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316"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0"/>
        <w:gridCol w:w="4019"/>
        <w:gridCol w:w="3797"/>
      </w:tblGrid>
      <w:tr w:rsidR="00D31AE7" w:rsidRPr="00222EED" w14:paraId="7E8FF649" w14:textId="77777777" w:rsidTr="00D4722A">
        <w:tc>
          <w:tcPr>
            <w:tcW w:w="2500" w:type="dxa"/>
          </w:tcPr>
          <w:p w14:paraId="03A44128" w14:textId="77777777" w:rsidR="00D31AE7" w:rsidRPr="00815571" w:rsidRDefault="00D31AE7" w:rsidP="00D4722A">
            <w:pPr>
              <w:rPr>
                <w:lang w:val="en-US"/>
              </w:rPr>
            </w:pPr>
            <w:r w:rsidRPr="00222EED">
              <w:rPr>
                <w:b/>
                <w:lang w:val="en-US"/>
              </w:rPr>
              <w:t>ADT</w:t>
            </w:r>
            <w:r>
              <w:rPr>
                <w:lang w:val="en-US"/>
              </w:rPr>
              <w:t xml:space="preserve"> - Abstract data type</w:t>
            </w:r>
          </w:p>
        </w:tc>
        <w:tc>
          <w:tcPr>
            <w:tcW w:w="4019" w:type="dxa"/>
          </w:tcPr>
          <w:p w14:paraId="4F64609D" w14:textId="77777777" w:rsidR="00D31AE7" w:rsidRPr="00323FDA" w:rsidRDefault="00D31AE7" w:rsidP="00D4722A">
            <w:r w:rsidRPr="00323FDA">
              <w:t>- абстрактный тип данных</w:t>
            </w:r>
          </w:p>
        </w:tc>
        <w:tc>
          <w:tcPr>
            <w:tcW w:w="3797" w:type="dxa"/>
          </w:tcPr>
          <w:p w14:paraId="58DB5301" w14:textId="77777777" w:rsidR="00D31AE7" w:rsidRPr="00323FDA" w:rsidRDefault="00D31AE7" w:rsidP="00D4722A">
            <w:r w:rsidRPr="00323FDA">
              <w:rPr>
                <w:lang w:val="uz-Cyrl-UZ"/>
              </w:rPr>
              <w:t>-</w:t>
            </w:r>
            <w:r>
              <w:rPr>
                <w:lang w:val="uz-Latn-UZ"/>
              </w:rPr>
              <w:t xml:space="preserve"> </w:t>
            </w:r>
            <w:r w:rsidRPr="00323FDA">
              <w:rPr>
                <w:lang w:val="en-US"/>
              </w:rPr>
              <w:t>abstrakt</w:t>
            </w:r>
            <w:r w:rsidRPr="00323FDA">
              <w:t xml:space="preserve"> </w:t>
            </w:r>
            <w:r w:rsidRPr="00323FDA">
              <w:rPr>
                <w:lang w:val="en-US"/>
              </w:rPr>
              <w:t>ma</w:t>
            </w:r>
            <w:r w:rsidRPr="00323FDA">
              <w:t>’</w:t>
            </w:r>
            <w:r w:rsidRPr="00323FDA">
              <w:rPr>
                <w:lang w:val="en-US"/>
              </w:rPr>
              <w:t>lumotlar</w:t>
            </w:r>
            <w:r w:rsidRPr="00323FDA">
              <w:t xml:space="preserve"> </w:t>
            </w:r>
            <w:r w:rsidRPr="00323FDA">
              <w:rPr>
                <w:lang w:val="en-US"/>
              </w:rPr>
              <w:t>turi</w:t>
            </w:r>
          </w:p>
          <w:p w14:paraId="710C43BF" w14:textId="77777777" w:rsidR="00D31AE7" w:rsidRPr="00323FDA" w:rsidRDefault="00D31AE7" w:rsidP="00D4722A">
            <w:r w:rsidRPr="00323FDA">
              <w:t>-</w:t>
            </w:r>
            <w:r>
              <w:rPr>
                <w:lang w:val="uz-Latn-UZ"/>
              </w:rPr>
              <w:t xml:space="preserve"> </w:t>
            </w:r>
            <w:r w:rsidRPr="00323FDA">
              <w:rPr>
                <w:lang w:val="en-US"/>
              </w:rPr>
              <w:t>a</w:t>
            </w:r>
            <w:r w:rsidRPr="00323FDA">
              <w:t>бстракт маълумотлар тури</w:t>
            </w:r>
          </w:p>
        </w:tc>
      </w:tr>
      <w:tr w:rsidR="00D31AE7" w:rsidRPr="00587A7C" w14:paraId="56B5F6AB" w14:textId="77777777" w:rsidTr="00D4722A">
        <w:tc>
          <w:tcPr>
            <w:tcW w:w="2500" w:type="dxa"/>
          </w:tcPr>
          <w:p w14:paraId="73E8511E" w14:textId="77777777" w:rsidR="00D31AE7" w:rsidRDefault="00D31AE7" w:rsidP="00D4722A">
            <w:pPr>
              <w:rPr>
                <w:lang w:val="en-US"/>
              </w:rPr>
            </w:pPr>
            <w:r>
              <w:rPr>
                <w:b/>
                <w:lang w:val="en-US"/>
              </w:rPr>
              <w:t>ASC II</w:t>
            </w:r>
            <w:r>
              <w:rPr>
                <w:lang w:val="en-US"/>
              </w:rPr>
              <w:t xml:space="preserve"> </w:t>
            </w:r>
            <w:r w:rsidRPr="007E13D4">
              <w:rPr>
                <w:lang w:val="en-US"/>
              </w:rPr>
              <w:t>-</w:t>
            </w:r>
            <w:r>
              <w:rPr>
                <w:lang w:val="en-US"/>
              </w:rPr>
              <w:t xml:space="preserve"> American Standard code for </w:t>
            </w:r>
            <w:r>
              <w:rPr>
                <w:lang w:val="en-US"/>
              </w:rPr>
              <w:br/>
              <w:t xml:space="preserve">information </w:t>
            </w:r>
          </w:p>
          <w:p w14:paraId="327CDCD1" w14:textId="77777777" w:rsidR="00D31AE7" w:rsidRPr="00587A7C" w:rsidRDefault="00D31AE7" w:rsidP="00D4722A">
            <w:pPr>
              <w:rPr>
                <w:lang w:val="en-US"/>
              </w:rPr>
            </w:pPr>
            <w:r>
              <w:rPr>
                <w:lang w:val="en-US"/>
              </w:rPr>
              <w:t>interchange</w:t>
            </w:r>
          </w:p>
        </w:tc>
        <w:tc>
          <w:tcPr>
            <w:tcW w:w="4019" w:type="dxa"/>
          </w:tcPr>
          <w:p w14:paraId="7B300D92" w14:textId="6534F182" w:rsidR="00D31AE7" w:rsidRPr="00323FDA" w:rsidRDefault="00D31AE7" w:rsidP="00D4722A">
            <w:r w:rsidRPr="00323FDA">
              <w:t>- Американский стандарт</w:t>
            </w:r>
            <w:r>
              <w:t>ный</w:t>
            </w:r>
            <w:r w:rsidR="00D7251A">
              <w:t xml:space="preserve"> </w:t>
            </w:r>
            <w:r w:rsidRPr="00323FDA">
              <w:t xml:space="preserve">код для обмена информацией </w:t>
            </w:r>
          </w:p>
        </w:tc>
        <w:tc>
          <w:tcPr>
            <w:tcW w:w="3797" w:type="dxa"/>
          </w:tcPr>
          <w:p w14:paraId="7D859D76" w14:textId="77777777" w:rsidR="00D31AE7" w:rsidRPr="00323FDA" w:rsidRDefault="00D31AE7" w:rsidP="00D4722A">
            <w:pPr>
              <w:tabs>
                <w:tab w:val="left" w:pos="601"/>
                <w:tab w:val="left" w:pos="9321"/>
              </w:tabs>
              <w:rPr>
                <w:lang w:val="en-US"/>
              </w:rPr>
            </w:pPr>
            <w:r w:rsidRPr="00323FDA">
              <w:rPr>
                <w:lang w:val="en-US"/>
              </w:rPr>
              <w:t xml:space="preserve">- axborot almashinish uchun </w:t>
            </w:r>
            <w:r>
              <w:rPr>
                <w:lang w:val="en-US"/>
              </w:rPr>
              <w:br/>
            </w:r>
            <w:r w:rsidRPr="00323FDA">
              <w:rPr>
                <w:lang w:val="en-US"/>
              </w:rPr>
              <w:t>Amerika standart kodi</w:t>
            </w:r>
          </w:p>
          <w:p w14:paraId="09F6A8CA" w14:textId="77777777" w:rsidR="00D31AE7" w:rsidRPr="00323FDA" w:rsidRDefault="00D31AE7" w:rsidP="00D4722A">
            <w:pPr>
              <w:tabs>
                <w:tab w:val="left" w:pos="601"/>
                <w:tab w:val="left" w:pos="9321"/>
              </w:tabs>
            </w:pPr>
            <w:r w:rsidRPr="00323FDA">
              <w:t>-</w:t>
            </w:r>
            <w:r w:rsidRPr="00323FDA">
              <w:rPr>
                <w:lang w:val="uz-Cyrl-UZ"/>
              </w:rPr>
              <w:t xml:space="preserve"> </w:t>
            </w:r>
            <w:r w:rsidRPr="00323FDA">
              <w:t xml:space="preserve">ахборот алмашиниш учун </w:t>
            </w:r>
            <w:r w:rsidRPr="005A30D7">
              <w:br/>
            </w:r>
            <w:r w:rsidRPr="00323FDA">
              <w:t>Америка стандарт коди</w:t>
            </w:r>
          </w:p>
        </w:tc>
      </w:tr>
      <w:tr w:rsidR="00D31AE7" w:rsidRPr="0010495A" w14:paraId="47B0C57A" w14:textId="77777777" w:rsidTr="00D4722A">
        <w:tc>
          <w:tcPr>
            <w:tcW w:w="2500" w:type="dxa"/>
          </w:tcPr>
          <w:p w14:paraId="1DC4DB2F" w14:textId="20295DFC" w:rsidR="00D31AE7" w:rsidRPr="00244B50" w:rsidRDefault="00D31AE7" w:rsidP="00D4722A">
            <w:pPr>
              <w:rPr>
                <w:lang w:val="en-US"/>
              </w:rPr>
            </w:pPr>
            <w:r w:rsidRPr="00244B50">
              <w:rPr>
                <w:b/>
                <w:lang w:val="en-US"/>
              </w:rPr>
              <w:t>AMPS</w:t>
            </w:r>
            <w:r w:rsidRPr="00B4688C">
              <w:rPr>
                <w:lang w:val="en-US"/>
              </w:rPr>
              <w:t xml:space="preserve"> -</w:t>
            </w:r>
            <w:r w:rsidRPr="00B4688C">
              <w:rPr>
                <w:rFonts w:ascii="PANDA Baltic UZ" w:hAnsi="PANDA Baltic UZ"/>
                <w:lang w:val="en-US"/>
              </w:rPr>
              <w:t xml:space="preserve"> </w:t>
            </w:r>
            <w:r w:rsidRPr="00244B50">
              <w:rPr>
                <w:lang w:val="en-US"/>
              </w:rPr>
              <w:t>Advanced Mobile Phone System</w:t>
            </w:r>
            <w:r w:rsidR="00D7251A">
              <w:rPr>
                <w:lang w:val="en-US"/>
              </w:rPr>
              <w:t xml:space="preserve"> </w:t>
            </w:r>
          </w:p>
        </w:tc>
        <w:tc>
          <w:tcPr>
            <w:tcW w:w="4019" w:type="dxa"/>
          </w:tcPr>
          <w:p w14:paraId="2419647B" w14:textId="77777777" w:rsidR="00D31AE7" w:rsidRPr="00824722" w:rsidRDefault="00D31AE7" w:rsidP="00D4722A">
            <w:r w:rsidRPr="00824722">
              <w:t xml:space="preserve">- усовершенствованная система </w:t>
            </w:r>
            <w:r w:rsidRPr="00824722">
              <w:br/>
              <w:t xml:space="preserve">мобильной телефонной связи </w:t>
            </w:r>
          </w:p>
        </w:tc>
        <w:tc>
          <w:tcPr>
            <w:tcW w:w="3797" w:type="dxa"/>
          </w:tcPr>
          <w:p w14:paraId="7D308451" w14:textId="77777777" w:rsidR="00D31AE7" w:rsidRPr="00A51F95" w:rsidRDefault="00D31AE7" w:rsidP="00D4722A">
            <w:r w:rsidRPr="00A51F95">
              <w:t xml:space="preserve">- </w:t>
            </w:r>
            <w:r w:rsidRPr="00824722">
              <w:rPr>
                <w:lang w:val="en-US"/>
              </w:rPr>
              <w:t>takomillashtirilgan</w:t>
            </w:r>
            <w:r w:rsidRPr="00A51F95">
              <w:t xml:space="preserve"> </w:t>
            </w:r>
            <w:r w:rsidRPr="00824722">
              <w:rPr>
                <w:lang w:val="en-US"/>
              </w:rPr>
              <w:t>mobil</w:t>
            </w:r>
            <w:r w:rsidRPr="00A51F95">
              <w:t xml:space="preserve"> </w:t>
            </w:r>
            <w:r w:rsidRPr="00824722">
              <w:rPr>
                <w:lang w:val="en-US"/>
              </w:rPr>
              <w:t>telefon</w:t>
            </w:r>
            <w:r w:rsidRPr="00A51F95">
              <w:t xml:space="preserve"> </w:t>
            </w:r>
            <w:r w:rsidRPr="00824722">
              <w:rPr>
                <w:lang w:val="en-US"/>
              </w:rPr>
              <w:t>aloqa</w:t>
            </w:r>
            <w:r w:rsidRPr="00A51F95">
              <w:t xml:space="preserve"> </w:t>
            </w:r>
            <w:r w:rsidRPr="00824722">
              <w:rPr>
                <w:lang w:val="en-US"/>
              </w:rPr>
              <w:t>tizimi</w:t>
            </w:r>
          </w:p>
          <w:p w14:paraId="49511C20" w14:textId="77777777" w:rsidR="00D31AE7" w:rsidRPr="00824722" w:rsidRDefault="00D31AE7" w:rsidP="00D4722A">
            <w:r w:rsidRPr="00824722">
              <w:t xml:space="preserve">- такомиллаштирилган мобил </w:t>
            </w:r>
            <w:r w:rsidRPr="005A30D7">
              <w:br/>
            </w:r>
            <w:r w:rsidRPr="00824722">
              <w:t>телефон ало</w:t>
            </w:r>
            <w:r w:rsidRPr="00824722">
              <w:rPr>
                <w:lang w:val="uz-Cyrl-UZ"/>
              </w:rPr>
              <w:t>қ</w:t>
            </w:r>
            <w:r w:rsidRPr="00824722">
              <w:t xml:space="preserve">а тизими </w:t>
            </w:r>
          </w:p>
        </w:tc>
      </w:tr>
      <w:tr w:rsidR="00D31AE7" w:rsidRPr="00323FDA" w14:paraId="6BD97324" w14:textId="77777777" w:rsidTr="00D4722A">
        <w:tc>
          <w:tcPr>
            <w:tcW w:w="2500" w:type="dxa"/>
          </w:tcPr>
          <w:p w14:paraId="6394A898" w14:textId="77777777" w:rsidR="00D31AE7" w:rsidRPr="00323FDA" w:rsidRDefault="00D31AE7" w:rsidP="00D4722A">
            <w:pPr>
              <w:rPr>
                <w:b/>
                <w:lang w:val="en-US"/>
              </w:rPr>
            </w:pPr>
            <w:r w:rsidRPr="00815571">
              <w:rPr>
                <w:b/>
                <w:lang w:val="en-US"/>
              </w:rPr>
              <w:t>BIOS</w:t>
            </w:r>
            <w:r w:rsidRPr="00323FDA">
              <w:rPr>
                <w:lang w:val="en-US"/>
              </w:rPr>
              <w:t xml:space="preserve"> - </w:t>
            </w:r>
            <w:r>
              <w:rPr>
                <w:lang w:val="en-US"/>
              </w:rPr>
              <w:t>B</w:t>
            </w:r>
            <w:r w:rsidRPr="00815571">
              <w:rPr>
                <w:lang w:val="en-US"/>
              </w:rPr>
              <w:t>asic</w:t>
            </w:r>
            <w:r w:rsidRPr="00323FDA">
              <w:rPr>
                <w:lang w:val="en-US"/>
              </w:rPr>
              <w:t xml:space="preserve"> </w:t>
            </w:r>
            <w:r w:rsidRPr="00323FDA">
              <w:rPr>
                <w:lang w:val="en-US"/>
              </w:rPr>
              <w:br/>
            </w:r>
            <w:r w:rsidRPr="00815571">
              <w:rPr>
                <w:lang w:val="en-US"/>
              </w:rPr>
              <w:t>input</w:t>
            </w:r>
            <w:r w:rsidRPr="00323FDA">
              <w:rPr>
                <w:lang w:val="en-US"/>
              </w:rPr>
              <w:t>-</w:t>
            </w:r>
            <w:r w:rsidRPr="00815571">
              <w:rPr>
                <w:lang w:val="en-US"/>
              </w:rPr>
              <w:t>output</w:t>
            </w:r>
            <w:r w:rsidRPr="00323FDA">
              <w:rPr>
                <w:lang w:val="en-US"/>
              </w:rPr>
              <w:t xml:space="preserve"> </w:t>
            </w:r>
            <w:r w:rsidRPr="00815571">
              <w:rPr>
                <w:lang w:val="en-US"/>
              </w:rPr>
              <w:t>system</w:t>
            </w:r>
          </w:p>
        </w:tc>
        <w:tc>
          <w:tcPr>
            <w:tcW w:w="4019" w:type="dxa"/>
          </w:tcPr>
          <w:p w14:paraId="5914AFCD" w14:textId="77777777" w:rsidR="00D31AE7" w:rsidRPr="00323FDA" w:rsidRDefault="00D31AE7" w:rsidP="00D4722A">
            <w:r w:rsidRPr="00323FDA">
              <w:t>- базовая система ввода</w:t>
            </w:r>
            <w:r w:rsidRPr="00323FDA">
              <w:rPr>
                <w:lang w:val="uz-Cyrl-UZ"/>
              </w:rPr>
              <w:t>/</w:t>
            </w:r>
            <w:r w:rsidRPr="00323FDA">
              <w:t>вывода</w:t>
            </w:r>
          </w:p>
        </w:tc>
        <w:tc>
          <w:tcPr>
            <w:tcW w:w="3797" w:type="dxa"/>
          </w:tcPr>
          <w:p w14:paraId="09A92A7C" w14:textId="77777777" w:rsidR="00D31AE7" w:rsidRPr="00323FDA" w:rsidRDefault="00D31AE7" w:rsidP="00D4722A">
            <w:r w:rsidRPr="00323FDA">
              <w:t xml:space="preserve">- </w:t>
            </w:r>
            <w:r w:rsidRPr="00323FDA">
              <w:rPr>
                <w:lang w:val="en-US"/>
              </w:rPr>
              <w:t>tayanch</w:t>
            </w:r>
            <w:r w:rsidRPr="00323FDA">
              <w:t xml:space="preserve"> </w:t>
            </w:r>
            <w:r w:rsidRPr="00323FDA">
              <w:rPr>
                <w:lang w:val="en-US"/>
              </w:rPr>
              <w:t>kiritish</w:t>
            </w:r>
            <w:r w:rsidRPr="00323FDA">
              <w:t>-</w:t>
            </w:r>
            <w:r w:rsidRPr="00323FDA">
              <w:rPr>
                <w:lang w:val="en-US"/>
              </w:rPr>
              <w:t>chiqarish</w:t>
            </w:r>
            <w:r w:rsidRPr="00323FDA">
              <w:t xml:space="preserve"> </w:t>
            </w:r>
            <w:r w:rsidRPr="00323FDA">
              <w:rPr>
                <w:lang w:val="en-US"/>
              </w:rPr>
              <w:t>tizimi</w:t>
            </w:r>
          </w:p>
          <w:p w14:paraId="39CF96D0" w14:textId="77777777" w:rsidR="00D31AE7" w:rsidRPr="00323FDA" w:rsidRDefault="00D31AE7" w:rsidP="00D4722A">
            <w:pPr>
              <w:tabs>
                <w:tab w:val="left" w:pos="601"/>
                <w:tab w:val="left" w:pos="9321"/>
              </w:tabs>
              <w:rPr>
                <w:lang w:val="uz-Cyrl-UZ"/>
              </w:rPr>
            </w:pPr>
            <w:r w:rsidRPr="00323FDA">
              <w:t>- таянч киритиш</w:t>
            </w:r>
            <w:r w:rsidRPr="00323FDA">
              <w:rPr>
                <w:lang w:val="uz-Cyrl-UZ"/>
              </w:rPr>
              <w:t>/</w:t>
            </w:r>
            <w:r w:rsidRPr="00323FDA">
              <w:t xml:space="preserve">чиқариш </w:t>
            </w:r>
            <w:r w:rsidRPr="00323FDA">
              <w:rPr>
                <w:lang w:val="uz-Cyrl-UZ"/>
              </w:rPr>
              <w:br/>
            </w:r>
            <w:r w:rsidRPr="00323FDA">
              <w:t>тизими</w:t>
            </w:r>
          </w:p>
        </w:tc>
      </w:tr>
      <w:tr w:rsidR="00D31AE7" w:rsidRPr="00CB2EC8" w14:paraId="2CF16C73" w14:textId="77777777" w:rsidTr="00D4722A">
        <w:tc>
          <w:tcPr>
            <w:tcW w:w="2500" w:type="dxa"/>
          </w:tcPr>
          <w:p w14:paraId="10231428" w14:textId="77777777" w:rsidR="00D31AE7" w:rsidRPr="001B64DC" w:rsidRDefault="00D31AE7" w:rsidP="00D4722A">
            <w:r w:rsidRPr="001B64DC">
              <w:rPr>
                <w:b/>
                <w:lang w:val="en-US"/>
              </w:rPr>
              <w:t xml:space="preserve">DBMS </w:t>
            </w:r>
            <w:r w:rsidRPr="001B64DC">
              <w:t>- Database Management System</w:t>
            </w:r>
          </w:p>
        </w:tc>
        <w:tc>
          <w:tcPr>
            <w:tcW w:w="4019" w:type="dxa"/>
          </w:tcPr>
          <w:p w14:paraId="2CC9018C" w14:textId="77777777" w:rsidR="00D31AE7" w:rsidRPr="00824722" w:rsidRDefault="00D31AE7" w:rsidP="00D4722A">
            <w:r w:rsidRPr="00824722">
              <w:t>- система управления базами данных</w:t>
            </w:r>
          </w:p>
          <w:p w14:paraId="364D287C" w14:textId="77777777" w:rsidR="00D31AE7" w:rsidRPr="00824722" w:rsidRDefault="00D31AE7" w:rsidP="00D4722A"/>
          <w:p w14:paraId="4916E19B" w14:textId="77777777" w:rsidR="00D31AE7" w:rsidRPr="00824722" w:rsidRDefault="00D31AE7" w:rsidP="00D4722A"/>
        </w:tc>
        <w:tc>
          <w:tcPr>
            <w:tcW w:w="3797" w:type="dxa"/>
          </w:tcPr>
          <w:p w14:paraId="0DD9D8DE" w14:textId="77777777" w:rsidR="00D31AE7" w:rsidRPr="0002121C" w:rsidRDefault="00D31AE7" w:rsidP="00D4722A">
            <w:r w:rsidRPr="00824722">
              <w:rPr>
                <w:lang w:val="uz-Cyrl-UZ"/>
              </w:rPr>
              <w:t xml:space="preserve">- </w:t>
            </w:r>
            <w:r w:rsidRPr="00824722">
              <w:rPr>
                <w:lang w:val="en-US"/>
              </w:rPr>
              <w:t>ma</w:t>
            </w:r>
            <w:r w:rsidRPr="00824722">
              <w:t>’</w:t>
            </w:r>
            <w:r w:rsidRPr="00824722">
              <w:rPr>
                <w:lang w:val="en-US"/>
              </w:rPr>
              <w:t>lumotlar</w:t>
            </w:r>
            <w:r w:rsidRPr="00824722">
              <w:rPr>
                <w:lang w:val="uz-Cyrl-UZ"/>
              </w:rPr>
              <w:t xml:space="preserve"> </w:t>
            </w:r>
            <w:r w:rsidRPr="00824722">
              <w:rPr>
                <w:lang w:val="en-US"/>
              </w:rPr>
              <w:t>bazalarini</w:t>
            </w:r>
            <w:r w:rsidRPr="000847D2">
              <w:t xml:space="preserve"> </w:t>
            </w:r>
            <w:r w:rsidRPr="00824722">
              <w:rPr>
                <w:lang w:val="en-US"/>
              </w:rPr>
              <w:t>boshqarish</w:t>
            </w:r>
            <w:r w:rsidRPr="0002121C">
              <w:t xml:space="preserve"> </w:t>
            </w:r>
            <w:r w:rsidRPr="00824722">
              <w:rPr>
                <w:lang w:val="en-US"/>
              </w:rPr>
              <w:t>tizimi</w:t>
            </w:r>
          </w:p>
          <w:p w14:paraId="79618327" w14:textId="77777777" w:rsidR="00D31AE7" w:rsidRPr="00824722" w:rsidRDefault="00D31AE7" w:rsidP="00D4722A">
            <w:r w:rsidRPr="00824722">
              <w:t xml:space="preserve">- маълумотлар базаларини </w:t>
            </w:r>
            <w:r w:rsidRPr="005A30D7">
              <w:br/>
            </w:r>
            <w:r w:rsidRPr="00824722">
              <w:t>бош</w:t>
            </w:r>
            <w:r w:rsidRPr="00824722">
              <w:rPr>
                <w:lang w:val="uz-Cyrl-UZ"/>
              </w:rPr>
              <w:t>қ</w:t>
            </w:r>
            <w:r w:rsidRPr="00824722">
              <w:t>а</w:t>
            </w:r>
            <w:r>
              <w:rPr>
                <w:lang w:val="uz-Latn-UZ"/>
              </w:rPr>
              <w:t>-</w:t>
            </w:r>
            <w:r w:rsidRPr="00824722">
              <w:t>риш тизими</w:t>
            </w:r>
          </w:p>
        </w:tc>
      </w:tr>
      <w:tr w:rsidR="00D31AE7" w:rsidRPr="005D2E87" w14:paraId="10A7A29B" w14:textId="77777777" w:rsidTr="00D4722A">
        <w:tc>
          <w:tcPr>
            <w:tcW w:w="2500" w:type="dxa"/>
          </w:tcPr>
          <w:p w14:paraId="44DA463A" w14:textId="77777777" w:rsidR="00D31AE7" w:rsidRPr="002069B5" w:rsidRDefault="00D31AE7" w:rsidP="00D4722A">
            <w:pPr>
              <w:rPr>
                <w:b/>
                <w:lang w:val="en-US"/>
              </w:rPr>
            </w:pPr>
            <w:r>
              <w:rPr>
                <w:b/>
                <w:lang w:val="en-US"/>
              </w:rPr>
              <w:t xml:space="preserve">DSS </w:t>
            </w:r>
            <w:r w:rsidRPr="00323FDA">
              <w:rPr>
                <w:lang w:val="en-US"/>
              </w:rPr>
              <w:t>-</w:t>
            </w:r>
            <w:r>
              <w:rPr>
                <w:b/>
                <w:lang w:val="en-US"/>
              </w:rPr>
              <w:t xml:space="preserve"> </w:t>
            </w:r>
            <w:r w:rsidRPr="002069B5">
              <w:rPr>
                <w:lang w:val="en-US"/>
              </w:rPr>
              <w:t xml:space="preserve">Digital </w:t>
            </w:r>
            <w:r>
              <w:rPr>
                <w:lang w:val="en-US"/>
              </w:rPr>
              <w:br/>
            </w:r>
            <w:r w:rsidRPr="002069B5">
              <w:rPr>
                <w:lang w:val="en-US"/>
              </w:rPr>
              <w:t>Signature Standard</w:t>
            </w:r>
          </w:p>
        </w:tc>
        <w:tc>
          <w:tcPr>
            <w:tcW w:w="4019" w:type="dxa"/>
          </w:tcPr>
          <w:p w14:paraId="04C4FFBB" w14:textId="77777777" w:rsidR="00D31AE7" w:rsidRPr="00323FDA" w:rsidRDefault="00D31AE7" w:rsidP="00D4722A">
            <w:pPr>
              <w:rPr>
                <w:lang w:val="en-US"/>
              </w:rPr>
            </w:pPr>
            <w:r w:rsidRPr="00323FDA">
              <w:rPr>
                <w:lang w:val="en-US"/>
              </w:rPr>
              <w:t xml:space="preserve">- </w:t>
            </w:r>
            <w:r w:rsidRPr="00323FDA">
              <w:t>стандарт</w:t>
            </w:r>
            <w:r w:rsidRPr="00323FDA">
              <w:rPr>
                <w:lang w:val="en-US"/>
              </w:rPr>
              <w:t xml:space="preserve"> </w:t>
            </w:r>
            <w:r w:rsidRPr="00323FDA">
              <w:t>цифровой</w:t>
            </w:r>
            <w:r w:rsidRPr="00323FDA">
              <w:rPr>
                <w:lang w:val="en-US"/>
              </w:rPr>
              <w:t xml:space="preserve"> </w:t>
            </w:r>
            <w:r w:rsidRPr="00323FDA">
              <w:t>подписи</w:t>
            </w:r>
          </w:p>
        </w:tc>
        <w:tc>
          <w:tcPr>
            <w:tcW w:w="3797" w:type="dxa"/>
          </w:tcPr>
          <w:p w14:paraId="1493688D" w14:textId="77777777" w:rsidR="00D31AE7" w:rsidRPr="00323FDA" w:rsidRDefault="00D31AE7" w:rsidP="00D4722A">
            <w:pPr>
              <w:rPr>
                <w:lang w:val="en-US"/>
              </w:rPr>
            </w:pPr>
            <w:r w:rsidRPr="00323FDA">
              <w:rPr>
                <w:lang w:val="en-US"/>
              </w:rPr>
              <w:t>- raqamli imzo standarti</w:t>
            </w:r>
          </w:p>
          <w:p w14:paraId="761EA4DD" w14:textId="77777777" w:rsidR="00D31AE7" w:rsidRPr="00323FDA" w:rsidRDefault="00D31AE7" w:rsidP="00D4722A">
            <w:pPr>
              <w:rPr>
                <w:lang w:val="en-US"/>
              </w:rPr>
            </w:pPr>
            <w:r w:rsidRPr="00323FDA">
              <w:rPr>
                <w:lang w:val="en-US"/>
              </w:rPr>
              <w:t>-</w:t>
            </w:r>
            <w:r w:rsidRPr="00323FDA">
              <w:rPr>
                <w:lang w:val="uz-Cyrl-UZ"/>
              </w:rPr>
              <w:t xml:space="preserve"> </w:t>
            </w:r>
            <w:r w:rsidRPr="00323FDA">
              <w:t>рақамли</w:t>
            </w:r>
            <w:r w:rsidRPr="00323FDA">
              <w:rPr>
                <w:lang w:val="en-US"/>
              </w:rPr>
              <w:t xml:space="preserve"> </w:t>
            </w:r>
            <w:r w:rsidRPr="00323FDA">
              <w:t>имзо</w:t>
            </w:r>
            <w:r w:rsidRPr="00323FDA">
              <w:rPr>
                <w:lang w:val="en-US"/>
              </w:rPr>
              <w:t xml:space="preserve"> </w:t>
            </w:r>
            <w:r w:rsidRPr="00323FDA">
              <w:t>стандарти</w:t>
            </w:r>
          </w:p>
        </w:tc>
      </w:tr>
      <w:tr w:rsidR="00D31AE7" w:rsidRPr="00587A7C" w14:paraId="0F9784F0" w14:textId="77777777" w:rsidTr="00D4722A">
        <w:tc>
          <w:tcPr>
            <w:tcW w:w="2500" w:type="dxa"/>
          </w:tcPr>
          <w:p w14:paraId="0A15D294" w14:textId="77777777" w:rsidR="00D31AE7" w:rsidRPr="00695015" w:rsidRDefault="00D31AE7" w:rsidP="00D4722A">
            <w:pPr>
              <w:rPr>
                <w:lang w:val="en-US"/>
              </w:rPr>
            </w:pPr>
            <w:r w:rsidRPr="00695015">
              <w:rPr>
                <w:b/>
                <w:lang w:val="en-US"/>
              </w:rPr>
              <w:t>DCE</w:t>
            </w:r>
            <w:r>
              <w:rPr>
                <w:lang w:val="en-US"/>
              </w:rPr>
              <w:t xml:space="preserve"> - Data communication equipment</w:t>
            </w:r>
          </w:p>
        </w:tc>
        <w:tc>
          <w:tcPr>
            <w:tcW w:w="4019" w:type="dxa"/>
          </w:tcPr>
          <w:p w14:paraId="023C2913" w14:textId="77777777" w:rsidR="00D31AE7" w:rsidRPr="00323FDA" w:rsidRDefault="00D31AE7" w:rsidP="00D4722A">
            <w:r w:rsidRPr="00323FDA">
              <w:t xml:space="preserve">- оборудование канала передачи </w:t>
            </w:r>
            <w:r w:rsidRPr="00323FDA">
              <w:br/>
              <w:t>данных</w:t>
            </w:r>
          </w:p>
        </w:tc>
        <w:tc>
          <w:tcPr>
            <w:tcW w:w="3797" w:type="dxa"/>
          </w:tcPr>
          <w:p w14:paraId="59005EF2" w14:textId="77777777" w:rsidR="00D31AE7" w:rsidRPr="00323FDA" w:rsidRDefault="00D31AE7" w:rsidP="00D4722A">
            <w:r w:rsidRPr="00323FDA">
              <w:t xml:space="preserve">- </w:t>
            </w:r>
            <w:r w:rsidRPr="00323FDA">
              <w:rPr>
                <w:lang w:val="en-US"/>
              </w:rPr>
              <w:t>ma</w:t>
            </w:r>
            <w:r w:rsidRPr="00323FDA">
              <w:t>’</w:t>
            </w:r>
            <w:r w:rsidRPr="00323FDA">
              <w:rPr>
                <w:lang w:val="en-US"/>
              </w:rPr>
              <w:t>lumotlar</w:t>
            </w:r>
            <w:r w:rsidRPr="000847D2">
              <w:t xml:space="preserve"> </w:t>
            </w:r>
            <w:r w:rsidRPr="00323FDA">
              <w:rPr>
                <w:lang w:val="en-US"/>
              </w:rPr>
              <w:t>uzatish</w:t>
            </w:r>
            <w:r w:rsidRPr="000847D2">
              <w:t xml:space="preserve"> </w:t>
            </w:r>
            <w:r w:rsidRPr="00323FDA">
              <w:rPr>
                <w:lang w:val="en-US"/>
              </w:rPr>
              <w:t>kanali</w:t>
            </w:r>
            <w:r w:rsidRPr="000847D2">
              <w:t xml:space="preserve"> </w:t>
            </w:r>
            <w:r w:rsidRPr="000847D2">
              <w:br/>
            </w:r>
            <w:r w:rsidRPr="00323FDA">
              <w:rPr>
                <w:lang w:val="en-US"/>
              </w:rPr>
              <w:t>uskunasi</w:t>
            </w:r>
          </w:p>
          <w:p w14:paraId="7E4747B9" w14:textId="77777777" w:rsidR="00D31AE7" w:rsidRPr="00323FDA" w:rsidRDefault="00D31AE7" w:rsidP="00D4722A">
            <w:r w:rsidRPr="00323FDA">
              <w:t>-</w:t>
            </w:r>
            <w:r w:rsidRPr="00323FDA">
              <w:rPr>
                <w:lang w:val="uz-Cyrl-UZ"/>
              </w:rPr>
              <w:t xml:space="preserve"> </w:t>
            </w:r>
            <w:r w:rsidRPr="00323FDA">
              <w:t xml:space="preserve">маълумотлар узатиш канали </w:t>
            </w:r>
            <w:r>
              <w:rPr>
                <w:lang w:val="uz-Latn-UZ"/>
              </w:rPr>
              <w:br/>
            </w:r>
            <w:r w:rsidRPr="00323FDA">
              <w:t>ускунаси</w:t>
            </w:r>
          </w:p>
        </w:tc>
      </w:tr>
      <w:tr w:rsidR="00D31AE7" w:rsidRPr="007B174C" w14:paraId="424A294C" w14:textId="77777777" w:rsidTr="00D4722A">
        <w:tc>
          <w:tcPr>
            <w:tcW w:w="2500" w:type="dxa"/>
          </w:tcPr>
          <w:p w14:paraId="42D3A110" w14:textId="77777777" w:rsidR="00D31AE7" w:rsidRPr="00A51F95" w:rsidRDefault="00D31AE7" w:rsidP="00D4722A">
            <w:pPr>
              <w:rPr>
                <w:lang w:val="en-US"/>
              </w:rPr>
            </w:pPr>
            <w:r w:rsidRPr="002622E0">
              <w:rPr>
                <w:b/>
                <w:lang w:val="en-US"/>
              </w:rPr>
              <w:t>DMAC</w:t>
            </w:r>
            <w:r w:rsidRPr="00A51F95">
              <w:rPr>
                <w:b/>
                <w:lang w:val="en-US"/>
              </w:rPr>
              <w:t xml:space="preserve"> </w:t>
            </w:r>
            <w:r w:rsidRPr="00A51F95">
              <w:rPr>
                <w:lang w:val="en-US"/>
              </w:rPr>
              <w:t xml:space="preserve">- </w:t>
            </w:r>
            <w:r w:rsidRPr="002622E0">
              <w:rPr>
                <w:lang w:val="en-US"/>
              </w:rPr>
              <w:t>Direct</w:t>
            </w:r>
            <w:r w:rsidRPr="00A51F95">
              <w:rPr>
                <w:lang w:val="en-US"/>
              </w:rPr>
              <w:t xml:space="preserve"> </w:t>
            </w:r>
            <w:r w:rsidRPr="00A51F95">
              <w:rPr>
                <w:lang w:val="en-US"/>
              </w:rPr>
              <w:br/>
            </w:r>
            <w:r w:rsidRPr="002622E0">
              <w:rPr>
                <w:lang w:val="en-US"/>
              </w:rPr>
              <w:t>Memory</w:t>
            </w:r>
            <w:r w:rsidRPr="00A51F95">
              <w:rPr>
                <w:lang w:val="en-US"/>
              </w:rPr>
              <w:t xml:space="preserve"> </w:t>
            </w:r>
            <w:r w:rsidRPr="002622E0">
              <w:rPr>
                <w:lang w:val="en-US"/>
              </w:rPr>
              <w:t>Access</w:t>
            </w:r>
            <w:r w:rsidRPr="00A51F95">
              <w:rPr>
                <w:lang w:val="en-US"/>
              </w:rPr>
              <w:t xml:space="preserve"> </w:t>
            </w:r>
            <w:r w:rsidRPr="00A51F95">
              <w:rPr>
                <w:lang w:val="en-US"/>
              </w:rPr>
              <w:br/>
            </w:r>
            <w:r w:rsidRPr="002622E0">
              <w:rPr>
                <w:lang w:val="en-US"/>
              </w:rPr>
              <w:t>controller</w:t>
            </w:r>
          </w:p>
        </w:tc>
        <w:tc>
          <w:tcPr>
            <w:tcW w:w="4019" w:type="dxa"/>
          </w:tcPr>
          <w:p w14:paraId="4BD6AD4A" w14:textId="77777777" w:rsidR="00D31AE7" w:rsidRPr="00323FDA" w:rsidRDefault="00D31AE7" w:rsidP="00D4722A">
            <w:r w:rsidRPr="00323FDA">
              <w:t xml:space="preserve">- контроллер прямого доступа к </w:t>
            </w:r>
            <w:r w:rsidRPr="00323FDA">
              <w:rPr>
                <w:lang w:val="uz-Cyrl-UZ"/>
              </w:rPr>
              <w:br/>
            </w:r>
            <w:r w:rsidRPr="00323FDA">
              <w:t>памяти</w:t>
            </w:r>
          </w:p>
        </w:tc>
        <w:tc>
          <w:tcPr>
            <w:tcW w:w="3797" w:type="dxa"/>
          </w:tcPr>
          <w:p w14:paraId="05C2DEDB" w14:textId="77777777" w:rsidR="00D31AE7" w:rsidRPr="00A51F95" w:rsidRDefault="00D31AE7" w:rsidP="00D4722A">
            <w:r w:rsidRPr="000847D2">
              <w:t xml:space="preserve">- </w:t>
            </w:r>
            <w:r w:rsidRPr="00323FDA">
              <w:rPr>
                <w:lang w:val="en-US"/>
              </w:rPr>
              <w:t>xotira</w:t>
            </w:r>
            <w:r>
              <w:rPr>
                <w:lang w:val="en-US"/>
              </w:rPr>
              <w:t>dan</w:t>
            </w:r>
            <w:r w:rsidRPr="000847D2">
              <w:t xml:space="preserve"> </w:t>
            </w:r>
            <w:r w:rsidRPr="00323FDA">
              <w:rPr>
                <w:lang w:val="en-US"/>
              </w:rPr>
              <w:t>bevosita</w:t>
            </w:r>
            <w:r w:rsidRPr="000847D2">
              <w:t xml:space="preserve"> </w:t>
            </w:r>
            <w:r>
              <w:rPr>
                <w:lang w:val="en-US"/>
              </w:rPr>
              <w:t>erkin</w:t>
            </w:r>
            <w:r w:rsidRPr="000847D2">
              <w:t xml:space="preserve"> </w:t>
            </w:r>
            <w:r w:rsidRPr="000847D2">
              <w:br/>
            </w:r>
            <w:r>
              <w:rPr>
                <w:lang w:val="en-US"/>
              </w:rPr>
              <w:t>foydalanish</w:t>
            </w:r>
            <w:r w:rsidRPr="000847D2">
              <w:t xml:space="preserve"> </w:t>
            </w:r>
            <w:r w:rsidRPr="00323FDA">
              <w:rPr>
                <w:lang w:val="en-US"/>
              </w:rPr>
              <w:t>kontrolleri</w:t>
            </w:r>
          </w:p>
          <w:p w14:paraId="1FEC2B69" w14:textId="77777777" w:rsidR="00D31AE7" w:rsidRPr="007B174C" w:rsidRDefault="00D31AE7" w:rsidP="00D4722A">
            <w:r w:rsidRPr="007B174C">
              <w:t xml:space="preserve">- </w:t>
            </w:r>
            <w:r>
              <w:t>хотирадан</w:t>
            </w:r>
            <w:r w:rsidRPr="007B174C">
              <w:t xml:space="preserve"> </w:t>
            </w:r>
            <w:r w:rsidRPr="00323FDA">
              <w:t>бевосита</w:t>
            </w:r>
            <w:r w:rsidRPr="007B174C">
              <w:t xml:space="preserve"> </w:t>
            </w:r>
            <w:r>
              <w:t xml:space="preserve">эркин </w:t>
            </w:r>
            <w:r>
              <w:rPr>
                <w:lang w:val="uz-Latn-UZ"/>
              </w:rPr>
              <w:br/>
            </w:r>
            <w:r>
              <w:t>фойдаланиш</w:t>
            </w:r>
            <w:r w:rsidRPr="007B174C">
              <w:t xml:space="preserve"> </w:t>
            </w:r>
            <w:r w:rsidRPr="00323FDA">
              <w:t>контроллери</w:t>
            </w:r>
          </w:p>
        </w:tc>
      </w:tr>
      <w:tr w:rsidR="00D31AE7" w:rsidRPr="004E2E9C" w14:paraId="1BEF4CE6" w14:textId="77777777" w:rsidTr="00D4722A">
        <w:tc>
          <w:tcPr>
            <w:tcW w:w="2500" w:type="dxa"/>
          </w:tcPr>
          <w:p w14:paraId="321F0D65" w14:textId="77777777" w:rsidR="00D31AE7" w:rsidRPr="00D31AE7" w:rsidRDefault="00D31AE7" w:rsidP="00D4722A">
            <w:pPr>
              <w:rPr>
                <w:b/>
                <w:lang w:val="en-US"/>
              </w:rPr>
            </w:pPr>
            <w:r w:rsidRPr="00244B50">
              <w:rPr>
                <w:b/>
                <w:bCs/>
                <w:color w:val="000000"/>
                <w:lang w:val="en-US"/>
              </w:rPr>
              <w:t>EPIC</w:t>
            </w:r>
            <w:r w:rsidRPr="00D31AE7">
              <w:rPr>
                <w:b/>
                <w:bCs/>
                <w:color w:val="000000"/>
                <w:lang w:val="en-US"/>
              </w:rPr>
              <w:t xml:space="preserve"> - </w:t>
            </w:r>
            <w:r w:rsidRPr="00244B50">
              <w:rPr>
                <w:bCs/>
                <w:color w:val="000000"/>
                <w:lang w:val="en-US"/>
              </w:rPr>
              <w:t>Explicitly</w:t>
            </w:r>
            <w:r w:rsidRPr="00D31AE7">
              <w:rPr>
                <w:bCs/>
                <w:color w:val="000000"/>
                <w:lang w:val="en-US"/>
              </w:rPr>
              <w:t xml:space="preserve"> </w:t>
            </w:r>
            <w:r w:rsidRPr="00D31AE7">
              <w:rPr>
                <w:bCs/>
                <w:color w:val="000000"/>
                <w:lang w:val="en-US"/>
              </w:rPr>
              <w:br/>
            </w:r>
            <w:r w:rsidRPr="00244B50">
              <w:rPr>
                <w:bCs/>
                <w:color w:val="000000"/>
                <w:lang w:val="en-US"/>
              </w:rPr>
              <w:t>Parallel</w:t>
            </w:r>
            <w:r w:rsidRPr="00D31AE7">
              <w:rPr>
                <w:bCs/>
                <w:color w:val="000000"/>
                <w:lang w:val="en-US"/>
              </w:rPr>
              <w:t xml:space="preserve"> </w:t>
            </w:r>
            <w:r w:rsidRPr="00244B50">
              <w:rPr>
                <w:bCs/>
                <w:color w:val="000000"/>
                <w:lang w:val="en-US"/>
              </w:rPr>
              <w:t>Instruction</w:t>
            </w:r>
            <w:r w:rsidRPr="00D31AE7">
              <w:rPr>
                <w:bCs/>
                <w:color w:val="000000"/>
                <w:lang w:val="en-US"/>
              </w:rPr>
              <w:t xml:space="preserve"> </w:t>
            </w:r>
            <w:r w:rsidRPr="00244B50">
              <w:rPr>
                <w:bCs/>
                <w:color w:val="000000"/>
                <w:lang w:val="en-US"/>
              </w:rPr>
              <w:t>Computing</w:t>
            </w:r>
          </w:p>
        </w:tc>
        <w:tc>
          <w:tcPr>
            <w:tcW w:w="4019" w:type="dxa"/>
          </w:tcPr>
          <w:p w14:paraId="6C51ABCA" w14:textId="77777777" w:rsidR="00D31AE7" w:rsidRPr="004E2E9C" w:rsidRDefault="00D31AE7" w:rsidP="00D4722A">
            <w:r>
              <w:rPr>
                <w:lang w:val="uz-Cyrl-UZ"/>
              </w:rPr>
              <w:t xml:space="preserve">- </w:t>
            </w:r>
            <w:r>
              <w:t xml:space="preserve">вычисления с открытом параллелизмом команд, технология </w:t>
            </w:r>
            <w:r w:rsidRPr="004E2E9C">
              <w:rPr>
                <w:bCs/>
                <w:color w:val="000000"/>
                <w:lang w:val="en-US"/>
              </w:rPr>
              <w:t>EPIC</w:t>
            </w:r>
          </w:p>
        </w:tc>
        <w:tc>
          <w:tcPr>
            <w:tcW w:w="3797" w:type="dxa"/>
          </w:tcPr>
          <w:p w14:paraId="143844E5" w14:textId="77777777" w:rsidR="00D31AE7" w:rsidRPr="004E2E9C" w:rsidRDefault="00D31AE7" w:rsidP="00D4722A">
            <w:pPr>
              <w:rPr>
                <w:lang w:val="en-US"/>
              </w:rPr>
            </w:pPr>
            <w:r w:rsidRPr="00D31AE7">
              <w:rPr>
                <w:lang w:val="en-US"/>
              </w:rPr>
              <w:t xml:space="preserve">- </w:t>
            </w:r>
            <w:r w:rsidRPr="004E2E9C">
              <w:rPr>
                <w:lang w:val="en-US"/>
              </w:rPr>
              <w:t>komandalarning ochiq parallelizmi bilan hisoblash</w:t>
            </w:r>
            <w:r>
              <w:rPr>
                <w:lang w:val="en-US"/>
              </w:rPr>
              <w:t xml:space="preserve">, </w:t>
            </w:r>
            <w:r w:rsidRPr="004E2E9C">
              <w:rPr>
                <w:bCs/>
                <w:color w:val="000000"/>
                <w:lang w:val="en-US"/>
              </w:rPr>
              <w:t xml:space="preserve">EPIC </w:t>
            </w:r>
            <w:r>
              <w:rPr>
                <w:bCs/>
                <w:color w:val="000000"/>
                <w:lang w:val="en-US"/>
              </w:rPr>
              <w:t>texnologiyasi</w:t>
            </w:r>
          </w:p>
          <w:p w14:paraId="4DB7B6DE" w14:textId="77777777" w:rsidR="00D31AE7" w:rsidRPr="004E2E9C" w:rsidRDefault="00D31AE7" w:rsidP="00D4722A">
            <w:r w:rsidRPr="004E2E9C">
              <w:t xml:space="preserve">- </w:t>
            </w:r>
            <w:r>
              <w:t>командаларнинг</w:t>
            </w:r>
            <w:r w:rsidRPr="004E2E9C">
              <w:t xml:space="preserve"> </w:t>
            </w:r>
            <w:r>
              <w:t>очи</w:t>
            </w:r>
            <w:r>
              <w:rPr>
                <w:lang w:val="uz-Cyrl-UZ"/>
              </w:rPr>
              <w:t>қ параллезми билан ҳисоблаш</w:t>
            </w:r>
            <w:r w:rsidRPr="004E2E9C">
              <w:t xml:space="preserve">, </w:t>
            </w:r>
            <w:r>
              <w:rPr>
                <w:lang w:val="uz-Latn-UZ"/>
              </w:rPr>
              <w:br/>
            </w:r>
            <w:r w:rsidRPr="004E2E9C">
              <w:rPr>
                <w:bCs/>
                <w:color w:val="000000"/>
                <w:lang w:val="en-US"/>
              </w:rPr>
              <w:t>EPIC</w:t>
            </w:r>
            <w:r w:rsidRPr="004E2E9C">
              <w:rPr>
                <w:bCs/>
                <w:color w:val="000000"/>
              </w:rPr>
              <w:t xml:space="preserve"> технологияси</w:t>
            </w:r>
          </w:p>
        </w:tc>
      </w:tr>
      <w:tr w:rsidR="00D31AE7" w:rsidRPr="00587A7C" w14:paraId="33B3FD3D" w14:textId="77777777" w:rsidTr="00D4722A">
        <w:tc>
          <w:tcPr>
            <w:tcW w:w="2500" w:type="dxa"/>
          </w:tcPr>
          <w:p w14:paraId="4665DCC2" w14:textId="77777777" w:rsidR="00D31AE7" w:rsidRPr="00695015" w:rsidRDefault="00D31AE7" w:rsidP="00D4722A">
            <w:pPr>
              <w:rPr>
                <w:b/>
                <w:lang w:val="en-US"/>
              </w:rPr>
            </w:pPr>
            <w:r>
              <w:rPr>
                <w:b/>
                <w:lang w:val="en-US"/>
              </w:rPr>
              <w:t xml:space="preserve">FTP </w:t>
            </w:r>
            <w:r w:rsidRPr="00323FDA">
              <w:rPr>
                <w:lang w:val="en-US"/>
              </w:rPr>
              <w:t>-</w:t>
            </w:r>
            <w:r>
              <w:rPr>
                <w:b/>
                <w:lang w:val="en-US"/>
              </w:rPr>
              <w:t xml:space="preserve"> </w:t>
            </w:r>
            <w:r w:rsidRPr="00695015">
              <w:rPr>
                <w:lang w:val="en-US"/>
              </w:rPr>
              <w:t xml:space="preserve">File transfer </w:t>
            </w:r>
            <w:r>
              <w:rPr>
                <w:lang w:val="en-US"/>
              </w:rPr>
              <w:br/>
            </w:r>
            <w:r w:rsidRPr="00695015">
              <w:rPr>
                <w:lang w:val="en-US"/>
              </w:rPr>
              <w:t>protocol</w:t>
            </w:r>
            <w:r>
              <w:rPr>
                <w:b/>
                <w:lang w:val="en-US"/>
              </w:rPr>
              <w:t xml:space="preserve"> </w:t>
            </w:r>
          </w:p>
        </w:tc>
        <w:tc>
          <w:tcPr>
            <w:tcW w:w="4019" w:type="dxa"/>
          </w:tcPr>
          <w:p w14:paraId="4CD2EA13" w14:textId="77777777" w:rsidR="00D31AE7" w:rsidRPr="00323FDA" w:rsidRDefault="00D31AE7" w:rsidP="00D4722A">
            <w:r w:rsidRPr="00323FDA">
              <w:t>- протокол переноса файлов</w:t>
            </w:r>
          </w:p>
        </w:tc>
        <w:tc>
          <w:tcPr>
            <w:tcW w:w="3797" w:type="dxa"/>
          </w:tcPr>
          <w:p w14:paraId="526AAE72" w14:textId="77777777" w:rsidR="00D31AE7" w:rsidRPr="00955BE8" w:rsidRDefault="00D31AE7" w:rsidP="00D4722A">
            <w:pPr>
              <w:tabs>
                <w:tab w:val="left" w:pos="601"/>
                <w:tab w:val="left" w:pos="9321"/>
              </w:tabs>
            </w:pPr>
            <w:r w:rsidRPr="00323FDA">
              <w:t>-</w:t>
            </w:r>
            <w:r>
              <w:rPr>
                <w:lang w:val="uz-Latn-UZ"/>
              </w:rPr>
              <w:t xml:space="preserve"> </w:t>
            </w:r>
            <w:r w:rsidRPr="00323FDA">
              <w:rPr>
                <w:lang w:val="en-US"/>
              </w:rPr>
              <w:t>fayillarni</w:t>
            </w:r>
            <w:r w:rsidRPr="00323FDA">
              <w:t xml:space="preserve"> </w:t>
            </w:r>
            <w:r w:rsidRPr="00323FDA">
              <w:rPr>
                <w:lang w:val="en-US"/>
              </w:rPr>
              <w:t>ko</w:t>
            </w:r>
            <w:r w:rsidRPr="00323FDA">
              <w:t>‘</w:t>
            </w:r>
            <w:r w:rsidRPr="00323FDA">
              <w:rPr>
                <w:lang w:val="en-US"/>
              </w:rPr>
              <w:t>chirish</w:t>
            </w:r>
            <w:r w:rsidRPr="00955BE8">
              <w:t xml:space="preserve"> </w:t>
            </w:r>
            <w:r w:rsidRPr="00323FDA">
              <w:rPr>
                <w:lang w:val="en-US"/>
              </w:rPr>
              <w:t>protokoli</w:t>
            </w:r>
          </w:p>
          <w:p w14:paraId="61B3398F" w14:textId="77777777" w:rsidR="00D31AE7" w:rsidRPr="00323FDA" w:rsidRDefault="00D31AE7" w:rsidP="00D4722A">
            <w:pPr>
              <w:tabs>
                <w:tab w:val="left" w:pos="601"/>
                <w:tab w:val="left" w:pos="9321"/>
              </w:tabs>
              <w:rPr>
                <w:lang w:val="uz-Cyrl-UZ"/>
              </w:rPr>
            </w:pPr>
            <w:r w:rsidRPr="00323FDA">
              <w:t>-</w:t>
            </w:r>
            <w:r>
              <w:rPr>
                <w:lang w:val="uz-Latn-UZ"/>
              </w:rPr>
              <w:t xml:space="preserve"> </w:t>
            </w:r>
            <w:r w:rsidRPr="00323FDA">
              <w:t>файлларни кўчириш протоколи</w:t>
            </w:r>
          </w:p>
        </w:tc>
      </w:tr>
      <w:tr w:rsidR="00D31AE7" w:rsidRPr="00587A7C" w14:paraId="3658A531" w14:textId="77777777" w:rsidTr="00D4722A">
        <w:tc>
          <w:tcPr>
            <w:tcW w:w="2500" w:type="dxa"/>
          </w:tcPr>
          <w:p w14:paraId="1B06E248" w14:textId="77777777" w:rsidR="00D31AE7" w:rsidRDefault="00D31AE7" w:rsidP="00D4722A">
            <w:pPr>
              <w:rPr>
                <w:b/>
                <w:lang w:val="en-US"/>
              </w:rPr>
            </w:pPr>
            <w:r>
              <w:rPr>
                <w:b/>
                <w:lang w:val="en-US"/>
              </w:rPr>
              <w:t xml:space="preserve">GSM - </w:t>
            </w:r>
            <w:r w:rsidRPr="0088424A">
              <w:rPr>
                <w:lang w:val="en-US"/>
              </w:rPr>
              <w:t>Global system for mobile communications</w:t>
            </w:r>
          </w:p>
        </w:tc>
        <w:tc>
          <w:tcPr>
            <w:tcW w:w="4019" w:type="dxa"/>
          </w:tcPr>
          <w:p w14:paraId="7223A4D1" w14:textId="77777777" w:rsidR="00D31AE7" w:rsidRPr="00F67377" w:rsidRDefault="00D31AE7" w:rsidP="00D4722A">
            <w:r w:rsidRPr="00F67377">
              <w:t xml:space="preserve">- </w:t>
            </w:r>
            <w:r>
              <w:t>глобальная система мобильной связи</w:t>
            </w:r>
          </w:p>
        </w:tc>
        <w:tc>
          <w:tcPr>
            <w:tcW w:w="3797" w:type="dxa"/>
          </w:tcPr>
          <w:p w14:paraId="5C76DCC3" w14:textId="77777777" w:rsidR="00D31AE7" w:rsidRPr="00D31AE7" w:rsidRDefault="00D31AE7" w:rsidP="00D4722A">
            <w:pPr>
              <w:tabs>
                <w:tab w:val="left" w:pos="601"/>
                <w:tab w:val="left" w:pos="9321"/>
              </w:tabs>
            </w:pPr>
            <w:r w:rsidRPr="00D31AE7">
              <w:t xml:space="preserve">- </w:t>
            </w:r>
            <w:r>
              <w:rPr>
                <w:lang w:val="en-US"/>
              </w:rPr>
              <w:t>global</w:t>
            </w:r>
            <w:r w:rsidRPr="00D31AE7">
              <w:t xml:space="preserve"> </w:t>
            </w:r>
            <w:r>
              <w:rPr>
                <w:lang w:val="en-US"/>
              </w:rPr>
              <w:t>mobil</w:t>
            </w:r>
            <w:r w:rsidRPr="00D31AE7">
              <w:t xml:space="preserve"> </w:t>
            </w:r>
            <w:r>
              <w:rPr>
                <w:lang w:val="en-US"/>
              </w:rPr>
              <w:t>aloqa</w:t>
            </w:r>
            <w:r w:rsidRPr="00D31AE7">
              <w:t xml:space="preserve"> </w:t>
            </w:r>
            <w:r>
              <w:rPr>
                <w:lang w:val="en-US"/>
              </w:rPr>
              <w:t>tizimi</w:t>
            </w:r>
          </w:p>
          <w:p w14:paraId="570001FA" w14:textId="77777777" w:rsidR="00D31AE7" w:rsidRPr="00323FDA" w:rsidRDefault="00D31AE7" w:rsidP="00D4722A">
            <w:pPr>
              <w:tabs>
                <w:tab w:val="left" w:pos="601"/>
                <w:tab w:val="left" w:pos="9321"/>
              </w:tabs>
            </w:pPr>
            <w:r w:rsidRPr="00D31AE7">
              <w:t xml:space="preserve">- </w:t>
            </w:r>
            <w:r>
              <w:t>глобал мобил алоқа тизими</w:t>
            </w:r>
          </w:p>
        </w:tc>
      </w:tr>
      <w:tr w:rsidR="00D31AE7" w:rsidRPr="005D2E87" w14:paraId="4D29C655" w14:textId="77777777" w:rsidTr="00D4722A">
        <w:tc>
          <w:tcPr>
            <w:tcW w:w="2500" w:type="dxa"/>
          </w:tcPr>
          <w:p w14:paraId="01C62CAF" w14:textId="77777777" w:rsidR="00D31AE7" w:rsidRPr="00AB236B" w:rsidRDefault="00D31AE7" w:rsidP="00D4722A">
            <w:pPr>
              <w:rPr>
                <w:b/>
                <w:lang w:val="en-US"/>
              </w:rPr>
            </w:pPr>
            <w:r>
              <w:rPr>
                <w:b/>
                <w:lang w:val="en-US"/>
              </w:rPr>
              <w:t xml:space="preserve">GUI </w:t>
            </w:r>
            <w:r w:rsidRPr="00323FDA">
              <w:rPr>
                <w:lang w:val="en-US"/>
              </w:rPr>
              <w:t>-</w:t>
            </w:r>
            <w:r>
              <w:rPr>
                <w:b/>
                <w:lang w:val="en-US"/>
              </w:rPr>
              <w:t xml:space="preserve"> </w:t>
            </w:r>
            <w:r w:rsidRPr="00AB236B">
              <w:rPr>
                <w:lang w:val="en-US"/>
              </w:rPr>
              <w:t>Graphical user interface</w:t>
            </w:r>
          </w:p>
        </w:tc>
        <w:tc>
          <w:tcPr>
            <w:tcW w:w="4019" w:type="dxa"/>
          </w:tcPr>
          <w:p w14:paraId="2AACEDEC" w14:textId="77777777" w:rsidR="00D31AE7" w:rsidRPr="0094644B" w:rsidRDefault="00D31AE7" w:rsidP="00D4722A">
            <w:pPr>
              <w:rPr>
                <w:lang w:val="en-US"/>
              </w:rPr>
            </w:pPr>
            <w:r w:rsidRPr="00323FDA">
              <w:rPr>
                <w:lang w:val="en-US"/>
              </w:rPr>
              <w:t xml:space="preserve">- </w:t>
            </w:r>
            <w:r w:rsidRPr="00323FDA">
              <w:t>графический</w:t>
            </w:r>
            <w:r w:rsidRPr="0094644B">
              <w:rPr>
                <w:lang w:val="en-US"/>
              </w:rPr>
              <w:t xml:space="preserve"> </w:t>
            </w:r>
            <w:r w:rsidRPr="00323FDA">
              <w:t>интерфейс</w:t>
            </w:r>
            <w:r w:rsidRPr="0094644B">
              <w:rPr>
                <w:lang w:val="en-US"/>
              </w:rPr>
              <w:t xml:space="preserve"> </w:t>
            </w:r>
            <w:r>
              <w:rPr>
                <w:lang w:val="uz-Latn-UZ"/>
              </w:rPr>
              <w:br/>
            </w:r>
            <w:r w:rsidRPr="00323FDA">
              <w:t>пользователя</w:t>
            </w:r>
          </w:p>
        </w:tc>
        <w:tc>
          <w:tcPr>
            <w:tcW w:w="3797" w:type="dxa"/>
          </w:tcPr>
          <w:p w14:paraId="473040FE" w14:textId="77777777" w:rsidR="00D31AE7" w:rsidRPr="0094644B" w:rsidRDefault="00D31AE7" w:rsidP="00D4722A">
            <w:pPr>
              <w:rPr>
                <w:lang w:val="en-US"/>
              </w:rPr>
            </w:pPr>
            <w:r w:rsidRPr="0094644B">
              <w:rPr>
                <w:lang w:val="en-US"/>
              </w:rPr>
              <w:t xml:space="preserve">- </w:t>
            </w:r>
            <w:r w:rsidRPr="007B174C">
              <w:rPr>
                <w:lang w:val="en-US"/>
              </w:rPr>
              <w:t>foydalanuvchining</w:t>
            </w:r>
            <w:r w:rsidRPr="0094644B">
              <w:rPr>
                <w:lang w:val="en-US"/>
              </w:rPr>
              <w:t xml:space="preserve"> </w:t>
            </w:r>
            <w:r w:rsidRPr="007B174C">
              <w:rPr>
                <w:lang w:val="en-US"/>
              </w:rPr>
              <w:t>grafik</w:t>
            </w:r>
            <w:r w:rsidRPr="0094644B">
              <w:rPr>
                <w:lang w:val="en-US"/>
              </w:rPr>
              <w:t xml:space="preserve"> </w:t>
            </w:r>
            <w:r w:rsidRPr="0094644B">
              <w:rPr>
                <w:lang w:val="en-US"/>
              </w:rPr>
              <w:br/>
            </w:r>
            <w:r w:rsidRPr="007B174C">
              <w:rPr>
                <w:lang w:val="en-US"/>
              </w:rPr>
              <w:t>interfeysi</w:t>
            </w:r>
          </w:p>
          <w:p w14:paraId="213A1AFB" w14:textId="77777777" w:rsidR="00D31AE7" w:rsidRPr="0094644B" w:rsidRDefault="00D31AE7" w:rsidP="00D4722A">
            <w:pPr>
              <w:rPr>
                <w:lang w:val="en-US"/>
              </w:rPr>
            </w:pPr>
            <w:r w:rsidRPr="0094644B">
              <w:rPr>
                <w:lang w:val="en-US"/>
              </w:rPr>
              <w:t xml:space="preserve">- </w:t>
            </w:r>
            <w:r w:rsidRPr="007B174C">
              <w:t>фойдаланувчининг</w:t>
            </w:r>
            <w:r w:rsidRPr="0094644B">
              <w:rPr>
                <w:lang w:val="en-US"/>
              </w:rPr>
              <w:t xml:space="preserve"> </w:t>
            </w:r>
            <w:r w:rsidRPr="007B174C">
              <w:t>график</w:t>
            </w:r>
            <w:r w:rsidRPr="0094644B">
              <w:rPr>
                <w:lang w:val="en-US"/>
              </w:rPr>
              <w:t xml:space="preserve"> </w:t>
            </w:r>
            <w:r>
              <w:rPr>
                <w:lang w:val="en-US"/>
              </w:rPr>
              <w:br/>
            </w:r>
            <w:r w:rsidRPr="007B174C">
              <w:t>интерфейси</w:t>
            </w:r>
          </w:p>
        </w:tc>
      </w:tr>
      <w:tr w:rsidR="00D31AE7" w:rsidRPr="005D2E87" w14:paraId="0B6A15E1" w14:textId="77777777" w:rsidTr="00D4722A">
        <w:tc>
          <w:tcPr>
            <w:tcW w:w="2500" w:type="dxa"/>
          </w:tcPr>
          <w:p w14:paraId="56AA78BA" w14:textId="2A15967D" w:rsidR="00D31AE7" w:rsidRPr="00B4688C" w:rsidRDefault="00D31AE7" w:rsidP="00D4722A">
            <w:pPr>
              <w:rPr>
                <w:iCs/>
                <w:lang w:val="en-US"/>
              </w:rPr>
            </w:pPr>
            <w:r w:rsidRPr="00CB2EC8">
              <w:rPr>
                <w:b/>
                <w:iCs/>
                <w:lang w:val="en-US"/>
              </w:rPr>
              <w:t>GPIB</w:t>
            </w:r>
            <w:r w:rsidRPr="00B4688C">
              <w:rPr>
                <w:iCs/>
                <w:lang w:val="en-US"/>
              </w:rPr>
              <w:t xml:space="preserve"> - </w:t>
            </w:r>
            <w:r>
              <w:rPr>
                <w:iCs/>
                <w:lang w:val="en-US"/>
              </w:rPr>
              <w:t>G</w:t>
            </w:r>
            <w:r w:rsidRPr="00CB2EC8">
              <w:rPr>
                <w:iCs/>
                <w:lang w:val="en-US"/>
              </w:rPr>
              <w:t>eneral</w:t>
            </w:r>
            <w:r w:rsidRPr="00B4688C">
              <w:rPr>
                <w:iCs/>
                <w:lang w:val="en-US"/>
              </w:rPr>
              <w:t>-</w:t>
            </w:r>
            <w:r>
              <w:rPr>
                <w:iCs/>
                <w:lang w:val="en-US"/>
              </w:rPr>
              <w:t>P</w:t>
            </w:r>
            <w:r w:rsidRPr="00CB2EC8">
              <w:rPr>
                <w:iCs/>
                <w:lang w:val="en-US"/>
              </w:rPr>
              <w:t>urpose</w:t>
            </w:r>
            <w:r w:rsidRPr="00B4688C">
              <w:rPr>
                <w:iCs/>
                <w:lang w:val="en-US"/>
              </w:rPr>
              <w:t xml:space="preserve"> </w:t>
            </w:r>
            <w:r>
              <w:rPr>
                <w:iCs/>
                <w:lang w:val="en-US"/>
              </w:rPr>
              <w:t>I</w:t>
            </w:r>
            <w:r w:rsidRPr="00CB2EC8">
              <w:rPr>
                <w:iCs/>
                <w:lang w:val="en-US"/>
              </w:rPr>
              <w:t>nterface</w:t>
            </w:r>
            <w:r w:rsidRPr="00B4688C">
              <w:rPr>
                <w:iCs/>
                <w:lang w:val="en-US"/>
              </w:rPr>
              <w:t xml:space="preserve"> </w:t>
            </w:r>
            <w:r>
              <w:rPr>
                <w:iCs/>
                <w:lang w:val="en-US"/>
              </w:rPr>
              <w:t>B</w:t>
            </w:r>
            <w:r w:rsidRPr="00CB2EC8">
              <w:rPr>
                <w:iCs/>
                <w:lang w:val="en-US"/>
              </w:rPr>
              <w:t>us</w:t>
            </w:r>
            <w:r w:rsidR="00D7251A">
              <w:rPr>
                <w:iCs/>
                <w:lang w:val="en-US"/>
              </w:rPr>
              <w:t xml:space="preserve"> </w:t>
            </w:r>
          </w:p>
        </w:tc>
        <w:tc>
          <w:tcPr>
            <w:tcW w:w="4019" w:type="dxa"/>
          </w:tcPr>
          <w:p w14:paraId="64E66D35" w14:textId="77777777" w:rsidR="00D31AE7" w:rsidRPr="00824722" w:rsidRDefault="00D31AE7" w:rsidP="00D4722A">
            <w:r w:rsidRPr="0094644B">
              <w:rPr>
                <w:lang w:val="en-US"/>
              </w:rPr>
              <w:t xml:space="preserve">- </w:t>
            </w:r>
            <w:r w:rsidRPr="00824722">
              <w:t xml:space="preserve">универсальная интерфейсная </w:t>
            </w:r>
            <w:r>
              <w:rPr>
                <w:lang w:val="uz-Latn-UZ"/>
              </w:rPr>
              <w:br/>
            </w:r>
            <w:r w:rsidRPr="00824722">
              <w:t xml:space="preserve"> шина </w:t>
            </w:r>
          </w:p>
        </w:tc>
        <w:tc>
          <w:tcPr>
            <w:tcW w:w="3797" w:type="dxa"/>
          </w:tcPr>
          <w:p w14:paraId="76F86AD5" w14:textId="77777777" w:rsidR="00D31AE7" w:rsidRPr="00824722" w:rsidRDefault="00D31AE7" w:rsidP="00D4722A">
            <w:pPr>
              <w:rPr>
                <w:lang w:val="en-US"/>
              </w:rPr>
            </w:pPr>
            <w:r w:rsidRPr="00824722">
              <w:rPr>
                <w:lang w:val="en-US"/>
              </w:rPr>
              <w:t>- universal interfeysli shina</w:t>
            </w:r>
          </w:p>
          <w:p w14:paraId="332772C1" w14:textId="77777777" w:rsidR="00D31AE7" w:rsidRPr="00A51F95" w:rsidRDefault="00D31AE7" w:rsidP="00D4722A">
            <w:pPr>
              <w:rPr>
                <w:lang w:val="en-US"/>
              </w:rPr>
            </w:pPr>
            <w:r w:rsidRPr="00A51F95">
              <w:rPr>
                <w:lang w:val="en-US"/>
              </w:rPr>
              <w:t xml:space="preserve">- </w:t>
            </w:r>
            <w:r w:rsidRPr="00824722">
              <w:t>универсал</w:t>
            </w:r>
            <w:r w:rsidRPr="00A51F95">
              <w:rPr>
                <w:lang w:val="en-US"/>
              </w:rPr>
              <w:t xml:space="preserve"> </w:t>
            </w:r>
            <w:r w:rsidRPr="00824722">
              <w:t>интерфейсли</w:t>
            </w:r>
            <w:r w:rsidRPr="00A51F95">
              <w:rPr>
                <w:lang w:val="en-US"/>
              </w:rPr>
              <w:t xml:space="preserve"> </w:t>
            </w:r>
            <w:r w:rsidRPr="00824722">
              <w:t>шина</w:t>
            </w:r>
          </w:p>
        </w:tc>
      </w:tr>
      <w:tr w:rsidR="00D31AE7" w:rsidRPr="005D2E87" w14:paraId="78FD0057" w14:textId="77777777" w:rsidTr="00D4722A">
        <w:tc>
          <w:tcPr>
            <w:tcW w:w="2500" w:type="dxa"/>
          </w:tcPr>
          <w:p w14:paraId="7FD62250" w14:textId="77777777" w:rsidR="00D31AE7" w:rsidRPr="00815571" w:rsidRDefault="00D31AE7" w:rsidP="00D4722A">
            <w:pPr>
              <w:rPr>
                <w:lang w:val="en-US"/>
              </w:rPr>
            </w:pPr>
            <w:r w:rsidRPr="00815571">
              <w:rPr>
                <w:b/>
                <w:lang w:val="en-US"/>
              </w:rPr>
              <w:t>HTML</w:t>
            </w:r>
            <w:r w:rsidRPr="00815571">
              <w:rPr>
                <w:lang w:val="en-US"/>
              </w:rPr>
              <w:t xml:space="preserve"> - </w:t>
            </w:r>
            <w:r>
              <w:rPr>
                <w:lang w:val="en-US"/>
              </w:rPr>
              <w:t>H</w:t>
            </w:r>
            <w:r w:rsidRPr="00815571">
              <w:rPr>
                <w:lang w:val="en-US"/>
              </w:rPr>
              <w:t xml:space="preserve">yper </w:t>
            </w:r>
            <w:r>
              <w:rPr>
                <w:lang w:val="en-US"/>
              </w:rPr>
              <w:t>T</w:t>
            </w:r>
            <w:r w:rsidRPr="00815571">
              <w:rPr>
                <w:lang w:val="en-US"/>
              </w:rPr>
              <w:t xml:space="preserve">ext </w:t>
            </w:r>
            <w:r>
              <w:rPr>
                <w:lang w:val="en-US"/>
              </w:rPr>
              <w:t>M</w:t>
            </w:r>
            <w:r w:rsidRPr="00815571">
              <w:rPr>
                <w:lang w:val="en-US"/>
              </w:rPr>
              <w:t xml:space="preserve">arkup </w:t>
            </w:r>
            <w:r>
              <w:rPr>
                <w:lang w:val="en-US"/>
              </w:rPr>
              <w:t>L</w:t>
            </w:r>
            <w:r w:rsidRPr="00815571">
              <w:rPr>
                <w:lang w:val="en-US"/>
              </w:rPr>
              <w:t>anguage</w:t>
            </w:r>
          </w:p>
        </w:tc>
        <w:tc>
          <w:tcPr>
            <w:tcW w:w="4019" w:type="dxa"/>
          </w:tcPr>
          <w:p w14:paraId="54EF6580" w14:textId="77777777" w:rsidR="00D31AE7" w:rsidRPr="00323FDA" w:rsidRDefault="00D31AE7" w:rsidP="00D4722A">
            <w:pPr>
              <w:rPr>
                <w:lang w:val="en-US"/>
              </w:rPr>
            </w:pPr>
            <w:r w:rsidRPr="00323FDA">
              <w:rPr>
                <w:lang w:val="en-US"/>
              </w:rPr>
              <w:t xml:space="preserve">- </w:t>
            </w:r>
            <w:r w:rsidRPr="00323FDA">
              <w:t>язык</w:t>
            </w:r>
            <w:r w:rsidRPr="00323FDA">
              <w:rPr>
                <w:lang w:val="en-US"/>
              </w:rPr>
              <w:t xml:space="preserve"> </w:t>
            </w:r>
            <w:r w:rsidRPr="00323FDA">
              <w:t>гипертекстов</w:t>
            </w:r>
            <w:r>
              <w:t>о</w:t>
            </w:r>
            <w:r w:rsidRPr="00323FDA">
              <w:t>й разметки</w:t>
            </w:r>
          </w:p>
        </w:tc>
        <w:tc>
          <w:tcPr>
            <w:tcW w:w="3797" w:type="dxa"/>
          </w:tcPr>
          <w:p w14:paraId="7F15C4E0" w14:textId="77777777" w:rsidR="00D31AE7" w:rsidRPr="00323FDA" w:rsidRDefault="00D31AE7" w:rsidP="00D4722A">
            <w:pPr>
              <w:rPr>
                <w:lang w:val="en-US"/>
              </w:rPr>
            </w:pPr>
            <w:r w:rsidRPr="00323FDA">
              <w:rPr>
                <w:lang w:val="en-US"/>
              </w:rPr>
              <w:t>- gipermatn belgilash tili</w:t>
            </w:r>
          </w:p>
          <w:p w14:paraId="012EBC5E" w14:textId="77777777" w:rsidR="00D31AE7" w:rsidRPr="00323FDA" w:rsidRDefault="00D31AE7" w:rsidP="00D4722A">
            <w:pPr>
              <w:rPr>
                <w:lang w:val="en-US"/>
              </w:rPr>
            </w:pPr>
            <w:r w:rsidRPr="00323FDA">
              <w:rPr>
                <w:lang w:val="en-US"/>
              </w:rPr>
              <w:t xml:space="preserve">- </w:t>
            </w:r>
            <w:r w:rsidRPr="00323FDA">
              <w:t>гиперматн</w:t>
            </w:r>
            <w:r w:rsidRPr="00323FDA">
              <w:rPr>
                <w:lang w:val="en-US"/>
              </w:rPr>
              <w:t xml:space="preserve"> </w:t>
            </w:r>
            <w:r w:rsidRPr="00323FDA">
              <w:t>белгилаш</w:t>
            </w:r>
            <w:r w:rsidRPr="00BF17BF">
              <w:rPr>
                <w:lang w:val="en-US"/>
              </w:rPr>
              <w:t xml:space="preserve"> </w:t>
            </w:r>
            <w:r w:rsidRPr="00323FDA">
              <w:t>тили</w:t>
            </w:r>
          </w:p>
        </w:tc>
      </w:tr>
      <w:tr w:rsidR="00D31AE7" w:rsidRPr="00AB236B" w14:paraId="38C07FED" w14:textId="77777777" w:rsidTr="00D4722A">
        <w:tc>
          <w:tcPr>
            <w:tcW w:w="2500" w:type="dxa"/>
          </w:tcPr>
          <w:p w14:paraId="1D031187" w14:textId="77777777" w:rsidR="00D31AE7" w:rsidRPr="00AB236B" w:rsidRDefault="00D31AE7" w:rsidP="00D4722A">
            <w:pPr>
              <w:rPr>
                <w:lang w:val="en-US"/>
              </w:rPr>
            </w:pPr>
            <w:r w:rsidRPr="00AB236B">
              <w:rPr>
                <w:b/>
                <w:lang w:val="en-US"/>
              </w:rPr>
              <w:t>IDE</w:t>
            </w:r>
            <w:r>
              <w:rPr>
                <w:lang w:val="en-US"/>
              </w:rPr>
              <w:t xml:space="preserve"> </w:t>
            </w:r>
            <w:r w:rsidRPr="007E13D4">
              <w:rPr>
                <w:lang w:val="en-US"/>
              </w:rPr>
              <w:t>-</w:t>
            </w:r>
            <w:r>
              <w:rPr>
                <w:lang w:val="en-US"/>
              </w:rPr>
              <w:t xml:space="preserve"> Integrated Drive (Disk) Electronics</w:t>
            </w:r>
          </w:p>
        </w:tc>
        <w:tc>
          <w:tcPr>
            <w:tcW w:w="4019" w:type="dxa"/>
          </w:tcPr>
          <w:p w14:paraId="19C43A18" w14:textId="77777777" w:rsidR="00D31AE7" w:rsidRPr="00323FDA" w:rsidRDefault="00D31AE7" w:rsidP="00D4722A">
            <w:r w:rsidRPr="00323FDA">
              <w:t xml:space="preserve">- встроенная электроника </w:t>
            </w:r>
            <w:r>
              <w:rPr>
                <w:lang w:val="uz-Latn-UZ"/>
              </w:rPr>
              <w:br/>
            </w:r>
            <w:r w:rsidRPr="00323FDA">
              <w:t>управления диском (стандарт)</w:t>
            </w:r>
          </w:p>
        </w:tc>
        <w:tc>
          <w:tcPr>
            <w:tcW w:w="3797" w:type="dxa"/>
          </w:tcPr>
          <w:p w14:paraId="17F55A3A" w14:textId="77777777" w:rsidR="00D31AE7" w:rsidRPr="00323FDA" w:rsidRDefault="00D31AE7" w:rsidP="00D4722A">
            <w:pPr>
              <w:rPr>
                <w:lang w:val="en-US"/>
              </w:rPr>
            </w:pPr>
            <w:r w:rsidRPr="00323FDA">
              <w:rPr>
                <w:lang w:val="en-US"/>
              </w:rPr>
              <w:t>-</w:t>
            </w:r>
            <w:r w:rsidRPr="00323FDA">
              <w:rPr>
                <w:lang w:val="uz-Cyrl-UZ"/>
              </w:rPr>
              <w:t xml:space="preserve"> </w:t>
            </w:r>
            <w:r>
              <w:rPr>
                <w:lang w:val="en-US"/>
              </w:rPr>
              <w:t>diskni boshqarishning o‘rnatil</w:t>
            </w:r>
            <w:r w:rsidRPr="00323FDA">
              <w:rPr>
                <w:lang w:val="en-US"/>
              </w:rPr>
              <w:t>gan elektronikasi (standart)</w:t>
            </w:r>
          </w:p>
          <w:p w14:paraId="3A931CB1" w14:textId="77777777" w:rsidR="00D31AE7" w:rsidRPr="00323FDA" w:rsidRDefault="00D31AE7" w:rsidP="00D4722A">
            <w:r w:rsidRPr="00323FDA">
              <w:t>-</w:t>
            </w:r>
            <w:r w:rsidRPr="00323FDA">
              <w:rPr>
                <w:lang w:val="uz-Cyrl-UZ"/>
              </w:rPr>
              <w:t xml:space="preserve"> </w:t>
            </w:r>
            <w:r w:rsidRPr="00323FDA">
              <w:t>дискни бошқаришнинг ўрнатил</w:t>
            </w:r>
            <w:r>
              <w:rPr>
                <w:lang w:val="uz-Latn-UZ"/>
              </w:rPr>
              <w:t>-</w:t>
            </w:r>
            <w:r w:rsidRPr="00323FDA">
              <w:t>ган электроникаси (стандарт)</w:t>
            </w:r>
          </w:p>
        </w:tc>
      </w:tr>
      <w:tr w:rsidR="00D31AE7" w:rsidRPr="005D2E87" w14:paraId="48FB9E96" w14:textId="77777777" w:rsidTr="00D4722A">
        <w:tc>
          <w:tcPr>
            <w:tcW w:w="2500" w:type="dxa"/>
          </w:tcPr>
          <w:p w14:paraId="4BF887D4" w14:textId="06310009" w:rsidR="00D31AE7" w:rsidRPr="00A528E2" w:rsidRDefault="00D31AE7" w:rsidP="00D4722A">
            <w:pPr>
              <w:rPr>
                <w:iCs/>
                <w:lang w:val="en-GB"/>
              </w:rPr>
            </w:pPr>
            <w:r w:rsidRPr="0010495A">
              <w:rPr>
                <w:b/>
                <w:iCs/>
                <w:lang w:val="en-GB"/>
              </w:rPr>
              <w:t>IPX</w:t>
            </w:r>
            <w:r>
              <w:rPr>
                <w:iCs/>
                <w:lang w:val="en-GB"/>
              </w:rPr>
              <w:t xml:space="preserve"> </w:t>
            </w:r>
            <w:r w:rsidRPr="00A528E2">
              <w:rPr>
                <w:iCs/>
                <w:lang w:val="en-GB"/>
              </w:rPr>
              <w:t>- Internet/</w:t>
            </w:r>
            <w:r w:rsidRPr="00A528E2">
              <w:rPr>
                <w:iCs/>
                <w:lang w:val="en-US"/>
              </w:rPr>
              <w:t xml:space="preserve">Internet Work </w:t>
            </w:r>
            <w:r w:rsidRPr="00A528E2">
              <w:rPr>
                <w:iCs/>
                <w:lang w:val="en-GB"/>
              </w:rPr>
              <w:t>packet exchange</w:t>
            </w:r>
            <w:r w:rsidR="00D7251A">
              <w:rPr>
                <w:iCs/>
                <w:lang w:val="en-GB"/>
              </w:rPr>
              <w:t xml:space="preserve"> </w:t>
            </w:r>
          </w:p>
        </w:tc>
        <w:tc>
          <w:tcPr>
            <w:tcW w:w="4019" w:type="dxa"/>
          </w:tcPr>
          <w:p w14:paraId="187FBCF7" w14:textId="77777777" w:rsidR="00D31AE7" w:rsidRPr="00824722" w:rsidRDefault="00D31AE7" w:rsidP="00D4722A">
            <w:pPr>
              <w:rPr>
                <w:lang w:val="en-US"/>
              </w:rPr>
            </w:pPr>
            <w:r w:rsidRPr="00824722">
              <w:t>- межсетевой обмен пакетами</w:t>
            </w:r>
          </w:p>
          <w:p w14:paraId="77810740" w14:textId="77777777" w:rsidR="00D31AE7" w:rsidRPr="00824722" w:rsidRDefault="00D31AE7" w:rsidP="00D4722A">
            <w:pPr>
              <w:rPr>
                <w:lang w:val="en-US"/>
              </w:rPr>
            </w:pPr>
          </w:p>
        </w:tc>
        <w:tc>
          <w:tcPr>
            <w:tcW w:w="3797" w:type="dxa"/>
          </w:tcPr>
          <w:p w14:paraId="2C0012F2" w14:textId="77777777" w:rsidR="00D31AE7" w:rsidRPr="00824722" w:rsidRDefault="00D31AE7" w:rsidP="00D4722A">
            <w:pPr>
              <w:rPr>
                <w:lang w:val="en-US"/>
              </w:rPr>
            </w:pPr>
            <w:r w:rsidRPr="00824722">
              <w:rPr>
                <w:lang w:val="uz-Cyrl-UZ"/>
              </w:rPr>
              <w:t>-</w:t>
            </w:r>
            <w:r>
              <w:rPr>
                <w:lang w:val="en-US"/>
              </w:rPr>
              <w:t xml:space="preserve"> </w:t>
            </w:r>
            <w:r w:rsidRPr="00824722">
              <w:rPr>
                <w:lang w:val="en-US"/>
              </w:rPr>
              <w:t xml:space="preserve">tarmoqlararo paketlar </w:t>
            </w:r>
            <w:r w:rsidRPr="00824722">
              <w:rPr>
                <w:lang w:val="en-US"/>
              </w:rPr>
              <w:br/>
              <w:t>almashin</w:t>
            </w:r>
            <w:r>
              <w:rPr>
                <w:lang w:val="en-US"/>
              </w:rPr>
              <w:t>uvi</w:t>
            </w:r>
          </w:p>
          <w:p w14:paraId="19E38896" w14:textId="77777777" w:rsidR="00D31AE7" w:rsidRPr="00D31AE7" w:rsidRDefault="00D31AE7" w:rsidP="00D4722A">
            <w:pPr>
              <w:rPr>
                <w:lang w:val="en-US"/>
              </w:rPr>
            </w:pPr>
            <w:r w:rsidRPr="00824722">
              <w:rPr>
                <w:lang w:val="en-US"/>
              </w:rPr>
              <w:t xml:space="preserve">- </w:t>
            </w:r>
            <w:r w:rsidRPr="00824722">
              <w:t>тармо</w:t>
            </w:r>
            <w:r w:rsidRPr="00824722">
              <w:rPr>
                <w:lang w:val="uz-Cyrl-UZ"/>
              </w:rPr>
              <w:t>қ</w:t>
            </w:r>
            <w:r w:rsidRPr="00824722">
              <w:t>лараро</w:t>
            </w:r>
            <w:r w:rsidRPr="00824722">
              <w:rPr>
                <w:lang w:val="en-US"/>
              </w:rPr>
              <w:t xml:space="preserve"> </w:t>
            </w:r>
            <w:r w:rsidRPr="00824722">
              <w:t>пакетлар</w:t>
            </w:r>
            <w:r w:rsidRPr="00824722">
              <w:rPr>
                <w:lang w:val="en-US"/>
              </w:rPr>
              <w:t xml:space="preserve"> </w:t>
            </w:r>
            <w:r w:rsidRPr="00824722">
              <w:rPr>
                <w:lang w:val="uz-Cyrl-UZ"/>
              </w:rPr>
              <w:br/>
            </w:r>
            <w:r w:rsidRPr="00824722">
              <w:lastRenderedPageBreak/>
              <w:t>алмашин</w:t>
            </w:r>
            <w:r>
              <w:t>уви</w:t>
            </w:r>
          </w:p>
        </w:tc>
      </w:tr>
      <w:tr w:rsidR="00D31AE7" w:rsidRPr="002622E0" w14:paraId="1CE7F9D7" w14:textId="77777777" w:rsidTr="00D4722A">
        <w:tc>
          <w:tcPr>
            <w:tcW w:w="2500" w:type="dxa"/>
          </w:tcPr>
          <w:p w14:paraId="77FFADE4" w14:textId="77777777" w:rsidR="00D31AE7" w:rsidRPr="00B4688C" w:rsidRDefault="00D31AE7" w:rsidP="00D4722A">
            <w:pPr>
              <w:rPr>
                <w:iCs/>
                <w:lang w:val="en-US"/>
              </w:rPr>
            </w:pPr>
            <w:r w:rsidRPr="002622E0">
              <w:rPr>
                <w:b/>
                <w:iCs/>
                <w:lang w:val="en-US"/>
              </w:rPr>
              <w:lastRenderedPageBreak/>
              <w:t>ISDN</w:t>
            </w:r>
            <w:r w:rsidRPr="00B4688C">
              <w:rPr>
                <w:iCs/>
                <w:lang w:val="en-US"/>
              </w:rPr>
              <w:t xml:space="preserve"> -</w:t>
            </w:r>
            <w:r w:rsidRPr="00B4688C">
              <w:rPr>
                <w:b/>
                <w:bCs/>
                <w:color w:val="000000"/>
                <w:lang w:val="en-US"/>
              </w:rPr>
              <w:t xml:space="preserve"> </w:t>
            </w:r>
            <w:r w:rsidRPr="002622E0">
              <w:rPr>
                <w:bCs/>
                <w:color w:val="000000"/>
                <w:lang w:val="en-US"/>
              </w:rPr>
              <w:t>Integrated</w:t>
            </w:r>
            <w:r w:rsidRPr="00B4688C">
              <w:rPr>
                <w:bCs/>
                <w:color w:val="000000"/>
                <w:lang w:val="en-US"/>
              </w:rPr>
              <w:t xml:space="preserve"> </w:t>
            </w:r>
            <w:r w:rsidRPr="00B4688C">
              <w:rPr>
                <w:bCs/>
                <w:color w:val="000000"/>
                <w:lang w:val="en-US"/>
              </w:rPr>
              <w:br/>
            </w:r>
            <w:r w:rsidRPr="002622E0">
              <w:rPr>
                <w:bCs/>
                <w:color w:val="000000"/>
                <w:lang w:val="en-US"/>
              </w:rPr>
              <w:t>Services</w:t>
            </w:r>
            <w:r w:rsidRPr="00B4688C">
              <w:rPr>
                <w:bCs/>
                <w:color w:val="000000"/>
                <w:lang w:val="en-US"/>
              </w:rPr>
              <w:t xml:space="preserve"> </w:t>
            </w:r>
            <w:r w:rsidRPr="002622E0">
              <w:rPr>
                <w:bCs/>
                <w:color w:val="000000"/>
                <w:lang w:val="en-US"/>
              </w:rPr>
              <w:t>Digital</w:t>
            </w:r>
            <w:r w:rsidRPr="00B4688C">
              <w:rPr>
                <w:bCs/>
                <w:color w:val="000000"/>
                <w:lang w:val="en-US"/>
              </w:rPr>
              <w:t xml:space="preserve"> </w:t>
            </w:r>
            <w:r w:rsidRPr="00B4688C">
              <w:rPr>
                <w:bCs/>
                <w:color w:val="000000"/>
                <w:lang w:val="en-US"/>
              </w:rPr>
              <w:br/>
            </w:r>
            <w:r w:rsidRPr="002622E0">
              <w:rPr>
                <w:bCs/>
                <w:color w:val="000000"/>
                <w:lang w:val="en-US"/>
              </w:rPr>
              <w:t>Network</w:t>
            </w:r>
          </w:p>
        </w:tc>
        <w:tc>
          <w:tcPr>
            <w:tcW w:w="4019" w:type="dxa"/>
          </w:tcPr>
          <w:p w14:paraId="26BEF605" w14:textId="77777777" w:rsidR="00D31AE7" w:rsidRPr="00323FDA" w:rsidRDefault="00D31AE7" w:rsidP="00D4722A">
            <w:r w:rsidRPr="00323FDA">
              <w:rPr>
                <w:color w:val="000000"/>
              </w:rPr>
              <w:t>- цифровая сеть с интеграцией услуг</w:t>
            </w:r>
          </w:p>
        </w:tc>
        <w:tc>
          <w:tcPr>
            <w:tcW w:w="3797" w:type="dxa"/>
          </w:tcPr>
          <w:p w14:paraId="06F0F0C4" w14:textId="77777777" w:rsidR="00D31AE7" w:rsidRPr="00323FDA" w:rsidRDefault="00D31AE7" w:rsidP="00D4722A">
            <w:pPr>
              <w:rPr>
                <w:bCs/>
                <w:color w:val="000000"/>
              </w:rPr>
            </w:pPr>
            <w:r w:rsidRPr="00323FDA">
              <w:rPr>
                <w:bCs/>
                <w:color w:val="000000"/>
              </w:rPr>
              <w:t xml:space="preserve">- </w:t>
            </w:r>
            <w:r w:rsidRPr="00323FDA">
              <w:rPr>
                <w:bCs/>
                <w:color w:val="000000"/>
                <w:lang w:val="en-US"/>
              </w:rPr>
              <w:t>xizmatlari</w:t>
            </w:r>
            <w:r w:rsidRPr="00323FDA">
              <w:rPr>
                <w:bCs/>
                <w:color w:val="000000"/>
              </w:rPr>
              <w:t xml:space="preserve"> </w:t>
            </w:r>
            <w:r w:rsidRPr="00323FDA">
              <w:rPr>
                <w:bCs/>
                <w:color w:val="000000"/>
                <w:lang w:val="en-US"/>
              </w:rPr>
              <w:t>integratsiyala</w:t>
            </w:r>
            <w:r>
              <w:rPr>
                <w:bCs/>
                <w:color w:val="000000"/>
                <w:lang w:val="en-US"/>
              </w:rPr>
              <w:t>sh</w:t>
            </w:r>
            <w:r w:rsidRPr="00323FDA">
              <w:rPr>
                <w:bCs/>
                <w:color w:val="000000"/>
                <w:lang w:val="en-US"/>
              </w:rPr>
              <w:t>gan</w:t>
            </w:r>
            <w:r w:rsidRPr="00323FDA">
              <w:rPr>
                <w:bCs/>
                <w:color w:val="000000"/>
              </w:rPr>
              <w:t xml:space="preserve"> </w:t>
            </w:r>
            <w:r>
              <w:rPr>
                <w:bCs/>
                <w:color w:val="000000"/>
                <w:lang w:val="uz-Latn-UZ"/>
              </w:rPr>
              <w:br/>
            </w:r>
            <w:r w:rsidRPr="00323FDA">
              <w:rPr>
                <w:bCs/>
                <w:color w:val="000000"/>
                <w:lang w:val="en-US"/>
              </w:rPr>
              <w:t>raqamli</w:t>
            </w:r>
            <w:r w:rsidRPr="00323FDA">
              <w:rPr>
                <w:bCs/>
                <w:color w:val="000000"/>
              </w:rPr>
              <w:t xml:space="preserve"> </w:t>
            </w:r>
            <w:r w:rsidRPr="00323FDA">
              <w:rPr>
                <w:bCs/>
                <w:color w:val="000000"/>
                <w:lang w:val="en-US"/>
              </w:rPr>
              <w:t>tarmoq</w:t>
            </w:r>
          </w:p>
          <w:p w14:paraId="64514599" w14:textId="77777777" w:rsidR="00D31AE7" w:rsidRPr="00323FDA" w:rsidRDefault="00D31AE7" w:rsidP="00D4722A">
            <w:r w:rsidRPr="00323FDA">
              <w:rPr>
                <w:bCs/>
                <w:color w:val="000000"/>
              </w:rPr>
              <w:t xml:space="preserve">- </w:t>
            </w:r>
            <w:r w:rsidRPr="00323FDA">
              <w:rPr>
                <w:color w:val="000000"/>
              </w:rPr>
              <w:t>хизматлари интеграциялашган рақамли тармоқ</w:t>
            </w:r>
          </w:p>
        </w:tc>
      </w:tr>
      <w:tr w:rsidR="00D31AE7" w:rsidRPr="002622E0" w14:paraId="0A7F3144" w14:textId="77777777" w:rsidTr="00D4722A">
        <w:tc>
          <w:tcPr>
            <w:tcW w:w="2500" w:type="dxa"/>
          </w:tcPr>
          <w:p w14:paraId="0A687F3B" w14:textId="77777777" w:rsidR="00D31AE7" w:rsidRPr="00515B4C" w:rsidRDefault="00D31AE7" w:rsidP="00D4722A">
            <w:pPr>
              <w:rPr>
                <w:b/>
                <w:iCs/>
                <w:lang w:val="en-US"/>
              </w:rPr>
            </w:pPr>
            <w:r>
              <w:rPr>
                <w:b/>
                <w:iCs/>
                <w:lang w:val="en-US"/>
              </w:rPr>
              <w:t>ISO</w:t>
            </w:r>
            <w:r w:rsidRPr="00515B4C">
              <w:rPr>
                <w:b/>
                <w:iCs/>
                <w:lang w:val="en-US"/>
              </w:rPr>
              <w:t xml:space="preserve"> - </w:t>
            </w:r>
            <w:r w:rsidRPr="00EE4DEA">
              <w:rPr>
                <w:iCs/>
                <w:lang w:val="en-US"/>
              </w:rPr>
              <w:t>International</w:t>
            </w:r>
            <w:r w:rsidRPr="00515B4C">
              <w:rPr>
                <w:iCs/>
                <w:lang w:val="en-US"/>
              </w:rPr>
              <w:t xml:space="preserve"> </w:t>
            </w:r>
            <w:r w:rsidRPr="00515B4C">
              <w:rPr>
                <w:iCs/>
                <w:lang w:val="en-US"/>
              </w:rPr>
              <w:br/>
            </w:r>
            <w:r w:rsidRPr="00EE4DEA">
              <w:rPr>
                <w:iCs/>
                <w:lang w:val="en-US"/>
              </w:rPr>
              <w:t>organization</w:t>
            </w:r>
            <w:r w:rsidRPr="00515B4C">
              <w:rPr>
                <w:iCs/>
                <w:lang w:val="en-US"/>
              </w:rPr>
              <w:t xml:space="preserve"> </w:t>
            </w:r>
            <w:r w:rsidRPr="00EE4DEA">
              <w:rPr>
                <w:iCs/>
                <w:lang w:val="en-US"/>
              </w:rPr>
              <w:t>for</w:t>
            </w:r>
            <w:r w:rsidRPr="00515B4C">
              <w:rPr>
                <w:iCs/>
                <w:lang w:val="en-US"/>
              </w:rPr>
              <w:t xml:space="preserve"> </w:t>
            </w:r>
            <w:r w:rsidRPr="00515B4C">
              <w:rPr>
                <w:iCs/>
                <w:lang w:val="en-US"/>
              </w:rPr>
              <w:br/>
            </w:r>
            <w:r w:rsidRPr="00EE4DEA">
              <w:rPr>
                <w:iCs/>
                <w:lang w:val="en-US"/>
              </w:rPr>
              <w:t>standardization</w:t>
            </w:r>
          </w:p>
        </w:tc>
        <w:tc>
          <w:tcPr>
            <w:tcW w:w="4019" w:type="dxa"/>
          </w:tcPr>
          <w:p w14:paraId="65E5B0E8" w14:textId="77777777" w:rsidR="00D31AE7" w:rsidRPr="00323FDA" w:rsidRDefault="00D31AE7" w:rsidP="00D4722A">
            <w:pPr>
              <w:rPr>
                <w:color w:val="000000"/>
              </w:rPr>
            </w:pPr>
            <w:r>
              <w:t>–</w:t>
            </w:r>
            <w:r w:rsidRPr="00DE4F6B">
              <w:t xml:space="preserve"> </w:t>
            </w:r>
            <w:r>
              <w:t>международная</w:t>
            </w:r>
            <w:r w:rsidRPr="00DE4F6B">
              <w:t xml:space="preserve"> </w:t>
            </w:r>
            <w:r>
              <w:t>организация</w:t>
            </w:r>
            <w:r w:rsidRPr="00DE4F6B">
              <w:t xml:space="preserve"> </w:t>
            </w:r>
            <w:r>
              <w:t>по</w:t>
            </w:r>
            <w:r w:rsidRPr="00DE4F6B">
              <w:t xml:space="preserve"> </w:t>
            </w:r>
            <w:r>
              <w:t>стандартизации</w:t>
            </w:r>
          </w:p>
        </w:tc>
        <w:tc>
          <w:tcPr>
            <w:tcW w:w="3797" w:type="dxa"/>
          </w:tcPr>
          <w:p w14:paraId="37C09025" w14:textId="77777777" w:rsidR="00D31AE7" w:rsidRPr="00515B4C" w:rsidRDefault="00D31AE7" w:rsidP="00D4722A">
            <w:r w:rsidRPr="00515B4C">
              <w:t xml:space="preserve">- </w:t>
            </w:r>
            <w:r>
              <w:rPr>
                <w:lang w:val="en-US"/>
              </w:rPr>
              <w:t>xalqaro</w:t>
            </w:r>
            <w:r w:rsidRPr="00515B4C">
              <w:t xml:space="preserve"> </w:t>
            </w:r>
            <w:r>
              <w:rPr>
                <w:lang w:val="en-US"/>
              </w:rPr>
              <w:t>standartlashtirish</w:t>
            </w:r>
            <w:r w:rsidRPr="00515B4C">
              <w:t xml:space="preserve"> </w:t>
            </w:r>
            <w:r>
              <w:rPr>
                <w:lang w:val="en-US"/>
              </w:rPr>
              <w:t>tashkiloti</w:t>
            </w:r>
            <w:r w:rsidRPr="00515B4C">
              <w:t xml:space="preserve"> </w:t>
            </w:r>
          </w:p>
          <w:p w14:paraId="7166A970" w14:textId="77777777" w:rsidR="00D31AE7" w:rsidRPr="00323FDA" w:rsidRDefault="00D31AE7" w:rsidP="00D4722A">
            <w:pPr>
              <w:rPr>
                <w:bCs/>
                <w:color w:val="000000"/>
              </w:rPr>
            </w:pPr>
            <w:r w:rsidRPr="00515B4C">
              <w:t xml:space="preserve">- </w:t>
            </w:r>
            <w:r>
              <w:t xml:space="preserve">халқаро стандартлаштириш </w:t>
            </w:r>
            <w:r>
              <w:br/>
              <w:t xml:space="preserve">ташкилоти </w:t>
            </w:r>
          </w:p>
        </w:tc>
      </w:tr>
      <w:tr w:rsidR="00D31AE7" w:rsidRPr="00587A7C" w14:paraId="49BEA3DF" w14:textId="77777777" w:rsidTr="00D4722A">
        <w:tc>
          <w:tcPr>
            <w:tcW w:w="2500" w:type="dxa"/>
          </w:tcPr>
          <w:p w14:paraId="4C91AFAE" w14:textId="0E3A106D" w:rsidR="00D31AE7" w:rsidRPr="00A51F95" w:rsidRDefault="00D31AE7" w:rsidP="00D4722A">
            <w:pPr>
              <w:rPr>
                <w:b/>
                <w:lang w:val="en-US"/>
              </w:rPr>
            </w:pPr>
            <w:r w:rsidRPr="00815571">
              <w:rPr>
                <w:b/>
                <w:lang w:val="en-US"/>
              </w:rPr>
              <w:t>MS</w:t>
            </w:r>
            <w:r w:rsidRPr="00A51F95">
              <w:rPr>
                <w:b/>
                <w:lang w:val="en-US"/>
              </w:rPr>
              <w:t xml:space="preserve"> </w:t>
            </w:r>
            <w:r w:rsidRPr="00815571">
              <w:rPr>
                <w:b/>
                <w:lang w:val="en-US"/>
              </w:rPr>
              <w:t>DOS</w:t>
            </w:r>
            <w:r w:rsidRPr="00A51F95">
              <w:rPr>
                <w:b/>
                <w:lang w:val="en-US"/>
              </w:rPr>
              <w:t xml:space="preserve"> </w:t>
            </w:r>
            <w:r w:rsidRPr="00A51F95">
              <w:rPr>
                <w:iCs/>
                <w:lang w:val="en-US"/>
              </w:rPr>
              <w:t xml:space="preserve">- </w:t>
            </w:r>
            <w:r w:rsidRPr="00815571">
              <w:rPr>
                <w:iCs/>
                <w:lang w:val="en-US"/>
              </w:rPr>
              <w:t>Microsoft</w:t>
            </w:r>
            <w:r w:rsidRPr="00A51F95">
              <w:rPr>
                <w:iCs/>
                <w:lang w:val="en-US"/>
              </w:rPr>
              <w:t xml:space="preserve"> </w:t>
            </w:r>
            <w:r w:rsidRPr="00815571">
              <w:rPr>
                <w:iCs/>
                <w:lang w:val="en-US"/>
              </w:rPr>
              <w:t>Disk</w:t>
            </w:r>
            <w:r w:rsidRPr="00A51F95">
              <w:rPr>
                <w:iCs/>
                <w:lang w:val="en-US"/>
              </w:rPr>
              <w:t xml:space="preserve"> </w:t>
            </w:r>
            <w:r w:rsidRPr="00815571">
              <w:rPr>
                <w:iCs/>
                <w:lang w:val="en-US"/>
              </w:rPr>
              <w:t>Operating</w:t>
            </w:r>
            <w:r w:rsidRPr="00A51F95">
              <w:rPr>
                <w:iCs/>
                <w:lang w:val="en-US"/>
              </w:rPr>
              <w:t xml:space="preserve"> </w:t>
            </w:r>
            <w:r w:rsidRPr="00815571">
              <w:rPr>
                <w:iCs/>
                <w:lang w:val="en-US"/>
              </w:rPr>
              <w:t>System</w:t>
            </w:r>
            <w:r w:rsidR="00D7251A">
              <w:rPr>
                <w:iCs/>
                <w:lang w:val="en-US"/>
              </w:rPr>
              <w:t xml:space="preserve"> </w:t>
            </w:r>
          </w:p>
        </w:tc>
        <w:tc>
          <w:tcPr>
            <w:tcW w:w="4019" w:type="dxa"/>
          </w:tcPr>
          <w:p w14:paraId="0C0D85F9" w14:textId="3C168E0F" w:rsidR="00D31AE7" w:rsidRPr="00323FDA" w:rsidRDefault="00D31AE7" w:rsidP="00D4722A">
            <w:r w:rsidRPr="00323FDA">
              <w:t>- дисковая операционная система компании Microsoft</w:t>
            </w:r>
            <w:r w:rsidR="00D7251A">
              <w:t xml:space="preserve"> </w:t>
            </w:r>
          </w:p>
        </w:tc>
        <w:tc>
          <w:tcPr>
            <w:tcW w:w="3797" w:type="dxa"/>
          </w:tcPr>
          <w:p w14:paraId="7DD95A2D" w14:textId="77777777" w:rsidR="00D31AE7" w:rsidRPr="00A51F95" w:rsidRDefault="00D31AE7" w:rsidP="00D4722A">
            <w:r w:rsidRPr="000847D2">
              <w:t xml:space="preserve">- </w:t>
            </w:r>
            <w:r w:rsidRPr="00AD0E6C">
              <w:rPr>
                <w:i/>
                <w:lang w:val="en-US"/>
              </w:rPr>
              <w:t>Microsoft</w:t>
            </w:r>
            <w:r w:rsidRPr="000847D2">
              <w:t xml:space="preserve"> </w:t>
            </w:r>
            <w:r w:rsidRPr="00323FDA">
              <w:rPr>
                <w:lang w:val="en-US"/>
              </w:rPr>
              <w:t>kompaniyasining</w:t>
            </w:r>
            <w:r>
              <w:rPr>
                <w:lang w:val="uz-Latn-UZ"/>
              </w:rPr>
              <w:br/>
            </w:r>
            <w:r w:rsidRPr="00323FDA">
              <w:rPr>
                <w:lang w:val="en-US"/>
              </w:rPr>
              <w:t>diskli</w:t>
            </w:r>
            <w:r w:rsidRPr="00A51F95">
              <w:t xml:space="preserve"> </w:t>
            </w:r>
            <w:r w:rsidRPr="00323FDA">
              <w:rPr>
                <w:lang w:val="en-US"/>
              </w:rPr>
              <w:t>operat</w:t>
            </w:r>
            <w:r>
              <w:rPr>
                <w:lang w:val="en-US"/>
              </w:rPr>
              <w:t>s</w:t>
            </w:r>
            <w:r w:rsidRPr="00323FDA">
              <w:rPr>
                <w:lang w:val="en-US"/>
              </w:rPr>
              <w:t>ion</w:t>
            </w:r>
            <w:r w:rsidRPr="00A51F95">
              <w:t xml:space="preserve"> </w:t>
            </w:r>
            <w:r w:rsidRPr="00323FDA">
              <w:rPr>
                <w:lang w:val="en-US"/>
              </w:rPr>
              <w:t>tizimi</w:t>
            </w:r>
            <w:r w:rsidRPr="00A51F95">
              <w:t xml:space="preserve"> </w:t>
            </w:r>
          </w:p>
          <w:p w14:paraId="16655D72" w14:textId="77777777" w:rsidR="00D31AE7" w:rsidRPr="00323FDA" w:rsidRDefault="00D31AE7" w:rsidP="00D4722A">
            <w:r w:rsidRPr="00323FDA">
              <w:t xml:space="preserve">- Microsoft компаниясининг </w:t>
            </w:r>
            <w:r>
              <w:rPr>
                <w:lang w:val="uz-Latn-UZ"/>
              </w:rPr>
              <w:br/>
            </w:r>
            <w:r w:rsidRPr="00323FDA">
              <w:t xml:space="preserve">дискли операцион тизими </w:t>
            </w:r>
          </w:p>
        </w:tc>
      </w:tr>
      <w:tr w:rsidR="00D31AE7" w:rsidRPr="002069B5" w14:paraId="02C32EA2" w14:textId="77777777" w:rsidTr="00D4722A">
        <w:tc>
          <w:tcPr>
            <w:tcW w:w="2500" w:type="dxa"/>
          </w:tcPr>
          <w:p w14:paraId="31A18A77" w14:textId="77777777" w:rsidR="00D31AE7" w:rsidRPr="00815571" w:rsidRDefault="00D31AE7" w:rsidP="00D4722A">
            <w:pPr>
              <w:rPr>
                <w:b/>
                <w:lang w:val="en-US"/>
              </w:rPr>
            </w:pPr>
            <w:r>
              <w:rPr>
                <w:b/>
                <w:lang w:val="en-US"/>
              </w:rPr>
              <w:t xml:space="preserve">NIST </w:t>
            </w:r>
            <w:r w:rsidRPr="00323FDA">
              <w:rPr>
                <w:lang w:val="en-US"/>
              </w:rPr>
              <w:t>-</w:t>
            </w:r>
            <w:r>
              <w:rPr>
                <w:b/>
                <w:lang w:val="en-US"/>
              </w:rPr>
              <w:t xml:space="preserve"> </w:t>
            </w:r>
            <w:r w:rsidRPr="00222EED">
              <w:rPr>
                <w:lang w:val="en-US"/>
              </w:rPr>
              <w:t xml:space="preserve">National </w:t>
            </w:r>
            <w:r w:rsidRPr="00323FDA">
              <w:rPr>
                <w:lang w:val="en-US"/>
              </w:rPr>
              <w:br/>
            </w:r>
            <w:r w:rsidRPr="00222EED">
              <w:rPr>
                <w:lang w:val="en-US"/>
              </w:rPr>
              <w:t>Institute of Standards and Technologies</w:t>
            </w:r>
          </w:p>
        </w:tc>
        <w:tc>
          <w:tcPr>
            <w:tcW w:w="4019" w:type="dxa"/>
          </w:tcPr>
          <w:p w14:paraId="1D49B2A7" w14:textId="77777777" w:rsidR="00D31AE7" w:rsidRPr="00323FDA" w:rsidRDefault="00D31AE7" w:rsidP="00D4722A">
            <w:pPr>
              <w:spacing w:line="240" w:lineRule="exact"/>
            </w:pPr>
            <w:r w:rsidRPr="00323FDA">
              <w:t xml:space="preserve">- Национальный институт по </w:t>
            </w:r>
            <w:r>
              <w:rPr>
                <w:lang w:val="uz-Latn-UZ"/>
              </w:rPr>
              <w:br/>
            </w:r>
            <w:r w:rsidRPr="00323FDA">
              <w:t>стандартам и технологиям</w:t>
            </w:r>
          </w:p>
        </w:tc>
        <w:tc>
          <w:tcPr>
            <w:tcW w:w="3797" w:type="dxa"/>
          </w:tcPr>
          <w:p w14:paraId="2F5765B8" w14:textId="77777777" w:rsidR="00D31AE7" w:rsidRPr="00BF17BF" w:rsidRDefault="00D31AE7" w:rsidP="00D4722A">
            <w:pPr>
              <w:spacing w:line="240" w:lineRule="exact"/>
              <w:rPr>
                <w:lang w:val="en-US"/>
              </w:rPr>
            </w:pPr>
            <w:r w:rsidRPr="00BF17BF">
              <w:rPr>
                <w:lang w:val="en-US"/>
              </w:rPr>
              <w:t>-</w:t>
            </w:r>
            <w:r w:rsidRPr="00323FDA">
              <w:rPr>
                <w:lang w:val="en-US"/>
              </w:rPr>
              <w:t xml:space="preserve"> </w:t>
            </w:r>
            <w:r>
              <w:t>М</w:t>
            </w:r>
            <w:r w:rsidRPr="00323FDA">
              <w:rPr>
                <w:lang w:val="en-US"/>
              </w:rPr>
              <w:t xml:space="preserve">illiy standartlar va </w:t>
            </w:r>
            <w:r>
              <w:rPr>
                <w:lang w:val="en-US"/>
              </w:rPr>
              <w:t>texno</w:t>
            </w:r>
            <w:r w:rsidRPr="00323FDA">
              <w:rPr>
                <w:lang w:val="en-US"/>
              </w:rPr>
              <w:t>logiya</w:t>
            </w:r>
            <w:r>
              <w:rPr>
                <w:lang w:val="en-US"/>
              </w:rPr>
              <w:t>-</w:t>
            </w:r>
            <w:r w:rsidRPr="00323FDA">
              <w:rPr>
                <w:lang w:val="en-US"/>
              </w:rPr>
              <w:t>lar</w:t>
            </w:r>
            <w:r w:rsidRPr="00BF17BF">
              <w:rPr>
                <w:lang w:val="en-US"/>
              </w:rPr>
              <w:t xml:space="preserve"> </w:t>
            </w:r>
            <w:r w:rsidRPr="00323FDA">
              <w:rPr>
                <w:lang w:val="en-US"/>
              </w:rPr>
              <w:t>instituti</w:t>
            </w:r>
          </w:p>
          <w:p w14:paraId="46E60E66" w14:textId="77777777" w:rsidR="00D31AE7" w:rsidRPr="00323FDA" w:rsidRDefault="00D31AE7" w:rsidP="00D4722A">
            <w:pPr>
              <w:spacing w:line="240" w:lineRule="exact"/>
              <w:rPr>
                <w:lang w:val="uz-Cyrl-UZ"/>
              </w:rPr>
            </w:pPr>
            <w:r w:rsidRPr="00323FDA">
              <w:rPr>
                <w:lang w:val="uz-Cyrl-UZ"/>
              </w:rPr>
              <w:t xml:space="preserve">- </w:t>
            </w:r>
            <w:r>
              <w:t>М</w:t>
            </w:r>
            <w:r w:rsidRPr="00323FDA">
              <w:rPr>
                <w:lang w:val="uz-Cyrl-UZ"/>
              </w:rPr>
              <w:t>иллий стандартлар ва технологиялар институти</w:t>
            </w:r>
          </w:p>
        </w:tc>
      </w:tr>
      <w:tr w:rsidR="00D31AE7" w:rsidRPr="0010495A" w14:paraId="1A3CFB43" w14:textId="77777777" w:rsidTr="00D4722A">
        <w:tc>
          <w:tcPr>
            <w:tcW w:w="2500" w:type="dxa"/>
          </w:tcPr>
          <w:p w14:paraId="14E0AC95" w14:textId="77777777" w:rsidR="00D31AE7" w:rsidRPr="003131B0" w:rsidRDefault="00D31AE7" w:rsidP="00D4722A">
            <w:pPr>
              <w:ind w:left="-10" w:right="115"/>
            </w:pPr>
            <w:r w:rsidRPr="00244B50">
              <w:rPr>
                <w:b/>
                <w:lang w:val="en-US"/>
              </w:rPr>
              <w:t>NMT</w:t>
            </w:r>
            <w:r w:rsidRPr="00955BE8">
              <w:t xml:space="preserve"> </w:t>
            </w:r>
            <w:r w:rsidRPr="003131B0">
              <w:t xml:space="preserve">- Nordic Mobile Telephone </w:t>
            </w:r>
          </w:p>
        </w:tc>
        <w:tc>
          <w:tcPr>
            <w:tcW w:w="4019" w:type="dxa"/>
          </w:tcPr>
          <w:p w14:paraId="0A499EA9" w14:textId="77777777" w:rsidR="00D31AE7" w:rsidRPr="00824722" w:rsidRDefault="00D31AE7" w:rsidP="00D4722A">
            <w:pPr>
              <w:ind w:right="150"/>
            </w:pPr>
            <w:r w:rsidRPr="00824722">
              <w:t xml:space="preserve">- </w:t>
            </w:r>
            <w:r>
              <w:rPr>
                <w:lang w:val="en-US"/>
              </w:rPr>
              <w:t>C</w:t>
            </w:r>
            <w:r w:rsidRPr="00824722">
              <w:t xml:space="preserve">еверный мобильный телефон </w:t>
            </w:r>
          </w:p>
        </w:tc>
        <w:tc>
          <w:tcPr>
            <w:tcW w:w="3797" w:type="dxa"/>
          </w:tcPr>
          <w:p w14:paraId="45586B4C" w14:textId="77777777" w:rsidR="00D31AE7" w:rsidRPr="00955BE8" w:rsidRDefault="00D31AE7" w:rsidP="00D4722A">
            <w:r w:rsidRPr="00955BE8">
              <w:t xml:space="preserve">- </w:t>
            </w:r>
            <w:r w:rsidRPr="00824722">
              <w:rPr>
                <w:lang w:val="en-US"/>
              </w:rPr>
              <w:t>shimol</w:t>
            </w:r>
            <w:r w:rsidRPr="00955BE8">
              <w:t xml:space="preserve"> </w:t>
            </w:r>
            <w:r w:rsidRPr="00824722">
              <w:rPr>
                <w:lang w:val="en-US"/>
              </w:rPr>
              <w:t>mobil</w:t>
            </w:r>
            <w:r w:rsidRPr="00955BE8">
              <w:t xml:space="preserve"> </w:t>
            </w:r>
            <w:r w:rsidRPr="00824722">
              <w:rPr>
                <w:lang w:val="en-US"/>
              </w:rPr>
              <w:t>telefoni</w:t>
            </w:r>
          </w:p>
          <w:p w14:paraId="6C191B66" w14:textId="77777777" w:rsidR="00D31AE7" w:rsidRPr="00824722" w:rsidRDefault="00D31AE7" w:rsidP="00D4722A">
            <w:r w:rsidRPr="00824722">
              <w:t xml:space="preserve">- шимол мобил телефони </w:t>
            </w:r>
          </w:p>
        </w:tc>
      </w:tr>
      <w:tr w:rsidR="00D31AE7" w:rsidRPr="00AB236B" w14:paraId="5200BD50" w14:textId="77777777" w:rsidTr="00D4722A">
        <w:tc>
          <w:tcPr>
            <w:tcW w:w="2500" w:type="dxa"/>
          </w:tcPr>
          <w:p w14:paraId="307FFFB3" w14:textId="77777777" w:rsidR="00D31AE7" w:rsidRPr="00815571" w:rsidRDefault="00D31AE7" w:rsidP="00D4722A">
            <w:pPr>
              <w:rPr>
                <w:b/>
                <w:iCs/>
                <w:lang w:val="en-US"/>
              </w:rPr>
            </w:pPr>
            <w:r w:rsidRPr="00815571">
              <w:rPr>
                <w:b/>
                <w:iCs/>
                <w:lang w:val="en-US"/>
              </w:rPr>
              <w:t>OSI</w:t>
            </w:r>
            <w:r w:rsidRPr="00815571">
              <w:rPr>
                <w:b/>
                <w:iCs/>
              </w:rPr>
              <w:t xml:space="preserve"> </w:t>
            </w:r>
            <w:r w:rsidRPr="00815571">
              <w:t>- Open Systems Interconnection</w:t>
            </w:r>
          </w:p>
        </w:tc>
        <w:tc>
          <w:tcPr>
            <w:tcW w:w="4019" w:type="dxa"/>
          </w:tcPr>
          <w:p w14:paraId="39813F02" w14:textId="77777777" w:rsidR="00D31AE7" w:rsidRPr="00323FDA" w:rsidRDefault="00D31AE7" w:rsidP="00D4722A">
            <w:pPr>
              <w:ind w:right="150"/>
            </w:pPr>
            <w:r w:rsidRPr="00323FDA">
              <w:t xml:space="preserve">- взаимодействие открытых систем </w:t>
            </w:r>
          </w:p>
        </w:tc>
        <w:tc>
          <w:tcPr>
            <w:tcW w:w="3797" w:type="dxa"/>
          </w:tcPr>
          <w:p w14:paraId="2E5B066C" w14:textId="77777777" w:rsidR="00D31AE7" w:rsidRPr="00323FDA" w:rsidRDefault="00D31AE7" w:rsidP="00D4722A">
            <w:r w:rsidRPr="00323FDA">
              <w:t xml:space="preserve">- </w:t>
            </w:r>
            <w:r w:rsidRPr="00323FDA">
              <w:rPr>
                <w:lang w:val="en-US"/>
              </w:rPr>
              <w:t>ochiq</w:t>
            </w:r>
            <w:r w:rsidRPr="00323FDA">
              <w:t xml:space="preserve"> </w:t>
            </w:r>
            <w:r w:rsidRPr="00323FDA">
              <w:rPr>
                <w:lang w:val="en-US"/>
              </w:rPr>
              <w:t>tizimlarning</w:t>
            </w:r>
            <w:r w:rsidRPr="00323FDA">
              <w:t xml:space="preserve"> </w:t>
            </w:r>
            <w:r w:rsidRPr="00323FDA">
              <w:rPr>
                <w:lang w:val="en-US"/>
              </w:rPr>
              <w:t>birga</w:t>
            </w:r>
            <w:r w:rsidRPr="00323FDA">
              <w:t xml:space="preserve"> </w:t>
            </w:r>
            <w:r w:rsidRPr="00323FDA">
              <w:rPr>
                <w:lang w:val="en-US"/>
              </w:rPr>
              <w:t>ishlashi</w:t>
            </w:r>
          </w:p>
          <w:p w14:paraId="751216C7" w14:textId="77777777" w:rsidR="00D31AE7" w:rsidRPr="00323FDA" w:rsidRDefault="00D31AE7" w:rsidP="00D4722A">
            <w:pPr>
              <w:rPr>
                <w:lang w:val="uz-Cyrl-UZ"/>
              </w:rPr>
            </w:pPr>
            <w:r w:rsidRPr="00323FDA">
              <w:t>- очи</w:t>
            </w:r>
            <w:r w:rsidRPr="00323FDA">
              <w:rPr>
                <w:lang w:val="uz-Cyrl-UZ"/>
              </w:rPr>
              <w:t>қ</w:t>
            </w:r>
            <w:r w:rsidRPr="00323FDA">
              <w:t xml:space="preserve"> тизимларнинг бирга</w:t>
            </w:r>
            <w:r w:rsidRPr="00323FDA">
              <w:rPr>
                <w:lang w:val="uz-Cyrl-UZ"/>
              </w:rPr>
              <w:t xml:space="preserve"> ишлаши</w:t>
            </w:r>
          </w:p>
        </w:tc>
      </w:tr>
      <w:tr w:rsidR="00D31AE7" w:rsidRPr="0010495A" w14:paraId="78A36A0C" w14:textId="77777777" w:rsidTr="00D4722A">
        <w:tc>
          <w:tcPr>
            <w:tcW w:w="2500" w:type="dxa"/>
          </w:tcPr>
          <w:p w14:paraId="016B8AFF" w14:textId="73F23A42" w:rsidR="00D31AE7" w:rsidRPr="001F13F7" w:rsidRDefault="00D31AE7" w:rsidP="00D4722A">
            <w:pPr>
              <w:rPr>
                <w:iCs/>
                <w:lang w:val="en-US"/>
              </w:rPr>
            </w:pPr>
            <w:r w:rsidRPr="003131B0">
              <w:rPr>
                <w:b/>
                <w:iCs/>
                <w:lang w:val="en-US"/>
              </w:rPr>
              <w:t>PPP</w:t>
            </w:r>
            <w:r w:rsidRPr="001F13F7">
              <w:rPr>
                <w:iCs/>
                <w:lang w:val="en-US"/>
              </w:rPr>
              <w:t xml:space="preserve"> - </w:t>
            </w:r>
            <w:r w:rsidRPr="003131B0">
              <w:rPr>
                <w:iCs/>
                <w:lang w:val="en-US"/>
              </w:rPr>
              <w:t>Point</w:t>
            </w:r>
            <w:r w:rsidRPr="001F13F7">
              <w:rPr>
                <w:iCs/>
                <w:lang w:val="en-US"/>
              </w:rPr>
              <w:t>-</w:t>
            </w:r>
            <w:r w:rsidRPr="003131B0">
              <w:rPr>
                <w:iCs/>
                <w:lang w:val="en-US"/>
              </w:rPr>
              <w:t>to</w:t>
            </w:r>
            <w:r w:rsidRPr="001F13F7">
              <w:rPr>
                <w:iCs/>
                <w:lang w:val="en-US"/>
              </w:rPr>
              <w:t>-</w:t>
            </w:r>
            <w:r w:rsidRPr="003131B0">
              <w:rPr>
                <w:iCs/>
                <w:lang w:val="en-US"/>
              </w:rPr>
              <w:t>Point</w:t>
            </w:r>
            <w:r w:rsidR="00D7251A">
              <w:rPr>
                <w:iCs/>
                <w:lang w:val="en-US"/>
              </w:rPr>
              <w:t xml:space="preserve"> </w:t>
            </w:r>
            <w:r w:rsidRPr="003131B0">
              <w:rPr>
                <w:iCs/>
                <w:lang w:val="en-US"/>
              </w:rPr>
              <w:t>Protocol</w:t>
            </w:r>
            <w:r w:rsidR="00D7251A">
              <w:rPr>
                <w:iCs/>
                <w:lang w:val="en-US"/>
              </w:rPr>
              <w:t xml:space="preserve"> </w:t>
            </w:r>
          </w:p>
        </w:tc>
        <w:tc>
          <w:tcPr>
            <w:tcW w:w="4019" w:type="dxa"/>
          </w:tcPr>
          <w:p w14:paraId="15BFFF74" w14:textId="77777777" w:rsidR="00D31AE7" w:rsidRPr="00824722" w:rsidRDefault="00D31AE7" w:rsidP="00D4722A">
            <w:r w:rsidRPr="00824722">
              <w:t>- протокол связи «точка-точка»</w:t>
            </w:r>
          </w:p>
        </w:tc>
        <w:tc>
          <w:tcPr>
            <w:tcW w:w="3797" w:type="dxa"/>
          </w:tcPr>
          <w:p w14:paraId="01B7BC12" w14:textId="77777777" w:rsidR="00D31AE7" w:rsidRPr="00824722" w:rsidRDefault="00D31AE7" w:rsidP="00D4722A">
            <w:r w:rsidRPr="00824722">
              <w:t>- «</w:t>
            </w:r>
            <w:r w:rsidRPr="00824722">
              <w:rPr>
                <w:lang w:val="en-US"/>
              </w:rPr>
              <w:t>nuqta</w:t>
            </w:r>
            <w:r w:rsidRPr="00824722">
              <w:t>-</w:t>
            </w:r>
            <w:r w:rsidRPr="00824722">
              <w:rPr>
                <w:lang w:val="en-US"/>
              </w:rPr>
              <w:t>nuqta</w:t>
            </w:r>
            <w:r w:rsidRPr="00824722">
              <w:t xml:space="preserve">» </w:t>
            </w:r>
            <w:r w:rsidRPr="00824722">
              <w:rPr>
                <w:lang w:val="en-US"/>
              </w:rPr>
              <w:t>aloqa</w:t>
            </w:r>
            <w:r w:rsidRPr="00824722">
              <w:t xml:space="preserve"> </w:t>
            </w:r>
            <w:r w:rsidRPr="00824722">
              <w:rPr>
                <w:lang w:val="en-US"/>
              </w:rPr>
              <w:t>protokoli</w:t>
            </w:r>
          </w:p>
          <w:p w14:paraId="00B69CA1" w14:textId="77777777" w:rsidR="00D31AE7" w:rsidRPr="00824722" w:rsidRDefault="00D31AE7" w:rsidP="00D4722A">
            <w:r w:rsidRPr="00824722">
              <w:t>- «ну</w:t>
            </w:r>
            <w:r w:rsidRPr="00824722">
              <w:rPr>
                <w:lang w:val="uz-Cyrl-UZ"/>
              </w:rPr>
              <w:t>қ</w:t>
            </w:r>
            <w:r w:rsidRPr="00824722">
              <w:t>та-ну</w:t>
            </w:r>
            <w:r w:rsidRPr="00824722">
              <w:rPr>
                <w:lang w:val="uz-Cyrl-UZ"/>
              </w:rPr>
              <w:t>қ</w:t>
            </w:r>
            <w:r w:rsidRPr="00824722">
              <w:t>та» ало</w:t>
            </w:r>
            <w:r w:rsidRPr="00824722">
              <w:rPr>
                <w:lang w:val="uz-Cyrl-UZ"/>
              </w:rPr>
              <w:t>қ</w:t>
            </w:r>
            <w:r w:rsidRPr="00824722">
              <w:t xml:space="preserve">а </w:t>
            </w:r>
            <w:r w:rsidRPr="00955BE8">
              <w:br/>
            </w:r>
            <w:r w:rsidRPr="00824722">
              <w:t>протоколи</w:t>
            </w:r>
          </w:p>
        </w:tc>
      </w:tr>
      <w:tr w:rsidR="00D31AE7" w:rsidRPr="00CB2EC8" w14:paraId="73EE0E21" w14:textId="77777777" w:rsidTr="00D4722A">
        <w:tc>
          <w:tcPr>
            <w:tcW w:w="2500" w:type="dxa"/>
          </w:tcPr>
          <w:p w14:paraId="3028453B" w14:textId="770ECE0D" w:rsidR="00D31AE7" w:rsidRPr="00CB2EC8" w:rsidRDefault="00D31AE7" w:rsidP="00D4722A">
            <w:pPr>
              <w:rPr>
                <w:iCs/>
                <w:lang w:val="en-GB"/>
              </w:rPr>
            </w:pPr>
            <w:r>
              <w:rPr>
                <w:b/>
                <w:iCs/>
                <w:lang w:val="en-US"/>
              </w:rPr>
              <w:t xml:space="preserve">PCMCIA </w:t>
            </w:r>
            <w:r w:rsidRPr="00CB2EC8">
              <w:rPr>
                <w:iCs/>
                <w:lang w:val="en-US"/>
              </w:rPr>
              <w:t xml:space="preserve">- Personal Computer Memory Card International </w:t>
            </w:r>
            <w:r>
              <w:rPr>
                <w:iCs/>
                <w:lang w:val="en-US"/>
              </w:rPr>
              <w:br/>
            </w:r>
            <w:r w:rsidRPr="00CB2EC8">
              <w:rPr>
                <w:iCs/>
                <w:lang w:val="en-US"/>
              </w:rPr>
              <w:t>Association</w:t>
            </w:r>
            <w:r w:rsidR="00D7251A">
              <w:rPr>
                <w:iCs/>
                <w:lang w:val="en-US"/>
              </w:rPr>
              <w:t xml:space="preserve"> </w:t>
            </w:r>
          </w:p>
        </w:tc>
        <w:tc>
          <w:tcPr>
            <w:tcW w:w="4019" w:type="dxa"/>
          </w:tcPr>
          <w:p w14:paraId="13F4A2A8" w14:textId="77777777" w:rsidR="00D31AE7" w:rsidRPr="00824722" w:rsidRDefault="00D31AE7" w:rsidP="00D4722A">
            <w:r w:rsidRPr="00824722">
              <w:t xml:space="preserve">- международная ассоциация карт памяти для персональных </w:t>
            </w:r>
            <w:r>
              <w:rPr>
                <w:lang w:val="uz-Latn-UZ"/>
              </w:rPr>
              <w:br/>
            </w:r>
            <w:r w:rsidRPr="00824722">
              <w:t xml:space="preserve">компьютеров </w:t>
            </w:r>
          </w:p>
          <w:p w14:paraId="2B10BFAE" w14:textId="77777777" w:rsidR="00D31AE7" w:rsidRPr="00824722" w:rsidRDefault="00D31AE7" w:rsidP="00D4722A"/>
        </w:tc>
        <w:tc>
          <w:tcPr>
            <w:tcW w:w="3797" w:type="dxa"/>
          </w:tcPr>
          <w:p w14:paraId="3C9635FA" w14:textId="77777777" w:rsidR="00D31AE7" w:rsidRPr="0002121C" w:rsidRDefault="00D31AE7" w:rsidP="00D4722A">
            <w:r w:rsidRPr="0002121C">
              <w:t xml:space="preserve">- </w:t>
            </w:r>
            <w:r w:rsidRPr="00824722">
              <w:rPr>
                <w:lang w:val="en-US"/>
              </w:rPr>
              <w:t>shaxsiy</w:t>
            </w:r>
            <w:r w:rsidRPr="0002121C">
              <w:t xml:space="preserve"> </w:t>
            </w:r>
            <w:r w:rsidRPr="00824722">
              <w:rPr>
                <w:lang w:val="en-US"/>
              </w:rPr>
              <w:t>kompyuterlar</w:t>
            </w:r>
            <w:r w:rsidRPr="0002121C">
              <w:t xml:space="preserve"> </w:t>
            </w:r>
            <w:r w:rsidRPr="00824722">
              <w:rPr>
                <w:lang w:val="en-US"/>
              </w:rPr>
              <w:t>uchun</w:t>
            </w:r>
            <w:r w:rsidRPr="0002121C">
              <w:t xml:space="preserve"> </w:t>
            </w:r>
            <w:r w:rsidRPr="00824722">
              <w:rPr>
                <w:lang w:val="en-US"/>
              </w:rPr>
              <w:t>xotira</w:t>
            </w:r>
            <w:r w:rsidRPr="0002121C">
              <w:t xml:space="preserve"> </w:t>
            </w:r>
            <w:r w:rsidRPr="00824722">
              <w:rPr>
                <w:lang w:val="en-US"/>
              </w:rPr>
              <w:t>kartalarini</w:t>
            </w:r>
            <w:r w:rsidRPr="0002121C">
              <w:t xml:space="preserve"> </w:t>
            </w:r>
            <w:r w:rsidRPr="00824722">
              <w:rPr>
                <w:lang w:val="en-US"/>
              </w:rPr>
              <w:t>ishlab</w:t>
            </w:r>
            <w:r w:rsidRPr="0002121C">
              <w:t xml:space="preserve"> </w:t>
            </w:r>
            <w:r w:rsidRPr="00824722">
              <w:rPr>
                <w:lang w:val="en-US"/>
              </w:rPr>
              <w:t>chiqaruvchilar</w:t>
            </w:r>
            <w:r w:rsidRPr="0002121C">
              <w:t xml:space="preserve"> </w:t>
            </w:r>
            <w:r>
              <w:rPr>
                <w:lang w:val="uz-Latn-UZ"/>
              </w:rPr>
              <w:br/>
            </w:r>
            <w:r w:rsidRPr="00824722">
              <w:rPr>
                <w:lang w:val="en-US"/>
              </w:rPr>
              <w:t>xalqaro</w:t>
            </w:r>
            <w:r w:rsidRPr="0002121C">
              <w:t xml:space="preserve"> </w:t>
            </w:r>
            <w:r w:rsidRPr="00824722">
              <w:rPr>
                <w:lang w:val="en-US"/>
              </w:rPr>
              <w:t>uyushmasi</w:t>
            </w:r>
          </w:p>
          <w:p w14:paraId="69A18166" w14:textId="77777777" w:rsidR="00D31AE7" w:rsidRPr="00824722" w:rsidRDefault="00D31AE7" w:rsidP="00D4722A">
            <w:r w:rsidRPr="00824722">
              <w:t xml:space="preserve">- шахсий компьютерлар учун </w:t>
            </w:r>
            <w:r>
              <w:rPr>
                <w:lang w:val="uz-Latn-UZ"/>
              </w:rPr>
              <w:br/>
            </w:r>
            <w:r w:rsidRPr="00824722">
              <w:t>хотира карталарини ишлаб чи</w:t>
            </w:r>
            <w:r w:rsidRPr="00824722">
              <w:rPr>
                <w:lang w:val="uz-Cyrl-UZ"/>
              </w:rPr>
              <w:t>қ</w:t>
            </w:r>
            <w:r w:rsidRPr="00824722">
              <w:t>арувчилар хал</w:t>
            </w:r>
            <w:r w:rsidRPr="00824722">
              <w:rPr>
                <w:lang w:val="uz-Cyrl-UZ"/>
              </w:rPr>
              <w:t>қ</w:t>
            </w:r>
            <w:r w:rsidRPr="00824722">
              <w:t>аро уюшмаси</w:t>
            </w:r>
          </w:p>
        </w:tc>
      </w:tr>
      <w:tr w:rsidR="00D31AE7" w:rsidRPr="00CE5309" w14:paraId="255AB2F5" w14:textId="77777777" w:rsidTr="00D4722A">
        <w:tc>
          <w:tcPr>
            <w:tcW w:w="2500" w:type="dxa"/>
          </w:tcPr>
          <w:p w14:paraId="0EA0ED4B" w14:textId="77777777" w:rsidR="00D31AE7" w:rsidRPr="00A528E2" w:rsidRDefault="00D31AE7" w:rsidP="00D4722A">
            <w:pPr>
              <w:rPr>
                <w:iCs/>
                <w:lang w:val="en-US"/>
              </w:rPr>
            </w:pPr>
            <w:r w:rsidRPr="00A528E2">
              <w:rPr>
                <w:b/>
                <w:iCs/>
                <w:lang w:val="en-US"/>
              </w:rPr>
              <w:t>RISC</w:t>
            </w:r>
            <w:r>
              <w:rPr>
                <w:iCs/>
                <w:lang w:val="en-US"/>
              </w:rPr>
              <w:t xml:space="preserve"> </w:t>
            </w:r>
            <w:r w:rsidRPr="00A528E2">
              <w:rPr>
                <w:iCs/>
                <w:lang w:val="en-US"/>
              </w:rPr>
              <w:t xml:space="preserve">- Reduced </w:t>
            </w:r>
            <w:r>
              <w:rPr>
                <w:iCs/>
                <w:lang w:val="en-US"/>
              </w:rPr>
              <w:br/>
              <w:t>Inst</w:t>
            </w:r>
            <w:r w:rsidRPr="00A528E2">
              <w:rPr>
                <w:iCs/>
                <w:lang w:val="en-US"/>
              </w:rPr>
              <w:t xml:space="preserve">ruction Set </w:t>
            </w:r>
            <w:r>
              <w:rPr>
                <w:iCs/>
                <w:lang w:val="en-US"/>
              </w:rPr>
              <w:br/>
            </w:r>
            <w:r w:rsidRPr="00A528E2">
              <w:rPr>
                <w:iCs/>
                <w:lang w:val="en-US"/>
              </w:rPr>
              <w:t>Computer</w:t>
            </w:r>
          </w:p>
        </w:tc>
        <w:tc>
          <w:tcPr>
            <w:tcW w:w="4019" w:type="dxa"/>
          </w:tcPr>
          <w:p w14:paraId="4EBC1FE6" w14:textId="77777777" w:rsidR="00D31AE7" w:rsidRPr="00323FDA" w:rsidRDefault="00D31AE7" w:rsidP="00D4722A">
            <w:pPr>
              <w:rPr>
                <w:lang w:val="en-US"/>
              </w:rPr>
            </w:pPr>
            <w:r w:rsidRPr="00323FDA">
              <w:rPr>
                <w:lang w:val="en-US"/>
              </w:rPr>
              <w:t xml:space="preserve">- </w:t>
            </w:r>
            <w:r w:rsidRPr="00824722">
              <w:t>компьютер</w:t>
            </w:r>
            <w:r w:rsidRPr="00323FDA">
              <w:rPr>
                <w:lang w:val="en-US"/>
              </w:rPr>
              <w:t xml:space="preserve"> </w:t>
            </w:r>
            <w:r w:rsidRPr="00824722">
              <w:t>с</w:t>
            </w:r>
            <w:r w:rsidRPr="00323FDA">
              <w:rPr>
                <w:lang w:val="en-US"/>
              </w:rPr>
              <w:t xml:space="preserve"> </w:t>
            </w:r>
            <w:r w:rsidRPr="00824722">
              <w:t>сокращенным</w:t>
            </w:r>
            <w:r w:rsidRPr="00323FDA">
              <w:rPr>
                <w:lang w:val="en-US"/>
              </w:rPr>
              <w:t xml:space="preserve"> </w:t>
            </w:r>
            <w:r>
              <w:rPr>
                <w:lang w:val="en-US"/>
              </w:rPr>
              <w:br/>
            </w:r>
            <w:r w:rsidRPr="00824722">
              <w:t>набором</w:t>
            </w:r>
            <w:r w:rsidRPr="00323FDA">
              <w:rPr>
                <w:lang w:val="en-US"/>
              </w:rPr>
              <w:t xml:space="preserve"> </w:t>
            </w:r>
            <w:r w:rsidRPr="00824722">
              <w:t>команд</w:t>
            </w:r>
          </w:p>
          <w:p w14:paraId="2220A99A" w14:textId="77777777" w:rsidR="00D31AE7" w:rsidRPr="00323FDA" w:rsidRDefault="00D31AE7" w:rsidP="00D4722A">
            <w:pPr>
              <w:rPr>
                <w:lang w:val="en-US"/>
              </w:rPr>
            </w:pPr>
          </w:p>
        </w:tc>
        <w:tc>
          <w:tcPr>
            <w:tcW w:w="3797" w:type="dxa"/>
          </w:tcPr>
          <w:p w14:paraId="5A1733C3" w14:textId="77777777" w:rsidR="00D31AE7" w:rsidRPr="00824722" w:rsidRDefault="00D31AE7" w:rsidP="00D4722A">
            <w:pPr>
              <w:rPr>
                <w:lang w:val="en-US"/>
              </w:rPr>
            </w:pPr>
            <w:r w:rsidRPr="00824722">
              <w:rPr>
                <w:lang w:val="uz-Cyrl-UZ"/>
              </w:rPr>
              <w:t>-</w:t>
            </w:r>
            <w:r>
              <w:rPr>
                <w:lang w:val="en-US"/>
              </w:rPr>
              <w:t xml:space="preserve"> </w:t>
            </w:r>
            <w:r w:rsidRPr="00824722">
              <w:rPr>
                <w:lang w:val="en-US"/>
              </w:rPr>
              <w:t>qisqartirilgan komandalar to‘plamiga ega kompyuter</w:t>
            </w:r>
          </w:p>
          <w:p w14:paraId="4729B03B" w14:textId="77777777" w:rsidR="00D31AE7" w:rsidRPr="00CE5309" w:rsidRDefault="00D31AE7" w:rsidP="00D4722A">
            <w:r w:rsidRPr="00CE5309">
              <w:t xml:space="preserve">- </w:t>
            </w:r>
            <w:r w:rsidRPr="00824722">
              <w:rPr>
                <w:lang w:val="uz-Cyrl-UZ"/>
              </w:rPr>
              <w:t>қ</w:t>
            </w:r>
            <w:r w:rsidRPr="00824722">
              <w:t>ис</w:t>
            </w:r>
            <w:r w:rsidRPr="00824722">
              <w:rPr>
                <w:lang w:val="uz-Cyrl-UZ"/>
              </w:rPr>
              <w:t>қ</w:t>
            </w:r>
            <w:r w:rsidRPr="00824722">
              <w:t>артирилган</w:t>
            </w:r>
            <w:r w:rsidRPr="00CE5309">
              <w:t xml:space="preserve"> </w:t>
            </w:r>
            <w:r w:rsidRPr="00824722">
              <w:t>командалар</w:t>
            </w:r>
            <w:r w:rsidRPr="00CE5309">
              <w:t xml:space="preserve"> </w:t>
            </w:r>
            <w:r w:rsidRPr="00CE5309">
              <w:br/>
            </w:r>
            <w:r w:rsidRPr="00824722">
              <w:t>тўпламига</w:t>
            </w:r>
            <w:r w:rsidRPr="00CE5309">
              <w:t xml:space="preserve"> </w:t>
            </w:r>
            <w:r w:rsidRPr="00824722">
              <w:t>эга</w:t>
            </w:r>
            <w:r w:rsidRPr="00CE5309">
              <w:t xml:space="preserve"> </w:t>
            </w:r>
            <w:r w:rsidRPr="00824722">
              <w:t>компьютер</w:t>
            </w:r>
          </w:p>
        </w:tc>
      </w:tr>
      <w:tr w:rsidR="00D31AE7" w:rsidRPr="0010495A" w14:paraId="228C58BB" w14:textId="77777777" w:rsidTr="00D4722A">
        <w:tc>
          <w:tcPr>
            <w:tcW w:w="2500" w:type="dxa"/>
          </w:tcPr>
          <w:p w14:paraId="23902D95" w14:textId="7BBF9A25" w:rsidR="00D31AE7" w:rsidRPr="00A51F95" w:rsidRDefault="00D31AE7" w:rsidP="00D4722A">
            <w:pPr>
              <w:rPr>
                <w:iCs/>
                <w:lang w:val="en-US"/>
              </w:rPr>
            </w:pPr>
            <w:r w:rsidRPr="0010495A">
              <w:rPr>
                <w:b/>
                <w:iCs/>
                <w:lang w:val="en-US"/>
              </w:rPr>
              <w:t>SLIP</w:t>
            </w:r>
            <w:r w:rsidRPr="00A51F95">
              <w:rPr>
                <w:iCs/>
                <w:lang w:val="en-US"/>
              </w:rPr>
              <w:t xml:space="preserve"> - </w:t>
            </w:r>
            <w:r w:rsidRPr="0010495A">
              <w:rPr>
                <w:iCs/>
                <w:lang w:val="en-US"/>
              </w:rPr>
              <w:t>Serial</w:t>
            </w:r>
            <w:r w:rsidRPr="00A51F95">
              <w:rPr>
                <w:iCs/>
                <w:lang w:val="en-US"/>
              </w:rPr>
              <w:t xml:space="preserve"> </w:t>
            </w:r>
            <w:r w:rsidRPr="0010495A">
              <w:rPr>
                <w:iCs/>
                <w:lang w:val="en-US"/>
              </w:rPr>
              <w:t>Line</w:t>
            </w:r>
            <w:r w:rsidRPr="00A51F95">
              <w:rPr>
                <w:iCs/>
                <w:lang w:val="en-US"/>
              </w:rPr>
              <w:t xml:space="preserve"> </w:t>
            </w:r>
            <w:r w:rsidRPr="00A51F95">
              <w:rPr>
                <w:iCs/>
                <w:lang w:val="en-US"/>
              </w:rPr>
              <w:br/>
            </w:r>
            <w:r w:rsidRPr="0010495A">
              <w:rPr>
                <w:iCs/>
                <w:lang w:val="en-US"/>
              </w:rPr>
              <w:t>Internet</w:t>
            </w:r>
            <w:r w:rsidRPr="00A51F95">
              <w:rPr>
                <w:iCs/>
                <w:lang w:val="en-US"/>
              </w:rPr>
              <w:t xml:space="preserve"> </w:t>
            </w:r>
            <w:r w:rsidRPr="0010495A">
              <w:rPr>
                <w:iCs/>
                <w:lang w:val="en-US"/>
              </w:rPr>
              <w:t>Protocol</w:t>
            </w:r>
            <w:r w:rsidR="00D7251A">
              <w:rPr>
                <w:iCs/>
                <w:lang w:val="en-US"/>
              </w:rPr>
              <w:t xml:space="preserve"> </w:t>
            </w:r>
          </w:p>
        </w:tc>
        <w:tc>
          <w:tcPr>
            <w:tcW w:w="4019" w:type="dxa"/>
          </w:tcPr>
          <w:p w14:paraId="6D317907" w14:textId="350D9B9E" w:rsidR="00D31AE7" w:rsidRPr="00824722" w:rsidRDefault="00D31AE7" w:rsidP="00D4722A">
            <w:r w:rsidRPr="00824722">
              <w:t xml:space="preserve">- протокол последовательного </w:t>
            </w:r>
            <w:r w:rsidRPr="00B94DB3">
              <w:br/>
            </w:r>
            <w:r w:rsidRPr="00824722">
              <w:t>межсетевого обмена</w:t>
            </w:r>
            <w:r w:rsidR="00D7251A">
              <w:t xml:space="preserve"> </w:t>
            </w:r>
          </w:p>
        </w:tc>
        <w:tc>
          <w:tcPr>
            <w:tcW w:w="3797" w:type="dxa"/>
          </w:tcPr>
          <w:p w14:paraId="1DFD01D3" w14:textId="77777777" w:rsidR="00D31AE7" w:rsidRPr="00824722" w:rsidRDefault="00D31AE7" w:rsidP="00D4722A">
            <w:r w:rsidRPr="00824722">
              <w:rPr>
                <w:lang w:val="uz-Cyrl-UZ"/>
              </w:rPr>
              <w:t>-</w:t>
            </w:r>
            <w:r w:rsidRPr="00824722">
              <w:t xml:space="preserve"> </w:t>
            </w:r>
            <w:r w:rsidRPr="00824722">
              <w:rPr>
                <w:lang w:val="en-US"/>
              </w:rPr>
              <w:t>tarmoqlararo</w:t>
            </w:r>
            <w:r w:rsidRPr="00824722">
              <w:t xml:space="preserve"> </w:t>
            </w:r>
            <w:r w:rsidRPr="00824722">
              <w:rPr>
                <w:lang w:val="en-US"/>
              </w:rPr>
              <w:t>ketma</w:t>
            </w:r>
            <w:r w:rsidRPr="00824722">
              <w:t>-</w:t>
            </w:r>
            <w:r w:rsidRPr="00824722">
              <w:rPr>
                <w:lang w:val="en-US"/>
              </w:rPr>
              <w:t>ket</w:t>
            </w:r>
            <w:r w:rsidRPr="00824722">
              <w:br/>
            </w:r>
            <w:r w:rsidRPr="00824722">
              <w:rPr>
                <w:lang w:val="en-US"/>
              </w:rPr>
              <w:t>almashinish</w:t>
            </w:r>
            <w:r w:rsidRPr="00824722">
              <w:t xml:space="preserve"> </w:t>
            </w:r>
            <w:r w:rsidRPr="00824722">
              <w:rPr>
                <w:lang w:val="en-US"/>
              </w:rPr>
              <w:t>protokoli</w:t>
            </w:r>
          </w:p>
          <w:p w14:paraId="0E3BADEF" w14:textId="77777777" w:rsidR="00D31AE7" w:rsidRPr="00824722" w:rsidRDefault="00D31AE7" w:rsidP="00D4722A">
            <w:r w:rsidRPr="00824722">
              <w:t>- тармо</w:t>
            </w:r>
            <w:r w:rsidRPr="00824722">
              <w:rPr>
                <w:lang w:val="uz-Cyrl-UZ"/>
              </w:rPr>
              <w:t>қ</w:t>
            </w:r>
            <w:r w:rsidRPr="00824722">
              <w:t xml:space="preserve">лараро кетма-кет </w:t>
            </w:r>
            <w:r w:rsidRPr="00824722">
              <w:br/>
              <w:t>алмашиниш протоколи</w:t>
            </w:r>
          </w:p>
        </w:tc>
      </w:tr>
      <w:tr w:rsidR="00D31AE7" w:rsidRPr="00A528E2" w14:paraId="24CDCFDF" w14:textId="77777777" w:rsidTr="00D4722A">
        <w:tc>
          <w:tcPr>
            <w:tcW w:w="2500" w:type="dxa"/>
          </w:tcPr>
          <w:p w14:paraId="7D34CC88" w14:textId="77777777" w:rsidR="00D31AE7" w:rsidRPr="00815571" w:rsidRDefault="00D31AE7" w:rsidP="00D4722A">
            <w:pPr>
              <w:rPr>
                <w:iCs/>
                <w:lang w:val="en-US"/>
              </w:rPr>
            </w:pPr>
            <w:r w:rsidRPr="00815571">
              <w:rPr>
                <w:b/>
                <w:lang w:val="en-US"/>
              </w:rPr>
              <w:t xml:space="preserve">TCP/IP </w:t>
            </w:r>
            <w:r w:rsidRPr="00815571">
              <w:rPr>
                <w:iCs/>
                <w:lang w:val="en-US"/>
              </w:rPr>
              <w:t>- Transmission Control Protocol/ Internet Protocol</w:t>
            </w:r>
          </w:p>
        </w:tc>
        <w:tc>
          <w:tcPr>
            <w:tcW w:w="4019" w:type="dxa"/>
          </w:tcPr>
          <w:p w14:paraId="6D976BFF" w14:textId="77777777" w:rsidR="00D31AE7" w:rsidRPr="00824722" w:rsidRDefault="00D31AE7" w:rsidP="00D4722A">
            <w:r w:rsidRPr="00824722">
              <w:t xml:space="preserve">- протокол управления передачей данных/межсетевой протокол </w:t>
            </w:r>
          </w:p>
        </w:tc>
        <w:tc>
          <w:tcPr>
            <w:tcW w:w="3797" w:type="dxa"/>
          </w:tcPr>
          <w:p w14:paraId="651719BC" w14:textId="77777777" w:rsidR="00D31AE7" w:rsidRPr="00824722" w:rsidRDefault="00D31AE7" w:rsidP="00D4722A">
            <w:pPr>
              <w:rPr>
                <w:lang w:val="en-US"/>
              </w:rPr>
            </w:pPr>
            <w:r w:rsidRPr="00824722">
              <w:rPr>
                <w:lang w:val="en-US"/>
              </w:rPr>
              <w:t>- ma’lumotlar uzatilishini boshqa</w:t>
            </w:r>
            <w:r>
              <w:rPr>
                <w:lang w:val="en-US"/>
              </w:rPr>
              <w:t>-</w:t>
            </w:r>
            <w:r w:rsidRPr="00824722">
              <w:rPr>
                <w:lang w:val="en-US"/>
              </w:rPr>
              <w:t xml:space="preserve">rish protkoli/tarmoqlararo protocol </w:t>
            </w:r>
          </w:p>
          <w:p w14:paraId="42432421" w14:textId="77777777" w:rsidR="00D31AE7" w:rsidRPr="00824722" w:rsidRDefault="00D31AE7" w:rsidP="00D4722A">
            <w:r w:rsidRPr="00824722">
              <w:t>- маълумотлар узатилишини бош</w:t>
            </w:r>
            <w:r w:rsidRPr="00824722">
              <w:rPr>
                <w:lang w:val="uz-Cyrl-UZ"/>
              </w:rPr>
              <w:t>қ</w:t>
            </w:r>
            <w:r w:rsidRPr="00824722">
              <w:t>ариш протоколи/тармо</w:t>
            </w:r>
            <w:r w:rsidRPr="00824722">
              <w:rPr>
                <w:lang w:val="uz-Cyrl-UZ"/>
              </w:rPr>
              <w:t>қ</w:t>
            </w:r>
            <w:r w:rsidRPr="00824722">
              <w:t xml:space="preserve">-лараро протокол </w:t>
            </w:r>
          </w:p>
        </w:tc>
      </w:tr>
    </w:tbl>
    <w:p w14:paraId="06AC553D" w14:textId="77777777" w:rsidR="00A926A5" w:rsidRDefault="00A926A5" w:rsidP="00D31AE7">
      <w:pPr>
        <w:sectPr w:rsidR="00A926A5" w:rsidSect="00A926A5">
          <w:footerReference w:type="even" r:id="rId8"/>
          <w:footerReference w:type="default" r:id="rId9"/>
          <w:pgSz w:w="11906" w:h="16838"/>
          <w:pgMar w:top="1134" w:right="851" w:bottom="1134" w:left="1701" w:header="709" w:footer="709" w:gutter="0"/>
          <w:pgNumType w:fmt="upperRoman" w:start="1"/>
          <w:cols w:space="708"/>
          <w:docGrid w:linePitch="360"/>
        </w:sectPr>
      </w:pP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1"/>
        <w:gridCol w:w="4289"/>
        <w:gridCol w:w="4320"/>
      </w:tblGrid>
      <w:tr w:rsidR="00D31AE7" w:rsidRPr="00222EED" w14:paraId="34B1468F" w14:textId="77777777" w:rsidTr="00D4722A">
        <w:tc>
          <w:tcPr>
            <w:tcW w:w="1111" w:type="dxa"/>
          </w:tcPr>
          <w:p w14:paraId="5AAA430C" w14:textId="77777777" w:rsidR="00D31AE7" w:rsidRPr="00E332B4" w:rsidRDefault="00D31AE7" w:rsidP="00D4722A">
            <w:pPr>
              <w:rPr>
                <w:b/>
              </w:rPr>
            </w:pPr>
            <w:r w:rsidRPr="00E332B4">
              <w:rPr>
                <w:b/>
              </w:rPr>
              <w:lastRenderedPageBreak/>
              <w:t>АЛУ</w:t>
            </w:r>
          </w:p>
        </w:tc>
        <w:tc>
          <w:tcPr>
            <w:tcW w:w="4289" w:type="dxa"/>
          </w:tcPr>
          <w:p w14:paraId="50DB152D" w14:textId="77777777" w:rsidR="00D31AE7" w:rsidRPr="00EC2D57" w:rsidRDefault="00D31AE7" w:rsidP="00D4722A">
            <w:r>
              <w:rPr>
                <w:lang w:val="uz-Cyrl-UZ"/>
              </w:rPr>
              <w:t xml:space="preserve">- </w:t>
            </w:r>
            <w:r>
              <w:t>арифметико</w:t>
            </w:r>
            <w:r>
              <w:rPr>
                <w:lang w:val="uz-Cyrl-UZ"/>
              </w:rPr>
              <w:t>-</w:t>
            </w:r>
            <w:r>
              <w:t>логическое</w:t>
            </w:r>
            <w:r>
              <w:rPr>
                <w:lang w:val="uz-Cyrl-UZ"/>
              </w:rPr>
              <w:t xml:space="preserve"> </w:t>
            </w:r>
            <w:r>
              <w:t>устройство</w:t>
            </w:r>
          </w:p>
        </w:tc>
        <w:tc>
          <w:tcPr>
            <w:tcW w:w="4320" w:type="dxa"/>
          </w:tcPr>
          <w:p w14:paraId="7FC835D0" w14:textId="77777777" w:rsidR="00D31AE7" w:rsidRPr="0002121C" w:rsidRDefault="00D31AE7" w:rsidP="00D4722A">
            <w:r w:rsidRPr="0002121C">
              <w:t xml:space="preserve">- </w:t>
            </w:r>
            <w:r>
              <w:rPr>
                <w:lang w:val="en-US"/>
              </w:rPr>
              <w:t>arifmetik</w:t>
            </w:r>
            <w:r w:rsidRPr="0002121C">
              <w:t>-</w:t>
            </w:r>
            <w:r>
              <w:rPr>
                <w:lang w:val="en-US"/>
              </w:rPr>
              <w:t>mantiqiy</w:t>
            </w:r>
            <w:r w:rsidRPr="0002121C">
              <w:t xml:space="preserve"> </w:t>
            </w:r>
            <w:r>
              <w:rPr>
                <w:lang w:val="en-US"/>
              </w:rPr>
              <w:t>qurilma</w:t>
            </w:r>
            <w:r w:rsidRPr="0002121C">
              <w:t xml:space="preserve"> (</w:t>
            </w:r>
            <w:r>
              <w:rPr>
                <w:lang w:val="en-US"/>
              </w:rPr>
              <w:t>AMQ</w:t>
            </w:r>
            <w:r w:rsidRPr="0002121C">
              <w:t>)</w:t>
            </w:r>
          </w:p>
          <w:p w14:paraId="3EC55DEE" w14:textId="77777777" w:rsidR="00D31AE7" w:rsidRPr="00EC2D57" w:rsidRDefault="00D31AE7" w:rsidP="00D4722A">
            <w:pPr>
              <w:rPr>
                <w:lang w:val="uz-Cyrl-UZ"/>
              </w:rPr>
            </w:pPr>
            <w:r>
              <w:rPr>
                <w:lang w:val="uz-Cyrl-UZ"/>
              </w:rPr>
              <w:t>- арифметик-мантиқий қурилма (</w:t>
            </w:r>
            <w:r>
              <w:t>АМҚ</w:t>
            </w:r>
            <w:r>
              <w:rPr>
                <w:lang w:val="uz-Cyrl-UZ"/>
              </w:rPr>
              <w:t>)</w:t>
            </w:r>
          </w:p>
        </w:tc>
      </w:tr>
      <w:tr w:rsidR="00D31AE7" w:rsidRPr="005D2E87" w14:paraId="7DA78BB5" w14:textId="77777777" w:rsidTr="00D4722A">
        <w:tc>
          <w:tcPr>
            <w:tcW w:w="1111" w:type="dxa"/>
          </w:tcPr>
          <w:p w14:paraId="0FECA049" w14:textId="77777777" w:rsidR="00D31AE7" w:rsidRPr="00E332B4" w:rsidRDefault="00D31AE7" w:rsidP="00D4722A">
            <w:pPr>
              <w:rPr>
                <w:b/>
              </w:rPr>
            </w:pPr>
            <w:r w:rsidRPr="00E332B4">
              <w:rPr>
                <w:b/>
              </w:rPr>
              <w:t>БИС</w:t>
            </w:r>
          </w:p>
        </w:tc>
        <w:tc>
          <w:tcPr>
            <w:tcW w:w="4289" w:type="dxa"/>
          </w:tcPr>
          <w:p w14:paraId="03CDDD2D" w14:textId="77777777" w:rsidR="00D31AE7" w:rsidRPr="00EC2D57" w:rsidRDefault="00D31AE7" w:rsidP="00D4722A">
            <w:pPr>
              <w:spacing w:line="240" w:lineRule="exact"/>
              <w:rPr>
                <w:lang w:val="uz-Cyrl-UZ"/>
              </w:rPr>
            </w:pPr>
            <w:r>
              <w:rPr>
                <w:lang w:val="uz-Cyrl-UZ"/>
              </w:rPr>
              <w:t>- большая интегральная схема</w:t>
            </w:r>
          </w:p>
        </w:tc>
        <w:tc>
          <w:tcPr>
            <w:tcW w:w="4320" w:type="dxa"/>
          </w:tcPr>
          <w:p w14:paraId="0BAAB3DC" w14:textId="77777777" w:rsidR="00D31AE7" w:rsidRPr="00A51F95" w:rsidRDefault="00D31AE7" w:rsidP="00D4722A">
            <w:pPr>
              <w:spacing w:line="240" w:lineRule="exact"/>
              <w:rPr>
                <w:lang w:val="uz-Cyrl-UZ"/>
              </w:rPr>
            </w:pPr>
            <w:r w:rsidRPr="00A51F95">
              <w:rPr>
                <w:lang w:val="uz-Cyrl-UZ"/>
              </w:rPr>
              <w:t>- katta integral sxema (KIS)</w:t>
            </w:r>
          </w:p>
          <w:p w14:paraId="2EC2AE5A" w14:textId="77777777" w:rsidR="00D31AE7" w:rsidRPr="00A51F95" w:rsidRDefault="00D31AE7" w:rsidP="00D4722A">
            <w:pPr>
              <w:spacing w:line="240" w:lineRule="exact"/>
              <w:rPr>
                <w:lang w:val="uz-Cyrl-UZ"/>
              </w:rPr>
            </w:pPr>
            <w:r>
              <w:rPr>
                <w:lang w:val="uz-Cyrl-UZ"/>
              </w:rPr>
              <w:t xml:space="preserve">- </w:t>
            </w:r>
            <w:r w:rsidRPr="00A51F95">
              <w:rPr>
                <w:lang w:val="uz-Cyrl-UZ"/>
              </w:rPr>
              <w:t>катта интеграл схема (КИС)</w:t>
            </w:r>
          </w:p>
        </w:tc>
      </w:tr>
      <w:tr w:rsidR="00D31AE7" w:rsidRPr="005D2E87" w14:paraId="5BD57B39" w14:textId="77777777" w:rsidTr="00D4722A">
        <w:tc>
          <w:tcPr>
            <w:tcW w:w="1111" w:type="dxa"/>
          </w:tcPr>
          <w:p w14:paraId="1FA796DE" w14:textId="77777777" w:rsidR="00D31AE7" w:rsidRPr="00E332B4" w:rsidRDefault="00D31AE7" w:rsidP="00D4722A">
            <w:pPr>
              <w:rPr>
                <w:b/>
              </w:rPr>
            </w:pPr>
            <w:r w:rsidRPr="00E332B4">
              <w:rPr>
                <w:b/>
              </w:rPr>
              <w:t>ГИП</w:t>
            </w:r>
          </w:p>
        </w:tc>
        <w:tc>
          <w:tcPr>
            <w:tcW w:w="4289" w:type="dxa"/>
          </w:tcPr>
          <w:p w14:paraId="7B537CB7" w14:textId="77777777" w:rsidR="00D31AE7" w:rsidRPr="00EC2D57" w:rsidRDefault="00D31AE7" w:rsidP="00D4722A">
            <w:pPr>
              <w:rPr>
                <w:lang w:val="uz-Cyrl-UZ"/>
              </w:rPr>
            </w:pPr>
            <w:r>
              <w:rPr>
                <w:lang w:val="uz-Cyrl-UZ"/>
              </w:rPr>
              <w:t>- графический интерфейс пользователья</w:t>
            </w:r>
          </w:p>
        </w:tc>
        <w:tc>
          <w:tcPr>
            <w:tcW w:w="4320" w:type="dxa"/>
          </w:tcPr>
          <w:p w14:paraId="4CE46FEA" w14:textId="77777777" w:rsidR="00D31AE7" w:rsidRPr="00F82591" w:rsidRDefault="00D31AE7" w:rsidP="00D4722A">
            <w:pPr>
              <w:rPr>
                <w:lang w:val="uz-Latn-UZ"/>
              </w:rPr>
            </w:pPr>
            <w:r w:rsidRPr="00F47F12">
              <w:rPr>
                <w:lang w:val="uz-Cyrl-UZ"/>
              </w:rPr>
              <w:t xml:space="preserve">- foydalanuvchining </w:t>
            </w:r>
            <w:r>
              <w:rPr>
                <w:lang w:val="uz-Cyrl-UZ"/>
              </w:rPr>
              <w:t>gra</w:t>
            </w:r>
            <w:r>
              <w:rPr>
                <w:lang w:val="uz-Latn-UZ"/>
              </w:rPr>
              <w:t>f</w:t>
            </w:r>
            <w:r>
              <w:rPr>
                <w:lang w:val="uz-Cyrl-UZ"/>
              </w:rPr>
              <w:t>i</w:t>
            </w:r>
            <w:r>
              <w:rPr>
                <w:lang w:val="uz-Latn-UZ"/>
              </w:rPr>
              <w:t>k</w:t>
            </w:r>
          </w:p>
          <w:p w14:paraId="72A65286" w14:textId="77777777" w:rsidR="00D31AE7" w:rsidRPr="00F47F12" w:rsidRDefault="00D31AE7" w:rsidP="00D4722A">
            <w:pPr>
              <w:rPr>
                <w:lang w:val="uz-Cyrl-UZ"/>
              </w:rPr>
            </w:pPr>
            <w:r w:rsidRPr="00F47F12">
              <w:rPr>
                <w:lang w:val="uz-Cyrl-UZ"/>
              </w:rPr>
              <w:t>interfeysi (FGI)</w:t>
            </w:r>
          </w:p>
          <w:p w14:paraId="71B8DBCF" w14:textId="77777777" w:rsidR="00D31AE7" w:rsidRPr="00EC2D57" w:rsidRDefault="00D31AE7" w:rsidP="00D4722A">
            <w:pPr>
              <w:rPr>
                <w:lang w:val="uz-Cyrl-UZ"/>
              </w:rPr>
            </w:pPr>
            <w:r>
              <w:rPr>
                <w:lang w:val="uz-Cyrl-UZ"/>
              </w:rPr>
              <w:t>- фойдаланувчининг график интерфейси (</w:t>
            </w:r>
            <w:r w:rsidRPr="00F47F12">
              <w:rPr>
                <w:lang w:val="uz-Cyrl-UZ"/>
              </w:rPr>
              <w:t>ФГИ</w:t>
            </w:r>
            <w:r>
              <w:rPr>
                <w:lang w:val="uz-Cyrl-UZ"/>
              </w:rPr>
              <w:t>)</w:t>
            </w:r>
          </w:p>
        </w:tc>
      </w:tr>
      <w:tr w:rsidR="00D31AE7" w:rsidRPr="00587A7C" w14:paraId="407D032A" w14:textId="77777777" w:rsidTr="00D4722A">
        <w:tc>
          <w:tcPr>
            <w:tcW w:w="1111" w:type="dxa"/>
          </w:tcPr>
          <w:p w14:paraId="27E5309F" w14:textId="77777777" w:rsidR="00D31AE7" w:rsidRPr="00E332B4" w:rsidRDefault="00D31AE7" w:rsidP="00D4722A">
            <w:pPr>
              <w:rPr>
                <w:b/>
              </w:rPr>
            </w:pPr>
            <w:r w:rsidRPr="00E332B4">
              <w:rPr>
                <w:b/>
              </w:rPr>
              <w:t>ИИ</w:t>
            </w:r>
          </w:p>
        </w:tc>
        <w:tc>
          <w:tcPr>
            <w:tcW w:w="4289" w:type="dxa"/>
          </w:tcPr>
          <w:p w14:paraId="1E87015B" w14:textId="77777777" w:rsidR="00D31AE7" w:rsidRPr="00EC2D57" w:rsidRDefault="00D31AE7" w:rsidP="00D4722A">
            <w:r>
              <w:rPr>
                <w:lang w:val="uz-Cyrl-UZ"/>
              </w:rPr>
              <w:t>- искусственный</w:t>
            </w:r>
            <w:r>
              <w:t xml:space="preserve"> интеллект</w:t>
            </w:r>
          </w:p>
        </w:tc>
        <w:tc>
          <w:tcPr>
            <w:tcW w:w="4320" w:type="dxa"/>
          </w:tcPr>
          <w:p w14:paraId="3C4BBF60" w14:textId="77777777" w:rsidR="00D31AE7" w:rsidRPr="004E2E9C" w:rsidRDefault="00D31AE7" w:rsidP="00D4722A">
            <w:pPr>
              <w:tabs>
                <w:tab w:val="left" w:pos="601"/>
                <w:tab w:val="left" w:pos="9321"/>
              </w:tabs>
            </w:pPr>
            <w:r w:rsidRPr="004E2E9C">
              <w:t>-</w:t>
            </w:r>
            <w:r>
              <w:rPr>
                <w:lang w:val="uz-Latn-UZ"/>
              </w:rPr>
              <w:t xml:space="preserve"> </w:t>
            </w:r>
            <w:r>
              <w:rPr>
                <w:lang w:val="en-US"/>
              </w:rPr>
              <w:t>sun</w:t>
            </w:r>
            <w:r w:rsidRPr="004E2E9C">
              <w:t>’</w:t>
            </w:r>
            <w:r>
              <w:rPr>
                <w:lang w:val="en-US"/>
              </w:rPr>
              <w:t>iy</w:t>
            </w:r>
            <w:r w:rsidRPr="004E2E9C">
              <w:t xml:space="preserve"> </w:t>
            </w:r>
            <w:r>
              <w:rPr>
                <w:lang w:val="en-US"/>
              </w:rPr>
              <w:t>intellekt</w:t>
            </w:r>
            <w:r w:rsidRPr="004E2E9C">
              <w:t xml:space="preserve"> (</w:t>
            </w:r>
            <w:r>
              <w:rPr>
                <w:lang w:val="en-US"/>
              </w:rPr>
              <w:t>SI</w:t>
            </w:r>
            <w:r w:rsidRPr="004E2E9C">
              <w:t>)</w:t>
            </w:r>
          </w:p>
          <w:p w14:paraId="40F98C02" w14:textId="77777777" w:rsidR="00D31AE7" w:rsidRPr="00587A7C" w:rsidRDefault="00D31AE7" w:rsidP="00D4722A">
            <w:pPr>
              <w:tabs>
                <w:tab w:val="left" w:pos="601"/>
                <w:tab w:val="left" w:pos="9321"/>
              </w:tabs>
            </w:pPr>
            <w:r>
              <w:t>- сунъий интеллект (СИ)</w:t>
            </w:r>
          </w:p>
        </w:tc>
      </w:tr>
      <w:tr w:rsidR="00D31AE7" w:rsidRPr="00587A7C" w14:paraId="31B9E87F" w14:textId="77777777" w:rsidTr="00D4722A">
        <w:tc>
          <w:tcPr>
            <w:tcW w:w="1111" w:type="dxa"/>
          </w:tcPr>
          <w:p w14:paraId="16EF4551" w14:textId="77777777" w:rsidR="00D31AE7" w:rsidRPr="00E332B4" w:rsidRDefault="00D31AE7" w:rsidP="00D4722A">
            <w:pPr>
              <w:rPr>
                <w:b/>
              </w:rPr>
            </w:pPr>
            <w:r>
              <w:rPr>
                <w:b/>
              </w:rPr>
              <w:t>ЛВС</w:t>
            </w:r>
          </w:p>
        </w:tc>
        <w:tc>
          <w:tcPr>
            <w:tcW w:w="4289" w:type="dxa"/>
          </w:tcPr>
          <w:p w14:paraId="7442ECD8" w14:textId="77777777" w:rsidR="00D31AE7" w:rsidRPr="00C659C9" w:rsidRDefault="00D31AE7" w:rsidP="00D4722A">
            <w:r>
              <w:t>- локальная вычислительная сеть</w:t>
            </w:r>
          </w:p>
        </w:tc>
        <w:tc>
          <w:tcPr>
            <w:tcW w:w="4320" w:type="dxa"/>
          </w:tcPr>
          <w:p w14:paraId="4685120E" w14:textId="77777777" w:rsidR="00D31AE7" w:rsidRDefault="00D31AE7" w:rsidP="00D4722A">
            <w:pPr>
              <w:tabs>
                <w:tab w:val="left" w:pos="601"/>
                <w:tab w:val="left" w:pos="9321"/>
              </w:tabs>
              <w:rPr>
                <w:lang w:val="uz-Latn-UZ"/>
              </w:rPr>
            </w:pPr>
            <w:r>
              <w:rPr>
                <w:lang w:val="uz-Latn-UZ"/>
              </w:rPr>
              <w:t>- lokal hisoblash tarmog’i (LHT)</w:t>
            </w:r>
          </w:p>
          <w:p w14:paraId="7A127907" w14:textId="77777777" w:rsidR="00D31AE7" w:rsidRPr="00C659C9" w:rsidRDefault="00D31AE7" w:rsidP="00D4722A">
            <w:pPr>
              <w:tabs>
                <w:tab w:val="left" w:pos="601"/>
                <w:tab w:val="left" w:pos="9321"/>
              </w:tabs>
              <w:rPr>
                <w:lang w:val="uz-Cyrl-UZ"/>
              </w:rPr>
            </w:pPr>
            <w:r>
              <w:t xml:space="preserve">- локал </w:t>
            </w:r>
            <w:r>
              <w:rPr>
                <w:lang w:val="uz-Cyrl-UZ"/>
              </w:rPr>
              <w:t>ҳ</w:t>
            </w:r>
            <w:r>
              <w:t>исоблаш тармо</w:t>
            </w:r>
            <w:r>
              <w:rPr>
                <w:lang w:val="uz-Cyrl-UZ"/>
              </w:rPr>
              <w:t>ғи (</w:t>
            </w:r>
            <w:r>
              <w:t>ЛҲТ</w:t>
            </w:r>
            <w:r>
              <w:rPr>
                <w:lang w:val="uz-Cyrl-UZ"/>
              </w:rPr>
              <w:t>)</w:t>
            </w:r>
          </w:p>
        </w:tc>
      </w:tr>
      <w:tr w:rsidR="00D31AE7" w:rsidRPr="00695015" w14:paraId="6D4D7218" w14:textId="77777777" w:rsidTr="00D4722A">
        <w:tc>
          <w:tcPr>
            <w:tcW w:w="1111" w:type="dxa"/>
          </w:tcPr>
          <w:p w14:paraId="441919CB" w14:textId="77777777" w:rsidR="00D31AE7" w:rsidRPr="00E332B4" w:rsidRDefault="00D31AE7" w:rsidP="00D4722A">
            <w:pPr>
              <w:rPr>
                <w:b/>
              </w:rPr>
            </w:pPr>
            <w:r w:rsidRPr="00E332B4">
              <w:rPr>
                <w:b/>
              </w:rPr>
              <w:t>МККТТ</w:t>
            </w:r>
          </w:p>
        </w:tc>
        <w:tc>
          <w:tcPr>
            <w:tcW w:w="4289" w:type="dxa"/>
          </w:tcPr>
          <w:p w14:paraId="11FF496E" w14:textId="77777777" w:rsidR="00D31AE7" w:rsidRPr="00587A7C" w:rsidRDefault="00D31AE7" w:rsidP="00D4722A">
            <w:r>
              <w:t xml:space="preserve">- международный консультативный </w:t>
            </w:r>
            <w:r>
              <w:rPr>
                <w:lang w:val="uz-Cyrl-UZ"/>
              </w:rPr>
              <w:br/>
            </w:r>
            <w:r>
              <w:t xml:space="preserve">комитет по телеграфии и телефонии </w:t>
            </w:r>
          </w:p>
        </w:tc>
        <w:tc>
          <w:tcPr>
            <w:tcW w:w="4320" w:type="dxa"/>
          </w:tcPr>
          <w:p w14:paraId="09B0BBC9" w14:textId="77777777" w:rsidR="00D31AE7" w:rsidRPr="00F47F12" w:rsidRDefault="00D31AE7" w:rsidP="00D4722A">
            <w:r w:rsidRPr="00F47F12">
              <w:t xml:space="preserve">- </w:t>
            </w:r>
            <w:r>
              <w:rPr>
                <w:lang w:val="en-US"/>
              </w:rPr>
              <w:t>telegrafiya</w:t>
            </w:r>
            <w:r w:rsidRPr="00F47F12">
              <w:t xml:space="preserve"> </w:t>
            </w:r>
            <w:r>
              <w:rPr>
                <w:lang w:val="en-US"/>
              </w:rPr>
              <w:t>va</w:t>
            </w:r>
            <w:r w:rsidRPr="00F47F12">
              <w:t xml:space="preserve"> </w:t>
            </w:r>
            <w:r>
              <w:rPr>
                <w:lang w:val="en-US"/>
              </w:rPr>
              <w:t>telefoniya</w:t>
            </w:r>
            <w:r w:rsidRPr="00F47F12">
              <w:t xml:space="preserve"> </w:t>
            </w:r>
            <w:r>
              <w:rPr>
                <w:lang w:val="en-US"/>
              </w:rPr>
              <w:t>bo</w:t>
            </w:r>
            <w:r w:rsidRPr="00F47F12">
              <w:t>‘</w:t>
            </w:r>
            <w:r>
              <w:rPr>
                <w:lang w:val="en-US"/>
              </w:rPr>
              <w:t>yicha</w:t>
            </w:r>
            <w:r w:rsidRPr="00F47F12">
              <w:t xml:space="preserve"> </w:t>
            </w:r>
            <w:r>
              <w:rPr>
                <w:lang w:val="en-US"/>
              </w:rPr>
              <w:t>xalqaro</w:t>
            </w:r>
            <w:r w:rsidRPr="00F47F12">
              <w:t xml:space="preserve"> </w:t>
            </w:r>
            <w:r>
              <w:rPr>
                <w:lang w:val="en-US"/>
              </w:rPr>
              <w:t>maslahat</w:t>
            </w:r>
            <w:r w:rsidRPr="00F47F12">
              <w:t xml:space="preserve"> </w:t>
            </w:r>
            <w:r>
              <w:rPr>
                <w:lang w:val="en-US"/>
              </w:rPr>
              <w:t>qo</w:t>
            </w:r>
            <w:r w:rsidRPr="00F47F12">
              <w:t>‘</w:t>
            </w:r>
            <w:r>
              <w:rPr>
                <w:lang w:val="en-US"/>
              </w:rPr>
              <w:t>mitasi</w:t>
            </w:r>
            <w:r w:rsidRPr="00F47F12">
              <w:t xml:space="preserve"> (</w:t>
            </w:r>
            <w:r>
              <w:rPr>
                <w:lang w:val="en-US"/>
              </w:rPr>
              <w:t>TTXMQ</w:t>
            </w:r>
            <w:r w:rsidRPr="00F47F12">
              <w:t>)</w:t>
            </w:r>
          </w:p>
          <w:p w14:paraId="5C20B1AF" w14:textId="77777777" w:rsidR="00D31AE7" w:rsidRPr="00EC2D57" w:rsidRDefault="00D31AE7" w:rsidP="00D4722A">
            <w:r>
              <w:t>- телеграфия ва телефония бўйича халқаро маслаҳат қўмитаси (ТТХМҚ)</w:t>
            </w:r>
          </w:p>
        </w:tc>
      </w:tr>
      <w:tr w:rsidR="00D31AE7" w:rsidRPr="005D2E87" w14:paraId="17BC1D35" w14:textId="77777777" w:rsidTr="00D4722A">
        <w:tc>
          <w:tcPr>
            <w:tcW w:w="1111" w:type="dxa"/>
          </w:tcPr>
          <w:p w14:paraId="4F1EF5A8" w14:textId="77777777" w:rsidR="00D31AE7" w:rsidRPr="00E332B4" w:rsidRDefault="00D31AE7" w:rsidP="00D4722A">
            <w:pPr>
              <w:rPr>
                <w:b/>
              </w:rPr>
            </w:pPr>
            <w:r w:rsidRPr="00E332B4">
              <w:rPr>
                <w:b/>
              </w:rPr>
              <w:t>ОЗУ</w:t>
            </w:r>
          </w:p>
        </w:tc>
        <w:tc>
          <w:tcPr>
            <w:tcW w:w="4289" w:type="dxa"/>
          </w:tcPr>
          <w:p w14:paraId="71C32072" w14:textId="77777777" w:rsidR="00D31AE7" w:rsidRPr="008676C4" w:rsidRDefault="00D31AE7" w:rsidP="00D4722A">
            <w:pPr>
              <w:rPr>
                <w:lang w:val="uz-Cyrl-UZ"/>
              </w:rPr>
            </w:pPr>
            <w:r>
              <w:rPr>
                <w:lang w:val="uz-Cyrl-UZ"/>
              </w:rPr>
              <w:t>- оперативное запоминаю</w:t>
            </w:r>
            <w:r>
              <w:t>щ</w:t>
            </w:r>
            <w:r>
              <w:rPr>
                <w:lang w:val="uz-Cyrl-UZ"/>
              </w:rPr>
              <w:t>ее устройство</w:t>
            </w:r>
          </w:p>
        </w:tc>
        <w:tc>
          <w:tcPr>
            <w:tcW w:w="4320" w:type="dxa"/>
          </w:tcPr>
          <w:p w14:paraId="65C09D43" w14:textId="77777777" w:rsidR="00D31AE7" w:rsidRPr="004E2E9C" w:rsidRDefault="00D31AE7" w:rsidP="00D4722A">
            <w:pPr>
              <w:rPr>
                <w:lang w:val="uz-Cyrl-UZ"/>
              </w:rPr>
            </w:pPr>
            <w:r w:rsidRPr="004E2E9C">
              <w:rPr>
                <w:lang w:val="uz-Cyrl-UZ"/>
              </w:rPr>
              <w:t>- operativ xotirlovchi qurilma (OXQ)</w:t>
            </w:r>
          </w:p>
          <w:p w14:paraId="295E0A41" w14:textId="77777777" w:rsidR="00D31AE7" w:rsidRPr="004E2E9C" w:rsidRDefault="00D31AE7" w:rsidP="00D4722A">
            <w:pPr>
              <w:rPr>
                <w:lang w:val="uz-Cyrl-UZ"/>
              </w:rPr>
            </w:pPr>
            <w:r w:rsidRPr="004E2E9C">
              <w:rPr>
                <w:lang w:val="uz-Cyrl-UZ"/>
              </w:rPr>
              <w:t xml:space="preserve">- оператив </w:t>
            </w:r>
            <w:r w:rsidRPr="00A51F95">
              <w:rPr>
                <w:lang w:val="uz-Cyrl-UZ"/>
              </w:rPr>
              <w:t>x</w:t>
            </w:r>
            <w:r w:rsidRPr="004E2E9C">
              <w:rPr>
                <w:lang w:val="uz-Cyrl-UZ"/>
              </w:rPr>
              <w:t>отирловчи қурилма (ОХҚ)</w:t>
            </w:r>
          </w:p>
        </w:tc>
      </w:tr>
      <w:tr w:rsidR="00D31AE7" w:rsidRPr="00F47F12" w14:paraId="730DCDAA" w14:textId="77777777" w:rsidTr="00D4722A">
        <w:tc>
          <w:tcPr>
            <w:tcW w:w="1111" w:type="dxa"/>
          </w:tcPr>
          <w:p w14:paraId="26B93992" w14:textId="77777777" w:rsidR="00D31AE7" w:rsidRPr="00E332B4" w:rsidRDefault="00D31AE7" w:rsidP="00D4722A">
            <w:pPr>
              <w:rPr>
                <w:b/>
              </w:rPr>
            </w:pPr>
            <w:r w:rsidRPr="00E332B4">
              <w:rPr>
                <w:b/>
              </w:rPr>
              <w:t>ООП</w:t>
            </w:r>
          </w:p>
        </w:tc>
        <w:tc>
          <w:tcPr>
            <w:tcW w:w="4289" w:type="dxa"/>
          </w:tcPr>
          <w:p w14:paraId="2AE25C2C" w14:textId="77777777" w:rsidR="00D31AE7" w:rsidRPr="008676C4" w:rsidRDefault="00D31AE7" w:rsidP="00D4722A">
            <w:pPr>
              <w:rPr>
                <w:lang w:val="uz-Cyrl-UZ"/>
              </w:rPr>
            </w:pPr>
            <w:r>
              <w:rPr>
                <w:lang w:val="uz-Cyrl-UZ"/>
              </w:rPr>
              <w:t xml:space="preserve">- объектно-ориентированное программирование </w:t>
            </w:r>
          </w:p>
        </w:tc>
        <w:tc>
          <w:tcPr>
            <w:tcW w:w="4320" w:type="dxa"/>
          </w:tcPr>
          <w:p w14:paraId="48F6DE6C" w14:textId="77777777" w:rsidR="00D31AE7" w:rsidRPr="00F47F12" w:rsidRDefault="00D31AE7" w:rsidP="00D4722A">
            <w:pPr>
              <w:rPr>
                <w:lang w:val="en-US"/>
              </w:rPr>
            </w:pPr>
            <w:r w:rsidRPr="00F47F12">
              <w:rPr>
                <w:lang w:val="uz-Cyrl-UZ"/>
              </w:rPr>
              <w:t>- obyektga yo‘</w:t>
            </w:r>
            <w:r>
              <w:rPr>
                <w:lang w:val="en-US"/>
              </w:rPr>
              <w:t>naltirilgan dasturlash (OYD)</w:t>
            </w:r>
          </w:p>
          <w:p w14:paraId="41BFB84A" w14:textId="77777777" w:rsidR="00D31AE7" w:rsidRPr="008676C4" w:rsidRDefault="00D31AE7" w:rsidP="00D4722A">
            <w:pPr>
              <w:rPr>
                <w:lang w:val="uz-Cyrl-UZ"/>
              </w:rPr>
            </w:pPr>
            <w:r>
              <w:rPr>
                <w:lang w:val="uz-Cyrl-UZ"/>
              </w:rPr>
              <w:t>- объектга йўналтирилган дастурлаш (</w:t>
            </w:r>
            <w:r w:rsidRPr="00F47F12">
              <w:rPr>
                <w:lang w:val="uz-Cyrl-UZ"/>
              </w:rPr>
              <w:t>О</w:t>
            </w:r>
            <w:r>
              <w:t>Й</w:t>
            </w:r>
            <w:r w:rsidRPr="00F47F12">
              <w:rPr>
                <w:lang w:val="uz-Cyrl-UZ"/>
              </w:rPr>
              <w:t>Д</w:t>
            </w:r>
            <w:r>
              <w:rPr>
                <w:lang w:val="uz-Cyrl-UZ"/>
              </w:rPr>
              <w:t>)</w:t>
            </w:r>
          </w:p>
        </w:tc>
      </w:tr>
      <w:tr w:rsidR="00D31AE7" w:rsidRPr="00695015" w14:paraId="7FE84DFD" w14:textId="77777777" w:rsidTr="00D4722A">
        <w:tc>
          <w:tcPr>
            <w:tcW w:w="1111" w:type="dxa"/>
          </w:tcPr>
          <w:p w14:paraId="7397EA57" w14:textId="77777777" w:rsidR="00D31AE7" w:rsidRPr="00E332B4" w:rsidRDefault="00D31AE7" w:rsidP="00D4722A">
            <w:pPr>
              <w:rPr>
                <w:b/>
              </w:rPr>
            </w:pPr>
            <w:r w:rsidRPr="00E332B4">
              <w:rPr>
                <w:b/>
              </w:rPr>
              <w:t>ПЗУ</w:t>
            </w:r>
          </w:p>
        </w:tc>
        <w:tc>
          <w:tcPr>
            <w:tcW w:w="4289" w:type="dxa"/>
          </w:tcPr>
          <w:p w14:paraId="260607EA" w14:textId="77777777" w:rsidR="00D31AE7" w:rsidRPr="008676C4" w:rsidRDefault="00D31AE7" w:rsidP="00D4722A">
            <w:r>
              <w:rPr>
                <w:lang w:val="uz-Cyrl-UZ"/>
              </w:rPr>
              <w:t>- постоянное запоминаю</w:t>
            </w:r>
            <w:r>
              <w:t>щее устройство</w:t>
            </w:r>
          </w:p>
        </w:tc>
        <w:tc>
          <w:tcPr>
            <w:tcW w:w="4320" w:type="dxa"/>
          </w:tcPr>
          <w:p w14:paraId="506A5CAC" w14:textId="77777777" w:rsidR="00D31AE7" w:rsidRPr="00A51F95" w:rsidRDefault="00D31AE7" w:rsidP="00D4722A">
            <w:r w:rsidRPr="00A51F95">
              <w:t xml:space="preserve">- </w:t>
            </w:r>
            <w:r>
              <w:rPr>
                <w:lang w:val="en-US"/>
              </w:rPr>
              <w:t>doimiy</w:t>
            </w:r>
            <w:r w:rsidRPr="00A51F95">
              <w:t xml:space="preserve"> </w:t>
            </w:r>
            <w:r>
              <w:rPr>
                <w:lang w:val="en-US"/>
              </w:rPr>
              <w:t>xotirlovchi</w:t>
            </w:r>
            <w:r w:rsidRPr="00A51F95">
              <w:t xml:space="preserve"> </w:t>
            </w:r>
            <w:r>
              <w:rPr>
                <w:lang w:val="en-US"/>
              </w:rPr>
              <w:t>qurilma</w:t>
            </w:r>
            <w:r w:rsidRPr="00A51F95">
              <w:t xml:space="preserve"> (</w:t>
            </w:r>
            <w:r>
              <w:rPr>
                <w:lang w:val="en-US"/>
              </w:rPr>
              <w:t>DXQ</w:t>
            </w:r>
            <w:r w:rsidRPr="00A51F95">
              <w:t>)</w:t>
            </w:r>
          </w:p>
          <w:p w14:paraId="1B7202F6" w14:textId="77777777" w:rsidR="00D31AE7" w:rsidRDefault="00D31AE7" w:rsidP="00D4722A">
            <w:r>
              <w:t xml:space="preserve">- доимий хотирловчи </w:t>
            </w:r>
            <w:r>
              <w:rPr>
                <w:lang w:val="uz-Cyrl-UZ"/>
              </w:rPr>
              <w:t>қ</w:t>
            </w:r>
            <w:r>
              <w:t>урилма (ДХ</w:t>
            </w:r>
            <w:r>
              <w:rPr>
                <w:lang w:val="uz-Cyrl-UZ"/>
              </w:rPr>
              <w:t>Қ</w:t>
            </w:r>
            <w:r>
              <w:t>)</w:t>
            </w:r>
          </w:p>
        </w:tc>
      </w:tr>
      <w:tr w:rsidR="00D31AE7" w:rsidRPr="008676C4" w14:paraId="75F6D90A" w14:textId="77777777" w:rsidTr="00D4722A">
        <w:tc>
          <w:tcPr>
            <w:tcW w:w="1111" w:type="dxa"/>
          </w:tcPr>
          <w:p w14:paraId="0E04CCB6" w14:textId="77777777" w:rsidR="00D31AE7" w:rsidRPr="00E332B4" w:rsidRDefault="00D31AE7" w:rsidP="00D4722A">
            <w:pPr>
              <w:rPr>
                <w:b/>
              </w:rPr>
            </w:pPr>
            <w:r w:rsidRPr="00E332B4">
              <w:rPr>
                <w:b/>
              </w:rPr>
              <w:t>ПЛИС</w:t>
            </w:r>
          </w:p>
        </w:tc>
        <w:tc>
          <w:tcPr>
            <w:tcW w:w="4289" w:type="dxa"/>
          </w:tcPr>
          <w:p w14:paraId="692E27E0" w14:textId="77777777" w:rsidR="00D31AE7" w:rsidRPr="008676C4" w:rsidRDefault="00D31AE7" w:rsidP="00D4722A">
            <w:pPr>
              <w:rPr>
                <w:lang w:val="uz-Cyrl-UZ"/>
              </w:rPr>
            </w:pPr>
            <w:r>
              <w:rPr>
                <w:lang w:val="uz-Cyrl-UZ"/>
              </w:rPr>
              <w:t xml:space="preserve">- программируемая логическая интегральная схема </w:t>
            </w:r>
          </w:p>
        </w:tc>
        <w:tc>
          <w:tcPr>
            <w:tcW w:w="4320" w:type="dxa"/>
          </w:tcPr>
          <w:p w14:paraId="2ABC9A56" w14:textId="77777777" w:rsidR="00D31AE7" w:rsidRPr="00B92D86" w:rsidRDefault="00D31AE7" w:rsidP="00D4722A">
            <w:pPr>
              <w:rPr>
                <w:lang w:val="uz-Cyrl-UZ"/>
              </w:rPr>
            </w:pPr>
            <w:r w:rsidRPr="00B92D86">
              <w:rPr>
                <w:lang w:val="uz-Cyrl-UZ"/>
              </w:rPr>
              <w:t xml:space="preserve">- dasturlashtiriladigan mantiqiy </w:t>
            </w:r>
            <w:r w:rsidRPr="00B92D86">
              <w:rPr>
                <w:lang w:val="uz-Cyrl-UZ"/>
              </w:rPr>
              <w:br/>
              <w:t>integral sxema (DMIS)</w:t>
            </w:r>
          </w:p>
          <w:p w14:paraId="2079A68B" w14:textId="77777777" w:rsidR="00D31AE7" w:rsidRPr="008676C4" w:rsidRDefault="00D31AE7" w:rsidP="00D4722A">
            <w:pPr>
              <w:rPr>
                <w:lang w:val="uz-Cyrl-UZ"/>
              </w:rPr>
            </w:pPr>
            <w:r>
              <w:rPr>
                <w:lang w:val="uz-Cyrl-UZ"/>
              </w:rPr>
              <w:t>- дастурлаштирил</w:t>
            </w:r>
            <w:r w:rsidRPr="00B92D86">
              <w:rPr>
                <w:lang w:val="uz-Cyrl-UZ"/>
              </w:rPr>
              <w:t>ади</w:t>
            </w:r>
            <w:r>
              <w:rPr>
                <w:lang w:val="uz-Cyrl-UZ"/>
              </w:rPr>
              <w:t>ган мантиқий интеграл схема (</w:t>
            </w:r>
            <w:r w:rsidRPr="00B92D86">
              <w:rPr>
                <w:lang w:val="uz-Cyrl-UZ"/>
              </w:rPr>
              <w:t>ДМИС</w:t>
            </w:r>
            <w:r>
              <w:rPr>
                <w:lang w:val="uz-Cyrl-UZ"/>
              </w:rPr>
              <w:t>)</w:t>
            </w:r>
          </w:p>
        </w:tc>
      </w:tr>
      <w:tr w:rsidR="00D31AE7" w:rsidRPr="005D2E87" w14:paraId="1BEDEFE5" w14:textId="77777777" w:rsidTr="00D4722A">
        <w:tc>
          <w:tcPr>
            <w:tcW w:w="1111" w:type="dxa"/>
          </w:tcPr>
          <w:p w14:paraId="19F15DD4" w14:textId="77777777" w:rsidR="00D31AE7" w:rsidRPr="00B92D86" w:rsidRDefault="00D31AE7" w:rsidP="00D4722A">
            <w:pPr>
              <w:rPr>
                <w:b/>
                <w:lang w:val="uz-Cyrl-UZ"/>
              </w:rPr>
            </w:pPr>
            <w:r w:rsidRPr="00B92D86">
              <w:rPr>
                <w:b/>
                <w:lang w:val="uz-Cyrl-UZ"/>
              </w:rPr>
              <w:t>ППЗУ</w:t>
            </w:r>
          </w:p>
        </w:tc>
        <w:tc>
          <w:tcPr>
            <w:tcW w:w="4289" w:type="dxa"/>
          </w:tcPr>
          <w:p w14:paraId="5BA957F8" w14:textId="77777777" w:rsidR="00D31AE7" w:rsidRPr="00B92D86" w:rsidRDefault="00D31AE7" w:rsidP="00D4722A">
            <w:pPr>
              <w:rPr>
                <w:lang w:val="uz-Cyrl-UZ"/>
              </w:rPr>
            </w:pPr>
            <w:r>
              <w:rPr>
                <w:lang w:val="uz-Cyrl-UZ"/>
              </w:rPr>
              <w:t xml:space="preserve">- </w:t>
            </w:r>
            <w:r w:rsidRPr="00B92D86">
              <w:rPr>
                <w:lang w:val="uz-Cyrl-UZ"/>
              </w:rPr>
              <w:t xml:space="preserve">программируемое </w:t>
            </w:r>
            <w:r>
              <w:rPr>
                <w:lang w:val="uz-Cyrl-UZ"/>
              </w:rPr>
              <w:t>постоянное запоминающее устройство</w:t>
            </w:r>
          </w:p>
        </w:tc>
        <w:tc>
          <w:tcPr>
            <w:tcW w:w="4320" w:type="dxa"/>
          </w:tcPr>
          <w:p w14:paraId="0AA0A9A7" w14:textId="77777777" w:rsidR="00D31AE7" w:rsidRPr="00B92D86" w:rsidRDefault="00D31AE7" w:rsidP="00D4722A">
            <w:pPr>
              <w:rPr>
                <w:lang w:val="en-US"/>
              </w:rPr>
            </w:pPr>
            <w:r w:rsidRPr="00B92D86">
              <w:rPr>
                <w:lang w:val="en-US"/>
              </w:rPr>
              <w:t xml:space="preserve">- </w:t>
            </w:r>
            <w:r w:rsidRPr="00B92D86">
              <w:rPr>
                <w:lang w:val="uz-Cyrl-UZ"/>
              </w:rPr>
              <w:t>dasturlashtiriladigan</w:t>
            </w:r>
            <w:r w:rsidRPr="00B92D86">
              <w:rPr>
                <w:lang w:val="en-US"/>
              </w:rPr>
              <w:t xml:space="preserve"> </w:t>
            </w:r>
            <w:r>
              <w:rPr>
                <w:lang w:val="en-US"/>
              </w:rPr>
              <w:t xml:space="preserve">doimiy </w:t>
            </w:r>
            <w:r>
              <w:rPr>
                <w:lang w:val="en-US"/>
              </w:rPr>
              <w:br/>
              <w:t>xotirlovchi qurilma (DDXQ)</w:t>
            </w:r>
          </w:p>
          <w:p w14:paraId="50991600" w14:textId="77777777" w:rsidR="00D31AE7" w:rsidRDefault="00D31AE7" w:rsidP="00D4722A">
            <w:pPr>
              <w:rPr>
                <w:lang w:val="uz-Cyrl-UZ"/>
              </w:rPr>
            </w:pPr>
            <w:r>
              <w:rPr>
                <w:lang w:val="uz-Cyrl-UZ"/>
              </w:rPr>
              <w:t>- дастурлаштириладиган доимий хотирловчи қурилма (</w:t>
            </w:r>
            <w:r w:rsidRPr="00B92D86">
              <w:rPr>
                <w:lang w:val="uz-Cyrl-UZ"/>
              </w:rPr>
              <w:t>ДДХҚ</w:t>
            </w:r>
            <w:r>
              <w:rPr>
                <w:lang w:val="uz-Cyrl-UZ"/>
              </w:rPr>
              <w:t>)</w:t>
            </w:r>
          </w:p>
        </w:tc>
      </w:tr>
      <w:tr w:rsidR="00D31AE7" w:rsidRPr="008676C4" w14:paraId="766A9003" w14:textId="77777777" w:rsidTr="00D4722A">
        <w:tc>
          <w:tcPr>
            <w:tcW w:w="1111" w:type="dxa"/>
          </w:tcPr>
          <w:p w14:paraId="1218DB44" w14:textId="77777777" w:rsidR="00D31AE7" w:rsidRPr="00B92D86" w:rsidRDefault="00D31AE7" w:rsidP="00D4722A">
            <w:pPr>
              <w:rPr>
                <w:b/>
                <w:lang w:val="uz-Cyrl-UZ"/>
              </w:rPr>
            </w:pPr>
            <w:r w:rsidRPr="00B92D86">
              <w:rPr>
                <w:b/>
                <w:lang w:val="uz-Cyrl-UZ"/>
              </w:rPr>
              <w:t>СБИС</w:t>
            </w:r>
          </w:p>
        </w:tc>
        <w:tc>
          <w:tcPr>
            <w:tcW w:w="4289" w:type="dxa"/>
          </w:tcPr>
          <w:p w14:paraId="5EA08695" w14:textId="77777777" w:rsidR="00D31AE7" w:rsidRDefault="00D31AE7" w:rsidP="00D4722A">
            <w:pPr>
              <w:rPr>
                <w:lang w:val="uz-Cyrl-UZ"/>
              </w:rPr>
            </w:pPr>
            <w:r>
              <w:rPr>
                <w:lang w:val="uz-Cyrl-UZ"/>
              </w:rPr>
              <w:t>- сверхбольшая интегральная схема</w:t>
            </w:r>
          </w:p>
        </w:tc>
        <w:tc>
          <w:tcPr>
            <w:tcW w:w="4320" w:type="dxa"/>
          </w:tcPr>
          <w:p w14:paraId="4F57FBE3" w14:textId="77777777" w:rsidR="00D31AE7" w:rsidRDefault="00D31AE7" w:rsidP="00D4722A">
            <w:pPr>
              <w:rPr>
                <w:lang w:val="en-US"/>
              </w:rPr>
            </w:pPr>
            <w:r>
              <w:rPr>
                <w:lang w:val="en-US"/>
              </w:rPr>
              <w:t>- o‘ta katta integral sxema (O‘KIS)</w:t>
            </w:r>
          </w:p>
          <w:p w14:paraId="7D6713AB" w14:textId="77777777" w:rsidR="00D31AE7" w:rsidRDefault="00D31AE7" w:rsidP="00D4722A">
            <w:pPr>
              <w:rPr>
                <w:lang w:val="uz-Cyrl-UZ"/>
              </w:rPr>
            </w:pPr>
            <w:r>
              <w:rPr>
                <w:lang w:val="uz-Cyrl-UZ"/>
              </w:rPr>
              <w:t>- ўта катта интеграл схема (</w:t>
            </w:r>
            <w:r>
              <w:t>ЎКИС</w:t>
            </w:r>
            <w:r>
              <w:rPr>
                <w:lang w:val="uz-Cyrl-UZ"/>
              </w:rPr>
              <w:t>)</w:t>
            </w:r>
          </w:p>
        </w:tc>
      </w:tr>
      <w:tr w:rsidR="00D31AE7" w:rsidRPr="008676C4" w14:paraId="0D502A76" w14:textId="77777777" w:rsidTr="00D4722A">
        <w:tc>
          <w:tcPr>
            <w:tcW w:w="1111" w:type="dxa"/>
          </w:tcPr>
          <w:p w14:paraId="7123BDE5" w14:textId="77777777" w:rsidR="00D31AE7" w:rsidRPr="00E332B4" w:rsidRDefault="00D31AE7" w:rsidP="00D4722A">
            <w:pPr>
              <w:rPr>
                <w:b/>
              </w:rPr>
            </w:pPr>
            <w:r w:rsidRPr="00E332B4">
              <w:rPr>
                <w:b/>
              </w:rPr>
              <w:t>СУБД</w:t>
            </w:r>
          </w:p>
        </w:tc>
        <w:tc>
          <w:tcPr>
            <w:tcW w:w="4289" w:type="dxa"/>
          </w:tcPr>
          <w:p w14:paraId="0338EF4F" w14:textId="77777777" w:rsidR="00D31AE7" w:rsidRPr="00E332B4" w:rsidRDefault="00D31AE7" w:rsidP="00D4722A">
            <w:r>
              <w:rPr>
                <w:lang w:val="uz-Cyrl-UZ"/>
              </w:rPr>
              <w:t>- система управления базами данн</w:t>
            </w:r>
            <w:r>
              <w:t>ых</w:t>
            </w:r>
          </w:p>
        </w:tc>
        <w:tc>
          <w:tcPr>
            <w:tcW w:w="4320" w:type="dxa"/>
          </w:tcPr>
          <w:p w14:paraId="3A415994" w14:textId="77777777" w:rsidR="00D31AE7" w:rsidRDefault="00D31AE7" w:rsidP="00D4722A">
            <w:pPr>
              <w:rPr>
                <w:lang w:val="en-US"/>
              </w:rPr>
            </w:pPr>
            <w:r>
              <w:rPr>
                <w:lang w:val="en-US"/>
              </w:rPr>
              <w:t>- ma’lumotlar bazalarini boshqarish tizimi (MBBT)</w:t>
            </w:r>
          </w:p>
          <w:p w14:paraId="78165F3A" w14:textId="77777777" w:rsidR="00D31AE7" w:rsidRPr="00E332B4" w:rsidRDefault="00D31AE7" w:rsidP="00D4722A">
            <w:r>
              <w:t>- маълумотлар базаларини бошқариш тизими (МББТ)</w:t>
            </w:r>
          </w:p>
        </w:tc>
      </w:tr>
      <w:tr w:rsidR="00D31AE7" w:rsidRPr="008676C4" w14:paraId="58426503" w14:textId="77777777" w:rsidTr="00D4722A">
        <w:tc>
          <w:tcPr>
            <w:tcW w:w="1111" w:type="dxa"/>
          </w:tcPr>
          <w:p w14:paraId="5779A40B" w14:textId="77777777" w:rsidR="00D31AE7" w:rsidRPr="00E332B4" w:rsidRDefault="00D31AE7" w:rsidP="00D4722A">
            <w:pPr>
              <w:rPr>
                <w:b/>
              </w:rPr>
            </w:pPr>
            <w:r w:rsidRPr="00E332B4">
              <w:rPr>
                <w:b/>
              </w:rPr>
              <w:t>РСУБД</w:t>
            </w:r>
          </w:p>
        </w:tc>
        <w:tc>
          <w:tcPr>
            <w:tcW w:w="4289" w:type="dxa"/>
          </w:tcPr>
          <w:p w14:paraId="70971628" w14:textId="77777777" w:rsidR="00D31AE7" w:rsidRPr="00E332B4" w:rsidRDefault="00D31AE7" w:rsidP="00D4722A">
            <w:r>
              <w:rPr>
                <w:lang w:val="uz-Cyrl-UZ"/>
              </w:rPr>
              <w:t xml:space="preserve">- реляционная система управления базами </w:t>
            </w:r>
            <w:r>
              <w:t xml:space="preserve">данных </w:t>
            </w:r>
          </w:p>
        </w:tc>
        <w:tc>
          <w:tcPr>
            <w:tcW w:w="4320" w:type="dxa"/>
          </w:tcPr>
          <w:p w14:paraId="6F39E667" w14:textId="77777777" w:rsidR="00D31AE7" w:rsidRDefault="00D31AE7" w:rsidP="00D4722A">
            <w:pPr>
              <w:rPr>
                <w:lang w:val="en-US"/>
              </w:rPr>
            </w:pPr>
            <w:r>
              <w:rPr>
                <w:lang w:val="en-US"/>
              </w:rPr>
              <w:t>- relyatsion ma’lumotlar bazalarini boshqarish tizimi (RMBBT)</w:t>
            </w:r>
          </w:p>
          <w:p w14:paraId="1B48F096" w14:textId="77777777" w:rsidR="00D31AE7" w:rsidRPr="00E332B4" w:rsidRDefault="00D31AE7" w:rsidP="00D4722A">
            <w:r>
              <w:t>- реляцион маълумотлар базаларини бош</w:t>
            </w:r>
            <w:r>
              <w:rPr>
                <w:lang w:val="uz-Cyrl-UZ"/>
              </w:rPr>
              <w:t>қ</w:t>
            </w:r>
            <w:r>
              <w:t>ариш тизими (РМББТ)</w:t>
            </w:r>
          </w:p>
        </w:tc>
      </w:tr>
      <w:tr w:rsidR="00D31AE7" w:rsidRPr="008676C4" w14:paraId="3BEBA4CE" w14:textId="77777777" w:rsidTr="00D4722A">
        <w:tc>
          <w:tcPr>
            <w:tcW w:w="1111" w:type="dxa"/>
          </w:tcPr>
          <w:p w14:paraId="0629F89D" w14:textId="77777777" w:rsidR="00D31AE7" w:rsidRPr="00E332B4" w:rsidRDefault="00D31AE7" w:rsidP="00D4722A">
            <w:pPr>
              <w:rPr>
                <w:b/>
              </w:rPr>
            </w:pPr>
            <w:r w:rsidRPr="00E332B4">
              <w:rPr>
                <w:b/>
              </w:rPr>
              <w:t>ЭВМ</w:t>
            </w:r>
          </w:p>
        </w:tc>
        <w:tc>
          <w:tcPr>
            <w:tcW w:w="4289" w:type="dxa"/>
          </w:tcPr>
          <w:p w14:paraId="13334E51" w14:textId="77777777" w:rsidR="00D31AE7" w:rsidRPr="00E332B4" w:rsidRDefault="00D31AE7" w:rsidP="00D4722A">
            <w:r>
              <w:rPr>
                <w:lang w:val="uz-Cyrl-UZ"/>
              </w:rPr>
              <w:t>- электронно-вычислительная машина</w:t>
            </w:r>
          </w:p>
        </w:tc>
        <w:tc>
          <w:tcPr>
            <w:tcW w:w="4320" w:type="dxa"/>
          </w:tcPr>
          <w:p w14:paraId="32504481" w14:textId="77777777" w:rsidR="00D31AE7" w:rsidRPr="00B6411A" w:rsidRDefault="00D31AE7" w:rsidP="00D4722A">
            <w:r w:rsidRPr="00B6411A">
              <w:t>-</w:t>
            </w:r>
            <w:r>
              <w:rPr>
                <w:lang w:val="uz-Latn-UZ"/>
              </w:rPr>
              <w:t xml:space="preserve"> </w:t>
            </w:r>
            <w:r>
              <w:rPr>
                <w:lang w:val="en-US"/>
              </w:rPr>
              <w:t>elektron</w:t>
            </w:r>
            <w:r>
              <w:rPr>
                <w:lang w:val="uz-Cyrl-UZ"/>
              </w:rPr>
              <w:t>-</w:t>
            </w:r>
            <w:r>
              <w:rPr>
                <w:lang w:val="en-US"/>
              </w:rPr>
              <w:t>hisoblash</w:t>
            </w:r>
            <w:r w:rsidRPr="00B6411A">
              <w:t xml:space="preserve"> </w:t>
            </w:r>
            <w:r>
              <w:rPr>
                <w:lang w:val="en-US"/>
              </w:rPr>
              <w:t>mashinasi</w:t>
            </w:r>
            <w:r w:rsidRPr="00B6411A">
              <w:t xml:space="preserve"> (</w:t>
            </w:r>
            <w:r>
              <w:rPr>
                <w:lang w:val="en-US"/>
              </w:rPr>
              <w:t>EHM</w:t>
            </w:r>
            <w:r w:rsidRPr="00B6411A">
              <w:t>)</w:t>
            </w:r>
          </w:p>
          <w:p w14:paraId="4C60E2DA" w14:textId="77777777" w:rsidR="00D31AE7" w:rsidRPr="00E332B4" w:rsidRDefault="00D31AE7" w:rsidP="00D4722A">
            <w:pPr>
              <w:rPr>
                <w:lang w:val="uz-Cyrl-UZ"/>
              </w:rPr>
            </w:pPr>
            <w:r>
              <w:t>-</w:t>
            </w:r>
            <w:r>
              <w:rPr>
                <w:lang w:val="uz-Cyrl-UZ"/>
              </w:rPr>
              <w:t xml:space="preserve"> </w:t>
            </w:r>
            <w:r>
              <w:t>электрон-</w:t>
            </w:r>
            <w:r>
              <w:rPr>
                <w:lang w:val="uz-Cyrl-UZ"/>
              </w:rPr>
              <w:t>ҳисоблаш машинаси (</w:t>
            </w:r>
            <w:r>
              <w:t>ЭҲМ</w:t>
            </w:r>
            <w:r>
              <w:rPr>
                <w:lang w:val="uz-Cyrl-UZ"/>
              </w:rPr>
              <w:t>)</w:t>
            </w:r>
          </w:p>
        </w:tc>
      </w:tr>
      <w:tr w:rsidR="00D31AE7" w:rsidRPr="008676C4" w14:paraId="0728EC23" w14:textId="77777777" w:rsidTr="00D4722A">
        <w:tc>
          <w:tcPr>
            <w:tcW w:w="1111" w:type="dxa"/>
          </w:tcPr>
          <w:p w14:paraId="5A1E43FB" w14:textId="77777777" w:rsidR="00D31AE7" w:rsidRPr="00E332B4" w:rsidRDefault="00D31AE7" w:rsidP="00D4722A">
            <w:pPr>
              <w:rPr>
                <w:b/>
              </w:rPr>
            </w:pPr>
            <w:r w:rsidRPr="00E332B4">
              <w:rPr>
                <w:b/>
              </w:rPr>
              <w:t>ЭЦП</w:t>
            </w:r>
          </w:p>
        </w:tc>
        <w:tc>
          <w:tcPr>
            <w:tcW w:w="4289" w:type="dxa"/>
          </w:tcPr>
          <w:p w14:paraId="5622E985" w14:textId="77777777" w:rsidR="00D31AE7" w:rsidRPr="00E332B4" w:rsidRDefault="00D31AE7" w:rsidP="00D4722A">
            <w:r>
              <w:rPr>
                <w:lang w:val="uz-Cyrl-UZ"/>
              </w:rPr>
              <w:t xml:space="preserve">- </w:t>
            </w:r>
            <w:r>
              <w:t>электронная цифровая подпись</w:t>
            </w:r>
          </w:p>
        </w:tc>
        <w:tc>
          <w:tcPr>
            <w:tcW w:w="4320" w:type="dxa"/>
          </w:tcPr>
          <w:p w14:paraId="14657E64" w14:textId="77777777" w:rsidR="00D31AE7" w:rsidRPr="00B92D86" w:rsidRDefault="00D31AE7" w:rsidP="00D4722A">
            <w:r w:rsidRPr="00B92D86">
              <w:t xml:space="preserve">- </w:t>
            </w:r>
            <w:r>
              <w:rPr>
                <w:lang w:val="en-US"/>
              </w:rPr>
              <w:t>electron</w:t>
            </w:r>
            <w:r w:rsidRPr="00A51F95">
              <w:t xml:space="preserve"> </w:t>
            </w:r>
            <w:r>
              <w:rPr>
                <w:lang w:val="en-US"/>
              </w:rPr>
              <w:t>raqamli</w:t>
            </w:r>
            <w:r w:rsidRPr="00A51F95">
              <w:t xml:space="preserve"> </w:t>
            </w:r>
            <w:r>
              <w:rPr>
                <w:lang w:val="en-US"/>
              </w:rPr>
              <w:t>imzo</w:t>
            </w:r>
            <w:r w:rsidRPr="00A51F95">
              <w:t xml:space="preserve"> (</w:t>
            </w:r>
            <w:r>
              <w:rPr>
                <w:lang w:val="en-US"/>
              </w:rPr>
              <w:t>ERI</w:t>
            </w:r>
            <w:r w:rsidRPr="00A51F95">
              <w:t>)</w:t>
            </w:r>
          </w:p>
          <w:p w14:paraId="14AE8B76" w14:textId="77777777" w:rsidR="00D31AE7" w:rsidRPr="00E332B4" w:rsidRDefault="00D31AE7" w:rsidP="00D4722A">
            <w:r>
              <w:rPr>
                <w:lang w:val="uz-Cyrl-UZ"/>
              </w:rPr>
              <w:t xml:space="preserve">- </w:t>
            </w:r>
            <w:r>
              <w:t>электрон рақамли имзо (ЭРИ)</w:t>
            </w:r>
          </w:p>
        </w:tc>
      </w:tr>
    </w:tbl>
    <w:p w14:paraId="47F7AC04" w14:textId="77777777" w:rsidR="00A926A5" w:rsidRDefault="00A926A5">
      <w:pPr>
        <w:rPr>
          <w:lang w:val="uz-Cyrl-UZ"/>
        </w:rPr>
        <w:sectPr w:rsidR="00A926A5" w:rsidSect="00A926A5">
          <w:pgSz w:w="11906" w:h="16838"/>
          <w:pgMar w:top="1134" w:right="851" w:bottom="1134" w:left="1701" w:header="709" w:footer="709" w:gutter="0"/>
          <w:pgNumType w:fmt="upperRoman" w:start="11"/>
          <w:cols w:space="708"/>
          <w:docGrid w:linePitch="360"/>
        </w:sect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12206A" w:rsidRPr="005D2E87" w14:paraId="31F9B0E2" w14:textId="77777777">
        <w:trPr>
          <w:tblCellSpacing w:w="0" w:type="dxa"/>
          <w:jc w:val="center"/>
        </w:trPr>
        <w:tc>
          <w:tcPr>
            <w:tcW w:w="2079" w:type="pct"/>
          </w:tcPr>
          <w:p w14:paraId="674BA11A" w14:textId="77777777" w:rsidR="0012206A" w:rsidRPr="003A72AB" w:rsidRDefault="0012206A" w:rsidP="0012206A">
            <w:pPr>
              <w:tabs>
                <w:tab w:val="left" w:pos="4320"/>
                <w:tab w:val="left" w:pos="4500"/>
              </w:tabs>
              <w:rPr>
                <w:b/>
                <w:sz w:val="28"/>
                <w:szCs w:val="28"/>
                <w:lang w:val="uz-Cyrl-UZ"/>
              </w:rPr>
            </w:pPr>
            <w:r>
              <w:rPr>
                <w:b/>
                <w:sz w:val="28"/>
                <w:szCs w:val="28"/>
              </w:rPr>
              <w:lastRenderedPageBreak/>
              <w:t>А</w:t>
            </w:r>
            <w:r w:rsidRPr="003A72AB">
              <w:rPr>
                <w:b/>
                <w:sz w:val="28"/>
                <w:szCs w:val="28"/>
                <w:lang w:val="uz-Cyrl-UZ"/>
              </w:rPr>
              <w:t>бсолютный адрес</w:t>
            </w:r>
          </w:p>
          <w:p w14:paraId="5B7050D0" w14:textId="77777777" w:rsidR="0012206A" w:rsidRDefault="0012206A" w:rsidP="0012206A">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absolyut adres</w:t>
            </w:r>
          </w:p>
          <w:p w14:paraId="7ED92AC1" w14:textId="62F238DE" w:rsidR="0012206A" w:rsidRPr="003A72AB" w:rsidRDefault="000B536F" w:rsidP="0012206A">
            <w:pPr>
              <w:tabs>
                <w:tab w:val="left" w:pos="4320"/>
                <w:tab w:val="left" w:pos="4500"/>
              </w:tabs>
              <w:rPr>
                <w:sz w:val="28"/>
                <w:szCs w:val="28"/>
              </w:rPr>
            </w:pPr>
            <w:r>
              <w:rPr>
                <w:b/>
                <w:sz w:val="28"/>
                <w:szCs w:val="28"/>
                <w:lang w:val="uz-Cyrl-UZ"/>
              </w:rPr>
              <w:t xml:space="preserve"> </w:t>
            </w:r>
            <w:r w:rsidR="0012206A" w:rsidRPr="00AD08AA">
              <w:rPr>
                <w:sz w:val="28"/>
                <w:szCs w:val="28"/>
              </w:rPr>
              <w:t>абсолют адрес</w:t>
            </w:r>
          </w:p>
          <w:p w14:paraId="6C4A1D3B" w14:textId="77777777" w:rsidR="0012206A" w:rsidRDefault="0012206A" w:rsidP="0012206A">
            <w:pPr>
              <w:tabs>
                <w:tab w:val="left" w:pos="4320"/>
                <w:tab w:val="left" w:pos="4500"/>
              </w:tabs>
              <w:rPr>
                <w:b/>
                <w:sz w:val="28"/>
                <w:szCs w:val="28"/>
              </w:rPr>
            </w:pPr>
            <w:r w:rsidRPr="00BA2229">
              <w:rPr>
                <w:b/>
                <w:sz w:val="28"/>
                <w:szCs w:val="28"/>
                <w:lang w:val="en-US"/>
              </w:rPr>
              <w:t xml:space="preserve">en </w:t>
            </w:r>
            <w:r w:rsidRPr="005B6905">
              <w:rPr>
                <w:sz w:val="28"/>
                <w:szCs w:val="28"/>
                <w:lang w:val="en-US"/>
              </w:rPr>
              <w:t>-</w:t>
            </w:r>
            <w:r>
              <w:rPr>
                <w:sz w:val="28"/>
                <w:szCs w:val="28"/>
                <w:lang w:val="en-US"/>
              </w:rPr>
              <w:t xml:space="preserve"> </w:t>
            </w:r>
            <w:r w:rsidRPr="00BA2229">
              <w:rPr>
                <w:sz w:val="28"/>
                <w:szCs w:val="28"/>
              </w:rPr>
              <w:t>а</w:t>
            </w:r>
            <w:r w:rsidRPr="00BA2229">
              <w:rPr>
                <w:sz w:val="28"/>
                <w:szCs w:val="28"/>
                <w:lang w:val="en-US"/>
              </w:rPr>
              <w:t>bsolute</w:t>
            </w:r>
            <w:r w:rsidRPr="00BA2229">
              <w:rPr>
                <w:sz w:val="28"/>
                <w:szCs w:val="28"/>
              </w:rPr>
              <w:t xml:space="preserve"> </w:t>
            </w:r>
            <w:r w:rsidRPr="00BA2229">
              <w:rPr>
                <w:sz w:val="28"/>
                <w:szCs w:val="28"/>
                <w:lang w:val="en-US"/>
              </w:rPr>
              <w:t>address</w:t>
            </w:r>
            <w:r w:rsidRPr="00E47C30">
              <w:rPr>
                <w:b/>
                <w:sz w:val="28"/>
                <w:szCs w:val="28"/>
              </w:rPr>
              <w:t xml:space="preserve"> </w:t>
            </w:r>
          </w:p>
          <w:p w14:paraId="725048A8" w14:textId="77777777" w:rsidR="0012206A" w:rsidRPr="00BA2229" w:rsidRDefault="0012206A" w:rsidP="0012206A">
            <w:pPr>
              <w:tabs>
                <w:tab w:val="left" w:pos="4320"/>
                <w:tab w:val="left" w:pos="4500"/>
              </w:tabs>
              <w:rPr>
                <w:sz w:val="28"/>
                <w:szCs w:val="28"/>
                <w:lang w:val="en-US"/>
              </w:rPr>
            </w:pPr>
          </w:p>
        </w:tc>
        <w:tc>
          <w:tcPr>
            <w:tcW w:w="2921" w:type="pct"/>
          </w:tcPr>
          <w:p w14:paraId="0D004859" w14:textId="77777777" w:rsidR="0012206A" w:rsidRDefault="0012206A" w:rsidP="0012206A">
            <w:pPr>
              <w:tabs>
                <w:tab w:val="left" w:pos="4320"/>
                <w:tab w:val="left" w:pos="4500"/>
              </w:tabs>
              <w:jc w:val="both"/>
              <w:rPr>
                <w:sz w:val="28"/>
                <w:szCs w:val="28"/>
                <w:lang w:val="uz-Cyrl-UZ"/>
              </w:rPr>
            </w:pPr>
            <w:r>
              <w:rPr>
                <w:sz w:val="28"/>
                <w:szCs w:val="28"/>
              </w:rPr>
              <w:t>Ч</w:t>
            </w:r>
            <w:r>
              <w:rPr>
                <w:sz w:val="28"/>
                <w:szCs w:val="28"/>
                <w:lang w:val="uz-Cyrl-UZ"/>
              </w:rPr>
              <w:t>исло, представляющее физический адрес ячейки памяти, т.е. адрес, выдаваемый про</w:t>
            </w:r>
            <w:r w:rsidRPr="00152E5E">
              <w:rPr>
                <w:sz w:val="28"/>
                <w:szCs w:val="28"/>
              </w:rPr>
              <w:t>-</w:t>
            </w:r>
            <w:r>
              <w:rPr>
                <w:sz w:val="28"/>
                <w:szCs w:val="28"/>
                <w:lang w:val="uz-Cyrl-UZ"/>
              </w:rPr>
              <w:t>цессором или контроллером на адресную шину для доступа к данной ячейке.</w:t>
            </w:r>
          </w:p>
          <w:p w14:paraId="5EE446C9" w14:textId="77777777" w:rsidR="0012206A" w:rsidRPr="00A51F95" w:rsidRDefault="0012206A" w:rsidP="0012206A">
            <w:pPr>
              <w:tabs>
                <w:tab w:val="left" w:pos="4320"/>
                <w:tab w:val="left" w:pos="4500"/>
              </w:tabs>
              <w:jc w:val="both"/>
              <w:rPr>
                <w:sz w:val="10"/>
                <w:szCs w:val="10"/>
              </w:rPr>
            </w:pPr>
          </w:p>
          <w:p w14:paraId="767C7FA8" w14:textId="77777777" w:rsidR="0012206A" w:rsidRDefault="0012206A" w:rsidP="0012206A">
            <w:pPr>
              <w:tabs>
                <w:tab w:val="left" w:pos="4320"/>
                <w:tab w:val="left" w:pos="4500"/>
              </w:tabs>
              <w:jc w:val="both"/>
              <w:rPr>
                <w:sz w:val="28"/>
                <w:szCs w:val="28"/>
                <w:lang w:val="en-US"/>
              </w:rPr>
            </w:pPr>
            <w:r>
              <w:rPr>
                <w:sz w:val="28"/>
                <w:szCs w:val="28"/>
                <w:lang w:val="uz-Cyrl-UZ"/>
              </w:rPr>
              <w:t>Xotira</w:t>
            </w:r>
            <w:r w:rsidRPr="00AD08AA">
              <w:rPr>
                <w:sz w:val="28"/>
                <w:szCs w:val="28"/>
                <w:lang w:val="uz-Cyrl-UZ"/>
              </w:rPr>
              <w:t xml:space="preserve"> </w:t>
            </w:r>
            <w:r>
              <w:rPr>
                <w:sz w:val="28"/>
                <w:szCs w:val="28"/>
                <w:lang w:val="uz-Cyrl-UZ"/>
              </w:rPr>
              <w:t>yacheykasi</w:t>
            </w:r>
            <w:r w:rsidRPr="00AD08AA">
              <w:rPr>
                <w:sz w:val="28"/>
                <w:szCs w:val="28"/>
                <w:lang w:val="uz-Cyrl-UZ"/>
              </w:rPr>
              <w:t xml:space="preserve"> </w:t>
            </w:r>
            <w:r>
              <w:rPr>
                <w:sz w:val="28"/>
                <w:szCs w:val="28"/>
                <w:lang w:val="uz-Cyrl-UZ"/>
              </w:rPr>
              <w:t>fizik</w:t>
            </w:r>
            <w:r w:rsidRPr="00AD08AA">
              <w:rPr>
                <w:sz w:val="28"/>
                <w:szCs w:val="28"/>
                <w:lang w:val="uz-Cyrl-UZ"/>
              </w:rPr>
              <w:t xml:space="preserve"> </w:t>
            </w:r>
            <w:r>
              <w:rPr>
                <w:sz w:val="28"/>
                <w:szCs w:val="28"/>
                <w:lang w:val="uz-Cyrl-UZ"/>
              </w:rPr>
              <w:t>adresini ifodalaydigan son</w:t>
            </w:r>
            <w:r w:rsidRPr="00AD08AA">
              <w:rPr>
                <w:sz w:val="28"/>
                <w:szCs w:val="28"/>
                <w:lang w:val="uz-Cyrl-UZ"/>
              </w:rPr>
              <w:t xml:space="preserve">, </w:t>
            </w:r>
            <w:r>
              <w:rPr>
                <w:sz w:val="28"/>
                <w:szCs w:val="28"/>
                <w:lang w:val="uz-Cyrl-UZ"/>
              </w:rPr>
              <w:t>ya’ni</w:t>
            </w:r>
            <w:r w:rsidRPr="00AD08AA">
              <w:rPr>
                <w:sz w:val="28"/>
                <w:szCs w:val="28"/>
                <w:lang w:val="uz-Cyrl-UZ"/>
              </w:rPr>
              <w:t xml:space="preserve"> </w:t>
            </w:r>
            <w:r>
              <w:rPr>
                <w:sz w:val="28"/>
                <w:szCs w:val="28"/>
                <w:lang w:val="uz-Cyrl-UZ"/>
              </w:rPr>
              <w:t>protsessor</w:t>
            </w:r>
            <w:r w:rsidRPr="00AD08AA">
              <w:rPr>
                <w:sz w:val="28"/>
                <w:szCs w:val="28"/>
                <w:lang w:val="uz-Cyrl-UZ"/>
              </w:rPr>
              <w:t xml:space="preserve"> </w:t>
            </w:r>
            <w:r>
              <w:rPr>
                <w:sz w:val="28"/>
                <w:szCs w:val="28"/>
                <w:lang w:val="uz-Cyrl-UZ"/>
              </w:rPr>
              <w:t>yoki</w:t>
            </w:r>
            <w:r w:rsidRPr="00AD08AA">
              <w:rPr>
                <w:sz w:val="28"/>
                <w:szCs w:val="28"/>
                <w:lang w:val="uz-Cyrl-UZ"/>
              </w:rPr>
              <w:t xml:space="preserve"> </w:t>
            </w:r>
            <w:r>
              <w:rPr>
                <w:sz w:val="28"/>
                <w:szCs w:val="28"/>
                <w:lang w:val="uz-Cyrl-UZ"/>
              </w:rPr>
              <w:t>kontroller</w:t>
            </w:r>
            <w:r w:rsidRPr="00AD08AA">
              <w:rPr>
                <w:sz w:val="28"/>
                <w:szCs w:val="28"/>
                <w:lang w:val="uz-Cyrl-UZ"/>
              </w:rPr>
              <w:t xml:space="preserve"> </w:t>
            </w:r>
            <w:r>
              <w:rPr>
                <w:sz w:val="28"/>
                <w:szCs w:val="28"/>
                <w:lang w:val="uz-Cyrl-UZ"/>
              </w:rPr>
              <w:t>tomonidan</w:t>
            </w:r>
            <w:r w:rsidRPr="00AD08AA">
              <w:rPr>
                <w:sz w:val="28"/>
                <w:szCs w:val="28"/>
                <w:lang w:val="uz-Cyrl-UZ"/>
              </w:rPr>
              <w:t xml:space="preserve"> </w:t>
            </w:r>
            <w:r>
              <w:rPr>
                <w:sz w:val="28"/>
                <w:szCs w:val="28"/>
                <w:lang w:val="uz-Cyrl-UZ"/>
              </w:rPr>
              <w:t>b</w:t>
            </w:r>
            <w:r>
              <w:rPr>
                <w:sz w:val="28"/>
                <w:szCs w:val="28"/>
                <w:lang w:val="en-US"/>
              </w:rPr>
              <w:t>erilgan</w:t>
            </w:r>
            <w:r w:rsidRPr="00AD08AA">
              <w:rPr>
                <w:sz w:val="28"/>
                <w:szCs w:val="28"/>
                <w:lang w:val="uz-Cyrl-UZ"/>
              </w:rPr>
              <w:t xml:space="preserve"> (</w:t>
            </w:r>
            <w:r>
              <w:rPr>
                <w:sz w:val="28"/>
                <w:szCs w:val="28"/>
                <w:lang w:val="uz-Cyrl-UZ"/>
              </w:rPr>
              <w:t>ma’lum</w:t>
            </w:r>
            <w:r w:rsidRPr="00AD08AA">
              <w:rPr>
                <w:sz w:val="28"/>
                <w:szCs w:val="28"/>
                <w:lang w:val="uz-Cyrl-UZ"/>
              </w:rPr>
              <w:t xml:space="preserve"> </w:t>
            </w:r>
            <w:r>
              <w:rPr>
                <w:sz w:val="28"/>
                <w:szCs w:val="28"/>
                <w:lang w:val="uz-Cyrl-UZ"/>
              </w:rPr>
              <w:t>bir</w:t>
            </w:r>
            <w:r w:rsidRPr="00AD08AA">
              <w:rPr>
                <w:sz w:val="28"/>
                <w:szCs w:val="28"/>
                <w:lang w:val="uz-Cyrl-UZ"/>
              </w:rPr>
              <w:t>)</w:t>
            </w:r>
            <w:r>
              <w:rPr>
                <w:sz w:val="28"/>
                <w:szCs w:val="28"/>
                <w:lang w:val="uz-Cyrl-UZ"/>
              </w:rPr>
              <w:t xml:space="preserve"> yacheykadan </w:t>
            </w:r>
            <w:r w:rsidRPr="00F02EC2">
              <w:rPr>
                <w:sz w:val="28"/>
                <w:szCs w:val="28"/>
                <w:lang w:val="uz-Cyrl-UZ"/>
              </w:rPr>
              <w:t>foydalan</w:t>
            </w:r>
            <w:r w:rsidRPr="00F02EC2">
              <w:rPr>
                <w:sz w:val="28"/>
                <w:szCs w:val="28"/>
                <w:lang w:val="en-US"/>
              </w:rPr>
              <w:t>a ol</w:t>
            </w:r>
            <w:r w:rsidRPr="00F02EC2">
              <w:rPr>
                <w:sz w:val="28"/>
                <w:szCs w:val="28"/>
                <w:lang w:val="uz-Cyrl-UZ"/>
              </w:rPr>
              <w:t>ish</w:t>
            </w:r>
            <w:r>
              <w:rPr>
                <w:sz w:val="28"/>
                <w:szCs w:val="28"/>
                <w:lang w:val="uz-Cyrl-UZ"/>
              </w:rPr>
              <w:t xml:space="preserve"> uchun adres shinaga beriladigan adres.</w:t>
            </w:r>
          </w:p>
          <w:p w14:paraId="213A4CCA" w14:textId="77777777" w:rsidR="0012206A" w:rsidRPr="00A51F95" w:rsidRDefault="0012206A" w:rsidP="0012206A">
            <w:pPr>
              <w:tabs>
                <w:tab w:val="left" w:pos="4320"/>
                <w:tab w:val="left" w:pos="4500"/>
              </w:tabs>
              <w:jc w:val="both"/>
              <w:rPr>
                <w:sz w:val="10"/>
                <w:szCs w:val="10"/>
                <w:lang w:val="en-US"/>
              </w:rPr>
            </w:pPr>
          </w:p>
          <w:p w14:paraId="54A0A57E" w14:textId="77777777" w:rsidR="0012206A" w:rsidRPr="00AD08AA" w:rsidRDefault="0012206A" w:rsidP="0012206A">
            <w:pPr>
              <w:tabs>
                <w:tab w:val="left" w:pos="4320"/>
                <w:tab w:val="left" w:pos="4500"/>
              </w:tabs>
              <w:jc w:val="both"/>
              <w:rPr>
                <w:bCs/>
                <w:sz w:val="28"/>
                <w:szCs w:val="28"/>
                <w:lang w:val="uz-Cyrl-UZ"/>
              </w:rPr>
            </w:pPr>
            <w:r w:rsidRPr="00AD08AA">
              <w:rPr>
                <w:sz w:val="28"/>
                <w:szCs w:val="28"/>
                <w:lang w:val="uz-Cyrl-UZ"/>
              </w:rPr>
              <w:t xml:space="preserve">Хотира ячейкаси физик </w:t>
            </w:r>
            <w:r>
              <w:rPr>
                <w:sz w:val="28"/>
                <w:szCs w:val="28"/>
                <w:lang w:val="uz-Cyrl-UZ"/>
              </w:rPr>
              <w:t>адресини ифодалай</w:t>
            </w:r>
            <w:r w:rsidRPr="00773754">
              <w:rPr>
                <w:sz w:val="28"/>
                <w:szCs w:val="28"/>
                <w:lang w:val="en-US"/>
              </w:rPr>
              <w:t>-</w:t>
            </w:r>
            <w:r>
              <w:rPr>
                <w:sz w:val="28"/>
                <w:szCs w:val="28"/>
                <w:lang w:val="uz-Cyrl-UZ"/>
              </w:rPr>
              <w:t>диган с</w:t>
            </w:r>
            <w:r w:rsidRPr="00AD08AA">
              <w:rPr>
                <w:sz w:val="28"/>
                <w:szCs w:val="28"/>
                <w:lang w:val="uz-Cyrl-UZ"/>
              </w:rPr>
              <w:t xml:space="preserve">он, яъни процессор ёки контроллер томонидан </w:t>
            </w:r>
            <w:r>
              <w:rPr>
                <w:sz w:val="28"/>
                <w:szCs w:val="28"/>
                <w:lang w:val="uz-Cyrl-UZ"/>
              </w:rPr>
              <w:t>б</w:t>
            </w:r>
            <w:r>
              <w:rPr>
                <w:sz w:val="28"/>
                <w:szCs w:val="28"/>
              </w:rPr>
              <w:t>ерилган</w:t>
            </w:r>
            <w:r w:rsidRPr="00AD08AA">
              <w:rPr>
                <w:sz w:val="28"/>
                <w:szCs w:val="28"/>
                <w:lang w:val="uz-Cyrl-UZ"/>
              </w:rPr>
              <w:t xml:space="preserve"> (маълум бир)</w:t>
            </w:r>
            <w:r>
              <w:rPr>
                <w:sz w:val="28"/>
                <w:szCs w:val="28"/>
                <w:lang w:val="uz-Cyrl-UZ"/>
              </w:rPr>
              <w:t xml:space="preserve"> ячейкадан </w:t>
            </w:r>
            <w:r w:rsidRPr="00F02EC2">
              <w:rPr>
                <w:sz w:val="28"/>
                <w:szCs w:val="28"/>
                <w:lang w:val="uz-Cyrl-UZ"/>
              </w:rPr>
              <w:t>фойдалан</w:t>
            </w:r>
            <w:r w:rsidRPr="00F02EC2">
              <w:rPr>
                <w:sz w:val="28"/>
                <w:szCs w:val="28"/>
              </w:rPr>
              <w:t>а</w:t>
            </w:r>
            <w:r w:rsidRPr="00F02EC2">
              <w:rPr>
                <w:sz w:val="28"/>
                <w:szCs w:val="28"/>
                <w:lang w:val="en-US"/>
              </w:rPr>
              <w:t xml:space="preserve"> </w:t>
            </w:r>
            <w:r w:rsidRPr="00F02EC2">
              <w:rPr>
                <w:sz w:val="28"/>
                <w:szCs w:val="28"/>
              </w:rPr>
              <w:t>ол</w:t>
            </w:r>
            <w:r w:rsidRPr="00F02EC2">
              <w:rPr>
                <w:sz w:val="28"/>
                <w:szCs w:val="28"/>
                <w:lang w:val="uz-Cyrl-UZ"/>
              </w:rPr>
              <w:t>иш учун адрес шинага</w:t>
            </w:r>
            <w:r>
              <w:rPr>
                <w:sz w:val="28"/>
                <w:szCs w:val="28"/>
                <w:lang w:val="uz-Cyrl-UZ"/>
              </w:rPr>
              <w:t xml:space="preserve"> берила</w:t>
            </w:r>
            <w:r>
              <w:rPr>
                <w:sz w:val="28"/>
                <w:szCs w:val="28"/>
                <w:lang w:val="en-US"/>
              </w:rPr>
              <w:t>-</w:t>
            </w:r>
            <w:r>
              <w:rPr>
                <w:sz w:val="28"/>
                <w:szCs w:val="28"/>
                <w:lang w:val="uz-Cyrl-UZ"/>
              </w:rPr>
              <w:t>диган адрес.</w:t>
            </w:r>
          </w:p>
        </w:tc>
      </w:tr>
      <w:tr w:rsidR="0012206A" w:rsidRPr="00AD08AA" w14:paraId="2E7C3B09" w14:textId="77777777">
        <w:trPr>
          <w:tblCellSpacing w:w="0" w:type="dxa"/>
          <w:jc w:val="center"/>
        </w:trPr>
        <w:tc>
          <w:tcPr>
            <w:tcW w:w="2079" w:type="pct"/>
          </w:tcPr>
          <w:p w14:paraId="5303AD56" w14:textId="77777777" w:rsidR="0012206A" w:rsidRPr="00BA2229" w:rsidRDefault="0012206A" w:rsidP="0012206A">
            <w:pPr>
              <w:tabs>
                <w:tab w:val="left" w:pos="4320"/>
                <w:tab w:val="left" w:pos="4500"/>
              </w:tabs>
              <w:rPr>
                <w:b/>
                <w:sz w:val="28"/>
                <w:szCs w:val="28"/>
              </w:rPr>
            </w:pPr>
            <w:r>
              <w:rPr>
                <w:b/>
                <w:sz w:val="28"/>
                <w:szCs w:val="28"/>
              </w:rPr>
              <w:t>А</w:t>
            </w:r>
            <w:r w:rsidRPr="00BA2229">
              <w:rPr>
                <w:b/>
                <w:sz w:val="28"/>
                <w:szCs w:val="28"/>
              </w:rPr>
              <w:t>бсолютный вектор</w:t>
            </w:r>
          </w:p>
          <w:p w14:paraId="4F1D90E9" w14:textId="77777777" w:rsidR="0012206A" w:rsidRDefault="0012206A" w:rsidP="0012206A">
            <w:pPr>
              <w:tabs>
                <w:tab w:val="left" w:pos="4320"/>
                <w:tab w:val="left" w:pos="4500"/>
              </w:tabs>
              <w:rPr>
                <w:sz w:val="28"/>
                <w:szCs w:val="28"/>
                <w:lang w:val="uz-Cyrl-UZ"/>
              </w:rPr>
            </w:pPr>
            <w:r>
              <w:rPr>
                <w:b/>
                <w:sz w:val="28"/>
                <w:szCs w:val="28"/>
                <w:lang w:val="en-US"/>
              </w:rPr>
              <w:t>uz</w:t>
            </w:r>
            <w:r w:rsidRPr="001A4444">
              <w:rPr>
                <w:b/>
                <w:sz w:val="28"/>
                <w:szCs w:val="28"/>
              </w:rPr>
              <w:t xml:space="preserve"> </w:t>
            </w:r>
            <w:r w:rsidRPr="001A4444">
              <w:rPr>
                <w:sz w:val="28"/>
                <w:szCs w:val="28"/>
              </w:rPr>
              <w:t>-</w:t>
            </w:r>
            <w:r>
              <w:rPr>
                <w:sz w:val="28"/>
                <w:szCs w:val="28"/>
                <w:lang w:val="uz-Cyrl-UZ"/>
              </w:rPr>
              <w:t xml:space="preserve"> absolyut</w:t>
            </w:r>
            <w:r w:rsidRPr="00E364BD">
              <w:rPr>
                <w:sz w:val="28"/>
                <w:szCs w:val="28"/>
                <w:lang w:val="uz-Cyrl-UZ"/>
              </w:rPr>
              <w:t xml:space="preserve"> </w:t>
            </w:r>
            <w:r>
              <w:rPr>
                <w:sz w:val="28"/>
                <w:szCs w:val="28"/>
                <w:lang w:val="uz-Cyrl-UZ"/>
              </w:rPr>
              <w:t>vektor</w:t>
            </w:r>
          </w:p>
          <w:p w14:paraId="3C4D1E3A" w14:textId="1F7B63D8" w:rsidR="0012206A" w:rsidRPr="00BA2229" w:rsidRDefault="000B536F" w:rsidP="0012206A">
            <w:pPr>
              <w:tabs>
                <w:tab w:val="left" w:pos="4320"/>
                <w:tab w:val="left" w:pos="4500"/>
              </w:tabs>
              <w:rPr>
                <w:sz w:val="28"/>
                <w:szCs w:val="28"/>
              </w:rPr>
            </w:pPr>
            <w:r>
              <w:rPr>
                <w:b/>
                <w:sz w:val="28"/>
                <w:szCs w:val="28"/>
                <w:lang w:val="uz-Cyrl-UZ"/>
              </w:rPr>
              <w:t xml:space="preserve"> </w:t>
            </w:r>
            <w:r w:rsidR="0012206A" w:rsidRPr="00E364BD">
              <w:rPr>
                <w:sz w:val="28"/>
                <w:szCs w:val="28"/>
                <w:lang w:val="uz-Cyrl-UZ"/>
              </w:rPr>
              <w:t>абсолют вектор</w:t>
            </w:r>
          </w:p>
          <w:p w14:paraId="758D59E7" w14:textId="77777777" w:rsidR="0012206A" w:rsidRPr="00BA2229" w:rsidRDefault="0012206A" w:rsidP="0012206A">
            <w:pPr>
              <w:tabs>
                <w:tab w:val="left" w:pos="4320"/>
                <w:tab w:val="left" w:pos="4500"/>
              </w:tabs>
              <w:rPr>
                <w:sz w:val="28"/>
                <w:szCs w:val="28"/>
              </w:rPr>
            </w:pPr>
            <w:r>
              <w:rPr>
                <w:sz w:val="28"/>
                <w:szCs w:val="28"/>
                <w:lang w:val="en-US"/>
              </w:rPr>
              <w:t xml:space="preserve">en - </w:t>
            </w:r>
            <w:r w:rsidRPr="00BA2229">
              <w:rPr>
                <w:sz w:val="28"/>
                <w:szCs w:val="28"/>
              </w:rPr>
              <w:t>а</w:t>
            </w:r>
            <w:r w:rsidRPr="00BA2229">
              <w:rPr>
                <w:sz w:val="28"/>
                <w:szCs w:val="28"/>
                <w:lang w:val="en-US"/>
              </w:rPr>
              <w:t>bsolute</w:t>
            </w:r>
            <w:r w:rsidRPr="00BA2229">
              <w:rPr>
                <w:sz w:val="28"/>
                <w:szCs w:val="28"/>
              </w:rPr>
              <w:t xml:space="preserve"> </w:t>
            </w:r>
            <w:r w:rsidRPr="00BA2229">
              <w:rPr>
                <w:sz w:val="28"/>
                <w:szCs w:val="28"/>
                <w:lang w:val="en-US"/>
              </w:rPr>
              <w:t>vector</w:t>
            </w:r>
            <w:r w:rsidRPr="00BA2229">
              <w:rPr>
                <w:sz w:val="28"/>
                <w:szCs w:val="28"/>
              </w:rPr>
              <w:t xml:space="preserve"> </w:t>
            </w:r>
          </w:p>
          <w:p w14:paraId="4ABEF405" w14:textId="77777777" w:rsidR="0012206A" w:rsidRPr="00BA2229" w:rsidRDefault="0012206A" w:rsidP="0012206A">
            <w:pPr>
              <w:tabs>
                <w:tab w:val="left" w:pos="4320"/>
                <w:tab w:val="left" w:pos="4500"/>
              </w:tabs>
              <w:rPr>
                <w:sz w:val="28"/>
                <w:szCs w:val="28"/>
                <w:lang w:val="en-US"/>
              </w:rPr>
            </w:pPr>
          </w:p>
        </w:tc>
        <w:tc>
          <w:tcPr>
            <w:tcW w:w="2921" w:type="pct"/>
          </w:tcPr>
          <w:p w14:paraId="1AA43C76" w14:textId="77777777" w:rsidR="0012206A" w:rsidRPr="003A72AB" w:rsidRDefault="0012206A" w:rsidP="0012206A">
            <w:pPr>
              <w:tabs>
                <w:tab w:val="left" w:pos="4320"/>
                <w:tab w:val="left" w:pos="4500"/>
              </w:tabs>
              <w:jc w:val="both"/>
              <w:rPr>
                <w:bCs/>
                <w:sz w:val="28"/>
                <w:szCs w:val="28"/>
              </w:rPr>
            </w:pPr>
            <w:r>
              <w:rPr>
                <w:sz w:val="28"/>
                <w:szCs w:val="28"/>
              </w:rPr>
              <w:t>В</w:t>
            </w:r>
            <w:r>
              <w:rPr>
                <w:sz w:val="28"/>
                <w:szCs w:val="28"/>
                <w:lang w:val="uz-Cyrl-UZ"/>
              </w:rPr>
              <w:t>ектор, конечные точки которого заданы в абсолютных координатах</w:t>
            </w:r>
            <w:r w:rsidRPr="00E47C30">
              <w:rPr>
                <w:bCs/>
                <w:sz w:val="28"/>
                <w:szCs w:val="28"/>
              </w:rPr>
              <w:t>.</w:t>
            </w:r>
          </w:p>
          <w:p w14:paraId="29B029C6" w14:textId="77777777" w:rsidR="0012206A" w:rsidRPr="00A51F95" w:rsidRDefault="0012206A" w:rsidP="0012206A">
            <w:pPr>
              <w:tabs>
                <w:tab w:val="left" w:pos="4320"/>
                <w:tab w:val="left" w:pos="4500"/>
              </w:tabs>
              <w:jc w:val="both"/>
              <w:rPr>
                <w:bCs/>
                <w:sz w:val="10"/>
                <w:szCs w:val="10"/>
              </w:rPr>
            </w:pPr>
          </w:p>
          <w:p w14:paraId="663F5F87" w14:textId="77777777" w:rsidR="0012206A" w:rsidRDefault="0012206A" w:rsidP="0012206A">
            <w:pPr>
              <w:tabs>
                <w:tab w:val="left" w:pos="4320"/>
                <w:tab w:val="left" w:pos="4500"/>
              </w:tabs>
              <w:jc w:val="both"/>
              <w:rPr>
                <w:bCs/>
                <w:sz w:val="28"/>
                <w:szCs w:val="28"/>
                <w:lang w:val="en-US"/>
              </w:rPr>
            </w:pPr>
            <w:r w:rsidRPr="00544240">
              <w:rPr>
                <w:bCs/>
                <w:sz w:val="28"/>
                <w:szCs w:val="28"/>
                <w:lang w:val="en-US"/>
              </w:rPr>
              <w:t xml:space="preserve">Oxirgi </w:t>
            </w:r>
            <w:r>
              <w:rPr>
                <w:bCs/>
                <w:sz w:val="28"/>
                <w:szCs w:val="28"/>
                <w:lang w:val="en-US"/>
              </w:rPr>
              <w:t xml:space="preserve">(chekka) </w:t>
            </w:r>
            <w:r w:rsidRPr="00544240">
              <w:rPr>
                <w:bCs/>
                <w:sz w:val="28"/>
                <w:szCs w:val="28"/>
                <w:lang w:val="en-US"/>
              </w:rPr>
              <w:t>nuqtalari absolyut koordinat</w:t>
            </w:r>
            <w:r w:rsidRPr="00773754">
              <w:rPr>
                <w:bCs/>
                <w:sz w:val="28"/>
                <w:szCs w:val="28"/>
                <w:lang w:val="en-US"/>
              </w:rPr>
              <w:t>-</w:t>
            </w:r>
            <w:r w:rsidRPr="00544240">
              <w:rPr>
                <w:bCs/>
                <w:sz w:val="28"/>
                <w:szCs w:val="28"/>
                <w:lang w:val="en-US"/>
              </w:rPr>
              <w:t>larda berilgan vektor.</w:t>
            </w:r>
          </w:p>
          <w:p w14:paraId="2840ACA4" w14:textId="77777777" w:rsidR="0012206A" w:rsidRPr="00A51F95" w:rsidRDefault="0012206A" w:rsidP="0012206A">
            <w:pPr>
              <w:tabs>
                <w:tab w:val="left" w:pos="4320"/>
                <w:tab w:val="left" w:pos="4500"/>
              </w:tabs>
              <w:jc w:val="both"/>
              <w:rPr>
                <w:bCs/>
                <w:sz w:val="10"/>
                <w:szCs w:val="10"/>
                <w:lang w:val="uz-Cyrl-UZ"/>
              </w:rPr>
            </w:pPr>
          </w:p>
          <w:p w14:paraId="542BC6F3" w14:textId="77777777" w:rsidR="0012206A" w:rsidRPr="00E364BD" w:rsidRDefault="0012206A" w:rsidP="0012206A">
            <w:pPr>
              <w:tabs>
                <w:tab w:val="left" w:pos="4320"/>
                <w:tab w:val="left" w:pos="4500"/>
              </w:tabs>
              <w:jc w:val="both"/>
              <w:rPr>
                <w:sz w:val="28"/>
                <w:szCs w:val="28"/>
              </w:rPr>
            </w:pPr>
            <w:r>
              <w:rPr>
                <w:bCs/>
                <w:sz w:val="28"/>
                <w:szCs w:val="28"/>
              </w:rPr>
              <w:t>Охирги (чекка) нуқталари абсолют коорди-натларда берилган вектор.</w:t>
            </w:r>
          </w:p>
        </w:tc>
      </w:tr>
      <w:tr w:rsidR="0012206A" w:rsidRPr="005D2E87" w14:paraId="23DEF872" w14:textId="77777777">
        <w:trPr>
          <w:tblCellSpacing w:w="0" w:type="dxa"/>
          <w:jc w:val="center"/>
        </w:trPr>
        <w:tc>
          <w:tcPr>
            <w:tcW w:w="2079" w:type="pct"/>
          </w:tcPr>
          <w:p w14:paraId="6EF18B2E" w14:textId="77777777" w:rsidR="0012206A" w:rsidRPr="0017350E" w:rsidRDefault="0012206A" w:rsidP="00070D9D">
            <w:pPr>
              <w:tabs>
                <w:tab w:val="left" w:pos="4320"/>
                <w:tab w:val="left" w:pos="4500"/>
              </w:tabs>
              <w:rPr>
                <w:b/>
                <w:sz w:val="28"/>
                <w:szCs w:val="28"/>
              </w:rPr>
            </w:pPr>
            <w:r w:rsidRPr="0017350E">
              <w:rPr>
                <w:b/>
                <w:sz w:val="28"/>
                <w:szCs w:val="28"/>
              </w:rPr>
              <w:t>Абстрактная машина</w:t>
            </w:r>
          </w:p>
          <w:p w14:paraId="4375456B" w14:textId="77777777" w:rsidR="0012206A" w:rsidRPr="0017350E" w:rsidRDefault="0012206A" w:rsidP="00070D9D">
            <w:pPr>
              <w:tabs>
                <w:tab w:val="left" w:pos="4320"/>
                <w:tab w:val="left" w:pos="4500"/>
              </w:tabs>
              <w:rPr>
                <w:b/>
                <w:sz w:val="28"/>
                <w:szCs w:val="28"/>
              </w:rPr>
            </w:pPr>
            <w:r>
              <w:rPr>
                <w:b/>
                <w:sz w:val="28"/>
                <w:szCs w:val="28"/>
                <w:lang w:val="en-US"/>
              </w:rPr>
              <w:t>uz</w:t>
            </w:r>
            <w:r w:rsidRPr="0017350E">
              <w:rPr>
                <w:b/>
                <w:sz w:val="28"/>
                <w:szCs w:val="28"/>
              </w:rPr>
              <w:t xml:space="preserve"> </w:t>
            </w:r>
            <w:r w:rsidRPr="0017350E">
              <w:rPr>
                <w:sz w:val="28"/>
                <w:szCs w:val="28"/>
              </w:rPr>
              <w:t>-</w:t>
            </w:r>
            <w:r w:rsidRPr="0017350E">
              <w:rPr>
                <w:b/>
                <w:sz w:val="28"/>
                <w:szCs w:val="28"/>
              </w:rPr>
              <w:t xml:space="preserve"> </w:t>
            </w:r>
            <w:r>
              <w:rPr>
                <w:sz w:val="28"/>
                <w:szCs w:val="28"/>
              </w:rPr>
              <w:t>abstrakt</w:t>
            </w:r>
            <w:r w:rsidRPr="002F5A71">
              <w:rPr>
                <w:sz w:val="28"/>
                <w:szCs w:val="28"/>
              </w:rPr>
              <w:t xml:space="preserve"> </w:t>
            </w:r>
            <w:r>
              <w:rPr>
                <w:sz w:val="28"/>
                <w:szCs w:val="28"/>
              </w:rPr>
              <w:t>mashina</w:t>
            </w:r>
          </w:p>
          <w:p w14:paraId="04F4EE52" w14:textId="57E5CAE6" w:rsidR="0012206A" w:rsidRPr="0017350E" w:rsidRDefault="000B536F" w:rsidP="00070D9D">
            <w:pPr>
              <w:tabs>
                <w:tab w:val="left" w:pos="4320"/>
                <w:tab w:val="left" w:pos="4500"/>
              </w:tabs>
              <w:rPr>
                <w:sz w:val="28"/>
                <w:szCs w:val="28"/>
              </w:rPr>
            </w:pPr>
            <w:r>
              <w:rPr>
                <w:b/>
                <w:sz w:val="28"/>
                <w:szCs w:val="28"/>
              </w:rPr>
              <w:t xml:space="preserve"> </w:t>
            </w:r>
            <w:r w:rsidR="0012206A" w:rsidRPr="002F5A71">
              <w:rPr>
                <w:sz w:val="28"/>
                <w:szCs w:val="28"/>
              </w:rPr>
              <w:t>абстракт машина</w:t>
            </w:r>
          </w:p>
          <w:p w14:paraId="4367681A" w14:textId="77777777" w:rsidR="0012206A" w:rsidRPr="00BA2229" w:rsidRDefault="0012206A" w:rsidP="00BA2229">
            <w:pPr>
              <w:tabs>
                <w:tab w:val="left" w:pos="4320"/>
                <w:tab w:val="left" w:pos="4500"/>
              </w:tabs>
              <w:rPr>
                <w:sz w:val="28"/>
                <w:szCs w:val="28"/>
                <w:lang w:val="en-US"/>
              </w:rPr>
            </w:pPr>
            <w:r w:rsidRPr="00BA2229">
              <w:rPr>
                <w:b/>
                <w:sz w:val="28"/>
                <w:szCs w:val="28"/>
                <w:lang w:val="en-US"/>
              </w:rPr>
              <w:t xml:space="preserve">en </w:t>
            </w:r>
            <w:r w:rsidRPr="005B6905">
              <w:rPr>
                <w:sz w:val="28"/>
                <w:szCs w:val="28"/>
                <w:lang w:val="en-US"/>
              </w:rPr>
              <w:t>-</w:t>
            </w:r>
            <w:r>
              <w:rPr>
                <w:sz w:val="28"/>
                <w:szCs w:val="28"/>
                <w:lang w:val="en-US"/>
              </w:rPr>
              <w:t xml:space="preserve"> </w:t>
            </w:r>
            <w:r w:rsidRPr="00BA2229">
              <w:rPr>
                <w:sz w:val="28"/>
                <w:szCs w:val="28"/>
              </w:rPr>
              <w:t>а</w:t>
            </w:r>
            <w:r w:rsidRPr="00BA2229">
              <w:rPr>
                <w:sz w:val="28"/>
                <w:szCs w:val="28"/>
                <w:lang w:val="en-US"/>
              </w:rPr>
              <w:t xml:space="preserve">bstract machine </w:t>
            </w:r>
          </w:p>
          <w:p w14:paraId="71117CA4" w14:textId="77777777" w:rsidR="0012206A" w:rsidRPr="00BA2229" w:rsidRDefault="0012206A" w:rsidP="00070D9D">
            <w:pPr>
              <w:tabs>
                <w:tab w:val="left" w:pos="4320"/>
                <w:tab w:val="left" w:pos="4500"/>
              </w:tabs>
              <w:rPr>
                <w:sz w:val="28"/>
                <w:szCs w:val="28"/>
                <w:lang w:val="en-US"/>
              </w:rPr>
            </w:pPr>
          </w:p>
        </w:tc>
        <w:tc>
          <w:tcPr>
            <w:tcW w:w="2921" w:type="pct"/>
          </w:tcPr>
          <w:p w14:paraId="46E79F8E" w14:textId="77777777" w:rsidR="0012206A" w:rsidRDefault="0012206A" w:rsidP="00E364BD">
            <w:pPr>
              <w:tabs>
                <w:tab w:val="left" w:pos="4320"/>
                <w:tab w:val="left" w:pos="4500"/>
              </w:tabs>
              <w:jc w:val="both"/>
              <w:rPr>
                <w:sz w:val="28"/>
                <w:szCs w:val="28"/>
              </w:rPr>
            </w:pPr>
            <w:r>
              <w:rPr>
                <w:sz w:val="28"/>
                <w:szCs w:val="28"/>
              </w:rPr>
              <w:t>В</w:t>
            </w:r>
            <w:r>
              <w:rPr>
                <w:sz w:val="28"/>
                <w:szCs w:val="28"/>
                <w:lang w:val="uz-Cyrl-UZ"/>
              </w:rPr>
              <w:t>ычислительная машина, операции которой рассматриваются безотносительно их аппа</w:t>
            </w:r>
            <w:r>
              <w:rPr>
                <w:sz w:val="28"/>
                <w:szCs w:val="28"/>
              </w:rPr>
              <w:t>-</w:t>
            </w:r>
            <w:r>
              <w:rPr>
                <w:sz w:val="28"/>
                <w:szCs w:val="28"/>
                <w:lang w:val="uz-Cyrl-UZ"/>
              </w:rPr>
              <w:t>ратной или программной реализации.</w:t>
            </w:r>
          </w:p>
          <w:p w14:paraId="3EE0EDB7" w14:textId="77777777" w:rsidR="0012206A" w:rsidRPr="00A51F95" w:rsidRDefault="0012206A" w:rsidP="00E364BD">
            <w:pPr>
              <w:tabs>
                <w:tab w:val="left" w:pos="4320"/>
                <w:tab w:val="left" w:pos="4500"/>
              </w:tabs>
              <w:jc w:val="both"/>
              <w:rPr>
                <w:sz w:val="10"/>
                <w:szCs w:val="10"/>
              </w:rPr>
            </w:pPr>
          </w:p>
          <w:p w14:paraId="560C6B3B" w14:textId="77777777" w:rsidR="0012206A" w:rsidRDefault="0012206A" w:rsidP="00E364BD">
            <w:pPr>
              <w:tabs>
                <w:tab w:val="left" w:pos="4320"/>
                <w:tab w:val="left" w:pos="4500"/>
              </w:tabs>
              <w:jc w:val="both"/>
              <w:rPr>
                <w:sz w:val="28"/>
                <w:szCs w:val="28"/>
                <w:lang w:val="en-US"/>
              </w:rPr>
            </w:pPr>
            <w:r w:rsidRPr="00544240">
              <w:rPr>
                <w:sz w:val="28"/>
                <w:szCs w:val="28"/>
                <w:lang w:val="en-US"/>
              </w:rPr>
              <w:t xml:space="preserve">Operatsiyalari, ularning apparat yoki dasturiy bajarilishidan </w:t>
            </w:r>
            <w:r>
              <w:rPr>
                <w:sz w:val="28"/>
                <w:szCs w:val="28"/>
                <w:lang w:val="uz-Cyrl-UZ"/>
              </w:rPr>
              <w:t>q</w:t>
            </w:r>
            <w:r w:rsidRPr="00544240">
              <w:rPr>
                <w:sz w:val="28"/>
                <w:szCs w:val="28"/>
                <w:lang w:val="en-US"/>
              </w:rPr>
              <w:t>at’i nazar ko‘rib chi</w:t>
            </w:r>
            <w:r>
              <w:rPr>
                <w:sz w:val="28"/>
                <w:szCs w:val="28"/>
                <w:lang w:val="uz-Cyrl-UZ"/>
              </w:rPr>
              <w:t>q</w:t>
            </w:r>
            <w:r w:rsidRPr="00544240">
              <w:rPr>
                <w:sz w:val="28"/>
                <w:szCs w:val="28"/>
                <w:lang w:val="en-US"/>
              </w:rPr>
              <w:t>iladigan</w:t>
            </w:r>
            <w:r>
              <w:rPr>
                <w:sz w:val="28"/>
                <w:szCs w:val="28"/>
                <w:lang w:val="uz-Cyrl-UZ"/>
              </w:rPr>
              <w:t xml:space="preserve"> hisoblash mashinasi.</w:t>
            </w:r>
          </w:p>
          <w:p w14:paraId="357AA9E6" w14:textId="77777777" w:rsidR="0012206A" w:rsidRPr="00A51F95" w:rsidRDefault="0012206A" w:rsidP="00E364BD">
            <w:pPr>
              <w:tabs>
                <w:tab w:val="left" w:pos="4320"/>
                <w:tab w:val="left" w:pos="4500"/>
              </w:tabs>
              <w:jc w:val="both"/>
              <w:rPr>
                <w:sz w:val="10"/>
                <w:szCs w:val="10"/>
                <w:lang w:val="en-US"/>
              </w:rPr>
            </w:pPr>
          </w:p>
          <w:p w14:paraId="3DD4B2DF" w14:textId="77777777" w:rsidR="0012206A" w:rsidRPr="002F5A71" w:rsidRDefault="0012206A" w:rsidP="00E364BD">
            <w:pPr>
              <w:tabs>
                <w:tab w:val="left" w:pos="4320"/>
                <w:tab w:val="left" w:pos="4500"/>
              </w:tabs>
              <w:jc w:val="both"/>
              <w:rPr>
                <w:sz w:val="28"/>
                <w:szCs w:val="28"/>
                <w:lang w:val="uz-Cyrl-UZ"/>
              </w:rPr>
            </w:pPr>
            <w:r>
              <w:rPr>
                <w:sz w:val="28"/>
                <w:szCs w:val="28"/>
              </w:rPr>
              <w:t>Операциялари</w:t>
            </w:r>
            <w:r w:rsidRPr="003A72AB">
              <w:rPr>
                <w:sz w:val="28"/>
                <w:szCs w:val="28"/>
                <w:lang w:val="en-US"/>
              </w:rPr>
              <w:t xml:space="preserve">, </w:t>
            </w:r>
            <w:r>
              <w:rPr>
                <w:sz w:val="28"/>
                <w:szCs w:val="28"/>
              </w:rPr>
              <w:t>уларнинг</w:t>
            </w:r>
            <w:r w:rsidRPr="003A72AB">
              <w:rPr>
                <w:sz w:val="28"/>
                <w:szCs w:val="28"/>
                <w:lang w:val="en-US"/>
              </w:rPr>
              <w:t xml:space="preserve"> </w:t>
            </w:r>
            <w:r>
              <w:rPr>
                <w:sz w:val="28"/>
                <w:szCs w:val="28"/>
              </w:rPr>
              <w:t>аппарат</w:t>
            </w:r>
            <w:r w:rsidRPr="003A72AB">
              <w:rPr>
                <w:sz w:val="28"/>
                <w:szCs w:val="28"/>
                <w:lang w:val="en-US"/>
              </w:rPr>
              <w:t xml:space="preserve"> </w:t>
            </w:r>
            <w:r>
              <w:rPr>
                <w:sz w:val="28"/>
                <w:szCs w:val="28"/>
              </w:rPr>
              <w:t>ёки</w:t>
            </w:r>
            <w:r w:rsidRPr="003A72AB">
              <w:rPr>
                <w:sz w:val="28"/>
                <w:szCs w:val="28"/>
                <w:lang w:val="en-US"/>
              </w:rPr>
              <w:t xml:space="preserve"> </w:t>
            </w:r>
            <w:r>
              <w:rPr>
                <w:sz w:val="28"/>
                <w:szCs w:val="28"/>
              </w:rPr>
              <w:t>дастурий</w:t>
            </w:r>
            <w:r w:rsidRPr="003A72AB">
              <w:rPr>
                <w:sz w:val="28"/>
                <w:szCs w:val="28"/>
                <w:lang w:val="en-US"/>
              </w:rPr>
              <w:t xml:space="preserve"> </w:t>
            </w:r>
            <w:r>
              <w:rPr>
                <w:sz w:val="28"/>
                <w:szCs w:val="28"/>
              </w:rPr>
              <w:t>бажарилишидан</w:t>
            </w:r>
            <w:r w:rsidRPr="003A72AB">
              <w:rPr>
                <w:sz w:val="28"/>
                <w:szCs w:val="28"/>
                <w:lang w:val="en-US"/>
              </w:rPr>
              <w:t xml:space="preserve"> </w:t>
            </w:r>
            <w:r>
              <w:rPr>
                <w:sz w:val="28"/>
                <w:szCs w:val="28"/>
                <w:lang w:val="uz-Cyrl-UZ"/>
              </w:rPr>
              <w:t>қ</w:t>
            </w:r>
            <w:r>
              <w:rPr>
                <w:sz w:val="28"/>
                <w:szCs w:val="28"/>
              </w:rPr>
              <w:t>атъи</w:t>
            </w:r>
            <w:r w:rsidRPr="003A72AB">
              <w:rPr>
                <w:sz w:val="28"/>
                <w:szCs w:val="28"/>
                <w:lang w:val="en-US"/>
              </w:rPr>
              <w:t xml:space="preserve"> </w:t>
            </w:r>
            <w:r>
              <w:rPr>
                <w:sz w:val="28"/>
                <w:szCs w:val="28"/>
              </w:rPr>
              <w:t>назар</w:t>
            </w:r>
            <w:r w:rsidRPr="003A72AB">
              <w:rPr>
                <w:sz w:val="28"/>
                <w:szCs w:val="28"/>
                <w:lang w:val="en-US"/>
              </w:rPr>
              <w:t xml:space="preserve"> </w:t>
            </w:r>
            <w:r>
              <w:rPr>
                <w:sz w:val="28"/>
                <w:szCs w:val="28"/>
              </w:rPr>
              <w:t>кўриб</w:t>
            </w:r>
            <w:r w:rsidRPr="003A72AB">
              <w:rPr>
                <w:sz w:val="28"/>
                <w:szCs w:val="28"/>
                <w:lang w:val="en-US"/>
              </w:rPr>
              <w:t xml:space="preserve"> </w:t>
            </w:r>
            <w:r>
              <w:rPr>
                <w:sz w:val="28"/>
                <w:szCs w:val="28"/>
              </w:rPr>
              <w:t>чи</w:t>
            </w:r>
            <w:r>
              <w:rPr>
                <w:sz w:val="28"/>
                <w:szCs w:val="28"/>
                <w:lang w:val="uz-Cyrl-UZ"/>
              </w:rPr>
              <w:t>қ</w:t>
            </w:r>
            <w:r>
              <w:rPr>
                <w:sz w:val="28"/>
                <w:szCs w:val="28"/>
              </w:rPr>
              <w:t>иладиган</w:t>
            </w:r>
            <w:r>
              <w:rPr>
                <w:sz w:val="28"/>
                <w:szCs w:val="28"/>
                <w:lang w:val="uz-Cyrl-UZ"/>
              </w:rPr>
              <w:t xml:space="preserve"> ҳисоблаш машинаси.</w:t>
            </w:r>
          </w:p>
        </w:tc>
      </w:tr>
      <w:tr w:rsidR="0012206A" w:rsidRPr="0012206A" w14:paraId="24F14FC6" w14:textId="77777777">
        <w:trPr>
          <w:tblCellSpacing w:w="0" w:type="dxa"/>
          <w:jc w:val="center"/>
        </w:trPr>
        <w:tc>
          <w:tcPr>
            <w:tcW w:w="2079" w:type="pct"/>
          </w:tcPr>
          <w:p w14:paraId="3BEDE250" w14:textId="77777777" w:rsidR="0012206A" w:rsidRPr="001C7AA6" w:rsidRDefault="0012206A" w:rsidP="0012206A">
            <w:pPr>
              <w:tabs>
                <w:tab w:val="left" w:pos="4320"/>
                <w:tab w:val="left" w:pos="4500"/>
              </w:tabs>
              <w:rPr>
                <w:b/>
                <w:sz w:val="28"/>
                <w:szCs w:val="28"/>
                <w:lang w:val="uz-Cyrl-UZ"/>
              </w:rPr>
            </w:pPr>
            <w:r>
              <w:rPr>
                <w:b/>
                <w:sz w:val="28"/>
                <w:szCs w:val="28"/>
              </w:rPr>
              <w:t>А</w:t>
            </w:r>
            <w:r w:rsidRPr="001C7AA6">
              <w:rPr>
                <w:b/>
                <w:sz w:val="28"/>
                <w:szCs w:val="28"/>
                <w:lang w:val="uz-Cyrl-UZ"/>
              </w:rPr>
              <w:t xml:space="preserve">бстрактный </w:t>
            </w:r>
            <w:r>
              <w:rPr>
                <w:b/>
                <w:sz w:val="28"/>
                <w:szCs w:val="28"/>
                <w:lang w:val="uz-Cyrl-UZ"/>
              </w:rPr>
              <w:t>(</w:t>
            </w:r>
            <w:r w:rsidRPr="001C7AA6">
              <w:rPr>
                <w:b/>
                <w:sz w:val="28"/>
                <w:szCs w:val="28"/>
                <w:lang w:val="uz-Cyrl-UZ"/>
              </w:rPr>
              <w:t>гипотетический</w:t>
            </w:r>
            <w:r>
              <w:rPr>
                <w:b/>
                <w:sz w:val="28"/>
                <w:szCs w:val="28"/>
                <w:lang w:val="uz-Cyrl-UZ"/>
              </w:rPr>
              <w:t>)</w:t>
            </w:r>
            <w:r w:rsidRPr="001C7AA6">
              <w:rPr>
                <w:b/>
                <w:bCs/>
                <w:sz w:val="28"/>
                <w:szCs w:val="28"/>
                <w:lang w:val="uz-Cyrl-UZ"/>
              </w:rPr>
              <w:t xml:space="preserve"> </w:t>
            </w:r>
            <w:r w:rsidRPr="001C7AA6">
              <w:rPr>
                <w:b/>
                <w:sz w:val="28"/>
                <w:szCs w:val="28"/>
                <w:lang w:val="uz-Cyrl-UZ"/>
              </w:rPr>
              <w:t>компьютер</w:t>
            </w:r>
          </w:p>
          <w:p w14:paraId="300FFA0B" w14:textId="77777777" w:rsidR="0012206A" w:rsidRDefault="0012206A" w:rsidP="0012206A">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abstrakt</w:t>
            </w:r>
            <w:r w:rsidRPr="00E364BD">
              <w:rPr>
                <w:sz w:val="28"/>
                <w:szCs w:val="28"/>
                <w:lang w:val="uz-Cyrl-UZ"/>
              </w:rPr>
              <w:t xml:space="preserve"> </w:t>
            </w:r>
            <w:r>
              <w:rPr>
                <w:sz w:val="28"/>
                <w:szCs w:val="28"/>
                <w:lang w:val="uz-Cyrl-UZ"/>
              </w:rPr>
              <w:t>(</w:t>
            </w:r>
            <w:r w:rsidRPr="001C7AA6">
              <w:rPr>
                <w:sz w:val="28"/>
                <w:szCs w:val="28"/>
                <w:lang w:val="uz-Cyrl-UZ"/>
              </w:rPr>
              <w:t>gipotetik</w:t>
            </w:r>
            <w:r>
              <w:rPr>
                <w:sz w:val="28"/>
                <w:szCs w:val="28"/>
                <w:lang w:val="uz-Cyrl-UZ"/>
              </w:rPr>
              <w:t>) kompyuter</w:t>
            </w:r>
          </w:p>
          <w:p w14:paraId="6FF84FCF" w14:textId="41FDE0BF" w:rsidR="0012206A" w:rsidRPr="003A72AB" w:rsidRDefault="00D7251A" w:rsidP="0012206A">
            <w:pPr>
              <w:tabs>
                <w:tab w:val="left" w:pos="4320"/>
                <w:tab w:val="left" w:pos="4500"/>
              </w:tabs>
              <w:rPr>
                <w:sz w:val="28"/>
                <w:szCs w:val="28"/>
              </w:rPr>
            </w:pPr>
            <w:r>
              <w:rPr>
                <w:b/>
                <w:sz w:val="28"/>
                <w:szCs w:val="28"/>
                <w:lang w:val="uz-Cyrl-UZ"/>
              </w:rPr>
              <w:t xml:space="preserve"> </w:t>
            </w:r>
            <w:r w:rsidR="0012206A" w:rsidRPr="00E364BD">
              <w:rPr>
                <w:sz w:val="28"/>
                <w:szCs w:val="28"/>
                <w:lang w:val="uz-Cyrl-UZ"/>
              </w:rPr>
              <w:t xml:space="preserve">абстракт </w:t>
            </w:r>
            <w:r w:rsidR="0012206A">
              <w:rPr>
                <w:sz w:val="28"/>
                <w:szCs w:val="28"/>
              </w:rPr>
              <w:t>(</w:t>
            </w:r>
            <w:r w:rsidR="0012206A" w:rsidRPr="002F61F2">
              <w:rPr>
                <w:sz w:val="28"/>
                <w:szCs w:val="28"/>
              </w:rPr>
              <w:t>гипотет</w:t>
            </w:r>
            <w:r w:rsidR="0012206A">
              <w:rPr>
                <w:sz w:val="28"/>
                <w:szCs w:val="28"/>
              </w:rPr>
              <w:t>ик)</w:t>
            </w:r>
            <w:r w:rsidR="0012206A">
              <w:rPr>
                <w:sz w:val="28"/>
                <w:szCs w:val="28"/>
                <w:lang w:val="uz-Cyrl-UZ"/>
              </w:rPr>
              <w:t xml:space="preserve"> компьютер</w:t>
            </w:r>
          </w:p>
          <w:p w14:paraId="241AB3E8" w14:textId="77777777" w:rsidR="0012206A" w:rsidRPr="00BA2229" w:rsidRDefault="0012206A" w:rsidP="0012206A">
            <w:pPr>
              <w:tabs>
                <w:tab w:val="left" w:pos="4320"/>
                <w:tab w:val="left" w:pos="4500"/>
              </w:tabs>
              <w:rPr>
                <w:sz w:val="28"/>
                <w:szCs w:val="28"/>
              </w:rPr>
            </w:pPr>
            <w:r w:rsidRPr="00BA2229">
              <w:rPr>
                <w:b/>
                <w:sz w:val="28"/>
                <w:szCs w:val="28"/>
                <w:lang w:val="en-US"/>
              </w:rPr>
              <w:t>en</w:t>
            </w:r>
            <w:r w:rsidRPr="003A72AB">
              <w:rPr>
                <w:b/>
                <w:sz w:val="28"/>
                <w:szCs w:val="28"/>
              </w:rPr>
              <w:t xml:space="preserve"> </w:t>
            </w:r>
            <w:r w:rsidRPr="005B6905">
              <w:rPr>
                <w:sz w:val="28"/>
                <w:szCs w:val="28"/>
              </w:rPr>
              <w:t>-</w:t>
            </w:r>
            <w:r w:rsidRPr="003A72AB">
              <w:rPr>
                <w:sz w:val="28"/>
                <w:szCs w:val="28"/>
              </w:rPr>
              <w:t xml:space="preserve"> </w:t>
            </w:r>
            <w:r w:rsidRPr="00BA2229">
              <w:rPr>
                <w:sz w:val="28"/>
                <w:szCs w:val="28"/>
              </w:rPr>
              <w:t>а</w:t>
            </w:r>
            <w:r w:rsidRPr="00BA2229">
              <w:rPr>
                <w:sz w:val="28"/>
                <w:szCs w:val="28"/>
                <w:lang w:val="en-US"/>
              </w:rPr>
              <w:t>bstract</w:t>
            </w:r>
            <w:r w:rsidRPr="00BA2229">
              <w:rPr>
                <w:sz w:val="28"/>
                <w:szCs w:val="28"/>
              </w:rPr>
              <w:t xml:space="preserve"> </w:t>
            </w:r>
            <w:r w:rsidRPr="00BA2229">
              <w:rPr>
                <w:sz w:val="28"/>
                <w:szCs w:val="28"/>
                <w:lang w:val="en-US"/>
              </w:rPr>
              <w:t>computer</w:t>
            </w:r>
            <w:r w:rsidRPr="00BA2229">
              <w:rPr>
                <w:sz w:val="28"/>
                <w:szCs w:val="28"/>
              </w:rPr>
              <w:t xml:space="preserve"> </w:t>
            </w:r>
          </w:p>
          <w:p w14:paraId="2F74A0ED" w14:textId="77777777" w:rsidR="0012206A" w:rsidRPr="003A72AB" w:rsidRDefault="0012206A" w:rsidP="0012206A">
            <w:pPr>
              <w:tabs>
                <w:tab w:val="left" w:pos="4320"/>
                <w:tab w:val="left" w:pos="4500"/>
              </w:tabs>
              <w:rPr>
                <w:b/>
                <w:sz w:val="28"/>
                <w:szCs w:val="28"/>
              </w:rPr>
            </w:pPr>
          </w:p>
        </w:tc>
        <w:tc>
          <w:tcPr>
            <w:tcW w:w="2921" w:type="pct"/>
          </w:tcPr>
          <w:p w14:paraId="284E6F2D" w14:textId="77777777" w:rsidR="0012206A" w:rsidRPr="00773754" w:rsidRDefault="0012206A" w:rsidP="0012206A">
            <w:pPr>
              <w:tabs>
                <w:tab w:val="left" w:pos="4320"/>
                <w:tab w:val="left" w:pos="4500"/>
              </w:tabs>
              <w:jc w:val="both"/>
              <w:rPr>
                <w:sz w:val="28"/>
                <w:szCs w:val="28"/>
                <w:lang w:val="uz-Cyrl-UZ"/>
              </w:rPr>
            </w:pPr>
            <w:r>
              <w:rPr>
                <w:sz w:val="28"/>
                <w:szCs w:val="28"/>
              </w:rPr>
              <w:t xml:space="preserve">Теоретическая модель компьютера, </w:t>
            </w:r>
            <w:r>
              <w:rPr>
                <w:sz w:val="28"/>
                <w:szCs w:val="28"/>
                <w:lang w:val="uz-Cyrl-UZ"/>
              </w:rPr>
              <w:t>напри</w:t>
            </w:r>
            <w:r>
              <w:rPr>
                <w:sz w:val="28"/>
                <w:szCs w:val="28"/>
              </w:rPr>
              <w:t>-</w:t>
            </w:r>
            <w:r>
              <w:rPr>
                <w:sz w:val="28"/>
                <w:szCs w:val="28"/>
                <w:lang w:val="uz-Cyrl-UZ"/>
              </w:rPr>
              <w:t xml:space="preserve">мер, машина Тьюринга (см. также </w:t>
            </w:r>
            <w:r w:rsidRPr="00773754">
              <w:rPr>
                <w:iCs/>
                <w:sz w:val="28"/>
                <w:szCs w:val="28"/>
              </w:rPr>
              <w:t>Машина Тюринга</w:t>
            </w:r>
            <w:r w:rsidRPr="00773754">
              <w:rPr>
                <w:sz w:val="28"/>
                <w:szCs w:val="28"/>
              </w:rPr>
              <w:t>).</w:t>
            </w:r>
          </w:p>
          <w:p w14:paraId="640BEB56" w14:textId="77777777" w:rsidR="0012206A" w:rsidRPr="00A51F95" w:rsidRDefault="0012206A" w:rsidP="0012206A">
            <w:pPr>
              <w:tabs>
                <w:tab w:val="left" w:pos="4320"/>
                <w:tab w:val="left" w:pos="4500"/>
              </w:tabs>
              <w:jc w:val="both"/>
              <w:rPr>
                <w:sz w:val="10"/>
                <w:szCs w:val="10"/>
              </w:rPr>
            </w:pPr>
          </w:p>
          <w:p w14:paraId="385021DA" w14:textId="77777777" w:rsidR="0012206A" w:rsidRPr="00773754" w:rsidRDefault="0012206A" w:rsidP="0012206A">
            <w:pPr>
              <w:tabs>
                <w:tab w:val="left" w:pos="4320"/>
                <w:tab w:val="left" w:pos="4500"/>
              </w:tabs>
              <w:jc w:val="both"/>
              <w:rPr>
                <w:sz w:val="28"/>
                <w:szCs w:val="28"/>
                <w:lang w:val="en-US"/>
              </w:rPr>
            </w:pPr>
            <w:r w:rsidRPr="00773754">
              <w:rPr>
                <w:sz w:val="28"/>
                <w:szCs w:val="28"/>
                <w:lang w:val="en-US"/>
              </w:rPr>
              <w:t>Kompyuterning</w:t>
            </w:r>
            <w:r w:rsidRPr="00773754">
              <w:rPr>
                <w:sz w:val="28"/>
                <w:szCs w:val="28"/>
                <w:lang w:val="uz-Cyrl-UZ"/>
              </w:rPr>
              <w:t xml:space="preserve"> naza</w:t>
            </w:r>
            <w:r w:rsidRPr="00773754">
              <w:rPr>
                <w:sz w:val="28"/>
                <w:szCs w:val="28"/>
                <w:lang w:val="en-US"/>
              </w:rPr>
              <w:t>riy</w:t>
            </w:r>
            <w:r w:rsidRPr="00773754">
              <w:rPr>
                <w:sz w:val="28"/>
                <w:szCs w:val="28"/>
                <w:lang w:val="uz-Cyrl-UZ"/>
              </w:rPr>
              <w:t xml:space="preserve"> m</w:t>
            </w:r>
            <w:r w:rsidRPr="00773754">
              <w:rPr>
                <w:sz w:val="28"/>
                <w:szCs w:val="28"/>
                <w:lang w:val="en-US"/>
              </w:rPr>
              <w:t xml:space="preserve">odeli, masalan, </w:t>
            </w:r>
            <w:r w:rsidRPr="00773754">
              <w:rPr>
                <w:sz w:val="28"/>
                <w:szCs w:val="28"/>
                <w:lang w:val="en-US"/>
              </w:rPr>
              <w:br/>
              <w:t xml:space="preserve">Tyuring mashinasi (shuningdek, </w:t>
            </w:r>
            <w:r w:rsidRPr="003443D0">
              <w:rPr>
                <w:sz w:val="28"/>
                <w:szCs w:val="28"/>
                <w:lang w:val="en-US"/>
              </w:rPr>
              <w:t>«</w:t>
            </w:r>
            <w:r w:rsidRPr="00773754">
              <w:rPr>
                <w:iCs/>
                <w:sz w:val="28"/>
                <w:szCs w:val="28"/>
                <w:lang w:val="en-US"/>
              </w:rPr>
              <w:t>Tyuring mashinasi</w:t>
            </w:r>
            <w:r w:rsidRPr="003443D0">
              <w:rPr>
                <w:iCs/>
                <w:sz w:val="28"/>
                <w:szCs w:val="28"/>
                <w:lang w:val="en-US"/>
              </w:rPr>
              <w:t>»</w:t>
            </w:r>
            <w:r w:rsidRPr="00773754">
              <w:rPr>
                <w:iCs/>
                <w:sz w:val="28"/>
                <w:szCs w:val="28"/>
                <w:lang w:val="en-US"/>
              </w:rPr>
              <w:t>ga qarang</w:t>
            </w:r>
            <w:r w:rsidRPr="00773754">
              <w:rPr>
                <w:sz w:val="28"/>
                <w:szCs w:val="28"/>
                <w:lang w:val="en-US"/>
              </w:rPr>
              <w:t>)</w:t>
            </w:r>
            <w:r w:rsidRPr="00773754">
              <w:rPr>
                <w:sz w:val="28"/>
                <w:szCs w:val="28"/>
                <w:lang w:val="uz-Cyrl-UZ"/>
              </w:rPr>
              <w:t>.</w:t>
            </w:r>
          </w:p>
          <w:p w14:paraId="752F7957" w14:textId="77777777" w:rsidR="0012206A" w:rsidRPr="00A51F95" w:rsidRDefault="0012206A" w:rsidP="0012206A">
            <w:pPr>
              <w:tabs>
                <w:tab w:val="left" w:pos="4320"/>
                <w:tab w:val="left" w:pos="4500"/>
              </w:tabs>
              <w:jc w:val="both"/>
              <w:rPr>
                <w:sz w:val="10"/>
                <w:szCs w:val="10"/>
                <w:lang w:val="en-US"/>
              </w:rPr>
            </w:pPr>
          </w:p>
          <w:p w14:paraId="394EF3F2" w14:textId="77777777" w:rsidR="0012206A" w:rsidRPr="003B1A6E" w:rsidRDefault="0012206A" w:rsidP="0012206A">
            <w:pPr>
              <w:tabs>
                <w:tab w:val="left" w:pos="4320"/>
                <w:tab w:val="left" w:pos="4500"/>
              </w:tabs>
              <w:jc w:val="both"/>
              <w:rPr>
                <w:sz w:val="28"/>
                <w:szCs w:val="28"/>
                <w:lang w:val="uz-Cyrl-UZ"/>
              </w:rPr>
            </w:pPr>
            <w:r w:rsidRPr="00773754">
              <w:rPr>
                <w:sz w:val="28"/>
                <w:szCs w:val="28"/>
              </w:rPr>
              <w:t>Компьютернинг</w:t>
            </w:r>
            <w:r w:rsidRPr="00773754">
              <w:rPr>
                <w:sz w:val="28"/>
                <w:szCs w:val="28"/>
                <w:lang w:val="uz-Cyrl-UZ"/>
              </w:rPr>
              <w:t xml:space="preserve"> наза</w:t>
            </w:r>
            <w:r w:rsidRPr="00773754">
              <w:rPr>
                <w:sz w:val="28"/>
                <w:szCs w:val="28"/>
              </w:rPr>
              <w:t>рий</w:t>
            </w:r>
            <w:r w:rsidRPr="00773754">
              <w:rPr>
                <w:sz w:val="28"/>
                <w:szCs w:val="28"/>
                <w:lang w:val="uz-Cyrl-UZ"/>
              </w:rPr>
              <w:t xml:space="preserve"> м</w:t>
            </w:r>
            <w:r w:rsidRPr="00773754">
              <w:rPr>
                <w:sz w:val="28"/>
                <w:szCs w:val="28"/>
              </w:rPr>
              <w:t xml:space="preserve">одели, масалан, Тюринг машинаси (шунингдек, </w:t>
            </w:r>
            <w:r>
              <w:rPr>
                <w:sz w:val="28"/>
                <w:szCs w:val="28"/>
              </w:rPr>
              <w:t>«</w:t>
            </w:r>
            <w:r w:rsidRPr="00773754">
              <w:rPr>
                <w:iCs/>
                <w:sz w:val="28"/>
                <w:szCs w:val="28"/>
              </w:rPr>
              <w:t xml:space="preserve">Тюринг </w:t>
            </w:r>
            <w:r w:rsidRPr="00773754">
              <w:rPr>
                <w:iCs/>
                <w:sz w:val="28"/>
                <w:szCs w:val="28"/>
              </w:rPr>
              <w:br/>
              <w:t>ма</w:t>
            </w:r>
            <w:r>
              <w:rPr>
                <w:iCs/>
                <w:sz w:val="28"/>
                <w:szCs w:val="28"/>
              </w:rPr>
              <w:t>шинаси</w:t>
            </w:r>
            <w:r w:rsidRPr="003443D0">
              <w:rPr>
                <w:iCs/>
                <w:sz w:val="28"/>
                <w:szCs w:val="28"/>
              </w:rPr>
              <w:t>»</w:t>
            </w:r>
            <w:r w:rsidRPr="00773754">
              <w:rPr>
                <w:iCs/>
                <w:sz w:val="28"/>
                <w:szCs w:val="28"/>
              </w:rPr>
              <w:t>га қаранг</w:t>
            </w:r>
            <w:r w:rsidRPr="00773754">
              <w:rPr>
                <w:sz w:val="28"/>
                <w:szCs w:val="28"/>
              </w:rPr>
              <w:t>)</w:t>
            </w:r>
            <w:r w:rsidRPr="00773754">
              <w:rPr>
                <w:sz w:val="28"/>
                <w:szCs w:val="28"/>
                <w:lang w:val="uz-Cyrl-UZ"/>
              </w:rPr>
              <w:t>.</w:t>
            </w:r>
          </w:p>
        </w:tc>
      </w:tr>
    </w:tbl>
    <w:p w14:paraId="588E35FF" w14:textId="77777777" w:rsidR="00347F3A" w:rsidRPr="00347F3A" w:rsidRDefault="00347F3A">
      <w:pPr>
        <w:rPr>
          <w:sz w:val="4"/>
          <w:szCs w:val="4"/>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347F3A" w:rsidRPr="003B1A6E" w14:paraId="21364299" w14:textId="77777777" w:rsidTr="00347F3A">
        <w:trPr>
          <w:tblHeader/>
          <w:tblCellSpacing w:w="0" w:type="dxa"/>
          <w:jc w:val="center"/>
        </w:trPr>
        <w:tc>
          <w:tcPr>
            <w:tcW w:w="5000" w:type="pct"/>
            <w:gridSpan w:val="2"/>
          </w:tcPr>
          <w:p w14:paraId="62BA5406" w14:textId="77777777" w:rsidR="00347F3A" w:rsidRPr="00347F3A" w:rsidRDefault="00347F3A" w:rsidP="00347F3A">
            <w:pPr>
              <w:tabs>
                <w:tab w:val="left" w:pos="4320"/>
                <w:tab w:val="left" w:pos="4500"/>
              </w:tabs>
              <w:jc w:val="center"/>
              <w:rPr>
                <w:b/>
                <w:sz w:val="28"/>
                <w:szCs w:val="28"/>
              </w:rPr>
            </w:pPr>
            <w:r w:rsidRPr="00347F3A">
              <w:rPr>
                <w:b/>
                <w:sz w:val="28"/>
                <w:szCs w:val="28"/>
              </w:rPr>
              <w:t>А</w:t>
            </w:r>
          </w:p>
        </w:tc>
      </w:tr>
      <w:tr w:rsidR="007A6AC6" w:rsidRPr="003B1A6E" w14:paraId="5426EE0C" w14:textId="77777777" w:rsidTr="00347F3A">
        <w:trPr>
          <w:tblCellSpacing w:w="0" w:type="dxa"/>
          <w:jc w:val="center"/>
        </w:trPr>
        <w:tc>
          <w:tcPr>
            <w:tcW w:w="2079" w:type="pct"/>
          </w:tcPr>
          <w:p w14:paraId="39A5A7F2" w14:textId="77777777" w:rsidR="007A6AC6" w:rsidRPr="005D2E87" w:rsidRDefault="007A6AC6" w:rsidP="00070D9D">
            <w:pPr>
              <w:tabs>
                <w:tab w:val="left" w:pos="4320"/>
                <w:tab w:val="left" w:pos="4500"/>
              </w:tabs>
              <w:rPr>
                <w:b/>
                <w:sz w:val="28"/>
                <w:szCs w:val="28"/>
              </w:rPr>
            </w:pPr>
            <w:r w:rsidRPr="00BA2229">
              <w:rPr>
                <w:b/>
                <w:sz w:val="28"/>
                <w:szCs w:val="28"/>
              </w:rPr>
              <w:t>Абстрактный</w:t>
            </w:r>
            <w:r w:rsidRPr="005D2E87">
              <w:rPr>
                <w:b/>
                <w:sz w:val="28"/>
                <w:szCs w:val="28"/>
              </w:rPr>
              <w:t xml:space="preserve"> </w:t>
            </w:r>
            <w:r w:rsidRPr="00BA2229">
              <w:rPr>
                <w:b/>
                <w:sz w:val="28"/>
                <w:szCs w:val="28"/>
              </w:rPr>
              <w:t>тип</w:t>
            </w:r>
            <w:r w:rsidRPr="005D2E87">
              <w:rPr>
                <w:b/>
                <w:sz w:val="28"/>
                <w:szCs w:val="28"/>
              </w:rPr>
              <w:t xml:space="preserve"> </w:t>
            </w:r>
            <w:r w:rsidRPr="00BA2229">
              <w:rPr>
                <w:b/>
                <w:sz w:val="28"/>
                <w:szCs w:val="28"/>
              </w:rPr>
              <w:t>данных</w:t>
            </w:r>
          </w:p>
          <w:p w14:paraId="2328C9E1" w14:textId="77777777" w:rsidR="007A6AC6" w:rsidRDefault="007A6AC6" w:rsidP="00070D9D">
            <w:pPr>
              <w:tabs>
                <w:tab w:val="left" w:pos="4320"/>
                <w:tab w:val="left" w:pos="4500"/>
              </w:tabs>
              <w:rPr>
                <w:sz w:val="28"/>
                <w:szCs w:val="28"/>
                <w:lang w:val="uz-Cyrl-UZ"/>
              </w:rPr>
            </w:pPr>
            <w:r>
              <w:rPr>
                <w:b/>
                <w:sz w:val="28"/>
                <w:szCs w:val="28"/>
                <w:lang w:val="en-US"/>
              </w:rPr>
              <w:lastRenderedPageBreak/>
              <w:t>uz</w:t>
            </w:r>
            <w:r w:rsidRPr="005D2E87">
              <w:rPr>
                <w:b/>
                <w:sz w:val="28"/>
                <w:szCs w:val="28"/>
              </w:rPr>
              <w:t xml:space="preserve"> </w:t>
            </w:r>
            <w:r w:rsidRPr="005D2E87">
              <w:rPr>
                <w:sz w:val="28"/>
                <w:szCs w:val="28"/>
              </w:rPr>
              <w:t xml:space="preserve">- </w:t>
            </w:r>
            <w:r>
              <w:rPr>
                <w:sz w:val="28"/>
                <w:szCs w:val="28"/>
                <w:lang w:val="uz-Cyrl-UZ"/>
              </w:rPr>
              <w:t>abstrakt</w:t>
            </w:r>
            <w:r w:rsidRPr="003B1A6E">
              <w:rPr>
                <w:sz w:val="28"/>
                <w:szCs w:val="28"/>
                <w:lang w:val="uz-Cyrl-UZ"/>
              </w:rPr>
              <w:t xml:space="preserve"> </w:t>
            </w:r>
            <w:r>
              <w:rPr>
                <w:sz w:val="28"/>
                <w:szCs w:val="28"/>
                <w:lang w:val="uz-Cyrl-UZ"/>
              </w:rPr>
              <w:t>ma’lumotlar</w:t>
            </w:r>
            <w:r w:rsidRPr="003B1A6E">
              <w:rPr>
                <w:sz w:val="28"/>
                <w:szCs w:val="28"/>
                <w:lang w:val="uz-Cyrl-UZ"/>
              </w:rPr>
              <w:t xml:space="preserve"> </w:t>
            </w:r>
            <w:r>
              <w:rPr>
                <w:sz w:val="28"/>
                <w:szCs w:val="28"/>
                <w:lang w:val="uz-Cyrl-UZ"/>
              </w:rPr>
              <w:t>turi</w:t>
            </w:r>
          </w:p>
          <w:p w14:paraId="6ED583D8" w14:textId="602523C5" w:rsidR="007A6AC6" w:rsidRPr="003A72AB" w:rsidRDefault="000B536F" w:rsidP="00070D9D">
            <w:pPr>
              <w:tabs>
                <w:tab w:val="left" w:pos="4320"/>
                <w:tab w:val="left" w:pos="4500"/>
              </w:tabs>
              <w:rPr>
                <w:sz w:val="28"/>
                <w:szCs w:val="28"/>
                <w:lang w:val="uz-Cyrl-UZ"/>
              </w:rPr>
            </w:pPr>
            <w:r>
              <w:rPr>
                <w:b/>
                <w:sz w:val="28"/>
                <w:szCs w:val="28"/>
                <w:lang w:val="uz-Cyrl-UZ"/>
              </w:rPr>
              <w:t xml:space="preserve"> </w:t>
            </w:r>
            <w:r w:rsidR="007A6AC6" w:rsidRPr="003B1A6E">
              <w:rPr>
                <w:sz w:val="28"/>
                <w:szCs w:val="28"/>
                <w:lang w:val="uz-Cyrl-UZ"/>
              </w:rPr>
              <w:t>абстракт маълумотлар тури</w:t>
            </w:r>
          </w:p>
          <w:p w14:paraId="102FDDC6" w14:textId="77777777" w:rsidR="007A6AC6" w:rsidRPr="003A72AB" w:rsidRDefault="007A6AC6" w:rsidP="00BA2229">
            <w:pPr>
              <w:tabs>
                <w:tab w:val="left" w:pos="4320"/>
                <w:tab w:val="left" w:pos="4500"/>
              </w:tabs>
              <w:rPr>
                <w:sz w:val="28"/>
                <w:szCs w:val="28"/>
                <w:lang w:val="uz-Cyrl-UZ"/>
              </w:rPr>
            </w:pPr>
            <w:r w:rsidRPr="003A72AB">
              <w:rPr>
                <w:b/>
                <w:sz w:val="28"/>
                <w:szCs w:val="28"/>
                <w:lang w:val="uz-Cyrl-UZ"/>
              </w:rPr>
              <w:t xml:space="preserve">en </w:t>
            </w:r>
            <w:r w:rsidRPr="005B6905">
              <w:rPr>
                <w:sz w:val="28"/>
                <w:szCs w:val="28"/>
                <w:lang w:val="uz-Cyrl-UZ"/>
              </w:rPr>
              <w:t>-</w:t>
            </w:r>
            <w:r w:rsidRPr="003A72AB">
              <w:rPr>
                <w:sz w:val="28"/>
                <w:szCs w:val="28"/>
                <w:lang w:val="uz-Cyrl-UZ"/>
              </w:rPr>
              <w:t xml:space="preserve"> аbstract data type (ADT) </w:t>
            </w:r>
          </w:p>
          <w:p w14:paraId="175BA26A" w14:textId="77777777" w:rsidR="007A6AC6" w:rsidRPr="003A72AB" w:rsidRDefault="007A6AC6" w:rsidP="00070D9D">
            <w:pPr>
              <w:tabs>
                <w:tab w:val="left" w:pos="4320"/>
                <w:tab w:val="left" w:pos="4500"/>
              </w:tabs>
              <w:rPr>
                <w:sz w:val="28"/>
                <w:szCs w:val="28"/>
                <w:lang w:val="uz-Cyrl-UZ"/>
              </w:rPr>
            </w:pPr>
          </w:p>
        </w:tc>
        <w:tc>
          <w:tcPr>
            <w:tcW w:w="2921" w:type="pct"/>
          </w:tcPr>
          <w:p w14:paraId="317279CD" w14:textId="77777777" w:rsidR="007A6AC6" w:rsidRDefault="007A6AC6" w:rsidP="00E364BD">
            <w:pPr>
              <w:tabs>
                <w:tab w:val="left" w:pos="4320"/>
                <w:tab w:val="left" w:pos="4500"/>
              </w:tabs>
              <w:jc w:val="both"/>
              <w:rPr>
                <w:sz w:val="28"/>
                <w:szCs w:val="28"/>
                <w:lang w:val="uz-Cyrl-UZ"/>
              </w:rPr>
            </w:pPr>
            <w:r>
              <w:rPr>
                <w:sz w:val="28"/>
                <w:szCs w:val="28"/>
              </w:rPr>
              <w:lastRenderedPageBreak/>
              <w:t>Т</w:t>
            </w:r>
            <w:r>
              <w:rPr>
                <w:sz w:val="28"/>
                <w:szCs w:val="28"/>
                <w:lang w:val="uz-Cyrl-UZ"/>
              </w:rPr>
              <w:t>ип данных, определённый в терминах, при</w:t>
            </w:r>
            <w:r w:rsidR="00152E5E" w:rsidRPr="00152E5E">
              <w:rPr>
                <w:sz w:val="28"/>
                <w:szCs w:val="28"/>
              </w:rPr>
              <w:t>-</w:t>
            </w:r>
            <w:r>
              <w:rPr>
                <w:sz w:val="28"/>
                <w:szCs w:val="28"/>
                <w:lang w:val="uz-Cyrl-UZ"/>
              </w:rPr>
              <w:lastRenderedPageBreak/>
              <w:t>меняем</w:t>
            </w:r>
            <w:r>
              <w:rPr>
                <w:sz w:val="28"/>
                <w:szCs w:val="28"/>
              </w:rPr>
              <w:t>ы</w:t>
            </w:r>
            <w:r>
              <w:rPr>
                <w:sz w:val="28"/>
                <w:szCs w:val="28"/>
                <w:lang w:val="uz-Cyrl-UZ"/>
              </w:rPr>
              <w:t>х к объектам операций без рассмот</w:t>
            </w:r>
            <w:r w:rsidR="00152E5E" w:rsidRPr="00152E5E">
              <w:rPr>
                <w:sz w:val="28"/>
                <w:szCs w:val="28"/>
              </w:rPr>
              <w:t>-</w:t>
            </w:r>
            <w:r>
              <w:rPr>
                <w:sz w:val="28"/>
                <w:szCs w:val="28"/>
                <w:lang w:val="uz-Cyrl-UZ"/>
              </w:rPr>
              <w:t>рения вопроса, как эти объекты представле</w:t>
            </w:r>
            <w:r w:rsidR="00152E5E" w:rsidRPr="00152E5E">
              <w:rPr>
                <w:sz w:val="28"/>
                <w:szCs w:val="28"/>
              </w:rPr>
              <w:t>-</w:t>
            </w:r>
            <w:r>
              <w:rPr>
                <w:sz w:val="28"/>
                <w:szCs w:val="28"/>
                <w:lang w:val="uz-Cyrl-UZ"/>
              </w:rPr>
              <w:t xml:space="preserve">ны в памяти. </w:t>
            </w:r>
          </w:p>
          <w:p w14:paraId="0FB77748" w14:textId="77777777" w:rsidR="007A6AC6" w:rsidRPr="0094644B" w:rsidRDefault="007A6AC6" w:rsidP="00E364BD">
            <w:pPr>
              <w:tabs>
                <w:tab w:val="left" w:pos="4320"/>
                <w:tab w:val="left" w:pos="4500"/>
              </w:tabs>
              <w:jc w:val="both"/>
              <w:rPr>
                <w:sz w:val="22"/>
                <w:szCs w:val="22"/>
              </w:rPr>
            </w:pPr>
          </w:p>
          <w:p w14:paraId="0C67B56A" w14:textId="77777777" w:rsidR="007A6AC6" w:rsidRPr="003A72AB" w:rsidRDefault="007A6AC6" w:rsidP="00E364BD">
            <w:pPr>
              <w:tabs>
                <w:tab w:val="left" w:pos="4320"/>
                <w:tab w:val="left" w:pos="4500"/>
              </w:tabs>
              <w:jc w:val="both"/>
              <w:rPr>
                <w:sz w:val="28"/>
                <w:szCs w:val="28"/>
              </w:rPr>
            </w:pPr>
            <w:r>
              <w:rPr>
                <w:sz w:val="28"/>
                <w:szCs w:val="28"/>
                <w:lang w:val="uz-Cyrl-UZ"/>
              </w:rPr>
              <w:t>Operatsiyalar</w:t>
            </w:r>
            <w:r w:rsidRPr="003B1A6E">
              <w:rPr>
                <w:sz w:val="28"/>
                <w:szCs w:val="28"/>
                <w:lang w:val="uz-Cyrl-UZ"/>
              </w:rPr>
              <w:t xml:space="preserve"> </w:t>
            </w:r>
            <w:r>
              <w:rPr>
                <w:sz w:val="28"/>
                <w:szCs w:val="28"/>
                <w:lang w:val="uz-Cyrl-UZ"/>
              </w:rPr>
              <w:t>obyektlariga</w:t>
            </w:r>
            <w:r w:rsidRPr="003B1A6E">
              <w:rPr>
                <w:sz w:val="28"/>
                <w:szCs w:val="28"/>
                <w:lang w:val="uz-Cyrl-UZ"/>
              </w:rPr>
              <w:t xml:space="preserve"> </w:t>
            </w:r>
            <w:r>
              <w:rPr>
                <w:sz w:val="28"/>
                <w:szCs w:val="28"/>
                <w:lang w:val="uz-Cyrl-UZ"/>
              </w:rPr>
              <w:t>nisbatan</w:t>
            </w:r>
            <w:r w:rsidRPr="003B1A6E">
              <w:rPr>
                <w:sz w:val="28"/>
                <w:szCs w:val="28"/>
                <w:lang w:val="uz-Cyrl-UZ"/>
              </w:rPr>
              <w:t xml:space="preserve"> </w:t>
            </w:r>
            <w:r>
              <w:rPr>
                <w:sz w:val="28"/>
                <w:szCs w:val="28"/>
                <w:lang w:val="uz-Cyrl-UZ"/>
              </w:rPr>
              <w:t>qo‘llanila</w:t>
            </w:r>
            <w:r>
              <w:rPr>
                <w:sz w:val="28"/>
                <w:szCs w:val="28"/>
              </w:rPr>
              <w:t>-</w:t>
            </w:r>
            <w:r>
              <w:rPr>
                <w:sz w:val="28"/>
                <w:szCs w:val="28"/>
                <w:lang w:val="uz-Cyrl-UZ"/>
              </w:rPr>
              <w:t>digan atamalarda, bu obyektlar xotirada qanday ko‘rsatilganiga bog‘liq bo‘lmagan holda belgi</w:t>
            </w:r>
            <w:r>
              <w:rPr>
                <w:sz w:val="28"/>
                <w:szCs w:val="28"/>
              </w:rPr>
              <w:t>-</w:t>
            </w:r>
            <w:r>
              <w:rPr>
                <w:sz w:val="28"/>
                <w:szCs w:val="28"/>
                <w:lang w:val="uz-Cyrl-UZ"/>
              </w:rPr>
              <w:t>langan ma’lumotlar turi.</w:t>
            </w:r>
          </w:p>
          <w:p w14:paraId="01A75617" w14:textId="77777777" w:rsidR="007A6AC6" w:rsidRPr="0094644B" w:rsidRDefault="007A6AC6" w:rsidP="00E364BD">
            <w:pPr>
              <w:tabs>
                <w:tab w:val="left" w:pos="4320"/>
                <w:tab w:val="left" w:pos="4500"/>
              </w:tabs>
              <w:jc w:val="both"/>
              <w:rPr>
                <w:sz w:val="22"/>
                <w:szCs w:val="22"/>
              </w:rPr>
            </w:pPr>
          </w:p>
          <w:p w14:paraId="0B9E54C6" w14:textId="77777777" w:rsidR="007A6AC6" w:rsidRPr="003B1A6E" w:rsidRDefault="007A6AC6" w:rsidP="00E364BD">
            <w:pPr>
              <w:tabs>
                <w:tab w:val="left" w:pos="4320"/>
                <w:tab w:val="left" w:pos="4500"/>
              </w:tabs>
              <w:jc w:val="both"/>
              <w:rPr>
                <w:sz w:val="28"/>
                <w:szCs w:val="28"/>
                <w:lang w:val="uz-Cyrl-UZ"/>
              </w:rPr>
            </w:pPr>
            <w:r w:rsidRPr="003B1A6E">
              <w:rPr>
                <w:sz w:val="28"/>
                <w:szCs w:val="28"/>
                <w:lang w:val="uz-Cyrl-UZ"/>
              </w:rPr>
              <w:t>Операциялар объектларига нисбатан қўлла</w:t>
            </w:r>
            <w:r>
              <w:rPr>
                <w:sz w:val="28"/>
                <w:szCs w:val="28"/>
              </w:rPr>
              <w:t>-</w:t>
            </w:r>
            <w:r w:rsidRPr="003B1A6E">
              <w:rPr>
                <w:sz w:val="28"/>
                <w:szCs w:val="28"/>
                <w:lang w:val="uz-Cyrl-UZ"/>
              </w:rPr>
              <w:t>ниладиган</w:t>
            </w:r>
            <w:r>
              <w:rPr>
                <w:sz w:val="28"/>
                <w:szCs w:val="28"/>
                <w:lang w:val="uz-Cyrl-UZ"/>
              </w:rPr>
              <w:t xml:space="preserve"> атамаларда, бу объектлар хотира</w:t>
            </w:r>
            <w:r w:rsidR="0094644B">
              <w:rPr>
                <w:sz w:val="28"/>
                <w:szCs w:val="28"/>
                <w:lang w:val="uz-Latn-UZ"/>
              </w:rPr>
              <w:t>-</w:t>
            </w:r>
            <w:r>
              <w:rPr>
                <w:sz w:val="28"/>
                <w:szCs w:val="28"/>
                <w:lang w:val="uz-Cyrl-UZ"/>
              </w:rPr>
              <w:t>да қандай кўрсатилганига боғлиқ бўлмаган ҳолда белгиланган маълумотлар тури.</w:t>
            </w:r>
          </w:p>
        </w:tc>
      </w:tr>
      <w:tr w:rsidR="007A6AC6" w:rsidRPr="005D2E87" w14:paraId="48693EEB" w14:textId="77777777" w:rsidTr="00347F3A">
        <w:trPr>
          <w:tblCellSpacing w:w="0" w:type="dxa"/>
          <w:jc w:val="center"/>
        </w:trPr>
        <w:tc>
          <w:tcPr>
            <w:tcW w:w="2079" w:type="pct"/>
          </w:tcPr>
          <w:p w14:paraId="74871796" w14:textId="77777777" w:rsidR="007A6AC6" w:rsidRPr="00BA2229" w:rsidRDefault="007A6AC6" w:rsidP="00F11978">
            <w:pPr>
              <w:tabs>
                <w:tab w:val="left" w:pos="4320"/>
                <w:tab w:val="left" w:pos="4500"/>
              </w:tabs>
              <w:rPr>
                <w:b/>
                <w:sz w:val="28"/>
                <w:szCs w:val="28"/>
              </w:rPr>
            </w:pPr>
            <w:r>
              <w:rPr>
                <w:b/>
                <w:sz w:val="28"/>
                <w:szCs w:val="28"/>
              </w:rPr>
              <w:lastRenderedPageBreak/>
              <w:t>А</w:t>
            </w:r>
            <w:r w:rsidRPr="00BA2229">
              <w:rPr>
                <w:b/>
                <w:sz w:val="28"/>
                <w:szCs w:val="28"/>
              </w:rPr>
              <w:t>варийное завершение</w:t>
            </w:r>
          </w:p>
          <w:p w14:paraId="7DA0DA1D" w14:textId="77777777" w:rsidR="007A6AC6" w:rsidRPr="00EA7731" w:rsidRDefault="007A6AC6" w:rsidP="00F11978">
            <w:pPr>
              <w:tabs>
                <w:tab w:val="left" w:pos="4320"/>
                <w:tab w:val="left" w:pos="4500"/>
              </w:tabs>
              <w:rPr>
                <w:b/>
                <w:sz w:val="28"/>
                <w:szCs w:val="28"/>
                <w:lang w:val="uz-Cyrl-UZ"/>
              </w:rPr>
            </w:pPr>
            <w:r>
              <w:rPr>
                <w:b/>
                <w:sz w:val="28"/>
                <w:szCs w:val="28"/>
                <w:lang w:val="en-US"/>
              </w:rPr>
              <w:t>uz</w:t>
            </w:r>
            <w:r w:rsidRPr="00F11978">
              <w:rPr>
                <w:b/>
                <w:sz w:val="28"/>
                <w:szCs w:val="28"/>
              </w:rPr>
              <w:t xml:space="preserve"> </w:t>
            </w:r>
            <w:r>
              <w:rPr>
                <w:sz w:val="28"/>
                <w:szCs w:val="28"/>
                <w:lang w:val="uz-Cyrl-UZ"/>
              </w:rPr>
              <w:t xml:space="preserve">- </w:t>
            </w:r>
            <w:r w:rsidRPr="003A7C3D">
              <w:rPr>
                <w:sz w:val="28"/>
                <w:szCs w:val="28"/>
                <w:lang w:val="en-US"/>
              </w:rPr>
              <w:t>avariyaviy</w:t>
            </w:r>
            <w:r w:rsidRPr="00F11978">
              <w:rPr>
                <w:sz w:val="28"/>
                <w:szCs w:val="28"/>
              </w:rPr>
              <w:t xml:space="preserve"> </w:t>
            </w:r>
            <w:r>
              <w:rPr>
                <w:sz w:val="28"/>
                <w:szCs w:val="28"/>
                <w:lang w:val="uz-Cyrl-UZ"/>
              </w:rPr>
              <w:t>tugash</w:t>
            </w:r>
          </w:p>
          <w:p w14:paraId="1EDC77DC" w14:textId="486F4765" w:rsidR="007A6AC6" w:rsidRPr="00F11978" w:rsidRDefault="000B536F" w:rsidP="00F11978">
            <w:pPr>
              <w:tabs>
                <w:tab w:val="left" w:pos="4320"/>
                <w:tab w:val="left" w:pos="4500"/>
              </w:tabs>
              <w:rPr>
                <w:sz w:val="28"/>
                <w:szCs w:val="28"/>
              </w:rPr>
            </w:pPr>
            <w:r>
              <w:rPr>
                <w:sz w:val="28"/>
                <w:szCs w:val="28"/>
                <w:lang w:val="uz-Cyrl-UZ"/>
              </w:rPr>
              <w:t xml:space="preserve"> </w:t>
            </w:r>
            <w:r w:rsidR="007A6AC6" w:rsidRPr="00EA7731">
              <w:rPr>
                <w:sz w:val="28"/>
                <w:szCs w:val="28"/>
              </w:rPr>
              <w:t>авариявий</w:t>
            </w:r>
            <w:r w:rsidR="007A6AC6" w:rsidRPr="00F11978">
              <w:rPr>
                <w:sz w:val="28"/>
                <w:szCs w:val="28"/>
              </w:rPr>
              <w:t xml:space="preserve"> </w:t>
            </w:r>
            <w:r w:rsidR="007A6AC6" w:rsidRPr="00EA7731">
              <w:rPr>
                <w:sz w:val="28"/>
                <w:szCs w:val="28"/>
                <w:lang w:val="uz-Cyrl-UZ"/>
              </w:rPr>
              <w:t>тугаш</w:t>
            </w:r>
          </w:p>
          <w:p w14:paraId="0AEEE700" w14:textId="77777777" w:rsidR="007A6AC6" w:rsidRPr="007E40AB" w:rsidRDefault="007A6AC6" w:rsidP="00F11978">
            <w:pPr>
              <w:tabs>
                <w:tab w:val="left" w:pos="4320"/>
                <w:tab w:val="left" w:pos="4500"/>
              </w:tabs>
              <w:rPr>
                <w:sz w:val="28"/>
                <w:szCs w:val="28"/>
                <w:lang w:val="en-US"/>
              </w:rPr>
            </w:pPr>
            <w:r w:rsidRPr="007E40AB">
              <w:rPr>
                <w:b/>
                <w:sz w:val="28"/>
                <w:szCs w:val="28"/>
                <w:lang w:val="en-US"/>
              </w:rPr>
              <w:t xml:space="preserve">en </w:t>
            </w:r>
            <w:r w:rsidRPr="005B6905">
              <w:rPr>
                <w:sz w:val="28"/>
                <w:szCs w:val="28"/>
                <w:lang w:val="en-US"/>
              </w:rPr>
              <w:t>-</w:t>
            </w:r>
            <w:r>
              <w:rPr>
                <w:sz w:val="28"/>
                <w:szCs w:val="28"/>
                <w:lang w:val="en-US"/>
              </w:rPr>
              <w:t xml:space="preserve"> </w:t>
            </w:r>
            <w:r w:rsidRPr="007E40AB">
              <w:rPr>
                <w:sz w:val="28"/>
                <w:szCs w:val="28"/>
                <w:lang w:val="en-US"/>
              </w:rPr>
              <w:t>abend</w:t>
            </w:r>
            <w:r w:rsidRPr="003A7C3D">
              <w:rPr>
                <w:sz w:val="28"/>
                <w:szCs w:val="28"/>
                <w:lang w:val="en-US"/>
              </w:rPr>
              <w:t xml:space="preserve"> (</w:t>
            </w:r>
            <w:r w:rsidRPr="007E40AB">
              <w:rPr>
                <w:sz w:val="28"/>
                <w:szCs w:val="28"/>
                <w:lang w:val="en-US"/>
              </w:rPr>
              <w:t>abnormal</w:t>
            </w:r>
            <w:r w:rsidRPr="003A7C3D">
              <w:rPr>
                <w:sz w:val="28"/>
                <w:szCs w:val="28"/>
                <w:lang w:val="en-US"/>
              </w:rPr>
              <w:t xml:space="preserve"> </w:t>
            </w:r>
            <w:r w:rsidRPr="007E40AB">
              <w:rPr>
                <w:sz w:val="28"/>
                <w:szCs w:val="28"/>
                <w:lang w:val="en-US"/>
              </w:rPr>
              <w:t>end</w:t>
            </w:r>
            <w:r w:rsidRPr="003A7C3D">
              <w:rPr>
                <w:sz w:val="28"/>
                <w:szCs w:val="28"/>
                <w:lang w:val="en-US"/>
              </w:rPr>
              <w:t>)</w:t>
            </w:r>
          </w:p>
          <w:p w14:paraId="0A20A7B2" w14:textId="77777777" w:rsidR="007A6AC6" w:rsidRPr="003A7C3D" w:rsidRDefault="007A6AC6" w:rsidP="00F11978">
            <w:pPr>
              <w:ind w:right="181"/>
              <w:rPr>
                <w:color w:val="000000"/>
                <w:sz w:val="28"/>
                <w:szCs w:val="28"/>
                <w:lang w:val="en-US"/>
              </w:rPr>
            </w:pPr>
          </w:p>
        </w:tc>
        <w:tc>
          <w:tcPr>
            <w:tcW w:w="2921" w:type="pct"/>
          </w:tcPr>
          <w:p w14:paraId="21CE1016" w14:textId="77777777" w:rsidR="007A6AC6" w:rsidRPr="00D80C3B" w:rsidRDefault="007A6AC6" w:rsidP="00F11978">
            <w:pPr>
              <w:jc w:val="both"/>
              <w:rPr>
                <w:sz w:val="28"/>
                <w:szCs w:val="28"/>
              </w:rPr>
            </w:pPr>
            <w:r>
              <w:rPr>
                <w:sz w:val="28"/>
                <w:szCs w:val="28"/>
              </w:rPr>
              <w:t>П</w:t>
            </w:r>
            <w:r>
              <w:rPr>
                <w:sz w:val="28"/>
                <w:szCs w:val="28"/>
                <w:lang w:val="uz-Cyrl-UZ"/>
              </w:rPr>
              <w:t>реждевременное завершение работы прог</w:t>
            </w:r>
            <w:r w:rsidRPr="008525D1">
              <w:rPr>
                <w:sz w:val="28"/>
                <w:szCs w:val="28"/>
              </w:rPr>
              <w:t>-</w:t>
            </w:r>
            <w:r>
              <w:rPr>
                <w:sz w:val="28"/>
                <w:szCs w:val="28"/>
                <w:lang w:val="uz-Cyrl-UZ"/>
              </w:rPr>
              <w:t>раммы из-за программной или аппаратной ошибки, обнаруженной операционной систе</w:t>
            </w:r>
            <w:r w:rsidR="0094644B">
              <w:rPr>
                <w:sz w:val="28"/>
                <w:szCs w:val="28"/>
                <w:lang w:val="uz-Latn-UZ"/>
              </w:rPr>
              <w:t>-</w:t>
            </w:r>
            <w:r>
              <w:rPr>
                <w:sz w:val="28"/>
                <w:szCs w:val="28"/>
                <w:lang w:val="uz-Cyrl-UZ"/>
              </w:rPr>
              <w:t>мой.</w:t>
            </w:r>
            <w:r>
              <w:rPr>
                <w:sz w:val="28"/>
                <w:szCs w:val="28"/>
              </w:rPr>
              <w:t xml:space="preserve"> </w:t>
            </w:r>
            <w:r>
              <w:rPr>
                <w:sz w:val="28"/>
                <w:szCs w:val="28"/>
                <w:lang w:val="uz-Cyrl-UZ"/>
              </w:rPr>
              <w:t>Сопровождается сообщением об ошиб</w:t>
            </w:r>
            <w:r w:rsidR="0094644B">
              <w:rPr>
                <w:sz w:val="28"/>
                <w:szCs w:val="28"/>
                <w:lang w:val="uz-Latn-UZ"/>
              </w:rPr>
              <w:t>-</w:t>
            </w:r>
            <w:r>
              <w:rPr>
                <w:sz w:val="28"/>
                <w:szCs w:val="28"/>
                <w:lang w:val="uz-Cyrl-UZ"/>
              </w:rPr>
              <w:t>ке (в отличие от зависаний).</w:t>
            </w:r>
          </w:p>
          <w:p w14:paraId="794BED36" w14:textId="77777777" w:rsidR="007A6AC6" w:rsidRPr="00773754" w:rsidRDefault="007A6AC6" w:rsidP="00F11978">
            <w:pPr>
              <w:jc w:val="both"/>
              <w:rPr>
                <w:sz w:val="20"/>
                <w:szCs w:val="20"/>
              </w:rPr>
            </w:pPr>
          </w:p>
          <w:p w14:paraId="70D82CEC" w14:textId="77777777" w:rsidR="007A6AC6" w:rsidRDefault="007A6AC6" w:rsidP="00F11978">
            <w:pPr>
              <w:jc w:val="both"/>
              <w:rPr>
                <w:sz w:val="28"/>
                <w:szCs w:val="28"/>
                <w:lang w:val="en-US"/>
              </w:rPr>
            </w:pPr>
            <w:r>
              <w:rPr>
                <w:sz w:val="28"/>
                <w:szCs w:val="28"/>
                <w:lang w:val="uz-Cyrl-UZ"/>
              </w:rPr>
              <w:t>Operatsion</w:t>
            </w:r>
            <w:r w:rsidRPr="0087664E">
              <w:rPr>
                <w:sz w:val="28"/>
                <w:szCs w:val="28"/>
                <w:lang w:val="uz-Cyrl-UZ"/>
              </w:rPr>
              <w:t xml:space="preserve"> </w:t>
            </w:r>
            <w:r>
              <w:rPr>
                <w:sz w:val="28"/>
                <w:szCs w:val="28"/>
                <w:lang w:val="uz-Cyrl-UZ"/>
              </w:rPr>
              <w:t>tizim aniqlagan dasturiy yoki apparat bilan bog‘liq xato tufayli dastur ishini muddati</w:t>
            </w:r>
            <w:r w:rsidRPr="005D2E87">
              <w:rPr>
                <w:sz w:val="28"/>
                <w:szCs w:val="28"/>
              </w:rPr>
              <w:t>-</w:t>
            </w:r>
            <w:r>
              <w:rPr>
                <w:sz w:val="28"/>
                <w:szCs w:val="28"/>
                <w:lang w:val="uz-Cyrl-UZ"/>
              </w:rPr>
              <w:t>dan oldin tugatish</w:t>
            </w:r>
            <w:r w:rsidRPr="0087664E">
              <w:rPr>
                <w:sz w:val="28"/>
                <w:szCs w:val="28"/>
                <w:lang w:val="uz-Cyrl-UZ"/>
              </w:rPr>
              <w:t xml:space="preserve">. </w:t>
            </w:r>
            <w:r>
              <w:rPr>
                <w:sz w:val="28"/>
                <w:szCs w:val="28"/>
                <w:lang w:val="uz-Cyrl-UZ"/>
              </w:rPr>
              <w:t>Xato</w:t>
            </w:r>
            <w:r w:rsidRPr="00E96682">
              <w:rPr>
                <w:sz w:val="28"/>
                <w:szCs w:val="28"/>
                <w:lang w:val="uz-Cyrl-UZ"/>
              </w:rPr>
              <w:t xml:space="preserve"> </w:t>
            </w:r>
            <w:r>
              <w:rPr>
                <w:sz w:val="28"/>
                <w:szCs w:val="28"/>
                <w:lang w:val="uz-Cyrl-UZ"/>
              </w:rPr>
              <w:t>to‘g‘risidagi xabar bilan</w:t>
            </w:r>
            <w:r w:rsidRPr="00E96682">
              <w:rPr>
                <w:sz w:val="28"/>
                <w:szCs w:val="28"/>
                <w:lang w:val="uz-Cyrl-UZ"/>
              </w:rPr>
              <w:t xml:space="preserve"> </w:t>
            </w:r>
            <w:r>
              <w:rPr>
                <w:sz w:val="28"/>
                <w:szCs w:val="28"/>
                <w:lang w:val="uz-Cyrl-UZ"/>
              </w:rPr>
              <w:t>bir</w:t>
            </w:r>
            <w:r w:rsidRPr="00E96682">
              <w:rPr>
                <w:sz w:val="28"/>
                <w:szCs w:val="28"/>
                <w:lang w:val="uz-Cyrl-UZ"/>
              </w:rPr>
              <w:t xml:space="preserve"> </w:t>
            </w:r>
            <w:r>
              <w:rPr>
                <w:sz w:val="28"/>
                <w:szCs w:val="28"/>
                <w:lang w:val="uz-Cyrl-UZ"/>
              </w:rPr>
              <w:t>vaqtda</w:t>
            </w:r>
            <w:r w:rsidRPr="00E96682">
              <w:rPr>
                <w:sz w:val="28"/>
                <w:szCs w:val="28"/>
                <w:lang w:val="uz-Cyrl-UZ"/>
              </w:rPr>
              <w:t xml:space="preserve"> </w:t>
            </w:r>
            <w:r>
              <w:rPr>
                <w:sz w:val="28"/>
                <w:szCs w:val="28"/>
                <w:lang w:val="uz-Cyrl-UZ"/>
              </w:rPr>
              <w:t>yuz</w:t>
            </w:r>
            <w:r w:rsidRPr="00E96682">
              <w:rPr>
                <w:sz w:val="28"/>
                <w:szCs w:val="28"/>
                <w:lang w:val="uz-Cyrl-UZ"/>
              </w:rPr>
              <w:t xml:space="preserve"> </w:t>
            </w:r>
            <w:r>
              <w:rPr>
                <w:sz w:val="28"/>
                <w:szCs w:val="28"/>
                <w:lang w:val="uz-Cyrl-UZ"/>
              </w:rPr>
              <w:t>beradi</w:t>
            </w:r>
            <w:r w:rsidRPr="00DA4ACC">
              <w:rPr>
                <w:sz w:val="28"/>
                <w:szCs w:val="28"/>
                <w:lang w:val="en-US"/>
              </w:rPr>
              <w:t xml:space="preserve"> (</w:t>
            </w:r>
            <w:r>
              <w:rPr>
                <w:sz w:val="28"/>
                <w:szCs w:val="28"/>
                <w:lang w:val="en-US"/>
              </w:rPr>
              <w:t>osilib qolishlardan farqli ravishda</w:t>
            </w:r>
            <w:r w:rsidRPr="00DA4ACC">
              <w:rPr>
                <w:sz w:val="28"/>
                <w:szCs w:val="28"/>
                <w:lang w:val="en-US"/>
              </w:rPr>
              <w:t>)</w:t>
            </w:r>
            <w:r w:rsidRPr="00E96682">
              <w:rPr>
                <w:sz w:val="28"/>
                <w:szCs w:val="28"/>
                <w:lang w:val="uz-Cyrl-UZ"/>
              </w:rPr>
              <w:t>.</w:t>
            </w:r>
          </w:p>
          <w:p w14:paraId="304040C3" w14:textId="77777777" w:rsidR="007A6AC6" w:rsidRPr="0094644B" w:rsidRDefault="007A6AC6" w:rsidP="00F11978">
            <w:pPr>
              <w:jc w:val="both"/>
              <w:rPr>
                <w:sz w:val="22"/>
                <w:szCs w:val="22"/>
                <w:lang w:val="en-US"/>
              </w:rPr>
            </w:pPr>
          </w:p>
          <w:p w14:paraId="2C014964" w14:textId="77777777" w:rsidR="007A6AC6" w:rsidRPr="00E96682" w:rsidRDefault="007A6AC6" w:rsidP="00F11978">
            <w:pPr>
              <w:jc w:val="both"/>
              <w:rPr>
                <w:color w:val="000000"/>
                <w:sz w:val="28"/>
                <w:szCs w:val="28"/>
                <w:lang w:val="uz-Cyrl-UZ"/>
              </w:rPr>
            </w:pPr>
            <w:r w:rsidRPr="0087664E">
              <w:rPr>
                <w:sz w:val="28"/>
                <w:szCs w:val="28"/>
                <w:lang w:val="uz-Cyrl-UZ"/>
              </w:rPr>
              <w:t>Операцион тизим</w:t>
            </w:r>
            <w:r>
              <w:rPr>
                <w:sz w:val="28"/>
                <w:szCs w:val="28"/>
                <w:lang w:val="uz-Cyrl-UZ"/>
              </w:rPr>
              <w:t xml:space="preserve"> аниқлаган дастурий ёки аппар</w:t>
            </w:r>
            <w:r w:rsidRPr="0087664E">
              <w:rPr>
                <w:sz w:val="28"/>
                <w:szCs w:val="28"/>
                <w:lang w:val="uz-Cyrl-UZ"/>
              </w:rPr>
              <w:t>ат</w:t>
            </w:r>
            <w:r>
              <w:rPr>
                <w:sz w:val="28"/>
                <w:szCs w:val="28"/>
                <w:lang w:val="uz-Cyrl-UZ"/>
              </w:rPr>
              <w:t xml:space="preserve"> билан боғлиқ хато туфайли дастур ишини муддатидан олдин </w:t>
            </w:r>
            <w:r w:rsidRPr="0087664E">
              <w:rPr>
                <w:sz w:val="28"/>
                <w:szCs w:val="28"/>
                <w:lang w:val="uz-Cyrl-UZ"/>
              </w:rPr>
              <w:t xml:space="preserve">тугатиш. </w:t>
            </w:r>
            <w:r w:rsidRPr="00E96682">
              <w:rPr>
                <w:sz w:val="28"/>
                <w:szCs w:val="28"/>
                <w:lang w:val="uz-Cyrl-UZ"/>
              </w:rPr>
              <w:t>Хато тўғрисидаги</w:t>
            </w:r>
            <w:r>
              <w:rPr>
                <w:sz w:val="28"/>
                <w:szCs w:val="28"/>
                <w:lang w:val="uz-Cyrl-UZ"/>
              </w:rPr>
              <w:t xml:space="preserve"> </w:t>
            </w:r>
            <w:r w:rsidRPr="00E96682">
              <w:rPr>
                <w:sz w:val="28"/>
                <w:szCs w:val="28"/>
                <w:lang w:val="uz-Cyrl-UZ"/>
              </w:rPr>
              <w:t>хабар</w:t>
            </w:r>
            <w:r>
              <w:rPr>
                <w:sz w:val="28"/>
                <w:szCs w:val="28"/>
                <w:lang w:val="uz-Cyrl-UZ"/>
              </w:rPr>
              <w:t xml:space="preserve"> </w:t>
            </w:r>
            <w:r w:rsidRPr="00E96682">
              <w:rPr>
                <w:sz w:val="28"/>
                <w:szCs w:val="28"/>
                <w:lang w:val="uz-Cyrl-UZ"/>
              </w:rPr>
              <w:t>билан бир вақтда юз беради</w:t>
            </w:r>
            <w:r w:rsidRPr="00DA4ACC">
              <w:rPr>
                <w:sz w:val="28"/>
                <w:szCs w:val="28"/>
                <w:lang w:val="uz-Cyrl-UZ"/>
              </w:rPr>
              <w:t xml:space="preserve"> (осилиб </w:t>
            </w:r>
            <w:r>
              <w:rPr>
                <w:sz w:val="28"/>
                <w:szCs w:val="28"/>
                <w:lang w:val="uz-Cyrl-UZ"/>
              </w:rPr>
              <w:t>қолишлардан фарқли равишда</w:t>
            </w:r>
            <w:r w:rsidRPr="00DA4ACC">
              <w:rPr>
                <w:sz w:val="28"/>
                <w:szCs w:val="28"/>
                <w:lang w:val="uz-Cyrl-UZ"/>
              </w:rPr>
              <w:t>)</w:t>
            </w:r>
            <w:r w:rsidRPr="00E96682">
              <w:rPr>
                <w:sz w:val="28"/>
                <w:szCs w:val="28"/>
                <w:lang w:val="uz-Cyrl-UZ"/>
              </w:rPr>
              <w:t>.</w:t>
            </w:r>
          </w:p>
        </w:tc>
      </w:tr>
      <w:tr w:rsidR="007A6AC6" w:rsidRPr="005D2E87" w14:paraId="41712DF4" w14:textId="77777777" w:rsidTr="00347F3A">
        <w:trPr>
          <w:tblCellSpacing w:w="0" w:type="dxa"/>
          <w:jc w:val="center"/>
        </w:trPr>
        <w:tc>
          <w:tcPr>
            <w:tcW w:w="2079" w:type="pct"/>
          </w:tcPr>
          <w:p w14:paraId="089FA30D" w14:textId="77777777" w:rsidR="007A6AC6" w:rsidRPr="00ED627B" w:rsidRDefault="007A6AC6" w:rsidP="00A36057">
            <w:pPr>
              <w:tabs>
                <w:tab w:val="left" w:pos="4320"/>
                <w:tab w:val="left" w:pos="4500"/>
              </w:tabs>
              <w:rPr>
                <w:b/>
                <w:sz w:val="28"/>
                <w:szCs w:val="28"/>
                <w:lang w:val="uz-Cyrl-UZ"/>
              </w:rPr>
            </w:pPr>
            <w:r w:rsidRPr="00ED627B">
              <w:rPr>
                <w:b/>
                <w:sz w:val="28"/>
                <w:szCs w:val="28"/>
                <w:lang w:val="uz-Cyrl-UZ"/>
              </w:rPr>
              <w:t>Аварийный дамп</w:t>
            </w:r>
          </w:p>
          <w:p w14:paraId="6F3EEFDA" w14:textId="77777777" w:rsidR="007A6AC6" w:rsidRDefault="007A6AC6" w:rsidP="000F6ED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avariyaviy</w:t>
            </w:r>
            <w:r w:rsidRPr="000F6ED1">
              <w:rPr>
                <w:sz w:val="28"/>
                <w:szCs w:val="28"/>
                <w:lang w:val="uz-Cyrl-UZ"/>
              </w:rPr>
              <w:t xml:space="preserve"> </w:t>
            </w:r>
            <w:r>
              <w:rPr>
                <w:sz w:val="28"/>
                <w:szCs w:val="28"/>
                <w:lang w:val="uz-Cyrl-UZ"/>
              </w:rPr>
              <w:t>damp</w:t>
            </w:r>
          </w:p>
          <w:p w14:paraId="5C847EFF" w14:textId="19303898" w:rsidR="007A6AC6" w:rsidRPr="005B5ED5" w:rsidRDefault="000B536F" w:rsidP="00A36057">
            <w:pPr>
              <w:tabs>
                <w:tab w:val="left" w:pos="4320"/>
                <w:tab w:val="left" w:pos="4500"/>
              </w:tabs>
              <w:rPr>
                <w:sz w:val="28"/>
                <w:szCs w:val="28"/>
                <w:lang w:val="uz-Cyrl-UZ"/>
              </w:rPr>
            </w:pPr>
            <w:r>
              <w:rPr>
                <w:b/>
                <w:sz w:val="28"/>
                <w:szCs w:val="28"/>
                <w:lang w:val="uz-Cyrl-UZ"/>
              </w:rPr>
              <w:t xml:space="preserve"> </w:t>
            </w:r>
            <w:r w:rsidR="007A6AC6" w:rsidRPr="000F6ED1">
              <w:rPr>
                <w:sz w:val="28"/>
                <w:szCs w:val="28"/>
                <w:lang w:val="uz-Cyrl-UZ"/>
              </w:rPr>
              <w:t>авариявий дамп</w:t>
            </w:r>
          </w:p>
          <w:p w14:paraId="6208DFC4" w14:textId="77777777" w:rsidR="007A6AC6" w:rsidRPr="00ED627B" w:rsidRDefault="007A6AC6" w:rsidP="00ED627B">
            <w:pPr>
              <w:tabs>
                <w:tab w:val="left" w:pos="4320"/>
                <w:tab w:val="left" w:pos="4500"/>
              </w:tabs>
              <w:rPr>
                <w:sz w:val="28"/>
                <w:szCs w:val="28"/>
                <w:lang w:val="uz-Cyrl-UZ"/>
              </w:rPr>
            </w:pPr>
            <w:r w:rsidRPr="008D6363">
              <w:rPr>
                <w:b/>
                <w:sz w:val="28"/>
                <w:szCs w:val="28"/>
                <w:lang w:val="en-US"/>
              </w:rPr>
              <w:t xml:space="preserve">en </w:t>
            </w:r>
            <w:r w:rsidRPr="005B6905">
              <w:rPr>
                <w:sz w:val="28"/>
                <w:szCs w:val="28"/>
                <w:lang w:val="en-US"/>
              </w:rPr>
              <w:t>-</w:t>
            </w:r>
            <w:r w:rsidRPr="005B6905">
              <w:rPr>
                <w:sz w:val="28"/>
                <w:szCs w:val="28"/>
                <w:lang w:val="uz-Cyrl-UZ"/>
              </w:rPr>
              <w:t xml:space="preserve"> </w:t>
            </w:r>
            <w:r w:rsidRPr="00ED627B">
              <w:rPr>
                <w:sz w:val="28"/>
                <w:szCs w:val="28"/>
                <w:lang w:val="uz-Cyrl-UZ"/>
              </w:rPr>
              <w:t xml:space="preserve">disaster dump </w:t>
            </w:r>
          </w:p>
          <w:p w14:paraId="097D47F6" w14:textId="77777777" w:rsidR="007A6AC6" w:rsidRPr="00880D9D" w:rsidRDefault="007A6AC6" w:rsidP="00A36057">
            <w:pPr>
              <w:tabs>
                <w:tab w:val="left" w:pos="4320"/>
                <w:tab w:val="left" w:pos="4500"/>
              </w:tabs>
              <w:rPr>
                <w:sz w:val="28"/>
                <w:szCs w:val="28"/>
                <w:lang w:val="en-US"/>
              </w:rPr>
            </w:pPr>
          </w:p>
        </w:tc>
        <w:tc>
          <w:tcPr>
            <w:tcW w:w="2921" w:type="pct"/>
          </w:tcPr>
          <w:p w14:paraId="263E4F1B" w14:textId="77777777" w:rsidR="007A6AC6" w:rsidRDefault="007A6AC6" w:rsidP="00E364BD">
            <w:pPr>
              <w:tabs>
                <w:tab w:val="left" w:pos="4320"/>
                <w:tab w:val="left" w:pos="4500"/>
              </w:tabs>
              <w:jc w:val="both"/>
              <w:rPr>
                <w:sz w:val="28"/>
                <w:szCs w:val="28"/>
                <w:lang w:val="uz-Cyrl-UZ"/>
              </w:rPr>
            </w:pPr>
            <w:r>
              <w:rPr>
                <w:sz w:val="28"/>
                <w:szCs w:val="28"/>
              </w:rPr>
              <w:t>Дамп (вывод содержимого памяти на принтер или другое устройство вывода), выполняемый в момент полного сбоя программы.</w:t>
            </w:r>
          </w:p>
          <w:p w14:paraId="3F6D9520" w14:textId="77777777" w:rsidR="007A6AC6" w:rsidRPr="0094644B" w:rsidRDefault="007A6AC6" w:rsidP="00E364BD">
            <w:pPr>
              <w:tabs>
                <w:tab w:val="left" w:pos="4320"/>
                <w:tab w:val="left" w:pos="4500"/>
              </w:tabs>
              <w:jc w:val="both"/>
              <w:rPr>
                <w:sz w:val="18"/>
                <w:szCs w:val="18"/>
              </w:rPr>
            </w:pPr>
          </w:p>
          <w:p w14:paraId="69FED00D" w14:textId="3BC4DC5C" w:rsidR="007A6AC6" w:rsidRDefault="007A6AC6" w:rsidP="00E364BD">
            <w:pPr>
              <w:tabs>
                <w:tab w:val="left" w:pos="4320"/>
                <w:tab w:val="left" w:pos="4500"/>
              </w:tabs>
              <w:jc w:val="both"/>
              <w:rPr>
                <w:sz w:val="28"/>
                <w:szCs w:val="28"/>
                <w:lang w:val="en-US"/>
              </w:rPr>
            </w:pPr>
            <w:r>
              <w:rPr>
                <w:sz w:val="28"/>
                <w:szCs w:val="28"/>
                <w:lang w:val="uz-Cyrl-UZ"/>
              </w:rPr>
              <w:t>Dasturning</w:t>
            </w:r>
            <w:r w:rsidRPr="000F6ED1">
              <w:rPr>
                <w:sz w:val="28"/>
                <w:szCs w:val="28"/>
                <w:lang w:val="uz-Cyrl-UZ"/>
              </w:rPr>
              <w:t xml:space="preserve"> </w:t>
            </w:r>
            <w:r>
              <w:rPr>
                <w:sz w:val="28"/>
                <w:szCs w:val="28"/>
                <w:lang w:val="uz-Cyrl-UZ"/>
              </w:rPr>
              <w:t>to‘la</w:t>
            </w:r>
            <w:r w:rsidRPr="000F6ED1">
              <w:rPr>
                <w:sz w:val="28"/>
                <w:szCs w:val="28"/>
                <w:lang w:val="uz-Cyrl-UZ"/>
              </w:rPr>
              <w:t xml:space="preserve"> </w:t>
            </w:r>
            <w:r>
              <w:rPr>
                <w:sz w:val="28"/>
                <w:szCs w:val="28"/>
                <w:lang w:val="en-US"/>
              </w:rPr>
              <w:t>to’xtab qolish</w:t>
            </w:r>
            <w:r w:rsidRPr="000F6ED1">
              <w:rPr>
                <w:sz w:val="28"/>
                <w:szCs w:val="28"/>
                <w:lang w:val="uz-Cyrl-UZ"/>
              </w:rPr>
              <w:t xml:space="preserve"> </w:t>
            </w:r>
            <w:r>
              <w:rPr>
                <w:sz w:val="28"/>
                <w:szCs w:val="28"/>
                <w:lang w:val="uz-Cyrl-UZ"/>
              </w:rPr>
              <w:t>vaqtida bajari</w:t>
            </w:r>
            <w:r w:rsidR="005B268E">
              <w:rPr>
                <w:sz w:val="28"/>
                <w:szCs w:val="28"/>
                <w:lang w:val="en-US"/>
              </w:rPr>
              <w:t>-</w:t>
            </w:r>
            <w:r>
              <w:rPr>
                <w:sz w:val="28"/>
                <w:szCs w:val="28"/>
                <w:lang w:val="uz-Cyrl-UZ"/>
              </w:rPr>
              <w:t>ladigan damp</w:t>
            </w:r>
            <w:r w:rsidRPr="000F6ED1">
              <w:rPr>
                <w:sz w:val="28"/>
                <w:szCs w:val="28"/>
                <w:lang w:val="uz-Cyrl-UZ"/>
              </w:rPr>
              <w:t xml:space="preserve"> (</w:t>
            </w:r>
            <w:r>
              <w:rPr>
                <w:sz w:val="28"/>
                <w:szCs w:val="28"/>
                <w:lang w:val="uz-Cyrl-UZ"/>
              </w:rPr>
              <w:t>xotira</w:t>
            </w:r>
            <w:r w:rsidRPr="000F6ED1">
              <w:rPr>
                <w:sz w:val="28"/>
                <w:szCs w:val="28"/>
                <w:lang w:val="uz-Cyrl-UZ"/>
              </w:rPr>
              <w:t xml:space="preserve"> </w:t>
            </w:r>
            <w:r>
              <w:rPr>
                <w:sz w:val="28"/>
                <w:szCs w:val="28"/>
                <w:lang w:val="uz-Cyrl-UZ"/>
              </w:rPr>
              <w:t>ichidagini</w:t>
            </w:r>
            <w:r w:rsidRPr="000F6ED1">
              <w:rPr>
                <w:sz w:val="28"/>
                <w:szCs w:val="28"/>
                <w:lang w:val="uz-Cyrl-UZ"/>
              </w:rPr>
              <w:t xml:space="preserve"> </w:t>
            </w:r>
            <w:r>
              <w:rPr>
                <w:sz w:val="28"/>
                <w:szCs w:val="28"/>
                <w:lang w:val="uz-Cyrl-UZ"/>
              </w:rPr>
              <w:t>printerga</w:t>
            </w:r>
            <w:r w:rsidRPr="000F6ED1">
              <w:rPr>
                <w:sz w:val="28"/>
                <w:szCs w:val="28"/>
                <w:lang w:val="uz-Cyrl-UZ"/>
              </w:rPr>
              <w:t xml:space="preserve"> </w:t>
            </w:r>
            <w:r>
              <w:rPr>
                <w:sz w:val="28"/>
                <w:szCs w:val="28"/>
                <w:lang w:val="uz-Cyrl-UZ"/>
              </w:rPr>
              <w:t>yoki</w:t>
            </w:r>
            <w:r w:rsidRPr="000F6ED1">
              <w:rPr>
                <w:sz w:val="28"/>
                <w:szCs w:val="28"/>
                <w:lang w:val="uz-Cyrl-UZ"/>
              </w:rPr>
              <w:t xml:space="preserve"> </w:t>
            </w:r>
            <w:r>
              <w:rPr>
                <w:sz w:val="28"/>
                <w:szCs w:val="28"/>
                <w:lang w:val="uz-Cyrl-UZ"/>
              </w:rPr>
              <w:t>boshqa</w:t>
            </w:r>
            <w:r w:rsidR="00D7251A">
              <w:rPr>
                <w:sz w:val="28"/>
                <w:szCs w:val="28"/>
                <w:lang w:val="uz-Cyrl-UZ"/>
              </w:rPr>
              <w:t xml:space="preserve"> </w:t>
            </w:r>
            <w:r>
              <w:rPr>
                <w:sz w:val="28"/>
                <w:szCs w:val="28"/>
                <w:lang w:val="uz-Cyrl-UZ"/>
              </w:rPr>
              <w:t>chiqarish</w:t>
            </w:r>
            <w:r w:rsidRPr="000F6ED1">
              <w:rPr>
                <w:sz w:val="28"/>
                <w:szCs w:val="28"/>
                <w:lang w:val="uz-Cyrl-UZ"/>
              </w:rPr>
              <w:t xml:space="preserve"> </w:t>
            </w:r>
            <w:r>
              <w:rPr>
                <w:sz w:val="28"/>
                <w:szCs w:val="28"/>
                <w:lang w:val="uz-Cyrl-UZ"/>
              </w:rPr>
              <w:t>qurilmasiga</w:t>
            </w:r>
            <w:r w:rsidRPr="000F6ED1">
              <w:rPr>
                <w:sz w:val="28"/>
                <w:szCs w:val="28"/>
                <w:lang w:val="uz-Cyrl-UZ"/>
              </w:rPr>
              <w:t xml:space="preserve"> </w:t>
            </w:r>
            <w:r>
              <w:rPr>
                <w:sz w:val="28"/>
                <w:szCs w:val="28"/>
                <w:lang w:val="uz-Cyrl-UZ"/>
              </w:rPr>
              <w:t>chiqarish</w:t>
            </w:r>
            <w:r w:rsidRPr="000F6ED1">
              <w:rPr>
                <w:sz w:val="28"/>
                <w:szCs w:val="28"/>
                <w:lang w:val="uz-Cyrl-UZ"/>
              </w:rPr>
              <w:t>)</w:t>
            </w:r>
            <w:r>
              <w:rPr>
                <w:sz w:val="28"/>
                <w:szCs w:val="28"/>
                <w:lang w:val="uz-Cyrl-UZ"/>
              </w:rPr>
              <w:t>.</w:t>
            </w:r>
          </w:p>
          <w:p w14:paraId="6F808459" w14:textId="77777777" w:rsidR="007A6AC6" w:rsidRPr="0094644B" w:rsidRDefault="007A6AC6" w:rsidP="00E364BD">
            <w:pPr>
              <w:tabs>
                <w:tab w:val="left" w:pos="4320"/>
                <w:tab w:val="left" w:pos="4500"/>
              </w:tabs>
              <w:jc w:val="both"/>
              <w:rPr>
                <w:sz w:val="18"/>
                <w:szCs w:val="18"/>
                <w:lang w:val="en-US"/>
              </w:rPr>
            </w:pPr>
          </w:p>
          <w:p w14:paraId="30622D50" w14:textId="77777777" w:rsidR="007A6AC6" w:rsidRPr="000F6ED1" w:rsidRDefault="007A6AC6" w:rsidP="00E364BD">
            <w:pPr>
              <w:tabs>
                <w:tab w:val="left" w:pos="4320"/>
                <w:tab w:val="left" w:pos="4500"/>
              </w:tabs>
              <w:jc w:val="both"/>
              <w:rPr>
                <w:sz w:val="28"/>
                <w:szCs w:val="28"/>
                <w:lang w:val="uz-Cyrl-UZ"/>
              </w:rPr>
            </w:pPr>
            <w:r w:rsidRPr="000F6ED1">
              <w:rPr>
                <w:sz w:val="28"/>
                <w:szCs w:val="28"/>
                <w:lang w:val="uz-Cyrl-UZ"/>
              </w:rPr>
              <w:t xml:space="preserve">Дастурнинг тўла </w:t>
            </w:r>
            <w:r>
              <w:rPr>
                <w:sz w:val="28"/>
                <w:szCs w:val="28"/>
              </w:rPr>
              <w:t>тўхтаб</w:t>
            </w:r>
            <w:r w:rsidRPr="002E1A74">
              <w:rPr>
                <w:sz w:val="28"/>
                <w:szCs w:val="28"/>
                <w:lang w:val="en-US"/>
              </w:rPr>
              <w:t xml:space="preserve"> </w:t>
            </w:r>
            <w:r>
              <w:rPr>
                <w:sz w:val="28"/>
                <w:szCs w:val="28"/>
              </w:rPr>
              <w:t>қолиш</w:t>
            </w:r>
            <w:r w:rsidRPr="000F6ED1">
              <w:rPr>
                <w:sz w:val="28"/>
                <w:szCs w:val="28"/>
                <w:lang w:val="uz-Cyrl-UZ"/>
              </w:rPr>
              <w:t xml:space="preserve"> вақтида</w:t>
            </w:r>
            <w:r>
              <w:rPr>
                <w:sz w:val="28"/>
                <w:szCs w:val="28"/>
                <w:lang w:val="uz-Cyrl-UZ"/>
              </w:rPr>
              <w:t xml:space="preserve"> бажа</w:t>
            </w:r>
            <w:r w:rsidR="005B268E">
              <w:rPr>
                <w:sz w:val="28"/>
                <w:szCs w:val="28"/>
                <w:lang w:val="en-US"/>
              </w:rPr>
              <w:t>-</w:t>
            </w:r>
            <w:r>
              <w:rPr>
                <w:sz w:val="28"/>
                <w:szCs w:val="28"/>
                <w:lang w:val="uz-Cyrl-UZ"/>
              </w:rPr>
              <w:t>рилад</w:t>
            </w:r>
            <w:r w:rsidRPr="00137AD0">
              <w:rPr>
                <w:sz w:val="28"/>
                <w:szCs w:val="28"/>
                <w:lang w:val="uz-Cyrl-UZ"/>
              </w:rPr>
              <w:t>и</w:t>
            </w:r>
            <w:r>
              <w:rPr>
                <w:sz w:val="28"/>
                <w:szCs w:val="28"/>
                <w:lang w:val="uz-Cyrl-UZ"/>
              </w:rPr>
              <w:t>ган да</w:t>
            </w:r>
            <w:r w:rsidRPr="000F6ED1">
              <w:rPr>
                <w:sz w:val="28"/>
                <w:szCs w:val="28"/>
                <w:lang w:val="uz-Cyrl-UZ"/>
              </w:rPr>
              <w:t>мп (хотира ичидагини принтер</w:t>
            </w:r>
            <w:r w:rsidR="005B268E">
              <w:rPr>
                <w:sz w:val="28"/>
                <w:szCs w:val="28"/>
                <w:lang w:val="en-US"/>
              </w:rPr>
              <w:t>-</w:t>
            </w:r>
            <w:r w:rsidRPr="000F6ED1">
              <w:rPr>
                <w:sz w:val="28"/>
                <w:szCs w:val="28"/>
                <w:lang w:val="uz-Cyrl-UZ"/>
              </w:rPr>
              <w:t>га ёки бошқа чиқариш қурилмасига чиқа</w:t>
            </w:r>
            <w:r w:rsidR="005B268E">
              <w:rPr>
                <w:sz w:val="28"/>
                <w:szCs w:val="28"/>
                <w:lang w:val="en-US"/>
              </w:rPr>
              <w:t>-</w:t>
            </w:r>
            <w:r w:rsidRPr="000F6ED1">
              <w:rPr>
                <w:sz w:val="28"/>
                <w:szCs w:val="28"/>
                <w:lang w:val="uz-Cyrl-UZ"/>
              </w:rPr>
              <w:t>риш)</w:t>
            </w:r>
            <w:r>
              <w:rPr>
                <w:sz w:val="28"/>
                <w:szCs w:val="28"/>
                <w:lang w:val="uz-Cyrl-UZ"/>
              </w:rPr>
              <w:t>.</w:t>
            </w:r>
          </w:p>
        </w:tc>
      </w:tr>
      <w:tr w:rsidR="007A6AC6" w:rsidRPr="003E387B" w14:paraId="2D0EC563" w14:textId="77777777" w:rsidTr="00347F3A">
        <w:trPr>
          <w:tblCellSpacing w:w="0" w:type="dxa"/>
          <w:jc w:val="center"/>
        </w:trPr>
        <w:tc>
          <w:tcPr>
            <w:tcW w:w="2079" w:type="pct"/>
          </w:tcPr>
          <w:p w14:paraId="2DFCC5F4" w14:textId="77777777" w:rsidR="007A6AC6" w:rsidRPr="00DE4857" w:rsidRDefault="000F1158" w:rsidP="00537EDB">
            <w:pPr>
              <w:tabs>
                <w:tab w:val="left" w:pos="4320"/>
                <w:tab w:val="left" w:pos="4500"/>
              </w:tabs>
              <w:rPr>
                <w:b/>
                <w:sz w:val="28"/>
                <w:szCs w:val="28"/>
                <w:lang w:val="uz-Cyrl-UZ"/>
              </w:rPr>
            </w:pPr>
            <w:r w:rsidRPr="005D2E87">
              <w:rPr>
                <w:b/>
                <w:sz w:val="28"/>
                <w:szCs w:val="28"/>
                <w:lang w:val="en-US"/>
              </w:rPr>
              <w:lastRenderedPageBreak/>
              <w:t>«</w:t>
            </w:r>
            <w:r w:rsidR="007A6AC6">
              <w:rPr>
                <w:b/>
                <w:sz w:val="28"/>
                <w:szCs w:val="28"/>
              </w:rPr>
              <w:t>А</w:t>
            </w:r>
            <w:r w:rsidR="007A6AC6" w:rsidRPr="00DE4857">
              <w:rPr>
                <w:b/>
                <w:sz w:val="28"/>
                <w:szCs w:val="28"/>
                <w:lang w:val="uz-Cyrl-UZ"/>
              </w:rPr>
              <w:t>ватар»</w:t>
            </w:r>
          </w:p>
          <w:p w14:paraId="5542F316" w14:textId="77777777" w:rsidR="007A6AC6" w:rsidRDefault="007A6AC6" w:rsidP="00537EDB">
            <w:pPr>
              <w:tabs>
                <w:tab w:val="left" w:pos="4320"/>
                <w:tab w:val="left" w:pos="4500"/>
              </w:tabs>
              <w:rPr>
                <w:b/>
                <w:sz w:val="28"/>
                <w:szCs w:val="28"/>
                <w:lang w:val="uz-Cyrl-UZ"/>
              </w:rPr>
            </w:pPr>
            <w:r w:rsidRPr="006A7CB4">
              <w:rPr>
                <w:b/>
                <w:sz w:val="28"/>
                <w:szCs w:val="28"/>
                <w:lang w:val="uz-Cyrl-UZ"/>
              </w:rPr>
              <w:t xml:space="preserve">uz </w:t>
            </w:r>
            <w:r w:rsidRPr="006A7CB4">
              <w:rPr>
                <w:sz w:val="28"/>
                <w:szCs w:val="28"/>
                <w:lang w:val="uz-Cyrl-UZ"/>
              </w:rPr>
              <w:t>-</w:t>
            </w:r>
            <w:r w:rsidRPr="006A7CB4">
              <w:rPr>
                <w:b/>
                <w:sz w:val="28"/>
                <w:szCs w:val="28"/>
                <w:lang w:val="uz-Cyrl-UZ"/>
              </w:rPr>
              <w:t xml:space="preserve"> </w:t>
            </w:r>
            <w:r w:rsidRPr="006A7CB4">
              <w:rPr>
                <w:sz w:val="28"/>
                <w:szCs w:val="28"/>
                <w:lang w:val="uz-Cyrl-UZ"/>
              </w:rPr>
              <w:t>«</w:t>
            </w:r>
            <w:r>
              <w:rPr>
                <w:sz w:val="28"/>
                <w:szCs w:val="28"/>
                <w:lang w:val="uz-Cyrl-UZ"/>
              </w:rPr>
              <w:t>avatar</w:t>
            </w:r>
            <w:r w:rsidRPr="006A7CB4">
              <w:rPr>
                <w:sz w:val="28"/>
                <w:szCs w:val="28"/>
                <w:lang w:val="uz-Cyrl-UZ"/>
              </w:rPr>
              <w:t>»</w:t>
            </w:r>
          </w:p>
          <w:p w14:paraId="04747DD8" w14:textId="636C078F" w:rsidR="007A6AC6" w:rsidRPr="005B5ED5" w:rsidRDefault="000B536F" w:rsidP="00537EDB">
            <w:pPr>
              <w:tabs>
                <w:tab w:val="left" w:pos="4320"/>
                <w:tab w:val="left" w:pos="4500"/>
              </w:tabs>
              <w:rPr>
                <w:sz w:val="28"/>
                <w:szCs w:val="28"/>
                <w:lang w:val="uz-Cyrl-UZ"/>
              </w:rPr>
            </w:pPr>
            <w:r>
              <w:rPr>
                <w:sz w:val="28"/>
                <w:szCs w:val="28"/>
                <w:lang w:val="uz-Cyrl-UZ"/>
              </w:rPr>
              <w:t xml:space="preserve"> </w:t>
            </w:r>
            <w:r w:rsidR="007A6AC6" w:rsidRPr="006A7CB4">
              <w:rPr>
                <w:sz w:val="28"/>
                <w:szCs w:val="28"/>
                <w:lang w:val="uz-Cyrl-UZ"/>
              </w:rPr>
              <w:t>«аватар»</w:t>
            </w:r>
          </w:p>
          <w:p w14:paraId="040C7BB3" w14:textId="77777777" w:rsidR="007A6AC6" w:rsidRPr="005B5ED5" w:rsidRDefault="007A6AC6" w:rsidP="00537EDB">
            <w:pPr>
              <w:tabs>
                <w:tab w:val="left" w:pos="4320"/>
                <w:tab w:val="left" w:pos="4500"/>
              </w:tabs>
              <w:rPr>
                <w:sz w:val="28"/>
                <w:szCs w:val="28"/>
                <w:lang w:val="uz-Cyrl-UZ"/>
              </w:rPr>
            </w:pPr>
            <w:r w:rsidRPr="005B5ED5">
              <w:rPr>
                <w:b/>
                <w:sz w:val="28"/>
                <w:szCs w:val="28"/>
                <w:lang w:val="uz-Cyrl-UZ"/>
              </w:rPr>
              <w:t xml:space="preserve">en </w:t>
            </w:r>
            <w:r w:rsidRPr="005B6905">
              <w:rPr>
                <w:sz w:val="28"/>
                <w:szCs w:val="28"/>
                <w:lang w:val="uz-Cyrl-UZ"/>
              </w:rPr>
              <w:t>-</w:t>
            </w:r>
            <w:r w:rsidRPr="005B5ED5">
              <w:rPr>
                <w:b/>
                <w:sz w:val="28"/>
                <w:szCs w:val="28"/>
                <w:lang w:val="uz-Cyrl-UZ"/>
              </w:rPr>
              <w:t xml:space="preserve"> </w:t>
            </w:r>
            <w:r w:rsidRPr="00DE4857">
              <w:rPr>
                <w:sz w:val="28"/>
                <w:szCs w:val="28"/>
                <w:lang w:val="uz-Cyrl-UZ"/>
              </w:rPr>
              <w:t>аvatar</w:t>
            </w:r>
          </w:p>
        </w:tc>
        <w:tc>
          <w:tcPr>
            <w:tcW w:w="2921" w:type="pct"/>
          </w:tcPr>
          <w:p w14:paraId="6DF2264A" w14:textId="77777777" w:rsidR="007A6AC6" w:rsidRDefault="007A6AC6" w:rsidP="00E364BD">
            <w:pPr>
              <w:tabs>
                <w:tab w:val="left" w:pos="4320"/>
                <w:tab w:val="left" w:pos="4500"/>
              </w:tabs>
              <w:jc w:val="both"/>
              <w:rPr>
                <w:sz w:val="28"/>
                <w:szCs w:val="28"/>
                <w:lang w:val="uz-Cyrl-UZ"/>
              </w:rPr>
            </w:pPr>
            <w:r>
              <w:rPr>
                <w:sz w:val="28"/>
                <w:szCs w:val="28"/>
              </w:rPr>
              <w:t>С</w:t>
            </w:r>
            <w:r>
              <w:rPr>
                <w:sz w:val="28"/>
                <w:szCs w:val="28"/>
                <w:lang w:val="uz-Cyrl-UZ"/>
              </w:rPr>
              <w:t>интетический интерактивный объект</w:t>
            </w:r>
            <w:r w:rsidR="00347F3A">
              <w:rPr>
                <w:sz w:val="28"/>
                <w:szCs w:val="28"/>
                <w:lang w:val="uz-Cyrl-UZ"/>
              </w:rPr>
              <w:t>, пред</w:t>
            </w:r>
            <w:r w:rsidR="005B268E" w:rsidRPr="005B268E">
              <w:rPr>
                <w:sz w:val="28"/>
                <w:szCs w:val="28"/>
              </w:rPr>
              <w:t>-</w:t>
            </w:r>
            <w:r w:rsidR="00347F3A">
              <w:rPr>
                <w:sz w:val="28"/>
                <w:szCs w:val="28"/>
                <w:lang w:val="uz-Cyrl-UZ"/>
              </w:rPr>
              <w:t xml:space="preserve">ставляющий пользователя в </w:t>
            </w:r>
            <w:r>
              <w:rPr>
                <w:sz w:val="28"/>
                <w:szCs w:val="28"/>
                <w:lang w:val="uz-Cyrl-UZ"/>
              </w:rPr>
              <w:t xml:space="preserve">виртуальном мире. </w:t>
            </w:r>
          </w:p>
          <w:p w14:paraId="7DB3E1C9" w14:textId="77777777" w:rsidR="007A6AC6" w:rsidRPr="00B01FC4" w:rsidRDefault="007A6AC6" w:rsidP="00E364BD">
            <w:pPr>
              <w:tabs>
                <w:tab w:val="left" w:pos="4320"/>
                <w:tab w:val="left" w:pos="4500"/>
              </w:tabs>
              <w:jc w:val="both"/>
              <w:rPr>
                <w:sz w:val="18"/>
                <w:szCs w:val="18"/>
              </w:rPr>
            </w:pPr>
          </w:p>
          <w:p w14:paraId="78E9D46D" w14:textId="77777777" w:rsidR="007A6AC6" w:rsidRDefault="007A6AC6" w:rsidP="00E364BD">
            <w:pPr>
              <w:tabs>
                <w:tab w:val="left" w:pos="4320"/>
                <w:tab w:val="left" w:pos="4500"/>
              </w:tabs>
              <w:jc w:val="both"/>
              <w:rPr>
                <w:sz w:val="28"/>
                <w:szCs w:val="28"/>
                <w:lang w:val="en-US"/>
              </w:rPr>
            </w:pPr>
            <w:r w:rsidRPr="0099137E">
              <w:rPr>
                <w:sz w:val="28"/>
                <w:szCs w:val="28"/>
                <w:lang w:val="en-US"/>
              </w:rPr>
              <w:t xml:space="preserve">Foydalanuvchini virtual dunyoda ifodalovchi sintetik interaktiv </w:t>
            </w:r>
            <w:r w:rsidR="004035DF">
              <w:rPr>
                <w:sz w:val="28"/>
                <w:szCs w:val="28"/>
                <w:lang w:val="en-US"/>
              </w:rPr>
              <w:t>ob</w:t>
            </w:r>
            <w:r>
              <w:rPr>
                <w:sz w:val="28"/>
                <w:szCs w:val="28"/>
                <w:lang w:val="en-US"/>
              </w:rPr>
              <w:t>yekt</w:t>
            </w:r>
            <w:r w:rsidRPr="0099137E">
              <w:rPr>
                <w:sz w:val="28"/>
                <w:szCs w:val="28"/>
                <w:lang w:val="en-US"/>
              </w:rPr>
              <w:t>.</w:t>
            </w:r>
          </w:p>
          <w:p w14:paraId="3D8755E7" w14:textId="77777777" w:rsidR="007A6AC6" w:rsidRPr="00B01FC4" w:rsidRDefault="007A6AC6" w:rsidP="00E364BD">
            <w:pPr>
              <w:tabs>
                <w:tab w:val="left" w:pos="4320"/>
                <w:tab w:val="left" w:pos="4500"/>
              </w:tabs>
              <w:jc w:val="both"/>
              <w:rPr>
                <w:sz w:val="18"/>
                <w:szCs w:val="18"/>
                <w:lang w:val="en-US"/>
              </w:rPr>
            </w:pPr>
          </w:p>
          <w:p w14:paraId="0BF765F3" w14:textId="4F60359B" w:rsidR="007A6AC6" w:rsidRPr="006A7CB4" w:rsidRDefault="007A6AC6" w:rsidP="00E364BD">
            <w:pPr>
              <w:tabs>
                <w:tab w:val="left" w:pos="4320"/>
                <w:tab w:val="left" w:pos="4500"/>
              </w:tabs>
              <w:jc w:val="both"/>
              <w:rPr>
                <w:sz w:val="28"/>
                <w:szCs w:val="28"/>
              </w:rPr>
            </w:pPr>
            <w:r>
              <w:rPr>
                <w:sz w:val="28"/>
                <w:szCs w:val="28"/>
              </w:rPr>
              <w:t>Фойдаланувчини виртуал дунёда ифодаловчи</w:t>
            </w:r>
            <w:r w:rsidR="00D7251A">
              <w:rPr>
                <w:sz w:val="28"/>
                <w:szCs w:val="28"/>
              </w:rPr>
              <w:t xml:space="preserve"> </w:t>
            </w:r>
            <w:r>
              <w:rPr>
                <w:sz w:val="28"/>
                <w:szCs w:val="28"/>
              </w:rPr>
              <w:t>синтетик интерактив объект.</w:t>
            </w:r>
          </w:p>
        </w:tc>
      </w:tr>
      <w:tr w:rsidR="007A6AC6" w:rsidRPr="003E387B" w14:paraId="4773467E" w14:textId="77777777" w:rsidTr="00347F3A">
        <w:trPr>
          <w:tblCellSpacing w:w="0" w:type="dxa"/>
          <w:jc w:val="center"/>
        </w:trPr>
        <w:tc>
          <w:tcPr>
            <w:tcW w:w="2079" w:type="pct"/>
          </w:tcPr>
          <w:p w14:paraId="2AB743F4" w14:textId="77777777" w:rsidR="007A6AC6" w:rsidRPr="00235D03" w:rsidRDefault="007A6AC6" w:rsidP="00537EDB">
            <w:pPr>
              <w:tabs>
                <w:tab w:val="left" w:pos="4320"/>
                <w:tab w:val="left" w:pos="4500"/>
              </w:tabs>
              <w:rPr>
                <w:b/>
                <w:sz w:val="28"/>
                <w:szCs w:val="28"/>
              </w:rPr>
            </w:pPr>
            <w:r w:rsidRPr="00235D03">
              <w:rPr>
                <w:b/>
                <w:sz w:val="28"/>
                <w:szCs w:val="28"/>
              </w:rPr>
              <w:t xml:space="preserve">Автоматическая </w:t>
            </w:r>
            <w:r w:rsidRPr="00773754">
              <w:rPr>
                <w:b/>
                <w:sz w:val="28"/>
                <w:szCs w:val="28"/>
              </w:rPr>
              <w:br/>
            </w:r>
            <w:r w:rsidRPr="00235D03">
              <w:rPr>
                <w:b/>
                <w:sz w:val="28"/>
                <w:szCs w:val="28"/>
              </w:rPr>
              <w:t>установочная система</w:t>
            </w:r>
          </w:p>
          <w:p w14:paraId="53B6AB13" w14:textId="77777777" w:rsidR="007A6AC6" w:rsidRDefault="007A6AC6" w:rsidP="00537EDB">
            <w:pPr>
              <w:tabs>
                <w:tab w:val="left" w:pos="4320"/>
                <w:tab w:val="left" w:pos="4500"/>
              </w:tabs>
              <w:rPr>
                <w:b/>
                <w:sz w:val="28"/>
                <w:szCs w:val="28"/>
                <w:lang w:val="uz-Cyrl-UZ"/>
              </w:rPr>
            </w:pPr>
            <w:r>
              <w:rPr>
                <w:b/>
                <w:sz w:val="28"/>
                <w:szCs w:val="28"/>
                <w:lang w:val="en-US"/>
              </w:rPr>
              <w:t>uz</w:t>
            </w:r>
            <w:r w:rsidRPr="00DF5134">
              <w:rPr>
                <w:b/>
                <w:sz w:val="28"/>
                <w:szCs w:val="28"/>
              </w:rPr>
              <w:t xml:space="preserve"> </w:t>
            </w:r>
            <w:r w:rsidRPr="00DF5134">
              <w:rPr>
                <w:sz w:val="28"/>
                <w:szCs w:val="28"/>
              </w:rPr>
              <w:t>-</w:t>
            </w:r>
            <w:r w:rsidRPr="001B7127">
              <w:rPr>
                <w:b/>
                <w:sz w:val="28"/>
                <w:szCs w:val="28"/>
              </w:rPr>
              <w:t xml:space="preserve"> </w:t>
            </w:r>
            <w:r>
              <w:rPr>
                <w:sz w:val="28"/>
                <w:szCs w:val="28"/>
                <w:lang w:val="uz-Cyrl-UZ"/>
              </w:rPr>
              <w:t>avtomatik o‘rnatish tizimi</w:t>
            </w:r>
          </w:p>
          <w:p w14:paraId="21CDE407" w14:textId="191F4A4C" w:rsidR="007A6AC6" w:rsidRDefault="000B536F" w:rsidP="00537EDB">
            <w:pPr>
              <w:tabs>
                <w:tab w:val="left" w:pos="4320"/>
                <w:tab w:val="left" w:pos="4500"/>
              </w:tabs>
              <w:rPr>
                <w:sz w:val="28"/>
                <w:szCs w:val="28"/>
                <w:lang w:val="en-US"/>
              </w:rPr>
            </w:pPr>
            <w:r>
              <w:rPr>
                <w:sz w:val="28"/>
                <w:szCs w:val="28"/>
                <w:lang w:val="uz-Cyrl-UZ"/>
              </w:rPr>
              <w:t xml:space="preserve"> </w:t>
            </w:r>
            <w:r w:rsidR="007A6AC6">
              <w:rPr>
                <w:sz w:val="28"/>
                <w:szCs w:val="28"/>
                <w:lang w:val="uz-Cyrl-UZ"/>
              </w:rPr>
              <w:t>автоматик ўрнатиш тизими</w:t>
            </w:r>
          </w:p>
          <w:p w14:paraId="72B19823" w14:textId="77777777" w:rsidR="007A6AC6" w:rsidRPr="005B5ED5" w:rsidRDefault="007A6AC6" w:rsidP="00235D03">
            <w:pPr>
              <w:tabs>
                <w:tab w:val="left" w:pos="4320"/>
                <w:tab w:val="left" w:pos="4500"/>
              </w:tabs>
              <w:rPr>
                <w:sz w:val="28"/>
                <w:szCs w:val="28"/>
                <w:lang w:val="en-US"/>
              </w:rPr>
            </w:pPr>
            <w:r w:rsidRPr="003A72AB">
              <w:rPr>
                <w:b/>
                <w:sz w:val="28"/>
                <w:szCs w:val="28"/>
                <w:lang w:val="en-US"/>
              </w:rPr>
              <w:t xml:space="preserve">en </w:t>
            </w:r>
            <w:r w:rsidRPr="005B6905">
              <w:rPr>
                <w:sz w:val="28"/>
                <w:szCs w:val="28"/>
                <w:lang w:val="en-US"/>
              </w:rPr>
              <w:t>-</w:t>
            </w:r>
            <w:r>
              <w:rPr>
                <w:b/>
                <w:sz w:val="28"/>
                <w:szCs w:val="28"/>
                <w:lang w:val="en-US"/>
              </w:rPr>
              <w:t xml:space="preserve"> </w:t>
            </w:r>
            <w:r w:rsidRPr="00235D03">
              <w:rPr>
                <w:sz w:val="28"/>
                <w:szCs w:val="28"/>
              </w:rPr>
              <w:t>а</w:t>
            </w:r>
            <w:r w:rsidRPr="00235D03">
              <w:rPr>
                <w:sz w:val="28"/>
                <w:szCs w:val="28"/>
                <w:lang w:val="en-US"/>
              </w:rPr>
              <w:t>utomatic</w:t>
            </w:r>
            <w:r w:rsidRPr="005B5ED5">
              <w:rPr>
                <w:sz w:val="28"/>
                <w:szCs w:val="28"/>
                <w:lang w:val="en-US"/>
              </w:rPr>
              <w:t xml:space="preserve"> </w:t>
            </w:r>
            <w:r w:rsidRPr="00235D03">
              <w:rPr>
                <w:sz w:val="28"/>
                <w:szCs w:val="28"/>
                <w:lang w:val="en-US"/>
              </w:rPr>
              <w:t>docking</w:t>
            </w:r>
            <w:r w:rsidRPr="005B5ED5">
              <w:rPr>
                <w:sz w:val="28"/>
                <w:szCs w:val="28"/>
                <w:lang w:val="en-US"/>
              </w:rPr>
              <w:t xml:space="preserve"> </w:t>
            </w:r>
            <w:r w:rsidRPr="00235D03">
              <w:rPr>
                <w:sz w:val="28"/>
                <w:szCs w:val="28"/>
                <w:lang w:val="en-US"/>
              </w:rPr>
              <w:t>system</w:t>
            </w:r>
            <w:r w:rsidRPr="005B5ED5">
              <w:rPr>
                <w:sz w:val="28"/>
                <w:szCs w:val="28"/>
                <w:lang w:val="en-US"/>
              </w:rPr>
              <w:t xml:space="preserve"> </w:t>
            </w:r>
          </w:p>
          <w:p w14:paraId="22266E61" w14:textId="77777777" w:rsidR="007A6AC6" w:rsidRPr="00235D03" w:rsidRDefault="007A6AC6" w:rsidP="00537EDB">
            <w:pPr>
              <w:tabs>
                <w:tab w:val="left" w:pos="4320"/>
                <w:tab w:val="left" w:pos="4500"/>
              </w:tabs>
              <w:rPr>
                <w:sz w:val="28"/>
                <w:szCs w:val="28"/>
                <w:lang w:val="en-US"/>
              </w:rPr>
            </w:pPr>
          </w:p>
        </w:tc>
        <w:tc>
          <w:tcPr>
            <w:tcW w:w="2921" w:type="pct"/>
          </w:tcPr>
          <w:p w14:paraId="376535DD" w14:textId="77777777" w:rsidR="007A6AC6" w:rsidRDefault="007A6AC6" w:rsidP="00E364BD">
            <w:pPr>
              <w:tabs>
                <w:tab w:val="left" w:pos="4320"/>
                <w:tab w:val="left" w:pos="4500"/>
              </w:tabs>
              <w:jc w:val="both"/>
              <w:rPr>
                <w:sz w:val="28"/>
                <w:szCs w:val="28"/>
                <w:lang w:val="uz-Cyrl-UZ"/>
              </w:rPr>
            </w:pPr>
            <w:r>
              <w:rPr>
                <w:sz w:val="28"/>
                <w:szCs w:val="28"/>
              </w:rPr>
              <w:t>С</w:t>
            </w:r>
            <w:r>
              <w:rPr>
                <w:sz w:val="28"/>
                <w:szCs w:val="28"/>
                <w:lang w:val="uz-Cyrl-UZ"/>
              </w:rPr>
              <w:t xml:space="preserve">истема, выполняющая автоматические операции при установке или вынимании блокнотного </w:t>
            </w:r>
            <w:r>
              <w:rPr>
                <w:sz w:val="28"/>
                <w:szCs w:val="28"/>
              </w:rPr>
              <w:t>персонального компьютера</w:t>
            </w:r>
            <w:r>
              <w:rPr>
                <w:sz w:val="28"/>
                <w:szCs w:val="28"/>
                <w:lang w:val="uz-Cyrl-UZ"/>
              </w:rPr>
              <w:t xml:space="preserve"> из </w:t>
            </w:r>
            <w:r w:rsidRPr="00D20385">
              <w:rPr>
                <w:sz w:val="28"/>
                <w:szCs w:val="28"/>
                <w:lang w:val="uz-Cyrl-UZ"/>
              </w:rPr>
              <w:t>док-станции.</w:t>
            </w:r>
            <w:r>
              <w:rPr>
                <w:sz w:val="28"/>
                <w:szCs w:val="28"/>
                <w:lang w:val="uz-Cyrl-UZ"/>
              </w:rPr>
              <w:t xml:space="preserve"> </w:t>
            </w:r>
          </w:p>
          <w:p w14:paraId="40D022B9" w14:textId="77777777" w:rsidR="007A6AC6" w:rsidRPr="00B01FC4" w:rsidRDefault="007A6AC6" w:rsidP="00E364BD">
            <w:pPr>
              <w:tabs>
                <w:tab w:val="left" w:pos="4320"/>
                <w:tab w:val="left" w:pos="4500"/>
              </w:tabs>
              <w:jc w:val="both"/>
              <w:rPr>
                <w:sz w:val="18"/>
                <w:szCs w:val="18"/>
              </w:rPr>
            </w:pPr>
          </w:p>
          <w:p w14:paraId="0BD0D8F8" w14:textId="77777777" w:rsidR="007A6AC6" w:rsidRPr="002E1A74" w:rsidRDefault="007A6AC6" w:rsidP="00E364BD">
            <w:pPr>
              <w:tabs>
                <w:tab w:val="left" w:pos="4320"/>
                <w:tab w:val="left" w:pos="4500"/>
              </w:tabs>
              <w:jc w:val="both"/>
              <w:rPr>
                <w:sz w:val="28"/>
                <w:szCs w:val="28"/>
              </w:rPr>
            </w:pPr>
            <w:r w:rsidRPr="0099137E">
              <w:rPr>
                <w:sz w:val="28"/>
                <w:szCs w:val="28"/>
                <w:lang w:val="en-US"/>
              </w:rPr>
              <w:t>Bloknotli</w:t>
            </w:r>
            <w:r>
              <w:rPr>
                <w:sz w:val="28"/>
                <w:szCs w:val="28"/>
                <w:lang w:val="uz-Cyrl-UZ"/>
              </w:rPr>
              <w:t xml:space="preserve"> </w:t>
            </w:r>
            <w:r w:rsidRPr="0099137E">
              <w:rPr>
                <w:sz w:val="28"/>
                <w:szCs w:val="28"/>
                <w:lang w:val="en-US"/>
              </w:rPr>
              <w:t>shaxsiy</w:t>
            </w:r>
            <w:r>
              <w:rPr>
                <w:sz w:val="28"/>
                <w:szCs w:val="28"/>
                <w:lang w:val="uz-Cyrl-UZ"/>
              </w:rPr>
              <w:t xml:space="preserve"> kompyuter</w:t>
            </w:r>
            <w:r>
              <w:rPr>
                <w:sz w:val="28"/>
                <w:szCs w:val="28"/>
                <w:lang w:val="en-US"/>
              </w:rPr>
              <w:t>ni</w:t>
            </w:r>
            <w:r w:rsidRPr="002E1A74">
              <w:rPr>
                <w:sz w:val="28"/>
                <w:szCs w:val="28"/>
              </w:rPr>
              <w:t xml:space="preserve"> </w:t>
            </w:r>
            <w:r w:rsidRPr="00D20385">
              <w:rPr>
                <w:sz w:val="28"/>
                <w:szCs w:val="28"/>
                <w:lang w:val="uz-Cyrl-UZ"/>
              </w:rPr>
              <w:t>d</w:t>
            </w:r>
            <w:r w:rsidRPr="00D20385">
              <w:rPr>
                <w:sz w:val="28"/>
                <w:szCs w:val="28"/>
                <w:lang w:val="en-US"/>
              </w:rPr>
              <w:t>o</w:t>
            </w:r>
            <w:r w:rsidRPr="00D20385">
              <w:rPr>
                <w:sz w:val="28"/>
                <w:szCs w:val="28"/>
                <w:lang w:val="uz-Cyrl-UZ"/>
              </w:rPr>
              <w:t>k</w:t>
            </w:r>
            <w:r w:rsidRPr="00D20385">
              <w:rPr>
                <w:sz w:val="28"/>
                <w:szCs w:val="28"/>
              </w:rPr>
              <w:t>-</w:t>
            </w:r>
            <w:r w:rsidRPr="00D20385">
              <w:rPr>
                <w:sz w:val="28"/>
                <w:szCs w:val="28"/>
                <w:lang w:val="uz-Cyrl-UZ"/>
              </w:rPr>
              <w:t>stansiyadan</w:t>
            </w:r>
            <w:r>
              <w:rPr>
                <w:sz w:val="28"/>
                <w:szCs w:val="28"/>
                <w:lang w:val="uz-Cyrl-UZ"/>
              </w:rPr>
              <w:t xml:space="preserve"> olishda yoki o‘rnatishda avtomatik operatsiya</w:t>
            </w:r>
            <w:r w:rsidR="00B01FC4">
              <w:rPr>
                <w:sz w:val="28"/>
                <w:szCs w:val="28"/>
                <w:lang w:val="uz-Latn-UZ"/>
              </w:rPr>
              <w:t>-</w:t>
            </w:r>
            <w:r>
              <w:rPr>
                <w:sz w:val="28"/>
                <w:szCs w:val="28"/>
                <w:lang w:val="uz-Cyrl-UZ"/>
              </w:rPr>
              <w:t>larni bajaradigan tizim.</w:t>
            </w:r>
          </w:p>
          <w:p w14:paraId="662059B0" w14:textId="77777777" w:rsidR="007A6AC6" w:rsidRPr="00B01FC4" w:rsidRDefault="007A6AC6" w:rsidP="00E364BD">
            <w:pPr>
              <w:tabs>
                <w:tab w:val="left" w:pos="4320"/>
                <w:tab w:val="left" w:pos="4500"/>
              </w:tabs>
              <w:jc w:val="both"/>
              <w:rPr>
                <w:sz w:val="18"/>
                <w:szCs w:val="18"/>
              </w:rPr>
            </w:pPr>
          </w:p>
          <w:p w14:paraId="021DAC9A" w14:textId="77777777" w:rsidR="007A6AC6" w:rsidRPr="00530C15" w:rsidRDefault="007A6AC6" w:rsidP="00E364BD">
            <w:pPr>
              <w:tabs>
                <w:tab w:val="left" w:pos="4320"/>
                <w:tab w:val="left" w:pos="4500"/>
              </w:tabs>
              <w:jc w:val="both"/>
              <w:rPr>
                <w:sz w:val="28"/>
                <w:szCs w:val="28"/>
                <w:lang w:val="uz-Cyrl-UZ"/>
              </w:rPr>
            </w:pPr>
            <w:r>
              <w:rPr>
                <w:sz w:val="28"/>
                <w:szCs w:val="28"/>
              </w:rPr>
              <w:t>Блокнотли</w:t>
            </w:r>
            <w:r>
              <w:rPr>
                <w:sz w:val="28"/>
                <w:szCs w:val="28"/>
                <w:lang w:val="uz-Cyrl-UZ"/>
              </w:rPr>
              <w:t xml:space="preserve"> </w:t>
            </w:r>
            <w:r>
              <w:rPr>
                <w:sz w:val="28"/>
                <w:szCs w:val="28"/>
              </w:rPr>
              <w:t>шахсий компьютер</w:t>
            </w:r>
            <w:r>
              <w:rPr>
                <w:sz w:val="28"/>
                <w:szCs w:val="28"/>
                <w:lang w:val="uz-Cyrl-UZ"/>
              </w:rPr>
              <w:t>ни д</w:t>
            </w:r>
            <w:r>
              <w:rPr>
                <w:sz w:val="28"/>
                <w:szCs w:val="28"/>
              </w:rPr>
              <w:t>о</w:t>
            </w:r>
            <w:r>
              <w:rPr>
                <w:sz w:val="28"/>
                <w:szCs w:val="28"/>
                <w:lang w:val="uz-Cyrl-UZ"/>
              </w:rPr>
              <w:t>к-стан</w:t>
            </w:r>
            <w:r w:rsidR="00B01FC4">
              <w:rPr>
                <w:sz w:val="28"/>
                <w:szCs w:val="28"/>
                <w:lang w:val="uz-Latn-UZ"/>
              </w:rPr>
              <w:t>-</w:t>
            </w:r>
            <w:r>
              <w:rPr>
                <w:sz w:val="28"/>
                <w:szCs w:val="28"/>
                <w:lang w:val="uz-Cyrl-UZ"/>
              </w:rPr>
              <w:t>циядан олишда ёки ўрнатишда автоматик операцияларни бажарадиган тизим.</w:t>
            </w:r>
          </w:p>
        </w:tc>
      </w:tr>
      <w:tr w:rsidR="007A6AC6" w:rsidRPr="006A7CB4" w14:paraId="7E6EC0CF" w14:textId="77777777" w:rsidTr="00347F3A">
        <w:trPr>
          <w:tblCellSpacing w:w="0" w:type="dxa"/>
          <w:jc w:val="center"/>
        </w:trPr>
        <w:tc>
          <w:tcPr>
            <w:tcW w:w="2079" w:type="pct"/>
          </w:tcPr>
          <w:p w14:paraId="2C64329C" w14:textId="77777777" w:rsidR="007A6AC6" w:rsidRPr="00DE4857" w:rsidRDefault="007A6AC6" w:rsidP="00537EDB">
            <w:pPr>
              <w:tabs>
                <w:tab w:val="left" w:pos="4320"/>
                <w:tab w:val="left" w:pos="4500"/>
              </w:tabs>
              <w:rPr>
                <w:b/>
                <w:sz w:val="28"/>
                <w:szCs w:val="28"/>
                <w:lang w:val="uz-Cyrl-UZ"/>
              </w:rPr>
            </w:pPr>
            <w:r w:rsidRPr="00DE4857">
              <w:rPr>
                <w:b/>
                <w:sz w:val="28"/>
                <w:szCs w:val="28"/>
                <w:lang w:val="uz-Cyrl-UZ"/>
              </w:rPr>
              <w:t>Авторестарт</w:t>
            </w:r>
          </w:p>
          <w:p w14:paraId="1AF64532" w14:textId="77777777" w:rsidR="007A6AC6" w:rsidRDefault="007A6AC6" w:rsidP="00537EDB">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avtorestart</w:t>
            </w:r>
          </w:p>
          <w:p w14:paraId="74C93D51" w14:textId="0FE64D3C" w:rsidR="007A6AC6" w:rsidRPr="005B5ED5" w:rsidRDefault="000B536F" w:rsidP="00537EDB">
            <w:pPr>
              <w:tabs>
                <w:tab w:val="left" w:pos="4320"/>
                <w:tab w:val="left" w:pos="4500"/>
              </w:tabs>
              <w:rPr>
                <w:sz w:val="28"/>
                <w:szCs w:val="28"/>
                <w:lang w:val="uz-Cyrl-UZ"/>
              </w:rPr>
            </w:pPr>
            <w:r>
              <w:rPr>
                <w:sz w:val="28"/>
                <w:szCs w:val="28"/>
                <w:lang w:val="uz-Cyrl-UZ"/>
              </w:rPr>
              <w:t xml:space="preserve"> </w:t>
            </w:r>
            <w:r w:rsidR="007A6AC6" w:rsidRPr="003A72AB">
              <w:rPr>
                <w:sz w:val="28"/>
                <w:szCs w:val="28"/>
                <w:lang w:val="uz-Cyrl-UZ"/>
              </w:rPr>
              <w:t>авторестарт</w:t>
            </w:r>
          </w:p>
          <w:p w14:paraId="6742486E" w14:textId="77777777" w:rsidR="007A6AC6" w:rsidRPr="003A72AB" w:rsidRDefault="007A6AC6" w:rsidP="00DE4857">
            <w:pPr>
              <w:tabs>
                <w:tab w:val="left" w:pos="4320"/>
                <w:tab w:val="left" w:pos="4500"/>
              </w:tabs>
              <w:rPr>
                <w:b/>
                <w:sz w:val="28"/>
                <w:szCs w:val="28"/>
                <w:lang w:val="uz-Cyrl-UZ"/>
              </w:rPr>
            </w:pPr>
            <w:r w:rsidRPr="005B5ED5">
              <w:rPr>
                <w:b/>
                <w:sz w:val="28"/>
                <w:szCs w:val="28"/>
                <w:lang w:val="uz-Cyrl-UZ"/>
              </w:rPr>
              <w:t xml:space="preserve">en </w:t>
            </w:r>
            <w:r w:rsidRPr="005B6905">
              <w:rPr>
                <w:sz w:val="28"/>
                <w:szCs w:val="28"/>
                <w:lang w:val="uz-Cyrl-UZ"/>
              </w:rPr>
              <w:t>-</w:t>
            </w:r>
            <w:r w:rsidRPr="005B5ED5">
              <w:rPr>
                <w:b/>
                <w:sz w:val="28"/>
                <w:szCs w:val="28"/>
                <w:lang w:val="uz-Cyrl-UZ"/>
              </w:rPr>
              <w:t xml:space="preserve"> </w:t>
            </w:r>
            <w:r w:rsidRPr="00DE4857">
              <w:rPr>
                <w:sz w:val="28"/>
                <w:szCs w:val="28"/>
                <w:lang w:val="uz-Cyrl-UZ"/>
              </w:rPr>
              <w:t>аutorestart</w:t>
            </w:r>
            <w:r w:rsidRPr="003A72AB">
              <w:rPr>
                <w:b/>
                <w:sz w:val="28"/>
                <w:szCs w:val="28"/>
                <w:lang w:val="uz-Cyrl-UZ"/>
              </w:rPr>
              <w:t xml:space="preserve"> </w:t>
            </w:r>
          </w:p>
          <w:p w14:paraId="74E19579" w14:textId="77777777" w:rsidR="007A6AC6" w:rsidRPr="005B5ED5" w:rsidRDefault="007A6AC6" w:rsidP="00537EDB">
            <w:pPr>
              <w:tabs>
                <w:tab w:val="left" w:pos="4320"/>
                <w:tab w:val="left" w:pos="4500"/>
              </w:tabs>
              <w:rPr>
                <w:b/>
                <w:sz w:val="28"/>
                <w:szCs w:val="28"/>
                <w:lang w:val="uz-Cyrl-UZ"/>
              </w:rPr>
            </w:pPr>
          </w:p>
        </w:tc>
        <w:tc>
          <w:tcPr>
            <w:tcW w:w="2921" w:type="pct"/>
          </w:tcPr>
          <w:p w14:paraId="0D304A48" w14:textId="77777777" w:rsidR="007A6AC6" w:rsidRDefault="007A6AC6" w:rsidP="00E364BD">
            <w:pPr>
              <w:tabs>
                <w:tab w:val="left" w:pos="4320"/>
                <w:tab w:val="left" w:pos="4500"/>
              </w:tabs>
              <w:jc w:val="both"/>
              <w:rPr>
                <w:sz w:val="28"/>
                <w:szCs w:val="28"/>
                <w:lang w:val="uz-Cyrl-UZ"/>
              </w:rPr>
            </w:pPr>
            <w:r>
              <w:rPr>
                <w:sz w:val="28"/>
                <w:szCs w:val="28"/>
              </w:rPr>
              <w:t>Процесс автоматического повторного запуска системы при обнаружении ошибок определенного типа или сбоя какого-либо устрой</w:t>
            </w:r>
            <w:r w:rsidR="005B268E" w:rsidRPr="005B268E">
              <w:rPr>
                <w:sz w:val="28"/>
                <w:szCs w:val="28"/>
              </w:rPr>
              <w:t>-</w:t>
            </w:r>
            <w:r>
              <w:rPr>
                <w:sz w:val="28"/>
                <w:szCs w:val="28"/>
              </w:rPr>
              <w:t>ства.</w:t>
            </w:r>
          </w:p>
          <w:p w14:paraId="109E616F" w14:textId="77777777" w:rsidR="007A6AC6" w:rsidRPr="00B01FC4" w:rsidRDefault="007A6AC6" w:rsidP="00E364BD">
            <w:pPr>
              <w:tabs>
                <w:tab w:val="left" w:pos="4320"/>
                <w:tab w:val="left" w:pos="4500"/>
              </w:tabs>
              <w:jc w:val="both"/>
              <w:rPr>
                <w:sz w:val="16"/>
                <w:szCs w:val="16"/>
              </w:rPr>
            </w:pPr>
          </w:p>
          <w:p w14:paraId="270C986C" w14:textId="77777777" w:rsidR="007A6AC6" w:rsidRPr="003A72AB" w:rsidRDefault="007A6AC6" w:rsidP="00E364BD">
            <w:pPr>
              <w:tabs>
                <w:tab w:val="left" w:pos="4320"/>
                <w:tab w:val="left" w:pos="4500"/>
              </w:tabs>
              <w:jc w:val="both"/>
              <w:rPr>
                <w:sz w:val="28"/>
                <w:szCs w:val="28"/>
              </w:rPr>
            </w:pPr>
            <w:r>
              <w:rPr>
                <w:sz w:val="28"/>
                <w:szCs w:val="28"/>
                <w:lang w:val="uz-Cyrl-UZ"/>
              </w:rPr>
              <w:t>Muayyan</w:t>
            </w:r>
            <w:r w:rsidRPr="006A7CB4">
              <w:rPr>
                <w:sz w:val="28"/>
                <w:szCs w:val="28"/>
                <w:lang w:val="uz-Cyrl-UZ"/>
              </w:rPr>
              <w:t xml:space="preserve"> </w:t>
            </w:r>
            <w:r>
              <w:rPr>
                <w:sz w:val="28"/>
                <w:szCs w:val="28"/>
                <w:lang w:val="uz-Cyrl-UZ"/>
              </w:rPr>
              <w:t>turdagi</w:t>
            </w:r>
            <w:r w:rsidRPr="006A7CB4">
              <w:rPr>
                <w:sz w:val="28"/>
                <w:szCs w:val="28"/>
                <w:lang w:val="uz-Cyrl-UZ"/>
              </w:rPr>
              <w:t xml:space="preserve"> </w:t>
            </w:r>
            <w:r>
              <w:rPr>
                <w:sz w:val="28"/>
                <w:szCs w:val="28"/>
                <w:lang w:val="uz-Cyrl-UZ"/>
              </w:rPr>
              <w:t>xato</w:t>
            </w:r>
            <w:r w:rsidRPr="006A7CB4">
              <w:rPr>
                <w:sz w:val="28"/>
                <w:szCs w:val="28"/>
                <w:lang w:val="uz-Cyrl-UZ"/>
              </w:rPr>
              <w:t xml:space="preserve"> </w:t>
            </w:r>
            <w:r>
              <w:rPr>
                <w:sz w:val="28"/>
                <w:szCs w:val="28"/>
                <w:lang w:val="uz-Cyrl-UZ"/>
              </w:rPr>
              <w:t>aniqlanganda</w:t>
            </w:r>
            <w:r w:rsidRPr="006A7CB4">
              <w:rPr>
                <w:sz w:val="28"/>
                <w:szCs w:val="28"/>
                <w:lang w:val="uz-Cyrl-UZ"/>
              </w:rPr>
              <w:t xml:space="preserve"> </w:t>
            </w:r>
            <w:r>
              <w:rPr>
                <w:sz w:val="28"/>
                <w:szCs w:val="28"/>
                <w:lang w:val="uz-Cyrl-UZ"/>
              </w:rPr>
              <w:t>yoki</w:t>
            </w:r>
            <w:r w:rsidRPr="006A7CB4">
              <w:rPr>
                <w:sz w:val="28"/>
                <w:szCs w:val="28"/>
                <w:lang w:val="uz-Cyrl-UZ"/>
              </w:rPr>
              <w:t xml:space="preserve"> </w:t>
            </w:r>
            <w:r>
              <w:rPr>
                <w:sz w:val="28"/>
                <w:szCs w:val="28"/>
                <w:lang w:val="uz-Cyrl-UZ"/>
              </w:rPr>
              <w:t>qandaydir</w:t>
            </w:r>
            <w:r w:rsidRPr="006A7CB4">
              <w:rPr>
                <w:sz w:val="28"/>
                <w:szCs w:val="28"/>
                <w:lang w:val="uz-Cyrl-UZ"/>
              </w:rPr>
              <w:t xml:space="preserve"> </w:t>
            </w:r>
            <w:r>
              <w:rPr>
                <w:sz w:val="28"/>
                <w:szCs w:val="28"/>
                <w:lang w:val="uz-Cyrl-UZ"/>
              </w:rPr>
              <w:t>qurilma</w:t>
            </w:r>
            <w:r w:rsidRPr="006A7CB4">
              <w:rPr>
                <w:sz w:val="28"/>
                <w:szCs w:val="28"/>
                <w:lang w:val="uz-Cyrl-UZ"/>
              </w:rPr>
              <w:t xml:space="preserve"> </w:t>
            </w:r>
            <w:r>
              <w:rPr>
                <w:sz w:val="28"/>
                <w:szCs w:val="28"/>
                <w:lang w:val="uz-Cyrl-UZ"/>
              </w:rPr>
              <w:t>ishlamay</w:t>
            </w:r>
            <w:r w:rsidRPr="006A7CB4">
              <w:rPr>
                <w:sz w:val="28"/>
                <w:szCs w:val="28"/>
                <w:lang w:val="uz-Cyrl-UZ"/>
              </w:rPr>
              <w:t xml:space="preserve"> </w:t>
            </w:r>
            <w:r>
              <w:rPr>
                <w:sz w:val="28"/>
                <w:szCs w:val="28"/>
                <w:lang w:val="uz-Cyrl-UZ"/>
              </w:rPr>
              <w:t>qolganda</w:t>
            </w:r>
            <w:r>
              <w:rPr>
                <w:sz w:val="28"/>
                <w:szCs w:val="28"/>
              </w:rPr>
              <w:t>,</w:t>
            </w:r>
            <w:r w:rsidRPr="006A7CB4">
              <w:rPr>
                <w:sz w:val="28"/>
                <w:szCs w:val="28"/>
                <w:lang w:val="uz-Cyrl-UZ"/>
              </w:rPr>
              <w:t xml:space="preserve"> </w:t>
            </w:r>
            <w:r>
              <w:rPr>
                <w:sz w:val="28"/>
                <w:szCs w:val="28"/>
                <w:lang w:val="uz-Cyrl-UZ"/>
              </w:rPr>
              <w:t>tizimni</w:t>
            </w:r>
            <w:r w:rsidRPr="006A7CB4">
              <w:rPr>
                <w:sz w:val="28"/>
                <w:szCs w:val="28"/>
                <w:lang w:val="uz-Cyrl-UZ"/>
              </w:rPr>
              <w:t xml:space="preserve"> </w:t>
            </w:r>
            <w:r>
              <w:rPr>
                <w:sz w:val="28"/>
                <w:szCs w:val="28"/>
                <w:lang w:val="uz-Cyrl-UZ"/>
              </w:rPr>
              <w:t>avtomat</w:t>
            </w:r>
            <w:r>
              <w:rPr>
                <w:sz w:val="28"/>
                <w:szCs w:val="28"/>
                <w:lang w:val="en-US"/>
              </w:rPr>
              <w:t>ik</w:t>
            </w:r>
            <w:r w:rsidRPr="002E1A74">
              <w:rPr>
                <w:sz w:val="28"/>
                <w:szCs w:val="28"/>
              </w:rPr>
              <w:t xml:space="preserve"> </w:t>
            </w:r>
            <w:r>
              <w:rPr>
                <w:sz w:val="28"/>
                <w:szCs w:val="28"/>
                <w:lang w:val="en-US"/>
              </w:rPr>
              <w:t>tarzda</w:t>
            </w:r>
            <w:r w:rsidRPr="006A7CB4">
              <w:rPr>
                <w:sz w:val="28"/>
                <w:szCs w:val="28"/>
                <w:lang w:val="uz-Cyrl-UZ"/>
              </w:rPr>
              <w:t xml:space="preserve"> </w:t>
            </w:r>
            <w:r>
              <w:rPr>
                <w:sz w:val="28"/>
                <w:szCs w:val="28"/>
                <w:lang w:val="uz-Cyrl-UZ"/>
              </w:rPr>
              <w:t>qayta ishga</w:t>
            </w:r>
            <w:r w:rsidRPr="006A7CB4">
              <w:rPr>
                <w:sz w:val="28"/>
                <w:szCs w:val="28"/>
                <w:lang w:val="uz-Cyrl-UZ"/>
              </w:rPr>
              <w:t xml:space="preserve"> </w:t>
            </w:r>
            <w:r>
              <w:rPr>
                <w:sz w:val="28"/>
                <w:szCs w:val="28"/>
                <w:lang w:val="uz-Cyrl-UZ"/>
              </w:rPr>
              <w:t>tushirish jarayoni.</w:t>
            </w:r>
          </w:p>
          <w:p w14:paraId="29402A72" w14:textId="77777777" w:rsidR="007A6AC6" w:rsidRPr="00B01FC4" w:rsidRDefault="007A6AC6" w:rsidP="00E364BD">
            <w:pPr>
              <w:tabs>
                <w:tab w:val="left" w:pos="4320"/>
                <w:tab w:val="left" w:pos="4500"/>
              </w:tabs>
              <w:jc w:val="both"/>
              <w:rPr>
                <w:sz w:val="16"/>
                <w:szCs w:val="16"/>
              </w:rPr>
            </w:pPr>
          </w:p>
          <w:p w14:paraId="1DA92EA2" w14:textId="77777777" w:rsidR="007A6AC6" w:rsidRPr="006A7CB4" w:rsidRDefault="007A6AC6" w:rsidP="00E364BD">
            <w:pPr>
              <w:tabs>
                <w:tab w:val="left" w:pos="4320"/>
                <w:tab w:val="left" w:pos="4500"/>
              </w:tabs>
              <w:jc w:val="both"/>
              <w:rPr>
                <w:sz w:val="28"/>
                <w:szCs w:val="28"/>
                <w:lang w:val="uz-Cyrl-UZ"/>
              </w:rPr>
            </w:pPr>
            <w:r w:rsidRPr="006A7CB4">
              <w:rPr>
                <w:sz w:val="28"/>
                <w:szCs w:val="28"/>
                <w:lang w:val="uz-Cyrl-UZ"/>
              </w:rPr>
              <w:t>Муайян турдаги хато аниқланганда ёки қан</w:t>
            </w:r>
            <w:r w:rsidR="00B01FC4">
              <w:rPr>
                <w:sz w:val="28"/>
                <w:szCs w:val="28"/>
                <w:lang w:val="uz-Latn-UZ"/>
              </w:rPr>
              <w:t>-</w:t>
            </w:r>
            <w:r w:rsidRPr="006A7CB4">
              <w:rPr>
                <w:sz w:val="28"/>
                <w:szCs w:val="28"/>
                <w:lang w:val="uz-Cyrl-UZ"/>
              </w:rPr>
              <w:t>дайдир қурилма ишламай қолганда</w:t>
            </w:r>
            <w:r w:rsidRPr="002E1A74">
              <w:rPr>
                <w:sz w:val="28"/>
                <w:szCs w:val="28"/>
              </w:rPr>
              <w:t>,</w:t>
            </w:r>
            <w:r w:rsidRPr="006A7CB4">
              <w:rPr>
                <w:sz w:val="28"/>
                <w:szCs w:val="28"/>
                <w:lang w:val="uz-Cyrl-UZ"/>
              </w:rPr>
              <w:t xml:space="preserve"> тизимни автомат</w:t>
            </w:r>
            <w:r>
              <w:rPr>
                <w:sz w:val="28"/>
                <w:szCs w:val="28"/>
              </w:rPr>
              <w:t>ик</w:t>
            </w:r>
            <w:r w:rsidRPr="006A7CB4">
              <w:rPr>
                <w:sz w:val="28"/>
                <w:szCs w:val="28"/>
                <w:lang w:val="uz-Cyrl-UZ"/>
              </w:rPr>
              <w:t xml:space="preserve"> </w:t>
            </w:r>
            <w:r>
              <w:rPr>
                <w:sz w:val="28"/>
                <w:szCs w:val="28"/>
              </w:rPr>
              <w:t xml:space="preserve">тарзда </w:t>
            </w:r>
            <w:r w:rsidRPr="006A7CB4">
              <w:rPr>
                <w:sz w:val="28"/>
                <w:szCs w:val="28"/>
                <w:lang w:val="uz-Cyrl-UZ"/>
              </w:rPr>
              <w:t>қайта</w:t>
            </w:r>
            <w:r>
              <w:rPr>
                <w:sz w:val="28"/>
                <w:szCs w:val="28"/>
                <w:lang w:val="uz-Cyrl-UZ"/>
              </w:rPr>
              <w:t xml:space="preserve"> ишга</w:t>
            </w:r>
            <w:r w:rsidRPr="006A7CB4">
              <w:rPr>
                <w:sz w:val="28"/>
                <w:szCs w:val="28"/>
                <w:lang w:val="uz-Cyrl-UZ"/>
              </w:rPr>
              <w:t xml:space="preserve"> тушириш</w:t>
            </w:r>
            <w:r>
              <w:rPr>
                <w:sz w:val="28"/>
                <w:szCs w:val="28"/>
                <w:lang w:val="uz-Cyrl-UZ"/>
              </w:rPr>
              <w:t xml:space="preserve"> жараёни.</w:t>
            </w:r>
          </w:p>
        </w:tc>
      </w:tr>
      <w:tr w:rsidR="007A6AC6" w:rsidRPr="001A1E69" w14:paraId="52738BE9" w14:textId="77777777" w:rsidTr="00347F3A">
        <w:trPr>
          <w:tblCellSpacing w:w="0" w:type="dxa"/>
          <w:jc w:val="center"/>
        </w:trPr>
        <w:tc>
          <w:tcPr>
            <w:tcW w:w="2079" w:type="pct"/>
          </w:tcPr>
          <w:p w14:paraId="79E7BBBC" w14:textId="77777777" w:rsidR="007A6AC6" w:rsidRPr="001C7AA6" w:rsidRDefault="007A6AC6" w:rsidP="00537EDB">
            <w:pPr>
              <w:tabs>
                <w:tab w:val="left" w:pos="4320"/>
                <w:tab w:val="left" w:pos="4500"/>
              </w:tabs>
              <w:rPr>
                <w:b/>
                <w:sz w:val="28"/>
                <w:szCs w:val="28"/>
                <w:lang w:val="uz-Cyrl-UZ"/>
              </w:rPr>
            </w:pPr>
            <w:r w:rsidRPr="001C7AA6">
              <w:rPr>
                <w:b/>
                <w:sz w:val="28"/>
                <w:szCs w:val="28"/>
                <w:lang w:val="uz-Cyrl-UZ"/>
              </w:rPr>
              <w:t>Авторизация</w:t>
            </w:r>
          </w:p>
          <w:p w14:paraId="4A1A02EC" w14:textId="77777777" w:rsidR="007A6AC6" w:rsidRPr="001C7AA6" w:rsidRDefault="007A6AC6" w:rsidP="00537EDB">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mualliflashtirish</w:t>
            </w:r>
          </w:p>
          <w:p w14:paraId="62EEF9AA" w14:textId="22A7718C" w:rsidR="007A6AC6" w:rsidRPr="001C7AA6" w:rsidRDefault="000B536F" w:rsidP="00537EDB">
            <w:pPr>
              <w:tabs>
                <w:tab w:val="left" w:pos="4320"/>
                <w:tab w:val="left" w:pos="4500"/>
              </w:tabs>
              <w:rPr>
                <w:sz w:val="28"/>
                <w:szCs w:val="28"/>
                <w:lang w:val="uz-Cyrl-UZ"/>
              </w:rPr>
            </w:pPr>
            <w:r>
              <w:rPr>
                <w:b/>
                <w:sz w:val="28"/>
                <w:szCs w:val="28"/>
                <w:lang w:val="uz-Cyrl-UZ"/>
              </w:rPr>
              <w:t xml:space="preserve"> </w:t>
            </w:r>
            <w:r w:rsidR="007A6AC6" w:rsidRPr="001A1E69">
              <w:rPr>
                <w:sz w:val="28"/>
                <w:szCs w:val="28"/>
                <w:lang w:val="uz-Cyrl-UZ"/>
              </w:rPr>
              <w:t>муаллифлаштириш</w:t>
            </w:r>
          </w:p>
          <w:p w14:paraId="04ECD81C" w14:textId="77777777" w:rsidR="007A6AC6" w:rsidRPr="001C7AA6" w:rsidRDefault="007A6AC6" w:rsidP="00235D03">
            <w:pPr>
              <w:tabs>
                <w:tab w:val="left" w:pos="4320"/>
                <w:tab w:val="left" w:pos="4500"/>
              </w:tabs>
              <w:rPr>
                <w:b/>
                <w:sz w:val="28"/>
                <w:szCs w:val="28"/>
                <w:lang w:val="uz-Cyrl-UZ"/>
              </w:rPr>
            </w:pPr>
            <w:r w:rsidRPr="001C7AA6">
              <w:rPr>
                <w:b/>
                <w:sz w:val="28"/>
                <w:szCs w:val="28"/>
                <w:lang w:val="uz-Cyrl-UZ"/>
              </w:rPr>
              <w:t xml:space="preserve">en </w:t>
            </w:r>
            <w:r w:rsidRPr="005B6905">
              <w:rPr>
                <w:sz w:val="28"/>
                <w:szCs w:val="28"/>
                <w:lang w:val="uz-Cyrl-UZ"/>
              </w:rPr>
              <w:t>-</w:t>
            </w:r>
            <w:r w:rsidRPr="001C7AA6">
              <w:rPr>
                <w:b/>
                <w:sz w:val="28"/>
                <w:szCs w:val="28"/>
                <w:lang w:val="uz-Cyrl-UZ"/>
              </w:rPr>
              <w:t xml:space="preserve"> </w:t>
            </w:r>
            <w:r w:rsidRPr="001C7AA6">
              <w:rPr>
                <w:sz w:val="28"/>
                <w:szCs w:val="28"/>
                <w:lang w:val="uz-Cyrl-UZ"/>
              </w:rPr>
              <w:t xml:space="preserve">аuthorization </w:t>
            </w:r>
          </w:p>
          <w:p w14:paraId="0D2B6C7D" w14:textId="77777777" w:rsidR="007A6AC6" w:rsidRPr="001C7AA6" w:rsidRDefault="007A6AC6" w:rsidP="00537EDB">
            <w:pPr>
              <w:tabs>
                <w:tab w:val="left" w:pos="4320"/>
                <w:tab w:val="left" w:pos="4500"/>
              </w:tabs>
              <w:rPr>
                <w:sz w:val="28"/>
                <w:szCs w:val="28"/>
                <w:lang w:val="uz-Cyrl-UZ"/>
              </w:rPr>
            </w:pPr>
          </w:p>
        </w:tc>
        <w:tc>
          <w:tcPr>
            <w:tcW w:w="2921" w:type="pct"/>
          </w:tcPr>
          <w:p w14:paraId="55EDA15E" w14:textId="77777777" w:rsidR="007A6AC6" w:rsidRDefault="007A6AC6" w:rsidP="00E364BD">
            <w:pPr>
              <w:tabs>
                <w:tab w:val="left" w:pos="4320"/>
                <w:tab w:val="left" w:pos="4500"/>
              </w:tabs>
              <w:jc w:val="both"/>
              <w:rPr>
                <w:sz w:val="28"/>
                <w:szCs w:val="28"/>
                <w:lang w:val="uz-Cyrl-UZ"/>
              </w:rPr>
            </w:pPr>
            <w:r>
              <w:rPr>
                <w:sz w:val="28"/>
                <w:szCs w:val="28"/>
              </w:rPr>
              <w:t>О</w:t>
            </w:r>
            <w:r>
              <w:rPr>
                <w:sz w:val="28"/>
                <w:szCs w:val="28"/>
                <w:lang w:val="uz-Cyrl-UZ"/>
              </w:rPr>
              <w:t xml:space="preserve">пределение набора полномочий, которыми обладает пользователь. Выполняется после успешной аутентификации. </w:t>
            </w:r>
          </w:p>
          <w:p w14:paraId="18548890" w14:textId="77777777" w:rsidR="007A6AC6" w:rsidRPr="00B01FC4" w:rsidRDefault="007A6AC6" w:rsidP="00E364BD">
            <w:pPr>
              <w:tabs>
                <w:tab w:val="left" w:pos="4320"/>
                <w:tab w:val="left" w:pos="4500"/>
              </w:tabs>
              <w:jc w:val="both"/>
              <w:rPr>
                <w:sz w:val="16"/>
                <w:szCs w:val="16"/>
                <w:lang w:val="uz-Cyrl-UZ"/>
              </w:rPr>
            </w:pPr>
          </w:p>
          <w:p w14:paraId="7E07C7FD" w14:textId="77777777" w:rsidR="007A6AC6" w:rsidRPr="003A72AB" w:rsidRDefault="007A6AC6" w:rsidP="00E364BD">
            <w:pPr>
              <w:tabs>
                <w:tab w:val="left" w:pos="4320"/>
                <w:tab w:val="left" w:pos="4500"/>
              </w:tabs>
              <w:jc w:val="both"/>
              <w:rPr>
                <w:sz w:val="28"/>
                <w:szCs w:val="28"/>
                <w:lang w:val="uz-Cyrl-UZ"/>
              </w:rPr>
            </w:pPr>
            <w:r>
              <w:rPr>
                <w:sz w:val="28"/>
                <w:szCs w:val="28"/>
                <w:lang w:val="uz-Cyrl-UZ"/>
              </w:rPr>
              <w:t>Foydalanuvchi</w:t>
            </w:r>
            <w:r w:rsidRPr="001A1E69">
              <w:rPr>
                <w:sz w:val="28"/>
                <w:szCs w:val="28"/>
                <w:lang w:val="uz-Cyrl-UZ"/>
              </w:rPr>
              <w:t xml:space="preserve"> </w:t>
            </w:r>
            <w:r>
              <w:rPr>
                <w:sz w:val="28"/>
                <w:szCs w:val="28"/>
                <w:lang w:val="uz-Cyrl-UZ"/>
              </w:rPr>
              <w:t>egalik</w:t>
            </w:r>
            <w:r w:rsidRPr="001A1E69">
              <w:rPr>
                <w:sz w:val="28"/>
                <w:szCs w:val="28"/>
                <w:lang w:val="uz-Cyrl-UZ"/>
              </w:rPr>
              <w:t xml:space="preserve"> </w:t>
            </w:r>
            <w:r>
              <w:rPr>
                <w:sz w:val="28"/>
                <w:szCs w:val="28"/>
                <w:lang w:val="uz-Cyrl-UZ"/>
              </w:rPr>
              <w:t>qiladigan</w:t>
            </w:r>
            <w:r w:rsidRPr="001A1E69">
              <w:rPr>
                <w:sz w:val="28"/>
                <w:szCs w:val="28"/>
                <w:lang w:val="uz-Cyrl-UZ"/>
              </w:rPr>
              <w:t xml:space="preserve"> </w:t>
            </w:r>
            <w:r>
              <w:rPr>
                <w:sz w:val="28"/>
                <w:szCs w:val="28"/>
                <w:lang w:val="uz-Cyrl-UZ"/>
              </w:rPr>
              <w:t>vakolatlar</w:t>
            </w:r>
            <w:r w:rsidRPr="001A1E69">
              <w:rPr>
                <w:sz w:val="28"/>
                <w:szCs w:val="28"/>
                <w:lang w:val="uz-Cyrl-UZ"/>
              </w:rPr>
              <w:t xml:space="preserve"> </w:t>
            </w:r>
            <w:r>
              <w:rPr>
                <w:sz w:val="28"/>
                <w:szCs w:val="28"/>
                <w:lang w:val="uz-Cyrl-UZ"/>
              </w:rPr>
              <w:t>to‘plamini</w:t>
            </w:r>
            <w:r w:rsidRPr="001A1E69">
              <w:rPr>
                <w:sz w:val="28"/>
                <w:szCs w:val="28"/>
                <w:lang w:val="uz-Cyrl-UZ"/>
              </w:rPr>
              <w:t xml:space="preserve"> </w:t>
            </w:r>
            <w:r>
              <w:rPr>
                <w:sz w:val="28"/>
                <w:szCs w:val="28"/>
                <w:lang w:val="uz-Cyrl-UZ"/>
              </w:rPr>
              <w:t>aniqlash</w:t>
            </w:r>
            <w:r w:rsidRPr="001A1E69">
              <w:rPr>
                <w:sz w:val="28"/>
                <w:szCs w:val="28"/>
                <w:lang w:val="uz-Cyrl-UZ"/>
              </w:rPr>
              <w:t xml:space="preserve">. </w:t>
            </w:r>
            <w:r w:rsidRPr="003A72AB">
              <w:rPr>
                <w:sz w:val="28"/>
                <w:szCs w:val="28"/>
                <w:lang w:val="uz-Cyrl-UZ"/>
              </w:rPr>
              <w:t>Muvaffaqiyatli</w:t>
            </w:r>
            <w:r>
              <w:rPr>
                <w:sz w:val="28"/>
                <w:szCs w:val="28"/>
                <w:lang w:val="uz-Cyrl-UZ"/>
              </w:rPr>
              <w:t xml:space="preserve"> autentifika</w:t>
            </w:r>
            <w:r w:rsidRPr="003A72AB">
              <w:rPr>
                <w:sz w:val="28"/>
                <w:szCs w:val="28"/>
                <w:lang w:val="uz-Cyrl-UZ"/>
              </w:rPr>
              <w:t>t</w:t>
            </w:r>
            <w:r w:rsidR="00347F3A">
              <w:rPr>
                <w:sz w:val="28"/>
                <w:szCs w:val="28"/>
                <w:lang w:val="uz-Cyrl-UZ"/>
              </w:rPr>
              <w:t>-</w:t>
            </w:r>
            <w:r w:rsidRPr="003A72AB">
              <w:rPr>
                <w:sz w:val="28"/>
                <w:szCs w:val="28"/>
                <w:lang w:val="uz-Cyrl-UZ"/>
              </w:rPr>
              <w:t xml:space="preserve">siya qilishdan </w:t>
            </w:r>
            <w:r>
              <w:rPr>
                <w:sz w:val="28"/>
                <w:szCs w:val="28"/>
                <w:lang w:val="uz-Cyrl-UZ"/>
              </w:rPr>
              <w:t>keyin bajariladi.</w:t>
            </w:r>
          </w:p>
          <w:p w14:paraId="0B902049" w14:textId="77777777" w:rsidR="007A6AC6" w:rsidRPr="00B01FC4" w:rsidRDefault="007A6AC6" w:rsidP="00E364BD">
            <w:pPr>
              <w:tabs>
                <w:tab w:val="left" w:pos="4320"/>
                <w:tab w:val="left" w:pos="4500"/>
              </w:tabs>
              <w:jc w:val="both"/>
              <w:rPr>
                <w:sz w:val="16"/>
                <w:szCs w:val="16"/>
                <w:lang w:val="uz-Cyrl-UZ"/>
              </w:rPr>
            </w:pPr>
          </w:p>
          <w:p w14:paraId="33334F3C" w14:textId="77777777" w:rsidR="007A6AC6" w:rsidRPr="001A1E69" w:rsidRDefault="007A6AC6" w:rsidP="00E364BD">
            <w:pPr>
              <w:tabs>
                <w:tab w:val="left" w:pos="4320"/>
                <w:tab w:val="left" w:pos="4500"/>
              </w:tabs>
              <w:jc w:val="both"/>
              <w:rPr>
                <w:sz w:val="28"/>
                <w:szCs w:val="28"/>
                <w:lang w:val="uz-Cyrl-UZ"/>
              </w:rPr>
            </w:pPr>
            <w:r w:rsidRPr="001A1E69">
              <w:rPr>
                <w:sz w:val="28"/>
                <w:szCs w:val="28"/>
                <w:lang w:val="uz-Cyrl-UZ"/>
              </w:rPr>
              <w:t xml:space="preserve">Фойдаланувчи эгалик қиладиган ваколатлар тўпламини аниқлаш. </w:t>
            </w:r>
            <w:r w:rsidRPr="002E1A74">
              <w:rPr>
                <w:sz w:val="28"/>
                <w:szCs w:val="28"/>
                <w:lang w:val="uz-Cyrl-UZ"/>
              </w:rPr>
              <w:t>Муваффақиятли</w:t>
            </w:r>
            <w:r>
              <w:rPr>
                <w:sz w:val="28"/>
                <w:szCs w:val="28"/>
                <w:lang w:val="uz-Cyrl-UZ"/>
              </w:rPr>
              <w:t xml:space="preserve"> аутен</w:t>
            </w:r>
            <w:r w:rsidR="00B01FC4">
              <w:rPr>
                <w:sz w:val="28"/>
                <w:szCs w:val="28"/>
                <w:lang w:val="uz-Latn-UZ"/>
              </w:rPr>
              <w:t>-</w:t>
            </w:r>
            <w:r>
              <w:rPr>
                <w:sz w:val="28"/>
                <w:szCs w:val="28"/>
                <w:lang w:val="uz-Cyrl-UZ"/>
              </w:rPr>
              <w:t>тифика</w:t>
            </w:r>
            <w:r w:rsidRPr="002E1A74">
              <w:rPr>
                <w:sz w:val="28"/>
                <w:szCs w:val="28"/>
                <w:lang w:val="uz-Cyrl-UZ"/>
              </w:rPr>
              <w:t xml:space="preserve">ция қилишдан </w:t>
            </w:r>
            <w:r>
              <w:rPr>
                <w:sz w:val="28"/>
                <w:szCs w:val="28"/>
                <w:lang w:val="uz-Cyrl-UZ"/>
              </w:rPr>
              <w:t>кейин бажарилади.</w:t>
            </w:r>
          </w:p>
        </w:tc>
      </w:tr>
      <w:tr w:rsidR="007A6AC6" w:rsidRPr="003E387B" w14:paraId="541C1B0B" w14:textId="77777777" w:rsidTr="00347F3A">
        <w:trPr>
          <w:tblCellSpacing w:w="0" w:type="dxa"/>
          <w:jc w:val="center"/>
        </w:trPr>
        <w:tc>
          <w:tcPr>
            <w:tcW w:w="2079" w:type="pct"/>
          </w:tcPr>
          <w:p w14:paraId="35CB3EB0" w14:textId="77777777" w:rsidR="007A6AC6" w:rsidRPr="005B5ED5" w:rsidRDefault="007A6AC6" w:rsidP="00537EDB">
            <w:pPr>
              <w:tabs>
                <w:tab w:val="left" w:pos="4320"/>
                <w:tab w:val="left" w:pos="4500"/>
              </w:tabs>
              <w:rPr>
                <w:b/>
                <w:sz w:val="28"/>
                <w:szCs w:val="28"/>
              </w:rPr>
            </w:pPr>
            <w:r w:rsidRPr="00235D03">
              <w:rPr>
                <w:b/>
                <w:sz w:val="28"/>
                <w:szCs w:val="28"/>
              </w:rPr>
              <w:lastRenderedPageBreak/>
              <w:t>Авторская</w:t>
            </w:r>
            <w:r w:rsidRPr="005B5ED5">
              <w:rPr>
                <w:b/>
                <w:sz w:val="28"/>
                <w:szCs w:val="28"/>
              </w:rPr>
              <w:t xml:space="preserve"> </w:t>
            </w:r>
            <w:r w:rsidRPr="00235D03">
              <w:rPr>
                <w:b/>
                <w:sz w:val="28"/>
                <w:szCs w:val="28"/>
              </w:rPr>
              <w:t>система</w:t>
            </w:r>
          </w:p>
          <w:p w14:paraId="5130C5FF" w14:textId="77777777" w:rsidR="007A6AC6" w:rsidRDefault="007A6AC6" w:rsidP="00537EDB">
            <w:pPr>
              <w:tabs>
                <w:tab w:val="left" w:pos="4320"/>
                <w:tab w:val="left" w:pos="4500"/>
              </w:tabs>
              <w:rPr>
                <w:sz w:val="28"/>
                <w:szCs w:val="28"/>
                <w:lang w:val="uz-Cyrl-UZ"/>
              </w:rPr>
            </w:pPr>
            <w:r>
              <w:rPr>
                <w:b/>
                <w:sz w:val="28"/>
                <w:szCs w:val="28"/>
                <w:lang w:val="en-US"/>
              </w:rPr>
              <w:t>uz</w:t>
            </w:r>
            <w:r w:rsidRPr="005B5ED5">
              <w:rPr>
                <w:b/>
                <w:sz w:val="28"/>
                <w:szCs w:val="28"/>
              </w:rPr>
              <w:t xml:space="preserve"> </w:t>
            </w:r>
            <w:r w:rsidRPr="005B5ED5">
              <w:rPr>
                <w:sz w:val="28"/>
                <w:szCs w:val="28"/>
              </w:rPr>
              <w:t xml:space="preserve">- </w:t>
            </w:r>
            <w:r>
              <w:rPr>
                <w:sz w:val="28"/>
                <w:szCs w:val="28"/>
                <w:lang w:val="uz-Cyrl-UZ"/>
              </w:rPr>
              <w:t>mualliflik</w:t>
            </w:r>
            <w:r w:rsidRPr="001A1E69">
              <w:rPr>
                <w:sz w:val="28"/>
                <w:szCs w:val="28"/>
                <w:lang w:val="uz-Cyrl-UZ"/>
              </w:rPr>
              <w:t xml:space="preserve"> </w:t>
            </w:r>
            <w:r>
              <w:rPr>
                <w:sz w:val="28"/>
                <w:szCs w:val="28"/>
                <w:lang w:val="uz-Cyrl-UZ"/>
              </w:rPr>
              <w:t>tizimi</w:t>
            </w:r>
          </w:p>
          <w:p w14:paraId="57289C3B" w14:textId="1D86B072" w:rsidR="007A6AC6" w:rsidRPr="005B5ED5" w:rsidRDefault="000B536F" w:rsidP="00537EDB">
            <w:pPr>
              <w:tabs>
                <w:tab w:val="left" w:pos="4320"/>
                <w:tab w:val="left" w:pos="4500"/>
              </w:tabs>
              <w:rPr>
                <w:sz w:val="28"/>
                <w:szCs w:val="28"/>
              </w:rPr>
            </w:pPr>
            <w:r>
              <w:rPr>
                <w:b/>
                <w:sz w:val="28"/>
                <w:szCs w:val="28"/>
                <w:lang w:val="uz-Cyrl-UZ"/>
              </w:rPr>
              <w:t xml:space="preserve"> </w:t>
            </w:r>
            <w:r w:rsidR="007A6AC6" w:rsidRPr="001A1E69">
              <w:rPr>
                <w:sz w:val="28"/>
                <w:szCs w:val="28"/>
                <w:lang w:val="uz-Cyrl-UZ"/>
              </w:rPr>
              <w:t>муаллифлик тизими</w:t>
            </w:r>
          </w:p>
          <w:p w14:paraId="4BFE600B" w14:textId="77777777" w:rsidR="007A6AC6" w:rsidRPr="00235D03" w:rsidRDefault="007A6AC6" w:rsidP="00235D03">
            <w:pPr>
              <w:tabs>
                <w:tab w:val="left" w:pos="4320"/>
                <w:tab w:val="left" w:pos="4500"/>
              </w:tabs>
              <w:rPr>
                <w:sz w:val="28"/>
                <w:szCs w:val="28"/>
                <w:lang w:val="en-US"/>
              </w:rPr>
            </w:pPr>
            <w:r w:rsidRPr="003A72AB">
              <w:rPr>
                <w:b/>
                <w:sz w:val="28"/>
                <w:szCs w:val="28"/>
                <w:lang w:val="en-US"/>
              </w:rPr>
              <w:t xml:space="preserve">en </w:t>
            </w:r>
            <w:r w:rsidRPr="005B6905">
              <w:rPr>
                <w:sz w:val="28"/>
                <w:szCs w:val="28"/>
                <w:lang w:val="en-US"/>
              </w:rPr>
              <w:t>-</w:t>
            </w:r>
            <w:r>
              <w:rPr>
                <w:b/>
                <w:sz w:val="28"/>
                <w:szCs w:val="28"/>
                <w:lang w:val="en-US"/>
              </w:rPr>
              <w:t xml:space="preserve"> </w:t>
            </w:r>
            <w:r w:rsidRPr="00235D03">
              <w:rPr>
                <w:sz w:val="28"/>
                <w:szCs w:val="28"/>
              </w:rPr>
              <w:t>а</w:t>
            </w:r>
            <w:r w:rsidRPr="00235D03">
              <w:rPr>
                <w:sz w:val="28"/>
                <w:szCs w:val="28"/>
                <w:lang w:val="en-US"/>
              </w:rPr>
              <w:t xml:space="preserve">uthoring system </w:t>
            </w:r>
          </w:p>
          <w:p w14:paraId="78B77350" w14:textId="77777777" w:rsidR="007A6AC6" w:rsidRPr="00235D03" w:rsidRDefault="007A6AC6" w:rsidP="00537EDB">
            <w:pPr>
              <w:tabs>
                <w:tab w:val="left" w:pos="4320"/>
                <w:tab w:val="left" w:pos="4500"/>
              </w:tabs>
              <w:rPr>
                <w:sz w:val="28"/>
                <w:szCs w:val="28"/>
                <w:lang w:val="en-US"/>
              </w:rPr>
            </w:pPr>
          </w:p>
        </w:tc>
        <w:tc>
          <w:tcPr>
            <w:tcW w:w="2921" w:type="pct"/>
          </w:tcPr>
          <w:p w14:paraId="30CFC4CA" w14:textId="77777777" w:rsidR="007A6AC6" w:rsidRDefault="007A6AC6" w:rsidP="00E364BD">
            <w:pPr>
              <w:tabs>
                <w:tab w:val="left" w:pos="4320"/>
                <w:tab w:val="left" w:pos="4500"/>
              </w:tabs>
              <w:jc w:val="both"/>
              <w:rPr>
                <w:sz w:val="28"/>
                <w:szCs w:val="28"/>
                <w:lang w:val="uz-Cyrl-UZ"/>
              </w:rPr>
            </w:pPr>
            <w:r>
              <w:rPr>
                <w:sz w:val="28"/>
                <w:szCs w:val="28"/>
              </w:rPr>
              <w:t>С</w:t>
            </w:r>
            <w:r>
              <w:rPr>
                <w:sz w:val="28"/>
                <w:szCs w:val="28"/>
                <w:lang w:val="uz-Cyrl-UZ"/>
              </w:rPr>
              <w:t xml:space="preserve">пециализированное </w:t>
            </w:r>
            <w:r>
              <w:rPr>
                <w:sz w:val="28"/>
                <w:szCs w:val="28"/>
              </w:rPr>
              <w:t>программное обеспечение</w:t>
            </w:r>
            <w:r>
              <w:rPr>
                <w:sz w:val="28"/>
                <w:szCs w:val="28"/>
                <w:lang w:val="uz-Cyrl-UZ"/>
              </w:rPr>
              <w:t xml:space="preserve"> для </w:t>
            </w:r>
            <w:r>
              <w:rPr>
                <w:sz w:val="28"/>
                <w:szCs w:val="28"/>
              </w:rPr>
              <w:t>персональных компьютеров</w:t>
            </w:r>
            <w:r>
              <w:rPr>
                <w:sz w:val="28"/>
                <w:szCs w:val="28"/>
                <w:lang w:val="uz-Cyrl-UZ"/>
              </w:rPr>
              <w:t>, позво</w:t>
            </w:r>
            <w:r w:rsidR="005B268E" w:rsidRPr="005B268E">
              <w:rPr>
                <w:sz w:val="28"/>
                <w:szCs w:val="28"/>
              </w:rPr>
              <w:t>-</w:t>
            </w:r>
            <w:r>
              <w:rPr>
                <w:sz w:val="28"/>
                <w:szCs w:val="28"/>
                <w:lang w:val="uz-Cyrl-UZ"/>
              </w:rPr>
              <w:t>ляющее разрабатывать интерактивны</w:t>
            </w:r>
            <w:r>
              <w:rPr>
                <w:sz w:val="28"/>
                <w:szCs w:val="28"/>
              </w:rPr>
              <w:t>е</w:t>
            </w:r>
            <w:r>
              <w:rPr>
                <w:sz w:val="28"/>
                <w:szCs w:val="28"/>
                <w:lang w:val="uz-Cyrl-UZ"/>
              </w:rPr>
              <w:t xml:space="preserve"> муль</w:t>
            </w:r>
            <w:r w:rsidR="005B268E" w:rsidRPr="005B268E">
              <w:rPr>
                <w:sz w:val="28"/>
                <w:szCs w:val="28"/>
              </w:rPr>
              <w:t>-</w:t>
            </w:r>
            <w:r>
              <w:rPr>
                <w:sz w:val="28"/>
                <w:szCs w:val="28"/>
                <w:lang w:val="uz-Cyrl-UZ"/>
              </w:rPr>
              <w:t>тимедиа-приложения, содержащие графику, анимацию, звук, текст, видео и другие изо</w:t>
            </w:r>
            <w:r w:rsidR="005B268E" w:rsidRPr="005B268E">
              <w:rPr>
                <w:sz w:val="28"/>
                <w:szCs w:val="28"/>
              </w:rPr>
              <w:t>-</w:t>
            </w:r>
            <w:r>
              <w:rPr>
                <w:sz w:val="28"/>
                <w:szCs w:val="28"/>
                <w:lang w:val="uz-Cyrl-UZ"/>
              </w:rPr>
              <w:t>бразительные средства</w:t>
            </w:r>
            <w:r w:rsidRPr="001B7127">
              <w:rPr>
                <w:sz w:val="28"/>
                <w:szCs w:val="28"/>
                <w:lang w:val="uz-Cyrl-UZ"/>
              </w:rPr>
              <w:t>.</w:t>
            </w:r>
          </w:p>
          <w:p w14:paraId="2DBD559F" w14:textId="77777777" w:rsidR="007A6AC6" w:rsidRPr="003A72AB" w:rsidRDefault="007A6AC6" w:rsidP="00E364BD">
            <w:pPr>
              <w:tabs>
                <w:tab w:val="left" w:pos="4320"/>
                <w:tab w:val="left" w:pos="4500"/>
              </w:tabs>
              <w:jc w:val="both"/>
              <w:rPr>
                <w:sz w:val="28"/>
                <w:szCs w:val="28"/>
              </w:rPr>
            </w:pPr>
          </w:p>
          <w:p w14:paraId="538A7F3D" w14:textId="77777777" w:rsidR="007A6AC6" w:rsidRPr="0041474F" w:rsidRDefault="007A6AC6" w:rsidP="00E364BD">
            <w:pPr>
              <w:tabs>
                <w:tab w:val="left" w:pos="4320"/>
                <w:tab w:val="left" w:pos="4500"/>
              </w:tabs>
              <w:jc w:val="both"/>
              <w:rPr>
                <w:sz w:val="28"/>
                <w:szCs w:val="28"/>
                <w:lang w:val="uz-Cyrl-UZ"/>
              </w:rPr>
            </w:pPr>
            <w:r>
              <w:rPr>
                <w:sz w:val="28"/>
                <w:szCs w:val="28"/>
                <w:lang w:val="uz-Cyrl-UZ"/>
              </w:rPr>
              <w:t>Shaxsiy</w:t>
            </w:r>
            <w:r w:rsidRPr="001A1E69">
              <w:rPr>
                <w:sz w:val="28"/>
                <w:szCs w:val="28"/>
                <w:lang w:val="uz-Cyrl-UZ"/>
              </w:rPr>
              <w:t xml:space="preserve"> </w:t>
            </w:r>
            <w:r>
              <w:rPr>
                <w:sz w:val="28"/>
                <w:szCs w:val="28"/>
                <w:lang w:val="uz-Cyrl-UZ"/>
              </w:rPr>
              <w:t>kompyuterlar</w:t>
            </w:r>
            <w:r w:rsidRPr="001A1E69">
              <w:rPr>
                <w:sz w:val="28"/>
                <w:szCs w:val="28"/>
                <w:lang w:val="uz-Cyrl-UZ"/>
              </w:rPr>
              <w:t xml:space="preserve"> </w:t>
            </w:r>
            <w:r>
              <w:rPr>
                <w:sz w:val="28"/>
                <w:szCs w:val="28"/>
                <w:lang w:val="uz-Cyrl-UZ"/>
              </w:rPr>
              <w:t>uchun</w:t>
            </w:r>
            <w:r w:rsidRPr="001A1E69">
              <w:rPr>
                <w:sz w:val="28"/>
                <w:szCs w:val="28"/>
                <w:lang w:val="uz-Cyrl-UZ"/>
              </w:rPr>
              <w:t xml:space="preserve"> </w:t>
            </w:r>
            <w:r>
              <w:rPr>
                <w:sz w:val="28"/>
                <w:szCs w:val="28"/>
                <w:lang w:val="uz-Cyrl-UZ"/>
              </w:rPr>
              <w:t>mo‘ljallangan</w:t>
            </w:r>
            <w:r w:rsidRPr="001A1E69">
              <w:rPr>
                <w:sz w:val="28"/>
                <w:szCs w:val="28"/>
                <w:lang w:val="uz-Cyrl-UZ"/>
              </w:rPr>
              <w:t xml:space="preserve">, </w:t>
            </w:r>
            <w:r>
              <w:rPr>
                <w:sz w:val="28"/>
                <w:szCs w:val="28"/>
                <w:lang w:val="uz-Cyrl-UZ"/>
              </w:rPr>
              <w:t>ixtisoslashtirilgan</w:t>
            </w:r>
            <w:r w:rsidRPr="001A1E69">
              <w:rPr>
                <w:sz w:val="28"/>
                <w:szCs w:val="28"/>
                <w:lang w:val="uz-Cyrl-UZ"/>
              </w:rPr>
              <w:t xml:space="preserve"> </w:t>
            </w:r>
            <w:r>
              <w:rPr>
                <w:sz w:val="28"/>
                <w:szCs w:val="28"/>
                <w:lang w:val="uz-Cyrl-UZ"/>
              </w:rPr>
              <w:t>dasturiy</w:t>
            </w:r>
            <w:r w:rsidRPr="001A1E69">
              <w:rPr>
                <w:sz w:val="28"/>
                <w:szCs w:val="28"/>
                <w:lang w:val="uz-Cyrl-UZ"/>
              </w:rPr>
              <w:t xml:space="preserve"> </w:t>
            </w:r>
            <w:r>
              <w:rPr>
                <w:sz w:val="28"/>
                <w:szCs w:val="28"/>
                <w:lang w:val="uz-Cyrl-UZ"/>
              </w:rPr>
              <w:t>ta’minot</w:t>
            </w:r>
            <w:r w:rsidRPr="001A1E69">
              <w:rPr>
                <w:sz w:val="28"/>
                <w:szCs w:val="28"/>
                <w:lang w:val="uz-Cyrl-UZ"/>
              </w:rPr>
              <w:t xml:space="preserve">. </w:t>
            </w:r>
            <w:r w:rsidRPr="0099137E">
              <w:rPr>
                <w:sz w:val="28"/>
                <w:szCs w:val="28"/>
                <w:lang w:val="uz-Cyrl-UZ"/>
              </w:rPr>
              <w:t>Grafika, animatsiya, tovush, matn, video va boshqa tasviriy vositalarni ichiga oladigan interaktiv multimedia ilovalar ishlab chiqish imkonini beradi.</w:t>
            </w:r>
          </w:p>
          <w:p w14:paraId="03403622" w14:textId="77777777" w:rsidR="007A6AC6" w:rsidRPr="0041474F" w:rsidRDefault="007A6AC6" w:rsidP="00E364BD">
            <w:pPr>
              <w:tabs>
                <w:tab w:val="left" w:pos="4320"/>
                <w:tab w:val="left" w:pos="4500"/>
              </w:tabs>
              <w:jc w:val="both"/>
              <w:rPr>
                <w:sz w:val="28"/>
                <w:szCs w:val="28"/>
                <w:lang w:val="uz-Cyrl-UZ"/>
              </w:rPr>
            </w:pPr>
          </w:p>
          <w:p w14:paraId="51696A34" w14:textId="77777777" w:rsidR="007A6AC6" w:rsidRPr="001A1E69" w:rsidRDefault="007A6AC6" w:rsidP="00E364BD">
            <w:pPr>
              <w:tabs>
                <w:tab w:val="left" w:pos="4320"/>
                <w:tab w:val="left" w:pos="4500"/>
              </w:tabs>
              <w:jc w:val="both"/>
              <w:rPr>
                <w:sz w:val="28"/>
                <w:szCs w:val="28"/>
              </w:rPr>
            </w:pPr>
            <w:r w:rsidRPr="001A1E69">
              <w:rPr>
                <w:sz w:val="28"/>
                <w:szCs w:val="28"/>
                <w:lang w:val="uz-Cyrl-UZ"/>
              </w:rPr>
              <w:t xml:space="preserve">Шахсий компьютерлар учун мўлжалланган, ихтисослаштирилган дастурий таъминот. </w:t>
            </w:r>
            <w:r>
              <w:rPr>
                <w:sz w:val="28"/>
                <w:szCs w:val="28"/>
              </w:rPr>
              <w:t>Графика, анимация, товуш, матн, видео ва бошқа тасвирий воситаларни ичига оладиган интерактив мультимедиа иловалар ишлаб чиқиш имконини беради.</w:t>
            </w:r>
          </w:p>
        </w:tc>
      </w:tr>
      <w:tr w:rsidR="007A6AC6" w:rsidRPr="003F43DB" w14:paraId="28DD7C88" w14:textId="77777777" w:rsidTr="00347F3A">
        <w:trPr>
          <w:tblCellSpacing w:w="0" w:type="dxa"/>
          <w:jc w:val="center"/>
        </w:trPr>
        <w:tc>
          <w:tcPr>
            <w:tcW w:w="2079" w:type="pct"/>
          </w:tcPr>
          <w:p w14:paraId="554650C8" w14:textId="77777777" w:rsidR="007A6AC6" w:rsidRPr="00397A44" w:rsidRDefault="007A6AC6" w:rsidP="00537EDB">
            <w:pPr>
              <w:tabs>
                <w:tab w:val="left" w:pos="4320"/>
                <w:tab w:val="left" w:pos="4500"/>
              </w:tabs>
              <w:rPr>
                <w:b/>
                <w:sz w:val="28"/>
                <w:szCs w:val="28"/>
                <w:lang w:val="uz-Cyrl-UZ"/>
              </w:rPr>
            </w:pPr>
            <w:r w:rsidRPr="00397A44">
              <w:rPr>
                <w:b/>
                <w:sz w:val="28"/>
                <w:szCs w:val="28"/>
                <w:lang w:val="uz-Cyrl-UZ"/>
              </w:rPr>
              <w:t>Агент</w:t>
            </w:r>
          </w:p>
          <w:p w14:paraId="0595F60E" w14:textId="77777777" w:rsidR="007A6AC6" w:rsidRDefault="007A6AC6" w:rsidP="00537EDB">
            <w:pPr>
              <w:tabs>
                <w:tab w:val="left" w:pos="4320"/>
                <w:tab w:val="left" w:pos="4500"/>
              </w:tabs>
              <w:rPr>
                <w:sz w:val="28"/>
                <w:szCs w:val="28"/>
                <w:lang w:val="uz-Cyrl-UZ"/>
              </w:rPr>
            </w:pPr>
            <w:r w:rsidRPr="00397A44">
              <w:rPr>
                <w:b/>
                <w:sz w:val="28"/>
                <w:szCs w:val="28"/>
                <w:lang w:val="uz-Cyrl-UZ"/>
              </w:rPr>
              <w:t xml:space="preserve">uz </w:t>
            </w:r>
            <w:r w:rsidRPr="00397A44">
              <w:rPr>
                <w:sz w:val="28"/>
                <w:szCs w:val="28"/>
                <w:lang w:val="uz-Cyrl-UZ"/>
              </w:rPr>
              <w:t>- agent</w:t>
            </w:r>
          </w:p>
          <w:p w14:paraId="650D320D" w14:textId="50B9C4FB" w:rsidR="007A6AC6" w:rsidRPr="003F43DB" w:rsidRDefault="000B536F" w:rsidP="00537EDB">
            <w:pPr>
              <w:tabs>
                <w:tab w:val="left" w:pos="4320"/>
                <w:tab w:val="left" w:pos="4500"/>
              </w:tabs>
              <w:rPr>
                <w:lang w:val="uz-Cyrl-UZ"/>
              </w:rPr>
            </w:pPr>
            <w:r>
              <w:rPr>
                <w:b/>
                <w:sz w:val="28"/>
                <w:szCs w:val="28"/>
                <w:lang w:val="uz-Cyrl-UZ"/>
              </w:rPr>
              <w:t xml:space="preserve"> </w:t>
            </w:r>
            <w:r w:rsidR="007A6AC6" w:rsidRPr="00397A44">
              <w:rPr>
                <w:sz w:val="28"/>
                <w:szCs w:val="28"/>
                <w:lang w:val="uz-Cyrl-UZ"/>
              </w:rPr>
              <w:t>агент</w:t>
            </w:r>
          </w:p>
          <w:p w14:paraId="46461B0D" w14:textId="77777777" w:rsidR="007A6AC6" w:rsidRPr="00397A44" w:rsidRDefault="007A6AC6" w:rsidP="00B14C2F">
            <w:pPr>
              <w:tabs>
                <w:tab w:val="left" w:pos="4320"/>
                <w:tab w:val="left" w:pos="4500"/>
              </w:tabs>
              <w:rPr>
                <w:sz w:val="28"/>
                <w:szCs w:val="28"/>
                <w:lang w:val="uz-Cyrl-UZ"/>
              </w:rPr>
            </w:pPr>
            <w:r w:rsidRPr="00397A44">
              <w:rPr>
                <w:b/>
                <w:sz w:val="28"/>
                <w:szCs w:val="28"/>
                <w:lang w:val="uz-Cyrl-UZ"/>
              </w:rPr>
              <w:t xml:space="preserve">en </w:t>
            </w:r>
            <w:r w:rsidRPr="005B6905">
              <w:rPr>
                <w:sz w:val="28"/>
                <w:szCs w:val="28"/>
                <w:lang w:val="uz-Cyrl-UZ"/>
              </w:rPr>
              <w:t xml:space="preserve">- </w:t>
            </w:r>
            <w:r w:rsidRPr="00397A44">
              <w:rPr>
                <w:sz w:val="28"/>
                <w:szCs w:val="28"/>
                <w:lang w:val="uz-Cyrl-UZ"/>
              </w:rPr>
              <w:t xml:space="preserve">аgent </w:t>
            </w:r>
          </w:p>
          <w:p w14:paraId="0A88A502" w14:textId="77777777" w:rsidR="007A6AC6" w:rsidRPr="00397A44" w:rsidRDefault="007A6AC6" w:rsidP="00537EDB">
            <w:pPr>
              <w:tabs>
                <w:tab w:val="left" w:pos="4320"/>
                <w:tab w:val="left" w:pos="4500"/>
              </w:tabs>
              <w:rPr>
                <w:b/>
                <w:sz w:val="28"/>
                <w:szCs w:val="28"/>
                <w:lang w:val="uz-Cyrl-UZ"/>
              </w:rPr>
            </w:pPr>
          </w:p>
        </w:tc>
        <w:tc>
          <w:tcPr>
            <w:tcW w:w="2921" w:type="pct"/>
          </w:tcPr>
          <w:p w14:paraId="372EE4B1" w14:textId="77777777" w:rsidR="007A6AC6" w:rsidRDefault="007A6AC6" w:rsidP="00E364BD">
            <w:pPr>
              <w:tabs>
                <w:tab w:val="left" w:pos="4320"/>
                <w:tab w:val="left" w:pos="4500"/>
              </w:tabs>
              <w:jc w:val="both"/>
              <w:rPr>
                <w:sz w:val="28"/>
                <w:szCs w:val="28"/>
                <w:lang w:val="uz-Cyrl-UZ"/>
              </w:rPr>
            </w:pPr>
            <w:r>
              <w:rPr>
                <w:sz w:val="28"/>
                <w:szCs w:val="28"/>
              </w:rPr>
              <w:t>Н</w:t>
            </w:r>
            <w:r w:rsidRPr="001B7127">
              <w:rPr>
                <w:sz w:val="28"/>
                <w:szCs w:val="28"/>
                <w:lang w:val="uz-Cyrl-UZ"/>
              </w:rPr>
              <w:t xml:space="preserve">евидимая для пользователя, не связанная с определенной </w:t>
            </w:r>
            <w:r>
              <w:rPr>
                <w:sz w:val="28"/>
                <w:szCs w:val="28"/>
              </w:rPr>
              <w:t>базой данных</w:t>
            </w:r>
            <w:r w:rsidRPr="001B7127">
              <w:rPr>
                <w:sz w:val="28"/>
                <w:szCs w:val="28"/>
                <w:lang w:val="uz-Cyrl-UZ"/>
              </w:rPr>
              <w:t>, управляемая событиями программа. Агенты</w:t>
            </w:r>
            <w:r w:rsidRPr="000C334D">
              <w:rPr>
                <w:sz w:val="28"/>
                <w:szCs w:val="28"/>
                <w:lang w:val="uz-Cyrl-UZ"/>
              </w:rPr>
              <w:t>,</w:t>
            </w:r>
            <w:r w:rsidR="00222AB5">
              <w:rPr>
                <w:sz w:val="28"/>
                <w:szCs w:val="28"/>
                <w:lang w:val="uz-Latn-UZ"/>
              </w:rPr>
              <w:t xml:space="preserve"> </w:t>
            </w:r>
            <w:r w:rsidRPr="002E1A74">
              <w:rPr>
                <w:sz w:val="28"/>
                <w:szCs w:val="28"/>
                <w:lang w:val="uz-Cyrl-UZ"/>
              </w:rPr>
              <w:t>выполняю</w:t>
            </w:r>
            <w:r w:rsidR="00222AB5">
              <w:rPr>
                <w:sz w:val="28"/>
                <w:szCs w:val="28"/>
                <w:lang w:val="uz-Latn-UZ"/>
              </w:rPr>
              <w:t>-</w:t>
            </w:r>
            <w:r w:rsidRPr="002E1A74">
              <w:rPr>
                <w:sz w:val="28"/>
                <w:szCs w:val="28"/>
                <w:lang w:val="uz-Cyrl-UZ"/>
              </w:rPr>
              <w:t xml:space="preserve">щие свои функции самостоятельно, </w:t>
            </w:r>
            <w:r w:rsidRPr="001B7127">
              <w:rPr>
                <w:sz w:val="28"/>
                <w:szCs w:val="28"/>
                <w:lang w:val="uz-Cyrl-UZ"/>
              </w:rPr>
              <w:t>называ</w:t>
            </w:r>
            <w:r w:rsidR="00222AB5">
              <w:rPr>
                <w:sz w:val="28"/>
                <w:szCs w:val="28"/>
                <w:lang w:val="uz-Latn-UZ"/>
              </w:rPr>
              <w:t>-</w:t>
            </w:r>
            <w:r w:rsidRPr="002E1A74">
              <w:rPr>
                <w:sz w:val="28"/>
                <w:szCs w:val="28"/>
                <w:lang w:val="uz-Cyrl-UZ"/>
              </w:rPr>
              <w:t>ются интеллектуальными</w:t>
            </w:r>
            <w:r w:rsidRPr="001B7127">
              <w:rPr>
                <w:sz w:val="28"/>
                <w:szCs w:val="28"/>
                <w:lang w:val="uz-Cyrl-UZ"/>
              </w:rPr>
              <w:t>.</w:t>
            </w:r>
          </w:p>
          <w:p w14:paraId="1D081F2A" w14:textId="77777777" w:rsidR="007A6AC6" w:rsidRPr="002E1A74" w:rsidRDefault="007A6AC6" w:rsidP="00E364BD">
            <w:pPr>
              <w:tabs>
                <w:tab w:val="left" w:pos="4320"/>
                <w:tab w:val="left" w:pos="4500"/>
              </w:tabs>
              <w:jc w:val="both"/>
              <w:rPr>
                <w:sz w:val="28"/>
                <w:szCs w:val="28"/>
                <w:lang w:val="uz-Cyrl-UZ"/>
              </w:rPr>
            </w:pPr>
          </w:p>
          <w:p w14:paraId="5BA03EF6" w14:textId="77777777" w:rsidR="007A6AC6" w:rsidRPr="002E1A74" w:rsidRDefault="007A6AC6" w:rsidP="00E364BD">
            <w:pPr>
              <w:tabs>
                <w:tab w:val="left" w:pos="4320"/>
                <w:tab w:val="left" w:pos="4500"/>
              </w:tabs>
              <w:jc w:val="both"/>
              <w:rPr>
                <w:sz w:val="28"/>
                <w:szCs w:val="28"/>
                <w:lang w:val="uz-Cyrl-UZ"/>
              </w:rPr>
            </w:pPr>
            <w:r>
              <w:rPr>
                <w:sz w:val="28"/>
                <w:szCs w:val="28"/>
                <w:lang w:val="uz-Cyrl-UZ"/>
              </w:rPr>
              <w:t>Foydalanuvchiga ko‘rinmaydigan, muayyan ma’lu</w:t>
            </w:r>
            <w:r w:rsidRPr="002E1A74">
              <w:rPr>
                <w:sz w:val="28"/>
                <w:szCs w:val="28"/>
                <w:lang w:val="uz-Cyrl-UZ"/>
              </w:rPr>
              <w:t>motlar bazasi</w:t>
            </w:r>
            <w:r>
              <w:rPr>
                <w:sz w:val="28"/>
                <w:szCs w:val="28"/>
                <w:lang w:val="uz-Cyrl-UZ"/>
              </w:rPr>
              <w:t xml:space="preserve"> bilan bog‘lanmagan, voqea-hodisalar boshqaradigan dastur. O‘zining</w:t>
            </w:r>
            <w:r w:rsidRPr="003F43DB">
              <w:rPr>
                <w:sz w:val="28"/>
                <w:szCs w:val="28"/>
                <w:lang w:val="uz-Cyrl-UZ"/>
              </w:rPr>
              <w:t xml:space="preserve"> </w:t>
            </w:r>
            <w:r>
              <w:rPr>
                <w:sz w:val="28"/>
                <w:szCs w:val="28"/>
                <w:lang w:val="uz-Cyrl-UZ"/>
              </w:rPr>
              <w:t>funksiyalarini</w:t>
            </w:r>
            <w:r w:rsidRPr="003F43DB">
              <w:rPr>
                <w:sz w:val="28"/>
                <w:szCs w:val="28"/>
                <w:lang w:val="uz-Cyrl-UZ"/>
              </w:rPr>
              <w:t xml:space="preserve"> </w:t>
            </w:r>
            <w:r>
              <w:rPr>
                <w:sz w:val="28"/>
                <w:szCs w:val="28"/>
                <w:lang w:val="uz-Cyrl-UZ"/>
              </w:rPr>
              <w:t>mustaqil</w:t>
            </w:r>
            <w:r w:rsidRPr="003F43DB">
              <w:rPr>
                <w:sz w:val="28"/>
                <w:szCs w:val="28"/>
                <w:lang w:val="uz-Cyrl-UZ"/>
              </w:rPr>
              <w:t xml:space="preserve"> </w:t>
            </w:r>
            <w:r>
              <w:rPr>
                <w:sz w:val="28"/>
                <w:szCs w:val="28"/>
                <w:lang w:val="uz-Cyrl-UZ"/>
              </w:rPr>
              <w:t>bajaradigan</w:t>
            </w:r>
            <w:r w:rsidRPr="003F43DB">
              <w:rPr>
                <w:sz w:val="28"/>
                <w:szCs w:val="28"/>
                <w:lang w:val="uz-Cyrl-UZ"/>
              </w:rPr>
              <w:t xml:space="preserve"> </w:t>
            </w:r>
            <w:r>
              <w:rPr>
                <w:sz w:val="28"/>
                <w:szCs w:val="28"/>
                <w:lang w:val="uz-Cyrl-UZ"/>
              </w:rPr>
              <w:t>agentlar</w:t>
            </w:r>
            <w:r w:rsidRPr="003F43DB">
              <w:rPr>
                <w:sz w:val="28"/>
                <w:szCs w:val="28"/>
                <w:lang w:val="uz-Cyrl-UZ"/>
              </w:rPr>
              <w:t xml:space="preserve"> </w:t>
            </w:r>
            <w:r>
              <w:rPr>
                <w:sz w:val="28"/>
                <w:szCs w:val="28"/>
                <w:lang w:val="uz-Cyrl-UZ"/>
              </w:rPr>
              <w:t>intellektual</w:t>
            </w:r>
            <w:r w:rsidRPr="003F43DB">
              <w:rPr>
                <w:sz w:val="28"/>
                <w:szCs w:val="28"/>
                <w:lang w:val="uz-Cyrl-UZ"/>
              </w:rPr>
              <w:t xml:space="preserve"> </w:t>
            </w:r>
            <w:r>
              <w:rPr>
                <w:sz w:val="28"/>
                <w:szCs w:val="28"/>
                <w:lang w:val="uz-Cyrl-UZ"/>
              </w:rPr>
              <w:t>agentlar</w:t>
            </w:r>
            <w:r w:rsidRPr="003F43DB">
              <w:rPr>
                <w:sz w:val="28"/>
                <w:szCs w:val="28"/>
                <w:lang w:val="uz-Cyrl-UZ"/>
              </w:rPr>
              <w:t xml:space="preserve"> </w:t>
            </w:r>
            <w:r>
              <w:rPr>
                <w:sz w:val="28"/>
                <w:szCs w:val="28"/>
                <w:lang w:val="uz-Cyrl-UZ"/>
              </w:rPr>
              <w:t>deyiladi.</w:t>
            </w:r>
          </w:p>
          <w:p w14:paraId="2D9C3FC1" w14:textId="77777777" w:rsidR="007A6AC6" w:rsidRPr="00397A44" w:rsidRDefault="007A6AC6" w:rsidP="00E364BD">
            <w:pPr>
              <w:tabs>
                <w:tab w:val="left" w:pos="4320"/>
                <w:tab w:val="left" w:pos="4500"/>
              </w:tabs>
              <w:jc w:val="both"/>
              <w:rPr>
                <w:sz w:val="28"/>
                <w:szCs w:val="28"/>
                <w:lang w:val="uz-Cyrl-UZ"/>
              </w:rPr>
            </w:pPr>
          </w:p>
          <w:p w14:paraId="5E46A787" w14:textId="77777777" w:rsidR="007A6AC6" w:rsidRDefault="007A6AC6" w:rsidP="00C63208">
            <w:pPr>
              <w:tabs>
                <w:tab w:val="left" w:pos="4320"/>
                <w:tab w:val="left" w:pos="4500"/>
              </w:tabs>
              <w:jc w:val="both"/>
              <w:rPr>
                <w:sz w:val="28"/>
                <w:szCs w:val="28"/>
                <w:lang w:val="en-US"/>
              </w:rPr>
            </w:pPr>
            <w:r w:rsidRPr="003F43DB">
              <w:rPr>
                <w:sz w:val="28"/>
                <w:szCs w:val="28"/>
                <w:lang w:val="uz-Cyrl-UZ"/>
              </w:rPr>
              <w:t>Ф</w:t>
            </w:r>
            <w:r>
              <w:rPr>
                <w:sz w:val="28"/>
                <w:szCs w:val="28"/>
                <w:lang w:val="uz-Cyrl-UZ"/>
              </w:rPr>
              <w:t xml:space="preserve">ойдаланувчига кўринмайдиган, муайян </w:t>
            </w:r>
            <w:r w:rsidRPr="002E1A74">
              <w:rPr>
                <w:sz w:val="28"/>
                <w:szCs w:val="28"/>
                <w:lang w:val="uz-Cyrl-UZ"/>
              </w:rPr>
              <w:t>маълумотлар базаси</w:t>
            </w:r>
            <w:r>
              <w:rPr>
                <w:sz w:val="28"/>
                <w:szCs w:val="28"/>
                <w:lang w:val="uz-Cyrl-UZ"/>
              </w:rPr>
              <w:t xml:space="preserve"> билан боғланмаган, воқеа-ҳодисалар бошқарадиган дастур. </w:t>
            </w:r>
            <w:r w:rsidRPr="003F43DB">
              <w:rPr>
                <w:sz w:val="28"/>
                <w:szCs w:val="28"/>
                <w:lang w:val="uz-Cyrl-UZ"/>
              </w:rPr>
              <w:t>Ўзи</w:t>
            </w:r>
            <w:r w:rsidR="00C63208" w:rsidRPr="00C63208">
              <w:rPr>
                <w:sz w:val="28"/>
                <w:szCs w:val="28"/>
              </w:rPr>
              <w:t>-</w:t>
            </w:r>
            <w:r w:rsidRPr="003F43DB">
              <w:rPr>
                <w:sz w:val="28"/>
                <w:szCs w:val="28"/>
                <w:lang w:val="uz-Cyrl-UZ"/>
              </w:rPr>
              <w:t xml:space="preserve">нинг функцияларини мустақил </w:t>
            </w:r>
            <w:r w:rsidRPr="00543B58">
              <w:rPr>
                <w:sz w:val="28"/>
                <w:szCs w:val="28"/>
                <w:lang w:val="uz-Cyrl-UZ"/>
              </w:rPr>
              <w:t>б</w:t>
            </w:r>
            <w:r w:rsidRPr="003F43DB">
              <w:rPr>
                <w:sz w:val="28"/>
                <w:szCs w:val="28"/>
                <w:lang w:val="uz-Cyrl-UZ"/>
              </w:rPr>
              <w:t xml:space="preserve">ажарадиган агентлар интеллектуал </w:t>
            </w:r>
            <w:r>
              <w:rPr>
                <w:sz w:val="28"/>
                <w:szCs w:val="28"/>
                <w:lang w:val="uz-Cyrl-UZ"/>
              </w:rPr>
              <w:t>агент</w:t>
            </w:r>
            <w:r w:rsidRPr="003F43DB">
              <w:rPr>
                <w:sz w:val="28"/>
                <w:szCs w:val="28"/>
                <w:lang w:val="uz-Cyrl-UZ"/>
              </w:rPr>
              <w:t>лар дейилади.</w:t>
            </w:r>
          </w:p>
          <w:p w14:paraId="5795CCC5" w14:textId="77777777" w:rsidR="00C63208" w:rsidRPr="00C63208" w:rsidRDefault="00C63208" w:rsidP="00C63208">
            <w:pPr>
              <w:tabs>
                <w:tab w:val="left" w:pos="4320"/>
                <w:tab w:val="left" w:pos="4500"/>
              </w:tabs>
              <w:jc w:val="both"/>
              <w:rPr>
                <w:sz w:val="28"/>
                <w:szCs w:val="28"/>
                <w:lang w:val="en-US"/>
              </w:rPr>
            </w:pPr>
          </w:p>
        </w:tc>
      </w:tr>
      <w:tr w:rsidR="007A6AC6" w:rsidRPr="005D2E87" w14:paraId="39B6FCEE" w14:textId="77777777" w:rsidTr="00347F3A">
        <w:trPr>
          <w:tblCellSpacing w:w="0" w:type="dxa"/>
          <w:jc w:val="center"/>
        </w:trPr>
        <w:tc>
          <w:tcPr>
            <w:tcW w:w="2079" w:type="pct"/>
          </w:tcPr>
          <w:p w14:paraId="53FF3483" w14:textId="77777777" w:rsidR="007A6AC6" w:rsidRPr="001C7AA6" w:rsidRDefault="007A6AC6" w:rsidP="001A4444">
            <w:pPr>
              <w:tabs>
                <w:tab w:val="left" w:pos="4320"/>
                <w:tab w:val="left" w:pos="4500"/>
              </w:tabs>
              <w:rPr>
                <w:b/>
                <w:sz w:val="28"/>
                <w:szCs w:val="28"/>
                <w:lang w:val="uz-Cyrl-UZ"/>
              </w:rPr>
            </w:pPr>
            <w:r w:rsidRPr="001C7AA6">
              <w:rPr>
                <w:b/>
                <w:sz w:val="28"/>
                <w:szCs w:val="28"/>
                <w:lang w:val="uz-Cyrl-UZ"/>
              </w:rPr>
              <w:t>Агрегат данных</w:t>
            </w:r>
          </w:p>
          <w:p w14:paraId="008E6DE5" w14:textId="77777777" w:rsidR="007A6AC6" w:rsidRDefault="007A6AC6" w:rsidP="001A4444">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ma’lumotlar agregati</w:t>
            </w:r>
          </w:p>
          <w:p w14:paraId="731A97AC" w14:textId="3E2B9063" w:rsidR="007A6AC6" w:rsidRPr="001C7AA6" w:rsidRDefault="000B536F" w:rsidP="001A4444">
            <w:pPr>
              <w:tabs>
                <w:tab w:val="left" w:pos="4320"/>
                <w:tab w:val="left" w:pos="4500"/>
              </w:tabs>
              <w:rPr>
                <w:sz w:val="28"/>
                <w:szCs w:val="28"/>
                <w:lang w:val="uz-Cyrl-UZ"/>
              </w:rPr>
            </w:pPr>
            <w:r>
              <w:rPr>
                <w:sz w:val="28"/>
                <w:szCs w:val="28"/>
                <w:lang w:val="uz-Cyrl-UZ"/>
              </w:rPr>
              <w:t xml:space="preserve"> </w:t>
            </w:r>
            <w:r w:rsidR="00CE641C">
              <w:rPr>
                <w:sz w:val="28"/>
                <w:szCs w:val="28"/>
                <w:lang w:val="uz-Cyrl-UZ"/>
              </w:rPr>
              <w:t>маълумотлар</w:t>
            </w:r>
            <w:r w:rsidR="00CE641C" w:rsidRPr="005D2E87">
              <w:rPr>
                <w:sz w:val="28"/>
                <w:szCs w:val="28"/>
              </w:rPr>
              <w:t xml:space="preserve"> </w:t>
            </w:r>
            <w:r w:rsidR="007A6AC6">
              <w:rPr>
                <w:sz w:val="28"/>
                <w:szCs w:val="28"/>
                <w:lang w:val="uz-Cyrl-UZ"/>
              </w:rPr>
              <w:t>агрегати</w:t>
            </w:r>
          </w:p>
          <w:p w14:paraId="5E398523" w14:textId="77777777" w:rsidR="007A6AC6" w:rsidRPr="00AB5344" w:rsidRDefault="007A6AC6" w:rsidP="00AB5344">
            <w:pPr>
              <w:tabs>
                <w:tab w:val="left" w:pos="4320"/>
                <w:tab w:val="left" w:pos="4500"/>
              </w:tabs>
              <w:rPr>
                <w:sz w:val="28"/>
                <w:szCs w:val="28"/>
                <w:lang w:val="en-US"/>
              </w:rPr>
            </w:pPr>
            <w:r w:rsidRPr="008D6363">
              <w:rPr>
                <w:b/>
                <w:sz w:val="28"/>
                <w:szCs w:val="28"/>
                <w:lang w:val="en-US"/>
              </w:rPr>
              <w:t xml:space="preserve">en </w:t>
            </w:r>
            <w:r w:rsidRPr="005B6905">
              <w:rPr>
                <w:sz w:val="28"/>
                <w:szCs w:val="28"/>
                <w:lang w:val="en-US"/>
              </w:rPr>
              <w:t>-</w:t>
            </w:r>
            <w:r>
              <w:rPr>
                <w:b/>
                <w:sz w:val="28"/>
                <w:szCs w:val="28"/>
                <w:lang w:val="en-US"/>
              </w:rPr>
              <w:t xml:space="preserve"> </w:t>
            </w:r>
            <w:r w:rsidRPr="00AB5344">
              <w:rPr>
                <w:sz w:val="28"/>
                <w:szCs w:val="28"/>
                <w:lang w:val="en-US"/>
              </w:rPr>
              <w:t xml:space="preserve">data aggregate </w:t>
            </w:r>
          </w:p>
          <w:p w14:paraId="5FB58B6B" w14:textId="77777777" w:rsidR="007A6AC6" w:rsidRPr="00AB5344" w:rsidRDefault="007A6AC6" w:rsidP="001A4444">
            <w:pPr>
              <w:tabs>
                <w:tab w:val="left" w:pos="4320"/>
                <w:tab w:val="left" w:pos="4500"/>
              </w:tabs>
              <w:rPr>
                <w:sz w:val="28"/>
                <w:szCs w:val="28"/>
                <w:lang w:val="en-US"/>
              </w:rPr>
            </w:pPr>
          </w:p>
        </w:tc>
        <w:tc>
          <w:tcPr>
            <w:tcW w:w="2921" w:type="pct"/>
          </w:tcPr>
          <w:p w14:paraId="52B283CD" w14:textId="77777777" w:rsidR="007A6AC6" w:rsidRDefault="007A6AC6" w:rsidP="00E364BD">
            <w:pPr>
              <w:tabs>
                <w:tab w:val="left" w:pos="4320"/>
                <w:tab w:val="left" w:pos="4500"/>
              </w:tabs>
              <w:jc w:val="both"/>
              <w:rPr>
                <w:sz w:val="28"/>
                <w:szCs w:val="28"/>
                <w:lang w:val="uz-Cyrl-UZ"/>
              </w:rPr>
            </w:pPr>
            <w:r>
              <w:rPr>
                <w:sz w:val="28"/>
                <w:szCs w:val="28"/>
              </w:rPr>
              <w:lastRenderedPageBreak/>
              <w:t>Любой набор элементов данных внутри записи, имеющий общее имя, по которому к нему можно обратиться</w:t>
            </w:r>
            <w:r w:rsidRPr="0099336E">
              <w:rPr>
                <w:sz w:val="28"/>
                <w:szCs w:val="28"/>
              </w:rPr>
              <w:t>.</w:t>
            </w:r>
          </w:p>
          <w:p w14:paraId="257739F3" w14:textId="77777777" w:rsidR="007A6AC6" w:rsidRPr="003A72AB" w:rsidRDefault="007A6AC6" w:rsidP="00E364BD">
            <w:pPr>
              <w:tabs>
                <w:tab w:val="left" w:pos="4320"/>
                <w:tab w:val="left" w:pos="4500"/>
              </w:tabs>
              <w:jc w:val="both"/>
              <w:rPr>
                <w:sz w:val="28"/>
                <w:szCs w:val="28"/>
              </w:rPr>
            </w:pPr>
          </w:p>
          <w:p w14:paraId="69F6D706" w14:textId="77777777" w:rsidR="007A6AC6" w:rsidRDefault="007A6AC6" w:rsidP="00E364BD">
            <w:pPr>
              <w:tabs>
                <w:tab w:val="left" w:pos="4320"/>
                <w:tab w:val="left" w:pos="4500"/>
              </w:tabs>
              <w:jc w:val="both"/>
              <w:rPr>
                <w:sz w:val="28"/>
                <w:szCs w:val="28"/>
                <w:lang w:val="en-US"/>
              </w:rPr>
            </w:pPr>
            <w:r>
              <w:rPr>
                <w:sz w:val="28"/>
                <w:szCs w:val="28"/>
                <w:lang w:val="uz-Cyrl-UZ"/>
              </w:rPr>
              <w:lastRenderedPageBreak/>
              <w:t>Yozuv</w:t>
            </w:r>
            <w:r w:rsidRPr="00D70AF4">
              <w:rPr>
                <w:sz w:val="28"/>
                <w:szCs w:val="28"/>
                <w:lang w:val="uz-Cyrl-UZ"/>
              </w:rPr>
              <w:t xml:space="preserve"> </w:t>
            </w:r>
            <w:r>
              <w:rPr>
                <w:sz w:val="28"/>
                <w:szCs w:val="28"/>
                <w:lang w:val="uz-Cyrl-UZ"/>
              </w:rPr>
              <w:t>ichidagi</w:t>
            </w:r>
            <w:r w:rsidRPr="00D70AF4">
              <w:rPr>
                <w:sz w:val="28"/>
                <w:szCs w:val="28"/>
                <w:lang w:val="uz-Cyrl-UZ"/>
              </w:rPr>
              <w:t xml:space="preserve"> </w:t>
            </w:r>
            <w:r>
              <w:rPr>
                <w:sz w:val="28"/>
                <w:szCs w:val="28"/>
                <w:lang w:val="uz-Cyrl-UZ"/>
              </w:rPr>
              <w:t>ma’lumotlar</w:t>
            </w:r>
            <w:r w:rsidRPr="00D70AF4">
              <w:rPr>
                <w:sz w:val="28"/>
                <w:szCs w:val="28"/>
                <w:lang w:val="uz-Cyrl-UZ"/>
              </w:rPr>
              <w:t xml:space="preserve"> </w:t>
            </w:r>
            <w:r>
              <w:rPr>
                <w:sz w:val="28"/>
                <w:szCs w:val="28"/>
                <w:lang w:val="uz-Cyrl-UZ"/>
              </w:rPr>
              <w:t>elementlarining</w:t>
            </w:r>
            <w:r w:rsidRPr="00D70AF4">
              <w:rPr>
                <w:sz w:val="28"/>
                <w:szCs w:val="28"/>
                <w:lang w:val="uz-Cyrl-UZ"/>
              </w:rPr>
              <w:t xml:space="preserve">, </w:t>
            </w:r>
            <w:r>
              <w:rPr>
                <w:sz w:val="28"/>
                <w:szCs w:val="28"/>
                <w:lang w:val="uz-Cyrl-UZ"/>
              </w:rPr>
              <w:t>unga</w:t>
            </w:r>
            <w:r w:rsidRPr="00D70AF4">
              <w:rPr>
                <w:sz w:val="28"/>
                <w:szCs w:val="28"/>
                <w:lang w:val="uz-Cyrl-UZ"/>
              </w:rPr>
              <w:t xml:space="preserve"> </w:t>
            </w:r>
            <w:r>
              <w:rPr>
                <w:sz w:val="28"/>
                <w:szCs w:val="28"/>
                <w:lang w:val="uz-Cyrl-UZ"/>
              </w:rPr>
              <w:t>murojaat</w:t>
            </w:r>
            <w:r w:rsidRPr="00D70AF4">
              <w:rPr>
                <w:sz w:val="28"/>
                <w:szCs w:val="28"/>
                <w:lang w:val="uz-Cyrl-UZ"/>
              </w:rPr>
              <w:t xml:space="preserve"> </w:t>
            </w:r>
            <w:r>
              <w:rPr>
                <w:sz w:val="28"/>
                <w:szCs w:val="28"/>
                <w:lang w:val="uz-Cyrl-UZ"/>
              </w:rPr>
              <w:t>etishda</w:t>
            </w:r>
            <w:r w:rsidRPr="00D70AF4">
              <w:rPr>
                <w:sz w:val="28"/>
                <w:szCs w:val="28"/>
                <w:lang w:val="uz-Cyrl-UZ"/>
              </w:rPr>
              <w:t xml:space="preserve"> </w:t>
            </w:r>
            <w:r>
              <w:rPr>
                <w:sz w:val="28"/>
                <w:szCs w:val="28"/>
                <w:lang w:val="uz-Cyrl-UZ"/>
              </w:rPr>
              <w:t>foydalaniladigan</w:t>
            </w:r>
            <w:r w:rsidRPr="00D70AF4">
              <w:rPr>
                <w:sz w:val="28"/>
                <w:szCs w:val="28"/>
                <w:lang w:val="uz-Cyrl-UZ"/>
              </w:rPr>
              <w:t xml:space="preserve"> </w:t>
            </w:r>
            <w:r>
              <w:rPr>
                <w:sz w:val="28"/>
                <w:szCs w:val="28"/>
                <w:lang w:val="uz-Cyrl-UZ"/>
              </w:rPr>
              <w:t>umumiy nomga ega bo‘lgan har qanday to‘plami.</w:t>
            </w:r>
          </w:p>
          <w:p w14:paraId="3DA3E06A" w14:textId="77777777" w:rsidR="007A6AC6" w:rsidRPr="00A713C0" w:rsidRDefault="007A6AC6" w:rsidP="00E364BD">
            <w:pPr>
              <w:tabs>
                <w:tab w:val="left" w:pos="4320"/>
                <w:tab w:val="left" w:pos="4500"/>
              </w:tabs>
              <w:jc w:val="both"/>
              <w:rPr>
                <w:sz w:val="28"/>
                <w:szCs w:val="28"/>
                <w:lang w:val="en-US"/>
              </w:rPr>
            </w:pPr>
          </w:p>
          <w:p w14:paraId="52E5172D" w14:textId="77777777" w:rsidR="007A6AC6" w:rsidRPr="00D70AF4" w:rsidRDefault="007A6AC6" w:rsidP="00E364BD">
            <w:pPr>
              <w:tabs>
                <w:tab w:val="left" w:pos="4320"/>
                <w:tab w:val="left" w:pos="4500"/>
              </w:tabs>
              <w:jc w:val="both"/>
              <w:rPr>
                <w:sz w:val="28"/>
                <w:szCs w:val="28"/>
                <w:lang w:val="uz-Cyrl-UZ"/>
              </w:rPr>
            </w:pPr>
            <w:r w:rsidRPr="00D70AF4">
              <w:rPr>
                <w:sz w:val="28"/>
                <w:szCs w:val="28"/>
                <w:lang w:val="uz-Cyrl-UZ"/>
              </w:rPr>
              <w:t>Ёзув ичидаги маълумотлар элементларининг, унга мурожаат этишда фойдаланиладиган умумий</w:t>
            </w:r>
            <w:r>
              <w:rPr>
                <w:sz w:val="28"/>
                <w:szCs w:val="28"/>
                <w:lang w:val="uz-Cyrl-UZ"/>
              </w:rPr>
              <w:t xml:space="preserve"> номга эга бўлга</w:t>
            </w:r>
            <w:r w:rsidRPr="00D80C3B">
              <w:rPr>
                <w:sz w:val="28"/>
                <w:szCs w:val="28"/>
                <w:lang w:val="uz-Cyrl-UZ"/>
              </w:rPr>
              <w:t>н</w:t>
            </w:r>
            <w:r>
              <w:rPr>
                <w:sz w:val="28"/>
                <w:szCs w:val="28"/>
                <w:lang w:val="uz-Cyrl-UZ"/>
              </w:rPr>
              <w:t xml:space="preserve"> ҳар қандай тўплами.</w:t>
            </w:r>
          </w:p>
        </w:tc>
      </w:tr>
      <w:tr w:rsidR="007A6AC6" w:rsidRPr="005D2E87" w14:paraId="0D692149" w14:textId="77777777" w:rsidTr="00347F3A">
        <w:trPr>
          <w:tblCellSpacing w:w="0" w:type="dxa"/>
          <w:jc w:val="center"/>
        </w:trPr>
        <w:tc>
          <w:tcPr>
            <w:tcW w:w="2079" w:type="pct"/>
          </w:tcPr>
          <w:p w14:paraId="3C11F94C" w14:textId="77777777" w:rsidR="007A6AC6" w:rsidRPr="001C7AA6" w:rsidRDefault="007A6AC6" w:rsidP="00537EDB">
            <w:pPr>
              <w:tabs>
                <w:tab w:val="left" w:pos="4320"/>
                <w:tab w:val="left" w:pos="4500"/>
              </w:tabs>
              <w:rPr>
                <w:b/>
                <w:sz w:val="28"/>
                <w:szCs w:val="28"/>
                <w:lang w:val="uz-Cyrl-UZ"/>
              </w:rPr>
            </w:pPr>
            <w:r w:rsidRPr="001C7AA6">
              <w:rPr>
                <w:b/>
                <w:sz w:val="28"/>
                <w:szCs w:val="28"/>
                <w:lang w:val="uz-Cyrl-UZ"/>
              </w:rPr>
              <w:lastRenderedPageBreak/>
              <w:t>Адаптер</w:t>
            </w:r>
          </w:p>
          <w:p w14:paraId="1895B35A" w14:textId="77777777" w:rsidR="007A6AC6" w:rsidRDefault="007A6AC6" w:rsidP="00537EDB">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adapter</w:t>
            </w:r>
          </w:p>
          <w:p w14:paraId="420E35E6" w14:textId="778503DB" w:rsidR="007A6AC6" w:rsidRPr="001C7AA6" w:rsidRDefault="000B536F" w:rsidP="00537EDB">
            <w:pPr>
              <w:tabs>
                <w:tab w:val="left" w:pos="4320"/>
                <w:tab w:val="left" w:pos="4500"/>
              </w:tabs>
              <w:rPr>
                <w:sz w:val="28"/>
                <w:szCs w:val="28"/>
                <w:lang w:val="uz-Cyrl-UZ"/>
              </w:rPr>
            </w:pPr>
            <w:r>
              <w:rPr>
                <w:b/>
                <w:sz w:val="28"/>
                <w:szCs w:val="28"/>
                <w:lang w:val="uz-Cyrl-UZ"/>
              </w:rPr>
              <w:t xml:space="preserve"> </w:t>
            </w:r>
            <w:r w:rsidR="007A6AC6" w:rsidRPr="00765546">
              <w:rPr>
                <w:sz w:val="28"/>
                <w:szCs w:val="28"/>
                <w:lang w:val="uz-Cyrl-UZ"/>
              </w:rPr>
              <w:t>адаптер</w:t>
            </w:r>
          </w:p>
          <w:p w14:paraId="363686DB" w14:textId="77777777" w:rsidR="007A6AC6" w:rsidRPr="001C7AA6" w:rsidRDefault="007A6AC6" w:rsidP="000B1552">
            <w:pPr>
              <w:tabs>
                <w:tab w:val="left" w:pos="4320"/>
                <w:tab w:val="left" w:pos="4500"/>
              </w:tabs>
              <w:rPr>
                <w:sz w:val="28"/>
                <w:szCs w:val="28"/>
                <w:lang w:val="uz-Cyrl-UZ"/>
              </w:rPr>
            </w:pPr>
            <w:r w:rsidRPr="001C7AA6">
              <w:rPr>
                <w:b/>
                <w:sz w:val="28"/>
                <w:szCs w:val="28"/>
                <w:lang w:val="uz-Cyrl-UZ"/>
              </w:rPr>
              <w:t xml:space="preserve">en </w:t>
            </w:r>
            <w:r w:rsidRPr="005B6905">
              <w:rPr>
                <w:sz w:val="28"/>
                <w:szCs w:val="28"/>
                <w:lang w:val="uz-Cyrl-UZ"/>
              </w:rPr>
              <w:t>-</w:t>
            </w:r>
            <w:r w:rsidRPr="001C7AA6">
              <w:rPr>
                <w:b/>
                <w:sz w:val="28"/>
                <w:szCs w:val="28"/>
                <w:lang w:val="uz-Cyrl-UZ"/>
              </w:rPr>
              <w:t xml:space="preserve"> </w:t>
            </w:r>
            <w:r w:rsidRPr="001C7AA6">
              <w:rPr>
                <w:sz w:val="28"/>
                <w:szCs w:val="28"/>
                <w:lang w:val="uz-Cyrl-UZ"/>
              </w:rPr>
              <w:t xml:space="preserve">аdapter </w:t>
            </w:r>
          </w:p>
          <w:p w14:paraId="64E05247" w14:textId="77777777" w:rsidR="007A6AC6" w:rsidRPr="001C7AA6" w:rsidRDefault="007A6AC6" w:rsidP="00537EDB">
            <w:pPr>
              <w:tabs>
                <w:tab w:val="left" w:pos="4320"/>
                <w:tab w:val="left" w:pos="4500"/>
              </w:tabs>
              <w:rPr>
                <w:sz w:val="28"/>
                <w:szCs w:val="28"/>
                <w:lang w:val="uz-Cyrl-UZ"/>
              </w:rPr>
            </w:pPr>
          </w:p>
        </w:tc>
        <w:tc>
          <w:tcPr>
            <w:tcW w:w="2921" w:type="pct"/>
          </w:tcPr>
          <w:p w14:paraId="0CC15C04" w14:textId="77777777" w:rsidR="007A6AC6" w:rsidRDefault="007A6AC6" w:rsidP="00E364BD">
            <w:pPr>
              <w:tabs>
                <w:tab w:val="left" w:pos="4320"/>
                <w:tab w:val="left" w:pos="4500"/>
              </w:tabs>
              <w:jc w:val="both"/>
              <w:rPr>
                <w:sz w:val="28"/>
                <w:szCs w:val="28"/>
                <w:lang w:val="uz-Cyrl-UZ"/>
              </w:rPr>
            </w:pPr>
            <w:r>
              <w:rPr>
                <w:sz w:val="28"/>
                <w:szCs w:val="28"/>
              </w:rPr>
              <w:t>П</w:t>
            </w:r>
            <w:r w:rsidR="00222AB5">
              <w:rPr>
                <w:sz w:val="28"/>
                <w:szCs w:val="28"/>
                <w:lang w:val="uz-Cyrl-UZ"/>
              </w:rPr>
              <w:t>лата расширения или микросхема,</w:t>
            </w:r>
            <w:r w:rsidR="00222AB5">
              <w:rPr>
                <w:sz w:val="28"/>
                <w:szCs w:val="28"/>
                <w:lang w:val="uz-Latn-UZ"/>
              </w:rPr>
              <w:t xml:space="preserve"> </w:t>
            </w:r>
            <w:r w:rsidRPr="001B7127">
              <w:rPr>
                <w:sz w:val="28"/>
                <w:szCs w:val="28"/>
                <w:lang w:val="uz-Cyrl-UZ"/>
              </w:rPr>
              <w:t>обеспе</w:t>
            </w:r>
            <w:r w:rsidR="00222AB5">
              <w:rPr>
                <w:sz w:val="28"/>
                <w:szCs w:val="28"/>
                <w:lang w:val="uz-Latn-UZ"/>
              </w:rPr>
              <w:t>-</w:t>
            </w:r>
            <w:r w:rsidRPr="001B7127">
              <w:rPr>
                <w:sz w:val="28"/>
                <w:szCs w:val="28"/>
                <w:lang w:val="uz-Cyrl-UZ"/>
              </w:rPr>
              <w:t>чивающая интерфейс между системной ши</w:t>
            </w:r>
            <w:r w:rsidR="00222AB5">
              <w:rPr>
                <w:sz w:val="28"/>
                <w:szCs w:val="28"/>
                <w:lang w:val="uz-Latn-UZ"/>
              </w:rPr>
              <w:t>-</w:t>
            </w:r>
            <w:r w:rsidRPr="001B7127">
              <w:rPr>
                <w:sz w:val="28"/>
                <w:szCs w:val="28"/>
                <w:lang w:val="uz-Cyrl-UZ"/>
              </w:rPr>
              <w:t xml:space="preserve">ной и шиной ввода-вывода или другим устройством. </w:t>
            </w:r>
          </w:p>
          <w:p w14:paraId="70F3C058" w14:textId="77777777" w:rsidR="007A6AC6" w:rsidRPr="00397A44" w:rsidRDefault="007A6AC6" w:rsidP="00E364BD">
            <w:pPr>
              <w:tabs>
                <w:tab w:val="left" w:pos="4320"/>
                <w:tab w:val="left" w:pos="4500"/>
              </w:tabs>
              <w:jc w:val="both"/>
              <w:rPr>
                <w:sz w:val="28"/>
                <w:szCs w:val="28"/>
              </w:rPr>
            </w:pPr>
          </w:p>
          <w:p w14:paraId="5226E754" w14:textId="77777777" w:rsidR="007A6AC6" w:rsidRDefault="007A6AC6" w:rsidP="00E364BD">
            <w:pPr>
              <w:tabs>
                <w:tab w:val="left" w:pos="4320"/>
                <w:tab w:val="left" w:pos="4500"/>
              </w:tabs>
              <w:jc w:val="both"/>
              <w:rPr>
                <w:sz w:val="28"/>
                <w:szCs w:val="28"/>
                <w:lang w:val="uz-Cyrl-UZ"/>
              </w:rPr>
            </w:pPr>
            <w:r>
              <w:rPr>
                <w:sz w:val="28"/>
                <w:szCs w:val="28"/>
                <w:lang w:val="uz-Cyrl-UZ"/>
              </w:rPr>
              <w:t>Tizim</w:t>
            </w:r>
            <w:r w:rsidRPr="00400218">
              <w:rPr>
                <w:sz w:val="28"/>
                <w:szCs w:val="28"/>
                <w:lang w:val="uz-Cyrl-UZ"/>
              </w:rPr>
              <w:t xml:space="preserve"> </w:t>
            </w:r>
            <w:r>
              <w:rPr>
                <w:sz w:val="28"/>
                <w:szCs w:val="28"/>
                <w:lang w:val="uz-Cyrl-UZ"/>
              </w:rPr>
              <w:t>shinasi</w:t>
            </w:r>
            <w:r w:rsidRPr="00400218">
              <w:rPr>
                <w:sz w:val="28"/>
                <w:szCs w:val="28"/>
                <w:lang w:val="uz-Cyrl-UZ"/>
              </w:rPr>
              <w:t xml:space="preserve"> </w:t>
            </w:r>
            <w:r>
              <w:rPr>
                <w:sz w:val="28"/>
                <w:szCs w:val="28"/>
                <w:lang w:val="uz-Cyrl-UZ"/>
              </w:rPr>
              <w:t>va</w:t>
            </w:r>
            <w:r w:rsidRPr="00400218">
              <w:rPr>
                <w:sz w:val="28"/>
                <w:szCs w:val="28"/>
                <w:lang w:val="uz-Cyrl-UZ"/>
              </w:rPr>
              <w:t xml:space="preserve"> </w:t>
            </w:r>
            <w:r>
              <w:rPr>
                <w:sz w:val="28"/>
                <w:szCs w:val="28"/>
                <w:lang w:val="uz-Cyrl-UZ"/>
              </w:rPr>
              <w:t>kiritish</w:t>
            </w:r>
            <w:r w:rsidRPr="00400218">
              <w:rPr>
                <w:sz w:val="28"/>
                <w:szCs w:val="28"/>
                <w:lang w:val="uz-Cyrl-UZ"/>
              </w:rPr>
              <w:t>-</w:t>
            </w:r>
            <w:r>
              <w:rPr>
                <w:sz w:val="28"/>
                <w:szCs w:val="28"/>
                <w:lang w:val="uz-Cyrl-UZ"/>
              </w:rPr>
              <w:t>chiqarish</w:t>
            </w:r>
            <w:r w:rsidRPr="00400218">
              <w:rPr>
                <w:sz w:val="28"/>
                <w:szCs w:val="28"/>
                <w:lang w:val="uz-Cyrl-UZ"/>
              </w:rPr>
              <w:t xml:space="preserve"> </w:t>
            </w:r>
            <w:r>
              <w:rPr>
                <w:sz w:val="28"/>
                <w:szCs w:val="28"/>
                <w:lang w:val="uz-Cyrl-UZ"/>
              </w:rPr>
              <w:t>shinasi</w:t>
            </w:r>
            <w:r w:rsidRPr="00400218">
              <w:rPr>
                <w:sz w:val="28"/>
                <w:szCs w:val="28"/>
                <w:lang w:val="uz-Cyrl-UZ"/>
              </w:rPr>
              <w:t xml:space="preserve"> </w:t>
            </w:r>
            <w:r>
              <w:rPr>
                <w:sz w:val="28"/>
                <w:szCs w:val="28"/>
                <w:lang w:val="uz-Cyrl-UZ"/>
              </w:rPr>
              <w:t>yoki</w:t>
            </w:r>
            <w:r w:rsidRPr="00400218">
              <w:rPr>
                <w:sz w:val="28"/>
                <w:szCs w:val="28"/>
                <w:lang w:val="uz-Cyrl-UZ"/>
              </w:rPr>
              <w:t xml:space="preserve"> </w:t>
            </w:r>
            <w:r>
              <w:rPr>
                <w:sz w:val="28"/>
                <w:szCs w:val="28"/>
                <w:lang w:val="uz-Cyrl-UZ"/>
              </w:rPr>
              <w:t>boshqa</w:t>
            </w:r>
            <w:r w:rsidRPr="00400218">
              <w:rPr>
                <w:sz w:val="28"/>
                <w:szCs w:val="28"/>
                <w:lang w:val="uz-Cyrl-UZ"/>
              </w:rPr>
              <w:t xml:space="preserve"> </w:t>
            </w:r>
            <w:r>
              <w:rPr>
                <w:sz w:val="28"/>
                <w:szCs w:val="28"/>
                <w:lang w:val="uz-Cyrl-UZ"/>
              </w:rPr>
              <w:t>qurilma</w:t>
            </w:r>
            <w:r w:rsidRPr="00400218">
              <w:rPr>
                <w:sz w:val="28"/>
                <w:szCs w:val="28"/>
                <w:lang w:val="uz-Cyrl-UZ"/>
              </w:rPr>
              <w:t xml:space="preserve"> </w:t>
            </w:r>
            <w:r>
              <w:rPr>
                <w:sz w:val="28"/>
                <w:szCs w:val="28"/>
                <w:lang w:val="uz-Cyrl-UZ"/>
              </w:rPr>
              <w:t>o‘rtasida</w:t>
            </w:r>
            <w:r w:rsidRPr="00400218">
              <w:rPr>
                <w:sz w:val="28"/>
                <w:szCs w:val="28"/>
                <w:lang w:val="uz-Cyrl-UZ"/>
              </w:rPr>
              <w:t xml:space="preserve"> </w:t>
            </w:r>
            <w:r>
              <w:rPr>
                <w:sz w:val="28"/>
                <w:szCs w:val="28"/>
                <w:lang w:val="uz-Cyrl-UZ"/>
              </w:rPr>
              <w:t>interfeysni</w:t>
            </w:r>
            <w:r w:rsidRPr="00400218">
              <w:rPr>
                <w:sz w:val="28"/>
                <w:szCs w:val="28"/>
                <w:lang w:val="uz-Cyrl-UZ"/>
              </w:rPr>
              <w:t xml:space="preserve"> </w:t>
            </w:r>
            <w:r>
              <w:rPr>
                <w:sz w:val="28"/>
                <w:szCs w:val="28"/>
                <w:lang w:val="uz-Cyrl-UZ"/>
              </w:rPr>
              <w:t>ta’minlay</w:t>
            </w:r>
            <w:r w:rsidR="00C63208">
              <w:rPr>
                <w:sz w:val="28"/>
                <w:szCs w:val="28"/>
                <w:lang w:val="en-US"/>
              </w:rPr>
              <w:t>-</w:t>
            </w:r>
            <w:r>
              <w:rPr>
                <w:sz w:val="28"/>
                <w:szCs w:val="28"/>
                <w:lang w:val="uz-Cyrl-UZ"/>
              </w:rPr>
              <w:t>digan</w:t>
            </w:r>
            <w:r w:rsidRPr="00400218">
              <w:rPr>
                <w:sz w:val="28"/>
                <w:szCs w:val="28"/>
                <w:lang w:val="uz-Cyrl-UZ"/>
              </w:rPr>
              <w:t xml:space="preserve"> </w:t>
            </w:r>
            <w:r>
              <w:rPr>
                <w:sz w:val="28"/>
                <w:szCs w:val="28"/>
                <w:lang w:val="uz-Cyrl-UZ"/>
              </w:rPr>
              <w:t>kengaytirish</w:t>
            </w:r>
            <w:r w:rsidRPr="00400218">
              <w:rPr>
                <w:sz w:val="28"/>
                <w:szCs w:val="28"/>
                <w:lang w:val="uz-Cyrl-UZ"/>
              </w:rPr>
              <w:t xml:space="preserve"> </w:t>
            </w:r>
            <w:r>
              <w:rPr>
                <w:sz w:val="28"/>
                <w:szCs w:val="28"/>
                <w:lang w:val="uz-Cyrl-UZ"/>
              </w:rPr>
              <w:t>platasi</w:t>
            </w:r>
            <w:r w:rsidRPr="00400218">
              <w:rPr>
                <w:sz w:val="28"/>
                <w:szCs w:val="28"/>
                <w:lang w:val="uz-Cyrl-UZ"/>
              </w:rPr>
              <w:t xml:space="preserve"> </w:t>
            </w:r>
            <w:r>
              <w:rPr>
                <w:sz w:val="28"/>
                <w:szCs w:val="28"/>
                <w:lang w:val="uz-Cyrl-UZ"/>
              </w:rPr>
              <w:t>yoki</w:t>
            </w:r>
            <w:r w:rsidRPr="00400218">
              <w:rPr>
                <w:sz w:val="28"/>
                <w:szCs w:val="28"/>
                <w:lang w:val="uz-Cyrl-UZ"/>
              </w:rPr>
              <w:t xml:space="preserve"> </w:t>
            </w:r>
            <w:r>
              <w:rPr>
                <w:sz w:val="28"/>
                <w:szCs w:val="28"/>
                <w:lang w:val="uz-Cyrl-UZ"/>
              </w:rPr>
              <w:t>mikrosxema.</w:t>
            </w:r>
          </w:p>
          <w:p w14:paraId="398568FE" w14:textId="77777777" w:rsidR="007A6AC6" w:rsidRPr="00C63208" w:rsidRDefault="007A6AC6" w:rsidP="00E364BD">
            <w:pPr>
              <w:tabs>
                <w:tab w:val="left" w:pos="4320"/>
                <w:tab w:val="left" w:pos="4500"/>
              </w:tabs>
              <w:jc w:val="both"/>
              <w:rPr>
                <w:sz w:val="28"/>
                <w:szCs w:val="28"/>
                <w:lang w:val="en-US"/>
              </w:rPr>
            </w:pPr>
          </w:p>
          <w:p w14:paraId="4E19AC31" w14:textId="77777777" w:rsidR="007A6AC6" w:rsidRDefault="007A6AC6" w:rsidP="00E364BD">
            <w:pPr>
              <w:tabs>
                <w:tab w:val="left" w:pos="4320"/>
                <w:tab w:val="left" w:pos="4500"/>
              </w:tabs>
              <w:jc w:val="both"/>
              <w:rPr>
                <w:sz w:val="28"/>
                <w:szCs w:val="28"/>
                <w:lang w:val="uz-Latn-UZ"/>
              </w:rPr>
            </w:pPr>
            <w:r w:rsidRPr="00400218">
              <w:rPr>
                <w:sz w:val="28"/>
                <w:szCs w:val="28"/>
                <w:lang w:val="uz-Cyrl-UZ"/>
              </w:rPr>
              <w:t>Тизим шинаси ва киритиш-чиқариш шинаси ёки бошқа қурилма ўртасида интерфейсни таъминлайдиган кенгайтириш платаси ёки микросхема</w:t>
            </w:r>
            <w:r w:rsidRPr="005D2E87">
              <w:rPr>
                <w:sz w:val="28"/>
                <w:szCs w:val="28"/>
                <w:lang w:val="en-US"/>
              </w:rPr>
              <w:t>.</w:t>
            </w:r>
          </w:p>
          <w:p w14:paraId="49EFBE6C" w14:textId="77777777" w:rsidR="00222AB5" w:rsidRPr="00222AB5" w:rsidRDefault="00222AB5" w:rsidP="00E364BD">
            <w:pPr>
              <w:tabs>
                <w:tab w:val="left" w:pos="4320"/>
                <w:tab w:val="left" w:pos="4500"/>
              </w:tabs>
              <w:jc w:val="both"/>
              <w:rPr>
                <w:sz w:val="28"/>
                <w:szCs w:val="28"/>
                <w:lang w:val="uz-Latn-UZ"/>
              </w:rPr>
            </w:pPr>
          </w:p>
        </w:tc>
      </w:tr>
      <w:tr w:rsidR="007A6AC6" w:rsidRPr="0013080A" w14:paraId="5E5E2A31" w14:textId="77777777" w:rsidTr="00347F3A">
        <w:trPr>
          <w:tblCellSpacing w:w="0" w:type="dxa"/>
          <w:jc w:val="center"/>
        </w:trPr>
        <w:tc>
          <w:tcPr>
            <w:tcW w:w="2079" w:type="pct"/>
          </w:tcPr>
          <w:p w14:paraId="152E9E27" w14:textId="77777777" w:rsidR="007A6AC6" w:rsidRPr="004879B7" w:rsidRDefault="007A6AC6" w:rsidP="00506E90">
            <w:pPr>
              <w:tabs>
                <w:tab w:val="left" w:pos="4320"/>
                <w:tab w:val="left" w:pos="4500"/>
              </w:tabs>
              <w:rPr>
                <w:b/>
                <w:sz w:val="28"/>
                <w:szCs w:val="28"/>
                <w:lang w:val="uz-Cyrl-UZ"/>
              </w:rPr>
            </w:pPr>
            <w:r w:rsidRPr="001C7AA6">
              <w:rPr>
                <w:b/>
                <w:sz w:val="28"/>
                <w:szCs w:val="28"/>
                <w:lang w:val="uz-Cyrl-UZ"/>
              </w:rPr>
              <w:t>Адаптер</w:t>
            </w:r>
            <w:r w:rsidRPr="004879B7">
              <w:rPr>
                <w:b/>
                <w:sz w:val="28"/>
                <w:szCs w:val="28"/>
                <w:lang w:val="fr-FR"/>
              </w:rPr>
              <w:t xml:space="preserve"> </w:t>
            </w:r>
            <w:r w:rsidRPr="001C7AA6">
              <w:rPr>
                <w:b/>
                <w:sz w:val="28"/>
                <w:szCs w:val="28"/>
                <w:lang w:val="uz-Cyrl-UZ"/>
              </w:rPr>
              <w:t xml:space="preserve">терминала </w:t>
            </w:r>
          </w:p>
          <w:p w14:paraId="3875ED39" w14:textId="77777777" w:rsidR="007A6AC6" w:rsidRDefault="007A6AC6" w:rsidP="00506E90">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terminal adapteri</w:t>
            </w:r>
          </w:p>
          <w:p w14:paraId="1F1A803F" w14:textId="0E5EBF51" w:rsidR="007A6AC6" w:rsidRPr="001C7AA6" w:rsidRDefault="000B536F" w:rsidP="00506E90">
            <w:pPr>
              <w:tabs>
                <w:tab w:val="left" w:pos="4320"/>
                <w:tab w:val="left" w:pos="4500"/>
              </w:tabs>
              <w:rPr>
                <w:sz w:val="28"/>
                <w:szCs w:val="28"/>
                <w:lang w:val="uz-Cyrl-UZ"/>
              </w:rPr>
            </w:pPr>
            <w:r>
              <w:rPr>
                <w:b/>
                <w:sz w:val="28"/>
                <w:szCs w:val="28"/>
                <w:lang w:val="uz-Cyrl-UZ"/>
              </w:rPr>
              <w:t xml:space="preserve"> </w:t>
            </w:r>
            <w:r w:rsidR="007A6AC6" w:rsidRPr="001C7AA6">
              <w:rPr>
                <w:sz w:val="28"/>
                <w:szCs w:val="28"/>
                <w:lang w:val="uz-Cyrl-UZ"/>
              </w:rPr>
              <w:t>терминал адаптери</w:t>
            </w:r>
          </w:p>
          <w:p w14:paraId="56B6B0E0" w14:textId="77777777" w:rsidR="007A6AC6" w:rsidRPr="004879B7" w:rsidRDefault="007A6AC6" w:rsidP="004879B7">
            <w:pPr>
              <w:tabs>
                <w:tab w:val="left" w:pos="4320"/>
                <w:tab w:val="left" w:pos="4500"/>
              </w:tabs>
              <w:rPr>
                <w:sz w:val="28"/>
                <w:szCs w:val="28"/>
                <w:lang w:val="uz-Cyrl-UZ"/>
              </w:rPr>
            </w:pPr>
            <w:r w:rsidRPr="000F6207">
              <w:rPr>
                <w:b/>
                <w:bCs/>
                <w:color w:val="000000"/>
                <w:sz w:val="28"/>
                <w:szCs w:val="28"/>
                <w:lang w:val="en-US"/>
              </w:rPr>
              <w:t xml:space="preserve">en </w:t>
            </w:r>
            <w:r w:rsidRPr="005B6905">
              <w:rPr>
                <w:bCs/>
                <w:color w:val="000000"/>
                <w:sz w:val="28"/>
                <w:szCs w:val="28"/>
                <w:lang w:val="en-US"/>
              </w:rPr>
              <w:t>-</w:t>
            </w:r>
            <w:r w:rsidRPr="004879B7">
              <w:rPr>
                <w:sz w:val="28"/>
                <w:szCs w:val="28"/>
                <w:lang w:val="fr-FR"/>
              </w:rPr>
              <w:t xml:space="preserve"> terminal adapter </w:t>
            </w:r>
          </w:p>
          <w:p w14:paraId="39AC5FDC" w14:textId="77777777" w:rsidR="007A6AC6" w:rsidRPr="004879B7" w:rsidRDefault="007A6AC6" w:rsidP="00506E90">
            <w:pPr>
              <w:tabs>
                <w:tab w:val="left" w:pos="4320"/>
                <w:tab w:val="left" w:pos="4500"/>
              </w:tabs>
              <w:rPr>
                <w:sz w:val="28"/>
                <w:szCs w:val="28"/>
                <w:lang w:val="en-US"/>
              </w:rPr>
            </w:pPr>
          </w:p>
        </w:tc>
        <w:tc>
          <w:tcPr>
            <w:tcW w:w="2921" w:type="pct"/>
          </w:tcPr>
          <w:p w14:paraId="24E656A3" w14:textId="77777777" w:rsidR="007A6AC6" w:rsidRDefault="007A6AC6" w:rsidP="00506E90">
            <w:pPr>
              <w:tabs>
                <w:tab w:val="left" w:pos="4320"/>
                <w:tab w:val="left" w:pos="4500"/>
              </w:tabs>
              <w:jc w:val="both"/>
              <w:rPr>
                <w:sz w:val="28"/>
                <w:szCs w:val="28"/>
                <w:lang w:val="uz-Cyrl-UZ"/>
              </w:rPr>
            </w:pPr>
            <w:r>
              <w:rPr>
                <w:sz w:val="28"/>
                <w:szCs w:val="28"/>
              </w:rPr>
              <w:t xml:space="preserve">Плата расширения персонального компьютера, имитирующая телефонный аппарат. </w:t>
            </w:r>
          </w:p>
          <w:p w14:paraId="33966B48" w14:textId="77777777" w:rsidR="007A6AC6" w:rsidRPr="00DE4857" w:rsidRDefault="007A6AC6" w:rsidP="00506E90">
            <w:pPr>
              <w:tabs>
                <w:tab w:val="left" w:pos="4320"/>
                <w:tab w:val="left" w:pos="4500"/>
              </w:tabs>
              <w:jc w:val="both"/>
              <w:rPr>
                <w:sz w:val="28"/>
                <w:szCs w:val="28"/>
              </w:rPr>
            </w:pPr>
          </w:p>
          <w:p w14:paraId="2C9E683F" w14:textId="77777777" w:rsidR="007A6AC6" w:rsidRDefault="007A6AC6" w:rsidP="00506E90">
            <w:pPr>
              <w:tabs>
                <w:tab w:val="left" w:pos="4320"/>
                <w:tab w:val="left" w:pos="4500"/>
              </w:tabs>
              <w:jc w:val="both"/>
              <w:rPr>
                <w:sz w:val="28"/>
                <w:szCs w:val="28"/>
                <w:lang w:val="en-US"/>
              </w:rPr>
            </w:pPr>
            <w:r w:rsidRPr="0099137E">
              <w:rPr>
                <w:sz w:val="28"/>
                <w:szCs w:val="28"/>
                <w:lang w:val="en-US"/>
              </w:rPr>
              <w:t>Telefon apparatini imitatsiya qiladigan, shaxsiy</w:t>
            </w:r>
            <w:r>
              <w:rPr>
                <w:sz w:val="28"/>
                <w:szCs w:val="28"/>
                <w:lang w:val="uz-Cyrl-UZ"/>
              </w:rPr>
              <w:t xml:space="preserve"> kompyuterning kengaytirish platasi.</w:t>
            </w:r>
          </w:p>
          <w:p w14:paraId="5412107A" w14:textId="77777777" w:rsidR="007A6AC6" w:rsidRPr="00D05AFE" w:rsidRDefault="007A6AC6" w:rsidP="00506E90">
            <w:pPr>
              <w:tabs>
                <w:tab w:val="left" w:pos="4320"/>
                <w:tab w:val="left" w:pos="4500"/>
              </w:tabs>
              <w:jc w:val="both"/>
              <w:rPr>
                <w:sz w:val="28"/>
                <w:szCs w:val="28"/>
                <w:lang w:val="en-US"/>
              </w:rPr>
            </w:pPr>
          </w:p>
          <w:p w14:paraId="540EFF1F" w14:textId="77777777" w:rsidR="007A6AC6" w:rsidRPr="00506E90" w:rsidRDefault="007A6AC6" w:rsidP="00506E90">
            <w:pPr>
              <w:tabs>
                <w:tab w:val="left" w:pos="4320"/>
                <w:tab w:val="left" w:pos="4500"/>
              </w:tabs>
              <w:jc w:val="both"/>
              <w:rPr>
                <w:sz w:val="28"/>
                <w:szCs w:val="28"/>
                <w:lang w:val="uz-Cyrl-UZ"/>
              </w:rPr>
            </w:pPr>
            <w:r>
              <w:rPr>
                <w:sz w:val="28"/>
                <w:szCs w:val="28"/>
              </w:rPr>
              <w:t>Телефон аппаратини имитация қиладиган, шахсий</w:t>
            </w:r>
            <w:r>
              <w:rPr>
                <w:sz w:val="28"/>
                <w:szCs w:val="28"/>
                <w:lang w:val="uz-Cyrl-UZ"/>
              </w:rPr>
              <w:t xml:space="preserve"> компьютернинг кенгайтириш плата</w:t>
            </w:r>
            <w:r w:rsidR="00C63208" w:rsidRPr="00C63208">
              <w:rPr>
                <w:sz w:val="28"/>
                <w:szCs w:val="28"/>
              </w:rPr>
              <w:t>-</w:t>
            </w:r>
            <w:r>
              <w:rPr>
                <w:sz w:val="28"/>
                <w:szCs w:val="28"/>
                <w:lang w:val="uz-Cyrl-UZ"/>
              </w:rPr>
              <w:t>си.</w:t>
            </w:r>
          </w:p>
        </w:tc>
      </w:tr>
      <w:tr w:rsidR="007A6AC6" w:rsidRPr="003E387B" w14:paraId="7820FD65" w14:textId="77777777" w:rsidTr="00347F3A">
        <w:trPr>
          <w:tblCellSpacing w:w="0" w:type="dxa"/>
          <w:jc w:val="center"/>
        </w:trPr>
        <w:tc>
          <w:tcPr>
            <w:tcW w:w="2079" w:type="pct"/>
          </w:tcPr>
          <w:p w14:paraId="5D858326" w14:textId="77777777" w:rsidR="007A6AC6" w:rsidRPr="00397A44" w:rsidRDefault="007A6AC6" w:rsidP="00537EDB">
            <w:pPr>
              <w:tabs>
                <w:tab w:val="left" w:pos="4320"/>
                <w:tab w:val="left" w:pos="4500"/>
              </w:tabs>
              <w:rPr>
                <w:b/>
                <w:sz w:val="28"/>
                <w:szCs w:val="28"/>
              </w:rPr>
            </w:pPr>
            <w:r w:rsidRPr="00397A44">
              <w:rPr>
                <w:b/>
                <w:sz w:val="28"/>
                <w:szCs w:val="28"/>
              </w:rPr>
              <w:t>Административный домен</w:t>
            </w:r>
          </w:p>
          <w:p w14:paraId="6605317A" w14:textId="77777777" w:rsidR="007A6AC6" w:rsidRDefault="007A6AC6" w:rsidP="00537EDB">
            <w:pPr>
              <w:tabs>
                <w:tab w:val="left" w:pos="4320"/>
                <w:tab w:val="left" w:pos="4500"/>
              </w:tabs>
              <w:rPr>
                <w:b/>
                <w:sz w:val="28"/>
                <w:szCs w:val="28"/>
                <w:lang w:val="uz-Cyrl-UZ"/>
              </w:rPr>
            </w:pPr>
            <w:r>
              <w:rPr>
                <w:b/>
                <w:sz w:val="28"/>
                <w:szCs w:val="28"/>
                <w:lang w:val="en-US"/>
              </w:rPr>
              <w:t>uz</w:t>
            </w:r>
            <w:r w:rsidRPr="00397A44">
              <w:rPr>
                <w:b/>
                <w:sz w:val="28"/>
                <w:szCs w:val="28"/>
              </w:rPr>
              <w:t xml:space="preserve"> </w:t>
            </w:r>
            <w:r w:rsidRPr="00397A44">
              <w:rPr>
                <w:sz w:val="28"/>
                <w:szCs w:val="28"/>
              </w:rPr>
              <w:t>-</w:t>
            </w:r>
            <w:r w:rsidRPr="00397A44">
              <w:rPr>
                <w:b/>
                <w:sz w:val="28"/>
                <w:szCs w:val="28"/>
              </w:rPr>
              <w:t xml:space="preserve"> </w:t>
            </w:r>
            <w:r>
              <w:rPr>
                <w:sz w:val="28"/>
                <w:szCs w:val="28"/>
                <w:lang w:val="uz-Cyrl-UZ"/>
              </w:rPr>
              <w:t>ma’muriy domen</w:t>
            </w:r>
          </w:p>
          <w:p w14:paraId="70480C01" w14:textId="62F51B55" w:rsidR="007A6AC6" w:rsidRPr="00397A44" w:rsidRDefault="000B536F" w:rsidP="00537EDB">
            <w:pPr>
              <w:tabs>
                <w:tab w:val="left" w:pos="4320"/>
                <w:tab w:val="left" w:pos="4500"/>
              </w:tabs>
              <w:rPr>
                <w:sz w:val="28"/>
                <w:szCs w:val="28"/>
              </w:rPr>
            </w:pPr>
            <w:r>
              <w:rPr>
                <w:sz w:val="28"/>
                <w:szCs w:val="28"/>
                <w:lang w:val="uz-Cyrl-UZ"/>
              </w:rPr>
              <w:t xml:space="preserve"> </w:t>
            </w:r>
            <w:r w:rsidR="007A6AC6">
              <w:rPr>
                <w:sz w:val="28"/>
                <w:szCs w:val="28"/>
                <w:lang w:val="uz-Cyrl-UZ"/>
              </w:rPr>
              <w:t>маъмурий домен</w:t>
            </w:r>
          </w:p>
          <w:p w14:paraId="170177C7" w14:textId="77777777" w:rsidR="007A6AC6" w:rsidRPr="00C031AB" w:rsidRDefault="007A6AC6" w:rsidP="00537EDB">
            <w:pPr>
              <w:tabs>
                <w:tab w:val="left" w:pos="4320"/>
                <w:tab w:val="left" w:pos="4500"/>
              </w:tabs>
              <w:rPr>
                <w:sz w:val="28"/>
                <w:szCs w:val="28"/>
                <w:lang w:val="uz-Cyrl-UZ"/>
              </w:rPr>
            </w:pPr>
            <w:r w:rsidRPr="0017350E">
              <w:rPr>
                <w:b/>
                <w:sz w:val="28"/>
                <w:szCs w:val="28"/>
                <w:lang w:val="en-US"/>
              </w:rPr>
              <w:t xml:space="preserve">en </w:t>
            </w:r>
            <w:r w:rsidRPr="005B6905">
              <w:rPr>
                <w:sz w:val="28"/>
                <w:szCs w:val="28"/>
                <w:lang w:val="en-US"/>
              </w:rPr>
              <w:t>-</w:t>
            </w:r>
            <w:r>
              <w:rPr>
                <w:b/>
                <w:sz w:val="28"/>
                <w:szCs w:val="28"/>
              </w:rPr>
              <w:t xml:space="preserve"> </w:t>
            </w:r>
            <w:r w:rsidRPr="008B67AA">
              <w:rPr>
                <w:sz w:val="28"/>
                <w:szCs w:val="28"/>
              </w:rPr>
              <w:t>а</w:t>
            </w:r>
            <w:r>
              <w:rPr>
                <w:sz w:val="28"/>
                <w:szCs w:val="28"/>
                <w:lang w:val="en-US"/>
              </w:rPr>
              <w:t xml:space="preserve">dministrative domain </w:t>
            </w:r>
          </w:p>
        </w:tc>
        <w:tc>
          <w:tcPr>
            <w:tcW w:w="2921" w:type="pct"/>
          </w:tcPr>
          <w:p w14:paraId="2E5CD90C" w14:textId="77777777" w:rsidR="007A6AC6" w:rsidRDefault="007A6AC6" w:rsidP="00E364BD">
            <w:pPr>
              <w:tabs>
                <w:tab w:val="left" w:pos="4320"/>
                <w:tab w:val="left" w:pos="4500"/>
              </w:tabs>
              <w:jc w:val="both"/>
              <w:rPr>
                <w:sz w:val="28"/>
                <w:szCs w:val="28"/>
                <w:lang w:val="uz-Cyrl-UZ"/>
              </w:rPr>
            </w:pPr>
            <w:r>
              <w:rPr>
                <w:sz w:val="28"/>
                <w:szCs w:val="28"/>
              </w:rPr>
              <w:t>Г</w:t>
            </w:r>
            <w:r>
              <w:rPr>
                <w:sz w:val="28"/>
                <w:szCs w:val="28"/>
                <w:lang w:val="uz-Cyrl-UZ"/>
              </w:rPr>
              <w:t>руппа серверов, маршрутизаторов и сетей, управляемая одной организацией</w:t>
            </w:r>
            <w:r w:rsidRPr="001B7127">
              <w:rPr>
                <w:sz w:val="28"/>
                <w:szCs w:val="28"/>
                <w:lang w:val="uz-Cyrl-UZ"/>
              </w:rPr>
              <w:t>.</w:t>
            </w:r>
          </w:p>
          <w:p w14:paraId="3AFF6D56" w14:textId="77777777" w:rsidR="007A6AC6" w:rsidRPr="00397A44" w:rsidRDefault="007A6AC6" w:rsidP="00E364BD">
            <w:pPr>
              <w:tabs>
                <w:tab w:val="left" w:pos="4320"/>
                <w:tab w:val="left" w:pos="4500"/>
              </w:tabs>
              <w:jc w:val="both"/>
              <w:rPr>
                <w:sz w:val="28"/>
                <w:szCs w:val="28"/>
              </w:rPr>
            </w:pPr>
          </w:p>
          <w:p w14:paraId="74125D1F" w14:textId="77777777" w:rsidR="007A6AC6" w:rsidRDefault="007A6AC6" w:rsidP="00E364BD">
            <w:pPr>
              <w:tabs>
                <w:tab w:val="left" w:pos="4320"/>
                <w:tab w:val="left" w:pos="4500"/>
              </w:tabs>
              <w:jc w:val="both"/>
              <w:rPr>
                <w:sz w:val="28"/>
                <w:szCs w:val="28"/>
                <w:lang w:val="en-US"/>
              </w:rPr>
            </w:pPr>
            <w:r w:rsidRPr="0099137E">
              <w:rPr>
                <w:sz w:val="28"/>
                <w:szCs w:val="28"/>
                <w:lang w:val="en-US"/>
              </w:rPr>
              <w:t>Bir tashkilot</w:t>
            </w:r>
            <w:r>
              <w:rPr>
                <w:sz w:val="28"/>
                <w:szCs w:val="28"/>
                <w:lang w:val="uz-Cyrl-UZ"/>
              </w:rPr>
              <w:t xml:space="preserve"> tomonidan boshqariladigan server</w:t>
            </w:r>
            <w:r w:rsidR="00475FA0">
              <w:rPr>
                <w:sz w:val="28"/>
                <w:szCs w:val="28"/>
                <w:lang w:val="en-US"/>
              </w:rPr>
              <w:t>-</w:t>
            </w:r>
            <w:r>
              <w:rPr>
                <w:sz w:val="28"/>
                <w:szCs w:val="28"/>
                <w:lang w:val="uz-Cyrl-UZ"/>
              </w:rPr>
              <w:t>lar, mar</w:t>
            </w:r>
            <w:r w:rsidRPr="0099137E">
              <w:rPr>
                <w:sz w:val="28"/>
                <w:szCs w:val="28"/>
                <w:lang w:val="en-US"/>
              </w:rPr>
              <w:t>shrutizatorlar va tarmoqlar guruhi.</w:t>
            </w:r>
          </w:p>
          <w:p w14:paraId="7F8B6924" w14:textId="77777777" w:rsidR="007A6AC6" w:rsidRPr="00543B58" w:rsidRDefault="007A6AC6" w:rsidP="00E364BD">
            <w:pPr>
              <w:tabs>
                <w:tab w:val="left" w:pos="4320"/>
                <w:tab w:val="left" w:pos="4500"/>
              </w:tabs>
              <w:jc w:val="both"/>
              <w:rPr>
                <w:sz w:val="28"/>
                <w:szCs w:val="28"/>
                <w:lang w:val="en-US"/>
              </w:rPr>
            </w:pPr>
          </w:p>
          <w:p w14:paraId="224D8616" w14:textId="77777777" w:rsidR="007A6AC6" w:rsidRPr="005D2E87" w:rsidRDefault="007A6AC6" w:rsidP="00E364BD">
            <w:pPr>
              <w:tabs>
                <w:tab w:val="left" w:pos="4320"/>
                <w:tab w:val="left" w:pos="4500"/>
              </w:tabs>
              <w:jc w:val="both"/>
              <w:rPr>
                <w:sz w:val="28"/>
                <w:szCs w:val="28"/>
              </w:rPr>
            </w:pPr>
            <w:r>
              <w:rPr>
                <w:sz w:val="28"/>
                <w:szCs w:val="28"/>
              </w:rPr>
              <w:t>Бир ташкилот</w:t>
            </w:r>
            <w:r>
              <w:rPr>
                <w:sz w:val="28"/>
                <w:szCs w:val="28"/>
                <w:lang w:val="uz-Cyrl-UZ"/>
              </w:rPr>
              <w:t xml:space="preserve"> томонидан бошқариладиган серверлар, мар</w:t>
            </w:r>
            <w:r>
              <w:rPr>
                <w:sz w:val="28"/>
                <w:szCs w:val="28"/>
              </w:rPr>
              <w:t>шрутизаторлар ва тармоқлар гуруҳи.</w:t>
            </w:r>
          </w:p>
          <w:p w14:paraId="131DC526" w14:textId="77777777" w:rsidR="00C63208" w:rsidRPr="005D2E87" w:rsidRDefault="00C63208" w:rsidP="00E364BD">
            <w:pPr>
              <w:tabs>
                <w:tab w:val="left" w:pos="4320"/>
                <w:tab w:val="left" w:pos="4500"/>
              </w:tabs>
              <w:jc w:val="both"/>
              <w:rPr>
                <w:sz w:val="28"/>
                <w:szCs w:val="28"/>
              </w:rPr>
            </w:pPr>
          </w:p>
        </w:tc>
      </w:tr>
      <w:tr w:rsidR="007A6AC6" w:rsidRPr="003F43DB" w14:paraId="4745FD5F" w14:textId="77777777" w:rsidTr="00347F3A">
        <w:trPr>
          <w:tblCellSpacing w:w="0" w:type="dxa"/>
          <w:jc w:val="center"/>
        </w:trPr>
        <w:tc>
          <w:tcPr>
            <w:tcW w:w="2079" w:type="pct"/>
          </w:tcPr>
          <w:p w14:paraId="24A60D8B" w14:textId="77777777" w:rsidR="007A6AC6" w:rsidRPr="00B14C2F" w:rsidRDefault="007A6AC6" w:rsidP="00537EDB">
            <w:pPr>
              <w:tabs>
                <w:tab w:val="left" w:pos="4320"/>
                <w:tab w:val="left" w:pos="4500"/>
              </w:tabs>
              <w:rPr>
                <w:b/>
                <w:sz w:val="28"/>
                <w:szCs w:val="28"/>
              </w:rPr>
            </w:pPr>
            <w:r w:rsidRPr="00B14C2F">
              <w:rPr>
                <w:b/>
                <w:sz w:val="28"/>
                <w:szCs w:val="28"/>
              </w:rPr>
              <w:lastRenderedPageBreak/>
              <w:t>Администратор</w:t>
            </w:r>
          </w:p>
          <w:p w14:paraId="11625F19" w14:textId="77777777" w:rsidR="007A6AC6" w:rsidRDefault="007A6AC6" w:rsidP="00537EDB">
            <w:pPr>
              <w:tabs>
                <w:tab w:val="left" w:pos="4320"/>
                <w:tab w:val="left" w:pos="4500"/>
              </w:tabs>
              <w:rPr>
                <w:b/>
                <w:sz w:val="28"/>
                <w:szCs w:val="28"/>
                <w:lang w:val="uz-Cyrl-UZ"/>
              </w:rPr>
            </w:pPr>
            <w:r>
              <w:rPr>
                <w:b/>
                <w:sz w:val="28"/>
                <w:szCs w:val="28"/>
                <w:lang w:val="en-US"/>
              </w:rPr>
              <w:t>uz</w:t>
            </w:r>
            <w:r w:rsidRPr="00543B58">
              <w:rPr>
                <w:b/>
                <w:sz w:val="28"/>
                <w:szCs w:val="28"/>
              </w:rPr>
              <w:t xml:space="preserve"> </w:t>
            </w:r>
            <w:r w:rsidRPr="00543B58">
              <w:rPr>
                <w:sz w:val="28"/>
                <w:szCs w:val="28"/>
              </w:rPr>
              <w:t>-</w:t>
            </w:r>
            <w:r>
              <w:rPr>
                <w:sz w:val="28"/>
                <w:szCs w:val="28"/>
              </w:rPr>
              <w:t xml:space="preserve"> </w:t>
            </w:r>
            <w:r w:rsidRPr="0099137E">
              <w:rPr>
                <w:sz w:val="28"/>
                <w:szCs w:val="28"/>
                <w:lang w:val="en-US"/>
              </w:rPr>
              <w:t>ma</w:t>
            </w:r>
            <w:r w:rsidRPr="00543B58">
              <w:rPr>
                <w:sz w:val="28"/>
                <w:szCs w:val="28"/>
              </w:rPr>
              <w:t>’</w:t>
            </w:r>
            <w:r w:rsidRPr="0099137E">
              <w:rPr>
                <w:sz w:val="28"/>
                <w:szCs w:val="28"/>
                <w:lang w:val="en-US"/>
              </w:rPr>
              <w:t>mur</w:t>
            </w:r>
          </w:p>
          <w:p w14:paraId="05E6EE25" w14:textId="103DC5CC" w:rsidR="007A6AC6" w:rsidRPr="00397A44" w:rsidRDefault="000B536F" w:rsidP="00537EDB">
            <w:pPr>
              <w:tabs>
                <w:tab w:val="left" w:pos="4320"/>
                <w:tab w:val="left" w:pos="4500"/>
              </w:tabs>
              <w:rPr>
                <w:sz w:val="28"/>
                <w:szCs w:val="28"/>
              </w:rPr>
            </w:pPr>
            <w:r>
              <w:rPr>
                <w:b/>
                <w:sz w:val="28"/>
                <w:szCs w:val="28"/>
                <w:lang w:val="uz-Cyrl-UZ"/>
              </w:rPr>
              <w:t xml:space="preserve"> </w:t>
            </w:r>
            <w:r w:rsidR="007A6AC6">
              <w:rPr>
                <w:sz w:val="28"/>
                <w:szCs w:val="28"/>
              </w:rPr>
              <w:t>маъмур</w:t>
            </w:r>
          </w:p>
          <w:p w14:paraId="074AAD6E" w14:textId="77777777" w:rsidR="007A6AC6" w:rsidRPr="00B14C2F" w:rsidRDefault="007A6AC6" w:rsidP="00B14C2F">
            <w:pPr>
              <w:tabs>
                <w:tab w:val="left" w:pos="4320"/>
                <w:tab w:val="left" w:pos="4500"/>
              </w:tabs>
              <w:rPr>
                <w:sz w:val="28"/>
                <w:szCs w:val="28"/>
              </w:rPr>
            </w:pPr>
            <w:r w:rsidRPr="0017350E">
              <w:rPr>
                <w:b/>
                <w:sz w:val="28"/>
                <w:szCs w:val="28"/>
                <w:lang w:val="en-US"/>
              </w:rPr>
              <w:t>en</w:t>
            </w:r>
            <w:r w:rsidRPr="00397A44">
              <w:rPr>
                <w:b/>
                <w:sz w:val="28"/>
                <w:szCs w:val="28"/>
              </w:rPr>
              <w:t xml:space="preserve"> </w:t>
            </w:r>
            <w:r w:rsidRPr="005B6905">
              <w:rPr>
                <w:sz w:val="28"/>
                <w:szCs w:val="28"/>
              </w:rPr>
              <w:t>-</w:t>
            </w:r>
            <w:r w:rsidRPr="00397A44">
              <w:rPr>
                <w:b/>
                <w:sz w:val="28"/>
                <w:szCs w:val="28"/>
              </w:rPr>
              <w:t xml:space="preserve"> </w:t>
            </w:r>
            <w:r w:rsidRPr="00B14C2F">
              <w:rPr>
                <w:sz w:val="28"/>
                <w:szCs w:val="28"/>
              </w:rPr>
              <w:t>а</w:t>
            </w:r>
            <w:r w:rsidRPr="00B14C2F">
              <w:rPr>
                <w:sz w:val="28"/>
                <w:szCs w:val="28"/>
                <w:lang w:val="en-US"/>
              </w:rPr>
              <w:t>dministrator</w:t>
            </w:r>
            <w:r w:rsidRPr="00B14C2F">
              <w:rPr>
                <w:sz w:val="28"/>
                <w:szCs w:val="28"/>
              </w:rPr>
              <w:t xml:space="preserve"> </w:t>
            </w:r>
          </w:p>
          <w:p w14:paraId="56EBF9F9" w14:textId="77777777" w:rsidR="007A6AC6" w:rsidRPr="00397A44" w:rsidRDefault="007A6AC6" w:rsidP="00537EDB">
            <w:pPr>
              <w:tabs>
                <w:tab w:val="left" w:pos="4320"/>
                <w:tab w:val="left" w:pos="4500"/>
              </w:tabs>
              <w:rPr>
                <w:sz w:val="28"/>
                <w:szCs w:val="28"/>
              </w:rPr>
            </w:pPr>
          </w:p>
        </w:tc>
        <w:tc>
          <w:tcPr>
            <w:tcW w:w="2921" w:type="pct"/>
          </w:tcPr>
          <w:p w14:paraId="35E1BB52" w14:textId="77777777" w:rsidR="007A6AC6" w:rsidRDefault="007A6AC6" w:rsidP="00E364BD">
            <w:pPr>
              <w:tabs>
                <w:tab w:val="left" w:pos="4320"/>
                <w:tab w:val="left" w:pos="4500"/>
              </w:tabs>
              <w:jc w:val="both"/>
              <w:rPr>
                <w:sz w:val="28"/>
                <w:szCs w:val="28"/>
                <w:lang w:val="uz-Cyrl-UZ"/>
              </w:rPr>
            </w:pPr>
            <w:r>
              <w:rPr>
                <w:sz w:val="28"/>
                <w:szCs w:val="28"/>
              </w:rPr>
              <w:t>С</w:t>
            </w:r>
            <w:r>
              <w:rPr>
                <w:sz w:val="28"/>
                <w:szCs w:val="28"/>
                <w:lang w:val="uz-Cyrl-UZ"/>
              </w:rPr>
              <w:t>пециалист, отвечающий за проектирование, инсталляцию, конфигурирование, контроль, управление и обслуживание сети, системы или СУБД</w:t>
            </w:r>
            <w:r w:rsidRPr="001B7127">
              <w:rPr>
                <w:sz w:val="28"/>
                <w:szCs w:val="28"/>
                <w:lang w:val="uz-Cyrl-UZ"/>
              </w:rPr>
              <w:t>.</w:t>
            </w:r>
          </w:p>
          <w:p w14:paraId="2FDC07EA" w14:textId="77777777" w:rsidR="007A6AC6" w:rsidRPr="00C63208" w:rsidRDefault="007A6AC6" w:rsidP="00E364BD">
            <w:pPr>
              <w:tabs>
                <w:tab w:val="left" w:pos="4320"/>
                <w:tab w:val="left" w:pos="4500"/>
              </w:tabs>
              <w:jc w:val="both"/>
              <w:rPr>
                <w:sz w:val="14"/>
                <w:szCs w:val="14"/>
              </w:rPr>
            </w:pPr>
          </w:p>
          <w:p w14:paraId="27286EA8" w14:textId="77777777" w:rsidR="007A6AC6" w:rsidRPr="00397A44" w:rsidRDefault="007A6AC6" w:rsidP="00E364BD">
            <w:pPr>
              <w:tabs>
                <w:tab w:val="left" w:pos="4320"/>
                <w:tab w:val="left" w:pos="4500"/>
              </w:tabs>
              <w:jc w:val="both"/>
              <w:rPr>
                <w:sz w:val="28"/>
                <w:szCs w:val="28"/>
              </w:rPr>
            </w:pPr>
            <w:r>
              <w:rPr>
                <w:sz w:val="28"/>
                <w:szCs w:val="28"/>
                <w:lang w:val="uz-Cyrl-UZ"/>
              </w:rPr>
              <w:t>Tarmoq</w:t>
            </w:r>
            <w:r w:rsidRPr="003F43DB">
              <w:rPr>
                <w:sz w:val="28"/>
                <w:szCs w:val="28"/>
                <w:lang w:val="uz-Cyrl-UZ"/>
              </w:rPr>
              <w:t xml:space="preserve">, </w:t>
            </w:r>
            <w:r>
              <w:rPr>
                <w:sz w:val="28"/>
                <w:szCs w:val="28"/>
                <w:lang w:val="uz-Cyrl-UZ"/>
              </w:rPr>
              <w:t>tizim</w:t>
            </w:r>
            <w:r w:rsidRPr="003F43DB">
              <w:rPr>
                <w:sz w:val="28"/>
                <w:szCs w:val="28"/>
                <w:lang w:val="uz-Cyrl-UZ"/>
              </w:rPr>
              <w:t xml:space="preserve"> </w:t>
            </w:r>
            <w:r>
              <w:rPr>
                <w:sz w:val="28"/>
                <w:szCs w:val="28"/>
                <w:lang w:val="uz-Cyrl-UZ"/>
              </w:rPr>
              <w:t>yoki</w:t>
            </w:r>
            <w:r w:rsidRPr="003F43DB">
              <w:rPr>
                <w:sz w:val="28"/>
                <w:szCs w:val="28"/>
                <w:lang w:val="uz-Cyrl-UZ"/>
              </w:rPr>
              <w:t xml:space="preserve"> </w:t>
            </w:r>
            <w:r>
              <w:rPr>
                <w:sz w:val="28"/>
                <w:szCs w:val="28"/>
                <w:lang w:val="uz-Cyrl-UZ"/>
              </w:rPr>
              <w:t>MBBT</w:t>
            </w:r>
            <w:r w:rsidRPr="003F43DB">
              <w:rPr>
                <w:sz w:val="28"/>
                <w:szCs w:val="28"/>
                <w:lang w:val="uz-Cyrl-UZ"/>
              </w:rPr>
              <w:t xml:space="preserve"> </w:t>
            </w:r>
            <w:r>
              <w:rPr>
                <w:sz w:val="28"/>
                <w:szCs w:val="28"/>
                <w:lang w:val="uz-Cyrl-UZ"/>
              </w:rPr>
              <w:t>ni</w:t>
            </w:r>
            <w:r w:rsidRPr="003F43DB">
              <w:rPr>
                <w:sz w:val="28"/>
                <w:szCs w:val="28"/>
                <w:lang w:val="uz-Cyrl-UZ"/>
              </w:rPr>
              <w:t xml:space="preserve"> </w:t>
            </w:r>
            <w:r>
              <w:rPr>
                <w:sz w:val="28"/>
                <w:szCs w:val="28"/>
                <w:lang w:val="uz-Cyrl-UZ"/>
              </w:rPr>
              <w:t>loyihalash</w:t>
            </w:r>
            <w:r w:rsidRPr="003F43DB">
              <w:rPr>
                <w:sz w:val="28"/>
                <w:szCs w:val="28"/>
                <w:lang w:val="uz-Cyrl-UZ"/>
              </w:rPr>
              <w:t xml:space="preserve">, </w:t>
            </w:r>
            <w:r>
              <w:rPr>
                <w:sz w:val="28"/>
                <w:szCs w:val="28"/>
                <w:lang w:val="uz-Cyrl-UZ"/>
              </w:rPr>
              <w:t>installyatsiya</w:t>
            </w:r>
            <w:r w:rsidRPr="003F43DB">
              <w:rPr>
                <w:sz w:val="28"/>
                <w:szCs w:val="28"/>
                <w:lang w:val="uz-Cyrl-UZ"/>
              </w:rPr>
              <w:t xml:space="preserve">, </w:t>
            </w:r>
            <w:r>
              <w:rPr>
                <w:sz w:val="28"/>
                <w:szCs w:val="28"/>
                <w:lang w:val="uz-Cyrl-UZ"/>
              </w:rPr>
              <w:t>konfiguratsiyasi</w:t>
            </w:r>
            <w:r w:rsidRPr="003F43DB">
              <w:rPr>
                <w:sz w:val="28"/>
                <w:szCs w:val="28"/>
                <w:lang w:val="uz-Cyrl-UZ"/>
              </w:rPr>
              <w:t xml:space="preserve">, </w:t>
            </w:r>
            <w:r>
              <w:rPr>
                <w:sz w:val="28"/>
                <w:szCs w:val="28"/>
                <w:lang w:val="uz-Cyrl-UZ"/>
              </w:rPr>
              <w:t>nazorat</w:t>
            </w:r>
            <w:r w:rsidRPr="003F43DB">
              <w:rPr>
                <w:sz w:val="28"/>
                <w:szCs w:val="28"/>
                <w:lang w:val="uz-Cyrl-UZ"/>
              </w:rPr>
              <w:t xml:space="preserve"> </w:t>
            </w:r>
            <w:r>
              <w:rPr>
                <w:sz w:val="28"/>
                <w:szCs w:val="28"/>
                <w:lang w:val="uz-Cyrl-UZ"/>
              </w:rPr>
              <w:t>qilinishi</w:t>
            </w:r>
            <w:r w:rsidRPr="003F43DB">
              <w:rPr>
                <w:sz w:val="28"/>
                <w:szCs w:val="28"/>
                <w:lang w:val="uz-Cyrl-UZ"/>
              </w:rPr>
              <w:t>,</w:t>
            </w:r>
            <w:r>
              <w:rPr>
                <w:sz w:val="28"/>
                <w:szCs w:val="28"/>
                <w:lang w:val="uz-Cyrl-UZ"/>
              </w:rPr>
              <w:t xml:space="preserve"> boshqarilishi va ularga xizmat ko‘rsatilishi yuzasidan javobgar bo‘lgan mutaxassis.</w:t>
            </w:r>
          </w:p>
          <w:p w14:paraId="5529E3EB" w14:textId="77777777" w:rsidR="007A6AC6" w:rsidRPr="00C63208" w:rsidRDefault="007A6AC6" w:rsidP="00E364BD">
            <w:pPr>
              <w:tabs>
                <w:tab w:val="left" w:pos="4320"/>
                <w:tab w:val="left" w:pos="4500"/>
              </w:tabs>
              <w:jc w:val="both"/>
              <w:rPr>
                <w:sz w:val="14"/>
                <w:szCs w:val="14"/>
              </w:rPr>
            </w:pPr>
          </w:p>
          <w:p w14:paraId="431993C0" w14:textId="77777777" w:rsidR="00222AB5" w:rsidRPr="00C63208" w:rsidRDefault="007A6AC6" w:rsidP="00E364BD">
            <w:pPr>
              <w:tabs>
                <w:tab w:val="left" w:pos="4320"/>
                <w:tab w:val="left" w:pos="4500"/>
              </w:tabs>
              <w:jc w:val="both"/>
              <w:rPr>
                <w:sz w:val="28"/>
                <w:szCs w:val="28"/>
                <w:lang w:val="uz-Cyrl-UZ"/>
              </w:rPr>
            </w:pPr>
            <w:r w:rsidRPr="003F43DB">
              <w:rPr>
                <w:sz w:val="28"/>
                <w:szCs w:val="28"/>
                <w:lang w:val="uz-Cyrl-UZ"/>
              </w:rPr>
              <w:t xml:space="preserve">Тармоқ, тизим ёки МББТ ни лойиҳалаш, </w:t>
            </w:r>
            <w:r>
              <w:rPr>
                <w:sz w:val="28"/>
                <w:szCs w:val="28"/>
                <w:lang w:val="uz-Cyrl-UZ"/>
              </w:rPr>
              <w:t>инс</w:t>
            </w:r>
            <w:r w:rsidR="00C63208" w:rsidRPr="00C63208">
              <w:rPr>
                <w:sz w:val="28"/>
                <w:szCs w:val="28"/>
              </w:rPr>
              <w:t>-</w:t>
            </w:r>
            <w:r>
              <w:rPr>
                <w:sz w:val="28"/>
                <w:szCs w:val="28"/>
                <w:lang w:val="uz-Cyrl-UZ"/>
              </w:rPr>
              <w:t>талляци</w:t>
            </w:r>
            <w:r w:rsidRPr="003F43DB">
              <w:rPr>
                <w:sz w:val="28"/>
                <w:szCs w:val="28"/>
                <w:lang w:val="uz-Cyrl-UZ"/>
              </w:rPr>
              <w:t>я, конфигурацияси, назорат қилини</w:t>
            </w:r>
            <w:r w:rsidR="00C63208" w:rsidRPr="00C63208">
              <w:rPr>
                <w:sz w:val="28"/>
                <w:szCs w:val="28"/>
              </w:rPr>
              <w:t>-</w:t>
            </w:r>
            <w:r w:rsidRPr="003F43DB">
              <w:rPr>
                <w:sz w:val="28"/>
                <w:szCs w:val="28"/>
                <w:lang w:val="uz-Cyrl-UZ"/>
              </w:rPr>
              <w:t>ши,</w:t>
            </w:r>
            <w:r>
              <w:rPr>
                <w:sz w:val="28"/>
                <w:szCs w:val="28"/>
                <w:lang w:val="uz-Cyrl-UZ"/>
              </w:rPr>
              <w:t xml:space="preserve"> бошқарилиши ва уларга хизмат кўрсати</w:t>
            </w:r>
            <w:r w:rsidR="00C63208" w:rsidRPr="00C63208">
              <w:rPr>
                <w:sz w:val="28"/>
                <w:szCs w:val="28"/>
              </w:rPr>
              <w:t>-</w:t>
            </w:r>
            <w:r>
              <w:rPr>
                <w:sz w:val="28"/>
                <w:szCs w:val="28"/>
                <w:lang w:val="uz-Cyrl-UZ"/>
              </w:rPr>
              <w:t>лиши юзасидан жавобгар бўлган мутахассис.</w:t>
            </w:r>
          </w:p>
        </w:tc>
      </w:tr>
      <w:tr w:rsidR="007A6AC6" w:rsidRPr="005D2E87" w14:paraId="3F36BA27" w14:textId="77777777" w:rsidTr="00347F3A">
        <w:trPr>
          <w:tblCellSpacing w:w="0" w:type="dxa"/>
          <w:jc w:val="center"/>
        </w:trPr>
        <w:tc>
          <w:tcPr>
            <w:tcW w:w="2079" w:type="pct"/>
          </w:tcPr>
          <w:p w14:paraId="6316106F" w14:textId="77777777" w:rsidR="007A6AC6" w:rsidRPr="00D3647E" w:rsidRDefault="007A6AC6" w:rsidP="001A4444">
            <w:pPr>
              <w:tabs>
                <w:tab w:val="left" w:pos="4320"/>
                <w:tab w:val="left" w:pos="4500"/>
              </w:tabs>
              <w:rPr>
                <w:b/>
                <w:sz w:val="28"/>
                <w:szCs w:val="28"/>
                <w:lang w:val="uz-Cyrl-UZ"/>
              </w:rPr>
            </w:pPr>
            <w:r w:rsidRPr="001C7AA6">
              <w:rPr>
                <w:b/>
                <w:sz w:val="28"/>
                <w:szCs w:val="28"/>
                <w:lang w:val="uz-Cyrl-UZ"/>
              </w:rPr>
              <w:t>Администратор базы данных</w:t>
            </w:r>
          </w:p>
          <w:p w14:paraId="608153E1" w14:textId="77777777" w:rsidR="007A6AC6" w:rsidRDefault="007A6AC6" w:rsidP="001A4444">
            <w:pPr>
              <w:tabs>
                <w:tab w:val="left" w:pos="4320"/>
                <w:tab w:val="left" w:pos="4500"/>
              </w:tabs>
              <w:rPr>
                <w:bCs/>
                <w:sz w:val="28"/>
                <w:szCs w:val="28"/>
                <w:lang w:val="uz-Cyrl-UZ"/>
              </w:rPr>
            </w:pPr>
            <w:r w:rsidRPr="009D5108">
              <w:rPr>
                <w:b/>
                <w:bCs/>
                <w:sz w:val="28"/>
                <w:szCs w:val="28"/>
                <w:lang w:val="uz-Cyrl-UZ"/>
              </w:rPr>
              <w:t xml:space="preserve">uz </w:t>
            </w:r>
            <w:r w:rsidRPr="009D5108">
              <w:rPr>
                <w:bCs/>
                <w:sz w:val="28"/>
                <w:szCs w:val="28"/>
                <w:lang w:val="uz-Cyrl-UZ"/>
              </w:rPr>
              <w:t>-</w:t>
            </w:r>
            <w:r>
              <w:rPr>
                <w:sz w:val="28"/>
                <w:szCs w:val="28"/>
                <w:lang w:val="uz-Cyrl-UZ"/>
              </w:rPr>
              <w:t xml:space="preserve"> ma’lumotlar</w:t>
            </w:r>
            <w:r w:rsidRPr="009D5108">
              <w:rPr>
                <w:sz w:val="28"/>
                <w:szCs w:val="28"/>
                <w:lang w:val="uz-Cyrl-UZ"/>
              </w:rPr>
              <w:t xml:space="preserve"> </w:t>
            </w:r>
            <w:r>
              <w:rPr>
                <w:sz w:val="28"/>
                <w:szCs w:val="28"/>
                <w:lang w:val="uz-Cyrl-UZ"/>
              </w:rPr>
              <w:t>bazasi</w:t>
            </w:r>
            <w:r w:rsidRPr="009D5108">
              <w:rPr>
                <w:sz w:val="28"/>
                <w:szCs w:val="28"/>
                <w:lang w:val="uz-Cyrl-UZ"/>
              </w:rPr>
              <w:t xml:space="preserve"> </w:t>
            </w:r>
            <w:r>
              <w:rPr>
                <w:sz w:val="28"/>
                <w:szCs w:val="28"/>
                <w:lang w:val="uz-Cyrl-UZ"/>
              </w:rPr>
              <w:t>ma’muri</w:t>
            </w:r>
          </w:p>
          <w:p w14:paraId="5C7BCB9C" w14:textId="3E0F72E3" w:rsidR="007A6AC6" w:rsidRDefault="000B536F" w:rsidP="001A4444">
            <w:pPr>
              <w:tabs>
                <w:tab w:val="left" w:pos="4320"/>
                <w:tab w:val="left" w:pos="4500"/>
              </w:tabs>
              <w:rPr>
                <w:sz w:val="28"/>
                <w:szCs w:val="28"/>
                <w:lang w:val="en-US"/>
              </w:rPr>
            </w:pPr>
            <w:r>
              <w:rPr>
                <w:b/>
                <w:sz w:val="28"/>
                <w:szCs w:val="28"/>
                <w:lang w:val="uz-Cyrl-UZ"/>
              </w:rPr>
              <w:t xml:space="preserve"> </w:t>
            </w:r>
            <w:r w:rsidR="007A6AC6" w:rsidRPr="009D5108">
              <w:rPr>
                <w:sz w:val="28"/>
                <w:szCs w:val="28"/>
                <w:lang w:val="uz-Cyrl-UZ"/>
              </w:rPr>
              <w:t>маълумотлар базаси маъмури</w:t>
            </w:r>
          </w:p>
          <w:p w14:paraId="143EF697" w14:textId="77777777" w:rsidR="007A6AC6" w:rsidRPr="00C031AB" w:rsidRDefault="007A6AC6" w:rsidP="00D3647E">
            <w:pPr>
              <w:tabs>
                <w:tab w:val="left" w:pos="4320"/>
                <w:tab w:val="left" w:pos="4500"/>
              </w:tabs>
              <w:rPr>
                <w:sz w:val="28"/>
                <w:szCs w:val="28"/>
                <w:lang w:val="uz-Cyrl-UZ"/>
              </w:rPr>
            </w:pPr>
            <w:r w:rsidRPr="008D6363">
              <w:rPr>
                <w:b/>
                <w:sz w:val="28"/>
                <w:szCs w:val="28"/>
                <w:lang w:val="en-US"/>
              </w:rPr>
              <w:t xml:space="preserve">en </w:t>
            </w:r>
            <w:r w:rsidRPr="005B6905">
              <w:rPr>
                <w:sz w:val="28"/>
                <w:szCs w:val="28"/>
                <w:lang w:val="en-US"/>
              </w:rPr>
              <w:t>-</w:t>
            </w:r>
            <w:r>
              <w:rPr>
                <w:b/>
                <w:sz w:val="28"/>
                <w:szCs w:val="28"/>
                <w:lang w:val="en-US"/>
              </w:rPr>
              <w:t xml:space="preserve"> </w:t>
            </w:r>
            <w:r>
              <w:rPr>
                <w:sz w:val="28"/>
                <w:szCs w:val="28"/>
                <w:lang w:val="en-US"/>
              </w:rPr>
              <w:t xml:space="preserve">database administrator </w:t>
            </w:r>
          </w:p>
          <w:p w14:paraId="4E86CD4E" w14:textId="77777777" w:rsidR="007A6AC6" w:rsidRPr="00D3647E" w:rsidRDefault="007A6AC6" w:rsidP="001A4444">
            <w:pPr>
              <w:tabs>
                <w:tab w:val="left" w:pos="4320"/>
                <w:tab w:val="left" w:pos="4500"/>
              </w:tabs>
              <w:rPr>
                <w:sz w:val="28"/>
                <w:szCs w:val="28"/>
                <w:lang w:val="en-US"/>
              </w:rPr>
            </w:pPr>
          </w:p>
        </w:tc>
        <w:tc>
          <w:tcPr>
            <w:tcW w:w="2921" w:type="pct"/>
          </w:tcPr>
          <w:p w14:paraId="247F09FF" w14:textId="77777777" w:rsidR="007A6AC6" w:rsidRDefault="007A6AC6" w:rsidP="00E364BD">
            <w:pPr>
              <w:tabs>
                <w:tab w:val="left" w:pos="4320"/>
                <w:tab w:val="left" w:pos="4500"/>
              </w:tabs>
              <w:jc w:val="both"/>
              <w:rPr>
                <w:sz w:val="28"/>
                <w:szCs w:val="28"/>
                <w:lang w:val="uz-Cyrl-UZ"/>
              </w:rPr>
            </w:pPr>
            <w:r>
              <w:rPr>
                <w:sz w:val="28"/>
                <w:szCs w:val="28"/>
              </w:rPr>
              <w:t>Лицо (или группа лиц) из команды технической поддержки, обладающее специальными полномочиями и отвечающее за присвоение пользователям идентификаторов и прав доступа, создание данных, использование дисковой памяти, развитие, целостность и производительность системы</w:t>
            </w:r>
            <w:r w:rsidRPr="0099336E">
              <w:rPr>
                <w:sz w:val="28"/>
                <w:szCs w:val="28"/>
              </w:rPr>
              <w:t>.</w:t>
            </w:r>
          </w:p>
          <w:p w14:paraId="38AF3B40" w14:textId="77777777" w:rsidR="007A6AC6" w:rsidRPr="00C63208" w:rsidRDefault="007A6AC6" w:rsidP="00E364BD">
            <w:pPr>
              <w:tabs>
                <w:tab w:val="left" w:pos="4320"/>
                <w:tab w:val="left" w:pos="4500"/>
              </w:tabs>
              <w:jc w:val="both"/>
              <w:rPr>
                <w:sz w:val="18"/>
                <w:szCs w:val="18"/>
              </w:rPr>
            </w:pPr>
          </w:p>
          <w:p w14:paraId="3580E842" w14:textId="77777777" w:rsidR="007A6AC6" w:rsidRPr="003A72AB" w:rsidRDefault="007A6AC6" w:rsidP="00E364BD">
            <w:pPr>
              <w:tabs>
                <w:tab w:val="left" w:pos="4320"/>
                <w:tab w:val="left" w:pos="4500"/>
              </w:tabs>
              <w:jc w:val="both"/>
              <w:rPr>
                <w:sz w:val="28"/>
                <w:szCs w:val="28"/>
                <w:lang w:val="uz-Cyrl-UZ"/>
              </w:rPr>
            </w:pPr>
            <w:r>
              <w:rPr>
                <w:sz w:val="28"/>
                <w:szCs w:val="28"/>
                <w:lang w:val="uz-Cyrl-UZ"/>
              </w:rPr>
              <w:t>Texnik</w:t>
            </w:r>
            <w:r w:rsidRPr="009D5108">
              <w:rPr>
                <w:sz w:val="28"/>
                <w:szCs w:val="28"/>
                <w:lang w:val="uz-Cyrl-UZ"/>
              </w:rPr>
              <w:t xml:space="preserve"> </w:t>
            </w:r>
            <w:r>
              <w:rPr>
                <w:sz w:val="28"/>
                <w:szCs w:val="28"/>
                <w:lang w:val="uz-Cyrl-UZ"/>
              </w:rPr>
              <w:t>qo‘llab</w:t>
            </w:r>
            <w:r w:rsidRPr="009D5108">
              <w:rPr>
                <w:sz w:val="28"/>
                <w:szCs w:val="28"/>
                <w:lang w:val="uz-Cyrl-UZ"/>
              </w:rPr>
              <w:t>-</w:t>
            </w:r>
            <w:r>
              <w:rPr>
                <w:sz w:val="28"/>
                <w:szCs w:val="28"/>
                <w:lang w:val="uz-Cyrl-UZ"/>
              </w:rPr>
              <w:t>quvvatlash</w:t>
            </w:r>
            <w:r w:rsidRPr="009D5108">
              <w:rPr>
                <w:sz w:val="28"/>
                <w:szCs w:val="28"/>
                <w:lang w:val="uz-Cyrl-UZ"/>
              </w:rPr>
              <w:t xml:space="preserve"> </w:t>
            </w:r>
            <w:r>
              <w:rPr>
                <w:sz w:val="28"/>
                <w:szCs w:val="28"/>
                <w:lang w:val="uz-Cyrl-UZ"/>
              </w:rPr>
              <w:t>komandasidagi</w:t>
            </w:r>
            <w:r w:rsidRPr="009D5108">
              <w:rPr>
                <w:sz w:val="28"/>
                <w:szCs w:val="28"/>
                <w:lang w:val="uz-Cyrl-UZ"/>
              </w:rPr>
              <w:t>,</w:t>
            </w:r>
            <w:r>
              <w:rPr>
                <w:sz w:val="28"/>
                <w:szCs w:val="28"/>
                <w:lang w:val="uz-Cyrl-UZ"/>
              </w:rPr>
              <w:t xml:space="preserve"> max</w:t>
            </w:r>
            <w:r w:rsidR="00C63208" w:rsidRPr="00C63208">
              <w:rPr>
                <w:sz w:val="28"/>
                <w:szCs w:val="28"/>
              </w:rPr>
              <w:t>-</w:t>
            </w:r>
            <w:r>
              <w:rPr>
                <w:sz w:val="28"/>
                <w:szCs w:val="28"/>
                <w:lang w:val="uz-Cyrl-UZ"/>
              </w:rPr>
              <w:t>sus vakolatlarga</w:t>
            </w:r>
            <w:r w:rsidRPr="009D5108">
              <w:rPr>
                <w:sz w:val="28"/>
                <w:szCs w:val="28"/>
                <w:lang w:val="uz-Cyrl-UZ"/>
              </w:rPr>
              <w:t xml:space="preserve"> </w:t>
            </w:r>
            <w:r>
              <w:rPr>
                <w:sz w:val="28"/>
                <w:szCs w:val="28"/>
                <w:lang w:val="uz-Cyrl-UZ"/>
              </w:rPr>
              <w:t>ega</w:t>
            </w:r>
            <w:r w:rsidRPr="009D5108">
              <w:rPr>
                <w:sz w:val="28"/>
                <w:szCs w:val="28"/>
                <w:lang w:val="uz-Cyrl-UZ"/>
              </w:rPr>
              <w:t xml:space="preserve"> </w:t>
            </w:r>
            <w:r>
              <w:rPr>
                <w:sz w:val="28"/>
                <w:szCs w:val="28"/>
                <w:lang w:val="uz-Cyrl-UZ"/>
              </w:rPr>
              <w:t>bo‘lgan</w:t>
            </w:r>
            <w:r w:rsidRPr="009D5108">
              <w:rPr>
                <w:sz w:val="28"/>
                <w:szCs w:val="28"/>
                <w:lang w:val="uz-Cyrl-UZ"/>
              </w:rPr>
              <w:t xml:space="preserve"> </w:t>
            </w:r>
            <w:r>
              <w:rPr>
                <w:sz w:val="28"/>
                <w:szCs w:val="28"/>
                <w:lang w:val="en-US"/>
              </w:rPr>
              <w:t>hamda</w:t>
            </w:r>
            <w:r w:rsidRPr="009D5108">
              <w:rPr>
                <w:sz w:val="28"/>
                <w:szCs w:val="28"/>
                <w:lang w:val="uz-Cyrl-UZ"/>
              </w:rPr>
              <w:t xml:space="preserve"> </w:t>
            </w:r>
            <w:r>
              <w:rPr>
                <w:sz w:val="28"/>
                <w:szCs w:val="28"/>
                <w:lang w:val="uz-Cyrl-UZ"/>
              </w:rPr>
              <w:t>foydalanuv</w:t>
            </w:r>
            <w:r w:rsidR="00C63208" w:rsidRPr="00C63208">
              <w:rPr>
                <w:sz w:val="28"/>
                <w:szCs w:val="28"/>
              </w:rPr>
              <w:t>-</w:t>
            </w:r>
            <w:r>
              <w:rPr>
                <w:sz w:val="28"/>
                <w:szCs w:val="28"/>
                <w:lang w:val="uz-Cyrl-UZ"/>
              </w:rPr>
              <w:t>chilarga</w:t>
            </w:r>
            <w:r w:rsidRPr="009D5108">
              <w:rPr>
                <w:sz w:val="28"/>
                <w:szCs w:val="28"/>
                <w:lang w:val="uz-Cyrl-UZ"/>
              </w:rPr>
              <w:t xml:space="preserve"> </w:t>
            </w:r>
            <w:r>
              <w:rPr>
                <w:sz w:val="28"/>
                <w:szCs w:val="28"/>
                <w:lang w:val="uz-Cyrl-UZ"/>
              </w:rPr>
              <w:t>identifikatorlar va erkin foydalanish huquqlari</w:t>
            </w:r>
            <w:r w:rsidRPr="009D5108">
              <w:rPr>
                <w:sz w:val="28"/>
                <w:szCs w:val="28"/>
                <w:lang w:val="uz-Cyrl-UZ"/>
              </w:rPr>
              <w:t xml:space="preserve"> </w:t>
            </w:r>
            <w:r>
              <w:rPr>
                <w:sz w:val="28"/>
                <w:szCs w:val="28"/>
                <w:lang w:val="uz-Cyrl-UZ"/>
              </w:rPr>
              <w:t>berilishi</w:t>
            </w:r>
            <w:r w:rsidRPr="009D5108">
              <w:rPr>
                <w:sz w:val="28"/>
                <w:szCs w:val="28"/>
                <w:lang w:val="uz-Cyrl-UZ"/>
              </w:rPr>
              <w:t xml:space="preserve">, </w:t>
            </w:r>
            <w:r>
              <w:rPr>
                <w:sz w:val="28"/>
                <w:szCs w:val="28"/>
                <w:lang w:val="uz-Cyrl-UZ"/>
              </w:rPr>
              <w:t>ma’lumotlar</w:t>
            </w:r>
            <w:r w:rsidRPr="009D5108">
              <w:rPr>
                <w:sz w:val="28"/>
                <w:szCs w:val="28"/>
                <w:lang w:val="uz-Cyrl-UZ"/>
              </w:rPr>
              <w:t xml:space="preserve"> </w:t>
            </w:r>
            <w:r>
              <w:rPr>
                <w:sz w:val="28"/>
                <w:szCs w:val="28"/>
                <w:lang w:val="uz-Cyrl-UZ"/>
              </w:rPr>
              <w:t>yaratish</w:t>
            </w:r>
            <w:r w:rsidRPr="009D5108">
              <w:rPr>
                <w:sz w:val="28"/>
                <w:szCs w:val="28"/>
                <w:lang w:val="uz-Cyrl-UZ"/>
              </w:rPr>
              <w:t xml:space="preserve">, </w:t>
            </w:r>
            <w:r>
              <w:rPr>
                <w:sz w:val="28"/>
                <w:szCs w:val="28"/>
                <w:lang w:val="uz-Cyrl-UZ"/>
              </w:rPr>
              <w:t>diskli</w:t>
            </w:r>
            <w:r w:rsidRPr="009D5108">
              <w:rPr>
                <w:sz w:val="28"/>
                <w:szCs w:val="28"/>
                <w:lang w:val="uz-Cyrl-UZ"/>
              </w:rPr>
              <w:t xml:space="preserve"> </w:t>
            </w:r>
            <w:r>
              <w:rPr>
                <w:sz w:val="28"/>
                <w:szCs w:val="28"/>
                <w:lang w:val="uz-Cyrl-UZ"/>
              </w:rPr>
              <w:t>xotiradan</w:t>
            </w:r>
            <w:r w:rsidRPr="009D5108">
              <w:rPr>
                <w:sz w:val="28"/>
                <w:szCs w:val="28"/>
                <w:lang w:val="uz-Cyrl-UZ"/>
              </w:rPr>
              <w:t xml:space="preserve"> </w:t>
            </w:r>
            <w:r>
              <w:rPr>
                <w:sz w:val="28"/>
                <w:szCs w:val="28"/>
                <w:lang w:val="uz-Cyrl-UZ"/>
              </w:rPr>
              <w:t>foydalanish</w:t>
            </w:r>
            <w:r w:rsidRPr="009D5108">
              <w:rPr>
                <w:sz w:val="28"/>
                <w:szCs w:val="28"/>
                <w:lang w:val="uz-Cyrl-UZ"/>
              </w:rPr>
              <w:t xml:space="preserve">, </w:t>
            </w:r>
            <w:r>
              <w:rPr>
                <w:sz w:val="28"/>
                <w:szCs w:val="28"/>
                <w:lang w:val="uz-Cyrl-UZ"/>
              </w:rPr>
              <w:t>tizimni</w:t>
            </w:r>
            <w:r w:rsidRPr="009D5108">
              <w:rPr>
                <w:sz w:val="28"/>
                <w:szCs w:val="28"/>
                <w:lang w:val="uz-Cyrl-UZ"/>
              </w:rPr>
              <w:t xml:space="preserve"> </w:t>
            </w:r>
            <w:r>
              <w:rPr>
                <w:sz w:val="28"/>
                <w:szCs w:val="28"/>
                <w:lang w:val="uz-Cyrl-UZ"/>
              </w:rPr>
              <w:t>rivojlantirish</w:t>
            </w:r>
            <w:r w:rsidRPr="009D5108">
              <w:rPr>
                <w:sz w:val="28"/>
                <w:szCs w:val="28"/>
                <w:lang w:val="uz-Cyrl-UZ"/>
              </w:rPr>
              <w:t xml:space="preserve">, </w:t>
            </w:r>
            <w:r>
              <w:rPr>
                <w:sz w:val="28"/>
                <w:szCs w:val="28"/>
                <w:lang w:val="uz-Cyrl-UZ"/>
              </w:rPr>
              <w:t>yaxlitligi</w:t>
            </w:r>
            <w:r w:rsidRPr="009D5108">
              <w:rPr>
                <w:sz w:val="28"/>
                <w:szCs w:val="28"/>
                <w:lang w:val="uz-Cyrl-UZ"/>
              </w:rPr>
              <w:t xml:space="preserve"> </w:t>
            </w:r>
            <w:r>
              <w:rPr>
                <w:sz w:val="28"/>
                <w:szCs w:val="28"/>
                <w:lang w:val="uz-Cyrl-UZ"/>
              </w:rPr>
              <w:t>va</w:t>
            </w:r>
            <w:r w:rsidRPr="009D5108">
              <w:rPr>
                <w:sz w:val="28"/>
                <w:szCs w:val="28"/>
                <w:lang w:val="uz-Cyrl-UZ"/>
              </w:rPr>
              <w:t xml:space="preserve"> </w:t>
            </w:r>
            <w:r>
              <w:rPr>
                <w:sz w:val="28"/>
                <w:szCs w:val="28"/>
                <w:lang w:val="uz-Cyrl-UZ"/>
              </w:rPr>
              <w:t>unumdorligi</w:t>
            </w:r>
            <w:r w:rsidRPr="009D5108">
              <w:rPr>
                <w:sz w:val="28"/>
                <w:szCs w:val="28"/>
                <w:lang w:val="uz-Cyrl-UZ"/>
              </w:rPr>
              <w:t xml:space="preserve"> </w:t>
            </w:r>
            <w:r>
              <w:rPr>
                <w:sz w:val="28"/>
                <w:szCs w:val="28"/>
                <w:lang w:val="uz-Cyrl-UZ"/>
              </w:rPr>
              <w:t>yuzasidan</w:t>
            </w:r>
            <w:r w:rsidRPr="009D5108">
              <w:rPr>
                <w:sz w:val="28"/>
                <w:szCs w:val="28"/>
                <w:lang w:val="uz-Cyrl-UZ"/>
              </w:rPr>
              <w:t xml:space="preserve"> </w:t>
            </w:r>
            <w:r>
              <w:rPr>
                <w:sz w:val="28"/>
                <w:szCs w:val="28"/>
                <w:lang w:val="uz-Cyrl-UZ"/>
              </w:rPr>
              <w:t>javobgar</w:t>
            </w:r>
            <w:r w:rsidRPr="009D5108">
              <w:rPr>
                <w:sz w:val="28"/>
                <w:szCs w:val="28"/>
                <w:lang w:val="uz-Cyrl-UZ"/>
              </w:rPr>
              <w:t xml:space="preserve"> </w:t>
            </w:r>
            <w:r>
              <w:rPr>
                <w:sz w:val="28"/>
                <w:szCs w:val="28"/>
                <w:lang w:val="uz-Cyrl-UZ"/>
              </w:rPr>
              <w:t>bo‘lgan</w:t>
            </w:r>
            <w:r w:rsidRPr="009D5108">
              <w:rPr>
                <w:sz w:val="28"/>
                <w:szCs w:val="28"/>
                <w:lang w:val="uz-Cyrl-UZ"/>
              </w:rPr>
              <w:t xml:space="preserve"> </w:t>
            </w:r>
            <w:r>
              <w:rPr>
                <w:sz w:val="28"/>
                <w:szCs w:val="28"/>
                <w:lang w:val="uz-Cyrl-UZ"/>
              </w:rPr>
              <w:t>shaxs</w:t>
            </w:r>
            <w:r w:rsidRPr="009D5108">
              <w:rPr>
                <w:sz w:val="28"/>
                <w:szCs w:val="28"/>
                <w:lang w:val="uz-Cyrl-UZ"/>
              </w:rPr>
              <w:t xml:space="preserve"> </w:t>
            </w:r>
            <w:r>
              <w:rPr>
                <w:sz w:val="28"/>
                <w:szCs w:val="28"/>
                <w:lang w:val="uz-Cyrl-UZ"/>
              </w:rPr>
              <w:t>(yoki</w:t>
            </w:r>
            <w:r w:rsidRPr="009D5108">
              <w:rPr>
                <w:sz w:val="28"/>
                <w:szCs w:val="28"/>
                <w:lang w:val="uz-Cyrl-UZ"/>
              </w:rPr>
              <w:t xml:space="preserve"> </w:t>
            </w:r>
            <w:r>
              <w:rPr>
                <w:sz w:val="28"/>
                <w:szCs w:val="28"/>
                <w:lang w:val="uz-Cyrl-UZ"/>
              </w:rPr>
              <w:t>shaxslar</w:t>
            </w:r>
            <w:r w:rsidRPr="009D5108">
              <w:rPr>
                <w:sz w:val="28"/>
                <w:szCs w:val="28"/>
                <w:lang w:val="uz-Cyrl-UZ"/>
              </w:rPr>
              <w:t xml:space="preserve"> </w:t>
            </w:r>
            <w:r>
              <w:rPr>
                <w:sz w:val="28"/>
                <w:szCs w:val="28"/>
                <w:lang w:val="uz-Cyrl-UZ"/>
              </w:rPr>
              <w:t>guruhi).</w:t>
            </w:r>
          </w:p>
          <w:p w14:paraId="2D5AF5EF" w14:textId="77777777" w:rsidR="007A6AC6" w:rsidRPr="00C63208" w:rsidRDefault="007A6AC6" w:rsidP="00E364BD">
            <w:pPr>
              <w:tabs>
                <w:tab w:val="left" w:pos="4320"/>
                <w:tab w:val="left" w:pos="4500"/>
              </w:tabs>
              <w:jc w:val="both"/>
              <w:rPr>
                <w:sz w:val="18"/>
                <w:szCs w:val="18"/>
                <w:lang w:val="uz-Cyrl-UZ"/>
              </w:rPr>
            </w:pPr>
          </w:p>
          <w:p w14:paraId="15999005" w14:textId="77777777" w:rsidR="00222AB5" w:rsidRPr="00222AB5" w:rsidRDefault="007A6AC6" w:rsidP="00E364BD">
            <w:pPr>
              <w:tabs>
                <w:tab w:val="left" w:pos="4320"/>
                <w:tab w:val="left" w:pos="4500"/>
              </w:tabs>
              <w:jc w:val="both"/>
              <w:rPr>
                <w:sz w:val="28"/>
                <w:szCs w:val="28"/>
                <w:lang w:val="uz-Latn-UZ"/>
              </w:rPr>
            </w:pPr>
            <w:r w:rsidRPr="009D5108">
              <w:rPr>
                <w:sz w:val="28"/>
                <w:szCs w:val="28"/>
                <w:lang w:val="uz-Cyrl-UZ"/>
              </w:rPr>
              <w:t>Техник қўллаб-қувватлаш командасидаги,</w:t>
            </w:r>
            <w:r>
              <w:rPr>
                <w:sz w:val="28"/>
                <w:szCs w:val="28"/>
                <w:lang w:val="uz-Cyrl-UZ"/>
              </w:rPr>
              <w:t xml:space="preserve"> махсус в</w:t>
            </w:r>
            <w:r w:rsidRPr="009D5108">
              <w:rPr>
                <w:sz w:val="28"/>
                <w:szCs w:val="28"/>
                <w:lang w:val="uz-Cyrl-UZ"/>
              </w:rPr>
              <w:t xml:space="preserve">аколатларга эга бўлган </w:t>
            </w:r>
            <w:r>
              <w:rPr>
                <w:sz w:val="28"/>
                <w:szCs w:val="28"/>
                <w:lang w:val="uz-Cyrl-UZ"/>
              </w:rPr>
              <w:t>ҳамда</w:t>
            </w:r>
            <w:r w:rsidRPr="009D5108">
              <w:rPr>
                <w:sz w:val="28"/>
                <w:szCs w:val="28"/>
                <w:lang w:val="uz-Cyrl-UZ"/>
              </w:rPr>
              <w:t xml:space="preserve"> фойда</w:t>
            </w:r>
            <w:r w:rsidR="00C63208" w:rsidRPr="00C63208">
              <w:rPr>
                <w:sz w:val="28"/>
                <w:szCs w:val="28"/>
                <w:lang w:val="uz-Cyrl-UZ"/>
              </w:rPr>
              <w:t>-</w:t>
            </w:r>
            <w:r w:rsidRPr="009D5108">
              <w:rPr>
                <w:sz w:val="28"/>
                <w:szCs w:val="28"/>
                <w:lang w:val="uz-Cyrl-UZ"/>
              </w:rPr>
              <w:t>ланувчиларга идентификат</w:t>
            </w:r>
            <w:r>
              <w:rPr>
                <w:sz w:val="28"/>
                <w:szCs w:val="28"/>
                <w:lang w:val="uz-Cyrl-UZ"/>
              </w:rPr>
              <w:t>орлар ва эркин фойдаланиш ҳуқуқ</w:t>
            </w:r>
            <w:r w:rsidRPr="009D5108">
              <w:rPr>
                <w:sz w:val="28"/>
                <w:szCs w:val="28"/>
                <w:lang w:val="uz-Cyrl-UZ"/>
              </w:rPr>
              <w:t>лари берилиши, маълу</w:t>
            </w:r>
            <w:r w:rsidR="00C63208" w:rsidRPr="00C63208">
              <w:rPr>
                <w:sz w:val="28"/>
                <w:szCs w:val="28"/>
                <w:lang w:val="uz-Cyrl-UZ"/>
              </w:rPr>
              <w:t>-</w:t>
            </w:r>
            <w:r w:rsidRPr="009D5108">
              <w:rPr>
                <w:sz w:val="28"/>
                <w:szCs w:val="28"/>
                <w:lang w:val="uz-Cyrl-UZ"/>
              </w:rPr>
              <w:t>мотлар яратиш, дискли хотирадан фойдала</w:t>
            </w:r>
            <w:r w:rsidR="00C63208" w:rsidRPr="00C63208">
              <w:rPr>
                <w:sz w:val="28"/>
                <w:szCs w:val="28"/>
                <w:lang w:val="uz-Cyrl-UZ"/>
              </w:rPr>
              <w:t>-</w:t>
            </w:r>
            <w:r w:rsidRPr="009D5108">
              <w:rPr>
                <w:sz w:val="28"/>
                <w:szCs w:val="28"/>
                <w:lang w:val="uz-Cyrl-UZ"/>
              </w:rPr>
              <w:t xml:space="preserve">ниш, тизимни ривожлантириш, яхлитлиги ва унумдорлиги юзасидан жавобгар бўлган шахс </w:t>
            </w:r>
            <w:r>
              <w:rPr>
                <w:sz w:val="28"/>
                <w:szCs w:val="28"/>
                <w:lang w:val="uz-Cyrl-UZ"/>
              </w:rPr>
              <w:t>(</w:t>
            </w:r>
            <w:r w:rsidRPr="009D5108">
              <w:rPr>
                <w:sz w:val="28"/>
                <w:szCs w:val="28"/>
                <w:lang w:val="uz-Cyrl-UZ"/>
              </w:rPr>
              <w:t>ёки шахслар гуруҳи</w:t>
            </w:r>
            <w:r>
              <w:rPr>
                <w:sz w:val="28"/>
                <w:szCs w:val="28"/>
                <w:lang w:val="uz-Cyrl-UZ"/>
              </w:rPr>
              <w:t>).</w:t>
            </w:r>
          </w:p>
        </w:tc>
      </w:tr>
      <w:tr w:rsidR="007A6AC6" w:rsidRPr="003E387B" w14:paraId="313DAD7C" w14:textId="77777777" w:rsidTr="00347F3A">
        <w:trPr>
          <w:tblCellSpacing w:w="0" w:type="dxa"/>
          <w:jc w:val="center"/>
        </w:trPr>
        <w:tc>
          <w:tcPr>
            <w:tcW w:w="2079" w:type="pct"/>
          </w:tcPr>
          <w:p w14:paraId="319035B2" w14:textId="77777777" w:rsidR="007A6AC6" w:rsidRPr="007A2024" w:rsidRDefault="007A6AC6" w:rsidP="00537EDB">
            <w:pPr>
              <w:tabs>
                <w:tab w:val="left" w:pos="4320"/>
                <w:tab w:val="left" w:pos="4500"/>
              </w:tabs>
              <w:rPr>
                <w:b/>
                <w:sz w:val="28"/>
                <w:szCs w:val="28"/>
                <w:lang w:val="uz-Cyrl-UZ"/>
              </w:rPr>
            </w:pPr>
            <w:r w:rsidRPr="007A2024">
              <w:rPr>
                <w:b/>
                <w:sz w:val="28"/>
                <w:szCs w:val="28"/>
                <w:lang w:val="uz-Cyrl-UZ"/>
              </w:rPr>
              <w:t>Адрес</w:t>
            </w:r>
          </w:p>
          <w:p w14:paraId="0468CB1B" w14:textId="7CB51B90" w:rsidR="007A6AC6" w:rsidRPr="002D37FE" w:rsidRDefault="007A6AC6" w:rsidP="00537EDB">
            <w:pPr>
              <w:tabs>
                <w:tab w:val="left" w:pos="4320"/>
                <w:tab w:val="left" w:pos="4500"/>
              </w:tabs>
              <w:rPr>
                <w:b/>
                <w:sz w:val="28"/>
                <w:szCs w:val="28"/>
                <w:lang w:val="uz-Cyrl-UZ"/>
              </w:rPr>
            </w:pPr>
            <w:r w:rsidRPr="002D37FE">
              <w:rPr>
                <w:b/>
                <w:sz w:val="28"/>
                <w:szCs w:val="28"/>
                <w:lang w:val="uz-Cyrl-UZ"/>
              </w:rPr>
              <w:t xml:space="preserve">uz </w:t>
            </w:r>
            <w:r w:rsidRPr="002D37FE">
              <w:rPr>
                <w:sz w:val="28"/>
                <w:szCs w:val="28"/>
                <w:lang w:val="uz-Cyrl-UZ"/>
              </w:rPr>
              <w:t>- adres</w:t>
            </w:r>
            <w:r w:rsidR="00D7251A">
              <w:rPr>
                <w:sz w:val="28"/>
                <w:szCs w:val="28"/>
                <w:lang w:val="uz-Cyrl-UZ"/>
              </w:rPr>
              <w:t xml:space="preserve"> </w:t>
            </w:r>
          </w:p>
          <w:p w14:paraId="43446B54" w14:textId="5B510191" w:rsidR="007A6AC6" w:rsidRPr="00397A44" w:rsidRDefault="000B536F" w:rsidP="00537EDB">
            <w:pPr>
              <w:tabs>
                <w:tab w:val="left" w:pos="4320"/>
                <w:tab w:val="left" w:pos="4500"/>
              </w:tabs>
              <w:rPr>
                <w:sz w:val="28"/>
                <w:szCs w:val="28"/>
                <w:lang w:val="uz-Cyrl-UZ"/>
              </w:rPr>
            </w:pPr>
            <w:r>
              <w:rPr>
                <w:sz w:val="28"/>
                <w:szCs w:val="28"/>
                <w:lang w:val="uz-Cyrl-UZ"/>
              </w:rPr>
              <w:t xml:space="preserve"> </w:t>
            </w:r>
            <w:r w:rsidR="007A6AC6" w:rsidRPr="00046196">
              <w:rPr>
                <w:sz w:val="28"/>
                <w:szCs w:val="28"/>
                <w:lang w:val="uz-Cyrl-UZ"/>
              </w:rPr>
              <w:t>адрес</w:t>
            </w:r>
            <w:r w:rsidR="00D7251A">
              <w:rPr>
                <w:sz w:val="28"/>
                <w:szCs w:val="28"/>
                <w:lang w:val="uz-Cyrl-UZ"/>
              </w:rPr>
              <w:t xml:space="preserve"> </w:t>
            </w:r>
          </w:p>
          <w:p w14:paraId="32D648E9" w14:textId="397F6592" w:rsidR="007A6AC6" w:rsidRPr="002D37FE" w:rsidRDefault="007A6AC6" w:rsidP="007A2024">
            <w:pPr>
              <w:tabs>
                <w:tab w:val="left" w:pos="4320"/>
                <w:tab w:val="left" w:pos="4500"/>
              </w:tabs>
              <w:rPr>
                <w:b/>
                <w:sz w:val="28"/>
                <w:szCs w:val="28"/>
                <w:lang w:val="uz-Cyrl-UZ"/>
              </w:rPr>
            </w:pPr>
            <w:r w:rsidRPr="00397A44">
              <w:rPr>
                <w:b/>
                <w:sz w:val="28"/>
                <w:szCs w:val="28"/>
                <w:lang w:val="uz-Cyrl-UZ"/>
              </w:rPr>
              <w:t xml:space="preserve">en </w:t>
            </w:r>
            <w:r w:rsidRPr="005B6905">
              <w:rPr>
                <w:sz w:val="28"/>
                <w:szCs w:val="28"/>
                <w:lang w:val="uz-Cyrl-UZ"/>
              </w:rPr>
              <w:t xml:space="preserve">- </w:t>
            </w:r>
            <w:r w:rsidRPr="007A2024">
              <w:rPr>
                <w:sz w:val="28"/>
                <w:szCs w:val="28"/>
                <w:lang w:val="uz-Cyrl-UZ"/>
              </w:rPr>
              <w:t>аddress</w:t>
            </w:r>
            <w:r w:rsidR="00D7251A">
              <w:rPr>
                <w:sz w:val="28"/>
                <w:szCs w:val="28"/>
                <w:lang w:val="uz-Cyrl-UZ"/>
              </w:rPr>
              <w:t xml:space="preserve"> </w:t>
            </w:r>
          </w:p>
          <w:p w14:paraId="61B7F2DA" w14:textId="77777777" w:rsidR="007A6AC6" w:rsidRPr="00397A44" w:rsidRDefault="007A6AC6" w:rsidP="00537EDB">
            <w:pPr>
              <w:tabs>
                <w:tab w:val="left" w:pos="4320"/>
                <w:tab w:val="left" w:pos="4500"/>
              </w:tabs>
              <w:rPr>
                <w:b/>
                <w:sz w:val="28"/>
                <w:szCs w:val="28"/>
                <w:lang w:val="uz-Cyrl-UZ"/>
              </w:rPr>
            </w:pPr>
          </w:p>
          <w:p w14:paraId="68EC77B9" w14:textId="77777777" w:rsidR="007A6AC6" w:rsidRPr="00046196" w:rsidRDefault="007A6AC6" w:rsidP="002D37FE">
            <w:pPr>
              <w:tabs>
                <w:tab w:val="left" w:pos="4320"/>
                <w:tab w:val="left" w:pos="4500"/>
              </w:tabs>
              <w:rPr>
                <w:b/>
                <w:sz w:val="28"/>
                <w:szCs w:val="28"/>
                <w:lang w:val="uz-Cyrl-UZ"/>
              </w:rPr>
            </w:pPr>
          </w:p>
        </w:tc>
        <w:tc>
          <w:tcPr>
            <w:tcW w:w="2921" w:type="pct"/>
          </w:tcPr>
          <w:p w14:paraId="52B9EEF0" w14:textId="77777777" w:rsidR="00FB58DF" w:rsidRDefault="007A6AC6" w:rsidP="002D37FE">
            <w:pPr>
              <w:jc w:val="both"/>
              <w:rPr>
                <w:sz w:val="28"/>
                <w:szCs w:val="28"/>
                <w:lang w:val="en-US"/>
              </w:rPr>
            </w:pPr>
            <w:r w:rsidRPr="00EB4564">
              <w:rPr>
                <w:sz w:val="28"/>
                <w:szCs w:val="28"/>
              </w:rPr>
              <w:t xml:space="preserve">Уникальный идентификатор или номер, </w:t>
            </w:r>
            <w:r w:rsidRPr="001A465F">
              <w:rPr>
                <w:sz w:val="28"/>
                <w:szCs w:val="28"/>
              </w:rPr>
              <w:br/>
            </w:r>
            <w:r w:rsidRPr="00EB4564">
              <w:rPr>
                <w:sz w:val="28"/>
                <w:szCs w:val="28"/>
              </w:rPr>
              <w:t>присваеваемый устройству или объекту для операций с ним. Одно из основополагающих понятий вычислительной техники. Адреса бывают физическими, логическими и сетевыми.</w:t>
            </w:r>
          </w:p>
          <w:p w14:paraId="77274570" w14:textId="77777777" w:rsidR="00C663D6" w:rsidRPr="00C663D6" w:rsidRDefault="00C663D6" w:rsidP="002D37FE">
            <w:pPr>
              <w:jc w:val="both"/>
              <w:rPr>
                <w:sz w:val="28"/>
                <w:szCs w:val="28"/>
                <w:lang w:val="en-US"/>
              </w:rPr>
            </w:pPr>
          </w:p>
          <w:p w14:paraId="42105B42" w14:textId="77A3B322" w:rsidR="007A6AC6" w:rsidRPr="005D2E87" w:rsidRDefault="007A6AC6" w:rsidP="002D37FE">
            <w:pPr>
              <w:jc w:val="both"/>
              <w:rPr>
                <w:sz w:val="28"/>
                <w:szCs w:val="28"/>
                <w:lang w:val="en-US"/>
              </w:rPr>
            </w:pPr>
            <w:r w:rsidRPr="00EB4564">
              <w:rPr>
                <w:sz w:val="28"/>
                <w:szCs w:val="28"/>
                <w:lang w:val="en-US"/>
              </w:rPr>
              <w:t>Operatsiyalarni bajarish uchun qurilma yoki obyektga beriladigan noyob identifikator yoki raqam. Hisoblash texnikasining eng muhim tushunchalaridan biri. Fizik, mantiqiy va tarmoq adreslari bor.</w:t>
            </w:r>
          </w:p>
          <w:p w14:paraId="0889C64D" w14:textId="77777777" w:rsidR="007A6AC6" w:rsidRPr="00FB58DF" w:rsidRDefault="007A6AC6" w:rsidP="002D37FE">
            <w:pPr>
              <w:jc w:val="both"/>
              <w:rPr>
                <w:lang w:val="en-US"/>
              </w:rPr>
            </w:pPr>
          </w:p>
          <w:p w14:paraId="28892ADA" w14:textId="605027D2" w:rsidR="007A6AC6" w:rsidRPr="002D37FE" w:rsidRDefault="007A6AC6" w:rsidP="002D37FE">
            <w:pPr>
              <w:jc w:val="both"/>
              <w:rPr>
                <w:sz w:val="28"/>
                <w:szCs w:val="28"/>
                <w:lang w:val="uz-Cyrl-UZ"/>
              </w:rPr>
            </w:pPr>
            <w:r w:rsidRPr="00EB4564">
              <w:rPr>
                <w:sz w:val="28"/>
                <w:szCs w:val="28"/>
              </w:rPr>
              <w:t>Операцияларни бажариш учун қурилма ёки объектга бериладиган ноёб идентификатор ёки рақам. Ҳисоблаш техникасининг энг муҳим тушунчаларидан бири. Физик, ман</w:t>
            </w:r>
            <w:r>
              <w:rPr>
                <w:sz w:val="28"/>
                <w:szCs w:val="28"/>
              </w:rPr>
              <w:t>ти</w:t>
            </w:r>
            <w:r w:rsidR="00FB58DF" w:rsidRPr="005D2E87">
              <w:rPr>
                <w:sz w:val="28"/>
                <w:szCs w:val="28"/>
              </w:rPr>
              <w:t>-</w:t>
            </w:r>
            <w:r w:rsidRPr="00EB4564">
              <w:rPr>
                <w:sz w:val="28"/>
                <w:szCs w:val="28"/>
              </w:rPr>
              <w:t>қий ва тармоқ адреслари бор.</w:t>
            </w:r>
            <w:r w:rsidR="00D7251A">
              <w:rPr>
                <w:sz w:val="28"/>
                <w:szCs w:val="28"/>
              </w:rPr>
              <w:t xml:space="preserve"> </w:t>
            </w:r>
          </w:p>
        </w:tc>
      </w:tr>
      <w:tr w:rsidR="007A6AC6" w:rsidRPr="005D2E87" w14:paraId="7A69F564" w14:textId="77777777" w:rsidTr="00347F3A">
        <w:trPr>
          <w:tblCellSpacing w:w="0" w:type="dxa"/>
          <w:jc w:val="center"/>
        </w:trPr>
        <w:tc>
          <w:tcPr>
            <w:tcW w:w="2079" w:type="pct"/>
          </w:tcPr>
          <w:p w14:paraId="2635420B" w14:textId="77777777" w:rsidR="007A6AC6" w:rsidRPr="0051450D" w:rsidRDefault="007A6AC6" w:rsidP="004E5BD5">
            <w:pPr>
              <w:tabs>
                <w:tab w:val="left" w:pos="4320"/>
                <w:tab w:val="left" w:pos="4500"/>
              </w:tabs>
              <w:rPr>
                <w:b/>
                <w:sz w:val="28"/>
                <w:szCs w:val="28"/>
                <w:lang w:val="uz-Cyrl-UZ"/>
              </w:rPr>
            </w:pPr>
            <w:r w:rsidRPr="0051450D">
              <w:rPr>
                <w:b/>
                <w:sz w:val="28"/>
                <w:szCs w:val="28"/>
              </w:rPr>
              <w:lastRenderedPageBreak/>
              <w:t>Адрес</w:t>
            </w:r>
            <w:r w:rsidRPr="00844AE4">
              <w:rPr>
                <w:b/>
                <w:sz w:val="28"/>
                <w:szCs w:val="28"/>
                <w:lang w:val="en-US"/>
              </w:rPr>
              <w:t xml:space="preserve"> </w:t>
            </w:r>
            <w:r w:rsidRPr="0051450D">
              <w:rPr>
                <w:b/>
                <w:sz w:val="28"/>
                <w:szCs w:val="28"/>
              </w:rPr>
              <w:t>ввода</w:t>
            </w:r>
            <w:r w:rsidRPr="00844AE4">
              <w:rPr>
                <w:b/>
                <w:sz w:val="28"/>
                <w:szCs w:val="28"/>
                <w:lang w:val="en-US"/>
              </w:rPr>
              <w:t>-</w:t>
            </w:r>
            <w:r w:rsidRPr="0051450D">
              <w:rPr>
                <w:b/>
                <w:sz w:val="28"/>
                <w:szCs w:val="28"/>
              </w:rPr>
              <w:t>вывода</w:t>
            </w:r>
          </w:p>
          <w:p w14:paraId="64336B39" w14:textId="77777777" w:rsidR="007A6AC6" w:rsidRPr="00D550AA" w:rsidRDefault="007A6AC6" w:rsidP="004E5BD5">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kiritish-chiqarish adresi</w:t>
            </w:r>
          </w:p>
          <w:p w14:paraId="23A551A2" w14:textId="3478D108" w:rsidR="007A6AC6" w:rsidRDefault="000B536F" w:rsidP="004E5BD5">
            <w:pPr>
              <w:tabs>
                <w:tab w:val="left" w:pos="4320"/>
                <w:tab w:val="left" w:pos="4500"/>
              </w:tabs>
              <w:rPr>
                <w:sz w:val="28"/>
                <w:szCs w:val="28"/>
                <w:lang w:val="en-US"/>
              </w:rPr>
            </w:pPr>
            <w:r>
              <w:rPr>
                <w:sz w:val="28"/>
                <w:szCs w:val="28"/>
                <w:lang w:val="uz-Cyrl-UZ"/>
              </w:rPr>
              <w:t xml:space="preserve"> </w:t>
            </w:r>
            <w:r w:rsidR="007A6AC6" w:rsidRPr="00D550AA">
              <w:rPr>
                <w:sz w:val="28"/>
                <w:szCs w:val="28"/>
                <w:lang w:val="uz-Cyrl-UZ"/>
              </w:rPr>
              <w:t>киритиш-чиқариш адреси</w:t>
            </w:r>
          </w:p>
          <w:p w14:paraId="18398B39" w14:textId="77777777" w:rsidR="007A6AC6" w:rsidRPr="0051450D" w:rsidRDefault="007A6AC6" w:rsidP="0051450D">
            <w:pPr>
              <w:tabs>
                <w:tab w:val="left" w:pos="4320"/>
                <w:tab w:val="left" w:pos="4500"/>
              </w:tabs>
              <w:rPr>
                <w:sz w:val="28"/>
                <w:szCs w:val="28"/>
                <w:lang w:val="uz-Cyrl-UZ"/>
              </w:rPr>
            </w:pPr>
            <w:r w:rsidRPr="00F93C90">
              <w:rPr>
                <w:b/>
                <w:sz w:val="28"/>
                <w:szCs w:val="28"/>
                <w:lang w:val="en-US"/>
              </w:rPr>
              <w:t>en</w:t>
            </w:r>
            <w:r w:rsidRPr="005B6905">
              <w:rPr>
                <w:sz w:val="28"/>
                <w:szCs w:val="28"/>
                <w:lang w:val="en-US"/>
              </w:rPr>
              <w:t xml:space="preserve"> -</w:t>
            </w:r>
            <w:r w:rsidRPr="0051450D">
              <w:rPr>
                <w:sz w:val="28"/>
                <w:szCs w:val="28"/>
                <w:lang w:val="en-US"/>
              </w:rPr>
              <w:t xml:space="preserve"> i</w:t>
            </w:r>
            <w:r w:rsidRPr="00844AE4">
              <w:rPr>
                <w:sz w:val="28"/>
                <w:szCs w:val="28"/>
                <w:lang w:val="en-US"/>
              </w:rPr>
              <w:t>/</w:t>
            </w:r>
            <w:r w:rsidRPr="0051450D">
              <w:rPr>
                <w:sz w:val="28"/>
                <w:szCs w:val="28"/>
                <w:lang w:val="en-US"/>
              </w:rPr>
              <w:t>o</w:t>
            </w:r>
            <w:r w:rsidRPr="00844AE4">
              <w:rPr>
                <w:sz w:val="28"/>
                <w:szCs w:val="28"/>
                <w:lang w:val="en-US"/>
              </w:rPr>
              <w:t xml:space="preserve"> </w:t>
            </w:r>
            <w:r w:rsidRPr="0051450D">
              <w:rPr>
                <w:sz w:val="28"/>
                <w:szCs w:val="28"/>
                <w:lang w:val="en-US"/>
              </w:rPr>
              <w:t>address</w:t>
            </w:r>
            <w:r w:rsidRPr="00844AE4">
              <w:rPr>
                <w:sz w:val="28"/>
                <w:szCs w:val="28"/>
                <w:lang w:val="en-US"/>
              </w:rPr>
              <w:t xml:space="preserve"> </w:t>
            </w:r>
          </w:p>
          <w:p w14:paraId="729EB53D" w14:textId="77777777" w:rsidR="007A6AC6" w:rsidRPr="00F93C90" w:rsidRDefault="007A6AC6" w:rsidP="004E5BD5">
            <w:pPr>
              <w:tabs>
                <w:tab w:val="left" w:pos="4320"/>
                <w:tab w:val="left" w:pos="4500"/>
              </w:tabs>
              <w:rPr>
                <w:sz w:val="28"/>
                <w:szCs w:val="28"/>
                <w:lang w:val="en-US"/>
              </w:rPr>
            </w:pPr>
          </w:p>
        </w:tc>
        <w:tc>
          <w:tcPr>
            <w:tcW w:w="2921" w:type="pct"/>
          </w:tcPr>
          <w:p w14:paraId="4D9BD374" w14:textId="77777777" w:rsidR="007A6AC6" w:rsidRDefault="007A6AC6" w:rsidP="004E5BD5">
            <w:pPr>
              <w:tabs>
                <w:tab w:val="left" w:pos="4320"/>
                <w:tab w:val="left" w:pos="4500"/>
              </w:tabs>
              <w:jc w:val="both"/>
              <w:rPr>
                <w:sz w:val="28"/>
                <w:szCs w:val="28"/>
                <w:lang w:val="uz-Cyrl-UZ"/>
              </w:rPr>
            </w:pPr>
            <w:r>
              <w:rPr>
                <w:sz w:val="28"/>
                <w:szCs w:val="28"/>
              </w:rPr>
              <w:t>Уникальный физический адрес устройства, по которому осуществляются операции ввода-вывода</w:t>
            </w:r>
            <w:r w:rsidRPr="0099336E">
              <w:rPr>
                <w:sz w:val="28"/>
                <w:szCs w:val="28"/>
              </w:rPr>
              <w:t>.</w:t>
            </w:r>
          </w:p>
          <w:p w14:paraId="6E0BF15D" w14:textId="77777777" w:rsidR="007A6AC6" w:rsidRPr="00FB58DF" w:rsidRDefault="007A6AC6" w:rsidP="004E5BD5">
            <w:pPr>
              <w:tabs>
                <w:tab w:val="left" w:pos="4320"/>
                <w:tab w:val="left" w:pos="4500"/>
              </w:tabs>
              <w:jc w:val="both"/>
            </w:pPr>
          </w:p>
          <w:p w14:paraId="5B377006" w14:textId="77777777" w:rsidR="007A6AC6" w:rsidRDefault="007A6AC6" w:rsidP="004E5BD5">
            <w:pPr>
              <w:tabs>
                <w:tab w:val="left" w:pos="4320"/>
                <w:tab w:val="left" w:pos="4500"/>
              </w:tabs>
              <w:jc w:val="both"/>
              <w:rPr>
                <w:sz w:val="28"/>
                <w:szCs w:val="28"/>
                <w:lang w:val="en-US"/>
              </w:rPr>
            </w:pPr>
            <w:r>
              <w:rPr>
                <w:sz w:val="28"/>
                <w:szCs w:val="28"/>
                <w:lang w:val="uz-Cyrl-UZ"/>
              </w:rPr>
              <w:t>Qurilmaning noyob fizik adresi. Bu adres bo‘yicha kiritish-chiqarish operatsiyalari amalga oshiriladi.</w:t>
            </w:r>
          </w:p>
          <w:p w14:paraId="78D17E1A" w14:textId="77777777" w:rsidR="007A6AC6" w:rsidRPr="00FB58DF" w:rsidRDefault="007A6AC6" w:rsidP="004E5BD5">
            <w:pPr>
              <w:tabs>
                <w:tab w:val="left" w:pos="4320"/>
                <w:tab w:val="left" w:pos="4500"/>
              </w:tabs>
              <w:jc w:val="both"/>
              <w:rPr>
                <w:lang w:val="en-US"/>
              </w:rPr>
            </w:pPr>
          </w:p>
          <w:p w14:paraId="17DFA92E" w14:textId="77777777" w:rsidR="007A6AC6" w:rsidRPr="00D26763" w:rsidRDefault="007A6AC6" w:rsidP="004E5BD5">
            <w:pPr>
              <w:tabs>
                <w:tab w:val="left" w:pos="4320"/>
                <w:tab w:val="left" w:pos="4500"/>
              </w:tabs>
              <w:jc w:val="both"/>
              <w:rPr>
                <w:sz w:val="28"/>
                <w:szCs w:val="28"/>
                <w:lang w:val="uz-Cyrl-UZ"/>
              </w:rPr>
            </w:pPr>
            <w:r>
              <w:rPr>
                <w:sz w:val="28"/>
                <w:szCs w:val="28"/>
                <w:lang w:val="uz-Cyrl-UZ"/>
              </w:rPr>
              <w:t>Қурилманинг ноёб физик адреси. Бу адрес бўйича киритиш-чиқариш операциялари амалга оширилади.</w:t>
            </w:r>
          </w:p>
        </w:tc>
      </w:tr>
      <w:tr w:rsidR="007A6AC6" w:rsidRPr="00EA5D47" w14:paraId="0B063666" w14:textId="77777777" w:rsidTr="00347F3A">
        <w:trPr>
          <w:tblCellSpacing w:w="0" w:type="dxa"/>
          <w:jc w:val="center"/>
        </w:trPr>
        <w:tc>
          <w:tcPr>
            <w:tcW w:w="2079" w:type="pct"/>
          </w:tcPr>
          <w:p w14:paraId="4DF7F98F" w14:textId="77777777" w:rsidR="007A6AC6" w:rsidRPr="0051450D" w:rsidRDefault="007A6AC6" w:rsidP="004E5BD5">
            <w:pPr>
              <w:tabs>
                <w:tab w:val="left" w:pos="4320"/>
                <w:tab w:val="left" w:pos="4500"/>
              </w:tabs>
              <w:rPr>
                <w:b/>
                <w:sz w:val="28"/>
                <w:szCs w:val="28"/>
                <w:lang w:val="uz-Cyrl-UZ"/>
              </w:rPr>
            </w:pPr>
            <w:r w:rsidRPr="001C7AA6">
              <w:rPr>
                <w:b/>
                <w:sz w:val="28"/>
                <w:szCs w:val="28"/>
                <w:lang w:val="uz-Cyrl-UZ"/>
              </w:rPr>
              <w:t>Адрес загрузки</w:t>
            </w:r>
          </w:p>
          <w:p w14:paraId="3D2DC315" w14:textId="77777777" w:rsidR="007A6AC6" w:rsidRPr="001C7AA6" w:rsidRDefault="007A6AC6"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yuklash adresi</w:t>
            </w:r>
          </w:p>
          <w:p w14:paraId="1FA1D832" w14:textId="590CA7DE" w:rsidR="007A6AC6" w:rsidRPr="001C7AA6" w:rsidRDefault="000B536F" w:rsidP="004E5BD5">
            <w:pPr>
              <w:tabs>
                <w:tab w:val="left" w:pos="4320"/>
                <w:tab w:val="left" w:pos="4500"/>
              </w:tabs>
              <w:rPr>
                <w:sz w:val="28"/>
                <w:szCs w:val="28"/>
                <w:lang w:val="uz-Cyrl-UZ"/>
              </w:rPr>
            </w:pPr>
            <w:r>
              <w:rPr>
                <w:b/>
                <w:sz w:val="28"/>
                <w:szCs w:val="28"/>
                <w:lang w:val="uz-Cyrl-UZ"/>
              </w:rPr>
              <w:t xml:space="preserve"> </w:t>
            </w:r>
            <w:r w:rsidR="007A6AC6" w:rsidRPr="001C7AA6">
              <w:rPr>
                <w:sz w:val="28"/>
                <w:szCs w:val="28"/>
                <w:lang w:val="uz-Cyrl-UZ"/>
              </w:rPr>
              <w:t>юклаш адреси</w:t>
            </w:r>
          </w:p>
          <w:p w14:paraId="1EEFA84B" w14:textId="77777777" w:rsidR="007A6AC6" w:rsidRPr="0051450D" w:rsidRDefault="007A6AC6" w:rsidP="0051450D">
            <w:pPr>
              <w:tabs>
                <w:tab w:val="left" w:pos="4320"/>
                <w:tab w:val="left" w:pos="4500"/>
              </w:tabs>
              <w:rPr>
                <w:sz w:val="28"/>
                <w:szCs w:val="28"/>
                <w:lang w:val="uz-Cyrl-UZ"/>
              </w:rPr>
            </w:pPr>
            <w:r w:rsidRPr="0051450D">
              <w:rPr>
                <w:b/>
                <w:sz w:val="28"/>
                <w:szCs w:val="28"/>
                <w:lang w:val="en-US"/>
              </w:rPr>
              <w:t xml:space="preserve">en </w:t>
            </w:r>
            <w:r w:rsidRPr="005B6905">
              <w:rPr>
                <w:sz w:val="28"/>
                <w:szCs w:val="28"/>
                <w:lang w:val="en-US"/>
              </w:rPr>
              <w:t xml:space="preserve">- </w:t>
            </w:r>
            <w:r w:rsidRPr="0051450D">
              <w:rPr>
                <w:sz w:val="28"/>
                <w:szCs w:val="28"/>
                <w:lang w:val="en-US"/>
              </w:rPr>
              <w:t xml:space="preserve">load address </w:t>
            </w:r>
          </w:p>
          <w:p w14:paraId="6B180C93" w14:textId="77777777" w:rsidR="007A6AC6" w:rsidRPr="0051450D" w:rsidRDefault="007A6AC6" w:rsidP="004E5BD5">
            <w:pPr>
              <w:tabs>
                <w:tab w:val="left" w:pos="4320"/>
                <w:tab w:val="left" w:pos="4500"/>
              </w:tabs>
              <w:rPr>
                <w:sz w:val="28"/>
                <w:szCs w:val="28"/>
                <w:lang w:val="en-US"/>
              </w:rPr>
            </w:pPr>
          </w:p>
        </w:tc>
        <w:tc>
          <w:tcPr>
            <w:tcW w:w="2921" w:type="pct"/>
          </w:tcPr>
          <w:p w14:paraId="2300A42E" w14:textId="77777777" w:rsidR="00C663D6" w:rsidRDefault="007A6AC6" w:rsidP="00C663D6">
            <w:pPr>
              <w:jc w:val="both"/>
              <w:rPr>
                <w:sz w:val="28"/>
                <w:szCs w:val="28"/>
                <w:lang w:val="en-US"/>
              </w:rPr>
            </w:pPr>
            <w:r w:rsidRPr="00A2207B">
              <w:rPr>
                <w:sz w:val="28"/>
                <w:szCs w:val="28"/>
              </w:rPr>
              <w:t>Адрес оперативного запоминающего устройства</w:t>
            </w:r>
            <w:r w:rsidRPr="00EB4564">
              <w:rPr>
                <w:sz w:val="28"/>
                <w:szCs w:val="28"/>
              </w:rPr>
              <w:t>, начиная с которого программа размещается в памяти. У абсолютных программ адрес загрузки фиксирован и задаётся программистом, у перемещаемых в момент загрузки (в компьютерах с линейной памятью) производится так называемая настройка адресов, заключающаяся в увеличении всех перемещаемых адресов на константу, равную адресу загрузки.</w:t>
            </w:r>
            <w:r w:rsidR="00D7251A">
              <w:rPr>
                <w:sz w:val="28"/>
                <w:szCs w:val="28"/>
              </w:rPr>
              <w:t xml:space="preserve"> </w:t>
            </w:r>
          </w:p>
          <w:p w14:paraId="2DFA5536" w14:textId="77777777" w:rsidR="00C663D6" w:rsidRDefault="00C663D6" w:rsidP="00C663D6">
            <w:pPr>
              <w:jc w:val="both"/>
              <w:rPr>
                <w:sz w:val="28"/>
                <w:szCs w:val="28"/>
                <w:lang w:val="en-US"/>
              </w:rPr>
            </w:pPr>
          </w:p>
          <w:p w14:paraId="4B84CEB3" w14:textId="6AA74476" w:rsidR="00C663D6" w:rsidRDefault="007A6AC6" w:rsidP="00C663D6">
            <w:pPr>
              <w:jc w:val="both"/>
              <w:rPr>
                <w:sz w:val="28"/>
                <w:szCs w:val="28"/>
                <w:lang w:val="en-US"/>
              </w:rPr>
            </w:pPr>
            <w:r w:rsidRPr="00EB4564">
              <w:rPr>
                <w:sz w:val="28"/>
                <w:szCs w:val="28"/>
                <w:lang w:val="en-US"/>
              </w:rPr>
              <w:t xml:space="preserve">Operativ xotirlovchi qurilma adresi, undan boshlab dastur xotirada joylashtiriladi. </w:t>
            </w:r>
            <w:r w:rsidRPr="00671DBC">
              <w:rPr>
                <w:sz w:val="28"/>
                <w:szCs w:val="28"/>
                <w:lang w:val="en-US"/>
              </w:rPr>
              <w:t xml:space="preserve">Absolyut dasturlarda yuklash adresi qayd etilgan bo‘ladi va dasturchi tomonidan beriladi. Yuklash paytida suriladigan dasturlardan (chiziqli xotiraga ega kompyuterlarda) adreslarni sozlash amalga oshiriladi. </w:t>
            </w:r>
            <w:r w:rsidRPr="00EB4564">
              <w:rPr>
                <w:sz w:val="28"/>
                <w:szCs w:val="28"/>
                <w:lang w:val="en-US"/>
              </w:rPr>
              <w:t>Bu sozlash suriladigan barcha adreslarni yuklash adresiga teng b</w:t>
            </w:r>
            <w:r>
              <w:rPr>
                <w:sz w:val="28"/>
                <w:szCs w:val="28"/>
                <w:lang w:val="en-US"/>
              </w:rPr>
              <w:t>o‘</w:t>
            </w:r>
            <w:r w:rsidRPr="00EB4564">
              <w:rPr>
                <w:sz w:val="28"/>
                <w:szCs w:val="28"/>
                <w:lang w:val="en-US"/>
              </w:rPr>
              <w:t xml:space="preserve">lgan konstantaga </w:t>
            </w:r>
            <w:r w:rsidRPr="00EB4564">
              <w:rPr>
                <w:sz w:val="28"/>
                <w:szCs w:val="28"/>
                <w:lang w:val="en-US"/>
              </w:rPr>
              <w:lastRenderedPageBreak/>
              <w:t>oshirishda ifodalanadi.</w:t>
            </w:r>
            <w:r w:rsidR="00D7251A">
              <w:rPr>
                <w:sz w:val="28"/>
                <w:szCs w:val="28"/>
                <w:lang w:val="en-US"/>
              </w:rPr>
              <w:t xml:space="preserve"> </w:t>
            </w:r>
          </w:p>
          <w:p w14:paraId="66F6BF3F" w14:textId="77777777" w:rsidR="00C663D6" w:rsidRDefault="00C663D6" w:rsidP="00C663D6">
            <w:pPr>
              <w:jc w:val="both"/>
              <w:rPr>
                <w:sz w:val="28"/>
                <w:szCs w:val="28"/>
              </w:rPr>
            </w:pPr>
          </w:p>
          <w:p w14:paraId="1920666E" w14:textId="40FA8CC2" w:rsidR="007A6AC6" w:rsidRPr="00EA5D47" w:rsidRDefault="007A6AC6" w:rsidP="00C663D6">
            <w:pPr>
              <w:jc w:val="both"/>
              <w:rPr>
                <w:sz w:val="28"/>
                <w:szCs w:val="28"/>
              </w:rPr>
            </w:pPr>
            <w:r w:rsidRPr="00EB4564">
              <w:rPr>
                <w:sz w:val="28"/>
                <w:szCs w:val="28"/>
              </w:rPr>
              <w:t>Оператив хотирловчи қурилма адреси, ундан бошлаб дастур хотирада жойлаштирилади. Абсолют дастурларда юклаш адреси қайд этилган бўлади ва дастурчи томонидан берилади. Юклаш пайтида суриладиган дастурлардан (чизиқли хотирага эга компьютерларда) адресларни созлаш амалга оширилади. Бу созлаш суриладиган барча адресларни юк</w:t>
            </w:r>
            <w:r w:rsidR="00FB58DF" w:rsidRPr="00FB58DF">
              <w:rPr>
                <w:sz w:val="28"/>
                <w:szCs w:val="28"/>
              </w:rPr>
              <w:t>-</w:t>
            </w:r>
            <w:r w:rsidRPr="00EB4564">
              <w:rPr>
                <w:sz w:val="28"/>
                <w:szCs w:val="28"/>
              </w:rPr>
              <w:t>лаш адресига тенг бўлган константага оширишда ифодаланади.</w:t>
            </w:r>
            <w:r w:rsidR="00D7251A">
              <w:rPr>
                <w:sz w:val="28"/>
                <w:szCs w:val="28"/>
              </w:rPr>
              <w:t xml:space="preserve"> </w:t>
            </w:r>
          </w:p>
        </w:tc>
      </w:tr>
      <w:tr w:rsidR="007A6AC6" w:rsidRPr="003E387B" w14:paraId="689EA8B6" w14:textId="77777777" w:rsidTr="00347F3A">
        <w:trPr>
          <w:tblCellSpacing w:w="0" w:type="dxa"/>
          <w:jc w:val="center"/>
        </w:trPr>
        <w:tc>
          <w:tcPr>
            <w:tcW w:w="2079" w:type="pct"/>
          </w:tcPr>
          <w:p w14:paraId="08618F85" w14:textId="77777777" w:rsidR="007A6AC6" w:rsidRPr="003A0602" w:rsidRDefault="007A6AC6" w:rsidP="00A36057">
            <w:pPr>
              <w:tabs>
                <w:tab w:val="left" w:pos="4320"/>
                <w:tab w:val="left" w:pos="4500"/>
              </w:tabs>
              <w:rPr>
                <w:b/>
                <w:sz w:val="28"/>
                <w:szCs w:val="28"/>
                <w:lang w:val="uz-Cyrl-UZ"/>
              </w:rPr>
            </w:pPr>
            <w:r w:rsidRPr="003A0602">
              <w:rPr>
                <w:b/>
                <w:sz w:val="28"/>
                <w:szCs w:val="28"/>
              </w:rPr>
              <w:lastRenderedPageBreak/>
              <w:t>Адрес</w:t>
            </w:r>
            <w:r w:rsidRPr="005B5ED5">
              <w:rPr>
                <w:b/>
                <w:sz w:val="28"/>
                <w:szCs w:val="28"/>
              </w:rPr>
              <w:t xml:space="preserve"> </w:t>
            </w:r>
            <w:r w:rsidRPr="003A0602">
              <w:rPr>
                <w:b/>
                <w:sz w:val="28"/>
                <w:szCs w:val="28"/>
              </w:rPr>
              <w:t>устройства</w:t>
            </w:r>
          </w:p>
          <w:p w14:paraId="21CB9817" w14:textId="77777777" w:rsidR="007A6AC6" w:rsidRDefault="007A6AC6"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qurilma adresi</w:t>
            </w:r>
          </w:p>
          <w:p w14:paraId="1A967BBB" w14:textId="77455D36" w:rsidR="007A6AC6" w:rsidRPr="005B5ED5" w:rsidRDefault="000B536F" w:rsidP="00A36057">
            <w:pPr>
              <w:tabs>
                <w:tab w:val="left" w:pos="4320"/>
                <w:tab w:val="left" w:pos="4500"/>
              </w:tabs>
              <w:rPr>
                <w:sz w:val="28"/>
                <w:szCs w:val="28"/>
              </w:rPr>
            </w:pPr>
            <w:r>
              <w:rPr>
                <w:sz w:val="28"/>
                <w:szCs w:val="28"/>
                <w:lang w:val="uz-Cyrl-UZ"/>
              </w:rPr>
              <w:t xml:space="preserve"> </w:t>
            </w:r>
            <w:r w:rsidR="007A6AC6">
              <w:rPr>
                <w:sz w:val="28"/>
                <w:szCs w:val="28"/>
                <w:lang w:val="uz-Cyrl-UZ"/>
              </w:rPr>
              <w:t>қурилма адреси</w:t>
            </w:r>
          </w:p>
          <w:p w14:paraId="1A157274" w14:textId="77777777" w:rsidR="007A6AC6" w:rsidRPr="003A0602" w:rsidRDefault="007A6AC6" w:rsidP="003A0602">
            <w:pPr>
              <w:tabs>
                <w:tab w:val="left" w:pos="4320"/>
                <w:tab w:val="left" w:pos="4500"/>
              </w:tabs>
              <w:rPr>
                <w:sz w:val="28"/>
                <w:szCs w:val="28"/>
                <w:lang w:val="uz-Cyrl-UZ"/>
              </w:rPr>
            </w:pPr>
            <w:r w:rsidRPr="008D6363">
              <w:rPr>
                <w:b/>
                <w:sz w:val="28"/>
                <w:szCs w:val="28"/>
                <w:lang w:val="en-US"/>
              </w:rPr>
              <w:t xml:space="preserve">en </w:t>
            </w:r>
            <w:r w:rsidRPr="005B6905">
              <w:rPr>
                <w:sz w:val="28"/>
                <w:szCs w:val="28"/>
                <w:lang w:val="en-US"/>
              </w:rPr>
              <w:t>-</w:t>
            </w:r>
            <w:r>
              <w:rPr>
                <w:b/>
                <w:sz w:val="28"/>
                <w:szCs w:val="28"/>
                <w:lang w:val="en-US"/>
              </w:rPr>
              <w:t xml:space="preserve"> </w:t>
            </w:r>
            <w:r w:rsidRPr="003A0602">
              <w:rPr>
                <w:sz w:val="28"/>
                <w:szCs w:val="28"/>
                <w:lang w:val="en-US"/>
              </w:rPr>
              <w:t xml:space="preserve">device address </w:t>
            </w:r>
          </w:p>
          <w:p w14:paraId="43D4847D" w14:textId="77777777" w:rsidR="007A6AC6" w:rsidRPr="003A0602" w:rsidRDefault="007A6AC6" w:rsidP="00A36057">
            <w:pPr>
              <w:tabs>
                <w:tab w:val="left" w:pos="4320"/>
                <w:tab w:val="left" w:pos="4500"/>
              </w:tabs>
              <w:rPr>
                <w:b/>
                <w:sz w:val="28"/>
                <w:szCs w:val="28"/>
                <w:lang w:val="en-US"/>
              </w:rPr>
            </w:pPr>
          </w:p>
        </w:tc>
        <w:tc>
          <w:tcPr>
            <w:tcW w:w="2921" w:type="pct"/>
          </w:tcPr>
          <w:p w14:paraId="4AEB79AA" w14:textId="77777777" w:rsidR="007A6AC6" w:rsidRPr="00397A44" w:rsidRDefault="007A6AC6" w:rsidP="00E364BD">
            <w:pPr>
              <w:tabs>
                <w:tab w:val="left" w:pos="4320"/>
                <w:tab w:val="left" w:pos="4500"/>
              </w:tabs>
              <w:jc w:val="both"/>
              <w:rPr>
                <w:sz w:val="28"/>
                <w:szCs w:val="28"/>
              </w:rPr>
            </w:pPr>
            <w:r>
              <w:rPr>
                <w:sz w:val="28"/>
                <w:szCs w:val="28"/>
              </w:rPr>
              <w:t>Ячейка адресного пространства оперативной памяти, к чтению и записи которой имеют доступ как микропроцессор, так и внешнее устройство.</w:t>
            </w:r>
          </w:p>
          <w:p w14:paraId="46A748D2" w14:textId="77777777" w:rsidR="007A6AC6" w:rsidRPr="00FB58DF" w:rsidRDefault="007A6AC6" w:rsidP="00E364BD">
            <w:pPr>
              <w:tabs>
                <w:tab w:val="left" w:pos="4320"/>
                <w:tab w:val="left" w:pos="4500"/>
              </w:tabs>
              <w:jc w:val="both"/>
              <w:rPr>
                <w:sz w:val="16"/>
                <w:szCs w:val="16"/>
              </w:rPr>
            </w:pPr>
          </w:p>
          <w:p w14:paraId="1AA186DE" w14:textId="77777777" w:rsidR="007A6AC6" w:rsidRPr="00B3786A" w:rsidRDefault="007A6AC6" w:rsidP="00E364BD">
            <w:pPr>
              <w:tabs>
                <w:tab w:val="left" w:pos="4320"/>
                <w:tab w:val="left" w:pos="4500"/>
              </w:tabs>
              <w:jc w:val="both"/>
              <w:rPr>
                <w:sz w:val="28"/>
                <w:szCs w:val="28"/>
                <w:lang w:val="en-US"/>
              </w:rPr>
            </w:pPr>
            <w:r w:rsidRPr="0099137E">
              <w:rPr>
                <w:sz w:val="28"/>
                <w:szCs w:val="28"/>
                <w:lang w:val="en-US"/>
              </w:rPr>
              <w:t>Operativ xotira adres fazosining yacheykasi. Mikroprotsessor va tashqi qurilma und</w:t>
            </w:r>
            <w:r>
              <w:rPr>
                <w:sz w:val="28"/>
                <w:szCs w:val="28"/>
                <w:lang w:val="en-US"/>
              </w:rPr>
              <w:t>an</w:t>
            </w:r>
            <w:r w:rsidRPr="0099137E">
              <w:rPr>
                <w:sz w:val="28"/>
                <w:szCs w:val="28"/>
                <w:lang w:val="en-US"/>
              </w:rPr>
              <w:t xml:space="preserve"> o‘qiy va</w:t>
            </w:r>
            <w:r>
              <w:rPr>
                <w:sz w:val="28"/>
                <w:szCs w:val="28"/>
                <w:lang w:val="uz-Cyrl-UZ"/>
              </w:rPr>
              <w:t xml:space="preserve"> yoza oladi.</w:t>
            </w:r>
          </w:p>
          <w:p w14:paraId="41BFBFAD" w14:textId="77777777" w:rsidR="007A6AC6" w:rsidRPr="00FB58DF" w:rsidRDefault="007A6AC6" w:rsidP="00E364BD">
            <w:pPr>
              <w:tabs>
                <w:tab w:val="left" w:pos="4320"/>
                <w:tab w:val="left" w:pos="4500"/>
              </w:tabs>
              <w:jc w:val="both"/>
              <w:rPr>
                <w:sz w:val="16"/>
                <w:szCs w:val="16"/>
                <w:lang w:val="uz-Cyrl-UZ"/>
              </w:rPr>
            </w:pPr>
          </w:p>
          <w:p w14:paraId="74291F32" w14:textId="77777777" w:rsidR="007A6AC6" w:rsidRPr="00E70060" w:rsidRDefault="007A6AC6" w:rsidP="00E364BD">
            <w:pPr>
              <w:tabs>
                <w:tab w:val="left" w:pos="4320"/>
                <w:tab w:val="left" w:pos="4500"/>
              </w:tabs>
              <w:jc w:val="both"/>
              <w:rPr>
                <w:sz w:val="28"/>
                <w:szCs w:val="28"/>
                <w:lang w:val="uz-Cyrl-UZ"/>
              </w:rPr>
            </w:pPr>
            <w:r>
              <w:rPr>
                <w:sz w:val="28"/>
                <w:szCs w:val="28"/>
              </w:rPr>
              <w:t>Оператив хотира адрес фазосининг ячейкаси. Микропроцессор ва ташқи қурилма ундан ўқий ва</w:t>
            </w:r>
            <w:r>
              <w:rPr>
                <w:sz w:val="28"/>
                <w:szCs w:val="28"/>
                <w:lang w:val="uz-Cyrl-UZ"/>
              </w:rPr>
              <w:t xml:space="preserve"> ёза олади.</w:t>
            </w:r>
          </w:p>
        </w:tc>
      </w:tr>
      <w:tr w:rsidR="007A6AC6" w:rsidRPr="00773754" w14:paraId="57B3D091" w14:textId="77777777" w:rsidTr="00347F3A">
        <w:trPr>
          <w:tblCellSpacing w:w="0" w:type="dxa"/>
          <w:jc w:val="center"/>
        </w:trPr>
        <w:tc>
          <w:tcPr>
            <w:tcW w:w="2079" w:type="pct"/>
          </w:tcPr>
          <w:p w14:paraId="29BB4F85" w14:textId="77777777" w:rsidR="007A6AC6" w:rsidRPr="00FB58DF" w:rsidRDefault="007A6AC6" w:rsidP="00A36057">
            <w:pPr>
              <w:tabs>
                <w:tab w:val="left" w:pos="4320"/>
                <w:tab w:val="left" w:pos="4500"/>
              </w:tabs>
              <w:rPr>
                <w:b/>
                <w:sz w:val="28"/>
                <w:szCs w:val="28"/>
                <w:lang w:val="uz-Cyrl-UZ"/>
              </w:rPr>
            </w:pPr>
            <w:r w:rsidRPr="00FB58DF">
              <w:rPr>
                <w:b/>
                <w:sz w:val="28"/>
                <w:szCs w:val="28"/>
              </w:rPr>
              <w:t>Адрес электронной почты</w:t>
            </w:r>
          </w:p>
          <w:p w14:paraId="11E66F65" w14:textId="77777777" w:rsidR="007A6AC6" w:rsidRPr="00FB58DF" w:rsidRDefault="007A6AC6" w:rsidP="00A36057">
            <w:pPr>
              <w:tabs>
                <w:tab w:val="left" w:pos="4320"/>
                <w:tab w:val="left" w:pos="4500"/>
              </w:tabs>
              <w:rPr>
                <w:bCs/>
                <w:color w:val="000000"/>
                <w:sz w:val="28"/>
                <w:szCs w:val="28"/>
                <w:lang w:val="uz-Cyrl-UZ"/>
              </w:rPr>
            </w:pPr>
            <w:r w:rsidRPr="00FB58DF">
              <w:rPr>
                <w:b/>
                <w:bCs/>
                <w:color w:val="000000"/>
                <w:sz w:val="28"/>
                <w:szCs w:val="28"/>
                <w:lang w:val="uz-Cyrl-UZ"/>
              </w:rPr>
              <w:t xml:space="preserve">uz </w:t>
            </w:r>
            <w:r w:rsidRPr="00FB58DF">
              <w:rPr>
                <w:bCs/>
                <w:color w:val="000000"/>
                <w:sz w:val="28"/>
                <w:szCs w:val="28"/>
                <w:lang w:val="uz-Cyrl-UZ"/>
              </w:rPr>
              <w:t>-</w:t>
            </w:r>
            <w:r w:rsidRPr="00FB58DF">
              <w:rPr>
                <w:sz w:val="28"/>
                <w:szCs w:val="28"/>
                <w:lang w:val="uz-Cyrl-UZ"/>
              </w:rPr>
              <w:t xml:space="preserve"> elektron pochta adresi</w:t>
            </w:r>
          </w:p>
          <w:p w14:paraId="504C3382" w14:textId="51C34595" w:rsidR="007A6AC6" w:rsidRPr="00FB58DF" w:rsidRDefault="000B536F" w:rsidP="00A36057">
            <w:pPr>
              <w:tabs>
                <w:tab w:val="left" w:pos="4320"/>
                <w:tab w:val="left" w:pos="4500"/>
              </w:tabs>
              <w:rPr>
                <w:sz w:val="28"/>
                <w:szCs w:val="28"/>
                <w:lang w:val="uz-Cyrl-UZ"/>
              </w:rPr>
            </w:pPr>
            <w:r>
              <w:rPr>
                <w:sz w:val="28"/>
                <w:szCs w:val="28"/>
                <w:lang w:val="uz-Cyrl-UZ"/>
              </w:rPr>
              <w:t xml:space="preserve"> </w:t>
            </w:r>
            <w:r w:rsidR="007A6AC6" w:rsidRPr="00FB58DF">
              <w:rPr>
                <w:sz w:val="28"/>
                <w:szCs w:val="28"/>
                <w:lang w:val="uz-Cyrl-UZ"/>
              </w:rPr>
              <w:t>электрон почта адреси</w:t>
            </w:r>
          </w:p>
          <w:p w14:paraId="1660D673" w14:textId="77777777" w:rsidR="007A6AC6" w:rsidRPr="00FB58DF" w:rsidRDefault="007A6AC6" w:rsidP="00B769AC">
            <w:pPr>
              <w:tabs>
                <w:tab w:val="left" w:pos="4320"/>
                <w:tab w:val="left" w:pos="4500"/>
              </w:tabs>
              <w:rPr>
                <w:sz w:val="28"/>
                <w:szCs w:val="28"/>
                <w:lang w:val="uz-Cyrl-UZ"/>
              </w:rPr>
            </w:pPr>
            <w:r w:rsidRPr="00FB58DF">
              <w:rPr>
                <w:b/>
                <w:sz w:val="28"/>
                <w:szCs w:val="28"/>
                <w:lang w:val="en-US"/>
              </w:rPr>
              <w:t>en</w:t>
            </w:r>
            <w:r w:rsidRPr="00FB58DF">
              <w:rPr>
                <w:b/>
                <w:sz w:val="28"/>
                <w:szCs w:val="28"/>
              </w:rPr>
              <w:t xml:space="preserve"> </w:t>
            </w:r>
            <w:r w:rsidRPr="00FB58DF">
              <w:rPr>
                <w:sz w:val="28"/>
                <w:szCs w:val="28"/>
              </w:rPr>
              <w:t xml:space="preserve">- </w:t>
            </w:r>
            <w:r w:rsidRPr="00FB58DF">
              <w:rPr>
                <w:sz w:val="28"/>
                <w:szCs w:val="28"/>
                <w:lang w:val="en-US"/>
              </w:rPr>
              <w:t>E</w:t>
            </w:r>
            <w:r w:rsidRPr="00FB58DF">
              <w:rPr>
                <w:sz w:val="28"/>
                <w:szCs w:val="28"/>
              </w:rPr>
              <w:t>-</w:t>
            </w:r>
            <w:r w:rsidRPr="00FB58DF">
              <w:rPr>
                <w:sz w:val="28"/>
                <w:szCs w:val="28"/>
                <w:lang w:val="en-US"/>
              </w:rPr>
              <w:t>mail</w:t>
            </w:r>
            <w:r w:rsidRPr="00FB58DF">
              <w:rPr>
                <w:sz w:val="28"/>
                <w:szCs w:val="28"/>
              </w:rPr>
              <w:t xml:space="preserve"> </w:t>
            </w:r>
            <w:r w:rsidRPr="00FB58DF">
              <w:rPr>
                <w:sz w:val="28"/>
                <w:szCs w:val="28"/>
                <w:lang w:val="en-US"/>
              </w:rPr>
              <w:t>address</w:t>
            </w:r>
            <w:r w:rsidRPr="00FB58DF">
              <w:rPr>
                <w:sz w:val="28"/>
                <w:szCs w:val="28"/>
              </w:rPr>
              <w:t xml:space="preserve"> </w:t>
            </w:r>
          </w:p>
          <w:p w14:paraId="1C0FB38D" w14:textId="77777777" w:rsidR="007A6AC6" w:rsidRPr="00FB58DF" w:rsidRDefault="007A6AC6" w:rsidP="00A36057">
            <w:pPr>
              <w:tabs>
                <w:tab w:val="left" w:pos="4320"/>
                <w:tab w:val="left" w:pos="4500"/>
              </w:tabs>
              <w:rPr>
                <w:sz w:val="28"/>
                <w:szCs w:val="28"/>
                <w:lang w:val="uz-Cyrl-UZ"/>
              </w:rPr>
            </w:pPr>
          </w:p>
        </w:tc>
        <w:tc>
          <w:tcPr>
            <w:tcW w:w="2921" w:type="pct"/>
          </w:tcPr>
          <w:p w14:paraId="2167DD6D" w14:textId="1DD03DCD" w:rsidR="007A6AC6" w:rsidRPr="00FB58DF" w:rsidRDefault="005B68DE" w:rsidP="000335AF">
            <w:pPr>
              <w:jc w:val="both"/>
              <w:rPr>
                <w:sz w:val="28"/>
                <w:szCs w:val="28"/>
                <w:lang w:val="uz-Cyrl-UZ"/>
              </w:rPr>
            </w:pPr>
            <w:r w:rsidRPr="00FB58DF">
              <w:rPr>
                <w:sz w:val="28"/>
                <w:szCs w:val="28"/>
              </w:rPr>
              <w:t xml:space="preserve">Запись </w:t>
            </w:r>
            <w:r w:rsidR="001D219F" w:rsidRPr="00FB58DF">
              <w:rPr>
                <w:sz w:val="28"/>
                <w:szCs w:val="28"/>
              </w:rPr>
              <w:t>идентифицирующая почтовый ящик, в который следует доставить сообщение электронной почты.</w:t>
            </w:r>
            <w:r w:rsidR="00D7251A">
              <w:rPr>
                <w:sz w:val="28"/>
                <w:szCs w:val="28"/>
              </w:rPr>
              <w:t xml:space="preserve"> </w:t>
            </w:r>
            <w:r w:rsidR="007A6AC6" w:rsidRPr="00FB58DF">
              <w:rPr>
                <w:sz w:val="28"/>
                <w:szCs w:val="28"/>
              </w:rPr>
              <w:t xml:space="preserve">Имеет формат </w:t>
            </w:r>
            <w:r w:rsidR="007A6AC6" w:rsidRPr="00FB58DF">
              <w:rPr>
                <w:sz w:val="28"/>
                <w:szCs w:val="28"/>
                <w:lang w:val="en-US"/>
              </w:rPr>
              <w:t>user</w:t>
            </w:r>
            <w:r w:rsidR="007A6AC6" w:rsidRPr="00FB58DF">
              <w:rPr>
                <w:sz w:val="28"/>
                <w:szCs w:val="28"/>
              </w:rPr>
              <w:t>@</w:t>
            </w:r>
            <w:r w:rsidR="000335AF" w:rsidRPr="005D2E87">
              <w:rPr>
                <w:sz w:val="28"/>
                <w:szCs w:val="28"/>
              </w:rPr>
              <w:t xml:space="preserve"> </w:t>
            </w:r>
            <w:r w:rsidR="007A6AC6" w:rsidRPr="00FB58DF">
              <w:rPr>
                <w:sz w:val="28"/>
                <w:szCs w:val="28"/>
                <w:lang w:val="en-US"/>
              </w:rPr>
              <w:t>domain</w:t>
            </w:r>
            <w:r w:rsidR="007A6AC6" w:rsidRPr="00FB58DF">
              <w:rPr>
                <w:sz w:val="28"/>
                <w:szCs w:val="28"/>
              </w:rPr>
              <w:t xml:space="preserve"> (например, </w:t>
            </w:r>
            <w:hyperlink r:id="rId10" w:history="1">
              <w:r w:rsidR="007A6AC6" w:rsidRPr="00FB58DF">
                <w:rPr>
                  <w:rStyle w:val="Hyperlink"/>
                  <w:color w:val="auto"/>
                  <w:sz w:val="28"/>
                  <w:szCs w:val="28"/>
                  <w:u w:val="none"/>
                  <w:lang w:val="en-US"/>
                </w:rPr>
                <w:t>chief</w:t>
              </w:r>
              <w:r w:rsidR="007A6AC6" w:rsidRPr="00FB58DF">
                <w:rPr>
                  <w:rStyle w:val="Hyperlink"/>
                  <w:color w:val="auto"/>
                  <w:sz w:val="28"/>
                  <w:szCs w:val="28"/>
                  <w:u w:val="none"/>
                </w:rPr>
                <w:t>@</w:t>
              </w:r>
              <w:r w:rsidR="007A6AC6" w:rsidRPr="00FB58DF">
                <w:rPr>
                  <w:rStyle w:val="Hyperlink"/>
                  <w:color w:val="auto"/>
                  <w:sz w:val="28"/>
                  <w:szCs w:val="28"/>
                  <w:u w:val="none"/>
                  <w:lang w:val="en-US"/>
                </w:rPr>
                <w:t>pcweek</w:t>
              </w:r>
              <w:r w:rsidR="007A6AC6" w:rsidRPr="00FB58DF">
                <w:rPr>
                  <w:rStyle w:val="Hyperlink"/>
                  <w:color w:val="auto"/>
                  <w:sz w:val="28"/>
                  <w:szCs w:val="28"/>
                  <w:u w:val="none"/>
                </w:rPr>
                <w:t>.</w:t>
              </w:r>
              <w:r w:rsidR="007A6AC6" w:rsidRPr="00FB58DF">
                <w:rPr>
                  <w:rStyle w:val="Hyperlink"/>
                  <w:color w:val="auto"/>
                  <w:sz w:val="28"/>
                  <w:szCs w:val="28"/>
                  <w:u w:val="none"/>
                  <w:lang w:val="en-US"/>
                </w:rPr>
                <w:t>ru</w:t>
              </w:r>
            </w:hyperlink>
            <w:r w:rsidR="007A6AC6" w:rsidRPr="00FB58DF">
              <w:rPr>
                <w:sz w:val="28"/>
                <w:szCs w:val="28"/>
              </w:rPr>
              <w:t xml:space="preserve">). Большинство провайдеров Интернета в качестве адреса электронной почты предлагают так называемую учетную запись. </w:t>
            </w:r>
          </w:p>
          <w:p w14:paraId="28A650BA" w14:textId="77777777" w:rsidR="007A6AC6" w:rsidRPr="00FB58DF" w:rsidRDefault="007A6AC6" w:rsidP="000335AF">
            <w:pPr>
              <w:tabs>
                <w:tab w:val="left" w:pos="4320"/>
                <w:tab w:val="left" w:pos="4500"/>
              </w:tabs>
              <w:jc w:val="both"/>
              <w:rPr>
                <w:sz w:val="16"/>
                <w:szCs w:val="16"/>
              </w:rPr>
            </w:pPr>
          </w:p>
          <w:p w14:paraId="0F73B6E8" w14:textId="4E84E9C9" w:rsidR="007A6AC6" w:rsidRPr="005D2E87" w:rsidRDefault="0082531F" w:rsidP="000335AF">
            <w:pPr>
              <w:jc w:val="both"/>
              <w:rPr>
                <w:sz w:val="28"/>
                <w:szCs w:val="28"/>
              </w:rPr>
            </w:pPr>
            <w:r w:rsidRPr="00FB58DF">
              <w:rPr>
                <w:sz w:val="28"/>
                <w:szCs w:val="28"/>
                <w:lang w:val="uz-Cyrl-UZ"/>
              </w:rPr>
              <w:t>Elektron pochta</w:t>
            </w:r>
            <w:r w:rsidR="00D7251A">
              <w:rPr>
                <w:sz w:val="28"/>
                <w:szCs w:val="28"/>
                <w:lang w:val="uz-Cyrl-UZ"/>
              </w:rPr>
              <w:t xml:space="preserve"> </w:t>
            </w:r>
            <w:r w:rsidRPr="00FB58DF">
              <w:rPr>
                <w:sz w:val="28"/>
                <w:szCs w:val="28"/>
                <w:lang w:val="uz-Cyrl-UZ"/>
              </w:rPr>
              <w:t>xabari</w:t>
            </w:r>
            <w:r w:rsidR="00D7251A">
              <w:rPr>
                <w:sz w:val="28"/>
                <w:szCs w:val="28"/>
                <w:lang w:val="uz-Cyrl-UZ"/>
              </w:rPr>
              <w:t xml:space="preserve"> </w:t>
            </w:r>
            <w:r w:rsidR="00FB58DF">
              <w:rPr>
                <w:sz w:val="28"/>
                <w:szCs w:val="28"/>
                <w:lang w:val="en-US"/>
              </w:rPr>
              <w:t>y</w:t>
            </w:r>
            <w:r w:rsidRPr="00FB58DF">
              <w:rPr>
                <w:sz w:val="28"/>
                <w:szCs w:val="28"/>
                <w:lang w:val="uz-Cyrl-UZ"/>
              </w:rPr>
              <w:t>etkazib berilishi kerak bo’lgan pochta qutisini identifikatsiya qiladigan yozuv.</w:t>
            </w:r>
            <w:r w:rsidR="000335AF" w:rsidRPr="00FB58DF">
              <w:rPr>
                <w:sz w:val="28"/>
                <w:szCs w:val="28"/>
              </w:rPr>
              <w:t xml:space="preserve"> </w:t>
            </w:r>
            <w:r w:rsidRPr="00FB58DF">
              <w:rPr>
                <w:sz w:val="28"/>
                <w:szCs w:val="28"/>
                <w:lang w:val="en-US"/>
              </w:rPr>
              <w:t>User</w:t>
            </w:r>
            <w:r w:rsidR="007A6AC6" w:rsidRPr="00FB58DF">
              <w:rPr>
                <w:sz w:val="28"/>
                <w:szCs w:val="28"/>
              </w:rPr>
              <w:t>@</w:t>
            </w:r>
            <w:r w:rsidR="007A6AC6" w:rsidRPr="00FB58DF">
              <w:rPr>
                <w:sz w:val="28"/>
                <w:szCs w:val="28"/>
                <w:lang w:val="en-US"/>
              </w:rPr>
              <w:t>domain</w:t>
            </w:r>
            <w:r w:rsidR="007A6AC6" w:rsidRPr="00FB58DF">
              <w:rPr>
                <w:sz w:val="28"/>
                <w:szCs w:val="28"/>
                <w:lang w:val="uz-Cyrl-UZ"/>
              </w:rPr>
              <w:t xml:space="preserve"> (</w:t>
            </w:r>
            <w:r w:rsidR="007A6AC6" w:rsidRPr="00FB58DF">
              <w:rPr>
                <w:sz w:val="28"/>
                <w:szCs w:val="28"/>
                <w:lang w:val="en-US"/>
              </w:rPr>
              <w:t>masalan</w:t>
            </w:r>
            <w:r w:rsidR="007A6AC6" w:rsidRPr="00FB58DF">
              <w:rPr>
                <w:sz w:val="28"/>
                <w:szCs w:val="28"/>
                <w:lang w:val="uz-Cyrl-UZ"/>
              </w:rPr>
              <w:t xml:space="preserve">, </w:t>
            </w:r>
            <w:hyperlink r:id="rId11" w:history="1">
              <w:r w:rsidR="007A6AC6" w:rsidRPr="00FB58DF">
                <w:rPr>
                  <w:rStyle w:val="Hyperlink"/>
                  <w:color w:val="auto"/>
                  <w:sz w:val="28"/>
                  <w:szCs w:val="28"/>
                  <w:u w:val="none"/>
                  <w:lang w:val="en-US"/>
                </w:rPr>
                <w:t>chief</w:t>
              </w:r>
              <w:r w:rsidR="007A6AC6" w:rsidRPr="00FB58DF">
                <w:rPr>
                  <w:rStyle w:val="Hyperlink"/>
                  <w:color w:val="auto"/>
                  <w:sz w:val="28"/>
                  <w:szCs w:val="28"/>
                  <w:u w:val="none"/>
                </w:rPr>
                <w:t>@</w:t>
              </w:r>
              <w:r w:rsidR="000335AF" w:rsidRPr="00FB58DF">
                <w:rPr>
                  <w:rStyle w:val="Hyperlink"/>
                  <w:color w:val="auto"/>
                  <w:sz w:val="28"/>
                  <w:szCs w:val="28"/>
                  <w:u w:val="none"/>
                </w:rPr>
                <w:t xml:space="preserve"> </w:t>
              </w:r>
              <w:r w:rsidR="007A6AC6" w:rsidRPr="00FB58DF">
                <w:rPr>
                  <w:rStyle w:val="Hyperlink"/>
                  <w:color w:val="auto"/>
                  <w:sz w:val="28"/>
                  <w:szCs w:val="28"/>
                  <w:u w:val="none"/>
                  <w:lang w:val="en-US"/>
                </w:rPr>
                <w:t>pcweek</w:t>
              </w:r>
              <w:r w:rsidR="007A6AC6" w:rsidRPr="00FB58DF">
                <w:rPr>
                  <w:rStyle w:val="Hyperlink"/>
                  <w:color w:val="auto"/>
                  <w:sz w:val="28"/>
                  <w:szCs w:val="28"/>
                  <w:u w:val="none"/>
                </w:rPr>
                <w:t>.</w:t>
              </w:r>
              <w:r w:rsidR="007A6AC6" w:rsidRPr="00FB58DF">
                <w:rPr>
                  <w:rStyle w:val="Hyperlink"/>
                  <w:color w:val="auto"/>
                  <w:sz w:val="28"/>
                  <w:szCs w:val="28"/>
                  <w:u w:val="none"/>
                  <w:lang w:val="en-US"/>
                </w:rPr>
                <w:t>ru</w:t>
              </w:r>
            </w:hyperlink>
            <w:r w:rsidR="007A6AC6" w:rsidRPr="00FB58DF">
              <w:rPr>
                <w:sz w:val="28"/>
                <w:szCs w:val="28"/>
                <w:lang w:val="uz-Cyrl-UZ"/>
              </w:rPr>
              <w:t>) formatiga ega. Ko‘pchilik Internet provayderlari elektron pochta adresi sifatida hisobga olish yozuvini taklif qiladi.</w:t>
            </w:r>
          </w:p>
          <w:p w14:paraId="653C92C2" w14:textId="77777777" w:rsidR="007A6AC6" w:rsidRPr="005D2E87" w:rsidRDefault="007A6AC6" w:rsidP="00E364BD">
            <w:pPr>
              <w:tabs>
                <w:tab w:val="left" w:pos="4320"/>
                <w:tab w:val="left" w:pos="4500"/>
              </w:tabs>
              <w:jc w:val="both"/>
              <w:rPr>
                <w:sz w:val="16"/>
                <w:szCs w:val="16"/>
              </w:rPr>
            </w:pPr>
          </w:p>
          <w:p w14:paraId="5FD70A52" w14:textId="77777777" w:rsidR="007A6AC6" w:rsidRPr="00FB58DF" w:rsidRDefault="0082531F" w:rsidP="00E364BD">
            <w:pPr>
              <w:tabs>
                <w:tab w:val="left" w:pos="4320"/>
                <w:tab w:val="left" w:pos="4500"/>
              </w:tabs>
              <w:jc w:val="both"/>
              <w:rPr>
                <w:sz w:val="28"/>
                <w:szCs w:val="28"/>
                <w:lang w:val="uz-Cyrl-UZ"/>
              </w:rPr>
            </w:pPr>
            <w:r w:rsidRPr="00FB58DF">
              <w:rPr>
                <w:sz w:val="28"/>
                <w:szCs w:val="28"/>
                <w:lang w:val="uz-Cyrl-UZ"/>
              </w:rPr>
              <w:t xml:space="preserve">Электрон почта хабари етказиб берилиши керак бўлган почта қутисини идентификация қиладиган ёзув. </w:t>
            </w:r>
            <w:r w:rsidRPr="00FB58DF">
              <w:rPr>
                <w:sz w:val="28"/>
                <w:szCs w:val="28"/>
                <w:lang w:val="en-US"/>
              </w:rPr>
              <w:t>User</w:t>
            </w:r>
            <w:r w:rsidR="007A6AC6" w:rsidRPr="00FB58DF">
              <w:rPr>
                <w:sz w:val="28"/>
                <w:szCs w:val="28"/>
              </w:rPr>
              <w:t>@</w:t>
            </w:r>
            <w:r w:rsidR="007A6AC6" w:rsidRPr="00FB58DF">
              <w:rPr>
                <w:sz w:val="28"/>
                <w:szCs w:val="28"/>
                <w:lang w:val="en-US"/>
              </w:rPr>
              <w:t>domain</w:t>
            </w:r>
            <w:r w:rsidR="007A6AC6" w:rsidRPr="00FB58DF">
              <w:rPr>
                <w:sz w:val="28"/>
                <w:szCs w:val="28"/>
                <w:lang w:val="uz-Cyrl-UZ"/>
              </w:rPr>
              <w:t xml:space="preserve"> (</w:t>
            </w:r>
            <w:r w:rsidR="007A6AC6" w:rsidRPr="00FB58DF">
              <w:rPr>
                <w:sz w:val="28"/>
                <w:szCs w:val="28"/>
              </w:rPr>
              <w:t>масалан</w:t>
            </w:r>
            <w:r w:rsidR="007A6AC6" w:rsidRPr="00FB58DF">
              <w:rPr>
                <w:sz w:val="28"/>
                <w:szCs w:val="28"/>
                <w:lang w:val="uz-Cyrl-UZ"/>
              </w:rPr>
              <w:t xml:space="preserve">, </w:t>
            </w:r>
            <w:hyperlink r:id="rId12" w:history="1">
              <w:r w:rsidR="000335AF" w:rsidRPr="001B3040">
                <w:rPr>
                  <w:rStyle w:val="Hyperlink"/>
                  <w:color w:val="auto"/>
                  <w:sz w:val="28"/>
                  <w:szCs w:val="28"/>
                  <w:lang w:val="en-US"/>
                </w:rPr>
                <w:t>chief</w:t>
              </w:r>
              <w:r w:rsidR="000335AF" w:rsidRPr="001B3040">
                <w:rPr>
                  <w:rStyle w:val="Hyperlink"/>
                  <w:color w:val="auto"/>
                  <w:sz w:val="28"/>
                  <w:szCs w:val="28"/>
                </w:rPr>
                <w:t>@</w:t>
              </w:r>
              <w:r w:rsidR="000335AF" w:rsidRPr="001B3040">
                <w:rPr>
                  <w:rStyle w:val="Hyperlink"/>
                  <w:color w:val="auto"/>
                  <w:sz w:val="28"/>
                  <w:szCs w:val="28"/>
                  <w:lang w:val="en-US"/>
                </w:rPr>
                <w:t>pcweek</w:t>
              </w:r>
              <w:r w:rsidR="000335AF" w:rsidRPr="001B3040">
                <w:rPr>
                  <w:rStyle w:val="Hyperlink"/>
                  <w:color w:val="auto"/>
                  <w:sz w:val="28"/>
                  <w:szCs w:val="28"/>
                </w:rPr>
                <w:t>.</w:t>
              </w:r>
              <w:r w:rsidR="000335AF" w:rsidRPr="001B3040">
                <w:rPr>
                  <w:rStyle w:val="Hyperlink"/>
                  <w:color w:val="auto"/>
                  <w:sz w:val="28"/>
                  <w:szCs w:val="28"/>
                  <w:lang w:val="en-US"/>
                </w:rPr>
                <w:t>ru</w:t>
              </w:r>
            </w:hyperlink>
            <w:r w:rsidR="007A6AC6" w:rsidRPr="001B3040">
              <w:rPr>
                <w:sz w:val="28"/>
                <w:szCs w:val="28"/>
                <w:lang w:val="uz-Cyrl-UZ"/>
              </w:rPr>
              <w:t>)</w:t>
            </w:r>
            <w:r w:rsidR="007A6AC6" w:rsidRPr="00FB58DF">
              <w:rPr>
                <w:sz w:val="28"/>
                <w:szCs w:val="28"/>
                <w:lang w:val="uz-Cyrl-UZ"/>
              </w:rPr>
              <w:t xml:space="preserve"> форматига эга. Кўпчилик Интернет провайдерлари электрон почта </w:t>
            </w:r>
            <w:r w:rsidR="007A6AC6" w:rsidRPr="00FB58DF">
              <w:rPr>
                <w:sz w:val="28"/>
                <w:szCs w:val="28"/>
                <w:lang w:val="uz-Cyrl-UZ"/>
              </w:rPr>
              <w:lastRenderedPageBreak/>
              <w:t>адреси сифатида ҳисобга олиш ёзувини таклиф қилади.</w:t>
            </w:r>
          </w:p>
        </w:tc>
      </w:tr>
      <w:tr w:rsidR="007A6AC6" w:rsidRPr="003E387B" w14:paraId="42F5313D" w14:textId="77777777" w:rsidTr="00347F3A">
        <w:trPr>
          <w:tblCellSpacing w:w="0" w:type="dxa"/>
          <w:jc w:val="center"/>
        </w:trPr>
        <w:tc>
          <w:tcPr>
            <w:tcW w:w="2079" w:type="pct"/>
          </w:tcPr>
          <w:p w14:paraId="28553048" w14:textId="77777777" w:rsidR="007A6AC6" w:rsidRPr="008B67AA" w:rsidRDefault="007A6AC6" w:rsidP="00537EDB">
            <w:pPr>
              <w:tabs>
                <w:tab w:val="left" w:pos="4320"/>
                <w:tab w:val="left" w:pos="4500"/>
              </w:tabs>
              <w:rPr>
                <w:b/>
                <w:sz w:val="28"/>
                <w:szCs w:val="28"/>
                <w:lang w:val="uz-Cyrl-UZ"/>
              </w:rPr>
            </w:pPr>
            <w:r w:rsidRPr="008B67AA">
              <w:rPr>
                <w:b/>
                <w:sz w:val="28"/>
                <w:szCs w:val="28"/>
                <w:lang w:val="uz-Cyrl-UZ"/>
              </w:rPr>
              <w:lastRenderedPageBreak/>
              <w:t>Адресация</w:t>
            </w:r>
          </w:p>
          <w:p w14:paraId="6729F952" w14:textId="77777777" w:rsidR="007A6AC6" w:rsidRPr="00543B58" w:rsidRDefault="007A6AC6" w:rsidP="00537EDB">
            <w:pPr>
              <w:tabs>
                <w:tab w:val="left" w:pos="4320"/>
                <w:tab w:val="left" w:pos="4500"/>
              </w:tabs>
              <w:rPr>
                <w:b/>
                <w:sz w:val="28"/>
                <w:szCs w:val="28"/>
                <w:lang w:val="uz-Cyrl-UZ"/>
              </w:rPr>
            </w:pPr>
            <w:r w:rsidRPr="007B6D99">
              <w:rPr>
                <w:b/>
                <w:sz w:val="28"/>
                <w:szCs w:val="28"/>
                <w:lang w:val="uz-Cyrl-UZ"/>
              </w:rPr>
              <w:t xml:space="preserve">uz </w:t>
            </w:r>
            <w:r w:rsidRPr="007B6D99">
              <w:rPr>
                <w:sz w:val="28"/>
                <w:szCs w:val="28"/>
                <w:lang w:val="uz-Cyrl-UZ"/>
              </w:rPr>
              <w:t>-</w:t>
            </w:r>
            <w:r w:rsidRPr="007B6D99">
              <w:rPr>
                <w:b/>
                <w:sz w:val="28"/>
                <w:szCs w:val="28"/>
                <w:lang w:val="uz-Cyrl-UZ"/>
              </w:rPr>
              <w:t xml:space="preserve"> </w:t>
            </w:r>
            <w:r w:rsidRPr="00543B58">
              <w:rPr>
                <w:sz w:val="28"/>
                <w:szCs w:val="28"/>
                <w:lang w:val="uz-Cyrl-UZ"/>
              </w:rPr>
              <w:t>adreslash</w:t>
            </w:r>
          </w:p>
          <w:p w14:paraId="504E9D59" w14:textId="0A507A95" w:rsidR="007A6AC6" w:rsidRPr="00543B58" w:rsidRDefault="000B536F" w:rsidP="00537EDB">
            <w:pPr>
              <w:tabs>
                <w:tab w:val="left" w:pos="4320"/>
                <w:tab w:val="left" w:pos="4500"/>
              </w:tabs>
              <w:rPr>
                <w:sz w:val="28"/>
                <w:szCs w:val="28"/>
                <w:lang w:val="uz-Cyrl-UZ"/>
              </w:rPr>
            </w:pPr>
            <w:r>
              <w:rPr>
                <w:sz w:val="28"/>
                <w:szCs w:val="28"/>
                <w:lang w:val="uz-Cyrl-UZ"/>
              </w:rPr>
              <w:t xml:space="preserve"> </w:t>
            </w:r>
            <w:r w:rsidR="007A6AC6" w:rsidRPr="00543B58">
              <w:rPr>
                <w:sz w:val="28"/>
                <w:szCs w:val="28"/>
                <w:lang w:val="uz-Cyrl-UZ"/>
              </w:rPr>
              <w:t>адреслаш</w:t>
            </w:r>
          </w:p>
          <w:p w14:paraId="72F74203" w14:textId="77777777" w:rsidR="007A6AC6" w:rsidRPr="008B67AA" w:rsidRDefault="007A6AC6" w:rsidP="008B67AA">
            <w:pPr>
              <w:tabs>
                <w:tab w:val="left" w:pos="4320"/>
                <w:tab w:val="left" w:pos="4500"/>
              </w:tabs>
              <w:rPr>
                <w:sz w:val="28"/>
                <w:szCs w:val="28"/>
                <w:lang w:val="uz-Cyrl-UZ"/>
              </w:rPr>
            </w:pPr>
            <w:r w:rsidRPr="00397A44">
              <w:rPr>
                <w:b/>
                <w:sz w:val="28"/>
                <w:szCs w:val="28"/>
                <w:lang w:val="uz-Cyrl-UZ"/>
              </w:rPr>
              <w:t xml:space="preserve">en </w:t>
            </w:r>
            <w:r w:rsidRPr="005B6905">
              <w:rPr>
                <w:sz w:val="28"/>
                <w:szCs w:val="28"/>
                <w:lang w:val="uz-Cyrl-UZ"/>
              </w:rPr>
              <w:t>-</w:t>
            </w:r>
            <w:r w:rsidRPr="00397A44">
              <w:rPr>
                <w:b/>
                <w:sz w:val="28"/>
                <w:szCs w:val="28"/>
                <w:lang w:val="uz-Cyrl-UZ"/>
              </w:rPr>
              <w:t xml:space="preserve"> </w:t>
            </w:r>
            <w:r w:rsidRPr="008B67AA">
              <w:rPr>
                <w:sz w:val="28"/>
                <w:szCs w:val="28"/>
                <w:lang w:val="uz-Cyrl-UZ"/>
              </w:rPr>
              <w:t>аddressing</w:t>
            </w:r>
          </w:p>
          <w:p w14:paraId="12AC4F66" w14:textId="77777777" w:rsidR="007A6AC6" w:rsidRPr="007B6D99" w:rsidRDefault="007A6AC6" w:rsidP="00537EDB">
            <w:pPr>
              <w:tabs>
                <w:tab w:val="left" w:pos="4320"/>
                <w:tab w:val="left" w:pos="4500"/>
              </w:tabs>
              <w:rPr>
                <w:b/>
                <w:sz w:val="28"/>
                <w:szCs w:val="28"/>
                <w:lang w:val="uz-Cyrl-UZ"/>
              </w:rPr>
            </w:pPr>
          </w:p>
        </w:tc>
        <w:tc>
          <w:tcPr>
            <w:tcW w:w="2921" w:type="pct"/>
          </w:tcPr>
          <w:p w14:paraId="776EBB84" w14:textId="77777777" w:rsidR="007A6AC6" w:rsidRDefault="007A6AC6" w:rsidP="00E364BD">
            <w:pPr>
              <w:tabs>
                <w:tab w:val="left" w:pos="4320"/>
                <w:tab w:val="left" w:pos="4500"/>
              </w:tabs>
              <w:jc w:val="both"/>
              <w:rPr>
                <w:sz w:val="28"/>
                <w:szCs w:val="28"/>
                <w:lang w:val="uz-Cyrl-UZ"/>
              </w:rPr>
            </w:pPr>
            <w:r>
              <w:rPr>
                <w:sz w:val="28"/>
                <w:szCs w:val="28"/>
              </w:rPr>
              <w:t>З</w:t>
            </w:r>
            <w:r w:rsidRPr="001B7127">
              <w:rPr>
                <w:sz w:val="28"/>
                <w:szCs w:val="28"/>
                <w:lang w:val="uz-Cyrl-UZ"/>
              </w:rPr>
              <w:t>адание адреса, например, адреса операнда в ассемблерной команде, адреса узла сети или получателя сообщения</w:t>
            </w:r>
            <w:r>
              <w:rPr>
                <w:sz w:val="28"/>
                <w:szCs w:val="28"/>
              </w:rPr>
              <w:t>.</w:t>
            </w:r>
          </w:p>
          <w:p w14:paraId="6E1CB162" w14:textId="77777777" w:rsidR="007A6AC6" w:rsidRPr="00D7647B" w:rsidRDefault="007A6AC6" w:rsidP="00E364BD">
            <w:pPr>
              <w:tabs>
                <w:tab w:val="left" w:pos="4320"/>
                <w:tab w:val="left" w:pos="4500"/>
              </w:tabs>
              <w:jc w:val="both"/>
              <w:rPr>
                <w:sz w:val="16"/>
                <w:szCs w:val="16"/>
              </w:rPr>
            </w:pPr>
          </w:p>
          <w:p w14:paraId="5DCDF54F" w14:textId="77777777" w:rsidR="007A6AC6" w:rsidRDefault="007A6AC6" w:rsidP="00E364BD">
            <w:pPr>
              <w:tabs>
                <w:tab w:val="left" w:pos="4320"/>
                <w:tab w:val="left" w:pos="4500"/>
              </w:tabs>
              <w:jc w:val="both"/>
              <w:rPr>
                <w:sz w:val="28"/>
                <w:szCs w:val="28"/>
                <w:lang w:val="en-US"/>
              </w:rPr>
            </w:pPr>
            <w:r w:rsidRPr="0099137E">
              <w:rPr>
                <w:sz w:val="28"/>
                <w:szCs w:val="28"/>
                <w:lang w:val="en-US"/>
              </w:rPr>
              <w:t>Adres berish, masalan, operandning assembler komandasidagi adresini, tarmoq uzeli yoki xabarni oluvchining adresini</w:t>
            </w:r>
            <w:r>
              <w:rPr>
                <w:sz w:val="28"/>
                <w:szCs w:val="28"/>
                <w:lang w:val="uz-Cyrl-UZ"/>
              </w:rPr>
              <w:t>.</w:t>
            </w:r>
          </w:p>
          <w:p w14:paraId="4148C984" w14:textId="77777777" w:rsidR="007A6AC6" w:rsidRPr="00D7647B" w:rsidRDefault="007A6AC6" w:rsidP="00E364BD">
            <w:pPr>
              <w:tabs>
                <w:tab w:val="left" w:pos="4320"/>
                <w:tab w:val="left" w:pos="4500"/>
              </w:tabs>
              <w:jc w:val="both"/>
              <w:rPr>
                <w:sz w:val="16"/>
                <w:szCs w:val="16"/>
                <w:lang w:val="en-US"/>
              </w:rPr>
            </w:pPr>
          </w:p>
          <w:p w14:paraId="2067A36C" w14:textId="77777777" w:rsidR="007A6AC6" w:rsidRPr="00790ECD" w:rsidRDefault="007A6AC6" w:rsidP="00E364BD">
            <w:pPr>
              <w:tabs>
                <w:tab w:val="left" w:pos="4320"/>
                <w:tab w:val="left" w:pos="4500"/>
              </w:tabs>
              <w:jc w:val="both"/>
              <w:rPr>
                <w:sz w:val="28"/>
                <w:szCs w:val="28"/>
                <w:lang w:val="uz-Cyrl-UZ"/>
              </w:rPr>
            </w:pPr>
            <w:r>
              <w:rPr>
                <w:sz w:val="28"/>
                <w:szCs w:val="28"/>
              </w:rPr>
              <w:t>Адрес бериш, масалан, операнднинг ассемблер командасидаги адресини, тармоқ узели ёки хабарни олувчининг адресини</w:t>
            </w:r>
            <w:r>
              <w:rPr>
                <w:sz w:val="28"/>
                <w:szCs w:val="28"/>
                <w:lang w:val="uz-Cyrl-UZ"/>
              </w:rPr>
              <w:t>.</w:t>
            </w:r>
          </w:p>
        </w:tc>
      </w:tr>
      <w:tr w:rsidR="007A6AC6" w:rsidRPr="003E387B" w14:paraId="5884EA47" w14:textId="77777777" w:rsidTr="00347F3A">
        <w:trPr>
          <w:tblCellSpacing w:w="0" w:type="dxa"/>
          <w:jc w:val="center"/>
        </w:trPr>
        <w:tc>
          <w:tcPr>
            <w:tcW w:w="2079" w:type="pct"/>
          </w:tcPr>
          <w:p w14:paraId="536EC42E" w14:textId="77777777" w:rsidR="007A6AC6" w:rsidRPr="007A2024" w:rsidRDefault="007A6AC6" w:rsidP="00537EDB">
            <w:pPr>
              <w:tabs>
                <w:tab w:val="left" w:pos="4320"/>
                <w:tab w:val="left" w:pos="4500"/>
              </w:tabs>
              <w:rPr>
                <w:b/>
                <w:sz w:val="28"/>
                <w:szCs w:val="28"/>
              </w:rPr>
            </w:pPr>
            <w:r w:rsidRPr="007A2024">
              <w:rPr>
                <w:b/>
                <w:sz w:val="28"/>
                <w:szCs w:val="28"/>
              </w:rPr>
              <w:t>Адресная арифметика</w:t>
            </w:r>
          </w:p>
          <w:p w14:paraId="5B68FC70" w14:textId="77777777" w:rsidR="007A6AC6" w:rsidRDefault="007A6AC6" w:rsidP="00537EDB">
            <w:pPr>
              <w:tabs>
                <w:tab w:val="left" w:pos="4320"/>
                <w:tab w:val="left" w:pos="4500"/>
              </w:tabs>
              <w:rPr>
                <w:sz w:val="28"/>
                <w:szCs w:val="28"/>
                <w:lang w:val="uz-Cyrl-UZ"/>
              </w:rPr>
            </w:pPr>
            <w:r>
              <w:rPr>
                <w:b/>
                <w:sz w:val="28"/>
                <w:szCs w:val="28"/>
                <w:lang w:val="en-US"/>
              </w:rPr>
              <w:t>uz</w:t>
            </w:r>
            <w:r w:rsidRPr="001A4444">
              <w:rPr>
                <w:b/>
                <w:sz w:val="28"/>
                <w:szCs w:val="28"/>
              </w:rPr>
              <w:t xml:space="preserve"> </w:t>
            </w:r>
            <w:r w:rsidRPr="001A4444">
              <w:rPr>
                <w:sz w:val="28"/>
                <w:szCs w:val="28"/>
              </w:rPr>
              <w:t xml:space="preserve">- </w:t>
            </w:r>
            <w:r>
              <w:rPr>
                <w:sz w:val="28"/>
                <w:szCs w:val="28"/>
                <w:lang w:val="uz-Cyrl-UZ"/>
              </w:rPr>
              <w:t>adres</w:t>
            </w:r>
            <w:r w:rsidRPr="002D37FE">
              <w:rPr>
                <w:sz w:val="28"/>
                <w:szCs w:val="28"/>
                <w:lang w:val="uz-Cyrl-UZ"/>
              </w:rPr>
              <w:t xml:space="preserve"> </w:t>
            </w:r>
            <w:r>
              <w:rPr>
                <w:sz w:val="28"/>
                <w:szCs w:val="28"/>
                <w:lang w:val="uz-Cyrl-UZ"/>
              </w:rPr>
              <w:t>arifmetikasi</w:t>
            </w:r>
          </w:p>
          <w:p w14:paraId="65A94BD2" w14:textId="35B023E2" w:rsidR="007A6AC6" w:rsidRPr="007A2024" w:rsidRDefault="000B536F" w:rsidP="00537EDB">
            <w:pPr>
              <w:tabs>
                <w:tab w:val="left" w:pos="4320"/>
                <w:tab w:val="left" w:pos="4500"/>
              </w:tabs>
              <w:rPr>
                <w:sz w:val="28"/>
                <w:szCs w:val="28"/>
              </w:rPr>
            </w:pPr>
            <w:r>
              <w:rPr>
                <w:b/>
                <w:sz w:val="28"/>
                <w:szCs w:val="28"/>
                <w:lang w:val="uz-Cyrl-UZ"/>
              </w:rPr>
              <w:t xml:space="preserve"> </w:t>
            </w:r>
            <w:r w:rsidR="007A6AC6" w:rsidRPr="002D37FE">
              <w:rPr>
                <w:sz w:val="28"/>
                <w:szCs w:val="28"/>
                <w:lang w:val="uz-Cyrl-UZ"/>
              </w:rPr>
              <w:t>адрес арифметикаси</w:t>
            </w:r>
          </w:p>
          <w:p w14:paraId="2ACEB026" w14:textId="77777777" w:rsidR="007A6AC6" w:rsidRPr="007A2024" w:rsidRDefault="007A6AC6" w:rsidP="007A2024">
            <w:pPr>
              <w:tabs>
                <w:tab w:val="left" w:pos="4320"/>
                <w:tab w:val="left" w:pos="4500"/>
              </w:tabs>
              <w:rPr>
                <w:sz w:val="28"/>
                <w:szCs w:val="28"/>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arithmetic</w:t>
            </w:r>
            <w:r w:rsidRPr="007A2024">
              <w:rPr>
                <w:sz w:val="28"/>
                <w:szCs w:val="28"/>
              </w:rPr>
              <w:t xml:space="preserve"> </w:t>
            </w:r>
          </w:p>
          <w:p w14:paraId="56487B1E" w14:textId="77777777" w:rsidR="007A6AC6" w:rsidRPr="007A2024" w:rsidRDefault="007A6AC6" w:rsidP="00537EDB">
            <w:pPr>
              <w:tabs>
                <w:tab w:val="left" w:pos="4320"/>
                <w:tab w:val="left" w:pos="4500"/>
              </w:tabs>
              <w:rPr>
                <w:sz w:val="28"/>
                <w:szCs w:val="28"/>
                <w:lang w:val="en-US"/>
              </w:rPr>
            </w:pPr>
          </w:p>
        </w:tc>
        <w:tc>
          <w:tcPr>
            <w:tcW w:w="2921" w:type="pct"/>
          </w:tcPr>
          <w:p w14:paraId="35A81B85" w14:textId="77777777" w:rsidR="007A6AC6" w:rsidRDefault="007A6AC6" w:rsidP="00E364BD">
            <w:pPr>
              <w:tabs>
                <w:tab w:val="left" w:pos="4320"/>
                <w:tab w:val="left" w:pos="4500"/>
              </w:tabs>
              <w:jc w:val="both"/>
              <w:rPr>
                <w:sz w:val="28"/>
                <w:szCs w:val="28"/>
                <w:lang w:val="uz-Cyrl-UZ"/>
              </w:rPr>
            </w:pPr>
            <w:r>
              <w:rPr>
                <w:sz w:val="28"/>
                <w:szCs w:val="28"/>
              </w:rPr>
              <w:t>П</w:t>
            </w:r>
            <w:r>
              <w:rPr>
                <w:sz w:val="28"/>
                <w:szCs w:val="28"/>
                <w:lang w:val="uz-Cyrl-UZ"/>
              </w:rPr>
              <w:t>роцедура вычисления адреса в сложных системах адресации</w:t>
            </w:r>
            <w:r w:rsidRPr="001B7127">
              <w:rPr>
                <w:sz w:val="28"/>
                <w:szCs w:val="28"/>
                <w:lang w:val="uz-Cyrl-UZ"/>
              </w:rPr>
              <w:t xml:space="preserve">. </w:t>
            </w:r>
          </w:p>
          <w:p w14:paraId="0D348D32" w14:textId="77777777" w:rsidR="007A6AC6" w:rsidRPr="00D7647B" w:rsidRDefault="007A6AC6" w:rsidP="00E364BD">
            <w:pPr>
              <w:tabs>
                <w:tab w:val="left" w:pos="4320"/>
                <w:tab w:val="left" w:pos="4500"/>
              </w:tabs>
              <w:jc w:val="both"/>
              <w:rPr>
                <w:sz w:val="16"/>
                <w:szCs w:val="16"/>
              </w:rPr>
            </w:pPr>
          </w:p>
          <w:p w14:paraId="34195C68" w14:textId="77777777" w:rsidR="007A6AC6" w:rsidRPr="00F54FFF" w:rsidRDefault="007A6AC6" w:rsidP="00E364BD">
            <w:pPr>
              <w:tabs>
                <w:tab w:val="left" w:pos="4320"/>
                <w:tab w:val="left" w:pos="4500"/>
              </w:tabs>
              <w:jc w:val="both"/>
              <w:rPr>
                <w:sz w:val="28"/>
                <w:szCs w:val="28"/>
                <w:lang w:val="uz-Cyrl-UZ"/>
              </w:rPr>
            </w:pPr>
            <w:r w:rsidRPr="0099137E">
              <w:rPr>
                <w:sz w:val="28"/>
                <w:szCs w:val="28"/>
                <w:lang w:val="en-US"/>
              </w:rPr>
              <w:t>Murakkab adreslash tizimlarida adreslarni hisoblash protsedurasi</w:t>
            </w:r>
            <w:r>
              <w:rPr>
                <w:sz w:val="28"/>
                <w:szCs w:val="28"/>
                <w:lang w:val="uz-Cyrl-UZ"/>
              </w:rPr>
              <w:t>.</w:t>
            </w:r>
          </w:p>
          <w:p w14:paraId="4BFABFD2" w14:textId="77777777" w:rsidR="007A6AC6" w:rsidRPr="00D7647B" w:rsidRDefault="007A6AC6" w:rsidP="00E364BD">
            <w:pPr>
              <w:tabs>
                <w:tab w:val="left" w:pos="4320"/>
                <w:tab w:val="left" w:pos="4500"/>
              </w:tabs>
              <w:jc w:val="both"/>
              <w:rPr>
                <w:sz w:val="16"/>
                <w:szCs w:val="16"/>
                <w:lang w:val="en-US"/>
              </w:rPr>
            </w:pPr>
          </w:p>
          <w:p w14:paraId="6D9DC469" w14:textId="77777777" w:rsidR="007A6AC6" w:rsidRPr="002D37FE" w:rsidRDefault="007A6AC6" w:rsidP="00E364BD">
            <w:pPr>
              <w:tabs>
                <w:tab w:val="left" w:pos="4320"/>
                <w:tab w:val="left" w:pos="4500"/>
              </w:tabs>
              <w:jc w:val="both"/>
              <w:rPr>
                <w:sz w:val="28"/>
                <w:szCs w:val="28"/>
              </w:rPr>
            </w:pPr>
            <w:r>
              <w:rPr>
                <w:sz w:val="28"/>
                <w:szCs w:val="28"/>
              </w:rPr>
              <w:t>Мураккаб адреслаш тизимларида адресларни ҳисоблаш процедураси.</w:t>
            </w:r>
          </w:p>
        </w:tc>
      </w:tr>
      <w:tr w:rsidR="007A6AC6" w:rsidRPr="003E387B" w14:paraId="5D0C5A67" w14:textId="77777777" w:rsidTr="00347F3A">
        <w:trPr>
          <w:tblCellSpacing w:w="0" w:type="dxa"/>
          <w:jc w:val="center"/>
        </w:trPr>
        <w:tc>
          <w:tcPr>
            <w:tcW w:w="2079" w:type="pct"/>
          </w:tcPr>
          <w:p w14:paraId="7E1C82A0" w14:textId="77777777" w:rsidR="007A6AC6" w:rsidRPr="007A2024" w:rsidRDefault="007A6AC6" w:rsidP="00537EDB">
            <w:pPr>
              <w:tabs>
                <w:tab w:val="left" w:pos="4320"/>
                <w:tab w:val="left" w:pos="4500"/>
              </w:tabs>
              <w:rPr>
                <w:b/>
                <w:sz w:val="28"/>
                <w:szCs w:val="28"/>
              </w:rPr>
            </w:pPr>
            <w:r w:rsidRPr="007A2024">
              <w:rPr>
                <w:b/>
                <w:sz w:val="28"/>
                <w:szCs w:val="28"/>
              </w:rPr>
              <w:t>Адресная книга</w:t>
            </w:r>
          </w:p>
          <w:p w14:paraId="26CC365A" w14:textId="77777777" w:rsidR="007A6AC6" w:rsidRDefault="007A6AC6" w:rsidP="00537EDB">
            <w:pPr>
              <w:tabs>
                <w:tab w:val="left" w:pos="4320"/>
                <w:tab w:val="left" w:pos="4500"/>
              </w:tabs>
              <w:rPr>
                <w:b/>
                <w:sz w:val="28"/>
                <w:szCs w:val="28"/>
                <w:lang w:val="uz-Cyrl-UZ"/>
              </w:rPr>
            </w:pPr>
            <w:r>
              <w:rPr>
                <w:b/>
                <w:sz w:val="28"/>
                <w:szCs w:val="28"/>
                <w:lang w:val="en-US"/>
              </w:rPr>
              <w:t>uz</w:t>
            </w:r>
            <w:r w:rsidRPr="002D37FE">
              <w:rPr>
                <w:b/>
                <w:sz w:val="28"/>
                <w:szCs w:val="28"/>
              </w:rPr>
              <w:t xml:space="preserve"> </w:t>
            </w:r>
            <w:r w:rsidRPr="002D37FE">
              <w:rPr>
                <w:sz w:val="28"/>
                <w:szCs w:val="28"/>
              </w:rPr>
              <w:t>-</w:t>
            </w:r>
            <w:r w:rsidRPr="002D37FE">
              <w:rPr>
                <w:b/>
                <w:sz w:val="28"/>
                <w:szCs w:val="28"/>
              </w:rPr>
              <w:t xml:space="preserve"> </w:t>
            </w:r>
            <w:r>
              <w:rPr>
                <w:sz w:val="28"/>
                <w:szCs w:val="28"/>
              </w:rPr>
              <w:t>adres</w:t>
            </w:r>
            <w:r w:rsidRPr="002D37FE">
              <w:rPr>
                <w:sz w:val="28"/>
                <w:szCs w:val="28"/>
              </w:rPr>
              <w:t xml:space="preserve"> </w:t>
            </w:r>
            <w:r>
              <w:rPr>
                <w:sz w:val="28"/>
                <w:szCs w:val="28"/>
              </w:rPr>
              <w:t>kitobi</w:t>
            </w:r>
          </w:p>
          <w:p w14:paraId="034DE8D9" w14:textId="376A9140" w:rsidR="007A6AC6" w:rsidRPr="00397A44" w:rsidRDefault="000B536F" w:rsidP="00537EDB">
            <w:pPr>
              <w:tabs>
                <w:tab w:val="left" w:pos="4320"/>
                <w:tab w:val="left" w:pos="4500"/>
              </w:tabs>
              <w:rPr>
                <w:sz w:val="28"/>
                <w:szCs w:val="28"/>
              </w:rPr>
            </w:pPr>
            <w:r>
              <w:rPr>
                <w:b/>
                <w:sz w:val="28"/>
                <w:szCs w:val="28"/>
                <w:lang w:val="uz-Cyrl-UZ"/>
              </w:rPr>
              <w:t xml:space="preserve"> </w:t>
            </w:r>
            <w:r w:rsidR="007A6AC6" w:rsidRPr="002D37FE">
              <w:rPr>
                <w:sz w:val="28"/>
                <w:szCs w:val="28"/>
              </w:rPr>
              <w:t>адрес китоби</w:t>
            </w:r>
          </w:p>
          <w:p w14:paraId="5EEA919D" w14:textId="77777777" w:rsidR="007A6AC6" w:rsidRPr="007A2024" w:rsidRDefault="007A6AC6" w:rsidP="007A2024">
            <w:pPr>
              <w:tabs>
                <w:tab w:val="left" w:pos="4320"/>
                <w:tab w:val="left" w:pos="4500"/>
              </w:tabs>
              <w:rPr>
                <w:sz w:val="28"/>
                <w:szCs w:val="28"/>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book</w:t>
            </w:r>
            <w:r w:rsidRPr="007A2024">
              <w:rPr>
                <w:sz w:val="28"/>
                <w:szCs w:val="28"/>
              </w:rPr>
              <w:t xml:space="preserve"> </w:t>
            </w:r>
          </w:p>
          <w:p w14:paraId="67E12A7F" w14:textId="77777777" w:rsidR="007A6AC6" w:rsidRPr="007A2024" w:rsidRDefault="007A6AC6" w:rsidP="00537EDB">
            <w:pPr>
              <w:tabs>
                <w:tab w:val="left" w:pos="4320"/>
                <w:tab w:val="left" w:pos="4500"/>
              </w:tabs>
              <w:rPr>
                <w:sz w:val="28"/>
                <w:szCs w:val="28"/>
                <w:lang w:val="en-US"/>
              </w:rPr>
            </w:pPr>
          </w:p>
        </w:tc>
        <w:tc>
          <w:tcPr>
            <w:tcW w:w="2921" w:type="pct"/>
          </w:tcPr>
          <w:p w14:paraId="442841A6" w14:textId="77777777" w:rsidR="007A6AC6" w:rsidRPr="00D7647B" w:rsidRDefault="005B68DE" w:rsidP="00E364BD">
            <w:pPr>
              <w:tabs>
                <w:tab w:val="left" w:pos="4320"/>
                <w:tab w:val="left" w:pos="4500"/>
              </w:tabs>
              <w:jc w:val="both"/>
              <w:rPr>
                <w:sz w:val="28"/>
                <w:szCs w:val="28"/>
                <w:lang w:val="uz-Cyrl-UZ"/>
              </w:rPr>
            </w:pPr>
            <w:r w:rsidRPr="00D7647B">
              <w:rPr>
                <w:sz w:val="28"/>
                <w:szCs w:val="28"/>
              </w:rPr>
              <w:t xml:space="preserve">Единый список </w:t>
            </w:r>
            <w:r w:rsidR="007A6AC6" w:rsidRPr="00D7647B">
              <w:rPr>
                <w:sz w:val="28"/>
                <w:szCs w:val="28"/>
              </w:rPr>
              <w:t>пользователей или адресатов электронной почты.</w:t>
            </w:r>
          </w:p>
          <w:p w14:paraId="576B4C47" w14:textId="77777777" w:rsidR="007A6AC6" w:rsidRPr="00D7647B" w:rsidRDefault="007A6AC6" w:rsidP="00E364BD">
            <w:pPr>
              <w:tabs>
                <w:tab w:val="left" w:pos="4320"/>
                <w:tab w:val="left" w:pos="4500"/>
              </w:tabs>
              <w:jc w:val="both"/>
              <w:rPr>
                <w:sz w:val="16"/>
                <w:szCs w:val="16"/>
              </w:rPr>
            </w:pPr>
          </w:p>
          <w:p w14:paraId="4A5A2ADD" w14:textId="77777777" w:rsidR="007A6AC6" w:rsidRPr="00D7647B" w:rsidRDefault="007A6AC6" w:rsidP="00E364BD">
            <w:pPr>
              <w:tabs>
                <w:tab w:val="left" w:pos="4320"/>
                <w:tab w:val="left" w:pos="4500"/>
              </w:tabs>
              <w:jc w:val="both"/>
              <w:rPr>
                <w:sz w:val="28"/>
                <w:szCs w:val="28"/>
                <w:lang w:val="en-US"/>
              </w:rPr>
            </w:pPr>
            <w:r w:rsidRPr="00D7647B">
              <w:rPr>
                <w:sz w:val="28"/>
                <w:szCs w:val="28"/>
                <w:lang w:val="en-US"/>
              </w:rPr>
              <w:t xml:space="preserve">Elektron pochta foydalanuvchilari yoki adresatlarining </w:t>
            </w:r>
            <w:r w:rsidR="005B68DE" w:rsidRPr="00D7647B">
              <w:rPr>
                <w:sz w:val="28"/>
                <w:szCs w:val="28"/>
                <w:lang w:val="en-US"/>
              </w:rPr>
              <w:t xml:space="preserve">yagona </w:t>
            </w:r>
            <w:r w:rsidRPr="00D7647B">
              <w:rPr>
                <w:sz w:val="28"/>
                <w:szCs w:val="28"/>
                <w:lang w:val="en-US"/>
              </w:rPr>
              <w:t>ro‘yxati.</w:t>
            </w:r>
          </w:p>
          <w:p w14:paraId="002B4FC8" w14:textId="77777777" w:rsidR="007A6AC6" w:rsidRPr="00D7647B" w:rsidRDefault="007A6AC6" w:rsidP="00E364BD">
            <w:pPr>
              <w:tabs>
                <w:tab w:val="left" w:pos="4320"/>
                <w:tab w:val="left" w:pos="4500"/>
              </w:tabs>
              <w:jc w:val="both"/>
              <w:rPr>
                <w:sz w:val="16"/>
                <w:szCs w:val="16"/>
                <w:lang w:val="en-US"/>
              </w:rPr>
            </w:pPr>
          </w:p>
          <w:p w14:paraId="18A069ED" w14:textId="77777777" w:rsidR="007A6AC6" w:rsidRPr="00ED68AF" w:rsidRDefault="007A6AC6" w:rsidP="00E364BD">
            <w:pPr>
              <w:tabs>
                <w:tab w:val="left" w:pos="4320"/>
                <w:tab w:val="left" w:pos="4500"/>
              </w:tabs>
              <w:jc w:val="both"/>
              <w:rPr>
                <w:sz w:val="28"/>
                <w:szCs w:val="28"/>
              </w:rPr>
            </w:pPr>
            <w:r w:rsidRPr="00D7647B">
              <w:rPr>
                <w:sz w:val="28"/>
                <w:szCs w:val="28"/>
              </w:rPr>
              <w:t xml:space="preserve">Электрон почта фойдаланувчилари ёки адресатларининг </w:t>
            </w:r>
            <w:r w:rsidR="005B68DE" w:rsidRPr="00D7647B">
              <w:rPr>
                <w:sz w:val="28"/>
                <w:szCs w:val="28"/>
              </w:rPr>
              <w:t>ягона</w:t>
            </w:r>
            <w:r w:rsidR="005B68DE" w:rsidRPr="005C795F">
              <w:rPr>
                <w:sz w:val="28"/>
                <w:szCs w:val="28"/>
              </w:rPr>
              <w:t xml:space="preserve"> </w:t>
            </w:r>
            <w:r w:rsidRPr="005C795F">
              <w:rPr>
                <w:sz w:val="28"/>
                <w:szCs w:val="28"/>
              </w:rPr>
              <w:t>рўйхати.</w:t>
            </w:r>
          </w:p>
        </w:tc>
      </w:tr>
      <w:tr w:rsidR="007A6AC6" w:rsidRPr="00D7647B" w14:paraId="0EC42CD1" w14:textId="77777777" w:rsidTr="00347F3A">
        <w:trPr>
          <w:tblCellSpacing w:w="0" w:type="dxa"/>
          <w:jc w:val="center"/>
        </w:trPr>
        <w:tc>
          <w:tcPr>
            <w:tcW w:w="2079" w:type="pct"/>
          </w:tcPr>
          <w:p w14:paraId="3DF4F731" w14:textId="77777777" w:rsidR="007A6AC6" w:rsidRPr="007A2024" w:rsidRDefault="007A6AC6" w:rsidP="00537EDB">
            <w:pPr>
              <w:tabs>
                <w:tab w:val="left" w:pos="4320"/>
                <w:tab w:val="left" w:pos="4500"/>
              </w:tabs>
              <w:rPr>
                <w:b/>
                <w:sz w:val="28"/>
                <w:szCs w:val="28"/>
              </w:rPr>
            </w:pPr>
            <w:r w:rsidRPr="007A2024">
              <w:rPr>
                <w:b/>
                <w:sz w:val="28"/>
                <w:szCs w:val="28"/>
              </w:rPr>
              <w:t>Адресное пространство</w:t>
            </w:r>
          </w:p>
          <w:p w14:paraId="79BBF3AE" w14:textId="77777777" w:rsidR="007A6AC6" w:rsidRPr="00BE70F1" w:rsidRDefault="007A6AC6" w:rsidP="00537EDB">
            <w:pPr>
              <w:tabs>
                <w:tab w:val="left" w:pos="4320"/>
                <w:tab w:val="left" w:pos="4500"/>
              </w:tabs>
              <w:rPr>
                <w:b/>
                <w:sz w:val="28"/>
                <w:szCs w:val="28"/>
              </w:rPr>
            </w:pPr>
            <w:r>
              <w:rPr>
                <w:b/>
                <w:sz w:val="28"/>
                <w:szCs w:val="28"/>
                <w:lang w:val="en-US"/>
              </w:rPr>
              <w:t>uz</w:t>
            </w:r>
            <w:r w:rsidRPr="00BE70F1">
              <w:rPr>
                <w:b/>
                <w:sz w:val="28"/>
                <w:szCs w:val="28"/>
              </w:rPr>
              <w:t xml:space="preserve"> </w:t>
            </w:r>
            <w:r w:rsidRPr="00BE70F1">
              <w:rPr>
                <w:sz w:val="28"/>
                <w:szCs w:val="28"/>
              </w:rPr>
              <w:t>-</w:t>
            </w:r>
            <w:r w:rsidRPr="00BE70F1">
              <w:rPr>
                <w:b/>
                <w:sz w:val="28"/>
                <w:szCs w:val="28"/>
              </w:rPr>
              <w:t xml:space="preserve"> </w:t>
            </w:r>
            <w:r>
              <w:rPr>
                <w:sz w:val="28"/>
                <w:szCs w:val="28"/>
              </w:rPr>
              <w:t>adres fazosi</w:t>
            </w:r>
          </w:p>
          <w:p w14:paraId="3A805518" w14:textId="25968B74" w:rsidR="007A6AC6" w:rsidRPr="007A2024" w:rsidRDefault="000B536F" w:rsidP="00537EDB">
            <w:pPr>
              <w:tabs>
                <w:tab w:val="left" w:pos="4320"/>
                <w:tab w:val="left" w:pos="4500"/>
              </w:tabs>
              <w:rPr>
                <w:sz w:val="28"/>
                <w:szCs w:val="28"/>
              </w:rPr>
            </w:pPr>
            <w:r>
              <w:rPr>
                <w:b/>
                <w:sz w:val="28"/>
                <w:szCs w:val="28"/>
                <w:lang w:val="uz-Cyrl-UZ"/>
              </w:rPr>
              <w:t xml:space="preserve"> </w:t>
            </w:r>
            <w:r w:rsidR="007A6AC6">
              <w:rPr>
                <w:sz w:val="28"/>
                <w:szCs w:val="28"/>
              </w:rPr>
              <w:t>адрес фазоси</w:t>
            </w:r>
          </w:p>
          <w:p w14:paraId="684D4F5C" w14:textId="77777777" w:rsidR="007A6AC6" w:rsidRPr="007A2024" w:rsidRDefault="007A6AC6" w:rsidP="007A2024">
            <w:pPr>
              <w:tabs>
                <w:tab w:val="left" w:pos="4320"/>
                <w:tab w:val="left" w:pos="4500"/>
              </w:tabs>
              <w:rPr>
                <w:sz w:val="28"/>
                <w:szCs w:val="28"/>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space</w:t>
            </w:r>
            <w:r w:rsidRPr="007A2024">
              <w:rPr>
                <w:sz w:val="28"/>
                <w:szCs w:val="28"/>
              </w:rPr>
              <w:t xml:space="preserve"> </w:t>
            </w:r>
          </w:p>
          <w:p w14:paraId="78EA6DDC" w14:textId="77777777" w:rsidR="007A6AC6" w:rsidRPr="007A2024" w:rsidRDefault="007A6AC6" w:rsidP="00537EDB">
            <w:pPr>
              <w:tabs>
                <w:tab w:val="left" w:pos="4320"/>
                <w:tab w:val="left" w:pos="4500"/>
              </w:tabs>
              <w:rPr>
                <w:sz w:val="28"/>
                <w:szCs w:val="28"/>
                <w:lang w:val="en-US"/>
              </w:rPr>
            </w:pPr>
          </w:p>
        </w:tc>
        <w:tc>
          <w:tcPr>
            <w:tcW w:w="2921" w:type="pct"/>
          </w:tcPr>
          <w:p w14:paraId="54859146" w14:textId="77777777" w:rsidR="009E2FD6" w:rsidRPr="00D7647B" w:rsidRDefault="009E2FD6" w:rsidP="009E2FD6">
            <w:pPr>
              <w:tabs>
                <w:tab w:val="left" w:pos="4320"/>
                <w:tab w:val="left" w:pos="4500"/>
              </w:tabs>
              <w:jc w:val="both"/>
              <w:rPr>
                <w:sz w:val="28"/>
                <w:szCs w:val="28"/>
              </w:rPr>
            </w:pPr>
            <w:r w:rsidRPr="00D7647B">
              <w:rPr>
                <w:sz w:val="28"/>
                <w:szCs w:val="28"/>
              </w:rPr>
              <w:t>Максимальное количество ячеек основной памяти, которое может быть непосредственно адресовано микропроцессором.</w:t>
            </w:r>
          </w:p>
          <w:p w14:paraId="23230A1D" w14:textId="77777777" w:rsidR="009E2FD6" w:rsidRPr="00D7647B" w:rsidRDefault="009E2FD6" w:rsidP="009E2FD6">
            <w:pPr>
              <w:tabs>
                <w:tab w:val="left" w:pos="4320"/>
                <w:tab w:val="left" w:pos="4500"/>
              </w:tabs>
              <w:jc w:val="both"/>
              <w:rPr>
                <w:sz w:val="16"/>
                <w:szCs w:val="16"/>
              </w:rPr>
            </w:pPr>
          </w:p>
          <w:p w14:paraId="1247D2A7" w14:textId="77777777" w:rsidR="009E2FD6" w:rsidRPr="00D7647B" w:rsidRDefault="009E2FD6" w:rsidP="009E2FD6">
            <w:pPr>
              <w:tabs>
                <w:tab w:val="left" w:pos="4320"/>
                <w:tab w:val="left" w:pos="4500"/>
              </w:tabs>
              <w:jc w:val="both"/>
              <w:rPr>
                <w:sz w:val="28"/>
                <w:szCs w:val="28"/>
                <w:lang w:val="en-US"/>
              </w:rPr>
            </w:pPr>
            <w:r w:rsidRPr="00D7647B">
              <w:rPr>
                <w:sz w:val="28"/>
                <w:szCs w:val="28"/>
                <w:lang w:val="en-US"/>
              </w:rPr>
              <w:t>Mikroprotsessor bevosita yo’llaydigan, asosiy xotira yacheykalarining maksimal soni.</w:t>
            </w:r>
          </w:p>
          <w:p w14:paraId="68691B85" w14:textId="77777777" w:rsidR="009E2FD6" w:rsidRPr="00D7647B" w:rsidRDefault="009E2FD6" w:rsidP="009E2FD6">
            <w:pPr>
              <w:tabs>
                <w:tab w:val="left" w:pos="4320"/>
                <w:tab w:val="left" w:pos="4500"/>
              </w:tabs>
              <w:jc w:val="both"/>
              <w:rPr>
                <w:sz w:val="16"/>
                <w:szCs w:val="16"/>
                <w:lang w:val="en-US"/>
              </w:rPr>
            </w:pPr>
          </w:p>
          <w:p w14:paraId="2351A8C4" w14:textId="77777777" w:rsidR="007A6AC6" w:rsidRPr="00D7647B" w:rsidRDefault="009E2FD6" w:rsidP="00E364BD">
            <w:pPr>
              <w:tabs>
                <w:tab w:val="left" w:pos="4320"/>
                <w:tab w:val="left" w:pos="4500"/>
              </w:tabs>
              <w:jc w:val="both"/>
              <w:rPr>
                <w:sz w:val="28"/>
                <w:szCs w:val="28"/>
                <w:lang w:val="uz-Cyrl-UZ"/>
              </w:rPr>
            </w:pPr>
            <w:r w:rsidRPr="00D7647B">
              <w:rPr>
                <w:sz w:val="28"/>
                <w:szCs w:val="28"/>
              </w:rPr>
              <w:t>Микропроцессор бевосита йўллайдиган, асосий хотира ячейкаларининг максимал сони.</w:t>
            </w:r>
          </w:p>
        </w:tc>
      </w:tr>
      <w:tr w:rsidR="007A6AC6" w:rsidRPr="00A55A5E" w14:paraId="583F89B0" w14:textId="77777777" w:rsidTr="00347F3A">
        <w:trPr>
          <w:tblCellSpacing w:w="0" w:type="dxa"/>
          <w:jc w:val="center"/>
        </w:trPr>
        <w:tc>
          <w:tcPr>
            <w:tcW w:w="2079" w:type="pct"/>
          </w:tcPr>
          <w:p w14:paraId="16F7F797" w14:textId="77777777" w:rsidR="007A6AC6" w:rsidRPr="005B6905" w:rsidRDefault="007A6AC6" w:rsidP="00537EDB">
            <w:pPr>
              <w:tabs>
                <w:tab w:val="left" w:pos="4320"/>
                <w:tab w:val="left" w:pos="4500"/>
              </w:tabs>
              <w:rPr>
                <w:b/>
                <w:sz w:val="28"/>
                <w:szCs w:val="28"/>
              </w:rPr>
            </w:pPr>
            <w:r>
              <w:rPr>
                <w:b/>
                <w:sz w:val="28"/>
                <w:szCs w:val="28"/>
              </w:rPr>
              <w:t>Адресный регистр</w:t>
            </w:r>
          </w:p>
          <w:p w14:paraId="41E20F08" w14:textId="77777777" w:rsidR="007A6AC6" w:rsidRDefault="007A6AC6" w:rsidP="00537EDB">
            <w:pPr>
              <w:tabs>
                <w:tab w:val="left" w:pos="4320"/>
                <w:tab w:val="left" w:pos="4500"/>
              </w:tabs>
              <w:rPr>
                <w:b/>
                <w:sz w:val="28"/>
                <w:szCs w:val="28"/>
                <w:lang w:val="uz-Cyrl-UZ"/>
              </w:rPr>
            </w:pPr>
            <w:r>
              <w:rPr>
                <w:b/>
                <w:sz w:val="28"/>
                <w:szCs w:val="28"/>
                <w:lang w:val="en-US"/>
              </w:rPr>
              <w:t>uz</w:t>
            </w:r>
            <w:r w:rsidRPr="00BE70F1">
              <w:rPr>
                <w:b/>
                <w:sz w:val="28"/>
                <w:szCs w:val="28"/>
              </w:rPr>
              <w:t xml:space="preserve"> </w:t>
            </w:r>
            <w:r w:rsidRPr="00BE70F1">
              <w:rPr>
                <w:sz w:val="28"/>
                <w:szCs w:val="28"/>
              </w:rPr>
              <w:t>-</w:t>
            </w:r>
            <w:r w:rsidRPr="001B7127">
              <w:rPr>
                <w:b/>
                <w:sz w:val="28"/>
                <w:szCs w:val="28"/>
              </w:rPr>
              <w:t xml:space="preserve"> </w:t>
            </w:r>
            <w:r>
              <w:rPr>
                <w:sz w:val="28"/>
                <w:szCs w:val="28"/>
                <w:lang w:val="uz-Cyrl-UZ"/>
              </w:rPr>
              <w:t>adres registri</w:t>
            </w:r>
          </w:p>
          <w:p w14:paraId="18678212" w14:textId="49FC57D2" w:rsidR="007A6AC6" w:rsidRPr="005B6905" w:rsidRDefault="000B536F" w:rsidP="00537EDB">
            <w:pPr>
              <w:tabs>
                <w:tab w:val="left" w:pos="4320"/>
                <w:tab w:val="left" w:pos="4500"/>
              </w:tabs>
              <w:rPr>
                <w:sz w:val="28"/>
                <w:szCs w:val="28"/>
              </w:rPr>
            </w:pPr>
            <w:r>
              <w:rPr>
                <w:sz w:val="28"/>
                <w:szCs w:val="28"/>
                <w:lang w:val="uz-Cyrl-UZ"/>
              </w:rPr>
              <w:t xml:space="preserve"> </w:t>
            </w:r>
            <w:r w:rsidR="007A6AC6">
              <w:rPr>
                <w:sz w:val="28"/>
                <w:szCs w:val="28"/>
                <w:lang w:val="uz-Cyrl-UZ"/>
              </w:rPr>
              <w:t>адрес регистри</w:t>
            </w:r>
          </w:p>
          <w:p w14:paraId="55F5B00C" w14:textId="77777777" w:rsidR="007A6AC6" w:rsidRPr="007A2024" w:rsidRDefault="007A6AC6" w:rsidP="007A2024">
            <w:pPr>
              <w:tabs>
                <w:tab w:val="left" w:pos="4320"/>
                <w:tab w:val="left" w:pos="4500"/>
              </w:tabs>
              <w:rPr>
                <w:sz w:val="28"/>
                <w:szCs w:val="28"/>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register</w:t>
            </w:r>
            <w:r w:rsidRPr="007A2024">
              <w:rPr>
                <w:sz w:val="28"/>
                <w:szCs w:val="28"/>
              </w:rPr>
              <w:t xml:space="preserve"> </w:t>
            </w:r>
          </w:p>
          <w:p w14:paraId="4D6FAF73" w14:textId="77777777" w:rsidR="007A6AC6" w:rsidRPr="007A2024" w:rsidRDefault="007A6AC6" w:rsidP="00537EDB">
            <w:pPr>
              <w:tabs>
                <w:tab w:val="left" w:pos="4320"/>
                <w:tab w:val="left" w:pos="4500"/>
              </w:tabs>
              <w:rPr>
                <w:sz w:val="28"/>
                <w:szCs w:val="28"/>
                <w:lang w:val="en-US"/>
              </w:rPr>
            </w:pPr>
          </w:p>
        </w:tc>
        <w:tc>
          <w:tcPr>
            <w:tcW w:w="2921" w:type="pct"/>
          </w:tcPr>
          <w:p w14:paraId="50AAA89E" w14:textId="77777777" w:rsidR="007A6AC6" w:rsidRDefault="007A6AC6" w:rsidP="00E364BD">
            <w:pPr>
              <w:tabs>
                <w:tab w:val="left" w:pos="4320"/>
                <w:tab w:val="left" w:pos="4500"/>
              </w:tabs>
              <w:jc w:val="both"/>
              <w:rPr>
                <w:sz w:val="28"/>
                <w:szCs w:val="28"/>
                <w:lang w:val="uz-Cyrl-UZ"/>
              </w:rPr>
            </w:pPr>
            <w:r>
              <w:rPr>
                <w:sz w:val="28"/>
                <w:szCs w:val="28"/>
              </w:rPr>
              <w:t>Р</w:t>
            </w:r>
            <w:r>
              <w:rPr>
                <w:sz w:val="28"/>
                <w:szCs w:val="28"/>
                <w:lang w:val="uz-Cyrl-UZ"/>
              </w:rPr>
              <w:t>егистр процессора, содержащий полный ад</w:t>
            </w:r>
            <w:r w:rsidR="00D7647B" w:rsidRPr="00D7647B">
              <w:rPr>
                <w:sz w:val="28"/>
                <w:szCs w:val="28"/>
              </w:rPr>
              <w:t>-</w:t>
            </w:r>
            <w:r>
              <w:rPr>
                <w:sz w:val="28"/>
                <w:szCs w:val="28"/>
                <w:lang w:val="uz-Cyrl-UZ"/>
              </w:rPr>
              <w:t xml:space="preserve">рес ОЗУ или часть адреса, используемую при вычислении исполнительного адреса </w:t>
            </w:r>
            <w:r w:rsidRPr="001B7127">
              <w:rPr>
                <w:sz w:val="28"/>
                <w:szCs w:val="28"/>
                <w:lang w:val="uz-Cyrl-UZ"/>
              </w:rPr>
              <w:t>данных или следующей исполняемой команды.</w:t>
            </w:r>
          </w:p>
          <w:p w14:paraId="3E138712" w14:textId="77777777" w:rsidR="007A6AC6" w:rsidRPr="00D7647B" w:rsidRDefault="007A6AC6" w:rsidP="00E364BD">
            <w:pPr>
              <w:tabs>
                <w:tab w:val="left" w:pos="4320"/>
                <w:tab w:val="left" w:pos="4500"/>
              </w:tabs>
              <w:jc w:val="both"/>
              <w:rPr>
                <w:sz w:val="16"/>
                <w:szCs w:val="16"/>
              </w:rPr>
            </w:pPr>
          </w:p>
          <w:p w14:paraId="0E3196EF" w14:textId="77777777" w:rsidR="007A6AC6" w:rsidRDefault="007A6AC6" w:rsidP="00E364BD">
            <w:pPr>
              <w:tabs>
                <w:tab w:val="left" w:pos="4320"/>
                <w:tab w:val="left" w:pos="4500"/>
              </w:tabs>
              <w:jc w:val="both"/>
              <w:rPr>
                <w:sz w:val="28"/>
                <w:szCs w:val="28"/>
                <w:lang w:val="en-US"/>
              </w:rPr>
            </w:pPr>
            <w:r w:rsidRPr="00341BC6">
              <w:rPr>
                <w:sz w:val="28"/>
                <w:szCs w:val="28"/>
                <w:lang w:val="uz-Cyrl-UZ"/>
              </w:rPr>
              <w:t>Protsessor</w:t>
            </w:r>
            <w:r>
              <w:rPr>
                <w:sz w:val="28"/>
                <w:szCs w:val="28"/>
                <w:lang w:val="en-US"/>
              </w:rPr>
              <w:t>ning</w:t>
            </w:r>
            <w:r w:rsidRPr="005B6905">
              <w:rPr>
                <w:sz w:val="28"/>
                <w:szCs w:val="28"/>
              </w:rPr>
              <w:t>,</w:t>
            </w:r>
            <w:r w:rsidRPr="00341BC6">
              <w:rPr>
                <w:sz w:val="28"/>
                <w:szCs w:val="28"/>
                <w:lang w:val="uz-Cyrl-UZ"/>
              </w:rPr>
              <w:t xml:space="preserve"> OXQ</w:t>
            </w:r>
            <w:r w:rsidRPr="002E1A74">
              <w:rPr>
                <w:sz w:val="28"/>
                <w:szCs w:val="28"/>
              </w:rPr>
              <w:t xml:space="preserve"> </w:t>
            </w:r>
            <w:r w:rsidRPr="00341BC6">
              <w:rPr>
                <w:sz w:val="28"/>
                <w:szCs w:val="28"/>
                <w:lang w:val="uz-Cyrl-UZ"/>
              </w:rPr>
              <w:t xml:space="preserve">to‘liq adresini yoki </w:t>
            </w:r>
            <w:r w:rsidRPr="00341BC6">
              <w:rPr>
                <w:sz w:val="28"/>
                <w:szCs w:val="28"/>
                <w:lang w:val="uz-Cyrl-UZ"/>
              </w:rPr>
              <w:lastRenderedPageBreak/>
              <w:t>ma’lumotlar bajar</w:t>
            </w:r>
            <w:r w:rsidRPr="00341BC6">
              <w:rPr>
                <w:sz w:val="28"/>
                <w:szCs w:val="28"/>
                <w:lang w:val="en-US"/>
              </w:rPr>
              <w:t>uvchi</w:t>
            </w:r>
            <w:r w:rsidRPr="002E1A74">
              <w:rPr>
                <w:sz w:val="28"/>
                <w:szCs w:val="28"/>
              </w:rPr>
              <w:t xml:space="preserve"> </w:t>
            </w:r>
            <w:r w:rsidRPr="00341BC6">
              <w:rPr>
                <w:sz w:val="28"/>
                <w:szCs w:val="28"/>
                <w:lang w:val="uz-Cyrl-UZ"/>
              </w:rPr>
              <w:t>adresini yoki navbatdagi bajariladigan komandani hisoblashda foydalani</w:t>
            </w:r>
            <w:r w:rsidR="00A86EF2" w:rsidRPr="00A86EF2">
              <w:rPr>
                <w:sz w:val="28"/>
                <w:szCs w:val="28"/>
              </w:rPr>
              <w:t>-</w:t>
            </w:r>
            <w:r w:rsidRPr="00341BC6">
              <w:rPr>
                <w:sz w:val="28"/>
                <w:szCs w:val="28"/>
                <w:lang w:val="uz-Cyrl-UZ"/>
              </w:rPr>
              <w:t xml:space="preserve">ladigan </w:t>
            </w:r>
            <w:r>
              <w:rPr>
                <w:sz w:val="28"/>
                <w:szCs w:val="28"/>
                <w:lang w:val="en-US"/>
              </w:rPr>
              <w:t>adres</w:t>
            </w:r>
            <w:r w:rsidRPr="002E1A74">
              <w:rPr>
                <w:sz w:val="28"/>
                <w:szCs w:val="28"/>
              </w:rPr>
              <w:t xml:space="preserve"> </w:t>
            </w:r>
            <w:r w:rsidRPr="00341BC6">
              <w:rPr>
                <w:sz w:val="28"/>
                <w:szCs w:val="28"/>
                <w:lang w:val="uz-Cyrl-UZ"/>
              </w:rPr>
              <w:t>qismi</w:t>
            </w:r>
            <w:r>
              <w:rPr>
                <w:sz w:val="28"/>
                <w:szCs w:val="28"/>
                <w:lang w:val="en-US"/>
              </w:rPr>
              <w:t>ni</w:t>
            </w:r>
            <w:r w:rsidRPr="002E1A74">
              <w:rPr>
                <w:sz w:val="28"/>
                <w:szCs w:val="28"/>
              </w:rPr>
              <w:t xml:space="preserve"> </w:t>
            </w:r>
            <w:r>
              <w:rPr>
                <w:sz w:val="28"/>
                <w:szCs w:val="28"/>
                <w:lang w:val="en-US"/>
              </w:rPr>
              <w:t>ichiga</w:t>
            </w:r>
            <w:r w:rsidRPr="002E1A74">
              <w:rPr>
                <w:sz w:val="28"/>
                <w:szCs w:val="28"/>
              </w:rPr>
              <w:t xml:space="preserve"> </w:t>
            </w:r>
            <w:r>
              <w:rPr>
                <w:sz w:val="28"/>
                <w:szCs w:val="28"/>
                <w:lang w:val="en-US"/>
              </w:rPr>
              <w:t>oladigan</w:t>
            </w:r>
            <w:r w:rsidRPr="002E1A74">
              <w:rPr>
                <w:sz w:val="28"/>
                <w:szCs w:val="28"/>
              </w:rPr>
              <w:t xml:space="preserve"> </w:t>
            </w:r>
            <w:r>
              <w:rPr>
                <w:sz w:val="28"/>
                <w:szCs w:val="28"/>
                <w:lang w:val="en-US"/>
              </w:rPr>
              <w:t>registri</w:t>
            </w:r>
            <w:r w:rsidRPr="00341BC6">
              <w:rPr>
                <w:sz w:val="28"/>
                <w:szCs w:val="28"/>
                <w:lang w:val="uz-Cyrl-UZ"/>
              </w:rPr>
              <w:t>.</w:t>
            </w:r>
          </w:p>
          <w:p w14:paraId="469CE0CA" w14:textId="77777777" w:rsidR="00C663D6" w:rsidRPr="00C663D6" w:rsidRDefault="00C663D6" w:rsidP="00E364BD">
            <w:pPr>
              <w:tabs>
                <w:tab w:val="left" w:pos="4320"/>
                <w:tab w:val="left" w:pos="4500"/>
              </w:tabs>
              <w:jc w:val="both"/>
              <w:rPr>
                <w:sz w:val="28"/>
                <w:szCs w:val="28"/>
                <w:lang w:val="en-US"/>
              </w:rPr>
            </w:pPr>
          </w:p>
          <w:p w14:paraId="1F77F6B0" w14:textId="77777777" w:rsidR="007A6AC6" w:rsidRPr="00A55A5E" w:rsidRDefault="007A6AC6" w:rsidP="00E364BD">
            <w:pPr>
              <w:tabs>
                <w:tab w:val="left" w:pos="4320"/>
                <w:tab w:val="left" w:pos="4500"/>
              </w:tabs>
              <w:jc w:val="both"/>
              <w:rPr>
                <w:sz w:val="28"/>
                <w:szCs w:val="28"/>
                <w:lang w:val="uz-Cyrl-UZ"/>
              </w:rPr>
            </w:pPr>
            <w:r w:rsidRPr="00A55A5E">
              <w:rPr>
                <w:sz w:val="28"/>
                <w:szCs w:val="28"/>
                <w:lang w:val="uz-Cyrl-UZ"/>
              </w:rPr>
              <w:t>Процессор</w:t>
            </w:r>
            <w:r>
              <w:rPr>
                <w:sz w:val="28"/>
                <w:szCs w:val="28"/>
              </w:rPr>
              <w:t>нинг</w:t>
            </w:r>
            <w:r w:rsidRPr="005B6905">
              <w:rPr>
                <w:sz w:val="28"/>
                <w:szCs w:val="28"/>
              </w:rPr>
              <w:t>,</w:t>
            </w:r>
            <w:r>
              <w:rPr>
                <w:sz w:val="28"/>
                <w:szCs w:val="28"/>
              </w:rPr>
              <w:t xml:space="preserve"> </w:t>
            </w:r>
            <w:r w:rsidRPr="00A55A5E">
              <w:rPr>
                <w:sz w:val="28"/>
                <w:szCs w:val="28"/>
                <w:lang w:val="uz-Cyrl-UZ"/>
              </w:rPr>
              <w:t>ОХҚ тўлиқ адресини ёки маълумотлар бажар</w:t>
            </w:r>
            <w:r>
              <w:rPr>
                <w:sz w:val="28"/>
                <w:szCs w:val="28"/>
              </w:rPr>
              <w:t>увчи</w:t>
            </w:r>
            <w:r>
              <w:rPr>
                <w:sz w:val="28"/>
                <w:szCs w:val="28"/>
                <w:lang w:val="uz-Cyrl-UZ"/>
              </w:rPr>
              <w:t xml:space="preserve"> </w:t>
            </w:r>
            <w:r>
              <w:rPr>
                <w:sz w:val="28"/>
                <w:szCs w:val="28"/>
              </w:rPr>
              <w:t>адресини</w:t>
            </w:r>
            <w:r>
              <w:rPr>
                <w:sz w:val="28"/>
                <w:szCs w:val="28"/>
                <w:lang w:val="uz-Cyrl-UZ"/>
              </w:rPr>
              <w:t xml:space="preserve"> </w:t>
            </w:r>
            <w:r>
              <w:rPr>
                <w:sz w:val="28"/>
                <w:szCs w:val="28"/>
              </w:rPr>
              <w:t>ёки</w:t>
            </w:r>
            <w:r>
              <w:rPr>
                <w:sz w:val="28"/>
                <w:szCs w:val="28"/>
                <w:lang w:val="uz-Cyrl-UZ"/>
              </w:rPr>
              <w:t xml:space="preserve"> </w:t>
            </w:r>
            <w:r>
              <w:rPr>
                <w:sz w:val="28"/>
                <w:szCs w:val="28"/>
              </w:rPr>
              <w:t>нав</w:t>
            </w:r>
            <w:r w:rsidR="00A86EF2" w:rsidRPr="00A86EF2">
              <w:rPr>
                <w:sz w:val="28"/>
                <w:szCs w:val="28"/>
              </w:rPr>
              <w:t>-</w:t>
            </w:r>
            <w:r>
              <w:rPr>
                <w:sz w:val="28"/>
                <w:szCs w:val="28"/>
              </w:rPr>
              <w:t>батдаги</w:t>
            </w:r>
            <w:r>
              <w:rPr>
                <w:sz w:val="28"/>
                <w:szCs w:val="28"/>
                <w:lang w:val="uz-Cyrl-UZ"/>
              </w:rPr>
              <w:t xml:space="preserve"> </w:t>
            </w:r>
            <w:r>
              <w:rPr>
                <w:sz w:val="28"/>
                <w:szCs w:val="28"/>
              </w:rPr>
              <w:t>бажариладиган</w:t>
            </w:r>
            <w:r>
              <w:rPr>
                <w:sz w:val="28"/>
                <w:szCs w:val="28"/>
                <w:lang w:val="uz-Cyrl-UZ"/>
              </w:rPr>
              <w:t xml:space="preserve"> </w:t>
            </w:r>
            <w:r>
              <w:rPr>
                <w:sz w:val="28"/>
                <w:szCs w:val="28"/>
              </w:rPr>
              <w:t>командани</w:t>
            </w:r>
            <w:r>
              <w:rPr>
                <w:sz w:val="28"/>
                <w:szCs w:val="28"/>
                <w:lang w:val="uz-Cyrl-UZ"/>
              </w:rPr>
              <w:t xml:space="preserve"> ҳ</w:t>
            </w:r>
            <w:r>
              <w:rPr>
                <w:sz w:val="28"/>
                <w:szCs w:val="28"/>
              </w:rPr>
              <w:t>исоб</w:t>
            </w:r>
            <w:r w:rsidR="00A86EF2" w:rsidRPr="00A86EF2">
              <w:rPr>
                <w:sz w:val="28"/>
                <w:szCs w:val="28"/>
              </w:rPr>
              <w:t>-</w:t>
            </w:r>
            <w:r>
              <w:rPr>
                <w:sz w:val="28"/>
                <w:szCs w:val="28"/>
              </w:rPr>
              <w:t>лашда</w:t>
            </w:r>
            <w:r>
              <w:rPr>
                <w:sz w:val="28"/>
                <w:szCs w:val="28"/>
                <w:lang w:val="uz-Cyrl-UZ"/>
              </w:rPr>
              <w:t xml:space="preserve"> </w:t>
            </w:r>
            <w:r>
              <w:rPr>
                <w:sz w:val="28"/>
                <w:szCs w:val="28"/>
              </w:rPr>
              <w:t>фойдаланиладиган</w:t>
            </w:r>
            <w:r>
              <w:rPr>
                <w:sz w:val="28"/>
                <w:szCs w:val="28"/>
                <w:lang w:val="uz-Cyrl-UZ"/>
              </w:rPr>
              <w:t xml:space="preserve"> </w:t>
            </w:r>
            <w:r>
              <w:rPr>
                <w:sz w:val="28"/>
                <w:szCs w:val="28"/>
              </w:rPr>
              <w:t>адрес</w:t>
            </w:r>
            <w:r>
              <w:rPr>
                <w:sz w:val="28"/>
                <w:szCs w:val="28"/>
                <w:lang w:val="uz-Cyrl-UZ"/>
              </w:rPr>
              <w:t xml:space="preserve"> қисмини ичига оладиган регистри</w:t>
            </w:r>
            <w:r w:rsidRPr="00A55A5E">
              <w:rPr>
                <w:sz w:val="28"/>
                <w:szCs w:val="28"/>
                <w:lang w:val="uz-Cyrl-UZ"/>
              </w:rPr>
              <w:t>.</w:t>
            </w:r>
          </w:p>
        </w:tc>
      </w:tr>
      <w:tr w:rsidR="007A6AC6" w:rsidRPr="00664B98" w14:paraId="02F4DF85" w14:textId="77777777" w:rsidTr="00347F3A">
        <w:trPr>
          <w:tblCellSpacing w:w="0" w:type="dxa"/>
          <w:jc w:val="center"/>
        </w:trPr>
        <w:tc>
          <w:tcPr>
            <w:tcW w:w="2079" w:type="pct"/>
          </w:tcPr>
          <w:p w14:paraId="18921748" w14:textId="77777777" w:rsidR="007A6AC6" w:rsidRPr="002E1A74" w:rsidRDefault="007A6AC6" w:rsidP="00070D9D">
            <w:pPr>
              <w:tabs>
                <w:tab w:val="left" w:pos="4320"/>
                <w:tab w:val="left" w:pos="4500"/>
              </w:tabs>
              <w:rPr>
                <w:b/>
                <w:sz w:val="28"/>
                <w:szCs w:val="28"/>
                <w:lang w:val="uz-Cyrl-UZ"/>
              </w:rPr>
            </w:pPr>
            <w:r w:rsidRPr="003C54A5">
              <w:rPr>
                <w:b/>
                <w:sz w:val="28"/>
                <w:szCs w:val="28"/>
                <w:lang w:val="uz-Cyrl-UZ"/>
              </w:rPr>
              <w:lastRenderedPageBreak/>
              <w:t>Аккумулятор</w:t>
            </w:r>
          </w:p>
          <w:p w14:paraId="3793DFAD" w14:textId="77777777" w:rsidR="007A6AC6" w:rsidRPr="00C137CB" w:rsidRDefault="007A6AC6" w:rsidP="00070D9D">
            <w:pPr>
              <w:tabs>
                <w:tab w:val="left" w:pos="4320"/>
                <w:tab w:val="left" w:pos="4500"/>
              </w:tabs>
              <w:rPr>
                <w:sz w:val="28"/>
                <w:szCs w:val="28"/>
                <w:lang w:val="uz-Cyrl-UZ"/>
              </w:rPr>
            </w:pPr>
            <w:r w:rsidRPr="00C137CB">
              <w:rPr>
                <w:b/>
                <w:sz w:val="28"/>
                <w:szCs w:val="28"/>
                <w:lang w:val="uz-Cyrl-UZ"/>
              </w:rPr>
              <w:t xml:space="preserve">uz </w:t>
            </w:r>
            <w:r w:rsidRPr="00C137CB">
              <w:rPr>
                <w:sz w:val="28"/>
                <w:szCs w:val="28"/>
                <w:lang w:val="uz-Cyrl-UZ"/>
              </w:rPr>
              <w:t>- akkumulyator</w:t>
            </w:r>
          </w:p>
          <w:p w14:paraId="3EF8C45E" w14:textId="58A4D453" w:rsidR="007A6AC6" w:rsidRPr="00397A44" w:rsidRDefault="000B536F" w:rsidP="00070D9D">
            <w:pPr>
              <w:tabs>
                <w:tab w:val="left" w:pos="4320"/>
                <w:tab w:val="left" w:pos="4500"/>
              </w:tabs>
              <w:rPr>
                <w:sz w:val="28"/>
                <w:szCs w:val="28"/>
                <w:lang w:val="uz-Cyrl-UZ"/>
              </w:rPr>
            </w:pPr>
            <w:r>
              <w:rPr>
                <w:b/>
                <w:sz w:val="28"/>
                <w:szCs w:val="28"/>
                <w:lang w:val="uz-Cyrl-UZ"/>
              </w:rPr>
              <w:t xml:space="preserve"> </w:t>
            </w:r>
            <w:r w:rsidR="007A6AC6" w:rsidRPr="00C137CB">
              <w:rPr>
                <w:sz w:val="28"/>
                <w:szCs w:val="28"/>
                <w:lang w:val="uz-Cyrl-UZ"/>
              </w:rPr>
              <w:t>аккумулятор</w:t>
            </w:r>
          </w:p>
          <w:p w14:paraId="68921FCA" w14:textId="5C43964E" w:rsidR="007A6AC6" w:rsidRPr="002E1A74" w:rsidRDefault="007A6AC6" w:rsidP="00070D9D">
            <w:pPr>
              <w:tabs>
                <w:tab w:val="left" w:pos="4320"/>
                <w:tab w:val="left" w:pos="4500"/>
              </w:tabs>
              <w:rPr>
                <w:b/>
                <w:sz w:val="28"/>
                <w:szCs w:val="28"/>
                <w:lang w:val="uz-Cyrl-UZ"/>
              </w:rPr>
            </w:pPr>
            <w:r w:rsidRPr="00397A44">
              <w:rPr>
                <w:b/>
                <w:sz w:val="28"/>
                <w:szCs w:val="28"/>
                <w:lang w:val="uz-Cyrl-UZ"/>
              </w:rPr>
              <w:t xml:space="preserve">en </w:t>
            </w:r>
            <w:r w:rsidRPr="00773754">
              <w:rPr>
                <w:sz w:val="28"/>
                <w:szCs w:val="28"/>
                <w:lang w:val="uz-Cyrl-UZ"/>
              </w:rPr>
              <w:t>-</w:t>
            </w:r>
            <w:r w:rsidRPr="00397A44">
              <w:rPr>
                <w:b/>
                <w:sz w:val="28"/>
                <w:szCs w:val="28"/>
                <w:lang w:val="uz-Cyrl-UZ"/>
              </w:rPr>
              <w:t xml:space="preserve"> </w:t>
            </w:r>
            <w:r w:rsidRPr="003C54A5">
              <w:rPr>
                <w:sz w:val="28"/>
                <w:szCs w:val="28"/>
                <w:lang w:val="uz-Cyrl-UZ"/>
              </w:rPr>
              <w:t>аccumulator</w:t>
            </w:r>
            <w:r w:rsidR="00D7251A">
              <w:rPr>
                <w:sz w:val="28"/>
                <w:szCs w:val="28"/>
                <w:lang w:val="uz-Cyrl-UZ"/>
              </w:rPr>
              <w:t xml:space="preserve"> </w:t>
            </w:r>
          </w:p>
        </w:tc>
        <w:tc>
          <w:tcPr>
            <w:tcW w:w="2921" w:type="pct"/>
          </w:tcPr>
          <w:p w14:paraId="48DA79D3" w14:textId="76EE7E9E" w:rsidR="007A6AC6" w:rsidRPr="005B6905" w:rsidRDefault="007A6AC6" w:rsidP="00E364BD">
            <w:pPr>
              <w:tabs>
                <w:tab w:val="left" w:pos="4320"/>
                <w:tab w:val="left" w:pos="4500"/>
              </w:tabs>
              <w:jc w:val="both"/>
              <w:rPr>
                <w:bCs/>
                <w:sz w:val="28"/>
                <w:szCs w:val="28"/>
              </w:rPr>
            </w:pPr>
            <w:r>
              <w:rPr>
                <w:bCs/>
                <w:sz w:val="28"/>
                <w:szCs w:val="28"/>
              </w:rPr>
              <w:t>Специальный регистр процессора, в котором АЛУ хранит при вычислениях промежуточные результаты арифметических и логических операций, что намного быстрее, чем запоминать их в ОЗУ.</w:t>
            </w:r>
            <w:r w:rsidR="00D7251A">
              <w:rPr>
                <w:bCs/>
                <w:sz w:val="28"/>
                <w:szCs w:val="28"/>
              </w:rPr>
              <w:t xml:space="preserve"> </w:t>
            </w:r>
          </w:p>
          <w:p w14:paraId="00806DA5" w14:textId="77777777" w:rsidR="007A6AC6" w:rsidRPr="008A20EA" w:rsidRDefault="007A6AC6" w:rsidP="00E364BD">
            <w:pPr>
              <w:tabs>
                <w:tab w:val="left" w:pos="4320"/>
                <w:tab w:val="left" w:pos="4500"/>
              </w:tabs>
              <w:jc w:val="both"/>
              <w:rPr>
                <w:bCs/>
              </w:rPr>
            </w:pPr>
          </w:p>
          <w:p w14:paraId="59FB0C2F" w14:textId="77777777" w:rsidR="007A6AC6" w:rsidRPr="00397A44" w:rsidRDefault="007A6AC6" w:rsidP="00E364BD">
            <w:pPr>
              <w:tabs>
                <w:tab w:val="left" w:pos="4320"/>
                <w:tab w:val="left" w:pos="4500"/>
              </w:tabs>
              <w:jc w:val="both"/>
              <w:rPr>
                <w:bCs/>
                <w:sz w:val="28"/>
                <w:szCs w:val="28"/>
                <w:lang w:val="uz-Cyrl-UZ"/>
              </w:rPr>
            </w:pPr>
            <w:r>
              <w:rPr>
                <w:bCs/>
                <w:sz w:val="28"/>
                <w:szCs w:val="28"/>
                <w:lang w:val="uz-Cyrl-UZ"/>
              </w:rPr>
              <w:t>Protsessorning</w:t>
            </w:r>
            <w:r w:rsidRPr="00664B98">
              <w:rPr>
                <w:bCs/>
                <w:sz w:val="28"/>
                <w:szCs w:val="28"/>
                <w:lang w:val="uz-Cyrl-UZ"/>
              </w:rPr>
              <w:t xml:space="preserve"> </w:t>
            </w:r>
            <w:r>
              <w:rPr>
                <w:bCs/>
                <w:sz w:val="28"/>
                <w:szCs w:val="28"/>
                <w:lang w:val="uz-Cyrl-UZ"/>
              </w:rPr>
              <w:t>maxsus</w:t>
            </w:r>
            <w:r w:rsidRPr="00664B98">
              <w:rPr>
                <w:bCs/>
                <w:sz w:val="28"/>
                <w:szCs w:val="28"/>
                <w:lang w:val="uz-Cyrl-UZ"/>
              </w:rPr>
              <w:t xml:space="preserve"> </w:t>
            </w:r>
            <w:r>
              <w:rPr>
                <w:bCs/>
                <w:sz w:val="28"/>
                <w:szCs w:val="28"/>
                <w:lang w:val="uz-Cyrl-UZ"/>
              </w:rPr>
              <w:t>registri</w:t>
            </w:r>
            <w:r w:rsidRPr="00664B98">
              <w:rPr>
                <w:bCs/>
                <w:sz w:val="28"/>
                <w:szCs w:val="28"/>
                <w:lang w:val="uz-Cyrl-UZ"/>
              </w:rPr>
              <w:t xml:space="preserve"> </w:t>
            </w:r>
            <w:r>
              <w:rPr>
                <w:bCs/>
                <w:sz w:val="28"/>
                <w:szCs w:val="28"/>
                <w:lang w:val="uz-Cyrl-UZ"/>
              </w:rPr>
              <w:t>bo‘lib</w:t>
            </w:r>
            <w:r w:rsidRPr="00664B98">
              <w:rPr>
                <w:bCs/>
                <w:sz w:val="28"/>
                <w:szCs w:val="28"/>
                <w:lang w:val="uz-Cyrl-UZ"/>
              </w:rPr>
              <w:t xml:space="preserve"> </w:t>
            </w:r>
            <w:r>
              <w:rPr>
                <w:bCs/>
                <w:sz w:val="28"/>
                <w:szCs w:val="28"/>
                <w:lang w:val="uz-Cyrl-UZ"/>
              </w:rPr>
              <w:t>unda</w:t>
            </w:r>
            <w:r w:rsidRPr="00BF2AAC">
              <w:rPr>
                <w:bCs/>
                <w:sz w:val="28"/>
                <w:szCs w:val="28"/>
                <w:lang w:val="uz-Cyrl-UZ"/>
              </w:rPr>
              <w:t xml:space="preserve"> </w:t>
            </w:r>
            <w:r>
              <w:rPr>
                <w:bCs/>
                <w:sz w:val="28"/>
                <w:szCs w:val="28"/>
                <w:lang w:val="uz-Cyrl-UZ"/>
              </w:rPr>
              <w:t>A</w:t>
            </w:r>
            <w:r>
              <w:rPr>
                <w:bCs/>
                <w:sz w:val="28"/>
                <w:szCs w:val="28"/>
                <w:lang w:val="en-US"/>
              </w:rPr>
              <w:t>M</w:t>
            </w:r>
            <w:r>
              <w:rPr>
                <w:bCs/>
                <w:sz w:val="28"/>
                <w:szCs w:val="28"/>
                <w:lang w:val="uz-Cyrl-UZ"/>
              </w:rPr>
              <w:t>Q</w:t>
            </w:r>
            <w:r w:rsidRPr="00664B98">
              <w:rPr>
                <w:bCs/>
                <w:sz w:val="28"/>
                <w:szCs w:val="28"/>
                <w:lang w:val="uz-Cyrl-UZ"/>
              </w:rPr>
              <w:t xml:space="preserve"> </w:t>
            </w:r>
            <w:r>
              <w:rPr>
                <w:bCs/>
                <w:sz w:val="28"/>
                <w:szCs w:val="28"/>
                <w:lang w:val="uz-Cyrl-UZ"/>
              </w:rPr>
              <w:t>hisoblashlarda</w:t>
            </w:r>
            <w:r w:rsidRPr="00664B98">
              <w:rPr>
                <w:bCs/>
                <w:sz w:val="28"/>
                <w:szCs w:val="28"/>
                <w:lang w:val="uz-Cyrl-UZ"/>
              </w:rPr>
              <w:t xml:space="preserve"> </w:t>
            </w:r>
            <w:r>
              <w:rPr>
                <w:bCs/>
                <w:sz w:val="28"/>
                <w:szCs w:val="28"/>
                <w:lang w:val="uz-Cyrl-UZ"/>
              </w:rPr>
              <w:t>arifmetik</w:t>
            </w:r>
            <w:r w:rsidRPr="00664B98">
              <w:rPr>
                <w:bCs/>
                <w:sz w:val="28"/>
                <w:szCs w:val="28"/>
                <w:lang w:val="uz-Cyrl-UZ"/>
              </w:rPr>
              <w:t xml:space="preserve"> </w:t>
            </w:r>
            <w:r>
              <w:rPr>
                <w:bCs/>
                <w:sz w:val="28"/>
                <w:szCs w:val="28"/>
                <w:lang w:val="uz-Cyrl-UZ"/>
              </w:rPr>
              <w:t>va</w:t>
            </w:r>
            <w:r w:rsidRPr="00664B98">
              <w:rPr>
                <w:bCs/>
                <w:sz w:val="28"/>
                <w:szCs w:val="28"/>
                <w:lang w:val="uz-Cyrl-UZ"/>
              </w:rPr>
              <w:t xml:space="preserve"> </w:t>
            </w:r>
            <w:r>
              <w:rPr>
                <w:bCs/>
                <w:sz w:val="28"/>
                <w:szCs w:val="28"/>
                <w:lang w:val="uz-Cyrl-UZ"/>
              </w:rPr>
              <w:t>mantiqiy</w:t>
            </w:r>
            <w:r w:rsidRPr="00664B98">
              <w:rPr>
                <w:bCs/>
                <w:sz w:val="28"/>
                <w:szCs w:val="28"/>
                <w:lang w:val="uz-Cyrl-UZ"/>
              </w:rPr>
              <w:t xml:space="preserve"> </w:t>
            </w:r>
            <w:r>
              <w:rPr>
                <w:bCs/>
                <w:sz w:val="28"/>
                <w:szCs w:val="28"/>
                <w:lang w:val="uz-Cyrl-UZ"/>
              </w:rPr>
              <w:t>amallarning</w:t>
            </w:r>
            <w:r w:rsidRPr="00664B98">
              <w:rPr>
                <w:bCs/>
                <w:sz w:val="28"/>
                <w:szCs w:val="28"/>
                <w:lang w:val="uz-Cyrl-UZ"/>
              </w:rPr>
              <w:t xml:space="preserve"> </w:t>
            </w:r>
            <w:r>
              <w:rPr>
                <w:bCs/>
                <w:sz w:val="28"/>
                <w:szCs w:val="28"/>
                <w:lang w:val="uz-Cyrl-UZ"/>
              </w:rPr>
              <w:t>oraliq</w:t>
            </w:r>
            <w:r w:rsidRPr="00664B98">
              <w:rPr>
                <w:bCs/>
                <w:sz w:val="28"/>
                <w:szCs w:val="28"/>
                <w:lang w:val="uz-Cyrl-UZ"/>
              </w:rPr>
              <w:t xml:space="preserve"> </w:t>
            </w:r>
            <w:r>
              <w:rPr>
                <w:bCs/>
                <w:sz w:val="28"/>
                <w:szCs w:val="28"/>
                <w:lang w:val="uz-Cyrl-UZ"/>
              </w:rPr>
              <w:t>natijalarini</w:t>
            </w:r>
            <w:r w:rsidRPr="00664B98">
              <w:rPr>
                <w:bCs/>
                <w:sz w:val="28"/>
                <w:szCs w:val="28"/>
                <w:lang w:val="uz-Cyrl-UZ"/>
              </w:rPr>
              <w:t xml:space="preserve"> </w:t>
            </w:r>
            <w:r>
              <w:rPr>
                <w:bCs/>
                <w:sz w:val="28"/>
                <w:szCs w:val="28"/>
                <w:lang w:val="uz-Cyrl-UZ"/>
              </w:rPr>
              <w:t>saqlaydi</w:t>
            </w:r>
            <w:r w:rsidRPr="00664B98">
              <w:rPr>
                <w:bCs/>
                <w:sz w:val="28"/>
                <w:szCs w:val="28"/>
                <w:lang w:val="uz-Cyrl-UZ"/>
              </w:rPr>
              <w:t xml:space="preserve">. </w:t>
            </w:r>
            <w:r>
              <w:rPr>
                <w:bCs/>
                <w:sz w:val="28"/>
                <w:szCs w:val="28"/>
                <w:lang w:val="uz-Cyrl-UZ"/>
              </w:rPr>
              <w:t>Bu</w:t>
            </w:r>
            <w:r w:rsidRPr="00BF2AAC">
              <w:rPr>
                <w:bCs/>
                <w:sz w:val="28"/>
                <w:szCs w:val="28"/>
                <w:lang w:val="uz-Cyrl-UZ"/>
              </w:rPr>
              <w:t xml:space="preserve">, </w:t>
            </w:r>
            <w:r>
              <w:rPr>
                <w:bCs/>
                <w:sz w:val="28"/>
                <w:szCs w:val="28"/>
                <w:lang w:val="uz-Cyrl-UZ"/>
              </w:rPr>
              <w:t>ularni</w:t>
            </w:r>
            <w:r w:rsidRPr="00BF2AAC">
              <w:rPr>
                <w:bCs/>
                <w:sz w:val="28"/>
                <w:szCs w:val="28"/>
                <w:lang w:val="uz-Cyrl-UZ"/>
              </w:rPr>
              <w:t xml:space="preserve"> </w:t>
            </w:r>
            <w:r>
              <w:rPr>
                <w:bCs/>
                <w:sz w:val="28"/>
                <w:szCs w:val="28"/>
                <w:lang w:val="uz-Cyrl-UZ"/>
              </w:rPr>
              <w:t>OXQ da</w:t>
            </w:r>
            <w:r w:rsidRPr="00BF2AAC">
              <w:rPr>
                <w:bCs/>
                <w:sz w:val="28"/>
                <w:szCs w:val="28"/>
                <w:lang w:val="uz-Cyrl-UZ"/>
              </w:rPr>
              <w:t xml:space="preserve"> </w:t>
            </w:r>
            <w:r>
              <w:rPr>
                <w:bCs/>
                <w:sz w:val="28"/>
                <w:szCs w:val="28"/>
                <w:lang w:val="uz-Cyrl-UZ"/>
              </w:rPr>
              <w:t>saqlaganga qaraganda birmuncha tezdir.</w:t>
            </w:r>
          </w:p>
          <w:p w14:paraId="0F0F5E97" w14:textId="77777777" w:rsidR="007A6AC6" w:rsidRPr="008A20EA" w:rsidRDefault="007A6AC6" w:rsidP="00E364BD">
            <w:pPr>
              <w:tabs>
                <w:tab w:val="left" w:pos="4320"/>
                <w:tab w:val="left" w:pos="4500"/>
              </w:tabs>
              <w:jc w:val="both"/>
              <w:rPr>
                <w:bCs/>
                <w:lang w:val="uz-Cyrl-UZ"/>
              </w:rPr>
            </w:pPr>
          </w:p>
          <w:p w14:paraId="5BAC7AEE" w14:textId="77777777" w:rsidR="007A6AC6" w:rsidRPr="00664B98" w:rsidRDefault="007A6AC6" w:rsidP="00E364BD">
            <w:pPr>
              <w:tabs>
                <w:tab w:val="left" w:pos="4320"/>
                <w:tab w:val="left" w:pos="4500"/>
              </w:tabs>
              <w:jc w:val="both"/>
              <w:rPr>
                <w:sz w:val="28"/>
                <w:szCs w:val="28"/>
                <w:lang w:val="uz-Cyrl-UZ"/>
              </w:rPr>
            </w:pPr>
            <w:r w:rsidRPr="00664B98">
              <w:rPr>
                <w:bCs/>
                <w:sz w:val="28"/>
                <w:szCs w:val="28"/>
                <w:lang w:val="uz-Cyrl-UZ"/>
              </w:rPr>
              <w:t xml:space="preserve">Процессорнинг махсус регистри бўлиб </w:t>
            </w:r>
            <w:r w:rsidRPr="00BF2AAC">
              <w:rPr>
                <w:bCs/>
                <w:sz w:val="28"/>
                <w:szCs w:val="28"/>
                <w:lang w:val="uz-Cyrl-UZ"/>
              </w:rPr>
              <w:t xml:space="preserve">унда </w:t>
            </w:r>
            <w:r w:rsidRPr="00664B98">
              <w:rPr>
                <w:bCs/>
                <w:sz w:val="28"/>
                <w:szCs w:val="28"/>
                <w:lang w:val="uz-Cyrl-UZ"/>
              </w:rPr>
              <w:t>А</w:t>
            </w:r>
            <w:r w:rsidRPr="002E1A74">
              <w:rPr>
                <w:bCs/>
                <w:sz w:val="28"/>
                <w:szCs w:val="28"/>
                <w:lang w:val="uz-Cyrl-UZ"/>
              </w:rPr>
              <w:t>M</w:t>
            </w:r>
            <w:r w:rsidRPr="00664B98">
              <w:rPr>
                <w:bCs/>
                <w:sz w:val="28"/>
                <w:szCs w:val="28"/>
                <w:lang w:val="uz-Cyrl-UZ"/>
              </w:rPr>
              <w:t>Қ ҳисоблашларда арифметик ва манти</w:t>
            </w:r>
            <w:r w:rsidR="00A86EF2" w:rsidRPr="00A86EF2">
              <w:rPr>
                <w:bCs/>
                <w:sz w:val="28"/>
                <w:szCs w:val="28"/>
                <w:lang w:val="uz-Cyrl-UZ"/>
              </w:rPr>
              <w:t>-</w:t>
            </w:r>
            <w:r w:rsidRPr="00664B98">
              <w:rPr>
                <w:bCs/>
                <w:sz w:val="28"/>
                <w:szCs w:val="28"/>
                <w:lang w:val="uz-Cyrl-UZ"/>
              </w:rPr>
              <w:t>қий амалларнинг оралиқ натижаларини сақ</w:t>
            </w:r>
            <w:r w:rsidR="00A86EF2" w:rsidRPr="00A86EF2">
              <w:rPr>
                <w:bCs/>
                <w:sz w:val="28"/>
                <w:szCs w:val="28"/>
                <w:lang w:val="uz-Cyrl-UZ"/>
              </w:rPr>
              <w:t>-</w:t>
            </w:r>
            <w:r w:rsidRPr="00664B98">
              <w:rPr>
                <w:bCs/>
                <w:sz w:val="28"/>
                <w:szCs w:val="28"/>
                <w:lang w:val="uz-Cyrl-UZ"/>
              </w:rPr>
              <w:t xml:space="preserve">лайди. </w:t>
            </w:r>
            <w:r w:rsidRPr="00BF2AAC">
              <w:rPr>
                <w:bCs/>
                <w:sz w:val="28"/>
                <w:szCs w:val="28"/>
                <w:lang w:val="uz-Cyrl-UZ"/>
              </w:rPr>
              <w:t>Бу, уларни ОХҚ</w:t>
            </w:r>
            <w:r>
              <w:rPr>
                <w:bCs/>
                <w:sz w:val="28"/>
                <w:szCs w:val="28"/>
                <w:lang w:val="uz-Cyrl-UZ"/>
              </w:rPr>
              <w:t xml:space="preserve"> </w:t>
            </w:r>
            <w:r w:rsidRPr="00BF2AAC">
              <w:rPr>
                <w:bCs/>
                <w:sz w:val="28"/>
                <w:szCs w:val="28"/>
                <w:lang w:val="uz-Cyrl-UZ"/>
              </w:rPr>
              <w:t>да сақлаганга</w:t>
            </w:r>
            <w:r>
              <w:rPr>
                <w:bCs/>
                <w:sz w:val="28"/>
                <w:szCs w:val="28"/>
                <w:lang w:val="uz-Cyrl-UZ"/>
              </w:rPr>
              <w:t xml:space="preserve"> қара</w:t>
            </w:r>
            <w:r w:rsidR="00D7647B">
              <w:rPr>
                <w:bCs/>
                <w:sz w:val="28"/>
                <w:szCs w:val="28"/>
                <w:lang w:val="en-US"/>
              </w:rPr>
              <w:t>-</w:t>
            </w:r>
            <w:r>
              <w:rPr>
                <w:bCs/>
                <w:sz w:val="28"/>
                <w:szCs w:val="28"/>
                <w:lang w:val="uz-Cyrl-UZ"/>
              </w:rPr>
              <w:t>ганда бирмунча тездир.</w:t>
            </w:r>
          </w:p>
        </w:tc>
      </w:tr>
      <w:tr w:rsidR="007A6AC6" w:rsidRPr="00D4756F" w14:paraId="3CAD3BE4" w14:textId="77777777" w:rsidTr="00347F3A">
        <w:trPr>
          <w:tblCellSpacing w:w="0" w:type="dxa"/>
          <w:jc w:val="center"/>
        </w:trPr>
        <w:tc>
          <w:tcPr>
            <w:tcW w:w="2079" w:type="pct"/>
          </w:tcPr>
          <w:p w14:paraId="072FA9BE" w14:textId="77777777" w:rsidR="007A6AC6" w:rsidRPr="0017350E" w:rsidRDefault="007A6AC6" w:rsidP="00070D9D">
            <w:pPr>
              <w:tabs>
                <w:tab w:val="left" w:pos="4320"/>
                <w:tab w:val="left" w:pos="4500"/>
              </w:tabs>
              <w:rPr>
                <w:b/>
                <w:sz w:val="28"/>
                <w:szCs w:val="28"/>
                <w:lang w:val="en-US"/>
              </w:rPr>
            </w:pPr>
            <w:r w:rsidRPr="0017350E">
              <w:rPr>
                <w:b/>
                <w:bCs/>
                <w:sz w:val="28"/>
                <w:szCs w:val="28"/>
              </w:rPr>
              <w:t>Акселератор</w:t>
            </w:r>
          </w:p>
          <w:p w14:paraId="4A8F88E2" w14:textId="77777777" w:rsidR="007A6AC6" w:rsidRDefault="007A6AC6" w:rsidP="00070D9D">
            <w:pPr>
              <w:tabs>
                <w:tab w:val="left" w:pos="4320"/>
                <w:tab w:val="left" w:pos="4500"/>
              </w:tabs>
              <w:rPr>
                <w:sz w:val="28"/>
                <w:szCs w:val="28"/>
                <w:lang w:val="uz-Cyrl-UZ"/>
              </w:rPr>
            </w:pPr>
            <w:r>
              <w:rPr>
                <w:b/>
                <w:sz w:val="28"/>
                <w:szCs w:val="28"/>
                <w:lang w:val="en-US"/>
              </w:rPr>
              <w:t xml:space="preserve">uz </w:t>
            </w:r>
            <w:r w:rsidRPr="004604F2">
              <w:rPr>
                <w:sz w:val="28"/>
                <w:szCs w:val="28"/>
                <w:lang w:val="en-US"/>
              </w:rPr>
              <w:t>-</w:t>
            </w:r>
            <w:r w:rsidRPr="001A4444">
              <w:rPr>
                <w:sz w:val="28"/>
                <w:szCs w:val="28"/>
                <w:lang w:val="en-US"/>
              </w:rPr>
              <w:t xml:space="preserve"> </w:t>
            </w:r>
            <w:r w:rsidRPr="0017350E">
              <w:rPr>
                <w:bCs/>
                <w:sz w:val="28"/>
                <w:szCs w:val="28"/>
                <w:lang w:val="en-US"/>
              </w:rPr>
              <w:t>akselerator</w:t>
            </w:r>
          </w:p>
          <w:p w14:paraId="7F833309" w14:textId="6CC0C625" w:rsidR="007A6AC6" w:rsidRPr="001A4444" w:rsidRDefault="000B536F" w:rsidP="00D4756F">
            <w:pPr>
              <w:tabs>
                <w:tab w:val="left" w:pos="4320"/>
                <w:tab w:val="left" w:pos="4500"/>
              </w:tabs>
              <w:rPr>
                <w:b/>
                <w:sz w:val="28"/>
                <w:szCs w:val="28"/>
                <w:lang w:val="en-US"/>
              </w:rPr>
            </w:pPr>
            <w:r>
              <w:rPr>
                <w:b/>
                <w:bCs/>
                <w:sz w:val="28"/>
                <w:szCs w:val="28"/>
                <w:lang w:val="uz-Cyrl-UZ"/>
              </w:rPr>
              <w:t xml:space="preserve"> </w:t>
            </w:r>
            <w:r w:rsidR="007A6AC6" w:rsidRPr="002F61F2">
              <w:rPr>
                <w:bCs/>
                <w:sz w:val="28"/>
                <w:szCs w:val="28"/>
              </w:rPr>
              <w:t>акселератор</w:t>
            </w:r>
          </w:p>
          <w:p w14:paraId="6749D53B" w14:textId="77777777" w:rsidR="007A6AC6" w:rsidRPr="0017350E" w:rsidRDefault="007A6AC6" w:rsidP="0017350E">
            <w:pPr>
              <w:tabs>
                <w:tab w:val="left" w:pos="4320"/>
                <w:tab w:val="left" w:pos="4500"/>
              </w:tabs>
              <w:rPr>
                <w:bCs/>
                <w:sz w:val="28"/>
                <w:szCs w:val="28"/>
                <w:lang w:val="en-US"/>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17350E">
              <w:rPr>
                <w:bCs/>
                <w:sz w:val="28"/>
                <w:szCs w:val="28"/>
              </w:rPr>
              <w:t>а</w:t>
            </w:r>
            <w:r w:rsidRPr="0017350E">
              <w:rPr>
                <w:bCs/>
                <w:sz w:val="28"/>
                <w:szCs w:val="28"/>
                <w:lang w:val="en-US"/>
              </w:rPr>
              <w:t xml:space="preserve">ccelerator board (card) </w:t>
            </w:r>
          </w:p>
          <w:p w14:paraId="1686271B" w14:textId="77777777" w:rsidR="007A6AC6" w:rsidRPr="00D4756F" w:rsidRDefault="007A6AC6" w:rsidP="00070D9D">
            <w:pPr>
              <w:tabs>
                <w:tab w:val="left" w:pos="4320"/>
                <w:tab w:val="left" w:pos="4500"/>
              </w:tabs>
              <w:rPr>
                <w:b/>
                <w:bCs/>
                <w:sz w:val="28"/>
                <w:szCs w:val="28"/>
                <w:lang w:val="uz-Cyrl-UZ"/>
              </w:rPr>
            </w:pPr>
          </w:p>
        </w:tc>
        <w:tc>
          <w:tcPr>
            <w:tcW w:w="2921" w:type="pct"/>
          </w:tcPr>
          <w:p w14:paraId="3396F526" w14:textId="77777777" w:rsidR="007A6AC6" w:rsidRDefault="007A6AC6" w:rsidP="00E364BD">
            <w:pPr>
              <w:tabs>
                <w:tab w:val="left" w:pos="4320"/>
                <w:tab w:val="left" w:pos="4500"/>
              </w:tabs>
              <w:jc w:val="both"/>
              <w:rPr>
                <w:sz w:val="28"/>
                <w:szCs w:val="28"/>
                <w:lang w:val="uz-Cyrl-UZ"/>
              </w:rPr>
            </w:pPr>
            <w:r>
              <w:rPr>
                <w:sz w:val="28"/>
                <w:szCs w:val="28"/>
              </w:rPr>
              <w:t xml:space="preserve">Микросхема или печатная плата с устройством, обеспечивающим за счет специальных схемных решений увеличение производительности, например, при отображении графической информации. </w:t>
            </w:r>
          </w:p>
          <w:p w14:paraId="41479170" w14:textId="77777777" w:rsidR="007A6AC6" w:rsidRPr="00D7647B" w:rsidRDefault="007A6AC6" w:rsidP="00E364BD">
            <w:pPr>
              <w:tabs>
                <w:tab w:val="left" w:pos="4320"/>
                <w:tab w:val="left" w:pos="4500"/>
              </w:tabs>
              <w:jc w:val="both"/>
              <w:rPr>
                <w:sz w:val="20"/>
                <w:szCs w:val="20"/>
              </w:rPr>
            </w:pPr>
          </w:p>
          <w:p w14:paraId="71A35F55" w14:textId="5F4C0E0A" w:rsidR="007A6AC6" w:rsidRPr="005D2E87" w:rsidRDefault="007A6AC6" w:rsidP="00E364BD">
            <w:pPr>
              <w:tabs>
                <w:tab w:val="left" w:pos="4320"/>
                <w:tab w:val="left" w:pos="4500"/>
              </w:tabs>
              <w:jc w:val="both"/>
              <w:rPr>
                <w:sz w:val="28"/>
                <w:szCs w:val="28"/>
              </w:rPr>
            </w:pPr>
            <w:r>
              <w:rPr>
                <w:sz w:val="28"/>
                <w:szCs w:val="28"/>
                <w:lang w:val="uz-Cyrl-UZ"/>
              </w:rPr>
              <w:t>Sxemaga</w:t>
            </w:r>
            <w:r w:rsidRPr="00D4756F">
              <w:rPr>
                <w:sz w:val="28"/>
                <w:szCs w:val="28"/>
                <w:lang w:val="uz-Cyrl-UZ"/>
              </w:rPr>
              <w:t xml:space="preserve"> </w:t>
            </w:r>
            <w:r>
              <w:rPr>
                <w:sz w:val="28"/>
                <w:szCs w:val="28"/>
                <w:lang w:val="uz-Cyrl-UZ"/>
              </w:rPr>
              <w:t>oid</w:t>
            </w:r>
            <w:r w:rsidRPr="00D4756F">
              <w:rPr>
                <w:sz w:val="28"/>
                <w:szCs w:val="28"/>
                <w:lang w:val="uz-Cyrl-UZ"/>
              </w:rPr>
              <w:t xml:space="preserve"> </w:t>
            </w:r>
            <w:r>
              <w:rPr>
                <w:sz w:val="28"/>
                <w:szCs w:val="28"/>
                <w:lang w:val="uz-Cyrl-UZ"/>
              </w:rPr>
              <w:t>maxsus</w:t>
            </w:r>
            <w:r w:rsidRPr="00D4756F">
              <w:rPr>
                <w:sz w:val="28"/>
                <w:szCs w:val="28"/>
                <w:lang w:val="uz-Cyrl-UZ"/>
              </w:rPr>
              <w:t xml:space="preserve"> </w:t>
            </w:r>
            <w:r>
              <w:rPr>
                <w:sz w:val="28"/>
                <w:szCs w:val="28"/>
                <w:lang w:val="en-US"/>
              </w:rPr>
              <w:t>y</w:t>
            </w:r>
            <w:r>
              <w:rPr>
                <w:sz w:val="28"/>
                <w:szCs w:val="28"/>
                <w:lang w:val="uz-Cyrl-UZ"/>
              </w:rPr>
              <w:t>echimlar</w:t>
            </w:r>
            <w:r w:rsidRPr="00D4756F">
              <w:rPr>
                <w:sz w:val="28"/>
                <w:szCs w:val="28"/>
                <w:lang w:val="uz-Cyrl-UZ"/>
              </w:rPr>
              <w:t xml:space="preserve"> </w:t>
            </w:r>
            <w:r>
              <w:rPr>
                <w:sz w:val="28"/>
                <w:szCs w:val="28"/>
                <w:lang w:val="uz-Cyrl-UZ"/>
              </w:rPr>
              <w:t>hisobiga</w:t>
            </w:r>
            <w:r w:rsidR="00D7251A">
              <w:rPr>
                <w:sz w:val="28"/>
                <w:szCs w:val="28"/>
                <w:lang w:val="uz-Cyrl-UZ"/>
              </w:rPr>
              <w:t xml:space="preserve"> </w:t>
            </w:r>
            <w:r>
              <w:rPr>
                <w:sz w:val="28"/>
                <w:szCs w:val="28"/>
                <w:lang w:val="uz-Cyrl-UZ"/>
              </w:rPr>
              <w:t>unum</w:t>
            </w:r>
            <w:r w:rsidR="00A86EF2" w:rsidRPr="00A86EF2">
              <w:rPr>
                <w:sz w:val="28"/>
                <w:szCs w:val="28"/>
              </w:rPr>
              <w:t>-</w:t>
            </w:r>
            <w:r>
              <w:rPr>
                <w:sz w:val="28"/>
                <w:szCs w:val="28"/>
                <w:lang w:val="uz-Cyrl-UZ"/>
              </w:rPr>
              <w:t>dorlik oshirilishini, masalan, grafik axborotni aks ettirishda, ta’minlaydigan qurilmasi bo‘lgan bosma plata yoki mikrosxema.</w:t>
            </w:r>
          </w:p>
          <w:p w14:paraId="238D446E" w14:textId="77777777" w:rsidR="00D7647B" w:rsidRPr="005D2E87" w:rsidRDefault="00D7647B" w:rsidP="00E364BD">
            <w:pPr>
              <w:tabs>
                <w:tab w:val="left" w:pos="4320"/>
                <w:tab w:val="left" w:pos="4500"/>
              </w:tabs>
              <w:jc w:val="both"/>
              <w:rPr>
                <w:sz w:val="20"/>
                <w:szCs w:val="20"/>
              </w:rPr>
            </w:pPr>
          </w:p>
          <w:p w14:paraId="7D86EFDF" w14:textId="7C925B60" w:rsidR="00A86EF2" w:rsidRPr="005D2E87" w:rsidRDefault="007A6AC6" w:rsidP="00D7647B">
            <w:pPr>
              <w:tabs>
                <w:tab w:val="left" w:pos="4320"/>
                <w:tab w:val="left" w:pos="4500"/>
              </w:tabs>
              <w:jc w:val="both"/>
              <w:rPr>
                <w:sz w:val="28"/>
                <w:szCs w:val="28"/>
              </w:rPr>
            </w:pPr>
            <w:r w:rsidRPr="00D4756F">
              <w:rPr>
                <w:sz w:val="28"/>
                <w:szCs w:val="28"/>
                <w:lang w:val="uz-Cyrl-UZ"/>
              </w:rPr>
              <w:t>Схемага оид махсус ечимлар ҳисоб</w:t>
            </w:r>
            <w:r w:rsidRPr="006202F1">
              <w:rPr>
                <w:sz w:val="28"/>
                <w:szCs w:val="28"/>
                <w:lang w:val="uz-Cyrl-UZ"/>
              </w:rPr>
              <w:t>и</w:t>
            </w:r>
            <w:r w:rsidRPr="00D4756F">
              <w:rPr>
                <w:sz w:val="28"/>
                <w:szCs w:val="28"/>
                <w:lang w:val="uz-Cyrl-UZ"/>
              </w:rPr>
              <w:t>га</w:t>
            </w:r>
            <w:r w:rsidR="00D7251A">
              <w:rPr>
                <w:sz w:val="28"/>
                <w:szCs w:val="28"/>
                <w:lang w:val="uz-Cyrl-UZ"/>
              </w:rPr>
              <w:t xml:space="preserve"> </w:t>
            </w:r>
            <w:r>
              <w:rPr>
                <w:sz w:val="28"/>
                <w:szCs w:val="28"/>
                <w:lang w:val="uz-Cyrl-UZ"/>
              </w:rPr>
              <w:t>унум</w:t>
            </w:r>
            <w:r w:rsidR="00D7647B" w:rsidRPr="005D2E87">
              <w:rPr>
                <w:sz w:val="28"/>
                <w:szCs w:val="28"/>
              </w:rPr>
              <w:t>-</w:t>
            </w:r>
            <w:r>
              <w:rPr>
                <w:sz w:val="28"/>
                <w:szCs w:val="28"/>
                <w:lang w:val="uz-Cyrl-UZ"/>
              </w:rPr>
              <w:t>дорлик ошири</w:t>
            </w:r>
            <w:r w:rsidRPr="006202F1">
              <w:rPr>
                <w:sz w:val="28"/>
                <w:szCs w:val="28"/>
                <w:lang w:val="uz-Cyrl-UZ"/>
              </w:rPr>
              <w:t>лишини</w:t>
            </w:r>
            <w:r>
              <w:rPr>
                <w:sz w:val="28"/>
                <w:szCs w:val="28"/>
                <w:lang w:val="uz-Cyrl-UZ"/>
              </w:rPr>
              <w:t>, масалан, график ахбо</w:t>
            </w:r>
            <w:r w:rsidR="00D7647B" w:rsidRPr="005D2E87">
              <w:rPr>
                <w:sz w:val="28"/>
                <w:szCs w:val="28"/>
              </w:rPr>
              <w:t>-</w:t>
            </w:r>
            <w:r>
              <w:rPr>
                <w:sz w:val="28"/>
                <w:szCs w:val="28"/>
                <w:lang w:val="uz-Cyrl-UZ"/>
              </w:rPr>
              <w:t xml:space="preserve">ротни акс эттиришда, таъминлайдиган </w:t>
            </w:r>
            <w:r w:rsidR="00D7647B" w:rsidRPr="005D2E87">
              <w:rPr>
                <w:sz w:val="28"/>
                <w:szCs w:val="28"/>
              </w:rPr>
              <w:t>қ</w:t>
            </w:r>
            <w:r>
              <w:rPr>
                <w:sz w:val="28"/>
                <w:szCs w:val="28"/>
                <w:lang w:val="uz-Cyrl-UZ"/>
              </w:rPr>
              <w:t>у</w:t>
            </w:r>
            <w:r w:rsidR="00D7647B" w:rsidRPr="005D2E87">
              <w:rPr>
                <w:sz w:val="28"/>
                <w:szCs w:val="28"/>
              </w:rPr>
              <w:t>-</w:t>
            </w:r>
            <w:r>
              <w:rPr>
                <w:sz w:val="28"/>
                <w:szCs w:val="28"/>
                <w:lang w:val="uz-Cyrl-UZ"/>
              </w:rPr>
              <w:t xml:space="preserve">рилмаси бўлган босма плата ёки микросхема. </w:t>
            </w:r>
          </w:p>
        </w:tc>
      </w:tr>
      <w:tr w:rsidR="007A6AC6" w:rsidRPr="003E387B" w14:paraId="39A8DD77" w14:textId="77777777" w:rsidTr="00347F3A">
        <w:trPr>
          <w:tblCellSpacing w:w="0" w:type="dxa"/>
          <w:jc w:val="center"/>
        </w:trPr>
        <w:tc>
          <w:tcPr>
            <w:tcW w:w="2079" w:type="pct"/>
          </w:tcPr>
          <w:p w14:paraId="5CDF79A9" w14:textId="77777777" w:rsidR="007A6AC6" w:rsidRPr="000B1552" w:rsidRDefault="007A6AC6" w:rsidP="00070D9D">
            <w:pPr>
              <w:tabs>
                <w:tab w:val="left" w:pos="4320"/>
                <w:tab w:val="left" w:pos="4500"/>
              </w:tabs>
              <w:rPr>
                <w:b/>
                <w:sz w:val="28"/>
                <w:szCs w:val="28"/>
                <w:lang w:val="uz-Cyrl-UZ"/>
              </w:rPr>
            </w:pPr>
            <w:r w:rsidRPr="000B1552">
              <w:rPr>
                <w:b/>
                <w:sz w:val="28"/>
                <w:szCs w:val="28"/>
              </w:rPr>
              <w:t>А</w:t>
            </w:r>
            <w:r w:rsidRPr="000B1552">
              <w:rPr>
                <w:b/>
                <w:sz w:val="28"/>
                <w:szCs w:val="28"/>
                <w:lang w:val="uz-Cyrl-UZ"/>
              </w:rPr>
              <w:t>ктивная программа</w:t>
            </w:r>
          </w:p>
          <w:p w14:paraId="044B2E73" w14:textId="77777777" w:rsidR="007A6AC6" w:rsidRDefault="007A6AC6" w:rsidP="00070D9D">
            <w:pPr>
              <w:tabs>
                <w:tab w:val="left" w:pos="4320"/>
                <w:tab w:val="left" w:pos="4500"/>
              </w:tabs>
              <w:rPr>
                <w:sz w:val="28"/>
                <w:szCs w:val="28"/>
                <w:lang w:val="uz-Cyrl-UZ"/>
              </w:rPr>
            </w:pPr>
            <w:r w:rsidRPr="000B1552">
              <w:rPr>
                <w:b/>
                <w:sz w:val="28"/>
                <w:szCs w:val="28"/>
                <w:lang w:val="uz-Cyrl-UZ"/>
              </w:rPr>
              <w:lastRenderedPageBreak/>
              <w:t xml:space="preserve">uz </w:t>
            </w:r>
            <w:r w:rsidRPr="000B1552">
              <w:rPr>
                <w:sz w:val="28"/>
                <w:szCs w:val="28"/>
                <w:lang w:val="uz-Cyrl-UZ"/>
              </w:rPr>
              <w:t>- aktiv dastur</w:t>
            </w:r>
          </w:p>
          <w:p w14:paraId="5341B463" w14:textId="1C95742A" w:rsidR="007A6AC6" w:rsidRPr="000B1552" w:rsidRDefault="000B536F" w:rsidP="00070D9D">
            <w:pPr>
              <w:tabs>
                <w:tab w:val="left" w:pos="4320"/>
                <w:tab w:val="left" w:pos="4500"/>
              </w:tabs>
              <w:rPr>
                <w:sz w:val="28"/>
                <w:szCs w:val="28"/>
                <w:lang w:val="uz-Cyrl-UZ"/>
              </w:rPr>
            </w:pPr>
            <w:r>
              <w:rPr>
                <w:b/>
                <w:sz w:val="28"/>
                <w:szCs w:val="28"/>
                <w:lang w:val="uz-Cyrl-UZ"/>
              </w:rPr>
              <w:t xml:space="preserve"> </w:t>
            </w:r>
            <w:r w:rsidR="007A6AC6" w:rsidRPr="000B1552">
              <w:rPr>
                <w:sz w:val="28"/>
                <w:szCs w:val="28"/>
                <w:lang w:val="uz-Cyrl-UZ"/>
              </w:rPr>
              <w:t>актив дастур</w:t>
            </w:r>
          </w:p>
          <w:p w14:paraId="1AB2262A" w14:textId="77777777" w:rsidR="007A6AC6" w:rsidRPr="000B1552" w:rsidRDefault="007A6AC6" w:rsidP="000B1552">
            <w:pPr>
              <w:tabs>
                <w:tab w:val="left" w:pos="4320"/>
                <w:tab w:val="left" w:pos="4500"/>
              </w:tabs>
              <w:rPr>
                <w:sz w:val="28"/>
                <w:szCs w:val="28"/>
                <w:lang w:val="uz-Cyrl-UZ"/>
              </w:rPr>
            </w:pPr>
            <w:r w:rsidRPr="000B1552">
              <w:rPr>
                <w:b/>
                <w:sz w:val="28"/>
                <w:szCs w:val="28"/>
                <w:lang w:val="uz-Cyrl-UZ"/>
              </w:rPr>
              <w:t xml:space="preserve">en </w:t>
            </w:r>
            <w:r w:rsidRPr="00EB22A0">
              <w:rPr>
                <w:sz w:val="28"/>
                <w:szCs w:val="28"/>
                <w:lang w:val="uz-Cyrl-UZ"/>
              </w:rPr>
              <w:t>-</w:t>
            </w:r>
            <w:r w:rsidRPr="000B1552">
              <w:rPr>
                <w:b/>
                <w:sz w:val="28"/>
                <w:szCs w:val="28"/>
                <w:lang w:val="uz-Cyrl-UZ"/>
              </w:rPr>
              <w:t xml:space="preserve"> </w:t>
            </w:r>
            <w:r w:rsidRPr="000B1552">
              <w:rPr>
                <w:sz w:val="28"/>
                <w:szCs w:val="28"/>
                <w:lang w:val="uz-Cyrl-UZ"/>
              </w:rPr>
              <w:t xml:space="preserve">аctive program </w:t>
            </w:r>
          </w:p>
          <w:p w14:paraId="3F6ED7D3" w14:textId="77777777" w:rsidR="007A6AC6" w:rsidRPr="000B1552" w:rsidRDefault="007A6AC6" w:rsidP="00070D9D">
            <w:pPr>
              <w:tabs>
                <w:tab w:val="left" w:pos="4320"/>
                <w:tab w:val="left" w:pos="4500"/>
              </w:tabs>
              <w:rPr>
                <w:sz w:val="28"/>
                <w:szCs w:val="28"/>
                <w:lang w:val="uz-Cyrl-UZ"/>
              </w:rPr>
            </w:pPr>
          </w:p>
        </w:tc>
        <w:tc>
          <w:tcPr>
            <w:tcW w:w="2921" w:type="pct"/>
          </w:tcPr>
          <w:p w14:paraId="1A5A86D5" w14:textId="77777777" w:rsidR="007A6AC6" w:rsidRDefault="007A6AC6" w:rsidP="00E364BD">
            <w:pPr>
              <w:tabs>
                <w:tab w:val="left" w:pos="4320"/>
                <w:tab w:val="left" w:pos="4500"/>
              </w:tabs>
              <w:jc w:val="both"/>
              <w:rPr>
                <w:sz w:val="28"/>
                <w:szCs w:val="28"/>
                <w:lang w:val="uz-Cyrl-UZ"/>
              </w:rPr>
            </w:pPr>
            <w:r>
              <w:rPr>
                <w:sz w:val="28"/>
                <w:szCs w:val="28"/>
              </w:rPr>
              <w:lastRenderedPageBreak/>
              <w:t xml:space="preserve">Программа, которой передано управление </w:t>
            </w:r>
            <w:r>
              <w:rPr>
                <w:sz w:val="28"/>
                <w:szCs w:val="28"/>
              </w:rPr>
              <w:lastRenderedPageBreak/>
              <w:t>процессором.</w:t>
            </w:r>
          </w:p>
          <w:p w14:paraId="1DF3504E" w14:textId="77777777" w:rsidR="007A6AC6" w:rsidRPr="00D7647B" w:rsidRDefault="007A6AC6" w:rsidP="00E364BD">
            <w:pPr>
              <w:tabs>
                <w:tab w:val="left" w:pos="4320"/>
                <w:tab w:val="left" w:pos="4500"/>
              </w:tabs>
              <w:jc w:val="both"/>
              <w:rPr>
                <w:sz w:val="20"/>
                <w:szCs w:val="20"/>
              </w:rPr>
            </w:pPr>
          </w:p>
          <w:p w14:paraId="1A5C7949" w14:textId="77777777" w:rsidR="007A6AC6" w:rsidRPr="00397A44" w:rsidRDefault="007A6AC6" w:rsidP="00E364BD">
            <w:pPr>
              <w:tabs>
                <w:tab w:val="left" w:pos="4320"/>
                <w:tab w:val="left" w:pos="4500"/>
              </w:tabs>
              <w:jc w:val="both"/>
              <w:rPr>
                <w:sz w:val="28"/>
                <w:szCs w:val="28"/>
              </w:rPr>
            </w:pPr>
            <w:r>
              <w:rPr>
                <w:sz w:val="28"/>
                <w:szCs w:val="28"/>
              </w:rPr>
              <w:t>Protsessorni boshqaradigan dastur.</w:t>
            </w:r>
          </w:p>
          <w:p w14:paraId="68A59ACB" w14:textId="77777777" w:rsidR="007A6AC6" w:rsidRPr="00D7647B" w:rsidRDefault="007A6AC6" w:rsidP="00E364BD">
            <w:pPr>
              <w:tabs>
                <w:tab w:val="left" w:pos="4320"/>
                <w:tab w:val="left" w:pos="4500"/>
              </w:tabs>
              <w:jc w:val="both"/>
              <w:rPr>
                <w:sz w:val="20"/>
                <w:szCs w:val="20"/>
              </w:rPr>
            </w:pPr>
          </w:p>
          <w:p w14:paraId="34303D35" w14:textId="77777777" w:rsidR="007A6AC6" w:rsidRPr="00BF0BC7" w:rsidRDefault="007A6AC6" w:rsidP="00E364BD">
            <w:pPr>
              <w:tabs>
                <w:tab w:val="left" w:pos="4320"/>
                <w:tab w:val="left" w:pos="4500"/>
              </w:tabs>
              <w:jc w:val="both"/>
              <w:rPr>
                <w:sz w:val="28"/>
                <w:szCs w:val="28"/>
              </w:rPr>
            </w:pPr>
            <w:r>
              <w:rPr>
                <w:sz w:val="28"/>
                <w:szCs w:val="28"/>
              </w:rPr>
              <w:t>Процессорни бошқарадиган дастур.</w:t>
            </w:r>
          </w:p>
        </w:tc>
      </w:tr>
      <w:tr w:rsidR="007A6AC6" w:rsidRPr="005D2E87" w14:paraId="3A4F30D4" w14:textId="77777777" w:rsidTr="00347F3A">
        <w:trPr>
          <w:tblCellSpacing w:w="0" w:type="dxa"/>
          <w:jc w:val="center"/>
        </w:trPr>
        <w:tc>
          <w:tcPr>
            <w:tcW w:w="2079" w:type="pct"/>
          </w:tcPr>
          <w:p w14:paraId="1E44F573" w14:textId="77777777" w:rsidR="007A6AC6" w:rsidRPr="003C54A5" w:rsidRDefault="007A6AC6" w:rsidP="00070D9D">
            <w:pPr>
              <w:tabs>
                <w:tab w:val="left" w:pos="4320"/>
                <w:tab w:val="left" w:pos="4500"/>
              </w:tabs>
              <w:rPr>
                <w:b/>
                <w:sz w:val="28"/>
                <w:szCs w:val="28"/>
                <w:lang w:val="uz-Cyrl-UZ"/>
              </w:rPr>
            </w:pPr>
            <w:r w:rsidRPr="003C54A5">
              <w:rPr>
                <w:b/>
                <w:bCs/>
                <w:sz w:val="28"/>
                <w:szCs w:val="28"/>
                <w:lang w:val="uz-Cyrl-UZ"/>
              </w:rPr>
              <w:lastRenderedPageBreak/>
              <w:t>Активная СУБД</w:t>
            </w:r>
          </w:p>
          <w:p w14:paraId="568900BC" w14:textId="77777777" w:rsidR="007A6AC6" w:rsidRDefault="007A6AC6" w:rsidP="00070D9D">
            <w:pPr>
              <w:tabs>
                <w:tab w:val="left" w:pos="4320"/>
                <w:tab w:val="left" w:pos="4500"/>
              </w:tabs>
              <w:rPr>
                <w:b/>
                <w:sz w:val="28"/>
                <w:szCs w:val="28"/>
                <w:lang w:val="uz-Cyrl-UZ"/>
              </w:rPr>
            </w:pPr>
            <w:r w:rsidRPr="00046196">
              <w:rPr>
                <w:b/>
                <w:sz w:val="28"/>
                <w:szCs w:val="28"/>
                <w:lang w:val="uz-Cyrl-UZ"/>
              </w:rPr>
              <w:t xml:space="preserve">uz </w:t>
            </w:r>
            <w:r w:rsidRPr="00046196">
              <w:rPr>
                <w:sz w:val="28"/>
                <w:szCs w:val="28"/>
                <w:lang w:val="uz-Cyrl-UZ"/>
              </w:rPr>
              <w:t>-</w:t>
            </w:r>
            <w:r>
              <w:rPr>
                <w:b/>
                <w:bCs/>
                <w:sz w:val="28"/>
                <w:szCs w:val="28"/>
                <w:lang w:val="uz-Cyrl-UZ"/>
              </w:rPr>
              <w:t xml:space="preserve"> </w:t>
            </w:r>
            <w:r>
              <w:rPr>
                <w:bCs/>
                <w:sz w:val="28"/>
                <w:szCs w:val="28"/>
                <w:lang w:val="uz-Cyrl-UZ"/>
              </w:rPr>
              <w:t>aktiv</w:t>
            </w:r>
            <w:r w:rsidRPr="00AA6D32">
              <w:rPr>
                <w:bCs/>
                <w:sz w:val="28"/>
                <w:szCs w:val="28"/>
                <w:lang w:val="uz-Cyrl-UZ"/>
              </w:rPr>
              <w:t xml:space="preserve"> </w:t>
            </w:r>
            <w:r>
              <w:rPr>
                <w:bCs/>
                <w:sz w:val="28"/>
                <w:szCs w:val="28"/>
                <w:lang w:val="uz-Cyrl-UZ"/>
              </w:rPr>
              <w:t>MBBT</w:t>
            </w:r>
          </w:p>
          <w:p w14:paraId="60EE22D5" w14:textId="164F3D04" w:rsidR="007A6AC6" w:rsidRDefault="000B536F" w:rsidP="00070D9D">
            <w:pPr>
              <w:tabs>
                <w:tab w:val="left" w:pos="4320"/>
                <w:tab w:val="left" w:pos="4500"/>
              </w:tabs>
              <w:rPr>
                <w:bCs/>
                <w:sz w:val="28"/>
                <w:szCs w:val="28"/>
              </w:rPr>
            </w:pPr>
            <w:r>
              <w:rPr>
                <w:b/>
                <w:bCs/>
                <w:sz w:val="28"/>
                <w:szCs w:val="28"/>
                <w:lang w:val="uz-Cyrl-UZ"/>
              </w:rPr>
              <w:t xml:space="preserve"> </w:t>
            </w:r>
            <w:r w:rsidR="007A6AC6" w:rsidRPr="00AA6D32">
              <w:rPr>
                <w:bCs/>
                <w:sz w:val="28"/>
                <w:szCs w:val="28"/>
                <w:lang w:val="uz-Cyrl-UZ"/>
              </w:rPr>
              <w:t>актив МББТ</w:t>
            </w:r>
          </w:p>
          <w:p w14:paraId="2ABB2CDB" w14:textId="77777777" w:rsidR="007A6AC6" w:rsidRPr="002E1A74" w:rsidRDefault="007A6AC6" w:rsidP="00070D9D">
            <w:pPr>
              <w:tabs>
                <w:tab w:val="left" w:pos="4320"/>
                <w:tab w:val="left" w:pos="4500"/>
              </w:tabs>
              <w:rPr>
                <w:bCs/>
                <w:sz w:val="28"/>
                <w:szCs w:val="28"/>
                <w:lang w:val="en-US"/>
              </w:rPr>
            </w:pPr>
            <w:r w:rsidRPr="0017350E">
              <w:rPr>
                <w:b/>
                <w:sz w:val="28"/>
                <w:szCs w:val="28"/>
                <w:lang w:val="en-US"/>
              </w:rPr>
              <w:t xml:space="preserve">en </w:t>
            </w:r>
            <w:r w:rsidRPr="00EB22A0">
              <w:rPr>
                <w:sz w:val="28"/>
                <w:szCs w:val="28"/>
                <w:lang w:val="en-US"/>
              </w:rPr>
              <w:t>-</w:t>
            </w:r>
            <w:r w:rsidRPr="002E1A74">
              <w:rPr>
                <w:b/>
                <w:sz w:val="28"/>
                <w:szCs w:val="28"/>
                <w:lang w:val="en-US"/>
              </w:rPr>
              <w:t xml:space="preserve"> </w:t>
            </w:r>
            <w:r w:rsidRPr="003C54A5">
              <w:rPr>
                <w:sz w:val="28"/>
                <w:szCs w:val="28"/>
                <w:lang w:val="uz-Cyrl-UZ"/>
              </w:rPr>
              <w:t xml:space="preserve">аctive </w:t>
            </w:r>
            <w:r>
              <w:rPr>
                <w:sz w:val="28"/>
                <w:szCs w:val="28"/>
                <w:lang w:val="en-US"/>
              </w:rPr>
              <w:t xml:space="preserve">Data Base </w:t>
            </w:r>
            <w:r>
              <w:rPr>
                <w:sz w:val="28"/>
                <w:szCs w:val="28"/>
                <w:lang w:val="en-US"/>
              </w:rPr>
              <w:br/>
              <w:t>Management System (</w:t>
            </w:r>
            <w:r w:rsidRPr="003C54A5">
              <w:rPr>
                <w:sz w:val="28"/>
                <w:szCs w:val="28"/>
                <w:lang w:val="uz-Cyrl-UZ"/>
              </w:rPr>
              <w:t>DBMS</w:t>
            </w:r>
            <w:r>
              <w:rPr>
                <w:sz w:val="28"/>
                <w:szCs w:val="28"/>
                <w:lang w:val="en-US"/>
              </w:rPr>
              <w:t>)</w:t>
            </w:r>
          </w:p>
        </w:tc>
        <w:tc>
          <w:tcPr>
            <w:tcW w:w="2921" w:type="pct"/>
          </w:tcPr>
          <w:p w14:paraId="69B4A17A" w14:textId="77777777" w:rsidR="007A6AC6" w:rsidRDefault="007A6AC6" w:rsidP="00E364BD">
            <w:pPr>
              <w:tabs>
                <w:tab w:val="left" w:pos="4320"/>
                <w:tab w:val="left" w:pos="4500"/>
              </w:tabs>
              <w:jc w:val="both"/>
              <w:rPr>
                <w:sz w:val="28"/>
                <w:szCs w:val="28"/>
                <w:lang w:val="uz-Cyrl-UZ"/>
              </w:rPr>
            </w:pPr>
            <w:r>
              <w:rPr>
                <w:sz w:val="28"/>
                <w:szCs w:val="28"/>
              </w:rPr>
              <w:t>О</w:t>
            </w:r>
            <w:r>
              <w:rPr>
                <w:sz w:val="28"/>
                <w:szCs w:val="28"/>
                <w:lang w:val="uz-Cyrl-UZ"/>
              </w:rPr>
              <w:t>бычная или пассивная СУБД, но скомби</w:t>
            </w:r>
            <w:r w:rsidRPr="002E1A74">
              <w:rPr>
                <w:sz w:val="28"/>
                <w:szCs w:val="28"/>
              </w:rPr>
              <w:t>-</w:t>
            </w:r>
            <w:r>
              <w:rPr>
                <w:sz w:val="28"/>
                <w:szCs w:val="28"/>
                <w:lang w:val="uz-Cyrl-UZ"/>
              </w:rPr>
              <w:t>нированная со средствами обнаружения со</w:t>
            </w:r>
            <w:r w:rsidR="00D7647B" w:rsidRPr="00D7647B">
              <w:rPr>
                <w:sz w:val="28"/>
                <w:szCs w:val="28"/>
              </w:rPr>
              <w:t>-</w:t>
            </w:r>
            <w:r>
              <w:rPr>
                <w:sz w:val="28"/>
                <w:szCs w:val="28"/>
                <w:lang w:val="uz-Cyrl-UZ"/>
              </w:rPr>
              <w:t>бытий и мониторинга (возникновения) усло</w:t>
            </w:r>
            <w:r w:rsidR="00D7647B" w:rsidRPr="00D7647B">
              <w:rPr>
                <w:sz w:val="28"/>
                <w:szCs w:val="28"/>
              </w:rPr>
              <w:t>-</w:t>
            </w:r>
            <w:r>
              <w:rPr>
                <w:sz w:val="28"/>
                <w:szCs w:val="28"/>
                <w:lang w:val="uz-Cyrl-UZ"/>
              </w:rPr>
              <w:t>вий</w:t>
            </w:r>
            <w:r w:rsidRPr="00E47C30">
              <w:rPr>
                <w:sz w:val="28"/>
                <w:szCs w:val="28"/>
              </w:rPr>
              <w:t>.</w:t>
            </w:r>
          </w:p>
          <w:p w14:paraId="51A3AFF1" w14:textId="77777777" w:rsidR="007A6AC6" w:rsidRPr="008A20EA" w:rsidRDefault="007A6AC6" w:rsidP="00E364BD">
            <w:pPr>
              <w:tabs>
                <w:tab w:val="left" w:pos="4320"/>
                <w:tab w:val="left" w:pos="4500"/>
              </w:tabs>
              <w:jc w:val="both"/>
            </w:pPr>
          </w:p>
          <w:p w14:paraId="0FA19C9A" w14:textId="77777777" w:rsidR="007A6AC6" w:rsidRDefault="007A6AC6" w:rsidP="00E364BD">
            <w:pPr>
              <w:tabs>
                <w:tab w:val="left" w:pos="4320"/>
                <w:tab w:val="left" w:pos="4500"/>
              </w:tabs>
              <w:jc w:val="both"/>
              <w:rPr>
                <w:sz w:val="28"/>
                <w:szCs w:val="28"/>
                <w:lang w:val="en-US"/>
              </w:rPr>
            </w:pPr>
            <w:r>
              <w:rPr>
                <w:sz w:val="28"/>
                <w:szCs w:val="28"/>
                <w:lang w:val="uz-Cyrl-UZ"/>
              </w:rPr>
              <w:t>Oddiy</w:t>
            </w:r>
            <w:r w:rsidRPr="00AA6D32">
              <w:rPr>
                <w:sz w:val="28"/>
                <w:szCs w:val="28"/>
                <w:lang w:val="uz-Cyrl-UZ"/>
              </w:rPr>
              <w:t xml:space="preserve"> </w:t>
            </w:r>
            <w:r>
              <w:rPr>
                <w:sz w:val="28"/>
                <w:szCs w:val="28"/>
                <w:lang w:val="uz-Cyrl-UZ"/>
              </w:rPr>
              <w:t>yoki</w:t>
            </w:r>
            <w:r w:rsidRPr="00AA6D32">
              <w:rPr>
                <w:sz w:val="28"/>
                <w:szCs w:val="28"/>
                <w:lang w:val="uz-Cyrl-UZ"/>
              </w:rPr>
              <w:t xml:space="preserve"> </w:t>
            </w:r>
            <w:r>
              <w:rPr>
                <w:sz w:val="28"/>
                <w:szCs w:val="28"/>
                <w:lang w:val="uz-Cyrl-UZ"/>
              </w:rPr>
              <w:t>passiv</w:t>
            </w:r>
            <w:r w:rsidRPr="00AA6D32">
              <w:rPr>
                <w:sz w:val="28"/>
                <w:szCs w:val="28"/>
                <w:lang w:val="uz-Cyrl-UZ"/>
              </w:rPr>
              <w:t xml:space="preserve">, </w:t>
            </w:r>
            <w:r>
              <w:rPr>
                <w:sz w:val="28"/>
                <w:szCs w:val="28"/>
                <w:lang w:val="uz-Cyrl-UZ"/>
              </w:rPr>
              <w:t>biroq</w:t>
            </w:r>
            <w:r w:rsidRPr="00AA6D32">
              <w:rPr>
                <w:sz w:val="28"/>
                <w:szCs w:val="28"/>
                <w:lang w:val="uz-Cyrl-UZ"/>
              </w:rPr>
              <w:t xml:space="preserve"> </w:t>
            </w:r>
            <w:r>
              <w:rPr>
                <w:sz w:val="28"/>
                <w:szCs w:val="28"/>
                <w:lang w:val="uz-Cyrl-UZ"/>
              </w:rPr>
              <w:t>voqea-hodisalarni aniqlash</w:t>
            </w:r>
            <w:r w:rsidRPr="00AA6D32">
              <w:rPr>
                <w:sz w:val="28"/>
                <w:szCs w:val="28"/>
                <w:lang w:val="uz-Cyrl-UZ"/>
              </w:rPr>
              <w:t xml:space="preserve"> </w:t>
            </w:r>
            <w:r>
              <w:rPr>
                <w:sz w:val="28"/>
                <w:szCs w:val="28"/>
                <w:lang w:val="uz-Cyrl-UZ"/>
              </w:rPr>
              <w:t>va</w:t>
            </w:r>
            <w:r w:rsidRPr="00AA6D32">
              <w:rPr>
                <w:sz w:val="28"/>
                <w:szCs w:val="28"/>
                <w:lang w:val="uz-Cyrl-UZ"/>
              </w:rPr>
              <w:t xml:space="preserve"> </w:t>
            </w:r>
            <w:r>
              <w:rPr>
                <w:sz w:val="28"/>
                <w:szCs w:val="28"/>
                <w:lang w:val="uz-Cyrl-UZ"/>
              </w:rPr>
              <w:t>shart</w:t>
            </w:r>
            <w:r w:rsidRPr="00AA6D32">
              <w:rPr>
                <w:sz w:val="28"/>
                <w:szCs w:val="28"/>
                <w:lang w:val="uz-Cyrl-UZ"/>
              </w:rPr>
              <w:t>-</w:t>
            </w:r>
            <w:r>
              <w:rPr>
                <w:sz w:val="28"/>
                <w:szCs w:val="28"/>
                <w:lang w:val="uz-Cyrl-UZ"/>
              </w:rPr>
              <w:t>sharoitlar</w:t>
            </w:r>
            <w:r w:rsidRPr="00AA6D32">
              <w:rPr>
                <w:sz w:val="28"/>
                <w:szCs w:val="28"/>
                <w:lang w:val="uz-Cyrl-UZ"/>
              </w:rPr>
              <w:t xml:space="preserve"> (</w:t>
            </w:r>
            <w:r>
              <w:rPr>
                <w:sz w:val="28"/>
                <w:szCs w:val="28"/>
                <w:lang w:val="uz-Cyrl-UZ"/>
              </w:rPr>
              <w:t>vujudga</w:t>
            </w:r>
            <w:r w:rsidRPr="00AA6D32">
              <w:rPr>
                <w:sz w:val="28"/>
                <w:szCs w:val="28"/>
                <w:lang w:val="uz-Cyrl-UZ"/>
              </w:rPr>
              <w:t xml:space="preserve"> </w:t>
            </w:r>
            <w:r>
              <w:rPr>
                <w:sz w:val="28"/>
                <w:szCs w:val="28"/>
                <w:lang w:val="uz-Cyrl-UZ"/>
              </w:rPr>
              <w:t>kelishi</w:t>
            </w:r>
            <w:r w:rsidRPr="00AA6D32">
              <w:rPr>
                <w:sz w:val="28"/>
                <w:szCs w:val="28"/>
                <w:lang w:val="uz-Cyrl-UZ"/>
              </w:rPr>
              <w:t>)</w:t>
            </w:r>
            <w:r>
              <w:rPr>
                <w:sz w:val="28"/>
                <w:szCs w:val="28"/>
                <w:lang w:val="uz-Cyrl-UZ"/>
              </w:rPr>
              <w:t xml:space="preserve"> ni m</w:t>
            </w:r>
            <w:r>
              <w:rPr>
                <w:sz w:val="28"/>
                <w:szCs w:val="28"/>
                <w:lang w:val="en-US"/>
              </w:rPr>
              <w:t>o</w:t>
            </w:r>
            <w:r>
              <w:rPr>
                <w:sz w:val="28"/>
                <w:szCs w:val="28"/>
                <w:lang w:val="uz-Cyrl-UZ"/>
              </w:rPr>
              <w:t>nitoring qilish vositalari bilan birlashtirilgan MBBT.</w:t>
            </w:r>
          </w:p>
          <w:p w14:paraId="46017093" w14:textId="77777777" w:rsidR="007A6AC6" w:rsidRPr="008A20EA" w:rsidRDefault="007A6AC6" w:rsidP="00E364BD">
            <w:pPr>
              <w:tabs>
                <w:tab w:val="left" w:pos="4320"/>
                <w:tab w:val="left" w:pos="4500"/>
              </w:tabs>
              <w:jc w:val="both"/>
              <w:rPr>
                <w:lang w:val="en-US"/>
              </w:rPr>
            </w:pPr>
          </w:p>
          <w:p w14:paraId="40488CD2" w14:textId="77777777" w:rsidR="00A86EF2" w:rsidRPr="00D7647B" w:rsidRDefault="007A6AC6" w:rsidP="00E364BD">
            <w:pPr>
              <w:tabs>
                <w:tab w:val="left" w:pos="4320"/>
                <w:tab w:val="left" w:pos="4500"/>
              </w:tabs>
              <w:jc w:val="both"/>
              <w:rPr>
                <w:sz w:val="28"/>
                <w:szCs w:val="28"/>
                <w:lang w:val="uz-Cyrl-UZ"/>
              </w:rPr>
            </w:pPr>
            <w:r w:rsidRPr="00AA6D32">
              <w:rPr>
                <w:sz w:val="28"/>
                <w:szCs w:val="28"/>
                <w:lang w:val="uz-Cyrl-UZ"/>
              </w:rPr>
              <w:t>Оддий ёки пассив, бироқ воқеа</w:t>
            </w:r>
            <w:r>
              <w:rPr>
                <w:sz w:val="28"/>
                <w:szCs w:val="28"/>
                <w:lang w:val="uz-Cyrl-UZ"/>
              </w:rPr>
              <w:t>-ҳодисаларни аниқл</w:t>
            </w:r>
            <w:r w:rsidRPr="00AA6D32">
              <w:rPr>
                <w:sz w:val="28"/>
                <w:szCs w:val="28"/>
                <w:lang w:val="uz-Cyrl-UZ"/>
              </w:rPr>
              <w:t>аш ва шарт-шароитлар (вужудга кели</w:t>
            </w:r>
            <w:r w:rsidR="00D7647B">
              <w:rPr>
                <w:sz w:val="28"/>
                <w:szCs w:val="28"/>
                <w:lang w:val="en-US"/>
              </w:rPr>
              <w:t>-</w:t>
            </w:r>
            <w:r w:rsidRPr="00AA6D32">
              <w:rPr>
                <w:sz w:val="28"/>
                <w:szCs w:val="28"/>
                <w:lang w:val="uz-Cyrl-UZ"/>
              </w:rPr>
              <w:t>ши)</w:t>
            </w:r>
            <w:r>
              <w:rPr>
                <w:sz w:val="28"/>
                <w:szCs w:val="28"/>
                <w:lang w:val="uz-Cyrl-UZ"/>
              </w:rPr>
              <w:t xml:space="preserve"> ни м</w:t>
            </w:r>
            <w:r>
              <w:rPr>
                <w:sz w:val="28"/>
                <w:szCs w:val="28"/>
                <w:lang w:val="en-US"/>
              </w:rPr>
              <w:t>o</w:t>
            </w:r>
            <w:r>
              <w:rPr>
                <w:sz w:val="28"/>
                <w:szCs w:val="28"/>
                <w:lang w:val="uz-Cyrl-UZ"/>
              </w:rPr>
              <w:t>ниторинг қилиш воситалари билан бирлаштирилган МББТ.</w:t>
            </w:r>
          </w:p>
        </w:tc>
      </w:tr>
      <w:tr w:rsidR="007A6AC6" w:rsidRPr="003E387B" w14:paraId="21A4403F" w14:textId="77777777" w:rsidTr="00347F3A">
        <w:trPr>
          <w:tblCellSpacing w:w="0" w:type="dxa"/>
          <w:jc w:val="center"/>
        </w:trPr>
        <w:tc>
          <w:tcPr>
            <w:tcW w:w="2079" w:type="pct"/>
          </w:tcPr>
          <w:p w14:paraId="0B10F502" w14:textId="77777777" w:rsidR="007A6AC6" w:rsidRPr="002E1A74" w:rsidRDefault="007A6AC6" w:rsidP="00070D9D">
            <w:pPr>
              <w:tabs>
                <w:tab w:val="left" w:pos="4320"/>
                <w:tab w:val="left" w:pos="4500"/>
              </w:tabs>
              <w:rPr>
                <w:b/>
                <w:sz w:val="28"/>
                <w:szCs w:val="28"/>
                <w:lang w:val="uz-Cyrl-UZ"/>
              </w:rPr>
            </w:pPr>
            <w:r>
              <w:rPr>
                <w:b/>
                <w:sz w:val="28"/>
                <w:szCs w:val="28"/>
                <w:lang w:val="uz-Cyrl-UZ"/>
              </w:rPr>
              <w:t>Активная ячейка</w:t>
            </w:r>
          </w:p>
          <w:p w14:paraId="249405DA" w14:textId="77777777" w:rsidR="007A6AC6" w:rsidRPr="002E1A74" w:rsidRDefault="007A6AC6" w:rsidP="00070D9D">
            <w:pPr>
              <w:tabs>
                <w:tab w:val="left" w:pos="4320"/>
                <w:tab w:val="left" w:pos="4500"/>
              </w:tabs>
              <w:rPr>
                <w:sz w:val="28"/>
                <w:szCs w:val="28"/>
                <w:lang w:val="uz-Cyrl-UZ"/>
              </w:rPr>
            </w:pPr>
            <w:r w:rsidRPr="003C54A5">
              <w:rPr>
                <w:b/>
                <w:sz w:val="28"/>
                <w:szCs w:val="28"/>
                <w:lang w:val="uz-Cyrl-UZ"/>
              </w:rPr>
              <w:t xml:space="preserve">uz </w:t>
            </w:r>
            <w:r w:rsidRPr="003C54A5">
              <w:rPr>
                <w:sz w:val="28"/>
                <w:szCs w:val="28"/>
                <w:lang w:val="uz-Cyrl-UZ"/>
              </w:rPr>
              <w:t>-</w:t>
            </w:r>
            <w:r>
              <w:rPr>
                <w:b/>
                <w:sz w:val="28"/>
                <w:szCs w:val="28"/>
                <w:lang w:val="uz-Cyrl-UZ"/>
              </w:rPr>
              <w:t xml:space="preserve"> </w:t>
            </w:r>
            <w:r w:rsidRPr="003C54A5">
              <w:rPr>
                <w:sz w:val="28"/>
                <w:szCs w:val="28"/>
                <w:lang w:val="uz-Cyrl-UZ"/>
              </w:rPr>
              <w:t>aktiv yacheyka</w:t>
            </w:r>
          </w:p>
          <w:p w14:paraId="5DB1318B" w14:textId="7092915D" w:rsidR="007A6AC6" w:rsidRPr="00397A44" w:rsidRDefault="000B536F" w:rsidP="00070D9D">
            <w:pPr>
              <w:tabs>
                <w:tab w:val="left" w:pos="4320"/>
                <w:tab w:val="left" w:pos="4500"/>
              </w:tabs>
              <w:rPr>
                <w:sz w:val="28"/>
                <w:szCs w:val="28"/>
                <w:lang w:val="uz-Cyrl-UZ"/>
              </w:rPr>
            </w:pPr>
            <w:r>
              <w:rPr>
                <w:b/>
                <w:sz w:val="28"/>
                <w:szCs w:val="28"/>
                <w:lang w:val="uz-Cyrl-UZ"/>
              </w:rPr>
              <w:t xml:space="preserve"> </w:t>
            </w:r>
            <w:r w:rsidR="007A6AC6" w:rsidRPr="00397A44">
              <w:rPr>
                <w:sz w:val="28"/>
                <w:szCs w:val="28"/>
                <w:lang w:val="uz-Cyrl-UZ"/>
              </w:rPr>
              <w:t>актив ячейка</w:t>
            </w:r>
          </w:p>
          <w:p w14:paraId="71C687EC" w14:textId="77777777" w:rsidR="007A6AC6" w:rsidRPr="00397A44" w:rsidRDefault="007A6AC6" w:rsidP="003C54A5">
            <w:pPr>
              <w:tabs>
                <w:tab w:val="left" w:pos="4320"/>
                <w:tab w:val="left" w:pos="4500"/>
              </w:tabs>
              <w:rPr>
                <w:sz w:val="28"/>
                <w:szCs w:val="28"/>
                <w:lang w:val="uz-Cyrl-UZ"/>
              </w:rPr>
            </w:pPr>
            <w:r w:rsidRPr="00397A44">
              <w:rPr>
                <w:b/>
                <w:sz w:val="28"/>
                <w:szCs w:val="28"/>
                <w:lang w:val="uz-Cyrl-UZ"/>
              </w:rPr>
              <w:t xml:space="preserve">en </w:t>
            </w:r>
            <w:r w:rsidRPr="00853D48">
              <w:rPr>
                <w:sz w:val="28"/>
                <w:szCs w:val="28"/>
                <w:lang w:val="uz-Cyrl-UZ"/>
              </w:rPr>
              <w:t>-</w:t>
            </w:r>
            <w:r w:rsidRPr="00397A44">
              <w:rPr>
                <w:b/>
                <w:sz w:val="28"/>
                <w:szCs w:val="28"/>
                <w:lang w:val="uz-Cyrl-UZ"/>
              </w:rPr>
              <w:t xml:space="preserve"> </w:t>
            </w:r>
            <w:r w:rsidRPr="00397A44">
              <w:rPr>
                <w:sz w:val="28"/>
                <w:szCs w:val="28"/>
                <w:lang w:val="uz-Cyrl-UZ"/>
              </w:rPr>
              <w:t xml:space="preserve">аctive cell </w:t>
            </w:r>
          </w:p>
          <w:p w14:paraId="68594E2F" w14:textId="77777777" w:rsidR="007A6AC6" w:rsidRPr="00397A44" w:rsidRDefault="007A6AC6" w:rsidP="00070D9D">
            <w:pPr>
              <w:tabs>
                <w:tab w:val="left" w:pos="4320"/>
                <w:tab w:val="left" w:pos="4500"/>
              </w:tabs>
              <w:rPr>
                <w:sz w:val="28"/>
                <w:szCs w:val="28"/>
                <w:lang w:val="uz-Cyrl-UZ"/>
              </w:rPr>
            </w:pPr>
          </w:p>
        </w:tc>
        <w:tc>
          <w:tcPr>
            <w:tcW w:w="2921" w:type="pct"/>
          </w:tcPr>
          <w:p w14:paraId="45195F2E" w14:textId="77777777" w:rsidR="007A6AC6" w:rsidRDefault="007A6AC6" w:rsidP="00E364BD">
            <w:pPr>
              <w:tabs>
                <w:tab w:val="left" w:pos="4320"/>
                <w:tab w:val="left" w:pos="4500"/>
              </w:tabs>
              <w:jc w:val="both"/>
              <w:rPr>
                <w:sz w:val="28"/>
                <w:szCs w:val="28"/>
                <w:lang w:val="uz-Cyrl-UZ"/>
              </w:rPr>
            </w:pPr>
            <w:r>
              <w:rPr>
                <w:sz w:val="28"/>
                <w:szCs w:val="28"/>
              </w:rPr>
              <w:t>Ячейка, с которой в данный момент ведется работа. А</w:t>
            </w:r>
            <w:r>
              <w:rPr>
                <w:sz w:val="28"/>
                <w:szCs w:val="28"/>
                <w:lang w:val="uz-Cyrl-UZ"/>
              </w:rPr>
              <w:t>дрес такой ячейки выводится на экране в поле имени, находящемся в левом конце строки формул.</w:t>
            </w:r>
          </w:p>
          <w:p w14:paraId="79653615" w14:textId="77777777" w:rsidR="007A6AC6" w:rsidRPr="008A20EA" w:rsidRDefault="007A6AC6" w:rsidP="00E364BD">
            <w:pPr>
              <w:tabs>
                <w:tab w:val="left" w:pos="4320"/>
                <w:tab w:val="left" w:pos="4500"/>
              </w:tabs>
              <w:jc w:val="both"/>
            </w:pPr>
          </w:p>
          <w:p w14:paraId="3AD8C3AF" w14:textId="77777777" w:rsidR="007A6AC6" w:rsidRDefault="007A6AC6" w:rsidP="00E364BD">
            <w:pPr>
              <w:tabs>
                <w:tab w:val="left" w:pos="4320"/>
                <w:tab w:val="left" w:pos="4500"/>
              </w:tabs>
              <w:jc w:val="both"/>
              <w:rPr>
                <w:sz w:val="28"/>
                <w:szCs w:val="28"/>
                <w:lang w:val="en-US"/>
              </w:rPr>
            </w:pPr>
            <w:r w:rsidRPr="0099137E">
              <w:rPr>
                <w:sz w:val="28"/>
                <w:szCs w:val="28"/>
                <w:lang w:val="en-US"/>
              </w:rPr>
              <w:t>Berilgan onda ustida ish olib borilayotgan yacheyka</w:t>
            </w:r>
            <w:r>
              <w:rPr>
                <w:sz w:val="28"/>
                <w:szCs w:val="28"/>
                <w:lang w:val="uz-Cyrl-UZ"/>
              </w:rPr>
              <w:t xml:space="preserve">. </w:t>
            </w:r>
            <w:r w:rsidRPr="0099137E">
              <w:rPr>
                <w:sz w:val="28"/>
                <w:szCs w:val="28"/>
                <w:lang w:val="en-US"/>
              </w:rPr>
              <w:t>Bunday yacheykaning adresi formulalar satrining chap qismidagi nom maydonida ekranga chiqariladi.</w:t>
            </w:r>
          </w:p>
          <w:p w14:paraId="28D7D463" w14:textId="77777777" w:rsidR="007A6AC6" w:rsidRPr="008A20EA" w:rsidRDefault="007A6AC6" w:rsidP="00E364BD">
            <w:pPr>
              <w:tabs>
                <w:tab w:val="left" w:pos="4320"/>
                <w:tab w:val="left" w:pos="4500"/>
              </w:tabs>
              <w:jc w:val="both"/>
              <w:rPr>
                <w:lang w:val="en-US"/>
              </w:rPr>
            </w:pPr>
          </w:p>
          <w:p w14:paraId="7AFB9C33" w14:textId="77777777" w:rsidR="00A86EF2" w:rsidRPr="000335AF" w:rsidRDefault="007A6AC6" w:rsidP="00E364BD">
            <w:pPr>
              <w:tabs>
                <w:tab w:val="left" w:pos="4320"/>
                <w:tab w:val="left" w:pos="4500"/>
              </w:tabs>
              <w:jc w:val="both"/>
              <w:rPr>
                <w:sz w:val="28"/>
                <w:szCs w:val="28"/>
              </w:rPr>
            </w:pPr>
            <w:r>
              <w:rPr>
                <w:sz w:val="28"/>
                <w:szCs w:val="28"/>
              </w:rPr>
              <w:t>Берилган онда устида иш олиб борилаётган ячейка</w:t>
            </w:r>
            <w:r>
              <w:rPr>
                <w:sz w:val="28"/>
                <w:szCs w:val="28"/>
                <w:lang w:val="uz-Cyrl-UZ"/>
              </w:rPr>
              <w:t xml:space="preserve">. </w:t>
            </w:r>
            <w:r>
              <w:rPr>
                <w:sz w:val="28"/>
                <w:szCs w:val="28"/>
              </w:rPr>
              <w:t>Бундай ячейканинг адреси формулалар сатрининг чап қисмидаги ном майдонида экранга чиқарилади.</w:t>
            </w:r>
          </w:p>
        </w:tc>
      </w:tr>
      <w:tr w:rsidR="007A6AC6" w:rsidRPr="005D2E87" w14:paraId="38DF6CDE" w14:textId="77777777" w:rsidTr="00347F3A">
        <w:trPr>
          <w:tblCellSpacing w:w="0" w:type="dxa"/>
          <w:jc w:val="center"/>
        </w:trPr>
        <w:tc>
          <w:tcPr>
            <w:tcW w:w="2079" w:type="pct"/>
          </w:tcPr>
          <w:p w14:paraId="35418422" w14:textId="77777777" w:rsidR="007A6AC6" w:rsidRPr="00DA4ACC" w:rsidRDefault="007A6AC6" w:rsidP="00537EDB">
            <w:pPr>
              <w:tabs>
                <w:tab w:val="left" w:pos="4320"/>
                <w:tab w:val="left" w:pos="4500"/>
              </w:tabs>
              <w:rPr>
                <w:b/>
                <w:sz w:val="28"/>
                <w:szCs w:val="28"/>
              </w:rPr>
            </w:pPr>
            <w:r>
              <w:rPr>
                <w:b/>
                <w:sz w:val="28"/>
                <w:szCs w:val="28"/>
              </w:rPr>
              <w:t>А</w:t>
            </w:r>
            <w:r w:rsidRPr="00DA4ACC">
              <w:rPr>
                <w:b/>
                <w:sz w:val="28"/>
                <w:szCs w:val="28"/>
              </w:rPr>
              <w:t>ктивное окно</w:t>
            </w:r>
          </w:p>
          <w:p w14:paraId="2D76DEA0" w14:textId="77777777" w:rsidR="007A6AC6" w:rsidRDefault="007A6AC6" w:rsidP="00537EDB">
            <w:pPr>
              <w:tabs>
                <w:tab w:val="left" w:pos="4320"/>
                <w:tab w:val="left" w:pos="4500"/>
              </w:tabs>
              <w:rPr>
                <w:b/>
                <w:sz w:val="28"/>
                <w:szCs w:val="28"/>
                <w:lang w:val="uz-Cyrl-UZ"/>
              </w:rPr>
            </w:pPr>
            <w:r>
              <w:rPr>
                <w:b/>
                <w:sz w:val="28"/>
                <w:szCs w:val="28"/>
                <w:lang w:val="en-US"/>
              </w:rPr>
              <w:t>uz</w:t>
            </w:r>
            <w:r w:rsidRPr="000B1552">
              <w:rPr>
                <w:b/>
                <w:sz w:val="28"/>
                <w:szCs w:val="28"/>
              </w:rPr>
              <w:t xml:space="preserve"> </w:t>
            </w:r>
            <w:r w:rsidRPr="000B1552">
              <w:rPr>
                <w:sz w:val="28"/>
                <w:szCs w:val="28"/>
              </w:rPr>
              <w:t>-</w:t>
            </w:r>
            <w:r w:rsidRPr="000B1552">
              <w:rPr>
                <w:b/>
                <w:sz w:val="28"/>
                <w:szCs w:val="28"/>
              </w:rPr>
              <w:t xml:space="preserve"> </w:t>
            </w:r>
            <w:r>
              <w:rPr>
                <w:sz w:val="28"/>
                <w:szCs w:val="28"/>
                <w:lang w:val="uz-Cyrl-UZ"/>
              </w:rPr>
              <w:t>aktiv oyna</w:t>
            </w:r>
          </w:p>
          <w:p w14:paraId="44476489" w14:textId="3612DBA6" w:rsidR="007A6AC6" w:rsidRPr="00773754" w:rsidRDefault="000B536F" w:rsidP="00537EDB">
            <w:pPr>
              <w:tabs>
                <w:tab w:val="left" w:pos="4320"/>
                <w:tab w:val="left" w:pos="4500"/>
              </w:tabs>
              <w:rPr>
                <w:sz w:val="28"/>
                <w:szCs w:val="28"/>
              </w:rPr>
            </w:pPr>
            <w:r>
              <w:rPr>
                <w:sz w:val="28"/>
                <w:szCs w:val="28"/>
                <w:lang w:val="uz-Cyrl-UZ"/>
              </w:rPr>
              <w:t xml:space="preserve"> </w:t>
            </w:r>
            <w:r w:rsidR="007A6AC6">
              <w:rPr>
                <w:sz w:val="28"/>
                <w:szCs w:val="28"/>
                <w:lang w:val="uz-Cyrl-UZ"/>
              </w:rPr>
              <w:t>актив ойна</w:t>
            </w:r>
          </w:p>
          <w:p w14:paraId="01E8AF65" w14:textId="77777777" w:rsidR="007A6AC6" w:rsidRPr="000B1552" w:rsidRDefault="007A6AC6" w:rsidP="000B1552">
            <w:pPr>
              <w:tabs>
                <w:tab w:val="left" w:pos="4320"/>
                <w:tab w:val="left" w:pos="4500"/>
              </w:tabs>
              <w:rPr>
                <w:sz w:val="28"/>
                <w:szCs w:val="28"/>
                <w:lang w:val="en-US"/>
              </w:rPr>
            </w:pPr>
            <w:r w:rsidRPr="0017350E">
              <w:rPr>
                <w:b/>
                <w:sz w:val="28"/>
                <w:szCs w:val="28"/>
                <w:lang w:val="en-US"/>
              </w:rPr>
              <w:t xml:space="preserve">en </w:t>
            </w:r>
            <w:r w:rsidRPr="005B6905">
              <w:rPr>
                <w:sz w:val="28"/>
                <w:szCs w:val="28"/>
                <w:lang w:val="en-US"/>
              </w:rPr>
              <w:t>-</w:t>
            </w:r>
            <w:r>
              <w:rPr>
                <w:b/>
                <w:sz w:val="28"/>
                <w:szCs w:val="28"/>
                <w:lang w:val="en-US"/>
              </w:rPr>
              <w:t xml:space="preserve"> </w:t>
            </w:r>
            <w:r w:rsidRPr="000B1552">
              <w:rPr>
                <w:sz w:val="28"/>
                <w:szCs w:val="28"/>
              </w:rPr>
              <w:t>а</w:t>
            </w:r>
            <w:r w:rsidRPr="000B1552">
              <w:rPr>
                <w:sz w:val="28"/>
                <w:szCs w:val="28"/>
                <w:lang w:val="en-US"/>
              </w:rPr>
              <w:t xml:space="preserve">ctivity window </w:t>
            </w:r>
          </w:p>
          <w:p w14:paraId="569D5E14" w14:textId="77777777" w:rsidR="007A6AC6" w:rsidRPr="000B1552" w:rsidRDefault="007A6AC6" w:rsidP="00537EDB">
            <w:pPr>
              <w:tabs>
                <w:tab w:val="left" w:pos="4320"/>
                <w:tab w:val="left" w:pos="4500"/>
              </w:tabs>
              <w:rPr>
                <w:sz w:val="28"/>
                <w:szCs w:val="28"/>
                <w:lang w:val="en-US"/>
              </w:rPr>
            </w:pPr>
          </w:p>
        </w:tc>
        <w:tc>
          <w:tcPr>
            <w:tcW w:w="2921" w:type="pct"/>
          </w:tcPr>
          <w:p w14:paraId="6E2EFB6F" w14:textId="77777777" w:rsidR="007A6AC6" w:rsidRDefault="007A6AC6" w:rsidP="00E364BD">
            <w:pPr>
              <w:tabs>
                <w:tab w:val="left" w:pos="4320"/>
                <w:tab w:val="left" w:pos="4500"/>
              </w:tabs>
              <w:jc w:val="both"/>
              <w:rPr>
                <w:sz w:val="28"/>
                <w:szCs w:val="28"/>
                <w:lang w:val="uz-Cyrl-UZ"/>
              </w:rPr>
            </w:pPr>
            <w:r>
              <w:rPr>
                <w:sz w:val="28"/>
                <w:szCs w:val="28"/>
              </w:rPr>
              <w:t>Окно, содержащее обрабатываем</w:t>
            </w:r>
            <w:r w:rsidR="00B701BE">
              <w:rPr>
                <w:sz w:val="28"/>
                <w:szCs w:val="28"/>
              </w:rPr>
              <w:t>ые</w:t>
            </w:r>
            <w:r>
              <w:rPr>
                <w:sz w:val="28"/>
                <w:szCs w:val="28"/>
              </w:rPr>
              <w:t xml:space="preserve"> в данный момент изображение или документ.</w:t>
            </w:r>
          </w:p>
          <w:p w14:paraId="1B70BDD3" w14:textId="77777777" w:rsidR="007A6AC6" w:rsidRPr="008A20EA" w:rsidRDefault="007A6AC6" w:rsidP="00E364BD">
            <w:pPr>
              <w:tabs>
                <w:tab w:val="left" w:pos="4320"/>
                <w:tab w:val="left" w:pos="4500"/>
              </w:tabs>
              <w:jc w:val="both"/>
              <w:rPr>
                <w:sz w:val="18"/>
                <w:szCs w:val="18"/>
              </w:rPr>
            </w:pPr>
          </w:p>
          <w:p w14:paraId="4F2EFBBA" w14:textId="77777777" w:rsidR="007A6AC6" w:rsidRDefault="007A6AC6" w:rsidP="00E364BD">
            <w:pPr>
              <w:tabs>
                <w:tab w:val="left" w:pos="4320"/>
                <w:tab w:val="left" w:pos="4500"/>
              </w:tabs>
              <w:jc w:val="both"/>
              <w:rPr>
                <w:sz w:val="28"/>
                <w:szCs w:val="28"/>
                <w:lang w:val="en-US"/>
              </w:rPr>
            </w:pPr>
            <w:r>
              <w:rPr>
                <w:sz w:val="28"/>
                <w:szCs w:val="28"/>
                <w:lang w:val="uz-Cyrl-UZ"/>
              </w:rPr>
              <w:t>Berilgan</w:t>
            </w:r>
            <w:r w:rsidRPr="00765546">
              <w:rPr>
                <w:sz w:val="28"/>
                <w:szCs w:val="28"/>
                <w:lang w:val="uz-Cyrl-UZ"/>
              </w:rPr>
              <w:t xml:space="preserve"> </w:t>
            </w:r>
            <w:r>
              <w:rPr>
                <w:sz w:val="28"/>
                <w:szCs w:val="28"/>
                <w:lang w:val="uz-Cyrl-UZ"/>
              </w:rPr>
              <w:t>onda</w:t>
            </w:r>
            <w:r w:rsidRPr="00765546">
              <w:rPr>
                <w:sz w:val="28"/>
                <w:szCs w:val="28"/>
                <w:lang w:val="uz-Cyrl-UZ"/>
              </w:rPr>
              <w:t xml:space="preserve"> </w:t>
            </w:r>
            <w:r>
              <w:rPr>
                <w:sz w:val="28"/>
                <w:szCs w:val="28"/>
                <w:lang w:val="uz-Cyrl-UZ"/>
              </w:rPr>
              <w:t>qayta</w:t>
            </w:r>
            <w:r w:rsidRPr="00765546">
              <w:rPr>
                <w:sz w:val="28"/>
                <w:szCs w:val="28"/>
                <w:lang w:val="uz-Cyrl-UZ"/>
              </w:rPr>
              <w:t xml:space="preserve"> </w:t>
            </w:r>
            <w:r>
              <w:rPr>
                <w:sz w:val="28"/>
                <w:szCs w:val="28"/>
                <w:lang w:val="uz-Cyrl-UZ"/>
              </w:rPr>
              <w:t>ishlanadigan</w:t>
            </w:r>
            <w:r w:rsidRPr="00765546">
              <w:rPr>
                <w:sz w:val="28"/>
                <w:szCs w:val="28"/>
                <w:lang w:val="uz-Cyrl-UZ"/>
              </w:rPr>
              <w:t xml:space="preserve"> </w:t>
            </w:r>
            <w:r>
              <w:rPr>
                <w:sz w:val="28"/>
                <w:szCs w:val="28"/>
                <w:lang w:val="uz-Cyrl-UZ"/>
              </w:rPr>
              <w:t>tasvir</w:t>
            </w:r>
            <w:r w:rsidRPr="00765546">
              <w:rPr>
                <w:sz w:val="28"/>
                <w:szCs w:val="28"/>
                <w:lang w:val="uz-Cyrl-UZ"/>
              </w:rPr>
              <w:t xml:space="preserve"> </w:t>
            </w:r>
            <w:r>
              <w:rPr>
                <w:sz w:val="28"/>
                <w:szCs w:val="28"/>
                <w:lang w:val="uz-Cyrl-UZ"/>
              </w:rPr>
              <w:t>yoki</w:t>
            </w:r>
            <w:r w:rsidRPr="00765546">
              <w:rPr>
                <w:sz w:val="28"/>
                <w:szCs w:val="28"/>
                <w:lang w:val="uz-Cyrl-UZ"/>
              </w:rPr>
              <w:t xml:space="preserve"> </w:t>
            </w:r>
            <w:r>
              <w:rPr>
                <w:sz w:val="28"/>
                <w:szCs w:val="28"/>
                <w:lang w:val="uz-Cyrl-UZ"/>
              </w:rPr>
              <w:t>hujjatni</w:t>
            </w:r>
            <w:r w:rsidRPr="00765546">
              <w:rPr>
                <w:sz w:val="28"/>
                <w:szCs w:val="28"/>
                <w:lang w:val="uz-Cyrl-UZ"/>
              </w:rPr>
              <w:t xml:space="preserve"> </w:t>
            </w:r>
            <w:r>
              <w:rPr>
                <w:sz w:val="28"/>
                <w:szCs w:val="28"/>
                <w:lang w:val="uz-Cyrl-UZ"/>
              </w:rPr>
              <w:t>ichiga</w:t>
            </w:r>
            <w:r w:rsidRPr="00765546">
              <w:rPr>
                <w:sz w:val="28"/>
                <w:szCs w:val="28"/>
                <w:lang w:val="uz-Cyrl-UZ"/>
              </w:rPr>
              <w:t xml:space="preserve"> </w:t>
            </w:r>
            <w:r>
              <w:rPr>
                <w:sz w:val="28"/>
                <w:szCs w:val="28"/>
                <w:lang w:val="uz-Cyrl-UZ"/>
              </w:rPr>
              <w:t>oladigan</w:t>
            </w:r>
            <w:r w:rsidRPr="00765546">
              <w:rPr>
                <w:sz w:val="28"/>
                <w:szCs w:val="28"/>
                <w:lang w:val="uz-Cyrl-UZ"/>
              </w:rPr>
              <w:t xml:space="preserve"> </w:t>
            </w:r>
            <w:r>
              <w:rPr>
                <w:sz w:val="28"/>
                <w:szCs w:val="28"/>
                <w:lang w:val="uz-Cyrl-UZ"/>
              </w:rPr>
              <w:t>oyna</w:t>
            </w:r>
            <w:r w:rsidRPr="00765546">
              <w:rPr>
                <w:sz w:val="28"/>
                <w:szCs w:val="28"/>
                <w:lang w:val="uz-Cyrl-UZ"/>
              </w:rPr>
              <w:t>.</w:t>
            </w:r>
          </w:p>
          <w:p w14:paraId="587BF1A0" w14:textId="77777777" w:rsidR="007A6AC6" w:rsidRPr="008A20EA" w:rsidRDefault="007A6AC6" w:rsidP="00E364BD">
            <w:pPr>
              <w:tabs>
                <w:tab w:val="left" w:pos="4320"/>
                <w:tab w:val="left" w:pos="4500"/>
              </w:tabs>
              <w:jc w:val="both"/>
              <w:rPr>
                <w:sz w:val="18"/>
                <w:szCs w:val="18"/>
                <w:lang w:val="en-US"/>
              </w:rPr>
            </w:pPr>
          </w:p>
          <w:p w14:paraId="25F165E9" w14:textId="77777777" w:rsidR="007A6AC6" w:rsidRPr="00765546" w:rsidRDefault="007A6AC6" w:rsidP="00E364BD">
            <w:pPr>
              <w:tabs>
                <w:tab w:val="left" w:pos="4320"/>
                <w:tab w:val="left" w:pos="4500"/>
              </w:tabs>
              <w:jc w:val="both"/>
              <w:rPr>
                <w:sz w:val="28"/>
                <w:szCs w:val="28"/>
                <w:lang w:val="uz-Cyrl-UZ"/>
              </w:rPr>
            </w:pPr>
            <w:r w:rsidRPr="00765546">
              <w:rPr>
                <w:sz w:val="28"/>
                <w:szCs w:val="28"/>
                <w:lang w:val="uz-Cyrl-UZ"/>
              </w:rPr>
              <w:t>Берилган онда қайта ишланадиган тасвир ёки ҳужжатни ичига оладиган ойна.</w:t>
            </w:r>
          </w:p>
        </w:tc>
      </w:tr>
      <w:tr w:rsidR="007A6AC6" w:rsidRPr="005D2E87" w14:paraId="54288306" w14:textId="77777777" w:rsidTr="00347F3A">
        <w:trPr>
          <w:tblCellSpacing w:w="0" w:type="dxa"/>
          <w:jc w:val="center"/>
        </w:trPr>
        <w:tc>
          <w:tcPr>
            <w:tcW w:w="2079" w:type="pct"/>
          </w:tcPr>
          <w:p w14:paraId="6E605697" w14:textId="77777777" w:rsidR="007A6AC6" w:rsidRPr="000B1552" w:rsidRDefault="007A6AC6" w:rsidP="00070D9D">
            <w:pPr>
              <w:tabs>
                <w:tab w:val="left" w:pos="4320"/>
                <w:tab w:val="left" w:pos="4500"/>
              </w:tabs>
              <w:rPr>
                <w:b/>
                <w:sz w:val="28"/>
                <w:szCs w:val="28"/>
              </w:rPr>
            </w:pPr>
            <w:r w:rsidRPr="000B1552">
              <w:rPr>
                <w:b/>
                <w:sz w:val="28"/>
                <w:szCs w:val="28"/>
              </w:rPr>
              <w:t>Активный концентратор</w:t>
            </w:r>
          </w:p>
          <w:p w14:paraId="00E6C5D0" w14:textId="77777777" w:rsidR="007A6AC6" w:rsidRDefault="007A6AC6" w:rsidP="00070D9D">
            <w:pPr>
              <w:tabs>
                <w:tab w:val="left" w:pos="4320"/>
                <w:tab w:val="left" w:pos="4500"/>
              </w:tabs>
              <w:rPr>
                <w:b/>
                <w:sz w:val="28"/>
                <w:szCs w:val="28"/>
                <w:lang w:val="uz-Cyrl-UZ"/>
              </w:rPr>
            </w:pPr>
            <w:r>
              <w:rPr>
                <w:b/>
                <w:sz w:val="28"/>
                <w:szCs w:val="28"/>
                <w:lang w:val="en-US"/>
              </w:rPr>
              <w:t>uz</w:t>
            </w:r>
            <w:r w:rsidRPr="00070D9D">
              <w:rPr>
                <w:b/>
                <w:sz w:val="28"/>
                <w:szCs w:val="28"/>
              </w:rPr>
              <w:t xml:space="preserve"> </w:t>
            </w:r>
            <w:r w:rsidRPr="00070D9D">
              <w:rPr>
                <w:sz w:val="28"/>
                <w:szCs w:val="28"/>
              </w:rPr>
              <w:t>-</w:t>
            </w:r>
            <w:r w:rsidRPr="006908FD">
              <w:rPr>
                <w:b/>
                <w:sz w:val="28"/>
                <w:szCs w:val="28"/>
              </w:rPr>
              <w:t xml:space="preserve"> </w:t>
            </w:r>
            <w:r>
              <w:rPr>
                <w:sz w:val="28"/>
                <w:szCs w:val="28"/>
              </w:rPr>
              <w:t>aktiv konsentrator</w:t>
            </w:r>
          </w:p>
          <w:p w14:paraId="303F5FDB" w14:textId="53286CEB" w:rsidR="007A6AC6" w:rsidRDefault="000B536F" w:rsidP="00070D9D">
            <w:pPr>
              <w:tabs>
                <w:tab w:val="left" w:pos="4320"/>
                <w:tab w:val="left" w:pos="4500"/>
              </w:tabs>
              <w:rPr>
                <w:sz w:val="28"/>
                <w:szCs w:val="28"/>
              </w:rPr>
            </w:pPr>
            <w:r>
              <w:rPr>
                <w:b/>
                <w:sz w:val="28"/>
                <w:szCs w:val="28"/>
                <w:lang w:val="uz-Cyrl-UZ"/>
              </w:rPr>
              <w:lastRenderedPageBreak/>
              <w:t xml:space="preserve"> </w:t>
            </w:r>
            <w:r w:rsidR="007A6AC6">
              <w:rPr>
                <w:sz w:val="28"/>
                <w:szCs w:val="28"/>
              </w:rPr>
              <w:t>актив концентратор</w:t>
            </w:r>
          </w:p>
          <w:p w14:paraId="0A4D1D3E" w14:textId="77777777" w:rsidR="007A6AC6" w:rsidRPr="000B1552" w:rsidRDefault="007A6AC6" w:rsidP="000B1552">
            <w:pPr>
              <w:tabs>
                <w:tab w:val="left" w:pos="4320"/>
                <w:tab w:val="left" w:pos="4500"/>
              </w:tabs>
              <w:rPr>
                <w:sz w:val="28"/>
                <w:szCs w:val="28"/>
              </w:rPr>
            </w:pPr>
            <w:r w:rsidRPr="0017350E">
              <w:rPr>
                <w:b/>
                <w:sz w:val="28"/>
                <w:szCs w:val="28"/>
                <w:lang w:val="en-US"/>
              </w:rPr>
              <w:t xml:space="preserve">en </w:t>
            </w:r>
            <w:r w:rsidRPr="00853D48">
              <w:rPr>
                <w:sz w:val="28"/>
                <w:szCs w:val="28"/>
                <w:lang w:val="en-US"/>
              </w:rPr>
              <w:t>-</w:t>
            </w:r>
            <w:r>
              <w:rPr>
                <w:b/>
                <w:sz w:val="28"/>
                <w:szCs w:val="28"/>
              </w:rPr>
              <w:t xml:space="preserve"> </w:t>
            </w:r>
            <w:r w:rsidRPr="000B1552">
              <w:rPr>
                <w:sz w:val="28"/>
                <w:szCs w:val="28"/>
              </w:rPr>
              <w:t>а</w:t>
            </w:r>
            <w:r w:rsidRPr="000B1552">
              <w:rPr>
                <w:sz w:val="28"/>
                <w:szCs w:val="28"/>
                <w:lang w:val="en-US"/>
              </w:rPr>
              <w:t>ctive</w:t>
            </w:r>
            <w:r w:rsidRPr="000B1552">
              <w:rPr>
                <w:sz w:val="28"/>
                <w:szCs w:val="28"/>
              </w:rPr>
              <w:t xml:space="preserve"> </w:t>
            </w:r>
            <w:r w:rsidRPr="000B1552">
              <w:rPr>
                <w:sz w:val="28"/>
                <w:szCs w:val="28"/>
                <w:lang w:val="en-US"/>
              </w:rPr>
              <w:t>hub</w:t>
            </w:r>
            <w:r w:rsidRPr="000B1552">
              <w:rPr>
                <w:sz w:val="28"/>
                <w:szCs w:val="28"/>
              </w:rPr>
              <w:t xml:space="preserve"> </w:t>
            </w:r>
          </w:p>
          <w:p w14:paraId="4B6799D8" w14:textId="77777777" w:rsidR="007A6AC6" w:rsidRPr="000B1552" w:rsidRDefault="007A6AC6" w:rsidP="00070D9D">
            <w:pPr>
              <w:tabs>
                <w:tab w:val="left" w:pos="4320"/>
                <w:tab w:val="left" w:pos="4500"/>
              </w:tabs>
              <w:rPr>
                <w:sz w:val="28"/>
                <w:szCs w:val="28"/>
              </w:rPr>
            </w:pPr>
          </w:p>
        </w:tc>
        <w:tc>
          <w:tcPr>
            <w:tcW w:w="2921" w:type="pct"/>
          </w:tcPr>
          <w:p w14:paraId="6085CC25" w14:textId="77777777" w:rsidR="007A6AC6" w:rsidRDefault="007A6AC6" w:rsidP="00E364BD">
            <w:pPr>
              <w:tabs>
                <w:tab w:val="left" w:pos="4320"/>
                <w:tab w:val="left" w:pos="4500"/>
              </w:tabs>
              <w:jc w:val="both"/>
              <w:rPr>
                <w:sz w:val="28"/>
                <w:szCs w:val="28"/>
                <w:lang w:val="uz-Cyrl-UZ"/>
              </w:rPr>
            </w:pPr>
            <w:r>
              <w:rPr>
                <w:sz w:val="28"/>
                <w:szCs w:val="28"/>
              </w:rPr>
              <w:lastRenderedPageBreak/>
              <w:t>М</w:t>
            </w:r>
            <w:r>
              <w:rPr>
                <w:sz w:val="28"/>
                <w:szCs w:val="28"/>
                <w:lang w:val="uz-Cyrl-UZ"/>
              </w:rPr>
              <w:t>ногопортовое сетевое устройство с усили</w:t>
            </w:r>
            <w:r w:rsidRPr="002E1A74">
              <w:rPr>
                <w:sz w:val="28"/>
                <w:szCs w:val="28"/>
              </w:rPr>
              <w:t>-</w:t>
            </w:r>
            <w:r>
              <w:rPr>
                <w:sz w:val="28"/>
                <w:szCs w:val="28"/>
                <w:lang w:val="uz-Cyrl-UZ"/>
              </w:rPr>
              <w:t>телями сигналов, передаваемых по кабель</w:t>
            </w:r>
            <w:r w:rsidR="008A20EA">
              <w:rPr>
                <w:sz w:val="28"/>
                <w:szCs w:val="28"/>
                <w:lang w:val="uz-Latn-UZ"/>
              </w:rPr>
              <w:t>-</w:t>
            </w:r>
            <w:r>
              <w:rPr>
                <w:sz w:val="28"/>
                <w:szCs w:val="28"/>
                <w:lang w:val="uz-Cyrl-UZ"/>
              </w:rPr>
              <w:lastRenderedPageBreak/>
              <w:t>ной сети некоторых сетевых топологиях</w:t>
            </w:r>
            <w:r w:rsidRPr="00E47C30">
              <w:rPr>
                <w:sz w:val="28"/>
                <w:szCs w:val="28"/>
              </w:rPr>
              <w:t>.</w:t>
            </w:r>
          </w:p>
          <w:p w14:paraId="07F59358" w14:textId="77777777" w:rsidR="007A6AC6" w:rsidRPr="008A20EA" w:rsidRDefault="007A6AC6" w:rsidP="00E364BD">
            <w:pPr>
              <w:tabs>
                <w:tab w:val="left" w:pos="4320"/>
                <w:tab w:val="left" w:pos="4500"/>
              </w:tabs>
              <w:jc w:val="both"/>
              <w:rPr>
                <w:sz w:val="18"/>
                <w:szCs w:val="18"/>
              </w:rPr>
            </w:pPr>
          </w:p>
          <w:p w14:paraId="732239A8" w14:textId="77777777" w:rsidR="007A6AC6" w:rsidRDefault="007A6AC6" w:rsidP="00E364BD">
            <w:pPr>
              <w:tabs>
                <w:tab w:val="left" w:pos="4320"/>
                <w:tab w:val="left" w:pos="4500"/>
              </w:tabs>
              <w:jc w:val="both"/>
              <w:rPr>
                <w:sz w:val="28"/>
                <w:szCs w:val="28"/>
                <w:lang w:val="en-US"/>
              </w:rPr>
            </w:pPr>
            <w:r>
              <w:rPr>
                <w:sz w:val="28"/>
                <w:szCs w:val="28"/>
                <w:lang w:val="uz-Cyrl-UZ"/>
              </w:rPr>
              <w:t>Ba’zi</w:t>
            </w:r>
            <w:r w:rsidRPr="00303123">
              <w:rPr>
                <w:sz w:val="28"/>
                <w:szCs w:val="28"/>
                <w:lang w:val="uz-Cyrl-UZ"/>
              </w:rPr>
              <w:t xml:space="preserve"> </w:t>
            </w:r>
            <w:r>
              <w:rPr>
                <w:sz w:val="28"/>
                <w:szCs w:val="28"/>
                <w:lang w:val="uz-Cyrl-UZ"/>
              </w:rPr>
              <w:t>tarmoq</w:t>
            </w:r>
            <w:r w:rsidRPr="00303123">
              <w:rPr>
                <w:sz w:val="28"/>
                <w:szCs w:val="28"/>
                <w:lang w:val="uz-Cyrl-UZ"/>
              </w:rPr>
              <w:t xml:space="preserve"> </w:t>
            </w:r>
            <w:r>
              <w:rPr>
                <w:sz w:val="28"/>
                <w:szCs w:val="28"/>
                <w:lang w:val="uz-Cyrl-UZ"/>
              </w:rPr>
              <w:t>topologiyalarining</w:t>
            </w:r>
            <w:r w:rsidRPr="00303123">
              <w:rPr>
                <w:sz w:val="28"/>
                <w:szCs w:val="28"/>
                <w:lang w:val="uz-Cyrl-UZ"/>
              </w:rPr>
              <w:t xml:space="preserve"> </w:t>
            </w:r>
            <w:r>
              <w:rPr>
                <w:sz w:val="28"/>
                <w:szCs w:val="28"/>
                <w:lang w:val="uz-Cyrl-UZ"/>
              </w:rPr>
              <w:t>kabel</w:t>
            </w:r>
            <w:r w:rsidRPr="00303123">
              <w:rPr>
                <w:sz w:val="28"/>
                <w:szCs w:val="28"/>
                <w:lang w:val="uz-Cyrl-UZ"/>
              </w:rPr>
              <w:t xml:space="preserve"> </w:t>
            </w:r>
            <w:r>
              <w:rPr>
                <w:sz w:val="28"/>
                <w:szCs w:val="28"/>
                <w:lang w:val="uz-Cyrl-UZ"/>
              </w:rPr>
              <w:t>tarmog‘i</w:t>
            </w:r>
            <w:r w:rsidRPr="00303123">
              <w:rPr>
                <w:sz w:val="28"/>
                <w:szCs w:val="28"/>
                <w:lang w:val="uz-Cyrl-UZ"/>
              </w:rPr>
              <w:t xml:space="preserve"> </w:t>
            </w:r>
            <w:r>
              <w:rPr>
                <w:sz w:val="28"/>
                <w:szCs w:val="28"/>
                <w:lang w:val="uz-Cyrl-UZ"/>
              </w:rPr>
              <w:t>orqali</w:t>
            </w:r>
            <w:r w:rsidRPr="00303123">
              <w:rPr>
                <w:sz w:val="28"/>
                <w:szCs w:val="28"/>
                <w:lang w:val="uz-Cyrl-UZ"/>
              </w:rPr>
              <w:t xml:space="preserve"> </w:t>
            </w:r>
            <w:r>
              <w:rPr>
                <w:sz w:val="28"/>
                <w:szCs w:val="28"/>
                <w:lang w:val="uz-Cyrl-UZ"/>
              </w:rPr>
              <w:t>uzatiladigan</w:t>
            </w:r>
            <w:r w:rsidRPr="00303123">
              <w:rPr>
                <w:sz w:val="28"/>
                <w:szCs w:val="28"/>
                <w:lang w:val="uz-Cyrl-UZ"/>
              </w:rPr>
              <w:t xml:space="preserve"> </w:t>
            </w:r>
            <w:r>
              <w:rPr>
                <w:sz w:val="28"/>
                <w:szCs w:val="28"/>
                <w:lang w:val="uz-Cyrl-UZ"/>
              </w:rPr>
              <w:t>signallarni</w:t>
            </w:r>
            <w:r w:rsidRPr="00303123">
              <w:rPr>
                <w:sz w:val="28"/>
                <w:szCs w:val="28"/>
                <w:lang w:val="uz-Cyrl-UZ"/>
              </w:rPr>
              <w:t xml:space="preserve"> </w:t>
            </w:r>
            <w:r>
              <w:rPr>
                <w:sz w:val="28"/>
                <w:szCs w:val="28"/>
                <w:lang w:val="uz-Cyrl-UZ"/>
              </w:rPr>
              <w:t>kuchaytirgichlar bo‘lgan ko‘p portli tarmoq qurilmasi.</w:t>
            </w:r>
          </w:p>
          <w:p w14:paraId="0EF913A2" w14:textId="77777777" w:rsidR="00C663D6" w:rsidRPr="00C663D6" w:rsidRDefault="00C663D6" w:rsidP="00E364BD">
            <w:pPr>
              <w:tabs>
                <w:tab w:val="left" w:pos="4320"/>
                <w:tab w:val="left" w:pos="4500"/>
              </w:tabs>
              <w:jc w:val="both"/>
              <w:rPr>
                <w:sz w:val="28"/>
                <w:szCs w:val="28"/>
                <w:lang w:val="en-US"/>
              </w:rPr>
            </w:pPr>
          </w:p>
          <w:p w14:paraId="030AE60F" w14:textId="77777777" w:rsidR="007A6AC6" w:rsidRPr="00E96682" w:rsidRDefault="007A6AC6" w:rsidP="00E364BD">
            <w:pPr>
              <w:tabs>
                <w:tab w:val="left" w:pos="4320"/>
                <w:tab w:val="left" w:pos="4500"/>
              </w:tabs>
              <w:jc w:val="both"/>
              <w:rPr>
                <w:sz w:val="28"/>
                <w:szCs w:val="28"/>
                <w:lang w:val="uz-Cyrl-UZ"/>
              </w:rPr>
            </w:pPr>
            <w:r w:rsidRPr="00303123">
              <w:rPr>
                <w:sz w:val="28"/>
                <w:szCs w:val="28"/>
                <w:lang w:val="uz-Cyrl-UZ"/>
              </w:rPr>
              <w:t>Баъзи тармоқ топологияларининг кабель тармо</w:t>
            </w:r>
            <w:r>
              <w:rPr>
                <w:sz w:val="28"/>
                <w:szCs w:val="28"/>
                <w:lang w:val="uz-Cyrl-UZ"/>
              </w:rPr>
              <w:t>ғи</w:t>
            </w:r>
            <w:r w:rsidRPr="00303123">
              <w:rPr>
                <w:sz w:val="28"/>
                <w:szCs w:val="28"/>
                <w:lang w:val="uz-Cyrl-UZ"/>
              </w:rPr>
              <w:t xml:space="preserve"> орқали узатиладиган сигналларни кучайтиргичлар</w:t>
            </w:r>
            <w:r>
              <w:rPr>
                <w:sz w:val="28"/>
                <w:szCs w:val="28"/>
                <w:lang w:val="uz-Cyrl-UZ"/>
              </w:rPr>
              <w:t xml:space="preserve"> бўлган кўп портли тармоқ қурилмаси.</w:t>
            </w:r>
          </w:p>
        </w:tc>
      </w:tr>
      <w:tr w:rsidR="007A6AC6" w:rsidRPr="005D2E87" w14:paraId="5E745770" w14:textId="77777777" w:rsidTr="00347F3A">
        <w:trPr>
          <w:tblCellSpacing w:w="0" w:type="dxa"/>
          <w:jc w:val="center"/>
        </w:trPr>
        <w:tc>
          <w:tcPr>
            <w:tcW w:w="2079" w:type="pct"/>
          </w:tcPr>
          <w:p w14:paraId="31375227" w14:textId="77777777" w:rsidR="007A6AC6" w:rsidRPr="003C54A5" w:rsidRDefault="007A6AC6" w:rsidP="00070D9D">
            <w:pPr>
              <w:tabs>
                <w:tab w:val="left" w:pos="4320"/>
                <w:tab w:val="left" w:pos="4500"/>
              </w:tabs>
              <w:rPr>
                <w:b/>
                <w:sz w:val="28"/>
                <w:szCs w:val="28"/>
              </w:rPr>
            </w:pPr>
            <w:r w:rsidRPr="003C54A5">
              <w:rPr>
                <w:b/>
                <w:sz w:val="28"/>
                <w:szCs w:val="28"/>
              </w:rPr>
              <w:lastRenderedPageBreak/>
              <w:t>Активный элемент</w:t>
            </w:r>
          </w:p>
          <w:p w14:paraId="32576BE6" w14:textId="77777777" w:rsidR="007A6AC6" w:rsidRDefault="007A6AC6" w:rsidP="00070D9D">
            <w:pPr>
              <w:tabs>
                <w:tab w:val="left" w:pos="4320"/>
                <w:tab w:val="left" w:pos="4500"/>
              </w:tabs>
              <w:rPr>
                <w:sz w:val="28"/>
                <w:szCs w:val="28"/>
                <w:lang w:val="uz-Cyrl-UZ"/>
              </w:rPr>
            </w:pPr>
            <w:r>
              <w:rPr>
                <w:b/>
                <w:sz w:val="28"/>
                <w:szCs w:val="28"/>
                <w:lang w:val="en-US"/>
              </w:rPr>
              <w:t>uz</w:t>
            </w:r>
            <w:r w:rsidRPr="003C54A5">
              <w:rPr>
                <w:b/>
                <w:sz w:val="28"/>
                <w:szCs w:val="28"/>
              </w:rPr>
              <w:t xml:space="preserve"> </w:t>
            </w:r>
            <w:r w:rsidRPr="003C54A5">
              <w:rPr>
                <w:sz w:val="28"/>
                <w:szCs w:val="28"/>
              </w:rPr>
              <w:t>-</w:t>
            </w:r>
            <w:r>
              <w:rPr>
                <w:b/>
                <w:sz w:val="28"/>
                <w:szCs w:val="28"/>
                <w:lang w:val="uz-Cyrl-UZ"/>
              </w:rPr>
              <w:t xml:space="preserve"> </w:t>
            </w:r>
            <w:r>
              <w:rPr>
                <w:sz w:val="28"/>
                <w:szCs w:val="28"/>
              </w:rPr>
              <w:t>aktiv element</w:t>
            </w:r>
          </w:p>
          <w:p w14:paraId="5ED32634" w14:textId="57ABDE35" w:rsidR="007A6AC6" w:rsidRDefault="000B536F" w:rsidP="00070D9D">
            <w:pPr>
              <w:tabs>
                <w:tab w:val="left" w:pos="4320"/>
                <w:tab w:val="left" w:pos="4500"/>
              </w:tabs>
              <w:rPr>
                <w:sz w:val="28"/>
                <w:szCs w:val="28"/>
              </w:rPr>
            </w:pPr>
            <w:r>
              <w:rPr>
                <w:b/>
                <w:sz w:val="28"/>
                <w:szCs w:val="28"/>
                <w:lang w:val="uz-Cyrl-UZ"/>
              </w:rPr>
              <w:t xml:space="preserve"> </w:t>
            </w:r>
            <w:r w:rsidR="007A6AC6">
              <w:rPr>
                <w:sz w:val="28"/>
                <w:szCs w:val="28"/>
              </w:rPr>
              <w:t>актив элемент</w:t>
            </w:r>
          </w:p>
          <w:p w14:paraId="656D75F3" w14:textId="77777777" w:rsidR="007A6AC6" w:rsidRPr="003C54A5" w:rsidRDefault="007A6AC6" w:rsidP="003C54A5">
            <w:pPr>
              <w:tabs>
                <w:tab w:val="left" w:pos="4320"/>
                <w:tab w:val="left" w:pos="4500"/>
              </w:tabs>
              <w:rPr>
                <w:sz w:val="28"/>
                <w:szCs w:val="28"/>
                <w:lang w:val="en-US"/>
              </w:rPr>
            </w:pPr>
            <w:r w:rsidRPr="0017350E">
              <w:rPr>
                <w:b/>
                <w:sz w:val="28"/>
                <w:szCs w:val="28"/>
                <w:lang w:val="en-US"/>
              </w:rPr>
              <w:t xml:space="preserve">en </w:t>
            </w:r>
            <w:r w:rsidRPr="00853D48">
              <w:rPr>
                <w:sz w:val="28"/>
                <w:szCs w:val="28"/>
                <w:lang w:val="en-US"/>
              </w:rPr>
              <w:t>-</w:t>
            </w:r>
            <w:r w:rsidRPr="00853D48">
              <w:rPr>
                <w:sz w:val="28"/>
                <w:szCs w:val="28"/>
              </w:rPr>
              <w:t xml:space="preserve"> </w:t>
            </w:r>
            <w:r w:rsidRPr="003C54A5">
              <w:rPr>
                <w:sz w:val="28"/>
                <w:szCs w:val="28"/>
              </w:rPr>
              <w:t>а</w:t>
            </w:r>
            <w:r w:rsidRPr="003C54A5">
              <w:rPr>
                <w:sz w:val="28"/>
                <w:szCs w:val="28"/>
                <w:lang w:val="en-US"/>
              </w:rPr>
              <w:t xml:space="preserve">ctive component </w:t>
            </w:r>
          </w:p>
          <w:p w14:paraId="3352DC0C" w14:textId="77777777" w:rsidR="007A6AC6" w:rsidRPr="003C54A5" w:rsidRDefault="007A6AC6" w:rsidP="00070D9D">
            <w:pPr>
              <w:tabs>
                <w:tab w:val="left" w:pos="4320"/>
                <w:tab w:val="left" w:pos="4500"/>
              </w:tabs>
              <w:rPr>
                <w:sz w:val="28"/>
                <w:szCs w:val="28"/>
              </w:rPr>
            </w:pPr>
          </w:p>
        </w:tc>
        <w:tc>
          <w:tcPr>
            <w:tcW w:w="2921" w:type="pct"/>
          </w:tcPr>
          <w:p w14:paraId="0CD07A00" w14:textId="77777777" w:rsidR="007A6AC6" w:rsidRDefault="007A6AC6" w:rsidP="00E364BD">
            <w:pPr>
              <w:tabs>
                <w:tab w:val="left" w:pos="4320"/>
                <w:tab w:val="left" w:pos="4500"/>
              </w:tabs>
              <w:jc w:val="both"/>
              <w:rPr>
                <w:sz w:val="28"/>
                <w:szCs w:val="28"/>
                <w:lang w:val="uz-Cyrl-UZ"/>
              </w:rPr>
            </w:pPr>
            <w:r>
              <w:rPr>
                <w:sz w:val="28"/>
                <w:szCs w:val="28"/>
              </w:rPr>
              <w:t>У</w:t>
            </w:r>
            <w:r>
              <w:rPr>
                <w:sz w:val="28"/>
                <w:szCs w:val="28"/>
                <w:lang w:val="uz-Cyrl-UZ"/>
              </w:rPr>
              <w:t>стройство, изменяющее определённым образом сигнал или пересылаемые данные</w:t>
            </w:r>
            <w:r w:rsidRPr="00E47C30">
              <w:rPr>
                <w:sz w:val="28"/>
                <w:szCs w:val="28"/>
              </w:rPr>
              <w:t>.</w:t>
            </w:r>
          </w:p>
          <w:p w14:paraId="34E509F9" w14:textId="77777777" w:rsidR="007A6AC6" w:rsidRPr="00D7647B" w:rsidRDefault="007A6AC6" w:rsidP="00E364BD">
            <w:pPr>
              <w:tabs>
                <w:tab w:val="left" w:pos="4320"/>
                <w:tab w:val="left" w:pos="4500"/>
              </w:tabs>
              <w:jc w:val="both"/>
              <w:rPr>
                <w:sz w:val="16"/>
                <w:szCs w:val="16"/>
              </w:rPr>
            </w:pPr>
          </w:p>
          <w:p w14:paraId="51BC633B" w14:textId="77777777" w:rsidR="007A6AC6" w:rsidRDefault="007A6AC6" w:rsidP="00E364BD">
            <w:pPr>
              <w:tabs>
                <w:tab w:val="left" w:pos="4320"/>
                <w:tab w:val="left" w:pos="4500"/>
              </w:tabs>
              <w:jc w:val="both"/>
              <w:rPr>
                <w:sz w:val="28"/>
                <w:szCs w:val="28"/>
                <w:lang w:val="en-US"/>
              </w:rPr>
            </w:pPr>
            <w:r>
              <w:rPr>
                <w:sz w:val="28"/>
                <w:szCs w:val="28"/>
                <w:lang w:val="uz-Cyrl-UZ"/>
              </w:rPr>
              <w:t>Signal</w:t>
            </w:r>
            <w:r w:rsidRPr="00AA6D32">
              <w:rPr>
                <w:sz w:val="28"/>
                <w:szCs w:val="28"/>
                <w:lang w:val="uz-Cyrl-UZ"/>
              </w:rPr>
              <w:t xml:space="preserve"> </w:t>
            </w:r>
            <w:r>
              <w:rPr>
                <w:sz w:val="28"/>
                <w:szCs w:val="28"/>
                <w:lang w:val="uz-Cyrl-UZ"/>
              </w:rPr>
              <w:t>yoki</w:t>
            </w:r>
            <w:r w:rsidRPr="00AA6D32">
              <w:rPr>
                <w:sz w:val="28"/>
                <w:szCs w:val="28"/>
                <w:lang w:val="uz-Cyrl-UZ"/>
              </w:rPr>
              <w:t xml:space="preserve"> </w:t>
            </w:r>
            <w:r>
              <w:rPr>
                <w:sz w:val="28"/>
                <w:szCs w:val="28"/>
                <w:lang w:val="uz-Cyrl-UZ"/>
              </w:rPr>
              <w:t>yuboriladigan</w:t>
            </w:r>
            <w:r w:rsidRPr="00AA6D32">
              <w:rPr>
                <w:sz w:val="28"/>
                <w:szCs w:val="28"/>
                <w:lang w:val="uz-Cyrl-UZ"/>
              </w:rPr>
              <w:t xml:space="preserve"> </w:t>
            </w:r>
            <w:r>
              <w:rPr>
                <w:sz w:val="28"/>
                <w:szCs w:val="28"/>
                <w:lang w:val="uz-Cyrl-UZ"/>
              </w:rPr>
              <w:t>ma’lumotlarni</w:t>
            </w:r>
            <w:r w:rsidRPr="00AA6D32">
              <w:rPr>
                <w:sz w:val="28"/>
                <w:szCs w:val="28"/>
                <w:lang w:val="uz-Cyrl-UZ"/>
              </w:rPr>
              <w:t xml:space="preserve"> </w:t>
            </w:r>
            <w:r>
              <w:rPr>
                <w:sz w:val="28"/>
                <w:szCs w:val="28"/>
                <w:lang w:val="uz-Cyrl-UZ"/>
              </w:rPr>
              <w:t>muayyan</w:t>
            </w:r>
            <w:r w:rsidRPr="00AA6D32">
              <w:rPr>
                <w:sz w:val="28"/>
                <w:szCs w:val="28"/>
                <w:lang w:val="uz-Cyrl-UZ"/>
              </w:rPr>
              <w:t xml:space="preserve"> </w:t>
            </w:r>
            <w:r>
              <w:rPr>
                <w:sz w:val="28"/>
                <w:szCs w:val="28"/>
                <w:lang w:val="uz-Cyrl-UZ"/>
              </w:rPr>
              <w:t>tarzda</w:t>
            </w:r>
            <w:r w:rsidRPr="00AA6D32">
              <w:rPr>
                <w:sz w:val="28"/>
                <w:szCs w:val="28"/>
                <w:lang w:val="uz-Cyrl-UZ"/>
              </w:rPr>
              <w:t xml:space="preserve"> </w:t>
            </w:r>
            <w:r>
              <w:rPr>
                <w:sz w:val="28"/>
                <w:szCs w:val="28"/>
                <w:lang w:val="uz-Cyrl-UZ"/>
              </w:rPr>
              <w:t>o‘zgartiradigan</w:t>
            </w:r>
            <w:r w:rsidRPr="00AA6D32">
              <w:rPr>
                <w:sz w:val="28"/>
                <w:szCs w:val="28"/>
                <w:lang w:val="uz-Cyrl-UZ"/>
              </w:rPr>
              <w:t xml:space="preserve"> </w:t>
            </w:r>
            <w:r>
              <w:rPr>
                <w:sz w:val="28"/>
                <w:szCs w:val="28"/>
                <w:lang w:val="uz-Cyrl-UZ"/>
              </w:rPr>
              <w:t>qurilma</w:t>
            </w:r>
            <w:r w:rsidRPr="00AA6D32">
              <w:rPr>
                <w:sz w:val="28"/>
                <w:szCs w:val="28"/>
                <w:lang w:val="uz-Cyrl-UZ"/>
              </w:rPr>
              <w:t>.</w:t>
            </w:r>
          </w:p>
          <w:p w14:paraId="4337BD1A" w14:textId="77777777" w:rsidR="007A6AC6" w:rsidRPr="00D7647B" w:rsidRDefault="007A6AC6" w:rsidP="00E364BD">
            <w:pPr>
              <w:tabs>
                <w:tab w:val="left" w:pos="4320"/>
                <w:tab w:val="left" w:pos="4500"/>
              </w:tabs>
              <w:jc w:val="both"/>
              <w:rPr>
                <w:sz w:val="16"/>
                <w:szCs w:val="16"/>
                <w:lang w:val="en-US"/>
              </w:rPr>
            </w:pPr>
          </w:p>
          <w:p w14:paraId="4C5E7326" w14:textId="77777777" w:rsidR="007A6AC6" w:rsidRPr="00AA6D32" w:rsidRDefault="007A6AC6" w:rsidP="00E364BD">
            <w:pPr>
              <w:tabs>
                <w:tab w:val="left" w:pos="4320"/>
                <w:tab w:val="left" w:pos="4500"/>
              </w:tabs>
              <w:jc w:val="both"/>
              <w:rPr>
                <w:sz w:val="28"/>
                <w:szCs w:val="28"/>
                <w:lang w:val="uz-Cyrl-UZ"/>
              </w:rPr>
            </w:pPr>
            <w:r w:rsidRPr="00AA6D32">
              <w:rPr>
                <w:sz w:val="28"/>
                <w:szCs w:val="28"/>
                <w:lang w:val="uz-Cyrl-UZ"/>
              </w:rPr>
              <w:t>Сигнал ёки юбориладиган маълумотларни муайян тарзда ўзгартирадиган қурилма.</w:t>
            </w:r>
          </w:p>
        </w:tc>
      </w:tr>
      <w:tr w:rsidR="007A6AC6" w:rsidRPr="005D2E87" w14:paraId="609FC7E9" w14:textId="77777777" w:rsidTr="00347F3A">
        <w:trPr>
          <w:tblCellSpacing w:w="0" w:type="dxa"/>
          <w:jc w:val="center"/>
        </w:trPr>
        <w:tc>
          <w:tcPr>
            <w:tcW w:w="2079" w:type="pct"/>
          </w:tcPr>
          <w:p w14:paraId="304B4D56" w14:textId="77777777" w:rsidR="007A6AC6" w:rsidRPr="00A3083B" w:rsidRDefault="007A6AC6" w:rsidP="00537EDB">
            <w:pPr>
              <w:tabs>
                <w:tab w:val="left" w:pos="4320"/>
                <w:tab w:val="left" w:pos="4500"/>
              </w:tabs>
              <w:rPr>
                <w:b/>
                <w:sz w:val="28"/>
                <w:szCs w:val="28"/>
                <w:lang w:val="uz-Cyrl-UZ"/>
              </w:rPr>
            </w:pPr>
            <w:r w:rsidRPr="00A3083B">
              <w:rPr>
                <w:b/>
                <w:sz w:val="28"/>
                <w:szCs w:val="28"/>
                <w:lang w:val="uz-Cyrl-UZ"/>
              </w:rPr>
              <w:t>Алгоритм</w:t>
            </w:r>
          </w:p>
          <w:p w14:paraId="53E2BA6D" w14:textId="77777777" w:rsidR="007A6AC6" w:rsidRPr="00046196" w:rsidRDefault="007A6AC6" w:rsidP="00537EDB">
            <w:pPr>
              <w:tabs>
                <w:tab w:val="left" w:pos="4320"/>
                <w:tab w:val="left" w:pos="4500"/>
              </w:tabs>
              <w:rPr>
                <w:b/>
                <w:sz w:val="28"/>
                <w:szCs w:val="28"/>
                <w:lang w:val="uz-Cyrl-UZ"/>
              </w:rPr>
            </w:pPr>
            <w:r w:rsidRPr="00046196">
              <w:rPr>
                <w:b/>
                <w:sz w:val="28"/>
                <w:szCs w:val="28"/>
                <w:lang w:val="uz-Cyrl-UZ"/>
              </w:rPr>
              <w:t xml:space="preserve">uz </w:t>
            </w:r>
            <w:r w:rsidRPr="00046196">
              <w:rPr>
                <w:sz w:val="28"/>
                <w:szCs w:val="28"/>
                <w:lang w:val="uz-Cyrl-UZ"/>
              </w:rPr>
              <w:t>-</w:t>
            </w:r>
            <w:r w:rsidRPr="00046196">
              <w:rPr>
                <w:b/>
                <w:sz w:val="28"/>
                <w:szCs w:val="28"/>
                <w:lang w:val="uz-Cyrl-UZ"/>
              </w:rPr>
              <w:t xml:space="preserve"> </w:t>
            </w:r>
            <w:r w:rsidRPr="00A3083B">
              <w:rPr>
                <w:sz w:val="28"/>
                <w:szCs w:val="28"/>
                <w:lang w:val="uz-Cyrl-UZ"/>
              </w:rPr>
              <w:t>algoritm</w:t>
            </w:r>
          </w:p>
          <w:p w14:paraId="3C16CDCD" w14:textId="62B1563A" w:rsidR="007A6AC6" w:rsidRPr="00A3083B" w:rsidRDefault="000B536F" w:rsidP="00537EDB">
            <w:pPr>
              <w:tabs>
                <w:tab w:val="left" w:pos="4320"/>
                <w:tab w:val="left" w:pos="4500"/>
              </w:tabs>
              <w:rPr>
                <w:sz w:val="28"/>
                <w:szCs w:val="28"/>
                <w:lang w:val="uz-Cyrl-UZ"/>
              </w:rPr>
            </w:pPr>
            <w:r>
              <w:rPr>
                <w:sz w:val="28"/>
                <w:szCs w:val="28"/>
                <w:lang w:val="uz-Cyrl-UZ"/>
              </w:rPr>
              <w:t xml:space="preserve"> </w:t>
            </w:r>
            <w:r w:rsidR="007A6AC6" w:rsidRPr="00A3083B">
              <w:rPr>
                <w:sz w:val="28"/>
                <w:szCs w:val="28"/>
                <w:lang w:val="uz-Cyrl-UZ"/>
              </w:rPr>
              <w:t>алгоритм</w:t>
            </w:r>
          </w:p>
          <w:p w14:paraId="51E20205" w14:textId="77777777" w:rsidR="007A6AC6" w:rsidRPr="00046196" w:rsidRDefault="007A6AC6" w:rsidP="00A3083B">
            <w:pPr>
              <w:tabs>
                <w:tab w:val="left" w:pos="4320"/>
                <w:tab w:val="left" w:pos="4500"/>
              </w:tabs>
              <w:rPr>
                <w:b/>
                <w:sz w:val="28"/>
                <w:szCs w:val="28"/>
                <w:lang w:val="uz-Cyrl-UZ"/>
              </w:rPr>
            </w:pPr>
            <w:r w:rsidRPr="00A3083B">
              <w:rPr>
                <w:b/>
                <w:sz w:val="28"/>
                <w:szCs w:val="28"/>
                <w:lang w:val="uz-Cyrl-UZ"/>
              </w:rPr>
              <w:t xml:space="preserve">en </w:t>
            </w:r>
            <w:r w:rsidRPr="00853D48">
              <w:rPr>
                <w:sz w:val="28"/>
                <w:szCs w:val="28"/>
                <w:lang w:val="uz-Cyrl-UZ"/>
              </w:rPr>
              <w:t>-</w:t>
            </w:r>
            <w:r w:rsidRPr="00046196">
              <w:rPr>
                <w:b/>
                <w:sz w:val="28"/>
                <w:szCs w:val="28"/>
                <w:lang w:val="uz-Cyrl-UZ"/>
              </w:rPr>
              <w:t xml:space="preserve"> </w:t>
            </w:r>
            <w:r w:rsidRPr="00A3083B">
              <w:rPr>
                <w:sz w:val="28"/>
                <w:szCs w:val="28"/>
                <w:lang w:val="uz-Cyrl-UZ"/>
              </w:rPr>
              <w:t xml:space="preserve">аlgorithm </w:t>
            </w:r>
          </w:p>
          <w:p w14:paraId="66745DC5" w14:textId="77777777" w:rsidR="007A6AC6" w:rsidRPr="00A3083B" w:rsidRDefault="007A6AC6" w:rsidP="00537EDB">
            <w:pPr>
              <w:tabs>
                <w:tab w:val="left" w:pos="4320"/>
                <w:tab w:val="left" w:pos="4500"/>
              </w:tabs>
              <w:rPr>
                <w:b/>
                <w:sz w:val="28"/>
                <w:szCs w:val="28"/>
                <w:lang w:val="uz-Cyrl-UZ"/>
              </w:rPr>
            </w:pPr>
          </w:p>
        </w:tc>
        <w:tc>
          <w:tcPr>
            <w:tcW w:w="2921" w:type="pct"/>
          </w:tcPr>
          <w:p w14:paraId="193E343F" w14:textId="77777777" w:rsidR="007A6AC6" w:rsidRPr="002E1A74" w:rsidRDefault="007A6AC6" w:rsidP="00E364BD">
            <w:pPr>
              <w:tabs>
                <w:tab w:val="left" w:pos="4320"/>
                <w:tab w:val="left" w:pos="4500"/>
              </w:tabs>
              <w:jc w:val="both"/>
              <w:rPr>
                <w:sz w:val="28"/>
                <w:szCs w:val="28"/>
              </w:rPr>
            </w:pPr>
            <w:r>
              <w:rPr>
                <w:sz w:val="28"/>
                <w:szCs w:val="28"/>
              </w:rPr>
              <w:t>1. Н</w:t>
            </w:r>
            <w:r>
              <w:rPr>
                <w:sz w:val="28"/>
                <w:szCs w:val="28"/>
                <w:lang w:val="uz-Cyrl-UZ"/>
              </w:rPr>
              <w:t>абор описаний конкретной последова</w:t>
            </w:r>
            <w:r w:rsidR="008A20EA">
              <w:rPr>
                <w:sz w:val="28"/>
                <w:szCs w:val="28"/>
                <w:lang w:val="uz-Latn-UZ"/>
              </w:rPr>
              <w:t>-</w:t>
            </w:r>
            <w:r>
              <w:rPr>
                <w:sz w:val="28"/>
                <w:szCs w:val="28"/>
                <w:lang w:val="uz-Cyrl-UZ"/>
              </w:rPr>
              <w:t>тельности действий (правил), необходимых для того, чтобы компьютер или интеллек</w:t>
            </w:r>
            <w:r w:rsidR="008A20EA">
              <w:rPr>
                <w:sz w:val="28"/>
                <w:szCs w:val="28"/>
                <w:lang w:val="uz-Latn-UZ"/>
              </w:rPr>
              <w:t>-</w:t>
            </w:r>
            <w:r>
              <w:rPr>
                <w:sz w:val="28"/>
                <w:szCs w:val="28"/>
                <w:lang w:val="uz-Cyrl-UZ"/>
              </w:rPr>
              <w:t>туальное устройство выполнили за конечное время некоторую задачу.</w:t>
            </w:r>
            <w:r>
              <w:rPr>
                <w:sz w:val="28"/>
                <w:szCs w:val="28"/>
              </w:rPr>
              <w:t xml:space="preserve"> </w:t>
            </w:r>
          </w:p>
          <w:p w14:paraId="02671B06" w14:textId="77777777" w:rsidR="007A6AC6" w:rsidRPr="005D2E87" w:rsidRDefault="007A6AC6" w:rsidP="00E364BD">
            <w:pPr>
              <w:tabs>
                <w:tab w:val="left" w:pos="4320"/>
                <w:tab w:val="left" w:pos="4500"/>
              </w:tabs>
              <w:jc w:val="both"/>
              <w:rPr>
                <w:sz w:val="28"/>
                <w:szCs w:val="28"/>
              </w:rPr>
            </w:pPr>
            <w:r>
              <w:rPr>
                <w:sz w:val="28"/>
                <w:szCs w:val="28"/>
              </w:rPr>
              <w:t>2. Н</w:t>
            </w:r>
            <w:r w:rsidRPr="001B7127">
              <w:rPr>
                <w:sz w:val="28"/>
                <w:szCs w:val="28"/>
                <w:lang w:val="uz-Cyrl-UZ"/>
              </w:rPr>
              <w:t>абор инструкций для достижения необ</w:t>
            </w:r>
            <w:r w:rsidR="00D7647B" w:rsidRPr="00D7647B">
              <w:rPr>
                <w:sz w:val="28"/>
                <w:szCs w:val="28"/>
              </w:rPr>
              <w:t>-</w:t>
            </w:r>
            <w:r w:rsidRPr="001B7127">
              <w:rPr>
                <w:sz w:val="28"/>
                <w:szCs w:val="28"/>
                <w:lang w:val="uz-Cyrl-UZ"/>
              </w:rPr>
              <w:t>ходимого результата</w:t>
            </w:r>
            <w:r>
              <w:rPr>
                <w:sz w:val="28"/>
                <w:szCs w:val="28"/>
              </w:rPr>
              <w:t>.</w:t>
            </w:r>
            <w:r w:rsidRPr="001B7127">
              <w:rPr>
                <w:sz w:val="28"/>
                <w:szCs w:val="28"/>
                <w:lang w:val="uz-Cyrl-UZ"/>
              </w:rPr>
              <w:t xml:space="preserve"> </w:t>
            </w:r>
            <w:r>
              <w:rPr>
                <w:sz w:val="28"/>
                <w:szCs w:val="28"/>
                <w:lang w:val="uz-Cyrl-UZ"/>
              </w:rPr>
              <w:t xml:space="preserve">Алгоритм может быть описан блок-схемой. Термин происходит от имени </w:t>
            </w:r>
            <w:r>
              <w:rPr>
                <w:sz w:val="28"/>
                <w:szCs w:val="28"/>
              </w:rPr>
              <w:t>узбекского</w:t>
            </w:r>
            <w:r>
              <w:rPr>
                <w:sz w:val="28"/>
                <w:szCs w:val="28"/>
                <w:lang w:val="uz-Cyrl-UZ"/>
              </w:rPr>
              <w:t xml:space="preserve"> математика Мухаммеда ибн Муса аль Харезми</w:t>
            </w:r>
            <w:r>
              <w:rPr>
                <w:sz w:val="28"/>
                <w:szCs w:val="28"/>
              </w:rPr>
              <w:t>.</w:t>
            </w:r>
            <w:r>
              <w:rPr>
                <w:sz w:val="28"/>
                <w:szCs w:val="28"/>
                <w:lang w:val="uz-Cyrl-UZ"/>
              </w:rPr>
              <w:t xml:space="preserve"> </w:t>
            </w:r>
          </w:p>
          <w:p w14:paraId="48846941" w14:textId="77777777" w:rsidR="00D7647B" w:rsidRPr="005D2E87" w:rsidRDefault="00D7647B" w:rsidP="00E364BD">
            <w:pPr>
              <w:tabs>
                <w:tab w:val="left" w:pos="4320"/>
                <w:tab w:val="left" w:pos="4500"/>
              </w:tabs>
              <w:jc w:val="both"/>
              <w:rPr>
                <w:sz w:val="16"/>
                <w:szCs w:val="16"/>
              </w:rPr>
            </w:pPr>
          </w:p>
          <w:p w14:paraId="1AC6C5AC" w14:textId="77777777" w:rsidR="007A6AC6" w:rsidRPr="005D2E87" w:rsidRDefault="007A6AC6" w:rsidP="00E364BD">
            <w:pPr>
              <w:tabs>
                <w:tab w:val="left" w:pos="4320"/>
                <w:tab w:val="left" w:pos="4500"/>
              </w:tabs>
              <w:jc w:val="both"/>
              <w:rPr>
                <w:sz w:val="28"/>
                <w:szCs w:val="28"/>
              </w:rPr>
            </w:pPr>
            <w:r>
              <w:rPr>
                <w:sz w:val="28"/>
                <w:szCs w:val="28"/>
                <w:lang w:val="uz-Cyrl-UZ"/>
              </w:rPr>
              <w:t>1. Kompyuter yoki intellektual</w:t>
            </w:r>
            <w:r w:rsidRPr="00B24C0B">
              <w:rPr>
                <w:sz w:val="28"/>
                <w:szCs w:val="28"/>
                <w:lang w:val="uz-Cyrl-UZ"/>
              </w:rPr>
              <w:t xml:space="preserve"> </w:t>
            </w:r>
            <w:r>
              <w:rPr>
                <w:sz w:val="28"/>
                <w:szCs w:val="28"/>
                <w:lang w:val="uz-Cyrl-UZ"/>
              </w:rPr>
              <w:t>qurilma chekli vaqt ichida qandaydir vazifani bajarishi uchun zarur bo‘lgan amallar (qoidalar) muayyan ketma-ketligi</w:t>
            </w:r>
            <w:r w:rsidRPr="00B24C0B">
              <w:rPr>
                <w:sz w:val="28"/>
                <w:szCs w:val="28"/>
                <w:lang w:val="uz-Cyrl-UZ"/>
              </w:rPr>
              <w:t xml:space="preserve"> </w:t>
            </w:r>
            <w:r>
              <w:rPr>
                <w:sz w:val="28"/>
                <w:szCs w:val="28"/>
                <w:lang w:val="uz-Cyrl-UZ"/>
              </w:rPr>
              <w:t>tavsiflari</w:t>
            </w:r>
            <w:r w:rsidRPr="00B24C0B">
              <w:rPr>
                <w:sz w:val="28"/>
                <w:szCs w:val="28"/>
                <w:lang w:val="uz-Cyrl-UZ"/>
              </w:rPr>
              <w:t xml:space="preserve"> </w:t>
            </w:r>
            <w:r>
              <w:rPr>
                <w:sz w:val="28"/>
                <w:szCs w:val="28"/>
                <w:lang w:val="uz-Cyrl-UZ"/>
              </w:rPr>
              <w:t>to‘plami</w:t>
            </w:r>
            <w:r w:rsidRPr="00B24C0B">
              <w:rPr>
                <w:sz w:val="28"/>
                <w:szCs w:val="28"/>
                <w:lang w:val="uz-Cyrl-UZ"/>
              </w:rPr>
              <w:t xml:space="preserve">. </w:t>
            </w:r>
          </w:p>
          <w:p w14:paraId="569A26E8" w14:textId="43BF329B" w:rsidR="007A6AC6" w:rsidRPr="005B1CBE" w:rsidRDefault="007A6AC6" w:rsidP="00E364BD">
            <w:pPr>
              <w:tabs>
                <w:tab w:val="left" w:pos="4320"/>
                <w:tab w:val="left" w:pos="4500"/>
              </w:tabs>
              <w:jc w:val="both"/>
              <w:rPr>
                <w:sz w:val="28"/>
                <w:szCs w:val="28"/>
                <w:lang w:val="uz-Cyrl-UZ"/>
              </w:rPr>
            </w:pPr>
            <w:r>
              <w:rPr>
                <w:sz w:val="28"/>
                <w:szCs w:val="28"/>
                <w:lang w:val="uz-Cyrl-UZ"/>
              </w:rPr>
              <w:t>2. Zarur natijaga erishish uchun xizmat qiladigan</w:t>
            </w:r>
            <w:r w:rsidR="00D7251A">
              <w:rPr>
                <w:sz w:val="28"/>
                <w:szCs w:val="28"/>
                <w:lang w:val="uz-Cyrl-UZ"/>
              </w:rPr>
              <w:t xml:space="preserve"> </w:t>
            </w:r>
            <w:r>
              <w:rPr>
                <w:sz w:val="28"/>
                <w:szCs w:val="28"/>
                <w:lang w:val="uz-Cyrl-UZ"/>
              </w:rPr>
              <w:t>yo‘l</w:t>
            </w:r>
            <w:r w:rsidRPr="0010624D">
              <w:rPr>
                <w:sz w:val="28"/>
                <w:szCs w:val="28"/>
                <w:lang w:val="uz-Cyrl-UZ"/>
              </w:rPr>
              <w:t>-</w:t>
            </w:r>
            <w:r>
              <w:rPr>
                <w:sz w:val="28"/>
                <w:szCs w:val="28"/>
                <w:lang w:val="uz-Cyrl-UZ"/>
              </w:rPr>
              <w:t>yo‘riqlar to‘plami</w:t>
            </w:r>
            <w:r w:rsidRPr="00B24C0B">
              <w:rPr>
                <w:sz w:val="28"/>
                <w:szCs w:val="28"/>
                <w:lang w:val="uz-Cyrl-UZ"/>
              </w:rPr>
              <w:t xml:space="preserve">. </w:t>
            </w:r>
            <w:r>
              <w:rPr>
                <w:sz w:val="28"/>
                <w:szCs w:val="28"/>
                <w:lang w:val="uz-Cyrl-UZ"/>
              </w:rPr>
              <w:t>Algoritm</w:t>
            </w:r>
            <w:r w:rsidRPr="00046196">
              <w:rPr>
                <w:sz w:val="28"/>
                <w:szCs w:val="28"/>
                <w:lang w:val="uz-Cyrl-UZ"/>
              </w:rPr>
              <w:t xml:space="preserve"> </w:t>
            </w:r>
            <w:r>
              <w:rPr>
                <w:sz w:val="28"/>
                <w:szCs w:val="28"/>
                <w:lang w:val="uz-Cyrl-UZ"/>
              </w:rPr>
              <w:t>blok</w:t>
            </w:r>
            <w:r w:rsidRPr="00046196">
              <w:rPr>
                <w:sz w:val="28"/>
                <w:szCs w:val="28"/>
                <w:lang w:val="uz-Cyrl-UZ"/>
              </w:rPr>
              <w:t>-</w:t>
            </w:r>
            <w:r>
              <w:rPr>
                <w:sz w:val="28"/>
                <w:szCs w:val="28"/>
                <w:lang w:val="uz-Cyrl-UZ"/>
              </w:rPr>
              <w:t>sxema</w:t>
            </w:r>
            <w:r w:rsidRPr="00046196">
              <w:rPr>
                <w:sz w:val="28"/>
                <w:szCs w:val="28"/>
                <w:lang w:val="uz-Cyrl-UZ"/>
              </w:rPr>
              <w:t xml:space="preserve"> </w:t>
            </w:r>
            <w:r>
              <w:rPr>
                <w:sz w:val="28"/>
                <w:szCs w:val="28"/>
                <w:lang w:val="uz-Cyrl-UZ"/>
              </w:rPr>
              <w:t>bilan</w:t>
            </w:r>
            <w:r w:rsidRPr="00046196">
              <w:rPr>
                <w:sz w:val="28"/>
                <w:szCs w:val="28"/>
                <w:lang w:val="uz-Cyrl-UZ"/>
              </w:rPr>
              <w:t xml:space="preserve"> </w:t>
            </w:r>
            <w:r>
              <w:rPr>
                <w:sz w:val="28"/>
                <w:szCs w:val="28"/>
                <w:lang w:val="uz-Cyrl-UZ"/>
              </w:rPr>
              <w:t>tavsiflanishi</w:t>
            </w:r>
            <w:r w:rsidRPr="00046196">
              <w:rPr>
                <w:sz w:val="28"/>
                <w:szCs w:val="28"/>
                <w:lang w:val="uz-Cyrl-UZ"/>
              </w:rPr>
              <w:t xml:space="preserve"> </w:t>
            </w:r>
            <w:r>
              <w:rPr>
                <w:sz w:val="28"/>
                <w:szCs w:val="28"/>
                <w:lang w:val="uz-Cyrl-UZ"/>
              </w:rPr>
              <w:t>mumkin</w:t>
            </w:r>
            <w:r w:rsidRPr="00046196">
              <w:rPr>
                <w:sz w:val="28"/>
                <w:szCs w:val="28"/>
                <w:lang w:val="uz-Cyrl-UZ"/>
              </w:rPr>
              <w:t xml:space="preserve">. </w:t>
            </w:r>
            <w:r w:rsidRPr="0099137E">
              <w:rPr>
                <w:sz w:val="28"/>
                <w:szCs w:val="28"/>
                <w:lang w:val="uz-Cyrl-UZ"/>
              </w:rPr>
              <w:t xml:space="preserve">«Algoritm» atamasi o‘zbek matematigi </w:t>
            </w:r>
            <w:r>
              <w:rPr>
                <w:sz w:val="28"/>
                <w:szCs w:val="28"/>
                <w:lang w:val="uz-Cyrl-UZ"/>
              </w:rPr>
              <w:t>Mu</w:t>
            </w:r>
            <w:r w:rsidRPr="002E1A74">
              <w:rPr>
                <w:sz w:val="28"/>
                <w:szCs w:val="28"/>
                <w:lang w:val="uz-Cyrl-UZ"/>
              </w:rPr>
              <w:t>h</w:t>
            </w:r>
            <w:r>
              <w:rPr>
                <w:sz w:val="28"/>
                <w:szCs w:val="28"/>
                <w:lang w:val="uz-Cyrl-UZ"/>
              </w:rPr>
              <w:t>amm</w:t>
            </w:r>
            <w:r w:rsidRPr="0099137E">
              <w:rPr>
                <w:sz w:val="28"/>
                <w:szCs w:val="28"/>
                <w:lang w:val="uz-Cyrl-UZ"/>
              </w:rPr>
              <w:t>a</w:t>
            </w:r>
            <w:r>
              <w:rPr>
                <w:sz w:val="28"/>
                <w:szCs w:val="28"/>
                <w:lang w:val="uz-Cyrl-UZ"/>
              </w:rPr>
              <w:t>d ibn Mus</w:t>
            </w:r>
            <w:r w:rsidRPr="0099137E">
              <w:rPr>
                <w:sz w:val="28"/>
                <w:szCs w:val="28"/>
                <w:lang w:val="uz-Cyrl-UZ"/>
              </w:rPr>
              <w:t>o</w:t>
            </w:r>
            <w:r>
              <w:rPr>
                <w:sz w:val="28"/>
                <w:szCs w:val="28"/>
                <w:lang w:val="uz-Cyrl-UZ"/>
              </w:rPr>
              <w:t xml:space="preserve"> al-X</w:t>
            </w:r>
            <w:r w:rsidRPr="0099137E">
              <w:rPr>
                <w:sz w:val="28"/>
                <w:szCs w:val="28"/>
                <w:lang w:val="uz-Cyrl-UZ"/>
              </w:rPr>
              <w:t>o</w:t>
            </w:r>
            <w:r>
              <w:rPr>
                <w:sz w:val="28"/>
                <w:szCs w:val="28"/>
                <w:lang w:val="uz-Cyrl-UZ"/>
              </w:rPr>
              <w:t>r</w:t>
            </w:r>
            <w:r w:rsidRPr="0099137E">
              <w:rPr>
                <w:sz w:val="28"/>
                <w:szCs w:val="28"/>
                <w:lang w:val="uz-Cyrl-UZ"/>
              </w:rPr>
              <w:t>a</w:t>
            </w:r>
            <w:r>
              <w:rPr>
                <w:sz w:val="28"/>
                <w:szCs w:val="28"/>
                <w:lang w:val="uz-Cyrl-UZ"/>
              </w:rPr>
              <w:t>zmi</w:t>
            </w:r>
            <w:r w:rsidRPr="0099137E">
              <w:rPr>
                <w:sz w:val="28"/>
                <w:szCs w:val="28"/>
                <w:lang w:val="uz-Cyrl-UZ"/>
              </w:rPr>
              <w:t>y nomidan kelib chiqqan.</w:t>
            </w:r>
          </w:p>
          <w:p w14:paraId="72D380CC" w14:textId="77777777" w:rsidR="007A6AC6" w:rsidRPr="00D7647B" w:rsidRDefault="007A6AC6" w:rsidP="00E364BD">
            <w:pPr>
              <w:tabs>
                <w:tab w:val="left" w:pos="4320"/>
                <w:tab w:val="left" w:pos="4500"/>
              </w:tabs>
              <w:jc w:val="both"/>
              <w:rPr>
                <w:sz w:val="18"/>
                <w:szCs w:val="18"/>
                <w:lang w:val="uz-Cyrl-UZ"/>
              </w:rPr>
            </w:pPr>
          </w:p>
          <w:p w14:paraId="37010F3E" w14:textId="77777777" w:rsidR="007A6AC6" w:rsidRPr="002E1A74" w:rsidRDefault="007A6AC6" w:rsidP="00E364BD">
            <w:pPr>
              <w:tabs>
                <w:tab w:val="left" w:pos="4320"/>
                <w:tab w:val="left" w:pos="4500"/>
              </w:tabs>
              <w:jc w:val="both"/>
              <w:rPr>
                <w:sz w:val="28"/>
                <w:szCs w:val="28"/>
                <w:lang w:val="uz-Cyrl-UZ"/>
              </w:rPr>
            </w:pPr>
            <w:r>
              <w:rPr>
                <w:sz w:val="28"/>
                <w:szCs w:val="28"/>
                <w:lang w:val="uz-Cyrl-UZ"/>
              </w:rPr>
              <w:t xml:space="preserve">1. Компьютер ёки </w:t>
            </w:r>
            <w:r w:rsidRPr="00B24C0B">
              <w:rPr>
                <w:sz w:val="28"/>
                <w:szCs w:val="28"/>
                <w:lang w:val="uz-Cyrl-UZ"/>
              </w:rPr>
              <w:t xml:space="preserve">интеллектуал </w:t>
            </w:r>
            <w:r>
              <w:rPr>
                <w:sz w:val="28"/>
                <w:szCs w:val="28"/>
                <w:lang w:val="uz-Cyrl-UZ"/>
              </w:rPr>
              <w:t>қурилма чекли вақт ичида қандайдир вазифани бажа</w:t>
            </w:r>
            <w:r w:rsidR="00D7647B" w:rsidRPr="00D7647B">
              <w:rPr>
                <w:sz w:val="28"/>
                <w:szCs w:val="28"/>
                <w:lang w:val="uz-Cyrl-UZ"/>
              </w:rPr>
              <w:t>-</w:t>
            </w:r>
            <w:r>
              <w:rPr>
                <w:sz w:val="28"/>
                <w:szCs w:val="28"/>
                <w:lang w:val="uz-Cyrl-UZ"/>
              </w:rPr>
              <w:t>риши учун зарур бўлган амаллар (қоидалар) муайян кетма-ке</w:t>
            </w:r>
            <w:r w:rsidRPr="00B24C0B">
              <w:rPr>
                <w:sz w:val="28"/>
                <w:szCs w:val="28"/>
                <w:lang w:val="uz-Cyrl-UZ"/>
              </w:rPr>
              <w:t xml:space="preserve">тлиги тавсифлари тўплами. </w:t>
            </w:r>
          </w:p>
          <w:p w14:paraId="3EB27E30" w14:textId="77777777" w:rsidR="007A6AC6" w:rsidRPr="002E1A74" w:rsidRDefault="007A6AC6" w:rsidP="00E364BD">
            <w:pPr>
              <w:tabs>
                <w:tab w:val="left" w:pos="4320"/>
                <w:tab w:val="left" w:pos="4500"/>
              </w:tabs>
              <w:jc w:val="both"/>
              <w:rPr>
                <w:sz w:val="28"/>
                <w:szCs w:val="28"/>
                <w:lang w:val="uz-Cyrl-UZ"/>
              </w:rPr>
            </w:pPr>
            <w:r>
              <w:rPr>
                <w:sz w:val="28"/>
                <w:szCs w:val="28"/>
                <w:lang w:val="uz-Cyrl-UZ"/>
              </w:rPr>
              <w:lastRenderedPageBreak/>
              <w:t>2. Зарур натижага эришиш учун хизмат қиладиган йўл</w:t>
            </w:r>
            <w:r w:rsidRPr="00D80C3B">
              <w:rPr>
                <w:sz w:val="28"/>
                <w:szCs w:val="28"/>
                <w:lang w:val="uz-Cyrl-UZ"/>
              </w:rPr>
              <w:t>-</w:t>
            </w:r>
            <w:r>
              <w:rPr>
                <w:sz w:val="28"/>
                <w:szCs w:val="28"/>
                <w:lang w:val="uz-Cyrl-UZ"/>
              </w:rPr>
              <w:t>йўриқлар тў</w:t>
            </w:r>
            <w:r w:rsidRPr="00B24C0B">
              <w:rPr>
                <w:sz w:val="28"/>
                <w:szCs w:val="28"/>
                <w:lang w:val="uz-Cyrl-UZ"/>
              </w:rPr>
              <w:t xml:space="preserve">плами. </w:t>
            </w:r>
            <w:r w:rsidRPr="00046196">
              <w:rPr>
                <w:sz w:val="28"/>
                <w:szCs w:val="28"/>
                <w:lang w:val="uz-Cyrl-UZ"/>
              </w:rPr>
              <w:t xml:space="preserve">Алгоритм блок-схема билан тавсифланиши мумкин. </w:t>
            </w:r>
            <w:r w:rsidRPr="002E1A74">
              <w:rPr>
                <w:sz w:val="28"/>
                <w:szCs w:val="28"/>
                <w:lang w:val="uz-Cyrl-UZ"/>
              </w:rPr>
              <w:t xml:space="preserve">«Алгоритм» атамаси ўзбек математиги </w:t>
            </w:r>
            <w:r>
              <w:rPr>
                <w:sz w:val="28"/>
                <w:szCs w:val="28"/>
                <w:lang w:val="uz-Cyrl-UZ"/>
              </w:rPr>
              <w:t>Му</w:t>
            </w:r>
            <w:r w:rsidR="00D7647B" w:rsidRPr="00D7647B">
              <w:rPr>
                <w:sz w:val="28"/>
                <w:szCs w:val="28"/>
                <w:lang w:val="uz-Cyrl-UZ"/>
              </w:rPr>
              <w:t>-</w:t>
            </w:r>
            <w:r>
              <w:rPr>
                <w:sz w:val="28"/>
                <w:szCs w:val="28"/>
                <w:lang w:val="uz-Cyrl-UZ"/>
              </w:rPr>
              <w:t>ҳамм</w:t>
            </w:r>
            <w:r w:rsidRPr="002E1A74">
              <w:rPr>
                <w:sz w:val="28"/>
                <w:szCs w:val="28"/>
                <w:lang w:val="uz-Cyrl-UZ"/>
              </w:rPr>
              <w:t>а</w:t>
            </w:r>
            <w:r>
              <w:rPr>
                <w:sz w:val="28"/>
                <w:szCs w:val="28"/>
                <w:lang w:val="uz-Cyrl-UZ"/>
              </w:rPr>
              <w:t>д ибн Мус</w:t>
            </w:r>
            <w:r w:rsidRPr="002E1A74">
              <w:rPr>
                <w:sz w:val="28"/>
                <w:szCs w:val="28"/>
                <w:lang w:val="uz-Cyrl-UZ"/>
              </w:rPr>
              <w:t>о</w:t>
            </w:r>
            <w:r>
              <w:rPr>
                <w:sz w:val="28"/>
                <w:szCs w:val="28"/>
                <w:lang w:val="uz-Cyrl-UZ"/>
              </w:rPr>
              <w:t xml:space="preserve"> ал-Х</w:t>
            </w:r>
            <w:r w:rsidRPr="002E1A74">
              <w:rPr>
                <w:sz w:val="28"/>
                <w:szCs w:val="28"/>
                <w:lang w:val="uz-Cyrl-UZ"/>
              </w:rPr>
              <w:t>о</w:t>
            </w:r>
            <w:r>
              <w:rPr>
                <w:sz w:val="28"/>
                <w:szCs w:val="28"/>
                <w:lang w:val="uz-Cyrl-UZ"/>
              </w:rPr>
              <w:t>р</w:t>
            </w:r>
            <w:r w:rsidRPr="002E1A74">
              <w:rPr>
                <w:sz w:val="28"/>
                <w:szCs w:val="28"/>
                <w:lang w:val="uz-Cyrl-UZ"/>
              </w:rPr>
              <w:t>а</w:t>
            </w:r>
            <w:r>
              <w:rPr>
                <w:sz w:val="28"/>
                <w:szCs w:val="28"/>
                <w:lang w:val="uz-Cyrl-UZ"/>
              </w:rPr>
              <w:t>зми</w:t>
            </w:r>
            <w:r w:rsidRPr="002E1A74">
              <w:rPr>
                <w:sz w:val="28"/>
                <w:szCs w:val="28"/>
                <w:lang w:val="uz-Cyrl-UZ"/>
              </w:rPr>
              <w:t>й номидан ке</w:t>
            </w:r>
            <w:r w:rsidR="00D7647B" w:rsidRPr="005D2E87">
              <w:rPr>
                <w:sz w:val="28"/>
                <w:szCs w:val="28"/>
                <w:lang w:val="uz-Cyrl-UZ"/>
              </w:rPr>
              <w:t>-</w:t>
            </w:r>
            <w:r w:rsidRPr="002E1A74">
              <w:rPr>
                <w:sz w:val="28"/>
                <w:szCs w:val="28"/>
                <w:lang w:val="uz-Cyrl-UZ"/>
              </w:rPr>
              <w:t>либ чиққан.</w:t>
            </w:r>
          </w:p>
        </w:tc>
      </w:tr>
      <w:tr w:rsidR="007A6AC6" w:rsidRPr="005D2E87" w14:paraId="27C2D23D" w14:textId="77777777" w:rsidTr="00347F3A">
        <w:trPr>
          <w:tblCellSpacing w:w="0" w:type="dxa"/>
          <w:jc w:val="center"/>
        </w:trPr>
        <w:tc>
          <w:tcPr>
            <w:tcW w:w="2079" w:type="pct"/>
          </w:tcPr>
          <w:p w14:paraId="6CC512A1" w14:textId="77777777" w:rsidR="007A6AC6" w:rsidRPr="004879B7" w:rsidRDefault="007A6AC6" w:rsidP="00934225">
            <w:pPr>
              <w:rPr>
                <w:b/>
                <w:sz w:val="28"/>
                <w:szCs w:val="28"/>
                <w:lang w:val="uz-Cyrl-UZ"/>
              </w:rPr>
            </w:pPr>
            <w:r w:rsidRPr="001C7AA6">
              <w:rPr>
                <w:b/>
                <w:sz w:val="28"/>
                <w:szCs w:val="28"/>
                <w:lang w:val="uz-Cyrl-UZ"/>
              </w:rPr>
              <w:lastRenderedPageBreak/>
              <w:t>Алгоритм поиска</w:t>
            </w:r>
          </w:p>
          <w:p w14:paraId="5F689449" w14:textId="77777777" w:rsidR="007A6AC6" w:rsidRDefault="007A6AC6" w:rsidP="00B262E2">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izlash</w:t>
            </w:r>
            <w:r w:rsidRPr="006C14E7">
              <w:rPr>
                <w:bCs/>
                <w:color w:val="000000"/>
                <w:sz w:val="28"/>
                <w:szCs w:val="28"/>
                <w:lang w:val="uz-Cyrl-UZ"/>
              </w:rPr>
              <w:t xml:space="preserve"> </w:t>
            </w:r>
            <w:r>
              <w:rPr>
                <w:bCs/>
                <w:color w:val="000000"/>
                <w:sz w:val="28"/>
                <w:szCs w:val="28"/>
                <w:lang w:val="uz-Cyrl-UZ"/>
              </w:rPr>
              <w:t>algoritmi</w:t>
            </w:r>
          </w:p>
          <w:p w14:paraId="4A0DA0A4" w14:textId="7725C0E2" w:rsidR="007A6AC6" w:rsidRPr="001C7AA6" w:rsidRDefault="00D7251A" w:rsidP="00934225">
            <w:pPr>
              <w:rPr>
                <w:bCs/>
                <w:color w:val="000000"/>
                <w:sz w:val="28"/>
                <w:szCs w:val="28"/>
                <w:lang w:val="uz-Cyrl-UZ"/>
              </w:rPr>
            </w:pPr>
            <w:r>
              <w:rPr>
                <w:b/>
                <w:bCs/>
                <w:color w:val="000000"/>
                <w:sz w:val="26"/>
                <w:szCs w:val="26"/>
                <w:lang w:val="uz-Cyrl-UZ"/>
              </w:rPr>
              <w:t xml:space="preserve"> </w:t>
            </w:r>
            <w:r w:rsidR="007A6AC6" w:rsidRPr="006C14E7">
              <w:rPr>
                <w:bCs/>
                <w:color w:val="000000"/>
                <w:sz w:val="28"/>
                <w:szCs w:val="28"/>
                <w:lang w:val="uz-Cyrl-UZ"/>
              </w:rPr>
              <w:t>излаш алгоритми</w:t>
            </w:r>
          </w:p>
          <w:p w14:paraId="07D8918B" w14:textId="77777777" w:rsidR="007A6AC6" w:rsidRPr="000F6207" w:rsidRDefault="007A6AC6" w:rsidP="000F6207">
            <w:pPr>
              <w:rPr>
                <w:sz w:val="28"/>
                <w:szCs w:val="28"/>
                <w:lang w:val="uz-Cyrl-UZ"/>
              </w:rPr>
            </w:pPr>
            <w:r w:rsidRPr="000F6207">
              <w:rPr>
                <w:b/>
                <w:bCs/>
                <w:color w:val="000000"/>
                <w:sz w:val="28"/>
                <w:szCs w:val="28"/>
                <w:lang w:val="en-US"/>
              </w:rPr>
              <w:t xml:space="preserve">en </w:t>
            </w:r>
            <w:r w:rsidRPr="00853D48">
              <w:rPr>
                <w:bCs/>
                <w:color w:val="000000"/>
                <w:sz w:val="28"/>
                <w:szCs w:val="28"/>
                <w:lang w:val="en-US"/>
              </w:rPr>
              <w:t>-</w:t>
            </w:r>
            <w:r w:rsidRPr="000F6207">
              <w:rPr>
                <w:sz w:val="28"/>
                <w:szCs w:val="28"/>
                <w:lang w:val="en-US"/>
              </w:rPr>
              <w:t xml:space="preserve"> search</w:t>
            </w:r>
            <w:r w:rsidRPr="000F6207">
              <w:rPr>
                <w:sz w:val="28"/>
                <w:szCs w:val="28"/>
              </w:rPr>
              <w:t xml:space="preserve"> </w:t>
            </w:r>
            <w:r w:rsidRPr="000F6207">
              <w:rPr>
                <w:sz w:val="28"/>
                <w:szCs w:val="28"/>
                <w:lang w:val="en-US"/>
              </w:rPr>
              <w:t>algorithm</w:t>
            </w:r>
            <w:r w:rsidRPr="000F6207">
              <w:rPr>
                <w:sz w:val="28"/>
                <w:szCs w:val="28"/>
              </w:rPr>
              <w:t xml:space="preserve"> </w:t>
            </w:r>
          </w:p>
          <w:p w14:paraId="1A542C6F" w14:textId="77777777" w:rsidR="007A6AC6" w:rsidRPr="000F6207" w:rsidRDefault="007A6AC6" w:rsidP="00934225">
            <w:pPr>
              <w:rPr>
                <w:bCs/>
                <w:color w:val="000000"/>
                <w:sz w:val="28"/>
                <w:szCs w:val="28"/>
                <w:lang w:val="en-US"/>
              </w:rPr>
            </w:pPr>
          </w:p>
        </w:tc>
        <w:tc>
          <w:tcPr>
            <w:tcW w:w="2921" w:type="pct"/>
          </w:tcPr>
          <w:p w14:paraId="2A3954E0" w14:textId="77777777" w:rsidR="007A6AC6" w:rsidRDefault="007A6AC6" w:rsidP="00E364BD">
            <w:pPr>
              <w:jc w:val="both"/>
              <w:rPr>
                <w:sz w:val="28"/>
                <w:szCs w:val="28"/>
                <w:lang w:val="uz-Cyrl-UZ"/>
              </w:rPr>
            </w:pPr>
            <w:r>
              <w:rPr>
                <w:sz w:val="28"/>
                <w:szCs w:val="28"/>
              </w:rPr>
              <w:t>Алгоритм нахождения местоположения данных или файлов</w:t>
            </w:r>
            <w:r w:rsidRPr="00722065">
              <w:rPr>
                <w:sz w:val="28"/>
                <w:szCs w:val="28"/>
              </w:rPr>
              <w:t>.</w:t>
            </w:r>
          </w:p>
          <w:p w14:paraId="7479D1D7" w14:textId="77777777" w:rsidR="007A6AC6" w:rsidRPr="008A20EA" w:rsidRDefault="007A6AC6" w:rsidP="00E364BD">
            <w:pPr>
              <w:jc w:val="both"/>
              <w:rPr>
                <w:sz w:val="16"/>
                <w:szCs w:val="16"/>
              </w:rPr>
            </w:pPr>
          </w:p>
          <w:p w14:paraId="0074155A" w14:textId="77777777" w:rsidR="007A6AC6" w:rsidRDefault="007A6AC6" w:rsidP="00E364BD">
            <w:pPr>
              <w:jc w:val="both"/>
              <w:rPr>
                <w:sz w:val="28"/>
                <w:szCs w:val="28"/>
                <w:lang w:val="en-US"/>
              </w:rPr>
            </w:pPr>
            <w:r>
              <w:rPr>
                <w:sz w:val="28"/>
                <w:szCs w:val="28"/>
                <w:lang w:val="uz-Cyrl-UZ"/>
              </w:rPr>
              <w:t>Ma’lumotlar</w:t>
            </w:r>
            <w:r w:rsidRPr="00B262E2">
              <w:rPr>
                <w:sz w:val="28"/>
                <w:szCs w:val="28"/>
                <w:lang w:val="uz-Cyrl-UZ"/>
              </w:rPr>
              <w:t xml:space="preserve"> </w:t>
            </w:r>
            <w:r>
              <w:rPr>
                <w:sz w:val="28"/>
                <w:szCs w:val="28"/>
                <w:lang w:val="uz-Cyrl-UZ"/>
              </w:rPr>
              <w:t>yoki</w:t>
            </w:r>
            <w:r w:rsidRPr="00B262E2">
              <w:rPr>
                <w:sz w:val="28"/>
                <w:szCs w:val="28"/>
                <w:lang w:val="uz-Cyrl-UZ"/>
              </w:rPr>
              <w:t xml:space="preserve"> </w:t>
            </w:r>
            <w:r>
              <w:rPr>
                <w:sz w:val="28"/>
                <w:szCs w:val="28"/>
                <w:lang w:val="uz-Cyrl-UZ"/>
              </w:rPr>
              <w:t>fayllar</w:t>
            </w:r>
            <w:r w:rsidRPr="00B262E2">
              <w:rPr>
                <w:sz w:val="28"/>
                <w:szCs w:val="28"/>
                <w:lang w:val="uz-Cyrl-UZ"/>
              </w:rPr>
              <w:t xml:space="preserve"> </w:t>
            </w:r>
            <w:r>
              <w:rPr>
                <w:sz w:val="28"/>
                <w:szCs w:val="28"/>
                <w:lang w:val="uz-Cyrl-UZ"/>
              </w:rPr>
              <w:t>joylashgan</w:t>
            </w:r>
            <w:r w:rsidRPr="00B262E2">
              <w:rPr>
                <w:sz w:val="28"/>
                <w:szCs w:val="28"/>
                <w:lang w:val="uz-Cyrl-UZ"/>
              </w:rPr>
              <w:t xml:space="preserve"> </w:t>
            </w:r>
            <w:r>
              <w:rPr>
                <w:sz w:val="28"/>
                <w:szCs w:val="28"/>
                <w:lang w:val="en-US"/>
              </w:rPr>
              <w:t>y</w:t>
            </w:r>
            <w:r>
              <w:rPr>
                <w:sz w:val="28"/>
                <w:szCs w:val="28"/>
                <w:lang w:val="uz-Cyrl-UZ"/>
              </w:rPr>
              <w:t>erni</w:t>
            </w:r>
            <w:r w:rsidRPr="00B262E2">
              <w:rPr>
                <w:sz w:val="28"/>
                <w:szCs w:val="28"/>
                <w:lang w:val="uz-Cyrl-UZ"/>
              </w:rPr>
              <w:t xml:space="preserve"> </w:t>
            </w:r>
            <w:r>
              <w:rPr>
                <w:sz w:val="28"/>
                <w:szCs w:val="28"/>
                <w:lang w:val="uz-Cyrl-UZ"/>
              </w:rPr>
              <w:t>topish</w:t>
            </w:r>
            <w:r w:rsidRPr="00B262E2">
              <w:rPr>
                <w:sz w:val="28"/>
                <w:szCs w:val="28"/>
                <w:lang w:val="uz-Cyrl-UZ"/>
              </w:rPr>
              <w:t xml:space="preserve"> </w:t>
            </w:r>
            <w:r>
              <w:rPr>
                <w:sz w:val="28"/>
                <w:szCs w:val="28"/>
                <w:lang w:val="uz-Cyrl-UZ"/>
              </w:rPr>
              <w:t>algoritmi</w:t>
            </w:r>
            <w:r w:rsidRPr="00B262E2">
              <w:rPr>
                <w:sz w:val="28"/>
                <w:szCs w:val="28"/>
                <w:lang w:val="uz-Cyrl-UZ"/>
              </w:rPr>
              <w:t>.</w:t>
            </w:r>
          </w:p>
          <w:p w14:paraId="0063D512" w14:textId="77777777" w:rsidR="007A6AC6" w:rsidRPr="008A20EA" w:rsidRDefault="007A6AC6" w:rsidP="00E364BD">
            <w:pPr>
              <w:jc w:val="both"/>
              <w:rPr>
                <w:sz w:val="16"/>
                <w:szCs w:val="16"/>
                <w:lang w:val="en-US"/>
              </w:rPr>
            </w:pPr>
          </w:p>
          <w:p w14:paraId="10F1CFF0" w14:textId="77777777" w:rsidR="007A6AC6" w:rsidRPr="00B262E2" w:rsidRDefault="007A6AC6" w:rsidP="00E364BD">
            <w:pPr>
              <w:jc w:val="both"/>
              <w:rPr>
                <w:color w:val="000000"/>
                <w:sz w:val="26"/>
                <w:szCs w:val="26"/>
                <w:lang w:val="uz-Cyrl-UZ"/>
              </w:rPr>
            </w:pPr>
            <w:r w:rsidRPr="00B262E2">
              <w:rPr>
                <w:sz w:val="28"/>
                <w:szCs w:val="28"/>
                <w:lang w:val="uz-Cyrl-UZ"/>
              </w:rPr>
              <w:t>Маълумотлар ёки файллар жойлашган ерни топиш алгоритми.</w:t>
            </w:r>
          </w:p>
        </w:tc>
      </w:tr>
      <w:tr w:rsidR="007A6AC6" w:rsidRPr="003E387B" w14:paraId="42295032" w14:textId="77777777" w:rsidTr="00347F3A">
        <w:trPr>
          <w:tblCellSpacing w:w="0" w:type="dxa"/>
          <w:jc w:val="center"/>
        </w:trPr>
        <w:tc>
          <w:tcPr>
            <w:tcW w:w="2079" w:type="pct"/>
          </w:tcPr>
          <w:p w14:paraId="78082408" w14:textId="77777777" w:rsidR="007A6AC6" w:rsidRPr="0067451F" w:rsidRDefault="007A6AC6" w:rsidP="00F11495">
            <w:pPr>
              <w:tabs>
                <w:tab w:val="left" w:pos="4320"/>
                <w:tab w:val="left" w:pos="4500"/>
              </w:tabs>
              <w:rPr>
                <w:b/>
                <w:bCs/>
                <w:sz w:val="28"/>
                <w:szCs w:val="28"/>
                <w:lang w:val="uz-Cyrl-UZ"/>
              </w:rPr>
            </w:pPr>
            <w:r w:rsidRPr="0067451F">
              <w:rPr>
                <w:b/>
                <w:sz w:val="28"/>
                <w:szCs w:val="28"/>
                <w:lang w:val="uz-Cyrl-UZ"/>
              </w:rPr>
              <w:t>Алгоритм цифровой подписи, алгоритм DSA</w:t>
            </w:r>
            <w:r w:rsidRPr="0067451F">
              <w:rPr>
                <w:b/>
                <w:bCs/>
                <w:sz w:val="28"/>
                <w:szCs w:val="28"/>
                <w:lang w:val="uz-Cyrl-UZ"/>
              </w:rPr>
              <w:t xml:space="preserve"> </w:t>
            </w:r>
          </w:p>
          <w:p w14:paraId="6B5B37BF" w14:textId="77777777" w:rsidR="007A6AC6" w:rsidRDefault="007A6AC6" w:rsidP="00F1149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raqamli</w:t>
            </w:r>
            <w:r w:rsidRPr="00A43B26">
              <w:rPr>
                <w:sz w:val="28"/>
                <w:szCs w:val="28"/>
                <w:lang w:val="uz-Cyrl-UZ"/>
              </w:rPr>
              <w:t xml:space="preserve"> </w:t>
            </w:r>
            <w:r>
              <w:rPr>
                <w:sz w:val="28"/>
                <w:szCs w:val="28"/>
                <w:lang w:val="uz-Cyrl-UZ"/>
              </w:rPr>
              <w:t>imzo</w:t>
            </w:r>
            <w:r w:rsidRPr="00A43B26">
              <w:rPr>
                <w:sz w:val="28"/>
                <w:szCs w:val="28"/>
                <w:lang w:val="uz-Cyrl-UZ"/>
              </w:rPr>
              <w:t xml:space="preserve"> </w:t>
            </w:r>
            <w:r>
              <w:rPr>
                <w:sz w:val="28"/>
                <w:szCs w:val="28"/>
                <w:lang w:val="uz-Cyrl-UZ"/>
              </w:rPr>
              <w:t>algoritmi</w:t>
            </w:r>
            <w:r w:rsidRPr="00A43B26">
              <w:rPr>
                <w:sz w:val="28"/>
                <w:szCs w:val="28"/>
                <w:lang w:val="uz-Cyrl-UZ"/>
              </w:rPr>
              <w:t>,</w:t>
            </w:r>
            <w:r>
              <w:rPr>
                <w:sz w:val="28"/>
                <w:szCs w:val="28"/>
                <w:lang w:val="uz-Cyrl-UZ"/>
              </w:rPr>
              <w:t xml:space="preserve"> </w:t>
            </w:r>
            <w:r w:rsidR="00946775">
              <w:rPr>
                <w:sz w:val="28"/>
                <w:szCs w:val="28"/>
                <w:lang w:val="uz-Cyrl-UZ"/>
              </w:rPr>
              <w:br/>
            </w:r>
            <w:r w:rsidRPr="00A43B26">
              <w:rPr>
                <w:sz w:val="28"/>
                <w:szCs w:val="28"/>
                <w:lang w:val="uz-Cyrl-UZ"/>
              </w:rPr>
              <w:t>DSA</w:t>
            </w:r>
            <w:r>
              <w:rPr>
                <w:sz w:val="28"/>
                <w:szCs w:val="28"/>
                <w:lang w:val="uz-Cyrl-UZ"/>
              </w:rPr>
              <w:t xml:space="preserve"> algoritmi</w:t>
            </w:r>
          </w:p>
          <w:p w14:paraId="25768982" w14:textId="18326DA5" w:rsidR="007A6AC6" w:rsidRPr="005B5ED5" w:rsidRDefault="00D7251A" w:rsidP="00A36057">
            <w:pPr>
              <w:tabs>
                <w:tab w:val="left" w:pos="4320"/>
                <w:tab w:val="left" w:pos="4500"/>
              </w:tabs>
              <w:rPr>
                <w:sz w:val="28"/>
                <w:szCs w:val="28"/>
                <w:lang w:val="uz-Cyrl-UZ"/>
              </w:rPr>
            </w:pPr>
            <w:r>
              <w:rPr>
                <w:b/>
                <w:sz w:val="28"/>
                <w:szCs w:val="28"/>
                <w:lang w:val="uz-Cyrl-UZ"/>
              </w:rPr>
              <w:t xml:space="preserve"> </w:t>
            </w:r>
            <w:r w:rsidR="007A6AC6" w:rsidRPr="00A43B26">
              <w:rPr>
                <w:sz w:val="28"/>
                <w:szCs w:val="28"/>
                <w:lang w:val="uz-Cyrl-UZ"/>
              </w:rPr>
              <w:t>рақамли имзо алгоритми,</w:t>
            </w:r>
            <w:r w:rsidR="007A6AC6">
              <w:rPr>
                <w:sz w:val="28"/>
                <w:szCs w:val="28"/>
                <w:lang w:val="uz-Cyrl-UZ"/>
              </w:rPr>
              <w:t xml:space="preserve"> </w:t>
            </w:r>
            <w:r w:rsidR="007A6AC6" w:rsidRPr="00A43B26">
              <w:rPr>
                <w:sz w:val="28"/>
                <w:szCs w:val="28"/>
                <w:lang w:val="uz-Cyrl-UZ"/>
              </w:rPr>
              <w:t>DSA</w:t>
            </w:r>
            <w:r w:rsidR="007A6AC6">
              <w:rPr>
                <w:sz w:val="28"/>
                <w:szCs w:val="28"/>
                <w:lang w:val="uz-Cyrl-UZ"/>
              </w:rPr>
              <w:t xml:space="preserve"> алгоритми</w:t>
            </w:r>
          </w:p>
          <w:p w14:paraId="4F860217" w14:textId="77777777" w:rsidR="007A6AC6" w:rsidRPr="0067451F" w:rsidRDefault="007A6AC6" w:rsidP="0067451F">
            <w:pPr>
              <w:tabs>
                <w:tab w:val="left" w:pos="4320"/>
                <w:tab w:val="left" w:pos="4500"/>
              </w:tabs>
              <w:rPr>
                <w:sz w:val="28"/>
                <w:szCs w:val="28"/>
                <w:lang w:val="uz-Cyrl-UZ"/>
              </w:rPr>
            </w:pPr>
            <w:r w:rsidRPr="005B5ED5">
              <w:rPr>
                <w:b/>
                <w:sz w:val="28"/>
                <w:szCs w:val="28"/>
                <w:lang w:val="uz-Cyrl-UZ"/>
              </w:rPr>
              <w:t xml:space="preserve">en </w:t>
            </w:r>
            <w:r w:rsidRPr="00853D48">
              <w:rPr>
                <w:sz w:val="28"/>
                <w:szCs w:val="28"/>
                <w:lang w:val="uz-Cyrl-UZ"/>
              </w:rPr>
              <w:t>-</w:t>
            </w:r>
            <w:r w:rsidRPr="005B5ED5">
              <w:rPr>
                <w:b/>
                <w:sz w:val="28"/>
                <w:szCs w:val="28"/>
                <w:lang w:val="uz-Cyrl-UZ"/>
              </w:rPr>
              <w:t xml:space="preserve"> </w:t>
            </w:r>
            <w:r w:rsidRPr="0067451F">
              <w:rPr>
                <w:sz w:val="28"/>
                <w:szCs w:val="28"/>
                <w:lang w:val="uz-Cyrl-UZ"/>
              </w:rPr>
              <w:t xml:space="preserve">digital signature algorithm (DSA) </w:t>
            </w:r>
          </w:p>
          <w:p w14:paraId="630AF93B" w14:textId="77777777" w:rsidR="007A6AC6" w:rsidRPr="005B5ED5" w:rsidRDefault="007A6AC6" w:rsidP="00A36057">
            <w:pPr>
              <w:tabs>
                <w:tab w:val="left" w:pos="4320"/>
                <w:tab w:val="left" w:pos="4500"/>
              </w:tabs>
              <w:rPr>
                <w:sz w:val="28"/>
                <w:szCs w:val="28"/>
                <w:lang w:val="uz-Cyrl-UZ"/>
              </w:rPr>
            </w:pPr>
          </w:p>
        </w:tc>
        <w:tc>
          <w:tcPr>
            <w:tcW w:w="2921" w:type="pct"/>
          </w:tcPr>
          <w:p w14:paraId="37083436" w14:textId="77777777" w:rsidR="007A6AC6" w:rsidRPr="005D2E87" w:rsidRDefault="007A6AC6" w:rsidP="00A43B26">
            <w:pPr>
              <w:jc w:val="both"/>
              <w:rPr>
                <w:color w:val="000000"/>
                <w:sz w:val="28"/>
                <w:szCs w:val="28"/>
                <w:lang w:val="uz-Cyrl-UZ"/>
              </w:rPr>
            </w:pPr>
            <w:r w:rsidRPr="00946775">
              <w:rPr>
                <w:color w:val="000000"/>
                <w:sz w:val="28"/>
                <w:szCs w:val="28"/>
                <w:lang w:val="uz-Cyrl-UZ"/>
              </w:rPr>
              <w:t>Федеральный стандарт шифрования с откры</w:t>
            </w:r>
            <w:r w:rsidR="00946775">
              <w:rPr>
                <w:color w:val="000000"/>
                <w:sz w:val="28"/>
                <w:szCs w:val="28"/>
                <w:lang w:val="uz-Cyrl-UZ"/>
              </w:rPr>
              <w:t>-</w:t>
            </w:r>
            <w:r w:rsidRPr="00946775">
              <w:rPr>
                <w:color w:val="000000"/>
                <w:sz w:val="28"/>
                <w:szCs w:val="28"/>
                <w:lang w:val="uz-Cyrl-UZ"/>
              </w:rPr>
              <w:t>тым ключом. Длина ключа варьирует</w:t>
            </w:r>
            <w:r w:rsidR="004F53A9" w:rsidRPr="00946775">
              <w:rPr>
                <w:color w:val="000000"/>
                <w:sz w:val="28"/>
                <w:szCs w:val="28"/>
                <w:lang w:val="uz-Cyrl-UZ"/>
              </w:rPr>
              <w:t>ся</w:t>
            </w:r>
            <w:r w:rsidRPr="00946775">
              <w:rPr>
                <w:color w:val="000000"/>
                <w:sz w:val="28"/>
                <w:szCs w:val="28"/>
                <w:lang w:val="uz-Cyrl-UZ"/>
              </w:rPr>
              <w:t xml:space="preserve"> от 512 до 1024 </w:t>
            </w:r>
            <w:r w:rsidRPr="00A43B26">
              <w:rPr>
                <w:sz w:val="28"/>
                <w:szCs w:val="28"/>
                <w:lang w:val="uz-Latn-UZ"/>
              </w:rPr>
              <w:t>bit</w:t>
            </w:r>
            <w:r w:rsidRPr="00946775">
              <w:rPr>
                <w:color w:val="000000"/>
                <w:sz w:val="28"/>
                <w:szCs w:val="28"/>
                <w:lang w:val="uz-Cyrl-UZ"/>
              </w:rPr>
              <w:t xml:space="preserve">. Разработан NIST в </w:t>
            </w:r>
            <w:smartTag w:uri="urn:schemas-microsoft-com:office:smarttags" w:element="metricconverter">
              <w:smartTagPr>
                <w:attr w:name="ProductID" w:val="1991 г"/>
              </w:smartTagPr>
              <w:r w:rsidRPr="00946775">
                <w:rPr>
                  <w:color w:val="000000"/>
                  <w:sz w:val="28"/>
                  <w:szCs w:val="28"/>
                  <w:lang w:val="uz-Cyrl-UZ"/>
                </w:rPr>
                <w:t>1991 г</w:t>
              </w:r>
            </w:smartTag>
            <w:r w:rsidRPr="00946775">
              <w:rPr>
                <w:color w:val="000000"/>
                <w:sz w:val="28"/>
                <w:szCs w:val="28"/>
                <w:lang w:val="uz-Cyrl-UZ"/>
              </w:rPr>
              <w:t>., испол</w:t>
            </w:r>
            <w:r w:rsidRPr="005D2E87">
              <w:rPr>
                <w:color w:val="000000"/>
                <w:sz w:val="28"/>
                <w:szCs w:val="28"/>
                <w:lang w:val="uz-Cyrl-UZ"/>
              </w:rPr>
              <w:t xml:space="preserve">ьзуется в стандарте DSS. </w:t>
            </w:r>
          </w:p>
          <w:p w14:paraId="50C7C50C" w14:textId="77777777" w:rsidR="007A6AC6" w:rsidRPr="005D2E87" w:rsidRDefault="007A6AC6" w:rsidP="00A43B26">
            <w:pPr>
              <w:tabs>
                <w:tab w:val="left" w:pos="4320"/>
                <w:tab w:val="left" w:pos="4500"/>
              </w:tabs>
              <w:jc w:val="both"/>
              <w:rPr>
                <w:color w:val="000000"/>
                <w:sz w:val="20"/>
                <w:szCs w:val="20"/>
                <w:lang w:val="uz-Cyrl-UZ"/>
              </w:rPr>
            </w:pPr>
          </w:p>
          <w:p w14:paraId="1ADF3780" w14:textId="77777777" w:rsidR="007A6AC6" w:rsidRDefault="007A6AC6" w:rsidP="00A43B26">
            <w:pPr>
              <w:tabs>
                <w:tab w:val="left" w:pos="4320"/>
                <w:tab w:val="left" w:pos="4500"/>
              </w:tabs>
              <w:jc w:val="both"/>
              <w:rPr>
                <w:color w:val="000000"/>
                <w:sz w:val="28"/>
                <w:szCs w:val="28"/>
                <w:lang w:val="en-US"/>
              </w:rPr>
            </w:pPr>
            <w:r w:rsidRPr="005D2E87">
              <w:rPr>
                <w:color w:val="000000"/>
                <w:sz w:val="28"/>
                <w:szCs w:val="28"/>
                <w:lang w:val="uz-Cyrl-UZ"/>
              </w:rPr>
              <w:t>Ochiq kalitli shifrlashning federal standarti</w:t>
            </w:r>
            <w:r>
              <w:rPr>
                <w:color w:val="000000"/>
                <w:sz w:val="28"/>
                <w:szCs w:val="28"/>
                <w:lang w:val="uz-Cyrl-UZ"/>
              </w:rPr>
              <w:t>.</w:t>
            </w:r>
            <w:r w:rsidRPr="005D2E87">
              <w:rPr>
                <w:color w:val="000000"/>
                <w:sz w:val="28"/>
                <w:szCs w:val="28"/>
                <w:lang w:val="uz-Cyrl-UZ"/>
              </w:rPr>
              <w:t xml:space="preserve"> </w:t>
            </w:r>
            <w:r w:rsidR="005729A6" w:rsidRPr="005D2E87">
              <w:rPr>
                <w:color w:val="000000"/>
                <w:sz w:val="28"/>
                <w:szCs w:val="28"/>
                <w:lang w:val="uz-Cyrl-UZ"/>
              </w:rPr>
              <w:br/>
            </w:r>
            <w:r w:rsidRPr="0099137E">
              <w:rPr>
                <w:color w:val="000000"/>
                <w:sz w:val="28"/>
                <w:szCs w:val="28"/>
                <w:lang w:val="en-US"/>
              </w:rPr>
              <w:t xml:space="preserve">Kalit uzunligi 512 dan 1024 </w:t>
            </w:r>
            <w:r w:rsidRPr="005729A6">
              <w:rPr>
                <w:i/>
                <w:sz w:val="28"/>
                <w:szCs w:val="28"/>
                <w:lang w:val="uz-Latn-UZ"/>
              </w:rPr>
              <w:t>bit</w:t>
            </w:r>
            <w:r w:rsidRPr="0099137E">
              <w:rPr>
                <w:sz w:val="28"/>
                <w:szCs w:val="28"/>
                <w:lang w:val="en-US"/>
              </w:rPr>
              <w:t xml:space="preserve"> </w:t>
            </w:r>
            <w:r w:rsidRPr="0099137E">
              <w:rPr>
                <w:color w:val="000000"/>
                <w:sz w:val="28"/>
                <w:szCs w:val="28"/>
                <w:lang w:val="en-US"/>
              </w:rPr>
              <w:t xml:space="preserve">gacha. </w:t>
            </w:r>
            <w:r>
              <w:rPr>
                <w:color w:val="000000"/>
                <w:sz w:val="28"/>
                <w:szCs w:val="28"/>
                <w:lang w:val="en-US"/>
              </w:rPr>
              <w:br/>
            </w:r>
            <w:r w:rsidRPr="0099137E">
              <w:rPr>
                <w:color w:val="000000"/>
                <w:sz w:val="28"/>
                <w:szCs w:val="28"/>
                <w:lang w:val="en-US"/>
              </w:rPr>
              <w:t>1991</w:t>
            </w:r>
            <w:r>
              <w:rPr>
                <w:color w:val="000000"/>
                <w:sz w:val="28"/>
                <w:szCs w:val="28"/>
                <w:lang w:val="en-US"/>
              </w:rPr>
              <w:t>-</w:t>
            </w:r>
            <w:r w:rsidRPr="0099137E">
              <w:rPr>
                <w:color w:val="000000"/>
                <w:sz w:val="28"/>
                <w:szCs w:val="28"/>
                <w:lang w:val="en-US"/>
              </w:rPr>
              <w:t xml:space="preserve">yilda </w:t>
            </w:r>
            <w:r w:rsidRPr="00F8055A">
              <w:rPr>
                <w:i/>
                <w:color w:val="000000"/>
                <w:sz w:val="28"/>
                <w:szCs w:val="28"/>
                <w:lang w:val="en-US"/>
              </w:rPr>
              <w:t>NIST</w:t>
            </w:r>
            <w:r w:rsidRPr="0099137E">
              <w:rPr>
                <w:color w:val="000000"/>
                <w:sz w:val="28"/>
                <w:szCs w:val="28"/>
                <w:lang w:val="en-US"/>
              </w:rPr>
              <w:t xml:space="preserve"> tomonidan ishlab chiqilgan va DSS standartida ishlatiladi. </w:t>
            </w:r>
          </w:p>
          <w:p w14:paraId="0060F0B0" w14:textId="77777777" w:rsidR="008A20EA" w:rsidRPr="008A20EA" w:rsidRDefault="008A20EA" w:rsidP="00A43B26">
            <w:pPr>
              <w:tabs>
                <w:tab w:val="left" w:pos="4320"/>
                <w:tab w:val="left" w:pos="4500"/>
              </w:tabs>
              <w:jc w:val="both"/>
              <w:rPr>
                <w:color w:val="000000"/>
                <w:sz w:val="20"/>
                <w:szCs w:val="20"/>
                <w:lang w:val="en-US"/>
              </w:rPr>
            </w:pPr>
          </w:p>
          <w:p w14:paraId="21FE327B" w14:textId="77777777" w:rsidR="007A6AC6" w:rsidRDefault="007A6AC6" w:rsidP="00A43B26">
            <w:pPr>
              <w:tabs>
                <w:tab w:val="left" w:pos="4320"/>
                <w:tab w:val="left" w:pos="4500"/>
              </w:tabs>
              <w:jc w:val="both"/>
              <w:rPr>
                <w:color w:val="000000"/>
                <w:sz w:val="28"/>
                <w:szCs w:val="28"/>
                <w:lang w:val="en-US"/>
              </w:rPr>
            </w:pPr>
            <w:r w:rsidRPr="00A43B26">
              <w:rPr>
                <w:color w:val="000000"/>
                <w:sz w:val="28"/>
                <w:szCs w:val="28"/>
              </w:rPr>
              <w:t>Очиқ</w:t>
            </w:r>
            <w:r w:rsidRPr="005D2E87">
              <w:rPr>
                <w:color w:val="000000"/>
                <w:sz w:val="28"/>
                <w:szCs w:val="28"/>
                <w:lang w:val="en-US"/>
              </w:rPr>
              <w:t xml:space="preserve"> </w:t>
            </w:r>
            <w:r w:rsidRPr="00A43B26">
              <w:rPr>
                <w:color w:val="000000"/>
                <w:sz w:val="28"/>
                <w:szCs w:val="28"/>
              </w:rPr>
              <w:t>калитли</w:t>
            </w:r>
            <w:r w:rsidRPr="005D2E87">
              <w:rPr>
                <w:color w:val="000000"/>
                <w:sz w:val="28"/>
                <w:szCs w:val="28"/>
                <w:lang w:val="en-US"/>
              </w:rPr>
              <w:t xml:space="preserve"> </w:t>
            </w:r>
            <w:r w:rsidRPr="00A43B26">
              <w:rPr>
                <w:color w:val="000000"/>
                <w:sz w:val="28"/>
                <w:szCs w:val="28"/>
              </w:rPr>
              <w:t>шифрлашнинг</w:t>
            </w:r>
            <w:r w:rsidRPr="005D2E87">
              <w:rPr>
                <w:color w:val="000000"/>
                <w:sz w:val="28"/>
                <w:szCs w:val="28"/>
                <w:lang w:val="en-US"/>
              </w:rPr>
              <w:t xml:space="preserve"> </w:t>
            </w:r>
            <w:r w:rsidRPr="00A43B26">
              <w:rPr>
                <w:color w:val="000000"/>
                <w:sz w:val="28"/>
                <w:szCs w:val="28"/>
              </w:rPr>
              <w:t>федерал</w:t>
            </w:r>
            <w:r w:rsidRPr="005D2E87">
              <w:rPr>
                <w:color w:val="000000"/>
                <w:sz w:val="28"/>
                <w:szCs w:val="28"/>
                <w:lang w:val="en-US"/>
              </w:rPr>
              <w:t xml:space="preserve"> </w:t>
            </w:r>
            <w:r w:rsidRPr="00A43B26">
              <w:rPr>
                <w:color w:val="000000"/>
                <w:sz w:val="28"/>
                <w:szCs w:val="28"/>
              </w:rPr>
              <w:t>стандарти</w:t>
            </w:r>
            <w:r>
              <w:rPr>
                <w:color w:val="000000"/>
                <w:sz w:val="28"/>
                <w:szCs w:val="28"/>
                <w:lang w:val="uz-Cyrl-UZ"/>
              </w:rPr>
              <w:t>.</w:t>
            </w:r>
            <w:r w:rsidRPr="005D2E87">
              <w:rPr>
                <w:color w:val="000000"/>
                <w:sz w:val="28"/>
                <w:szCs w:val="28"/>
                <w:lang w:val="en-US"/>
              </w:rPr>
              <w:t xml:space="preserve"> </w:t>
            </w:r>
            <w:r>
              <w:rPr>
                <w:color w:val="000000"/>
                <w:sz w:val="28"/>
                <w:szCs w:val="28"/>
              </w:rPr>
              <w:t>К</w:t>
            </w:r>
            <w:r w:rsidRPr="00A43B26">
              <w:rPr>
                <w:color w:val="000000"/>
                <w:sz w:val="28"/>
                <w:szCs w:val="28"/>
              </w:rPr>
              <w:t xml:space="preserve">алит узунлиги 512 дан 1024 </w:t>
            </w:r>
            <w:r w:rsidRPr="00A43B26">
              <w:rPr>
                <w:sz w:val="28"/>
                <w:szCs w:val="28"/>
                <w:lang w:val="uz-Latn-UZ"/>
              </w:rPr>
              <w:t>bit</w:t>
            </w:r>
            <w:r w:rsidRPr="00A43B26">
              <w:rPr>
                <w:sz w:val="28"/>
                <w:szCs w:val="28"/>
              </w:rPr>
              <w:t xml:space="preserve"> </w:t>
            </w:r>
            <w:r w:rsidRPr="00A43B26">
              <w:rPr>
                <w:color w:val="000000"/>
                <w:sz w:val="28"/>
                <w:szCs w:val="28"/>
              </w:rPr>
              <w:t xml:space="preserve">гача. 1991 йилда NIST томонидан ишлаб чиқилган ва DSS стандартида ишлатилади. </w:t>
            </w:r>
          </w:p>
          <w:p w14:paraId="2FE36869" w14:textId="77777777" w:rsidR="00674D8C" w:rsidRPr="00674D8C" w:rsidRDefault="00674D8C" w:rsidP="00A43B26">
            <w:pPr>
              <w:tabs>
                <w:tab w:val="left" w:pos="4320"/>
                <w:tab w:val="left" w:pos="4500"/>
              </w:tabs>
              <w:jc w:val="both"/>
              <w:rPr>
                <w:sz w:val="28"/>
                <w:szCs w:val="28"/>
                <w:lang w:val="en-US"/>
              </w:rPr>
            </w:pPr>
          </w:p>
        </w:tc>
      </w:tr>
      <w:tr w:rsidR="007A6AC6" w:rsidRPr="005D2E87" w14:paraId="7BCD5448" w14:textId="77777777" w:rsidTr="00347F3A">
        <w:trPr>
          <w:tblCellSpacing w:w="0" w:type="dxa"/>
          <w:jc w:val="center"/>
        </w:trPr>
        <w:tc>
          <w:tcPr>
            <w:tcW w:w="2079" w:type="pct"/>
          </w:tcPr>
          <w:p w14:paraId="45F67604" w14:textId="77777777" w:rsidR="007A6AC6" w:rsidRPr="00674D8C" w:rsidRDefault="007A6AC6" w:rsidP="00537EDB">
            <w:pPr>
              <w:tabs>
                <w:tab w:val="left" w:pos="4320"/>
                <w:tab w:val="left" w:pos="4500"/>
              </w:tabs>
              <w:rPr>
                <w:b/>
                <w:sz w:val="28"/>
                <w:szCs w:val="28"/>
                <w:lang w:val="uz-Cyrl-UZ"/>
              </w:rPr>
            </w:pPr>
            <w:r w:rsidRPr="00674D8C">
              <w:rPr>
                <w:b/>
                <w:sz w:val="28"/>
                <w:szCs w:val="28"/>
                <w:lang w:val="uz-Cyrl-UZ"/>
              </w:rPr>
              <w:t>Алгоритмический язык</w:t>
            </w:r>
          </w:p>
          <w:p w14:paraId="1B1A47DB" w14:textId="77777777" w:rsidR="007A6AC6" w:rsidRPr="00674D8C" w:rsidRDefault="007A6AC6" w:rsidP="00537EDB">
            <w:pPr>
              <w:tabs>
                <w:tab w:val="left" w:pos="4320"/>
                <w:tab w:val="left" w:pos="4500"/>
              </w:tabs>
              <w:rPr>
                <w:b/>
                <w:sz w:val="28"/>
                <w:szCs w:val="28"/>
                <w:lang w:val="uz-Cyrl-UZ"/>
              </w:rPr>
            </w:pPr>
            <w:r w:rsidRPr="00674D8C">
              <w:rPr>
                <w:b/>
                <w:sz w:val="28"/>
                <w:szCs w:val="28"/>
                <w:lang w:val="uz-Cyrl-UZ"/>
              </w:rPr>
              <w:t xml:space="preserve">uz </w:t>
            </w:r>
            <w:r w:rsidRPr="00674D8C">
              <w:rPr>
                <w:sz w:val="28"/>
                <w:szCs w:val="28"/>
                <w:lang w:val="uz-Cyrl-UZ"/>
              </w:rPr>
              <w:t>-</w:t>
            </w:r>
            <w:r w:rsidRPr="00674D8C">
              <w:rPr>
                <w:b/>
                <w:sz w:val="28"/>
                <w:szCs w:val="28"/>
                <w:lang w:val="uz-Cyrl-UZ"/>
              </w:rPr>
              <w:t xml:space="preserve"> </w:t>
            </w:r>
            <w:r w:rsidRPr="00674D8C">
              <w:rPr>
                <w:sz w:val="28"/>
                <w:szCs w:val="28"/>
                <w:lang w:val="uz-Cyrl-UZ"/>
              </w:rPr>
              <w:t>algoritmik til</w:t>
            </w:r>
          </w:p>
          <w:p w14:paraId="5A434C36" w14:textId="21AB33AB" w:rsidR="007A6AC6" w:rsidRPr="00674D8C" w:rsidRDefault="000B536F" w:rsidP="00537EDB">
            <w:pPr>
              <w:tabs>
                <w:tab w:val="left" w:pos="4320"/>
                <w:tab w:val="left" w:pos="4500"/>
              </w:tabs>
              <w:rPr>
                <w:sz w:val="28"/>
                <w:szCs w:val="28"/>
                <w:lang w:val="uz-Cyrl-UZ"/>
              </w:rPr>
            </w:pPr>
            <w:r>
              <w:rPr>
                <w:b/>
                <w:sz w:val="28"/>
                <w:szCs w:val="28"/>
                <w:lang w:val="uz-Cyrl-UZ"/>
              </w:rPr>
              <w:t xml:space="preserve"> </w:t>
            </w:r>
            <w:r w:rsidR="007A6AC6" w:rsidRPr="00674D8C">
              <w:rPr>
                <w:sz w:val="28"/>
                <w:szCs w:val="28"/>
                <w:lang w:val="uz-Cyrl-UZ"/>
              </w:rPr>
              <w:t>алгоритмик тил</w:t>
            </w:r>
          </w:p>
          <w:p w14:paraId="62CFA189" w14:textId="77777777" w:rsidR="007A6AC6" w:rsidRPr="00674D8C" w:rsidRDefault="007A6AC6" w:rsidP="00A3083B">
            <w:pPr>
              <w:tabs>
                <w:tab w:val="left" w:pos="4320"/>
                <w:tab w:val="left" w:pos="4500"/>
              </w:tabs>
              <w:rPr>
                <w:sz w:val="28"/>
                <w:szCs w:val="28"/>
                <w:lang w:val="uz-Cyrl-UZ"/>
              </w:rPr>
            </w:pPr>
            <w:r w:rsidRPr="00674D8C">
              <w:rPr>
                <w:b/>
                <w:sz w:val="28"/>
                <w:szCs w:val="28"/>
                <w:lang w:val="en-US"/>
              </w:rPr>
              <w:t xml:space="preserve">en </w:t>
            </w:r>
            <w:r w:rsidRPr="00674D8C">
              <w:rPr>
                <w:sz w:val="28"/>
                <w:szCs w:val="28"/>
                <w:lang w:val="en-US"/>
              </w:rPr>
              <w:t>-</w:t>
            </w:r>
            <w:r w:rsidRPr="00674D8C">
              <w:rPr>
                <w:b/>
                <w:sz w:val="28"/>
                <w:szCs w:val="28"/>
                <w:lang w:val="en-US"/>
              </w:rPr>
              <w:t xml:space="preserve"> </w:t>
            </w:r>
            <w:r w:rsidRPr="00674D8C">
              <w:rPr>
                <w:sz w:val="28"/>
                <w:szCs w:val="28"/>
                <w:lang w:val="uz-Cyrl-UZ"/>
              </w:rPr>
              <w:t>аlgorithmic language</w:t>
            </w:r>
          </w:p>
          <w:p w14:paraId="5274F084" w14:textId="77777777" w:rsidR="007A6AC6" w:rsidRPr="00674D8C" w:rsidRDefault="007A6AC6" w:rsidP="00537EDB">
            <w:pPr>
              <w:tabs>
                <w:tab w:val="left" w:pos="4320"/>
                <w:tab w:val="left" w:pos="4500"/>
              </w:tabs>
              <w:rPr>
                <w:sz w:val="28"/>
                <w:szCs w:val="28"/>
                <w:lang w:val="en-US"/>
              </w:rPr>
            </w:pPr>
          </w:p>
        </w:tc>
        <w:tc>
          <w:tcPr>
            <w:tcW w:w="2921" w:type="pct"/>
          </w:tcPr>
          <w:p w14:paraId="6B3BD96F" w14:textId="77777777" w:rsidR="00E81F65" w:rsidRPr="00674D8C" w:rsidRDefault="00E81F65" w:rsidP="00E81F65">
            <w:pPr>
              <w:jc w:val="both"/>
              <w:rPr>
                <w:sz w:val="28"/>
                <w:szCs w:val="28"/>
              </w:rPr>
            </w:pPr>
            <w:r w:rsidRPr="00674D8C">
              <w:rPr>
                <w:sz w:val="28"/>
                <w:szCs w:val="28"/>
              </w:rPr>
              <w:t>Формальный язык, используемый для записи, реализации или изучения алгоритмов.</w:t>
            </w:r>
          </w:p>
          <w:p w14:paraId="72115D39" w14:textId="77777777" w:rsidR="00E81F65" w:rsidRPr="00674D8C" w:rsidRDefault="00E81F65" w:rsidP="00E81F65">
            <w:pPr>
              <w:jc w:val="both"/>
              <w:rPr>
                <w:sz w:val="28"/>
                <w:szCs w:val="28"/>
              </w:rPr>
            </w:pPr>
          </w:p>
          <w:p w14:paraId="1F32551C" w14:textId="77777777" w:rsidR="00E81F65" w:rsidRPr="00674D8C" w:rsidRDefault="00E81F65" w:rsidP="00E81F65">
            <w:pPr>
              <w:jc w:val="both"/>
              <w:rPr>
                <w:sz w:val="28"/>
                <w:szCs w:val="28"/>
                <w:lang w:val="en-US"/>
              </w:rPr>
            </w:pPr>
            <w:r w:rsidRPr="00674D8C">
              <w:rPr>
                <w:sz w:val="28"/>
                <w:szCs w:val="28"/>
                <w:lang w:val="en-US"/>
              </w:rPr>
              <w:t>Algoritmlarni yozish, amalga oshirish yoki o’rganish uchun foydalaniladigan formal til.</w:t>
            </w:r>
          </w:p>
          <w:p w14:paraId="68F7E152" w14:textId="77777777" w:rsidR="00E81F65" w:rsidRPr="00674D8C" w:rsidRDefault="00E81F65" w:rsidP="00E81F65">
            <w:pPr>
              <w:jc w:val="both"/>
              <w:rPr>
                <w:sz w:val="28"/>
                <w:szCs w:val="28"/>
                <w:lang w:val="en-US"/>
              </w:rPr>
            </w:pPr>
          </w:p>
          <w:p w14:paraId="088BF1F1" w14:textId="77777777" w:rsidR="007A6AC6" w:rsidRPr="00674D8C" w:rsidRDefault="00E81F65" w:rsidP="00E364BD">
            <w:pPr>
              <w:tabs>
                <w:tab w:val="left" w:pos="4320"/>
                <w:tab w:val="left" w:pos="4500"/>
              </w:tabs>
              <w:jc w:val="both"/>
              <w:rPr>
                <w:sz w:val="28"/>
                <w:szCs w:val="28"/>
                <w:lang w:val="uz-Cyrl-UZ"/>
              </w:rPr>
            </w:pPr>
            <w:r w:rsidRPr="00674D8C">
              <w:rPr>
                <w:sz w:val="28"/>
                <w:szCs w:val="28"/>
              </w:rPr>
              <w:t>Алгоритмларни</w:t>
            </w:r>
            <w:r w:rsidRPr="00674D8C">
              <w:rPr>
                <w:sz w:val="28"/>
                <w:szCs w:val="28"/>
                <w:lang w:val="en-US"/>
              </w:rPr>
              <w:t xml:space="preserve"> </w:t>
            </w:r>
            <w:r w:rsidRPr="00674D8C">
              <w:rPr>
                <w:sz w:val="28"/>
                <w:szCs w:val="28"/>
              </w:rPr>
              <w:t>ёзиш</w:t>
            </w:r>
            <w:r w:rsidRPr="00674D8C">
              <w:rPr>
                <w:sz w:val="28"/>
                <w:szCs w:val="28"/>
                <w:lang w:val="en-US"/>
              </w:rPr>
              <w:t xml:space="preserve">, </w:t>
            </w:r>
            <w:r w:rsidRPr="00674D8C">
              <w:rPr>
                <w:sz w:val="28"/>
                <w:szCs w:val="28"/>
              </w:rPr>
              <w:t>амалга</w:t>
            </w:r>
            <w:r w:rsidRPr="00674D8C">
              <w:rPr>
                <w:sz w:val="28"/>
                <w:szCs w:val="28"/>
                <w:lang w:val="en-US"/>
              </w:rPr>
              <w:t xml:space="preserve"> </w:t>
            </w:r>
            <w:r w:rsidRPr="00674D8C">
              <w:rPr>
                <w:sz w:val="28"/>
                <w:szCs w:val="28"/>
              </w:rPr>
              <w:t>ошириш</w:t>
            </w:r>
            <w:r w:rsidRPr="00674D8C">
              <w:rPr>
                <w:sz w:val="28"/>
                <w:szCs w:val="28"/>
                <w:lang w:val="en-US"/>
              </w:rPr>
              <w:t xml:space="preserve"> </w:t>
            </w:r>
            <w:r w:rsidRPr="00674D8C">
              <w:rPr>
                <w:sz w:val="28"/>
                <w:szCs w:val="28"/>
              </w:rPr>
              <w:t>ёки</w:t>
            </w:r>
            <w:r w:rsidRPr="00674D8C">
              <w:rPr>
                <w:sz w:val="28"/>
                <w:szCs w:val="28"/>
                <w:lang w:val="en-US"/>
              </w:rPr>
              <w:t xml:space="preserve"> </w:t>
            </w:r>
            <w:r w:rsidRPr="00674D8C">
              <w:rPr>
                <w:sz w:val="28"/>
                <w:szCs w:val="28"/>
              </w:rPr>
              <w:t>ўрганиш</w:t>
            </w:r>
            <w:r w:rsidRPr="00674D8C">
              <w:rPr>
                <w:sz w:val="28"/>
                <w:szCs w:val="28"/>
                <w:lang w:val="en-US"/>
              </w:rPr>
              <w:t xml:space="preserve"> </w:t>
            </w:r>
            <w:r w:rsidRPr="00674D8C">
              <w:rPr>
                <w:sz w:val="28"/>
                <w:szCs w:val="28"/>
              </w:rPr>
              <w:t>учун</w:t>
            </w:r>
            <w:r w:rsidRPr="00674D8C">
              <w:rPr>
                <w:sz w:val="28"/>
                <w:szCs w:val="28"/>
                <w:lang w:val="en-US"/>
              </w:rPr>
              <w:t xml:space="preserve"> </w:t>
            </w:r>
            <w:r w:rsidRPr="00674D8C">
              <w:rPr>
                <w:sz w:val="28"/>
                <w:szCs w:val="28"/>
              </w:rPr>
              <w:t>фойдаланиладиган</w:t>
            </w:r>
            <w:r w:rsidRPr="00674D8C">
              <w:rPr>
                <w:sz w:val="28"/>
                <w:szCs w:val="28"/>
                <w:lang w:val="en-US"/>
              </w:rPr>
              <w:t xml:space="preserve"> </w:t>
            </w:r>
            <w:r w:rsidRPr="00674D8C">
              <w:rPr>
                <w:sz w:val="28"/>
                <w:szCs w:val="28"/>
              </w:rPr>
              <w:t>формал</w:t>
            </w:r>
            <w:r w:rsidRPr="00674D8C">
              <w:rPr>
                <w:sz w:val="28"/>
                <w:szCs w:val="28"/>
                <w:lang w:val="en-US"/>
              </w:rPr>
              <w:t xml:space="preserve"> </w:t>
            </w:r>
            <w:r w:rsidRPr="00674D8C">
              <w:rPr>
                <w:sz w:val="28"/>
                <w:szCs w:val="28"/>
              </w:rPr>
              <w:t>тил</w:t>
            </w:r>
            <w:r w:rsidRPr="00674D8C">
              <w:rPr>
                <w:sz w:val="28"/>
                <w:szCs w:val="28"/>
                <w:lang w:val="en-US"/>
              </w:rPr>
              <w:t>.</w:t>
            </w:r>
          </w:p>
        </w:tc>
      </w:tr>
      <w:tr w:rsidR="007A6AC6" w:rsidRPr="00B63341" w14:paraId="4719DBC2" w14:textId="77777777" w:rsidTr="00347F3A">
        <w:trPr>
          <w:tblCellSpacing w:w="0" w:type="dxa"/>
          <w:jc w:val="center"/>
        </w:trPr>
        <w:tc>
          <w:tcPr>
            <w:tcW w:w="2079" w:type="pct"/>
          </w:tcPr>
          <w:p w14:paraId="0F275508" w14:textId="77777777" w:rsidR="007A6AC6" w:rsidRPr="00A3083B" w:rsidRDefault="007A6AC6" w:rsidP="00537EDB">
            <w:pPr>
              <w:tabs>
                <w:tab w:val="left" w:pos="4320"/>
                <w:tab w:val="left" w:pos="4500"/>
              </w:tabs>
              <w:rPr>
                <w:b/>
                <w:sz w:val="28"/>
                <w:szCs w:val="28"/>
                <w:lang w:val="uz-Cyrl-UZ"/>
              </w:rPr>
            </w:pPr>
            <w:r w:rsidRPr="00A3083B">
              <w:rPr>
                <w:b/>
                <w:sz w:val="28"/>
                <w:szCs w:val="28"/>
                <w:lang w:val="uz-Cyrl-UZ"/>
              </w:rPr>
              <w:t>Алфавит</w:t>
            </w:r>
          </w:p>
          <w:p w14:paraId="72F5C595" w14:textId="77777777" w:rsidR="007A6AC6" w:rsidRPr="00B63341" w:rsidRDefault="007A6AC6" w:rsidP="00537EDB">
            <w:pPr>
              <w:tabs>
                <w:tab w:val="left" w:pos="4320"/>
                <w:tab w:val="left" w:pos="4500"/>
              </w:tabs>
              <w:rPr>
                <w:b/>
                <w:sz w:val="28"/>
                <w:szCs w:val="28"/>
                <w:lang w:val="uz-Cyrl-UZ"/>
              </w:rPr>
            </w:pPr>
            <w:r w:rsidRPr="00B63341">
              <w:rPr>
                <w:b/>
                <w:sz w:val="28"/>
                <w:szCs w:val="28"/>
                <w:lang w:val="uz-Cyrl-UZ"/>
              </w:rPr>
              <w:t xml:space="preserve">uz </w:t>
            </w:r>
            <w:r w:rsidRPr="00B63341">
              <w:rPr>
                <w:sz w:val="28"/>
                <w:szCs w:val="28"/>
                <w:lang w:val="uz-Cyrl-UZ"/>
              </w:rPr>
              <w:t xml:space="preserve">- </w:t>
            </w:r>
            <w:r>
              <w:rPr>
                <w:sz w:val="28"/>
                <w:szCs w:val="28"/>
                <w:lang w:val="uz-Cyrl-UZ"/>
              </w:rPr>
              <w:t>alifbo</w:t>
            </w:r>
          </w:p>
          <w:p w14:paraId="59A9CF60" w14:textId="092EF45D" w:rsidR="007A6AC6" w:rsidRPr="00397A44" w:rsidRDefault="000B536F" w:rsidP="00537EDB">
            <w:pPr>
              <w:tabs>
                <w:tab w:val="left" w:pos="4320"/>
                <w:tab w:val="left" w:pos="4500"/>
              </w:tabs>
              <w:rPr>
                <w:sz w:val="28"/>
                <w:szCs w:val="28"/>
                <w:lang w:val="uz-Cyrl-UZ"/>
              </w:rPr>
            </w:pPr>
            <w:r>
              <w:rPr>
                <w:b/>
                <w:sz w:val="28"/>
                <w:szCs w:val="28"/>
                <w:lang w:val="uz-Cyrl-UZ"/>
              </w:rPr>
              <w:t xml:space="preserve"> </w:t>
            </w:r>
            <w:r w:rsidR="007A6AC6" w:rsidRPr="00B63341">
              <w:rPr>
                <w:sz w:val="28"/>
                <w:szCs w:val="28"/>
                <w:lang w:val="uz-Cyrl-UZ"/>
              </w:rPr>
              <w:t>алифбо</w:t>
            </w:r>
          </w:p>
          <w:p w14:paraId="62858597" w14:textId="77777777" w:rsidR="007A6AC6" w:rsidRPr="00A3083B" w:rsidRDefault="007A6AC6" w:rsidP="00A3083B">
            <w:pPr>
              <w:tabs>
                <w:tab w:val="left" w:pos="4320"/>
                <w:tab w:val="left" w:pos="4500"/>
              </w:tabs>
              <w:rPr>
                <w:sz w:val="28"/>
                <w:szCs w:val="28"/>
                <w:lang w:val="uz-Cyrl-UZ"/>
              </w:rPr>
            </w:pPr>
            <w:r w:rsidRPr="002E1A74">
              <w:rPr>
                <w:b/>
                <w:sz w:val="28"/>
                <w:szCs w:val="28"/>
                <w:lang w:val="uz-Cyrl-UZ"/>
              </w:rPr>
              <w:t xml:space="preserve">en </w:t>
            </w:r>
            <w:r w:rsidRPr="00853D48">
              <w:rPr>
                <w:sz w:val="28"/>
                <w:szCs w:val="28"/>
                <w:lang w:val="uz-Cyrl-UZ"/>
              </w:rPr>
              <w:t>-</w:t>
            </w:r>
            <w:r w:rsidRPr="002E1A74">
              <w:rPr>
                <w:b/>
                <w:sz w:val="28"/>
                <w:szCs w:val="28"/>
                <w:lang w:val="uz-Cyrl-UZ"/>
              </w:rPr>
              <w:t xml:space="preserve"> </w:t>
            </w:r>
            <w:r w:rsidRPr="00A3083B">
              <w:rPr>
                <w:sz w:val="28"/>
                <w:szCs w:val="28"/>
                <w:lang w:val="uz-Cyrl-UZ"/>
              </w:rPr>
              <w:t xml:space="preserve">alphabet </w:t>
            </w:r>
          </w:p>
          <w:p w14:paraId="3762EB64" w14:textId="77777777" w:rsidR="007A6AC6" w:rsidRPr="002E1A74" w:rsidRDefault="007A6AC6" w:rsidP="00537EDB">
            <w:pPr>
              <w:tabs>
                <w:tab w:val="left" w:pos="4320"/>
                <w:tab w:val="left" w:pos="4500"/>
              </w:tabs>
              <w:rPr>
                <w:sz w:val="28"/>
                <w:szCs w:val="28"/>
                <w:lang w:val="uz-Cyrl-UZ"/>
              </w:rPr>
            </w:pPr>
          </w:p>
        </w:tc>
        <w:tc>
          <w:tcPr>
            <w:tcW w:w="2921" w:type="pct"/>
          </w:tcPr>
          <w:p w14:paraId="68ED26A1" w14:textId="77777777" w:rsidR="007A6AC6" w:rsidRDefault="007A6AC6" w:rsidP="00E364BD">
            <w:pPr>
              <w:tabs>
                <w:tab w:val="left" w:pos="4320"/>
                <w:tab w:val="left" w:pos="4500"/>
              </w:tabs>
              <w:jc w:val="both"/>
              <w:rPr>
                <w:sz w:val="28"/>
                <w:szCs w:val="28"/>
                <w:lang w:val="uz-Cyrl-UZ"/>
              </w:rPr>
            </w:pPr>
            <w:r>
              <w:rPr>
                <w:sz w:val="28"/>
                <w:szCs w:val="28"/>
              </w:rPr>
              <w:lastRenderedPageBreak/>
              <w:t>С</w:t>
            </w:r>
            <w:r w:rsidRPr="001B7127">
              <w:rPr>
                <w:sz w:val="28"/>
                <w:szCs w:val="28"/>
                <w:lang w:val="uz-Cyrl-UZ"/>
              </w:rPr>
              <w:t>овокупность символов, используемых в языке программирования или в естественном языке</w:t>
            </w:r>
            <w:r>
              <w:rPr>
                <w:sz w:val="28"/>
                <w:szCs w:val="28"/>
              </w:rPr>
              <w:t>.</w:t>
            </w:r>
          </w:p>
          <w:p w14:paraId="6CEFDD61" w14:textId="77777777" w:rsidR="007A6AC6" w:rsidRPr="00397A44" w:rsidRDefault="007A6AC6" w:rsidP="00E364BD">
            <w:pPr>
              <w:tabs>
                <w:tab w:val="left" w:pos="4320"/>
                <w:tab w:val="left" w:pos="4500"/>
              </w:tabs>
              <w:jc w:val="both"/>
              <w:rPr>
                <w:sz w:val="28"/>
                <w:szCs w:val="28"/>
              </w:rPr>
            </w:pPr>
          </w:p>
          <w:p w14:paraId="490CCBD9" w14:textId="77777777" w:rsidR="007A6AC6" w:rsidRDefault="007A6AC6" w:rsidP="00E364BD">
            <w:pPr>
              <w:tabs>
                <w:tab w:val="left" w:pos="4320"/>
                <w:tab w:val="left" w:pos="4500"/>
              </w:tabs>
              <w:jc w:val="both"/>
              <w:rPr>
                <w:sz w:val="28"/>
                <w:szCs w:val="28"/>
                <w:lang w:val="en-US"/>
              </w:rPr>
            </w:pPr>
            <w:r>
              <w:rPr>
                <w:sz w:val="28"/>
                <w:szCs w:val="28"/>
                <w:lang w:val="uz-Cyrl-UZ"/>
              </w:rPr>
              <w:lastRenderedPageBreak/>
              <w:t>Dasturlash</w:t>
            </w:r>
            <w:r w:rsidRPr="00B63341">
              <w:rPr>
                <w:sz w:val="28"/>
                <w:szCs w:val="28"/>
                <w:lang w:val="uz-Cyrl-UZ"/>
              </w:rPr>
              <w:t xml:space="preserve"> </w:t>
            </w:r>
            <w:r>
              <w:rPr>
                <w:sz w:val="28"/>
                <w:szCs w:val="28"/>
                <w:lang w:val="uz-Cyrl-UZ"/>
              </w:rPr>
              <w:t>tilida</w:t>
            </w:r>
            <w:r w:rsidRPr="00B63341">
              <w:rPr>
                <w:sz w:val="28"/>
                <w:szCs w:val="28"/>
                <w:lang w:val="uz-Cyrl-UZ"/>
              </w:rPr>
              <w:t xml:space="preserve"> </w:t>
            </w:r>
            <w:r>
              <w:rPr>
                <w:sz w:val="28"/>
                <w:szCs w:val="28"/>
                <w:lang w:val="uz-Cyrl-UZ"/>
              </w:rPr>
              <w:t>yo</w:t>
            </w:r>
            <w:r w:rsidRPr="0099137E">
              <w:rPr>
                <w:sz w:val="28"/>
                <w:szCs w:val="28"/>
                <w:lang w:val="en-US"/>
              </w:rPr>
              <w:t>k</w:t>
            </w:r>
            <w:r>
              <w:rPr>
                <w:sz w:val="28"/>
                <w:szCs w:val="28"/>
                <w:lang w:val="uz-Cyrl-UZ"/>
              </w:rPr>
              <w:t>i</w:t>
            </w:r>
            <w:r w:rsidRPr="00B63341">
              <w:rPr>
                <w:sz w:val="28"/>
                <w:szCs w:val="28"/>
                <w:lang w:val="uz-Cyrl-UZ"/>
              </w:rPr>
              <w:t xml:space="preserve"> </w:t>
            </w:r>
            <w:r>
              <w:rPr>
                <w:sz w:val="28"/>
                <w:szCs w:val="28"/>
                <w:lang w:val="uz-Cyrl-UZ"/>
              </w:rPr>
              <w:t>tabiiy</w:t>
            </w:r>
            <w:r w:rsidRPr="00B63341">
              <w:rPr>
                <w:sz w:val="28"/>
                <w:szCs w:val="28"/>
                <w:lang w:val="uz-Cyrl-UZ"/>
              </w:rPr>
              <w:t xml:space="preserve"> </w:t>
            </w:r>
            <w:r>
              <w:rPr>
                <w:sz w:val="28"/>
                <w:szCs w:val="28"/>
                <w:lang w:val="uz-Cyrl-UZ"/>
              </w:rPr>
              <w:t>tilda</w:t>
            </w:r>
            <w:r w:rsidRPr="00B63341">
              <w:rPr>
                <w:sz w:val="28"/>
                <w:szCs w:val="28"/>
                <w:lang w:val="uz-Cyrl-UZ"/>
              </w:rPr>
              <w:t xml:space="preserve"> </w:t>
            </w:r>
            <w:r>
              <w:rPr>
                <w:sz w:val="28"/>
                <w:szCs w:val="28"/>
                <w:lang w:val="uz-Cyrl-UZ"/>
              </w:rPr>
              <w:t>foyd</w:t>
            </w:r>
            <w:r>
              <w:rPr>
                <w:sz w:val="28"/>
                <w:szCs w:val="28"/>
                <w:lang w:val="en-US"/>
              </w:rPr>
              <w:t>a</w:t>
            </w:r>
            <w:r>
              <w:rPr>
                <w:sz w:val="28"/>
                <w:szCs w:val="28"/>
                <w:lang w:val="uz-Cyrl-UZ"/>
              </w:rPr>
              <w:t>lani</w:t>
            </w:r>
            <w:r w:rsidR="00152E5E">
              <w:rPr>
                <w:sz w:val="28"/>
                <w:szCs w:val="28"/>
                <w:lang w:val="en-US"/>
              </w:rPr>
              <w:t>-</w:t>
            </w:r>
            <w:r>
              <w:rPr>
                <w:sz w:val="28"/>
                <w:szCs w:val="28"/>
                <w:lang w:val="uz-Cyrl-UZ"/>
              </w:rPr>
              <w:t>ladigan</w:t>
            </w:r>
            <w:r w:rsidRPr="00B63341">
              <w:rPr>
                <w:sz w:val="28"/>
                <w:szCs w:val="28"/>
                <w:lang w:val="uz-Cyrl-UZ"/>
              </w:rPr>
              <w:t xml:space="preserve"> </w:t>
            </w:r>
            <w:r>
              <w:rPr>
                <w:sz w:val="28"/>
                <w:szCs w:val="28"/>
                <w:lang w:val="uz-Cyrl-UZ"/>
              </w:rPr>
              <w:t>simvollar</w:t>
            </w:r>
            <w:r w:rsidRPr="00B63341">
              <w:rPr>
                <w:sz w:val="28"/>
                <w:szCs w:val="28"/>
                <w:lang w:val="uz-Cyrl-UZ"/>
              </w:rPr>
              <w:t xml:space="preserve"> </w:t>
            </w:r>
            <w:r>
              <w:rPr>
                <w:sz w:val="28"/>
                <w:szCs w:val="28"/>
                <w:lang w:val="uz-Cyrl-UZ"/>
              </w:rPr>
              <w:t>jami</w:t>
            </w:r>
            <w:r w:rsidRPr="00B63341">
              <w:rPr>
                <w:sz w:val="28"/>
                <w:szCs w:val="28"/>
                <w:lang w:val="uz-Cyrl-UZ"/>
              </w:rPr>
              <w:t>.</w:t>
            </w:r>
          </w:p>
          <w:p w14:paraId="0AF5162F" w14:textId="77777777" w:rsidR="007A6AC6" w:rsidRPr="006159BB" w:rsidRDefault="007A6AC6" w:rsidP="00E364BD">
            <w:pPr>
              <w:tabs>
                <w:tab w:val="left" w:pos="4320"/>
                <w:tab w:val="left" w:pos="4500"/>
              </w:tabs>
              <w:jc w:val="both"/>
              <w:rPr>
                <w:sz w:val="28"/>
                <w:szCs w:val="28"/>
                <w:lang w:val="en-US"/>
              </w:rPr>
            </w:pPr>
          </w:p>
          <w:p w14:paraId="7760AE16" w14:textId="77777777" w:rsidR="007A6AC6" w:rsidRPr="005D2E87" w:rsidRDefault="007A6AC6" w:rsidP="00E364BD">
            <w:pPr>
              <w:tabs>
                <w:tab w:val="left" w:pos="4320"/>
                <w:tab w:val="left" w:pos="4500"/>
              </w:tabs>
              <w:jc w:val="both"/>
              <w:rPr>
                <w:sz w:val="28"/>
                <w:szCs w:val="28"/>
              </w:rPr>
            </w:pPr>
            <w:r w:rsidRPr="00B63341">
              <w:rPr>
                <w:sz w:val="28"/>
                <w:szCs w:val="28"/>
                <w:lang w:val="uz-Cyrl-UZ"/>
              </w:rPr>
              <w:t>Дастурлаш тилида ё</w:t>
            </w:r>
            <w:r>
              <w:rPr>
                <w:sz w:val="28"/>
                <w:szCs w:val="28"/>
              </w:rPr>
              <w:t>к</w:t>
            </w:r>
            <w:r w:rsidRPr="00B63341">
              <w:rPr>
                <w:sz w:val="28"/>
                <w:szCs w:val="28"/>
                <w:lang w:val="uz-Cyrl-UZ"/>
              </w:rPr>
              <w:t>и табиий тилда фойд</w:t>
            </w:r>
            <w:r>
              <w:rPr>
                <w:sz w:val="28"/>
                <w:szCs w:val="28"/>
                <w:lang w:val="en-US"/>
              </w:rPr>
              <w:t>a</w:t>
            </w:r>
            <w:r w:rsidR="00A86EF2" w:rsidRPr="00A86EF2">
              <w:rPr>
                <w:sz w:val="28"/>
                <w:szCs w:val="28"/>
              </w:rPr>
              <w:t>-</w:t>
            </w:r>
            <w:r w:rsidRPr="00B63341">
              <w:rPr>
                <w:sz w:val="28"/>
                <w:szCs w:val="28"/>
                <w:lang w:val="uz-Cyrl-UZ"/>
              </w:rPr>
              <w:t>ланиладиган символлар жами.</w:t>
            </w:r>
          </w:p>
          <w:p w14:paraId="530377DB" w14:textId="77777777" w:rsidR="00674D8C" w:rsidRPr="005D2E87" w:rsidRDefault="00674D8C" w:rsidP="00E364BD">
            <w:pPr>
              <w:tabs>
                <w:tab w:val="left" w:pos="4320"/>
                <w:tab w:val="left" w:pos="4500"/>
              </w:tabs>
              <w:jc w:val="both"/>
              <w:rPr>
                <w:sz w:val="28"/>
                <w:szCs w:val="28"/>
              </w:rPr>
            </w:pPr>
          </w:p>
        </w:tc>
      </w:tr>
      <w:tr w:rsidR="007A6AC6" w:rsidRPr="00796EBE" w14:paraId="2E053B79" w14:textId="77777777" w:rsidTr="00347F3A">
        <w:trPr>
          <w:tblCellSpacing w:w="0" w:type="dxa"/>
          <w:jc w:val="center"/>
        </w:trPr>
        <w:tc>
          <w:tcPr>
            <w:tcW w:w="2079" w:type="pct"/>
          </w:tcPr>
          <w:p w14:paraId="46107B17" w14:textId="77777777" w:rsidR="007A6AC6" w:rsidRPr="00A3083B" w:rsidRDefault="007A6AC6" w:rsidP="00537EDB">
            <w:pPr>
              <w:tabs>
                <w:tab w:val="left" w:pos="4320"/>
                <w:tab w:val="left" w:pos="4500"/>
              </w:tabs>
              <w:rPr>
                <w:b/>
                <w:sz w:val="28"/>
                <w:szCs w:val="28"/>
                <w:lang w:val="uz-Cyrl-UZ"/>
              </w:rPr>
            </w:pPr>
            <w:r w:rsidRPr="00A3083B">
              <w:rPr>
                <w:b/>
                <w:sz w:val="28"/>
                <w:szCs w:val="28"/>
                <w:lang w:val="uz-Cyrl-UZ"/>
              </w:rPr>
              <w:lastRenderedPageBreak/>
              <w:t>Алфавитно-цифровой символ; буква или цифра</w:t>
            </w:r>
          </w:p>
          <w:p w14:paraId="014F047D" w14:textId="77777777" w:rsidR="007A6AC6" w:rsidRDefault="007A6AC6" w:rsidP="00537EDB">
            <w:pPr>
              <w:tabs>
                <w:tab w:val="left" w:pos="4320"/>
                <w:tab w:val="left" w:pos="4500"/>
              </w:tabs>
              <w:rPr>
                <w:sz w:val="28"/>
                <w:szCs w:val="28"/>
                <w:lang w:val="uz-Cyrl-UZ"/>
              </w:rPr>
            </w:pPr>
            <w:r w:rsidRPr="00046196">
              <w:rPr>
                <w:b/>
                <w:sz w:val="28"/>
                <w:szCs w:val="28"/>
                <w:lang w:val="uz-Cyrl-UZ"/>
              </w:rPr>
              <w:t xml:space="preserve">uz </w:t>
            </w:r>
            <w:r w:rsidRPr="00046196">
              <w:rPr>
                <w:sz w:val="28"/>
                <w:szCs w:val="28"/>
                <w:lang w:val="uz-Cyrl-UZ"/>
              </w:rPr>
              <w:t xml:space="preserve">- </w:t>
            </w:r>
            <w:r>
              <w:rPr>
                <w:sz w:val="28"/>
                <w:szCs w:val="28"/>
                <w:lang w:val="uz-Cyrl-UZ"/>
              </w:rPr>
              <w:t>alifbo</w:t>
            </w:r>
            <w:r w:rsidRPr="00350B39">
              <w:rPr>
                <w:sz w:val="28"/>
                <w:szCs w:val="28"/>
                <w:lang w:val="uz-Cyrl-UZ"/>
              </w:rPr>
              <w:t xml:space="preserve"> </w:t>
            </w:r>
            <w:r>
              <w:rPr>
                <w:sz w:val="28"/>
                <w:szCs w:val="28"/>
                <w:lang w:val="uz-Cyrl-UZ"/>
              </w:rPr>
              <w:t>raqamli</w:t>
            </w:r>
            <w:r w:rsidRPr="00350B39">
              <w:rPr>
                <w:sz w:val="28"/>
                <w:szCs w:val="28"/>
                <w:lang w:val="uz-Cyrl-UZ"/>
              </w:rPr>
              <w:t xml:space="preserve"> </w:t>
            </w:r>
            <w:r>
              <w:rPr>
                <w:sz w:val="28"/>
                <w:szCs w:val="28"/>
                <w:lang w:val="uz-Cyrl-UZ"/>
              </w:rPr>
              <w:t>simvol</w:t>
            </w:r>
            <w:r w:rsidRPr="00046196">
              <w:rPr>
                <w:sz w:val="28"/>
                <w:szCs w:val="28"/>
                <w:lang w:val="uz-Cyrl-UZ"/>
              </w:rPr>
              <w:t xml:space="preserve">; </w:t>
            </w:r>
            <w:r w:rsidR="009E0E32" w:rsidRPr="009E0E32">
              <w:rPr>
                <w:sz w:val="28"/>
                <w:szCs w:val="28"/>
                <w:lang w:val="uz-Cyrl-UZ"/>
              </w:rPr>
              <w:br/>
            </w:r>
            <w:r>
              <w:rPr>
                <w:sz w:val="28"/>
                <w:szCs w:val="28"/>
                <w:lang w:val="uz-Cyrl-UZ"/>
              </w:rPr>
              <w:t>harf</w:t>
            </w:r>
            <w:r w:rsidRPr="00046196">
              <w:rPr>
                <w:sz w:val="28"/>
                <w:szCs w:val="28"/>
                <w:lang w:val="uz-Cyrl-UZ"/>
              </w:rPr>
              <w:t xml:space="preserve"> </w:t>
            </w:r>
            <w:r>
              <w:rPr>
                <w:sz w:val="28"/>
                <w:szCs w:val="28"/>
                <w:lang w:val="uz-Cyrl-UZ"/>
              </w:rPr>
              <w:t>yoki</w:t>
            </w:r>
            <w:r w:rsidRPr="00046196">
              <w:rPr>
                <w:sz w:val="28"/>
                <w:szCs w:val="28"/>
                <w:lang w:val="uz-Cyrl-UZ"/>
              </w:rPr>
              <w:t xml:space="preserve"> </w:t>
            </w:r>
            <w:r>
              <w:rPr>
                <w:sz w:val="28"/>
                <w:szCs w:val="28"/>
                <w:lang w:val="uz-Cyrl-UZ"/>
              </w:rPr>
              <w:t>raqam</w:t>
            </w:r>
          </w:p>
          <w:p w14:paraId="4F6BEECD" w14:textId="517983B9" w:rsidR="007A6AC6" w:rsidRPr="00397A44" w:rsidRDefault="000B536F" w:rsidP="00537EDB">
            <w:pPr>
              <w:tabs>
                <w:tab w:val="left" w:pos="4320"/>
                <w:tab w:val="left" w:pos="4500"/>
              </w:tabs>
              <w:rPr>
                <w:sz w:val="28"/>
                <w:szCs w:val="28"/>
              </w:rPr>
            </w:pPr>
            <w:r>
              <w:rPr>
                <w:b/>
                <w:sz w:val="28"/>
                <w:szCs w:val="28"/>
                <w:lang w:val="uz-Cyrl-UZ"/>
              </w:rPr>
              <w:t xml:space="preserve"> </w:t>
            </w:r>
            <w:r w:rsidR="007A6AC6" w:rsidRPr="00350B39">
              <w:rPr>
                <w:sz w:val="28"/>
                <w:szCs w:val="28"/>
                <w:lang w:val="uz-Cyrl-UZ"/>
              </w:rPr>
              <w:t xml:space="preserve">алифбо рақамли </w:t>
            </w:r>
            <w:r w:rsidR="007A6AC6" w:rsidRPr="00046196">
              <w:rPr>
                <w:sz w:val="28"/>
                <w:szCs w:val="28"/>
                <w:lang w:val="uz-Cyrl-UZ"/>
              </w:rPr>
              <w:t>символ; ҳарф ёки рақам</w:t>
            </w:r>
          </w:p>
          <w:p w14:paraId="7AB4FB92" w14:textId="77777777" w:rsidR="007A6AC6" w:rsidRPr="00A3083B" w:rsidRDefault="007A6AC6" w:rsidP="00A3083B">
            <w:pPr>
              <w:tabs>
                <w:tab w:val="left" w:pos="4320"/>
                <w:tab w:val="left" w:pos="4500"/>
              </w:tabs>
              <w:rPr>
                <w:sz w:val="28"/>
                <w:szCs w:val="28"/>
                <w:lang w:val="uz-Cyrl-UZ"/>
              </w:rPr>
            </w:pPr>
            <w:r w:rsidRPr="0017350E">
              <w:rPr>
                <w:b/>
                <w:sz w:val="28"/>
                <w:szCs w:val="28"/>
                <w:lang w:val="en-US"/>
              </w:rPr>
              <w:t xml:space="preserve">en </w:t>
            </w:r>
            <w:r w:rsidRPr="001466D9">
              <w:rPr>
                <w:sz w:val="28"/>
                <w:szCs w:val="28"/>
                <w:lang w:val="en-US"/>
              </w:rPr>
              <w:t xml:space="preserve">- </w:t>
            </w:r>
            <w:r w:rsidRPr="00A3083B">
              <w:rPr>
                <w:sz w:val="28"/>
                <w:szCs w:val="28"/>
                <w:lang w:val="uz-Cyrl-UZ"/>
              </w:rPr>
              <w:t xml:space="preserve">alphanumeric character </w:t>
            </w:r>
          </w:p>
          <w:p w14:paraId="0C241830" w14:textId="77777777" w:rsidR="007A6AC6" w:rsidRPr="00A3083B" w:rsidRDefault="007A6AC6" w:rsidP="00537EDB">
            <w:pPr>
              <w:tabs>
                <w:tab w:val="left" w:pos="4320"/>
                <w:tab w:val="left" w:pos="4500"/>
              </w:tabs>
              <w:rPr>
                <w:sz w:val="28"/>
                <w:szCs w:val="28"/>
                <w:lang w:val="en-US"/>
              </w:rPr>
            </w:pPr>
          </w:p>
        </w:tc>
        <w:tc>
          <w:tcPr>
            <w:tcW w:w="2921" w:type="pct"/>
          </w:tcPr>
          <w:p w14:paraId="5FC09E8F" w14:textId="77777777" w:rsidR="007A6AC6" w:rsidRPr="001723FD" w:rsidRDefault="007A6AC6" w:rsidP="00E364BD">
            <w:pPr>
              <w:tabs>
                <w:tab w:val="left" w:pos="4320"/>
                <w:tab w:val="left" w:pos="4500"/>
              </w:tabs>
              <w:jc w:val="both"/>
              <w:rPr>
                <w:sz w:val="28"/>
                <w:szCs w:val="28"/>
              </w:rPr>
            </w:pPr>
            <w:r>
              <w:rPr>
                <w:sz w:val="28"/>
                <w:szCs w:val="28"/>
              </w:rPr>
              <w:t>Н</w:t>
            </w:r>
            <w:r>
              <w:rPr>
                <w:sz w:val="28"/>
                <w:szCs w:val="28"/>
                <w:lang w:val="uz-Cyrl-UZ"/>
              </w:rPr>
              <w:t>абор символов без знаков пунктуации, математических и управляющих символов</w:t>
            </w:r>
            <w:r w:rsidRPr="001B7127">
              <w:rPr>
                <w:sz w:val="28"/>
                <w:szCs w:val="28"/>
                <w:lang w:val="uz-Cyrl-UZ"/>
              </w:rPr>
              <w:t>.</w:t>
            </w:r>
          </w:p>
          <w:p w14:paraId="7B8FCBD5" w14:textId="77777777" w:rsidR="007A6AC6" w:rsidRPr="00AE060B" w:rsidRDefault="007A6AC6" w:rsidP="00E364BD">
            <w:pPr>
              <w:tabs>
                <w:tab w:val="left" w:pos="4320"/>
                <w:tab w:val="left" w:pos="4500"/>
              </w:tabs>
              <w:jc w:val="both"/>
              <w:rPr>
                <w:sz w:val="22"/>
                <w:szCs w:val="22"/>
              </w:rPr>
            </w:pPr>
          </w:p>
          <w:p w14:paraId="568B9C32" w14:textId="77777777" w:rsidR="007A6AC6" w:rsidRDefault="007A6AC6" w:rsidP="00E364BD">
            <w:pPr>
              <w:tabs>
                <w:tab w:val="left" w:pos="4320"/>
                <w:tab w:val="left" w:pos="4500"/>
              </w:tabs>
              <w:jc w:val="both"/>
              <w:rPr>
                <w:sz w:val="28"/>
                <w:szCs w:val="28"/>
                <w:lang w:val="en-US"/>
              </w:rPr>
            </w:pPr>
            <w:r w:rsidRPr="0099137E">
              <w:rPr>
                <w:sz w:val="28"/>
                <w:szCs w:val="28"/>
                <w:lang w:val="en-US"/>
              </w:rPr>
              <w:t>Punktuatsiya (tinish)</w:t>
            </w:r>
            <w:r>
              <w:rPr>
                <w:sz w:val="28"/>
                <w:szCs w:val="28"/>
                <w:lang w:val="uz-Cyrl-UZ"/>
              </w:rPr>
              <w:t xml:space="preserve"> belgilari, matematik va boshqaruvchi simvollar bo‘lmagan simvollar to‘plami.</w:t>
            </w:r>
          </w:p>
          <w:p w14:paraId="44F400B5" w14:textId="77777777" w:rsidR="007A6AC6" w:rsidRPr="00AE060B" w:rsidRDefault="007A6AC6" w:rsidP="00E364BD">
            <w:pPr>
              <w:tabs>
                <w:tab w:val="left" w:pos="4320"/>
                <w:tab w:val="left" w:pos="4500"/>
              </w:tabs>
              <w:jc w:val="both"/>
              <w:rPr>
                <w:sz w:val="22"/>
                <w:szCs w:val="22"/>
                <w:lang w:val="en-US"/>
              </w:rPr>
            </w:pPr>
          </w:p>
          <w:p w14:paraId="5FCBF1B9" w14:textId="77777777" w:rsidR="007A6AC6" w:rsidRPr="001723FD" w:rsidRDefault="007A6AC6" w:rsidP="00E364BD">
            <w:pPr>
              <w:tabs>
                <w:tab w:val="left" w:pos="4320"/>
                <w:tab w:val="left" w:pos="4500"/>
              </w:tabs>
              <w:jc w:val="both"/>
              <w:rPr>
                <w:sz w:val="28"/>
                <w:szCs w:val="28"/>
                <w:lang w:val="uz-Cyrl-UZ"/>
              </w:rPr>
            </w:pPr>
            <w:r>
              <w:rPr>
                <w:sz w:val="28"/>
                <w:szCs w:val="28"/>
              </w:rPr>
              <w:t>Пунктуация (тиниш)</w:t>
            </w:r>
            <w:r>
              <w:rPr>
                <w:sz w:val="28"/>
                <w:szCs w:val="28"/>
                <w:lang w:val="uz-Cyrl-UZ"/>
              </w:rPr>
              <w:t xml:space="preserve"> белгилари, математик ва бошқарувчи символлар бўлмаган символ</w:t>
            </w:r>
            <w:r w:rsidR="00A86EF2" w:rsidRPr="00A86EF2">
              <w:rPr>
                <w:sz w:val="28"/>
                <w:szCs w:val="28"/>
              </w:rPr>
              <w:t>-</w:t>
            </w:r>
            <w:r>
              <w:rPr>
                <w:sz w:val="28"/>
                <w:szCs w:val="28"/>
                <w:lang w:val="uz-Cyrl-UZ"/>
              </w:rPr>
              <w:t>лар тўплами.</w:t>
            </w:r>
          </w:p>
        </w:tc>
      </w:tr>
      <w:tr w:rsidR="007A6AC6" w:rsidRPr="005D2E87" w14:paraId="443C17CB" w14:textId="77777777" w:rsidTr="00347F3A">
        <w:trPr>
          <w:tblCellSpacing w:w="0" w:type="dxa"/>
          <w:jc w:val="center"/>
        </w:trPr>
        <w:tc>
          <w:tcPr>
            <w:tcW w:w="2079" w:type="pct"/>
          </w:tcPr>
          <w:p w14:paraId="19C74EB3" w14:textId="77777777" w:rsidR="007A6AC6" w:rsidRPr="00397A44" w:rsidRDefault="007A6AC6" w:rsidP="00537EDB">
            <w:pPr>
              <w:tabs>
                <w:tab w:val="left" w:pos="4320"/>
                <w:tab w:val="left" w:pos="4500"/>
              </w:tabs>
              <w:rPr>
                <w:b/>
                <w:sz w:val="28"/>
                <w:szCs w:val="28"/>
                <w:lang w:val="uz-Cyrl-UZ"/>
              </w:rPr>
            </w:pPr>
            <w:r w:rsidRPr="00397A44">
              <w:rPr>
                <w:b/>
                <w:sz w:val="28"/>
                <w:szCs w:val="28"/>
                <w:lang w:val="uz-Cyrl-UZ"/>
              </w:rPr>
              <w:t>Алфавитно-цифровой, буквенно-цифровой, текстовый</w:t>
            </w:r>
          </w:p>
          <w:p w14:paraId="0E22F648" w14:textId="77777777" w:rsidR="007A6AC6" w:rsidRDefault="007A6AC6" w:rsidP="00537EDB">
            <w:pPr>
              <w:tabs>
                <w:tab w:val="left" w:pos="4320"/>
                <w:tab w:val="left" w:pos="4500"/>
              </w:tabs>
              <w:rPr>
                <w:sz w:val="28"/>
                <w:szCs w:val="28"/>
                <w:lang w:val="uz-Cyrl-UZ"/>
              </w:rPr>
            </w:pPr>
            <w:r w:rsidRPr="00397A44">
              <w:rPr>
                <w:b/>
                <w:sz w:val="28"/>
                <w:szCs w:val="28"/>
                <w:lang w:val="uz-Cyrl-UZ"/>
              </w:rPr>
              <w:t xml:space="preserve">uz </w:t>
            </w:r>
            <w:r w:rsidRPr="00397A44">
              <w:rPr>
                <w:sz w:val="28"/>
                <w:szCs w:val="28"/>
                <w:lang w:val="uz-Cyrl-UZ"/>
              </w:rPr>
              <w:t xml:space="preserve">- </w:t>
            </w:r>
            <w:r>
              <w:rPr>
                <w:sz w:val="28"/>
                <w:szCs w:val="28"/>
                <w:lang w:val="uz-Cyrl-UZ"/>
              </w:rPr>
              <w:t>alifbo</w:t>
            </w:r>
            <w:r w:rsidRPr="00350B39">
              <w:rPr>
                <w:sz w:val="28"/>
                <w:szCs w:val="28"/>
                <w:lang w:val="uz-Cyrl-UZ"/>
              </w:rPr>
              <w:t>-</w:t>
            </w:r>
            <w:r>
              <w:rPr>
                <w:sz w:val="28"/>
                <w:szCs w:val="28"/>
                <w:lang w:val="uz-Cyrl-UZ"/>
              </w:rPr>
              <w:t>raqamli</w:t>
            </w:r>
            <w:r w:rsidRPr="00350B39">
              <w:rPr>
                <w:sz w:val="28"/>
                <w:szCs w:val="28"/>
                <w:lang w:val="uz-Cyrl-UZ"/>
              </w:rPr>
              <w:t xml:space="preserve">, </w:t>
            </w:r>
            <w:r>
              <w:rPr>
                <w:sz w:val="28"/>
                <w:szCs w:val="28"/>
                <w:lang w:val="uz-Cyrl-UZ"/>
              </w:rPr>
              <w:br/>
              <w:t>harf</w:t>
            </w:r>
            <w:r w:rsidRPr="00350B39">
              <w:rPr>
                <w:sz w:val="28"/>
                <w:szCs w:val="28"/>
                <w:lang w:val="uz-Cyrl-UZ"/>
              </w:rPr>
              <w:t>-</w:t>
            </w:r>
            <w:r>
              <w:rPr>
                <w:sz w:val="28"/>
                <w:szCs w:val="28"/>
                <w:lang w:val="uz-Cyrl-UZ"/>
              </w:rPr>
              <w:t>raqamli</w:t>
            </w:r>
            <w:r w:rsidRPr="00350B39">
              <w:rPr>
                <w:sz w:val="28"/>
                <w:szCs w:val="28"/>
                <w:lang w:val="uz-Cyrl-UZ"/>
              </w:rPr>
              <w:t xml:space="preserve">, </w:t>
            </w:r>
            <w:r>
              <w:rPr>
                <w:sz w:val="28"/>
                <w:szCs w:val="28"/>
                <w:lang w:val="uz-Cyrl-UZ"/>
              </w:rPr>
              <w:t>matnli</w:t>
            </w:r>
          </w:p>
          <w:p w14:paraId="6E4EE60B" w14:textId="68CB6AE4" w:rsidR="007A6AC6" w:rsidRPr="00397A44" w:rsidRDefault="000B536F" w:rsidP="00537EDB">
            <w:pPr>
              <w:tabs>
                <w:tab w:val="left" w:pos="4320"/>
                <w:tab w:val="left" w:pos="4500"/>
              </w:tabs>
              <w:rPr>
                <w:sz w:val="28"/>
                <w:szCs w:val="28"/>
                <w:lang w:val="uz-Cyrl-UZ"/>
              </w:rPr>
            </w:pPr>
            <w:r>
              <w:rPr>
                <w:b/>
                <w:sz w:val="28"/>
                <w:szCs w:val="28"/>
                <w:lang w:val="uz-Cyrl-UZ"/>
              </w:rPr>
              <w:t xml:space="preserve"> </w:t>
            </w:r>
            <w:r w:rsidR="007A6AC6" w:rsidRPr="00350B39">
              <w:rPr>
                <w:sz w:val="28"/>
                <w:szCs w:val="28"/>
                <w:lang w:val="uz-Cyrl-UZ"/>
              </w:rPr>
              <w:t xml:space="preserve">алифбо-рақамли, </w:t>
            </w:r>
            <w:r w:rsidR="007A6AC6">
              <w:rPr>
                <w:sz w:val="28"/>
                <w:szCs w:val="28"/>
                <w:lang w:val="uz-Cyrl-UZ"/>
              </w:rPr>
              <w:br/>
            </w:r>
            <w:r w:rsidR="007A6AC6" w:rsidRPr="00350B39">
              <w:rPr>
                <w:sz w:val="28"/>
                <w:szCs w:val="28"/>
                <w:lang w:val="uz-Cyrl-UZ"/>
              </w:rPr>
              <w:t>ҳарф-рақамли, матнли</w:t>
            </w:r>
          </w:p>
          <w:p w14:paraId="63DC358C" w14:textId="77777777" w:rsidR="007A6AC6" w:rsidRPr="00397A44" w:rsidRDefault="007A6AC6" w:rsidP="00A3083B">
            <w:pPr>
              <w:tabs>
                <w:tab w:val="left" w:pos="4320"/>
                <w:tab w:val="left" w:pos="4500"/>
              </w:tabs>
              <w:rPr>
                <w:sz w:val="28"/>
                <w:szCs w:val="28"/>
                <w:lang w:val="uz-Cyrl-UZ"/>
              </w:rPr>
            </w:pPr>
            <w:r w:rsidRPr="00397A44">
              <w:rPr>
                <w:b/>
                <w:sz w:val="28"/>
                <w:szCs w:val="28"/>
                <w:lang w:val="uz-Cyrl-UZ"/>
              </w:rPr>
              <w:t xml:space="preserve">en </w:t>
            </w:r>
            <w:r w:rsidRPr="001C3162">
              <w:rPr>
                <w:sz w:val="28"/>
                <w:szCs w:val="28"/>
                <w:lang w:val="uz-Cyrl-UZ"/>
              </w:rPr>
              <w:t xml:space="preserve">- </w:t>
            </w:r>
            <w:r w:rsidRPr="00397A44">
              <w:rPr>
                <w:sz w:val="28"/>
                <w:szCs w:val="28"/>
                <w:lang w:val="uz-Cyrl-UZ"/>
              </w:rPr>
              <w:t xml:space="preserve">alphanumeric </w:t>
            </w:r>
          </w:p>
          <w:p w14:paraId="11FF17F3" w14:textId="77777777" w:rsidR="007A6AC6" w:rsidRPr="00397A44" w:rsidRDefault="007A6AC6" w:rsidP="00537EDB">
            <w:pPr>
              <w:tabs>
                <w:tab w:val="left" w:pos="4320"/>
                <w:tab w:val="left" w:pos="4500"/>
              </w:tabs>
              <w:rPr>
                <w:sz w:val="28"/>
                <w:szCs w:val="28"/>
                <w:lang w:val="uz-Cyrl-UZ"/>
              </w:rPr>
            </w:pPr>
          </w:p>
        </w:tc>
        <w:tc>
          <w:tcPr>
            <w:tcW w:w="2921" w:type="pct"/>
          </w:tcPr>
          <w:p w14:paraId="024681D3" w14:textId="77777777" w:rsidR="007A6AC6" w:rsidRPr="002E1A74" w:rsidRDefault="007A6AC6" w:rsidP="00E364BD">
            <w:pPr>
              <w:tabs>
                <w:tab w:val="left" w:pos="4320"/>
                <w:tab w:val="left" w:pos="4500"/>
              </w:tabs>
              <w:jc w:val="both"/>
              <w:rPr>
                <w:sz w:val="28"/>
                <w:szCs w:val="28"/>
              </w:rPr>
            </w:pPr>
            <w:r>
              <w:rPr>
                <w:sz w:val="28"/>
                <w:szCs w:val="28"/>
              </w:rPr>
              <w:t>Н</w:t>
            </w:r>
            <w:r>
              <w:rPr>
                <w:sz w:val="28"/>
                <w:szCs w:val="28"/>
                <w:lang w:val="uz-Cyrl-UZ"/>
              </w:rPr>
              <w:t>абор символов, содержащий строчные и прописные буквы, цифры, знаки пунктуации и некоторые управляющие символы</w:t>
            </w:r>
            <w:r w:rsidRPr="001B7127">
              <w:rPr>
                <w:sz w:val="28"/>
                <w:szCs w:val="28"/>
                <w:lang w:val="uz-Cyrl-UZ"/>
              </w:rPr>
              <w:t>.</w:t>
            </w:r>
          </w:p>
          <w:p w14:paraId="65EF2622" w14:textId="77777777" w:rsidR="007A6AC6" w:rsidRPr="00AE060B" w:rsidRDefault="007A6AC6" w:rsidP="00E364BD">
            <w:pPr>
              <w:tabs>
                <w:tab w:val="left" w:pos="4320"/>
                <w:tab w:val="left" w:pos="4500"/>
              </w:tabs>
              <w:jc w:val="both"/>
              <w:rPr>
                <w:sz w:val="22"/>
                <w:szCs w:val="22"/>
              </w:rPr>
            </w:pPr>
          </w:p>
          <w:p w14:paraId="2296E62F" w14:textId="77777777" w:rsidR="007A6AC6" w:rsidRPr="00D15C85" w:rsidRDefault="007A6AC6" w:rsidP="00E364BD">
            <w:pPr>
              <w:tabs>
                <w:tab w:val="left" w:pos="4320"/>
                <w:tab w:val="left" w:pos="4500"/>
              </w:tabs>
              <w:jc w:val="both"/>
              <w:rPr>
                <w:sz w:val="28"/>
                <w:szCs w:val="28"/>
                <w:lang w:val="uz-Cyrl-UZ"/>
              </w:rPr>
            </w:pPr>
            <w:r>
              <w:rPr>
                <w:sz w:val="28"/>
                <w:szCs w:val="28"/>
                <w:lang w:val="uz-Cyrl-UZ"/>
              </w:rPr>
              <w:t>Kichik</w:t>
            </w:r>
            <w:r w:rsidRPr="00350B39">
              <w:rPr>
                <w:sz w:val="28"/>
                <w:szCs w:val="28"/>
                <w:lang w:val="uz-Cyrl-UZ"/>
              </w:rPr>
              <w:t xml:space="preserve"> </w:t>
            </w:r>
            <w:r>
              <w:rPr>
                <w:sz w:val="28"/>
                <w:szCs w:val="28"/>
                <w:lang w:val="uz-Cyrl-UZ"/>
              </w:rPr>
              <w:t>va</w:t>
            </w:r>
            <w:r w:rsidRPr="00350B39">
              <w:rPr>
                <w:sz w:val="28"/>
                <w:szCs w:val="28"/>
                <w:lang w:val="uz-Cyrl-UZ"/>
              </w:rPr>
              <w:t xml:space="preserve"> </w:t>
            </w:r>
            <w:r>
              <w:rPr>
                <w:sz w:val="28"/>
                <w:szCs w:val="28"/>
                <w:lang w:val="uz-Cyrl-UZ"/>
              </w:rPr>
              <w:t>katta</w:t>
            </w:r>
            <w:r w:rsidRPr="00350B39">
              <w:rPr>
                <w:sz w:val="28"/>
                <w:szCs w:val="28"/>
                <w:lang w:val="uz-Cyrl-UZ"/>
              </w:rPr>
              <w:t xml:space="preserve"> </w:t>
            </w:r>
            <w:r>
              <w:rPr>
                <w:sz w:val="28"/>
                <w:szCs w:val="28"/>
                <w:lang w:val="uz-Cyrl-UZ"/>
              </w:rPr>
              <w:t>harflarni</w:t>
            </w:r>
            <w:r w:rsidRPr="00350B39">
              <w:rPr>
                <w:sz w:val="28"/>
                <w:szCs w:val="28"/>
                <w:lang w:val="uz-Cyrl-UZ"/>
              </w:rPr>
              <w:t xml:space="preserve">, </w:t>
            </w:r>
            <w:r>
              <w:rPr>
                <w:sz w:val="28"/>
                <w:szCs w:val="28"/>
                <w:lang w:val="uz-Cyrl-UZ"/>
              </w:rPr>
              <w:t>raqamlarni</w:t>
            </w:r>
            <w:r w:rsidRPr="00350B39">
              <w:rPr>
                <w:sz w:val="28"/>
                <w:szCs w:val="28"/>
                <w:lang w:val="uz-Cyrl-UZ"/>
              </w:rPr>
              <w:t xml:space="preserve">, </w:t>
            </w:r>
            <w:r>
              <w:rPr>
                <w:sz w:val="28"/>
                <w:szCs w:val="28"/>
                <w:lang w:val="uz-Cyrl-UZ"/>
              </w:rPr>
              <w:t>punk</w:t>
            </w:r>
            <w:r w:rsidR="00A86EF2" w:rsidRPr="00A86EF2">
              <w:rPr>
                <w:sz w:val="28"/>
                <w:szCs w:val="28"/>
              </w:rPr>
              <w:t>-</w:t>
            </w:r>
            <w:r>
              <w:rPr>
                <w:sz w:val="28"/>
                <w:szCs w:val="28"/>
                <w:lang w:val="uz-Cyrl-UZ"/>
              </w:rPr>
              <w:t>tuatsiya</w:t>
            </w:r>
            <w:r w:rsidRPr="00350B39">
              <w:rPr>
                <w:sz w:val="28"/>
                <w:szCs w:val="28"/>
                <w:lang w:val="uz-Cyrl-UZ"/>
              </w:rPr>
              <w:t xml:space="preserve"> </w:t>
            </w:r>
            <w:r w:rsidRPr="002E1A74">
              <w:rPr>
                <w:sz w:val="28"/>
                <w:szCs w:val="28"/>
              </w:rPr>
              <w:t>(</w:t>
            </w:r>
            <w:r>
              <w:rPr>
                <w:sz w:val="28"/>
                <w:szCs w:val="28"/>
                <w:lang w:val="uz-Cyrl-UZ"/>
              </w:rPr>
              <w:t>tinish</w:t>
            </w:r>
            <w:r w:rsidRPr="002E1A74">
              <w:rPr>
                <w:sz w:val="28"/>
                <w:szCs w:val="28"/>
              </w:rPr>
              <w:t>)</w:t>
            </w:r>
            <w:r w:rsidRPr="00350B39">
              <w:rPr>
                <w:sz w:val="28"/>
                <w:szCs w:val="28"/>
                <w:lang w:val="uz-Cyrl-UZ"/>
              </w:rPr>
              <w:t xml:space="preserve"> </w:t>
            </w:r>
            <w:r>
              <w:rPr>
                <w:sz w:val="28"/>
                <w:szCs w:val="28"/>
                <w:lang w:val="uz-Cyrl-UZ"/>
              </w:rPr>
              <w:t>belgilarini</w:t>
            </w:r>
            <w:r w:rsidRPr="00350B39">
              <w:rPr>
                <w:sz w:val="28"/>
                <w:szCs w:val="28"/>
                <w:lang w:val="uz-Cyrl-UZ"/>
              </w:rPr>
              <w:t xml:space="preserve"> </w:t>
            </w:r>
            <w:r>
              <w:rPr>
                <w:sz w:val="28"/>
                <w:szCs w:val="28"/>
                <w:lang w:val="uz-Cyrl-UZ"/>
              </w:rPr>
              <w:t>va</w:t>
            </w:r>
            <w:r w:rsidRPr="00350B39">
              <w:rPr>
                <w:sz w:val="28"/>
                <w:szCs w:val="28"/>
                <w:lang w:val="uz-Cyrl-UZ"/>
              </w:rPr>
              <w:t xml:space="preserve"> </w:t>
            </w:r>
            <w:r>
              <w:rPr>
                <w:sz w:val="28"/>
                <w:szCs w:val="28"/>
                <w:lang w:val="uz-Cyrl-UZ"/>
              </w:rPr>
              <w:t>ba’zi</w:t>
            </w:r>
            <w:r w:rsidRPr="00350B39">
              <w:rPr>
                <w:sz w:val="28"/>
                <w:szCs w:val="28"/>
                <w:lang w:val="uz-Cyrl-UZ"/>
              </w:rPr>
              <w:t xml:space="preserve"> </w:t>
            </w:r>
            <w:r>
              <w:rPr>
                <w:sz w:val="28"/>
                <w:szCs w:val="28"/>
                <w:lang w:val="uz-Cyrl-UZ"/>
              </w:rPr>
              <w:t>boshqa</w:t>
            </w:r>
            <w:r w:rsidR="00A86EF2" w:rsidRPr="00A86EF2">
              <w:rPr>
                <w:sz w:val="28"/>
                <w:szCs w:val="28"/>
              </w:rPr>
              <w:t>-</w:t>
            </w:r>
            <w:r>
              <w:rPr>
                <w:sz w:val="28"/>
                <w:szCs w:val="28"/>
                <w:lang w:val="uz-Cyrl-UZ"/>
              </w:rPr>
              <w:t>ruvchi</w:t>
            </w:r>
            <w:r w:rsidRPr="00350B39">
              <w:rPr>
                <w:sz w:val="28"/>
                <w:szCs w:val="28"/>
                <w:lang w:val="uz-Cyrl-UZ"/>
              </w:rPr>
              <w:t xml:space="preserve"> </w:t>
            </w:r>
            <w:r>
              <w:rPr>
                <w:sz w:val="28"/>
                <w:szCs w:val="28"/>
                <w:lang w:val="uz-Cyrl-UZ"/>
              </w:rPr>
              <w:t>simvollarni</w:t>
            </w:r>
            <w:r w:rsidRPr="00350B39">
              <w:rPr>
                <w:sz w:val="28"/>
                <w:szCs w:val="28"/>
                <w:lang w:val="uz-Cyrl-UZ"/>
              </w:rPr>
              <w:t xml:space="preserve"> </w:t>
            </w:r>
            <w:r>
              <w:rPr>
                <w:sz w:val="28"/>
                <w:szCs w:val="28"/>
                <w:lang w:val="uz-Cyrl-UZ"/>
              </w:rPr>
              <w:t>ichiga</w:t>
            </w:r>
            <w:r w:rsidRPr="00350B39">
              <w:rPr>
                <w:sz w:val="28"/>
                <w:szCs w:val="28"/>
                <w:lang w:val="uz-Cyrl-UZ"/>
              </w:rPr>
              <w:t xml:space="preserve"> </w:t>
            </w:r>
            <w:r>
              <w:rPr>
                <w:sz w:val="28"/>
                <w:szCs w:val="28"/>
                <w:lang w:val="uz-Cyrl-UZ"/>
              </w:rPr>
              <w:t>oladigan</w:t>
            </w:r>
            <w:r w:rsidRPr="00350B39">
              <w:rPr>
                <w:sz w:val="28"/>
                <w:szCs w:val="28"/>
                <w:lang w:val="uz-Cyrl-UZ"/>
              </w:rPr>
              <w:t xml:space="preserve"> </w:t>
            </w:r>
            <w:r>
              <w:rPr>
                <w:sz w:val="28"/>
                <w:szCs w:val="28"/>
                <w:lang w:val="uz-Cyrl-UZ"/>
              </w:rPr>
              <w:t>simvollar</w:t>
            </w:r>
            <w:r w:rsidRPr="00350B39">
              <w:rPr>
                <w:sz w:val="28"/>
                <w:szCs w:val="28"/>
                <w:lang w:val="uz-Cyrl-UZ"/>
              </w:rPr>
              <w:t xml:space="preserve"> </w:t>
            </w:r>
            <w:r>
              <w:rPr>
                <w:sz w:val="28"/>
                <w:szCs w:val="28"/>
                <w:lang w:val="uz-Cyrl-UZ"/>
              </w:rPr>
              <w:t>to‘plami</w:t>
            </w:r>
            <w:r w:rsidRPr="00350B39">
              <w:rPr>
                <w:sz w:val="28"/>
                <w:szCs w:val="28"/>
                <w:lang w:val="uz-Cyrl-UZ"/>
              </w:rPr>
              <w:t>.</w:t>
            </w:r>
          </w:p>
          <w:p w14:paraId="12095EE9" w14:textId="77777777" w:rsidR="007A6AC6" w:rsidRPr="00AE060B" w:rsidRDefault="007A6AC6" w:rsidP="00E364BD">
            <w:pPr>
              <w:tabs>
                <w:tab w:val="left" w:pos="4320"/>
                <w:tab w:val="left" w:pos="4500"/>
              </w:tabs>
              <w:jc w:val="both"/>
              <w:rPr>
                <w:sz w:val="22"/>
                <w:szCs w:val="22"/>
                <w:lang w:val="uz-Cyrl-UZ"/>
              </w:rPr>
            </w:pPr>
          </w:p>
          <w:p w14:paraId="0C8ACF37" w14:textId="77777777" w:rsidR="007A6AC6" w:rsidRPr="00350B39" w:rsidRDefault="007A6AC6" w:rsidP="00E364BD">
            <w:pPr>
              <w:tabs>
                <w:tab w:val="left" w:pos="4320"/>
                <w:tab w:val="left" w:pos="4500"/>
              </w:tabs>
              <w:jc w:val="both"/>
              <w:rPr>
                <w:sz w:val="28"/>
                <w:szCs w:val="28"/>
                <w:lang w:val="uz-Cyrl-UZ"/>
              </w:rPr>
            </w:pPr>
            <w:r w:rsidRPr="00350B39">
              <w:rPr>
                <w:sz w:val="28"/>
                <w:szCs w:val="28"/>
                <w:lang w:val="uz-Cyrl-UZ"/>
              </w:rPr>
              <w:t xml:space="preserve">Кичик ва катта ҳарфларни, рақамларни, пунктуация </w:t>
            </w:r>
            <w:r w:rsidRPr="002E1A74">
              <w:rPr>
                <w:sz w:val="28"/>
                <w:szCs w:val="28"/>
                <w:lang w:val="uz-Cyrl-UZ"/>
              </w:rPr>
              <w:t>(</w:t>
            </w:r>
            <w:r w:rsidRPr="00350B39">
              <w:rPr>
                <w:sz w:val="28"/>
                <w:szCs w:val="28"/>
                <w:lang w:val="uz-Cyrl-UZ"/>
              </w:rPr>
              <w:t>тиниш</w:t>
            </w:r>
            <w:r w:rsidRPr="002E1A74">
              <w:rPr>
                <w:sz w:val="28"/>
                <w:szCs w:val="28"/>
                <w:lang w:val="uz-Cyrl-UZ"/>
              </w:rPr>
              <w:t>)</w:t>
            </w:r>
            <w:r w:rsidRPr="00350B39">
              <w:rPr>
                <w:sz w:val="28"/>
                <w:szCs w:val="28"/>
                <w:lang w:val="uz-Cyrl-UZ"/>
              </w:rPr>
              <w:t xml:space="preserve"> белгиларини ва баъзи бошқарувчи символларни ичига оладиган символлар тўплами.</w:t>
            </w:r>
          </w:p>
        </w:tc>
      </w:tr>
      <w:tr w:rsidR="007A6AC6" w:rsidRPr="00B63341" w14:paraId="33ED45A0" w14:textId="77777777" w:rsidTr="00347F3A">
        <w:trPr>
          <w:tblCellSpacing w:w="0" w:type="dxa"/>
          <w:jc w:val="center"/>
        </w:trPr>
        <w:tc>
          <w:tcPr>
            <w:tcW w:w="2079" w:type="pct"/>
          </w:tcPr>
          <w:p w14:paraId="5069A408" w14:textId="77777777" w:rsidR="007A6AC6" w:rsidRPr="00AE060B" w:rsidRDefault="007A6AC6" w:rsidP="00537EDB">
            <w:pPr>
              <w:tabs>
                <w:tab w:val="left" w:pos="4320"/>
                <w:tab w:val="left" w:pos="4500"/>
              </w:tabs>
              <w:rPr>
                <w:b/>
                <w:sz w:val="28"/>
                <w:szCs w:val="28"/>
                <w:lang w:val="uz-Cyrl-UZ"/>
              </w:rPr>
            </w:pPr>
            <w:r w:rsidRPr="00AE060B">
              <w:rPr>
                <w:b/>
                <w:sz w:val="28"/>
                <w:szCs w:val="28"/>
                <w:lang w:val="uz-Cyrl-UZ"/>
              </w:rPr>
              <w:t>Альфа-версия</w:t>
            </w:r>
          </w:p>
          <w:p w14:paraId="7FC6A636" w14:textId="77777777" w:rsidR="007A6AC6" w:rsidRPr="00AE060B" w:rsidRDefault="007A6AC6" w:rsidP="00537EDB">
            <w:pPr>
              <w:tabs>
                <w:tab w:val="left" w:pos="4320"/>
                <w:tab w:val="left" w:pos="4500"/>
              </w:tabs>
              <w:rPr>
                <w:b/>
                <w:sz w:val="28"/>
                <w:szCs w:val="28"/>
                <w:lang w:val="uz-Cyrl-UZ"/>
              </w:rPr>
            </w:pPr>
            <w:r w:rsidRPr="00AE060B">
              <w:rPr>
                <w:b/>
                <w:sz w:val="28"/>
                <w:szCs w:val="28"/>
                <w:lang w:val="uz-Cyrl-UZ"/>
              </w:rPr>
              <w:t xml:space="preserve">uz </w:t>
            </w:r>
            <w:r w:rsidRPr="00AE060B">
              <w:rPr>
                <w:sz w:val="28"/>
                <w:szCs w:val="28"/>
                <w:lang w:val="uz-Cyrl-UZ"/>
              </w:rPr>
              <w:t>- alfa-versiya</w:t>
            </w:r>
          </w:p>
          <w:p w14:paraId="02E3679F" w14:textId="069C1CCE" w:rsidR="007A6AC6" w:rsidRPr="00AE060B" w:rsidRDefault="000B536F" w:rsidP="00537EDB">
            <w:pPr>
              <w:tabs>
                <w:tab w:val="left" w:pos="4320"/>
                <w:tab w:val="left" w:pos="4500"/>
              </w:tabs>
              <w:rPr>
                <w:sz w:val="28"/>
                <w:szCs w:val="28"/>
                <w:lang w:val="uz-Cyrl-UZ"/>
              </w:rPr>
            </w:pPr>
            <w:r>
              <w:rPr>
                <w:b/>
                <w:sz w:val="28"/>
                <w:szCs w:val="28"/>
                <w:lang w:val="uz-Cyrl-UZ"/>
              </w:rPr>
              <w:t xml:space="preserve"> </w:t>
            </w:r>
            <w:r w:rsidR="007A6AC6" w:rsidRPr="00AE060B">
              <w:rPr>
                <w:sz w:val="28"/>
                <w:szCs w:val="28"/>
                <w:lang w:val="uz-Cyrl-UZ"/>
              </w:rPr>
              <w:t>альфа-версия</w:t>
            </w:r>
          </w:p>
          <w:p w14:paraId="690AF7EE" w14:textId="77777777" w:rsidR="007A6AC6" w:rsidRPr="00AE060B" w:rsidRDefault="007A6AC6" w:rsidP="00A3083B">
            <w:pPr>
              <w:tabs>
                <w:tab w:val="left" w:pos="4320"/>
                <w:tab w:val="left" w:pos="4500"/>
              </w:tabs>
              <w:rPr>
                <w:sz w:val="28"/>
                <w:szCs w:val="28"/>
                <w:lang w:val="en-US"/>
              </w:rPr>
            </w:pPr>
            <w:r w:rsidRPr="00AE060B">
              <w:rPr>
                <w:b/>
                <w:sz w:val="28"/>
                <w:szCs w:val="28"/>
                <w:lang w:val="en-US"/>
              </w:rPr>
              <w:t xml:space="preserve">en </w:t>
            </w:r>
            <w:r w:rsidRPr="00AE060B">
              <w:rPr>
                <w:sz w:val="28"/>
                <w:szCs w:val="28"/>
                <w:lang w:val="en-US"/>
              </w:rPr>
              <w:t>-</w:t>
            </w:r>
            <w:r w:rsidRPr="00AE060B">
              <w:rPr>
                <w:b/>
                <w:sz w:val="28"/>
                <w:szCs w:val="28"/>
                <w:lang w:val="en-US"/>
              </w:rPr>
              <w:t xml:space="preserve"> </w:t>
            </w:r>
            <w:r w:rsidRPr="00AE060B">
              <w:rPr>
                <w:sz w:val="28"/>
                <w:szCs w:val="28"/>
                <w:lang w:val="en-US"/>
              </w:rPr>
              <w:t xml:space="preserve">alpha version </w:t>
            </w:r>
          </w:p>
          <w:p w14:paraId="64D65601" w14:textId="77777777" w:rsidR="007A6AC6" w:rsidRPr="00AE060B" w:rsidRDefault="007A6AC6" w:rsidP="00537EDB">
            <w:pPr>
              <w:tabs>
                <w:tab w:val="left" w:pos="4320"/>
                <w:tab w:val="left" w:pos="4500"/>
              </w:tabs>
              <w:rPr>
                <w:sz w:val="28"/>
                <w:szCs w:val="28"/>
                <w:lang w:val="en-US"/>
              </w:rPr>
            </w:pPr>
          </w:p>
        </w:tc>
        <w:tc>
          <w:tcPr>
            <w:tcW w:w="2921" w:type="pct"/>
          </w:tcPr>
          <w:p w14:paraId="0DAE4E77" w14:textId="1463F7FE" w:rsidR="007A6AC6" w:rsidRPr="00AE060B" w:rsidRDefault="007A6AC6" w:rsidP="00E364BD">
            <w:pPr>
              <w:tabs>
                <w:tab w:val="left" w:pos="4320"/>
                <w:tab w:val="left" w:pos="4500"/>
              </w:tabs>
              <w:jc w:val="both"/>
              <w:rPr>
                <w:sz w:val="28"/>
                <w:szCs w:val="28"/>
                <w:lang w:val="uz-Cyrl-UZ"/>
              </w:rPr>
            </w:pPr>
            <w:r w:rsidRPr="00AE060B">
              <w:rPr>
                <w:sz w:val="28"/>
                <w:szCs w:val="28"/>
              </w:rPr>
              <w:t>Н</w:t>
            </w:r>
            <w:r w:rsidR="00152E5E" w:rsidRPr="00AE060B">
              <w:rPr>
                <w:sz w:val="28"/>
                <w:szCs w:val="28"/>
                <w:lang w:val="uz-Cyrl-UZ"/>
              </w:rPr>
              <w:t>еполная первоначальная версия</w:t>
            </w:r>
            <w:r w:rsidR="00D7251A">
              <w:rPr>
                <w:sz w:val="28"/>
                <w:szCs w:val="28"/>
              </w:rPr>
              <w:t xml:space="preserve"> </w:t>
            </w:r>
            <w:r w:rsidRPr="00AE060B">
              <w:rPr>
                <w:sz w:val="28"/>
                <w:szCs w:val="28"/>
                <w:lang w:val="uz-Cyrl-UZ"/>
              </w:rPr>
              <w:t>програм</w:t>
            </w:r>
            <w:r w:rsidR="00152E5E" w:rsidRPr="00AE060B">
              <w:rPr>
                <w:sz w:val="28"/>
                <w:szCs w:val="28"/>
              </w:rPr>
              <w:t>-</w:t>
            </w:r>
            <w:r w:rsidRPr="00AE060B">
              <w:rPr>
                <w:sz w:val="28"/>
                <w:szCs w:val="28"/>
                <w:lang w:val="uz-Cyrl-UZ"/>
              </w:rPr>
              <w:t xml:space="preserve">много продукта, распространяемая внутри </w:t>
            </w:r>
            <w:r w:rsidR="003042E4" w:rsidRPr="00AE060B">
              <w:rPr>
                <w:sz w:val="28"/>
                <w:szCs w:val="28"/>
              </w:rPr>
              <w:t>разработчика</w:t>
            </w:r>
            <w:r w:rsidR="003042E4" w:rsidRPr="00AE060B">
              <w:rPr>
                <w:sz w:val="28"/>
                <w:szCs w:val="28"/>
                <w:lang w:val="uz-Cyrl-UZ"/>
              </w:rPr>
              <w:t xml:space="preserve"> </w:t>
            </w:r>
            <w:r w:rsidRPr="00AE060B">
              <w:rPr>
                <w:sz w:val="28"/>
                <w:szCs w:val="28"/>
                <w:lang w:val="uz-Cyrl-UZ"/>
              </w:rPr>
              <w:t>и среди партнеров, в частности, с целью начала разработки приложений.</w:t>
            </w:r>
          </w:p>
          <w:p w14:paraId="7304E67F" w14:textId="77777777" w:rsidR="007A6AC6" w:rsidRPr="00AE060B" w:rsidRDefault="007A6AC6" w:rsidP="00E364BD">
            <w:pPr>
              <w:tabs>
                <w:tab w:val="left" w:pos="4320"/>
                <w:tab w:val="left" w:pos="4500"/>
              </w:tabs>
              <w:jc w:val="both"/>
              <w:rPr>
                <w:sz w:val="22"/>
                <w:szCs w:val="22"/>
              </w:rPr>
            </w:pPr>
          </w:p>
          <w:p w14:paraId="1E0B89FA" w14:textId="77777777" w:rsidR="007A6AC6" w:rsidRPr="00AE060B" w:rsidRDefault="007A6AC6" w:rsidP="00E364BD">
            <w:pPr>
              <w:tabs>
                <w:tab w:val="left" w:pos="4320"/>
                <w:tab w:val="left" w:pos="4500"/>
              </w:tabs>
              <w:jc w:val="both"/>
              <w:rPr>
                <w:sz w:val="28"/>
                <w:szCs w:val="28"/>
              </w:rPr>
            </w:pPr>
            <w:r w:rsidRPr="00AE060B">
              <w:rPr>
                <w:sz w:val="28"/>
                <w:szCs w:val="28"/>
                <w:lang w:val="uz-Cyrl-UZ"/>
              </w:rPr>
              <w:t xml:space="preserve">Dasturiy mahsulotning, </w:t>
            </w:r>
            <w:r w:rsidR="003042E4" w:rsidRPr="00AE060B">
              <w:rPr>
                <w:sz w:val="28"/>
                <w:szCs w:val="28"/>
                <w:lang w:val="en-US"/>
              </w:rPr>
              <w:t>ishlab</w:t>
            </w:r>
            <w:r w:rsidR="003042E4" w:rsidRPr="00AE060B">
              <w:rPr>
                <w:sz w:val="28"/>
                <w:szCs w:val="28"/>
              </w:rPr>
              <w:t xml:space="preserve"> </w:t>
            </w:r>
            <w:r w:rsidR="003042E4" w:rsidRPr="00AE060B">
              <w:rPr>
                <w:sz w:val="28"/>
                <w:szCs w:val="28"/>
                <w:lang w:val="en-US"/>
              </w:rPr>
              <w:t>chiqaruvchi</w:t>
            </w:r>
            <w:r w:rsidR="003042E4" w:rsidRPr="00AE060B">
              <w:t xml:space="preserve"> </w:t>
            </w:r>
            <w:r w:rsidRPr="00AE060B">
              <w:rPr>
                <w:sz w:val="28"/>
                <w:szCs w:val="28"/>
                <w:lang w:val="uz-Cyrl-UZ"/>
              </w:rPr>
              <w:t>va hamkorlar o‘rtasida, xususan, ilovalar ishlab chiqishni boshlash maqsadida, tarqatiladigan to‘liq bo‘lmagan boshlang‘ich versiyasi.</w:t>
            </w:r>
          </w:p>
          <w:p w14:paraId="3BB90EC4" w14:textId="77777777" w:rsidR="007A6AC6" w:rsidRPr="00AE060B" w:rsidRDefault="007A6AC6" w:rsidP="00E364BD">
            <w:pPr>
              <w:tabs>
                <w:tab w:val="left" w:pos="4320"/>
                <w:tab w:val="left" w:pos="4500"/>
              </w:tabs>
              <w:jc w:val="both"/>
              <w:rPr>
                <w:sz w:val="22"/>
                <w:szCs w:val="22"/>
              </w:rPr>
            </w:pPr>
          </w:p>
          <w:p w14:paraId="457851F7" w14:textId="77777777" w:rsidR="007A6AC6" w:rsidRPr="00AE060B" w:rsidRDefault="007A6AC6" w:rsidP="00E364BD">
            <w:pPr>
              <w:tabs>
                <w:tab w:val="left" w:pos="4320"/>
                <w:tab w:val="left" w:pos="4500"/>
              </w:tabs>
              <w:jc w:val="both"/>
              <w:rPr>
                <w:sz w:val="28"/>
                <w:szCs w:val="28"/>
                <w:lang w:val="uz-Cyrl-UZ"/>
              </w:rPr>
            </w:pPr>
            <w:r w:rsidRPr="00AE060B">
              <w:rPr>
                <w:sz w:val="28"/>
                <w:szCs w:val="28"/>
                <w:lang w:val="uz-Cyrl-UZ"/>
              </w:rPr>
              <w:t xml:space="preserve">Дастурий маҳсулотнинг, </w:t>
            </w:r>
            <w:r w:rsidR="003042E4" w:rsidRPr="00AE060B">
              <w:rPr>
                <w:sz w:val="28"/>
                <w:szCs w:val="28"/>
              </w:rPr>
              <w:t>ишлаб чиқарувчи</w:t>
            </w:r>
            <w:r w:rsidR="003042E4" w:rsidRPr="00AE060B">
              <w:rPr>
                <w:sz w:val="28"/>
                <w:szCs w:val="28"/>
                <w:lang w:val="uz-Cyrl-UZ"/>
              </w:rPr>
              <w:t xml:space="preserve"> </w:t>
            </w:r>
            <w:r w:rsidRPr="00AE060B">
              <w:rPr>
                <w:sz w:val="28"/>
                <w:szCs w:val="28"/>
                <w:lang w:val="uz-Cyrl-UZ"/>
              </w:rPr>
              <w:t>ва ҳамкорлар ўртасида, хусусан, иловалар иш</w:t>
            </w:r>
            <w:r w:rsidR="00A86EF2" w:rsidRPr="00AE060B">
              <w:rPr>
                <w:sz w:val="28"/>
                <w:szCs w:val="28"/>
                <w:lang w:val="uz-Cyrl-UZ"/>
              </w:rPr>
              <w:t>-</w:t>
            </w:r>
            <w:r w:rsidRPr="00AE060B">
              <w:rPr>
                <w:sz w:val="28"/>
                <w:szCs w:val="28"/>
                <w:lang w:val="uz-Cyrl-UZ"/>
              </w:rPr>
              <w:t>лаб чиқишни бошлаш мақсадида, тарқатила</w:t>
            </w:r>
            <w:r w:rsidR="00A86EF2" w:rsidRPr="00AE060B">
              <w:rPr>
                <w:sz w:val="28"/>
                <w:szCs w:val="28"/>
                <w:lang w:val="uz-Cyrl-UZ"/>
              </w:rPr>
              <w:t>-</w:t>
            </w:r>
            <w:r w:rsidRPr="00AE060B">
              <w:rPr>
                <w:sz w:val="28"/>
                <w:szCs w:val="28"/>
                <w:lang w:val="uz-Cyrl-UZ"/>
              </w:rPr>
              <w:t>диган тўли</w:t>
            </w:r>
            <w:r w:rsidR="00A86EF2" w:rsidRPr="00AE060B">
              <w:rPr>
                <w:sz w:val="28"/>
                <w:szCs w:val="28"/>
                <w:lang w:val="uz-Cyrl-UZ"/>
              </w:rPr>
              <w:t xml:space="preserve">қ бўлмаган бошланғич </w:t>
            </w:r>
            <w:r w:rsidRPr="00AE060B">
              <w:rPr>
                <w:sz w:val="28"/>
                <w:szCs w:val="28"/>
                <w:lang w:val="uz-Cyrl-UZ"/>
              </w:rPr>
              <w:t>версияси.</w:t>
            </w:r>
          </w:p>
        </w:tc>
      </w:tr>
      <w:tr w:rsidR="007A6AC6" w:rsidRPr="005D2E87" w14:paraId="5D0AD983" w14:textId="77777777" w:rsidTr="00347F3A">
        <w:trPr>
          <w:tblCellSpacing w:w="0" w:type="dxa"/>
          <w:jc w:val="center"/>
        </w:trPr>
        <w:tc>
          <w:tcPr>
            <w:tcW w:w="2079" w:type="pct"/>
          </w:tcPr>
          <w:p w14:paraId="3094DD3F" w14:textId="77777777" w:rsidR="007A6AC6" w:rsidRPr="00A3083B" w:rsidRDefault="007A6AC6" w:rsidP="00537EDB">
            <w:pPr>
              <w:tabs>
                <w:tab w:val="left" w:pos="4320"/>
                <w:tab w:val="left" w:pos="4500"/>
              </w:tabs>
              <w:rPr>
                <w:b/>
                <w:sz w:val="28"/>
                <w:szCs w:val="28"/>
                <w:lang w:val="uz-Cyrl-UZ"/>
              </w:rPr>
            </w:pPr>
            <w:r w:rsidRPr="00A3083B">
              <w:rPr>
                <w:b/>
                <w:sz w:val="28"/>
                <w:szCs w:val="28"/>
                <w:lang w:val="uz-Cyrl-UZ"/>
              </w:rPr>
              <w:lastRenderedPageBreak/>
              <w:t>Альфа-тестирование</w:t>
            </w:r>
          </w:p>
          <w:p w14:paraId="59F896B9" w14:textId="77777777" w:rsidR="007A6AC6" w:rsidRDefault="007A6AC6" w:rsidP="00537EDB">
            <w:pPr>
              <w:tabs>
                <w:tab w:val="left" w:pos="4320"/>
                <w:tab w:val="left" w:pos="4500"/>
              </w:tabs>
              <w:rPr>
                <w:sz w:val="28"/>
                <w:szCs w:val="28"/>
                <w:lang w:val="uz-Cyrl-UZ"/>
              </w:rPr>
            </w:pPr>
            <w:r w:rsidRPr="00046196">
              <w:rPr>
                <w:b/>
                <w:sz w:val="28"/>
                <w:szCs w:val="28"/>
                <w:lang w:val="uz-Cyrl-UZ"/>
              </w:rPr>
              <w:t xml:space="preserve">uz </w:t>
            </w:r>
            <w:r w:rsidRPr="00046196">
              <w:rPr>
                <w:sz w:val="28"/>
                <w:szCs w:val="28"/>
                <w:lang w:val="uz-Cyrl-UZ"/>
              </w:rPr>
              <w:t xml:space="preserve">- </w:t>
            </w:r>
            <w:r>
              <w:rPr>
                <w:sz w:val="28"/>
                <w:szCs w:val="28"/>
                <w:lang w:val="uz-Cyrl-UZ"/>
              </w:rPr>
              <w:t>alfa</w:t>
            </w:r>
            <w:r w:rsidRPr="006D0225">
              <w:rPr>
                <w:sz w:val="28"/>
                <w:szCs w:val="28"/>
                <w:lang w:val="uz-Cyrl-UZ"/>
              </w:rPr>
              <w:t>-</w:t>
            </w:r>
            <w:r>
              <w:rPr>
                <w:sz w:val="28"/>
                <w:szCs w:val="28"/>
                <w:lang w:val="uz-Cyrl-UZ"/>
              </w:rPr>
              <w:t>testlash</w:t>
            </w:r>
          </w:p>
          <w:p w14:paraId="30BB1312" w14:textId="48D0BDF9" w:rsidR="007A6AC6" w:rsidRPr="00A3083B" w:rsidRDefault="000B536F" w:rsidP="00537EDB">
            <w:pPr>
              <w:tabs>
                <w:tab w:val="left" w:pos="4320"/>
                <w:tab w:val="left" w:pos="4500"/>
              </w:tabs>
              <w:rPr>
                <w:sz w:val="28"/>
                <w:szCs w:val="28"/>
                <w:lang w:val="uz-Cyrl-UZ"/>
              </w:rPr>
            </w:pPr>
            <w:r>
              <w:rPr>
                <w:b/>
                <w:sz w:val="28"/>
                <w:szCs w:val="28"/>
                <w:lang w:val="uz-Cyrl-UZ"/>
              </w:rPr>
              <w:t xml:space="preserve"> </w:t>
            </w:r>
            <w:r w:rsidR="007A6AC6" w:rsidRPr="006D0225">
              <w:rPr>
                <w:sz w:val="28"/>
                <w:szCs w:val="28"/>
                <w:lang w:val="uz-Cyrl-UZ"/>
              </w:rPr>
              <w:t>альфа-тестлаш</w:t>
            </w:r>
          </w:p>
          <w:p w14:paraId="13D7678B" w14:textId="77777777" w:rsidR="007A6AC6" w:rsidRPr="00A3083B" w:rsidRDefault="007A6AC6" w:rsidP="00A3083B">
            <w:pPr>
              <w:tabs>
                <w:tab w:val="left" w:pos="4320"/>
                <w:tab w:val="left" w:pos="4500"/>
              </w:tabs>
              <w:rPr>
                <w:sz w:val="28"/>
                <w:szCs w:val="28"/>
                <w:lang w:val="uz-Cyrl-UZ"/>
              </w:rPr>
            </w:pPr>
            <w:r w:rsidRPr="0017350E">
              <w:rPr>
                <w:b/>
                <w:sz w:val="28"/>
                <w:szCs w:val="28"/>
                <w:lang w:val="en-US"/>
              </w:rPr>
              <w:t xml:space="preserve">en </w:t>
            </w:r>
            <w:r w:rsidRPr="00853D48">
              <w:rPr>
                <w:sz w:val="28"/>
                <w:szCs w:val="28"/>
                <w:lang w:val="en-US"/>
              </w:rPr>
              <w:t>-</w:t>
            </w:r>
            <w:r>
              <w:rPr>
                <w:b/>
                <w:sz w:val="28"/>
                <w:szCs w:val="28"/>
                <w:lang w:val="en-US"/>
              </w:rPr>
              <w:t xml:space="preserve"> </w:t>
            </w:r>
            <w:r w:rsidRPr="00A3083B">
              <w:rPr>
                <w:sz w:val="28"/>
                <w:szCs w:val="28"/>
                <w:lang w:val="uz-Cyrl-UZ"/>
              </w:rPr>
              <w:t xml:space="preserve">alpha testing </w:t>
            </w:r>
          </w:p>
          <w:p w14:paraId="49ABF658" w14:textId="77777777" w:rsidR="007A6AC6" w:rsidRPr="00A3083B" w:rsidRDefault="007A6AC6" w:rsidP="00537EDB">
            <w:pPr>
              <w:tabs>
                <w:tab w:val="left" w:pos="4320"/>
                <w:tab w:val="left" w:pos="4500"/>
              </w:tabs>
              <w:rPr>
                <w:sz w:val="28"/>
                <w:szCs w:val="28"/>
                <w:lang w:val="en-US"/>
              </w:rPr>
            </w:pPr>
          </w:p>
        </w:tc>
        <w:tc>
          <w:tcPr>
            <w:tcW w:w="2921" w:type="pct"/>
          </w:tcPr>
          <w:p w14:paraId="6516664F" w14:textId="77777777" w:rsidR="007A6AC6" w:rsidRPr="002E1A74" w:rsidRDefault="007A6AC6" w:rsidP="00E364BD">
            <w:pPr>
              <w:tabs>
                <w:tab w:val="left" w:pos="4320"/>
                <w:tab w:val="left" w:pos="4500"/>
              </w:tabs>
              <w:jc w:val="both"/>
              <w:rPr>
                <w:sz w:val="28"/>
                <w:szCs w:val="28"/>
              </w:rPr>
            </w:pPr>
            <w:r>
              <w:rPr>
                <w:sz w:val="28"/>
                <w:szCs w:val="28"/>
              </w:rPr>
              <w:t>П</w:t>
            </w:r>
            <w:r>
              <w:rPr>
                <w:sz w:val="28"/>
                <w:szCs w:val="28"/>
                <w:lang w:val="uz-Cyrl-UZ"/>
              </w:rPr>
              <w:t>ервая стадия тестирования нового прог</w:t>
            </w:r>
            <w:r w:rsidR="000311D5">
              <w:rPr>
                <w:sz w:val="28"/>
                <w:szCs w:val="28"/>
                <w:lang w:val="uz-Cyrl-UZ"/>
              </w:rPr>
              <w:t>-</w:t>
            </w:r>
            <w:r>
              <w:rPr>
                <w:sz w:val="28"/>
                <w:szCs w:val="28"/>
                <w:lang w:val="uz-Cyrl-UZ"/>
              </w:rPr>
              <w:t>раммного или аппаратного продукта внутри разработавшей его компании перед тем, как он выйдет за её пределы (примерно соответ</w:t>
            </w:r>
            <w:r w:rsidR="000311D5">
              <w:rPr>
                <w:sz w:val="28"/>
                <w:szCs w:val="28"/>
                <w:lang w:val="uz-Cyrl-UZ"/>
              </w:rPr>
              <w:t>-</w:t>
            </w:r>
            <w:r>
              <w:rPr>
                <w:sz w:val="28"/>
                <w:szCs w:val="28"/>
                <w:lang w:val="uz-Cyrl-UZ"/>
              </w:rPr>
              <w:t xml:space="preserve">ствует </w:t>
            </w:r>
            <w:r w:rsidRPr="001B7127">
              <w:rPr>
                <w:sz w:val="28"/>
                <w:szCs w:val="28"/>
                <w:lang w:val="uz-Cyrl-UZ"/>
              </w:rPr>
              <w:t xml:space="preserve">«лабораторным испытаниям»). </w:t>
            </w:r>
          </w:p>
          <w:p w14:paraId="275FC476" w14:textId="77777777" w:rsidR="007A6AC6" w:rsidRPr="000311D5" w:rsidRDefault="007A6AC6" w:rsidP="00E364BD">
            <w:pPr>
              <w:tabs>
                <w:tab w:val="left" w:pos="4320"/>
                <w:tab w:val="left" w:pos="4500"/>
              </w:tabs>
              <w:jc w:val="both"/>
              <w:rPr>
                <w:sz w:val="16"/>
                <w:szCs w:val="16"/>
              </w:rPr>
            </w:pPr>
          </w:p>
          <w:p w14:paraId="20009B97" w14:textId="77777777" w:rsidR="007A6AC6" w:rsidRPr="00397A44" w:rsidRDefault="007A6AC6" w:rsidP="00E364BD">
            <w:pPr>
              <w:tabs>
                <w:tab w:val="left" w:pos="4320"/>
                <w:tab w:val="left" w:pos="4500"/>
              </w:tabs>
              <w:jc w:val="both"/>
              <w:rPr>
                <w:sz w:val="28"/>
                <w:szCs w:val="28"/>
                <w:lang w:val="uz-Cyrl-UZ"/>
              </w:rPr>
            </w:pPr>
            <w:r>
              <w:rPr>
                <w:sz w:val="28"/>
                <w:szCs w:val="28"/>
                <w:lang w:val="uz-Cyrl-UZ"/>
              </w:rPr>
              <w:t>Yangi</w:t>
            </w:r>
            <w:r w:rsidRPr="006D0225">
              <w:rPr>
                <w:sz w:val="28"/>
                <w:szCs w:val="28"/>
                <w:lang w:val="uz-Cyrl-UZ"/>
              </w:rPr>
              <w:t xml:space="preserve"> </w:t>
            </w:r>
            <w:r>
              <w:rPr>
                <w:sz w:val="28"/>
                <w:szCs w:val="28"/>
                <w:lang w:val="uz-Cyrl-UZ"/>
              </w:rPr>
              <w:t>dasturiy</w:t>
            </w:r>
            <w:r w:rsidRPr="006D0225">
              <w:rPr>
                <w:sz w:val="28"/>
                <w:szCs w:val="28"/>
                <w:lang w:val="uz-Cyrl-UZ"/>
              </w:rPr>
              <w:t xml:space="preserve"> </w:t>
            </w:r>
            <w:r>
              <w:rPr>
                <w:sz w:val="28"/>
                <w:szCs w:val="28"/>
                <w:lang w:val="uz-Cyrl-UZ"/>
              </w:rPr>
              <w:t>yoki</w:t>
            </w:r>
            <w:r w:rsidRPr="006D0225">
              <w:rPr>
                <w:sz w:val="28"/>
                <w:szCs w:val="28"/>
                <w:lang w:val="uz-Cyrl-UZ"/>
              </w:rPr>
              <w:t xml:space="preserve"> </w:t>
            </w:r>
            <w:r>
              <w:rPr>
                <w:sz w:val="28"/>
                <w:szCs w:val="28"/>
                <w:lang w:val="uz-Cyrl-UZ"/>
              </w:rPr>
              <w:t>apparat</w:t>
            </w:r>
            <w:r w:rsidRPr="006D0225">
              <w:rPr>
                <w:sz w:val="28"/>
                <w:szCs w:val="28"/>
                <w:lang w:val="uz-Cyrl-UZ"/>
              </w:rPr>
              <w:t xml:space="preserve"> </w:t>
            </w:r>
            <w:r>
              <w:rPr>
                <w:sz w:val="28"/>
                <w:szCs w:val="28"/>
                <w:lang w:val="uz-Cyrl-UZ"/>
              </w:rPr>
              <w:t>mahsulotni</w:t>
            </w:r>
            <w:r w:rsidRPr="006D0225">
              <w:rPr>
                <w:sz w:val="28"/>
                <w:szCs w:val="28"/>
                <w:lang w:val="uz-Cyrl-UZ"/>
              </w:rPr>
              <w:t xml:space="preserve">, </w:t>
            </w:r>
            <w:r>
              <w:rPr>
                <w:sz w:val="28"/>
                <w:szCs w:val="28"/>
                <w:lang w:val="uz-Cyrl-UZ"/>
              </w:rPr>
              <w:t>uni</w:t>
            </w:r>
            <w:r w:rsidRPr="006D0225">
              <w:rPr>
                <w:sz w:val="28"/>
                <w:szCs w:val="28"/>
                <w:lang w:val="uz-Cyrl-UZ"/>
              </w:rPr>
              <w:t xml:space="preserve"> </w:t>
            </w:r>
            <w:r>
              <w:rPr>
                <w:sz w:val="28"/>
                <w:szCs w:val="28"/>
                <w:lang w:val="uz-Cyrl-UZ"/>
              </w:rPr>
              <w:t>ishlab</w:t>
            </w:r>
            <w:r w:rsidRPr="006D0225">
              <w:rPr>
                <w:sz w:val="28"/>
                <w:szCs w:val="28"/>
                <w:lang w:val="uz-Cyrl-UZ"/>
              </w:rPr>
              <w:t xml:space="preserve"> </w:t>
            </w:r>
            <w:r>
              <w:rPr>
                <w:sz w:val="28"/>
                <w:szCs w:val="28"/>
                <w:lang w:val="uz-Cyrl-UZ"/>
              </w:rPr>
              <w:t>chiqqan</w:t>
            </w:r>
            <w:r w:rsidRPr="006D0225">
              <w:rPr>
                <w:sz w:val="28"/>
                <w:szCs w:val="28"/>
                <w:lang w:val="uz-Cyrl-UZ"/>
              </w:rPr>
              <w:t xml:space="preserve"> </w:t>
            </w:r>
            <w:r>
              <w:rPr>
                <w:sz w:val="28"/>
                <w:szCs w:val="28"/>
                <w:lang w:val="uz-Cyrl-UZ"/>
              </w:rPr>
              <w:t>kompaniya</w:t>
            </w:r>
            <w:r w:rsidRPr="006D0225">
              <w:rPr>
                <w:sz w:val="28"/>
                <w:szCs w:val="28"/>
                <w:lang w:val="uz-Cyrl-UZ"/>
              </w:rPr>
              <w:t xml:space="preserve"> </w:t>
            </w:r>
            <w:r>
              <w:rPr>
                <w:sz w:val="28"/>
                <w:szCs w:val="28"/>
                <w:lang w:val="uz-Cyrl-UZ"/>
              </w:rPr>
              <w:t>ichida</w:t>
            </w:r>
            <w:r w:rsidRPr="006D0225">
              <w:rPr>
                <w:sz w:val="28"/>
                <w:szCs w:val="28"/>
                <w:lang w:val="uz-Cyrl-UZ"/>
              </w:rPr>
              <w:t xml:space="preserve">, </w:t>
            </w:r>
            <w:r>
              <w:rPr>
                <w:sz w:val="28"/>
                <w:szCs w:val="28"/>
                <w:lang w:val="uz-Cyrl-UZ"/>
              </w:rPr>
              <w:t>u</w:t>
            </w:r>
            <w:r w:rsidRPr="006D0225">
              <w:rPr>
                <w:sz w:val="28"/>
                <w:szCs w:val="28"/>
                <w:lang w:val="uz-Cyrl-UZ"/>
              </w:rPr>
              <w:t xml:space="preserve"> </w:t>
            </w:r>
            <w:r>
              <w:rPr>
                <w:sz w:val="28"/>
                <w:szCs w:val="28"/>
                <w:lang w:val="uz-Cyrl-UZ"/>
              </w:rPr>
              <w:t>tashqariga</w:t>
            </w:r>
            <w:r w:rsidRPr="006D0225">
              <w:rPr>
                <w:sz w:val="28"/>
                <w:szCs w:val="28"/>
                <w:lang w:val="uz-Cyrl-UZ"/>
              </w:rPr>
              <w:t xml:space="preserve"> </w:t>
            </w:r>
            <w:r>
              <w:rPr>
                <w:sz w:val="28"/>
                <w:szCs w:val="28"/>
                <w:lang w:val="uz-Cyrl-UZ"/>
              </w:rPr>
              <w:t>chiqishdan</w:t>
            </w:r>
            <w:r w:rsidRPr="006D0225">
              <w:rPr>
                <w:sz w:val="28"/>
                <w:szCs w:val="28"/>
                <w:lang w:val="uz-Cyrl-UZ"/>
              </w:rPr>
              <w:t xml:space="preserve"> </w:t>
            </w:r>
            <w:r>
              <w:rPr>
                <w:sz w:val="28"/>
                <w:szCs w:val="28"/>
                <w:lang w:val="uz-Cyrl-UZ"/>
              </w:rPr>
              <w:t>oldin</w:t>
            </w:r>
            <w:r w:rsidRPr="006D0225">
              <w:rPr>
                <w:sz w:val="28"/>
                <w:szCs w:val="28"/>
                <w:lang w:val="uz-Cyrl-UZ"/>
              </w:rPr>
              <w:t xml:space="preserve"> </w:t>
            </w:r>
            <w:r>
              <w:rPr>
                <w:sz w:val="28"/>
                <w:szCs w:val="28"/>
                <w:lang w:val="uz-Cyrl-UZ"/>
              </w:rPr>
              <w:t>testlashning</w:t>
            </w:r>
            <w:r w:rsidRPr="006D0225">
              <w:rPr>
                <w:sz w:val="28"/>
                <w:szCs w:val="28"/>
                <w:lang w:val="uz-Cyrl-UZ"/>
              </w:rPr>
              <w:t xml:space="preserve"> </w:t>
            </w:r>
            <w:r>
              <w:rPr>
                <w:sz w:val="28"/>
                <w:szCs w:val="28"/>
                <w:lang w:val="uz-Cyrl-UZ"/>
              </w:rPr>
              <w:t>birinchi bosqichi (taxmi</w:t>
            </w:r>
            <w:r>
              <w:rPr>
                <w:sz w:val="28"/>
                <w:szCs w:val="28"/>
                <w:lang w:val="en-US"/>
              </w:rPr>
              <w:t>n</w:t>
            </w:r>
            <w:r>
              <w:rPr>
                <w:sz w:val="28"/>
                <w:szCs w:val="28"/>
                <w:lang w:val="uz-Cyrl-UZ"/>
              </w:rPr>
              <w:t>an</w:t>
            </w:r>
            <w:r w:rsidRPr="006D0225">
              <w:rPr>
                <w:sz w:val="28"/>
                <w:szCs w:val="28"/>
                <w:lang w:val="uz-Cyrl-UZ"/>
              </w:rPr>
              <w:t xml:space="preserve">, </w:t>
            </w:r>
            <w:r w:rsidRPr="001B7127">
              <w:rPr>
                <w:sz w:val="28"/>
                <w:szCs w:val="28"/>
                <w:lang w:val="uz-Cyrl-UZ"/>
              </w:rPr>
              <w:t>«</w:t>
            </w:r>
            <w:r>
              <w:rPr>
                <w:sz w:val="28"/>
                <w:szCs w:val="28"/>
                <w:lang w:val="uz-Cyrl-UZ"/>
              </w:rPr>
              <w:t>laboratoriya</w:t>
            </w:r>
            <w:r w:rsidRPr="006D0225">
              <w:rPr>
                <w:sz w:val="28"/>
                <w:szCs w:val="28"/>
                <w:lang w:val="uz-Cyrl-UZ"/>
              </w:rPr>
              <w:t xml:space="preserve"> </w:t>
            </w:r>
            <w:r>
              <w:rPr>
                <w:sz w:val="28"/>
                <w:szCs w:val="28"/>
                <w:lang w:val="uz-Cyrl-UZ"/>
              </w:rPr>
              <w:t>sinovlari</w:t>
            </w:r>
            <w:r w:rsidRPr="006D0225">
              <w:rPr>
                <w:sz w:val="28"/>
                <w:szCs w:val="28"/>
                <w:lang w:val="uz-Cyrl-UZ"/>
              </w:rPr>
              <w:t>»</w:t>
            </w:r>
            <w:r>
              <w:rPr>
                <w:sz w:val="28"/>
                <w:szCs w:val="28"/>
                <w:lang w:val="uz-Cyrl-UZ"/>
              </w:rPr>
              <w:t>ga</w:t>
            </w:r>
            <w:r w:rsidRPr="00B63341">
              <w:rPr>
                <w:sz w:val="28"/>
                <w:szCs w:val="28"/>
                <w:lang w:val="uz-Cyrl-UZ"/>
              </w:rPr>
              <w:t xml:space="preserve"> </w:t>
            </w:r>
            <w:r>
              <w:rPr>
                <w:sz w:val="28"/>
                <w:szCs w:val="28"/>
                <w:lang w:val="uz-Cyrl-UZ"/>
              </w:rPr>
              <w:t>to‘g‘ri</w:t>
            </w:r>
            <w:r w:rsidRPr="00B63341">
              <w:rPr>
                <w:sz w:val="28"/>
                <w:szCs w:val="28"/>
                <w:lang w:val="uz-Cyrl-UZ"/>
              </w:rPr>
              <w:t xml:space="preserve"> </w:t>
            </w:r>
            <w:r>
              <w:rPr>
                <w:sz w:val="28"/>
                <w:szCs w:val="28"/>
                <w:lang w:val="uz-Cyrl-UZ"/>
              </w:rPr>
              <w:t xml:space="preserve">keladi). </w:t>
            </w:r>
          </w:p>
          <w:p w14:paraId="525DB696" w14:textId="77777777" w:rsidR="007A6AC6" w:rsidRPr="00AE060B" w:rsidRDefault="007A6AC6" w:rsidP="00E364BD">
            <w:pPr>
              <w:tabs>
                <w:tab w:val="left" w:pos="4320"/>
                <w:tab w:val="left" w:pos="4500"/>
              </w:tabs>
              <w:jc w:val="both"/>
              <w:rPr>
                <w:lang w:val="uz-Cyrl-UZ"/>
              </w:rPr>
            </w:pPr>
          </w:p>
          <w:p w14:paraId="70328450" w14:textId="77777777" w:rsidR="007A6AC6" w:rsidRPr="00B63341" w:rsidRDefault="007A6AC6" w:rsidP="00A86EF2">
            <w:pPr>
              <w:tabs>
                <w:tab w:val="left" w:pos="4320"/>
                <w:tab w:val="left" w:pos="4500"/>
              </w:tabs>
              <w:jc w:val="both"/>
              <w:rPr>
                <w:sz w:val="28"/>
                <w:szCs w:val="28"/>
                <w:lang w:val="uz-Cyrl-UZ"/>
              </w:rPr>
            </w:pPr>
            <w:r w:rsidRPr="006D0225">
              <w:rPr>
                <w:sz w:val="28"/>
                <w:szCs w:val="28"/>
                <w:lang w:val="uz-Cyrl-UZ"/>
              </w:rPr>
              <w:t>Янги дастурий ёки аппарат маҳсулотни, уни ишлаб чиққан компания ичи</w:t>
            </w:r>
            <w:r w:rsidRPr="00B63341">
              <w:rPr>
                <w:sz w:val="28"/>
                <w:szCs w:val="28"/>
                <w:lang w:val="uz-Cyrl-UZ"/>
              </w:rPr>
              <w:t>д</w:t>
            </w:r>
            <w:r w:rsidRPr="006D0225">
              <w:rPr>
                <w:sz w:val="28"/>
                <w:szCs w:val="28"/>
                <w:lang w:val="uz-Cyrl-UZ"/>
              </w:rPr>
              <w:t>а, у ташқарига чиқишдан олдин тестлашнинг биринчи</w:t>
            </w:r>
            <w:r>
              <w:rPr>
                <w:sz w:val="28"/>
                <w:szCs w:val="28"/>
                <w:lang w:val="uz-Cyrl-UZ"/>
              </w:rPr>
              <w:t xml:space="preserve"> бос</w:t>
            </w:r>
            <w:r w:rsidR="00A86EF2" w:rsidRPr="00A86EF2">
              <w:rPr>
                <w:sz w:val="28"/>
                <w:szCs w:val="28"/>
                <w:lang w:val="uz-Cyrl-UZ"/>
              </w:rPr>
              <w:t>-</w:t>
            </w:r>
            <w:r>
              <w:rPr>
                <w:sz w:val="28"/>
                <w:szCs w:val="28"/>
                <w:lang w:val="uz-Cyrl-UZ"/>
              </w:rPr>
              <w:t>қичи (</w:t>
            </w:r>
            <w:r w:rsidRPr="006D0225">
              <w:rPr>
                <w:sz w:val="28"/>
                <w:szCs w:val="28"/>
                <w:lang w:val="uz-Cyrl-UZ"/>
              </w:rPr>
              <w:t>тахми</w:t>
            </w:r>
            <w:r w:rsidRPr="002E1A74">
              <w:rPr>
                <w:sz w:val="28"/>
                <w:szCs w:val="28"/>
                <w:lang w:val="uz-Cyrl-UZ"/>
              </w:rPr>
              <w:t>н</w:t>
            </w:r>
            <w:r w:rsidRPr="006D0225">
              <w:rPr>
                <w:sz w:val="28"/>
                <w:szCs w:val="28"/>
                <w:lang w:val="uz-Cyrl-UZ"/>
              </w:rPr>
              <w:t xml:space="preserve">ан, </w:t>
            </w:r>
            <w:r w:rsidRPr="001B7127">
              <w:rPr>
                <w:sz w:val="28"/>
                <w:szCs w:val="28"/>
                <w:lang w:val="uz-Cyrl-UZ"/>
              </w:rPr>
              <w:t>«</w:t>
            </w:r>
            <w:r w:rsidRPr="006D0225">
              <w:rPr>
                <w:sz w:val="28"/>
                <w:szCs w:val="28"/>
                <w:lang w:val="uz-Cyrl-UZ"/>
              </w:rPr>
              <w:t>лаб</w:t>
            </w:r>
            <w:r w:rsidRPr="00B63341">
              <w:rPr>
                <w:sz w:val="28"/>
                <w:szCs w:val="28"/>
                <w:lang w:val="uz-Cyrl-UZ"/>
              </w:rPr>
              <w:t>о</w:t>
            </w:r>
            <w:r w:rsidRPr="006D0225">
              <w:rPr>
                <w:sz w:val="28"/>
                <w:szCs w:val="28"/>
                <w:lang w:val="uz-Cyrl-UZ"/>
              </w:rPr>
              <w:t>ратория синовлари»</w:t>
            </w:r>
            <w:r w:rsidRPr="00B63341">
              <w:rPr>
                <w:sz w:val="28"/>
                <w:szCs w:val="28"/>
                <w:lang w:val="uz-Cyrl-UZ"/>
              </w:rPr>
              <w:t>га тўғри келади</w:t>
            </w:r>
            <w:r>
              <w:rPr>
                <w:sz w:val="28"/>
                <w:szCs w:val="28"/>
                <w:lang w:val="uz-Cyrl-UZ"/>
              </w:rPr>
              <w:t xml:space="preserve">). </w:t>
            </w:r>
          </w:p>
        </w:tc>
      </w:tr>
      <w:tr w:rsidR="007A6AC6" w:rsidRPr="003E387B" w14:paraId="049B8187" w14:textId="77777777" w:rsidTr="00347F3A">
        <w:trPr>
          <w:tblCellSpacing w:w="0" w:type="dxa"/>
          <w:jc w:val="center"/>
        </w:trPr>
        <w:tc>
          <w:tcPr>
            <w:tcW w:w="2079" w:type="pct"/>
          </w:tcPr>
          <w:p w14:paraId="04475886" w14:textId="77777777" w:rsidR="007A6AC6" w:rsidRPr="00853D48" w:rsidRDefault="007A6AC6" w:rsidP="00537EDB">
            <w:pPr>
              <w:tabs>
                <w:tab w:val="left" w:pos="4320"/>
                <w:tab w:val="left" w:pos="4500"/>
              </w:tabs>
              <w:rPr>
                <w:b/>
                <w:sz w:val="28"/>
                <w:szCs w:val="28"/>
                <w:lang w:val="uz-Cyrl-UZ"/>
              </w:rPr>
            </w:pPr>
            <w:r w:rsidRPr="00853D48">
              <w:rPr>
                <w:b/>
                <w:sz w:val="28"/>
                <w:szCs w:val="28"/>
                <w:lang w:val="uz-Cyrl-UZ"/>
              </w:rPr>
              <w:t>Американский стандартный код для обмена информацией, код ASCII</w:t>
            </w:r>
          </w:p>
          <w:p w14:paraId="401BCFAA" w14:textId="77777777" w:rsidR="007A6AC6" w:rsidRPr="00853D48" w:rsidRDefault="007A6AC6" w:rsidP="00537EDB">
            <w:pPr>
              <w:tabs>
                <w:tab w:val="left" w:pos="4320"/>
                <w:tab w:val="left" w:pos="4500"/>
              </w:tabs>
              <w:rPr>
                <w:b/>
                <w:i/>
                <w:sz w:val="28"/>
                <w:szCs w:val="28"/>
                <w:lang w:val="uz-Cyrl-UZ"/>
              </w:rPr>
            </w:pPr>
            <w:r w:rsidRPr="00853D48">
              <w:rPr>
                <w:b/>
                <w:sz w:val="28"/>
                <w:szCs w:val="28"/>
                <w:lang w:val="uz-Cyrl-UZ"/>
              </w:rPr>
              <w:t xml:space="preserve">uz </w:t>
            </w:r>
            <w:r w:rsidRPr="00853D48">
              <w:rPr>
                <w:sz w:val="28"/>
                <w:szCs w:val="28"/>
                <w:lang w:val="uz-Cyrl-UZ"/>
              </w:rPr>
              <w:t>-</w:t>
            </w:r>
            <w:r w:rsidRPr="00853D48">
              <w:rPr>
                <w:b/>
                <w:sz w:val="28"/>
                <w:szCs w:val="28"/>
                <w:lang w:val="uz-Cyrl-UZ"/>
              </w:rPr>
              <w:t xml:space="preserve"> </w:t>
            </w:r>
            <w:r>
              <w:rPr>
                <w:sz w:val="28"/>
                <w:szCs w:val="28"/>
                <w:lang w:val="uz-Cyrl-UZ"/>
              </w:rPr>
              <w:t>axborot</w:t>
            </w:r>
            <w:r w:rsidRPr="00210BB6">
              <w:rPr>
                <w:sz w:val="28"/>
                <w:szCs w:val="28"/>
                <w:lang w:val="uz-Cyrl-UZ"/>
              </w:rPr>
              <w:t xml:space="preserve"> </w:t>
            </w:r>
            <w:r w:rsidRPr="00853D48">
              <w:rPr>
                <w:sz w:val="28"/>
                <w:szCs w:val="28"/>
                <w:lang w:val="uz-Cyrl-UZ"/>
              </w:rPr>
              <w:t>almashish</w:t>
            </w:r>
            <w:r w:rsidRPr="00210BB6">
              <w:rPr>
                <w:sz w:val="28"/>
                <w:szCs w:val="28"/>
                <w:lang w:val="uz-Cyrl-UZ"/>
              </w:rPr>
              <w:t xml:space="preserve"> </w:t>
            </w:r>
            <w:r>
              <w:rPr>
                <w:sz w:val="28"/>
                <w:szCs w:val="28"/>
                <w:lang w:val="uz-Cyrl-UZ"/>
              </w:rPr>
              <w:t>uchun</w:t>
            </w:r>
            <w:r w:rsidRPr="00210BB6">
              <w:rPr>
                <w:sz w:val="28"/>
                <w:szCs w:val="28"/>
                <w:lang w:val="uz-Cyrl-UZ"/>
              </w:rPr>
              <w:t xml:space="preserve"> </w:t>
            </w:r>
            <w:r>
              <w:rPr>
                <w:sz w:val="28"/>
                <w:szCs w:val="28"/>
                <w:lang w:val="uz-Cyrl-UZ"/>
              </w:rPr>
              <w:t>Amerika</w:t>
            </w:r>
            <w:r w:rsidRPr="00210BB6">
              <w:rPr>
                <w:sz w:val="28"/>
                <w:szCs w:val="28"/>
                <w:lang w:val="uz-Cyrl-UZ"/>
              </w:rPr>
              <w:t xml:space="preserve"> </w:t>
            </w:r>
            <w:r>
              <w:rPr>
                <w:sz w:val="28"/>
                <w:szCs w:val="28"/>
                <w:lang w:val="uz-Cyrl-UZ"/>
              </w:rPr>
              <w:t>standart</w:t>
            </w:r>
            <w:r w:rsidRPr="00210BB6">
              <w:rPr>
                <w:sz w:val="28"/>
                <w:szCs w:val="28"/>
                <w:lang w:val="uz-Cyrl-UZ"/>
              </w:rPr>
              <w:t xml:space="preserve"> </w:t>
            </w:r>
            <w:r>
              <w:rPr>
                <w:sz w:val="28"/>
                <w:szCs w:val="28"/>
                <w:lang w:val="uz-Cyrl-UZ"/>
              </w:rPr>
              <w:t xml:space="preserve">kodi, </w:t>
            </w:r>
            <w:r w:rsidR="00AE060B">
              <w:rPr>
                <w:sz w:val="28"/>
                <w:szCs w:val="28"/>
                <w:lang w:val="en-US"/>
              </w:rPr>
              <w:br/>
            </w:r>
            <w:r w:rsidRPr="00853D48">
              <w:rPr>
                <w:i/>
                <w:sz w:val="28"/>
                <w:szCs w:val="28"/>
                <w:lang w:val="uz-Cyrl-UZ"/>
              </w:rPr>
              <w:t>ASCII</w:t>
            </w:r>
            <w:r w:rsidRPr="0047634E">
              <w:rPr>
                <w:i/>
                <w:sz w:val="28"/>
                <w:szCs w:val="28"/>
                <w:lang w:val="uz-Cyrl-UZ"/>
              </w:rPr>
              <w:t xml:space="preserve"> </w:t>
            </w:r>
            <w:r w:rsidRPr="00CE641C">
              <w:rPr>
                <w:sz w:val="28"/>
                <w:szCs w:val="28"/>
                <w:lang w:val="uz-Cyrl-UZ"/>
              </w:rPr>
              <w:t>kodi</w:t>
            </w:r>
          </w:p>
          <w:p w14:paraId="05FA9570" w14:textId="5C4AA9D9" w:rsidR="007A6AC6" w:rsidRPr="00CE641C" w:rsidRDefault="00D7251A" w:rsidP="00537EDB">
            <w:pPr>
              <w:tabs>
                <w:tab w:val="left" w:pos="4320"/>
                <w:tab w:val="left" w:pos="4500"/>
              </w:tabs>
              <w:rPr>
                <w:sz w:val="28"/>
                <w:szCs w:val="28"/>
                <w:lang w:val="uz-Cyrl-UZ"/>
              </w:rPr>
            </w:pPr>
            <w:r>
              <w:rPr>
                <w:b/>
                <w:sz w:val="28"/>
                <w:szCs w:val="28"/>
                <w:lang w:val="uz-Cyrl-UZ"/>
              </w:rPr>
              <w:t xml:space="preserve"> </w:t>
            </w:r>
            <w:r w:rsidR="007A6AC6" w:rsidRPr="00210BB6">
              <w:rPr>
                <w:sz w:val="28"/>
                <w:szCs w:val="28"/>
                <w:lang w:val="uz-Cyrl-UZ"/>
              </w:rPr>
              <w:t xml:space="preserve">ахборот </w:t>
            </w:r>
            <w:r w:rsidR="007A6AC6" w:rsidRPr="00853D48">
              <w:rPr>
                <w:sz w:val="28"/>
                <w:szCs w:val="28"/>
                <w:lang w:val="uz-Cyrl-UZ"/>
              </w:rPr>
              <w:t>алмашиш</w:t>
            </w:r>
            <w:r w:rsidR="007A6AC6" w:rsidRPr="00210BB6">
              <w:rPr>
                <w:sz w:val="28"/>
                <w:szCs w:val="28"/>
                <w:lang w:val="uz-Cyrl-UZ"/>
              </w:rPr>
              <w:t xml:space="preserve"> учун Америка стандарт коди</w:t>
            </w:r>
            <w:r w:rsidR="007A6AC6" w:rsidRPr="00CE641C">
              <w:rPr>
                <w:sz w:val="28"/>
                <w:szCs w:val="28"/>
                <w:lang w:val="uz-Cyrl-UZ"/>
              </w:rPr>
              <w:t xml:space="preserve">, </w:t>
            </w:r>
            <w:r w:rsidR="00AE060B" w:rsidRPr="00AE060B">
              <w:rPr>
                <w:sz w:val="28"/>
                <w:szCs w:val="28"/>
              </w:rPr>
              <w:br/>
            </w:r>
            <w:r w:rsidR="007A6AC6" w:rsidRPr="00CE641C">
              <w:rPr>
                <w:sz w:val="28"/>
                <w:szCs w:val="28"/>
                <w:lang w:val="uz-Cyrl-UZ"/>
              </w:rPr>
              <w:t>ASCII коди</w:t>
            </w:r>
          </w:p>
          <w:p w14:paraId="794393A5" w14:textId="1FC30DA5" w:rsidR="007A6AC6" w:rsidRPr="00853D48" w:rsidRDefault="007A6AC6" w:rsidP="00397A44">
            <w:pPr>
              <w:tabs>
                <w:tab w:val="left" w:pos="4320"/>
                <w:tab w:val="left" w:pos="4500"/>
              </w:tabs>
              <w:rPr>
                <w:sz w:val="28"/>
                <w:szCs w:val="28"/>
                <w:lang w:val="uz-Cyrl-UZ"/>
              </w:rPr>
            </w:pPr>
            <w:r w:rsidRPr="00853D48">
              <w:rPr>
                <w:b/>
                <w:sz w:val="28"/>
                <w:szCs w:val="28"/>
                <w:lang w:val="uz-Cyrl-UZ"/>
              </w:rPr>
              <w:t xml:space="preserve">en </w:t>
            </w:r>
            <w:r w:rsidRPr="00736B0F">
              <w:rPr>
                <w:sz w:val="28"/>
                <w:szCs w:val="28"/>
                <w:lang w:val="uz-Cyrl-UZ"/>
              </w:rPr>
              <w:t>-</w:t>
            </w:r>
            <w:r w:rsidRPr="00853D48">
              <w:rPr>
                <w:b/>
                <w:sz w:val="28"/>
                <w:szCs w:val="28"/>
                <w:lang w:val="uz-Cyrl-UZ"/>
              </w:rPr>
              <w:t xml:space="preserve"> </w:t>
            </w:r>
            <w:r w:rsidRPr="00853D48">
              <w:rPr>
                <w:sz w:val="28"/>
                <w:szCs w:val="28"/>
                <w:lang w:val="uz-Cyrl-UZ"/>
              </w:rPr>
              <w:t xml:space="preserve">american standard code for information </w:t>
            </w:r>
            <w:r w:rsidRPr="00CE641C">
              <w:rPr>
                <w:sz w:val="28"/>
                <w:szCs w:val="28"/>
                <w:lang w:val="uz-Cyrl-UZ"/>
              </w:rPr>
              <w:t>interchange (ASCII)</w:t>
            </w:r>
            <w:r w:rsidR="00D7251A">
              <w:rPr>
                <w:sz w:val="28"/>
                <w:szCs w:val="28"/>
                <w:lang w:val="uz-Cyrl-UZ"/>
              </w:rPr>
              <w:t xml:space="preserve"> </w:t>
            </w:r>
          </w:p>
          <w:p w14:paraId="3084165B" w14:textId="77777777" w:rsidR="007A6AC6" w:rsidRPr="00853D48" w:rsidRDefault="007A6AC6" w:rsidP="00537EDB">
            <w:pPr>
              <w:tabs>
                <w:tab w:val="left" w:pos="4320"/>
                <w:tab w:val="left" w:pos="4500"/>
              </w:tabs>
              <w:rPr>
                <w:sz w:val="28"/>
                <w:szCs w:val="28"/>
                <w:lang w:val="uz-Cyrl-UZ"/>
              </w:rPr>
            </w:pPr>
          </w:p>
        </w:tc>
        <w:tc>
          <w:tcPr>
            <w:tcW w:w="2921" w:type="pct"/>
          </w:tcPr>
          <w:p w14:paraId="565A6CCF" w14:textId="77777777" w:rsidR="007A6AC6" w:rsidRPr="003619B2" w:rsidRDefault="007A6AC6" w:rsidP="003619B2">
            <w:pPr>
              <w:jc w:val="both"/>
              <w:rPr>
                <w:color w:val="000000"/>
                <w:sz w:val="28"/>
                <w:szCs w:val="28"/>
              </w:rPr>
            </w:pPr>
            <w:r w:rsidRPr="00853D48">
              <w:rPr>
                <w:color w:val="000000"/>
                <w:sz w:val="28"/>
                <w:szCs w:val="28"/>
                <w:lang w:val="uz-Cyrl-UZ"/>
              </w:rPr>
              <w:t>Набор из 128 кодов символов для машинного представления пропис</w:t>
            </w:r>
            <w:r w:rsidRPr="003619B2">
              <w:rPr>
                <w:color w:val="000000"/>
                <w:sz w:val="28"/>
                <w:szCs w:val="28"/>
              </w:rPr>
              <w:t>ных и строчных букв латинского алфавита, чисел, знаков препинания и специальных символов, каждому из которых соответствует конкретное 7-битовое двоичное число.</w:t>
            </w:r>
          </w:p>
          <w:p w14:paraId="660D338A" w14:textId="77777777" w:rsidR="007A6AC6" w:rsidRPr="00AE060B" w:rsidRDefault="007A6AC6" w:rsidP="003619B2">
            <w:pPr>
              <w:jc w:val="both"/>
              <w:rPr>
                <w:color w:val="000000"/>
              </w:rPr>
            </w:pPr>
          </w:p>
          <w:p w14:paraId="237F1604" w14:textId="77777777" w:rsidR="007A6AC6" w:rsidRDefault="007A6AC6" w:rsidP="003619B2">
            <w:pPr>
              <w:jc w:val="both"/>
              <w:rPr>
                <w:color w:val="000000"/>
                <w:sz w:val="28"/>
                <w:szCs w:val="28"/>
              </w:rPr>
            </w:pPr>
            <w:r w:rsidRPr="0099137E">
              <w:rPr>
                <w:color w:val="000000"/>
                <w:sz w:val="28"/>
                <w:szCs w:val="28"/>
                <w:lang w:val="en-US"/>
              </w:rPr>
              <w:t>Lotin</w:t>
            </w:r>
            <w:r w:rsidRPr="003A72AB">
              <w:rPr>
                <w:color w:val="000000"/>
                <w:sz w:val="28"/>
                <w:szCs w:val="28"/>
              </w:rPr>
              <w:t xml:space="preserve"> </w:t>
            </w:r>
            <w:r w:rsidRPr="0099137E">
              <w:rPr>
                <w:color w:val="000000"/>
                <w:sz w:val="28"/>
                <w:szCs w:val="28"/>
                <w:lang w:val="en-US"/>
              </w:rPr>
              <w:t>alifbosi</w:t>
            </w:r>
            <w:r w:rsidRPr="003A72AB">
              <w:rPr>
                <w:color w:val="000000"/>
                <w:sz w:val="28"/>
                <w:szCs w:val="28"/>
              </w:rPr>
              <w:t xml:space="preserve">, </w:t>
            </w:r>
            <w:r w:rsidRPr="0099137E">
              <w:rPr>
                <w:color w:val="000000"/>
                <w:sz w:val="28"/>
                <w:szCs w:val="28"/>
                <w:lang w:val="en-US"/>
              </w:rPr>
              <w:t>o</w:t>
            </w:r>
            <w:r w:rsidRPr="003A72AB">
              <w:rPr>
                <w:color w:val="000000"/>
                <w:sz w:val="28"/>
                <w:szCs w:val="28"/>
              </w:rPr>
              <w:t>‘</w:t>
            </w:r>
            <w:r w:rsidRPr="0099137E">
              <w:rPr>
                <w:color w:val="000000"/>
                <w:sz w:val="28"/>
                <w:szCs w:val="28"/>
                <w:lang w:val="en-US"/>
              </w:rPr>
              <w:t>nli</w:t>
            </w:r>
            <w:r w:rsidRPr="003A72AB">
              <w:rPr>
                <w:color w:val="000000"/>
                <w:sz w:val="28"/>
                <w:szCs w:val="28"/>
              </w:rPr>
              <w:t xml:space="preserve"> </w:t>
            </w:r>
            <w:r w:rsidRPr="0099137E">
              <w:rPr>
                <w:color w:val="000000"/>
                <w:sz w:val="28"/>
                <w:szCs w:val="28"/>
                <w:lang w:val="en-US"/>
              </w:rPr>
              <w:t>raqamlar</w:t>
            </w:r>
            <w:r w:rsidRPr="003A72AB">
              <w:rPr>
                <w:color w:val="000000"/>
                <w:sz w:val="28"/>
                <w:szCs w:val="28"/>
              </w:rPr>
              <w:t xml:space="preserve">, </w:t>
            </w:r>
            <w:r w:rsidRPr="0099137E">
              <w:rPr>
                <w:color w:val="000000"/>
                <w:sz w:val="28"/>
                <w:szCs w:val="28"/>
                <w:lang w:val="en-US"/>
              </w:rPr>
              <w:t>tinish</w:t>
            </w:r>
            <w:r w:rsidRPr="003A72AB">
              <w:rPr>
                <w:color w:val="000000"/>
                <w:sz w:val="28"/>
                <w:szCs w:val="28"/>
              </w:rPr>
              <w:t xml:space="preserve"> </w:t>
            </w:r>
            <w:r w:rsidRPr="0099137E">
              <w:rPr>
                <w:color w:val="000000"/>
                <w:sz w:val="28"/>
                <w:szCs w:val="28"/>
                <w:lang w:val="en-US"/>
              </w:rPr>
              <w:t>belgilari</w:t>
            </w:r>
            <w:r w:rsidRPr="003A72AB">
              <w:rPr>
                <w:color w:val="000000"/>
                <w:sz w:val="28"/>
                <w:szCs w:val="28"/>
              </w:rPr>
              <w:t xml:space="preserve">, </w:t>
            </w:r>
            <w:r w:rsidRPr="0099137E">
              <w:rPr>
                <w:color w:val="000000"/>
                <w:sz w:val="28"/>
                <w:szCs w:val="28"/>
                <w:lang w:val="en-US"/>
              </w:rPr>
              <w:t>arifmetik</w:t>
            </w:r>
            <w:r w:rsidRPr="003A72AB">
              <w:rPr>
                <w:color w:val="000000"/>
                <w:sz w:val="28"/>
                <w:szCs w:val="28"/>
              </w:rPr>
              <w:t xml:space="preserve"> </w:t>
            </w:r>
            <w:r w:rsidRPr="0099137E">
              <w:rPr>
                <w:color w:val="000000"/>
                <w:sz w:val="28"/>
                <w:szCs w:val="28"/>
                <w:lang w:val="en-US"/>
              </w:rPr>
              <w:t>amallar</w:t>
            </w:r>
            <w:r w:rsidRPr="003A72AB">
              <w:rPr>
                <w:color w:val="000000"/>
                <w:sz w:val="28"/>
                <w:szCs w:val="28"/>
              </w:rPr>
              <w:t xml:space="preserve"> </w:t>
            </w:r>
            <w:r w:rsidRPr="0099137E">
              <w:rPr>
                <w:color w:val="000000"/>
                <w:sz w:val="28"/>
                <w:szCs w:val="28"/>
                <w:lang w:val="en-US"/>
              </w:rPr>
              <w:t>va</w:t>
            </w:r>
            <w:r w:rsidRPr="003A72AB">
              <w:rPr>
                <w:color w:val="000000"/>
                <w:sz w:val="28"/>
                <w:szCs w:val="28"/>
              </w:rPr>
              <w:t xml:space="preserve"> </w:t>
            </w:r>
            <w:r w:rsidRPr="0099137E">
              <w:rPr>
                <w:color w:val="000000"/>
                <w:sz w:val="28"/>
                <w:szCs w:val="28"/>
                <w:lang w:val="en-US"/>
              </w:rPr>
              <w:t>boshqaruv</w:t>
            </w:r>
            <w:r w:rsidRPr="003A72AB">
              <w:rPr>
                <w:color w:val="000000"/>
                <w:sz w:val="28"/>
                <w:szCs w:val="28"/>
              </w:rPr>
              <w:t xml:space="preserve"> </w:t>
            </w:r>
            <w:r w:rsidRPr="0099137E">
              <w:rPr>
                <w:color w:val="000000"/>
                <w:sz w:val="28"/>
                <w:szCs w:val="28"/>
                <w:lang w:val="en-US"/>
              </w:rPr>
              <w:t>simvollarini</w:t>
            </w:r>
            <w:r w:rsidRPr="003A72AB">
              <w:rPr>
                <w:color w:val="000000"/>
                <w:sz w:val="28"/>
                <w:szCs w:val="28"/>
              </w:rPr>
              <w:t xml:space="preserve"> </w:t>
            </w:r>
            <w:r>
              <w:rPr>
                <w:color w:val="000000"/>
                <w:sz w:val="28"/>
                <w:szCs w:val="28"/>
                <w:lang w:val="en-US"/>
              </w:rPr>
              <w:t>mashinada</w:t>
            </w:r>
            <w:r w:rsidRPr="002E1A74">
              <w:rPr>
                <w:color w:val="000000"/>
                <w:sz w:val="28"/>
                <w:szCs w:val="28"/>
              </w:rPr>
              <w:t xml:space="preserve"> </w:t>
            </w:r>
            <w:r>
              <w:rPr>
                <w:color w:val="000000"/>
                <w:sz w:val="28"/>
                <w:szCs w:val="28"/>
                <w:lang w:val="en-US"/>
              </w:rPr>
              <w:t>taqdim</w:t>
            </w:r>
            <w:r w:rsidRPr="002E1A74">
              <w:rPr>
                <w:color w:val="000000"/>
                <w:sz w:val="28"/>
                <w:szCs w:val="28"/>
              </w:rPr>
              <w:t xml:space="preserve"> </w:t>
            </w:r>
            <w:r w:rsidRPr="002F46EE">
              <w:rPr>
                <w:color w:val="000000"/>
                <w:sz w:val="28"/>
                <w:szCs w:val="28"/>
              </w:rPr>
              <w:t>etish uchun mo’ljallangan 128 koddan iborat to’plam. Ulardan</w:t>
            </w:r>
            <w:r w:rsidRPr="002E1A74">
              <w:rPr>
                <w:color w:val="000000"/>
                <w:sz w:val="28"/>
                <w:szCs w:val="28"/>
              </w:rPr>
              <w:t xml:space="preserve"> </w:t>
            </w:r>
            <w:r w:rsidRPr="002F46EE">
              <w:rPr>
                <w:color w:val="000000"/>
                <w:sz w:val="28"/>
                <w:szCs w:val="28"/>
              </w:rPr>
              <w:t>har</w:t>
            </w:r>
            <w:r w:rsidRPr="002E1A74">
              <w:rPr>
                <w:color w:val="000000"/>
                <w:sz w:val="28"/>
                <w:szCs w:val="28"/>
              </w:rPr>
              <w:t xml:space="preserve"> </w:t>
            </w:r>
            <w:r w:rsidRPr="002F46EE">
              <w:rPr>
                <w:color w:val="000000"/>
                <w:sz w:val="28"/>
                <w:szCs w:val="28"/>
              </w:rPr>
              <w:t>biriga</w:t>
            </w:r>
            <w:r w:rsidRPr="002E1A74">
              <w:rPr>
                <w:color w:val="000000"/>
                <w:sz w:val="28"/>
                <w:szCs w:val="28"/>
              </w:rPr>
              <w:t xml:space="preserve"> </w:t>
            </w:r>
            <w:r w:rsidRPr="002F46EE">
              <w:rPr>
                <w:color w:val="000000"/>
                <w:sz w:val="28"/>
                <w:szCs w:val="28"/>
              </w:rPr>
              <w:t>muay</w:t>
            </w:r>
            <w:r>
              <w:rPr>
                <w:color w:val="000000"/>
                <w:sz w:val="28"/>
                <w:szCs w:val="28"/>
                <w:lang w:val="en-US"/>
              </w:rPr>
              <w:t>y</w:t>
            </w:r>
            <w:r w:rsidRPr="002F46EE">
              <w:rPr>
                <w:color w:val="000000"/>
                <w:sz w:val="28"/>
                <w:szCs w:val="28"/>
              </w:rPr>
              <w:t>an</w:t>
            </w:r>
            <w:r w:rsidRPr="002E1A74">
              <w:rPr>
                <w:color w:val="000000"/>
                <w:sz w:val="28"/>
                <w:szCs w:val="28"/>
              </w:rPr>
              <w:t xml:space="preserve"> 7-</w:t>
            </w:r>
            <w:r w:rsidRPr="002F46EE">
              <w:rPr>
                <w:color w:val="000000"/>
                <w:sz w:val="28"/>
                <w:szCs w:val="28"/>
              </w:rPr>
              <w:t>bitli</w:t>
            </w:r>
            <w:r w:rsidRPr="002E1A74">
              <w:rPr>
                <w:color w:val="000000"/>
                <w:sz w:val="28"/>
                <w:szCs w:val="28"/>
              </w:rPr>
              <w:t xml:space="preserve"> </w:t>
            </w:r>
            <w:r w:rsidRPr="002F46EE">
              <w:rPr>
                <w:color w:val="000000"/>
                <w:sz w:val="28"/>
                <w:szCs w:val="28"/>
              </w:rPr>
              <w:t>ikkili</w:t>
            </w:r>
            <w:r w:rsidRPr="002E1A74">
              <w:rPr>
                <w:color w:val="000000"/>
                <w:sz w:val="28"/>
                <w:szCs w:val="28"/>
              </w:rPr>
              <w:t xml:space="preserve"> </w:t>
            </w:r>
            <w:r w:rsidRPr="002F46EE">
              <w:rPr>
                <w:color w:val="000000"/>
                <w:sz w:val="28"/>
                <w:szCs w:val="28"/>
              </w:rPr>
              <w:t>son</w:t>
            </w:r>
            <w:r w:rsidRPr="002E1A74">
              <w:rPr>
                <w:color w:val="000000"/>
                <w:sz w:val="28"/>
                <w:szCs w:val="28"/>
              </w:rPr>
              <w:t xml:space="preserve"> </w:t>
            </w:r>
            <w:r w:rsidRPr="002F46EE">
              <w:rPr>
                <w:color w:val="000000"/>
                <w:sz w:val="28"/>
                <w:szCs w:val="28"/>
              </w:rPr>
              <w:t>mos</w:t>
            </w:r>
            <w:r w:rsidRPr="002E1A74">
              <w:rPr>
                <w:color w:val="000000"/>
                <w:sz w:val="28"/>
                <w:szCs w:val="28"/>
              </w:rPr>
              <w:t xml:space="preserve"> </w:t>
            </w:r>
            <w:r w:rsidRPr="002F46EE">
              <w:rPr>
                <w:color w:val="000000"/>
                <w:sz w:val="28"/>
                <w:szCs w:val="28"/>
              </w:rPr>
              <w:t>keladi</w:t>
            </w:r>
            <w:r w:rsidRPr="002E1A74">
              <w:rPr>
                <w:color w:val="000000"/>
                <w:sz w:val="28"/>
                <w:szCs w:val="28"/>
              </w:rPr>
              <w:t>.</w:t>
            </w:r>
          </w:p>
          <w:p w14:paraId="5D7C6BF9" w14:textId="77777777" w:rsidR="000311D5" w:rsidRPr="00AE060B" w:rsidRDefault="000311D5" w:rsidP="003619B2">
            <w:pPr>
              <w:jc w:val="both"/>
              <w:rPr>
                <w:color w:val="000000"/>
              </w:rPr>
            </w:pPr>
          </w:p>
          <w:p w14:paraId="0947051B" w14:textId="77777777" w:rsidR="007A6AC6" w:rsidRPr="002C66E9" w:rsidRDefault="007A6AC6" w:rsidP="003619B2">
            <w:pPr>
              <w:tabs>
                <w:tab w:val="left" w:pos="4320"/>
                <w:tab w:val="left" w:pos="4500"/>
              </w:tabs>
              <w:jc w:val="both"/>
              <w:rPr>
                <w:sz w:val="28"/>
                <w:szCs w:val="28"/>
                <w:lang w:val="uz-Cyrl-UZ"/>
              </w:rPr>
            </w:pPr>
            <w:r w:rsidRPr="003619B2">
              <w:rPr>
                <w:color w:val="000000"/>
                <w:sz w:val="28"/>
                <w:szCs w:val="28"/>
              </w:rPr>
              <w:t xml:space="preserve">Лотин алифбоси, ўнли рақамлар, тиниш белгилари, арифметик амаллар ва бошқарув символларини </w:t>
            </w:r>
            <w:r>
              <w:rPr>
                <w:color w:val="000000"/>
                <w:sz w:val="28"/>
                <w:szCs w:val="28"/>
              </w:rPr>
              <w:t>м</w:t>
            </w:r>
            <w:r w:rsidRPr="002F46EE">
              <w:rPr>
                <w:color w:val="000000"/>
                <w:sz w:val="28"/>
                <w:szCs w:val="28"/>
              </w:rPr>
              <w:t>аш</w:t>
            </w:r>
            <w:r>
              <w:rPr>
                <w:color w:val="000000"/>
                <w:sz w:val="28"/>
                <w:szCs w:val="28"/>
              </w:rPr>
              <w:t xml:space="preserve">инада </w:t>
            </w:r>
            <w:r w:rsidRPr="002F46EE">
              <w:rPr>
                <w:color w:val="000000"/>
                <w:sz w:val="28"/>
                <w:szCs w:val="28"/>
              </w:rPr>
              <w:t>тақдим этиш учун мўлжалланган 128 коддан иборат тўплам. Улардан</w:t>
            </w:r>
            <w:r>
              <w:rPr>
                <w:color w:val="000000"/>
                <w:sz w:val="28"/>
                <w:szCs w:val="28"/>
              </w:rPr>
              <w:t xml:space="preserve"> </w:t>
            </w:r>
            <w:r w:rsidRPr="002F46EE">
              <w:rPr>
                <w:color w:val="000000"/>
                <w:sz w:val="28"/>
                <w:szCs w:val="28"/>
              </w:rPr>
              <w:t>ҳар бирига му</w:t>
            </w:r>
            <w:r>
              <w:rPr>
                <w:color w:val="000000"/>
                <w:sz w:val="28"/>
                <w:szCs w:val="28"/>
              </w:rPr>
              <w:t xml:space="preserve">айян </w:t>
            </w:r>
            <w:r w:rsidRPr="002F46EE">
              <w:rPr>
                <w:color w:val="000000"/>
                <w:sz w:val="28"/>
                <w:szCs w:val="28"/>
              </w:rPr>
              <w:t>7-битл</w:t>
            </w:r>
            <w:r>
              <w:rPr>
                <w:color w:val="000000"/>
                <w:sz w:val="28"/>
                <w:szCs w:val="28"/>
                <w:lang w:val="uz-Cyrl-UZ"/>
              </w:rPr>
              <w:t>и иккили сон мос келади.</w:t>
            </w:r>
          </w:p>
        </w:tc>
      </w:tr>
      <w:tr w:rsidR="007A6AC6" w:rsidRPr="003E387B" w14:paraId="7235059A" w14:textId="77777777" w:rsidTr="00347F3A">
        <w:trPr>
          <w:tblCellSpacing w:w="0" w:type="dxa"/>
          <w:jc w:val="center"/>
        </w:trPr>
        <w:tc>
          <w:tcPr>
            <w:tcW w:w="2079" w:type="pct"/>
          </w:tcPr>
          <w:p w14:paraId="5CC4CBAB" w14:textId="77777777" w:rsidR="007A6AC6" w:rsidRPr="003A7C3D" w:rsidRDefault="007A6AC6" w:rsidP="003A7C3D">
            <w:pPr>
              <w:tabs>
                <w:tab w:val="left" w:pos="4320"/>
                <w:tab w:val="left" w:pos="4500"/>
              </w:tabs>
              <w:rPr>
                <w:b/>
                <w:sz w:val="28"/>
                <w:szCs w:val="28"/>
                <w:lang w:val="uz-Cyrl-UZ"/>
              </w:rPr>
            </w:pPr>
            <w:r>
              <w:rPr>
                <w:b/>
                <w:sz w:val="28"/>
                <w:szCs w:val="28"/>
              </w:rPr>
              <w:t>А</w:t>
            </w:r>
            <w:r w:rsidRPr="003A7C3D">
              <w:rPr>
                <w:b/>
                <w:sz w:val="28"/>
                <w:szCs w:val="28"/>
                <w:lang w:val="uz-Cyrl-UZ"/>
              </w:rPr>
              <w:t xml:space="preserve">налоговый вывод </w:t>
            </w:r>
          </w:p>
          <w:p w14:paraId="04C63EBC" w14:textId="77777777" w:rsidR="007A6AC6" w:rsidRPr="003A7C3D" w:rsidRDefault="007A6AC6" w:rsidP="003A7C3D">
            <w:pPr>
              <w:tabs>
                <w:tab w:val="left" w:pos="4320"/>
                <w:tab w:val="left" w:pos="4500"/>
              </w:tabs>
              <w:rPr>
                <w:b/>
                <w:sz w:val="28"/>
                <w:szCs w:val="28"/>
                <w:lang w:val="uz-Cyrl-UZ"/>
              </w:rPr>
            </w:pPr>
            <w:r>
              <w:rPr>
                <w:b/>
                <w:sz w:val="28"/>
                <w:szCs w:val="28"/>
                <w:lang w:val="uz-Cyrl-UZ"/>
              </w:rPr>
              <w:t>(</w:t>
            </w:r>
            <w:r w:rsidRPr="003A7C3D">
              <w:rPr>
                <w:b/>
                <w:sz w:val="28"/>
                <w:szCs w:val="28"/>
                <w:lang w:val="uz-Cyrl-UZ"/>
              </w:rPr>
              <w:t>выход</w:t>
            </w:r>
            <w:r>
              <w:rPr>
                <w:b/>
                <w:sz w:val="28"/>
                <w:szCs w:val="28"/>
                <w:lang w:val="uz-Cyrl-UZ"/>
              </w:rPr>
              <w:t>)</w:t>
            </w:r>
          </w:p>
          <w:p w14:paraId="44615D15" w14:textId="77777777" w:rsidR="007A6AC6" w:rsidRDefault="007A6AC6" w:rsidP="003A7C3D">
            <w:pPr>
              <w:tabs>
                <w:tab w:val="left" w:pos="4320"/>
                <w:tab w:val="left" w:pos="4500"/>
              </w:tabs>
              <w:rPr>
                <w:b/>
                <w:sz w:val="28"/>
                <w:szCs w:val="28"/>
                <w:lang w:val="uz-Cyrl-UZ"/>
              </w:rPr>
            </w:pPr>
            <w:r w:rsidRPr="003A7C3D">
              <w:rPr>
                <w:b/>
                <w:sz w:val="28"/>
                <w:szCs w:val="28"/>
                <w:lang w:val="uz-Cyrl-UZ"/>
              </w:rPr>
              <w:t xml:space="preserve">uz </w:t>
            </w:r>
            <w:r w:rsidRPr="003A7C3D">
              <w:rPr>
                <w:sz w:val="28"/>
                <w:szCs w:val="28"/>
                <w:lang w:val="uz-Cyrl-UZ"/>
              </w:rPr>
              <w:t xml:space="preserve">- </w:t>
            </w:r>
            <w:r>
              <w:rPr>
                <w:sz w:val="28"/>
                <w:szCs w:val="28"/>
                <w:lang w:val="uz-Cyrl-UZ"/>
              </w:rPr>
              <w:t>analog chiqish joyi (</w:t>
            </w:r>
            <w:r w:rsidRPr="003A7C3D">
              <w:rPr>
                <w:sz w:val="28"/>
                <w:szCs w:val="28"/>
                <w:lang w:val="uz-Cyrl-UZ"/>
              </w:rPr>
              <w:t>chiqish</w:t>
            </w:r>
            <w:r>
              <w:rPr>
                <w:sz w:val="28"/>
                <w:szCs w:val="28"/>
                <w:lang w:val="uz-Cyrl-UZ"/>
              </w:rPr>
              <w:t>)</w:t>
            </w:r>
          </w:p>
          <w:p w14:paraId="663CBD9A" w14:textId="397396DA" w:rsidR="007A6AC6" w:rsidRPr="005B5ED5" w:rsidRDefault="000B536F" w:rsidP="003A7C3D">
            <w:pPr>
              <w:tabs>
                <w:tab w:val="left" w:pos="4320"/>
                <w:tab w:val="left" w:pos="4500"/>
              </w:tabs>
              <w:rPr>
                <w:sz w:val="28"/>
                <w:szCs w:val="28"/>
                <w:lang w:val="uz-Cyrl-UZ"/>
              </w:rPr>
            </w:pPr>
            <w:r>
              <w:rPr>
                <w:sz w:val="28"/>
                <w:szCs w:val="28"/>
                <w:lang w:val="uz-Cyrl-UZ"/>
              </w:rPr>
              <w:t xml:space="preserve"> </w:t>
            </w:r>
            <w:r w:rsidR="007A6AC6">
              <w:rPr>
                <w:sz w:val="28"/>
                <w:szCs w:val="28"/>
                <w:lang w:val="uz-Cyrl-UZ"/>
              </w:rPr>
              <w:t>аналог чиқиш жойи (</w:t>
            </w:r>
            <w:r w:rsidR="007A6AC6" w:rsidRPr="005B5ED5">
              <w:rPr>
                <w:sz w:val="28"/>
                <w:szCs w:val="28"/>
                <w:lang w:val="uz-Cyrl-UZ"/>
              </w:rPr>
              <w:t>чиқиш</w:t>
            </w:r>
            <w:r w:rsidR="007A6AC6">
              <w:rPr>
                <w:sz w:val="28"/>
                <w:szCs w:val="28"/>
                <w:lang w:val="uz-Cyrl-UZ"/>
              </w:rPr>
              <w:t>)</w:t>
            </w:r>
          </w:p>
          <w:p w14:paraId="4342A805" w14:textId="77777777" w:rsidR="007A6AC6" w:rsidRPr="005B5ED5" w:rsidRDefault="007A6AC6" w:rsidP="003A7C3D">
            <w:pPr>
              <w:tabs>
                <w:tab w:val="left" w:pos="4320"/>
                <w:tab w:val="left" w:pos="4500"/>
              </w:tabs>
              <w:rPr>
                <w:sz w:val="28"/>
                <w:szCs w:val="28"/>
                <w:lang w:val="uz-Cyrl-UZ"/>
              </w:rPr>
            </w:pPr>
            <w:r w:rsidRPr="005B5ED5">
              <w:rPr>
                <w:b/>
                <w:sz w:val="28"/>
                <w:szCs w:val="28"/>
                <w:lang w:val="uz-Cyrl-UZ"/>
              </w:rPr>
              <w:t xml:space="preserve">en </w:t>
            </w:r>
            <w:r w:rsidRPr="005B6905">
              <w:rPr>
                <w:sz w:val="28"/>
                <w:szCs w:val="28"/>
                <w:lang w:val="uz-Cyrl-UZ"/>
              </w:rPr>
              <w:t>-</w:t>
            </w:r>
            <w:r w:rsidRPr="005B5ED5">
              <w:rPr>
                <w:b/>
                <w:sz w:val="28"/>
                <w:szCs w:val="28"/>
                <w:lang w:val="uz-Cyrl-UZ"/>
              </w:rPr>
              <w:t xml:space="preserve"> </w:t>
            </w:r>
            <w:r w:rsidRPr="003E2A2B">
              <w:rPr>
                <w:sz w:val="28"/>
                <w:szCs w:val="28"/>
                <w:lang w:val="uz-Cyrl-UZ"/>
              </w:rPr>
              <w:t>analog output</w:t>
            </w:r>
            <w:r w:rsidRPr="005B5ED5">
              <w:rPr>
                <w:b/>
                <w:sz w:val="28"/>
                <w:szCs w:val="28"/>
                <w:lang w:val="uz-Cyrl-UZ"/>
              </w:rPr>
              <w:t xml:space="preserve"> </w:t>
            </w:r>
          </w:p>
        </w:tc>
        <w:tc>
          <w:tcPr>
            <w:tcW w:w="2921" w:type="pct"/>
          </w:tcPr>
          <w:p w14:paraId="6F3490F2" w14:textId="77777777" w:rsidR="007A6AC6" w:rsidRDefault="007A6AC6" w:rsidP="003A7C3D">
            <w:pPr>
              <w:tabs>
                <w:tab w:val="left" w:pos="4320"/>
                <w:tab w:val="left" w:pos="4500"/>
              </w:tabs>
              <w:jc w:val="both"/>
              <w:rPr>
                <w:sz w:val="28"/>
                <w:szCs w:val="28"/>
                <w:lang w:val="uz-Cyrl-UZ"/>
              </w:rPr>
            </w:pPr>
            <w:r>
              <w:rPr>
                <w:sz w:val="28"/>
                <w:szCs w:val="28"/>
              </w:rPr>
              <w:t>Устройство (порт) для вывода аналоговых данных.</w:t>
            </w:r>
          </w:p>
          <w:p w14:paraId="4EA9788B" w14:textId="77777777" w:rsidR="007A6AC6" w:rsidRPr="00AE060B" w:rsidRDefault="007A6AC6" w:rsidP="003A7C3D">
            <w:pPr>
              <w:tabs>
                <w:tab w:val="left" w:pos="4320"/>
                <w:tab w:val="left" w:pos="4500"/>
              </w:tabs>
              <w:jc w:val="both"/>
            </w:pPr>
          </w:p>
          <w:p w14:paraId="5682443C" w14:textId="77777777" w:rsidR="00A86EF2" w:rsidRDefault="007A6AC6" w:rsidP="003A7C3D">
            <w:pPr>
              <w:tabs>
                <w:tab w:val="left" w:pos="4320"/>
                <w:tab w:val="left" w:pos="4500"/>
              </w:tabs>
              <w:jc w:val="both"/>
              <w:rPr>
                <w:sz w:val="28"/>
                <w:szCs w:val="28"/>
                <w:lang w:val="uz-Cyrl-UZ"/>
              </w:rPr>
            </w:pPr>
            <w:r w:rsidRPr="0099137E">
              <w:rPr>
                <w:sz w:val="28"/>
                <w:szCs w:val="28"/>
                <w:lang w:val="en-US"/>
              </w:rPr>
              <w:t>Analog ma’lumotlarni chiqarish qurilmasi (port)</w:t>
            </w:r>
            <w:r>
              <w:rPr>
                <w:sz w:val="28"/>
                <w:szCs w:val="28"/>
                <w:lang w:val="uz-Cyrl-UZ"/>
              </w:rPr>
              <w:t>.</w:t>
            </w:r>
          </w:p>
          <w:p w14:paraId="5E80A689" w14:textId="77777777" w:rsidR="00A86EF2" w:rsidRPr="00AE060B" w:rsidRDefault="00A86EF2" w:rsidP="003A7C3D">
            <w:pPr>
              <w:tabs>
                <w:tab w:val="left" w:pos="4320"/>
                <w:tab w:val="left" w:pos="4500"/>
              </w:tabs>
              <w:jc w:val="both"/>
              <w:rPr>
                <w:lang w:val="uz-Cyrl-UZ"/>
              </w:rPr>
            </w:pPr>
          </w:p>
          <w:p w14:paraId="0881AF76" w14:textId="77777777" w:rsidR="007A6AC6" w:rsidRPr="007F4280" w:rsidRDefault="007A6AC6" w:rsidP="003A7C3D">
            <w:pPr>
              <w:tabs>
                <w:tab w:val="left" w:pos="4320"/>
                <w:tab w:val="left" w:pos="4500"/>
              </w:tabs>
              <w:jc w:val="both"/>
              <w:rPr>
                <w:sz w:val="28"/>
                <w:szCs w:val="28"/>
                <w:lang w:val="uz-Cyrl-UZ"/>
              </w:rPr>
            </w:pPr>
            <w:r>
              <w:rPr>
                <w:sz w:val="28"/>
                <w:szCs w:val="28"/>
              </w:rPr>
              <w:t xml:space="preserve">Аналог маълумотларни чиқариш қурилмаси </w:t>
            </w:r>
            <w:r>
              <w:rPr>
                <w:sz w:val="28"/>
                <w:szCs w:val="28"/>
              </w:rPr>
              <w:lastRenderedPageBreak/>
              <w:t>(порт)</w:t>
            </w:r>
            <w:r>
              <w:rPr>
                <w:sz w:val="28"/>
                <w:szCs w:val="28"/>
                <w:lang w:val="uz-Cyrl-UZ"/>
              </w:rPr>
              <w:t>.</w:t>
            </w:r>
          </w:p>
        </w:tc>
      </w:tr>
      <w:tr w:rsidR="007A6AC6" w:rsidRPr="007F4280" w14:paraId="3B3B3131" w14:textId="77777777" w:rsidTr="00347F3A">
        <w:trPr>
          <w:tblCellSpacing w:w="0" w:type="dxa"/>
          <w:jc w:val="center"/>
        </w:trPr>
        <w:tc>
          <w:tcPr>
            <w:tcW w:w="2079" w:type="pct"/>
          </w:tcPr>
          <w:p w14:paraId="7724C693" w14:textId="77777777" w:rsidR="007A6AC6" w:rsidRPr="00AE060B" w:rsidRDefault="007A6AC6" w:rsidP="00537EDB">
            <w:pPr>
              <w:tabs>
                <w:tab w:val="left" w:pos="4320"/>
                <w:tab w:val="left" w:pos="4500"/>
              </w:tabs>
              <w:rPr>
                <w:b/>
                <w:sz w:val="28"/>
                <w:szCs w:val="28"/>
                <w:lang w:val="uz-Cyrl-UZ"/>
              </w:rPr>
            </w:pPr>
            <w:r w:rsidRPr="00AE060B">
              <w:rPr>
                <w:b/>
                <w:sz w:val="28"/>
                <w:szCs w:val="28"/>
                <w:lang w:val="uz-Cyrl-UZ"/>
              </w:rPr>
              <w:lastRenderedPageBreak/>
              <w:t>Антивирус</w:t>
            </w:r>
          </w:p>
          <w:p w14:paraId="58E2E951" w14:textId="77777777" w:rsidR="007A6AC6" w:rsidRPr="00AE060B" w:rsidRDefault="007A6AC6" w:rsidP="00537EDB">
            <w:pPr>
              <w:tabs>
                <w:tab w:val="left" w:pos="4320"/>
                <w:tab w:val="left" w:pos="4500"/>
              </w:tabs>
              <w:rPr>
                <w:sz w:val="28"/>
                <w:szCs w:val="28"/>
                <w:lang w:val="uz-Cyrl-UZ"/>
              </w:rPr>
            </w:pPr>
            <w:r w:rsidRPr="00AE060B">
              <w:rPr>
                <w:b/>
                <w:sz w:val="28"/>
                <w:szCs w:val="28"/>
                <w:lang w:val="uz-Cyrl-UZ"/>
              </w:rPr>
              <w:t xml:space="preserve">uz </w:t>
            </w:r>
            <w:r w:rsidRPr="00AE060B">
              <w:rPr>
                <w:sz w:val="28"/>
                <w:szCs w:val="28"/>
                <w:lang w:val="uz-Cyrl-UZ"/>
              </w:rPr>
              <w:t>- antivirus</w:t>
            </w:r>
          </w:p>
          <w:p w14:paraId="141DA245" w14:textId="14D1E49B" w:rsidR="007A6AC6" w:rsidRPr="00AE060B" w:rsidRDefault="000B536F" w:rsidP="00537EDB">
            <w:pPr>
              <w:tabs>
                <w:tab w:val="left" w:pos="4320"/>
                <w:tab w:val="left" w:pos="4500"/>
              </w:tabs>
              <w:rPr>
                <w:sz w:val="28"/>
                <w:szCs w:val="28"/>
                <w:lang w:val="uz-Cyrl-UZ"/>
              </w:rPr>
            </w:pPr>
            <w:r>
              <w:rPr>
                <w:sz w:val="28"/>
                <w:szCs w:val="28"/>
                <w:lang w:val="uz-Cyrl-UZ"/>
              </w:rPr>
              <w:t xml:space="preserve"> </w:t>
            </w:r>
            <w:r w:rsidR="007A6AC6" w:rsidRPr="00AE060B">
              <w:rPr>
                <w:sz w:val="28"/>
                <w:szCs w:val="28"/>
                <w:lang w:val="uz-Cyrl-UZ"/>
              </w:rPr>
              <w:t>антивирус</w:t>
            </w:r>
          </w:p>
          <w:p w14:paraId="4FE6DC60" w14:textId="77777777" w:rsidR="007A6AC6" w:rsidRPr="00AE060B" w:rsidRDefault="007A6AC6" w:rsidP="003A72AB">
            <w:pPr>
              <w:tabs>
                <w:tab w:val="left" w:pos="4320"/>
                <w:tab w:val="left" w:pos="4500"/>
              </w:tabs>
              <w:rPr>
                <w:b/>
                <w:sz w:val="28"/>
                <w:szCs w:val="28"/>
                <w:lang w:val="uz-Cyrl-UZ"/>
              </w:rPr>
            </w:pPr>
            <w:r w:rsidRPr="00AE060B">
              <w:rPr>
                <w:b/>
                <w:sz w:val="28"/>
                <w:szCs w:val="28"/>
                <w:lang w:val="uz-Cyrl-UZ"/>
              </w:rPr>
              <w:t xml:space="preserve">en </w:t>
            </w:r>
            <w:r w:rsidRPr="00AE060B">
              <w:rPr>
                <w:sz w:val="28"/>
                <w:szCs w:val="28"/>
                <w:lang w:val="uz-Cyrl-UZ"/>
              </w:rPr>
              <w:t>-</w:t>
            </w:r>
            <w:r w:rsidRPr="00AE060B">
              <w:rPr>
                <w:b/>
                <w:sz w:val="28"/>
                <w:szCs w:val="28"/>
                <w:lang w:val="uz-Cyrl-UZ"/>
              </w:rPr>
              <w:t xml:space="preserve"> </w:t>
            </w:r>
            <w:r w:rsidRPr="00AE060B">
              <w:rPr>
                <w:sz w:val="28"/>
                <w:szCs w:val="28"/>
                <w:lang w:val="uz-Cyrl-UZ"/>
              </w:rPr>
              <w:t xml:space="preserve">antivirus </w:t>
            </w:r>
          </w:p>
          <w:p w14:paraId="66A12843" w14:textId="77777777" w:rsidR="007A6AC6" w:rsidRPr="00AE060B" w:rsidRDefault="007A6AC6" w:rsidP="00537EDB">
            <w:pPr>
              <w:tabs>
                <w:tab w:val="left" w:pos="4320"/>
                <w:tab w:val="left" w:pos="4500"/>
              </w:tabs>
              <w:rPr>
                <w:sz w:val="28"/>
                <w:szCs w:val="28"/>
                <w:lang w:val="uz-Cyrl-UZ"/>
              </w:rPr>
            </w:pPr>
          </w:p>
        </w:tc>
        <w:tc>
          <w:tcPr>
            <w:tcW w:w="2921" w:type="pct"/>
          </w:tcPr>
          <w:p w14:paraId="4F9286ED" w14:textId="77777777" w:rsidR="003042E4" w:rsidRPr="00AE060B" w:rsidRDefault="003042E4" w:rsidP="003042E4">
            <w:pPr>
              <w:ind w:right="72"/>
              <w:jc w:val="both"/>
              <w:rPr>
                <w:sz w:val="28"/>
                <w:szCs w:val="28"/>
              </w:rPr>
            </w:pPr>
            <w:r w:rsidRPr="00AE060B">
              <w:rPr>
                <w:sz w:val="28"/>
                <w:szCs w:val="28"/>
              </w:rPr>
              <w:t>Программа для поиска и обнаружения компьютерных вирусов, вредоносных программ, восстановления зараженных файлов.</w:t>
            </w:r>
          </w:p>
          <w:p w14:paraId="434F2437" w14:textId="77777777" w:rsidR="003042E4" w:rsidRPr="00AE060B" w:rsidRDefault="003042E4" w:rsidP="003042E4">
            <w:pPr>
              <w:ind w:right="72"/>
              <w:jc w:val="both"/>
              <w:rPr>
                <w:sz w:val="28"/>
                <w:szCs w:val="28"/>
              </w:rPr>
            </w:pPr>
          </w:p>
          <w:p w14:paraId="4E2D1DF5" w14:textId="2EB4EE17" w:rsidR="003042E4" w:rsidRPr="00AE060B" w:rsidRDefault="003042E4" w:rsidP="003042E4">
            <w:pPr>
              <w:ind w:right="72"/>
              <w:jc w:val="both"/>
              <w:rPr>
                <w:sz w:val="28"/>
                <w:szCs w:val="28"/>
              </w:rPr>
            </w:pPr>
            <w:r w:rsidRPr="00AE060B">
              <w:rPr>
                <w:sz w:val="28"/>
                <w:szCs w:val="28"/>
                <w:lang w:val="en-US"/>
              </w:rPr>
              <w:t>Kompyuter</w:t>
            </w:r>
            <w:r w:rsidRPr="00AE060B">
              <w:rPr>
                <w:sz w:val="28"/>
                <w:szCs w:val="28"/>
              </w:rPr>
              <w:t xml:space="preserve"> </w:t>
            </w:r>
            <w:r w:rsidRPr="00AE060B">
              <w:rPr>
                <w:sz w:val="28"/>
                <w:szCs w:val="28"/>
                <w:lang w:val="en-US"/>
              </w:rPr>
              <w:t>viruslari</w:t>
            </w:r>
            <w:r w:rsidRPr="00AE060B">
              <w:rPr>
                <w:sz w:val="28"/>
                <w:szCs w:val="28"/>
              </w:rPr>
              <w:t xml:space="preserve">, </w:t>
            </w:r>
            <w:r w:rsidRPr="00AE060B">
              <w:rPr>
                <w:sz w:val="28"/>
                <w:szCs w:val="28"/>
                <w:lang w:val="en-US"/>
              </w:rPr>
              <w:t>zararli</w:t>
            </w:r>
            <w:r w:rsidRPr="00AE060B">
              <w:rPr>
                <w:sz w:val="28"/>
                <w:szCs w:val="28"/>
              </w:rPr>
              <w:t xml:space="preserve"> </w:t>
            </w:r>
            <w:r w:rsidRPr="00AE060B">
              <w:rPr>
                <w:sz w:val="28"/>
                <w:szCs w:val="28"/>
                <w:lang w:val="en-US"/>
              </w:rPr>
              <w:t>dasturlarni</w:t>
            </w:r>
            <w:r w:rsidRPr="00AE060B">
              <w:rPr>
                <w:sz w:val="28"/>
                <w:szCs w:val="28"/>
              </w:rPr>
              <w:t xml:space="preserve"> </w:t>
            </w:r>
            <w:r w:rsidRPr="00AE060B">
              <w:rPr>
                <w:sz w:val="28"/>
                <w:szCs w:val="28"/>
                <w:lang w:val="en-US"/>
              </w:rPr>
              <w:t>izlab</w:t>
            </w:r>
            <w:r w:rsidRPr="00AE060B">
              <w:rPr>
                <w:sz w:val="28"/>
                <w:szCs w:val="28"/>
              </w:rPr>
              <w:t xml:space="preserve"> </w:t>
            </w:r>
            <w:r w:rsidRPr="00AE060B">
              <w:rPr>
                <w:sz w:val="28"/>
                <w:szCs w:val="28"/>
                <w:lang w:val="en-US"/>
              </w:rPr>
              <w:t>topish</w:t>
            </w:r>
            <w:r w:rsidRPr="00AE060B">
              <w:rPr>
                <w:sz w:val="28"/>
                <w:szCs w:val="28"/>
              </w:rPr>
              <w:t xml:space="preserve"> </w:t>
            </w:r>
            <w:r w:rsidRPr="00AE060B">
              <w:rPr>
                <w:sz w:val="28"/>
                <w:szCs w:val="28"/>
                <w:lang w:val="en-US"/>
              </w:rPr>
              <w:t>va</w:t>
            </w:r>
            <w:r w:rsidRPr="00AE060B">
              <w:rPr>
                <w:sz w:val="28"/>
                <w:szCs w:val="28"/>
              </w:rPr>
              <w:t xml:space="preserve"> </w:t>
            </w:r>
            <w:r w:rsidRPr="00AE060B">
              <w:rPr>
                <w:sz w:val="28"/>
                <w:szCs w:val="28"/>
                <w:lang w:val="en-US"/>
              </w:rPr>
              <w:t>aniqlash</w:t>
            </w:r>
            <w:r w:rsidRPr="00AE060B">
              <w:rPr>
                <w:sz w:val="28"/>
                <w:szCs w:val="28"/>
              </w:rPr>
              <w:t xml:space="preserve">, </w:t>
            </w:r>
            <w:r w:rsidRPr="00AE060B">
              <w:rPr>
                <w:sz w:val="28"/>
                <w:szCs w:val="28"/>
                <w:lang w:val="en-US"/>
              </w:rPr>
              <w:t>zararlangan</w:t>
            </w:r>
            <w:r w:rsidRPr="00AE060B">
              <w:rPr>
                <w:sz w:val="28"/>
                <w:szCs w:val="28"/>
              </w:rPr>
              <w:t xml:space="preserve"> </w:t>
            </w:r>
            <w:r w:rsidRPr="00AE060B">
              <w:rPr>
                <w:sz w:val="28"/>
                <w:szCs w:val="28"/>
                <w:lang w:val="en-US"/>
              </w:rPr>
              <w:t>fayllarni</w:t>
            </w:r>
            <w:r w:rsidRPr="00AE060B">
              <w:rPr>
                <w:sz w:val="28"/>
                <w:szCs w:val="28"/>
              </w:rPr>
              <w:t xml:space="preserve"> </w:t>
            </w:r>
            <w:r w:rsidRPr="00AE060B">
              <w:rPr>
                <w:sz w:val="28"/>
                <w:szCs w:val="28"/>
                <w:lang w:val="en-US"/>
              </w:rPr>
              <w:t>tiklash</w:t>
            </w:r>
            <w:r w:rsidRPr="00AE060B">
              <w:rPr>
                <w:sz w:val="28"/>
                <w:szCs w:val="28"/>
              </w:rPr>
              <w:t xml:space="preserve"> </w:t>
            </w:r>
            <w:r w:rsidRPr="00AE060B">
              <w:rPr>
                <w:sz w:val="28"/>
                <w:szCs w:val="28"/>
                <w:lang w:val="en-US"/>
              </w:rPr>
              <w:t>dasturi</w:t>
            </w:r>
            <w:r w:rsidRPr="00AE060B">
              <w:rPr>
                <w:sz w:val="28"/>
                <w:szCs w:val="28"/>
              </w:rPr>
              <w:t>.</w:t>
            </w:r>
            <w:r w:rsidR="00D7251A">
              <w:rPr>
                <w:sz w:val="28"/>
                <w:szCs w:val="28"/>
              </w:rPr>
              <w:t xml:space="preserve"> </w:t>
            </w:r>
          </w:p>
          <w:p w14:paraId="33E320E3" w14:textId="77777777" w:rsidR="003042E4" w:rsidRPr="00AE060B" w:rsidRDefault="003042E4" w:rsidP="003042E4">
            <w:pPr>
              <w:ind w:right="72"/>
              <w:jc w:val="both"/>
              <w:rPr>
                <w:sz w:val="28"/>
                <w:szCs w:val="28"/>
              </w:rPr>
            </w:pPr>
          </w:p>
          <w:p w14:paraId="2B7178FC" w14:textId="77777777" w:rsidR="007A6AC6" w:rsidRPr="00AE060B" w:rsidRDefault="003042E4" w:rsidP="00E364BD">
            <w:pPr>
              <w:tabs>
                <w:tab w:val="left" w:pos="4320"/>
                <w:tab w:val="left" w:pos="4500"/>
              </w:tabs>
              <w:jc w:val="both"/>
              <w:rPr>
                <w:sz w:val="28"/>
                <w:szCs w:val="28"/>
                <w:lang w:val="uz-Cyrl-UZ"/>
              </w:rPr>
            </w:pPr>
            <w:r w:rsidRPr="00AE060B">
              <w:rPr>
                <w:sz w:val="28"/>
                <w:szCs w:val="28"/>
              </w:rPr>
              <w:t>Компьютер вируслари, зарарли дастурларни излаб топиш ва аниқлаш, зарарланган файлларни тиклаш дастури.</w:t>
            </w:r>
          </w:p>
        </w:tc>
      </w:tr>
      <w:tr w:rsidR="007A6AC6" w:rsidRPr="003E387B" w14:paraId="7728A158" w14:textId="77777777" w:rsidTr="00347F3A">
        <w:trPr>
          <w:tblCellSpacing w:w="0" w:type="dxa"/>
          <w:jc w:val="center"/>
        </w:trPr>
        <w:tc>
          <w:tcPr>
            <w:tcW w:w="2079" w:type="pct"/>
          </w:tcPr>
          <w:p w14:paraId="68DAEFE0" w14:textId="77777777" w:rsidR="007A6AC6" w:rsidRPr="00AE060B" w:rsidRDefault="007A6AC6" w:rsidP="00537EDB">
            <w:pPr>
              <w:tabs>
                <w:tab w:val="left" w:pos="4320"/>
                <w:tab w:val="left" w:pos="4500"/>
              </w:tabs>
              <w:rPr>
                <w:b/>
                <w:sz w:val="28"/>
                <w:szCs w:val="28"/>
                <w:lang w:val="uz-Cyrl-UZ"/>
              </w:rPr>
            </w:pPr>
            <w:r w:rsidRPr="00AE060B">
              <w:rPr>
                <w:b/>
                <w:sz w:val="28"/>
                <w:szCs w:val="28"/>
                <w:lang w:val="uz-Cyrl-UZ"/>
              </w:rPr>
              <w:t>Антивирусное программное обеспечение</w:t>
            </w:r>
          </w:p>
          <w:p w14:paraId="323164BA" w14:textId="77777777" w:rsidR="007A6AC6" w:rsidRPr="00AE060B" w:rsidRDefault="007A6AC6" w:rsidP="00537EDB">
            <w:pPr>
              <w:tabs>
                <w:tab w:val="left" w:pos="4320"/>
                <w:tab w:val="left" w:pos="4500"/>
              </w:tabs>
              <w:rPr>
                <w:sz w:val="28"/>
                <w:szCs w:val="28"/>
                <w:lang w:val="uz-Cyrl-UZ"/>
              </w:rPr>
            </w:pPr>
            <w:r w:rsidRPr="00AE060B">
              <w:rPr>
                <w:b/>
                <w:sz w:val="28"/>
                <w:szCs w:val="28"/>
                <w:lang w:val="uz-Cyrl-UZ"/>
              </w:rPr>
              <w:t xml:space="preserve">uz </w:t>
            </w:r>
            <w:r w:rsidRPr="00AE060B">
              <w:rPr>
                <w:sz w:val="28"/>
                <w:szCs w:val="28"/>
                <w:lang w:val="uz-Cyrl-UZ"/>
              </w:rPr>
              <w:t>- virusga qarshi dasturiy ta’minot</w:t>
            </w:r>
          </w:p>
          <w:p w14:paraId="2BF2132E" w14:textId="353E5C6F" w:rsidR="007A6AC6" w:rsidRPr="00AE060B" w:rsidRDefault="000B536F" w:rsidP="00537EDB">
            <w:pPr>
              <w:tabs>
                <w:tab w:val="left" w:pos="4320"/>
                <w:tab w:val="left" w:pos="4500"/>
              </w:tabs>
              <w:rPr>
                <w:sz w:val="28"/>
                <w:szCs w:val="28"/>
                <w:lang w:val="uz-Cyrl-UZ"/>
              </w:rPr>
            </w:pPr>
            <w:r>
              <w:rPr>
                <w:b/>
                <w:sz w:val="28"/>
                <w:szCs w:val="28"/>
                <w:lang w:val="uz-Cyrl-UZ"/>
              </w:rPr>
              <w:t xml:space="preserve"> </w:t>
            </w:r>
            <w:r w:rsidR="007A6AC6" w:rsidRPr="00AE060B">
              <w:rPr>
                <w:sz w:val="28"/>
                <w:szCs w:val="28"/>
                <w:lang w:val="uz-Cyrl-UZ"/>
              </w:rPr>
              <w:t>вирусга қарши дастурий таъминот</w:t>
            </w:r>
          </w:p>
          <w:p w14:paraId="00D69CDD" w14:textId="29CB2F58" w:rsidR="007A6AC6" w:rsidRPr="00AE060B" w:rsidRDefault="007A6AC6" w:rsidP="003A72AB">
            <w:pPr>
              <w:tabs>
                <w:tab w:val="left" w:pos="4320"/>
                <w:tab w:val="left" w:pos="4500"/>
              </w:tabs>
              <w:rPr>
                <w:sz w:val="28"/>
                <w:szCs w:val="28"/>
                <w:lang w:val="uz-Cyrl-UZ"/>
              </w:rPr>
            </w:pPr>
            <w:r w:rsidRPr="00AE060B">
              <w:rPr>
                <w:b/>
                <w:sz w:val="28"/>
                <w:szCs w:val="28"/>
                <w:lang w:val="uz-Cyrl-UZ"/>
              </w:rPr>
              <w:t xml:space="preserve">en </w:t>
            </w:r>
            <w:r w:rsidRPr="00AE060B">
              <w:rPr>
                <w:sz w:val="28"/>
                <w:szCs w:val="28"/>
                <w:lang w:val="uz-Cyrl-UZ"/>
              </w:rPr>
              <w:t>-</w:t>
            </w:r>
            <w:r w:rsidR="00D7251A">
              <w:rPr>
                <w:sz w:val="28"/>
                <w:szCs w:val="28"/>
                <w:lang w:val="uz-Cyrl-UZ"/>
              </w:rPr>
              <w:t xml:space="preserve"> </w:t>
            </w:r>
            <w:r w:rsidRPr="00AE060B">
              <w:rPr>
                <w:sz w:val="28"/>
                <w:szCs w:val="28"/>
                <w:lang w:val="uz-Cyrl-UZ"/>
              </w:rPr>
              <w:t xml:space="preserve">аntivirus software </w:t>
            </w:r>
          </w:p>
          <w:p w14:paraId="444C72E5" w14:textId="77777777" w:rsidR="007A6AC6" w:rsidRPr="00AE060B" w:rsidRDefault="007A6AC6" w:rsidP="00537EDB">
            <w:pPr>
              <w:tabs>
                <w:tab w:val="left" w:pos="4320"/>
                <w:tab w:val="left" w:pos="4500"/>
              </w:tabs>
              <w:rPr>
                <w:sz w:val="28"/>
                <w:szCs w:val="28"/>
                <w:lang w:val="uz-Cyrl-UZ"/>
              </w:rPr>
            </w:pPr>
          </w:p>
        </w:tc>
        <w:tc>
          <w:tcPr>
            <w:tcW w:w="2921" w:type="pct"/>
          </w:tcPr>
          <w:p w14:paraId="43E0A644" w14:textId="77777777" w:rsidR="003042E4" w:rsidRPr="00AE060B" w:rsidRDefault="003042E4" w:rsidP="00AE060B">
            <w:pPr>
              <w:jc w:val="both"/>
              <w:rPr>
                <w:sz w:val="28"/>
                <w:szCs w:val="28"/>
              </w:rPr>
            </w:pPr>
            <w:r w:rsidRPr="00AE060B">
              <w:rPr>
                <w:sz w:val="28"/>
                <w:szCs w:val="28"/>
              </w:rPr>
              <w:t>Программное обеспечение используемое для предотвращения, обнаружения и удаления вредоносных программ.</w:t>
            </w:r>
          </w:p>
          <w:p w14:paraId="1C57534D" w14:textId="77777777" w:rsidR="003042E4" w:rsidRPr="00AE060B" w:rsidRDefault="003042E4" w:rsidP="00AE060B">
            <w:pPr>
              <w:jc w:val="both"/>
              <w:rPr>
                <w:sz w:val="28"/>
                <w:szCs w:val="28"/>
              </w:rPr>
            </w:pPr>
          </w:p>
          <w:p w14:paraId="5D236738" w14:textId="77777777" w:rsidR="003042E4" w:rsidRPr="00AE060B" w:rsidRDefault="003042E4" w:rsidP="00AE060B">
            <w:pPr>
              <w:jc w:val="both"/>
              <w:rPr>
                <w:sz w:val="28"/>
                <w:szCs w:val="28"/>
              </w:rPr>
            </w:pPr>
            <w:r w:rsidRPr="00AE060B">
              <w:rPr>
                <w:sz w:val="28"/>
                <w:szCs w:val="28"/>
                <w:lang w:val="en-US"/>
              </w:rPr>
              <w:t>Zararli</w:t>
            </w:r>
            <w:r w:rsidRPr="00AE060B">
              <w:rPr>
                <w:sz w:val="28"/>
                <w:szCs w:val="28"/>
              </w:rPr>
              <w:t xml:space="preserve"> </w:t>
            </w:r>
            <w:r w:rsidRPr="00AE060B">
              <w:rPr>
                <w:sz w:val="28"/>
                <w:szCs w:val="28"/>
                <w:lang w:val="en-US"/>
              </w:rPr>
              <w:t>dasturlarni</w:t>
            </w:r>
            <w:r w:rsidRPr="00AE060B">
              <w:rPr>
                <w:sz w:val="28"/>
                <w:szCs w:val="28"/>
              </w:rPr>
              <w:t xml:space="preserve"> </w:t>
            </w:r>
            <w:r w:rsidRPr="00AE060B">
              <w:rPr>
                <w:sz w:val="28"/>
                <w:szCs w:val="28"/>
                <w:lang w:val="en-US"/>
              </w:rPr>
              <w:t>bartaraf</w:t>
            </w:r>
            <w:r w:rsidRPr="00AE060B">
              <w:rPr>
                <w:sz w:val="28"/>
                <w:szCs w:val="28"/>
              </w:rPr>
              <w:t xml:space="preserve"> </w:t>
            </w:r>
            <w:r w:rsidRPr="00AE060B">
              <w:rPr>
                <w:sz w:val="28"/>
                <w:szCs w:val="28"/>
                <w:lang w:val="en-US"/>
              </w:rPr>
              <w:t>qilish</w:t>
            </w:r>
            <w:r w:rsidRPr="00AE060B">
              <w:rPr>
                <w:sz w:val="28"/>
                <w:szCs w:val="28"/>
              </w:rPr>
              <w:t xml:space="preserve">, </w:t>
            </w:r>
            <w:r w:rsidRPr="00AE060B">
              <w:rPr>
                <w:sz w:val="28"/>
                <w:szCs w:val="28"/>
                <w:lang w:val="en-US"/>
              </w:rPr>
              <w:t>aniqlash</w:t>
            </w:r>
            <w:r w:rsidRPr="00AE060B">
              <w:rPr>
                <w:sz w:val="28"/>
                <w:szCs w:val="28"/>
              </w:rPr>
              <w:t xml:space="preserve"> </w:t>
            </w:r>
            <w:r w:rsidRPr="00AE060B">
              <w:rPr>
                <w:sz w:val="28"/>
                <w:szCs w:val="28"/>
                <w:lang w:val="en-US"/>
              </w:rPr>
              <w:t>va</w:t>
            </w:r>
            <w:r w:rsidRPr="00AE060B">
              <w:rPr>
                <w:sz w:val="28"/>
                <w:szCs w:val="28"/>
              </w:rPr>
              <w:t xml:space="preserve"> </w:t>
            </w:r>
            <w:r w:rsidRPr="00AE060B">
              <w:rPr>
                <w:sz w:val="28"/>
                <w:szCs w:val="28"/>
                <w:lang w:val="en-US"/>
              </w:rPr>
              <w:t>chiqarib</w:t>
            </w:r>
            <w:r w:rsidRPr="00AE060B">
              <w:rPr>
                <w:sz w:val="28"/>
                <w:szCs w:val="28"/>
              </w:rPr>
              <w:t xml:space="preserve"> </w:t>
            </w:r>
            <w:r w:rsidRPr="00AE060B">
              <w:rPr>
                <w:sz w:val="28"/>
                <w:szCs w:val="28"/>
                <w:lang w:val="en-US"/>
              </w:rPr>
              <w:t>tashlash</w:t>
            </w:r>
            <w:r w:rsidRPr="00AE060B">
              <w:rPr>
                <w:sz w:val="28"/>
                <w:szCs w:val="28"/>
              </w:rPr>
              <w:t xml:space="preserve"> </w:t>
            </w:r>
            <w:r w:rsidRPr="00AE060B">
              <w:rPr>
                <w:sz w:val="28"/>
                <w:szCs w:val="28"/>
                <w:lang w:val="en-US"/>
              </w:rPr>
              <w:t>uchun</w:t>
            </w:r>
            <w:r w:rsidRPr="00AE060B">
              <w:rPr>
                <w:sz w:val="28"/>
                <w:szCs w:val="28"/>
              </w:rPr>
              <w:t xml:space="preserve"> </w:t>
            </w:r>
            <w:r w:rsidRPr="00AE060B">
              <w:rPr>
                <w:sz w:val="28"/>
                <w:szCs w:val="28"/>
                <w:lang w:val="en-US"/>
              </w:rPr>
              <w:t>mo</w:t>
            </w:r>
            <w:r w:rsidRPr="00AE060B">
              <w:rPr>
                <w:sz w:val="28"/>
                <w:szCs w:val="28"/>
              </w:rPr>
              <w:t>‘</w:t>
            </w:r>
            <w:r w:rsidRPr="00AE060B">
              <w:rPr>
                <w:sz w:val="28"/>
                <w:szCs w:val="28"/>
                <w:lang w:val="en-US"/>
              </w:rPr>
              <w:t>ljallangan</w:t>
            </w:r>
            <w:r w:rsidRPr="00AE060B">
              <w:rPr>
                <w:sz w:val="28"/>
                <w:szCs w:val="28"/>
              </w:rPr>
              <w:t xml:space="preserve"> </w:t>
            </w:r>
            <w:r w:rsidRPr="00AE060B">
              <w:rPr>
                <w:sz w:val="28"/>
                <w:szCs w:val="28"/>
                <w:lang w:val="en-US"/>
              </w:rPr>
              <w:t>dasturiy</w:t>
            </w:r>
            <w:r w:rsidRPr="00AE060B">
              <w:rPr>
                <w:sz w:val="28"/>
                <w:szCs w:val="28"/>
              </w:rPr>
              <w:t xml:space="preserve"> </w:t>
            </w:r>
            <w:r w:rsidRPr="00AE060B">
              <w:rPr>
                <w:sz w:val="28"/>
                <w:szCs w:val="28"/>
                <w:lang w:val="en-US"/>
              </w:rPr>
              <w:t>ta</w:t>
            </w:r>
            <w:r w:rsidRPr="00AE060B">
              <w:rPr>
                <w:sz w:val="28"/>
                <w:szCs w:val="28"/>
              </w:rPr>
              <w:t>’</w:t>
            </w:r>
            <w:r w:rsidRPr="00AE060B">
              <w:rPr>
                <w:sz w:val="28"/>
                <w:szCs w:val="28"/>
                <w:lang w:val="en-US"/>
              </w:rPr>
              <w:t>minot</w:t>
            </w:r>
            <w:r w:rsidRPr="00AE060B">
              <w:rPr>
                <w:sz w:val="28"/>
                <w:szCs w:val="28"/>
              </w:rPr>
              <w:t>.</w:t>
            </w:r>
          </w:p>
          <w:p w14:paraId="323BBCAA" w14:textId="77777777" w:rsidR="003042E4" w:rsidRPr="00AE060B" w:rsidRDefault="003042E4" w:rsidP="003042E4">
            <w:pPr>
              <w:jc w:val="both"/>
              <w:rPr>
                <w:sz w:val="28"/>
                <w:szCs w:val="28"/>
              </w:rPr>
            </w:pPr>
          </w:p>
          <w:p w14:paraId="38C1A01F" w14:textId="2F413BC7" w:rsidR="007A6AC6" w:rsidRPr="00AE060B" w:rsidRDefault="003042E4" w:rsidP="00E364BD">
            <w:pPr>
              <w:tabs>
                <w:tab w:val="left" w:pos="4320"/>
                <w:tab w:val="left" w:pos="4500"/>
              </w:tabs>
              <w:jc w:val="both"/>
              <w:rPr>
                <w:sz w:val="28"/>
                <w:szCs w:val="28"/>
              </w:rPr>
            </w:pPr>
            <w:r w:rsidRPr="00AE060B">
              <w:rPr>
                <w:sz w:val="28"/>
                <w:szCs w:val="28"/>
              </w:rPr>
              <w:t>Зарарли дастурларни бартараф қилиш, аниқ</w:t>
            </w:r>
            <w:r w:rsidR="00AE060B" w:rsidRPr="00AE060B">
              <w:rPr>
                <w:sz w:val="28"/>
                <w:szCs w:val="28"/>
              </w:rPr>
              <w:t>-</w:t>
            </w:r>
            <w:r w:rsidRPr="00AE060B">
              <w:rPr>
                <w:sz w:val="28"/>
                <w:szCs w:val="28"/>
              </w:rPr>
              <w:t>лаш ва чиқариб ташлаш учун мўлжалланган</w:t>
            </w:r>
            <w:r w:rsidR="00D7251A">
              <w:rPr>
                <w:sz w:val="28"/>
                <w:szCs w:val="28"/>
              </w:rPr>
              <w:t xml:space="preserve"> </w:t>
            </w:r>
            <w:r w:rsidRPr="00AE060B">
              <w:rPr>
                <w:sz w:val="28"/>
                <w:szCs w:val="28"/>
              </w:rPr>
              <w:t>дастурий таъминот.</w:t>
            </w:r>
          </w:p>
        </w:tc>
      </w:tr>
      <w:tr w:rsidR="007A6AC6" w:rsidRPr="00351D43" w14:paraId="289F0D6D" w14:textId="77777777" w:rsidTr="00347F3A">
        <w:trPr>
          <w:tblCellSpacing w:w="0" w:type="dxa"/>
          <w:jc w:val="center"/>
        </w:trPr>
        <w:tc>
          <w:tcPr>
            <w:tcW w:w="2079" w:type="pct"/>
          </w:tcPr>
          <w:p w14:paraId="6CC2B63C" w14:textId="77777777" w:rsidR="007A6AC6" w:rsidRPr="00D430C0" w:rsidRDefault="007A6AC6" w:rsidP="004E5BD5">
            <w:pPr>
              <w:tabs>
                <w:tab w:val="left" w:pos="4320"/>
                <w:tab w:val="left" w:pos="4500"/>
              </w:tabs>
              <w:rPr>
                <w:b/>
                <w:sz w:val="28"/>
                <w:szCs w:val="28"/>
                <w:lang w:val="uz-Cyrl-UZ"/>
              </w:rPr>
            </w:pPr>
            <w:r w:rsidRPr="00D430C0">
              <w:rPr>
                <w:b/>
                <w:sz w:val="28"/>
                <w:szCs w:val="28"/>
                <w:lang w:val="uz-Cyrl-UZ"/>
              </w:rPr>
              <w:t>Аппаратная реализация</w:t>
            </w:r>
          </w:p>
          <w:p w14:paraId="04D61303" w14:textId="77777777" w:rsidR="007A6AC6" w:rsidRPr="002752C5" w:rsidRDefault="007A6AC6"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apparat</w:t>
            </w:r>
            <w:r w:rsidRPr="002752C5">
              <w:rPr>
                <w:sz w:val="28"/>
                <w:szCs w:val="28"/>
                <w:lang w:val="uz-Cyrl-UZ"/>
              </w:rPr>
              <w:t xml:space="preserve"> </w:t>
            </w:r>
            <w:r w:rsidRPr="00773754">
              <w:rPr>
                <w:sz w:val="28"/>
                <w:szCs w:val="28"/>
                <w:lang w:val="uz-Cyrl-UZ"/>
              </w:rPr>
              <w:t xml:space="preserve">yordamida </w:t>
            </w:r>
            <w:r>
              <w:rPr>
                <w:sz w:val="28"/>
                <w:szCs w:val="28"/>
                <w:lang w:val="uz-Cyrl-UZ"/>
              </w:rPr>
              <w:t>amalga</w:t>
            </w:r>
            <w:r w:rsidRPr="002752C5">
              <w:rPr>
                <w:sz w:val="28"/>
                <w:szCs w:val="28"/>
                <w:lang w:val="uz-Cyrl-UZ"/>
              </w:rPr>
              <w:t xml:space="preserve"> </w:t>
            </w:r>
            <w:r>
              <w:rPr>
                <w:sz w:val="28"/>
                <w:szCs w:val="28"/>
                <w:lang w:val="uz-Cyrl-UZ"/>
              </w:rPr>
              <w:t>oshirish</w:t>
            </w:r>
          </w:p>
          <w:p w14:paraId="23A40D45" w14:textId="129C6A2C" w:rsidR="007A6AC6" w:rsidRPr="002E1A74" w:rsidRDefault="00D7251A" w:rsidP="004E5BD5">
            <w:pPr>
              <w:tabs>
                <w:tab w:val="left" w:pos="4320"/>
                <w:tab w:val="left" w:pos="4500"/>
              </w:tabs>
              <w:rPr>
                <w:sz w:val="28"/>
                <w:szCs w:val="28"/>
                <w:lang w:val="uz-Cyrl-UZ"/>
              </w:rPr>
            </w:pPr>
            <w:r>
              <w:rPr>
                <w:sz w:val="28"/>
                <w:szCs w:val="28"/>
                <w:lang w:val="uz-Cyrl-UZ"/>
              </w:rPr>
              <w:t xml:space="preserve"> </w:t>
            </w:r>
            <w:r w:rsidR="007A6AC6" w:rsidRPr="002752C5">
              <w:rPr>
                <w:sz w:val="28"/>
                <w:szCs w:val="28"/>
                <w:lang w:val="uz-Cyrl-UZ"/>
              </w:rPr>
              <w:t xml:space="preserve">аппарат </w:t>
            </w:r>
            <w:r w:rsidR="007A6AC6" w:rsidRPr="002E1A74">
              <w:rPr>
                <w:sz w:val="28"/>
                <w:szCs w:val="28"/>
                <w:lang w:val="uz-Cyrl-UZ"/>
              </w:rPr>
              <w:t xml:space="preserve">ёрдамида </w:t>
            </w:r>
            <w:r w:rsidR="007A6AC6" w:rsidRPr="002752C5">
              <w:rPr>
                <w:sz w:val="28"/>
                <w:szCs w:val="28"/>
                <w:lang w:val="uz-Cyrl-UZ"/>
              </w:rPr>
              <w:t xml:space="preserve">амалга ошириш </w:t>
            </w:r>
          </w:p>
          <w:p w14:paraId="679DC5DD" w14:textId="77777777" w:rsidR="007A6AC6" w:rsidRPr="00D430C0" w:rsidRDefault="007A6AC6" w:rsidP="00D430C0">
            <w:pPr>
              <w:tabs>
                <w:tab w:val="left" w:pos="4320"/>
                <w:tab w:val="left" w:pos="4500"/>
              </w:tabs>
              <w:rPr>
                <w:sz w:val="28"/>
                <w:szCs w:val="28"/>
                <w:lang w:val="uz-Cyrl-UZ"/>
              </w:rPr>
            </w:pPr>
            <w:r w:rsidRPr="002E1A74">
              <w:rPr>
                <w:b/>
                <w:sz w:val="28"/>
                <w:szCs w:val="28"/>
                <w:lang w:val="uz-Cyrl-UZ"/>
              </w:rPr>
              <w:t xml:space="preserve">en </w:t>
            </w:r>
            <w:r w:rsidRPr="00736B0F">
              <w:rPr>
                <w:sz w:val="28"/>
                <w:szCs w:val="28"/>
                <w:lang w:val="uz-Cyrl-UZ"/>
              </w:rPr>
              <w:t>-</w:t>
            </w:r>
            <w:r w:rsidRPr="00D430C0">
              <w:rPr>
                <w:sz w:val="28"/>
                <w:szCs w:val="28"/>
                <w:lang w:val="uz-Cyrl-UZ"/>
              </w:rPr>
              <w:t xml:space="preserve"> hardware support</w:t>
            </w:r>
          </w:p>
          <w:p w14:paraId="2ABC9929" w14:textId="77777777" w:rsidR="007A6AC6" w:rsidRPr="002E1A74" w:rsidRDefault="007A6AC6" w:rsidP="004E5BD5">
            <w:pPr>
              <w:tabs>
                <w:tab w:val="left" w:pos="4320"/>
                <w:tab w:val="left" w:pos="4500"/>
              </w:tabs>
              <w:rPr>
                <w:sz w:val="28"/>
                <w:szCs w:val="28"/>
                <w:lang w:val="uz-Cyrl-UZ"/>
              </w:rPr>
            </w:pPr>
          </w:p>
        </w:tc>
        <w:tc>
          <w:tcPr>
            <w:tcW w:w="2921" w:type="pct"/>
          </w:tcPr>
          <w:p w14:paraId="204C86A0" w14:textId="77777777" w:rsidR="007A6AC6" w:rsidRDefault="007A6AC6" w:rsidP="004E5BD5">
            <w:pPr>
              <w:tabs>
                <w:tab w:val="left" w:pos="4320"/>
                <w:tab w:val="left" w:pos="4500"/>
              </w:tabs>
              <w:jc w:val="both"/>
              <w:rPr>
                <w:sz w:val="28"/>
                <w:szCs w:val="28"/>
                <w:lang w:val="uz-Cyrl-UZ"/>
              </w:rPr>
            </w:pPr>
            <w:r>
              <w:rPr>
                <w:sz w:val="28"/>
                <w:szCs w:val="28"/>
              </w:rPr>
              <w:t>Реализация определенных функций компьютерной системы аппаратными средствами.</w:t>
            </w:r>
          </w:p>
          <w:p w14:paraId="32D55B9A" w14:textId="77777777" w:rsidR="007A6AC6" w:rsidRPr="00D71DDC" w:rsidRDefault="007A6AC6" w:rsidP="004E5BD5">
            <w:pPr>
              <w:tabs>
                <w:tab w:val="left" w:pos="4320"/>
                <w:tab w:val="left" w:pos="4500"/>
              </w:tabs>
              <w:jc w:val="both"/>
              <w:rPr>
                <w:sz w:val="28"/>
                <w:szCs w:val="28"/>
              </w:rPr>
            </w:pPr>
          </w:p>
          <w:p w14:paraId="3E27F49E" w14:textId="77777777" w:rsidR="007A6AC6" w:rsidRDefault="007A6AC6" w:rsidP="004E5BD5">
            <w:pPr>
              <w:tabs>
                <w:tab w:val="left" w:pos="4320"/>
                <w:tab w:val="left" w:pos="4500"/>
              </w:tabs>
              <w:jc w:val="both"/>
              <w:rPr>
                <w:sz w:val="28"/>
                <w:szCs w:val="28"/>
                <w:lang w:val="en-US"/>
              </w:rPr>
            </w:pPr>
            <w:r>
              <w:rPr>
                <w:sz w:val="28"/>
                <w:szCs w:val="28"/>
                <w:lang w:val="en-US"/>
              </w:rPr>
              <w:t>Kompyuter tizimi muayyan funk</w:t>
            </w:r>
            <w:r w:rsidRPr="0099137E">
              <w:rPr>
                <w:sz w:val="28"/>
                <w:szCs w:val="28"/>
                <w:lang w:val="en-US"/>
              </w:rPr>
              <w:t>siyalarining apparat vositalar yordamida amalga oshirilishi.</w:t>
            </w:r>
          </w:p>
          <w:p w14:paraId="1DE02ACA" w14:textId="77777777" w:rsidR="007A6AC6" w:rsidRPr="00536BF1" w:rsidRDefault="007A6AC6" w:rsidP="004E5BD5">
            <w:pPr>
              <w:tabs>
                <w:tab w:val="left" w:pos="4320"/>
                <w:tab w:val="left" w:pos="4500"/>
              </w:tabs>
              <w:jc w:val="both"/>
              <w:rPr>
                <w:sz w:val="28"/>
                <w:szCs w:val="28"/>
                <w:lang w:val="en-US"/>
              </w:rPr>
            </w:pPr>
          </w:p>
          <w:p w14:paraId="3BD6559C" w14:textId="77777777" w:rsidR="007A6AC6" w:rsidRPr="00351D43" w:rsidRDefault="007A6AC6" w:rsidP="004E5BD5">
            <w:pPr>
              <w:tabs>
                <w:tab w:val="left" w:pos="4320"/>
                <w:tab w:val="left" w:pos="4500"/>
              </w:tabs>
              <w:jc w:val="both"/>
              <w:rPr>
                <w:sz w:val="28"/>
                <w:szCs w:val="28"/>
              </w:rPr>
            </w:pPr>
            <w:r>
              <w:rPr>
                <w:sz w:val="28"/>
                <w:szCs w:val="28"/>
              </w:rPr>
              <w:t>Компьютер тизими муайян функцияларининг аппарат воситалар ёрдамида амалга оширилиши.</w:t>
            </w:r>
          </w:p>
        </w:tc>
      </w:tr>
      <w:tr w:rsidR="007A6AC6" w:rsidRPr="005D2E87" w14:paraId="7488846F" w14:textId="77777777" w:rsidTr="00347F3A">
        <w:trPr>
          <w:tblCellSpacing w:w="0" w:type="dxa"/>
          <w:jc w:val="center"/>
        </w:trPr>
        <w:tc>
          <w:tcPr>
            <w:tcW w:w="2079" w:type="pct"/>
          </w:tcPr>
          <w:p w14:paraId="78D2DA92" w14:textId="77777777" w:rsidR="007A6AC6" w:rsidRDefault="007A6AC6" w:rsidP="00992BA8">
            <w:pPr>
              <w:tabs>
                <w:tab w:val="left" w:pos="4320"/>
                <w:tab w:val="left" w:pos="4500"/>
              </w:tabs>
              <w:rPr>
                <w:b/>
                <w:sz w:val="28"/>
                <w:szCs w:val="28"/>
                <w:lang w:val="uz-Cyrl-UZ"/>
              </w:rPr>
            </w:pPr>
            <w:r>
              <w:rPr>
                <w:b/>
                <w:sz w:val="28"/>
                <w:szCs w:val="28"/>
              </w:rPr>
              <w:t>А</w:t>
            </w:r>
            <w:r w:rsidRPr="00900E1A">
              <w:rPr>
                <w:b/>
                <w:sz w:val="28"/>
                <w:szCs w:val="28"/>
                <w:lang w:val="uz-Cyrl-UZ"/>
              </w:rPr>
              <w:t>ппаратная совместимость</w:t>
            </w:r>
          </w:p>
          <w:p w14:paraId="4C181A49" w14:textId="77777777" w:rsidR="007A6AC6" w:rsidRPr="003E2A2B" w:rsidRDefault="007A6AC6" w:rsidP="00992BA8">
            <w:pPr>
              <w:tabs>
                <w:tab w:val="left" w:pos="4320"/>
                <w:tab w:val="left" w:pos="4500"/>
              </w:tabs>
              <w:rPr>
                <w:sz w:val="28"/>
                <w:szCs w:val="28"/>
                <w:lang w:val="uz-Cyrl-UZ"/>
              </w:rPr>
            </w:pPr>
            <w:r w:rsidRPr="002752C5">
              <w:rPr>
                <w:b/>
                <w:sz w:val="28"/>
                <w:szCs w:val="28"/>
                <w:lang w:val="uz-Cyrl-UZ"/>
              </w:rPr>
              <w:t xml:space="preserve">uz </w:t>
            </w:r>
            <w:r w:rsidRPr="00736B0F">
              <w:rPr>
                <w:sz w:val="28"/>
                <w:szCs w:val="28"/>
                <w:lang w:val="uz-Cyrl-UZ"/>
              </w:rPr>
              <w:t>-</w:t>
            </w:r>
            <w:r w:rsidRPr="002752C5">
              <w:rPr>
                <w:b/>
                <w:sz w:val="28"/>
                <w:szCs w:val="28"/>
                <w:lang w:val="uz-Cyrl-UZ"/>
              </w:rPr>
              <w:t xml:space="preserve"> </w:t>
            </w:r>
            <w:r w:rsidRPr="003E2A2B">
              <w:rPr>
                <w:sz w:val="28"/>
                <w:szCs w:val="28"/>
                <w:lang w:val="uz-Cyrl-UZ"/>
              </w:rPr>
              <w:t>apparat moslik</w:t>
            </w:r>
          </w:p>
          <w:p w14:paraId="53B5371D" w14:textId="50122CC0" w:rsidR="007A6AC6" w:rsidRPr="00992BA8" w:rsidRDefault="000B536F" w:rsidP="00992BA8">
            <w:pPr>
              <w:tabs>
                <w:tab w:val="left" w:pos="4320"/>
                <w:tab w:val="left" w:pos="4500"/>
              </w:tabs>
              <w:rPr>
                <w:b/>
                <w:sz w:val="28"/>
                <w:szCs w:val="28"/>
              </w:rPr>
            </w:pPr>
            <w:r>
              <w:rPr>
                <w:sz w:val="28"/>
                <w:szCs w:val="28"/>
                <w:lang w:val="uz-Cyrl-UZ"/>
              </w:rPr>
              <w:t xml:space="preserve"> </w:t>
            </w:r>
            <w:r w:rsidR="007A6AC6" w:rsidRPr="003E2A2B">
              <w:rPr>
                <w:sz w:val="28"/>
                <w:szCs w:val="28"/>
                <w:lang w:val="uz-Cyrl-UZ"/>
              </w:rPr>
              <w:t>аппарат мослик</w:t>
            </w:r>
          </w:p>
          <w:p w14:paraId="6A103025" w14:textId="77777777" w:rsidR="007A6AC6" w:rsidRDefault="004F53A9" w:rsidP="00992BA8">
            <w:pPr>
              <w:tabs>
                <w:tab w:val="left" w:pos="4320"/>
                <w:tab w:val="left" w:pos="4500"/>
              </w:tabs>
              <w:rPr>
                <w:b/>
                <w:sz w:val="28"/>
                <w:szCs w:val="28"/>
                <w:lang w:val="uz-Cyrl-UZ"/>
              </w:rPr>
            </w:pPr>
            <w:r w:rsidRPr="002E1A74">
              <w:rPr>
                <w:b/>
                <w:sz w:val="28"/>
                <w:szCs w:val="28"/>
                <w:lang w:val="uz-Cyrl-UZ"/>
              </w:rPr>
              <w:t>en</w:t>
            </w:r>
            <w:r w:rsidR="007A6AC6">
              <w:rPr>
                <w:b/>
                <w:sz w:val="28"/>
                <w:szCs w:val="28"/>
                <w:lang w:val="en-US"/>
              </w:rPr>
              <w:t xml:space="preserve"> </w:t>
            </w:r>
            <w:r w:rsidR="007A6AC6" w:rsidRPr="00736B0F">
              <w:rPr>
                <w:sz w:val="28"/>
                <w:szCs w:val="28"/>
                <w:lang w:val="en-US"/>
              </w:rPr>
              <w:t xml:space="preserve">- </w:t>
            </w:r>
            <w:r w:rsidR="007A6AC6" w:rsidRPr="003E2A2B">
              <w:rPr>
                <w:sz w:val="28"/>
                <w:szCs w:val="28"/>
                <w:lang w:val="en-US"/>
              </w:rPr>
              <w:t>h</w:t>
            </w:r>
            <w:r w:rsidR="007A6AC6" w:rsidRPr="003E2A2B">
              <w:rPr>
                <w:sz w:val="28"/>
                <w:szCs w:val="28"/>
                <w:lang w:val="uz-Cyrl-UZ"/>
              </w:rPr>
              <w:t>ardware compatibility</w:t>
            </w:r>
            <w:r w:rsidR="007A6AC6" w:rsidRPr="002752C5">
              <w:rPr>
                <w:b/>
                <w:sz w:val="28"/>
                <w:szCs w:val="28"/>
                <w:lang w:val="uz-Cyrl-UZ"/>
              </w:rPr>
              <w:t xml:space="preserve"> </w:t>
            </w:r>
          </w:p>
          <w:p w14:paraId="0A13E8C4" w14:textId="77777777" w:rsidR="007A6AC6" w:rsidRPr="00900E1A" w:rsidRDefault="007A6AC6" w:rsidP="00992BA8">
            <w:pPr>
              <w:tabs>
                <w:tab w:val="left" w:pos="4320"/>
                <w:tab w:val="left" w:pos="4500"/>
              </w:tabs>
              <w:rPr>
                <w:b/>
                <w:sz w:val="28"/>
                <w:szCs w:val="28"/>
                <w:lang w:val="uz-Cyrl-UZ"/>
              </w:rPr>
            </w:pPr>
          </w:p>
        </w:tc>
        <w:tc>
          <w:tcPr>
            <w:tcW w:w="2921" w:type="pct"/>
          </w:tcPr>
          <w:p w14:paraId="38D55B34" w14:textId="77777777" w:rsidR="007A6AC6" w:rsidRDefault="007A6AC6" w:rsidP="00992BA8">
            <w:pPr>
              <w:tabs>
                <w:tab w:val="left" w:pos="4320"/>
                <w:tab w:val="left" w:pos="4500"/>
              </w:tabs>
              <w:jc w:val="both"/>
              <w:rPr>
                <w:sz w:val="28"/>
                <w:szCs w:val="28"/>
                <w:lang w:val="uz-Cyrl-UZ"/>
              </w:rPr>
            </w:pPr>
            <w:r w:rsidRPr="00900E1A">
              <w:rPr>
                <w:sz w:val="28"/>
                <w:szCs w:val="28"/>
                <w:lang w:val="uz-Cyrl-UZ"/>
              </w:rPr>
              <w:t>Предполагает либо возможность сопряжения (например, совместимость по разъемам), либо взаимозаменяемость конструктивных узлов, блоков, плат и т.д.</w:t>
            </w:r>
          </w:p>
          <w:p w14:paraId="6C18B5FA" w14:textId="77777777" w:rsidR="007A6AC6" w:rsidRPr="00900E1A" w:rsidRDefault="007A6AC6" w:rsidP="00992BA8">
            <w:pPr>
              <w:tabs>
                <w:tab w:val="left" w:pos="4320"/>
                <w:tab w:val="left" w:pos="4500"/>
              </w:tabs>
              <w:jc w:val="both"/>
              <w:rPr>
                <w:sz w:val="28"/>
                <w:szCs w:val="28"/>
                <w:lang w:val="uz-Cyrl-UZ"/>
              </w:rPr>
            </w:pPr>
          </w:p>
          <w:p w14:paraId="0B0A1ABB" w14:textId="77777777" w:rsidR="007A6AC6" w:rsidRPr="00900E1A" w:rsidRDefault="007A6AC6" w:rsidP="00992BA8">
            <w:pPr>
              <w:tabs>
                <w:tab w:val="left" w:pos="4320"/>
                <w:tab w:val="left" w:pos="4500"/>
              </w:tabs>
              <w:jc w:val="both"/>
              <w:rPr>
                <w:sz w:val="28"/>
                <w:szCs w:val="28"/>
                <w:lang w:val="uz-Cyrl-UZ"/>
              </w:rPr>
            </w:pPr>
            <w:r>
              <w:rPr>
                <w:sz w:val="28"/>
                <w:szCs w:val="28"/>
                <w:lang w:val="uz-Cyrl-UZ"/>
              </w:rPr>
              <w:t>Qo‘shilish imkoniyatini (masalan</w:t>
            </w:r>
            <w:r w:rsidRPr="002752C5">
              <w:rPr>
                <w:sz w:val="28"/>
                <w:szCs w:val="28"/>
                <w:lang w:val="uz-Cyrl-UZ"/>
              </w:rPr>
              <w:t xml:space="preserve">, </w:t>
            </w:r>
            <w:r>
              <w:rPr>
                <w:sz w:val="28"/>
                <w:szCs w:val="28"/>
                <w:lang w:val="uz-Cyrl-UZ"/>
              </w:rPr>
              <w:t>ajratkichlar</w:t>
            </w:r>
            <w:r w:rsidRPr="002752C5">
              <w:rPr>
                <w:sz w:val="28"/>
                <w:szCs w:val="28"/>
                <w:lang w:val="uz-Cyrl-UZ"/>
              </w:rPr>
              <w:t xml:space="preserve"> </w:t>
            </w:r>
            <w:r>
              <w:rPr>
                <w:sz w:val="28"/>
                <w:szCs w:val="28"/>
                <w:lang w:val="uz-Cyrl-UZ"/>
              </w:rPr>
              <w:t>bo‘yicha</w:t>
            </w:r>
            <w:r w:rsidRPr="002752C5">
              <w:rPr>
                <w:sz w:val="28"/>
                <w:szCs w:val="28"/>
                <w:lang w:val="uz-Cyrl-UZ"/>
              </w:rPr>
              <w:t xml:space="preserve"> </w:t>
            </w:r>
            <w:r>
              <w:rPr>
                <w:sz w:val="28"/>
                <w:szCs w:val="28"/>
                <w:lang w:val="uz-Cyrl-UZ"/>
              </w:rPr>
              <w:t>moslikni) yoki konstruktiv uzellar, bloklar, platalar va h.k.larning o‘zaro almashina olishini nazarda tutadi.</w:t>
            </w:r>
          </w:p>
          <w:p w14:paraId="1DB0226C" w14:textId="77777777" w:rsidR="007A6AC6" w:rsidRPr="00900E1A" w:rsidRDefault="007A6AC6" w:rsidP="00992BA8">
            <w:pPr>
              <w:tabs>
                <w:tab w:val="left" w:pos="4320"/>
                <w:tab w:val="left" w:pos="4500"/>
              </w:tabs>
              <w:jc w:val="both"/>
              <w:rPr>
                <w:sz w:val="28"/>
                <w:szCs w:val="28"/>
                <w:lang w:val="uz-Cyrl-UZ"/>
              </w:rPr>
            </w:pPr>
          </w:p>
          <w:p w14:paraId="09253C57" w14:textId="77777777" w:rsidR="007A6AC6" w:rsidRPr="00D167BF" w:rsidRDefault="007A6AC6" w:rsidP="00992BA8">
            <w:pPr>
              <w:tabs>
                <w:tab w:val="left" w:pos="4320"/>
                <w:tab w:val="left" w:pos="4500"/>
              </w:tabs>
              <w:jc w:val="both"/>
              <w:rPr>
                <w:sz w:val="28"/>
                <w:szCs w:val="28"/>
                <w:lang w:val="uz-Cyrl-UZ"/>
              </w:rPr>
            </w:pPr>
            <w:r>
              <w:rPr>
                <w:sz w:val="28"/>
                <w:szCs w:val="28"/>
                <w:lang w:val="uz-Cyrl-UZ"/>
              </w:rPr>
              <w:t>Қўшилиш имкониятини (</w:t>
            </w:r>
            <w:r w:rsidRPr="002752C5">
              <w:rPr>
                <w:sz w:val="28"/>
                <w:szCs w:val="28"/>
                <w:lang w:val="uz-Cyrl-UZ"/>
              </w:rPr>
              <w:t>масалан, ажраткич</w:t>
            </w:r>
            <w:r w:rsidR="000311D5">
              <w:rPr>
                <w:sz w:val="28"/>
                <w:szCs w:val="28"/>
                <w:lang w:val="uz-Cyrl-UZ"/>
              </w:rPr>
              <w:t>-</w:t>
            </w:r>
            <w:r w:rsidRPr="002752C5">
              <w:rPr>
                <w:sz w:val="28"/>
                <w:szCs w:val="28"/>
                <w:lang w:val="uz-Cyrl-UZ"/>
              </w:rPr>
              <w:t>лар бўйича мосликни</w:t>
            </w:r>
            <w:r>
              <w:rPr>
                <w:sz w:val="28"/>
                <w:szCs w:val="28"/>
                <w:lang w:val="uz-Cyrl-UZ"/>
              </w:rPr>
              <w:t>) ёки конструктив узеллар, блоклар, платалар ва ҳ.к.ларнинг ўзаро алмашина олишини назарда тутади.</w:t>
            </w:r>
          </w:p>
        </w:tc>
      </w:tr>
      <w:tr w:rsidR="007A6AC6" w:rsidRPr="00D167BF" w14:paraId="1CD770DF" w14:textId="77777777" w:rsidTr="00347F3A">
        <w:trPr>
          <w:tblCellSpacing w:w="0" w:type="dxa"/>
          <w:jc w:val="center"/>
        </w:trPr>
        <w:tc>
          <w:tcPr>
            <w:tcW w:w="2079" w:type="pct"/>
          </w:tcPr>
          <w:p w14:paraId="344D8452" w14:textId="77777777" w:rsidR="007A6AC6" w:rsidRPr="00D430C0" w:rsidRDefault="007A6AC6" w:rsidP="004E5BD5">
            <w:pPr>
              <w:tabs>
                <w:tab w:val="left" w:pos="4320"/>
                <w:tab w:val="left" w:pos="4500"/>
              </w:tabs>
              <w:rPr>
                <w:b/>
                <w:sz w:val="28"/>
                <w:szCs w:val="28"/>
                <w:lang w:val="uz-Cyrl-UZ"/>
              </w:rPr>
            </w:pPr>
            <w:r w:rsidRPr="00844AE4">
              <w:rPr>
                <w:b/>
                <w:sz w:val="28"/>
                <w:szCs w:val="28"/>
                <w:lang w:val="uz-Cyrl-UZ"/>
              </w:rPr>
              <w:lastRenderedPageBreak/>
              <w:t>Аппаратная среда</w:t>
            </w:r>
          </w:p>
          <w:p w14:paraId="1CDA0A25" w14:textId="77777777" w:rsidR="007A6AC6" w:rsidRPr="00844AE4" w:rsidRDefault="007A6AC6"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apparat muhiti</w:t>
            </w:r>
          </w:p>
          <w:p w14:paraId="73C3E470" w14:textId="7A4005F3" w:rsidR="007A6AC6" w:rsidRPr="00844AE4" w:rsidRDefault="00D7251A" w:rsidP="004E5BD5">
            <w:pPr>
              <w:tabs>
                <w:tab w:val="left" w:pos="4320"/>
                <w:tab w:val="left" w:pos="4500"/>
              </w:tabs>
              <w:rPr>
                <w:sz w:val="28"/>
                <w:szCs w:val="28"/>
                <w:lang w:val="uz-Cyrl-UZ"/>
              </w:rPr>
            </w:pPr>
            <w:r>
              <w:rPr>
                <w:sz w:val="28"/>
                <w:szCs w:val="28"/>
                <w:lang w:val="uz-Cyrl-UZ"/>
              </w:rPr>
              <w:t xml:space="preserve"> </w:t>
            </w:r>
            <w:r w:rsidR="007A6AC6" w:rsidRPr="00844AE4">
              <w:rPr>
                <w:sz w:val="28"/>
                <w:szCs w:val="28"/>
                <w:lang w:val="uz-Cyrl-UZ"/>
              </w:rPr>
              <w:t>аппарат муҳити</w:t>
            </w:r>
          </w:p>
          <w:p w14:paraId="3D1F82F7" w14:textId="77777777" w:rsidR="007A6AC6" w:rsidRPr="00D430C0" w:rsidRDefault="007A6AC6" w:rsidP="00D430C0">
            <w:pPr>
              <w:tabs>
                <w:tab w:val="left" w:pos="4320"/>
                <w:tab w:val="left" w:pos="4500"/>
              </w:tabs>
              <w:rPr>
                <w:sz w:val="28"/>
                <w:szCs w:val="28"/>
                <w:lang w:val="uz-Cyrl-UZ"/>
              </w:rPr>
            </w:pPr>
            <w:r w:rsidRPr="00851FCC">
              <w:rPr>
                <w:b/>
                <w:sz w:val="28"/>
                <w:szCs w:val="28"/>
                <w:lang w:val="en-US"/>
              </w:rPr>
              <w:t xml:space="preserve">en </w:t>
            </w:r>
            <w:r w:rsidRPr="00736B0F">
              <w:rPr>
                <w:sz w:val="28"/>
                <w:szCs w:val="28"/>
                <w:lang w:val="en-US"/>
              </w:rPr>
              <w:t>-</w:t>
            </w:r>
            <w:r w:rsidRPr="00D430C0">
              <w:rPr>
                <w:sz w:val="28"/>
                <w:szCs w:val="28"/>
                <w:lang w:val="en-US"/>
              </w:rPr>
              <w:t xml:space="preserve"> hardware environment </w:t>
            </w:r>
          </w:p>
          <w:p w14:paraId="7CF01551" w14:textId="77777777" w:rsidR="007A6AC6" w:rsidRPr="00851FCC" w:rsidRDefault="007A6AC6" w:rsidP="004E5BD5">
            <w:pPr>
              <w:tabs>
                <w:tab w:val="left" w:pos="4320"/>
                <w:tab w:val="left" w:pos="4500"/>
              </w:tabs>
              <w:rPr>
                <w:sz w:val="28"/>
                <w:szCs w:val="28"/>
                <w:lang w:val="en-US"/>
              </w:rPr>
            </w:pPr>
          </w:p>
        </w:tc>
        <w:tc>
          <w:tcPr>
            <w:tcW w:w="2921" w:type="pct"/>
          </w:tcPr>
          <w:p w14:paraId="216ED198" w14:textId="77777777" w:rsidR="007A6AC6" w:rsidRDefault="007A6AC6" w:rsidP="004E5BD5">
            <w:pPr>
              <w:tabs>
                <w:tab w:val="left" w:pos="4320"/>
                <w:tab w:val="left" w:pos="4500"/>
              </w:tabs>
              <w:jc w:val="both"/>
              <w:rPr>
                <w:sz w:val="28"/>
                <w:szCs w:val="28"/>
                <w:lang w:val="uz-Cyrl-UZ"/>
              </w:rPr>
            </w:pPr>
            <w:r>
              <w:rPr>
                <w:sz w:val="28"/>
                <w:szCs w:val="28"/>
              </w:rPr>
              <w:t>Аппаратные средства, используемые при выполнении приложения</w:t>
            </w:r>
            <w:r w:rsidRPr="0099336E">
              <w:rPr>
                <w:sz w:val="28"/>
                <w:szCs w:val="28"/>
              </w:rPr>
              <w:t>.</w:t>
            </w:r>
          </w:p>
          <w:p w14:paraId="336B6FCA" w14:textId="77777777" w:rsidR="007A6AC6" w:rsidRPr="003C625E" w:rsidRDefault="007A6AC6" w:rsidP="004E5BD5">
            <w:pPr>
              <w:tabs>
                <w:tab w:val="left" w:pos="4320"/>
                <w:tab w:val="left" w:pos="4500"/>
              </w:tabs>
              <w:jc w:val="both"/>
              <w:rPr>
                <w:sz w:val="18"/>
                <w:szCs w:val="18"/>
              </w:rPr>
            </w:pPr>
          </w:p>
          <w:p w14:paraId="3BAC5B5F" w14:textId="77777777" w:rsidR="007A6AC6" w:rsidRDefault="007A6AC6" w:rsidP="004E5BD5">
            <w:pPr>
              <w:tabs>
                <w:tab w:val="left" w:pos="4320"/>
                <w:tab w:val="left" w:pos="4500"/>
              </w:tabs>
              <w:jc w:val="both"/>
              <w:rPr>
                <w:sz w:val="28"/>
                <w:szCs w:val="28"/>
                <w:lang w:val="en-US"/>
              </w:rPr>
            </w:pPr>
            <w:r w:rsidRPr="0099137E">
              <w:rPr>
                <w:sz w:val="28"/>
                <w:szCs w:val="28"/>
                <w:lang w:val="en-US"/>
              </w:rPr>
              <w:t>Ilovani bajarishda foydalaniladigan apparat vositalar</w:t>
            </w:r>
            <w:r>
              <w:rPr>
                <w:sz w:val="28"/>
                <w:szCs w:val="28"/>
                <w:lang w:val="uz-Cyrl-UZ"/>
              </w:rPr>
              <w:t>.</w:t>
            </w:r>
          </w:p>
          <w:p w14:paraId="5E3A0DD2" w14:textId="77777777" w:rsidR="007A6AC6" w:rsidRPr="003C625E" w:rsidRDefault="007A6AC6" w:rsidP="004E5BD5">
            <w:pPr>
              <w:tabs>
                <w:tab w:val="left" w:pos="4320"/>
                <w:tab w:val="left" w:pos="4500"/>
              </w:tabs>
              <w:jc w:val="both"/>
              <w:rPr>
                <w:sz w:val="18"/>
                <w:szCs w:val="18"/>
                <w:lang w:val="en-US"/>
              </w:rPr>
            </w:pPr>
          </w:p>
          <w:p w14:paraId="743127F9" w14:textId="77777777" w:rsidR="007A6AC6" w:rsidRPr="00D167BF" w:rsidRDefault="007A6AC6" w:rsidP="004E5BD5">
            <w:pPr>
              <w:tabs>
                <w:tab w:val="left" w:pos="4320"/>
                <w:tab w:val="left" w:pos="4500"/>
              </w:tabs>
              <w:jc w:val="both"/>
              <w:rPr>
                <w:sz w:val="28"/>
                <w:szCs w:val="28"/>
                <w:lang w:val="uz-Cyrl-UZ"/>
              </w:rPr>
            </w:pPr>
            <w:r>
              <w:rPr>
                <w:sz w:val="28"/>
                <w:szCs w:val="28"/>
              </w:rPr>
              <w:t>Иловани бажаришда фойдаланиладиган аппарат воситалар</w:t>
            </w:r>
            <w:r>
              <w:rPr>
                <w:sz w:val="28"/>
                <w:szCs w:val="28"/>
                <w:lang w:val="uz-Cyrl-UZ"/>
              </w:rPr>
              <w:t>.</w:t>
            </w:r>
          </w:p>
        </w:tc>
      </w:tr>
      <w:tr w:rsidR="007A6AC6" w:rsidRPr="002752C5" w14:paraId="6D2928F7" w14:textId="77777777" w:rsidTr="00347F3A">
        <w:trPr>
          <w:tblCellSpacing w:w="0" w:type="dxa"/>
          <w:jc w:val="center"/>
        </w:trPr>
        <w:tc>
          <w:tcPr>
            <w:tcW w:w="2079" w:type="pct"/>
          </w:tcPr>
          <w:p w14:paraId="1011E6C4" w14:textId="77777777" w:rsidR="007A6AC6" w:rsidRPr="00D430C0" w:rsidRDefault="007A6AC6" w:rsidP="004E5BD5">
            <w:pPr>
              <w:tabs>
                <w:tab w:val="left" w:pos="4320"/>
                <w:tab w:val="left" w:pos="4500"/>
              </w:tabs>
              <w:rPr>
                <w:b/>
                <w:sz w:val="28"/>
                <w:szCs w:val="28"/>
                <w:lang w:val="uz-Cyrl-UZ"/>
              </w:rPr>
            </w:pPr>
            <w:r w:rsidRPr="00D430C0">
              <w:rPr>
                <w:b/>
                <w:sz w:val="28"/>
                <w:szCs w:val="28"/>
                <w:lang w:val="uz-Cyrl-UZ"/>
              </w:rPr>
              <w:t xml:space="preserve">Аппаратное прерывание </w:t>
            </w:r>
          </w:p>
          <w:p w14:paraId="19CEB92F" w14:textId="77777777" w:rsidR="007A6AC6" w:rsidRPr="002752C5" w:rsidRDefault="007A6AC6"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sidRPr="00844AE4">
              <w:rPr>
                <w:sz w:val="28"/>
                <w:szCs w:val="28"/>
                <w:lang w:val="uz-Cyrl-UZ"/>
              </w:rPr>
              <w:t>apparat uzilish</w:t>
            </w:r>
          </w:p>
          <w:p w14:paraId="2AA2FA98" w14:textId="40DD3DA0" w:rsidR="007A6AC6" w:rsidRPr="00844AE4" w:rsidRDefault="000B536F" w:rsidP="004E5BD5">
            <w:pPr>
              <w:tabs>
                <w:tab w:val="left" w:pos="4320"/>
                <w:tab w:val="left" w:pos="4500"/>
              </w:tabs>
              <w:rPr>
                <w:sz w:val="28"/>
                <w:szCs w:val="28"/>
                <w:lang w:val="uz-Cyrl-UZ"/>
              </w:rPr>
            </w:pPr>
            <w:r>
              <w:rPr>
                <w:b/>
                <w:sz w:val="28"/>
                <w:szCs w:val="28"/>
                <w:lang w:val="uz-Cyrl-UZ"/>
              </w:rPr>
              <w:t xml:space="preserve"> </w:t>
            </w:r>
            <w:r w:rsidR="007A6AC6" w:rsidRPr="00844AE4">
              <w:rPr>
                <w:sz w:val="28"/>
                <w:szCs w:val="28"/>
                <w:lang w:val="uz-Cyrl-UZ"/>
              </w:rPr>
              <w:t>аппарат узилиш</w:t>
            </w:r>
          </w:p>
          <w:p w14:paraId="49746DBD" w14:textId="77777777" w:rsidR="007A6AC6" w:rsidRPr="00D430C0" w:rsidRDefault="007A6AC6" w:rsidP="00D430C0">
            <w:pPr>
              <w:tabs>
                <w:tab w:val="left" w:pos="4320"/>
                <w:tab w:val="left" w:pos="4500"/>
              </w:tabs>
              <w:rPr>
                <w:sz w:val="28"/>
                <w:szCs w:val="28"/>
                <w:lang w:val="uz-Cyrl-UZ"/>
              </w:rPr>
            </w:pPr>
            <w:r w:rsidRPr="00851FCC">
              <w:rPr>
                <w:b/>
                <w:sz w:val="28"/>
                <w:szCs w:val="28"/>
                <w:lang w:val="en-US"/>
              </w:rPr>
              <w:t xml:space="preserve">en </w:t>
            </w:r>
            <w:r w:rsidRPr="00736B0F">
              <w:rPr>
                <w:sz w:val="28"/>
                <w:szCs w:val="28"/>
                <w:lang w:val="en-US"/>
              </w:rPr>
              <w:t>-</w:t>
            </w:r>
            <w:r w:rsidRPr="002752C5">
              <w:rPr>
                <w:b/>
                <w:sz w:val="28"/>
                <w:szCs w:val="28"/>
                <w:lang w:val="uz-Cyrl-UZ"/>
              </w:rPr>
              <w:t xml:space="preserve"> </w:t>
            </w:r>
            <w:r w:rsidRPr="00D430C0">
              <w:rPr>
                <w:sz w:val="28"/>
                <w:szCs w:val="28"/>
                <w:lang w:val="uz-Cyrl-UZ"/>
              </w:rPr>
              <w:t xml:space="preserve">hardware interrupt </w:t>
            </w:r>
          </w:p>
          <w:p w14:paraId="12A2C14E" w14:textId="77777777" w:rsidR="007A6AC6" w:rsidRPr="00851FCC" w:rsidRDefault="007A6AC6" w:rsidP="004E5BD5">
            <w:pPr>
              <w:tabs>
                <w:tab w:val="left" w:pos="4320"/>
                <w:tab w:val="left" w:pos="4500"/>
              </w:tabs>
              <w:rPr>
                <w:sz w:val="28"/>
                <w:szCs w:val="28"/>
                <w:lang w:val="en-US"/>
              </w:rPr>
            </w:pPr>
          </w:p>
        </w:tc>
        <w:tc>
          <w:tcPr>
            <w:tcW w:w="2921" w:type="pct"/>
          </w:tcPr>
          <w:p w14:paraId="08DE986B" w14:textId="77777777" w:rsidR="007A6AC6" w:rsidRDefault="007A6AC6" w:rsidP="004E5BD5">
            <w:pPr>
              <w:tabs>
                <w:tab w:val="left" w:pos="4320"/>
                <w:tab w:val="left" w:pos="4500"/>
              </w:tabs>
              <w:jc w:val="both"/>
              <w:rPr>
                <w:sz w:val="28"/>
                <w:szCs w:val="28"/>
                <w:lang w:val="uz-Cyrl-UZ"/>
              </w:rPr>
            </w:pPr>
            <w:r w:rsidRPr="00836B27">
              <w:rPr>
                <w:sz w:val="28"/>
                <w:szCs w:val="28"/>
              </w:rPr>
              <w:t xml:space="preserve">Прерывание </w:t>
            </w:r>
            <w:r>
              <w:rPr>
                <w:sz w:val="28"/>
                <w:szCs w:val="28"/>
              </w:rPr>
              <w:t>работы компьютера</w:t>
            </w:r>
            <w:r w:rsidRPr="00836B27">
              <w:rPr>
                <w:sz w:val="28"/>
                <w:szCs w:val="28"/>
              </w:rPr>
              <w:t>, генерируем</w:t>
            </w:r>
            <w:r>
              <w:rPr>
                <w:sz w:val="28"/>
                <w:szCs w:val="28"/>
              </w:rPr>
              <w:t>ое</w:t>
            </w:r>
            <w:r w:rsidRPr="00836B27">
              <w:rPr>
                <w:sz w:val="28"/>
                <w:szCs w:val="28"/>
              </w:rPr>
              <w:t xml:space="preserve"> схемами ком</w:t>
            </w:r>
            <w:r>
              <w:rPr>
                <w:sz w:val="28"/>
                <w:szCs w:val="28"/>
              </w:rPr>
              <w:t>пьютера в ответ на внешние события, такие как нажатие клавиши, прерывание от внешнего устройства, прерывания по сбою питания, прерывания от схем контроля работы компьютера и т.д., в отличие от программных прерываний, генерируемых по команде</w:t>
            </w:r>
            <w:r w:rsidRPr="000F1815">
              <w:rPr>
                <w:sz w:val="28"/>
                <w:szCs w:val="28"/>
              </w:rPr>
              <w:t>.</w:t>
            </w:r>
          </w:p>
          <w:p w14:paraId="5E89F47F" w14:textId="77777777" w:rsidR="007A6AC6" w:rsidRPr="003C625E" w:rsidRDefault="007A6AC6" w:rsidP="004E5BD5">
            <w:pPr>
              <w:tabs>
                <w:tab w:val="left" w:pos="4320"/>
                <w:tab w:val="left" w:pos="4500"/>
              </w:tabs>
              <w:jc w:val="both"/>
              <w:rPr>
                <w:sz w:val="18"/>
                <w:szCs w:val="18"/>
              </w:rPr>
            </w:pPr>
          </w:p>
          <w:p w14:paraId="6D758BBE" w14:textId="77777777" w:rsidR="007A6AC6" w:rsidRPr="00D71DDC" w:rsidRDefault="007A6AC6" w:rsidP="004E5BD5">
            <w:pPr>
              <w:tabs>
                <w:tab w:val="left" w:pos="4320"/>
                <w:tab w:val="left" w:pos="4500"/>
              </w:tabs>
              <w:jc w:val="both"/>
              <w:rPr>
                <w:sz w:val="28"/>
                <w:szCs w:val="28"/>
              </w:rPr>
            </w:pPr>
            <w:r>
              <w:rPr>
                <w:sz w:val="28"/>
                <w:szCs w:val="28"/>
                <w:lang w:val="uz-Cyrl-UZ"/>
              </w:rPr>
              <w:t>Kompyuter</w:t>
            </w:r>
            <w:r w:rsidRPr="002752C5">
              <w:rPr>
                <w:sz w:val="28"/>
                <w:szCs w:val="28"/>
                <w:lang w:val="uz-Cyrl-UZ"/>
              </w:rPr>
              <w:t xml:space="preserve"> </w:t>
            </w:r>
            <w:r>
              <w:rPr>
                <w:sz w:val="28"/>
                <w:szCs w:val="28"/>
                <w:lang w:val="uz-Cyrl-UZ"/>
              </w:rPr>
              <w:t>ishidagi</w:t>
            </w:r>
            <w:r w:rsidRPr="002752C5">
              <w:rPr>
                <w:sz w:val="28"/>
                <w:szCs w:val="28"/>
                <w:lang w:val="uz-Cyrl-UZ"/>
              </w:rPr>
              <w:t xml:space="preserve">, </w:t>
            </w:r>
            <w:r>
              <w:rPr>
                <w:sz w:val="28"/>
                <w:szCs w:val="28"/>
                <w:lang w:val="uz-Cyrl-UZ"/>
              </w:rPr>
              <w:t>komanda</w:t>
            </w:r>
            <w:r w:rsidRPr="002752C5">
              <w:rPr>
                <w:sz w:val="28"/>
                <w:szCs w:val="28"/>
                <w:lang w:val="uz-Cyrl-UZ"/>
              </w:rPr>
              <w:t xml:space="preserve"> </w:t>
            </w:r>
            <w:r>
              <w:rPr>
                <w:sz w:val="28"/>
                <w:szCs w:val="28"/>
                <w:lang w:val="uz-Cyrl-UZ"/>
              </w:rPr>
              <w:t>orqali</w:t>
            </w:r>
            <w:r w:rsidRPr="002752C5">
              <w:rPr>
                <w:sz w:val="28"/>
                <w:szCs w:val="28"/>
                <w:lang w:val="uz-Cyrl-UZ"/>
              </w:rPr>
              <w:t xml:space="preserve"> </w:t>
            </w:r>
            <w:r>
              <w:rPr>
                <w:sz w:val="28"/>
                <w:szCs w:val="28"/>
                <w:lang w:val="uz-Cyrl-UZ"/>
              </w:rPr>
              <w:t>yuzaga</w:t>
            </w:r>
            <w:r w:rsidRPr="002752C5">
              <w:rPr>
                <w:sz w:val="28"/>
                <w:szCs w:val="28"/>
                <w:lang w:val="uz-Cyrl-UZ"/>
              </w:rPr>
              <w:t xml:space="preserve"> </w:t>
            </w:r>
            <w:r>
              <w:rPr>
                <w:sz w:val="28"/>
                <w:szCs w:val="28"/>
                <w:lang w:val="uz-Cyrl-UZ"/>
              </w:rPr>
              <w:t>keltiriladigan</w:t>
            </w:r>
            <w:r w:rsidRPr="002752C5">
              <w:rPr>
                <w:sz w:val="28"/>
                <w:szCs w:val="28"/>
                <w:lang w:val="uz-Cyrl-UZ"/>
              </w:rPr>
              <w:t xml:space="preserve"> </w:t>
            </w:r>
            <w:r>
              <w:rPr>
                <w:sz w:val="28"/>
                <w:szCs w:val="28"/>
                <w:lang w:val="uz-Cyrl-UZ"/>
              </w:rPr>
              <w:t>dasturiy</w:t>
            </w:r>
            <w:r w:rsidRPr="002752C5">
              <w:rPr>
                <w:sz w:val="28"/>
                <w:szCs w:val="28"/>
                <w:lang w:val="uz-Cyrl-UZ"/>
              </w:rPr>
              <w:t xml:space="preserve"> </w:t>
            </w:r>
            <w:r>
              <w:rPr>
                <w:sz w:val="28"/>
                <w:szCs w:val="28"/>
                <w:lang w:val="uz-Cyrl-UZ"/>
              </w:rPr>
              <w:t>uzilishlardan</w:t>
            </w:r>
            <w:r w:rsidRPr="002752C5">
              <w:rPr>
                <w:sz w:val="28"/>
                <w:szCs w:val="28"/>
                <w:lang w:val="uz-Cyrl-UZ"/>
              </w:rPr>
              <w:t xml:space="preserve"> </w:t>
            </w:r>
            <w:r>
              <w:rPr>
                <w:sz w:val="28"/>
                <w:szCs w:val="28"/>
                <w:lang w:val="uz-Cyrl-UZ"/>
              </w:rPr>
              <w:t>farqli</w:t>
            </w:r>
            <w:r w:rsidRPr="002752C5">
              <w:rPr>
                <w:sz w:val="28"/>
                <w:szCs w:val="28"/>
                <w:lang w:val="uz-Cyrl-UZ"/>
              </w:rPr>
              <w:t xml:space="preserve"> </w:t>
            </w:r>
            <w:r>
              <w:rPr>
                <w:sz w:val="28"/>
                <w:szCs w:val="28"/>
                <w:lang w:val="uz-Cyrl-UZ"/>
              </w:rPr>
              <w:t>ravishda</w:t>
            </w:r>
            <w:r w:rsidRPr="002752C5">
              <w:rPr>
                <w:sz w:val="28"/>
                <w:szCs w:val="28"/>
                <w:lang w:val="uz-Cyrl-UZ"/>
              </w:rPr>
              <w:t xml:space="preserve">, </w:t>
            </w:r>
            <w:r>
              <w:rPr>
                <w:sz w:val="28"/>
                <w:szCs w:val="28"/>
                <w:lang w:val="uz-Cyrl-UZ"/>
              </w:rPr>
              <w:t>klavishalarning</w:t>
            </w:r>
            <w:r w:rsidRPr="002752C5">
              <w:rPr>
                <w:sz w:val="28"/>
                <w:szCs w:val="28"/>
                <w:lang w:val="uz-Cyrl-UZ"/>
              </w:rPr>
              <w:t xml:space="preserve"> </w:t>
            </w:r>
            <w:r>
              <w:rPr>
                <w:sz w:val="28"/>
                <w:szCs w:val="28"/>
                <w:lang w:val="uz-Cyrl-UZ"/>
              </w:rPr>
              <w:t>bosilishi</w:t>
            </w:r>
            <w:r w:rsidRPr="002752C5">
              <w:rPr>
                <w:sz w:val="28"/>
                <w:szCs w:val="28"/>
                <w:lang w:val="uz-Cyrl-UZ"/>
              </w:rPr>
              <w:t xml:space="preserve">, </w:t>
            </w:r>
            <w:r>
              <w:rPr>
                <w:sz w:val="28"/>
                <w:szCs w:val="28"/>
                <w:lang w:val="uz-Cyrl-UZ"/>
              </w:rPr>
              <w:t>tashqi</w:t>
            </w:r>
            <w:r w:rsidRPr="002752C5">
              <w:rPr>
                <w:sz w:val="28"/>
                <w:szCs w:val="28"/>
                <w:lang w:val="uz-Cyrl-UZ"/>
              </w:rPr>
              <w:t xml:space="preserve"> </w:t>
            </w:r>
            <w:r>
              <w:rPr>
                <w:sz w:val="28"/>
                <w:szCs w:val="28"/>
                <w:lang w:val="uz-Cyrl-UZ"/>
              </w:rPr>
              <w:t>qurilmalardan</w:t>
            </w:r>
            <w:r w:rsidRPr="002752C5">
              <w:rPr>
                <w:sz w:val="28"/>
                <w:szCs w:val="28"/>
                <w:lang w:val="uz-Cyrl-UZ"/>
              </w:rPr>
              <w:t xml:space="preserve"> </w:t>
            </w:r>
            <w:r>
              <w:rPr>
                <w:sz w:val="28"/>
                <w:szCs w:val="28"/>
                <w:lang w:val="uz-Cyrl-UZ"/>
              </w:rPr>
              <w:t>bo‘ladigan</w:t>
            </w:r>
            <w:r w:rsidRPr="002752C5">
              <w:rPr>
                <w:sz w:val="28"/>
                <w:szCs w:val="28"/>
                <w:lang w:val="uz-Cyrl-UZ"/>
              </w:rPr>
              <w:t xml:space="preserve"> </w:t>
            </w:r>
            <w:r>
              <w:rPr>
                <w:sz w:val="28"/>
                <w:szCs w:val="28"/>
                <w:lang w:val="uz-Cyrl-UZ"/>
              </w:rPr>
              <w:t>uzilish</w:t>
            </w:r>
            <w:r w:rsidRPr="002752C5">
              <w:rPr>
                <w:sz w:val="28"/>
                <w:szCs w:val="28"/>
                <w:lang w:val="uz-Cyrl-UZ"/>
              </w:rPr>
              <w:t xml:space="preserve">, </w:t>
            </w:r>
            <w:r>
              <w:rPr>
                <w:sz w:val="28"/>
                <w:szCs w:val="28"/>
                <w:lang w:val="uz-Cyrl-UZ"/>
              </w:rPr>
              <w:t>ta’minot</w:t>
            </w:r>
            <w:r w:rsidRPr="002752C5">
              <w:rPr>
                <w:sz w:val="28"/>
                <w:szCs w:val="28"/>
                <w:lang w:val="uz-Cyrl-UZ"/>
              </w:rPr>
              <w:t xml:space="preserve"> </w:t>
            </w:r>
            <w:r>
              <w:rPr>
                <w:sz w:val="28"/>
                <w:szCs w:val="28"/>
                <w:lang w:val="uz-Cyrl-UZ"/>
              </w:rPr>
              <w:t>to‘xtab</w:t>
            </w:r>
            <w:r w:rsidRPr="002752C5">
              <w:rPr>
                <w:sz w:val="28"/>
                <w:szCs w:val="28"/>
                <w:lang w:val="uz-Cyrl-UZ"/>
              </w:rPr>
              <w:t xml:space="preserve"> </w:t>
            </w:r>
            <w:r>
              <w:rPr>
                <w:sz w:val="28"/>
                <w:szCs w:val="28"/>
                <w:lang w:val="uz-Cyrl-UZ"/>
              </w:rPr>
              <w:t>qolishidan</w:t>
            </w:r>
            <w:r w:rsidRPr="002752C5">
              <w:rPr>
                <w:sz w:val="28"/>
                <w:szCs w:val="28"/>
                <w:lang w:val="uz-Cyrl-UZ"/>
              </w:rPr>
              <w:t xml:space="preserve"> </w:t>
            </w:r>
            <w:r>
              <w:rPr>
                <w:sz w:val="28"/>
                <w:szCs w:val="28"/>
                <w:lang w:val="uz-Cyrl-UZ"/>
              </w:rPr>
              <w:t>bo‘ladigan</w:t>
            </w:r>
            <w:r w:rsidRPr="002752C5">
              <w:rPr>
                <w:sz w:val="28"/>
                <w:szCs w:val="28"/>
                <w:lang w:val="uz-Cyrl-UZ"/>
              </w:rPr>
              <w:t xml:space="preserve"> </w:t>
            </w:r>
            <w:r>
              <w:rPr>
                <w:sz w:val="28"/>
                <w:szCs w:val="28"/>
                <w:lang w:val="uz-Cyrl-UZ"/>
              </w:rPr>
              <w:t>uzilishlar</w:t>
            </w:r>
            <w:r w:rsidRPr="002752C5">
              <w:rPr>
                <w:sz w:val="28"/>
                <w:szCs w:val="28"/>
                <w:lang w:val="uz-Cyrl-UZ"/>
              </w:rPr>
              <w:t xml:space="preserve">, </w:t>
            </w:r>
            <w:r>
              <w:rPr>
                <w:sz w:val="28"/>
                <w:szCs w:val="28"/>
                <w:lang w:val="uz-Cyrl-UZ"/>
              </w:rPr>
              <w:t>kompyuter</w:t>
            </w:r>
            <w:r w:rsidRPr="002752C5">
              <w:rPr>
                <w:sz w:val="28"/>
                <w:szCs w:val="28"/>
                <w:lang w:val="uz-Cyrl-UZ"/>
              </w:rPr>
              <w:t xml:space="preserve"> </w:t>
            </w:r>
            <w:r>
              <w:rPr>
                <w:sz w:val="28"/>
                <w:szCs w:val="28"/>
                <w:lang w:val="uz-Cyrl-UZ"/>
              </w:rPr>
              <w:t>ishini</w:t>
            </w:r>
            <w:r w:rsidRPr="002752C5">
              <w:rPr>
                <w:sz w:val="28"/>
                <w:szCs w:val="28"/>
                <w:lang w:val="uz-Cyrl-UZ"/>
              </w:rPr>
              <w:t xml:space="preserve"> </w:t>
            </w:r>
            <w:r>
              <w:rPr>
                <w:sz w:val="28"/>
                <w:szCs w:val="28"/>
                <w:lang w:val="uz-Cyrl-UZ"/>
              </w:rPr>
              <w:t>nazorat</w:t>
            </w:r>
            <w:r w:rsidRPr="002752C5">
              <w:rPr>
                <w:sz w:val="28"/>
                <w:szCs w:val="28"/>
                <w:lang w:val="uz-Cyrl-UZ"/>
              </w:rPr>
              <w:t xml:space="preserve"> </w:t>
            </w:r>
            <w:r>
              <w:rPr>
                <w:sz w:val="28"/>
                <w:szCs w:val="28"/>
                <w:lang w:val="uz-Cyrl-UZ"/>
              </w:rPr>
              <w:t>qilish</w:t>
            </w:r>
            <w:r w:rsidRPr="002752C5">
              <w:rPr>
                <w:sz w:val="28"/>
                <w:szCs w:val="28"/>
                <w:lang w:val="uz-Cyrl-UZ"/>
              </w:rPr>
              <w:t xml:space="preserve"> </w:t>
            </w:r>
            <w:r>
              <w:rPr>
                <w:sz w:val="28"/>
                <w:szCs w:val="28"/>
                <w:lang w:val="uz-Cyrl-UZ"/>
              </w:rPr>
              <w:t>sxemalaridan</w:t>
            </w:r>
            <w:r w:rsidRPr="002752C5">
              <w:rPr>
                <w:sz w:val="28"/>
                <w:szCs w:val="28"/>
                <w:lang w:val="uz-Cyrl-UZ"/>
              </w:rPr>
              <w:t xml:space="preserve"> </w:t>
            </w:r>
            <w:r>
              <w:rPr>
                <w:sz w:val="28"/>
                <w:szCs w:val="28"/>
                <w:lang w:val="uz-Cyrl-UZ"/>
              </w:rPr>
              <w:t>bo‘ladigan</w:t>
            </w:r>
            <w:r w:rsidRPr="002752C5">
              <w:rPr>
                <w:sz w:val="28"/>
                <w:szCs w:val="28"/>
                <w:lang w:val="uz-Cyrl-UZ"/>
              </w:rPr>
              <w:t xml:space="preserve"> </w:t>
            </w:r>
            <w:r>
              <w:rPr>
                <w:sz w:val="28"/>
                <w:szCs w:val="28"/>
                <w:lang w:val="uz-Cyrl-UZ"/>
              </w:rPr>
              <w:t>uzilishlar</w:t>
            </w:r>
            <w:r w:rsidRPr="002752C5">
              <w:rPr>
                <w:sz w:val="28"/>
                <w:szCs w:val="28"/>
                <w:lang w:val="uz-Cyrl-UZ"/>
              </w:rPr>
              <w:t xml:space="preserve"> </w:t>
            </w:r>
            <w:r>
              <w:rPr>
                <w:sz w:val="28"/>
                <w:szCs w:val="28"/>
                <w:lang w:val="uz-Cyrl-UZ"/>
              </w:rPr>
              <w:t>kabi</w:t>
            </w:r>
            <w:r w:rsidRPr="002752C5">
              <w:rPr>
                <w:sz w:val="28"/>
                <w:szCs w:val="28"/>
                <w:lang w:val="uz-Cyrl-UZ"/>
              </w:rPr>
              <w:t xml:space="preserve"> </w:t>
            </w:r>
            <w:r>
              <w:rPr>
                <w:sz w:val="28"/>
                <w:szCs w:val="28"/>
                <w:lang w:val="uz-Cyrl-UZ"/>
              </w:rPr>
              <w:t>tashqi</w:t>
            </w:r>
            <w:r w:rsidRPr="002752C5">
              <w:rPr>
                <w:sz w:val="28"/>
                <w:szCs w:val="28"/>
                <w:lang w:val="uz-Cyrl-UZ"/>
              </w:rPr>
              <w:t xml:space="preserve"> </w:t>
            </w:r>
            <w:r>
              <w:rPr>
                <w:sz w:val="28"/>
                <w:szCs w:val="28"/>
                <w:lang w:val="uz-Cyrl-UZ"/>
              </w:rPr>
              <w:t>voqealarga</w:t>
            </w:r>
            <w:r w:rsidRPr="002752C5">
              <w:rPr>
                <w:sz w:val="28"/>
                <w:szCs w:val="28"/>
                <w:lang w:val="uz-Cyrl-UZ"/>
              </w:rPr>
              <w:t xml:space="preserve"> </w:t>
            </w:r>
            <w:r>
              <w:rPr>
                <w:sz w:val="28"/>
                <w:szCs w:val="28"/>
                <w:lang w:val="uz-Cyrl-UZ"/>
              </w:rPr>
              <w:t>javoban</w:t>
            </w:r>
            <w:r w:rsidRPr="002752C5">
              <w:rPr>
                <w:sz w:val="28"/>
                <w:szCs w:val="28"/>
                <w:lang w:val="uz-Cyrl-UZ"/>
              </w:rPr>
              <w:t xml:space="preserve">, </w:t>
            </w:r>
            <w:r>
              <w:rPr>
                <w:sz w:val="28"/>
                <w:szCs w:val="28"/>
                <w:lang w:val="uz-Cyrl-UZ"/>
              </w:rPr>
              <w:t>kompyuter</w:t>
            </w:r>
            <w:r w:rsidRPr="002752C5">
              <w:rPr>
                <w:sz w:val="28"/>
                <w:szCs w:val="28"/>
                <w:lang w:val="uz-Cyrl-UZ"/>
              </w:rPr>
              <w:t xml:space="preserve"> </w:t>
            </w:r>
            <w:r>
              <w:rPr>
                <w:sz w:val="28"/>
                <w:szCs w:val="28"/>
                <w:lang w:val="uz-Cyrl-UZ"/>
              </w:rPr>
              <w:t>sxemalari</w:t>
            </w:r>
            <w:r w:rsidRPr="002752C5">
              <w:rPr>
                <w:sz w:val="28"/>
                <w:szCs w:val="28"/>
                <w:lang w:val="uz-Cyrl-UZ"/>
              </w:rPr>
              <w:t xml:space="preserve"> </w:t>
            </w:r>
            <w:r>
              <w:rPr>
                <w:sz w:val="28"/>
                <w:szCs w:val="28"/>
                <w:lang w:val="uz-Cyrl-UZ"/>
              </w:rPr>
              <w:t>tufayli</w:t>
            </w:r>
            <w:r w:rsidRPr="002752C5">
              <w:rPr>
                <w:sz w:val="28"/>
                <w:szCs w:val="28"/>
                <w:lang w:val="uz-Cyrl-UZ"/>
              </w:rPr>
              <w:t xml:space="preserve"> </w:t>
            </w:r>
            <w:r>
              <w:rPr>
                <w:sz w:val="28"/>
                <w:szCs w:val="28"/>
                <w:lang w:val="uz-Cyrl-UZ"/>
              </w:rPr>
              <w:t>yuzaga</w:t>
            </w:r>
            <w:r w:rsidRPr="002752C5">
              <w:rPr>
                <w:sz w:val="28"/>
                <w:szCs w:val="28"/>
                <w:lang w:val="uz-Cyrl-UZ"/>
              </w:rPr>
              <w:t xml:space="preserve"> </w:t>
            </w:r>
            <w:r>
              <w:rPr>
                <w:sz w:val="28"/>
                <w:szCs w:val="28"/>
                <w:lang w:val="uz-Cyrl-UZ"/>
              </w:rPr>
              <w:t>keladigan</w:t>
            </w:r>
            <w:r w:rsidRPr="002752C5">
              <w:rPr>
                <w:sz w:val="28"/>
                <w:szCs w:val="28"/>
                <w:lang w:val="uz-Cyrl-UZ"/>
              </w:rPr>
              <w:t xml:space="preserve"> </w:t>
            </w:r>
            <w:r>
              <w:rPr>
                <w:sz w:val="28"/>
                <w:szCs w:val="28"/>
                <w:lang w:val="uz-Cyrl-UZ"/>
              </w:rPr>
              <w:t>uzilish</w:t>
            </w:r>
            <w:r w:rsidRPr="002752C5">
              <w:rPr>
                <w:sz w:val="28"/>
                <w:szCs w:val="28"/>
                <w:lang w:val="uz-Cyrl-UZ"/>
              </w:rPr>
              <w:t>.</w:t>
            </w:r>
          </w:p>
          <w:p w14:paraId="517EEF89" w14:textId="77777777" w:rsidR="007A6AC6" w:rsidRPr="003C625E" w:rsidRDefault="007A6AC6" w:rsidP="004E5BD5">
            <w:pPr>
              <w:tabs>
                <w:tab w:val="left" w:pos="4320"/>
                <w:tab w:val="left" w:pos="4500"/>
              </w:tabs>
              <w:jc w:val="both"/>
              <w:rPr>
                <w:sz w:val="18"/>
                <w:szCs w:val="18"/>
              </w:rPr>
            </w:pPr>
          </w:p>
          <w:p w14:paraId="0DB829D3" w14:textId="77777777" w:rsidR="007A6AC6" w:rsidRPr="002752C5" w:rsidRDefault="007A6AC6" w:rsidP="004E5BD5">
            <w:pPr>
              <w:tabs>
                <w:tab w:val="left" w:pos="4320"/>
                <w:tab w:val="left" w:pos="4500"/>
              </w:tabs>
              <w:jc w:val="both"/>
              <w:rPr>
                <w:sz w:val="28"/>
                <w:szCs w:val="28"/>
                <w:lang w:val="uz-Cyrl-UZ"/>
              </w:rPr>
            </w:pPr>
            <w:r w:rsidRPr="002752C5">
              <w:rPr>
                <w:sz w:val="28"/>
                <w:szCs w:val="28"/>
                <w:lang w:val="uz-Cyrl-UZ"/>
              </w:rPr>
              <w:t>Компьютер ишидаги, команда орқали юзага келтириладиган дастурий узилишлардан фарқли равишда, клавишаларнинг босилиши, ташқи қурилмалардан бўладиган узилиш, таъминот тўхтаб қолишидан бўладиган узилишлар, компьютер ишини назорат қи</w:t>
            </w:r>
            <w:r w:rsidR="003C625E" w:rsidRPr="003C625E">
              <w:rPr>
                <w:sz w:val="28"/>
                <w:szCs w:val="28"/>
              </w:rPr>
              <w:t>-</w:t>
            </w:r>
            <w:r w:rsidRPr="002752C5">
              <w:rPr>
                <w:sz w:val="28"/>
                <w:szCs w:val="28"/>
                <w:lang w:val="uz-Cyrl-UZ"/>
              </w:rPr>
              <w:t>лиш схемаларидан бўладиган узилишлар каби ташқи воқеаларга жавобан, компьютер схемалари туфайли юзага келадиган узилиш.</w:t>
            </w:r>
          </w:p>
        </w:tc>
      </w:tr>
      <w:tr w:rsidR="007A6AC6" w:rsidRPr="005D2E87" w14:paraId="514EB1A2" w14:textId="77777777" w:rsidTr="00347F3A">
        <w:trPr>
          <w:tblCellSpacing w:w="0" w:type="dxa"/>
          <w:jc w:val="center"/>
        </w:trPr>
        <w:tc>
          <w:tcPr>
            <w:tcW w:w="2079" w:type="pct"/>
          </w:tcPr>
          <w:p w14:paraId="5F15771A" w14:textId="77777777" w:rsidR="007A6AC6" w:rsidRPr="002E1A74" w:rsidRDefault="007A6AC6" w:rsidP="004E5BD5">
            <w:pPr>
              <w:tabs>
                <w:tab w:val="left" w:pos="4320"/>
                <w:tab w:val="left" w:pos="4500"/>
              </w:tabs>
              <w:rPr>
                <w:b/>
                <w:sz w:val="28"/>
                <w:szCs w:val="28"/>
                <w:lang w:val="uz-Cyrl-UZ"/>
              </w:rPr>
            </w:pPr>
            <w:r w:rsidRPr="002E1A74">
              <w:rPr>
                <w:b/>
                <w:sz w:val="28"/>
                <w:szCs w:val="28"/>
                <w:lang w:val="uz-Cyrl-UZ"/>
              </w:rPr>
              <w:t>Аппаратный контроль</w:t>
            </w:r>
          </w:p>
          <w:p w14:paraId="55870586" w14:textId="77777777" w:rsidR="007A6AC6" w:rsidRPr="002E1A74" w:rsidRDefault="007A6AC6" w:rsidP="004E5BD5">
            <w:pPr>
              <w:tabs>
                <w:tab w:val="left" w:pos="4320"/>
                <w:tab w:val="left" w:pos="4500"/>
              </w:tabs>
              <w:rPr>
                <w:b/>
                <w:sz w:val="28"/>
                <w:szCs w:val="28"/>
                <w:lang w:val="uz-Cyrl-UZ"/>
              </w:rPr>
            </w:pPr>
            <w:r w:rsidRPr="002E1A74">
              <w:rPr>
                <w:b/>
                <w:sz w:val="28"/>
                <w:szCs w:val="28"/>
                <w:lang w:val="uz-Cyrl-UZ"/>
              </w:rPr>
              <w:t xml:space="preserve">uz </w:t>
            </w:r>
            <w:r w:rsidRPr="002E1A74">
              <w:rPr>
                <w:sz w:val="28"/>
                <w:szCs w:val="28"/>
                <w:lang w:val="uz-Cyrl-UZ"/>
              </w:rPr>
              <w:t>-</w:t>
            </w:r>
            <w:r w:rsidRPr="002E1A74">
              <w:rPr>
                <w:b/>
                <w:sz w:val="28"/>
                <w:szCs w:val="28"/>
                <w:lang w:val="uz-Cyrl-UZ"/>
              </w:rPr>
              <w:t xml:space="preserve"> </w:t>
            </w:r>
            <w:r w:rsidRPr="002E1A74">
              <w:rPr>
                <w:sz w:val="28"/>
                <w:szCs w:val="28"/>
                <w:lang w:val="uz-Cyrl-UZ"/>
              </w:rPr>
              <w:t xml:space="preserve">apparat yordamida nazorat </w:t>
            </w:r>
            <w:r w:rsidRPr="002E1A74">
              <w:rPr>
                <w:sz w:val="28"/>
                <w:szCs w:val="28"/>
                <w:lang w:val="uz-Cyrl-UZ"/>
              </w:rPr>
              <w:lastRenderedPageBreak/>
              <w:t>qilish</w:t>
            </w:r>
          </w:p>
          <w:p w14:paraId="37EBC0CB" w14:textId="337A7A3C" w:rsidR="007A6AC6" w:rsidRPr="00B36179" w:rsidRDefault="000B536F" w:rsidP="004E5BD5">
            <w:pPr>
              <w:tabs>
                <w:tab w:val="left" w:pos="4320"/>
                <w:tab w:val="left" w:pos="4500"/>
              </w:tabs>
              <w:rPr>
                <w:sz w:val="28"/>
                <w:szCs w:val="28"/>
                <w:lang w:val="uz-Cyrl-UZ"/>
              </w:rPr>
            </w:pPr>
            <w:r>
              <w:rPr>
                <w:b/>
                <w:sz w:val="28"/>
                <w:szCs w:val="28"/>
                <w:lang w:val="uz-Cyrl-UZ"/>
              </w:rPr>
              <w:t xml:space="preserve"> </w:t>
            </w:r>
            <w:r w:rsidR="007A6AC6" w:rsidRPr="002E1A74">
              <w:rPr>
                <w:sz w:val="28"/>
                <w:szCs w:val="28"/>
                <w:lang w:val="uz-Cyrl-UZ"/>
              </w:rPr>
              <w:t>аппарат ёрдамида назорат</w:t>
            </w:r>
            <w:r w:rsidR="007A6AC6">
              <w:rPr>
                <w:sz w:val="28"/>
                <w:szCs w:val="28"/>
                <w:lang w:val="uz-Cyrl-UZ"/>
              </w:rPr>
              <w:t xml:space="preserve"> қилиш</w:t>
            </w:r>
          </w:p>
          <w:p w14:paraId="6A5000CA" w14:textId="77777777" w:rsidR="007A6AC6" w:rsidRPr="00D430C0" w:rsidRDefault="007A6AC6" w:rsidP="00D430C0">
            <w:pPr>
              <w:tabs>
                <w:tab w:val="left" w:pos="4320"/>
                <w:tab w:val="left" w:pos="4500"/>
              </w:tabs>
              <w:rPr>
                <w:sz w:val="28"/>
                <w:szCs w:val="28"/>
                <w:lang w:val="uz-Cyrl-UZ"/>
              </w:rPr>
            </w:pPr>
            <w:r w:rsidRPr="002E1A74">
              <w:rPr>
                <w:b/>
                <w:sz w:val="28"/>
                <w:szCs w:val="28"/>
                <w:lang w:val="uz-Cyrl-UZ"/>
              </w:rPr>
              <w:t xml:space="preserve">en </w:t>
            </w:r>
            <w:r w:rsidRPr="00736B0F">
              <w:rPr>
                <w:sz w:val="28"/>
                <w:szCs w:val="28"/>
                <w:lang w:val="uz-Cyrl-UZ"/>
              </w:rPr>
              <w:t>-</w:t>
            </w:r>
            <w:r w:rsidRPr="002E1A74">
              <w:rPr>
                <w:sz w:val="28"/>
                <w:szCs w:val="28"/>
                <w:lang w:val="uz-Cyrl-UZ"/>
              </w:rPr>
              <w:t xml:space="preserve"> hardware check </w:t>
            </w:r>
          </w:p>
          <w:p w14:paraId="1A3B2572" w14:textId="77777777" w:rsidR="007A6AC6" w:rsidRPr="002E1A74" w:rsidRDefault="007A6AC6" w:rsidP="004E5BD5">
            <w:pPr>
              <w:tabs>
                <w:tab w:val="left" w:pos="4320"/>
                <w:tab w:val="left" w:pos="4500"/>
              </w:tabs>
              <w:rPr>
                <w:sz w:val="28"/>
                <w:szCs w:val="28"/>
                <w:lang w:val="uz-Cyrl-UZ"/>
              </w:rPr>
            </w:pPr>
          </w:p>
        </w:tc>
        <w:tc>
          <w:tcPr>
            <w:tcW w:w="2921" w:type="pct"/>
          </w:tcPr>
          <w:p w14:paraId="6A1834A5" w14:textId="77777777" w:rsidR="007A6AC6" w:rsidRDefault="007A6AC6" w:rsidP="004E5BD5">
            <w:pPr>
              <w:tabs>
                <w:tab w:val="left" w:pos="4320"/>
                <w:tab w:val="left" w:pos="4500"/>
              </w:tabs>
              <w:jc w:val="both"/>
              <w:rPr>
                <w:sz w:val="28"/>
                <w:szCs w:val="28"/>
                <w:lang w:val="uz-Cyrl-UZ"/>
              </w:rPr>
            </w:pPr>
            <w:r>
              <w:rPr>
                <w:sz w:val="28"/>
                <w:szCs w:val="28"/>
              </w:rPr>
              <w:lastRenderedPageBreak/>
              <w:t>Автоматический контроль, осуществляемый аппаратными средствами с целью обнаруже</w:t>
            </w:r>
            <w:r>
              <w:rPr>
                <w:sz w:val="28"/>
                <w:szCs w:val="28"/>
              </w:rPr>
              <w:lastRenderedPageBreak/>
              <w:t>ния ошибок в функционировании устройств</w:t>
            </w:r>
            <w:r w:rsidRPr="00BA25C8">
              <w:rPr>
                <w:sz w:val="28"/>
                <w:szCs w:val="28"/>
              </w:rPr>
              <w:t>.</w:t>
            </w:r>
          </w:p>
          <w:p w14:paraId="3DA87A8E" w14:textId="77777777" w:rsidR="007A6AC6" w:rsidRPr="003C625E" w:rsidRDefault="007A6AC6" w:rsidP="004E5BD5">
            <w:pPr>
              <w:tabs>
                <w:tab w:val="left" w:pos="4320"/>
                <w:tab w:val="left" w:pos="4500"/>
              </w:tabs>
              <w:jc w:val="both"/>
              <w:rPr>
                <w:sz w:val="18"/>
                <w:szCs w:val="18"/>
              </w:rPr>
            </w:pPr>
          </w:p>
          <w:p w14:paraId="0372608C" w14:textId="77777777" w:rsidR="007A6AC6" w:rsidRDefault="007A6AC6" w:rsidP="004E5BD5">
            <w:pPr>
              <w:tabs>
                <w:tab w:val="left" w:pos="4320"/>
                <w:tab w:val="left" w:pos="4500"/>
              </w:tabs>
              <w:jc w:val="both"/>
              <w:rPr>
                <w:sz w:val="28"/>
                <w:szCs w:val="28"/>
                <w:lang w:val="en-US"/>
              </w:rPr>
            </w:pPr>
            <w:r>
              <w:rPr>
                <w:sz w:val="28"/>
                <w:szCs w:val="28"/>
                <w:lang w:val="uz-Cyrl-UZ"/>
              </w:rPr>
              <w:t>Qurilmalarning ishlashidagi xatoliklarni aniqlash</w:t>
            </w:r>
            <w:r w:rsidRPr="002752C5">
              <w:rPr>
                <w:sz w:val="28"/>
                <w:szCs w:val="28"/>
                <w:lang w:val="uz-Cyrl-UZ"/>
              </w:rPr>
              <w:t xml:space="preserve"> </w:t>
            </w:r>
            <w:r>
              <w:rPr>
                <w:sz w:val="28"/>
                <w:szCs w:val="28"/>
                <w:lang w:val="uz-Cyrl-UZ"/>
              </w:rPr>
              <w:t>maqsadida</w:t>
            </w:r>
            <w:r w:rsidRPr="002752C5">
              <w:rPr>
                <w:sz w:val="28"/>
                <w:szCs w:val="28"/>
                <w:lang w:val="uz-Cyrl-UZ"/>
              </w:rPr>
              <w:t xml:space="preserve">, </w:t>
            </w:r>
            <w:r>
              <w:rPr>
                <w:sz w:val="28"/>
                <w:szCs w:val="28"/>
                <w:lang w:val="uz-Cyrl-UZ"/>
              </w:rPr>
              <w:t>apparat</w:t>
            </w:r>
            <w:r w:rsidRPr="002752C5">
              <w:rPr>
                <w:sz w:val="28"/>
                <w:szCs w:val="28"/>
                <w:lang w:val="uz-Cyrl-UZ"/>
              </w:rPr>
              <w:t xml:space="preserve"> </w:t>
            </w:r>
            <w:r>
              <w:rPr>
                <w:sz w:val="28"/>
                <w:szCs w:val="28"/>
                <w:lang w:val="uz-Cyrl-UZ"/>
              </w:rPr>
              <w:t>vositalar</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amalga</w:t>
            </w:r>
            <w:r w:rsidRPr="002752C5">
              <w:rPr>
                <w:sz w:val="28"/>
                <w:szCs w:val="28"/>
                <w:lang w:val="uz-Cyrl-UZ"/>
              </w:rPr>
              <w:t xml:space="preserve"> </w:t>
            </w:r>
            <w:r>
              <w:rPr>
                <w:sz w:val="28"/>
                <w:szCs w:val="28"/>
                <w:lang w:val="uz-Cyrl-UZ"/>
              </w:rPr>
              <w:t>oshiriladigan</w:t>
            </w:r>
            <w:r w:rsidRPr="002752C5">
              <w:rPr>
                <w:sz w:val="28"/>
                <w:szCs w:val="28"/>
                <w:lang w:val="uz-Cyrl-UZ"/>
              </w:rPr>
              <w:t xml:space="preserve"> </w:t>
            </w:r>
            <w:r>
              <w:rPr>
                <w:sz w:val="28"/>
                <w:szCs w:val="28"/>
                <w:lang w:val="uz-Cyrl-UZ"/>
              </w:rPr>
              <w:t>avtomatik</w:t>
            </w:r>
            <w:r w:rsidRPr="002752C5">
              <w:rPr>
                <w:sz w:val="28"/>
                <w:szCs w:val="28"/>
                <w:lang w:val="uz-Cyrl-UZ"/>
              </w:rPr>
              <w:t xml:space="preserve"> </w:t>
            </w:r>
            <w:r>
              <w:rPr>
                <w:sz w:val="28"/>
                <w:szCs w:val="28"/>
                <w:lang w:val="uz-Cyrl-UZ"/>
              </w:rPr>
              <w:t>nazorat</w:t>
            </w:r>
            <w:r w:rsidRPr="002752C5">
              <w:rPr>
                <w:sz w:val="28"/>
                <w:szCs w:val="28"/>
                <w:lang w:val="uz-Cyrl-UZ"/>
              </w:rPr>
              <w:t>.</w:t>
            </w:r>
          </w:p>
          <w:p w14:paraId="55EE8EDC" w14:textId="77777777" w:rsidR="007A6AC6" w:rsidRPr="003C625E" w:rsidRDefault="007A6AC6" w:rsidP="004E5BD5">
            <w:pPr>
              <w:tabs>
                <w:tab w:val="left" w:pos="4320"/>
                <w:tab w:val="left" w:pos="4500"/>
              </w:tabs>
              <w:jc w:val="both"/>
              <w:rPr>
                <w:sz w:val="18"/>
                <w:szCs w:val="18"/>
                <w:lang w:val="en-US"/>
              </w:rPr>
            </w:pPr>
          </w:p>
          <w:p w14:paraId="3BEB6A02" w14:textId="77777777" w:rsidR="007A6AC6" w:rsidRPr="002752C5" w:rsidRDefault="007A6AC6" w:rsidP="004E5BD5">
            <w:pPr>
              <w:tabs>
                <w:tab w:val="left" w:pos="4320"/>
                <w:tab w:val="left" w:pos="4500"/>
              </w:tabs>
              <w:jc w:val="both"/>
              <w:rPr>
                <w:sz w:val="28"/>
                <w:szCs w:val="28"/>
                <w:lang w:val="uz-Cyrl-UZ"/>
              </w:rPr>
            </w:pPr>
            <w:r>
              <w:rPr>
                <w:sz w:val="28"/>
                <w:szCs w:val="28"/>
                <w:lang w:val="uz-Cyrl-UZ"/>
              </w:rPr>
              <w:t xml:space="preserve">Қурилмаларнинг ишлашидаги хатоликларни </w:t>
            </w:r>
            <w:r w:rsidRPr="002752C5">
              <w:rPr>
                <w:sz w:val="28"/>
                <w:szCs w:val="28"/>
                <w:lang w:val="uz-Cyrl-UZ"/>
              </w:rPr>
              <w:t>аниқлаш мақсадида, аппарат воситалар билан амалга ошириладиган автоматик назорат.</w:t>
            </w:r>
          </w:p>
        </w:tc>
      </w:tr>
      <w:tr w:rsidR="007A6AC6" w:rsidRPr="005D2E87" w14:paraId="4AF26DDF" w14:textId="77777777" w:rsidTr="00347F3A">
        <w:trPr>
          <w:tblCellSpacing w:w="0" w:type="dxa"/>
          <w:jc w:val="center"/>
        </w:trPr>
        <w:tc>
          <w:tcPr>
            <w:tcW w:w="2079" w:type="pct"/>
          </w:tcPr>
          <w:p w14:paraId="530164B3" w14:textId="77777777" w:rsidR="007A6AC6" w:rsidRPr="00D430C0" w:rsidRDefault="007A6AC6" w:rsidP="004E5BD5">
            <w:pPr>
              <w:tabs>
                <w:tab w:val="left" w:pos="4320"/>
                <w:tab w:val="left" w:pos="4500"/>
              </w:tabs>
              <w:rPr>
                <w:b/>
                <w:sz w:val="28"/>
                <w:szCs w:val="28"/>
                <w:lang w:val="uz-Cyrl-UZ"/>
              </w:rPr>
            </w:pPr>
            <w:r w:rsidRPr="00D430C0">
              <w:rPr>
                <w:b/>
                <w:sz w:val="28"/>
                <w:szCs w:val="28"/>
                <w:lang w:val="uz-Cyrl-UZ"/>
              </w:rPr>
              <w:lastRenderedPageBreak/>
              <w:t>Аппаратный монитор</w:t>
            </w:r>
          </w:p>
          <w:p w14:paraId="7781007D" w14:textId="77777777" w:rsidR="007A6AC6" w:rsidRPr="002752C5" w:rsidRDefault="007A6AC6"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apparat</w:t>
            </w:r>
            <w:r w:rsidRPr="002752C5">
              <w:rPr>
                <w:sz w:val="28"/>
                <w:szCs w:val="28"/>
                <w:lang w:val="uz-Cyrl-UZ"/>
              </w:rPr>
              <w:t xml:space="preserve"> </w:t>
            </w:r>
            <w:r>
              <w:rPr>
                <w:sz w:val="28"/>
                <w:szCs w:val="28"/>
                <w:lang w:val="uz-Cyrl-UZ"/>
              </w:rPr>
              <w:t>monitori</w:t>
            </w:r>
          </w:p>
          <w:p w14:paraId="2AFCB6F8" w14:textId="0B011480" w:rsidR="007A6AC6" w:rsidRPr="00844AE4" w:rsidRDefault="000B536F" w:rsidP="004E5BD5">
            <w:pPr>
              <w:tabs>
                <w:tab w:val="left" w:pos="4320"/>
                <w:tab w:val="left" w:pos="4500"/>
              </w:tabs>
              <w:rPr>
                <w:sz w:val="28"/>
                <w:szCs w:val="28"/>
              </w:rPr>
            </w:pPr>
            <w:r>
              <w:rPr>
                <w:sz w:val="28"/>
                <w:szCs w:val="28"/>
                <w:lang w:val="uz-Cyrl-UZ"/>
              </w:rPr>
              <w:t xml:space="preserve"> </w:t>
            </w:r>
            <w:r w:rsidR="007A6AC6" w:rsidRPr="002752C5">
              <w:rPr>
                <w:sz w:val="28"/>
                <w:szCs w:val="28"/>
                <w:lang w:val="uz-Cyrl-UZ"/>
              </w:rPr>
              <w:t>аппарат монитори</w:t>
            </w:r>
          </w:p>
          <w:p w14:paraId="3C040FCD" w14:textId="77777777" w:rsidR="007A6AC6" w:rsidRPr="00D430C0" w:rsidRDefault="007A6AC6" w:rsidP="00D430C0">
            <w:pPr>
              <w:tabs>
                <w:tab w:val="left" w:pos="4320"/>
                <w:tab w:val="left" w:pos="4500"/>
              </w:tabs>
              <w:rPr>
                <w:sz w:val="28"/>
                <w:szCs w:val="28"/>
                <w:lang w:val="uz-Cyrl-UZ"/>
              </w:rPr>
            </w:pPr>
            <w:r w:rsidRPr="00851FCC">
              <w:rPr>
                <w:b/>
                <w:sz w:val="28"/>
                <w:szCs w:val="28"/>
                <w:lang w:val="en-US"/>
              </w:rPr>
              <w:t xml:space="preserve">en </w:t>
            </w:r>
            <w:r w:rsidRPr="00736B0F">
              <w:rPr>
                <w:sz w:val="28"/>
                <w:szCs w:val="28"/>
                <w:lang w:val="en-US"/>
              </w:rPr>
              <w:t>-</w:t>
            </w:r>
            <w:r w:rsidRPr="00D430C0">
              <w:rPr>
                <w:sz w:val="28"/>
                <w:szCs w:val="28"/>
                <w:lang w:val="uz-Cyrl-UZ"/>
              </w:rPr>
              <w:t xml:space="preserve"> hardware monitor </w:t>
            </w:r>
          </w:p>
          <w:p w14:paraId="02DEFECC" w14:textId="77777777" w:rsidR="007A6AC6" w:rsidRPr="00851FCC" w:rsidRDefault="007A6AC6" w:rsidP="004E5BD5">
            <w:pPr>
              <w:tabs>
                <w:tab w:val="left" w:pos="4320"/>
                <w:tab w:val="left" w:pos="4500"/>
              </w:tabs>
              <w:rPr>
                <w:sz w:val="28"/>
                <w:szCs w:val="28"/>
                <w:lang w:val="en-US"/>
              </w:rPr>
            </w:pPr>
          </w:p>
        </w:tc>
        <w:tc>
          <w:tcPr>
            <w:tcW w:w="2921" w:type="pct"/>
          </w:tcPr>
          <w:p w14:paraId="3FE18AFC" w14:textId="77777777" w:rsidR="007A6AC6" w:rsidRDefault="007A6AC6" w:rsidP="004E5BD5">
            <w:pPr>
              <w:tabs>
                <w:tab w:val="left" w:pos="4320"/>
                <w:tab w:val="left" w:pos="4500"/>
              </w:tabs>
              <w:jc w:val="both"/>
              <w:rPr>
                <w:sz w:val="28"/>
                <w:szCs w:val="28"/>
                <w:lang w:val="uz-Cyrl-UZ"/>
              </w:rPr>
            </w:pPr>
            <w:r>
              <w:rPr>
                <w:sz w:val="28"/>
                <w:szCs w:val="28"/>
              </w:rPr>
              <w:t>Устройство, непосредственно считывающее электронные сигналы компьютерной системы для анализа ее производительности</w:t>
            </w:r>
            <w:r w:rsidRPr="0099336E">
              <w:rPr>
                <w:sz w:val="28"/>
                <w:szCs w:val="28"/>
              </w:rPr>
              <w:t>.</w:t>
            </w:r>
          </w:p>
          <w:p w14:paraId="4A9DCC33" w14:textId="77777777" w:rsidR="007A6AC6" w:rsidRPr="00D71DDC" w:rsidRDefault="007A6AC6" w:rsidP="004E5BD5">
            <w:pPr>
              <w:tabs>
                <w:tab w:val="left" w:pos="4320"/>
                <w:tab w:val="left" w:pos="4500"/>
              </w:tabs>
              <w:jc w:val="both"/>
              <w:rPr>
                <w:sz w:val="28"/>
                <w:szCs w:val="28"/>
              </w:rPr>
            </w:pPr>
          </w:p>
          <w:p w14:paraId="22AFAB87" w14:textId="77777777" w:rsidR="007A6AC6" w:rsidRDefault="007A6AC6" w:rsidP="004E5BD5">
            <w:pPr>
              <w:tabs>
                <w:tab w:val="left" w:pos="4320"/>
                <w:tab w:val="left" w:pos="4500"/>
              </w:tabs>
              <w:jc w:val="both"/>
              <w:rPr>
                <w:sz w:val="28"/>
                <w:szCs w:val="28"/>
                <w:lang w:val="en-US"/>
              </w:rPr>
            </w:pPr>
            <w:r>
              <w:rPr>
                <w:sz w:val="28"/>
                <w:szCs w:val="28"/>
                <w:lang w:val="uz-Cyrl-UZ"/>
              </w:rPr>
              <w:t>Kompyuter</w:t>
            </w:r>
            <w:r w:rsidRPr="002752C5">
              <w:rPr>
                <w:sz w:val="28"/>
                <w:szCs w:val="28"/>
                <w:lang w:val="uz-Cyrl-UZ"/>
              </w:rPr>
              <w:t xml:space="preserve"> </w:t>
            </w:r>
            <w:r>
              <w:rPr>
                <w:sz w:val="28"/>
                <w:szCs w:val="28"/>
                <w:lang w:val="uz-Cyrl-UZ"/>
              </w:rPr>
              <w:t>tizimining</w:t>
            </w:r>
            <w:r w:rsidRPr="002752C5">
              <w:rPr>
                <w:sz w:val="28"/>
                <w:szCs w:val="28"/>
                <w:lang w:val="uz-Cyrl-UZ"/>
              </w:rPr>
              <w:t xml:space="preserve"> </w:t>
            </w:r>
            <w:r>
              <w:rPr>
                <w:sz w:val="28"/>
                <w:szCs w:val="28"/>
                <w:lang w:val="uz-Cyrl-UZ"/>
              </w:rPr>
              <w:t>unumdorligini</w:t>
            </w:r>
            <w:r w:rsidRPr="002752C5">
              <w:rPr>
                <w:sz w:val="28"/>
                <w:szCs w:val="28"/>
                <w:lang w:val="uz-Cyrl-UZ"/>
              </w:rPr>
              <w:t xml:space="preserve"> </w:t>
            </w:r>
            <w:r>
              <w:rPr>
                <w:sz w:val="28"/>
                <w:szCs w:val="28"/>
                <w:lang w:val="uz-Cyrl-UZ"/>
              </w:rPr>
              <w:t>tahlil</w:t>
            </w:r>
            <w:r w:rsidRPr="002752C5">
              <w:rPr>
                <w:sz w:val="28"/>
                <w:szCs w:val="28"/>
                <w:lang w:val="uz-Cyrl-UZ"/>
              </w:rPr>
              <w:t xml:space="preserve"> </w:t>
            </w:r>
            <w:r>
              <w:rPr>
                <w:sz w:val="28"/>
                <w:szCs w:val="28"/>
                <w:lang w:val="uz-Cyrl-UZ"/>
              </w:rPr>
              <w:t>qilish</w:t>
            </w:r>
            <w:r w:rsidRPr="002752C5">
              <w:rPr>
                <w:sz w:val="28"/>
                <w:szCs w:val="28"/>
                <w:lang w:val="uz-Cyrl-UZ"/>
              </w:rPr>
              <w:t xml:space="preserve"> </w:t>
            </w:r>
            <w:r>
              <w:rPr>
                <w:sz w:val="28"/>
                <w:szCs w:val="28"/>
                <w:lang w:val="uz-Cyrl-UZ"/>
              </w:rPr>
              <w:t>uchun, bu tizim elektron signallarini to‘g‘ridan</w:t>
            </w:r>
            <w:r w:rsidRPr="002752C5">
              <w:rPr>
                <w:sz w:val="28"/>
                <w:szCs w:val="28"/>
                <w:lang w:val="uz-Cyrl-UZ"/>
              </w:rPr>
              <w:t>-</w:t>
            </w:r>
            <w:r>
              <w:rPr>
                <w:sz w:val="28"/>
                <w:szCs w:val="28"/>
                <w:lang w:val="uz-Cyrl-UZ"/>
              </w:rPr>
              <w:t>to‘g‘ri</w:t>
            </w:r>
            <w:r w:rsidRPr="002752C5">
              <w:rPr>
                <w:sz w:val="28"/>
                <w:szCs w:val="28"/>
                <w:lang w:val="uz-Cyrl-UZ"/>
              </w:rPr>
              <w:t xml:space="preserve"> </w:t>
            </w:r>
            <w:r>
              <w:rPr>
                <w:sz w:val="28"/>
                <w:szCs w:val="28"/>
                <w:lang w:val="uz-Cyrl-UZ"/>
              </w:rPr>
              <w:t>o‘qiydigan</w:t>
            </w:r>
            <w:r w:rsidRPr="002752C5">
              <w:rPr>
                <w:sz w:val="28"/>
                <w:szCs w:val="28"/>
                <w:lang w:val="uz-Cyrl-UZ"/>
              </w:rPr>
              <w:t xml:space="preserve"> </w:t>
            </w:r>
            <w:r>
              <w:rPr>
                <w:sz w:val="28"/>
                <w:szCs w:val="28"/>
                <w:lang w:val="uz-Cyrl-UZ"/>
              </w:rPr>
              <w:t>qurilma</w:t>
            </w:r>
            <w:r w:rsidRPr="002752C5">
              <w:rPr>
                <w:sz w:val="28"/>
                <w:szCs w:val="28"/>
                <w:lang w:val="uz-Cyrl-UZ"/>
              </w:rPr>
              <w:t>.</w:t>
            </w:r>
          </w:p>
          <w:p w14:paraId="48541C34" w14:textId="77777777" w:rsidR="007A6AC6" w:rsidRPr="00536BF1" w:rsidRDefault="007A6AC6" w:rsidP="004E5BD5">
            <w:pPr>
              <w:tabs>
                <w:tab w:val="left" w:pos="4320"/>
                <w:tab w:val="left" w:pos="4500"/>
              </w:tabs>
              <w:jc w:val="both"/>
              <w:rPr>
                <w:sz w:val="28"/>
                <w:szCs w:val="28"/>
                <w:lang w:val="en-US"/>
              </w:rPr>
            </w:pPr>
          </w:p>
          <w:p w14:paraId="5DCADFA4" w14:textId="77777777" w:rsidR="007A6AC6" w:rsidRPr="002752C5" w:rsidRDefault="007A6AC6" w:rsidP="004E5BD5">
            <w:pPr>
              <w:tabs>
                <w:tab w:val="left" w:pos="4320"/>
                <w:tab w:val="left" w:pos="4500"/>
              </w:tabs>
              <w:jc w:val="both"/>
              <w:rPr>
                <w:sz w:val="28"/>
                <w:szCs w:val="28"/>
                <w:lang w:val="uz-Cyrl-UZ"/>
              </w:rPr>
            </w:pPr>
            <w:r w:rsidRPr="002752C5">
              <w:rPr>
                <w:sz w:val="28"/>
                <w:szCs w:val="28"/>
                <w:lang w:val="uz-Cyrl-UZ"/>
              </w:rPr>
              <w:t>Компьютер тизимининг унумдорлигини таҳлил қилиш учун</w:t>
            </w:r>
            <w:r>
              <w:rPr>
                <w:sz w:val="28"/>
                <w:szCs w:val="28"/>
                <w:lang w:val="uz-Cyrl-UZ"/>
              </w:rPr>
              <w:t>, бу тизим электрон сигналларини тўғр</w:t>
            </w:r>
            <w:r w:rsidRPr="002752C5">
              <w:rPr>
                <w:sz w:val="28"/>
                <w:szCs w:val="28"/>
                <w:lang w:val="uz-Cyrl-UZ"/>
              </w:rPr>
              <w:t>идан-тўғри ўқийдиган қурилма.</w:t>
            </w:r>
          </w:p>
        </w:tc>
      </w:tr>
      <w:tr w:rsidR="007A6AC6" w:rsidRPr="00971DA5" w14:paraId="340600E7" w14:textId="77777777" w:rsidTr="00347F3A">
        <w:trPr>
          <w:tblCellSpacing w:w="0" w:type="dxa"/>
          <w:jc w:val="center"/>
        </w:trPr>
        <w:tc>
          <w:tcPr>
            <w:tcW w:w="2079" w:type="pct"/>
          </w:tcPr>
          <w:p w14:paraId="516DCEF0" w14:textId="77777777" w:rsidR="007A6AC6" w:rsidRPr="002E1A74" w:rsidRDefault="007A6AC6" w:rsidP="004E5BD5">
            <w:pPr>
              <w:tabs>
                <w:tab w:val="left" w:pos="4320"/>
                <w:tab w:val="left" w:pos="4500"/>
              </w:tabs>
              <w:rPr>
                <w:b/>
                <w:sz w:val="28"/>
                <w:szCs w:val="28"/>
                <w:lang w:val="uz-Cyrl-UZ"/>
              </w:rPr>
            </w:pPr>
            <w:r w:rsidRPr="0093120F">
              <w:rPr>
                <w:b/>
                <w:sz w:val="28"/>
                <w:szCs w:val="28"/>
                <w:lang w:val="uz-Cyrl-UZ"/>
              </w:rPr>
              <w:t>Аппаратный сбой; программная ошибка</w:t>
            </w:r>
          </w:p>
          <w:p w14:paraId="7CA8BF9A" w14:textId="77777777" w:rsidR="007A6AC6" w:rsidRPr="0093120F" w:rsidRDefault="007A6AC6" w:rsidP="004E5BD5">
            <w:pPr>
              <w:tabs>
                <w:tab w:val="left" w:pos="4320"/>
                <w:tab w:val="left" w:pos="4500"/>
              </w:tabs>
              <w:rPr>
                <w:b/>
                <w:sz w:val="28"/>
                <w:szCs w:val="28"/>
                <w:lang w:val="uz-Cyrl-UZ"/>
              </w:rPr>
            </w:pPr>
            <w:r w:rsidRPr="0093120F">
              <w:rPr>
                <w:b/>
                <w:sz w:val="28"/>
                <w:szCs w:val="28"/>
                <w:lang w:val="uz-Cyrl-UZ"/>
              </w:rPr>
              <w:t xml:space="preserve">uz </w:t>
            </w:r>
            <w:r w:rsidRPr="0093120F">
              <w:rPr>
                <w:sz w:val="28"/>
                <w:szCs w:val="28"/>
                <w:lang w:val="uz-Cyrl-UZ"/>
              </w:rPr>
              <w:t>-</w:t>
            </w:r>
            <w:r w:rsidRPr="0093120F">
              <w:rPr>
                <w:b/>
                <w:sz w:val="28"/>
                <w:szCs w:val="28"/>
                <w:lang w:val="uz-Cyrl-UZ"/>
              </w:rPr>
              <w:t xml:space="preserve"> </w:t>
            </w:r>
            <w:r w:rsidRPr="0093120F">
              <w:rPr>
                <w:sz w:val="28"/>
                <w:szCs w:val="28"/>
                <w:lang w:val="uz-Cyrl-UZ"/>
              </w:rPr>
              <w:t xml:space="preserve">apparat </w:t>
            </w:r>
            <w:r w:rsidRPr="002E1A74">
              <w:rPr>
                <w:sz w:val="28"/>
                <w:szCs w:val="28"/>
                <w:lang w:val="uz-Cyrl-UZ"/>
              </w:rPr>
              <w:t>to’xtab qolish</w:t>
            </w:r>
            <w:r w:rsidRPr="0093120F">
              <w:rPr>
                <w:sz w:val="28"/>
                <w:szCs w:val="28"/>
                <w:lang w:val="uz-Cyrl-UZ"/>
              </w:rPr>
              <w:t>; dasturiy xato</w:t>
            </w:r>
          </w:p>
          <w:p w14:paraId="70CB5ECB" w14:textId="0CEC37F2" w:rsidR="007A6AC6" w:rsidRPr="0093120F" w:rsidRDefault="000B536F" w:rsidP="004E5BD5">
            <w:pPr>
              <w:tabs>
                <w:tab w:val="left" w:pos="4320"/>
                <w:tab w:val="left" w:pos="4500"/>
              </w:tabs>
              <w:rPr>
                <w:sz w:val="28"/>
                <w:szCs w:val="28"/>
                <w:lang w:val="uz-Cyrl-UZ"/>
              </w:rPr>
            </w:pPr>
            <w:r>
              <w:rPr>
                <w:b/>
                <w:sz w:val="28"/>
                <w:szCs w:val="28"/>
                <w:lang w:val="uz-Cyrl-UZ"/>
              </w:rPr>
              <w:t xml:space="preserve"> </w:t>
            </w:r>
            <w:r w:rsidR="007A6AC6" w:rsidRPr="0093120F">
              <w:rPr>
                <w:sz w:val="28"/>
                <w:szCs w:val="28"/>
                <w:lang w:val="uz-Cyrl-UZ"/>
              </w:rPr>
              <w:t xml:space="preserve">аппарат </w:t>
            </w:r>
            <w:r w:rsidR="007A6AC6" w:rsidRPr="002E1A74">
              <w:rPr>
                <w:sz w:val="28"/>
                <w:szCs w:val="28"/>
                <w:lang w:val="uz-Cyrl-UZ"/>
              </w:rPr>
              <w:t>тўхтаб қолиш</w:t>
            </w:r>
            <w:r w:rsidR="007A6AC6" w:rsidRPr="0093120F">
              <w:rPr>
                <w:sz w:val="28"/>
                <w:szCs w:val="28"/>
                <w:lang w:val="uz-Cyrl-UZ"/>
              </w:rPr>
              <w:t>; дастурий хато</w:t>
            </w:r>
          </w:p>
          <w:p w14:paraId="450088A8" w14:textId="77777777" w:rsidR="007A6AC6" w:rsidRPr="0093120F" w:rsidRDefault="007A6AC6" w:rsidP="00851FCC">
            <w:pPr>
              <w:tabs>
                <w:tab w:val="left" w:pos="4320"/>
                <w:tab w:val="left" w:pos="4500"/>
              </w:tabs>
              <w:rPr>
                <w:sz w:val="28"/>
                <w:szCs w:val="28"/>
                <w:lang w:val="uz-Cyrl-UZ"/>
              </w:rPr>
            </w:pPr>
            <w:r w:rsidRPr="0093120F">
              <w:rPr>
                <w:b/>
                <w:sz w:val="28"/>
                <w:szCs w:val="28"/>
                <w:lang w:val="uz-Cyrl-UZ"/>
              </w:rPr>
              <w:t xml:space="preserve">en </w:t>
            </w:r>
            <w:r w:rsidRPr="00736B0F">
              <w:rPr>
                <w:sz w:val="28"/>
                <w:szCs w:val="28"/>
                <w:lang w:val="uz-Cyrl-UZ"/>
              </w:rPr>
              <w:t>-</w:t>
            </w:r>
            <w:r w:rsidRPr="0093120F">
              <w:rPr>
                <w:sz w:val="28"/>
                <w:szCs w:val="28"/>
                <w:lang w:val="uz-Cyrl-UZ"/>
              </w:rPr>
              <w:t xml:space="preserve"> glitch </w:t>
            </w:r>
          </w:p>
          <w:p w14:paraId="40877910" w14:textId="77777777" w:rsidR="007A6AC6" w:rsidRPr="0093120F" w:rsidRDefault="007A6AC6" w:rsidP="004E5BD5">
            <w:pPr>
              <w:tabs>
                <w:tab w:val="left" w:pos="4320"/>
                <w:tab w:val="left" w:pos="4500"/>
              </w:tabs>
              <w:rPr>
                <w:sz w:val="28"/>
                <w:szCs w:val="28"/>
                <w:lang w:val="uz-Cyrl-UZ"/>
              </w:rPr>
            </w:pPr>
          </w:p>
        </w:tc>
        <w:tc>
          <w:tcPr>
            <w:tcW w:w="2921" w:type="pct"/>
          </w:tcPr>
          <w:p w14:paraId="283C2119" w14:textId="77777777" w:rsidR="007A6AC6" w:rsidRPr="0093120F" w:rsidRDefault="007A6AC6" w:rsidP="004E5BD5">
            <w:pPr>
              <w:tabs>
                <w:tab w:val="left" w:pos="4320"/>
                <w:tab w:val="left" w:pos="4500"/>
              </w:tabs>
              <w:jc w:val="both"/>
              <w:rPr>
                <w:sz w:val="28"/>
                <w:szCs w:val="28"/>
                <w:lang w:val="uz-Cyrl-UZ"/>
              </w:rPr>
            </w:pPr>
            <w:r w:rsidRPr="0093120F">
              <w:rPr>
                <w:sz w:val="28"/>
                <w:szCs w:val="28"/>
              </w:rPr>
              <w:t>Сбой, возникший из-за временного отказа какого-то элемента аппаратуры;</w:t>
            </w:r>
            <w:r w:rsidRPr="0093120F">
              <w:rPr>
                <w:sz w:val="28"/>
                <w:szCs w:val="28"/>
                <w:lang w:val="uz-Cyrl-UZ"/>
              </w:rPr>
              <w:t xml:space="preserve"> </w:t>
            </w:r>
            <w:r w:rsidRPr="0093120F">
              <w:rPr>
                <w:sz w:val="28"/>
                <w:szCs w:val="28"/>
              </w:rPr>
              <w:t xml:space="preserve">непонятная или случайная ошибка в </w:t>
            </w:r>
            <w:r>
              <w:rPr>
                <w:sz w:val="28"/>
                <w:szCs w:val="28"/>
              </w:rPr>
              <w:t>программном обеспечении</w:t>
            </w:r>
            <w:r w:rsidRPr="0093120F">
              <w:rPr>
                <w:sz w:val="28"/>
                <w:szCs w:val="28"/>
              </w:rPr>
              <w:t>.</w:t>
            </w:r>
          </w:p>
          <w:p w14:paraId="25CE7E19" w14:textId="77777777" w:rsidR="007A6AC6" w:rsidRPr="000311D5" w:rsidRDefault="007A6AC6" w:rsidP="004E5BD5">
            <w:pPr>
              <w:tabs>
                <w:tab w:val="left" w:pos="4320"/>
                <w:tab w:val="left" w:pos="4500"/>
              </w:tabs>
              <w:jc w:val="both"/>
              <w:rPr>
                <w:sz w:val="16"/>
                <w:szCs w:val="16"/>
              </w:rPr>
            </w:pPr>
          </w:p>
          <w:p w14:paraId="7DC83987" w14:textId="77777777" w:rsidR="007A6AC6" w:rsidRPr="0093120F" w:rsidRDefault="007A6AC6" w:rsidP="004E5BD5">
            <w:pPr>
              <w:tabs>
                <w:tab w:val="left" w:pos="4320"/>
                <w:tab w:val="left" w:pos="4500"/>
              </w:tabs>
              <w:jc w:val="both"/>
              <w:rPr>
                <w:sz w:val="28"/>
                <w:szCs w:val="28"/>
              </w:rPr>
            </w:pPr>
            <w:r w:rsidRPr="0093120F">
              <w:rPr>
                <w:sz w:val="28"/>
                <w:szCs w:val="28"/>
                <w:lang w:val="uz-Cyrl-UZ"/>
              </w:rPr>
              <w:t>Apparatura qandaydir elementining vaqtinchalik ishlamay qolishi tufayli yuzaga keladigan uzi</w:t>
            </w:r>
            <w:r w:rsidR="009D539C" w:rsidRPr="009D539C">
              <w:rPr>
                <w:sz w:val="28"/>
                <w:szCs w:val="28"/>
              </w:rPr>
              <w:t>-</w:t>
            </w:r>
            <w:r w:rsidRPr="0093120F">
              <w:rPr>
                <w:sz w:val="28"/>
                <w:szCs w:val="28"/>
                <w:lang w:val="uz-Cyrl-UZ"/>
              </w:rPr>
              <w:t>lish; dasturiy ta’minotdagi tushunarsiz bo‘lgan yoki tasodifiy xato.</w:t>
            </w:r>
          </w:p>
          <w:p w14:paraId="0553F5F2" w14:textId="77777777" w:rsidR="007A6AC6" w:rsidRPr="000311D5" w:rsidRDefault="007A6AC6" w:rsidP="004E5BD5">
            <w:pPr>
              <w:tabs>
                <w:tab w:val="left" w:pos="4320"/>
                <w:tab w:val="left" w:pos="4500"/>
              </w:tabs>
              <w:jc w:val="both"/>
              <w:rPr>
                <w:sz w:val="16"/>
                <w:szCs w:val="16"/>
              </w:rPr>
            </w:pPr>
          </w:p>
          <w:p w14:paraId="010EE8CF" w14:textId="77777777" w:rsidR="007A6AC6" w:rsidRPr="0093120F" w:rsidRDefault="007A6AC6" w:rsidP="004E5BD5">
            <w:pPr>
              <w:tabs>
                <w:tab w:val="left" w:pos="4320"/>
                <w:tab w:val="left" w:pos="4500"/>
              </w:tabs>
              <w:jc w:val="both"/>
              <w:rPr>
                <w:sz w:val="28"/>
                <w:szCs w:val="28"/>
                <w:lang w:val="uz-Cyrl-UZ"/>
              </w:rPr>
            </w:pPr>
            <w:r w:rsidRPr="0093120F">
              <w:rPr>
                <w:sz w:val="28"/>
                <w:szCs w:val="28"/>
                <w:lang w:val="uz-Cyrl-UZ"/>
              </w:rPr>
              <w:t>Аппаратура қандайдир элементининг вақтин</w:t>
            </w:r>
            <w:r w:rsidR="000311D5">
              <w:rPr>
                <w:sz w:val="28"/>
                <w:szCs w:val="28"/>
                <w:lang w:val="uz-Cyrl-UZ"/>
              </w:rPr>
              <w:t>-</w:t>
            </w:r>
            <w:r w:rsidRPr="0093120F">
              <w:rPr>
                <w:sz w:val="28"/>
                <w:szCs w:val="28"/>
                <w:lang w:val="uz-Cyrl-UZ"/>
              </w:rPr>
              <w:t>чалик ишламай қолиши туфайли юзага келадиган узилиш; дастурий таъминотдаги тушунарсиз бўлган ёки тасодифий хато.</w:t>
            </w:r>
          </w:p>
        </w:tc>
      </w:tr>
      <w:tr w:rsidR="007A6AC6" w:rsidRPr="005D2E87" w14:paraId="4DF2EFCA" w14:textId="77777777" w:rsidTr="00347F3A">
        <w:trPr>
          <w:tblCellSpacing w:w="0" w:type="dxa"/>
          <w:jc w:val="center"/>
        </w:trPr>
        <w:tc>
          <w:tcPr>
            <w:tcW w:w="2079" w:type="pct"/>
          </w:tcPr>
          <w:p w14:paraId="655D5E21" w14:textId="77777777" w:rsidR="007A6AC6" w:rsidRPr="00D430C0" w:rsidRDefault="007A6AC6" w:rsidP="004E5BD5">
            <w:pPr>
              <w:tabs>
                <w:tab w:val="left" w:pos="4320"/>
                <w:tab w:val="left" w:pos="4500"/>
              </w:tabs>
              <w:rPr>
                <w:b/>
                <w:sz w:val="28"/>
                <w:szCs w:val="28"/>
                <w:lang w:val="uz-Cyrl-UZ"/>
              </w:rPr>
            </w:pPr>
            <w:r w:rsidRPr="00D430C0">
              <w:rPr>
                <w:b/>
                <w:sz w:val="28"/>
                <w:szCs w:val="28"/>
                <w:lang w:val="uz-Cyrl-UZ"/>
              </w:rPr>
              <w:t>Аппаратный ускоритель</w:t>
            </w:r>
          </w:p>
          <w:p w14:paraId="49F116E1" w14:textId="77777777" w:rsidR="007A6AC6" w:rsidRPr="002752C5" w:rsidRDefault="007A6AC6" w:rsidP="004E5BD5">
            <w:pPr>
              <w:tabs>
                <w:tab w:val="left" w:pos="4320"/>
                <w:tab w:val="left" w:pos="4500"/>
              </w:tabs>
              <w:rPr>
                <w:b/>
                <w:sz w:val="28"/>
                <w:szCs w:val="28"/>
                <w:lang w:val="uz-Cyrl-UZ"/>
              </w:rPr>
            </w:pPr>
            <w:r w:rsidRPr="00D430C0">
              <w:rPr>
                <w:b/>
                <w:sz w:val="28"/>
                <w:szCs w:val="28"/>
                <w:lang w:val="uz-Cyrl-UZ"/>
              </w:rPr>
              <w:t>u</w:t>
            </w:r>
            <w:r w:rsidRPr="002752C5">
              <w:rPr>
                <w:b/>
                <w:sz w:val="28"/>
                <w:szCs w:val="28"/>
                <w:lang w:val="uz-Cyrl-UZ"/>
              </w:rPr>
              <w:t xml:space="preserve">z </w:t>
            </w:r>
            <w:r w:rsidRPr="005E6112">
              <w:rPr>
                <w:sz w:val="28"/>
                <w:szCs w:val="28"/>
                <w:lang w:val="uz-Cyrl-UZ"/>
              </w:rPr>
              <w:t>-</w:t>
            </w:r>
            <w:r w:rsidRPr="002752C5">
              <w:rPr>
                <w:b/>
                <w:sz w:val="28"/>
                <w:szCs w:val="28"/>
                <w:lang w:val="uz-Cyrl-UZ"/>
              </w:rPr>
              <w:t xml:space="preserve"> </w:t>
            </w:r>
            <w:r>
              <w:rPr>
                <w:sz w:val="28"/>
                <w:szCs w:val="28"/>
                <w:lang w:val="uz-Cyrl-UZ"/>
              </w:rPr>
              <w:t>apparat</w:t>
            </w:r>
            <w:r w:rsidRPr="002752C5">
              <w:rPr>
                <w:sz w:val="28"/>
                <w:szCs w:val="28"/>
                <w:lang w:val="uz-Cyrl-UZ"/>
              </w:rPr>
              <w:t xml:space="preserve"> </w:t>
            </w:r>
            <w:r>
              <w:rPr>
                <w:sz w:val="28"/>
                <w:szCs w:val="28"/>
                <w:lang w:val="uz-Cyrl-UZ"/>
              </w:rPr>
              <w:t>tezlatkich</w:t>
            </w:r>
          </w:p>
          <w:p w14:paraId="410793B3" w14:textId="51E70BEA" w:rsidR="007A6AC6" w:rsidRPr="00844AE4" w:rsidRDefault="000B536F" w:rsidP="004E5BD5">
            <w:pPr>
              <w:tabs>
                <w:tab w:val="left" w:pos="4320"/>
                <w:tab w:val="left" w:pos="4500"/>
              </w:tabs>
              <w:rPr>
                <w:sz w:val="28"/>
                <w:szCs w:val="28"/>
                <w:lang w:val="uz-Cyrl-UZ"/>
              </w:rPr>
            </w:pPr>
            <w:r>
              <w:rPr>
                <w:b/>
                <w:sz w:val="28"/>
                <w:szCs w:val="28"/>
                <w:lang w:val="uz-Cyrl-UZ"/>
              </w:rPr>
              <w:t xml:space="preserve"> </w:t>
            </w:r>
            <w:r w:rsidR="007A6AC6" w:rsidRPr="002752C5">
              <w:rPr>
                <w:sz w:val="28"/>
                <w:szCs w:val="28"/>
                <w:lang w:val="uz-Cyrl-UZ"/>
              </w:rPr>
              <w:t>аппарат тезлаткич</w:t>
            </w:r>
          </w:p>
          <w:p w14:paraId="5ABA0B53" w14:textId="77777777" w:rsidR="007A6AC6" w:rsidRPr="00D430C0" w:rsidRDefault="007A6AC6" w:rsidP="00D430C0">
            <w:pPr>
              <w:tabs>
                <w:tab w:val="left" w:pos="4320"/>
                <w:tab w:val="left" w:pos="4500"/>
              </w:tabs>
              <w:rPr>
                <w:sz w:val="28"/>
                <w:szCs w:val="28"/>
                <w:lang w:val="uz-Cyrl-UZ"/>
              </w:rPr>
            </w:pPr>
            <w:r w:rsidRPr="00851FCC">
              <w:rPr>
                <w:b/>
                <w:sz w:val="28"/>
                <w:szCs w:val="28"/>
                <w:lang w:val="en-US"/>
              </w:rPr>
              <w:t xml:space="preserve">en </w:t>
            </w:r>
            <w:r w:rsidRPr="00736B0F">
              <w:rPr>
                <w:sz w:val="28"/>
                <w:szCs w:val="28"/>
                <w:lang w:val="en-US"/>
              </w:rPr>
              <w:t>-</w:t>
            </w:r>
            <w:r w:rsidRPr="00D430C0">
              <w:rPr>
                <w:sz w:val="28"/>
                <w:szCs w:val="28"/>
                <w:lang w:val="uz-Cyrl-UZ"/>
              </w:rPr>
              <w:t xml:space="preserve"> hardware accelerator </w:t>
            </w:r>
          </w:p>
          <w:p w14:paraId="2E514C11" w14:textId="77777777" w:rsidR="007A6AC6" w:rsidRPr="00851FCC" w:rsidRDefault="007A6AC6" w:rsidP="004E5BD5">
            <w:pPr>
              <w:tabs>
                <w:tab w:val="left" w:pos="4320"/>
                <w:tab w:val="left" w:pos="4500"/>
              </w:tabs>
              <w:rPr>
                <w:sz w:val="28"/>
                <w:szCs w:val="28"/>
                <w:lang w:val="en-US"/>
              </w:rPr>
            </w:pPr>
          </w:p>
        </w:tc>
        <w:tc>
          <w:tcPr>
            <w:tcW w:w="2921" w:type="pct"/>
          </w:tcPr>
          <w:p w14:paraId="7FDFE4A4" w14:textId="77777777" w:rsidR="007A6AC6" w:rsidRDefault="007A6AC6" w:rsidP="004E5BD5">
            <w:pPr>
              <w:tabs>
                <w:tab w:val="left" w:pos="4320"/>
                <w:tab w:val="left" w:pos="4500"/>
              </w:tabs>
              <w:jc w:val="both"/>
              <w:rPr>
                <w:sz w:val="28"/>
                <w:szCs w:val="28"/>
                <w:lang w:val="uz-Cyrl-UZ"/>
              </w:rPr>
            </w:pPr>
            <w:r>
              <w:rPr>
                <w:sz w:val="28"/>
                <w:szCs w:val="28"/>
              </w:rPr>
              <w:t>Устройство, выполняющее некоторый ограниченный набор функций для повышения производительности всей системы или отдельной ее подсистемы</w:t>
            </w:r>
            <w:r w:rsidRPr="0099336E">
              <w:rPr>
                <w:sz w:val="28"/>
                <w:szCs w:val="28"/>
              </w:rPr>
              <w:t>.</w:t>
            </w:r>
          </w:p>
          <w:p w14:paraId="4B5357D2" w14:textId="77777777" w:rsidR="007A6AC6" w:rsidRPr="000311D5" w:rsidRDefault="007A6AC6" w:rsidP="004E5BD5">
            <w:pPr>
              <w:tabs>
                <w:tab w:val="left" w:pos="4320"/>
                <w:tab w:val="left" w:pos="4500"/>
              </w:tabs>
              <w:jc w:val="both"/>
              <w:rPr>
                <w:sz w:val="16"/>
                <w:szCs w:val="16"/>
              </w:rPr>
            </w:pPr>
          </w:p>
          <w:p w14:paraId="575CF106" w14:textId="77777777" w:rsidR="007A6AC6" w:rsidRDefault="007A6AC6" w:rsidP="004E5BD5">
            <w:pPr>
              <w:tabs>
                <w:tab w:val="left" w:pos="4320"/>
                <w:tab w:val="left" w:pos="4500"/>
              </w:tabs>
              <w:jc w:val="both"/>
              <w:rPr>
                <w:sz w:val="28"/>
                <w:szCs w:val="28"/>
                <w:lang w:val="en-US"/>
              </w:rPr>
            </w:pPr>
            <w:r>
              <w:rPr>
                <w:sz w:val="28"/>
                <w:szCs w:val="28"/>
                <w:lang w:val="uz-Cyrl-UZ"/>
              </w:rPr>
              <w:t>Butun</w:t>
            </w:r>
            <w:r w:rsidRPr="002752C5">
              <w:rPr>
                <w:sz w:val="28"/>
                <w:szCs w:val="28"/>
                <w:lang w:val="uz-Cyrl-UZ"/>
              </w:rPr>
              <w:t xml:space="preserve"> </w:t>
            </w:r>
            <w:r>
              <w:rPr>
                <w:sz w:val="28"/>
                <w:szCs w:val="28"/>
                <w:lang w:val="uz-Cyrl-UZ"/>
              </w:rPr>
              <w:t>tizim</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uning</w:t>
            </w:r>
            <w:r w:rsidRPr="002752C5">
              <w:rPr>
                <w:sz w:val="28"/>
                <w:szCs w:val="28"/>
                <w:lang w:val="uz-Cyrl-UZ"/>
              </w:rPr>
              <w:t xml:space="preserve"> </w:t>
            </w:r>
            <w:r>
              <w:rPr>
                <w:sz w:val="28"/>
                <w:szCs w:val="28"/>
                <w:lang w:val="uz-Cyrl-UZ"/>
              </w:rPr>
              <w:t>alohida</w:t>
            </w:r>
            <w:r w:rsidRPr="002752C5">
              <w:rPr>
                <w:sz w:val="28"/>
                <w:szCs w:val="28"/>
                <w:lang w:val="uz-Cyrl-UZ"/>
              </w:rPr>
              <w:t xml:space="preserve"> </w:t>
            </w:r>
            <w:r>
              <w:rPr>
                <w:sz w:val="28"/>
                <w:szCs w:val="28"/>
                <w:lang w:val="uz-Cyrl-UZ"/>
              </w:rPr>
              <w:t>quyi</w:t>
            </w:r>
            <w:r w:rsidRPr="002752C5">
              <w:rPr>
                <w:sz w:val="28"/>
                <w:szCs w:val="28"/>
                <w:lang w:val="uz-Cyrl-UZ"/>
              </w:rPr>
              <w:t xml:space="preserve"> </w:t>
            </w:r>
            <w:r>
              <w:rPr>
                <w:sz w:val="28"/>
                <w:szCs w:val="28"/>
                <w:lang w:val="uz-Cyrl-UZ"/>
              </w:rPr>
              <w:t>tizimi</w:t>
            </w:r>
            <w:r w:rsidRPr="002752C5">
              <w:rPr>
                <w:sz w:val="28"/>
                <w:szCs w:val="28"/>
                <w:lang w:val="uz-Cyrl-UZ"/>
              </w:rPr>
              <w:t xml:space="preserve"> </w:t>
            </w:r>
            <w:r>
              <w:rPr>
                <w:sz w:val="28"/>
                <w:szCs w:val="28"/>
                <w:lang w:val="uz-Cyrl-UZ"/>
              </w:rPr>
              <w:t>unumdorligini</w:t>
            </w:r>
            <w:r w:rsidRPr="002752C5">
              <w:rPr>
                <w:sz w:val="28"/>
                <w:szCs w:val="28"/>
                <w:lang w:val="uz-Cyrl-UZ"/>
              </w:rPr>
              <w:t xml:space="preserve"> </w:t>
            </w:r>
            <w:r>
              <w:rPr>
                <w:sz w:val="28"/>
                <w:szCs w:val="28"/>
                <w:lang w:val="uz-Cyrl-UZ"/>
              </w:rPr>
              <w:t>oshirish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funksiyalarning</w:t>
            </w:r>
            <w:r w:rsidRPr="002752C5">
              <w:rPr>
                <w:sz w:val="28"/>
                <w:szCs w:val="28"/>
                <w:lang w:val="uz-Cyrl-UZ"/>
              </w:rPr>
              <w:t xml:space="preserve"> </w:t>
            </w:r>
            <w:r>
              <w:rPr>
                <w:sz w:val="28"/>
                <w:szCs w:val="28"/>
                <w:lang w:val="uz-Cyrl-UZ"/>
              </w:rPr>
              <w:t>qandaydir</w:t>
            </w:r>
            <w:r w:rsidRPr="002752C5">
              <w:rPr>
                <w:sz w:val="28"/>
                <w:szCs w:val="28"/>
                <w:lang w:val="uz-Cyrl-UZ"/>
              </w:rPr>
              <w:t xml:space="preserve"> </w:t>
            </w:r>
            <w:r>
              <w:rPr>
                <w:sz w:val="28"/>
                <w:szCs w:val="28"/>
                <w:lang w:val="uz-Cyrl-UZ"/>
              </w:rPr>
              <w:t>cheklangan</w:t>
            </w:r>
            <w:r w:rsidRPr="002752C5">
              <w:rPr>
                <w:sz w:val="28"/>
                <w:szCs w:val="28"/>
                <w:lang w:val="uz-Cyrl-UZ"/>
              </w:rPr>
              <w:t xml:space="preserve"> </w:t>
            </w:r>
            <w:r>
              <w:rPr>
                <w:sz w:val="28"/>
                <w:szCs w:val="28"/>
                <w:lang w:val="uz-Cyrl-UZ"/>
              </w:rPr>
              <w:t>to‘plamini</w:t>
            </w:r>
            <w:r w:rsidRPr="002752C5">
              <w:rPr>
                <w:sz w:val="28"/>
                <w:szCs w:val="28"/>
                <w:lang w:val="uz-Cyrl-UZ"/>
              </w:rPr>
              <w:t xml:space="preserve"> </w:t>
            </w:r>
            <w:r>
              <w:rPr>
                <w:sz w:val="28"/>
                <w:szCs w:val="28"/>
                <w:lang w:val="uz-Cyrl-UZ"/>
              </w:rPr>
              <w:t>bajaradigan</w:t>
            </w:r>
            <w:r w:rsidRPr="002752C5">
              <w:rPr>
                <w:sz w:val="28"/>
                <w:szCs w:val="28"/>
                <w:lang w:val="uz-Cyrl-UZ"/>
              </w:rPr>
              <w:t xml:space="preserve"> </w:t>
            </w:r>
            <w:r>
              <w:rPr>
                <w:sz w:val="28"/>
                <w:szCs w:val="28"/>
                <w:lang w:val="uz-Cyrl-UZ"/>
              </w:rPr>
              <w:lastRenderedPageBreak/>
              <w:t>qurilma</w:t>
            </w:r>
            <w:r w:rsidRPr="002752C5">
              <w:rPr>
                <w:sz w:val="28"/>
                <w:szCs w:val="28"/>
                <w:lang w:val="uz-Cyrl-UZ"/>
              </w:rPr>
              <w:t>.</w:t>
            </w:r>
          </w:p>
          <w:p w14:paraId="239755F0" w14:textId="77777777" w:rsidR="007A6AC6" w:rsidRPr="000311D5" w:rsidRDefault="007A6AC6" w:rsidP="004E5BD5">
            <w:pPr>
              <w:tabs>
                <w:tab w:val="left" w:pos="4320"/>
                <w:tab w:val="left" w:pos="4500"/>
              </w:tabs>
              <w:jc w:val="both"/>
              <w:rPr>
                <w:sz w:val="16"/>
                <w:szCs w:val="16"/>
                <w:lang w:val="en-US"/>
              </w:rPr>
            </w:pPr>
          </w:p>
          <w:p w14:paraId="7FC89B18" w14:textId="77777777" w:rsidR="007A6AC6" w:rsidRPr="002752C5" w:rsidRDefault="007A6AC6" w:rsidP="004E5BD5">
            <w:pPr>
              <w:tabs>
                <w:tab w:val="left" w:pos="4320"/>
                <w:tab w:val="left" w:pos="4500"/>
              </w:tabs>
              <w:jc w:val="both"/>
              <w:rPr>
                <w:sz w:val="28"/>
                <w:szCs w:val="28"/>
                <w:lang w:val="uz-Cyrl-UZ"/>
              </w:rPr>
            </w:pPr>
            <w:r w:rsidRPr="002752C5">
              <w:rPr>
                <w:sz w:val="28"/>
                <w:szCs w:val="28"/>
                <w:lang w:val="uz-Cyrl-UZ"/>
              </w:rPr>
              <w:t>Бутун тизим ёки унинг алоҳида қуйи тизими унумдорлигини ошириш учун, функциялар</w:t>
            </w:r>
            <w:r w:rsidR="000311D5">
              <w:rPr>
                <w:sz w:val="28"/>
                <w:szCs w:val="28"/>
                <w:lang w:val="uz-Cyrl-UZ"/>
              </w:rPr>
              <w:t>-</w:t>
            </w:r>
            <w:r w:rsidRPr="002752C5">
              <w:rPr>
                <w:sz w:val="28"/>
                <w:szCs w:val="28"/>
                <w:lang w:val="uz-Cyrl-UZ"/>
              </w:rPr>
              <w:t>нинг қандайдир чекланган тўпламини бажа</w:t>
            </w:r>
            <w:r w:rsidR="000311D5">
              <w:rPr>
                <w:sz w:val="28"/>
                <w:szCs w:val="28"/>
                <w:lang w:val="uz-Cyrl-UZ"/>
              </w:rPr>
              <w:t>-</w:t>
            </w:r>
            <w:r w:rsidRPr="002752C5">
              <w:rPr>
                <w:sz w:val="28"/>
                <w:szCs w:val="28"/>
                <w:lang w:val="uz-Cyrl-UZ"/>
              </w:rPr>
              <w:t>радиган қурилма.</w:t>
            </w:r>
          </w:p>
        </w:tc>
      </w:tr>
      <w:tr w:rsidR="007A6AC6" w:rsidRPr="003E387B" w14:paraId="2E00825F" w14:textId="77777777" w:rsidTr="00347F3A">
        <w:trPr>
          <w:tblCellSpacing w:w="0" w:type="dxa"/>
          <w:jc w:val="center"/>
        </w:trPr>
        <w:tc>
          <w:tcPr>
            <w:tcW w:w="2079" w:type="pct"/>
          </w:tcPr>
          <w:p w14:paraId="7BE5ECD3" w14:textId="77777777" w:rsidR="007A6AC6" w:rsidRPr="00F20E7D" w:rsidRDefault="007A6AC6" w:rsidP="001A4444">
            <w:pPr>
              <w:tabs>
                <w:tab w:val="left" w:pos="4320"/>
                <w:tab w:val="left" w:pos="4500"/>
              </w:tabs>
              <w:rPr>
                <w:b/>
                <w:sz w:val="28"/>
                <w:szCs w:val="28"/>
                <w:lang w:val="uz-Cyrl-UZ"/>
              </w:rPr>
            </w:pPr>
            <w:r w:rsidRPr="00AB5344">
              <w:rPr>
                <w:b/>
                <w:sz w:val="28"/>
                <w:szCs w:val="28"/>
                <w:lang w:val="uz-Cyrl-UZ"/>
              </w:rPr>
              <w:lastRenderedPageBreak/>
              <w:t>Аппаратура п</w:t>
            </w:r>
            <w:r>
              <w:rPr>
                <w:b/>
                <w:sz w:val="28"/>
                <w:szCs w:val="28"/>
                <w:lang w:val="uz-Cyrl-UZ"/>
              </w:rPr>
              <w:t>ередачи данных</w:t>
            </w:r>
          </w:p>
          <w:p w14:paraId="3EBB4FB1" w14:textId="77777777" w:rsidR="007A6AC6" w:rsidRDefault="007A6AC6" w:rsidP="001A4444">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w:t>
            </w:r>
            <w:r w:rsidRPr="00782FA4">
              <w:rPr>
                <w:sz w:val="28"/>
                <w:szCs w:val="28"/>
                <w:lang w:val="uz-Cyrl-UZ"/>
              </w:rPr>
              <w:t xml:space="preserve"> </w:t>
            </w:r>
            <w:r>
              <w:rPr>
                <w:sz w:val="28"/>
                <w:szCs w:val="28"/>
                <w:lang w:val="uz-Cyrl-UZ"/>
              </w:rPr>
              <w:t>uzatish</w:t>
            </w:r>
            <w:r w:rsidRPr="00782FA4">
              <w:rPr>
                <w:sz w:val="28"/>
                <w:szCs w:val="28"/>
                <w:lang w:val="uz-Cyrl-UZ"/>
              </w:rPr>
              <w:t xml:space="preserve"> </w:t>
            </w:r>
            <w:r>
              <w:rPr>
                <w:sz w:val="28"/>
                <w:szCs w:val="28"/>
                <w:lang w:val="uz-Cyrl-UZ"/>
              </w:rPr>
              <w:t>apparaturasi</w:t>
            </w:r>
          </w:p>
          <w:p w14:paraId="32ED08A7" w14:textId="31E5D854" w:rsidR="007A6AC6" w:rsidRDefault="000B536F" w:rsidP="001A4444">
            <w:pPr>
              <w:tabs>
                <w:tab w:val="left" w:pos="4320"/>
                <w:tab w:val="left" w:pos="4500"/>
              </w:tabs>
              <w:rPr>
                <w:sz w:val="28"/>
                <w:szCs w:val="28"/>
                <w:lang w:val="en-US"/>
              </w:rPr>
            </w:pPr>
            <w:r>
              <w:rPr>
                <w:b/>
                <w:sz w:val="28"/>
                <w:szCs w:val="28"/>
                <w:lang w:val="uz-Cyrl-UZ"/>
              </w:rPr>
              <w:t xml:space="preserve"> </w:t>
            </w:r>
            <w:r w:rsidR="007A6AC6" w:rsidRPr="00782FA4">
              <w:rPr>
                <w:sz w:val="28"/>
                <w:szCs w:val="28"/>
                <w:lang w:val="uz-Cyrl-UZ"/>
              </w:rPr>
              <w:t>маълумотлар</w:t>
            </w:r>
            <w:r w:rsidR="00CE641C">
              <w:rPr>
                <w:sz w:val="28"/>
                <w:szCs w:val="28"/>
                <w:lang w:val="en-US"/>
              </w:rPr>
              <w:t xml:space="preserve"> </w:t>
            </w:r>
            <w:r w:rsidR="007A6AC6" w:rsidRPr="00782FA4">
              <w:rPr>
                <w:sz w:val="28"/>
                <w:szCs w:val="28"/>
                <w:lang w:val="uz-Cyrl-UZ"/>
              </w:rPr>
              <w:t>узатиш аппаратураси</w:t>
            </w:r>
          </w:p>
          <w:p w14:paraId="4A71AFDB" w14:textId="77777777" w:rsidR="007A6AC6" w:rsidRPr="00AB5344" w:rsidRDefault="007A6AC6" w:rsidP="00AB5344">
            <w:pPr>
              <w:tabs>
                <w:tab w:val="left" w:pos="4320"/>
                <w:tab w:val="left" w:pos="4500"/>
              </w:tabs>
              <w:rPr>
                <w:sz w:val="28"/>
                <w:szCs w:val="28"/>
                <w:lang w:val="uz-Cyrl-UZ"/>
              </w:rPr>
            </w:pPr>
            <w:r w:rsidRPr="008D6363">
              <w:rPr>
                <w:b/>
                <w:sz w:val="28"/>
                <w:szCs w:val="28"/>
                <w:lang w:val="en-US"/>
              </w:rPr>
              <w:t xml:space="preserve">en </w:t>
            </w:r>
            <w:r w:rsidRPr="00AB5344">
              <w:rPr>
                <w:sz w:val="28"/>
                <w:szCs w:val="28"/>
                <w:lang w:val="en-US"/>
              </w:rPr>
              <w:t xml:space="preserve">- </w:t>
            </w:r>
            <w:r w:rsidRPr="00AB5344">
              <w:rPr>
                <w:sz w:val="28"/>
                <w:szCs w:val="28"/>
                <w:lang w:val="uz-Cyrl-UZ"/>
              </w:rPr>
              <w:t xml:space="preserve">data communications equipment </w:t>
            </w:r>
          </w:p>
          <w:p w14:paraId="06743F73" w14:textId="77777777" w:rsidR="007A6AC6" w:rsidRPr="00AB5344" w:rsidRDefault="007A6AC6" w:rsidP="001A4444">
            <w:pPr>
              <w:tabs>
                <w:tab w:val="left" w:pos="4320"/>
                <w:tab w:val="left" w:pos="4500"/>
              </w:tabs>
              <w:rPr>
                <w:sz w:val="28"/>
                <w:szCs w:val="28"/>
                <w:lang w:val="en-US"/>
              </w:rPr>
            </w:pPr>
          </w:p>
        </w:tc>
        <w:tc>
          <w:tcPr>
            <w:tcW w:w="2921" w:type="pct"/>
          </w:tcPr>
          <w:p w14:paraId="34B2DEEB" w14:textId="77777777" w:rsidR="007A6AC6" w:rsidRDefault="007A6AC6" w:rsidP="00E364BD">
            <w:pPr>
              <w:tabs>
                <w:tab w:val="left" w:pos="4320"/>
                <w:tab w:val="left" w:pos="4500"/>
              </w:tabs>
              <w:jc w:val="both"/>
              <w:rPr>
                <w:sz w:val="28"/>
                <w:szCs w:val="28"/>
                <w:lang w:val="uz-Cyrl-UZ"/>
              </w:rPr>
            </w:pPr>
            <w:r>
              <w:rPr>
                <w:sz w:val="28"/>
                <w:szCs w:val="28"/>
              </w:rPr>
              <w:t>Сетевая часть стандарта последовательной связи. Обычно это модем, модуль данных или формирователь/расформирователь пакетов на стороне сети канала связи, предназначенные для обеспечения совместимости передаваемых последовательно от источника или передатчика двоичных данных с каналом связи</w:t>
            </w:r>
            <w:r w:rsidRPr="0099336E">
              <w:rPr>
                <w:sz w:val="28"/>
                <w:szCs w:val="28"/>
              </w:rPr>
              <w:t>.</w:t>
            </w:r>
          </w:p>
          <w:p w14:paraId="4D1EA36E" w14:textId="77777777" w:rsidR="007A6AC6" w:rsidRPr="000311D5" w:rsidRDefault="007A6AC6" w:rsidP="00E364BD">
            <w:pPr>
              <w:tabs>
                <w:tab w:val="left" w:pos="4320"/>
                <w:tab w:val="left" w:pos="4500"/>
              </w:tabs>
              <w:jc w:val="both"/>
              <w:rPr>
                <w:sz w:val="16"/>
                <w:szCs w:val="16"/>
              </w:rPr>
            </w:pPr>
          </w:p>
          <w:p w14:paraId="2B70866F" w14:textId="77777777" w:rsidR="007A6AC6" w:rsidRDefault="007A6AC6" w:rsidP="00E364BD">
            <w:pPr>
              <w:tabs>
                <w:tab w:val="left" w:pos="4320"/>
                <w:tab w:val="left" w:pos="4500"/>
              </w:tabs>
              <w:jc w:val="both"/>
              <w:rPr>
                <w:sz w:val="28"/>
                <w:szCs w:val="28"/>
                <w:lang w:val="en-US"/>
              </w:rPr>
            </w:pPr>
            <w:r w:rsidRPr="0099137E">
              <w:rPr>
                <w:sz w:val="28"/>
                <w:szCs w:val="28"/>
                <w:lang w:val="en-US"/>
              </w:rPr>
              <w:t>Izchil aloqa standartining tarmoq qismi. Odatda</w:t>
            </w:r>
            <w:r>
              <w:rPr>
                <w:sz w:val="28"/>
                <w:szCs w:val="28"/>
                <w:lang w:val="uz-Cyrl-UZ"/>
              </w:rPr>
              <w:t>, bu manbadan yok</w:t>
            </w:r>
            <w:r w:rsidRPr="0099137E">
              <w:rPr>
                <w:sz w:val="28"/>
                <w:szCs w:val="28"/>
                <w:lang w:val="en-US"/>
              </w:rPr>
              <w:t>i</w:t>
            </w:r>
            <w:r>
              <w:rPr>
                <w:sz w:val="28"/>
                <w:szCs w:val="28"/>
                <w:lang w:val="uz-Cyrl-UZ"/>
              </w:rPr>
              <w:t xml:space="preserve"> uzatkichdan ketma-ket uzati</w:t>
            </w:r>
            <w:r w:rsidR="000311D5">
              <w:rPr>
                <w:sz w:val="28"/>
                <w:szCs w:val="28"/>
                <w:lang w:val="uz-Cyrl-UZ"/>
              </w:rPr>
              <w:t>-</w:t>
            </w:r>
            <w:r>
              <w:rPr>
                <w:sz w:val="28"/>
                <w:szCs w:val="28"/>
                <w:lang w:val="uz-Cyrl-UZ"/>
              </w:rPr>
              <w:t>ladigan ikkili ma’lumotlarning aloqa kanali bilan moslashuvini t</w:t>
            </w:r>
            <w:r w:rsidRPr="0099137E">
              <w:rPr>
                <w:sz w:val="28"/>
                <w:szCs w:val="28"/>
                <w:lang w:val="en-US"/>
              </w:rPr>
              <w:t>a</w:t>
            </w:r>
            <w:r>
              <w:rPr>
                <w:sz w:val="28"/>
                <w:szCs w:val="28"/>
                <w:lang w:val="uz-Cyrl-UZ"/>
              </w:rPr>
              <w:t>’minlash uchun mo‘ljal</w:t>
            </w:r>
            <w:r w:rsidR="000311D5">
              <w:rPr>
                <w:sz w:val="28"/>
                <w:szCs w:val="28"/>
                <w:lang w:val="uz-Cyrl-UZ"/>
              </w:rPr>
              <w:t>-</w:t>
            </w:r>
            <w:r>
              <w:rPr>
                <w:sz w:val="28"/>
                <w:szCs w:val="28"/>
                <w:lang w:val="uz-Cyrl-UZ"/>
              </w:rPr>
              <w:t>angan modem, ma’lumotlar moduli yok</w:t>
            </w:r>
            <w:r w:rsidRPr="0099137E">
              <w:rPr>
                <w:sz w:val="28"/>
                <w:szCs w:val="28"/>
                <w:lang w:val="en-US"/>
              </w:rPr>
              <w:t>i</w:t>
            </w:r>
            <w:r>
              <w:rPr>
                <w:sz w:val="28"/>
                <w:szCs w:val="28"/>
                <w:lang w:val="uz-Cyrl-UZ"/>
              </w:rPr>
              <w:t xml:space="preserve"> aloqa kanali tarmog‘i tomonidan paketlarni tuzgich/</w:t>
            </w:r>
            <w:r w:rsidR="000311D5">
              <w:rPr>
                <w:sz w:val="28"/>
                <w:szCs w:val="28"/>
                <w:lang w:val="uz-Cyrl-UZ"/>
              </w:rPr>
              <w:t xml:space="preserve"> </w:t>
            </w:r>
            <w:r>
              <w:rPr>
                <w:sz w:val="28"/>
                <w:szCs w:val="28"/>
                <w:lang w:val="uz-Cyrl-UZ"/>
              </w:rPr>
              <w:t>ajratib yuborgichdir.</w:t>
            </w:r>
          </w:p>
          <w:p w14:paraId="16E21124" w14:textId="77777777" w:rsidR="001B3040" w:rsidRPr="001B3040" w:rsidRDefault="001B3040" w:rsidP="00E364BD">
            <w:pPr>
              <w:tabs>
                <w:tab w:val="left" w:pos="4320"/>
                <w:tab w:val="left" w:pos="4500"/>
              </w:tabs>
              <w:jc w:val="both"/>
              <w:rPr>
                <w:sz w:val="28"/>
                <w:szCs w:val="28"/>
                <w:lang w:val="en-US"/>
              </w:rPr>
            </w:pPr>
          </w:p>
          <w:p w14:paraId="79B84A1F" w14:textId="77777777" w:rsidR="007A6AC6" w:rsidRPr="00782FA4" w:rsidRDefault="007A6AC6" w:rsidP="00E364BD">
            <w:pPr>
              <w:tabs>
                <w:tab w:val="left" w:pos="4320"/>
                <w:tab w:val="left" w:pos="4500"/>
              </w:tabs>
              <w:jc w:val="both"/>
              <w:rPr>
                <w:sz w:val="28"/>
                <w:szCs w:val="28"/>
                <w:lang w:val="uz-Cyrl-UZ"/>
              </w:rPr>
            </w:pPr>
            <w:r>
              <w:rPr>
                <w:sz w:val="28"/>
                <w:szCs w:val="28"/>
              </w:rPr>
              <w:t>Изчил алоқа стандартининг тармоқ қисми. Одатда</w:t>
            </w:r>
            <w:r>
              <w:rPr>
                <w:sz w:val="28"/>
                <w:szCs w:val="28"/>
                <w:lang w:val="uz-Cyrl-UZ"/>
              </w:rPr>
              <w:t>, бу манбадан ёк</w:t>
            </w:r>
            <w:r>
              <w:rPr>
                <w:sz w:val="28"/>
                <w:szCs w:val="28"/>
              </w:rPr>
              <w:t>и</w:t>
            </w:r>
            <w:r>
              <w:rPr>
                <w:sz w:val="28"/>
                <w:szCs w:val="28"/>
                <w:lang w:val="uz-Cyrl-UZ"/>
              </w:rPr>
              <w:t xml:space="preserve"> узаткичдан кетма-кет узатиладиган иккили маълумотларнинг алоқа канали билан мослашувини т</w:t>
            </w:r>
            <w:r>
              <w:rPr>
                <w:sz w:val="28"/>
                <w:szCs w:val="28"/>
              </w:rPr>
              <w:t>а</w:t>
            </w:r>
            <w:r>
              <w:rPr>
                <w:sz w:val="28"/>
                <w:szCs w:val="28"/>
                <w:lang w:val="uz-Cyrl-UZ"/>
              </w:rPr>
              <w:t>ъминлаш учун мўлжалланган модем, маълумотлар модули ёк</w:t>
            </w:r>
            <w:r>
              <w:rPr>
                <w:sz w:val="28"/>
                <w:szCs w:val="28"/>
              </w:rPr>
              <w:t>и</w:t>
            </w:r>
            <w:r>
              <w:rPr>
                <w:sz w:val="28"/>
                <w:szCs w:val="28"/>
                <w:lang w:val="uz-Cyrl-UZ"/>
              </w:rPr>
              <w:t xml:space="preserve"> алоқа канали тармоғи томонидан пакетларни тузгич/ажратиб юборгичдир.</w:t>
            </w:r>
          </w:p>
        </w:tc>
      </w:tr>
      <w:tr w:rsidR="007A6AC6" w:rsidRPr="005D2E87" w14:paraId="53671355" w14:textId="77777777" w:rsidTr="00347F3A">
        <w:trPr>
          <w:tblCellSpacing w:w="0" w:type="dxa"/>
          <w:jc w:val="center"/>
        </w:trPr>
        <w:tc>
          <w:tcPr>
            <w:tcW w:w="2079" w:type="pct"/>
          </w:tcPr>
          <w:p w14:paraId="64963AC5" w14:textId="77777777" w:rsidR="007A6AC6" w:rsidRPr="005B6905" w:rsidRDefault="007A6AC6" w:rsidP="00051EA8">
            <w:pPr>
              <w:tabs>
                <w:tab w:val="left" w:pos="4320"/>
                <w:tab w:val="left" w:pos="4500"/>
              </w:tabs>
              <w:rPr>
                <w:b/>
                <w:sz w:val="28"/>
                <w:szCs w:val="28"/>
                <w:lang w:val="uz-Cyrl-UZ"/>
              </w:rPr>
            </w:pPr>
            <w:r w:rsidRPr="00051EA8">
              <w:rPr>
                <w:b/>
                <w:sz w:val="28"/>
                <w:szCs w:val="28"/>
                <w:lang w:val="uz-Cyrl-UZ"/>
              </w:rPr>
              <w:t>Апплет</w:t>
            </w:r>
          </w:p>
          <w:p w14:paraId="7259839C" w14:textId="77777777" w:rsidR="007A6AC6" w:rsidRPr="00010559" w:rsidRDefault="007A6AC6" w:rsidP="00051EA8">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applet</w:t>
            </w:r>
          </w:p>
          <w:p w14:paraId="6F1AF506" w14:textId="3E938BFE" w:rsidR="007A6AC6" w:rsidRPr="005B6905" w:rsidRDefault="000B536F" w:rsidP="00051EA8">
            <w:pPr>
              <w:tabs>
                <w:tab w:val="left" w:pos="4320"/>
                <w:tab w:val="left" w:pos="4500"/>
              </w:tabs>
              <w:rPr>
                <w:sz w:val="28"/>
                <w:szCs w:val="28"/>
                <w:lang w:val="uz-Cyrl-UZ"/>
              </w:rPr>
            </w:pPr>
            <w:r>
              <w:rPr>
                <w:sz w:val="28"/>
                <w:szCs w:val="28"/>
                <w:lang w:val="uz-Cyrl-UZ"/>
              </w:rPr>
              <w:t xml:space="preserve"> </w:t>
            </w:r>
            <w:r w:rsidR="007A6AC6" w:rsidRPr="005B6905">
              <w:rPr>
                <w:sz w:val="28"/>
                <w:szCs w:val="28"/>
                <w:lang w:val="uz-Cyrl-UZ"/>
              </w:rPr>
              <w:t>апплет</w:t>
            </w:r>
          </w:p>
          <w:p w14:paraId="7836E308" w14:textId="77777777" w:rsidR="007A6AC6" w:rsidRPr="005B6905" w:rsidRDefault="007A6AC6" w:rsidP="00051EA8">
            <w:pPr>
              <w:tabs>
                <w:tab w:val="left" w:pos="4320"/>
                <w:tab w:val="left" w:pos="4500"/>
              </w:tabs>
              <w:rPr>
                <w:sz w:val="28"/>
                <w:szCs w:val="28"/>
                <w:lang w:val="uz-Cyrl-UZ"/>
              </w:rPr>
            </w:pPr>
            <w:r w:rsidRPr="005B6905">
              <w:rPr>
                <w:b/>
                <w:sz w:val="28"/>
                <w:szCs w:val="28"/>
                <w:lang w:val="uz-Cyrl-UZ"/>
              </w:rPr>
              <w:t xml:space="preserve">en </w:t>
            </w:r>
            <w:r w:rsidRPr="00611ECE">
              <w:rPr>
                <w:sz w:val="28"/>
                <w:szCs w:val="28"/>
                <w:lang w:val="uz-Cyrl-UZ"/>
              </w:rPr>
              <w:t>-</w:t>
            </w:r>
            <w:r w:rsidRPr="005B6905">
              <w:rPr>
                <w:b/>
                <w:sz w:val="28"/>
                <w:szCs w:val="28"/>
                <w:lang w:val="uz-Cyrl-UZ"/>
              </w:rPr>
              <w:t xml:space="preserve"> </w:t>
            </w:r>
            <w:r w:rsidRPr="005B6905">
              <w:rPr>
                <w:sz w:val="28"/>
                <w:szCs w:val="28"/>
                <w:lang w:val="uz-Cyrl-UZ"/>
              </w:rPr>
              <w:t xml:space="preserve">аpplet </w:t>
            </w:r>
          </w:p>
          <w:p w14:paraId="6CB0B3D9" w14:textId="77777777" w:rsidR="007A6AC6" w:rsidRPr="005B6905" w:rsidRDefault="007A6AC6" w:rsidP="00051EA8">
            <w:pPr>
              <w:tabs>
                <w:tab w:val="left" w:pos="4320"/>
                <w:tab w:val="left" w:pos="4500"/>
              </w:tabs>
              <w:rPr>
                <w:sz w:val="28"/>
                <w:szCs w:val="28"/>
                <w:lang w:val="uz-Cyrl-UZ"/>
              </w:rPr>
            </w:pPr>
          </w:p>
        </w:tc>
        <w:tc>
          <w:tcPr>
            <w:tcW w:w="2921" w:type="pct"/>
          </w:tcPr>
          <w:p w14:paraId="51F0751B" w14:textId="1B2B261F" w:rsidR="007A6AC6" w:rsidRPr="00010559" w:rsidRDefault="007A6AC6" w:rsidP="00051EA8">
            <w:pPr>
              <w:tabs>
                <w:tab w:val="left" w:pos="4320"/>
                <w:tab w:val="left" w:pos="4500"/>
              </w:tabs>
              <w:jc w:val="both"/>
              <w:rPr>
                <w:sz w:val="28"/>
                <w:szCs w:val="28"/>
              </w:rPr>
            </w:pPr>
            <w:r w:rsidRPr="00010559">
              <w:rPr>
                <w:sz w:val="28"/>
                <w:szCs w:val="28"/>
              </w:rPr>
              <w:t>Н</w:t>
            </w:r>
            <w:r w:rsidRPr="00010559">
              <w:rPr>
                <w:sz w:val="28"/>
                <w:szCs w:val="28"/>
                <w:lang w:val="uz-Cyrl-UZ"/>
              </w:rPr>
              <w:t xml:space="preserve">ебольшая прикладная программа на языке Java, </w:t>
            </w:r>
            <w:r w:rsidRPr="00010559">
              <w:rPr>
                <w:sz w:val="28"/>
                <w:szCs w:val="28"/>
              </w:rPr>
              <w:t xml:space="preserve">встроенная в </w:t>
            </w:r>
            <w:r w:rsidRPr="00010559">
              <w:rPr>
                <w:sz w:val="28"/>
                <w:szCs w:val="28"/>
                <w:lang w:val="uz-Cyrl-UZ"/>
              </w:rPr>
              <w:t>HTML-страниц</w:t>
            </w:r>
            <w:r w:rsidRPr="00010559">
              <w:rPr>
                <w:sz w:val="28"/>
                <w:szCs w:val="28"/>
              </w:rPr>
              <w:t xml:space="preserve">ы. Апплеты отличаются от полных </w:t>
            </w:r>
            <w:r w:rsidRPr="00010559">
              <w:rPr>
                <w:sz w:val="28"/>
                <w:szCs w:val="28"/>
                <w:lang w:val="uz-Cyrl-UZ"/>
              </w:rPr>
              <w:t>Java</w:t>
            </w:r>
            <w:r w:rsidRPr="00010559">
              <w:rPr>
                <w:sz w:val="28"/>
                <w:szCs w:val="28"/>
              </w:rPr>
              <w:t>-приложений тем, что имеют ограничения по доступу к определенным ресурсам</w:t>
            </w:r>
            <w:r w:rsidR="00D7251A">
              <w:rPr>
                <w:sz w:val="28"/>
                <w:szCs w:val="28"/>
              </w:rPr>
              <w:t xml:space="preserve"> </w:t>
            </w:r>
            <w:r w:rsidRPr="00010559">
              <w:rPr>
                <w:sz w:val="28"/>
                <w:szCs w:val="28"/>
              </w:rPr>
              <w:t>локального</w:t>
            </w:r>
            <w:r w:rsidR="00D7251A">
              <w:rPr>
                <w:sz w:val="28"/>
                <w:szCs w:val="28"/>
              </w:rPr>
              <w:t xml:space="preserve"> </w:t>
            </w:r>
            <w:r w:rsidRPr="00010559">
              <w:rPr>
                <w:sz w:val="28"/>
                <w:szCs w:val="28"/>
              </w:rPr>
              <w:t xml:space="preserve">компьютера и запрет коммуникаций с другими компьютерами в сети (кроме того, с которого данный апплет послан). </w:t>
            </w:r>
          </w:p>
          <w:p w14:paraId="10C96E98" w14:textId="77777777" w:rsidR="007A6AC6" w:rsidRPr="000311D5" w:rsidRDefault="007A6AC6" w:rsidP="00051EA8">
            <w:pPr>
              <w:tabs>
                <w:tab w:val="left" w:pos="4320"/>
                <w:tab w:val="left" w:pos="4500"/>
              </w:tabs>
              <w:jc w:val="both"/>
              <w:rPr>
                <w:sz w:val="28"/>
                <w:szCs w:val="28"/>
              </w:rPr>
            </w:pPr>
          </w:p>
          <w:p w14:paraId="1AA47245" w14:textId="77777777" w:rsidR="007A6AC6" w:rsidRPr="00010559" w:rsidRDefault="007A6AC6" w:rsidP="00051EA8">
            <w:pPr>
              <w:tabs>
                <w:tab w:val="left" w:pos="4320"/>
                <w:tab w:val="left" w:pos="4500"/>
              </w:tabs>
              <w:jc w:val="both"/>
              <w:rPr>
                <w:sz w:val="28"/>
                <w:szCs w:val="28"/>
                <w:lang w:val="uz-Cyrl-UZ"/>
              </w:rPr>
            </w:pPr>
            <w:r w:rsidRPr="00E8675F">
              <w:rPr>
                <w:i/>
                <w:sz w:val="28"/>
                <w:szCs w:val="28"/>
                <w:lang w:val="uz-Cyrl-UZ"/>
              </w:rPr>
              <w:t>HTML</w:t>
            </w:r>
            <w:r w:rsidRPr="00010559">
              <w:rPr>
                <w:sz w:val="28"/>
                <w:szCs w:val="28"/>
                <w:lang w:val="uz-Cyrl-UZ"/>
              </w:rPr>
              <w:t>-</w:t>
            </w:r>
            <w:r w:rsidRPr="00010559">
              <w:rPr>
                <w:sz w:val="28"/>
                <w:szCs w:val="28"/>
                <w:lang w:val="en-US"/>
              </w:rPr>
              <w:t>sa</w:t>
            </w:r>
            <w:r w:rsidRPr="00010559">
              <w:rPr>
                <w:sz w:val="28"/>
                <w:szCs w:val="28"/>
                <w:lang w:val="uz-Cyrl-UZ"/>
              </w:rPr>
              <w:t>h</w:t>
            </w:r>
            <w:r w:rsidRPr="00010559">
              <w:rPr>
                <w:sz w:val="28"/>
                <w:szCs w:val="28"/>
                <w:lang w:val="en-US"/>
              </w:rPr>
              <w:t>ifalarda joylashtirilgan</w:t>
            </w:r>
            <w:r>
              <w:rPr>
                <w:sz w:val="28"/>
                <w:szCs w:val="28"/>
                <w:lang w:val="uz-Cyrl-UZ"/>
              </w:rPr>
              <w:t>,</w:t>
            </w:r>
            <w:r w:rsidRPr="00010559">
              <w:rPr>
                <w:sz w:val="28"/>
                <w:szCs w:val="28"/>
                <w:lang w:val="uz-Cyrl-UZ"/>
              </w:rPr>
              <w:t xml:space="preserve"> </w:t>
            </w:r>
            <w:r w:rsidRPr="00E8675F">
              <w:rPr>
                <w:i/>
                <w:sz w:val="28"/>
                <w:szCs w:val="28"/>
                <w:lang w:val="uz-Cyrl-UZ"/>
              </w:rPr>
              <w:t>Java</w:t>
            </w:r>
            <w:r w:rsidRPr="00010559">
              <w:rPr>
                <w:sz w:val="28"/>
                <w:szCs w:val="28"/>
                <w:lang w:val="uz-Cyrl-UZ"/>
              </w:rPr>
              <w:t xml:space="preserve"> tilidagi uncha </w:t>
            </w:r>
            <w:r w:rsidRPr="00010559">
              <w:rPr>
                <w:sz w:val="28"/>
                <w:szCs w:val="28"/>
                <w:lang w:val="en-US"/>
              </w:rPr>
              <w:t xml:space="preserve">katta bo‘lmagan amaliy </w:t>
            </w:r>
            <w:r w:rsidRPr="00010559">
              <w:rPr>
                <w:sz w:val="28"/>
                <w:szCs w:val="28"/>
                <w:lang w:val="uz-Cyrl-UZ"/>
              </w:rPr>
              <w:t xml:space="preserve">dastur. Appletlar lokal kompyuterning ma’lum resurslardan </w:t>
            </w:r>
            <w:r w:rsidRPr="005B6905">
              <w:rPr>
                <w:sz w:val="28"/>
                <w:szCs w:val="28"/>
                <w:lang w:val="uz-Cyrl-UZ"/>
              </w:rPr>
              <w:t xml:space="preserve">erkin </w:t>
            </w:r>
            <w:r w:rsidRPr="00010559">
              <w:rPr>
                <w:sz w:val="28"/>
                <w:szCs w:val="28"/>
                <w:lang w:val="uz-Cyrl-UZ"/>
              </w:rPr>
              <w:t>foydalanish</w:t>
            </w:r>
            <w:r w:rsidRPr="005B6905">
              <w:rPr>
                <w:sz w:val="28"/>
                <w:szCs w:val="28"/>
                <w:lang w:val="uz-Cyrl-UZ"/>
              </w:rPr>
              <w:t>i</w:t>
            </w:r>
            <w:r w:rsidRPr="00010559">
              <w:rPr>
                <w:sz w:val="28"/>
                <w:szCs w:val="28"/>
                <w:lang w:val="uz-Cyrl-UZ"/>
              </w:rPr>
              <w:t xml:space="preserve"> bo‘yicha cheklovlar </w:t>
            </w:r>
            <w:r w:rsidRPr="005B6905">
              <w:rPr>
                <w:sz w:val="28"/>
                <w:szCs w:val="28"/>
                <w:lang w:val="uz-Cyrl-UZ"/>
              </w:rPr>
              <w:t>bo’lish</w:t>
            </w:r>
            <w:r w:rsidRPr="00010559">
              <w:rPr>
                <w:sz w:val="28"/>
                <w:szCs w:val="28"/>
                <w:lang w:val="uz-Cyrl-UZ"/>
              </w:rPr>
              <w:t xml:space="preserve">ligi va </w:t>
            </w:r>
            <w:r w:rsidRPr="00010559">
              <w:rPr>
                <w:sz w:val="28"/>
                <w:szCs w:val="28"/>
                <w:lang w:val="uz-Cyrl-UZ"/>
              </w:rPr>
              <w:lastRenderedPageBreak/>
              <w:t>tarmoqdagi (mazkur applet yuboriladiganidan tashqari) boshqa kompyuterlar bilan aloqa taqiq</w:t>
            </w:r>
            <w:r w:rsidRPr="005B6905">
              <w:rPr>
                <w:sz w:val="28"/>
                <w:szCs w:val="28"/>
                <w:lang w:val="uz-Cyrl-UZ"/>
              </w:rPr>
              <w:t>-</w:t>
            </w:r>
            <w:r w:rsidRPr="00010559">
              <w:rPr>
                <w:sz w:val="28"/>
                <w:szCs w:val="28"/>
                <w:lang w:val="uz-Cyrl-UZ"/>
              </w:rPr>
              <w:t xml:space="preserve">langanligi bilan to‘liq </w:t>
            </w:r>
            <w:r w:rsidRPr="00E8675F">
              <w:rPr>
                <w:i/>
                <w:sz w:val="28"/>
                <w:szCs w:val="28"/>
                <w:lang w:val="uz-Cyrl-UZ"/>
              </w:rPr>
              <w:t>Java</w:t>
            </w:r>
            <w:r w:rsidRPr="00010559">
              <w:rPr>
                <w:sz w:val="28"/>
                <w:szCs w:val="28"/>
                <w:lang w:val="uz-Cyrl-UZ"/>
              </w:rPr>
              <w:t>-ilova</w:t>
            </w:r>
            <w:r w:rsidRPr="005B6905">
              <w:rPr>
                <w:sz w:val="28"/>
                <w:szCs w:val="28"/>
                <w:lang w:val="uz-Cyrl-UZ"/>
              </w:rPr>
              <w:t xml:space="preserve">dan </w:t>
            </w:r>
            <w:r w:rsidRPr="00010559">
              <w:rPr>
                <w:sz w:val="28"/>
                <w:szCs w:val="28"/>
                <w:lang w:val="uz-Cyrl-UZ"/>
              </w:rPr>
              <w:t>farq</w:t>
            </w:r>
            <w:r w:rsidRPr="005B6905">
              <w:rPr>
                <w:sz w:val="28"/>
                <w:szCs w:val="28"/>
                <w:lang w:val="uz-Cyrl-UZ"/>
              </w:rPr>
              <w:t xml:space="preserve"> qil</w:t>
            </w:r>
            <w:r w:rsidRPr="00010559">
              <w:rPr>
                <w:sz w:val="28"/>
                <w:szCs w:val="28"/>
                <w:lang w:val="uz-Cyrl-UZ"/>
              </w:rPr>
              <w:t>adi.</w:t>
            </w:r>
          </w:p>
          <w:p w14:paraId="31C08B9F" w14:textId="77777777" w:rsidR="007A6AC6" w:rsidRPr="000311D5" w:rsidRDefault="007A6AC6" w:rsidP="00051EA8">
            <w:pPr>
              <w:tabs>
                <w:tab w:val="left" w:pos="4320"/>
                <w:tab w:val="left" w:pos="4500"/>
              </w:tabs>
              <w:jc w:val="both"/>
              <w:rPr>
                <w:sz w:val="28"/>
                <w:szCs w:val="28"/>
                <w:lang w:val="uz-Cyrl-UZ"/>
              </w:rPr>
            </w:pPr>
          </w:p>
          <w:p w14:paraId="42B92256" w14:textId="77777777" w:rsidR="007A6AC6" w:rsidRPr="00010559" w:rsidRDefault="007A6AC6" w:rsidP="00051EA8">
            <w:pPr>
              <w:tabs>
                <w:tab w:val="left" w:pos="4320"/>
                <w:tab w:val="left" w:pos="4500"/>
              </w:tabs>
              <w:jc w:val="both"/>
              <w:rPr>
                <w:sz w:val="28"/>
                <w:szCs w:val="28"/>
                <w:lang w:val="uz-Cyrl-UZ"/>
              </w:rPr>
            </w:pPr>
            <w:r w:rsidRPr="00010559">
              <w:rPr>
                <w:sz w:val="28"/>
                <w:szCs w:val="28"/>
                <w:lang w:val="uz-Cyrl-UZ"/>
              </w:rPr>
              <w:t>HTML-саҳифаларда жойлаштирилган</w:t>
            </w:r>
            <w:r w:rsidRPr="005B6905">
              <w:rPr>
                <w:sz w:val="28"/>
                <w:szCs w:val="28"/>
                <w:lang w:val="uz-Cyrl-UZ"/>
              </w:rPr>
              <w:t>,</w:t>
            </w:r>
            <w:r w:rsidRPr="00010559">
              <w:rPr>
                <w:sz w:val="28"/>
                <w:szCs w:val="28"/>
                <w:lang w:val="uz-Cyrl-UZ"/>
              </w:rPr>
              <w:t xml:space="preserve"> Java тилидаги унча катта бўлмаган амалий дастур. Апплетлар локал компьютернинг маълум ресурслардан </w:t>
            </w:r>
            <w:r w:rsidRPr="005B6905">
              <w:rPr>
                <w:sz w:val="28"/>
                <w:szCs w:val="28"/>
                <w:lang w:val="uz-Cyrl-UZ"/>
              </w:rPr>
              <w:t xml:space="preserve">эркин </w:t>
            </w:r>
            <w:r>
              <w:rPr>
                <w:sz w:val="28"/>
                <w:szCs w:val="28"/>
                <w:lang w:val="uz-Cyrl-UZ"/>
              </w:rPr>
              <w:t>фойдалан</w:t>
            </w:r>
            <w:r w:rsidRPr="005B6905">
              <w:rPr>
                <w:sz w:val="28"/>
                <w:szCs w:val="28"/>
                <w:lang w:val="uz-Cyrl-UZ"/>
              </w:rPr>
              <w:t xml:space="preserve">иши </w:t>
            </w:r>
            <w:r w:rsidRPr="00010559">
              <w:rPr>
                <w:sz w:val="28"/>
                <w:szCs w:val="28"/>
                <w:lang w:val="uz-Cyrl-UZ"/>
              </w:rPr>
              <w:t>бўйича чекловлар</w:t>
            </w:r>
            <w:r>
              <w:rPr>
                <w:sz w:val="28"/>
                <w:szCs w:val="28"/>
                <w:lang w:val="uz-Cyrl-UZ"/>
              </w:rPr>
              <w:t xml:space="preserve"> бўлиш</w:t>
            </w:r>
            <w:r w:rsidRPr="005B6905">
              <w:rPr>
                <w:sz w:val="28"/>
                <w:szCs w:val="28"/>
                <w:lang w:val="uz-Cyrl-UZ"/>
              </w:rPr>
              <w:t>л</w:t>
            </w:r>
            <w:r>
              <w:rPr>
                <w:sz w:val="28"/>
                <w:szCs w:val="28"/>
                <w:lang w:val="uz-Cyrl-UZ"/>
              </w:rPr>
              <w:t xml:space="preserve">иги </w:t>
            </w:r>
            <w:r w:rsidRPr="00010559">
              <w:rPr>
                <w:sz w:val="28"/>
                <w:szCs w:val="28"/>
                <w:lang w:val="uz-Cyrl-UZ"/>
              </w:rPr>
              <w:t>ва тармоқдаги (мазкур апплет юбориладиганидан ташқари) бошқа компьютерлар билан алоқа тақиқланганлиги билан тўлиқ Java-илова</w:t>
            </w:r>
            <w:r w:rsidRPr="005B6905">
              <w:rPr>
                <w:sz w:val="28"/>
                <w:szCs w:val="28"/>
                <w:lang w:val="uz-Cyrl-UZ"/>
              </w:rPr>
              <w:t xml:space="preserve">дан </w:t>
            </w:r>
            <w:r w:rsidRPr="00010559">
              <w:rPr>
                <w:sz w:val="28"/>
                <w:szCs w:val="28"/>
                <w:lang w:val="uz-Cyrl-UZ"/>
              </w:rPr>
              <w:t>фарқ</w:t>
            </w:r>
            <w:r>
              <w:rPr>
                <w:sz w:val="28"/>
                <w:szCs w:val="28"/>
                <w:lang w:val="uz-Cyrl-UZ"/>
              </w:rPr>
              <w:t xml:space="preserve"> қи</w:t>
            </w:r>
            <w:r w:rsidRPr="00010559">
              <w:rPr>
                <w:sz w:val="28"/>
                <w:szCs w:val="28"/>
                <w:lang w:val="uz-Cyrl-UZ"/>
              </w:rPr>
              <w:t>лади.</w:t>
            </w:r>
          </w:p>
        </w:tc>
      </w:tr>
      <w:tr w:rsidR="007A6AC6" w:rsidRPr="003E387B" w14:paraId="7C454F24" w14:textId="77777777" w:rsidTr="00347F3A">
        <w:trPr>
          <w:tblCellSpacing w:w="0" w:type="dxa"/>
          <w:jc w:val="center"/>
        </w:trPr>
        <w:tc>
          <w:tcPr>
            <w:tcW w:w="2079" w:type="pct"/>
          </w:tcPr>
          <w:p w14:paraId="345D98C5" w14:textId="77777777" w:rsidR="007A6AC6" w:rsidRPr="007A6AC6" w:rsidRDefault="007A6AC6" w:rsidP="00537EDB">
            <w:pPr>
              <w:tabs>
                <w:tab w:val="left" w:pos="4320"/>
                <w:tab w:val="left" w:pos="4500"/>
              </w:tabs>
              <w:rPr>
                <w:b/>
                <w:sz w:val="28"/>
                <w:szCs w:val="28"/>
                <w:lang w:val="uz-Cyrl-UZ"/>
              </w:rPr>
            </w:pPr>
            <w:r w:rsidRPr="007A6AC6">
              <w:rPr>
                <w:b/>
                <w:sz w:val="28"/>
                <w:szCs w:val="28"/>
                <w:lang w:val="uz-Cyrl-UZ"/>
              </w:rPr>
              <w:lastRenderedPageBreak/>
              <w:t>Арифметико-логическое</w:t>
            </w:r>
            <w:r w:rsidRPr="007A6AC6">
              <w:rPr>
                <w:b/>
                <w:sz w:val="28"/>
                <w:szCs w:val="28"/>
                <w:lang w:val="uz-Cyrl-UZ"/>
              </w:rPr>
              <w:br/>
              <w:t>устройство</w:t>
            </w:r>
          </w:p>
          <w:p w14:paraId="05BA7ED5" w14:textId="77777777" w:rsidR="007A6AC6" w:rsidRPr="007A6AC6" w:rsidRDefault="007A6AC6" w:rsidP="00537EDB">
            <w:pPr>
              <w:tabs>
                <w:tab w:val="left" w:pos="4320"/>
                <w:tab w:val="left" w:pos="4500"/>
              </w:tabs>
              <w:rPr>
                <w:b/>
                <w:sz w:val="28"/>
                <w:szCs w:val="28"/>
                <w:lang w:val="uz-Cyrl-UZ"/>
              </w:rPr>
            </w:pPr>
            <w:r w:rsidRPr="007A6AC6">
              <w:rPr>
                <w:b/>
                <w:sz w:val="28"/>
                <w:szCs w:val="28"/>
                <w:lang w:val="uz-Cyrl-UZ"/>
              </w:rPr>
              <w:t xml:space="preserve">uz </w:t>
            </w:r>
            <w:r w:rsidRPr="007A6AC6">
              <w:rPr>
                <w:sz w:val="28"/>
                <w:szCs w:val="28"/>
                <w:lang w:val="uz-Cyrl-UZ"/>
              </w:rPr>
              <w:t>-</w:t>
            </w:r>
            <w:r w:rsidRPr="007A6AC6">
              <w:rPr>
                <w:b/>
                <w:sz w:val="28"/>
                <w:szCs w:val="28"/>
                <w:lang w:val="uz-Cyrl-UZ"/>
              </w:rPr>
              <w:t xml:space="preserve"> </w:t>
            </w:r>
            <w:r>
              <w:rPr>
                <w:sz w:val="28"/>
                <w:szCs w:val="28"/>
                <w:lang w:val="uz-Cyrl-UZ"/>
              </w:rPr>
              <w:t>arifmetik</w:t>
            </w:r>
            <w:r w:rsidRPr="008D7685">
              <w:rPr>
                <w:sz w:val="28"/>
                <w:szCs w:val="28"/>
                <w:lang w:val="uz-Cyrl-UZ"/>
              </w:rPr>
              <w:t>-</w:t>
            </w:r>
            <w:r>
              <w:rPr>
                <w:sz w:val="28"/>
                <w:szCs w:val="28"/>
                <w:lang w:val="uz-Cyrl-UZ"/>
              </w:rPr>
              <w:t>mantiqiy</w:t>
            </w:r>
            <w:r w:rsidRPr="008D7685">
              <w:rPr>
                <w:sz w:val="28"/>
                <w:szCs w:val="28"/>
                <w:lang w:val="uz-Cyrl-UZ"/>
              </w:rPr>
              <w:t xml:space="preserve"> </w:t>
            </w:r>
            <w:r>
              <w:rPr>
                <w:sz w:val="28"/>
                <w:szCs w:val="28"/>
                <w:lang w:val="uz-Cyrl-UZ"/>
              </w:rPr>
              <w:t>qurilma</w:t>
            </w:r>
          </w:p>
          <w:p w14:paraId="5EA06CDF" w14:textId="4DD4E573" w:rsidR="007A6AC6" w:rsidRPr="00397A44" w:rsidRDefault="000B536F" w:rsidP="00537EDB">
            <w:pPr>
              <w:tabs>
                <w:tab w:val="left" w:pos="4320"/>
                <w:tab w:val="left" w:pos="4500"/>
              </w:tabs>
              <w:rPr>
                <w:sz w:val="28"/>
                <w:szCs w:val="28"/>
                <w:lang w:val="uz-Cyrl-UZ"/>
              </w:rPr>
            </w:pPr>
            <w:r>
              <w:rPr>
                <w:b/>
                <w:sz w:val="28"/>
                <w:szCs w:val="28"/>
                <w:lang w:val="uz-Cyrl-UZ"/>
              </w:rPr>
              <w:t xml:space="preserve"> </w:t>
            </w:r>
            <w:r w:rsidR="007A6AC6" w:rsidRPr="008D7685">
              <w:rPr>
                <w:sz w:val="28"/>
                <w:szCs w:val="28"/>
                <w:lang w:val="uz-Cyrl-UZ"/>
              </w:rPr>
              <w:t>арифметик-мантиқий қурилма</w:t>
            </w:r>
          </w:p>
          <w:p w14:paraId="4B7D8964" w14:textId="77777777" w:rsidR="007A6AC6" w:rsidRPr="00397A44" w:rsidRDefault="007A6AC6" w:rsidP="00537EDB">
            <w:pPr>
              <w:tabs>
                <w:tab w:val="left" w:pos="4320"/>
                <w:tab w:val="left" w:pos="4500"/>
              </w:tabs>
              <w:rPr>
                <w:sz w:val="28"/>
                <w:szCs w:val="28"/>
                <w:lang w:val="uz-Cyrl-UZ"/>
              </w:rPr>
            </w:pPr>
            <w:r w:rsidRPr="00397A44">
              <w:rPr>
                <w:b/>
                <w:sz w:val="28"/>
                <w:szCs w:val="28"/>
                <w:lang w:val="uz-Cyrl-UZ"/>
              </w:rPr>
              <w:t xml:space="preserve">en </w:t>
            </w:r>
            <w:r w:rsidRPr="000336F7">
              <w:rPr>
                <w:sz w:val="28"/>
                <w:szCs w:val="28"/>
                <w:lang w:val="uz-Cyrl-UZ"/>
              </w:rPr>
              <w:t xml:space="preserve">- </w:t>
            </w:r>
            <w:r w:rsidRPr="00397A44">
              <w:rPr>
                <w:sz w:val="28"/>
                <w:szCs w:val="28"/>
                <w:lang w:val="uz-Cyrl-UZ"/>
              </w:rPr>
              <w:t xml:space="preserve">arithmetic-logic unit </w:t>
            </w:r>
          </w:p>
        </w:tc>
        <w:tc>
          <w:tcPr>
            <w:tcW w:w="2921" w:type="pct"/>
          </w:tcPr>
          <w:p w14:paraId="2A0CAE20" w14:textId="77777777" w:rsidR="007A6AC6" w:rsidRDefault="007A6AC6" w:rsidP="00E364BD">
            <w:pPr>
              <w:tabs>
                <w:tab w:val="left" w:pos="4320"/>
                <w:tab w:val="left" w:pos="4500"/>
              </w:tabs>
              <w:jc w:val="both"/>
              <w:rPr>
                <w:sz w:val="28"/>
                <w:szCs w:val="28"/>
                <w:lang w:val="uz-Cyrl-UZ"/>
              </w:rPr>
            </w:pPr>
            <w:r w:rsidRPr="007A6AC6">
              <w:rPr>
                <w:sz w:val="28"/>
                <w:szCs w:val="28"/>
                <w:lang w:val="uz-Cyrl-UZ"/>
              </w:rPr>
              <w:t>Ч</w:t>
            </w:r>
            <w:r w:rsidRPr="001B7127">
              <w:rPr>
                <w:sz w:val="28"/>
                <w:szCs w:val="28"/>
                <w:lang w:val="uz-Cyrl-UZ"/>
              </w:rPr>
              <w:t xml:space="preserve">асть процессора, выполняющая набор его арифметических и логических команд. </w:t>
            </w:r>
          </w:p>
          <w:p w14:paraId="4380D193" w14:textId="77777777" w:rsidR="007A6AC6" w:rsidRPr="000311D5" w:rsidRDefault="007A6AC6" w:rsidP="00E364BD">
            <w:pPr>
              <w:tabs>
                <w:tab w:val="left" w:pos="4320"/>
                <w:tab w:val="left" w:pos="4500"/>
              </w:tabs>
              <w:jc w:val="both"/>
              <w:rPr>
                <w:sz w:val="28"/>
                <w:szCs w:val="28"/>
                <w:lang w:val="uz-Cyrl-UZ"/>
              </w:rPr>
            </w:pPr>
          </w:p>
          <w:p w14:paraId="3FF4C6F9" w14:textId="77777777" w:rsidR="007A6AC6" w:rsidRDefault="007A6AC6" w:rsidP="00E364BD">
            <w:pPr>
              <w:tabs>
                <w:tab w:val="left" w:pos="4320"/>
                <w:tab w:val="left" w:pos="4500"/>
              </w:tabs>
              <w:jc w:val="both"/>
              <w:rPr>
                <w:sz w:val="28"/>
                <w:szCs w:val="28"/>
                <w:lang w:val="en-US"/>
              </w:rPr>
            </w:pPr>
            <w:r w:rsidRPr="007A6AC6">
              <w:rPr>
                <w:sz w:val="28"/>
                <w:szCs w:val="28"/>
                <w:lang w:val="uz-Cyrl-UZ"/>
              </w:rPr>
              <w:t>Protsessorning, uning arifmetik va mantiqiy koman</w:t>
            </w:r>
            <w:r w:rsidRPr="0099137E">
              <w:rPr>
                <w:sz w:val="28"/>
                <w:szCs w:val="28"/>
                <w:lang w:val="en-US"/>
              </w:rPr>
              <w:t>dalari to‘plamini bajaradigan qismi.</w:t>
            </w:r>
          </w:p>
          <w:p w14:paraId="2C821EBE" w14:textId="77777777" w:rsidR="007A6AC6" w:rsidRPr="000311D5" w:rsidRDefault="007A6AC6" w:rsidP="00E364BD">
            <w:pPr>
              <w:tabs>
                <w:tab w:val="left" w:pos="4320"/>
                <w:tab w:val="left" w:pos="4500"/>
              </w:tabs>
              <w:jc w:val="both"/>
              <w:rPr>
                <w:sz w:val="28"/>
                <w:szCs w:val="28"/>
                <w:lang w:val="en-US"/>
              </w:rPr>
            </w:pPr>
          </w:p>
          <w:p w14:paraId="16E22229" w14:textId="77777777" w:rsidR="007A6AC6" w:rsidRPr="008D7685" w:rsidRDefault="007A6AC6" w:rsidP="00E364BD">
            <w:pPr>
              <w:tabs>
                <w:tab w:val="left" w:pos="4320"/>
                <w:tab w:val="left" w:pos="4500"/>
              </w:tabs>
              <w:jc w:val="both"/>
              <w:rPr>
                <w:sz w:val="28"/>
                <w:szCs w:val="28"/>
              </w:rPr>
            </w:pPr>
            <w:r>
              <w:rPr>
                <w:sz w:val="28"/>
                <w:szCs w:val="28"/>
              </w:rPr>
              <w:t>Процессорнинг, унинг арифметик ва мантиқий командалари тўпламини бажарадиган қисми.</w:t>
            </w:r>
          </w:p>
        </w:tc>
      </w:tr>
      <w:tr w:rsidR="007A6AC6" w:rsidRPr="000336F7" w14:paraId="277B14A0" w14:textId="77777777" w:rsidTr="00347F3A">
        <w:trPr>
          <w:tblCellSpacing w:w="0" w:type="dxa"/>
          <w:jc w:val="center"/>
        </w:trPr>
        <w:tc>
          <w:tcPr>
            <w:tcW w:w="2079" w:type="pct"/>
          </w:tcPr>
          <w:p w14:paraId="09FA0687" w14:textId="77777777" w:rsidR="007A6AC6" w:rsidRPr="000336F7" w:rsidRDefault="007A6AC6" w:rsidP="00537EDB">
            <w:pPr>
              <w:tabs>
                <w:tab w:val="left" w:pos="4320"/>
                <w:tab w:val="left" w:pos="4500"/>
              </w:tabs>
              <w:rPr>
                <w:b/>
                <w:sz w:val="28"/>
                <w:szCs w:val="28"/>
              </w:rPr>
            </w:pPr>
            <w:r w:rsidRPr="000336F7">
              <w:rPr>
                <w:b/>
                <w:sz w:val="28"/>
                <w:szCs w:val="28"/>
              </w:rPr>
              <w:t>Арифметическая операция (команда)</w:t>
            </w:r>
          </w:p>
          <w:p w14:paraId="57D912A1" w14:textId="77777777" w:rsidR="007A6AC6" w:rsidRPr="000336F7" w:rsidRDefault="007A6AC6" w:rsidP="00537EDB">
            <w:pPr>
              <w:tabs>
                <w:tab w:val="left" w:pos="4320"/>
                <w:tab w:val="left" w:pos="4500"/>
              </w:tabs>
              <w:rPr>
                <w:sz w:val="28"/>
                <w:szCs w:val="28"/>
              </w:rPr>
            </w:pPr>
            <w:r w:rsidRPr="000336F7">
              <w:rPr>
                <w:b/>
                <w:sz w:val="28"/>
                <w:szCs w:val="28"/>
                <w:lang w:val="en-US"/>
              </w:rPr>
              <w:t>uz</w:t>
            </w:r>
            <w:r w:rsidRPr="000336F7">
              <w:rPr>
                <w:b/>
                <w:sz w:val="28"/>
                <w:szCs w:val="28"/>
              </w:rPr>
              <w:t xml:space="preserve"> </w:t>
            </w:r>
            <w:r w:rsidRPr="000336F7">
              <w:rPr>
                <w:sz w:val="28"/>
                <w:szCs w:val="28"/>
                <w:lang w:val="uz-Cyrl-UZ"/>
              </w:rPr>
              <w:t>-</w:t>
            </w:r>
            <w:r w:rsidRPr="000336F7">
              <w:rPr>
                <w:sz w:val="28"/>
                <w:szCs w:val="28"/>
              </w:rPr>
              <w:t xml:space="preserve"> arifmetik (</w:t>
            </w:r>
            <w:r w:rsidRPr="000336F7">
              <w:rPr>
                <w:sz w:val="28"/>
                <w:szCs w:val="28"/>
                <w:lang w:val="en-US"/>
              </w:rPr>
              <w:t>komanda</w:t>
            </w:r>
            <w:r w:rsidRPr="000336F7">
              <w:rPr>
                <w:sz w:val="28"/>
                <w:szCs w:val="28"/>
              </w:rPr>
              <w:t>)</w:t>
            </w:r>
          </w:p>
          <w:p w14:paraId="3DAC7D0F" w14:textId="105D70D7" w:rsidR="007A6AC6" w:rsidRPr="000336F7" w:rsidRDefault="00D7251A" w:rsidP="00537EDB">
            <w:pPr>
              <w:tabs>
                <w:tab w:val="left" w:pos="4320"/>
                <w:tab w:val="left" w:pos="4500"/>
              </w:tabs>
              <w:rPr>
                <w:sz w:val="28"/>
                <w:szCs w:val="28"/>
              </w:rPr>
            </w:pPr>
            <w:r>
              <w:rPr>
                <w:sz w:val="28"/>
                <w:szCs w:val="28"/>
                <w:lang w:val="uz-Cyrl-UZ"/>
              </w:rPr>
              <w:t xml:space="preserve"> </w:t>
            </w:r>
            <w:r w:rsidR="007A6AC6" w:rsidRPr="000336F7">
              <w:rPr>
                <w:sz w:val="28"/>
                <w:szCs w:val="28"/>
              </w:rPr>
              <w:t>арифметик (команда)</w:t>
            </w:r>
          </w:p>
          <w:p w14:paraId="1D4688BC" w14:textId="77777777" w:rsidR="007A6AC6" w:rsidRPr="000336F7" w:rsidRDefault="007A6AC6" w:rsidP="003A72AB">
            <w:pPr>
              <w:tabs>
                <w:tab w:val="left" w:pos="4320"/>
                <w:tab w:val="left" w:pos="4500"/>
              </w:tabs>
              <w:rPr>
                <w:sz w:val="28"/>
                <w:szCs w:val="28"/>
              </w:rPr>
            </w:pPr>
            <w:r w:rsidRPr="000336F7">
              <w:rPr>
                <w:b/>
                <w:sz w:val="28"/>
                <w:szCs w:val="28"/>
                <w:lang w:val="en-US"/>
              </w:rPr>
              <w:t xml:space="preserve">en </w:t>
            </w:r>
            <w:r w:rsidRPr="000336F7">
              <w:rPr>
                <w:sz w:val="28"/>
                <w:szCs w:val="28"/>
                <w:lang w:val="en-US"/>
              </w:rPr>
              <w:t>-</w:t>
            </w:r>
            <w:r w:rsidRPr="000336F7">
              <w:rPr>
                <w:b/>
                <w:sz w:val="28"/>
                <w:szCs w:val="28"/>
                <w:lang w:val="en-US"/>
              </w:rPr>
              <w:t xml:space="preserve"> </w:t>
            </w:r>
            <w:r w:rsidRPr="000336F7">
              <w:rPr>
                <w:sz w:val="28"/>
                <w:szCs w:val="28"/>
              </w:rPr>
              <w:t>а</w:t>
            </w:r>
            <w:r w:rsidRPr="000336F7">
              <w:rPr>
                <w:sz w:val="28"/>
                <w:szCs w:val="28"/>
                <w:lang w:val="en-US"/>
              </w:rPr>
              <w:t>rithmetic</w:t>
            </w:r>
            <w:r w:rsidRPr="000336F7">
              <w:rPr>
                <w:sz w:val="28"/>
                <w:szCs w:val="28"/>
              </w:rPr>
              <w:t xml:space="preserve"> </w:t>
            </w:r>
            <w:r w:rsidRPr="000336F7">
              <w:rPr>
                <w:sz w:val="28"/>
                <w:szCs w:val="28"/>
                <w:lang w:val="en-US"/>
              </w:rPr>
              <w:t>operation</w:t>
            </w:r>
          </w:p>
          <w:p w14:paraId="35F8576F" w14:textId="77777777" w:rsidR="007A6AC6" w:rsidRPr="000336F7" w:rsidRDefault="007A6AC6" w:rsidP="00537EDB">
            <w:pPr>
              <w:tabs>
                <w:tab w:val="left" w:pos="4320"/>
                <w:tab w:val="left" w:pos="4500"/>
              </w:tabs>
              <w:rPr>
                <w:b/>
                <w:sz w:val="28"/>
                <w:szCs w:val="28"/>
                <w:lang w:val="en-US"/>
              </w:rPr>
            </w:pPr>
          </w:p>
        </w:tc>
        <w:tc>
          <w:tcPr>
            <w:tcW w:w="2921" w:type="pct"/>
          </w:tcPr>
          <w:p w14:paraId="133F0D93" w14:textId="77777777" w:rsidR="007A6AC6" w:rsidRPr="000336F7" w:rsidRDefault="007A6AC6" w:rsidP="00E364BD">
            <w:pPr>
              <w:tabs>
                <w:tab w:val="left" w:pos="4320"/>
                <w:tab w:val="left" w:pos="4500"/>
              </w:tabs>
              <w:jc w:val="both"/>
              <w:rPr>
                <w:sz w:val="28"/>
                <w:szCs w:val="28"/>
              </w:rPr>
            </w:pPr>
            <w:r w:rsidRPr="000336F7">
              <w:rPr>
                <w:sz w:val="28"/>
                <w:szCs w:val="28"/>
              </w:rPr>
              <w:t>Одна из фундаментальных операций арифметики, напр</w:t>
            </w:r>
            <w:r>
              <w:rPr>
                <w:sz w:val="28"/>
                <w:szCs w:val="28"/>
              </w:rPr>
              <w:t>имер</w:t>
            </w:r>
            <w:r w:rsidRPr="000336F7">
              <w:rPr>
                <w:sz w:val="28"/>
                <w:szCs w:val="28"/>
              </w:rPr>
              <w:t>, операции двоичной ариф</w:t>
            </w:r>
            <w:r w:rsidR="0013517C" w:rsidRPr="0013517C">
              <w:rPr>
                <w:sz w:val="28"/>
                <w:szCs w:val="28"/>
              </w:rPr>
              <w:t>-</w:t>
            </w:r>
            <w:r w:rsidRPr="000336F7">
              <w:rPr>
                <w:sz w:val="28"/>
                <w:szCs w:val="28"/>
              </w:rPr>
              <w:t>метики (сложение, вычитание, умножение и дление), унарная операция и операция получения абсолютной величины, а также команда, в которой код операции указывает на арифметическую операцию.</w:t>
            </w:r>
          </w:p>
          <w:p w14:paraId="74F8887B" w14:textId="77777777" w:rsidR="007A6AC6" w:rsidRPr="000336F7" w:rsidRDefault="007A6AC6" w:rsidP="00E364BD">
            <w:pPr>
              <w:tabs>
                <w:tab w:val="left" w:pos="4320"/>
                <w:tab w:val="left" w:pos="4500"/>
              </w:tabs>
              <w:jc w:val="both"/>
              <w:rPr>
                <w:sz w:val="28"/>
                <w:szCs w:val="28"/>
              </w:rPr>
            </w:pPr>
          </w:p>
          <w:p w14:paraId="7D98CCD8" w14:textId="77777777" w:rsidR="007A6AC6" w:rsidRPr="000336F7" w:rsidRDefault="007A6AC6" w:rsidP="00E364BD">
            <w:pPr>
              <w:tabs>
                <w:tab w:val="left" w:pos="4320"/>
                <w:tab w:val="left" w:pos="4500"/>
              </w:tabs>
              <w:jc w:val="both"/>
              <w:rPr>
                <w:sz w:val="28"/>
                <w:szCs w:val="28"/>
              </w:rPr>
            </w:pPr>
            <w:r w:rsidRPr="000336F7">
              <w:rPr>
                <w:sz w:val="28"/>
                <w:szCs w:val="28"/>
                <w:lang w:val="en-US"/>
              </w:rPr>
              <w:t>Arifmetikaning</w:t>
            </w:r>
            <w:r w:rsidRPr="000336F7">
              <w:rPr>
                <w:sz w:val="28"/>
                <w:szCs w:val="28"/>
              </w:rPr>
              <w:t xml:space="preserve"> </w:t>
            </w:r>
            <w:r w:rsidRPr="000336F7">
              <w:rPr>
                <w:sz w:val="28"/>
                <w:szCs w:val="28"/>
                <w:lang w:val="en-US"/>
              </w:rPr>
              <w:t>fundamental</w:t>
            </w:r>
            <w:r w:rsidRPr="000336F7">
              <w:rPr>
                <w:sz w:val="28"/>
                <w:szCs w:val="28"/>
              </w:rPr>
              <w:t xml:space="preserve"> </w:t>
            </w:r>
            <w:r w:rsidRPr="000336F7">
              <w:rPr>
                <w:sz w:val="28"/>
                <w:szCs w:val="28"/>
                <w:lang w:val="en-US"/>
              </w:rPr>
              <w:t>operatsiyalaridan</w:t>
            </w:r>
            <w:r w:rsidRPr="000336F7">
              <w:rPr>
                <w:sz w:val="28"/>
                <w:szCs w:val="28"/>
              </w:rPr>
              <w:t xml:space="preserve"> </w:t>
            </w:r>
            <w:r w:rsidRPr="000336F7">
              <w:rPr>
                <w:sz w:val="28"/>
                <w:szCs w:val="28"/>
                <w:lang w:val="en-US"/>
              </w:rPr>
              <w:t>biri</w:t>
            </w:r>
            <w:r w:rsidRPr="000336F7">
              <w:rPr>
                <w:sz w:val="28"/>
                <w:szCs w:val="28"/>
              </w:rPr>
              <w:t xml:space="preserve">, </w:t>
            </w:r>
            <w:r w:rsidRPr="000336F7">
              <w:rPr>
                <w:sz w:val="28"/>
                <w:szCs w:val="28"/>
                <w:lang w:val="en-US"/>
              </w:rPr>
              <w:t>masalan</w:t>
            </w:r>
            <w:r w:rsidRPr="000336F7">
              <w:rPr>
                <w:sz w:val="28"/>
                <w:szCs w:val="28"/>
              </w:rPr>
              <w:t xml:space="preserve">, </w:t>
            </w:r>
            <w:r w:rsidRPr="000336F7">
              <w:rPr>
                <w:sz w:val="28"/>
                <w:szCs w:val="28"/>
                <w:lang w:val="en-US"/>
              </w:rPr>
              <w:t>ikkili</w:t>
            </w:r>
            <w:r w:rsidRPr="000336F7">
              <w:rPr>
                <w:sz w:val="28"/>
                <w:szCs w:val="28"/>
              </w:rPr>
              <w:t xml:space="preserve"> </w:t>
            </w:r>
            <w:r w:rsidRPr="000336F7">
              <w:rPr>
                <w:sz w:val="28"/>
                <w:szCs w:val="28"/>
                <w:lang w:val="en-US"/>
              </w:rPr>
              <w:t>arifmetika</w:t>
            </w:r>
            <w:r w:rsidRPr="000336F7">
              <w:rPr>
                <w:sz w:val="28"/>
                <w:szCs w:val="28"/>
              </w:rPr>
              <w:t xml:space="preserve"> </w:t>
            </w:r>
            <w:r w:rsidRPr="000336F7">
              <w:rPr>
                <w:sz w:val="28"/>
                <w:szCs w:val="28"/>
                <w:lang w:val="en-US"/>
              </w:rPr>
              <w:t>operatsiyalari</w:t>
            </w:r>
            <w:r w:rsidRPr="000336F7">
              <w:rPr>
                <w:sz w:val="28"/>
                <w:szCs w:val="28"/>
              </w:rPr>
              <w:t xml:space="preserve"> (</w:t>
            </w:r>
            <w:r w:rsidRPr="000336F7">
              <w:rPr>
                <w:sz w:val="28"/>
                <w:szCs w:val="28"/>
                <w:lang w:val="en-US"/>
              </w:rPr>
              <w:t>qo</w:t>
            </w:r>
            <w:r w:rsidRPr="000336F7">
              <w:rPr>
                <w:sz w:val="28"/>
                <w:szCs w:val="28"/>
                <w:lang w:val="uz-Cyrl-UZ"/>
              </w:rPr>
              <w:t>‘</w:t>
            </w:r>
            <w:r w:rsidRPr="000336F7">
              <w:rPr>
                <w:sz w:val="28"/>
                <w:szCs w:val="28"/>
                <w:lang w:val="en-US"/>
              </w:rPr>
              <w:t>shish</w:t>
            </w:r>
            <w:r w:rsidRPr="000336F7">
              <w:rPr>
                <w:sz w:val="28"/>
                <w:szCs w:val="28"/>
              </w:rPr>
              <w:t xml:space="preserve">, </w:t>
            </w:r>
            <w:r w:rsidRPr="000336F7">
              <w:rPr>
                <w:sz w:val="28"/>
                <w:szCs w:val="28"/>
                <w:lang w:val="en-US"/>
              </w:rPr>
              <w:t>ayirish</w:t>
            </w:r>
            <w:r w:rsidRPr="000336F7">
              <w:rPr>
                <w:sz w:val="28"/>
                <w:szCs w:val="28"/>
              </w:rPr>
              <w:t xml:space="preserve">, </w:t>
            </w:r>
            <w:r w:rsidRPr="000336F7">
              <w:rPr>
                <w:sz w:val="28"/>
                <w:szCs w:val="28"/>
                <w:lang w:val="en-US"/>
              </w:rPr>
              <w:t>ko</w:t>
            </w:r>
            <w:r w:rsidRPr="000336F7">
              <w:rPr>
                <w:sz w:val="28"/>
                <w:szCs w:val="28"/>
                <w:lang w:val="uz-Cyrl-UZ"/>
              </w:rPr>
              <w:t>‘</w:t>
            </w:r>
            <w:r w:rsidRPr="000336F7">
              <w:rPr>
                <w:sz w:val="28"/>
                <w:szCs w:val="28"/>
                <w:lang w:val="en-US"/>
              </w:rPr>
              <w:t>paytirish</w:t>
            </w:r>
            <w:r w:rsidRPr="000336F7">
              <w:rPr>
                <w:sz w:val="28"/>
                <w:szCs w:val="28"/>
              </w:rPr>
              <w:t xml:space="preserve">, </w:t>
            </w:r>
            <w:r w:rsidRPr="000336F7">
              <w:rPr>
                <w:sz w:val="28"/>
                <w:szCs w:val="28"/>
                <w:lang w:val="en-US"/>
              </w:rPr>
              <w:t>bo</w:t>
            </w:r>
            <w:r w:rsidRPr="000336F7">
              <w:rPr>
                <w:sz w:val="28"/>
                <w:szCs w:val="28"/>
                <w:lang w:val="uz-Cyrl-UZ"/>
              </w:rPr>
              <w:t>‘</w:t>
            </w:r>
            <w:r w:rsidRPr="000336F7">
              <w:rPr>
                <w:sz w:val="28"/>
                <w:szCs w:val="28"/>
                <w:lang w:val="en-US"/>
              </w:rPr>
              <w:t>lish</w:t>
            </w:r>
            <w:r w:rsidRPr="000336F7">
              <w:rPr>
                <w:sz w:val="28"/>
                <w:szCs w:val="28"/>
              </w:rPr>
              <w:t xml:space="preserve">) </w:t>
            </w:r>
            <w:r w:rsidRPr="000336F7">
              <w:rPr>
                <w:sz w:val="28"/>
                <w:szCs w:val="28"/>
                <w:lang w:val="en-US"/>
              </w:rPr>
              <w:t>unar</w:t>
            </w:r>
            <w:r w:rsidRPr="000336F7">
              <w:rPr>
                <w:sz w:val="28"/>
                <w:szCs w:val="28"/>
              </w:rPr>
              <w:t xml:space="preserve"> </w:t>
            </w:r>
            <w:r w:rsidRPr="000336F7">
              <w:rPr>
                <w:sz w:val="28"/>
                <w:szCs w:val="28"/>
              </w:rPr>
              <w:br/>
            </w:r>
            <w:r w:rsidRPr="000336F7">
              <w:rPr>
                <w:sz w:val="28"/>
                <w:szCs w:val="28"/>
                <w:lang w:val="en-US"/>
              </w:rPr>
              <w:t>operatsiya</w:t>
            </w:r>
            <w:r w:rsidRPr="000336F7">
              <w:rPr>
                <w:sz w:val="28"/>
                <w:szCs w:val="28"/>
              </w:rPr>
              <w:t xml:space="preserve"> </w:t>
            </w:r>
            <w:r w:rsidRPr="000336F7">
              <w:rPr>
                <w:sz w:val="28"/>
                <w:szCs w:val="28"/>
                <w:lang w:val="en-US"/>
              </w:rPr>
              <w:t>va</w:t>
            </w:r>
            <w:r w:rsidRPr="000336F7">
              <w:rPr>
                <w:sz w:val="28"/>
                <w:szCs w:val="28"/>
              </w:rPr>
              <w:t xml:space="preserve"> </w:t>
            </w:r>
            <w:r w:rsidRPr="000336F7">
              <w:rPr>
                <w:sz w:val="28"/>
                <w:szCs w:val="28"/>
                <w:lang w:val="en-US"/>
              </w:rPr>
              <w:t>absolyut</w:t>
            </w:r>
            <w:r w:rsidRPr="000336F7">
              <w:rPr>
                <w:sz w:val="28"/>
                <w:szCs w:val="28"/>
              </w:rPr>
              <w:t xml:space="preserve"> </w:t>
            </w:r>
            <w:r w:rsidRPr="000336F7">
              <w:rPr>
                <w:sz w:val="28"/>
                <w:szCs w:val="28"/>
                <w:lang w:val="en-US"/>
              </w:rPr>
              <w:t>kattalikni</w:t>
            </w:r>
            <w:r w:rsidRPr="000336F7">
              <w:rPr>
                <w:sz w:val="28"/>
                <w:szCs w:val="28"/>
              </w:rPr>
              <w:t xml:space="preserve"> </w:t>
            </w:r>
            <w:r w:rsidRPr="000336F7">
              <w:rPr>
                <w:sz w:val="28"/>
                <w:szCs w:val="28"/>
                <w:lang w:val="en-US"/>
              </w:rPr>
              <w:t>olish</w:t>
            </w:r>
            <w:r w:rsidRPr="000336F7">
              <w:rPr>
                <w:sz w:val="28"/>
                <w:szCs w:val="28"/>
              </w:rPr>
              <w:t xml:space="preserve"> </w:t>
            </w:r>
            <w:r w:rsidRPr="000336F7">
              <w:rPr>
                <w:sz w:val="28"/>
                <w:szCs w:val="28"/>
                <w:lang w:val="en-US"/>
              </w:rPr>
              <w:t>operatsiyasi</w:t>
            </w:r>
            <w:r w:rsidRPr="000336F7">
              <w:rPr>
                <w:sz w:val="28"/>
                <w:szCs w:val="28"/>
              </w:rPr>
              <w:t xml:space="preserve">, </w:t>
            </w:r>
            <w:r w:rsidRPr="000336F7">
              <w:rPr>
                <w:sz w:val="28"/>
                <w:szCs w:val="28"/>
                <w:lang w:val="en-US"/>
              </w:rPr>
              <w:t>shuningdek</w:t>
            </w:r>
            <w:r w:rsidRPr="000336F7">
              <w:rPr>
                <w:sz w:val="28"/>
                <w:szCs w:val="28"/>
              </w:rPr>
              <w:t xml:space="preserve">, </w:t>
            </w:r>
            <w:r w:rsidRPr="000336F7">
              <w:rPr>
                <w:sz w:val="28"/>
                <w:szCs w:val="28"/>
                <w:lang w:val="en-US"/>
              </w:rPr>
              <w:t>operatsiya</w:t>
            </w:r>
            <w:r w:rsidRPr="000336F7">
              <w:rPr>
                <w:sz w:val="28"/>
                <w:szCs w:val="28"/>
              </w:rPr>
              <w:t xml:space="preserve"> </w:t>
            </w:r>
            <w:r w:rsidRPr="000336F7">
              <w:rPr>
                <w:sz w:val="28"/>
                <w:szCs w:val="28"/>
                <w:lang w:val="en-US"/>
              </w:rPr>
              <w:t>kodi</w:t>
            </w:r>
            <w:r w:rsidRPr="000336F7">
              <w:rPr>
                <w:sz w:val="28"/>
                <w:szCs w:val="28"/>
              </w:rPr>
              <w:t xml:space="preserve"> </w:t>
            </w:r>
            <w:r w:rsidRPr="000336F7">
              <w:rPr>
                <w:sz w:val="28"/>
                <w:szCs w:val="28"/>
                <w:lang w:val="en-US"/>
              </w:rPr>
              <w:t>arifmetik</w:t>
            </w:r>
            <w:r w:rsidRPr="000336F7">
              <w:rPr>
                <w:sz w:val="28"/>
                <w:szCs w:val="28"/>
              </w:rPr>
              <w:t xml:space="preserve"> </w:t>
            </w:r>
            <w:r w:rsidR="008F3BDF">
              <w:rPr>
                <w:sz w:val="28"/>
                <w:szCs w:val="28"/>
              </w:rPr>
              <w:br/>
            </w:r>
            <w:r w:rsidRPr="000336F7">
              <w:rPr>
                <w:sz w:val="28"/>
                <w:szCs w:val="28"/>
                <w:lang w:val="en-US"/>
              </w:rPr>
              <w:t>operatsiyani</w:t>
            </w:r>
            <w:r w:rsidRPr="000336F7">
              <w:rPr>
                <w:sz w:val="28"/>
                <w:szCs w:val="28"/>
              </w:rPr>
              <w:t xml:space="preserve"> </w:t>
            </w:r>
            <w:r w:rsidRPr="000336F7">
              <w:rPr>
                <w:sz w:val="28"/>
                <w:szCs w:val="28"/>
                <w:lang w:val="en-US"/>
              </w:rPr>
              <w:t>ko</w:t>
            </w:r>
            <w:r w:rsidRPr="000336F7">
              <w:rPr>
                <w:sz w:val="28"/>
                <w:szCs w:val="28"/>
                <w:lang w:val="uz-Cyrl-UZ"/>
              </w:rPr>
              <w:t>‘</w:t>
            </w:r>
            <w:r w:rsidRPr="000336F7">
              <w:rPr>
                <w:sz w:val="28"/>
                <w:szCs w:val="28"/>
                <w:lang w:val="en-US"/>
              </w:rPr>
              <w:t>rsatadigan</w:t>
            </w:r>
            <w:r w:rsidRPr="000336F7">
              <w:rPr>
                <w:sz w:val="28"/>
                <w:szCs w:val="28"/>
              </w:rPr>
              <w:t xml:space="preserve"> </w:t>
            </w:r>
            <w:r w:rsidRPr="000336F7">
              <w:rPr>
                <w:sz w:val="28"/>
                <w:szCs w:val="28"/>
                <w:lang w:val="en-US"/>
              </w:rPr>
              <w:t>komanda</w:t>
            </w:r>
            <w:r w:rsidRPr="000336F7">
              <w:rPr>
                <w:sz w:val="28"/>
                <w:szCs w:val="28"/>
              </w:rPr>
              <w:t>.</w:t>
            </w:r>
          </w:p>
          <w:p w14:paraId="69F7658A" w14:textId="77777777" w:rsidR="007A6AC6" w:rsidRPr="000336F7" w:rsidRDefault="007A6AC6" w:rsidP="00E364BD">
            <w:pPr>
              <w:tabs>
                <w:tab w:val="left" w:pos="4320"/>
                <w:tab w:val="left" w:pos="4500"/>
              </w:tabs>
              <w:jc w:val="both"/>
              <w:rPr>
                <w:sz w:val="28"/>
                <w:szCs w:val="28"/>
              </w:rPr>
            </w:pPr>
          </w:p>
          <w:p w14:paraId="52FF4EB3" w14:textId="77777777" w:rsidR="007A6AC6" w:rsidRPr="000336F7" w:rsidRDefault="007A6AC6" w:rsidP="00E364BD">
            <w:pPr>
              <w:tabs>
                <w:tab w:val="left" w:pos="4320"/>
                <w:tab w:val="left" w:pos="4500"/>
              </w:tabs>
              <w:jc w:val="both"/>
              <w:rPr>
                <w:sz w:val="28"/>
                <w:szCs w:val="28"/>
              </w:rPr>
            </w:pPr>
            <w:r w:rsidRPr="000336F7">
              <w:rPr>
                <w:sz w:val="28"/>
                <w:szCs w:val="28"/>
              </w:rPr>
              <w:t>Арифметиканинг фундаментал операцияларидан бири, масалан, иккили арифметика операциялари (</w:t>
            </w:r>
            <w:r w:rsidRPr="000336F7">
              <w:rPr>
                <w:sz w:val="28"/>
                <w:szCs w:val="28"/>
                <w:lang w:val="uz-Cyrl-UZ"/>
              </w:rPr>
              <w:t>қўшиш, айириш, кўпайтириш, бўлиш</w:t>
            </w:r>
            <w:r w:rsidRPr="000336F7">
              <w:rPr>
                <w:sz w:val="28"/>
                <w:szCs w:val="28"/>
              </w:rPr>
              <w:t>)</w:t>
            </w:r>
            <w:r w:rsidRPr="000336F7">
              <w:rPr>
                <w:sz w:val="28"/>
                <w:szCs w:val="28"/>
                <w:lang w:val="uz-Cyrl-UZ"/>
              </w:rPr>
              <w:t xml:space="preserve"> унар операция ва абсолют катталик</w:t>
            </w:r>
            <w:r w:rsidR="0013517C" w:rsidRPr="0013517C">
              <w:rPr>
                <w:sz w:val="28"/>
                <w:szCs w:val="28"/>
              </w:rPr>
              <w:t>-</w:t>
            </w:r>
            <w:r w:rsidRPr="000336F7">
              <w:rPr>
                <w:sz w:val="28"/>
                <w:szCs w:val="28"/>
                <w:lang w:val="uz-Cyrl-UZ"/>
              </w:rPr>
              <w:t xml:space="preserve">ни олиш операцияси, шунингдек, </w:t>
            </w:r>
            <w:r w:rsidRPr="000336F7">
              <w:rPr>
                <w:sz w:val="28"/>
                <w:szCs w:val="28"/>
              </w:rPr>
              <w:t xml:space="preserve">операция коди арифметик операцияни кўрсатадиган </w:t>
            </w:r>
            <w:r w:rsidRPr="000336F7">
              <w:rPr>
                <w:sz w:val="28"/>
                <w:szCs w:val="28"/>
              </w:rPr>
              <w:lastRenderedPageBreak/>
              <w:t>команда.</w:t>
            </w:r>
          </w:p>
        </w:tc>
      </w:tr>
      <w:tr w:rsidR="007A6AC6" w:rsidRPr="005D2E87" w14:paraId="0229986D" w14:textId="77777777" w:rsidTr="00347F3A">
        <w:trPr>
          <w:tblCellSpacing w:w="0" w:type="dxa"/>
          <w:jc w:val="center"/>
        </w:trPr>
        <w:tc>
          <w:tcPr>
            <w:tcW w:w="2079" w:type="pct"/>
          </w:tcPr>
          <w:p w14:paraId="37D311AC" w14:textId="77777777" w:rsidR="007A6AC6" w:rsidRPr="003A72AB" w:rsidRDefault="007A6AC6" w:rsidP="00537EDB">
            <w:pPr>
              <w:tabs>
                <w:tab w:val="left" w:pos="4320"/>
                <w:tab w:val="left" w:pos="4500"/>
              </w:tabs>
              <w:rPr>
                <w:b/>
                <w:sz w:val="28"/>
                <w:szCs w:val="28"/>
              </w:rPr>
            </w:pPr>
            <w:r w:rsidRPr="003A72AB">
              <w:rPr>
                <w:b/>
                <w:sz w:val="28"/>
                <w:szCs w:val="28"/>
              </w:rPr>
              <w:lastRenderedPageBreak/>
              <w:t>Арифметический оператор</w:t>
            </w:r>
          </w:p>
          <w:p w14:paraId="3759BB44" w14:textId="77777777" w:rsidR="007A6AC6" w:rsidRDefault="007A6AC6" w:rsidP="00537EDB">
            <w:pPr>
              <w:tabs>
                <w:tab w:val="left" w:pos="4320"/>
                <w:tab w:val="left" w:pos="4500"/>
              </w:tabs>
              <w:rPr>
                <w:b/>
                <w:sz w:val="28"/>
                <w:szCs w:val="28"/>
                <w:lang w:val="uz-Cyrl-UZ"/>
              </w:rPr>
            </w:pPr>
            <w:r>
              <w:rPr>
                <w:b/>
                <w:sz w:val="28"/>
                <w:szCs w:val="28"/>
                <w:lang w:val="en-US"/>
              </w:rPr>
              <w:t>uz</w:t>
            </w:r>
            <w:r w:rsidRPr="00113ECC">
              <w:rPr>
                <w:b/>
                <w:sz w:val="28"/>
                <w:szCs w:val="28"/>
              </w:rPr>
              <w:t xml:space="preserve"> </w:t>
            </w:r>
            <w:r w:rsidRPr="00113ECC">
              <w:rPr>
                <w:sz w:val="28"/>
                <w:szCs w:val="28"/>
              </w:rPr>
              <w:t>-</w:t>
            </w:r>
            <w:r w:rsidRPr="00113ECC">
              <w:rPr>
                <w:b/>
                <w:sz w:val="28"/>
                <w:szCs w:val="28"/>
              </w:rPr>
              <w:t xml:space="preserve"> </w:t>
            </w:r>
            <w:r>
              <w:rPr>
                <w:sz w:val="28"/>
                <w:szCs w:val="28"/>
                <w:lang w:val="uz-Cyrl-UZ"/>
              </w:rPr>
              <w:t>arifmetik operator</w:t>
            </w:r>
          </w:p>
          <w:p w14:paraId="0871F9FF" w14:textId="7BC59CF1" w:rsidR="007A6AC6" w:rsidRPr="005B5ED5" w:rsidRDefault="000B536F" w:rsidP="00537EDB">
            <w:pPr>
              <w:tabs>
                <w:tab w:val="left" w:pos="4320"/>
                <w:tab w:val="left" w:pos="4500"/>
              </w:tabs>
              <w:rPr>
                <w:sz w:val="28"/>
                <w:szCs w:val="28"/>
              </w:rPr>
            </w:pPr>
            <w:r>
              <w:rPr>
                <w:sz w:val="28"/>
                <w:szCs w:val="28"/>
                <w:lang w:val="uz-Cyrl-UZ"/>
              </w:rPr>
              <w:t xml:space="preserve"> </w:t>
            </w:r>
            <w:r w:rsidR="007A6AC6">
              <w:rPr>
                <w:sz w:val="28"/>
                <w:szCs w:val="28"/>
                <w:lang w:val="uz-Cyrl-UZ"/>
              </w:rPr>
              <w:t>арифметик оператор</w:t>
            </w:r>
          </w:p>
          <w:p w14:paraId="17905A65" w14:textId="77777777" w:rsidR="007A6AC6" w:rsidRPr="003A72AB" w:rsidRDefault="007A6AC6" w:rsidP="003A72AB">
            <w:pPr>
              <w:tabs>
                <w:tab w:val="left" w:pos="4320"/>
                <w:tab w:val="left" w:pos="4500"/>
              </w:tabs>
              <w:rPr>
                <w:sz w:val="28"/>
                <w:szCs w:val="28"/>
              </w:rPr>
            </w:pPr>
            <w:r w:rsidRPr="003A72AB">
              <w:rPr>
                <w:b/>
                <w:sz w:val="28"/>
                <w:szCs w:val="28"/>
                <w:lang w:val="en-US"/>
              </w:rPr>
              <w:t xml:space="preserve">en </w:t>
            </w:r>
            <w:r w:rsidRPr="00736B0F">
              <w:rPr>
                <w:sz w:val="28"/>
                <w:szCs w:val="28"/>
                <w:lang w:val="en-US"/>
              </w:rPr>
              <w:t>-</w:t>
            </w:r>
            <w:r>
              <w:rPr>
                <w:b/>
                <w:sz w:val="28"/>
                <w:szCs w:val="28"/>
                <w:lang w:val="en-US"/>
              </w:rPr>
              <w:t xml:space="preserve"> </w:t>
            </w:r>
            <w:r w:rsidRPr="003A72AB">
              <w:rPr>
                <w:sz w:val="28"/>
                <w:szCs w:val="28"/>
              </w:rPr>
              <w:t>а</w:t>
            </w:r>
            <w:r w:rsidRPr="003A72AB">
              <w:rPr>
                <w:sz w:val="28"/>
                <w:szCs w:val="28"/>
                <w:lang w:val="en-US"/>
              </w:rPr>
              <w:t>rithmetic</w:t>
            </w:r>
            <w:r w:rsidRPr="003A72AB">
              <w:rPr>
                <w:sz w:val="28"/>
                <w:szCs w:val="28"/>
              </w:rPr>
              <w:t xml:space="preserve"> </w:t>
            </w:r>
            <w:r w:rsidRPr="003A72AB">
              <w:rPr>
                <w:sz w:val="28"/>
                <w:szCs w:val="28"/>
                <w:lang w:val="en-US"/>
              </w:rPr>
              <w:t>operator</w:t>
            </w:r>
            <w:r w:rsidRPr="003A72AB">
              <w:rPr>
                <w:sz w:val="28"/>
                <w:szCs w:val="28"/>
              </w:rPr>
              <w:t xml:space="preserve"> </w:t>
            </w:r>
          </w:p>
          <w:p w14:paraId="17E8955B" w14:textId="77777777" w:rsidR="007A6AC6" w:rsidRPr="003A72AB" w:rsidRDefault="007A6AC6" w:rsidP="00537EDB">
            <w:pPr>
              <w:tabs>
                <w:tab w:val="left" w:pos="4320"/>
                <w:tab w:val="left" w:pos="4500"/>
              </w:tabs>
              <w:rPr>
                <w:sz w:val="28"/>
                <w:szCs w:val="28"/>
                <w:lang w:val="en-US"/>
              </w:rPr>
            </w:pPr>
          </w:p>
        </w:tc>
        <w:tc>
          <w:tcPr>
            <w:tcW w:w="2921" w:type="pct"/>
          </w:tcPr>
          <w:p w14:paraId="50B69488" w14:textId="77777777" w:rsidR="007A6AC6" w:rsidRDefault="007A6AC6" w:rsidP="00E364BD">
            <w:pPr>
              <w:tabs>
                <w:tab w:val="left" w:pos="4320"/>
                <w:tab w:val="left" w:pos="4500"/>
              </w:tabs>
              <w:jc w:val="both"/>
              <w:rPr>
                <w:sz w:val="28"/>
                <w:szCs w:val="28"/>
                <w:lang w:val="en-US"/>
              </w:rPr>
            </w:pPr>
            <w:r>
              <w:rPr>
                <w:sz w:val="28"/>
                <w:szCs w:val="28"/>
              </w:rPr>
              <w:t>К</w:t>
            </w:r>
            <w:r>
              <w:rPr>
                <w:sz w:val="28"/>
                <w:szCs w:val="28"/>
                <w:lang w:val="uz-Cyrl-UZ"/>
              </w:rPr>
              <w:t xml:space="preserve"> ним относятся: унарный плюс и унарный минус, сложение, вычитание, умножение, деление, целочисленное деление и деление по модулю</w:t>
            </w:r>
            <w:r w:rsidRPr="001B7127">
              <w:rPr>
                <w:sz w:val="28"/>
                <w:szCs w:val="28"/>
                <w:lang w:val="uz-Cyrl-UZ"/>
              </w:rPr>
              <w:t>.</w:t>
            </w:r>
          </w:p>
          <w:p w14:paraId="66970D83" w14:textId="77777777" w:rsidR="00C663D6" w:rsidRPr="00C663D6" w:rsidRDefault="00C663D6" w:rsidP="00E364BD">
            <w:pPr>
              <w:tabs>
                <w:tab w:val="left" w:pos="4320"/>
                <w:tab w:val="left" w:pos="4500"/>
              </w:tabs>
              <w:jc w:val="both"/>
              <w:rPr>
                <w:sz w:val="28"/>
                <w:szCs w:val="28"/>
                <w:lang w:val="en-US"/>
              </w:rPr>
            </w:pPr>
          </w:p>
          <w:p w14:paraId="076D0265" w14:textId="77777777" w:rsidR="007A6AC6" w:rsidRDefault="007A6AC6" w:rsidP="00E364BD">
            <w:pPr>
              <w:tabs>
                <w:tab w:val="left" w:pos="4320"/>
                <w:tab w:val="left" w:pos="4500"/>
              </w:tabs>
              <w:jc w:val="both"/>
              <w:rPr>
                <w:sz w:val="28"/>
                <w:szCs w:val="28"/>
                <w:lang w:val="en-US"/>
              </w:rPr>
            </w:pPr>
            <w:r>
              <w:rPr>
                <w:sz w:val="28"/>
                <w:szCs w:val="28"/>
                <w:lang w:val="uz-Cyrl-UZ"/>
              </w:rPr>
              <w:t>Ularga</w:t>
            </w:r>
            <w:r w:rsidRPr="00583A2D">
              <w:rPr>
                <w:sz w:val="28"/>
                <w:szCs w:val="28"/>
                <w:lang w:val="uz-Cyrl-UZ"/>
              </w:rPr>
              <w:t xml:space="preserve"> </w:t>
            </w:r>
            <w:r>
              <w:rPr>
                <w:sz w:val="28"/>
                <w:szCs w:val="28"/>
                <w:lang w:val="uz-Cyrl-UZ"/>
              </w:rPr>
              <w:t>unar</w:t>
            </w:r>
            <w:r w:rsidRPr="00583A2D">
              <w:rPr>
                <w:sz w:val="28"/>
                <w:szCs w:val="28"/>
                <w:lang w:val="uz-Cyrl-UZ"/>
              </w:rPr>
              <w:t xml:space="preserve"> </w:t>
            </w:r>
            <w:r>
              <w:rPr>
                <w:sz w:val="28"/>
                <w:szCs w:val="28"/>
                <w:lang w:val="uz-Cyrl-UZ"/>
              </w:rPr>
              <w:t>plyus</w:t>
            </w:r>
            <w:r w:rsidRPr="00583A2D">
              <w:rPr>
                <w:sz w:val="28"/>
                <w:szCs w:val="28"/>
                <w:lang w:val="uz-Cyrl-UZ"/>
              </w:rPr>
              <w:t xml:space="preserve">, </w:t>
            </w:r>
            <w:r>
              <w:rPr>
                <w:sz w:val="28"/>
                <w:szCs w:val="28"/>
                <w:lang w:val="uz-Cyrl-UZ"/>
              </w:rPr>
              <w:t>unar</w:t>
            </w:r>
            <w:r w:rsidRPr="00583A2D">
              <w:rPr>
                <w:sz w:val="28"/>
                <w:szCs w:val="28"/>
                <w:lang w:val="uz-Cyrl-UZ"/>
              </w:rPr>
              <w:t xml:space="preserve"> </w:t>
            </w:r>
            <w:r>
              <w:rPr>
                <w:sz w:val="28"/>
                <w:szCs w:val="28"/>
                <w:lang w:val="uz-Cyrl-UZ"/>
              </w:rPr>
              <w:t>minus</w:t>
            </w:r>
            <w:r w:rsidRPr="00583A2D">
              <w:rPr>
                <w:sz w:val="28"/>
                <w:szCs w:val="28"/>
                <w:lang w:val="uz-Cyrl-UZ"/>
              </w:rPr>
              <w:t xml:space="preserve">, </w:t>
            </w:r>
            <w:r>
              <w:rPr>
                <w:sz w:val="28"/>
                <w:szCs w:val="28"/>
                <w:lang w:val="uz-Cyrl-UZ"/>
              </w:rPr>
              <w:t>qo‘shish, ayirish, ko‘paytirish, bo‘lish, butun sonli bo‘lish va modul bo‘yicha bo‘lish kiradi.</w:t>
            </w:r>
          </w:p>
          <w:p w14:paraId="7C01A020" w14:textId="77777777" w:rsidR="007A6AC6" w:rsidRDefault="007A6AC6" w:rsidP="00E364BD">
            <w:pPr>
              <w:tabs>
                <w:tab w:val="left" w:pos="4320"/>
                <w:tab w:val="left" w:pos="4500"/>
              </w:tabs>
              <w:jc w:val="both"/>
              <w:rPr>
                <w:sz w:val="28"/>
                <w:szCs w:val="28"/>
                <w:lang w:val="en-US"/>
              </w:rPr>
            </w:pPr>
          </w:p>
          <w:p w14:paraId="6568D7BF" w14:textId="77777777" w:rsidR="007A6AC6" w:rsidRPr="00583A2D" w:rsidRDefault="007A6AC6" w:rsidP="00E364BD">
            <w:pPr>
              <w:tabs>
                <w:tab w:val="left" w:pos="4320"/>
                <w:tab w:val="left" w:pos="4500"/>
              </w:tabs>
              <w:jc w:val="both"/>
              <w:rPr>
                <w:sz w:val="28"/>
                <w:szCs w:val="28"/>
                <w:lang w:val="uz-Cyrl-UZ"/>
              </w:rPr>
            </w:pPr>
            <w:r w:rsidRPr="00583A2D">
              <w:rPr>
                <w:sz w:val="28"/>
                <w:szCs w:val="28"/>
                <w:lang w:val="uz-Cyrl-UZ"/>
              </w:rPr>
              <w:t xml:space="preserve">Уларга унар плюс, унар минус, </w:t>
            </w:r>
            <w:r>
              <w:rPr>
                <w:sz w:val="28"/>
                <w:szCs w:val="28"/>
                <w:lang w:val="uz-Cyrl-UZ"/>
              </w:rPr>
              <w:t>қўшиш, айириш, кўпайтириш, бўлиш, бутун сонли бўлиш ва мод</w:t>
            </w:r>
            <w:r w:rsidRPr="00583A2D">
              <w:rPr>
                <w:sz w:val="28"/>
                <w:szCs w:val="28"/>
                <w:lang w:val="uz-Cyrl-UZ"/>
              </w:rPr>
              <w:t>у</w:t>
            </w:r>
            <w:r>
              <w:rPr>
                <w:sz w:val="28"/>
                <w:szCs w:val="28"/>
                <w:lang w:val="uz-Cyrl-UZ"/>
              </w:rPr>
              <w:t>ль бўйича бўлиш киради.</w:t>
            </w:r>
          </w:p>
        </w:tc>
      </w:tr>
      <w:tr w:rsidR="007A6AC6" w:rsidRPr="003E387B" w14:paraId="60654E43" w14:textId="77777777" w:rsidTr="00347F3A">
        <w:trPr>
          <w:tblCellSpacing w:w="0" w:type="dxa"/>
          <w:jc w:val="center"/>
        </w:trPr>
        <w:tc>
          <w:tcPr>
            <w:tcW w:w="2079" w:type="pct"/>
          </w:tcPr>
          <w:p w14:paraId="10C93F81" w14:textId="77777777" w:rsidR="007A6AC6" w:rsidRPr="003A72AB" w:rsidRDefault="007A6AC6" w:rsidP="00537EDB">
            <w:pPr>
              <w:tabs>
                <w:tab w:val="left" w:pos="4320"/>
                <w:tab w:val="left" w:pos="4500"/>
              </w:tabs>
              <w:rPr>
                <w:b/>
                <w:sz w:val="28"/>
                <w:szCs w:val="28"/>
                <w:lang w:val="uz-Cyrl-UZ"/>
              </w:rPr>
            </w:pPr>
            <w:r w:rsidRPr="003A72AB">
              <w:rPr>
                <w:b/>
                <w:sz w:val="28"/>
                <w:szCs w:val="28"/>
                <w:lang w:val="uz-Cyrl-UZ"/>
              </w:rPr>
              <w:t>Арифметический сдвиг</w:t>
            </w:r>
          </w:p>
          <w:p w14:paraId="1395EA4C" w14:textId="0B57C9D0" w:rsidR="007A6AC6" w:rsidRPr="00046196" w:rsidRDefault="007A6AC6" w:rsidP="00EB4F72">
            <w:pPr>
              <w:rPr>
                <w:sz w:val="28"/>
                <w:szCs w:val="28"/>
                <w:lang w:val="uz-Cyrl-UZ"/>
              </w:rPr>
            </w:pPr>
            <w:r w:rsidRPr="00046196">
              <w:rPr>
                <w:b/>
                <w:sz w:val="28"/>
                <w:szCs w:val="28"/>
                <w:lang w:val="uz-Cyrl-UZ"/>
              </w:rPr>
              <w:t xml:space="preserve">uz </w:t>
            </w:r>
            <w:r w:rsidRPr="00046196">
              <w:rPr>
                <w:sz w:val="28"/>
                <w:szCs w:val="28"/>
                <w:lang w:val="uz-Cyrl-UZ"/>
              </w:rPr>
              <w:t>- arifmetik siljish</w:t>
            </w:r>
            <w:r w:rsidR="00D7251A">
              <w:rPr>
                <w:sz w:val="28"/>
                <w:szCs w:val="28"/>
                <w:lang w:val="uz-Cyrl-UZ"/>
              </w:rPr>
              <w:t xml:space="preserve"> </w:t>
            </w:r>
          </w:p>
          <w:p w14:paraId="794A1316" w14:textId="2A9B2E9E" w:rsidR="007A6AC6" w:rsidRDefault="000B536F" w:rsidP="00EB4F72">
            <w:pPr>
              <w:tabs>
                <w:tab w:val="left" w:pos="4320"/>
                <w:tab w:val="left" w:pos="4500"/>
              </w:tabs>
              <w:rPr>
                <w:sz w:val="28"/>
                <w:szCs w:val="28"/>
                <w:lang w:val="uz-Cyrl-UZ"/>
              </w:rPr>
            </w:pPr>
            <w:r>
              <w:rPr>
                <w:sz w:val="28"/>
                <w:szCs w:val="28"/>
                <w:lang w:val="uz-Cyrl-UZ"/>
              </w:rPr>
              <w:t xml:space="preserve"> </w:t>
            </w:r>
            <w:r w:rsidR="007A6AC6" w:rsidRPr="003A72AB">
              <w:rPr>
                <w:sz w:val="28"/>
                <w:szCs w:val="28"/>
                <w:lang w:val="uz-Cyrl-UZ"/>
              </w:rPr>
              <w:t>арифметик силжиш</w:t>
            </w:r>
            <w:r w:rsidR="00D7251A">
              <w:rPr>
                <w:sz w:val="28"/>
                <w:szCs w:val="28"/>
                <w:lang w:val="uz-Cyrl-UZ"/>
              </w:rPr>
              <w:t xml:space="preserve"> </w:t>
            </w:r>
          </w:p>
          <w:p w14:paraId="29CB3D03" w14:textId="77777777" w:rsidR="007A6AC6" w:rsidRPr="003A72AB" w:rsidRDefault="007A6AC6" w:rsidP="003A72AB">
            <w:pPr>
              <w:tabs>
                <w:tab w:val="left" w:pos="4320"/>
                <w:tab w:val="left" w:pos="4500"/>
              </w:tabs>
              <w:rPr>
                <w:sz w:val="28"/>
                <w:szCs w:val="28"/>
                <w:lang w:val="uz-Cyrl-UZ"/>
              </w:rPr>
            </w:pPr>
            <w:r w:rsidRPr="003A72AB">
              <w:rPr>
                <w:b/>
                <w:sz w:val="28"/>
                <w:szCs w:val="28"/>
                <w:lang w:val="uz-Cyrl-UZ"/>
              </w:rPr>
              <w:t xml:space="preserve">en </w:t>
            </w:r>
            <w:r w:rsidRPr="00736B0F">
              <w:rPr>
                <w:sz w:val="28"/>
                <w:szCs w:val="28"/>
                <w:lang w:val="uz-Cyrl-UZ"/>
              </w:rPr>
              <w:t>-</w:t>
            </w:r>
            <w:r w:rsidRPr="003A72AB">
              <w:rPr>
                <w:b/>
                <w:sz w:val="28"/>
                <w:szCs w:val="28"/>
                <w:lang w:val="uz-Cyrl-UZ"/>
              </w:rPr>
              <w:t xml:space="preserve"> </w:t>
            </w:r>
            <w:r w:rsidRPr="003A72AB">
              <w:rPr>
                <w:sz w:val="28"/>
                <w:szCs w:val="28"/>
                <w:lang w:val="uz-Cyrl-UZ"/>
              </w:rPr>
              <w:t xml:space="preserve">аrithmetic shift </w:t>
            </w:r>
          </w:p>
          <w:p w14:paraId="74F0660B" w14:textId="77777777" w:rsidR="007A6AC6" w:rsidRPr="00EB4F72" w:rsidRDefault="007A6AC6" w:rsidP="00537EDB">
            <w:pPr>
              <w:tabs>
                <w:tab w:val="left" w:pos="4320"/>
                <w:tab w:val="left" w:pos="4500"/>
              </w:tabs>
              <w:rPr>
                <w:b/>
                <w:sz w:val="28"/>
                <w:szCs w:val="28"/>
                <w:lang w:val="uz-Cyrl-UZ"/>
              </w:rPr>
            </w:pPr>
          </w:p>
        </w:tc>
        <w:tc>
          <w:tcPr>
            <w:tcW w:w="2921" w:type="pct"/>
          </w:tcPr>
          <w:p w14:paraId="4587988D" w14:textId="77777777" w:rsidR="007A6AC6" w:rsidRPr="00EB4564" w:rsidRDefault="007A6AC6" w:rsidP="00EB4F72">
            <w:pPr>
              <w:jc w:val="both"/>
              <w:rPr>
                <w:sz w:val="28"/>
                <w:szCs w:val="28"/>
              </w:rPr>
            </w:pPr>
            <w:r w:rsidRPr="00EB4564">
              <w:rPr>
                <w:sz w:val="28"/>
                <w:szCs w:val="28"/>
              </w:rPr>
              <w:t xml:space="preserve">Операция сдвига байта, регистра или слова, при которой знаковый разряд не изменяется, кроме того, при сдвиге вправо в освобождающиеся разряды заносится значение знакового разряда. </w:t>
            </w:r>
          </w:p>
          <w:p w14:paraId="7DF42A11" w14:textId="77777777" w:rsidR="007A6AC6" w:rsidRPr="00EB4564" w:rsidRDefault="007A6AC6" w:rsidP="00EB4F72">
            <w:pPr>
              <w:jc w:val="both"/>
              <w:rPr>
                <w:sz w:val="28"/>
                <w:szCs w:val="28"/>
              </w:rPr>
            </w:pPr>
          </w:p>
          <w:p w14:paraId="1AFECE02" w14:textId="77777777" w:rsidR="007A6AC6" w:rsidRDefault="007A6AC6" w:rsidP="00EB4F72">
            <w:pPr>
              <w:jc w:val="both"/>
              <w:rPr>
                <w:sz w:val="28"/>
                <w:szCs w:val="28"/>
                <w:lang w:val="uz-Cyrl-UZ"/>
              </w:rPr>
            </w:pPr>
            <w:r w:rsidRPr="00EB4564">
              <w:rPr>
                <w:sz w:val="28"/>
                <w:szCs w:val="28"/>
                <w:lang w:val="en-US"/>
              </w:rPr>
              <w:t>Bayt, registr yoki s</w:t>
            </w:r>
            <w:r>
              <w:rPr>
                <w:sz w:val="28"/>
                <w:szCs w:val="28"/>
                <w:lang w:val="en-US"/>
              </w:rPr>
              <w:t>o‘</w:t>
            </w:r>
            <w:r w:rsidRPr="00EB4564">
              <w:rPr>
                <w:sz w:val="28"/>
                <w:szCs w:val="28"/>
                <w:lang w:val="en-US"/>
              </w:rPr>
              <w:t xml:space="preserve">zni surish amali. </w:t>
            </w:r>
            <w:r w:rsidRPr="002A12CF">
              <w:rPr>
                <w:sz w:val="28"/>
                <w:szCs w:val="28"/>
                <w:lang w:val="en-US"/>
              </w:rPr>
              <w:t xml:space="preserve">Bunda belgili razryad o‘zgarmaydi, bundan tashqari, o‘ngga siljishda bo‘shaydigan razryadlarga belgili razryad qiymati kiritiladi. </w:t>
            </w:r>
          </w:p>
          <w:p w14:paraId="3C31D1B5" w14:textId="77777777" w:rsidR="007A6AC6" w:rsidRPr="008F46EC" w:rsidRDefault="007A6AC6" w:rsidP="00EB4F72">
            <w:pPr>
              <w:jc w:val="both"/>
              <w:rPr>
                <w:sz w:val="28"/>
                <w:szCs w:val="28"/>
                <w:lang w:val="uz-Cyrl-UZ"/>
              </w:rPr>
            </w:pPr>
          </w:p>
          <w:p w14:paraId="5E46E252" w14:textId="77777777" w:rsidR="007A6AC6" w:rsidRPr="001B3040" w:rsidRDefault="007A6AC6" w:rsidP="00EB4F72">
            <w:pPr>
              <w:tabs>
                <w:tab w:val="left" w:pos="4320"/>
                <w:tab w:val="left" w:pos="4500"/>
              </w:tabs>
              <w:jc w:val="both"/>
              <w:rPr>
                <w:sz w:val="28"/>
                <w:szCs w:val="28"/>
              </w:rPr>
            </w:pPr>
            <w:r w:rsidRPr="00EB4564">
              <w:rPr>
                <w:sz w:val="28"/>
                <w:szCs w:val="28"/>
              </w:rPr>
              <w:t>Байт</w:t>
            </w:r>
            <w:r w:rsidRPr="002E1A74">
              <w:rPr>
                <w:sz w:val="28"/>
                <w:szCs w:val="28"/>
              </w:rPr>
              <w:t xml:space="preserve">, </w:t>
            </w:r>
            <w:r w:rsidRPr="00EB4564">
              <w:rPr>
                <w:sz w:val="28"/>
                <w:szCs w:val="28"/>
              </w:rPr>
              <w:t>регистр</w:t>
            </w:r>
            <w:r w:rsidRPr="002E1A74">
              <w:rPr>
                <w:sz w:val="28"/>
                <w:szCs w:val="28"/>
              </w:rPr>
              <w:t xml:space="preserve"> </w:t>
            </w:r>
            <w:r w:rsidRPr="00EB4564">
              <w:rPr>
                <w:sz w:val="28"/>
                <w:szCs w:val="28"/>
              </w:rPr>
              <w:t>ёки</w:t>
            </w:r>
            <w:r w:rsidRPr="002E1A74">
              <w:rPr>
                <w:sz w:val="28"/>
                <w:szCs w:val="28"/>
              </w:rPr>
              <w:t xml:space="preserve"> </w:t>
            </w:r>
            <w:r w:rsidRPr="00EB4564">
              <w:rPr>
                <w:sz w:val="28"/>
                <w:szCs w:val="28"/>
              </w:rPr>
              <w:t>сўзни</w:t>
            </w:r>
            <w:r w:rsidRPr="002E1A74">
              <w:rPr>
                <w:sz w:val="28"/>
                <w:szCs w:val="28"/>
              </w:rPr>
              <w:t xml:space="preserve"> </w:t>
            </w:r>
            <w:r w:rsidRPr="00EB4564">
              <w:rPr>
                <w:sz w:val="28"/>
                <w:szCs w:val="28"/>
              </w:rPr>
              <w:t>суриш</w:t>
            </w:r>
            <w:r w:rsidRPr="002E1A74">
              <w:rPr>
                <w:sz w:val="28"/>
                <w:szCs w:val="28"/>
              </w:rPr>
              <w:t xml:space="preserve"> </w:t>
            </w:r>
            <w:r w:rsidRPr="00EB4564">
              <w:rPr>
                <w:sz w:val="28"/>
                <w:szCs w:val="28"/>
              </w:rPr>
              <w:t>амали</w:t>
            </w:r>
            <w:r w:rsidRPr="002E1A74">
              <w:rPr>
                <w:sz w:val="28"/>
                <w:szCs w:val="28"/>
              </w:rPr>
              <w:t xml:space="preserve">. </w:t>
            </w:r>
            <w:r w:rsidRPr="00EB4564">
              <w:rPr>
                <w:sz w:val="28"/>
                <w:szCs w:val="28"/>
              </w:rPr>
              <w:t>Бунда</w:t>
            </w:r>
            <w:r w:rsidRPr="002E1A74">
              <w:rPr>
                <w:sz w:val="28"/>
                <w:szCs w:val="28"/>
              </w:rPr>
              <w:t xml:space="preserve"> </w:t>
            </w:r>
            <w:r w:rsidRPr="00EB4564">
              <w:rPr>
                <w:sz w:val="28"/>
                <w:szCs w:val="28"/>
              </w:rPr>
              <w:t>белгили</w:t>
            </w:r>
            <w:r w:rsidRPr="002E1A74">
              <w:rPr>
                <w:sz w:val="28"/>
                <w:szCs w:val="28"/>
              </w:rPr>
              <w:t xml:space="preserve"> </w:t>
            </w:r>
            <w:r w:rsidRPr="00EB4564">
              <w:rPr>
                <w:sz w:val="28"/>
                <w:szCs w:val="28"/>
              </w:rPr>
              <w:t>разряд</w:t>
            </w:r>
            <w:r w:rsidRPr="002E1A74">
              <w:rPr>
                <w:sz w:val="28"/>
                <w:szCs w:val="28"/>
              </w:rPr>
              <w:t xml:space="preserve"> </w:t>
            </w:r>
            <w:r w:rsidRPr="00EB4564">
              <w:rPr>
                <w:sz w:val="28"/>
                <w:szCs w:val="28"/>
              </w:rPr>
              <w:t>ўзгармайди</w:t>
            </w:r>
            <w:r w:rsidRPr="002E1A74">
              <w:rPr>
                <w:sz w:val="28"/>
                <w:szCs w:val="28"/>
              </w:rPr>
              <w:t xml:space="preserve">, </w:t>
            </w:r>
            <w:r w:rsidRPr="00EB4564">
              <w:rPr>
                <w:sz w:val="28"/>
                <w:szCs w:val="28"/>
              </w:rPr>
              <w:t>бундан</w:t>
            </w:r>
            <w:r w:rsidRPr="002E1A74">
              <w:rPr>
                <w:sz w:val="28"/>
                <w:szCs w:val="28"/>
              </w:rPr>
              <w:t xml:space="preserve"> </w:t>
            </w:r>
            <w:r w:rsidRPr="00EB4564">
              <w:rPr>
                <w:sz w:val="28"/>
                <w:szCs w:val="28"/>
              </w:rPr>
              <w:t>ташқари</w:t>
            </w:r>
            <w:r w:rsidRPr="002E1A74">
              <w:rPr>
                <w:sz w:val="28"/>
                <w:szCs w:val="28"/>
              </w:rPr>
              <w:t xml:space="preserve">, </w:t>
            </w:r>
            <w:r w:rsidRPr="00EB4564">
              <w:rPr>
                <w:sz w:val="28"/>
                <w:szCs w:val="28"/>
              </w:rPr>
              <w:t>ўнгга</w:t>
            </w:r>
            <w:r w:rsidRPr="002E1A74">
              <w:rPr>
                <w:sz w:val="28"/>
                <w:szCs w:val="28"/>
              </w:rPr>
              <w:t xml:space="preserve"> </w:t>
            </w:r>
            <w:r w:rsidRPr="00EB4564">
              <w:rPr>
                <w:sz w:val="28"/>
                <w:szCs w:val="28"/>
              </w:rPr>
              <w:t>силжишда</w:t>
            </w:r>
            <w:r w:rsidRPr="002E1A74">
              <w:rPr>
                <w:sz w:val="28"/>
                <w:szCs w:val="28"/>
              </w:rPr>
              <w:t xml:space="preserve"> </w:t>
            </w:r>
            <w:r w:rsidRPr="00EB4564">
              <w:rPr>
                <w:sz w:val="28"/>
                <w:szCs w:val="28"/>
              </w:rPr>
              <w:t>бўшайдиган</w:t>
            </w:r>
            <w:r w:rsidRPr="002E1A74">
              <w:rPr>
                <w:sz w:val="28"/>
                <w:szCs w:val="28"/>
              </w:rPr>
              <w:t xml:space="preserve"> </w:t>
            </w:r>
            <w:r w:rsidRPr="00EB4564">
              <w:rPr>
                <w:sz w:val="28"/>
                <w:szCs w:val="28"/>
              </w:rPr>
              <w:t>разрядларга</w:t>
            </w:r>
            <w:r w:rsidRPr="002E1A74">
              <w:rPr>
                <w:sz w:val="28"/>
                <w:szCs w:val="28"/>
              </w:rPr>
              <w:t xml:space="preserve"> </w:t>
            </w:r>
            <w:r w:rsidRPr="00EB4564">
              <w:rPr>
                <w:sz w:val="28"/>
                <w:szCs w:val="28"/>
              </w:rPr>
              <w:t>белгили</w:t>
            </w:r>
            <w:r w:rsidRPr="002E1A74">
              <w:rPr>
                <w:sz w:val="28"/>
                <w:szCs w:val="28"/>
              </w:rPr>
              <w:t xml:space="preserve"> </w:t>
            </w:r>
            <w:r w:rsidRPr="00EB4564">
              <w:rPr>
                <w:sz w:val="28"/>
                <w:szCs w:val="28"/>
              </w:rPr>
              <w:t>разряд</w:t>
            </w:r>
            <w:r w:rsidRPr="002E1A74">
              <w:rPr>
                <w:sz w:val="28"/>
                <w:szCs w:val="28"/>
              </w:rPr>
              <w:t xml:space="preserve"> </w:t>
            </w:r>
            <w:r w:rsidRPr="00EB4564">
              <w:rPr>
                <w:sz w:val="28"/>
                <w:szCs w:val="28"/>
              </w:rPr>
              <w:t>қиймати</w:t>
            </w:r>
            <w:r w:rsidRPr="002E1A74">
              <w:rPr>
                <w:sz w:val="28"/>
                <w:szCs w:val="28"/>
              </w:rPr>
              <w:t xml:space="preserve"> </w:t>
            </w:r>
            <w:r w:rsidRPr="00EB4564">
              <w:rPr>
                <w:sz w:val="28"/>
                <w:szCs w:val="28"/>
              </w:rPr>
              <w:t>киритилади</w:t>
            </w:r>
            <w:r w:rsidRPr="002E1A74">
              <w:rPr>
                <w:sz w:val="28"/>
                <w:szCs w:val="28"/>
              </w:rPr>
              <w:t>.</w:t>
            </w:r>
          </w:p>
        </w:tc>
      </w:tr>
      <w:tr w:rsidR="007A6AC6" w:rsidRPr="003E387B" w14:paraId="1E879214" w14:textId="77777777" w:rsidTr="00347F3A">
        <w:trPr>
          <w:tblCellSpacing w:w="0" w:type="dxa"/>
          <w:jc w:val="center"/>
        </w:trPr>
        <w:tc>
          <w:tcPr>
            <w:tcW w:w="2079" w:type="pct"/>
          </w:tcPr>
          <w:p w14:paraId="29783E74" w14:textId="77777777" w:rsidR="007A6AC6" w:rsidRDefault="007A6AC6" w:rsidP="00537EDB">
            <w:pPr>
              <w:tabs>
                <w:tab w:val="left" w:pos="4320"/>
                <w:tab w:val="left" w:pos="4500"/>
              </w:tabs>
              <w:rPr>
                <w:b/>
                <w:sz w:val="28"/>
                <w:szCs w:val="28"/>
                <w:lang w:val="uz-Cyrl-UZ"/>
              </w:rPr>
            </w:pPr>
            <w:r w:rsidRPr="003A72AB">
              <w:rPr>
                <w:b/>
                <w:sz w:val="28"/>
                <w:szCs w:val="28"/>
              </w:rPr>
              <w:t>Арность</w:t>
            </w:r>
          </w:p>
          <w:p w14:paraId="0500A104" w14:textId="77777777" w:rsidR="007A6AC6" w:rsidRDefault="007A6AC6" w:rsidP="00537EDB">
            <w:pPr>
              <w:tabs>
                <w:tab w:val="left" w:pos="4320"/>
                <w:tab w:val="left" w:pos="4500"/>
              </w:tabs>
              <w:rPr>
                <w:b/>
                <w:sz w:val="28"/>
                <w:szCs w:val="28"/>
                <w:lang w:val="uz-Cyrl-UZ"/>
              </w:rPr>
            </w:pPr>
            <w:r>
              <w:rPr>
                <w:b/>
                <w:sz w:val="28"/>
                <w:szCs w:val="28"/>
                <w:lang w:val="en-US"/>
              </w:rPr>
              <w:t>uz</w:t>
            </w:r>
            <w:r w:rsidRPr="00D64071">
              <w:rPr>
                <w:b/>
                <w:sz w:val="28"/>
                <w:szCs w:val="28"/>
              </w:rPr>
              <w:t xml:space="preserve"> </w:t>
            </w:r>
            <w:r w:rsidRPr="00D64071">
              <w:rPr>
                <w:sz w:val="28"/>
                <w:szCs w:val="28"/>
              </w:rPr>
              <w:t>-</w:t>
            </w:r>
            <w:r w:rsidRPr="001B7127">
              <w:rPr>
                <w:b/>
                <w:sz w:val="28"/>
                <w:szCs w:val="28"/>
              </w:rPr>
              <w:t xml:space="preserve"> </w:t>
            </w:r>
            <w:r>
              <w:rPr>
                <w:sz w:val="28"/>
                <w:szCs w:val="28"/>
                <w:lang w:val="uz-Cyrl-UZ"/>
              </w:rPr>
              <w:t>arnlik</w:t>
            </w:r>
          </w:p>
          <w:p w14:paraId="042DC4C3" w14:textId="7CD18E6D" w:rsidR="007A6AC6" w:rsidRPr="005B5ED5" w:rsidRDefault="000B536F" w:rsidP="00537EDB">
            <w:pPr>
              <w:tabs>
                <w:tab w:val="left" w:pos="4320"/>
                <w:tab w:val="left" w:pos="4500"/>
              </w:tabs>
              <w:rPr>
                <w:sz w:val="28"/>
                <w:szCs w:val="28"/>
              </w:rPr>
            </w:pPr>
            <w:r>
              <w:rPr>
                <w:b/>
                <w:sz w:val="28"/>
                <w:szCs w:val="28"/>
                <w:lang w:val="uz-Cyrl-UZ"/>
              </w:rPr>
              <w:t xml:space="preserve"> </w:t>
            </w:r>
            <w:r w:rsidR="007A6AC6" w:rsidRPr="00EB4F72">
              <w:rPr>
                <w:sz w:val="28"/>
                <w:szCs w:val="28"/>
                <w:lang w:val="uz-Cyrl-UZ"/>
              </w:rPr>
              <w:t>арнлик</w:t>
            </w:r>
          </w:p>
          <w:p w14:paraId="6AE22A0E" w14:textId="77777777" w:rsidR="007A6AC6" w:rsidRPr="003A72AB" w:rsidRDefault="007A6AC6" w:rsidP="003A72AB">
            <w:pPr>
              <w:tabs>
                <w:tab w:val="left" w:pos="4320"/>
                <w:tab w:val="left" w:pos="4500"/>
              </w:tabs>
              <w:rPr>
                <w:sz w:val="28"/>
                <w:szCs w:val="28"/>
              </w:rPr>
            </w:pPr>
            <w:r w:rsidRPr="003A72AB">
              <w:rPr>
                <w:b/>
                <w:sz w:val="28"/>
                <w:szCs w:val="28"/>
                <w:lang w:val="en-US"/>
              </w:rPr>
              <w:t>en</w:t>
            </w:r>
            <w:r w:rsidRPr="005B5ED5">
              <w:rPr>
                <w:b/>
                <w:sz w:val="28"/>
                <w:szCs w:val="28"/>
              </w:rPr>
              <w:t xml:space="preserve"> </w:t>
            </w:r>
            <w:r w:rsidRPr="00736B0F">
              <w:rPr>
                <w:sz w:val="28"/>
                <w:szCs w:val="28"/>
              </w:rPr>
              <w:t>-</w:t>
            </w:r>
            <w:r w:rsidRPr="005B5ED5">
              <w:rPr>
                <w:b/>
                <w:sz w:val="28"/>
                <w:szCs w:val="28"/>
              </w:rPr>
              <w:t xml:space="preserve"> </w:t>
            </w:r>
            <w:r w:rsidRPr="003A72AB">
              <w:rPr>
                <w:sz w:val="28"/>
                <w:szCs w:val="28"/>
              </w:rPr>
              <w:t>а</w:t>
            </w:r>
            <w:r w:rsidRPr="003A72AB">
              <w:rPr>
                <w:sz w:val="28"/>
                <w:szCs w:val="28"/>
                <w:lang w:val="en-US"/>
              </w:rPr>
              <w:t>rity</w:t>
            </w:r>
            <w:r w:rsidRPr="003A72AB">
              <w:rPr>
                <w:sz w:val="28"/>
                <w:szCs w:val="28"/>
              </w:rPr>
              <w:t xml:space="preserve"> </w:t>
            </w:r>
          </w:p>
          <w:p w14:paraId="0174444A" w14:textId="77777777" w:rsidR="007A6AC6" w:rsidRPr="005B5ED5" w:rsidRDefault="007A6AC6" w:rsidP="00537EDB">
            <w:pPr>
              <w:tabs>
                <w:tab w:val="left" w:pos="4320"/>
                <w:tab w:val="left" w:pos="4500"/>
              </w:tabs>
              <w:rPr>
                <w:sz w:val="28"/>
                <w:szCs w:val="28"/>
              </w:rPr>
            </w:pPr>
          </w:p>
        </w:tc>
        <w:tc>
          <w:tcPr>
            <w:tcW w:w="2921" w:type="pct"/>
          </w:tcPr>
          <w:p w14:paraId="646C7F41" w14:textId="77777777" w:rsidR="007A6AC6" w:rsidRDefault="007A6AC6" w:rsidP="00E364BD">
            <w:pPr>
              <w:tabs>
                <w:tab w:val="left" w:pos="4320"/>
                <w:tab w:val="left" w:pos="4500"/>
              </w:tabs>
              <w:jc w:val="both"/>
              <w:rPr>
                <w:sz w:val="28"/>
                <w:szCs w:val="28"/>
                <w:lang w:val="uz-Cyrl-UZ"/>
              </w:rPr>
            </w:pPr>
            <w:r>
              <w:rPr>
                <w:sz w:val="28"/>
                <w:szCs w:val="28"/>
                <w:lang w:val="uz-Cyrl-UZ"/>
              </w:rPr>
              <w:t>Число аргументов функции или оператора. В некоторых языках программирования функ</w:t>
            </w:r>
            <w:r w:rsidR="0013517C" w:rsidRPr="0013517C">
              <w:rPr>
                <w:sz w:val="28"/>
                <w:szCs w:val="28"/>
              </w:rPr>
              <w:t>-</w:t>
            </w:r>
            <w:r>
              <w:rPr>
                <w:sz w:val="28"/>
                <w:szCs w:val="28"/>
                <w:lang w:val="uz-Cyrl-UZ"/>
              </w:rPr>
              <w:t xml:space="preserve">ции имеют переменное число аргументов (переменную арность). </w:t>
            </w:r>
          </w:p>
          <w:p w14:paraId="315ADF8B" w14:textId="77777777" w:rsidR="007A6AC6" w:rsidRPr="003A72AB" w:rsidRDefault="007A6AC6" w:rsidP="00E364BD">
            <w:pPr>
              <w:tabs>
                <w:tab w:val="left" w:pos="4320"/>
                <w:tab w:val="left" w:pos="4500"/>
              </w:tabs>
              <w:jc w:val="both"/>
              <w:rPr>
                <w:sz w:val="28"/>
                <w:szCs w:val="28"/>
              </w:rPr>
            </w:pPr>
          </w:p>
          <w:p w14:paraId="063EB144" w14:textId="77777777" w:rsidR="007A6AC6" w:rsidRPr="004D2E1B" w:rsidRDefault="007A6AC6" w:rsidP="00E364BD">
            <w:pPr>
              <w:tabs>
                <w:tab w:val="left" w:pos="4320"/>
                <w:tab w:val="left" w:pos="4500"/>
              </w:tabs>
              <w:jc w:val="both"/>
              <w:rPr>
                <w:sz w:val="28"/>
                <w:szCs w:val="28"/>
                <w:lang w:val="en-US"/>
              </w:rPr>
            </w:pPr>
            <w:r>
              <w:rPr>
                <w:sz w:val="28"/>
                <w:szCs w:val="28"/>
                <w:lang w:val="uz-Cyrl-UZ"/>
              </w:rPr>
              <w:t>Funksiya yoki operator argumentla</w:t>
            </w:r>
            <w:r w:rsidRPr="0099137E">
              <w:rPr>
                <w:sz w:val="28"/>
                <w:szCs w:val="28"/>
                <w:lang w:val="en-US"/>
              </w:rPr>
              <w:t>ri soni. Ba’zi dasturlash tillarida</w:t>
            </w:r>
            <w:r>
              <w:rPr>
                <w:sz w:val="28"/>
                <w:szCs w:val="28"/>
                <w:lang w:val="uz-Cyrl-UZ"/>
              </w:rPr>
              <w:t xml:space="preserve"> funksiyalar argumentlarning o‘zgaruvchi soniga ega bo‘ladi (o‘zgaruvchan arnlik)</w:t>
            </w:r>
            <w:r>
              <w:rPr>
                <w:sz w:val="28"/>
                <w:szCs w:val="28"/>
                <w:lang w:val="en-US"/>
              </w:rPr>
              <w:t>.</w:t>
            </w:r>
          </w:p>
          <w:p w14:paraId="2E23220B" w14:textId="77777777" w:rsidR="007A6AC6" w:rsidRPr="0063769D" w:rsidRDefault="007A6AC6" w:rsidP="00E364BD">
            <w:pPr>
              <w:tabs>
                <w:tab w:val="left" w:pos="4320"/>
                <w:tab w:val="left" w:pos="4500"/>
              </w:tabs>
              <w:jc w:val="both"/>
              <w:rPr>
                <w:sz w:val="28"/>
                <w:szCs w:val="28"/>
                <w:lang w:val="en-US"/>
              </w:rPr>
            </w:pPr>
          </w:p>
          <w:p w14:paraId="14DDDD82" w14:textId="77777777" w:rsidR="0013517C" w:rsidRPr="0013517C" w:rsidRDefault="007A6AC6" w:rsidP="00E364BD">
            <w:pPr>
              <w:tabs>
                <w:tab w:val="left" w:pos="4320"/>
                <w:tab w:val="left" w:pos="4500"/>
              </w:tabs>
              <w:jc w:val="both"/>
              <w:rPr>
                <w:sz w:val="28"/>
                <w:szCs w:val="28"/>
              </w:rPr>
            </w:pPr>
            <w:r>
              <w:rPr>
                <w:sz w:val="28"/>
                <w:szCs w:val="28"/>
              </w:rPr>
              <w:t>Ф</w:t>
            </w:r>
            <w:r>
              <w:rPr>
                <w:sz w:val="28"/>
                <w:szCs w:val="28"/>
                <w:lang w:val="uz-Cyrl-UZ"/>
              </w:rPr>
              <w:t>ункция ёки оператор аргументла</w:t>
            </w:r>
            <w:r>
              <w:rPr>
                <w:sz w:val="28"/>
                <w:szCs w:val="28"/>
              </w:rPr>
              <w:t>ри сони. Баъзи дастурлаш тилларида</w:t>
            </w:r>
            <w:r>
              <w:rPr>
                <w:sz w:val="28"/>
                <w:szCs w:val="28"/>
                <w:lang w:val="uz-Cyrl-UZ"/>
              </w:rPr>
              <w:t xml:space="preserve"> функциялар аргументларнинг ўзгарувчи сонига эга бўла</w:t>
            </w:r>
            <w:r w:rsidR="0013517C" w:rsidRPr="0013517C">
              <w:rPr>
                <w:sz w:val="28"/>
                <w:szCs w:val="28"/>
              </w:rPr>
              <w:t>-</w:t>
            </w:r>
            <w:r>
              <w:rPr>
                <w:sz w:val="28"/>
                <w:szCs w:val="28"/>
                <w:lang w:val="uz-Cyrl-UZ"/>
              </w:rPr>
              <w:lastRenderedPageBreak/>
              <w:t>ди (ўзгарувчан арнлик).</w:t>
            </w:r>
          </w:p>
        </w:tc>
      </w:tr>
      <w:tr w:rsidR="007A6AC6" w:rsidRPr="00F60B4A" w14:paraId="1E4DA1D4" w14:textId="77777777" w:rsidTr="00347F3A">
        <w:trPr>
          <w:tblCellSpacing w:w="0" w:type="dxa"/>
          <w:jc w:val="center"/>
        </w:trPr>
        <w:tc>
          <w:tcPr>
            <w:tcW w:w="2079" w:type="pct"/>
          </w:tcPr>
          <w:p w14:paraId="51FBD88A" w14:textId="77777777" w:rsidR="007A6AC6" w:rsidRPr="00796332" w:rsidRDefault="007A6AC6" w:rsidP="005E0755">
            <w:pPr>
              <w:tabs>
                <w:tab w:val="left" w:pos="4320"/>
                <w:tab w:val="left" w:pos="4500"/>
              </w:tabs>
              <w:rPr>
                <w:b/>
                <w:sz w:val="28"/>
                <w:szCs w:val="28"/>
                <w:lang w:val="uz-Cyrl-UZ"/>
              </w:rPr>
            </w:pPr>
            <w:r w:rsidRPr="00796332">
              <w:rPr>
                <w:b/>
                <w:sz w:val="28"/>
                <w:szCs w:val="28"/>
                <w:lang w:val="uz-Cyrl-UZ"/>
              </w:rPr>
              <w:lastRenderedPageBreak/>
              <w:t>Архиватор «zip»</w:t>
            </w:r>
          </w:p>
          <w:p w14:paraId="45AF06B7" w14:textId="77777777" w:rsidR="007A6AC6" w:rsidRPr="00796332" w:rsidRDefault="007A6AC6" w:rsidP="00313AD7">
            <w:pPr>
              <w:tabs>
                <w:tab w:val="left" w:pos="4320"/>
                <w:tab w:val="left" w:pos="4500"/>
              </w:tabs>
              <w:rPr>
                <w:bCs/>
                <w:color w:val="000000"/>
                <w:sz w:val="28"/>
                <w:szCs w:val="28"/>
                <w:lang w:val="uz-Cyrl-UZ"/>
              </w:rPr>
            </w:pPr>
            <w:r w:rsidRPr="00796332">
              <w:rPr>
                <w:b/>
                <w:bCs/>
                <w:color w:val="000000"/>
                <w:sz w:val="28"/>
                <w:szCs w:val="28"/>
                <w:lang w:val="uz-Cyrl-UZ"/>
              </w:rPr>
              <w:t xml:space="preserve">uz </w:t>
            </w:r>
            <w:r w:rsidRPr="00796332">
              <w:rPr>
                <w:bCs/>
                <w:color w:val="000000"/>
                <w:sz w:val="28"/>
                <w:szCs w:val="28"/>
                <w:lang w:val="uz-Cyrl-UZ"/>
              </w:rPr>
              <w:t>-</w:t>
            </w:r>
            <w:r w:rsidRPr="00796332">
              <w:rPr>
                <w:bCs/>
                <w:color w:val="000000"/>
                <w:sz w:val="28"/>
                <w:szCs w:val="28"/>
              </w:rPr>
              <w:t xml:space="preserve"> </w:t>
            </w:r>
            <w:r w:rsidRPr="00796332">
              <w:rPr>
                <w:sz w:val="28"/>
                <w:szCs w:val="28"/>
                <w:lang w:val="uz-Cyrl-UZ"/>
              </w:rPr>
              <w:t>«zip» arxivatori</w:t>
            </w:r>
          </w:p>
          <w:p w14:paraId="66A1797D" w14:textId="788DA0AE" w:rsidR="007A6AC6" w:rsidRPr="00796332" w:rsidRDefault="000B536F" w:rsidP="005E0755">
            <w:pPr>
              <w:tabs>
                <w:tab w:val="left" w:pos="4320"/>
                <w:tab w:val="left" w:pos="4500"/>
              </w:tabs>
              <w:rPr>
                <w:sz w:val="28"/>
                <w:szCs w:val="28"/>
                <w:lang w:val="uz-Cyrl-UZ"/>
              </w:rPr>
            </w:pPr>
            <w:r>
              <w:rPr>
                <w:sz w:val="28"/>
                <w:szCs w:val="28"/>
                <w:lang w:val="uz-Cyrl-UZ"/>
              </w:rPr>
              <w:t xml:space="preserve"> </w:t>
            </w:r>
            <w:r w:rsidR="007A6AC6" w:rsidRPr="00796332">
              <w:rPr>
                <w:sz w:val="28"/>
                <w:szCs w:val="28"/>
                <w:lang w:val="uz-Cyrl-UZ"/>
              </w:rPr>
              <w:t>«zip» архиватори</w:t>
            </w:r>
          </w:p>
          <w:p w14:paraId="5BBE9689" w14:textId="3899F132" w:rsidR="007A6AC6" w:rsidRPr="00796332" w:rsidRDefault="007A6AC6" w:rsidP="0037448D">
            <w:pPr>
              <w:tabs>
                <w:tab w:val="left" w:pos="4320"/>
                <w:tab w:val="left" w:pos="4500"/>
              </w:tabs>
              <w:rPr>
                <w:sz w:val="28"/>
                <w:szCs w:val="28"/>
                <w:lang w:val="uz-Cyrl-UZ"/>
              </w:rPr>
            </w:pPr>
            <w:r w:rsidRPr="00796332">
              <w:rPr>
                <w:b/>
                <w:bCs/>
                <w:color w:val="000000"/>
                <w:sz w:val="28"/>
                <w:szCs w:val="28"/>
                <w:lang w:val="en-US"/>
              </w:rPr>
              <w:t xml:space="preserve">en </w:t>
            </w:r>
            <w:r w:rsidRPr="00796332">
              <w:rPr>
                <w:bCs/>
                <w:color w:val="000000"/>
                <w:sz w:val="28"/>
                <w:szCs w:val="28"/>
                <w:lang w:val="en-US"/>
              </w:rPr>
              <w:t>-</w:t>
            </w:r>
            <w:r w:rsidRPr="00796332">
              <w:rPr>
                <w:sz w:val="28"/>
                <w:szCs w:val="28"/>
                <w:lang w:val="uz-Cyrl-UZ"/>
              </w:rPr>
              <w:t xml:space="preserve"> zip</w:t>
            </w:r>
            <w:r w:rsidR="00D7251A">
              <w:rPr>
                <w:sz w:val="28"/>
                <w:szCs w:val="28"/>
                <w:lang w:val="uz-Cyrl-UZ"/>
              </w:rPr>
              <w:t xml:space="preserve"> </w:t>
            </w:r>
          </w:p>
          <w:p w14:paraId="39A1F5B7" w14:textId="77777777" w:rsidR="007A6AC6" w:rsidRPr="00796332" w:rsidRDefault="007A6AC6" w:rsidP="005E0755">
            <w:pPr>
              <w:tabs>
                <w:tab w:val="left" w:pos="4320"/>
                <w:tab w:val="left" w:pos="4500"/>
              </w:tabs>
              <w:rPr>
                <w:sz w:val="28"/>
                <w:szCs w:val="28"/>
                <w:lang w:val="uz-Cyrl-UZ"/>
              </w:rPr>
            </w:pPr>
          </w:p>
        </w:tc>
        <w:tc>
          <w:tcPr>
            <w:tcW w:w="2921" w:type="pct"/>
          </w:tcPr>
          <w:p w14:paraId="155C2F32" w14:textId="77777777" w:rsidR="007A6AC6" w:rsidRDefault="007A6AC6" w:rsidP="004965D5">
            <w:pPr>
              <w:tabs>
                <w:tab w:val="left" w:pos="3768"/>
              </w:tabs>
              <w:jc w:val="both"/>
              <w:rPr>
                <w:sz w:val="28"/>
                <w:szCs w:val="28"/>
                <w:lang w:val="en-US"/>
              </w:rPr>
            </w:pPr>
            <w:r w:rsidRPr="00796332">
              <w:rPr>
                <w:sz w:val="28"/>
                <w:szCs w:val="28"/>
              </w:rPr>
              <w:t xml:space="preserve">Один из популярных архиваторов файлов для персональных компьютеров. Самый распространённый формат архивов в Интернете. Архивированные сжатые файлы обычно имеют расширение </w:t>
            </w:r>
            <w:r w:rsidRPr="00796332">
              <w:rPr>
                <w:sz w:val="28"/>
                <w:szCs w:val="28"/>
                <w:lang w:val="uz-Cyrl-UZ"/>
              </w:rPr>
              <w:t>«zip»</w:t>
            </w:r>
            <w:r w:rsidRPr="00796332">
              <w:rPr>
                <w:sz w:val="28"/>
                <w:szCs w:val="28"/>
              </w:rPr>
              <w:t>.</w:t>
            </w:r>
          </w:p>
          <w:p w14:paraId="5E91EAC8" w14:textId="77777777" w:rsidR="00C663D6" w:rsidRPr="00C663D6" w:rsidRDefault="00C663D6" w:rsidP="004965D5">
            <w:pPr>
              <w:tabs>
                <w:tab w:val="left" w:pos="3768"/>
              </w:tabs>
              <w:jc w:val="both"/>
              <w:rPr>
                <w:sz w:val="28"/>
                <w:szCs w:val="28"/>
                <w:lang w:val="en-US"/>
              </w:rPr>
            </w:pPr>
          </w:p>
          <w:p w14:paraId="0C8B501B" w14:textId="77777777" w:rsidR="007A6AC6" w:rsidRPr="00796332" w:rsidRDefault="007A6AC6" w:rsidP="00E364BD">
            <w:pPr>
              <w:tabs>
                <w:tab w:val="left" w:pos="4320"/>
                <w:tab w:val="left" w:pos="4500"/>
              </w:tabs>
              <w:jc w:val="both"/>
              <w:rPr>
                <w:sz w:val="28"/>
                <w:szCs w:val="28"/>
                <w:lang w:val="en-US"/>
              </w:rPr>
            </w:pPr>
            <w:r w:rsidRPr="00796332">
              <w:rPr>
                <w:sz w:val="28"/>
                <w:szCs w:val="28"/>
                <w:lang w:val="en-US"/>
              </w:rPr>
              <w:t>Shaxsiy</w:t>
            </w:r>
            <w:r w:rsidRPr="005D2E87">
              <w:rPr>
                <w:sz w:val="28"/>
                <w:szCs w:val="28"/>
              </w:rPr>
              <w:t xml:space="preserve"> </w:t>
            </w:r>
            <w:r w:rsidRPr="00796332">
              <w:rPr>
                <w:sz w:val="28"/>
                <w:szCs w:val="28"/>
                <w:lang w:val="en-US"/>
              </w:rPr>
              <w:t>kompyuterlar</w:t>
            </w:r>
            <w:r w:rsidRPr="005D2E87">
              <w:rPr>
                <w:sz w:val="28"/>
                <w:szCs w:val="28"/>
              </w:rPr>
              <w:t xml:space="preserve"> </w:t>
            </w:r>
            <w:r w:rsidRPr="00796332">
              <w:rPr>
                <w:sz w:val="28"/>
                <w:szCs w:val="28"/>
                <w:lang w:val="en-US"/>
              </w:rPr>
              <w:t>uchun</w:t>
            </w:r>
            <w:r w:rsidRPr="005D2E87">
              <w:rPr>
                <w:sz w:val="28"/>
                <w:szCs w:val="28"/>
              </w:rPr>
              <w:t xml:space="preserve"> </w:t>
            </w:r>
            <w:r w:rsidRPr="00796332">
              <w:rPr>
                <w:sz w:val="28"/>
                <w:szCs w:val="28"/>
                <w:lang w:val="en-US"/>
              </w:rPr>
              <w:t>ommaviy</w:t>
            </w:r>
            <w:r w:rsidRPr="005D2E87">
              <w:rPr>
                <w:sz w:val="28"/>
                <w:szCs w:val="28"/>
              </w:rPr>
              <w:t xml:space="preserve"> </w:t>
            </w:r>
            <w:r w:rsidRPr="00796332">
              <w:rPr>
                <w:sz w:val="28"/>
                <w:szCs w:val="28"/>
                <w:lang w:val="en-US"/>
              </w:rPr>
              <w:t>fayllar</w:t>
            </w:r>
            <w:r w:rsidRPr="005D2E87">
              <w:rPr>
                <w:sz w:val="28"/>
                <w:szCs w:val="28"/>
              </w:rPr>
              <w:t xml:space="preserve"> </w:t>
            </w:r>
            <w:r w:rsidRPr="00796332">
              <w:rPr>
                <w:sz w:val="28"/>
                <w:szCs w:val="28"/>
                <w:lang w:val="en-US"/>
              </w:rPr>
              <w:t>arxivatorlaridan</w:t>
            </w:r>
            <w:r w:rsidRPr="005D2E87">
              <w:rPr>
                <w:sz w:val="28"/>
                <w:szCs w:val="28"/>
              </w:rPr>
              <w:t xml:space="preserve"> </w:t>
            </w:r>
            <w:r w:rsidRPr="00796332">
              <w:rPr>
                <w:sz w:val="28"/>
                <w:szCs w:val="28"/>
                <w:lang w:val="en-US"/>
              </w:rPr>
              <w:t>biri</w:t>
            </w:r>
            <w:r w:rsidRPr="00796332">
              <w:rPr>
                <w:sz w:val="28"/>
                <w:szCs w:val="28"/>
                <w:lang w:val="uz-Cyrl-UZ"/>
              </w:rPr>
              <w:t xml:space="preserve">. </w:t>
            </w:r>
            <w:r w:rsidRPr="00796332">
              <w:rPr>
                <w:sz w:val="28"/>
                <w:szCs w:val="28"/>
                <w:lang w:val="en-US"/>
              </w:rPr>
              <w:t>Internetda</w:t>
            </w:r>
            <w:r w:rsidRPr="00796332">
              <w:rPr>
                <w:sz w:val="28"/>
                <w:szCs w:val="28"/>
                <w:lang w:val="uz-Cyrl-UZ"/>
              </w:rPr>
              <w:t xml:space="preserve"> keng tarqalga</w:t>
            </w:r>
            <w:r w:rsidRPr="00796332">
              <w:rPr>
                <w:sz w:val="28"/>
                <w:szCs w:val="28"/>
                <w:lang w:val="en-US"/>
              </w:rPr>
              <w:t>n</w:t>
            </w:r>
            <w:r w:rsidRPr="00796332">
              <w:rPr>
                <w:sz w:val="28"/>
                <w:szCs w:val="28"/>
                <w:lang w:val="uz-Cyrl-UZ"/>
              </w:rPr>
              <w:t xml:space="preserve"> arxivlar formati. </w:t>
            </w:r>
            <w:r w:rsidRPr="00796332">
              <w:rPr>
                <w:sz w:val="28"/>
                <w:szCs w:val="28"/>
                <w:lang w:val="en-US"/>
              </w:rPr>
              <w:t xml:space="preserve">Arxivlangan siqilgan fayllar odatda, </w:t>
            </w:r>
            <w:r w:rsidRPr="00796332">
              <w:rPr>
                <w:sz w:val="28"/>
                <w:szCs w:val="28"/>
                <w:lang w:val="uz-Cyrl-UZ"/>
              </w:rPr>
              <w:t>«</w:t>
            </w:r>
            <w:r w:rsidRPr="00796332">
              <w:rPr>
                <w:sz w:val="28"/>
                <w:szCs w:val="28"/>
                <w:lang w:val="en-US"/>
              </w:rPr>
              <w:t>zip</w:t>
            </w:r>
            <w:r w:rsidRPr="00796332">
              <w:rPr>
                <w:sz w:val="28"/>
                <w:szCs w:val="28"/>
                <w:lang w:val="uz-Cyrl-UZ"/>
              </w:rPr>
              <w:t>» kengayishga ega bo‘ladi.</w:t>
            </w:r>
          </w:p>
          <w:p w14:paraId="578CE576" w14:textId="77777777" w:rsidR="007A6AC6" w:rsidRPr="00796332" w:rsidRDefault="007A6AC6" w:rsidP="00E364BD">
            <w:pPr>
              <w:tabs>
                <w:tab w:val="left" w:pos="4320"/>
                <w:tab w:val="left" w:pos="4500"/>
              </w:tabs>
              <w:jc w:val="both"/>
              <w:rPr>
                <w:sz w:val="28"/>
                <w:szCs w:val="28"/>
                <w:lang w:val="en-US"/>
              </w:rPr>
            </w:pPr>
          </w:p>
          <w:p w14:paraId="534BCEE9" w14:textId="77777777" w:rsidR="0013517C" w:rsidRPr="00796332" w:rsidRDefault="007A6AC6" w:rsidP="00E364BD">
            <w:pPr>
              <w:tabs>
                <w:tab w:val="left" w:pos="4320"/>
                <w:tab w:val="left" w:pos="4500"/>
              </w:tabs>
              <w:jc w:val="both"/>
              <w:rPr>
                <w:sz w:val="28"/>
                <w:szCs w:val="28"/>
                <w:lang w:val="en-US"/>
              </w:rPr>
            </w:pPr>
            <w:r w:rsidRPr="00796332">
              <w:rPr>
                <w:sz w:val="28"/>
                <w:szCs w:val="28"/>
              </w:rPr>
              <w:t>Шахсий компьютерлар учун оммавий файллар архиваторларидан бири</w:t>
            </w:r>
            <w:r w:rsidRPr="00796332">
              <w:rPr>
                <w:sz w:val="28"/>
                <w:szCs w:val="28"/>
                <w:lang w:val="uz-Cyrl-UZ"/>
              </w:rPr>
              <w:t xml:space="preserve">. </w:t>
            </w:r>
            <w:r w:rsidRPr="00796332">
              <w:rPr>
                <w:sz w:val="28"/>
                <w:szCs w:val="28"/>
              </w:rPr>
              <w:t>Интернет</w:t>
            </w:r>
            <w:r w:rsidRPr="00796332">
              <w:rPr>
                <w:sz w:val="28"/>
                <w:szCs w:val="28"/>
                <w:lang w:val="uz-Cyrl-UZ"/>
              </w:rPr>
              <w:t>да кенг тарқалган архивлар формати. Архивланган сиқилган файллар одатда, «zip» кенгайишга эга бўлади.</w:t>
            </w:r>
          </w:p>
        </w:tc>
      </w:tr>
      <w:tr w:rsidR="007A6AC6" w:rsidRPr="005D2E87" w14:paraId="239FFC85" w14:textId="77777777" w:rsidTr="00347F3A">
        <w:trPr>
          <w:tblCellSpacing w:w="0" w:type="dxa"/>
          <w:jc w:val="center"/>
        </w:trPr>
        <w:tc>
          <w:tcPr>
            <w:tcW w:w="2079" w:type="pct"/>
          </w:tcPr>
          <w:p w14:paraId="23460C0C" w14:textId="77777777" w:rsidR="007A6AC6" w:rsidRPr="00796332" w:rsidRDefault="007A6AC6" w:rsidP="006E1527">
            <w:pPr>
              <w:tabs>
                <w:tab w:val="left" w:pos="4320"/>
                <w:tab w:val="left" w:pos="4500"/>
              </w:tabs>
              <w:rPr>
                <w:b/>
                <w:sz w:val="28"/>
                <w:szCs w:val="28"/>
                <w:lang w:val="uz-Cyrl-UZ"/>
              </w:rPr>
            </w:pPr>
            <w:r w:rsidRPr="00796332">
              <w:rPr>
                <w:b/>
                <w:sz w:val="28"/>
                <w:szCs w:val="28"/>
                <w:lang w:val="uz-Cyrl-UZ"/>
              </w:rPr>
              <w:t>Архивирование файла</w:t>
            </w:r>
          </w:p>
          <w:p w14:paraId="5148ED84" w14:textId="77777777" w:rsidR="007A6AC6" w:rsidRPr="00796332" w:rsidRDefault="007A6AC6" w:rsidP="006E1527">
            <w:pPr>
              <w:tabs>
                <w:tab w:val="left" w:pos="4320"/>
                <w:tab w:val="left" w:pos="4500"/>
              </w:tabs>
              <w:rPr>
                <w:b/>
                <w:sz w:val="28"/>
                <w:szCs w:val="28"/>
                <w:lang w:val="uz-Cyrl-UZ"/>
              </w:rPr>
            </w:pPr>
            <w:r w:rsidRPr="00796332">
              <w:rPr>
                <w:b/>
                <w:sz w:val="28"/>
                <w:szCs w:val="28"/>
                <w:lang w:val="uz-Cyrl-UZ"/>
              </w:rPr>
              <w:t xml:space="preserve">uz </w:t>
            </w:r>
            <w:r w:rsidRPr="00796332">
              <w:rPr>
                <w:sz w:val="28"/>
                <w:szCs w:val="28"/>
                <w:lang w:val="uz-Cyrl-UZ"/>
              </w:rPr>
              <w:t>-</w:t>
            </w:r>
            <w:r w:rsidRPr="00796332">
              <w:rPr>
                <w:b/>
                <w:sz w:val="28"/>
                <w:szCs w:val="28"/>
                <w:lang w:val="uz-Cyrl-UZ"/>
              </w:rPr>
              <w:t xml:space="preserve"> </w:t>
            </w:r>
            <w:r w:rsidRPr="00796332">
              <w:rPr>
                <w:sz w:val="28"/>
                <w:szCs w:val="28"/>
                <w:lang w:val="uz-Cyrl-UZ"/>
              </w:rPr>
              <w:t>faylni arxivlash</w:t>
            </w:r>
          </w:p>
          <w:p w14:paraId="75CCD3E4" w14:textId="5BE915E0" w:rsidR="007A6AC6" w:rsidRPr="00796332" w:rsidRDefault="000B536F" w:rsidP="006E1527">
            <w:pPr>
              <w:tabs>
                <w:tab w:val="left" w:pos="4320"/>
                <w:tab w:val="left" w:pos="4500"/>
              </w:tabs>
              <w:rPr>
                <w:sz w:val="28"/>
                <w:szCs w:val="28"/>
                <w:lang w:val="uz-Cyrl-UZ"/>
              </w:rPr>
            </w:pPr>
            <w:r>
              <w:rPr>
                <w:b/>
                <w:sz w:val="28"/>
                <w:szCs w:val="28"/>
                <w:lang w:val="uz-Cyrl-UZ"/>
              </w:rPr>
              <w:t xml:space="preserve"> </w:t>
            </w:r>
            <w:r w:rsidR="007A6AC6" w:rsidRPr="00796332">
              <w:rPr>
                <w:sz w:val="28"/>
                <w:szCs w:val="28"/>
                <w:lang w:val="uz-Cyrl-UZ"/>
              </w:rPr>
              <w:t>файлни архивлаш</w:t>
            </w:r>
          </w:p>
          <w:p w14:paraId="4DE9C418" w14:textId="77777777" w:rsidR="007A6AC6" w:rsidRPr="00796332" w:rsidRDefault="007A6AC6" w:rsidP="006E1527">
            <w:pPr>
              <w:tabs>
                <w:tab w:val="left" w:pos="4320"/>
                <w:tab w:val="left" w:pos="4500"/>
              </w:tabs>
              <w:rPr>
                <w:sz w:val="28"/>
                <w:szCs w:val="28"/>
                <w:lang w:val="uz-Cyrl-UZ"/>
              </w:rPr>
            </w:pPr>
            <w:r w:rsidRPr="00796332">
              <w:rPr>
                <w:b/>
                <w:sz w:val="28"/>
                <w:szCs w:val="28"/>
                <w:lang w:val="uz-Cyrl-UZ"/>
              </w:rPr>
              <w:t xml:space="preserve">en </w:t>
            </w:r>
            <w:r w:rsidRPr="00796332">
              <w:rPr>
                <w:sz w:val="28"/>
                <w:szCs w:val="28"/>
                <w:lang w:val="uz-Cyrl-UZ"/>
              </w:rPr>
              <w:t xml:space="preserve">- file backup </w:t>
            </w:r>
          </w:p>
          <w:p w14:paraId="1C14A6B6" w14:textId="77777777" w:rsidR="007A6AC6" w:rsidRPr="00796332" w:rsidRDefault="007A6AC6" w:rsidP="006E1527">
            <w:pPr>
              <w:tabs>
                <w:tab w:val="left" w:pos="4320"/>
                <w:tab w:val="left" w:pos="4500"/>
              </w:tabs>
              <w:rPr>
                <w:sz w:val="28"/>
                <w:szCs w:val="28"/>
                <w:lang w:val="uz-Cyrl-UZ"/>
              </w:rPr>
            </w:pPr>
          </w:p>
        </w:tc>
        <w:tc>
          <w:tcPr>
            <w:tcW w:w="2921" w:type="pct"/>
          </w:tcPr>
          <w:p w14:paraId="5F4C4D5C" w14:textId="77777777" w:rsidR="007A6AC6" w:rsidRPr="00796332" w:rsidRDefault="007A6AC6" w:rsidP="006E1527">
            <w:pPr>
              <w:tabs>
                <w:tab w:val="left" w:pos="4320"/>
                <w:tab w:val="left" w:pos="4500"/>
              </w:tabs>
              <w:jc w:val="both"/>
              <w:rPr>
                <w:sz w:val="28"/>
                <w:szCs w:val="28"/>
                <w:lang w:val="uz-Cyrl-UZ"/>
              </w:rPr>
            </w:pPr>
            <w:r w:rsidRPr="00796332">
              <w:rPr>
                <w:sz w:val="28"/>
                <w:szCs w:val="28"/>
              </w:rPr>
              <w:t>Копирование файла с одного носителя на другой для обеспечения сохранности данных.</w:t>
            </w:r>
          </w:p>
          <w:p w14:paraId="0D40B9F0" w14:textId="77777777" w:rsidR="007A6AC6" w:rsidRPr="00796332" w:rsidRDefault="007A6AC6" w:rsidP="006E1527">
            <w:pPr>
              <w:tabs>
                <w:tab w:val="left" w:pos="4320"/>
                <w:tab w:val="left" w:pos="4500"/>
              </w:tabs>
              <w:jc w:val="both"/>
              <w:rPr>
                <w:sz w:val="28"/>
                <w:szCs w:val="28"/>
              </w:rPr>
            </w:pPr>
          </w:p>
          <w:p w14:paraId="0729D4CD" w14:textId="77777777" w:rsidR="007A6AC6" w:rsidRPr="00796332" w:rsidRDefault="007A6AC6" w:rsidP="006E1527">
            <w:pPr>
              <w:tabs>
                <w:tab w:val="left" w:pos="4320"/>
                <w:tab w:val="left" w:pos="4500"/>
              </w:tabs>
              <w:jc w:val="both"/>
              <w:rPr>
                <w:sz w:val="28"/>
                <w:szCs w:val="28"/>
                <w:lang w:val="en-US"/>
              </w:rPr>
            </w:pPr>
            <w:r w:rsidRPr="00796332">
              <w:rPr>
                <w:sz w:val="28"/>
                <w:szCs w:val="28"/>
                <w:lang w:val="uz-Cyrl-UZ"/>
              </w:rPr>
              <w:t>Ma’lumotlarning saqlanishini ta’minlash maqsa</w:t>
            </w:r>
            <w:r w:rsidR="0013517C" w:rsidRPr="00796332">
              <w:rPr>
                <w:sz w:val="28"/>
                <w:szCs w:val="28"/>
                <w:lang w:val="en-US"/>
              </w:rPr>
              <w:t>-</w:t>
            </w:r>
            <w:r w:rsidRPr="00796332">
              <w:rPr>
                <w:sz w:val="28"/>
                <w:szCs w:val="28"/>
                <w:lang w:val="uz-Cyrl-UZ"/>
              </w:rPr>
              <w:t>dida, bir tashuvchidan boshqasiga faylni</w:t>
            </w:r>
            <w:r w:rsidRPr="00796332">
              <w:rPr>
                <w:sz w:val="28"/>
                <w:szCs w:val="28"/>
                <w:lang w:val="en-US"/>
              </w:rPr>
              <w:t>ng</w:t>
            </w:r>
            <w:r w:rsidRPr="00796332">
              <w:rPr>
                <w:sz w:val="28"/>
                <w:szCs w:val="28"/>
                <w:lang w:val="uz-Cyrl-UZ"/>
              </w:rPr>
              <w:t xml:space="preserve"> nusxasini ko‘chirish.</w:t>
            </w:r>
          </w:p>
          <w:p w14:paraId="6AD5812E" w14:textId="77777777" w:rsidR="007A6AC6" w:rsidRPr="00796332" w:rsidRDefault="007A6AC6" w:rsidP="006E1527">
            <w:pPr>
              <w:tabs>
                <w:tab w:val="left" w:pos="4320"/>
                <w:tab w:val="left" w:pos="4500"/>
              </w:tabs>
              <w:jc w:val="both"/>
              <w:rPr>
                <w:sz w:val="28"/>
                <w:szCs w:val="28"/>
                <w:lang w:val="en-US"/>
              </w:rPr>
            </w:pPr>
          </w:p>
          <w:p w14:paraId="1BC9B135" w14:textId="77777777" w:rsidR="007A6AC6" w:rsidRPr="00796332" w:rsidRDefault="007A6AC6" w:rsidP="006E1527">
            <w:pPr>
              <w:tabs>
                <w:tab w:val="left" w:pos="4320"/>
                <w:tab w:val="left" w:pos="4500"/>
              </w:tabs>
              <w:jc w:val="both"/>
              <w:rPr>
                <w:sz w:val="28"/>
                <w:szCs w:val="28"/>
                <w:lang w:val="uz-Cyrl-UZ"/>
              </w:rPr>
            </w:pPr>
            <w:r w:rsidRPr="00796332">
              <w:rPr>
                <w:sz w:val="28"/>
                <w:szCs w:val="28"/>
                <w:lang w:val="uz-Cyrl-UZ"/>
              </w:rPr>
              <w:t>Маълумотларнинг сақланишини таъминлаш мақсадида, бир ташувчидан бошқасига файлни</w:t>
            </w:r>
            <w:r w:rsidRPr="00796332">
              <w:rPr>
                <w:sz w:val="28"/>
                <w:szCs w:val="28"/>
              </w:rPr>
              <w:t>нг</w:t>
            </w:r>
            <w:r w:rsidRPr="00796332">
              <w:rPr>
                <w:sz w:val="28"/>
                <w:szCs w:val="28"/>
                <w:lang w:val="uz-Cyrl-UZ"/>
              </w:rPr>
              <w:t xml:space="preserve"> нусхасини кўчириш.</w:t>
            </w:r>
          </w:p>
        </w:tc>
      </w:tr>
      <w:tr w:rsidR="007A6AC6" w:rsidRPr="003E387B" w14:paraId="5815B210" w14:textId="77777777" w:rsidTr="00347F3A">
        <w:trPr>
          <w:tblCellSpacing w:w="0" w:type="dxa"/>
          <w:jc w:val="center"/>
        </w:trPr>
        <w:tc>
          <w:tcPr>
            <w:tcW w:w="2079" w:type="pct"/>
          </w:tcPr>
          <w:p w14:paraId="4BA751FB" w14:textId="77777777" w:rsidR="007A6AC6" w:rsidRPr="00773754" w:rsidRDefault="007A6AC6" w:rsidP="00537EDB">
            <w:pPr>
              <w:tabs>
                <w:tab w:val="left" w:pos="4320"/>
                <w:tab w:val="left" w:pos="4500"/>
              </w:tabs>
              <w:rPr>
                <w:b/>
                <w:sz w:val="28"/>
                <w:szCs w:val="28"/>
                <w:lang w:val="en-US"/>
              </w:rPr>
            </w:pPr>
            <w:r w:rsidRPr="003A72AB">
              <w:rPr>
                <w:b/>
                <w:sz w:val="28"/>
                <w:szCs w:val="28"/>
              </w:rPr>
              <w:t>Архитектура</w:t>
            </w:r>
          </w:p>
          <w:p w14:paraId="6D00F7F3" w14:textId="77777777" w:rsidR="007A6AC6" w:rsidRDefault="007A6AC6" w:rsidP="00537EDB">
            <w:pPr>
              <w:tabs>
                <w:tab w:val="left" w:pos="4320"/>
                <w:tab w:val="left" w:pos="4500"/>
              </w:tabs>
              <w:rPr>
                <w:sz w:val="28"/>
                <w:szCs w:val="28"/>
                <w:lang w:val="uz-Cyrl-UZ"/>
              </w:rPr>
            </w:pPr>
            <w:r>
              <w:rPr>
                <w:b/>
                <w:sz w:val="28"/>
                <w:szCs w:val="28"/>
                <w:lang w:val="en-US"/>
              </w:rPr>
              <w:t>uz</w:t>
            </w:r>
            <w:r w:rsidRPr="00773754">
              <w:rPr>
                <w:b/>
                <w:sz w:val="28"/>
                <w:szCs w:val="28"/>
                <w:lang w:val="en-US"/>
              </w:rPr>
              <w:t xml:space="preserve"> </w:t>
            </w:r>
            <w:r w:rsidRPr="00773754">
              <w:rPr>
                <w:sz w:val="28"/>
                <w:szCs w:val="28"/>
                <w:lang w:val="en-US"/>
              </w:rPr>
              <w:t xml:space="preserve">- </w:t>
            </w:r>
            <w:r>
              <w:rPr>
                <w:sz w:val="28"/>
                <w:szCs w:val="28"/>
                <w:lang w:val="uz-Cyrl-UZ"/>
              </w:rPr>
              <w:t>arxitektura</w:t>
            </w:r>
          </w:p>
          <w:p w14:paraId="59352973" w14:textId="4BB4C4DB" w:rsidR="007A6AC6" w:rsidRPr="00773754" w:rsidRDefault="000B536F" w:rsidP="00537EDB">
            <w:pPr>
              <w:tabs>
                <w:tab w:val="left" w:pos="4320"/>
                <w:tab w:val="left" w:pos="4500"/>
              </w:tabs>
              <w:rPr>
                <w:sz w:val="28"/>
                <w:szCs w:val="28"/>
                <w:lang w:val="en-US"/>
              </w:rPr>
            </w:pPr>
            <w:r>
              <w:rPr>
                <w:b/>
                <w:sz w:val="28"/>
                <w:szCs w:val="28"/>
                <w:lang w:val="uz-Cyrl-UZ"/>
              </w:rPr>
              <w:t xml:space="preserve"> </w:t>
            </w:r>
            <w:r w:rsidR="007A6AC6" w:rsidRPr="00EB1F4B">
              <w:rPr>
                <w:sz w:val="28"/>
                <w:szCs w:val="28"/>
                <w:lang w:val="uz-Cyrl-UZ"/>
              </w:rPr>
              <w:t>архитектура</w:t>
            </w:r>
          </w:p>
          <w:p w14:paraId="67840A80" w14:textId="77777777" w:rsidR="007A6AC6" w:rsidRPr="00773754" w:rsidRDefault="007A6AC6" w:rsidP="00537EDB">
            <w:pPr>
              <w:tabs>
                <w:tab w:val="left" w:pos="4320"/>
                <w:tab w:val="left" w:pos="4500"/>
              </w:tabs>
              <w:rPr>
                <w:sz w:val="28"/>
                <w:szCs w:val="28"/>
                <w:lang w:val="en-US"/>
              </w:rPr>
            </w:pPr>
            <w:r w:rsidRPr="003A72AB">
              <w:rPr>
                <w:b/>
                <w:sz w:val="28"/>
                <w:szCs w:val="28"/>
                <w:lang w:val="en-US"/>
              </w:rPr>
              <w:t>en</w:t>
            </w:r>
            <w:r w:rsidRPr="00773754">
              <w:rPr>
                <w:b/>
                <w:sz w:val="28"/>
                <w:szCs w:val="28"/>
                <w:lang w:val="en-US"/>
              </w:rPr>
              <w:t xml:space="preserve"> </w:t>
            </w:r>
            <w:r w:rsidRPr="00773754">
              <w:rPr>
                <w:sz w:val="28"/>
                <w:szCs w:val="28"/>
                <w:lang w:val="en-US"/>
              </w:rPr>
              <w:t>-</w:t>
            </w:r>
            <w:r w:rsidRPr="00773754">
              <w:rPr>
                <w:b/>
                <w:sz w:val="28"/>
                <w:szCs w:val="28"/>
                <w:lang w:val="en-US"/>
              </w:rPr>
              <w:t xml:space="preserve"> </w:t>
            </w:r>
            <w:r w:rsidRPr="003A72AB">
              <w:rPr>
                <w:sz w:val="28"/>
                <w:szCs w:val="28"/>
              </w:rPr>
              <w:t>а</w:t>
            </w:r>
            <w:r w:rsidRPr="003A72AB">
              <w:rPr>
                <w:sz w:val="28"/>
                <w:szCs w:val="28"/>
                <w:lang w:val="en-US"/>
              </w:rPr>
              <w:t>rchitecture</w:t>
            </w:r>
            <w:r w:rsidRPr="00773754">
              <w:rPr>
                <w:sz w:val="28"/>
                <w:szCs w:val="28"/>
                <w:lang w:val="en-US"/>
              </w:rPr>
              <w:t xml:space="preserve"> </w:t>
            </w:r>
          </w:p>
          <w:p w14:paraId="4F93B5A7" w14:textId="77777777" w:rsidR="007A6AC6" w:rsidRPr="00773754" w:rsidRDefault="007A6AC6" w:rsidP="00537EDB">
            <w:pPr>
              <w:tabs>
                <w:tab w:val="left" w:pos="4320"/>
                <w:tab w:val="left" w:pos="4500"/>
              </w:tabs>
              <w:rPr>
                <w:sz w:val="28"/>
                <w:szCs w:val="28"/>
                <w:lang w:val="en-US"/>
              </w:rPr>
            </w:pPr>
          </w:p>
        </w:tc>
        <w:tc>
          <w:tcPr>
            <w:tcW w:w="2921" w:type="pct"/>
          </w:tcPr>
          <w:p w14:paraId="70ACA9BF" w14:textId="77777777" w:rsidR="007A6AC6" w:rsidRDefault="007A6AC6" w:rsidP="00E364BD">
            <w:pPr>
              <w:tabs>
                <w:tab w:val="left" w:pos="4320"/>
                <w:tab w:val="left" w:pos="4500"/>
              </w:tabs>
              <w:jc w:val="both"/>
              <w:rPr>
                <w:sz w:val="28"/>
                <w:szCs w:val="28"/>
                <w:lang w:val="uz-Cyrl-UZ"/>
              </w:rPr>
            </w:pPr>
            <w:r>
              <w:rPr>
                <w:sz w:val="28"/>
                <w:szCs w:val="28"/>
              </w:rPr>
              <w:t>Общая</w:t>
            </w:r>
            <w:r w:rsidRPr="00FA3C66">
              <w:rPr>
                <w:sz w:val="28"/>
                <w:szCs w:val="28"/>
              </w:rPr>
              <w:t xml:space="preserve"> структур</w:t>
            </w:r>
            <w:r>
              <w:rPr>
                <w:sz w:val="28"/>
                <w:szCs w:val="28"/>
              </w:rPr>
              <w:t>а</w:t>
            </w:r>
            <w:r w:rsidRPr="00FA3C66">
              <w:rPr>
                <w:sz w:val="28"/>
                <w:szCs w:val="28"/>
              </w:rPr>
              <w:t xml:space="preserve"> </w:t>
            </w:r>
            <w:r>
              <w:rPr>
                <w:sz w:val="28"/>
                <w:szCs w:val="28"/>
              </w:rPr>
              <w:t>аппаратно-</w:t>
            </w:r>
            <w:r w:rsidRPr="00FA3C66">
              <w:rPr>
                <w:sz w:val="28"/>
                <w:szCs w:val="28"/>
              </w:rPr>
              <w:t>программн</w:t>
            </w:r>
            <w:r>
              <w:rPr>
                <w:sz w:val="28"/>
                <w:szCs w:val="28"/>
              </w:rPr>
              <w:t>ых средств</w:t>
            </w:r>
            <w:r w:rsidRPr="00FA3C66">
              <w:rPr>
                <w:sz w:val="28"/>
                <w:szCs w:val="28"/>
              </w:rPr>
              <w:t xml:space="preserve"> вычислительн</w:t>
            </w:r>
            <w:r>
              <w:rPr>
                <w:sz w:val="28"/>
                <w:szCs w:val="28"/>
              </w:rPr>
              <w:t>ой</w:t>
            </w:r>
            <w:r w:rsidRPr="00FA3C66">
              <w:rPr>
                <w:sz w:val="28"/>
                <w:szCs w:val="28"/>
              </w:rPr>
              <w:t xml:space="preserve"> систем</w:t>
            </w:r>
            <w:r>
              <w:rPr>
                <w:sz w:val="28"/>
                <w:szCs w:val="28"/>
              </w:rPr>
              <w:t>ы</w:t>
            </w:r>
            <w:r w:rsidRPr="00FA3C66">
              <w:rPr>
                <w:sz w:val="28"/>
                <w:szCs w:val="28"/>
              </w:rPr>
              <w:t xml:space="preserve">. </w:t>
            </w:r>
          </w:p>
          <w:p w14:paraId="2AF8FBAD" w14:textId="77777777" w:rsidR="007A6AC6" w:rsidRPr="003A72AB" w:rsidRDefault="007A6AC6" w:rsidP="00E364BD">
            <w:pPr>
              <w:tabs>
                <w:tab w:val="left" w:pos="4320"/>
                <w:tab w:val="left" w:pos="4500"/>
              </w:tabs>
              <w:jc w:val="both"/>
              <w:rPr>
                <w:sz w:val="28"/>
                <w:szCs w:val="28"/>
              </w:rPr>
            </w:pPr>
          </w:p>
          <w:p w14:paraId="2CDBD5EB" w14:textId="77777777" w:rsidR="007A6AC6" w:rsidRDefault="007A6AC6" w:rsidP="00E364BD">
            <w:pPr>
              <w:tabs>
                <w:tab w:val="left" w:pos="4320"/>
                <w:tab w:val="left" w:pos="4500"/>
              </w:tabs>
              <w:jc w:val="both"/>
              <w:rPr>
                <w:sz w:val="28"/>
                <w:szCs w:val="28"/>
                <w:lang w:val="en-US"/>
              </w:rPr>
            </w:pPr>
            <w:r>
              <w:rPr>
                <w:sz w:val="28"/>
                <w:szCs w:val="28"/>
                <w:lang w:val="uz-Cyrl-UZ"/>
              </w:rPr>
              <w:t>Hisoblash tizimi apparat-dasturiy vositalarining umumiy strukturasi.</w:t>
            </w:r>
          </w:p>
          <w:p w14:paraId="08AA6972" w14:textId="77777777" w:rsidR="007A6AC6" w:rsidRPr="0063769D" w:rsidRDefault="007A6AC6" w:rsidP="00E364BD">
            <w:pPr>
              <w:tabs>
                <w:tab w:val="left" w:pos="4320"/>
                <w:tab w:val="left" w:pos="4500"/>
              </w:tabs>
              <w:jc w:val="both"/>
              <w:rPr>
                <w:sz w:val="28"/>
                <w:szCs w:val="28"/>
                <w:lang w:val="en-US"/>
              </w:rPr>
            </w:pPr>
          </w:p>
          <w:p w14:paraId="0C9C026C" w14:textId="77777777" w:rsidR="007A6AC6" w:rsidRPr="00EB1F4B" w:rsidRDefault="007A6AC6" w:rsidP="00E364BD">
            <w:pPr>
              <w:tabs>
                <w:tab w:val="left" w:pos="4320"/>
                <w:tab w:val="left" w:pos="4500"/>
              </w:tabs>
              <w:jc w:val="both"/>
              <w:rPr>
                <w:sz w:val="28"/>
                <w:szCs w:val="28"/>
                <w:lang w:val="uz-Cyrl-UZ"/>
              </w:rPr>
            </w:pPr>
            <w:r>
              <w:rPr>
                <w:sz w:val="28"/>
                <w:szCs w:val="28"/>
                <w:lang w:val="uz-Cyrl-UZ"/>
              </w:rPr>
              <w:t>Ҳисоблаш тизими аппарат-дастурий восита</w:t>
            </w:r>
            <w:r w:rsidR="001B3040" w:rsidRPr="001B3040">
              <w:rPr>
                <w:sz w:val="28"/>
                <w:szCs w:val="28"/>
              </w:rPr>
              <w:t>-</w:t>
            </w:r>
            <w:r>
              <w:rPr>
                <w:sz w:val="28"/>
                <w:szCs w:val="28"/>
                <w:lang w:val="uz-Cyrl-UZ"/>
              </w:rPr>
              <w:t>ларининг умумий структураси.</w:t>
            </w:r>
          </w:p>
        </w:tc>
      </w:tr>
      <w:tr w:rsidR="007A6AC6" w:rsidRPr="003E387B" w14:paraId="4B7B6A3C" w14:textId="77777777" w:rsidTr="00347F3A">
        <w:trPr>
          <w:tblCellSpacing w:w="0" w:type="dxa"/>
          <w:jc w:val="center"/>
        </w:trPr>
        <w:tc>
          <w:tcPr>
            <w:tcW w:w="2079" w:type="pct"/>
          </w:tcPr>
          <w:p w14:paraId="535CFEEE" w14:textId="77777777" w:rsidR="007A6AC6" w:rsidRPr="008D6363" w:rsidRDefault="007A6AC6" w:rsidP="001A4444">
            <w:pPr>
              <w:tabs>
                <w:tab w:val="left" w:pos="4320"/>
                <w:tab w:val="left" w:pos="4500"/>
              </w:tabs>
              <w:rPr>
                <w:b/>
                <w:sz w:val="28"/>
                <w:szCs w:val="28"/>
                <w:lang w:val="uz-Cyrl-UZ"/>
              </w:rPr>
            </w:pPr>
            <w:r w:rsidRPr="001C7AA6">
              <w:rPr>
                <w:b/>
                <w:sz w:val="28"/>
                <w:szCs w:val="28"/>
                <w:lang w:val="uz-Cyrl-UZ"/>
              </w:rPr>
              <w:t xml:space="preserve">Архитектура </w:t>
            </w:r>
            <w:r w:rsidRPr="00773754">
              <w:rPr>
                <w:b/>
                <w:sz w:val="28"/>
                <w:szCs w:val="28"/>
                <w:lang w:val="uz-Cyrl-UZ"/>
              </w:rPr>
              <w:br/>
            </w:r>
            <w:r w:rsidRPr="001C7AA6">
              <w:rPr>
                <w:b/>
                <w:sz w:val="28"/>
                <w:szCs w:val="28"/>
                <w:lang w:val="uz-Cyrl-UZ"/>
              </w:rPr>
              <w:t>клиент-сервер</w:t>
            </w:r>
          </w:p>
          <w:p w14:paraId="31ACD89D" w14:textId="77777777" w:rsidR="007A6AC6" w:rsidRDefault="007A6AC6" w:rsidP="00324BB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mi</w:t>
            </w:r>
            <w:r w:rsidRPr="0051389F">
              <w:rPr>
                <w:sz w:val="28"/>
                <w:szCs w:val="28"/>
                <w:lang w:val="uz-Cyrl-UZ"/>
              </w:rPr>
              <w:t>joz-server arxitekturasi</w:t>
            </w:r>
          </w:p>
          <w:p w14:paraId="4EFEC4F1" w14:textId="62586D81" w:rsidR="007A6AC6" w:rsidRDefault="000B536F" w:rsidP="001A4444">
            <w:pPr>
              <w:tabs>
                <w:tab w:val="left" w:pos="4320"/>
                <w:tab w:val="left" w:pos="4500"/>
              </w:tabs>
              <w:rPr>
                <w:sz w:val="28"/>
                <w:szCs w:val="28"/>
                <w:lang w:val="en-US"/>
              </w:rPr>
            </w:pPr>
            <w:r>
              <w:rPr>
                <w:b/>
                <w:sz w:val="28"/>
                <w:szCs w:val="28"/>
                <w:lang w:val="uz-Cyrl-UZ"/>
              </w:rPr>
              <w:t xml:space="preserve"> </w:t>
            </w:r>
            <w:r w:rsidR="007A6AC6" w:rsidRPr="00F60641">
              <w:rPr>
                <w:sz w:val="28"/>
                <w:szCs w:val="28"/>
                <w:lang w:val="uz-Cyrl-UZ"/>
              </w:rPr>
              <w:t>ми</w:t>
            </w:r>
            <w:r w:rsidR="007A6AC6" w:rsidRPr="0051389F">
              <w:rPr>
                <w:sz w:val="28"/>
                <w:szCs w:val="28"/>
                <w:lang w:val="uz-Cyrl-UZ"/>
              </w:rPr>
              <w:t>жоз-сервер архитектураси</w:t>
            </w:r>
          </w:p>
          <w:p w14:paraId="1ED63D73" w14:textId="77777777" w:rsidR="007A6AC6" w:rsidRPr="008D6363" w:rsidRDefault="007A6AC6" w:rsidP="008D6363">
            <w:pPr>
              <w:tabs>
                <w:tab w:val="left" w:pos="4320"/>
                <w:tab w:val="left" w:pos="4500"/>
              </w:tabs>
              <w:rPr>
                <w:sz w:val="28"/>
                <w:szCs w:val="28"/>
                <w:lang w:val="uz-Cyrl-UZ"/>
              </w:rPr>
            </w:pPr>
            <w:r w:rsidRPr="008D6363">
              <w:rPr>
                <w:b/>
                <w:sz w:val="28"/>
                <w:szCs w:val="28"/>
                <w:lang w:val="en-US"/>
              </w:rPr>
              <w:t xml:space="preserve">en </w:t>
            </w:r>
            <w:r w:rsidRPr="00657607">
              <w:rPr>
                <w:sz w:val="28"/>
                <w:szCs w:val="28"/>
                <w:lang w:val="en-US"/>
              </w:rPr>
              <w:t>-</w:t>
            </w:r>
            <w:r>
              <w:rPr>
                <w:b/>
                <w:sz w:val="28"/>
                <w:szCs w:val="28"/>
                <w:lang w:val="en-US"/>
              </w:rPr>
              <w:t xml:space="preserve"> </w:t>
            </w:r>
            <w:r w:rsidRPr="008D6363">
              <w:rPr>
                <w:sz w:val="28"/>
                <w:szCs w:val="28"/>
                <w:lang w:val="en-US"/>
              </w:rPr>
              <w:t xml:space="preserve">client/server architecture </w:t>
            </w:r>
          </w:p>
          <w:p w14:paraId="1C002DD6" w14:textId="77777777" w:rsidR="007A6AC6" w:rsidRPr="008D6363" w:rsidRDefault="007A6AC6" w:rsidP="001A4444">
            <w:pPr>
              <w:tabs>
                <w:tab w:val="left" w:pos="4320"/>
                <w:tab w:val="left" w:pos="4500"/>
              </w:tabs>
              <w:rPr>
                <w:sz w:val="28"/>
                <w:szCs w:val="28"/>
                <w:lang w:val="en-US"/>
              </w:rPr>
            </w:pPr>
          </w:p>
        </w:tc>
        <w:tc>
          <w:tcPr>
            <w:tcW w:w="2921" w:type="pct"/>
          </w:tcPr>
          <w:p w14:paraId="4DEB220A" w14:textId="77777777" w:rsidR="007A6AC6" w:rsidRDefault="007A6AC6" w:rsidP="00E364BD">
            <w:pPr>
              <w:tabs>
                <w:tab w:val="left" w:pos="4320"/>
                <w:tab w:val="left" w:pos="4500"/>
              </w:tabs>
              <w:jc w:val="both"/>
              <w:rPr>
                <w:sz w:val="28"/>
                <w:szCs w:val="28"/>
              </w:rPr>
            </w:pPr>
            <w:r>
              <w:rPr>
                <w:sz w:val="28"/>
                <w:szCs w:val="28"/>
              </w:rPr>
              <w:lastRenderedPageBreak/>
              <w:t>Д</w:t>
            </w:r>
            <w:r>
              <w:rPr>
                <w:sz w:val="28"/>
                <w:szCs w:val="28"/>
                <w:lang w:val="uz-Cyrl-UZ"/>
              </w:rPr>
              <w:t>вухуровневая модель построения</w:t>
            </w:r>
            <w:r>
              <w:rPr>
                <w:sz w:val="28"/>
                <w:szCs w:val="28"/>
              </w:rPr>
              <w:t xml:space="preserve"> </w:t>
            </w:r>
            <w:r w:rsidRPr="004C00BB">
              <w:rPr>
                <w:sz w:val="28"/>
                <w:szCs w:val="28"/>
                <w:lang w:val="uz-Cyrl-UZ"/>
              </w:rPr>
              <w:t>распре</w:t>
            </w:r>
            <w:r w:rsidR="0013517C" w:rsidRPr="0013517C">
              <w:rPr>
                <w:sz w:val="28"/>
                <w:szCs w:val="28"/>
              </w:rPr>
              <w:t>-</w:t>
            </w:r>
            <w:r w:rsidRPr="004C00BB">
              <w:rPr>
                <w:sz w:val="28"/>
                <w:szCs w:val="28"/>
                <w:lang w:val="uz-Cyrl-UZ"/>
              </w:rPr>
              <w:t xml:space="preserve">делённой вычислительной среды, в которой интерфейсная часть задачи выполняется на машине пользователя, а требующая больших ресурсов обработка запросов осуществляется </w:t>
            </w:r>
            <w:r w:rsidRPr="004C00BB">
              <w:rPr>
                <w:sz w:val="28"/>
                <w:szCs w:val="28"/>
                <w:lang w:val="uz-Cyrl-UZ"/>
              </w:rPr>
              <w:lastRenderedPageBreak/>
              <w:t xml:space="preserve">одним или несколькими серверами. </w:t>
            </w:r>
          </w:p>
          <w:p w14:paraId="5085B56B" w14:textId="77777777" w:rsidR="007A6AC6" w:rsidRPr="00B66EB0" w:rsidRDefault="007A6AC6" w:rsidP="00E364BD">
            <w:pPr>
              <w:tabs>
                <w:tab w:val="left" w:pos="4320"/>
                <w:tab w:val="left" w:pos="4500"/>
              </w:tabs>
              <w:jc w:val="both"/>
              <w:rPr>
                <w:sz w:val="16"/>
                <w:szCs w:val="16"/>
              </w:rPr>
            </w:pPr>
          </w:p>
          <w:p w14:paraId="348DB744" w14:textId="77777777" w:rsidR="007A6AC6" w:rsidRDefault="007A6AC6" w:rsidP="00E364BD">
            <w:pPr>
              <w:tabs>
                <w:tab w:val="left" w:pos="4320"/>
                <w:tab w:val="left" w:pos="4500"/>
              </w:tabs>
              <w:jc w:val="both"/>
              <w:rPr>
                <w:sz w:val="28"/>
                <w:szCs w:val="28"/>
                <w:lang w:val="en-US"/>
              </w:rPr>
            </w:pPr>
            <w:r w:rsidRPr="0099137E">
              <w:rPr>
                <w:sz w:val="28"/>
                <w:szCs w:val="28"/>
                <w:lang w:val="en-US"/>
              </w:rPr>
              <w:t>Taqsimlangan hisoblash muhitini qurishning</w:t>
            </w:r>
            <w:r>
              <w:rPr>
                <w:sz w:val="28"/>
                <w:szCs w:val="28"/>
                <w:lang w:val="uz-Cyrl-UZ"/>
              </w:rPr>
              <w:t xml:space="preserve"> ikk</w:t>
            </w:r>
            <w:r w:rsidRPr="0099137E">
              <w:rPr>
                <w:sz w:val="28"/>
                <w:szCs w:val="28"/>
                <w:lang w:val="en-US"/>
              </w:rPr>
              <w:t>i darajali modeli. Bunda masalaning interfeys qismi foydalanuvchi mashinasida bajariladi, katta resurslar talab qilinadigan so‘rovlarni qayta ishlash bi</w:t>
            </w:r>
            <w:r w:rsidR="0013517C">
              <w:rPr>
                <w:sz w:val="28"/>
                <w:szCs w:val="28"/>
                <w:lang w:val="en-US"/>
              </w:rPr>
              <w:t>tta</w:t>
            </w:r>
            <w:r w:rsidRPr="0099137E">
              <w:rPr>
                <w:sz w:val="28"/>
                <w:szCs w:val="28"/>
                <w:lang w:val="en-US"/>
              </w:rPr>
              <w:t xml:space="preserve"> yoki bir nechta server tomonidan amalga oshiriladi.</w:t>
            </w:r>
          </w:p>
          <w:p w14:paraId="03235730" w14:textId="77777777" w:rsidR="00C663D6" w:rsidRDefault="00C663D6" w:rsidP="00E364BD">
            <w:pPr>
              <w:tabs>
                <w:tab w:val="left" w:pos="4320"/>
                <w:tab w:val="left" w:pos="4500"/>
              </w:tabs>
              <w:jc w:val="both"/>
              <w:rPr>
                <w:sz w:val="28"/>
                <w:szCs w:val="28"/>
                <w:lang w:val="en-US"/>
              </w:rPr>
            </w:pPr>
          </w:p>
          <w:p w14:paraId="3BBC8D09" w14:textId="77777777" w:rsidR="007A6AC6" w:rsidRPr="00670795" w:rsidRDefault="007A6AC6" w:rsidP="0013517C">
            <w:pPr>
              <w:tabs>
                <w:tab w:val="left" w:pos="4320"/>
                <w:tab w:val="left" w:pos="4500"/>
              </w:tabs>
              <w:jc w:val="both"/>
              <w:rPr>
                <w:sz w:val="28"/>
                <w:szCs w:val="28"/>
              </w:rPr>
            </w:pPr>
            <w:r>
              <w:rPr>
                <w:sz w:val="28"/>
                <w:szCs w:val="28"/>
              </w:rPr>
              <w:t>Тақсимланган ҳисоблаш муҳитини қуришнинг</w:t>
            </w:r>
            <w:r>
              <w:rPr>
                <w:sz w:val="28"/>
                <w:szCs w:val="28"/>
                <w:lang w:val="uz-Cyrl-UZ"/>
              </w:rPr>
              <w:t xml:space="preserve"> икк</w:t>
            </w:r>
            <w:r>
              <w:rPr>
                <w:sz w:val="28"/>
                <w:szCs w:val="28"/>
              </w:rPr>
              <w:t>и даражали модели. Бунда масаланинг интерфейс қисми фойдаланувчи машинасида бажарилади, катта ресурслар талаб қилинадиган сўровларни қайта ишлаш би</w:t>
            </w:r>
            <w:r w:rsidR="0013517C">
              <w:rPr>
                <w:sz w:val="28"/>
                <w:szCs w:val="28"/>
              </w:rPr>
              <w:t>тта</w:t>
            </w:r>
            <w:r>
              <w:rPr>
                <w:sz w:val="28"/>
                <w:szCs w:val="28"/>
              </w:rPr>
              <w:t xml:space="preserve"> ёки бир нечта сервер томонидан амалга оширилади.</w:t>
            </w:r>
          </w:p>
        </w:tc>
      </w:tr>
      <w:tr w:rsidR="007A6AC6" w:rsidRPr="003E387B" w14:paraId="64D0D95F" w14:textId="77777777" w:rsidTr="00347F3A">
        <w:trPr>
          <w:tblCellSpacing w:w="0" w:type="dxa"/>
          <w:jc w:val="center"/>
        </w:trPr>
        <w:tc>
          <w:tcPr>
            <w:tcW w:w="2079" w:type="pct"/>
          </w:tcPr>
          <w:p w14:paraId="58A76313" w14:textId="77777777" w:rsidR="007A6AC6" w:rsidRPr="008D6363" w:rsidRDefault="007A6AC6" w:rsidP="001A4444">
            <w:pPr>
              <w:tabs>
                <w:tab w:val="left" w:pos="4320"/>
                <w:tab w:val="left" w:pos="4500"/>
              </w:tabs>
              <w:rPr>
                <w:b/>
                <w:sz w:val="28"/>
                <w:szCs w:val="28"/>
                <w:lang w:val="uz-Cyrl-UZ"/>
              </w:rPr>
            </w:pPr>
            <w:r w:rsidRPr="008D6363">
              <w:rPr>
                <w:b/>
                <w:sz w:val="28"/>
                <w:szCs w:val="28"/>
                <w:lang w:val="uz-Cyrl-UZ"/>
              </w:rPr>
              <w:lastRenderedPageBreak/>
              <w:t xml:space="preserve">Архитектура компьютера </w:t>
            </w:r>
          </w:p>
          <w:p w14:paraId="2890C398" w14:textId="77777777" w:rsidR="007A6AC6" w:rsidRPr="00F3334F" w:rsidRDefault="007A6AC6" w:rsidP="00A50C5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kompyuter</w:t>
            </w:r>
            <w:r w:rsidRPr="00A50C51">
              <w:rPr>
                <w:sz w:val="28"/>
                <w:szCs w:val="28"/>
                <w:lang w:val="uz-Cyrl-UZ"/>
              </w:rPr>
              <w:t xml:space="preserve"> </w:t>
            </w:r>
            <w:r>
              <w:rPr>
                <w:sz w:val="28"/>
                <w:szCs w:val="28"/>
                <w:lang w:val="uz-Cyrl-UZ"/>
              </w:rPr>
              <w:t>arxitekturasi</w:t>
            </w:r>
          </w:p>
          <w:p w14:paraId="54AC6314" w14:textId="101D0FDC" w:rsidR="007A6AC6" w:rsidRPr="005B5ED5" w:rsidRDefault="000B536F" w:rsidP="001A4444">
            <w:pPr>
              <w:tabs>
                <w:tab w:val="left" w:pos="4320"/>
                <w:tab w:val="left" w:pos="4500"/>
              </w:tabs>
              <w:rPr>
                <w:sz w:val="28"/>
                <w:szCs w:val="28"/>
              </w:rPr>
            </w:pPr>
            <w:r>
              <w:rPr>
                <w:b/>
                <w:sz w:val="28"/>
                <w:szCs w:val="28"/>
                <w:lang w:val="uz-Cyrl-UZ"/>
              </w:rPr>
              <w:t xml:space="preserve"> </w:t>
            </w:r>
            <w:r w:rsidR="007A6AC6" w:rsidRPr="00A50C51">
              <w:rPr>
                <w:sz w:val="28"/>
                <w:szCs w:val="28"/>
                <w:lang w:val="uz-Cyrl-UZ"/>
              </w:rPr>
              <w:t>компьютер архитектураси</w:t>
            </w:r>
          </w:p>
          <w:p w14:paraId="7461CD54" w14:textId="77777777" w:rsidR="007A6AC6" w:rsidRPr="008D6363" w:rsidRDefault="007A6AC6" w:rsidP="001A4444">
            <w:pPr>
              <w:tabs>
                <w:tab w:val="left" w:pos="4320"/>
                <w:tab w:val="left" w:pos="4500"/>
              </w:tabs>
              <w:rPr>
                <w:sz w:val="28"/>
                <w:szCs w:val="28"/>
                <w:lang w:val="en-US"/>
              </w:rPr>
            </w:pPr>
            <w:r w:rsidRPr="008D6363">
              <w:rPr>
                <w:b/>
                <w:sz w:val="28"/>
                <w:szCs w:val="28"/>
                <w:lang w:val="en-US"/>
              </w:rPr>
              <w:t xml:space="preserve">en </w:t>
            </w:r>
            <w:r w:rsidRPr="00736B0F">
              <w:rPr>
                <w:sz w:val="28"/>
                <w:szCs w:val="28"/>
                <w:lang w:val="en-US"/>
              </w:rPr>
              <w:t xml:space="preserve">- </w:t>
            </w:r>
            <w:r w:rsidRPr="008D6363">
              <w:rPr>
                <w:sz w:val="28"/>
                <w:szCs w:val="28"/>
                <w:lang w:val="uz-Cyrl-UZ"/>
              </w:rPr>
              <w:t xml:space="preserve">computer architecture </w:t>
            </w:r>
            <w:r w:rsidRPr="008D6363">
              <w:rPr>
                <w:sz w:val="28"/>
                <w:szCs w:val="28"/>
                <w:lang w:val="uz-Cyrl-UZ"/>
              </w:rPr>
              <w:br/>
            </w:r>
          </w:p>
        </w:tc>
        <w:tc>
          <w:tcPr>
            <w:tcW w:w="2921" w:type="pct"/>
          </w:tcPr>
          <w:p w14:paraId="670F1243" w14:textId="77777777" w:rsidR="007A6AC6" w:rsidRDefault="007A6AC6" w:rsidP="00E364BD">
            <w:pPr>
              <w:tabs>
                <w:tab w:val="left" w:pos="4320"/>
                <w:tab w:val="left" w:pos="4500"/>
              </w:tabs>
              <w:jc w:val="both"/>
              <w:rPr>
                <w:sz w:val="28"/>
                <w:szCs w:val="28"/>
                <w:lang w:val="uz-Cyrl-UZ"/>
              </w:rPr>
            </w:pPr>
            <w:r>
              <w:rPr>
                <w:sz w:val="28"/>
                <w:szCs w:val="28"/>
              </w:rPr>
              <w:t>О</w:t>
            </w:r>
            <w:r w:rsidRPr="004C00BB">
              <w:rPr>
                <w:sz w:val="28"/>
                <w:szCs w:val="28"/>
                <w:lang w:val="uz-Cyrl-UZ"/>
              </w:rPr>
              <w:t>рганизационная структура компьют</w:t>
            </w:r>
            <w:r w:rsidR="00B66EB0">
              <w:rPr>
                <w:sz w:val="28"/>
                <w:szCs w:val="28"/>
                <w:lang w:val="uz-Cyrl-UZ"/>
              </w:rPr>
              <w:t>ера</w:t>
            </w:r>
            <w:r>
              <w:rPr>
                <w:sz w:val="28"/>
                <w:szCs w:val="28"/>
              </w:rPr>
              <w:t>,</w:t>
            </w:r>
            <w:r w:rsidRPr="004C00BB">
              <w:rPr>
                <w:sz w:val="28"/>
                <w:szCs w:val="28"/>
                <w:lang w:val="uz-Cyrl-UZ"/>
              </w:rPr>
              <w:t xml:space="preserve"> включающая потоки данных, интерфейсы, аппаратное и программное обеспечение. </w:t>
            </w:r>
          </w:p>
          <w:p w14:paraId="483C9331" w14:textId="77777777" w:rsidR="007A6AC6" w:rsidRPr="00B66EB0" w:rsidRDefault="007A6AC6" w:rsidP="00E364BD">
            <w:pPr>
              <w:tabs>
                <w:tab w:val="left" w:pos="4320"/>
                <w:tab w:val="left" w:pos="4500"/>
              </w:tabs>
              <w:jc w:val="both"/>
              <w:rPr>
                <w:sz w:val="20"/>
                <w:szCs w:val="20"/>
              </w:rPr>
            </w:pPr>
          </w:p>
          <w:p w14:paraId="56E7AC7F" w14:textId="5EB098FF" w:rsidR="007A6AC6" w:rsidRDefault="007A6AC6" w:rsidP="00E364BD">
            <w:pPr>
              <w:tabs>
                <w:tab w:val="left" w:pos="4320"/>
                <w:tab w:val="left" w:pos="4500"/>
              </w:tabs>
              <w:jc w:val="both"/>
              <w:rPr>
                <w:sz w:val="28"/>
                <w:szCs w:val="28"/>
                <w:lang w:val="en-US"/>
              </w:rPr>
            </w:pPr>
            <w:r w:rsidRPr="0099137E">
              <w:rPr>
                <w:sz w:val="28"/>
                <w:szCs w:val="28"/>
                <w:lang w:val="en-US"/>
              </w:rPr>
              <w:t>Kompyuter</w:t>
            </w:r>
            <w:r w:rsidR="00D7251A">
              <w:rPr>
                <w:sz w:val="28"/>
                <w:szCs w:val="28"/>
                <w:lang w:val="en-US"/>
              </w:rPr>
              <w:t xml:space="preserve"> </w:t>
            </w:r>
            <w:r>
              <w:rPr>
                <w:sz w:val="28"/>
                <w:szCs w:val="28"/>
                <w:lang w:val="uz-Cyrl-UZ"/>
              </w:rPr>
              <w:t xml:space="preserve">tashkiliy strukturasi. </w:t>
            </w:r>
            <w:r w:rsidRPr="0099137E">
              <w:rPr>
                <w:sz w:val="28"/>
                <w:szCs w:val="28"/>
                <w:lang w:val="en-US"/>
              </w:rPr>
              <w:t>Ma’lumotlar oqimini, interfeyslar, apparat va dasturiy ta’mi</w:t>
            </w:r>
            <w:r w:rsidR="001B3040">
              <w:rPr>
                <w:sz w:val="28"/>
                <w:szCs w:val="28"/>
                <w:lang w:val="en-US"/>
              </w:rPr>
              <w:t>-</w:t>
            </w:r>
            <w:r w:rsidRPr="0099137E">
              <w:rPr>
                <w:sz w:val="28"/>
                <w:szCs w:val="28"/>
                <w:lang w:val="en-US"/>
              </w:rPr>
              <w:t>notni ichiga oladi.</w:t>
            </w:r>
          </w:p>
          <w:p w14:paraId="10D15AFB" w14:textId="77777777" w:rsidR="007A6AC6" w:rsidRPr="00B66EB0" w:rsidRDefault="007A6AC6" w:rsidP="00E364BD">
            <w:pPr>
              <w:tabs>
                <w:tab w:val="left" w:pos="4320"/>
                <w:tab w:val="left" w:pos="4500"/>
              </w:tabs>
              <w:jc w:val="both"/>
              <w:rPr>
                <w:sz w:val="20"/>
                <w:szCs w:val="20"/>
                <w:lang w:val="en-US"/>
              </w:rPr>
            </w:pPr>
          </w:p>
          <w:p w14:paraId="4A9C16AA" w14:textId="77777777" w:rsidR="007A6AC6" w:rsidRPr="005D2E87" w:rsidRDefault="007A6AC6" w:rsidP="00B66EB0">
            <w:pPr>
              <w:tabs>
                <w:tab w:val="left" w:pos="4320"/>
                <w:tab w:val="left" w:pos="4500"/>
              </w:tabs>
              <w:jc w:val="both"/>
              <w:rPr>
                <w:sz w:val="28"/>
                <w:szCs w:val="28"/>
              </w:rPr>
            </w:pPr>
            <w:r>
              <w:rPr>
                <w:sz w:val="28"/>
                <w:szCs w:val="28"/>
              </w:rPr>
              <w:t xml:space="preserve">Компьютер </w:t>
            </w:r>
            <w:r>
              <w:rPr>
                <w:sz w:val="28"/>
                <w:szCs w:val="28"/>
                <w:lang w:val="uz-Cyrl-UZ"/>
              </w:rPr>
              <w:t xml:space="preserve">ташкилий структураси. </w:t>
            </w:r>
            <w:r>
              <w:rPr>
                <w:sz w:val="28"/>
                <w:szCs w:val="28"/>
              </w:rPr>
              <w:t>Маълумотлар оқимини, интерфейслар, аппарат ва дастурий таъминотни ичига олади.</w:t>
            </w:r>
          </w:p>
          <w:p w14:paraId="611E5C89" w14:textId="77777777" w:rsidR="001B3040" w:rsidRPr="005D2E87" w:rsidRDefault="001B3040" w:rsidP="00B66EB0">
            <w:pPr>
              <w:tabs>
                <w:tab w:val="left" w:pos="4320"/>
                <w:tab w:val="left" w:pos="4500"/>
              </w:tabs>
              <w:jc w:val="both"/>
              <w:rPr>
                <w:sz w:val="28"/>
                <w:szCs w:val="28"/>
              </w:rPr>
            </w:pPr>
          </w:p>
        </w:tc>
      </w:tr>
      <w:tr w:rsidR="007A6AC6" w:rsidRPr="00D014D2" w14:paraId="166B7DB6" w14:textId="77777777" w:rsidTr="00347F3A">
        <w:trPr>
          <w:tblCellSpacing w:w="0" w:type="dxa"/>
          <w:jc w:val="center"/>
        </w:trPr>
        <w:tc>
          <w:tcPr>
            <w:tcW w:w="2079" w:type="pct"/>
          </w:tcPr>
          <w:p w14:paraId="3B2FF70A" w14:textId="77777777" w:rsidR="007A6AC6" w:rsidRPr="00C8174F" w:rsidRDefault="007A6AC6" w:rsidP="00934225">
            <w:pPr>
              <w:tabs>
                <w:tab w:val="left" w:pos="4320"/>
                <w:tab w:val="left" w:pos="4500"/>
              </w:tabs>
              <w:rPr>
                <w:b/>
                <w:sz w:val="28"/>
                <w:szCs w:val="28"/>
                <w:lang w:val="uz-Cyrl-UZ"/>
              </w:rPr>
            </w:pPr>
            <w:r w:rsidRPr="00C8174F">
              <w:rPr>
                <w:b/>
                <w:sz w:val="28"/>
                <w:szCs w:val="28"/>
              </w:rPr>
              <w:t xml:space="preserve">Архитектура компьютера </w:t>
            </w:r>
            <w:r w:rsidR="008F3BDF">
              <w:rPr>
                <w:b/>
                <w:sz w:val="28"/>
                <w:szCs w:val="28"/>
              </w:rPr>
              <w:br/>
            </w:r>
            <w:r w:rsidRPr="00C8174F">
              <w:rPr>
                <w:b/>
                <w:sz w:val="28"/>
                <w:szCs w:val="28"/>
              </w:rPr>
              <w:t xml:space="preserve">с сокращенным набором </w:t>
            </w:r>
            <w:r w:rsidR="008F3BDF">
              <w:rPr>
                <w:b/>
                <w:sz w:val="28"/>
                <w:szCs w:val="28"/>
              </w:rPr>
              <w:br/>
            </w:r>
            <w:r w:rsidRPr="00C8174F">
              <w:rPr>
                <w:b/>
                <w:sz w:val="28"/>
                <w:szCs w:val="28"/>
              </w:rPr>
              <w:t>команд</w:t>
            </w:r>
          </w:p>
          <w:p w14:paraId="3A251931" w14:textId="35C255C3" w:rsidR="007A6AC6" w:rsidRPr="004D5EF9" w:rsidRDefault="007A6AC6" w:rsidP="00934225">
            <w:pPr>
              <w:tabs>
                <w:tab w:val="left" w:pos="4320"/>
                <w:tab w:val="left" w:pos="4500"/>
              </w:tabs>
              <w:rPr>
                <w:bCs/>
                <w:sz w:val="28"/>
                <w:szCs w:val="28"/>
                <w:lang w:val="en-US"/>
              </w:rPr>
            </w:pPr>
            <w:r w:rsidRPr="00EB4564">
              <w:rPr>
                <w:b/>
                <w:bCs/>
                <w:sz w:val="28"/>
                <w:szCs w:val="28"/>
                <w:lang w:val="en-US"/>
              </w:rPr>
              <w:t>uz</w:t>
            </w:r>
            <w:r w:rsidRPr="004D5EF9">
              <w:rPr>
                <w:b/>
                <w:bCs/>
                <w:sz w:val="28"/>
                <w:szCs w:val="28"/>
                <w:lang w:val="en-US"/>
              </w:rPr>
              <w:t xml:space="preserve"> </w:t>
            </w:r>
            <w:r>
              <w:rPr>
                <w:bCs/>
                <w:sz w:val="28"/>
                <w:szCs w:val="28"/>
                <w:lang w:val="en-US"/>
              </w:rPr>
              <w:t xml:space="preserve">- </w:t>
            </w:r>
            <w:r>
              <w:rPr>
                <w:bCs/>
                <w:sz w:val="28"/>
                <w:szCs w:val="28"/>
                <w:lang w:val="uz-Cyrl-UZ"/>
              </w:rPr>
              <w:t>qisqartirilgan</w:t>
            </w:r>
            <w:r w:rsidR="00D7251A">
              <w:rPr>
                <w:bCs/>
                <w:sz w:val="28"/>
                <w:szCs w:val="28"/>
                <w:lang w:val="uz-Cyrl-UZ"/>
              </w:rPr>
              <w:t xml:space="preserve"> </w:t>
            </w:r>
            <w:r>
              <w:rPr>
                <w:bCs/>
                <w:sz w:val="28"/>
                <w:szCs w:val="28"/>
                <w:lang w:val="uz-Cyrl-UZ"/>
              </w:rPr>
              <w:t>komandalar to‘plamiga ega kom</w:t>
            </w:r>
            <w:r w:rsidRPr="0099137E">
              <w:rPr>
                <w:bCs/>
                <w:sz w:val="28"/>
                <w:szCs w:val="28"/>
                <w:lang w:val="en-US"/>
              </w:rPr>
              <w:t xml:space="preserve">pyuter </w:t>
            </w:r>
            <w:r w:rsidR="0013517C">
              <w:rPr>
                <w:bCs/>
                <w:sz w:val="28"/>
                <w:szCs w:val="28"/>
                <w:lang w:val="en-US"/>
              </w:rPr>
              <w:br/>
            </w:r>
            <w:r w:rsidRPr="0099137E">
              <w:rPr>
                <w:bCs/>
                <w:sz w:val="28"/>
                <w:szCs w:val="28"/>
                <w:lang w:val="en-US"/>
              </w:rPr>
              <w:t>arxitekturasi</w:t>
            </w:r>
          </w:p>
          <w:p w14:paraId="3C444F7B" w14:textId="52E11B54" w:rsidR="007A6AC6" w:rsidRPr="00844AE4" w:rsidRDefault="00D7251A" w:rsidP="00934225">
            <w:pPr>
              <w:tabs>
                <w:tab w:val="left" w:pos="4320"/>
                <w:tab w:val="left" w:pos="4500"/>
              </w:tabs>
              <w:rPr>
                <w:bCs/>
                <w:sz w:val="28"/>
                <w:szCs w:val="28"/>
              </w:rPr>
            </w:pPr>
            <w:r w:rsidRPr="00C663D6">
              <w:rPr>
                <w:bCs/>
                <w:sz w:val="28"/>
                <w:szCs w:val="28"/>
                <w:lang w:val="en-US"/>
              </w:rPr>
              <w:t xml:space="preserve"> </w:t>
            </w:r>
            <w:r w:rsidR="007A6AC6">
              <w:rPr>
                <w:bCs/>
                <w:sz w:val="28"/>
                <w:szCs w:val="28"/>
                <w:lang w:val="uz-Cyrl-UZ"/>
              </w:rPr>
              <w:t>қисқартирилган</w:t>
            </w:r>
            <w:r>
              <w:rPr>
                <w:bCs/>
                <w:sz w:val="28"/>
                <w:szCs w:val="28"/>
                <w:lang w:val="uz-Cyrl-UZ"/>
              </w:rPr>
              <w:t xml:space="preserve"> </w:t>
            </w:r>
            <w:r w:rsidR="007A6AC6">
              <w:rPr>
                <w:bCs/>
                <w:sz w:val="28"/>
                <w:szCs w:val="28"/>
                <w:lang w:val="uz-Cyrl-UZ"/>
              </w:rPr>
              <w:t>команда</w:t>
            </w:r>
            <w:r w:rsidR="00B66EB0" w:rsidRPr="00B66EB0">
              <w:rPr>
                <w:bCs/>
                <w:sz w:val="28"/>
                <w:szCs w:val="28"/>
              </w:rPr>
              <w:t>-</w:t>
            </w:r>
            <w:r w:rsidR="007A6AC6">
              <w:rPr>
                <w:bCs/>
                <w:sz w:val="28"/>
                <w:szCs w:val="28"/>
                <w:lang w:val="uz-Cyrl-UZ"/>
              </w:rPr>
              <w:t>лар тўпламига эга ком</w:t>
            </w:r>
            <w:r w:rsidR="007A6AC6">
              <w:rPr>
                <w:bCs/>
                <w:sz w:val="28"/>
                <w:szCs w:val="28"/>
              </w:rPr>
              <w:t>пьютер архитектураси</w:t>
            </w:r>
          </w:p>
          <w:p w14:paraId="23AA03FE" w14:textId="77777777" w:rsidR="007A6AC6" w:rsidRPr="00C8174F" w:rsidRDefault="007A6AC6" w:rsidP="00934225">
            <w:pPr>
              <w:tabs>
                <w:tab w:val="left" w:pos="4320"/>
                <w:tab w:val="left" w:pos="4500"/>
              </w:tabs>
              <w:rPr>
                <w:b/>
                <w:sz w:val="28"/>
                <w:szCs w:val="28"/>
                <w:lang w:val="en-US"/>
              </w:rPr>
            </w:pPr>
            <w:r w:rsidRPr="00DE4143">
              <w:rPr>
                <w:b/>
                <w:sz w:val="28"/>
                <w:szCs w:val="28"/>
                <w:lang w:val="en-US"/>
              </w:rPr>
              <w:t xml:space="preserve">en </w:t>
            </w:r>
            <w:r w:rsidRPr="00736B0F">
              <w:rPr>
                <w:sz w:val="28"/>
                <w:szCs w:val="28"/>
                <w:lang w:val="en-US"/>
              </w:rPr>
              <w:t>-</w:t>
            </w:r>
            <w:r w:rsidRPr="00C8174F">
              <w:rPr>
                <w:sz w:val="28"/>
                <w:szCs w:val="28"/>
                <w:lang w:val="en-US"/>
              </w:rPr>
              <w:t xml:space="preserve"> reduced instruction set </w:t>
            </w:r>
            <w:r w:rsidR="008F3BDF" w:rsidRPr="008F3BDF">
              <w:rPr>
                <w:sz w:val="28"/>
                <w:szCs w:val="28"/>
                <w:lang w:val="en-US"/>
              </w:rPr>
              <w:br/>
            </w:r>
            <w:r w:rsidRPr="00C8174F">
              <w:rPr>
                <w:sz w:val="28"/>
                <w:szCs w:val="28"/>
                <w:lang w:val="en-US"/>
              </w:rPr>
              <w:t>computer</w:t>
            </w:r>
            <w:r w:rsidRPr="00C8174F">
              <w:rPr>
                <w:sz w:val="28"/>
                <w:szCs w:val="28"/>
                <w:lang w:val="uz-Cyrl-UZ"/>
              </w:rPr>
              <w:t xml:space="preserve"> </w:t>
            </w:r>
          </w:p>
        </w:tc>
        <w:tc>
          <w:tcPr>
            <w:tcW w:w="2921" w:type="pct"/>
          </w:tcPr>
          <w:p w14:paraId="4C67E6BD" w14:textId="77777777" w:rsidR="00B66EB0" w:rsidRPr="005D2E87" w:rsidRDefault="007A6AC6" w:rsidP="00E364BD">
            <w:pPr>
              <w:jc w:val="both"/>
              <w:rPr>
                <w:sz w:val="28"/>
                <w:szCs w:val="28"/>
              </w:rPr>
            </w:pPr>
            <w:r>
              <w:rPr>
                <w:sz w:val="28"/>
                <w:szCs w:val="28"/>
              </w:rPr>
              <w:t xml:space="preserve">Архитектура процессоров, построенная на основе сокращенного набора быстро исполняемых машинных команд. </w:t>
            </w:r>
          </w:p>
          <w:p w14:paraId="490BB4BB" w14:textId="77777777" w:rsidR="00B66EB0" w:rsidRPr="005D2E87" w:rsidRDefault="00B66EB0" w:rsidP="00E364BD">
            <w:pPr>
              <w:jc w:val="both"/>
              <w:rPr>
                <w:sz w:val="28"/>
                <w:szCs w:val="28"/>
              </w:rPr>
            </w:pPr>
          </w:p>
          <w:p w14:paraId="61213C21" w14:textId="77777777" w:rsidR="007A6AC6" w:rsidRDefault="007A6AC6" w:rsidP="00E364BD">
            <w:pPr>
              <w:jc w:val="both"/>
              <w:rPr>
                <w:sz w:val="28"/>
                <w:szCs w:val="28"/>
                <w:lang w:val="en-US"/>
              </w:rPr>
            </w:pPr>
            <w:r w:rsidRPr="0099137E">
              <w:rPr>
                <w:sz w:val="28"/>
                <w:szCs w:val="28"/>
                <w:lang w:val="en-US"/>
              </w:rPr>
              <w:t>Tez bajariladigan mashina komandalarining qisqartirilgan to‘plami</w:t>
            </w:r>
            <w:r>
              <w:rPr>
                <w:sz w:val="28"/>
                <w:szCs w:val="28"/>
                <w:lang w:val="uz-Cyrl-UZ"/>
              </w:rPr>
              <w:t xml:space="preserve"> asosida tuzilgan protses</w:t>
            </w:r>
            <w:r w:rsidR="0013517C">
              <w:rPr>
                <w:sz w:val="28"/>
                <w:szCs w:val="28"/>
                <w:lang w:val="en-US"/>
              </w:rPr>
              <w:t>-</w:t>
            </w:r>
            <w:r>
              <w:rPr>
                <w:sz w:val="28"/>
                <w:szCs w:val="28"/>
                <w:lang w:val="uz-Cyrl-UZ"/>
              </w:rPr>
              <w:t>sorlar arxitekturasi.</w:t>
            </w:r>
          </w:p>
          <w:p w14:paraId="530CA1CB" w14:textId="77777777" w:rsidR="007A6AC6" w:rsidRPr="00B66EB0" w:rsidRDefault="007A6AC6" w:rsidP="00E364BD">
            <w:pPr>
              <w:jc w:val="both"/>
              <w:rPr>
                <w:sz w:val="28"/>
                <w:szCs w:val="28"/>
                <w:lang w:val="en-US"/>
              </w:rPr>
            </w:pPr>
          </w:p>
          <w:p w14:paraId="26A7C07D" w14:textId="77777777" w:rsidR="007A6AC6" w:rsidRPr="005D2E87" w:rsidRDefault="007A6AC6" w:rsidP="00E364BD">
            <w:pPr>
              <w:jc w:val="both"/>
              <w:rPr>
                <w:sz w:val="28"/>
                <w:szCs w:val="28"/>
              </w:rPr>
            </w:pPr>
            <w:r>
              <w:rPr>
                <w:sz w:val="28"/>
                <w:szCs w:val="28"/>
              </w:rPr>
              <w:t>Тез бажариладиган машина командаларининг қисқартирилган тўплами</w:t>
            </w:r>
            <w:r>
              <w:rPr>
                <w:sz w:val="28"/>
                <w:szCs w:val="28"/>
                <w:lang w:val="uz-Cyrl-UZ"/>
              </w:rPr>
              <w:t xml:space="preserve"> асосида тузил</w:t>
            </w:r>
            <w:r w:rsidR="00B66EB0" w:rsidRPr="00B66EB0">
              <w:rPr>
                <w:sz w:val="28"/>
                <w:szCs w:val="28"/>
              </w:rPr>
              <w:t>-</w:t>
            </w:r>
            <w:r>
              <w:rPr>
                <w:sz w:val="28"/>
                <w:szCs w:val="28"/>
                <w:lang w:val="uz-Cyrl-UZ"/>
              </w:rPr>
              <w:t>ган процессорлар архитектураси.</w:t>
            </w:r>
          </w:p>
          <w:p w14:paraId="0C9049CA" w14:textId="77777777" w:rsidR="001B3040" w:rsidRPr="005D2E87" w:rsidRDefault="001B3040" w:rsidP="00E364BD">
            <w:pPr>
              <w:jc w:val="both"/>
              <w:rPr>
                <w:color w:val="000000"/>
                <w:sz w:val="26"/>
                <w:szCs w:val="26"/>
              </w:rPr>
            </w:pPr>
          </w:p>
        </w:tc>
      </w:tr>
      <w:tr w:rsidR="007A6AC6" w:rsidRPr="00D61F42" w14:paraId="659C5FC1" w14:textId="77777777" w:rsidTr="00347F3A">
        <w:trPr>
          <w:tblCellSpacing w:w="0" w:type="dxa"/>
          <w:jc w:val="center"/>
        </w:trPr>
        <w:tc>
          <w:tcPr>
            <w:tcW w:w="2079" w:type="pct"/>
          </w:tcPr>
          <w:p w14:paraId="34C272DA" w14:textId="77777777" w:rsidR="007A6AC6" w:rsidRPr="0065320F" w:rsidRDefault="007A6AC6" w:rsidP="004E5BD5">
            <w:pPr>
              <w:tabs>
                <w:tab w:val="left" w:pos="4320"/>
                <w:tab w:val="left" w:pos="4500"/>
              </w:tabs>
              <w:rPr>
                <w:b/>
                <w:sz w:val="28"/>
                <w:szCs w:val="28"/>
                <w:lang w:val="uz-Cyrl-UZ"/>
              </w:rPr>
            </w:pPr>
            <w:r w:rsidRPr="00844AE4">
              <w:rPr>
                <w:b/>
                <w:sz w:val="28"/>
                <w:szCs w:val="28"/>
                <w:lang w:val="uz-Cyrl-UZ"/>
              </w:rPr>
              <w:t>Архитектура межпрограммных связей</w:t>
            </w:r>
          </w:p>
          <w:p w14:paraId="22BCF6D4" w14:textId="77777777" w:rsidR="007A6AC6" w:rsidRPr="00035C59" w:rsidRDefault="007A6AC6" w:rsidP="004E5BD5">
            <w:pPr>
              <w:tabs>
                <w:tab w:val="left" w:pos="4320"/>
                <w:tab w:val="left" w:pos="4500"/>
              </w:tabs>
              <w:rPr>
                <w:b/>
                <w:sz w:val="28"/>
                <w:szCs w:val="28"/>
                <w:lang w:val="uz-Cyrl-UZ"/>
              </w:rPr>
            </w:pPr>
            <w:r w:rsidRPr="00035C59">
              <w:rPr>
                <w:b/>
                <w:sz w:val="28"/>
                <w:szCs w:val="28"/>
                <w:lang w:val="uz-Cyrl-UZ"/>
              </w:rPr>
              <w:lastRenderedPageBreak/>
              <w:t xml:space="preserve">uz </w:t>
            </w:r>
            <w:r w:rsidRPr="00035C59">
              <w:rPr>
                <w:sz w:val="28"/>
                <w:szCs w:val="28"/>
                <w:lang w:val="uz-Cyrl-UZ"/>
              </w:rPr>
              <w:t>-</w:t>
            </w:r>
            <w:r w:rsidRPr="00035C59">
              <w:rPr>
                <w:b/>
                <w:sz w:val="28"/>
                <w:szCs w:val="28"/>
                <w:lang w:val="uz-Cyrl-UZ"/>
              </w:rPr>
              <w:t xml:space="preserve"> </w:t>
            </w:r>
            <w:r>
              <w:rPr>
                <w:sz w:val="28"/>
                <w:szCs w:val="28"/>
                <w:lang w:val="uz-Cyrl-UZ"/>
              </w:rPr>
              <w:t>dasturlararo</w:t>
            </w:r>
            <w:r w:rsidRPr="00D61F42">
              <w:rPr>
                <w:sz w:val="28"/>
                <w:szCs w:val="28"/>
                <w:lang w:val="uz-Cyrl-UZ"/>
              </w:rPr>
              <w:t xml:space="preserve"> </w:t>
            </w:r>
            <w:r>
              <w:rPr>
                <w:sz w:val="28"/>
                <w:szCs w:val="28"/>
                <w:lang w:val="uz-Cyrl-UZ"/>
              </w:rPr>
              <w:t>aloqalar</w:t>
            </w:r>
            <w:r w:rsidRPr="00D61F42">
              <w:rPr>
                <w:sz w:val="28"/>
                <w:szCs w:val="28"/>
                <w:lang w:val="uz-Cyrl-UZ"/>
              </w:rPr>
              <w:t xml:space="preserve"> </w:t>
            </w:r>
            <w:r>
              <w:rPr>
                <w:sz w:val="28"/>
                <w:szCs w:val="28"/>
                <w:lang w:val="uz-Cyrl-UZ"/>
              </w:rPr>
              <w:t>arxitekturasi</w:t>
            </w:r>
          </w:p>
          <w:p w14:paraId="4655F07E" w14:textId="2137E044" w:rsidR="007A6AC6" w:rsidRDefault="00D7251A" w:rsidP="004E5BD5">
            <w:pPr>
              <w:tabs>
                <w:tab w:val="left" w:pos="4320"/>
                <w:tab w:val="left" w:pos="4500"/>
              </w:tabs>
              <w:rPr>
                <w:sz w:val="28"/>
                <w:szCs w:val="28"/>
                <w:lang w:val="en-US"/>
              </w:rPr>
            </w:pPr>
            <w:r>
              <w:rPr>
                <w:b/>
                <w:sz w:val="28"/>
                <w:szCs w:val="28"/>
                <w:lang w:val="uz-Cyrl-UZ"/>
              </w:rPr>
              <w:t xml:space="preserve"> </w:t>
            </w:r>
            <w:r w:rsidR="007A6AC6" w:rsidRPr="00D61F42">
              <w:rPr>
                <w:sz w:val="28"/>
                <w:szCs w:val="28"/>
                <w:lang w:val="uz-Cyrl-UZ"/>
              </w:rPr>
              <w:t>дастурлараро алоқалар архитектураси</w:t>
            </w:r>
          </w:p>
          <w:p w14:paraId="69F7E491" w14:textId="77777777" w:rsidR="007A6AC6" w:rsidRPr="0065320F" w:rsidRDefault="007A6AC6" w:rsidP="0065320F">
            <w:pPr>
              <w:tabs>
                <w:tab w:val="left" w:pos="4320"/>
                <w:tab w:val="left" w:pos="4500"/>
              </w:tabs>
              <w:rPr>
                <w:sz w:val="28"/>
                <w:szCs w:val="28"/>
                <w:lang w:val="uz-Cyrl-UZ"/>
              </w:rPr>
            </w:pPr>
            <w:r w:rsidRPr="00F93C90">
              <w:rPr>
                <w:b/>
                <w:sz w:val="28"/>
                <w:szCs w:val="28"/>
                <w:lang w:val="en-US"/>
              </w:rPr>
              <w:t xml:space="preserve">en </w:t>
            </w:r>
            <w:r w:rsidRPr="00736B0F">
              <w:rPr>
                <w:sz w:val="28"/>
                <w:szCs w:val="28"/>
                <w:lang w:val="en-US"/>
              </w:rPr>
              <w:t xml:space="preserve">- </w:t>
            </w:r>
            <w:r w:rsidRPr="0065320F">
              <w:rPr>
                <w:sz w:val="28"/>
                <w:szCs w:val="28"/>
                <w:lang w:val="en-US"/>
              </w:rPr>
              <w:t xml:space="preserve">interapplication </w:t>
            </w:r>
            <w:r w:rsidR="00DC41EC">
              <w:rPr>
                <w:sz w:val="28"/>
                <w:szCs w:val="28"/>
                <w:lang w:val="en-US"/>
              </w:rPr>
              <w:br/>
            </w:r>
            <w:r w:rsidRPr="0065320F">
              <w:rPr>
                <w:sz w:val="28"/>
                <w:szCs w:val="28"/>
                <w:lang w:val="en-US"/>
              </w:rPr>
              <w:t xml:space="preserve">communication architecture </w:t>
            </w:r>
          </w:p>
          <w:p w14:paraId="660883DD" w14:textId="77777777" w:rsidR="007A6AC6" w:rsidRPr="00F93C90" w:rsidRDefault="007A6AC6" w:rsidP="004E5BD5">
            <w:pPr>
              <w:tabs>
                <w:tab w:val="left" w:pos="4320"/>
                <w:tab w:val="left" w:pos="4500"/>
              </w:tabs>
              <w:rPr>
                <w:sz w:val="28"/>
                <w:szCs w:val="28"/>
                <w:lang w:val="en-US"/>
              </w:rPr>
            </w:pPr>
          </w:p>
        </w:tc>
        <w:tc>
          <w:tcPr>
            <w:tcW w:w="2921" w:type="pct"/>
          </w:tcPr>
          <w:p w14:paraId="6FB7926B" w14:textId="77777777" w:rsidR="007A6AC6" w:rsidRDefault="007A6AC6" w:rsidP="004E5BD5">
            <w:pPr>
              <w:tabs>
                <w:tab w:val="left" w:pos="4320"/>
                <w:tab w:val="left" w:pos="4500"/>
              </w:tabs>
              <w:jc w:val="both"/>
              <w:rPr>
                <w:sz w:val="28"/>
                <w:szCs w:val="28"/>
                <w:lang w:val="uz-Cyrl-UZ"/>
              </w:rPr>
            </w:pPr>
            <w:r>
              <w:rPr>
                <w:sz w:val="28"/>
                <w:szCs w:val="28"/>
              </w:rPr>
              <w:lastRenderedPageBreak/>
              <w:t>Спецификация, предусматривающая организацию эффективной работы сетевых компь</w:t>
            </w:r>
            <w:r>
              <w:rPr>
                <w:sz w:val="28"/>
                <w:szCs w:val="28"/>
              </w:rPr>
              <w:lastRenderedPageBreak/>
              <w:t>ютеров и тонких клиентов.</w:t>
            </w:r>
          </w:p>
          <w:p w14:paraId="70790A9B" w14:textId="77777777" w:rsidR="007A6AC6" w:rsidRPr="00DE4857" w:rsidRDefault="007A6AC6" w:rsidP="004E5BD5">
            <w:pPr>
              <w:tabs>
                <w:tab w:val="left" w:pos="4320"/>
                <w:tab w:val="left" w:pos="4500"/>
              </w:tabs>
              <w:jc w:val="both"/>
              <w:rPr>
                <w:sz w:val="28"/>
                <w:szCs w:val="28"/>
              </w:rPr>
            </w:pPr>
          </w:p>
          <w:p w14:paraId="6E98C056" w14:textId="77777777" w:rsidR="007A6AC6" w:rsidRPr="00DE4857" w:rsidRDefault="007A6AC6" w:rsidP="004E5BD5">
            <w:pPr>
              <w:tabs>
                <w:tab w:val="left" w:pos="4320"/>
                <w:tab w:val="left" w:pos="4500"/>
              </w:tabs>
              <w:jc w:val="both"/>
              <w:rPr>
                <w:sz w:val="28"/>
                <w:szCs w:val="28"/>
              </w:rPr>
            </w:pPr>
            <w:r w:rsidRPr="0099137E">
              <w:rPr>
                <w:sz w:val="28"/>
                <w:szCs w:val="28"/>
                <w:lang w:val="uz-Cyrl-UZ"/>
              </w:rPr>
              <w:t>Tarmoq kompyuterlari va nozik mijozlarning samarali ishlashini tashkil qilish ko‘zda tutiladigan spetsifikatsiya.</w:t>
            </w:r>
          </w:p>
          <w:p w14:paraId="75178FF6" w14:textId="77777777" w:rsidR="007A6AC6" w:rsidRPr="00DE4857" w:rsidRDefault="007A6AC6" w:rsidP="004E5BD5">
            <w:pPr>
              <w:tabs>
                <w:tab w:val="left" w:pos="4320"/>
                <w:tab w:val="left" w:pos="4500"/>
              </w:tabs>
              <w:jc w:val="both"/>
              <w:rPr>
                <w:sz w:val="28"/>
                <w:szCs w:val="28"/>
              </w:rPr>
            </w:pPr>
          </w:p>
          <w:p w14:paraId="23FABFCA" w14:textId="77777777" w:rsidR="007A6AC6" w:rsidRPr="00D61F42" w:rsidRDefault="007A6AC6" w:rsidP="004E5BD5">
            <w:pPr>
              <w:tabs>
                <w:tab w:val="left" w:pos="4320"/>
                <w:tab w:val="left" w:pos="4500"/>
              </w:tabs>
              <w:jc w:val="both"/>
              <w:rPr>
                <w:sz w:val="28"/>
                <w:szCs w:val="28"/>
              </w:rPr>
            </w:pPr>
            <w:r>
              <w:rPr>
                <w:sz w:val="28"/>
                <w:szCs w:val="28"/>
              </w:rPr>
              <w:t>Тармоқ компьютерлари ва нозик мижозларнинг самарали ишлашини ташкил қилиш кўзда тутиладиган спецификация.</w:t>
            </w:r>
          </w:p>
        </w:tc>
      </w:tr>
      <w:tr w:rsidR="007A6AC6" w:rsidRPr="003E387B" w14:paraId="682132A5" w14:textId="77777777" w:rsidTr="00347F3A">
        <w:trPr>
          <w:tblCellSpacing w:w="0" w:type="dxa"/>
          <w:jc w:val="center"/>
        </w:trPr>
        <w:tc>
          <w:tcPr>
            <w:tcW w:w="2079" w:type="pct"/>
          </w:tcPr>
          <w:p w14:paraId="3B1251DF" w14:textId="77777777" w:rsidR="007A6AC6" w:rsidRPr="00DE4143" w:rsidRDefault="007A6AC6" w:rsidP="00934225">
            <w:pPr>
              <w:tabs>
                <w:tab w:val="left" w:pos="4320"/>
                <w:tab w:val="left" w:pos="4500"/>
              </w:tabs>
              <w:rPr>
                <w:b/>
                <w:sz w:val="28"/>
                <w:szCs w:val="28"/>
                <w:lang w:val="uz-Cyrl-UZ"/>
              </w:rPr>
            </w:pPr>
            <w:r w:rsidRPr="00DE4143">
              <w:rPr>
                <w:b/>
                <w:sz w:val="28"/>
                <w:szCs w:val="28"/>
              </w:rPr>
              <w:lastRenderedPageBreak/>
              <w:t>Архитектура с распределенной разделяемой памятью</w:t>
            </w:r>
          </w:p>
          <w:p w14:paraId="48DB9AEC" w14:textId="77777777" w:rsidR="007A6AC6" w:rsidRDefault="007A6AC6" w:rsidP="00934225">
            <w:pPr>
              <w:tabs>
                <w:tab w:val="left" w:pos="4320"/>
                <w:tab w:val="left" w:pos="4500"/>
              </w:tabs>
              <w:rPr>
                <w:bCs/>
                <w:color w:val="000000"/>
                <w:sz w:val="28"/>
                <w:szCs w:val="28"/>
                <w:lang w:val="uz-Cyrl-UZ"/>
              </w:rPr>
            </w:pPr>
            <w:r w:rsidRPr="00687184">
              <w:rPr>
                <w:b/>
                <w:bCs/>
                <w:color w:val="000000"/>
                <w:sz w:val="28"/>
                <w:szCs w:val="28"/>
                <w:lang w:val="uz-Cyrl-UZ"/>
              </w:rPr>
              <w:t xml:space="preserve">uz </w:t>
            </w:r>
            <w:r w:rsidRPr="00687184">
              <w:rPr>
                <w:bCs/>
                <w:color w:val="000000"/>
                <w:sz w:val="28"/>
                <w:szCs w:val="28"/>
                <w:lang w:val="uz-Cyrl-UZ"/>
              </w:rPr>
              <w:t>-</w:t>
            </w:r>
            <w:r w:rsidRPr="0099137E">
              <w:rPr>
                <w:sz w:val="28"/>
                <w:szCs w:val="28"/>
                <w:lang w:val="uz-Cyrl-UZ"/>
              </w:rPr>
              <w:t xml:space="preserve"> t</w:t>
            </w:r>
            <w:r>
              <w:rPr>
                <w:sz w:val="28"/>
                <w:szCs w:val="28"/>
                <w:lang w:val="uz-Cyrl-UZ"/>
              </w:rPr>
              <w:t>aqsimlangan</w:t>
            </w:r>
            <w:r w:rsidRPr="00A40DCD">
              <w:rPr>
                <w:sz w:val="28"/>
                <w:szCs w:val="28"/>
                <w:lang w:val="uz-Cyrl-UZ"/>
              </w:rPr>
              <w:t xml:space="preserve">, </w:t>
            </w:r>
            <w:r>
              <w:rPr>
                <w:sz w:val="28"/>
                <w:szCs w:val="28"/>
                <w:lang w:val="uz-Cyrl-UZ"/>
              </w:rPr>
              <w:t>ajratiladigan</w:t>
            </w:r>
            <w:r w:rsidRPr="00A40DCD">
              <w:rPr>
                <w:sz w:val="28"/>
                <w:szCs w:val="28"/>
                <w:lang w:val="uz-Cyrl-UZ"/>
              </w:rPr>
              <w:t xml:space="preserve"> </w:t>
            </w:r>
            <w:r>
              <w:rPr>
                <w:sz w:val="28"/>
                <w:szCs w:val="28"/>
                <w:lang w:val="uz-Cyrl-UZ"/>
              </w:rPr>
              <w:t>xotirali</w:t>
            </w:r>
            <w:r w:rsidRPr="00A40DCD">
              <w:rPr>
                <w:sz w:val="28"/>
                <w:szCs w:val="28"/>
                <w:lang w:val="uz-Cyrl-UZ"/>
              </w:rPr>
              <w:t xml:space="preserve"> </w:t>
            </w:r>
            <w:r>
              <w:rPr>
                <w:sz w:val="28"/>
                <w:szCs w:val="28"/>
                <w:lang w:val="uz-Cyrl-UZ"/>
              </w:rPr>
              <w:t>arxitektura</w:t>
            </w:r>
          </w:p>
          <w:p w14:paraId="2BD33171" w14:textId="5107C184" w:rsidR="007A6AC6" w:rsidRPr="002E1A74" w:rsidRDefault="00D7251A" w:rsidP="00934225">
            <w:pPr>
              <w:tabs>
                <w:tab w:val="left" w:pos="4320"/>
                <w:tab w:val="left" w:pos="4500"/>
              </w:tabs>
              <w:rPr>
                <w:sz w:val="28"/>
                <w:szCs w:val="28"/>
                <w:lang w:val="uz-Cyrl-UZ"/>
              </w:rPr>
            </w:pPr>
            <w:r>
              <w:rPr>
                <w:b/>
                <w:sz w:val="28"/>
                <w:szCs w:val="28"/>
                <w:lang w:val="uz-Cyrl-UZ"/>
              </w:rPr>
              <w:t xml:space="preserve"> </w:t>
            </w:r>
            <w:r w:rsidR="007A6AC6" w:rsidRPr="00DE4857">
              <w:rPr>
                <w:sz w:val="28"/>
                <w:szCs w:val="28"/>
                <w:lang w:val="uz-Cyrl-UZ"/>
              </w:rPr>
              <w:t>т</w:t>
            </w:r>
            <w:r w:rsidR="007A6AC6" w:rsidRPr="00A40DCD">
              <w:rPr>
                <w:sz w:val="28"/>
                <w:szCs w:val="28"/>
                <w:lang w:val="uz-Cyrl-UZ"/>
              </w:rPr>
              <w:t>ақсимланган, ажратиладиган хотирали архитектура</w:t>
            </w:r>
          </w:p>
          <w:p w14:paraId="601C907E" w14:textId="77777777" w:rsidR="007A6AC6" w:rsidRPr="00DE4143" w:rsidRDefault="007A6AC6" w:rsidP="00DE4143">
            <w:pPr>
              <w:tabs>
                <w:tab w:val="left" w:pos="4320"/>
                <w:tab w:val="left" w:pos="4500"/>
              </w:tabs>
              <w:rPr>
                <w:sz w:val="28"/>
                <w:szCs w:val="28"/>
                <w:lang w:val="uz-Cyrl-UZ"/>
              </w:rPr>
            </w:pPr>
            <w:r w:rsidRPr="002E1A74">
              <w:rPr>
                <w:b/>
                <w:sz w:val="28"/>
                <w:szCs w:val="28"/>
                <w:lang w:val="uz-Cyrl-UZ"/>
              </w:rPr>
              <w:t xml:space="preserve">en </w:t>
            </w:r>
            <w:r w:rsidRPr="00736B0F">
              <w:rPr>
                <w:sz w:val="28"/>
                <w:szCs w:val="28"/>
                <w:lang w:val="uz-Cyrl-UZ"/>
              </w:rPr>
              <w:t>-</w:t>
            </w:r>
            <w:r w:rsidRPr="002E1A74">
              <w:rPr>
                <w:sz w:val="28"/>
                <w:szCs w:val="28"/>
                <w:lang w:val="uz-Cyrl-UZ"/>
              </w:rPr>
              <w:t xml:space="preserve"> non-uniform memory architecture</w:t>
            </w:r>
          </w:p>
          <w:p w14:paraId="42E026D0" w14:textId="77777777" w:rsidR="007A6AC6" w:rsidRPr="002E1A74" w:rsidRDefault="007A6AC6" w:rsidP="00934225">
            <w:pPr>
              <w:tabs>
                <w:tab w:val="left" w:pos="4320"/>
                <w:tab w:val="left" w:pos="4500"/>
              </w:tabs>
              <w:rPr>
                <w:sz w:val="28"/>
                <w:szCs w:val="28"/>
                <w:lang w:val="uz-Cyrl-UZ"/>
              </w:rPr>
            </w:pPr>
          </w:p>
        </w:tc>
        <w:tc>
          <w:tcPr>
            <w:tcW w:w="2921" w:type="pct"/>
          </w:tcPr>
          <w:p w14:paraId="2C3DC8C3" w14:textId="77777777" w:rsidR="007A6AC6" w:rsidRDefault="007A6AC6" w:rsidP="00E364BD">
            <w:pPr>
              <w:tabs>
                <w:tab w:val="left" w:pos="4320"/>
                <w:tab w:val="left" w:pos="4500"/>
              </w:tabs>
              <w:jc w:val="both"/>
              <w:rPr>
                <w:sz w:val="28"/>
                <w:szCs w:val="28"/>
                <w:lang w:val="uz-Cyrl-UZ"/>
              </w:rPr>
            </w:pPr>
            <w:r>
              <w:rPr>
                <w:sz w:val="28"/>
                <w:szCs w:val="28"/>
              </w:rPr>
              <w:t xml:space="preserve">Архитектура памяти многопроцессорной системы, в которой время доступа в память зависит от ее расположения. Для этого процессоры организуются в небольшие группы, каждая из которых имеет собственный общий пул ОЗУ. </w:t>
            </w:r>
          </w:p>
          <w:p w14:paraId="594BBA74" w14:textId="77777777" w:rsidR="007A6AC6" w:rsidRPr="00DE4857" w:rsidRDefault="007A6AC6" w:rsidP="00E364BD">
            <w:pPr>
              <w:tabs>
                <w:tab w:val="left" w:pos="4320"/>
                <w:tab w:val="left" w:pos="4500"/>
              </w:tabs>
              <w:jc w:val="both"/>
              <w:rPr>
                <w:sz w:val="28"/>
                <w:szCs w:val="28"/>
              </w:rPr>
            </w:pPr>
          </w:p>
          <w:p w14:paraId="493CD745" w14:textId="77777777" w:rsidR="007A6AC6" w:rsidRDefault="007A6AC6" w:rsidP="00E364BD">
            <w:pPr>
              <w:tabs>
                <w:tab w:val="left" w:pos="4320"/>
                <w:tab w:val="left" w:pos="4500"/>
              </w:tabs>
              <w:jc w:val="both"/>
              <w:rPr>
                <w:sz w:val="28"/>
                <w:szCs w:val="28"/>
                <w:lang w:val="en-US"/>
              </w:rPr>
            </w:pPr>
            <w:r w:rsidRPr="0099137E">
              <w:rPr>
                <w:sz w:val="28"/>
                <w:szCs w:val="28"/>
                <w:lang w:val="en-US"/>
              </w:rPr>
              <w:t>Ko‘p protsessorli tizim xotirasining arxitek</w:t>
            </w:r>
            <w:r w:rsidR="001B3040">
              <w:rPr>
                <w:sz w:val="28"/>
                <w:szCs w:val="28"/>
                <w:lang w:val="en-US"/>
              </w:rPr>
              <w:t>-</w:t>
            </w:r>
            <w:r w:rsidRPr="0099137E">
              <w:rPr>
                <w:sz w:val="28"/>
                <w:szCs w:val="28"/>
                <w:lang w:val="en-US"/>
              </w:rPr>
              <w:t>turasi. Bunda xotiradan erkin foydalanish vaqti uning joylash</w:t>
            </w:r>
            <w:r>
              <w:rPr>
                <w:sz w:val="28"/>
                <w:szCs w:val="28"/>
                <w:lang w:val="uz-Cyrl-UZ"/>
              </w:rPr>
              <w:t>i</w:t>
            </w:r>
            <w:r w:rsidRPr="0099137E">
              <w:rPr>
                <w:sz w:val="28"/>
                <w:szCs w:val="28"/>
                <w:lang w:val="en-US"/>
              </w:rPr>
              <w:t xml:space="preserve">shiga bog‘liq bo‘ladi. Buning uchun, protsessorlar, har biri o‘zining umumiy </w:t>
            </w:r>
            <w:r>
              <w:rPr>
                <w:sz w:val="28"/>
                <w:szCs w:val="28"/>
                <w:lang w:val="en-US"/>
              </w:rPr>
              <w:t>OXQ</w:t>
            </w:r>
            <w:r w:rsidRPr="0099137E">
              <w:rPr>
                <w:sz w:val="28"/>
                <w:szCs w:val="28"/>
                <w:lang w:val="en-US"/>
              </w:rPr>
              <w:t xml:space="preserve"> puliga ega bo‘lgan kichik guruhlarga birlashtiriladi.</w:t>
            </w:r>
          </w:p>
          <w:p w14:paraId="3E1B57D2" w14:textId="77777777" w:rsidR="007A6AC6" w:rsidRDefault="007A6AC6" w:rsidP="00E364BD">
            <w:pPr>
              <w:tabs>
                <w:tab w:val="left" w:pos="4320"/>
                <w:tab w:val="left" w:pos="4500"/>
              </w:tabs>
              <w:jc w:val="both"/>
              <w:rPr>
                <w:sz w:val="28"/>
                <w:szCs w:val="28"/>
                <w:lang w:val="uz-Cyrl-UZ"/>
              </w:rPr>
            </w:pPr>
          </w:p>
          <w:p w14:paraId="3A04E064" w14:textId="77777777" w:rsidR="00DC41EC" w:rsidRPr="001B3040" w:rsidRDefault="007A6AC6" w:rsidP="00E364BD">
            <w:pPr>
              <w:tabs>
                <w:tab w:val="left" w:pos="4320"/>
                <w:tab w:val="left" w:pos="4500"/>
              </w:tabs>
              <w:jc w:val="both"/>
              <w:rPr>
                <w:sz w:val="28"/>
                <w:szCs w:val="28"/>
              </w:rPr>
            </w:pPr>
            <w:r>
              <w:rPr>
                <w:sz w:val="28"/>
                <w:szCs w:val="28"/>
              </w:rPr>
              <w:t>Кўп процессорли тизим хотирасининг архитектураси. Бунда хотирадан эркин фойдаланиш вақти унинг жойлаш</w:t>
            </w:r>
            <w:r>
              <w:rPr>
                <w:sz w:val="28"/>
                <w:szCs w:val="28"/>
                <w:lang w:val="uz-Cyrl-UZ"/>
              </w:rPr>
              <w:t>и</w:t>
            </w:r>
            <w:r>
              <w:rPr>
                <w:sz w:val="28"/>
                <w:szCs w:val="28"/>
              </w:rPr>
              <w:t>шига боғлиқ бўлади. Бунинг учун, процессорлар, ҳар бири ўзининг умумий ОХҚ пулига эга бўлган кичик гуруҳларга бирлаштирилади.</w:t>
            </w:r>
          </w:p>
        </w:tc>
      </w:tr>
      <w:tr w:rsidR="007A6AC6" w:rsidRPr="00046C3F" w14:paraId="4CC7FC2F" w14:textId="77777777" w:rsidTr="00347F3A">
        <w:trPr>
          <w:tblCellSpacing w:w="0" w:type="dxa"/>
          <w:jc w:val="center"/>
        </w:trPr>
        <w:tc>
          <w:tcPr>
            <w:tcW w:w="2079" w:type="pct"/>
          </w:tcPr>
          <w:p w14:paraId="5CA0C75F" w14:textId="77777777" w:rsidR="007A6AC6" w:rsidRPr="000F6207" w:rsidRDefault="007A6AC6" w:rsidP="00934225">
            <w:pPr>
              <w:rPr>
                <w:b/>
                <w:bCs/>
                <w:color w:val="000000"/>
                <w:sz w:val="28"/>
                <w:szCs w:val="28"/>
                <w:lang w:val="uz-Cyrl-UZ"/>
              </w:rPr>
            </w:pPr>
            <w:r w:rsidRPr="00844AE4">
              <w:rPr>
                <w:b/>
                <w:sz w:val="28"/>
                <w:szCs w:val="28"/>
                <w:lang w:val="uz-Cyrl-UZ"/>
              </w:rPr>
              <w:t>Архитектура системных приложений</w:t>
            </w:r>
            <w:r w:rsidRPr="000F6207">
              <w:rPr>
                <w:b/>
                <w:bCs/>
                <w:color w:val="000000"/>
                <w:sz w:val="28"/>
                <w:szCs w:val="28"/>
                <w:lang w:val="uz-Cyrl-UZ"/>
              </w:rPr>
              <w:t xml:space="preserve"> </w:t>
            </w:r>
          </w:p>
          <w:p w14:paraId="1F0D62C7" w14:textId="77777777" w:rsidR="007A6AC6" w:rsidRDefault="007A6AC6" w:rsidP="00934225">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tizim</w:t>
            </w:r>
            <w:r w:rsidRPr="00C14FF6">
              <w:rPr>
                <w:bCs/>
                <w:color w:val="000000"/>
                <w:sz w:val="28"/>
                <w:szCs w:val="28"/>
                <w:lang w:val="uz-Cyrl-UZ"/>
              </w:rPr>
              <w:t xml:space="preserve"> </w:t>
            </w:r>
            <w:r>
              <w:rPr>
                <w:bCs/>
                <w:color w:val="000000"/>
                <w:sz w:val="28"/>
                <w:szCs w:val="28"/>
                <w:lang w:val="uz-Cyrl-UZ"/>
              </w:rPr>
              <w:t>ilovalari</w:t>
            </w:r>
            <w:r w:rsidRPr="00C14FF6">
              <w:rPr>
                <w:bCs/>
                <w:color w:val="000000"/>
                <w:sz w:val="28"/>
                <w:szCs w:val="28"/>
                <w:lang w:val="uz-Cyrl-UZ"/>
              </w:rPr>
              <w:t xml:space="preserve"> </w:t>
            </w:r>
            <w:r>
              <w:rPr>
                <w:bCs/>
                <w:color w:val="000000"/>
                <w:sz w:val="28"/>
                <w:szCs w:val="28"/>
                <w:lang w:val="uz-Cyrl-UZ"/>
              </w:rPr>
              <w:t>arxitektura</w:t>
            </w:r>
            <w:r w:rsidRPr="00B7773A">
              <w:rPr>
                <w:bCs/>
                <w:color w:val="000000"/>
                <w:sz w:val="28"/>
                <w:szCs w:val="28"/>
                <w:lang w:val="uz-Cyrl-UZ"/>
              </w:rPr>
              <w:t>si</w:t>
            </w:r>
          </w:p>
          <w:p w14:paraId="5F9328E9" w14:textId="0D078B98" w:rsidR="007A6AC6" w:rsidRDefault="000B536F" w:rsidP="00C8174F">
            <w:pPr>
              <w:tabs>
                <w:tab w:val="left" w:pos="4320"/>
                <w:tab w:val="left" w:pos="4500"/>
              </w:tabs>
              <w:rPr>
                <w:sz w:val="28"/>
                <w:szCs w:val="28"/>
                <w:lang w:val="en-US"/>
              </w:rPr>
            </w:pPr>
            <w:r>
              <w:rPr>
                <w:b/>
                <w:bCs/>
                <w:color w:val="000000"/>
                <w:sz w:val="28"/>
                <w:szCs w:val="28"/>
                <w:lang w:val="uz-Cyrl-UZ"/>
              </w:rPr>
              <w:t xml:space="preserve"> </w:t>
            </w:r>
            <w:r w:rsidR="007A6AC6" w:rsidRPr="00C14FF6">
              <w:rPr>
                <w:bCs/>
                <w:color w:val="000000"/>
                <w:sz w:val="28"/>
                <w:szCs w:val="28"/>
                <w:lang w:val="uz-Cyrl-UZ"/>
              </w:rPr>
              <w:t>тизим иловалари архитектура</w:t>
            </w:r>
            <w:r w:rsidR="007A6AC6" w:rsidRPr="00B7773A">
              <w:rPr>
                <w:bCs/>
                <w:color w:val="000000"/>
                <w:sz w:val="28"/>
                <w:szCs w:val="28"/>
                <w:lang w:val="uz-Cyrl-UZ"/>
              </w:rPr>
              <w:t>си</w:t>
            </w:r>
            <w:r w:rsidR="007A6AC6" w:rsidRPr="00C8174F">
              <w:rPr>
                <w:sz w:val="28"/>
                <w:szCs w:val="28"/>
                <w:lang w:val="en-US"/>
              </w:rPr>
              <w:t xml:space="preserve"> </w:t>
            </w:r>
          </w:p>
          <w:p w14:paraId="2B954A76" w14:textId="77777777" w:rsidR="007A6AC6" w:rsidRPr="00C8174F" w:rsidRDefault="007A6AC6" w:rsidP="00C8174F">
            <w:pPr>
              <w:tabs>
                <w:tab w:val="left" w:pos="4320"/>
                <w:tab w:val="left" w:pos="4500"/>
              </w:tabs>
              <w:rPr>
                <w:sz w:val="28"/>
                <w:szCs w:val="28"/>
                <w:lang w:val="uz-Cyrl-UZ"/>
              </w:rPr>
            </w:pPr>
            <w:r w:rsidRPr="000F6207">
              <w:rPr>
                <w:b/>
                <w:sz w:val="28"/>
                <w:szCs w:val="28"/>
                <w:lang w:val="en-US"/>
              </w:rPr>
              <w:t xml:space="preserve">en </w:t>
            </w:r>
            <w:r w:rsidRPr="00736B0F">
              <w:rPr>
                <w:sz w:val="28"/>
                <w:szCs w:val="28"/>
                <w:lang w:val="en-US"/>
              </w:rPr>
              <w:t>-</w:t>
            </w:r>
            <w:r w:rsidRPr="000F6207">
              <w:rPr>
                <w:b/>
                <w:sz w:val="28"/>
                <w:szCs w:val="28"/>
                <w:lang w:val="en-US"/>
              </w:rPr>
              <w:t xml:space="preserve"> </w:t>
            </w:r>
            <w:r w:rsidRPr="00C8174F">
              <w:rPr>
                <w:sz w:val="28"/>
                <w:szCs w:val="28"/>
                <w:lang w:val="en-US"/>
              </w:rPr>
              <w:t xml:space="preserve">system application </w:t>
            </w:r>
            <w:r w:rsidR="00DC41EC">
              <w:rPr>
                <w:sz w:val="28"/>
                <w:szCs w:val="28"/>
                <w:lang w:val="en-US"/>
              </w:rPr>
              <w:br/>
            </w:r>
            <w:r w:rsidRPr="00C8174F">
              <w:rPr>
                <w:sz w:val="28"/>
                <w:szCs w:val="28"/>
                <w:lang w:val="en-US"/>
              </w:rPr>
              <w:t>architecture</w:t>
            </w:r>
            <w:r w:rsidRPr="00C8174F">
              <w:rPr>
                <w:sz w:val="28"/>
                <w:szCs w:val="28"/>
                <w:lang w:val="uz-Cyrl-UZ"/>
              </w:rPr>
              <w:t xml:space="preserve"> </w:t>
            </w:r>
          </w:p>
          <w:p w14:paraId="19566637" w14:textId="77777777" w:rsidR="007A6AC6" w:rsidRPr="00B7773A" w:rsidRDefault="007A6AC6" w:rsidP="00934225">
            <w:pPr>
              <w:rPr>
                <w:bCs/>
                <w:color w:val="000000"/>
                <w:sz w:val="28"/>
                <w:szCs w:val="28"/>
                <w:lang w:val="uz-Cyrl-UZ"/>
              </w:rPr>
            </w:pPr>
          </w:p>
        </w:tc>
        <w:tc>
          <w:tcPr>
            <w:tcW w:w="2921" w:type="pct"/>
          </w:tcPr>
          <w:p w14:paraId="229BFB30" w14:textId="77777777" w:rsidR="007A6AC6" w:rsidRPr="0094703D" w:rsidRDefault="007A6AC6" w:rsidP="00E364BD">
            <w:pPr>
              <w:jc w:val="both"/>
              <w:rPr>
                <w:sz w:val="28"/>
                <w:szCs w:val="28"/>
                <w:lang w:val="uz-Cyrl-UZ"/>
              </w:rPr>
            </w:pPr>
            <w:r w:rsidRPr="0094703D">
              <w:rPr>
                <w:sz w:val="28"/>
                <w:szCs w:val="28"/>
              </w:rPr>
              <w:t xml:space="preserve">Стандарты для создания программного обеспечения, переносимого на большинство типов компьютеров (мэйнфреймов, мини- и микрокомпьютеров), совместимых с </w:t>
            </w:r>
            <w:r w:rsidRPr="0094703D">
              <w:rPr>
                <w:sz w:val="28"/>
                <w:szCs w:val="28"/>
                <w:lang w:val="en-US"/>
              </w:rPr>
              <w:t>IBM</w:t>
            </w:r>
            <w:r w:rsidRPr="0094703D">
              <w:rPr>
                <w:sz w:val="28"/>
                <w:szCs w:val="28"/>
              </w:rPr>
              <w:t xml:space="preserve"> </w:t>
            </w:r>
            <w:r w:rsidRPr="0094703D">
              <w:rPr>
                <w:sz w:val="28"/>
                <w:szCs w:val="28"/>
                <w:lang w:val="en-US"/>
              </w:rPr>
              <w:t>PC</w:t>
            </w:r>
            <w:r w:rsidRPr="0094703D">
              <w:rPr>
                <w:sz w:val="28"/>
                <w:szCs w:val="28"/>
              </w:rPr>
              <w:t>.</w:t>
            </w:r>
          </w:p>
          <w:p w14:paraId="5500248C" w14:textId="77777777" w:rsidR="007A6AC6" w:rsidRPr="00DE4857" w:rsidRDefault="007A6AC6" w:rsidP="00E364BD">
            <w:pPr>
              <w:jc w:val="both"/>
              <w:rPr>
                <w:sz w:val="28"/>
                <w:szCs w:val="28"/>
              </w:rPr>
            </w:pPr>
          </w:p>
          <w:p w14:paraId="0186ECF9" w14:textId="77777777" w:rsidR="007A6AC6" w:rsidRDefault="007A6AC6" w:rsidP="00E364BD">
            <w:pPr>
              <w:jc w:val="both"/>
              <w:rPr>
                <w:sz w:val="28"/>
                <w:szCs w:val="28"/>
                <w:lang w:val="en-US"/>
              </w:rPr>
            </w:pPr>
            <w:r w:rsidRPr="00046C3F">
              <w:rPr>
                <w:i/>
                <w:sz w:val="28"/>
                <w:szCs w:val="28"/>
                <w:lang w:val="uz-Cyrl-UZ"/>
              </w:rPr>
              <w:t>IBM PC</w:t>
            </w:r>
            <w:r>
              <w:rPr>
                <w:i/>
                <w:sz w:val="28"/>
                <w:szCs w:val="28"/>
                <w:lang w:val="uz-Cyrl-UZ"/>
              </w:rPr>
              <w:t xml:space="preserve"> </w:t>
            </w:r>
            <w:r>
              <w:rPr>
                <w:sz w:val="28"/>
                <w:szCs w:val="28"/>
                <w:lang w:val="uz-Cyrl-UZ"/>
              </w:rPr>
              <w:t>bilan moslashtirilgan kompyuterlarning</w:t>
            </w:r>
            <w:r w:rsidRPr="00046C3F">
              <w:rPr>
                <w:sz w:val="28"/>
                <w:szCs w:val="28"/>
                <w:lang w:val="uz-Cyrl-UZ"/>
              </w:rPr>
              <w:t xml:space="preserve"> </w:t>
            </w:r>
            <w:r>
              <w:rPr>
                <w:sz w:val="28"/>
                <w:szCs w:val="28"/>
                <w:lang w:val="uz-Cyrl-UZ"/>
              </w:rPr>
              <w:t>ko‘</w:t>
            </w:r>
            <w:r>
              <w:rPr>
                <w:sz w:val="28"/>
                <w:szCs w:val="28"/>
                <w:lang w:val="en-US"/>
              </w:rPr>
              <w:t>pg</w:t>
            </w:r>
            <w:r>
              <w:rPr>
                <w:sz w:val="28"/>
                <w:szCs w:val="28"/>
                <w:lang w:val="uz-Cyrl-UZ"/>
              </w:rPr>
              <w:t>ina</w:t>
            </w:r>
            <w:r w:rsidRPr="00046C3F">
              <w:rPr>
                <w:sz w:val="28"/>
                <w:szCs w:val="28"/>
                <w:lang w:val="uz-Cyrl-UZ"/>
              </w:rPr>
              <w:t xml:space="preserve"> </w:t>
            </w:r>
            <w:r>
              <w:rPr>
                <w:sz w:val="28"/>
                <w:szCs w:val="28"/>
                <w:lang w:val="uz-Cyrl-UZ"/>
              </w:rPr>
              <w:t>turlariga</w:t>
            </w:r>
            <w:r w:rsidRPr="00046C3F">
              <w:rPr>
                <w:sz w:val="28"/>
                <w:szCs w:val="28"/>
                <w:lang w:val="uz-Cyrl-UZ"/>
              </w:rPr>
              <w:t xml:space="preserve"> (</w:t>
            </w:r>
            <w:r>
              <w:rPr>
                <w:sz w:val="28"/>
                <w:szCs w:val="28"/>
                <w:lang w:val="uz-Cyrl-UZ"/>
              </w:rPr>
              <w:t>meynfreymlarga, mini va mikrokompyuterlarga</w:t>
            </w:r>
            <w:r w:rsidRPr="00046C3F">
              <w:rPr>
                <w:sz w:val="28"/>
                <w:szCs w:val="28"/>
                <w:lang w:val="uz-Cyrl-UZ"/>
              </w:rPr>
              <w:t>)</w:t>
            </w:r>
            <w:r>
              <w:rPr>
                <w:sz w:val="28"/>
                <w:szCs w:val="28"/>
                <w:lang w:val="uz-Cyrl-UZ"/>
              </w:rPr>
              <w:t xml:space="preserve"> ko‘chiriladigan dasturiy ta’minotni yaratish uchun ishlab chiqilgan standartlar.</w:t>
            </w:r>
          </w:p>
          <w:p w14:paraId="6626EF12" w14:textId="77777777" w:rsidR="00C663D6" w:rsidRPr="00C663D6" w:rsidRDefault="00C663D6" w:rsidP="00E364BD">
            <w:pPr>
              <w:jc w:val="both"/>
              <w:rPr>
                <w:sz w:val="28"/>
                <w:szCs w:val="28"/>
                <w:lang w:val="en-US"/>
              </w:rPr>
            </w:pPr>
          </w:p>
          <w:p w14:paraId="303DC554" w14:textId="77777777" w:rsidR="00DC41EC" w:rsidRPr="001B3040" w:rsidRDefault="007A6AC6" w:rsidP="00E364BD">
            <w:pPr>
              <w:jc w:val="both"/>
              <w:rPr>
                <w:sz w:val="28"/>
                <w:szCs w:val="28"/>
                <w:lang w:val="uz-Cyrl-UZ"/>
              </w:rPr>
            </w:pPr>
            <w:r w:rsidRPr="0094703D">
              <w:rPr>
                <w:sz w:val="28"/>
                <w:szCs w:val="28"/>
                <w:lang w:val="uz-Cyrl-UZ"/>
              </w:rPr>
              <w:t>IBM PC билан мослаштирилган компью</w:t>
            </w:r>
            <w:r w:rsidR="00DC41EC" w:rsidRPr="001B3040">
              <w:rPr>
                <w:sz w:val="28"/>
                <w:szCs w:val="28"/>
              </w:rPr>
              <w:t>-</w:t>
            </w:r>
            <w:r w:rsidRPr="0094703D">
              <w:rPr>
                <w:sz w:val="28"/>
                <w:szCs w:val="28"/>
                <w:lang w:val="uz-Cyrl-UZ"/>
              </w:rPr>
              <w:t>терларнинг кўп</w:t>
            </w:r>
            <w:r w:rsidRPr="0094703D">
              <w:rPr>
                <w:sz w:val="28"/>
                <w:szCs w:val="28"/>
              </w:rPr>
              <w:t>г</w:t>
            </w:r>
            <w:r w:rsidRPr="0094703D">
              <w:rPr>
                <w:sz w:val="28"/>
                <w:szCs w:val="28"/>
                <w:lang w:val="uz-Cyrl-UZ"/>
              </w:rPr>
              <w:t>ина турларига (мэйнфрейм</w:t>
            </w:r>
            <w:r w:rsidR="00DC41EC" w:rsidRPr="001B3040">
              <w:rPr>
                <w:sz w:val="28"/>
                <w:szCs w:val="28"/>
              </w:rPr>
              <w:t>-</w:t>
            </w:r>
            <w:r w:rsidRPr="0094703D">
              <w:rPr>
                <w:sz w:val="28"/>
                <w:szCs w:val="28"/>
                <w:lang w:val="uz-Cyrl-UZ"/>
              </w:rPr>
              <w:lastRenderedPageBreak/>
              <w:t>ларга, мини ва микрокомпьютерларга) кўчи</w:t>
            </w:r>
            <w:r w:rsidR="00DC41EC" w:rsidRPr="001B3040">
              <w:rPr>
                <w:sz w:val="28"/>
                <w:szCs w:val="28"/>
              </w:rPr>
              <w:t>-</w:t>
            </w:r>
            <w:r w:rsidRPr="0094703D">
              <w:rPr>
                <w:sz w:val="28"/>
                <w:szCs w:val="28"/>
                <w:lang w:val="uz-Cyrl-UZ"/>
              </w:rPr>
              <w:t>риладиган дастурий таъминотни яратиш учун ишлаб чиқилган стандартлар.</w:t>
            </w:r>
          </w:p>
        </w:tc>
      </w:tr>
      <w:tr w:rsidR="007A6AC6" w:rsidRPr="005D2E87" w14:paraId="6F2CB04A" w14:textId="77777777" w:rsidTr="00347F3A">
        <w:trPr>
          <w:tblCellSpacing w:w="0" w:type="dxa"/>
          <w:jc w:val="center"/>
        </w:trPr>
        <w:tc>
          <w:tcPr>
            <w:tcW w:w="2079" w:type="pct"/>
          </w:tcPr>
          <w:p w14:paraId="2F228628" w14:textId="77777777" w:rsidR="007A6AC6" w:rsidRPr="004879B7" w:rsidRDefault="007A6AC6" w:rsidP="00934225">
            <w:pPr>
              <w:rPr>
                <w:b/>
                <w:sz w:val="28"/>
                <w:szCs w:val="28"/>
                <w:lang w:val="uz-Cyrl-UZ"/>
              </w:rPr>
            </w:pPr>
            <w:r w:rsidRPr="004879B7">
              <w:rPr>
                <w:b/>
                <w:sz w:val="28"/>
                <w:szCs w:val="28"/>
              </w:rPr>
              <w:lastRenderedPageBreak/>
              <w:t>Архитектура системы</w:t>
            </w:r>
          </w:p>
          <w:p w14:paraId="5A817E0D" w14:textId="77777777" w:rsidR="007A6AC6" w:rsidRDefault="007A6AC6" w:rsidP="00CF3DE1">
            <w:pPr>
              <w:rPr>
                <w:bCs/>
                <w:color w:val="000000"/>
                <w:sz w:val="28"/>
                <w:szCs w:val="28"/>
                <w:lang w:val="uz-Cyrl-UZ"/>
              </w:rPr>
            </w:pPr>
            <w:r w:rsidRPr="00947965">
              <w:rPr>
                <w:b/>
                <w:bCs/>
                <w:color w:val="000000"/>
                <w:sz w:val="28"/>
                <w:szCs w:val="28"/>
                <w:lang w:val="uz-Cyrl-UZ"/>
              </w:rPr>
              <w:t xml:space="preserve">uz </w:t>
            </w:r>
            <w:r w:rsidRPr="00947965">
              <w:rPr>
                <w:bCs/>
                <w:color w:val="000000"/>
                <w:sz w:val="28"/>
                <w:szCs w:val="28"/>
                <w:lang w:val="uz-Cyrl-UZ"/>
              </w:rPr>
              <w:t>-</w:t>
            </w:r>
            <w:r w:rsidRPr="003E2A2B">
              <w:rPr>
                <w:bCs/>
                <w:color w:val="000000"/>
                <w:sz w:val="28"/>
                <w:szCs w:val="28"/>
                <w:lang w:val="uz-Cyrl-UZ"/>
              </w:rPr>
              <w:t xml:space="preserve"> </w:t>
            </w:r>
            <w:r>
              <w:rPr>
                <w:sz w:val="28"/>
                <w:szCs w:val="28"/>
                <w:lang w:val="uz-Cyrl-UZ"/>
              </w:rPr>
              <w:t>tizim</w:t>
            </w:r>
            <w:r w:rsidRPr="00CF3DE1">
              <w:rPr>
                <w:sz w:val="28"/>
                <w:szCs w:val="28"/>
                <w:lang w:val="uz-Cyrl-UZ"/>
              </w:rPr>
              <w:t xml:space="preserve"> </w:t>
            </w:r>
            <w:r>
              <w:rPr>
                <w:sz w:val="28"/>
                <w:szCs w:val="28"/>
                <w:lang w:val="uz-Cyrl-UZ"/>
              </w:rPr>
              <w:t>arxitekturasi</w:t>
            </w:r>
          </w:p>
          <w:p w14:paraId="34CDAA8A" w14:textId="3CC3328F" w:rsidR="007A6AC6" w:rsidRPr="003E2A2B" w:rsidRDefault="000B536F" w:rsidP="00934225">
            <w:pPr>
              <w:rPr>
                <w:sz w:val="28"/>
                <w:szCs w:val="28"/>
                <w:lang w:val="uz-Cyrl-UZ"/>
              </w:rPr>
            </w:pPr>
            <w:r>
              <w:rPr>
                <w:b/>
                <w:sz w:val="28"/>
                <w:szCs w:val="28"/>
                <w:lang w:val="uz-Cyrl-UZ"/>
              </w:rPr>
              <w:t xml:space="preserve"> </w:t>
            </w:r>
            <w:r w:rsidR="007A6AC6" w:rsidRPr="00CF3DE1">
              <w:rPr>
                <w:sz w:val="28"/>
                <w:szCs w:val="28"/>
                <w:lang w:val="uz-Cyrl-UZ"/>
              </w:rPr>
              <w:t>тизим архитектураси</w:t>
            </w:r>
          </w:p>
          <w:p w14:paraId="51144699" w14:textId="77777777" w:rsidR="007A6AC6" w:rsidRPr="004879B7" w:rsidRDefault="007A6AC6" w:rsidP="004879B7">
            <w:pPr>
              <w:rPr>
                <w:sz w:val="28"/>
                <w:szCs w:val="28"/>
                <w:lang w:val="uz-Cyrl-UZ"/>
              </w:rPr>
            </w:pPr>
            <w:r w:rsidRPr="000F6207">
              <w:rPr>
                <w:b/>
                <w:bCs/>
                <w:color w:val="000000"/>
                <w:sz w:val="28"/>
                <w:szCs w:val="28"/>
                <w:lang w:val="en-US"/>
              </w:rPr>
              <w:t xml:space="preserve">en </w:t>
            </w:r>
            <w:r w:rsidRPr="00736B0F">
              <w:rPr>
                <w:bCs/>
                <w:color w:val="000000"/>
                <w:sz w:val="28"/>
                <w:szCs w:val="28"/>
                <w:lang w:val="en-US"/>
              </w:rPr>
              <w:t>-</w:t>
            </w:r>
            <w:r w:rsidRPr="004879B7">
              <w:rPr>
                <w:sz w:val="28"/>
                <w:szCs w:val="28"/>
                <w:lang w:val="en-US"/>
              </w:rPr>
              <w:t xml:space="preserve"> system</w:t>
            </w:r>
            <w:r w:rsidRPr="00844AE4">
              <w:rPr>
                <w:sz w:val="28"/>
                <w:szCs w:val="28"/>
                <w:lang w:val="en-US"/>
              </w:rPr>
              <w:t xml:space="preserve"> </w:t>
            </w:r>
            <w:r w:rsidRPr="004879B7">
              <w:rPr>
                <w:sz w:val="28"/>
                <w:szCs w:val="28"/>
                <w:lang w:val="en-US"/>
              </w:rPr>
              <w:t>architecture</w:t>
            </w:r>
            <w:r w:rsidRPr="00844AE4">
              <w:rPr>
                <w:sz w:val="28"/>
                <w:szCs w:val="28"/>
                <w:lang w:val="en-US"/>
              </w:rPr>
              <w:t xml:space="preserve"> </w:t>
            </w:r>
          </w:p>
          <w:p w14:paraId="11E54CF4" w14:textId="77777777" w:rsidR="007A6AC6" w:rsidRPr="007F4E30" w:rsidRDefault="007A6AC6" w:rsidP="00934225">
            <w:pPr>
              <w:rPr>
                <w:sz w:val="28"/>
                <w:szCs w:val="28"/>
                <w:lang w:val="en-US"/>
              </w:rPr>
            </w:pPr>
          </w:p>
        </w:tc>
        <w:tc>
          <w:tcPr>
            <w:tcW w:w="2921" w:type="pct"/>
          </w:tcPr>
          <w:p w14:paraId="24C5D94D" w14:textId="2409C7B2" w:rsidR="007A6AC6" w:rsidRDefault="007A6AC6" w:rsidP="00E364BD">
            <w:pPr>
              <w:jc w:val="both"/>
              <w:rPr>
                <w:sz w:val="28"/>
                <w:szCs w:val="28"/>
                <w:lang w:val="uz-Cyrl-UZ"/>
              </w:rPr>
            </w:pPr>
            <w:r>
              <w:rPr>
                <w:sz w:val="28"/>
                <w:szCs w:val="28"/>
              </w:rPr>
              <w:t>Представление вычислительной системы как</w:t>
            </w:r>
            <w:r w:rsidR="00D7251A">
              <w:rPr>
                <w:sz w:val="28"/>
                <w:szCs w:val="28"/>
              </w:rPr>
              <w:t xml:space="preserve"> </w:t>
            </w:r>
            <w:r>
              <w:rPr>
                <w:sz w:val="28"/>
                <w:szCs w:val="28"/>
              </w:rPr>
              <w:t>совокупность ее функциональных компонентов, их организации и взаимосвязей (шин, сигналов, протоколов, интерфейсов и т.д.)</w:t>
            </w:r>
            <w:r w:rsidRPr="00845833">
              <w:rPr>
                <w:sz w:val="28"/>
                <w:szCs w:val="28"/>
              </w:rPr>
              <w:t>.</w:t>
            </w:r>
          </w:p>
          <w:p w14:paraId="552E1C57" w14:textId="77777777" w:rsidR="007A6AC6" w:rsidRPr="00DE4857" w:rsidRDefault="007A6AC6" w:rsidP="00E364BD">
            <w:pPr>
              <w:jc w:val="both"/>
              <w:rPr>
                <w:sz w:val="28"/>
                <w:szCs w:val="28"/>
              </w:rPr>
            </w:pPr>
          </w:p>
          <w:p w14:paraId="65020660" w14:textId="77777777" w:rsidR="007A6AC6" w:rsidRDefault="007A6AC6" w:rsidP="00E364BD">
            <w:pPr>
              <w:jc w:val="both"/>
              <w:rPr>
                <w:sz w:val="28"/>
                <w:szCs w:val="28"/>
                <w:lang w:val="en-US"/>
              </w:rPr>
            </w:pPr>
            <w:r>
              <w:rPr>
                <w:sz w:val="28"/>
                <w:szCs w:val="28"/>
                <w:lang w:val="uz-Cyrl-UZ"/>
              </w:rPr>
              <w:t>Hisoblash tizimining funksional komponentlar (shinalar</w:t>
            </w:r>
            <w:r w:rsidRPr="00CF3DE1">
              <w:rPr>
                <w:sz w:val="28"/>
                <w:szCs w:val="28"/>
                <w:lang w:val="uz-Cyrl-UZ"/>
              </w:rPr>
              <w:t xml:space="preserve">, </w:t>
            </w:r>
            <w:r>
              <w:rPr>
                <w:sz w:val="28"/>
                <w:szCs w:val="28"/>
                <w:lang w:val="uz-Cyrl-UZ"/>
              </w:rPr>
              <w:t>signallar</w:t>
            </w:r>
            <w:r w:rsidRPr="00CF3DE1">
              <w:rPr>
                <w:sz w:val="28"/>
                <w:szCs w:val="28"/>
                <w:lang w:val="uz-Cyrl-UZ"/>
              </w:rPr>
              <w:t xml:space="preserve">, </w:t>
            </w:r>
            <w:r>
              <w:rPr>
                <w:sz w:val="28"/>
                <w:szCs w:val="28"/>
                <w:lang w:val="uz-Cyrl-UZ"/>
              </w:rPr>
              <w:t>protokollar</w:t>
            </w:r>
            <w:r w:rsidRPr="00CF3DE1">
              <w:rPr>
                <w:sz w:val="28"/>
                <w:szCs w:val="28"/>
                <w:lang w:val="uz-Cyrl-UZ"/>
              </w:rPr>
              <w:t xml:space="preserve">, </w:t>
            </w:r>
            <w:r>
              <w:rPr>
                <w:sz w:val="28"/>
                <w:szCs w:val="28"/>
                <w:lang w:val="uz-Cyrl-UZ"/>
              </w:rPr>
              <w:t>interfeyslar</w:t>
            </w:r>
            <w:r w:rsidRPr="00CF3DE1">
              <w:rPr>
                <w:sz w:val="28"/>
                <w:szCs w:val="28"/>
                <w:lang w:val="uz-Cyrl-UZ"/>
              </w:rPr>
              <w:t xml:space="preserve"> </w:t>
            </w:r>
            <w:r>
              <w:rPr>
                <w:sz w:val="28"/>
                <w:szCs w:val="28"/>
                <w:lang w:val="uz-Cyrl-UZ"/>
              </w:rPr>
              <w:t>va</w:t>
            </w:r>
            <w:r w:rsidRPr="00CF3DE1">
              <w:rPr>
                <w:sz w:val="28"/>
                <w:szCs w:val="28"/>
                <w:lang w:val="uz-Cyrl-UZ"/>
              </w:rPr>
              <w:t xml:space="preserve"> </w:t>
            </w:r>
            <w:r>
              <w:rPr>
                <w:sz w:val="28"/>
                <w:szCs w:val="28"/>
                <w:lang w:val="uz-Cyrl-UZ"/>
              </w:rPr>
              <w:t>h</w:t>
            </w:r>
            <w:r w:rsidRPr="00CF3DE1">
              <w:rPr>
                <w:sz w:val="28"/>
                <w:szCs w:val="28"/>
                <w:lang w:val="uz-Cyrl-UZ"/>
              </w:rPr>
              <w:t>.</w:t>
            </w:r>
            <w:r>
              <w:rPr>
                <w:sz w:val="28"/>
                <w:szCs w:val="28"/>
                <w:lang w:val="uz-Cyrl-UZ"/>
              </w:rPr>
              <w:t>k</w:t>
            </w:r>
            <w:r w:rsidRPr="00CF3DE1">
              <w:rPr>
                <w:sz w:val="28"/>
                <w:szCs w:val="28"/>
                <w:lang w:val="uz-Cyrl-UZ"/>
              </w:rPr>
              <w:t>.</w:t>
            </w:r>
            <w:r>
              <w:rPr>
                <w:sz w:val="28"/>
                <w:szCs w:val="28"/>
                <w:lang w:val="en-US"/>
              </w:rPr>
              <w:t>lar</w:t>
            </w:r>
            <w:r>
              <w:rPr>
                <w:sz w:val="28"/>
                <w:szCs w:val="28"/>
                <w:lang w:val="uz-Cyrl-UZ"/>
              </w:rPr>
              <w:t>), ularning tashkil qilinishi va o‘zaro aloqadorligi yig‘indisi sifatida taqdim etilishi.</w:t>
            </w:r>
          </w:p>
          <w:p w14:paraId="19BB89BD" w14:textId="77777777" w:rsidR="007A6AC6" w:rsidRPr="00947965" w:rsidRDefault="007A6AC6" w:rsidP="00E364BD">
            <w:pPr>
              <w:jc w:val="both"/>
              <w:rPr>
                <w:sz w:val="28"/>
                <w:szCs w:val="28"/>
                <w:lang w:val="en-US"/>
              </w:rPr>
            </w:pPr>
          </w:p>
          <w:p w14:paraId="4A9FCA9C" w14:textId="77777777" w:rsidR="00DC41EC" w:rsidRPr="001B3040" w:rsidRDefault="007A6AC6" w:rsidP="00E364BD">
            <w:pPr>
              <w:jc w:val="both"/>
              <w:rPr>
                <w:sz w:val="28"/>
                <w:szCs w:val="28"/>
                <w:lang w:val="uz-Cyrl-UZ"/>
              </w:rPr>
            </w:pPr>
            <w:r>
              <w:rPr>
                <w:sz w:val="28"/>
                <w:szCs w:val="28"/>
                <w:lang w:val="uz-Cyrl-UZ"/>
              </w:rPr>
              <w:t>Ҳисоблаш тизимининг функционал компо</w:t>
            </w:r>
            <w:r w:rsidR="00DC41EC">
              <w:rPr>
                <w:sz w:val="28"/>
                <w:szCs w:val="28"/>
                <w:lang w:val="en-US"/>
              </w:rPr>
              <w:t>-</w:t>
            </w:r>
            <w:r>
              <w:rPr>
                <w:sz w:val="28"/>
                <w:szCs w:val="28"/>
                <w:lang w:val="uz-Cyrl-UZ"/>
              </w:rPr>
              <w:t>нентлар (</w:t>
            </w:r>
            <w:r w:rsidRPr="00CF3DE1">
              <w:rPr>
                <w:sz w:val="28"/>
                <w:szCs w:val="28"/>
                <w:lang w:val="uz-Cyrl-UZ"/>
              </w:rPr>
              <w:t>шиналар, сигналлар, протоколлар, интерфейслар ва ҳ.к.</w:t>
            </w:r>
            <w:r>
              <w:rPr>
                <w:sz w:val="28"/>
                <w:szCs w:val="28"/>
              </w:rPr>
              <w:t>лар</w:t>
            </w:r>
            <w:r>
              <w:rPr>
                <w:sz w:val="28"/>
                <w:szCs w:val="28"/>
                <w:lang w:val="uz-Cyrl-UZ"/>
              </w:rPr>
              <w:t>), уларнинг ташкил қилиниши ва ўзаро алоқадорлиги йиғиндиси сифатида т</w:t>
            </w:r>
            <w:r w:rsidRPr="00CF3DE1">
              <w:rPr>
                <w:sz w:val="28"/>
                <w:szCs w:val="28"/>
                <w:lang w:val="uz-Cyrl-UZ"/>
              </w:rPr>
              <w:t>а</w:t>
            </w:r>
            <w:r>
              <w:rPr>
                <w:sz w:val="28"/>
                <w:szCs w:val="28"/>
                <w:lang w:val="uz-Cyrl-UZ"/>
              </w:rPr>
              <w:t>қдим этилиши.</w:t>
            </w:r>
          </w:p>
        </w:tc>
      </w:tr>
      <w:tr w:rsidR="00896644" w:rsidRPr="005D2E87" w14:paraId="1CED7A4B" w14:textId="77777777" w:rsidTr="00347F3A">
        <w:trPr>
          <w:tblCellSpacing w:w="0" w:type="dxa"/>
          <w:jc w:val="center"/>
        </w:trPr>
        <w:tc>
          <w:tcPr>
            <w:tcW w:w="2079" w:type="pct"/>
          </w:tcPr>
          <w:p w14:paraId="2073FD1F" w14:textId="77777777" w:rsidR="00896644" w:rsidRPr="00217B65" w:rsidRDefault="00896644" w:rsidP="00896644">
            <w:pPr>
              <w:tabs>
                <w:tab w:val="left" w:pos="4320"/>
                <w:tab w:val="left" w:pos="4500"/>
              </w:tabs>
              <w:rPr>
                <w:b/>
                <w:sz w:val="28"/>
                <w:szCs w:val="28"/>
                <w:lang w:val="uz-Cyrl-UZ"/>
              </w:rPr>
            </w:pPr>
            <w:r w:rsidRPr="00217B65">
              <w:rPr>
                <w:b/>
                <w:sz w:val="28"/>
                <w:szCs w:val="28"/>
                <w:lang w:val="uz-Cyrl-UZ"/>
              </w:rPr>
              <w:t>Архитектура Hydra</w:t>
            </w:r>
          </w:p>
          <w:p w14:paraId="1CC25A04" w14:textId="77777777" w:rsidR="00896644" w:rsidRPr="001C7AA6" w:rsidRDefault="00896644" w:rsidP="00896644">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217B65">
              <w:rPr>
                <w:i/>
                <w:sz w:val="28"/>
                <w:szCs w:val="28"/>
                <w:lang w:val="uz-Cyrl-UZ"/>
              </w:rPr>
              <w:t>Hydra</w:t>
            </w:r>
            <w:r w:rsidRPr="00BD3C9C">
              <w:rPr>
                <w:sz w:val="28"/>
                <w:szCs w:val="28"/>
                <w:lang w:val="uz-Cyrl-UZ"/>
              </w:rPr>
              <w:t xml:space="preserve"> </w:t>
            </w:r>
            <w:r>
              <w:rPr>
                <w:sz w:val="28"/>
                <w:szCs w:val="28"/>
                <w:lang w:val="uz-Cyrl-UZ"/>
              </w:rPr>
              <w:t>arxitekturasi</w:t>
            </w:r>
          </w:p>
          <w:p w14:paraId="6704176E" w14:textId="2E4F0D4B" w:rsidR="00896644" w:rsidRPr="001C7AA6" w:rsidRDefault="000B536F" w:rsidP="00896644">
            <w:pPr>
              <w:tabs>
                <w:tab w:val="left" w:pos="4320"/>
                <w:tab w:val="left" w:pos="4500"/>
              </w:tabs>
              <w:rPr>
                <w:sz w:val="28"/>
                <w:szCs w:val="28"/>
                <w:lang w:val="uz-Cyrl-UZ"/>
              </w:rPr>
            </w:pPr>
            <w:r>
              <w:rPr>
                <w:sz w:val="28"/>
                <w:szCs w:val="28"/>
                <w:lang w:val="uz-Cyrl-UZ"/>
              </w:rPr>
              <w:t xml:space="preserve"> </w:t>
            </w:r>
            <w:r w:rsidR="00896644" w:rsidRPr="00DB2960">
              <w:rPr>
                <w:sz w:val="28"/>
                <w:szCs w:val="28"/>
                <w:lang w:val="uz-Cyrl-UZ"/>
              </w:rPr>
              <w:t>Hydra</w:t>
            </w:r>
            <w:r w:rsidR="00896644" w:rsidRPr="00217B65">
              <w:rPr>
                <w:i/>
                <w:sz w:val="28"/>
                <w:szCs w:val="28"/>
                <w:lang w:val="uz-Cyrl-UZ"/>
              </w:rPr>
              <w:t xml:space="preserve"> </w:t>
            </w:r>
            <w:r w:rsidR="00896644" w:rsidRPr="00BD3C9C">
              <w:rPr>
                <w:sz w:val="28"/>
                <w:szCs w:val="28"/>
                <w:lang w:val="uz-Cyrl-UZ"/>
              </w:rPr>
              <w:t>архитектураси</w:t>
            </w:r>
          </w:p>
          <w:p w14:paraId="2303B7D8" w14:textId="77777777" w:rsidR="00896644" w:rsidRPr="00F93C90" w:rsidRDefault="00896644" w:rsidP="00896644">
            <w:pPr>
              <w:tabs>
                <w:tab w:val="left" w:pos="4320"/>
                <w:tab w:val="left" w:pos="4500"/>
              </w:tabs>
              <w:rPr>
                <w:sz w:val="28"/>
                <w:szCs w:val="28"/>
              </w:rPr>
            </w:pPr>
            <w:r w:rsidRPr="00851FCC">
              <w:rPr>
                <w:b/>
                <w:sz w:val="28"/>
                <w:szCs w:val="28"/>
                <w:lang w:val="en-US"/>
              </w:rPr>
              <w:t xml:space="preserve">en </w:t>
            </w:r>
            <w:r w:rsidRPr="00736B0F">
              <w:rPr>
                <w:sz w:val="28"/>
                <w:szCs w:val="28"/>
                <w:lang w:val="en-US"/>
              </w:rPr>
              <w:t>-</w:t>
            </w:r>
            <w:r>
              <w:rPr>
                <w:b/>
                <w:sz w:val="28"/>
                <w:szCs w:val="28"/>
                <w:lang w:val="en-US"/>
              </w:rPr>
              <w:t xml:space="preserve"> </w:t>
            </w:r>
            <w:r w:rsidRPr="00DB2960">
              <w:rPr>
                <w:sz w:val="28"/>
                <w:szCs w:val="28"/>
                <w:lang w:val="en-US"/>
              </w:rPr>
              <w:t>Hydra</w:t>
            </w:r>
            <w:r w:rsidRPr="00F93C90">
              <w:rPr>
                <w:sz w:val="28"/>
                <w:szCs w:val="28"/>
              </w:rPr>
              <w:t xml:space="preserve"> </w:t>
            </w:r>
          </w:p>
          <w:p w14:paraId="60B0ADFC" w14:textId="77777777" w:rsidR="00896644" w:rsidRPr="00851FCC" w:rsidRDefault="00896644" w:rsidP="00896644">
            <w:pPr>
              <w:tabs>
                <w:tab w:val="left" w:pos="4320"/>
                <w:tab w:val="left" w:pos="4500"/>
              </w:tabs>
              <w:rPr>
                <w:sz w:val="28"/>
                <w:szCs w:val="28"/>
                <w:lang w:val="en-US"/>
              </w:rPr>
            </w:pPr>
          </w:p>
        </w:tc>
        <w:tc>
          <w:tcPr>
            <w:tcW w:w="2921" w:type="pct"/>
          </w:tcPr>
          <w:p w14:paraId="750F988D" w14:textId="77777777" w:rsidR="00896644" w:rsidRDefault="00896644" w:rsidP="00896644">
            <w:pPr>
              <w:tabs>
                <w:tab w:val="left" w:pos="4320"/>
                <w:tab w:val="left" w:pos="4500"/>
              </w:tabs>
              <w:jc w:val="both"/>
              <w:rPr>
                <w:sz w:val="28"/>
                <w:szCs w:val="28"/>
                <w:lang w:val="uz-Cyrl-UZ"/>
              </w:rPr>
            </w:pPr>
            <w:r>
              <w:rPr>
                <w:sz w:val="28"/>
                <w:szCs w:val="28"/>
              </w:rPr>
              <w:t xml:space="preserve">Модульная архитектура системной платы персонального компьютера, разработанная компанией </w:t>
            </w:r>
            <w:r>
              <w:rPr>
                <w:sz w:val="28"/>
                <w:szCs w:val="28"/>
                <w:lang w:val="en-US"/>
              </w:rPr>
              <w:t>IBM</w:t>
            </w:r>
            <w:r w:rsidRPr="0099336E">
              <w:rPr>
                <w:sz w:val="28"/>
                <w:szCs w:val="28"/>
              </w:rPr>
              <w:t xml:space="preserve">. </w:t>
            </w:r>
            <w:r>
              <w:rPr>
                <w:sz w:val="28"/>
                <w:szCs w:val="28"/>
              </w:rPr>
              <w:t>Уменьшает стоимость модернизации за счет более легкой смены компонентов (ОЗУ процессора и др.)</w:t>
            </w:r>
            <w:r w:rsidRPr="0099336E">
              <w:rPr>
                <w:sz w:val="28"/>
                <w:szCs w:val="28"/>
              </w:rPr>
              <w:t>.</w:t>
            </w:r>
          </w:p>
          <w:p w14:paraId="725C4AA9" w14:textId="77777777" w:rsidR="00896644" w:rsidRPr="001B3040" w:rsidRDefault="00896644" w:rsidP="00896644">
            <w:pPr>
              <w:tabs>
                <w:tab w:val="left" w:pos="4320"/>
                <w:tab w:val="left" w:pos="4500"/>
              </w:tabs>
              <w:jc w:val="both"/>
              <w:rPr>
                <w:sz w:val="22"/>
                <w:szCs w:val="22"/>
              </w:rPr>
            </w:pPr>
          </w:p>
          <w:p w14:paraId="59A935E5" w14:textId="77777777" w:rsidR="00896644" w:rsidRDefault="00896644" w:rsidP="00896644">
            <w:pPr>
              <w:tabs>
                <w:tab w:val="left" w:pos="4320"/>
                <w:tab w:val="left" w:pos="4500"/>
              </w:tabs>
              <w:jc w:val="both"/>
              <w:rPr>
                <w:sz w:val="28"/>
                <w:szCs w:val="28"/>
                <w:lang w:val="en-US"/>
              </w:rPr>
            </w:pPr>
            <w:r>
              <w:rPr>
                <w:sz w:val="28"/>
                <w:szCs w:val="28"/>
                <w:lang w:val="en-US"/>
              </w:rPr>
              <w:t>IBM</w:t>
            </w:r>
            <w:r>
              <w:rPr>
                <w:sz w:val="28"/>
                <w:szCs w:val="28"/>
                <w:lang w:val="uz-Cyrl-UZ"/>
              </w:rPr>
              <w:t xml:space="preserve"> kompaniyasi tomonidan ishlab chiqilgan </w:t>
            </w:r>
            <w:r>
              <w:rPr>
                <w:sz w:val="28"/>
                <w:szCs w:val="28"/>
                <w:lang w:val="en-US"/>
              </w:rPr>
              <w:t xml:space="preserve">shaxsiy </w:t>
            </w:r>
            <w:r w:rsidRPr="0099137E">
              <w:rPr>
                <w:sz w:val="28"/>
                <w:szCs w:val="28"/>
                <w:lang w:val="en-US"/>
              </w:rPr>
              <w:t>kompyuter</w:t>
            </w:r>
            <w:r w:rsidRPr="002242A6">
              <w:rPr>
                <w:sz w:val="28"/>
                <w:szCs w:val="28"/>
                <w:lang w:val="en-US"/>
              </w:rPr>
              <w:t xml:space="preserve"> tizim platasining modulli </w:t>
            </w:r>
            <w:r w:rsidRPr="002242A6">
              <w:rPr>
                <w:sz w:val="28"/>
                <w:szCs w:val="28"/>
                <w:lang w:val="uz-Cyrl-UZ"/>
              </w:rPr>
              <w:t xml:space="preserve">arxitekturasi. Komponentlarni </w:t>
            </w:r>
            <w:r>
              <w:rPr>
                <w:sz w:val="28"/>
                <w:szCs w:val="28"/>
                <w:lang w:val="en-US"/>
              </w:rPr>
              <w:t>(</w:t>
            </w:r>
            <w:r w:rsidRPr="002242A6">
              <w:rPr>
                <w:sz w:val="28"/>
                <w:szCs w:val="28"/>
                <w:lang w:val="uz-Cyrl-UZ"/>
              </w:rPr>
              <w:t>protsessor OXQ</w:t>
            </w:r>
            <w:r>
              <w:rPr>
                <w:sz w:val="28"/>
                <w:szCs w:val="28"/>
                <w:lang w:val="uz-Cyrl-UZ"/>
              </w:rPr>
              <w:t xml:space="preserve"> va b.</w:t>
            </w:r>
            <w:r>
              <w:rPr>
                <w:sz w:val="28"/>
                <w:szCs w:val="28"/>
                <w:lang w:val="en-US"/>
              </w:rPr>
              <w:t>lar)</w:t>
            </w:r>
            <w:r>
              <w:rPr>
                <w:sz w:val="28"/>
                <w:szCs w:val="28"/>
                <w:lang w:val="uz-Cyrl-UZ"/>
              </w:rPr>
              <w:t xml:space="preserve"> birmuncha oson almashtirish hisobiga, takomillashtirish (</w:t>
            </w:r>
            <w:r w:rsidRPr="0099137E">
              <w:rPr>
                <w:sz w:val="28"/>
                <w:szCs w:val="28"/>
                <w:lang w:val="en-US"/>
              </w:rPr>
              <w:t>modernizatsiya qilish</w:t>
            </w:r>
            <w:r>
              <w:rPr>
                <w:sz w:val="28"/>
                <w:szCs w:val="28"/>
                <w:lang w:val="uz-Cyrl-UZ"/>
              </w:rPr>
              <w:t>) qiyma</w:t>
            </w:r>
            <w:r w:rsidR="00DC41EC">
              <w:rPr>
                <w:sz w:val="28"/>
                <w:szCs w:val="28"/>
                <w:lang w:val="en-US"/>
              </w:rPr>
              <w:t>-</w:t>
            </w:r>
            <w:r>
              <w:rPr>
                <w:sz w:val="28"/>
                <w:szCs w:val="28"/>
                <w:lang w:val="uz-Cyrl-UZ"/>
              </w:rPr>
              <w:t>tini kamaytiradi.</w:t>
            </w:r>
          </w:p>
          <w:p w14:paraId="4B857FD0" w14:textId="77777777" w:rsidR="00896644" w:rsidRPr="001B3040" w:rsidRDefault="00896644" w:rsidP="00896644">
            <w:pPr>
              <w:tabs>
                <w:tab w:val="left" w:pos="4320"/>
                <w:tab w:val="left" w:pos="4500"/>
              </w:tabs>
              <w:jc w:val="both"/>
              <w:rPr>
                <w:sz w:val="22"/>
                <w:szCs w:val="22"/>
                <w:lang w:val="en-US"/>
              </w:rPr>
            </w:pPr>
          </w:p>
          <w:p w14:paraId="5B851E6F" w14:textId="77777777" w:rsidR="00896644" w:rsidRPr="00BD3C9C" w:rsidRDefault="00896644" w:rsidP="00896644">
            <w:pPr>
              <w:tabs>
                <w:tab w:val="left" w:pos="4320"/>
                <w:tab w:val="left" w:pos="4500"/>
              </w:tabs>
              <w:jc w:val="both"/>
              <w:rPr>
                <w:sz w:val="28"/>
                <w:szCs w:val="28"/>
                <w:lang w:val="uz-Cyrl-UZ"/>
              </w:rPr>
            </w:pPr>
            <w:r>
              <w:rPr>
                <w:sz w:val="28"/>
                <w:szCs w:val="28"/>
                <w:lang w:val="en-US"/>
              </w:rPr>
              <w:t>IBM</w:t>
            </w:r>
            <w:r>
              <w:rPr>
                <w:sz w:val="28"/>
                <w:szCs w:val="28"/>
                <w:lang w:val="uz-Cyrl-UZ"/>
              </w:rPr>
              <w:t xml:space="preserve"> компанияси томонидан ишлаб чиқилган </w:t>
            </w:r>
            <w:r>
              <w:rPr>
                <w:sz w:val="28"/>
                <w:szCs w:val="28"/>
              </w:rPr>
              <w:t xml:space="preserve">шахсий компьютер тизим платасининг модулли </w:t>
            </w:r>
            <w:r>
              <w:rPr>
                <w:sz w:val="28"/>
                <w:szCs w:val="28"/>
                <w:lang w:val="uz-Cyrl-UZ"/>
              </w:rPr>
              <w:t>архитектураси. Компонентларни (про</w:t>
            </w:r>
            <w:r w:rsidR="00DC41EC" w:rsidRPr="00DC41EC">
              <w:rPr>
                <w:sz w:val="28"/>
                <w:szCs w:val="28"/>
                <w:lang w:val="uz-Cyrl-UZ"/>
              </w:rPr>
              <w:t>-</w:t>
            </w:r>
            <w:r>
              <w:rPr>
                <w:sz w:val="28"/>
                <w:szCs w:val="28"/>
                <w:lang w:val="uz-Cyrl-UZ"/>
              </w:rPr>
              <w:t>цессор ОХҚ ва б.</w:t>
            </w:r>
            <w:r w:rsidRPr="002E1A74">
              <w:rPr>
                <w:sz w:val="28"/>
                <w:szCs w:val="28"/>
                <w:lang w:val="uz-Cyrl-UZ"/>
              </w:rPr>
              <w:t>лар)</w:t>
            </w:r>
            <w:r>
              <w:rPr>
                <w:sz w:val="28"/>
                <w:szCs w:val="28"/>
                <w:lang w:val="uz-Cyrl-UZ"/>
              </w:rPr>
              <w:t xml:space="preserve"> бирмунча осон алмаш</w:t>
            </w:r>
            <w:r w:rsidR="00DC41EC" w:rsidRPr="00DC41EC">
              <w:rPr>
                <w:sz w:val="28"/>
                <w:szCs w:val="28"/>
                <w:lang w:val="uz-Cyrl-UZ"/>
              </w:rPr>
              <w:t>-</w:t>
            </w:r>
            <w:r>
              <w:rPr>
                <w:sz w:val="28"/>
                <w:szCs w:val="28"/>
                <w:lang w:val="uz-Cyrl-UZ"/>
              </w:rPr>
              <w:t>тириш ҳисобига, такомиллаштириш (</w:t>
            </w:r>
            <w:r w:rsidRPr="002E1A74">
              <w:rPr>
                <w:sz w:val="28"/>
                <w:szCs w:val="28"/>
                <w:lang w:val="uz-Cyrl-UZ"/>
              </w:rPr>
              <w:t>модер</w:t>
            </w:r>
            <w:r w:rsidR="00DC41EC" w:rsidRPr="00DC41EC">
              <w:rPr>
                <w:sz w:val="28"/>
                <w:szCs w:val="28"/>
                <w:lang w:val="uz-Cyrl-UZ"/>
              </w:rPr>
              <w:t>-</w:t>
            </w:r>
            <w:r w:rsidRPr="002E1A74">
              <w:rPr>
                <w:sz w:val="28"/>
                <w:szCs w:val="28"/>
                <w:lang w:val="uz-Cyrl-UZ"/>
              </w:rPr>
              <w:t>низация қилиш</w:t>
            </w:r>
            <w:r>
              <w:rPr>
                <w:sz w:val="28"/>
                <w:szCs w:val="28"/>
                <w:lang w:val="uz-Cyrl-UZ"/>
              </w:rPr>
              <w:t>) қийматини камайтиради.</w:t>
            </w:r>
          </w:p>
        </w:tc>
      </w:tr>
      <w:tr w:rsidR="00896644" w:rsidRPr="005D2E87" w14:paraId="487620F3" w14:textId="77777777" w:rsidTr="00347F3A">
        <w:trPr>
          <w:tblCellSpacing w:w="0" w:type="dxa"/>
          <w:jc w:val="center"/>
        </w:trPr>
        <w:tc>
          <w:tcPr>
            <w:tcW w:w="2079" w:type="pct"/>
          </w:tcPr>
          <w:p w14:paraId="5D794D49" w14:textId="77777777" w:rsidR="00896644" w:rsidRPr="009364E8" w:rsidRDefault="00896644" w:rsidP="00896644">
            <w:pPr>
              <w:tabs>
                <w:tab w:val="left" w:pos="4320"/>
                <w:tab w:val="left" w:pos="4500"/>
              </w:tabs>
              <w:rPr>
                <w:b/>
                <w:sz w:val="28"/>
                <w:szCs w:val="28"/>
                <w:lang w:val="uz-Cyrl-UZ"/>
              </w:rPr>
            </w:pPr>
            <w:r w:rsidRPr="009364E8">
              <w:rPr>
                <w:b/>
                <w:sz w:val="28"/>
                <w:szCs w:val="28"/>
                <w:lang w:val="uz-Cyrl-UZ"/>
              </w:rPr>
              <w:t>Архитектура IA-32</w:t>
            </w:r>
          </w:p>
          <w:p w14:paraId="1196D2A6" w14:textId="77777777" w:rsidR="00896644" w:rsidRPr="009364E8" w:rsidRDefault="00896644" w:rsidP="00896644">
            <w:pPr>
              <w:tabs>
                <w:tab w:val="left" w:pos="4320"/>
                <w:tab w:val="left" w:pos="4500"/>
              </w:tabs>
              <w:rPr>
                <w:b/>
                <w:sz w:val="28"/>
                <w:szCs w:val="28"/>
                <w:lang w:val="uz-Cyrl-UZ"/>
              </w:rPr>
            </w:pPr>
            <w:r w:rsidRPr="009364E8">
              <w:rPr>
                <w:b/>
                <w:sz w:val="28"/>
                <w:szCs w:val="28"/>
                <w:lang w:val="uz-Cyrl-UZ"/>
              </w:rPr>
              <w:t xml:space="preserve">uz </w:t>
            </w:r>
            <w:r w:rsidRPr="009364E8">
              <w:rPr>
                <w:sz w:val="28"/>
                <w:szCs w:val="28"/>
                <w:lang w:val="uz-Cyrl-UZ"/>
              </w:rPr>
              <w:t>-</w:t>
            </w:r>
            <w:r w:rsidRPr="009364E8">
              <w:rPr>
                <w:b/>
                <w:sz w:val="28"/>
                <w:szCs w:val="28"/>
                <w:lang w:val="uz-Cyrl-UZ"/>
              </w:rPr>
              <w:t xml:space="preserve"> </w:t>
            </w:r>
            <w:r w:rsidRPr="00E71E77">
              <w:rPr>
                <w:i/>
                <w:sz w:val="28"/>
                <w:szCs w:val="28"/>
                <w:lang w:val="uz-Cyrl-UZ"/>
              </w:rPr>
              <w:t>IA-32</w:t>
            </w:r>
            <w:r w:rsidRPr="009364E8">
              <w:rPr>
                <w:sz w:val="28"/>
                <w:szCs w:val="28"/>
                <w:lang w:val="uz-Cyrl-UZ"/>
              </w:rPr>
              <w:t xml:space="preserve"> arxitekturasi</w:t>
            </w:r>
          </w:p>
          <w:p w14:paraId="621BD7B6" w14:textId="725D683B" w:rsidR="00896644" w:rsidRPr="009364E8" w:rsidRDefault="000B536F" w:rsidP="00896644">
            <w:pPr>
              <w:tabs>
                <w:tab w:val="left" w:pos="4320"/>
                <w:tab w:val="left" w:pos="4500"/>
              </w:tabs>
              <w:rPr>
                <w:sz w:val="28"/>
                <w:szCs w:val="28"/>
                <w:lang w:val="uz-Cyrl-UZ"/>
              </w:rPr>
            </w:pPr>
            <w:r>
              <w:rPr>
                <w:b/>
                <w:sz w:val="28"/>
                <w:szCs w:val="28"/>
                <w:lang w:val="uz-Cyrl-UZ"/>
              </w:rPr>
              <w:t xml:space="preserve"> </w:t>
            </w:r>
            <w:r w:rsidR="00896644" w:rsidRPr="0033785D">
              <w:rPr>
                <w:sz w:val="28"/>
                <w:szCs w:val="28"/>
                <w:lang w:val="uz-Cyrl-UZ"/>
              </w:rPr>
              <w:t>IA-32</w:t>
            </w:r>
            <w:r w:rsidR="00896644" w:rsidRPr="009364E8">
              <w:rPr>
                <w:sz w:val="28"/>
                <w:szCs w:val="28"/>
                <w:lang w:val="uz-Cyrl-UZ"/>
              </w:rPr>
              <w:t xml:space="preserve"> архитектураси</w:t>
            </w:r>
          </w:p>
          <w:p w14:paraId="612F3DCD" w14:textId="77777777" w:rsidR="00896644" w:rsidRPr="009364E8" w:rsidRDefault="00896644" w:rsidP="00896644">
            <w:pPr>
              <w:tabs>
                <w:tab w:val="left" w:pos="4320"/>
                <w:tab w:val="left" w:pos="4500"/>
              </w:tabs>
              <w:rPr>
                <w:sz w:val="28"/>
                <w:szCs w:val="28"/>
                <w:lang w:val="uz-Cyrl-UZ"/>
              </w:rPr>
            </w:pPr>
            <w:r w:rsidRPr="009364E8">
              <w:rPr>
                <w:b/>
                <w:sz w:val="28"/>
                <w:szCs w:val="28"/>
                <w:lang w:val="en-US"/>
              </w:rPr>
              <w:t xml:space="preserve">en </w:t>
            </w:r>
            <w:r w:rsidRPr="00736B0F">
              <w:rPr>
                <w:sz w:val="28"/>
                <w:szCs w:val="28"/>
                <w:lang w:val="en-US"/>
              </w:rPr>
              <w:t>-</w:t>
            </w:r>
            <w:r w:rsidRPr="009364E8">
              <w:rPr>
                <w:sz w:val="28"/>
                <w:szCs w:val="28"/>
                <w:lang w:val="en-US"/>
              </w:rPr>
              <w:t xml:space="preserve"> Intel Architecture-32 bit </w:t>
            </w:r>
            <w:r w:rsidRPr="009364E8">
              <w:rPr>
                <w:sz w:val="28"/>
                <w:szCs w:val="28"/>
                <w:lang w:val="en-US"/>
              </w:rPr>
              <w:br/>
              <w:t xml:space="preserve">(IA-32) </w:t>
            </w:r>
          </w:p>
          <w:p w14:paraId="6C62D5C2" w14:textId="77777777" w:rsidR="00896644" w:rsidRPr="009364E8" w:rsidRDefault="00896644" w:rsidP="00896644">
            <w:pPr>
              <w:tabs>
                <w:tab w:val="left" w:pos="4320"/>
                <w:tab w:val="left" w:pos="4500"/>
              </w:tabs>
              <w:rPr>
                <w:b/>
                <w:sz w:val="28"/>
                <w:szCs w:val="28"/>
                <w:lang w:val="en-US"/>
              </w:rPr>
            </w:pPr>
          </w:p>
        </w:tc>
        <w:tc>
          <w:tcPr>
            <w:tcW w:w="2921" w:type="pct"/>
          </w:tcPr>
          <w:p w14:paraId="26AF7016" w14:textId="77777777" w:rsidR="00896644" w:rsidRPr="009364E8" w:rsidRDefault="00896644" w:rsidP="00896644">
            <w:pPr>
              <w:tabs>
                <w:tab w:val="left" w:pos="4320"/>
                <w:tab w:val="left" w:pos="4500"/>
              </w:tabs>
              <w:jc w:val="both"/>
              <w:rPr>
                <w:sz w:val="28"/>
                <w:szCs w:val="28"/>
                <w:lang w:val="uz-Cyrl-UZ"/>
              </w:rPr>
            </w:pPr>
            <w:r w:rsidRPr="009364E8">
              <w:rPr>
                <w:sz w:val="28"/>
                <w:szCs w:val="28"/>
              </w:rPr>
              <w:lastRenderedPageBreak/>
              <w:t>Общее</w:t>
            </w:r>
            <w:r w:rsidRPr="009364E8">
              <w:rPr>
                <w:sz w:val="28"/>
                <w:szCs w:val="28"/>
                <w:lang w:val="en-US"/>
              </w:rPr>
              <w:t xml:space="preserve"> </w:t>
            </w:r>
            <w:r w:rsidRPr="009364E8">
              <w:rPr>
                <w:sz w:val="28"/>
                <w:szCs w:val="28"/>
              </w:rPr>
              <w:t>обозначение</w:t>
            </w:r>
            <w:r w:rsidRPr="009364E8">
              <w:rPr>
                <w:sz w:val="28"/>
                <w:szCs w:val="28"/>
                <w:lang w:val="en-US"/>
              </w:rPr>
              <w:t xml:space="preserve"> </w:t>
            </w:r>
            <w:r w:rsidRPr="009364E8">
              <w:rPr>
                <w:sz w:val="28"/>
                <w:szCs w:val="28"/>
              </w:rPr>
              <w:t>совместимой</w:t>
            </w:r>
            <w:r w:rsidRPr="009364E8">
              <w:rPr>
                <w:sz w:val="28"/>
                <w:szCs w:val="28"/>
                <w:lang w:val="en-US"/>
              </w:rPr>
              <w:t xml:space="preserve"> </w:t>
            </w:r>
            <w:r w:rsidRPr="009364E8">
              <w:rPr>
                <w:sz w:val="28"/>
                <w:szCs w:val="28"/>
              </w:rPr>
              <w:t>сверху</w:t>
            </w:r>
            <w:r w:rsidRPr="009364E8">
              <w:rPr>
                <w:sz w:val="28"/>
                <w:szCs w:val="28"/>
                <w:lang w:val="en-US"/>
              </w:rPr>
              <w:t xml:space="preserve"> </w:t>
            </w:r>
            <w:r w:rsidRPr="009364E8">
              <w:rPr>
                <w:sz w:val="28"/>
                <w:szCs w:val="28"/>
              </w:rPr>
              <w:t>вниз</w:t>
            </w:r>
            <w:r w:rsidRPr="009364E8">
              <w:rPr>
                <w:sz w:val="28"/>
                <w:szCs w:val="28"/>
                <w:lang w:val="en-US"/>
              </w:rPr>
              <w:t xml:space="preserve"> 32-</w:t>
            </w:r>
            <w:r w:rsidRPr="009364E8">
              <w:rPr>
                <w:sz w:val="28"/>
                <w:szCs w:val="28"/>
              </w:rPr>
              <w:t>разрядной</w:t>
            </w:r>
            <w:r w:rsidRPr="009364E8">
              <w:rPr>
                <w:sz w:val="28"/>
                <w:szCs w:val="28"/>
                <w:lang w:val="en-US"/>
              </w:rPr>
              <w:t xml:space="preserve"> </w:t>
            </w:r>
            <w:r w:rsidRPr="009364E8">
              <w:rPr>
                <w:sz w:val="28"/>
                <w:szCs w:val="28"/>
              </w:rPr>
              <w:t>архитектуры</w:t>
            </w:r>
            <w:r w:rsidRPr="009364E8">
              <w:rPr>
                <w:sz w:val="28"/>
                <w:szCs w:val="28"/>
                <w:lang w:val="en-US"/>
              </w:rPr>
              <w:t xml:space="preserve"> </w:t>
            </w:r>
            <w:r w:rsidRPr="009364E8">
              <w:rPr>
                <w:sz w:val="28"/>
                <w:szCs w:val="28"/>
              </w:rPr>
              <w:t>процессоров</w:t>
            </w:r>
            <w:r w:rsidRPr="009364E8">
              <w:rPr>
                <w:sz w:val="28"/>
                <w:szCs w:val="28"/>
                <w:lang w:val="en-US"/>
              </w:rPr>
              <w:t xml:space="preserve"> </w:t>
            </w:r>
            <w:r w:rsidRPr="004D3153">
              <w:rPr>
                <w:sz w:val="28"/>
                <w:szCs w:val="28"/>
                <w:lang w:val="en-US"/>
              </w:rPr>
              <w:t>80386, 80486</w:t>
            </w:r>
            <w:r w:rsidRPr="009364E8">
              <w:rPr>
                <w:i/>
                <w:sz w:val="28"/>
                <w:szCs w:val="28"/>
                <w:lang w:val="en-US"/>
              </w:rPr>
              <w:t xml:space="preserve">, </w:t>
            </w:r>
            <w:r w:rsidRPr="00E71E77">
              <w:rPr>
                <w:sz w:val="28"/>
                <w:szCs w:val="28"/>
                <w:lang w:val="en-US"/>
              </w:rPr>
              <w:t>Pentium, Pentium Pro Pentium II</w:t>
            </w:r>
            <w:r w:rsidRPr="009364E8">
              <w:rPr>
                <w:i/>
                <w:sz w:val="28"/>
                <w:szCs w:val="28"/>
                <w:lang w:val="en-US"/>
              </w:rPr>
              <w:t xml:space="preserve">, </w:t>
            </w:r>
            <w:r w:rsidRPr="00E71E77">
              <w:rPr>
                <w:sz w:val="28"/>
                <w:szCs w:val="28"/>
                <w:lang w:val="en-US"/>
              </w:rPr>
              <w:t>Celeron</w:t>
            </w:r>
            <w:r w:rsidRPr="009364E8">
              <w:rPr>
                <w:sz w:val="28"/>
                <w:szCs w:val="28"/>
                <w:lang w:val="en-US"/>
              </w:rPr>
              <w:t xml:space="preserve"> </w:t>
            </w:r>
            <w:r w:rsidRPr="009364E8">
              <w:rPr>
                <w:sz w:val="28"/>
                <w:szCs w:val="28"/>
              </w:rPr>
              <w:t>и</w:t>
            </w:r>
            <w:r w:rsidRPr="009364E8">
              <w:rPr>
                <w:sz w:val="28"/>
                <w:szCs w:val="28"/>
                <w:lang w:val="en-US"/>
              </w:rPr>
              <w:t xml:space="preserve"> </w:t>
            </w:r>
            <w:r w:rsidRPr="00E71E77">
              <w:rPr>
                <w:sz w:val="28"/>
                <w:szCs w:val="28"/>
                <w:lang w:val="en-US"/>
              </w:rPr>
              <w:t xml:space="preserve">Xeon </w:t>
            </w:r>
            <w:r w:rsidRPr="009364E8">
              <w:rPr>
                <w:sz w:val="28"/>
                <w:szCs w:val="28"/>
              </w:rPr>
              <w:t>корпорации</w:t>
            </w:r>
            <w:r w:rsidRPr="009364E8">
              <w:rPr>
                <w:sz w:val="28"/>
                <w:szCs w:val="28"/>
                <w:lang w:val="en-US"/>
              </w:rPr>
              <w:t xml:space="preserve"> </w:t>
            </w:r>
            <w:r w:rsidRPr="00E71E77">
              <w:rPr>
                <w:sz w:val="28"/>
                <w:szCs w:val="28"/>
                <w:lang w:val="en-US"/>
              </w:rPr>
              <w:t>Intel</w:t>
            </w:r>
            <w:r w:rsidRPr="009364E8">
              <w:rPr>
                <w:sz w:val="28"/>
                <w:szCs w:val="28"/>
                <w:lang w:val="en-US"/>
              </w:rPr>
              <w:t>.</w:t>
            </w:r>
          </w:p>
          <w:p w14:paraId="336BB22B" w14:textId="77777777" w:rsidR="00896644" w:rsidRPr="001B3040" w:rsidRDefault="00896644" w:rsidP="00896644">
            <w:pPr>
              <w:tabs>
                <w:tab w:val="left" w:pos="4320"/>
                <w:tab w:val="left" w:pos="4500"/>
              </w:tabs>
              <w:jc w:val="both"/>
              <w:rPr>
                <w:sz w:val="22"/>
                <w:szCs w:val="22"/>
                <w:lang w:val="en-US"/>
              </w:rPr>
            </w:pPr>
          </w:p>
          <w:p w14:paraId="459EDB9C" w14:textId="510F6985" w:rsidR="00896644" w:rsidRPr="009364E8" w:rsidRDefault="00896644" w:rsidP="00896644">
            <w:pPr>
              <w:tabs>
                <w:tab w:val="left" w:pos="4320"/>
                <w:tab w:val="left" w:pos="4500"/>
              </w:tabs>
              <w:jc w:val="both"/>
              <w:rPr>
                <w:sz w:val="28"/>
                <w:szCs w:val="28"/>
                <w:lang w:val="en-US"/>
              </w:rPr>
            </w:pPr>
            <w:r w:rsidRPr="009364E8">
              <w:rPr>
                <w:i/>
                <w:sz w:val="28"/>
                <w:szCs w:val="28"/>
                <w:lang w:val="uz-Cyrl-UZ"/>
              </w:rPr>
              <w:lastRenderedPageBreak/>
              <w:t>Intel</w:t>
            </w:r>
            <w:r w:rsidRPr="009364E8">
              <w:rPr>
                <w:sz w:val="28"/>
                <w:szCs w:val="28"/>
                <w:lang w:val="uz-Cyrl-UZ"/>
              </w:rPr>
              <w:t xml:space="preserve"> korporatsiyasi </w:t>
            </w:r>
            <w:r w:rsidRPr="009364E8">
              <w:rPr>
                <w:i/>
                <w:sz w:val="28"/>
                <w:szCs w:val="28"/>
                <w:lang w:val="uz-Cyrl-UZ"/>
              </w:rPr>
              <w:t>Celeron</w:t>
            </w:r>
            <w:r w:rsidRPr="009364E8">
              <w:rPr>
                <w:sz w:val="28"/>
                <w:szCs w:val="28"/>
                <w:lang w:val="uz-Cyrl-UZ"/>
              </w:rPr>
              <w:t xml:space="preserve"> va </w:t>
            </w:r>
            <w:r w:rsidRPr="009364E8">
              <w:rPr>
                <w:i/>
                <w:sz w:val="28"/>
                <w:szCs w:val="28"/>
                <w:lang w:val="uz-Cyrl-UZ"/>
              </w:rPr>
              <w:t>Xeon</w:t>
            </w:r>
            <w:r w:rsidRPr="009364E8">
              <w:rPr>
                <w:sz w:val="28"/>
                <w:szCs w:val="28"/>
                <w:lang w:val="uz-Cyrl-UZ"/>
              </w:rPr>
              <w:t xml:space="preserve">, </w:t>
            </w:r>
            <w:r w:rsidRPr="009364E8">
              <w:rPr>
                <w:i/>
                <w:sz w:val="28"/>
                <w:szCs w:val="28"/>
                <w:lang w:val="uz-Cyrl-UZ"/>
              </w:rPr>
              <w:t>Pentium II, Pentium Pro, Pentium,</w:t>
            </w:r>
            <w:r w:rsidRPr="00D16514">
              <w:rPr>
                <w:i/>
                <w:sz w:val="28"/>
                <w:szCs w:val="28"/>
                <w:lang w:val="en-US"/>
              </w:rPr>
              <w:t xml:space="preserve"> </w:t>
            </w:r>
            <w:r w:rsidRPr="009364E8">
              <w:rPr>
                <w:i/>
                <w:sz w:val="28"/>
                <w:szCs w:val="28"/>
                <w:lang w:val="uz-Cyrl-UZ"/>
              </w:rPr>
              <w:t>80386, 80486</w:t>
            </w:r>
            <w:r w:rsidR="00D7251A">
              <w:rPr>
                <w:i/>
                <w:sz w:val="28"/>
                <w:szCs w:val="28"/>
                <w:lang w:val="uz-Cyrl-UZ"/>
              </w:rPr>
              <w:t xml:space="preserve"> </w:t>
            </w:r>
            <w:r w:rsidRPr="009364E8">
              <w:rPr>
                <w:sz w:val="28"/>
                <w:szCs w:val="28"/>
                <w:lang w:val="uz-Cyrl-UZ"/>
              </w:rPr>
              <w:t>prot</w:t>
            </w:r>
            <w:r w:rsidR="001B3040">
              <w:rPr>
                <w:sz w:val="28"/>
                <w:szCs w:val="28"/>
                <w:lang w:val="en-US"/>
              </w:rPr>
              <w:t>-</w:t>
            </w:r>
            <w:r w:rsidRPr="009364E8">
              <w:rPr>
                <w:sz w:val="28"/>
                <w:szCs w:val="28"/>
                <w:lang w:val="uz-Cyrl-UZ"/>
              </w:rPr>
              <w:t>sessorlarining yuqoridan pastgacha mos keladi</w:t>
            </w:r>
            <w:r w:rsidR="001B3040">
              <w:rPr>
                <w:sz w:val="28"/>
                <w:szCs w:val="28"/>
                <w:lang w:val="en-US"/>
              </w:rPr>
              <w:t>-</w:t>
            </w:r>
            <w:r w:rsidRPr="009364E8">
              <w:rPr>
                <w:sz w:val="28"/>
                <w:szCs w:val="28"/>
                <w:lang w:val="uz-Cyrl-UZ"/>
              </w:rPr>
              <w:t>gan 32 razryadli arxitekturasining umumiy belgilanishi.</w:t>
            </w:r>
          </w:p>
          <w:p w14:paraId="7A5BCE27" w14:textId="77777777" w:rsidR="00896644" w:rsidRPr="001B3040" w:rsidRDefault="00896644" w:rsidP="00896644">
            <w:pPr>
              <w:tabs>
                <w:tab w:val="left" w:pos="4320"/>
                <w:tab w:val="left" w:pos="4500"/>
              </w:tabs>
              <w:jc w:val="both"/>
              <w:rPr>
                <w:sz w:val="22"/>
                <w:szCs w:val="22"/>
                <w:lang w:val="en-US"/>
              </w:rPr>
            </w:pPr>
          </w:p>
          <w:p w14:paraId="2F00B03F" w14:textId="31B9D8A7" w:rsidR="00896644" w:rsidRPr="0033785D" w:rsidRDefault="00896644" w:rsidP="00896644">
            <w:pPr>
              <w:tabs>
                <w:tab w:val="left" w:pos="4320"/>
                <w:tab w:val="left" w:pos="4500"/>
              </w:tabs>
              <w:jc w:val="both"/>
              <w:rPr>
                <w:sz w:val="28"/>
                <w:szCs w:val="28"/>
                <w:lang w:val="uz-Cyrl-UZ"/>
              </w:rPr>
            </w:pPr>
            <w:r w:rsidRPr="0033785D">
              <w:rPr>
                <w:sz w:val="28"/>
                <w:szCs w:val="28"/>
                <w:lang w:val="uz-Cyrl-UZ"/>
              </w:rPr>
              <w:t>Intel корпорацияси Celeron ва Xeon, Pentium II, Pentium Pro, Pentium,</w:t>
            </w:r>
            <w:r w:rsidRPr="00D16514">
              <w:rPr>
                <w:sz w:val="28"/>
                <w:szCs w:val="28"/>
                <w:lang w:val="en-US"/>
              </w:rPr>
              <w:t xml:space="preserve"> </w:t>
            </w:r>
            <w:r w:rsidRPr="0033785D">
              <w:rPr>
                <w:sz w:val="28"/>
                <w:szCs w:val="28"/>
                <w:lang w:val="uz-Cyrl-UZ"/>
              </w:rPr>
              <w:t>80386, 80486</w:t>
            </w:r>
            <w:r w:rsidR="00D7251A">
              <w:rPr>
                <w:sz w:val="28"/>
                <w:szCs w:val="28"/>
                <w:lang w:val="uz-Cyrl-UZ"/>
              </w:rPr>
              <w:t xml:space="preserve"> </w:t>
            </w:r>
            <w:r w:rsidRPr="0033785D">
              <w:rPr>
                <w:sz w:val="28"/>
                <w:szCs w:val="28"/>
                <w:lang w:val="uz-Cyrl-UZ"/>
              </w:rPr>
              <w:t>процессорларининг юқоридан пастгача мос келадиган 32 разрядли архитектурасининг умумий белгиланиши.</w:t>
            </w:r>
          </w:p>
        </w:tc>
      </w:tr>
      <w:tr w:rsidR="00896644" w:rsidRPr="005D2E87" w14:paraId="1B371EE5" w14:textId="77777777" w:rsidTr="00347F3A">
        <w:trPr>
          <w:tblCellSpacing w:w="0" w:type="dxa"/>
          <w:jc w:val="center"/>
        </w:trPr>
        <w:tc>
          <w:tcPr>
            <w:tcW w:w="2079" w:type="pct"/>
          </w:tcPr>
          <w:p w14:paraId="76DAEFBA" w14:textId="77777777" w:rsidR="00896644" w:rsidRPr="009364E8" w:rsidRDefault="00896644" w:rsidP="00896644">
            <w:pPr>
              <w:tabs>
                <w:tab w:val="left" w:pos="4320"/>
                <w:tab w:val="left" w:pos="4500"/>
              </w:tabs>
              <w:rPr>
                <w:b/>
                <w:sz w:val="28"/>
                <w:szCs w:val="28"/>
                <w:lang w:val="uz-Cyrl-UZ"/>
              </w:rPr>
            </w:pPr>
            <w:r w:rsidRPr="009364E8">
              <w:rPr>
                <w:b/>
                <w:sz w:val="28"/>
                <w:szCs w:val="28"/>
                <w:lang w:val="uz-Cyrl-UZ"/>
              </w:rPr>
              <w:lastRenderedPageBreak/>
              <w:t>Архитектура IA-64</w:t>
            </w:r>
          </w:p>
          <w:p w14:paraId="482BB086" w14:textId="77777777" w:rsidR="00896644" w:rsidRPr="009364E8" w:rsidRDefault="00896644" w:rsidP="00896644">
            <w:pPr>
              <w:tabs>
                <w:tab w:val="left" w:pos="4320"/>
                <w:tab w:val="left" w:pos="4500"/>
              </w:tabs>
              <w:rPr>
                <w:b/>
                <w:sz w:val="28"/>
                <w:szCs w:val="28"/>
                <w:lang w:val="uz-Cyrl-UZ"/>
              </w:rPr>
            </w:pPr>
            <w:r w:rsidRPr="009364E8">
              <w:rPr>
                <w:b/>
                <w:sz w:val="28"/>
                <w:szCs w:val="28"/>
                <w:lang w:val="uz-Cyrl-UZ"/>
              </w:rPr>
              <w:t xml:space="preserve">uz </w:t>
            </w:r>
            <w:r w:rsidRPr="009364E8">
              <w:rPr>
                <w:sz w:val="28"/>
                <w:szCs w:val="28"/>
                <w:lang w:val="uz-Cyrl-UZ"/>
              </w:rPr>
              <w:t>-</w:t>
            </w:r>
            <w:r w:rsidRPr="009364E8">
              <w:rPr>
                <w:b/>
                <w:sz w:val="28"/>
                <w:szCs w:val="28"/>
                <w:lang w:val="uz-Cyrl-UZ"/>
              </w:rPr>
              <w:t xml:space="preserve"> </w:t>
            </w:r>
            <w:r w:rsidRPr="009364E8">
              <w:rPr>
                <w:sz w:val="28"/>
                <w:szCs w:val="28"/>
                <w:lang w:val="uz-Cyrl-UZ"/>
              </w:rPr>
              <w:t>IA-64 arxitekturasi</w:t>
            </w:r>
          </w:p>
          <w:p w14:paraId="4F1FEB8E" w14:textId="061AA4A0" w:rsidR="00896644" w:rsidRPr="009364E8" w:rsidRDefault="000B536F" w:rsidP="00896644">
            <w:pPr>
              <w:tabs>
                <w:tab w:val="left" w:pos="4320"/>
                <w:tab w:val="left" w:pos="4500"/>
              </w:tabs>
              <w:rPr>
                <w:sz w:val="28"/>
                <w:szCs w:val="28"/>
                <w:lang w:val="uz-Cyrl-UZ"/>
              </w:rPr>
            </w:pPr>
            <w:r>
              <w:rPr>
                <w:b/>
                <w:sz w:val="28"/>
                <w:szCs w:val="28"/>
                <w:lang w:val="uz-Cyrl-UZ"/>
              </w:rPr>
              <w:t xml:space="preserve"> </w:t>
            </w:r>
            <w:r w:rsidR="00896644" w:rsidRPr="009364E8">
              <w:rPr>
                <w:sz w:val="28"/>
                <w:szCs w:val="28"/>
                <w:lang w:val="uz-Cyrl-UZ"/>
              </w:rPr>
              <w:t>IA-64 архитектураси</w:t>
            </w:r>
          </w:p>
          <w:p w14:paraId="169C8F7D" w14:textId="77777777" w:rsidR="00896644" w:rsidRPr="009364E8" w:rsidRDefault="00896644" w:rsidP="00896644">
            <w:pPr>
              <w:tabs>
                <w:tab w:val="left" w:pos="4320"/>
                <w:tab w:val="left" w:pos="4500"/>
              </w:tabs>
              <w:rPr>
                <w:sz w:val="28"/>
                <w:szCs w:val="28"/>
                <w:lang w:val="uz-Cyrl-UZ"/>
              </w:rPr>
            </w:pPr>
            <w:r w:rsidRPr="009364E8">
              <w:rPr>
                <w:b/>
                <w:sz w:val="28"/>
                <w:szCs w:val="28"/>
                <w:lang w:val="en-US"/>
              </w:rPr>
              <w:t xml:space="preserve">en </w:t>
            </w:r>
            <w:r w:rsidRPr="00736B0F">
              <w:rPr>
                <w:sz w:val="28"/>
                <w:szCs w:val="28"/>
                <w:lang w:val="en-US"/>
              </w:rPr>
              <w:t>-</w:t>
            </w:r>
            <w:r w:rsidRPr="009364E8">
              <w:rPr>
                <w:sz w:val="28"/>
                <w:szCs w:val="28"/>
                <w:lang w:val="en-US"/>
              </w:rPr>
              <w:t xml:space="preserve"> Intel Architecture-64 bit</w:t>
            </w:r>
            <w:r w:rsidRPr="009364E8">
              <w:rPr>
                <w:sz w:val="28"/>
                <w:szCs w:val="28"/>
                <w:lang w:val="en-US"/>
              </w:rPr>
              <w:br/>
              <w:t xml:space="preserve">(IA-64) </w:t>
            </w:r>
          </w:p>
          <w:p w14:paraId="0F396D47" w14:textId="77777777" w:rsidR="00896644" w:rsidRPr="009364E8" w:rsidRDefault="00896644" w:rsidP="00896644">
            <w:pPr>
              <w:tabs>
                <w:tab w:val="left" w:pos="4320"/>
                <w:tab w:val="left" w:pos="4500"/>
              </w:tabs>
              <w:rPr>
                <w:b/>
                <w:sz w:val="28"/>
                <w:szCs w:val="28"/>
                <w:lang w:val="en-US"/>
              </w:rPr>
            </w:pPr>
          </w:p>
        </w:tc>
        <w:tc>
          <w:tcPr>
            <w:tcW w:w="2921" w:type="pct"/>
          </w:tcPr>
          <w:p w14:paraId="2921FF7B" w14:textId="77777777" w:rsidR="00896644" w:rsidRPr="004D3153" w:rsidRDefault="00896644" w:rsidP="00896644">
            <w:pPr>
              <w:tabs>
                <w:tab w:val="left" w:pos="4320"/>
                <w:tab w:val="left" w:pos="4500"/>
              </w:tabs>
              <w:jc w:val="both"/>
              <w:rPr>
                <w:sz w:val="28"/>
                <w:szCs w:val="28"/>
                <w:lang w:val="uz-Cyrl-UZ"/>
              </w:rPr>
            </w:pPr>
            <w:r w:rsidRPr="004D3153">
              <w:rPr>
                <w:sz w:val="28"/>
                <w:szCs w:val="28"/>
              </w:rPr>
              <w:t xml:space="preserve">Общее обозначение 64-разрядной архитектуры процессоров типа </w:t>
            </w:r>
            <w:r w:rsidRPr="004D3153">
              <w:rPr>
                <w:sz w:val="28"/>
                <w:szCs w:val="28"/>
                <w:lang w:val="en-US"/>
              </w:rPr>
              <w:t>Merced</w:t>
            </w:r>
            <w:r w:rsidRPr="004D3153">
              <w:rPr>
                <w:sz w:val="28"/>
                <w:szCs w:val="28"/>
              </w:rPr>
              <w:t xml:space="preserve">, </w:t>
            </w:r>
            <w:r w:rsidRPr="004D3153">
              <w:rPr>
                <w:sz w:val="28"/>
                <w:szCs w:val="28"/>
                <w:lang w:val="en-US"/>
              </w:rPr>
              <w:t>Itanium</w:t>
            </w:r>
            <w:r w:rsidRPr="004D3153">
              <w:rPr>
                <w:sz w:val="28"/>
                <w:szCs w:val="28"/>
              </w:rPr>
              <w:t xml:space="preserve"> корпорации </w:t>
            </w:r>
            <w:r w:rsidRPr="004D3153">
              <w:rPr>
                <w:sz w:val="28"/>
                <w:szCs w:val="28"/>
                <w:lang w:val="en-US"/>
              </w:rPr>
              <w:t>Intel</w:t>
            </w:r>
            <w:r w:rsidRPr="004D3153">
              <w:rPr>
                <w:sz w:val="28"/>
                <w:szCs w:val="28"/>
              </w:rPr>
              <w:t xml:space="preserve">, разрабатываемой с </w:t>
            </w:r>
            <w:smartTag w:uri="urn:schemas-microsoft-com:office:smarttags" w:element="metricconverter">
              <w:smartTagPr>
                <w:attr w:name="ProductID" w:val="1994 г"/>
              </w:smartTagPr>
              <w:r w:rsidRPr="004D3153">
                <w:rPr>
                  <w:sz w:val="28"/>
                  <w:szCs w:val="28"/>
                </w:rPr>
                <w:t>1994 г</w:t>
              </w:r>
            </w:smartTag>
            <w:r w:rsidRPr="004D3153">
              <w:rPr>
                <w:sz w:val="28"/>
                <w:szCs w:val="28"/>
              </w:rPr>
              <w:t xml:space="preserve">. при активном участии </w:t>
            </w:r>
            <w:r w:rsidRPr="004D3153">
              <w:rPr>
                <w:sz w:val="28"/>
                <w:szCs w:val="28"/>
                <w:lang w:val="en-US"/>
              </w:rPr>
              <w:t>Hewlett</w:t>
            </w:r>
            <w:r w:rsidRPr="004D3153">
              <w:rPr>
                <w:sz w:val="28"/>
                <w:szCs w:val="28"/>
              </w:rPr>
              <w:t>-</w:t>
            </w:r>
            <w:r w:rsidRPr="004D3153">
              <w:rPr>
                <w:sz w:val="28"/>
                <w:szCs w:val="28"/>
                <w:lang w:val="en-US"/>
              </w:rPr>
              <w:t>Packard</w:t>
            </w:r>
            <w:r w:rsidRPr="004D3153">
              <w:rPr>
                <w:sz w:val="28"/>
                <w:szCs w:val="28"/>
              </w:rPr>
              <w:t>.</w:t>
            </w:r>
          </w:p>
          <w:p w14:paraId="1852DE7D" w14:textId="77777777" w:rsidR="00896644" w:rsidRPr="009364E8" w:rsidRDefault="00896644" w:rsidP="00896644">
            <w:pPr>
              <w:tabs>
                <w:tab w:val="left" w:pos="4320"/>
                <w:tab w:val="left" w:pos="4500"/>
              </w:tabs>
              <w:jc w:val="both"/>
              <w:rPr>
                <w:sz w:val="28"/>
                <w:szCs w:val="28"/>
              </w:rPr>
            </w:pPr>
          </w:p>
          <w:p w14:paraId="3E2E1BDB" w14:textId="77777777" w:rsidR="00896644" w:rsidRPr="009364E8" w:rsidRDefault="00896644" w:rsidP="00896644">
            <w:pPr>
              <w:tabs>
                <w:tab w:val="left" w:pos="4320"/>
                <w:tab w:val="left" w:pos="4500"/>
              </w:tabs>
              <w:jc w:val="both"/>
              <w:rPr>
                <w:sz w:val="28"/>
                <w:szCs w:val="28"/>
                <w:lang w:val="en-US"/>
              </w:rPr>
            </w:pPr>
            <w:r w:rsidRPr="009364E8">
              <w:rPr>
                <w:sz w:val="28"/>
                <w:szCs w:val="28"/>
                <w:lang w:val="uz-Cyrl-UZ"/>
              </w:rPr>
              <w:t xml:space="preserve">Intel korporatsiyasining, </w:t>
            </w:r>
            <w:r w:rsidRPr="009364E8">
              <w:rPr>
                <w:i/>
                <w:sz w:val="28"/>
                <w:szCs w:val="28"/>
                <w:lang w:val="uz-Cyrl-UZ"/>
              </w:rPr>
              <w:t>Hewlett-Packard</w:t>
            </w:r>
            <w:r w:rsidRPr="009364E8">
              <w:rPr>
                <w:sz w:val="28"/>
                <w:szCs w:val="28"/>
                <w:lang w:val="uz-Cyrl-UZ"/>
              </w:rPr>
              <w:t xml:space="preserve"> faol ishtirokida 1994</w:t>
            </w:r>
            <w:r>
              <w:rPr>
                <w:sz w:val="28"/>
                <w:szCs w:val="28"/>
                <w:lang w:val="en-US"/>
              </w:rPr>
              <w:t>-</w:t>
            </w:r>
            <w:r w:rsidRPr="009364E8">
              <w:rPr>
                <w:sz w:val="28"/>
                <w:szCs w:val="28"/>
                <w:lang w:val="uz-Cyrl-UZ"/>
              </w:rPr>
              <w:t xml:space="preserve">yildan ishlab chiqarilgan </w:t>
            </w:r>
            <w:r w:rsidRPr="009364E8">
              <w:rPr>
                <w:i/>
                <w:sz w:val="28"/>
                <w:szCs w:val="28"/>
                <w:lang w:val="uz-Cyrl-UZ"/>
              </w:rPr>
              <w:t>Merced</w:t>
            </w:r>
            <w:r w:rsidRPr="009364E8">
              <w:rPr>
                <w:sz w:val="28"/>
                <w:szCs w:val="28"/>
                <w:lang w:val="uz-Cyrl-UZ"/>
              </w:rPr>
              <w:t>, Itanium turidagi protsessorlari 64 razryadli arxitekturasining umumiy belgilanishi.</w:t>
            </w:r>
          </w:p>
          <w:p w14:paraId="09EF6E1D" w14:textId="77777777" w:rsidR="00896644" w:rsidRPr="009364E8" w:rsidRDefault="00896644" w:rsidP="00896644">
            <w:pPr>
              <w:tabs>
                <w:tab w:val="left" w:pos="4320"/>
                <w:tab w:val="left" w:pos="4500"/>
              </w:tabs>
              <w:jc w:val="both"/>
              <w:rPr>
                <w:sz w:val="28"/>
                <w:szCs w:val="28"/>
                <w:lang w:val="en-US"/>
              </w:rPr>
            </w:pPr>
          </w:p>
          <w:p w14:paraId="416001F0" w14:textId="77777777" w:rsidR="00896644" w:rsidRPr="004D3153" w:rsidRDefault="00896644" w:rsidP="00896644">
            <w:pPr>
              <w:tabs>
                <w:tab w:val="left" w:pos="4320"/>
                <w:tab w:val="left" w:pos="4500"/>
              </w:tabs>
              <w:jc w:val="both"/>
              <w:rPr>
                <w:sz w:val="28"/>
                <w:szCs w:val="28"/>
                <w:lang w:val="uz-Cyrl-UZ"/>
              </w:rPr>
            </w:pPr>
            <w:r w:rsidRPr="004D3153">
              <w:rPr>
                <w:sz w:val="28"/>
                <w:szCs w:val="28"/>
                <w:lang w:val="uz-Cyrl-UZ"/>
              </w:rPr>
              <w:t>Intel ко</w:t>
            </w:r>
            <w:r w:rsidR="00DC658E">
              <w:rPr>
                <w:sz w:val="28"/>
                <w:szCs w:val="28"/>
                <w:lang w:val="uz-Cyrl-UZ"/>
              </w:rPr>
              <w:t>рпорациясининг, Hewlett-Packard</w:t>
            </w:r>
            <w:r w:rsidR="00DC658E">
              <w:rPr>
                <w:sz w:val="28"/>
                <w:szCs w:val="28"/>
                <w:lang w:val="en-US"/>
              </w:rPr>
              <w:t xml:space="preserve"> </w:t>
            </w:r>
            <w:r w:rsidRPr="004D3153">
              <w:rPr>
                <w:sz w:val="28"/>
                <w:szCs w:val="28"/>
                <w:lang w:val="uz-Cyrl-UZ"/>
              </w:rPr>
              <w:t>фаол иштирокида 1994 йилдан ишлаб чиқа</w:t>
            </w:r>
            <w:r w:rsidR="009D539C">
              <w:rPr>
                <w:sz w:val="28"/>
                <w:szCs w:val="28"/>
                <w:lang w:val="en-US"/>
              </w:rPr>
              <w:t>-</w:t>
            </w:r>
            <w:r w:rsidRPr="004D3153">
              <w:rPr>
                <w:sz w:val="28"/>
                <w:szCs w:val="28"/>
                <w:lang w:val="uz-Cyrl-UZ"/>
              </w:rPr>
              <w:t>рилган Merced, Itanium туридаги процессор</w:t>
            </w:r>
            <w:r w:rsidR="009D539C">
              <w:rPr>
                <w:sz w:val="28"/>
                <w:szCs w:val="28"/>
                <w:lang w:val="en-US"/>
              </w:rPr>
              <w:t>-</w:t>
            </w:r>
            <w:r w:rsidRPr="004D3153">
              <w:rPr>
                <w:sz w:val="28"/>
                <w:szCs w:val="28"/>
                <w:lang w:val="uz-Cyrl-UZ"/>
              </w:rPr>
              <w:t>лари 64 разрядли архитектурасининг умумий белгиланиши.</w:t>
            </w:r>
          </w:p>
        </w:tc>
      </w:tr>
      <w:tr w:rsidR="00896644" w:rsidRPr="003E387B" w14:paraId="1807E55A" w14:textId="77777777" w:rsidTr="00347F3A">
        <w:trPr>
          <w:tblCellSpacing w:w="0" w:type="dxa"/>
          <w:jc w:val="center"/>
        </w:trPr>
        <w:tc>
          <w:tcPr>
            <w:tcW w:w="2079" w:type="pct"/>
          </w:tcPr>
          <w:p w14:paraId="2CA8EE57" w14:textId="77777777" w:rsidR="00896644" w:rsidRPr="001C7AA6" w:rsidRDefault="00896644" w:rsidP="00537EDB">
            <w:pPr>
              <w:tabs>
                <w:tab w:val="left" w:pos="4320"/>
                <w:tab w:val="left" w:pos="4500"/>
              </w:tabs>
              <w:rPr>
                <w:b/>
                <w:sz w:val="28"/>
                <w:szCs w:val="28"/>
                <w:lang w:val="uz-Cyrl-UZ"/>
              </w:rPr>
            </w:pPr>
            <w:r w:rsidRPr="001C7AA6">
              <w:rPr>
                <w:b/>
                <w:sz w:val="28"/>
                <w:szCs w:val="28"/>
                <w:lang w:val="uz-Cyrl-UZ"/>
              </w:rPr>
              <w:t>Архитектурное проектирование</w:t>
            </w:r>
          </w:p>
          <w:p w14:paraId="67CC4D74" w14:textId="77777777" w:rsidR="00896644" w:rsidRDefault="00896644" w:rsidP="00537EDB">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arxitekturaviy loyi</w:t>
            </w:r>
            <w:r>
              <w:rPr>
                <w:sz w:val="28"/>
                <w:szCs w:val="28"/>
                <w:lang w:val="uz-Cyrl-UZ"/>
              </w:rPr>
              <w:t>h</w:t>
            </w:r>
            <w:r w:rsidRPr="001C7AA6">
              <w:rPr>
                <w:sz w:val="28"/>
                <w:szCs w:val="28"/>
                <w:lang w:val="uz-Cyrl-UZ"/>
              </w:rPr>
              <w:t>alash</w:t>
            </w:r>
          </w:p>
          <w:p w14:paraId="23C450C8" w14:textId="3AE72555" w:rsidR="00896644" w:rsidRPr="001C7AA6" w:rsidRDefault="000B536F" w:rsidP="00537EDB">
            <w:pPr>
              <w:tabs>
                <w:tab w:val="left" w:pos="4320"/>
                <w:tab w:val="left" w:pos="4500"/>
              </w:tabs>
              <w:rPr>
                <w:sz w:val="28"/>
                <w:szCs w:val="28"/>
                <w:lang w:val="uz-Cyrl-UZ"/>
              </w:rPr>
            </w:pPr>
            <w:r>
              <w:rPr>
                <w:b/>
                <w:sz w:val="28"/>
                <w:szCs w:val="28"/>
                <w:lang w:val="uz-Cyrl-UZ"/>
              </w:rPr>
              <w:t xml:space="preserve"> </w:t>
            </w:r>
            <w:r w:rsidR="00896644" w:rsidRPr="001C7AA6">
              <w:rPr>
                <w:sz w:val="28"/>
                <w:szCs w:val="28"/>
                <w:lang w:val="uz-Cyrl-UZ"/>
              </w:rPr>
              <w:t>архитектуравий лойи</w:t>
            </w:r>
            <w:r w:rsidR="00896644">
              <w:rPr>
                <w:sz w:val="28"/>
                <w:szCs w:val="28"/>
                <w:lang w:val="uz-Cyrl-UZ"/>
              </w:rPr>
              <w:t>ҳ</w:t>
            </w:r>
            <w:r w:rsidR="00896644" w:rsidRPr="001C7AA6">
              <w:rPr>
                <w:sz w:val="28"/>
                <w:szCs w:val="28"/>
                <w:lang w:val="uz-Cyrl-UZ"/>
              </w:rPr>
              <w:t>алаш</w:t>
            </w:r>
          </w:p>
          <w:p w14:paraId="3D5BC2E0" w14:textId="77777777" w:rsidR="00896644" w:rsidRPr="003A72AB" w:rsidRDefault="00896644" w:rsidP="003A72AB">
            <w:pPr>
              <w:tabs>
                <w:tab w:val="left" w:pos="4320"/>
                <w:tab w:val="left" w:pos="4500"/>
              </w:tabs>
              <w:rPr>
                <w:sz w:val="28"/>
                <w:szCs w:val="28"/>
              </w:rPr>
            </w:pPr>
            <w:r w:rsidRPr="003A72AB">
              <w:rPr>
                <w:b/>
                <w:sz w:val="28"/>
                <w:szCs w:val="28"/>
                <w:lang w:val="en-US"/>
              </w:rPr>
              <w:t xml:space="preserve">en </w:t>
            </w:r>
            <w:r w:rsidRPr="00736B0F">
              <w:rPr>
                <w:sz w:val="28"/>
                <w:szCs w:val="28"/>
                <w:lang w:val="en-US"/>
              </w:rPr>
              <w:t>-</w:t>
            </w:r>
            <w:r>
              <w:rPr>
                <w:b/>
                <w:sz w:val="28"/>
                <w:szCs w:val="28"/>
                <w:lang w:val="en-US"/>
              </w:rPr>
              <w:t xml:space="preserve"> </w:t>
            </w:r>
            <w:r w:rsidRPr="003A72AB">
              <w:rPr>
                <w:sz w:val="28"/>
                <w:szCs w:val="28"/>
              </w:rPr>
              <w:t>а</w:t>
            </w:r>
            <w:r w:rsidRPr="003A72AB">
              <w:rPr>
                <w:sz w:val="28"/>
                <w:szCs w:val="28"/>
                <w:lang w:val="en-US"/>
              </w:rPr>
              <w:t>rchitectural</w:t>
            </w:r>
            <w:r w:rsidRPr="003A72AB">
              <w:rPr>
                <w:sz w:val="28"/>
                <w:szCs w:val="28"/>
              </w:rPr>
              <w:t xml:space="preserve"> </w:t>
            </w:r>
            <w:r w:rsidRPr="003A72AB">
              <w:rPr>
                <w:sz w:val="28"/>
                <w:szCs w:val="28"/>
                <w:lang w:val="en-US"/>
              </w:rPr>
              <w:t>design</w:t>
            </w:r>
          </w:p>
          <w:p w14:paraId="044FEA63" w14:textId="77777777" w:rsidR="00896644" w:rsidRPr="003A72AB" w:rsidRDefault="00896644" w:rsidP="00537EDB">
            <w:pPr>
              <w:tabs>
                <w:tab w:val="left" w:pos="4320"/>
                <w:tab w:val="left" w:pos="4500"/>
              </w:tabs>
              <w:rPr>
                <w:sz w:val="28"/>
                <w:szCs w:val="28"/>
                <w:lang w:val="en-US"/>
              </w:rPr>
            </w:pPr>
          </w:p>
        </w:tc>
        <w:tc>
          <w:tcPr>
            <w:tcW w:w="2921" w:type="pct"/>
          </w:tcPr>
          <w:p w14:paraId="08DF97BC" w14:textId="77777777" w:rsidR="00896644" w:rsidRDefault="00896644" w:rsidP="00E364BD">
            <w:pPr>
              <w:tabs>
                <w:tab w:val="left" w:pos="4320"/>
                <w:tab w:val="left" w:pos="4500"/>
              </w:tabs>
              <w:jc w:val="both"/>
              <w:rPr>
                <w:sz w:val="28"/>
                <w:szCs w:val="28"/>
                <w:lang w:val="uz-Cyrl-UZ"/>
              </w:rPr>
            </w:pPr>
            <w:r>
              <w:rPr>
                <w:sz w:val="28"/>
                <w:szCs w:val="28"/>
              </w:rPr>
              <w:t>П</w:t>
            </w:r>
            <w:r>
              <w:rPr>
                <w:sz w:val="28"/>
                <w:szCs w:val="28"/>
                <w:lang w:val="uz-Cyrl-UZ"/>
              </w:rPr>
              <w:t xml:space="preserve">роцесс определения структуры системы, её компонентов и их интерфейсов </w:t>
            </w:r>
            <w:r>
              <w:rPr>
                <w:sz w:val="28"/>
                <w:szCs w:val="28"/>
              </w:rPr>
              <w:t>на уровне архитектуры.</w:t>
            </w:r>
          </w:p>
          <w:p w14:paraId="04CCAA84" w14:textId="77777777" w:rsidR="00896644" w:rsidRPr="003A72AB" w:rsidRDefault="00896644" w:rsidP="00E364BD">
            <w:pPr>
              <w:tabs>
                <w:tab w:val="left" w:pos="4320"/>
                <w:tab w:val="left" w:pos="4500"/>
              </w:tabs>
              <w:jc w:val="both"/>
              <w:rPr>
                <w:sz w:val="28"/>
                <w:szCs w:val="28"/>
              </w:rPr>
            </w:pPr>
          </w:p>
          <w:p w14:paraId="3AB64BAA" w14:textId="77777777" w:rsidR="00896644" w:rsidRDefault="00896644" w:rsidP="00E364BD">
            <w:pPr>
              <w:tabs>
                <w:tab w:val="left" w:pos="4320"/>
                <w:tab w:val="left" w:pos="4500"/>
              </w:tabs>
              <w:jc w:val="both"/>
              <w:rPr>
                <w:sz w:val="28"/>
                <w:szCs w:val="28"/>
                <w:lang w:val="en-US"/>
              </w:rPr>
            </w:pPr>
            <w:r w:rsidRPr="0099137E">
              <w:rPr>
                <w:sz w:val="28"/>
                <w:szCs w:val="28"/>
                <w:lang w:val="en-US"/>
              </w:rPr>
              <w:t>Arxitektura darajasida</w:t>
            </w:r>
            <w:r>
              <w:rPr>
                <w:sz w:val="28"/>
                <w:szCs w:val="28"/>
                <w:lang w:val="uz-Cyrl-UZ"/>
              </w:rPr>
              <w:t xml:space="preserve"> </w:t>
            </w:r>
            <w:r w:rsidRPr="0099137E">
              <w:rPr>
                <w:sz w:val="28"/>
                <w:szCs w:val="28"/>
                <w:lang w:val="en-US"/>
              </w:rPr>
              <w:t>tizim strukturasini, uning komponentlarini va ularning interfeyslarini aniqlash jarayoni.</w:t>
            </w:r>
          </w:p>
          <w:p w14:paraId="7E819E0F" w14:textId="77777777" w:rsidR="00896644" w:rsidRDefault="00896644" w:rsidP="00E364BD">
            <w:pPr>
              <w:tabs>
                <w:tab w:val="left" w:pos="4320"/>
                <w:tab w:val="left" w:pos="4500"/>
              </w:tabs>
              <w:jc w:val="both"/>
              <w:rPr>
                <w:sz w:val="28"/>
                <w:szCs w:val="28"/>
                <w:lang w:val="uz-Cyrl-UZ"/>
              </w:rPr>
            </w:pPr>
          </w:p>
          <w:p w14:paraId="4D999577" w14:textId="77777777" w:rsidR="00896644" w:rsidRPr="005110F3" w:rsidRDefault="00896644" w:rsidP="00E364BD">
            <w:pPr>
              <w:tabs>
                <w:tab w:val="left" w:pos="4320"/>
                <w:tab w:val="left" w:pos="4500"/>
              </w:tabs>
              <w:jc w:val="both"/>
              <w:rPr>
                <w:sz w:val="28"/>
                <w:szCs w:val="28"/>
              </w:rPr>
            </w:pPr>
            <w:r>
              <w:rPr>
                <w:sz w:val="28"/>
                <w:szCs w:val="28"/>
              </w:rPr>
              <w:t>Архитектура даражасида</w:t>
            </w:r>
            <w:r>
              <w:rPr>
                <w:sz w:val="28"/>
                <w:szCs w:val="28"/>
                <w:lang w:val="uz-Cyrl-UZ"/>
              </w:rPr>
              <w:t xml:space="preserve"> </w:t>
            </w:r>
            <w:r>
              <w:rPr>
                <w:sz w:val="28"/>
                <w:szCs w:val="28"/>
              </w:rPr>
              <w:t>тизим структурасини, унинг компонентларини ва уларнинг интерфейсларини аниқлаш жараёни.</w:t>
            </w:r>
          </w:p>
        </w:tc>
      </w:tr>
      <w:tr w:rsidR="00896644" w:rsidRPr="002E1A74" w14:paraId="3A8FF45B" w14:textId="77777777" w:rsidTr="00347F3A">
        <w:trPr>
          <w:tblCellSpacing w:w="0" w:type="dxa"/>
          <w:jc w:val="center"/>
        </w:trPr>
        <w:tc>
          <w:tcPr>
            <w:tcW w:w="2079" w:type="pct"/>
          </w:tcPr>
          <w:p w14:paraId="01F66F7D" w14:textId="77777777" w:rsidR="00896644" w:rsidRPr="00397A44" w:rsidRDefault="00896644" w:rsidP="00537EDB">
            <w:pPr>
              <w:tabs>
                <w:tab w:val="left" w:pos="4320"/>
                <w:tab w:val="left" w:pos="4500"/>
              </w:tabs>
              <w:rPr>
                <w:b/>
                <w:sz w:val="28"/>
                <w:szCs w:val="28"/>
              </w:rPr>
            </w:pPr>
            <w:r w:rsidRPr="00397A44">
              <w:rPr>
                <w:b/>
                <w:sz w:val="28"/>
                <w:szCs w:val="28"/>
                <w:lang w:val="uz-Cyrl-UZ"/>
              </w:rPr>
              <w:t>Асимметричная многопроцессорная обработка</w:t>
            </w:r>
          </w:p>
          <w:p w14:paraId="661FADF4" w14:textId="25C44051" w:rsidR="00896644" w:rsidRPr="00C663D6" w:rsidRDefault="00896644" w:rsidP="00395933">
            <w:pPr>
              <w:rPr>
                <w:sz w:val="28"/>
                <w:szCs w:val="28"/>
              </w:rPr>
            </w:pPr>
            <w:r>
              <w:rPr>
                <w:b/>
                <w:sz w:val="28"/>
                <w:szCs w:val="28"/>
                <w:lang w:val="en-US"/>
              </w:rPr>
              <w:t>uz</w:t>
            </w:r>
            <w:r w:rsidRPr="00C663D6">
              <w:rPr>
                <w:b/>
                <w:sz w:val="28"/>
                <w:szCs w:val="28"/>
              </w:rPr>
              <w:t xml:space="preserve"> </w:t>
            </w:r>
            <w:r w:rsidRPr="00C663D6">
              <w:rPr>
                <w:sz w:val="28"/>
                <w:szCs w:val="28"/>
              </w:rPr>
              <w:t xml:space="preserve">- </w:t>
            </w:r>
            <w:r w:rsidRPr="003D28B7">
              <w:rPr>
                <w:sz w:val="28"/>
                <w:szCs w:val="28"/>
                <w:lang w:val="en-US"/>
              </w:rPr>
              <w:t>asimmetrik</w:t>
            </w:r>
            <w:r w:rsidRPr="00C663D6">
              <w:rPr>
                <w:sz w:val="28"/>
                <w:szCs w:val="28"/>
              </w:rPr>
              <w:t xml:space="preserve"> </w:t>
            </w:r>
            <w:r w:rsidRPr="003D28B7">
              <w:rPr>
                <w:sz w:val="28"/>
                <w:szCs w:val="28"/>
                <w:lang w:val="en-US"/>
              </w:rPr>
              <w:t>ko</w:t>
            </w:r>
            <w:r w:rsidRPr="00C663D6">
              <w:rPr>
                <w:sz w:val="28"/>
                <w:szCs w:val="28"/>
              </w:rPr>
              <w:t>‘</w:t>
            </w:r>
            <w:r w:rsidRPr="003D28B7">
              <w:rPr>
                <w:sz w:val="28"/>
                <w:szCs w:val="28"/>
                <w:lang w:val="en-US"/>
              </w:rPr>
              <w:t>p</w:t>
            </w:r>
            <w:r w:rsidRPr="00C663D6">
              <w:rPr>
                <w:sz w:val="28"/>
                <w:szCs w:val="28"/>
              </w:rPr>
              <w:t xml:space="preserve"> </w:t>
            </w:r>
            <w:r w:rsidRPr="00C663D6">
              <w:rPr>
                <w:sz w:val="28"/>
                <w:szCs w:val="28"/>
              </w:rPr>
              <w:br/>
            </w:r>
            <w:r w:rsidRPr="003D28B7">
              <w:rPr>
                <w:sz w:val="28"/>
                <w:szCs w:val="28"/>
                <w:lang w:val="en-US"/>
              </w:rPr>
              <w:t>protsessorli</w:t>
            </w:r>
            <w:r w:rsidRPr="00C663D6">
              <w:rPr>
                <w:sz w:val="28"/>
                <w:szCs w:val="28"/>
              </w:rPr>
              <w:t xml:space="preserve"> </w:t>
            </w:r>
            <w:r w:rsidRPr="003D28B7">
              <w:rPr>
                <w:sz w:val="28"/>
                <w:szCs w:val="28"/>
                <w:lang w:val="en-US"/>
              </w:rPr>
              <w:t>qayta</w:t>
            </w:r>
            <w:r w:rsidRPr="00C663D6">
              <w:rPr>
                <w:sz w:val="28"/>
                <w:szCs w:val="28"/>
              </w:rPr>
              <w:t xml:space="preserve"> </w:t>
            </w:r>
            <w:r w:rsidRPr="003D28B7">
              <w:rPr>
                <w:sz w:val="28"/>
                <w:szCs w:val="28"/>
                <w:lang w:val="en-US"/>
              </w:rPr>
              <w:t>ishlash</w:t>
            </w:r>
            <w:r w:rsidR="00D7251A" w:rsidRPr="00C663D6">
              <w:rPr>
                <w:sz w:val="28"/>
                <w:szCs w:val="28"/>
              </w:rPr>
              <w:t xml:space="preserve"> </w:t>
            </w:r>
          </w:p>
          <w:p w14:paraId="6861558A" w14:textId="12E7F7C7" w:rsidR="00896644" w:rsidRPr="005B5ED5" w:rsidRDefault="000B536F" w:rsidP="00395933">
            <w:pPr>
              <w:tabs>
                <w:tab w:val="left" w:pos="4320"/>
                <w:tab w:val="left" w:pos="4500"/>
              </w:tabs>
              <w:rPr>
                <w:sz w:val="28"/>
                <w:szCs w:val="28"/>
              </w:rPr>
            </w:pPr>
            <w:r w:rsidRPr="00C663D6">
              <w:rPr>
                <w:sz w:val="28"/>
                <w:szCs w:val="28"/>
              </w:rPr>
              <w:lastRenderedPageBreak/>
              <w:t xml:space="preserve"> </w:t>
            </w:r>
            <w:r w:rsidR="00896644" w:rsidRPr="003D28B7">
              <w:rPr>
                <w:sz w:val="28"/>
                <w:szCs w:val="28"/>
              </w:rPr>
              <w:t xml:space="preserve">асимметрик кўп </w:t>
            </w:r>
            <w:r w:rsidR="00896644" w:rsidRPr="003D28B7">
              <w:rPr>
                <w:sz w:val="28"/>
                <w:szCs w:val="28"/>
              </w:rPr>
              <w:br/>
              <w:t>процессорли қайта ишлаш</w:t>
            </w:r>
          </w:p>
          <w:p w14:paraId="791B6F30" w14:textId="7A243755" w:rsidR="00896644" w:rsidRPr="00397A44" w:rsidRDefault="00896644" w:rsidP="00397A44">
            <w:pPr>
              <w:tabs>
                <w:tab w:val="left" w:pos="4320"/>
                <w:tab w:val="left" w:pos="4500"/>
              </w:tabs>
              <w:rPr>
                <w:sz w:val="28"/>
                <w:szCs w:val="28"/>
              </w:rPr>
            </w:pPr>
            <w:r w:rsidRPr="003A72AB">
              <w:rPr>
                <w:b/>
                <w:sz w:val="28"/>
                <w:szCs w:val="28"/>
                <w:lang w:val="en-US"/>
              </w:rPr>
              <w:t>en</w:t>
            </w:r>
            <w:r w:rsidRPr="005B5ED5">
              <w:rPr>
                <w:b/>
                <w:sz w:val="28"/>
                <w:szCs w:val="28"/>
              </w:rPr>
              <w:t xml:space="preserve"> </w:t>
            </w:r>
            <w:r w:rsidRPr="00736B0F">
              <w:rPr>
                <w:sz w:val="28"/>
                <w:szCs w:val="28"/>
              </w:rPr>
              <w:t>-</w:t>
            </w:r>
            <w:r w:rsidR="00D7251A">
              <w:rPr>
                <w:sz w:val="28"/>
                <w:szCs w:val="28"/>
              </w:rPr>
              <w:t xml:space="preserve"> </w:t>
            </w:r>
            <w:r w:rsidRPr="00397A44">
              <w:rPr>
                <w:sz w:val="28"/>
                <w:szCs w:val="28"/>
                <w:lang w:val="uz-Cyrl-UZ"/>
              </w:rPr>
              <w:t xml:space="preserve">asymmetric multiprocessing </w:t>
            </w:r>
          </w:p>
          <w:p w14:paraId="2C857F65" w14:textId="77777777" w:rsidR="00896644" w:rsidRPr="005B5ED5" w:rsidRDefault="00896644" w:rsidP="00395933">
            <w:pPr>
              <w:tabs>
                <w:tab w:val="left" w:pos="4320"/>
                <w:tab w:val="left" w:pos="4500"/>
              </w:tabs>
              <w:rPr>
                <w:b/>
                <w:sz w:val="28"/>
                <w:szCs w:val="28"/>
              </w:rPr>
            </w:pPr>
          </w:p>
        </w:tc>
        <w:tc>
          <w:tcPr>
            <w:tcW w:w="2921" w:type="pct"/>
          </w:tcPr>
          <w:p w14:paraId="18752261" w14:textId="6FAB126E" w:rsidR="00896644" w:rsidRPr="00EB4564" w:rsidRDefault="00896644" w:rsidP="00395933">
            <w:pPr>
              <w:jc w:val="both"/>
              <w:rPr>
                <w:sz w:val="28"/>
                <w:szCs w:val="28"/>
              </w:rPr>
            </w:pPr>
            <w:r w:rsidRPr="00EB4564">
              <w:rPr>
                <w:sz w:val="28"/>
                <w:szCs w:val="28"/>
              </w:rPr>
              <w:lastRenderedPageBreak/>
              <w:t>Организация многопроцессорной системы, в которой каждый процессор отвечает за свою задачу, например один – за операционную систему, второй – за сеть управления базами данных и т.д.</w:t>
            </w:r>
            <w:r w:rsidR="00D7251A">
              <w:rPr>
                <w:sz w:val="28"/>
                <w:szCs w:val="28"/>
              </w:rPr>
              <w:t xml:space="preserve"> </w:t>
            </w:r>
          </w:p>
          <w:p w14:paraId="60B4B129" w14:textId="77777777" w:rsidR="00896644" w:rsidRPr="003C11A7" w:rsidRDefault="00896644" w:rsidP="00395933">
            <w:pPr>
              <w:jc w:val="both"/>
              <w:rPr>
                <w:sz w:val="12"/>
                <w:szCs w:val="12"/>
              </w:rPr>
            </w:pPr>
          </w:p>
          <w:p w14:paraId="0EFD6E81" w14:textId="77777777" w:rsidR="00896644" w:rsidRPr="002E1A74" w:rsidRDefault="00896644" w:rsidP="00395933">
            <w:pPr>
              <w:jc w:val="both"/>
              <w:rPr>
                <w:sz w:val="28"/>
                <w:szCs w:val="28"/>
              </w:rPr>
            </w:pPr>
            <w:r w:rsidRPr="00EB4564">
              <w:rPr>
                <w:sz w:val="28"/>
                <w:szCs w:val="28"/>
                <w:lang w:val="en-US"/>
              </w:rPr>
              <w:t>Har</w:t>
            </w:r>
            <w:r w:rsidRPr="002E1A74">
              <w:rPr>
                <w:sz w:val="28"/>
                <w:szCs w:val="28"/>
              </w:rPr>
              <w:t xml:space="preserve"> </w:t>
            </w:r>
            <w:r w:rsidRPr="00EB4564">
              <w:rPr>
                <w:sz w:val="28"/>
                <w:szCs w:val="28"/>
                <w:lang w:val="en-US"/>
              </w:rPr>
              <w:t>bir</w:t>
            </w:r>
            <w:r w:rsidRPr="002E1A74">
              <w:rPr>
                <w:sz w:val="28"/>
                <w:szCs w:val="28"/>
              </w:rPr>
              <w:t xml:space="preserve"> </w:t>
            </w:r>
            <w:r w:rsidRPr="00EB4564">
              <w:rPr>
                <w:sz w:val="28"/>
                <w:szCs w:val="28"/>
                <w:lang w:val="en-US"/>
              </w:rPr>
              <w:t>protsessor</w:t>
            </w:r>
            <w:r w:rsidRPr="002E1A74">
              <w:rPr>
                <w:sz w:val="28"/>
                <w:szCs w:val="28"/>
              </w:rPr>
              <w:t xml:space="preserve"> </w:t>
            </w:r>
            <w:r>
              <w:rPr>
                <w:sz w:val="28"/>
                <w:szCs w:val="28"/>
                <w:lang w:val="en-US"/>
              </w:rPr>
              <w:t>o</w:t>
            </w:r>
            <w:r w:rsidRPr="002E1A74">
              <w:rPr>
                <w:sz w:val="28"/>
                <w:szCs w:val="28"/>
              </w:rPr>
              <w:t>‘</w:t>
            </w:r>
            <w:r w:rsidRPr="00EB4564">
              <w:rPr>
                <w:sz w:val="28"/>
                <w:szCs w:val="28"/>
                <w:lang w:val="en-US"/>
              </w:rPr>
              <w:t>zining</w:t>
            </w:r>
            <w:r w:rsidRPr="002E1A74">
              <w:rPr>
                <w:sz w:val="28"/>
                <w:szCs w:val="28"/>
              </w:rPr>
              <w:t xml:space="preserve"> </w:t>
            </w:r>
            <w:r w:rsidRPr="00EB4564">
              <w:rPr>
                <w:sz w:val="28"/>
                <w:szCs w:val="28"/>
                <w:lang w:val="en-US"/>
              </w:rPr>
              <w:t>vazifasi</w:t>
            </w:r>
            <w:r w:rsidRPr="002E1A74">
              <w:rPr>
                <w:sz w:val="28"/>
                <w:szCs w:val="28"/>
              </w:rPr>
              <w:t xml:space="preserve"> </w:t>
            </w:r>
            <w:r w:rsidRPr="00EB4564">
              <w:rPr>
                <w:sz w:val="28"/>
                <w:szCs w:val="28"/>
                <w:lang w:val="en-US"/>
              </w:rPr>
              <w:t>yuzasidan</w:t>
            </w:r>
            <w:r w:rsidRPr="002E1A74">
              <w:rPr>
                <w:sz w:val="28"/>
                <w:szCs w:val="28"/>
              </w:rPr>
              <w:t xml:space="preserve">, </w:t>
            </w:r>
            <w:r w:rsidRPr="00EB4564">
              <w:rPr>
                <w:sz w:val="28"/>
                <w:szCs w:val="28"/>
                <w:lang w:val="en-US"/>
              </w:rPr>
              <w:t>masalan</w:t>
            </w:r>
            <w:r w:rsidRPr="002E1A74">
              <w:rPr>
                <w:sz w:val="28"/>
                <w:szCs w:val="28"/>
              </w:rPr>
              <w:t xml:space="preserve">, </w:t>
            </w:r>
            <w:r w:rsidRPr="00EB4564">
              <w:rPr>
                <w:sz w:val="28"/>
                <w:szCs w:val="28"/>
                <w:lang w:val="en-US"/>
              </w:rPr>
              <w:t>biri</w:t>
            </w:r>
            <w:r w:rsidRPr="002E1A74">
              <w:rPr>
                <w:sz w:val="28"/>
                <w:szCs w:val="28"/>
              </w:rPr>
              <w:t xml:space="preserve"> </w:t>
            </w:r>
            <w:r w:rsidRPr="00EB4564">
              <w:rPr>
                <w:sz w:val="28"/>
                <w:szCs w:val="28"/>
                <w:lang w:val="en-US"/>
              </w:rPr>
              <w:t>operatsion</w:t>
            </w:r>
            <w:r w:rsidRPr="002E1A74">
              <w:rPr>
                <w:sz w:val="28"/>
                <w:szCs w:val="28"/>
              </w:rPr>
              <w:t xml:space="preserve"> </w:t>
            </w:r>
            <w:r w:rsidRPr="00EB4564">
              <w:rPr>
                <w:sz w:val="28"/>
                <w:szCs w:val="28"/>
                <w:lang w:val="en-US"/>
              </w:rPr>
              <w:t>tizim</w:t>
            </w:r>
            <w:r>
              <w:rPr>
                <w:sz w:val="28"/>
                <w:szCs w:val="28"/>
                <w:lang w:val="en-US"/>
              </w:rPr>
              <w:t>ga</w:t>
            </w:r>
            <w:r w:rsidRPr="002E1A74">
              <w:rPr>
                <w:sz w:val="28"/>
                <w:szCs w:val="28"/>
              </w:rPr>
              <w:t xml:space="preserve">, </w:t>
            </w:r>
            <w:r w:rsidRPr="00EB4564">
              <w:rPr>
                <w:sz w:val="28"/>
                <w:szCs w:val="28"/>
                <w:lang w:val="en-US"/>
              </w:rPr>
              <w:t>boshqa</w:t>
            </w:r>
            <w:r w:rsidRPr="002E1A74">
              <w:rPr>
                <w:sz w:val="28"/>
                <w:szCs w:val="28"/>
              </w:rPr>
              <w:t xml:space="preserve"> </w:t>
            </w:r>
            <w:r w:rsidRPr="00EB4564">
              <w:rPr>
                <w:sz w:val="28"/>
                <w:szCs w:val="28"/>
                <w:lang w:val="en-US"/>
              </w:rPr>
              <w:t>biri</w:t>
            </w:r>
            <w:r w:rsidRPr="002E1A74">
              <w:rPr>
                <w:sz w:val="28"/>
                <w:szCs w:val="28"/>
              </w:rPr>
              <w:t xml:space="preserve"> </w:t>
            </w:r>
            <w:r w:rsidRPr="00EB4564">
              <w:rPr>
                <w:sz w:val="28"/>
                <w:szCs w:val="28"/>
                <w:lang w:val="en-US"/>
              </w:rPr>
              <w:t>m</w:t>
            </w:r>
            <w:r>
              <w:rPr>
                <w:sz w:val="28"/>
                <w:szCs w:val="28"/>
                <w:lang w:val="en-US"/>
              </w:rPr>
              <w:t>a</w:t>
            </w:r>
            <w:r w:rsidRPr="002E1A74">
              <w:rPr>
                <w:sz w:val="28"/>
                <w:szCs w:val="28"/>
              </w:rPr>
              <w:t>’</w:t>
            </w:r>
            <w:r w:rsidRPr="00EB4564">
              <w:rPr>
                <w:sz w:val="28"/>
                <w:szCs w:val="28"/>
                <w:lang w:val="en-US"/>
              </w:rPr>
              <w:t>lumotlar</w:t>
            </w:r>
            <w:r w:rsidRPr="002E1A74">
              <w:rPr>
                <w:sz w:val="28"/>
                <w:szCs w:val="28"/>
              </w:rPr>
              <w:t xml:space="preserve"> </w:t>
            </w:r>
            <w:r w:rsidRPr="00EB4564">
              <w:rPr>
                <w:sz w:val="28"/>
                <w:szCs w:val="28"/>
                <w:lang w:val="en-US"/>
              </w:rPr>
              <w:t>bazalarini</w:t>
            </w:r>
            <w:r w:rsidRPr="002E1A74">
              <w:rPr>
                <w:sz w:val="28"/>
                <w:szCs w:val="28"/>
              </w:rPr>
              <w:t xml:space="preserve"> </w:t>
            </w:r>
            <w:r w:rsidRPr="00EB4564">
              <w:rPr>
                <w:sz w:val="28"/>
                <w:szCs w:val="28"/>
                <w:lang w:val="en-US"/>
              </w:rPr>
              <w:t>boshqarish</w:t>
            </w:r>
            <w:r w:rsidRPr="002E1A74">
              <w:rPr>
                <w:sz w:val="28"/>
                <w:szCs w:val="28"/>
              </w:rPr>
              <w:t xml:space="preserve"> </w:t>
            </w:r>
            <w:r w:rsidRPr="00EB4564">
              <w:rPr>
                <w:sz w:val="28"/>
                <w:szCs w:val="28"/>
                <w:lang w:val="en-US"/>
              </w:rPr>
              <w:t>tizimi</w:t>
            </w:r>
            <w:r w:rsidRPr="002E1A74">
              <w:rPr>
                <w:sz w:val="28"/>
                <w:szCs w:val="28"/>
              </w:rPr>
              <w:t xml:space="preserve"> </w:t>
            </w:r>
            <w:r w:rsidRPr="00EB4564">
              <w:rPr>
                <w:sz w:val="28"/>
                <w:szCs w:val="28"/>
                <w:lang w:val="en-US"/>
              </w:rPr>
              <w:t>uchun</w:t>
            </w:r>
            <w:r w:rsidRPr="002E1A74">
              <w:rPr>
                <w:sz w:val="28"/>
                <w:szCs w:val="28"/>
              </w:rPr>
              <w:t xml:space="preserve"> </w:t>
            </w:r>
            <w:r w:rsidRPr="00EB4564">
              <w:rPr>
                <w:sz w:val="28"/>
                <w:szCs w:val="28"/>
                <w:lang w:val="en-US"/>
              </w:rPr>
              <w:t>javob</w:t>
            </w:r>
            <w:r w:rsidRPr="002E1A74">
              <w:rPr>
                <w:sz w:val="28"/>
                <w:szCs w:val="28"/>
              </w:rPr>
              <w:t xml:space="preserve"> </w:t>
            </w:r>
            <w:r w:rsidRPr="00EB4564">
              <w:rPr>
                <w:sz w:val="28"/>
                <w:szCs w:val="28"/>
                <w:lang w:val="en-US"/>
              </w:rPr>
              <w:t>beradigan</w:t>
            </w:r>
            <w:r w:rsidRPr="002E1A74">
              <w:rPr>
                <w:sz w:val="28"/>
                <w:szCs w:val="28"/>
              </w:rPr>
              <w:t xml:space="preserve"> </w:t>
            </w:r>
            <w:r w:rsidRPr="00EB4564">
              <w:rPr>
                <w:sz w:val="28"/>
                <w:szCs w:val="28"/>
                <w:lang w:val="en-US"/>
              </w:rPr>
              <w:t>k</w:t>
            </w:r>
            <w:r>
              <w:rPr>
                <w:sz w:val="28"/>
                <w:szCs w:val="28"/>
                <w:lang w:val="en-US"/>
              </w:rPr>
              <w:t>o</w:t>
            </w:r>
            <w:r w:rsidRPr="002E1A74">
              <w:rPr>
                <w:sz w:val="28"/>
                <w:szCs w:val="28"/>
              </w:rPr>
              <w:t>‘</w:t>
            </w:r>
            <w:r w:rsidRPr="00EB4564">
              <w:rPr>
                <w:sz w:val="28"/>
                <w:szCs w:val="28"/>
                <w:lang w:val="en-US"/>
              </w:rPr>
              <w:t>p</w:t>
            </w:r>
            <w:r w:rsidRPr="002E1A74">
              <w:rPr>
                <w:sz w:val="28"/>
                <w:szCs w:val="28"/>
              </w:rPr>
              <w:t xml:space="preserve"> </w:t>
            </w:r>
            <w:r w:rsidRPr="00EB4564">
              <w:rPr>
                <w:sz w:val="28"/>
                <w:szCs w:val="28"/>
                <w:lang w:val="en-US"/>
              </w:rPr>
              <w:t>protsessorli</w:t>
            </w:r>
            <w:r w:rsidRPr="002E1A74">
              <w:rPr>
                <w:sz w:val="28"/>
                <w:szCs w:val="28"/>
              </w:rPr>
              <w:t xml:space="preserve"> </w:t>
            </w:r>
            <w:r w:rsidRPr="00EB4564">
              <w:rPr>
                <w:sz w:val="28"/>
                <w:szCs w:val="28"/>
                <w:lang w:val="en-US"/>
              </w:rPr>
              <w:t>tizimni</w:t>
            </w:r>
            <w:r w:rsidRPr="002E1A74">
              <w:rPr>
                <w:sz w:val="28"/>
                <w:szCs w:val="28"/>
              </w:rPr>
              <w:t xml:space="preserve"> </w:t>
            </w:r>
            <w:r w:rsidRPr="00EB4564">
              <w:rPr>
                <w:sz w:val="28"/>
                <w:szCs w:val="28"/>
                <w:lang w:val="en-US"/>
              </w:rPr>
              <w:t>tashkillashtirish</w:t>
            </w:r>
            <w:r w:rsidRPr="002E1A74">
              <w:rPr>
                <w:sz w:val="28"/>
                <w:szCs w:val="28"/>
              </w:rPr>
              <w:t xml:space="preserve">. </w:t>
            </w:r>
          </w:p>
          <w:p w14:paraId="2B8500F7" w14:textId="77777777" w:rsidR="00896644" w:rsidRPr="003C11A7" w:rsidRDefault="00896644" w:rsidP="00395933">
            <w:pPr>
              <w:jc w:val="both"/>
              <w:rPr>
                <w:sz w:val="12"/>
                <w:szCs w:val="12"/>
              </w:rPr>
            </w:pPr>
          </w:p>
          <w:p w14:paraId="2882BCC1" w14:textId="3984F0C5" w:rsidR="00896644" w:rsidRPr="002E1A74" w:rsidRDefault="00896644" w:rsidP="00E96682">
            <w:pPr>
              <w:jc w:val="both"/>
              <w:rPr>
                <w:sz w:val="28"/>
                <w:szCs w:val="28"/>
              </w:rPr>
            </w:pPr>
            <w:r w:rsidRPr="00EB4564">
              <w:rPr>
                <w:sz w:val="28"/>
                <w:szCs w:val="28"/>
              </w:rPr>
              <w:t>Ҳар</w:t>
            </w:r>
            <w:r w:rsidRPr="002E1A74">
              <w:rPr>
                <w:sz w:val="28"/>
                <w:szCs w:val="28"/>
              </w:rPr>
              <w:t xml:space="preserve"> </w:t>
            </w:r>
            <w:r w:rsidRPr="00EB4564">
              <w:rPr>
                <w:sz w:val="28"/>
                <w:szCs w:val="28"/>
              </w:rPr>
              <w:t>бир</w:t>
            </w:r>
            <w:r w:rsidRPr="002E1A74">
              <w:rPr>
                <w:sz w:val="28"/>
                <w:szCs w:val="28"/>
              </w:rPr>
              <w:t xml:space="preserve"> </w:t>
            </w:r>
            <w:r w:rsidRPr="00EB4564">
              <w:rPr>
                <w:sz w:val="28"/>
                <w:szCs w:val="28"/>
              </w:rPr>
              <w:t>процессор</w:t>
            </w:r>
            <w:r w:rsidRPr="002E1A74">
              <w:rPr>
                <w:sz w:val="28"/>
                <w:szCs w:val="28"/>
              </w:rPr>
              <w:t xml:space="preserve"> </w:t>
            </w:r>
            <w:r w:rsidRPr="00EB4564">
              <w:rPr>
                <w:sz w:val="28"/>
                <w:szCs w:val="28"/>
              </w:rPr>
              <w:t>ўзининг</w:t>
            </w:r>
            <w:r w:rsidRPr="002E1A74">
              <w:rPr>
                <w:sz w:val="28"/>
                <w:szCs w:val="28"/>
              </w:rPr>
              <w:t xml:space="preserve"> </w:t>
            </w:r>
            <w:r w:rsidRPr="00EB4564">
              <w:rPr>
                <w:sz w:val="28"/>
                <w:szCs w:val="28"/>
              </w:rPr>
              <w:t>вазифаси</w:t>
            </w:r>
            <w:r w:rsidRPr="002E1A74">
              <w:rPr>
                <w:sz w:val="28"/>
                <w:szCs w:val="28"/>
              </w:rPr>
              <w:t xml:space="preserve"> </w:t>
            </w:r>
            <w:r w:rsidRPr="00EB4564">
              <w:rPr>
                <w:sz w:val="28"/>
                <w:szCs w:val="28"/>
              </w:rPr>
              <w:t>юзасидан</w:t>
            </w:r>
            <w:r w:rsidRPr="002E1A74">
              <w:rPr>
                <w:sz w:val="28"/>
                <w:szCs w:val="28"/>
              </w:rPr>
              <w:t xml:space="preserve">, </w:t>
            </w:r>
            <w:r w:rsidRPr="00EB4564">
              <w:rPr>
                <w:sz w:val="28"/>
                <w:szCs w:val="28"/>
              </w:rPr>
              <w:t>масалан</w:t>
            </w:r>
            <w:r w:rsidRPr="002E1A74">
              <w:rPr>
                <w:sz w:val="28"/>
                <w:szCs w:val="28"/>
              </w:rPr>
              <w:t xml:space="preserve">, </w:t>
            </w:r>
            <w:r w:rsidRPr="00EB4564">
              <w:rPr>
                <w:sz w:val="28"/>
                <w:szCs w:val="28"/>
              </w:rPr>
              <w:t>бири</w:t>
            </w:r>
            <w:r w:rsidRPr="002E1A74">
              <w:rPr>
                <w:sz w:val="28"/>
                <w:szCs w:val="28"/>
              </w:rPr>
              <w:t xml:space="preserve"> </w:t>
            </w:r>
            <w:r w:rsidRPr="00EB4564">
              <w:rPr>
                <w:sz w:val="28"/>
                <w:szCs w:val="28"/>
              </w:rPr>
              <w:t>операцион</w:t>
            </w:r>
            <w:r w:rsidRPr="002E1A74">
              <w:rPr>
                <w:sz w:val="28"/>
                <w:szCs w:val="28"/>
              </w:rPr>
              <w:t xml:space="preserve"> </w:t>
            </w:r>
            <w:r w:rsidRPr="00EB4564">
              <w:rPr>
                <w:sz w:val="28"/>
                <w:szCs w:val="28"/>
              </w:rPr>
              <w:t>тизим</w:t>
            </w:r>
            <w:r>
              <w:rPr>
                <w:sz w:val="28"/>
                <w:szCs w:val="28"/>
              </w:rPr>
              <w:t>га</w:t>
            </w:r>
            <w:r w:rsidRPr="002E1A74">
              <w:rPr>
                <w:sz w:val="28"/>
                <w:szCs w:val="28"/>
              </w:rPr>
              <w:t xml:space="preserve">, </w:t>
            </w:r>
            <w:r w:rsidRPr="00EB4564">
              <w:rPr>
                <w:sz w:val="28"/>
                <w:szCs w:val="28"/>
              </w:rPr>
              <w:t>бош</w:t>
            </w:r>
            <w:r w:rsidR="00DC41EC" w:rsidRPr="00DC41EC">
              <w:rPr>
                <w:sz w:val="28"/>
                <w:szCs w:val="28"/>
              </w:rPr>
              <w:t>-</w:t>
            </w:r>
            <w:r w:rsidRPr="00EB4564">
              <w:rPr>
                <w:sz w:val="28"/>
                <w:szCs w:val="28"/>
              </w:rPr>
              <w:t>қа</w:t>
            </w:r>
            <w:r w:rsidRPr="002E1A74">
              <w:rPr>
                <w:sz w:val="28"/>
                <w:szCs w:val="28"/>
              </w:rPr>
              <w:t xml:space="preserve"> </w:t>
            </w:r>
            <w:r w:rsidRPr="00EB4564">
              <w:rPr>
                <w:sz w:val="28"/>
                <w:szCs w:val="28"/>
              </w:rPr>
              <w:t>бири</w:t>
            </w:r>
            <w:r w:rsidRPr="002E1A74">
              <w:rPr>
                <w:sz w:val="28"/>
                <w:szCs w:val="28"/>
              </w:rPr>
              <w:t xml:space="preserve"> </w:t>
            </w:r>
            <w:r w:rsidRPr="00EB4564">
              <w:rPr>
                <w:sz w:val="28"/>
                <w:szCs w:val="28"/>
              </w:rPr>
              <w:t>маълумотлар</w:t>
            </w:r>
            <w:r w:rsidRPr="002E1A74">
              <w:rPr>
                <w:sz w:val="28"/>
                <w:szCs w:val="28"/>
              </w:rPr>
              <w:t xml:space="preserve"> </w:t>
            </w:r>
            <w:r w:rsidRPr="00EB4564">
              <w:rPr>
                <w:sz w:val="28"/>
                <w:szCs w:val="28"/>
              </w:rPr>
              <w:t>базаларини</w:t>
            </w:r>
            <w:r w:rsidRPr="002E1A74">
              <w:rPr>
                <w:sz w:val="28"/>
                <w:szCs w:val="28"/>
              </w:rPr>
              <w:t xml:space="preserve"> </w:t>
            </w:r>
            <w:r w:rsidRPr="00EB4564">
              <w:rPr>
                <w:sz w:val="28"/>
                <w:szCs w:val="28"/>
              </w:rPr>
              <w:t>бошқариш</w:t>
            </w:r>
            <w:r w:rsidRPr="002E1A74">
              <w:rPr>
                <w:sz w:val="28"/>
                <w:szCs w:val="28"/>
              </w:rPr>
              <w:t xml:space="preserve"> </w:t>
            </w:r>
            <w:r w:rsidRPr="00EB4564">
              <w:rPr>
                <w:sz w:val="28"/>
                <w:szCs w:val="28"/>
              </w:rPr>
              <w:t>тизими</w:t>
            </w:r>
            <w:r w:rsidRPr="002E1A74">
              <w:rPr>
                <w:sz w:val="28"/>
                <w:szCs w:val="28"/>
              </w:rPr>
              <w:t xml:space="preserve"> </w:t>
            </w:r>
            <w:r w:rsidRPr="00EB4564">
              <w:rPr>
                <w:sz w:val="28"/>
                <w:szCs w:val="28"/>
              </w:rPr>
              <w:t>учун</w:t>
            </w:r>
            <w:r w:rsidRPr="002E1A74">
              <w:rPr>
                <w:sz w:val="28"/>
                <w:szCs w:val="28"/>
              </w:rPr>
              <w:t xml:space="preserve"> </w:t>
            </w:r>
            <w:r w:rsidRPr="00EB4564">
              <w:rPr>
                <w:sz w:val="28"/>
                <w:szCs w:val="28"/>
              </w:rPr>
              <w:t>жавоб</w:t>
            </w:r>
            <w:r w:rsidRPr="002E1A74">
              <w:rPr>
                <w:sz w:val="28"/>
                <w:szCs w:val="28"/>
              </w:rPr>
              <w:t xml:space="preserve"> </w:t>
            </w:r>
            <w:r w:rsidRPr="00EB4564">
              <w:rPr>
                <w:sz w:val="28"/>
                <w:szCs w:val="28"/>
              </w:rPr>
              <w:t>берадиган</w:t>
            </w:r>
            <w:r w:rsidRPr="002E1A74">
              <w:rPr>
                <w:sz w:val="28"/>
                <w:szCs w:val="28"/>
              </w:rPr>
              <w:t xml:space="preserve"> </w:t>
            </w:r>
            <w:r w:rsidRPr="00EB4564">
              <w:rPr>
                <w:sz w:val="28"/>
                <w:szCs w:val="28"/>
              </w:rPr>
              <w:t>кўп</w:t>
            </w:r>
            <w:r w:rsidRPr="002E1A74">
              <w:rPr>
                <w:sz w:val="28"/>
                <w:szCs w:val="28"/>
              </w:rPr>
              <w:t xml:space="preserve"> </w:t>
            </w:r>
            <w:r w:rsidRPr="00EB4564">
              <w:rPr>
                <w:sz w:val="28"/>
                <w:szCs w:val="28"/>
              </w:rPr>
              <w:t>процессорли</w:t>
            </w:r>
            <w:r w:rsidRPr="002E1A74">
              <w:rPr>
                <w:sz w:val="28"/>
                <w:szCs w:val="28"/>
              </w:rPr>
              <w:t xml:space="preserve"> </w:t>
            </w:r>
            <w:r w:rsidRPr="00EB4564">
              <w:rPr>
                <w:sz w:val="28"/>
                <w:szCs w:val="28"/>
              </w:rPr>
              <w:t>тизимни</w:t>
            </w:r>
            <w:r w:rsidRPr="002E1A74">
              <w:rPr>
                <w:sz w:val="28"/>
                <w:szCs w:val="28"/>
              </w:rPr>
              <w:t xml:space="preserve"> </w:t>
            </w:r>
            <w:r w:rsidRPr="00EB4564">
              <w:rPr>
                <w:sz w:val="28"/>
                <w:szCs w:val="28"/>
              </w:rPr>
              <w:t>ташкиллаштириш</w:t>
            </w:r>
            <w:r w:rsidRPr="002E1A74">
              <w:rPr>
                <w:sz w:val="28"/>
                <w:szCs w:val="28"/>
              </w:rPr>
              <w:t>.</w:t>
            </w:r>
            <w:r w:rsidR="00D7251A">
              <w:rPr>
                <w:sz w:val="28"/>
                <w:szCs w:val="28"/>
              </w:rPr>
              <w:t xml:space="preserve"> </w:t>
            </w:r>
          </w:p>
        </w:tc>
      </w:tr>
      <w:tr w:rsidR="00896644" w:rsidRPr="003E387B" w14:paraId="104C0F4C" w14:textId="77777777" w:rsidTr="00347F3A">
        <w:trPr>
          <w:tblCellSpacing w:w="0" w:type="dxa"/>
          <w:jc w:val="center"/>
        </w:trPr>
        <w:tc>
          <w:tcPr>
            <w:tcW w:w="2079" w:type="pct"/>
          </w:tcPr>
          <w:p w14:paraId="3F9E2266" w14:textId="77777777" w:rsidR="00896644" w:rsidRPr="001C7AA6" w:rsidRDefault="00896644" w:rsidP="00537EDB">
            <w:pPr>
              <w:tabs>
                <w:tab w:val="left" w:pos="4320"/>
                <w:tab w:val="left" w:pos="4500"/>
              </w:tabs>
              <w:rPr>
                <w:b/>
                <w:sz w:val="28"/>
                <w:szCs w:val="28"/>
              </w:rPr>
            </w:pPr>
            <w:r w:rsidRPr="00397A44">
              <w:rPr>
                <w:b/>
                <w:sz w:val="28"/>
                <w:szCs w:val="28"/>
              </w:rPr>
              <w:lastRenderedPageBreak/>
              <w:t>Ассемблер</w:t>
            </w:r>
            <w:r w:rsidRPr="001C7AA6">
              <w:rPr>
                <w:b/>
                <w:sz w:val="28"/>
                <w:szCs w:val="28"/>
              </w:rPr>
              <w:t xml:space="preserve"> </w:t>
            </w:r>
          </w:p>
          <w:p w14:paraId="309A66A4" w14:textId="70D55722" w:rsidR="00896644" w:rsidRPr="001C7AA6" w:rsidRDefault="00896644" w:rsidP="007F27AD">
            <w:pPr>
              <w:rPr>
                <w:sz w:val="28"/>
                <w:szCs w:val="28"/>
              </w:rPr>
            </w:pPr>
            <w:r>
              <w:rPr>
                <w:b/>
                <w:sz w:val="28"/>
                <w:szCs w:val="28"/>
                <w:lang w:val="en-US"/>
              </w:rPr>
              <w:t>uz</w:t>
            </w:r>
            <w:r w:rsidRPr="001C7AA6">
              <w:rPr>
                <w:b/>
                <w:sz w:val="28"/>
                <w:szCs w:val="28"/>
              </w:rPr>
              <w:t xml:space="preserve"> </w:t>
            </w:r>
            <w:r w:rsidRPr="001C7AA6">
              <w:rPr>
                <w:sz w:val="28"/>
                <w:szCs w:val="28"/>
              </w:rPr>
              <w:t xml:space="preserve">- </w:t>
            </w:r>
            <w:r w:rsidRPr="003D28B7">
              <w:rPr>
                <w:sz w:val="28"/>
                <w:szCs w:val="28"/>
                <w:lang w:val="en-US"/>
              </w:rPr>
              <w:t>assembler</w:t>
            </w:r>
            <w:r w:rsidR="00D7251A">
              <w:rPr>
                <w:sz w:val="28"/>
                <w:szCs w:val="28"/>
              </w:rPr>
              <w:t xml:space="preserve"> </w:t>
            </w:r>
          </w:p>
          <w:p w14:paraId="2E607546" w14:textId="60782F0A" w:rsidR="00896644" w:rsidRPr="001C7AA6" w:rsidRDefault="000B536F" w:rsidP="007F27AD">
            <w:pPr>
              <w:tabs>
                <w:tab w:val="left" w:pos="4320"/>
                <w:tab w:val="left" w:pos="4500"/>
              </w:tabs>
              <w:rPr>
                <w:sz w:val="28"/>
                <w:szCs w:val="28"/>
              </w:rPr>
            </w:pPr>
            <w:r>
              <w:rPr>
                <w:sz w:val="28"/>
                <w:szCs w:val="28"/>
              </w:rPr>
              <w:t xml:space="preserve"> </w:t>
            </w:r>
            <w:r w:rsidR="00896644" w:rsidRPr="003D28B7">
              <w:rPr>
                <w:sz w:val="28"/>
                <w:szCs w:val="28"/>
              </w:rPr>
              <w:t>ассемблер</w:t>
            </w:r>
          </w:p>
          <w:p w14:paraId="457FD426" w14:textId="77777777" w:rsidR="00896644" w:rsidRPr="001C7AA6" w:rsidRDefault="00896644" w:rsidP="00397A44">
            <w:pPr>
              <w:tabs>
                <w:tab w:val="left" w:pos="4320"/>
                <w:tab w:val="left" w:pos="4500"/>
              </w:tabs>
              <w:rPr>
                <w:sz w:val="28"/>
                <w:szCs w:val="28"/>
              </w:rPr>
            </w:pPr>
            <w:r w:rsidRPr="003A72AB">
              <w:rPr>
                <w:b/>
                <w:sz w:val="28"/>
                <w:szCs w:val="28"/>
                <w:lang w:val="en-US"/>
              </w:rPr>
              <w:t>en</w:t>
            </w:r>
            <w:r w:rsidRPr="001C7AA6">
              <w:rPr>
                <w:b/>
                <w:sz w:val="28"/>
                <w:szCs w:val="28"/>
              </w:rPr>
              <w:t xml:space="preserve"> </w:t>
            </w:r>
            <w:r w:rsidRPr="00AA4568">
              <w:rPr>
                <w:sz w:val="28"/>
                <w:szCs w:val="28"/>
              </w:rPr>
              <w:t>-</w:t>
            </w:r>
            <w:r w:rsidRPr="001C7AA6">
              <w:rPr>
                <w:b/>
                <w:sz w:val="28"/>
                <w:szCs w:val="28"/>
              </w:rPr>
              <w:t xml:space="preserve"> </w:t>
            </w:r>
            <w:r w:rsidRPr="00397A44">
              <w:rPr>
                <w:sz w:val="28"/>
                <w:szCs w:val="28"/>
              </w:rPr>
              <w:t>а</w:t>
            </w:r>
            <w:r w:rsidRPr="00397A44">
              <w:rPr>
                <w:sz w:val="28"/>
                <w:szCs w:val="28"/>
                <w:lang w:val="en-US"/>
              </w:rPr>
              <w:t>ssembler</w:t>
            </w:r>
            <w:r w:rsidRPr="001C7AA6">
              <w:rPr>
                <w:sz w:val="28"/>
                <w:szCs w:val="28"/>
              </w:rPr>
              <w:t xml:space="preserve"> </w:t>
            </w:r>
          </w:p>
          <w:p w14:paraId="53FA87DA" w14:textId="77777777" w:rsidR="00896644" w:rsidRPr="001C7AA6" w:rsidRDefault="00896644" w:rsidP="00397A44">
            <w:pPr>
              <w:tabs>
                <w:tab w:val="left" w:pos="4320"/>
                <w:tab w:val="left" w:pos="4500"/>
              </w:tabs>
              <w:rPr>
                <w:b/>
                <w:sz w:val="28"/>
                <w:szCs w:val="28"/>
              </w:rPr>
            </w:pPr>
          </w:p>
        </w:tc>
        <w:tc>
          <w:tcPr>
            <w:tcW w:w="2921" w:type="pct"/>
          </w:tcPr>
          <w:p w14:paraId="4D3A8C10" w14:textId="77777777" w:rsidR="001B3040" w:rsidRPr="001B3040" w:rsidRDefault="00896644" w:rsidP="001B3040">
            <w:pPr>
              <w:pStyle w:val="NoSpacing"/>
              <w:rPr>
                <w:sz w:val="28"/>
                <w:szCs w:val="28"/>
              </w:rPr>
            </w:pPr>
            <w:r w:rsidRPr="001B3040">
              <w:rPr>
                <w:sz w:val="28"/>
                <w:szCs w:val="28"/>
              </w:rPr>
              <w:t>Название языка компьютерного программирования низкого уровня; программа (транслятор), переводящая программы, написаные на данном языке, на машины</w:t>
            </w:r>
            <w:r w:rsidR="00F726ED" w:rsidRPr="001B3040">
              <w:rPr>
                <w:sz w:val="28"/>
                <w:szCs w:val="28"/>
              </w:rPr>
              <w:t>й</w:t>
            </w:r>
            <w:r w:rsidRPr="001B3040">
              <w:rPr>
                <w:sz w:val="28"/>
                <w:szCs w:val="28"/>
              </w:rPr>
              <w:t xml:space="preserve"> код компьютера.</w:t>
            </w:r>
          </w:p>
          <w:p w14:paraId="5A1C21CB" w14:textId="3909E43D" w:rsidR="00896644" w:rsidRPr="00C663D6" w:rsidRDefault="00896644" w:rsidP="007F27AD">
            <w:pPr>
              <w:jc w:val="both"/>
              <w:rPr>
                <w:sz w:val="28"/>
                <w:szCs w:val="28"/>
                <w:lang w:val="en-US"/>
              </w:rPr>
            </w:pPr>
          </w:p>
          <w:p w14:paraId="04495CBD" w14:textId="77777777" w:rsidR="00896644" w:rsidRDefault="00896644" w:rsidP="007F27AD">
            <w:pPr>
              <w:jc w:val="both"/>
              <w:rPr>
                <w:sz w:val="28"/>
                <w:szCs w:val="28"/>
                <w:lang w:val="en-US"/>
              </w:rPr>
            </w:pPr>
            <w:r w:rsidRPr="00EB4564">
              <w:rPr>
                <w:sz w:val="28"/>
                <w:szCs w:val="28"/>
                <w:lang w:val="en-US"/>
              </w:rPr>
              <w:t>Quyi daraja kompyuter dasturlash tilining nomi; b</w:t>
            </w:r>
            <w:r>
              <w:rPr>
                <w:sz w:val="28"/>
                <w:szCs w:val="28"/>
                <w:lang w:val="en-US"/>
              </w:rPr>
              <w:t>erilgan</w:t>
            </w:r>
            <w:r w:rsidRPr="00EB4564">
              <w:rPr>
                <w:sz w:val="28"/>
                <w:szCs w:val="28"/>
                <w:lang w:val="en-US"/>
              </w:rPr>
              <w:t xml:space="preserve"> tilda yozilgan dasturlarni kompyuterning mashina kodiga aylantiruvchi dastur (translyator).</w:t>
            </w:r>
          </w:p>
          <w:p w14:paraId="39136B58" w14:textId="77777777" w:rsidR="00C663D6" w:rsidRDefault="00C663D6" w:rsidP="00E96682">
            <w:pPr>
              <w:jc w:val="both"/>
              <w:rPr>
                <w:sz w:val="28"/>
                <w:szCs w:val="28"/>
                <w:lang w:val="en-US"/>
              </w:rPr>
            </w:pPr>
          </w:p>
          <w:p w14:paraId="3B6AEE7D" w14:textId="3523CA44" w:rsidR="00896644" w:rsidRPr="00E96682" w:rsidRDefault="00896644" w:rsidP="00E96682">
            <w:pPr>
              <w:jc w:val="both"/>
              <w:rPr>
                <w:sz w:val="28"/>
                <w:szCs w:val="28"/>
              </w:rPr>
            </w:pPr>
            <w:r w:rsidRPr="00EB4564">
              <w:rPr>
                <w:sz w:val="28"/>
                <w:szCs w:val="28"/>
              </w:rPr>
              <w:t>Қуйи даража компьютер дастурлаш тилининг номи; б</w:t>
            </w:r>
            <w:r>
              <w:rPr>
                <w:sz w:val="28"/>
                <w:szCs w:val="28"/>
              </w:rPr>
              <w:t>ерилган</w:t>
            </w:r>
            <w:r w:rsidRPr="00EB4564">
              <w:rPr>
                <w:sz w:val="28"/>
                <w:szCs w:val="28"/>
              </w:rPr>
              <w:t xml:space="preserve"> тилда ёзилган дастурларни компьютернинг машина кодига айлантирувчи дастур (транслятор).</w:t>
            </w:r>
            <w:r w:rsidR="00D7251A">
              <w:rPr>
                <w:sz w:val="28"/>
                <w:szCs w:val="28"/>
              </w:rPr>
              <w:t xml:space="preserve"> </w:t>
            </w:r>
          </w:p>
        </w:tc>
      </w:tr>
      <w:tr w:rsidR="00896644" w:rsidRPr="00271931" w14:paraId="2E77B21B" w14:textId="77777777" w:rsidTr="00347F3A">
        <w:trPr>
          <w:tblCellSpacing w:w="0" w:type="dxa"/>
          <w:jc w:val="center"/>
        </w:trPr>
        <w:tc>
          <w:tcPr>
            <w:tcW w:w="2079" w:type="pct"/>
          </w:tcPr>
          <w:p w14:paraId="50F3A0F0" w14:textId="77777777" w:rsidR="00896644" w:rsidRPr="005B5ED5" w:rsidRDefault="00896644" w:rsidP="00537EDB">
            <w:pPr>
              <w:tabs>
                <w:tab w:val="left" w:pos="4320"/>
                <w:tab w:val="left" w:pos="4500"/>
              </w:tabs>
              <w:rPr>
                <w:b/>
                <w:sz w:val="28"/>
                <w:szCs w:val="28"/>
                <w:lang w:val="uz-Cyrl-UZ"/>
              </w:rPr>
            </w:pPr>
            <w:r w:rsidRPr="005B5ED5">
              <w:rPr>
                <w:b/>
                <w:sz w:val="28"/>
                <w:szCs w:val="28"/>
                <w:lang w:val="uz-Cyrl-UZ"/>
              </w:rPr>
              <w:t>Ассоциативная память</w:t>
            </w:r>
          </w:p>
          <w:p w14:paraId="2D71F839" w14:textId="77777777" w:rsidR="00896644" w:rsidRPr="005B5ED5" w:rsidRDefault="00896644" w:rsidP="00537EDB">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assotsiativ xotira</w:t>
            </w:r>
          </w:p>
          <w:p w14:paraId="084C5ECE" w14:textId="23BCE610" w:rsidR="00896644" w:rsidRPr="005B5ED5" w:rsidRDefault="000B536F" w:rsidP="00537EDB">
            <w:pPr>
              <w:tabs>
                <w:tab w:val="left" w:pos="4320"/>
                <w:tab w:val="left" w:pos="4500"/>
              </w:tabs>
              <w:rPr>
                <w:sz w:val="28"/>
                <w:szCs w:val="28"/>
                <w:lang w:val="uz-Cyrl-UZ"/>
              </w:rPr>
            </w:pPr>
            <w:r>
              <w:rPr>
                <w:b/>
                <w:sz w:val="28"/>
                <w:szCs w:val="28"/>
                <w:lang w:val="uz-Cyrl-UZ"/>
              </w:rPr>
              <w:t xml:space="preserve"> </w:t>
            </w:r>
            <w:r w:rsidR="00896644" w:rsidRPr="005B5ED5">
              <w:rPr>
                <w:sz w:val="28"/>
                <w:szCs w:val="28"/>
                <w:lang w:val="uz-Cyrl-UZ"/>
              </w:rPr>
              <w:t>ассоциатив хотира</w:t>
            </w:r>
          </w:p>
          <w:p w14:paraId="74DDABDF" w14:textId="77777777" w:rsidR="00896644" w:rsidRPr="00397A44" w:rsidRDefault="00896644" w:rsidP="00397A44">
            <w:pPr>
              <w:tabs>
                <w:tab w:val="left" w:pos="4320"/>
                <w:tab w:val="left" w:pos="4500"/>
              </w:tabs>
              <w:rPr>
                <w:sz w:val="28"/>
                <w:szCs w:val="28"/>
                <w:lang w:val="en-US"/>
              </w:rPr>
            </w:pPr>
            <w:r w:rsidRPr="003A72AB">
              <w:rPr>
                <w:b/>
                <w:sz w:val="28"/>
                <w:szCs w:val="28"/>
                <w:lang w:val="en-US"/>
              </w:rPr>
              <w:t xml:space="preserve">en </w:t>
            </w:r>
            <w:r w:rsidRPr="00AA4568">
              <w:rPr>
                <w:sz w:val="28"/>
                <w:szCs w:val="28"/>
                <w:lang w:val="en-US"/>
              </w:rPr>
              <w:t>-</w:t>
            </w:r>
            <w:r>
              <w:rPr>
                <w:b/>
                <w:sz w:val="28"/>
                <w:szCs w:val="28"/>
                <w:lang w:val="en-US"/>
              </w:rPr>
              <w:t xml:space="preserve"> </w:t>
            </w:r>
            <w:r w:rsidRPr="00397A44">
              <w:rPr>
                <w:sz w:val="28"/>
                <w:szCs w:val="28"/>
              </w:rPr>
              <w:t>а</w:t>
            </w:r>
            <w:r w:rsidRPr="00397A44">
              <w:rPr>
                <w:sz w:val="28"/>
                <w:szCs w:val="28"/>
                <w:lang w:val="en-US"/>
              </w:rPr>
              <w:t xml:space="preserve">ssociative memory </w:t>
            </w:r>
          </w:p>
          <w:p w14:paraId="77177C33" w14:textId="77777777" w:rsidR="00896644" w:rsidRPr="00397A44" w:rsidRDefault="00896644" w:rsidP="00537EDB">
            <w:pPr>
              <w:tabs>
                <w:tab w:val="left" w:pos="4320"/>
                <w:tab w:val="left" w:pos="4500"/>
              </w:tabs>
              <w:rPr>
                <w:sz w:val="28"/>
                <w:szCs w:val="28"/>
                <w:lang w:val="en-US"/>
              </w:rPr>
            </w:pPr>
          </w:p>
        </w:tc>
        <w:tc>
          <w:tcPr>
            <w:tcW w:w="2921" w:type="pct"/>
          </w:tcPr>
          <w:p w14:paraId="5B04A9D6" w14:textId="77777777" w:rsidR="00896644" w:rsidRPr="00D91226" w:rsidRDefault="00896644" w:rsidP="00E364BD">
            <w:pPr>
              <w:tabs>
                <w:tab w:val="left" w:pos="4320"/>
                <w:tab w:val="left" w:pos="4500"/>
              </w:tabs>
              <w:jc w:val="both"/>
              <w:rPr>
                <w:sz w:val="28"/>
                <w:szCs w:val="28"/>
                <w:lang w:val="uz-Cyrl-UZ"/>
              </w:rPr>
            </w:pPr>
            <w:r w:rsidRPr="00D91226">
              <w:rPr>
                <w:sz w:val="28"/>
                <w:szCs w:val="28"/>
              </w:rPr>
              <w:t>З</w:t>
            </w:r>
            <w:r w:rsidRPr="00D91226">
              <w:rPr>
                <w:sz w:val="28"/>
                <w:szCs w:val="28"/>
                <w:lang w:val="uz-Cyrl-UZ"/>
              </w:rPr>
              <w:t>апоминающее устройство, в котором вы</w:t>
            </w:r>
            <w:r w:rsidR="003C11A7" w:rsidRPr="00D91226">
              <w:rPr>
                <w:sz w:val="28"/>
                <w:szCs w:val="28"/>
              </w:rPr>
              <w:t>-</w:t>
            </w:r>
            <w:r w:rsidRPr="00D91226">
              <w:rPr>
                <w:sz w:val="28"/>
                <w:szCs w:val="28"/>
                <w:lang w:val="uz-Cyrl-UZ"/>
              </w:rPr>
              <w:t>борка данных осуществляется по ассоцииро</w:t>
            </w:r>
            <w:r w:rsidR="003C11A7" w:rsidRPr="00D91226">
              <w:rPr>
                <w:sz w:val="28"/>
                <w:szCs w:val="28"/>
                <w:lang w:val="uz-Cyrl-UZ"/>
              </w:rPr>
              <w:t>-</w:t>
            </w:r>
            <w:r w:rsidRPr="00D91226">
              <w:rPr>
                <w:sz w:val="28"/>
                <w:szCs w:val="28"/>
                <w:lang w:val="uz-Cyrl-UZ"/>
              </w:rPr>
              <w:t>ванным с ними значениям, а не по их адре</w:t>
            </w:r>
            <w:r w:rsidR="0041317B" w:rsidRPr="0041317B">
              <w:rPr>
                <w:sz w:val="28"/>
                <w:szCs w:val="28"/>
              </w:rPr>
              <w:t>-</w:t>
            </w:r>
            <w:r w:rsidRPr="00D91226">
              <w:rPr>
                <w:sz w:val="28"/>
                <w:szCs w:val="28"/>
                <w:lang w:val="uz-Cyrl-UZ"/>
              </w:rPr>
              <w:t>сам.</w:t>
            </w:r>
          </w:p>
          <w:p w14:paraId="5CF45394" w14:textId="77777777" w:rsidR="00896644" w:rsidRPr="003C11A7" w:rsidRDefault="00896644" w:rsidP="00E364BD">
            <w:pPr>
              <w:tabs>
                <w:tab w:val="left" w:pos="4320"/>
                <w:tab w:val="left" w:pos="4500"/>
              </w:tabs>
              <w:jc w:val="both"/>
              <w:rPr>
                <w:sz w:val="12"/>
                <w:szCs w:val="12"/>
              </w:rPr>
            </w:pPr>
          </w:p>
          <w:p w14:paraId="243730A1" w14:textId="77777777" w:rsidR="00896644" w:rsidRPr="003A72AB" w:rsidRDefault="00896644" w:rsidP="00E364BD">
            <w:pPr>
              <w:tabs>
                <w:tab w:val="left" w:pos="4320"/>
                <w:tab w:val="left" w:pos="4500"/>
              </w:tabs>
              <w:jc w:val="both"/>
              <w:rPr>
                <w:sz w:val="28"/>
                <w:szCs w:val="28"/>
              </w:rPr>
            </w:pPr>
            <w:r>
              <w:rPr>
                <w:sz w:val="28"/>
                <w:szCs w:val="28"/>
                <w:lang w:val="uz-Cyrl-UZ"/>
              </w:rPr>
              <w:t>Ma’lumotlarning</w:t>
            </w:r>
            <w:r w:rsidRPr="00271931">
              <w:rPr>
                <w:sz w:val="28"/>
                <w:szCs w:val="28"/>
                <w:lang w:val="uz-Cyrl-UZ"/>
              </w:rPr>
              <w:t xml:space="preserve"> </w:t>
            </w:r>
            <w:r>
              <w:rPr>
                <w:sz w:val="28"/>
                <w:szCs w:val="28"/>
                <w:lang w:val="uz-Cyrl-UZ"/>
              </w:rPr>
              <w:t>tanlanishi</w:t>
            </w:r>
            <w:r w:rsidRPr="00271931">
              <w:rPr>
                <w:sz w:val="28"/>
                <w:szCs w:val="28"/>
                <w:lang w:val="uz-Cyrl-UZ"/>
              </w:rPr>
              <w:t xml:space="preserve">, </w:t>
            </w:r>
            <w:r>
              <w:rPr>
                <w:sz w:val="28"/>
                <w:szCs w:val="28"/>
                <w:lang w:val="uz-Cyrl-UZ"/>
              </w:rPr>
              <w:t>ularning</w:t>
            </w:r>
            <w:r w:rsidRPr="00271931">
              <w:rPr>
                <w:sz w:val="28"/>
                <w:szCs w:val="28"/>
                <w:lang w:val="uz-Cyrl-UZ"/>
              </w:rPr>
              <w:t xml:space="preserve"> </w:t>
            </w:r>
            <w:r>
              <w:rPr>
                <w:sz w:val="28"/>
                <w:szCs w:val="28"/>
                <w:lang w:val="uz-Cyrl-UZ"/>
              </w:rPr>
              <w:t>adreslari</w:t>
            </w:r>
            <w:r w:rsidRPr="00271931">
              <w:rPr>
                <w:sz w:val="28"/>
                <w:szCs w:val="28"/>
                <w:lang w:val="uz-Cyrl-UZ"/>
              </w:rPr>
              <w:t xml:space="preserve"> </w:t>
            </w:r>
            <w:r>
              <w:rPr>
                <w:sz w:val="28"/>
                <w:szCs w:val="28"/>
                <w:lang w:val="uz-Cyrl-UZ"/>
              </w:rPr>
              <w:t>bo‘yicha</w:t>
            </w:r>
            <w:r w:rsidRPr="00271931">
              <w:rPr>
                <w:sz w:val="28"/>
                <w:szCs w:val="28"/>
                <w:lang w:val="uz-Cyrl-UZ"/>
              </w:rPr>
              <w:t xml:space="preserve"> </w:t>
            </w:r>
            <w:r>
              <w:rPr>
                <w:sz w:val="28"/>
                <w:szCs w:val="28"/>
                <w:lang w:val="uz-Cyrl-UZ"/>
              </w:rPr>
              <w:t>emas</w:t>
            </w:r>
            <w:r w:rsidRPr="00271931">
              <w:rPr>
                <w:sz w:val="28"/>
                <w:szCs w:val="28"/>
                <w:lang w:val="uz-Cyrl-UZ"/>
              </w:rPr>
              <w:t xml:space="preserve">, </w:t>
            </w:r>
            <w:r>
              <w:rPr>
                <w:sz w:val="28"/>
                <w:szCs w:val="28"/>
                <w:lang w:val="uz-Cyrl-UZ"/>
              </w:rPr>
              <w:t>balki</w:t>
            </w:r>
            <w:r w:rsidRPr="00271931">
              <w:rPr>
                <w:sz w:val="28"/>
                <w:szCs w:val="28"/>
                <w:lang w:val="uz-Cyrl-UZ"/>
              </w:rPr>
              <w:t xml:space="preserve"> </w:t>
            </w:r>
            <w:r>
              <w:rPr>
                <w:sz w:val="28"/>
                <w:szCs w:val="28"/>
                <w:lang w:val="uz-Cyrl-UZ"/>
              </w:rPr>
              <w:t>bu</w:t>
            </w:r>
            <w:r w:rsidRPr="00271931">
              <w:rPr>
                <w:sz w:val="28"/>
                <w:szCs w:val="28"/>
                <w:lang w:val="uz-Cyrl-UZ"/>
              </w:rPr>
              <w:t xml:space="preserve"> </w:t>
            </w:r>
            <w:r>
              <w:rPr>
                <w:sz w:val="28"/>
                <w:szCs w:val="28"/>
                <w:lang w:val="uz-Cyrl-UZ"/>
              </w:rPr>
              <w:t>ma’lumotlar</w:t>
            </w:r>
            <w:r w:rsidRPr="00271931">
              <w:rPr>
                <w:sz w:val="28"/>
                <w:szCs w:val="28"/>
                <w:lang w:val="uz-Cyrl-UZ"/>
              </w:rPr>
              <w:t xml:space="preserve"> </w:t>
            </w:r>
            <w:r>
              <w:rPr>
                <w:sz w:val="28"/>
                <w:szCs w:val="28"/>
                <w:lang w:val="uz-Cyrl-UZ"/>
              </w:rPr>
              <w:t>bilan</w:t>
            </w:r>
            <w:r w:rsidRPr="00271931">
              <w:rPr>
                <w:sz w:val="28"/>
                <w:szCs w:val="28"/>
                <w:lang w:val="uz-Cyrl-UZ"/>
              </w:rPr>
              <w:t xml:space="preserve"> </w:t>
            </w:r>
            <w:r>
              <w:rPr>
                <w:sz w:val="28"/>
                <w:szCs w:val="28"/>
                <w:lang w:val="uz-Cyrl-UZ"/>
              </w:rPr>
              <w:t>assotsia</w:t>
            </w:r>
            <w:r>
              <w:rPr>
                <w:sz w:val="28"/>
                <w:szCs w:val="28"/>
                <w:lang w:val="en-US"/>
              </w:rPr>
              <w:t>tsiyalangan</w:t>
            </w:r>
            <w:r w:rsidRPr="00271931">
              <w:rPr>
                <w:sz w:val="28"/>
                <w:szCs w:val="28"/>
                <w:lang w:val="uz-Cyrl-UZ"/>
              </w:rPr>
              <w:t xml:space="preserve"> </w:t>
            </w:r>
            <w:r>
              <w:rPr>
                <w:sz w:val="28"/>
                <w:szCs w:val="28"/>
                <w:lang w:val="uz-Cyrl-UZ"/>
              </w:rPr>
              <w:t>qiymatlar</w:t>
            </w:r>
            <w:r w:rsidRPr="00271931">
              <w:rPr>
                <w:sz w:val="28"/>
                <w:szCs w:val="28"/>
                <w:lang w:val="uz-Cyrl-UZ"/>
              </w:rPr>
              <w:t xml:space="preserve"> </w:t>
            </w:r>
            <w:r>
              <w:rPr>
                <w:sz w:val="28"/>
                <w:szCs w:val="28"/>
                <w:lang w:val="uz-Cyrl-UZ"/>
              </w:rPr>
              <w:t>bo‘yicha</w:t>
            </w:r>
            <w:r w:rsidRPr="00271931">
              <w:rPr>
                <w:sz w:val="28"/>
                <w:szCs w:val="28"/>
                <w:lang w:val="uz-Cyrl-UZ"/>
              </w:rPr>
              <w:t xml:space="preserve"> </w:t>
            </w:r>
            <w:r>
              <w:rPr>
                <w:sz w:val="28"/>
                <w:szCs w:val="28"/>
                <w:lang w:val="uz-Cyrl-UZ"/>
              </w:rPr>
              <w:t>amalga</w:t>
            </w:r>
            <w:r w:rsidRPr="00271931">
              <w:rPr>
                <w:sz w:val="28"/>
                <w:szCs w:val="28"/>
                <w:lang w:val="uz-Cyrl-UZ"/>
              </w:rPr>
              <w:t xml:space="preserve"> </w:t>
            </w:r>
            <w:r>
              <w:rPr>
                <w:sz w:val="28"/>
                <w:szCs w:val="28"/>
                <w:lang w:val="uz-Cyrl-UZ"/>
              </w:rPr>
              <w:t>oshiriladigan</w:t>
            </w:r>
            <w:r w:rsidRPr="00271931">
              <w:rPr>
                <w:sz w:val="28"/>
                <w:szCs w:val="28"/>
                <w:lang w:val="uz-Cyrl-UZ"/>
              </w:rPr>
              <w:t xml:space="preserve"> </w:t>
            </w:r>
            <w:r>
              <w:rPr>
                <w:sz w:val="28"/>
                <w:szCs w:val="28"/>
                <w:lang w:val="uz-Cyrl-UZ"/>
              </w:rPr>
              <w:t>xotirlovchi</w:t>
            </w:r>
            <w:r w:rsidRPr="00271931">
              <w:rPr>
                <w:sz w:val="28"/>
                <w:szCs w:val="28"/>
                <w:lang w:val="uz-Cyrl-UZ"/>
              </w:rPr>
              <w:t xml:space="preserve"> </w:t>
            </w:r>
            <w:r>
              <w:rPr>
                <w:sz w:val="28"/>
                <w:szCs w:val="28"/>
                <w:lang w:val="uz-Cyrl-UZ"/>
              </w:rPr>
              <w:t>qurilma</w:t>
            </w:r>
            <w:r w:rsidRPr="00271931">
              <w:rPr>
                <w:sz w:val="28"/>
                <w:szCs w:val="28"/>
                <w:lang w:val="uz-Cyrl-UZ"/>
              </w:rPr>
              <w:t>.</w:t>
            </w:r>
          </w:p>
          <w:p w14:paraId="74515E7C" w14:textId="77777777" w:rsidR="00896644" w:rsidRPr="003C11A7" w:rsidRDefault="00896644" w:rsidP="00E364BD">
            <w:pPr>
              <w:tabs>
                <w:tab w:val="left" w:pos="4320"/>
                <w:tab w:val="left" w:pos="4500"/>
              </w:tabs>
              <w:jc w:val="both"/>
              <w:rPr>
                <w:sz w:val="12"/>
                <w:szCs w:val="12"/>
              </w:rPr>
            </w:pPr>
          </w:p>
          <w:p w14:paraId="70A2BE9E" w14:textId="77777777" w:rsidR="00896644" w:rsidRPr="00271931" w:rsidRDefault="00896644" w:rsidP="003C11A7">
            <w:pPr>
              <w:tabs>
                <w:tab w:val="left" w:pos="4320"/>
                <w:tab w:val="left" w:pos="4500"/>
              </w:tabs>
              <w:jc w:val="both"/>
              <w:rPr>
                <w:sz w:val="28"/>
                <w:szCs w:val="28"/>
                <w:lang w:val="uz-Cyrl-UZ"/>
              </w:rPr>
            </w:pPr>
            <w:r w:rsidRPr="00271931">
              <w:rPr>
                <w:sz w:val="28"/>
                <w:szCs w:val="28"/>
                <w:lang w:val="uz-Cyrl-UZ"/>
              </w:rPr>
              <w:t>Маълумотларнинг танланиши, уларнинг ад</w:t>
            </w:r>
            <w:r w:rsidR="003C11A7" w:rsidRPr="003C11A7">
              <w:rPr>
                <w:sz w:val="28"/>
                <w:szCs w:val="28"/>
              </w:rPr>
              <w:t>-</w:t>
            </w:r>
            <w:r w:rsidRPr="00271931">
              <w:rPr>
                <w:sz w:val="28"/>
                <w:szCs w:val="28"/>
                <w:lang w:val="uz-Cyrl-UZ"/>
              </w:rPr>
              <w:t>реслари бўйича эмас, балки бу маълумотлар билан ассоциа</w:t>
            </w:r>
            <w:r>
              <w:rPr>
                <w:sz w:val="28"/>
                <w:szCs w:val="28"/>
              </w:rPr>
              <w:t>ция</w:t>
            </w:r>
            <w:r w:rsidRPr="00271931">
              <w:rPr>
                <w:sz w:val="28"/>
                <w:szCs w:val="28"/>
                <w:lang w:val="uz-Cyrl-UZ"/>
              </w:rPr>
              <w:t>ланган қийматлар бўйича амалга ошириладиган хотирловчи қурилма.</w:t>
            </w:r>
          </w:p>
        </w:tc>
      </w:tr>
      <w:tr w:rsidR="00896644" w:rsidRPr="00E427EF" w14:paraId="40DA956B" w14:textId="77777777" w:rsidTr="00347F3A">
        <w:trPr>
          <w:tblCellSpacing w:w="0" w:type="dxa"/>
          <w:jc w:val="center"/>
        </w:trPr>
        <w:tc>
          <w:tcPr>
            <w:tcW w:w="2079" w:type="pct"/>
          </w:tcPr>
          <w:p w14:paraId="40F86F47" w14:textId="77777777" w:rsidR="00896644" w:rsidRPr="00235D03" w:rsidRDefault="00896644" w:rsidP="00537EDB">
            <w:pPr>
              <w:tabs>
                <w:tab w:val="left" w:pos="4320"/>
                <w:tab w:val="left" w:pos="4500"/>
              </w:tabs>
              <w:rPr>
                <w:b/>
                <w:sz w:val="28"/>
                <w:szCs w:val="28"/>
                <w:lang w:val="uz-Cyrl-UZ"/>
              </w:rPr>
            </w:pPr>
            <w:r w:rsidRPr="00235D03">
              <w:rPr>
                <w:b/>
                <w:sz w:val="28"/>
                <w:szCs w:val="28"/>
                <w:lang w:val="uz-Cyrl-UZ"/>
              </w:rPr>
              <w:t xml:space="preserve">Атрибут </w:t>
            </w:r>
          </w:p>
          <w:p w14:paraId="15D1DCD9" w14:textId="77777777" w:rsidR="00896644" w:rsidRDefault="00896644" w:rsidP="00537EDB">
            <w:pPr>
              <w:tabs>
                <w:tab w:val="left" w:pos="4320"/>
                <w:tab w:val="left" w:pos="4500"/>
              </w:tabs>
              <w:rPr>
                <w:sz w:val="28"/>
                <w:szCs w:val="28"/>
                <w:lang w:val="uz-Cyrl-UZ"/>
              </w:rPr>
            </w:pPr>
            <w:r w:rsidRPr="00B5266A">
              <w:rPr>
                <w:b/>
                <w:sz w:val="28"/>
                <w:szCs w:val="28"/>
                <w:lang w:val="uz-Cyrl-UZ"/>
              </w:rPr>
              <w:t xml:space="preserve">uz </w:t>
            </w:r>
            <w:r w:rsidRPr="00B5266A">
              <w:rPr>
                <w:sz w:val="28"/>
                <w:szCs w:val="28"/>
                <w:lang w:val="uz-Cyrl-UZ"/>
              </w:rPr>
              <w:t xml:space="preserve">- </w:t>
            </w:r>
            <w:r>
              <w:rPr>
                <w:sz w:val="28"/>
                <w:szCs w:val="28"/>
                <w:lang w:val="uz-Cyrl-UZ"/>
              </w:rPr>
              <w:t>atribut</w:t>
            </w:r>
          </w:p>
          <w:p w14:paraId="2F123372" w14:textId="50E93FB2" w:rsidR="00896644" w:rsidRDefault="000B536F" w:rsidP="00537EDB">
            <w:pPr>
              <w:tabs>
                <w:tab w:val="left" w:pos="4320"/>
                <w:tab w:val="left" w:pos="4500"/>
              </w:tabs>
              <w:rPr>
                <w:sz w:val="28"/>
                <w:szCs w:val="28"/>
                <w:lang w:val="en-US"/>
              </w:rPr>
            </w:pPr>
            <w:r>
              <w:rPr>
                <w:sz w:val="28"/>
                <w:szCs w:val="28"/>
                <w:lang w:val="uz-Cyrl-UZ"/>
              </w:rPr>
              <w:t xml:space="preserve"> </w:t>
            </w:r>
            <w:r w:rsidR="00896644" w:rsidRPr="00B5266A">
              <w:rPr>
                <w:sz w:val="28"/>
                <w:szCs w:val="28"/>
                <w:lang w:val="uz-Cyrl-UZ"/>
              </w:rPr>
              <w:t>атрибут</w:t>
            </w:r>
          </w:p>
          <w:p w14:paraId="684C623F" w14:textId="77777777" w:rsidR="00896644" w:rsidRPr="00235D03" w:rsidRDefault="00896644" w:rsidP="00235D03">
            <w:pPr>
              <w:tabs>
                <w:tab w:val="left" w:pos="4320"/>
                <w:tab w:val="left" w:pos="4500"/>
              </w:tabs>
              <w:rPr>
                <w:sz w:val="28"/>
                <w:szCs w:val="28"/>
                <w:lang w:val="uz-Cyrl-UZ"/>
              </w:rPr>
            </w:pPr>
            <w:r w:rsidRPr="003A72AB">
              <w:rPr>
                <w:b/>
                <w:sz w:val="28"/>
                <w:szCs w:val="28"/>
                <w:lang w:val="en-US"/>
              </w:rPr>
              <w:lastRenderedPageBreak/>
              <w:t xml:space="preserve">en </w:t>
            </w:r>
            <w:r w:rsidRPr="00AA4568">
              <w:rPr>
                <w:sz w:val="28"/>
                <w:szCs w:val="28"/>
                <w:lang w:val="en-US"/>
              </w:rPr>
              <w:t>-</w:t>
            </w:r>
            <w:r>
              <w:rPr>
                <w:b/>
                <w:sz w:val="28"/>
                <w:szCs w:val="28"/>
                <w:lang w:val="en-US"/>
              </w:rPr>
              <w:t xml:space="preserve"> </w:t>
            </w:r>
            <w:r w:rsidRPr="00235D03">
              <w:rPr>
                <w:sz w:val="28"/>
                <w:szCs w:val="28"/>
                <w:lang w:val="uz-Cyrl-UZ"/>
              </w:rPr>
              <w:t xml:space="preserve">аttribute </w:t>
            </w:r>
          </w:p>
          <w:p w14:paraId="5561EFD0" w14:textId="77777777" w:rsidR="00896644" w:rsidRPr="00235D03" w:rsidRDefault="00896644" w:rsidP="00537EDB">
            <w:pPr>
              <w:tabs>
                <w:tab w:val="left" w:pos="4320"/>
                <w:tab w:val="left" w:pos="4500"/>
              </w:tabs>
              <w:rPr>
                <w:sz w:val="28"/>
                <w:szCs w:val="28"/>
                <w:lang w:val="en-US"/>
              </w:rPr>
            </w:pPr>
          </w:p>
        </w:tc>
        <w:tc>
          <w:tcPr>
            <w:tcW w:w="2921" w:type="pct"/>
          </w:tcPr>
          <w:p w14:paraId="2939F21B" w14:textId="77777777" w:rsidR="00896644" w:rsidRDefault="00896644" w:rsidP="00E364BD">
            <w:pPr>
              <w:tabs>
                <w:tab w:val="left" w:pos="4320"/>
                <w:tab w:val="left" w:pos="4500"/>
              </w:tabs>
              <w:jc w:val="both"/>
              <w:rPr>
                <w:sz w:val="28"/>
                <w:szCs w:val="28"/>
                <w:lang w:val="uz-Cyrl-UZ"/>
              </w:rPr>
            </w:pPr>
            <w:r>
              <w:rPr>
                <w:sz w:val="28"/>
                <w:szCs w:val="28"/>
              </w:rPr>
              <w:lastRenderedPageBreak/>
              <w:t>П</w:t>
            </w:r>
            <w:r w:rsidRPr="001B7127">
              <w:rPr>
                <w:sz w:val="28"/>
                <w:szCs w:val="28"/>
                <w:lang w:val="uz-Cyrl-UZ"/>
              </w:rPr>
              <w:t>ризнаки, характеристики или свойства объекта в системе, которыми можно управ</w:t>
            </w:r>
            <w:r w:rsidR="009D539C" w:rsidRPr="009D539C">
              <w:rPr>
                <w:sz w:val="28"/>
                <w:szCs w:val="28"/>
              </w:rPr>
              <w:t>-</w:t>
            </w:r>
            <w:r w:rsidRPr="001B7127">
              <w:rPr>
                <w:sz w:val="28"/>
                <w:szCs w:val="28"/>
                <w:lang w:val="uz-Cyrl-UZ"/>
              </w:rPr>
              <w:t xml:space="preserve">лять, чтобы изменить его вид или состояние, </w:t>
            </w:r>
            <w:r w:rsidRPr="001B7127">
              <w:rPr>
                <w:sz w:val="28"/>
                <w:szCs w:val="28"/>
                <w:lang w:val="uz-Cyrl-UZ"/>
              </w:rPr>
              <w:lastRenderedPageBreak/>
              <w:t>например атрибуты файла («архивный», «скрытый», «системный», «только для чте</w:t>
            </w:r>
            <w:r w:rsidR="00D05AA9" w:rsidRPr="00D05AA9">
              <w:rPr>
                <w:sz w:val="28"/>
                <w:szCs w:val="28"/>
              </w:rPr>
              <w:t>-</w:t>
            </w:r>
            <w:r w:rsidRPr="001B7127">
              <w:rPr>
                <w:sz w:val="28"/>
                <w:szCs w:val="28"/>
                <w:lang w:val="uz-Cyrl-UZ"/>
              </w:rPr>
              <w:t>ния») или атрибуты линии в компьютерной графике</w:t>
            </w:r>
            <w:r>
              <w:rPr>
                <w:sz w:val="28"/>
                <w:szCs w:val="28"/>
              </w:rPr>
              <w:t>.</w:t>
            </w:r>
            <w:r w:rsidRPr="001B7127">
              <w:rPr>
                <w:sz w:val="28"/>
                <w:szCs w:val="28"/>
                <w:lang w:val="uz-Cyrl-UZ"/>
              </w:rPr>
              <w:t xml:space="preserve"> </w:t>
            </w:r>
          </w:p>
          <w:p w14:paraId="2F09ACBB" w14:textId="77777777" w:rsidR="00896644" w:rsidRPr="003A72AB" w:rsidRDefault="00896644" w:rsidP="00E364BD">
            <w:pPr>
              <w:tabs>
                <w:tab w:val="left" w:pos="4320"/>
                <w:tab w:val="left" w:pos="4500"/>
              </w:tabs>
              <w:jc w:val="both"/>
              <w:rPr>
                <w:sz w:val="28"/>
                <w:szCs w:val="28"/>
              </w:rPr>
            </w:pPr>
          </w:p>
          <w:p w14:paraId="2134613F" w14:textId="1FCAD9E3" w:rsidR="00896644" w:rsidRDefault="00896644" w:rsidP="00E364BD">
            <w:pPr>
              <w:tabs>
                <w:tab w:val="left" w:pos="4320"/>
                <w:tab w:val="left" w:pos="4500"/>
              </w:tabs>
              <w:jc w:val="both"/>
              <w:rPr>
                <w:sz w:val="28"/>
                <w:szCs w:val="28"/>
                <w:lang w:val="en-US"/>
              </w:rPr>
            </w:pPr>
            <w:r>
              <w:rPr>
                <w:sz w:val="28"/>
                <w:szCs w:val="28"/>
                <w:lang w:val="uz-Cyrl-UZ"/>
              </w:rPr>
              <w:t>Obyektning</w:t>
            </w:r>
            <w:r w:rsidRPr="00E427EF">
              <w:rPr>
                <w:sz w:val="28"/>
                <w:szCs w:val="28"/>
                <w:lang w:val="uz-Cyrl-UZ"/>
              </w:rPr>
              <w:t xml:space="preserve"> </w:t>
            </w:r>
            <w:r>
              <w:rPr>
                <w:sz w:val="28"/>
                <w:szCs w:val="28"/>
                <w:lang w:val="uz-Cyrl-UZ"/>
              </w:rPr>
              <w:t>tizimdagi</w:t>
            </w:r>
            <w:r w:rsidRPr="00E427EF">
              <w:rPr>
                <w:sz w:val="28"/>
                <w:szCs w:val="28"/>
                <w:lang w:val="uz-Cyrl-UZ"/>
              </w:rPr>
              <w:t xml:space="preserve">, </w:t>
            </w:r>
            <w:r>
              <w:rPr>
                <w:sz w:val="28"/>
                <w:szCs w:val="28"/>
                <w:lang w:val="uz-Cyrl-UZ"/>
              </w:rPr>
              <w:t>uning ko‘rinishini</w:t>
            </w:r>
            <w:r w:rsidRPr="00E427EF">
              <w:rPr>
                <w:sz w:val="28"/>
                <w:szCs w:val="28"/>
                <w:lang w:val="uz-Cyrl-UZ"/>
              </w:rPr>
              <w:t xml:space="preserve"> </w:t>
            </w:r>
            <w:r>
              <w:rPr>
                <w:sz w:val="28"/>
                <w:szCs w:val="28"/>
                <w:lang w:val="uz-Cyrl-UZ"/>
              </w:rPr>
              <w:t>yoki</w:t>
            </w:r>
            <w:r w:rsidRPr="00E427EF">
              <w:rPr>
                <w:sz w:val="28"/>
                <w:szCs w:val="28"/>
                <w:lang w:val="uz-Cyrl-UZ"/>
              </w:rPr>
              <w:t xml:space="preserve"> </w:t>
            </w:r>
            <w:r>
              <w:rPr>
                <w:sz w:val="28"/>
                <w:szCs w:val="28"/>
                <w:lang w:val="uz-Cyrl-UZ"/>
              </w:rPr>
              <w:t>holatini o‘zgartirish uchun boshqarishi mumkin</w:t>
            </w:r>
            <w:r w:rsidR="00D7251A">
              <w:rPr>
                <w:sz w:val="28"/>
                <w:szCs w:val="28"/>
                <w:lang w:val="uz-Cyrl-UZ"/>
              </w:rPr>
              <w:t xml:space="preserve"> </w:t>
            </w:r>
            <w:r>
              <w:rPr>
                <w:sz w:val="28"/>
                <w:szCs w:val="28"/>
                <w:lang w:val="uz-Cyrl-UZ"/>
              </w:rPr>
              <w:t>bo‘lgan belgilari, xarakteristikalari yoki xusu</w:t>
            </w:r>
            <w:r w:rsidR="005F6C6D">
              <w:rPr>
                <w:sz w:val="28"/>
                <w:szCs w:val="28"/>
                <w:lang w:val="uz-Cyrl-UZ"/>
              </w:rPr>
              <w:t>-</w:t>
            </w:r>
            <w:r>
              <w:rPr>
                <w:sz w:val="28"/>
                <w:szCs w:val="28"/>
                <w:lang w:val="uz-Cyrl-UZ"/>
              </w:rPr>
              <w:t>siyatlari. Masalan</w:t>
            </w:r>
            <w:r w:rsidRPr="003030C8">
              <w:rPr>
                <w:sz w:val="28"/>
                <w:szCs w:val="28"/>
                <w:lang w:val="uz-Cyrl-UZ"/>
              </w:rPr>
              <w:t xml:space="preserve">, </w:t>
            </w:r>
            <w:r>
              <w:rPr>
                <w:sz w:val="28"/>
                <w:szCs w:val="28"/>
                <w:lang w:val="uz-Cyrl-UZ"/>
              </w:rPr>
              <w:t>fayl</w:t>
            </w:r>
            <w:r w:rsidRPr="003030C8">
              <w:rPr>
                <w:sz w:val="28"/>
                <w:szCs w:val="28"/>
                <w:lang w:val="uz-Cyrl-UZ"/>
              </w:rPr>
              <w:t xml:space="preserve"> </w:t>
            </w:r>
            <w:r>
              <w:rPr>
                <w:sz w:val="28"/>
                <w:szCs w:val="28"/>
                <w:lang w:val="uz-Cyrl-UZ"/>
              </w:rPr>
              <w:t>atributlari</w:t>
            </w:r>
            <w:r w:rsidRPr="003030C8">
              <w:rPr>
                <w:sz w:val="28"/>
                <w:szCs w:val="28"/>
                <w:lang w:val="uz-Cyrl-UZ"/>
              </w:rPr>
              <w:t>, (</w:t>
            </w:r>
            <w:r w:rsidRPr="001B7127">
              <w:rPr>
                <w:sz w:val="28"/>
                <w:szCs w:val="28"/>
                <w:lang w:val="uz-Cyrl-UZ"/>
              </w:rPr>
              <w:t>«</w:t>
            </w:r>
            <w:r>
              <w:rPr>
                <w:sz w:val="28"/>
                <w:szCs w:val="28"/>
                <w:lang w:val="uz-Cyrl-UZ"/>
              </w:rPr>
              <w:t>arxivga</w:t>
            </w:r>
            <w:r w:rsidRPr="003030C8">
              <w:rPr>
                <w:sz w:val="28"/>
                <w:szCs w:val="28"/>
                <w:lang w:val="uz-Cyrl-UZ"/>
              </w:rPr>
              <w:t xml:space="preserve"> </w:t>
            </w:r>
            <w:r>
              <w:rPr>
                <w:sz w:val="28"/>
                <w:szCs w:val="28"/>
                <w:lang w:val="uz-Cyrl-UZ"/>
              </w:rPr>
              <w:t>oid</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yashirin</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tizimli</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faqat o‘qish uchun</w:t>
            </w:r>
            <w:r w:rsidRPr="001B7127">
              <w:rPr>
                <w:sz w:val="28"/>
                <w:szCs w:val="28"/>
                <w:lang w:val="uz-Cyrl-UZ"/>
              </w:rPr>
              <w:t>»</w:t>
            </w:r>
            <w:r w:rsidRPr="003030C8">
              <w:rPr>
                <w:sz w:val="28"/>
                <w:szCs w:val="28"/>
                <w:lang w:val="uz-Cyrl-UZ"/>
              </w:rPr>
              <w:t>)</w:t>
            </w:r>
            <w:r>
              <w:rPr>
                <w:sz w:val="28"/>
                <w:szCs w:val="28"/>
                <w:lang w:val="uz-Cyrl-UZ"/>
              </w:rPr>
              <w:t xml:space="preserve"> yoki kompyuter grafikasida liniya atributlari.</w:t>
            </w:r>
          </w:p>
          <w:p w14:paraId="413214FB" w14:textId="77777777" w:rsidR="00C663D6" w:rsidRPr="00C663D6" w:rsidRDefault="00C663D6" w:rsidP="00E364BD">
            <w:pPr>
              <w:tabs>
                <w:tab w:val="left" w:pos="4320"/>
                <w:tab w:val="left" w:pos="4500"/>
              </w:tabs>
              <w:jc w:val="both"/>
              <w:rPr>
                <w:sz w:val="28"/>
                <w:szCs w:val="28"/>
                <w:lang w:val="en-US"/>
              </w:rPr>
            </w:pPr>
          </w:p>
          <w:p w14:paraId="71836328" w14:textId="77777777" w:rsidR="00D96B6B" w:rsidRPr="005D2E87" w:rsidRDefault="00896644" w:rsidP="00E364BD">
            <w:pPr>
              <w:tabs>
                <w:tab w:val="left" w:pos="4320"/>
                <w:tab w:val="left" w:pos="4500"/>
              </w:tabs>
              <w:jc w:val="both"/>
              <w:rPr>
                <w:sz w:val="28"/>
                <w:szCs w:val="28"/>
              </w:rPr>
            </w:pPr>
            <w:r w:rsidRPr="00E427EF">
              <w:rPr>
                <w:sz w:val="28"/>
                <w:szCs w:val="28"/>
                <w:lang w:val="uz-Cyrl-UZ"/>
              </w:rPr>
              <w:t>Объектнинг тизимдаги, унинг</w:t>
            </w:r>
            <w:r>
              <w:rPr>
                <w:sz w:val="28"/>
                <w:szCs w:val="28"/>
                <w:lang w:val="uz-Cyrl-UZ"/>
              </w:rPr>
              <w:t xml:space="preserve"> кўриниши</w:t>
            </w:r>
            <w:r w:rsidRPr="00E427EF">
              <w:rPr>
                <w:sz w:val="28"/>
                <w:szCs w:val="28"/>
                <w:lang w:val="uz-Cyrl-UZ"/>
              </w:rPr>
              <w:t>ни ёки ҳолатини</w:t>
            </w:r>
            <w:r>
              <w:rPr>
                <w:sz w:val="28"/>
                <w:szCs w:val="28"/>
                <w:lang w:val="uz-Cyrl-UZ"/>
              </w:rPr>
              <w:t xml:space="preserve"> ўзгартириш учун бошқариши мумк</w:t>
            </w:r>
            <w:r w:rsidRPr="00E427EF">
              <w:rPr>
                <w:sz w:val="28"/>
                <w:szCs w:val="28"/>
                <w:lang w:val="uz-Cyrl-UZ"/>
              </w:rPr>
              <w:t>и</w:t>
            </w:r>
            <w:r>
              <w:rPr>
                <w:sz w:val="28"/>
                <w:szCs w:val="28"/>
                <w:lang w:val="uz-Cyrl-UZ"/>
              </w:rPr>
              <w:t>н бўлган белгилари, характеристика</w:t>
            </w:r>
            <w:r w:rsidR="00D96B6B">
              <w:rPr>
                <w:sz w:val="28"/>
                <w:szCs w:val="28"/>
                <w:lang w:val="uz-Cyrl-UZ"/>
              </w:rPr>
              <w:t>-</w:t>
            </w:r>
            <w:r>
              <w:rPr>
                <w:sz w:val="28"/>
                <w:szCs w:val="28"/>
                <w:lang w:val="uz-Cyrl-UZ"/>
              </w:rPr>
              <w:t xml:space="preserve">лари ёки хусусиятлари. </w:t>
            </w:r>
            <w:r w:rsidRPr="003030C8">
              <w:rPr>
                <w:sz w:val="28"/>
                <w:szCs w:val="28"/>
                <w:lang w:val="uz-Cyrl-UZ"/>
              </w:rPr>
              <w:t>Масалан, файл атри</w:t>
            </w:r>
            <w:r w:rsidR="00D96B6B">
              <w:rPr>
                <w:sz w:val="28"/>
                <w:szCs w:val="28"/>
                <w:lang w:val="uz-Cyrl-UZ"/>
              </w:rPr>
              <w:t>-</w:t>
            </w:r>
            <w:r w:rsidRPr="003030C8">
              <w:rPr>
                <w:sz w:val="28"/>
                <w:szCs w:val="28"/>
                <w:lang w:val="uz-Cyrl-UZ"/>
              </w:rPr>
              <w:t>бутлари, (</w:t>
            </w:r>
            <w:r w:rsidRPr="001B7127">
              <w:rPr>
                <w:sz w:val="28"/>
                <w:szCs w:val="28"/>
                <w:lang w:val="uz-Cyrl-UZ"/>
              </w:rPr>
              <w:t>«</w:t>
            </w:r>
            <w:r w:rsidRPr="003030C8">
              <w:rPr>
                <w:sz w:val="28"/>
                <w:szCs w:val="28"/>
                <w:lang w:val="uz-Cyrl-UZ"/>
              </w:rPr>
              <w:t>архивга оид</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яширин</w:t>
            </w:r>
            <w:r w:rsidRPr="001B7127">
              <w:rPr>
                <w:sz w:val="28"/>
                <w:szCs w:val="28"/>
                <w:lang w:val="uz-Cyrl-UZ"/>
              </w:rPr>
              <w:t>»</w:t>
            </w:r>
            <w:r>
              <w:rPr>
                <w:sz w:val="28"/>
                <w:szCs w:val="28"/>
                <w:lang w:val="uz-Cyrl-UZ"/>
              </w:rPr>
              <w:t xml:space="preserve">, </w:t>
            </w:r>
            <w:r w:rsidRPr="001B7127">
              <w:rPr>
                <w:sz w:val="28"/>
                <w:szCs w:val="28"/>
                <w:lang w:val="uz-Cyrl-UZ"/>
              </w:rPr>
              <w:t>«</w:t>
            </w:r>
            <w:r w:rsidRPr="003030C8">
              <w:rPr>
                <w:sz w:val="28"/>
                <w:szCs w:val="28"/>
                <w:lang w:val="uz-Cyrl-UZ"/>
              </w:rPr>
              <w:t>тизим</w:t>
            </w:r>
            <w:r w:rsidR="00D96B6B">
              <w:rPr>
                <w:sz w:val="28"/>
                <w:szCs w:val="28"/>
                <w:lang w:val="uz-Cyrl-UZ"/>
              </w:rPr>
              <w:t>-</w:t>
            </w:r>
            <w:r w:rsidRPr="003030C8">
              <w:rPr>
                <w:sz w:val="28"/>
                <w:szCs w:val="28"/>
                <w:lang w:val="uz-Cyrl-UZ"/>
              </w:rPr>
              <w:t>ли</w:t>
            </w:r>
            <w:r w:rsidRPr="001B7127">
              <w:rPr>
                <w:sz w:val="28"/>
                <w:szCs w:val="28"/>
                <w:lang w:val="uz-Cyrl-UZ"/>
              </w:rPr>
              <w:t>»</w:t>
            </w:r>
            <w:r>
              <w:rPr>
                <w:sz w:val="28"/>
                <w:szCs w:val="28"/>
                <w:lang w:val="uz-Cyrl-UZ"/>
              </w:rPr>
              <w:t xml:space="preserve">, </w:t>
            </w:r>
            <w:r w:rsidRPr="001B7127">
              <w:rPr>
                <w:sz w:val="28"/>
                <w:szCs w:val="28"/>
                <w:lang w:val="uz-Cyrl-UZ"/>
              </w:rPr>
              <w:t>«</w:t>
            </w:r>
            <w:r>
              <w:rPr>
                <w:sz w:val="28"/>
                <w:szCs w:val="28"/>
                <w:lang w:val="uz-Cyrl-UZ"/>
              </w:rPr>
              <w:t>фақат ўқиш учун</w:t>
            </w:r>
            <w:r w:rsidRPr="001B7127">
              <w:rPr>
                <w:sz w:val="28"/>
                <w:szCs w:val="28"/>
                <w:lang w:val="uz-Cyrl-UZ"/>
              </w:rPr>
              <w:t>»</w:t>
            </w:r>
            <w:r w:rsidRPr="003030C8">
              <w:rPr>
                <w:sz w:val="28"/>
                <w:szCs w:val="28"/>
                <w:lang w:val="uz-Cyrl-UZ"/>
              </w:rPr>
              <w:t>)</w:t>
            </w:r>
            <w:r>
              <w:rPr>
                <w:sz w:val="28"/>
                <w:szCs w:val="28"/>
                <w:lang w:val="uz-Cyrl-UZ"/>
              </w:rPr>
              <w:t xml:space="preserve"> ёки компьютер графикасида линия атрибутлари. </w:t>
            </w:r>
          </w:p>
          <w:p w14:paraId="587FFB5A" w14:textId="77777777" w:rsidR="00D05AA9" w:rsidRPr="005D2E87" w:rsidRDefault="00D05AA9" w:rsidP="00E364BD">
            <w:pPr>
              <w:tabs>
                <w:tab w:val="left" w:pos="4320"/>
                <w:tab w:val="left" w:pos="4500"/>
              </w:tabs>
              <w:jc w:val="both"/>
              <w:rPr>
                <w:sz w:val="28"/>
                <w:szCs w:val="28"/>
              </w:rPr>
            </w:pPr>
          </w:p>
        </w:tc>
      </w:tr>
      <w:tr w:rsidR="00896644" w:rsidRPr="003E387B" w14:paraId="33A57C4E" w14:textId="77777777" w:rsidTr="00347F3A">
        <w:trPr>
          <w:tblCellSpacing w:w="0" w:type="dxa"/>
          <w:jc w:val="center"/>
        </w:trPr>
        <w:tc>
          <w:tcPr>
            <w:tcW w:w="2079" w:type="pct"/>
          </w:tcPr>
          <w:p w14:paraId="1CA30F07" w14:textId="77777777" w:rsidR="00896644" w:rsidRPr="005B5ED5" w:rsidRDefault="00896644" w:rsidP="001A4444">
            <w:pPr>
              <w:tabs>
                <w:tab w:val="left" w:pos="4320"/>
                <w:tab w:val="left" w:pos="4500"/>
              </w:tabs>
              <w:rPr>
                <w:b/>
                <w:sz w:val="28"/>
                <w:szCs w:val="28"/>
                <w:lang w:val="uz-Cyrl-UZ"/>
              </w:rPr>
            </w:pPr>
            <w:r w:rsidRPr="005B5ED5">
              <w:rPr>
                <w:b/>
                <w:sz w:val="28"/>
                <w:szCs w:val="28"/>
                <w:lang w:val="uz-Cyrl-UZ"/>
              </w:rPr>
              <w:lastRenderedPageBreak/>
              <w:t>Атрибут данных</w:t>
            </w:r>
          </w:p>
          <w:p w14:paraId="36843B43" w14:textId="77777777" w:rsidR="00896644" w:rsidRDefault="00896644" w:rsidP="001A4444">
            <w:pPr>
              <w:tabs>
                <w:tab w:val="left" w:pos="4320"/>
                <w:tab w:val="left" w:pos="4500"/>
              </w:tabs>
              <w:rPr>
                <w:b/>
                <w:sz w:val="28"/>
                <w:szCs w:val="28"/>
                <w:lang w:val="uz-Cyrl-UZ"/>
              </w:rPr>
            </w:pPr>
            <w:r w:rsidRPr="005B5ED5">
              <w:rPr>
                <w:b/>
                <w:sz w:val="28"/>
                <w:szCs w:val="28"/>
                <w:lang w:val="uz-Cyrl-UZ"/>
              </w:rPr>
              <w:t xml:space="preserve">uz </w:t>
            </w:r>
            <w:r w:rsidRPr="00AA4568">
              <w:rPr>
                <w:sz w:val="28"/>
                <w:szCs w:val="28"/>
                <w:lang w:val="uz-Cyrl-UZ"/>
              </w:rPr>
              <w:t>-</w:t>
            </w:r>
            <w:r w:rsidRPr="005B5ED5">
              <w:rPr>
                <w:b/>
                <w:sz w:val="28"/>
                <w:szCs w:val="28"/>
                <w:lang w:val="uz-Cyrl-UZ"/>
              </w:rPr>
              <w:t xml:space="preserve"> </w:t>
            </w:r>
            <w:r>
              <w:rPr>
                <w:sz w:val="28"/>
                <w:szCs w:val="28"/>
                <w:lang w:val="uz-Cyrl-UZ"/>
              </w:rPr>
              <w:t>ma’lumotlar atributi</w:t>
            </w:r>
          </w:p>
          <w:p w14:paraId="09E24A44" w14:textId="1183F15C" w:rsidR="00896644" w:rsidRPr="005B5ED5" w:rsidRDefault="000B536F" w:rsidP="001A4444">
            <w:pPr>
              <w:tabs>
                <w:tab w:val="left" w:pos="4320"/>
                <w:tab w:val="left" w:pos="4500"/>
              </w:tabs>
              <w:rPr>
                <w:sz w:val="28"/>
                <w:szCs w:val="28"/>
                <w:lang w:val="uz-Cyrl-UZ"/>
              </w:rPr>
            </w:pPr>
            <w:r>
              <w:rPr>
                <w:sz w:val="28"/>
                <w:szCs w:val="28"/>
                <w:lang w:val="uz-Cyrl-UZ"/>
              </w:rPr>
              <w:t xml:space="preserve"> </w:t>
            </w:r>
            <w:r w:rsidR="00896644">
              <w:rPr>
                <w:sz w:val="28"/>
                <w:szCs w:val="28"/>
                <w:lang w:val="uz-Cyrl-UZ"/>
              </w:rPr>
              <w:t>маълумотлар атрибути</w:t>
            </w:r>
          </w:p>
          <w:p w14:paraId="4947CCC6" w14:textId="77777777" w:rsidR="00896644" w:rsidRPr="00AB5344" w:rsidRDefault="00896644" w:rsidP="00AB5344">
            <w:pPr>
              <w:tabs>
                <w:tab w:val="left" w:pos="4320"/>
                <w:tab w:val="left" w:pos="4500"/>
              </w:tabs>
              <w:rPr>
                <w:sz w:val="28"/>
                <w:szCs w:val="28"/>
                <w:lang w:val="en-US"/>
              </w:rPr>
            </w:pPr>
            <w:r w:rsidRPr="008D6363">
              <w:rPr>
                <w:b/>
                <w:sz w:val="28"/>
                <w:szCs w:val="28"/>
                <w:lang w:val="en-US"/>
              </w:rPr>
              <w:t xml:space="preserve">en </w:t>
            </w:r>
            <w:r w:rsidRPr="00557CA1">
              <w:rPr>
                <w:sz w:val="28"/>
                <w:szCs w:val="28"/>
                <w:lang w:val="en-US"/>
              </w:rPr>
              <w:t>-</w:t>
            </w:r>
            <w:r>
              <w:rPr>
                <w:b/>
                <w:sz w:val="28"/>
                <w:szCs w:val="28"/>
                <w:lang w:val="en-US"/>
              </w:rPr>
              <w:t xml:space="preserve"> </w:t>
            </w:r>
            <w:r w:rsidRPr="00AB5344">
              <w:rPr>
                <w:sz w:val="28"/>
                <w:szCs w:val="28"/>
                <w:lang w:val="en-US"/>
              </w:rPr>
              <w:t xml:space="preserve">data attribute </w:t>
            </w:r>
          </w:p>
          <w:p w14:paraId="62879900" w14:textId="77777777" w:rsidR="00896644" w:rsidRPr="00AB5344" w:rsidRDefault="00896644" w:rsidP="001A4444">
            <w:pPr>
              <w:tabs>
                <w:tab w:val="left" w:pos="4320"/>
                <w:tab w:val="left" w:pos="4500"/>
              </w:tabs>
              <w:rPr>
                <w:sz w:val="28"/>
                <w:szCs w:val="28"/>
                <w:lang w:val="en-US"/>
              </w:rPr>
            </w:pPr>
          </w:p>
        </w:tc>
        <w:tc>
          <w:tcPr>
            <w:tcW w:w="2921" w:type="pct"/>
          </w:tcPr>
          <w:p w14:paraId="07058360" w14:textId="77777777" w:rsidR="00896644" w:rsidRDefault="00896644" w:rsidP="00E364BD">
            <w:pPr>
              <w:tabs>
                <w:tab w:val="left" w:pos="4320"/>
                <w:tab w:val="left" w:pos="4500"/>
              </w:tabs>
              <w:jc w:val="both"/>
              <w:rPr>
                <w:sz w:val="28"/>
                <w:szCs w:val="28"/>
                <w:lang w:val="uz-Cyrl-UZ"/>
              </w:rPr>
            </w:pPr>
            <w:r>
              <w:rPr>
                <w:sz w:val="28"/>
                <w:szCs w:val="28"/>
              </w:rPr>
              <w:t>Характеристика элемента данных, например длина, значение, способ представления. Атрибуты описывают содержимое и значение полей записей в базы данных или массивов данных</w:t>
            </w:r>
            <w:r w:rsidRPr="0099336E">
              <w:rPr>
                <w:sz w:val="28"/>
                <w:szCs w:val="28"/>
              </w:rPr>
              <w:t>.</w:t>
            </w:r>
          </w:p>
          <w:p w14:paraId="798D9C57" w14:textId="77777777" w:rsidR="00896644" w:rsidRPr="003A72AB" w:rsidRDefault="00896644" w:rsidP="00E364BD">
            <w:pPr>
              <w:tabs>
                <w:tab w:val="left" w:pos="4320"/>
                <w:tab w:val="left" w:pos="4500"/>
              </w:tabs>
              <w:jc w:val="both"/>
              <w:rPr>
                <w:sz w:val="28"/>
                <w:szCs w:val="28"/>
              </w:rPr>
            </w:pPr>
          </w:p>
          <w:p w14:paraId="48B3A4B9" w14:textId="77777777" w:rsidR="00896644" w:rsidRDefault="00896644" w:rsidP="00E364BD">
            <w:pPr>
              <w:tabs>
                <w:tab w:val="left" w:pos="4320"/>
                <w:tab w:val="left" w:pos="4500"/>
              </w:tabs>
              <w:jc w:val="both"/>
              <w:rPr>
                <w:sz w:val="28"/>
                <w:szCs w:val="28"/>
                <w:lang w:val="en-US"/>
              </w:rPr>
            </w:pPr>
            <w:r w:rsidRPr="0099137E">
              <w:rPr>
                <w:sz w:val="28"/>
                <w:szCs w:val="28"/>
                <w:lang w:val="en-US"/>
              </w:rPr>
              <w:t>Ma’lumotlar elementi xarakteristikasi, masalan, uzunligi, qiymati taqdim etish usuli. Atributlar ma’lumotlar massivlaridagi yoki ma’lumotlar bazasidagi yozuvlar maydonlari ichidagini va qiymatini tavsiflaydi.</w:t>
            </w:r>
          </w:p>
          <w:p w14:paraId="2EC3356F" w14:textId="77777777" w:rsidR="00896644" w:rsidRPr="00A713C0" w:rsidRDefault="00896644" w:rsidP="00E364BD">
            <w:pPr>
              <w:tabs>
                <w:tab w:val="left" w:pos="4320"/>
                <w:tab w:val="left" w:pos="4500"/>
              </w:tabs>
              <w:jc w:val="both"/>
              <w:rPr>
                <w:sz w:val="28"/>
                <w:szCs w:val="28"/>
                <w:lang w:val="en-US"/>
              </w:rPr>
            </w:pPr>
          </w:p>
          <w:p w14:paraId="11E5B034" w14:textId="77777777" w:rsidR="00896644" w:rsidRPr="00D70AF4" w:rsidRDefault="00896644" w:rsidP="00E364BD">
            <w:pPr>
              <w:tabs>
                <w:tab w:val="left" w:pos="4320"/>
                <w:tab w:val="left" w:pos="4500"/>
              </w:tabs>
              <w:jc w:val="both"/>
              <w:rPr>
                <w:sz w:val="28"/>
                <w:szCs w:val="28"/>
              </w:rPr>
            </w:pPr>
            <w:r>
              <w:rPr>
                <w:sz w:val="28"/>
                <w:szCs w:val="28"/>
              </w:rPr>
              <w:t>Маълумотлар элементи характеристикаси, масалан, узунлиги, қиймати тақдим этиш усули. Атрибутлар маълумотлар массивларидаги ёки маълумотлар базасидаги ёзувлар майдонлари ичидагини ва қийматини тавсифлайди.</w:t>
            </w:r>
          </w:p>
        </w:tc>
      </w:tr>
      <w:tr w:rsidR="00896644" w:rsidRPr="00C97F48" w14:paraId="62249B34" w14:textId="77777777" w:rsidTr="00347F3A">
        <w:trPr>
          <w:tblCellSpacing w:w="0" w:type="dxa"/>
          <w:jc w:val="center"/>
        </w:trPr>
        <w:tc>
          <w:tcPr>
            <w:tcW w:w="2079" w:type="pct"/>
          </w:tcPr>
          <w:p w14:paraId="6E9E85C3" w14:textId="77777777" w:rsidR="00896644" w:rsidRPr="005B5ED5" w:rsidRDefault="00896644" w:rsidP="004E5BD5">
            <w:pPr>
              <w:tabs>
                <w:tab w:val="left" w:pos="4320"/>
                <w:tab w:val="left" w:pos="4500"/>
              </w:tabs>
              <w:rPr>
                <w:b/>
                <w:sz w:val="28"/>
                <w:szCs w:val="28"/>
                <w:lang w:val="uz-Cyrl-UZ"/>
              </w:rPr>
            </w:pPr>
            <w:r w:rsidRPr="005B5ED5">
              <w:rPr>
                <w:b/>
                <w:sz w:val="28"/>
                <w:szCs w:val="28"/>
                <w:lang w:val="uz-Cyrl-UZ"/>
              </w:rPr>
              <w:t>Атрибут файла</w:t>
            </w:r>
          </w:p>
          <w:p w14:paraId="527E8A57" w14:textId="77777777" w:rsidR="00896644" w:rsidRPr="005B5ED5" w:rsidRDefault="00896644" w:rsidP="004E5BD5">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 atribut</w:t>
            </w:r>
          </w:p>
          <w:p w14:paraId="5B8E1939" w14:textId="59B5F9FE" w:rsidR="00896644" w:rsidRPr="005B5ED5" w:rsidRDefault="000B536F" w:rsidP="004E5BD5">
            <w:pPr>
              <w:tabs>
                <w:tab w:val="left" w:pos="4320"/>
                <w:tab w:val="left" w:pos="4500"/>
              </w:tabs>
              <w:rPr>
                <w:sz w:val="28"/>
                <w:szCs w:val="28"/>
                <w:lang w:val="uz-Cyrl-UZ"/>
              </w:rPr>
            </w:pPr>
            <w:r>
              <w:rPr>
                <w:sz w:val="28"/>
                <w:szCs w:val="28"/>
                <w:lang w:val="uz-Cyrl-UZ"/>
              </w:rPr>
              <w:t xml:space="preserve"> </w:t>
            </w:r>
            <w:r w:rsidR="00896644" w:rsidRPr="005B5ED5">
              <w:rPr>
                <w:sz w:val="28"/>
                <w:szCs w:val="28"/>
                <w:lang w:val="uz-Cyrl-UZ"/>
              </w:rPr>
              <w:t xml:space="preserve">файл атрибут </w:t>
            </w:r>
          </w:p>
          <w:p w14:paraId="756A95F1" w14:textId="77777777" w:rsidR="00896644" w:rsidRPr="009345AC" w:rsidRDefault="00896644" w:rsidP="009345AC">
            <w:pPr>
              <w:tabs>
                <w:tab w:val="left" w:pos="4320"/>
                <w:tab w:val="left" w:pos="4500"/>
              </w:tabs>
              <w:rPr>
                <w:sz w:val="28"/>
                <w:szCs w:val="28"/>
                <w:lang w:val="uz-Cyrl-UZ"/>
              </w:rPr>
            </w:pPr>
            <w:r w:rsidRPr="00404F9B">
              <w:rPr>
                <w:b/>
                <w:sz w:val="28"/>
                <w:szCs w:val="28"/>
                <w:lang w:val="en-US"/>
              </w:rPr>
              <w:lastRenderedPageBreak/>
              <w:t xml:space="preserve">en </w:t>
            </w:r>
            <w:r w:rsidRPr="00AA4568">
              <w:rPr>
                <w:sz w:val="28"/>
                <w:szCs w:val="28"/>
                <w:lang w:val="en-US"/>
              </w:rPr>
              <w:t>-</w:t>
            </w:r>
            <w:r>
              <w:rPr>
                <w:b/>
                <w:sz w:val="28"/>
                <w:szCs w:val="28"/>
                <w:lang w:val="en-US"/>
              </w:rPr>
              <w:t xml:space="preserve"> </w:t>
            </w:r>
            <w:r w:rsidRPr="009345AC">
              <w:rPr>
                <w:sz w:val="28"/>
                <w:szCs w:val="28"/>
                <w:lang w:val="en-US"/>
              </w:rPr>
              <w:t xml:space="preserve">file attribute </w:t>
            </w:r>
          </w:p>
          <w:p w14:paraId="15073085" w14:textId="77777777" w:rsidR="00896644" w:rsidRPr="009345AC" w:rsidRDefault="00896644" w:rsidP="004E5BD5">
            <w:pPr>
              <w:tabs>
                <w:tab w:val="left" w:pos="4320"/>
                <w:tab w:val="left" w:pos="4500"/>
              </w:tabs>
              <w:rPr>
                <w:sz w:val="28"/>
                <w:szCs w:val="28"/>
                <w:lang w:val="en-US"/>
              </w:rPr>
            </w:pPr>
          </w:p>
        </w:tc>
        <w:tc>
          <w:tcPr>
            <w:tcW w:w="2921" w:type="pct"/>
          </w:tcPr>
          <w:p w14:paraId="4FDD1C6E" w14:textId="77777777" w:rsidR="00896644" w:rsidRPr="009553DA" w:rsidRDefault="00896644" w:rsidP="008E183B">
            <w:pPr>
              <w:jc w:val="both"/>
              <w:rPr>
                <w:sz w:val="28"/>
                <w:szCs w:val="28"/>
              </w:rPr>
            </w:pPr>
            <w:r w:rsidRPr="009553DA">
              <w:rPr>
                <w:sz w:val="28"/>
                <w:szCs w:val="28"/>
              </w:rPr>
              <w:lastRenderedPageBreak/>
              <w:t xml:space="preserve">Поддерживаемый файловой системой признак, позволяющий упорядочить работу с файлами. В разных операционных системах </w:t>
            </w:r>
            <w:r w:rsidRPr="009553DA">
              <w:rPr>
                <w:sz w:val="28"/>
                <w:szCs w:val="28"/>
              </w:rPr>
              <w:lastRenderedPageBreak/>
              <w:t xml:space="preserve">файлы имеют различные наборы атрибутов. </w:t>
            </w:r>
          </w:p>
          <w:p w14:paraId="7098980D" w14:textId="77777777" w:rsidR="00896644" w:rsidRPr="00D96B6B" w:rsidRDefault="00896644" w:rsidP="008E183B">
            <w:pPr>
              <w:jc w:val="both"/>
              <w:rPr>
                <w:sz w:val="28"/>
                <w:szCs w:val="28"/>
              </w:rPr>
            </w:pPr>
          </w:p>
          <w:p w14:paraId="290E20BD" w14:textId="77777777" w:rsidR="00896644" w:rsidRPr="002E1A74" w:rsidRDefault="00896644" w:rsidP="008E183B">
            <w:pPr>
              <w:jc w:val="both"/>
              <w:rPr>
                <w:sz w:val="28"/>
                <w:szCs w:val="28"/>
                <w:lang w:val="en-US"/>
              </w:rPr>
            </w:pPr>
            <w:r w:rsidRPr="009553DA">
              <w:rPr>
                <w:sz w:val="28"/>
                <w:szCs w:val="28"/>
                <w:lang w:val="en-US"/>
              </w:rPr>
              <w:t>Fayl</w:t>
            </w:r>
            <w:r w:rsidRPr="002E1A74">
              <w:rPr>
                <w:sz w:val="28"/>
                <w:szCs w:val="28"/>
              </w:rPr>
              <w:t xml:space="preserve"> </w:t>
            </w:r>
            <w:r w:rsidRPr="009553DA">
              <w:rPr>
                <w:sz w:val="28"/>
                <w:szCs w:val="28"/>
                <w:lang w:val="en-US"/>
              </w:rPr>
              <w:t>tizimi</w:t>
            </w:r>
            <w:r w:rsidRPr="002E1A74">
              <w:rPr>
                <w:sz w:val="28"/>
                <w:szCs w:val="28"/>
              </w:rPr>
              <w:t xml:space="preserve"> </w:t>
            </w:r>
            <w:r w:rsidRPr="009553DA">
              <w:rPr>
                <w:sz w:val="28"/>
                <w:szCs w:val="28"/>
                <w:lang w:val="en-US"/>
              </w:rPr>
              <w:t>tomonidan</w:t>
            </w:r>
            <w:r w:rsidRPr="002E1A74">
              <w:rPr>
                <w:sz w:val="28"/>
                <w:szCs w:val="28"/>
              </w:rPr>
              <w:t xml:space="preserve"> </w:t>
            </w:r>
            <w:r w:rsidRPr="009553DA">
              <w:rPr>
                <w:sz w:val="28"/>
                <w:szCs w:val="28"/>
                <w:lang w:val="en-US"/>
              </w:rPr>
              <w:t>qo</w:t>
            </w:r>
            <w:r w:rsidRPr="002E1A74">
              <w:rPr>
                <w:sz w:val="28"/>
                <w:szCs w:val="28"/>
              </w:rPr>
              <w:t>‘</w:t>
            </w:r>
            <w:r w:rsidRPr="009553DA">
              <w:rPr>
                <w:sz w:val="28"/>
                <w:szCs w:val="28"/>
                <w:lang w:val="en-US"/>
              </w:rPr>
              <w:t>llab</w:t>
            </w:r>
            <w:r w:rsidRPr="002E1A74">
              <w:rPr>
                <w:sz w:val="28"/>
                <w:szCs w:val="28"/>
              </w:rPr>
              <w:t>-</w:t>
            </w:r>
            <w:r w:rsidRPr="009553DA">
              <w:rPr>
                <w:sz w:val="28"/>
                <w:szCs w:val="28"/>
                <w:lang w:val="en-US"/>
              </w:rPr>
              <w:t>quvvatlanadigan</w:t>
            </w:r>
            <w:r w:rsidRPr="002E1A74">
              <w:rPr>
                <w:sz w:val="28"/>
                <w:szCs w:val="28"/>
              </w:rPr>
              <w:t xml:space="preserve">, </w:t>
            </w:r>
            <w:r w:rsidRPr="009553DA">
              <w:rPr>
                <w:sz w:val="28"/>
                <w:szCs w:val="28"/>
                <w:lang w:val="en-US"/>
              </w:rPr>
              <w:t>fayllar</w:t>
            </w:r>
            <w:r w:rsidRPr="002E1A74">
              <w:rPr>
                <w:sz w:val="28"/>
                <w:szCs w:val="28"/>
              </w:rPr>
              <w:t xml:space="preserve"> </w:t>
            </w:r>
            <w:r w:rsidRPr="009553DA">
              <w:rPr>
                <w:sz w:val="28"/>
                <w:szCs w:val="28"/>
                <w:lang w:val="en-US"/>
              </w:rPr>
              <w:t>bilan</w:t>
            </w:r>
            <w:r w:rsidRPr="002E1A74">
              <w:rPr>
                <w:sz w:val="28"/>
                <w:szCs w:val="28"/>
              </w:rPr>
              <w:t xml:space="preserve"> </w:t>
            </w:r>
            <w:r w:rsidRPr="009553DA">
              <w:rPr>
                <w:sz w:val="28"/>
                <w:szCs w:val="28"/>
                <w:lang w:val="en-US"/>
              </w:rPr>
              <w:t>ishlashni</w:t>
            </w:r>
            <w:r w:rsidRPr="002E1A74">
              <w:rPr>
                <w:sz w:val="28"/>
                <w:szCs w:val="28"/>
              </w:rPr>
              <w:t xml:space="preserve"> </w:t>
            </w:r>
            <w:r w:rsidRPr="009553DA">
              <w:rPr>
                <w:sz w:val="28"/>
                <w:szCs w:val="28"/>
                <w:lang w:val="en-US"/>
              </w:rPr>
              <w:t>tartibga</w:t>
            </w:r>
            <w:r w:rsidRPr="002E1A74">
              <w:rPr>
                <w:sz w:val="28"/>
                <w:szCs w:val="28"/>
              </w:rPr>
              <w:t xml:space="preserve"> </w:t>
            </w:r>
            <w:r w:rsidRPr="009553DA">
              <w:rPr>
                <w:sz w:val="28"/>
                <w:szCs w:val="28"/>
                <w:lang w:val="en-US"/>
              </w:rPr>
              <w:t>solish</w:t>
            </w:r>
            <w:r w:rsidRPr="002E1A74">
              <w:rPr>
                <w:sz w:val="28"/>
                <w:szCs w:val="28"/>
              </w:rPr>
              <w:t xml:space="preserve"> </w:t>
            </w:r>
            <w:r w:rsidRPr="009553DA">
              <w:rPr>
                <w:sz w:val="28"/>
                <w:szCs w:val="28"/>
                <w:lang w:val="en-US"/>
              </w:rPr>
              <w:t>imkonini</w:t>
            </w:r>
            <w:r w:rsidRPr="002E1A74">
              <w:rPr>
                <w:sz w:val="28"/>
                <w:szCs w:val="28"/>
              </w:rPr>
              <w:t xml:space="preserve"> </w:t>
            </w:r>
            <w:r w:rsidRPr="009553DA">
              <w:rPr>
                <w:sz w:val="28"/>
                <w:szCs w:val="28"/>
                <w:lang w:val="en-US"/>
              </w:rPr>
              <w:t>beradigan</w:t>
            </w:r>
            <w:r w:rsidRPr="002E1A74">
              <w:rPr>
                <w:sz w:val="28"/>
                <w:szCs w:val="28"/>
              </w:rPr>
              <w:t xml:space="preserve"> </w:t>
            </w:r>
            <w:r w:rsidRPr="009553DA">
              <w:rPr>
                <w:sz w:val="28"/>
                <w:szCs w:val="28"/>
                <w:lang w:val="en-US"/>
              </w:rPr>
              <w:t>belgi</w:t>
            </w:r>
            <w:r w:rsidRPr="002E1A74">
              <w:rPr>
                <w:sz w:val="28"/>
                <w:szCs w:val="28"/>
              </w:rPr>
              <w:t xml:space="preserve">. </w:t>
            </w:r>
            <w:r w:rsidRPr="009553DA">
              <w:rPr>
                <w:sz w:val="28"/>
                <w:szCs w:val="28"/>
                <w:lang w:val="en-US"/>
              </w:rPr>
              <w:t xml:space="preserve">Turli operatsion tizimlarda fayllar turli atributlar to‘plamiga ega bo‘ladi. </w:t>
            </w:r>
          </w:p>
          <w:p w14:paraId="1E0AA96F" w14:textId="77777777" w:rsidR="00896644" w:rsidRPr="00D96B6B" w:rsidRDefault="00896644" w:rsidP="008E183B">
            <w:pPr>
              <w:jc w:val="both"/>
              <w:rPr>
                <w:sz w:val="28"/>
                <w:szCs w:val="28"/>
                <w:lang w:val="en-US"/>
              </w:rPr>
            </w:pPr>
          </w:p>
          <w:p w14:paraId="1A12D8B3" w14:textId="77777777" w:rsidR="00D96B6B" w:rsidRDefault="00896644" w:rsidP="00D96B6B">
            <w:pPr>
              <w:tabs>
                <w:tab w:val="left" w:pos="4320"/>
                <w:tab w:val="left" w:pos="4500"/>
              </w:tabs>
              <w:jc w:val="both"/>
              <w:rPr>
                <w:sz w:val="28"/>
                <w:szCs w:val="28"/>
              </w:rPr>
            </w:pPr>
            <w:r w:rsidRPr="009553DA">
              <w:rPr>
                <w:sz w:val="28"/>
                <w:szCs w:val="28"/>
              </w:rPr>
              <w:t>Файл</w:t>
            </w:r>
            <w:r w:rsidRPr="002E1A74">
              <w:rPr>
                <w:sz w:val="28"/>
                <w:szCs w:val="28"/>
                <w:lang w:val="en-US"/>
              </w:rPr>
              <w:t xml:space="preserve"> </w:t>
            </w:r>
            <w:r w:rsidRPr="009553DA">
              <w:rPr>
                <w:sz w:val="28"/>
                <w:szCs w:val="28"/>
              </w:rPr>
              <w:t>тизими</w:t>
            </w:r>
            <w:r w:rsidRPr="002E1A74">
              <w:rPr>
                <w:sz w:val="28"/>
                <w:szCs w:val="28"/>
                <w:lang w:val="en-US"/>
              </w:rPr>
              <w:t xml:space="preserve"> </w:t>
            </w:r>
            <w:r w:rsidRPr="009553DA">
              <w:rPr>
                <w:sz w:val="28"/>
                <w:szCs w:val="28"/>
              </w:rPr>
              <w:t>томонидан</w:t>
            </w:r>
            <w:r w:rsidRPr="002E1A74">
              <w:rPr>
                <w:sz w:val="28"/>
                <w:szCs w:val="28"/>
                <w:lang w:val="en-US"/>
              </w:rPr>
              <w:t xml:space="preserve"> </w:t>
            </w:r>
            <w:r w:rsidRPr="009553DA">
              <w:rPr>
                <w:sz w:val="28"/>
                <w:szCs w:val="28"/>
              </w:rPr>
              <w:t>қўллаб</w:t>
            </w:r>
            <w:r w:rsidRPr="002E1A74">
              <w:rPr>
                <w:sz w:val="28"/>
                <w:szCs w:val="28"/>
                <w:lang w:val="en-US"/>
              </w:rPr>
              <w:t>-</w:t>
            </w:r>
            <w:r w:rsidRPr="009553DA">
              <w:rPr>
                <w:sz w:val="28"/>
                <w:szCs w:val="28"/>
              </w:rPr>
              <w:t>қувватла</w:t>
            </w:r>
            <w:r w:rsidR="00D96B6B" w:rsidRPr="00D96B6B">
              <w:rPr>
                <w:sz w:val="28"/>
                <w:szCs w:val="28"/>
                <w:lang w:val="en-US"/>
              </w:rPr>
              <w:t>-</w:t>
            </w:r>
            <w:r w:rsidRPr="009553DA">
              <w:rPr>
                <w:sz w:val="28"/>
                <w:szCs w:val="28"/>
              </w:rPr>
              <w:t>надиган</w:t>
            </w:r>
            <w:r w:rsidRPr="002E1A74">
              <w:rPr>
                <w:sz w:val="28"/>
                <w:szCs w:val="28"/>
                <w:lang w:val="en-US"/>
              </w:rPr>
              <w:t xml:space="preserve">, </w:t>
            </w:r>
            <w:r w:rsidRPr="009553DA">
              <w:rPr>
                <w:sz w:val="28"/>
                <w:szCs w:val="28"/>
              </w:rPr>
              <w:t>файллар</w:t>
            </w:r>
            <w:r w:rsidR="00D96B6B" w:rsidRPr="00D96B6B">
              <w:rPr>
                <w:sz w:val="28"/>
                <w:szCs w:val="28"/>
                <w:lang w:val="en-US"/>
              </w:rPr>
              <w:t xml:space="preserve"> </w:t>
            </w:r>
            <w:r w:rsidRPr="009553DA">
              <w:rPr>
                <w:sz w:val="28"/>
                <w:szCs w:val="28"/>
              </w:rPr>
              <w:t>билан</w:t>
            </w:r>
            <w:r w:rsidRPr="002E1A74">
              <w:rPr>
                <w:sz w:val="28"/>
                <w:szCs w:val="28"/>
                <w:lang w:val="en-US"/>
              </w:rPr>
              <w:t xml:space="preserve"> </w:t>
            </w:r>
            <w:r w:rsidRPr="009553DA">
              <w:rPr>
                <w:sz w:val="28"/>
                <w:szCs w:val="28"/>
              </w:rPr>
              <w:t>ишлашни</w:t>
            </w:r>
            <w:r w:rsidRPr="002E1A74">
              <w:rPr>
                <w:sz w:val="28"/>
                <w:szCs w:val="28"/>
                <w:lang w:val="en-US"/>
              </w:rPr>
              <w:t xml:space="preserve"> </w:t>
            </w:r>
            <w:r w:rsidRPr="009553DA">
              <w:rPr>
                <w:sz w:val="28"/>
                <w:szCs w:val="28"/>
              </w:rPr>
              <w:t>тартибга</w:t>
            </w:r>
            <w:r w:rsidRPr="002E1A74">
              <w:rPr>
                <w:sz w:val="28"/>
                <w:szCs w:val="28"/>
                <w:lang w:val="en-US"/>
              </w:rPr>
              <w:t xml:space="preserve"> </w:t>
            </w:r>
            <w:r w:rsidRPr="009553DA">
              <w:rPr>
                <w:sz w:val="28"/>
                <w:szCs w:val="28"/>
              </w:rPr>
              <w:t>солиш</w:t>
            </w:r>
            <w:r w:rsidRPr="002E1A74">
              <w:rPr>
                <w:sz w:val="28"/>
                <w:szCs w:val="28"/>
                <w:lang w:val="en-US"/>
              </w:rPr>
              <w:t xml:space="preserve"> </w:t>
            </w:r>
            <w:r w:rsidRPr="009553DA">
              <w:rPr>
                <w:sz w:val="28"/>
                <w:szCs w:val="28"/>
              </w:rPr>
              <w:t>имконини</w:t>
            </w:r>
            <w:r w:rsidRPr="002E1A74">
              <w:rPr>
                <w:sz w:val="28"/>
                <w:szCs w:val="28"/>
                <w:lang w:val="en-US"/>
              </w:rPr>
              <w:t xml:space="preserve"> </w:t>
            </w:r>
            <w:r w:rsidRPr="009553DA">
              <w:rPr>
                <w:sz w:val="28"/>
                <w:szCs w:val="28"/>
              </w:rPr>
              <w:t>берадиган</w:t>
            </w:r>
            <w:r w:rsidRPr="002E1A74">
              <w:rPr>
                <w:sz w:val="28"/>
                <w:szCs w:val="28"/>
                <w:lang w:val="en-US"/>
              </w:rPr>
              <w:t xml:space="preserve"> </w:t>
            </w:r>
            <w:r w:rsidRPr="009553DA">
              <w:rPr>
                <w:sz w:val="28"/>
                <w:szCs w:val="28"/>
              </w:rPr>
              <w:t>белги</w:t>
            </w:r>
            <w:r w:rsidRPr="002E1A74">
              <w:rPr>
                <w:sz w:val="28"/>
                <w:szCs w:val="28"/>
                <w:lang w:val="en-US"/>
              </w:rPr>
              <w:t xml:space="preserve">. </w:t>
            </w:r>
            <w:r w:rsidRPr="009553DA">
              <w:rPr>
                <w:sz w:val="28"/>
                <w:szCs w:val="28"/>
              </w:rPr>
              <w:t>Турли</w:t>
            </w:r>
            <w:r w:rsidRPr="009553DA">
              <w:rPr>
                <w:sz w:val="28"/>
                <w:szCs w:val="28"/>
                <w:lang w:val="en-US"/>
              </w:rPr>
              <w:t xml:space="preserve"> </w:t>
            </w:r>
            <w:r w:rsidRPr="009553DA">
              <w:rPr>
                <w:sz w:val="28"/>
                <w:szCs w:val="28"/>
              </w:rPr>
              <w:t>операцион</w:t>
            </w:r>
            <w:r w:rsidRPr="009553DA">
              <w:rPr>
                <w:sz w:val="28"/>
                <w:szCs w:val="28"/>
                <w:lang w:val="en-US"/>
              </w:rPr>
              <w:t xml:space="preserve"> </w:t>
            </w:r>
            <w:r w:rsidRPr="009553DA">
              <w:rPr>
                <w:sz w:val="28"/>
                <w:szCs w:val="28"/>
              </w:rPr>
              <w:t>тизимларда</w:t>
            </w:r>
            <w:r w:rsidRPr="009553DA">
              <w:rPr>
                <w:sz w:val="28"/>
                <w:szCs w:val="28"/>
                <w:lang w:val="en-US"/>
              </w:rPr>
              <w:t xml:space="preserve"> </w:t>
            </w:r>
            <w:r w:rsidRPr="009553DA">
              <w:rPr>
                <w:sz w:val="28"/>
                <w:szCs w:val="28"/>
              </w:rPr>
              <w:t>файллар</w:t>
            </w:r>
            <w:r w:rsidRPr="009553DA">
              <w:rPr>
                <w:sz w:val="28"/>
                <w:szCs w:val="28"/>
                <w:lang w:val="en-US"/>
              </w:rPr>
              <w:t xml:space="preserve"> </w:t>
            </w:r>
            <w:r w:rsidRPr="009553DA">
              <w:rPr>
                <w:sz w:val="28"/>
                <w:szCs w:val="28"/>
              </w:rPr>
              <w:t>турли</w:t>
            </w:r>
            <w:r w:rsidRPr="009553DA">
              <w:rPr>
                <w:sz w:val="28"/>
                <w:szCs w:val="28"/>
                <w:lang w:val="en-US"/>
              </w:rPr>
              <w:t xml:space="preserve"> </w:t>
            </w:r>
            <w:r w:rsidRPr="009553DA">
              <w:rPr>
                <w:sz w:val="28"/>
                <w:szCs w:val="28"/>
              </w:rPr>
              <w:t>атрибутлар</w:t>
            </w:r>
            <w:r w:rsidRPr="009553DA">
              <w:rPr>
                <w:sz w:val="28"/>
                <w:szCs w:val="28"/>
                <w:lang w:val="en-US"/>
              </w:rPr>
              <w:t xml:space="preserve"> </w:t>
            </w:r>
            <w:r w:rsidRPr="009553DA">
              <w:rPr>
                <w:sz w:val="28"/>
                <w:szCs w:val="28"/>
              </w:rPr>
              <w:t>тўпламига</w:t>
            </w:r>
            <w:r w:rsidRPr="009553DA">
              <w:rPr>
                <w:sz w:val="28"/>
                <w:szCs w:val="28"/>
                <w:lang w:val="en-US"/>
              </w:rPr>
              <w:t xml:space="preserve"> </w:t>
            </w:r>
            <w:r w:rsidRPr="009553DA">
              <w:rPr>
                <w:sz w:val="28"/>
                <w:szCs w:val="28"/>
              </w:rPr>
              <w:t>эга</w:t>
            </w:r>
            <w:r w:rsidRPr="009553DA">
              <w:rPr>
                <w:sz w:val="28"/>
                <w:szCs w:val="28"/>
                <w:lang w:val="en-US"/>
              </w:rPr>
              <w:t xml:space="preserve"> </w:t>
            </w:r>
            <w:r w:rsidRPr="009553DA">
              <w:rPr>
                <w:sz w:val="28"/>
                <w:szCs w:val="28"/>
              </w:rPr>
              <w:t>бўлади</w:t>
            </w:r>
            <w:r w:rsidRPr="009553DA">
              <w:rPr>
                <w:sz w:val="28"/>
                <w:szCs w:val="28"/>
                <w:lang w:val="en-US"/>
              </w:rPr>
              <w:t>.</w:t>
            </w:r>
          </w:p>
          <w:p w14:paraId="6010088B" w14:textId="77777777" w:rsidR="00D96B6B" w:rsidRPr="00D96B6B" w:rsidRDefault="00D96B6B" w:rsidP="00D96B6B">
            <w:pPr>
              <w:tabs>
                <w:tab w:val="left" w:pos="4320"/>
                <w:tab w:val="left" w:pos="4500"/>
              </w:tabs>
              <w:jc w:val="both"/>
              <w:rPr>
                <w:sz w:val="28"/>
                <w:szCs w:val="28"/>
              </w:rPr>
            </w:pPr>
          </w:p>
        </w:tc>
      </w:tr>
      <w:tr w:rsidR="00896644" w:rsidRPr="00FE3199" w14:paraId="09D72425" w14:textId="77777777" w:rsidTr="00347F3A">
        <w:trPr>
          <w:tblCellSpacing w:w="0" w:type="dxa"/>
          <w:jc w:val="center"/>
        </w:trPr>
        <w:tc>
          <w:tcPr>
            <w:tcW w:w="2079" w:type="pct"/>
          </w:tcPr>
          <w:p w14:paraId="31630A82" w14:textId="77777777" w:rsidR="00896644" w:rsidRPr="004879B7" w:rsidRDefault="00896644" w:rsidP="00FE4CAD">
            <w:pPr>
              <w:rPr>
                <w:b/>
                <w:bCs/>
                <w:color w:val="000000"/>
                <w:sz w:val="28"/>
                <w:szCs w:val="28"/>
                <w:lang w:val="uz-Cyrl-UZ"/>
              </w:rPr>
            </w:pPr>
            <w:r w:rsidRPr="00844AE4">
              <w:rPr>
                <w:b/>
                <w:sz w:val="28"/>
                <w:szCs w:val="28"/>
                <w:lang w:val="uz-Cyrl-UZ"/>
              </w:rPr>
              <w:lastRenderedPageBreak/>
              <w:t xml:space="preserve">Аудит установленного </w:t>
            </w:r>
            <w:r>
              <w:rPr>
                <w:b/>
                <w:sz w:val="28"/>
                <w:szCs w:val="28"/>
              </w:rPr>
              <w:br/>
            </w:r>
            <w:r w:rsidRPr="002E68BC">
              <w:rPr>
                <w:b/>
                <w:sz w:val="28"/>
                <w:szCs w:val="28"/>
              </w:rPr>
              <w:t>программного обеспечения</w:t>
            </w:r>
            <w:r w:rsidRPr="004879B7">
              <w:rPr>
                <w:b/>
                <w:bCs/>
                <w:color w:val="000000"/>
                <w:sz w:val="28"/>
                <w:szCs w:val="28"/>
                <w:lang w:val="uz-Cyrl-UZ"/>
              </w:rPr>
              <w:t xml:space="preserve"> </w:t>
            </w:r>
          </w:p>
          <w:p w14:paraId="3F96F74A" w14:textId="77777777" w:rsidR="00896644" w:rsidRDefault="00896644" w:rsidP="00FE4CA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bCs/>
                <w:color w:val="000000"/>
                <w:sz w:val="28"/>
                <w:szCs w:val="28"/>
                <w:lang w:val="uz-Cyrl-UZ"/>
              </w:rPr>
              <w:t xml:space="preserve"> o‘rnatilgan dasturiy ta’minot auditi</w:t>
            </w:r>
          </w:p>
          <w:p w14:paraId="1D99B876" w14:textId="1F659AA5" w:rsidR="00896644" w:rsidRPr="00844AE4" w:rsidRDefault="000B536F" w:rsidP="00FE4CAD">
            <w:pPr>
              <w:rPr>
                <w:bCs/>
                <w:color w:val="000000"/>
                <w:sz w:val="28"/>
                <w:szCs w:val="28"/>
                <w:lang w:val="uz-Cyrl-UZ"/>
              </w:rPr>
            </w:pPr>
            <w:r>
              <w:rPr>
                <w:b/>
                <w:bCs/>
                <w:color w:val="000000"/>
                <w:sz w:val="26"/>
                <w:szCs w:val="26"/>
                <w:lang w:val="uz-Cyrl-UZ"/>
              </w:rPr>
              <w:t xml:space="preserve"> </w:t>
            </w:r>
            <w:r w:rsidR="00896644" w:rsidRPr="00844AE4">
              <w:rPr>
                <w:bCs/>
                <w:color w:val="000000"/>
                <w:sz w:val="28"/>
                <w:szCs w:val="28"/>
                <w:lang w:val="uz-Cyrl-UZ"/>
              </w:rPr>
              <w:t>ўрнатилган дастурий таъминот аудити</w:t>
            </w:r>
          </w:p>
          <w:p w14:paraId="2D4653E5" w14:textId="77777777" w:rsidR="00896644" w:rsidRPr="004879B7" w:rsidRDefault="00896644" w:rsidP="004879B7">
            <w:pPr>
              <w:rPr>
                <w:sz w:val="28"/>
                <w:szCs w:val="28"/>
                <w:lang w:val="uz-Cyrl-UZ"/>
              </w:rPr>
            </w:pPr>
            <w:r w:rsidRPr="00844AE4">
              <w:rPr>
                <w:b/>
                <w:bCs/>
                <w:color w:val="000000"/>
                <w:sz w:val="28"/>
                <w:szCs w:val="28"/>
                <w:lang w:val="uz-Cyrl-UZ"/>
              </w:rPr>
              <w:t xml:space="preserve">en </w:t>
            </w:r>
            <w:r w:rsidRPr="00AA4568">
              <w:rPr>
                <w:bCs/>
                <w:color w:val="000000"/>
                <w:sz w:val="28"/>
                <w:szCs w:val="28"/>
                <w:lang w:val="uz-Cyrl-UZ"/>
              </w:rPr>
              <w:t>-</w:t>
            </w:r>
            <w:r w:rsidRPr="00844AE4">
              <w:rPr>
                <w:sz w:val="28"/>
                <w:szCs w:val="28"/>
                <w:lang w:val="uz-Cyrl-UZ"/>
              </w:rPr>
              <w:t xml:space="preserve"> software audit </w:t>
            </w:r>
          </w:p>
          <w:p w14:paraId="7E0D4789" w14:textId="77777777" w:rsidR="00896644" w:rsidRPr="00844AE4" w:rsidRDefault="00896644" w:rsidP="00FE4CAD">
            <w:pPr>
              <w:rPr>
                <w:bCs/>
                <w:color w:val="000000"/>
                <w:sz w:val="28"/>
                <w:szCs w:val="28"/>
                <w:lang w:val="uz-Cyrl-UZ"/>
              </w:rPr>
            </w:pPr>
          </w:p>
        </w:tc>
        <w:tc>
          <w:tcPr>
            <w:tcW w:w="2921" w:type="pct"/>
          </w:tcPr>
          <w:p w14:paraId="5E7E60AF" w14:textId="77777777" w:rsidR="00896644" w:rsidRDefault="00896644" w:rsidP="00E364BD">
            <w:pPr>
              <w:jc w:val="both"/>
              <w:rPr>
                <w:sz w:val="28"/>
                <w:szCs w:val="28"/>
                <w:lang w:val="uz-Cyrl-UZ"/>
              </w:rPr>
            </w:pPr>
            <w:r>
              <w:rPr>
                <w:sz w:val="28"/>
                <w:szCs w:val="28"/>
              </w:rPr>
              <w:t xml:space="preserve">Регулярная проверка легитимности, работоспособности </w:t>
            </w:r>
            <w:r w:rsidRPr="002E68BC">
              <w:rPr>
                <w:sz w:val="28"/>
                <w:szCs w:val="28"/>
              </w:rPr>
              <w:t>программного обеспечения</w:t>
            </w:r>
            <w:r>
              <w:rPr>
                <w:sz w:val="28"/>
                <w:szCs w:val="28"/>
              </w:rPr>
              <w:t xml:space="preserve">, установленного на всех компьютерах организации, а также сопровождение </w:t>
            </w:r>
            <w:r w:rsidRPr="002E68BC">
              <w:rPr>
                <w:sz w:val="28"/>
                <w:szCs w:val="28"/>
              </w:rPr>
              <w:t>программного обеспечения</w:t>
            </w:r>
            <w:r>
              <w:rPr>
                <w:sz w:val="28"/>
                <w:szCs w:val="28"/>
              </w:rPr>
              <w:t xml:space="preserve"> и техническая поддержка пользователей</w:t>
            </w:r>
            <w:r w:rsidRPr="00FB6488">
              <w:rPr>
                <w:sz w:val="28"/>
                <w:szCs w:val="28"/>
              </w:rPr>
              <w:t>.</w:t>
            </w:r>
          </w:p>
          <w:p w14:paraId="314FF49D" w14:textId="77777777" w:rsidR="00896644" w:rsidRPr="00D05AA9" w:rsidRDefault="00896644" w:rsidP="00E364BD">
            <w:pPr>
              <w:jc w:val="both"/>
              <w:rPr>
                <w:sz w:val="16"/>
                <w:szCs w:val="16"/>
              </w:rPr>
            </w:pPr>
          </w:p>
          <w:p w14:paraId="6367F91C" w14:textId="0CC0C937" w:rsidR="00896644" w:rsidRPr="00DE4857" w:rsidRDefault="00896644" w:rsidP="00E364BD">
            <w:pPr>
              <w:jc w:val="both"/>
              <w:rPr>
                <w:sz w:val="28"/>
                <w:szCs w:val="28"/>
              </w:rPr>
            </w:pPr>
            <w:r>
              <w:rPr>
                <w:sz w:val="28"/>
                <w:szCs w:val="28"/>
                <w:lang w:val="uz-Cyrl-UZ"/>
              </w:rPr>
              <w:t>Tashkilotning</w:t>
            </w:r>
            <w:r w:rsidRPr="00FE3199">
              <w:rPr>
                <w:sz w:val="28"/>
                <w:szCs w:val="28"/>
                <w:lang w:val="uz-Cyrl-UZ"/>
              </w:rPr>
              <w:t xml:space="preserve"> </w:t>
            </w:r>
            <w:r>
              <w:rPr>
                <w:sz w:val="28"/>
                <w:szCs w:val="28"/>
                <w:lang w:val="uz-Cyrl-UZ"/>
              </w:rPr>
              <w:t>barcha</w:t>
            </w:r>
            <w:r w:rsidRPr="00FE3199">
              <w:rPr>
                <w:sz w:val="28"/>
                <w:szCs w:val="28"/>
                <w:lang w:val="uz-Cyrl-UZ"/>
              </w:rPr>
              <w:t xml:space="preserve"> </w:t>
            </w:r>
            <w:r>
              <w:rPr>
                <w:sz w:val="28"/>
                <w:szCs w:val="28"/>
                <w:lang w:val="uz-Cyrl-UZ"/>
              </w:rPr>
              <w:t>kompyuterlarida</w:t>
            </w:r>
            <w:r w:rsidRPr="00FE3199">
              <w:rPr>
                <w:sz w:val="28"/>
                <w:szCs w:val="28"/>
                <w:lang w:val="uz-Cyrl-UZ"/>
              </w:rPr>
              <w:t xml:space="preserve"> </w:t>
            </w:r>
            <w:r>
              <w:rPr>
                <w:sz w:val="28"/>
                <w:szCs w:val="28"/>
                <w:lang w:val="uz-Cyrl-UZ"/>
              </w:rPr>
              <w:t>o‘rnatil</w:t>
            </w:r>
            <w:r w:rsidR="00D96B6B">
              <w:rPr>
                <w:sz w:val="28"/>
                <w:szCs w:val="28"/>
                <w:lang w:val="uz-Cyrl-UZ"/>
              </w:rPr>
              <w:t>-</w:t>
            </w:r>
            <w:r>
              <w:rPr>
                <w:sz w:val="28"/>
                <w:szCs w:val="28"/>
                <w:lang w:val="uz-Cyrl-UZ"/>
              </w:rPr>
              <w:t>gan</w:t>
            </w:r>
            <w:r w:rsidR="00D7251A">
              <w:rPr>
                <w:sz w:val="28"/>
                <w:szCs w:val="28"/>
                <w:lang w:val="uz-Cyrl-UZ"/>
              </w:rPr>
              <w:t xml:space="preserve"> </w:t>
            </w:r>
            <w:r>
              <w:rPr>
                <w:sz w:val="28"/>
                <w:szCs w:val="28"/>
                <w:lang w:val="uz-Cyrl-UZ"/>
              </w:rPr>
              <w:t>dasturiy</w:t>
            </w:r>
            <w:r w:rsidRPr="00FE3199">
              <w:rPr>
                <w:sz w:val="28"/>
                <w:szCs w:val="28"/>
                <w:lang w:val="uz-Cyrl-UZ"/>
              </w:rPr>
              <w:t xml:space="preserve"> </w:t>
            </w:r>
            <w:r w:rsidRPr="002F46EE">
              <w:rPr>
                <w:sz w:val="28"/>
                <w:szCs w:val="28"/>
                <w:lang w:val="uz-Cyrl-UZ"/>
              </w:rPr>
              <w:t>ta’minotning qonuniyligini ishlash qobiliyatini, legitimligini muntazam</w:t>
            </w:r>
            <w:r w:rsidRPr="00FE3199">
              <w:rPr>
                <w:sz w:val="28"/>
                <w:szCs w:val="28"/>
                <w:lang w:val="uz-Cyrl-UZ"/>
              </w:rPr>
              <w:t xml:space="preserve"> </w:t>
            </w:r>
            <w:r>
              <w:rPr>
                <w:sz w:val="28"/>
                <w:szCs w:val="28"/>
                <w:lang w:val="uz-Cyrl-UZ"/>
              </w:rPr>
              <w:t>tekshirish, shuningdek, dasturiy ta’minotni kuzatib</w:t>
            </w:r>
            <w:r w:rsidRPr="00FE3199">
              <w:rPr>
                <w:sz w:val="28"/>
                <w:szCs w:val="28"/>
                <w:lang w:val="uz-Cyrl-UZ"/>
              </w:rPr>
              <w:t xml:space="preserve"> </w:t>
            </w:r>
            <w:r>
              <w:rPr>
                <w:sz w:val="28"/>
                <w:szCs w:val="28"/>
                <w:lang w:val="uz-Cyrl-UZ"/>
              </w:rPr>
              <w:t>borish va</w:t>
            </w:r>
            <w:r w:rsidRPr="00FE3199">
              <w:rPr>
                <w:sz w:val="28"/>
                <w:szCs w:val="28"/>
                <w:lang w:val="uz-Cyrl-UZ"/>
              </w:rPr>
              <w:t xml:space="preserve"> </w:t>
            </w:r>
            <w:r>
              <w:rPr>
                <w:sz w:val="28"/>
                <w:szCs w:val="28"/>
                <w:lang w:val="uz-Cyrl-UZ"/>
              </w:rPr>
              <w:t>foydalanuvchilarni texnik qo‘llab</w:t>
            </w:r>
            <w:r w:rsidRPr="00FE3199">
              <w:rPr>
                <w:sz w:val="28"/>
                <w:szCs w:val="28"/>
                <w:lang w:val="uz-Cyrl-UZ"/>
              </w:rPr>
              <w:t>-</w:t>
            </w:r>
            <w:r>
              <w:rPr>
                <w:sz w:val="28"/>
                <w:szCs w:val="28"/>
                <w:lang w:val="uz-Cyrl-UZ"/>
              </w:rPr>
              <w:t>quvvatlash</w:t>
            </w:r>
            <w:r w:rsidRPr="00FE3199">
              <w:rPr>
                <w:sz w:val="28"/>
                <w:szCs w:val="28"/>
                <w:lang w:val="uz-Cyrl-UZ"/>
              </w:rPr>
              <w:t>.</w:t>
            </w:r>
          </w:p>
          <w:p w14:paraId="26CC8B5A" w14:textId="77777777" w:rsidR="00896644" w:rsidRPr="00D05AA9" w:rsidRDefault="00896644" w:rsidP="00E364BD">
            <w:pPr>
              <w:jc w:val="both"/>
              <w:rPr>
                <w:sz w:val="16"/>
                <w:szCs w:val="16"/>
              </w:rPr>
            </w:pPr>
          </w:p>
          <w:p w14:paraId="100ACFEB" w14:textId="77777777" w:rsidR="00D96B6B" w:rsidRPr="00FE3199" w:rsidRDefault="00896644" w:rsidP="00E364BD">
            <w:pPr>
              <w:jc w:val="both"/>
              <w:rPr>
                <w:color w:val="000000"/>
                <w:sz w:val="26"/>
                <w:szCs w:val="26"/>
                <w:lang w:val="uz-Cyrl-UZ"/>
              </w:rPr>
            </w:pPr>
            <w:r w:rsidRPr="00FE3199">
              <w:rPr>
                <w:sz w:val="28"/>
                <w:szCs w:val="28"/>
                <w:lang w:val="uz-Cyrl-UZ"/>
              </w:rPr>
              <w:t>Ташкилотнинг барча компьютерларида ўрна</w:t>
            </w:r>
            <w:r w:rsidR="00D96B6B">
              <w:rPr>
                <w:sz w:val="28"/>
                <w:szCs w:val="28"/>
                <w:lang w:val="uz-Cyrl-UZ"/>
              </w:rPr>
              <w:t>-</w:t>
            </w:r>
            <w:r w:rsidRPr="00FE3199">
              <w:rPr>
                <w:sz w:val="28"/>
                <w:szCs w:val="28"/>
                <w:lang w:val="uz-Cyrl-UZ"/>
              </w:rPr>
              <w:t xml:space="preserve">тилган дастурий таъминотнинг </w:t>
            </w:r>
            <w:r>
              <w:rPr>
                <w:sz w:val="28"/>
                <w:szCs w:val="28"/>
                <w:lang w:val="uz-Cyrl-UZ"/>
              </w:rPr>
              <w:t>қонунийли</w:t>
            </w:r>
            <w:r w:rsidR="00D96B6B">
              <w:rPr>
                <w:sz w:val="28"/>
                <w:szCs w:val="28"/>
                <w:lang w:val="uz-Cyrl-UZ"/>
              </w:rPr>
              <w:t>-</w:t>
            </w:r>
            <w:r>
              <w:rPr>
                <w:sz w:val="28"/>
                <w:szCs w:val="28"/>
                <w:lang w:val="uz-Cyrl-UZ"/>
              </w:rPr>
              <w:t>гини</w:t>
            </w:r>
            <w:r w:rsidRPr="00FE3199">
              <w:rPr>
                <w:sz w:val="28"/>
                <w:szCs w:val="28"/>
                <w:lang w:val="uz-Cyrl-UZ"/>
              </w:rPr>
              <w:t xml:space="preserve"> ишлаш қобилиятини, </w:t>
            </w:r>
            <w:r w:rsidRPr="00EB131E">
              <w:rPr>
                <w:sz w:val="28"/>
                <w:szCs w:val="28"/>
                <w:lang w:val="uz-Cyrl-UZ"/>
              </w:rPr>
              <w:t>легитимлигини</w:t>
            </w:r>
            <w:r w:rsidRPr="00FE3199">
              <w:rPr>
                <w:sz w:val="28"/>
                <w:szCs w:val="28"/>
                <w:lang w:val="uz-Cyrl-UZ"/>
              </w:rPr>
              <w:t xml:space="preserve"> мунтазам текшириш</w:t>
            </w:r>
            <w:r>
              <w:rPr>
                <w:sz w:val="28"/>
                <w:szCs w:val="28"/>
                <w:lang w:val="uz-Cyrl-UZ"/>
              </w:rPr>
              <w:t>, шунингдек, дастурий таъминотни куза</w:t>
            </w:r>
            <w:r w:rsidRPr="00FE3199">
              <w:rPr>
                <w:sz w:val="28"/>
                <w:szCs w:val="28"/>
                <w:lang w:val="uz-Cyrl-UZ"/>
              </w:rPr>
              <w:t>тиб бориш</w:t>
            </w:r>
            <w:r>
              <w:rPr>
                <w:sz w:val="28"/>
                <w:szCs w:val="28"/>
                <w:lang w:val="uz-Cyrl-UZ"/>
              </w:rPr>
              <w:t xml:space="preserve"> </w:t>
            </w:r>
            <w:r w:rsidRPr="00FE3199">
              <w:rPr>
                <w:sz w:val="28"/>
                <w:szCs w:val="28"/>
                <w:lang w:val="uz-Cyrl-UZ"/>
              </w:rPr>
              <w:t xml:space="preserve">ва </w:t>
            </w:r>
            <w:r>
              <w:rPr>
                <w:sz w:val="28"/>
                <w:szCs w:val="28"/>
                <w:lang w:val="uz-Cyrl-UZ"/>
              </w:rPr>
              <w:t>фойдаланув</w:t>
            </w:r>
            <w:r w:rsidR="00D96B6B">
              <w:rPr>
                <w:sz w:val="28"/>
                <w:szCs w:val="28"/>
                <w:lang w:val="uz-Cyrl-UZ"/>
              </w:rPr>
              <w:t>-</w:t>
            </w:r>
            <w:r>
              <w:rPr>
                <w:sz w:val="28"/>
                <w:szCs w:val="28"/>
                <w:lang w:val="uz-Cyrl-UZ"/>
              </w:rPr>
              <w:t>чиларни техник қўлла</w:t>
            </w:r>
            <w:r w:rsidRPr="00FE3199">
              <w:rPr>
                <w:sz w:val="28"/>
                <w:szCs w:val="28"/>
                <w:lang w:val="uz-Cyrl-UZ"/>
              </w:rPr>
              <w:t>б-қувватлаш.</w:t>
            </w:r>
          </w:p>
        </w:tc>
      </w:tr>
    </w:tbl>
    <w:p w14:paraId="1D9254A5" w14:textId="77777777" w:rsidR="00D05AA9" w:rsidRPr="00D05AA9" w:rsidRDefault="00D05AA9">
      <w:pPr>
        <w:rPr>
          <w:sz w:val="16"/>
          <w:szCs w:val="16"/>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A01D69" w:rsidRPr="009D5108" w14:paraId="7197A9DE" w14:textId="77777777">
        <w:trPr>
          <w:tblHeader/>
          <w:tblCellSpacing w:w="0" w:type="dxa"/>
          <w:jc w:val="center"/>
        </w:trPr>
        <w:tc>
          <w:tcPr>
            <w:tcW w:w="5000" w:type="pct"/>
            <w:gridSpan w:val="2"/>
          </w:tcPr>
          <w:p w14:paraId="11C5F012" w14:textId="77777777" w:rsidR="00A01D69" w:rsidRDefault="00A01D69" w:rsidP="00A01D69">
            <w:pPr>
              <w:jc w:val="center"/>
              <w:rPr>
                <w:sz w:val="28"/>
                <w:szCs w:val="28"/>
                <w:lang w:val="uz-Cyrl-UZ"/>
              </w:rPr>
            </w:pPr>
            <w:r w:rsidRPr="00D3647E">
              <w:rPr>
                <w:b/>
                <w:sz w:val="28"/>
                <w:szCs w:val="28"/>
                <w:lang w:val="uz-Cyrl-UZ"/>
              </w:rPr>
              <w:t>Б</w:t>
            </w:r>
          </w:p>
        </w:tc>
      </w:tr>
      <w:tr w:rsidR="00EF3238" w:rsidRPr="005D2E87" w14:paraId="3B4F5D83" w14:textId="77777777">
        <w:trPr>
          <w:tblCellSpacing w:w="0" w:type="dxa"/>
          <w:jc w:val="center"/>
        </w:trPr>
        <w:tc>
          <w:tcPr>
            <w:tcW w:w="2079" w:type="pct"/>
          </w:tcPr>
          <w:p w14:paraId="625CA6DA" w14:textId="77777777" w:rsidR="00EF3238" w:rsidRPr="00D05AA9" w:rsidRDefault="00EF3238" w:rsidP="001A4444">
            <w:pPr>
              <w:tabs>
                <w:tab w:val="left" w:pos="4320"/>
                <w:tab w:val="left" w:pos="4500"/>
              </w:tabs>
              <w:rPr>
                <w:b/>
                <w:sz w:val="28"/>
                <w:szCs w:val="28"/>
                <w:lang w:val="uz-Cyrl-UZ"/>
              </w:rPr>
            </w:pPr>
            <w:r w:rsidRPr="00D05AA9">
              <w:rPr>
                <w:b/>
                <w:sz w:val="28"/>
                <w:szCs w:val="28"/>
                <w:lang w:val="uz-Cyrl-UZ"/>
              </w:rPr>
              <w:t>База данных</w:t>
            </w:r>
          </w:p>
          <w:p w14:paraId="1779E71E" w14:textId="77777777" w:rsidR="00EF3238" w:rsidRPr="00D05AA9" w:rsidRDefault="00EF3238" w:rsidP="009D5108">
            <w:pPr>
              <w:rPr>
                <w:sz w:val="28"/>
                <w:szCs w:val="28"/>
                <w:lang w:val="uz-Cyrl-UZ"/>
              </w:rPr>
            </w:pPr>
            <w:r w:rsidRPr="00D05AA9">
              <w:rPr>
                <w:b/>
                <w:bCs/>
                <w:sz w:val="28"/>
                <w:szCs w:val="28"/>
                <w:lang w:val="uz-Cyrl-UZ"/>
              </w:rPr>
              <w:t xml:space="preserve">uz </w:t>
            </w:r>
            <w:r w:rsidRPr="00D05AA9">
              <w:rPr>
                <w:bCs/>
                <w:sz w:val="28"/>
                <w:szCs w:val="28"/>
                <w:lang w:val="uz-Cyrl-UZ"/>
              </w:rPr>
              <w:t xml:space="preserve">- </w:t>
            </w:r>
            <w:r w:rsidRPr="00D05AA9">
              <w:rPr>
                <w:sz w:val="28"/>
                <w:szCs w:val="28"/>
                <w:lang w:val="uz-Cyrl-UZ"/>
              </w:rPr>
              <w:t xml:space="preserve">ma’lumotlar bazasi </w:t>
            </w:r>
          </w:p>
          <w:p w14:paraId="3AA42F48" w14:textId="15473E73" w:rsidR="00EF3238" w:rsidRPr="00D05AA9" w:rsidRDefault="000B536F" w:rsidP="009D5108">
            <w:pPr>
              <w:tabs>
                <w:tab w:val="left" w:pos="4320"/>
                <w:tab w:val="left" w:pos="4500"/>
              </w:tabs>
              <w:rPr>
                <w:sz w:val="28"/>
                <w:szCs w:val="28"/>
                <w:lang w:val="uz-Cyrl-UZ"/>
              </w:rPr>
            </w:pPr>
            <w:r>
              <w:rPr>
                <w:sz w:val="28"/>
                <w:szCs w:val="28"/>
                <w:lang w:val="uz-Cyrl-UZ"/>
              </w:rPr>
              <w:t xml:space="preserve"> </w:t>
            </w:r>
            <w:r w:rsidR="00EF3238" w:rsidRPr="00D05AA9">
              <w:rPr>
                <w:sz w:val="28"/>
                <w:szCs w:val="28"/>
                <w:lang w:val="uz-Cyrl-UZ"/>
              </w:rPr>
              <w:t>маълумотлар базаси</w:t>
            </w:r>
          </w:p>
          <w:p w14:paraId="47B6BEA3" w14:textId="77777777" w:rsidR="00EF3238" w:rsidRPr="00D05AA9" w:rsidRDefault="00EF3238" w:rsidP="00D3647E">
            <w:pPr>
              <w:tabs>
                <w:tab w:val="left" w:pos="4320"/>
                <w:tab w:val="left" w:pos="4500"/>
              </w:tabs>
              <w:rPr>
                <w:sz w:val="28"/>
                <w:szCs w:val="28"/>
                <w:lang w:val="uz-Cyrl-UZ"/>
              </w:rPr>
            </w:pPr>
            <w:r w:rsidRPr="00D05AA9">
              <w:rPr>
                <w:b/>
                <w:sz w:val="28"/>
                <w:szCs w:val="28"/>
                <w:lang w:val="uz-Cyrl-UZ"/>
              </w:rPr>
              <w:t xml:space="preserve">en </w:t>
            </w:r>
            <w:r w:rsidRPr="00D05AA9">
              <w:rPr>
                <w:sz w:val="28"/>
                <w:szCs w:val="28"/>
                <w:lang w:val="uz-Cyrl-UZ"/>
              </w:rPr>
              <w:t>-</w:t>
            </w:r>
            <w:r w:rsidRPr="00D05AA9">
              <w:rPr>
                <w:b/>
                <w:sz w:val="28"/>
                <w:szCs w:val="28"/>
                <w:lang w:val="uz-Cyrl-UZ"/>
              </w:rPr>
              <w:t xml:space="preserve"> </w:t>
            </w:r>
            <w:r w:rsidRPr="00D05AA9">
              <w:rPr>
                <w:sz w:val="28"/>
                <w:szCs w:val="28"/>
                <w:lang w:val="uz-Cyrl-UZ"/>
              </w:rPr>
              <w:t xml:space="preserve">database </w:t>
            </w:r>
          </w:p>
          <w:p w14:paraId="48BC591E" w14:textId="77777777" w:rsidR="00EF3238" w:rsidRPr="00D05AA9" w:rsidRDefault="00EF3238" w:rsidP="009D5108">
            <w:pPr>
              <w:tabs>
                <w:tab w:val="left" w:pos="4320"/>
                <w:tab w:val="left" w:pos="4500"/>
              </w:tabs>
              <w:rPr>
                <w:b/>
                <w:sz w:val="28"/>
                <w:szCs w:val="28"/>
                <w:lang w:val="uz-Cyrl-UZ"/>
              </w:rPr>
            </w:pPr>
          </w:p>
        </w:tc>
        <w:tc>
          <w:tcPr>
            <w:tcW w:w="2921" w:type="pct"/>
          </w:tcPr>
          <w:p w14:paraId="7CB3AEEF" w14:textId="77777777" w:rsidR="00EC18D2" w:rsidRPr="008C2908" w:rsidRDefault="00EC18D2" w:rsidP="00D05AA9">
            <w:pPr>
              <w:pStyle w:val="BodyText3"/>
              <w:rPr>
                <w:szCs w:val="28"/>
                <w:lang w:val="ru-RU" w:eastAsia="ru-RU"/>
              </w:rPr>
            </w:pPr>
            <w:r w:rsidRPr="008C2908">
              <w:rPr>
                <w:szCs w:val="28"/>
                <w:lang w:val="ru-RU" w:eastAsia="ru-RU"/>
              </w:rPr>
              <w:t>1 Совокупность данных, организованных по определенным правилам, предусматриваю</w:t>
            </w:r>
            <w:r w:rsidR="00E96615" w:rsidRPr="008C2908">
              <w:rPr>
                <w:szCs w:val="28"/>
                <w:lang w:val="ru-RU" w:eastAsia="ru-RU"/>
              </w:rPr>
              <w:t>-</w:t>
            </w:r>
            <w:r w:rsidRPr="008C2908">
              <w:rPr>
                <w:szCs w:val="28"/>
                <w:lang w:val="ru-RU" w:eastAsia="ru-RU"/>
              </w:rPr>
              <w:t>щим общие принципы описания, хранения и манипулирования данными, независимо от прикладных программ.</w:t>
            </w:r>
          </w:p>
          <w:p w14:paraId="52B2EC61" w14:textId="77777777" w:rsidR="00C663D6" w:rsidRPr="00C663D6" w:rsidRDefault="00EC18D2" w:rsidP="00C663D6">
            <w:pPr>
              <w:jc w:val="both"/>
              <w:rPr>
                <w:sz w:val="28"/>
                <w:szCs w:val="28"/>
              </w:rPr>
            </w:pPr>
            <w:r w:rsidRPr="00D05AA9">
              <w:rPr>
                <w:sz w:val="28"/>
                <w:szCs w:val="28"/>
              </w:rPr>
              <w:t>2 Совокупность взаимосвязанных данных, организованных в соответствии со схемой базы данных таким образом, чтобы с ними мог работать пользователь.</w:t>
            </w:r>
          </w:p>
          <w:p w14:paraId="20326B04" w14:textId="77777777" w:rsidR="00C663D6" w:rsidRDefault="00C663D6" w:rsidP="00C663D6">
            <w:pPr>
              <w:jc w:val="both"/>
              <w:rPr>
                <w:sz w:val="28"/>
                <w:szCs w:val="28"/>
                <w:lang w:val="en-US"/>
              </w:rPr>
            </w:pPr>
          </w:p>
          <w:p w14:paraId="68FD0B46" w14:textId="35232440" w:rsidR="00D05AA9" w:rsidRPr="00C663D6" w:rsidRDefault="00EC18D2" w:rsidP="00C663D6">
            <w:pPr>
              <w:jc w:val="both"/>
              <w:rPr>
                <w:b/>
                <w:sz w:val="28"/>
                <w:szCs w:val="28"/>
                <w:lang w:val="en-US"/>
              </w:rPr>
            </w:pPr>
            <w:r w:rsidRPr="00D05AA9">
              <w:rPr>
                <w:sz w:val="28"/>
                <w:szCs w:val="28"/>
                <w:lang w:val="uz-Cyrl-UZ"/>
              </w:rPr>
              <w:t>1 Amaliy dasturlarga bog‘liq bo‘lmagan holda ma’lumotlarni ta’riflash, saqlash va manipu</w:t>
            </w:r>
            <w:r w:rsidR="00D05AA9" w:rsidRPr="00C663D6">
              <w:rPr>
                <w:sz w:val="28"/>
                <w:szCs w:val="28"/>
                <w:lang w:val="en-US"/>
              </w:rPr>
              <w:t>-</w:t>
            </w:r>
            <w:r w:rsidRPr="00D05AA9">
              <w:rPr>
                <w:sz w:val="28"/>
                <w:szCs w:val="28"/>
                <w:lang w:val="uz-Cyrl-UZ"/>
              </w:rPr>
              <w:t>latsiya qilish umumiy prinsiplarini ko‘zda tutuv</w:t>
            </w:r>
            <w:r w:rsidR="00D05AA9" w:rsidRPr="00C663D6">
              <w:rPr>
                <w:sz w:val="28"/>
                <w:szCs w:val="28"/>
                <w:lang w:val="en-US"/>
              </w:rPr>
              <w:t>-</w:t>
            </w:r>
            <w:r w:rsidRPr="00D05AA9">
              <w:rPr>
                <w:sz w:val="28"/>
                <w:szCs w:val="28"/>
                <w:lang w:val="uz-Cyrl-UZ"/>
              </w:rPr>
              <w:t>chi belgilangan qoidalar bo‘yicha tashkil qilin</w:t>
            </w:r>
            <w:r w:rsidR="00D05AA9" w:rsidRPr="00C663D6">
              <w:rPr>
                <w:sz w:val="28"/>
                <w:szCs w:val="28"/>
                <w:lang w:val="en-US"/>
              </w:rPr>
              <w:t>-</w:t>
            </w:r>
            <w:r w:rsidRPr="00D05AA9">
              <w:rPr>
                <w:sz w:val="28"/>
                <w:szCs w:val="28"/>
                <w:lang w:val="uz-Cyrl-UZ"/>
              </w:rPr>
              <w:t>gan ma’lumotlar majmui.</w:t>
            </w:r>
          </w:p>
          <w:p w14:paraId="63BD67E2" w14:textId="7C404B9F" w:rsidR="00EC18D2" w:rsidRDefault="00EC18D2" w:rsidP="00D05AA9">
            <w:pPr>
              <w:pStyle w:val="Heading1"/>
              <w:spacing w:before="0" w:after="0"/>
              <w:jc w:val="both"/>
              <w:rPr>
                <w:rFonts w:ascii="Times New Roman" w:hAnsi="Times New Roman"/>
                <w:b w:val="0"/>
                <w:sz w:val="28"/>
                <w:szCs w:val="28"/>
                <w:lang w:val="en-US" w:eastAsia="ru-RU"/>
              </w:rPr>
            </w:pPr>
            <w:r w:rsidRPr="008C2908">
              <w:rPr>
                <w:rFonts w:ascii="Times New Roman" w:hAnsi="Times New Roman"/>
                <w:b w:val="0"/>
                <w:sz w:val="28"/>
                <w:szCs w:val="28"/>
                <w:lang w:val="ru-RU" w:eastAsia="ru-RU"/>
              </w:rPr>
              <w:t xml:space="preserve">2 </w:t>
            </w:r>
            <w:r w:rsidRPr="00D05AA9">
              <w:rPr>
                <w:rFonts w:ascii="Times New Roman" w:hAnsi="Times New Roman"/>
                <w:b w:val="0"/>
                <w:sz w:val="28"/>
                <w:szCs w:val="28"/>
                <w:lang w:val="en-US" w:eastAsia="ru-RU"/>
              </w:rPr>
              <w:t>Ma</w:t>
            </w:r>
            <w:r w:rsidRPr="008C2908">
              <w:rPr>
                <w:rFonts w:ascii="Times New Roman" w:hAnsi="Times New Roman"/>
                <w:b w:val="0"/>
                <w:sz w:val="28"/>
                <w:szCs w:val="28"/>
                <w:lang w:val="ru-RU" w:eastAsia="ru-RU"/>
              </w:rPr>
              <w:t>’</w:t>
            </w:r>
            <w:r w:rsidRPr="00D05AA9">
              <w:rPr>
                <w:rFonts w:ascii="Times New Roman" w:hAnsi="Times New Roman"/>
                <w:b w:val="0"/>
                <w:sz w:val="28"/>
                <w:szCs w:val="28"/>
                <w:lang w:val="en-US" w:eastAsia="ru-RU"/>
              </w:rPr>
              <w:t>lumotlar</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bazasining</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sxemasi</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bilan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mos</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ravishda</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ular</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bilan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foydalanuvchi</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ishlay</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oladigan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tarzda</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tashkil</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etilgan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o</w:t>
            </w:r>
            <w:r w:rsidRPr="008C2908">
              <w:rPr>
                <w:rFonts w:ascii="Times New Roman" w:hAnsi="Times New Roman"/>
                <w:sz w:val="28"/>
                <w:szCs w:val="28"/>
                <w:lang w:val="ru-RU" w:eastAsia="ru-RU"/>
              </w:rPr>
              <w:t>‘</w:t>
            </w:r>
            <w:r w:rsidRPr="00D05AA9">
              <w:rPr>
                <w:rFonts w:ascii="Times New Roman" w:hAnsi="Times New Roman"/>
                <w:b w:val="0"/>
                <w:sz w:val="28"/>
                <w:szCs w:val="28"/>
                <w:lang w:val="uz-Cyrl-UZ" w:eastAsia="ru-RU"/>
              </w:rPr>
              <w:t>zaro</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bog</w:t>
            </w:r>
            <w:r w:rsidRPr="008C2908">
              <w:rPr>
                <w:rFonts w:ascii="Times New Roman" w:hAnsi="Times New Roman"/>
                <w:sz w:val="28"/>
                <w:szCs w:val="28"/>
                <w:lang w:val="ru-RU" w:eastAsia="ru-RU"/>
              </w:rPr>
              <w:t>‘</w:t>
            </w:r>
            <w:r w:rsidRPr="00D05AA9">
              <w:rPr>
                <w:rFonts w:ascii="Times New Roman" w:hAnsi="Times New Roman"/>
                <w:b w:val="0"/>
                <w:sz w:val="28"/>
                <w:szCs w:val="28"/>
                <w:lang w:val="en-US" w:eastAsia="ru-RU"/>
              </w:rPr>
              <w:t>liq</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bo</w:t>
            </w:r>
            <w:r w:rsidRPr="008C2908">
              <w:rPr>
                <w:rFonts w:ascii="Times New Roman" w:hAnsi="Times New Roman"/>
                <w:sz w:val="28"/>
                <w:szCs w:val="28"/>
                <w:lang w:val="ru-RU" w:eastAsia="ru-RU"/>
              </w:rPr>
              <w:t>‘</w:t>
            </w:r>
            <w:r w:rsidRPr="00D05AA9">
              <w:rPr>
                <w:rFonts w:ascii="Times New Roman" w:hAnsi="Times New Roman"/>
                <w:b w:val="0"/>
                <w:sz w:val="28"/>
                <w:szCs w:val="28"/>
                <w:lang w:val="en-US" w:eastAsia="ru-RU"/>
              </w:rPr>
              <w:t>lgan</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ma</w:t>
            </w:r>
            <w:r w:rsidRPr="008C2908">
              <w:rPr>
                <w:rFonts w:ascii="Times New Roman" w:hAnsi="Times New Roman"/>
                <w:b w:val="0"/>
                <w:sz w:val="28"/>
                <w:szCs w:val="28"/>
                <w:lang w:val="ru-RU" w:eastAsia="ru-RU"/>
              </w:rPr>
              <w:t>’</w:t>
            </w:r>
            <w:r w:rsidRPr="00D05AA9">
              <w:rPr>
                <w:rFonts w:ascii="Times New Roman" w:hAnsi="Times New Roman"/>
                <w:b w:val="0"/>
                <w:sz w:val="28"/>
                <w:szCs w:val="28"/>
                <w:lang w:val="en-US" w:eastAsia="ru-RU"/>
              </w:rPr>
              <w:t>lumotlar</w:t>
            </w:r>
            <w:r w:rsidRPr="008C2908">
              <w:rPr>
                <w:rFonts w:ascii="Times New Roman" w:hAnsi="Times New Roman"/>
                <w:b w:val="0"/>
                <w:sz w:val="28"/>
                <w:szCs w:val="28"/>
                <w:lang w:val="ru-RU" w:eastAsia="ru-RU"/>
              </w:rPr>
              <w:t xml:space="preserve"> </w:t>
            </w:r>
            <w:r w:rsidRPr="00D05AA9">
              <w:rPr>
                <w:rFonts w:ascii="Times New Roman" w:hAnsi="Times New Roman"/>
                <w:b w:val="0"/>
                <w:sz w:val="28"/>
                <w:szCs w:val="28"/>
                <w:lang w:val="en-US" w:eastAsia="ru-RU"/>
              </w:rPr>
              <w:t>majmui</w:t>
            </w:r>
            <w:r w:rsidRPr="008C2908">
              <w:rPr>
                <w:rFonts w:ascii="Times New Roman" w:hAnsi="Times New Roman"/>
                <w:b w:val="0"/>
                <w:sz w:val="28"/>
                <w:szCs w:val="28"/>
                <w:lang w:val="ru-RU" w:eastAsia="ru-RU"/>
              </w:rPr>
              <w:t xml:space="preserve">. </w:t>
            </w:r>
          </w:p>
          <w:p w14:paraId="6640679F" w14:textId="77777777" w:rsidR="00C663D6" w:rsidRPr="00C663D6" w:rsidRDefault="00C663D6" w:rsidP="00C663D6">
            <w:pPr>
              <w:rPr>
                <w:lang w:val="en-US"/>
              </w:rPr>
            </w:pPr>
          </w:p>
          <w:p w14:paraId="744740E9" w14:textId="77777777" w:rsidR="00EC18D2" w:rsidRPr="00D05AA9" w:rsidRDefault="00EC18D2" w:rsidP="00D05AA9">
            <w:pPr>
              <w:pStyle w:val="Heading1"/>
              <w:spacing w:before="0" w:after="0"/>
              <w:jc w:val="both"/>
              <w:rPr>
                <w:rFonts w:ascii="Times New Roman" w:hAnsi="Times New Roman"/>
                <w:b w:val="0"/>
                <w:sz w:val="28"/>
                <w:szCs w:val="28"/>
                <w:lang w:val="uz-Cyrl-UZ" w:eastAsia="ru-RU"/>
              </w:rPr>
            </w:pPr>
            <w:r w:rsidRPr="00D05AA9">
              <w:rPr>
                <w:rFonts w:ascii="Times New Roman" w:hAnsi="Times New Roman"/>
                <w:b w:val="0"/>
                <w:sz w:val="28"/>
                <w:szCs w:val="28"/>
                <w:lang w:val="uz-Cyrl-UZ" w:eastAsia="ru-RU"/>
              </w:rPr>
              <w:t>1 Амалий дастурларга боғлиқ бўлмаган ҳолда маълумотларни таърифлаш, сақлаш ва манипуляция қилиш умумий принципларини кўзда тутувчи белгиланган қоидалар бўйича ташкил қилинган маълумотлар мажмуи.</w:t>
            </w:r>
          </w:p>
          <w:p w14:paraId="6C92157D" w14:textId="77777777" w:rsidR="00EF3238" w:rsidRPr="00D05AA9" w:rsidRDefault="00EC18D2" w:rsidP="00D05AA9">
            <w:pPr>
              <w:pStyle w:val="BodyText3"/>
              <w:rPr>
                <w:lang w:val="uz-Cyrl-UZ" w:eastAsia="ru-RU"/>
              </w:rPr>
            </w:pPr>
            <w:r w:rsidRPr="00D05AA9">
              <w:rPr>
                <w:lang w:val="uz-Cyrl-UZ" w:eastAsia="ru-RU"/>
              </w:rPr>
              <w:t>2 Маълумотлар базасининг схемаси билан мос равишда, улар билан фойдаланувчи ишлай оладиган тарзда ташкил этилган ўзаро боғлиқ бўлган маълумотлар мажмуи.</w:t>
            </w:r>
          </w:p>
        </w:tc>
      </w:tr>
      <w:tr w:rsidR="00EF3238" w:rsidRPr="005D2E87" w14:paraId="25830174" w14:textId="77777777">
        <w:trPr>
          <w:tblCellSpacing w:w="0" w:type="dxa"/>
          <w:jc w:val="center"/>
        </w:trPr>
        <w:tc>
          <w:tcPr>
            <w:tcW w:w="2079" w:type="pct"/>
          </w:tcPr>
          <w:p w14:paraId="6EC3433A" w14:textId="77777777" w:rsidR="00EF3238" w:rsidRPr="00D05AA9" w:rsidRDefault="00EF3238" w:rsidP="00D05AA9">
            <w:pPr>
              <w:tabs>
                <w:tab w:val="left" w:pos="4320"/>
                <w:tab w:val="left" w:pos="4500"/>
              </w:tabs>
              <w:jc w:val="both"/>
              <w:rPr>
                <w:b/>
                <w:sz w:val="28"/>
                <w:szCs w:val="28"/>
                <w:lang w:val="uz-Cyrl-UZ"/>
              </w:rPr>
            </w:pPr>
            <w:r w:rsidRPr="005D2E87">
              <w:rPr>
                <w:b/>
                <w:sz w:val="28"/>
                <w:szCs w:val="28"/>
                <w:lang w:val="uz-Cyrl-UZ"/>
              </w:rPr>
              <w:lastRenderedPageBreak/>
              <w:t>База знаний</w:t>
            </w:r>
          </w:p>
          <w:p w14:paraId="53F703B3" w14:textId="77777777" w:rsidR="00EF3238" w:rsidRPr="00D05AA9" w:rsidRDefault="00EF3238" w:rsidP="00D05AA9">
            <w:pPr>
              <w:tabs>
                <w:tab w:val="left" w:pos="4320"/>
                <w:tab w:val="left" w:pos="4500"/>
              </w:tabs>
              <w:jc w:val="both"/>
              <w:rPr>
                <w:b/>
                <w:sz w:val="28"/>
                <w:szCs w:val="28"/>
                <w:lang w:val="uz-Cyrl-UZ"/>
              </w:rPr>
            </w:pPr>
            <w:r w:rsidRPr="00D05AA9">
              <w:rPr>
                <w:b/>
                <w:sz w:val="28"/>
                <w:szCs w:val="28"/>
                <w:lang w:val="uz-Cyrl-UZ"/>
              </w:rPr>
              <w:t xml:space="preserve">uz </w:t>
            </w:r>
            <w:r w:rsidRPr="00D05AA9">
              <w:rPr>
                <w:sz w:val="28"/>
                <w:szCs w:val="28"/>
                <w:lang w:val="uz-Cyrl-UZ"/>
              </w:rPr>
              <w:t>-</w:t>
            </w:r>
            <w:r w:rsidRPr="00D05AA9">
              <w:rPr>
                <w:b/>
                <w:sz w:val="28"/>
                <w:szCs w:val="28"/>
                <w:lang w:val="uz-Cyrl-UZ"/>
              </w:rPr>
              <w:t xml:space="preserve"> </w:t>
            </w:r>
            <w:r w:rsidRPr="00D05AA9">
              <w:rPr>
                <w:sz w:val="28"/>
                <w:szCs w:val="28"/>
                <w:lang w:val="uz-Cyrl-UZ"/>
              </w:rPr>
              <w:t>bilimlar bazasi</w:t>
            </w:r>
          </w:p>
          <w:p w14:paraId="4655DF24" w14:textId="7A677F44" w:rsidR="00EF3238" w:rsidRPr="005D2E87" w:rsidRDefault="000B536F" w:rsidP="00D05AA9">
            <w:pPr>
              <w:tabs>
                <w:tab w:val="left" w:pos="4320"/>
                <w:tab w:val="left" w:pos="4500"/>
              </w:tabs>
              <w:jc w:val="both"/>
              <w:rPr>
                <w:sz w:val="28"/>
                <w:szCs w:val="28"/>
                <w:lang w:val="uz-Cyrl-UZ"/>
              </w:rPr>
            </w:pPr>
            <w:r>
              <w:rPr>
                <w:sz w:val="28"/>
                <w:szCs w:val="28"/>
                <w:lang w:val="uz-Cyrl-UZ"/>
              </w:rPr>
              <w:t xml:space="preserve"> </w:t>
            </w:r>
            <w:r w:rsidR="00EF3238" w:rsidRPr="00D05AA9">
              <w:rPr>
                <w:sz w:val="28"/>
                <w:szCs w:val="28"/>
                <w:lang w:val="uz-Cyrl-UZ"/>
              </w:rPr>
              <w:t>билимлар базаси</w:t>
            </w:r>
          </w:p>
          <w:p w14:paraId="675E3E3E" w14:textId="77777777" w:rsidR="00EF3238" w:rsidRPr="00D05AA9" w:rsidRDefault="00EF3238" w:rsidP="00D05AA9">
            <w:pPr>
              <w:tabs>
                <w:tab w:val="left" w:pos="4320"/>
                <w:tab w:val="left" w:pos="4500"/>
              </w:tabs>
              <w:jc w:val="both"/>
              <w:rPr>
                <w:sz w:val="28"/>
                <w:szCs w:val="28"/>
                <w:lang w:val="uz-Cyrl-UZ"/>
              </w:rPr>
            </w:pPr>
            <w:r w:rsidRPr="00D05AA9">
              <w:rPr>
                <w:b/>
                <w:sz w:val="28"/>
                <w:szCs w:val="28"/>
                <w:lang w:val="en-US"/>
              </w:rPr>
              <w:t xml:space="preserve">en </w:t>
            </w:r>
            <w:r w:rsidRPr="00D05AA9">
              <w:rPr>
                <w:sz w:val="28"/>
                <w:szCs w:val="28"/>
                <w:lang w:val="en-US"/>
              </w:rPr>
              <w:t xml:space="preserve">- knowledge base (KB) </w:t>
            </w:r>
          </w:p>
          <w:p w14:paraId="2586CC62" w14:textId="77777777" w:rsidR="00EF3238" w:rsidRPr="00D05AA9" w:rsidRDefault="00EF3238" w:rsidP="00D05AA9">
            <w:pPr>
              <w:tabs>
                <w:tab w:val="left" w:pos="4320"/>
                <w:tab w:val="left" w:pos="4500"/>
              </w:tabs>
              <w:jc w:val="both"/>
              <w:rPr>
                <w:sz w:val="28"/>
                <w:szCs w:val="28"/>
                <w:lang w:val="en-US"/>
              </w:rPr>
            </w:pPr>
          </w:p>
        </w:tc>
        <w:tc>
          <w:tcPr>
            <w:tcW w:w="2921" w:type="pct"/>
          </w:tcPr>
          <w:p w14:paraId="3F5B88BE" w14:textId="77777777" w:rsidR="00DD437E" w:rsidRPr="00D05AA9" w:rsidRDefault="00DD437E" w:rsidP="00D05AA9">
            <w:pPr>
              <w:tabs>
                <w:tab w:val="left" w:pos="4320"/>
                <w:tab w:val="left" w:pos="4500"/>
              </w:tabs>
              <w:jc w:val="both"/>
              <w:rPr>
                <w:sz w:val="28"/>
                <w:szCs w:val="28"/>
              </w:rPr>
            </w:pPr>
            <w:r w:rsidRPr="00D05AA9">
              <w:rPr>
                <w:sz w:val="28"/>
                <w:szCs w:val="28"/>
              </w:rPr>
              <w:t xml:space="preserve">В информатике и исследованиях искусственного интеллекта </w:t>
            </w:r>
            <w:r w:rsidR="00D05AA9">
              <w:rPr>
                <w:sz w:val="28"/>
                <w:szCs w:val="28"/>
              </w:rPr>
              <w:t>−</w:t>
            </w:r>
            <w:r w:rsidRPr="00D05AA9">
              <w:rPr>
                <w:sz w:val="28"/>
                <w:szCs w:val="28"/>
              </w:rPr>
              <w:t xml:space="preserve"> это особого рода база данных, разработанная для оперирования знаниями (метаданными). База знаний содержит структурированную информацию, покрывающую некоторую область знаний, для использования кибернетическим устройством (или человеком) с конкретной целью.</w:t>
            </w:r>
          </w:p>
          <w:p w14:paraId="3599C341" w14:textId="77777777" w:rsidR="00DD437E" w:rsidRPr="00D05AA9" w:rsidRDefault="00DD437E" w:rsidP="00D05AA9">
            <w:pPr>
              <w:tabs>
                <w:tab w:val="left" w:pos="4320"/>
                <w:tab w:val="left" w:pos="4500"/>
              </w:tabs>
              <w:jc w:val="both"/>
              <w:rPr>
                <w:sz w:val="28"/>
                <w:szCs w:val="28"/>
              </w:rPr>
            </w:pPr>
          </w:p>
          <w:p w14:paraId="66E47378" w14:textId="77777777" w:rsidR="00DD437E" w:rsidRPr="00D05AA9" w:rsidRDefault="00DD437E" w:rsidP="00D05AA9">
            <w:pPr>
              <w:jc w:val="both"/>
              <w:rPr>
                <w:sz w:val="28"/>
                <w:szCs w:val="28"/>
                <w:lang w:val="uz-Latn-UZ"/>
              </w:rPr>
            </w:pPr>
            <w:r w:rsidRPr="00D05AA9">
              <w:rPr>
                <w:sz w:val="28"/>
                <w:szCs w:val="28"/>
                <w:lang w:val="uz-Latn-UZ"/>
              </w:rPr>
              <w:t>Informatika va sun’iy inte</w:t>
            </w:r>
            <w:r w:rsidR="00E96615" w:rsidRPr="00D05AA9">
              <w:rPr>
                <w:sz w:val="28"/>
                <w:szCs w:val="28"/>
                <w:lang w:val="en-US"/>
              </w:rPr>
              <w:t>l</w:t>
            </w:r>
            <w:r w:rsidRPr="00D05AA9">
              <w:rPr>
                <w:sz w:val="28"/>
                <w:szCs w:val="28"/>
                <w:lang w:val="uz-Latn-UZ"/>
              </w:rPr>
              <w:t>lektni tadqiq qilishda, bilimlar (meta ma’lumotlar) bilan ishlash uchun ishlab chiqilgan alohida turdagi ma’lumotlar bazasi. Bilimlar bazasi ma’lum bir maqsadda kibernetik qurilma (yoki odam) tomonidan foydalanish uchun, bilimlarning qandaydir sohasini qoplaydigan strukturalangan axborotni ichiga oladi.</w:t>
            </w:r>
          </w:p>
          <w:p w14:paraId="652EC125" w14:textId="77777777" w:rsidR="00DD437E" w:rsidRPr="00D05AA9" w:rsidRDefault="00DD437E" w:rsidP="00D05AA9">
            <w:pPr>
              <w:tabs>
                <w:tab w:val="left" w:pos="4320"/>
                <w:tab w:val="left" w:pos="4500"/>
              </w:tabs>
              <w:jc w:val="both"/>
              <w:rPr>
                <w:sz w:val="28"/>
                <w:szCs w:val="28"/>
                <w:lang w:val="uz-Latn-UZ"/>
              </w:rPr>
            </w:pPr>
          </w:p>
          <w:p w14:paraId="4DB4A0A0" w14:textId="77777777" w:rsidR="00EF3238" w:rsidRPr="00D05AA9" w:rsidRDefault="00DD437E" w:rsidP="00D05AA9">
            <w:pPr>
              <w:tabs>
                <w:tab w:val="left" w:pos="4320"/>
                <w:tab w:val="left" w:pos="4500"/>
              </w:tabs>
              <w:jc w:val="both"/>
              <w:rPr>
                <w:sz w:val="28"/>
                <w:szCs w:val="28"/>
                <w:lang w:val="uz-Latn-UZ"/>
              </w:rPr>
            </w:pPr>
            <w:r w:rsidRPr="00D05AA9">
              <w:rPr>
                <w:sz w:val="28"/>
                <w:szCs w:val="28"/>
                <w:lang w:val="uz-Latn-UZ"/>
              </w:rPr>
              <w:t>Информатика ва сунъий интеллектни тадқиқ қилишда, билимлар (мета маълумотлар) би</w:t>
            </w:r>
            <w:r w:rsidR="00D05AA9" w:rsidRPr="00D05AA9">
              <w:rPr>
                <w:sz w:val="28"/>
                <w:szCs w:val="28"/>
                <w:lang w:val="uz-Latn-UZ"/>
              </w:rPr>
              <w:t>-</w:t>
            </w:r>
            <w:r w:rsidRPr="00D05AA9">
              <w:rPr>
                <w:sz w:val="28"/>
                <w:szCs w:val="28"/>
                <w:lang w:val="uz-Latn-UZ"/>
              </w:rPr>
              <w:t>лан ишлаш учун ишлаб чиқилган алоҳида турдаги маълумотлар базаси. Билимлар база</w:t>
            </w:r>
            <w:r w:rsidR="00D05AA9" w:rsidRPr="00D05AA9">
              <w:rPr>
                <w:sz w:val="28"/>
                <w:szCs w:val="28"/>
                <w:lang w:val="uz-Latn-UZ"/>
              </w:rPr>
              <w:t>-</w:t>
            </w:r>
            <w:r w:rsidRPr="00D05AA9">
              <w:rPr>
                <w:sz w:val="28"/>
                <w:szCs w:val="28"/>
                <w:lang w:val="uz-Latn-UZ"/>
              </w:rPr>
              <w:lastRenderedPageBreak/>
              <w:t>си маълум бир мақсадда кибернетик қурилма (ёки одам) томонидан фойдаланиш учун, билимларнинг қандайдир соҳасини қоплай</w:t>
            </w:r>
            <w:r w:rsidR="00D05AA9" w:rsidRPr="00D05AA9">
              <w:rPr>
                <w:sz w:val="28"/>
                <w:szCs w:val="28"/>
                <w:lang w:val="uz-Latn-UZ"/>
              </w:rPr>
              <w:t>-</w:t>
            </w:r>
            <w:r w:rsidRPr="00D05AA9">
              <w:rPr>
                <w:sz w:val="28"/>
                <w:szCs w:val="28"/>
                <w:lang w:val="uz-Latn-UZ"/>
              </w:rPr>
              <w:t>диган структураланган ахборотни ичига олади.</w:t>
            </w:r>
          </w:p>
        </w:tc>
      </w:tr>
      <w:tr w:rsidR="00EF3238" w:rsidRPr="00A56567" w14:paraId="08AF6541" w14:textId="77777777">
        <w:trPr>
          <w:tblCellSpacing w:w="0" w:type="dxa"/>
          <w:jc w:val="center"/>
        </w:trPr>
        <w:tc>
          <w:tcPr>
            <w:tcW w:w="2079" w:type="pct"/>
          </w:tcPr>
          <w:p w14:paraId="2DDB8520" w14:textId="77777777" w:rsidR="00EF3238" w:rsidRPr="00807A5F" w:rsidRDefault="00EF3238" w:rsidP="00A36057">
            <w:pPr>
              <w:tabs>
                <w:tab w:val="left" w:pos="4320"/>
                <w:tab w:val="left" w:pos="4500"/>
              </w:tabs>
              <w:rPr>
                <w:b/>
                <w:sz w:val="28"/>
                <w:szCs w:val="28"/>
                <w:lang w:val="uz-Cyrl-UZ"/>
              </w:rPr>
            </w:pPr>
            <w:r w:rsidRPr="005B5ED5">
              <w:rPr>
                <w:b/>
                <w:sz w:val="28"/>
                <w:szCs w:val="28"/>
                <w:lang w:val="uz-Cyrl-UZ"/>
              </w:rPr>
              <w:lastRenderedPageBreak/>
              <w:t xml:space="preserve">Базовая платформа </w:t>
            </w:r>
          </w:p>
          <w:p w14:paraId="598EE920" w14:textId="77777777" w:rsidR="00EF3238" w:rsidRDefault="00EF3238" w:rsidP="00A56567">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9364E8">
              <w:rPr>
                <w:bCs/>
                <w:sz w:val="28"/>
                <w:szCs w:val="28"/>
                <w:lang w:val="uz-Cyrl-UZ"/>
              </w:rPr>
              <w:t xml:space="preserve"> </w:t>
            </w:r>
            <w:r w:rsidRPr="005B5ED5">
              <w:rPr>
                <w:sz w:val="28"/>
                <w:szCs w:val="28"/>
                <w:lang w:val="uz-Cyrl-UZ"/>
              </w:rPr>
              <w:t>bazaviy platforma</w:t>
            </w:r>
          </w:p>
          <w:p w14:paraId="5A925BEC" w14:textId="5ABEA9A2" w:rsidR="00EF3238" w:rsidRPr="002E1A74" w:rsidRDefault="000B536F" w:rsidP="00A36057">
            <w:pPr>
              <w:tabs>
                <w:tab w:val="left" w:pos="4320"/>
                <w:tab w:val="left" w:pos="4500"/>
              </w:tabs>
              <w:rPr>
                <w:b/>
                <w:sz w:val="28"/>
                <w:szCs w:val="28"/>
                <w:lang w:val="uz-Cyrl-UZ"/>
              </w:rPr>
            </w:pPr>
            <w:r>
              <w:rPr>
                <w:b/>
                <w:sz w:val="28"/>
                <w:szCs w:val="28"/>
                <w:lang w:val="uz-Cyrl-UZ"/>
              </w:rPr>
              <w:t xml:space="preserve"> </w:t>
            </w:r>
            <w:r w:rsidR="00EF3238" w:rsidRPr="002E1A74">
              <w:rPr>
                <w:sz w:val="28"/>
                <w:szCs w:val="28"/>
                <w:lang w:val="uz-Cyrl-UZ"/>
              </w:rPr>
              <w:t>базавий платформа</w:t>
            </w:r>
            <w:r w:rsidR="00D7251A">
              <w:rPr>
                <w:sz w:val="28"/>
                <w:szCs w:val="28"/>
                <w:lang w:val="uz-Cyrl-UZ"/>
              </w:rPr>
              <w:t xml:space="preserve"> </w:t>
            </w:r>
          </w:p>
          <w:p w14:paraId="3BDD4AC5" w14:textId="77777777" w:rsidR="00EF3238" w:rsidRPr="00807A5F" w:rsidRDefault="00EF3238" w:rsidP="00807A5F">
            <w:pPr>
              <w:tabs>
                <w:tab w:val="left" w:pos="4320"/>
                <w:tab w:val="left" w:pos="4500"/>
              </w:tabs>
              <w:rPr>
                <w:sz w:val="28"/>
                <w:szCs w:val="28"/>
                <w:lang w:val="uz-Cyrl-UZ"/>
              </w:rPr>
            </w:pPr>
            <w:r w:rsidRPr="008D6363">
              <w:rPr>
                <w:b/>
                <w:sz w:val="28"/>
                <w:szCs w:val="28"/>
                <w:lang w:val="en-US"/>
              </w:rPr>
              <w:t>en</w:t>
            </w:r>
            <w:r w:rsidRPr="005B5ED5">
              <w:rPr>
                <w:b/>
                <w:sz w:val="28"/>
                <w:szCs w:val="28"/>
              </w:rPr>
              <w:t xml:space="preserve"> </w:t>
            </w:r>
            <w:r w:rsidRPr="00AA4568">
              <w:rPr>
                <w:sz w:val="28"/>
                <w:szCs w:val="28"/>
              </w:rPr>
              <w:t>-</w:t>
            </w:r>
            <w:r w:rsidRPr="005B5ED5">
              <w:rPr>
                <w:b/>
                <w:sz w:val="28"/>
                <w:szCs w:val="28"/>
              </w:rPr>
              <w:t xml:space="preserve"> </w:t>
            </w:r>
            <w:r w:rsidRPr="00807A5F">
              <w:rPr>
                <w:sz w:val="28"/>
                <w:szCs w:val="28"/>
                <w:lang w:val="en-US"/>
              </w:rPr>
              <w:t>delivery</w:t>
            </w:r>
            <w:r w:rsidRPr="00807A5F">
              <w:rPr>
                <w:sz w:val="28"/>
                <w:szCs w:val="28"/>
              </w:rPr>
              <w:t xml:space="preserve"> </w:t>
            </w:r>
            <w:r w:rsidRPr="00807A5F">
              <w:rPr>
                <w:sz w:val="28"/>
                <w:szCs w:val="28"/>
                <w:lang w:val="en-US"/>
              </w:rPr>
              <w:t>platform</w:t>
            </w:r>
            <w:r w:rsidRPr="00807A5F">
              <w:rPr>
                <w:sz w:val="28"/>
                <w:szCs w:val="28"/>
              </w:rPr>
              <w:t xml:space="preserve"> </w:t>
            </w:r>
          </w:p>
          <w:p w14:paraId="338A3FD5" w14:textId="77777777" w:rsidR="00EF3238" w:rsidRPr="005B5ED5" w:rsidRDefault="00EF3238" w:rsidP="00A36057">
            <w:pPr>
              <w:tabs>
                <w:tab w:val="left" w:pos="4320"/>
                <w:tab w:val="left" w:pos="4500"/>
              </w:tabs>
              <w:rPr>
                <w:sz w:val="28"/>
                <w:szCs w:val="28"/>
              </w:rPr>
            </w:pPr>
          </w:p>
        </w:tc>
        <w:tc>
          <w:tcPr>
            <w:tcW w:w="2921" w:type="pct"/>
          </w:tcPr>
          <w:p w14:paraId="59BFA72B" w14:textId="77777777" w:rsidR="00EF3238" w:rsidRDefault="00EF3238" w:rsidP="00E364BD">
            <w:pPr>
              <w:tabs>
                <w:tab w:val="left" w:pos="4320"/>
                <w:tab w:val="left" w:pos="4500"/>
              </w:tabs>
              <w:jc w:val="both"/>
              <w:rPr>
                <w:sz w:val="28"/>
                <w:szCs w:val="28"/>
                <w:lang w:val="uz-Cyrl-UZ"/>
              </w:rPr>
            </w:pPr>
            <w:r>
              <w:rPr>
                <w:sz w:val="28"/>
                <w:szCs w:val="28"/>
              </w:rPr>
              <w:t>Базовый компьютер с системой инструментальных программ, обеспечивающий возможность эксплуатации и сопровождения разработанных программ</w:t>
            </w:r>
            <w:r w:rsidRPr="0099336E">
              <w:rPr>
                <w:sz w:val="28"/>
                <w:szCs w:val="28"/>
              </w:rPr>
              <w:t>.</w:t>
            </w:r>
          </w:p>
          <w:p w14:paraId="287CFFD4" w14:textId="77777777" w:rsidR="00EF3238" w:rsidRPr="00397A44" w:rsidRDefault="00EF3238" w:rsidP="00E364BD">
            <w:pPr>
              <w:tabs>
                <w:tab w:val="left" w:pos="4320"/>
                <w:tab w:val="left" w:pos="4500"/>
              </w:tabs>
              <w:jc w:val="both"/>
              <w:rPr>
                <w:sz w:val="28"/>
                <w:szCs w:val="28"/>
              </w:rPr>
            </w:pPr>
          </w:p>
          <w:p w14:paraId="5E6F2E5F" w14:textId="77777777" w:rsidR="00EF3238" w:rsidRDefault="00EF3238" w:rsidP="00E364BD">
            <w:pPr>
              <w:tabs>
                <w:tab w:val="left" w:pos="4320"/>
                <w:tab w:val="left" w:pos="4500"/>
              </w:tabs>
              <w:jc w:val="both"/>
              <w:rPr>
                <w:sz w:val="28"/>
                <w:szCs w:val="28"/>
                <w:lang w:val="en-US"/>
              </w:rPr>
            </w:pPr>
            <w:r>
              <w:rPr>
                <w:sz w:val="28"/>
                <w:szCs w:val="28"/>
                <w:lang w:val="uz-Cyrl-UZ"/>
              </w:rPr>
              <w:t>Instrumental</w:t>
            </w:r>
            <w:r w:rsidRPr="00A56567">
              <w:rPr>
                <w:sz w:val="28"/>
                <w:szCs w:val="28"/>
                <w:lang w:val="uz-Cyrl-UZ"/>
              </w:rPr>
              <w:t xml:space="preserve"> </w:t>
            </w:r>
            <w:r>
              <w:rPr>
                <w:sz w:val="28"/>
                <w:szCs w:val="28"/>
                <w:lang w:val="uz-Cyrl-UZ"/>
              </w:rPr>
              <w:t>dasturlar</w:t>
            </w:r>
            <w:r w:rsidRPr="00A56567">
              <w:rPr>
                <w:sz w:val="28"/>
                <w:szCs w:val="28"/>
                <w:lang w:val="uz-Cyrl-UZ"/>
              </w:rPr>
              <w:t xml:space="preserve"> </w:t>
            </w:r>
            <w:r>
              <w:rPr>
                <w:sz w:val="28"/>
                <w:szCs w:val="28"/>
                <w:lang w:val="uz-Cyrl-UZ"/>
              </w:rPr>
              <w:t>tizimiga</w:t>
            </w:r>
            <w:r w:rsidRPr="00A56567">
              <w:rPr>
                <w:sz w:val="28"/>
                <w:szCs w:val="28"/>
                <w:lang w:val="uz-Cyrl-UZ"/>
              </w:rPr>
              <w:t xml:space="preserve"> </w:t>
            </w:r>
            <w:r>
              <w:rPr>
                <w:sz w:val="28"/>
                <w:szCs w:val="28"/>
                <w:lang w:val="uz-Cyrl-UZ"/>
              </w:rPr>
              <w:t>ega</w:t>
            </w:r>
            <w:r w:rsidRPr="00A56567">
              <w:rPr>
                <w:sz w:val="28"/>
                <w:szCs w:val="28"/>
                <w:lang w:val="uz-Cyrl-UZ"/>
              </w:rPr>
              <w:t xml:space="preserve"> </w:t>
            </w:r>
            <w:r>
              <w:rPr>
                <w:sz w:val="28"/>
                <w:szCs w:val="28"/>
                <w:lang w:val="uz-Cyrl-UZ"/>
              </w:rPr>
              <w:t>bo‘lgan</w:t>
            </w:r>
            <w:r w:rsidRPr="00A56567">
              <w:rPr>
                <w:sz w:val="28"/>
                <w:szCs w:val="28"/>
                <w:lang w:val="uz-Cyrl-UZ"/>
              </w:rPr>
              <w:t xml:space="preserve">, </w:t>
            </w:r>
            <w:r>
              <w:rPr>
                <w:sz w:val="28"/>
                <w:szCs w:val="28"/>
                <w:lang w:val="uz-Cyrl-UZ"/>
              </w:rPr>
              <w:t>ishlab</w:t>
            </w:r>
            <w:r w:rsidRPr="00A56567">
              <w:rPr>
                <w:sz w:val="28"/>
                <w:szCs w:val="28"/>
                <w:lang w:val="uz-Cyrl-UZ"/>
              </w:rPr>
              <w:t xml:space="preserve"> </w:t>
            </w:r>
            <w:r>
              <w:rPr>
                <w:sz w:val="28"/>
                <w:szCs w:val="28"/>
                <w:lang w:val="uz-Cyrl-UZ"/>
              </w:rPr>
              <w:t>chiqilgan</w:t>
            </w:r>
            <w:r w:rsidRPr="00A56567">
              <w:rPr>
                <w:sz w:val="28"/>
                <w:szCs w:val="28"/>
                <w:lang w:val="uz-Cyrl-UZ"/>
              </w:rPr>
              <w:t xml:space="preserve"> </w:t>
            </w:r>
            <w:r>
              <w:rPr>
                <w:sz w:val="28"/>
                <w:szCs w:val="28"/>
                <w:lang w:val="uz-Cyrl-UZ"/>
              </w:rPr>
              <w:t>dasturlardan</w:t>
            </w:r>
            <w:r w:rsidRPr="00A56567">
              <w:rPr>
                <w:sz w:val="28"/>
                <w:szCs w:val="28"/>
                <w:lang w:val="uz-Cyrl-UZ"/>
              </w:rPr>
              <w:t xml:space="preserve"> </w:t>
            </w:r>
            <w:r>
              <w:rPr>
                <w:sz w:val="28"/>
                <w:szCs w:val="28"/>
                <w:lang w:val="uz-Cyrl-UZ"/>
              </w:rPr>
              <w:t>foydalanish</w:t>
            </w:r>
            <w:r w:rsidRPr="00A56567">
              <w:rPr>
                <w:sz w:val="28"/>
                <w:szCs w:val="28"/>
                <w:lang w:val="uz-Cyrl-UZ"/>
              </w:rPr>
              <w:t xml:space="preserve"> </w:t>
            </w:r>
            <w:r>
              <w:rPr>
                <w:sz w:val="28"/>
                <w:szCs w:val="28"/>
                <w:lang w:val="uz-Cyrl-UZ"/>
              </w:rPr>
              <w:t>va</w:t>
            </w:r>
            <w:r w:rsidRPr="00A56567">
              <w:rPr>
                <w:sz w:val="28"/>
                <w:szCs w:val="28"/>
                <w:lang w:val="uz-Cyrl-UZ"/>
              </w:rPr>
              <w:t xml:space="preserve"> </w:t>
            </w:r>
            <w:r>
              <w:rPr>
                <w:sz w:val="28"/>
                <w:szCs w:val="28"/>
                <w:lang w:val="uz-Cyrl-UZ"/>
              </w:rPr>
              <w:t>qo‘llab</w:t>
            </w:r>
            <w:r w:rsidRPr="00A56567">
              <w:rPr>
                <w:sz w:val="28"/>
                <w:szCs w:val="28"/>
                <w:lang w:val="uz-Cyrl-UZ"/>
              </w:rPr>
              <w:t>-</w:t>
            </w:r>
            <w:r>
              <w:rPr>
                <w:sz w:val="28"/>
                <w:szCs w:val="28"/>
                <w:lang w:val="uz-Cyrl-UZ"/>
              </w:rPr>
              <w:t>quvvatlash</w:t>
            </w:r>
            <w:r w:rsidRPr="00A56567">
              <w:rPr>
                <w:sz w:val="28"/>
                <w:szCs w:val="28"/>
                <w:lang w:val="uz-Cyrl-UZ"/>
              </w:rPr>
              <w:t xml:space="preserve"> </w:t>
            </w:r>
            <w:r>
              <w:rPr>
                <w:sz w:val="28"/>
                <w:szCs w:val="28"/>
                <w:lang w:val="uz-Cyrl-UZ"/>
              </w:rPr>
              <w:t>imkoniyatini</w:t>
            </w:r>
            <w:r w:rsidRPr="00A56567">
              <w:rPr>
                <w:sz w:val="28"/>
                <w:szCs w:val="28"/>
                <w:lang w:val="uz-Cyrl-UZ"/>
              </w:rPr>
              <w:t xml:space="preserve"> </w:t>
            </w:r>
            <w:r>
              <w:rPr>
                <w:sz w:val="28"/>
                <w:szCs w:val="28"/>
                <w:lang w:val="uz-Cyrl-UZ"/>
              </w:rPr>
              <w:t>ta’minlaydigan</w:t>
            </w:r>
            <w:r w:rsidRPr="00A56567">
              <w:rPr>
                <w:sz w:val="28"/>
                <w:szCs w:val="28"/>
                <w:lang w:val="uz-Cyrl-UZ"/>
              </w:rPr>
              <w:t xml:space="preserve"> </w:t>
            </w:r>
            <w:r>
              <w:rPr>
                <w:sz w:val="28"/>
                <w:szCs w:val="28"/>
                <w:lang w:val="uz-Cyrl-UZ"/>
              </w:rPr>
              <w:t>bazaviy</w:t>
            </w:r>
            <w:r w:rsidRPr="00A56567">
              <w:rPr>
                <w:sz w:val="28"/>
                <w:szCs w:val="28"/>
                <w:lang w:val="uz-Cyrl-UZ"/>
              </w:rPr>
              <w:t xml:space="preserve"> </w:t>
            </w:r>
            <w:r>
              <w:rPr>
                <w:sz w:val="28"/>
                <w:szCs w:val="28"/>
                <w:lang w:val="uz-Cyrl-UZ"/>
              </w:rPr>
              <w:t>kompyuter</w:t>
            </w:r>
            <w:r w:rsidRPr="00A56567">
              <w:rPr>
                <w:sz w:val="28"/>
                <w:szCs w:val="28"/>
                <w:lang w:val="uz-Cyrl-UZ"/>
              </w:rPr>
              <w:t>.</w:t>
            </w:r>
          </w:p>
          <w:p w14:paraId="3F9BF4B3" w14:textId="77777777" w:rsidR="00C663D6" w:rsidRPr="00C663D6" w:rsidRDefault="00C663D6" w:rsidP="00E364BD">
            <w:pPr>
              <w:tabs>
                <w:tab w:val="left" w:pos="4320"/>
                <w:tab w:val="left" w:pos="4500"/>
              </w:tabs>
              <w:jc w:val="both"/>
              <w:rPr>
                <w:sz w:val="28"/>
                <w:szCs w:val="28"/>
                <w:lang w:val="en-US"/>
              </w:rPr>
            </w:pPr>
          </w:p>
          <w:p w14:paraId="6A52E1DA" w14:textId="77777777" w:rsidR="00EF3238" w:rsidRPr="00A56567" w:rsidRDefault="00EF3238" w:rsidP="00E364BD">
            <w:pPr>
              <w:tabs>
                <w:tab w:val="left" w:pos="4320"/>
                <w:tab w:val="left" w:pos="4500"/>
              </w:tabs>
              <w:jc w:val="both"/>
              <w:rPr>
                <w:sz w:val="28"/>
                <w:szCs w:val="28"/>
                <w:lang w:val="uz-Cyrl-UZ"/>
              </w:rPr>
            </w:pPr>
            <w:r w:rsidRPr="00A56567">
              <w:rPr>
                <w:sz w:val="28"/>
                <w:szCs w:val="28"/>
                <w:lang w:val="uz-Cyrl-UZ"/>
              </w:rPr>
              <w:t>Инструментал дастурлар тизимига эга бўл</w:t>
            </w:r>
            <w:r w:rsidR="00A01D69">
              <w:rPr>
                <w:sz w:val="28"/>
                <w:szCs w:val="28"/>
              </w:rPr>
              <w:t>-</w:t>
            </w:r>
            <w:r w:rsidRPr="00A56567">
              <w:rPr>
                <w:sz w:val="28"/>
                <w:szCs w:val="28"/>
                <w:lang w:val="uz-Cyrl-UZ"/>
              </w:rPr>
              <w:t>ган, ишлаб чиқилган дастурлардан фойда</w:t>
            </w:r>
            <w:r w:rsidR="00A01D69">
              <w:rPr>
                <w:sz w:val="28"/>
                <w:szCs w:val="28"/>
              </w:rPr>
              <w:t>-</w:t>
            </w:r>
            <w:r w:rsidRPr="00A56567">
              <w:rPr>
                <w:sz w:val="28"/>
                <w:szCs w:val="28"/>
                <w:lang w:val="uz-Cyrl-UZ"/>
              </w:rPr>
              <w:t>ланиш ва қўллаб-қувватлаш имкониятини таъминлайдиган баз</w:t>
            </w:r>
            <w:r w:rsidRPr="00D80C3B">
              <w:rPr>
                <w:sz w:val="28"/>
                <w:szCs w:val="28"/>
                <w:lang w:val="uz-Cyrl-UZ"/>
              </w:rPr>
              <w:t>а</w:t>
            </w:r>
            <w:r w:rsidRPr="00A56567">
              <w:rPr>
                <w:sz w:val="28"/>
                <w:szCs w:val="28"/>
                <w:lang w:val="uz-Cyrl-UZ"/>
              </w:rPr>
              <w:t>вий компьютер.</w:t>
            </w:r>
          </w:p>
        </w:tc>
      </w:tr>
      <w:tr w:rsidR="00EF3238" w:rsidRPr="005D2E87" w14:paraId="52060881" w14:textId="77777777">
        <w:trPr>
          <w:tblCellSpacing w:w="0" w:type="dxa"/>
          <w:jc w:val="center"/>
        </w:trPr>
        <w:tc>
          <w:tcPr>
            <w:tcW w:w="2079" w:type="pct"/>
          </w:tcPr>
          <w:p w14:paraId="4BCC2828" w14:textId="77777777" w:rsidR="00EF3238" w:rsidRPr="00F20E7D" w:rsidRDefault="00EF3238" w:rsidP="00D51C36">
            <w:pPr>
              <w:tabs>
                <w:tab w:val="left" w:pos="4320"/>
                <w:tab w:val="left" w:pos="4500"/>
              </w:tabs>
              <w:rPr>
                <w:b/>
                <w:sz w:val="28"/>
                <w:szCs w:val="28"/>
                <w:lang w:val="uz-Cyrl-UZ"/>
              </w:rPr>
            </w:pPr>
            <w:r w:rsidRPr="001C7AA6">
              <w:rPr>
                <w:b/>
                <w:sz w:val="28"/>
                <w:szCs w:val="28"/>
                <w:lang w:val="uz-Cyrl-UZ"/>
              </w:rPr>
              <w:t xml:space="preserve">Базовая система </w:t>
            </w:r>
            <w:r w:rsidRPr="00773754">
              <w:rPr>
                <w:b/>
                <w:sz w:val="28"/>
                <w:szCs w:val="28"/>
                <w:lang w:val="uz-Cyrl-UZ"/>
              </w:rPr>
              <w:br/>
            </w:r>
            <w:r w:rsidRPr="001C7AA6">
              <w:rPr>
                <w:b/>
                <w:sz w:val="28"/>
                <w:szCs w:val="28"/>
                <w:lang w:val="uz-Cyrl-UZ"/>
              </w:rPr>
              <w:t>вво</w:t>
            </w:r>
            <w:r>
              <w:rPr>
                <w:b/>
                <w:sz w:val="28"/>
                <w:szCs w:val="28"/>
                <w:lang w:val="uz-Cyrl-UZ"/>
              </w:rPr>
              <w:t>да-вывода</w:t>
            </w:r>
          </w:p>
          <w:p w14:paraId="722D738D" w14:textId="77777777" w:rsidR="00EF3238" w:rsidRDefault="00EF3238" w:rsidP="00D51C36">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tayanch kiritish-chiqarish tizimi</w:t>
            </w:r>
          </w:p>
          <w:p w14:paraId="54B6CD13" w14:textId="6EB12B97" w:rsidR="00EF3238" w:rsidRPr="005B5ED5" w:rsidRDefault="000B536F" w:rsidP="00D51C36">
            <w:pPr>
              <w:tabs>
                <w:tab w:val="left" w:pos="4320"/>
                <w:tab w:val="left" w:pos="4500"/>
              </w:tabs>
              <w:rPr>
                <w:sz w:val="28"/>
                <w:szCs w:val="28"/>
                <w:lang w:val="uz-Cyrl-UZ"/>
              </w:rPr>
            </w:pPr>
            <w:r>
              <w:rPr>
                <w:b/>
                <w:sz w:val="28"/>
                <w:szCs w:val="28"/>
                <w:lang w:val="uz-Cyrl-UZ"/>
              </w:rPr>
              <w:t xml:space="preserve"> </w:t>
            </w:r>
            <w:r w:rsidR="00EF3238" w:rsidRPr="005B5ED5">
              <w:rPr>
                <w:sz w:val="28"/>
                <w:szCs w:val="28"/>
                <w:lang w:val="uz-Cyrl-UZ"/>
              </w:rPr>
              <w:t>таянч киритиш-чиқариш тизими</w:t>
            </w:r>
          </w:p>
          <w:p w14:paraId="03E63EA1" w14:textId="77777777" w:rsidR="00EF3238" w:rsidRPr="005B5ED5" w:rsidRDefault="00EF3238" w:rsidP="006A1795">
            <w:pPr>
              <w:tabs>
                <w:tab w:val="left" w:pos="4320"/>
                <w:tab w:val="left" w:pos="4500"/>
              </w:tabs>
              <w:rPr>
                <w:sz w:val="28"/>
                <w:szCs w:val="28"/>
                <w:lang w:val="uz-Cyrl-UZ"/>
              </w:rPr>
            </w:pPr>
            <w:r w:rsidRPr="005B5ED5">
              <w:rPr>
                <w:b/>
                <w:sz w:val="28"/>
                <w:szCs w:val="28"/>
                <w:lang w:val="uz-Cyrl-UZ"/>
              </w:rPr>
              <w:t xml:space="preserve">en </w:t>
            </w:r>
            <w:r w:rsidRPr="00AA4568">
              <w:rPr>
                <w:sz w:val="28"/>
                <w:szCs w:val="28"/>
                <w:lang w:val="uz-Cyrl-UZ"/>
              </w:rPr>
              <w:t>-</w:t>
            </w:r>
            <w:r w:rsidRPr="005B5ED5">
              <w:rPr>
                <w:b/>
                <w:sz w:val="28"/>
                <w:szCs w:val="28"/>
                <w:lang w:val="uz-Cyrl-UZ"/>
              </w:rPr>
              <w:t xml:space="preserve"> </w:t>
            </w:r>
            <w:r w:rsidRPr="005B5ED5">
              <w:rPr>
                <w:sz w:val="28"/>
                <w:szCs w:val="28"/>
                <w:lang w:val="uz-Cyrl-UZ"/>
              </w:rPr>
              <w:t xml:space="preserve">basic input/output system </w:t>
            </w:r>
          </w:p>
          <w:p w14:paraId="32FD491B" w14:textId="77777777" w:rsidR="00EF3238" w:rsidRPr="005B5ED5" w:rsidRDefault="00EF3238" w:rsidP="00D51C36">
            <w:pPr>
              <w:tabs>
                <w:tab w:val="left" w:pos="4320"/>
                <w:tab w:val="left" w:pos="4500"/>
              </w:tabs>
              <w:rPr>
                <w:sz w:val="28"/>
                <w:szCs w:val="28"/>
                <w:lang w:val="uz-Cyrl-UZ"/>
              </w:rPr>
            </w:pPr>
          </w:p>
        </w:tc>
        <w:tc>
          <w:tcPr>
            <w:tcW w:w="2921" w:type="pct"/>
          </w:tcPr>
          <w:p w14:paraId="39EA6780" w14:textId="77777777" w:rsidR="00EF3238" w:rsidRDefault="00EF3238" w:rsidP="00E364BD">
            <w:pPr>
              <w:tabs>
                <w:tab w:val="left" w:pos="4320"/>
                <w:tab w:val="left" w:pos="4500"/>
              </w:tabs>
              <w:jc w:val="both"/>
              <w:rPr>
                <w:sz w:val="28"/>
                <w:szCs w:val="28"/>
                <w:lang w:val="uz-Cyrl-UZ"/>
              </w:rPr>
            </w:pPr>
            <w:r>
              <w:rPr>
                <w:sz w:val="28"/>
                <w:szCs w:val="28"/>
              </w:rPr>
              <w:t>Н</w:t>
            </w:r>
            <w:r>
              <w:rPr>
                <w:sz w:val="28"/>
                <w:szCs w:val="28"/>
                <w:lang w:val="uz-Cyrl-UZ"/>
              </w:rPr>
              <w:t xml:space="preserve">езависимая от операционной системы, записанная в ППЗУ </w:t>
            </w:r>
            <w:r>
              <w:rPr>
                <w:sz w:val="28"/>
                <w:szCs w:val="28"/>
              </w:rPr>
              <w:t xml:space="preserve">на материнской плате </w:t>
            </w:r>
            <w:r>
              <w:rPr>
                <w:sz w:val="28"/>
                <w:szCs w:val="28"/>
                <w:lang w:val="uz-Cyrl-UZ"/>
              </w:rPr>
              <w:t xml:space="preserve">(или во флэш-памяти) программа </w:t>
            </w:r>
            <w:r>
              <w:rPr>
                <w:sz w:val="28"/>
                <w:szCs w:val="28"/>
              </w:rPr>
              <w:t xml:space="preserve">на машинном языке, управляющая взаимодействием узлов компьютера при передаче данных между процессором, памятью, дисками, монитором, </w:t>
            </w:r>
            <w:r>
              <w:rPr>
                <w:sz w:val="28"/>
                <w:szCs w:val="28"/>
                <w:lang w:val="uz-Cyrl-UZ"/>
              </w:rPr>
              <w:t>клавиатурой и другими пер</w:t>
            </w:r>
            <w:r>
              <w:rPr>
                <w:sz w:val="28"/>
                <w:szCs w:val="28"/>
              </w:rPr>
              <w:t>и</w:t>
            </w:r>
            <w:r>
              <w:rPr>
                <w:sz w:val="28"/>
                <w:szCs w:val="28"/>
                <w:lang w:val="uz-Cyrl-UZ"/>
              </w:rPr>
              <w:t>ферий</w:t>
            </w:r>
            <w:r w:rsidR="00EE217B">
              <w:rPr>
                <w:sz w:val="28"/>
                <w:szCs w:val="28"/>
                <w:lang w:val="uz-Cyrl-UZ"/>
              </w:rPr>
              <w:t>-</w:t>
            </w:r>
            <w:r>
              <w:rPr>
                <w:sz w:val="28"/>
                <w:szCs w:val="28"/>
                <w:lang w:val="uz-Cyrl-UZ"/>
              </w:rPr>
              <w:t>ными устройствами</w:t>
            </w:r>
            <w:r w:rsidRPr="001F5AD8">
              <w:rPr>
                <w:sz w:val="28"/>
                <w:szCs w:val="28"/>
              </w:rPr>
              <w:t xml:space="preserve">. </w:t>
            </w:r>
          </w:p>
          <w:p w14:paraId="70917968" w14:textId="77777777" w:rsidR="00EF3238" w:rsidRPr="003A72AB" w:rsidRDefault="00EF3238" w:rsidP="00E364BD">
            <w:pPr>
              <w:tabs>
                <w:tab w:val="left" w:pos="4320"/>
                <w:tab w:val="left" w:pos="4500"/>
              </w:tabs>
              <w:jc w:val="both"/>
              <w:rPr>
                <w:sz w:val="28"/>
                <w:szCs w:val="28"/>
              </w:rPr>
            </w:pPr>
          </w:p>
          <w:p w14:paraId="17EB77CE" w14:textId="77777777" w:rsidR="00EF3238" w:rsidRPr="009C49B8" w:rsidRDefault="00EF3238" w:rsidP="00E364BD">
            <w:pPr>
              <w:tabs>
                <w:tab w:val="left" w:pos="4320"/>
                <w:tab w:val="left" w:pos="4500"/>
              </w:tabs>
              <w:jc w:val="both"/>
              <w:rPr>
                <w:sz w:val="28"/>
                <w:szCs w:val="28"/>
                <w:lang w:val="uz-Cyrl-UZ"/>
              </w:rPr>
            </w:pPr>
            <w:r>
              <w:rPr>
                <w:sz w:val="28"/>
                <w:szCs w:val="28"/>
                <w:lang w:val="uz-Cyrl-UZ"/>
              </w:rPr>
              <w:t>Operatsion</w:t>
            </w:r>
            <w:r w:rsidRPr="009412EF">
              <w:rPr>
                <w:sz w:val="28"/>
                <w:szCs w:val="28"/>
                <w:lang w:val="uz-Cyrl-UZ"/>
              </w:rPr>
              <w:t xml:space="preserve"> </w:t>
            </w:r>
            <w:r>
              <w:rPr>
                <w:sz w:val="28"/>
                <w:szCs w:val="28"/>
                <w:lang w:val="uz-Cyrl-UZ"/>
              </w:rPr>
              <w:t>tizimga</w:t>
            </w:r>
            <w:r w:rsidRPr="009412EF">
              <w:rPr>
                <w:sz w:val="28"/>
                <w:szCs w:val="28"/>
                <w:lang w:val="uz-Cyrl-UZ"/>
              </w:rPr>
              <w:t xml:space="preserve"> </w:t>
            </w:r>
            <w:r>
              <w:rPr>
                <w:sz w:val="28"/>
                <w:szCs w:val="28"/>
                <w:lang w:val="uz-Cyrl-UZ"/>
              </w:rPr>
              <w:t>bog‘liq</w:t>
            </w:r>
            <w:r w:rsidRPr="009412EF">
              <w:rPr>
                <w:sz w:val="28"/>
                <w:szCs w:val="28"/>
                <w:lang w:val="uz-Cyrl-UZ"/>
              </w:rPr>
              <w:t xml:space="preserve"> </w:t>
            </w:r>
            <w:r>
              <w:rPr>
                <w:sz w:val="28"/>
                <w:szCs w:val="28"/>
                <w:lang w:val="uz-Cyrl-UZ"/>
              </w:rPr>
              <w:t>bo‘lmagan</w:t>
            </w:r>
            <w:r w:rsidRPr="009412EF">
              <w:rPr>
                <w:sz w:val="28"/>
                <w:szCs w:val="28"/>
                <w:lang w:val="uz-Cyrl-UZ"/>
              </w:rPr>
              <w:t xml:space="preserve">, </w:t>
            </w:r>
            <w:r>
              <w:rPr>
                <w:sz w:val="28"/>
                <w:szCs w:val="28"/>
                <w:lang w:val="uz-Cyrl-UZ"/>
              </w:rPr>
              <w:t>ona</w:t>
            </w:r>
            <w:r w:rsidRPr="009412EF">
              <w:rPr>
                <w:sz w:val="28"/>
                <w:szCs w:val="28"/>
                <w:lang w:val="uz-Cyrl-UZ"/>
              </w:rPr>
              <w:t xml:space="preserve"> </w:t>
            </w:r>
            <w:r>
              <w:rPr>
                <w:sz w:val="28"/>
                <w:szCs w:val="28"/>
                <w:lang w:val="uz-Cyrl-UZ"/>
              </w:rPr>
              <w:t>platadagi</w:t>
            </w:r>
            <w:r w:rsidRPr="009412EF">
              <w:rPr>
                <w:sz w:val="28"/>
                <w:szCs w:val="28"/>
                <w:lang w:val="uz-Cyrl-UZ"/>
              </w:rPr>
              <w:t xml:space="preserve"> </w:t>
            </w:r>
            <w:r>
              <w:rPr>
                <w:sz w:val="28"/>
                <w:szCs w:val="28"/>
                <w:lang w:val="uz-Cyrl-UZ"/>
              </w:rPr>
              <w:t>DDXQ da</w:t>
            </w:r>
            <w:r w:rsidRPr="009412EF">
              <w:rPr>
                <w:sz w:val="28"/>
                <w:szCs w:val="28"/>
                <w:lang w:val="uz-Cyrl-UZ"/>
              </w:rPr>
              <w:t xml:space="preserve"> (</w:t>
            </w:r>
            <w:r>
              <w:rPr>
                <w:sz w:val="28"/>
                <w:szCs w:val="28"/>
                <w:lang w:val="uz-Cyrl-UZ"/>
              </w:rPr>
              <w:t>yoki</w:t>
            </w:r>
            <w:r w:rsidRPr="009412EF">
              <w:rPr>
                <w:sz w:val="28"/>
                <w:szCs w:val="28"/>
                <w:lang w:val="uz-Cyrl-UZ"/>
              </w:rPr>
              <w:t xml:space="preserve"> </w:t>
            </w:r>
            <w:r>
              <w:rPr>
                <w:sz w:val="28"/>
                <w:szCs w:val="28"/>
                <w:lang w:val="uz-Cyrl-UZ"/>
              </w:rPr>
              <w:t>flesh</w:t>
            </w:r>
            <w:r w:rsidRPr="009412EF">
              <w:rPr>
                <w:sz w:val="28"/>
                <w:szCs w:val="28"/>
                <w:lang w:val="uz-Cyrl-UZ"/>
              </w:rPr>
              <w:t>-</w:t>
            </w:r>
            <w:r>
              <w:rPr>
                <w:sz w:val="28"/>
                <w:szCs w:val="28"/>
                <w:lang w:val="uz-Cyrl-UZ"/>
              </w:rPr>
              <w:t>xotirada</w:t>
            </w:r>
            <w:r w:rsidRPr="009412EF">
              <w:rPr>
                <w:sz w:val="28"/>
                <w:szCs w:val="28"/>
                <w:lang w:val="uz-Cyrl-UZ"/>
              </w:rPr>
              <w:t>)</w:t>
            </w:r>
            <w:r>
              <w:rPr>
                <w:sz w:val="28"/>
                <w:szCs w:val="28"/>
                <w:lang w:val="uz-Cyrl-UZ"/>
              </w:rPr>
              <w:t xml:space="preserve"> yozilgan, mashina tilidagi dastur. Protsessor</w:t>
            </w:r>
            <w:r w:rsidRPr="009412EF">
              <w:rPr>
                <w:sz w:val="28"/>
                <w:szCs w:val="28"/>
                <w:lang w:val="uz-Cyrl-UZ"/>
              </w:rPr>
              <w:t xml:space="preserve">, </w:t>
            </w:r>
            <w:r>
              <w:rPr>
                <w:sz w:val="28"/>
                <w:szCs w:val="28"/>
                <w:lang w:val="uz-Cyrl-UZ"/>
              </w:rPr>
              <w:t>xotira</w:t>
            </w:r>
            <w:r w:rsidRPr="009412EF">
              <w:rPr>
                <w:sz w:val="28"/>
                <w:szCs w:val="28"/>
                <w:lang w:val="uz-Cyrl-UZ"/>
              </w:rPr>
              <w:t xml:space="preserve">, </w:t>
            </w:r>
            <w:r>
              <w:rPr>
                <w:sz w:val="28"/>
                <w:szCs w:val="28"/>
                <w:lang w:val="uz-Cyrl-UZ"/>
              </w:rPr>
              <w:t>disklar</w:t>
            </w:r>
            <w:r w:rsidRPr="009412EF">
              <w:rPr>
                <w:sz w:val="28"/>
                <w:szCs w:val="28"/>
                <w:lang w:val="uz-Cyrl-UZ"/>
              </w:rPr>
              <w:t xml:space="preserve">, </w:t>
            </w:r>
            <w:r>
              <w:rPr>
                <w:sz w:val="28"/>
                <w:szCs w:val="28"/>
                <w:lang w:val="uz-Cyrl-UZ"/>
              </w:rPr>
              <w:t>m</w:t>
            </w:r>
            <w:r w:rsidRPr="002E1A74">
              <w:rPr>
                <w:sz w:val="28"/>
                <w:szCs w:val="28"/>
                <w:lang w:val="uz-Cyrl-UZ"/>
              </w:rPr>
              <w:t>о</w:t>
            </w:r>
            <w:r>
              <w:rPr>
                <w:sz w:val="28"/>
                <w:szCs w:val="28"/>
                <w:lang w:val="uz-Cyrl-UZ"/>
              </w:rPr>
              <w:t>nitor</w:t>
            </w:r>
            <w:r w:rsidRPr="009412EF">
              <w:rPr>
                <w:sz w:val="28"/>
                <w:szCs w:val="28"/>
                <w:lang w:val="uz-Cyrl-UZ"/>
              </w:rPr>
              <w:t xml:space="preserve">, </w:t>
            </w:r>
            <w:r>
              <w:rPr>
                <w:sz w:val="28"/>
                <w:szCs w:val="28"/>
                <w:lang w:val="uz-Cyrl-UZ"/>
              </w:rPr>
              <w:t>klaviatura</w:t>
            </w:r>
            <w:r w:rsidRPr="009412EF">
              <w:rPr>
                <w:sz w:val="28"/>
                <w:szCs w:val="28"/>
                <w:lang w:val="uz-Cyrl-UZ"/>
              </w:rPr>
              <w:t xml:space="preserve"> </w:t>
            </w:r>
            <w:r>
              <w:rPr>
                <w:sz w:val="28"/>
                <w:szCs w:val="28"/>
                <w:lang w:val="uz-Cyrl-UZ"/>
              </w:rPr>
              <w:t>va</w:t>
            </w:r>
            <w:r w:rsidRPr="009412EF">
              <w:rPr>
                <w:sz w:val="28"/>
                <w:szCs w:val="28"/>
                <w:lang w:val="uz-Cyrl-UZ"/>
              </w:rPr>
              <w:t xml:space="preserve"> </w:t>
            </w:r>
            <w:r>
              <w:rPr>
                <w:sz w:val="28"/>
                <w:szCs w:val="28"/>
                <w:lang w:val="uz-Cyrl-UZ"/>
              </w:rPr>
              <w:t>boshqa</w:t>
            </w:r>
            <w:r w:rsidRPr="009412EF">
              <w:rPr>
                <w:sz w:val="28"/>
                <w:szCs w:val="28"/>
                <w:lang w:val="uz-Cyrl-UZ"/>
              </w:rPr>
              <w:t xml:space="preserve"> </w:t>
            </w:r>
            <w:r>
              <w:rPr>
                <w:sz w:val="28"/>
                <w:szCs w:val="28"/>
                <w:lang w:val="uz-Cyrl-UZ"/>
              </w:rPr>
              <w:t>periferik</w:t>
            </w:r>
            <w:r w:rsidRPr="009412EF">
              <w:rPr>
                <w:sz w:val="28"/>
                <w:szCs w:val="28"/>
                <w:lang w:val="uz-Cyrl-UZ"/>
              </w:rPr>
              <w:t xml:space="preserve"> </w:t>
            </w:r>
            <w:r>
              <w:rPr>
                <w:sz w:val="28"/>
                <w:szCs w:val="28"/>
                <w:lang w:val="uz-Cyrl-UZ"/>
              </w:rPr>
              <w:t>qurilmalar o‘rtasida ma’lumotlar uzatishda kompyuter uzellarining birgalikda ishlashini boshqaradi.</w:t>
            </w:r>
          </w:p>
          <w:p w14:paraId="3F5FD867" w14:textId="77777777" w:rsidR="00EF3238" w:rsidRPr="009C49B8" w:rsidRDefault="00EF3238" w:rsidP="00E364BD">
            <w:pPr>
              <w:tabs>
                <w:tab w:val="left" w:pos="4320"/>
                <w:tab w:val="left" w:pos="4500"/>
              </w:tabs>
              <w:jc w:val="both"/>
              <w:rPr>
                <w:sz w:val="28"/>
                <w:szCs w:val="28"/>
                <w:lang w:val="uz-Cyrl-UZ"/>
              </w:rPr>
            </w:pPr>
          </w:p>
          <w:p w14:paraId="5AFDB498" w14:textId="77777777" w:rsidR="00EF3238" w:rsidRPr="009412EF" w:rsidRDefault="00EF3238" w:rsidP="00E364BD">
            <w:pPr>
              <w:tabs>
                <w:tab w:val="left" w:pos="4320"/>
                <w:tab w:val="left" w:pos="4500"/>
              </w:tabs>
              <w:jc w:val="both"/>
              <w:rPr>
                <w:sz w:val="28"/>
                <w:szCs w:val="28"/>
                <w:lang w:val="uz-Cyrl-UZ"/>
              </w:rPr>
            </w:pPr>
            <w:r w:rsidRPr="009412EF">
              <w:rPr>
                <w:sz w:val="28"/>
                <w:szCs w:val="28"/>
                <w:lang w:val="uz-Cyrl-UZ"/>
              </w:rPr>
              <w:t>Операцион тизимга боғлиқ бўлмаган, она платадаги ДДХҚ</w:t>
            </w:r>
            <w:r>
              <w:rPr>
                <w:sz w:val="28"/>
                <w:szCs w:val="28"/>
                <w:lang w:val="uz-Cyrl-UZ"/>
              </w:rPr>
              <w:t xml:space="preserve"> </w:t>
            </w:r>
            <w:r w:rsidRPr="009412EF">
              <w:rPr>
                <w:sz w:val="28"/>
                <w:szCs w:val="28"/>
                <w:lang w:val="uz-Cyrl-UZ"/>
              </w:rPr>
              <w:t>да (ёки фл</w:t>
            </w:r>
            <w:r>
              <w:rPr>
                <w:sz w:val="28"/>
                <w:szCs w:val="28"/>
              </w:rPr>
              <w:t>э</w:t>
            </w:r>
            <w:r w:rsidRPr="009412EF">
              <w:rPr>
                <w:sz w:val="28"/>
                <w:szCs w:val="28"/>
                <w:lang w:val="uz-Cyrl-UZ"/>
              </w:rPr>
              <w:t>ш-хотирада)</w:t>
            </w:r>
            <w:r>
              <w:rPr>
                <w:sz w:val="28"/>
                <w:szCs w:val="28"/>
                <w:lang w:val="uz-Cyrl-UZ"/>
              </w:rPr>
              <w:t xml:space="preserve"> ёзилган, машина тилидаги дастур. </w:t>
            </w:r>
            <w:r w:rsidRPr="009412EF">
              <w:rPr>
                <w:sz w:val="28"/>
                <w:szCs w:val="28"/>
                <w:lang w:val="uz-Cyrl-UZ"/>
              </w:rPr>
              <w:t>Процес</w:t>
            </w:r>
            <w:r w:rsidR="00EE217B">
              <w:rPr>
                <w:sz w:val="28"/>
                <w:szCs w:val="28"/>
                <w:lang w:val="uz-Cyrl-UZ"/>
              </w:rPr>
              <w:t>-</w:t>
            </w:r>
            <w:r w:rsidRPr="009412EF">
              <w:rPr>
                <w:sz w:val="28"/>
                <w:szCs w:val="28"/>
                <w:lang w:val="uz-Cyrl-UZ"/>
              </w:rPr>
              <w:t>сор, хотира, дисклар, м</w:t>
            </w:r>
            <w:r w:rsidRPr="002E1A74">
              <w:rPr>
                <w:sz w:val="28"/>
                <w:szCs w:val="28"/>
                <w:lang w:val="uz-Cyrl-UZ"/>
              </w:rPr>
              <w:t>о</w:t>
            </w:r>
            <w:r w:rsidRPr="009412EF">
              <w:rPr>
                <w:sz w:val="28"/>
                <w:szCs w:val="28"/>
                <w:lang w:val="uz-Cyrl-UZ"/>
              </w:rPr>
              <w:t xml:space="preserve">нитор, клавиатура ва бошқа периферик </w:t>
            </w:r>
            <w:r w:rsidR="00EE217B">
              <w:rPr>
                <w:sz w:val="28"/>
                <w:szCs w:val="28"/>
                <w:lang w:val="uz-Cyrl-UZ"/>
              </w:rPr>
              <w:t xml:space="preserve">қурилмалар ўртасида </w:t>
            </w:r>
            <w:r>
              <w:rPr>
                <w:sz w:val="28"/>
                <w:szCs w:val="28"/>
                <w:lang w:val="uz-Cyrl-UZ"/>
              </w:rPr>
              <w:t>маъ</w:t>
            </w:r>
            <w:r w:rsidR="00EE217B">
              <w:rPr>
                <w:sz w:val="28"/>
                <w:szCs w:val="28"/>
                <w:lang w:val="uz-Cyrl-UZ"/>
              </w:rPr>
              <w:t>-</w:t>
            </w:r>
            <w:r>
              <w:rPr>
                <w:sz w:val="28"/>
                <w:szCs w:val="28"/>
                <w:lang w:val="uz-Cyrl-UZ"/>
              </w:rPr>
              <w:t xml:space="preserve">лумотлар узатишда компьютер узелларининг </w:t>
            </w:r>
            <w:r>
              <w:rPr>
                <w:sz w:val="28"/>
                <w:szCs w:val="28"/>
                <w:lang w:val="uz-Cyrl-UZ"/>
              </w:rPr>
              <w:lastRenderedPageBreak/>
              <w:t>биргаликда ишлашини бошқаради.</w:t>
            </w:r>
          </w:p>
        </w:tc>
      </w:tr>
      <w:tr w:rsidR="00EF3238" w:rsidRPr="003E387B" w14:paraId="3AE58A01" w14:textId="77777777">
        <w:trPr>
          <w:tblCellSpacing w:w="0" w:type="dxa"/>
          <w:jc w:val="center"/>
        </w:trPr>
        <w:tc>
          <w:tcPr>
            <w:tcW w:w="2079" w:type="pct"/>
          </w:tcPr>
          <w:p w14:paraId="4C811C2C" w14:textId="77777777" w:rsidR="00EF3238" w:rsidRPr="005B5ED5" w:rsidRDefault="00EF3238" w:rsidP="00E633B6">
            <w:pPr>
              <w:tabs>
                <w:tab w:val="left" w:pos="4320"/>
                <w:tab w:val="left" w:pos="4500"/>
              </w:tabs>
              <w:rPr>
                <w:b/>
                <w:sz w:val="28"/>
                <w:szCs w:val="28"/>
                <w:lang w:val="uz-Cyrl-UZ"/>
              </w:rPr>
            </w:pPr>
            <w:r w:rsidRPr="005B5ED5">
              <w:rPr>
                <w:b/>
                <w:sz w:val="28"/>
                <w:szCs w:val="28"/>
                <w:lang w:val="uz-Cyrl-UZ"/>
              </w:rPr>
              <w:lastRenderedPageBreak/>
              <w:t>Базовый адрес</w:t>
            </w:r>
          </w:p>
          <w:p w14:paraId="10229FA0" w14:textId="7535CACF" w:rsidR="00EF3238" w:rsidRPr="005B5ED5" w:rsidRDefault="00EF3238" w:rsidP="00B946E2">
            <w:pPr>
              <w:rPr>
                <w:sz w:val="28"/>
                <w:szCs w:val="28"/>
                <w:lang w:val="uz-Cyrl-UZ"/>
              </w:rPr>
            </w:pPr>
            <w:r w:rsidRPr="005B5ED5">
              <w:rPr>
                <w:b/>
                <w:sz w:val="28"/>
                <w:szCs w:val="28"/>
                <w:lang w:val="uz-Cyrl-UZ"/>
              </w:rPr>
              <w:t xml:space="preserve">uz </w:t>
            </w:r>
            <w:r w:rsidRPr="005B5ED5">
              <w:rPr>
                <w:sz w:val="28"/>
                <w:szCs w:val="28"/>
                <w:lang w:val="uz-Cyrl-UZ"/>
              </w:rPr>
              <w:t>- tayanch adres</w:t>
            </w:r>
            <w:r w:rsidR="00D7251A">
              <w:rPr>
                <w:sz w:val="28"/>
                <w:szCs w:val="28"/>
                <w:lang w:val="uz-Cyrl-UZ"/>
              </w:rPr>
              <w:t xml:space="preserve"> </w:t>
            </w:r>
          </w:p>
          <w:p w14:paraId="1B527639" w14:textId="20BD1B70" w:rsidR="00EF3238" w:rsidRPr="005B5ED5" w:rsidRDefault="000B536F" w:rsidP="00B946E2">
            <w:pPr>
              <w:tabs>
                <w:tab w:val="left" w:pos="4320"/>
                <w:tab w:val="left" w:pos="4500"/>
              </w:tabs>
              <w:rPr>
                <w:sz w:val="28"/>
                <w:szCs w:val="28"/>
                <w:lang w:val="uz-Cyrl-UZ"/>
              </w:rPr>
            </w:pPr>
            <w:r>
              <w:rPr>
                <w:sz w:val="28"/>
                <w:szCs w:val="28"/>
                <w:lang w:val="uz-Cyrl-UZ"/>
              </w:rPr>
              <w:t xml:space="preserve"> </w:t>
            </w:r>
            <w:r w:rsidR="00EF3238" w:rsidRPr="005B5ED5">
              <w:rPr>
                <w:sz w:val="28"/>
                <w:szCs w:val="28"/>
                <w:lang w:val="uz-Cyrl-UZ"/>
              </w:rPr>
              <w:t xml:space="preserve">таянч адрес </w:t>
            </w:r>
          </w:p>
          <w:p w14:paraId="458E2BEB" w14:textId="74D13C33" w:rsidR="00EF3238" w:rsidRPr="00B946E2" w:rsidRDefault="00EF3238" w:rsidP="00B946E2">
            <w:pPr>
              <w:tabs>
                <w:tab w:val="left" w:pos="4320"/>
                <w:tab w:val="left" w:pos="4500"/>
              </w:tabs>
              <w:rPr>
                <w:sz w:val="28"/>
                <w:szCs w:val="28"/>
              </w:rPr>
            </w:pPr>
            <w:r>
              <w:rPr>
                <w:b/>
                <w:sz w:val="28"/>
                <w:szCs w:val="28"/>
                <w:lang w:val="en-US"/>
              </w:rPr>
              <w:t xml:space="preserve">en </w:t>
            </w:r>
            <w:r w:rsidRPr="00AA4568">
              <w:rPr>
                <w:sz w:val="28"/>
                <w:szCs w:val="28"/>
                <w:lang w:val="en-US"/>
              </w:rPr>
              <w:t>-</w:t>
            </w:r>
            <w:r>
              <w:rPr>
                <w:b/>
                <w:sz w:val="28"/>
                <w:szCs w:val="28"/>
                <w:lang w:val="en-US"/>
              </w:rPr>
              <w:t xml:space="preserve"> </w:t>
            </w:r>
            <w:r w:rsidRPr="004C7F52">
              <w:rPr>
                <w:sz w:val="28"/>
                <w:szCs w:val="28"/>
              </w:rPr>
              <w:t>в</w:t>
            </w:r>
            <w:r w:rsidRPr="004C7F52">
              <w:rPr>
                <w:sz w:val="28"/>
                <w:szCs w:val="28"/>
                <w:lang w:val="en-US"/>
              </w:rPr>
              <w:t>ase address</w:t>
            </w:r>
            <w:r w:rsidR="00D7251A">
              <w:rPr>
                <w:b/>
                <w:sz w:val="28"/>
                <w:szCs w:val="28"/>
                <w:lang w:val="en-US"/>
              </w:rPr>
              <w:t xml:space="preserve"> </w:t>
            </w:r>
          </w:p>
        </w:tc>
        <w:tc>
          <w:tcPr>
            <w:tcW w:w="2921" w:type="pct"/>
          </w:tcPr>
          <w:p w14:paraId="7A37AD96" w14:textId="77777777" w:rsidR="00EF3238" w:rsidRPr="00EB4564" w:rsidRDefault="00EF3238" w:rsidP="00B946E2">
            <w:pPr>
              <w:jc w:val="both"/>
              <w:rPr>
                <w:sz w:val="28"/>
                <w:szCs w:val="28"/>
              </w:rPr>
            </w:pPr>
            <w:r w:rsidRPr="00EB4564">
              <w:rPr>
                <w:sz w:val="28"/>
                <w:szCs w:val="28"/>
              </w:rPr>
              <w:t>1</w:t>
            </w:r>
            <w:r w:rsidRPr="005B6905">
              <w:rPr>
                <w:sz w:val="28"/>
                <w:szCs w:val="28"/>
              </w:rPr>
              <w:t>.</w:t>
            </w:r>
            <w:r w:rsidRPr="00EB4564">
              <w:rPr>
                <w:sz w:val="28"/>
                <w:szCs w:val="28"/>
              </w:rPr>
              <w:t xml:space="preserve"> Адрес, который используется как исходная величина для вычисления абсолютного адреса вычислительной машины.</w:t>
            </w:r>
          </w:p>
          <w:p w14:paraId="450B3DD1" w14:textId="2CA62776" w:rsidR="00EF3238" w:rsidRPr="00EB4564" w:rsidRDefault="00EF3238" w:rsidP="00B946E2">
            <w:pPr>
              <w:jc w:val="both"/>
              <w:rPr>
                <w:sz w:val="28"/>
                <w:szCs w:val="28"/>
              </w:rPr>
            </w:pPr>
            <w:r w:rsidRPr="00EB4564">
              <w:rPr>
                <w:sz w:val="28"/>
                <w:szCs w:val="28"/>
              </w:rPr>
              <w:t>2</w:t>
            </w:r>
            <w:r w:rsidRPr="005B6905">
              <w:rPr>
                <w:sz w:val="28"/>
                <w:szCs w:val="28"/>
              </w:rPr>
              <w:t>.</w:t>
            </w:r>
            <w:r w:rsidRPr="00EB4564">
              <w:rPr>
                <w:sz w:val="28"/>
                <w:szCs w:val="28"/>
              </w:rPr>
              <w:t xml:space="preserve"> Младший из группы смежных адресов портов, через которые осуществляется доступ к периферийному устройству.</w:t>
            </w:r>
            <w:r w:rsidR="00D7251A">
              <w:rPr>
                <w:sz w:val="28"/>
                <w:szCs w:val="28"/>
              </w:rPr>
              <w:t xml:space="preserve"> </w:t>
            </w:r>
          </w:p>
          <w:p w14:paraId="5B4F4B2C" w14:textId="77777777" w:rsidR="00EF3238" w:rsidRPr="002A12CF" w:rsidRDefault="00EF3238" w:rsidP="00B946E2">
            <w:pPr>
              <w:jc w:val="both"/>
              <w:rPr>
                <w:sz w:val="28"/>
                <w:szCs w:val="28"/>
              </w:rPr>
            </w:pPr>
          </w:p>
          <w:p w14:paraId="0C03C56F" w14:textId="77777777" w:rsidR="00EF3238" w:rsidRPr="00EB4564" w:rsidRDefault="00EF3238" w:rsidP="00B946E2">
            <w:pPr>
              <w:jc w:val="both"/>
              <w:rPr>
                <w:sz w:val="28"/>
                <w:szCs w:val="28"/>
                <w:lang w:val="en-US"/>
              </w:rPr>
            </w:pPr>
            <w:r w:rsidRPr="00EB4564">
              <w:rPr>
                <w:sz w:val="28"/>
                <w:szCs w:val="28"/>
                <w:lang w:val="en-US"/>
              </w:rPr>
              <w:t>1</w:t>
            </w:r>
            <w:r>
              <w:rPr>
                <w:sz w:val="28"/>
                <w:szCs w:val="28"/>
                <w:lang w:val="en-US"/>
              </w:rPr>
              <w:t>.</w:t>
            </w:r>
            <w:r w:rsidRPr="00EB4564">
              <w:rPr>
                <w:sz w:val="28"/>
                <w:szCs w:val="28"/>
                <w:lang w:val="en-US"/>
              </w:rPr>
              <w:t xml:space="preserve"> Hisoblash mashinasining absolyut adresini hisoblash uchun boshlan</w:t>
            </w:r>
            <w:r>
              <w:rPr>
                <w:sz w:val="28"/>
                <w:szCs w:val="28"/>
                <w:lang w:val="en-US"/>
              </w:rPr>
              <w:t>g‘i</w:t>
            </w:r>
            <w:r w:rsidRPr="00EB4564">
              <w:rPr>
                <w:sz w:val="28"/>
                <w:szCs w:val="28"/>
                <w:lang w:val="en-US"/>
              </w:rPr>
              <w:t xml:space="preserve">ch kattalik sifatida foydalaniladigan adres. </w:t>
            </w:r>
          </w:p>
          <w:p w14:paraId="07B9DCC3" w14:textId="4D72F229" w:rsidR="00EF3238" w:rsidRPr="002A12CF" w:rsidRDefault="00EF3238" w:rsidP="00B946E2">
            <w:pPr>
              <w:jc w:val="both"/>
              <w:rPr>
                <w:sz w:val="28"/>
                <w:szCs w:val="28"/>
                <w:lang w:val="en-US"/>
              </w:rPr>
            </w:pPr>
            <w:r w:rsidRPr="00EB4564">
              <w:rPr>
                <w:sz w:val="28"/>
                <w:szCs w:val="28"/>
                <w:lang w:val="en-US"/>
              </w:rPr>
              <w:t>2</w:t>
            </w:r>
            <w:r>
              <w:rPr>
                <w:sz w:val="28"/>
                <w:szCs w:val="28"/>
                <w:lang w:val="en-US"/>
              </w:rPr>
              <w:t>.</w:t>
            </w:r>
            <w:r w:rsidRPr="00EB4564">
              <w:rPr>
                <w:sz w:val="28"/>
                <w:szCs w:val="28"/>
                <w:lang w:val="en-US"/>
              </w:rPr>
              <w:t xml:space="preserve"> Periferik qurilmalardan foydalanish amalga oshiriladigan portlarning q</w:t>
            </w:r>
            <w:r>
              <w:rPr>
                <w:sz w:val="28"/>
                <w:szCs w:val="28"/>
                <w:lang w:val="en-US"/>
              </w:rPr>
              <w:t>o‘</w:t>
            </w:r>
            <w:r w:rsidRPr="00EB4564">
              <w:rPr>
                <w:sz w:val="28"/>
                <w:szCs w:val="28"/>
                <w:lang w:val="en-US"/>
              </w:rPr>
              <w:t>shni adreslari guruhidan eng kichigi.</w:t>
            </w:r>
            <w:r w:rsidR="00D7251A">
              <w:rPr>
                <w:sz w:val="28"/>
                <w:szCs w:val="28"/>
                <w:lang w:val="en-US"/>
              </w:rPr>
              <w:t xml:space="preserve"> </w:t>
            </w:r>
          </w:p>
          <w:p w14:paraId="0056E97A" w14:textId="77777777" w:rsidR="00EF3238" w:rsidRPr="00EB4564" w:rsidRDefault="00EF3238" w:rsidP="00B946E2">
            <w:pPr>
              <w:jc w:val="both"/>
              <w:rPr>
                <w:sz w:val="28"/>
                <w:szCs w:val="28"/>
                <w:lang w:val="en-US"/>
              </w:rPr>
            </w:pPr>
          </w:p>
          <w:p w14:paraId="2147AF7C" w14:textId="77777777" w:rsidR="00EF3238" w:rsidRPr="00EB4564" w:rsidRDefault="00EF3238" w:rsidP="00B946E2">
            <w:pPr>
              <w:jc w:val="both"/>
              <w:rPr>
                <w:sz w:val="28"/>
                <w:szCs w:val="28"/>
              </w:rPr>
            </w:pPr>
            <w:r w:rsidRPr="00EB4564">
              <w:rPr>
                <w:sz w:val="28"/>
                <w:szCs w:val="28"/>
              </w:rPr>
              <w:t>1</w:t>
            </w:r>
            <w:r w:rsidRPr="005B6905">
              <w:rPr>
                <w:sz w:val="28"/>
                <w:szCs w:val="28"/>
              </w:rPr>
              <w:t>.</w:t>
            </w:r>
            <w:r w:rsidRPr="00EB4564">
              <w:rPr>
                <w:sz w:val="28"/>
                <w:szCs w:val="28"/>
              </w:rPr>
              <w:t xml:space="preserve"> Ҳисоблаш машинасининг абсолют адресини ҳисоблаш учун бошланғич катталик сифатида фойдаланиладиган адрес. </w:t>
            </w:r>
          </w:p>
          <w:p w14:paraId="5623EA6F" w14:textId="7EC9ADA7" w:rsidR="00EF3238" w:rsidRPr="00B946E2" w:rsidRDefault="00EF3238" w:rsidP="00A01D69">
            <w:pPr>
              <w:jc w:val="both"/>
              <w:rPr>
                <w:sz w:val="28"/>
                <w:szCs w:val="28"/>
              </w:rPr>
            </w:pPr>
            <w:r w:rsidRPr="00EB4564">
              <w:rPr>
                <w:sz w:val="28"/>
                <w:szCs w:val="28"/>
              </w:rPr>
              <w:t>2</w:t>
            </w:r>
            <w:r w:rsidRPr="005B6905">
              <w:rPr>
                <w:sz w:val="28"/>
                <w:szCs w:val="28"/>
              </w:rPr>
              <w:t>.</w:t>
            </w:r>
            <w:r w:rsidRPr="00EB4564">
              <w:rPr>
                <w:sz w:val="28"/>
                <w:szCs w:val="28"/>
              </w:rPr>
              <w:t xml:space="preserve"> Периферик қурилмалардан фойдаланиш амалга ошириладиган портларнинг қўшни</w:t>
            </w:r>
            <w:r>
              <w:rPr>
                <w:sz w:val="28"/>
                <w:szCs w:val="28"/>
                <w:lang w:val="uz-Cyrl-UZ"/>
              </w:rPr>
              <w:t xml:space="preserve"> </w:t>
            </w:r>
            <w:r w:rsidRPr="00AA4568">
              <w:rPr>
                <w:sz w:val="28"/>
                <w:szCs w:val="28"/>
              </w:rPr>
              <w:br/>
            </w:r>
            <w:r w:rsidRPr="00EB4564">
              <w:rPr>
                <w:sz w:val="28"/>
                <w:szCs w:val="28"/>
              </w:rPr>
              <w:t>адреслари гуруҳидан энг кичиги.</w:t>
            </w:r>
            <w:r w:rsidR="00D7251A">
              <w:rPr>
                <w:sz w:val="28"/>
                <w:szCs w:val="28"/>
              </w:rPr>
              <w:t xml:space="preserve"> </w:t>
            </w:r>
          </w:p>
        </w:tc>
      </w:tr>
      <w:tr w:rsidR="00EF3238" w:rsidRPr="00777DEE" w14:paraId="7C26D708" w14:textId="77777777">
        <w:trPr>
          <w:tblCellSpacing w:w="0" w:type="dxa"/>
          <w:jc w:val="center"/>
        </w:trPr>
        <w:tc>
          <w:tcPr>
            <w:tcW w:w="2079" w:type="pct"/>
          </w:tcPr>
          <w:p w14:paraId="12EC0E80" w14:textId="77777777" w:rsidR="00EF3238" w:rsidRPr="005B5ED5" w:rsidRDefault="00EF3238" w:rsidP="00E633B6">
            <w:pPr>
              <w:tabs>
                <w:tab w:val="left" w:pos="4320"/>
                <w:tab w:val="left" w:pos="4500"/>
              </w:tabs>
              <w:rPr>
                <w:b/>
                <w:sz w:val="28"/>
                <w:szCs w:val="28"/>
                <w:lang w:val="uz-Cyrl-UZ"/>
              </w:rPr>
            </w:pPr>
            <w:r w:rsidRPr="005B5ED5">
              <w:rPr>
                <w:b/>
                <w:sz w:val="28"/>
                <w:szCs w:val="28"/>
                <w:lang w:val="uz-Cyrl-UZ"/>
              </w:rPr>
              <w:t xml:space="preserve">Базовый адрес </w:t>
            </w:r>
            <w:r w:rsidRPr="00773754">
              <w:rPr>
                <w:b/>
                <w:sz w:val="28"/>
                <w:szCs w:val="28"/>
              </w:rPr>
              <w:br/>
            </w:r>
            <w:r w:rsidRPr="005B5ED5">
              <w:rPr>
                <w:b/>
                <w:sz w:val="28"/>
                <w:szCs w:val="28"/>
                <w:lang w:val="uz-Cyrl-UZ"/>
              </w:rPr>
              <w:t>ввода-вывода</w:t>
            </w:r>
          </w:p>
          <w:p w14:paraId="04F4F894" w14:textId="77777777" w:rsidR="00EF3238" w:rsidRPr="005B5ED5" w:rsidRDefault="00EF3238" w:rsidP="00E633B6">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tayanch kiritish-chiqarish adresi</w:t>
            </w:r>
          </w:p>
          <w:p w14:paraId="44F10275" w14:textId="210EBB58" w:rsidR="00EF3238" w:rsidRPr="005B5ED5" w:rsidRDefault="000B536F" w:rsidP="00E633B6">
            <w:pPr>
              <w:tabs>
                <w:tab w:val="left" w:pos="4320"/>
                <w:tab w:val="left" w:pos="4500"/>
              </w:tabs>
              <w:rPr>
                <w:sz w:val="28"/>
                <w:szCs w:val="28"/>
                <w:lang w:val="uz-Cyrl-UZ"/>
              </w:rPr>
            </w:pPr>
            <w:r>
              <w:rPr>
                <w:b/>
                <w:sz w:val="28"/>
                <w:szCs w:val="28"/>
                <w:lang w:val="uz-Cyrl-UZ"/>
              </w:rPr>
              <w:t xml:space="preserve"> </w:t>
            </w:r>
            <w:r w:rsidR="00EF3238" w:rsidRPr="005B5ED5">
              <w:rPr>
                <w:sz w:val="28"/>
                <w:szCs w:val="28"/>
                <w:lang w:val="uz-Cyrl-UZ"/>
              </w:rPr>
              <w:t>таянч киритиш-чиқариш адреси</w:t>
            </w:r>
          </w:p>
          <w:p w14:paraId="6CF82149" w14:textId="77777777" w:rsidR="00EF3238" w:rsidRPr="005B5ED5" w:rsidRDefault="00EF3238" w:rsidP="00E633B6">
            <w:pPr>
              <w:tabs>
                <w:tab w:val="left" w:pos="4320"/>
                <w:tab w:val="left" w:pos="4500"/>
              </w:tabs>
              <w:rPr>
                <w:sz w:val="28"/>
                <w:szCs w:val="28"/>
                <w:lang w:val="uz-Cyrl-UZ"/>
              </w:rPr>
            </w:pPr>
            <w:r w:rsidRPr="005B5ED5">
              <w:rPr>
                <w:b/>
                <w:sz w:val="28"/>
                <w:szCs w:val="28"/>
                <w:lang w:val="uz-Cyrl-UZ"/>
              </w:rPr>
              <w:t xml:space="preserve">en </w:t>
            </w:r>
            <w:r w:rsidRPr="00AA4568">
              <w:rPr>
                <w:sz w:val="28"/>
                <w:szCs w:val="28"/>
                <w:lang w:val="uz-Cyrl-UZ"/>
              </w:rPr>
              <w:t>-</w:t>
            </w:r>
            <w:r w:rsidRPr="005B5ED5">
              <w:rPr>
                <w:b/>
                <w:sz w:val="28"/>
                <w:szCs w:val="28"/>
                <w:lang w:val="uz-Cyrl-UZ"/>
              </w:rPr>
              <w:t xml:space="preserve"> </w:t>
            </w:r>
            <w:r w:rsidRPr="005B5ED5">
              <w:rPr>
                <w:sz w:val="28"/>
                <w:szCs w:val="28"/>
                <w:lang w:val="uz-Cyrl-UZ"/>
              </w:rPr>
              <w:t xml:space="preserve">вase i/o address </w:t>
            </w:r>
          </w:p>
        </w:tc>
        <w:tc>
          <w:tcPr>
            <w:tcW w:w="2921" w:type="pct"/>
          </w:tcPr>
          <w:p w14:paraId="0621E51C" w14:textId="77777777" w:rsidR="00EF3238" w:rsidRDefault="00EF3238" w:rsidP="00E364BD">
            <w:pPr>
              <w:tabs>
                <w:tab w:val="left" w:pos="4320"/>
                <w:tab w:val="left" w:pos="4500"/>
              </w:tabs>
              <w:jc w:val="both"/>
              <w:rPr>
                <w:bCs/>
                <w:sz w:val="28"/>
                <w:szCs w:val="28"/>
                <w:lang w:val="uz-Cyrl-UZ"/>
              </w:rPr>
            </w:pPr>
            <w:r>
              <w:rPr>
                <w:bCs/>
                <w:iCs/>
                <w:sz w:val="28"/>
                <w:szCs w:val="28"/>
              </w:rPr>
              <w:t>Н</w:t>
            </w:r>
            <w:r w:rsidRPr="006516AE">
              <w:rPr>
                <w:bCs/>
                <w:iCs/>
                <w:sz w:val="28"/>
                <w:szCs w:val="28"/>
              </w:rPr>
              <w:t>ачальный адрес</w:t>
            </w:r>
            <w:r>
              <w:rPr>
                <w:bCs/>
                <w:iCs/>
                <w:sz w:val="28"/>
                <w:szCs w:val="28"/>
              </w:rPr>
              <w:t xml:space="preserve"> вводимых-выводимых </w:t>
            </w:r>
            <w:r w:rsidR="00C63D24">
              <w:rPr>
                <w:bCs/>
                <w:iCs/>
                <w:sz w:val="28"/>
                <w:szCs w:val="28"/>
              </w:rPr>
              <w:br/>
            </w:r>
            <w:r>
              <w:rPr>
                <w:bCs/>
                <w:iCs/>
                <w:sz w:val="28"/>
                <w:szCs w:val="28"/>
              </w:rPr>
              <w:t>данных</w:t>
            </w:r>
            <w:r w:rsidRPr="006516AE">
              <w:rPr>
                <w:bCs/>
                <w:sz w:val="28"/>
                <w:szCs w:val="28"/>
              </w:rPr>
              <w:t>.</w:t>
            </w:r>
          </w:p>
          <w:p w14:paraId="5D5F12C0" w14:textId="77777777" w:rsidR="00EF3238" w:rsidRPr="00D05AA9" w:rsidRDefault="00EF3238" w:rsidP="00E364BD">
            <w:pPr>
              <w:tabs>
                <w:tab w:val="left" w:pos="4320"/>
                <w:tab w:val="left" w:pos="4500"/>
              </w:tabs>
              <w:jc w:val="both"/>
              <w:rPr>
                <w:bCs/>
                <w:sz w:val="18"/>
                <w:szCs w:val="18"/>
              </w:rPr>
            </w:pPr>
          </w:p>
          <w:p w14:paraId="235F36B4" w14:textId="77777777" w:rsidR="00EF3238" w:rsidRDefault="00EF3238" w:rsidP="00E364BD">
            <w:pPr>
              <w:tabs>
                <w:tab w:val="left" w:pos="4320"/>
                <w:tab w:val="left" w:pos="4500"/>
              </w:tabs>
              <w:jc w:val="both"/>
              <w:rPr>
                <w:bCs/>
                <w:sz w:val="28"/>
                <w:szCs w:val="28"/>
                <w:lang w:val="en-US"/>
              </w:rPr>
            </w:pPr>
            <w:r>
              <w:rPr>
                <w:bCs/>
                <w:sz w:val="28"/>
                <w:szCs w:val="28"/>
                <w:lang w:val="uz-Cyrl-UZ"/>
              </w:rPr>
              <w:t>Kiritiladigan-chiqariladigan ma’lumotlarning boshlang‘ich adresi.</w:t>
            </w:r>
          </w:p>
          <w:p w14:paraId="16C260E6" w14:textId="77777777" w:rsidR="00EF3238" w:rsidRPr="00D05AA9" w:rsidRDefault="00EF3238" w:rsidP="00E364BD">
            <w:pPr>
              <w:tabs>
                <w:tab w:val="left" w:pos="4320"/>
                <w:tab w:val="left" w:pos="4500"/>
              </w:tabs>
              <w:jc w:val="both"/>
              <w:rPr>
                <w:bCs/>
                <w:sz w:val="18"/>
                <w:szCs w:val="18"/>
                <w:lang w:val="en-US"/>
              </w:rPr>
            </w:pPr>
          </w:p>
          <w:p w14:paraId="3A0C124D" w14:textId="77777777" w:rsidR="00EF3238" w:rsidRPr="00777DEE" w:rsidRDefault="00EF3238" w:rsidP="00E364BD">
            <w:pPr>
              <w:tabs>
                <w:tab w:val="left" w:pos="4320"/>
                <w:tab w:val="left" w:pos="4500"/>
              </w:tabs>
              <w:jc w:val="both"/>
              <w:rPr>
                <w:bCs/>
                <w:sz w:val="28"/>
                <w:szCs w:val="28"/>
                <w:lang w:val="uz-Cyrl-UZ"/>
              </w:rPr>
            </w:pPr>
            <w:r w:rsidRPr="00777DEE">
              <w:rPr>
                <w:bCs/>
                <w:sz w:val="28"/>
                <w:szCs w:val="28"/>
                <w:lang w:val="uz-Cyrl-UZ"/>
              </w:rPr>
              <w:t>Киритиладиган</w:t>
            </w:r>
            <w:r>
              <w:rPr>
                <w:bCs/>
                <w:sz w:val="28"/>
                <w:szCs w:val="28"/>
                <w:lang w:val="uz-Cyrl-UZ"/>
              </w:rPr>
              <w:t>-чиқариладиган</w:t>
            </w:r>
            <w:r w:rsidRPr="001E150D">
              <w:rPr>
                <w:bCs/>
                <w:sz w:val="28"/>
                <w:szCs w:val="28"/>
              </w:rPr>
              <w:t xml:space="preserve"> </w:t>
            </w:r>
            <w:r>
              <w:rPr>
                <w:bCs/>
                <w:sz w:val="28"/>
                <w:szCs w:val="28"/>
                <w:lang w:val="uz-Cyrl-UZ"/>
              </w:rPr>
              <w:t>маълумот</w:t>
            </w:r>
            <w:r w:rsidRPr="006A7F84">
              <w:rPr>
                <w:bCs/>
                <w:sz w:val="28"/>
                <w:szCs w:val="28"/>
              </w:rPr>
              <w:t>-</w:t>
            </w:r>
            <w:r>
              <w:rPr>
                <w:bCs/>
                <w:sz w:val="28"/>
                <w:szCs w:val="28"/>
                <w:lang w:val="uz-Cyrl-UZ"/>
              </w:rPr>
              <w:t>ларнинг бошланғич адреси.</w:t>
            </w:r>
          </w:p>
        </w:tc>
      </w:tr>
      <w:tr w:rsidR="00EF3238" w:rsidRPr="003E387B" w14:paraId="397C90B7" w14:textId="77777777">
        <w:trPr>
          <w:tblCellSpacing w:w="0" w:type="dxa"/>
          <w:jc w:val="center"/>
        </w:trPr>
        <w:tc>
          <w:tcPr>
            <w:tcW w:w="2079" w:type="pct"/>
          </w:tcPr>
          <w:p w14:paraId="79143D8C" w14:textId="77777777" w:rsidR="00EF3238" w:rsidRPr="001C7AA6" w:rsidRDefault="00EF3238" w:rsidP="00E633B6">
            <w:pPr>
              <w:tabs>
                <w:tab w:val="left" w:pos="4320"/>
                <w:tab w:val="left" w:pos="4500"/>
              </w:tabs>
              <w:rPr>
                <w:b/>
                <w:sz w:val="28"/>
                <w:szCs w:val="28"/>
                <w:lang w:val="uz-Cyrl-UZ"/>
              </w:rPr>
            </w:pPr>
            <w:r w:rsidRPr="001C7AA6">
              <w:rPr>
                <w:b/>
                <w:sz w:val="28"/>
                <w:szCs w:val="28"/>
                <w:lang w:val="uz-Cyrl-UZ"/>
              </w:rPr>
              <w:t>Базовый класс</w:t>
            </w:r>
          </w:p>
          <w:p w14:paraId="188A1694" w14:textId="77777777" w:rsidR="00EF3238" w:rsidRDefault="00EF3238" w:rsidP="00E633B6">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tayanch klass</w:t>
            </w:r>
          </w:p>
          <w:p w14:paraId="0490E2D8" w14:textId="25640AC0" w:rsidR="00EF3238" w:rsidRPr="001C7AA6" w:rsidRDefault="000B536F" w:rsidP="00E633B6">
            <w:pPr>
              <w:tabs>
                <w:tab w:val="left" w:pos="4320"/>
                <w:tab w:val="left" w:pos="4500"/>
              </w:tabs>
              <w:rPr>
                <w:sz w:val="28"/>
                <w:szCs w:val="28"/>
                <w:lang w:val="uz-Cyrl-UZ"/>
              </w:rPr>
            </w:pPr>
            <w:r>
              <w:rPr>
                <w:sz w:val="28"/>
                <w:szCs w:val="28"/>
                <w:lang w:val="uz-Cyrl-UZ"/>
              </w:rPr>
              <w:t xml:space="preserve"> </w:t>
            </w:r>
            <w:r w:rsidR="00EF3238">
              <w:rPr>
                <w:sz w:val="28"/>
                <w:szCs w:val="28"/>
                <w:lang w:val="uz-Cyrl-UZ"/>
              </w:rPr>
              <w:t>таянч класс</w:t>
            </w:r>
          </w:p>
          <w:p w14:paraId="455B18FD" w14:textId="77777777" w:rsidR="00EF3238" w:rsidRPr="004C7F52" w:rsidRDefault="00EF3238" w:rsidP="004C7F52">
            <w:pPr>
              <w:tabs>
                <w:tab w:val="left" w:pos="4320"/>
                <w:tab w:val="left" w:pos="4500"/>
              </w:tabs>
              <w:rPr>
                <w:sz w:val="28"/>
                <w:szCs w:val="28"/>
              </w:rPr>
            </w:pPr>
            <w:r>
              <w:rPr>
                <w:b/>
                <w:sz w:val="28"/>
                <w:szCs w:val="28"/>
                <w:lang w:val="en-US"/>
              </w:rPr>
              <w:t xml:space="preserve">en </w:t>
            </w:r>
            <w:r w:rsidRPr="00AA4568">
              <w:rPr>
                <w:sz w:val="28"/>
                <w:szCs w:val="28"/>
                <w:lang w:val="en-US"/>
              </w:rPr>
              <w:t>-</w:t>
            </w:r>
            <w:r>
              <w:rPr>
                <w:b/>
                <w:sz w:val="28"/>
                <w:szCs w:val="28"/>
                <w:lang w:val="en-US"/>
              </w:rPr>
              <w:t xml:space="preserve"> </w:t>
            </w:r>
            <w:r w:rsidRPr="004C7F52">
              <w:rPr>
                <w:sz w:val="28"/>
                <w:szCs w:val="28"/>
              </w:rPr>
              <w:t>в</w:t>
            </w:r>
            <w:r w:rsidRPr="004C7F52">
              <w:rPr>
                <w:sz w:val="28"/>
                <w:szCs w:val="28"/>
                <w:lang w:val="en-US"/>
              </w:rPr>
              <w:t>ase</w:t>
            </w:r>
            <w:r w:rsidRPr="004C7F52">
              <w:rPr>
                <w:sz w:val="28"/>
                <w:szCs w:val="28"/>
              </w:rPr>
              <w:t xml:space="preserve"> </w:t>
            </w:r>
            <w:r w:rsidRPr="004C7F52">
              <w:rPr>
                <w:sz w:val="28"/>
                <w:szCs w:val="28"/>
                <w:lang w:val="en-US"/>
              </w:rPr>
              <w:t>class</w:t>
            </w:r>
            <w:r w:rsidRPr="004C7F52">
              <w:rPr>
                <w:sz w:val="28"/>
                <w:szCs w:val="28"/>
              </w:rPr>
              <w:t xml:space="preserve"> </w:t>
            </w:r>
          </w:p>
          <w:p w14:paraId="52DA754E" w14:textId="77777777" w:rsidR="00EF3238" w:rsidRPr="004C7F52" w:rsidRDefault="00EF3238" w:rsidP="00E633B6">
            <w:pPr>
              <w:tabs>
                <w:tab w:val="left" w:pos="4320"/>
                <w:tab w:val="left" w:pos="4500"/>
              </w:tabs>
              <w:rPr>
                <w:sz w:val="28"/>
                <w:szCs w:val="28"/>
                <w:lang w:val="en-US"/>
              </w:rPr>
            </w:pPr>
          </w:p>
        </w:tc>
        <w:tc>
          <w:tcPr>
            <w:tcW w:w="2921" w:type="pct"/>
          </w:tcPr>
          <w:p w14:paraId="21D3118C" w14:textId="77777777" w:rsidR="00EF3238" w:rsidRDefault="00EF3238" w:rsidP="00E364BD">
            <w:pPr>
              <w:tabs>
                <w:tab w:val="left" w:pos="4320"/>
                <w:tab w:val="left" w:pos="4500"/>
              </w:tabs>
              <w:jc w:val="both"/>
              <w:rPr>
                <w:sz w:val="28"/>
                <w:szCs w:val="28"/>
                <w:lang w:val="uz-Cyrl-UZ"/>
              </w:rPr>
            </w:pPr>
            <w:r>
              <w:rPr>
                <w:sz w:val="28"/>
                <w:szCs w:val="28"/>
              </w:rPr>
              <w:t>К</w:t>
            </w:r>
            <w:r>
              <w:rPr>
                <w:sz w:val="28"/>
                <w:szCs w:val="28"/>
                <w:lang w:val="uz-Cyrl-UZ"/>
              </w:rPr>
              <w:t>ласс, из которого производится наследо</w:t>
            </w:r>
            <w:r w:rsidR="00EE217B">
              <w:rPr>
                <w:sz w:val="28"/>
                <w:szCs w:val="28"/>
                <w:lang w:val="uz-Cyrl-UZ"/>
              </w:rPr>
              <w:t>-</w:t>
            </w:r>
            <w:r>
              <w:rPr>
                <w:sz w:val="28"/>
                <w:szCs w:val="28"/>
                <w:lang w:val="uz-Cyrl-UZ"/>
              </w:rPr>
              <w:t>вание подклассами.</w:t>
            </w:r>
          </w:p>
          <w:p w14:paraId="3954E407" w14:textId="77777777" w:rsidR="00EF3238" w:rsidRPr="00D05AA9" w:rsidRDefault="00EF3238" w:rsidP="00E364BD">
            <w:pPr>
              <w:tabs>
                <w:tab w:val="left" w:pos="4320"/>
                <w:tab w:val="left" w:pos="4500"/>
              </w:tabs>
              <w:jc w:val="both"/>
              <w:rPr>
                <w:sz w:val="18"/>
                <w:szCs w:val="18"/>
              </w:rPr>
            </w:pPr>
          </w:p>
          <w:p w14:paraId="08BCB4EA" w14:textId="77777777" w:rsidR="00EF3238" w:rsidRDefault="00EF3238" w:rsidP="00E364BD">
            <w:pPr>
              <w:tabs>
                <w:tab w:val="left" w:pos="4320"/>
                <w:tab w:val="left" w:pos="4500"/>
              </w:tabs>
              <w:jc w:val="both"/>
              <w:rPr>
                <w:sz w:val="28"/>
                <w:szCs w:val="28"/>
                <w:lang w:val="en-US"/>
              </w:rPr>
            </w:pPr>
            <w:r>
              <w:rPr>
                <w:sz w:val="28"/>
                <w:szCs w:val="28"/>
                <w:lang w:val="uz-Cyrl-UZ"/>
              </w:rPr>
              <w:t>Quyi klasslar tomonidan o‘z</w:t>
            </w:r>
            <w:r w:rsidRPr="0099137E">
              <w:rPr>
                <w:sz w:val="28"/>
                <w:szCs w:val="28"/>
                <w:lang w:val="en-US"/>
              </w:rPr>
              <w:t>lash</w:t>
            </w:r>
            <w:r>
              <w:rPr>
                <w:sz w:val="28"/>
                <w:szCs w:val="28"/>
                <w:lang w:val="uz-Cyrl-UZ"/>
              </w:rPr>
              <w:t>tiriladigan klass.</w:t>
            </w:r>
          </w:p>
          <w:p w14:paraId="4A753CB7" w14:textId="77777777" w:rsidR="00EF3238" w:rsidRPr="00D05AA9" w:rsidRDefault="00EF3238" w:rsidP="00E364BD">
            <w:pPr>
              <w:tabs>
                <w:tab w:val="left" w:pos="4320"/>
                <w:tab w:val="left" w:pos="4500"/>
              </w:tabs>
              <w:jc w:val="both"/>
              <w:rPr>
                <w:sz w:val="18"/>
                <w:szCs w:val="18"/>
                <w:lang w:val="en-US"/>
              </w:rPr>
            </w:pPr>
          </w:p>
          <w:p w14:paraId="0EA70BCE" w14:textId="77777777" w:rsidR="00EF3238" w:rsidRPr="006516AE" w:rsidRDefault="00EF3238" w:rsidP="00E364BD">
            <w:pPr>
              <w:tabs>
                <w:tab w:val="left" w:pos="4320"/>
                <w:tab w:val="left" w:pos="4500"/>
              </w:tabs>
              <w:jc w:val="both"/>
              <w:rPr>
                <w:sz w:val="28"/>
                <w:szCs w:val="28"/>
              </w:rPr>
            </w:pPr>
            <w:r>
              <w:rPr>
                <w:sz w:val="28"/>
                <w:szCs w:val="28"/>
                <w:lang w:val="uz-Cyrl-UZ"/>
              </w:rPr>
              <w:t>Қуйи класслар томонидан ўз</w:t>
            </w:r>
            <w:r>
              <w:rPr>
                <w:sz w:val="28"/>
                <w:szCs w:val="28"/>
              </w:rPr>
              <w:t>лаш</w:t>
            </w:r>
            <w:r>
              <w:rPr>
                <w:sz w:val="28"/>
                <w:szCs w:val="28"/>
                <w:lang w:val="uz-Cyrl-UZ"/>
              </w:rPr>
              <w:t>тириладиган класс.</w:t>
            </w:r>
          </w:p>
        </w:tc>
      </w:tr>
      <w:tr w:rsidR="00EF3238" w:rsidRPr="005D2E87" w14:paraId="2A4FCC19" w14:textId="77777777">
        <w:trPr>
          <w:tblCellSpacing w:w="0" w:type="dxa"/>
          <w:jc w:val="center"/>
        </w:trPr>
        <w:tc>
          <w:tcPr>
            <w:tcW w:w="2079" w:type="pct"/>
          </w:tcPr>
          <w:p w14:paraId="7AC87CC4" w14:textId="77777777" w:rsidR="00EF3238" w:rsidRPr="004C7F52" w:rsidRDefault="00EF3238" w:rsidP="00E633B6">
            <w:pPr>
              <w:tabs>
                <w:tab w:val="left" w:pos="4320"/>
                <w:tab w:val="left" w:pos="4500"/>
              </w:tabs>
              <w:rPr>
                <w:b/>
                <w:sz w:val="28"/>
                <w:szCs w:val="28"/>
                <w:lang w:val="uz-Cyrl-UZ"/>
              </w:rPr>
            </w:pPr>
            <w:r w:rsidRPr="004C7F52">
              <w:rPr>
                <w:b/>
                <w:sz w:val="28"/>
                <w:szCs w:val="28"/>
                <w:lang w:val="uz-Cyrl-UZ"/>
              </w:rPr>
              <w:t>Базовый регистр</w:t>
            </w:r>
          </w:p>
          <w:p w14:paraId="7867658F" w14:textId="77777777" w:rsidR="00EF3238" w:rsidRDefault="00EF3238" w:rsidP="00E633B6">
            <w:pPr>
              <w:tabs>
                <w:tab w:val="left" w:pos="4320"/>
                <w:tab w:val="left" w:pos="4500"/>
              </w:tabs>
              <w:rPr>
                <w:sz w:val="28"/>
                <w:szCs w:val="28"/>
                <w:lang w:val="uz-Cyrl-UZ"/>
              </w:rPr>
            </w:pPr>
            <w:r w:rsidRPr="00777DEE">
              <w:rPr>
                <w:b/>
                <w:sz w:val="28"/>
                <w:szCs w:val="28"/>
                <w:lang w:val="uz-Cyrl-UZ"/>
              </w:rPr>
              <w:t xml:space="preserve">uz </w:t>
            </w:r>
            <w:r w:rsidRPr="00777DEE">
              <w:rPr>
                <w:sz w:val="28"/>
                <w:szCs w:val="28"/>
                <w:lang w:val="uz-Cyrl-UZ"/>
              </w:rPr>
              <w:t xml:space="preserve">- </w:t>
            </w:r>
            <w:r>
              <w:rPr>
                <w:sz w:val="28"/>
                <w:szCs w:val="28"/>
                <w:lang w:val="uz-Cyrl-UZ"/>
              </w:rPr>
              <w:t>tayanch</w:t>
            </w:r>
            <w:r w:rsidRPr="00777DEE">
              <w:rPr>
                <w:sz w:val="28"/>
                <w:szCs w:val="28"/>
                <w:lang w:val="uz-Cyrl-UZ"/>
              </w:rPr>
              <w:t xml:space="preserve"> </w:t>
            </w:r>
            <w:r>
              <w:rPr>
                <w:sz w:val="28"/>
                <w:szCs w:val="28"/>
                <w:lang w:val="uz-Cyrl-UZ"/>
              </w:rPr>
              <w:t>registr</w:t>
            </w:r>
          </w:p>
          <w:p w14:paraId="31B0109E" w14:textId="5234C1C3" w:rsidR="00EF3238" w:rsidRPr="00F20E7D" w:rsidRDefault="000B536F" w:rsidP="00E633B6">
            <w:pPr>
              <w:tabs>
                <w:tab w:val="left" w:pos="4320"/>
                <w:tab w:val="left" w:pos="4500"/>
              </w:tabs>
              <w:rPr>
                <w:sz w:val="28"/>
                <w:szCs w:val="28"/>
              </w:rPr>
            </w:pPr>
            <w:r>
              <w:rPr>
                <w:b/>
                <w:sz w:val="28"/>
                <w:szCs w:val="28"/>
                <w:lang w:val="uz-Cyrl-UZ"/>
              </w:rPr>
              <w:t xml:space="preserve"> </w:t>
            </w:r>
            <w:r w:rsidR="00EF3238" w:rsidRPr="00777DEE">
              <w:rPr>
                <w:sz w:val="28"/>
                <w:szCs w:val="28"/>
                <w:lang w:val="uz-Cyrl-UZ"/>
              </w:rPr>
              <w:t>таянч регистр</w:t>
            </w:r>
          </w:p>
          <w:p w14:paraId="4A7A4601" w14:textId="77777777" w:rsidR="00EF3238" w:rsidRPr="00777DEE" w:rsidRDefault="00EF3238" w:rsidP="004C7F52">
            <w:pPr>
              <w:tabs>
                <w:tab w:val="left" w:pos="4320"/>
                <w:tab w:val="left" w:pos="4500"/>
              </w:tabs>
              <w:rPr>
                <w:b/>
                <w:sz w:val="28"/>
                <w:szCs w:val="28"/>
                <w:lang w:val="uz-Cyrl-UZ"/>
              </w:rPr>
            </w:pPr>
            <w:r>
              <w:rPr>
                <w:b/>
                <w:sz w:val="28"/>
                <w:szCs w:val="28"/>
                <w:lang w:val="en-US"/>
              </w:rPr>
              <w:t xml:space="preserve">en </w:t>
            </w:r>
            <w:r w:rsidRPr="00AA4568">
              <w:rPr>
                <w:sz w:val="28"/>
                <w:szCs w:val="28"/>
                <w:lang w:val="en-US"/>
              </w:rPr>
              <w:t>-</w:t>
            </w:r>
            <w:r>
              <w:rPr>
                <w:b/>
                <w:sz w:val="28"/>
                <w:szCs w:val="28"/>
                <w:lang w:val="en-US"/>
              </w:rPr>
              <w:t xml:space="preserve"> </w:t>
            </w:r>
            <w:r w:rsidRPr="004C7F52">
              <w:rPr>
                <w:sz w:val="28"/>
                <w:szCs w:val="28"/>
                <w:lang w:val="uz-Cyrl-UZ"/>
              </w:rPr>
              <w:t>вase register</w:t>
            </w:r>
            <w:r w:rsidRPr="00777DEE">
              <w:rPr>
                <w:b/>
                <w:sz w:val="28"/>
                <w:szCs w:val="28"/>
                <w:lang w:val="uz-Cyrl-UZ"/>
              </w:rPr>
              <w:t xml:space="preserve"> </w:t>
            </w:r>
          </w:p>
          <w:p w14:paraId="4FDC6E94" w14:textId="77777777" w:rsidR="00EF3238" w:rsidRPr="004C7F52" w:rsidRDefault="00EF3238" w:rsidP="00E633B6">
            <w:pPr>
              <w:tabs>
                <w:tab w:val="left" w:pos="4320"/>
                <w:tab w:val="left" w:pos="4500"/>
              </w:tabs>
              <w:rPr>
                <w:sz w:val="28"/>
                <w:szCs w:val="28"/>
                <w:lang w:val="en-US"/>
              </w:rPr>
            </w:pPr>
          </w:p>
        </w:tc>
        <w:tc>
          <w:tcPr>
            <w:tcW w:w="2921" w:type="pct"/>
          </w:tcPr>
          <w:p w14:paraId="568AF1EA" w14:textId="77777777" w:rsidR="00EF3238" w:rsidRDefault="00EF3238" w:rsidP="00E364BD">
            <w:pPr>
              <w:tabs>
                <w:tab w:val="left" w:pos="4320"/>
                <w:tab w:val="left" w:pos="4500"/>
              </w:tabs>
              <w:jc w:val="both"/>
              <w:rPr>
                <w:sz w:val="28"/>
                <w:szCs w:val="28"/>
                <w:lang w:val="uz-Cyrl-UZ"/>
              </w:rPr>
            </w:pPr>
            <w:r>
              <w:rPr>
                <w:sz w:val="28"/>
                <w:szCs w:val="28"/>
              </w:rPr>
              <w:t>У</w:t>
            </w:r>
            <w:r>
              <w:rPr>
                <w:sz w:val="28"/>
                <w:szCs w:val="28"/>
                <w:lang w:val="uz-Cyrl-UZ"/>
              </w:rPr>
              <w:t>стройство, обеспечивающее приём и пере</w:t>
            </w:r>
            <w:r w:rsidR="00EE217B">
              <w:rPr>
                <w:sz w:val="28"/>
                <w:szCs w:val="28"/>
                <w:lang w:val="uz-Cyrl-UZ"/>
              </w:rPr>
              <w:t>-</w:t>
            </w:r>
            <w:r>
              <w:rPr>
                <w:sz w:val="28"/>
                <w:szCs w:val="28"/>
                <w:lang w:val="uz-Cyrl-UZ"/>
              </w:rPr>
              <w:t xml:space="preserve">дачу сигналов с мобильных терминалов, находящихся в зоне его действия. </w:t>
            </w:r>
          </w:p>
          <w:p w14:paraId="2B6F8928" w14:textId="77777777" w:rsidR="00EF3238" w:rsidRPr="00D05AA9" w:rsidRDefault="00EF3238" w:rsidP="00E364BD">
            <w:pPr>
              <w:tabs>
                <w:tab w:val="left" w:pos="4320"/>
                <w:tab w:val="left" w:pos="4500"/>
              </w:tabs>
              <w:jc w:val="both"/>
              <w:rPr>
                <w:sz w:val="18"/>
                <w:szCs w:val="18"/>
              </w:rPr>
            </w:pPr>
          </w:p>
          <w:p w14:paraId="70ED93A0" w14:textId="77777777" w:rsidR="00EF3238" w:rsidRDefault="00EF3238" w:rsidP="00E364BD">
            <w:pPr>
              <w:tabs>
                <w:tab w:val="left" w:pos="4320"/>
                <w:tab w:val="left" w:pos="4500"/>
              </w:tabs>
              <w:jc w:val="both"/>
              <w:rPr>
                <w:sz w:val="28"/>
                <w:szCs w:val="28"/>
                <w:lang w:val="en-US"/>
              </w:rPr>
            </w:pPr>
            <w:r>
              <w:rPr>
                <w:sz w:val="28"/>
                <w:szCs w:val="28"/>
                <w:lang w:val="uz-Cyrl-UZ"/>
              </w:rPr>
              <w:t>Ta’sir</w:t>
            </w:r>
            <w:r w:rsidRPr="00777DEE">
              <w:rPr>
                <w:sz w:val="28"/>
                <w:szCs w:val="28"/>
                <w:lang w:val="uz-Cyrl-UZ"/>
              </w:rPr>
              <w:t xml:space="preserve"> </w:t>
            </w:r>
            <w:r>
              <w:rPr>
                <w:sz w:val="28"/>
                <w:szCs w:val="28"/>
                <w:lang w:val="uz-Cyrl-UZ"/>
              </w:rPr>
              <w:t>zonasida</w:t>
            </w:r>
            <w:r w:rsidRPr="00777DEE">
              <w:rPr>
                <w:sz w:val="28"/>
                <w:szCs w:val="28"/>
                <w:lang w:val="uz-Cyrl-UZ"/>
              </w:rPr>
              <w:t xml:space="preserve"> </w:t>
            </w:r>
            <w:r>
              <w:rPr>
                <w:sz w:val="28"/>
                <w:szCs w:val="28"/>
                <w:lang w:val="uz-Cyrl-UZ"/>
              </w:rPr>
              <w:t>bo‘lgan</w:t>
            </w:r>
            <w:r w:rsidRPr="00777DEE">
              <w:rPr>
                <w:sz w:val="28"/>
                <w:szCs w:val="28"/>
                <w:lang w:val="uz-Cyrl-UZ"/>
              </w:rPr>
              <w:t xml:space="preserve"> </w:t>
            </w:r>
            <w:r>
              <w:rPr>
                <w:sz w:val="28"/>
                <w:szCs w:val="28"/>
                <w:lang w:val="uz-Cyrl-UZ"/>
              </w:rPr>
              <w:t>mobil</w:t>
            </w:r>
            <w:r w:rsidRPr="00777DEE">
              <w:rPr>
                <w:sz w:val="28"/>
                <w:szCs w:val="28"/>
                <w:lang w:val="uz-Cyrl-UZ"/>
              </w:rPr>
              <w:t xml:space="preserve"> </w:t>
            </w:r>
            <w:r>
              <w:rPr>
                <w:sz w:val="28"/>
                <w:szCs w:val="28"/>
                <w:lang w:val="uz-Cyrl-UZ"/>
              </w:rPr>
              <w:t>terminallardan signal qabul qilinishi va uzatilishini ta’minlay</w:t>
            </w:r>
            <w:r w:rsidR="00EE217B">
              <w:rPr>
                <w:sz w:val="28"/>
                <w:szCs w:val="28"/>
                <w:lang w:val="uz-Cyrl-UZ"/>
              </w:rPr>
              <w:t>-</w:t>
            </w:r>
            <w:r>
              <w:rPr>
                <w:sz w:val="28"/>
                <w:szCs w:val="28"/>
                <w:lang w:val="uz-Cyrl-UZ"/>
              </w:rPr>
              <w:lastRenderedPageBreak/>
              <w:t>digan qurilma</w:t>
            </w:r>
          </w:p>
          <w:p w14:paraId="654567FE" w14:textId="77777777" w:rsidR="00EF3238" w:rsidRPr="00D05AA9" w:rsidRDefault="00EF3238" w:rsidP="00E364BD">
            <w:pPr>
              <w:tabs>
                <w:tab w:val="left" w:pos="4320"/>
                <w:tab w:val="left" w:pos="4500"/>
              </w:tabs>
              <w:jc w:val="both"/>
              <w:rPr>
                <w:sz w:val="18"/>
                <w:szCs w:val="18"/>
                <w:lang w:val="en-US"/>
              </w:rPr>
            </w:pPr>
          </w:p>
          <w:p w14:paraId="32B379AE" w14:textId="77777777" w:rsidR="00EF3238" w:rsidRPr="00777DEE" w:rsidRDefault="00EF3238" w:rsidP="00E364BD">
            <w:pPr>
              <w:tabs>
                <w:tab w:val="left" w:pos="4320"/>
                <w:tab w:val="left" w:pos="4500"/>
              </w:tabs>
              <w:jc w:val="both"/>
              <w:rPr>
                <w:sz w:val="28"/>
                <w:szCs w:val="28"/>
                <w:lang w:val="uz-Cyrl-UZ"/>
              </w:rPr>
            </w:pPr>
            <w:r w:rsidRPr="00777DEE">
              <w:rPr>
                <w:sz w:val="28"/>
                <w:szCs w:val="28"/>
                <w:lang w:val="uz-Cyrl-UZ"/>
              </w:rPr>
              <w:t xml:space="preserve">Таъсир зонасида бўлган мобил </w:t>
            </w:r>
            <w:r>
              <w:rPr>
                <w:sz w:val="28"/>
                <w:szCs w:val="28"/>
                <w:lang w:val="uz-Cyrl-UZ"/>
              </w:rPr>
              <w:t>терминал</w:t>
            </w:r>
            <w:r w:rsidR="00EE217B">
              <w:rPr>
                <w:sz w:val="28"/>
                <w:szCs w:val="28"/>
                <w:lang w:val="uz-Cyrl-UZ"/>
              </w:rPr>
              <w:t>-</w:t>
            </w:r>
            <w:r>
              <w:rPr>
                <w:sz w:val="28"/>
                <w:szCs w:val="28"/>
                <w:lang w:val="uz-Cyrl-UZ"/>
              </w:rPr>
              <w:t>лардан сигнал қабул қилиниши ва узатили</w:t>
            </w:r>
            <w:r w:rsidR="00EE217B">
              <w:rPr>
                <w:sz w:val="28"/>
                <w:szCs w:val="28"/>
                <w:lang w:val="uz-Cyrl-UZ"/>
              </w:rPr>
              <w:t>-</w:t>
            </w:r>
            <w:r>
              <w:rPr>
                <w:sz w:val="28"/>
                <w:szCs w:val="28"/>
                <w:lang w:val="uz-Cyrl-UZ"/>
              </w:rPr>
              <w:t>шини таъминлайдиган қурилма.</w:t>
            </w:r>
          </w:p>
        </w:tc>
      </w:tr>
      <w:tr w:rsidR="00EF3238" w:rsidRPr="005D2E87" w14:paraId="2FEC7A5F" w14:textId="77777777">
        <w:trPr>
          <w:tblCellSpacing w:w="0" w:type="dxa"/>
          <w:jc w:val="center"/>
        </w:trPr>
        <w:tc>
          <w:tcPr>
            <w:tcW w:w="2079" w:type="pct"/>
          </w:tcPr>
          <w:p w14:paraId="5255A449" w14:textId="77777777" w:rsidR="00EF3238" w:rsidRPr="00407E98" w:rsidRDefault="00EF3238" w:rsidP="00280123">
            <w:pPr>
              <w:tabs>
                <w:tab w:val="left" w:pos="4320"/>
                <w:tab w:val="left" w:pos="4500"/>
              </w:tabs>
              <w:rPr>
                <w:b/>
                <w:sz w:val="28"/>
                <w:szCs w:val="28"/>
                <w:lang w:val="uz-Cyrl-UZ"/>
              </w:rPr>
            </w:pPr>
            <w:r w:rsidRPr="00407E98">
              <w:rPr>
                <w:b/>
                <w:sz w:val="28"/>
                <w:szCs w:val="28"/>
                <w:lang w:val="uz-Cyrl-UZ"/>
              </w:rPr>
              <w:lastRenderedPageBreak/>
              <w:t>Байт</w:t>
            </w:r>
          </w:p>
          <w:p w14:paraId="3A8C701E" w14:textId="77777777" w:rsidR="00EF3238" w:rsidRDefault="00EF3238" w:rsidP="00A61940">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2E1A74">
              <w:rPr>
                <w:sz w:val="28"/>
                <w:szCs w:val="28"/>
                <w:lang w:val="uz-Cyrl-UZ"/>
              </w:rPr>
              <w:t>bayt</w:t>
            </w:r>
          </w:p>
          <w:p w14:paraId="38B60272" w14:textId="35CA4EF6" w:rsidR="00EF3238" w:rsidRPr="002E1A74" w:rsidRDefault="000B536F" w:rsidP="00280123">
            <w:pPr>
              <w:tabs>
                <w:tab w:val="left" w:pos="4320"/>
                <w:tab w:val="left" w:pos="4500"/>
              </w:tabs>
              <w:rPr>
                <w:sz w:val="28"/>
                <w:szCs w:val="28"/>
                <w:lang w:val="uz-Cyrl-UZ"/>
              </w:rPr>
            </w:pPr>
            <w:r>
              <w:rPr>
                <w:b/>
                <w:sz w:val="28"/>
                <w:szCs w:val="28"/>
                <w:lang w:val="uz-Cyrl-UZ"/>
              </w:rPr>
              <w:t xml:space="preserve"> </w:t>
            </w:r>
            <w:r w:rsidR="00EF3238" w:rsidRPr="002E1A74">
              <w:rPr>
                <w:sz w:val="28"/>
                <w:szCs w:val="28"/>
                <w:lang w:val="uz-Cyrl-UZ"/>
              </w:rPr>
              <w:t>байт</w:t>
            </w:r>
          </w:p>
          <w:p w14:paraId="39889732" w14:textId="77777777" w:rsidR="00EF3238" w:rsidRPr="00407E98" w:rsidRDefault="00EF3238" w:rsidP="00407E98">
            <w:pPr>
              <w:tabs>
                <w:tab w:val="left" w:pos="4320"/>
                <w:tab w:val="left" w:pos="4500"/>
              </w:tabs>
              <w:rPr>
                <w:sz w:val="28"/>
                <w:szCs w:val="28"/>
                <w:lang w:val="uz-Cyrl-UZ"/>
              </w:rPr>
            </w:pPr>
            <w:r w:rsidRPr="002E1A74">
              <w:rPr>
                <w:b/>
                <w:sz w:val="28"/>
                <w:szCs w:val="28"/>
                <w:lang w:val="uz-Cyrl-UZ"/>
              </w:rPr>
              <w:t xml:space="preserve">en </w:t>
            </w:r>
            <w:r w:rsidRPr="00AA4568">
              <w:rPr>
                <w:sz w:val="28"/>
                <w:szCs w:val="28"/>
                <w:lang w:val="uz-Cyrl-UZ"/>
              </w:rPr>
              <w:t>-</w:t>
            </w:r>
            <w:r w:rsidRPr="002E1A74">
              <w:rPr>
                <w:b/>
                <w:sz w:val="28"/>
                <w:szCs w:val="28"/>
                <w:lang w:val="uz-Cyrl-UZ"/>
              </w:rPr>
              <w:t xml:space="preserve"> </w:t>
            </w:r>
            <w:r w:rsidRPr="00407E98">
              <w:rPr>
                <w:sz w:val="28"/>
                <w:szCs w:val="28"/>
                <w:lang w:val="uz-Cyrl-UZ"/>
              </w:rPr>
              <w:t xml:space="preserve">byte </w:t>
            </w:r>
          </w:p>
          <w:p w14:paraId="481D3374" w14:textId="77777777" w:rsidR="00EF3238" w:rsidRPr="002E1A74" w:rsidRDefault="00EF3238" w:rsidP="00280123">
            <w:pPr>
              <w:tabs>
                <w:tab w:val="left" w:pos="4320"/>
                <w:tab w:val="left" w:pos="4500"/>
              </w:tabs>
              <w:rPr>
                <w:sz w:val="28"/>
                <w:szCs w:val="28"/>
                <w:lang w:val="uz-Cyrl-UZ"/>
              </w:rPr>
            </w:pPr>
          </w:p>
        </w:tc>
        <w:tc>
          <w:tcPr>
            <w:tcW w:w="2921" w:type="pct"/>
          </w:tcPr>
          <w:p w14:paraId="234BBE43" w14:textId="77777777" w:rsidR="00946775" w:rsidRDefault="00EF3238" w:rsidP="00F45262">
            <w:pPr>
              <w:jc w:val="both"/>
              <w:rPr>
                <w:sz w:val="28"/>
                <w:szCs w:val="28"/>
                <w:lang w:val="en-US"/>
              </w:rPr>
            </w:pPr>
            <w:r w:rsidRPr="009553DA">
              <w:rPr>
                <w:sz w:val="28"/>
                <w:szCs w:val="28"/>
              </w:rPr>
              <w:t>Наименьшая адресуемая единица памяти (по</w:t>
            </w:r>
            <w:r w:rsidR="00D05AA9">
              <w:rPr>
                <w:sz w:val="28"/>
                <w:szCs w:val="28"/>
              </w:rPr>
              <w:t>-</w:t>
            </w:r>
            <w:r w:rsidRPr="009553DA">
              <w:rPr>
                <w:sz w:val="28"/>
                <w:szCs w:val="28"/>
              </w:rPr>
              <w:t xml:space="preserve">следовательность битов, обрабатываемых совместно). Содержит 8 двоичных разрядов (bit). Является единицей измерения объёма памяти. Поскольку байт – очень маленькая единица, для характеристики емкости жесткого диска и объема памяти компьютера, обычно, используются </w:t>
            </w:r>
            <w:r w:rsidRPr="009553DA">
              <w:rPr>
                <w:sz w:val="28"/>
                <w:szCs w:val="28"/>
                <w:lang w:val="en-US"/>
              </w:rPr>
              <w:t>K</w:t>
            </w:r>
            <w:r w:rsidRPr="009553DA">
              <w:rPr>
                <w:sz w:val="28"/>
                <w:szCs w:val="28"/>
              </w:rPr>
              <w:t xml:space="preserve">byte (1024 byte), </w:t>
            </w:r>
            <w:r w:rsidRPr="009553DA">
              <w:rPr>
                <w:sz w:val="28"/>
                <w:szCs w:val="28"/>
                <w:lang w:val="en-US"/>
              </w:rPr>
              <w:t>M</w:t>
            </w:r>
            <w:r w:rsidRPr="009553DA">
              <w:rPr>
                <w:sz w:val="28"/>
                <w:szCs w:val="28"/>
              </w:rPr>
              <w:t xml:space="preserve">byte (1 048 576 byte) и </w:t>
            </w:r>
            <w:r w:rsidRPr="009553DA">
              <w:rPr>
                <w:sz w:val="28"/>
                <w:szCs w:val="28"/>
                <w:lang w:val="en-US"/>
              </w:rPr>
              <w:t>G</w:t>
            </w:r>
            <w:r w:rsidRPr="009553DA">
              <w:rPr>
                <w:sz w:val="28"/>
                <w:szCs w:val="28"/>
              </w:rPr>
              <w:t>byte (1 073 741 824 b</w:t>
            </w:r>
            <w:r w:rsidR="00946775">
              <w:rPr>
                <w:sz w:val="28"/>
                <w:szCs w:val="28"/>
              </w:rPr>
              <w:t>yte).</w:t>
            </w:r>
          </w:p>
          <w:p w14:paraId="7965B383" w14:textId="77777777" w:rsidR="00C663D6" w:rsidRPr="00C663D6" w:rsidRDefault="00C663D6" w:rsidP="00F45262">
            <w:pPr>
              <w:jc w:val="both"/>
              <w:rPr>
                <w:sz w:val="28"/>
                <w:szCs w:val="28"/>
                <w:lang w:val="en-US"/>
              </w:rPr>
            </w:pPr>
          </w:p>
          <w:p w14:paraId="2BCED101" w14:textId="77777777" w:rsidR="00EF3238" w:rsidRPr="002E1A74" w:rsidRDefault="00EF3238" w:rsidP="00F45262">
            <w:pPr>
              <w:jc w:val="both"/>
              <w:rPr>
                <w:sz w:val="28"/>
                <w:szCs w:val="28"/>
                <w:lang w:val="en-US"/>
              </w:rPr>
            </w:pPr>
            <w:r w:rsidRPr="009553DA">
              <w:rPr>
                <w:sz w:val="28"/>
                <w:szCs w:val="28"/>
                <w:lang w:val="en-US"/>
              </w:rPr>
              <w:t xml:space="preserve">Xotiraning eng kichik adreslanadigan birligi (birgalikda qayta ishlanadigan bitlar ketma-ketligi). </w:t>
            </w:r>
            <w:r w:rsidRPr="002E1A74">
              <w:rPr>
                <w:sz w:val="28"/>
                <w:szCs w:val="28"/>
                <w:lang w:val="en-US"/>
              </w:rPr>
              <w:t xml:space="preserve">8 </w:t>
            </w:r>
            <w:r w:rsidRPr="009553DA">
              <w:rPr>
                <w:sz w:val="28"/>
                <w:szCs w:val="28"/>
                <w:lang w:val="en-US"/>
              </w:rPr>
              <w:t>ta</w:t>
            </w:r>
            <w:r w:rsidRPr="002E1A74">
              <w:rPr>
                <w:sz w:val="28"/>
                <w:szCs w:val="28"/>
                <w:lang w:val="en-US"/>
              </w:rPr>
              <w:t xml:space="preserve"> </w:t>
            </w:r>
            <w:r w:rsidRPr="009553DA">
              <w:rPr>
                <w:sz w:val="28"/>
                <w:szCs w:val="28"/>
                <w:lang w:val="en-US"/>
              </w:rPr>
              <w:t>ikkilik</w:t>
            </w:r>
            <w:r w:rsidRPr="002E1A74">
              <w:rPr>
                <w:sz w:val="28"/>
                <w:szCs w:val="28"/>
                <w:lang w:val="en-US"/>
              </w:rPr>
              <w:t xml:space="preserve"> </w:t>
            </w:r>
            <w:r w:rsidRPr="009553DA">
              <w:rPr>
                <w:sz w:val="28"/>
                <w:szCs w:val="28"/>
                <w:lang w:val="en-US"/>
              </w:rPr>
              <w:t>razryadni</w:t>
            </w:r>
            <w:r w:rsidRPr="002E1A74">
              <w:rPr>
                <w:sz w:val="28"/>
                <w:szCs w:val="28"/>
                <w:lang w:val="en-US"/>
              </w:rPr>
              <w:t xml:space="preserve"> (</w:t>
            </w:r>
            <w:r w:rsidRPr="009553DA">
              <w:rPr>
                <w:i/>
                <w:sz w:val="28"/>
                <w:szCs w:val="28"/>
                <w:lang w:val="en-US"/>
              </w:rPr>
              <w:t>bit</w:t>
            </w:r>
            <w:r w:rsidRPr="002E1A74">
              <w:rPr>
                <w:sz w:val="28"/>
                <w:szCs w:val="28"/>
                <w:lang w:val="en-US"/>
              </w:rPr>
              <w:t xml:space="preserve"> </w:t>
            </w:r>
            <w:r w:rsidRPr="009553DA">
              <w:rPr>
                <w:sz w:val="28"/>
                <w:szCs w:val="28"/>
                <w:lang w:val="en-US"/>
              </w:rPr>
              <w:t>ni</w:t>
            </w:r>
            <w:r w:rsidRPr="002E1A74">
              <w:rPr>
                <w:sz w:val="28"/>
                <w:szCs w:val="28"/>
                <w:lang w:val="en-US"/>
              </w:rPr>
              <w:t xml:space="preserve">) </w:t>
            </w:r>
            <w:r w:rsidRPr="009553DA">
              <w:rPr>
                <w:sz w:val="28"/>
                <w:szCs w:val="28"/>
                <w:lang w:val="en-US"/>
              </w:rPr>
              <w:t>o</w:t>
            </w:r>
            <w:r w:rsidRPr="002E1A74">
              <w:rPr>
                <w:sz w:val="28"/>
                <w:szCs w:val="28"/>
                <w:lang w:val="en-US"/>
              </w:rPr>
              <w:t>‘</w:t>
            </w:r>
            <w:r w:rsidRPr="009553DA">
              <w:rPr>
                <w:sz w:val="28"/>
                <w:szCs w:val="28"/>
                <w:lang w:val="en-US"/>
              </w:rPr>
              <w:t>zida</w:t>
            </w:r>
            <w:r w:rsidRPr="002E1A74">
              <w:rPr>
                <w:sz w:val="28"/>
                <w:szCs w:val="28"/>
                <w:lang w:val="en-US"/>
              </w:rPr>
              <w:t xml:space="preserve"> </w:t>
            </w:r>
            <w:r w:rsidRPr="009553DA">
              <w:rPr>
                <w:sz w:val="28"/>
                <w:szCs w:val="28"/>
                <w:lang w:val="en-US"/>
              </w:rPr>
              <w:t>saqlaydi</w:t>
            </w:r>
            <w:r w:rsidRPr="002E1A74">
              <w:rPr>
                <w:sz w:val="28"/>
                <w:szCs w:val="28"/>
                <w:lang w:val="en-US"/>
              </w:rPr>
              <w:t xml:space="preserve">. </w:t>
            </w:r>
            <w:r w:rsidRPr="009553DA">
              <w:rPr>
                <w:sz w:val="28"/>
                <w:szCs w:val="28"/>
                <w:lang w:val="en-US"/>
              </w:rPr>
              <w:t>Xotira</w:t>
            </w:r>
            <w:r w:rsidRPr="002E1A74">
              <w:rPr>
                <w:sz w:val="28"/>
                <w:szCs w:val="28"/>
                <w:lang w:val="en-US"/>
              </w:rPr>
              <w:t xml:space="preserve"> </w:t>
            </w:r>
            <w:r w:rsidRPr="009553DA">
              <w:rPr>
                <w:sz w:val="28"/>
                <w:szCs w:val="28"/>
                <w:lang w:val="en-US"/>
              </w:rPr>
              <w:t>hajmining</w:t>
            </w:r>
            <w:r w:rsidRPr="002E1A74">
              <w:rPr>
                <w:sz w:val="28"/>
                <w:szCs w:val="28"/>
                <w:lang w:val="en-US"/>
              </w:rPr>
              <w:t xml:space="preserve"> </w:t>
            </w:r>
            <w:r w:rsidR="000429DA" w:rsidRPr="009553DA">
              <w:rPr>
                <w:sz w:val="28"/>
                <w:szCs w:val="28"/>
                <w:lang w:val="en-US"/>
              </w:rPr>
              <w:t>o</w:t>
            </w:r>
            <w:r w:rsidR="000429DA" w:rsidRPr="002E1A74">
              <w:rPr>
                <w:sz w:val="28"/>
                <w:szCs w:val="28"/>
                <w:lang w:val="en-US"/>
              </w:rPr>
              <w:t>‘</w:t>
            </w:r>
            <w:r w:rsidRPr="009553DA">
              <w:rPr>
                <w:sz w:val="28"/>
                <w:szCs w:val="28"/>
                <w:lang w:val="en-US"/>
              </w:rPr>
              <w:t>lchov</w:t>
            </w:r>
            <w:r w:rsidRPr="002E1A74">
              <w:rPr>
                <w:sz w:val="28"/>
                <w:szCs w:val="28"/>
                <w:lang w:val="en-US"/>
              </w:rPr>
              <w:t xml:space="preserve"> </w:t>
            </w:r>
            <w:r w:rsidRPr="009553DA">
              <w:rPr>
                <w:sz w:val="28"/>
                <w:szCs w:val="28"/>
                <w:lang w:val="en-US"/>
              </w:rPr>
              <w:t>birligi</w:t>
            </w:r>
            <w:r w:rsidRPr="002E1A74">
              <w:rPr>
                <w:sz w:val="28"/>
                <w:szCs w:val="28"/>
                <w:lang w:val="en-US"/>
              </w:rPr>
              <w:t xml:space="preserve"> </w:t>
            </w:r>
            <w:r w:rsidRPr="009553DA">
              <w:rPr>
                <w:sz w:val="28"/>
                <w:szCs w:val="28"/>
                <w:lang w:val="en-US"/>
              </w:rPr>
              <w:t>hisoblanadi</w:t>
            </w:r>
            <w:r w:rsidRPr="002E1A74">
              <w:rPr>
                <w:sz w:val="28"/>
                <w:szCs w:val="28"/>
                <w:lang w:val="en-US"/>
              </w:rPr>
              <w:t xml:space="preserve">. </w:t>
            </w:r>
            <w:r w:rsidRPr="009553DA">
              <w:rPr>
                <w:sz w:val="28"/>
                <w:szCs w:val="28"/>
                <w:lang w:val="en-US"/>
              </w:rPr>
              <w:t>Bayt</w:t>
            </w:r>
            <w:r w:rsidRPr="002E1A74">
              <w:rPr>
                <w:sz w:val="28"/>
                <w:szCs w:val="28"/>
                <w:lang w:val="en-US"/>
              </w:rPr>
              <w:t xml:space="preserve"> </w:t>
            </w:r>
            <w:r w:rsidRPr="009553DA">
              <w:rPr>
                <w:sz w:val="28"/>
                <w:szCs w:val="28"/>
                <w:lang w:val="en-US"/>
              </w:rPr>
              <w:t>juda</w:t>
            </w:r>
            <w:r w:rsidRPr="002E1A74">
              <w:rPr>
                <w:sz w:val="28"/>
                <w:szCs w:val="28"/>
                <w:lang w:val="en-US"/>
              </w:rPr>
              <w:t xml:space="preserve"> </w:t>
            </w:r>
            <w:r w:rsidRPr="009553DA">
              <w:rPr>
                <w:sz w:val="28"/>
                <w:szCs w:val="28"/>
                <w:lang w:val="en-US"/>
              </w:rPr>
              <w:t>kichik</w:t>
            </w:r>
            <w:r w:rsidRPr="002E1A74">
              <w:rPr>
                <w:sz w:val="28"/>
                <w:szCs w:val="28"/>
                <w:lang w:val="en-US"/>
              </w:rPr>
              <w:t xml:space="preserve"> </w:t>
            </w:r>
            <w:r w:rsidRPr="009553DA">
              <w:rPr>
                <w:sz w:val="28"/>
                <w:szCs w:val="28"/>
                <w:lang w:val="en-US"/>
              </w:rPr>
              <w:t>birlik</w:t>
            </w:r>
            <w:r w:rsidRPr="002E1A74">
              <w:rPr>
                <w:sz w:val="28"/>
                <w:szCs w:val="28"/>
                <w:lang w:val="en-US"/>
              </w:rPr>
              <w:t xml:space="preserve"> </w:t>
            </w:r>
            <w:r w:rsidRPr="009553DA">
              <w:rPr>
                <w:sz w:val="28"/>
                <w:szCs w:val="28"/>
                <w:lang w:val="en-US"/>
              </w:rPr>
              <w:t>bo</w:t>
            </w:r>
            <w:r w:rsidRPr="002E1A74">
              <w:rPr>
                <w:sz w:val="28"/>
                <w:szCs w:val="28"/>
                <w:lang w:val="en-US"/>
              </w:rPr>
              <w:t>‘</w:t>
            </w:r>
            <w:r w:rsidRPr="009553DA">
              <w:rPr>
                <w:sz w:val="28"/>
                <w:szCs w:val="28"/>
                <w:lang w:val="en-US"/>
              </w:rPr>
              <w:t>lgani</w:t>
            </w:r>
            <w:r w:rsidRPr="002E1A74">
              <w:rPr>
                <w:sz w:val="28"/>
                <w:szCs w:val="28"/>
                <w:lang w:val="en-US"/>
              </w:rPr>
              <w:t xml:space="preserve"> </w:t>
            </w:r>
            <w:r w:rsidRPr="009553DA">
              <w:rPr>
                <w:sz w:val="28"/>
                <w:szCs w:val="28"/>
                <w:lang w:val="en-US"/>
              </w:rPr>
              <w:t>sababli</w:t>
            </w:r>
            <w:r w:rsidRPr="002E1A74">
              <w:rPr>
                <w:sz w:val="28"/>
                <w:szCs w:val="28"/>
                <w:lang w:val="en-US"/>
              </w:rPr>
              <w:t xml:space="preserve">, </w:t>
            </w:r>
            <w:r w:rsidRPr="009553DA">
              <w:rPr>
                <w:sz w:val="28"/>
                <w:szCs w:val="28"/>
                <w:lang w:val="en-US"/>
              </w:rPr>
              <w:t>qattiq</w:t>
            </w:r>
            <w:r w:rsidRPr="002E1A74">
              <w:rPr>
                <w:sz w:val="28"/>
                <w:szCs w:val="28"/>
                <w:lang w:val="en-US"/>
              </w:rPr>
              <w:t xml:space="preserve"> </w:t>
            </w:r>
            <w:r w:rsidRPr="009553DA">
              <w:rPr>
                <w:sz w:val="28"/>
                <w:szCs w:val="28"/>
                <w:lang w:val="en-US"/>
              </w:rPr>
              <w:t>disk</w:t>
            </w:r>
            <w:r w:rsidRPr="002E1A74">
              <w:rPr>
                <w:sz w:val="28"/>
                <w:szCs w:val="28"/>
                <w:lang w:val="en-US"/>
              </w:rPr>
              <w:t xml:space="preserve"> </w:t>
            </w:r>
            <w:r w:rsidRPr="009553DA">
              <w:rPr>
                <w:sz w:val="28"/>
                <w:szCs w:val="28"/>
                <w:lang w:val="en-US"/>
              </w:rPr>
              <w:t>sig</w:t>
            </w:r>
            <w:r w:rsidRPr="002E1A74">
              <w:rPr>
                <w:sz w:val="28"/>
                <w:szCs w:val="28"/>
                <w:lang w:val="en-US"/>
              </w:rPr>
              <w:t>‘i</w:t>
            </w:r>
            <w:r w:rsidRPr="009553DA">
              <w:rPr>
                <w:sz w:val="28"/>
                <w:szCs w:val="28"/>
                <w:lang w:val="en-US"/>
              </w:rPr>
              <w:t>mini</w:t>
            </w:r>
            <w:r w:rsidRPr="002E1A74">
              <w:rPr>
                <w:sz w:val="28"/>
                <w:szCs w:val="28"/>
                <w:lang w:val="en-US"/>
              </w:rPr>
              <w:t xml:space="preserve"> </w:t>
            </w:r>
            <w:r w:rsidRPr="009553DA">
              <w:rPr>
                <w:sz w:val="28"/>
                <w:szCs w:val="28"/>
                <w:lang w:val="en-US"/>
              </w:rPr>
              <w:t>yoki</w:t>
            </w:r>
            <w:r w:rsidRPr="002E1A74">
              <w:rPr>
                <w:sz w:val="28"/>
                <w:szCs w:val="28"/>
                <w:lang w:val="en-US"/>
              </w:rPr>
              <w:t xml:space="preserve"> </w:t>
            </w:r>
            <w:r w:rsidRPr="009553DA">
              <w:rPr>
                <w:sz w:val="28"/>
                <w:szCs w:val="28"/>
                <w:lang w:val="en-US"/>
              </w:rPr>
              <w:t>kompyuter</w:t>
            </w:r>
            <w:r w:rsidRPr="002E1A74">
              <w:rPr>
                <w:sz w:val="28"/>
                <w:szCs w:val="28"/>
                <w:lang w:val="en-US"/>
              </w:rPr>
              <w:t xml:space="preserve"> </w:t>
            </w:r>
            <w:r w:rsidRPr="009553DA">
              <w:rPr>
                <w:sz w:val="28"/>
                <w:szCs w:val="28"/>
                <w:lang w:val="en-US"/>
              </w:rPr>
              <w:t>xotirasining</w:t>
            </w:r>
            <w:r w:rsidRPr="002E1A74">
              <w:rPr>
                <w:sz w:val="28"/>
                <w:szCs w:val="28"/>
                <w:lang w:val="en-US"/>
              </w:rPr>
              <w:t xml:space="preserve"> </w:t>
            </w:r>
            <w:r w:rsidRPr="009553DA">
              <w:rPr>
                <w:sz w:val="28"/>
                <w:szCs w:val="28"/>
                <w:lang w:val="en-US"/>
              </w:rPr>
              <w:t>hajmini</w:t>
            </w:r>
            <w:r w:rsidRPr="002E1A74">
              <w:rPr>
                <w:sz w:val="28"/>
                <w:szCs w:val="28"/>
                <w:lang w:val="en-US"/>
              </w:rPr>
              <w:t xml:space="preserve"> </w:t>
            </w:r>
            <w:r w:rsidRPr="009553DA">
              <w:rPr>
                <w:sz w:val="28"/>
                <w:szCs w:val="28"/>
                <w:lang w:val="en-US"/>
              </w:rPr>
              <w:t>tavsiflash</w:t>
            </w:r>
            <w:r w:rsidRPr="002E1A74">
              <w:rPr>
                <w:sz w:val="28"/>
                <w:szCs w:val="28"/>
                <w:lang w:val="en-US"/>
              </w:rPr>
              <w:t xml:space="preserve"> </w:t>
            </w:r>
            <w:r w:rsidRPr="009553DA">
              <w:rPr>
                <w:sz w:val="28"/>
                <w:szCs w:val="28"/>
                <w:lang w:val="en-US"/>
              </w:rPr>
              <w:t>uchun</w:t>
            </w:r>
            <w:r w:rsidRPr="002E1A74">
              <w:rPr>
                <w:sz w:val="28"/>
                <w:szCs w:val="28"/>
                <w:lang w:val="en-US"/>
              </w:rPr>
              <w:t xml:space="preserve">, </w:t>
            </w:r>
            <w:r w:rsidRPr="009553DA">
              <w:rPr>
                <w:sz w:val="28"/>
                <w:szCs w:val="28"/>
                <w:lang w:val="en-US"/>
              </w:rPr>
              <w:t>odatda</w:t>
            </w:r>
            <w:r w:rsidRPr="002E1A74">
              <w:rPr>
                <w:sz w:val="28"/>
                <w:szCs w:val="28"/>
                <w:lang w:val="en-US"/>
              </w:rPr>
              <w:t xml:space="preserve"> </w:t>
            </w:r>
            <w:r w:rsidRPr="009553DA">
              <w:rPr>
                <w:i/>
                <w:sz w:val="28"/>
                <w:szCs w:val="28"/>
                <w:lang w:val="en-US"/>
              </w:rPr>
              <w:t>K</w:t>
            </w:r>
            <w:r w:rsidRPr="002E1A74">
              <w:rPr>
                <w:i/>
                <w:sz w:val="28"/>
                <w:szCs w:val="28"/>
                <w:lang w:val="en-US"/>
              </w:rPr>
              <w:t xml:space="preserve">byte (1024 byte), </w:t>
            </w:r>
            <w:r w:rsidRPr="009553DA">
              <w:rPr>
                <w:i/>
                <w:sz w:val="28"/>
                <w:szCs w:val="28"/>
                <w:lang w:val="en-US"/>
              </w:rPr>
              <w:t>M</w:t>
            </w:r>
            <w:r w:rsidRPr="002E1A74">
              <w:rPr>
                <w:i/>
                <w:sz w:val="28"/>
                <w:szCs w:val="28"/>
                <w:lang w:val="en-US"/>
              </w:rPr>
              <w:t>byte (1 048 576 byte)</w:t>
            </w:r>
            <w:r w:rsidRPr="002E1A74">
              <w:rPr>
                <w:sz w:val="28"/>
                <w:szCs w:val="28"/>
                <w:lang w:val="en-US"/>
              </w:rPr>
              <w:t xml:space="preserve"> </w:t>
            </w:r>
            <w:r w:rsidRPr="009553DA">
              <w:rPr>
                <w:sz w:val="28"/>
                <w:szCs w:val="28"/>
                <w:lang w:val="en-US"/>
              </w:rPr>
              <w:t>va</w:t>
            </w:r>
            <w:r w:rsidRPr="002E1A74">
              <w:rPr>
                <w:sz w:val="28"/>
                <w:szCs w:val="28"/>
                <w:lang w:val="en-US"/>
              </w:rPr>
              <w:t xml:space="preserve"> </w:t>
            </w:r>
            <w:r w:rsidRPr="009553DA">
              <w:rPr>
                <w:i/>
                <w:sz w:val="28"/>
                <w:szCs w:val="28"/>
                <w:lang w:val="en-US"/>
              </w:rPr>
              <w:t>G</w:t>
            </w:r>
            <w:r w:rsidRPr="002E1A74">
              <w:rPr>
                <w:i/>
                <w:sz w:val="28"/>
                <w:szCs w:val="28"/>
                <w:lang w:val="en-US"/>
              </w:rPr>
              <w:t>byte (1 073 741 824 byte)</w:t>
            </w:r>
            <w:r w:rsidRPr="002E1A74">
              <w:rPr>
                <w:sz w:val="28"/>
                <w:szCs w:val="28"/>
                <w:lang w:val="en-US"/>
              </w:rPr>
              <w:t xml:space="preserve"> </w:t>
            </w:r>
            <w:r w:rsidRPr="009553DA">
              <w:rPr>
                <w:sz w:val="28"/>
                <w:szCs w:val="28"/>
                <w:lang w:val="en-US"/>
              </w:rPr>
              <w:t>dan</w:t>
            </w:r>
            <w:r w:rsidRPr="002E1A74">
              <w:rPr>
                <w:sz w:val="28"/>
                <w:szCs w:val="28"/>
                <w:lang w:val="en-US"/>
              </w:rPr>
              <w:t xml:space="preserve"> </w:t>
            </w:r>
            <w:r w:rsidRPr="009553DA">
              <w:rPr>
                <w:sz w:val="28"/>
                <w:szCs w:val="28"/>
                <w:lang w:val="en-US"/>
              </w:rPr>
              <w:t>foydalaniladi</w:t>
            </w:r>
            <w:r w:rsidRPr="002E1A74">
              <w:rPr>
                <w:sz w:val="28"/>
                <w:szCs w:val="28"/>
                <w:lang w:val="en-US"/>
              </w:rPr>
              <w:t>.</w:t>
            </w:r>
          </w:p>
          <w:p w14:paraId="3834E3D6" w14:textId="77777777" w:rsidR="00EF3238" w:rsidRPr="002E1A74" w:rsidRDefault="00EF3238" w:rsidP="00F45262">
            <w:pPr>
              <w:jc w:val="both"/>
              <w:rPr>
                <w:sz w:val="28"/>
                <w:szCs w:val="28"/>
                <w:lang w:val="en-US"/>
              </w:rPr>
            </w:pPr>
          </w:p>
          <w:p w14:paraId="601565BA" w14:textId="1FC38D78" w:rsidR="00EF3238" w:rsidRPr="00C31FB2" w:rsidRDefault="00EF3238" w:rsidP="00F45262">
            <w:pPr>
              <w:tabs>
                <w:tab w:val="left" w:pos="4320"/>
                <w:tab w:val="left" w:pos="4500"/>
              </w:tabs>
              <w:jc w:val="both"/>
              <w:rPr>
                <w:sz w:val="28"/>
                <w:szCs w:val="28"/>
                <w:lang w:val="uz-Cyrl-UZ"/>
              </w:rPr>
            </w:pPr>
            <w:r w:rsidRPr="009553DA">
              <w:rPr>
                <w:sz w:val="28"/>
                <w:szCs w:val="28"/>
              </w:rPr>
              <w:t>Хотиранинг</w:t>
            </w:r>
            <w:r w:rsidRPr="002E1A74">
              <w:rPr>
                <w:sz w:val="28"/>
                <w:szCs w:val="28"/>
                <w:lang w:val="en-US"/>
              </w:rPr>
              <w:t xml:space="preserve"> </w:t>
            </w:r>
            <w:r w:rsidRPr="009553DA">
              <w:rPr>
                <w:sz w:val="28"/>
                <w:szCs w:val="28"/>
              </w:rPr>
              <w:t>энг</w:t>
            </w:r>
            <w:r w:rsidRPr="002E1A74">
              <w:rPr>
                <w:sz w:val="28"/>
                <w:szCs w:val="28"/>
                <w:lang w:val="en-US"/>
              </w:rPr>
              <w:t xml:space="preserve"> </w:t>
            </w:r>
            <w:r w:rsidRPr="009553DA">
              <w:rPr>
                <w:sz w:val="28"/>
                <w:szCs w:val="28"/>
              </w:rPr>
              <w:t>кичик</w:t>
            </w:r>
            <w:r w:rsidRPr="002E1A74">
              <w:rPr>
                <w:sz w:val="28"/>
                <w:szCs w:val="28"/>
                <w:lang w:val="en-US"/>
              </w:rPr>
              <w:t xml:space="preserve"> </w:t>
            </w:r>
            <w:r w:rsidRPr="009553DA">
              <w:rPr>
                <w:sz w:val="28"/>
                <w:szCs w:val="28"/>
              </w:rPr>
              <w:t>адресланадиган</w:t>
            </w:r>
            <w:r w:rsidRPr="002E1A74">
              <w:rPr>
                <w:sz w:val="28"/>
                <w:szCs w:val="28"/>
                <w:lang w:val="en-US"/>
              </w:rPr>
              <w:t xml:space="preserve"> </w:t>
            </w:r>
            <w:r w:rsidRPr="009553DA">
              <w:rPr>
                <w:sz w:val="28"/>
                <w:szCs w:val="28"/>
              </w:rPr>
              <w:t>бирлиги</w:t>
            </w:r>
            <w:r w:rsidRPr="002E1A74">
              <w:rPr>
                <w:sz w:val="28"/>
                <w:szCs w:val="28"/>
                <w:lang w:val="en-US"/>
              </w:rPr>
              <w:t xml:space="preserve"> (</w:t>
            </w:r>
            <w:r w:rsidRPr="009553DA">
              <w:rPr>
                <w:sz w:val="28"/>
                <w:szCs w:val="28"/>
              </w:rPr>
              <w:t>биргаликда</w:t>
            </w:r>
            <w:r w:rsidRPr="002E1A74">
              <w:rPr>
                <w:sz w:val="28"/>
                <w:szCs w:val="28"/>
                <w:lang w:val="en-US"/>
              </w:rPr>
              <w:t xml:space="preserve"> </w:t>
            </w:r>
            <w:r w:rsidRPr="009553DA">
              <w:rPr>
                <w:sz w:val="28"/>
                <w:szCs w:val="28"/>
              </w:rPr>
              <w:t>қайта</w:t>
            </w:r>
            <w:r w:rsidRPr="002E1A74">
              <w:rPr>
                <w:sz w:val="28"/>
                <w:szCs w:val="28"/>
                <w:lang w:val="en-US"/>
              </w:rPr>
              <w:t xml:space="preserve"> </w:t>
            </w:r>
            <w:r w:rsidRPr="009553DA">
              <w:rPr>
                <w:sz w:val="28"/>
                <w:szCs w:val="28"/>
              </w:rPr>
              <w:t>ишланадиган</w:t>
            </w:r>
            <w:r w:rsidRPr="002E1A74">
              <w:rPr>
                <w:sz w:val="28"/>
                <w:szCs w:val="28"/>
                <w:lang w:val="en-US"/>
              </w:rPr>
              <w:t xml:space="preserve"> </w:t>
            </w:r>
            <w:r w:rsidRPr="009553DA">
              <w:rPr>
                <w:sz w:val="28"/>
                <w:szCs w:val="28"/>
              </w:rPr>
              <w:t>битлар</w:t>
            </w:r>
            <w:r w:rsidRPr="002E1A74">
              <w:rPr>
                <w:sz w:val="28"/>
                <w:szCs w:val="28"/>
                <w:lang w:val="en-US"/>
              </w:rPr>
              <w:t xml:space="preserve"> </w:t>
            </w:r>
            <w:r w:rsidRPr="009553DA">
              <w:rPr>
                <w:sz w:val="28"/>
                <w:szCs w:val="28"/>
              </w:rPr>
              <w:t>кетма</w:t>
            </w:r>
            <w:r w:rsidRPr="002E1A74">
              <w:rPr>
                <w:sz w:val="28"/>
                <w:szCs w:val="28"/>
                <w:lang w:val="en-US"/>
              </w:rPr>
              <w:t>-</w:t>
            </w:r>
            <w:r w:rsidRPr="009553DA">
              <w:rPr>
                <w:sz w:val="28"/>
                <w:szCs w:val="28"/>
              </w:rPr>
              <w:t>кетлиги</w:t>
            </w:r>
            <w:r w:rsidRPr="002E1A74">
              <w:rPr>
                <w:sz w:val="28"/>
                <w:szCs w:val="28"/>
                <w:lang w:val="en-US"/>
              </w:rPr>
              <w:t xml:space="preserve">). 8 </w:t>
            </w:r>
            <w:r w:rsidRPr="009553DA">
              <w:rPr>
                <w:sz w:val="28"/>
                <w:szCs w:val="28"/>
              </w:rPr>
              <w:t>та</w:t>
            </w:r>
            <w:r w:rsidRPr="002E1A74">
              <w:rPr>
                <w:sz w:val="28"/>
                <w:szCs w:val="28"/>
                <w:lang w:val="en-US"/>
              </w:rPr>
              <w:t xml:space="preserve"> </w:t>
            </w:r>
            <w:r w:rsidRPr="009553DA">
              <w:rPr>
                <w:sz w:val="28"/>
                <w:szCs w:val="28"/>
              </w:rPr>
              <w:t>иккилик</w:t>
            </w:r>
            <w:r w:rsidRPr="002E1A74">
              <w:rPr>
                <w:sz w:val="28"/>
                <w:szCs w:val="28"/>
                <w:lang w:val="en-US"/>
              </w:rPr>
              <w:t xml:space="preserve"> </w:t>
            </w:r>
            <w:r w:rsidRPr="009553DA">
              <w:rPr>
                <w:sz w:val="28"/>
                <w:szCs w:val="28"/>
              </w:rPr>
              <w:t>разрядни</w:t>
            </w:r>
            <w:r w:rsidRPr="002E1A74">
              <w:rPr>
                <w:sz w:val="28"/>
                <w:szCs w:val="28"/>
                <w:lang w:val="en-US"/>
              </w:rPr>
              <w:t xml:space="preserve"> (bit </w:t>
            </w:r>
            <w:r w:rsidRPr="009553DA">
              <w:rPr>
                <w:sz w:val="28"/>
                <w:szCs w:val="28"/>
              </w:rPr>
              <w:t>ни</w:t>
            </w:r>
            <w:r w:rsidRPr="002E1A74">
              <w:rPr>
                <w:sz w:val="28"/>
                <w:szCs w:val="28"/>
                <w:lang w:val="en-US"/>
              </w:rPr>
              <w:t xml:space="preserve">) </w:t>
            </w:r>
            <w:r w:rsidRPr="009553DA">
              <w:rPr>
                <w:sz w:val="28"/>
                <w:szCs w:val="28"/>
              </w:rPr>
              <w:t>ўзида</w:t>
            </w:r>
            <w:r w:rsidRPr="002E1A74">
              <w:rPr>
                <w:sz w:val="28"/>
                <w:szCs w:val="28"/>
                <w:lang w:val="en-US"/>
              </w:rPr>
              <w:t xml:space="preserve"> </w:t>
            </w:r>
            <w:r w:rsidRPr="009553DA">
              <w:rPr>
                <w:sz w:val="28"/>
                <w:szCs w:val="28"/>
              </w:rPr>
              <w:t>сақлайди</w:t>
            </w:r>
            <w:r w:rsidRPr="002E1A74">
              <w:rPr>
                <w:sz w:val="28"/>
                <w:szCs w:val="28"/>
                <w:lang w:val="en-US"/>
              </w:rPr>
              <w:t xml:space="preserve">. </w:t>
            </w:r>
            <w:r w:rsidRPr="009553DA">
              <w:rPr>
                <w:sz w:val="28"/>
                <w:szCs w:val="28"/>
              </w:rPr>
              <w:t>Хотира</w:t>
            </w:r>
            <w:r w:rsidRPr="002E1A74">
              <w:rPr>
                <w:sz w:val="28"/>
                <w:szCs w:val="28"/>
                <w:lang w:val="en-US"/>
              </w:rPr>
              <w:t xml:space="preserve"> </w:t>
            </w:r>
            <w:r w:rsidRPr="009553DA">
              <w:rPr>
                <w:sz w:val="28"/>
                <w:szCs w:val="28"/>
              </w:rPr>
              <w:t>ҳажмининг</w:t>
            </w:r>
            <w:r w:rsidRPr="002E1A74">
              <w:rPr>
                <w:sz w:val="28"/>
                <w:szCs w:val="28"/>
                <w:lang w:val="en-US"/>
              </w:rPr>
              <w:t xml:space="preserve"> </w:t>
            </w:r>
            <w:r w:rsidRPr="009553DA">
              <w:rPr>
                <w:sz w:val="28"/>
                <w:szCs w:val="28"/>
              </w:rPr>
              <w:t>ўлчов</w:t>
            </w:r>
            <w:r w:rsidRPr="002E1A74">
              <w:rPr>
                <w:sz w:val="28"/>
                <w:szCs w:val="28"/>
                <w:lang w:val="en-US"/>
              </w:rPr>
              <w:t xml:space="preserve"> </w:t>
            </w:r>
            <w:r w:rsidRPr="009553DA">
              <w:rPr>
                <w:sz w:val="28"/>
                <w:szCs w:val="28"/>
              </w:rPr>
              <w:t>бирлиги</w:t>
            </w:r>
            <w:r w:rsidRPr="002E1A74">
              <w:rPr>
                <w:sz w:val="28"/>
                <w:szCs w:val="28"/>
                <w:lang w:val="en-US"/>
              </w:rPr>
              <w:t xml:space="preserve"> </w:t>
            </w:r>
            <w:r w:rsidRPr="009553DA">
              <w:rPr>
                <w:sz w:val="28"/>
                <w:szCs w:val="28"/>
              </w:rPr>
              <w:t>ҳисобланади</w:t>
            </w:r>
            <w:r w:rsidRPr="002E1A74">
              <w:rPr>
                <w:sz w:val="28"/>
                <w:szCs w:val="28"/>
                <w:lang w:val="en-US"/>
              </w:rPr>
              <w:t xml:space="preserve">. </w:t>
            </w:r>
            <w:r w:rsidRPr="009553DA">
              <w:rPr>
                <w:sz w:val="28"/>
                <w:szCs w:val="28"/>
              </w:rPr>
              <w:t>Байт</w:t>
            </w:r>
            <w:r w:rsidRPr="002E1A74">
              <w:rPr>
                <w:sz w:val="28"/>
                <w:szCs w:val="28"/>
                <w:lang w:val="en-US"/>
              </w:rPr>
              <w:t xml:space="preserve"> </w:t>
            </w:r>
            <w:r w:rsidRPr="009553DA">
              <w:rPr>
                <w:sz w:val="28"/>
                <w:szCs w:val="28"/>
              </w:rPr>
              <w:t>жуда</w:t>
            </w:r>
            <w:r w:rsidRPr="002E1A74">
              <w:rPr>
                <w:sz w:val="28"/>
                <w:szCs w:val="28"/>
                <w:lang w:val="en-US"/>
              </w:rPr>
              <w:t xml:space="preserve"> </w:t>
            </w:r>
            <w:r w:rsidRPr="009553DA">
              <w:rPr>
                <w:sz w:val="28"/>
                <w:szCs w:val="28"/>
              </w:rPr>
              <w:t>кичик</w:t>
            </w:r>
            <w:r w:rsidRPr="002E1A74">
              <w:rPr>
                <w:sz w:val="28"/>
                <w:szCs w:val="28"/>
                <w:lang w:val="en-US"/>
              </w:rPr>
              <w:t xml:space="preserve"> </w:t>
            </w:r>
            <w:r w:rsidRPr="009553DA">
              <w:rPr>
                <w:sz w:val="28"/>
                <w:szCs w:val="28"/>
              </w:rPr>
              <w:t>бирлик</w:t>
            </w:r>
            <w:r w:rsidRPr="002E1A74">
              <w:rPr>
                <w:sz w:val="28"/>
                <w:szCs w:val="28"/>
                <w:lang w:val="en-US"/>
              </w:rPr>
              <w:t xml:space="preserve"> </w:t>
            </w:r>
            <w:r w:rsidRPr="009553DA">
              <w:rPr>
                <w:sz w:val="28"/>
                <w:szCs w:val="28"/>
              </w:rPr>
              <w:t>бўлгани</w:t>
            </w:r>
            <w:r w:rsidRPr="002E1A74">
              <w:rPr>
                <w:sz w:val="28"/>
                <w:szCs w:val="28"/>
                <w:lang w:val="en-US"/>
              </w:rPr>
              <w:t xml:space="preserve"> </w:t>
            </w:r>
            <w:r w:rsidRPr="009553DA">
              <w:rPr>
                <w:sz w:val="28"/>
                <w:szCs w:val="28"/>
              </w:rPr>
              <w:t>сабабли</w:t>
            </w:r>
            <w:r w:rsidRPr="002E1A74">
              <w:rPr>
                <w:sz w:val="28"/>
                <w:szCs w:val="28"/>
                <w:lang w:val="en-US"/>
              </w:rPr>
              <w:t xml:space="preserve">, </w:t>
            </w:r>
            <w:r w:rsidRPr="009553DA">
              <w:rPr>
                <w:sz w:val="28"/>
                <w:szCs w:val="28"/>
              </w:rPr>
              <w:t>қаттиқ</w:t>
            </w:r>
            <w:r w:rsidRPr="002E1A74">
              <w:rPr>
                <w:sz w:val="28"/>
                <w:szCs w:val="28"/>
                <w:lang w:val="en-US"/>
              </w:rPr>
              <w:t xml:space="preserve"> </w:t>
            </w:r>
            <w:r w:rsidRPr="009553DA">
              <w:rPr>
                <w:sz w:val="28"/>
                <w:szCs w:val="28"/>
              </w:rPr>
              <w:t>диск</w:t>
            </w:r>
            <w:r w:rsidRPr="002E1A74">
              <w:rPr>
                <w:sz w:val="28"/>
                <w:szCs w:val="28"/>
                <w:lang w:val="en-US"/>
              </w:rPr>
              <w:t xml:space="preserve"> </w:t>
            </w:r>
            <w:r w:rsidRPr="009553DA">
              <w:rPr>
                <w:sz w:val="28"/>
                <w:szCs w:val="28"/>
              </w:rPr>
              <w:t>сиғимини</w:t>
            </w:r>
            <w:r w:rsidRPr="002E1A74">
              <w:rPr>
                <w:sz w:val="28"/>
                <w:szCs w:val="28"/>
                <w:lang w:val="en-US"/>
              </w:rPr>
              <w:t xml:space="preserve"> </w:t>
            </w:r>
            <w:r w:rsidRPr="009553DA">
              <w:rPr>
                <w:sz w:val="28"/>
                <w:szCs w:val="28"/>
              </w:rPr>
              <w:t>ёки</w:t>
            </w:r>
            <w:r w:rsidRPr="002E1A74">
              <w:rPr>
                <w:sz w:val="28"/>
                <w:szCs w:val="28"/>
                <w:lang w:val="en-US"/>
              </w:rPr>
              <w:t xml:space="preserve"> </w:t>
            </w:r>
            <w:r w:rsidRPr="009553DA">
              <w:rPr>
                <w:sz w:val="28"/>
                <w:szCs w:val="28"/>
              </w:rPr>
              <w:t>компьютер</w:t>
            </w:r>
            <w:r w:rsidRPr="002E1A74">
              <w:rPr>
                <w:sz w:val="28"/>
                <w:szCs w:val="28"/>
                <w:lang w:val="en-US"/>
              </w:rPr>
              <w:t xml:space="preserve"> </w:t>
            </w:r>
            <w:r w:rsidRPr="009553DA">
              <w:rPr>
                <w:sz w:val="28"/>
                <w:szCs w:val="28"/>
              </w:rPr>
              <w:t>хотирасининг</w:t>
            </w:r>
            <w:r w:rsidRPr="002E1A74">
              <w:rPr>
                <w:sz w:val="28"/>
                <w:szCs w:val="28"/>
                <w:lang w:val="en-US"/>
              </w:rPr>
              <w:t xml:space="preserve"> </w:t>
            </w:r>
            <w:r w:rsidRPr="009553DA">
              <w:rPr>
                <w:sz w:val="28"/>
                <w:szCs w:val="28"/>
              </w:rPr>
              <w:t>ҳажмини</w:t>
            </w:r>
            <w:r w:rsidRPr="002E1A74">
              <w:rPr>
                <w:sz w:val="28"/>
                <w:szCs w:val="28"/>
                <w:lang w:val="en-US"/>
              </w:rPr>
              <w:t xml:space="preserve"> </w:t>
            </w:r>
            <w:r w:rsidRPr="009553DA">
              <w:rPr>
                <w:sz w:val="28"/>
                <w:szCs w:val="28"/>
              </w:rPr>
              <w:t>тавсифлаш</w:t>
            </w:r>
            <w:r w:rsidRPr="002E1A74">
              <w:rPr>
                <w:sz w:val="28"/>
                <w:szCs w:val="28"/>
                <w:lang w:val="en-US"/>
              </w:rPr>
              <w:t xml:space="preserve"> </w:t>
            </w:r>
            <w:r w:rsidRPr="009553DA">
              <w:rPr>
                <w:sz w:val="28"/>
                <w:szCs w:val="28"/>
              </w:rPr>
              <w:t>учун</w:t>
            </w:r>
            <w:r w:rsidRPr="002E1A74">
              <w:rPr>
                <w:sz w:val="28"/>
                <w:szCs w:val="28"/>
                <w:lang w:val="en-US"/>
              </w:rPr>
              <w:t xml:space="preserve">, </w:t>
            </w:r>
            <w:r w:rsidRPr="009553DA">
              <w:rPr>
                <w:sz w:val="28"/>
                <w:szCs w:val="28"/>
              </w:rPr>
              <w:t>одатда</w:t>
            </w:r>
            <w:r w:rsidRPr="002E1A74">
              <w:rPr>
                <w:sz w:val="28"/>
                <w:szCs w:val="28"/>
                <w:lang w:val="en-US"/>
              </w:rPr>
              <w:t xml:space="preserve"> </w:t>
            </w:r>
            <w:r w:rsidRPr="009553DA">
              <w:rPr>
                <w:sz w:val="28"/>
                <w:szCs w:val="28"/>
                <w:lang w:val="en-US"/>
              </w:rPr>
              <w:t>K</w:t>
            </w:r>
            <w:r w:rsidRPr="002E1A74">
              <w:rPr>
                <w:sz w:val="28"/>
                <w:szCs w:val="28"/>
                <w:lang w:val="en-US"/>
              </w:rPr>
              <w:t xml:space="preserve">byte (1024 byte), </w:t>
            </w:r>
            <w:r w:rsidRPr="009553DA">
              <w:rPr>
                <w:sz w:val="28"/>
                <w:szCs w:val="28"/>
                <w:lang w:val="en-US"/>
              </w:rPr>
              <w:t>M</w:t>
            </w:r>
            <w:r w:rsidRPr="002E1A74">
              <w:rPr>
                <w:sz w:val="28"/>
                <w:szCs w:val="28"/>
                <w:lang w:val="en-US"/>
              </w:rPr>
              <w:t xml:space="preserve">byte (1 048 576 byte) </w:t>
            </w:r>
            <w:r w:rsidRPr="009553DA">
              <w:rPr>
                <w:sz w:val="28"/>
                <w:szCs w:val="28"/>
              </w:rPr>
              <w:t>ва</w:t>
            </w:r>
            <w:r w:rsidRPr="002E1A74">
              <w:rPr>
                <w:sz w:val="28"/>
                <w:szCs w:val="28"/>
                <w:lang w:val="en-US"/>
              </w:rPr>
              <w:t xml:space="preserve"> </w:t>
            </w:r>
            <w:r w:rsidRPr="009553DA">
              <w:rPr>
                <w:sz w:val="28"/>
                <w:szCs w:val="28"/>
                <w:lang w:val="en-US"/>
              </w:rPr>
              <w:t>G</w:t>
            </w:r>
            <w:r w:rsidRPr="002E1A74">
              <w:rPr>
                <w:sz w:val="28"/>
                <w:szCs w:val="28"/>
                <w:lang w:val="en-US"/>
              </w:rPr>
              <w:t xml:space="preserve">byte (1 073 741 824 byte) </w:t>
            </w:r>
            <w:r w:rsidRPr="009553DA">
              <w:rPr>
                <w:sz w:val="28"/>
                <w:szCs w:val="28"/>
              </w:rPr>
              <w:t>дан</w:t>
            </w:r>
            <w:r w:rsidRPr="002E1A74">
              <w:rPr>
                <w:sz w:val="28"/>
                <w:szCs w:val="28"/>
                <w:lang w:val="en-US"/>
              </w:rPr>
              <w:t xml:space="preserve"> </w:t>
            </w:r>
            <w:r w:rsidRPr="009553DA">
              <w:rPr>
                <w:sz w:val="28"/>
                <w:szCs w:val="28"/>
              </w:rPr>
              <w:t>фойдаланилади</w:t>
            </w:r>
            <w:r w:rsidRPr="002E1A74">
              <w:rPr>
                <w:sz w:val="28"/>
                <w:szCs w:val="28"/>
                <w:lang w:val="en-US"/>
              </w:rPr>
              <w:t>.</w:t>
            </w:r>
            <w:r w:rsidR="00D7251A">
              <w:rPr>
                <w:sz w:val="28"/>
                <w:szCs w:val="28"/>
                <w:lang w:val="en-US"/>
              </w:rPr>
              <w:t xml:space="preserve"> </w:t>
            </w:r>
          </w:p>
        </w:tc>
      </w:tr>
      <w:tr w:rsidR="00EF3238" w:rsidRPr="005E211A" w14:paraId="56FD386C" w14:textId="77777777">
        <w:trPr>
          <w:tblCellSpacing w:w="0" w:type="dxa"/>
          <w:jc w:val="center"/>
        </w:trPr>
        <w:tc>
          <w:tcPr>
            <w:tcW w:w="2079" w:type="pct"/>
          </w:tcPr>
          <w:p w14:paraId="1E1F5446" w14:textId="77777777" w:rsidR="00EF3238" w:rsidRPr="0051450D" w:rsidRDefault="00EF3238" w:rsidP="004E5BD5">
            <w:pPr>
              <w:tabs>
                <w:tab w:val="left" w:pos="4320"/>
                <w:tab w:val="left" w:pos="4500"/>
              </w:tabs>
              <w:rPr>
                <w:b/>
                <w:sz w:val="28"/>
                <w:szCs w:val="28"/>
                <w:lang w:val="uz-Cyrl-UZ"/>
              </w:rPr>
            </w:pPr>
            <w:r w:rsidRPr="001C7AA6">
              <w:rPr>
                <w:b/>
                <w:sz w:val="28"/>
                <w:szCs w:val="28"/>
                <w:lang w:val="uz-Cyrl-UZ"/>
              </w:rPr>
              <w:t>Балансировка загрузки</w:t>
            </w:r>
          </w:p>
          <w:p w14:paraId="32F0B907" w14:textId="77777777" w:rsidR="00EF3238" w:rsidRPr="001C7AA6" w:rsidRDefault="00EF3238"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yuklanishni balanslash</w:t>
            </w:r>
          </w:p>
          <w:p w14:paraId="57F712D7" w14:textId="61FF5425" w:rsidR="00EF3238" w:rsidRPr="001C7AA6" w:rsidRDefault="000B536F" w:rsidP="004E5BD5">
            <w:pPr>
              <w:tabs>
                <w:tab w:val="left" w:pos="4320"/>
                <w:tab w:val="left" w:pos="4500"/>
              </w:tabs>
              <w:rPr>
                <w:sz w:val="28"/>
                <w:szCs w:val="28"/>
                <w:lang w:val="uz-Cyrl-UZ"/>
              </w:rPr>
            </w:pPr>
            <w:r>
              <w:rPr>
                <w:b/>
                <w:sz w:val="28"/>
                <w:szCs w:val="28"/>
                <w:lang w:val="uz-Cyrl-UZ"/>
              </w:rPr>
              <w:t xml:space="preserve"> </w:t>
            </w:r>
            <w:r w:rsidR="00EF3238" w:rsidRPr="001C7AA6">
              <w:rPr>
                <w:sz w:val="28"/>
                <w:szCs w:val="28"/>
                <w:lang w:val="uz-Cyrl-UZ"/>
              </w:rPr>
              <w:t>юкланишни баланслаш</w:t>
            </w:r>
          </w:p>
          <w:p w14:paraId="3C9A9F04" w14:textId="77777777" w:rsidR="00EF3238" w:rsidRPr="0051450D" w:rsidRDefault="00EF3238" w:rsidP="0051450D">
            <w:pPr>
              <w:tabs>
                <w:tab w:val="left" w:pos="4320"/>
                <w:tab w:val="left" w:pos="4500"/>
              </w:tabs>
              <w:rPr>
                <w:sz w:val="28"/>
                <w:szCs w:val="28"/>
                <w:lang w:val="uz-Cyrl-UZ"/>
              </w:rPr>
            </w:pPr>
            <w:r w:rsidRPr="0051450D">
              <w:rPr>
                <w:b/>
                <w:sz w:val="28"/>
                <w:szCs w:val="28"/>
                <w:lang w:val="en-US"/>
              </w:rPr>
              <w:t xml:space="preserve">en </w:t>
            </w:r>
            <w:r w:rsidRPr="00AA4568">
              <w:rPr>
                <w:sz w:val="28"/>
                <w:szCs w:val="28"/>
                <w:lang w:val="en-US"/>
              </w:rPr>
              <w:t>-</w:t>
            </w:r>
            <w:r w:rsidRPr="0051450D">
              <w:rPr>
                <w:sz w:val="28"/>
                <w:szCs w:val="28"/>
                <w:lang w:val="en-US"/>
              </w:rPr>
              <w:t xml:space="preserve"> load balancing </w:t>
            </w:r>
          </w:p>
          <w:p w14:paraId="12D33F49" w14:textId="77777777" w:rsidR="00EF3238" w:rsidRPr="0051450D" w:rsidRDefault="00EF3238" w:rsidP="004E5BD5">
            <w:pPr>
              <w:tabs>
                <w:tab w:val="left" w:pos="4320"/>
                <w:tab w:val="left" w:pos="4500"/>
              </w:tabs>
              <w:rPr>
                <w:sz w:val="28"/>
                <w:szCs w:val="28"/>
                <w:lang w:val="en-US"/>
              </w:rPr>
            </w:pPr>
          </w:p>
        </w:tc>
        <w:tc>
          <w:tcPr>
            <w:tcW w:w="2921" w:type="pct"/>
          </w:tcPr>
          <w:p w14:paraId="4D2F9D66" w14:textId="77777777" w:rsidR="00EF3238" w:rsidRPr="005E211A" w:rsidRDefault="00EF3238" w:rsidP="004E5BD5">
            <w:pPr>
              <w:tabs>
                <w:tab w:val="left" w:pos="4320"/>
                <w:tab w:val="left" w:pos="4500"/>
              </w:tabs>
              <w:jc w:val="both"/>
              <w:rPr>
                <w:sz w:val="28"/>
                <w:szCs w:val="28"/>
                <w:lang w:val="uz-Cyrl-UZ"/>
              </w:rPr>
            </w:pPr>
            <w:r>
              <w:rPr>
                <w:sz w:val="28"/>
                <w:szCs w:val="28"/>
              </w:rPr>
              <w:t>1. Возможность распределения нагрузки в вычислительном кластере с целью повышения эффективности использования серверов кластера</w:t>
            </w:r>
            <w:r>
              <w:rPr>
                <w:sz w:val="28"/>
                <w:szCs w:val="28"/>
                <w:lang w:val="uz-Cyrl-UZ"/>
              </w:rPr>
              <w:t>.</w:t>
            </w:r>
          </w:p>
          <w:p w14:paraId="36B62FA4" w14:textId="77777777" w:rsidR="00EF3238" w:rsidRDefault="00EF3238" w:rsidP="004E5BD5">
            <w:pPr>
              <w:tabs>
                <w:tab w:val="left" w:pos="4320"/>
                <w:tab w:val="left" w:pos="4500"/>
              </w:tabs>
              <w:jc w:val="both"/>
              <w:rPr>
                <w:sz w:val="28"/>
                <w:szCs w:val="28"/>
                <w:lang w:val="uz-Cyrl-UZ"/>
              </w:rPr>
            </w:pPr>
            <w:r>
              <w:rPr>
                <w:sz w:val="28"/>
                <w:szCs w:val="28"/>
              </w:rPr>
              <w:t xml:space="preserve">2. Характеристика распределения объема вычислительных операций между клиентами </w:t>
            </w:r>
            <w:r>
              <w:rPr>
                <w:sz w:val="28"/>
                <w:szCs w:val="28"/>
              </w:rPr>
              <w:lastRenderedPageBreak/>
              <w:t>и сервером</w:t>
            </w:r>
            <w:r w:rsidRPr="0099336E">
              <w:rPr>
                <w:sz w:val="28"/>
                <w:szCs w:val="28"/>
              </w:rPr>
              <w:t>.</w:t>
            </w:r>
          </w:p>
          <w:p w14:paraId="064E7B67" w14:textId="77777777" w:rsidR="00EF3238" w:rsidRPr="00DE4857" w:rsidRDefault="00EF3238" w:rsidP="004E5BD5">
            <w:pPr>
              <w:tabs>
                <w:tab w:val="left" w:pos="4320"/>
                <w:tab w:val="left" w:pos="4500"/>
              </w:tabs>
              <w:jc w:val="both"/>
              <w:rPr>
                <w:sz w:val="28"/>
                <w:szCs w:val="28"/>
              </w:rPr>
            </w:pPr>
          </w:p>
          <w:p w14:paraId="0BE0C336" w14:textId="77777777" w:rsidR="00EF3238" w:rsidRDefault="00EF3238" w:rsidP="008635DA">
            <w:pPr>
              <w:tabs>
                <w:tab w:val="left" w:pos="4320"/>
                <w:tab w:val="left" w:pos="4500"/>
              </w:tabs>
              <w:jc w:val="both"/>
              <w:rPr>
                <w:sz w:val="28"/>
                <w:szCs w:val="28"/>
                <w:lang w:val="uz-Cyrl-UZ"/>
              </w:rPr>
            </w:pPr>
            <w:r w:rsidRPr="0099137E">
              <w:rPr>
                <w:sz w:val="28"/>
                <w:szCs w:val="28"/>
                <w:lang w:val="en-US"/>
              </w:rPr>
              <w:t>1. Klaster serverlaridan foydalanish samaradorligini oshirish maqsadida, hisoblash klasterida yuklamani ta</w:t>
            </w:r>
            <w:r>
              <w:rPr>
                <w:sz w:val="28"/>
                <w:szCs w:val="28"/>
                <w:lang w:val="uz-Cyrl-UZ"/>
              </w:rPr>
              <w:t>q</w:t>
            </w:r>
            <w:r w:rsidRPr="0099137E">
              <w:rPr>
                <w:sz w:val="28"/>
                <w:szCs w:val="28"/>
                <w:lang w:val="en-US"/>
              </w:rPr>
              <w:t xml:space="preserve">simlash mumkinligi. </w:t>
            </w:r>
          </w:p>
          <w:p w14:paraId="48ADA936" w14:textId="77777777" w:rsidR="00EF3238" w:rsidRDefault="00EF3238" w:rsidP="008635DA">
            <w:pPr>
              <w:tabs>
                <w:tab w:val="left" w:pos="4320"/>
                <w:tab w:val="left" w:pos="4500"/>
              </w:tabs>
              <w:jc w:val="both"/>
              <w:rPr>
                <w:sz w:val="28"/>
                <w:szCs w:val="28"/>
                <w:lang w:val="en-US"/>
              </w:rPr>
            </w:pPr>
            <w:r>
              <w:rPr>
                <w:sz w:val="28"/>
                <w:szCs w:val="28"/>
                <w:lang w:val="uz-Cyrl-UZ"/>
              </w:rPr>
              <w:t>2. Mijozlar bilan server o‘rtasida hisoblash ope</w:t>
            </w:r>
            <w:r w:rsidRPr="0099137E">
              <w:rPr>
                <w:sz w:val="28"/>
                <w:szCs w:val="28"/>
                <w:lang w:val="en-US"/>
              </w:rPr>
              <w:t>ratsiyalari hajmining taqsimlanish xarakteristikasi.</w:t>
            </w:r>
          </w:p>
          <w:p w14:paraId="4941581B" w14:textId="77777777" w:rsidR="00EF3238" w:rsidRPr="00B60D17" w:rsidRDefault="00EF3238" w:rsidP="004E5BD5">
            <w:pPr>
              <w:tabs>
                <w:tab w:val="left" w:pos="4320"/>
                <w:tab w:val="left" w:pos="4500"/>
              </w:tabs>
              <w:jc w:val="both"/>
              <w:rPr>
                <w:lang w:val="en-US"/>
              </w:rPr>
            </w:pPr>
          </w:p>
          <w:p w14:paraId="6ADDD554" w14:textId="77777777" w:rsidR="00EF3238" w:rsidRDefault="00EF3238" w:rsidP="004E5BD5">
            <w:pPr>
              <w:tabs>
                <w:tab w:val="left" w:pos="4320"/>
                <w:tab w:val="left" w:pos="4500"/>
              </w:tabs>
              <w:jc w:val="both"/>
              <w:rPr>
                <w:sz w:val="28"/>
                <w:szCs w:val="28"/>
                <w:lang w:val="uz-Cyrl-UZ"/>
              </w:rPr>
            </w:pPr>
            <w:r>
              <w:rPr>
                <w:sz w:val="28"/>
                <w:szCs w:val="28"/>
              </w:rPr>
              <w:t>1. Кластер серверларидан фойдаланиш самарадорлигини ошириш мақсадида, ҳисоблаш кластерида юкламани та</w:t>
            </w:r>
            <w:r>
              <w:rPr>
                <w:sz w:val="28"/>
                <w:szCs w:val="28"/>
                <w:lang w:val="uz-Cyrl-UZ"/>
              </w:rPr>
              <w:t>қ</w:t>
            </w:r>
            <w:r>
              <w:rPr>
                <w:sz w:val="28"/>
                <w:szCs w:val="28"/>
              </w:rPr>
              <w:t xml:space="preserve">симлаш мумкинлиги. </w:t>
            </w:r>
          </w:p>
          <w:p w14:paraId="5B4DE955" w14:textId="77777777" w:rsidR="00EF3238" w:rsidRPr="005E211A" w:rsidRDefault="00EF3238" w:rsidP="004E5BD5">
            <w:pPr>
              <w:tabs>
                <w:tab w:val="left" w:pos="4320"/>
                <w:tab w:val="left" w:pos="4500"/>
              </w:tabs>
              <w:jc w:val="both"/>
              <w:rPr>
                <w:sz w:val="28"/>
                <w:szCs w:val="28"/>
              </w:rPr>
            </w:pPr>
            <w:r>
              <w:rPr>
                <w:sz w:val="28"/>
                <w:szCs w:val="28"/>
                <w:lang w:val="uz-Cyrl-UZ"/>
              </w:rPr>
              <w:t>2. Мижозлар билан сервер ўртасида ҳисоб</w:t>
            </w:r>
            <w:r w:rsidR="00B60D17" w:rsidRPr="00B60D17">
              <w:rPr>
                <w:sz w:val="28"/>
                <w:szCs w:val="28"/>
              </w:rPr>
              <w:t>-</w:t>
            </w:r>
            <w:r>
              <w:rPr>
                <w:sz w:val="28"/>
                <w:szCs w:val="28"/>
                <w:lang w:val="uz-Cyrl-UZ"/>
              </w:rPr>
              <w:t>лаш опе</w:t>
            </w:r>
            <w:r>
              <w:rPr>
                <w:sz w:val="28"/>
                <w:szCs w:val="28"/>
              </w:rPr>
              <w:t>рациялари ҳажмининг тақсимланиш характеристикаси.</w:t>
            </w:r>
          </w:p>
        </w:tc>
      </w:tr>
      <w:tr w:rsidR="00EF3238" w:rsidRPr="005D2E87" w14:paraId="5234F1DD" w14:textId="77777777" w:rsidTr="00650D89">
        <w:trPr>
          <w:trHeight w:val="7117"/>
          <w:tblCellSpacing w:w="0" w:type="dxa"/>
          <w:jc w:val="center"/>
        </w:trPr>
        <w:tc>
          <w:tcPr>
            <w:tcW w:w="2079" w:type="pct"/>
          </w:tcPr>
          <w:p w14:paraId="4B6A5935" w14:textId="77777777" w:rsidR="00EF3238" w:rsidRPr="00D05AA9" w:rsidRDefault="00EF3238" w:rsidP="001A4444">
            <w:pPr>
              <w:tabs>
                <w:tab w:val="left" w:pos="4320"/>
                <w:tab w:val="left" w:pos="4500"/>
              </w:tabs>
              <w:rPr>
                <w:b/>
                <w:sz w:val="28"/>
                <w:szCs w:val="28"/>
              </w:rPr>
            </w:pPr>
            <w:r w:rsidRPr="00D05AA9">
              <w:rPr>
                <w:b/>
                <w:sz w:val="28"/>
                <w:szCs w:val="28"/>
              </w:rPr>
              <w:lastRenderedPageBreak/>
              <w:t>Банк данных</w:t>
            </w:r>
          </w:p>
          <w:p w14:paraId="49ED1527" w14:textId="77777777" w:rsidR="00EF3238" w:rsidRPr="00D05AA9" w:rsidRDefault="00EF3238" w:rsidP="001A4444">
            <w:pPr>
              <w:tabs>
                <w:tab w:val="left" w:pos="4320"/>
                <w:tab w:val="left" w:pos="4500"/>
              </w:tabs>
              <w:rPr>
                <w:b/>
                <w:sz w:val="28"/>
                <w:szCs w:val="28"/>
                <w:lang w:val="uz-Cyrl-UZ"/>
              </w:rPr>
            </w:pPr>
            <w:r w:rsidRPr="00D05AA9">
              <w:rPr>
                <w:b/>
                <w:sz w:val="28"/>
                <w:szCs w:val="28"/>
                <w:lang w:val="en-US"/>
              </w:rPr>
              <w:t>uz</w:t>
            </w:r>
            <w:r w:rsidRPr="00D05AA9">
              <w:rPr>
                <w:b/>
                <w:sz w:val="28"/>
                <w:szCs w:val="28"/>
              </w:rPr>
              <w:t xml:space="preserve"> </w:t>
            </w:r>
            <w:r w:rsidRPr="00D05AA9">
              <w:rPr>
                <w:sz w:val="28"/>
                <w:szCs w:val="28"/>
              </w:rPr>
              <w:t>-</w:t>
            </w:r>
            <w:r w:rsidRPr="00D05AA9">
              <w:rPr>
                <w:b/>
                <w:sz w:val="28"/>
                <w:szCs w:val="28"/>
              </w:rPr>
              <w:t xml:space="preserve"> </w:t>
            </w:r>
            <w:r w:rsidRPr="00D05AA9">
              <w:rPr>
                <w:sz w:val="28"/>
                <w:szCs w:val="28"/>
                <w:lang w:val="uz-Cyrl-UZ"/>
              </w:rPr>
              <w:t>ma’lumotlar banki</w:t>
            </w:r>
          </w:p>
          <w:p w14:paraId="27515D46" w14:textId="4E910F2B" w:rsidR="00EF3238" w:rsidRPr="00D05AA9" w:rsidRDefault="000B536F" w:rsidP="001A4444">
            <w:pPr>
              <w:tabs>
                <w:tab w:val="left" w:pos="4320"/>
                <w:tab w:val="left" w:pos="4500"/>
              </w:tabs>
              <w:rPr>
                <w:sz w:val="28"/>
                <w:szCs w:val="28"/>
              </w:rPr>
            </w:pPr>
            <w:r>
              <w:rPr>
                <w:sz w:val="28"/>
                <w:szCs w:val="28"/>
                <w:lang w:val="uz-Cyrl-UZ"/>
              </w:rPr>
              <w:t xml:space="preserve"> </w:t>
            </w:r>
            <w:r w:rsidR="00EF3238" w:rsidRPr="00D05AA9">
              <w:rPr>
                <w:sz w:val="28"/>
                <w:szCs w:val="28"/>
                <w:lang w:val="uz-Cyrl-UZ"/>
              </w:rPr>
              <w:t>маълумотлар банки</w:t>
            </w:r>
          </w:p>
          <w:p w14:paraId="777413AD" w14:textId="77777777" w:rsidR="00EF3238" w:rsidRPr="00D05AA9" w:rsidRDefault="00EF3238" w:rsidP="00AB5344">
            <w:pPr>
              <w:tabs>
                <w:tab w:val="left" w:pos="4320"/>
                <w:tab w:val="left" w:pos="4500"/>
              </w:tabs>
              <w:rPr>
                <w:sz w:val="28"/>
                <w:szCs w:val="28"/>
                <w:lang w:val="en-US"/>
              </w:rPr>
            </w:pPr>
            <w:r w:rsidRPr="00D05AA9">
              <w:rPr>
                <w:b/>
                <w:sz w:val="28"/>
                <w:szCs w:val="28"/>
                <w:lang w:val="en-US"/>
              </w:rPr>
              <w:t xml:space="preserve">en </w:t>
            </w:r>
            <w:r w:rsidRPr="00D05AA9">
              <w:rPr>
                <w:sz w:val="28"/>
                <w:szCs w:val="28"/>
                <w:lang w:val="en-US"/>
              </w:rPr>
              <w:t>-</w:t>
            </w:r>
            <w:r w:rsidRPr="00D05AA9">
              <w:rPr>
                <w:b/>
                <w:sz w:val="28"/>
                <w:szCs w:val="28"/>
                <w:lang w:val="en-US"/>
              </w:rPr>
              <w:t xml:space="preserve"> </w:t>
            </w:r>
            <w:r w:rsidRPr="00D05AA9">
              <w:rPr>
                <w:sz w:val="28"/>
                <w:szCs w:val="28"/>
                <w:lang w:val="en-US"/>
              </w:rPr>
              <w:t xml:space="preserve">data bank </w:t>
            </w:r>
          </w:p>
          <w:p w14:paraId="3B23DE77" w14:textId="77777777" w:rsidR="00EF3238" w:rsidRPr="00D05AA9" w:rsidRDefault="00EF3238" w:rsidP="001A4444">
            <w:pPr>
              <w:tabs>
                <w:tab w:val="left" w:pos="4320"/>
                <w:tab w:val="left" w:pos="4500"/>
              </w:tabs>
              <w:rPr>
                <w:sz w:val="28"/>
                <w:szCs w:val="28"/>
                <w:lang w:val="en-US"/>
              </w:rPr>
            </w:pPr>
          </w:p>
        </w:tc>
        <w:tc>
          <w:tcPr>
            <w:tcW w:w="2921" w:type="pct"/>
          </w:tcPr>
          <w:p w14:paraId="6A1A5691" w14:textId="77777777" w:rsidR="00DD437E" w:rsidRPr="00D05AA9" w:rsidRDefault="00DD437E" w:rsidP="00DD437E">
            <w:pPr>
              <w:jc w:val="both"/>
              <w:rPr>
                <w:sz w:val="28"/>
                <w:szCs w:val="28"/>
              </w:rPr>
            </w:pPr>
            <w:r w:rsidRPr="00D05AA9">
              <w:rPr>
                <w:sz w:val="28"/>
                <w:szCs w:val="28"/>
              </w:rPr>
              <w:t>Автоматизированная информационная система централизованного хранения и коллективного использования данных.</w:t>
            </w:r>
          </w:p>
          <w:p w14:paraId="0F77E2A1" w14:textId="161C9644" w:rsidR="00DD437E" w:rsidRPr="00650D89" w:rsidRDefault="00D7251A" w:rsidP="00DD437E">
            <w:pPr>
              <w:jc w:val="both"/>
            </w:pPr>
            <w:r>
              <w:rPr>
                <w:i/>
                <w:sz w:val="28"/>
                <w:szCs w:val="28"/>
              </w:rPr>
              <w:t xml:space="preserve"> </w:t>
            </w:r>
            <w:r w:rsidR="00DD437E" w:rsidRPr="00650D89">
              <w:rPr>
                <w:i/>
              </w:rPr>
              <w:t>Примечание</w:t>
            </w:r>
            <w:r w:rsidR="00DD437E" w:rsidRPr="00650D89">
              <w:t xml:space="preserve"> – В состав банка данных входят одна или несколько баз данных, справочник баз данных, система управления базами данных, а также библиотеки запросов и прикладных программ.</w:t>
            </w:r>
          </w:p>
          <w:p w14:paraId="053DE7D3" w14:textId="77777777" w:rsidR="00DD437E" w:rsidRPr="00C27EDD" w:rsidRDefault="00DD437E" w:rsidP="00DD437E">
            <w:pPr>
              <w:jc w:val="both"/>
              <w:rPr>
                <w:sz w:val="28"/>
                <w:szCs w:val="28"/>
              </w:rPr>
            </w:pPr>
          </w:p>
          <w:p w14:paraId="32F33902" w14:textId="77777777" w:rsidR="00DD437E" w:rsidRPr="00D05AA9" w:rsidRDefault="00DD437E" w:rsidP="00DD437E">
            <w:pPr>
              <w:jc w:val="both"/>
              <w:rPr>
                <w:sz w:val="28"/>
                <w:szCs w:val="28"/>
                <w:lang w:val="uz-Latn-UZ"/>
              </w:rPr>
            </w:pPr>
            <w:r w:rsidRPr="00D05AA9">
              <w:rPr>
                <w:sz w:val="28"/>
                <w:szCs w:val="28"/>
                <w:lang w:val="uz-Latn-UZ"/>
              </w:rPr>
              <w:t>Ma’lumotlarni markazlashtirilgan holda saqlash va ulardan jamoa bo‘lib foydalanishning avto</w:t>
            </w:r>
            <w:r w:rsidR="00650D89">
              <w:rPr>
                <w:sz w:val="28"/>
                <w:szCs w:val="28"/>
              </w:rPr>
              <w:t>-</w:t>
            </w:r>
            <w:r w:rsidRPr="00D05AA9">
              <w:rPr>
                <w:sz w:val="28"/>
                <w:szCs w:val="28"/>
                <w:lang w:val="uz-Latn-UZ"/>
              </w:rPr>
              <w:t>matlashtirilgan axborot tizimi.</w:t>
            </w:r>
          </w:p>
          <w:p w14:paraId="37DED3C6" w14:textId="16AD2884" w:rsidR="00DD437E" w:rsidRPr="005D2E87" w:rsidRDefault="00D7251A" w:rsidP="00DD437E">
            <w:pPr>
              <w:jc w:val="both"/>
              <w:rPr>
                <w:lang w:val="uz-Latn-UZ"/>
              </w:rPr>
            </w:pPr>
            <w:r>
              <w:rPr>
                <w:i/>
                <w:lang w:val="uz-Latn-UZ"/>
              </w:rPr>
              <w:t xml:space="preserve"> </w:t>
            </w:r>
            <w:r w:rsidR="00DD437E" w:rsidRPr="00650D89">
              <w:rPr>
                <w:i/>
                <w:lang w:val="uz-Latn-UZ"/>
              </w:rPr>
              <w:t>Izoh</w:t>
            </w:r>
            <w:r w:rsidR="00DD437E" w:rsidRPr="00650D89">
              <w:rPr>
                <w:lang w:val="uz-Latn-UZ"/>
              </w:rPr>
              <w:t xml:space="preserve"> </w:t>
            </w:r>
            <w:r w:rsidR="00650D89">
              <w:rPr>
                <w:lang w:val="uz-Latn-UZ"/>
              </w:rPr>
              <w:t>−</w:t>
            </w:r>
            <w:r w:rsidR="00DD437E" w:rsidRPr="00650D89">
              <w:rPr>
                <w:lang w:val="uz-Latn-UZ"/>
              </w:rPr>
              <w:t xml:space="preserve"> Ma’lumotlar banki tarkibiga bitta yoki bir nechta ma’lumotlar bazasi, ma’lumotlar bazasini boshqaruv tizimi, shuningdek, co‘rovlar va amaliy dastur kutubxonalari kiradi.</w:t>
            </w:r>
          </w:p>
          <w:p w14:paraId="7A6F28CB" w14:textId="77777777" w:rsidR="00C27EDD" w:rsidRPr="005D2E87" w:rsidRDefault="00C27EDD" w:rsidP="00DD437E">
            <w:pPr>
              <w:jc w:val="both"/>
              <w:rPr>
                <w:lang w:val="uz-Latn-UZ"/>
              </w:rPr>
            </w:pPr>
          </w:p>
          <w:p w14:paraId="157CFA18" w14:textId="77777777" w:rsidR="00DD437E" w:rsidRPr="00D05AA9" w:rsidRDefault="00DD437E" w:rsidP="00C27EDD">
            <w:pPr>
              <w:pStyle w:val="Heading1"/>
              <w:spacing w:before="0" w:after="0"/>
              <w:jc w:val="both"/>
              <w:rPr>
                <w:rFonts w:ascii="Times New Roman" w:hAnsi="Times New Roman"/>
                <w:b w:val="0"/>
                <w:sz w:val="28"/>
                <w:szCs w:val="28"/>
                <w:lang w:val="uz-Cyrl-UZ" w:eastAsia="ru-RU"/>
              </w:rPr>
            </w:pPr>
            <w:r w:rsidRPr="00D05AA9">
              <w:rPr>
                <w:rFonts w:ascii="Times New Roman" w:hAnsi="Times New Roman"/>
                <w:b w:val="0"/>
                <w:sz w:val="28"/>
                <w:szCs w:val="28"/>
                <w:lang w:val="uz-Cyrl-UZ" w:eastAsia="ru-RU"/>
              </w:rPr>
              <w:t>Маълумотларни марказлаштирилган ҳолда сақлаш ва улардан жамоа бўлиб фойдала</w:t>
            </w:r>
            <w:r w:rsidR="00650D89">
              <w:rPr>
                <w:rFonts w:ascii="Times New Roman" w:hAnsi="Times New Roman"/>
                <w:b w:val="0"/>
                <w:sz w:val="28"/>
                <w:szCs w:val="28"/>
                <w:lang w:val="uz-Cyrl-UZ" w:eastAsia="ru-RU"/>
              </w:rPr>
              <w:t>-</w:t>
            </w:r>
            <w:r w:rsidRPr="00D05AA9">
              <w:rPr>
                <w:rFonts w:ascii="Times New Roman" w:hAnsi="Times New Roman"/>
                <w:b w:val="0"/>
                <w:sz w:val="28"/>
                <w:szCs w:val="28"/>
                <w:lang w:val="uz-Cyrl-UZ" w:eastAsia="ru-RU"/>
              </w:rPr>
              <w:t>нишнинг автоматлаштирилган ахборот тизи</w:t>
            </w:r>
            <w:r w:rsidR="00650D89">
              <w:rPr>
                <w:rFonts w:ascii="Times New Roman" w:hAnsi="Times New Roman"/>
                <w:b w:val="0"/>
                <w:sz w:val="28"/>
                <w:szCs w:val="28"/>
                <w:lang w:val="uz-Cyrl-UZ" w:eastAsia="ru-RU"/>
              </w:rPr>
              <w:t>-</w:t>
            </w:r>
            <w:r w:rsidRPr="00D05AA9">
              <w:rPr>
                <w:rFonts w:ascii="Times New Roman" w:hAnsi="Times New Roman"/>
                <w:b w:val="0"/>
                <w:sz w:val="28"/>
                <w:szCs w:val="28"/>
                <w:lang w:val="uz-Cyrl-UZ" w:eastAsia="ru-RU"/>
              </w:rPr>
              <w:t>ми.</w:t>
            </w:r>
          </w:p>
          <w:p w14:paraId="7693386B" w14:textId="0905075B" w:rsidR="00EF3238" w:rsidRDefault="00D7251A" w:rsidP="00650D89">
            <w:pPr>
              <w:pStyle w:val="BodyTextIndent"/>
              <w:spacing w:after="0"/>
              <w:ind w:left="28" w:firstLine="28"/>
              <w:jc w:val="both"/>
              <w:rPr>
                <w:lang w:val="uz-Cyrl-UZ" w:eastAsia="ru-RU"/>
              </w:rPr>
            </w:pPr>
            <w:r>
              <w:rPr>
                <w:i/>
                <w:sz w:val="28"/>
                <w:szCs w:val="28"/>
                <w:lang w:val="uz-Latn-UZ" w:eastAsia="ru-RU"/>
              </w:rPr>
              <w:t xml:space="preserve"> </w:t>
            </w:r>
            <w:r w:rsidR="00DD437E" w:rsidRPr="00650D89">
              <w:rPr>
                <w:i/>
                <w:lang w:val="uz-Cyrl-UZ" w:eastAsia="ru-RU"/>
              </w:rPr>
              <w:t>Изоҳ</w:t>
            </w:r>
            <w:r w:rsidR="00DD437E" w:rsidRPr="00650D89">
              <w:rPr>
                <w:lang w:val="uz-Cyrl-UZ" w:eastAsia="ru-RU"/>
              </w:rPr>
              <w:t xml:space="preserve"> – Маълумотлар банки таркибига битта ёки бир нечта маълумотлар базаси, маълумотлар базаси</w:t>
            </w:r>
            <w:r w:rsidR="00650D89">
              <w:rPr>
                <w:lang w:val="uz-Cyrl-UZ" w:eastAsia="ru-RU"/>
              </w:rPr>
              <w:t>-</w:t>
            </w:r>
            <w:r w:rsidR="00DD437E" w:rsidRPr="00650D89">
              <w:rPr>
                <w:lang w:val="uz-Cyrl-UZ" w:eastAsia="ru-RU"/>
              </w:rPr>
              <w:t>ни бошқарув тизими, шунингдек, сўровлар ва ама</w:t>
            </w:r>
            <w:r w:rsidR="00650D89">
              <w:rPr>
                <w:lang w:val="uz-Cyrl-UZ" w:eastAsia="ru-RU"/>
              </w:rPr>
              <w:t>-</w:t>
            </w:r>
            <w:r w:rsidR="00DD437E" w:rsidRPr="00650D89">
              <w:rPr>
                <w:lang w:val="uz-Cyrl-UZ" w:eastAsia="ru-RU"/>
              </w:rPr>
              <w:t>лий дастур кутубхоналари киради.</w:t>
            </w:r>
          </w:p>
          <w:p w14:paraId="08E84893" w14:textId="77777777" w:rsidR="00C27EDD" w:rsidRPr="00650D89" w:rsidRDefault="00C27EDD" w:rsidP="00650D89">
            <w:pPr>
              <w:pStyle w:val="BodyTextIndent"/>
              <w:spacing w:after="0"/>
              <w:ind w:left="28" w:firstLine="28"/>
              <w:jc w:val="both"/>
              <w:rPr>
                <w:lang w:val="uz-Cyrl-UZ" w:eastAsia="ru-RU"/>
              </w:rPr>
            </w:pPr>
          </w:p>
        </w:tc>
      </w:tr>
      <w:tr w:rsidR="00EF3238" w:rsidRPr="005D2E87" w14:paraId="0B9DC010" w14:textId="77777777">
        <w:trPr>
          <w:tblCellSpacing w:w="0" w:type="dxa"/>
          <w:jc w:val="center"/>
        </w:trPr>
        <w:tc>
          <w:tcPr>
            <w:tcW w:w="2079" w:type="pct"/>
          </w:tcPr>
          <w:p w14:paraId="542F898B" w14:textId="77777777" w:rsidR="00EF3238" w:rsidRPr="00ED627B" w:rsidRDefault="00EF3238" w:rsidP="00A36057">
            <w:pPr>
              <w:tabs>
                <w:tab w:val="left" w:pos="4320"/>
                <w:tab w:val="left" w:pos="4500"/>
              </w:tabs>
              <w:rPr>
                <w:b/>
                <w:sz w:val="28"/>
                <w:szCs w:val="28"/>
                <w:lang w:val="uz-Cyrl-UZ"/>
              </w:rPr>
            </w:pPr>
            <w:r w:rsidRPr="00ED627B">
              <w:rPr>
                <w:b/>
                <w:sz w:val="28"/>
                <w:szCs w:val="28"/>
              </w:rPr>
              <w:t xml:space="preserve">Бездисковая </w:t>
            </w:r>
            <w:r>
              <w:rPr>
                <w:b/>
                <w:sz w:val="28"/>
                <w:szCs w:val="28"/>
              </w:rPr>
              <w:t>(</w:t>
            </w:r>
            <w:r w:rsidRPr="00ED627B">
              <w:rPr>
                <w:b/>
                <w:sz w:val="28"/>
                <w:szCs w:val="28"/>
              </w:rPr>
              <w:t>рабочая</w:t>
            </w:r>
            <w:r>
              <w:rPr>
                <w:b/>
                <w:sz w:val="28"/>
                <w:szCs w:val="28"/>
              </w:rPr>
              <w:t>)</w:t>
            </w:r>
            <w:r w:rsidRPr="00ED627B">
              <w:rPr>
                <w:b/>
                <w:sz w:val="28"/>
                <w:szCs w:val="28"/>
              </w:rPr>
              <w:t xml:space="preserve"> </w:t>
            </w:r>
            <w:r>
              <w:rPr>
                <w:b/>
                <w:sz w:val="28"/>
                <w:szCs w:val="28"/>
              </w:rPr>
              <w:br/>
            </w:r>
            <w:r w:rsidRPr="00ED627B">
              <w:rPr>
                <w:b/>
                <w:sz w:val="28"/>
                <w:szCs w:val="28"/>
              </w:rPr>
              <w:t>станция</w:t>
            </w:r>
          </w:p>
          <w:p w14:paraId="3EBC86AB" w14:textId="77777777" w:rsidR="00EF3238" w:rsidRDefault="00EF3238" w:rsidP="00072F6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disksiz</w:t>
            </w:r>
            <w:r w:rsidRPr="00072F65">
              <w:rPr>
                <w:sz w:val="28"/>
                <w:szCs w:val="28"/>
                <w:lang w:val="uz-Cyrl-UZ"/>
              </w:rPr>
              <w:t xml:space="preserve"> </w:t>
            </w:r>
            <w:r>
              <w:rPr>
                <w:sz w:val="28"/>
                <w:szCs w:val="28"/>
                <w:lang w:val="uz-Cyrl-UZ"/>
              </w:rPr>
              <w:t>(</w:t>
            </w:r>
            <w:r w:rsidRPr="00C353B9">
              <w:rPr>
                <w:sz w:val="28"/>
                <w:szCs w:val="28"/>
                <w:lang w:val="uz-Cyrl-UZ"/>
              </w:rPr>
              <w:t>ishchi</w:t>
            </w:r>
            <w:r>
              <w:rPr>
                <w:sz w:val="28"/>
                <w:szCs w:val="28"/>
                <w:lang w:val="uz-Cyrl-UZ"/>
              </w:rPr>
              <w:t>) stansiya</w:t>
            </w:r>
          </w:p>
          <w:p w14:paraId="61871A8C" w14:textId="45B957DE" w:rsidR="00EF3238" w:rsidRPr="005D2E87" w:rsidRDefault="000B536F" w:rsidP="00A36057">
            <w:pPr>
              <w:tabs>
                <w:tab w:val="left" w:pos="4320"/>
                <w:tab w:val="left" w:pos="4500"/>
              </w:tabs>
              <w:rPr>
                <w:sz w:val="28"/>
                <w:szCs w:val="28"/>
                <w:lang w:val="en-US"/>
              </w:rPr>
            </w:pPr>
            <w:r>
              <w:rPr>
                <w:b/>
                <w:sz w:val="28"/>
                <w:szCs w:val="28"/>
                <w:lang w:val="uz-Cyrl-UZ"/>
              </w:rPr>
              <w:lastRenderedPageBreak/>
              <w:t xml:space="preserve"> </w:t>
            </w:r>
            <w:r w:rsidR="00EF3238" w:rsidRPr="00072F65">
              <w:rPr>
                <w:sz w:val="28"/>
                <w:szCs w:val="28"/>
                <w:lang w:val="uz-Cyrl-UZ"/>
              </w:rPr>
              <w:t xml:space="preserve">дисксиз </w:t>
            </w:r>
            <w:r w:rsidR="00EF3238">
              <w:rPr>
                <w:sz w:val="28"/>
                <w:szCs w:val="28"/>
                <w:lang w:val="uz-Cyrl-UZ"/>
              </w:rPr>
              <w:t>(</w:t>
            </w:r>
            <w:r w:rsidR="00EF3238" w:rsidRPr="00C353B9">
              <w:rPr>
                <w:sz w:val="28"/>
                <w:szCs w:val="28"/>
                <w:lang w:val="uz-Cyrl-UZ"/>
              </w:rPr>
              <w:t>ишчи</w:t>
            </w:r>
            <w:r w:rsidR="00EF3238">
              <w:rPr>
                <w:sz w:val="28"/>
                <w:szCs w:val="28"/>
                <w:lang w:val="uz-Cyrl-UZ"/>
              </w:rPr>
              <w:t>) станция</w:t>
            </w:r>
          </w:p>
          <w:p w14:paraId="17125131" w14:textId="77777777" w:rsidR="00EF3238" w:rsidRPr="00ED627B" w:rsidRDefault="00EF3238" w:rsidP="00ED627B">
            <w:pPr>
              <w:tabs>
                <w:tab w:val="left" w:pos="4320"/>
                <w:tab w:val="left" w:pos="4500"/>
              </w:tabs>
              <w:rPr>
                <w:sz w:val="28"/>
                <w:szCs w:val="28"/>
                <w:lang w:val="uz-Cyrl-UZ"/>
              </w:rPr>
            </w:pPr>
            <w:r w:rsidRPr="008D6363">
              <w:rPr>
                <w:b/>
                <w:sz w:val="28"/>
                <w:szCs w:val="28"/>
                <w:lang w:val="en-US"/>
              </w:rPr>
              <w:t>en</w:t>
            </w:r>
            <w:r w:rsidRPr="005D2E87">
              <w:rPr>
                <w:b/>
                <w:sz w:val="28"/>
                <w:szCs w:val="28"/>
                <w:lang w:val="en-US"/>
              </w:rPr>
              <w:t xml:space="preserve"> </w:t>
            </w:r>
            <w:r w:rsidRPr="005D2E87">
              <w:rPr>
                <w:sz w:val="28"/>
                <w:szCs w:val="28"/>
                <w:lang w:val="en-US"/>
              </w:rPr>
              <w:t xml:space="preserve">- </w:t>
            </w:r>
            <w:r w:rsidRPr="00ED627B">
              <w:rPr>
                <w:sz w:val="28"/>
                <w:szCs w:val="28"/>
                <w:lang w:val="en-US"/>
              </w:rPr>
              <w:t>diskless</w:t>
            </w:r>
            <w:r w:rsidRPr="005D2E87">
              <w:rPr>
                <w:sz w:val="28"/>
                <w:szCs w:val="28"/>
                <w:lang w:val="en-US"/>
              </w:rPr>
              <w:t xml:space="preserve"> </w:t>
            </w:r>
            <w:r w:rsidRPr="00ED627B">
              <w:rPr>
                <w:sz w:val="28"/>
                <w:szCs w:val="28"/>
                <w:lang w:val="en-US"/>
              </w:rPr>
              <w:t>workstation</w:t>
            </w:r>
            <w:r w:rsidRPr="005D2E87">
              <w:rPr>
                <w:sz w:val="28"/>
                <w:szCs w:val="28"/>
                <w:lang w:val="en-US"/>
              </w:rPr>
              <w:t xml:space="preserve"> </w:t>
            </w:r>
          </w:p>
          <w:p w14:paraId="34C18098" w14:textId="77777777" w:rsidR="00EF3238" w:rsidRPr="005D2E87" w:rsidRDefault="00EF3238" w:rsidP="00A36057">
            <w:pPr>
              <w:tabs>
                <w:tab w:val="left" w:pos="4320"/>
                <w:tab w:val="left" w:pos="4500"/>
              </w:tabs>
              <w:rPr>
                <w:sz w:val="28"/>
                <w:szCs w:val="28"/>
                <w:lang w:val="en-US"/>
              </w:rPr>
            </w:pPr>
          </w:p>
        </w:tc>
        <w:tc>
          <w:tcPr>
            <w:tcW w:w="2921" w:type="pct"/>
          </w:tcPr>
          <w:p w14:paraId="7E6F1F1B" w14:textId="77777777" w:rsidR="00C27EDD" w:rsidRDefault="00EF3238" w:rsidP="00C27EDD">
            <w:pPr>
              <w:tabs>
                <w:tab w:val="left" w:pos="4320"/>
                <w:tab w:val="left" w:pos="4500"/>
              </w:tabs>
              <w:jc w:val="both"/>
            </w:pPr>
            <w:r>
              <w:rPr>
                <w:sz w:val="28"/>
                <w:szCs w:val="28"/>
              </w:rPr>
              <w:lastRenderedPageBreak/>
              <w:t xml:space="preserve">Персональный компьютер или рабочая станция без локальной дисковой памяти. Загрузка программ в них и все действия с файлами </w:t>
            </w:r>
            <w:r>
              <w:rPr>
                <w:sz w:val="28"/>
                <w:szCs w:val="28"/>
              </w:rPr>
              <w:lastRenderedPageBreak/>
              <w:t xml:space="preserve">производятся с файл-сервера через локальную сеть. </w:t>
            </w:r>
          </w:p>
          <w:p w14:paraId="0809517D" w14:textId="77777777" w:rsidR="00EF3238" w:rsidRPr="00C27EDD" w:rsidRDefault="00EF3238" w:rsidP="00E364BD">
            <w:pPr>
              <w:tabs>
                <w:tab w:val="left" w:pos="4320"/>
                <w:tab w:val="left" w:pos="4500"/>
              </w:tabs>
              <w:jc w:val="both"/>
              <w:rPr>
                <w:sz w:val="28"/>
                <w:szCs w:val="28"/>
              </w:rPr>
            </w:pPr>
          </w:p>
          <w:p w14:paraId="6887D37E" w14:textId="77777777" w:rsidR="00EF3238" w:rsidRDefault="00EF3238" w:rsidP="00E364BD">
            <w:pPr>
              <w:tabs>
                <w:tab w:val="left" w:pos="4320"/>
                <w:tab w:val="left" w:pos="4500"/>
              </w:tabs>
              <w:jc w:val="both"/>
              <w:rPr>
                <w:sz w:val="28"/>
                <w:szCs w:val="28"/>
                <w:lang w:val="en-US"/>
              </w:rPr>
            </w:pPr>
            <w:r>
              <w:rPr>
                <w:sz w:val="28"/>
                <w:szCs w:val="28"/>
                <w:lang w:val="uz-Cyrl-UZ"/>
              </w:rPr>
              <w:t>Lokal</w:t>
            </w:r>
            <w:r w:rsidRPr="00072F65">
              <w:rPr>
                <w:sz w:val="28"/>
                <w:szCs w:val="28"/>
                <w:lang w:val="uz-Cyrl-UZ"/>
              </w:rPr>
              <w:t xml:space="preserve"> </w:t>
            </w:r>
            <w:r>
              <w:rPr>
                <w:sz w:val="28"/>
                <w:szCs w:val="28"/>
                <w:lang w:val="uz-Cyrl-UZ"/>
              </w:rPr>
              <w:t>disk</w:t>
            </w:r>
            <w:r w:rsidRPr="00072F65">
              <w:rPr>
                <w:sz w:val="28"/>
                <w:szCs w:val="28"/>
                <w:lang w:val="uz-Cyrl-UZ"/>
              </w:rPr>
              <w:t xml:space="preserve"> </w:t>
            </w:r>
            <w:r>
              <w:rPr>
                <w:sz w:val="28"/>
                <w:szCs w:val="28"/>
                <w:lang w:val="uz-Cyrl-UZ"/>
              </w:rPr>
              <w:t>xotirasi</w:t>
            </w:r>
            <w:r w:rsidRPr="00072F65">
              <w:rPr>
                <w:sz w:val="28"/>
                <w:szCs w:val="28"/>
                <w:lang w:val="uz-Cyrl-UZ"/>
              </w:rPr>
              <w:t xml:space="preserve"> </w:t>
            </w:r>
            <w:r>
              <w:rPr>
                <w:sz w:val="28"/>
                <w:szCs w:val="28"/>
                <w:lang w:val="uz-Cyrl-UZ"/>
              </w:rPr>
              <w:t>bo‘lmagan</w:t>
            </w:r>
            <w:r w:rsidRPr="00072F65">
              <w:rPr>
                <w:sz w:val="28"/>
                <w:szCs w:val="28"/>
                <w:lang w:val="uz-Cyrl-UZ"/>
              </w:rPr>
              <w:t xml:space="preserve"> </w:t>
            </w:r>
            <w:r>
              <w:rPr>
                <w:sz w:val="28"/>
                <w:szCs w:val="28"/>
                <w:lang w:val="uz-Cyrl-UZ"/>
              </w:rPr>
              <w:t>ishchi</w:t>
            </w:r>
            <w:r w:rsidRPr="00072F65">
              <w:rPr>
                <w:sz w:val="28"/>
                <w:szCs w:val="28"/>
                <w:lang w:val="uz-Cyrl-UZ"/>
              </w:rPr>
              <w:t xml:space="preserve"> </w:t>
            </w:r>
            <w:r>
              <w:rPr>
                <w:sz w:val="28"/>
                <w:szCs w:val="28"/>
                <w:lang w:val="uz-Cyrl-UZ"/>
              </w:rPr>
              <w:t>stansiya</w:t>
            </w:r>
            <w:r w:rsidRPr="00072F65">
              <w:rPr>
                <w:sz w:val="28"/>
                <w:szCs w:val="28"/>
                <w:lang w:val="uz-Cyrl-UZ"/>
              </w:rPr>
              <w:t xml:space="preserve"> </w:t>
            </w:r>
            <w:r>
              <w:rPr>
                <w:sz w:val="28"/>
                <w:szCs w:val="28"/>
                <w:lang w:val="uz-Cyrl-UZ"/>
              </w:rPr>
              <w:t>yoki</w:t>
            </w:r>
            <w:r w:rsidRPr="00072F65">
              <w:rPr>
                <w:sz w:val="28"/>
                <w:szCs w:val="28"/>
                <w:lang w:val="uz-Cyrl-UZ"/>
              </w:rPr>
              <w:t xml:space="preserve"> </w:t>
            </w:r>
            <w:r>
              <w:rPr>
                <w:sz w:val="28"/>
                <w:szCs w:val="28"/>
                <w:lang w:val="uz-Cyrl-UZ"/>
              </w:rPr>
              <w:t>shaxsiy</w:t>
            </w:r>
            <w:r w:rsidRPr="00072F65">
              <w:rPr>
                <w:sz w:val="28"/>
                <w:szCs w:val="28"/>
                <w:lang w:val="uz-Cyrl-UZ"/>
              </w:rPr>
              <w:t xml:space="preserve"> </w:t>
            </w:r>
            <w:r>
              <w:rPr>
                <w:sz w:val="28"/>
                <w:szCs w:val="28"/>
                <w:lang w:val="uz-Cyrl-UZ"/>
              </w:rPr>
              <w:t>kompyuter</w:t>
            </w:r>
            <w:r w:rsidRPr="00072F65">
              <w:rPr>
                <w:sz w:val="28"/>
                <w:szCs w:val="28"/>
                <w:lang w:val="uz-Cyrl-UZ"/>
              </w:rPr>
              <w:t xml:space="preserve">. </w:t>
            </w:r>
            <w:r>
              <w:rPr>
                <w:sz w:val="28"/>
                <w:szCs w:val="28"/>
                <w:lang w:val="uz-Cyrl-UZ"/>
              </w:rPr>
              <w:t>Dasturlarni</w:t>
            </w:r>
            <w:r w:rsidRPr="00072F65">
              <w:rPr>
                <w:sz w:val="28"/>
                <w:szCs w:val="28"/>
                <w:lang w:val="uz-Cyrl-UZ"/>
              </w:rPr>
              <w:t xml:space="preserve"> </w:t>
            </w:r>
            <w:r>
              <w:rPr>
                <w:sz w:val="28"/>
                <w:szCs w:val="28"/>
                <w:lang w:val="uz-Cyrl-UZ"/>
              </w:rPr>
              <w:t>yuklash</w:t>
            </w:r>
            <w:r w:rsidRPr="00072F65">
              <w:rPr>
                <w:sz w:val="28"/>
                <w:szCs w:val="28"/>
                <w:lang w:val="uz-Cyrl-UZ"/>
              </w:rPr>
              <w:t xml:space="preserve"> </w:t>
            </w:r>
            <w:r>
              <w:rPr>
                <w:sz w:val="28"/>
                <w:szCs w:val="28"/>
                <w:lang w:val="uz-Cyrl-UZ"/>
              </w:rPr>
              <w:t>va</w:t>
            </w:r>
            <w:r w:rsidRPr="00072F65">
              <w:rPr>
                <w:sz w:val="28"/>
                <w:szCs w:val="28"/>
                <w:lang w:val="uz-Cyrl-UZ"/>
              </w:rPr>
              <w:t xml:space="preserve"> </w:t>
            </w:r>
            <w:r>
              <w:rPr>
                <w:sz w:val="28"/>
                <w:szCs w:val="28"/>
                <w:lang w:val="uz-Cyrl-UZ"/>
              </w:rPr>
              <w:t>fayllar</w:t>
            </w:r>
            <w:r w:rsidRPr="00072F65">
              <w:rPr>
                <w:sz w:val="28"/>
                <w:szCs w:val="28"/>
                <w:lang w:val="uz-Cyrl-UZ"/>
              </w:rPr>
              <w:t xml:space="preserve"> </w:t>
            </w:r>
            <w:r>
              <w:rPr>
                <w:sz w:val="28"/>
                <w:szCs w:val="28"/>
                <w:lang w:val="uz-Cyrl-UZ"/>
              </w:rPr>
              <w:t>bilan</w:t>
            </w:r>
            <w:r w:rsidRPr="00072F65">
              <w:rPr>
                <w:sz w:val="28"/>
                <w:szCs w:val="28"/>
                <w:lang w:val="uz-Cyrl-UZ"/>
              </w:rPr>
              <w:t xml:space="preserve"> </w:t>
            </w:r>
            <w:r>
              <w:rPr>
                <w:sz w:val="28"/>
                <w:szCs w:val="28"/>
                <w:lang w:val="uz-Cyrl-UZ"/>
              </w:rPr>
              <w:t>bajariladigan</w:t>
            </w:r>
            <w:r w:rsidRPr="00072F65">
              <w:rPr>
                <w:sz w:val="28"/>
                <w:szCs w:val="28"/>
                <w:lang w:val="uz-Cyrl-UZ"/>
              </w:rPr>
              <w:t xml:space="preserve"> </w:t>
            </w:r>
            <w:r>
              <w:rPr>
                <w:sz w:val="28"/>
                <w:szCs w:val="28"/>
                <w:lang w:val="uz-Cyrl-UZ"/>
              </w:rPr>
              <w:t>barcha</w:t>
            </w:r>
            <w:r w:rsidRPr="00072F65">
              <w:rPr>
                <w:sz w:val="28"/>
                <w:szCs w:val="28"/>
                <w:lang w:val="uz-Cyrl-UZ"/>
              </w:rPr>
              <w:t xml:space="preserve"> </w:t>
            </w:r>
            <w:r>
              <w:rPr>
                <w:sz w:val="28"/>
                <w:szCs w:val="28"/>
                <w:lang w:val="uz-Cyrl-UZ"/>
              </w:rPr>
              <w:t>ishlar</w:t>
            </w:r>
            <w:r w:rsidRPr="00072F65">
              <w:rPr>
                <w:sz w:val="28"/>
                <w:szCs w:val="28"/>
                <w:lang w:val="uz-Cyrl-UZ"/>
              </w:rPr>
              <w:t xml:space="preserve"> </w:t>
            </w:r>
            <w:r>
              <w:rPr>
                <w:sz w:val="28"/>
                <w:szCs w:val="28"/>
                <w:lang w:val="uz-Cyrl-UZ"/>
              </w:rPr>
              <w:t>lokal</w:t>
            </w:r>
            <w:r w:rsidRPr="00072F65">
              <w:rPr>
                <w:sz w:val="28"/>
                <w:szCs w:val="28"/>
                <w:lang w:val="uz-Cyrl-UZ"/>
              </w:rPr>
              <w:t xml:space="preserve"> </w:t>
            </w:r>
            <w:r>
              <w:rPr>
                <w:sz w:val="28"/>
                <w:szCs w:val="28"/>
                <w:lang w:val="uz-Cyrl-UZ"/>
              </w:rPr>
              <w:t>tarmoq</w:t>
            </w:r>
            <w:r w:rsidRPr="00072F65">
              <w:rPr>
                <w:sz w:val="28"/>
                <w:szCs w:val="28"/>
                <w:lang w:val="uz-Cyrl-UZ"/>
              </w:rPr>
              <w:t xml:space="preserve"> </w:t>
            </w:r>
            <w:r>
              <w:rPr>
                <w:sz w:val="28"/>
                <w:szCs w:val="28"/>
                <w:lang w:val="uz-Cyrl-UZ"/>
              </w:rPr>
              <w:t>orqali</w:t>
            </w:r>
            <w:r w:rsidRPr="00072F65">
              <w:rPr>
                <w:sz w:val="28"/>
                <w:szCs w:val="28"/>
                <w:lang w:val="uz-Cyrl-UZ"/>
              </w:rPr>
              <w:t xml:space="preserve"> </w:t>
            </w:r>
            <w:r>
              <w:rPr>
                <w:sz w:val="28"/>
                <w:szCs w:val="28"/>
                <w:lang w:val="uz-Cyrl-UZ"/>
              </w:rPr>
              <w:t>fayl</w:t>
            </w:r>
            <w:r w:rsidRPr="00072F65">
              <w:rPr>
                <w:sz w:val="28"/>
                <w:szCs w:val="28"/>
                <w:lang w:val="uz-Cyrl-UZ"/>
              </w:rPr>
              <w:t>-</w:t>
            </w:r>
            <w:r>
              <w:rPr>
                <w:sz w:val="28"/>
                <w:szCs w:val="28"/>
                <w:lang w:val="uz-Cyrl-UZ"/>
              </w:rPr>
              <w:t>serverdan</w:t>
            </w:r>
            <w:r w:rsidRPr="00072F65">
              <w:rPr>
                <w:sz w:val="28"/>
                <w:szCs w:val="28"/>
                <w:lang w:val="uz-Cyrl-UZ"/>
              </w:rPr>
              <w:t xml:space="preserve"> </w:t>
            </w:r>
            <w:r>
              <w:rPr>
                <w:sz w:val="28"/>
                <w:szCs w:val="28"/>
                <w:lang w:val="uz-Cyrl-UZ"/>
              </w:rPr>
              <w:t>amalga</w:t>
            </w:r>
            <w:r w:rsidRPr="00072F65">
              <w:rPr>
                <w:sz w:val="28"/>
                <w:szCs w:val="28"/>
                <w:lang w:val="uz-Cyrl-UZ"/>
              </w:rPr>
              <w:t xml:space="preserve"> </w:t>
            </w:r>
            <w:r>
              <w:rPr>
                <w:sz w:val="28"/>
                <w:szCs w:val="28"/>
                <w:lang w:val="uz-Cyrl-UZ"/>
              </w:rPr>
              <w:t>oshiriladi</w:t>
            </w:r>
            <w:r w:rsidRPr="00072F65">
              <w:rPr>
                <w:sz w:val="28"/>
                <w:szCs w:val="28"/>
                <w:lang w:val="uz-Cyrl-UZ"/>
              </w:rPr>
              <w:t>.</w:t>
            </w:r>
          </w:p>
          <w:p w14:paraId="3DC9739F" w14:textId="77777777" w:rsidR="00EF3238" w:rsidRPr="00C27EDD" w:rsidRDefault="00EF3238" w:rsidP="00E364BD">
            <w:pPr>
              <w:tabs>
                <w:tab w:val="left" w:pos="4320"/>
                <w:tab w:val="left" w:pos="4500"/>
              </w:tabs>
              <w:jc w:val="both"/>
              <w:rPr>
                <w:sz w:val="28"/>
                <w:szCs w:val="28"/>
                <w:lang w:val="en-US"/>
              </w:rPr>
            </w:pPr>
          </w:p>
          <w:p w14:paraId="5329F4B6" w14:textId="26A97311" w:rsidR="00650D89" w:rsidRPr="00650D89" w:rsidRDefault="00EF3238" w:rsidP="00C663D6">
            <w:pPr>
              <w:tabs>
                <w:tab w:val="left" w:pos="4320"/>
                <w:tab w:val="left" w:pos="4500"/>
              </w:tabs>
              <w:jc w:val="both"/>
              <w:rPr>
                <w:sz w:val="16"/>
                <w:szCs w:val="16"/>
                <w:lang w:val="uz-Cyrl-UZ"/>
              </w:rPr>
            </w:pPr>
            <w:r w:rsidRPr="00072F65">
              <w:rPr>
                <w:sz w:val="28"/>
                <w:szCs w:val="28"/>
                <w:lang w:val="uz-Cyrl-UZ"/>
              </w:rPr>
              <w:t>Локал диск хотираси бўлмаган ишчи станция ёки шахсий компьютер. Дастурларни юклаш ва файллар билан бажариладиган барча ишлар локал тармоқ орқали файл-сервердан амалга оширилади.</w:t>
            </w:r>
          </w:p>
        </w:tc>
      </w:tr>
      <w:tr w:rsidR="00EF3238" w:rsidRPr="003E387B" w14:paraId="676704E0" w14:textId="77777777">
        <w:trPr>
          <w:tblCellSpacing w:w="0" w:type="dxa"/>
          <w:jc w:val="center"/>
        </w:trPr>
        <w:tc>
          <w:tcPr>
            <w:tcW w:w="2079" w:type="pct"/>
          </w:tcPr>
          <w:p w14:paraId="3DDDE667" w14:textId="77777777" w:rsidR="00EF3238" w:rsidRPr="002E1A74" w:rsidRDefault="00EF3238" w:rsidP="00E633B6">
            <w:pPr>
              <w:tabs>
                <w:tab w:val="left" w:pos="4320"/>
                <w:tab w:val="left" w:pos="4500"/>
              </w:tabs>
              <w:rPr>
                <w:b/>
                <w:sz w:val="28"/>
                <w:szCs w:val="28"/>
                <w:lang w:val="uz-Cyrl-UZ"/>
              </w:rPr>
            </w:pPr>
            <w:r w:rsidRPr="002E1A74">
              <w:rPr>
                <w:b/>
                <w:sz w:val="28"/>
                <w:szCs w:val="28"/>
                <w:lang w:val="uz-Cyrl-UZ"/>
              </w:rPr>
              <w:lastRenderedPageBreak/>
              <w:t>Бейсик</w:t>
            </w:r>
          </w:p>
          <w:p w14:paraId="04DCC6ED" w14:textId="77777777" w:rsidR="00EF3238" w:rsidRDefault="00EF3238" w:rsidP="00E633B6">
            <w:pPr>
              <w:tabs>
                <w:tab w:val="left" w:pos="4320"/>
                <w:tab w:val="left" w:pos="4500"/>
              </w:tabs>
              <w:rPr>
                <w:sz w:val="28"/>
                <w:szCs w:val="28"/>
                <w:lang w:val="uz-Cyrl-UZ"/>
              </w:rPr>
            </w:pPr>
            <w:r w:rsidRPr="002E1A74">
              <w:rPr>
                <w:b/>
                <w:sz w:val="28"/>
                <w:szCs w:val="28"/>
                <w:lang w:val="uz-Cyrl-UZ"/>
              </w:rPr>
              <w:t xml:space="preserve">uz </w:t>
            </w:r>
            <w:r w:rsidRPr="002E1A74">
              <w:rPr>
                <w:sz w:val="28"/>
                <w:szCs w:val="28"/>
                <w:lang w:val="uz-Cyrl-UZ"/>
              </w:rPr>
              <w:t>- beysik</w:t>
            </w:r>
          </w:p>
          <w:p w14:paraId="24C82CD8" w14:textId="524828BC" w:rsidR="00EF3238" w:rsidRPr="002E1A74" w:rsidRDefault="000B536F" w:rsidP="00E633B6">
            <w:pPr>
              <w:tabs>
                <w:tab w:val="left" w:pos="4320"/>
                <w:tab w:val="left" w:pos="4500"/>
              </w:tabs>
              <w:rPr>
                <w:sz w:val="28"/>
                <w:szCs w:val="28"/>
                <w:lang w:val="uz-Cyrl-UZ"/>
              </w:rPr>
            </w:pPr>
            <w:r>
              <w:rPr>
                <w:b/>
                <w:sz w:val="28"/>
                <w:szCs w:val="28"/>
                <w:lang w:val="uz-Cyrl-UZ"/>
              </w:rPr>
              <w:t xml:space="preserve"> </w:t>
            </w:r>
            <w:r w:rsidR="00EF3238" w:rsidRPr="002E1A74">
              <w:rPr>
                <w:sz w:val="28"/>
                <w:szCs w:val="28"/>
                <w:lang w:val="uz-Cyrl-UZ"/>
              </w:rPr>
              <w:t>бейсик</w:t>
            </w:r>
          </w:p>
          <w:p w14:paraId="2E6D1D88" w14:textId="77777777" w:rsidR="00EF3238" w:rsidRPr="002E1A74" w:rsidRDefault="00EF3238" w:rsidP="00E633B6">
            <w:pPr>
              <w:tabs>
                <w:tab w:val="left" w:pos="4320"/>
                <w:tab w:val="left" w:pos="4500"/>
              </w:tabs>
              <w:rPr>
                <w:b/>
                <w:sz w:val="28"/>
                <w:szCs w:val="28"/>
                <w:lang w:val="uz-Cyrl-UZ"/>
              </w:rPr>
            </w:pPr>
            <w:r w:rsidRPr="002E1A74">
              <w:rPr>
                <w:b/>
                <w:sz w:val="28"/>
                <w:szCs w:val="28"/>
                <w:lang w:val="uz-Cyrl-UZ"/>
              </w:rPr>
              <w:t xml:space="preserve">en </w:t>
            </w:r>
            <w:r w:rsidRPr="00AF0AE7">
              <w:rPr>
                <w:sz w:val="28"/>
                <w:szCs w:val="28"/>
                <w:lang w:val="uz-Cyrl-UZ"/>
              </w:rPr>
              <w:t xml:space="preserve">- </w:t>
            </w:r>
            <w:r w:rsidRPr="002E1A74">
              <w:rPr>
                <w:sz w:val="28"/>
                <w:szCs w:val="28"/>
                <w:lang w:val="uz-Cyrl-UZ"/>
              </w:rPr>
              <w:t>basic</w:t>
            </w:r>
          </w:p>
        </w:tc>
        <w:tc>
          <w:tcPr>
            <w:tcW w:w="2921" w:type="pct"/>
          </w:tcPr>
          <w:p w14:paraId="2B12B3B0" w14:textId="77777777" w:rsidR="00EF3238" w:rsidRDefault="00EF3238" w:rsidP="00E364BD">
            <w:pPr>
              <w:tabs>
                <w:tab w:val="left" w:pos="4320"/>
                <w:tab w:val="left" w:pos="4500"/>
              </w:tabs>
              <w:jc w:val="both"/>
              <w:rPr>
                <w:sz w:val="28"/>
                <w:szCs w:val="28"/>
                <w:lang w:val="uz-Cyrl-UZ"/>
              </w:rPr>
            </w:pPr>
            <w:r>
              <w:rPr>
                <w:sz w:val="28"/>
                <w:szCs w:val="28"/>
              </w:rPr>
              <w:t>П</w:t>
            </w:r>
            <w:r>
              <w:rPr>
                <w:sz w:val="28"/>
                <w:szCs w:val="28"/>
                <w:lang w:val="uz-Cyrl-UZ"/>
              </w:rPr>
              <w:t xml:space="preserve">роцедурный </w:t>
            </w:r>
            <w:r>
              <w:rPr>
                <w:sz w:val="28"/>
                <w:szCs w:val="28"/>
              </w:rPr>
              <w:t>язык высокого уровня, использовавшийся</w:t>
            </w:r>
            <w:r>
              <w:rPr>
                <w:sz w:val="28"/>
                <w:szCs w:val="28"/>
                <w:lang w:val="uz-Cyrl-UZ"/>
              </w:rPr>
              <w:t xml:space="preserve"> </w:t>
            </w:r>
            <w:r>
              <w:rPr>
                <w:sz w:val="28"/>
                <w:szCs w:val="28"/>
              </w:rPr>
              <w:t>в первых персональных компьютерах.</w:t>
            </w:r>
          </w:p>
          <w:p w14:paraId="07843325" w14:textId="77777777" w:rsidR="00EF3238" w:rsidRPr="00B60D17" w:rsidRDefault="00EF3238" w:rsidP="00E364BD">
            <w:pPr>
              <w:tabs>
                <w:tab w:val="left" w:pos="4320"/>
                <w:tab w:val="left" w:pos="4500"/>
              </w:tabs>
              <w:jc w:val="both"/>
              <w:rPr>
                <w:sz w:val="18"/>
                <w:szCs w:val="18"/>
              </w:rPr>
            </w:pPr>
          </w:p>
          <w:p w14:paraId="75AABB80" w14:textId="77777777" w:rsidR="00EF3238" w:rsidRPr="002E1A74" w:rsidRDefault="00EF3238" w:rsidP="00E364BD">
            <w:pPr>
              <w:tabs>
                <w:tab w:val="left" w:pos="4320"/>
                <w:tab w:val="left" w:pos="4500"/>
              </w:tabs>
              <w:jc w:val="both"/>
              <w:rPr>
                <w:sz w:val="28"/>
                <w:szCs w:val="28"/>
              </w:rPr>
            </w:pPr>
            <w:r w:rsidRPr="0099137E">
              <w:rPr>
                <w:sz w:val="28"/>
                <w:szCs w:val="28"/>
                <w:lang w:val="en-US"/>
              </w:rPr>
              <w:t>Dastlabki</w:t>
            </w:r>
            <w:r w:rsidRPr="002E1A74">
              <w:rPr>
                <w:sz w:val="28"/>
                <w:szCs w:val="28"/>
              </w:rPr>
              <w:t xml:space="preserve"> </w:t>
            </w:r>
            <w:r>
              <w:rPr>
                <w:sz w:val="28"/>
                <w:szCs w:val="28"/>
                <w:lang w:val="uz-Cyrl-UZ"/>
              </w:rPr>
              <w:t>shaxsiy</w:t>
            </w:r>
            <w:r w:rsidRPr="00072F65">
              <w:rPr>
                <w:sz w:val="28"/>
                <w:szCs w:val="28"/>
                <w:lang w:val="uz-Cyrl-UZ"/>
              </w:rPr>
              <w:t xml:space="preserve"> </w:t>
            </w:r>
            <w:r>
              <w:rPr>
                <w:sz w:val="28"/>
                <w:szCs w:val="28"/>
                <w:lang w:val="uz-Cyrl-UZ"/>
              </w:rPr>
              <w:t>kompyuter</w:t>
            </w:r>
            <w:r w:rsidRPr="0099137E">
              <w:rPr>
                <w:sz w:val="28"/>
                <w:szCs w:val="28"/>
                <w:lang w:val="en-US"/>
              </w:rPr>
              <w:t>larda</w:t>
            </w:r>
            <w:r w:rsidRPr="002E1A74">
              <w:rPr>
                <w:sz w:val="28"/>
                <w:szCs w:val="28"/>
              </w:rPr>
              <w:t xml:space="preserve"> </w:t>
            </w:r>
            <w:r w:rsidRPr="0099137E">
              <w:rPr>
                <w:sz w:val="28"/>
                <w:szCs w:val="28"/>
                <w:lang w:val="en-US"/>
              </w:rPr>
              <w:t>foydalanilgan</w:t>
            </w:r>
            <w:r w:rsidRPr="002E1A74">
              <w:rPr>
                <w:sz w:val="28"/>
                <w:szCs w:val="28"/>
              </w:rPr>
              <w:t xml:space="preserve"> </w:t>
            </w:r>
            <w:r w:rsidRPr="0099137E">
              <w:rPr>
                <w:sz w:val="28"/>
                <w:szCs w:val="28"/>
                <w:lang w:val="en-US"/>
              </w:rPr>
              <w:t>yuqori</w:t>
            </w:r>
            <w:r w:rsidRPr="002E1A74">
              <w:rPr>
                <w:sz w:val="28"/>
                <w:szCs w:val="28"/>
              </w:rPr>
              <w:t xml:space="preserve"> </w:t>
            </w:r>
            <w:r w:rsidRPr="0099137E">
              <w:rPr>
                <w:sz w:val="28"/>
                <w:szCs w:val="28"/>
                <w:lang w:val="en-US"/>
              </w:rPr>
              <w:t>daraja</w:t>
            </w:r>
            <w:r w:rsidRPr="002E1A74">
              <w:rPr>
                <w:sz w:val="28"/>
                <w:szCs w:val="28"/>
              </w:rPr>
              <w:t xml:space="preserve"> </w:t>
            </w:r>
            <w:r w:rsidRPr="0099137E">
              <w:rPr>
                <w:sz w:val="28"/>
                <w:szCs w:val="28"/>
                <w:lang w:val="en-US"/>
              </w:rPr>
              <w:t>protsedura</w:t>
            </w:r>
            <w:r w:rsidRPr="002E1A74">
              <w:rPr>
                <w:sz w:val="28"/>
                <w:szCs w:val="28"/>
              </w:rPr>
              <w:t xml:space="preserve"> </w:t>
            </w:r>
            <w:r w:rsidRPr="0099137E">
              <w:rPr>
                <w:sz w:val="28"/>
                <w:szCs w:val="28"/>
                <w:lang w:val="en-US"/>
              </w:rPr>
              <w:t>tili</w:t>
            </w:r>
            <w:r w:rsidRPr="002E1A74">
              <w:rPr>
                <w:sz w:val="28"/>
                <w:szCs w:val="28"/>
              </w:rPr>
              <w:t>.</w:t>
            </w:r>
          </w:p>
          <w:p w14:paraId="31E80C05" w14:textId="77777777" w:rsidR="00EF3238" w:rsidRPr="00B60D17" w:rsidRDefault="00EF3238" w:rsidP="00E364BD">
            <w:pPr>
              <w:tabs>
                <w:tab w:val="left" w:pos="4320"/>
                <w:tab w:val="left" w:pos="4500"/>
              </w:tabs>
              <w:jc w:val="both"/>
              <w:rPr>
                <w:sz w:val="18"/>
                <w:szCs w:val="18"/>
              </w:rPr>
            </w:pPr>
          </w:p>
          <w:p w14:paraId="2E21F2A9" w14:textId="77777777" w:rsidR="00EF3238" w:rsidRPr="00777DEE" w:rsidRDefault="00EF3238" w:rsidP="00E364BD">
            <w:pPr>
              <w:tabs>
                <w:tab w:val="left" w:pos="4320"/>
                <w:tab w:val="left" w:pos="4500"/>
              </w:tabs>
              <w:jc w:val="both"/>
              <w:rPr>
                <w:sz w:val="28"/>
                <w:szCs w:val="28"/>
              </w:rPr>
            </w:pPr>
            <w:r>
              <w:rPr>
                <w:sz w:val="28"/>
                <w:szCs w:val="28"/>
              </w:rPr>
              <w:t>Дастлабки шахсий компьютерларда фойдаланилган юқори даража процедура тили.</w:t>
            </w:r>
          </w:p>
        </w:tc>
      </w:tr>
      <w:tr w:rsidR="00EF3238" w:rsidRPr="0063670C" w14:paraId="5655B029" w14:textId="77777777">
        <w:trPr>
          <w:tblCellSpacing w:w="0" w:type="dxa"/>
          <w:jc w:val="center"/>
        </w:trPr>
        <w:tc>
          <w:tcPr>
            <w:tcW w:w="2079" w:type="pct"/>
          </w:tcPr>
          <w:p w14:paraId="7632EA27" w14:textId="77777777" w:rsidR="00EF3238" w:rsidRPr="00DE4143" w:rsidRDefault="00EF3238" w:rsidP="00934225">
            <w:pPr>
              <w:tabs>
                <w:tab w:val="left" w:pos="4320"/>
                <w:tab w:val="left" w:pos="4500"/>
              </w:tabs>
              <w:rPr>
                <w:b/>
                <w:sz w:val="28"/>
                <w:szCs w:val="28"/>
                <w:lang w:val="uz-Cyrl-UZ"/>
              </w:rPr>
            </w:pPr>
            <w:r w:rsidRPr="00844AE4">
              <w:rPr>
                <w:b/>
                <w:sz w:val="28"/>
                <w:szCs w:val="28"/>
                <w:lang w:val="uz-Cyrl-UZ"/>
              </w:rPr>
              <w:t xml:space="preserve">Бесконтактный </w:t>
            </w:r>
            <w:r>
              <w:rPr>
                <w:b/>
                <w:sz w:val="28"/>
                <w:szCs w:val="28"/>
                <w:lang w:val="uz-Cyrl-UZ"/>
              </w:rPr>
              <w:t>(</w:t>
            </w:r>
            <w:r w:rsidRPr="00844AE4">
              <w:rPr>
                <w:b/>
                <w:sz w:val="28"/>
                <w:szCs w:val="28"/>
                <w:lang w:val="uz-Cyrl-UZ"/>
              </w:rPr>
              <w:t>безударный</w:t>
            </w:r>
            <w:r>
              <w:rPr>
                <w:b/>
                <w:sz w:val="28"/>
                <w:szCs w:val="28"/>
                <w:lang w:val="uz-Cyrl-UZ"/>
              </w:rPr>
              <w:t>)</w:t>
            </w:r>
            <w:r w:rsidRPr="00844AE4">
              <w:rPr>
                <w:b/>
                <w:sz w:val="28"/>
                <w:szCs w:val="28"/>
                <w:lang w:val="uz-Cyrl-UZ"/>
              </w:rPr>
              <w:t xml:space="preserve"> принтер</w:t>
            </w:r>
          </w:p>
          <w:p w14:paraId="1A4DBFC6" w14:textId="77777777" w:rsidR="00EF3238" w:rsidRPr="0063670C" w:rsidRDefault="00EF3238" w:rsidP="0063670C">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kontaktsiz</w:t>
            </w:r>
            <w:r w:rsidRPr="0063670C">
              <w:rPr>
                <w:sz w:val="28"/>
                <w:szCs w:val="28"/>
                <w:lang w:val="uz-Cyrl-UZ"/>
              </w:rPr>
              <w:t xml:space="preserve"> </w:t>
            </w:r>
            <w:r>
              <w:rPr>
                <w:sz w:val="28"/>
                <w:szCs w:val="28"/>
                <w:lang w:val="uz-Cyrl-UZ"/>
              </w:rPr>
              <w:t>(</w:t>
            </w:r>
            <w:r w:rsidRPr="00D11201">
              <w:rPr>
                <w:sz w:val="28"/>
                <w:szCs w:val="28"/>
                <w:lang w:val="uz-Cyrl-UZ"/>
              </w:rPr>
              <w:t>zarbsiz</w:t>
            </w:r>
            <w:r>
              <w:rPr>
                <w:sz w:val="28"/>
                <w:szCs w:val="28"/>
                <w:lang w:val="uz-Cyrl-UZ"/>
              </w:rPr>
              <w:t>)</w:t>
            </w:r>
            <w:r w:rsidRPr="0063670C">
              <w:rPr>
                <w:sz w:val="28"/>
                <w:szCs w:val="28"/>
                <w:lang w:val="uz-Cyrl-UZ"/>
              </w:rPr>
              <w:t xml:space="preserve"> </w:t>
            </w:r>
            <w:r>
              <w:rPr>
                <w:sz w:val="28"/>
                <w:szCs w:val="28"/>
                <w:lang w:val="uz-Cyrl-UZ"/>
              </w:rPr>
              <w:t>printer</w:t>
            </w:r>
          </w:p>
          <w:p w14:paraId="33C2CE18" w14:textId="47B0AA86" w:rsidR="00EF3238" w:rsidRPr="00844AE4" w:rsidRDefault="000B536F" w:rsidP="00934225">
            <w:pPr>
              <w:tabs>
                <w:tab w:val="left" w:pos="4320"/>
                <w:tab w:val="left" w:pos="4500"/>
              </w:tabs>
              <w:rPr>
                <w:sz w:val="28"/>
                <w:szCs w:val="28"/>
                <w:lang w:val="uz-Cyrl-UZ"/>
              </w:rPr>
            </w:pPr>
            <w:r>
              <w:rPr>
                <w:sz w:val="28"/>
                <w:szCs w:val="28"/>
                <w:lang w:val="uz-Cyrl-UZ"/>
              </w:rPr>
              <w:t xml:space="preserve"> </w:t>
            </w:r>
            <w:r w:rsidR="00EF3238" w:rsidRPr="0063670C">
              <w:rPr>
                <w:sz w:val="28"/>
                <w:szCs w:val="28"/>
                <w:lang w:val="uz-Cyrl-UZ"/>
              </w:rPr>
              <w:t xml:space="preserve">контактсиз </w:t>
            </w:r>
            <w:r w:rsidR="00EF3238">
              <w:rPr>
                <w:sz w:val="28"/>
                <w:szCs w:val="28"/>
                <w:lang w:val="uz-Cyrl-UZ"/>
              </w:rPr>
              <w:t>(</w:t>
            </w:r>
            <w:r w:rsidR="00EF3238" w:rsidRPr="00D11201">
              <w:rPr>
                <w:sz w:val="28"/>
                <w:szCs w:val="28"/>
                <w:lang w:val="uz-Cyrl-UZ"/>
              </w:rPr>
              <w:t>зарбсиз</w:t>
            </w:r>
            <w:r w:rsidR="00EF3238">
              <w:rPr>
                <w:sz w:val="28"/>
                <w:szCs w:val="28"/>
                <w:lang w:val="uz-Cyrl-UZ"/>
              </w:rPr>
              <w:t>)</w:t>
            </w:r>
            <w:r w:rsidR="00EF3238" w:rsidRPr="0063670C">
              <w:rPr>
                <w:sz w:val="28"/>
                <w:szCs w:val="28"/>
                <w:lang w:val="uz-Cyrl-UZ"/>
              </w:rPr>
              <w:t xml:space="preserve"> принтер</w:t>
            </w:r>
          </w:p>
          <w:p w14:paraId="53694D47" w14:textId="77777777" w:rsidR="00EF3238" w:rsidRPr="00DE4143" w:rsidRDefault="00EF3238" w:rsidP="00DE4143">
            <w:pPr>
              <w:tabs>
                <w:tab w:val="left" w:pos="4320"/>
                <w:tab w:val="left" w:pos="4500"/>
              </w:tabs>
              <w:rPr>
                <w:sz w:val="28"/>
                <w:szCs w:val="28"/>
                <w:lang w:val="uz-Cyrl-UZ"/>
              </w:rPr>
            </w:pPr>
            <w:r w:rsidRPr="00844AE4">
              <w:rPr>
                <w:b/>
                <w:sz w:val="28"/>
                <w:szCs w:val="28"/>
                <w:lang w:val="uz-Cyrl-UZ"/>
              </w:rPr>
              <w:t xml:space="preserve">en </w:t>
            </w:r>
            <w:r w:rsidRPr="00AF0AE7">
              <w:rPr>
                <w:sz w:val="28"/>
                <w:szCs w:val="28"/>
                <w:lang w:val="uz-Cyrl-UZ"/>
              </w:rPr>
              <w:t xml:space="preserve">- </w:t>
            </w:r>
            <w:r w:rsidRPr="00844AE4">
              <w:rPr>
                <w:sz w:val="28"/>
                <w:szCs w:val="28"/>
                <w:lang w:val="uz-Cyrl-UZ"/>
              </w:rPr>
              <w:t xml:space="preserve">nonimpact printer </w:t>
            </w:r>
          </w:p>
          <w:p w14:paraId="09C67F7A" w14:textId="77777777" w:rsidR="00EF3238" w:rsidRPr="00844AE4" w:rsidRDefault="00EF3238" w:rsidP="00934225">
            <w:pPr>
              <w:tabs>
                <w:tab w:val="left" w:pos="4320"/>
                <w:tab w:val="left" w:pos="4500"/>
              </w:tabs>
              <w:rPr>
                <w:sz w:val="28"/>
                <w:szCs w:val="28"/>
                <w:lang w:val="uz-Cyrl-UZ"/>
              </w:rPr>
            </w:pPr>
          </w:p>
        </w:tc>
        <w:tc>
          <w:tcPr>
            <w:tcW w:w="2921" w:type="pct"/>
          </w:tcPr>
          <w:p w14:paraId="1F152744" w14:textId="77777777" w:rsidR="00EF3238" w:rsidRDefault="00EF3238" w:rsidP="00E364BD">
            <w:pPr>
              <w:tabs>
                <w:tab w:val="left" w:pos="4320"/>
                <w:tab w:val="left" w:pos="4500"/>
              </w:tabs>
              <w:jc w:val="both"/>
              <w:rPr>
                <w:sz w:val="28"/>
                <w:szCs w:val="28"/>
                <w:lang w:val="uz-Cyrl-UZ"/>
              </w:rPr>
            </w:pPr>
            <w:r>
              <w:rPr>
                <w:sz w:val="28"/>
                <w:szCs w:val="28"/>
              </w:rPr>
              <w:t>Принтер, формирующий печатаемые элементы немеханическим (безударным) способом. К таким устройствам относятся: термопринтеры, электростатические, струйные, лазерные и светодиодные принтеры</w:t>
            </w:r>
            <w:r w:rsidRPr="0086167C">
              <w:rPr>
                <w:sz w:val="28"/>
                <w:szCs w:val="28"/>
              </w:rPr>
              <w:t>.</w:t>
            </w:r>
          </w:p>
          <w:p w14:paraId="09901B2C" w14:textId="77777777" w:rsidR="00EF3238" w:rsidRPr="00B60D17" w:rsidRDefault="00EF3238" w:rsidP="00E364BD">
            <w:pPr>
              <w:tabs>
                <w:tab w:val="left" w:pos="4320"/>
                <w:tab w:val="left" w:pos="4500"/>
              </w:tabs>
              <w:jc w:val="both"/>
              <w:rPr>
                <w:sz w:val="18"/>
                <w:szCs w:val="18"/>
              </w:rPr>
            </w:pPr>
          </w:p>
          <w:p w14:paraId="786F14B0" w14:textId="77777777" w:rsidR="00EF3238" w:rsidRDefault="00EF3238" w:rsidP="00E364BD">
            <w:pPr>
              <w:tabs>
                <w:tab w:val="left" w:pos="4320"/>
                <w:tab w:val="left" w:pos="4500"/>
              </w:tabs>
              <w:jc w:val="both"/>
              <w:rPr>
                <w:sz w:val="28"/>
                <w:szCs w:val="28"/>
                <w:lang w:val="en-US"/>
              </w:rPr>
            </w:pPr>
            <w:r>
              <w:rPr>
                <w:sz w:val="28"/>
                <w:szCs w:val="28"/>
                <w:lang w:val="uz-Cyrl-UZ"/>
              </w:rPr>
              <w:t>Bosiladigan</w:t>
            </w:r>
            <w:r w:rsidRPr="0063670C">
              <w:rPr>
                <w:sz w:val="28"/>
                <w:szCs w:val="28"/>
                <w:lang w:val="uz-Cyrl-UZ"/>
              </w:rPr>
              <w:t xml:space="preserve"> </w:t>
            </w:r>
            <w:r>
              <w:rPr>
                <w:sz w:val="28"/>
                <w:szCs w:val="28"/>
                <w:lang w:val="uz-Cyrl-UZ"/>
              </w:rPr>
              <w:t>elementlarni</w:t>
            </w:r>
            <w:r w:rsidRPr="0063670C">
              <w:rPr>
                <w:sz w:val="28"/>
                <w:szCs w:val="28"/>
                <w:lang w:val="uz-Cyrl-UZ"/>
              </w:rPr>
              <w:t xml:space="preserve"> </w:t>
            </w:r>
            <w:r>
              <w:rPr>
                <w:sz w:val="28"/>
                <w:szCs w:val="28"/>
                <w:lang w:val="uz-Cyrl-UZ"/>
              </w:rPr>
              <w:t>nomexanik</w:t>
            </w:r>
            <w:r w:rsidRPr="0063670C">
              <w:rPr>
                <w:sz w:val="28"/>
                <w:szCs w:val="28"/>
                <w:lang w:val="uz-Cyrl-UZ"/>
              </w:rPr>
              <w:t xml:space="preserve"> (</w:t>
            </w:r>
            <w:r>
              <w:rPr>
                <w:sz w:val="28"/>
                <w:szCs w:val="28"/>
                <w:lang w:val="uz-Cyrl-UZ"/>
              </w:rPr>
              <w:t>zarbsiz</w:t>
            </w:r>
            <w:r w:rsidRPr="0063670C">
              <w:rPr>
                <w:sz w:val="28"/>
                <w:szCs w:val="28"/>
                <w:lang w:val="uz-Cyrl-UZ"/>
              </w:rPr>
              <w:t>)</w:t>
            </w:r>
            <w:r>
              <w:rPr>
                <w:sz w:val="28"/>
                <w:szCs w:val="28"/>
                <w:lang w:val="uz-Cyrl-UZ"/>
              </w:rPr>
              <w:t xml:space="preserve"> usul bilan shakllantiradigan printer. </w:t>
            </w:r>
            <w:r w:rsidRPr="0099137E">
              <w:rPr>
                <w:sz w:val="28"/>
                <w:szCs w:val="28"/>
                <w:lang w:val="en-US"/>
              </w:rPr>
              <w:t>Termoprin</w:t>
            </w:r>
            <w:r w:rsidR="00B60D17">
              <w:rPr>
                <w:sz w:val="28"/>
                <w:szCs w:val="28"/>
                <w:lang w:val="en-US"/>
              </w:rPr>
              <w:t>-</w:t>
            </w:r>
            <w:r w:rsidRPr="0099137E">
              <w:rPr>
                <w:sz w:val="28"/>
                <w:szCs w:val="28"/>
                <w:lang w:val="en-US"/>
              </w:rPr>
              <w:t>terlar, elektrostatik, purkagichli, lazer va yorug‘</w:t>
            </w:r>
            <w:r w:rsidR="00B60D17">
              <w:rPr>
                <w:sz w:val="28"/>
                <w:szCs w:val="28"/>
                <w:lang w:val="en-US"/>
              </w:rPr>
              <w:t>-</w:t>
            </w:r>
            <w:r w:rsidRPr="0099137E">
              <w:rPr>
                <w:sz w:val="28"/>
                <w:szCs w:val="28"/>
                <w:lang w:val="en-US"/>
              </w:rPr>
              <w:t>lik diodli printerlar shular jumlasidandir.</w:t>
            </w:r>
          </w:p>
          <w:p w14:paraId="58799C7F" w14:textId="77777777" w:rsidR="00EF3238" w:rsidRPr="00B60D17" w:rsidRDefault="00EF3238" w:rsidP="00E364BD">
            <w:pPr>
              <w:tabs>
                <w:tab w:val="left" w:pos="4320"/>
                <w:tab w:val="left" w:pos="4500"/>
              </w:tabs>
              <w:jc w:val="both"/>
              <w:rPr>
                <w:sz w:val="18"/>
                <w:szCs w:val="18"/>
                <w:lang w:val="en-US"/>
              </w:rPr>
            </w:pPr>
          </w:p>
          <w:p w14:paraId="4C759804" w14:textId="77777777" w:rsidR="00EF3238" w:rsidRPr="0063670C" w:rsidRDefault="00EF3238" w:rsidP="00E364BD">
            <w:pPr>
              <w:tabs>
                <w:tab w:val="left" w:pos="4320"/>
                <w:tab w:val="left" w:pos="4500"/>
              </w:tabs>
              <w:jc w:val="both"/>
              <w:rPr>
                <w:sz w:val="28"/>
                <w:szCs w:val="28"/>
              </w:rPr>
            </w:pPr>
            <w:r w:rsidRPr="0063670C">
              <w:rPr>
                <w:sz w:val="28"/>
                <w:szCs w:val="28"/>
                <w:lang w:val="uz-Cyrl-UZ"/>
              </w:rPr>
              <w:t>Босиладиган элементларни номеханик (зарб</w:t>
            </w:r>
            <w:r w:rsidR="00B60D17" w:rsidRPr="00B60D17">
              <w:rPr>
                <w:sz w:val="28"/>
                <w:szCs w:val="28"/>
              </w:rPr>
              <w:t>-</w:t>
            </w:r>
            <w:r w:rsidRPr="0063670C">
              <w:rPr>
                <w:sz w:val="28"/>
                <w:szCs w:val="28"/>
                <w:lang w:val="uz-Cyrl-UZ"/>
              </w:rPr>
              <w:t>сиз)</w:t>
            </w:r>
            <w:r>
              <w:rPr>
                <w:sz w:val="28"/>
                <w:szCs w:val="28"/>
                <w:lang w:val="uz-Cyrl-UZ"/>
              </w:rPr>
              <w:t xml:space="preserve"> усул билан шакллантирадиган принтер. </w:t>
            </w:r>
            <w:r>
              <w:rPr>
                <w:sz w:val="28"/>
                <w:szCs w:val="28"/>
              </w:rPr>
              <w:t>Термопринтерлар, электростатик, пуркагич</w:t>
            </w:r>
            <w:r w:rsidR="00B60D17" w:rsidRPr="00B60D17">
              <w:rPr>
                <w:sz w:val="28"/>
                <w:szCs w:val="28"/>
              </w:rPr>
              <w:t>-</w:t>
            </w:r>
            <w:r>
              <w:rPr>
                <w:sz w:val="28"/>
                <w:szCs w:val="28"/>
              </w:rPr>
              <w:t>ли, лазер ва ёруғлик диодли принтерлар шулар жумласидандир.</w:t>
            </w:r>
          </w:p>
        </w:tc>
      </w:tr>
      <w:tr w:rsidR="00EF3238" w:rsidRPr="002F36C6" w14:paraId="5CF056FF" w14:textId="77777777">
        <w:trPr>
          <w:tblCellSpacing w:w="0" w:type="dxa"/>
          <w:jc w:val="center"/>
        </w:trPr>
        <w:tc>
          <w:tcPr>
            <w:tcW w:w="2079" w:type="pct"/>
          </w:tcPr>
          <w:p w14:paraId="30540583" w14:textId="77777777" w:rsidR="00EF3238" w:rsidRPr="00FF616D" w:rsidRDefault="00EF3238" w:rsidP="004E5BD5">
            <w:pPr>
              <w:tabs>
                <w:tab w:val="left" w:pos="4320"/>
                <w:tab w:val="left" w:pos="4500"/>
              </w:tabs>
              <w:rPr>
                <w:b/>
                <w:sz w:val="28"/>
                <w:szCs w:val="28"/>
              </w:rPr>
            </w:pPr>
            <w:r w:rsidRPr="00FF616D">
              <w:rPr>
                <w:b/>
                <w:sz w:val="28"/>
                <w:szCs w:val="28"/>
              </w:rPr>
              <w:t>Бесплатное программное обеспечение</w:t>
            </w:r>
          </w:p>
          <w:p w14:paraId="22644CA8" w14:textId="77777777" w:rsidR="00EF3238" w:rsidRPr="004E5BD5" w:rsidRDefault="00EF3238" w:rsidP="004E5BD5">
            <w:pPr>
              <w:tabs>
                <w:tab w:val="left" w:pos="4320"/>
                <w:tab w:val="left" w:pos="4500"/>
              </w:tabs>
              <w:rPr>
                <w:b/>
                <w:sz w:val="28"/>
                <w:szCs w:val="28"/>
              </w:rPr>
            </w:pPr>
            <w:r>
              <w:rPr>
                <w:b/>
                <w:sz w:val="28"/>
                <w:szCs w:val="28"/>
                <w:lang w:val="en-US"/>
              </w:rPr>
              <w:t>uz</w:t>
            </w:r>
            <w:r w:rsidRPr="004E5BD5">
              <w:rPr>
                <w:b/>
                <w:sz w:val="28"/>
                <w:szCs w:val="28"/>
              </w:rPr>
              <w:t xml:space="preserve"> </w:t>
            </w:r>
            <w:r w:rsidRPr="00107C80">
              <w:rPr>
                <w:sz w:val="28"/>
                <w:szCs w:val="28"/>
              </w:rPr>
              <w:t>-</w:t>
            </w:r>
            <w:r w:rsidRPr="004E5BD5">
              <w:rPr>
                <w:b/>
                <w:sz w:val="28"/>
                <w:szCs w:val="28"/>
              </w:rPr>
              <w:t xml:space="preserve"> </w:t>
            </w:r>
            <w:r>
              <w:rPr>
                <w:sz w:val="28"/>
                <w:szCs w:val="28"/>
              </w:rPr>
              <w:t>tekin</w:t>
            </w:r>
            <w:r w:rsidRPr="007D176D">
              <w:rPr>
                <w:sz w:val="28"/>
                <w:szCs w:val="28"/>
              </w:rPr>
              <w:t xml:space="preserve"> </w:t>
            </w:r>
            <w:r>
              <w:rPr>
                <w:sz w:val="28"/>
                <w:szCs w:val="28"/>
              </w:rPr>
              <w:t>dasturiy</w:t>
            </w:r>
            <w:r w:rsidRPr="007D176D">
              <w:rPr>
                <w:sz w:val="28"/>
                <w:szCs w:val="28"/>
              </w:rPr>
              <w:t xml:space="preserve"> </w:t>
            </w:r>
            <w:r>
              <w:rPr>
                <w:sz w:val="28"/>
                <w:szCs w:val="28"/>
              </w:rPr>
              <w:t>ta’minot</w:t>
            </w:r>
          </w:p>
          <w:p w14:paraId="7CDD893E" w14:textId="691553CB" w:rsidR="00EF3238" w:rsidRPr="001C74E7" w:rsidRDefault="000B536F" w:rsidP="004E5BD5">
            <w:pPr>
              <w:tabs>
                <w:tab w:val="left" w:pos="4320"/>
                <w:tab w:val="left" w:pos="4500"/>
              </w:tabs>
              <w:rPr>
                <w:sz w:val="28"/>
                <w:szCs w:val="28"/>
              </w:rPr>
            </w:pPr>
            <w:r>
              <w:rPr>
                <w:b/>
                <w:sz w:val="28"/>
                <w:szCs w:val="28"/>
                <w:lang w:val="uz-Cyrl-UZ"/>
              </w:rPr>
              <w:t xml:space="preserve"> </w:t>
            </w:r>
            <w:r w:rsidR="00EF3238" w:rsidRPr="007D176D">
              <w:rPr>
                <w:sz w:val="28"/>
                <w:szCs w:val="28"/>
              </w:rPr>
              <w:t xml:space="preserve">текин дастурий </w:t>
            </w:r>
            <w:r w:rsidR="00EF3238">
              <w:rPr>
                <w:sz w:val="28"/>
                <w:szCs w:val="28"/>
              </w:rPr>
              <w:br/>
            </w:r>
            <w:r w:rsidR="00EF3238" w:rsidRPr="007D176D">
              <w:rPr>
                <w:sz w:val="28"/>
                <w:szCs w:val="28"/>
              </w:rPr>
              <w:t>таъминот</w:t>
            </w:r>
          </w:p>
          <w:p w14:paraId="59E702E9" w14:textId="77777777" w:rsidR="00EF3238" w:rsidRPr="00FF616D" w:rsidRDefault="00EF3238" w:rsidP="00FF616D">
            <w:pPr>
              <w:tabs>
                <w:tab w:val="left" w:pos="4320"/>
                <w:tab w:val="left" w:pos="4500"/>
              </w:tabs>
              <w:rPr>
                <w:sz w:val="28"/>
                <w:szCs w:val="28"/>
                <w:lang w:val="uz-Cyrl-UZ"/>
              </w:rPr>
            </w:pPr>
            <w:r w:rsidRPr="00404F9B">
              <w:rPr>
                <w:b/>
                <w:sz w:val="28"/>
                <w:szCs w:val="28"/>
                <w:lang w:val="en-US"/>
              </w:rPr>
              <w:lastRenderedPageBreak/>
              <w:t>en</w:t>
            </w:r>
            <w:r w:rsidRPr="001C74E7">
              <w:rPr>
                <w:b/>
                <w:sz w:val="28"/>
                <w:szCs w:val="28"/>
              </w:rPr>
              <w:t xml:space="preserve"> </w:t>
            </w:r>
            <w:r w:rsidRPr="001C74E7">
              <w:rPr>
                <w:sz w:val="28"/>
                <w:szCs w:val="28"/>
              </w:rPr>
              <w:t xml:space="preserve">- </w:t>
            </w:r>
            <w:r w:rsidRPr="00FF616D">
              <w:rPr>
                <w:sz w:val="28"/>
                <w:szCs w:val="28"/>
                <w:lang w:val="en-US"/>
              </w:rPr>
              <w:t>freeware</w:t>
            </w:r>
            <w:r w:rsidRPr="00FF616D">
              <w:rPr>
                <w:sz w:val="28"/>
                <w:szCs w:val="28"/>
              </w:rPr>
              <w:t xml:space="preserve"> </w:t>
            </w:r>
          </w:p>
          <w:p w14:paraId="0E679A5C" w14:textId="77777777" w:rsidR="00EF3238" w:rsidRPr="001C74E7" w:rsidRDefault="00EF3238" w:rsidP="004E5BD5">
            <w:pPr>
              <w:tabs>
                <w:tab w:val="left" w:pos="4320"/>
                <w:tab w:val="left" w:pos="4500"/>
              </w:tabs>
              <w:rPr>
                <w:sz w:val="28"/>
                <w:szCs w:val="28"/>
              </w:rPr>
            </w:pPr>
          </w:p>
        </w:tc>
        <w:tc>
          <w:tcPr>
            <w:tcW w:w="2921" w:type="pct"/>
          </w:tcPr>
          <w:p w14:paraId="37997C9C" w14:textId="77777777" w:rsidR="00EF3238" w:rsidRDefault="00EF3238" w:rsidP="004E5BD5">
            <w:pPr>
              <w:tabs>
                <w:tab w:val="left" w:pos="4320"/>
                <w:tab w:val="left" w:pos="4500"/>
              </w:tabs>
              <w:jc w:val="both"/>
              <w:rPr>
                <w:sz w:val="28"/>
                <w:szCs w:val="28"/>
              </w:rPr>
            </w:pPr>
            <w:r>
              <w:rPr>
                <w:sz w:val="28"/>
                <w:szCs w:val="28"/>
              </w:rPr>
              <w:lastRenderedPageBreak/>
              <w:t xml:space="preserve">Программное обеспечение, распространяемое без исходных кодов. Следует отличать </w:t>
            </w:r>
            <w:r>
              <w:rPr>
                <w:sz w:val="28"/>
                <w:szCs w:val="28"/>
                <w:lang w:val="en-US"/>
              </w:rPr>
              <w:t>freeware</w:t>
            </w:r>
            <w:r>
              <w:rPr>
                <w:sz w:val="28"/>
                <w:szCs w:val="28"/>
                <w:lang w:val="uz-Cyrl-UZ"/>
              </w:rPr>
              <w:t xml:space="preserve"> от свободного программного обес</w:t>
            </w:r>
            <w:r w:rsidR="00650D89">
              <w:rPr>
                <w:sz w:val="28"/>
                <w:szCs w:val="28"/>
                <w:lang w:val="uz-Cyrl-UZ"/>
              </w:rPr>
              <w:t>-</w:t>
            </w:r>
            <w:r>
              <w:rPr>
                <w:sz w:val="28"/>
                <w:szCs w:val="28"/>
                <w:lang w:val="uz-Cyrl-UZ"/>
              </w:rPr>
              <w:t>печения (</w:t>
            </w:r>
            <w:r>
              <w:rPr>
                <w:sz w:val="28"/>
                <w:szCs w:val="28"/>
              </w:rPr>
              <w:t>англ.</w:t>
            </w:r>
            <w:r w:rsidRPr="004E5BD5">
              <w:rPr>
                <w:sz w:val="28"/>
                <w:szCs w:val="28"/>
              </w:rPr>
              <w:t xml:space="preserve"> </w:t>
            </w:r>
            <w:r w:rsidRPr="0087781F">
              <w:rPr>
                <w:i/>
                <w:sz w:val="28"/>
                <w:szCs w:val="28"/>
                <w:lang w:val="en-US"/>
              </w:rPr>
              <w:t>free</w:t>
            </w:r>
            <w:r w:rsidRPr="0087781F">
              <w:rPr>
                <w:i/>
                <w:sz w:val="28"/>
                <w:szCs w:val="28"/>
              </w:rPr>
              <w:t xml:space="preserve"> </w:t>
            </w:r>
            <w:r w:rsidRPr="0087781F">
              <w:rPr>
                <w:i/>
                <w:sz w:val="28"/>
                <w:szCs w:val="28"/>
                <w:lang w:val="en-US"/>
              </w:rPr>
              <w:t>software</w:t>
            </w:r>
            <w:r>
              <w:rPr>
                <w:sz w:val="28"/>
                <w:szCs w:val="28"/>
                <w:lang w:val="uz-Cyrl-UZ"/>
              </w:rPr>
              <w:t>), которое распро</w:t>
            </w:r>
            <w:r w:rsidR="00650D89">
              <w:rPr>
                <w:sz w:val="28"/>
                <w:szCs w:val="28"/>
                <w:lang w:val="uz-Cyrl-UZ"/>
              </w:rPr>
              <w:t>-</w:t>
            </w:r>
            <w:r>
              <w:rPr>
                <w:sz w:val="28"/>
                <w:szCs w:val="28"/>
                <w:lang w:val="uz-Cyrl-UZ"/>
              </w:rPr>
              <w:t>страня</w:t>
            </w:r>
            <w:r>
              <w:rPr>
                <w:sz w:val="28"/>
                <w:szCs w:val="28"/>
              </w:rPr>
              <w:t>е</w:t>
            </w:r>
            <w:r>
              <w:rPr>
                <w:sz w:val="28"/>
                <w:szCs w:val="28"/>
                <w:lang w:val="uz-Cyrl-UZ"/>
              </w:rPr>
              <w:t>т</w:t>
            </w:r>
            <w:r>
              <w:rPr>
                <w:sz w:val="28"/>
                <w:szCs w:val="28"/>
              </w:rPr>
              <w:t xml:space="preserve">ся с исходными кодами. Условия </w:t>
            </w:r>
            <w:r>
              <w:rPr>
                <w:sz w:val="28"/>
                <w:szCs w:val="28"/>
              </w:rPr>
              <w:lastRenderedPageBreak/>
              <w:t xml:space="preserve">распространения </w:t>
            </w:r>
            <w:r>
              <w:rPr>
                <w:sz w:val="28"/>
                <w:szCs w:val="28"/>
                <w:lang w:val="en-US"/>
              </w:rPr>
              <w:t>freeware</w:t>
            </w:r>
            <w:r w:rsidRPr="004E5BD5">
              <w:rPr>
                <w:sz w:val="28"/>
                <w:szCs w:val="28"/>
              </w:rPr>
              <w:t>-</w:t>
            </w:r>
            <w:r>
              <w:rPr>
                <w:sz w:val="28"/>
                <w:szCs w:val="28"/>
              </w:rPr>
              <w:t>программ могут запрещать их копирование, обратную разработку, изменение, повторное распространение и оговариваются в лицензионном соглашении.</w:t>
            </w:r>
          </w:p>
          <w:p w14:paraId="164E4790" w14:textId="77777777" w:rsidR="00EF3238" w:rsidRPr="00B60D17" w:rsidRDefault="00EF3238" w:rsidP="004E5BD5">
            <w:pPr>
              <w:tabs>
                <w:tab w:val="left" w:pos="4320"/>
                <w:tab w:val="left" w:pos="4500"/>
              </w:tabs>
              <w:jc w:val="both"/>
              <w:rPr>
                <w:sz w:val="18"/>
                <w:szCs w:val="18"/>
              </w:rPr>
            </w:pPr>
          </w:p>
          <w:p w14:paraId="541C1F73" w14:textId="77777777" w:rsidR="00EF3238" w:rsidRDefault="00EF3238" w:rsidP="004E5BD5">
            <w:pPr>
              <w:tabs>
                <w:tab w:val="left" w:pos="4320"/>
                <w:tab w:val="left" w:pos="4500"/>
              </w:tabs>
              <w:jc w:val="both"/>
              <w:rPr>
                <w:sz w:val="28"/>
                <w:szCs w:val="28"/>
                <w:lang w:val="en-US"/>
              </w:rPr>
            </w:pPr>
            <w:r>
              <w:rPr>
                <w:sz w:val="28"/>
                <w:szCs w:val="28"/>
                <w:lang w:val="en-US"/>
              </w:rPr>
              <w:t>Boshlang’ich</w:t>
            </w:r>
            <w:r w:rsidRPr="002E1A74">
              <w:rPr>
                <w:sz w:val="28"/>
                <w:szCs w:val="28"/>
                <w:lang w:val="en-US"/>
              </w:rPr>
              <w:t xml:space="preserve"> </w:t>
            </w:r>
            <w:r w:rsidRPr="00241F8A">
              <w:rPr>
                <w:sz w:val="28"/>
                <w:szCs w:val="28"/>
                <w:lang w:val="en-US"/>
              </w:rPr>
              <w:t>kod</w:t>
            </w:r>
            <w:r>
              <w:rPr>
                <w:sz w:val="28"/>
                <w:szCs w:val="28"/>
                <w:lang w:val="en-US"/>
              </w:rPr>
              <w:t>lar</w:t>
            </w:r>
            <w:r w:rsidRPr="00241F8A">
              <w:rPr>
                <w:sz w:val="28"/>
                <w:szCs w:val="28"/>
                <w:lang w:val="en-US"/>
              </w:rPr>
              <w:t>siz</w:t>
            </w:r>
            <w:r w:rsidRPr="002E1A74">
              <w:rPr>
                <w:sz w:val="28"/>
                <w:szCs w:val="28"/>
                <w:lang w:val="en-US"/>
              </w:rPr>
              <w:t xml:space="preserve"> </w:t>
            </w:r>
            <w:r w:rsidRPr="00241F8A">
              <w:rPr>
                <w:sz w:val="28"/>
                <w:szCs w:val="28"/>
                <w:lang w:val="en-US"/>
              </w:rPr>
              <w:t>tar</w:t>
            </w:r>
            <w:r>
              <w:rPr>
                <w:sz w:val="28"/>
                <w:szCs w:val="28"/>
                <w:lang w:val="uz-Cyrl-UZ"/>
              </w:rPr>
              <w:t>q</w:t>
            </w:r>
            <w:r w:rsidRPr="00241F8A">
              <w:rPr>
                <w:sz w:val="28"/>
                <w:szCs w:val="28"/>
                <w:lang w:val="en-US"/>
              </w:rPr>
              <w:t>a</w:t>
            </w:r>
            <w:r>
              <w:rPr>
                <w:sz w:val="28"/>
                <w:szCs w:val="28"/>
                <w:lang w:val="en-US"/>
              </w:rPr>
              <w:t>t</w:t>
            </w:r>
            <w:r w:rsidRPr="00241F8A">
              <w:rPr>
                <w:sz w:val="28"/>
                <w:szCs w:val="28"/>
                <w:lang w:val="en-US"/>
              </w:rPr>
              <w:t>i</w:t>
            </w:r>
            <w:r>
              <w:rPr>
                <w:sz w:val="28"/>
                <w:szCs w:val="28"/>
                <w:lang w:val="en-US"/>
              </w:rPr>
              <w:t>ladigan</w:t>
            </w:r>
            <w:r w:rsidRPr="002E1A74">
              <w:rPr>
                <w:sz w:val="28"/>
                <w:szCs w:val="28"/>
                <w:lang w:val="en-US"/>
              </w:rPr>
              <w:t xml:space="preserve"> </w:t>
            </w:r>
            <w:r w:rsidRPr="00241F8A">
              <w:rPr>
                <w:sz w:val="28"/>
                <w:szCs w:val="28"/>
                <w:lang w:val="en-US"/>
              </w:rPr>
              <w:t>dasturiy</w:t>
            </w:r>
            <w:r w:rsidRPr="002E1A74">
              <w:rPr>
                <w:sz w:val="28"/>
                <w:szCs w:val="28"/>
                <w:lang w:val="en-US"/>
              </w:rPr>
              <w:t xml:space="preserve"> </w:t>
            </w:r>
            <w:r w:rsidRPr="00241F8A">
              <w:rPr>
                <w:sz w:val="28"/>
                <w:szCs w:val="28"/>
                <w:lang w:val="en-US"/>
              </w:rPr>
              <w:t>ta</w:t>
            </w:r>
            <w:r w:rsidRPr="002E1A74">
              <w:rPr>
                <w:sz w:val="28"/>
                <w:szCs w:val="28"/>
                <w:lang w:val="en-US"/>
              </w:rPr>
              <w:t>’</w:t>
            </w:r>
            <w:r w:rsidRPr="00241F8A">
              <w:rPr>
                <w:sz w:val="28"/>
                <w:szCs w:val="28"/>
                <w:lang w:val="en-US"/>
              </w:rPr>
              <w:t>minot</w:t>
            </w:r>
            <w:r w:rsidRPr="002E1A74">
              <w:rPr>
                <w:sz w:val="28"/>
                <w:szCs w:val="28"/>
                <w:lang w:val="en-US"/>
              </w:rPr>
              <w:t xml:space="preserve">. </w:t>
            </w:r>
            <w:r>
              <w:rPr>
                <w:sz w:val="28"/>
                <w:szCs w:val="28"/>
                <w:lang w:val="en-US"/>
              </w:rPr>
              <w:t>Boshlang’ich</w:t>
            </w:r>
            <w:r w:rsidRPr="002E1A74">
              <w:rPr>
                <w:sz w:val="28"/>
                <w:szCs w:val="28"/>
                <w:lang w:val="en-US"/>
              </w:rPr>
              <w:t xml:space="preserve"> kod</w:t>
            </w:r>
            <w:r>
              <w:rPr>
                <w:sz w:val="28"/>
                <w:szCs w:val="28"/>
                <w:lang w:val="en-US"/>
              </w:rPr>
              <w:t>lar</w:t>
            </w:r>
            <w:r w:rsidRPr="002E1A74">
              <w:rPr>
                <w:sz w:val="28"/>
                <w:szCs w:val="28"/>
                <w:lang w:val="en-US"/>
              </w:rPr>
              <w:t xml:space="preserve"> bilan tarqatiladigan bepul dasturiy ta’minotlardan </w:t>
            </w:r>
            <w:r w:rsidRPr="0087781F">
              <w:rPr>
                <w:i/>
                <w:sz w:val="28"/>
                <w:szCs w:val="28"/>
                <w:lang w:val="en-US"/>
              </w:rPr>
              <w:t>freeware</w:t>
            </w:r>
            <w:r>
              <w:rPr>
                <w:sz w:val="28"/>
                <w:szCs w:val="28"/>
                <w:lang w:val="uz-Cyrl-UZ"/>
              </w:rPr>
              <w:t xml:space="preserve"> </w:t>
            </w:r>
            <w:r w:rsidRPr="002E1A74">
              <w:rPr>
                <w:sz w:val="28"/>
                <w:szCs w:val="28"/>
                <w:lang w:val="en-US"/>
              </w:rPr>
              <w:t>ni farqlash</w:t>
            </w:r>
            <w:r>
              <w:rPr>
                <w:sz w:val="28"/>
                <w:szCs w:val="28"/>
                <w:lang w:val="uz-Cyrl-UZ"/>
              </w:rPr>
              <w:t xml:space="preserve"> </w:t>
            </w:r>
            <w:r w:rsidRPr="002E1A74">
              <w:rPr>
                <w:sz w:val="28"/>
                <w:szCs w:val="28"/>
                <w:lang w:val="en-US"/>
              </w:rPr>
              <w:t xml:space="preserve">lozim. </w:t>
            </w:r>
            <w:r w:rsidRPr="00F130A9">
              <w:rPr>
                <w:i/>
                <w:sz w:val="28"/>
                <w:szCs w:val="28"/>
                <w:lang w:val="en-US"/>
              </w:rPr>
              <w:t>freeware</w:t>
            </w:r>
            <w:r>
              <w:rPr>
                <w:sz w:val="28"/>
                <w:szCs w:val="28"/>
                <w:lang w:val="uz-Cyrl-UZ"/>
              </w:rPr>
              <w:t>–dasturlarni tarqatish sha</w:t>
            </w:r>
            <w:r w:rsidRPr="002E1A74">
              <w:rPr>
                <w:sz w:val="28"/>
                <w:szCs w:val="28"/>
                <w:lang w:val="en-US"/>
              </w:rPr>
              <w:t xml:space="preserve">rtlari </w:t>
            </w:r>
            <w:r>
              <w:rPr>
                <w:sz w:val="28"/>
                <w:szCs w:val="28"/>
                <w:lang w:val="en-US"/>
              </w:rPr>
              <w:t xml:space="preserve">ulardan </w:t>
            </w:r>
            <w:r w:rsidRPr="002E1A74">
              <w:rPr>
                <w:sz w:val="28"/>
                <w:szCs w:val="28"/>
                <w:lang w:val="en-US"/>
              </w:rPr>
              <w:t>nusxa ko‘chirishni, qaytadan ishlab chiqishni, o‘zgartirishni, qayta tarqatilishini taqiqlashi va litsenziya shartnomasida kelishib olingan bo‘lishi mumkin.</w:t>
            </w:r>
          </w:p>
          <w:p w14:paraId="58556350" w14:textId="77777777" w:rsidR="00C663D6" w:rsidRPr="005D2E87" w:rsidRDefault="00C663D6" w:rsidP="004E5BD5">
            <w:pPr>
              <w:tabs>
                <w:tab w:val="left" w:pos="4320"/>
                <w:tab w:val="left" w:pos="4500"/>
              </w:tabs>
              <w:jc w:val="both"/>
              <w:rPr>
                <w:sz w:val="28"/>
                <w:szCs w:val="28"/>
                <w:lang w:val="en-US"/>
              </w:rPr>
            </w:pPr>
          </w:p>
          <w:p w14:paraId="55EF6B33" w14:textId="77777777" w:rsidR="00EF3238" w:rsidRPr="00BA35B9" w:rsidRDefault="00EF3238" w:rsidP="004E5BD5">
            <w:pPr>
              <w:tabs>
                <w:tab w:val="left" w:pos="4320"/>
                <w:tab w:val="left" w:pos="4500"/>
              </w:tabs>
              <w:jc w:val="both"/>
              <w:rPr>
                <w:sz w:val="28"/>
                <w:szCs w:val="28"/>
              </w:rPr>
            </w:pPr>
            <w:r w:rsidRPr="00BA35B9">
              <w:rPr>
                <w:sz w:val="28"/>
                <w:szCs w:val="28"/>
              </w:rPr>
              <w:t>Бошлан</w:t>
            </w:r>
            <w:r w:rsidRPr="00BA35B9">
              <w:rPr>
                <w:sz w:val="28"/>
                <w:szCs w:val="28"/>
                <w:lang w:val="uz-Cyrl-UZ"/>
              </w:rPr>
              <w:t>ғ</w:t>
            </w:r>
            <w:r w:rsidRPr="00BA35B9">
              <w:rPr>
                <w:sz w:val="28"/>
                <w:szCs w:val="28"/>
              </w:rPr>
              <w:t>ич кодларсиз тар</w:t>
            </w:r>
            <w:r w:rsidRPr="00BA35B9">
              <w:rPr>
                <w:sz w:val="28"/>
                <w:szCs w:val="28"/>
                <w:lang w:val="uz-Cyrl-UZ"/>
              </w:rPr>
              <w:t>қ</w:t>
            </w:r>
            <w:r w:rsidRPr="00BA35B9">
              <w:rPr>
                <w:sz w:val="28"/>
                <w:szCs w:val="28"/>
              </w:rPr>
              <w:t>атиладиган дастурий таъминот. Бошлан</w:t>
            </w:r>
            <w:r w:rsidRPr="00BA35B9">
              <w:rPr>
                <w:sz w:val="28"/>
                <w:szCs w:val="28"/>
                <w:lang w:val="uz-Cyrl-UZ"/>
              </w:rPr>
              <w:t>ғич</w:t>
            </w:r>
            <w:r w:rsidRPr="00BA35B9">
              <w:rPr>
                <w:sz w:val="28"/>
                <w:szCs w:val="28"/>
              </w:rPr>
              <w:t xml:space="preserve"> кодлар билан тарқатиладиган бепул дастурий таъминотлардан </w:t>
            </w:r>
            <w:r w:rsidRPr="00BA35B9">
              <w:rPr>
                <w:sz w:val="28"/>
                <w:szCs w:val="28"/>
                <w:lang w:val="en-US"/>
              </w:rPr>
              <w:t>freeware</w:t>
            </w:r>
            <w:r w:rsidRPr="00BA35B9">
              <w:rPr>
                <w:sz w:val="28"/>
                <w:szCs w:val="28"/>
                <w:lang w:val="uz-Cyrl-UZ"/>
              </w:rPr>
              <w:t xml:space="preserve"> </w:t>
            </w:r>
            <w:r w:rsidRPr="00BA35B9">
              <w:rPr>
                <w:sz w:val="28"/>
                <w:szCs w:val="28"/>
              </w:rPr>
              <w:t>ни фарқлаш</w:t>
            </w:r>
            <w:r w:rsidRPr="00BA35B9">
              <w:rPr>
                <w:sz w:val="28"/>
                <w:szCs w:val="28"/>
                <w:lang w:val="uz-Cyrl-UZ"/>
              </w:rPr>
              <w:t xml:space="preserve"> </w:t>
            </w:r>
            <w:r w:rsidRPr="00BA35B9">
              <w:rPr>
                <w:sz w:val="28"/>
                <w:szCs w:val="28"/>
              </w:rPr>
              <w:t xml:space="preserve">лозим. </w:t>
            </w:r>
            <w:r w:rsidRPr="00BA35B9">
              <w:rPr>
                <w:sz w:val="28"/>
                <w:szCs w:val="28"/>
                <w:lang w:val="en-US"/>
              </w:rPr>
              <w:t>freeware</w:t>
            </w:r>
            <w:r w:rsidRPr="00BA35B9">
              <w:rPr>
                <w:sz w:val="28"/>
                <w:szCs w:val="28"/>
                <w:lang w:val="uz-Cyrl-UZ"/>
              </w:rPr>
              <w:t>–дастурларни тарқатиш ша</w:t>
            </w:r>
            <w:r w:rsidRPr="00BA35B9">
              <w:rPr>
                <w:sz w:val="28"/>
                <w:szCs w:val="28"/>
              </w:rPr>
              <w:t>ртлари улардан нусха кўчиришни, қайтадан ишлаб чиқишни, ўзгартиришни, қайта тарқатилишини тақиқ</w:t>
            </w:r>
            <w:r w:rsidR="00B60D17" w:rsidRPr="00B60D17">
              <w:rPr>
                <w:sz w:val="28"/>
                <w:szCs w:val="28"/>
              </w:rPr>
              <w:t>-</w:t>
            </w:r>
            <w:r w:rsidRPr="00BA35B9">
              <w:rPr>
                <w:sz w:val="28"/>
                <w:szCs w:val="28"/>
              </w:rPr>
              <w:t xml:space="preserve">лаши ва лицензия шартномасида келишиб олинган бўлиши мумкин. </w:t>
            </w:r>
          </w:p>
        </w:tc>
      </w:tr>
      <w:tr w:rsidR="00EF3238" w14:paraId="41A302B0" w14:textId="77777777">
        <w:trPr>
          <w:tblCellSpacing w:w="0" w:type="dxa"/>
          <w:jc w:val="center"/>
        </w:trPr>
        <w:tc>
          <w:tcPr>
            <w:tcW w:w="2079" w:type="pct"/>
          </w:tcPr>
          <w:p w14:paraId="0B465BD1" w14:textId="77777777" w:rsidR="00EF3238" w:rsidRPr="007F216E" w:rsidRDefault="00EF3238" w:rsidP="005E0755">
            <w:pPr>
              <w:tabs>
                <w:tab w:val="left" w:pos="4320"/>
                <w:tab w:val="left" w:pos="4500"/>
              </w:tabs>
              <w:rPr>
                <w:b/>
                <w:sz w:val="28"/>
                <w:szCs w:val="28"/>
                <w:lang w:val="uz-Cyrl-UZ"/>
              </w:rPr>
            </w:pPr>
            <w:r w:rsidRPr="007F216E">
              <w:rPr>
                <w:b/>
                <w:sz w:val="28"/>
                <w:szCs w:val="28"/>
              </w:rPr>
              <w:lastRenderedPageBreak/>
              <w:t>Беспроводная «мышь»</w:t>
            </w:r>
          </w:p>
          <w:p w14:paraId="253D18F9" w14:textId="77777777" w:rsidR="00EF3238" w:rsidRDefault="00EF3238" w:rsidP="00E919F2">
            <w:pPr>
              <w:tabs>
                <w:tab w:val="left" w:pos="4320"/>
                <w:tab w:val="left" w:pos="4500"/>
              </w:tabs>
              <w:rPr>
                <w:bCs/>
                <w:sz w:val="28"/>
                <w:szCs w:val="28"/>
                <w:lang w:val="uz-Cyrl-UZ"/>
              </w:rPr>
            </w:pPr>
            <w:r w:rsidRPr="00EB4564">
              <w:rPr>
                <w:b/>
                <w:bCs/>
                <w:sz w:val="28"/>
                <w:szCs w:val="28"/>
                <w:lang w:val="en-US"/>
              </w:rPr>
              <w:t>uz</w:t>
            </w:r>
            <w:r w:rsidRPr="008C661C">
              <w:rPr>
                <w:b/>
                <w:bCs/>
                <w:sz w:val="28"/>
                <w:szCs w:val="28"/>
              </w:rPr>
              <w:t xml:space="preserve"> </w:t>
            </w:r>
            <w:r w:rsidRPr="008C661C">
              <w:rPr>
                <w:bCs/>
                <w:sz w:val="28"/>
                <w:szCs w:val="28"/>
              </w:rPr>
              <w:t>-</w:t>
            </w:r>
            <w:r>
              <w:rPr>
                <w:sz w:val="28"/>
                <w:szCs w:val="28"/>
                <w:lang w:val="uz-Cyrl-UZ"/>
              </w:rPr>
              <w:t xml:space="preserve"> simsiz </w:t>
            </w:r>
            <w:r>
              <w:rPr>
                <w:sz w:val="28"/>
                <w:szCs w:val="28"/>
              </w:rPr>
              <w:t>«sichqoncha»</w:t>
            </w:r>
          </w:p>
          <w:p w14:paraId="33F3DD34" w14:textId="1665E267" w:rsidR="00EF3238" w:rsidRDefault="000B536F" w:rsidP="005E0755">
            <w:pPr>
              <w:tabs>
                <w:tab w:val="left" w:pos="4320"/>
                <w:tab w:val="left" w:pos="4500"/>
              </w:tabs>
              <w:rPr>
                <w:sz w:val="28"/>
                <w:szCs w:val="28"/>
                <w:lang w:val="uz-Cyrl-UZ"/>
              </w:rPr>
            </w:pPr>
            <w:r>
              <w:rPr>
                <w:sz w:val="28"/>
                <w:szCs w:val="28"/>
                <w:lang w:val="uz-Cyrl-UZ"/>
              </w:rPr>
              <w:t xml:space="preserve"> </w:t>
            </w:r>
            <w:r w:rsidR="00EF3238">
              <w:rPr>
                <w:sz w:val="28"/>
                <w:szCs w:val="28"/>
                <w:lang w:val="uz-Cyrl-UZ"/>
              </w:rPr>
              <w:t xml:space="preserve">симсиз </w:t>
            </w:r>
            <w:r w:rsidR="00EF3238" w:rsidRPr="00B60D17">
              <w:rPr>
                <w:sz w:val="28"/>
                <w:szCs w:val="28"/>
                <w:lang w:val="en-US"/>
              </w:rPr>
              <w:t>«</w:t>
            </w:r>
            <w:r w:rsidR="00EF3238">
              <w:rPr>
                <w:sz w:val="28"/>
                <w:szCs w:val="28"/>
              </w:rPr>
              <w:t>сичқонча</w:t>
            </w:r>
            <w:r w:rsidR="00EF3238" w:rsidRPr="00B60D17">
              <w:rPr>
                <w:sz w:val="28"/>
                <w:szCs w:val="28"/>
                <w:lang w:val="en-US"/>
              </w:rPr>
              <w:t>»</w:t>
            </w:r>
          </w:p>
          <w:p w14:paraId="2D79D814" w14:textId="77777777" w:rsidR="00EF3238" w:rsidRPr="00B60D17" w:rsidRDefault="00EF3238" w:rsidP="005E0755">
            <w:pPr>
              <w:tabs>
                <w:tab w:val="left" w:pos="4320"/>
                <w:tab w:val="left" w:pos="4500"/>
              </w:tabs>
              <w:rPr>
                <w:sz w:val="28"/>
                <w:szCs w:val="28"/>
                <w:lang w:val="en-US"/>
              </w:rPr>
            </w:pPr>
            <w:r w:rsidRPr="000F6207">
              <w:rPr>
                <w:b/>
                <w:bCs/>
                <w:color w:val="000000"/>
                <w:sz w:val="28"/>
                <w:szCs w:val="28"/>
                <w:lang w:val="en-US"/>
              </w:rPr>
              <w:t xml:space="preserve">en </w:t>
            </w:r>
            <w:r w:rsidRPr="00AF0AE7">
              <w:rPr>
                <w:bCs/>
                <w:color w:val="000000"/>
                <w:sz w:val="28"/>
                <w:szCs w:val="28"/>
                <w:lang w:val="en-US"/>
              </w:rPr>
              <w:t>-</w:t>
            </w:r>
            <w:r w:rsidRPr="007F216E">
              <w:rPr>
                <w:sz w:val="28"/>
                <w:szCs w:val="28"/>
                <w:lang w:val="en-US"/>
              </w:rPr>
              <w:t xml:space="preserve"> wireless</w:t>
            </w:r>
            <w:r w:rsidRPr="00B60D17">
              <w:rPr>
                <w:sz w:val="28"/>
                <w:szCs w:val="28"/>
                <w:lang w:val="en-US"/>
              </w:rPr>
              <w:t xml:space="preserve"> </w:t>
            </w:r>
            <w:r w:rsidRPr="007F216E">
              <w:rPr>
                <w:sz w:val="28"/>
                <w:szCs w:val="28"/>
                <w:lang w:val="en-US"/>
              </w:rPr>
              <w:t>mouse</w:t>
            </w:r>
            <w:r w:rsidRPr="00B60D17">
              <w:rPr>
                <w:sz w:val="28"/>
                <w:szCs w:val="28"/>
                <w:lang w:val="en-US"/>
              </w:rPr>
              <w:t xml:space="preserve"> </w:t>
            </w:r>
          </w:p>
        </w:tc>
        <w:tc>
          <w:tcPr>
            <w:tcW w:w="2921" w:type="pct"/>
          </w:tcPr>
          <w:p w14:paraId="366335FB" w14:textId="77777777" w:rsidR="00EF3238" w:rsidRPr="00844AE4" w:rsidRDefault="00EF3238" w:rsidP="00E364BD">
            <w:pPr>
              <w:tabs>
                <w:tab w:val="left" w:pos="4320"/>
                <w:tab w:val="left" w:pos="4500"/>
              </w:tabs>
              <w:jc w:val="both"/>
              <w:rPr>
                <w:sz w:val="28"/>
                <w:szCs w:val="28"/>
                <w:lang w:val="uz-Cyrl-UZ"/>
              </w:rPr>
            </w:pPr>
            <w:r w:rsidRPr="002E1A74">
              <w:rPr>
                <w:sz w:val="28"/>
                <w:szCs w:val="28"/>
                <w:lang w:val="uz-Cyrl-UZ"/>
              </w:rPr>
              <w:t>«</w:t>
            </w:r>
            <w:r w:rsidRPr="00844AE4">
              <w:rPr>
                <w:sz w:val="28"/>
                <w:szCs w:val="28"/>
                <w:lang w:val="uz-Cyrl-UZ"/>
              </w:rPr>
              <w:t>Мышь</w:t>
            </w:r>
            <w:r w:rsidRPr="002E1A74">
              <w:rPr>
                <w:sz w:val="28"/>
                <w:szCs w:val="28"/>
                <w:lang w:val="uz-Cyrl-UZ"/>
              </w:rPr>
              <w:t>»</w:t>
            </w:r>
            <w:r w:rsidRPr="00844AE4">
              <w:rPr>
                <w:sz w:val="28"/>
                <w:szCs w:val="28"/>
                <w:lang w:val="uz-Cyrl-UZ"/>
              </w:rPr>
              <w:t xml:space="preserve"> с беспроводным интерфейсом.</w:t>
            </w:r>
          </w:p>
          <w:p w14:paraId="171AB94D" w14:textId="77777777" w:rsidR="00EF3238" w:rsidRPr="00C27EDD" w:rsidRDefault="00EF3238" w:rsidP="00E364BD">
            <w:pPr>
              <w:tabs>
                <w:tab w:val="left" w:pos="4320"/>
                <w:tab w:val="left" w:pos="4500"/>
              </w:tabs>
              <w:jc w:val="both"/>
              <w:rPr>
                <w:sz w:val="16"/>
                <w:szCs w:val="16"/>
                <w:lang w:val="uz-Cyrl-UZ"/>
              </w:rPr>
            </w:pPr>
          </w:p>
          <w:p w14:paraId="77436DA6" w14:textId="77777777" w:rsidR="00EF3238" w:rsidRPr="00844AE4" w:rsidRDefault="00EF3238" w:rsidP="00E364BD">
            <w:pPr>
              <w:tabs>
                <w:tab w:val="left" w:pos="4320"/>
                <w:tab w:val="left" w:pos="4500"/>
              </w:tabs>
              <w:jc w:val="both"/>
              <w:rPr>
                <w:sz w:val="28"/>
                <w:szCs w:val="28"/>
                <w:lang w:val="uz-Cyrl-UZ"/>
              </w:rPr>
            </w:pPr>
            <w:r w:rsidRPr="00844AE4">
              <w:rPr>
                <w:sz w:val="28"/>
                <w:szCs w:val="28"/>
                <w:lang w:val="uz-Cyrl-UZ"/>
              </w:rPr>
              <w:t>Simsiz interfeys</w:t>
            </w:r>
            <w:r w:rsidRPr="002E1A74">
              <w:rPr>
                <w:sz w:val="28"/>
                <w:szCs w:val="28"/>
                <w:lang w:val="uz-Cyrl-UZ"/>
              </w:rPr>
              <w:t>li</w:t>
            </w:r>
            <w:r>
              <w:rPr>
                <w:sz w:val="28"/>
                <w:szCs w:val="28"/>
                <w:lang w:val="uz-Cyrl-UZ"/>
              </w:rPr>
              <w:t xml:space="preserve"> </w:t>
            </w:r>
            <w:r w:rsidRPr="00844AE4">
              <w:rPr>
                <w:sz w:val="28"/>
                <w:szCs w:val="28"/>
                <w:lang w:val="uz-Cyrl-UZ"/>
              </w:rPr>
              <w:t>«sichqoncha»</w:t>
            </w:r>
            <w:r>
              <w:rPr>
                <w:sz w:val="28"/>
                <w:szCs w:val="28"/>
                <w:lang w:val="uz-Cyrl-UZ"/>
              </w:rPr>
              <w:t>.</w:t>
            </w:r>
          </w:p>
          <w:p w14:paraId="70D27FB9" w14:textId="77777777" w:rsidR="00EF3238" w:rsidRPr="00C27EDD" w:rsidRDefault="00EF3238" w:rsidP="00E364BD">
            <w:pPr>
              <w:tabs>
                <w:tab w:val="left" w:pos="4320"/>
                <w:tab w:val="left" w:pos="4500"/>
              </w:tabs>
              <w:jc w:val="both"/>
              <w:rPr>
                <w:sz w:val="16"/>
                <w:szCs w:val="16"/>
                <w:lang w:val="uz-Cyrl-UZ"/>
              </w:rPr>
            </w:pPr>
          </w:p>
          <w:p w14:paraId="567AD750" w14:textId="77777777" w:rsidR="00EF3238" w:rsidRPr="00E919F2" w:rsidRDefault="00EF3238" w:rsidP="00E364BD">
            <w:pPr>
              <w:tabs>
                <w:tab w:val="left" w:pos="4320"/>
                <w:tab w:val="left" w:pos="4500"/>
              </w:tabs>
              <w:jc w:val="both"/>
              <w:rPr>
                <w:sz w:val="28"/>
                <w:szCs w:val="28"/>
                <w:lang w:val="uz-Cyrl-UZ"/>
              </w:rPr>
            </w:pPr>
            <w:r>
              <w:rPr>
                <w:sz w:val="28"/>
                <w:szCs w:val="28"/>
              </w:rPr>
              <w:t>Симсиз интерфейсли</w:t>
            </w:r>
            <w:r>
              <w:rPr>
                <w:sz w:val="28"/>
                <w:szCs w:val="28"/>
                <w:lang w:val="uz-Cyrl-UZ"/>
              </w:rPr>
              <w:t xml:space="preserve"> </w:t>
            </w:r>
            <w:r>
              <w:rPr>
                <w:sz w:val="28"/>
                <w:szCs w:val="28"/>
              </w:rPr>
              <w:t>«сичқонча»</w:t>
            </w:r>
            <w:r>
              <w:rPr>
                <w:sz w:val="28"/>
                <w:szCs w:val="28"/>
                <w:lang w:val="uz-Cyrl-UZ"/>
              </w:rPr>
              <w:t>.</w:t>
            </w:r>
          </w:p>
        </w:tc>
      </w:tr>
      <w:tr w:rsidR="00EF3238" w:rsidRPr="002F36C6" w14:paraId="7AC58BC3" w14:textId="77777777">
        <w:trPr>
          <w:tblCellSpacing w:w="0" w:type="dxa"/>
          <w:jc w:val="center"/>
        </w:trPr>
        <w:tc>
          <w:tcPr>
            <w:tcW w:w="2079" w:type="pct"/>
          </w:tcPr>
          <w:p w14:paraId="25AADF9F" w14:textId="77777777" w:rsidR="00EF3238" w:rsidRPr="007F216E" w:rsidRDefault="00EF3238" w:rsidP="00424677">
            <w:pPr>
              <w:tabs>
                <w:tab w:val="left" w:pos="4320"/>
                <w:tab w:val="left" w:pos="4500"/>
              </w:tabs>
              <w:rPr>
                <w:b/>
                <w:sz w:val="28"/>
                <w:szCs w:val="28"/>
                <w:lang w:val="uz-Cyrl-UZ"/>
              </w:rPr>
            </w:pPr>
            <w:r w:rsidRPr="007F216E">
              <w:rPr>
                <w:b/>
                <w:sz w:val="28"/>
                <w:szCs w:val="28"/>
                <w:lang w:val="uz-Cyrl-UZ"/>
              </w:rPr>
              <w:t>Беспроводная клавиатура</w:t>
            </w:r>
          </w:p>
          <w:p w14:paraId="2751ADC1" w14:textId="77777777" w:rsidR="00EF3238" w:rsidRDefault="00EF3238" w:rsidP="00424677">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sidRPr="00DE4857">
              <w:rPr>
                <w:sz w:val="28"/>
                <w:szCs w:val="28"/>
                <w:lang w:val="uz-Cyrl-UZ"/>
              </w:rPr>
              <w:t xml:space="preserve"> simsiz klaviatura</w:t>
            </w:r>
          </w:p>
          <w:p w14:paraId="03839A89" w14:textId="10E3C57B" w:rsidR="00EF3238" w:rsidRDefault="000B536F" w:rsidP="00424677">
            <w:pPr>
              <w:tabs>
                <w:tab w:val="left" w:pos="4320"/>
                <w:tab w:val="left" w:pos="4500"/>
              </w:tabs>
              <w:rPr>
                <w:sz w:val="28"/>
                <w:szCs w:val="28"/>
                <w:lang w:val="uz-Cyrl-UZ"/>
              </w:rPr>
            </w:pPr>
            <w:r>
              <w:rPr>
                <w:b/>
                <w:sz w:val="28"/>
                <w:szCs w:val="28"/>
                <w:lang w:val="uz-Cyrl-UZ"/>
              </w:rPr>
              <w:t xml:space="preserve"> </w:t>
            </w:r>
            <w:r w:rsidR="00EF3238" w:rsidRPr="00844AE4">
              <w:rPr>
                <w:sz w:val="28"/>
                <w:szCs w:val="28"/>
                <w:lang w:val="uz-Cyrl-UZ"/>
              </w:rPr>
              <w:t>симсиз клавиатура</w:t>
            </w:r>
          </w:p>
          <w:p w14:paraId="6ACC2FF1" w14:textId="77777777" w:rsidR="00EF3238" w:rsidRPr="007F216E" w:rsidRDefault="00EF3238" w:rsidP="00424677">
            <w:pPr>
              <w:tabs>
                <w:tab w:val="left" w:pos="4320"/>
                <w:tab w:val="left" w:pos="4500"/>
              </w:tabs>
              <w:rPr>
                <w:sz w:val="28"/>
                <w:szCs w:val="28"/>
                <w:lang w:val="uz-Cyrl-UZ"/>
              </w:rPr>
            </w:pPr>
            <w:r w:rsidRPr="000F6207">
              <w:rPr>
                <w:b/>
                <w:bCs/>
                <w:color w:val="000000"/>
                <w:sz w:val="28"/>
                <w:szCs w:val="28"/>
                <w:lang w:val="en-US"/>
              </w:rPr>
              <w:t xml:space="preserve">en </w:t>
            </w:r>
            <w:r w:rsidRPr="00AF0AE7">
              <w:rPr>
                <w:bCs/>
                <w:color w:val="000000"/>
                <w:sz w:val="28"/>
                <w:szCs w:val="28"/>
                <w:lang w:val="en-US"/>
              </w:rPr>
              <w:t>-</w:t>
            </w:r>
            <w:r w:rsidRPr="007F216E">
              <w:rPr>
                <w:sz w:val="28"/>
                <w:szCs w:val="28"/>
                <w:lang w:val="uz-Cyrl-UZ"/>
              </w:rPr>
              <w:t xml:space="preserve"> wireless keyboard </w:t>
            </w:r>
          </w:p>
          <w:p w14:paraId="365816E7" w14:textId="77777777" w:rsidR="00EF3238" w:rsidRPr="007F216E" w:rsidRDefault="00EF3238" w:rsidP="00424677">
            <w:pPr>
              <w:tabs>
                <w:tab w:val="left" w:pos="4320"/>
                <w:tab w:val="left" w:pos="4500"/>
              </w:tabs>
              <w:rPr>
                <w:sz w:val="28"/>
                <w:szCs w:val="28"/>
                <w:lang w:val="uz-Cyrl-UZ"/>
              </w:rPr>
            </w:pPr>
          </w:p>
        </w:tc>
        <w:tc>
          <w:tcPr>
            <w:tcW w:w="2921" w:type="pct"/>
          </w:tcPr>
          <w:p w14:paraId="6C737A8D" w14:textId="77777777" w:rsidR="00EF3238" w:rsidRPr="00E919F2" w:rsidRDefault="00EF3238" w:rsidP="00424677">
            <w:pPr>
              <w:jc w:val="both"/>
              <w:rPr>
                <w:color w:val="000000"/>
                <w:sz w:val="28"/>
                <w:szCs w:val="28"/>
              </w:rPr>
            </w:pPr>
            <w:r w:rsidRPr="00E919F2">
              <w:rPr>
                <w:color w:val="000000"/>
                <w:sz w:val="28"/>
                <w:szCs w:val="28"/>
              </w:rPr>
              <w:t>Компьютерная клавиатура, имеющая с сис</w:t>
            </w:r>
            <w:r w:rsidR="00F7228A" w:rsidRPr="00F7228A">
              <w:rPr>
                <w:color w:val="000000"/>
                <w:sz w:val="28"/>
                <w:szCs w:val="28"/>
              </w:rPr>
              <w:t>-</w:t>
            </w:r>
            <w:r w:rsidRPr="00E919F2">
              <w:rPr>
                <w:color w:val="000000"/>
                <w:sz w:val="28"/>
                <w:szCs w:val="28"/>
              </w:rPr>
              <w:t>темным блоком беспроводную связь, например, с помощью инфракрасного интерфейса.</w:t>
            </w:r>
          </w:p>
          <w:p w14:paraId="25315CE0" w14:textId="77777777" w:rsidR="00EF3238" w:rsidRPr="00C27EDD" w:rsidRDefault="00EF3238" w:rsidP="00424677">
            <w:pPr>
              <w:jc w:val="both"/>
              <w:rPr>
                <w:color w:val="000000"/>
                <w:sz w:val="16"/>
                <w:szCs w:val="16"/>
              </w:rPr>
            </w:pPr>
          </w:p>
          <w:p w14:paraId="71C4B558" w14:textId="77777777" w:rsidR="00EF3238" w:rsidRDefault="00EF3238" w:rsidP="00424677">
            <w:pPr>
              <w:jc w:val="both"/>
              <w:rPr>
                <w:color w:val="000000"/>
                <w:sz w:val="28"/>
                <w:szCs w:val="28"/>
                <w:lang w:val="en-US"/>
              </w:rPr>
            </w:pPr>
            <w:r w:rsidRPr="0099137E">
              <w:rPr>
                <w:color w:val="000000"/>
                <w:sz w:val="28"/>
                <w:szCs w:val="28"/>
                <w:lang w:val="en-US"/>
              </w:rPr>
              <w:t>Tizim bloki bilan infra qizil interfeys yordamida simsiz aloqaga ega kompyuter klaviaturasi</w:t>
            </w:r>
            <w:r w:rsidRPr="002E1A74">
              <w:rPr>
                <w:color w:val="000000"/>
                <w:sz w:val="28"/>
                <w:szCs w:val="28"/>
                <w:lang w:val="en-US"/>
              </w:rPr>
              <w:t>.</w:t>
            </w:r>
          </w:p>
          <w:p w14:paraId="226DE51C" w14:textId="77777777" w:rsidR="00EF3238" w:rsidRPr="00C27EDD" w:rsidRDefault="00EF3238" w:rsidP="00424677">
            <w:pPr>
              <w:jc w:val="both"/>
              <w:rPr>
                <w:color w:val="000000"/>
                <w:sz w:val="16"/>
                <w:szCs w:val="16"/>
                <w:lang w:val="en-US"/>
              </w:rPr>
            </w:pPr>
          </w:p>
          <w:p w14:paraId="6CFB2BA0" w14:textId="77777777" w:rsidR="00EF3238" w:rsidRPr="00E919F2" w:rsidRDefault="00EF3238" w:rsidP="00424677">
            <w:pPr>
              <w:tabs>
                <w:tab w:val="left" w:pos="4320"/>
                <w:tab w:val="left" w:pos="4500"/>
              </w:tabs>
              <w:jc w:val="both"/>
              <w:rPr>
                <w:sz w:val="28"/>
                <w:szCs w:val="28"/>
                <w:lang w:val="uz-Cyrl-UZ"/>
              </w:rPr>
            </w:pPr>
            <w:r w:rsidRPr="00E919F2">
              <w:rPr>
                <w:color w:val="000000"/>
                <w:sz w:val="28"/>
                <w:szCs w:val="28"/>
              </w:rPr>
              <w:t>Тизим блоки билан инфра қизил интерфейс ёрдамида симсиз алоқага эга компьютер клавиатураси</w:t>
            </w:r>
            <w:r>
              <w:rPr>
                <w:color w:val="000000"/>
                <w:sz w:val="28"/>
                <w:szCs w:val="28"/>
                <w:lang w:val="uz-Cyrl-UZ"/>
              </w:rPr>
              <w:t>.</w:t>
            </w:r>
          </w:p>
        </w:tc>
      </w:tr>
      <w:tr w:rsidR="00EF3238" w14:paraId="67ED78B5" w14:textId="77777777">
        <w:trPr>
          <w:tblCellSpacing w:w="0" w:type="dxa"/>
          <w:jc w:val="center"/>
        </w:trPr>
        <w:tc>
          <w:tcPr>
            <w:tcW w:w="2079" w:type="pct"/>
          </w:tcPr>
          <w:p w14:paraId="078FB4C0" w14:textId="77777777" w:rsidR="00EF3238" w:rsidRPr="007F216E" w:rsidRDefault="00EF3238" w:rsidP="005E0755">
            <w:pPr>
              <w:tabs>
                <w:tab w:val="left" w:pos="4320"/>
                <w:tab w:val="left" w:pos="4500"/>
              </w:tabs>
              <w:rPr>
                <w:b/>
                <w:sz w:val="28"/>
                <w:szCs w:val="28"/>
                <w:lang w:val="uz-Cyrl-UZ"/>
              </w:rPr>
            </w:pPr>
            <w:r w:rsidRPr="007F216E">
              <w:rPr>
                <w:b/>
                <w:sz w:val="28"/>
                <w:szCs w:val="28"/>
              </w:rPr>
              <w:t>Беспроводная сеть</w:t>
            </w:r>
          </w:p>
          <w:p w14:paraId="2F15D56F" w14:textId="77777777" w:rsidR="00EF3238" w:rsidRDefault="00EF3238" w:rsidP="00E919F2">
            <w:pPr>
              <w:tabs>
                <w:tab w:val="left" w:pos="4320"/>
                <w:tab w:val="left" w:pos="4500"/>
              </w:tabs>
              <w:rPr>
                <w:bCs/>
                <w:sz w:val="28"/>
                <w:szCs w:val="28"/>
                <w:lang w:val="uz-Cyrl-UZ"/>
              </w:rPr>
            </w:pPr>
            <w:r w:rsidRPr="00EB4564">
              <w:rPr>
                <w:b/>
                <w:bCs/>
                <w:sz w:val="28"/>
                <w:szCs w:val="28"/>
                <w:lang w:val="en-US"/>
              </w:rPr>
              <w:t>uz</w:t>
            </w:r>
            <w:r w:rsidRPr="008C661C">
              <w:rPr>
                <w:b/>
                <w:bCs/>
                <w:sz w:val="28"/>
                <w:szCs w:val="28"/>
              </w:rPr>
              <w:t xml:space="preserve"> </w:t>
            </w:r>
            <w:r w:rsidRPr="008C661C">
              <w:rPr>
                <w:bCs/>
                <w:sz w:val="28"/>
                <w:szCs w:val="28"/>
              </w:rPr>
              <w:t>-</w:t>
            </w:r>
            <w:r>
              <w:rPr>
                <w:sz w:val="28"/>
                <w:szCs w:val="28"/>
                <w:lang w:val="uz-Cyrl-UZ"/>
              </w:rPr>
              <w:t xml:space="preserve"> simsiz tarmoq</w:t>
            </w:r>
          </w:p>
          <w:p w14:paraId="73A9D930" w14:textId="7E3B94F4" w:rsidR="00EF3238" w:rsidRDefault="000B536F" w:rsidP="00E919F2">
            <w:pPr>
              <w:tabs>
                <w:tab w:val="left" w:pos="4320"/>
                <w:tab w:val="left" w:pos="4500"/>
              </w:tabs>
              <w:rPr>
                <w:sz w:val="28"/>
                <w:szCs w:val="28"/>
                <w:lang w:val="uz-Cyrl-UZ"/>
              </w:rPr>
            </w:pPr>
            <w:r>
              <w:rPr>
                <w:sz w:val="28"/>
                <w:szCs w:val="28"/>
                <w:lang w:val="uz-Cyrl-UZ"/>
              </w:rPr>
              <w:t xml:space="preserve"> </w:t>
            </w:r>
            <w:r w:rsidR="00EF3238">
              <w:rPr>
                <w:sz w:val="28"/>
                <w:szCs w:val="28"/>
                <w:lang w:val="uz-Cyrl-UZ"/>
              </w:rPr>
              <w:t>симсиз тармоқ</w:t>
            </w:r>
          </w:p>
          <w:p w14:paraId="55FE0CC8" w14:textId="77777777" w:rsidR="00EF3238" w:rsidRPr="007F216E" w:rsidRDefault="00EF3238" w:rsidP="007F216E">
            <w:pPr>
              <w:tabs>
                <w:tab w:val="left" w:pos="4320"/>
                <w:tab w:val="left" w:pos="4500"/>
              </w:tabs>
              <w:rPr>
                <w:sz w:val="28"/>
                <w:szCs w:val="28"/>
                <w:lang w:val="uz-Cyrl-UZ"/>
              </w:rPr>
            </w:pPr>
            <w:r w:rsidRPr="000F6207">
              <w:rPr>
                <w:b/>
                <w:bCs/>
                <w:color w:val="000000"/>
                <w:sz w:val="28"/>
                <w:szCs w:val="28"/>
                <w:lang w:val="en-US"/>
              </w:rPr>
              <w:t xml:space="preserve">en </w:t>
            </w:r>
            <w:r w:rsidRPr="00AF0AE7">
              <w:rPr>
                <w:bCs/>
                <w:color w:val="000000"/>
                <w:sz w:val="28"/>
                <w:szCs w:val="28"/>
                <w:lang w:val="en-US"/>
              </w:rPr>
              <w:t>-</w:t>
            </w:r>
            <w:r w:rsidRPr="007F216E">
              <w:rPr>
                <w:sz w:val="28"/>
                <w:szCs w:val="28"/>
                <w:lang w:val="en-US"/>
              </w:rPr>
              <w:t xml:space="preserve"> wireless</w:t>
            </w:r>
            <w:r w:rsidRPr="007F216E">
              <w:rPr>
                <w:sz w:val="28"/>
                <w:szCs w:val="28"/>
              </w:rPr>
              <w:t xml:space="preserve"> </w:t>
            </w:r>
            <w:r w:rsidRPr="007F216E">
              <w:rPr>
                <w:sz w:val="28"/>
                <w:szCs w:val="28"/>
                <w:lang w:val="en-US"/>
              </w:rPr>
              <w:t>network</w:t>
            </w:r>
            <w:r w:rsidRPr="007F216E">
              <w:rPr>
                <w:sz w:val="28"/>
                <w:szCs w:val="28"/>
              </w:rPr>
              <w:t xml:space="preserve"> </w:t>
            </w:r>
          </w:p>
          <w:p w14:paraId="0E3D48B9" w14:textId="77777777" w:rsidR="00EF3238" w:rsidRPr="00E919F2" w:rsidRDefault="00EF3238" w:rsidP="00E919F2">
            <w:pPr>
              <w:tabs>
                <w:tab w:val="left" w:pos="4320"/>
                <w:tab w:val="left" w:pos="4500"/>
              </w:tabs>
              <w:rPr>
                <w:sz w:val="28"/>
                <w:szCs w:val="28"/>
                <w:lang w:val="uz-Cyrl-UZ"/>
              </w:rPr>
            </w:pPr>
          </w:p>
        </w:tc>
        <w:tc>
          <w:tcPr>
            <w:tcW w:w="2921" w:type="pct"/>
          </w:tcPr>
          <w:p w14:paraId="601BA28B" w14:textId="77777777" w:rsidR="00EF3238" w:rsidRDefault="00EF3238" w:rsidP="00E364BD">
            <w:pPr>
              <w:tabs>
                <w:tab w:val="left" w:pos="4320"/>
                <w:tab w:val="left" w:pos="4500"/>
              </w:tabs>
              <w:jc w:val="both"/>
              <w:rPr>
                <w:sz w:val="28"/>
                <w:szCs w:val="28"/>
                <w:lang w:val="uz-Cyrl-UZ"/>
              </w:rPr>
            </w:pPr>
            <w:r>
              <w:rPr>
                <w:sz w:val="28"/>
                <w:szCs w:val="28"/>
              </w:rPr>
              <w:lastRenderedPageBreak/>
              <w:t>Компьютерная сеть, не использующая в качестве среды передачи провода</w:t>
            </w:r>
            <w:r w:rsidRPr="00FB6488">
              <w:rPr>
                <w:sz w:val="28"/>
                <w:szCs w:val="28"/>
              </w:rPr>
              <w:t>.</w:t>
            </w:r>
          </w:p>
          <w:p w14:paraId="1F379753" w14:textId="77777777" w:rsidR="00EF3238" w:rsidRPr="00F7228A" w:rsidRDefault="00EF3238" w:rsidP="00E364BD">
            <w:pPr>
              <w:tabs>
                <w:tab w:val="left" w:pos="4320"/>
                <w:tab w:val="left" w:pos="4500"/>
              </w:tabs>
              <w:jc w:val="both"/>
              <w:rPr>
                <w:sz w:val="16"/>
                <w:szCs w:val="16"/>
              </w:rPr>
            </w:pPr>
          </w:p>
          <w:p w14:paraId="32B5030D" w14:textId="77777777" w:rsidR="00EF3238" w:rsidRDefault="00EF3238" w:rsidP="00E364BD">
            <w:pPr>
              <w:tabs>
                <w:tab w:val="left" w:pos="4320"/>
                <w:tab w:val="left" w:pos="4500"/>
              </w:tabs>
              <w:jc w:val="both"/>
              <w:rPr>
                <w:sz w:val="28"/>
                <w:szCs w:val="28"/>
                <w:lang w:val="en-US"/>
              </w:rPr>
            </w:pPr>
            <w:r w:rsidRPr="0099137E">
              <w:rPr>
                <w:sz w:val="28"/>
                <w:szCs w:val="28"/>
                <w:lang w:val="en-US"/>
              </w:rPr>
              <w:t>Uzatish muhiti sifatida</w:t>
            </w:r>
            <w:r>
              <w:rPr>
                <w:sz w:val="28"/>
                <w:szCs w:val="28"/>
                <w:lang w:val="uz-Cyrl-UZ"/>
              </w:rPr>
              <w:t xml:space="preserve"> simdan</w:t>
            </w:r>
            <w:r w:rsidRPr="0099137E">
              <w:rPr>
                <w:sz w:val="28"/>
                <w:szCs w:val="28"/>
                <w:lang w:val="en-US"/>
              </w:rPr>
              <w:t xml:space="preserve"> foydalanilmaydigan kompyuter tarmog‘i.</w:t>
            </w:r>
          </w:p>
          <w:p w14:paraId="6542D087" w14:textId="77777777" w:rsidR="00EF3238" w:rsidRPr="00F7228A" w:rsidRDefault="00EF3238" w:rsidP="00E364BD">
            <w:pPr>
              <w:tabs>
                <w:tab w:val="left" w:pos="4320"/>
                <w:tab w:val="left" w:pos="4500"/>
              </w:tabs>
              <w:jc w:val="both"/>
              <w:rPr>
                <w:sz w:val="16"/>
                <w:szCs w:val="16"/>
                <w:lang w:val="en-US"/>
              </w:rPr>
            </w:pPr>
          </w:p>
          <w:p w14:paraId="4F46BDD5" w14:textId="77777777" w:rsidR="00EF3238" w:rsidRPr="00E919F2" w:rsidRDefault="00EF3238" w:rsidP="00E364BD">
            <w:pPr>
              <w:tabs>
                <w:tab w:val="left" w:pos="4320"/>
                <w:tab w:val="left" w:pos="4500"/>
              </w:tabs>
              <w:jc w:val="both"/>
              <w:rPr>
                <w:sz w:val="28"/>
                <w:szCs w:val="28"/>
              </w:rPr>
            </w:pPr>
            <w:r>
              <w:rPr>
                <w:sz w:val="28"/>
                <w:szCs w:val="28"/>
              </w:rPr>
              <w:t>Узатиш муҳити сифатида</w:t>
            </w:r>
            <w:r>
              <w:rPr>
                <w:sz w:val="28"/>
                <w:szCs w:val="28"/>
                <w:lang w:val="uz-Cyrl-UZ"/>
              </w:rPr>
              <w:t xml:space="preserve"> симдан</w:t>
            </w:r>
            <w:r>
              <w:rPr>
                <w:sz w:val="28"/>
                <w:szCs w:val="28"/>
              </w:rPr>
              <w:t xml:space="preserve"> фойдаланилмайдиган компьютер тармоғи.</w:t>
            </w:r>
          </w:p>
        </w:tc>
      </w:tr>
      <w:tr w:rsidR="00EF3238" w:rsidRPr="005D2E87" w14:paraId="45F954AA" w14:textId="77777777">
        <w:trPr>
          <w:tblCellSpacing w:w="0" w:type="dxa"/>
          <w:jc w:val="center"/>
        </w:trPr>
        <w:tc>
          <w:tcPr>
            <w:tcW w:w="2079" w:type="pct"/>
          </w:tcPr>
          <w:p w14:paraId="1C3C99EA" w14:textId="77777777" w:rsidR="00EF3238" w:rsidRPr="005B5ED5" w:rsidRDefault="00EF3238" w:rsidP="00E633B6">
            <w:pPr>
              <w:tabs>
                <w:tab w:val="left" w:pos="4320"/>
                <w:tab w:val="left" w:pos="4500"/>
              </w:tabs>
              <w:rPr>
                <w:b/>
                <w:sz w:val="28"/>
                <w:szCs w:val="28"/>
              </w:rPr>
            </w:pPr>
            <w:r w:rsidRPr="006348F8">
              <w:rPr>
                <w:b/>
                <w:sz w:val="28"/>
                <w:szCs w:val="28"/>
              </w:rPr>
              <w:lastRenderedPageBreak/>
              <w:t>Бета</w:t>
            </w:r>
            <w:r w:rsidRPr="005B5ED5">
              <w:rPr>
                <w:b/>
                <w:sz w:val="28"/>
                <w:szCs w:val="28"/>
              </w:rPr>
              <w:t>-</w:t>
            </w:r>
            <w:r w:rsidRPr="006348F8">
              <w:rPr>
                <w:b/>
                <w:sz w:val="28"/>
                <w:szCs w:val="28"/>
              </w:rPr>
              <w:t>тестирование</w:t>
            </w:r>
          </w:p>
          <w:p w14:paraId="5BE95789" w14:textId="77777777" w:rsidR="00EF3238" w:rsidRPr="005B5ED5" w:rsidRDefault="00EF3238" w:rsidP="0011152E">
            <w:pPr>
              <w:rPr>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EB4564">
              <w:rPr>
                <w:sz w:val="28"/>
                <w:szCs w:val="28"/>
                <w:lang w:val="en-US"/>
              </w:rPr>
              <w:t>beta</w:t>
            </w:r>
            <w:r w:rsidRPr="005B5ED5">
              <w:rPr>
                <w:sz w:val="28"/>
                <w:szCs w:val="28"/>
              </w:rPr>
              <w:t>-</w:t>
            </w:r>
            <w:r w:rsidRPr="00EB4564">
              <w:rPr>
                <w:sz w:val="28"/>
                <w:szCs w:val="28"/>
                <w:lang w:val="en-US"/>
              </w:rPr>
              <w:t>testlash</w:t>
            </w:r>
            <w:r w:rsidRPr="005B5ED5">
              <w:rPr>
                <w:sz w:val="28"/>
                <w:szCs w:val="28"/>
              </w:rPr>
              <w:t xml:space="preserve"> </w:t>
            </w:r>
          </w:p>
          <w:p w14:paraId="21CFFF15" w14:textId="5E152325" w:rsidR="00EF3238" w:rsidRPr="005B5ED5" w:rsidRDefault="000B536F" w:rsidP="0011152E">
            <w:pPr>
              <w:tabs>
                <w:tab w:val="left" w:pos="4320"/>
                <w:tab w:val="left" w:pos="4500"/>
              </w:tabs>
              <w:rPr>
                <w:sz w:val="28"/>
                <w:szCs w:val="28"/>
              </w:rPr>
            </w:pPr>
            <w:r>
              <w:rPr>
                <w:sz w:val="28"/>
                <w:szCs w:val="28"/>
              </w:rPr>
              <w:t xml:space="preserve"> </w:t>
            </w:r>
            <w:r w:rsidR="00EF3238" w:rsidRPr="00EB4564">
              <w:rPr>
                <w:sz w:val="28"/>
                <w:szCs w:val="28"/>
              </w:rPr>
              <w:t>бета</w:t>
            </w:r>
            <w:r w:rsidR="00EF3238" w:rsidRPr="002A12CF">
              <w:rPr>
                <w:sz w:val="28"/>
                <w:szCs w:val="28"/>
              </w:rPr>
              <w:t>-</w:t>
            </w:r>
            <w:r w:rsidR="00EF3238" w:rsidRPr="00EB4564">
              <w:rPr>
                <w:sz w:val="28"/>
                <w:szCs w:val="28"/>
              </w:rPr>
              <w:t>тестлаш</w:t>
            </w:r>
            <w:r w:rsidR="00EF3238" w:rsidRPr="002A12CF">
              <w:rPr>
                <w:sz w:val="28"/>
                <w:szCs w:val="28"/>
              </w:rPr>
              <w:t xml:space="preserve"> </w:t>
            </w:r>
          </w:p>
          <w:p w14:paraId="43799A13" w14:textId="77777777" w:rsidR="00EF3238" w:rsidRPr="004C7F52" w:rsidRDefault="00EF3238" w:rsidP="004C7F52">
            <w:pPr>
              <w:tabs>
                <w:tab w:val="left" w:pos="4320"/>
                <w:tab w:val="left" w:pos="4500"/>
              </w:tabs>
              <w:rPr>
                <w:sz w:val="28"/>
                <w:szCs w:val="28"/>
                <w:lang w:val="en-US"/>
              </w:rPr>
            </w:pPr>
            <w:r>
              <w:rPr>
                <w:b/>
                <w:sz w:val="28"/>
                <w:szCs w:val="28"/>
                <w:lang w:val="en-US"/>
              </w:rPr>
              <w:t xml:space="preserve">en </w:t>
            </w:r>
            <w:r w:rsidRPr="00AF0AE7">
              <w:rPr>
                <w:sz w:val="28"/>
                <w:szCs w:val="28"/>
                <w:lang w:val="en-US"/>
              </w:rPr>
              <w:t>-</w:t>
            </w:r>
            <w:r>
              <w:rPr>
                <w:b/>
                <w:sz w:val="28"/>
                <w:szCs w:val="28"/>
                <w:lang w:val="en-US"/>
              </w:rPr>
              <w:t xml:space="preserve"> </w:t>
            </w:r>
            <w:r w:rsidRPr="004C7F52">
              <w:rPr>
                <w:sz w:val="28"/>
                <w:szCs w:val="28"/>
              </w:rPr>
              <w:t>в</w:t>
            </w:r>
            <w:r w:rsidRPr="004C7F52">
              <w:rPr>
                <w:sz w:val="28"/>
                <w:szCs w:val="28"/>
                <w:lang w:val="en-US"/>
              </w:rPr>
              <w:t xml:space="preserve">eta testing </w:t>
            </w:r>
          </w:p>
          <w:p w14:paraId="2B18B5C0" w14:textId="62B91DBD" w:rsidR="00EF3238" w:rsidRPr="0011152E" w:rsidRDefault="00D7251A" w:rsidP="0011152E">
            <w:pPr>
              <w:tabs>
                <w:tab w:val="left" w:pos="4320"/>
                <w:tab w:val="left" w:pos="4500"/>
              </w:tabs>
              <w:rPr>
                <w:sz w:val="28"/>
                <w:szCs w:val="28"/>
                <w:lang w:val="uz-Cyrl-UZ"/>
              </w:rPr>
            </w:pPr>
            <w:r>
              <w:rPr>
                <w:sz w:val="28"/>
                <w:szCs w:val="28"/>
              </w:rPr>
              <w:t xml:space="preserve"> </w:t>
            </w:r>
          </w:p>
        </w:tc>
        <w:tc>
          <w:tcPr>
            <w:tcW w:w="2921" w:type="pct"/>
          </w:tcPr>
          <w:p w14:paraId="6E016156" w14:textId="77777777" w:rsidR="00EF3238" w:rsidRDefault="00EF3238" w:rsidP="00091F99">
            <w:pPr>
              <w:jc w:val="both"/>
              <w:rPr>
                <w:sz w:val="28"/>
                <w:szCs w:val="28"/>
                <w:lang w:val="en-US"/>
              </w:rPr>
            </w:pPr>
            <w:r w:rsidRPr="00EB4564">
              <w:rPr>
                <w:sz w:val="28"/>
                <w:szCs w:val="28"/>
              </w:rPr>
              <w:t>Процесс заключительного тестирования новых аппаратных или программных средств перед выпуском коммерческих версий. Бета-тестирование обычно проводится пользователями и программистами. Цель заключается в испытании нового продукта в условиях, максимально приближенных к реальным. Если в процессе бета-тестирования обнаруживается больше ошибок</w:t>
            </w:r>
            <w:r>
              <w:rPr>
                <w:sz w:val="28"/>
                <w:szCs w:val="28"/>
              </w:rPr>
              <w:t>,</w:t>
            </w:r>
            <w:r w:rsidRPr="00EB4564">
              <w:rPr>
                <w:sz w:val="28"/>
                <w:szCs w:val="28"/>
              </w:rPr>
              <w:t xml:space="preserve"> чем ожидалось, продукт поступает на доработку, после чего проходит повторный цикл бета-тестирова</w:t>
            </w:r>
            <w:r w:rsidR="00B60D17" w:rsidRPr="00B60D17">
              <w:rPr>
                <w:sz w:val="28"/>
                <w:szCs w:val="28"/>
              </w:rPr>
              <w:t>-</w:t>
            </w:r>
            <w:r w:rsidRPr="00EB4564">
              <w:rPr>
                <w:sz w:val="28"/>
                <w:szCs w:val="28"/>
              </w:rPr>
              <w:t xml:space="preserve">ния. </w:t>
            </w:r>
          </w:p>
          <w:p w14:paraId="42AC6771" w14:textId="77777777" w:rsidR="00C663D6" w:rsidRPr="00C663D6" w:rsidRDefault="00C663D6" w:rsidP="00091F99">
            <w:pPr>
              <w:jc w:val="both"/>
              <w:rPr>
                <w:sz w:val="28"/>
                <w:szCs w:val="28"/>
                <w:lang w:val="en-US"/>
              </w:rPr>
            </w:pPr>
          </w:p>
          <w:p w14:paraId="4600113C" w14:textId="77777777" w:rsidR="00EF3238" w:rsidRDefault="00EF3238" w:rsidP="00091F99">
            <w:pPr>
              <w:jc w:val="both"/>
              <w:rPr>
                <w:sz w:val="28"/>
                <w:szCs w:val="28"/>
                <w:lang w:val="en-US"/>
              </w:rPr>
            </w:pPr>
            <w:r w:rsidRPr="00EB4564">
              <w:rPr>
                <w:sz w:val="28"/>
                <w:szCs w:val="28"/>
                <w:lang w:val="en-US"/>
              </w:rPr>
              <w:t xml:space="preserve">Tijorat versiyalarni chiqarishdan oldin, yangi apparat yoki dasturiy vositalarni yakuniy testlash jarayoni. </w:t>
            </w:r>
            <w:r w:rsidRPr="00ED78C7">
              <w:rPr>
                <w:i/>
                <w:sz w:val="28"/>
                <w:szCs w:val="28"/>
                <w:lang w:val="en-US"/>
              </w:rPr>
              <w:t>Beta</w:t>
            </w:r>
            <w:r w:rsidRPr="00EB4564">
              <w:rPr>
                <w:sz w:val="28"/>
                <w:szCs w:val="28"/>
                <w:lang w:val="en-US"/>
              </w:rPr>
              <w:t xml:space="preserve">-testlash, odatda, foydalanuvchilar va dasturchilar tomonidan </w:t>
            </w:r>
            <w:r>
              <w:rPr>
                <w:sz w:val="28"/>
                <w:szCs w:val="28"/>
                <w:lang w:val="en-US"/>
              </w:rPr>
              <w:t>o‘</w:t>
            </w:r>
            <w:r w:rsidRPr="00EB4564">
              <w:rPr>
                <w:sz w:val="28"/>
                <w:szCs w:val="28"/>
                <w:lang w:val="en-US"/>
              </w:rPr>
              <w:t>tkazi</w:t>
            </w:r>
            <w:r w:rsidR="00650D89" w:rsidRPr="00650D89">
              <w:rPr>
                <w:sz w:val="28"/>
                <w:szCs w:val="28"/>
                <w:lang w:val="en-US"/>
              </w:rPr>
              <w:t>-</w:t>
            </w:r>
            <w:r w:rsidRPr="00EB4564">
              <w:rPr>
                <w:sz w:val="28"/>
                <w:szCs w:val="28"/>
                <w:lang w:val="en-US"/>
              </w:rPr>
              <w:t>ladi. Maqsad – yangi mahsulotni real sharoitlarga maksimal yaqin b</w:t>
            </w:r>
            <w:r>
              <w:rPr>
                <w:sz w:val="28"/>
                <w:szCs w:val="28"/>
                <w:lang w:val="en-US"/>
              </w:rPr>
              <w:t>o‘</w:t>
            </w:r>
            <w:r w:rsidRPr="00EB4564">
              <w:rPr>
                <w:sz w:val="28"/>
                <w:szCs w:val="28"/>
                <w:lang w:val="en-US"/>
              </w:rPr>
              <w:t xml:space="preserve">lgan sharoitlarda sinash. Agar </w:t>
            </w:r>
            <w:r w:rsidRPr="001E150D">
              <w:rPr>
                <w:i/>
                <w:sz w:val="28"/>
                <w:szCs w:val="28"/>
                <w:lang w:val="en-US"/>
              </w:rPr>
              <w:t>beta</w:t>
            </w:r>
            <w:r w:rsidRPr="00EB4564">
              <w:rPr>
                <w:sz w:val="28"/>
                <w:szCs w:val="28"/>
                <w:lang w:val="en-US"/>
              </w:rPr>
              <w:t>-testlash jarayonida kutilganidan k</w:t>
            </w:r>
            <w:r>
              <w:rPr>
                <w:sz w:val="28"/>
                <w:szCs w:val="28"/>
                <w:lang w:val="en-US"/>
              </w:rPr>
              <w:t>o‘</w:t>
            </w:r>
            <w:r w:rsidRPr="00EB4564">
              <w:rPr>
                <w:sz w:val="28"/>
                <w:szCs w:val="28"/>
                <w:lang w:val="en-US"/>
              </w:rPr>
              <w:t>p xatoliklar topilsa, mahsulot yanada mukammalroq qilishga yuboriladi, shundan s</w:t>
            </w:r>
            <w:r>
              <w:rPr>
                <w:sz w:val="28"/>
                <w:szCs w:val="28"/>
                <w:lang w:val="en-US"/>
              </w:rPr>
              <w:t>o‘</w:t>
            </w:r>
            <w:r w:rsidRPr="00EB4564">
              <w:rPr>
                <w:sz w:val="28"/>
                <w:szCs w:val="28"/>
                <w:lang w:val="en-US"/>
              </w:rPr>
              <w:t xml:space="preserve">ng </w:t>
            </w:r>
            <w:r w:rsidRPr="00ED78C7">
              <w:rPr>
                <w:i/>
                <w:sz w:val="28"/>
                <w:szCs w:val="28"/>
                <w:lang w:val="en-US"/>
              </w:rPr>
              <w:t>beta</w:t>
            </w:r>
            <w:r w:rsidRPr="00EB4564">
              <w:rPr>
                <w:sz w:val="28"/>
                <w:szCs w:val="28"/>
                <w:lang w:val="en-US"/>
              </w:rPr>
              <w:t xml:space="preserve">-testlashning takroriy siklidan </w:t>
            </w:r>
            <w:r>
              <w:rPr>
                <w:sz w:val="28"/>
                <w:szCs w:val="28"/>
                <w:lang w:val="en-US"/>
              </w:rPr>
              <w:t>o‘</w:t>
            </w:r>
            <w:r w:rsidRPr="00EB4564">
              <w:rPr>
                <w:sz w:val="28"/>
                <w:szCs w:val="28"/>
                <w:lang w:val="en-US"/>
              </w:rPr>
              <w:t>tkazi</w:t>
            </w:r>
            <w:r w:rsidR="00650D89" w:rsidRPr="00650D89">
              <w:rPr>
                <w:sz w:val="28"/>
                <w:szCs w:val="28"/>
                <w:lang w:val="en-US"/>
              </w:rPr>
              <w:t>-</w:t>
            </w:r>
            <w:r w:rsidRPr="00EB4564">
              <w:rPr>
                <w:sz w:val="28"/>
                <w:szCs w:val="28"/>
                <w:lang w:val="en-US"/>
              </w:rPr>
              <w:t xml:space="preserve">ladi. </w:t>
            </w:r>
          </w:p>
          <w:p w14:paraId="0BA20158" w14:textId="77777777" w:rsidR="00EF3238" w:rsidRPr="00F7228A" w:rsidRDefault="00EF3238" w:rsidP="00091F99">
            <w:pPr>
              <w:jc w:val="both"/>
              <w:rPr>
                <w:sz w:val="16"/>
                <w:szCs w:val="16"/>
                <w:lang w:val="en-US"/>
              </w:rPr>
            </w:pPr>
          </w:p>
          <w:p w14:paraId="611A3893" w14:textId="77777777" w:rsidR="00F7228A" w:rsidRPr="00E9071C" w:rsidRDefault="00EF3238" w:rsidP="00091F99">
            <w:pPr>
              <w:jc w:val="both"/>
              <w:rPr>
                <w:sz w:val="28"/>
                <w:szCs w:val="28"/>
                <w:lang w:val="en-US"/>
              </w:rPr>
            </w:pPr>
            <w:r w:rsidRPr="00EB4564">
              <w:rPr>
                <w:sz w:val="28"/>
                <w:szCs w:val="28"/>
              </w:rPr>
              <w:t>Тижорат</w:t>
            </w:r>
            <w:r w:rsidRPr="00EB4564">
              <w:rPr>
                <w:sz w:val="28"/>
                <w:szCs w:val="28"/>
                <w:lang w:val="en-US"/>
              </w:rPr>
              <w:t xml:space="preserve"> </w:t>
            </w:r>
            <w:r w:rsidRPr="00EB4564">
              <w:rPr>
                <w:sz w:val="28"/>
                <w:szCs w:val="28"/>
              </w:rPr>
              <w:t>версияларни</w:t>
            </w:r>
            <w:r w:rsidRPr="00EB4564">
              <w:rPr>
                <w:sz w:val="28"/>
                <w:szCs w:val="28"/>
                <w:lang w:val="en-US"/>
              </w:rPr>
              <w:t xml:space="preserve"> </w:t>
            </w:r>
            <w:r w:rsidRPr="00EB4564">
              <w:rPr>
                <w:sz w:val="28"/>
                <w:szCs w:val="28"/>
              </w:rPr>
              <w:t>чиқаришдан</w:t>
            </w:r>
            <w:r w:rsidRPr="00EB4564">
              <w:rPr>
                <w:sz w:val="28"/>
                <w:szCs w:val="28"/>
                <w:lang w:val="en-US"/>
              </w:rPr>
              <w:t xml:space="preserve"> </w:t>
            </w:r>
            <w:r w:rsidRPr="00EB4564">
              <w:rPr>
                <w:sz w:val="28"/>
                <w:szCs w:val="28"/>
              </w:rPr>
              <w:t>олдин</w:t>
            </w:r>
            <w:r w:rsidRPr="00EB4564">
              <w:rPr>
                <w:sz w:val="28"/>
                <w:szCs w:val="28"/>
                <w:lang w:val="en-US"/>
              </w:rPr>
              <w:t xml:space="preserve">, </w:t>
            </w:r>
            <w:r w:rsidRPr="00EB4564">
              <w:rPr>
                <w:sz w:val="28"/>
                <w:szCs w:val="28"/>
              </w:rPr>
              <w:t>янги</w:t>
            </w:r>
            <w:r w:rsidRPr="00EB4564">
              <w:rPr>
                <w:sz w:val="28"/>
                <w:szCs w:val="28"/>
                <w:lang w:val="en-US"/>
              </w:rPr>
              <w:t xml:space="preserve"> </w:t>
            </w:r>
            <w:r w:rsidRPr="00EB4564">
              <w:rPr>
                <w:sz w:val="28"/>
                <w:szCs w:val="28"/>
              </w:rPr>
              <w:t>аппарат</w:t>
            </w:r>
            <w:r w:rsidRPr="00EB4564">
              <w:rPr>
                <w:sz w:val="28"/>
                <w:szCs w:val="28"/>
                <w:lang w:val="en-US"/>
              </w:rPr>
              <w:t xml:space="preserve"> </w:t>
            </w:r>
            <w:r w:rsidRPr="00EB4564">
              <w:rPr>
                <w:sz w:val="28"/>
                <w:szCs w:val="28"/>
              </w:rPr>
              <w:t>ёки</w:t>
            </w:r>
            <w:r w:rsidRPr="00EB4564">
              <w:rPr>
                <w:sz w:val="28"/>
                <w:szCs w:val="28"/>
                <w:lang w:val="en-US"/>
              </w:rPr>
              <w:t xml:space="preserve"> </w:t>
            </w:r>
            <w:r w:rsidRPr="00EB4564">
              <w:rPr>
                <w:sz w:val="28"/>
                <w:szCs w:val="28"/>
              </w:rPr>
              <w:t>дастурий</w:t>
            </w:r>
            <w:r w:rsidRPr="00EB4564">
              <w:rPr>
                <w:sz w:val="28"/>
                <w:szCs w:val="28"/>
                <w:lang w:val="en-US"/>
              </w:rPr>
              <w:t xml:space="preserve"> </w:t>
            </w:r>
            <w:r w:rsidRPr="00EB4564">
              <w:rPr>
                <w:sz w:val="28"/>
                <w:szCs w:val="28"/>
              </w:rPr>
              <w:t>воситаларни</w:t>
            </w:r>
            <w:r w:rsidRPr="00EB4564">
              <w:rPr>
                <w:sz w:val="28"/>
                <w:szCs w:val="28"/>
                <w:lang w:val="en-US"/>
              </w:rPr>
              <w:t xml:space="preserve"> </w:t>
            </w:r>
            <w:r w:rsidRPr="00EB4564">
              <w:rPr>
                <w:sz w:val="28"/>
                <w:szCs w:val="28"/>
              </w:rPr>
              <w:t>якуний</w:t>
            </w:r>
            <w:r w:rsidRPr="00EB4564">
              <w:rPr>
                <w:sz w:val="28"/>
                <w:szCs w:val="28"/>
                <w:lang w:val="en-US"/>
              </w:rPr>
              <w:t xml:space="preserve"> </w:t>
            </w:r>
            <w:r w:rsidRPr="00EB4564">
              <w:rPr>
                <w:sz w:val="28"/>
                <w:szCs w:val="28"/>
              </w:rPr>
              <w:t>тестлаш</w:t>
            </w:r>
            <w:r w:rsidRPr="00EB4564">
              <w:rPr>
                <w:sz w:val="28"/>
                <w:szCs w:val="28"/>
                <w:lang w:val="en-US"/>
              </w:rPr>
              <w:t xml:space="preserve"> </w:t>
            </w:r>
            <w:r w:rsidRPr="00EB4564">
              <w:rPr>
                <w:sz w:val="28"/>
                <w:szCs w:val="28"/>
              </w:rPr>
              <w:t>жараёни</w:t>
            </w:r>
            <w:r w:rsidRPr="00EB4564">
              <w:rPr>
                <w:sz w:val="28"/>
                <w:szCs w:val="28"/>
                <w:lang w:val="en-US"/>
              </w:rPr>
              <w:t xml:space="preserve">. </w:t>
            </w:r>
            <w:r w:rsidRPr="00EB4564">
              <w:rPr>
                <w:sz w:val="28"/>
                <w:szCs w:val="28"/>
              </w:rPr>
              <w:t>Бета</w:t>
            </w:r>
            <w:r w:rsidRPr="002A12CF">
              <w:rPr>
                <w:sz w:val="28"/>
                <w:szCs w:val="28"/>
                <w:lang w:val="en-US"/>
              </w:rPr>
              <w:t>-</w:t>
            </w:r>
            <w:r w:rsidRPr="00EB4564">
              <w:rPr>
                <w:sz w:val="28"/>
                <w:szCs w:val="28"/>
              </w:rPr>
              <w:t>тестлаш</w:t>
            </w:r>
            <w:r w:rsidRPr="002A12CF">
              <w:rPr>
                <w:sz w:val="28"/>
                <w:szCs w:val="28"/>
                <w:lang w:val="en-US"/>
              </w:rPr>
              <w:t xml:space="preserve">, </w:t>
            </w:r>
            <w:r w:rsidRPr="00EB4564">
              <w:rPr>
                <w:sz w:val="28"/>
                <w:szCs w:val="28"/>
              </w:rPr>
              <w:t>одатда</w:t>
            </w:r>
            <w:r w:rsidRPr="002A12CF">
              <w:rPr>
                <w:sz w:val="28"/>
                <w:szCs w:val="28"/>
                <w:lang w:val="en-US"/>
              </w:rPr>
              <w:t xml:space="preserve">, </w:t>
            </w:r>
            <w:r w:rsidRPr="00EB4564">
              <w:rPr>
                <w:sz w:val="28"/>
                <w:szCs w:val="28"/>
              </w:rPr>
              <w:t>фойдаланувчилар</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дастурчилар</w:t>
            </w:r>
            <w:r w:rsidRPr="002A12CF">
              <w:rPr>
                <w:sz w:val="28"/>
                <w:szCs w:val="28"/>
                <w:lang w:val="en-US"/>
              </w:rPr>
              <w:t xml:space="preserve"> </w:t>
            </w:r>
            <w:r w:rsidRPr="00EB4564">
              <w:rPr>
                <w:sz w:val="28"/>
                <w:szCs w:val="28"/>
              </w:rPr>
              <w:t>томонидан</w:t>
            </w:r>
            <w:r w:rsidRPr="002A12CF">
              <w:rPr>
                <w:sz w:val="28"/>
                <w:szCs w:val="28"/>
                <w:lang w:val="en-US"/>
              </w:rPr>
              <w:t xml:space="preserve"> </w:t>
            </w:r>
            <w:r w:rsidRPr="00EB4564">
              <w:rPr>
                <w:sz w:val="28"/>
                <w:szCs w:val="28"/>
              </w:rPr>
              <w:t>ўтказилади</w:t>
            </w:r>
            <w:r w:rsidRPr="002A12CF">
              <w:rPr>
                <w:sz w:val="28"/>
                <w:szCs w:val="28"/>
                <w:lang w:val="en-US"/>
              </w:rPr>
              <w:t xml:space="preserve">. </w:t>
            </w:r>
            <w:r w:rsidRPr="00EB4564">
              <w:rPr>
                <w:sz w:val="28"/>
                <w:szCs w:val="28"/>
              </w:rPr>
              <w:t>Мақсад</w:t>
            </w:r>
            <w:r w:rsidRPr="002A12CF">
              <w:rPr>
                <w:sz w:val="28"/>
                <w:szCs w:val="28"/>
                <w:lang w:val="en-US"/>
              </w:rPr>
              <w:t xml:space="preserve"> – </w:t>
            </w:r>
            <w:r w:rsidRPr="00EB4564">
              <w:rPr>
                <w:sz w:val="28"/>
                <w:szCs w:val="28"/>
              </w:rPr>
              <w:t>янги</w:t>
            </w:r>
            <w:r w:rsidRPr="002A12CF">
              <w:rPr>
                <w:sz w:val="28"/>
                <w:szCs w:val="28"/>
                <w:lang w:val="en-US"/>
              </w:rPr>
              <w:t xml:space="preserve"> </w:t>
            </w:r>
            <w:r w:rsidRPr="00EB4564">
              <w:rPr>
                <w:sz w:val="28"/>
                <w:szCs w:val="28"/>
              </w:rPr>
              <w:t>маҳсулотни</w:t>
            </w:r>
            <w:r w:rsidRPr="002A12CF">
              <w:rPr>
                <w:sz w:val="28"/>
                <w:szCs w:val="28"/>
                <w:lang w:val="en-US"/>
              </w:rPr>
              <w:t xml:space="preserve"> </w:t>
            </w:r>
            <w:r w:rsidRPr="00EB4564">
              <w:rPr>
                <w:sz w:val="28"/>
                <w:szCs w:val="28"/>
              </w:rPr>
              <w:t>реал</w:t>
            </w:r>
            <w:r w:rsidRPr="002A12CF">
              <w:rPr>
                <w:sz w:val="28"/>
                <w:szCs w:val="28"/>
                <w:lang w:val="en-US"/>
              </w:rPr>
              <w:t xml:space="preserve"> </w:t>
            </w:r>
            <w:r w:rsidRPr="00EB4564">
              <w:rPr>
                <w:sz w:val="28"/>
                <w:szCs w:val="28"/>
              </w:rPr>
              <w:t>шароитларга</w:t>
            </w:r>
            <w:r w:rsidRPr="002A12CF">
              <w:rPr>
                <w:sz w:val="28"/>
                <w:szCs w:val="28"/>
                <w:lang w:val="en-US"/>
              </w:rPr>
              <w:t xml:space="preserve"> </w:t>
            </w:r>
            <w:r w:rsidRPr="00EB4564">
              <w:rPr>
                <w:sz w:val="28"/>
                <w:szCs w:val="28"/>
              </w:rPr>
              <w:t>максимал</w:t>
            </w:r>
            <w:r w:rsidRPr="002A12CF">
              <w:rPr>
                <w:sz w:val="28"/>
                <w:szCs w:val="28"/>
                <w:lang w:val="en-US"/>
              </w:rPr>
              <w:t xml:space="preserve"> </w:t>
            </w:r>
            <w:r w:rsidRPr="00EB4564">
              <w:rPr>
                <w:sz w:val="28"/>
                <w:szCs w:val="28"/>
              </w:rPr>
              <w:t>яқин</w:t>
            </w:r>
            <w:r w:rsidRPr="002A12CF">
              <w:rPr>
                <w:sz w:val="28"/>
                <w:szCs w:val="28"/>
                <w:lang w:val="en-US"/>
              </w:rPr>
              <w:t xml:space="preserve"> </w:t>
            </w:r>
            <w:r w:rsidRPr="00EB4564">
              <w:rPr>
                <w:sz w:val="28"/>
                <w:szCs w:val="28"/>
              </w:rPr>
              <w:t>бўлган</w:t>
            </w:r>
            <w:r w:rsidRPr="002A12CF">
              <w:rPr>
                <w:sz w:val="28"/>
                <w:szCs w:val="28"/>
                <w:lang w:val="en-US"/>
              </w:rPr>
              <w:t xml:space="preserve"> </w:t>
            </w:r>
            <w:r w:rsidRPr="00EB4564">
              <w:rPr>
                <w:sz w:val="28"/>
                <w:szCs w:val="28"/>
              </w:rPr>
              <w:t>шароитларда</w:t>
            </w:r>
            <w:r w:rsidRPr="002A12CF">
              <w:rPr>
                <w:sz w:val="28"/>
                <w:szCs w:val="28"/>
                <w:lang w:val="en-US"/>
              </w:rPr>
              <w:t xml:space="preserve"> </w:t>
            </w:r>
            <w:r w:rsidRPr="00EB4564">
              <w:rPr>
                <w:sz w:val="28"/>
                <w:szCs w:val="28"/>
              </w:rPr>
              <w:t>синаш</w:t>
            </w:r>
            <w:r w:rsidRPr="002A12CF">
              <w:rPr>
                <w:sz w:val="28"/>
                <w:szCs w:val="28"/>
                <w:lang w:val="en-US"/>
              </w:rPr>
              <w:t xml:space="preserve">. </w:t>
            </w:r>
            <w:r w:rsidRPr="00EB4564">
              <w:rPr>
                <w:sz w:val="28"/>
                <w:szCs w:val="28"/>
              </w:rPr>
              <w:t>Агар</w:t>
            </w:r>
            <w:r w:rsidRPr="002A12CF">
              <w:rPr>
                <w:sz w:val="28"/>
                <w:szCs w:val="28"/>
                <w:lang w:val="en-US"/>
              </w:rPr>
              <w:t xml:space="preserve"> </w:t>
            </w:r>
            <w:r w:rsidRPr="00EB4564">
              <w:rPr>
                <w:sz w:val="28"/>
                <w:szCs w:val="28"/>
              </w:rPr>
              <w:t>бета</w:t>
            </w:r>
            <w:r w:rsidRPr="002A12CF">
              <w:rPr>
                <w:sz w:val="28"/>
                <w:szCs w:val="28"/>
                <w:lang w:val="en-US"/>
              </w:rPr>
              <w:t>-</w:t>
            </w:r>
            <w:r w:rsidRPr="00EB4564">
              <w:rPr>
                <w:sz w:val="28"/>
                <w:szCs w:val="28"/>
              </w:rPr>
              <w:t>тестлаш</w:t>
            </w:r>
            <w:r w:rsidRPr="002A12CF">
              <w:rPr>
                <w:sz w:val="28"/>
                <w:szCs w:val="28"/>
                <w:lang w:val="en-US"/>
              </w:rPr>
              <w:t xml:space="preserve"> </w:t>
            </w:r>
            <w:r w:rsidRPr="00EB4564">
              <w:rPr>
                <w:sz w:val="28"/>
                <w:szCs w:val="28"/>
              </w:rPr>
              <w:t>жараёнида</w:t>
            </w:r>
            <w:r w:rsidRPr="002A12CF">
              <w:rPr>
                <w:sz w:val="28"/>
                <w:szCs w:val="28"/>
                <w:lang w:val="en-US"/>
              </w:rPr>
              <w:t xml:space="preserve"> </w:t>
            </w:r>
            <w:r w:rsidRPr="00EB4564">
              <w:rPr>
                <w:sz w:val="28"/>
                <w:szCs w:val="28"/>
              </w:rPr>
              <w:t>кутилганидан</w:t>
            </w:r>
            <w:r w:rsidRPr="002A12CF">
              <w:rPr>
                <w:sz w:val="28"/>
                <w:szCs w:val="28"/>
                <w:lang w:val="en-US"/>
              </w:rPr>
              <w:t xml:space="preserve"> </w:t>
            </w:r>
            <w:r w:rsidRPr="00EB4564">
              <w:rPr>
                <w:sz w:val="28"/>
                <w:szCs w:val="28"/>
              </w:rPr>
              <w:t>кўп</w:t>
            </w:r>
            <w:r w:rsidRPr="002A12CF">
              <w:rPr>
                <w:sz w:val="28"/>
                <w:szCs w:val="28"/>
                <w:lang w:val="en-US"/>
              </w:rPr>
              <w:t xml:space="preserve"> </w:t>
            </w:r>
            <w:r w:rsidRPr="00EB4564">
              <w:rPr>
                <w:sz w:val="28"/>
                <w:szCs w:val="28"/>
              </w:rPr>
              <w:t>хатоликлар</w:t>
            </w:r>
            <w:r w:rsidRPr="002A12CF">
              <w:rPr>
                <w:sz w:val="28"/>
                <w:szCs w:val="28"/>
                <w:lang w:val="en-US"/>
              </w:rPr>
              <w:t xml:space="preserve"> </w:t>
            </w:r>
            <w:r w:rsidRPr="00EB4564">
              <w:rPr>
                <w:sz w:val="28"/>
                <w:szCs w:val="28"/>
              </w:rPr>
              <w:t>топилса</w:t>
            </w:r>
            <w:r w:rsidRPr="002A12CF">
              <w:rPr>
                <w:sz w:val="28"/>
                <w:szCs w:val="28"/>
                <w:lang w:val="en-US"/>
              </w:rPr>
              <w:t xml:space="preserve">, </w:t>
            </w:r>
            <w:r w:rsidRPr="00EB4564">
              <w:rPr>
                <w:sz w:val="28"/>
                <w:szCs w:val="28"/>
              </w:rPr>
              <w:t>маҳ</w:t>
            </w:r>
            <w:r w:rsidR="00C27EDD" w:rsidRPr="00C27EDD">
              <w:rPr>
                <w:sz w:val="28"/>
                <w:szCs w:val="28"/>
                <w:lang w:val="en-US"/>
              </w:rPr>
              <w:t>-</w:t>
            </w:r>
            <w:r w:rsidRPr="00EB4564">
              <w:rPr>
                <w:sz w:val="28"/>
                <w:szCs w:val="28"/>
              </w:rPr>
              <w:t>сулот</w:t>
            </w:r>
            <w:r w:rsidRPr="002A12CF">
              <w:rPr>
                <w:sz w:val="28"/>
                <w:szCs w:val="28"/>
                <w:lang w:val="en-US"/>
              </w:rPr>
              <w:t xml:space="preserve"> </w:t>
            </w:r>
            <w:r w:rsidRPr="00EB4564">
              <w:rPr>
                <w:sz w:val="28"/>
                <w:szCs w:val="28"/>
              </w:rPr>
              <w:t>янада</w:t>
            </w:r>
            <w:r w:rsidRPr="002A12CF">
              <w:rPr>
                <w:sz w:val="28"/>
                <w:szCs w:val="28"/>
                <w:lang w:val="en-US"/>
              </w:rPr>
              <w:t xml:space="preserve"> </w:t>
            </w:r>
            <w:r w:rsidRPr="00EB4564">
              <w:rPr>
                <w:sz w:val="28"/>
                <w:szCs w:val="28"/>
              </w:rPr>
              <w:t>мукаммалроқ</w:t>
            </w:r>
            <w:r w:rsidRPr="002A12CF">
              <w:rPr>
                <w:sz w:val="28"/>
                <w:szCs w:val="28"/>
                <w:lang w:val="en-US"/>
              </w:rPr>
              <w:t xml:space="preserve"> </w:t>
            </w:r>
            <w:r w:rsidRPr="00EB4564">
              <w:rPr>
                <w:sz w:val="28"/>
                <w:szCs w:val="28"/>
              </w:rPr>
              <w:t>қилишга</w:t>
            </w:r>
            <w:r w:rsidRPr="002A12CF">
              <w:rPr>
                <w:sz w:val="28"/>
                <w:szCs w:val="28"/>
                <w:lang w:val="en-US"/>
              </w:rPr>
              <w:t xml:space="preserve"> </w:t>
            </w:r>
            <w:r w:rsidRPr="00EB4564">
              <w:rPr>
                <w:sz w:val="28"/>
                <w:szCs w:val="28"/>
              </w:rPr>
              <w:t>юборилади</w:t>
            </w:r>
            <w:r w:rsidRPr="002A12CF">
              <w:rPr>
                <w:sz w:val="28"/>
                <w:szCs w:val="28"/>
                <w:lang w:val="en-US"/>
              </w:rPr>
              <w:t xml:space="preserve">, </w:t>
            </w:r>
            <w:r w:rsidRPr="00EB4564">
              <w:rPr>
                <w:sz w:val="28"/>
                <w:szCs w:val="28"/>
              </w:rPr>
              <w:t>шундан</w:t>
            </w:r>
            <w:r w:rsidRPr="002A12CF">
              <w:rPr>
                <w:sz w:val="28"/>
                <w:szCs w:val="28"/>
                <w:lang w:val="en-US"/>
              </w:rPr>
              <w:t xml:space="preserve"> </w:t>
            </w:r>
            <w:r w:rsidRPr="00EB4564">
              <w:rPr>
                <w:sz w:val="28"/>
                <w:szCs w:val="28"/>
              </w:rPr>
              <w:t>сўнг</w:t>
            </w:r>
            <w:r w:rsidRPr="002A12CF">
              <w:rPr>
                <w:sz w:val="28"/>
                <w:szCs w:val="28"/>
                <w:lang w:val="en-US"/>
              </w:rPr>
              <w:t xml:space="preserve"> </w:t>
            </w:r>
            <w:r w:rsidRPr="00EB4564">
              <w:rPr>
                <w:sz w:val="28"/>
                <w:szCs w:val="28"/>
              </w:rPr>
              <w:t>бета</w:t>
            </w:r>
            <w:r w:rsidRPr="002A12CF">
              <w:rPr>
                <w:sz w:val="28"/>
                <w:szCs w:val="28"/>
                <w:lang w:val="en-US"/>
              </w:rPr>
              <w:t>-</w:t>
            </w:r>
            <w:r w:rsidRPr="00EB4564">
              <w:rPr>
                <w:sz w:val="28"/>
                <w:szCs w:val="28"/>
              </w:rPr>
              <w:t>тестлашнинг</w:t>
            </w:r>
            <w:r w:rsidRPr="002A12CF">
              <w:rPr>
                <w:sz w:val="28"/>
                <w:szCs w:val="28"/>
                <w:lang w:val="en-US"/>
              </w:rPr>
              <w:t xml:space="preserve"> </w:t>
            </w:r>
            <w:r w:rsidRPr="00EB4564">
              <w:rPr>
                <w:sz w:val="28"/>
                <w:szCs w:val="28"/>
              </w:rPr>
              <w:t>такрорий</w:t>
            </w:r>
            <w:r w:rsidRPr="002A12CF">
              <w:rPr>
                <w:sz w:val="28"/>
                <w:szCs w:val="28"/>
                <w:lang w:val="en-US"/>
              </w:rPr>
              <w:t xml:space="preserve"> </w:t>
            </w:r>
            <w:r w:rsidRPr="00EB4564">
              <w:rPr>
                <w:sz w:val="28"/>
                <w:szCs w:val="28"/>
              </w:rPr>
              <w:t>циклидан</w:t>
            </w:r>
            <w:r w:rsidRPr="002A12CF">
              <w:rPr>
                <w:sz w:val="28"/>
                <w:szCs w:val="28"/>
                <w:lang w:val="en-US"/>
              </w:rPr>
              <w:t xml:space="preserve"> </w:t>
            </w:r>
            <w:r w:rsidRPr="00EB4564">
              <w:rPr>
                <w:sz w:val="28"/>
                <w:szCs w:val="28"/>
              </w:rPr>
              <w:t>ўтказилади</w:t>
            </w:r>
            <w:r w:rsidRPr="002A12CF">
              <w:rPr>
                <w:sz w:val="28"/>
                <w:szCs w:val="28"/>
                <w:lang w:val="en-US"/>
              </w:rPr>
              <w:t xml:space="preserve">. </w:t>
            </w:r>
          </w:p>
        </w:tc>
      </w:tr>
      <w:tr w:rsidR="00EF3238" w:rsidRPr="003E387B" w14:paraId="7A2A8C14" w14:textId="77777777">
        <w:trPr>
          <w:tblCellSpacing w:w="0" w:type="dxa"/>
          <w:jc w:val="center"/>
        </w:trPr>
        <w:tc>
          <w:tcPr>
            <w:tcW w:w="2079" w:type="pct"/>
          </w:tcPr>
          <w:p w14:paraId="0931E1DE" w14:textId="77777777" w:rsidR="00EF3238" w:rsidRPr="005B5ED5" w:rsidRDefault="00EF3238" w:rsidP="00CA715D">
            <w:pPr>
              <w:tabs>
                <w:tab w:val="left" w:pos="4320"/>
                <w:tab w:val="left" w:pos="4500"/>
              </w:tabs>
              <w:rPr>
                <w:b/>
                <w:sz w:val="28"/>
                <w:szCs w:val="28"/>
              </w:rPr>
            </w:pPr>
            <w:r w:rsidRPr="006A1795">
              <w:rPr>
                <w:b/>
                <w:sz w:val="28"/>
                <w:szCs w:val="28"/>
              </w:rPr>
              <w:t>Бинарная</w:t>
            </w:r>
            <w:r w:rsidRPr="005B5ED5">
              <w:rPr>
                <w:b/>
                <w:sz w:val="28"/>
                <w:szCs w:val="28"/>
              </w:rPr>
              <w:t xml:space="preserve"> </w:t>
            </w:r>
            <w:r w:rsidRPr="006A1795">
              <w:rPr>
                <w:b/>
                <w:sz w:val="28"/>
                <w:szCs w:val="28"/>
              </w:rPr>
              <w:t>операция</w:t>
            </w:r>
          </w:p>
          <w:p w14:paraId="59B2A889" w14:textId="77777777" w:rsidR="00EF3238" w:rsidRDefault="00EF3238" w:rsidP="00CA715D">
            <w:pPr>
              <w:tabs>
                <w:tab w:val="left" w:pos="4320"/>
                <w:tab w:val="left" w:pos="4500"/>
              </w:tabs>
              <w:rPr>
                <w:sz w:val="28"/>
                <w:szCs w:val="28"/>
                <w:lang w:val="uz-Cyrl-UZ"/>
              </w:rPr>
            </w:pPr>
            <w:r>
              <w:rPr>
                <w:b/>
                <w:sz w:val="28"/>
                <w:szCs w:val="28"/>
                <w:lang w:val="en-US"/>
              </w:rPr>
              <w:t>uz</w:t>
            </w:r>
            <w:r w:rsidRPr="005B5ED5">
              <w:rPr>
                <w:b/>
                <w:sz w:val="28"/>
                <w:szCs w:val="28"/>
              </w:rPr>
              <w:t xml:space="preserve"> </w:t>
            </w:r>
            <w:r w:rsidRPr="005B5ED5">
              <w:rPr>
                <w:sz w:val="28"/>
                <w:szCs w:val="28"/>
              </w:rPr>
              <w:t xml:space="preserve">- </w:t>
            </w:r>
            <w:r>
              <w:rPr>
                <w:sz w:val="28"/>
                <w:szCs w:val="28"/>
                <w:lang w:val="uz-Cyrl-UZ"/>
              </w:rPr>
              <w:t>binar</w:t>
            </w:r>
            <w:r w:rsidRPr="007C250C">
              <w:rPr>
                <w:sz w:val="28"/>
                <w:szCs w:val="28"/>
                <w:lang w:val="uz-Cyrl-UZ"/>
              </w:rPr>
              <w:t xml:space="preserve"> </w:t>
            </w:r>
            <w:r>
              <w:rPr>
                <w:sz w:val="28"/>
                <w:szCs w:val="28"/>
                <w:lang w:val="uz-Cyrl-UZ"/>
              </w:rPr>
              <w:t>operatsiya</w:t>
            </w:r>
          </w:p>
          <w:p w14:paraId="35F87406" w14:textId="369340C1" w:rsidR="00EF3238" w:rsidRPr="002E1A74" w:rsidRDefault="000B536F" w:rsidP="00CA715D">
            <w:pPr>
              <w:tabs>
                <w:tab w:val="left" w:pos="4320"/>
                <w:tab w:val="left" w:pos="4500"/>
              </w:tabs>
              <w:rPr>
                <w:sz w:val="28"/>
                <w:szCs w:val="28"/>
              </w:rPr>
            </w:pPr>
            <w:r>
              <w:rPr>
                <w:b/>
                <w:sz w:val="28"/>
                <w:szCs w:val="28"/>
                <w:lang w:val="uz-Cyrl-UZ"/>
              </w:rPr>
              <w:t xml:space="preserve"> </w:t>
            </w:r>
            <w:r w:rsidR="00EF3238" w:rsidRPr="007C250C">
              <w:rPr>
                <w:sz w:val="28"/>
                <w:szCs w:val="28"/>
                <w:lang w:val="uz-Cyrl-UZ"/>
              </w:rPr>
              <w:t>бинар операция</w:t>
            </w:r>
          </w:p>
          <w:p w14:paraId="1787E55F" w14:textId="77777777" w:rsidR="00EF3238" w:rsidRPr="0061633B" w:rsidRDefault="00EF3238" w:rsidP="0061633B">
            <w:pPr>
              <w:tabs>
                <w:tab w:val="left" w:pos="4320"/>
                <w:tab w:val="left" w:pos="4500"/>
              </w:tabs>
              <w:rPr>
                <w:sz w:val="28"/>
                <w:szCs w:val="28"/>
                <w:lang w:val="en-US"/>
              </w:rPr>
            </w:pPr>
            <w:r>
              <w:rPr>
                <w:b/>
                <w:sz w:val="28"/>
                <w:szCs w:val="28"/>
                <w:lang w:val="en-US"/>
              </w:rPr>
              <w:t xml:space="preserve">en </w:t>
            </w:r>
            <w:r w:rsidRPr="00AF0AE7">
              <w:rPr>
                <w:sz w:val="28"/>
                <w:szCs w:val="28"/>
                <w:lang w:val="en-US"/>
              </w:rPr>
              <w:t>-</w:t>
            </w:r>
            <w:r>
              <w:rPr>
                <w:b/>
                <w:sz w:val="28"/>
                <w:szCs w:val="28"/>
              </w:rPr>
              <w:t xml:space="preserve"> </w:t>
            </w:r>
            <w:r w:rsidRPr="0061633B">
              <w:rPr>
                <w:sz w:val="28"/>
                <w:szCs w:val="28"/>
              </w:rPr>
              <w:t>в</w:t>
            </w:r>
            <w:r w:rsidRPr="0061633B">
              <w:rPr>
                <w:sz w:val="28"/>
                <w:szCs w:val="28"/>
                <w:lang w:val="en-US"/>
              </w:rPr>
              <w:t>inary operation</w:t>
            </w:r>
          </w:p>
          <w:p w14:paraId="53772329" w14:textId="77777777" w:rsidR="00EF3238" w:rsidRPr="0061633B" w:rsidRDefault="00EF3238" w:rsidP="00CA715D">
            <w:pPr>
              <w:tabs>
                <w:tab w:val="left" w:pos="4320"/>
                <w:tab w:val="left" w:pos="4500"/>
              </w:tabs>
              <w:rPr>
                <w:sz w:val="28"/>
                <w:szCs w:val="28"/>
                <w:lang w:val="en-US"/>
              </w:rPr>
            </w:pPr>
          </w:p>
        </w:tc>
        <w:tc>
          <w:tcPr>
            <w:tcW w:w="2921" w:type="pct"/>
          </w:tcPr>
          <w:p w14:paraId="1C8CB7D6" w14:textId="44CDC2F4" w:rsidR="00EF3238" w:rsidRDefault="00EF3238" w:rsidP="00E364BD">
            <w:pPr>
              <w:tabs>
                <w:tab w:val="left" w:pos="4320"/>
                <w:tab w:val="left" w:pos="4500"/>
              </w:tabs>
              <w:jc w:val="both"/>
              <w:rPr>
                <w:sz w:val="28"/>
                <w:szCs w:val="28"/>
                <w:lang w:val="uz-Cyrl-UZ"/>
              </w:rPr>
            </w:pPr>
            <w:r>
              <w:rPr>
                <w:sz w:val="28"/>
                <w:szCs w:val="28"/>
              </w:rPr>
              <w:lastRenderedPageBreak/>
              <w:t>О</w:t>
            </w:r>
            <w:r>
              <w:rPr>
                <w:sz w:val="28"/>
                <w:szCs w:val="28"/>
                <w:lang w:val="uz-Cyrl-UZ"/>
              </w:rPr>
              <w:t>перация с двумя операндами, например умножение</w:t>
            </w:r>
            <w:r>
              <w:rPr>
                <w:sz w:val="28"/>
                <w:szCs w:val="28"/>
              </w:rPr>
              <w:t xml:space="preserve"> двух чисел</w:t>
            </w:r>
            <w:r w:rsidRPr="00E47C30">
              <w:rPr>
                <w:sz w:val="28"/>
                <w:szCs w:val="28"/>
              </w:rPr>
              <w:t>.</w:t>
            </w:r>
            <w:r w:rsidR="00D7251A">
              <w:rPr>
                <w:sz w:val="28"/>
                <w:szCs w:val="28"/>
                <w:lang w:val="uz-Cyrl-UZ"/>
              </w:rPr>
              <w:t xml:space="preserve"> </w:t>
            </w:r>
          </w:p>
          <w:p w14:paraId="5D753B59" w14:textId="77777777" w:rsidR="00EF3238" w:rsidRPr="00F7228A" w:rsidRDefault="00EF3238" w:rsidP="00E364BD">
            <w:pPr>
              <w:tabs>
                <w:tab w:val="left" w:pos="4320"/>
                <w:tab w:val="left" w:pos="4500"/>
              </w:tabs>
              <w:jc w:val="both"/>
              <w:rPr>
                <w:sz w:val="16"/>
                <w:szCs w:val="16"/>
              </w:rPr>
            </w:pPr>
          </w:p>
          <w:p w14:paraId="75729E6B" w14:textId="77777777" w:rsidR="00EF3238" w:rsidRPr="0089429F" w:rsidRDefault="00EF3238" w:rsidP="00E364BD">
            <w:pPr>
              <w:tabs>
                <w:tab w:val="left" w:pos="4320"/>
                <w:tab w:val="left" w:pos="4500"/>
              </w:tabs>
              <w:jc w:val="both"/>
              <w:rPr>
                <w:sz w:val="28"/>
                <w:szCs w:val="28"/>
                <w:lang w:val="en-US"/>
              </w:rPr>
            </w:pPr>
            <w:r w:rsidRPr="0099137E">
              <w:rPr>
                <w:sz w:val="28"/>
                <w:szCs w:val="28"/>
                <w:lang w:val="en-US"/>
              </w:rPr>
              <w:t>Ikki operand bilan bo‘ladigan operatsiya</w:t>
            </w:r>
            <w:r>
              <w:rPr>
                <w:sz w:val="28"/>
                <w:szCs w:val="28"/>
                <w:lang w:val="uz-Cyrl-UZ"/>
              </w:rPr>
              <w:t>, m</w:t>
            </w:r>
            <w:r w:rsidRPr="0099137E">
              <w:rPr>
                <w:sz w:val="28"/>
                <w:szCs w:val="28"/>
                <w:lang w:val="en-US"/>
              </w:rPr>
              <w:t>asa</w:t>
            </w:r>
            <w:r w:rsidRPr="0099137E">
              <w:rPr>
                <w:sz w:val="28"/>
                <w:szCs w:val="28"/>
                <w:lang w:val="en-US"/>
              </w:rPr>
              <w:lastRenderedPageBreak/>
              <w:t>lan, ikki son</w:t>
            </w:r>
            <w:r>
              <w:rPr>
                <w:sz w:val="28"/>
                <w:szCs w:val="28"/>
                <w:lang w:val="en-US"/>
              </w:rPr>
              <w:t>n</w:t>
            </w:r>
            <w:r w:rsidRPr="0099137E">
              <w:rPr>
                <w:sz w:val="28"/>
                <w:szCs w:val="28"/>
                <w:lang w:val="en-US"/>
              </w:rPr>
              <w:t xml:space="preserve">i </w:t>
            </w:r>
            <w:r>
              <w:rPr>
                <w:sz w:val="28"/>
                <w:szCs w:val="28"/>
                <w:lang w:val="uz-Cyrl-UZ"/>
              </w:rPr>
              <w:t>ko‘paytirish</w:t>
            </w:r>
            <w:r>
              <w:rPr>
                <w:sz w:val="28"/>
                <w:szCs w:val="28"/>
                <w:lang w:val="en-US"/>
              </w:rPr>
              <w:t>.</w:t>
            </w:r>
          </w:p>
          <w:p w14:paraId="49346DF3" w14:textId="77777777" w:rsidR="00EF3238" w:rsidRPr="00F7228A" w:rsidRDefault="00EF3238" w:rsidP="00E364BD">
            <w:pPr>
              <w:tabs>
                <w:tab w:val="left" w:pos="4320"/>
                <w:tab w:val="left" w:pos="4500"/>
              </w:tabs>
              <w:jc w:val="both"/>
              <w:rPr>
                <w:sz w:val="16"/>
                <w:szCs w:val="16"/>
                <w:lang w:val="en-US"/>
              </w:rPr>
            </w:pPr>
          </w:p>
          <w:p w14:paraId="7B6ADF83" w14:textId="69128201" w:rsidR="00C27EDD" w:rsidRDefault="00EF3238" w:rsidP="00E364BD">
            <w:pPr>
              <w:tabs>
                <w:tab w:val="left" w:pos="4320"/>
                <w:tab w:val="left" w:pos="4500"/>
              </w:tabs>
              <w:jc w:val="both"/>
              <w:rPr>
                <w:sz w:val="28"/>
                <w:szCs w:val="28"/>
                <w:lang w:val="uz-Cyrl-UZ"/>
              </w:rPr>
            </w:pPr>
            <w:r>
              <w:rPr>
                <w:sz w:val="28"/>
                <w:szCs w:val="28"/>
              </w:rPr>
              <w:t>Икки операнд билан бўладиган операция</w:t>
            </w:r>
            <w:r>
              <w:rPr>
                <w:sz w:val="28"/>
                <w:szCs w:val="28"/>
                <w:lang w:val="uz-Cyrl-UZ"/>
              </w:rPr>
              <w:t>, м</w:t>
            </w:r>
            <w:r>
              <w:rPr>
                <w:sz w:val="28"/>
                <w:szCs w:val="28"/>
              </w:rPr>
              <w:t xml:space="preserve">асалан, икки сонни </w:t>
            </w:r>
            <w:r>
              <w:rPr>
                <w:sz w:val="28"/>
                <w:szCs w:val="28"/>
                <w:lang w:val="uz-Cyrl-UZ"/>
              </w:rPr>
              <w:t>кўпайтириш.</w:t>
            </w:r>
            <w:r w:rsidR="00D7251A">
              <w:rPr>
                <w:sz w:val="28"/>
                <w:szCs w:val="28"/>
                <w:lang w:val="uz-Cyrl-UZ"/>
              </w:rPr>
              <w:t xml:space="preserve"> </w:t>
            </w:r>
          </w:p>
          <w:p w14:paraId="4E0D956E" w14:textId="04E527D7" w:rsidR="00EF3238" w:rsidRDefault="00D7251A" w:rsidP="00E364BD">
            <w:pPr>
              <w:tabs>
                <w:tab w:val="left" w:pos="4320"/>
                <w:tab w:val="left" w:pos="4500"/>
              </w:tabs>
              <w:jc w:val="both"/>
              <w:rPr>
                <w:sz w:val="28"/>
                <w:szCs w:val="28"/>
                <w:lang w:val="uz-Cyrl-UZ"/>
              </w:rPr>
            </w:pPr>
            <w:r>
              <w:rPr>
                <w:sz w:val="28"/>
                <w:szCs w:val="28"/>
                <w:lang w:val="uz-Cyrl-UZ"/>
              </w:rPr>
              <w:t xml:space="preserve"> </w:t>
            </w:r>
          </w:p>
        </w:tc>
      </w:tr>
      <w:tr w:rsidR="00EF3238" w:rsidRPr="003E387B" w14:paraId="582C6EDD" w14:textId="77777777">
        <w:trPr>
          <w:tblCellSpacing w:w="0" w:type="dxa"/>
          <w:jc w:val="center"/>
        </w:trPr>
        <w:tc>
          <w:tcPr>
            <w:tcW w:w="2079" w:type="pct"/>
          </w:tcPr>
          <w:p w14:paraId="4D4CC36A" w14:textId="77777777" w:rsidR="00EF3238" w:rsidRPr="006A1795" w:rsidRDefault="00EF3238" w:rsidP="00CA715D">
            <w:pPr>
              <w:tabs>
                <w:tab w:val="left" w:pos="4320"/>
                <w:tab w:val="left" w:pos="4500"/>
              </w:tabs>
              <w:rPr>
                <w:b/>
                <w:sz w:val="28"/>
                <w:szCs w:val="28"/>
              </w:rPr>
            </w:pPr>
            <w:r w:rsidRPr="006A1795">
              <w:rPr>
                <w:b/>
                <w:sz w:val="28"/>
                <w:szCs w:val="28"/>
              </w:rPr>
              <w:lastRenderedPageBreak/>
              <w:t>Биоинформатика</w:t>
            </w:r>
          </w:p>
          <w:p w14:paraId="14F1A5EF" w14:textId="77777777" w:rsidR="00EF3238" w:rsidRDefault="00EF3238" w:rsidP="00CA715D">
            <w:pPr>
              <w:tabs>
                <w:tab w:val="left" w:pos="4320"/>
                <w:tab w:val="left" w:pos="4500"/>
              </w:tabs>
              <w:rPr>
                <w:b/>
                <w:sz w:val="28"/>
                <w:szCs w:val="28"/>
                <w:lang w:val="uz-Cyrl-UZ"/>
              </w:rPr>
            </w:pPr>
            <w:r>
              <w:rPr>
                <w:b/>
                <w:sz w:val="28"/>
                <w:szCs w:val="28"/>
                <w:lang w:val="en-US"/>
              </w:rPr>
              <w:t>uz</w:t>
            </w:r>
            <w:r w:rsidRPr="00831C7A">
              <w:rPr>
                <w:b/>
                <w:sz w:val="28"/>
                <w:szCs w:val="28"/>
              </w:rPr>
              <w:t xml:space="preserve"> </w:t>
            </w:r>
            <w:r w:rsidRPr="00831C7A">
              <w:rPr>
                <w:sz w:val="28"/>
                <w:szCs w:val="28"/>
              </w:rPr>
              <w:t>-</w:t>
            </w:r>
            <w:r>
              <w:rPr>
                <w:sz w:val="28"/>
                <w:szCs w:val="28"/>
              </w:rPr>
              <w:t xml:space="preserve"> </w:t>
            </w:r>
            <w:r w:rsidRPr="0099137E">
              <w:rPr>
                <w:sz w:val="28"/>
                <w:szCs w:val="28"/>
                <w:lang w:val="en-US"/>
              </w:rPr>
              <w:t>bioinformatika</w:t>
            </w:r>
          </w:p>
          <w:p w14:paraId="15776EEF" w14:textId="12CA3B81" w:rsidR="00EF3238" w:rsidRPr="005B5ED5" w:rsidRDefault="000B536F" w:rsidP="00CA715D">
            <w:pPr>
              <w:tabs>
                <w:tab w:val="left" w:pos="4320"/>
                <w:tab w:val="left" w:pos="4500"/>
              </w:tabs>
              <w:rPr>
                <w:sz w:val="28"/>
                <w:szCs w:val="28"/>
              </w:rPr>
            </w:pPr>
            <w:r>
              <w:rPr>
                <w:sz w:val="28"/>
                <w:szCs w:val="28"/>
                <w:lang w:val="uz-Cyrl-UZ"/>
              </w:rPr>
              <w:t xml:space="preserve"> </w:t>
            </w:r>
            <w:r w:rsidR="00EF3238" w:rsidRPr="0025028D">
              <w:rPr>
                <w:sz w:val="28"/>
                <w:szCs w:val="28"/>
              </w:rPr>
              <w:t>биоинформатика</w:t>
            </w:r>
          </w:p>
          <w:p w14:paraId="21E787A4" w14:textId="77777777" w:rsidR="00EF3238" w:rsidRPr="006A1795" w:rsidRDefault="00EF3238" w:rsidP="006A1795">
            <w:pPr>
              <w:tabs>
                <w:tab w:val="left" w:pos="4320"/>
                <w:tab w:val="left" w:pos="4500"/>
              </w:tabs>
              <w:rPr>
                <w:sz w:val="28"/>
                <w:szCs w:val="28"/>
              </w:rPr>
            </w:pPr>
            <w:r>
              <w:rPr>
                <w:b/>
                <w:sz w:val="28"/>
                <w:szCs w:val="28"/>
                <w:lang w:val="en-US"/>
              </w:rPr>
              <w:t>en</w:t>
            </w:r>
            <w:r w:rsidRPr="005B5ED5">
              <w:rPr>
                <w:b/>
                <w:sz w:val="28"/>
                <w:szCs w:val="28"/>
              </w:rPr>
              <w:t xml:space="preserve"> </w:t>
            </w:r>
            <w:r w:rsidRPr="00CB6B9D">
              <w:rPr>
                <w:sz w:val="28"/>
                <w:szCs w:val="28"/>
              </w:rPr>
              <w:t>-</w:t>
            </w:r>
            <w:r w:rsidRPr="005B5ED5">
              <w:rPr>
                <w:b/>
                <w:sz w:val="28"/>
                <w:szCs w:val="28"/>
              </w:rPr>
              <w:t xml:space="preserve"> </w:t>
            </w:r>
            <w:r w:rsidRPr="006A1795">
              <w:rPr>
                <w:sz w:val="28"/>
                <w:szCs w:val="28"/>
              </w:rPr>
              <w:t>в</w:t>
            </w:r>
            <w:r w:rsidRPr="006A1795">
              <w:rPr>
                <w:sz w:val="28"/>
                <w:szCs w:val="28"/>
                <w:lang w:val="en-US"/>
              </w:rPr>
              <w:t>ioinformatics</w:t>
            </w:r>
            <w:r w:rsidRPr="006A1795">
              <w:rPr>
                <w:sz w:val="28"/>
                <w:szCs w:val="28"/>
              </w:rPr>
              <w:t xml:space="preserve"> </w:t>
            </w:r>
          </w:p>
          <w:p w14:paraId="4A4B56A0" w14:textId="77777777" w:rsidR="00EF3238" w:rsidRPr="005B5ED5" w:rsidRDefault="00EF3238" w:rsidP="00CA715D">
            <w:pPr>
              <w:tabs>
                <w:tab w:val="left" w:pos="4320"/>
                <w:tab w:val="left" w:pos="4500"/>
              </w:tabs>
              <w:rPr>
                <w:sz w:val="28"/>
                <w:szCs w:val="28"/>
              </w:rPr>
            </w:pPr>
          </w:p>
        </w:tc>
        <w:tc>
          <w:tcPr>
            <w:tcW w:w="2921" w:type="pct"/>
          </w:tcPr>
          <w:p w14:paraId="47470CDE" w14:textId="7B3D4F62" w:rsidR="00EF3238" w:rsidRDefault="00EF3238" w:rsidP="00E364BD">
            <w:pPr>
              <w:tabs>
                <w:tab w:val="left" w:pos="4320"/>
                <w:tab w:val="left" w:pos="4500"/>
              </w:tabs>
              <w:jc w:val="both"/>
              <w:rPr>
                <w:sz w:val="28"/>
                <w:szCs w:val="28"/>
                <w:lang w:val="uz-Cyrl-UZ"/>
              </w:rPr>
            </w:pPr>
            <w:r>
              <w:rPr>
                <w:sz w:val="28"/>
                <w:szCs w:val="28"/>
              </w:rPr>
              <w:t>Н</w:t>
            </w:r>
            <w:r>
              <w:rPr>
                <w:sz w:val="28"/>
                <w:szCs w:val="28"/>
                <w:lang w:val="uz-Cyrl-UZ"/>
              </w:rPr>
              <w:t xml:space="preserve">аука, изучающая </w:t>
            </w:r>
            <w:r>
              <w:rPr>
                <w:sz w:val="28"/>
                <w:szCs w:val="28"/>
              </w:rPr>
              <w:t>закономерности биологических процессов с помощью методов</w:t>
            </w:r>
            <w:r w:rsidR="00D7251A">
              <w:rPr>
                <w:sz w:val="28"/>
                <w:szCs w:val="28"/>
              </w:rPr>
              <w:t xml:space="preserve"> </w:t>
            </w:r>
            <w:r>
              <w:rPr>
                <w:sz w:val="28"/>
                <w:szCs w:val="28"/>
                <w:lang w:val="uz-Cyrl-UZ"/>
              </w:rPr>
              <w:t>компьютерн</w:t>
            </w:r>
            <w:r>
              <w:rPr>
                <w:sz w:val="28"/>
                <w:szCs w:val="28"/>
              </w:rPr>
              <w:t>ого</w:t>
            </w:r>
            <w:r>
              <w:rPr>
                <w:sz w:val="28"/>
                <w:szCs w:val="28"/>
                <w:lang w:val="uz-Cyrl-UZ"/>
              </w:rPr>
              <w:t xml:space="preserve"> модели</w:t>
            </w:r>
            <w:r>
              <w:rPr>
                <w:sz w:val="28"/>
                <w:szCs w:val="28"/>
              </w:rPr>
              <w:t>рования</w:t>
            </w:r>
            <w:r>
              <w:rPr>
                <w:sz w:val="28"/>
                <w:szCs w:val="28"/>
                <w:lang w:val="uz-Cyrl-UZ"/>
              </w:rPr>
              <w:t>.</w:t>
            </w:r>
          </w:p>
          <w:p w14:paraId="0BC58B33" w14:textId="77777777" w:rsidR="00EF3238" w:rsidRPr="00F7228A" w:rsidRDefault="00EF3238" w:rsidP="00E364BD">
            <w:pPr>
              <w:tabs>
                <w:tab w:val="left" w:pos="4320"/>
                <w:tab w:val="left" w:pos="4500"/>
              </w:tabs>
              <w:jc w:val="both"/>
              <w:rPr>
                <w:sz w:val="16"/>
                <w:szCs w:val="16"/>
              </w:rPr>
            </w:pPr>
          </w:p>
          <w:p w14:paraId="3479E23E" w14:textId="04714FA1" w:rsidR="00EF3238" w:rsidRDefault="00EF3238" w:rsidP="00E364BD">
            <w:pPr>
              <w:tabs>
                <w:tab w:val="left" w:pos="4320"/>
                <w:tab w:val="left" w:pos="4500"/>
              </w:tabs>
              <w:jc w:val="both"/>
              <w:rPr>
                <w:sz w:val="28"/>
                <w:szCs w:val="28"/>
                <w:lang w:val="en-US"/>
              </w:rPr>
            </w:pPr>
            <w:r w:rsidRPr="0099137E">
              <w:rPr>
                <w:sz w:val="28"/>
                <w:szCs w:val="28"/>
                <w:lang w:val="en-US"/>
              </w:rPr>
              <w:t>Kompyuter</w:t>
            </w:r>
            <w:r>
              <w:rPr>
                <w:sz w:val="28"/>
                <w:szCs w:val="28"/>
                <w:lang w:val="uz-Cyrl-UZ"/>
              </w:rPr>
              <w:t xml:space="preserve"> modellash metodlar</w:t>
            </w:r>
            <w:r w:rsidRPr="0099137E">
              <w:rPr>
                <w:sz w:val="28"/>
                <w:szCs w:val="28"/>
                <w:lang w:val="en-US"/>
              </w:rPr>
              <w:t>i yordamida</w:t>
            </w:r>
            <w:r w:rsidR="00D7251A">
              <w:rPr>
                <w:sz w:val="28"/>
                <w:szCs w:val="28"/>
                <w:lang w:val="en-US"/>
              </w:rPr>
              <w:t xml:space="preserve"> </w:t>
            </w:r>
            <w:r w:rsidRPr="0099137E">
              <w:rPr>
                <w:sz w:val="28"/>
                <w:szCs w:val="28"/>
                <w:lang w:val="en-US"/>
              </w:rPr>
              <w:t>biologik jarayonlar qonuniyatlarini o‘rganadigan fan</w:t>
            </w:r>
            <w:r>
              <w:rPr>
                <w:sz w:val="28"/>
                <w:szCs w:val="28"/>
                <w:lang w:val="uz-Cyrl-UZ"/>
              </w:rPr>
              <w:t>.</w:t>
            </w:r>
          </w:p>
          <w:p w14:paraId="42E93FA3" w14:textId="77777777" w:rsidR="00EF3238" w:rsidRPr="00F7228A" w:rsidRDefault="00EF3238" w:rsidP="00E364BD">
            <w:pPr>
              <w:tabs>
                <w:tab w:val="left" w:pos="4320"/>
                <w:tab w:val="left" w:pos="4500"/>
              </w:tabs>
              <w:jc w:val="both"/>
              <w:rPr>
                <w:sz w:val="16"/>
                <w:szCs w:val="16"/>
                <w:lang w:val="en-US"/>
              </w:rPr>
            </w:pPr>
          </w:p>
          <w:p w14:paraId="093B2543" w14:textId="03260F4E" w:rsidR="00EF3238" w:rsidRDefault="00EF3238" w:rsidP="00E364BD">
            <w:pPr>
              <w:tabs>
                <w:tab w:val="left" w:pos="4320"/>
                <w:tab w:val="left" w:pos="4500"/>
              </w:tabs>
              <w:jc w:val="both"/>
              <w:rPr>
                <w:sz w:val="28"/>
                <w:szCs w:val="28"/>
                <w:lang w:val="uz-Cyrl-UZ"/>
              </w:rPr>
            </w:pPr>
            <w:r>
              <w:rPr>
                <w:sz w:val="28"/>
                <w:szCs w:val="28"/>
              </w:rPr>
              <w:t>Компьютер</w:t>
            </w:r>
            <w:r>
              <w:rPr>
                <w:sz w:val="28"/>
                <w:szCs w:val="28"/>
                <w:lang w:val="uz-Cyrl-UZ"/>
              </w:rPr>
              <w:t xml:space="preserve"> моделлаш методлар</w:t>
            </w:r>
            <w:r>
              <w:rPr>
                <w:sz w:val="28"/>
                <w:szCs w:val="28"/>
              </w:rPr>
              <w:t>и ёрдамида</w:t>
            </w:r>
            <w:r w:rsidR="00D7251A">
              <w:rPr>
                <w:sz w:val="28"/>
                <w:szCs w:val="28"/>
              </w:rPr>
              <w:t xml:space="preserve"> </w:t>
            </w:r>
            <w:r>
              <w:rPr>
                <w:sz w:val="28"/>
                <w:szCs w:val="28"/>
              </w:rPr>
              <w:t>биологик жараёнлар қонуниятларини ўрганадиган фан</w:t>
            </w:r>
            <w:r>
              <w:rPr>
                <w:sz w:val="28"/>
                <w:szCs w:val="28"/>
                <w:lang w:val="uz-Cyrl-UZ"/>
              </w:rPr>
              <w:t>.</w:t>
            </w:r>
          </w:p>
          <w:p w14:paraId="3D113509" w14:textId="77777777" w:rsidR="00C27EDD" w:rsidRPr="00EE51D4" w:rsidRDefault="00C27EDD" w:rsidP="00E364BD">
            <w:pPr>
              <w:tabs>
                <w:tab w:val="left" w:pos="4320"/>
                <w:tab w:val="left" w:pos="4500"/>
              </w:tabs>
              <w:jc w:val="both"/>
              <w:rPr>
                <w:sz w:val="28"/>
                <w:szCs w:val="28"/>
                <w:lang w:val="uz-Cyrl-UZ"/>
              </w:rPr>
            </w:pPr>
          </w:p>
        </w:tc>
      </w:tr>
      <w:tr w:rsidR="00EF3238" w:rsidRPr="003E387B" w14:paraId="75AB27E3" w14:textId="77777777">
        <w:trPr>
          <w:tblCellSpacing w:w="0" w:type="dxa"/>
          <w:jc w:val="center"/>
        </w:trPr>
        <w:tc>
          <w:tcPr>
            <w:tcW w:w="2079" w:type="pct"/>
          </w:tcPr>
          <w:p w14:paraId="3BA5F0E6" w14:textId="77777777" w:rsidR="00EF3238" w:rsidRPr="006A1795" w:rsidRDefault="00EF3238" w:rsidP="00CA715D">
            <w:pPr>
              <w:tabs>
                <w:tab w:val="left" w:pos="4320"/>
                <w:tab w:val="left" w:pos="4500"/>
              </w:tabs>
              <w:rPr>
                <w:b/>
                <w:sz w:val="28"/>
                <w:szCs w:val="28"/>
              </w:rPr>
            </w:pPr>
            <w:r w:rsidRPr="006A1795">
              <w:rPr>
                <w:b/>
                <w:sz w:val="28"/>
                <w:szCs w:val="28"/>
              </w:rPr>
              <w:t>Биокомпьютинг</w:t>
            </w:r>
          </w:p>
          <w:p w14:paraId="68176E82" w14:textId="77777777" w:rsidR="00EF3238" w:rsidRDefault="00EF3238" w:rsidP="00CA715D">
            <w:pPr>
              <w:tabs>
                <w:tab w:val="left" w:pos="4320"/>
                <w:tab w:val="left" w:pos="4500"/>
              </w:tabs>
              <w:rPr>
                <w:b/>
                <w:sz w:val="28"/>
                <w:szCs w:val="28"/>
                <w:lang w:val="uz-Cyrl-UZ"/>
              </w:rPr>
            </w:pPr>
            <w:r>
              <w:rPr>
                <w:b/>
                <w:sz w:val="28"/>
                <w:szCs w:val="28"/>
                <w:lang w:val="en-US"/>
              </w:rPr>
              <w:t>uz</w:t>
            </w:r>
            <w:r w:rsidRPr="007C250C">
              <w:rPr>
                <w:b/>
                <w:sz w:val="28"/>
                <w:szCs w:val="28"/>
              </w:rPr>
              <w:t xml:space="preserve"> </w:t>
            </w:r>
            <w:r w:rsidRPr="007C250C">
              <w:rPr>
                <w:sz w:val="28"/>
                <w:szCs w:val="28"/>
              </w:rPr>
              <w:t>-</w:t>
            </w:r>
            <w:r>
              <w:rPr>
                <w:b/>
                <w:sz w:val="28"/>
                <w:szCs w:val="28"/>
              </w:rPr>
              <w:t xml:space="preserve"> </w:t>
            </w:r>
            <w:r w:rsidRPr="0099137E">
              <w:rPr>
                <w:sz w:val="28"/>
                <w:szCs w:val="28"/>
                <w:lang w:val="en-US"/>
              </w:rPr>
              <w:t>biokompyuting</w:t>
            </w:r>
          </w:p>
          <w:p w14:paraId="65F771F4" w14:textId="4AEACEC7" w:rsidR="00EF3238" w:rsidRPr="005B5ED5" w:rsidRDefault="000B536F" w:rsidP="00CA715D">
            <w:pPr>
              <w:tabs>
                <w:tab w:val="left" w:pos="4320"/>
                <w:tab w:val="left" w:pos="4500"/>
              </w:tabs>
              <w:rPr>
                <w:sz w:val="28"/>
                <w:szCs w:val="28"/>
              </w:rPr>
            </w:pPr>
            <w:r>
              <w:rPr>
                <w:b/>
                <w:sz w:val="28"/>
                <w:szCs w:val="28"/>
                <w:lang w:val="uz-Cyrl-UZ"/>
              </w:rPr>
              <w:t xml:space="preserve"> </w:t>
            </w:r>
            <w:r w:rsidR="00EF3238" w:rsidRPr="0025028D">
              <w:rPr>
                <w:sz w:val="28"/>
                <w:szCs w:val="28"/>
              </w:rPr>
              <w:t>биокомпьютинг</w:t>
            </w:r>
          </w:p>
          <w:p w14:paraId="60DB79BA" w14:textId="77777777" w:rsidR="00EF3238" w:rsidRPr="005B5ED5" w:rsidRDefault="00EF3238" w:rsidP="00CA715D">
            <w:pPr>
              <w:tabs>
                <w:tab w:val="left" w:pos="4320"/>
                <w:tab w:val="left" w:pos="4500"/>
              </w:tabs>
              <w:rPr>
                <w:b/>
                <w:sz w:val="28"/>
                <w:szCs w:val="28"/>
              </w:rPr>
            </w:pPr>
            <w:r>
              <w:rPr>
                <w:b/>
                <w:sz w:val="28"/>
                <w:szCs w:val="28"/>
                <w:lang w:val="en-US"/>
              </w:rPr>
              <w:t>en</w:t>
            </w:r>
            <w:r w:rsidRPr="005B5ED5">
              <w:rPr>
                <w:b/>
                <w:sz w:val="28"/>
                <w:szCs w:val="28"/>
              </w:rPr>
              <w:t xml:space="preserve"> </w:t>
            </w:r>
            <w:r w:rsidRPr="00AF0AE7">
              <w:rPr>
                <w:sz w:val="28"/>
                <w:szCs w:val="28"/>
              </w:rPr>
              <w:t>-</w:t>
            </w:r>
            <w:r w:rsidRPr="005B5ED5">
              <w:rPr>
                <w:b/>
                <w:sz w:val="28"/>
                <w:szCs w:val="28"/>
              </w:rPr>
              <w:t xml:space="preserve"> </w:t>
            </w:r>
            <w:r w:rsidRPr="006A1795">
              <w:rPr>
                <w:sz w:val="28"/>
                <w:szCs w:val="28"/>
              </w:rPr>
              <w:t>в</w:t>
            </w:r>
            <w:r w:rsidRPr="006A1795">
              <w:rPr>
                <w:sz w:val="28"/>
                <w:szCs w:val="28"/>
                <w:lang w:val="en-US"/>
              </w:rPr>
              <w:t>iocomputing</w:t>
            </w:r>
          </w:p>
        </w:tc>
        <w:tc>
          <w:tcPr>
            <w:tcW w:w="2921" w:type="pct"/>
          </w:tcPr>
          <w:p w14:paraId="5ED9B779" w14:textId="77777777" w:rsidR="00EF3238" w:rsidRDefault="00EF3238" w:rsidP="00E364BD">
            <w:pPr>
              <w:tabs>
                <w:tab w:val="left" w:pos="4320"/>
                <w:tab w:val="left" w:pos="4500"/>
              </w:tabs>
              <w:jc w:val="both"/>
              <w:rPr>
                <w:sz w:val="28"/>
                <w:szCs w:val="28"/>
                <w:lang w:val="uz-Cyrl-UZ"/>
              </w:rPr>
            </w:pPr>
            <w:r>
              <w:rPr>
                <w:sz w:val="28"/>
                <w:szCs w:val="28"/>
              </w:rPr>
              <w:t>В</w:t>
            </w:r>
            <w:r>
              <w:rPr>
                <w:sz w:val="28"/>
                <w:szCs w:val="28"/>
                <w:lang w:val="uz-Cyrl-UZ"/>
              </w:rPr>
              <w:t xml:space="preserve">ычисления с помощью биологических элементов </w:t>
            </w:r>
            <w:r>
              <w:rPr>
                <w:sz w:val="28"/>
                <w:szCs w:val="28"/>
              </w:rPr>
              <w:t>и/или моделей биологических механизмов.</w:t>
            </w:r>
          </w:p>
          <w:p w14:paraId="6160942B" w14:textId="77777777" w:rsidR="00EF3238" w:rsidRPr="003A72AB" w:rsidRDefault="00EF3238" w:rsidP="00E364BD">
            <w:pPr>
              <w:tabs>
                <w:tab w:val="left" w:pos="4320"/>
                <w:tab w:val="left" w:pos="4500"/>
              </w:tabs>
              <w:jc w:val="both"/>
              <w:rPr>
                <w:sz w:val="28"/>
                <w:szCs w:val="28"/>
              </w:rPr>
            </w:pPr>
          </w:p>
          <w:p w14:paraId="51210F16" w14:textId="77777777" w:rsidR="00EF3238" w:rsidRDefault="00EF3238" w:rsidP="00E364BD">
            <w:pPr>
              <w:tabs>
                <w:tab w:val="left" w:pos="4320"/>
                <w:tab w:val="left" w:pos="4500"/>
              </w:tabs>
              <w:jc w:val="both"/>
              <w:rPr>
                <w:sz w:val="28"/>
                <w:szCs w:val="28"/>
                <w:lang w:val="en-US"/>
              </w:rPr>
            </w:pPr>
            <w:r w:rsidRPr="0099137E">
              <w:rPr>
                <w:sz w:val="28"/>
                <w:szCs w:val="28"/>
                <w:lang w:val="en-US"/>
              </w:rPr>
              <w:t>Biologik elementlar va/yoki biologik mexanizmlar modellari yordamida hisoblash.</w:t>
            </w:r>
          </w:p>
          <w:p w14:paraId="7C4C942F" w14:textId="77777777" w:rsidR="00EF3238" w:rsidRPr="00735736" w:rsidRDefault="00EF3238" w:rsidP="00E364BD">
            <w:pPr>
              <w:tabs>
                <w:tab w:val="left" w:pos="4320"/>
                <w:tab w:val="left" w:pos="4500"/>
              </w:tabs>
              <w:jc w:val="both"/>
              <w:rPr>
                <w:sz w:val="28"/>
                <w:szCs w:val="28"/>
                <w:lang w:val="en-US"/>
              </w:rPr>
            </w:pPr>
          </w:p>
          <w:p w14:paraId="20DDBD12" w14:textId="77777777" w:rsidR="00F7228A" w:rsidRPr="00C27EDD" w:rsidRDefault="00EF3238" w:rsidP="00E364BD">
            <w:pPr>
              <w:tabs>
                <w:tab w:val="left" w:pos="4320"/>
                <w:tab w:val="left" w:pos="4500"/>
              </w:tabs>
              <w:jc w:val="both"/>
              <w:rPr>
                <w:sz w:val="28"/>
                <w:szCs w:val="28"/>
              </w:rPr>
            </w:pPr>
            <w:r>
              <w:rPr>
                <w:sz w:val="28"/>
                <w:szCs w:val="28"/>
              </w:rPr>
              <w:t>Биологик элементлар ва/ёки биологик механизмлар моделлари ёрдамида ҳисоблаш.</w:t>
            </w:r>
          </w:p>
        </w:tc>
      </w:tr>
      <w:tr w:rsidR="00EF3238" w:rsidRPr="005D2E87" w14:paraId="238917FE" w14:textId="77777777">
        <w:trPr>
          <w:tblCellSpacing w:w="0" w:type="dxa"/>
          <w:jc w:val="center"/>
        </w:trPr>
        <w:tc>
          <w:tcPr>
            <w:tcW w:w="2079" w:type="pct"/>
          </w:tcPr>
          <w:p w14:paraId="42263330" w14:textId="77777777" w:rsidR="00EF3238" w:rsidRPr="006A1795" w:rsidRDefault="00EF3238" w:rsidP="00CA715D">
            <w:pPr>
              <w:tabs>
                <w:tab w:val="left" w:pos="4320"/>
                <w:tab w:val="left" w:pos="4500"/>
              </w:tabs>
              <w:rPr>
                <w:b/>
                <w:sz w:val="28"/>
                <w:szCs w:val="28"/>
              </w:rPr>
            </w:pPr>
            <w:r w:rsidRPr="006A1795">
              <w:rPr>
                <w:b/>
                <w:sz w:val="28"/>
                <w:szCs w:val="28"/>
              </w:rPr>
              <w:t xml:space="preserve">Биометрическая </w:t>
            </w:r>
          </w:p>
          <w:p w14:paraId="4E869EDD" w14:textId="77777777" w:rsidR="00EF3238" w:rsidRPr="006A1795" w:rsidRDefault="00EF3238" w:rsidP="00CA715D">
            <w:pPr>
              <w:tabs>
                <w:tab w:val="left" w:pos="4320"/>
                <w:tab w:val="left" w:pos="4500"/>
              </w:tabs>
              <w:rPr>
                <w:b/>
                <w:sz w:val="28"/>
                <w:szCs w:val="28"/>
              </w:rPr>
            </w:pPr>
            <w:r w:rsidRPr="006A1795">
              <w:rPr>
                <w:b/>
                <w:sz w:val="28"/>
                <w:szCs w:val="28"/>
              </w:rPr>
              <w:t>идентификация</w:t>
            </w:r>
          </w:p>
          <w:p w14:paraId="1D8969BE" w14:textId="77777777" w:rsidR="00EF3238" w:rsidRDefault="00EF3238" w:rsidP="00CA715D">
            <w:pPr>
              <w:tabs>
                <w:tab w:val="left" w:pos="4320"/>
                <w:tab w:val="left" w:pos="4500"/>
              </w:tabs>
              <w:rPr>
                <w:b/>
                <w:sz w:val="28"/>
                <w:szCs w:val="28"/>
                <w:lang w:val="uz-Cyrl-UZ"/>
              </w:rPr>
            </w:pPr>
            <w:r>
              <w:rPr>
                <w:b/>
                <w:sz w:val="28"/>
                <w:szCs w:val="28"/>
                <w:lang w:val="en-US"/>
              </w:rPr>
              <w:t>uz</w:t>
            </w:r>
            <w:r w:rsidRPr="005516BE">
              <w:rPr>
                <w:b/>
                <w:sz w:val="28"/>
                <w:szCs w:val="28"/>
              </w:rPr>
              <w:t xml:space="preserve"> </w:t>
            </w:r>
            <w:r w:rsidRPr="005516BE">
              <w:rPr>
                <w:sz w:val="28"/>
                <w:szCs w:val="28"/>
              </w:rPr>
              <w:t>-</w:t>
            </w:r>
            <w:r w:rsidRPr="005516BE">
              <w:rPr>
                <w:b/>
                <w:sz w:val="28"/>
                <w:szCs w:val="28"/>
              </w:rPr>
              <w:t xml:space="preserve"> </w:t>
            </w:r>
            <w:r>
              <w:rPr>
                <w:sz w:val="28"/>
                <w:szCs w:val="28"/>
                <w:lang w:val="uz-Cyrl-UZ"/>
              </w:rPr>
              <w:t>biometrik identifikatsiyalash</w:t>
            </w:r>
          </w:p>
          <w:p w14:paraId="3BAA4F40" w14:textId="2C27B410" w:rsidR="00EF3238" w:rsidRPr="005B5ED5" w:rsidRDefault="000B536F" w:rsidP="00CA715D">
            <w:pPr>
              <w:tabs>
                <w:tab w:val="left" w:pos="4320"/>
                <w:tab w:val="left" w:pos="4500"/>
              </w:tabs>
              <w:rPr>
                <w:sz w:val="28"/>
                <w:szCs w:val="28"/>
              </w:rPr>
            </w:pPr>
            <w:r>
              <w:rPr>
                <w:sz w:val="28"/>
                <w:szCs w:val="28"/>
                <w:lang w:val="uz-Cyrl-UZ"/>
              </w:rPr>
              <w:t xml:space="preserve"> </w:t>
            </w:r>
            <w:r w:rsidR="00EF3238">
              <w:rPr>
                <w:sz w:val="28"/>
                <w:szCs w:val="28"/>
                <w:lang w:val="uz-Cyrl-UZ"/>
              </w:rPr>
              <w:t>биометрик идентификациялаш</w:t>
            </w:r>
          </w:p>
          <w:p w14:paraId="0FAF310E" w14:textId="77777777" w:rsidR="00EF3238" w:rsidRPr="006A1795" w:rsidRDefault="00EF3238" w:rsidP="006A1795">
            <w:pPr>
              <w:tabs>
                <w:tab w:val="left" w:pos="4320"/>
                <w:tab w:val="left" w:pos="4500"/>
              </w:tabs>
              <w:rPr>
                <w:sz w:val="28"/>
                <w:szCs w:val="28"/>
              </w:rPr>
            </w:pPr>
            <w:r>
              <w:rPr>
                <w:b/>
                <w:sz w:val="28"/>
                <w:szCs w:val="28"/>
                <w:lang w:val="en-US"/>
              </w:rPr>
              <w:t xml:space="preserve">en </w:t>
            </w:r>
            <w:r w:rsidRPr="00AF0AE7">
              <w:rPr>
                <w:sz w:val="28"/>
                <w:szCs w:val="28"/>
                <w:lang w:val="en-US"/>
              </w:rPr>
              <w:t xml:space="preserve">- </w:t>
            </w:r>
            <w:r w:rsidRPr="006A1795">
              <w:rPr>
                <w:sz w:val="28"/>
                <w:szCs w:val="28"/>
              </w:rPr>
              <w:t>в</w:t>
            </w:r>
            <w:r w:rsidRPr="006A1795">
              <w:rPr>
                <w:sz w:val="28"/>
                <w:szCs w:val="28"/>
                <w:lang w:val="en-US"/>
              </w:rPr>
              <w:t>iometric</w:t>
            </w:r>
            <w:r w:rsidRPr="006A1795">
              <w:rPr>
                <w:sz w:val="28"/>
                <w:szCs w:val="28"/>
              </w:rPr>
              <w:t xml:space="preserve"> </w:t>
            </w:r>
            <w:r w:rsidRPr="006A1795">
              <w:rPr>
                <w:sz w:val="28"/>
                <w:szCs w:val="28"/>
                <w:lang w:val="en-US"/>
              </w:rPr>
              <w:t>identification</w:t>
            </w:r>
            <w:r w:rsidRPr="006A1795">
              <w:rPr>
                <w:sz w:val="28"/>
                <w:szCs w:val="28"/>
              </w:rPr>
              <w:t xml:space="preserve"> </w:t>
            </w:r>
          </w:p>
          <w:p w14:paraId="4EF9A1A7" w14:textId="77777777" w:rsidR="00EF3238" w:rsidRPr="006A1795" w:rsidRDefault="00EF3238" w:rsidP="00CA715D">
            <w:pPr>
              <w:tabs>
                <w:tab w:val="left" w:pos="4320"/>
                <w:tab w:val="left" w:pos="4500"/>
              </w:tabs>
              <w:rPr>
                <w:sz w:val="28"/>
                <w:szCs w:val="28"/>
                <w:lang w:val="en-US"/>
              </w:rPr>
            </w:pPr>
          </w:p>
        </w:tc>
        <w:tc>
          <w:tcPr>
            <w:tcW w:w="2921" w:type="pct"/>
          </w:tcPr>
          <w:p w14:paraId="59BB6D04" w14:textId="77777777" w:rsidR="00EF3238" w:rsidRDefault="00EF3238" w:rsidP="00E364BD">
            <w:pPr>
              <w:tabs>
                <w:tab w:val="left" w:pos="4320"/>
                <w:tab w:val="left" w:pos="4500"/>
              </w:tabs>
              <w:jc w:val="both"/>
              <w:rPr>
                <w:bCs/>
                <w:sz w:val="28"/>
                <w:szCs w:val="28"/>
                <w:lang w:val="uz-Cyrl-UZ"/>
              </w:rPr>
            </w:pPr>
            <w:r>
              <w:rPr>
                <w:sz w:val="28"/>
                <w:szCs w:val="28"/>
              </w:rPr>
              <w:t>С</w:t>
            </w:r>
            <w:r>
              <w:rPr>
                <w:sz w:val="28"/>
                <w:szCs w:val="28"/>
                <w:lang w:val="uz-Cyrl-UZ"/>
              </w:rPr>
              <w:t xml:space="preserve">овокупность биометрических способов </w:t>
            </w:r>
            <w:r>
              <w:rPr>
                <w:sz w:val="28"/>
                <w:szCs w:val="28"/>
              </w:rPr>
              <w:t>и</w:t>
            </w:r>
            <w:r>
              <w:rPr>
                <w:sz w:val="28"/>
                <w:szCs w:val="28"/>
                <w:lang w:val="uz-Cyrl-UZ"/>
              </w:rPr>
              <w:t>дентификации пользователя, основанная на уникальности характеристик человеческого тела</w:t>
            </w:r>
            <w:r w:rsidRPr="00E47C30">
              <w:rPr>
                <w:bCs/>
                <w:sz w:val="28"/>
                <w:szCs w:val="28"/>
              </w:rPr>
              <w:t>.</w:t>
            </w:r>
          </w:p>
          <w:p w14:paraId="06521B22" w14:textId="77777777" w:rsidR="00EF3238" w:rsidRPr="003A72AB" w:rsidRDefault="00EF3238" w:rsidP="00E364BD">
            <w:pPr>
              <w:tabs>
                <w:tab w:val="left" w:pos="4320"/>
                <w:tab w:val="left" w:pos="4500"/>
              </w:tabs>
              <w:jc w:val="both"/>
              <w:rPr>
                <w:bCs/>
                <w:sz w:val="28"/>
                <w:szCs w:val="28"/>
              </w:rPr>
            </w:pPr>
          </w:p>
          <w:p w14:paraId="16E79150" w14:textId="77777777" w:rsidR="00EF3238" w:rsidRDefault="00EF3238" w:rsidP="00E364BD">
            <w:pPr>
              <w:tabs>
                <w:tab w:val="left" w:pos="4320"/>
                <w:tab w:val="left" w:pos="4500"/>
              </w:tabs>
              <w:jc w:val="both"/>
              <w:rPr>
                <w:bCs/>
                <w:sz w:val="28"/>
                <w:szCs w:val="28"/>
                <w:lang w:val="en-US"/>
              </w:rPr>
            </w:pPr>
            <w:r w:rsidRPr="0099137E">
              <w:rPr>
                <w:bCs/>
                <w:sz w:val="28"/>
                <w:szCs w:val="28"/>
                <w:lang w:val="en-US"/>
              </w:rPr>
              <w:t xml:space="preserve">Foydalanuvchini identifikatsiyalashning </w:t>
            </w:r>
            <w:r>
              <w:rPr>
                <w:bCs/>
                <w:sz w:val="28"/>
                <w:szCs w:val="28"/>
                <w:lang w:val="en-US"/>
              </w:rPr>
              <w:t>odam</w:t>
            </w:r>
            <w:r w:rsidRPr="0099137E">
              <w:rPr>
                <w:bCs/>
                <w:sz w:val="28"/>
                <w:szCs w:val="28"/>
                <w:lang w:val="en-US"/>
              </w:rPr>
              <w:t xml:space="preserve"> tanasi x</w:t>
            </w:r>
            <w:r>
              <w:rPr>
                <w:bCs/>
                <w:sz w:val="28"/>
                <w:szCs w:val="28"/>
                <w:lang w:val="en-US"/>
              </w:rPr>
              <w:t xml:space="preserve">ususiyatlarining </w:t>
            </w:r>
            <w:r w:rsidRPr="0099137E">
              <w:rPr>
                <w:bCs/>
                <w:sz w:val="28"/>
                <w:szCs w:val="28"/>
                <w:lang w:val="en-US"/>
              </w:rPr>
              <w:t xml:space="preserve">noyobligiga asoslangan </w:t>
            </w:r>
            <w:r>
              <w:rPr>
                <w:bCs/>
                <w:sz w:val="28"/>
                <w:szCs w:val="28"/>
                <w:lang w:val="en-US"/>
              </w:rPr>
              <w:t>biometrik</w:t>
            </w:r>
            <w:r w:rsidRPr="0099137E">
              <w:rPr>
                <w:bCs/>
                <w:sz w:val="28"/>
                <w:szCs w:val="28"/>
                <w:lang w:val="en-US"/>
              </w:rPr>
              <w:t xml:space="preserve"> usullari yig‘indisi.</w:t>
            </w:r>
          </w:p>
          <w:p w14:paraId="4CBE791D" w14:textId="77777777" w:rsidR="00EF3238" w:rsidRPr="009C49B8" w:rsidRDefault="00EF3238" w:rsidP="00E364BD">
            <w:pPr>
              <w:tabs>
                <w:tab w:val="left" w:pos="4320"/>
                <w:tab w:val="left" w:pos="4500"/>
              </w:tabs>
              <w:jc w:val="both"/>
              <w:rPr>
                <w:bCs/>
                <w:sz w:val="28"/>
                <w:szCs w:val="28"/>
                <w:lang w:val="en-US"/>
              </w:rPr>
            </w:pPr>
          </w:p>
          <w:p w14:paraId="42391937" w14:textId="77777777" w:rsidR="00F7228A" w:rsidRPr="00C27EDD" w:rsidRDefault="00EF3238" w:rsidP="00E364BD">
            <w:pPr>
              <w:tabs>
                <w:tab w:val="left" w:pos="4320"/>
                <w:tab w:val="left" w:pos="4500"/>
              </w:tabs>
              <w:jc w:val="both"/>
              <w:rPr>
                <w:bCs/>
                <w:sz w:val="28"/>
                <w:szCs w:val="28"/>
                <w:lang w:val="en-US"/>
              </w:rPr>
            </w:pPr>
            <w:r>
              <w:rPr>
                <w:bCs/>
                <w:sz w:val="28"/>
                <w:szCs w:val="28"/>
              </w:rPr>
              <w:t>Фойдаланувчини</w:t>
            </w:r>
            <w:r w:rsidRPr="002E1A74">
              <w:rPr>
                <w:bCs/>
                <w:sz w:val="28"/>
                <w:szCs w:val="28"/>
                <w:lang w:val="en-US"/>
              </w:rPr>
              <w:t xml:space="preserve"> </w:t>
            </w:r>
            <w:r>
              <w:rPr>
                <w:bCs/>
                <w:sz w:val="28"/>
                <w:szCs w:val="28"/>
              </w:rPr>
              <w:t>идентификациялашнинг</w:t>
            </w:r>
            <w:r w:rsidRPr="002E1A74">
              <w:rPr>
                <w:bCs/>
                <w:sz w:val="28"/>
                <w:szCs w:val="28"/>
                <w:lang w:val="en-US"/>
              </w:rPr>
              <w:t xml:space="preserve"> </w:t>
            </w:r>
            <w:r>
              <w:rPr>
                <w:bCs/>
                <w:sz w:val="28"/>
                <w:szCs w:val="28"/>
              </w:rPr>
              <w:t>одам</w:t>
            </w:r>
            <w:r w:rsidRPr="002E1A74">
              <w:rPr>
                <w:bCs/>
                <w:sz w:val="28"/>
                <w:szCs w:val="28"/>
                <w:lang w:val="en-US"/>
              </w:rPr>
              <w:t xml:space="preserve"> </w:t>
            </w:r>
            <w:r>
              <w:rPr>
                <w:bCs/>
                <w:sz w:val="28"/>
                <w:szCs w:val="28"/>
              </w:rPr>
              <w:t>танаси</w:t>
            </w:r>
            <w:r w:rsidRPr="002E1A74">
              <w:rPr>
                <w:bCs/>
                <w:sz w:val="28"/>
                <w:szCs w:val="28"/>
                <w:lang w:val="en-US"/>
              </w:rPr>
              <w:t xml:space="preserve"> </w:t>
            </w:r>
            <w:r>
              <w:rPr>
                <w:bCs/>
                <w:sz w:val="28"/>
                <w:szCs w:val="28"/>
              </w:rPr>
              <w:t>хусусиятларининг</w:t>
            </w:r>
            <w:r w:rsidRPr="002E1A74">
              <w:rPr>
                <w:bCs/>
                <w:sz w:val="28"/>
                <w:szCs w:val="28"/>
                <w:lang w:val="en-US"/>
              </w:rPr>
              <w:t xml:space="preserve"> </w:t>
            </w:r>
            <w:r>
              <w:rPr>
                <w:bCs/>
                <w:sz w:val="28"/>
                <w:szCs w:val="28"/>
              </w:rPr>
              <w:t>ноёблигига</w:t>
            </w:r>
            <w:r w:rsidRPr="002E1A74">
              <w:rPr>
                <w:bCs/>
                <w:sz w:val="28"/>
                <w:szCs w:val="28"/>
                <w:lang w:val="en-US"/>
              </w:rPr>
              <w:t xml:space="preserve"> </w:t>
            </w:r>
            <w:r>
              <w:rPr>
                <w:bCs/>
                <w:sz w:val="28"/>
                <w:szCs w:val="28"/>
              </w:rPr>
              <w:t>асосланган</w:t>
            </w:r>
            <w:r w:rsidRPr="002E1A74">
              <w:rPr>
                <w:bCs/>
                <w:sz w:val="28"/>
                <w:szCs w:val="28"/>
                <w:lang w:val="en-US"/>
              </w:rPr>
              <w:t xml:space="preserve"> </w:t>
            </w:r>
            <w:r>
              <w:rPr>
                <w:bCs/>
                <w:sz w:val="28"/>
                <w:szCs w:val="28"/>
              </w:rPr>
              <w:t>биометрик</w:t>
            </w:r>
            <w:r w:rsidRPr="002E1A74">
              <w:rPr>
                <w:bCs/>
                <w:sz w:val="28"/>
                <w:szCs w:val="28"/>
                <w:lang w:val="en-US"/>
              </w:rPr>
              <w:t xml:space="preserve"> </w:t>
            </w:r>
            <w:r>
              <w:rPr>
                <w:bCs/>
                <w:sz w:val="28"/>
                <w:szCs w:val="28"/>
              </w:rPr>
              <w:t>усуллари</w:t>
            </w:r>
            <w:r w:rsidRPr="002E1A74">
              <w:rPr>
                <w:bCs/>
                <w:sz w:val="28"/>
                <w:szCs w:val="28"/>
                <w:lang w:val="en-US"/>
              </w:rPr>
              <w:t xml:space="preserve"> </w:t>
            </w:r>
            <w:r>
              <w:rPr>
                <w:bCs/>
                <w:sz w:val="28"/>
                <w:szCs w:val="28"/>
              </w:rPr>
              <w:t>йиғиндиси</w:t>
            </w:r>
            <w:r w:rsidRPr="002E1A74">
              <w:rPr>
                <w:bCs/>
                <w:sz w:val="28"/>
                <w:szCs w:val="28"/>
                <w:lang w:val="en-US"/>
              </w:rPr>
              <w:t>.</w:t>
            </w:r>
          </w:p>
        </w:tc>
      </w:tr>
      <w:tr w:rsidR="00EF3238" w:rsidRPr="003E387B" w14:paraId="3B3CF581" w14:textId="77777777">
        <w:trPr>
          <w:tblCellSpacing w:w="0" w:type="dxa"/>
          <w:jc w:val="center"/>
        </w:trPr>
        <w:tc>
          <w:tcPr>
            <w:tcW w:w="2079" w:type="pct"/>
          </w:tcPr>
          <w:p w14:paraId="5D6A29E9" w14:textId="77777777" w:rsidR="00EF3238" w:rsidRPr="006A1795" w:rsidRDefault="00EF3238" w:rsidP="00CA715D">
            <w:pPr>
              <w:tabs>
                <w:tab w:val="left" w:pos="4320"/>
                <w:tab w:val="left" w:pos="4500"/>
              </w:tabs>
              <w:rPr>
                <w:b/>
                <w:sz w:val="28"/>
                <w:szCs w:val="28"/>
              </w:rPr>
            </w:pPr>
            <w:r w:rsidRPr="006A1795">
              <w:rPr>
                <w:b/>
                <w:sz w:val="28"/>
                <w:szCs w:val="28"/>
              </w:rPr>
              <w:t xml:space="preserve">Биометрическая </w:t>
            </w:r>
            <w:r w:rsidRPr="00773754">
              <w:rPr>
                <w:b/>
                <w:sz w:val="28"/>
                <w:szCs w:val="28"/>
              </w:rPr>
              <w:br/>
            </w:r>
            <w:r w:rsidRPr="006A1795">
              <w:rPr>
                <w:b/>
                <w:sz w:val="28"/>
                <w:szCs w:val="28"/>
              </w:rPr>
              <w:t>характеристика</w:t>
            </w:r>
          </w:p>
          <w:p w14:paraId="4CD6CA27" w14:textId="77777777" w:rsidR="00EF3238" w:rsidRPr="002E1A74" w:rsidRDefault="00EF3238" w:rsidP="00CA715D">
            <w:pPr>
              <w:tabs>
                <w:tab w:val="left" w:pos="4320"/>
                <w:tab w:val="left" w:pos="4500"/>
              </w:tabs>
              <w:rPr>
                <w:sz w:val="28"/>
                <w:szCs w:val="28"/>
              </w:rPr>
            </w:pPr>
            <w:r>
              <w:rPr>
                <w:b/>
                <w:sz w:val="28"/>
                <w:szCs w:val="28"/>
                <w:lang w:val="en-US"/>
              </w:rPr>
              <w:t>uz</w:t>
            </w:r>
            <w:r w:rsidRPr="005516BE">
              <w:rPr>
                <w:b/>
                <w:sz w:val="28"/>
                <w:szCs w:val="28"/>
              </w:rPr>
              <w:t xml:space="preserve"> </w:t>
            </w:r>
            <w:r w:rsidRPr="005516BE">
              <w:rPr>
                <w:sz w:val="28"/>
                <w:szCs w:val="28"/>
              </w:rPr>
              <w:t>-</w:t>
            </w:r>
            <w:r>
              <w:rPr>
                <w:sz w:val="28"/>
                <w:szCs w:val="28"/>
              </w:rPr>
              <w:t xml:space="preserve"> </w:t>
            </w:r>
            <w:r>
              <w:rPr>
                <w:sz w:val="28"/>
                <w:szCs w:val="28"/>
                <w:lang w:val="uz-Cyrl-UZ"/>
              </w:rPr>
              <w:t>biometrik</w:t>
            </w:r>
            <w:r w:rsidRPr="00E97B70">
              <w:rPr>
                <w:sz w:val="28"/>
                <w:szCs w:val="28"/>
                <w:lang w:val="uz-Cyrl-UZ"/>
              </w:rPr>
              <w:t xml:space="preserve"> </w:t>
            </w:r>
            <w:r>
              <w:rPr>
                <w:sz w:val="28"/>
                <w:szCs w:val="28"/>
                <w:lang w:val="en-US"/>
              </w:rPr>
              <w:t>xususiyat</w:t>
            </w:r>
          </w:p>
          <w:p w14:paraId="67161355" w14:textId="76207D1E" w:rsidR="00EF3238" w:rsidRPr="00B364D6" w:rsidRDefault="000B536F" w:rsidP="00CA715D">
            <w:pPr>
              <w:tabs>
                <w:tab w:val="left" w:pos="4320"/>
                <w:tab w:val="left" w:pos="4500"/>
              </w:tabs>
              <w:rPr>
                <w:sz w:val="28"/>
                <w:szCs w:val="28"/>
              </w:rPr>
            </w:pPr>
            <w:r>
              <w:rPr>
                <w:b/>
                <w:sz w:val="28"/>
                <w:szCs w:val="28"/>
                <w:lang w:val="uz-Cyrl-UZ"/>
              </w:rPr>
              <w:t xml:space="preserve"> </w:t>
            </w:r>
            <w:r w:rsidR="00EF3238" w:rsidRPr="00E97B70">
              <w:rPr>
                <w:sz w:val="28"/>
                <w:szCs w:val="28"/>
                <w:lang w:val="uz-Cyrl-UZ"/>
              </w:rPr>
              <w:t>биометрик х</w:t>
            </w:r>
            <w:r w:rsidR="00EF3238">
              <w:rPr>
                <w:sz w:val="28"/>
                <w:szCs w:val="28"/>
              </w:rPr>
              <w:t>усусият</w:t>
            </w:r>
          </w:p>
          <w:p w14:paraId="54F08390" w14:textId="77777777" w:rsidR="00EF3238" w:rsidRPr="006A1795" w:rsidRDefault="00EF3238" w:rsidP="006A1795">
            <w:pPr>
              <w:tabs>
                <w:tab w:val="left" w:pos="4320"/>
                <w:tab w:val="left" w:pos="4500"/>
              </w:tabs>
              <w:rPr>
                <w:sz w:val="28"/>
                <w:szCs w:val="28"/>
              </w:rPr>
            </w:pPr>
            <w:r>
              <w:rPr>
                <w:b/>
                <w:sz w:val="28"/>
                <w:szCs w:val="28"/>
                <w:lang w:val="en-US"/>
              </w:rPr>
              <w:lastRenderedPageBreak/>
              <w:t xml:space="preserve">en </w:t>
            </w:r>
            <w:r w:rsidRPr="00AF0AE7">
              <w:rPr>
                <w:sz w:val="28"/>
                <w:szCs w:val="28"/>
                <w:lang w:val="en-US"/>
              </w:rPr>
              <w:t>-</w:t>
            </w:r>
            <w:r>
              <w:rPr>
                <w:b/>
                <w:sz w:val="28"/>
                <w:szCs w:val="28"/>
                <w:lang w:val="en-US"/>
              </w:rPr>
              <w:t xml:space="preserve"> </w:t>
            </w:r>
            <w:r w:rsidRPr="006A1795">
              <w:rPr>
                <w:sz w:val="28"/>
                <w:szCs w:val="28"/>
              </w:rPr>
              <w:t>в</w:t>
            </w:r>
            <w:r w:rsidRPr="006A1795">
              <w:rPr>
                <w:sz w:val="28"/>
                <w:szCs w:val="28"/>
                <w:lang w:val="en-US"/>
              </w:rPr>
              <w:t>iometric</w:t>
            </w:r>
            <w:r w:rsidRPr="006A1795">
              <w:rPr>
                <w:sz w:val="28"/>
                <w:szCs w:val="28"/>
              </w:rPr>
              <w:t xml:space="preserve"> </w:t>
            </w:r>
            <w:r w:rsidRPr="006A1795">
              <w:rPr>
                <w:sz w:val="28"/>
                <w:szCs w:val="28"/>
                <w:lang w:val="en-US"/>
              </w:rPr>
              <w:t>parameter</w:t>
            </w:r>
            <w:r w:rsidRPr="006A1795">
              <w:rPr>
                <w:sz w:val="28"/>
                <w:szCs w:val="28"/>
              </w:rPr>
              <w:t xml:space="preserve"> </w:t>
            </w:r>
          </w:p>
          <w:p w14:paraId="29F4036E" w14:textId="77777777" w:rsidR="00EF3238" w:rsidRPr="006A1795" w:rsidRDefault="00EF3238" w:rsidP="00CA715D">
            <w:pPr>
              <w:tabs>
                <w:tab w:val="left" w:pos="4320"/>
                <w:tab w:val="left" w:pos="4500"/>
              </w:tabs>
              <w:rPr>
                <w:sz w:val="28"/>
                <w:szCs w:val="28"/>
                <w:lang w:val="en-US"/>
              </w:rPr>
            </w:pPr>
          </w:p>
        </w:tc>
        <w:tc>
          <w:tcPr>
            <w:tcW w:w="2921" w:type="pct"/>
          </w:tcPr>
          <w:p w14:paraId="11345DD1" w14:textId="77777777" w:rsidR="00EF3238" w:rsidRDefault="00EF3238" w:rsidP="00E364BD">
            <w:pPr>
              <w:tabs>
                <w:tab w:val="left" w:pos="4320"/>
                <w:tab w:val="left" w:pos="4500"/>
              </w:tabs>
              <w:jc w:val="both"/>
              <w:rPr>
                <w:bCs/>
                <w:sz w:val="28"/>
                <w:szCs w:val="28"/>
                <w:lang w:val="uz-Cyrl-UZ"/>
              </w:rPr>
            </w:pPr>
            <w:r>
              <w:rPr>
                <w:sz w:val="28"/>
                <w:szCs w:val="28"/>
              </w:rPr>
              <w:lastRenderedPageBreak/>
              <w:t>У</w:t>
            </w:r>
            <w:r>
              <w:rPr>
                <w:sz w:val="28"/>
                <w:szCs w:val="28"/>
                <w:lang w:val="uz-Cyrl-UZ"/>
              </w:rPr>
              <w:t>никальный биологический признак, присущий каждому отдельному человеку</w:t>
            </w:r>
            <w:r w:rsidRPr="00E47C30">
              <w:rPr>
                <w:bCs/>
                <w:sz w:val="28"/>
                <w:szCs w:val="28"/>
              </w:rPr>
              <w:t>.</w:t>
            </w:r>
          </w:p>
          <w:p w14:paraId="20FFE003" w14:textId="77777777" w:rsidR="00EF3238" w:rsidRPr="003A72AB" w:rsidRDefault="00EF3238" w:rsidP="00E364BD">
            <w:pPr>
              <w:tabs>
                <w:tab w:val="left" w:pos="4320"/>
                <w:tab w:val="left" w:pos="4500"/>
              </w:tabs>
              <w:jc w:val="both"/>
              <w:rPr>
                <w:bCs/>
                <w:sz w:val="28"/>
                <w:szCs w:val="28"/>
              </w:rPr>
            </w:pPr>
          </w:p>
          <w:p w14:paraId="134198B4" w14:textId="77777777" w:rsidR="00EF3238" w:rsidRDefault="00EF3238" w:rsidP="00E364BD">
            <w:pPr>
              <w:tabs>
                <w:tab w:val="left" w:pos="4320"/>
                <w:tab w:val="left" w:pos="4500"/>
              </w:tabs>
              <w:jc w:val="both"/>
              <w:rPr>
                <w:bCs/>
                <w:sz w:val="28"/>
                <w:szCs w:val="28"/>
                <w:lang w:val="en-US"/>
              </w:rPr>
            </w:pPr>
            <w:r>
              <w:rPr>
                <w:bCs/>
                <w:sz w:val="28"/>
                <w:szCs w:val="28"/>
                <w:lang w:val="uz-Cyrl-UZ"/>
              </w:rPr>
              <w:t xml:space="preserve">Har bir alohida odamga xos bo‘lgan noyob </w:t>
            </w:r>
            <w:r>
              <w:rPr>
                <w:bCs/>
                <w:sz w:val="28"/>
                <w:szCs w:val="28"/>
                <w:lang w:val="uz-Cyrl-UZ"/>
              </w:rPr>
              <w:lastRenderedPageBreak/>
              <w:t>biologik alomat.</w:t>
            </w:r>
          </w:p>
          <w:p w14:paraId="568BDB0D" w14:textId="77777777" w:rsidR="00EF3238" w:rsidRPr="009C49B8" w:rsidRDefault="00EF3238" w:rsidP="00E364BD">
            <w:pPr>
              <w:tabs>
                <w:tab w:val="left" w:pos="4320"/>
                <w:tab w:val="left" w:pos="4500"/>
              </w:tabs>
              <w:jc w:val="both"/>
              <w:rPr>
                <w:bCs/>
                <w:sz w:val="28"/>
                <w:szCs w:val="28"/>
                <w:lang w:val="en-US"/>
              </w:rPr>
            </w:pPr>
          </w:p>
          <w:p w14:paraId="4E5F5B43" w14:textId="77777777" w:rsidR="00F7228A" w:rsidRPr="00C27EDD" w:rsidRDefault="00EF3238" w:rsidP="00E364BD">
            <w:pPr>
              <w:tabs>
                <w:tab w:val="left" w:pos="4320"/>
                <w:tab w:val="left" w:pos="4500"/>
              </w:tabs>
              <w:jc w:val="both"/>
              <w:rPr>
                <w:bCs/>
                <w:sz w:val="28"/>
                <w:szCs w:val="28"/>
                <w:lang w:val="uz-Cyrl-UZ"/>
              </w:rPr>
            </w:pPr>
            <w:r>
              <w:rPr>
                <w:bCs/>
                <w:sz w:val="28"/>
                <w:szCs w:val="28"/>
                <w:lang w:val="uz-Cyrl-UZ"/>
              </w:rPr>
              <w:t>Ҳар бир алоҳида одамга хос бўлган ноёб биологик аломат.</w:t>
            </w:r>
          </w:p>
        </w:tc>
      </w:tr>
      <w:tr w:rsidR="00EF3238" w:rsidRPr="003E387B" w14:paraId="6EF41BD5" w14:textId="77777777">
        <w:trPr>
          <w:tblCellSpacing w:w="0" w:type="dxa"/>
          <w:jc w:val="center"/>
        </w:trPr>
        <w:tc>
          <w:tcPr>
            <w:tcW w:w="2079" w:type="pct"/>
          </w:tcPr>
          <w:p w14:paraId="2CA31960" w14:textId="77777777" w:rsidR="00EF3238" w:rsidRPr="006A1795" w:rsidRDefault="00EF3238" w:rsidP="00CA715D">
            <w:pPr>
              <w:tabs>
                <w:tab w:val="left" w:pos="4320"/>
                <w:tab w:val="left" w:pos="4500"/>
              </w:tabs>
              <w:rPr>
                <w:b/>
                <w:sz w:val="28"/>
                <w:szCs w:val="28"/>
              </w:rPr>
            </w:pPr>
            <w:r w:rsidRPr="006A1795">
              <w:rPr>
                <w:b/>
                <w:sz w:val="28"/>
                <w:szCs w:val="28"/>
              </w:rPr>
              <w:lastRenderedPageBreak/>
              <w:t>Биометрические данные</w:t>
            </w:r>
          </w:p>
          <w:p w14:paraId="0811449B" w14:textId="77777777" w:rsidR="00EF3238" w:rsidRDefault="00EF3238" w:rsidP="00CA715D">
            <w:pPr>
              <w:tabs>
                <w:tab w:val="left" w:pos="4320"/>
                <w:tab w:val="left" w:pos="4500"/>
              </w:tabs>
              <w:rPr>
                <w:sz w:val="28"/>
                <w:szCs w:val="28"/>
                <w:lang w:val="uz-Cyrl-UZ"/>
              </w:rPr>
            </w:pPr>
            <w:r>
              <w:rPr>
                <w:b/>
                <w:sz w:val="28"/>
                <w:szCs w:val="28"/>
                <w:lang w:val="en-US"/>
              </w:rPr>
              <w:t>uz</w:t>
            </w:r>
            <w:r w:rsidRPr="0025028D">
              <w:rPr>
                <w:b/>
                <w:sz w:val="28"/>
                <w:szCs w:val="28"/>
              </w:rPr>
              <w:t xml:space="preserve"> </w:t>
            </w:r>
            <w:r w:rsidRPr="0025028D">
              <w:rPr>
                <w:sz w:val="28"/>
                <w:szCs w:val="28"/>
              </w:rPr>
              <w:t>-</w:t>
            </w:r>
            <w:r>
              <w:rPr>
                <w:sz w:val="28"/>
                <w:szCs w:val="28"/>
              </w:rPr>
              <w:t xml:space="preserve"> </w:t>
            </w:r>
            <w:r>
              <w:rPr>
                <w:sz w:val="28"/>
                <w:szCs w:val="28"/>
                <w:lang w:val="uz-Cyrl-UZ"/>
              </w:rPr>
              <w:t>biometrik</w:t>
            </w:r>
            <w:r w:rsidRPr="00B272C7">
              <w:rPr>
                <w:sz w:val="28"/>
                <w:szCs w:val="28"/>
                <w:lang w:val="uz-Cyrl-UZ"/>
              </w:rPr>
              <w:t xml:space="preserve"> </w:t>
            </w:r>
            <w:r>
              <w:rPr>
                <w:sz w:val="28"/>
                <w:szCs w:val="28"/>
                <w:lang w:val="uz-Cyrl-UZ"/>
              </w:rPr>
              <w:t>ma’lumotlar</w:t>
            </w:r>
          </w:p>
          <w:p w14:paraId="1981A1C9" w14:textId="0827FE29" w:rsidR="00EF3238" w:rsidRPr="005B5ED5" w:rsidRDefault="000B536F" w:rsidP="00CA715D">
            <w:pPr>
              <w:tabs>
                <w:tab w:val="left" w:pos="4320"/>
                <w:tab w:val="left" w:pos="4500"/>
              </w:tabs>
              <w:rPr>
                <w:sz w:val="28"/>
                <w:szCs w:val="28"/>
              </w:rPr>
            </w:pPr>
            <w:r>
              <w:rPr>
                <w:b/>
                <w:sz w:val="28"/>
                <w:szCs w:val="28"/>
                <w:lang w:val="uz-Cyrl-UZ"/>
              </w:rPr>
              <w:t xml:space="preserve"> </w:t>
            </w:r>
            <w:r w:rsidR="00EF3238" w:rsidRPr="00B272C7">
              <w:rPr>
                <w:sz w:val="28"/>
                <w:szCs w:val="28"/>
                <w:lang w:val="uz-Cyrl-UZ"/>
              </w:rPr>
              <w:t>биометрик маълумотлар</w:t>
            </w:r>
          </w:p>
          <w:p w14:paraId="1D286DB2" w14:textId="77777777" w:rsidR="00EF3238" w:rsidRPr="006A1795" w:rsidRDefault="00EF3238" w:rsidP="006A1795">
            <w:pPr>
              <w:tabs>
                <w:tab w:val="left" w:pos="4320"/>
                <w:tab w:val="left" w:pos="4500"/>
              </w:tabs>
              <w:rPr>
                <w:sz w:val="28"/>
                <w:szCs w:val="28"/>
              </w:rPr>
            </w:pPr>
            <w:r>
              <w:rPr>
                <w:b/>
                <w:sz w:val="28"/>
                <w:szCs w:val="28"/>
                <w:lang w:val="en-US"/>
              </w:rPr>
              <w:t xml:space="preserve">en </w:t>
            </w:r>
            <w:r w:rsidRPr="00AF0AE7">
              <w:rPr>
                <w:sz w:val="28"/>
                <w:szCs w:val="28"/>
                <w:lang w:val="en-US"/>
              </w:rPr>
              <w:t xml:space="preserve">- </w:t>
            </w:r>
            <w:r w:rsidRPr="006A1795">
              <w:rPr>
                <w:sz w:val="28"/>
                <w:szCs w:val="28"/>
              </w:rPr>
              <w:t>в</w:t>
            </w:r>
            <w:r w:rsidRPr="006A1795">
              <w:rPr>
                <w:sz w:val="28"/>
                <w:szCs w:val="28"/>
                <w:lang w:val="en-US"/>
              </w:rPr>
              <w:t>iometric</w:t>
            </w:r>
            <w:r w:rsidRPr="006A1795">
              <w:rPr>
                <w:sz w:val="28"/>
                <w:szCs w:val="28"/>
              </w:rPr>
              <w:t xml:space="preserve"> </w:t>
            </w:r>
            <w:r w:rsidRPr="006A1795">
              <w:rPr>
                <w:sz w:val="28"/>
                <w:szCs w:val="28"/>
                <w:lang w:val="en-US"/>
              </w:rPr>
              <w:t>data</w:t>
            </w:r>
            <w:r w:rsidRPr="006A1795">
              <w:rPr>
                <w:sz w:val="28"/>
                <w:szCs w:val="28"/>
              </w:rPr>
              <w:t xml:space="preserve"> </w:t>
            </w:r>
          </w:p>
          <w:p w14:paraId="3304F8B1" w14:textId="77777777" w:rsidR="00EF3238" w:rsidRPr="006A1795" w:rsidRDefault="00EF3238" w:rsidP="00CA715D">
            <w:pPr>
              <w:tabs>
                <w:tab w:val="left" w:pos="4320"/>
                <w:tab w:val="left" w:pos="4500"/>
              </w:tabs>
              <w:rPr>
                <w:sz w:val="28"/>
                <w:szCs w:val="28"/>
                <w:lang w:val="en-US"/>
              </w:rPr>
            </w:pPr>
          </w:p>
        </w:tc>
        <w:tc>
          <w:tcPr>
            <w:tcW w:w="2921" w:type="pct"/>
          </w:tcPr>
          <w:p w14:paraId="60C56C86" w14:textId="77777777" w:rsidR="00EF3238" w:rsidRDefault="00EF3238" w:rsidP="00E364BD">
            <w:pPr>
              <w:tabs>
                <w:tab w:val="left" w:pos="4320"/>
                <w:tab w:val="left" w:pos="4500"/>
              </w:tabs>
              <w:jc w:val="both"/>
              <w:rPr>
                <w:sz w:val="28"/>
                <w:szCs w:val="28"/>
                <w:lang w:val="uz-Cyrl-UZ"/>
              </w:rPr>
            </w:pPr>
            <w:r>
              <w:rPr>
                <w:sz w:val="28"/>
                <w:szCs w:val="28"/>
              </w:rPr>
              <w:t>Д</w:t>
            </w:r>
            <w:r>
              <w:rPr>
                <w:sz w:val="28"/>
                <w:szCs w:val="28"/>
                <w:lang w:val="uz-Cyrl-UZ"/>
              </w:rPr>
              <w:t>анные, используемые для биометрической идентификации</w:t>
            </w:r>
            <w:r w:rsidRPr="00E47C30">
              <w:rPr>
                <w:sz w:val="28"/>
                <w:szCs w:val="28"/>
              </w:rPr>
              <w:t>.</w:t>
            </w:r>
          </w:p>
          <w:p w14:paraId="10E142CC" w14:textId="77777777" w:rsidR="00EF3238" w:rsidRPr="003A72AB" w:rsidRDefault="00EF3238" w:rsidP="00E364BD">
            <w:pPr>
              <w:tabs>
                <w:tab w:val="left" w:pos="4320"/>
                <w:tab w:val="left" w:pos="4500"/>
              </w:tabs>
              <w:jc w:val="both"/>
              <w:rPr>
                <w:sz w:val="28"/>
                <w:szCs w:val="28"/>
              </w:rPr>
            </w:pPr>
          </w:p>
          <w:p w14:paraId="2CCC5817" w14:textId="77777777" w:rsidR="00EF3238" w:rsidRDefault="00EF3238" w:rsidP="00E364BD">
            <w:pPr>
              <w:tabs>
                <w:tab w:val="left" w:pos="4320"/>
                <w:tab w:val="left" w:pos="4500"/>
              </w:tabs>
              <w:jc w:val="both"/>
              <w:rPr>
                <w:sz w:val="28"/>
                <w:szCs w:val="28"/>
                <w:lang w:val="en-US"/>
              </w:rPr>
            </w:pPr>
            <w:r w:rsidRPr="0099137E">
              <w:rPr>
                <w:sz w:val="28"/>
                <w:szCs w:val="28"/>
                <w:lang w:val="en-US"/>
              </w:rPr>
              <w:t>Biometrik identifikatsiyalash</w:t>
            </w:r>
            <w:r>
              <w:rPr>
                <w:sz w:val="28"/>
                <w:szCs w:val="28"/>
                <w:lang w:val="uz-Cyrl-UZ"/>
              </w:rPr>
              <w:t xml:space="preserve"> uchun foydalani</w:t>
            </w:r>
            <w:r w:rsidR="00F7228A">
              <w:rPr>
                <w:sz w:val="28"/>
                <w:szCs w:val="28"/>
                <w:lang w:val="en-US"/>
              </w:rPr>
              <w:t>-</w:t>
            </w:r>
            <w:r>
              <w:rPr>
                <w:sz w:val="28"/>
                <w:szCs w:val="28"/>
                <w:lang w:val="uz-Cyrl-UZ"/>
              </w:rPr>
              <w:t>ladigan ma’lumotla</w:t>
            </w:r>
            <w:r w:rsidRPr="0099137E">
              <w:rPr>
                <w:sz w:val="28"/>
                <w:szCs w:val="28"/>
                <w:lang w:val="en-US"/>
              </w:rPr>
              <w:t>r.</w:t>
            </w:r>
          </w:p>
          <w:p w14:paraId="365C24E0" w14:textId="77777777" w:rsidR="00EF3238" w:rsidRPr="009C49B8" w:rsidRDefault="00EF3238" w:rsidP="00E364BD">
            <w:pPr>
              <w:tabs>
                <w:tab w:val="left" w:pos="4320"/>
                <w:tab w:val="left" w:pos="4500"/>
              </w:tabs>
              <w:jc w:val="both"/>
              <w:rPr>
                <w:sz w:val="28"/>
                <w:szCs w:val="28"/>
                <w:lang w:val="en-US"/>
              </w:rPr>
            </w:pPr>
          </w:p>
          <w:p w14:paraId="07FF79E6" w14:textId="77777777" w:rsidR="00F7228A" w:rsidRPr="00C27EDD" w:rsidRDefault="00EF3238" w:rsidP="00E364BD">
            <w:pPr>
              <w:tabs>
                <w:tab w:val="left" w:pos="4320"/>
                <w:tab w:val="left" w:pos="4500"/>
              </w:tabs>
              <w:jc w:val="both"/>
              <w:rPr>
                <w:sz w:val="28"/>
                <w:szCs w:val="28"/>
              </w:rPr>
            </w:pPr>
            <w:r>
              <w:rPr>
                <w:sz w:val="28"/>
                <w:szCs w:val="28"/>
              </w:rPr>
              <w:t>Биометрик идентификациялаш</w:t>
            </w:r>
            <w:r w:rsidR="00F7228A">
              <w:rPr>
                <w:sz w:val="28"/>
                <w:szCs w:val="28"/>
                <w:lang w:val="uz-Cyrl-UZ"/>
              </w:rPr>
              <w:t xml:space="preserve"> учун</w:t>
            </w:r>
            <w:r w:rsidR="00F7228A" w:rsidRPr="00F7228A">
              <w:rPr>
                <w:sz w:val="28"/>
                <w:szCs w:val="28"/>
              </w:rPr>
              <w:t xml:space="preserve"> </w:t>
            </w:r>
            <w:r>
              <w:rPr>
                <w:sz w:val="28"/>
                <w:szCs w:val="28"/>
                <w:lang w:val="uz-Cyrl-UZ"/>
              </w:rPr>
              <w:t>фойда</w:t>
            </w:r>
            <w:r w:rsidR="00F7228A" w:rsidRPr="00F7228A">
              <w:rPr>
                <w:sz w:val="28"/>
                <w:szCs w:val="28"/>
              </w:rPr>
              <w:t>-</w:t>
            </w:r>
            <w:r>
              <w:rPr>
                <w:sz w:val="28"/>
                <w:szCs w:val="28"/>
                <w:lang w:val="uz-Cyrl-UZ"/>
              </w:rPr>
              <w:t>ланиладиган маълумотла</w:t>
            </w:r>
            <w:r>
              <w:rPr>
                <w:sz w:val="28"/>
                <w:szCs w:val="28"/>
              </w:rPr>
              <w:t>р.</w:t>
            </w:r>
          </w:p>
        </w:tc>
      </w:tr>
      <w:tr w:rsidR="00EF3238" w:rsidRPr="003E387B" w14:paraId="3A0B84D5" w14:textId="77777777">
        <w:trPr>
          <w:tblCellSpacing w:w="0" w:type="dxa"/>
          <w:jc w:val="center"/>
        </w:trPr>
        <w:tc>
          <w:tcPr>
            <w:tcW w:w="2079" w:type="pct"/>
          </w:tcPr>
          <w:p w14:paraId="25DCABD3" w14:textId="77777777" w:rsidR="00EF3238" w:rsidRPr="006A1795" w:rsidRDefault="00EF3238" w:rsidP="00CA715D">
            <w:pPr>
              <w:tabs>
                <w:tab w:val="left" w:pos="4320"/>
                <w:tab w:val="left" w:pos="4500"/>
              </w:tabs>
              <w:rPr>
                <w:b/>
                <w:sz w:val="28"/>
                <w:szCs w:val="28"/>
              </w:rPr>
            </w:pPr>
            <w:r w:rsidRPr="006A1795">
              <w:rPr>
                <w:b/>
                <w:sz w:val="28"/>
                <w:szCs w:val="28"/>
              </w:rPr>
              <w:t>Биомеханика</w:t>
            </w:r>
          </w:p>
          <w:p w14:paraId="1DB8716E" w14:textId="77777777" w:rsidR="00EF3238" w:rsidRDefault="00EF3238" w:rsidP="00CA715D">
            <w:pPr>
              <w:tabs>
                <w:tab w:val="left" w:pos="4320"/>
                <w:tab w:val="left" w:pos="4500"/>
              </w:tabs>
              <w:rPr>
                <w:sz w:val="28"/>
                <w:szCs w:val="28"/>
                <w:lang w:val="uz-Cyrl-UZ"/>
              </w:rPr>
            </w:pPr>
            <w:r>
              <w:rPr>
                <w:b/>
                <w:sz w:val="28"/>
                <w:szCs w:val="28"/>
                <w:lang w:val="en-US"/>
              </w:rPr>
              <w:t>uz</w:t>
            </w:r>
            <w:r w:rsidRPr="00EE51D4">
              <w:rPr>
                <w:b/>
                <w:sz w:val="28"/>
                <w:szCs w:val="28"/>
              </w:rPr>
              <w:t xml:space="preserve"> </w:t>
            </w:r>
            <w:r w:rsidRPr="00EE51D4">
              <w:rPr>
                <w:sz w:val="28"/>
                <w:szCs w:val="28"/>
              </w:rPr>
              <w:t>-</w:t>
            </w:r>
            <w:r>
              <w:rPr>
                <w:sz w:val="28"/>
                <w:szCs w:val="28"/>
              </w:rPr>
              <w:t xml:space="preserve"> </w:t>
            </w:r>
            <w:r w:rsidRPr="0099137E">
              <w:rPr>
                <w:sz w:val="28"/>
                <w:szCs w:val="28"/>
                <w:lang w:val="en-US"/>
              </w:rPr>
              <w:t>biomexanika</w:t>
            </w:r>
          </w:p>
          <w:p w14:paraId="47E45025" w14:textId="2EB8FF9F" w:rsidR="00EF3238" w:rsidRPr="005B5ED5" w:rsidRDefault="000B536F" w:rsidP="00CA715D">
            <w:pPr>
              <w:tabs>
                <w:tab w:val="left" w:pos="4320"/>
                <w:tab w:val="left" w:pos="4500"/>
              </w:tabs>
              <w:rPr>
                <w:sz w:val="28"/>
                <w:szCs w:val="28"/>
              </w:rPr>
            </w:pPr>
            <w:r>
              <w:rPr>
                <w:b/>
                <w:sz w:val="28"/>
                <w:szCs w:val="28"/>
                <w:lang w:val="uz-Cyrl-UZ"/>
              </w:rPr>
              <w:t xml:space="preserve"> </w:t>
            </w:r>
            <w:r w:rsidR="00EF3238" w:rsidRPr="0025028D">
              <w:rPr>
                <w:sz w:val="28"/>
                <w:szCs w:val="28"/>
              </w:rPr>
              <w:t>биомеханика</w:t>
            </w:r>
          </w:p>
          <w:p w14:paraId="1CE36459" w14:textId="77777777" w:rsidR="00EF3238" w:rsidRPr="006A1795" w:rsidRDefault="00EF3238" w:rsidP="006A1795">
            <w:pPr>
              <w:tabs>
                <w:tab w:val="left" w:pos="4320"/>
                <w:tab w:val="left" w:pos="4500"/>
              </w:tabs>
              <w:rPr>
                <w:sz w:val="28"/>
                <w:szCs w:val="28"/>
              </w:rPr>
            </w:pPr>
            <w:r>
              <w:rPr>
                <w:b/>
                <w:sz w:val="28"/>
                <w:szCs w:val="28"/>
                <w:lang w:val="en-US"/>
              </w:rPr>
              <w:t>en</w:t>
            </w:r>
            <w:r w:rsidRPr="005B5ED5">
              <w:rPr>
                <w:b/>
                <w:sz w:val="28"/>
                <w:szCs w:val="28"/>
              </w:rPr>
              <w:t xml:space="preserve"> </w:t>
            </w:r>
            <w:r w:rsidRPr="00AF0AE7">
              <w:rPr>
                <w:sz w:val="28"/>
                <w:szCs w:val="28"/>
              </w:rPr>
              <w:t>-</w:t>
            </w:r>
            <w:r w:rsidRPr="005B5ED5">
              <w:rPr>
                <w:b/>
                <w:sz w:val="28"/>
                <w:szCs w:val="28"/>
              </w:rPr>
              <w:t xml:space="preserve"> </w:t>
            </w:r>
            <w:r w:rsidRPr="006A1795">
              <w:rPr>
                <w:sz w:val="28"/>
                <w:szCs w:val="28"/>
              </w:rPr>
              <w:t>в</w:t>
            </w:r>
            <w:r w:rsidRPr="006A1795">
              <w:rPr>
                <w:sz w:val="28"/>
                <w:szCs w:val="28"/>
                <w:lang w:val="en-US"/>
              </w:rPr>
              <w:t>iomechanics</w:t>
            </w:r>
            <w:r w:rsidRPr="006A1795">
              <w:rPr>
                <w:sz w:val="28"/>
                <w:szCs w:val="28"/>
              </w:rPr>
              <w:t xml:space="preserve"> </w:t>
            </w:r>
          </w:p>
          <w:p w14:paraId="5A8D7A0E" w14:textId="77777777" w:rsidR="00EF3238" w:rsidRPr="005B5ED5" w:rsidRDefault="00EF3238" w:rsidP="00CA715D">
            <w:pPr>
              <w:tabs>
                <w:tab w:val="left" w:pos="4320"/>
                <w:tab w:val="left" w:pos="4500"/>
              </w:tabs>
              <w:rPr>
                <w:b/>
                <w:sz w:val="28"/>
                <w:szCs w:val="28"/>
              </w:rPr>
            </w:pPr>
          </w:p>
        </w:tc>
        <w:tc>
          <w:tcPr>
            <w:tcW w:w="2921" w:type="pct"/>
          </w:tcPr>
          <w:p w14:paraId="00904F1F" w14:textId="53F103C5" w:rsidR="00EF3238" w:rsidRDefault="00EF3238" w:rsidP="00E364BD">
            <w:pPr>
              <w:tabs>
                <w:tab w:val="left" w:pos="4320"/>
                <w:tab w:val="left" w:pos="4500"/>
              </w:tabs>
              <w:jc w:val="both"/>
              <w:rPr>
                <w:sz w:val="28"/>
                <w:szCs w:val="28"/>
                <w:lang w:val="uz-Cyrl-UZ"/>
              </w:rPr>
            </w:pPr>
            <w:r>
              <w:rPr>
                <w:sz w:val="28"/>
                <w:szCs w:val="28"/>
              </w:rPr>
              <w:t>Н</w:t>
            </w:r>
            <w:r>
              <w:rPr>
                <w:sz w:val="28"/>
                <w:szCs w:val="28"/>
                <w:lang w:val="uz-Cyrl-UZ"/>
              </w:rPr>
              <w:t xml:space="preserve">аука, изучающая анатомические принципы движения живых существ </w:t>
            </w:r>
            <w:r>
              <w:rPr>
                <w:sz w:val="28"/>
                <w:szCs w:val="28"/>
              </w:rPr>
              <w:t>с помощью методов</w:t>
            </w:r>
            <w:r w:rsidR="00D7251A">
              <w:rPr>
                <w:sz w:val="28"/>
                <w:szCs w:val="28"/>
              </w:rPr>
              <w:t xml:space="preserve"> </w:t>
            </w:r>
            <w:r>
              <w:rPr>
                <w:sz w:val="28"/>
                <w:szCs w:val="28"/>
                <w:lang w:val="uz-Cyrl-UZ"/>
              </w:rPr>
              <w:t>компьютерн</w:t>
            </w:r>
            <w:r>
              <w:rPr>
                <w:sz w:val="28"/>
                <w:szCs w:val="28"/>
              </w:rPr>
              <w:t>ого</w:t>
            </w:r>
            <w:r>
              <w:rPr>
                <w:sz w:val="28"/>
                <w:szCs w:val="28"/>
                <w:lang w:val="uz-Cyrl-UZ"/>
              </w:rPr>
              <w:t xml:space="preserve"> модели</w:t>
            </w:r>
            <w:r>
              <w:rPr>
                <w:sz w:val="28"/>
                <w:szCs w:val="28"/>
              </w:rPr>
              <w:t>рования</w:t>
            </w:r>
            <w:r>
              <w:rPr>
                <w:sz w:val="28"/>
                <w:szCs w:val="28"/>
                <w:lang w:val="uz-Cyrl-UZ"/>
              </w:rPr>
              <w:t>.</w:t>
            </w:r>
          </w:p>
          <w:p w14:paraId="3B37F82F" w14:textId="77777777" w:rsidR="00EF3238" w:rsidRPr="003A72AB" w:rsidRDefault="00EF3238" w:rsidP="00E364BD">
            <w:pPr>
              <w:tabs>
                <w:tab w:val="left" w:pos="4320"/>
                <w:tab w:val="left" w:pos="4500"/>
              </w:tabs>
              <w:jc w:val="both"/>
              <w:rPr>
                <w:sz w:val="28"/>
                <w:szCs w:val="28"/>
              </w:rPr>
            </w:pPr>
          </w:p>
          <w:p w14:paraId="6D38E516" w14:textId="77777777" w:rsidR="00EF3238" w:rsidRDefault="00EF3238" w:rsidP="00E364BD">
            <w:pPr>
              <w:tabs>
                <w:tab w:val="left" w:pos="4320"/>
                <w:tab w:val="left" w:pos="4500"/>
              </w:tabs>
              <w:jc w:val="both"/>
              <w:rPr>
                <w:sz w:val="28"/>
                <w:szCs w:val="28"/>
                <w:lang w:val="en-US"/>
              </w:rPr>
            </w:pPr>
            <w:r w:rsidRPr="0099137E">
              <w:rPr>
                <w:sz w:val="28"/>
                <w:szCs w:val="28"/>
                <w:lang w:val="en-US"/>
              </w:rPr>
              <w:t>Kompyuter modellash metodlari yordamida tirik</w:t>
            </w:r>
            <w:r>
              <w:rPr>
                <w:sz w:val="28"/>
                <w:szCs w:val="28"/>
                <w:lang w:val="uz-Cyrl-UZ"/>
              </w:rPr>
              <w:t xml:space="preserve"> mavjudotlar </w:t>
            </w:r>
            <w:r>
              <w:rPr>
                <w:sz w:val="28"/>
                <w:szCs w:val="28"/>
                <w:lang w:val="en-US"/>
              </w:rPr>
              <w:t>h</w:t>
            </w:r>
            <w:r>
              <w:rPr>
                <w:sz w:val="28"/>
                <w:szCs w:val="28"/>
                <w:lang w:val="uz-Cyrl-UZ"/>
              </w:rPr>
              <w:t>arak</w:t>
            </w:r>
            <w:r w:rsidRPr="0099137E">
              <w:rPr>
                <w:sz w:val="28"/>
                <w:szCs w:val="28"/>
                <w:lang w:val="en-US"/>
              </w:rPr>
              <w:t>a</w:t>
            </w:r>
            <w:r>
              <w:rPr>
                <w:sz w:val="28"/>
                <w:szCs w:val="28"/>
                <w:lang w:val="uz-Cyrl-UZ"/>
              </w:rPr>
              <w:t>tlanishining anatomik prinsiplarini o‘rganadigan fan.</w:t>
            </w:r>
          </w:p>
          <w:p w14:paraId="3AB96345" w14:textId="77777777" w:rsidR="00EF3238" w:rsidRPr="00C27EDD" w:rsidRDefault="00EF3238" w:rsidP="00E364BD">
            <w:pPr>
              <w:tabs>
                <w:tab w:val="left" w:pos="4320"/>
                <w:tab w:val="left" w:pos="4500"/>
              </w:tabs>
              <w:jc w:val="both"/>
              <w:rPr>
                <w:lang w:val="en-US"/>
              </w:rPr>
            </w:pPr>
          </w:p>
          <w:p w14:paraId="752225A8" w14:textId="77777777" w:rsidR="00EF3238" w:rsidRPr="00B272C7" w:rsidRDefault="00EF3238" w:rsidP="00E364BD">
            <w:pPr>
              <w:tabs>
                <w:tab w:val="left" w:pos="4320"/>
                <w:tab w:val="left" w:pos="4500"/>
              </w:tabs>
              <w:jc w:val="both"/>
              <w:rPr>
                <w:sz w:val="28"/>
                <w:szCs w:val="28"/>
                <w:lang w:val="uz-Cyrl-UZ"/>
              </w:rPr>
            </w:pPr>
            <w:r>
              <w:rPr>
                <w:sz w:val="28"/>
                <w:szCs w:val="28"/>
              </w:rPr>
              <w:t>Компьютер моделлаш методлари ёрдамида тирик</w:t>
            </w:r>
            <w:r>
              <w:rPr>
                <w:sz w:val="28"/>
                <w:szCs w:val="28"/>
                <w:lang w:val="uz-Cyrl-UZ"/>
              </w:rPr>
              <w:t xml:space="preserve"> мавжудотлар ҳарак</w:t>
            </w:r>
            <w:r>
              <w:rPr>
                <w:sz w:val="28"/>
                <w:szCs w:val="28"/>
              </w:rPr>
              <w:t>а</w:t>
            </w:r>
            <w:r>
              <w:rPr>
                <w:sz w:val="28"/>
                <w:szCs w:val="28"/>
                <w:lang w:val="uz-Cyrl-UZ"/>
              </w:rPr>
              <w:t>тланишининг ана</w:t>
            </w:r>
            <w:r w:rsidR="00C27EDD">
              <w:rPr>
                <w:sz w:val="28"/>
                <w:szCs w:val="28"/>
                <w:lang w:val="uz-Cyrl-UZ"/>
              </w:rPr>
              <w:t>-</w:t>
            </w:r>
            <w:r>
              <w:rPr>
                <w:sz w:val="28"/>
                <w:szCs w:val="28"/>
                <w:lang w:val="uz-Cyrl-UZ"/>
              </w:rPr>
              <w:t>томик принципларини ўрганадиган фан.</w:t>
            </w:r>
          </w:p>
        </w:tc>
      </w:tr>
      <w:tr w:rsidR="00EF3238" w:rsidRPr="003E387B" w14:paraId="42BA3A60" w14:textId="77777777">
        <w:trPr>
          <w:tblCellSpacing w:w="0" w:type="dxa"/>
          <w:jc w:val="center"/>
        </w:trPr>
        <w:tc>
          <w:tcPr>
            <w:tcW w:w="2079" w:type="pct"/>
          </w:tcPr>
          <w:p w14:paraId="66F3C14F" w14:textId="77777777" w:rsidR="00EF3238" w:rsidRPr="006A1795" w:rsidRDefault="00EF3238" w:rsidP="00CA715D">
            <w:pPr>
              <w:tabs>
                <w:tab w:val="left" w:pos="4320"/>
                <w:tab w:val="left" w:pos="4500"/>
              </w:tabs>
              <w:rPr>
                <w:b/>
                <w:sz w:val="28"/>
                <w:szCs w:val="28"/>
              </w:rPr>
            </w:pPr>
            <w:r w:rsidRPr="006A1795">
              <w:rPr>
                <w:b/>
                <w:sz w:val="28"/>
                <w:szCs w:val="28"/>
              </w:rPr>
              <w:t>Биочип</w:t>
            </w:r>
          </w:p>
          <w:p w14:paraId="304BDD0D" w14:textId="77777777" w:rsidR="00EF3238" w:rsidRDefault="00EF3238" w:rsidP="00CA715D">
            <w:pPr>
              <w:tabs>
                <w:tab w:val="left" w:pos="4320"/>
                <w:tab w:val="left" w:pos="4500"/>
              </w:tabs>
              <w:rPr>
                <w:b/>
                <w:sz w:val="28"/>
                <w:szCs w:val="28"/>
                <w:lang w:val="uz-Cyrl-UZ"/>
              </w:rPr>
            </w:pPr>
            <w:r>
              <w:rPr>
                <w:b/>
                <w:sz w:val="28"/>
                <w:szCs w:val="28"/>
                <w:lang w:val="en-US"/>
              </w:rPr>
              <w:t>uz</w:t>
            </w:r>
            <w:r w:rsidRPr="007C250C">
              <w:rPr>
                <w:b/>
                <w:sz w:val="28"/>
                <w:szCs w:val="28"/>
              </w:rPr>
              <w:t xml:space="preserve"> </w:t>
            </w:r>
            <w:r w:rsidRPr="007C250C">
              <w:rPr>
                <w:sz w:val="28"/>
                <w:szCs w:val="28"/>
              </w:rPr>
              <w:t>-</w:t>
            </w:r>
            <w:r w:rsidRPr="007C250C">
              <w:rPr>
                <w:b/>
                <w:sz w:val="28"/>
                <w:szCs w:val="28"/>
              </w:rPr>
              <w:t xml:space="preserve"> </w:t>
            </w:r>
            <w:r w:rsidRPr="0099137E">
              <w:rPr>
                <w:sz w:val="28"/>
                <w:szCs w:val="28"/>
                <w:lang w:val="en-US"/>
              </w:rPr>
              <w:t>biochip</w:t>
            </w:r>
          </w:p>
          <w:p w14:paraId="696BFE08" w14:textId="6D20E732" w:rsidR="00EF3238" w:rsidRPr="005B5ED5" w:rsidRDefault="000B536F" w:rsidP="00CA715D">
            <w:pPr>
              <w:tabs>
                <w:tab w:val="left" w:pos="4320"/>
                <w:tab w:val="left" w:pos="4500"/>
              </w:tabs>
              <w:rPr>
                <w:sz w:val="28"/>
                <w:szCs w:val="28"/>
              </w:rPr>
            </w:pPr>
            <w:r>
              <w:rPr>
                <w:sz w:val="28"/>
                <w:szCs w:val="28"/>
                <w:lang w:val="uz-Cyrl-UZ"/>
              </w:rPr>
              <w:t xml:space="preserve"> </w:t>
            </w:r>
            <w:r w:rsidR="00EF3238" w:rsidRPr="0025028D">
              <w:rPr>
                <w:sz w:val="28"/>
                <w:szCs w:val="28"/>
              </w:rPr>
              <w:t>биочип</w:t>
            </w:r>
          </w:p>
          <w:p w14:paraId="6EFD6F97" w14:textId="77777777" w:rsidR="00EF3238" w:rsidRPr="006A1795" w:rsidRDefault="00EF3238" w:rsidP="006A1795">
            <w:pPr>
              <w:tabs>
                <w:tab w:val="left" w:pos="4320"/>
                <w:tab w:val="left" w:pos="4500"/>
              </w:tabs>
              <w:rPr>
                <w:sz w:val="28"/>
                <w:szCs w:val="28"/>
              </w:rPr>
            </w:pPr>
            <w:r>
              <w:rPr>
                <w:b/>
                <w:sz w:val="28"/>
                <w:szCs w:val="28"/>
                <w:lang w:val="en-US"/>
              </w:rPr>
              <w:t>en</w:t>
            </w:r>
            <w:r w:rsidRPr="005B5ED5">
              <w:rPr>
                <w:b/>
                <w:sz w:val="28"/>
                <w:szCs w:val="28"/>
              </w:rPr>
              <w:t xml:space="preserve"> </w:t>
            </w:r>
            <w:r w:rsidRPr="00AF0AE7">
              <w:rPr>
                <w:sz w:val="28"/>
                <w:szCs w:val="28"/>
              </w:rPr>
              <w:t>-</w:t>
            </w:r>
            <w:r w:rsidRPr="005B5ED5">
              <w:rPr>
                <w:b/>
                <w:sz w:val="28"/>
                <w:szCs w:val="28"/>
              </w:rPr>
              <w:t xml:space="preserve"> </w:t>
            </w:r>
            <w:r w:rsidRPr="006A1795">
              <w:rPr>
                <w:sz w:val="28"/>
                <w:szCs w:val="28"/>
              </w:rPr>
              <w:t>в</w:t>
            </w:r>
            <w:r w:rsidRPr="006A1795">
              <w:rPr>
                <w:sz w:val="28"/>
                <w:szCs w:val="28"/>
                <w:lang w:val="en-US"/>
              </w:rPr>
              <w:t>iochip</w:t>
            </w:r>
            <w:r w:rsidRPr="006A1795">
              <w:rPr>
                <w:sz w:val="28"/>
                <w:szCs w:val="28"/>
              </w:rPr>
              <w:t xml:space="preserve"> </w:t>
            </w:r>
          </w:p>
          <w:p w14:paraId="0BAEE946" w14:textId="77777777" w:rsidR="00EF3238" w:rsidRPr="005B5ED5" w:rsidRDefault="00EF3238" w:rsidP="00CA715D">
            <w:pPr>
              <w:tabs>
                <w:tab w:val="left" w:pos="4320"/>
                <w:tab w:val="left" w:pos="4500"/>
              </w:tabs>
              <w:rPr>
                <w:b/>
                <w:sz w:val="28"/>
                <w:szCs w:val="28"/>
              </w:rPr>
            </w:pPr>
          </w:p>
        </w:tc>
        <w:tc>
          <w:tcPr>
            <w:tcW w:w="2921" w:type="pct"/>
          </w:tcPr>
          <w:p w14:paraId="5037C7D1" w14:textId="77777777" w:rsidR="00EF3238" w:rsidRDefault="00EF3238" w:rsidP="00E364BD">
            <w:pPr>
              <w:tabs>
                <w:tab w:val="left" w:pos="4320"/>
                <w:tab w:val="left" w:pos="4500"/>
              </w:tabs>
              <w:jc w:val="both"/>
              <w:rPr>
                <w:sz w:val="28"/>
                <w:szCs w:val="28"/>
                <w:lang w:val="uz-Cyrl-UZ"/>
              </w:rPr>
            </w:pPr>
            <w:r>
              <w:rPr>
                <w:sz w:val="28"/>
                <w:szCs w:val="28"/>
              </w:rPr>
              <w:t>Микросхема для идентификации биологических параметров, например, структуры ДНК.</w:t>
            </w:r>
          </w:p>
          <w:p w14:paraId="06F98F45" w14:textId="77777777" w:rsidR="00EF3238" w:rsidRPr="00C27EDD" w:rsidRDefault="00EF3238" w:rsidP="00E364BD">
            <w:pPr>
              <w:tabs>
                <w:tab w:val="left" w:pos="4320"/>
                <w:tab w:val="left" w:pos="4500"/>
              </w:tabs>
              <w:jc w:val="both"/>
            </w:pPr>
          </w:p>
          <w:p w14:paraId="2EFA0496" w14:textId="77777777" w:rsidR="00EF3238" w:rsidRDefault="00EF3238" w:rsidP="00E364BD">
            <w:pPr>
              <w:tabs>
                <w:tab w:val="left" w:pos="4320"/>
                <w:tab w:val="left" w:pos="4500"/>
              </w:tabs>
              <w:jc w:val="both"/>
              <w:rPr>
                <w:sz w:val="28"/>
                <w:szCs w:val="28"/>
                <w:lang w:val="en-US"/>
              </w:rPr>
            </w:pPr>
            <w:r w:rsidRPr="0099137E">
              <w:rPr>
                <w:sz w:val="28"/>
                <w:szCs w:val="28"/>
                <w:lang w:val="en-US"/>
              </w:rPr>
              <w:t>Biologik parametrlarni, masalan, DNK struk</w:t>
            </w:r>
            <w:r w:rsidR="00F7228A">
              <w:rPr>
                <w:sz w:val="28"/>
                <w:szCs w:val="28"/>
                <w:lang w:val="en-US"/>
              </w:rPr>
              <w:t>-</w:t>
            </w:r>
            <w:r w:rsidRPr="0099137E">
              <w:rPr>
                <w:sz w:val="28"/>
                <w:szCs w:val="28"/>
                <w:lang w:val="en-US"/>
              </w:rPr>
              <w:t>turasini identifikatsiya qiladigan mikrosxema.</w:t>
            </w:r>
          </w:p>
          <w:p w14:paraId="488EC303" w14:textId="77777777" w:rsidR="00EF3238" w:rsidRPr="00C27EDD" w:rsidRDefault="00EF3238" w:rsidP="00E364BD">
            <w:pPr>
              <w:tabs>
                <w:tab w:val="left" w:pos="4320"/>
                <w:tab w:val="left" w:pos="4500"/>
              </w:tabs>
              <w:jc w:val="both"/>
              <w:rPr>
                <w:lang w:val="en-US"/>
              </w:rPr>
            </w:pPr>
          </w:p>
          <w:p w14:paraId="27DC1FBC" w14:textId="77777777" w:rsidR="00EF3238" w:rsidRPr="007C250C" w:rsidRDefault="00EF3238" w:rsidP="00E364BD">
            <w:pPr>
              <w:tabs>
                <w:tab w:val="left" w:pos="4320"/>
                <w:tab w:val="left" w:pos="4500"/>
              </w:tabs>
              <w:jc w:val="both"/>
              <w:rPr>
                <w:sz w:val="28"/>
                <w:szCs w:val="28"/>
              </w:rPr>
            </w:pPr>
            <w:r>
              <w:rPr>
                <w:sz w:val="28"/>
                <w:szCs w:val="28"/>
              </w:rPr>
              <w:t>Биологик параметрларни, масалан, ДНК структурасини идентификация қиладиган микросхема.</w:t>
            </w:r>
          </w:p>
        </w:tc>
      </w:tr>
      <w:tr w:rsidR="00EF3238" w:rsidRPr="005D2E87" w14:paraId="5C5CDC80" w14:textId="77777777">
        <w:trPr>
          <w:tblCellSpacing w:w="0" w:type="dxa"/>
          <w:jc w:val="center"/>
        </w:trPr>
        <w:tc>
          <w:tcPr>
            <w:tcW w:w="2079" w:type="pct"/>
          </w:tcPr>
          <w:p w14:paraId="7D5E4EDC" w14:textId="5BF2B893" w:rsidR="00EF3238" w:rsidRPr="00C31FB2" w:rsidRDefault="00EF3238" w:rsidP="003341FD">
            <w:pPr>
              <w:rPr>
                <w:sz w:val="28"/>
                <w:szCs w:val="28"/>
                <w:lang w:val="uz-Cyrl-UZ"/>
              </w:rPr>
            </w:pPr>
            <w:r w:rsidRPr="006A1795">
              <w:rPr>
                <w:b/>
                <w:sz w:val="28"/>
                <w:szCs w:val="28"/>
                <w:lang w:val="uz-Cyrl-UZ"/>
              </w:rPr>
              <w:t>Бит (двоичная цифра)</w:t>
            </w:r>
            <w:r w:rsidR="00D7251A">
              <w:rPr>
                <w:b/>
                <w:sz w:val="28"/>
                <w:szCs w:val="28"/>
                <w:lang w:val="uz-Cyrl-UZ"/>
              </w:rPr>
              <w:t xml:space="preserve"> </w:t>
            </w:r>
            <w:r w:rsidRPr="00C31FB2">
              <w:rPr>
                <w:b/>
                <w:sz w:val="28"/>
                <w:szCs w:val="28"/>
                <w:lang w:val="uz-Cyrl-UZ"/>
              </w:rPr>
              <w:t xml:space="preserve">uz </w:t>
            </w:r>
            <w:r w:rsidRPr="00C31FB2">
              <w:rPr>
                <w:sz w:val="28"/>
                <w:szCs w:val="28"/>
                <w:lang w:val="uz-Cyrl-UZ"/>
              </w:rPr>
              <w:t>- bit (ikkili raqam)</w:t>
            </w:r>
            <w:r w:rsidR="00D7251A">
              <w:rPr>
                <w:sz w:val="28"/>
                <w:szCs w:val="28"/>
                <w:lang w:val="uz-Cyrl-UZ"/>
              </w:rPr>
              <w:t xml:space="preserve"> </w:t>
            </w:r>
          </w:p>
          <w:p w14:paraId="260453E5" w14:textId="1578C8C9" w:rsidR="00EF3238" w:rsidRPr="005B5ED5" w:rsidRDefault="000B536F" w:rsidP="003341FD">
            <w:pPr>
              <w:tabs>
                <w:tab w:val="left" w:pos="4320"/>
                <w:tab w:val="left" w:pos="4500"/>
              </w:tabs>
              <w:rPr>
                <w:sz w:val="28"/>
                <w:szCs w:val="28"/>
                <w:lang w:val="uz-Cyrl-UZ"/>
              </w:rPr>
            </w:pPr>
            <w:r>
              <w:rPr>
                <w:sz w:val="28"/>
                <w:szCs w:val="28"/>
                <w:lang w:val="uz-Cyrl-UZ"/>
              </w:rPr>
              <w:t xml:space="preserve"> </w:t>
            </w:r>
            <w:r w:rsidR="00EF3238" w:rsidRPr="005B5ED5">
              <w:rPr>
                <w:sz w:val="28"/>
                <w:szCs w:val="28"/>
                <w:lang w:val="uz-Cyrl-UZ"/>
              </w:rPr>
              <w:t>бит (иккили рақам</w:t>
            </w:r>
          </w:p>
          <w:p w14:paraId="0F134958" w14:textId="77777777" w:rsidR="00EF3238" w:rsidRPr="006A1795" w:rsidRDefault="00EF3238" w:rsidP="006A1795">
            <w:pPr>
              <w:tabs>
                <w:tab w:val="left" w:pos="4320"/>
                <w:tab w:val="left" w:pos="4500"/>
              </w:tabs>
              <w:rPr>
                <w:sz w:val="28"/>
                <w:szCs w:val="28"/>
                <w:lang w:val="uz-Cyrl-UZ"/>
              </w:rPr>
            </w:pPr>
            <w:r w:rsidRPr="005B5ED5">
              <w:rPr>
                <w:b/>
                <w:sz w:val="28"/>
                <w:szCs w:val="28"/>
                <w:lang w:val="uz-Cyrl-UZ"/>
              </w:rPr>
              <w:t xml:space="preserve">en </w:t>
            </w:r>
            <w:r w:rsidRPr="00AF0AE7">
              <w:rPr>
                <w:sz w:val="28"/>
                <w:szCs w:val="28"/>
                <w:lang w:val="uz-Cyrl-UZ"/>
              </w:rPr>
              <w:t>-</w:t>
            </w:r>
            <w:r w:rsidRPr="006A1795">
              <w:rPr>
                <w:sz w:val="28"/>
                <w:szCs w:val="28"/>
                <w:lang w:val="uz-Cyrl-UZ"/>
              </w:rPr>
              <w:t xml:space="preserve"> вit (binary digit)</w:t>
            </w:r>
          </w:p>
          <w:p w14:paraId="71F15D94" w14:textId="77777777" w:rsidR="00EF3238" w:rsidRPr="005B5ED5" w:rsidRDefault="00EF3238" w:rsidP="003341FD">
            <w:pPr>
              <w:tabs>
                <w:tab w:val="left" w:pos="4320"/>
                <w:tab w:val="left" w:pos="4500"/>
              </w:tabs>
              <w:rPr>
                <w:sz w:val="28"/>
                <w:szCs w:val="28"/>
                <w:lang w:val="uz-Cyrl-UZ"/>
              </w:rPr>
            </w:pPr>
          </w:p>
        </w:tc>
        <w:tc>
          <w:tcPr>
            <w:tcW w:w="2921" w:type="pct"/>
          </w:tcPr>
          <w:p w14:paraId="539FE1D6" w14:textId="57179E47" w:rsidR="00EF3238" w:rsidRPr="00EB4564" w:rsidRDefault="00EF3238" w:rsidP="003341FD">
            <w:pPr>
              <w:jc w:val="both"/>
              <w:rPr>
                <w:sz w:val="28"/>
                <w:szCs w:val="28"/>
              </w:rPr>
            </w:pPr>
            <w:r w:rsidRPr="00EB4564">
              <w:rPr>
                <w:sz w:val="28"/>
                <w:szCs w:val="28"/>
              </w:rPr>
              <w:t>Наименьший элемент компьютерной памяти, имеющий два возможных состояния для хранения цифрового значения 0 или 1, что позволяет работать в двоичной системе счисления.</w:t>
            </w:r>
            <w:r w:rsidR="00D7251A">
              <w:rPr>
                <w:sz w:val="28"/>
                <w:szCs w:val="28"/>
              </w:rPr>
              <w:t xml:space="preserve"> </w:t>
            </w:r>
          </w:p>
          <w:p w14:paraId="37A7BE50" w14:textId="77777777" w:rsidR="00EF3238" w:rsidRPr="00C27EDD" w:rsidRDefault="00EF3238" w:rsidP="003341FD">
            <w:pPr>
              <w:jc w:val="both"/>
              <w:rPr>
                <w:sz w:val="20"/>
                <w:szCs w:val="20"/>
              </w:rPr>
            </w:pPr>
          </w:p>
          <w:p w14:paraId="393CC84C" w14:textId="29DF1BAE" w:rsidR="00EF3238" w:rsidRPr="00EB4564" w:rsidRDefault="00EF3238" w:rsidP="003341FD">
            <w:pPr>
              <w:jc w:val="both"/>
              <w:rPr>
                <w:sz w:val="28"/>
                <w:szCs w:val="28"/>
                <w:lang w:val="en-US"/>
              </w:rPr>
            </w:pPr>
            <w:r w:rsidRPr="00EB4564">
              <w:rPr>
                <w:sz w:val="28"/>
                <w:szCs w:val="28"/>
                <w:lang w:val="en-US"/>
              </w:rPr>
              <w:t>Kompyuter xotirasining, saqlash uchun 0 va 1 raqamlarining mumkin b</w:t>
            </w:r>
            <w:r>
              <w:rPr>
                <w:sz w:val="28"/>
                <w:szCs w:val="28"/>
                <w:lang w:val="en-US"/>
              </w:rPr>
              <w:t>o‘</w:t>
            </w:r>
            <w:r w:rsidRPr="00EB4564">
              <w:rPr>
                <w:sz w:val="28"/>
                <w:szCs w:val="28"/>
                <w:lang w:val="en-US"/>
              </w:rPr>
              <w:t>lgan ikkita holatiga ega b</w:t>
            </w:r>
            <w:r>
              <w:rPr>
                <w:sz w:val="28"/>
                <w:szCs w:val="28"/>
                <w:lang w:val="en-US"/>
              </w:rPr>
              <w:t>o‘</w:t>
            </w:r>
            <w:r w:rsidRPr="00EB4564">
              <w:rPr>
                <w:sz w:val="28"/>
                <w:szCs w:val="28"/>
                <w:lang w:val="en-US"/>
              </w:rPr>
              <w:t>lgan juda kichik elementi.</w:t>
            </w:r>
            <w:r w:rsidR="00D7251A">
              <w:rPr>
                <w:sz w:val="28"/>
                <w:szCs w:val="28"/>
                <w:lang w:val="en-US"/>
              </w:rPr>
              <w:t xml:space="preserve"> </w:t>
            </w:r>
          </w:p>
          <w:p w14:paraId="6BDCDF27" w14:textId="77777777" w:rsidR="00EF3238" w:rsidRPr="00C27EDD" w:rsidRDefault="00EF3238" w:rsidP="003341FD">
            <w:pPr>
              <w:jc w:val="both"/>
              <w:rPr>
                <w:lang w:val="en-US"/>
              </w:rPr>
            </w:pPr>
          </w:p>
          <w:p w14:paraId="1369C951" w14:textId="26941FAD" w:rsidR="00EF3238" w:rsidRPr="003341FD" w:rsidRDefault="00EF3238" w:rsidP="00EE4DB5">
            <w:pPr>
              <w:jc w:val="both"/>
              <w:rPr>
                <w:sz w:val="28"/>
                <w:szCs w:val="28"/>
                <w:lang w:val="en-US"/>
              </w:rPr>
            </w:pPr>
            <w:r w:rsidRPr="00EB4564">
              <w:rPr>
                <w:sz w:val="28"/>
                <w:szCs w:val="28"/>
              </w:rPr>
              <w:lastRenderedPageBreak/>
              <w:t>Компьютер</w:t>
            </w:r>
            <w:r w:rsidRPr="002A12CF">
              <w:rPr>
                <w:sz w:val="28"/>
                <w:szCs w:val="28"/>
                <w:lang w:val="en-US"/>
              </w:rPr>
              <w:t xml:space="preserve"> </w:t>
            </w:r>
            <w:r w:rsidRPr="00EB4564">
              <w:rPr>
                <w:sz w:val="28"/>
                <w:szCs w:val="28"/>
              </w:rPr>
              <w:t>хотирасининг</w:t>
            </w:r>
            <w:r w:rsidRPr="002A12CF">
              <w:rPr>
                <w:sz w:val="28"/>
                <w:szCs w:val="28"/>
                <w:lang w:val="en-US"/>
              </w:rPr>
              <w:t xml:space="preserve">, </w:t>
            </w:r>
            <w:r w:rsidRPr="00EB4564">
              <w:rPr>
                <w:sz w:val="28"/>
                <w:szCs w:val="28"/>
              </w:rPr>
              <w:t>сақлаш</w:t>
            </w:r>
            <w:r w:rsidRPr="002A12CF">
              <w:rPr>
                <w:sz w:val="28"/>
                <w:szCs w:val="28"/>
                <w:lang w:val="en-US"/>
              </w:rPr>
              <w:t xml:space="preserve"> </w:t>
            </w:r>
            <w:r w:rsidRPr="00EB4564">
              <w:rPr>
                <w:sz w:val="28"/>
                <w:szCs w:val="28"/>
              </w:rPr>
              <w:t>учун</w:t>
            </w:r>
            <w:r w:rsidRPr="002A12CF">
              <w:rPr>
                <w:sz w:val="28"/>
                <w:szCs w:val="28"/>
                <w:lang w:val="en-US"/>
              </w:rPr>
              <w:t xml:space="preserve"> 0 </w:t>
            </w:r>
            <w:r w:rsidRPr="00EB4564">
              <w:rPr>
                <w:sz w:val="28"/>
                <w:szCs w:val="28"/>
              </w:rPr>
              <w:t>ва</w:t>
            </w:r>
            <w:r w:rsidRPr="002A12CF">
              <w:rPr>
                <w:sz w:val="28"/>
                <w:szCs w:val="28"/>
                <w:lang w:val="en-US"/>
              </w:rPr>
              <w:t xml:space="preserve"> 1 </w:t>
            </w:r>
            <w:r w:rsidRPr="00EB4564">
              <w:rPr>
                <w:sz w:val="28"/>
                <w:szCs w:val="28"/>
              </w:rPr>
              <w:t>рақамларининг</w:t>
            </w:r>
            <w:r w:rsidRPr="002A12CF">
              <w:rPr>
                <w:sz w:val="28"/>
                <w:szCs w:val="28"/>
                <w:lang w:val="en-US"/>
              </w:rPr>
              <w:t xml:space="preserve"> </w:t>
            </w:r>
            <w:r w:rsidRPr="00EB4564">
              <w:rPr>
                <w:sz w:val="28"/>
                <w:szCs w:val="28"/>
              </w:rPr>
              <w:t>мумкин</w:t>
            </w:r>
            <w:r w:rsidRPr="002A12CF">
              <w:rPr>
                <w:sz w:val="28"/>
                <w:szCs w:val="28"/>
                <w:lang w:val="en-US"/>
              </w:rPr>
              <w:t xml:space="preserve"> </w:t>
            </w:r>
            <w:r w:rsidRPr="00EB4564">
              <w:rPr>
                <w:sz w:val="28"/>
                <w:szCs w:val="28"/>
              </w:rPr>
              <w:t>бўлган</w:t>
            </w:r>
            <w:r w:rsidRPr="002A12CF">
              <w:rPr>
                <w:sz w:val="28"/>
                <w:szCs w:val="28"/>
                <w:lang w:val="en-US"/>
              </w:rPr>
              <w:t xml:space="preserve"> </w:t>
            </w:r>
            <w:r w:rsidRPr="00EB4564">
              <w:rPr>
                <w:sz w:val="28"/>
                <w:szCs w:val="28"/>
              </w:rPr>
              <w:t>иккита</w:t>
            </w:r>
            <w:r w:rsidRPr="002A12CF">
              <w:rPr>
                <w:sz w:val="28"/>
                <w:szCs w:val="28"/>
                <w:lang w:val="en-US"/>
              </w:rPr>
              <w:t xml:space="preserve"> </w:t>
            </w:r>
            <w:r w:rsidRPr="00EB4564">
              <w:rPr>
                <w:sz w:val="28"/>
                <w:szCs w:val="28"/>
              </w:rPr>
              <w:t>ҳолатига</w:t>
            </w:r>
            <w:r w:rsidRPr="002A12CF">
              <w:rPr>
                <w:sz w:val="28"/>
                <w:szCs w:val="28"/>
                <w:lang w:val="en-US"/>
              </w:rPr>
              <w:t xml:space="preserve"> </w:t>
            </w:r>
            <w:r w:rsidRPr="00EB4564">
              <w:rPr>
                <w:sz w:val="28"/>
                <w:szCs w:val="28"/>
              </w:rPr>
              <w:t>эга</w:t>
            </w:r>
            <w:r w:rsidRPr="002A12CF">
              <w:rPr>
                <w:sz w:val="28"/>
                <w:szCs w:val="28"/>
                <w:lang w:val="en-US"/>
              </w:rPr>
              <w:t xml:space="preserve"> </w:t>
            </w:r>
            <w:r w:rsidRPr="00EB4564">
              <w:rPr>
                <w:sz w:val="28"/>
                <w:szCs w:val="28"/>
              </w:rPr>
              <w:t>бўлган</w:t>
            </w:r>
            <w:r w:rsidRPr="002A12CF">
              <w:rPr>
                <w:sz w:val="28"/>
                <w:szCs w:val="28"/>
                <w:lang w:val="en-US"/>
              </w:rPr>
              <w:t xml:space="preserve"> </w:t>
            </w:r>
            <w:r w:rsidRPr="00EB4564">
              <w:rPr>
                <w:sz w:val="28"/>
                <w:szCs w:val="28"/>
              </w:rPr>
              <w:t>жуда</w:t>
            </w:r>
            <w:r w:rsidRPr="002A12CF">
              <w:rPr>
                <w:sz w:val="28"/>
                <w:szCs w:val="28"/>
                <w:lang w:val="en-US"/>
              </w:rPr>
              <w:t xml:space="preserve"> </w:t>
            </w:r>
            <w:r w:rsidRPr="00EB4564">
              <w:rPr>
                <w:sz w:val="28"/>
                <w:szCs w:val="28"/>
              </w:rPr>
              <w:t>кичик</w:t>
            </w:r>
            <w:r w:rsidRPr="002A12CF">
              <w:rPr>
                <w:sz w:val="28"/>
                <w:szCs w:val="28"/>
                <w:lang w:val="en-US"/>
              </w:rPr>
              <w:t xml:space="preserve"> </w:t>
            </w:r>
            <w:r w:rsidRPr="00EB4564">
              <w:rPr>
                <w:sz w:val="28"/>
                <w:szCs w:val="28"/>
              </w:rPr>
              <w:t>элементи</w:t>
            </w:r>
            <w:r w:rsidRPr="002A12CF">
              <w:rPr>
                <w:sz w:val="28"/>
                <w:szCs w:val="28"/>
                <w:lang w:val="en-US"/>
              </w:rPr>
              <w:t>.</w:t>
            </w:r>
            <w:r w:rsidR="00D7251A">
              <w:rPr>
                <w:sz w:val="28"/>
                <w:szCs w:val="28"/>
                <w:lang w:val="en-US"/>
              </w:rPr>
              <w:t xml:space="preserve"> </w:t>
            </w:r>
          </w:p>
        </w:tc>
      </w:tr>
      <w:tr w:rsidR="00EF3238" w:rsidRPr="005D2E87" w14:paraId="2A716E00" w14:textId="77777777">
        <w:trPr>
          <w:tblCellSpacing w:w="0" w:type="dxa"/>
          <w:jc w:val="center"/>
        </w:trPr>
        <w:tc>
          <w:tcPr>
            <w:tcW w:w="2079" w:type="pct"/>
          </w:tcPr>
          <w:p w14:paraId="7183FD8D" w14:textId="77777777" w:rsidR="00EF3238" w:rsidRPr="00CD0E00" w:rsidRDefault="00EF3238" w:rsidP="00280123">
            <w:pPr>
              <w:tabs>
                <w:tab w:val="left" w:pos="4320"/>
                <w:tab w:val="left" w:pos="4500"/>
              </w:tabs>
              <w:rPr>
                <w:b/>
                <w:sz w:val="28"/>
                <w:szCs w:val="28"/>
                <w:lang w:val="uz-Cyrl-UZ"/>
              </w:rPr>
            </w:pPr>
            <w:r w:rsidRPr="00CD0E00">
              <w:rPr>
                <w:b/>
                <w:sz w:val="28"/>
                <w:szCs w:val="28"/>
              </w:rPr>
              <w:lastRenderedPageBreak/>
              <w:t>Бит в секунду</w:t>
            </w:r>
          </w:p>
          <w:p w14:paraId="6FA30F5E" w14:textId="77777777" w:rsidR="00EF3238" w:rsidRDefault="00EF3238" w:rsidP="000F163C">
            <w:pPr>
              <w:tabs>
                <w:tab w:val="left" w:pos="4320"/>
                <w:tab w:val="left" w:pos="4500"/>
              </w:tabs>
              <w:rPr>
                <w:sz w:val="28"/>
                <w:szCs w:val="28"/>
                <w:lang w:val="uz-Cyrl-UZ"/>
              </w:rPr>
            </w:pPr>
            <w:r>
              <w:rPr>
                <w:b/>
                <w:sz w:val="28"/>
                <w:szCs w:val="28"/>
                <w:lang w:val="en-US"/>
              </w:rPr>
              <w:t>uz</w:t>
            </w:r>
            <w:r w:rsidRPr="005B5ED5">
              <w:rPr>
                <w:b/>
                <w:sz w:val="28"/>
                <w:szCs w:val="28"/>
              </w:rPr>
              <w:t xml:space="preserve"> </w:t>
            </w:r>
            <w:r w:rsidRPr="005B6905">
              <w:rPr>
                <w:sz w:val="28"/>
                <w:szCs w:val="28"/>
              </w:rPr>
              <w:t>-</w:t>
            </w:r>
            <w:r>
              <w:rPr>
                <w:sz w:val="28"/>
                <w:szCs w:val="28"/>
                <w:lang w:val="uz-Cyrl-UZ"/>
              </w:rPr>
              <w:t xml:space="preserve"> sekund</w:t>
            </w:r>
            <w:r>
              <w:rPr>
                <w:sz w:val="28"/>
                <w:szCs w:val="28"/>
                <w:lang w:val="en-US"/>
              </w:rPr>
              <w:t>i</w:t>
            </w:r>
            <w:r>
              <w:rPr>
                <w:sz w:val="28"/>
                <w:szCs w:val="28"/>
                <w:lang w:val="uz-Cyrl-UZ"/>
              </w:rPr>
              <w:t>g</w:t>
            </w:r>
            <w:r>
              <w:rPr>
                <w:sz w:val="28"/>
                <w:szCs w:val="28"/>
                <w:lang w:val="en-US"/>
              </w:rPr>
              <w:t>a</w:t>
            </w:r>
            <w:r w:rsidRPr="002E1A74">
              <w:rPr>
                <w:sz w:val="28"/>
                <w:szCs w:val="28"/>
              </w:rPr>
              <w:t xml:space="preserve"> </w:t>
            </w:r>
            <w:r>
              <w:rPr>
                <w:sz w:val="28"/>
                <w:szCs w:val="28"/>
                <w:lang w:val="uz-Cyrl-UZ"/>
              </w:rPr>
              <w:t>bit</w:t>
            </w:r>
          </w:p>
          <w:p w14:paraId="5D9180CF" w14:textId="0E70A053" w:rsidR="00EF3238" w:rsidRDefault="000B536F" w:rsidP="00280123">
            <w:pPr>
              <w:tabs>
                <w:tab w:val="left" w:pos="4320"/>
                <w:tab w:val="left" w:pos="4500"/>
              </w:tabs>
              <w:rPr>
                <w:sz w:val="28"/>
                <w:szCs w:val="28"/>
                <w:lang w:val="en-US"/>
              </w:rPr>
            </w:pPr>
            <w:r>
              <w:rPr>
                <w:sz w:val="28"/>
                <w:szCs w:val="28"/>
                <w:lang w:val="uz-Cyrl-UZ"/>
              </w:rPr>
              <w:t xml:space="preserve"> </w:t>
            </w:r>
            <w:r w:rsidR="00EF3238">
              <w:rPr>
                <w:sz w:val="28"/>
                <w:szCs w:val="28"/>
                <w:lang w:val="uz-Cyrl-UZ"/>
              </w:rPr>
              <w:t>секунди</w:t>
            </w:r>
            <w:r w:rsidR="00EF3238">
              <w:rPr>
                <w:sz w:val="28"/>
                <w:szCs w:val="28"/>
              </w:rPr>
              <w:t>га</w:t>
            </w:r>
            <w:r w:rsidR="00EF3238">
              <w:rPr>
                <w:sz w:val="28"/>
                <w:szCs w:val="28"/>
                <w:lang w:val="uz-Cyrl-UZ"/>
              </w:rPr>
              <w:t xml:space="preserve"> бит</w:t>
            </w:r>
          </w:p>
          <w:p w14:paraId="32076230" w14:textId="77777777" w:rsidR="00EF3238" w:rsidRPr="007A5A19" w:rsidRDefault="00EF3238" w:rsidP="007A5A19">
            <w:pPr>
              <w:tabs>
                <w:tab w:val="left" w:pos="4320"/>
                <w:tab w:val="left" w:pos="4500"/>
              </w:tabs>
              <w:rPr>
                <w:sz w:val="28"/>
                <w:szCs w:val="28"/>
                <w:lang w:val="uz-Cyrl-UZ"/>
              </w:rPr>
            </w:pPr>
            <w:r>
              <w:rPr>
                <w:b/>
                <w:sz w:val="28"/>
                <w:szCs w:val="28"/>
                <w:lang w:val="en-US"/>
              </w:rPr>
              <w:t xml:space="preserve">en </w:t>
            </w:r>
            <w:r w:rsidRPr="00AF0AE7">
              <w:rPr>
                <w:sz w:val="28"/>
                <w:szCs w:val="28"/>
                <w:lang w:val="en-US"/>
              </w:rPr>
              <w:t xml:space="preserve">- </w:t>
            </w:r>
            <w:r w:rsidRPr="007A5A19">
              <w:rPr>
                <w:sz w:val="28"/>
                <w:szCs w:val="28"/>
                <w:lang w:val="en-US"/>
              </w:rPr>
              <w:t xml:space="preserve">bps (bits per second) </w:t>
            </w:r>
          </w:p>
          <w:p w14:paraId="604E8EDF" w14:textId="77777777" w:rsidR="00EF3238" w:rsidRPr="007A5A19" w:rsidRDefault="00EF3238" w:rsidP="00280123">
            <w:pPr>
              <w:tabs>
                <w:tab w:val="left" w:pos="4320"/>
                <w:tab w:val="left" w:pos="4500"/>
              </w:tabs>
              <w:rPr>
                <w:sz w:val="28"/>
                <w:szCs w:val="28"/>
                <w:lang w:val="en-US"/>
              </w:rPr>
            </w:pPr>
          </w:p>
        </w:tc>
        <w:tc>
          <w:tcPr>
            <w:tcW w:w="2921" w:type="pct"/>
          </w:tcPr>
          <w:p w14:paraId="40CBED22" w14:textId="77777777" w:rsidR="00EF3238" w:rsidRDefault="00EF3238" w:rsidP="00E364BD">
            <w:pPr>
              <w:tabs>
                <w:tab w:val="left" w:pos="4320"/>
                <w:tab w:val="left" w:pos="4500"/>
              </w:tabs>
              <w:jc w:val="both"/>
              <w:rPr>
                <w:sz w:val="28"/>
                <w:szCs w:val="28"/>
                <w:lang w:val="uz-Cyrl-UZ"/>
              </w:rPr>
            </w:pPr>
            <w:r>
              <w:rPr>
                <w:sz w:val="28"/>
                <w:szCs w:val="28"/>
              </w:rPr>
              <w:t xml:space="preserve">Единица измерения скорости передачи данных устройством, например, модемом. </w:t>
            </w:r>
          </w:p>
          <w:p w14:paraId="6A550F4F" w14:textId="77777777" w:rsidR="00EF3238" w:rsidRPr="00C27EDD" w:rsidRDefault="00EF3238" w:rsidP="00E364BD">
            <w:pPr>
              <w:tabs>
                <w:tab w:val="left" w:pos="4320"/>
                <w:tab w:val="left" w:pos="4500"/>
              </w:tabs>
              <w:jc w:val="both"/>
            </w:pPr>
          </w:p>
          <w:p w14:paraId="5C39415C" w14:textId="77777777" w:rsidR="00EF3238" w:rsidRDefault="00EF3238" w:rsidP="00E364BD">
            <w:pPr>
              <w:tabs>
                <w:tab w:val="left" w:pos="4320"/>
                <w:tab w:val="left" w:pos="4500"/>
              </w:tabs>
              <w:jc w:val="both"/>
              <w:rPr>
                <w:sz w:val="28"/>
                <w:szCs w:val="28"/>
                <w:lang w:val="en-US"/>
              </w:rPr>
            </w:pPr>
            <w:r>
              <w:rPr>
                <w:sz w:val="28"/>
                <w:szCs w:val="28"/>
                <w:lang w:val="uz-Cyrl-UZ"/>
              </w:rPr>
              <w:t xml:space="preserve">Qurilma, masalan, modem </w:t>
            </w:r>
            <w:r>
              <w:rPr>
                <w:sz w:val="28"/>
                <w:szCs w:val="28"/>
                <w:lang w:val="en-US"/>
              </w:rPr>
              <w:t>orqali</w:t>
            </w:r>
            <w:r>
              <w:rPr>
                <w:sz w:val="28"/>
                <w:szCs w:val="28"/>
                <w:lang w:val="uz-Cyrl-UZ"/>
              </w:rPr>
              <w:t xml:space="preserve"> ma’lumotlar uzatish tezligini o‘lchash birligi.</w:t>
            </w:r>
          </w:p>
          <w:p w14:paraId="1B8D4356" w14:textId="77777777" w:rsidR="00EF3238" w:rsidRPr="00C27EDD" w:rsidRDefault="00EF3238" w:rsidP="00E364BD">
            <w:pPr>
              <w:tabs>
                <w:tab w:val="left" w:pos="4320"/>
                <w:tab w:val="left" w:pos="4500"/>
              </w:tabs>
              <w:jc w:val="both"/>
              <w:rPr>
                <w:lang w:val="en-US"/>
              </w:rPr>
            </w:pPr>
          </w:p>
          <w:p w14:paraId="155CF6B6" w14:textId="77777777" w:rsidR="00B60D17" w:rsidRPr="000F163C" w:rsidRDefault="00EF3238" w:rsidP="00E364BD">
            <w:pPr>
              <w:tabs>
                <w:tab w:val="left" w:pos="4320"/>
                <w:tab w:val="left" w:pos="4500"/>
              </w:tabs>
              <w:jc w:val="both"/>
              <w:rPr>
                <w:sz w:val="28"/>
                <w:szCs w:val="28"/>
                <w:lang w:val="uz-Cyrl-UZ"/>
              </w:rPr>
            </w:pPr>
            <w:r>
              <w:rPr>
                <w:sz w:val="28"/>
                <w:szCs w:val="28"/>
                <w:lang w:val="uz-Cyrl-UZ"/>
              </w:rPr>
              <w:t xml:space="preserve">Қурилма, масалан, модем </w:t>
            </w:r>
            <w:r>
              <w:rPr>
                <w:sz w:val="28"/>
                <w:szCs w:val="28"/>
              </w:rPr>
              <w:t>орқали</w:t>
            </w:r>
            <w:r>
              <w:rPr>
                <w:sz w:val="28"/>
                <w:szCs w:val="28"/>
                <w:lang w:val="uz-Cyrl-UZ"/>
              </w:rPr>
              <w:t xml:space="preserve"> маълу</w:t>
            </w:r>
            <w:r w:rsidR="00F7228A">
              <w:rPr>
                <w:sz w:val="28"/>
                <w:szCs w:val="28"/>
                <w:lang w:val="en-US"/>
              </w:rPr>
              <w:t>-</w:t>
            </w:r>
            <w:r>
              <w:rPr>
                <w:sz w:val="28"/>
                <w:szCs w:val="28"/>
                <w:lang w:val="uz-Cyrl-UZ"/>
              </w:rPr>
              <w:t>мотлар узатиш тезлигини ўлчаш бирлиги.</w:t>
            </w:r>
          </w:p>
        </w:tc>
      </w:tr>
      <w:tr w:rsidR="00EF3238" w:rsidRPr="005D2E87" w14:paraId="2F6BAB1B" w14:textId="77777777">
        <w:trPr>
          <w:tblCellSpacing w:w="0" w:type="dxa"/>
          <w:jc w:val="center"/>
        </w:trPr>
        <w:tc>
          <w:tcPr>
            <w:tcW w:w="2079" w:type="pct"/>
          </w:tcPr>
          <w:p w14:paraId="5C95AD39" w14:textId="77777777" w:rsidR="00EF3238" w:rsidRPr="0030163A" w:rsidRDefault="00EF3238" w:rsidP="00934225">
            <w:pPr>
              <w:rPr>
                <w:b/>
                <w:sz w:val="28"/>
                <w:szCs w:val="28"/>
                <w:lang w:val="uz-Cyrl-UZ"/>
              </w:rPr>
            </w:pPr>
            <w:r w:rsidRPr="00844AE4">
              <w:rPr>
                <w:b/>
                <w:sz w:val="28"/>
                <w:szCs w:val="28"/>
                <w:lang w:val="uz-Cyrl-UZ"/>
              </w:rPr>
              <w:t>Бит четности</w:t>
            </w:r>
          </w:p>
          <w:p w14:paraId="75233886" w14:textId="77777777" w:rsidR="00EF3238" w:rsidRDefault="00EF3238" w:rsidP="00C1000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lang w:val="uz-Cyrl-UZ"/>
              </w:rPr>
              <w:t xml:space="preserve"> juftlik biti</w:t>
            </w:r>
          </w:p>
          <w:p w14:paraId="633C5E32" w14:textId="0A45B1D4" w:rsidR="00EF3238" w:rsidRPr="00844AE4" w:rsidRDefault="000B536F" w:rsidP="00934225">
            <w:pPr>
              <w:rPr>
                <w:bCs/>
                <w:color w:val="000000"/>
                <w:sz w:val="28"/>
                <w:szCs w:val="28"/>
                <w:lang w:val="uz-Cyrl-UZ"/>
              </w:rPr>
            </w:pPr>
            <w:r>
              <w:rPr>
                <w:b/>
                <w:bCs/>
                <w:color w:val="000000"/>
                <w:sz w:val="28"/>
                <w:szCs w:val="28"/>
                <w:lang w:val="uz-Cyrl-UZ"/>
              </w:rPr>
              <w:t xml:space="preserve"> </w:t>
            </w:r>
            <w:r w:rsidR="00EF3238" w:rsidRPr="00844AE4">
              <w:rPr>
                <w:bCs/>
                <w:color w:val="000000"/>
                <w:sz w:val="28"/>
                <w:szCs w:val="28"/>
                <w:lang w:val="uz-Cyrl-UZ"/>
              </w:rPr>
              <w:t>жуфтлик бити</w:t>
            </w:r>
          </w:p>
          <w:p w14:paraId="1DF68533" w14:textId="77777777" w:rsidR="00EF3238" w:rsidRPr="0030163A" w:rsidRDefault="00EF3238" w:rsidP="0030163A">
            <w:pPr>
              <w:rPr>
                <w:sz w:val="28"/>
                <w:szCs w:val="28"/>
                <w:lang w:val="uz-Cyrl-UZ"/>
              </w:rPr>
            </w:pPr>
            <w:r w:rsidRPr="00DE4143">
              <w:rPr>
                <w:b/>
                <w:sz w:val="28"/>
                <w:szCs w:val="28"/>
                <w:lang w:val="en-US"/>
              </w:rPr>
              <w:t xml:space="preserve">en </w:t>
            </w:r>
            <w:r w:rsidRPr="00AF0AE7">
              <w:rPr>
                <w:sz w:val="28"/>
                <w:szCs w:val="28"/>
                <w:lang w:val="en-US"/>
              </w:rPr>
              <w:t xml:space="preserve">- </w:t>
            </w:r>
            <w:r w:rsidRPr="0030163A">
              <w:rPr>
                <w:sz w:val="28"/>
                <w:szCs w:val="28"/>
                <w:lang w:val="en-US"/>
              </w:rPr>
              <w:t xml:space="preserve">parity bit </w:t>
            </w:r>
          </w:p>
          <w:p w14:paraId="1560B19F" w14:textId="77777777" w:rsidR="00EF3238" w:rsidRPr="00D62F54" w:rsidRDefault="00EF3238" w:rsidP="00934225">
            <w:pPr>
              <w:rPr>
                <w:bCs/>
                <w:color w:val="000000"/>
                <w:sz w:val="28"/>
                <w:szCs w:val="28"/>
                <w:lang w:val="en-US"/>
              </w:rPr>
            </w:pPr>
          </w:p>
        </w:tc>
        <w:tc>
          <w:tcPr>
            <w:tcW w:w="2921" w:type="pct"/>
          </w:tcPr>
          <w:p w14:paraId="398AEE2A" w14:textId="53AB81FE" w:rsidR="00EF3238" w:rsidRDefault="00EF3238" w:rsidP="00E364BD">
            <w:pPr>
              <w:jc w:val="both"/>
              <w:rPr>
                <w:sz w:val="28"/>
                <w:szCs w:val="28"/>
                <w:lang w:val="uz-Cyrl-UZ"/>
              </w:rPr>
            </w:pPr>
            <w:r>
              <w:rPr>
                <w:sz w:val="28"/>
                <w:szCs w:val="28"/>
              </w:rPr>
              <w:t>Дополнительный бит, добавляемый для контроля правильности пересылки</w:t>
            </w:r>
            <w:r w:rsidR="00D7251A">
              <w:rPr>
                <w:sz w:val="28"/>
                <w:szCs w:val="28"/>
              </w:rPr>
              <w:t xml:space="preserve"> </w:t>
            </w:r>
            <w:r>
              <w:rPr>
                <w:sz w:val="28"/>
                <w:szCs w:val="28"/>
              </w:rPr>
              <w:t>к каждому байту (или слову) пересылаемых данных</w:t>
            </w:r>
            <w:r w:rsidRPr="0086167C">
              <w:rPr>
                <w:sz w:val="28"/>
                <w:szCs w:val="28"/>
              </w:rPr>
              <w:t>.</w:t>
            </w:r>
          </w:p>
          <w:p w14:paraId="21DF8D16" w14:textId="77777777" w:rsidR="00EF3238" w:rsidRPr="00C27EDD" w:rsidRDefault="00EF3238" w:rsidP="00E364BD">
            <w:pPr>
              <w:jc w:val="both"/>
            </w:pPr>
          </w:p>
          <w:p w14:paraId="183457F1" w14:textId="77777777" w:rsidR="00EF3238" w:rsidRDefault="00EF3238" w:rsidP="00E364BD">
            <w:pPr>
              <w:jc w:val="both"/>
              <w:rPr>
                <w:sz w:val="28"/>
                <w:szCs w:val="28"/>
                <w:lang w:val="en-US"/>
              </w:rPr>
            </w:pPr>
            <w:r>
              <w:rPr>
                <w:sz w:val="28"/>
                <w:szCs w:val="28"/>
                <w:lang w:val="uz-Cyrl-UZ"/>
              </w:rPr>
              <w:t>Jo‘natiladigan</w:t>
            </w:r>
            <w:r w:rsidRPr="00C1000D">
              <w:rPr>
                <w:sz w:val="28"/>
                <w:szCs w:val="28"/>
                <w:lang w:val="uz-Cyrl-UZ"/>
              </w:rPr>
              <w:t xml:space="preserve"> </w:t>
            </w:r>
            <w:r>
              <w:rPr>
                <w:sz w:val="28"/>
                <w:szCs w:val="28"/>
                <w:lang w:val="uz-Cyrl-UZ"/>
              </w:rPr>
              <w:t>ma’lumotlarning</w:t>
            </w:r>
            <w:r w:rsidRPr="00C1000D">
              <w:rPr>
                <w:sz w:val="28"/>
                <w:szCs w:val="28"/>
                <w:lang w:val="uz-Cyrl-UZ"/>
              </w:rPr>
              <w:t xml:space="preserve"> </w:t>
            </w:r>
            <w:r>
              <w:rPr>
                <w:sz w:val="28"/>
                <w:szCs w:val="28"/>
                <w:lang w:val="uz-Cyrl-UZ"/>
              </w:rPr>
              <w:t>har</w:t>
            </w:r>
            <w:r w:rsidRPr="00C1000D">
              <w:rPr>
                <w:sz w:val="28"/>
                <w:szCs w:val="28"/>
                <w:lang w:val="uz-Cyrl-UZ"/>
              </w:rPr>
              <w:t xml:space="preserve"> </w:t>
            </w:r>
            <w:r>
              <w:rPr>
                <w:sz w:val="28"/>
                <w:szCs w:val="28"/>
                <w:lang w:val="uz-Cyrl-UZ"/>
              </w:rPr>
              <w:t>bir</w:t>
            </w:r>
            <w:r w:rsidRPr="00C1000D">
              <w:rPr>
                <w:sz w:val="28"/>
                <w:szCs w:val="28"/>
                <w:lang w:val="uz-Cyrl-UZ"/>
              </w:rPr>
              <w:t xml:space="preserve"> </w:t>
            </w:r>
            <w:r>
              <w:rPr>
                <w:sz w:val="28"/>
                <w:szCs w:val="28"/>
                <w:lang w:val="uz-Cyrl-UZ"/>
              </w:rPr>
              <w:t>baytiga</w:t>
            </w:r>
            <w:r w:rsidRPr="00C1000D">
              <w:rPr>
                <w:sz w:val="28"/>
                <w:szCs w:val="28"/>
                <w:lang w:val="uz-Cyrl-UZ"/>
              </w:rPr>
              <w:t xml:space="preserve"> (</w:t>
            </w:r>
            <w:r>
              <w:rPr>
                <w:sz w:val="28"/>
                <w:szCs w:val="28"/>
                <w:lang w:val="uz-Cyrl-UZ"/>
              </w:rPr>
              <w:t>yoki</w:t>
            </w:r>
            <w:r w:rsidRPr="00C1000D">
              <w:rPr>
                <w:sz w:val="28"/>
                <w:szCs w:val="28"/>
                <w:lang w:val="uz-Cyrl-UZ"/>
              </w:rPr>
              <w:t xml:space="preserve"> </w:t>
            </w:r>
            <w:r>
              <w:rPr>
                <w:sz w:val="28"/>
                <w:szCs w:val="28"/>
                <w:lang w:val="uz-Cyrl-UZ"/>
              </w:rPr>
              <w:t>so‘zga</w:t>
            </w:r>
            <w:r w:rsidRPr="00C1000D">
              <w:rPr>
                <w:sz w:val="28"/>
                <w:szCs w:val="28"/>
                <w:lang w:val="uz-Cyrl-UZ"/>
              </w:rPr>
              <w:t>)</w:t>
            </w:r>
            <w:r>
              <w:rPr>
                <w:sz w:val="28"/>
                <w:szCs w:val="28"/>
                <w:lang w:val="uz-Cyrl-UZ"/>
              </w:rPr>
              <w:t xml:space="preserve"> yuborish to‘g‘riligini </w:t>
            </w:r>
            <w:r>
              <w:rPr>
                <w:sz w:val="28"/>
                <w:szCs w:val="28"/>
                <w:lang w:val="en-US"/>
              </w:rPr>
              <w:t>nazorat qilish</w:t>
            </w:r>
            <w:r>
              <w:rPr>
                <w:sz w:val="28"/>
                <w:szCs w:val="28"/>
                <w:lang w:val="uz-Cyrl-UZ"/>
              </w:rPr>
              <w:t xml:space="preserve"> uchun qo‘shiladigan qo‘shimcha bit.</w:t>
            </w:r>
          </w:p>
          <w:p w14:paraId="2B1E6EF3" w14:textId="77777777" w:rsidR="00EF3238" w:rsidRPr="00C27EDD" w:rsidRDefault="00EF3238" w:rsidP="00E364BD">
            <w:pPr>
              <w:jc w:val="both"/>
              <w:rPr>
                <w:sz w:val="20"/>
                <w:szCs w:val="20"/>
                <w:lang w:val="en-US"/>
              </w:rPr>
            </w:pPr>
          </w:p>
          <w:p w14:paraId="4993352C" w14:textId="77777777" w:rsidR="00EF3238" w:rsidRPr="00C1000D" w:rsidRDefault="00EF3238" w:rsidP="00E364BD">
            <w:pPr>
              <w:jc w:val="both"/>
              <w:rPr>
                <w:color w:val="000000"/>
                <w:sz w:val="26"/>
                <w:szCs w:val="26"/>
                <w:lang w:val="uz-Cyrl-UZ"/>
              </w:rPr>
            </w:pPr>
            <w:r w:rsidRPr="00C1000D">
              <w:rPr>
                <w:sz w:val="28"/>
                <w:szCs w:val="28"/>
                <w:lang w:val="uz-Cyrl-UZ"/>
              </w:rPr>
              <w:t>Жўнатиладиган маълумотларнинг ҳар бир байтига (ёки сўзга)</w:t>
            </w:r>
            <w:r>
              <w:rPr>
                <w:sz w:val="28"/>
                <w:szCs w:val="28"/>
                <w:lang w:val="uz-Cyrl-UZ"/>
              </w:rPr>
              <w:t xml:space="preserve"> юбориш тўғрилигини </w:t>
            </w:r>
            <w:r>
              <w:rPr>
                <w:sz w:val="28"/>
                <w:szCs w:val="28"/>
              </w:rPr>
              <w:t>назорат</w:t>
            </w:r>
            <w:r w:rsidRPr="002E1A74">
              <w:rPr>
                <w:sz w:val="28"/>
                <w:szCs w:val="28"/>
                <w:lang w:val="en-US"/>
              </w:rPr>
              <w:t xml:space="preserve"> </w:t>
            </w:r>
            <w:r>
              <w:rPr>
                <w:sz w:val="28"/>
                <w:szCs w:val="28"/>
              </w:rPr>
              <w:t>қилиш</w:t>
            </w:r>
            <w:r>
              <w:rPr>
                <w:sz w:val="28"/>
                <w:szCs w:val="28"/>
                <w:lang w:val="uz-Cyrl-UZ"/>
              </w:rPr>
              <w:t xml:space="preserve"> учун қўшиладиган қўши</w:t>
            </w:r>
            <w:r w:rsidRPr="00C1000D">
              <w:rPr>
                <w:sz w:val="28"/>
                <w:szCs w:val="28"/>
                <w:lang w:val="uz-Cyrl-UZ"/>
              </w:rPr>
              <w:t>мча</w:t>
            </w:r>
            <w:r>
              <w:rPr>
                <w:sz w:val="28"/>
                <w:szCs w:val="28"/>
                <w:lang w:val="uz-Cyrl-UZ"/>
              </w:rPr>
              <w:t xml:space="preserve"> бит.</w:t>
            </w:r>
          </w:p>
        </w:tc>
      </w:tr>
      <w:tr w:rsidR="00EF3238" w:rsidRPr="007C62AC" w14:paraId="472D1CBF" w14:textId="77777777">
        <w:trPr>
          <w:tblCellSpacing w:w="0" w:type="dxa"/>
          <w:jc w:val="center"/>
        </w:trPr>
        <w:tc>
          <w:tcPr>
            <w:tcW w:w="2079" w:type="pct"/>
          </w:tcPr>
          <w:p w14:paraId="509007A5" w14:textId="77777777" w:rsidR="00EF3238" w:rsidRPr="005B5ED5" w:rsidRDefault="00EF3238" w:rsidP="00D51C36">
            <w:pPr>
              <w:tabs>
                <w:tab w:val="left" w:pos="4320"/>
                <w:tab w:val="left" w:pos="4500"/>
              </w:tabs>
              <w:rPr>
                <w:b/>
                <w:sz w:val="28"/>
                <w:szCs w:val="28"/>
              </w:rPr>
            </w:pPr>
            <w:r w:rsidRPr="006A1795">
              <w:rPr>
                <w:b/>
                <w:sz w:val="28"/>
                <w:szCs w:val="28"/>
              </w:rPr>
              <w:t>Битовая</w:t>
            </w:r>
            <w:r w:rsidRPr="005B5ED5">
              <w:rPr>
                <w:b/>
                <w:sz w:val="28"/>
                <w:szCs w:val="28"/>
              </w:rPr>
              <w:t xml:space="preserve"> </w:t>
            </w:r>
            <w:r w:rsidRPr="006A1795">
              <w:rPr>
                <w:b/>
                <w:sz w:val="28"/>
                <w:szCs w:val="28"/>
              </w:rPr>
              <w:t>строка</w:t>
            </w:r>
          </w:p>
          <w:p w14:paraId="408220CE" w14:textId="77777777" w:rsidR="00EF3238" w:rsidRDefault="00EF3238" w:rsidP="00D51C36">
            <w:pPr>
              <w:tabs>
                <w:tab w:val="left" w:pos="4320"/>
                <w:tab w:val="left" w:pos="4500"/>
              </w:tabs>
              <w:rPr>
                <w:b/>
                <w:sz w:val="28"/>
                <w:szCs w:val="28"/>
                <w:lang w:val="uz-Cyrl-UZ"/>
              </w:rPr>
            </w:pPr>
            <w:r w:rsidRPr="007C62AC">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bit</w:t>
            </w:r>
            <w:r w:rsidRPr="007C62AC">
              <w:rPr>
                <w:sz w:val="28"/>
                <w:szCs w:val="28"/>
                <w:lang w:val="uz-Cyrl-UZ"/>
              </w:rPr>
              <w:t xml:space="preserve"> </w:t>
            </w:r>
            <w:r>
              <w:rPr>
                <w:sz w:val="28"/>
                <w:szCs w:val="28"/>
                <w:lang w:val="uz-Cyrl-UZ"/>
              </w:rPr>
              <w:t>satri</w:t>
            </w:r>
          </w:p>
          <w:p w14:paraId="5B314CD6" w14:textId="288D5829" w:rsidR="00EF3238" w:rsidRPr="005B5ED5" w:rsidRDefault="000B536F" w:rsidP="00D51C36">
            <w:pPr>
              <w:tabs>
                <w:tab w:val="left" w:pos="4320"/>
                <w:tab w:val="left" w:pos="4500"/>
              </w:tabs>
              <w:rPr>
                <w:sz w:val="28"/>
                <w:szCs w:val="28"/>
              </w:rPr>
            </w:pPr>
            <w:r>
              <w:rPr>
                <w:b/>
                <w:sz w:val="28"/>
                <w:szCs w:val="28"/>
                <w:lang w:val="uz-Cyrl-UZ"/>
              </w:rPr>
              <w:t xml:space="preserve"> </w:t>
            </w:r>
            <w:r w:rsidR="00EF3238" w:rsidRPr="007C62AC">
              <w:rPr>
                <w:sz w:val="28"/>
                <w:szCs w:val="28"/>
                <w:lang w:val="uz-Cyrl-UZ"/>
              </w:rPr>
              <w:t>бит сатри</w:t>
            </w:r>
          </w:p>
          <w:p w14:paraId="0D5D8AF5" w14:textId="77777777" w:rsidR="00EF3238" w:rsidRPr="00C27EDD" w:rsidRDefault="00EF3238" w:rsidP="00D51C36">
            <w:pPr>
              <w:tabs>
                <w:tab w:val="left" w:pos="4320"/>
                <w:tab w:val="left" w:pos="4500"/>
              </w:tabs>
              <w:rPr>
                <w:sz w:val="28"/>
                <w:szCs w:val="28"/>
              </w:rPr>
            </w:pPr>
            <w:r>
              <w:rPr>
                <w:b/>
                <w:sz w:val="28"/>
                <w:szCs w:val="28"/>
                <w:lang w:val="en-US"/>
              </w:rPr>
              <w:t xml:space="preserve">en </w:t>
            </w:r>
            <w:r w:rsidRPr="00AF0AE7">
              <w:rPr>
                <w:sz w:val="28"/>
                <w:szCs w:val="28"/>
                <w:lang w:val="en-US"/>
              </w:rPr>
              <w:t>-</w:t>
            </w:r>
            <w:r>
              <w:rPr>
                <w:b/>
                <w:sz w:val="28"/>
                <w:szCs w:val="28"/>
                <w:lang w:val="en-US"/>
              </w:rPr>
              <w:t xml:space="preserve"> </w:t>
            </w:r>
            <w:r w:rsidRPr="006A1795">
              <w:rPr>
                <w:sz w:val="28"/>
                <w:szCs w:val="28"/>
              </w:rPr>
              <w:t>в</w:t>
            </w:r>
            <w:r w:rsidRPr="006A1795">
              <w:rPr>
                <w:sz w:val="28"/>
                <w:szCs w:val="28"/>
                <w:lang w:val="en-US"/>
              </w:rPr>
              <w:t xml:space="preserve">it string </w:t>
            </w:r>
          </w:p>
        </w:tc>
        <w:tc>
          <w:tcPr>
            <w:tcW w:w="2921" w:type="pct"/>
          </w:tcPr>
          <w:p w14:paraId="58A88AFB" w14:textId="77777777" w:rsidR="00EF3238" w:rsidRDefault="00EF3238" w:rsidP="00E364BD">
            <w:pPr>
              <w:tabs>
                <w:tab w:val="left" w:pos="4320"/>
                <w:tab w:val="left" w:pos="4500"/>
              </w:tabs>
              <w:jc w:val="both"/>
              <w:rPr>
                <w:sz w:val="28"/>
                <w:szCs w:val="28"/>
                <w:lang w:val="uz-Cyrl-UZ"/>
              </w:rPr>
            </w:pPr>
            <w:r w:rsidRPr="007C62AC">
              <w:rPr>
                <w:sz w:val="28"/>
                <w:szCs w:val="28"/>
              </w:rPr>
              <w:t>С</w:t>
            </w:r>
            <w:r w:rsidRPr="007C62AC">
              <w:rPr>
                <w:sz w:val="28"/>
                <w:szCs w:val="28"/>
                <w:lang w:val="uz-Cyrl-UZ"/>
              </w:rPr>
              <w:t xml:space="preserve">трока, состоящая из нулей и единиц. </w:t>
            </w:r>
          </w:p>
          <w:p w14:paraId="54E89EF1" w14:textId="77777777" w:rsidR="00EF3238" w:rsidRPr="00C27EDD" w:rsidRDefault="00EF3238" w:rsidP="00E364BD">
            <w:pPr>
              <w:tabs>
                <w:tab w:val="left" w:pos="4320"/>
                <w:tab w:val="left" w:pos="4500"/>
              </w:tabs>
              <w:jc w:val="both"/>
              <w:rPr>
                <w:sz w:val="20"/>
                <w:szCs w:val="20"/>
              </w:rPr>
            </w:pPr>
          </w:p>
          <w:p w14:paraId="7B2662A2" w14:textId="77777777" w:rsidR="00EF3238" w:rsidRDefault="00EF3238" w:rsidP="00E364BD">
            <w:pPr>
              <w:tabs>
                <w:tab w:val="left" w:pos="4320"/>
                <w:tab w:val="left" w:pos="4500"/>
              </w:tabs>
              <w:jc w:val="both"/>
              <w:rPr>
                <w:sz w:val="28"/>
                <w:szCs w:val="28"/>
                <w:lang w:val="en-US"/>
              </w:rPr>
            </w:pPr>
            <w:r w:rsidRPr="0099137E">
              <w:rPr>
                <w:sz w:val="28"/>
                <w:szCs w:val="28"/>
                <w:lang w:val="en-US"/>
              </w:rPr>
              <w:t>Nollar va birlardan iborat satr.</w:t>
            </w:r>
          </w:p>
          <w:p w14:paraId="0AA2CDF3" w14:textId="77777777" w:rsidR="00EF3238" w:rsidRPr="00C27EDD" w:rsidRDefault="00EF3238" w:rsidP="00E364BD">
            <w:pPr>
              <w:tabs>
                <w:tab w:val="left" w:pos="4320"/>
                <w:tab w:val="left" w:pos="4500"/>
              </w:tabs>
              <w:jc w:val="both"/>
              <w:rPr>
                <w:sz w:val="20"/>
                <w:szCs w:val="20"/>
                <w:lang w:val="en-US"/>
              </w:rPr>
            </w:pPr>
          </w:p>
          <w:p w14:paraId="22C3A8BD" w14:textId="77777777" w:rsidR="00EF3238" w:rsidRPr="007C62AC" w:rsidRDefault="00EF3238" w:rsidP="00E364BD">
            <w:pPr>
              <w:tabs>
                <w:tab w:val="left" w:pos="4320"/>
                <w:tab w:val="left" w:pos="4500"/>
              </w:tabs>
              <w:jc w:val="both"/>
              <w:rPr>
                <w:sz w:val="28"/>
                <w:szCs w:val="28"/>
              </w:rPr>
            </w:pPr>
            <w:r>
              <w:rPr>
                <w:sz w:val="28"/>
                <w:szCs w:val="28"/>
              </w:rPr>
              <w:t>Ноллар ва бирлардан</w:t>
            </w:r>
            <w:r w:rsidRPr="003D6AF9">
              <w:rPr>
                <w:sz w:val="28"/>
                <w:szCs w:val="28"/>
              </w:rPr>
              <w:t xml:space="preserve"> </w:t>
            </w:r>
            <w:r>
              <w:rPr>
                <w:sz w:val="28"/>
                <w:szCs w:val="28"/>
              </w:rPr>
              <w:t>иборат сатр.</w:t>
            </w:r>
          </w:p>
        </w:tc>
      </w:tr>
      <w:tr w:rsidR="00EF3238" w:rsidRPr="005D2E87" w14:paraId="2FD3ABEE" w14:textId="77777777">
        <w:trPr>
          <w:tblCellSpacing w:w="0" w:type="dxa"/>
          <w:jc w:val="center"/>
        </w:trPr>
        <w:tc>
          <w:tcPr>
            <w:tcW w:w="2079" w:type="pct"/>
          </w:tcPr>
          <w:p w14:paraId="28B4AD2B" w14:textId="77777777" w:rsidR="00EF3238" w:rsidRPr="005B5ED5" w:rsidRDefault="00EF3238" w:rsidP="00D51C36">
            <w:pPr>
              <w:tabs>
                <w:tab w:val="left" w:pos="4320"/>
                <w:tab w:val="left" w:pos="4500"/>
              </w:tabs>
              <w:rPr>
                <w:b/>
                <w:sz w:val="28"/>
                <w:szCs w:val="28"/>
              </w:rPr>
            </w:pPr>
            <w:r w:rsidRPr="00C844E7">
              <w:rPr>
                <w:b/>
                <w:sz w:val="28"/>
                <w:szCs w:val="28"/>
              </w:rPr>
              <w:t>Блиттер</w:t>
            </w:r>
          </w:p>
          <w:p w14:paraId="36642609" w14:textId="77777777" w:rsidR="00EF3238" w:rsidRPr="005B5ED5" w:rsidRDefault="00EF3238" w:rsidP="00D51C36">
            <w:pPr>
              <w:tabs>
                <w:tab w:val="left" w:pos="4320"/>
                <w:tab w:val="left" w:pos="4500"/>
              </w:tabs>
              <w:rPr>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99137E">
              <w:rPr>
                <w:sz w:val="28"/>
                <w:szCs w:val="28"/>
                <w:lang w:val="en-US"/>
              </w:rPr>
              <w:t>blitter</w:t>
            </w:r>
          </w:p>
          <w:p w14:paraId="3B13F1D3" w14:textId="1A764A54" w:rsidR="00EF3238" w:rsidRPr="005B5ED5" w:rsidRDefault="000B536F" w:rsidP="00D51C36">
            <w:pPr>
              <w:tabs>
                <w:tab w:val="left" w:pos="4320"/>
                <w:tab w:val="left" w:pos="4500"/>
              </w:tabs>
              <w:rPr>
                <w:sz w:val="28"/>
                <w:szCs w:val="28"/>
              </w:rPr>
            </w:pPr>
            <w:r>
              <w:rPr>
                <w:sz w:val="28"/>
                <w:szCs w:val="28"/>
                <w:lang w:val="uz-Cyrl-UZ"/>
              </w:rPr>
              <w:t xml:space="preserve"> </w:t>
            </w:r>
            <w:r w:rsidR="00EF3238" w:rsidRPr="00A75391">
              <w:rPr>
                <w:sz w:val="28"/>
                <w:szCs w:val="28"/>
              </w:rPr>
              <w:t>блиттер</w:t>
            </w:r>
          </w:p>
          <w:p w14:paraId="0730FB3B" w14:textId="77777777" w:rsidR="00EF3238" w:rsidRPr="005B5ED5" w:rsidRDefault="00EF3238" w:rsidP="00C844E7">
            <w:pPr>
              <w:tabs>
                <w:tab w:val="left" w:pos="4320"/>
                <w:tab w:val="left" w:pos="4500"/>
              </w:tabs>
              <w:rPr>
                <w:sz w:val="28"/>
                <w:szCs w:val="28"/>
              </w:rPr>
            </w:pPr>
            <w:r>
              <w:rPr>
                <w:b/>
                <w:sz w:val="28"/>
                <w:szCs w:val="28"/>
                <w:lang w:val="en-US"/>
              </w:rPr>
              <w:t>en</w:t>
            </w:r>
            <w:r w:rsidRPr="005B5ED5">
              <w:rPr>
                <w:b/>
                <w:sz w:val="28"/>
                <w:szCs w:val="28"/>
              </w:rPr>
              <w:t xml:space="preserve"> </w:t>
            </w:r>
            <w:r w:rsidRPr="00AF0AE7">
              <w:rPr>
                <w:sz w:val="28"/>
                <w:szCs w:val="28"/>
              </w:rPr>
              <w:t xml:space="preserve">- </w:t>
            </w:r>
            <w:r w:rsidRPr="00C844E7">
              <w:rPr>
                <w:sz w:val="28"/>
                <w:szCs w:val="28"/>
              </w:rPr>
              <w:t>в</w:t>
            </w:r>
            <w:r w:rsidRPr="00C844E7">
              <w:rPr>
                <w:sz w:val="28"/>
                <w:szCs w:val="28"/>
                <w:lang w:val="en-US"/>
              </w:rPr>
              <w:t>litter</w:t>
            </w:r>
            <w:r w:rsidRPr="005B5ED5">
              <w:rPr>
                <w:sz w:val="28"/>
                <w:szCs w:val="28"/>
              </w:rPr>
              <w:t xml:space="preserve"> </w:t>
            </w:r>
          </w:p>
          <w:p w14:paraId="7D22B629" w14:textId="77777777" w:rsidR="00EF3238" w:rsidRPr="005B5ED5" w:rsidRDefault="00EF3238" w:rsidP="00D51C36">
            <w:pPr>
              <w:tabs>
                <w:tab w:val="left" w:pos="4320"/>
                <w:tab w:val="left" w:pos="4500"/>
              </w:tabs>
              <w:rPr>
                <w:sz w:val="28"/>
                <w:szCs w:val="28"/>
              </w:rPr>
            </w:pPr>
          </w:p>
        </w:tc>
        <w:tc>
          <w:tcPr>
            <w:tcW w:w="2921" w:type="pct"/>
          </w:tcPr>
          <w:p w14:paraId="37B337C9" w14:textId="77777777" w:rsidR="00EF3238" w:rsidRDefault="00EF3238" w:rsidP="00E364BD">
            <w:pPr>
              <w:tabs>
                <w:tab w:val="left" w:pos="4320"/>
                <w:tab w:val="left" w:pos="4500"/>
              </w:tabs>
              <w:jc w:val="both"/>
              <w:rPr>
                <w:sz w:val="28"/>
                <w:szCs w:val="28"/>
                <w:lang w:val="uz-Cyrl-UZ"/>
              </w:rPr>
            </w:pPr>
            <w:r>
              <w:rPr>
                <w:sz w:val="28"/>
                <w:szCs w:val="28"/>
              </w:rPr>
              <w:t>С</w:t>
            </w:r>
            <w:r>
              <w:rPr>
                <w:sz w:val="28"/>
                <w:szCs w:val="28"/>
                <w:lang w:val="uz-Cyrl-UZ"/>
              </w:rPr>
              <w:t xml:space="preserve">пециализированная </w:t>
            </w:r>
            <w:r>
              <w:rPr>
                <w:sz w:val="28"/>
                <w:szCs w:val="28"/>
              </w:rPr>
              <w:t>микросхема</w:t>
            </w:r>
            <w:r>
              <w:rPr>
                <w:sz w:val="28"/>
                <w:szCs w:val="28"/>
                <w:lang w:val="uz-Cyrl-UZ"/>
              </w:rPr>
              <w:t xml:space="preserve"> для выпол</w:t>
            </w:r>
            <w:r w:rsidR="00FA0A6C">
              <w:rPr>
                <w:sz w:val="28"/>
                <w:szCs w:val="28"/>
                <w:lang w:val="uz-Cyrl-UZ"/>
              </w:rPr>
              <w:t>-</w:t>
            </w:r>
            <w:r>
              <w:rPr>
                <w:sz w:val="28"/>
                <w:szCs w:val="28"/>
                <w:lang w:val="uz-Cyrl-UZ"/>
              </w:rPr>
              <w:t>нения операций с растровыми графическими изображениями</w:t>
            </w:r>
            <w:r w:rsidRPr="00E47C30">
              <w:rPr>
                <w:sz w:val="28"/>
                <w:szCs w:val="28"/>
              </w:rPr>
              <w:t>.</w:t>
            </w:r>
          </w:p>
          <w:p w14:paraId="716FDB48" w14:textId="77777777" w:rsidR="00EF3238" w:rsidRPr="003A72AB" w:rsidRDefault="00EF3238" w:rsidP="00E364BD">
            <w:pPr>
              <w:tabs>
                <w:tab w:val="left" w:pos="4320"/>
                <w:tab w:val="left" w:pos="4500"/>
              </w:tabs>
              <w:jc w:val="both"/>
              <w:rPr>
                <w:sz w:val="28"/>
                <w:szCs w:val="28"/>
              </w:rPr>
            </w:pPr>
          </w:p>
          <w:p w14:paraId="6B3C3B03" w14:textId="77777777" w:rsidR="00EF3238" w:rsidRDefault="00EF3238" w:rsidP="00E364BD">
            <w:pPr>
              <w:tabs>
                <w:tab w:val="left" w:pos="4320"/>
                <w:tab w:val="left" w:pos="4500"/>
              </w:tabs>
              <w:jc w:val="both"/>
              <w:rPr>
                <w:sz w:val="28"/>
                <w:szCs w:val="28"/>
                <w:lang w:val="en-US"/>
              </w:rPr>
            </w:pPr>
            <w:r>
              <w:rPr>
                <w:sz w:val="28"/>
                <w:szCs w:val="28"/>
                <w:lang w:val="uz-Cyrl-UZ"/>
              </w:rPr>
              <w:t>Rastrli</w:t>
            </w:r>
            <w:r w:rsidRPr="00513074">
              <w:rPr>
                <w:sz w:val="28"/>
                <w:szCs w:val="28"/>
                <w:lang w:val="uz-Cyrl-UZ"/>
              </w:rPr>
              <w:t xml:space="preserve"> </w:t>
            </w:r>
            <w:r>
              <w:rPr>
                <w:sz w:val="28"/>
                <w:szCs w:val="28"/>
                <w:lang w:val="uz-Cyrl-UZ"/>
              </w:rPr>
              <w:t>grafik</w:t>
            </w:r>
            <w:r w:rsidRPr="00513074">
              <w:rPr>
                <w:sz w:val="28"/>
                <w:szCs w:val="28"/>
                <w:lang w:val="uz-Cyrl-UZ"/>
              </w:rPr>
              <w:t xml:space="preserve"> </w:t>
            </w:r>
            <w:r>
              <w:rPr>
                <w:sz w:val="28"/>
                <w:szCs w:val="28"/>
                <w:lang w:val="uz-Cyrl-UZ"/>
              </w:rPr>
              <w:t>tasvirlar</w:t>
            </w:r>
            <w:r w:rsidRPr="00513074">
              <w:rPr>
                <w:sz w:val="28"/>
                <w:szCs w:val="28"/>
                <w:lang w:val="uz-Cyrl-UZ"/>
              </w:rPr>
              <w:t xml:space="preserve"> </w:t>
            </w:r>
            <w:r>
              <w:rPr>
                <w:sz w:val="28"/>
                <w:szCs w:val="28"/>
                <w:lang w:val="uz-Cyrl-UZ"/>
              </w:rPr>
              <w:t>bilan</w:t>
            </w:r>
            <w:r w:rsidRPr="00513074">
              <w:rPr>
                <w:sz w:val="28"/>
                <w:szCs w:val="28"/>
                <w:lang w:val="uz-Cyrl-UZ"/>
              </w:rPr>
              <w:t xml:space="preserve"> </w:t>
            </w:r>
            <w:r>
              <w:rPr>
                <w:sz w:val="28"/>
                <w:szCs w:val="28"/>
                <w:lang w:val="uz-Cyrl-UZ"/>
              </w:rPr>
              <w:t>amallar</w:t>
            </w:r>
            <w:r w:rsidRPr="00513074">
              <w:rPr>
                <w:sz w:val="28"/>
                <w:szCs w:val="28"/>
                <w:lang w:val="uz-Cyrl-UZ"/>
              </w:rPr>
              <w:t xml:space="preserve"> </w:t>
            </w:r>
            <w:r>
              <w:rPr>
                <w:sz w:val="28"/>
                <w:szCs w:val="28"/>
                <w:lang w:val="uz-Cyrl-UZ"/>
              </w:rPr>
              <w:t>bajarish</w:t>
            </w:r>
            <w:r w:rsidRPr="00513074">
              <w:rPr>
                <w:sz w:val="28"/>
                <w:szCs w:val="28"/>
                <w:lang w:val="uz-Cyrl-UZ"/>
              </w:rPr>
              <w:t xml:space="preserve"> </w:t>
            </w:r>
            <w:r>
              <w:rPr>
                <w:sz w:val="28"/>
                <w:szCs w:val="28"/>
                <w:lang w:val="uz-Cyrl-UZ"/>
              </w:rPr>
              <w:t>uchun</w:t>
            </w:r>
            <w:r w:rsidRPr="00513074">
              <w:rPr>
                <w:sz w:val="28"/>
                <w:szCs w:val="28"/>
                <w:lang w:val="uz-Cyrl-UZ"/>
              </w:rPr>
              <w:t xml:space="preserve"> </w:t>
            </w:r>
            <w:r>
              <w:rPr>
                <w:sz w:val="28"/>
                <w:szCs w:val="28"/>
                <w:lang w:val="uz-Cyrl-UZ"/>
              </w:rPr>
              <w:t>mo‘ljallangan,</w:t>
            </w:r>
            <w:r w:rsidRPr="00513074">
              <w:rPr>
                <w:sz w:val="28"/>
                <w:szCs w:val="28"/>
                <w:lang w:val="uz-Cyrl-UZ"/>
              </w:rPr>
              <w:t xml:space="preserve"> </w:t>
            </w:r>
            <w:r>
              <w:rPr>
                <w:sz w:val="28"/>
                <w:szCs w:val="28"/>
                <w:lang w:val="uz-Cyrl-UZ"/>
              </w:rPr>
              <w:t>ixtisoslashtirilgan</w:t>
            </w:r>
            <w:r w:rsidRPr="00513074">
              <w:rPr>
                <w:sz w:val="28"/>
                <w:szCs w:val="28"/>
                <w:lang w:val="uz-Cyrl-UZ"/>
              </w:rPr>
              <w:t xml:space="preserve"> </w:t>
            </w:r>
            <w:r>
              <w:rPr>
                <w:sz w:val="28"/>
                <w:szCs w:val="28"/>
                <w:lang w:val="uz-Cyrl-UZ"/>
              </w:rPr>
              <w:t>mikro</w:t>
            </w:r>
            <w:r w:rsidR="00FA0A6C">
              <w:rPr>
                <w:sz w:val="28"/>
                <w:szCs w:val="28"/>
                <w:lang w:val="uz-Cyrl-UZ"/>
              </w:rPr>
              <w:t>-</w:t>
            </w:r>
            <w:r>
              <w:rPr>
                <w:sz w:val="28"/>
                <w:szCs w:val="28"/>
                <w:lang w:val="uz-Cyrl-UZ"/>
              </w:rPr>
              <w:t>sxema</w:t>
            </w:r>
            <w:r w:rsidRPr="00513074">
              <w:rPr>
                <w:sz w:val="28"/>
                <w:szCs w:val="28"/>
                <w:lang w:val="uz-Cyrl-UZ"/>
              </w:rPr>
              <w:t>.</w:t>
            </w:r>
          </w:p>
          <w:p w14:paraId="00B0C4A0" w14:textId="77777777" w:rsidR="00EF3238" w:rsidRDefault="00EF3238" w:rsidP="00E364BD">
            <w:pPr>
              <w:tabs>
                <w:tab w:val="left" w:pos="4320"/>
                <w:tab w:val="left" w:pos="4500"/>
              </w:tabs>
              <w:jc w:val="both"/>
              <w:rPr>
                <w:sz w:val="28"/>
                <w:szCs w:val="28"/>
                <w:lang w:val="en-US"/>
              </w:rPr>
            </w:pPr>
          </w:p>
          <w:p w14:paraId="1873DC35" w14:textId="77777777" w:rsidR="00EF3238" w:rsidRPr="00513074" w:rsidRDefault="00EF3238" w:rsidP="00E364BD">
            <w:pPr>
              <w:tabs>
                <w:tab w:val="left" w:pos="4320"/>
                <w:tab w:val="left" w:pos="4500"/>
              </w:tabs>
              <w:jc w:val="both"/>
              <w:rPr>
                <w:sz w:val="28"/>
                <w:szCs w:val="28"/>
                <w:lang w:val="uz-Cyrl-UZ"/>
              </w:rPr>
            </w:pPr>
            <w:r w:rsidRPr="00513074">
              <w:rPr>
                <w:sz w:val="28"/>
                <w:szCs w:val="28"/>
                <w:lang w:val="uz-Cyrl-UZ"/>
              </w:rPr>
              <w:t>Растрли график тасвирлар билан амаллар бажариш учун мўлжалланган</w:t>
            </w:r>
            <w:r>
              <w:rPr>
                <w:sz w:val="28"/>
                <w:szCs w:val="28"/>
                <w:lang w:val="uz-Cyrl-UZ"/>
              </w:rPr>
              <w:t>,</w:t>
            </w:r>
            <w:r w:rsidRPr="00513074">
              <w:rPr>
                <w:sz w:val="28"/>
                <w:szCs w:val="28"/>
                <w:lang w:val="uz-Cyrl-UZ"/>
              </w:rPr>
              <w:t xml:space="preserve"> ихтисослашти</w:t>
            </w:r>
            <w:r w:rsidR="00FA0A6C">
              <w:rPr>
                <w:sz w:val="28"/>
                <w:szCs w:val="28"/>
                <w:lang w:val="uz-Cyrl-UZ"/>
              </w:rPr>
              <w:t>-</w:t>
            </w:r>
            <w:r w:rsidRPr="00513074">
              <w:rPr>
                <w:sz w:val="28"/>
                <w:szCs w:val="28"/>
                <w:lang w:val="uz-Cyrl-UZ"/>
              </w:rPr>
              <w:t>рилган микросхема.</w:t>
            </w:r>
          </w:p>
        </w:tc>
      </w:tr>
      <w:tr w:rsidR="00EF3238" w:rsidRPr="005D2E87" w14:paraId="2B0F6918" w14:textId="77777777">
        <w:trPr>
          <w:tblCellSpacing w:w="0" w:type="dxa"/>
          <w:jc w:val="center"/>
        </w:trPr>
        <w:tc>
          <w:tcPr>
            <w:tcW w:w="2079" w:type="pct"/>
          </w:tcPr>
          <w:p w14:paraId="6677A429" w14:textId="77777777" w:rsidR="00EF3238" w:rsidRPr="005B5ED5" w:rsidRDefault="00EF3238" w:rsidP="00D51C36">
            <w:pPr>
              <w:tabs>
                <w:tab w:val="left" w:pos="4320"/>
                <w:tab w:val="left" w:pos="4500"/>
              </w:tabs>
              <w:rPr>
                <w:b/>
                <w:sz w:val="28"/>
                <w:szCs w:val="28"/>
                <w:lang w:val="uz-Cyrl-UZ"/>
              </w:rPr>
            </w:pPr>
            <w:r w:rsidRPr="005B5ED5">
              <w:rPr>
                <w:b/>
                <w:sz w:val="28"/>
                <w:szCs w:val="28"/>
                <w:lang w:val="uz-Cyrl-UZ"/>
              </w:rPr>
              <w:t xml:space="preserve">Блок </w:t>
            </w:r>
          </w:p>
          <w:p w14:paraId="16E1A129" w14:textId="77777777" w:rsidR="00EF3238" w:rsidRDefault="00EF3238" w:rsidP="00D51C36">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 xml:space="preserve">blok </w:t>
            </w:r>
          </w:p>
          <w:p w14:paraId="68F05F09" w14:textId="053926C5" w:rsidR="00EF3238" w:rsidRPr="005B5ED5" w:rsidRDefault="000B536F" w:rsidP="00D51C36">
            <w:pPr>
              <w:tabs>
                <w:tab w:val="left" w:pos="4320"/>
                <w:tab w:val="left" w:pos="4500"/>
              </w:tabs>
              <w:rPr>
                <w:sz w:val="28"/>
                <w:szCs w:val="28"/>
                <w:lang w:val="uz-Cyrl-UZ"/>
              </w:rPr>
            </w:pPr>
            <w:r>
              <w:rPr>
                <w:b/>
                <w:sz w:val="28"/>
                <w:szCs w:val="28"/>
                <w:lang w:val="uz-Cyrl-UZ"/>
              </w:rPr>
              <w:t xml:space="preserve"> </w:t>
            </w:r>
            <w:r w:rsidR="00EF3238" w:rsidRPr="005B5ED5">
              <w:rPr>
                <w:sz w:val="28"/>
                <w:szCs w:val="28"/>
                <w:lang w:val="uz-Cyrl-UZ"/>
              </w:rPr>
              <w:t xml:space="preserve">блок </w:t>
            </w:r>
          </w:p>
          <w:p w14:paraId="687ABE80" w14:textId="77777777" w:rsidR="00EF3238" w:rsidRPr="005B5ED5" w:rsidRDefault="00EF3238" w:rsidP="00C844E7">
            <w:pPr>
              <w:tabs>
                <w:tab w:val="left" w:pos="4320"/>
                <w:tab w:val="left" w:pos="4500"/>
              </w:tabs>
              <w:rPr>
                <w:sz w:val="28"/>
                <w:szCs w:val="28"/>
                <w:lang w:val="uz-Cyrl-UZ"/>
              </w:rPr>
            </w:pPr>
            <w:r w:rsidRPr="005B5ED5">
              <w:rPr>
                <w:b/>
                <w:sz w:val="28"/>
                <w:szCs w:val="28"/>
                <w:lang w:val="uz-Cyrl-UZ"/>
              </w:rPr>
              <w:lastRenderedPageBreak/>
              <w:t xml:space="preserve">en </w:t>
            </w:r>
            <w:r w:rsidRPr="002272F3">
              <w:rPr>
                <w:sz w:val="28"/>
                <w:szCs w:val="28"/>
                <w:lang w:val="uz-Cyrl-UZ"/>
              </w:rPr>
              <w:t>-</w:t>
            </w:r>
            <w:r w:rsidRPr="005B5ED5">
              <w:rPr>
                <w:b/>
                <w:sz w:val="28"/>
                <w:szCs w:val="28"/>
                <w:lang w:val="uz-Cyrl-UZ"/>
              </w:rPr>
              <w:t xml:space="preserve"> </w:t>
            </w:r>
            <w:r w:rsidRPr="005B5ED5">
              <w:rPr>
                <w:sz w:val="28"/>
                <w:szCs w:val="28"/>
                <w:lang w:val="uz-Cyrl-UZ"/>
              </w:rPr>
              <w:t xml:space="preserve">вlock </w:t>
            </w:r>
          </w:p>
          <w:p w14:paraId="47EB135C" w14:textId="77777777" w:rsidR="00EF3238" w:rsidRPr="005B5ED5" w:rsidRDefault="00EF3238" w:rsidP="00D51C36">
            <w:pPr>
              <w:tabs>
                <w:tab w:val="left" w:pos="4320"/>
                <w:tab w:val="left" w:pos="4500"/>
              </w:tabs>
              <w:rPr>
                <w:b/>
                <w:sz w:val="28"/>
                <w:szCs w:val="28"/>
                <w:lang w:val="uz-Cyrl-UZ"/>
              </w:rPr>
            </w:pPr>
          </w:p>
        </w:tc>
        <w:tc>
          <w:tcPr>
            <w:tcW w:w="2921" w:type="pct"/>
          </w:tcPr>
          <w:p w14:paraId="2052889D" w14:textId="77777777" w:rsidR="00EF3238" w:rsidRDefault="00EF3238" w:rsidP="00E364BD">
            <w:pPr>
              <w:tabs>
                <w:tab w:val="left" w:pos="4320"/>
                <w:tab w:val="left" w:pos="4500"/>
              </w:tabs>
              <w:jc w:val="both"/>
              <w:rPr>
                <w:sz w:val="28"/>
                <w:szCs w:val="28"/>
                <w:lang w:val="uz-Cyrl-UZ"/>
              </w:rPr>
            </w:pPr>
            <w:r>
              <w:rPr>
                <w:sz w:val="28"/>
                <w:szCs w:val="28"/>
              </w:rPr>
              <w:lastRenderedPageBreak/>
              <w:t>Г</w:t>
            </w:r>
            <w:r>
              <w:rPr>
                <w:sz w:val="28"/>
                <w:szCs w:val="28"/>
                <w:lang w:val="uz-Cyrl-UZ"/>
              </w:rPr>
              <w:t>руппа символов или байтов, рассматривае</w:t>
            </w:r>
            <w:r w:rsidR="00FA0A6C">
              <w:rPr>
                <w:sz w:val="28"/>
                <w:szCs w:val="28"/>
                <w:lang w:val="uz-Cyrl-UZ"/>
              </w:rPr>
              <w:t>-</w:t>
            </w:r>
            <w:r>
              <w:rPr>
                <w:sz w:val="28"/>
                <w:szCs w:val="28"/>
                <w:lang w:val="uz-Cyrl-UZ"/>
              </w:rPr>
              <w:t>мых при операциях ввода-вывода или хране</w:t>
            </w:r>
            <w:r w:rsidR="00FA0A6C">
              <w:rPr>
                <w:sz w:val="28"/>
                <w:szCs w:val="28"/>
                <w:lang w:val="uz-Cyrl-UZ"/>
              </w:rPr>
              <w:t>-</w:t>
            </w:r>
            <w:r>
              <w:rPr>
                <w:sz w:val="28"/>
                <w:szCs w:val="28"/>
                <w:lang w:val="uz-Cyrl-UZ"/>
              </w:rPr>
              <w:t xml:space="preserve">нии как единое целое. </w:t>
            </w:r>
          </w:p>
          <w:p w14:paraId="194FC0DC" w14:textId="77777777" w:rsidR="00EF3238" w:rsidRPr="00C27EDD" w:rsidRDefault="00EF3238" w:rsidP="00E364BD">
            <w:pPr>
              <w:tabs>
                <w:tab w:val="left" w:pos="4320"/>
                <w:tab w:val="left" w:pos="4500"/>
              </w:tabs>
              <w:jc w:val="both"/>
              <w:rPr>
                <w:sz w:val="20"/>
                <w:szCs w:val="20"/>
              </w:rPr>
            </w:pPr>
          </w:p>
          <w:p w14:paraId="23A678E3" w14:textId="77777777" w:rsidR="00EF3238" w:rsidRDefault="00EF3238" w:rsidP="00E364BD">
            <w:pPr>
              <w:tabs>
                <w:tab w:val="left" w:pos="4320"/>
                <w:tab w:val="left" w:pos="4500"/>
              </w:tabs>
              <w:jc w:val="both"/>
              <w:rPr>
                <w:sz w:val="28"/>
                <w:szCs w:val="28"/>
                <w:lang w:val="en-US"/>
              </w:rPr>
            </w:pPr>
            <w:r>
              <w:rPr>
                <w:sz w:val="28"/>
                <w:szCs w:val="28"/>
                <w:lang w:val="uz-Cyrl-UZ"/>
              </w:rPr>
              <w:t>Kiritish</w:t>
            </w:r>
            <w:r w:rsidRPr="00370D2E">
              <w:rPr>
                <w:sz w:val="28"/>
                <w:szCs w:val="28"/>
                <w:lang w:val="uz-Cyrl-UZ"/>
              </w:rPr>
              <w:t>-</w:t>
            </w:r>
            <w:r>
              <w:rPr>
                <w:sz w:val="28"/>
                <w:szCs w:val="28"/>
                <w:lang w:val="uz-Cyrl-UZ"/>
              </w:rPr>
              <w:t>chiqarish</w:t>
            </w:r>
            <w:r w:rsidRPr="00370D2E">
              <w:rPr>
                <w:sz w:val="28"/>
                <w:szCs w:val="28"/>
                <w:lang w:val="uz-Cyrl-UZ"/>
              </w:rPr>
              <w:t xml:space="preserve"> </w:t>
            </w:r>
            <w:r>
              <w:rPr>
                <w:sz w:val="28"/>
                <w:szCs w:val="28"/>
                <w:lang w:val="uz-Cyrl-UZ"/>
              </w:rPr>
              <w:t>operatsiyalarini</w:t>
            </w:r>
            <w:r w:rsidRPr="00370D2E">
              <w:rPr>
                <w:sz w:val="28"/>
                <w:szCs w:val="28"/>
                <w:lang w:val="uz-Cyrl-UZ"/>
              </w:rPr>
              <w:t xml:space="preserve"> </w:t>
            </w:r>
            <w:r>
              <w:rPr>
                <w:sz w:val="28"/>
                <w:szCs w:val="28"/>
                <w:lang w:val="uz-Cyrl-UZ"/>
              </w:rPr>
              <w:t>bajarishda</w:t>
            </w:r>
            <w:r w:rsidRPr="00370D2E">
              <w:rPr>
                <w:sz w:val="28"/>
                <w:szCs w:val="28"/>
                <w:lang w:val="uz-Cyrl-UZ"/>
              </w:rPr>
              <w:t xml:space="preserve"> </w:t>
            </w:r>
            <w:r>
              <w:rPr>
                <w:sz w:val="28"/>
                <w:szCs w:val="28"/>
                <w:lang w:val="uz-Cyrl-UZ"/>
              </w:rPr>
              <w:t>yoki</w:t>
            </w:r>
            <w:r w:rsidRPr="00370D2E">
              <w:rPr>
                <w:sz w:val="28"/>
                <w:szCs w:val="28"/>
                <w:lang w:val="uz-Cyrl-UZ"/>
              </w:rPr>
              <w:t xml:space="preserve"> </w:t>
            </w:r>
            <w:r>
              <w:rPr>
                <w:sz w:val="28"/>
                <w:szCs w:val="28"/>
                <w:lang w:val="uz-Cyrl-UZ"/>
              </w:rPr>
              <w:t>saqlashda</w:t>
            </w:r>
            <w:r w:rsidRPr="00370D2E">
              <w:rPr>
                <w:sz w:val="28"/>
                <w:szCs w:val="28"/>
                <w:lang w:val="uz-Cyrl-UZ"/>
              </w:rPr>
              <w:t xml:space="preserve"> </w:t>
            </w:r>
            <w:r>
              <w:rPr>
                <w:sz w:val="28"/>
                <w:szCs w:val="28"/>
                <w:lang w:val="uz-Cyrl-UZ"/>
              </w:rPr>
              <w:t>yaxlit</w:t>
            </w:r>
            <w:r w:rsidRPr="00370D2E">
              <w:rPr>
                <w:sz w:val="28"/>
                <w:szCs w:val="28"/>
                <w:lang w:val="uz-Cyrl-UZ"/>
              </w:rPr>
              <w:t xml:space="preserve"> </w:t>
            </w:r>
            <w:r>
              <w:rPr>
                <w:sz w:val="28"/>
                <w:szCs w:val="28"/>
                <w:lang w:val="uz-Cyrl-UZ"/>
              </w:rPr>
              <w:t>bir</w:t>
            </w:r>
            <w:r w:rsidRPr="00370D2E">
              <w:rPr>
                <w:sz w:val="28"/>
                <w:szCs w:val="28"/>
                <w:lang w:val="uz-Cyrl-UZ"/>
              </w:rPr>
              <w:t xml:space="preserve"> </w:t>
            </w:r>
            <w:r>
              <w:rPr>
                <w:sz w:val="28"/>
                <w:szCs w:val="28"/>
                <w:lang w:val="uz-Cyrl-UZ"/>
              </w:rPr>
              <w:t>butun</w:t>
            </w:r>
            <w:r w:rsidRPr="00370D2E">
              <w:rPr>
                <w:sz w:val="28"/>
                <w:szCs w:val="28"/>
                <w:lang w:val="uz-Cyrl-UZ"/>
              </w:rPr>
              <w:t xml:space="preserve"> </w:t>
            </w:r>
            <w:r>
              <w:rPr>
                <w:sz w:val="28"/>
                <w:szCs w:val="28"/>
                <w:lang w:val="uz-Cyrl-UZ"/>
              </w:rPr>
              <w:t>sifatida</w:t>
            </w:r>
            <w:r w:rsidRPr="00370D2E">
              <w:rPr>
                <w:sz w:val="28"/>
                <w:szCs w:val="28"/>
                <w:lang w:val="uz-Cyrl-UZ"/>
              </w:rPr>
              <w:t xml:space="preserve"> </w:t>
            </w:r>
            <w:r>
              <w:rPr>
                <w:sz w:val="28"/>
                <w:szCs w:val="28"/>
                <w:lang w:val="uz-Cyrl-UZ"/>
              </w:rPr>
              <w:t>qaraladigan</w:t>
            </w:r>
            <w:r w:rsidRPr="00370D2E">
              <w:rPr>
                <w:sz w:val="28"/>
                <w:szCs w:val="28"/>
                <w:lang w:val="uz-Cyrl-UZ"/>
              </w:rPr>
              <w:t xml:space="preserve"> </w:t>
            </w:r>
            <w:r>
              <w:rPr>
                <w:sz w:val="28"/>
                <w:szCs w:val="28"/>
                <w:lang w:val="uz-Cyrl-UZ"/>
              </w:rPr>
              <w:t>baytlar</w:t>
            </w:r>
            <w:r w:rsidRPr="00370D2E">
              <w:rPr>
                <w:sz w:val="28"/>
                <w:szCs w:val="28"/>
                <w:lang w:val="uz-Cyrl-UZ"/>
              </w:rPr>
              <w:t xml:space="preserve"> </w:t>
            </w:r>
            <w:r>
              <w:rPr>
                <w:sz w:val="28"/>
                <w:szCs w:val="28"/>
                <w:lang w:val="uz-Cyrl-UZ"/>
              </w:rPr>
              <w:t>yoki</w:t>
            </w:r>
            <w:r w:rsidRPr="00370D2E">
              <w:rPr>
                <w:sz w:val="28"/>
                <w:szCs w:val="28"/>
                <w:lang w:val="uz-Cyrl-UZ"/>
              </w:rPr>
              <w:t xml:space="preserve"> </w:t>
            </w:r>
            <w:r>
              <w:rPr>
                <w:sz w:val="28"/>
                <w:szCs w:val="28"/>
                <w:lang w:val="uz-Cyrl-UZ"/>
              </w:rPr>
              <w:t>simvollar</w:t>
            </w:r>
            <w:r w:rsidRPr="00370D2E">
              <w:rPr>
                <w:sz w:val="28"/>
                <w:szCs w:val="28"/>
                <w:lang w:val="uz-Cyrl-UZ"/>
              </w:rPr>
              <w:t xml:space="preserve"> </w:t>
            </w:r>
            <w:r>
              <w:rPr>
                <w:sz w:val="28"/>
                <w:szCs w:val="28"/>
                <w:lang w:val="uz-Cyrl-UZ"/>
              </w:rPr>
              <w:t>guruhi</w:t>
            </w:r>
            <w:r w:rsidRPr="00370D2E">
              <w:rPr>
                <w:sz w:val="28"/>
                <w:szCs w:val="28"/>
                <w:lang w:val="uz-Cyrl-UZ"/>
              </w:rPr>
              <w:t>.</w:t>
            </w:r>
          </w:p>
          <w:p w14:paraId="44786273" w14:textId="77777777" w:rsidR="00EF3238" w:rsidRPr="00C27EDD" w:rsidRDefault="00EF3238" w:rsidP="00E364BD">
            <w:pPr>
              <w:tabs>
                <w:tab w:val="left" w:pos="4320"/>
                <w:tab w:val="left" w:pos="4500"/>
              </w:tabs>
              <w:jc w:val="both"/>
              <w:rPr>
                <w:sz w:val="20"/>
                <w:szCs w:val="20"/>
                <w:lang w:val="en-US"/>
              </w:rPr>
            </w:pPr>
          </w:p>
          <w:p w14:paraId="5965A247" w14:textId="77777777" w:rsidR="00FA0A6C" w:rsidRPr="00370D2E" w:rsidRDefault="00EF3238" w:rsidP="00E364BD">
            <w:pPr>
              <w:tabs>
                <w:tab w:val="left" w:pos="4320"/>
                <w:tab w:val="left" w:pos="4500"/>
              </w:tabs>
              <w:jc w:val="both"/>
              <w:rPr>
                <w:sz w:val="28"/>
                <w:szCs w:val="28"/>
                <w:lang w:val="uz-Cyrl-UZ"/>
              </w:rPr>
            </w:pPr>
            <w:r w:rsidRPr="00370D2E">
              <w:rPr>
                <w:sz w:val="28"/>
                <w:szCs w:val="28"/>
                <w:lang w:val="uz-Cyrl-UZ"/>
              </w:rPr>
              <w:t>Киритиш-чиқариш операцияларини бажа</w:t>
            </w:r>
            <w:r w:rsidR="00FA0A6C">
              <w:rPr>
                <w:sz w:val="28"/>
                <w:szCs w:val="28"/>
                <w:lang w:val="uz-Cyrl-UZ"/>
              </w:rPr>
              <w:t>-</w:t>
            </w:r>
            <w:r w:rsidRPr="00370D2E">
              <w:rPr>
                <w:sz w:val="28"/>
                <w:szCs w:val="28"/>
                <w:lang w:val="uz-Cyrl-UZ"/>
              </w:rPr>
              <w:t>ришда ёки сақлашда яхлит бир бутун сифа</w:t>
            </w:r>
            <w:r w:rsidR="00FA0A6C">
              <w:rPr>
                <w:sz w:val="28"/>
                <w:szCs w:val="28"/>
                <w:lang w:val="uz-Cyrl-UZ"/>
              </w:rPr>
              <w:t>-</w:t>
            </w:r>
            <w:r w:rsidRPr="00370D2E">
              <w:rPr>
                <w:sz w:val="28"/>
                <w:szCs w:val="28"/>
                <w:lang w:val="uz-Cyrl-UZ"/>
              </w:rPr>
              <w:t>тида қараладиган байтлар ёки символлар гуруҳи.</w:t>
            </w:r>
          </w:p>
        </w:tc>
      </w:tr>
      <w:tr w:rsidR="00EF3238" w:rsidRPr="009D6F82" w14:paraId="36058A00" w14:textId="77777777">
        <w:trPr>
          <w:tblCellSpacing w:w="0" w:type="dxa"/>
          <w:jc w:val="center"/>
        </w:trPr>
        <w:tc>
          <w:tcPr>
            <w:tcW w:w="2079" w:type="pct"/>
          </w:tcPr>
          <w:p w14:paraId="093F7565" w14:textId="77777777" w:rsidR="00EF3238" w:rsidRPr="004879B7" w:rsidRDefault="00EF3238" w:rsidP="00934225">
            <w:pPr>
              <w:rPr>
                <w:b/>
                <w:sz w:val="28"/>
                <w:szCs w:val="28"/>
                <w:lang w:val="uz-Cyrl-UZ"/>
              </w:rPr>
            </w:pPr>
            <w:r w:rsidRPr="004879B7">
              <w:rPr>
                <w:b/>
                <w:sz w:val="28"/>
                <w:szCs w:val="28"/>
                <w:lang w:val="uz-Cyrl-UZ"/>
              </w:rPr>
              <w:lastRenderedPageBreak/>
              <w:t>Блок вычитания</w:t>
            </w:r>
          </w:p>
          <w:p w14:paraId="62875598" w14:textId="77777777" w:rsidR="00EF3238" w:rsidRDefault="00EF3238" w:rsidP="00934225">
            <w:pPr>
              <w:rPr>
                <w:bCs/>
                <w:sz w:val="28"/>
                <w:szCs w:val="28"/>
                <w:lang w:val="uz-Cyrl-UZ"/>
              </w:rPr>
            </w:pPr>
            <w:r w:rsidRPr="009B2EE9">
              <w:rPr>
                <w:b/>
                <w:bCs/>
                <w:sz w:val="28"/>
                <w:szCs w:val="28"/>
                <w:lang w:val="uz-Cyrl-UZ"/>
              </w:rPr>
              <w:t xml:space="preserve">uz </w:t>
            </w:r>
            <w:r w:rsidRPr="009B2EE9">
              <w:rPr>
                <w:bCs/>
                <w:sz w:val="28"/>
                <w:szCs w:val="28"/>
                <w:lang w:val="uz-Cyrl-UZ"/>
              </w:rPr>
              <w:t>-</w:t>
            </w:r>
            <w:r>
              <w:rPr>
                <w:sz w:val="28"/>
                <w:szCs w:val="28"/>
                <w:lang w:val="uz-Cyrl-UZ"/>
              </w:rPr>
              <w:t xml:space="preserve"> o‘qiydigan blok</w:t>
            </w:r>
          </w:p>
          <w:p w14:paraId="7CEB8101" w14:textId="61C26E6F" w:rsidR="00EF3238" w:rsidRDefault="000B536F" w:rsidP="00934225">
            <w:pPr>
              <w:rPr>
                <w:sz w:val="28"/>
                <w:szCs w:val="28"/>
                <w:lang w:val="en-US"/>
              </w:rPr>
            </w:pPr>
            <w:r>
              <w:rPr>
                <w:sz w:val="28"/>
                <w:szCs w:val="28"/>
                <w:lang w:val="uz-Cyrl-UZ"/>
              </w:rPr>
              <w:t xml:space="preserve"> </w:t>
            </w:r>
            <w:r w:rsidR="00EF3238">
              <w:rPr>
                <w:sz w:val="28"/>
                <w:szCs w:val="28"/>
                <w:lang w:val="uz-Cyrl-UZ"/>
              </w:rPr>
              <w:t>ўқийдиган блок</w:t>
            </w:r>
          </w:p>
          <w:p w14:paraId="71C10CEE" w14:textId="77777777" w:rsidR="00EF3238" w:rsidRPr="004879B7" w:rsidRDefault="00EF3238" w:rsidP="004879B7">
            <w:pPr>
              <w:rPr>
                <w:sz w:val="28"/>
                <w:szCs w:val="28"/>
                <w:lang w:val="uz-Cyrl-UZ"/>
              </w:rPr>
            </w:pPr>
            <w:r w:rsidRPr="000F6207">
              <w:rPr>
                <w:b/>
                <w:bCs/>
                <w:color w:val="000000"/>
                <w:sz w:val="28"/>
                <w:szCs w:val="28"/>
                <w:lang w:val="en-US"/>
              </w:rPr>
              <w:t xml:space="preserve">en </w:t>
            </w:r>
            <w:r w:rsidRPr="002272F3">
              <w:rPr>
                <w:bCs/>
                <w:color w:val="000000"/>
                <w:sz w:val="28"/>
                <w:szCs w:val="28"/>
                <w:lang w:val="en-US"/>
              </w:rPr>
              <w:t>-</w:t>
            </w:r>
            <w:r w:rsidRPr="002272F3">
              <w:rPr>
                <w:sz w:val="28"/>
                <w:szCs w:val="28"/>
                <w:lang w:val="uz-Cyrl-UZ"/>
              </w:rPr>
              <w:t xml:space="preserve"> </w:t>
            </w:r>
            <w:r w:rsidRPr="004879B7">
              <w:rPr>
                <w:sz w:val="28"/>
                <w:szCs w:val="28"/>
                <w:lang w:val="uz-Cyrl-UZ"/>
              </w:rPr>
              <w:t xml:space="preserve">subtractor </w:t>
            </w:r>
          </w:p>
          <w:p w14:paraId="1619F32F" w14:textId="77777777" w:rsidR="00EF3238" w:rsidRPr="007F4E30" w:rsidRDefault="00EF3238" w:rsidP="00934225">
            <w:pPr>
              <w:rPr>
                <w:sz w:val="28"/>
                <w:szCs w:val="28"/>
                <w:lang w:val="en-US"/>
              </w:rPr>
            </w:pPr>
          </w:p>
        </w:tc>
        <w:tc>
          <w:tcPr>
            <w:tcW w:w="2921" w:type="pct"/>
          </w:tcPr>
          <w:p w14:paraId="7C931B20" w14:textId="77777777" w:rsidR="00EF3238" w:rsidRDefault="00EF3238" w:rsidP="00E364BD">
            <w:pPr>
              <w:jc w:val="both"/>
              <w:rPr>
                <w:sz w:val="28"/>
                <w:szCs w:val="28"/>
                <w:lang w:val="uz-Cyrl-UZ"/>
              </w:rPr>
            </w:pPr>
            <w:r>
              <w:rPr>
                <w:sz w:val="28"/>
                <w:szCs w:val="28"/>
              </w:rPr>
              <w:t>Устройство процессора, выполняющее операции вычитания</w:t>
            </w:r>
            <w:r w:rsidRPr="001A579C">
              <w:rPr>
                <w:sz w:val="28"/>
                <w:szCs w:val="28"/>
              </w:rPr>
              <w:t>.</w:t>
            </w:r>
          </w:p>
          <w:p w14:paraId="32849EA6" w14:textId="77777777" w:rsidR="00EF3238" w:rsidRPr="00C27EDD" w:rsidRDefault="00EF3238" w:rsidP="00E364BD">
            <w:pPr>
              <w:jc w:val="both"/>
              <w:rPr>
                <w:sz w:val="20"/>
                <w:szCs w:val="20"/>
              </w:rPr>
            </w:pPr>
          </w:p>
          <w:p w14:paraId="24C7223E" w14:textId="77777777" w:rsidR="00EF3238" w:rsidRDefault="00EF3238" w:rsidP="00E364BD">
            <w:pPr>
              <w:jc w:val="both"/>
              <w:rPr>
                <w:sz w:val="28"/>
                <w:szCs w:val="28"/>
                <w:lang w:val="en-US"/>
              </w:rPr>
            </w:pPr>
            <w:r w:rsidRPr="0099137E">
              <w:rPr>
                <w:sz w:val="28"/>
                <w:szCs w:val="28"/>
                <w:lang w:val="en-US"/>
              </w:rPr>
              <w:t>Protsessorning o‘qish operatsiyalarini bajaradigan qurilmasi.</w:t>
            </w:r>
          </w:p>
          <w:p w14:paraId="0679797F" w14:textId="77777777" w:rsidR="00EF3238" w:rsidRPr="00C27EDD" w:rsidRDefault="00EF3238" w:rsidP="00E364BD">
            <w:pPr>
              <w:jc w:val="both"/>
              <w:rPr>
                <w:sz w:val="20"/>
                <w:szCs w:val="20"/>
                <w:lang w:val="en-US"/>
              </w:rPr>
            </w:pPr>
          </w:p>
          <w:p w14:paraId="7D36AFDC" w14:textId="77777777" w:rsidR="00EF3238" w:rsidRPr="00D10F75" w:rsidRDefault="00EF3238" w:rsidP="00E364BD">
            <w:pPr>
              <w:jc w:val="both"/>
              <w:rPr>
                <w:sz w:val="28"/>
                <w:szCs w:val="28"/>
              </w:rPr>
            </w:pPr>
            <w:r>
              <w:rPr>
                <w:sz w:val="28"/>
                <w:szCs w:val="28"/>
              </w:rPr>
              <w:t>Процессорнинг ўқиш операцияларини бажарадиган қурилмаси.</w:t>
            </w:r>
          </w:p>
        </w:tc>
      </w:tr>
      <w:tr w:rsidR="00EF3238" w:rsidRPr="005D2E87" w14:paraId="6A2DCB37" w14:textId="77777777">
        <w:trPr>
          <w:tblCellSpacing w:w="0" w:type="dxa"/>
          <w:jc w:val="center"/>
        </w:trPr>
        <w:tc>
          <w:tcPr>
            <w:tcW w:w="2079" w:type="pct"/>
          </w:tcPr>
          <w:p w14:paraId="0D8BFE3D" w14:textId="77777777" w:rsidR="00EF3238" w:rsidRPr="001126BF" w:rsidRDefault="00EF3238" w:rsidP="00280123">
            <w:pPr>
              <w:tabs>
                <w:tab w:val="left" w:pos="4320"/>
                <w:tab w:val="left" w:pos="4500"/>
              </w:tabs>
              <w:rPr>
                <w:b/>
                <w:sz w:val="28"/>
                <w:szCs w:val="28"/>
                <w:lang w:val="uz-Cyrl-UZ"/>
              </w:rPr>
            </w:pPr>
            <w:r w:rsidRPr="005B5ED5">
              <w:rPr>
                <w:b/>
                <w:sz w:val="28"/>
                <w:szCs w:val="28"/>
                <w:lang w:val="uz-Cyrl-UZ"/>
              </w:rPr>
              <w:t>Блок информации о карте</w:t>
            </w:r>
          </w:p>
          <w:p w14:paraId="4EA534A3" w14:textId="77777777" w:rsidR="00EF3238" w:rsidRDefault="00EF3238" w:rsidP="0018158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5B5ED5">
              <w:rPr>
                <w:sz w:val="28"/>
                <w:szCs w:val="28"/>
                <w:lang w:val="uz-Cyrl-UZ"/>
              </w:rPr>
              <w:t>karta to‘g‘risidagi axborot bloki</w:t>
            </w:r>
          </w:p>
          <w:p w14:paraId="32E1402F" w14:textId="3876543C" w:rsidR="00EF3238" w:rsidRDefault="000B536F" w:rsidP="00280123">
            <w:pPr>
              <w:tabs>
                <w:tab w:val="left" w:pos="4320"/>
                <w:tab w:val="left" w:pos="4500"/>
              </w:tabs>
              <w:rPr>
                <w:sz w:val="28"/>
                <w:szCs w:val="28"/>
                <w:lang w:val="en-US"/>
              </w:rPr>
            </w:pPr>
            <w:r>
              <w:rPr>
                <w:b/>
                <w:sz w:val="28"/>
                <w:szCs w:val="28"/>
                <w:lang w:val="uz-Cyrl-UZ"/>
              </w:rPr>
              <w:t xml:space="preserve"> </w:t>
            </w:r>
            <w:r w:rsidR="00EF3238">
              <w:rPr>
                <w:sz w:val="28"/>
                <w:szCs w:val="28"/>
              </w:rPr>
              <w:t>карта</w:t>
            </w:r>
            <w:r w:rsidR="00EF3238" w:rsidRPr="005B5ED5">
              <w:rPr>
                <w:sz w:val="28"/>
                <w:szCs w:val="28"/>
                <w:lang w:val="en-US"/>
              </w:rPr>
              <w:t xml:space="preserve"> </w:t>
            </w:r>
            <w:r w:rsidR="00EF3238">
              <w:rPr>
                <w:sz w:val="28"/>
                <w:szCs w:val="28"/>
              </w:rPr>
              <w:t>тўғрисидаги</w:t>
            </w:r>
            <w:r w:rsidR="00EF3238" w:rsidRPr="005B5ED5">
              <w:rPr>
                <w:sz w:val="28"/>
                <w:szCs w:val="28"/>
                <w:lang w:val="en-US"/>
              </w:rPr>
              <w:t xml:space="preserve"> </w:t>
            </w:r>
            <w:r w:rsidR="00EF3238">
              <w:rPr>
                <w:sz w:val="28"/>
                <w:szCs w:val="28"/>
                <w:lang w:val="en-US"/>
              </w:rPr>
              <w:br/>
            </w:r>
            <w:r w:rsidR="00EF3238">
              <w:rPr>
                <w:sz w:val="28"/>
                <w:szCs w:val="28"/>
              </w:rPr>
              <w:t>ахборот</w:t>
            </w:r>
            <w:r w:rsidR="00EF3238" w:rsidRPr="005B5ED5">
              <w:rPr>
                <w:sz w:val="28"/>
                <w:szCs w:val="28"/>
                <w:lang w:val="en-US"/>
              </w:rPr>
              <w:t xml:space="preserve"> </w:t>
            </w:r>
            <w:r w:rsidR="00EF3238">
              <w:rPr>
                <w:sz w:val="28"/>
                <w:szCs w:val="28"/>
              </w:rPr>
              <w:t>блоки</w:t>
            </w:r>
          </w:p>
          <w:p w14:paraId="0668254B" w14:textId="77777777" w:rsidR="00EF3238" w:rsidRPr="001126BF" w:rsidRDefault="00EF3238" w:rsidP="001126BF">
            <w:pPr>
              <w:tabs>
                <w:tab w:val="left" w:pos="4320"/>
                <w:tab w:val="left" w:pos="4500"/>
              </w:tabs>
              <w:rPr>
                <w:sz w:val="28"/>
                <w:szCs w:val="28"/>
                <w:lang w:val="uz-Cyrl-UZ"/>
              </w:rPr>
            </w:pPr>
            <w:r>
              <w:rPr>
                <w:b/>
                <w:sz w:val="28"/>
                <w:szCs w:val="28"/>
                <w:lang w:val="en-US"/>
              </w:rPr>
              <w:t xml:space="preserve">en </w:t>
            </w:r>
            <w:r w:rsidRPr="002272F3">
              <w:rPr>
                <w:sz w:val="28"/>
                <w:szCs w:val="28"/>
                <w:lang w:val="en-US"/>
              </w:rPr>
              <w:t>-</w:t>
            </w:r>
            <w:r>
              <w:rPr>
                <w:b/>
                <w:sz w:val="28"/>
                <w:szCs w:val="28"/>
                <w:lang w:val="en-US"/>
              </w:rPr>
              <w:t xml:space="preserve"> </w:t>
            </w:r>
            <w:r w:rsidRPr="001126BF">
              <w:rPr>
                <w:sz w:val="28"/>
                <w:szCs w:val="28"/>
                <w:lang w:val="en-US"/>
              </w:rPr>
              <w:t xml:space="preserve">card information structure </w:t>
            </w:r>
          </w:p>
          <w:p w14:paraId="646B5608" w14:textId="77777777" w:rsidR="00EF3238" w:rsidRPr="001126BF" w:rsidRDefault="00EF3238" w:rsidP="00280123">
            <w:pPr>
              <w:tabs>
                <w:tab w:val="left" w:pos="4320"/>
                <w:tab w:val="left" w:pos="4500"/>
              </w:tabs>
              <w:rPr>
                <w:sz w:val="28"/>
                <w:szCs w:val="28"/>
                <w:lang w:val="en-US"/>
              </w:rPr>
            </w:pPr>
          </w:p>
        </w:tc>
        <w:tc>
          <w:tcPr>
            <w:tcW w:w="2921" w:type="pct"/>
          </w:tcPr>
          <w:p w14:paraId="04D05C0F" w14:textId="77777777" w:rsidR="00EF3238" w:rsidRPr="006F10E7" w:rsidRDefault="00EF3238" w:rsidP="00E364BD">
            <w:pPr>
              <w:tabs>
                <w:tab w:val="left" w:pos="4320"/>
                <w:tab w:val="left" w:pos="4500"/>
              </w:tabs>
              <w:jc w:val="both"/>
              <w:rPr>
                <w:sz w:val="28"/>
                <w:szCs w:val="28"/>
                <w:lang w:val="uz-Cyrl-UZ"/>
              </w:rPr>
            </w:pPr>
            <w:r w:rsidRPr="006F10E7">
              <w:rPr>
                <w:sz w:val="28"/>
                <w:szCs w:val="28"/>
              </w:rPr>
              <w:t xml:space="preserve">Структура данных, содержащая информацию о формате и организации данных в </w:t>
            </w:r>
            <w:r w:rsidRPr="006F10E7">
              <w:rPr>
                <w:sz w:val="28"/>
                <w:szCs w:val="28"/>
                <w:lang w:val="en-US"/>
              </w:rPr>
              <w:t>PC</w:t>
            </w:r>
            <w:r w:rsidRPr="006F10E7">
              <w:rPr>
                <w:sz w:val="28"/>
                <w:szCs w:val="28"/>
              </w:rPr>
              <w:t xml:space="preserve"> </w:t>
            </w:r>
            <w:r w:rsidRPr="006F10E7">
              <w:rPr>
                <w:sz w:val="28"/>
                <w:szCs w:val="28"/>
                <w:lang w:val="en-US"/>
              </w:rPr>
              <w:t>Card</w:t>
            </w:r>
            <w:r w:rsidRPr="006F10E7">
              <w:rPr>
                <w:sz w:val="28"/>
                <w:szCs w:val="28"/>
              </w:rPr>
              <w:t xml:space="preserve"> и требуемых ресурсах.</w:t>
            </w:r>
          </w:p>
          <w:p w14:paraId="4868552F" w14:textId="77777777" w:rsidR="00EF3238" w:rsidRPr="00C27EDD" w:rsidRDefault="00EF3238" w:rsidP="00E364BD">
            <w:pPr>
              <w:tabs>
                <w:tab w:val="left" w:pos="4320"/>
                <w:tab w:val="left" w:pos="4500"/>
              </w:tabs>
              <w:jc w:val="both"/>
              <w:rPr>
                <w:sz w:val="16"/>
                <w:szCs w:val="16"/>
              </w:rPr>
            </w:pPr>
          </w:p>
          <w:p w14:paraId="6598CC94" w14:textId="77777777" w:rsidR="00EF3238" w:rsidRDefault="00EF3238" w:rsidP="00E364BD">
            <w:pPr>
              <w:tabs>
                <w:tab w:val="left" w:pos="4320"/>
                <w:tab w:val="left" w:pos="4500"/>
              </w:tabs>
              <w:jc w:val="both"/>
              <w:rPr>
                <w:sz w:val="28"/>
                <w:szCs w:val="28"/>
                <w:lang w:val="en-US"/>
              </w:rPr>
            </w:pPr>
            <w:r w:rsidRPr="006C141F">
              <w:rPr>
                <w:i/>
                <w:sz w:val="28"/>
                <w:szCs w:val="28"/>
                <w:lang w:val="uz-Cyrl-UZ"/>
              </w:rPr>
              <w:t>PC Card</w:t>
            </w:r>
            <w:r>
              <w:rPr>
                <w:sz w:val="28"/>
                <w:szCs w:val="28"/>
                <w:lang w:val="uz-Cyrl-UZ"/>
              </w:rPr>
              <w:t xml:space="preserve"> da ma’lumotlarni shakllantirish, for</w:t>
            </w:r>
            <w:r w:rsidR="00FA0A6C">
              <w:rPr>
                <w:sz w:val="28"/>
                <w:szCs w:val="28"/>
                <w:lang w:val="uz-Cyrl-UZ"/>
              </w:rPr>
              <w:t>-</w:t>
            </w:r>
            <w:r>
              <w:rPr>
                <w:sz w:val="28"/>
                <w:szCs w:val="28"/>
                <w:lang w:val="uz-Cyrl-UZ"/>
              </w:rPr>
              <w:t>mati va talab qilinadigan resurslar to‘g‘risidagi axborot bo‘lgan ma’lumotlar strukturasi.</w:t>
            </w:r>
          </w:p>
          <w:p w14:paraId="31ED482C" w14:textId="77777777" w:rsidR="00EF3238" w:rsidRPr="00C27EDD" w:rsidRDefault="00EF3238" w:rsidP="00E364BD">
            <w:pPr>
              <w:tabs>
                <w:tab w:val="left" w:pos="4320"/>
                <w:tab w:val="left" w:pos="4500"/>
              </w:tabs>
              <w:jc w:val="both"/>
              <w:rPr>
                <w:sz w:val="16"/>
                <w:szCs w:val="16"/>
                <w:lang w:val="en-US"/>
              </w:rPr>
            </w:pPr>
          </w:p>
          <w:p w14:paraId="76F683DE" w14:textId="77777777" w:rsidR="00EF3238" w:rsidRPr="006F10E7" w:rsidRDefault="00EF3238" w:rsidP="00E364BD">
            <w:pPr>
              <w:tabs>
                <w:tab w:val="left" w:pos="4320"/>
                <w:tab w:val="left" w:pos="4500"/>
              </w:tabs>
              <w:jc w:val="both"/>
              <w:rPr>
                <w:sz w:val="28"/>
                <w:szCs w:val="28"/>
                <w:lang w:val="uz-Cyrl-UZ"/>
              </w:rPr>
            </w:pPr>
            <w:r w:rsidRPr="006F10E7">
              <w:rPr>
                <w:sz w:val="28"/>
                <w:szCs w:val="28"/>
                <w:lang w:val="uz-Cyrl-UZ"/>
              </w:rPr>
              <w:t>PC Card да маълумотларни шакллантириш, формати ва талаб қилинадиган ресурслар тўғрисидаги ахборот бўлган маълумотлар структураси.</w:t>
            </w:r>
          </w:p>
        </w:tc>
      </w:tr>
      <w:tr w:rsidR="00EF3238" w:rsidRPr="00F5695C" w14:paraId="16DF5037" w14:textId="77777777">
        <w:trPr>
          <w:tblCellSpacing w:w="0" w:type="dxa"/>
          <w:jc w:val="center"/>
        </w:trPr>
        <w:tc>
          <w:tcPr>
            <w:tcW w:w="2079" w:type="pct"/>
          </w:tcPr>
          <w:p w14:paraId="79D9E8A6" w14:textId="77777777" w:rsidR="00EF3238" w:rsidRPr="0065320F" w:rsidRDefault="00EF3238" w:rsidP="004E5BD5">
            <w:pPr>
              <w:tabs>
                <w:tab w:val="left" w:pos="4320"/>
                <w:tab w:val="left" w:pos="4500"/>
              </w:tabs>
              <w:rPr>
                <w:b/>
                <w:sz w:val="28"/>
                <w:szCs w:val="28"/>
                <w:lang w:val="uz-Cyrl-UZ"/>
              </w:rPr>
            </w:pPr>
            <w:r w:rsidRPr="001C7AA6">
              <w:rPr>
                <w:b/>
                <w:sz w:val="28"/>
                <w:szCs w:val="28"/>
                <w:lang w:val="uz-Cyrl-UZ"/>
              </w:rPr>
              <w:t>Блок исполнения команд</w:t>
            </w:r>
          </w:p>
          <w:p w14:paraId="37BF292F" w14:textId="77777777" w:rsidR="00EF3238" w:rsidRPr="00035C59" w:rsidRDefault="00EF3238"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komandalarni bajarish bloki</w:t>
            </w:r>
          </w:p>
          <w:p w14:paraId="3B9BB3BC" w14:textId="0C3DD5A6" w:rsidR="00EF3238" w:rsidRDefault="000B536F" w:rsidP="004E5BD5">
            <w:pPr>
              <w:tabs>
                <w:tab w:val="left" w:pos="4320"/>
                <w:tab w:val="left" w:pos="4500"/>
              </w:tabs>
              <w:rPr>
                <w:sz w:val="28"/>
                <w:szCs w:val="28"/>
                <w:lang w:val="en-US"/>
              </w:rPr>
            </w:pPr>
            <w:r>
              <w:rPr>
                <w:sz w:val="28"/>
                <w:szCs w:val="28"/>
                <w:lang w:val="uz-Cyrl-UZ"/>
              </w:rPr>
              <w:t xml:space="preserve"> </w:t>
            </w:r>
            <w:r w:rsidR="00EF3238" w:rsidRPr="00035C59">
              <w:rPr>
                <w:sz w:val="28"/>
                <w:szCs w:val="28"/>
                <w:lang w:val="uz-Cyrl-UZ"/>
              </w:rPr>
              <w:t>командаларни бажариш блоки</w:t>
            </w:r>
          </w:p>
          <w:p w14:paraId="5F4B0DF5" w14:textId="77777777" w:rsidR="00EF3238" w:rsidRPr="0065320F" w:rsidRDefault="00EF3238" w:rsidP="0065320F">
            <w:pPr>
              <w:tabs>
                <w:tab w:val="left" w:pos="4320"/>
                <w:tab w:val="left" w:pos="4500"/>
              </w:tabs>
              <w:rPr>
                <w:sz w:val="28"/>
                <w:szCs w:val="28"/>
                <w:lang w:val="uz-Cyrl-UZ"/>
              </w:rPr>
            </w:pPr>
            <w:r w:rsidRPr="00F93C90">
              <w:rPr>
                <w:b/>
                <w:sz w:val="28"/>
                <w:szCs w:val="28"/>
                <w:lang w:val="en-US"/>
              </w:rPr>
              <w:t xml:space="preserve">en </w:t>
            </w:r>
            <w:r w:rsidRPr="002272F3">
              <w:rPr>
                <w:sz w:val="28"/>
                <w:szCs w:val="28"/>
                <w:lang w:val="en-US"/>
              </w:rPr>
              <w:t>-</w:t>
            </w:r>
            <w:r>
              <w:rPr>
                <w:b/>
                <w:sz w:val="28"/>
                <w:szCs w:val="28"/>
                <w:lang w:val="en-US"/>
              </w:rPr>
              <w:t xml:space="preserve"> </w:t>
            </w:r>
            <w:r w:rsidRPr="0065320F">
              <w:rPr>
                <w:sz w:val="28"/>
                <w:szCs w:val="28"/>
                <w:lang w:val="en-US"/>
              </w:rPr>
              <w:t xml:space="preserve">Instruction Execution </w:t>
            </w:r>
            <w:r>
              <w:rPr>
                <w:sz w:val="28"/>
                <w:szCs w:val="28"/>
                <w:lang w:val="en-US"/>
              </w:rPr>
              <w:br/>
            </w:r>
            <w:r w:rsidRPr="0065320F">
              <w:rPr>
                <w:sz w:val="28"/>
                <w:szCs w:val="28"/>
                <w:lang w:val="en-US"/>
              </w:rPr>
              <w:t xml:space="preserve">Engine </w:t>
            </w:r>
          </w:p>
          <w:p w14:paraId="5D6367F6" w14:textId="77777777" w:rsidR="00EF3238" w:rsidRPr="00F93C90" w:rsidRDefault="00EF3238" w:rsidP="004E5BD5">
            <w:pPr>
              <w:tabs>
                <w:tab w:val="left" w:pos="4320"/>
                <w:tab w:val="left" w:pos="4500"/>
              </w:tabs>
              <w:rPr>
                <w:sz w:val="28"/>
                <w:szCs w:val="28"/>
                <w:lang w:val="en-US"/>
              </w:rPr>
            </w:pPr>
          </w:p>
        </w:tc>
        <w:tc>
          <w:tcPr>
            <w:tcW w:w="2921" w:type="pct"/>
          </w:tcPr>
          <w:p w14:paraId="49984127" w14:textId="77777777" w:rsidR="00EF3238" w:rsidRPr="002752C5" w:rsidRDefault="00EF3238" w:rsidP="004E5BD5">
            <w:pPr>
              <w:tabs>
                <w:tab w:val="left" w:pos="4320"/>
                <w:tab w:val="left" w:pos="4500"/>
              </w:tabs>
              <w:jc w:val="both"/>
              <w:rPr>
                <w:sz w:val="28"/>
                <w:szCs w:val="28"/>
              </w:rPr>
            </w:pPr>
            <w:r>
              <w:rPr>
                <w:sz w:val="28"/>
                <w:szCs w:val="28"/>
              </w:rPr>
              <w:t>Устройство процессора, управляющее реализацией команд. Современный процессор может содержать внутри себя несколько</w:t>
            </w:r>
            <w:r w:rsidRPr="00F5695C">
              <w:rPr>
                <w:sz w:val="28"/>
                <w:szCs w:val="28"/>
              </w:rPr>
              <w:t xml:space="preserve"> блоков исполнения команд.</w:t>
            </w:r>
          </w:p>
          <w:p w14:paraId="71084783" w14:textId="77777777" w:rsidR="00EF3238" w:rsidRPr="00C27EDD" w:rsidRDefault="00EF3238" w:rsidP="004E5BD5">
            <w:pPr>
              <w:tabs>
                <w:tab w:val="left" w:pos="4320"/>
                <w:tab w:val="left" w:pos="4500"/>
              </w:tabs>
              <w:jc w:val="both"/>
              <w:rPr>
                <w:sz w:val="16"/>
                <w:szCs w:val="16"/>
              </w:rPr>
            </w:pPr>
          </w:p>
          <w:p w14:paraId="65AC5E54" w14:textId="77777777" w:rsidR="00EF3238" w:rsidRDefault="00EF3238" w:rsidP="004E5BD5">
            <w:pPr>
              <w:tabs>
                <w:tab w:val="left" w:pos="4320"/>
                <w:tab w:val="left" w:pos="4500"/>
              </w:tabs>
              <w:jc w:val="both"/>
              <w:rPr>
                <w:sz w:val="28"/>
                <w:szCs w:val="28"/>
                <w:lang w:val="en-US"/>
              </w:rPr>
            </w:pPr>
            <w:r w:rsidRPr="0099137E">
              <w:rPr>
                <w:sz w:val="28"/>
                <w:szCs w:val="28"/>
                <w:lang w:val="en-US"/>
              </w:rPr>
              <w:t>Protsessorlarning komandalarning bajarilishini boshqaradigan qurilmasi. Zamonaviy</w:t>
            </w:r>
            <w:r>
              <w:rPr>
                <w:sz w:val="28"/>
                <w:szCs w:val="28"/>
                <w:lang w:val="uz-Cyrl-UZ"/>
              </w:rPr>
              <w:t xml:space="preserve"> </w:t>
            </w:r>
            <w:r w:rsidRPr="0099137E">
              <w:rPr>
                <w:sz w:val="28"/>
                <w:szCs w:val="28"/>
                <w:lang w:val="en-US"/>
              </w:rPr>
              <w:t>protsessor o‘z ichiga bir nechta komandalarni bajarish blokini olishi mumkin.</w:t>
            </w:r>
          </w:p>
          <w:p w14:paraId="20ABB288" w14:textId="77777777" w:rsidR="00EF3238" w:rsidRPr="00C27EDD" w:rsidRDefault="00EF3238" w:rsidP="004E5BD5">
            <w:pPr>
              <w:tabs>
                <w:tab w:val="left" w:pos="4320"/>
                <w:tab w:val="left" w:pos="4500"/>
              </w:tabs>
              <w:jc w:val="both"/>
              <w:rPr>
                <w:sz w:val="16"/>
                <w:szCs w:val="16"/>
                <w:lang w:val="en-US"/>
              </w:rPr>
            </w:pPr>
          </w:p>
          <w:p w14:paraId="75ECC21A" w14:textId="77777777" w:rsidR="00EF3238" w:rsidRPr="00F5695C" w:rsidRDefault="00EF3238" w:rsidP="004E5BD5">
            <w:pPr>
              <w:tabs>
                <w:tab w:val="left" w:pos="4320"/>
                <w:tab w:val="left" w:pos="4500"/>
              </w:tabs>
              <w:jc w:val="both"/>
              <w:rPr>
                <w:sz w:val="28"/>
                <w:szCs w:val="28"/>
              </w:rPr>
            </w:pPr>
            <w:r>
              <w:rPr>
                <w:sz w:val="28"/>
                <w:szCs w:val="28"/>
              </w:rPr>
              <w:t>Процессорларнинг командаларнинг бажарилишини бошқарадиган қурилмаси. Замонавий</w:t>
            </w:r>
            <w:r>
              <w:rPr>
                <w:sz w:val="28"/>
                <w:szCs w:val="28"/>
                <w:lang w:val="uz-Cyrl-UZ"/>
              </w:rPr>
              <w:t xml:space="preserve"> </w:t>
            </w:r>
            <w:r>
              <w:rPr>
                <w:sz w:val="28"/>
                <w:szCs w:val="28"/>
              </w:rPr>
              <w:t>процессор ўз ичига бир нечта командаларни бажариш блокини олиши мумкин.</w:t>
            </w:r>
          </w:p>
        </w:tc>
      </w:tr>
      <w:tr w:rsidR="00EF3238" w:rsidRPr="005D2E87" w14:paraId="725EC362" w14:textId="77777777">
        <w:trPr>
          <w:tblCellSpacing w:w="0" w:type="dxa"/>
          <w:jc w:val="center"/>
        </w:trPr>
        <w:tc>
          <w:tcPr>
            <w:tcW w:w="2079" w:type="pct"/>
          </w:tcPr>
          <w:p w14:paraId="10150FB2" w14:textId="77777777" w:rsidR="00EF3238" w:rsidRPr="00900E1A" w:rsidRDefault="00EF3238" w:rsidP="00DF062E">
            <w:pPr>
              <w:tabs>
                <w:tab w:val="left" w:pos="4320"/>
                <w:tab w:val="left" w:pos="4500"/>
              </w:tabs>
              <w:rPr>
                <w:b/>
                <w:sz w:val="28"/>
                <w:szCs w:val="28"/>
                <w:lang w:val="uz-Cyrl-UZ"/>
              </w:rPr>
            </w:pPr>
            <w:r w:rsidRPr="00DF062E">
              <w:rPr>
                <w:b/>
                <w:sz w:val="28"/>
                <w:szCs w:val="28"/>
              </w:rPr>
              <w:t>Б</w:t>
            </w:r>
            <w:r w:rsidRPr="00DF062E">
              <w:rPr>
                <w:b/>
                <w:sz w:val="28"/>
                <w:szCs w:val="28"/>
                <w:lang w:val="uz-Cyrl-UZ"/>
              </w:rPr>
              <w:t xml:space="preserve">лок микропрограммного </w:t>
            </w:r>
            <w:r w:rsidRPr="00DF062E">
              <w:rPr>
                <w:b/>
                <w:sz w:val="28"/>
                <w:szCs w:val="28"/>
                <w:lang w:val="uz-Cyrl-UZ"/>
              </w:rPr>
              <w:lastRenderedPageBreak/>
              <w:t>управления</w:t>
            </w:r>
          </w:p>
          <w:p w14:paraId="1307DE9B" w14:textId="77777777" w:rsidR="00EF3238" w:rsidRPr="00DD3BD1" w:rsidRDefault="00EF3238" w:rsidP="00DF062E">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Pr>
                <w:sz w:val="28"/>
                <w:szCs w:val="28"/>
                <w:lang w:val="uz-Cyrl-UZ"/>
              </w:rPr>
              <w:t>mikrodasturiy</w:t>
            </w:r>
            <w:r w:rsidRPr="009662AC">
              <w:rPr>
                <w:sz w:val="28"/>
                <w:szCs w:val="28"/>
                <w:lang w:val="uz-Cyrl-UZ"/>
              </w:rPr>
              <w:t xml:space="preserve"> </w:t>
            </w:r>
            <w:r>
              <w:rPr>
                <w:sz w:val="28"/>
                <w:szCs w:val="28"/>
                <w:lang w:val="uz-Cyrl-UZ"/>
              </w:rPr>
              <w:t>boshqarish</w:t>
            </w:r>
            <w:r w:rsidRPr="009662AC">
              <w:rPr>
                <w:sz w:val="28"/>
                <w:szCs w:val="28"/>
                <w:lang w:val="uz-Cyrl-UZ"/>
              </w:rPr>
              <w:t xml:space="preserve"> </w:t>
            </w:r>
            <w:r>
              <w:rPr>
                <w:sz w:val="28"/>
                <w:szCs w:val="28"/>
                <w:lang w:val="uz-Cyrl-UZ"/>
              </w:rPr>
              <w:t>bloki</w:t>
            </w:r>
          </w:p>
          <w:p w14:paraId="2FF3A9F7" w14:textId="3BEE919E" w:rsidR="00EF3238" w:rsidRDefault="000B536F" w:rsidP="00DF062E">
            <w:pPr>
              <w:tabs>
                <w:tab w:val="left" w:pos="4320"/>
                <w:tab w:val="left" w:pos="4500"/>
              </w:tabs>
              <w:rPr>
                <w:sz w:val="28"/>
                <w:szCs w:val="28"/>
                <w:lang w:val="en-US"/>
              </w:rPr>
            </w:pPr>
            <w:r>
              <w:rPr>
                <w:sz w:val="28"/>
                <w:szCs w:val="28"/>
                <w:lang w:val="uz-Cyrl-UZ"/>
              </w:rPr>
              <w:t xml:space="preserve"> </w:t>
            </w:r>
            <w:r w:rsidR="00EF3238" w:rsidRPr="009662AC">
              <w:rPr>
                <w:sz w:val="28"/>
                <w:szCs w:val="28"/>
                <w:lang w:val="uz-Cyrl-UZ"/>
              </w:rPr>
              <w:t>микродастурий бошқариш блоки</w:t>
            </w:r>
          </w:p>
          <w:p w14:paraId="31CC3169" w14:textId="18ECA3D3" w:rsidR="00EF3238" w:rsidRPr="00FA0A6C" w:rsidRDefault="00EF3238" w:rsidP="00DF062E">
            <w:pPr>
              <w:tabs>
                <w:tab w:val="left" w:pos="4320"/>
                <w:tab w:val="left" w:pos="4500"/>
              </w:tabs>
              <w:rPr>
                <w:sz w:val="28"/>
                <w:szCs w:val="28"/>
                <w:lang w:val="uz-Cyrl-UZ"/>
              </w:rPr>
            </w:pPr>
            <w:r w:rsidRPr="0051450D">
              <w:rPr>
                <w:b/>
                <w:sz w:val="28"/>
                <w:szCs w:val="28"/>
                <w:lang w:val="en-US"/>
              </w:rPr>
              <w:t xml:space="preserve">en </w:t>
            </w:r>
            <w:r w:rsidRPr="005B6905">
              <w:rPr>
                <w:sz w:val="28"/>
                <w:szCs w:val="28"/>
                <w:lang w:val="en-US"/>
              </w:rPr>
              <w:t>-</w:t>
            </w:r>
            <w:r w:rsidRPr="00B517F2">
              <w:rPr>
                <w:sz w:val="28"/>
                <w:szCs w:val="28"/>
                <w:lang w:val="uz-Cyrl-UZ"/>
              </w:rPr>
              <w:t xml:space="preserve"> microprogram control unit(mcu)</w:t>
            </w:r>
            <w:r w:rsidR="00D7251A">
              <w:rPr>
                <w:sz w:val="28"/>
                <w:szCs w:val="28"/>
                <w:lang w:val="uz-Cyrl-UZ"/>
              </w:rPr>
              <w:t xml:space="preserve"> </w:t>
            </w:r>
          </w:p>
        </w:tc>
        <w:tc>
          <w:tcPr>
            <w:tcW w:w="2921" w:type="pct"/>
          </w:tcPr>
          <w:p w14:paraId="01906A55" w14:textId="77777777" w:rsidR="00EF3238" w:rsidRDefault="00EF3238" w:rsidP="00DF062E">
            <w:pPr>
              <w:tabs>
                <w:tab w:val="left" w:pos="4320"/>
                <w:tab w:val="left" w:pos="4500"/>
              </w:tabs>
              <w:jc w:val="both"/>
              <w:rPr>
                <w:sz w:val="28"/>
                <w:szCs w:val="28"/>
                <w:lang w:val="uz-Cyrl-UZ"/>
              </w:rPr>
            </w:pPr>
            <w:r>
              <w:rPr>
                <w:sz w:val="28"/>
                <w:szCs w:val="28"/>
              </w:rPr>
              <w:lastRenderedPageBreak/>
              <w:t>Микросхема с записанной в нее микропро</w:t>
            </w:r>
            <w:r>
              <w:rPr>
                <w:sz w:val="28"/>
                <w:szCs w:val="28"/>
              </w:rPr>
              <w:lastRenderedPageBreak/>
              <w:t>граммой для управления соответствующими устройствами</w:t>
            </w:r>
            <w:r w:rsidRPr="005B4438">
              <w:rPr>
                <w:sz w:val="28"/>
                <w:szCs w:val="28"/>
              </w:rPr>
              <w:t>.</w:t>
            </w:r>
          </w:p>
          <w:p w14:paraId="1C4BE28C" w14:textId="77777777" w:rsidR="00EF3238" w:rsidRPr="00C27EDD" w:rsidRDefault="00EF3238" w:rsidP="00DF062E">
            <w:pPr>
              <w:tabs>
                <w:tab w:val="left" w:pos="4320"/>
                <w:tab w:val="left" w:pos="4500"/>
              </w:tabs>
              <w:jc w:val="both"/>
              <w:rPr>
                <w:sz w:val="18"/>
                <w:szCs w:val="18"/>
              </w:rPr>
            </w:pPr>
          </w:p>
          <w:p w14:paraId="263EDA05" w14:textId="77777777" w:rsidR="00EF3238" w:rsidRDefault="00EF3238" w:rsidP="00DF062E">
            <w:pPr>
              <w:tabs>
                <w:tab w:val="left" w:pos="4320"/>
                <w:tab w:val="left" w:pos="4500"/>
              </w:tabs>
              <w:jc w:val="both"/>
              <w:rPr>
                <w:sz w:val="28"/>
                <w:szCs w:val="28"/>
                <w:lang w:val="en-US"/>
              </w:rPr>
            </w:pPr>
            <w:r>
              <w:rPr>
                <w:sz w:val="28"/>
                <w:szCs w:val="28"/>
                <w:lang w:val="uz-Cyrl-UZ"/>
              </w:rPr>
              <w:t>Tegishli</w:t>
            </w:r>
            <w:r w:rsidRPr="00EA5D47">
              <w:rPr>
                <w:sz w:val="28"/>
                <w:szCs w:val="28"/>
                <w:lang w:val="uz-Cyrl-UZ"/>
              </w:rPr>
              <w:t xml:space="preserve"> </w:t>
            </w:r>
            <w:r>
              <w:rPr>
                <w:sz w:val="28"/>
                <w:szCs w:val="28"/>
                <w:lang w:val="uz-Cyrl-UZ"/>
              </w:rPr>
              <w:t>qurilmalarni</w:t>
            </w:r>
            <w:r w:rsidRPr="00EA5D47">
              <w:rPr>
                <w:sz w:val="28"/>
                <w:szCs w:val="28"/>
                <w:lang w:val="uz-Cyrl-UZ"/>
              </w:rPr>
              <w:t xml:space="preserve"> </w:t>
            </w:r>
            <w:r>
              <w:rPr>
                <w:sz w:val="28"/>
                <w:szCs w:val="28"/>
                <w:lang w:val="uz-Cyrl-UZ"/>
              </w:rPr>
              <w:t>boshqarish</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mikro</w:t>
            </w:r>
            <w:r w:rsidR="00FA0A6C">
              <w:rPr>
                <w:sz w:val="28"/>
                <w:szCs w:val="28"/>
                <w:lang w:val="uz-Cyrl-UZ"/>
              </w:rPr>
              <w:t>-</w:t>
            </w:r>
            <w:r>
              <w:rPr>
                <w:sz w:val="28"/>
                <w:szCs w:val="28"/>
                <w:lang w:val="uz-Cyrl-UZ"/>
              </w:rPr>
              <w:t>dastur</w:t>
            </w:r>
            <w:r w:rsidRPr="00EA5D47">
              <w:rPr>
                <w:sz w:val="28"/>
                <w:szCs w:val="28"/>
                <w:lang w:val="uz-Cyrl-UZ"/>
              </w:rPr>
              <w:t xml:space="preserve"> </w:t>
            </w:r>
            <w:r>
              <w:rPr>
                <w:sz w:val="28"/>
                <w:szCs w:val="28"/>
                <w:lang w:val="uz-Cyrl-UZ"/>
              </w:rPr>
              <w:t>yozilgan</w:t>
            </w:r>
            <w:r w:rsidRPr="00EA5D47">
              <w:rPr>
                <w:sz w:val="28"/>
                <w:szCs w:val="28"/>
                <w:lang w:val="uz-Cyrl-UZ"/>
              </w:rPr>
              <w:t xml:space="preserve"> </w:t>
            </w:r>
            <w:r>
              <w:rPr>
                <w:sz w:val="28"/>
                <w:szCs w:val="28"/>
                <w:lang w:val="uz-Cyrl-UZ"/>
              </w:rPr>
              <w:t>mikrosxema</w:t>
            </w:r>
            <w:r w:rsidRPr="00EA5D47">
              <w:rPr>
                <w:sz w:val="28"/>
                <w:szCs w:val="28"/>
                <w:lang w:val="uz-Cyrl-UZ"/>
              </w:rPr>
              <w:t>.</w:t>
            </w:r>
          </w:p>
          <w:p w14:paraId="543EC9E5" w14:textId="77777777" w:rsidR="00EF3238" w:rsidRPr="00C27EDD" w:rsidRDefault="00EF3238" w:rsidP="00DF062E">
            <w:pPr>
              <w:tabs>
                <w:tab w:val="left" w:pos="4320"/>
                <w:tab w:val="left" w:pos="4500"/>
              </w:tabs>
              <w:jc w:val="both"/>
              <w:rPr>
                <w:sz w:val="16"/>
                <w:szCs w:val="16"/>
                <w:lang w:val="en-US"/>
              </w:rPr>
            </w:pPr>
          </w:p>
          <w:p w14:paraId="07D430BF" w14:textId="77777777" w:rsidR="00EF3238" w:rsidRPr="00EA5D47" w:rsidRDefault="00EF3238" w:rsidP="00DF062E">
            <w:pPr>
              <w:tabs>
                <w:tab w:val="left" w:pos="4320"/>
                <w:tab w:val="left" w:pos="4500"/>
              </w:tabs>
              <w:jc w:val="both"/>
              <w:rPr>
                <w:sz w:val="28"/>
                <w:szCs w:val="28"/>
                <w:lang w:val="uz-Cyrl-UZ"/>
              </w:rPr>
            </w:pPr>
            <w:r w:rsidRPr="00EA5D47">
              <w:rPr>
                <w:sz w:val="28"/>
                <w:szCs w:val="28"/>
                <w:lang w:val="uz-Cyrl-UZ"/>
              </w:rPr>
              <w:t>Тегишли қурилмаларни бошқариш учун микродастур ёзилган микросхема.</w:t>
            </w:r>
          </w:p>
        </w:tc>
      </w:tr>
      <w:tr w:rsidR="00EF3238" w:rsidRPr="005D2E87" w14:paraId="5D1019BA" w14:textId="77777777">
        <w:trPr>
          <w:tblCellSpacing w:w="0" w:type="dxa"/>
          <w:jc w:val="center"/>
        </w:trPr>
        <w:tc>
          <w:tcPr>
            <w:tcW w:w="2079" w:type="pct"/>
          </w:tcPr>
          <w:p w14:paraId="387A890D" w14:textId="77777777" w:rsidR="00EF3238" w:rsidRPr="00B517F2" w:rsidRDefault="00EF3238" w:rsidP="004E5BD5">
            <w:pPr>
              <w:tabs>
                <w:tab w:val="left" w:pos="4320"/>
                <w:tab w:val="left" w:pos="4500"/>
              </w:tabs>
              <w:rPr>
                <w:b/>
                <w:sz w:val="28"/>
                <w:szCs w:val="28"/>
                <w:lang w:val="uz-Cyrl-UZ"/>
              </w:rPr>
            </w:pPr>
            <w:r w:rsidRPr="00B517F2">
              <w:rPr>
                <w:b/>
                <w:sz w:val="28"/>
                <w:szCs w:val="28"/>
              </w:rPr>
              <w:lastRenderedPageBreak/>
              <w:t>Блок</w:t>
            </w:r>
            <w:r w:rsidRPr="005D2E87">
              <w:rPr>
                <w:b/>
                <w:sz w:val="28"/>
                <w:szCs w:val="28"/>
                <w:lang w:val="en-US"/>
              </w:rPr>
              <w:t xml:space="preserve"> </w:t>
            </w:r>
            <w:r w:rsidRPr="00B517F2">
              <w:rPr>
                <w:b/>
                <w:sz w:val="28"/>
                <w:szCs w:val="28"/>
              </w:rPr>
              <w:t>управления</w:t>
            </w:r>
            <w:r w:rsidRPr="005D2E87">
              <w:rPr>
                <w:b/>
                <w:sz w:val="28"/>
                <w:szCs w:val="28"/>
                <w:lang w:val="en-US"/>
              </w:rPr>
              <w:t xml:space="preserve"> </w:t>
            </w:r>
            <w:r w:rsidRPr="00B517F2">
              <w:rPr>
                <w:b/>
                <w:sz w:val="28"/>
                <w:szCs w:val="28"/>
              </w:rPr>
              <w:t>памятью</w:t>
            </w:r>
          </w:p>
          <w:p w14:paraId="4FE89AB4" w14:textId="77777777" w:rsidR="00EF3238" w:rsidRPr="00DD3BD1" w:rsidRDefault="00EF3238" w:rsidP="004E5BD5">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sidRPr="00DD3BD1">
              <w:rPr>
                <w:sz w:val="28"/>
                <w:szCs w:val="28"/>
                <w:lang w:val="uz-Cyrl-UZ"/>
              </w:rPr>
              <w:t>xotirani boshqarish bloki</w:t>
            </w:r>
          </w:p>
          <w:p w14:paraId="2983C335" w14:textId="4290D085" w:rsidR="00EF3238" w:rsidRDefault="000B536F" w:rsidP="004E5BD5">
            <w:pPr>
              <w:tabs>
                <w:tab w:val="left" w:pos="4320"/>
                <w:tab w:val="left" w:pos="4500"/>
              </w:tabs>
              <w:rPr>
                <w:sz w:val="28"/>
                <w:szCs w:val="28"/>
                <w:lang w:val="en-US"/>
              </w:rPr>
            </w:pPr>
            <w:r>
              <w:rPr>
                <w:sz w:val="28"/>
                <w:szCs w:val="28"/>
                <w:lang w:val="uz-Cyrl-UZ"/>
              </w:rPr>
              <w:t xml:space="preserve"> </w:t>
            </w:r>
            <w:r w:rsidR="00EF3238" w:rsidRPr="00DD3BD1">
              <w:rPr>
                <w:sz w:val="28"/>
                <w:szCs w:val="28"/>
                <w:lang w:val="uz-Cyrl-UZ"/>
              </w:rPr>
              <w:t>хотирани бошқариш блоки</w:t>
            </w:r>
          </w:p>
          <w:p w14:paraId="3EE49D99" w14:textId="77777777" w:rsidR="00EF3238" w:rsidRPr="00B517F2" w:rsidRDefault="00EF3238" w:rsidP="00B517F2">
            <w:pPr>
              <w:tabs>
                <w:tab w:val="left" w:pos="4320"/>
                <w:tab w:val="left" w:pos="4500"/>
              </w:tabs>
              <w:rPr>
                <w:sz w:val="28"/>
                <w:szCs w:val="28"/>
                <w:lang w:val="uz-Cyrl-UZ"/>
              </w:rPr>
            </w:pPr>
            <w:r w:rsidRPr="0051450D">
              <w:rPr>
                <w:b/>
                <w:sz w:val="28"/>
                <w:szCs w:val="28"/>
                <w:lang w:val="en-US"/>
              </w:rPr>
              <w:t xml:space="preserve">en </w:t>
            </w:r>
            <w:r w:rsidRPr="002272F3">
              <w:rPr>
                <w:sz w:val="28"/>
                <w:szCs w:val="28"/>
                <w:lang w:val="en-US"/>
              </w:rPr>
              <w:t>-</w:t>
            </w:r>
            <w:r w:rsidRPr="00B517F2">
              <w:rPr>
                <w:sz w:val="28"/>
                <w:szCs w:val="28"/>
                <w:lang w:val="en-US"/>
              </w:rPr>
              <w:t xml:space="preserve"> memory control block (mcb)</w:t>
            </w:r>
          </w:p>
          <w:p w14:paraId="637ECC26" w14:textId="77777777" w:rsidR="00EF3238" w:rsidRPr="0051450D" w:rsidRDefault="00EF3238" w:rsidP="004E5BD5">
            <w:pPr>
              <w:tabs>
                <w:tab w:val="left" w:pos="4320"/>
                <w:tab w:val="left" w:pos="4500"/>
              </w:tabs>
              <w:rPr>
                <w:sz w:val="28"/>
                <w:szCs w:val="28"/>
                <w:lang w:val="en-US"/>
              </w:rPr>
            </w:pPr>
          </w:p>
        </w:tc>
        <w:tc>
          <w:tcPr>
            <w:tcW w:w="2921" w:type="pct"/>
          </w:tcPr>
          <w:p w14:paraId="126AB848" w14:textId="77777777" w:rsidR="00EF3238" w:rsidRDefault="00EF3238" w:rsidP="004E5BD5">
            <w:pPr>
              <w:tabs>
                <w:tab w:val="left" w:pos="4320"/>
                <w:tab w:val="left" w:pos="4500"/>
              </w:tabs>
              <w:jc w:val="both"/>
              <w:rPr>
                <w:sz w:val="28"/>
                <w:szCs w:val="28"/>
                <w:lang w:val="uz-Cyrl-UZ"/>
              </w:rPr>
            </w:pPr>
            <w:r>
              <w:rPr>
                <w:sz w:val="28"/>
                <w:szCs w:val="28"/>
              </w:rPr>
              <w:t>Электронное устройство, предназначенное для управления процессами записи и считывания информации.</w:t>
            </w:r>
          </w:p>
          <w:p w14:paraId="232C59E8" w14:textId="77777777" w:rsidR="00EF3238" w:rsidRPr="00C27EDD" w:rsidRDefault="00EF3238" w:rsidP="004E5BD5">
            <w:pPr>
              <w:tabs>
                <w:tab w:val="left" w:pos="4320"/>
                <w:tab w:val="left" w:pos="4500"/>
              </w:tabs>
              <w:jc w:val="both"/>
              <w:rPr>
                <w:sz w:val="18"/>
                <w:szCs w:val="18"/>
              </w:rPr>
            </w:pPr>
          </w:p>
          <w:p w14:paraId="7781D226" w14:textId="77777777" w:rsidR="00EF3238" w:rsidRDefault="00EF3238" w:rsidP="004E5BD5">
            <w:pPr>
              <w:tabs>
                <w:tab w:val="left" w:pos="4320"/>
                <w:tab w:val="left" w:pos="4500"/>
              </w:tabs>
              <w:jc w:val="both"/>
              <w:rPr>
                <w:sz w:val="28"/>
                <w:szCs w:val="28"/>
                <w:lang w:val="uz-Cyrl-UZ"/>
              </w:rPr>
            </w:pPr>
            <w:r>
              <w:rPr>
                <w:sz w:val="28"/>
                <w:szCs w:val="28"/>
                <w:lang w:val="uz-Cyrl-UZ"/>
              </w:rPr>
              <w:t>Axborotni</w:t>
            </w:r>
            <w:r w:rsidRPr="00EA5D47">
              <w:rPr>
                <w:sz w:val="28"/>
                <w:szCs w:val="28"/>
                <w:lang w:val="uz-Cyrl-UZ"/>
              </w:rPr>
              <w:t xml:space="preserve"> </w:t>
            </w:r>
            <w:r>
              <w:rPr>
                <w:sz w:val="28"/>
                <w:szCs w:val="28"/>
                <w:lang w:val="uz-Cyrl-UZ"/>
              </w:rPr>
              <w:t>yozish va o‘qish</w:t>
            </w:r>
            <w:r w:rsidRPr="00EA5D47">
              <w:rPr>
                <w:sz w:val="28"/>
                <w:szCs w:val="28"/>
                <w:lang w:val="uz-Cyrl-UZ"/>
              </w:rPr>
              <w:t xml:space="preserve"> </w:t>
            </w:r>
            <w:r>
              <w:rPr>
                <w:sz w:val="28"/>
                <w:szCs w:val="28"/>
                <w:lang w:val="uz-Cyrl-UZ"/>
              </w:rPr>
              <w:t>jarayonlarini</w:t>
            </w:r>
            <w:r w:rsidRPr="00EA5D47">
              <w:rPr>
                <w:sz w:val="28"/>
                <w:szCs w:val="28"/>
                <w:lang w:val="uz-Cyrl-UZ"/>
              </w:rPr>
              <w:t xml:space="preserve"> </w:t>
            </w:r>
            <w:r>
              <w:rPr>
                <w:sz w:val="28"/>
                <w:szCs w:val="28"/>
                <w:lang w:val="uz-Cyrl-UZ"/>
              </w:rPr>
              <w:t>bosh</w:t>
            </w:r>
            <w:r w:rsidR="00C27EDD">
              <w:rPr>
                <w:sz w:val="28"/>
                <w:szCs w:val="28"/>
                <w:lang w:val="uz-Cyrl-UZ"/>
              </w:rPr>
              <w:t>-</w:t>
            </w:r>
            <w:r>
              <w:rPr>
                <w:sz w:val="28"/>
                <w:szCs w:val="28"/>
                <w:lang w:val="uz-Cyrl-UZ"/>
              </w:rPr>
              <w:t>qarish</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mo‘ljallangan</w:t>
            </w:r>
            <w:r w:rsidRPr="00EA5D47">
              <w:rPr>
                <w:sz w:val="28"/>
                <w:szCs w:val="28"/>
                <w:lang w:val="uz-Cyrl-UZ"/>
              </w:rPr>
              <w:t xml:space="preserve"> </w:t>
            </w:r>
            <w:r>
              <w:rPr>
                <w:sz w:val="28"/>
                <w:szCs w:val="28"/>
                <w:lang w:val="uz-Cyrl-UZ"/>
              </w:rPr>
              <w:t>elektron</w:t>
            </w:r>
            <w:r w:rsidRPr="00EA5D47">
              <w:rPr>
                <w:sz w:val="28"/>
                <w:szCs w:val="28"/>
                <w:lang w:val="uz-Cyrl-UZ"/>
              </w:rPr>
              <w:t xml:space="preserve"> </w:t>
            </w:r>
            <w:r>
              <w:rPr>
                <w:sz w:val="28"/>
                <w:szCs w:val="28"/>
                <w:lang w:val="uz-Cyrl-UZ"/>
              </w:rPr>
              <w:t>qurilma</w:t>
            </w:r>
            <w:r w:rsidRPr="00EA5D47">
              <w:rPr>
                <w:sz w:val="28"/>
                <w:szCs w:val="28"/>
                <w:lang w:val="uz-Cyrl-UZ"/>
              </w:rPr>
              <w:t>.</w:t>
            </w:r>
          </w:p>
          <w:p w14:paraId="4A67F6D6" w14:textId="77777777" w:rsidR="00C27EDD" w:rsidRPr="00C27EDD" w:rsidRDefault="00C27EDD" w:rsidP="004E5BD5">
            <w:pPr>
              <w:tabs>
                <w:tab w:val="left" w:pos="4320"/>
                <w:tab w:val="left" w:pos="4500"/>
              </w:tabs>
              <w:jc w:val="both"/>
              <w:rPr>
                <w:sz w:val="20"/>
                <w:szCs w:val="20"/>
                <w:lang w:val="en-US"/>
              </w:rPr>
            </w:pPr>
          </w:p>
          <w:p w14:paraId="1175537A" w14:textId="77777777" w:rsidR="00EF3238" w:rsidRPr="00EA5D47" w:rsidRDefault="00EF3238" w:rsidP="004E5BD5">
            <w:pPr>
              <w:tabs>
                <w:tab w:val="left" w:pos="4320"/>
                <w:tab w:val="left" w:pos="4500"/>
              </w:tabs>
              <w:jc w:val="both"/>
              <w:rPr>
                <w:sz w:val="28"/>
                <w:szCs w:val="28"/>
                <w:lang w:val="uz-Cyrl-UZ"/>
              </w:rPr>
            </w:pPr>
            <w:r w:rsidRPr="00EA5D47">
              <w:rPr>
                <w:sz w:val="28"/>
                <w:szCs w:val="28"/>
                <w:lang w:val="uz-Cyrl-UZ"/>
              </w:rPr>
              <w:t>Ахборотни ёзиш ва ўқиш жараёнларини бош</w:t>
            </w:r>
            <w:r w:rsidR="00C27EDD">
              <w:rPr>
                <w:sz w:val="28"/>
                <w:szCs w:val="28"/>
                <w:lang w:val="uz-Cyrl-UZ"/>
              </w:rPr>
              <w:t>-</w:t>
            </w:r>
            <w:r w:rsidRPr="00EA5D47">
              <w:rPr>
                <w:sz w:val="28"/>
                <w:szCs w:val="28"/>
                <w:lang w:val="uz-Cyrl-UZ"/>
              </w:rPr>
              <w:t>қариш учун мўлжалланган электрон қурил</w:t>
            </w:r>
            <w:r w:rsidR="00C27EDD">
              <w:rPr>
                <w:sz w:val="28"/>
                <w:szCs w:val="28"/>
                <w:lang w:val="uz-Cyrl-UZ"/>
              </w:rPr>
              <w:t>-</w:t>
            </w:r>
            <w:r w:rsidRPr="00EA5D47">
              <w:rPr>
                <w:sz w:val="28"/>
                <w:szCs w:val="28"/>
                <w:lang w:val="uz-Cyrl-UZ"/>
              </w:rPr>
              <w:t>ма.</w:t>
            </w:r>
          </w:p>
        </w:tc>
      </w:tr>
      <w:tr w:rsidR="00EF3238" w:rsidRPr="00D7582F" w14:paraId="5FF0A894" w14:textId="77777777">
        <w:trPr>
          <w:tblCellSpacing w:w="0" w:type="dxa"/>
          <w:jc w:val="center"/>
        </w:trPr>
        <w:tc>
          <w:tcPr>
            <w:tcW w:w="2079" w:type="pct"/>
          </w:tcPr>
          <w:p w14:paraId="4DB7ED6E" w14:textId="77777777" w:rsidR="00EF3238" w:rsidRPr="00B517F2" w:rsidRDefault="00EF3238" w:rsidP="004E5BD5">
            <w:pPr>
              <w:tabs>
                <w:tab w:val="left" w:pos="4320"/>
                <w:tab w:val="left" w:pos="4500"/>
              </w:tabs>
              <w:rPr>
                <w:b/>
                <w:sz w:val="28"/>
                <w:szCs w:val="28"/>
                <w:lang w:val="uz-Cyrl-UZ"/>
              </w:rPr>
            </w:pPr>
            <w:r w:rsidRPr="001C7AA6">
              <w:rPr>
                <w:b/>
                <w:sz w:val="28"/>
                <w:szCs w:val="28"/>
                <w:lang w:val="uz-Cyrl-UZ"/>
              </w:rPr>
              <w:t>Блок управления памятью</w:t>
            </w:r>
          </w:p>
          <w:p w14:paraId="241C6E47" w14:textId="68FCEBE9" w:rsidR="00EF3238" w:rsidRDefault="00EF3238" w:rsidP="004E5BD5">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xotirani</w:t>
            </w:r>
            <w:r w:rsidRPr="00D7582F">
              <w:rPr>
                <w:sz w:val="28"/>
                <w:szCs w:val="28"/>
                <w:lang w:val="uz-Cyrl-UZ"/>
              </w:rPr>
              <w:t xml:space="preserve"> </w:t>
            </w:r>
            <w:r>
              <w:rPr>
                <w:sz w:val="28"/>
                <w:szCs w:val="28"/>
                <w:lang w:val="uz-Cyrl-UZ"/>
              </w:rPr>
              <w:t>boshqarish</w:t>
            </w:r>
            <w:r w:rsidRPr="00D7582F">
              <w:rPr>
                <w:sz w:val="28"/>
                <w:szCs w:val="28"/>
                <w:lang w:val="uz-Cyrl-UZ"/>
              </w:rPr>
              <w:t xml:space="preserve"> </w:t>
            </w:r>
            <w:r>
              <w:rPr>
                <w:sz w:val="28"/>
                <w:szCs w:val="28"/>
                <w:lang w:val="uz-Cyrl-UZ"/>
              </w:rPr>
              <w:t>bl</w:t>
            </w:r>
            <w:r w:rsidRPr="001C7AA6">
              <w:rPr>
                <w:sz w:val="28"/>
                <w:szCs w:val="28"/>
                <w:lang w:val="uz-Cyrl-UZ"/>
              </w:rPr>
              <w:t>oki</w:t>
            </w:r>
            <w:r w:rsidR="000B536F">
              <w:rPr>
                <w:sz w:val="28"/>
                <w:szCs w:val="28"/>
                <w:lang w:val="uz-Cyrl-UZ"/>
              </w:rPr>
              <w:t xml:space="preserve"> </w:t>
            </w:r>
          </w:p>
          <w:p w14:paraId="71BF610C" w14:textId="1BD2EEBE" w:rsidR="00EF3238" w:rsidRDefault="000B536F" w:rsidP="00B517F2">
            <w:pPr>
              <w:tabs>
                <w:tab w:val="left" w:pos="4320"/>
                <w:tab w:val="left" w:pos="4500"/>
              </w:tabs>
              <w:rPr>
                <w:sz w:val="28"/>
                <w:szCs w:val="28"/>
                <w:lang w:val="uz-Cyrl-UZ"/>
              </w:rPr>
            </w:pPr>
            <w:r>
              <w:rPr>
                <w:sz w:val="28"/>
                <w:szCs w:val="28"/>
                <w:lang w:val="uz-Cyrl-UZ"/>
              </w:rPr>
              <w:t xml:space="preserve"> </w:t>
            </w:r>
            <w:r w:rsidR="00EF3238" w:rsidRPr="00D7582F">
              <w:rPr>
                <w:sz w:val="28"/>
                <w:szCs w:val="28"/>
                <w:lang w:val="uz-Cyrl-UZ"/>
              </w:rPr>
              <w:t>хотирани бошқариш бл</w:t>
            </w:r>
            <w:r w:rsidR="00EF3238" w:rsidRPr="00D7582F">
              <w:rPr>
                <w:sz w:val="28"/>
                <w:szCs w:val="28"/>
              </w:rPr>
              <w:t>оки</w:t>
            </w:r>
          </w:p>
          <w:p w14:paraId="55FAFF98" w14:textId="77777777" w:rsidR="00EF3238" w:rsidRPr="0051450D" w:rsidRDefault="00EF3238" w:rsidP="004E5BD5">
            <w:pPr>
              <w:tabs>
                <w:tab w:val="left" w:pos="4320"/>
                <w:tab w:val="left" w:pos="4500"/>
              </w:tabs>
              <w:rPr>
                <w:sz w:val="28"/>
                <w:szCs w:val="28"/>
                <w:lang w:val="en-US"/>
              </w:rPr>
            </w:pPr>
            <w:r w:rsidRPr="0051450D">
              <w:rPr>
                <w:b/>
                <w:sz w:val="28"/>
                <w:szCs w:val="28"/>
                <w:lang w:val="en-US"/>
              </w:rPr>
              <w:t xml:space="preserve">en </w:t>
            </w:r>
            <w:r w:rsidRPr="002272F3">
              <w:rPr>
                <w:sz w:val="28"/>
                <w:szCs w:val="28"/>
                <w:lang w:val="en-US"/>
              </w:rPr>
              <w:t>-</w:t>
            </w:r>
            <w:r w:rsidRPr="00B517F2">
              <w:rPr>
                <w:sz w:val="28"/>
                <w:szCs w:val="28"/>
                <w:lang w:val="en-US"/>
              </w:rPr>
              <w:t xml:space="preserve"> memory management unit </w:t>
            </w:r>
          </w:p>
        </w:tc>
        <w:tc>
          <w:tcPr>
            <w:tcW w:w="2921" w:type="pct"/>
          </w:tcPr>
          <w:p w14:paraId="192C5C56" w14:textId="77777777" w:rsidR="00EF3238" w:rsidRPr="00D015B8" w:rsidRDefault="00EF3238" w:rsidP="004E5BD5">
            <w:pPr>
              <w:tabs>
                <w:tab w:val="left" w:pos="4320"/>
                <w:tab w:val="left" w:pos="4500"/>
              </w:tabs>
              <w:jc w:val="both"/>
              <w:rPr>
                <w:sz w:val="28"/>
                <w:szCs w:val="28"/>
              </w:rPr>
            </w:pPr>
            <w:r>
              <w:rPr>
                <w:sz w:val="28"/>
                <w:szCs w:val="28"/>
              </w:rPr>
              <w:t>Один из блоков современного процессора, обеспечивающий работу с виртуальной памятью</w:t>
            </w:r>
            <w:r>
              <w:rPr>
                <w:sz w:val="28"/>
                <w:szCs w:val="28"/>
                <w:lang w:val="uz-Cyrl-UZ"/>
              </w:rPr>
              <w:t>.</w:t>
            </w:r>
            <w:r>
              <w:rPr>
                <w:sz w:val="28"/>
                <w:szCs w:val="28"/>
              </w:rPr>
              <w:t xml:space="preserve"> </w:t>
            </w:r>
            <w:r>
              <w:rPr>
                <w:sz w:val="28"/>
                <w:szCs w:val="28"/>
                <w:lang w:val="uz-Cyrl-UZ"/>
              </w:rPr>
              <w:t>О</w:t>
            </w:r>
            <w:r>
              <w:rPr>
                <w:sz w:val="28"/>
                <w:szCs w:val="28"/>
              </w:rPr>
              <w:t>существляет трансляцию виртуальных адресов в физические.</w:t>
            </w:r>
          </w:p>
          <w:p w14:paraId="55DF1B38" w14:textId="77777777" w:rsidR="00EF3238" w:rsidRPr="00DE4857" w:rsidRDefault="00EF3238" w:rsidP="004E5BD5">
            <w:pPr>
              <w:tabs>
                <w:tab w:val="left" w:pos="4320"/>
                <w:tab w:val="left" w:pos="4500"/>
              </w:tabs>
              <w:jc w:val="both"/>
              <w:rPr>
                <w:sz w:val="28"/>
                <w:szCs w:val="28"/>
              </w:rPr>
            </w:pPr>
          </w:p>
          <w:p w14:paraId="6B241439" w14:textId="77777777" w:rsidR="00EF3238" w:rsidRPr="002E1A74" w:rsidRDefault="00EF3238" w:rsidP="004E5BD5">
            <w:pPr>
              <w:tabs>
                <w:tab w:val="left" w:pos="4320"/>
                <w:tab w:val="left" w:pos="4500"/>
              </w:tabs>
              <w:jc w:val="both"/>
              <w:rPr>
                <w:sz w:val="28"/>
                <w:szCs w:val="28"/>
              </w:rPr>
            </w:pPr>
            <w:r w:rsidRPr="0099137E">
              <w:rPr>
                <w:sz w:val="28"/>
                <w:szCs w:val="28"/>
                <w:lang w:val="en-US"/>
              </w:rPr>
              <w:t>Virtual</w:t>
            </w:r>
            <w:r w:rsidRPr="002E1A74">
              <w:rPr>
                <w:sz w:val="28"/>
                <w:szCs w:val="28"/>
              </w:rPr>
              <w:t xml:space="preserve"> </w:t>
            </w:r>
            <w:r w:rsidRPr="0099137E">
              <w:rPr>
                <w:sz w:val="28"/>
                <w:szCs w:val="28"/>
                <w:lang w:val="en-US"/>
              </w:rPr>
              <w:t>xotira</w:t>
            </w:r>
            <w:r w:rsidRPr="002E1A74">
              <w:rPr>
                <w:sz w:val="28"/>
                <w:szCs w:val="28"/>
              </w:rPr>
              <w:t xml:space="preserve"> </w:t>
            </w:r>
            <w:r w:rsidRPr="0099137E">
              <w:rPr>
                <w:sz w:val="28"/>
                <w:szCs w:val="28"/>
                <w:lang w:val="en-US"/>
              </w:rPr>
              <w:t>bilan</w:t>
            </w:r>
            <w:r w:rsidRPr="002E1A74">
              <w:rPr>
                <w:sz w:val="28"/>
                <w:szCs w:val="28"/>
              </w:rPr>
              <w:t xml:space="preserve"> </w:t>
            </w:r>
            <w:r w:rsidRPr="0099137E">
              <w:rPr>
                <w:sz w:val="28"/>
                <w:szCs w:val="28"/>
                <w:lang w:val="en-US"/>
              </w:rPr>
              <w:t>ishlashni</w:t>
            </w:r>
            <w:r w:rsidRPr="002E1A74">
              <w:rPr>
                <w:sz w:val="28"/>
                <w:szCs w:val="28"/>
              </w:rPr>
              <w:t xml:space="preserve"> </w:t>
            </w:r>
            <w:r w:rsidRPr="0099137E">
              <w:rPr>
                <w:sz w:val="28"/>
                <w:szCs w:val="28"/>
                <w:lang w:val="en-US"/>
              </w:rPr>
              <w:t>ta</w:t>
            </w:r>
            <w:r w:rsidRPr="002E1A74">
              <w:rPr>
                <w:sz w:val="28"/>
                <w:szCs w:val="28"/>
              </w:rPr>
              <w:t>’</w:t>
            </w:r>
            <w:r w:rsidRPr="0099137E">
              <w:rPr>
                <w:sz w:val="28"/>
                <w:szCs w:val="28"/>
                <w:lang w:val="en-US"/>
              </w:rPr>
              <w:t>minlaydi</w:t>
            </w:r>
            <w:r>
              <w:rPr>
                <w:sz w:val="28"/>
                <w:szCs w:val="28"/>
                <w:lang w:val="en-US"/>
              </w:rPr>
              <w:t>gan</w:t>
            </w:r>
            <w:r w:rsidRPr="002E1A74">
              <w:rPr>
                <w:sz w:val="28"/>
                <w:szCs w:val="28"/>
              </w:rPr>
              <w:t xml:space="preserve"> </w:t>
            </w:r>
            <w:r w:rsidRPr="0099137E">
              <w:rPr>
                <w:sz w:val="28"/>
                <w:szCs w:val="28"/>
                <w:lang w:val="en-US"/>
              </w:rPr>
              <w:t>zamonaviy</w:t>
            </w:r>
            <w:r w:rsidRPr="002E1A74">
              <w:rPr>
                <w:sz w:val="28"/>
                <w:szCs w:val="28"/>
              </w:rPr>
              <w:t xml:space="preserve"> </w:t>
            </w:r>
            <w:r w:rsidRPr="0099137E">
              <w:rPr>
                <w:sz w:val="28"/>
                <w:szCs w:val="28"/>
                <w:lang w:val="en-US"/>
              </w:rPr>
              <w:t>protsessor</w:t>
            </w:r>
            <w:r w:rsidRPr="002E1A74">
              <w:rPr>
                <w:sz w:val="28"/>
                <w:szCs w:val="28"/>
              </w:rPr>
              <w:t xml:space="preserve"> </w:t>
            </w:r>
            <w:r w:rsidRPr="0099137E">
              <w:rPr>
                <w:sz w:val="28"/>
                <w:szCs w:val="28"/>
                <w:lang w:val="en-US"/>
              </w:rPr>
              <w:t>bloklaridan</w:t>
            </w:r>
            <w:r w:rsidRPr="002E1A74">
              <w:rPr>
                <w:sz w:val="28"/>
                <w:szCs w:val="28"/>
              </w:rPr>
              <w:t xml:space="preserve"> </w:t>
            </w:r>
            <w:r w:rsidRPr="0099137E">
              <w:rPr>
                <w:sz w:val="28"/>
                <w:szCs w:val="28"/>
                <w:lang w:val="en-US"/>
              </w:rPr>
              <w:t>biri</w:t>
            </w:r>
            <w:r w:rsidRPr="002E1A74">
              <w:rPr>
                <w:sz w:val="28"/>
                <w:szCs w:val="28"/>
              </w:rPr>
              <w:t xml:space="preserve">. </w:t>
            </w:r>
            <w:r w:rsidRPr="0099137E">
              <w:rPr>
                <w:sz w:val="28"/>
                <w:szCs w:val="28"/>
                <w:lang w:val="en-US"/>
              </w:rPr>
              <w:t>Virtual</w:t>
            </w:r>
            <w:r w:rsidRPr="002E1A74">
              <w:rPr>
                <w:sz w:val="28"/>
                <w:szCs w:val="28"/>
              </w:rPr>
              <w:t xml:space="preserve"> </w:t>
            </w:r>
            <w:r w:rsidRPr="0099137E">
              <w:rPr>
                <w:sz w:val="28"/>
                <w:szCs w:val="28"/>
                <w:lang w:val="en-US"/>
              </w:rPr>
              <w:t>adreslarning</w:t>
            </w:r>
            <w:r w:rsidRPr="002E1A74">
              <w:rPr>
                <w:sz w:val="28"/>
                <w:szCs w:val="28"/>
              </w:rPr>
              <w:t xml:space="preserve"> </w:t>
            </w:r>
            <w:r w:rsidRPr="0099137E">
              <w:rPr>
                <w:sz w:val="28"/>
                <w:szCs w:val="28"/>
                <w:lang w:val="en-US"/>
              </w:rPr>
              <w:t>fizik</w:t>
            </w:r>
            <w:r w:rsidRPr="002E1A74">
              <w:rPr>
                <w:sz w:val="28"/>
                <w:szCs w:val="28"/>
              </w:rPr>
              <w:t xml:space="preserve"> </w:t>
            </w:r>
            <w:r w:rsidRPr="0099137E">
              <w:rPr>
                <w:sz w:val="28"/>
                <w:szCs w:val="28"/>
                <w:lang w:val="en-US"/>
              </w:rPr>
              <w:t>adreslarga</w:t>
            </w:r>
            <w:r w:rsidRPr="002E1A74">
              <w:rPr>
                <w:sz w:val="28"/>
                <w:szCs w:val="28"/>
              </w:rPr>
              <w:t xml:space="preserve"> </w:t>
            </w:r>
            <w:r w:rsidRPr="0099137E">
              <w:rPr>
                <w:sz w:val="28"/>
                <w:szCs w:val="28"/>
                <w:lang w:val="en-US"/>
              </w:rPr>
              <w:t>translyatsiya</w:t>
            </w:r>
            <w:r w:rsidRPr="002E1A74">
              <w:rPr>
                <w:sz w:val="28"/>
                <w:szCs w:val="28"/>
              </w:rPr>
              <w:t xml:space="preserve"> </w:t>
            </w:r>
            <w:r w:rsidRPr="0099137E">
              <w:rPr>
                <w:sz w:val="28"/>
                <w:szCs w:val="28"/>
                <w:lang w:val="en-US"/>
              </w:rPr>
              <w:t>qilinishini</w:t>
            </w:r>
            <w:r w:rsidRPr="002E1A74">
              <w:rPr>
                <w:sz w:val="28"/>
                <w:szCs w:val="28"/>
              </w:rPr>
              <w:t xml:space="preserve"> </w:t>
            </w:r>
            <w:r>
              <w:rPr>
                <w:sz w:val="28"/>
                <w:szCs w:val="28"/>
                <w:lang w:val="en-US"/>
              </w:rPr>
              <w:t>amalga</w:t>
            </w:r>
            <w:r w:rsidRPr="002E1A74">
              <w:rPr>
                <w:sz w:val="28"/>
                <w:szCs w:val="28"/>
              </w:rPr>
              <w:t xml:space="preserve"> </w:t>
            </w:r>
            <w:r>
              <w:rPr>
                <w:sz w:val="28"/>
                <w:szCs w:val="28"/>
                <w:lang w:val="en-US"/>
              </w:rPr>
              <w:t>oshiradi</w:t>
            </w:r>
            <w:r w:rsidRPr="002E1A74">
              <w:rPr>
                <w:sz w:val="28"/>
                <w:szCs w:val="28"/>
              </w:rPr>
              <w:t>.</w:t>
            </w:r>
          </w:p>
          <w:p w14:paraId="6228C996" w14:textId="77777777" w:rsidR="00EF3238" w:rsidRPr="002E1A74" w:rsidRDefault="00EF3238" w:rsidP="004E5BD5">
            <w:pPr>
              <w:tabs>
                <w:tab w:val="left" w:pos="4320"/>
                <w:tab w:val="left" w:pos="4500"/>
              </w:tabs>
              <w:jc w:val="both"/>
              <w:rPr>
                <w:sz w:val="28"/>
                <w:szCs w:val="28"/>
              </w:rPr>
            </w:pPr>
          </w:p>
          <w:p w14:paraId="51CA7B7F" w14:textId="77777777" w:rsidR="00EF3238" w:rsidRPr="00D7582F" w:rsidRDefault="00EF3238" w:rsidP="004E5BD5">
            <w:pPr>
              <w:tabs>
                <w:tab w:val="left" w:pos="4320"/>
                <w:tab w:val="left" w:pos="4500"/>
              </w:tabs>
              <w:jc w:val="both"/>
              <w:rPr>
                <w:sz w:val="28"/>
                <w:szCs w:val="28"/>
              </w:rPr>
            </w:pPr>
            <w:r>
              <w:rPr>
                <w:sz w:val="28"/>
                <w:szCs w:val="28"/>
              </w:rPr>
              <w:t>Виртуал хотира билан ишлашни таъминлайдиган замонавий процессор блокларидан бири</w:t>
            </w:r>
            <w:r>
              <w:rPr>
                <w:sz w:val="28"/>
                <w:szCs w:val="28"/>
                <w:lang w:val="uz-Cyrl-UZ"/>
              </w:rPr>
              <w:t>.</w:t>
            </w:r>
            <w:r>
              <w:rPr>
                <w:sz w:val="28"/>
                <w:szCs w:val="28"/>
              </w:rPr>
              <w:t xml:space="preserve"> Виртуал адресларнинг физик адресларга трансляция қилинишини</w:t>
            </w:r>
            <w:r>
              <w:rPr>
                <w:sz w:val="28"/>
                <w:szCs w:val="28"/>
                <w:lang w:val="uz-Cyrl-UZ"/>
              </w:rPr>
              <w:t xml:space="preserve"> амалга оширади</w:t>
            </w:r>
            <w:r>
              <w:rPr>
                <w:sz w:val="28"/>
                <w:szCs w:val="28"/>
              </w:rPr>
              <w:t>.</w:t>
            </w:r>
          </w:p>
        </w:tc>
      </w:tr>
      <w:tr w:rsidR="00EF3238" w:rsidRPr="005D2E87" w14:paraId="44B31E79" w14:textId="77777777">
        <w:trPr>
          <w:tblCellSpacing w:w="0" w:type="dxa"/>
          <w:jc w:val="center"/>
        </w:trPr>
        <w:tc>
          <w:tcPr>
            <w:tcW w:w="2079" w:type="pct"/>
          </w:tcPr>
          <w:p w14:paraId="2E800FC2" w14:textId="77777777" w:rsidR="00EF3238" w:rsidRPr="00D62F54" w:rsidRDefault="00EF3238" w:rsidP="00E2376E">
            <w:pPr>
              <w:tabs>
                <w:tab w:val="left" w:pos="4320"/>
                <w:tab w:val="left" w:pos="4500"/>
              </w:tabs>
              <w:rPr>
                <w:b/>
                <w:bCs/>
                <w:sz w:val="28"/>
                <w:szCs w:val="28"/>
                <w:lang w:val="uz-Cyrl-UZ"/>
              </w:rPr>
            </w:pPr>
            <w:r w:rsidRPr="00D62F54">
              <w:rPr>
                <w:b/>
                <w:sz w:val="28"/>
                <w:szCs w:val="28"/>
                <w:lang w:val="uz-Cyrl-UZ"/>
              </w:rPr>
              <w:t>Блок управления страничной памятью</w:t>
            </w:r>
            <w:r w:rsidRPr="00D62F54">
              <w:rPr>
                <w:b/>
                <w:bCs/>
                <w:sz w:val="28"/>
                <w:szCs w:val="28"/>
                <w:lang w:val="uz-Cyrl-UZ"/>
              </w:rPr>
              <w:t xml:space="preserve"> </w:t>
            </w:r>
          </w:p>
          <w:p w14:paraId="01E93EBA" w14:textId="77777777" w:rsidR="00EF3238" w:rsidRDefault="00EF3238" w:rsidP="00E2376E">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sahifa</w:t>
            </w:r>
            <w:r w:rsidRPr="00A305EE">
              <w:rPr>
                <w:bCs/>
                <w:color w:val="000000"/>
                <w:sz w:val="28"/>
                <w:szCs w:val="28"/>
                <w:lang w:val="uz-Cyrl-UZ"/>
              </w:rPr>
              <w:t xml:space="preserve"> </w:t>
            </w:r>
            <w:r>
              <w:rPr>
                <w:bCs/>
                <w:color w:val="000000"/>
                <w:sz w:val="28"/>
                <w:szCs w:val="28"/>
                <w:lang w:val="uz-Cyrl-UZ"/>
              </w:rPr>
              <w:t>xotirasini</w:t>
            </w:r>
            <w:r w:rsidRPr="00A305EE">
              <w:rPr>
                <w:bCs/>
                <w:color w:val="000000"/>
                <w:sz w:val="28"/>
                <w:szCs w:val="28"/>
                <w:lang w:val="uz-Cyrl-UZ"/>
              </w:rPr>
              <w:t xml:space="preserve"> </w:t>
            </w:r>
            <w:r>
              <w:rPr>
                <w:bCs/>
                <w:color w:val="000000"/>
                <w:sz w:val="28"/>
                <w:szCs w:val="28"/>
                <w:lang w:val="uz-Cyrl-UZ"/>
              </w:rPr>
              <w:t>boshqarish</w:t>
            </w:r>
            <w:r w:rsidRPr="00A305EE">
              <w:rPr>
                <w:bCs/>
                <w:color w:val="000000"/>
                <w:sz w:val="28"/>
                <w:szCs w:val="28"/>
                <w:lang w:val="uz-Cyrl-UZ"/>
              </w:rPr>
              <w:t xml:space="preserve"> </w:t>
            </w:r>
            <w:r>
              <w:rPr>
                <w:bCs/>
                <w:color w:val="000000"/>
                <w:sz w:val="28"/>
                <w:szCs w:val="28"/>
                <w:lang w:val="uz-Cyrl-UZ"/>
              </w:rPr>
              <w:t>bloki</w:t>
            </w:r>
          </w:p>
          <w:p w14:paraId="6C18105A" w14:textId="3DF4EBE0" w:rsidR="00EF3238" w:rsidRDefault="000B536F" w:rsidP="00934225">
            <w:pPr>
              <w:rPr>
                <w:bCs/>
                <w:color w:val="000000"/>
                <w:sz w:val="28"/>
                <w:szCs w:val="28"/>
                <w:lang w:val="en-US"/>
              </w:rPr>
            </w:pPr>
            <w:r>
              <w:rPr>
                <w:bCs/>
                <w:color w:val="000000"/>
                <w:sz w:val="28"/>
                <w:szCs w:val="28"/>
                <w:lang w:val="uz-Cyrl-UZ"/>
              </w:rPr>
              <w:t xml:space="preserve"> </w:t>
            </w:r>
            <w:r w:rsidR="00EF3238" w:rsidRPr="00A305EE">
              <w:rPr>
                <w:bCs/>
                <w:color w:val="000000"/>
                <w:sz w:val="28"/>
                <w:szCs w:val="28"/>
                <w:lang w:val="uz-Cyrl-UZ"/>
              </w:rPr>
              <w:t>саҳифа хотирасини бошқариш блоки</w:t>
            </w:r>
          </w:p>
          <w:p w14:paraId="72384208" w14:textId="77777777" w:rsidR="00EF3238" w:rsidRPr="00D62F54" w:rsidRDefault="00EF3238" w:rsidP="00D62F54">
            <w:pPr>
              <w:tabs>
                <w:tab w:val="left" w:pos="4320"/>
                <w:tab w:val="left" w:pos="4500"/>
              </w:tabs>
              <w:rPr>
                <w:sz w:val="28"/>
                <w:szCs w:val="28"/>
                <w:lang w:val="uz-Cyrl-UZ"/>
              </w:rPr>
            </w:pPr>
            <w:r w:rsidRPr="00DE4143">
              <w:rPr>
                <w:b/>
                <w:sz w:val="28"/>
                <w:szCs w:val="28"/>
                <w:lang w:val="en-US"/>
              </w:rPr>
              <w:t xml:space="preserve">en </w:t>
            </w:r>
            <w:r w:rsidRPr="002272F3">
              <w:rPr>
                <w:sz w:val="28"/>
                <w:szCs w:val="28"/>
                <w:lang w:val="en-US"/>
              </w:rPr>
              <w:t>-</w:t>
            </w:r>
            <w:r w:rsidRPr="00D62F54">
              <w:rPr>
                <w:sz w:val="28"/>
                <w:szCs w:val="28"/>
                <w:lang w:val="en-US"/>
              </w:rPr>
              <w:t xml:space="preserve"> paged memory </w:t>
            </w:r>
            <w:r>
              <w:rPr>
                <w:sz w:val="28"/>
                <w:szCs w:val="28"/>
                <w:lang w:val="en-US"/>
              </w:rPr>
              <w:br/>
            </w:r>
            <w:r w:rsidRPr="00D62F54">
              <w:rPr>
                <w:sz w:val="28"/>
                <w:szCs w:val="28"/>
                <w:lang w:val="en-US"/>
              </w:rPr>
              <w:t xml:space="preserve">management unit </w:t>
            </w:r>
          </w:p>
          <w:p w14:paraId="734A2F0E" w14:textId="77777777" w:rsidR="00EF3238" w:rsidRPr="00D62F54" w:rsidRDefault="00EF3238" w:rsidP="00934225">
            <w:pPr>
              <w:rPr>
                <w:bCs/>
                <w:color w:val="000000"/>
                <w:sz w:val="28"/>
                <w:szCs w:val="28"/>
                <w:lang w:val="en-US"/>
              </w:rPr>
            </w:pPr>
          </w:p>
        </w:tc>
        <w:tc>
          <w:tcPr>
            <w:tcW w:w="2921" w:type="pct"/>
          </w:tcPr>
          <w:p w14:paraId="7FFC198D" w14:textId="77777777" w:rsidR="00EF3238" w:rsidRDefault="00EF3238" w:rsidP="00E364BD">
            <w:pPr>
              <w:jc w:val="both"/>
              <w:rPr>
                <w:sz w:val="28"/>
                <w:szCs w:val="28"/>
                <w:lang w:val="uz-Cyrl-UZ"/>
              </w:rPr>
            </w:pPr>
            <w:r>
              <w:rPr>
                <w:sz w:val="28"/>
                <w:szCs w:val="28"/>
              </w:rPr>
              <w:t>Устройство, выполняющее операции управ</w:t>
            </w:r>
            <w:r w:rsidR="00F726ED">
              <w:rPr>
                <w:sz w:val="28"/>
                <w:szCs w:val="28"/>
              </w:rPr>
              <w:t xml:space="preserve">ления </w:t>
            </w:r>
            <w:r>
              <w:rPr>
                <w:sz w:val="28"/>
                <w:szCs w:val="28"/>
              </w:rPr>
              <w:t>доступом к памяти, используемой различными приложениями или операционными системами, работающими с виртуальной памятью.</w:t>
            </w:r>
          </w:p>
          <w:p w14:paraId="056D44F7" w14:textId="77777777" w:rsidR="00EF3238" w:rsidRPr="00DE4857" w:rsidRDefault="00EF3238" w:rsidP="00E364BD">
            <w:pPr>
              <w:jc w:val="both"/>
              <w:rPr>
                <w:sz w:val="28"/>
                <w:szCs w:val="28"/>
              </w:rPr>
            </w:pPr>
          </w:p>
          <w:p w14:paraId="4BFB6C41" w14:textId="77777777" w:rsidR="00EF3238" w:rsidRPr="00FA0A6C" w:rsidRDefault="00EF3238" w:rsidP="00E364BD">
            <w:pPr>
              <w:jc w:val="both"/>
              <w:rPr>
                <w:sz w:val="28"/>
                <w:szCs w:val="28"/>
                <w:lang w:val="en-US"/>
              </w:rPr>
            </w:pPr>
            <w:r>
              <w:rPr>
                <w:sz w:val="28"/>
                <w:szCs w:val="28"/>
                <w:lang w:val="uz-Cyrl-UZ"/>
              </w:rPr>
              <w:t>Virtual</w:t>
            </w:r>
            <w:r w:rsidRPr="00E73432">
              <w:rPr>
                <w:sz w:val="28"/>
                <w:szCs w:val="28"/>
                <w:lang w:val="uz-Cyrl-UZ"/>
              </w:rPr>
              <w:t xml:space="preserve"> </w:t>
            </w:r>
            <w:r>
              <w:rPr>
                <w:sz w:val="28"/>
                <w:szCs w:val="28"/>
                <w:lang w:val="uz-Cyrl-UZ"/>
              </w:rPr>
              <w:t>xotira</w:t>
            </w:r>
            <w:r w:rsidRPr="00E73432">
              <w:rPr>
                <w:sz w:val="28"/>
                <w:szCs w:val="28"/>
                <w:lang w:val="uz-Cyrl-UZ"/>
              </w:rPr>
              <w:t xml:space="preserve"> </w:t>
            </w:r>
            <w:r>
              <w:rPr>
                <w:sz w:val="28"/>
                <w:szCs w:val="28"/>
                <w:lang w:val="uz-Cyrl-UZ"/>
              </w:rPr>
              <w:t>bilan</w:t>
            </w:r>
            <w:r w:rsidRPr="00E73432">
              <w:rPr>
                <w:sz w:val="28"/>
                <w:szCs w:val="28"/>
                <w:lang w:val="uz-Cyrl-UZ"/>
              </w:rPr>
              <w:t xml:space="preserve"> </w:t>
            </w:r>
            <w:r>
              <w:rPr>
                <w:sz w:val="28"/>
                <w:szCs w:val="28"/>
                <w:lang w:val="uz-Cyrl-UZ"/>
              </w:rPr>
              <w:t>ishlaydigan</w:t>
            </w:r>
            <w:r w:rsidRPr="00E73432">
              <w:rPr>
                <w:sz w:val="28"/>
                <w:szCs w:val="28"/>
                <w:lang w:val="uz-Cyrl-UZ"/>
              </w:rPr>
              <w:t xml:space="preserve"> </w:t>
            </w:r>
            <w:r>
              <w:rPr>
                <w:sz w:val="28"/>
                <w:szCs w:val="28"/>
                <w:lang w:val="uz-Cyrl-UZ"/>
              </w:rPr>
              <w:t>turli</w:t>
            </w:r>
            <w:r w:rsidRPr="00E73432">
              <w:rPr>
                <w:sz w:val="28"/>
                <w:szCs w:val="28"/>
                <w:lang w:val="uz-Cyrl-UZ"/>
              </w:rPr>
              <w:t xml:space="preserve"> </w:t>
            </w:r>
            <w:r>
              <w:rPr>
                <w:sz w:val="28"/>
                <w:szCs w:val="28"/>
                <w:lang w:val="uz-Cyrl-UZ"/>
              </w:rPr>
              <w:t>ilovalar</w:t>
            </w:r>
            <w:r w:rsidRPr="00E73432">
              <w:rPr>
                <w:sz w:val="28"/>
                <w:szCs w:val="28"/>
                <w:lang w:val="uz-Cyrl-UZ"/>
              </w:rPr>
              <w:t xml:space="preserve"> </w:t>
            </w:r>
            <w:r>
              <w:rPr>
                <w:sz w:val="28"/>
                <w:szCs w:val="28"/>
                <w:lang w:val="uz-Cyrl-UZ"/>
              </w:rPr>
              <w:t>yoki</w:t>
            </w:r>
            <w:r w:rsidRPr="00E73432">
              <w:rPr>
                <w:sz w:val="28"/>
                <w:szCs w:val="28"/>
                <w:lang w:val="uz-Cyrl-UZ"/>
              </w:rPr>
              <w:t xml:space="preserve"> </w:t>
            </w:r>
            <w:r>
              <w:rPr>
                <w:sz w:val="28"/>
                <w:szCs w:val="28"/>
                <w:lang w:val="uz-Cyrl-UZ"/>
              </w:rPr>
              <w:t>operatsion</w:t>
            </w:r>
            <w:r w:rsidRPr="00E73432">
              <w:rPr>
                <w:sz w:val="28"/>
                <w:szCs w:val="28"/>
                <w:lang w:val="uz-Cyrl-UZ"/>
              </w:rPr>
              <w:t xml:space="preserve"> </w:t>
            </w:r>
            <w:r>
              <w:rPr>
                <w:sz w:val="28"/>
                <w:szCs w:val="28"/>
                <w:lang w:val="uz-Cyrl-UZ"/>
              </w:rPr>
              <w:t>tizimlar</w:t>
            </w:r>
            <w:r w:rsidRPr="00E73432">
              <w:rPr>
                <w:sz w:val="28"/>
                <w:szCs w:val="28"/>
                <w:lang w:val="uz-Cyrl-UZ"/>
              </w:rPr>
              <w:t xml:space="preserve"> </w:t>
            </w:r>
            <w:r>
              <w:rPr>
                <w:sz w:val="28"/>
                <w:szCs w:val="28"/>
                <w:lang w:val="uz-Cyrl-UZ"/>
              </w:rPr>
              <w:t>foydalanadigan</w:t>
            </w:r>
            <w:r w:rsidRPr="00E73432">
              <w:rPr>
                <w:sz w:val="28"/>
                <w:szCs w:val="28"/>
                <w:lang w:val="uz-Cyrl-UZ"/>
              </w:rPr>
              <w:t xml:space="preserve"> </w:t>
            </w:r>
            <w:r>
              <w:rPr>
                <w:sz w:val="28"/>
                <w:szCs w:val="28"/>
                <w:lang w:val="uz-Cyrl-UZ"/>
              </w:rPr>
              <w:t>xotira</w:t>
            </w:r>
            <w:r w:rsidR="00FA0A6C">
              <w:rPr>
                <w:sz w:val="28"/>
                <w:szCs w:val="28"/>
                <w:lang w:val="uz-Cyrl-UZ"/>
              </w:rPr>
              <w:t>-</w:t>
            </w:r>
            <w:r>
              <w:rPr>
                <w:sz w:val="28"/>
                <w:szCs w:val="28"/>
                <w:lang w:val="uz-Cyrl-UZ"/>
              </w:rPr>
              <w:t>dan</w:t>
            </w:r>
            <w:r w:rsidRPr="00E73432">
              <w:rPr>
                <w:sz w:val="28"/>
                <w:szCs w:val="28"/>
                <w:lang w:val="uz-Cyrl-UZ"/>
              </w:rPr>
              <w:t xml:space="preserve"> </w:t>
            </w:r>
            <w:r>
              <w:rPr>
                <w:sz w:val="28"/>
                <w:szCs w:val="28"/>
                <w:lang w:val="uz-Cyrl-UZ"/>
              </w:rPr>
              <w:t>erkin</w:t>
            </w:r>
            <w:r w:rsidRPr="00E73432">
              <w:rPr>
                <w:sz w:val="28"/>
                <w:szCs w:val="28"/>
                <w:lang w:val="uz-Cyrl-UZ"/>
              </w:rPr>
              <w:t xml:space="preserve"> </w:t>
            </w:r>
            <w:r>
              <w:rPr>
                <w:sz w:val="28"/>
                <w:szCs w:val="28"/>
                <w:lang w:val="uz-Cyrl-UZ"/>
              </w:rPr>
              <w:t>foydalanish</w:t>
            </w:r>
            <w:r w:rsidRPr="00E73432">
              <w:rPr>
                <w:sz w:val="28"/>
                <w:szCs w:val="28"/>
                <w:lang w:val="uz-Cyrl-UZ"/>
              </w:rPr>
              <w:t xml:space="preserve"> </w:t>
            </w:r>
            <w:r>
              <w:rPr>
                <w:sz w:val="28"/>
                <w:szCs w:val="28"/>
                <w:lang w:val="uz-Cyrl-UZ"/>
              </w:rPr>
              <w:t>va</w:t>
            </w:r>
            <w:r w:rsidRPr="00E73432">
              <w:rPr>
                <w:sz w:val="28"/>
                <w:szCs w:val="28"/>
                <w:lang w:val="uz-Cyrl-UZ"/>
              </w:rPr>
              <w:t xml:space="preserve"> </w:t>
            </w:r>
            <w:r>
              <w:rPr>
                <w:sz w:val="28"/>
                <w:szCs w:val="28"/>
                <w:lang w:val="uz-Cyrl-UZ"/>
              </w:rPr>
              <w:t>bu xotirani</w:t>
            </w:r>
            <w:r w:rsidRPr="00E73432">
              <w:rPr>
                <w:sz w:val="28"/>
                <w:szCs w:val="28"/>
                <w:lang w:val="uz-Cyrl-UZ"/>
              </w:rPr>
              <w:t xml:space="preserve"> </w:t>
            </w:r>
            <w:r>
              <w:rPr>
                <w:sz w:val="28"/>
                <w:szCs w:val="28"/>
                <w:lang w:val="uz-Cyrl-UZ"/>
              </w:rPr>
              <w:t>boshqarish</w:t>
            </w:r>
            <w:r w:rsidRPr="00E73432">
              <w:rPr>
                <w:sz w:val="28"/>
                <w:szCs w:val="28"/>
                <w:lang w:val="uz-Cyrl-UZ"/>
              </w:rPr>
              <w:t xml:space="preserve"> </w:t>
            </w:r>
            <w:r>
              <w:rPr>
                <w:sz w:val="28"/>
                <w:szCs w:val="28"/>
                <w:lang w:val="uz-Cyrl-UZ"/>
              </w:rPr>
              <w:t>operatsiyalarini bajaradigan qurilma.</w:t>
            </w:r>
          </w:p>
          <w:p w14:paraId="0774E01E" w14:textId="77777777" w:rsidR="00EF3238" w:rsidRPr="00FA0A6C" w:rsidRDefault="00EF3238" w:rsidP="00E364BD">
            <w:pPr>
              <w:jc w:val="both"/>
              <w:rPr>
                <w:sz w:val="28"/>
                <w:szCs w:val="28"/>
                <w:lang w:val="en-US"/>
              </w:rPr>
            </w:pPr>
          </w:p>
          <w:p w14:paraId="29C6A4F5" w14:textId="77777777" w:rsidR="00EF3238" w:rsidRPr="00E73432" w:rsidRDefault="00EF3238" w:rsidP="00E364BD">
            <w:pPr>
              <w:jc w:val="both"/>
              <w:rPr>
                <w:color w:val="000000"/>
                <w:sz w:val="26"/>
                <w:szCs w:val="26"/>
                <w:lang w:val="uz-Cyrl-UZ"/>
              </w:rPr>
            </w:pPr>
            <w:r w:rsidRPr="00E73432">
              <w:rPr>
                <w:sz w:val="28"/>
                <w:szCs w:val="28"/>
                <w:lang w:val="uz-Cyrl-UZ"/>
              </w:rPr>
              <w:lastRenderedPageBreak/>
              <w:t>Виртуал хотира билан ишлайдиган турли иловалар ёки операцион тизимлар фойдала</w:t>
            </w:r>
            <w:r w:rsidR="00FA0A6C">
              <w:rPr>
                <w:sz w:val="28"/>
                <w:szCs w:val="28"/>
                <w:lang w:val="uz-Cyrl-UZ"/>
              </w:rPr>
              <w:t>-</w:t>
            </w:r>
            <w:r w:rsidRPr="00E73432">
              <w:rPr>
                <w:sz w:val="28"/>
                <w:szCs w:val="28"/>
                <w:lang w:val="uz-Cyrl-UZ"/>
              </w:rPr>
              <w:t>надиган хотирадан эр</w:t>
            </w:r>
            <w:r w:rsidRPr="00D80C3B">
              <w:rPr>
                <w:sz w:val="28"/>
                <w:szCs w:val="28"/>
                <w:lang w:val="uz-Cyrl-UZ"/>
              </w:rPr>
              <w:t>к</w:t>
            </w:r>
            <w:r w:rsidRPr="00E73432">
              <w:rPr>
                <w:sz w:val="28"/>
                <w:szCs w:val="28"/>
                <w:lang w:val="uz-Cyrl-UZ"/>
              </w:rPr>
              <w:t>ин фойдаланиш ва бу</w:t>
            </w:r>
            <w:r>
              <w:rPr>
                <w:sz w:val="28"/>
                <w:szCs w:val="28"/>
                <w:lang w:val="uz-Cyrl-UZ"/>
              </w:rPr>
              <w:t xml:space="preserve"> </w:t>
            </w:r>
            <w:r w:rsidRPr="00E73432">
              <w:rPr>
                <w:sz w:val="28"/>
                <w:szCs w:val="28"/>
                <w:lang w:val="uz-Cyrl-UZ"/>
              </w:rPr>
              <w:t>хотирани бошқариш операцияларини</w:t>
            </w:r>
            <w:r>
              <w:rPr>
                <w:sz w:val="28"/>
                <w:szCs w:val="28"/>
                <w:lang w:val="uz-Cyrl-UZ"/>
              </w:rPr>
              <w:t xml:space="preserve"> бажа</w:t>
            </w:r>
            <w:r w:rsidR="00FA0A6C">
              <w:rPr>
                <w:sz w:val="28"/>
                <w:szCs w:val="28"/>
                <w:lang w:val="uz-Cyrl-UZ"/>
              </w:rPr>
              <w:t>-</w:t>
            </w:r>
            <w:r>
              <w:rPr>
                <w:sz w:val="28"/>
                <w:szCs w:val="28"/>
                <w:lang w:val="uz-Cyrl-UZ"/>
              </w:rPr>
              <w:t>радиган қурилма.</w:t>
            </w:r>
          </w:p>
        </w:tc>
      </w:tr>
      <w:tr w:rsidR="00EF3238" w:rsidRPr="0099336E" w14:paraId="5F6C6E9A" w14:textId="77777777">
        <w:trPr>
          <w:tblCellSpacing w:w="0" w:type="dxa"/>
          <w:jc w:val="center"/>
        </w:trPr>
        <w:tc>
          <w:tcPr>
            <w:tcW w:w="2079" w:type="pct"/>
          </w:tcPr>
          <w:p w14:paraId="26A4EF23" w14:textId="77777777" w:rsidR="00EF3238" w:rsidRPr="009345AC" w:rsidRDefault="00EF3238" w:rsidP="004E5BD5">
            <w:pPr>
              <w:tabs>
                <w:tab w:val="left" w:pos="4320"/>
                <w:tab w:val="left" w:pos="4500"/>
              </w:tabs>
              <w:rPr>
                <w:b/>
                <w:sz w:val="28"/>
                <w:szCs w:val="28"/>
                <w:lang w:val="uz-Cyrl-UZ"/>
              </w:rPr>
            </w:pPr>
            <w:r w:rsidRPr="005B5ED5">
              <w:rPr>
                <w:b/>
                <w:sz w:val="28"/>
                <w:szCs w:val="28"/>
                <w:lang w:val="uz-Cyrl-UZ"/>
              </w:rPr>
              <w:lastRenderedPageBreak/>
              <w:t>Блок управления файлом</w:t>
            </w:r>
          </w:p>
          <w:p w14:paraId="2076C9C3" w14:textId="77777777" w:rsidR="00EF3238" w:rsidRDefault="00EF3238" w:rsidP="004E5BD5">
            <w:pPr>
              <w:tabs>
                <w:tab w:val="left" w:pos="4320"/>
                <w:tab w:val="left" w:pos="4500"/>
              </w:tabs>
              <w:rPr>
                <w:sz w:val="28"/>
                <w:szCs w:val="28"/>
                <w:lang w:val="uz-Cyrl-UZ"/>
              </w:rPr>
            </w:pPr>
            <w:r w:rsidRPr="0087497C">
              <w:rPr>
                <w:b/>
                <w:sz w:val="28"/>
                <w:szCs w:val="28"/>
                <w:lang w:val="uz-Cyrl-UZ"/>
              </w:rPr>
              <w:t>uz</w:t>
            </w:r>
            <w:r>
              <w:rPr>
                <w:sz w:val="28"/>
                <w:szCs w:val="28"/>
                <w:lang w:val="uz-Cyrl-UZ"/>
              </w:rPr>
              <w:t xml:space="preserve"> - faylni</w:t>
            </w:r>
            <w:r w:rsidRPr="002C2988">
              <w:rPr>
                <w:sz w:val="28"/>
                <w:szCs w:val="28"/>
                <w:lang w:val="uz-Cyrl-UZ"/>
              </w:rPr>
              <w:t xml:space="preserve"> </w:t>
            </w:r>
            <w:r>
              <w:rPr>
                <w:sz w:val="28"/>
                <w:szCs w:val="28"/>
                <w:lang w:val="uz-Cyrl-UZ"/>
              </w:rPr>
              <w:t>boshqarish</w:t>
            </w:r>
            <w:r w:rsidRPr="002C2988">
              <w:rPr>
                <w:sz w:val="28"/>
                <w:szCs w:val="28"/>
                <w:lang w:val="uz-Cyrl-UZ"/>
              </w:rPr>
              <w:t xml:space="preserve"> </w:t>
            </w:r>
            <w:r>
              <w:rPr>
                <w:sz w:val="28"/>
                <w:szCs w:val="28"/>
                <w:lang w:val="uz-Cyrl-UZ"/>
              </w:rPr>
              <w:t>bloki</w:t>
            </w:r>
          </w:p>
          <w:p w14:paraId="08271296" w14:textId="27ED90B1" w:rsidR="00EF3238" w:rsidRPr="002C2988" w:rsidRDefault="000B536F" w:rsidP="004E5BD5">
            <w:pPr>
              <w:tabs>
                <w:tab w:val="left" w:pos="4320"/>
                <w:tab w:val="left" w:pos="4500"/>
              </w:tabs>
              <w:rPr>
                <w:sz w:val="28"/>
                <w:szCs w:val="28"/>
                <w:lang w:val="uz-Cyrl-UZ"/>
              </w:rPr>
            </w:pPr>
            <w:r>
              <w:rPr>
                <w:sz w:val="28"/>
                <w:szCs w:val="28"/>
                <w:lang w:val="uz-Cyrl-UZ"/>
              </w:rPr>
              <w:t xml:space="preserve"> </w:t>
            </w:r>
            <w:r w:rsidR="00EF3238" w:rsidRPr="002C2988">
              <w:rPr>
                <w:sz w:val="28"/>
                <w:szCs w:val="28"/>
                <w:lang w:val="uz-Cyrl-UZ"/>
              </w:rPr>
              <w:t>файлни бошқариш блоки</w:t>
            </w:r>
          </w:p>
          <w:p w14:paraId="5E00C8AD" w14:textId="77777777" w:rsidR="00EF3238" w:rsidRPr="009345AC" w:rsidRDefault="00EF3238" w:rsidP="009345AC">
            <w:pPr>
              <w:tabs>
                <w:tab w:val="left" w:pos="4320"/>
                <w:tab w:val="left" w:pos="4500"/>
              </w:tabs>
              <w:rPr>
                <w:sz w:val="28"/>
                <w:szCs w:val="28"/>
                <w:lang w:val="uz-Cyrl-UZ"/>
              </w:rPr>
            </w:pPr>
            <w:r w:rsidRPr="00404F9B">
              <w:rPr>
                <w:b/>
                <w:sz w:val="28"/>
                <w:szCs w:val="28"/>
                <w:lang w:val="en-US"/>
              </w:rPr>
              <w:t xml:space="preserve">en </w:t>
            </w:r>
            <w:r w:rsidRPr="002272F3">
              <w:rPr>
                <w:sz w:val="28"/>
                <w:szCs w:val="28"/>
                <w:lang w:val="en-US"/>
              </w:rPr>
              <w:t>-</w:t>
            </w:r>
            <w:r w:rsidRPr="009345AC">
              <w:rPr>
                <w:sz w:val="28"/>
                <w:szCs w:val="28"/>
                <w:lang w:val="en-US"/>
              </w:rPr>
              <w:t xml:space="preserve"> file control block </w:t>
            </w:r>
          </w:p>
          <w:p w14:paraId="5F1F79ED" w14:textId="77777777" w:rsidR="00EF3238" w:rsidRPr="0087497C" w:rsidRDefault="00EF3238" w:rsidP="004E5BD5">
            <w:pPr>
              <w:tabs>
                <w:tab w:val="left" w:pos="4320"/>
                <w:tab w:val="left" w:pos="4500"/>
              </w:tabs>
              <w:rPr>
                <w:lang w:val="uz-Cyrl-UZ"/>
              </w:rPr>
            </w:pPr>
          </w:p>
        </w:tc>
        <w:tc>
          <w:tcPr>
            <w:tcW w:w="2921" w:type="pct"/>
          </w:tcPr>
          <w:p w14:paraId="55955436" w14:textId="7238401F" w:rsidR="00EF3238" w:rsidRPr="009773C9" w:rsidRDefault="00EF3238" w:rsidP="004E5BD5">
            <w:pPr>
              <w:tabs>
                <w:tab w:val="left" w:pos="4320"/>
                <w:tab w:val="left" w:pos="4500"/>
              </w:tabs>
              <w:jc w:val="both"/>
              <w:rPr>
                <w:sz w:val="28"/>
                <w:szCs w:val="28"/>
                <w:lang w:val="uz-Cyrl-UZ"/>
              </w:rPr>
            </w:pPr>
            <w:r>
              <w:rPr>
                <w:sz w:val="28"/>
                <w:szCs w:val="28"/>
              </w:rPr>
              <w:t>Системная таблица, с помощью которой</w:t>
            </w:r>
            <w:r w:rsidR="00D7251A">
              <w:rPr>
                <w:sz w:val="28"/>
                <w:szCs w:val="28"/>
              </w:rPr>
              <w:t xml:space="preserve"> </w:t>
            </w:r>
            <w:r>
              <w:rPr>
                <w:sz w:val="28"/>
                <w:szCs w:val="28"/>
              </w:rPr>
              <w:t>операционная система управляет операциями ввода-вывода конкретного файла</w:t>
            </w:r>
            <w:r>
              <w:rPr>
                <w:sz w:val="28"/>
                <w:szCs w:val="28"/>
                <w:lang w:val="uz-Cyrl-UZ"/>
              </w:rPr>
              <w:t>.</w:t>
            </w:r>
          </w:p>
          <w:p w14:paraId="5CCC70A9" w14:textId="77777777" w:rsidR="00EF3238" w:rsidRPr="00235D03" w:rsidRDefault="00EF3238" w:rsidP="004E5BD5">
            <w:pPr>
              <w:tabs>
                <w:tab w:val="left" w:pos="4320"/>
                <w:tab w:val="left" w:pos="4500"/>
              </w:tabs>
              <w:jc w:val="both"/>
              <w:rPr>
                <w:sz w:val="28"/>
                <w:szCs w:val="28"/>
              </w:rPr>
            </w:pPr>
          </w:p>
          <w:p w14:paraId="2A0AE374" w14:textId="77777777" w:rsidR="00EF3238" w:rsidRDefault="00EF3238" w:rsidP="004E5BD5">
            <w:pPr>
              <w:tabs>
                <w:tab w:val="left" w:pos="4320"/>
                <w:tab w:val="left" w:pos="4500"/>
              </w:tabs>
              <w:jc w:val="both"/>
              <w:rPr>
                <w:sz w:val="28"/>
                <w:szCs w:val="28"/>
                <w:lang w:val="en-US"/>
              </w:rPr>
            </w:pPr>
            <w:r w:rsidRPr="0099137E">
              <w:rPr>
                <w:sz w:val="28"/>
                <w:szCs w:val="28"/>
                <w:lang w:val="en-US"/>
              </w:rPr>
              <w:t>Tizim jadvali, uning yordamida operatsion tizim muayyan faylni kiritish</w:t>
            </w:r>
            <w:r>
              <w:rPr>
                <w:sz w:val="28"/>
                <w:szCs w:val="28"/>
                <w:lang w:val="uz-Cyrl-UZ"/>
              </w:rPr>
              <w:t>-</w:t>
            </w:r>
            <w:r w:rsidRPr="0099137E">
              <w:rPr>
                <w:sz w:val="28"/>
                <w:szCs w:val="28"/>
                <w:lang w:val="en-US"/>
              </w:rPr>
              <w:t>chiqarish operatsiyalarini boshqaradi.</w:t>
            </w:r>
          </w:p>
          <w:p w14:paraId="7EC4ADBB" w14:textId="77777777" w:rsidR="00EF3238" w:rsidRPr="0087497C" w:rsidRDefault="00EF3238" w:rsidP="004E5BD5">
            <w:pPr>
              <w:tabs>
                <w:tab w:val="left" w:pos="4320"/>
                <w:tab w:val="left" w:pos="4500"/>
              </w:tabs>
              <w:jc w:val="both"/>
              <w:rPr>
                <w:sz w:val="28"/>
                <w:szCs w:val="28"/>
                <w:lang w:val="en-US"/>
              </w:rPr>
            </w:pPr>
          </w:p>
          <w:p w14:paraId="5A49E1E8" w14:textId="77777777" w:rsidR="00EF3238" w:rsidRPr="0099336E" w:rsidRDefault="00EF3238" w:rsidP="004E5BD5">
            <w:pPr>
              <w:tabs>
                <w:tab w:val="left" w:pos="4320"/>
                <w:tab w:val="left" w:pos="4500"/>
              </w:tabs>
              <w:jc w:val="both"/>
              <w:rPr>
                <w:sz w:val="28"/>
                <w:szCs w:val="28"/>
              </w:rPr>
            </w:pPr>
            <w:r>
              <w:rPr>
                <w:sz w:val="28"/>
                <w:szCs w:val="28"/>
              </w:rPr>
              <w:t>Тизим жадвали, унинг ёрдамида операцион тизим муайян файлни киритиш</w:t>
            </w:r>
            <w:r>
              <w:rPr>
                <w:sz w:val="28"/>
                <w:szCs w:val="28"/>
                <w:lang w:val="uz-Cyrl-UZ"/>
              </w:rPr>
              <w:t>-</w:t>
            </w:r>
            <w:r>
              <w:rPr>
                <w:sz w:val="28"/>
                <w:szCs w:val="28"/>
              </w:rPr>
              <w:t>чиқариш операцияларини бошқаради.</w:t>
            </w:r>
          </w:p>
        </w:tc>
      </w:tr>
      <w:tr w:rsidR="00EF3238" w:rsidRPr="005D2E87" w14:paraId="15CAF253" w14:textId="77777777">
        <w:trPr>
          <w:tblCellSpacing w:w="0" w:type="dxa"/>
          <w:jc w:val="center"/>
        </w:trPr>
        <w:tc>
          <w:tcPr>
            <w:tcW w:w="2079" w:type="pct"/>
          </w:tcPr>
          <w:p w14:paraId="5DDBE44F" w14:textId="77777777" w:rsidR="00EF3238" w:rsidRPr="005D2E87" w:rsidRDefault="00EF3238" w:rsidP="004E5BD5">
            <w:pPr>
              <w:tabs>
                <w:tab w:val="left" w:pos="4320"/>
                <w:tab w:val="left" w:pos="4500"/>
              </w:tabs>
              <w:rPr>
                <w:b/>
                <w:sz w:val="28"/>
                <w:szCs w:val="28"/>
              </w:rPr>
            </w:pPr>
            <w:r w:rsidRPr="009345AC">
              <w:rPr>
                <w:b/>
                <w:sz w:val="28"/>
                <w:szCs w:val="28"/>
              </w:rPr>
              <w:t>Блокирование</w:t>
            </w:r>
            <w:r w:rsidRPr="005D2E87">
              <w:rPr>
                <w:b/>
                <w:sz w:val="28"/>
                <w:szCs w:val="28"/>
              </w:rPr>
              <w:t xml:space="preserve"> </w:t>
            </w:r>
            <w:r w:rsidRPr="009345AC">
              <w:rPr>
                <w:b/>
                <w:sz w:val="28"/>
                <w:szCs w:val="28"/>
              </w:rPr>
              <w:t>файла</w:t>
            </w:r>
          </w:p>
          <w:p w14:paraId="57D286C9" w14:textId="77777777" w:rsidR="00EF3238" w:rsidRPr="005D2E87" w:rsidRDefault="00EF3238" w:rsidP="004E5BD5">
            <w:pPr>
              <w:tabs>
                <w:tab w:val="left" w:pos="4320"/>
                <w:tab w:val="left" w:pos="4500"/>
              </w:tabs>
              <w:rPr>
                <w:b/>
                <w:sz w:val="28"/>
                <w:szCs w:val="28"/>
              </w:rPr>
            </w:pPr>
            <w:r>
              <w:rPr>
                <w:b/>
                <w:sz w:val="28"/>
                <w:szCs w:val="28"/>
                <w:lang w:val="en-US"/>
              </w:rPr>
              <w:t>uz</w:t>
            </w:r>
            <w:r w:rsidRPr="005D2E87">
              <w:rPr>
                <w:b/>
                <w:sz w:val="28"/>
                <w:szCs w:val="28"/>
              </w:rPr>
              <w:t xml:space="preserve"> </w:t>
            </w:r>
            <w:r w:rsidRPr="005D2E87">
              <w:rPr>
                <w:sz w:val="28"/>
                <w:szCs w:val="28"/>
              </w:rPr>
              <w:t xml:space="preserve">- </w:t>
            </w:r>
            <w:r w:rsidRPr="00773754">
              <w:rPr>
                <w:sz w:val="28"/>
                <w:szCs w:val="28"/>
                <w:lang w:val="en-US"/>
              </w:rPr>
              <w:t>faylni</w:t>
            </w:r>
            <w:r w:rsidRPr="005D2E87">
              <w:rPr>
                <w:sz w:val="28"/>
                <w:szCs w:val="28"/>
              </w:rPr>
              <w:t xml:space="preserve"> </w:t>
            </w:r>
            <w:r w:rsidRPr="00773754">
              <w:rPr>
                <w:sz w:val="28"/>
                <w:szCs w:val="28"/>
                <w:lang w:val="en-US"/>
              </w:rPr>
              <w:t>blokirovkalash</w:t>
            </w:r>
          </w:p>
          <w:p w14:paraId="4289AFED" w14:textId="7C28B5C0" w:rsidR="00EF3238" w:rsidRPr="005D2E87" w:rsidRDefault="000B536F" w:rsidP="004E5BD5">
            <w:pPr>
              <w:tabs>
                <w:tab w:val="left" w:pos="4320"/>
                <w:tab w:val="left" w:pos="4500"/>
              </w:tabs>
              <w:rPr>
                <w:sz w:val="28"/>
                <w:szCs w:val="28"/>
              </w:rPr>
            </w:pPr>
            <w:r>
              <w:rPr>
                <w:b/>
                <w:sz w:val="28"/>
                <w:szCs w:val="28"/>
              </w:rPr>
              <w:t xml:space="preserve"> </w:t>
            </w:r>
            <w:r w:rsidR="00EF3238">
              <w:rPr>
                <w:sz w:val="28"/>
                <w:szCs w:val="28"/>
              </w:rPr>
              <w:t>файлни</w:t>
            </w:r>
            <w:r w:rsidR="00EF3238" w:rsidRPr="005D2E87">
              <w:rPr>
                <w:sz w:val="28"/>
                <w:szCs w:val="28"/>
              </w:rPr>
              <w:t xml:space="preserve"> </w:t>
            </w:r>
            <w:r w:rsidR="00EF3238">
              <w:rPr>
                <w:sz w:val="28"/>
                <w:szCs w:val="28"/>
              </w:rPr>
              <w:t>блокировкалаш</w:t>
            </w:r>
          </w:p>
          <w:p w14:paraId="372EE7F2" w14:textId="77777777" w:rsidR="00EF3238" w:rsidRPr="009345AC" w:rsidRDefault="00EF3238" w:rsidP="009345AC">
            <w:pPr>
              <w:tabs>
                <w:tab w:val="left" w:pos="4320"/>
                <w:tab w:val="left" w:pos="4500"/>
              </w:tabs>
              <w:rPr>
                <w:sz w:val="28"/>
                <w:szCs w:val="28"/>
                <w:lang w:val="uz-Cyrl-UZ"/>
              </w:rPr>
            </w:pPr>
            <w:r w:rsidRPr="00404F9B">
              <w:rPr>
                <w:b/>
                <w:sz w:val="28"/>
                <w:szCs w:val="28"/>
                <w:lang w:val="en-US"/>
              </w:rPr>
              <w:t xml:space="preserve">en </w:t>
            </w:r>
            <w:r w:rsidRPr="002272F3">
              <w:rPr>
                <w:sz w:val="28"/>
                <w:szCs w:val="28"/>
                <w:lang w:val="en-US"/>
              </w:rPr>
              <w:t>-</w:t>
            </w:r>
            <w:r w:rsidRPr="009345AC">
              <w:rPr>
                <w:sz w:val="28"/>
                <w:szCs w:val="28"/>
                <w:lang w:val="en-US"/>
              </w:rPr>
              <w:t xml:space="preserve"> file</w:t>
            </w:r>
            <w:r w:rsidRPr="009345AC">
              <w:rPr>
                <w:sz w:val="28"/>
                <w:szCs w:val="28"/>
              </w:rPr>
              <w:t xml:space="preserve"> </w:t>
            </w:r>
            <w:r w:rsidRPr="009345AC">
              <w:rPr>
                <w:sz w:val="28"/>
                <w:szCs w:val="28"/>
                <w:lang w:val="en-US"/>
              </w:rPr>
              <w:t>locking</w:t>
            </w:r>
            <w:r w:rsidRPr="009345AC">
              <w:rPr>
                <w:sz w:val="28"/>
                <w:szCs w:val="28"/>
              </w:rPr>
              <w:t xml:space="preserve"> </w:t>
            </w:r>
          </w:p>
          <w:p w14:paraId="1D850862" w14:textId="77777777" w:rsidR="00EF3238" w:rsidRPr="009345AC" w:rsidRDefault="00EF3238" w:rsidP="004E5BD5">
            <w:pPr>
              <w:tabs>
                <w:tab w:val="left" w:pos="4320"/>
                <w:tab w:val="left" w:pos="4500"/>
              </w:tabs>
              <w:rPr>
                <w:sz w:val="28"/>
                <w:szCs w:val="28"/>
                <w:lang w:val="en-US"/>
              </w:rPr>
            </w:pPr>
          </w:p>
        </w:tc>
        <w:tc>
          <w:tcPr>
            <w:tcW w:w="2921" w:type="pct"/>
          </w:tcPr>
          <w:p w14:paraId="139F466F" w14:textId="77777777" w:rsidR="00EF3238" w:rsidRDefault="00EF3238" w:rsidP="004E5BD5">
            <w:pPr>
              <w:tabs>
                <w:tab w:val="left" w:pos="4320"/>
                <w:tab w:val="left" w:pos="4500"/>
              </w:tabs>
              <w:jc w:val="both"/>
              <w:rPr>
                <w:sz w:val="28"/>
                <w:szCs w:val="28"/>
                <w:lang w:val="uz-Cyrl-UZ"/>
              </w:rPr>
            </w:pPr>
            <w:r>
              <w:rPr>
                <w:sz w:val="28"/>
                <w:szCs w:val="28"/>
              </w:rPr>
              <w:t>В многозадачных и сетевых операционных системах-метод контроля целостности данных, не позволяющий двум программам одновременно изменять содержимое файла: при выполнении операции записи в файл доступ к нему для записи из других программ блокируется</w:t>
            </w:r>
            <w:r w:rsidRPr="0099336E">
              <w:rPr>
                <w:sz w:val="28"/>
                <w:szCs w:val="28"/>
              </w:rPr>
              <w:t>.</w:t>
            </w:r>
          </w:p>
          <w:p w14:paraId="605DD7F4" w14:textId="77777777" w:rsidR="00EF3238" w:rsidRPr="00235D03" w:rsidRDefault="00EF3238" w:rsidP="004E5BD5">
            <w:pPr>
              <w:tabs>
                <w:tab w:val="left" w:pos="4320"/>
                <w:tab w:val="left" w:pos="4500"/>
              </w:tabs>
              <w:jc w:val="both"/>
              <w:rPr>
                <w:sz w:val="28"/>
                <w:szCs w:val="28"/>
              </w:rPr>
            </w:pPr>
          </w:p>
          <w:p w14:paraId="0B329E5C" w14:textId="77777777" w:rsidR="00EF3238" w:rsidRPr="00235D03" w:rsidRDefault="00EF3238" w:rsidP="004E5BD5">
            <w:pPr>
              <w:tabs>
                <w:tab w:val="left" w:pos="4320"/>
                <w:tab w:val="left" w:pos="4500"/>
              </w:tabs>
              <w:jc w:val="both"/>
              <w:rPr>
                <w:sz w:val="28"/>
                <w:szCs w:val="28"/>
                <w:lang w:val="uz-Cyrl-UZ"/>
              </w:rPr>
            </w:pPr>
            <w:r w:rsidRPr="0099137E">
              <w:rPr>
                <w:sz w:val="28"/>
                <w:szCs w:val="28"/>
                <w:lang w:val="en-US"/>
              </w:rPr>
              <w:t xml:space="preserve">Ko‘p vazifali </w:t>
            </w:r>
            <w:r>
              <w:rPr>
                <w:sz w:val="28"/>
                <w:szCs w:val="28"/>
                <w:lang w:val="en-US"/>
              </w:rPr>
              <w:t>va</w:t>
            </w:r>
            <w:r>
              <w:rPr>
                <w:sz w:val="28"/>
                <w:szCs w:val="28"/>
                <w:lang w:val="uz-Cyrl-UZ"/>
              </w:rPr>
              <w:t xml:space="preserve"> </w:t>
            </w:r>
            <w:r w:rsidRPr="0099137E">
              <w:rPr>
                <w:sz w:val="28"/>
                <w:szCs w:val="28"/>
                <w:lang w:val="en-US"/>
              </w:rPr>
              <w:t>tarmoq operatsion tizimlarida ma’lumotlar yaxlitligini nazorat qilish metodi.</w:t>
            </w:r>
            <w:r>
              <w:rPr>
                <w:sz w:val="28"/>
                <w:szCs w:val="28"/>
                <w:lang w:val="uz-Cyrl-UZ"/>
              </w:rPr>
              <w:t xml:space="preserve"> Ikki dasturga bir vaqtda fayl ichidagini o‘zgartirishga imkon bermaydi: faylga yozish</w:t>
            </w:r>
            <w:r w:rsidRPr="004E5BD5">
              <w:rPr>
                <w:sz w:val="28"/>
                <w:szCs w:val="28"/>
                <w:lang w:val="uz-Cyrl-UZ"/>
              </w:rPr>
              <w:t xml:space="preserve"> </w:t>
            </w:r>
            <w:r>
              <w:rPr>
                <w:sz w:val="28"/>
                <w:szCs w:val="28"/>
                <w:lang w:val="uz-Cyrl-UZ"/>
              </w:rPr>
              <w:t>amali bajarilayotganda</w:t>
            </w:r>
            <w:r w:rsidRPr="004E5BD5">
              <w:rPr>
                <w:sz w:val="28"/>
                <w:szCs w:val="28"/>
                <w:lang w:val="uz-Cyrl-UZ"/>
              </w:rPr>
              <w:t xml:space="preserve">, </w:t>
            </w:r>
            <w:r>
              <w:rPr>
                <w:sz w:val="28"/>
                <w:szCs w:val="28"/>
                <w:lang w:val="uz-Cyrl-UZ"/>
              </w:rPr>
              <w:t>boshqa</w:t>
            </w:r>
            <w:r w:rsidRPr="004E5BD5">
              <w:rPr>
                <w:sz w:val="28"/>
                <w:szCs w:val="28"/>
                <w:lang w:val="uz-Cyrl-UZ"/>
              </w:rPr>
              <w:t xml:space="preserve"> </w:t>
            </w:r>
            <w:r>
              <w:rPr>
                <w:sz w:val="28"/>
                <w:szCs w:val="28"/>
                <w:lang w:val="uz-Cyrl-UZ"/>
              </w:rPr>
              <w:t>dasturlardan</w:t>
            </w:r>
            <w:r w:rsidRPr="004E5BD5">
              <w:rPr>
                <w:sz w:val="28"/>
                <w:szCs w:val="28"/>
                <w:lang w:val="uz-Cyrl-UZ"/>
              </w:rPr>
              <w:t xml:space="preserve"> </w:t>
            </w:r>
            <w:r>
              <w:rPr>
                <w:sz w:val="28"/>
                <w:szCs w:val="28"/>
                <w:lang w:val="uz-Cyrl-UZ"/>
              </w:rPr>
              <w:t>yozish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bu</w:t>
            </w:r>
            <w:r w:rsidRPr="004E5BD5">
              <w:rPr>
                <w:sz w:val="28"/>
                <w:szCs w:val="28"/>
                <w:lang w:val="uz-Cyrl-UZ"/>
              </w:rPr>
              <w:t xml:space="preserve"> </w:t>
            </w:r>
            <w:r>
              <w:rPr>
                <w:sz w:val="28"/>
                <w:szCs w:val="28"/>
                <w:lang w:val="uz-Cyrl-UZ"/>
              </w:rPr>
              <w:t>fayldan</w:t>
            </w:r>
            <w:r w:rsidRPr="004E5BD5">
              <w:rPr>
                <w:sz w:val="28"/>
                <w:szCs w:val="28"/>
                <w:lang w:val="uz-Cyrl-UZ"/>
              </w:rPr>
              <w:t xml:space="preserve"> </w:t>
            </w:r>
            <w:r>
              <w:rPr>
                <w:sz w:val="28"/>
                <w:szCs w:val="28"/>
                <w:lang w:val="uz-Cyrl-UZ"/>
              </w:rPr>
              <w:t>foydalanishga</w:t>
            </w:r>
            <w:r w:rsidRPr="004E5BD5">
              <w:rPr>
                <w:sz w:val="28"/>
                <w:szCs w:val="28"/>
                <w:lang w:val="uz-Cyrl-UZ"/>
              </w:rPr>
              <w:t xml:space="preserve"> </w:t>
            </w:r>
            <w:r>
              <w:rPr>
                <w:sz w:val="28"/>
                <w:szCs w:val="28"/>
                <w:lang w:val="uz-Cyrl-UZ"/>
              </w:rPr>
              <w:t>yo‘l</w:t>
            </w:r>
            <w:r w:rsidRPr="004E5BD5">
              <w:rPr>
                <w:sz w:val="28"/>
                <w:szCs w:val="28"/>
                <w:lang w:val="uz-Cyrl-UZ"/>
              </w:rPr>
              <w:t xml:space="preserve"> </w:t>
            </w:r>
            <w:r>
              <w:rPr>
                <w:sz w:val="28"/>
                <w:szCs w:val="28"/>
                <w:lang w:val="uz-Cyrl-UZ"/>
              </w:rPr>
              <w:t>qo‘yilmaydi</w:t>
            </w:r>
            <w:r w:rsidRPr="004E5BD5">
              <w:rPr>
                <w:sz w:val="28"/>
                <w:szCs w:val="28"/>
                <w:lang w:val="uz-Cyrl-UZ"/>
              </w:rPr>
              <w:t>.</w:t>
            </w:r>
          </w:p>
          <w:p w14:paraId="2FF1E66C" w14:textId="77777777" w:rsidR="00EF3238" w:rsidRPr="00235D03" w:rsidRDefault="00EF3238" w:rsidP="004E5BD5">
            <w:pPr>
              <w:tabs>
                <w:tab w:val="left" w:pos="4320"/>
                <w:tab w:val="left" w:pos="4500"/>
              </w:tabs>
              <w:jc w:val="both"/>
              <w:rPr>
                <w:sz w:val="28"/>
                <w:szCs w:val="28"/>
                <w:lang w:val="uz-Cyrl-UZ"/>
              </w:rPr>
            </w:pPr>
          </w:p>
          <w:p w14:paraId="6E217D25" w14:textId="77777777" w:rsidR="00EF3238" w:rsidRPr="004E5BD5" w:rsidRDefault="00EF3238" w:rsidP="004E5BD5">
            <w:pPr>
              <w:tabs>
                <w:tab w:val="left" w:pos="4320"/>
                <w:tab w:val="left" w:pos="4500"/>
              </w:tabs>
              <w:jc w:val="both"/>
              <w:rPr>
                <w:sz w:val="28"/>
                <w:szCs w:val="28"/>
                <w:lang w:val="uz-Cyrl-UZ"/>
              </w:rPr>
            </w:pPr>
            <w:r>
              <w:rPr>
                <w:sz w:val="28"/>
                <w:szCs w:val="28"/>
              </w:rPr>
              <w:t>Кўп вазифали ва тармоқ операцион тизимларида маълумотлар яхлитлигини назорат қилиш методи.</w:t>
            </w:r>
            <w:r>
              <w:rPr>
                <w:sz w:val="28"/>
                <w:szCs w:val="28"/>
                <w:lang w:val="uz-Cyrl-UZ"/>
              </w:rPr>
              <w:t xml:space="preserve"> Икки дастурга бир вақтда файл ичидагини ўзгартиришга имкон бер</w:t>
            </w:r>
            <w:r w:rsidR="00FA0A6C">
              <w:rPr>
                <w:sz w:val="28"/>
                <w:szCs w:val="28"/>
                <w:lang w:val="uz-Cyrl-UZ"/>
              </w:rPr>
              <w:t>-</w:t>
            </w:r>
            <w:r>
              <w:rPr>
                <w:sz w:val="28"/>
                <w:szCs w:val="28"/>
                <w:lang w:val="uz-Cyrl-UZ"/>
              </w:rPr>
              <w:t xml:space="preserve">майди: файлга </w:t>
            </w:r>
            <w:r w:rsidRPr="004E5BD5">
              <w:rPr>
                <w:sz w:val="28"/>
                <w:szCs w:val="28"/>
                <w:lang w:val="uz-Cyrl-UZ"/>
              </w:rPr>
              <w:t xml:space="preserve">ёзиш </w:t>
            </w:r>
            <w:r>
              <w:rPr>
                <w:sz w:val="28"/>
                <w:szCs w:val="28"/>
                <w:lang w:val="uz-Cyrl-UZ"/>
              </w:rPr>
              <w:t xml:space="preserve">амали </w:t>
            </w:r>
            <w:r w:rsidRPr="004E5BD5">
              <w:rPr>
                <w:sz w:val="28"/>
                <w:szCs w:val="28"/>
                <w:lang w:val="uz-Cyrl-UZ"/>
              </w:rPr>
              <w:t>бажарилаётганда, бошқа дастурлардан ёзиш учун бу файлдан фойдаланишга йўл қўйилмайди.</w:t>
            </w:r>
          </w:p>
        </w:tc>
      </w:tr>
      <w:tr w:rsidR="00EF3238" w:rsidRPr="005D2E87" w14:paraId="0A64E7C2" w14:textId="77777777">
        <w:trPr>
          <w:tblCellSpacing w:w="0" w:type="dxa"/>
          <w:jc w:val="center"/>
        </w:trPr>
        <w:tc>
          <w:tcPr>
            <w:tcW w:w="2079" w:type="pct"/>
          </w:tcPr>
          <w:p w14:paraId="25BF13A0" w14:textId="77777777" w:rsidR="00EF3238" w:rsidRPr="0051450D" w:rsidRDefault="00EF3238" w:rsidP="004E5BD5">
            <w:pPr>
              <w:tabs>
                <w:tab w:val="left" w:pos="4320"/>
                <w:tab w:val="left" w:pos="4500"/>
              </w:tabs>
              <w:rPr>
                <w:b/>
                <w:sz w:val="28"/>
                <w:szCs w:val="28"/>
                <w:lang w:val="uz-Cyrl-UZ"/>
              </w:rPr>
            </w:pPr>
            <w:r w:rsidRPr="0051450D">
              <w:rPr>
                <w:b/>
                <w:sz w:val="28"/>
                <w:szCs w:val="28"/>
                <w:lang w:val="uz-Cyrl-UZ"/>
              </w:rPr>
              <w:t>Блокировка</w:t>
            </w:r>
          </w:p>
          <w:p w14:paraId="2E60A0D1" w14:textId="77777777" w:rsidR="00EF3238" w:rsidRPr="00DE4857" w:rsidRDefault="00EF3238"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blokirovkalash</w:t>
            </w:r>
          </w:p>
          <w:p w14:paraId="4C063489" w14:textId="3E0874DC" w:rsidR="00EF3238" w:rsidRPr="00844AE4" w:rsidRDefault="000B536F" w:rsidP="004E5BD5">
            <w:pPr>
              <w:tabs>
                <w:tab w:val="left" w:pos="4320"/>
                <w:tab w:val="left" w:pos="4500"/>
              </w:tabs>
              <w:rPr>
                <w:sz w:val="28"/>
                <w:szCs w:val="28"/>
                <w:lang w:val="uz-Cyrl-UZ"/>
              </w:rPr>
            </w:pPr>
            <w:r>
              <w:rPr>
                <w:sz w:val="28"/>
                <w:szCs w:val="28"/>
                <w:lang w:val="uz-Cyrl-UZ"/>
              </w:rPr>
              <w:lastRenderedPageBreak/>
              <w:t xml:space="preserve"> </w:t>
            </w:r>
            <w:r w:rsidR="00EF3238" w:rsidRPr="00DE4857">
              <w:rPr>
                <w:sz w:val="28"/>
                <w:szCs w:val="28"/>
                <w:lang w:val="uz-Cyrl-UZ"/>
              </w:rPr>
              <w:t>блокировкалаш</w:t>
            </w:r>
          </w:p>
          <w:p w14:paraId="251A57F8" w14:textId="77777777" w:rsidR="00EF3238" w:rsidRPr="0051450D" w:rsidRDefault="00EF3238" w:rsidP="0051450D">
            <w:pPr>
              <w:tabs>
                <w:tab w:val="left" w:pos="4320"/>
                <w:tab w:val="left" w:pos="4500"/>
              </w:tabs>
              <w:rPr>
                <w:sz w:val="28"/>
                <w:szCs w:val="28"/>
                <w:lang w:val="uz-Cyrl-UZ"/>
              </w:rPr>
            </w:pPr>
            <w:r w:rsidRPr="00844AE4">
              <w:rPr>
                <w:b/>
                <w:sz w:val="28"/>
                <w:szCs w:val="28"/>
                <w:lang w:val="uz-Cyrl-UZ"/>
              </w:rPr>
              <w:t xml:space="preserve">en </w:t>
            </w:r>
            <w:r w:rsidRPr="002272F3">
              <w:rPr>
                <w:sz w:val="28"/>
                <w:szCs w:val="28"/>
                <w:lang w:val="uz-Cyrl-UZ"/>
              </w:rPr>
              <w:t>-</w:t>
            </w:r>
            <w:r w:rsidRPr="0051450D">
              <w:rPr>
                <w:sz w:val="28"/>
                <w:szCs w:val="28"/>
                <w:lang w:val="uz-Cyrl-UZ"/>
              </w:rPr>
              <w:t xml:space="preserve"> locking </w:t>
            </w:r>
          </w:p>
          <w:p w14:paraId="7EAD83A8" w14:textId="77777777" w:rsidR="00EF3238" w:rsidRPr="00844AE4" w:rsidRDefault="00EF3238" w:rsidP="004E5BD5">
            <w:pPr>
              <w:tabs>
                <w:tab w:val="left" w:pos="4320"/>
                <w:tab w:val="left" w:pos="4500"/>
              </w:tabs>
              <w:rPr>
                <w:sz w:val="28"/>
                <w:szCs w:val="28"/>
                <w:lang w:val="uz-Cyrl-UZ"/>
              </w:rPr>
            </w:pPr>
          </w:p>
        </w:tc>
        <w:tc>
          <w:tcPr>
            <w:tcW w:w="2921" w:type="pct"/>
          </w:tcPr>
          <w:p w14:paraId="61A0B792" w14:textId="77777777" w:rsidR="00EF3238" w:rsidRDefault="00EF3238" w:rsidP="004E5BD5">
            <w:pPr>
              <w:tabs>
                <w:tab w:val="left" w:pos="4320"/>
                <w:tab w:val="left" w:pos="4500"/>
              </w:tabs>
              <w:jc w:val="both"/>
              <w:rPr>
                <w:sz w:val="28"/>
                <w:szCs w:val="28"/>
              </w:rPr>
            </w:pPr>
            <w:r>
              <w:rPr>
                <w:sz w:val="28"/>
                <w:szCs w:val="28"/>
              </w:rPr>
              <w:lastRenderedPageBreak/>
              <w:t>В многопользовательских компьютерных системах – метод организации контролируемо</w:t>
            </w:r>
            <w:r>
              <w:rPr>
                <w:sz w:val="28"/>
                <w:szCs w:val="28"/>
              </w:rPr>
              <w:lastRenderedPageBreak/>
              <w:t>го доступа нескольких пользователей или процессов к одному ресурсу (файлу, записи базы данных и т.д.). Заключается во временном запрещении операций определенного типа (чтение, запись и т.д.) всем процессам (пользователям), за исключением одного</w:t>
            </w:r>
            <w:r w:rsidRPr="0099336E">
              <w:rPr>
                <w:sz w:val="28"/>
                <w:szCs w:val="28"/>
              </w:rPr>
              <w:t>.</w:t>
            </w:r>
          </w:p>
          <w:p w14:paraId="6DAF3979" w14:textId="77777777" w:rsidR="00D140DC" w:rsidRPr="00D140DC" w:rsidRDefault="00D140DC" w:rsidP="004E5BD5">
            <w:pPr>
              <w:tabs>
                <w:tab w:val="left" w:pos="4320"/>
                <w:tab w:val="left" w:pos="4500"/>
              </w:tabs>
              <w:jc w:val="both"/>
              <w:rPr>
                <w:sz w:val="16"/>
                <w:szCs w:val="16"/>
                <w:lang w:val="uz-Cyrl-UZ"/>
              </w:rPr>
            </w:pPr>
          </w:p>
          <w:p w14:paraId="763CC433" w14:textId="77777777" w:rsidR="00EF3238" w:rsidRPr="00DE4857" w:rsidRDefault="00EF3238" w:rsidP="004E5BD5">
            <w:pPr>
              <w:tabs>
                <w:tab w:val="left" w:pos="4320"/>
                <w:tab w:val="left" w:pos="4500"/>
              </w:tabs>
              <w:jc w:val="both"/>
              <w:rPr>
                <w:sz w:val="28"/>
                <w:szCs w:val="28"/>
                <w:lang w:val="uz-Cyrl-UZ"/>
              </w:rPr>
            </w:pPr>
            <w:r>
              <w:rPr>
                <w:sz w:val="28"/>
                <w:szCs w:val="28"/>
                <w:lang w:val="uz-Cyrl-UZ"/>
              </w:rPr>
              <w:t>Ko‘p</w:t>
            </w:r>
            <w:r w:rsidRPr="00D015B8">
              <w:rPr>
                <w:sz w:val="28"/>
                <w:szCs w:val="28"/>
                <w:lang w:val="uz-Cyrl-UZ"/>
              </w:rPr>
              <w:t xml:space="preserve"> </w:t>
            </w:r>
            <w:r>
              <w:rPr>
                <w:sz w:val="28"/>
                <w:szCs w:val="28"/>
                <w:lang w:val="uz-Cyrl-UZ"/>
              </w:rPr>
              <w:t>foydalanuvchili</w:t>
            </w:r>
            <w:r w:rsidRPr="00D015B8">
              <w:rPr>
                <w:sz w:val="28"/>
                <w:szCs w:val="28"/>
                <w:lang w:val="uz-Cyrl-UZ"/>
              </w:rPr>
              <w:t xml:space="preserve"> </w:t>
            </w:r>
            <w:r>
              <w:rPr>
                <w:sz w:val="28"/>
                <w:szCs w:val="28"/>
                <w:lang w:val="uz-Cyrl-UZ"/>
              </w:rPr>
              <w:t>kompyuter</w:t>
            </w:r>
            <w:r w:rsidRPr="00D015B8">
              <w:rPr>
                <w:sz w:val="28"/>
                <w:szCs w:val="28"/>
                <w:lang w:val="uz-Cyrl-UZ"/>
              </w:rPr>
              <w:t xml:space="preserve"> </w:t>
            </w:r>
            <w:r>
              <w:rPr>
                <w:sz w:val="28"/>
                <w:szCs w:val="28"/>
                <w:lang w:val="uz-Cyrl-UZ"/>
              </w:rPr>
              <w:t>tizimlarida</w:t>
            </w:r>
            <w:r w:rsidRPr="00D015B8">
              <w:rPr>
                <w:sz w:val="28"/>
                <w:szCs w:val="28"/>
                <w:lang w:val="uz-Cyrl-UZ"/>
              </w:rPr>
              <w:t xml:space="preserve"> – </w:t>
            </w:r>
            <w:r>
              <w:rPr>
                <w:sz w:val="28"/>
                <w:szCs w:val="28"/>
                <w:lang w:val="uz-Cyrl-UZ"/>
              </w:rPr>
              <w:t>bir</w:t>
            </w:r>
            <w:r w:rsidRPr="00D015B8">
              <w:rPr>
                <w:sz w:val="28"/>
                <w:szCs w:val="28"/>
                <w:lang w:val="uz-Cyrl-UZ"/>
              </w:rPr>
              <w:t xml:space="preserve"> </w:t>
            </w:r>
            <w:r>
              <w:rPr>
                <w:sz w:val="28"/>
                <w:szCs w:val="28"/>
                <w:lang w:val="uz-Cyrl-UZ"/>
              </w:rPr>
              <w:t>qancha</w:t>
            </w:r>
            <w:r w:rsidRPr="00D015B8">
              <w:rPr>
                <w:sz w:val="28"/>
                <w:szCs w:val="28"/>
                <w:lang w:val="uz-Cyrl-UZ"/>
              </w:rPr>
              <w:t xml:space="preserve"> </w:t>
            </w:r>
            <w:r>
              <w:rPr>
                <w:sz w:val="28"/>
                <w:szCs w:val="28"/>
                <w:lang w:val="uz-Cyrl-UZ"/>
              </w:rPr>
              <w:t>foydalanuvchilar</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jarayonlarning</w:t>
            </w:r>
            <w:r w:rsidRPr="00D015B8">
              <w:rPr>
                <w:sz w:val="28"/>
                <w:szCs w:val="28"/>
                <w:lang w:val="uz-Cyrl-UZ"/>
              </w:rPr>
              <w:t xml:space="preserve"> </w:t>
            </w:r>
            <w:r>
              <w:rPr>
                <w:sz w:val="28"/>
                <w:szCs w:val="28"/>
                <w:lang w:val="uz-Cyrl-UZ"/>
              </w:rPr>
              <w:t>bir resursdan (fayldan</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bazasi</w:t>
            </w:r>
            <w:r w:rsidRPr="00D015B8">
              <w:rPr>
                <w:sz w:val="28"/>
                <w:szCs w:val="28"/>
                <w:lang w:val="uz-Cyrl-UZ"/>
              </w:rPr>
              <w:t xml:space="preserve"> </w:t>
            </w:r>
            <w:r>
              <w:rPr>
                <w:sz w:val="28"/>
                <w:szCs w:val="28"/>
                <w:lang w:val="uz-Cyrl-UZ"/>
              </w:rPr>
              <w:t>yozuvlaridan) nazorat qilinadigan tarzda erkin foydalani</w:t>
            </w:r>
            <w:r w:rsidRPr="00FA0A6C">
              <w:rPr>
                <w:sz w:val="28"/>
                <w:szCs w:val="28"/>
                <w:lang w:val="uz-Cyrl-UZ"/>
              </w:rPr>
              <w:t>li</w:t>
            </w:r>
            <w:r>
              <w:rPr>
                <w:sz w:val="28"/>
                <w:szCs w:val="28"/>
                <w:lang w:val="uz-Cyrl-UZ"/>
              </w:rPr>
              <w:t>shini tashkil qilish usuli. Bitta foydalanuvchi (jarayon)dan</w:t>
            </w:r>
            <w:r w:rsidRPr="00EA5D47">
              <w:rPr>
                <w:sz w:val="28"/>
                <w:szCs w:val="28"/>
                <w:lang w:val="uz-Cyrl-UZ"/>
              </w:rPr>
              <w:t xml:space="preserve"> </w:t>
            </w:r>
            <w:r>
              <w:rPr>
                <w:sz w:val="28"/>
                <w:szCs w:val="28"/>
                <w:lang w:val="uz-Cyrl-UZ"/>
              </w:rPr>
              <w:t>tashqari</w:t>
            </w:r>
            <w:r w:rsidRPr="00EA5D47">
              <w:rPr>
                <w:sz w:val="28"/>
                <w:szCs w:val="28"/>
                <w:lang w:val="uz-Cyrl-UZ"/>
              </w:rPr>
              <w:t xml:space="preserve">, </w:t>
            </w:r>
            <w:r>
              <w:rPr>
                <w:sz w:val="28"/>
                <w:szCs w:val="28"/>
                <w:lang w:val="uz-Cyrl-UZ"/>
              </w:rPr>
              <w:t>barcha</w:t>
            </w:r>
            <w:r w:rsidRPr="00EA5D47">
              <w:rPr>
                <w:sz w:val="28"/>
                <w:szCs w:val="28"/>
                <w:lang w:val="uz-Cyrl-UZ"/>
              </w:rPr>
              <w:t xml:space="preserve"> </w:t>
            </w:r>
            <w:r>
              <w:rPr>
                <w:sz w:val="28"/>
                <w:szCs w:val="28"/>
                <w:lang w:val="uz-Cyrl-UZ"/>
              </w:rPr>
              <w:t>foydalanuvchi</w:t>
            </w:r>
            <w:r w:rsidRPr="00EA5D47">
              <w:rPr>
                <w:sz w:val="28"/>
                <w:szCs w:val="28"/>
                <w:lang w:val="uz-Cyrl-UZ"/>
              </w:rPr>
              <w:t xml:space="preserve"> (</w:t>
            </w:r>
            <w:r>
              <w:rPr>
                <w:sz w:val="28"/>
                <w:szCs w:val="28"/>
                <w:lang w:val="uz-Cyrl-UZ"/>
              </w:rPr>
              <w:t>jarayon</w:t>
            </w:r>
            <w:r w:rsidRPr="00EA5D47">
              <w:rPr>
                <w:sz w:val="28"/>
                <w:szCs w:val="28"/>
                <w:lang w:val="uz-Cyrl-UZ"/>
              </w:rPr>
              <w:t>)</w:t>
            </w:r>
            <w:r>
              <w:rPr>
                <w:sz w:val="28"/>
                <w:szCs w:val="28"/>
                <w:lang w:val="uz-Cyrl-UZ"/>
              </w:rPr>
              <w:t>larga</w:t>
            </w:r>
            <w:r w:rsidRPr="00EA5D47">
              <w:rPr>
                <w:sz w:val="28"/>
                <w:szCs w:val="28"/>
                <w:lang w:val="uz-Cyrl-UZ"/>
              </w:rPr>
              <w:t xml:space="preserve"> </w:t>
            </w:r>
            <w:r>
              <w:rPr>
                <w:sz w:val="28"/>
                <w:szCs w:val="28"/>
                <w:lang w:val="uz-Cyrl-UZ"/>
              </w:rPr>
              <w:t>muayyan turdagi operatsiyalarni</w:t>
            </w:r>
            <w:r w:rsidRPr="00EA5D47">
              <w:rPr>
                <w:sz w:val="28"/>
                <w:szCs w:val="28"/>
                <w:lang w:val="uz-Cyrl-UZ"/>
              </w:rPr>
              <w:t xml:space="preserve"> (</w:t>
            </w:r>
            <w:r>
              <w:rPr>
                <w:sz w:val="28"/>
                <w:szCs w:val="28"/>
                <w:lang w:val="uz-Cyrl-UZ"/>
              </w:rPr>
              <w:t>o‘qish</w:t>
            </w:r>
            <w:r w:rsidRPr="00EA5D47">
              <w:rPr>
                <w:sz w:val="28"/>
                <w:szCs w:val="28"/>
                <w:lang w:val="uz-Cyrl-UZ"/>
              </w:rPr>
              <w:t xml:space="preserve">, </w:t>
            </w:r>
            <w:r>
              <w:rPr>
                <w:sz w:val="28"/>
                <w:szCs w:val="28"/>
                <w:lang w:val="uz-Cyrl-UZ"/>
              </w:rPr>
              <w:t>yozish</w:t>
            </w:r>
            <w:r w:rsidRPr="002E1A74">
              <w:rPr>
                <w:sz w:val="28"/>
                <w:szCs w:val="28"/>
                <w:lang w:val="uz-Cyrl-UZ"/>
              </w:rPr>
              <w:t xml:space="preserve"> va h.k.</w:t>
            </w:r>
            <w:r w:rsidRPr="00EA5D47">
              <w:rPr>
                <w:sz w:val="28"/>
                <w:szCs w:val="28"/>
                <w:lang w:val="uz-Cyrl-UZ"/>
              </w:rPr>
              <w:t>)</w:t>
            </w:r>
            <w:r>
              <w:rPr>
                <w:sz w:val="28"/>
                <w:szCs w:val="28"/>
                <w:lang w:val="uz-Cyrl-UZ"/>
              </w:rPr>
              <w:t xml:space="preserve"> vaqtinchalik taqiqlab</w:t>
            </w:r>
            <w:r w:rsidRPr="00EA5D47">
              <w:rPr>
                <w:sz w:val="28"/>
                <w:szCs w:val="28"/>
                <w:lang w:val="uz-Cyrl-UZ"/>
              </w:rPr>
              <w:t xml:space="preserve"> </w:t>
            </w:r>
            <w:r>
              <w:rPr>
                <w:sz w:val="28"/>
                <w:szCs w:val="28"/>
                <w:lang w:val="uz-Cyrl-UZ"/>
              </w:rPr>
              <w:t>qo‘yilishida</w:t>
            </w:r>
            <w:r w:rsidRPr="00EA5D47">
              <w:rPr>
                <w:sz w:val="28"/>
                <w:szCs w:val="28"/>
                <w:lang w:val="uz-Cyrl-UZ"/>
              </w:rPr>
              <w:t xml:space="preserve"> </w:t>
            </w:r>
            <w:r>
              <w:rPr>
                <w:sz w:val="28"/>
                <w:szCs w:val="28"/>
                <w:lang w:val="uz-Cyrl-UZ"/>
              </w:rPr>
              <w:t>ifodalanadi</w:t>
            </w:r>
            <w:r w:rsidRPr="00EA5D47">
              <w:rPr>
                <w:sz w:val="28"/>
                <w:szCs w:val="28"/>
                <w:lang w:val="uz-Cyrl-UZ"/>
              </w:rPr>
              <w:t>.</w:t>
            </w:r>
          </w:p>
          <w:p w14:paraId="143FD270" w14:textId="77777777" w:rsidR="00EF3238" w:rsidRPr="00D140DC" w:rsidRDefault="00EF3238" w:rsidP="004E5BD5">
            <w:pPr>
              <w:tabs>
                <w:tab w:val="left" w:pos="4320"/>
                <w:tab w:val="left" w:pos="4500"/>
              </w:tabs>
              <w:jc w:val="both"/>
              <w:rPr>
                <w:sz w:val="16"/>
                <w:szCs w:val="16"/>
                <w:lang w:val="uz-Cyrl-UZ"/>
              </w:rPr>
            </w:pPr>
          </w:p>
          <w:p w14:paraId="6F78DA8B" w14:textId="77777777" w:rsidR="00FA0A6C" w:rsidRPr="00EA5D47" w:rsidRDefault="00EF3238" w:rsidP="004E5BD5">
            <w:pPr>
              <w:tabs>
                <w:tab w:val="left" w:pos="4320"/>
                <w:tab w:val="left" w:pos="4500"/>
              </w:tabs>
              <w:jc w:val="both"/>
              <w:rPr>
                <w:sz w:val="28"/>
                <w:szCs w:val="28"/>
                <w:lang w:val="uz-Cyrl-UZ"/>
              </w:rPr>
            </w:pPr>
            <w:r w:rsidRPr="00D015B8">
              <w:rPr>
                <w:sz w:val="28"/>
                <w:szCs w:val="28"/>
                <w:lang w:val="uz-Cyrl-UZ"/>
              </w:rPr>
              <w:t>Кўп фойдаланувчили компьютер тизимлари</w:t>
            </w:r>
            <w:r w:rsidR="00FA0A6C">
              <w:rPr>
                <w:sz w:val="28"/>
                <w:szCs w:val="28"/>
                <w:lang w:val="uz-Cyrl-UZ"/>
              </w:rPr>
              <w:t>-</w:t>
            </w:r>
            <w:r w:rsidRPr="00D015B8">
              <w:rPr>
                <w:sz w:val="28"/>
                <w:szCs w:val="28"/>
                <w:lang w:val="uz-Cyrl-UZ"/>
              </w:rPr>
              <w:t>да – бир қанча фойдаланувчилар ва жараён</w:t>
            </w:r>
            <w:r w:rsidR="00FA0A6C">
              <w:rPr>
                <w:sz w:val="28"/>
                <w:szCs w:val="28"/>
                <w:lang w:val="uz-Cyrl-UZ"/>
              </w:rPr>
              <w:t>-</w:t>
            </w:r>
            <w:r w:rsidRPr="00D015B8">
              <w:rPr>
                <w:sz w:val="28"/>
                <w:szCs w:val="28"/>
                <w:lang w:val="uz-Cyrl-UZ"/>
              </w:rPr>
              <w:t>ларнинг бир</w:t>
            </w:r>
            <w:r>
              <w:rPr>
                <w:sz w:val="28"/>
                <w:szCs w:val="28"/>
                <w:lang w:val="uz-Cyrl-UZ"/>
              </w:rPr>
              <w:t xml:space="preserve"> ресурсдан (</w:t>
            </w:r>
            <w:r w:rsidRPr="00D015B8">
              <w:rPr>
                <w:sz w:val="28"/>
                <w:szCs w:val="28"/>
                <w:lang w:val="uz-Cyrl-UZ"/>
              </w:rPr>
              <w:t>файлдан, маълу</w:t>
            </w:r>
            <w:r w:rsidR="00FA0A6C">
              <w:rPr>
                <w:sz w:val="28"/>
                <w:szCs w:val="28"/>
                <w:lang w:val="uz-Cyrl-UZ"/>
              </w:rPr>
              <w:t>-</w:t>
            </w:r>
            <w:r w:rsidRPr="00D015B8">
              <w:rPr>
                <w:sz w:val="28"/>
                <w:szCs w:val="28"/>
                <w:lang w:val="uz-Cyrl-UZ"/>
              </w:rPr>
              <w:t>мотлар базаси ёзувларидан</w:t>
            </w:r>
            <w:r>
              <w:rPr>
                <w:sz w:val="28"/>
                <w:szCs w:val="28"/>
                <w:lang w:val="uz-Cyrl-UZ"/>
              </w:rPr>
              <w:t>) назорат қилина</w:t>
            </w:r>
            <w:r w:rsidR="00FA0A6C">
              <w:rPr>
                <w:sz w:val="28"/>
                <w:szCs w:val="28"/>
                <w:lang w:val="uz-Cyrl-UZ"/>
              </w:rPr>
              <w:t>-</w:t>
            </w:r>
            <w:r>
              <w:rPr>
                <w:sz w:val="28"/>
                <w:szCs w:val="28"/>
                <w:lang w:val="uz-Cyrl-UZ"/>
              </w:rPr>
              <w:t>диган тарзда эркин фойдалани</w:t>
            </w:r>
            <w:r w:rsidRPr="002E1A74">
              <w:rPr>
                <w:sz w:val="28"/>
                <w:szCs w:val="28"/>
                <w:lang w:val="uz-Cyrl-UZ"/>
              </w:rPr>
              <w:t>ли</w:t>
            </w:r>
            <w:r>
              <w:rPr>
                <w:sz w:val="28"/>
                <w:szCs w:val="28"/>
                <w:lang w:val="uz-Cyrl-UZ"/>
              </w:rPr>
              <w:t>ш</w:t>
            </w:r>
            <w:r w:rsidRPr="00D015B8">
              <w:rPr>
                <w:sz w:val="28"/>
                <w:szCs w:val="28"/>
                <w:lang w:val="uz-Cyrl-UZ"/>
              </w:rPr>
              <w:t>и</w:t>
            </w:r>
            <w:r>
              <w:rPr>
                <w:sz w:val="28"/>
                <w:szCs w:val="28"/>
                <w:lang w:val="uz-Cyrl-UZ"/>
              </w:rPr>
              <w:t>ни таш</w:t>
            </w:r>
            <w:r w:rsidR="00FA0A6C">
              <w:rPr>
                <w:sz w:val="28"/>
                <w:szCs w:val="28"/>
                <w:lang w:val="uz-Cyrl-UZ"/>
              </w:rPr>
              <w:t>-</w:t>
            </w:r>
            <w:r>
              <w:rPr>
                <w:sz w:val="28"/>
                <w:szCs w:val="28"/>
                <w:lang w:val="uz-Cyrl-UZ"/>
              </w:rPr>
              <w:t>кил қилиш усули. Битта фойд</w:t>
            </w:r>
            <w:r w:rsidRPr="00EA5D47">
              <w:rPr>
                <w:sz w:val="28"/>
                <w:szCs w:val="28"/>
                <w:lang w:val="uz-Cyrl-UZ"/>
              </w:rPr>
              <w:t>а</w:t>
            </w:r>
            <w:r>
              <w:rPr>
                <w:sz w:val="28"/>
                <w:szCs w:val="28"/>
                <w:lang w:val="uz-Cyrl-UZ"/>
              </w:rPr>
              <w:t>ланувчи (</w:t>
            </w:r>
            <w:r w:rsidRPr="00EA5D47">
              <w:rPr>
                <w:sz w:val="28"/>
                <w:szCs w:val="28"/>
                <w:lang w:val="uz-Cyrl-UZ"/>
              </w:rPr>
              <w:t>жараён</w:t>
            </w:r>
            <w:r>
              <w:rPr>
                <w:sz w:val="28"/>
                <w:szCs w:val="28"/>
                <w:lang w:val="uz-Cyrl-UZ"/>
              </w:rPr>
              <w:t>)</w:t>
            </w:r>
            <w:r w:rsidRPr="00EA5D47">
              <w:rPr>
                <w:sz w:val="28"/>
                <w:szCs w:val="28"/>
                <w:lang w:val="uz-Cyrl-UZ"/>
              </w:rPr>
              <w:t xml:space="preserve">дан ташқари, барча фойдаланувчи (жараён)ларга </w:t>
            </w:r>
            <w:r>
              <w:rPr>
                <w:sz w:val="28"/>
                <w:szCs w:val="28"/>
                <w:lang w:val="uz-Cyrl-UZ"/>
              </w:rPr>
              <w:t>муайян турдаги опера</w:t>
            </w:r>
            <w:r w:rsidRPr="00EA5D47">
              <w:rPr>
                <w:sz w:val="28"/>
                <w:szCs w:val="28"/>
                <w:lang w:val="uz-Cyrl-UZ"/>
              </w:rPr>
              <w:t>ция</w:t>
            </w:r>
            <w:r w:rsidR="00FA0A6C">
              <w:rPr>
                <w:sz w:val="28"/>
                <w:szCs w:val="28"/>
                <w:lang w:val="uz-Cyrl-UZ"/>
              </w:rPr>
              <w:t>-</w:t>
            </w:r>
            <w:r w:rsidRPr="00EA5D47">
              <w:rPr>
                <w:sz w:val="28"/>
                <w:szCs w:val="28"/>
                <w:lang w:val="uz-Cyrl-UZ"/>
              </w:rPr>
              <w:t>ларни (ўқиш, ёзиш</w:t>
            </w:r>
            <w:r>
              <w:rPr>
                <w:sz w:val="28"/>
                <w:szCs w:val="28"/>
                <w:lang w:val="uz-Cyrl-UZ"/>
              </w:rPr>
              <w:t xml:space="preserve"> ва ҳ.к.</w:t>
            </w:r>
            <w:r w:rsidRPr="00EA5D47">
              <w:rPr>
                <w:sz w:val="28"/>
                <w:szCs w:val="28"/>
                <w:lang w:val="uz-Cyrl-UZ"/>
              </w:rPr>
              <w:t>)</w:t>
            </w:r>
            <w:r>
              <w:rPr>
                <w:sz w:val="28"/>
                <w:szCs w:val="28"/>
                <w:lang w:val="uz-Cyrl-UZ"/>
              </w:rPr>
              <w:t xml:space="preserve"> вақтинчалик </w:t>
            </w:r>
            <w:r w:rsidRPr="00EA5D47">
              <w:rPr>
                <w:sz w:val="28"/>
                <w:szCs w:val="28"/>
                <w:lang w:val="uz-Cyrl-UZ"/>
              </w:rPr>
              <w:t>тақиқлаб қўйилишида ифодаланади.</w:t>
            </w:r>
          </w:p>
        </w:tc>
      </w:tr>
      <w:tr w:rsidR="00EF3238" w:rsidRPr="005D2E87" w14:paraId="1C0BA11D" w14:textId="77777777">
        <w:trPr>
          <w:tblCellSpacing w:w="0" w:type="dxa"/>
          <w:jc w:val="center"/>
        </w:trPr>
        <w:tc>
          <w:tcPr>
            <w:tcW w:w="2079" w:type="pct"/>
          </w:tcPr>
          <w:p w14:paraId="5C1BA842" w14:textId="77777777" w:rsidR="00EF3238" w:rsidRPr="00BA5133" w:rsidRDefault="00EF3238" w:rsidP="00070D9D">
            <w:pPr>
              <w:tabs>
                <w:tab w:val="left" w:pos="4320"/>
                <w:tab w:val="left" w:pos="4500"/>
              </w:tabs>
              <w:rPr>
                <w:b/>
                <w:sz w:val="28"/>
                <w:szCs w:val="28"/>
                <w:lang w:val="uz-Cyrl-UZ"/>
              </w:rPr>
            </w:pPr>
            <w:r w:rsidRPr="00397A44">
              <w:rPr>
                <w:b/>
                <w:sz w:val="28"/>
                <w:szCs w:val="28"/>
                <w:lang w:val="uz-Cyrl-UZ"/>
              </w:rPr>
              <w:lastRenderedPageBreak/>
              <w:t xml:space="preserve">Блокировка абонемента </w:t>
            </w:r>
            <w:r>
              <w:rPr>
                <w:b/>
                <w:sz w:val="28"/>
                <w:szCs w:val="28"/>
                <w:lang w:val="uz-Cyrl-UZ"/>
              </w:rPr>
              <w:t>(</w:t>
            </w:r>
            <w:r w:rsidRPr="00397A44">
              <w:rPr>
                <w:b/>
                <w:sz w:val="28"/>
                <w:szCs w:val="28"/>
                <w:lang w:val="uz-Cyrl-UZ"/>
              </w:rPr>
              <w:t>учетных записей</w:t>
            </w:r>
            <w:r>
              <w:rPr>
                <w:b/>
                <w:sz w:val="28"/>
                <w:szCs w:val="28"/>
                <w:lang w:val="uz-Cyrl-UZ"/>
              </w:rPr>
              <w:t>)</w:t>
            </w:r>
          </w:p>
          <w:p w14:paraId="2C12E151" w14:textId="43058F14" w:rsidR="00EF3238" w:rsidRPr="00BA5133" w:rsidRDefault="00EF3238" w:rsidP="00BA5133">
            <w:pPr>
              <w:tabs>
                <w:tab w:val="left" w:pos="4320"/>
                <w:tab w:val="left" w:pos="4500"/>
              </w:tabs>
              <w:rPr>
                <w:sz w:val="28"/>
                <w:szCs w:val="28"/>
                <w:lang w:val="uz-Cyrl-UZ"/>
              </w:rPr>
            </w:pPr>
            <w:r w:rsidRPr="00BA5133">
              <w:rPr>
                <w:b/>
                <w:sz w:val="28"/>
                <w:szCs w:val="28"/>
                <w:lang w:val="uz-Cyrl-UZ"/>
              </w:rPr>
              <w:t xml:space="preserve">uz </w:t>
            </w:r>
            <w:r w:rsidRPr="00BA5133">
              <w:rPr>
                <w:sz w:val="28"/>
                <w:szCs w:val="28"/>
                <w:lang w:val="uz-Cyrl-UZ"/>
              </w:rPr>
              <w:t>-</w:t>
            </w:r>
            <w:r w:rsidRPr="00BA5133">
              <w:rPr>
                <w:b/>
                <w:sz w:val="28"/>
                <w:szCs w:val="28"/>
                <w:lang w:val="uz-Cyrl-UZ"/>
              </w:rPr>
              <w:t xml:space="preserve"> </w:t>
            </w:r>
            <w:r w:rsidRPr="00BA5133">
              <w:rPr>
                <w:sz w:val="28"/>
                <w:szCs w:val="28"/>
                <w:lang w:val="uz-Cyrl-UZ"/>
              </w:rPr>
              <w:t>abone</w:t>
            </w:r>
            <w:r w:rsidRPr="002E1A74">
              <w:rPr>
                <w:sz w:val="28"/>
                <w:szCs w:val="28"/>
                <w:lang w:val="uz-Cyrl-UZ"/>
              </w:rPr>
              <w:t>me</w:t>
            </w:r>
            <w:r w:rsidRPr="00BA5133">
              <w:rPr>
                <w:sz w:val="28"/>
                <w:szCs w:val="28"/>
                <w:lang w:val="uz-Cyrl-UZ"/>
              </w:rPr>
              <w:t>ntni</w:t>
            </w:r>
            <w:r>
              <w:rPr>
                <w:sz w:val="28"/>
                <w:szCs w:val="28"/>
                <w:lang w:val="uz-Cyrl-UZ"/>
              </w:rPr>
              <w:t xml:space="preserve"> (hisobga oli</w:t>
            </w:r>
            <w:r w:rsidRPr="00BA5133">
              <w:rPr>
                <w:sz w:val="28"/>
                <w:szCs w:val="28"/>
                <w:lang w:val="uz-Cyrl-UZ"/>
              </w:rPr>
              <w:t>sh yozuvlarini</w:t>
            </w:r>
            <w:r>
              <w:rPr>
                <w:sz w:val="28"/>
                <w:szCs w:val="28"/>
                <w:lang w:val="uz-Cyrl-UZ"/>
              </w:rPr>
              <w:t>) blokirovkalash</w:t>
            </w:r>
            <w:r w:rsidRPr="00BA5133">
              <w:rPr>
                <w:bCs/>
                <w:sz w:val="28"/>
                <w:szCs w:val="28"/>
                <w:lang w:val="uz-Cyrl-UZ"/>
              </w:rPr>
              <w:t xml:space="preserve"> </w:t>
            </w:r>
            <w:r w:rsidRPr="00BA5133">
              <w:rPr>
                <w:bCs/>
                <w:sz w:val="28"/>
                <w:szCs w:val="28"/>
                <w:lang w:val="uz-Cyrl-UZ"/>
              </w:rPr>
              <w:br/>
            </w:r>
            <w:r w:rsidR="000B536F">
              <w:rPr>
                <w:sz w:val="28"/>
                <w:szCs w:val="28"/>
                <w:lang w:val="uz-Cyrl-UZ"/>
              </w:rPr>
              <w:t xml:space="preserve"> </w:t>
            </w:r>
            <w:r w:rsidRPr="00BA5133">
              <w:rPr>
                <w:sz w:val="28"/>
                <w:szCs w:val="28"/>
                <w:lang w:val="uz-Cyrl-UZ"/>
              </w:rPr>
              <w:t>абоне</w:t>
            </w:r>
            <w:r w:rsidRPr="002E1A74">
              <w:rPr>
                <w:sz w:val="28"/>
                <w:szCs w:val="28"/>
                <w:lang w:val="uz-Cyrl-UZ"/>
              </w:rPr>
              <w:t>мe</w:t>
            </w:r>
            <w:r w:rsidRPr="00BA5133">
              <w:rPr>
                <w:sz w:val="28"/>
                <w:szCs w:val="28"/>
                <w:lang w:val="uz-Cyrl-UZ"/>
              </w:rPr>
              <w:t>нтни</w:t>
            </w:r>
            <w:r>
              <w:rPr>
                <w:sz w:val="28"/>
                <w:szCs w:val="28"/>
                <w:lang w:val="uz-Cyrl-UZ"/>
              </w:rPr>
              <w:t xml:space="preserve"> (ҳисобга оли</w:t>
            </w:r>
            <w:r w:rsidRPr="00BA5133">
              <w:rPr>
                <w:sz w:val="28"/>
                <w:szCs w:val="28"/>
                <w:lang w:val="uz-Cyrl-UZ"/>
              </w:rPr>
              <w:t>ш ёзувларини</w:t>
            </w:r>
            <w:r>
              <w:rPr>
                <w:sz w:val="28"/>
                <w:szCs w:val="28"/>
                <w:lang w:val="uz-Cyrl-UZ"/>
              </w:rPr>
              <w:t>) блокировкалаш</w:t>
            </w:r>
            <w:r w:rsidRPr="00BA5133">
              <w:rPr>
                <w:bCs/>
                <w:sz w:val="28"/>
                <w:szCs w:val="28"/>
                <w:lang w:val="uz-Cyrl-UZ"/>
              </w:rPr>
              <w:t xml:space="preserve"> </w:t>
            </w:r>
            <w:r w:rsidRPr="00BA5133">
              <w:rPr>
                <w:bCs/>
                <w:sz w:val="28"/>
                <w:szCs w:val="28"/>
                <w:lang w:val="uz-Cyrl-UZ"/>
              </w:rPr>
              <w:br/>
            </w:r>
            <w:r w:rsidRPr="00BA5133">
              <w:rPr>
                <w:b/>
                <w:sz w:val="28"/>
                <w:szCs w:val="28"/>
                <w:lang w:val="uz-Cyrl-UZ"/>
              </w:rPr>
              <w:t xml:space="preserve">en </w:t>
            </w:r>
            <w:r w:rsidRPr="002272F3">
              <w:rPr>
                <w:sz w:val="28"/>
                <w:szCs w:val="28"/>
                <w:lang w:val="uz-Cyrl-UZ"/>
              </w:rPr>
              <w:t>-</w:t>
            </w:r>
            <w:r>
              <w:rPr>
                <w:b/>
                <w:sz w:val="28"/>
                <w:szCs w:val="28"/>
                <w:lang w:val="uz-Cyrl-UZ"/>
              </w:rPr>
              <w:t xml:space="preserve"> </w:t>
            </w:r>
            <w:r w:rsidRPr="00BA5133">
              <w:rPr>
                <w:sz w:val="28"/>
                <w:szCs w:val="28"/>
                <w:lang w:val="uz-Cyrl-UZ"/>
              </w:rPr>
              <w:t xml:space="preserve">аccount lockout </w:t>
            </w:r>
          </w:p>
          <w:p w14:paraId="6B5AA522" w14:textId="77777777" w:rsidR="00EF3238" w:rsidRPr="00BA5133" w:rsidRDefault="00EF3238" w:rsidP="00070D9D">
            <w:pPr>
              <w:tabs>
                <w:tab w:val="left" w:pos="4320"/>
                <w:tab w:val="left" w:pos="4500"/>
              </w:tabs>
              <w:rPr>
                <w:sz w:val="28"/>
                <w:szCs w:val="28"/>
                <w:lang w:val="uz-Cyrl-UZ"/>
              </w:rPr>
            </w:pPr>
          </w:p>
        </w:tc>
        <w:tc>
          <w:tcPr>
            <w:tcW w:w="2921" w:type="pct"/>
          </w:tcPr>
          <w:p w14:paraId="0F7DF8D9" w14:textId="77777777" w:rsidR="00EF3238" w:rsidRDefault="00EF3238" w:rsidP="00E364BD">
            <w:pPr>
              <w:tabs>
                <w:tab w:val="left" w:pos="4320"/>
                <w:tab w:val="left" w:pos="4500"/>
              </w:tabs>
              <w:jc w:val="both"/>
              <w:rPr>
                <w:sz w:val="28"/>
                <w:szCs w:val="28"/>
                <w:lang w:val="uz-Cyrl-UZ"/>
              </w:rPr>
            </w:pPr>
            <w:r>
              <w:rPr>
                <w:sz w:val="28"/>
                <w:szCs w:val="28"/>
              </w:rPr>
              <w:t xml:space="preserve">Функция в системе безопасности операционной системы, препятствующая обращению пользователя к абонементу при неудачных попытках зарегистрироваться. Служит для защиты паролей пользователей от попыток их подбора. </w:t>
            </w:r>
          </w:p>
          <w:p w14:paraId="6EC05B18" w14:textId="77777777" w:rsidR="00EF3238" w:rsidRPr="00D140DC" w:rsidRDefault="00EF3238" w:rsidP="00E364BD">
            <w:pPr>
              <w:tabs>
                <w:tab w:val="left" w:pos="4320"/>
                <w:tab w:val="left" w:pos="4500"/>
              </w:tabs>
              <w:jc w:val="both"/>
              <w:rPr>
                <w:sz w:val="16"/>
                <w:szCs w:val="16"/>
              </w:rPr>
            </w:pPr>
          </w:p>
          <w:p w14:paraId="6473A5BF" w14:textId="77777777" w:rsidR="00EF3238" w:rsidRDefault="00EF3238" w:rsidP="00E364BD">
            <w:pPr>
              <w:tabs>
                <w:tab w:val="left" w:pos="4320"/>
                <w:tab w:val="left" w:pos="4500"/>
              </w:tabs>
              <w:jc w:val="both"/>
              <w:rPr>
                <w:sz w:val="28"/>
                <w:szCs w:val="28"/>
                <w:lang w:val="en-US"/>
              </w:rPr>
            </w:pPr>
            <w:r>
              <w:rPr>
                <w:sz w:val="28"/>
                <w:szCs w:val="28"/>
                <w:lang w:val="en-US"/>
              </w:rPr>
              <w:t>Operatsion</w:t>
            </w:r>
            <w:r w:rsidRPr="004D1CF5">
              <w:rPr>
                <w:sz w:val="28"/>
                <w:szCs w:val="28"/>
              </w:rPr>
              <w:t xml:space="preserve"> </w:t>
            </w:r>
            <w:r>
              <w:rPr>
                <w:sz w:val="28"/>
                <w:szCs w:val="28"/>
                <w:lang w:val="en-US"/>
              </w:rPr>
              <w:t>tizim</w:t>
            </w:r>
            <w:r w:rsidRPr="007E2125">
              <w:rPr>
                <w:sz w:val="28"/>
                <w:szCs w:val="28"/>
                <w:lang w:val="uz-Cyrl-UZ"/>
              </w:rPr>
              <w:t xml:space="preserve"> </w:t>
            </w:r>
            <w:r>
              <w:rPr>
                <w:sz w:val="28"/>
                <w:szCs w:val="28"/>
                <w:lang w:val="uz-Cyrl-UZ"/>
              </w:rPr>
              <w:t>xavfsizlik</w:t>
            </w:r>
            <w:r w:rsidRPr="007E2125">
              <w:rPr>
                <w:sz w:val="28"/>
                <w:szCs w:val="28"/>
                <w:lang w:val="uz-Cyrl-UZ"/>
              </w:rPr>
              <w:t xml:space="preserve"> </w:t>
            </w:r>
            <w:r>
              <w:rPr>
                <w:sz w:val="28"/>
                <w:szCs w:val="28"/>
                <w:lang w:val="uz-Cyrl-UZ"/>
              </w:rPr>
              <w:t>tizimidagi</w:t>
            </w:r>
            <w:r w:rsidRPr="007E2125">
              <w:rPr>
                <w:sz w:val="28"/>
                <w:szCs w:val="28"/>
                <w:lang w:val="uz-Cyrl-UZ"/>
              </w:rPr>
              <w:t xml:space="preserve">, </w:t>
            </w:r>
            <w:r>
              <w:rPr>
                <w:sz w:val="28"/>
                <w:szCs w:val="28"/>
                <w:lang w:val="uz-Cyrl-UZ"/>
              </w:rPr>
              <w:t>ro‘yxat</w:t>
            </w:r>
            <w:r w:rsidR="00FA0A6C">
              <w:rPr>
                <w:sz w:val="28"/>
                <w:szCs w:val="28"/>
                <w:lang w:val="uz-Cyrl-UZ"/>
              </w:rPr>
              <w:t>-</w:t>
            </w:r>
            <w:r>
              <w:rPr>
                <w:sz w:val="28"/>
                <w:szCs w:val="28"/>
                <w:lang w:val="uz-Cyrl-UZ"/>
              </w:rPr>
              <w:t>dan</w:t>
            </w:r>
            <w:r w:rsidRPr="007E2125">
              <w:rPr>
                <w:sz w:val="28"/>
                <w:szCs w:val="28"/>
                <w:lang w:val="uz-Cyrl-UZ"/>
              </w:rPr>
              <w:t xml:space="preserve"> </w:t>
            </w:r>
            <w:r>
              <w:rPr>
                <w:sz w:val="28"/>
                <w:szCs w:val="28"/>
                <w:lang w:val="uz-Cyrl-UZ"/>
              </w:rPr>
              <w:t>o‘tishga</w:t>
            </w:r>
            <w:r w:rsidRPr="007E2125">
              <w:rPr>
                <w:sz w:val="28"/>
                <w:szCs w:val="28"/>
                <w:lang w:val="uz-Cyrl-UZ"/>
              </w:rPr>
              <w:t xml:space="preserve"> </w:t>
            </w:r>
            <w:r>
              <w:rPr>
                <w:sz w:val="28"/>
                <w:szCs w:val="28"/>
                <w:lang w:val="uz-Cyrl-UZ"/>
              </w:rPr>
              <w:t>muv</w:t>
            </w:r>
            <w:r>
              <w:rPr>
                <w:sz w:val="28"/>
                <w:szCs w:val="28"/>
              </w:rPr>
              <w:t>а</w:t>
            </w:r>
            <w:r>
              <w:rPr>
                <w:sz w:val="28"/>
                <w:szCs w:val="28"/>
                <w:lang w:val="uz-Cyrl-UZ"/>
              </w:rPr>
              <w:t>ffaqiyatsiz</w:t>
            </w:r>
            <w:r w:rsidRPr="007E2125">
              <w:rPr>
                <w:sz w:val="28"/>
                <w:szCs w:val="28"/>
                <w:lang w:val="uz-Cyrl-UZ"/>
              </w:rPr>
              <w:t xml:space="preserve"> </w:t>
            </w:r>
            <w:r>
              <w:rPr>
                <w:sz w:val="28"/>
                <w:szCs w:val="28"/>
                <w:lang w:val="uz-Cyrl-UZ"/>
              </w:rPr>
              <w:t>urinishlarda</w:t>
            </w:r>
            <w:r w:rsidRPr="007E2125">
              <w:rPr>
                <w:sz w:val="28"/>
                <w:szCs w:val="28"/>
                <w:lang w:val="uz-Cyrl-UZ"/>
              </w:rPr>
              <w:t xml:space="preserve"> </w:t>
            </w:r>
            <w:r>
              <w:rPr>
                <w:sz w:val="28"/>
                <w:szCs w:val="28"/>
                <w:lang w:val="uz-Cyrl-UZ"/>
              </w:rPr>
              <w:t>foyda</w:t>
            </w:r>
            <w:r w:rsidR="00FA0A6C">
              <w:rPr>
                <w:sz w:val="28"/>
                <w:szCs w:val="28"/>
                <w:lang w:val="uz-Cyrl-UZ"/>
              </w:rPr>
              <w:t>-</w:t>
            </w:r>
            <w:r>
              <w:rPr>
                <w:sz w:val="28"/>
                <w:szCs w:val="28"/>
                <w:lang w:val="uz-Cyrl-UZ"/>
              </w:rPr>
              <w:t>lanuvchining</w:t>
            </w:r>
            <w:r w:rsidRPr="007E2125">
              <w:rPr>
                <w:sz w:val="28"/>
                <w:szCs w:val="28"/>
                <w:lang w:val="uz-Cyrl-UZ"/>
              </w:rPr>
              <w:t xml:space="preserve"> </w:t>
            </w:r>
            <w:r>
              <w:rPr>
                <w:sz w:val="28"/>
                <w:szCs w:val="28"/>
                <w:lang w:val="uz-Cyrl-UZ"/>
              </w:rPr>
              <w:t>abonementga</w:t>
            </w:r>
            <w:r w:rsidRPr="007E2125">
              <w:rPr>
                <w:sz w:val="28"/>
                <w:szCs w:val="28"/>
                <w:lang w:val="uz-Cyrl-UZ"/>
              </w:rPr>
              <w:t xml:space="preserve"> </w:t>
            </w:r>
            <w:r>
              <w:rPr>
                <w:sz w:val="28"/>
                <w:szCs w:val="28"/>
                <w:lang w:val="uz-Cyrl-UZ"/>
              </w:rPr>
              <w:t>murojaat</w:t>
            </w:r>
            <w:r w:rsidRPr="007E2125">
              <w:rPr>
                <w:sz w:val="28"/>
                <w:szCs w:val="28"/>
                <w:lang w:val="uz-Cyrl-UZ"/>
              </w:rPr>
              <w:t xml:space="preserve"> </w:t>
            </w:r>
            <w:r>
              <w:rPr>
                <w:sz w:val="28"/>
                <w:szCs w:val="28"/>
                <w:lang w:val="uz-Cyrl-UZ"/>
              </w:rPr>
              <w:t>qilishiga</w:t>
            </w:r>
            <w:r w:rsidRPr="007E2125">
              <w:rPr>
                <w:sz w:val="28"/>
                <w:szCs w:val="28"/>
                <w:lang w:val="uz-Cyrl-UZ"/>
              </w:rPr>
              <w:t xml:space="preserve"> </w:t>
            </w:r>
            <w:r>
              <w:rPr>
                <w:sz w:val="28"/>
                <w:szCs w:val="28"/>
                <w:lang w:val="uz-Cyrl-UZ"/>
              </w:rPr>
              <w:t>to‘sqinlik</w:t>
            </w:r>
            <w:r w:rsidRPr="007E2125">
              <w:rPr>
                <w:sz w:val="28"/>
                <w:szCs w:val="28"/>
                <w:lang w:val="uz-Cyrl-UZ"/>
              </w:rPr>
              <w:t xml:space="preserve"> </w:t>
            </w:r>
            <w:r w:rsidR="00FA0A6C">
              <w:rPr>
                <w:sz w:val="28"/>
                <w:szCs w:val="28"/>
                <w:lang w:val="uz-Cyrl-UZ"/>
              </w:rPr>
              <w:t xml:space="preserve">qiladigan funksiya. </w:t>
            </w:r>
            <w:r>
              <w:rPr>
                <w:sz w:val="28"/>
                <w:szCs w:val="28"/>
                <w:lang w:val="uz-Cyrl-UZ"/>
              </w:rPr>
              <w:t>Foydalanuvchi</w:t>
            </w:r>
            <w:r w:rsidR="00FA0A6C">
              <w:rPr>
                <w:sz w:val="28"/>
                <w:szCs w:val="28"/>
                <w:lang w:val="uz-Cyrl-UZ"/>
              </w:rPr>
              <w:t>-</w:t>
            </w:r>
            <w:r>
              <w:rPr>
                <w:sz w:val="28"/>
                <w:szCs w:val="28"/>
                <w:lang w:val="uz-Cyrl-UZ"/>
              </w:rPr>
              <w:t>larning</w:t>
            </w:r>
            <w:r w:rsidRPr="007316F5">
              <w:rPr>
                <w:sz w:val="28"/>
                <w:szCs w:val="28"/>
                <w:lang w:val="uz-Cyrl-UZ"/>
              </w:rPr>
              <w:t xml:space="preserve"> </w:t>
            </w:r>
            <w:r>
              <w:rPr>
                <w:sz w:val="28"/>
                <w:szCs w:val="28"/>
                <w:lang w:val="uz-Cyrl-UZ"/>
              </w:rPr>
              <w:t>parollarini</w:t>
            </w:r>
            <w:r w:rsidRPr="007316F5">
              <w:rPr>
                <w:sz w:val="28"/>
                <w:szCs w:val="28"/>
                <w:lang w:val="uz-Cyrl-UZ"/>
              </w:rPr>
              <w:t xml:space="preserve">, </w:t>
            </w:r>
            <w:r>
              <w:rPr>
                <w:sz w:val="28"/>
                <w:szCs w:val="28"/>
                <w:lang w:val="uz-Cyrl-UZ"/>
              </w:rPr>
              <w:t>ularni</w:t>
            </w:r>
            <w:r w:rsidRPr="007316F5">
              <w:rPr>
                <w:sz w:val="28"/>
                <w:szCs w:val="28"/>
                <w:lang w:val="uz-Cyrl-UZ"/>
              </w:rPr>
              <w:t xml:space="preserve"> </w:t>
            </w:r>
            <w:r>
              <w:rPr>
                <w:sz w:val="28"/>
                <w:szCs w:val="28"/>
                <w:lang w:val="uz-Cyrl-UZ"/>
              </w:rPr>
              <w:t>tanlab</w:t>
            </w:r>
            <w:r w:rsidRPr="007316F5">
              <w:rPr>
                <w:sz w:val="28"/>
                <w:szCs w:val="28"/>
                <w:lang w:val="uz-Cyrl-UZ"/>
              </w:rPr>
              <w:t xml:space="preserve"> </w:t>
            </w:r>
            <w:r>
              <w:rPr>
                <w:sz w:val="28"/>
                <w:szCs w:val="28"/>
                <w:lang w:val="uz-Cyrl-UZ"/>
              </w:rPr>
              <w:t>olishga</w:t>
            </w:r>
            <w:r w:rsidRPr="007316F5">
              <w:rPr>
                <w:sz w:val="28"/>
                <w:szCs w:val="28"/>
                <w:lang w:val="uz-Cyrl-UZ"/>
              </w:rPr>
              <w:t xml:space="preserve"> </w:t>
            </w:r>
            <w:r>
              <w:rPr>
                <w:sz w:val="28"/>
                <w:szCs w:val="28"/>
                <w:lang w:val="uz-Cyrl-UZ"/>
              </w:rPr>
              <w:t>bo‘la</w:t>
            </w:r>
            <w:r w:rsidR="00FA0A6C">
              <w:rPr>
                <w:sz w:val="28"/>
                <w:szCs w:val="28"/>
                <w:lang w:val="uz-Cyrl-UZ"/>
              </w:rPr>
              <w:t>-</w:t>
            </w:r>
            <w:r>
              <w:rPr>
                <w:sz w:val="28"/>
                <w:szCs w:val="28"/>
                <w:lang w:val="uz-Cyrl-UZ"/>
              </w:rPr>
              <w:t>digan</w:t>
            </w:r>
            <w:r w:rsidRPr="007316F5">
              <w:rPr>
                <w:sz w:val="28"/>
                <w:szCs w:val="28"/>
                <w:lang w:val="uz-Cyrl-UZ"/>
              </w:rPr>
              <w:t xml:space="preserve"> </w:t>
            </w:r>
            <w:r>
              <w:rPr>
                <w:sz w:val="28"/>
                <w:szCs w:val="28"/>
                <w:lang w:val="uz-Cyrl-UZ"/>
              </w:rPr>
              <w:t>urinishlardan</w:t>
            </w:r>
            <w:r w:rsidRPr="007316F5">
              <w:rPr>
                <w:sz w:val="28"/>
                <w:szCs w:val="28"/>
                <w:lang w:val="uz-Cyrl-UZ"/>
              </w:rPr>
              <w:t xml:space="preserve"> </w:t>
            </w:r>
            <w:r>
              <w:rPr>
                <w:sz w:val="28"/>
                <w:szCs w:val="28"/>
                <w:lang w:val="uz-Cyrl-UZ"/>
              </w:rPr>
              <w:t>himoya</w:t>
            </w:r>
            <w:r w:rsidRPr="007316F5">
              <w:rPr>
                <w:sz w:val="28"/>
                <w:szCs w:val="28"/>
                <w:lang w:val="uz-Cyrl-UZ"/>
              </w:rPr>
              <w:t xml:space="preserve"> </w:t>
            </w:r>
            <w:r>
              <w:rPr>
                <w:sz w:val="28"/>
                <w:szCs w:val="28"/>
                <w:lang w:val="uz-Cyrl-UZ"/>
              </w:rPr>
              <w:t>qiladi</w:t>
            </w:r>
            <w:r w:rsidRPr="007316F5">
              <w:rPr>
                <w:sz w:val="28"/>
                <w:szCs w:val="28"/>
                <w:lang w:val="uz-Cyrl-UZ"/>
              </w:rPr>
              <w:t>.</w:t>
            </w:r>
          </w:p>
          <w:p w14:paraId="43AA7E4E" w14:textId="77777777" w:rsidR="00EF3238" w:rsidRPr="00D140DC" w:rsidRDefault="00EF3238" w:rsidP="00E364BD">
            <w:pPr>
              <w:tabs>
                <w:tab w:val="left" w:pos="4320"/>
                <w:tab w:val="left" w:pos="4500"/>
              </w:tabs>
              <w:jc w:val="both"/>
              <w:rPr>
                <w:sz w:val="16"/>
                <w:szCs w:val="16"/>
                <w:lang w:val="en-US"/>
              </w:rPr>
            </w:pPr>
          </w:p>
          <w:p w14:paraId="7EBC6214" w14:textId="77777777" w:rsidR="00EF3238" w:rsidRPr="007316F5" w:rsidRDefault="00EF3238" w:rsidP="00E364BD">
            <w:pPr>
              <w:tabs>
                <w:tab w:val="left" w:pos="4320"/>
                <w:tab w:val="left" w:pos="4500"/>
              </w:tabs>
              <w:jc w:val="both"/>
              <w:rPr>
                <w:sz w:val="28"/>
                <w:szCs w:val="28"/>
                <w:lang w:val="uz-Cyrl-UZ"/>
              </w:rPr>
            </w:pPr>
            <w:r>
              <w:rPr>
                <w:sz w:val="28"/>
                <w:szCs w:val="28"/>
              </w:rPr>
              <w:t>Операцион</w:t>
            </w:r>
            <w:r w:rsidRPr="004D1CF5">
              <w:rPr>
                <w:sz w:val="28"/>
                <w:szCs w:val="28"/>
                <w:lang w:val="en-US"/>
              </w:rPr>
              <w:t xml:space="preserve"> </w:t>
            </w:r>
            <w:r>
              <w:rPr>
                <w:sz w:val="28"/>
                <w:szCs w:val="28"/>
              </w:rPr>
              <w:t>тизим</w:t>
            </w:r>
            <w:r w:rsidRPr="007E2125">
              <w:rPr>
                <w:sz w:val="28"/>
                <w:szCs w:val="28"/>
                <w:lang w:val="uz-Cyrl-UZ"/>
              </w:rPr>
              <w:t xml:space="preserve"> хавфсизлик тизимидаги, рўйхатдан ўтишга мув</w:t>
            </w:r>
            <w:r>
              <w:rPr>
                <w:sz w:val="28"/>
                <w:szCs w:val="28"/>
              </w:rPr>
              <w:t>а</w:t>
            </w:r>
            <w:r w:rsidRPr="007E2125">
              <w:rPr>
                <w:sz w:val="28"/>
                <w:szCs w:val="28"/>
                <w:lang w:val="uz-Cyrl-UZ"/>
              </w:rPr>
              <w:t>ффақиятсиз уриниш</w:t>
            </w:r>
            <w:r w:rsidR="00FA0A6C">
              <w:rPr>
                <w:sz w:val="28"/>
                <w:szCs w:val="28"/>
                <w:lang w:val="uz-Cyrl-UZ"/>
              </w:rPr>
              <w:t>-</w:t>
            </w:r>
            <w:r w:rsidRPr="007E2125">
              <w:rPr>
                <w:sz w:val="28"/>
                <w:szCs w:val="28"/>
                <w:lang w:val="uz-Cyrl-UZ"/>
              </w:rPr>
              <w:t>ларда фойдаланувчининг абонементга муро</w:t>
            </w:r>
            <w:r w:rsidR="00FA0A6C">
              <w:rPr>
                <w:sz w:val="28"/>
                <w:szCs w:val="28"/>
                <w:lang w:val="uz-Cyrl-UZ"/>
              </w:rPr>
              <w:t>-</w:t>
            </w:r>
            <w:r w:rsidRPr="007E2125">
              <w:rPr>
                <w:sz w:val="28"/>
                <w:szCs w:val="28"/>
                <w:lang w:val="uz-Cyrl-UZ"/>
              </w:rPr>
              <w:lastRenderedPageBreak/>
              <w:t>жаат қилиш</w:t>
            </w:r>
            <w:r w:rsidRPr="007316F5">
              <w:rPr>
                <w:sz w:val="28"/>
                <w:szCs w:val="28"/>
                <w:lang w:val="uz-Cyrl-UZ"/>
              </w:rPr>
              <w:t>и</w:t>
            </w:r>
            <w:r w:rsidRPr="007E2125">
              <w:rPr>
                <w:sz w:val="28"/>
                <w:szCs w:val="28"/>
                <w:lang w:val="uz-Cyrl-UZ"/>
              </w:rPr>
              <w:t>га тўсқинлик қиладиган</w:t>
            </w:r>
            <w:r>
              <w:rPr>
                <w:sz w:val="28"/>
                <w:szCs w:val="28"/>
                <w:lang w:val="uz-Cyrl-UZ"/>
              </w:rPr>
              <w:t xml:space="preserve"> функ</w:t>
            </w:r>
            <w:r w:rsidR="00FA0A6C">
              <w:rPr>
                <w:sz w:val="28"/>
                <w:szCs w:val="28"/>
                <w:lang w:val="uz-Cyrl-UZ"/>
              </w:rPr>
              <w:t>-</w:t>
            </w:r>
            <w:r>
              <w:rPr>
                <w:sz w:val="28"/>
                <w:szCs w:val="28"/>
                <w:lang w:val="uz-Cyrl-UZ"/>
              </w:rPr>
              <w:t xml:space="preserve">ция. </w:t>
            </w:r>
            <w:r w:rsidRPr="007316F5">
              <w:rPr>
                <w:sz w:val="28"/>
                <w:szCs w:val="28"/>
                <w:lang w:val="uz-Cyrl-UZ"/>
              </w:rPr>
              <w:t>Фойдаланувчиларнинг паролларини, уларни танлаб олишга бўладиган уриниш</w:t>
            </w:r>
            <w:r w:rsidR="00FA0A6C">
              <w:rPr>
                <w:sz w:val="28"/>
                <w:szCs w:val="28"/>
                <w:lang w:val="uz-Cyrl-UZ"/>
              </w:rPr>
              <w:t>-</w:t>
            </w:r>
            <w:r w:rsidRPr="007316F5">
              <w:rPr>
                <w:sz w:val="28"/>
                <w:szCs w:val="28"/>
                <w:lang w:val="uz-Cyrl-UZ"/>
              </w:rPr>
              <w:t>лардан ҳимоя қилади.</w:t>
            </w:r>
          </w:p>
        </w:tc>
      </w:tr>
      <w:tr w:rsidR="00EF3238" w:rsidRPr="005D2E87" w14:paraId="5662C6B6" w14:textId="77777777">
        <w:trPr>
          <w:tblCellSpacing w:w="0" w:type="dxa"/>
          <w:jc w:val="center"/>
        </w:trPr>
        <w:tc>
          <w:tcPr>
            <w:tcW w:w="2079" w:type="pct"/>
          </w:tcPr>
          <w:p w14:paraId="05309527" w14:textId="77777777" w:rsidR="00EF3238" w:rsidRDefault="00EF3238" w:rsidP="004E5BD5">
            <w:pPr>
              <w:tabs>
                <w:tab w:val="left" w:pos="4320"/>
                <w:tab w:val="left" w:pos="4500"/>
              </w:tabs>
              <w:rPr>
                <w:b/>
                <w:sz w:val="28"/>
                <w:szCs w:val="28"/>
                <w:lang w:val="uz-Cyrl-UZ"/>
              </w:rPr>
            </w:pPr>
            <w:r w:rsidRPr="005B5ED5">
              <w:rPr>
                <w:b/>
                <w:sz w:val="28"/>
                <w:szCs w:val="28"/>
                <w:lang w:val="uz-Cyrl-UZ"/>
              </w:rPr>
              <w:lastRenderedPageBreak/>
              <w:t>Блок-схема</w:t>
            </w:r>
          </w:p>
          <w:p w14:paraId="33D6B4D0" w14:textId="77777777" w:rsidR="00EF3238" w:rsidRPr="005B5ED5" w:rsidRDefault="00EF3238" w:rsidP="004E5BD5">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 blok-sxema</w:t>
            </w:r>
          </w:p>
          <w:p w14:paraId="4EE35984" w14:textId="324438A6" w:rsidR="00EF3238" w:rsidRPr="002E1A74" w:rsidRDefault="000B536F" w:rsidP="004E5BD5">
            <w:pPr>
              <w:tabs>
                <w:tab w:val="left" w:pos="4320"/>
                <w:tab w:val="left" w:pos="4500"/>
              </w:tabs>
              <w:rPr>
                <w:sz w:val="28"/>
                <w:szCs w:val="28"/>
                <w:lang w:val="uz-Cyrl-UZ"/>
              </w:rPr>
            </w:pPr>
            <w:r>
              <w:rPr>
                <w:b/>
                <w:sz w:val="28"/>
                <w:szCs w:val="28"/>
                <w:lang w:val="uz-Cyrl-UZ"/>
              </w:rPr>
              <w:t xml:space="preserve"> </w:t>
            </w:r>
            <w:r w:rsidR="00EF3238" w:rsidRPr="002E1A74">
              <w:rPr>
                <w:sz w:val="28"/>
                <w:szCs w:val="28"/>
                <w:lang w:val="uz-Cyrl-UZ"/>
              </w:rPr>
              <w:t>блок-схема</w:t>
            </w:r>
          </w:p>
          <w:p w14:paraId="02EE0183" w14:textId="03DA5EB5" w:rsidR="00EF3238" w:rsidRPr="00E20227" w:rsidRDefault="00EF3238" w:rsidP="00E20227">
            <w:pPr>
              <w:tabs>
                <w:tab w:val="left" w:pos="4320"/>
                <w:tab w:val="left" w:pos="4500"/>
              </w:tabs>
              <w:rPr>
                <w:sz w:val="28"/>
                <w:szCs w:val="28"/>
                <w:lang w:val="uz-Cyrl-UZ"/>
              </w:rPr>
            </w:pPr>
            <w:r w:rsidRPr="00404F9B">
              <w:rPr>
                <w:b/>
                <w:sz w:val="28"/>
                <w:szCs w:val="28"/>
                <w:lang w:val="en-US"/>
              </w:rPr>
              <w:t>en</w:t>
            </w:r>
            <w:r w:rsidRPr="005B5ED5">
              <w:rPr>
                <w:b/>
                <w:sz w:val="28"/>
                <w:szCs w:val="28"/>
              </w:rPr>
              <w:t xml:space="preserve"> </w:t>
            </w:r>
            <w:r w:rsidRPr="002272F3">
              <w:rPr>
                <w:sz w:val="28"/>
                <w:szCs w:val="28"/>
              </w:rPr>
              <w:t>-</w:t>
            </w:r>
            <w:r w:rsidRPr="005B5ED5">
              <w:rPr>
                <w:sz w:val="28"/>
                <w:szCs w:val="28"/>
              </w:rPr>
              <w:t xml:space="preserve"> </w:t>
            </w:r>
            <w:r w:rsidRPr="00E20227">
              <w:rPr>
                <w:sz w:val="28"/>
                <w:szCs w:val="28"/>
                <w:lang w:val="en-US"/>
              </w:rPr>
              <w:t>flowchart</w:t>
            </w:r>
            <w:r w:rsidR="00D7251A">
              <w:rPr>
                <w:sz w:val="28"/>
                <w:szCs w:val="28"/>
              </w:rPr>
              <w:t xml:space="preserve"> </w:t>
            </w:r>
          </w:p>
          <w:p w14:paraId="7FBCA8EC" w14:textId="77777777" w:rsidR="00EF3238" w:rsidRPr="005B5ED5" w:rsidRDefault="00EF3238" w:rsidP="004E5BD5">
            <w:pPr>
              <w:tabs>
                <w:tab w:val="left" w:pos="4320"/>
                <w:tab w:val="left" w:pos="4500"/>
              </w:tabs>
              <w:rPr>
                <w:sz w:val="28"/>
                <w:szCs w:val="28"/>
              </w:rPr>
            </w:pPr>
          </w:p>
        </w:tc>
        <w:tc>
          <w:tcPr>
            <w:tcW w:w="2921" w:type="pct"/>
          </w:tcPr>
          <w:p w14:paraId="03A957A2" w14:textId="77777777" w:rsidR="00EF3238" w:rsidRPr="00D32CDA" w:rsidRDefault="00EF3238" w:rsidP="00D32CDA">
            <w:pPr>
              <w:jc w:val="both"/>
              <w:rPr>
                <w:color w:val="000000"/>
                <w:sz w:val="28"/>
                <w:szCs w:val="28"/>
              </w:rPr>
            </w:pPr>
            <w:r>
              <w:rPr>
                <w:color w:val="000000"/>
                <w:sz w:val="28"/>
                <w:szCs w:val="28"/>
              </w:rPr>
              <w:t>В программировании</w:t>
            </w:r>
            <w:r w:rsidRPr="002E1A74">
              <w:rPr>
                <w:color w:val="000000"/>
                <w:sz w:val="28"/>
                <w:szCs w:val="28"/>
              </w:rPr>
              <w:t xml:space="preserve"> </w:t>
            </w:r>
            <w:r w:rsidR="00FA0A6C">
              <w:rPr>
                <w:color w:val="000000"/>
                <w:sz w:val="28"/>
                <w:szCs w:val="28"/>
              </w:rPr>
              <w:t>−</w:t>
            </w:r>
            <w:r w:rsidRPr="002E1A74">
              <w:rPr>
                <w:color w:val="000000"/>
                <w:sz w:val="28"/>
                <w:szCs w:val="28"/>
              </w:rPr>
              <w:t xml:space="preserve"> </w:t>
            </w:r>
            <w:r w:rsidRPr="00D32CDA">
              <w:rPr>
                <w:color w:val="000000"/>
                <w:sz w:val="28"/>
                <w:szCs w:val="28"/>
              </w:rPr>
              <w:t>графическое представление программы или алгоритма с использованием стандартных графических эле</w:t>
            </w:r>
            <w:r w:rsidR="00D140DC">
              <w:rPr>
                <w:color w:val="000000"/>
                <w:sz w:val="28"/>
                <w:szCs w:val="28"/>
              </w:rPr>
              <w:t>-</w:t>
            </w:r>
            <w:r w:rsidRPr="00D32CDA">
              <w:rPr>
                <w:color w:val="000000"/>
                <w:sz w:val="28"/>
                <w:szCs w:val="28"/>
              </w:rPr>
              <w:t>ментов (прямоугольников, ромбиков, трапеций и др.).</w:t>
            </w:r>
          </w:p>
          <w:p w14:paraId="129389A4" w14:textId="77777777" w:rsidR="00EF3238" w:rsidRPr="00D140DC" w:rsidRDefault="00EF3238" w:rsidP="00D32CDA">
            <w:pPr>
              <w:tabs>
                <w:tab w:val="left" w:pos="4320"/>
                <w:tab w:val="left" w:pos="4500"/>
              </w:tabs>
              <w:jc w:val="both"/>
              <w:rPr>
                <w:color w:val="000000"/>
                <w:sz w:val="16"/>
                <w:szCs w:val="16"/>
                <w:lang w:val="uz-Cyrl-UZ"/>
              </w:rPr>
            </w:pPr>
          </w:p>
          <w:p w14:paraId="41141D5D" w14:textId="77777777" w:rsidR="00EF3238" w:rsidRPr="002E1A74" w:rsidRDefault="00EF3238" w:rsidP="00D32CDA">
            <w:pPr>
              <w:tabs>
                <w:tab w:val="left" w:pos="4320"/>
                <w:tab w:val="left" w:pos="4500"/>
              </w:tabs>
              <w:jc w:val="both"/>
              <w:rPr>
                <w:color w:val="000000"/>
                <w:sz w:val="28"/>
                <w:szCs w:val="28"/>
                <w:lang w:val="uz-Cyrl-UZ"/>
              </w:rPr>
            </w:pPr>
            <w:r w:rsidRPr="002E1A74">
              <w:rPr>
                <w:color w:val="000000"/>
                <w:sz w:val="28"/>
                <w:szCs w:val="28"/>
                <w:lang w:val="uz-Cyrl-UZ"/>
              </w:rPr>
              <w:t xml:space="preserve">Dasturlashda </w:t>
            </w:r>
            <w:r w:rsidR="00FA0A6C">
              <w:rPr>
                <w:color w:val="000000"/>
                <w:sz w:val="28"/>
                <w:szCs w:val="28"/>
                <w:lang w:val="uz-Cyrl-UZ"/>
              </w:rPr>
              <w:t>−</w:t>
            </w:r>
            <w:r w:rsidRPr="002E1A74">
              <w:rPr>
                <w:color w:val="000000"/>
                <w:sz w:val="28"/>
                <w:szCs w:val="28"/>
                <w:lang w:val="uz-Cyrl-UZ"/>
              </w:rPr>
              <w:t xml:space="preserve"> dastur yoki algoritmning stan</w:t>
            </w:r>
            <w:r w:rsidR="00FA0A6C">
              <w:rPr>
                <w:color w:val="000000"/>
                <w:sz w:val="28"/>
                <w:szCs w:val="28"/>
                <w:lang w:val="uz-Cyrl-UZ"/>
              </w:rPr>
              <w:t>-</w:t>
            </w:r>
            <w:r w:rsidRPr="002E1A74">
              <w:rPr>
                <w:color w:val="000000"/>
                <w:sz w:val="28"/>
                <w:szCs w:val="28"/>
                <w:lang w:val="uz-Cyrl-UZ"/>
              </w:rPr>
              <w:t>dart grafikaviy elementlari (to’g’ri to’rtburchak, romb, trapetsiya va b.q.) yordamida ifodalanishi.</w:t>
            </w:r>
          </w:p>
          <w:p w14:paraId="3BB748E2" w14:textId="77777777" w:rsidR="00EF3238" w:rsidRPr="00D140DC" w:rsidRDefault="00EF3238" w:rsidP="00D32CDA">
            <w:pPr>
              <w:tabs>
                <w:tab w:val="left" w:pos="4320"/>
                <w:tab w:val="left" w:pos="4500"/>
              </w:tabs>
              <w:jc w:val="both"/>
              <w:rPr>
                <w:color w:val="000000"/>
                <w:sz w:val="16"/>
                <w:szCs w:val="16"/>
                <w:lang w:val="uz-Cyrl-UZ"/>
              </w:rPr>
            </w:pPr>
          </w:p>
          <w:p w14:paraId="0173E69D" w14:textId="77777777" w:rsidR="00FA0A6C" w:rsidRPr="004E5BD5" w:rsidRDefault="00EF3238" w:rsidP="00FA0A6C">
            <w:pPr>
              <w:tabs>
                <w:tab w:val="left" w:pos="4320"/>
                <w:tab w:val="left" w:pos="4500"/>
              </w:tabs>
              <w:jc w:val="both"/>
              <w:rPr>
                <w:sz w:val="28"/>
                <w:szCs w:val="28"/>
                <w:lang w:val="uz-Cyrl-UZ"/>
              </w:rPr>
            </w:pPr>
            <w:r w:rsidRPr="002E1A74">
              <w:rPr>
                <w:color w:val="000000"/>
                <w:sz w:val="28"/>
                <w:szCs w:val="28"/>
                <w:lang w:val="uz-Cyrl-UZ"/>
              </w:rPr>
              <w:t xml:space="preserve">Дастурлашда </w:t>
            </w:r>
            <w:r w:rsidR="00FA0A6C">
              <w:rPr>
                <w:color w:val="000000"/>
                <w:sz w:val="28"/>
                <w:szCs w:val="28"/>
                <w:lang w:val="uz-Cyrl-UZ"/>
              </w:rPr>
              <w:t>−</w:t>
            </w:r>
            <w:r w:rsidRPr="002E1A74">
              <w:rPr>
                <w:color w:val="000000"/>
                <w:sz w:val="28"/>
                <w:szCs w:val="28"/>
                <w:lang w:val="uz-Cyrl-UZ"/>
              </w:rPr>
              <w:t xml:space="preserve"> дастур ёки алгоритмнинг стандарт графикавий элементлар (тўғри тўртбурчак, ромб, трапеция ва б.қ.) ёрдамида ифодаланиши.</w:t>
            </w:r>
          </w:p>
        </w:tc>
      </w:tr>
      <w:tr w:rsidR="00EF3238" w:rsidRPr="005D2E87" w14:paraId="7ACBCC46" w14:textId="77777777">
        <w:trPr>
          <w:tblCellSpacing w:w="0" w:type="dxa"/>
          <w:jc w:val="center"/>
        </w:trPr>
        <w:tc>
          <w:tcPr>
            <w:tcW w:w="2079" w:type="pct"/>
          </w:tcPr>
          <w:p w14:paraId="266E1E5E" w14:textId="77777777" w:rsidR="00EF3238" w:rsidRPr="00750099" w:rsidRDefault="00EF3238" w:rsidP="00280123">
            <w:pPr>
              <w:tabs>
                <w:tab w:val="left" w:pos="4320"/>
                <w:tab w:val="left" w:pos="4500"/>
              </w:tabs>
              <w:rPr>
                <w:b/>
                <w:sz w:val="28"/>
                <w:szCs w:val="28"/>
                <w:lang w:val="uz-Cyrl-UZ"/>
              </w:rPr>
            </w:pPr>
            <w:r w:rsidRPr="00750099">
              <w:rPr>
                <w:b/>
                <w:sz w:val="28"/>
                <w:szCs w:val="28"/>
                <w:lang w:val="uz-Cyrl-UZ"/>
              </w:rPr>
              <w:t>Блочное устройство</w:t>
            </w:r>
          </w:p>
          <w:p w14:paraId="698FD0D1" w14:textId="77777777" w:rsidR="00EF3238" w:rsidRPr="00750099" w:rsidRDefault="00EF3238" w:rsidP="00280123">
            <w:pPr>
              <w:tabs>
                <w:tab w:val="left" w:pos="4320"/>
                <w:tab w:val="left" w:pos="4500"/>
              </w:tabs>
              <w:rPr>
                <w:sz w:val="28"/>
                <w:szCs w:val="28"/>
                <w:lang w:val="uz-Cyrl-UZ"/>
              </w:rPr>
            </w:pPr>
            <w:r w:rsidRPr="00750099">
              <w:rPr>
                <w:b/>
                <w:sz w:val="28"/>
                <w:szCs w:val="28"/>
                <w:lang w:val="uz-Cyrl-UZ"/>
              </w:rPr>
              <w:t xml:space="preserve">uz </w:t>
            </w:r>
            <w:r w:rsidRPr="00750099">
              <w:rPr>
                <w:sz w:val="28"/>
                <w:szCs w:val="28"/>
                <w:lang w:val="uz-Cyrl-UZ"/>
              </w:rPr>
              <w:t>- blok qurilma</w:t>
            </w:r>
          </w:p>
          <w:p w14:paraId="4D4AC581" w14:textId="2D95CF43" w:rsidR="00EF3238" w:rsidRPr="005B5ED5" w:rsidRDefault="000B536F" w:rsidP="00280123">
            <w:pPr>
              <w:tabs>
                <w:tab w:val="left" w:pos="4320"/>
                <w:tab w:val="left" w:pos="4500"/>
              </w:tabs>
              <w:rPr>
                <w:sz w:val="28"/>
                <w:szCs w:val="28"/>
              </w:rPr>
            </w:pPr>
            <w:r>
              <w:rPr>
                <w:b/>
                <w:sz w:val="28"/>
                <w:szCs w:val="28"/>
                <w:lang w:val="uz-Cyrl-UZ"/>
              </w:rPr>
              <w:t xml:space="preserve"> </w:t>
            </w:r>
            <w:r w:rsidR="00EF3238" w:rsidRPr="00750099">
              <w:rPr>
                <w:sz w:val="28"/>
                <w:szCs w:val="28"/>
                <w:lang w:val="uz-Cyrl-UZ"/>
              </w:rPr>
              <w:t>блок қурилма</w:t>
            </w:r>
          </w:p>
          <w:p w14:paraId="4887CF10" w14:textId="77777777" w:rsidR="00EF3238" w:rsidRPr="00C844E7" w:rsidRDefault="00EF3238" w:rsidP="00C844E7">
            <w:pPr>
              <w:tabs>
                <w:tab w:val="left" w:pos="4320"/>
                <w:tab w:val="left" w:pos="4500"/>
              </w:tabs>
              <w:rPr>
                <w:sz w:val="28"/>
                <w:szCs w:val="28"/>
                <w:lang w:val="uz-Cyrl-UZ"/>
              </w:rPr>
            </w:pPr>
            <w:r>
              <w:rPr>
                <w:b/>
                <w:sz w:val="28"/>
                <w:szCs w:val="28"/>
                <w:lang w:val="en-US"/>
              </w:rPr>
              <w:t xml:space="preserve">en </w:t>
            </w:r>
            <w:r w:rsidRPr="002272F3">
              <w:rPr>
                <w:sz w:val="28"/>
                <w:szCs w:val="28"/>
                <w:lang w:val="en-US"/>
              </w:rPr>
              <w:t>-</w:t>
            </w:r>
            <w:r>
              <w:rPr>
                <w:b/>
                <w:sz w:val="28"/>
                <w:szCs w:val="28"/>
                <w:lang w:val="en-US"/>
              </w:rPr>
              <w:t xml:space="preserve"> </w:t>
            </w:r>
            <w:r w:rsidR="00F726ED" w:rsidRPr="00750099">
              <w:rPr>
                <w:sz w:val="28"/>
                <w:szCs w:val="28"/>
                <w:lang w:val="uz-Cyrl-UZ"/>
              </w:rPr>
              <w:t>b</w:t>
            </w:r>
            <w:r w:rsidRPr="00C844E7">
              <w:rPr>
                <w:sz w:val="28"/>
                <w:szCs w:val="28"/>
                <w:lang w:val="uz-Cyrl-UZ"/>
              </w:rPr>
              <w:t xml:space="preserve">lock device </w:t>
            </w:r>
          </w:p>
          <w:p w14:paraId="1D1F738E" w14:textId="77777777" w:rsidR="00EF3238" w:rsidRPr="00C844E7" w:rsidRDefault="00EF3238" w:rsidP="00280123">
            <w:pPr>
              <w:tabs>
                <w:tab w:val="left" w:pos="4320"/>
                <w:tab w:val="left" w:pos="4500"/>
              </w:tabs>
              <w:rPr>
                <w:sz w:val="28"/>
                <w:szCs w:val="28"/>
                <w:lang w:val="en-US"/>
              </w:rPr>
            </w:pPr>
          </w:p>
        </w:tc>
        <w:tc>
          <w:tcPr>
            <w:tcW w:w="2921" w:type="pct"/>
          </w:tcPr>
          <w:p w14:paraId="5AA0C0C9" w14:textId="77777777" w:rsidR="00EF3238" w:rsidRDefault="00EF3238" w:rsidP="00E364BD">
            <w:pPr>
              <w:tabs>
                <w:tab w:val="left" w:pos="4320"/>
                <w:tab w:val="left" w:pos="4500"/>
              </w:tabs>
              <w:jc w:val="both"/>
              <w:rPr>
                <w:sz w:val="28"/>
                <w:szCs w:val="28"/>
                <w:lang w:val="uz-Cyrl-UZ"/>
              </w:rPr>
            </w:pPr>
            <w:r>
              <w:rPr>
                <w:sz w:val="28"/>
                <w:szCs w:val="28"/>
              </w:rPr>
              <w:t>Устройство, обрабатывающее информацию блоками (группами байтов), а не символами (отдельными байтами).</w:t>
            </w:r>
          </w:p>
          <w:p w14:paraId="6410D3AE" w14:textId="77777777" w:rsidR="00EF3238" w:rsidRPr="003A72AB" w:rsidRDefault="00EF3238" w:rsidP="00E364BD">
            <w:pPr>
              <w:tabs>
                <w:tab w:val="left" w:pos="4320"/>
                <w:tab w:val="left" w:pos="4500"/>
              </w:tabs>
              <w:jc w:val="both"/>
              <w:rPr>
                <w:sz w:val="28"/>
                <w:szCs w:val="28"/>
              </w:rPr>
            </w:pPr>
          </w:p>
          <w:p w14:paraId="7495B34B" w14:textId="77777777" w:rsidR="00EF3238" w:rsidRDefault="00EF3238" w:rsidP="00E364BD">
            <w:pPr>
              <w:tabs>
                <w:tab w:val="left" w:pos="4320"/>
                <w:tab w:val="left" w:pos="4500"/>
              </w:tabs>
              <w:jc w:val="both"/>
              <w:rPr>
                <w:sz w:val="28"/>
                <w:szCs w:val="28"/>
                <w:lang w:val="en-US"/>
              </w:rPr>
            </w:pPr>
            <w:r>
              <w:rPr>
                <w:sz w:val="28"/>
                <w:szCs w:val="28"/>
                <w:lang w:val="uz-Cyrl-UZ"/>
              </w:rPr>
              <w:t>Axborotni</w:t>
            </w:r>
            <w:r w:rsidRPr="00370D2E">
              <w:rPr>
                <w:sz w:val="28"/>
                <w:szCs w:val="28"/>
                <w:lang w:val="uz-Cyrl-UZ"/>
              </w:rPr>
              <w:t xml:space="preserve"> </w:t>
            </w:r>
            <w:r>
              <w:rPr>
                <w:sz w:val="28"/>
                <w:szCs w:val="28"/>
                <w:lang w:val="uz-Cyrl-UZ"/>
              </w:rPr>
              <w:t>simvollar</w:t>
            </w:r>
            <w:r w:rsidRPr="00370D2E">
              <w:rPr>
                <w:sz w:val="28"/>
                <w:szCs w:val="28"/>
                <w:lang w:val="uz-Cyrl-UZ"/>
              </w:rPr>
              <w:t xml:space="preserve"> (</w:t>
            </w:r>
            <w:r>
              <w:rPr>
                <w:sz w:val="28"/>
                <w:szCs w:val="28"/>
                <w:lang w:val="uz-Cyrl-UZ"/>
              </w:rPr>
              <w:t>alohida</w:t>
            </w:r>
            <w:r w:rsidRPr="00370D2E">
              <w:rPr>
                <w:sz w:val="28"/>
                <w:szCs w:val="28"/>
                <w:lang w:val="uz-Cyrl-UZ"/>
              </w:rPr>
              <w:t xml:space="preserve"> </w:t>
            </w:r>
            <w:r>
              <w:rPr>
                <w:sz w:val="28"/>
                <w:szCs w:val="28"/>
                <w:lang w:val="uz-Cyrl-UZ"/>
              </w:rPr>
              <w:t>baytlar</w:t>
            </w:r>
            <w:r w:rsidRPr="00370D2E">
              <w:rPr>
                <w:sz w:val="28"/>
                <w:szCs w:val="28"/>
                <w:lang w:val="uz-Cyrl-UZ"/>
              </w:rPr>
              <w:t>)</w:t>
            </w:r>
            <w:r>
              <w:rPr>
                <w:sz w:val="28"/>
                <w:szCs w:val="28"/>
                <w:lang w:val="uz-Cyrl-UZ"/>
              </w:rPr>
              <w:t xml:space="preserve"> bilan emas, balki bloklar (baytlar</w:t>
            </w:r>
            <w:r w:rsidRPr="00370D2E">
              <w:rPr>
                <w:sz w:val="28"/>
                <w:szCs w:val="28"/>
                <w:lang w:val="uz-Cyrl-UZ"/>
              </w:rPr>
              <w:t xml:space="preserve"> </w:t>
            </w:r>
            <w:r>
              <w:rPr>
                <w:sz w:val="28"/>
                <w:szCs w:val="28"/>
                <w:lang w:val="uz-Cyrl-UZ"/>
              </w:rPr>
              <w:t xml:space="preserve">guruhlari) </w:t>
            </w:r>
            <w:r>
              <w:rPr>
                <w:sz w:val="28"/>
                <w:szCs w:val="28"/>
                <w:lang w:val="en-US"/>
              </w:rPr>
              <w:t>orqali</w:t>
            </w:r>
            <w:r>
              <w:rPr>
                <w:sz w:val="28"/>
                <w:szCs w:val="28"/>
                <w:lang w:val="uz-Cyrl-UZ"/>
              </w:rPr>
              <w:t xml:space="preserve"> qayta</w:t>
            </w:r>
            <w:r w:rsidRPr="00370D2E">
              <w:rPr>
                <w:sz w:val="28"/>
                <w:szCs w:val="28"/>
                <w:lang w:val="uz-Cyrl-UZ"/>
              </w:rPr>
              <w:t xml:space="preserve"> </w:t>
            </w:r>
            <w:r>
              <w:rPr>
                <w:sz w:val="28"/>
                <w:szCs w:val="28"/>
                <w:lang w:val="uz-Cyrl-UZ"/>
              </w:rPr>
              <w:t>ishlaydigan</w:t>
            </w:r>
            <w:r w:rsidRPr="00370D2E">
              <w:rPr>
                <w:sz w:val="28"/>
                <w:szCs w:val="28"/>
                <w:lang w:val="uz-Cyrl-UZ"/>
              </w:rPr>
              <w:t xml:space="preserve"> </w:t>
            </w:r>
            <w:r>
              <w:rPr>
                <w:sz w:val="28"/>
                <w:szCs w:val="28"/>
                <w:lang w:val="uz-Cyrl-UZ"/>
              </w:rPr>
              <w:t>qurilma</w:t>
            </w:r>
            <w:r w:rsidRPr="00370D2E">
              <w:rPr>
                <w:sz w:val="28"/>
                <w:szCs w:val="28"/>
                <w:lang w:val="uz-Cyrl-UZ"/>
              </w:rPr>
              <w:t>.</w:t>
            </w:r>
          </w:p>
          <w:p w14:paraId="2E0C3278" w14:textId="77777777" w:rsidR="00EF3238" w:rsidRPr="00905727" w:rsidRDefault="00EF3238" w:rsidP="00E364BD">
            <w:pPr>
              <w:tabs>
                <w:tab w:val="left" w:pos="4320"/>
                <w:tab w:val="left" w:pos="4500"/>
              </w:tabs>
              <w:jc w:val="both"/>
              <w:rPr>
                <w:sz w:val="28"/>
                <w:szCs w:val="28"/>
                <w:lang w:val="en-US"/>
              </w:rPr>
            </w:pPr>
          </w:p>
          <w:p w14:paraId="24F8E090" w14:textId="77777777" w:rsidR="00EF3238" w:rsidRPr="00370D2E" w:rsidRDefault="00EF3238" w:rsidP="00E364BD">
            <w:pPr>
              <w:tabs>
                <w:tab w:val="left" w:pos="4320"/>
                <w:tab w:val="left" w:pos="4500"/>
              </w:tabs>
              <w:jc w:val="both"/>
              <w:rPr>
                <w:sz w:val="28"/>
                <w:szCs w:val="28"/>
                <w:lang w:val="uz-Cyrl-UZ"/>
              </w:rPr>
            </w:pPr>
            <w:r w:rsidRPr="00370D2E">
              <w:rPr>
                <w:sz w:val="28"/>
                <w:szCs w:val="28"/>
                <w:lang w:val="uz-Cyrl-UZ"/>
              </w:rPr>
              <w:t>Ахборотни символлар (алоҳида байтлар)</w:t>
            </w:r>
            <w:r>
              <w:rPr>
                <w:sz w:val="28"/>
                <w:szCs w:val="28"/>
                <w:lang w:val="uz-Cyrl-UZ"/>
              </w:rPr>
              <w:t xml:space="preserve"> билан эмас, балки блоклар (</w:t>
            </w:r>
            <w:r w:rsidRPr="00370D2E">
              <w:rPr>
                <w:sz w:val="28"/>
                <w:szCs w:val="28"/>
                <w:lang w:val="uz-Cyrl-UZ"/>
              </w:rPr>
              <w:t>байтлар гуруҳ</w:t>
            </w:r>
            <w:r w:rsidR="00D140DC">
              <w:rPr>
                <w:sz w:val="28"/>
                <w:szCs w:val="28"/>
                <w:lang w:val="uz-Cyrl-UZ"/>
              </w:rPr>
              <w:t>-</w:t>
            </w:r>
            <w:r w:rsidRPr="00370D2E">
              <w:rPr>
                <w:sz w:val="28"/>
                <w:szCs w:val="28"/>
                <w:lang w:val="uz-Cyrl-UZ"/>
              </w:rPr>
              <w:t>лари</w:t>
            </w:r>
            <w:r>
              <w:rPr>
                <w:sz w:val="28"/>
                <w:szCs w:val="28"/>
                <w:lang w:val="uz-Cyrl-UZ"/>
              </w:rPr>
              <w:t xml:space="preserve">) </w:t>
            </w:r>
            <w:r>
              <w:rPr>
                <w:sz w:val="28"/>
                <w:szCs w:val="28"/>
              </w:rPr>
              <w:t>орқали</w:t>
            </w:r>
            <w:r>
              <w:rPr>
                <w:sz w:val="28"/>
                <w:szCs w:val="28"/>
                <w:lang w:val="uz-Cyrl-UZ"/>
              </w:rPr>
              <w:t xml:space="preserve"> қай</w:t>
            </w:r>
            <w:r w:rsidRPr="00370D2E">
              <w:rPr>
                <w:sz w:val="28"/>
                <w:szCs w:val="28"/>
                <w:lang w:val="uz-Cyrl-UZ"/>
              </w:rPr>
              <w:t>та ишлайдиган қурилма.</w:t>
            </w:r>
          </w:p>
        </w:tc>
      </w:tr>
      <w:tr w:rsidR="00EF3238" w:rsidRPr="00EF1250" w14:paraId="3159E588" w14:textId="77777777">
        <w:trPr>
          <w:trHeight w:val="3453"/>
          <w:tblCellSpacing w:w="0" w:type="dxa"/>
          <w:jc w:val="center"/>
        </w:trPr>
        <w:tc>
          <w:tcPr>
            <w:tcW w:w="2079" w:type="pct"/>
          </w:tcPr>
          <w:p w14:paraId="7768A312" w14:textId="77777777" w:rsidR="00EF3238" w:rsidRPr="0051450D" w:rsidRDefault="00EF3238" w:rsidP="004E5BD5">
            <w:pPr>
              <w:tabs>
                <w:tab w:val="left" w:pos="4320"/>
                <w:tab w:val="left" w:pos="4500"/>
              </w:tabs>
              <w:rPr>
                <w:b/>
                <w:sz w:val="28"/>
                <w:szCs w:val="28"/>
                <w:lang w:val="uz-Cyrl-UZ"/>
              </w:rPr>
            </w:pPr>
            <w:r w:rsidRPr="001C7AA6">
              <w:rPr>
                <w:b/>
                <w:sz w:val="28"/>
                <w:szCs w:val="28"/>
                <w:lang w:val="uz-Cyrl-UZ"/>
              </w:rPr>
              <w:t>Большая интегральная микросхема</w:t>
            </w:r>
          </w:p>
          <w:p w14:paraId="0444DD4F" w14:textId="77777777" w:rsidR="00EF3238" w:rsidRPr="00724E77" w:rsidRDefault="00EF3238"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katta integral mikrosxema</w:t>
            </w:r>
          </w:p>
          <w:p w14:paraId="60EAC53D" w14:textId="2C4AA16C" w:rsidR="00EF3238" w:rsidRPr="00724E77" w:rsidRDefault="000B536F" w:rsidP="004E5BD5">
            <w:pPr>
              <w:tabs>
                <w:tab w:val="left" w:pos="4320"/>
                <w:tab w:val="left" w:pos="4500"/>
              </w:tabs>
              <w:rPr>
                <w:sz w:val="28"/>
                <w:szCs w:val="28"/>
                <w:lang w:val="uz-Cyrl-UZ"/>
              </w:rPr>
            </w:pPr>
            <w:r>
              <w:rPr>
                <w:sz w:val="28"/>
                <w:szCs w:val="28"/>
                <w:lang w:val="uz-Cyrl-UZ"/>
              </w:rPr>
              <w:t xml:space="preserve"> </w:t>
            </w:r>
            <w:r w:rsidR="00EF3238">
              <w:rPr>
                <w:sz w:val="28"/>
                <w:szCs w:val="28"/>
                <w:lang w:val="uz-Cyrl-UZ"/>
              </w:rPr>
              <w:t>катта интеграл микросхема</w:t>
            </w:r>
          </w:p>
          <w:p w14:paraId="299D8F13" w14:textId="77777777" w:rsidR="00EF3238" w:rsidRPr="0051450D" w:rsidRDefault="00EF3238" w:rsidP="0051450D">
            <w:pPr>
              <w:tabs>
                <w:tab w:val="left" w:pos="4320"/>
                <w:tab w:val="left" w:pos="4500"/>
              </w:tabs>
              <w:rPr>
                <w:sz w:val="28"/>
                <w:szCs w:val="28"/>
                <w:lang w:val="uz-Cyrl-UZ"/>
              </w:rPr>
            </w:pPr>
            <w:r w:rsidRPr="0051450D">
              <w:rPr>
                <w:b/>
                <w:sz w:val="28"/>
                <w:szCs w:val="28"/>
                <w:lang w:val="en-US"/>
              </w:rPr>
              <w:t xml:space="preserve">en </w:t>
            </w:r>
            <w:r w:rsidRPr="002272F3">
              <w:rPr>
                <w:sz w:val="28"/>
                <w:szCs w:val="28"/>
                <w:lang w:val="en-US"/>
              </w:rPr>
              <w:t>-</w:t>
            </w:r>
            <w:r w:rsidRPr="0051450D">
              <w:rPr>
                <w:sz w:val="28"/>
                <w:szCs w:val="28"/>
                <w:lang w:val="en-US"/>
              </w:rPr>
              <w:t xml:space="preserve"> large</w:t>
            </w:r>
            <w:r w:rsidRPr="00844AE4">
              <w:rPr>
                <w:sz w:val="28"/>
                <w:szCs w:val="28"/>
                <w:lang w:val="en-US"/>
              </w:rPr>
              <w:t xml:space="preserve"> </w:t>
            </w:r>
            <w:r w:rsidRPr="0051450D">
              <w:rPr>
                <w:sz w:val="28"/>
                <w:szCs w:val="28"/>
                <w:lang w:val="en-US"/>
              </w:rPr>
              <w:t>scale</w:t>
            </w:r>
            <w:r w:rsidRPr="00844AE4">
              <w:rPr>
                <w:sz w:val="28"/>
                <w:szCs w:val="28"/>
                <w:lang w:val="en-US"/>
              </w:rPr>
              <w:t xml:space="preserve"> </w:t>
            </w:r>
            <w:r w:rsidRPr="0051450D">
              <w:rPr>
                <w:sz w:val="28"/>
                <w:szCs w:val="28"/>
                <w:lang w:val="en-US"/>
              </w:rPr>
              <w:t>integration</w:t>
            </w:r>
            <w:r w:rsidRPr="00844AE4">
              <w:rPr>
                <w:sz w:val="28"/>
                <w:szCs w:val="28"/>
                <w:lang w:val="en-US"/>
              </w:rPr>
              <w:t xml:space="preserve"> </w:t>
            </w:r>
          </w:p>
          <w:p w14:paraId="1C86A48C" w14:textId="77777777" w:rsidR="00EF3238" w:rsidRPr="0051450D" w:rsidRDefault="00EF3238" w:rsidP="004E5BD5">
            <w:pPr>
              <w:tabs>
                <w:tab w:val="left" w:pos="4320"/>
                <w:tab w:val="left" w:pos="4500"/>
              </w:tabs>
              <w:rPr>
                <w:sz w:val="28"/>
                <w:szCs w:val="28"/>
                <w:lang w:val="en-US"/>
              </w:rPr>
            </w:pPr>
          </w:p>
        </w:tc>
        <w:tc>
          <w:tcPr>
            <w:tcW w:w="2921" w:type="pct"/>
          </w:tcPr>
          <w:p w14:paraId="74633DC3" w14:textId="6F37D615" w:rsidR="00EF3238" w:rsidRDefault="00EF3238" w:rsidP="004E5BD5">
            <w:pPr>
              <w:tabs>
                <w:tab w:val="left" w:pos="4320"/>
                <w:tab w:val="left" w:pos="4500"/>
              </w:tabs>
              <w:jc w:val="both"/>
              <w:rPr>
                <w:sz w:val="28"/>
                <w:szCs w:val="28"/>
                <w:lang w:val="uz-Cyrl-UZ"/>
              </w:rPr>
            </w:pPr>
            <w:r>
              <w:rPr>
                <w:sz w:val="28"/>
                <w:szCs w:val="28"/>
              </w:rPr>
              <w:t>В микроэлектронике – интегральная схема с числом логических вентилей от 1000 до 5000 (в некоторых классификациях – от 500 до</w:t>
            </w:r>
            <w:r w:rsidR="00D7251A">
              <w:rPr>
                <w:sz w:val="28"/>
                <w:szCs w:val="28"/>
              </w:rPr>
              <w:t xml:space="preserve"> </w:t>
            </w:r>
            <w:r>
              <w:rPr>
                <w:sz w:val="28"/>
                <w:szCs w:val="28"/>
              </w:rPr>
              <w:t>10 000).</w:t>
            </w:r>
          </w:p>
          <w:p w14:paraId="1E4556CE" w14:textId="77777777" w:rsidR="00EF3238" w:rsidRPr="00D140DC" w:rsidRDefault="00EF3238" w:rsidP="004E5BD5">
            <w:pPr>
              <w:tabs>
                <w:tab w:val="left" w:pos="4320"/>
                <w:tab w:val="left" w:pos="4500"/>
              </w:tabs>
              <w:jc w:val="both"/>
              <w:rPr>
                <w:sz w:val="20"/>
                <w:szCs w:val="20"/>
              </w:rPr>
            </w:pPr>
          </w:p>
          <w:p w14:paraId="651FE524" w14:textId="77777777" w:rsidR="00EF3238" w:rsidRDefault="00EF3238" w:rsidP="004E5BD5">
            <w:pPr>
              <w:tabs>
                <w:tab w:val="left" w:pos="4320"/>
                <w:tab w:val="left" w:pos="4500"/>
              </w:tabs>
              <w:jc w:val="both"/>
              <w:rPr>
                <w:sz w:val="28"/>
                <w:szCs w:val="28"/>
                <w:lang w:val="en-US"/>
              </w:rPr>
            </w:pPr>
            <w:r w:rsidRPr="0099137E">
              <w:rPr>
                <w:sz w:val="28"/>
                <w:szCs w:val="28"/>
                <w:lang w:val="en-US"/>
              </w:rPr>
              <w:t xml:space="preserve">Mikroelektronikada </w:t>
            </w:r>
            <w:r>
              <w:rPr>
                <w:sz w:val="28"/>
                <w:szCs w:val="28"/>
                <w:lang w:val="uz-Cyrl-UZ"/>
              </w:rPr>
              <w:t>–</w:t>
            </w:r>
            <w:r w:rsidRPr="0099137E">
              <w:rPr>
                <w:sz w:val="28"/>
                <w:szCs w:val="28"/>
                <w:lang w:val="en-US"/>
              </w:rPr>
              <w:t xml:space="preserve"> mantiqiy ventillari soni 1000 tadan 5000 tagacha bo‘lgan (ba’zi klassifikatsiyalarda 500</w:t>
            </w:r>
            <w:r>
              <w:rPr>
                <w:sz w:val="28"/>
                <w:szCs w:val="28"/>
                <w:lang w:val="uz-Cyrl-UZ"/>
              </w:rPr>
              <w:t xml:space="preserve"> </w:t>
            </w:r>
            <w:r w:rsidRPr="0099137E">
              <w:rPr>
                <w:sz w:val="28"/>
                <w:szCs w:val="28"/>
                <w:lang w:val="en-US"/>
              </w:rPr>
              <w:t>tadan 10000</w:t>
            </w:r>
            <w:r>
              <w:rPr>
                <w:sz w:val="28"/>
                <w:szCs w:val="28"/>
                <w:lang w:val="uz-Cyrl-UZ"/>
              </w:rPr>
              <w:t xml:space="preserve"> </w:t>
            </w:r>
            <w:r w:rsidRPr="0099137E">
              <w:rPr>
                <w:sz w:val="28"/>
                <w:szCs w:val="28"/>
                <w:lang w:val="en-US"/>
              </w:rPr>
              <w:t>tagacha)</w:t>
            </w:r>
            <w:r>
              <w:rPr>
                <w:sz w:val="28"/>
                <w:szCs w:val="28"/>
                <w:lang w:val="uz-Cyrl-UZ"/>
              </w:rPr>
              <w:t xml:space="preserve"> integral sxema.</w:t>
            </w:r>
          </w:p>
          <w:p w14:paraId="13A67AC9" w14:textId="77777777" w:rsidR="00EF3238" w:rsidRPr="00D140DC" w:rsidRDefault="00EF3238" w:rsidP="004E5BD5">
            <w:pPr>
              <w:tabs>
                <w:tab w:val="left" w:pos="4320"/>
                <w:tab w:val="left" w:pos="4500"/>
              </w:tabs>
              <w:jc w:val="both"/>
              <w:rPr>
                <w:sz w:val="20"/>
                <w:szCs w:val="20"/>
                <w:lang w:val="en-US"/>
              </w:rPr>
            </w:pPr>
          </w:p>
          <w:p w14:paraId="74C1294A" w14:textId="77777777" w:rsidR="00EF3238" w:rsidRPr="00EF1250" w:rsidRDefault="00EF3238" w:rsidP="004E5BD5">
            <w:pPr>
              <w:tabs>
                <w:tab w:val="left" w:pos="4320"/>
                <w:tab w:val="left" w:pos="4500"/>
              </w:tabs>
              <w:jc w:val="both"/>
              <w:rPr>
                <w:sz w:val="28"/>
                <w:szCs w:val="28"/>
                <w:lang w:val="uz-Cyrl-UZ"/>
              </w:rPr>
            </w:pPr>
            <w:r>
              <w:rPr>
                <w:sz w:val="28"/>
                <w:szCs w:val="28"/>
              </w:rPr>
              <w:t xml:space="preserve">Микроэлектроникада </w:t>
            </w:r>
            <w:r>
              <w:rPr>
                <w:sz w:val="28"/>
                <w:szCs w:val="28"/>
                <w:lang w:val="uz-Cyrl-UZ"/>
              </w:rPr>
              <w:t>-</w:t>
            </w:r>
            <w:r>
              <w:rPr>
                <w:sz w:val="28"/>
                <w:szCs w:val="28"/>
              </w:rPr>
              <w:t xml:space="preserve"> мантиқий вентиллари сони 1000 тадан 5000 тагача бўлган (баъзи классификацияларда 500</w:t>
            </w:r>
            <w:r>
              <w:rPr>
                <w:sz w:val="28"/>
                <w:szCs w:val="28"/>
                <w:lang w:val="uz-Cyrl-UZ"/>
              </w:rPr>
              <w:t xml:space="preserve"> </w:t>
            </w:r>
            <w:r>
              <w:rPr>
                <w:sz w:val="28"/>
                <w:szCs w:val="28"/>
              </w:rPr>
              <w:t>тадан 10000</w:t>
            </w:r>
            <w:r>
              <w:rPr>
                <w:sz w:val="28"/>
                <w:szCs w:val="28"/>
                <w:lang w:val="uz-Cyrl-UZ"/>
              </w:rPr>
              <w:t xml:space="preserve"> </w:t>
            </w:r>
            <w:r>
              <w:rPr>
                <w:sz w:val="28"/>
                <w:szCs w:val="28"/>
              </w:rPr>
              <w:t>тагача)</w:t>
            </w:r>
            <w:r>
              <w:rPr>
                <w:sz w:val="28"/>
                <w:szCs w:val="28"/>
                <w:lang w:val="uz-Cyrl-UZ"/>
              </w:rPr>
              <w:t xml:space="preserve"> интеграл схема.</w:t>
            </w:r>
          </w:p>
        </w:tc>
      </w:tr>
      <w:tr w:rsidR="00EF3238" w:rsidRPr="000C5941" w14:paraId="1472F54C" w14:textId="77777777">
        <w:trPr>
          <w:tblCellSpacing w:w="0" w:type="dxa"/>
          <w:jc w:val="center"/>
        </w:trPr>
        <w:tc>
          <w:tcPr>
            <w:tcW w:w="2079" w:type="pct"/>
          </w:tcPr>
          <w:p w14:paraId="60C770BD" w14:textId="77777777" w:rsidR="00EF3238" w:rsidRPr="005B5ED5" w:rsidRDefault="00EF3238" w:rsidP="00280123">
            <w:pPr>
              <w:tabs>
                <w:tab w:val="left" w:pos="4320"/>
                <w:tab w:val="left" w:pos="4500"/>
              </w:tabs>
              <w:rPr>
                <w:b/>
                <w:sz w:val="28"/>
                <w:szCs w:val="28"/>
                <w:lang w:val="uz-Cyrl-UZ"/>
              </w:rPr>
            </w:pPr>
            <w:r w:rsidRPr="005B5ED5">
              <w:rPr>
                <w:b/>
                <w:sz w:val="28"/>
                <w:szCs w:val="28"/>
                <w:lang w:val="uz-Cyrl-UZ"/>
              </w:rPr>
              <w:lastRenderedPageBreak/>
              <w:t>Браузер</w:t>
            </w:r>
          </w:p>
          <w:p w14:paraId="5E3CF6CC" w14:textId="77777777" w:rsidR="00EF3238" w:rsidRDefault="00EF3238" w:rsidP="002E2D5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5B5ED5">
              <w:rPr>
                <w:sz w:val="28"/>
                <w:szCs w:val="28"/>
                <w:lang w:val="uz-Cyrl-UZ"/>
              </w:rPr>
              <w:t>brauzer</w:t>
            </w:r>
          </w:p>
          <w:p w14:paraId="63D4DEC7" w14:textId="3E6DC65B" w:rsidR="00EF3238" w:rsidRPr="005B5ED5" w:rsidRDefault="000B536F" w:rsidP="00280123">
            <w:pPr>
              <w:tabs>
                <w:tab w:val="left" w:pos="4320"/>
                <w:tab w:val="left" w:pos="4500"/>
              </w:tabs>
              <w:rPr>
                <w:sz w:val="28"/>
                <w:szCs w:val="28"/>
                <w:lang w:val="uz-Cyrl-UZ"/>
              </w:rPr>
            </w:pPr>
            <w:r>
              <w:rPr>
                <w:b/>
                <w:sz w:val="28"/>
                <w:szCs w:val="28"/>
                <w:lang w:val="uz-Cyrl-UZ"/>
              </w:rPr>
              <w:t xml:space="preserve"> </w:t>
            </w:r>
            <w:r w:rsidR="00EF3238" w:rsidRPr="005B5ED5">
              <w:rPr>
                <w:sz w:val="28"/>
                <w:szCs w:val="28"/>
                <w:lang w:val="uz-Cyrl-UZ"/>
              </w:rPr>
              <w:t>браузер</w:t>
            </w:r>
          </w:p>
          <w:p w14:paraId="78735CFE" w14:textId="77777777" w:rsidR="00EF3238" w:rsidRPr="005B5ED5" w:rsidRDefault="00EF3238" w:rsidP="00280123">
            <w:pPr>
              <w:tabs>
                <w:tab w:val="left" w:pos="4320"/>
                <w:tab w:val="left" w:pos="4500"/>
              </w:tabs>
              <w:rPr>
                <w:b/>
                <w:sz w:val="28"/>
                <w:szCs w:val="28"/>
                <w:lang w:val="uz-Cyrl-UZ"/>
              </w:rPr>
            </w:pPr>
            <w:r w:rsidRPr="005B5ED5">
              <w:rPr>
                <w:b/>
                <w:sz w:val="28"/>
                <w:szCs w:val="28"/>
                <w:lang w:val="uz-Cyrl-UZ"/>
              </w:rPr>
              <w:t xml:space="preserve">en </w:t>
            </w:r>
            <w:r w:rsidRPr="002272F3">
              <w:rPr>
                <w:sz w:val="28"/>
                <w:szCs w:val="28"/>
                <w:lang w:val="uz-Cyrl-UZ"/>
              </w:rPr>
              <w:t>-</w:t>
            </w:r>
            <w:r w:rsidRPr="005B5ED5">
              <w:rPr>
                <w:b/>
                <w:sz w:val="28"/>
                <w:szCs w:val="28"/>
                <w:lang w:val="uz-Cyrl-UZ"/>
              </w:rPr>
              <w:t xml:space="preserve"> </w:t>
            </w:r>
            <w:r w:rsidRPr="007A5A19">
              <w:rPr>
                <w:sz w:val="28"/>
                <w:szCs w:val="28"/>
                <w:lang w:val="uz-Cyrl-UZ"/>
              </w:rPr>
              <w:t>b</w:t>
            </w:r>
            <w:r w:rsidRPr="005B5ED5">
              <w:rPr>
                <w:sz w:val="28"/>
                <w:szCs w:val="28"/>
                <w:lang w:val="uz-Cyrl-UZ"/>
              </w:rPr>
              <w:t>rowser</w:t>
            </w:r>
          </w:p>
        </w:tc>
        <w:tc>
          <w:tcPr>
            <w:tcW w:w="2921" w:type="pct"/>
          </w:tcPr>
          <w:p w14:paraId="7CC38145" w14:textId="77777777" w:rsidR="00EF3238" w:rsidRDefault="00EF3238" w:rsidP="00E364BD">
            <w:pPr>
              <w:tabs>
                <w:tab w:val="left" w:pos="4320"/>
                <w:tab w:val="left" w:pos="4500"/>
              </w:tabs>
              <w:jc w:val="both"/>
              <w:rPr>
                <w:sz w:val="28"/>
                <w:szCs w:val="28"/>
                <w:lang w:val="uz-Cyrl-UZ"/>
              </w:rPr>
            </w:pPr>
            <w:r>
              <w:rPr>
                <w:sz w:val="28"/>
                <w:szCs w:val="28"/>
              </w:rPr>
              <w:t>Программа с графическим интерфейсом, используемая для навигации и просмотра различных Интернет</w:t>
            </w:r>
            <w:r w:rsidRPr="0099336E">
              <w:rPr>
                <w:sz w:val="28"/>
                <w:szCs w:val="28"/>
              </w:rPr>
              <w:t>-</w:t>
            </w:r>
            <w:r>
              <w:rPr>
                <w:sz w:val="28"/>
                <w:szCs w:val="28"/>
              </w:rPr>
              <w:t xml:space="preserve">ресурсов. </w:t>
            </w:r>
          </w:p>
          <w:p w14:paraId="73431DCA" w14:textId="77777777" w:rsidR="00EF3238" w:rsidRPr="00FA0A6C" w:rsidRDefault="00EF3238" w:rsidP="00E364BD">
            <w:pPr>
              <w:tabs>
                <w:tab w:val="left" w:pos="4320"/>
                <w:tab w:val="left" w:pos="4500"/>
              </w:tabs>
              <w:jc w:val="both"/>
              <w:rPr>
                <w:sz w:val="16"/>
                <w:szCs w:val="16"/>
              </w:rPr>
            </w:pPr>
          </w:p>
          <w:p w14:paraId="70DAB39C" w14:textId="77777777" w:rsidR="00EF3238" w:rsidRDefault="00EF3238" w:rsidP="00E364BD">
            <w:pPr>
              <w:tabs>
                <w:tab w:val="left" w:pos="4320"/>
                <w:tab w:val="left" w:pos="4500"/>
              </w:tabs>
              <w:jc w:val="both"/>
              <w:rPr>
                <w:sz w:val="28"/>
                <w:szCs w:val="28"/>
                <w:lang w:val="en-US"/>
              </w:rPr>
            </w:pPr>
            <w:r>
              <w:rPr>
                <w:sz w:val="28"/>
                <w:szCs w:val="28"/>
                <w:lang w:val="uz-Cyrl-UZ"/>
              </w:rPr>
              <w:t>Navigatsiya</w:t>
            </w:r>
            <w:r w:rsidRPr="000C5941">
              <w:rPr>
                <w:sz w:val="28"/>
                <w:szCs w:val="28"/>
                <w:lang w:val="uz-Cyrl-UZ"/>
              </w:rPr>
              <w:t xml:space="preserve"> </w:t>
            </w:r>
            <w:r>
              <w:rPr>
                <w:sz w:val="28"/>
                <w:szCs w:val="28"/>
                <w:lang w:val="uz-Cyrl-UZ"/>
              </w:rPr>
              <w:t>maqsadlarida</w:t>
            </w:r>
            <w:r w:rsidRPr="000C5941">
              <w:rPr>
                <w:sz w:val="28"/>
                <w:szCs w:val="28"/>
                <w:lang w:val="uz-Cyrl-UZ"/>
              </w:rPr>
              <w:t xml:space="preserve"> </w:t>
            </w:r>
            <w:r>
              <w:rPr>
                <w:sz w:val="28"/>
                <w:szCs w:val="28"/>
                <w:lang w:val="uz-Cyrl-UZ"/>
              </w:rPr>
              <w:t>va</w:t>
            </w:r>
            <w:r w:rsidRPr="000C5941">
              <w:rPr>
                <w:sz w:val="28"/>
                <w:szCs w:val="28"/>
                <w:lang w:val="uz-Cyrl-UZ"/>
              </w:rPr>
              <w:t xml:space="preserve"> </w:t>
            </w:r>
            <w:r>
              <w:rPr>
                <w:sz w:val="28"/>
                <w:szCs w:val="28"/>
                <w:lang w:val="uz-Cyrl-UZ"/>
              </w:rPr>
              <w:t>turli</w:t>
            </w:r>
            <w:r w:rsidRPr="000C5941">
              <w:rPr>
                <w:sz w:val="28"/>
                <w:szCs w:val="28"/>
                <w:lang w:val="uz-Cyrl-UZ"/>
              </w:rPr>
              <w:t xml:space="preserve"> Internet-</w:t>
            </w:r>
            <w:r>
              <w:rPr>
                <w:sz w:val="28"/>
                <w:szCs w:val="28"/>
                <w:lang w:val="uz-Cyrl-UZ"/>
              </w:rPr>
              <w:t>resurslarni</w:t>
            </w:r>
            <w:r w:rsidRPr="000C5941">
              <w:rPr>
                <w:sz w:val="28"/>
                <w:szCs w:val="28"/>
                <w:lang w:val="uz-Cyrl-UZ"/>
              </w:rPr>
              <w:t xml:space="preserve"> </w:t>
            </w:r>
            <w:r>
              <w:rPr>
                <w:sz w:val="28"/>
                <w:szCs w:val="28"/>
                <w:lang w:val="uz-Cyrl-UZ"/>
              </w:rPr>
              <w:t>ko‘ri</w:t>
            </w:r>
            <w:r>
              <w:rPr>
                <w:sz w:val="28"/>
                <w:szCs w:val="28"/>
                <w:lang w:val="en-US"/>
              </w:rPr>
              <w:t>b chiqish</w:t>
            </w:r>
            <w:r w:rsidRPr="000C5941">
              <w:rPr>
                <w:sz w:val="28"/>
                <w:szCs w:val="28"/>
                <w:lang w:val="uz-Cyrl-UZ"/>
              </w:rPr>
              <w:t xml:space="preserve"> </w:t>
            </w:r>
            <w:r>
              <w:rPr>
                <w:sz w:val="28"/>
                <w:szCs w:val="28"/>
                <w:lang w:val="uz-Cyrl-UZ"/>
              </w:rPr>
              <w:t>uchun</w:t>
            </w:r>
            <w:r w:rsidRPr="000C5941">
              <w:rPr>
                <w:sz w:val="28"/>
                <w:szCs w:val="28"/>
                <w:lang w:val="uz-Cyrl-UZ"/>
              </w:rPr>
              <w:t xml:space="preserve"> </w:t>
            </w:r>
            <w:r>
              <w:rPr>
                <w:sz w:val="28"/>
                <w:szCs w:val="28"/>
                <w:lang w:val="uz-Cyrl-UZ"/>
              </w:rPr>
              <w:t>foydalanila</w:t>
            </w:r>
            <w:r w:rsidR="00FA0A6C">
              <w:rPr>
                <w:sz w:val="28"/>
                <w:szCs w:val="28"/>
                <w:lang w:val="uz-Cyrl-UZ"/>
              </w:rPr>
              <w:t>-</w:t>
            </w:r>
            <w:r>
              <w:rPr>
                <w:sz w:val="28"/>
                <w:szCs w:val="28"/>
                <w:lang w:val="uz-Cyrl-UZ"/>
              </w:rPr>
              <w:t>digan</w:t>
            </w:r>
            <w:r w:rsidRPr="000C5941">
              <w:rPr>
                <w:sz w:val="28"/>
                <w:szCs w:val="28"/>
                <w:lang w:val="uz-Cyrl-UZ"/>
              </w:rPr>
              <w:t xml:space="preserve"> </w:t>
            </w:r>
            <w:r>
              <w:rPr>
                <w:sz w:val="28"/>
                <w:szCs w:val="28"/>
                <w:lang w:val="uz-Cyrl-UZ"/>
              </w:rPr>
              <w:t>grafik</w:t>
            </w:r>
            <w:r w:rsidRPr="000C5941">
              <w:rPr>
                <w:sz w:val="28"/>
                <w:szCs w:val="28"/>
                <w:lang w:val="uz-Cyrl-UZ"/>
              </w:rPr>
              <w:t xml:space="preserve"> </w:t>
            </w:r>
            <w:r>
              <w:rPr>
                <w:sz w:val="28"/>
                <w:szCs w:val="28"/>
                <w:lang w:val="uz-Cyrl-UZ"/>
              </w:rPr>
              <w:t>interfeysli</w:t>
            </w:r>
            <w:r w:rsidRPr="000C5941">
              <w:rPr>
                <w:sz w:val="28"/>
                <w:szCs w:val="28"/>
                <w:lang w:val="uz-Cyrl-UZ"/>
              </w:rPr>
              <w:t xml:space="preserve"> </w:t>
            </w:r>
            <w:r>
              <w:rPr>
                <w:sz w:val="28"/>
                <w:szCs w:val="28"/>
                <w:lang w:val="uz-Cyrl-UZ"/>
              </w:rPr>
              <w:t>dastur</w:t>
            </w:r>
            <w:r w:rsidRPr="000C5941">
              <w:rPr>
                <w:sz w:val="28"/>
                <w:szCs w:val="28"/>
                <w:lang w:val="uz-Cyrl-UZ"/>
              </w:rPr>
              <w:t>.</w:t>
            </w:r>
          </w:p>
          <w:p w14:paraId="112950CD" w14:textId="77777777" w:rsidR="00EF3238" w:rsidRPr="00FA0A6C" w:rsidRDefault="00EF3238" w:rsidP="00E364BD">
            <w:pPr>
              <w:tabs>
                <w:tab w:val="left" w:pos="4320"/>
                <w:tab w:val="left" w:pos="4500"/>
              </w:tabs>
              <w:jc w:val="both"/>
              <w:rPr>
                <w:sz w:val="16"/>
                <w:szCs w:val="16"/>
                <w:lang w:val="uz-Cyrl-UZ"/>
              </w:rPr>
            </w:pPr>
          </w:p>
          <w:p w14:paraId="790D75F3" w14:textId="77777777" w:rsidR="00EF3238" w:rsidRPr="000C5941" w:rsidRDefault="00EF3238" w:rsidP="00E364BD">
            <w:pPr>
              <w:tabs>
                <w:tab w:val="left" w:pos="4320"/>
                <w:tab w:val="left" w:pos="4500"/>
              </w:tabs>
              <w:jc w:val="both"/>
              <w:rPr>
                <w:sz w:val="28"/>
                <w:szCs w:val="28"/>
                <w:lang w:val="uz-Cyrl-UZ"/>
              </w:rPr>
            </w:pPr>
            <w:r w:rsidRPr="000C5941">
              <w:rPr>
                <w:sz w:val="28"/>
                <w:szCs w:val="28"/>
                <w:lang w:val="uz-Cyrl-UZ"/>
              </w:rPr>
              <w:t xml:space="preserve">Навигация мақсадларида ва турли </w:t>
            </w:r>
            <w:r>
              <w:rPr>
                <w:sz w:val="28"/>
                <w:szCs w:val="28"/>
              </w:rPr>
              <w:t>Интернет</w:t>
            </w:r>
            <w:r w:rsidRPr="000C5941">
              <w:rPr>
                <w:sz w:val="28"/>
                <w:szCs w:val="28"/>
                <w:lang w:val="uz-Cyrl-UZ"/>
              </w:rPr>
              <w:t xml:space="preserve"> -ресурсларни кўри</w:t>
            </w:r>
            <w:r w:rsidRPr="00F60B4A">
              <w:rPr>
                <w:sz w:val="28"/>
                <w:szCs w:val="28"/>
                <w:lang w:val="uz-Cyrl-UZ"/>
              </w:rPr>
              <w:t>б чиқиш</w:t>
            </w:r>
            <w:r w:rsidRPr="000C5941">
              <w:rPr>
                <w:sz w:val="28"/>
                <w:szCs w:val="28"/>
                <w:lang w:val="uz-Cyrl-UZ"/>
              </w:rPr>
              <w:t xml:space="preserve"> учун фойдалани</w:t>
            </w:r>
            <w:r w:rsidR="00FA0A6C">
              <w:rPr>
                <w:sz w:val="28"/>
                <w:szCs w:val="28"/>
                <w:lang w:val="uz-Cyrl-UZ"/>
              </w:rPr>
              <w:t>-</w:t>
            </w:r>
            <w:r w:rsidRPr="000C5941">
              <w:rPr>
                <w:sz w:val="28"/>
                <w:szCs w:val="28"/>
                <w:lang w:val="uz-Cyrl-UZ"/>
              </w:rPr>
              <w:t>ладиган график интерфейсли дастур.</w:t>
            </w:r>
          </w:p>
        </w:tc>
      </w:tr>
      <w:tr w:rsidR="00EF3238" w:rsidRPr="00B54D19" w14:paraId="0960F144" w14:textId="77777777">
        <w:trPr>
          <w:tblCellSpacing w:w="0" w:type="dxa"/>
          <w:jc w:val="center"/>
        </w:trPr>
        <w:tc>
          <w:tcPr>
            <w:tcW w:w="2079" w:type="pct"/>
          </w:tcPr>
          <w:p w14:paraId="19392E91" w14:textId="77777777" w:rsidR="00EF3238" w:rsidRPr="00DE4143" w:rsidRDefault="00EF3238" w:rsidP="000F7907">
            <w:pPr>
              <w:tabs>
                <w:tab w:val="left" w:pos="4320"/>
                <w:tab w:val="left" w:pos="4500"/>
              </w:tabs>
              <w:rPr>
                <w:b/>
                <w:sz w:val="28"/>
                <w:szCs w:val="28"/>
                <w:lang w:val="uz-Cyrl-UZ"/>
              </w:rPr>
            </w:pPr>
            <w:r w:rsidRPr="00DE4143">
              <w:rPr>
                <w:b/>
                <w:sz w:val="28"/>
                <w:szCs w:val="28"/>
                <w:lang w:val="en-US"/>
              </w:rPr>
              <w:t>Браузер Netscape Navigator</w:t>
            </w:r>
          </w:p>
          <w:p w14:paraId="41BC2EDE" w14:textId="77777777" w:rsidR="00EF3238" w:rsidRPr="0063670C" w:rsidRDefault="00EF3238" w:rsidP="00D11201">
            <w:pPr>
              <w:tabs>
                <w:tab w:val="left" w:pos="4320"/>
                <w:tab w:val="left" w:pos="4500"/>
              </w:tabs>
              <w:rPr>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63670C">
              <w:rPr>
                <w:sz w:val="28"/>
                <w:szCs w:val="28"/>
                <w:lang w:val="en-US"/>
              </w:rPr>
              <w:t xml:space="preserve"> </w:t>
            </w:r>
            <w:r w:rsidRPr="00A51651">
              <w:rPr>
                <w:i/>
                <w:sz w:val="28"/>
                <w:szCs w:val="28"/>
                <w:lang w:val="en-US"/>
              </w:rPr>
              <w:t>Netscape Navigator</w:t>
            </w:r>
          </w:p>
          <w:p w14:paraId="6B5ECB58" w14:textId="77777777" w:rsidR="00EF3238" w:rsidRPr="009B2EE9" w:rsidRDefault="00EF3238" w:rsidP="00D11201">
            <w:pPr>
              <w:tabs>
                <w:tab w:val="left" w:pos="4320"/>
                <w:tab w:val="left" w:pos="4500"/>
              </w:tabs>
              <w:jc w:val="both"/>
              <w:rPr>
                <w:bCs/>
                <w:color w:val="000000"/>
                <w:sz w:val="28"/>
                <w:szCs w:val="28"/>
                <w:lang w:val="en-US"/>
              </w:rPr>
            </w:pPr>
            <w:r w:rsidRPr="00844AE4">
              <w:rPr>
                <w:sz w:val="28"/>
                <w:szCs w:val="28"/>
                <w:lang w:val="en-US"/>
              </w:rPr>
              <w:t>brauzeri</w:t>
            </w:r>
          </w:p>
          <w:p w14:paraId="2EABE0DC" w14:textId="2BABCA32" w:rsidR="00EF3238" w:rsidRPr="0063670C" w:rsidRDefault="000B536F" w:rsidP="000F7907">
            <w:pPr>
              <w:tabs>
                <w:tab w:val="left" w:pos="4320"/>
                <w:tab w:val="left" w:pos="4500"/>
              </w:tabs>
              <w:rPr>
                <w:sz w:val="28"/>
                <w:szCs w:val="28"/>
                <w:lang w:val="uz-Cyrl-UZ"/>
              </w:rPr>
            </w:pPr>
            <w:r>
              <w:rPr>
                <w:sz w:val="28"/>
                <w:szCs w:val="28"/>
                <w:lang w:val="uz-Cyrl-UZ"/>
              </w:rPr>
              <w:t xml:space="preserve"> </w:t>
            </w:r>
            <w:r w:rsidR="00EF3238" w:rsidRPr="0063670C">
              <w:rPr>
                <w:sz w:val="28"/>
                <w:szCs w:val="28"/>
                <w:lang w:val="en-US"/>
              </w:rPr>
              <w:t>Netscape Navigator</w:t>
            </w:r>
          </w:p>
          <w:p w14:paraId="12DE355C" w14:textId="77777777" w:rsidR="00EF3238" w:rsidRDefault="00EF3238" w:rsidP="000F7907">
            <w:pPr>
              <w:tabs>
                <w:tab w:val="left" w:pos="4320"/>
                <w:tab w:val="left" w:pos="4500"/>
              </w:tabs>
              <w:rPr>
                <w:sz w:val="28"/>
                <w:szCs w:val="28"/>
                <w:lang w:val="en-US"/>
              </w:rPr>
            </w:pPr>
            <w:r w:rsidRPr="0063670C">
              <w:rPr>
                <w:sz w:val="28"/>
                <w:szCs w:val="28"/>
              </w:rPr>
              <w:t>браузери</w:t>
            </w:r>
          </w:p>
          <w:p w14:paraId="71B1D14D" w14:textId="77777777" w:rsidR="00EF3238" w:rsidRPr="00DE4143" w:rsidRDefault="00EF3238" w:rsidP="00DE4143">
            <w:pPr>
              <w:tabs>
                <w:tab w:val="left" w:pos="4320"/>
                <w:tab w:val="left" w:pos="4500"/>
              </w:tabs>
              <w:jc w:val="both"/>
              <w:rPr>
                <w:sz w:val="28"/>
                <w:szCs w:val="28"/>
                <w:lang w:val="en-US"/>
              </w:rPr>
            </w:pPr>
            <w:r w:rsidRPr="00DE4143">
              <w:rPr>
                <w:b/>
                <w:sz w:val="28"/>
                <w:szCs w:val="28"/>
                <w:lang w:val="en-US"/>
              </w:rPr>
              <w:t xml:space="preserve">en </w:t>
            </w:r>
            <w:r w:rsidRPr="002272F3">
              <w:rPr>
                <w:sz w:val="28"/>
                <w:szCs w:val="28"/>
                <w:lang w:val="en-US"/>
              </w:rPr>
              <w:t>-</w:t>
            </w:r>
            <w:r>
              <w:rPr>
                <w:b/>
                <w:sz w:val="28"/>
                <w:szCs w:val="28"/>
                <w:lang w:val="en-US"/>
              </w:rPr>
              <w:t xml:space="preserve"> </w:t>
            </w:r>
            <w:r w:rsidRPr="00DE4143">
              <w:rPr>
                <w:sz w:val="28"/>
                <w:szCs w:val="28"/>
                <w:lang w:val="en-US"/>
              </w:rPr>
              <w:t>Netscape</w:t>
            </w:r>
          </w:p>
          <w:p w14:paraId="4DB770BB" w14:textId="77777777" w:rsidR="00EF3238" w:rsidRPr="00DE4143" w:rsidRDefault="00EF3238" w:rsidP="000F7907">
            <w:pPr>
              <w:tabs>
                <w:tab w:val="left" w:pos="4320"/>
                <w:tab w:val="left" w:pos="4500"/>
              </w:tabs>
              <w:rPr>
                <w:sz w:val="28"/>
                <w:szCs w:val="28"/>
                <w:lang w:val="en-US"/>
              </w:rPr>
            </w:pPr>
          </w:p>
        </w:tc>
        <w:tc>
          <w:tcPr>
            <w:tcW w:w="2921" w:type="pct"/>
          </w:tcPr>
          <w:p w14:paraId="116C9638" w14:textId="77777777" w:rsidR="00EF3238" w:rsidRDefault="00EF3238" w:rsidP="00E364BD">
            <w:pPr>
              <w:tabs>
                <w:tab w:val="left" w:pos="4320"/>
                <w:tab w:val="left" w:pos="4500"/>
              </w:tabs>
              <w:jc w:val="both"/>
              <w:rPr>
                <w:sz w:val="28"/>
                <w:szCs w:val="28"/>
                <w:lang w:val="uz-Cyrl-UZ"/>
              </w:rPr>
            </w:pPr>
            <w:r>
              <w:rPr>
                <w:sz w:val="28"/>
                <w:szCs w:val="28"/>
              </w:rPr>
              <w:t>Одна из программ просмотра ресурсов Интернет.</w:t>
            </w:r>
          </w:p>
          <w:p w14:paraId="0DCBA57C" w14:textId="77777777" w:rsidR="00EF3238" w:rsidRPr="00FA0A6C" w:rsidRDefault="00EF3238" w:rsidP="00E364BD">
            <w:pPr>
              <w:tabs>
                <w:tab w:val="left" w:pos="4320"/>
                <w:tab w:val="left" w:pos="4500"/>
              </w:tabs>
              <w:jc w:val="both"/>
              <w:rPr>
                <w:sz w:val="16"/>
                <w:szCs w:val="16"/>
              </w:rPr>
            </w:pPr>
          </w:p>
          <w:p w14:paraId="58982FEE" w14:textId="77777777" w:rsidR="00EF3238" w:rsidRDefault="00EF3238" w:rsidP="00E364BD">
            <w:pPr>
              <w:tabs>
                <w:tab w:val="left" w:pos="4320"/>
                <w:tab w:val="left" w:pos="4500"/>
              </w:tabs>
              <w:jc w:val="both"/>
              <w:rPr>
                <w:sz w:val="28"/>
                <w:szCs w:val="28"/>
                <w:lang w:val="en-US"/>
              </w:rPr>
            </w:pPr>
            <w:r w:rsidRPr="0099137E">
              <w:rPr>
                <w:sz w:val="28"/>
                <w:szCs w:val="28"/>
                <w:lang w:val="en-US"/>
              </w:rPr>
              <w:t>Internet resurslarini</w:t>
            </w:r>
            <w:r>
              <w:rPr>
                <w:sz w:val="28"/>
                <w:szCs w:val="28"/>
                <w:lang w:val="uz-Cyrl-UZ"/>
              </w:rPr>
              <w:t xml:space="preserve"> ko‘rib chiqish dasturlar</w:t>
            </w:r>
            <w:r w:rsidRPr="0099137E">
              <w:rPr>
                <w:sz w:val="28"/>
                <w:szCs w:val="28"/>
                <w:lang w:val="en-US"/>
              </w:rPr>
              <w:t>i</w:t>
            </w:r>
            <w:r>
              <w:rPr>
                <w:sz w:val="28"/>
                <w:szCs w:val="28"/>
                <w:lang w:val="uz-Cyrl-UZ"/>
              </w:rPr>
              <w:t>dan biri.</w:t>
            </w:r>
          </w:p>
          <w:p w14:paraId="6173ABE7" w14:textId="77777777" w:rsidR="00EF3238" w:rsidRPr="00FA0A6C" w:rsidRDefault="00EF3238" w:rsidP="00E364BD">
            <w:pPr>
              <w:tabs>
                <w:tab w:val="left" w:pos="4320"/>
                <w:tab w:val="left" w:pos="4500"/>
              </w:tabs>
              <w:jc w:val="both"/>
              <w:rPr>
                <w:sz w:val="16"/>
                <w:szCs w:val="16"/>
                <w:lang w:val="en-US"/>
              </w:rPr>
            </w:pPr>
          </w:p>
          <w:p w14:paraId="2D96B315" w14:textId="77777777" w:rsidR="00EF3238" w:rsidRPr="000F7907" w:rsidRDefault="00EF3238" w:rsidP="00E364BD">
            <w:pPr>
              <w:tabs>
                <w:tab w:val="left" w:pos="4320"/>
                <w:tab w:val="left" w:pos="4500"/>
              </w:tabs>
              <w:jc w:val="both"/>
              <w:rPr>
                <w:sz w:val="28"/>
                <w:szCs w:val="28"/>
                <w:lang w:val="uz-Cyrl-UZ"/>
              </w:rPr>
            </w:pPr>
            <w:r>
              <w:rPr>
                <w:sz w:val="28"/>
                <w:szCs w:val="28"/>
              </w:rPr>
              <w:t>Интернет</w:t>
            </w:r>
            <w:r w:rsidRPr="00B54D19">
              <w:rPr>
                <w:sz w:val="28"/>
                <w:szCs w:val="28"/>
              </w:rPr>
              <w:t xml:space="preserve"> </w:t>
            </w:r>
            <w:r>
              <w:rPr>
                <w:sz w:val="28"/>
                <w:szCs w:val="28"/>
              </w:rPr>
              <w:t>ресурсларини</w:t>
            </w:r>
            <w:r>
              <w:rPr>
                <w:sz w:val="28"/>
                <w:szCs w:val="28"/>
                <w:lang w:val="uz-Cyrl-UZ"/>
              </w:rPr>
              <w:t xml:space="preserve"> кўриб чиқиш дастур</w:t>
            </w:r>
            <w:r w:rsidR="00FA0A6C">
              <w:rPr>
                <w:sz w:val="28"/>
                <w:szCs w:val="28"/>
                <w:lang w:val="uz-Cyrl-UZ"/>
              </w:rPr>
              <w:t>-</w:t>
            </w:r>
            <w:r>
              <w:rPr>
                <w:sz w:val="28"/>
                <w:szCs w:val="28"/>
                <w:lang w:val="uz-Cyrl-UZ"/>
              </w:rPr>
              <w:t>лар</w:t>
            </w:r>
            <w:r>
              <w:rPr>
                <w:sz w:val="28"/>
                <w:szCs w:val="28"/>
              </w:rPr>
              <w:t>и</w:t>
            </w:r>
            <w:r>
              <w:rPr>
                <w:sz w:val="28"/>
                <w:szCs w:val="28"/>
                <w:lang w:val="uz-Cyrl-UZ"/>
              </w:rPr>
              <w:t>дан бири.</w:t>
            </w:r>
          </w:p>
        </w:tc>
      </w:tr>
      <w:tr w:rsidR="00EF3238" w:rsidRPr="005D2E87" w14:paraId="4261FB2F" w14:textId="77777777">
        <w:trPr>
          <w:tblCellSpacing w:w="0" w:type="dxa"/>
          <w:jc w:val="center"/>
        </w:trPr>
        <w:tc>
          <w:tcPr>
            <w:tcW w:w="2079" w:type="pct"/>
          </w:tcPr>
          <w:p w14:paraId="67147FDD" w14:textId="77777777" w:rsidR="00EF3238" w:rsidRPr="00750099" w:rsidRDefault="00EF3238" w:rsidP="00280123">
            <w:pPr>
              <w:tabs>
                <w:tab w:val="left" w:pos="4320"/>
                <w:tab w:val="left" w:pos="4500"/>
              </w:tabs>
              <w:rPr>
                <w:b/>
                <w:sz w:val="28"/>
                <w:szCs w:val="28"/>
                <w:lang w:val="uz-Cyrl-UZ"/>
              </w:rPr>
            </w:pPr>
            <w:r w:rsidRPr="001C7AA6">
              <w:rPr>
                <w:b/>
                <w:sz w:val="28"/>
                <w:szCs w:val="28"/>
                <w:lang w:val="uz-Cyrl-UZ"/>
              </w:rPr>
              <w:t xml:space="preserve">Булева алгебра </w:t>
            </w:r>
          </w:p>
          <w:p w14:paraId="187A2A0A" w14:textId="77777777" w:rsidR="00EF3238" w:rsidRDefault="00EF3238" w:rsidP="00AC6740">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B</w:t>
            </w:r>
            <w:r>
              <w:rPr>
                <w:sz w:val="28"/>
                <w:szCs w:val="28"/>
                <w:lang w:val="uz-Cyrl-UZ"/>
              </w:rPr>
              <w:t>ul</w:t>
            </w:r>
            <w:r w:rsidRPr="00AC6740">
              <w:rPr>
                <w:sz w:val="28"/>
                <w:szCs w:val="28"/>
                <w:lang w:val="uz-Cyrl-UZ"/>
              </w:rPr>
              <w:t xml:space="preserve"> </w:t>
            </w:r>
            <w:r>
              <w:rPr>
                <w:sz w:val="28"/>
                <w:szCs w:val="28"/>
                <w:lang w:val="uz-Cyrl-UZ"/>
              </w:rPr>
              <w:t>algebrasi</w:t>
            </w:r>
          </w:p>
          <w:p w14:paraId="21AB7290" w14:textId="458283B7" w:rsidR="00EF3238" w:rsidRPr="005B5ED5" w:rsidRDefault="000B536F" w:rsidP="00280123">
            <w:pPr>
              <w:tabs>
                <w:tab w:val="left" w:pos="4320"/>
                <w:tab w:val="left" w:pos="4500"/>
              </w:tabs>
              <w:rPr>
                <w:sz w:val="28"/>
                <w:szCs w:val="28"/>
                <w:lang w:val="uz-Cyrl-UZ"/>
              </w:rPr>
            </w:pPr>
            <w:r>
              <w:rPr>
                <w:b/>
                <w:sz w:val="28"/>
                <w:szCs w:val="28"/>
                <w:lang w:val="uz-Cyrl-UZ"/>
              </w:rPr>
              <w:t xml:space="preserve"> </w:t>
            </w:r>
            <w:r w:rsidR="00EF3238" w:rsidRPr="005B5ED5">
              <w:rPr>
                <w:sz w:val="28"/>
                <w:szCs w:val="28"/>
                <w:lang w:val="uz-Cyrl-UZ"/>
              </w:rPr>
              <w:t>Б</w:t>
            </w:r>
            <w:r w:rsidR="00EF3238" w:rsidRPr="00AC6740">
              <w:rPr>
                <w:sz w:val="28"/>
                <w:szCs w:val="28"/>
                <w:lang w:val="uz-Cyrl-UZ"/>
              </w:rPr>
              <w:t>ул</w:t>
            </w:r>
            <w:r w:rsidR="00EF3238" w:rsidRPr="002E1A74">
              <w:rPr>
                <w:sz w:val="28"/>
                <w:szCs w:val="28"/>
                <w:lang w:val="uz-Cyrl-UZ"/>
              </w:rPr>
              <w:t>ь</w:t>
            </w:r>
            <w:r w:rsidR="00EF3238" w:rsidRPr="00AC6740">
              <w:rPr>
                <w:sz w:val="28"/>
                <w:szCs w:val="28"/>
                <w:lang w:val="uz-Cyrl-UZ"/>
              </w:rPr>
              <w:t xml:space="preserve"> алгебраси</w:t>
            </w:r>
          </w:p>
          <w:p w14:paraId="4956C93E" w14:textId="77777777" w:rsidR="00EF3238" w:rsidRPr="00750099" w:rsidRDefault="00EF3238" w:rsidP="00750099">
            <w:pPr>
              <w:tabs>
                <w:tab w:val="left" w:pos="4320"/>
                <w:tab w:val="left" w:pos="4500"/>
              </w:tabs>
              <w:rPr>
                <w:sz w:val="28"/>
                <w:szCs w:val="28"/>
                <w:lang w:val="uz-Cyrl-UZ"/>
              </w:rPr>
            </w:pPr>
            <w:r w:rsidRPr="005B5ED5">
              <w:rPr>
                <w:b/>
                <w:sz w:val="28"/>
                <w:szCs w:val="28"/>
                <w:lang w:val="uz-Cyrl-UZ"/>
              </w:rPr>
              <w:t xml:space="preserve">en </w:t>
            </w:r>
            <w:r w:rsidRPr="00461C47">
              <w:rPr>
                <w:sz w:val="28"/>
                <w:szCs w:val="28"/>
                <w:lang w:val="uz-Cyrl-UZ"/>
              </w:rPr>
              <w:t>-</w:t>
            </w:r>
            <w:r w:rsidRPr="005B5ED5">
              <w:rPr>
                <w:b/>
                <w:sz w:val="28"/>
                <w:szCs w:val="28"/>
                <w:lang w:val="uz-Cyrl-UZ"/>
              </w:rPr>
              <w:t xml:space="preserve"> </w:t>
            </w:r>
            <w:r w:rsidRPr="005B5ED5">
              <w:rPr>
                <w:sz w:val="28"/>
                <w:szCs w:val="28"/>
                <w:lang w:val="uz-Cyrl-UZ"/>
              </w:rPr>
              <w:t xml:space="preserve">boolean algebra </w:t>
            </w:r>
          </w:p>
          <w:p w14:paraId="21731B94" w14:textId="77777777" w:rsidR="00EF3238" w:rsidRPr="005B5ED5" w:rsidRDefault="00EF3238" w:rsidP="00280123">
            <w:pPr>
              <w:tabs>
                <w:tab w:val="left" w:pos="4320"/>
                <w:tab w:val="left" w:pos="4500"/>
              </w:tabs>
              <w:rPr>
                <w:sz w:val="28"/>
                <w:szCs w:val="28"/>
                <w:lang w:val="uz-Cyrl-UZ"/>
              </w:rPr>
            </w:pPr>
          </w:p>
        </w:tc>
        <w:tc>
          <w:tcPr>
            <w:tcW w:w="2921" w:type="pct"/>
          </w:tcPr>
          <w:p w14:paraId="57F5BE40" w14:textId="77777777" w:rsidR="00EF3238" w:rsidRDefault="00EF3238" w:rsidP="00E364BD">
            <w:pPr>
              <w:tabs>
                <w:tab w:val="left" w:pos="4320"/>
                <w:tab w:val="left" w:pos="4500"/>
              </w:tabs>
              <w:jc w:val="both"/>
              <w:rPr>
                <w:sz w:val="28"/>
                <w:szCs w:val="28"/>
                <w:lang w:val="uz-Cyrl-UZ"/>
              </w:rPr>
            </w:pPr>
            <w:r>
              <w:rPr>
                <w:sz w:val="28"/>
                <w:szCs w:val="28"/>
              </w:rPr>
              <w:t xml:space="preserve">Набор операций над двузначными логическими переменными (1 и 0), широко используемый в современных компьютерах. Названа в честь её создателя математика Джорджа Буля. Используются операции логического умножения, сложения и отрицания, из них можно построить любую другую булеву операцию. </w:t>
            </w:r>
          </w:p>
          <w:p w14:paraId="09909404" w14:textId="77777777" w:rsidR="00EF3238" w:rsidRPr="00FA0A6C" w:rsidRDefault="00EF3238" w:rsidP="00E364BD">
            <w:pPr>
              <w:tabs>
                <w:tab w:val="left" w:pos="4320"/>
                <w:tab w:val="left" w:pos="4500"/>
              </w:tabs>
              <w:jc w:val="both"/>
              <w:rPr>
                <w:sz w:val="16"/>
                <w:szCs w:val="16"/>
              </w:rPr>
            </w:pPr>
          </w:p>
          <w:p w14:paraId="0A8B0D1C" w14:textId="77777777" w:rsidR="00EF3238" w:rsidRPr="00905727" w:rsidRDefault="00EF3238" w:rsidP="00E364BD">
            <w:pPr>
              <w:tabs>
                <w:tab w:val="left" w:pos="4320"/>
                <w:tab w:val="left" w:pos="4500"/>
              </w:tabs>
              <w:jc w:val="both"/>
              <w:rPr>
                <w:sz w:val="28"/>
                <w:szCs w:val="28"/>
                <w:lang w:val="uz-Cyrl-UZ"/>
              </w:rPr>
            </w:pPr>
            <w:r>
              <w:rPr>
                <w:sz w:val="28"/>
                <w:szCs w:val="28"/>
                <w:lang w:val="uz-Cyrl-UZ"/>
              </w:rPr>
              <w:t>Zamonaviy</w:t>
            </w:r>
            <w:r w:rsidRPr="00AC6740">
              <w:rPr>
                <w:sz w:val="28"/>
                <w:szCs w:val="28"/>
                <w:lang w:val="uz-Cyrl-UZ"/>
              </w:rPr>
              <w:t xml:space="preserve"> </w:t>
            </w:r>
            <w:r>
              <w:rPr>
                <w:sz w:val="28"/>
                <w:szCs w:val="28"/>
                <w:lang w:val="uz-Cyrl-UZ"/>
              </w:rPr>
              <w:t>kompyuterlarda</w:t>
            </w:r>
            <w:r w:rsidRPr="00AC6740">
              <w:rPr>
                <w:sz w:val="28"/>
                <w:szCs w:val="28"/>
                <w:lang w:val="uz-Cyrl-UZ"/>
              </w:rPr>
              <w:t xml:space="preserve"> </w:t>
            </w:r>
            <w:r>
              <w:rPr>
                <w:sz w:val="28"/>
                <w:szCs w:val="28"/>
                <w:lang w:val="uz-Cyrl-UZ"/>
              </w:rPr>
              <w:t>keng</w:t>
            </w:r>
            <w:r w:rsidRPr="00AC6740">
              <w:rPr>
                <w:sz w:val="28"/>
                <w:szCs w:val="28"/>
                <w:lang w:val="uz-Cyrl-UZ"/>
              </w:rPr>
              <w:t xml:space="preserve"> </w:t>
            </w:r>
            <w:r>
              <w:rPr>
                <w:sz w:val="28"/>
                <w:szCs w:val="28"/>
                <w:lang w:val="uz-Cyrl-UZ"/>
              </w:rPr>
              <w:t>qo‘llanila</w:t>
            </w:r>
            <w:r w:rsidR="00FA0A6C">
              <w:rPr>
                <w:sz w:val="28"/>
                <w:szCs w:val="28"/>
                <w:lang w:val="uz-Cyrl-UZ"/>
              </w:rPr>
              <w:t>-</w:t>
            </w:r>
            <w:r>
              <w:rPr>
                <w:sz w:val="28"/>
                <w:szCs w:val="28"/>
                <w:lang w:val="uz-Cyrl-UZ"/>
              </w:rPr>
              <w:t>digan</w:t>
            </w:r>
            <w:r w:rsidRPr="00AC6740">
              <w:rPr>
                <w:sz w:val="28"/>
                <w:szCs w:val="28"/>
                <w:lang w:val="uz-Cyrl-UZ"/>
              </w:rPr>
              <w:t>,</w:t>
            </w:r>
            <w:r>
              <w:rPr>
                <w:sz w:val="28"/>
                <w:szCs w:val="28"/>
                <w:lang w:val="uz-Cyrl-UZ"/>
              </w:rPr>
              <w:t xml:space="preserve"> ikki belgili mantiqiy o‘zgaruvchilar</w:t>
            </w:r>
            <w:r w:rsidRPr="00AC6740">
              <w:rPr>
                <w:sz w:val="28"/>
                <w:szCs w:val="28"/>
                <w:lang w:val="uz-Cyrl-UZ"/>
              </w:rPr>
              <w:t xml:space="preserve"> (</w:t>
            </w:r>
            <w:r>
              <w:rPr>
                <w:sz w:val="28"/>
                <w:szCs w:val="28"/>
                <w:lang w:val="uz-Cyrl-UZ"/>
              </w:rPr>
              <w:t>1 va 0</w:t>
            </w:r>
            <w:r w:rsidRPr="00AC6740">
              <w:rPr>
                <w:sz w:val="28"/>
                <w:szCs w:val="28"/>
                <w:lang w:val="uz-Cyrl-UZ"/>
              </w:rPr>
              <w:t>)</w:t>
            </w:r>
            <w:r>
              <w:rPr>
                <w:sz w:val="28"/>
                <w:szCs w:val="28"/>
                <w:lang w:val="uz-Cyrl-UZ"/>
              </w:rPr>
              <w:t xml:space="preserve"> ustida</w:t>
            </w:r>
            <w:r w:rsidRPr="00AC6740">
              <w:rPr>
                <w:sz w:val="28"/>
                <w:szCs w:val="28"/>
                <w:lang w:val="uz-Cyrl-UZ"/>
              </w:rPr>
              <w:t xml:space="preserve"> </w:t>
            </w:r>
            <w:r>
              <w:rPr>
                <w:sz w:val="28"/>
                <w:szCs w:val="28"/>
                <w:lang w:val="uz-Cyrl-UZ"/>
              </w:rPr>
              <w:t>bajariladigan</w:t>
            </w:r>
            <w:r w:rsidRPr="00AC6740">
              <w:rPr>
                <w:sz w:val="28"/>
                <w:szCs w:val="28"/>
                <w:lang w:val="uz-Cyrl-UZ"/>
              </w:rPr>
              <w:t xml:space="preserve"> </w:t>
            </w:r>
            <w:r>
              <w:rPr>
                <w:sz w:val="28"/>
                <w:szCs w:val="28"/>
                <w:lang w:val="uz-Cyrl-UZ"/>
              </w:rPr>
              <w:t>amallar</w:t>
            </w:r>
            <w:r w:rsidRPr="00AC6740">
              <w:rPr>
                <w:sz w:val="28"/>
                <w:szCs w:val="28"/>
                <w:lang w:val="uz-Cyrl-UZ"/>
              </w:rPr>
              <w:t xml:space="preserve"> </w:t>
            </w:r>
            <w:r>
              <w:rPr>
                <w:sz w:val="28"/>
                <w:szCs w:val="28"/>
                <w:lang w:val="uz-Cyrl-UZ"/>
              </w:rPr>
              <w:t>to‘plami</w:t>
            </w:r>
            <w:r w:rsidRPr="00AC6740">
              <w:rPr>
                <w:sz w:val="28"/>
                <w:szCs w:val="28"/>
                <w:lang w:val="uz-Cyrl-UZ"/>
              </w:rPr>
              <w:t xml:space="preserve">. </w:t>
            </w:r>
            <w:r>
              <w:rPr>
                <w:sz w:val="28"/>
                <w:szCs w:val="28"/>
                <w:lang w:val="uz-Cyrl-UZ"/>
              </w:rPr>
              <w:t>Uni</w:t>
            </w:r>
            <w:r w:rsidRPr="00C31FB2">
              <w:rPr>
                <w:sz w:val="28"/>
                <w:szCs w:val="28"/>
                <w:lang w:val="uz-Cyrl-UZ"/>
              </w:rPr>
              <w:t xml:space="preserve"> </w:t>
            </w:r>
            <w:r>
              <w:rPr>
                <w:sz w:val="28"/>
                <w:szCs w:val="28"/>
                <w:lang w:val="uz-Cyrl-UZ"/>
              </w:rPr>
              <w:t>yaratgan</w:t>
            </w:r>
            <w:r w:rsidRPr="00C31FB2">
              <w:rPr>
                <w:sz w:val="28"/>
                <w:szCs w:val="28"/>
                <w:lang w:val="uz-Cyrl-UZ"/>
              </w:rPr>
              <w:t xml:space="preserve"> </w:t>
            </w:r>
            <w:r>
              <w:rPr>
                <w:sz w:val="28"/>
                <w:szCs w:val="28"/>
                <w:lang w:val="uz-Cyrl-UZ"/>
              </w:rPr>
              <w:t>matematik</w:t>
            </w:r>
            <w:r w:rsidRPr="00C31FB2">
              <w:rPr>
                <w:sz w:val="28"/>
                <w:szCs w:val="28"/>
                <w:lang w:val="uz-Cyrl-UZ"/>
              </w:rPr>
              <w:t xml:space="preserve"> </w:t>
            </w:r>
            <w:r>
              <w:rPr>
                <w:sz w:val="28"/>
                <w:szCs w:val="28"/>
                <w:lang w:val="uz-Cyrl-UZ"/>
              </w:rPr>
              <w:t>Jorj</w:t>
            </w:r>
            <w:r w:rsidRPr="00C31FB2">
              <w:rPr>
                <w:sz w:val="28"/>
                <w:szCs w:val="28"/>
                <w:lang w:val="uz-Cyrl-UZ"/>
              </w:rPr>
              <w:t xml:space="preserve"> </w:t>
            </w:r>
            <w:r>
              <w:rPr>
                <w:sz w:val="28"/>
                <w:szCs w:val="28"/>
                <w:lang w:val="uz-Cyrl-UZ"/>
              </w:rPr>
              <w:t>Bul</w:t>
            </w:r>
            <w:r w:rsidRPr="00C31FB2">
              <w:rPr>
                <w:sz w:val="28"/>
                <w:szCs w:val="28"/>
                <w:lang w:val="uz-Cyrl-UZ"/>
              </w:rPr>
              <w:t xml:space="preserve"> </w:t>
            </w:r>
            <w:r>
              <w:rPr>
                <w:sz w:val="28"/>
                <w:szCs w:val="28"/>
                <w:lang w:val="uz-Cyrl-UZ"/>
              </w:rPr>
              <w:t>sharafiga</w:t>
            </w:r>
            <w:r w:rsidRPr="00C31FB2">
              <w:rPr>
                <w:sz w:val="28"/>
                <w:szCs w:val="28"/>
                <w:lang w:val="uz-Cyrl-UZ"/>
              </w:rPr>
              <w:t xml:space="preserve"> </w:t>
            </w:r>
            <w:r>
              <w:rPr>
                <w:sz w:val="28"/>
                <w:szCs w:val="28"/>
                <w:lang w:val="uz-Cyrl-UZ"/>
              </w:rPr>
              <w:t>shunday</w:t>
            </w:r>
            <w:r w:rsidRPr="00C31FB2">
              <w:rPr>
                <w:sz w:val="28"/>
                <w:szCs w:val="28"/>
                <w:lang w:val="uz-Cyrl-UZ"/>
              </w:rPr>
              <w:t xml:space="preserve"> </w:t>
            </w:r>
            <w:r>
              <w:rPr>
                <w:sz w:val="28"/>
                <w:szCs w:val="28"/>
                <w:lang w:val="uz-Cyrl-UZ"/>
              </w:rPr>
              <w:t>deb ataladi. Mantiqiy ko‘paytirish</w:t>
            </w:r>
            <w:r w:rsidRPr="00361F7E">
              <w:rPr>
                <w:sz w:val="28"/>
                <w:szCs w:val="28"/>
                <w:lang w:val="uz-Cyrl-UZ"/>
              </w:rPr>
              <w:t xml:space="preserve">, </w:t>
            </w:r>
            <w:r>
              <w:rPr>
                <w:sz w:val="28"/>
                <w:szCs w:val="28"/>
                <w:lang w:val="uz-Cyrl-UZ"/>
              </w:rPr>
              <w:t>qo‘shish</w:t>
            </w:r>
            <w:r w:rsidRPr="00361F7E">
              <w:rPr>
                <w:sz w:val="28"/>
                <w:szCs w:val="28"/>
                <w:lang w:val="uz-Cyrl-UZ"/>
              </w:rPr>
              <w:t xml:space="preserve"> </w:t>
            </w:r>
            <w:r>
              <w:rPr>
                <w:sz w:val="28"/>
                <w:szCs w:val="28"/>
                <w:lang w:val="uz-Cyrl-UZ"/>
              </w:rPr>
              <w:t>va</w:t>
            </w:r>
            <w:r w:rsidRPr="00361F7E">
              <w:rPr>
                <w:sz w:val="28"/>
                <w:szCs w:val="28"/>
                <w:lang w:val="uz-Cyrl-UZ"/>
              </w:rPr>
              <w:t xml:space="preserve"> </w:t>
            </w:r>
            <w:r>
              <w:rPr>
                <w:sz w:val="28"/>
                <w:szCs w:val="28"/>
                <w:lang w:val="uz-Cyrl-UZ"/>
              </w:rPr>
              <w:t>inkor</w:t>
            </w:r>
            <w:r w:rsidRPr="00361F7E">
              <w:rPr>
                <w:sz w:val="28"/>
                <w:szCs w:val="28"/>
                <w:lang w:val="uz-Cyrl-UZ"/>
              </w:rPr>
              <w:t xml:space="preserve"> </w:t>
            </w:r>
            <w:r>
              <w:rPr>
                <w:sz w:val="28"/>
                <w:szCs w:val="28"/>
                <w:lang w:val="uz-Cyrl-UZ"/>
              </w:rPr>
              <w:t>etish</w:t>
            </w:r>
            <w:r w:rsidRPr="00361F7E">
              <w:rPr>
                <w:sz w:val="28"/>
                <w:szCs w:val="28"/>
                <w:lang w:val="uz-Cyrl-UZ"/>
              </w:rPr>
              <w:t xml:space="preserve"> </w:t>
            </w:r>
            <w:r>
              <w:rPr>
                <w:sz w:val="28"/>
                <w:szCs w:val="28"/>
                <w:lang w:val="uz-Cyrl-UZ"/>
              </w:rPr>
              <w:t>amallaridan foydalaniladi, ulardan istalgan boshqa bul amalini tuzish mumkin.</w:t>
            </w:r>
          </w:p>
          <w:p w14:paraId="1382B2BB" w14:textId="77777777" w:rsidR="00EF3238" w:rsidRPr="00FA0A6C" w:rsidRDefault="00EF3238" w:rsidP="00E364BD">
            <w:pPr>
              <w:tabs>
                <w:tab w:val="left" w:pos="4320"/>
                <w:tab w:val="left" w:pos="4500"/>
              </w:tabs>
              <w:jc w:val="both"/>
              <w:rPr>
                <w:sz w:val="16"/>
                <w:szCs w:val="16"/>
                <w:lang w:val="uz-Cyrl-UZ"/>
              </w:rPr>
            </w:pPr>
          </w:p>
          <w:p w14:paraId="180F7552" w14:textId="77777777" w:rsidR="00EF3238" w:rsidRDefault="00EF3238" w:rsidP="00FA0A6C">
            <w:pPr>
              <w:tabs>
                <w:tab w:val="left" w:pos="4320"/>
                <w:tab w:val="left" w:pos="4500"/>
              </w:tabs>
              <w:jc w:val="both"/>
              <w:rPr>
                <w:sz w:val="28"/>
                <w:szCs w:val="28"/>
                <w:lang w:val="uz-Cyrl-UZ"/>
              </w:rPr>
            </w:pPr>
            <w:r w:rsidRPr="00AC6740">
              <w:rPr>
                <w:sz w:val="28"/>
                <w:szCs w:val="28"/>
                <w:lang w:val="uz-Cyrl-UZ"/>
              </w:rPr>
              <w:t>Замонавий компьютерларда кенг қўлланила</w:t>
            </w:r>
            <w:r w:rsidR="00FA0A6C">
              <w:rPr>
                <w:sz w:val="28"/>
                <w:szCs w:val="28"/>
                <w:lang w:val="uz-Cyrl-UZ"/>
              </w:rPr>
              <w:t>-</w:t>
            </w:r>
            <w:r w:rsidRPr="00AC6740">
              <w:rPr>
                <w:sz w:val="28"/>
                <w:szCs w:val="28"/>
                <w:lang w:val="uz-Cyrl-UZ"/>
              </w:rPr>
              <w:t>диган,</w:t>
            </w:r>
            <w:r>
              <w:rPr>
                <w:sz w:val="28"/>
                <w:szCs w:val="28"/>
                <w:lang w:val="uz-Cyrl-UZ"/>
              </w:rPr>
              <w:t xml:space="preserve"> икки белгили мантиқий ўзгарувч</w:t>
            </w:r>
            <w:r w:rsidRPr="00AC6740">
              <w:rPr>
                <w:sz w:val="28"/>
                <w:szCs w:val="28"/>
                <w:lang w:val="uz-Cyrl-UZ"/>
              </w:rPr>
              <w:t>илар (</w:t>
            </w:r>
            <w:r>
              <w:rPr>
                <w:sz w:val="28"/>
                <w:szCs w:val="28"/>
                <w:lang w:val="uz-Cyrl-UZ"/>
              </w:rPr>
              <w:t>1 ва 0</w:t>
            </w:r>
            <w:r w:rsidRPr="00AC6740">
              <w:rPr>
                <w:sz w:val="28"/>
                <w:szCs w:val="28"/>
                <w:lang w:val="uz-Cyrl-UZ"/>
              </w:rPr>
              <w:t>)</w:t>
            </w:r>
            <w:r>
              <w:rPr>
                <w:sz w:val="28"/>
                <w:szCs w:val="28"/>
                <w:lang w:val="uz-Cyrl-UZ"/>
              </w:rPr>
              <w:t xml:space="preserve"> </w:t>
            </w:r>
            <w:r w:rsidRPr="00AC6740">
              <w:rPr>
                <w:sz w:val="28"/>
                <w:szCs w:val="28"/>
                <w:lang w:val="uz-Cyrl-UZ"/>
              </w:rPr>
              <w:t>устида б</w:t>
            </w:r>
            <w:r w:rsidRPr="00361F7E">
              <w:rPr>
                <w:sz w:val="28"/>
                <w:szCs w:val="28"/>
                <w:lang w:val="uz-Cyrl-UZ"/>
              </w:rPr>
              <w:t>а</w:t>
            </w:r>
            <w:r w:rsidRPr="00AC6740">
              <w:rPr>
                <w:sz w:val="28"/>
                <w:szCs w:val="28"/>
                <w:lang w:val="uz-Cyrl-UZ"/>
              </w:rPr>
              <w:t>жариладиган амаллар тўп</w:t>
            </w:r>
            <w:r w:rsidR="00FA0A6C">
              <w:rPr>
                <w:sz w:val="28"/>
                <w:szCs w:val="28"/>
                <w:lang w:val="uz-Cyrl-UZ"/>
              </w:rPr>
              <w:t>-</w:t>
            </w:r>
            <w:r w:rsidRPr="00AC6740">
              <w:rPr>
                <w:sz w:val="28"/>
                <w:szCs w:val="28"/>
                <w:lang w:val="uz-Cyrl-UZ"/>
              </w:rPr>
              <w:t xml:space="preserve">лами. </w:t>
            </w:r>
            <w:r w:rsidRPr="00C31FB2">
              <w:rPr>
                <w:sz w:val="28"/>
                <w:szCs w:val="28"/>
                <w:lang w:val="uz-Cyrl-UZ"/>
              </w:rPr>
              <w:t>Уни яратган математик</w:t>
            </w:r>
            <w:r w:rsidR="00FA0A6C">
              <w:rPr>
                <w:sz w:val="28"/>
                <w:szCs w:val="28"/>
                <w:lang w:val="uz-Cyrl-UZ"/>
              </w:rPr>
              <w:t xml:space="preserve"> </w:t>
            </w:r>
            <w:r w:rsidRPr="00C31FB2">
              <w:rPr>
                <w:sz w:val="28"/>
                <w:szCs w:val="28"/>
                <w:lang w:val="uz-Cyrl-UZ"/>
              </w:rPr>
              <w:t xml:space="preserve">Жорж </w:t>
            </w:r>
            <w:r>
              <w:rPr>
                <w:sz w:val="28"/>
                <w:szCs w:val="28"/>
                <w:lang w:val="uz-Cyrl-UZ"/>
              </w:rPr>
              <w:t>Б</w:t>
            </w:r>
            <w:r w:rsidRPr="00C31FB2">
              <w:rPr>
                <w:sz w:val="28"/>
                <w:szCs w:val="28"/>
                <w:lang w:val="uz-Cyrl-UZ"/>
              </w:rPr>
              <w:t>ул</w:t>
            </w:r>
            <w:r w:rsidRPr="002E1A74">
              <w:rPr>
                <w:sz w:val="28"/>
                <w:szCs w:val="28"/>
                <w:lang w:val="uz-Cyrl-UZ"/>
              </w:rPr>
              <w:t>ь</w:t>
            </w:r>
            <w:r w:rsidRPr="00C31FB2">
              <w:rPr>
                <w:sz w:val="28"/>
                <w:szCs w:val="28"/>
                <w:lang w:val="uz-Cyrl-UZ"/>
              </w:rPr>
              <w:t xml:space="preserve"> шарафига шундай деб</w:t>
            </w:r>
            <w:r>
              <w:rPr>
                <w:sz w:val="28"/>
                <w:szCs w:val="28"/>
                <w:lang w:val="uz-Cyrl-UZ"/>
              </w:rPr>
              <w:t xml:space="preserve"> аталади. </w:t>
            </w:r>
            <w:r w:rsidRPr="00361F7E">
              <w:rPr>
                <w:sz w:val="28"/>
                <w:szCs w:val="28"/>
                <w:lang w:val="uz-Cyrl-UZ"/>
              </w:rPr>
              <w:t>Мантиқий</w:t>
            </w:r>
            <w:r>
              <w:rPr>
                <w:sz w:val="28"/>
                <w:szCs w:val="28"/>
                <w:lang w:val="uz-Cyrl-UZ"/>
              </w:rPr>
              <w:t xml:space="preserve"> кўп</w:t>
            </w:r>
            <w:r w:rsidRPr="00361F7E">
              <w:rPr>
                <w:sz w:val="28"/>
                <w:szCs w:val="28"/>
                <w:lang w:val="uz-Cyrl-UZ"/>
              </w:rPr>
              <w:t>айтириш, қўшиш ва инкор этиш амалла</w:t>
            </w:r>
            <w:r w:rsidR="00FA0A6C">
              <w:rPr>
                <w:sz w:val="28"/>
                <w:szCs w:val="28"/>
                <w:lang w:val="uz-Cyrl-UZ"/>
              </w:rPr>
              <w:t>-</w:t>
            </w:r>
            <w:r w:rsidRPr="00361F7E">
              <w:rPr>
                <w:sz w:val="28"/>
                <w:szCs w:val="28"/>
                <w:lang w:val="uz-Cyrl-UZ"/>
              </w:rPr>
              <w:t>ридан</w:t>
            </w:r>
            <w:r>
              <w:rPr>
                <w:sz w:val="28"/>
                <w:szCs w:val="28"/>
                <w:lang w:val="uz-Cyrl-UZ"/>
              </w:rPr>
              <w:t xml:space="preserve"> фойдаланилади, улар</w:t>
            </w:r>
            <w:r w:rsidRPr="00361F7E">
              <w:rPr>
                <w:sz w:val="28"/>
                <w:szCs w:val="28"/>
                <w:lang w:val="uz-Cyrl-UZ"/>
              </w:rPr>
              <w:t>дан</w:t>
            </w:r>
            <w:r>
              <w:rPr>
                <w:sz w:val="28"/>
                <w:szCs w:val="28"/>
                <w:lang w:val="uz-Cyrl-UZ"/>
              </w:rPr>
              <w:t xml:space="preserve"> исталган бошқа бул</w:t>
            </w:r>
            <w:r w:rsidR="00FA0A6C">
              <w:rPr>
                <w:sz w:val="28"/>
                <w:szCs w:val="28"/>
                <w:lang w:val="uz-Cyrl-UZ"/>
              </w:rPr>
              <w:t>ь</w:t>
            </w:r>
            <w:r>
              <w:rPr>
                <w:sz w:val="28"/>
                <w:szCs w:val="28"/>
                <w:lang w:val="uz-Cyrl-UZ"/>
              </w:rPr>
              <w:t xml:space="preserve"> амалини тузиш мумкин.</w:t>
            </w:r>
          </w:p>
          <w:p w14:paraId="241485E9" w14:textId="77777777" w:rsidR="00D140DC" w:rsidRPr="00361F7E" w:rsidRDefault="00D140DC" w:rsidP="00FA0A6C">
            <w:pPr>
              <w:tabs>
                <w:tab w:val="left" w:pos="4320"/>
                <w:tab w:val="left" w:pos="4500"/>
              </w:tabs>
              <w:jc w:val="both"/>
              <w:rPr>
                <w:sz w:val="28"/>
                <w:szCs w:val="28"/>
                <w:lang w:val="uz-Cyrl-UZ"/>
              </w:rPr>
            </w:pPr>
          </w:p>
        </w:tc>
      </w:tr>
      <w:tr w:rsidR="00EF3238" w:rsidRPr="001904C1" w14:paraId="425623E9" w14:textId="77777777">
        <w:trPr>
          <w:tblCellSpacing w:w="0" w:type="dxa"/>
          <w:jc w:val="center"/>
        </w:trPr>
        <w:tc>
          <w:tcPr>
            <w:tcW w:w="2079" w:type="pct"/>
          </w:tcPr>
          <w:p w14:paraId="43EE151D" w14:textId="77777777" w:rsidR="00EF3238" w:rsidRPr="007A5A19" w:rsidRDefault="00EF3238" w:rsidP="00280123">
            <w:pPr>
              <w:tabs>
                <w:tab w:val="left" w:pos="4320"/>
                <w:tab w:val="left" w:pos="4500"/>
              </w:tabs>
              <w:rPr>
                <w:b/>
                <w:sz w:val="28"/>
                <w:szCs w:val="28"/>
                <w:lang w:val="uz-Cyrl-UZ"/>
              </w:rPr>
            </w:pPr>
            <w:r w:rsidRPr="002E1A74">
              <w:rPr>
                <w:b/>
                <w:sz w:val="28"/>
                <w:szCs w:val="28"/>
                <w:lang w:val="uz-Cyrl-UZ"/>
              </w:rPr>
              <w:lastRenderedPageBreak/>
              <w:t>Буфер</w:t>
            </w:r>
          </w:p>
          <w:p w14:paraId="1FACC79D" w14:textId="77777777" w:rsidR="00EF3238" w:rsidRDefault="00EF3238" w:rsidP="002E2D5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2E1A74">
              <w:rPr>
                <w:sz w:val="28"/>
                <w:szCs w:val="28"/>
                <w:lang w:val="uz-Cyrl-UZ"/>
              </w:rPr>
              <w:t>bufer</w:t>
            </w:r>
          </w:p>
          <w:p w14:paraId="42728FDA" w14:textId="1DB8EB30" w:rsidR="00EF3238" w:rsidRPr="002E1A74" w:rsidRDefault="000B536F" w:rsidP="00280123">
            <w:pPr>
              <w:tabs>
                <w:tab w:val="left" w:pos="4320"/>
                <w:tab w:val="left" w:pos="4500"/>
              </w:tabs>
              <w:rPr>
                <w:sz w:val="28"/>
                <w:szCs w:val="28"/>
                <w:lang w:val="uz-Cyrl-UZ"/>
              </w:rPr>
            </w:pPr>
            <w:r>
              <w:rPr>
                <w:sz w:val="28"/>
                <w:szCs w:val="28"/>
                <w:lang w:val="uz-Cyrl-UZ"/>
              </w:rPr>
              <w:t xml:space="preserve"> </w:t>
            </w:r>
            <w:r w:rsidR="00EF3238" w:rsidRPr="002E1A74">
              <w:rPr>
                <w:sz w:val="28"/>
                <w:szCs w:val="28"/>
                <w:lang w:val="uz-Cyrl-UZ"/>
              </w:rPr>
              <w:t>буфер</w:t>
            </w:r>
          </w:p>
          <w:p w14:paraId="4005726A" w14:textId="77777777" w:rsidR="00EF3238" w:rsidRPr="007A5A19" w:rsidRDefault="00EF3238" w:rsidP="007A5A19">
            <w:pPr>
              <w:tabs>
                <w:tab w:val="left" w:pos="4320"/>
                <w:tab w:val="left" w:pos="4500"/>
              </w:tabs>
              <w:rPr>
                <w:sz w:val="28"/>
                <w:szCs w:val="28"/>
                <w:lang w:val="uz-Cyrl-UZ"/>
              </w:rPr>
            </w:pPr>
            <w:r w:rsidRPr="002E1A74">
              <w:rPr>
                <w:b/>
                <w:sz w:val="28"/>
                <w:szCs w:val="28"/>
                <w:lang w:val="uz-Cyrl-UZ"/>
              </w:rPr>
              <w:t xml:space="preserve">en </w:t>
            </w:r>
            <w:r w:rsidRPr="00461C47">
              <w:rPr>
                <w:sz w:val="28"/>
                <w:szCs w:val="28"/>
                <w:lang w:val="uz-Cyrl-UZ"/>
              </w:rPr>
              <w:t>-</w:t>
            </w:r>
            <w:r w:rsidRPr="002E1A74">
              <w:rPr>
                <w:b/>
                <w:sz w:val="28"/>
                <w:szCs w:val="28"/>
                <w:lang w:val="uz-Cyrl-UZ"/>
              </w:rPr>
              <w:t xml:space="preserve"> </w:t>
            </w:r>
            <w:r w:rsidRPr="007A5A19">
              <w:rPr>
                <w:sz w:val="28"/>
                <w:szCs w:val="28"/>
                <w:lang w:val="uz-Cyrl-UZ"/>
              </w:rPr>
              <w:t>b</w:t>
            </w:r>
            <w:r w:rsidRPr="002E1A74">
              <w:rPr>
                <w:sz w:val="28"/>
                <w:szCs w:val="28"/>
                <w:lang w:val="uz-Cyrl-UZ"/>
              </w:rPr>
              <w:t xml:space="preserve">uffer </w:t>
            </w:r>
          </w:p>
          <w:p w14:paraId="2C032CA4" w14:textId="77777777" w:rsidR="00EF3238" w:rsidRPr="002E1A74" w:rsidRDefault="00EF3238" w:rsidP="00280123">
            <w:pPr>
              <w:tabs>
                <w:tab w:val="left" w:pos="4320"/>
                <w:tab w:val="left" w:pos="4500"/>
              </w:tabs>
              <w:rPr>
                <w:sz w:val="28"/>
                <w:szCs w:val="28"/>
                <w:lang w:val="uz-Cyrl-UZ"/>
              </w:rPr>
            </w:pPr>
          </w:p>
        </w:tc>
        <w:tc>
          <w:tcPr>
            <w:tcW w:w="2921" w:type="pct"/>
          </w:tcPr>
          <w:p w14:paraId="10D46B25" w14:textId="77777777" w:rsidR="00EF3238" w:rsidRDefault="00EF3238" w:rsidP="00E364BD">
            <w:pPr>
              <w:tabs>
                <w:tab w:val="left" w:pos="4320"/>
                <w:tab w:val="left" w:pos="4500"/>
              </w:tabs>
              <w:jc w:val="both"/>
              <w:rPr>
                <w:sz w:val="28"/>
                <w:szCs w:val="28"/>
                <w:lang w:val="uz-Cyrl-UZ"/>
              </w:rPr>
            </w:pPr>
            <w:r>
              <w:rPr>
                <w:sz w:val="28"/>
                <w:szCs w:val="28"/>
              </w:rPr>
              <w:t>Область ОЗУ компьютера или специальное ОЗУ в контроллере устройства для промежуточного (временного) хранения данных, на</w:t>
            </w:r>
            <w:r w:rsidR="00FD6C35">
              <w:rPr>
                <w:sz w:val="28"/>
                <w:szCs w:val="28"/>
              </w:rPr>
              <w:t>-</w:t>
            </w:r>
            <w:r>
              <w:rPr>
                <w:sz w:val="28"/>
                <w:szCs w:val="28"/>
              </w:rPr>
              <w:t xml:space="preserve">пример перед выполнением над ними следующей операции. </w:t>
            </w:r>
          </w:p>
          <w:p w14:paraId="401F1C92" w14:textId="77777777" w:rsidR="00EF3238" w:rsidRPr="003A72AB" w:rsidRDefault="00EF3238" w:rsidP="00E364BD">
            <w:pPr>
              <w:tabs>
                <w:tab w:val="left" w:pos="4320"/>
                <w:tab w:val="left" w:pos="4500"/>
              </w:tabs>
              <w:jc w:val="both"/>
              <w:rPr>
                <w:sz w:val="28"/>
                <w:szCs w:val="28"/>
              </w:rPr>
            </w:pPr>
          </w:p>
          <w:p w14:paraId="0497D460" w14:textId="77777777" w:rsidR="00EF3238" w:rsidRPr="003A72AB" w:rsidRDefault="00EF3238" w:rsidP="00E364BD">
            <w:pPr>
              <w:tabs>
                <w:tab w:val="left" w:pos="4320"/>
                <w:tab w:val="left" w:pos="4500"/>
              </w:tabs>
              <w:jc w:val="both"/>
              <w:rPr>
                <w:sz w:val="28"/>
                <w:szCs w:val="28"/>
              </w:rPr>
            </w:pPr>
            <w:r>
              <w:rPr>
                <w:sz w:val="28"/>
                <w:szCs w:val="28"/>
                <w:lang w:val="uz-Cyrl-UZ"/>
              </w:rPr>
              <w:t>Kompyuter</w:t>
            </w:r>
            <w:r w:rsidRPr="001904C1">
              <w:rPr>
                <w:sz w:val="28"/>
                <w:szCs w:val="28"/>
                <w:lang w:val="uz-Cyrl-UZ"/>
              </w:rPr>
              <w:t xml:space="preserve"> </w:t>
            </w:r>
            <w:r>
              <w:rPr>
                <w:sz w:val="28"/>
                <w:szCs w:val="28"/>
                <w:lang w:val="uz-Cyrl-UZ"/>
              </w:rPr>
              <w:t>OXQ</w:t>
            </w:r>
            <w:r w:rsidRPr="001904C1">
              <w:rPr>
                <w:sz w:val="28"/>
                <w:szCs w:val="28"/>
                <w:lang w:val="uz-Cyrl-UZ"/>
              </w:rPr>
              <w:t xml:space="preserve"> </w:t>
            </w:r>
            <w:r>
              <w:rPr>
                <w:sz w:val="28"/>
                <w:szCs w:val="28"/>
                <w:lang w:val="uz-Cyrl-UZ"/>
              </w:rPr>
              <w:t>ning</w:t>
            </w:r>
            <w:r w:rsidRPr="001904C1">
              <w:rPr>
                <w:sz w:val="28"/>
                <w:szCs w:val="28"/>
                <w:lang w:val="uz-Cyrl-UZ"/>
              </w:rPr>
              <w:t xml:space="preserve"> </w:t>
            </w:r>
            <w:r>
              <w:rPr>
                <w:sz w:val="28"/>
                <w:szCs w:val="28"/>
                <w:lang w:val="uz-Cyrl-UZ"/>
              </w:rPr>
              <w:t>qismi</w:t>
            </w:r>
            <w:r w:rsidRPr="001904C1">
              <w:rPr>
                <w:sz w:val="28"/>
                <w:szCs w:val="28"/>
                <w:lang w:val="uz-Cyrl-UZ"/>
              </w:rPr>
              <w:t xml:space="preserve"> </w:t>
            </w:r>
            <w:r>
              <w:rPr>
                <w:sz w:val="28"/>
                <w:szCs w:val="28"/>
                <w:lang w:val="uz-Cyrl-UZ"/>
              </w:rPr>
              <w:t>yoki</w:t>
            </w:r>
            <w:r w:rsidRPr="001904C1">
              <w:rPr>
                <w:sz w:val="28"/>
                <w:szCs w:val="28"/>
                <w:lang w:val="uz-Cyrl-UZ"/>
              </w:rPr>
              <w:t xml:space="preserve"> </w:t>
            </w:r>
            <w:r>
              <w:rPr>
                <w:sz w:val="28"/>
                <w:szCs w:val="28"/>
                <w:lang w:val="uz-Cyrl-UZ"/>
              </w:rPr>
              <w:t>qurilma</w:t>
            </w:r>
            <w:r w:rsidRPr="001904C1">
              <w:rPr>
                <w:sz w:val="28"/>
                <w:szCs w:val="28"/>
                <w:lang w:val="uz-Cyrl-UZ"/>
              </w:rPr>
              <w:t xml:space="preserve"> </w:t>
            </w:r>
            <w:r>
              <w:rPr>
                <w:sz w:val="28"/>
                <w:szCs w:val="28"/>
                <w:lang w:val="uz-Cyrl-UZ"/>
              </w:rPr>
              <w:t>kontrolleridagi</w:t>
            </w:r>
            <w:r w:rsidRPr="001904C1">
              <w:rPr>
                <w:sz w:val="28"/>
                <w:szCs w:val="28"/>
                <w:lang w:val="uz-Cyrl-UZ"/>
              </w:rPr>
              <w:t xml:space="preserve">, </w:t>
            </w:r>
            <w:r>
              <w:rPr>
                <w:sz w:val="28"/>
                <w:szCs w:val="28"/>
                <w:lang w:val="uz-Cyrl-UZ"/>
              </w:rPr>
              <w:t>ma’lumotlarni</w:t>
            </w:r>
            <w:r w:rsidRPr="001904C1">
              <w:rPr>
                <w:sz w:val="28"/>
                <w:szCs w:val="28"/>
                <w:lang w:val="uz-Cyrl-UZ"/>
              </w:rPr>
              <w:t xml:space="preserve"> </w:t>
            </w:r>
            <w:r>
              <w:rPr>
                <w:sz w:val="28"/>
                <w:szCs w:val="28"/>
                <w:lang w:val="uz-Cyrl-UZ"/>
              </w:rPr>
              <w:t>oraliq</w:t>
            </w:r>
            <w:r w:rsidRPr="001904C1">
              <w:rPr>
                <w:sz w:val="28"/>
                <w:szCs w:val="28"/>
                <w:lang w:val="uz-Cyrl-UZ"/>
              </w:rPr>
              <w:t xml:space="preserve"> (</w:t>
            </w:r>
            <w:r>
              <w:rPr>
                <w:sz w:val="28"/>
                <w:szCs w:val="28"/>
                <w:lang w:val="uz-Cyrl-UZ"/>
              </w:rPr>
              <w:t>vaqtin</w:t>
            </w:r>
            <w:r w:rsidR="00FD6C35">
              <w:rPr>
                <w:sz w:val="28"/>
                <w:szCs w:val="28"/>
                <w:lang w:val="uz-Cyrl-UZ"/>
              </w:rPr>
              <w:t>-</w:t>
            </w:r>
            <w:r>
              <w:rPr>
                <w:sz w:val="28"/>
                <w:szCs w:val="28"/>
                <w:lang w:val="uz-Cyrl-UZ"/>
              </w:rPr>
              <w:t>chalik</w:t>
            </w:r>
            <w:r w:rsidRPr="001904C1">
              <w:rPr>
                <w:sz w:val="28"/>
                <w:szCs w:val="28"/>
                <w:lang w:val="uz-Cyrl-UZ"/>
              </w:rPr>
              <w:t>)</w:t>
            </w:r>
            <w:r>
              <w:rPr>
                <w:sz w:val="28"/>
                <w:szCs w:val="28"/>
                <w:lang w:val="uz-Cyrl-UZ"/>
              </w:rPr>
              <w:t>, masalan, ular ustida navbatdagi amal bajarilishidan oldin, saqlash uchun mo‘ljallan</w:t>
            </w:r>
            <w:r w:rsidR="00FD6C35">
              <w:rPr>
                <w:sz w:val="28"/>
                <w:szCs w:val="28"/>
                <w:lang w:val="uz-Cyrl-UZ"/>
              </w:rPr>
              <w:t>-</w:t>
            </w:r>
            <w:r>
              <w:rPr>
                <w:sz w:val="28"/>
                <w:szCs w:val="28"/>
                <w:lang w:val="uz-Cyrl-UZ"/>
              </w:rPr>
              <w:t>gan maxsus OXQ.</w:t>
            </w:r>
          </w:p>
          <w:p w14:paraId="4FBB175A" w14:textId="77777777" w:rsidR="00EF3238" w:rsidRPr="003A72AB" w:rsidRDefault="00EF3238" w:rsidP="00E364BD">
            <w:pPr>
              <w:tabs>
                <w:tab w:val="left" w:pos="4320"/>
                <w:tab w:val="left" w:pos="4500"/>
              </w:tabs>
              <w:jc w:val="both"/>
              <w:rPr>
                <w:sz w:val="28"/>
                <w:szCs w:val="28"/>
              </w:rPr>
            </w:pPr>
          </w:p>
          <w:p w14:paraId="577BC58A" w14:textId="77777777" w:rsidR="00EF3238" w:rsidRPr="001904C1" w:rsidRDefault="00EF3238" w:rsidP="00E364BD">
            <w:pPr>
              <w:tabs>
                <w:tab w:val="left" w:pos="4320"/>
                <w:tab w:val="left" w:pos="4500"/>
              </w:tabs>
              <w:jc w:val="both"/>
              <w:rPr>
                <w:sz w:val="28"/>
                <w:szCs w:val="28"/>
                <w:lang w:val="uz-Cyrl-UZ"/>
              </w:rPr>
            </w:pPr>
            <w:r w:rsidRPr="001904C1">
              <w:rPr>
                <w:sz w:val="28"/>
                <w:szCs w:val="28"/>
                <w:lang w:val="uz-Cyrl-UZ"/>
              </w:rPr>
              <w:t>Компьютер ОХҚ нинг қисми ёки қурилма контроллеридаги, маълумотларни оралиқ (вақтинчалик)</w:t>
            </w:r>
            <w:r>
              <w:rPr>
                <w:sz w:val="28"/>
                <w:szCs w:val="28"/>
                <w:lang w:val="uz-Cyrl-UZ"/>
              </w:rPr>
              <w:t>, масалан, улар устида навбат</w:t>
            </w:r>
            <w:r w:rsidR="00FD6C35">
              <w:rPr>
                <w:sz w:val="28"/>
                <w:szCs w:val="28"/>
                <w:lang w:val="uz-Cyrl-UZ"/>
              </w:rPr>
              <w:t>-</w:t>
            </w:r>
            <w:r>
              <w:rPr>
                <w:sz w:val="28"/>
                <w:szCs w:val="28"/>
                <w:lang w:val="uz-Cyrl-UZ"/>
              </w:rPr>
              <w:t>даги амал бажарилишидан олдин, сақлаш учун мўлжалланган махсус ОХҚ.</w:t>
            </w:r>
          </w:p>
        </w:tc>
      </w:tr>
      <w:tr w:rsidR="00EF3238" w:rsidRPr="00FE608A" w14:paraId="0AD10B90" w14:textId="77777777">
        <w:trPr>
          <w:tblCellSpacing w:w="0" w:type="dxa"/>
          <w:jc w:val="center"/>
        </w:trPr>
        <w:tc>
          <w:tcPr>
            <w:tcW w:w="2079" w:type="pct"/>
          </w:tcPr>
          <w:p w14:paraId="7DAC873E" w14:textId="77777777" w:rsidR="00EF3238" w:rsidRPr="005B5ED5" w:rsidRDefault="00EF3238" w:rsidP="001A4444">
            <w:pPr>
              <w:tabs>
                <w:tab w:val="left" w:pos="4320"/>
                <w:tab w:val="left" w:pos="4500"/>
              </w:tabs>
              <w:rPr>
                <w:b/>
                <w:sz w:val="28"/>
                <w:szCs w:val="28"/>
                <w:lang w:val="uz-Cyrl-UZ"/>
              </w:rPr>
            </w:pPr>
            <w:r w:rsidRPr="005B5ED5">
              <w:rPr>
                <w:b/>
                <w:sz w:val="28"/>
                <w:szCs w:val="28"/>
                <w:lang w:val="uz-Cyrl-UZ"/>
              </w:rPr>
              <w:t>Буфер данных</w:t>
            </w:r>
          </w:p>
          <w:p w14:paraId="5ECD616A" w14:textId="4054AE24" w:rsidR="00EF3238" w:rsidRDefault="00EF3238" w:rsidP="001A4444">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00D7251A">
              <w:rPr>
                <w:b/>
                <w:sz w:val="28"/>
                <w:szCs w:val="28"/>
                <w:lang w:val="uz-Cyrl-UZ"/>
              </w:rPr>
              <w:t xml:space="preserve"> </w:t>
            </w:r>
            <w:r>
              <w:rPr>
                <w:sz w:val="28"/>
                <w:szCs w:val="28"/>
                <w:lang w:val="uz-Cyrl-UZ"/>
              </w:rPr>
              <w:t>ma’lumotlar</w:t>
            </w:r>
            <w:r w:rsidRPr="00FE608A">
              <w:rPr>
                <w:sz w:val="28"/>
                <w:szCs w:val="28"/>
                <w:lang w:val="uz-Cyrl-UZ"/>
              </w:rPr>
              <w:t xml:space="preserve"> </w:t>
            </w:r>
            <w:r>
              <w:rPr>
                <w:sz w:val="28"/>
                <w:szCs w:val="28"/>
                <w:lang w:val="uz-Cyrl-UZ"/>
              </w:rPr>
              <w:t>buferi</w:t>
            </w:r>
          </w:p>
          <w:p w14:paraId="081EFE25" w14:textId="00C3185B" w:rsidR="00EF3238" w:rsidRPr="005B5ED5" w:rsidRDefault="00D7251A" w:rsidP="001A4444">
            <w:pPr>
              <w:tabs>
                <w:tab w:val="left" w:pos="4320"/>
                <w:tab w:val="left" w:pos="4500"/>
              </w:tabs>
              <w:rPr>
                <w:sz w:val="28"/>
                <w:szCs w:val="28"/>
                <w:lang w:val="uz-Cyrl-UZ"/>
              </w:rPr>
            </w:pPr>
            <w:r>
              <w:rPr>
                <w:b/>
                <w:sz w:val="28"/>
                <w:szCs w:val="28"/>
                <w:lang w:val="uz-Cyrl-UZ"/>
              </w:rPr>
              <w:t xml:space="preserve"> </w:t>
            </w:r>
            <w:r w:rsidR="00EF3238" w:rsidRPr="00FE608A">
              <w:rPr>
                <w:sz w:val="28"/>
                <w:szCs w:val="28"/>
                <w:lang w:val="uz-Cyrl-UZ"/>
              </w:rPr>
              <w:t>маълумотлар буфери</w:t>
            </w:r>
          </w:p>
          <w:p w14:paraId="280894BB" w14:textId="77777777" w:rsidR="00EF3238" w:rsidRPr="00AB5344" w:rsidRDefault="00EF3238" w:rsidP="00AB5344">
            <w:pPr>
              <w:tabs>
                <w:tab w:val="left" w:pos="4320"/>
                <w:tab w:val="left" w:pos="4500"/>
              </w:tabs>
              <w:rPr>
                <w:sz w:val="28"/>
                <w:szCs w:val="28"/>
                <w:lang w:val="en-US"/>
              </w:rPr>
            </w:pPr>
            <w:r w:rsidRPr="008D6363">
              <w:rPr>
                <w:b/>
                <w:sz w:val="28"/>
                <w:szCs w:val="28"/>
                <w:lang w:val="en-US"/>
              </w:rPr>
              <w:t xml:space="preserve">en </w:t>
            </w:r>
            <w:r w:rsidRPr="00461C47">
              <w:rPr>
                <w:sz w:val="28"/>
                <w:szCs w:val="28"/>
                <w:lang w:val="en-US"/>
              </w:rPr>
              <w:t>-</w:t>
            </w:r>
            <w:r>
              <w:rPr>
                <w:b/>
                <w:sz w:val="28"/>
                <w:szCs w:val="28"/>
                <w:lang w:val="en-US"/>
              </w:rPr>
              <w:t xml:space="preserve"> </w:t>
            </w:r>
            <w:r w:rsidRPr="00AB5344">
              <w:rPr>
                <w:sz w:val="28"/>
                <w:szCs w:val="28"/>
                <w:lang w:val="en-US"/>
              </w:rPr>
              <w:t xml:space="preserve">data buffer </w:t>
            </w:r>
          </w:p>
          <w:p w14:paraId="6C3E81C1" w14:textId="77777777" w:rsidR="00EF3238" w:rsidRPr="00AB5344" w:rsidRDefault="00EF3238" w:rsidP="001A4444">
            <w:pPr>
              <w:tabs>
                <w:tab w:val="left" w:pos="4320"/>
                <w:tab w:val="left" w:pos="4500"/>
              </w:tabs>
              <w:rPr>
                <w:sz w:val="28"/>
                <w:szCs w:val="28"/>
                <w:lang w:val="en-US"/>
              </w:rPr>
            </w:pPr>
          </w:p>
        </w:tc>
        <w:tc>
          <w:tcPr>
            <w:tcW w:w="2921" w:type="pct"/>
          </w:tcPr>
          <w:p w14:paraId="3504AF51" w14:textId="77777777" w:rsidR="00EF3238" w:rsidRDefault="00EF3238" w:rsidP="00E364BD">
            <w:pPr>
              <w:tabs>
                <w:tab w:val="left" w:pos="4320"/>
                <w:tab w:val="left" w:pos="4500"/>
              </w:tabs>
              <w:jc w:val="both"/>
              <w:rPr>
                <w:sz w:val="28"/>
                <w:szCs w:val="28"/>
                <w:lang w:val="uz-Cyrl-UZ"/>
              </w:rPr>
            </w:pPr>
            <w:r>
              <w:rPr>
                <w:sz w:val="28"/>
                <w:szCs w:val="28"/>
              </w:rPr>
              <w:t>Область памяти, служащая для временного хранения и/или накопления данных при их вводе-выводе или пересылке из одного места в другое</w:t>
            </w:r>
            <w:r w:rsidRPr="0099336E">
              <w:rPr>
                <w:sz w:val="28"/>
                <w:szCs w:val="28"/>
              </w:rPr>
              <w:t>.</w:t>
            </w:r>
          </w:p>
          <w:p w14:paraId="0FC686FA" w14:textId="77777777" w:rsidR="00EF3238" w:rsidRPr="003A72AB" w:rsidRDefault="00EF3238" w:rsidP="00E364BD">
            <w:pPr>
              <w:tabs>
                <w:tab w:val="left" w:pos="4320"/>
                <w:tab w:val="left" w:pos="4500"/>
              </w:tabs>
              <w:jc w:val="both"/>
              <w:rPr>
                <w:sz w:val="28"/>
                <w:szCs w:val="28"/>
              </w:rPr>
            </w:pPr>
          </w:p>
          <w:p w14:paraId="4E34E269" w14:textId="77777777" w:rsidR="00EF3238" w:rsidRPr="003A72AB" w:rsidRDefault="00EF3238" w:rsidP="00E364BD">
            <w:pPr>
              <w:tabs>
                <w:tab w:val="left" w:pos="4320"/>
                <w:tab w:val="left" w:pos="4500"/>
              </w:tabs>
              <w:jc w:val="both"/>
              <w:rPr>
                <w:sz w:val="28"/>
                <w:szCs w:val="28"/>
              </w:rPr>
            </w:pPr>
            <w:r>
              <w:rPr>
                <w:sz w:val="28"/>
                <w:szCs w:val="28"/>
                <w:lang w:val="en-US"/>
              </w:rPr>
              <w:t>Xotiraning</w:t>
            </w:r>
            <w:r w:rsidRPr="002E1A74">
              <w:rPr>
                <w:sz w:val="28"/>
                <w:szCs w:val="28"/>
              </w:rPr>
              <w:t xml:space="preserve">, </w:t>
            </w:r>
            <w:r>
              <w:rPr>
                <w:sz w:val="28"/>
                <w:szCs w:val="28"/>
                <w:lang w:val="uz-Cyrl-UZ"/>
              </w:rPr>
              <w:t>ma’lumotlarni</w:t>
            </w:r>
            <w:r w:rsidRPr="00FE608A">
              <w:rPr>
                <w:sz w:val="28"/>
                <w:szCs w:val="28"/>
                <w:lang w:val="uz-Cyrl-UZ"/>
              </w:rPr>
              <w:t xml:space="preserve"> </w:t>
            </w:r>
            <w:r>
              <w:rPr>
                <w:sz w:val="28"/>
                <w:szCs w:val="28"/>
                <w:lang w:val="uz-Cyrl-UZ"/>
              </w:rPr>
              <w:t>kiritish</w:t>
            </w:r>
            <w:r w:rsidR="00FD6C35">
              <w:rPr>
                <w:sz w:val="28"/>
                <w:szCs w:val="28"/>
                <w:lang w:val="uz-Cyrl-UZ"/>
              </w:rPr>
              <w:t>-</w:t>
            </w:r>
            <w:r>
              <w:rPr>
                <w:sz w:val="28"/>
                <w:szCs w:val="28"/>
                <w:lang w:val="uz-Cyrl-UZ"/>
              </w:rPr>
              <w:t>chiqarishda</w:t>
            </w:r>
            <w:r w:rsidRPr="00FE608A">
              <w:rPr>
                <w:sz w:val="28"/>
                <w:szCs w:val="28"/>
                <w:lang w:val="uz-Cyrl-UZ"/>
              </w:rPr>
              <w:t xml:space="preserve"> </w:t>
            </w:r>
            <w:r>
              <w:rPr>
                <w:sz w:val="28"/>
                <w:szCs w:val="28"/>
                <w:lang w:val="uz-Cyrl-UZ"/>
              </w:rPr>
              <w:t>yoki</w:t>
            </w:r>
            <w:r w:rsidRPr="00FE608A">
              <w:rPr>
                <w:sz w:val="28"/>
                <w:szCs w:val="28"/>
                <w:lang w:val="uz-Cyrl-UZ"/>
              </w:rPr>
              <w:t xml:space="preserve"> </w:t>
            </w:r>
            <w:r>
              <w:rPr>
                <w:sz w:val="28"/>
                <w:szCs w:val="28"/>
                <w:lang w:val="uz-Cyrl-UZ"/>
              </w:rPr>
              <w:t>bir</w:t>
            </w:r>
            <w:r w:rsidRPr="00FE608A">
              <w:rPr>
                <w:sz w:val="28"/>
                <w:szCs w:val="28"/>
                <w:lang w:val="uz-Cyrl-UZ"/>
              </w:rPr>
              <w:t xml:space="preserve"> </w:t>
            </w:r>
            <w:r>
              <w:rPr>
                <w:sz w:val="28"/>
                <w:szCs w:val="28"/>
                <w:lang w:val="uz-Cyrl-UZ"/>
              </w:rPr>
              <w:t>joydan</w:t>
            </w:r>
            <w:r w:rsidRPr="00FE608A">
              <w:rPr>
                <w:sz w:val="28"/>
                <w:szCs w:val="28"/>
                <w:lang w:val="uz-Cyrl-UZ"/>
              </w:rPr>
              <w:t xml:space="preserve"> </w:t>
            </w:r>
            <w:r>
              <w:rPr>
                <w:sz w:val="28"/>
                <w:szCs w:val="28"/>
                <w:lang w:val="uz-Cyrl-UZ"/>
              </w:rPr>
              <w:t>boshqa</w:t>
            </w:r>
            <w:r w:rsidRPr="00FE608A">
              <w:rPr>
                <w:sz w:val="28"/>
                <w:szCs w:val="28"/>
                <w:lang w:val="uz-Cyrl-UZ"/>
              </w:rPr>
              <w:t xml:space="preserve"> </w:t>
            </w:r>
            <w:r>
              <w:rPr>
                <w:sz w:val="28"/>
                <w:szCs w:val="28"/>
                <w:lang w:val="uz-Cyrl-UZ"/>
              </w:rPr>
              <w:t>joyga</w:t>
            </w:r>
            <w:r w:rsidRPr="00FE608A">
              <w:rPr>
                <w:sz w:val="28"/>
                <w:szCs w:val="28"/>
                <w:lang w:val="uz-Cyrl-UZ"/>
              </w:rPr>
              <w:t xml:space="preserve"> </w:t>
            </w:r>
            <w:r>
              <w:rPr>
                <w:sz w:val="28"/>
                <w:szCs w:val="28"/>
                <w:lang w:val="uz-Cyrl-UZ"/>
              </w:rPr>
              <w:t>jo‘natishda</w:t>
            </w:r>
            <w:r w:rsidRPr="00FE608A">
              <w:rPr>
                <w:sz w:val="28"/>
                <w:szCs w:val="28"/>
                <w:lang w:val="uz-Cyrl-UZ"/>
              </w:rPr>
              <w:t xml:space="preserve"> </w:t>
            </w:r>
            <w:r>
              <w:rPr>
                <w:sz w:val="28"/>
                <w:szCs w:val="28"/>
                <w:lang w:val="uz-Cyrl-UZ"/>
              </w:rPr>
              <w:t>to‘plash</w:t>
            </w:r>
            <w:r w:rsidRPr="00FE608A">
              <w:rPr>
                <w:sz w:val="28"/>
                <w:szCs w:val="28"/>
                <w:lang w:val="uz-Cyrl-UZ"/>
              </w:rPr>
              <w:t xml:space="preserve"> </w:t>
            </w:r>
            <w:r>
              <w:rPr>
                <w:sz w:val="28"/>
                <w:szCs w:val="28"/>
                <w:lang w:val="uz-Cyrl-UZ"/>
              </w:rPr>
              <w:t>va</w:t>
            </w:r>
            <w:r w:rsidRPr="00FE608A">
              <w:rPr>
                <w:sz w:val="28"/>
                <w:szCs w:val="28"/>
                <w:lang w:val="uz-Cyrl-UZ"/>
              </w:rPr>
              <w:t>/</w:t>
            </w:r>
            <w:r>
              <w:rPr>
                <w:sz w:val="28"/>
                <w:szCs w:val="28"/>
                <w:lang w:val="uz-Cyrl-UZ"/>
              </w:rPr>
              <w:t>yoki</w:t>
            </w:r>
            <w:r w:rsidRPr="00FE608A">
              <w:rPr>
                <w:sz w:val="28"/>
                <w:szCs w:val="28"/>
                <w:lang w:val="uz-Cyrl-UZ"/>
              </w:rPr>
              <w:t xml:space="preserve"> </w:t>
            </w:r>
            <w:r>
              <w:rPr>
                <w:sz w:val="28"/>
                <w:szCs w:val="28"/>
                <w:lang w:val="uz-Cyrl-UZ"/>
              </w:rPr>
              <w:t xml:space="preserve">vaqtinchalik saqlash uchun xizmat qiladigan </w:t>
            </w:r>
            <w:r>
              <w:rPr>
                <w:sz w:val="28"/>
                <w:szCs w:val="28"/>
                <w:lang w:val="en-US"/>
              </w:rPr>
              <w:t>qism</w:t>
            </w:r>
            <w:r>
              <w:rPr>
                <w:sz w:val="28"/>
                <w:szCs w:val="28"/>
                <w:lang w:val="uz-Cyrl-UZ"/>
              </w:rPr>
              <w:t>i.</w:t>
            </w:r>
          </w:p>
          <w:p w14:paraId="5DDEBBD2" w14:textId="77777777" w:rsidR="00EF3238" w:rsidRPr="003A72AB" w:rsidRDefault="00EF3238" w:rsidP="00E364BD">
            <w:pPr>
              <w:tabs>
                <w:tab w:val="left" w:pos="4320"/>
                <w:tab w:val="left" w:pos="4500"/>
              </w:tabs>
              <w:jc w:val="both"/>
              <w:rPr>
                <w:sz w:val="28"/>
                <w:szCs w:val="28"/>
              </w:rPr>
            </w:pPr>
          </w:p>
          <w:p w14:paraId="44D853C9" w14:textId="77777777" w:rsidR="00EF3238" w:rsidRDefault="00EF3238" w:rsidP="00FD6C35">
            <w:pPr>
              <w:tabs>
                <w:tab w:val="left" w:pos="4320"/>
                <w:tab w:val="left" w:pos="4500"/>
              </w:tabs>
              <w:jc w:val="both"/>
              <w:rPr>
                <w:sz w:val="28"/>
                <w:szCs w:val="28"/>
                <w:lang w:val="uz-Cyrl-UZ"/>
              </w:rPr>
            </w:pPr>
            <w:r>
              <w:rPr>
                <w:sz w:val="28"/>
                <w:szCs w:val="28"/>
              </w:rPr>
              <w:t xml:space="preserve">Хотиранинг, </w:t>
            </w:r>
            <w:r w:rsidRPr="00FE608A">
              <w:rPr>
                <w:sz w:val="28"/>
                <w:szCs w:val="28"/>
                <w:lang w:val="uz-Cyrl-UZ"/>
              </w:rPr>
              <w:t>маълумотларни киритиш</w:t>
            </w:r>
            <w:r w:rsidR="00FD6C35">
              <w:rPr>
                <w:sz w:val="28"/>
                <w:szCs w:val="28"/>
                <w:lang w:val="uz-Cyrl-UZ"/>
              </w:rPr>
              <w:t>-</w:t>
            </w:r>
            <w:r w:rsidRPr="00FE608A">
              <w:rPr>
                <w:sz w:val="28"/>
                <w:szCs w:val="28"/>
                <w:lang w:val="uz-Cyrl-UZ"/>
              </w:rPr>
              <w:t>чиқа</w:t>
            </w:r>
            <w:r w:rsidR="00FD6C35">
              <w:rPr>
                <w:sz w:val="28"/>
                <w:szCs w:val="28"/>
                <w:lang w:val="uz-Cyrl-UZ"/>
              </w:rPr>
              <w:t>-</w:t>
            </w:r>
            <w:r w:rsidRPr="00FE608A">
              <w:rPr>
                <w:sz w:val="28"/>
                <w:szCs w:val="28"/>
                <w:lang w:val="uz-Cyrl-UZ"/>
              </w:rPr>
              <w:t>ришда ёки бир жойдан бошқа жойга жўна</w:t>
            </w:r>
            <w:r w:rsidR="00D140DC">
              <w:rPr>
                <w:sz w:val="28"/>
                <w:szCs w:val="28"/>
                <w:lang w:val="uz-Cyrl-UZ"/>
              </w:rPr>
              <w:t>-</w:t>
            </w:r>
            <w:r w:rsidRPr="00FE608A">
              <w:rPr>
                <w:sz w:val="28"/>
                <w:szCs w:val="28"/>
                <w:lang w:val="uz-Cyrl-UZ"/>
              </w:rPr>
              <w:t>тишда тўплаш ва/ёки ва</w:t>
            </w:r>
            <w:r>
              <w:rPr>
                <w:sz w:val="28"/>
                <w:szCs w:val="28"/>
                <w:lang w:val="uz-Cyrl-UZ"/>
              </w:rPr>
              <w:t>қтинчалик сақлаш учун хизмат қиладиган қисми.</w:t>
            </w:r>
          </w:p>
          <w:p w14:paraId="3A132075" w14:textId="77777777" w:rsidR="00D140DC" w:rsidRPr="00FE608A" w:rsidRDefault="00D140DC" w:rsidP="00FD6C35">
            <w:pPr>
              <w:tabs>
                <w:tab w:val="left" w:pos="4320"/>
                <w:tab w:val="left" w:pos="4500"/>
              </w:tabs>
              <w:jc w:val="both"/>
              <w:rPr>
                <w:sz w:val="28"/>
                <w:szCs w:val="28"/>
                <w:lang w:val="uz-Cyrl-UZ"/>
              </w:rPr>
            </w:pPr>
          </w:p>
        </w:tc>
      </w:tr>
      <w:tr w:rsidR="00EF3238" w:rsidRPr="001904C1" w14:paraId="43964DC4" w14:textId="77777777">
        <w:trPr>
          <w:tblCellSpacing w:w="0" w:type="dxa"/>
          <w:jc w:val="center"/>
        </w:trPr>
        <w:tc>
          <w:tcPr>
            <w:tcW w:w="2079" w:type="pct"/>
          </w:tcPr>
          <w:p w14:paraId="10B54BBD" w14:textId="77777777" w:rsidR="00EF3238" w:rsidRPr="007A5A19" w:rsidRDefault="00EF3238" w:rsidP="00280123">
            <w:pPr>
              <w:tabs>
                <w:tab w:val="left" w:pos="4320"/>
                <w:tab w:val="left" w:pos="4500"/>
              </w:tabs>
              <w:rPr>
                <w:b/>
                <w:sz w:val="28"/>
                <w:szCs w:val="28"/>
                <w:lang w:val="uz-Cyrl-UZ"/>
              </w:rPr>
            </w:pPr>
            <w:r w:rsidRPr="007A5A19">
              <w:rPr>
                <w:b/>
                <w:sz w:val="28"/>
                <w:szCs w:val="28"/>
              </w:rPr>
              <w:t>Буферный</w:t>
            </w:r>
            <w:r w:rsidRPr="005B5ED5">
              <w:rPr>
                <w:b/>
                <w:sz w:val="28"/>
                <w:szCs w:val="28"/>
              </w:rPr>
              <w:t xml:space="preserve"> </w:t>
            </w:r>
            <w:r w:rsidRPr="007A5A19">
              <w:rPr>
                <w:b/>
                <w:sz w:val="28"/>
                <w:szCs w:val="28"/>
              </w:rPr>
              <w:t>регистр</w:t>
            </w:r>
            <w:r w:rsidRPr="005B5ED5">
              <w:rPr>
                <w:b/>
                <w:sz w:val="28"/>
                <w:szCs w:val="28"/>
              </w:rPr>
              <w:t xml:space="preserve"> </w:t>
            </w:r>
          </w:p>
          <w:p w14:paraId="16273C86" w14:textId="77777777" w:rsidR="00EF3238" w:rsidRDefault="00EF3238" w:rsidP="002E2D5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3A72AB">
              <w:rPr>
                <w:sz w:val="28"/>
                <w:szCs w:val="28"/>
                <w:lang w:val="en-US"/>
              </w:rPr>
              <w:t>bufer</w:t>
            </w:r>
            <w:r w:rsidRPr="005B5ED5">
              <w:rPr>
                <w:sz w:val="28"/>
                <w:szCs w:val="28"/>
              </w:rPr>
              <w:t xml:space="preserve"> </w:t>
            </w:r>
            <w:r w:rsidRPr="003A72AB">
              <w:rPr>
                <w:sz w:val="28"/>
                <w:szCs w:val="28"/>
                <w:lang w:val="en-US"/>
              </w:rPr>
              <w:t>registri</w:t>
            </w:r>
          </w:p>
          <w:p w14:paraId="7A499042" w14:textId="616E7AC8" w:rsidR="00EF3238" w:rsidRPr="005B5ED5" w:rsidRDefault="000B536F" w:rsidP="00280123">
            <w:pPr>
              <w:tabs>
                <w:tab w:val="left" w:pos="4320"/>
                <w:tab w:val="left" w:pos="4500"/>
              </w:tabs>
              <w:rPr>
                <w:sz w:val="28"/>
                <w:szCs w:val="28"/>
              </w:rPr>
            </w:pPr>
            <w:r>
              <w:rPr>
                <w:b/>
                <w:sz w:val="28"/>
                <w:szCs w:val="28"/>
                <w:lang w:val="uz-Cyrl-UZ"/>
              </w:rPr>
              <w:t xml:space="preserve"> </w:t>
            </w:r>
            <w:r w:rsidR="00EF3238">
              <w:rPr>
                <w:sz w:val="28"/>
                <w:szCs w:val="28"/>
              </w:rPr>
              <w:t>буфер регистри</w:t>
            </w:r>
          </w:p>
          <w:p w14:paraId="73301AED" w14:textId="77777777" w:rsidR="00EF3238" w:rsidRPr="007A5A19" w:rsidRDefault="00EF3238" w:rsidP="007A5A19">
            <w:pPr>
              <w:tabs>
                <w:tab w:val="left" w:pos="4320"/>
                <w:tab w:val="left" w:pos="4500"/>
              </w:tabs>
              <w:rPr>
                <w:sz w:val="28"/>
                <w:szCs w:val="28"/>
                <w:lang w:val="uz-Cyrl-UZ"/>
              </w:rPr>
            </w:pPr>
            <w:r>
              <w:rPr>
                <w:b/>
                <w:sz w:val="28"/>
                <w:szCs w:val="28"/>
                <w:lang w:val="en-US"/>
              </w:rPr>
              <w:t xml:space="preserve">en </w:t>
            </w:r>
            <w:r w:rsidRPr="00461C47">
              <w:rPr>
                <w:sz w:val="28"/>
                <w:szCs w:val="28"/>
                <w:lang w:val="en-US"/>
              </w:rPr>
              <w:t xml:space="preserve">- </w:t>
            </w:r>
            <w:r w:rsidRPr="007A5A19">
              <w:rPr>
                <w:sz w:val="28"/>
                <w:szCs w:val="28"/>
                <w:lang w:val="uz-Cyrl-UZ"/>
              </w:rPr>
              <w:t>b</w:t>
            </w:r>
            <w:r w:rsidRPr="007A5A19">
              <w:rPr>
                <w:sz w:val="28"/>
                <w:szCs w:val="28"/>
                <w:lang w:val="en-US"/>
              </w:rPr>
              <w:t xml:space="preserve">uffer register </w:t>
            </w:r>
          </w:p>
          <w:p w14:paraId="1785E61E" w14:textId="77777777" w:rsidR="00EF3238" w:rsidRPr="007A5A19" w:rsidRDefault="00EF3238" w:rsidP="00280123">
            <w:pPr>
              <w:tabs>
                <w:tab w:val="left" w:pos="4320"/>
                <w:tab w:val="left" w:pos="4500"/>
              </w:tabs>
              <w:rPr>
                <w:sz w:val="28"/>
                <w:szCs w:val="28"/>
                <w:lang w:val="en-US"/>
              </w:rPr>
            </w:pPr>
          </w:p>
        </w:tc>
        <w:tc>
          <w:tcPr>
            <w:tcW w:w="2921" w:type="pct"/>
          </w:tcPr>
          <w:p w14:paraId="06D9D5A8" w14:textId="77777777" w:rsidR="00EF3238" w:rsidRDefault="00EF3238" w:rsidP="00E364BD">
            <w:pPr>
              <w:tabs>
                <w:tab w:val="left" w:pos="4320"/>
                <w:tab w:val="left" w:pos="4500"/>
              </w:tabs>
              <w:jc w:val="both"/>
              <w:rPr>
                <w:sz w:val="28"/>
                <w:szCs w:val="28"/>
                <w:lang w:val="uz-Cyrl-UZ"/>
              </w:rPr>
            </w:pPr>
            <w:r>
              <w:rPr>
                <w:sz w:val="28"/>
                <w:szCs w:val="28"/>
              </w:rPr>
              <w:t>Регистр, широко используемый в схемотехнике для согласования асинхронных процессов, например для ввода в компьютер данных с медленного внешнего устройства.</w:t>
            </w:r>
          </w:p>
          <w:p w14:paraId="6DE64FD1" w14:textId="77777777" w:rsidR="00EF3238" w:rsidRPr="003A72AB" w:rsidRDefault="00EF3238" w:rsidP="00E364BD">
            <w:pPr>
              <w:tabs>
                <w:tab w:val="left" w:pos="4320"/>
                <w:tab w:val="left" w:pos="4500"/>
              </w:tabs>
              <w:jc w:val="both"/>
              <w:rPr>
                <w:sz w:val="28"/>
                <w:szCs w:val="28"/>
              </w:rPr>
            </w:pPr>
          </w:p>
          <w:p w14:paraId="3790F133" w14:textId="77777777" w:rsidR="00EF3238" w:rsidRPr="003A72AB" w:rsidRDefault="00EF3238" w:rsidP="00E364BD">
            <w:pPr>
              <w:tabs>
                <w:tab w:val="left" w:pos="4320"/>
                <w:tab w:val="left" w:pos="4500"/>
              </w:tabs>
              <w:jc w:val="both"/>
              <w:rPr>
                <w:sz w:val="28"/>
                <w:szCs w:val="28"/>
              </w:rPr>
            </w:pPr>
            <w:r>
              <w:rPr>
                <w:sz w:val="28"/>
                <w:szCs w:val="28"/>
                <w:lang w:val="uz-Cyrl-UZ"/>
              </w:rPr>
              <w:t>Sxemotexnikada</w:t>
            </w:r>
            <w:r w:rsidRPr="001904C1">
              <w:rPr>
                <w:sz w:val="28"/>
                <w:szCs w:val="28"/>
                <w:lang w:val="uz-Cyrl-UZ"/>
              </w:rPr>
              <w:t xml:space="preserve"> </w:t>
            </w:r>
            <w:r>
              <w:rPr>
                <w:sz w:val="28"/>
                <w:szCs w:val="28"/>
                <w:lang w:val="uz-Cyrl-UZ"/>
              </w:rPr>
              <w:t>asinxron</w:t>
            </w:r>
            <w:r w:rsidRPr="001904C1">
              <w:rPr>
                <w:sz w:val="28"/>
                <w:szCs w:val="28"/>
                <w:lang w:val="uz-Cyrl-UZ"/>
              </w:rPr>
              <w:t xml:space="preserve"> </w:t>
            </w:r>
            <w:r>
              <w:rPr>
                <w:sz w:val="28"/>
                <w:szCs w:val="28"/>
                <w:lang w:val="uz-Cyrl-UZ"/>
              </w:rPr>
              <w:t>jarayonlarni</w:t>
            </w:r>
            <w:r w:rsidRPr="001904C1">
              <w:rPr>
                <w:sz w:val="28"/>
                <w:szCs w:val="28"/>
                <w:lang w:val="uz-Cyrl-UZ"/>
              </w:rPr>
              <w:t xml:space="preserve"> </w:t>
            </w:r>
            <w:r>
              <w:rPr>
                <w:sz w:val="28"/>
                <w:szCs w:val="28"/>
                <w:lang w:val="uz-Cyrl-UZ"/>
              </w:rPr>
              <w:t>moslashtirish</w:t>
            </w:r>
            <w:r w:rsidRPr="001904C1">
              <w:rPr>
                <w:sz w:val="28"/>
                <w:szCs w:val="28"/>
                <w:lang w:val="uz-Cyrl-UZ"/>
              </w:rPr>
              <w:t xml:space="preserve"> </w:t>
            </w:r>
            <w:r>
              <w:rPr>
                <w:sz w:val="28"/>
                <w:szCs w:val="28"/>
                <w:lang w:val="uz-Cyrl-UZ"/>
              </w:rPr>
              <w:t>uchun</w:t>
            </w:r>
            <w:r w:rsidRPr="001904C1">
              <w:rPr>
                <w:sz w:val="28"/>
                <w:szCs w:val="28"/>
                <w:lang w:val="uz-Cyrl-UZ"/>
              </w:rPr>
              <w:t xml:space="preserve">, </w:t>
            </w:r>
            <w:r>
              <w:rPr>
                <w:sz w:val="28"/>
                <w:szCs w:val="28"/>
                <w:lang w:val="uz-Cyrl-UZ"/>
              </w:rPr>
              <w:t>masalan</w:t>
            </w:r>
            <w:r w:rsidRPr="003415C2">
              <w:rPr>
                <w:sz w:val="28"/>
                <w:szCs w:val="28"/>
                <w:lang w:val="uz-Cyrl-UZ"/>
              </w:rPr>
              <w:t xml:space="preserve">, </w:t>
            </w:r>
            <w:r>
              <w:rPr>
                <w:sz w:val="28"/>
                <w:szCs w:val="28"/>
                <w:lang w:val="uz-Cyrl-UZ"/>
              </w:rPr>
              <w:t>kompyuterga</w:t>
            </w:r>
            <w:r w:rsidRPr="001904C1">
              <w:rPr>
                <w:sz w:val="28"/>
                <w:szCs w:val="28"/>
                <w:lang w:val="uz-Cyrl-UZ"/>
              </w:rPr>
              <w:t xml:space="preserve"> </w:t>
            </w:r>
            <w:r>
              <w:rPr>
                <w:sz w:val="28"/>
                <w:szCs w:val="28"/>
                <w:lang w:val="uz-Cyrl-UZ"/>
              </w:rPr>
              <w:t>ma’lumotlarni</w:t>
            </w:r>
            <w:r w:rsidRPr="001904C1">
              <w:rPr>
                <w:sz w:val="28"/>
                <w:szCs w:val="28"/>
                <w:lang w:val="uz-Cyrl-UZ"/>
              </w:rPr>
              <w:t xml:space="preserve"> </w:t>
            </w:r>
            <w:r>
              <w:rPr>
                <w:sz w:val="28"/>
                <w:szCs w:val="28"/>
                <w:lang w:val="uz-Cyrl-UZ"/>
              </w:rPr>
              <w:t>sekin</w:t>
            </w:r>
            <w:r w:rsidRPr="001904C1">
              <w:rPr>
                <w:sz w:val="28"/>
                <w:szCs w:val="28"/>
                <w:lang w:val="uz-Cyrl-UZ"/>
              </w:rPr>
              <w:t xml:space="preserve"> </w:t>
            </w:r>
            <w:r>
              <w:rPr>
                <w:sz w:val="28"/>
                <w:szCs w:val="28"/>
                <w:lang w:val="uz-Cyrl-UZ"/>
              </w:rPr>
              <w:t>ishlaydigan</w:t>
            </w:r>
            <w:r w:rsidRPr="001904C1">
              <w:rPr>
                <w:sz w:val="28"/>
                <w:szCs w:val="28"/>
                <w:lang w:val="uz-Cyrl-UZ"/>
              </w:rPr>
              <w:t xml:space="preserve"> </w:t>
            </w:r>
            <w:r>
              <w:rPr>
                <w:sz w:val="28"/>
                <w:szCs w:val="28"/>
                <w:lang w:val="uz-Cyrl-UZ"/>
              </w:rPr>
              <w:t>tashqi</w:t>
            </w:r>
            <w:r w:rsidRPr="001904C1">
              <w:rPr>
                <w:sz w:val="28"/>
                <w:szCs w:val="28"/>
                <w:lang w:val="uz-Cyrl-UZ"/>
              </w:rPr>
              <w:t xml:space="preserve"> </w:t>
            </w:r>
            <w:r>
              <w:rPr>
                <w:sz w:val="28"/>
                <w:szCs w:val="28"/>
                <w:lang w:val="uz-Cyrl-UZ"/>
              </w:rPr>
              <w:lastRenderedPageBreak/>
              <w:t>qurilmadan</w:t>
            </w:r>
            <w:r w:rsidRPr="001904C1">
              <w:rPr>
                <w:sz w:val="28"/>
                <w:szCs w:val="28"/>
                <w:lang w:val="uz-Cyrl-UZ"/>
              </w:rPr>
              <w:t xml:space="preserve"> </w:t>
            </w:r>
            <w:r>
              <w:rPr>
                <w:sz w:val="28"/>
                <w:szCs w:val="28"/>
                <w:lang w:val="uz-Cyrl-UZ"/>
              </w:rPr>
              <w:t>kiritish</w:t>
            </w:r>
            <w:r w:rsidRPr="001904C1">
              <w:rPr>
                <w:sz w:val="28"/>
                <w:szCs w:val="28"/>
                <w:lang w:val="uz-Cyrl-UZ"/>
              </w:rPr>
              <w:t xml:space="preserve"> </w:t>
            </w:r>
            <w:r>
              <w:rPr>
                <w:sz w:val="28"/>
                <w:szCs w:val="28"/>
                <w:lang w:val="uz-Cyrl-UZ"/>
              </w:rPr>
              <w:t>uchun keng foydalaniladigan registr.</w:t>
            </w:r>
          </w:p>
          <w:p w14:paraId="4E81F723" w14:textId="77777777" w:rsidR="00EF3238" w:rsidRPr="003A72AB" w:rsidRDefault="00EF3238" w:rsidP="00E364BD">
            <w:pPr>
              <w:tabs>
                <w:tab w:val="left" w:pos="4320"/>
                <w:tab w:val="left" w:pos="4500"/>
              </w:tabs>
              <w:jc w:val="both"/>
              <w:rPr>
                <w:sz w:val="28"/>
                <w:szCs w:val="28"/>
              </w:rPr>
            </w:pPr>
          </w:p>
          <w:p w14:paraId="6AF2C9BC" w14:textId="77777777" w:rsidR="00EF3238" w:rsidRDefault="00EF3238" w:rsidP="00E364BD">
            <w:pPr>
              <w:tabs>
                <w:tab w:val="left" w:pos="4320"/>
                <w:tab w:val="left" w:pos="4500"/>
              </w:tabs>
              <w:jc w:val="both"/>
              <w:rPr>
                <w:sz w:val="28"/>
                <w:szCs w:val="28"/>
                <w:lang w:val="uz-Cyrl-UZ"/>
              </w:rPr>
            </w:pPr>
            <w:r w:rsidRPr="001904C1">
              <w:rPr>
                <w:sz w:val="28"/>
                <w:szCs w:val="28"/>
                <w:lang w:val="uz-Cyrl-UZ"/>
              </w:rPr>
              <w:t xml:space="preserve">Схемотехникада асинхрон жараёнларни мослаштириш учун, </w:t>
            </w:r>
            <w:r w:rsidRPr="003415C2">
              <w:rPr>
                <w:sz w:val="28"/>
                <w:szCs w:val="28"/>
                <w:lang w:val="uz-Cyrl-UZ"/>
              </w:rPr>
              <w:t xml:space="preserve">масалан, </w:t>
            </w:r>
            <w:r w:rsidRPr="001904C1">
              <w:rPr>
                <w:sz w:val="28"/>
                <w:szCs w:val="28"/>
                <w:lang w:val="uz-Cyrl-UZ"/>
              </w:rPr>
              <w:t>компьютерга маълумотларни секин ишлайдиган ташқи қурилмадан киритиш уч</w:t>
            </w:r>
            <w:r>
              <w:rPr>
                <w:sz w:val="28"/>
                <w:szCs w:val="28"/>
                <w:lang w:val="uz-Cyrl-UZ"/>
              </w:rPr>
              <w:t>ун кенг фойдала</w:t>
            </w:r>
            <w:r w:rsidR="00FD6C35">
              <w:rPr>
                <w:sz w:val="28"/>
                <w:szCs w:val="28"/>
                <w:lang w:val="uz-Cyrl-UZ"/>
              </w:rPr>
              <w:t>-</w:t>
            </w:r>
            <w:r>
              <w:rPr>
                <w:sz w:val="28"/>
                <w:szCs w:val="28"/>
                <w:lang w:val="uz-Cyrl-UZ"/>
              </w:rPr>
              <w:t>нила</w:t>
            </w:r>
            <w:r w:rsidRPr="001904C1">
              <w:rPr>
                <w:sz w:val="28"/>
                <w:szCs w:val="28"/>
                <w:lang w:val="uz-Cyrl-UZ"/>
              </w:rPr>
              <w:t>диган</w:t>
            </w:r>
            <w:r>
              <w:rPr>
                <w:sz w:val="28"/>
                <w:szCs w:val="28"/>
                <w:lang w:val="uz-Cyrl-UZ"/>
              </w:rPr>
              <w:t xml:space="preserve"> регистр.</w:t>
            </w:r>
          </w:p>
          <w:p w14:paraId="7F323132" w14:textId="77777777" w:rsidR="00D140DC" w:rsidRPr="001904C1" w:rsidRDefault="00D140DC" w:rsidP="00E364BD">
            <w:pPr>
              <w:tabs>
                <w:tab w:val="left" w:pos="4320"/>
                <w:tab w:val="left" w:pos="4500"/>
              </w:tabs>
              <w:jc w:val="both"/>
              <w:rPr>
                <w:sz w:val="28"/>
                <w:szCs w:val="28"/>
                <w:lang w:val="uz-Cyrl-UZ"/>
              </w:rPr>
            </w:pPr>
          </w:p>
        </w:tc>
      </w:tr>
      <w:tr w:rsidR="00EF3238" w:rsidRPr="00664B98" w14:paraId="61D53AB8" w14:textId="77777777">
        <w:trPr>
          <w:tblCellSpacing w:w="0" w:type="dxa"/>
          <w:jc w:val="center"/>
        </w:trPr>
        <w:tc>
          <w:tcPr>
            <w:tcW w:w="2079" w:type="pct"/>
          </w:tcPr>
          <w:p w14:paraId="783222C1" w14:textId="77777777" w:rsidR="00EF3238" w:rsidRPr="00BA5133" w:rsidRDefault="00EF3238" w:rsidP="00070D9D">
            <w:pPr>
              <w:tabs>
                <w:tab w:val="left" w:pos="4320"/>
                <w:tab w:val="left" w:pos="4500"/>
              </w:tabs>
              <w:rPr>
                <w:b/>
                <w:sz w:val="28"/>
                <w:szCs w:val="28"/>
                <w:lang w:val="uz-Cyrl-UZ"/>
              </w:rPr>
            </w:pPr>
            <w:r w:rsidRPr="003C54A5">
              <w:rPr>
                <w:b/>
                <w:sz w:val="28"/>
                <w:szCs w:val="28"/>
                <w:lang w:val="uz-Cyrl-UZ"/>
              </w:rPr>
              <w:lastRenderedPageBreak/>
              <w:t>Буферы накопления</w:t>
            </w:r>
            <w:r w:rsidRPr="003C54A5">
              <w:rPr>
                <w:b/>
                <w:sz w:val="28"/>
                <w:szCs w:val="28"/>
                <w:lang w:val="uz-Cyrl-UZ"/>
              </w:rPr>
              <w:br/>
            </w:r>
            <w:r w:rsidRPr="00BA5133">
              <w:rPr>
                <w:b/>
                <w:sz w:val="28"/>
                <w:szCs w:val="28"/>
                <w:lang w:val="uz-Cyrl-UZ"/>
              </w:rPr>
              <w:t xml:space="preserve">uz </w:t>
            </w:r>
            <w:r w:rsidRPr="00BA5133">
              <w:rPr>
                <w:sz w:val="28"/>
                <w:szCs w:val="28"/>
                <w:lang w:val="uz-Cyrl-UZ"/>
              </w:rPr>
              <w:t>-</w:t>
            </w:r>
            <w:r w:rsidRPr="00BA5133">
              <w:rPr>
                <w:b/>
                <w:sz w:val="28"/>
                <w:szCs w:val="28"/>
                <w:lang w:val="uz-Cyrl-UZ"/>
              </w:rPr>
              <w:t xml:space="preserve"> </w:t>
            </w:r>
            <w:r w:rsidRPr="00BA5133">
              <w:rPr>
                <w:sz w:val="28"/>
                <w:szCs w:val="28"/>
                <w:lang w:val="uz-Cyrl-UZ"/>
              </w:rPr>
              <w:t>to‘plash buferlari</w:t>
            </w:r>
          </w:p>
          <w:p w14:paraId="366C3C0D" w14:textId="6E5E8321" w:rsidR="00EF3238" w:rsidRPr="003C54A5" w:rsidRDefault="000B536F" w:rsidP="00BA5133">
            <w:pPr>
              <w:tabs>
                <w:tab w:val="left" w:pos="4320"/>
                <w:tab w:val="left" w:pos="4500"/>
              </w:tabs>
              <w:rPr>
                <w:sz w:val="28"/>
                <w:szCs w:val="28"/>
                <w:lang w:val="uz-Cyrl-UZ"/>
              </w:rPr>
            </w:pPr>
            <w:r>
              <w:rPr>
                <w:sz w:val="28"/>
                <w:szCs w:val="28"/>
                <w:lang w:val="uz-Cyrl-UZ"/>
              </w:rPr>
              <w:t xml:space="preserve"> </w:t>
            </w:r>
            <w:r w:rsidR="00EF3238" w:rsidRPr="003C54A5">
              <w:rPr>
                <w:sz w:val="28"/>
                <w:szCs w:val="28"/>
                <w:lang w:val="uz-Cyrl-UZ"/>
              </w:rPr>
              <w:t xml:space="preserve">тўплаш буферлари </w:t>
            </w:r>
          </w:p>
          <w:p w14:paraId="714894F6" w14:textId="77777777" w:rsidR="00EF3238" w:rsidRPr="003C54A5" w:rsidRDefault="00EF3238" w:rsidP="00BA5133">
            <w:pPr>
              <w:tabs>
                <w:tab w:val="left" w:pos="4320"/>
                <w:tab w:val="left" w:pos="4500"/>
              </w:tabs>
              <w:rPr>
                <w:sz w:val="28"/>
                <w:szCs w:val="28"/>
                <w:lang w:val="uz-Cyrl-UZ"/>
              </w:rPr>
            </w:pPr>
            <w:r w:rsidRPr="003C54A5">
              <w:rPr>
                <w:b/>
                <w:sz w:val="28"/>
                <w:szCs w:val="28"/>
                <w:lang w:val="uz-Cyrl-UZ"/>
              </w:rPr>
              <w:t xml:space="preserve">en </w:t>
            </w:r>
            <w:r w:rsidRPr="00461C47">
              <w:rPr>
                <w:sz w:val="28"/>
                <w:szCs w:val="28"/>
                <w:lang w:val="uz-Cyrl-UZ"/>
              </w:rPr>
              <w:t xml:space="preserve">- </w:t>
            </w:r>
            <w:r w:rsidRPr="009E4906">
              <w:rPr>
                <w:sz w:val="28"/>
                <w:szCs w:val="28"/>
              </w:rPr>
              <w:t>а</w:t>
            </w:r>
            <w:r w:rsidRPr="003C54A5">
              <w:rPr>
                <w:sz w:val="28"/>
                <w:szCs w:val="28"/>
                <w:lang w:val="uz-Cyrl-UZ"/>
              </w:rPr>
              <w:t xml:space="preserve">ccumulation buffers </w:t>
            </w:r>
          </w:p>
          <w:p w14:paraId="0887A432" w14:textId="77777777" w:rsidR="00EF3238" w:rsidRPr="003C54A5" w:rsidRDefault="00EF3238" w:rsidP="00070D9D">
            <w:pPr>
              <w:tabs>
                <w:tab w:val="left" w:pos="4320"/>
                <w:tab w:val="left" w:pos="4500"/>
              </w:tabs>
              <w:rPr>
                <w:sz w:val="28"/>
                <w:szCs w:val="28"/>
                <w:lang w:val="uz-Cyrl-UZ"/>
              </w:rPr>
            </w:pPr>
          </w:p>
        </w:tc>
        <w:tc>
          <w:tcPr>
            <w:tcW w:w="2921" w:type="pct"/>
          </w:tcPr>
          <w:p w14:paraId="56B2CB55" w14:textId="77777777" w:rsidR="00EF3238" w:rsidRDefault="00EF3238" w:rsidP="00E364BD">
            <w:pPr>
              <w:tabs>
                <w:tab w:val="left" w:pos="4320"/>
                <w:tab w:val="left" w:pos="4500"/>
              </w:tabs>
              <w:jc w:val="both"/>
              <w:rPr>
                <w:sz w:val="28"/>
                <w:szCs w:val="28"/>
                <w:lang w:val="uz-Cyrl-UZ"/>
              </w:rPr>
            </w:pPr>
            <w:r>
              <w:rPr>
                <w:sz w:val="28"/>
                <w:szCs w:val="28"/>
              </w:rPr>
              <w:t>В</w:t>
            </w:r>
            <w:r>
              <w:rPr>
                <w:sz w:val="28"/>
                <w:szCs w:val="28"/>
                <w:lang w:val="uz-Cyrl-UZ"/>
              </w:rPr>
              <w:t xml:space="preserve"> трехмерной графике – специальные буфе</w:t>
            </w:r>
            <w:r w:rsidR="00FD6C35">
              <w:rPr>
                <w:sz w:val="28"/>
                <w:szCs w:val="28"/>
                <w:lang w:val="uz-Cyrl-UZ"/>
              </w:rPr>
              <w:t>-</w:t>
            </w:r>
            <w:r>
              <w:rPr>
                <w:sz w:val="28"/>
                <w:szCs w:val="28"/>
                <w:lang w:val="uz-Cyrl-UZ"/>
              </w:rPr>
              <w:t>ры для хранения последовательных кадров.</w:t>
            </w:r>
          </w:p>
          <w:p w14:paraId="242F6C6C" w14:textId="77777777" w:rsidR="00EF3238" w:rsidRPr="00FD6C35" w:rsidRDefault="00EF3238" w:rsidP="00E364BD">
            <w:pPr>
              <w:tabs>
                <w:tab w:val="left" w:pos="4320"/>
                <w:tab w:val="left" w:pos="4500"/>
              </w:tabs>
              <w:jc w:val="both"/>
              <w:rPr>
                <w:sz w:val="16"/>
                <w:szCs w:val="16"/>
              </w:rPr>
            </w:pPr>
          </w:p>
          <w:p w14:paraId="4A5F3E54" w14:textId="77777777" w:rsidR="00EF3238" w:rsidRPr="00397A44" w:rsidRDefault="00EF3238" w:rsidP="00E364BD">
            <w:pPr>
              <w:tabs>
                <w:tab w:val="left" w:pos="4320"/>
                <w:tab w:val="left" w:pos="4500"/>
              </w:tabs>
              <w:jc w:val="both"/>
              <w:rPr>
                <w:sz w:val="28"/>
                <w:szCs w:val="28"/>
              </w:rPr>
            </w:pPr>
            <w:r>
              <w:rPr>
                <w:sz w:val="28"/>
                <w:szCs w:val="28"/>
                <w:lang w:val="uz-Cyrl-UZ"/>
              </w:rPr>
              <w:t>Uch</w:t>
            </w:r>
            <w:r w:rsidRPr="00664B98">
              <w:rPr>
                <w:sz w:val="28"/>
                <w:szCs w:val="28"/>
                <w:lang w:val="uz-Cyrl-UZ"/>
              </w:rPr>
              <w:t xml:space="preserve"> </w:t>
            </w:r>
            <w:r>
              <w:rPr>
                <w:sz w:val="28"/>
                <w:szCs w:val="28"/>
                <w:lang w:val="uz-Cyrl-UZ"/>
              </w:rPr>
              <w:t>o‘lchamli</w:t>
            </w:r>
            <w:r w:rsidRPr="00664B98">
              <w:rPr>
                <w:sz w:val="28"/>
                <w:szCs w:val="28"/>
                <w:lang w:val="uz-Cyrl-UZ"/>
              </w:rPr>
              <w:t xml:space="preserve"> </w:t>
            </w:r>
            <w:r>
              <w:rPr>
                <w:sz w:val="28"/>
                <w:szCs w:val="28"/>
                <w:lang w:val="uz-Cyrl-UZ"/>
              </w:rPr>
              <w:t>grafikada – ketma-ket keladigan kadrlarni saqlash uchun mo‘ljallangan maxsus buferlar</w:t>
            </w:r>
            <w:r w:rsidRPr="00664B98">
              <w:rPr>
                <w:sz w:val="28"/>
                <w:szCs w:val="28"/>
                <w:lang w:val="uz-Cyrl-UZ"/>
              </w:rPr>
              <w:t>.</w:t>
            </w:r>
          </w:p>
          <w:p w14:paraId="42E70737" w14:textId="77777777" w:rsidR="00EF3238" w:rsidRPr="00FD6C35" w:rsidRDefault="00EF3238" w:rsidP="00E364BD">
            <w:pPr>
              <w:tabs>
                <w:tab w:val="left" w:pos="4320"/>
                <w:tab w:val="left" w:pos="4500"/>
              </w:tabs>
              <w:jc w:val="both"/>
              <w:rPr>
                <w:sz w:val="16"/>
                <w:szCs w:val="16"/>
              </w:rPr>
            </w:pPr>
          </w:p>
          <w:p w14:paraId="340C95A2" w14:textId="77777777" w:rsidR="00EF3238" w:rsidRPr="00664B98" w:rsidRDefault="00EF3238" w:rsidP="00E364BD">
            <w:pPr>
              <w:tabs>
                <w:tab w:val="left" w:pos="4320"/>
                <w:tab w:val="left" w:pos="4500"/>
              </w:tabs>
              <w:jc w:val="both"/>
              <w:rPr>
                <w:sz w:val="28"/>
                <w:szCs w:val="28"/>
                <w:lang w:val="uz-Cyrl-UZ"/>
              </w:rPr>
            </w:pPr>
            <w:r w:rsidRPr="00664B98">
              <w:rPr>
                <w:sz w:val="28"/>
                <w:szCs w:val="28"/>
                <w:lang w:val="uz-Cyrl-UZ"/>
              </w:rPr>
              <w:t>Уч ўлчамли графикада</w:t>
            </w:r>
            <w:r>
              <w:rPr>
                <w:sz w:val="28"/>
                <w:szCs w:val="28"/>
                <w:lang w:val="uz-Cyrl-UZ"/>
              </w:rPr>
              <w:t xml:space="preserve"> – кетма-кет келадиган к</w:t>
            </w:r>
            <w:r w:rsidRPr="00664B98">
              <w:rPr>
                <w:sz w:val="28"/>
                <w:szCs w:val="28"/>
                <w:lang w:val="uz-Cyrl-UZ"/>
              </w:rPr>
              <w:t>а</w:t>
            </w:r>
            <w:r>
              <w:rPr>
                <w:sz w:val="28"/>
                <w:szCs w:val="28"/>
                <w:lang w:val="uz-Cyrl-UZ"/>
              </w:rPr>
              <w:t>дрларни сақлаш учун мўлжалланган махсус буфе</w:t>
            </w:r>
            <w:r w:rsidRPr="00664B98">
              <w:rPr>
                <w:sz w:val="28"/>
                <w:szCs w:val="28"/>
                <w:lang w:val="uz-Cyrl-UZ"/>
              </w:rPr>
              <w:t>рлар.</w:t>
            </w:r>
          </w:p>
        </w:tc>
      </w:tr>
      <w:tr w:rsidR="00EF3238" w:rsidRPr="00C72AA7" w14:paraId="0F660E18" w14:textId="77777777">
        <w:trPr>
          <w:tblCellSpacing w:w="0" w:type="dxa"/>
          <w:jc w:val="center"/>
        </w:trPr>
        <w:tc>
          <w:tcPr>
            <w:tcW w:w="2079" w:type="pct"/>
          </w:tcPr>
          <w:p w14:paraId="4C3AA100" w14:textId="77777777" w:rsidR="00EF3238" w:rsidRPr="004879B7" w:rsidRDefault="0007507F" w:rsidP="00FE4CAD">
            <w:pPr>
              <w:rPr>
                <w:b/>
                <w:bCs/>
                <w:color w:val="000000"/>
                <w:sz w:val="28"/>
                <w:szCs w:val="28"/>
                <w:lang w:val="uz-Cyrl-UZ"/>
              </w:rPr>
            </w:pPr>
            <w:r w:rsidRPr="0007507F">
              <w:rPr>
                <w:b/>
                <w:sz w:val="28"/>
                <w:szCs w:val="28"/>
                <w:lang w:val="uz-Cyrl-UZ"/>
              </w:rPr>
              <w:t>«</w:t>
            </w:r>
            <w:r w:rsidR="00EF3238" w:rsidRPr="004879B7">
              <w:rPr>
                <w:b/>
                <w:sz w:val="28"/>
                <w:szCs w:val="28"/>
                <w:lang w:val="uz-Cyrl-UZ"/>
              </w:rPr>
              <w:t>Быстрая» клавиша</w:t>
            </w:r>
            <w:r w:rsidR="00EF3238" w:rsidRPr="004879B7">
              <w:rPr>
                <w:b/>
                <w:bCs/>
                <w:color w:val="000000"/>
                <w:sz w:val="28"/>
                <w:szCs w:val="28"/>
                <w:lang w:val="uz-Cyrl-UZ"/>
              </w:rPr>
              <w:t xml:space="preserve"> </w:t>
            </w:r>
          </w:p>
          <w:p w14:paraId="003F5605" w14:textId="77777777" w:rsidR="00EF3238" w:rsidRDefault="00EF3238" w:rsidP="00FE4CA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w:t>
            </w:r>
            <w:r w:rsidRPr="00DE4857">
              <w:rPr>
                <w:sz w:val="28"/>
                <w:szCs w:val="28"/>
                <w:lang w:val="uz-Cyrl-UZ"/>
              </w:rPr>
              <w:t>«tez» klavisha</w:t>
            </w:r>
          </w:p>
          <w:p w14:paraId="18D3A934" w14:textId="43CA8D12" w:rsidR="00EF3238" w:rsidRPr="00724E77" w:rsidRDefault="000B536F" w:rsidP="00934225">
            <w:pPr>
              <w:rPr>
                <w:sz w:val="28"/>
                <w:szCs w:val="28"/>
                <w:lang w:val="uz-Cyrl-UZ"/>
              </w:rPr>
            </w:pPr>
            <w:r>
              <w:rPr>
                <w:bCs/>
                <w:color w:val="000000"/>
                <w:sz w:val="28"/>
                <w:szCs w:val="28"/>
                <w:lang w:val="uz-Cyrl-UZ"/>
              </w:rPr>
              <w:t xml:space="preserve"> </w:t>
            </w:r>
            <w:r w:rsidR="00EF3238" w:rsidRPr="00724E77">
              <w:rPr>
                <w:sz w:val="28"/>
                <w:szCs w:val="28"/>
                <w:lang w:val="uz-Cyrl-UZ"/>
              </w:rPr>
              <w:t>«тез» клавиша</w:t>
            </w:r>
          </w:p>
          <w:p w14:paraId="0B0EE9E4" w14:textId="77777777" w:rsidR="00EF3238" w:rsidRPr="004879B7" w:rsidRDefault="00EF3238" w:rsidP="004879B7">
            <w:pPr>
              <w:tabs>
                <w:tab w:val="left" w:pos="4320"/>
                <w:tab w:val="left" w:pos="4500"/>
              </w:tabs>
              <w:rPr>
                <w:sz w:val="28"/>
                <w:szCs w:val="28"/>
                <w:lang w:val="en-US"/>
              </w:rPr>
            </w:pPr>
            <w:r w:rsidRPr="000F6207">
              <w:rPr>
                <w:b/>
                <w:bCs/>
                <w:color w:val="000000"/>
                <w:sz w:val="28"/>
                <w:szCs w:val="28"/>
                <w:lang w:val="en-US"/>
              </w:rPr>
              <w:t xml:space="preserve">en </w:t>
            </w:r>
            <w:r w:rsidRPr="00461C47">
              <w:rPr>
                <w:bCs/>
                <w:color w:val="000000"/>
                <w:sz w:val="28"/>
                <w:szCs w:val="28"/>
                <w:lang w:val="en-US"/>
              </w:rPr>
              <w:t>-</w:t>
            </w:r>
            <w:r w:rsidRPr="00461C47">
              <w:rPr>
                <w:sz w:val="28"/>
                <w:szCs w:val="28"/>
                <w:lang w:val="en-US"/>
              </w:rPr>
              <w:t xml:space="preserve"> </w:t>
            </w:r>
            <w:r w:rsidRPr="004879B7">
              <w:rPr>
                <w:sz w:val="28"/>
                <w:szCs w:val="28"/>
                <w:lang w:val="en-US"/>
              </w:rPr>
              <w:t>shortcut</w:t>
            </w:r>
          </w:p>
          <w:p w14:paraId="562F81EF" w14:textId="77777777" w:rsidR="00EF3238" w:rsidRPr="00113069" w:rsidRDefault="00EF3238" w:rsidP="009E4906">
            <w:pPr>
              <w:rPr>
                <w:b/>
                <w:bCs/>
                <w:color w:val="000000"/>
                <w:sz w:val="26"/>
                <w:szCs w:val="26"/>
                <w:lang w:val="en-US"/>
              </w:rPr>
            </w:pPr>
          </w:p>
        </w:tc>
        <w:tc>
          <w:tcPr>
            <w:tcW w:w="2921" w:type="pct"/>
          </w:tcPr>
          <w:p w14:paraId="7798A35D" w14:textId="77777777" w:rsidR="00EF3238" w:rsidRDefault="00EF3238" w:rsidP="00E364BD">
            <w:pPr>
              <w:jc w:val="both"/>
              <w:rPr>
                <w:sz w:val="28"/>
                <w:szCs w:val="28"/>
                <w:lang w:val="uz-Cyrl-UZ"/>
              </w:rPr>
            </w:pPr>
            <w:r>
              <w:rPr>
                <w:sz w:val="28"/>
                <w:szCs w:val="28"/>
              </w:rPr>
              <w:t>Одиночная клавиша либо комбинация клавиш на клавиатуре, нажатие которых соответствует выбору пункта меню или запуску определенной команды.</w:t>
            </w:r>
          </w:p>
          <w:p w14:paraId="35C02EA2" w14:textId="77777777" w:rsidR="00EF3238" w:rsidRPr="00D140DC" w:rsidRDefault="00EF3238" w:rsidP="00E364BD">
            <w:pPr>
              <w:jc w:val="both"/>
              <w:rPr>
                <w:sz w:val="28"/>
                <w:szCs w:val="28"/>
              </w:rPr>
            </w:pPr>
          </w:p>
          <w:p w14:paraId="28C9BC78" w14:textId="77777777" w:rsidR="00EF3238" w:rsidRDefault="00EF3238" w:rsidP="00E364BD">
            <w:pPr>
              <w:jc w:val="both"/>
              <w:rPr>
                <w:sz w:val="28"/>
                <w:szCs w:val="28"/>
                <w:lang w:val="en-US"/>
              </w:rPr>
            </w:pPr>
            <w:r w:rsidRPr="0099137E">
              <w:rPr>
                <w:sz w:val="28"/>
                <w:szCs w:val="28"/>
                <w:lang w:val="en-US"/>
              </w:rPr>
              <w:t>Klaviaturadagi yakka klavisha yoki klavishalar birikmasi. Ularning bosilishi menyu punkti tanlanishiga yoki muayyan komanda berilishiga mos keladi.</w:t>
            </w:r>
          </w:p>
          <w:p w14:paraId="5E50033C" w14:textId="77777777" w:rsidR="00EF3238" w:rsidRPr="00D140DC" w:rsidRDefault="00EF3238" w:rsidP="00E364BD">
            <w:pPr>
              <w:jc w:val="both"/>
              <w:rPr>
                <w:sz w:val="28"/>
                <w:szCs w:val="28"/>
                <w:lang w:val="en-US"/>
              </w:rPr>
            </w:pPr>
          </w:p>
          <w:p w14:paraId="3E99051D" w14:textId="77777777" w:rsidR="00EF3238" w:rsidRPr="009029F3" w:rsidRDefault="00EF3238" w:rsidP="00E364BD">
            <w:pPr>
              <w:jc w:val="both"/>
              <w:rPr>
                <w:color w:val="000000"/>
                <w:sz w:val="26"/>
                <w:szCs w:val="26"/>
              </w:rPr>
            </w:pPr>
            <w:r>
              <w:rPr>
                <w:sz w:val="28"/>
                <w:szCs w:val="28"/>
              </w:rPr>
              <w:t>Клавиатурадаги якка клавиша ёки клавишалар бирикмаси. Уларнинг босилиши меню пункти танланишига ёки муайян команда берилишига мос келади.</w:t>
            </w:r>
          </w:p>
        </w:tc>
      </w:tr>
      <w:tr w:rsidR="00EF3238" w:rsidRPr="00B245F7" w14:paraId="59F11CE7" w14:textId="77777777">
        <w:trPr>
          <w:tblCellSpacing w:w="0" w:type="dxa"/>
          <w:jc w:val="center"/>
        </w:trPr>
        <w:tc>
          <w:tcPr>
            <w:tcW w:w="2079" w:type="pct"/>
          </w:tcPr>
          <w:p w14:paraId="5937590D" w14:textId="77777777" w:rsidR="00EF3238" w:rsidRPr="009345AC" w:rsidRDefault="00EF3238" w:rsidP="004E5BD5">
            <w:pPr>
              <w:tabs>
                <w:tab w:val="left" w:pos="4320"/>
                <w:tab w:val="left" w:pos="4500"/>
              </w:tabs>
              <w:rPr>
                <w:b/>
                <w:sz w:val="28"/>
                <w:szCs w:val="28"/>
                <w:lang w:val="uz-Cyrl-UZ"/>
              </w:rPr>
            </w:pPr>
            <w:r w:rsidRPr="009345AC">
              <w:rPr>
                <w:b/>
                <w:sz w:val="28"/>
                <w:szCs w:val="28"/>
                <w:lang w:val="uz-Cyrl-UZ"/>
              </w:rPr>
              <w:t>Быстрое преобразование Фурье</w:t>
            </w:r>
          </w:p>
          <w:p w14:paraId="3B60399D" w14:textId="77777777" w:rsidR="00EF3238" w:rsidRDefault="00EF3238" w:rsidP="004E5BD5">
            <w:pPr>
              <w:tabs>
                <w:tab w:val="left" w:pos="4320"/>
                <w:tab w:val="left" w:pos="4500"/>
              </w:tabs>
              <w:rPr>
                <w:b/>
                <w:sz w:val="28"/>
                <w:szCs w:val="28"/>
                <w:lang w:val="uz-Cyrl-UZ"/>
              </w:rPr>
            </w:pPr>
            <w:r w:rsidRPr="004E5BD5">
              <w:rPr>
                <w:b/>
                <w:sz w:val="28"/>
                <w:szCs w:val="28"/>
                <w:lang w:val="uz-Cyrl-UZ"/>
              </w:rPr>
              <w:t>uz</w:t>
            </w:r>
            <w:r w:rsidRPr="00724E77">
              <w:rPr>
                <w:b/>
                <w:sz w:val="28"/>
                <w:szCs w:val="28"/>
                <w:lang w:val="uz-Cyrl-UZ"/>
              </w:rPr>
              <w:t xml:space="preserve"> </w:t>
            </w:r>
            <w:r w:rsidRPr="00461C47">
              <w:rPr>
                <w:sz w:val="28"/>
                <w:szCs w:val="28"/>
                <w:lang w:val="uz-Cyrl-UZ"/>
              </w:rPr>
              <w:t xml:space="preserve">- </w:t>
            </w:r>
            <w:r>
              <w:rPr>
                <w:sz w:val="28"/>
                <w:szCs w:val="28"/>
                <w:lang w:val="uz-Cyrl-UZ"/>
              </w:rPr>
              <w:t>Fure</w:t>
            </w:r>
            <w:r w:rsidRPr="004E5BD5">
              <w:rPr>
                <w:sz w:val="28"/>
                <w:szCs w:val="28"/>
                <w:lang w:val="uz-Cyrl-UZ"/>
              </w:rPr>
              <w:t xml:space="preserve"> </w:t>
            </w:r>
            <w:r>
              <w:rPr>
                <w:sz w:val="28"/>
                <w:szCs w:val="28"/>
                <w:lang w:val="uz-Cyrl-UZ"/>
              </w:rPr>
              <w:t>tez</w:t>
            </w:r>
            <w:r w:rsidRPr="004E5BD5">
              <w:rPr>
                <w:sz w:val="28"/>
                <w:szCs w:val="28"/>
                <w:lang w:val="uz-Cyrl-UZ"/>
              </w:rPr>
              <w:t xml:space="preserve"> </w:t>
            </w:r>
            <w:r>
              <w:rPr>
                <w:sz w:val="28"/>
                <w:szCs w:val="28"/>
                <w:lang w:val="uz-Cyrl-UZ"/>
              </w:rPr>
              <w:t>almashtirishi</w:t>
            </w:r>
          </w:p>
          <w:p w14:paraId="758F1978" w14:textId="32EAAB99" w:rsidR="00EF3238" w:rsidRPr="00724E77" w:rsidRDefault="000B536F" w:rsidP="004E5BD5">
            <w:pPr>
              <w:tabs>
                <w:tab w:val="left" w:pos="4320"/>
                <w:tab w:val="left" w:pos="4500"/>
              </w:tabs>
              <w:rPr>
                <w:sz w:val="28"/>
                <w:szCs w:val="28"/>
                <w:lang w:val="uz-Cyrl-UZ"/>
              </w:rPr>
            </w:pPr>
            <w:r>
              <w:rPr>
                <w:sz w:val="28"/>
                <w:szCs w:val="28"/>
                <w:lang w:val="uz-Cyrl-UZ"/>
              </w:rPr>
              <w:t xml:space="preserve"> </w:t>
            </w:r>
            <w:r w:rsidR="00EF3238" w:rsidRPr="004E5BD5">
              <w:rPr>
                <w:sz w:val="28"/>
                <w:szCs w:val="28"/>
                <w:lang w:val="uz-Cyrl-UZ"/>
              </w:rPr>
              <w:t>Фурье тез алмаштириши</w:t>
            </w:r>
          </w:p>
          <w:p w14:paraId="0DD0FDD8" w14:textId="77777777" w:rsidR="00EF3238" w:rsidRPr="009345AC" w:rsidRDefault="00EF3238" w:rsidP="009345AC">
            <w:pPr>
              <w:tabs>
                <w:tab w:val="left" w:pos="4320"/>
                <w:tab w:val="left" w:pos="4500"/>
              </w:tabs>
              <w:rPr>
                <w:sz w:val="28"/>
                <w:szCs w:val="28"/>
                <w:lang w:val="uz-Cyrl-UZ"/>
              </w:rPr>
            </w:pPr>
            <w:r w:rsidRPr="00404F9B">
              <w:rPr>
                <w:b/>
                <w:sz w:val="28"/>
                <w:szCs w:val="28"/>
                <w:lang w:val="en-US"/>
              </w:rPr>
              <w:t xml:space="preserve">en </w:t>
            </w:r>
            <w:r w:rsidRPr="00461C47">
              <w:rPr>
                <w:sz w:val="28"/>
                <w:szCs w:val="28"/>
                <w:lang w:val="en-US"/>
              </w:rPr>
              <w:t>-</w:t>
            </w:r>
            <w:r w:rsidRPr="004E5BD5">
              <w:rPr>
                <w:b/>
                <w:sz w:val="28"/>
                <w:szCs w:val="28"/>
                <w:lang w:val="uz-Cyrl-UZ"/>
              </w:rPr>
              <w:t xml:space="preserve"> </w:t>
            </w:r>
            <w:r w:rsidRPr="009345AC">
              <w:rPr>
                <w:sz w:val="28"/>
                <w:szCs w:val="28"/>
                <w:lang w:val="uz-Cyrl-UZ"/>
              </w:rPr>
              <w:t xml:space="preserve">fast fourier transform </w:t>
            </w:r>
          </w:p>
          <w:p w14:paraId="25A6F4A7" w14:textId="77777777" w:rsidR="00EF3238" w:rsidRPr="009345AC" w:rsidRDefault="00EF3238" w:rsidP="004E5BD5">
            <w:pPr>
              <w:tabs>
                <w:tab w:val="left" w:pos="4320"/>
                <w:tab w:val="left" w:pos="4500"/>
              </w:tabs>
              <w:rPr>
                <w:sz w:val="28"/>
                <w:szCs w:val="28"/>
                <w:lang w:val="en-US"/>
              </w:rPr>
            </w:pPr>
          </w:p>
        </w:tc>
        <w:tc>
          <w:tcPr>
            <w:tcW w:w="2921" w:type="pct"/>
          </w:tcPr>
          <w:p w14:paraId="11047274" w14:textId="77777777" w:rsidR="00EF3238" w:rsidRDefault="00EF3238" w:rsidP="004E5BD5">
            <w:pPr>
              <w:tabs>
                <w:tab w:val="left" w:pos="4320"/>
                <w:tab w:val="left" w:pos="4500"/>
              </w:tabs>
              <w:jc w:val="both"/>
              <w:rPr>
                <w:sz w:val="28"/>
                <w:szCs w:val="28"/>
                <w:lang w:val="uz-Cyrl-UZ"/>
              </w:rPr>
            </w:pPr>
            <w:r>
              <w:rPr>
                <w:sz w:val="28"/>
                <w:szCs w:val="28"/>
              </w:rPr>
              <w:t xml:space="preserve">Один из наиболее широко используемых </w:t>
            </w:r>
            <w:r w:rsidR="00AE2494">
              <w:rPr>
                <w:sz w:val="28"/>
                <w:szCs w:val="28"/>
              </w:rPr>
              <w:br/>
            </w:r>
            <w:r>
              <w:rPr>
                <w:sz w:val="28"/>
                <w:szCs w:val="28"/>
              </w:rPr>
              <w:t>алгоритмов обработки сигналов</w:t>
            </w:r>
            <w:r w:rsidRPr="0099336E">
              <w:rPr>
                <w:sz w:val="28"/>
                <w:szCs w:val="28"/>
              </w:rPr>
              <w:t>.</w:t>
            </w:r>
          </w:p>
          <w:p w14:paraId="72A78010" w14:textId="77777777" w:rsidR="00EF3238" w:rsidRPr="00D140DC" w:rsidRDefault="00EF3238" w:rsidP="004E5BD5">
            <w:pPr>
              <w:tabs>
                <w:tab w:val="left" w:pos="4320"/>
                <w:tab w:val="left" w:pos="4500"/>
              </w:tabs>
              <w:jc w:val="both"/>
              <w:rPr>
                <w:sz w:val="28"/>
                <w:szCs w:val="28"/>
              </w:rPr>
            </w:pPr>
          </w:p>
          <w:p w14:paraId="1EE8E14C" w14:textId="77777777" w:rsidR="00EF3238" w:rsidRPr="002E1A74" w:rsidRDefault="00EF3238" w:rsidP="004E5BD5">
            <w:pPr>
              <w:tabs>
                <w:tab w:val="left" w:pos="4320"/>
                <w:tab w:val="left" w:pos="4500"/>
              </w:tabs>
              <w:jc w:val="both"/>
              <w:rPr>
                <w:sz w:val="28"/>
                <w:szCs w:val="28"/>
                <w:lang w:val="en-US"/>
              </w:rPr>
            </w:pPr>
            <w:r w:rsidRPr="0099137E">
              <w:rPr>
                <w:sz w:val="28"/>
                <w:szCs w:val="28"/>
                <w:lang w:val="en-US"/>
              </w:rPr>
              <w:t>Signallarni qayta ishlashning keng foydalaniladigan algoritmlaridan biri</w:t>
            </w:r>
            <w:r w:rsidRPr="002E1A74">
              <w:rPr>
                <w:sz w:val="28"/>
                <w:szCs w:val="28"/>
                <w:lang w:val="en-US"/>
              </w:rPr>
              <w:t>.</w:t>
            </w:r>
          </w:p>
          <w:p w14:paraId="6717E145" w14:textId="77777777" w:rsidR="00EF3238" w:rsidRPr="00D140DC" w:rsidRDefault="00EF3238" w:rsidP="004E5BD5">
            <w:pPr>
              <w:tabs>
                <w:tab w:val="left" w:pos="4320"/>
                <w:tab w:val="left" w:pos="4500"/>
              </w:tabs>
              <w:jc w:val="both"/>
              <w:rPr>
                <w:sz w:val="28"/>
                <w:szCs w:val="28"/>
                <w:lang w:val="en-US"/>
              </w:rPr>
            </w:pPr>
          </w:p>
          <w:p w14:paraId="1A2A0AE8" w14:textId="77777777" w:rsidR="00EF3238" w:rsidRPr="009E4906" w:rsidRDefault="00EF3238" w:rsidP="004E5BD5">
            <w:pPr>
              <w:tabs>
                <w:tab w:val="left" w:pos="4320"/>
                <w:tab w:val="left" w:pos="4500"/>
              </w:tabs>
              <w:jc w:val="both"/>
              <w:rPr>
                <w:sz w:val="28"/>
                <w:szCs w:val="28"/>
                <w:lang w:val="uz-Cyrl-UZ"/>
              </w:rPr>
            </w:pPr>
            <w:r>
              <w:rPr>
                <w:sz w:val="28"/>
                <w:szCs w:val="28"/>
              </w:rPr>
              <w:t>Сигналларни қайта ишлашнинг кенг фойдаланиладиган алгоритмларидан бири</w:t>
            </w:r>
            <w:r>
              <w:rPr>
                <w:sz w:val="28"/>
                <w:szCs w:val="28"/>
                <w:lang w:val="uz-Cyrl-UZ"/>
              </w:rPr>
              <w:t>.</w:t>
            </w:r>
          </w:p>
        </w:tc>
      </w:tr>
      <w:tr w:rsidR="00EF3238" w:rsidRPr="006A77D8" w14:paraId="43DEA9B7" w14:textId="77777777">
        <w:trPr>
          <w:tblCellSpacing w:w="0" w:type="dxa"/>
          <w:jc w:val="center"/>
        </w:trPr>
        <w:tc>
          <w:tcPr>
            <w:tcW w:w="2079" w:type="pct"/>
          </w:tcPr>
          <w:p w14:paraId="11EEB3B8" w14:textId="77777777" w:rsidR="00EF3238" w:rsidRDefault="00EF3238" w:rsidP="004E5BD5">
            <w:pPr>
              <w:tabs>
                <w:tab w:val="left" w:pos="4320"/>
                <w:tab w:val="left" w:pos="4500"/>
              </w:tabs>
              <w:rPr>
                <w:b/>
                <w:sz w:val="28"/>
                <w:szCs w:val="28"/>
                <w:lang w:val="uz-Cyrl-UZ"/>
              </w:rPr>
            </w:pPr>
            <w:r w:rsidRPr="005B5ED5">
              <w:rPr>
                <w:b/>
                <w:sz w:val="28"/>
                <w:szCs w:val="28"/>
                <w:lang w:val="uz-Cyrl-UZ"/>
              </w:rPr>
              <w:t xml:space="preserve">Быстрый инфракрасный </w:t>
            </w:r>
            <w:r w:rsidRPr="005B5ED5">
              <w:rPr>
                <w:b/>
                <w:sz w:val="28"/>
                <w:szCs w:val="28"/>
                <w:lang w:val="uz-Cyrl-UZ"/>
              </w:rPr>
              <w:lastRenderedPageBreak/>
              <w:t>порт</w:t>
            </w:r>
          </w:p>
          <w:p w14:paraId="0D715F9B" w14:textId="77777777" w:rsidR="00EF3238" w:rsidRPr="005D2E87" w:rsidRDefault="00EF3238" w:rsidP="004E5BD5">
            <w:pPr>
              <w:tabs>
                <w:tab w:val="left" w:pos="4320"/>
                <w:tab w:val="left" w:pos="4500"/>
              </w:tabs>
              <w:rPr>
                <w:b/>
                <w:sz w:val="28"/>
                <w:szCs w:val="28"/>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tez ishlaydigan infraqizil</w:t>
            </w:r>
            <w:r>
              <w:rPr>
                <w:sz w:val="28"/>
                <w:szCs w:val="28"/>
                <w:lang w:val="uz-Cyrl-UZ"/>
              </w:rPr>
              <w:t xml:space="preserve"> </w:t>
            </w:r>
            <w:r>
              <w:rPr>
                <w:sz w:val="28"/>
                <w:szCs w:val="28"/>
                <w:lang w:val="en-US"/>
              </w:rPr>
              <w:t>port</w:t>
            </w:r>
          </w:p>
          <w:p w14:paraId="516D74E8" w14:textId="7B7528C9" w:rsidR="00EF3238" w:rsidRPr="002E1A74" w:rsidRDefault="00D7251A" w:rsidP="004E5BD5">
            <w:pPr>
              <w:tabs>
                <w:tab w:val="left" w:pos="4320"/>
                <w:tab w:val="left" w:pos="4500"/>
              </w:tabs>
              <w:rPr>
                <w:sz w:val="28"/>
                <w:szCs w:val="28"/>
                <w:lang w:val="uz-Cyrl-UZ"/>
              </w:rPr>
            </w:pPr>
            <w:r>
              <w:rPr>
                <w:lang w:val="uz-Cyrl-UZ"/>
              </w:rPr>
              <w:t xml:space="preserve"> </w:t>
            </w:r>
            <w:r w:rsidR="00EF3238" w:rsidRPr="002E1A74">
              <w:rPr>
                <w:sz w:val="28"/>
                <w:szCs w:val="28"/>
                <w:lang w:val="uz-Cyrl-UZ"/>
              </w:rPr>
              <w:t>тез ишлайдиган инфрақизил порт</w:t>
            </w:r>
          </w:p>
          <w:p w14:paraId="6F2AB993" w14:textId="77777777" w:rsidR="00EF3238" w:rsidRPr="009345AC" w:rsidRDefault="00EF3238" w:rsidP="009345AC">
            <w:pPr>
              <w:tabs>
                <w:tab w:val="left" w:pos="4320"/>
                <w:tab w:val="left" w:pos="4500"/>
              </w:tabs>
              <w:rPr>
                <w:sz w:val="28"/>
                <w:szCs w:val="28"/>
                <w:lang w:val="uz-Cyrl-UZ"/>
              </w:rPr>
            </w:pPr>
            <w:r w:rsidRPr="002E1A74">
              <w:rPr>
                <w:b/>
                <w:sz w:val="28"/>
                <w:szCs w:val="28"/>
                <w:lang w:val="uz-Cyrl-UZ"/>
              </w:rPr>
              <w:t xml:space="preserve">en </w:t>
            </w:r>
            <w:r w:rsidRPr="00461C47">
              <w:rPr>
                <w:sz w:val="28"/>
                <w:szCs w:val="28"/>
                <w:lang w:val="uz-Cyrl-UZ"/>
              </w:rPr>
              <w:t>-</w:t>
            </w:r>
            <w:r w:rsidRPr="002E1A74">
              <w:rPr>
                <w:sz w:val="28"/>
                <w:szCs w:val="28"/>
                <w:lang w:val="uz-Cyrl-UZ"/>
              </w:rPr>
              <w:t xml:space="preserve"> fast infrared port</w:t>
            </w:r>
            <w:r w:rsidRPr="002E1A74">
              <w:rPr>
                <w:lang w:val="uz-Cyrl-UZ"/>
              </w:rPr>
              <w:t xml:space="preserve"> </w:t>
            </w:r>
          </w:p>
          <w:p w14:paraId="551E3FAD" w14:textId="77777777" w:rsidR="00EF3238" w:rsidRPr="002E1A74" w:rsidRDefault="00EF3238" w:rsidP="004E5BD5">
            <w:pPr>
              <w:tabs>
                <w:tab w:val="left" w:pos="4320"/>
                <w:tab w:val="left" w:pos="4500"/>
              </w:tabs>
              <w:rPr>
                <w:sz w:val="28"/>
                <w:szCs w:val="28"/>
                <w:lang w:val="uz-Cyrl-UZ"/>
              </w:rPr>
            </w:pPr>
          </w:p>
        </w:tc>
        <w:tc>
          <w:tcPr>
            <w:tcW w:w="2921" w:type="pct"/>
          </w:tcPr>
          <w:p w14:paraId="047DB2AF" w14:textId="77777777" w:rsidR="00EF3238" w:rsidRDefault="00EF3238" w:rsidP="004E5BD5">
            <w:pPr>
              <w:tabs>
                <w:tab w:val="left" w:pos="4320"/>
                <w:tab w:val="left" w:pos="4500"/>
              </w:tabs>
              <w:jc w:val="both"/>
              <w:rPr>
                <w:sz w:val="28"/>
                <w:szCs w:val="28"/>
                <w:lang w:val="uz-Cyrl-UZ"/>
              </w:rPr>
            </w:pPr>
            <w:r>
              <w:rPr>
                <w:sz w:val="28"/>
                <w:szCs w:val="28"/>
              </w:rPr>
              <w:lastRenderedPageBreak/>
              <w:t>Порт для беспроводного подключения пери</w:t>
            </w:r>
            <w:r>
              <w:rPr>
                <w:sz w:val="28"/>
                <w:szCs w:val="28"/>
              </w:rPr>
              <w:lastRenderedPageBreak/>
              <w:t>ферийных устройств, применяется в мобильных компьютерах</w:t>
            </w:r>
            <w:r w:rsidRPr="0099336E">
              <w:rPr>
                <w:sz w:val="28"/>
                <w:szCs w:val="28"/>
              </w:rPr>
              <w:t>.</w:t>
            </w:r>
          </w:p>
          <w:p w14:paraId="653C8717" w14:textId="77777777" w:rsidR="00EF3238" w:rsidRPr="00D140DC" w:rsidRDefault="00EF3238" w:rsidP="004E5BD5">
            <w:pPr>
              <w:tabs>
                <w:tab w:val="left" w:pos="4320"/>
                <w:tab w:val="left" w:pos="4500"/>
              </w:tabs>
              <w:jc w:val="both"/>
              <w:rPr>
                <w:sz w:val="28"/>
                <w:szCs w:val="28"/>
              </w:rPr>
            </w:pPr>
          </w:p>
          <w:p w14:paraId="5E175AF0" w14:textId="77777777" w:rsidR="00EF3238" w:rsidRDefault="00EF3238" w:rsidP="004E5BD5">
            <w:pPr>
              <w:tabs>
                <w:tab w:val="left" w:pos="4320"/>
                <w:tab w:val="left" w:pos="4500"/>
              </w:tabs>
              <w:jc w:val="both"/>
              <w:rPr>
                <w:sz w:val="28"/>
                <w:szCs w:val="28"/>
                <w:lang w:val="en-US"/>
              </w:rPr>
            </w:pPr>
            <w:r w:rsidRPr="0099137E">
              <w:rPr>
                <w:sz w:val="28"/>
                <w:szCs w:val="28"/>
                <w:lang w:val="en-US"/>
              </w:rPr>
              <w:t xml:space="preserve">Periferik qurilmalarni simsiz ulash uchun mo‘ljallangan port. </w:t>
            </w:r>
            <w:r w:rsidRPr="005C2342">
              <w:rPr>
                <w:sz w:val="28"/>
                <w:szCs w:val="28"/>
                <w:lang w:val="en-US"/>
              </w:rPr>
              <w:t>Mobil kompyuterlarda qo‘llaniladi.</w:t>
            </w:r>
          </w:p>
          <w:p w14:paraId="4108A45F" w14:textId="77777777" w:rsidR="00EF3238" w:rsidRPr="00D140DC" w:rsidRDefault="00EF3238" w:rsidP="004E5BD5">
            <w:pPr>
              <w:tabs>
                <w:tab w:val="left" w:pos="4320"/>
                <w:tab w:val="left" w:pos="4500"/>
              </w:tabs>
              <w:jc w:val="both"/>
              <w:rPr>
                <w:sz w:val="28"/>
                <w:szCs w:val="28"/>
                <w:lang w:val="en-US"/>
              </w:rPr>
            </w:pPr>
          </w:p>
          <w:p w14:paraId="03969BAB" w14:textId="77777777" w:rsidR="00EF3238" w:rsidRPr="006A77D8" w:rsidRDefault="00EF3238" w:rsidP="004E5BD5">
            <w:pPr>
              <w:tabs>
                <w:tab w:val="left" w:pos="4320"/>
                <w:tab w:val="left" w:pos="4500"/>
              </w:tabs>
              <w:jc w:val="both"/>
              <w:rPr>
                <w:sz w:val="28"/>
                <w:szCs w:val="28"/>
              </w:rPr>
            </w:pPr>
            <w:r>
              <w:rPr>
                <w:sz w:val="28"/>
                <w:szCs w:val="28"/>
              </w:rPr>
              <w:t>Периферик</w:t>
            </w:r>
            <w:r w:rsidRPr="00235D03">
              <w:rPr>
                <w:sz w:val="28"/>
                <w:szCs w:val="28"/>
                <w:lang w:val="en-US"/>
              </w:rPr>
              <w:t xml:space="preserve"> </w:t>
            </w:r>
            <w:r>
              <w:rPr>
                <w:sz w:val="28"/>
                <w:szCs w:val="28"/>
              </w:rPr>
              <w:t>қурилмаларни</w:t>
            </w:r>
            <w:r w:rsidRPr="00235D03">
              <w:rPr>
                <w:sz w:val="28"/>
                <w:szCs w:val="28"/>
                <w:lang w:val="en-US"/>
              </w:rPr>
              <w:t xml:space="preserve"> </w:t>
            </w:r>
            <w:r>
              <w:rPr>
                <w:sz w:val="28"/>
                <w:szCs w:val="28"/>
              </w:rPr>
              <w:t>симсиз</w:t>
            </w:r>
            <w:r w:rsidRPr="00235D03">
              <w:rPr>
                <w:sz w:val="28"/>
                <w:szCs w:val="28"/>
                <w:lang w:val="en-US"/>
              </w:rPr>
              <w:t xml:space="preserve"> </w:t>
            </w:r>
            <w:r>
              <w:rPr>
                <w:sz w:val="28"/>
                <w:szCs w:val="28"/>
              </w:rPr>
              <w:t>улаш</w:t>
            </w:r>
            <w:r w:rsidRPr="00235D03">
              <w:rPr>
                <w:sz w:val="28"/>
                <w:szCs w:val="28"/>
                <w:lang w:val="en-US"/>
              </w:rPr>
              <w:t xml:space="preserve"> </w:t>
            </w:r>
            <w:r>
              <w:rPr>
                <w:sz w:val="28"/>
                <w:szCs w:val="28"/>
              </w:rPr>
              <w:t>учун</w:t>
            </w:r>
            <w:r w:rsidRPr="00235D03">
              <w:rPr>
                <w:sz w:val="28"/>
                <w:szCs w:val="28"/>
                <w:lang w:val="en-US"/>
              </w:rPr>
              <w:t xml:space="preserve"> </w:t>
            </w:r>
            <w:r>
              <w:rPr>
                <w:sz w:val="28"/>
                <w:szCs w:val="28"/>
              </w:rPr>
              <w:t>мўлжалланган</w:t>
            </w:r>
            <w:r w:rsidRPr="00235D03">
              <w:rPr>
                <w:sz w:val="28"/>
                <w:szCs w:val="28"/>
                <w:lang w:val="en-US"/>
              </w:rPr>
              <w:t xml:space="preserve"> </w:t>
            </w:r>
            <w:r>
              <w:rPr>
                <w:sz w:val="28"/>
                <w:szCs w:val="28"/>
              </w:rPr>
              <w:t>порт</w:t>
            </w:r>
            <w:r w:rsidRPr="00235D03">
              <w:rPr>
                <w:sz w:val="28"/>
                <w:szCs w:val="28"/>
                <w:lang w:val="en-US"/>
              </w:rPr>
              <w:t xml:space="preserve">. </w:t>
            </w:r>
            <w:r>
              <w:rPr>
                <w:sz w:val="28"/>
                <w:szCs w:val="28"/>
              </w:rPr>
              <w:t>Мобил компьютерларда қўлланилади.</w:t>
            </w:r>
          </w:p>
        </w:tc>
      </w:tr>
    </w:tbl>
    <w:p w14:paraId="5021ACF8" w14:textId="77777777" w:rsidR="00896644" w:rsidRPr="00AD6A2D" w:rsidRDefault="00896644">
      <w:pPr>
        <w:rPr>
          <w:sz w:val="12"/>
          <w:szCs w:val="12"/>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A01D69" w:rsidRPr="00FA7BC4" w14:paraId="01FAB3DB" w14:textId="77777777">
        <w:trPr>
          <w:tblHeader/>
          <w:tblCellSpacing w:w="0" w:type="dxa"/>
          <w:jc w:val="center"/>
        </w:trPr>
        <w:tc>
          <w:tcPr>
            <w:tcW w:w="5000" w:type="pct"/>
            <w:gridSpan w:val="2"/>
          </w:tcPr>
          <w:p w14:paraId="36F5779E" w14:textId="77777777" w:rsidR="00A01D69" w:rsidRPr="00FA7BC4" w:rsidRDefault="00A01D69" w:rsidP="00A01D69">
            <w:pPr>
              <w:tabs>
                <w:tab w:val="left" w:pos="4320"/>
                <w:tab w:val="left" w:pos="4500"/>
              </w:tabs>
              <w:jc w:val="center"/>
              <w:rPr>
                <w:sz w:val="28"/>
                <w:szCs w:val="28"/>
                <w:lang w:val="uz-Cyrl-UZ"/>
              </w:rPr>
            </w:pPr>
            <w:r w:rsidRPr="00AB5344">
              <w:rPr>
                <w:b/>
                <w:sz w:val="28"/>
                <w:szCs w:val="28"/>
                <w:lang w:val="uz-Cyrl-UZ"/>
              </w:rPr>
              <w:t>В</w:t>
            </w:r>
          </w:p>
        </w:tc>
      </w:tr>
      <w:tr w:rsidR="00A01D69" w:rsidRPr="00FA7BC4" w14:paraId="62882347" w14:textId="77777777">
        <w:trPr>
          <w:tblCellSpacing w:w="0" w:type="dxa"/>
          <w:jc w:val="center"/>
        </w:trPr>
        <w:tc>
          <w:tcPr>
            <w:tcW w:w="2079" w:type="pct"/>
          </w:tcPr>
          <w:p w14:paraId="09D288AB" w14:textId="77777777" w:rsidR="00A01D69" w:rsidRPr="00AB5344" w:rsidRDefault="00A01D69" w:rsidP="001A4444">
            <w:pPr>
              <w:tabs>
                <w:tab w:val="left" w:pos="4320"/>
                <w:tab w:val="left" w:pos="4500"/>
              </w:tabs>
              <w:rPr>
                <w:b/>
                <w:sz w:val="28"/>
                <w:szCs w:val="28"/>
                <w:lang w:val="uz-Cyrl-UZ"/>
              </w:rPr>
            </w:pPr>
            <w:r w:rsidRPr="00AB5344">
              <w:rPr>
                <w:b/>
                <w:sz w:val="28"/>
                <w:szCs w:val="28"/>
                <w:lang w:val="uz-Cyrl-UZ"/>
              </w:rPr>
              <w:t>Ввод данных</w:t>
            </w:r>
          </w:p>
          <w:p w14:paraId="6CD1ACC3" w14:textId="77777777" w:rsidR="00A01D69" w:rsidRDefault="00A01D69" w:rsidP="001A4444">
            <w:pPr>
              <w:tabs>
                <w:tab w:val="left" w:pos="4320"/>
                <w:tab w:val="left" w:pos="4500"/>
              </w:tabs>
              <w:rPr>
                <w:b/>
                <w:sz w:val="28"/>
                <w:szCs w:val="28"/>
                <w:lang w:val="uz-Cyrl-UZ"/>
              </w:rPr>
            </w:pPr>
            <w:r w:rsidRPr="00FA7BC4">
              <w:rPr>
                <w:b/>
                <w:sz w:val="28"/>
                <w:szCs w:val="28"/>
                <w:lang w:val="uz-Cyrl-UZ"/>
              </w:rPr>
              <w:t xml:space="preserve">uz </w:t>
            </w:r>
            <w:r w:rsidRPr="00FA7BC4">
              <w:rPr>
                <w:sz w:val="28"/>
                <w:szCs w:val="28"/>
                <w:lang w:val="uz-Cyrl-UZ"/>
              </w:rPr>
              <w:t>-</w:t>
            </w:r>
            <w:r w:rsidRPr="00FA7BC4">
              <w:rPr>
                <w:b/>
                <w:sz w:val="28"/>
                <w:szCs w:val="28"/>
                <w:lang w:val="uz-Cyrl-UZ"/>
              </w:rPr>
              <w:t xml:space="preserve"> </w:t>
            </w:r>
            <w:r>
              <w:rPr>
                <w:sz w:val="28"/>
                <w:szCs w:val="28"/>
                <w:lang w:val="uz-Cyrl-UZ"/>
              </w:rPr>
              <w:t>ma’lumotlarni</w:t>
            </w:r>
            <w:r w:rsidRPr="00FA7BC4">
              <w:rPr>
                <w:sz w:val="28"/>
                <w:szCs w:val="28"/>
                <w:lang w:val="uz-Cyrl-UZ"/>
              </w:rPr>
              <w:t xml:space="preserve"> </w:t>
            </w:r>
            <w:r>
              <w:rPr>
                <w:sz w:val="28"/>
                <w:szCs w:val="28"/>
                <w:lang w:val="uz-Cyrl-UZ"/>
              </w:rPr>
              <w:t>kiritish</w:t>
            </w:r>
          </w:p>
          <w:p w14:paraId="42DD9EDB" w14:textId="0942C39A" w:rsidR="00A01D69" w:rsidRPr="005B5ED5" w:rsidRDefault="000B536F" w:rsidP="001A4444">
            <w:pPr>
              <w:tabs>
                <w:tab w:val="left" w:pos="4320"/>
                <w:tab w:val="left" w:pos="4500"/>
              </w:tabs>
              <w:rPr>
                <w:sz w:val="28"/>
                <w:szCs w:val="28"/>
                <w:lang w:val="uz-Cyrl-UZ"/>
              </w:rPr>
            </w:pPr>
            <w:r>
              <w:rPr>
                <w:b/>
                <w:sz w:val="28"/>
                <w:szCs w:val="28"/>
                <w:lang w:val="uz-Cyrl-UZ"/>
              </w:rPr>
              <w:t xml:space="preserve"> </w:t>
            </w:r>
            <w:r w:rsidR="00A01D69" w:rsidRPr="00FA7BC4">
              <w:rPr>
                <w:sz w:val="28"/>
                <w:szCs w:val="28"/>
                <w:lang w:val="uz-Cyrl-UZ"/>
              </w:rPr>
              <w:t>маълумотларни киритиш</w:t>
            </w:r>
          </w:p>
          <w:p w14:paraId="4B240303" w14:textId="77777777" w:rsidR="00A01D69" w:rsidRPr="00AB5344" w:rsidRDefault="00A01D69" w:rsidP="00AB5344">
            <w:pPr>
              <w:tabs>
                <w:tab w:val="left" w:pos="4320"/>
                <w:tab w:val="left" w:pos="4500"/>
              </w:tabs>
              <w:rPr>
                <w:sz w:val="28"/>
                <w:szCs w:val="28"/>
                <w:lang w:val="uz-Cyrl-UZ"/>
              </w:rPr>
            </w:pPr>
            <w:r w:rsidRPr="008D6363">
              <w:rPr>
                <w:b/>
                <w:sz w:val="28"/>
                <w:szCs w:val="28"/>
                <w:lang w:val="en-US"/>
              </w:rPr>
              <w:t xml:space="preserve">en </w:t>
            </w:r>
            <w:r w:rsidRPr="005E2ACE">
              <w:rPr>
                <w:sz w:val="28"/>
                <w:szCs w:val="28"/>
                <w:lang w:val="en-US"/>
              </w:rPr>
              <w:t>-</w:t>
            </w:r>
            <w:r>
              <w:rPr>
                <w:b/>
                <w:sz w:val="28"/>
                <w:szCs w:val="28"/>
                <w:lang w:val="en-US"/>
              </w:rPr>
              <w:t xml:space="preserve"> </w:t>
            </w:r>
            <w:r w:rsidRPr="00AB5344">
              <w:rPr>
                <w:sz w:val="28"/>
                <w:szCs w:val="28"/>
                <w:lang w:val="uz-Cyrl-UZ"/>
              </w:rPr>
              <w:t xml:space="preserve">data entry </w:t>
            </w:r>
          </w:p>
          <w:p w14:paraId="3F94608F" w14:textId="77777777" w:rsidR="00A01D69" w:rsidRPr="00AB5344" w:rsidRDefault="00A01D69" w:rsidP="001A4444">
            <w:pPr>
              <w:tabs>
                <w:tab w:val="left" w:pos="4320"/>
                <w:tab w:val="left" w:pos="4500"/>
              </w:tabs>
              <w:rPr>
                <w:sz w:val="28"/>
                <w:szCs w:val="28"/>
                <w:lang w:val="en-US"/>
              </w:rPr>
            </w:pPr>
          </w:p>
        </w:tc>
        <w:tc>
          <w:tcPr>
            <w:tcW w:w="2921" w:type="pct"/>
          </w:tcPr>
          <w:p w14:paraId="3A4918F4" w14:textId="77777777" w:rsidR="00A01D69" w:rsidRDefault="00A01D69" w:rsidP="00E364BD">
            <w:pPr>
              <w:tabs>
                <w:tab w:val="left" w:pos="4320"/>
                <w:tab w:val="left" w:pos="4500"/>
              </w:tabs>
              <w:jc w:val="both"/>
              <w:rPr>
                <w:sz w:val="28"/>
                <w:szCs w:val="28"/>
                <w:lang w:val="uz-Cyrl-UZ"/>
              </w:rPr>
            </w:pPr>
            <w:r w:rsidRPr="00FA7BC4">
              <w:rPr>
                <w:sz w:val="28"/>
                <w:szCs w:val="28"/>
                <w:lang w:val="uz-Cyrl-UZ"/>
              </w:rPr>
              <w:t>Процесс ввода данных в к</w:t>
            </w:r>
            <w:r>
              <w:rPr>
                <w:sz w:val="28"/>
                <w:szCs w:val="28"/>
              </w:rPr>
              <w:t>омпьютер, например в базу данных или электронную таблицу. Может выполняться как с клавиатуры, так и с различного рода регистраторов</w:t>
            </w:r>
            <w:r w:rsidRPr="0099336E">
              <w:rPr>
                <w:sz w:val="28"/>
                <w:szCs w:val="28"/>
              </w:rPr>
              <w:t>.</w:t>
            </w:r>
          </w:p>
          <w:p w14:paraId="214F1BAA" w14:textId="77777777" w:rsidR="00A01D69" w:rsidRPr="00AD6A2D" w:rsidRDefault="00A01D69" w:rsidP="00E364BD">
            <w:pPr>
              <w:tabs>
                <w:tab w:val="left" w:pos="4320"/>
                <w:tab w:val="left" w:pos="4500"/>
              </w:tabs>
              <w:jc w:val="both"/>
              <w:rPr>
                <w:sz w:val="12"/>
                <w:szCs w:val="12"/>
              </w:rPr>
            </w:pPr>
          </w:p>
          <w:p w14:paraId="72E5061F" w14:textId="77777777" w:rsidR="00A01D69" w:rsidRPr="003A72AB" w:rsidRDefault="00A01D69" w:rsidP="00E364BD">
            <w:pPr>
              <w:tabs>
                <w:tab w:val="left" w:pos="4320"/>
                <w:tab w:val="left" w:pos="4500"/>
              </w:tabs>
              <w:jc w:val="both"/>
              <w:rPr>
                <w:sz w:val="28"/>
                <w:szCs w:val="28"/>
                <w:lang w:val="uz-Cyrl-UZ"/>
              </w:rPr>
            </w:pPr>
            <w:r>
              <w:rPr>
                <w:sz w:val="28"/>
                <w:szCs w:val="28"/>
                <w:lang w:val="uz-Cyrl-UZ"/>
              </w:rPr>
              <w:t>Ma’lumotlarni</w:t>
            </w:r>
            <w:r w:rsidRPr="00FA7BC4">
              <w:rPr>
                <w:sz w:val="28"/>
                <w:szCs w:val="28"/>
                <w:lang w:val="uz-Cyrl-UZ"/>
              </w:rPr>
              <w:t xml:space="preserve"> </w:t>
            </w:r>
            <w:r>
              <w:rPr>
                <w:sz w:val="28"/>
                <w:szCs w:val="28"/>
                <w:lang w:val="uz-Cyrl-UZ"/>
              </w:rPr>
              <w:t>kompyuterga</w:t>
            </w:r>
            <w:r w:rsidRPr="00FA7BC4">
              <w:rPr>
                <w:sz w:val="28"/>
                <w:szCs w:val="28"/>
                <w:lang w:val="uz-Cyrl-UZ"/>
              </w:rPr>
              <w:t xml:space="preserve">, </w:t>
            </w:r>
            <w:r>
              <w:rPr>
                <w:sz w:val="28"/>
                <w:szCs w:val="28"/>
                <w:lang w:val="uz-Cyrl-UZ"/>
              </w:rPr>
              <w:t>masalan</w:t>
            </w:r>
            <w:r w:rsidRPr="00FA7BC4">
              <w:rPr>
                <w:sz w:val="28"/>
                <w:szCs w:val="28"/>
                <w:lang w:val="uz-Cyrl-UZ"/>
              </w:rPr>
              <w:t xml:space="preserve">, </w:t>
            </w:r>
            <w:r>
              <w:rPr>
                <w:sz w:val="28"/>
                <w:szCs w:val="28"/>
                <w:lang w:val="uz-Cyrl-UZ"/>
              </w:rPr>
              <w:t>ma’lumotlar</w:t>
            </w:r>
            <w:r w:rsidRPr="00FA7BC4">
              <w:rPr>
                <w:sz w:val="28"/>
                <w:szCs w:val="28"/>
                <w:lang w:val="uz-Cyrl-UZ"/>
              </w:rPr>
              <w:t xml:space="preserve"> </w:t>
            </w:r>
            <w:r>
              <w:rPr>
                <w:sz w:val="28"/>
                <w:szCs w:val="28"/>
                <w:lang w:val="uz-Cyrl-UZ"/>
              </w:rPr>
              <w:t>bazasiga yoki elektron jadvalga</w:t>
            </w:r>
            <w:r w:rsidRPr="00FA7BC4">
              <w:rPr>
                <w:sz w:val="28"/>
                <w:szCs w:val="28"/>
                <w:lang w:val="uz-Cyrl-UZ"/>
              </w:rPr>
              <w:t xml:space="preserve"> </w:t>
            </w:r>
            <w:r>
              <w:rPr>
                <w:sz w:val="28"/>
                <w:szCs w:val="28"/>
                <w:lang w:val="uz-Cyrl-UZ"/>
              </w:rPr>
              <w:t>kiritish</w:t>
            </w:r>
            <w:r w:rsidRPr="00FA7BC4">
              <w:rPr>
                <w:sz w:val="28"/>
                <w:szCs w:val="28"/>
                <w:lang w:val="uz-Cyrl-UZ"/>
              </w:rPr>
              <w:t xml:space="preserve"> </w:t>
            </w:r>
            <w:r>
              <w:rPr>
                <w:sz w:val="28"/>
                <w:szCs w:val="28"/>
                <w:lang w:val="uz-Cyrl-UZ"/>
              </w:rPr>
              <w:t>jarayoni. Ham klaviaturadan, ham turli xil registr</w:t>
            </w:r>
            <w:r w:rsidRPr="002E1A74">
              <w:rPr>
                <w:sz w:val="28"/>
                <w:szCs w:val="28"/>
                <w:lang w:val="uz-Cyrl-UZ"/>
              </w:rPr>
              <w:t>ator</w:t>
            </w:r>
            <w:r>
              <w:rPr>
                <w:sz w:val="28"/>
                <w:szCs w:val="28"/>
                <w:lang w:val="uz-Cyrl-UZ"/>
              </w:rPr>
              <w:t>lardan bajarilishi mumkin.</w:t>
            </w:r>
          </w:p>
          <w:p w14:paraId="5728CA66" w14:textId="77777777" w:rsidR="00A01D69" w:rsidRPr="00AD6A2D" w:rsidRDefault="00A01D69" w:rsidP="00E364BD">
            <w:pPr>
              <w:tabs>
                <w:tab w:val="left" w:pos="4320"/>
                <w:tab w:val="left" w:pos="4500"/>
              </w:tabs>
              <w:jc w:val="both"/>
              <w:rPr>
                <w:sz w:val="12"/>
                <w:szCs w:val="12"/>
                <w:lang w:val="uz-Cyrl-UZ"/>
              </w:rPr>
            </w:pPr>
          </w:p>
          <w:p w14:paraId="52E97DB3" w14:textId="77777777" w:rsidR="00A01D69" w:rsidRPr="00D140DC" w:rsidRDefault="00A01D69" w:rsidP="00E364BD">
            <w:pPr>
              <w:tabs>
                <w:tab w:val="left" w:pos="4320"/>
                <w:tab w:val="left" w:pos="4500"/>
              </w:tabs>
              <w:jc w:val="both"/>
              <w:rPr>
                <w:sz w:val="28"/>
                <w:szCs w:val="28"/>
                <w:lang w:val="uz-Cyrl-UZ"/>
              </w:rPr>
            </w:pPr>
            <w:r w:rsidRPr="00D140DC">
              <w:rPr>
                <w:sz w:val="28"/>
                <w:szCs w:val="28"/>
                <w:lang w:val="uz-Cyrl-UZ"/>
              </w:rPr>
              <w:t>Маълумотларни компьютерга, масалан, маъ</w:t>
            </w:r>
            <w:r w:rsidR="00AD6A2D" w:rsidRPr="00D140DC">
              <w:rPr>
                <w:sz w:val="28"/>
                <w:szCs w:val="28"/>
                <w:lang w:val="uz-Cyrl-UZ"/>
              </w:rPr>
              <w:t>-</w:t>
            </w:r>
            <w:r w:rsidRPr="00D140DC">
              <w:rPr>
                <w:sz w:val="28"/>
                <w:szCs w:val="28"/>
                <w:lang w:val="uz-Cyrl-UZ"/>
              </w:rPr>
              <w:t>лумотлар базасига ёки электрон жадвалга ки</w:t>
            </w:r>
            <w:r w:rsidR="00AD6A2D" w:rsidRPr="00D140DC">
              <w:rPr>
                <w:sz w:val="28"/>
                <w:szCs w:val="28"/>
                <w:lang w:val="uz-Cyrl-UZ"/>
              </w:rPr>
              <w:t>-</w:t>
            </w:r>
            <w:r w:rsidRPr="00D140DC">
              <w:rPr>
                <w:sz w:val="28"/>
                <w:szCs w:val="28"/>
                <w:lang w:val="uz-Cyrl-UZ"/>
              </w:rPr>
              <w:t>ритиш жараёни. Ҳам клавиатурадан, ҳам турли хил регистрато</w:t>
            </w:r>
            <w:r w:rsidR="00AD6A2D" w:rsidRPr="00D140DC">
              <w:rPr>
                <w:sz w:val="28"/>
                <w:szCs w:val="28"/>
                <w:lang w:val="uz-Cyrl-UZ"/>
              </w:rPr>
              <w:t xml:space="preserve">рлардан бажарилиши </w:t>
            </w:r>
            <w:r w:rsidRPr="00D140DC">
              <w:rPr>
                <w:sz w:val="28"/>
                <w:szCs w:val="28"/>
                <w:lang w:val="uz-Cyrl-UZ"/>
              </w:rPr>
              <w:t>мумкин.</w:t>
            </w:r>
          </w:p>
        </w:tc>
      </w:tr>
      <w:tr w:rsidR="00A01D69" w:rsidRPr="005D2E87" w14:paraId="4D0A25BB" w14:textId="77777777">
        <w:trPr>
          <w:tblCellSpacing w:w="0" w:type="dxa"/>
          <w:jc w:val="center"/>
        </w:trPr>
        <w:tc>
          <w:tcPr>
            <w:tcW w:w="2079" w:type="pct"/>
          </w:tcPr>
          <w:p w14:paraId="1BBE402C" w14:textId="77777777" w:rsidR="00A01D69" w:rsidRPr="00D56560" w:rsidRDefault="00A01D69" w:rsidP="004E5BD5">
            <w:pPr>
              <w:tabs>
                <w:tab w:val="left" w:pos="4320"/>
                <w:tab w:val="left" w:pos="4500"/>
              </w:tabs>
              <w:rPr>
                <w:b/>
                <w:sz w:val="28"/>
                <w:szCs w:val="28"/>
                <w:lang w:val="uz-Cyrl-UZ"/>
              </w:rPr>
            </w:pPr>
            <w:r w:rsidRPr="00844AE4">
              <w:rPr>
                <w:b/>
                <w:sz w:val="28"/>
                <w:szCs w:val="28"/>
                <w:lang w:val="uz-Cyrl-UZ"/>
              </w:rPr>
              <w:t>Ввод-вывод</w:t>
            </w:r>
          </w:p>
          <w:p w14:paraId="6CB0A89B" w14:textId="77777777"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kiritish/chiqarish</w:t>
            </w:r>
          </w:p>
          <w:p w14:paraId="50412D3B" w14:textId="53AF1F68" w:rsidR="00A01D69" w:rsidRPr="00844AE4" w:rsidRDefault="000B536F" w:rsidP="004E5BD5">
            <w:pPr>
              <w:tabs>
                <w:tab w:val="left" w:pos="4320"/>
                <w:tab w:val="left" w:pos="4500"/>
              </w:tabs>
              <w:rPr>
                <w:sz w:val="28"/>
                <w:szCs w:val="28"/>
                <w:lang w:val="uz-Cyrl-UZ"/>
              </w:rPr>
            </w:pPr>
            <w:r>
              <w:rPr>
                <w:sz w:val="28"/>
                <w:szCs w:val="28"/>
                <w:lang w:val="uz-Cyrl-UZ"/>
              </w:rPr>
              <w:t xml:space="preserve"> </w:t>
            </w:r>
            <w:r w:rsidR="00A01D69" w:rsidRPr="00844AE4">
              <w:rPr>
                <w:sz w:val="28"/>
                <w:szCs w:val="28"/>
                <w:lang w:val="uz-Cyrl-UZ"/>
              </w:rPr>
              <w:t>киритиш/чиқариш</w:t>
            </w:r>
          </w:p>
          <w:p w14:paraId="6F711210" w14:textId="77777777" w:rsidR="00A01D69" w:rsidRPr="00D56560" w:rsidRDefault="00A01D69" w:rsidP="00D56560">
            <w:pPr>
              <w:tabs>
                <w:tab w:val="left" w:pos="4320"/>
                <w:tab w:val="left" w:pos="4500"/>
              </w:tabs>
              <w:rPr>
                <w:sz w:val="28"/>
                <w:szCs w:val="28"/>
                <w:lang w:val="uz-Cyrl-UZ"/>
              </w:rPr>
            </w:pPr>
            <w:r w:rsidRPr="00F93C90">
              <w:rPr>
                <w:b/>
                <w:sz w:val="28"/>
                <w:szCs w:val="28"/>
                <w:lang w:val="en-US"/>
              </w:rPr>
              <w:t xml:space="preserve">en </w:t>
            </w:r>
            <w:r w:rsidRPr="005E2ACE">
              <w:rPr>
                <w:sz w:val="28"/>
                <w:szCs w:val="28"/>
                <w:lang w:val="en-US"/>
              </w:rPr>
              <w:t>-</w:t>
            </w:r>
            <w:r w:rsidRPr="00D56560">
              <w:rPr>
                <w:sz w:val="28"/>
                <w:szCs w:val="28"/>
                <w:lang w:val="en-US"/>
              </w:rPr>
              <w:t xml:space="preserve"> input/output </w:t>
            </w:r>
          </w:p>
          <w:p w14:paraId="5FCEE3A6" w14:textId="77777777" w:rsidR="00A01D69" w:rsidRPr="00F93C90" w:rsidRDefault="00A01D69" w:rsidP="004E5BD5">
            <w:pPr>
              <w:tabs>
                <w:tab w:val="left" w:pos="4320"/>
                <w:tab w:val="left" w:pos="4500"/>
              </w:tabs>
              <w:rPr>
                <w:sz w:val="28"/>
                <w:szCs w:val="28"/>
                <w:lang w:val="en-US"/>
              </w:rPr>
            </w:pPr>
          </w:p>
        </w:tc>
        <w:tc>
          <w:tcPr>
            <w:tcW w:w="2921" w:type="pct"/>
          </w:tcPr>
          <w:p w14:paraId="1F00509E" w14:textId="77777777" w:rsidR="00A01D69" w:rsidRDefault="00A01D69" w:rsidP="004E5BD5">
            <w:pPr>
              <w:tabs>
                <w:tab w:val="left" w:pos="4320"/>
                <w:tab w:val="left" w:pos="4500"/>
              </w:tabs>
              <w:jc w:val="both"/>
              <w:rPr>
                <w:sz w:val="28"/>
                <w:szCs w:val="28"/>
                <w:lang w:val="uz-Cyrl-UZ"/>
              </w:rPr>
            </w:pPr>
            <w:r>
              <w:rPr>
                <w:sz w:val="28"/>
                <w:szCs w:val="28"/>
              </w:rPr>
              <w:t>Подсистема ввода-вывода и пересылки данных между процессором или оперативной памятью и внешним устройствами.</w:t>
            </w:r>
            <w:r>
              <w:rPr>
                <w:sz w:val="28"/>
                <w:szCs w:val="28"/>
                <w:lang w:val="uz-Cyrl-UZ"/>
              </w:rPr>
              <w:t xml:space="preserve"> </w:t>
            </w:r>
          </w:p>
          <w:p w14:paraId="6A2173CB" w14:textId="77777777" w:rsidR="00A01D69" w:rsidRPr="00D140DC" w:rsidRDefault="00A01D69" w:rsidP="004E5BD5">
            <w:pPr>
              <w:tabs>
                <w:tab w:val="left" w:pos="4320"/>
                <w:tab w:val="left" w:pos="4500"/>
              </w:tabs>
              <w:jc w:val="both"/>
              <w:rPr>
                <w:sz w:val="28"/>
                <w:szCs w:val="28"/>
              </w:rPr>
            </w:pPr>
          </w:p>
          <w:p w14:paraId="20642E01" w14:textId="77777777" w:rsidR="00A01D69" w:rsidRDefault="00A01D69" w:rsidP="004E5BD5">
            <w:pPr>
              <w:tabs>
                <w:tab w:val="left" w:pos="4320"/>
                <w:tab w:val="left" w:pos="4500"/>
              </w:tabs>
              <w:jc w:val="both"/>
              <w:rPr>
                <w:sz w:val="28"/>
                <w:szCs w:val="28"/>
                <w:lang w:val="en-US"/>
              </w:rPr>
            </w:pPr>
            <w:r>
              <w:rPr>
                <w:sz w:val="28"/>
                <w:szCs w:val="28"/>
                <w:lang w:val="uz-Cyrl-UZ"/>
              </w:rPr>
              <w:t>Protsessor</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operativ</w:t>
            </w:r>
            <w:r w:rsidRPr="002752C5">
              <w:rPr>
                <w:sz w:val="28"/>
                <w:szCs w:val="28"/>
                <w:lang w:val="uz-Cyrl-UZ"/>
              </w:rPr>
              <w:t xml:space="preserve"> </w:t>
            </w:r>
            <w:r>
              <w:rPr>
                <w:sz w:val="28"/>
                <w:szCs w:val="28"/>
                <w:lang w:val="uz-Cyrl-UZ"/>
              </w:rPr>
              <w:t>xotira</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tashqi</w:t>
            </w:r>
            <w:r w:rsidRPr="002752C5">
              <w:rPr>
                <w:sz w:val="28"/>
                <w:szCs w:val="28"/>
                <w:lang w:val="uz-Cyrl-UZ"/>
              </w:rPr>
              <w:t xml:space="preserve"> </w:t>
            </w:r>
            <w:r>
              <w:rPr>
                <w:sz w:val="28"/>
                <w:szCs w:val="28"/>
                <w:lang w:val="uz-Cyrl-UZ"/>
              </w:rPr>
              <w:t>qurilmalar</w:t>
            </w:r>
            <w:r w:rsidRPr="002752C5">
              <w:rPr>
                <w:sz w:val="28"/>
                <w:szCs w:val="28"/>
                <w:lang w:val="uz-Cyrl-UZ"/>
              </w:rPr>
              <w:t xml:space="preserve"> </w:t>
            </w:r>
            <w:r>
              <w:rPr>
                <w:sz w:val="28"/>
                <w:szCs w:val="28"/>
                <w:lang w:val="uz-Cyrl-UZ"/>
              </w:rPr>
              <w:t>o‘rtasida</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uzatish</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kiritish</w:t>
            </w:r>
            <w:r w:rsidRPr="002752C5">
              <w:rPr>
                <w:sz w:val="28"/>
                <w:szCs w:val="28"/>
                <w:lang w:val="uz-Cyrl-UZ"/>
              </w:rPr>
              <w:t>-</w:t>
            </w:r>
            <w:r>
              <w:rPr>
                <w:sz w:val="28"/>
                <w:szCs w:val="28"/>
                <w:lang w:val="uz-Cyrl-UZ"/>
              </w:rPr>
              <w:t>chiqarish</w:t>
            </w:r>
            <w:r w:rsidRPr="002752C5">
              <w:rPr>
                <w:sz w:val="28"/>
                <w:szCs w:val="28"/>
                <w:lang w:val="uz-Cyrl-UZ"/>
              </w:rPr>
              <w:t xml:space="preserve"> </w:t>
            </w:r>
            <w:r>
              <w:rPr>
                <w:sz w:val="28"/>
                <w:szCs w:val="28"/>
                <w:lang w:val="uz-Cyrl-UZ"/>
              </w:rPr>
              <w:t>quyi</w:t>
            </w:r>
            <w:r w:rsidRPr="002752C5">
              <w:rPr>
                <w:sz w:val="28"/>
                <w:szCs w:val="28"/>
                <w:lang w:val="uz-Cyrl-UZ"/>
              </w:rPr>
              <w:t xml:space="preserve"> </w:t>
            </w:r>
            <w:r>
              <w:rPr>
                <w:sz w:val="28"/>
                <w:szCs w:val="28"/>
                <w:lang w:val="uz-Cyrl-UZ"/>
              </w:rPr>
              <w:t>tizimi</w:t>
            </w:r>
            <w:r w:rsidRPr="002752C5">
              <w:rPr>
                <w:sz w:val="28"/>
                <w:szCs w:val="28"/>
                <w:lang w:val="uz-Cyrl-UZ"/>
              </w:rPr>
              <w:t>.</w:t>
            </w:r>
          </w:p>
          <w:p w14:paraId="3E45AE7C" w14:textId="77777777" w:rsidR="00A01D69" w:rsidRPr="00D140DC" w:rsidRDefault="00A01D69" w:rsidP="004E5BD5">
            <w:pPr>
              <w:tabs>
                <w:tab w:val="left" w:pos="4320"/>
                <w:tab w:val="left" w:pos="4500"/>
              </w:tabs>
              <w:jc w:val="both"/>
              <w:rPr>
                <w:sz w:val="28"/>
                <w:szCs w:val="28"/>
                <w:lang w:val="en-US"/>
              </w:rPr>
            </w:pPr>
          </w:p>
          <w:p w14:paraId="1243A7E3" w14:textId="77777777" w:rsidR="00A01D69" w:rsidRDefault="00A01D69" w:rsidP="004E5BD5">
            <w:pPr>
              <w:tabs>
                <w:tab w:val="left" w:pos="4320"/>
                <w:tab w:val="left" w:pos="4500"/>
              </w:tabs>
              <w:jc w:val="both"/>
              <w:rPr>
                <w:sz w:val="28"/>
                <w:szCs w:val="28"/>
                <w:lang w:val="uz-Cyrl-UZ"/>
              </w:rPr>
            </w:pPr>
            <w:r w:rsidRPr="002752C5">
              <w:rPr>
                <w:sz w:val="28"/>
                <w:szCs w:val="28"/>
                <w:lang w:val="uz-Cyrl-UZ"/>
              </w:rPr>
              <w:t>Процессор ёки оператив хотира ва ташқи қурилмалар ўртасида маълумотлар узатиш</w:t>
            </w:r>
            <w:r w:rsidR="00D140DC">
              <w:rPr>
                <w:sz w:val="28"/>
                <w:szCs w:val="28"/>
                <w:lang w:val="uz-Cyrl-UZ"/>
              </w:rPr>
              <w:t xml:space="preserve"> ва киритиш-чиқариш қуйи тизими.</w:t>
            </w:r>
          </w:p>
          <w:p w14:paraId="488C64F7" w14:textId="77777777" w:rsidR="00D140DC" w:rsidRPr="002752C5" w:rsidRDefault="00D140DC" w:rsidP="004E5BD5">
            <w:pPr>
              <w:tabs>
                <w:tab w:val="left" w:pos="4320"/>
                <w:tab w:val="left" w:pos="4500"/>
              </w:tabs>
              <w:jc w:val="both"/>
              <w:rPr>
                <w:sz w:val="28"/>
                <w:szCs w:val="28"/>
                <w:lang w:val="uz-Cyrl-UZ"/>
              </w:rPr>
            </w:pPr>
          </w:p>
        </w:tc>
      </w:tr>
      <w:tr w:rsidR="00A01D69" w:rsidRPr="005D2E87" w14:paraId="0E61C37B" w14:textId="77777777">
        <w:trPr>
          <w:tblCellSpacing w:w="0" w:type="dxa"/>
          <w:jc w:val="center"/>
        </w:trPr>
        <w:tc>
          <w:tcPr>
            <w:tcW w:w="2079" w:type="pct"/>
          </w:tcPr>
          <w:p w14:paraId="19565426" w14:textId="77777777" w:rsidR="00A01D69" w:rsidRPr="007F216E" w:rsidRDefault="00A01D69" w:rsidP="007B71E7">
            <w:pPr>
              <w:tabs>
                <w:tab w:val="left" w:pos="4320"/>
                <w:tab w:val="left" w:pos="4500"/>
              </w:tabs>
              <w:rPr>
                <w:b/>
                <w:bCs/>
                <w:sz w:val="28"/>
                <w:szCs w:val="28"/>
                <w:lang w:val="uz-Cyrl-UZ"/>
              </w:rPr>
            </w:pPr>
            <w:r w:rsidRPr="007F216E">
              <w:rPr>
                <w:b/>
                <w:sz w:val="28"/>
                <w:szCs w:val="28"/>
              </w:rPr>
              <w:t>Векторная графика</w:t>
            </w:r>
            <w:r w:rsidRPr="007F216E">
              <w:rPr>
                <w:b/>
                <w:bCs/>
                <w:sz w:val="28"/>
                <w:szCs w:val="28"/>
              </w:rPr>
              <w:t xml:space="preserve"> </w:t>
            </w:r>
          </w:p>
          <w:p w14:paraId="1FE6E7C9" w14:textId="77777777" w:rsidR="00A01D69" w:rsidRDefault="00A01D69" w:rsidP="007B71E7">
            <w:pPr>
              <w:tabs>
                <w:tab w:val="left" w:pos="4320"/>
                <w:tab w:val="left" w:pos="4500"/>
              </w:tabs>
              <w:rPr>
                <w:bCs/>
                <w:sz w:val="28"/>
                <w:szCs w:val="28"/>
                <w:lang w:val="uz-Cyrl-UZ"/>
              </w:rPr>
            </w:pPr>
            <w:r w:rsidRPr="00EB4564">
              <w:rPr>
                <w:b/>
                <w:bCs/>
                <w:sz w:val="28"/>
                <w:szCs w:val="28"/>
                <w:lang w:val="en-US"/>
              </w:rPr>
              <w:t>uz</w:t>
            </w:r>
            <w:r w:rsidRPr="007B71E7">
              <w:rPr>
                <w:b/>
                <w:bCs/>
                <w:sz w:val="28"/>
                <w:szCs w:val="28"/>
              </w:rPr>
              <w:t xml:space="preserve"> </w:t>
            </w:r>
            <w:r w:rsidRPr="007B71E7">
              <w:rPr>
                <w:bCs/>
                <w:sz w:val="28"/>
                <w:szCs w:val="28"/>
              </w:rPr>
              <w:t>-</w:t>
            </w:r>
            <w:r>
              <w:rPr>
                <w:sz w:val="28"/>
                <w:szCs w:val="28"/>
                <w:lang w:val="uz-Cyrl-UZ"/>
              </w:rPr>
              <w:t xml:space="preserve"> vektor grafika</w:t>
            </w:r>
          </w:p>
          <w:p w14:paraId="7856C369" w14:textId="4AF0DF78" w:rsidR="00A01D69" w:rsidRDefault="000B536F" w:rsidP="005E0755">
            <w:pPr>
              <w:tabs>
                <w:tab w:val="left" w:pos="4320"/>
                <w:tab w:val="left" w:pos="4500"/>
              </w:tabs>
              <w:rPr>
                <w:sz w:val="28"/>
                <w:szCs w:val="28"/>
                <w:lang w:val="uz-Cyrl-UZ"/>
              </w:rPr>
            </w:pPr>
            <w:r>
              <w:rPr>
                <w:sz w:val="28"/>
                <w:szCs w:val="28"/>
                <w:lang w:val="uz-Cyrl-UZ"/>
              </w:rPr>
              <w:t xml:space="preserve"> </w:t>
            </w:r>
            <w:r w:rsidR="00A01D69">
              <w:rPr>
                <w:sz w:val="28"/>
                <w:szCs w:val="28"/>
                <w:lang w:val="uz-Cyrl-UZ"/>
              </w:rPr>
              <w:t>вектор графика</w:t>
            </w:r>
          </w:p>
          <w:p w14:paraId="33939898"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7F216E">
              <w:rPr>
                <w:sz w:val="28"/>
                <w:szCs w:val="28"/>
                <w:lang w:val="en-US"/>
              </w:rPr>
              <w:t xml:space="preserve"> vector</w:t>
            </w:r>
            <w:r w:rsidRPr="007F216E">
              <w:rPr>
                <w:sz w:val="28"/>
                <w:szCs w:val="28"/>
              </w:rPr>
              <w:t xml:space="preserve"> </w:t>
            </w:r>
            <w:r w:rsidRPr="007F216E">
              <w:rPr>
                <w:sz w:val="28"/>
                <w:szCs w:val="28"/>
                <w:lang w:val="en-US"/>
              </w:rPr>
              <w:t>graphics</w:t>
            </w:r>
            <w:r w:rsidRPr="007F216E">
              <w:rPr>
                <w:sz w:val="28"/>
                <w:szCs w:val="28"/>
              </w:rPr>
              <w:t xml:space="preserve"> </w:t>
            </w:r>
          </w:p>
          <w:p w14:paraId="4051C607" w14:textId="77777777" w:rsidR="00A01D69" w:rsidRPr="00857E50" w:rsidRDefault="00A01D69" w:rsidP="005E0755">
            <w:pPr>
              <w:tabs>
                <w:tab w:val="left" w:pos="4320"/>
                <w:tab w:val="left" w:pos="4500"/>
              </w:tabs>
              <w:rPr>
                <w:sz w:val="28"/>
                <w:szCs w:val="28"/>
                <w:lang w:val="uz-Cyrl-UZ"/>
              </w:rPr>
            </w:pPr>
          </w:p>
        </w:tc>
        <w:tc>
          <w:tcPr>
            <w:tcW w:w="2921" w:type="pct"/>
          </w:tcPr>
          <w:p w14:paraId="1C26C6F9" w14:textId="77777777" w:rsidR="00A01D69" w:rsidRDefault="00A01D69" w:rsidP="00E364BD">
            <w:pPr>
              <w:tabs>
                <w:tab w:val="left" w:pos="4320"/>
                <w:tab w:val="left" w:pos="4500"/>
              </w:tabs>
              <w:jc w:val="both"/>
              <w:rPr>
                <w:sz w:val="28"/>
                <w:szCs w:val="28"/>
                <w:lang w:val="uz-Cyrl-UZ"/>
              </w:rPr>
            </w:pPr>
            <w:r>
              <w:rPr>
                <w:sz w:val="28"/>
                <w:szCs w:val="28"/>
              </w:rPr>
              <w:lastRenderedPageBreak/>
              <w:t xml:space="preserve">Графика, в которой изображение строится из точек, отрезков прямых линий, многоугольников и текста, а также групп таких объектов. </w:t>
            </w:r>
          </w:p>
          <w:p w14:paraId="16ABFC6D" w14:textId="77777777" w:rsidR="00A01D69" w:rsidRPr="00DE4857" w:rsidRDefault="00A01D69" w:rsidP="00E364BD">
            <w:pPr>
              <w:tabs>
                <w:tab w:val="left" w:pos="4320"/>
                <w:tab w:val="left" w:pos="4500"/>
              </w:tabs>
              <w:jc w:val="both"/>
              <w:rPr>
                <w:sz w:val="28"/>
                <w:szCs w:val="28"/>
              </w:rPr>
            </w:pPr>
          </w:p>
          <w:p w14:paraId="5EFF9D64" w14:textId="77777777" w:rsidR="00A01D69" w:rsidRDefault="00A01D69" w:rsidP="00E364BD">
            <w:pPr>
              <w:tabs>
                <w:tab w:val="left" w:pos="4320"/>
                <w:tab w:val="left" w:pos="4500"/>
              </w:tabs>
              <w:jc w:val="both"/>
              <w:rPr>
                <w:sz w:val="28"/>
                <w:szCs w:val="28"/>
                <w:lang w:val="en-US"/>
              </w:rPr>
            </w:pPr>
            <w:r>
              <w:rPr>
                <w:sz w:val="28"/>
                <w:szCs w:val="28"/>
                <w:lang w:val="uz-Cyrl-UZ"/>
              </w:rPr>
              <w:t>Tasvir</w:t>
            </w:r>
            <w:r w:rsidRPr="00857E50">
              <w:rPr>
                <w:sz w:val="28"/>
                <w:szCs w:val="28"/>
                <w:lang w:val="uz-Cyrl-UZ"/>
              </w:rPr>
              <w:t xml:space="preserve"> </w:t>
            </w:r>
            <w:r>
              <w:rPr>
                <w:sz w:val="28"/>
                <w:szCs w:val="28"/>
                <w:lang w:val="uz-Cyrl-UZ"/>
              </w:rPr>
              <w:t>nuqtalardan</w:t>
            </w:r>
            <w:r w:rsidRPr="00857E50">
              <w:rPr>
                <w:sz w:val="28"/>
                <w:szCs w:val="28"/>
                <w:lang w:val="uz-Cyrl-UZ"/>
              </w:rPr>
              <w:t xml:space="preserve">, </w:t>
            </w:r>
            <w:r>
              <w:rPr>
                <w:sz w:val="28"/>
                <w:szCs w:val="28"/>
                <w:lang w:val="uz-Cyrl-UZ"/>
              </w:rPr>
              <w:t>matn</w:t>
            </w:r>
            <w:r w:rsidRPr="00857E50">
              <w:rPr>
                <w:sz w:val="28"/>
                <w:szCs w:val="28"/>
                <w:lang w:val="uz-Cyrl-UZ"/>
              </w:rPr>
              <w:t xml:space="preserve"> </w:t>
            </w:r>
            <w:r>
              <w:rPr>
                <w:sz w:val="28"/>
                <w:szCs w:val="28"/>
                <w:lang w:val="uz-Cyrl-UZ"/>
              </w:rPr>
              <w:t>va</w:t>
            </w:r>
            <w:r w:rsidRPr="00857E50">
              <w:rPr>
                <w:sz w:val="28"/>
                <w:szCs w:val="28"/>
                <w:lang w:val="uz-Cyrl-UZ"/>
              </w:rPr>
              <w:t xml:space="preserve"> </w:t>
            </w:r>
            <w:r>
              <w:rPr>
                <w:sz w:val="28"/>
                <w:szCs w:val="28"/>
                <w:lang w:val="uz-Cyrl-UZ"/>
              </w:rPr>
              <w:t>ko‘p</w:t>
            </w:r>
            <w:r w:rsidRPr="00857E50">
              <w:rPr>
                <w:sz w:val="28"/>
                <w:szCs w:val="28"/>
                <w:lang w:val="uz-Cyrl-UZ"/>
              </w:rPr>
              <w:t xml:space="preserve"> </w:t>
            </w:r>
            <w:r>
              <w:rPr>
                <w:sz w:val="28"/>
                <w:szCs w:val="28"/>
                <w:lang w:val="uz-Cyrl-UZ"/>
              </w:rPr>
              <w:t>burchaklar, to‘g‘ri chiziqlar</w:t>
            </w:r>
            <w:r w:rsidRPr="00F67605">
              <w:rPr>
                <w:sz w:val="28"/>
                <w:szCs w:val="28"/>
                <w:lang w:val="uz-Cyrl-UZ"/>
              </w:rPr>
              <w:t xml:space="preserve"> </w:t>
            </w:r>
            <w:r>
              <w:rPr>
                <w:sz w:val="28"/>
                <w:szCs w:val="28"/>
                <w:lang w:val="uz-Cyrl-UZ"/>
              </w:rPr>
              <w:t>bo‘laklar</w:t>
            </w:r>
            <w:r>
              <w:rPr>
                <w:sz w:val="28"/>
                <w:szCs w:val="28"/>
                <w:lang w:val="en-US"/>
              </w:rPr>
              <w:t>i</w:t>
            </w:r>
            <w:r>
              <w:rPr>
                <w:sz w:val="28"/>
                <w:szCs w:val="28"/>
                <w:lang w:val="uz-Cyrl-UZ"/>
              </w:rPr>
              <w:t>dan</w:t>
            </w:r>
            <w:r w:rsidRPr="00F67605">
              <w:rPr>
                <w:sz w:val="28"/>
                <w:szCs w:val="28"/>
                <w:lang w:val="uz-Cyrl-UZ"/>
              </w:rPr>
              <w:t xml:space="preserve">, </w:t>
            </w:r>
            <w:r>
              <w:rPr>
                <w:sz w:val="28"/>
                <w:szCs w:val="28"/>
                <w:lang w:val="uz-Cyrl-UZ"/>
              </w:rPr>
              <w:t>shuningdek</w:t>
            </w:r>
            <w:r w:rsidRPr="00F67605">
              <w:rPr>
                <w:sz w:val="28"/>
                <w:szCs w:val="28"/>
                <w:lang w:val="uz-Cyrl-UZ"/>
              </w:rPr>
              <w:t xml:space="preserve">, </w:t>
            </w:r>
            <w:r>
              <w:rPr>
                <w:sz w:val="28"/>
                <w:szCs w:val="28"/>
                <w:lang w:val="uz-Cyrl-UZ"/>
              </w:rPr>
              <w:t>shunday</w:t>
            </w:r>
            <w:r w:rsidRPr="00F67605">
              <w:rPr>
                <w:sz w:val="28"/>
                <w:szCs w:val="28"/>
                <w:lang w:val="uz-Cyrl-UZ"/>
              </w:rPr>
              <w:t xml:space="preserve"> </w:t>
            </w:r>
            <w:r>
              <w:rPr>
                <w:sz w:val="28"/>
                <w:szCs w:val="28"/>
                <w:lang w:val="uz-Cyrl-UZ"/>
              </w:rPr>
              <w:t>obyektlar</w:t>
            </w:r>
            <w:r w:rsidRPr="00F67605">
              <w:rPr>
                <w:sz w:val="28"/>
                <w:szCs w:val="28"/>
                <w:lang w:val="uz-Cyrl-UZ"/>
              </w:rPr>
              <w:t xml:space="preserve"> </w:t>
            </w:r>
            <w:r>
              <w:rPr>
                <w:sz w:val="28"/>
                <w:szCs w:val="28"/>
                <w:lang w:val="uz-Cyrl-UZ"/>
              </w:rPr>
              <w:t>guruhlaridan tuziladigan grafika.</w:t>
            </w:r>
          </w:p>
          <w:p w14:paraId="0F45DD39" w14:textId="77777777" w:rsidR="00A01D69" w:rsidRPr="00606801" w:rsidRDefault="00A01D69" w:rsidP="00E364BD">
            <w:pPr>
              <w:tabs>
                <w:tab w:val="left" w:pos="4320"/>
                <w:tab w:val="left" w:pos="4500"/>
              </w:tabs>
              <w:jc w:val="both"/>
              <w:rPr>
                <w:sz w:val="28"/>
                <w:szCs w:val="28"/>
                <w:lang w:val="en-US"/>
              </w:rPr>
            </w:pPr>
          </w:p>
          <w:p w14:paraId="064489A9" w14:textId="77777777" w:rsidR="00D140DC" w:rsidRPr="00F67605" w:rsidRDefault="00A01D69" w:rsidP="00E364BD">
            <w:pPr>
              <w:tabs>
                <w:tab w:val="left" w:pos="4320"/>
                <w:tab w:val="left" w:pos="4500"/>
              </w:tabs>
              <w:jc w:val="both"/>
              <w:rPr>
                <w:sz w:val="28"/>
                <w:szCs w:val="28"/>
                <w:lang w:val="uz-Cyrl-UZ"/>
              </w:rPr>
            </w:pPr>
            <w:r w:rsidRPr="00857E50">
              <w:rPr>
                <w:sz w:val="28"/>
                <w:szCs w:val="28"/>
                <w:lang w:val="uz-Cyrl-UZ"/>
              </w:rPr>
              <w:t>Тасвир нуқталардан, матн ва кўп бурчаклар</w:t>
            </w:r>
            <w:r>
              <w:rPr>
                <w:sz w:val="28"/>
                <w:szCs w:val="28"/>
                <w:lang w:val="uz-Cyrl-UZ"/>
              </w:rPr>
              <w:t xml:space="preserve">, тўғри </w:t>
            </w:r>
            <w:r w:rsidRPr="00F67605">
              <w:rPr>
                <w:sz w:val="28"/>
                <w:szCs w:val="28"/>
                <w:lang w:val="uz-Cyrl-UZ"/>
              </w:rPr>
              <w:t>чизиқлар бўлаклар</w:t>
            </w:r>
            <w:r>
              <w:rPr>
                <w:sz w:val="28"/>
                <w:szCs w:val="28"/>
              </w:rPr>
              <w:t>и</w:t>
            </w:r>
            <w:r w:rsidRPr="00F67605">
              <w:rPr>
                <w:sz w:val="28"/>
                <w:szCs w:val="28"/>
                <w:lang w:val="uz-Cyrl-UZ"/>
              </w:rPr>
              <w:t>дан, шунингдек, шундай объектлар гуруҳларидан</w:t>
            </w:r>
            <w:r>
              <w:rPr>
                <w:sz w:val="28"/>
                <w:szCs w:val="28"/>
                <w:lang w:val="uz-Cyrl-UZ"/>
              </w:rPr>
              <w:t xml:space="preserve"> тузиладиган графика.</w:t>
            </w:r>
          </w:p>
        </w:tc>
      </w:tr>
      <w:tr w:rsidR="00A01D69" w14:paraId="331F540C" w14:textId="77777777">
        <w:trPr>
          <w:tblCellSpacing w:w="0" w:type="dxa"/>
          <w:jc w:val="center"/>
        </w:trPr>
        <w:tc>
          <w:tcPr>
            <w:tcW w:w="2079" w:type="pct"/>
          </w:tcPr>
          <w:p w14:paraId="57950A2B" w14:textId="77777777" w:rsidR="00A01D69" w:rsidRPr="007F216E" w:rsidRDefault="00A01D69" w:rsidP="007B71E7">
            <w:pPr>
              <w:tabs>
                <w:tab w:val="left" w:pos="4320"/>
                <w:tab w:val="left" w:pos="4500"/>
              </w:tabs>
              <w:rPr>
                <w:b/>
                <w:bCs/>
                <w:sz w:val="28"/>
                <w:szCs w:val="28"/>
                <w:lang w:val="uz-Cyrl-UZ"/>
              </w:rPr>
            </w:pPr>
            <w:r w:rsidRPr="007F216E">
              <w:rPr>
                <w:b/>
                <w:sz w:val="28"/>
                <w:szCs w:val="28"/>
                <w:lang w:val="uz-Cyrl-UZ"/>
              </w:rPr>
              <w:lastRenderedPageBreak/>
              <w:t>Векторный дисплей</w:t>
            </w:r>
            <w:r w:rsidRPr="007F216E">
              <w:rPr>
                <w:b/>
                <w:bCs/>
                <w:sz w:val="28"/>
                <w:szCs w:val="28"/>
                <w:lang w:val="uz-Cyrl-UZ"/>
              </w:rPr>
              <w:t xml:space="preserve"> </w:t>
            </w:r>
          </w:p>
          <w:p w14:paraId="0BB3EE37" w14:textId="77777777" w:rsidR="00A01D69" w:rsidRDefault="00A01D69" w:rsidP="007B71E7">
            <w:pPr>
              <w:tabs>
                <w:tab w:val="left" w:pos="4320"/>
                <w:tab w:val="left" w:pos="4500"/>
              </w:tabs>
              <w:rPr>
                <w:bCs/>
                <w:sz w:val="28"/>
                <w:szCs w:val="28"/>
                <w:lang w:val="uz-Cyrl-UZ"/>
              </w:rPr>
            </w:pPr>
            <w:r w:rsidRPr="00857E50">
              <w:rPr>
                <w:b/>
                <w:bCs/>
                <w:sz w:val="28"/>
                <w:szCs w:val="28"/>
                <w:lang w:val="uz-Cyrl-UZ"/>
              </w:rPr>
              <w:t xml:space="preserve">uz </w:t>
            </w:r>
            <w:r w:rsidRPr="00857E50">
              <w:rPr>
                <w:bCs/>
                <w:sz w:val="28"/>
                <w:szCs w:val="28"/>
                <w:lang w:val="uz-Cyrl-UZ"/>
              </w:rPr>
              <w:t>-</w:t>
            </w:r>
            <w:r>
              <w:rPr>
                <w:sz w:val="28"/>
                <w:szCs w:val="28"/>
                <w:lang w:val="uz-Cyrl-UZ"/>
              </w:rPr>
              <w:t xml:space="preserve"> vektor displey</w:t>
            </w:r>
          </w:p>
          <w:p w14:paraId="10C65840" w14:textId="177725F4" w:rsidR="00A01D69" w:rsidRDefault="000B536F" w:rsidP="005E0755">
            <w:pPr>
              <w:tabs>
                <w:tab w:val="left" w:pos="4320"/>
                <w:tab w:val="left" w:pos="4500"/>
              </w:tabs>
              <w:rPr>
                <w:sz w:val="28"/>
                <w:szCs w:val="28"/>
                <w:lang w:val="uz-Cyrl-UZ"/>
              </w:rPr>
            </w:pPr>
            <w:r>
              <w:rPr>
                <w:sz w:val="28"/>
                <w:szCs w:val="28"/>
                <w:lang w:val="uz-Cyrl-UZ"/>
              </w:rPr>
              <w:t xml:space="preserve"> </w:t>
            </w:r>
            <w:r w:rsidR="00A01D69">
              <w:rPr>
                <w:sz w:val="28"/>
                <w:szCs w:val="28"/>
                <w:lang w:val="uz-Cyrl-UZ"/>
              </w:rPr>
              <w:t>вектор дисплей</w:t>
            </w:r>
          </w:p>
          <w:p w14:paraId="24343F6E"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5E2ACE">
              <w:rPr>
                <w:sz w:val="28"/>
                <w:szCs w:val="28"/>
                <w:lang w:val="uz-Cyrl-UZ"/>
              </w:rPr>
              <w:t xml:space="preserve"> </w:t>
            </w:r>
            <w:r w:rsidRPr="007F216E">
              <w:rPr>
                <w:sz w:val="28"/>
                <w:szCs w:val="28"/>
                <w:lang w:val="uz-Cyrl-UZ"/>
              </w:rPr>
              <w:t xml:space="preserve">vector display </w:t>
            </w:r>
          </w:p>
          <w:p w14:paraId="037230F0" w14:textId="77777777" w:rsidR="00A01D69" w:rsidRPr="00857E50" w:rsidRDefault="00A01D69" w:rsidP="005E0755">
            <w:pPr>
              <w:tabs>
                <w:tab w:val="left" w:pos="4320"/>
                <w:tab w:val="left" w:pos="4500"/>
              </w:tabs>
              <w:rPr>
                <w:sz w:val="28"/>
                <w:szCs w:val="28"/>
                <w:lang w:val="uz-Cyrl-UZ"/>
              </w:rPr>
            </w:pPr>
          </w:p>
        </w:tc>
        <w:tc>
          <w:tcPr>
            <w:tcW w:w="2921" w:type="pct"/>
          </w:tcPr>
          <w:p w14:paraId="4ECC0FB9" w14:textId="77777777" w:rsidR="00A01D69" w:rsidRDefault="00A01D69" w:rsidP="00E364BD">
            <w:pPr>
              <w:tabs>
                <w:tab w:val="left" w:pos="4320"/>
                <w:tab w:val="left" w:pos="4500"/>
              </w:tabs>
              <w:jc w:val="both"/>
              <w:rPr>
                <w:sz w:val="28"/>
                <w:szCs w:val="28"/>
                <w:lang w:val="uz-Cyrl-UZ"/>
              </w:rPr>
            </w:pPr>
            <w:r>
              <w:rPr>
                <w:sz w:val="28"/>
                <w:szCs w:val="28"/>
              </w:rPr>
              <w:t>Дисплей</w:t>
            </w:r>
            <w:r w:rsidRPr="00FB6488">
              <w:rPr>
                <w:sz w:val="28"/>
                <w:szCs w:val="28"/>
              </w:rPr>
              <w:t>,</w:t>
            </w:r>
            <w:r>
              <w:rPr>
                <w:sz w:val="28"/>
                <w:szCs w:val="28"/>
              </w:rPr>
              <w:t xml:space="preserve"> предназначенный для отображения векторной графики</w:t>
            </w:r>
            <w:r w:rsidRPr="00FB6488">
              <w:rPr>
                <w:sz w:val="28"/>
                <w:szCs w:val="28"/>
              </w:rPr>
              <w:t>.</w:t>
            </w:r>
          </w:p>
          <w:p w14:paraId="05841051" w14:textId="77777777" w:rsidR="00A01D69" w:rsidRPr="00DE4857" w:rsidRDefault="00A01D69" w:rsidP="00E364BD">
            <w:pPr>
              <w:tabs>
                <w:tab w:val="left" w:pos="4320"/>
                <w:tab w:val="left" w:pos="4500"/>
              </w:tabs>
              <w:jc w:val="both"/>
              <w:rPr>
                <w:sz w:val="28"/>
                <w:szCs w:val="28"/>
              </w:rPr>
            </w:pPr>
          </w:p>
          <w:p w14:paraId="36729A51" w14:textId="77777777" w:rsidR="00A01D69" w:rsidRDefault="00A01D69" w:rsidP="00E364BD">
            <w:pPr>
              <w:tabs>
                <w:tab w:val="left" w:pos="4320"/>
                <w:tab w:val="left" w:pos="4500"/>
              </w:tabs>
              <w:jc w:val="both"/>
              <w:rPr>
                <w:sz w:val="28"/>
                <w:szCs w:val="28"/>
                <w:lang w:val="en-US"/>
              </w:rPr>
            </w:pPr>
            <w:r w:rsidRPr="0099137E">
              <w:rPr>
                <w:sz w:val="28"/>
                <w:szCs w:val="28"/>
                <w:lang w:val="en-US"/>
              </w:rPr>
              <w:t>Vektor grafikani aks ettirish uchun mo‘ljallan</w:t>
            </w:r>
            <w:r w:rsidR="009D539C" w:rsidRPr="009D539C">
              <w:rPr>
                <w:sz w:val="28"/>
                <w:szCs w:val="28"/>
                <w:lang w:val="en-US"/>
              </w:rPr>
              <w:t>-</w:t>
            </w:r>
            <w:r w:rsidRPr="0099137E">
              <w:rPr>
                <w:sz w:val="28"/>
                <w:szCs w:val="28"/>
                <w:lang w:val="en-US"/>
              </w:rPr>
              <w:t>gan displey.</w:t>
            </w:r>
          </w:p>
          <w:p w14:paraId="6596D351" w14:textId="77777777" w:rsidR="00A01D69" w:rsidRPr="00606801" w:rsidRDefault="00A01D69" w:rsidP="00E364BD">
            <w:pPr>
              <w:tabs>
                <w:tab w:val="left" w:pos="4320"/>
                <w:tab w:val="left" w:pos="4500"/>
              </w:tabs>
              <w:jc w:val="both"/>
              <w:rPr>
                <w:sz w:val="28"/>
                <w:szCs w:val="28"/>
                <w:lang w:val="en-US"/>
              </w:rPr>
            </w:pPr>
          </w:p>
          <w:p w14:paraId="6635A59D" w14:textId="77777777" w:rsidR="00A01D69" w:rsidRPr="00857E50" w:rsidRDefault="00A01D69" w:rsidP="00E364BD">
            <w:pPr>
              <w:tabs>
                <w:tab w:val="left" w:pos="4320"/>
                <w:tab w:val="left" w:pos="4500"/>
              </w:tabs>
              <w:jc w:val="both"/>
              <w:rPr>
                <w:sz w:val="28"/>
                <w:szCs w:val="28"/>
              </w:rPr>
            </w:pPr>
            <w:r>
              <w:rPr>
                <w:sz w:val="28"/>
                <w:szCs w:val="28"/>
              </w:rPr>
              <w:t>Вектор графикани акс эттириш учун мўлжал</w:t>
            </w:r>
            <w:r w:rsidR="009D539C">
              <w:rPr>
                <w:sz w:val="28"/>
                <w:szCs w:val="28"/>
              </w:rPr>
              <w:t>-</w:t>
            </w:r>
            <w:r>
              <w:rPr>
                <w:sz w:val="28"/>
                <w:szCs w:val="28"/>
              </w:rPr>
              <w:t>ланган дисплей</w:t>
            </w:r>
            <w:r w:rsidR="00D140DC">
              <w:rPr>
                <w:sz w:val="28"/>
                <w:szCs w:val="28"/>
              </w:rPr>
              <w:t>.</w:t>
            </w:r>
          </w:p>
        </w:tc>
      </w:tr>
      <w:tr w:rsidR="00A01D69" w:rsidRPr="005D2E87" w14:paraId="01126DAB" w14:textId="77777777">
        <w:trPr>
          <w:tblCellSpacing w:w="0" w:type="dxa"/>
          <w:jc w:val="center"/>
        </w:trPr>
        <w:tc>
          <w:tcPr>
            <w:tcW w:w="2079" w:type="pct"/>
          </w:tcPr>
          <w:p w14:paraId="53E82C4C" w14:textId="77777777" w:rsidR="00A01D69" w:rsidRPr="007F216E" w:rsidRDefault="00A01D69" w:rsidP="007B71E7">
            <w:pPr>
              <w:tabs>
                <w:tab w:val="left" w:pos="4320"/>
                <w:tab w:val="left" w:pos="4500"/>
              </w:tabs>
              <w:rPr>
                <w:b/>
                <w:bCs/>
                <w:sz w:val="28"/>
                <w:szCs w:val="28"/>
                <w:lang w:val="uz-Cyrl-UZ"/>
              </w:rPr>
            </w:pPr>
            <w:r w:rsidRPr="007F216E">
              <w:rPr>
                <w:b/>
                <w:sz w:val="28"/>
                <w:szCs w:val="28"/>
                <w:lang w:val="uz-Cyrl-UZ"/>
              </w:rPr>
              <w:t>Векторный компьютер</w:t>
            </w:r>
            <w:r w:rsidRPr="007F216E">
              <w:rPr>
                <w:b/>
                <w:bCs/>
                <w:sz w:val="28"/>
                <w:szCs w:val="28"/>
                <w:lang w:val="uz-Cyrl-UZ"/>
              </w:rPr>
              <w:t xml:space="preserve"> </w:t>
            </w:r>
          </w:p>
          <w:p w14:paraId="0CF83495" w14:textId="77777777" w:rsidR="00A01D69" w:rsidRDefault="00A01D69" w:rsidP="007B71E7">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Pr>
                <w:sz w:val="28"/>
                <w:szCs w:val="28"/>
                <w:lang w:val="uz-Cyrl-UZ"/>
              </w:rPr>
              <w:t xml:space="preserve"> vektor kompyuter</w:t>
            </w:r>
          </w:p>
          <w:p w14:paraId="2905EADB" w14:textId="494B18D0" w:rsidR="00A01D69" w:rsidRDefault="000B536F" w:rsidP="005E0755">
            <w:pPr>
              <w:tabs>
                <w:tab w:val="left" w:pos="4320"/>
                <w:tab w:val="left" w:pos="4500"/>
              </w:tabs>
              <w:rPr>
                <w:sz w:val="28"/>
                <w:szCs w:val="28"/>
                <w:lang w:val="uz-Cyrl-UZ"/>
              </w:rPr>
            </w:pPr>
            <w:r>
              <w:rPr>
                <w:sz w:val="28"/>
                <w:szCs w:val="28"/>
                <w:lang w:val="uz-Cyrl-UZ"/>
              </w:rPr>
              <w:t xml:space="preserve"> </w:t>
            </w:r>
            <w:r w:rsidR="00A01D69">
              <w:rPr>
                <w:sz w:val="28"/>
                <w:szCs w:val="28"/>
                <w:lang w:val="uz-Cyrl-UZ"/>
              </w:rPr>
              <w:t>вектор компьютер</w:t>
            </w:r>
          </w:p>
          <w:p w14:paraId="630FAC46"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7F216E">
              <w:rPr>
                <w:sz w:val="28"/>
                <w:szCs w:val="28"/>
                <w:lang w:val="uz-Cyrl-UZ"/>
              </w:rPr>
              <w:t xml:space="preserve"> vector computer </w:t>
            </w:r>
          </w:p>
          <w:p w14:paraId="6B50D5AA" w14:textId="77777777" w:rsidR="00A01D69" w:rsidRPr="006C4193" w:rsidRDefault="00A01D69" w:rsidP="005E0755">
            <w:pPr>
              <w:tabs>
                <w:tab w:val="left" w:pos="4320"/>
                <w:tab w:val="left" w:pos="4500"/>
              </w:tabs>
              <w:rPr>
                <w:sz w:val="28"/>
                <w:szCs w:val="28"/>
                <w:lang w:val="uz-Cyrl-UZ"/>
              </w:rPr>
            </w:pPr>
          </w:p>
        </w:tc>
        <w:tc>
          <w:tcPr>
            <w:tcW w:w="2921" w:type="pct"/>
          </w:tcPr>
          <w:p w14:paraId="1721CB9A" w14:textId="77777777" w:rsidR="00A01D69" w:rsidRPr="00A96B3E" w:rsidRDefault="00A01D69" w:rsidP="00E364BD">
            <w:pPr>
              <w:tabs>
                <w:tab w:val="left" w:pos="4320"/>
                <w:tab w:val="left" w:pos="4500"/>
              </w:tabs>
              <w:jc w:val="both"/>
              <w:rPr>
                <w:sz w:val="28"/>
                <w:szCs w:val="28"/>
                <w:lang w:val="uz-Cyrl-UZ"/>
              </w:rPr>
            </w:pPr>
            <w:r>
              <w:rPr>
                <w:sz w:val="28"/>
                <w:szCs w:val="28"/>
              </w:rPr>
              <w:t xml:space="preserve">Компьютер, предназначенный для обработки векторов (одномерных массивов данных). </w:t>
            </w:r>
            <w:r>
              <w:rPr>
                <w:sz w:val="28"/>
                <w:szCs w:val="28"/>
                <w:lang w:val="uz-Cyrl-UZ"/>
              </w:rPr>
              <w:t>(</w:t>
            </w:r>
            <w:r>
              <w:rPr>
                <w:sz w:val="28"/>
                <w:szCs w:val="28"/>
              </w:rPr>
              <w:t>См</w:t>
            </w:r>
            <w:r w:rsidRPr="00E96CB9">
              <w:rPr>
                <w:sz w:val="28"/>
                <w:szCs w:val="28"/>
              </w:rPr>
              <w:t xml:space="preserve">. </w:t>
            </w:r>
            <w:r>
              <w:rPr>
                <w:sz w:val="28"/>
                <w:szCs w:val="28"/>
              </w:rPr>
              <w:t>также</w:t>
            </w:r>
            <w:r>
              <w:rPr>
                <w:sz w:val="28"/>
                <w:szCs w:val="28"/>
                <w:lang w:val="uz-Cyrl-UZ"/>
              </w:rPr>
              <w:t xml:space="preserve"> скаляр процессор, вектор процессор)</w:t>
            </w:r>
            <w:r w:rsidRPr="00E96CB9">
              <w:rPr>
                <w:sz w:val="28"/>
                <w:szCs w:val="28"/>
              </w:rPr>
              <w:t>.</w:t>
            </w:r>
          </w:p>
          <w:p w14:paraId="068C9BB4" w14:textId="77777777" w:rsidR="00A01D69" w:rsidRPr="00D140DC" w:rsidRDefault="00A01D69" w:rsidP="00E364BD">
            <w:pPr>
              <w:tabs>
                <w:tab w:val="left" w:pos="4320"/>
                <w:tab w:val="left" w:pos="4500"/>
              </w:tabs>
              <w:jc w:val="both"/>
              <w:rPr>
                <w:sz w:val="16"/>
                <w:szCs w:val="16"/>
              </w:rPr>
            </w:pPr>
          </w:p>
          <w:p w14:paraId="5B3E0A2D" w14:textId="77777777" w:rsidR="00A01D69" w:rsidRPr="005B6905" w:rsidRDefault="00A01D69" w:rsidP="00E364BD">
            <w:pPr>
              <w:tabs>
                <w:tab w:val="left" w:pos="4320"/>
                <w:tab w:val="left" w:pos="4500"/>
              </w:tabs>
              <w:jc w:val="both"/>
              <w:rPr>
                <w:sz w:val="28"/>
                <w:szCs w:val="28"/>
                <w:lang w:val="uz-Cyrl-UZ"/>
              </w:rPr>
            </w:pPr>
            <w:r>
              <w:rPr>
                <w:sz w:val="28"/>
                <w:szCs w:val="28"/>
                <w:lang w:val="uz-Cyrl-UZ"/>
              </w:rPr>
              <w:t>Vektorlarni</w:t>
            </w:r>
            <w:r w:rsidRPr="006C4193">
              <w:rPr>
                <w:sz w:val="28"/>
                <w:szCs w:val="28"/>
                <w:lang w:val="uz-Cyrl-UZ"/>
              </w:rPr>
              <w:t xml:space="preserve"> (</w:t>
            </w:r>
            <w:r>
              <w:rPr>
                <w:sz w:val="28"/>
                <w:szCs w:val="28"/>
                <w:lang w:val="uz-Cyrl-UZ"/>
              </w:rPr>
              <w:t>bir</w:t>
            </w:r>
            <w:r w:rsidRPr="006C4193">
              <w:rPr>
                <w:sz w:val="28"/>
                <w:szCs w:val="28"/>
                <w:lang w:val="uz-Cyrl-UZ"/>
              </w:rPr>
              <w:t xml:space="preserve"> </w:t>
            </w:r>
            <w:r>
              <w:rPr>
                <w:sz w:val="28"/>
                <w:szCs w:val="28"/>
                <w:lang w:val="uz-Cyrl-UZ"/>
              </w:rPr>
              <w:t>o‘lchovli</w:t>
            </w:r>
            <w:r w:rsidRPr="006C4193">
              <w:rPr>
                <w:sz w:val="28"/>
                <w:szCs w:val="28"/>
                <w:lang w:val="uz-Cyrl-UZ"/>
              </w:rPr>
              <w:t xml:space="preserve"> </w:t>
            </w:r>
            <w:r>
              <w:rPr>
                <w:sz w:val="28"/>
                <w:szCs w:val="28"/>
                <w:lang w:val="uz-Cyrl-UZ"/>
              </w:rPr>
              <w:t>ma’lumotlar</w:t>
            </w:r>
            <w:r w:rsidRPr="006C4193">
              <w:rPr>
                <w:sz w:val="28"/>
                <w:szCs w:val="28"/>
                <w:lang w:val="uz-Cyrl-UZ"/>
              </w:rPr>
              <w:t xml:space="preserve"> </w:t>
            </w:r>
            <w:r>
              <w:rPr>
                <w:sz w:val="28"/>
                <w:szCs w:val="28"/>
                <w:lang w:val="uz-Cyrl-UZ"/>
              </w:rPr>
              <w:t>massiv</w:t>
            </w:r>
            <w:r w:rsidR="00B30026">
              <w:rPr>
                <w:sz w:val="28"/>
                <w:szCs w:val="28"/>
                <w:lang w:val="uz-Cyrl-UZ"/>
              </w:rPr>
              <w:t>-</w:t>
            </w:r>
            <w:r>
              <w:rPr>
                <w:sz w:val="28"/>
                <w:szCs w:val="28"/>
                <w:lang w:val="uz-Cyrl-UZ"/>
              </w:rPr>
              <w:t>larini</w:t>
            </w:r>
            <w:r w:rsidRPr="006C4193">
              <w:rPr>
                <w:sz w:val="28"/>
                <w:szCs w:val="28"/>
                <w:lang w:val="uz-Cyrl-UZ"/>
              </w:rPr>
              <w:t>)</w:t>
            </w:r>
            <w:r>
              <w:rPr>
                <w:sz w:val="28"/>
                <w:szCs w:val="28"/>
                <w:lang w:val="uz-Cyrl-UZ"/>
              </w:rPr>
              <w:t xml:space="preserve"> qayta ishlash uchun mo‘ljallangan kompyuter</w:t>
            </w:r>
            <w:r w:rsidRPr="006C4193">
              <w:rPr>
                <w:sz w:val="28"/>
                <w:szCs w:val="28"/>
                <w:lang w:val="uz-Cyrl-UZ"/>
              </w:rPr>
              <w:t xml:space="preserve">. </w:t>
            </w:r>
            <w:r>
              <w:rPr>
                <w:sz w:val="28"/>
                <w:szCs w:val="28"/>
                <w:lang w:val="uz-Cyrl-UZ"/>
              </w:rPr>
              <w:t>(Shuningdek</w:t>
            </w:r>
            <w:r w:rsidRPr="006C4193">
              <w:rPr>
                <w:sz w:val="28"/>
                <w:szCs w:val="28"/>
                <w:lang w:val="uz-Cyrl-UZ"/>
              </w:rPr>
              <w:t xml:space="preserve">, </w:t>
            </w:r>
            <w:r>
              <w:rPr>
                <w:sz w:val="28"/>
                <w:szCs w:val="28"/>
                <w:lang w:val="uz-Cyrl-UZ"/>
              </w:rPr>
              <w:t>skalyar</w:t>
            </w:r>
            <w:r w:rsidRPr="006C4193">
              <w:rPr>
                <w:sz w:val="28"/>
                <w:szCs w:val="28"/>
                <w:lang w:val="uz-Cyrl-UZ"/>
              </w:rPr>
              <w:t xml:space="preserve"> </w:t>
            </w:r>
            <w:r>
              <w:rPr>
                <w:sz w:val="28"/>
                <w:szCs w:val="28"/>
                <w:lang w:val="uz-Cyrl-UZ"/>
              </w:rPr>
              <w:t>protsessor</w:t>
            </w:r>
            <w:r w:rsidRPr="006C4193">
              <w:rPr>
                <w:sz w:val="28"/>
                <w:szCs w:val="28"/>
                <w:lang w:val="uz-Cyrl-UZ"/>
              </w:rPr>
              <w:t xml:space="preserve">, </w:t>
            </w:r>
            <w:r>
              <w:rPr>
                <w:sz w:val="28"/>
                <w:szCs w:val="28"/>
                <w:lang w:val="uz-Cyrl-UZ"/>
              </w:rPr>
              <w:t>vektor</w:t>
            </w:r>
            <w:r w:rsidRPr="006C4193">
              <w:rPr>
                <w:sz w:val="28"/>
                <w:szCs w:val="28"/>
                <w:lang w:val="uz-Cyrl-UZ"/>
              </w:rPr>
              <w:t xml:space="preserve"> </w:t>
            </w:r>
            <w:r>
              <w:rPr>
                <w:sz w:val="28"/>
                <w:szCs w:val="28"/>
                <w:lang w:val="uz-Cyrl-UZ"/>
              </w:rPr>
              <w:t>protsessor</w:t>
            </w:r>
            <w:r w:rsidRPr="006C4193">
              <w:rPr>
                <w:sz w:val="28"/>
                <w:szCs w:val="28"/>
                <w:lang w:val="uz-Cyrl-UZ"/>
              </w:rPr>
              <w:t xml:space="preserve"> </w:t>
            </w:r>
            <w:r>
              <w:rPr>
                <w:sz w:val="28"/>
                <w:szCs w:val="28"/>
                <w:lang w:val="uz-Cyrl-UZ"/>
              </w:rPr>
              <w:t>maqolalariga</w:t>
            </w:r>
            <w:r w:rsidRPr="006C4193">
              <w:rPr>
                <w:sz w:val="28"/>
                <w:szCs w:val="28"/>
                <w:lang w:val="uz-Cyrl-UZ"/>
              </w:rPr>
              <w:t xml:space="preserve"> </w:t>
            </w:r>
            <w:r>
              <w:rPr>
                <w:sz w:val="28"/>
                <w:szCs w:val="28"/>
                <w:lang w:val="uz-Cyrl-UZ"/>
              </w:rPr>
              <w:t>ham</w:t>
            </w:r>
            <w:r w:rsidRPr="006C4193">
              <w:rPr>
                <w:sz w:val="28"/>
                <w:szCs w:val="28"/>
                <w:lang w:val="uz-Cyrl-UZ"/>
              </w:rPr>
              <w:t xml:space="preserve"> </w:t>
            </w:r>
            <w:r>
              <w:rPr>
                <w:sz w:val="28"/>
                <w:szCs w:val="28"/>
                <w:lang w:val="uz-Cyrl-UZ"/>
              </w:rPr>
              <w:t>qarang)</w:t>
            </w:r>
            <w:r w:rsidRPr="006C4193">
              <w:rPr>
                <w:sz w:val="28"/>
                <w:szCs w:val="28"/>
                <w:lang w:val="uz-Cyrl-UZ"/>
              </w:rPr>
              <w:t>.</w:t>
            </w:r>
          </w:p>
          <w:p w14:paraId="76194C9E" w14:textId="77777777" w:rsidR="00A01D69" w:rsidRPr="00D140DC" w:rsidRDefault="00A01D69" w:rsidP="00E364BD">
            <w:pPr>
              <w:tabs>
                <w:tab w:val="left" w:pos="4320"/>
                <w:tab w:val="left" w:pos="4500"/>
              </w:tabs>
              <w:jc w:val="both"/>
              <w:rPr>
                <w:sz w:val="16"/>
                <w:szCs w:val="16"/>
                <w:lang w:val="uz-Cyrl-UZ"/>
              </w:rPr>
            </w:pPr>
          </w:p>
          <w:p w14:paraId="439D354C" w14:textId="77777777" w:rsidR="00A01D69" w:rsidRPr="006C4193" w:rsidRDefault="00A01D69" w:rsidP="00E364BD">
            <w:pPr>
              <w:tabs>
                <w:tab w:val="left" w:pos="4320"/>
                <w:tab w:val="left" w:pos="4500"/>
              </w:tabs>
              <w:jc w:val="both"/>
              <w:rPr>
                <w:sz w:val="28"/>
                <w:szCs w:val="28"/>
                <w:lang w:val="uz-Cyrl-UZ"/>
              </w:rPr>
            </w:pPr>
            <w:r w:rsidRPr="006C4193">
              <w:rPr>
                <w:sz w:val="28"/>
                <w:szCs w:val="28"/>
                <w:lang w:val="uz-Cyrl-UZ"/>
              </w:rPr>
              <w:t>Векторларни (бир ўлчовли маълумотлар массивларини)</w:t>
            </w:r>
            <w:r>
              <w:rPr>
                <w:sz w:val="28"/>
                <w:szCs w:val="28"/>
                <w:lang w:val="uz-Cyrl-UZ"/>
              </w:rPr>
              <w:t xml:space="preserve"> қайта ишлаш учун мўлжал</w:t>
            </w:r>
            <w:r w:rsidR="00B30026">
              <w:rPr>
                <w:sz w:val="28"/>
                <w:szCs w:val="28"/>
                <w:lang w:val="uz-Cyrl-UZ"/>
              </w:rPr>
              <w:t>-</w:t>
            </w:r>
            <w:r>
              <w:rPr>
                <w:sz w:val="28"/>
                <w:szCs w:val="28"/>
                <w:lang w:val="uz-Cyrl-UZ"/>
              </w:rPr>
              <w:t>ланган к</w:t>
            </w:r>
            <w:r w:rsidRPr="006C4193">
              <w:rPr>
                <w:sz w:val="28"/>
                <w:szCs w:val="28"/>
                <w:lang w:val="uz-Cyrl-UZ"/>
              </w:rPr>
              <w:t xml:space="preserve">омпьютер. </w:t>
            </w:r>
            <w:r>
              <w:rPr>
                <w:sz w:val="28"/>
                <w:szCs w:val="28"/>
                <w:lang w:val="uz-Cyrl-UZ"/>
              </w:rPr>
              <w:t>(</w:t>
            </w:r>
            <w:r w:rsidRPr="006C4193">
              <w:rPr>
                <w:sz w:val="28"/>
                <w:szCs w:val="28"/>
                <w:lang w:val="uz-Cyrl-UZ"/>
              </w:rPr>
              <w:t>Шунингдек, скаляр про</w:t>
            </w:r>
            <w:r w:rsidR="00B30026">
              <w:rPr>
                <w:sz w:val="28"/>
                <w:szCs w:val="28"/>
                <w:lang w:val="uz-Cyrl-UZ"/>
              </w:rPr>
              <w:t>-</w:t>
            </w:r>
            <w:r w:rsidRPr="006C4193">
              <w:rPr>
                <w:sz w:val="28"/>
                <w:szCs w:val="28"/>
                <w:lang w:val="uz-Cyrl-UZ"/>
              </w:rPr>
              <w:t>цессор, вектор процессор мақолаларига ҳам қаранг</w:t>
            </w:r>
            <w:r>
              <w:rPr>
                <w:sz w:val="28"/>
                <w:szCs w:val="28"/>
                <w:lang w:val="uz-Cyrl-UZ"/>
              </w:rPr>
              <w:t>)</w:t>
            </w:r>
            <w:r w:rsidRPr="006C4193">
              <w:rPr>
                <w:sz w:val="28"/>
                <w:szCs w:val="28"/>
                <w:lang w:val="uz-Cyrl-UZ"/>
              </w:rPr>
              <w:t>.</w:t>
            </w:r>
          </w:p>
        </w:tc>
      </w:tr>
      <w:tr w:rsidR="00A01D69" w:rsidRPr="00F67605" w14:paraId="354E4FE5" w14:textId="77777777">
        <w:trPr>
          <w:tblCellSpacing w:w="0" w:type="dxa"/>
          <w:jc w:val="center"/>
        </w:trPr>
        <w:tc>
          <w:tcPr>
            <w:tcW w:w="2079" w:type="pct"/>
          </w:tcPr>
          <w:p w14:paraId="3B05F06B" w14:textId="77777777" w:rsidR="00A01D69" w:rsidRPr="007F216E" w:rsidRDefault="00A01D69" w:rsidP="007B71E7">
            <w:pPr>
              <w:tabs>
                <w:tab w:val="left" w:pos="4320"/>
                <w:tab w:val="left" w:pos="4500"/>
              </w:tabs>
              <w:rPr>
                <w:b/>
                <w:bCs/>
                <w:sz w:val="28"/>
                <w:szCs w:val="28"/>
                <w:lang w:val="uz-Cyrl-UZ"/>
              </w:rPr>
            </w:pPr>
            <w:r w:rsidRPr="007F216E">
              <w:rPr>
                <w:b/>
                <w:sz w:val="28"/>
                <w:szCs w:val="28"/>
              </w:rPr>
              <w:t>Векторный</w:t>
            </w:r>
            <w:r w:rsidRPr="00844AE4">
              <w:rPr>
                <w:b/>
                <w:sz w:val="28"/>
                <w:szCs w:val="28"/>
              </w:rPr>
              <w:t xml:space="preserve"> </w:t>
            </w:r>
            <w:r w:rsidRPr="007F216E">
              <w:rPr>
                <w:b/>
                <w:sz w:val="28"/>
                <w:szCs w:val="28"/>
              </w:rPr>
              <w:t>процессор</w:t>
            </w:r>
            <w:r w:rsidRPr="00844AE4">
              <w:rPr>
                <w:b/>
                <w:bCs/>
                <w:sz w:val="28"/>
                <w:szCs w:val="28"/>
              </w:rPr>
              <w:t xml:space="preserve"> </w:t>
            </w:r>
          </w:p>
          <w:p w14:paraId="6DE514A8" w14:textId="77777777" w:rsidR="00A01D69" w:rsidRDefault="00A01D69" w:rsidP="007B71E7">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Pr>
                <w:sz w:val="28"/>
                <w:szCs w:val="28"/>
                <w:lang w:val="uz-Cyrl-UZ"/>
              </w:rPr>
              <w:t xml:space="preserve"> vektor protsessor</w:t>
            </w:r>
          </w:p>
          <w:p w14:paraId="085669E5" w14:textId="65373CA2" w:rsidR="00A01D69" w:rsidRDefault="00D7251A" w:rsidP="005E0755">
            <w:pPr>
              <w:tabs>
                <w:tab w:val="left" w:pos="4320"/>
                <w:tab w:val="left" w:pos="4500"/>
              </w:tabs>
              <w:rPr>
                <w:sz w:val="28"/>
                <w:szCs w:val="28"/>
                <w:lang w:val="uz-Cyrl-UZ"/>
              </w:rPr>
            </w:pPr>
            <w:r>
              <w:rPr>
                <w:sz w:val="28"/>
                <w:szCs w:val="28"/>
                <w:lang w:val="uz-Cyrl-UZ"/>
              </w:rPr>
              <w:t xml:space="preserve"> </w:t>
            </w:r>
            <w:r w:rsidR="00A01D69">
              <w:rPr>
                <w:sz w:val="28"/>
                <w:szCs w:val="28"/>
                <w:lang w:val="uz-Cyrl-UZ"/>
              </w:rPr>
              <w:t>вектор процессор</w:t>
            </w:r>
          </w:p>
          <w:p w14:paraId="76292937"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7F216E">
              <w:rPr>
                <w:sz w:val="28"/>
                <w:szCs w:val="28"/>
                <w:lang w:val="en-US"/>
              </w:rPr>
              <w:t xml:space="preserve"> vector processor </w:t>
            </w:r>
          </w:p>
          <w:p w14:paraId="241F1792" w14:textId="77777777" w:rsidR="00A01D69" w:rsidRPr="00F67605" w:rsidRDefault="00A01D69" w:rsidP="005E0755">
            <w:pPr>
              <w:tabs>
                <w:tab w:val="left" w:pos="4320"/>
                <w:tab w:val="left" w:pos="4500"/>
              </w:tabs>
              <w:rPr>
                <w:sz w:val="28"/>
                <w:szCs w:val="28"/>
                <w:lang w:val="uz-Cyrl-UZ"/>
              </w:rPr>
            </w:pPr>
          </w:p>
        </w:tc>
        <w:tc>
          <w:tcPr>
            <w:tcW w:w="2921" w:type="pct"/>
          </w:tcPr>
          <w:p w14:paraId="57D807CA" w14:textId="77777777" w:rsidR="00A01D69" w:rsidRDefault="00A01D69" w:rsidP="00E364BD">
            <w:pPr>
              <w:tabs>
                <w:tab w:val="left" w:pos="4320"/>
                <w:tab w:val="left" w:pos="4500"/>
              </w:tabs>
              <w:jc w:val="both"/>
              <w:rPr>
                <w:sz w:val="28"/>
                <w:szCs w:val="28"/>
                <w:lang w:val="uz-Cyrl-UZ"/>
              </w:rPr>
            </w:pPr>
            <w:r>
              <w:rPr>
                <w:sz w:val="28"/>
                <w:szCs w:val="28"/>
              </w:rPr>
              <w:t xml:space="preserve">Компьютер, имеющий набор команд для одновременных вычислений над одномерными массивами цифровых данных (векторов). </w:t>
            </w:r>
          </w:p>
          <w:p w14:paraId="15AFC2BA" w14:textId="77777777" w:rsidR="00A01D69" w:rsidRPr="00D140DC" w:rsidRDefault="00A01D69" w:rsidP="00E364BD">
            <w:pPr>
              <w:tabs>
                <w:tab w:val="left" w:pos="4320"/>
                <w:tab w:val="left" w:pos="4500"/>
              </w:tabs>
              <w:jc w:val="both"/>
              <w:rPr>
                <w:sz w:val="16"/>
                <w:szCs w:val="16"/>
              </w:rPr>
            </w:pPr>
          </w:p>
          <w:p w14:paraId="12CE1418" w14:textId="77777777" w:rsidR="00A01D69" w:rsidRPr="00DE4857" w:rsidRDefault="00A01D69" w:rsidP="00E364BD">
            <w:pPr>
              <w:tabs>
                <w:tab w:val="left" w:pos="4320"/>
                <w:tab w:val="left" w:pos="4500"/>
              </w:tabs>
              <w:jc w:val="both"/>
              <w:rPr>
                <w:sz w:val="28"/>
                <w:szCs w:val="28"/>
              </w:rPr>
            </w:pPr>
            <w:r>
              <w:rPr>
                <w:sz w:val="28"/>
                <w:szCs w:val="28"/>
                <w:lang w:val="uz-Cyrl-UZ"/>
              </w:rPr>
              <w:t>Bir</w:t>
            </w:r>
            <w:r w:rsidRPr="00F67605">
              <w:rPr>
                <w:sz w:val="28"/>
                <w:szCs w:val="28"/>
                <w:lang w:val="uz-Cyrl-UZ"/>
              </w:rPr>
              <w:t xml:space="preserve"> </w:t>
            </w:r>
            <w:r>
              <w:rPr>
                <w:sz w:val="28"/>
                <w:szCs w:val="28"/>
                <w:lang w:val="uz-Cyrl-UZ"/>
              </w:rPr>
              <w:t>o‘lchovli</w:t>
            </w:r>
            <w:r w:rsidRPr="00F67605">
              <w:rPr>
                <w:sz w:val="28"/>
                <w:szCs w:val="28"/>
                <w:lang w:val="uz-Cyrl-UZ"/>
              </w:rPr>
              <w:t xml:space="preserve"> </w:t>
            </w:r>
            <w:r>
              <w:rPr>
                <w:sz w:val="28"/>
                <w:szCs w:val="28"/>
                <w:lang w:val="uz-Cyrl-UZ"/>
              </w:rPr>
              <w:t>raqamli</w:t>
            </w:r>
            <w:r w:rsidRPr="00F67605">
              <w:rPr>
                <w:sz w:val="28"/>
                <w:szCs w:val="28"/>
                <w:lang w:val="uz-Cyrl-UZ"/>
              </w:rPr>
              <w:t xml:space="preserve"> </w:t>
            </w:r>
            <w:r>
              <w:rPr>
                <w:sz w:val="28"/>
                <w:szCs w:val="28"/>
                <w:lang w:val="uz-Cyrl-UZ"/>
              </w:rPr>
              <w:t>ma’lumotlar</w:t>
            </w:r>
            <w:r w:rsidRPr="00F67605">
              <w:rPr>
                <w:sz w:val="28"/>
                <w:szCs w:val="28"/>
                <w:lang w:val="uz-Cyrl-UZ"/>
              </w:rPr>
              <w:t xml:space="preserve"> </w:t>
            </w:r>
            <w:r>
              <w:rPr>
                <w:sz w:val="28"/>
                <w:szCs w:val="28"/>
                <w:lang w:val="uz-Cyrl-UZ"/>
              </w:rPr>
              <w:t>massivlari</w:t>
            </w:r>
            <w:r w:rsidRPr="00F67605">
              <w:rPr>
                <w:sz w:val="28"/>
                <w:szCs w:val="28"/>
                <w:lang w:val="uz-Cyrl-UZ"/>
              </w:rPr>
              <w:t xml:space="preserve"> (</w:t>
            </w:r>
            <w:r>
              <w:rPr>
                <w:sz w:val="28"/>
                <w:szCs w:val="28"/>
                <w:lang w:val="uz-Cyrl-UZ"/>
              </w:rPr>
              <w:t>vektorlar</w:t>
            </w:r>
            <w:r w:rsidRPr="00F67605">
              <w:rPr>
                <w:sz w:val="28"/>
                <w:szCs w:val="28"/>
                <w:lang w:val="uz-Cyrl-UZ"/>
              </w:rPr>
              <w:t>)</w:t>
            </w:r>
            <w:r>
              <w:rPr>
                <w:sz w:val="28"/>
                <w:szCs w:val="28"/>
                <w:lang w:val="uz-Cyrl-UZ"/>
              </w:rPr>
              <w:t xml:space="preserve"> ustida bir vaqtda hisoblashlar uchun komandalar to‘plamiga ega kompyuter.</w:t>
            </w:r>
          </w:p>
          <w:p w14:paraId="06E58AE1" w14:textId="77777777" w:rsidR="00A01D69" w:rsidRPr="00D140DC" w:rsidRDefault="00A01D69" w:rsidP="00E364BD">
            <w:pPr>
              <w:tabs>
                <w:tab w:val="left" w:pos="4320"/>
                <w:tab w:val="left" w:pos="4500"/>
              </w:tabs>
              <w:jc w:val="both"/>
              <w:rPr>
                <w:sz w:val="16"/>
                <w:szCs w:val="16"/>
              </w:rPr>
            </w:pPr>
          </w:p>
          <w:p w14:paraId="2F0D8905" w14:textId="77777777" w:rsidR="00A01D69" w:rsidRPr="00F67605" w:rsidRDefault="00A01D69" w:rsidP="00E364BD">
            <w:pPr>
              <w:tabs>
                <w:tab w:val="left" w:pos="4320"/>
                <w:tab w:val="left" w:pos="4500"/>
              </w:tabs>
              <w:jc w:val="both"/>
              <w:rPr>
                <w:sz w:val="28"/>
                <w:szCs w:val="28"/>
                <w:lang w:val="uz-Cyrl-UZ"/>
              </w:rPr>
            </w:pPr>
            <w:r w:rsidRPr="00F67605">
              <w:rPr>
                <w:sz w:val="28"/>
                <w:szCs w:val="28"/>
                <w:lang w:val="uz-Cyrl-UZ"/>
              </w:rPr>
              <w:t>Бир ўлчовли рақамли маълумотлар массив</w:t>
            </w:r>
            <w:r w:rsidR="00AD6A2D">
              <w:rPr>
                <w:sz w:val="28"/>
                <w:szCs w:val="28"/>
                <w:lang w:val="uz-Cyrl-UZ"/>
              </w:rPr>
              <w:t>-</w:t>
            </w:r>
            <w:r w:rsidRPr="00F67605">
              <w:rPr>
                <w:sz w:val="28"/>
                <w:szCs w:val="28"/>
                <w:lang w:val="uz-Cyrl-UZ"/>
              </w:rPr>
              <w:t>лари (векторлар)</w:t>
            </w:r>
            <w:r>
              <w:rPr>
                <w:sz w:val="28"/>
                <w:szCs w:val="28"/>
                <w:lang w:val="uz-Cyrl-UZ"/>
              </w:rPr>
              <w:t xml:space="preserve"> устида бир вақтда ҳисоб</w:t>
            </w:r>
            <w:r w:rsidR="00AD6A2D">
              <w:rPr>
                <w:sz w:val="28"/>
                <w:szCs w:val="28"/>
                <w:lang w:val="uz-Cyrl-UZ"/>
              </w:rPr>
              <w:t>-</w:t>
            </w:r>
            <w:r>
              <w:rPr>
                <w:sz w:val="28"/>
                <w:szCs w:val="28"/>
                <w:lang w:val="uz-Cyrl-UZ"/>
              </w:rPr>
              <w:lastRenderedPageBreak/>
              <w:t>лашлар учун командалар тўпламига эга компьютер.</w:t>
            </w:r>
          </w:p>
        </w:tc>
      </w:tr>
      <w:tr w:rsidR="00A01D69" w:rsidRPr="00A37D3A" w14:paraId="27C96959" w14:textId="77777777">
        <w:trPr>
          <w:tblCellSpacing w:w="0" w:type="dxa"/>
          <w:jc w:val="center"/>
        </w:trPr>
        <w:tc>
          <w:tcPr>
            <w:tcW w:w="2079" w:type="pct"/>
          </w:tcPr>
          <w:p w14:paraId="185BDE2F" w14:textId="77777777" w:rsidR="00A01D69" w:rsidRPr="00851FCC" w:rsidRDefault="00A01D69" w:rsidP="004E5BD5">
            <w:pPr>
              <w:tabs>
                <w:tab w:val="left" w:pos="4320"/>
                <w:tab w:val="left" w:pos="4500"/>
              </w:tabs>
              <w:rPr>
                <w:b/>
                <w:sz w:val="28"/>
                <w:szCs w:val="28"/>
                <w:lang w:val="uz-Cyrl-UZ"/>
              </w:rPr>
            </w:pPr>
            <w:r w:rsidRPr="00851FCC">
              <w:rPr>
                <w:b/>
                <w:sz w:val="28"/>
                <w:szCs w:val="28"/>
                <w:lang w:val="uz-Cyrl-UZ"/>
              </w:rPr>
              <w:lastRenderedPageBreak/>
              <w:t>Вентиль, логический вентиль</w:t>
            </w:r>
          </w:p>
          <w:p w14:paraId="17676A52" w14:textId="77777777" w:rsidR="00A01D69" w:rsidRPr="005B6905" w:rsidRDefault="00A01D69" w:rsidP="00EB131E">
            <w:pPr>
              <w:tabs>
                <w:tab w:val="left" w:pos="4320"/>
                <w:tab w:val="left" w:pos="4500"/>
              </w:tabs>
              <w:rPr>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5B6905">
              <w:rPr>
                <w:sz w:val="28"/>
                <w:szCs w:val="28"/>
                <w:lang w:val="uz-Cyrl-UZ"/>
              </w:rPr>
              <w:t>ventil, mantiqiy ventil</w:t>
            </w:r>
          </w:p>
          <w:p w14:paraId="75669CEF" w14:textId="1DB60705" w:rsidR="00A01D69" w:rsidRPr="00EB131E" w:rsidRDefault="000B536F" w:rsidP="00EB131E">
            <w:pPr>
              <w:tabs>
                <w:tab w:val="left" w:pos="4320"/>
                <w:tab w:val="left" w:pos="4500"/>
              </w:tabs>
              <w:rPr>
                <w:sz w:val="28"/>
                <w:szCs w:val="28"/>
              </w:rPr>
            </w:pPr>
            <w:r>
              <w:rPr>
                <w:sz w:val="28"/>
                <w:szCs w:val="28"/>
                <w:lang w:val="uz-Cyrl-UZ"/>
              </w:rPr>
              <w:t xml:space="preserve"> </w:t>
            </w:r>
            <w:r w:rsidR="00A01D69" w:rsidRPr="00EB131E">
              <w:rPr>
                <w:sz w:val="28"/>
                <w:szCs w:val="28"/>
              </w:rPr>
              <w:t xml:space="preserve">вентиль, мантиқий </w:t>
            </w:r>
            <w:r w:rsidR="00A01D69">
              <w:rPr>
                <w:sz w:val="28"/>
                <w:szCs w:val="28"/>
              </w:rPr>
              <w:br/>
            </w:r>
            <w:r w:rsidR="00A01D69" w:rsidRPr="00EB131E">
              <w:rPr>
                <w:sz w:val="28"/>
                <w:szCs w:val="28"/>
              </w:rPr>
              <w:t xml:space="preserve">вентиль </w:t>
            </w:r>
          </w:p>
          <w:p w14:paraId="7C9F7229" w14:textId="7F7563CE" w:rsidR="00A01D69" w:rsidRPr="00851FCC" w:rsidRDefault="00A01D69" w:rsidP="00EB131E">
            <w:pPr>
              <w:tabs>
                <w:tab w:val="left" w:pos="4320"/>
                <w:tab w:val="left" w:pos="4500"/>
              </w:tabs>
              <w:rPr>
                <w:sz w:val="28"/>
                <w:szCs w:val="28"/>
                <w:lang w:val="uz-Cyrl-UZ"/>
              </w:rPr>
            </w:pPr>
            <w:r w:rsidRPr="00404F9B">
              <w:rPr>
                <w:b/>
                <w:sz w:val="28"/>
                <w:szCs w:val="28"/>
                <w:lang w:val="en-US"/>
              </w:rPr>
              <w:t>en</w:t>
            </w:r>
            <w:r w:rsidRPr="00194828">
              <w:rPr>
                <w:b/>
                <w:sz w:val="28"/>
                <w:szCs w:val="28"/>
              </w:rPr>
              <w:t xml:space="preserve"> </w:t>
            </w:r>
            <w:r w:rsidRPr="00194828">
              <w:rPr>
                <w:sz w:val="28"/>
                <w:szCs w:val="28"/>
              </w:rPr>
              <w:t>-</w:t>
            </w:r>
            <w:r w:rsidRPr="00851FCC">
              <w:rPr>
                <w:sz w:val="28"/>
                <w:szCs w:val="28"/>
                <w:lang w:val="uz-Cyrl-UZ"/>
              </w:rPr>
              <w:t xml:space="preserve"> gate</w:t>
            </w:r>
            <w:r w:rsidR="00D7251A">
              <w:rPr>
                <w:sz w:val="28"/>
                <w:szCs w:val="28"/>
                <w:lang w:val="uz-Cyrl-UZ"/>
              </w:rPr>
              <w:t xml:space="preserve"> </w:t>
            </w:r>
          </w:p>
          <w:p w14:paraId="0BEB7A1F" w14:textId="77777777" w:rsidR="00A01D69" w:rsidRPr="00194828" w:rsidRDefault="00A01D69" w:rsidP="004E5BD5">
            <w:pPr>
              <w:tabs>
                <w:tab w:val="left" w:pos="4320"/>
                <w:tab w:val="left" w:pos="4500"/>
              </w:tabs>
              <w:rPr>
                <w:sz w:val="28"/>
                <w:szCs w:val="28"/>
              </w:rPr>
            </w:pPr>
          </w:p>
        </w:tc>
        <w:tc>
          <w:tcPr>
            <w:tcW w:w="2921" w:type="pct"/>
          </w:tcPr>
          <w:p w14:paraId="63B8A80A" w14:textId="77777777" w:rsidR="00A01D69" w:rsidRDefault="00A01D69" w:rsidP="004E5BD5">
            <w:pPr>
              <w:tabs>
                <w:tab w:val="left" w:pos="4320"/>
                <w:tab w:val="left" w:pos="4500"/>
              </w:tabs>
              <w:jc w:val="both"/>
              <w:rPr>
                <w:sz w:val="28"/>
                <w:szCs w:val="28"/>
                <w:lang w:val="uz-Cyrl-UZ"/>
              </w:rPr>
            </w:pPr>
            <w:r>
              <w:rPr>
                <w:sz w:val="28"/>
                <w:szCs w:val="28"/>
              </w:rPr>
              <w:t>Простой электронный переключатель, дающий на выходе результат какой-либо булевой операции (И</w:t>
            </w:r>
            <w:r w:rsidRPr="0099336E">
              <w:rPr>
                <w:sz w:val="28"/>
                <w:szCs w:val="28"/>
              </w:rPr>
              <w:t xml:space="preserve">, </w:t>
            </w:r>
            <w:r>
              <w:rPr>
                <w:sz w:val="28"/>
                <w:szCs w:val="28"/>
              </w:rPr>
              <w:t>ИЛИ</w:t>
            </w:r>
            <w:r w:rsidRPr="0099336E">
              <w:rPr>
                <w:sz w:val="28"/>
                <w:szCs w:val="28"/>
              </w:rPr>
              <w:t xml:space="preserve">, </w:t>
            </w:r>
            <w:r>
              <w:rPr>
                <w:sz w:val="28"/>
                <w:szCs w:val="28"/>
              </w:rPr>
              <w:t>НЕ</w:t>
            </w:r>
            <w:r w:rsidRPr="0099336E">
              <w:rPr>
                <w:sz w:val="28"/>
                <w:szCs w:val="28"/>
              </w:rPr>
              <w:t xml:space="preserve">, </w:t>
            </w:r>
            <w:r>
              <w:rPr>
                <w:sz w:val="28"/>
                <w:szCs w:val="28"/>
              </w:rPr>
              <w:t>Исключительное ИЛИ)</w:t>
            </w:r>
            <w:r w:rsidRPr="0099336E">
              <w:rPr>
                <w:sz w:val="28"/>
                <w:szCs w:val="28"/>
              </w:rPr>
              <w:t xml:space="preserve"> </w:t>
            </w:r>
            <w:r>
              <w:rPr>
                <w:sz w:val="28"/>
                <w:szCs w:val="28"/>
              </w:rPr>
              <w:t xml:space="preserve">над входными сигналами. Объединение нескольких вентилей позволяет создавать схемы, выполняющие сложные логические функции. </w:t>
            </w:r>
          </w:p>
          <w:p w14:paraId="3E136AFD" w14:textId="77777777" w:rsidR="00A01D69" w:rsidRPr="00D140DC" w:rsidRDefault="00A01D69" w:rsidP="004E5BD5">
            <w:pPr>
              <w:tabs>
                <w:tab w:val="left" w:pos="4320"/>
                <w:tab w:val="left" w:pos="4500"/>
              </w:tabs>
              <w:jc w:val="both"/>
              <w:rPr>
                <w:sz w:val="16"/>
                <w:szCs w:val="16"/>
              </w:rPr>
            </w:pPr>
          </w:p>
          <w:p w14:paraId="09FC4035" w14:textId="77777777" w:rsidR="00A01D69" w:rsidRDefault="00A01D69" w:rsidP="004E5BD5">
            <w:pPr>
              <w:tabs>
                <w:tab w:val="left" w:pos="4320"/>
                <w:tab w:val="left" w:pos="4500"/>
              </w:tabs>
              <w:jc w:val="both"/>
              <w:rPr>
                <w:sz w:val="28"/>
                <w:szCs w:val="28"/>
                <w:lang w:val="en-US"/>
              </w:rPr>
            </w:pPr>
            <w:r>
              <w:rPr>
                <w:sz w:val="28"/>
                <w:szCs w:val="28"/>
                <w:lang w:val="uz-Cyrl-UZ"/>
              </w:rPr>
              <w:t>Chiqishda</w:t>
            </w:r>
            <w:r w:rsidRPr="00A37D3A">
              <w:rPr>
                <w:sz w:val="28"/>
                <w:szCs w:val="28"/>
                <w:lang w:val="uz-Cyrl-UZ"/>
              </w:rPr>
              <w:t xml:space="preserve"> </w:t>
            </w:r>
            <w:r>
              <w:rPr>
                <w:sz w:val="28"/>
                <w:szCs w:val="28"/>
                <w:lang w:val="uz-Cyrl-UZ"/>
              </w:rPr>
              <w:t>kirish</w:t>
            </w:r>
            <w:r w:rsidRPr="00A37D3A">
              <w:rPr>
                <w:sz w:val="28"/>
                <w:szCs w:val="28"/>
                <w:lang w:val="uz-Cyrl-UZ"/>
              </w:rPr>
              <w:t xml:space="preserve"> </w:t>
            </w:r>
            <w:r>
              <w:rPr>
                <w:sz w:val="28"/>
                <w:szCs w:val="28"/>
                <w:lang w:val="uz-Cyrl-UZ"/>
              </w:rPr>
              <w:t>signallari</w:t>
            </w:r>
            <w:r w:rsidRPr="00A37D3A">
              <w:rPr>
                <w:sz w:val="28"/>
                <w:szCs w:val="28"/>
                <w:lang w:val="uz-Cyrl-UZ"/>
              </w:rPr>
              <w:t xml:space="preserve"> </w:t>
            </w:r>
            <w:r>
              <w:rPr>
                <w:sz w:val="28"/>
                <w:szCs w:val="28"/>
                <w:lang w:val="uz-Cyrl-UZ"/>
              </w:rPr>
              <w:t>ustida</w:t>
            </w:r>
            <w:r w:rsidRPr="00A37D3A">
              <w:rPr>
                <w:sz w:val="28"/>
                <w:szCs w:val="28"/>
                <w:lang w:val="uz-Cyrl-UZ"/>
              </w:rPr>
              <w:t xml:space="preserve"> </w:t>
            </w:r>
            <w:r>
              <w:rPr>
                <w:sz w:val="28"/>
                <w:szCs w:val="28"/>
                <w:lang w:val="uz-Cyrl-UZ"/>
              </w:rPr>
              <w:t>bajariladigan</w:t>
            </w:r>
            <w:r w:rsidRPr="00A37D3A">
              <w:rPr>
                <w:sz w:val="28"/>
                <w:szCs w:val="28"/>
                <w:lang w:val="uz-Cyrl-UZ"/>
              </w:rPr>
              <w:t xml:space="preserve"> </w:t>
            </w:r>
            <w:r>
              <w:rPr>
                <w:sz w:val="28"/>
                <w:szCs w:val="28"/>
                <w:lang w:val="uz-Cyrl-UZ"/>
              </w:rPr>
              <w:t>biror</w:t>
            </w:r>
            <w:r w:rsidRPr="00A37D3A">
              <w:rPr>
                <w:sz w:val="28"/>
                <w:szCs w:val="28"/>
                <w:lang w:val="uz-Cyrl-UZ"/>
              </w:rPr>
              <w:t xml:space="preserve"> </w:t>
            </w:r>
            <w:r>
              <w:rPr>
                <w:sz w:val="28"/>
                <w:szCs w:val="28"/>
                <w:lang w:val="uz-Cyrl-UZ"/>
              </w:rPr>
              <w:t>Bul</w:t>
            </w:r>
            <w:r w:rsidRPr="00A37D3A">
              <w:rPr>
                <w:sz w:val="28"/>
                <w:szCs w:val="28"/>
                <w:lang w:val="uz-Cyrl-UZ"/>
              </w:rPr>
              <w:t xml:space="preserve"> </w:t>
            </w:r>
            <w:r>
              <w:rPr>
                <w:sz w:val="28"/>
                <w:szCs w:val="28"/>
                <w:lang w:val="uz-Cyrl-UZ"/>
              </w:rPr>
              <w:t>amali</w:t>
            </w:r>
            <w:r w:rsidRPr="00A37D3A">
              <w:rPr>
                <w:sz w:val="28"/>
                <w:szCs w:val="28"/>
                <w:lang w:val="uz-Cyrl-UZ"/>
              </w:rPr>
              <w:t xml:space="preserve"> (</w:t>
            </w:r>
            <w:r>
              <w:rPr>
                <w:sz w:val="28"/>
                <w:szCs w:val="28"/>
                <w:lang w:val="uz-Cyrl-UZ"/>
              </w:rPr>
              <w:t>VA</w:t>
            </w:r>
            <w:r w:rsidRPr="00A37D3A">
              <w:rPr>
                <w:sz w:val="28"/>
                <w:szCs w:val="28"/>
                <w:lang w:val="uz-Cyrl-UZ"/>
              </w:rPr>
              <w:t xml:space="preserve">, </w:t>
            </w:r>
            <w:r>
              <w:rPr>
                <w:sz w:val="28"/>
                <w:szCs w:val="28"/>
                <w:lang w:val="uz-Cyrl-UZ"/>
              </w:rPr>
              <w:t>YoKI</w:t>
            </w:r>
            <w:r w:rsidRPr="00A37D3A">
              <w:rPr>
                <w:sz w:val="28"/>
                <w:szCs w:val="28"/>
                <w:lang w:val="uz-Cyrl-UZ"/>
              </w:rPr>
              <w:t xml:space="preserve">, </w:t>
            </w:r>
            <w:r>
              <w:rPr>
                <w:sz w:val="28"/>
                <w:szCs w:val="28"/>
                <w:lang w:val="uz-Cyrl-UZ"/>
              </w:rPr>
              <w:t>Y</w:t>
            </w:r>
            <w:r>
              <w:rPr>
                <w:sz w:val="28"/>
                <w:szCs w:val="28"/>
                <w:lang w:val="en-US"/>
              </w:rPr>
              <w:t>O</w:t>
            </w:r>
            <w:r w:rsidRPr="002E1A74">
              <w:rPr>
                <w:sz w:val="28"/>
                <w:szCs w:val="28"/>
              </w:rPr>
              <w:t>’</w:t>
            </w:r>
            <w:r>
              <w:rPr>
                <w:sz w:val="28"/>
                <w:szCs w:val="28"/>
                <w:lang w:val="uz-Cyrl-UZ"/>
              </w:rPr>
              <w:t>Q, Faqat YoKI</w:t>
            </w:r>
            <w:r w:rsidRPr="00A37D3A">
              <w:rPr>
                <w:sz w:val="28"/>
                <w:szCs w:val="28"/>
                <w:lang w:val="uz-Cyrl-UZ"/>
              </w:rPr>
              <w:t>)</w:t>
            </w:r>
            <w:r>
              <w:rPr>
                <w:sz w:val="28"/>
                <w:szCs w:val="28"/>
                <w:lang w:val="uz-Cyrl-UZ"/>
              </w:rPr>
              <w:t xml:space="preserve"> natijasini beradigan oddiy elektron qayta ulagich. Bir necha ventilni birlashtirish murak</w:t>
            </w:r>
            <w:r w:rsidR="00AD6A2D">
              <w:rPr>
                <w:sz w:val="28"/>
                <w:szCs w:val="28"/>
                <w:lang w:val="uz-Cyrl-UZ"/>
              </w:rPr>
              <w:t>-</w:t>
            </w:r>
            <w:r>
              <w:rPr>
                <w:sz w:val="28"/>
                <w:szCs w:val="28"/>
                <w:lang w:val="uz-Cyrl-UZ"/>
              </w:rPr>
              <w:t>kab mantiqiy funksiyalarni bajaradigan sxemalar tuzish imkonini</w:t>
            </w:r>
            <w:r w:rsidRPr="00A37D3A">
              <w:rPr>
                <w:sz w:val="28"/>
                <w:szCs w:val="28"/>
                <w:lang w:val="uz-Cyrl-UZ"/>
              </w:rPr>
              <w:t xml:space="preserve"> </w:t>
            </w:r>
            <w:r>
              <w:rPr>
                <w:sz w:val="28"/>
                <w:szCs w:val="28"/>
                <w:lang w:val="uz-Cyrl-UZ"/>
              </w:rPr>
              <w:t>beradi</w:t>
            </w:r>
            <w:r w:rsidRPr="00A37D3A">
              <w:rPr>
                <w:sz w:val="28"/>
                <w:szCs w:val="28"/>
                <w:lang w:val="uz-Cyrl-UZ"/>
              </w:rPr>
              <w:t>.</w:t>
            </w:r>
          </w:p>
          <w:p w14:paraId="2D37F1FE" w14:textId="77777777" w:rsidR="00A01D69" w:rsidRPr="00D140DC" w:rsidRDefault="00A01D69" w:rsidP="004E5BD5">
            <w:pPr>
              <w:tabs>
                <w:tab w:val="left" w:pos="4320"/>
                <w:tab w:val="left" w:pos="4500"/>
              </w:tabs>
              <w:jc w:val="both"/>
              <w:rPr>
                <w:sz w:val="14"/>
                <w:szCs w:val="14"/>
                <w:lang w:val="en-US"/>
              </w:rPr>
            </w:pPr>
          </w:p>
          <w:p w14:paraId="564B74B7" w14:textId="77777777" w:rsidR="00A01D69" w:rsidRPr="00A37D3A" w:rsidRDefault="00A01D69" w:rsidP="004E5BD5">
            <w:pPr>
              <w:tabs>
                <w:tab w:val="left" w:pos="4320"/>
                <w:tab w:val="left" w:pos="4500"/>
              </w:tabs>
              <w:jc w:val="both"/>
              <w:rPr>
                <w:sz w:val="28"/>
                <w:szCs w:val="28"/>
                <w:lang w:val="uz-Cyrl-UZ"/>
              </w:rPr>
            </w:pPr>
            <w:r w:rsidRPr="00A37D3A">
              <w:rPr>
                <w:sz w:val="28"/>
                <w:szCs w:val="28"/>
                <w:lang w:val="uz-Cyrl-UZ"/>
              </w:rPr>
              <w:t>Чиқишда кириш сигналлари устида бажари</w:t>
            </w:r>
            <w:r w:rsidR="00D140DC">
              <w:rPr>
                <w:sz w:val="28"/>
                <w:szCs w:val="28"/>
                <w:lang w:val="uz-Cyrl-UZ"/>
              </w:rPr>
              <w:t>-</w:t>
            </w:r>
            <w:r w:rsidRPr="00A37D3A">
              <w:rPr>
                <w:sz w:val="28"/>
                <w:szCs w:val="28"/>
                <w:lang w:val="uz-Cyrl-UZ"/>
              </w:rPr>
              <w:t>ладиган бирор Буль амали (ВА, ЁКИ, Й</w:t>
            </w:r>
            <w:r>
              <w:rPr>
                <w:sz w:val="28"/>
                <w:szCs w:val="28"/>
              </w:rPr>
              <w:t>Ў</w:t>
            </w:r>
            <w:r w:rsidRPr="00A37D3A">
              <w:rPr>
                <w:sz w:val="28"/>
                <w:szCs w:val="28"/>
                <w:lang w:val="uz-Cyrl-UZ"/>
              </w:rPr>
              <w:t>Қ</w:t>
            </w:r>
            <w:r>
              <w:rPr>
                <w:sz w:val="28"/>
                <w:szCs w:val="28"/>
                <w:lang w:val="uz-Cyrl-UZ"/>
              </w:rPr>
              <w:t>, Фақат ЁКИ</w:t>
            </w:r>
            <w:r w:rsidRPr="00A37D3A">
              <w:rPr>
                <w:sz w:val="28"/>
                <w:szCs w:val="28"/>
                <w:lang w:val="uz-Cyrl-UZ"/>
              </w:rPr>
              <w:t>)</w:t>
            </w:r>
            <w:r>
              <w:rPr>
                <w:sz w:val="28"/>
                <w:szCs w:val="28"/>
                <w:lang w:val="uz-Cyrl-UZ"/>
              </w:rPr>
              <w:t xml:space="preserve"> натижасини берадиган оддий электрон қайта улагич. Бир неча вентилни бирлаштириш мураккаб мантиқий функция</w:t>
            </w:r>
            <w:r w:rsidR="00D140DC">
              <w:rPr>
                <w:sz w:val="28"/>
                <w:szCs w:val="28"/>
                <w:lang w:val="uz-Cyrl-UZ"/>
              </w:rPr>
              <w:t>-</w:t>
            </w:r>
            <w:r>
              <w:rPr>
                <w:sz w:val="28"/>
                <w:szCs w:val="28"/>
                <w:lang w:val="uz-Cyrl-UZ"/>
              </w:rPr>
              <w:t>ларни бажарадиган схемалар тузиш имкон</w:t>
            </w:r>
            <w:r w:rsidRPr="00A37D3A">
              <w:rPr>
                <w:sz w:val="28"/>
                <w:szCs w:val="28"/>
                <w:lang w:val="uz-Cyrl-UZ"/>
              </w:rPr>
              <w:t>и</w:t>
            </w:r>
            <w:r w:rsidR="00D140DC">
              <w:rPr>
                <w:sz w:val="28"/>
                <w:szCs w:val="28"/>
                <w:lang w:val="uz-Cyrl-UZ"/>
              </w:rPr>
              <w:t>-</w:t>
            </w:r>
            <w:r w:rsidRPr="00A37D3A">
              <w:rPr>
                <w:sz w:val="28"/>
                <w:szCs w:val="28"/>
                <w:lang w:val="uz-Cyrl-UZ"/>
              </w:rPr>
              <w:t>ни беради.</w:t>
            </w:r>
          </w:p>
        </w:tc>
      </w:tr>
      <w:tr w:rsidR="00A01D69" w:rsidRPr="005D2E87" w14:paraId="4605C8CD" w14:textId="77777777">
        <w:trPr>
          <w:tblCellSpacing w:w="0" w:type="dxa"/>
          <w:jc w:val="center"/>
        </w:trPr>
        <w:tc>
          <w:tcPr>
            <w:tcW w:w="2079" w:type="pct"/>
          </w:tcPr>
          <w:p w14:paraId="74DB3F24" w14:textId="77777777" w:rsidR="00A01D69" w:rsidRPr="00844AE4" w:rsidRDefault="00A01D69" w:rsidP="004E5BD5">
            <w:pPr>
              <w:tabs>
                <w:tab w:val="left" w:pos="4320"/>
                <w:tab w:val="left" w:pos="4500"/>
              </w:tabs>
              <w:rPr>
                <w:b/>
                <w:sz w:val="28"/>
                <w:szCs w:val="28"/>
                <w:lang w:val="uz-Cyrl-UZ"/>
              </w:rPr>
            </w:pPr>
            <w:r w:rsidRPr="00844AE4">
              <w:rPr>
                <w:b/>
                <w:sz w:val="28"/>
                <w:szCs w:val="28"/>
                <w:lang w:val="uz-Cyrl-UZ"/>
              </w:rPr>
              <w:t>Вентильная схема</w:t>
            </w:r>
          </w:p>
          <w:p w14:paraId="1A1230AE" w14:textId="77777777"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ventilli sxema</w:t>
            </w:r>
          </w:p>
          <w:p w14:paraId="46E24C91" w14:textId="60BE36EA" w:rsidR="00A01D69" w:rsidRPr="00844AE4" w:rsidRDefault="000B536F" w:rsidP="004E5BD5">
            <w:pPr>
              <w:tabs>
                <w:tab w:val="left" w:pos="4320"/>
                <w:tab w:val="left" w:pos="4500"/>
              </w:tabs>
              <w:rPr>
                <w:b/>
                <w:sz w:val="28"/>
                <w:szCs w:val="28"/>
                <w:lang w:val="uz-Cyrl-UZ"/>
              </w:rPr>
            </w:pPr>
            <w:r>
              <w:rPr>
                <w:b/>
                <w:sz w:val="28"/>
                <w:szCs w:val="28"/>
                <w:lang w:val="uz-Cyrl-UZ"/>
              </w:rPr>
              <w:t xml:space="preserve"> </w:t>
            </w:r>
            <w:r w:rsidR="00A01D69">
              <w:rPr>
                <w:sz w:val="28"/>
                <w:szCs w:val="28"/>
                <w:lang w:val="uz-Cyrl-UZ"/>
              </w:rPr>
              <w:t>вентилли схема</w:t>
            </w:r>
            <w:r w:rsidR="00A01D69" w:rsidRPr="00844AE4">
              <w:rPr>
                <w:b/>
                <w:sz w:val="28"/>
                <w:szCs w:val="28"/>
                <w:lang w:val="uz-Cyrl-UZ"/>
              </w:rPr>
              <w:t xml:space="preserve"> </w:t>
            </w:r>
          </w:p>
          <w:p w14:paraId="72A029D8" w14:textId="77777777" w:rsidR="00A01D69" w:rsidRPr="00851FCC" w:rsidRDefault="00A01D69" w:rsidP="00851FCC">
            <w:pPr>
              <w:tabs>
                <w:tab w:val="left" w:pos="4320"/>
                <w:tab w:val="left" w:pos="4500"/>
              </w:tabs>
              <w:rPr>
                <w:sz w:val="28"/>
                <w:szCs w:val="28"/>
                <w:lang w:val="uz-Cyrl-UZ"/>
              </w:rPr>
            </w:pPr>
            <w:r w:rsidRPr="00404F9B">
              <w:rPr>
                <w:b/>
                <w:sz w:val="28"/>
                <w:szCs w:val="28"/>
                <w:lang w:val="en-US"/>
              </w:rPr>
              <w:t xml:space="preserve">en </w:t>
            </w:r>
            <w:r w:rsidRPr="005E2ACE">
              <w:rPr>
                <w:sz w:val="28"/>
                <w:szCs w:val="28"/>
                <w:lang w:val="en-US"/>
              </w:rPr>
              <w:t>-</w:t>
            </w:r>
            <w:r w:rsidRPr="00851FCC">
              <w:rPr>
                <w:sz w:val="28"/>
                <w:szCs w:val="28"/>
                <w:lang w:val="en-US"/>
              </w:rPr>
              <w:t xml:space="preserve"> gating circuit </w:t>
            </w:r>
          </w:p>
          <w:p w14:paraId="05723524" w14:textId="77777777" w:rsidR="00A01D69" w:rsidRPr="00BA5AF4" w:rsidRDefault="00A01D69" w:rsidP="004E5BD5">
            <w:pPr>
              <w:tabs>
                <w:tab w:val="left" w:pos="4320"/>
                <w:tab w:val="left" w:pos="4500"/>
              </w:tabs>
              <w:rPr>
                <w:sz w:val="28"/>
                <w:szCs w:val="28"/>
              </w:rPr>
            </w:pPr>
          </w:p>
        </w:tc>
        <w:tc>
          <w:tcPr>
            <w:tcW w:w="2921" w:type="pct"/>
          </w:tcPr>
          <w:p w14:paraId="096D4853" w14:textId="77777777" w:rsidR="00A01D69" w:rsidRDefault="00A01D69" w:rsidP="004E5BD5">
            <w:pPr>
              <w:tabs>
                <w:tab w:val="left" w:pos="4320"/>
                <w:tab w:val="left" w:pos="4500"/>
              </w:tabs>
              <w:jc w:val="both"/>
              <w:rPr>
                <w:sz w:val="28"/>
                <w:szCs w:val="28"/>
                <w:lang w:val="uz-Cyrl-UZ"/>
              </w:rPr>
            </w:pPr>
            <w:r>
              <w:rPr>
                <w:sz w:val="28"/>
                <w:szCs w:val="28"/>
              </w:rPr>
              <w:t>Электронная схема, на выходе которой формируется сигнал (0 или 1) в зависимости от сигналов на входе.</w:t>
            </w:r>
          </w:p>
          <w:p w14:paraId="407C4C01" w14:textId="77777777" w:rsidR="00A01D69" w:rsidRPr="00D140DC" w:rsidRDefault="00A01D69" w:rsidP="004E5BD5">
            <w:pPr>
              <w:tabs>
                <w:tab w:val="left" w:pos="4320"/>
                <w:tab w:val="left" w:pos="4500"/>
              </w:tabs>
              <w:jc w:val="both"/>
              <w:rPr>
                <w:sz w:val="14"/>
                <w:szCs w:val="14"/>
              </w:rPr>
            </w:pPr>
          </w:p>
          <w:p w14:paraId="7B7C9083" w14:textId="77777777" w:rsidR="00A01D69" w:rsidRDefault="00A01D69" w:rsidP="004E5BD5">
            <w:pPr>
              <w:tabs>
                <w:tab w:val="left" w:pos="4320"/>
                <w:tab w:val="left" w:pos="4500"/>
              </w:tabs>
              <w:jc w:val="both"/>
              <w:rPr>
                <w:sz w:val="28"/>
                <w:szCs w:val="28"/>
                <w:lang w:val="en-US"/>
              </w:rPr>
            </w:pPr>
            <w:r>
              <w:rPr>
                <w:sz w:val="28"/>
                <w:szCs w:val="28"/>
                <w:lang w:val="uz-Cyrl-UZ"/>
              </w:rPr>
              <w:t>Kirishdagi</w:t>
            </w:r>
            <w:r w:rsidRPr="00D015B8">
              <w:rPr>
                <w:sz w:val="28"/>
                <w:szCs w:val="28"/>
                <w:lang w:val="uz-Cyrl-UZ"/>
              </w:rPr>
              <w:t xml:space="preserve"> </w:t>
            </w:r>
            <w:r>
              <w:rPr>
                <w:sz w:val="28"/>
                <w:szCs w:val="28"/>
                <w:lang w:val="uz-Cyrl-UZ"/>
              </w:rPr>
              <w:t>signallarga</w:t>
            </w:r>
            <w:r w:rsidRPr="00D015B8">
              <w:rPr>
                <w:sz w:val="28"/>
                <w:szCs w:val="28"/>
                <w:lang w:val="uz-Cyrl-UZ"/>
              </w:rPr>
              <w:t xml:space="preserve"> </w:t>
            </w:r>
            <w:r>
              <w:rPr>
                <w:sz w:val="28"/>
                <w:szCs w:val="28"/>
                <w:lang w:val="uz-Cyrl-UZ"/>
              </w:rPr>
              <w:t>bog‘liq</w:t>
            </w:r>
            <w:r w:rsidRPr="00D015B8">
              <w:rPr>
                <w:sz w:val="28"/>
                <w:szCs w:val="28"/>
                <w:lang w:val="uz-Cyrl-UZ"/>
              </w:rPr>
              <w:t xml:space="preserve"> </w:t>
            </w:r>
            <w:r>
              <w:rPr>
                <w:sz w:val="28"/>
                <w:szCs w:val="28"/>
                <w:lang w:val="uz-Cyrl-UZ"/>
              </w:rPr>
              <w:t>ravishda</w:t>
            </w:r>
            <w:r w:rsidRPr="00D015B8">
              <w:rPr>
                <w:sz w:val="28"/>
                <w:szCs w:val="28"/>
                <w:lang w:val="uz-Cyrl-UZ"/>
              </w:rPr>
              <w:t xml:space="preserve">, </w:t>
            </w:r>
            <w:r>
              <w:rPr>
                <w:sz w:val="28"/>
                <w:szCs w:val="28"/>
                <w:lang w:val="uz-Cyrl-UZ"/>
              </w:rPr>
              <w:t>chiqishda</w:t>
            </w:r>
            <w:r w:rsidRPr="00D015B8">
              <w:rPr>
                <w:sz w:val="28"/>
                <w:szCs w:val="28"/>
                <w:lang w:val="uz-Cyrl-UZ"/>
              </w:rPr>
              <w:t xml:space="preserve"> (</w:t>
            </w:r>
            <w:r>
              <w:rPr>
                <w:sz w:val="28"/>
                <w:szCs w:val="28"/>
                <w:lang w:val="uz-Cyrl-UZ"/>
              </w:rPr>
              <w:t>0 yoki 1</w:t>
            </w:r>
            <w:r w:rsidRPr="00D015B8">
              <w:rPr>
                <w:sz w:val="28"/>
                <w:szCs w:val="28"/>
                <w:lang w:val="uz-Cyrl-UZ"/>
              </w:rPr>
              <w:t>)</w:t>
            </w:r>
            <w:r>
              <w:rPr>
                <w:sz w:val="28"/>
                <w:szCs w:val="28"/>
                <w:lang w:val="uz-Cyrl-UZ"/>
              </w:rPr>
              <w:t xml:space="preserve"> signal shakllanadigan elektron sxema.</w:t>
            </w:r>
          </w:p>
          <w:p w14:paraId="74C0DCBC" w14:textId="77777777" w:rsidR="00A01D69" w:rsidRPr="00D140DC" w:rsidRDefault="00A01D69" w:rsidP="004E5BD5">
            <w:pPr>
              <w:tabs>
                <w:tab w:val="left" w:pos="4320"/>
                <w:tab w:val="left" w:pos="4500"/>
              </w:tabs>
              <w:jc w:val="both"/>
              <w:rPr>
                <w:sz w:val="14"/>
                <w:szCs w:val="14"/>
                <w:lang w:val="en-US"/>
              </w:rPr>
            </w:pPr>
          </w:p>
          <w:p w14:paraId="25E10EE9" w14:textId="77777777" w:rsidR="00A01D69" w:rsidRPr="00822487" w:rsidRDefault="00A01D69" w:rsidP="004E5BD5">
            <w:pPr>
              <w:tabs>
                <w:tab w:val="left" w:pos="4320"/>
                <w:tab w:val="left" w:pos="4500"/>
              </w:tabs>
              <w:jc w:val="both"/>
              <w:rPr>
                <w:sz w:val="28"/>
                <w:szCs w:val="28"/>
                <w:lang w:val="uz-Cyrl-UZ"/>
              </w:rPr>
            </w:pPr>
            <w:r w:rsidRPr="00D015B8">
              <w:rPr>
                <w:sz w:val="28"/>
                <w:szCs w:val="28"/>
                <w:lang w:val="uz-Cyrl-UZ"/>
              </w:rPr>
              <w:t>Киришдаги сигналларга боғлиқ равишда, чиқишда (</w:t>
            </w:r>
            <w:r>
              <w:rPr>
                <w:sz w:val="28"/>
                <w:szCs w:val="28"/>
                <w:lang w:val="uz-Cyrl-UZ"/>
              </w:rPr>
              <w:t>0 ёки 1</w:t>
            </w:r>
            <w:r w:rsidRPr="00D015B8">
              <w:rPr>
                <w:sz w:val="28"/>
                <w:szCs w:val="28"/>
                <w:lang w:val="uz-Cyrl-UZ"/>
              </w:rPr>
              <w:t>)</w:t>
            </w:r>
            <w:r>
              <w:rPr>
                <w:sz w:val="28"/>
                <w:szCs w:val="28"/>
                <w:lang w:val="uz-Cyrl-UZ"/>
              </w:rPr>
              <w:t xml:space="preserve"> сигнал шаклланадиган электрон схема.</w:t>
            </w:r>
          </w:p>
        </w:tc>
      </w:tr>
      <w:tr w:rsidR="00A01D69" w:rsidRPr="00F16AAA" w14:paraId="65DEA423" w14:textId="77777777">
        <w:trPr>
          <w:tblCellSpacing w:w="0" w:type="dxa"/>
          <w:jc w:val="center"/>
        </w:trPr>
        <w:tc>
          <w:tcPr>
            <w:tcW w:w="2079" w:type="pct"/>
          </w:tcPr>
          <w:p w14:paraId="66F5373D" w14:textId="77777777" w:rsidR="00A01D69" w:rsidRPr="004879B7" w:rsidRDefault="00A01D69" w:rsidP="00D8408B">
            <w:pPr>
              <w:rPr>
                <w:b/>
                <w:bCs/>
                <w:sz w:val="28"/>
                <w:szCs w:val="28"/>
                <w:lang w:val="uz-Cyrl-UZ"/>
              </w:rPr>
            </w:pPr>
            <w:r w:rsidRPr="001C7AA6">
              <w:rPr>
                <w:b/>
                <w:sz w:val="28"/>
                <w:szCs w:val="28"/>
                <w:lang w:val="uz-Cyrl-UZ"/>
              </w:rPr>
              <w:t>Верхний индекс</w:t>
            </w:r>
            <w:r w:rsidRPr="001C7AA6">
              <w:rPr>
                <w:b/>
                <w:bCs/>
                <w:sz w:val="28"/>
                <w:szCs w:val="28"/>
                <w:lang w:val="uz-Cyrl-UZ"/>
              </w:rPr>
              <w:t xml:space="preserve"> </w:t>
            </w:r>
          </w:p>
          <w:p w14:paraId="68550609" w14:textId="77777777" w:rsidR="00A01D69" w:rsidRDefault="00A01D69" w:rsidP="00D8408B">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yuqori indeks</w:t>
            </w:r>
          </w:p>
          <w:p w14:paraId="20D5702C" w14:textId="45EF39D9" w:rsidR="00A01D69" w:rsidRPr="001C7AA6" w:rsidRDefault="000B536F" w:rsidP="00934225">
            <w:pPr>
              <w:rPr>
                <w:sz w:val="28"/>
                <w:szCs w:val="28"/>
                <w:lang w:val="uz-Cyrl-UZ"/>
              </w:rPr>
            </w:pPr>
            <w:r>
              <w:rPr>
                <w:sz w:val="28"/>
                <w:szCs w:val="28"/>
                <w:lang w:val="uz-Cyrl-UZ"/>
              </w:rPr>
              <w:t xml:space="preserve"> </w:t>
            </w:r>
            <w:r w:rsidR="00A01D69">
              <w:rPr>
                <w:sz w:val="28"/>
                <w:szCs w:val="28"/>
                <w:lang w:val="uz-Cyrl-UZ"/>
              </w:rPr>
              <w:t>юқори индекс</w:t>
            </w:r>
          </w:p>
          <w:p w14:paraId="373D06DA" w14:textId="77777777" w:rsidR="00A01D69" w:rsidRPr="004879B7" w:rsidRDefault="00A01D69" w:rsidP="004879B7">
            <w:pPr>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4879B7">
              <w:rPr>
                <w:sz w:val="28"/>
                <w:szCs w:val="28"/>
                <w:lang w:val="en-US"/>
              </w:rPr>
              <w:t xml:space="preserve"> superscript</w:t>
            </w:r>
            <w:r w:rsidRPr="004879B7">
              <w:rPr>
                <w:sz w:val="28"/>
                <w:szCs w:val="28"/>
              </w:rPr>
              <w:t xml:space="preserve"> </w:t>
            </w:r>
          </w:p>
          <w:p w14:paraId="3B3C9BE2" w14:textId="77777777" w:rsidR="00A01D69" w:rsidRPr="007F4E30" w:rsidRDefault="00A01D69" w:rsidP="00934225">
            <w:pPr>
              <w:rPr>
                <w:sz w:val="28"/>
                <w:szCs w:val="28"/>
                <w:lang w:val="en-US"/>
              </w:rPr>
            </w:pPr>
          </w:p>
        </w:tc>
        <w:tc>
          <w:tcPr>
            <w:tcW w:w="2921" w:type="pct"/>
          </w:tcPr>
          <w:p w14:paraId="1F34F9E8" w14:textId="77777777" w:rsidR="00A01D69" w:rsidRDefault="00A01D69" w:rsidP="00E364BD">
            <w:pPr>
              <w:jc w:val="both"/>
              <w:rPr>
                <w:sz w:val="28"/>
                <w:szCs w:val="28"/>
                <w:lang w:val="uz-Cyrl-UZ"/>
              </w:rPr>
            </w:pPr>
            <w:r>
              <w:rPr>
                <w:sz w:val="28"/>
                <w:szCs w:val="28"/>
              </w:rPr>
              <w:t>Один или несколько символов, напечатанных выше букв строки текста</w:t>
            </w:r>
            <w:r w:rsidRPr="00FB6488">
              <w:rPr>
                <w:sz w:val="28"/>
                <w:szCs w:val="28"/>
              </w:rPr>
              <w:t>.</w:t>
            </w:r>
          </w:p>
          <w:p w14:paraId="4E63F3BA" w14:textId="77777777" w:rsidR="00A01D69" w:rsidRPr="00D140DC" w:rsidRDefault="00A01D69" w:rsidP="00E364BD">
            <w:pPr>
              <w:jc w:val="both"/>
              <w:rPr>
                <w:sz w:val="14"/>
                <w:szCs w:val="14"/>
              </w:rPr>
            </w:pPr>
          </w:p>
          <w:p w14:paraId="6B89F41E" w14:textId="77777777" w:rsidR="00A01D69" w:rsidRDefault="00A01D69" w:rsidP="00E364BD">
            <w:pPr>
              <w:jc w:val="both"/>
              <w:rPr>
                <w:sz w:val="28"/>
                <w:szCs w:val="28"/>
                <w:lang w:val="en-US"/>
              </w:rPr>
            </w:pPr>
            <w:r w:rsidRPr="0099137E">
              <w:rPr>
                <w:sz w:val="28"/>
                <w:szCs w:val="28"/>
                <w:lang w:val="en-US"/>
              </w:rPr>
              <w:t>Matn satrlari harflaridan yuqorida bosilgan bitta yoki bir nechta simvol.</w:t>
            </w:r>
          </w:p>
          <w:p w14:paraId="26672307" w14:textId="77777777" w:rsidR="00A01D69" w:rsidRPr="00D140DC" w:rsidRDefault="00A01D69" w:rsidP="00E364BD">
            <w:pPr>
              <w:jc w:val="both"/>
              <w:rPr>
                <w:sz w:val="14"/>
                <w:szCs w:val="14"/>
                <w:lang w:val="en-US"/>
              </w:rPr>
            </w:pPr>
          </w:p>
          <w:p w14:paraId="5DB78E65" w14:textId="77777777" w:rsidR="00A01D69" w:rsidRPr="00737DC4" w:rsidRDefault="00A01D69" w:rsidP="00E364BD">
            <w:pPr>
              <w:jc w:val="both"/>
              <w:rPr>
                <w:sz w:val="28"/>
                <w:szCs w:val="28"/>
              </w:rPr>
            </w:pPr>
            <w:r>
              <w:rPr>
                <w:sz w:val="28"/>
                <w:szCs w:val="28"/>
              </w:rPr>
              <w:t>Матн сатрлари ҳарфларидан юқорида босилган битта ёки бир нечта символ.</w:t>
            </w:r>
          </w:p>
        </w:tc>
      </w:tr>
      <w:tr w:rsidR="00A01D69" w:rsidRPr="00214999" w14:paraId="299E4ED8" w14:textId="77777777">
        <w:trPr>
          <w:tblCellSpacing w:w="0" w:type="dxa"/>
          <w:jc w:val="center"/>
        </w:trPr>
        <w:tc>
          <w:tcPr>
            <w:tcW w:w="2079" w:type="pct"/>
          </w:tcPr>
          <w:p w14:paraId="294BBEB0" w14:textId="77777777" w:rsidR="00A01D69" w:rsidRPr="004879B7" w:rsidRDefault="00A01D69" w:rsidP="00CD79F3">
            <w:pPr>
              <w:tabs>
                <w:tab w:val="left" w:pos="4320"/>
                <w:tab w:val="left" w:pos="4500"/>
              </w:tabs>
              <w:rPr>
                <w:b/>
                <w:bCs/>
                <w:color w:val="000000"/>
                <w:sz w:val="28"/>
                <w:szCs w:val="28"/>
                <w:lang w:val="uz-Cyrl-UZ"/>
              </w:rPr>
            </w:pPr>
            <w:r w:rsidRPr="004879B7">
              <w:rPr>
                <w:b/>
                <w:sz w:val="28"/>
                <w:szCs w:val="28"/>
              </w:rPr>
              <w:t>Верхний</w:t>
            </w:r>
            <w:r w:rsidRPr="00844AE4">
              <w:rPr>
                <w:b/>
                <w:sz w:val="28"/>
                <w:szCs w:val="28"/>
              </w:rPr>
              <w:t xml:space="preserve"> </w:t>
            </w:r>
            <w:r w:rsidRPr="004879B7">
              <w:rPr>
                <w:b/>
                <w:sz w:val="28"/>
                <w:szCs w:val="28"/>
              </w:rPr>
              <w:t>регистр</w:t>
            </w:r>
            <w:r w:rsidRPr="004879B7">
              <w:rPr>
                <w:b/>
                <w:bCs/>
                <w:color w:val="000000"/>
                <w:sz w:val="28"/>
                <w:szCs w:val="28"/>
                <w:lang w:val="uz-Cyrl-UZ"/>
              </w:rPr>
              <w:t xml:space="preserve"> </w:t>
            </w:r>
          </w:p>
          <w:p w14:paraId="59DF35F6" w14:textId="77777777" w:rsidR="00A01D69" w:rsidRDefault="00A01D69" w:rsidP="00CD79F3">
            <w:pPr>
              <w:tabs>
                <w:tab w:val="left" w:pos="4320"/>
                <w:tab w:val="left" w:pos="4500"/>
              </w:tabs>
              <w:rPr>
                <w:bCs/>
                <w:color w:val="000000"/>
                <w:sz w:val="28"/>
                <w:szCs w:val="28"/>
                <w:lang w:val="uz-Cyrl-UZ"/>
              </w:rPr>
            </w:pPr>
            <w:r w:rsidRPr="00352D85">
              <w:rPr>
                <w:b/>
                <w:bCs/>
                <w:color w:val="000000"/>
                <w:sz w:val="28"/>
                <w:szCs w:val="28"/>
                <w:lang w:val="uz-Cyrl-UZ"/>
              </w:rPr>
              <w:lastRenderedPageBreak/>
              <w:t xml:space="preserve">uz </w:t>
            </w:r>
            <w:r w:rsidRPr="001B105B">
              <w:rPr>
                <w:bCs/>
                <w:color w:val="000000"/>
                <w:sz w:val="28"/>
                <w:szCs w:val="28"/>
                <w:lang w:val="uz-Cyrl-UZ"/>
              </w:rPr>
              <w:t>-</w:t>
            </w:r>
            <w:r>
              <w:rPr>
                <w:sz w:val="28"/>
                <w:szCs w:val="28"/>
                <w:lang w:val="uz-Cyrl-UZ"/>
              </w:rPr>
              <w:t xml:space="preserve"> yuqori registr</w:t>
            </w:r>
          </w:p>
          <w:p w14:paraId="6325F7E8" w14:textId="443676E1" w:rsidR="00A01D69" w:rsidRDefault="000B536F" w:rsidP="005E0755">
            <w:pPr>
              <w:tabs>
                <w:tab w:val="left" w:pos="4320"/>
                <w:tab w:val="left" w:pos="4500"/>
              </w:tabs>
              <w:rPr>
                <w:sz w:val="28"/>
                <w:szCs w:val="28"/>
                <w:lang w:val="uz-Cyrl-UZ"/>
              </w:rPr>
            </w:pPr>
            <w:r>
              <w:rPr>
                <w:sz w:val="28"/>
                <w:szCs w:val="28"/>
                <w:lang w:val="uz-Cyrl-UZ"/>
              </w:rPr>
              <w:t xml:space="preserve"> </w:t>
            </w:r>
            <w:r w:rsidR="00A01D69">
              <w:rPr>
                <w:sz w:val="28"/>
                <w:szCs w:val="28"/>
                <w:lang w:val="uz-Cyrl-UZ"/>
              </w:rPr>
              <w:t>юқори регистр</w:t>
            </w:r>
          </w:p>
          <w:p w14:paraId="42A45B71" w14:textId="77777777" w:rsidR="00A01D69" w:rsidRPr="004879B7" w:rsidRDefault="00A01D69" w:rsidP="004879B7">
            <w:pPr>
              <w:tabs>
                <w:tab w:val="left" w:pos="4320"/>
                <w:tab w:val="left" w:pos="4500"/>
              </w:tabs>
              <w:rPr>
                <w:sz w:val="28"/>
                <w:szCs w:val="28"/>
                <w:lang w:val="uz-Cyrl-UZ"/>
              </w:rPr>
            </w:pPr>
            <w:r w:rsidRPr="000F6207">
              <w:rPr>
                <w:b/>
                <w:bCs/>
                <w:color w:val="000000"/>
                <w:sz w:val="28"/>
                <w:szCs w:val="28"/>
                <w:lang w:val="en-US"/>
              </w:rPr>
              <w:t xml:space="preserve">en </w:t>
            </w:r>
            <w:r w:rsidRPr="005E2ACE">
              <w:rPr>
                <w:bCs/>
                <w:color w:val="000000"/>
                <w:sz w:val="28"/>
                <w:szCs w:val="28"/>
                <w:lang w:val="en-US"/>
              </w:rPr>
              <w:t>-</w:t>
            </w:r>
            <w:r w:rsidRPr="004879B7">
              <w:rPr>
                <w:sz w:val="28"/>
                <w:szCs w:val="28"/>
                <w:lang w:val="en-US"/>
              </w:rPr>
              <w:t xml:space="preserve"> upper case </w:t>
            </w:r>
          </w:p>
          <w:p w14:paraId="3654E7ED" w14:textId="77777777" w:rsidR="00A01D69" w:rsidRPr="00214999" w:rsidRDefault="00A01D69" w:rsidP="005E0755">
            <w:pPr>
              <w:tabs>
                <w:tab w:val="left" w:pos="4320"/>
                <w:tab w:val="left" w:pos="4500"/>
              </w:tabs>
              <w:rPr>
                <w:sz w:val="28"/>
                <w:szCs w:val="28"/>
                <w:lang w:val="uz-Cyrl-UZ"/>
              </w:rPr>
            </w:pPr>
          </w:p>
        </w:tc>
        <w:tc>
          <w:tcPr>
            <w:tcW w:w="2921" w:type="pct"/>
          </w:tcPr>
          <w:p w14:paraId="72523BD2" w14:textId="77777777" w:rsidR="00A01D69" w:rsidRDefault="00A01D69" w:rsidP="00E364BD">
            <w:pPr>
              <w:tabs>
                <w:tab w:val="left" w:pos="4320"/>
                <w:tab w:val="left" w:pos="4500"/>
              </w:tabs>
              <w:jc w:val="both"/>
              <w:rPr>
                <w:sz w:val="28"/>
                <w:szCs w:val="28"/>
                <w:lang w:val="uz-Cyrl-UZ"/>
              </w:rPr>
            </w:pPr>
            <w:r w:rsidRPr="00AD6A2D">
              <w:rPr>
                <w:sz w:val="28"/>
                <w:szCs w:val="28"/>
                <w:lang w:val="uz-Cyrl-UZ"/>
              </w:rPr>
              <w:lastRenderedPageBreak/>
              <w:t xml:space="preserve">Режим, в котором ввод с клавиатуры </w:t>
            </w:r>
            <w:r w:rsidRPr="00AD6A2D">
              <w:rPr>
                <w:sz w:val="28"/>
                <w:szCs w:val="28"/>
                <w:lang w:val="uz-Cyrl-UZ"/>
              </w:rPr>
              <w:lastRenderedPageBreak/>
              <w:t>производится при нажатой клавише Caps Lock.</w:t>
            </w:r>
            <w:r w:rsidR="00AD6A2D" w:rsidRPr="00AD6A2D">
              <w:rPr>
                <w:sz w:val="28"/>
                <w:szCs w:val="28"/>
                <w:lang w:val="uz-Cyrl-UZ"/>
              </w:rPr>
              <w:t xml:space="preserve"> </w:t>
            </w:r>
            <w:r w:rsidRPr="00AD6A2D">
              <w:rPr>
                <w:sz w:val="28"/>
                <w:szCs w:val="28"/>
                <w:lang w:val="uz-Cyrl-UZ"/>
              </w:rPr>
              <w:t xml:space="preserve">При этом текст вводится прописными буквами. </w:t>
            </w:r>
          </w:p>
          <w:p w14:paraId="57CDE77E" w14:textId="77777777" w:rsidR="00A01D69" w:rsidRPr="00D140DC" w:rsidRDefault="00A01D69" w:rsidP="00E364BD">
            <w:pPr>
              <w:tabs>
                <w:tab w:val="left" w:pos="4320"/>
                <w:tab w:val="left" w:pos="4500"/>
              </w:tabs>
              <w:jc w:val="both"/>
              <w:rPr>
                <w:sz w:val="14"/>
                <w:szCs w:val="14"/>
                <w:lang w:val="uz-Cyrl-UZ"/>
              </w:rPr>
            </w:pPr>
          </w:p>
          <w:p w14:paraId="11369E86" w14:textId="14D34C8E" w:rsidR="00A01D69" w:rsidRPr="00DE4857" w:rsidRDefault="00A01D69" w:rsidP="00E364BD">
            <w:pPr>
              <w:tabs>
                <w:tab w:val="left" w:pos="4320"/>
                <w:tab w:val="left" w:pos="4500"/>
              </w:tabs>
              <w:jc w:val="both"/>
              <w:rPr>
                <w:sz w:val="28"/>
                <w:szCs w:val="28"/>
                <w:lang w:val="uz-Cyrl-UZ"/>
              </w:rPr>
            </w:pPr>
            <w:r>
              <w:rPr>
                <w:sz w:val="28"/>
                <w:szCs w:val="28"/>
                <w:lang w:val="uz-Cyrl-UZ"/>
              </w:rPr>
              <w:t>Klaviaturadan</w:t>
            </w:r>
            <w:r w:rsidRPr="00214999">
              <w:rPr>
                <w:sz w:val="28"/>
                <w:szCs w:val="28"/>
                <w:lang w:val="uz-Cyrl-UZ"/>
              </w:rPr>
              <w:t xml:space="preserve"> </w:t>
            </w:r>
            <w:r>
              <w:rPr>
                <w:sz w:val="28"/>
                <w:szCs w:val="28"/>
                <w:lang w:val="uz-Cyrl-UZ"/>
              </w:rPr>
              <w:t>kiritish</w:t>
            </w:r>
            <w:r w:rsidRPr="00214999">
              <w:rPr>
                <w:sz w:val="28"/>
                <w:szCs w:val="28"/>
                <w:lang w:val="uz-Cyrl-UZ"/>
              </w:rPr>
              <w:t xml:space="preserve"> </w:t>
            </w:r>
            <w:r w:rsidRPr="00214999">
              <w:rPr>
                <w:i/>
                <w:sz w:val="28"/>
                <w:szCs w:val="28"/>
                <w:lang w:val="uz-Cyrl-UZ"/>
              </w:rPr>
              <w:t>Caps Lock</w:t>
            </w:r>
            <w:r>
              <w:rPr>
                <w:sz w:val="28"/>
                <w:szCs w:val="28"/>
                <w:lang w:val="uz-Cyrl-UZ"/>
              </w:rPr>
              <w:t xml:space="preserve"> klavishasi</w:t>
            </w:r>
            <w:r w:rsidRPr="00214999">
              <w:rPr>
                <w:sz w:val="28"/>
                <w:szCs w:val="28"/>
                <w:lang w:val="uz-Cyrl-UZ"/>
              </w:rPr>
              <w:t xml:space="preserve"> </w:t>
            </w:r>
            <w:r>
              <w:rPr>
                <w:sz w:val="28"/>
                <w:szCs w:val="28"/>
                <w:lang w:val="uz-Cyrl-UZ"/>
              </w:rPr>
              <w:t>bosilganda</w:t>
            </w:r>
            <w:r w:rsidRPr="00214999">
              <w:rPr>
                <w:sz w:val="28"/>
                <w:szCs w:val="28"/>
                <w:lang w:val="uz-Cyrl-UZ"/>
              </w:rPr>
              <w:t xml:space="preserve"> </w:t>
            </w:r>
            <w:r>
              <w:rPr>
                <w:sz w:val="28"/>
                <w:szCs w:val="28"/>
                <w:lang w:val="uz-Cyrl-UZ"/>
              </w:rPr>
              <w:t>amalga</w:t>
            </w:r>
            <w:r w:rsidRPr="00214999">
              <w:rPr>
                <w:sz w:val="28"/>
                <w:szCs w:val="28"/>
                <w:lang w:val="uz-Cyrl-UZ"/>
              </w:rPr>
              <w:t xml:space="preserve"> </w:t>
            </w:r>
            <w:r>
              <w:rPr>
                <w:sz w:val="28"/>
                <w:szCs w:val="28"/>
                <w:lang w:val="uz-Cyrl-UZ"/>
              </w:rPr>
              <w:t>oshiriladigan</w:t>
            </w:r>
            <w:r w:rsidRPr="00214999">
              <w:rPr>
                <w:sz w:val="28"/>
                <w:szCs w:val="28"/>
                <w:lang w:val="uz-Cyrl-UZ"/>
              </w:rPr>
              <w:t xml:space="preserve"> </w:t>
            </w:r>
            <w:r>
              <w:rPr>
                <w:sz w:val="28"/>
                <w:szCs w:val="28"/>
                <w:lang w:val="uz-Cyrl-UZ"/>
              </w:rPr>
              <w:t>rejim</w:t>
            </w:r>
            <w:r w:rsidRPr="00214999">
              <w:rPr>
                <w:sz w:val="28"/>
                <w:szCs w:val="28"/>
                <w:lang w:val="uz-Cyrl-UZ"/>
              </w:rPr>
              <w:t xml:space="preserve">. </w:t>
            </w:r>
            <w:r>
              <w:rPr>
                <w:sz w:val="28"/>
                <w:szCs w:val="28"/>
                <w:lang w:val="uz-Cyrl-UZ"/>
              </w:rPr>
              <w:t>Bunda</w:t>
            </w:r>
            <w:r w:rsidR="00D7251A">
              <w:rPr>
                <w:sz w:val="28"/>
                <w:szCs w:val="28"/>
                <w:lang w:val="uz-Cyrl-UZ"/>
              </w:rPr>
              <w:t xml:space="preserve"> </w:t>
            </w:r>
            <w:r>
              <w:rPr>
                <w:sz w:val="28"/>
                <w:szCs w:val="28"/>
                <w:lang w:val="uz-Cyrl-UZ"/>
              </w:rPr>
              <w:t>matn</w:t>
            </w:r>
            <w:r w:rsidRPr="00A638D9">
              <w:rPr>
                <w:sz w:val="28"/>
                <w:szCs w:val="28"/>
                <w:lang w:val="uz-Cyrl-UZ"/>
              </w:rPr>
              <w:t xml:space="preserve"> </w:t>
            </w:r>
            <w:r>
              <w:rPr>
                <w:sz w:val="28"/>
                <w:szCs w:val="28"/>
                <w:lang w:val="uz-Cyrl-UZ"/>
              </w:rPr>
              <w:t>katta</w:t>
            </w:r>
            <w:r w:rsidRPr="00A638D9">
              <w:rPr>
                <w:sz w:val="28"/>
                <w:szCs w:val="28"/>
                <w:lang w:val="uz-Cyrl-UZ"/>
              </w:rPr>
              <w:t xml:space="preserve"> </w:t>
            </w:r>
            <w:r>
              <w:rPr>
                <w:sz w:val="28"/>
                <w:szCs w:val="28"/>
                <w:lang w:val="uz-Cyrl-UZ"/>
              </w:rPr>
              <w:t>harflar</w:t>
            </w:r>
            <w:r w:rsidRPr="00A638D9">
              <w:rPr>
                <w:sz w:val="28"/>
                <w:szCs w:val="28"/>
                <w:lang w:val="uz-Cyrl-UZ"/>
              </w:rPr>
              <w:t xml:space="preserve"> </w:t>
            </w:r>
            <w:r>
              <w:rPr>
                <w:sz w:val="28"/>
                <w:szCs w:val="28"/>
                <w:lang w:val="uz-Cyrl-UZ"/>
              </w:rPr>
              <w:t>bilan</w:t>
            </w:r>
            <w:r w:rsidRPr="00A638D9">
              <w:rPr>
                <w:sz w:val="28"/>
                <w:szCs w:val="28"/>
                <w:lang w:val="uz-Cyrl-UZ"/>
              </w:rPr>
              <w:t xml:space="preserve"> </w:t>
            </w:r>
            <w:r>
              <w:rPr>
                <w:sz w:val="28"/>
                <w:szCs w:val="28"/>
                <w:lang w:val="uz-Cyrl-UZ"/>
              </w:rPr>
              <w:t>kiritiladi</w:t>
            </w:r>
            <w:r w:rsidRPr="00A638D9">
              <w:rPr>
                <w:sz w:val="28"/>
                <w:szCs w:val="28"/>
                <w:lang w:val="uz-Cyrl-UZ"/>
              </w:rPr>
              <w:t>.</w:t>
            </w:r>
          </w:p>
          <w:p w14:paraId="776C34AC" w14:textId="77777777" w:rsidR="00A01D69" w:rsidRPr="00D140DC" w:rsidRDefault="00A01D69" w:rsidP="00E364BD">
            <w:pPr>
              <w:tabs>
                <w:tab w:val="left" w:pos="4320"/>
                <w:tab w:val="left" w:pos="4500"/>
              </w:tabs>
              <w:jc w:val="both"/>
              <w:rPr>
                <w:sz w:val="14"/>
                <w:szCs w:val="14"/>
                <w:lang w:val="uz-Cyrl-UZ"/>
              </w:rPr>
            </w:pPr>
          </w:p>
          <w:p w14:paraId="0D2D9AF5" w14:textId="11AB8FF5" w:rsidR="00A01D69" w:rsidRPr="00AD6A2D" w:rsidRDefault="00A01D69" w:rsidP="00AD6A2D">
            <w:pPr>
              <w:tabs>
                <w:tab w:val="left" w:pos="4320"/>
                <w:tab w:val="left" w:pos="4500"/>
              </w:tabs>
              <w:jc w:val="both"/>
              <w:rPr>
                <w:sz w:val="28"/>
                <w:szCs w:val="28"/>
                <w:lang w:val="uz-Cyrl-UZ"/>
              </w:rPr>
            </w:pPr>
            <w:r w:rsidRPr="00214999">
              <w:rPr>
                <w:sz w:val="28"/>
                <w:szCs w:val="28"/>
                <w:lang w:val="uz-Cyrl-UZ"/>
              </w:rPr>
              <w:t xml:space="preserve">Клавиатурадан киритиш </w:t>
            </w:r>
            <w:r w:rsidRPr="00174E89">
              <w:rPr>
                <w:sz w:val="28"/>
                <w:szCs w:val="28"/>
                <w:lang w:val="uz-Cyrl-UZ"/>
              </w:rPr>
              <w:t>Caps Lock</w:t>
            </w:r>
            <w:r>
              <w:rPr>
                <w:sz w:val="28"/>
                <w:szCs w:val="28"/>
                <w:lang w:val="uz-Cyrl-UZ"/>
              </w:rPr>
              <w:t xml:space="preserve"> </w:t>
            </w:r>
            <w:r w:rsidRPr="00214999">
              <w:rPr>
                <w:sz w:val="28"/>
                <w:szCs w:val="28"/>
                <w:lang w:val="uz-Cyrl-UZ"/>
              </w:rPr>
              <w:t>клавиша</w:t>
            </w:r>
            <w:r w:rsidR="00AD6A2D">
              <w:rPr>
                <w:sz w:val="28"/>
                <w:szCs w:val="28"/>
                <w:lang w:val="uz-Cyrl-UZ"/>
              </w:rPr>
              <w:t>-</w:t>
            </w:r>
            <w:r w:rsidRPr="00214999">
              <w:rPr>
                <w:sz w:val="28"/>
                <w:szCs w:val="28"/>
                <w:lang w:val="uz-Cyrl-UZ"/>
              </w:rPr>
              <w:t xml:space="preserve">си босилганда амалга ошириладиган режим. </w:t>
            </w:r>
            <w:r w:rsidR="00AD6A2D">
              <w:rPr>
                <w:sz w:val="28"/>
                <w:szCs w:val="28"/>
                <w:lang w:val="uz-Cyrl-UZ"/>
              </w:rPr>
              <w:t>Бунда</w:t>
            </w:r>
            <w:r w:rsidR="00D7251A">
              <w:rPr>
                <w:sz w:val="28"/>
                <w:szCs w:val="28"/>
                <w:lang w:val="uz-Cyrl-UZ"/>
              </w:rPr>
              <w:t xml:space="preserve"> </w:t>
            </w:r>
            <w:r w:rsidR="00AD6A2D">
              <w:rPr>
                <w:sz w:val="28"/>
                <w:szCs w:val="28"/>
                <w:lang w:val="uz-Cyrl-UZ"/>
              </w:rPr>
              <w:t xml:space="preserve">матн катта ҳарфлар билан </w:t>
            </w:r>
            <w:r w:rsidRPr="00AD6A2D">
              <w:rPr>
                <w:sz w:val="28"/>
                <w:szCs w:val="28"/>
                <w:lang w:val="uz-Cyrl-UZ"/>
              </w:rPr>
              <w:t>киритилади</w:t>
            </w:r>
          </w:p>
        </w:tc>
      </w:tr>
      <w:tr w:rsidR="00A01D69" w:rsidRPr="005D2E87" w14:paraId="4F60320B" w14:textId="77777777">
        <w:trPr>
          <w:tblCellSpacing w:w="0" w:type="dxa"/>
          <w:jc w:val="center"/>
        </w:trPr>
        <w:tc>
          <w:tcPr>
            <w:tcW w:w="2079" w:type="pct"/>
          </w:tcPr>
          <w:p w14:paraId="394383E5" w14:textId="77777777" w:rsidR="00A01D69" w:rsidRPr="00D9163D" w:rsidRDefault="00A01D69" w:rsidP="00CD79F3">
            <w:pPr>
              <w:tabs>
                <w:tab w:val="left" w:pos="4320"/>
                <w:tab w:val="left" w:pos="4500"/>
              </w:tabs>
              <w:rPr>
                <w:b/>
                <w:bCs/>
                <w:color w:val="000000"/>
                <w:sz w:val="28"/>
                <w:szCs w:val="28"/>
                <w:lang w:val="uz-Cyrl-UZ"/>
              </w:rPr>
            </w:pPr>
            <w:r w:rsidRPr="00D9163D">
              <w:rPr>
                <w:b/>
                <w:sz w:val="28"/>
                <w:szCs w:val="28"/>
                <w:lang w:val="uz-Cyrl-UZ"/>
              </w:rPr>
              <w:lastRenderedPageBreak/>
              <w:t>Верхняя память</w:t>
            </w:r>
            <w:r w:rsidRPr="00D9163D">
              <w:rPr>
                <w:b/>
                <w:bCs/>
                <w:color w:val="000000"/>
                <w:sz w:val="28"/>
                <w:szCs w:val="28"/>
                <w:lang w:val="uz-Cyrl-UZ"/>
              </w:rPr>
              <w:t xml:space="preserve"> </w:t>
            </w:r>
          </w:p>
          <w:p w14:paraId="6E27B058" w14:textId="77777777" w:rsidR="00A01D69" w:rsidRPr="00D9163D" w:rsidRDefault="00A01D69" w:rsidP="00CD79F3">
            <w:pPr>
              <w:tabs>
                <w:tab w:val="left" w:pos="4320"/>
                <w:tab w:val="left" w:pos="4500"/>
              </w:tabs>
              <w:rPr>
                <w:bCs/>
                <w:color w:val="000000"/>
                <w:sz w:val="28"/>
                <w:szCs w:val="28"/>
                <w:lang w:val="uz-Cyrl-UZ"/>
              </w:rPr>
            </w:pPr>
            <w:r w:rsidRPr="00D9163D">
              <w:rPr>
                <w:b/>
                <w:bCs/>
                <w:color w:val="000000"/>
                <w:sz w:val="28"/>
                <w:szCs w:val="28"/>
                <w:lang w:val="uz-Cyrl-UZ"/>
              </w:rPr>
              <w:t xml:space="preserve">uz </w:t>
            </w:r>
            <w:r w:rsidRPr="00D9163D">
              <w:rPr>
                <w:bCs/>
                <w:color w:val="000000"/>
                <w:sz w:val="28"/>
                <w:szCs w:val="28"/>
                <w:lang w:val="uz-Cyrl-UZ"/>
              </w:rPr>
              <w:t>-</w:t>
            </w:r>
            <w:r w:rsidRPr="00D9163D">
              <w:rPr>
                <w:sz w:val="28"/>
                <w:szCs w:val="28"/>
                <w:lang w:val="uz-Cyrl-UZ"/>
              </w:rPr>
              <w:t xml:space="preserve"> yuqori xotira</w:t>
            </w:r>
          </w:p>
          <w:p w14:paraId="03A51D1A" w14:textId="331B0AF0" w:rsidR="00A01D69" w:rsidRPr="00D9163D" w:rsidRDefault="000B536F" w:rsidP="005E0755">
            <w:pPr>
              <w:tabs>
                <w:tab w:val="left" w:pos="4320"/>
                <w:tab w:val="left" w:pos="4500"/>
              </w:tabs>
              <w:rPr>
                <w:sz w:val="28"/>
                <w:szCs w:val="28"/>
                <w:lang w:val="uz-Cyrl-UZ"/>
              </w:rPr>
            </w:pPr>
            <w:r>
              <w:rPr>
                <w:sz w:val="28"/>
                <w:szCs w:val="28"/>
                <w:lang w:val="uz-Cyrl-UZ"/>
              </w:rPr>
              <w:t xml:space="preserve"> </w:t>
            </w:r>
            <w:r w:rsidR="00A01D69" w:rsidRPr="00D9163D">
              <w:rPr>
                <w:sz w:val="28"/>
                <w:szCs w:val="28"/>
                <w:lang w:val="uz-Cyrl-UZ"/>
              </w:rPr>
              <w:t>юқори хотира</w:t>
            </w:r>
          </w:p>
          <w:p w14:paraId="705A2F1B" w14:textId="77777777" w:rsidR="00A01D69" w:rsidRPr="00D9163D" w:rsidRDefault="00A01D69" w:rsidP="004879B7">
            <w:pPr>
              <w:tabs>
                <w:tab w:val="left" w:pos="4320"/>
                <w:tab w:val="left" w:pos="4500"/>
              </w:tabs>
              <w:rPr>
                <w:sz w:val="28"/>
                <w:szCs w:val="28"/>
                <w:lang w:val="uz-Cyrl-UZ"/>
              </w:rPr>
            </w:pPr>
            <w:r w:rsidRPr="00D9163D">
              <w:rPr>
                <w:b/>
                <w:bCs/>
                <w:color w:val="000000"/>
                <w:sz w:val="28"/>
                <w:szCs w:val="28"/>
                <w:lang w:val="en-US"/>
              </w:rPr>
              <w:t xml:space="preserve">en </w:t>
            </w:r>
            <w:r w:rsidRPr="00D9163D">
              <w:rPr>
                <w:bCs/>
                <w:color w:val="000000"/>
                <w:sz w:val="28"/>
                <w:szCs w:val="28"/>
                <w:lang w:val="en-US"/>
              </w:rPr>
              <w:t>-</w:t>
            </w:r>
            <w:r w:rsidRPr="00D9163D">
              <w:rPr>
                <w:sz w:val="28"/>
                <w:szCs w:val="28"/>
                <w:lang w:val="uz-Cyrl-UZ"/>
              </w:rPr>
              <w:t xml:space="preserve"> upper memory </w:t>
            </w:r>
          </w:p>
          <w:p w14:paraId="4ECE15A5" w14:textId="77777777" w:rsidR="00A01D69" w:rsidRPr="00D9163D" w:rsidRDefault="00A01D69" w:rsidP="005E0755">
            <w:pPr>
              <w:tabs>
                <w:tab w:val="left" w:pos="4320"/>
                <w:tab w:val="left" w:pos="4500"/>
              </w:tabs>
              <w:rPr>
                <w:sz w:val="28"/>
                <w:szCs w:val="28"/>
                <w:lang w:val="uz-Cyrl-UZ"/>
              </w:rPr>
            </w:pPr>
          </w:p>
        </w:tc>
        <w:tc>
          <w:tcPr>
            <w:tcW w:w="2921" w:type="pct"/>
          </w:tcPr>
          <w:p w14:paraId="53213814" w14:textId="77777777" w:rsidR="00A01D69" w:rsidRPr="00D9163D" w:rsidRDefault="00A01D69" w:rsidP="00E364BD">
            <w:pPr>
              <w:tabs>
                <w:tab w:val="left" w:pos="4320"/>
                <w:tab w:val="left" w:pos="4500"/>
              </w:tabs>
              <w:jc w:val="both"/>
              <w:rPr>
                <w:sz w:val="28"/>
                <w:szCs w:val="28"/>
                <w:lang w:val="uz-Cyrl-UZ"/>
              </w:rPr>
            </w:pPr>
            <w:r w:rsidRPr="00D9163D">
              <w:rPr>
                <w:sz w:val="28"/>
                <w:szCs w:val="28"/>
              </w:rPr>
              <w:t>Область оперативной памяти объемом 384 К</w:t>
            </w:r>
            <w:r w:rsidRPr="00D9163D">
              <w:rPr>
                <w:sz w:val="28"/>
                <w:szCs w:val="28"/>
                <w:lang w:val="en-US"/>
              </w:rPr>
              <w:t>bayt</w:t>
            </w:r>
            <w:r w:rsidRPr="00D9163D">
              <w:rPr>
                <w:sz w:val="28"/>
                <w:szCs w:val="28"/>
              </w:rPr>
              <w:t>, находящаяся между 640 К</w:t>
            </w:r>
            <w:r w:rsidRPr="00D9163D">
              <w:rPr>
                <w:sz w:val="28"/>
                <w:szCs w:val="28"/>
                <w:lang w:val="en-US"/>
              </w:rPr>
              <w:t>bayt</w:t>
            </w:r>
            <w:r w:rsidRPr="00D9163D">
              <w:rPr>
                <w:sz w:val="28"/>
                <w:szCs w:val="28"/>
              </w:rPr>
              <w:t xml:space="preserve"> и 1М</w:t>
            </w:r>
            <w:r w:rsidRPr="00D9163D">
              <w:rPr>
                <w:sz w:val="28"/>
                <w:szCs w:val="28"/>
                <w:lang w:val="en-US"/>
              </w:rPr>
              <w:t>bayt</w:t>
            </w:r>
            <w:r w:rsidRPr="00D9163D">
              <w:rPr>
                <w:sz w:val="28"/>
                <w:szCs w:val="28"/>
              </w:rPr>
              <w:t>.</w:t>
            </w:r>
          </w:p>
          <w:p w14:paraId="3C7128A3" w14:textId="77777777" w:rsidR="00A01D69" w:rsidRPr="00AD6A2D" w:rsidRDefault="00A01D69" w:rsidP="00E364BD">
            <w:pPr>
              <w:tabs>
                <w:tab w:val="left" w:pos="4320"/>
                <w:tab w:val="left" w:pos="4500"/>
              </w:tabs>
              <w:jc w:val="both"/>
              <w:rPr>
                <w:sz w:val="16"/>
                <w:szCs w:val="16"/>
              </w:rPr>
            </w:pPr>
          </w:p>
          <w:p w14:paraId="5C30D918" w14:textId="77777777" w:rsidR="00A01D69" w:rsidRPr="00D9163D" w:rsidRDefault="00A01D69" w:rsidP="00E364BD">
            <w:pPr>
              <w:tabs>
                <w:tab w:val="left" w:pos="4320"/>
                <w:tab w:val="left" w:pos="4500"/>
              </w:tabs>
              <w:jc w:val="both"/>
              <w:rPr>
                <w:sz w:val="28"/>
                <w:szCs w:val="28"/>
                <w:lang w:val="en-US"/>
              </w:rPr>
            </w:pPr>
            <w:r w:rsidRPr="00D9163D">
              <w:rPr>
                <w:sz w:val="28"/>
                <w:szCs w:val="28"/>
                <w:lang w:val="en-US"/>
              </w:rPr>
              <w:t>H</w:t>
            </w:r>
            <w:r w:rsidRPr="00D9163D">
              <w:rPr>
                <w:sz w:val="28"/>
                <w:szCs w:val="28"/>
                <w:lang w:val="uz-Cyrl-UZ"/>
              </w:rPr>
              <w:t xml:space="preserve">ajmi 384 </w:t>
            </w:r>
            <w:r w:rsidRPr="00D9163D">
              <w:rPr>
                <w:i/>
                <w:sz w:val="28"/>
                <w:szCs w:val="28"/>
                <w:lang w:val="uz-Cyrl-UZ"/>
              </w:rPr>
              <w:t>Kbayt</w:t>
            </w:r>
            <w:r w:rsidRPr="00D9163D">
              <w:rPr>
                <w:sz w:val="28"/>
                <w:szCs w:val="28"/>
                <w:lang w:val="uz-Cyrl-UZ"/>
              </w:rPr>
              <w:t xml:space="preserve"> bo‘lgan </w:t>
            </w:r>
            <w:r w:rsidR="007F03CE" w:rsidRPr="00D9163D">
              <w:rPr>
                <w:sz w:val="28"/>
                <w:szCs w:val="28"/>
                <w:lang w:val="uz-Cyrl-UZ"/>
              </w:rPr>
              <w:t>operativ xotira</w:t>
            </w:r>
            <w:r w:rsidR="007F03CE">
              <w:rPr>
                <w:sz w:val="28"/>
                <w:szCs w:val="28"/>
                <w:lang w:val="en-US"/>
              </w:rPr>
              <w:t>ning</w:t>
            </w:r>
            <w:r w:rsidR="007F03CE" w:rsidRPr="00D9163D">
              <w:rPr>
                <w:sz w:val="28"/>
                <w:szCs w:val="28"/>
                <w:lang w:val="en-US"/>
              </w:rPr>
              <w:t>,</w:t>
            </w:r>
            <w:r w:rsidR="007F03CE">
              <w:rPr>
                <w:sz w:val="28"/>
                <w:szCs w:val="28"/>
                <w:lang w:val="en-US"/>
              </w:rPr>
              <w:t xml:space="preserve"> </w:t>
            </w:r>
            <w:r w:rsidRPr="00D9163D">
              <w:rPr>
                <w:sz w:val="28"/>
                <w:szCs w:val="28"/>
                <w:lang w:val="uz-Cyrl-UZ"/>
              </w:rPr>
              <w:t xml:space="preserve">640 </w:t>
            </w:r>
            <w:r w:rsidRPr="00D9163D">
              <w:rPr>
                <w:i/>
                <w:sz w:val="28"/>
                <w:szCs w:val="28"/>
                <w:lang w:val="uz-Cyrl-UZ"/>
              </w:rPr>
              <w:t>Kbayt</w:t>
            </w:r>
            <w:r w:rsidR="007F03CE">
              <w:rPr>
                <w:i/>
                <w:sz w:val="28"/>
                <w:szCs w:val="28"/>
                <w:lang w:val="en-US"/>
              </w:rPr>
              <w:t xml:space="preserve"> </w:t>
            </w:r>
            <w:r w:rsidRPr="00D9163D">
              <w:rPr>
                <w:sz w:val="28"/>
                <w:szCs w:val="28"/>
                <w:lang w:val="uz-Cyrl-UZ"/>
              </w:rPr>
              <w:t>va</w:t>
            </w:r>
            <w:r w:rsidR="007F03CE">
              <w:rPr>
                <w:sz w:val="28"/>
                <w:szCs w:val="28"/>
                <w:lang w:val="en-US"/>
              </w:rPr>
              <w:t xml:space="preserve"> </w:t>
            </w:r>
            <w:r w:rsidRPr="00D9163D">
              <w:rPr>
                <w:sz w:val="28"/>
                <w:szCs w:val="28"/>
                <w:lang w:val="uz-Cyrl-UZ"/>
              </w:rPr>
              <w:t xml:space="preserve">1 </w:t>
            </w:r>
            <w:r w:rsidRPr="00D9163D">
              <w:rPr>
                <w:i/>
                <w:sz w:val="28"/>
                <w:szCs w:val="28"/>
                <w:lang w:val="uz-Cyrl-UZ"/>
              </w:rPr>
              <w:t xml:space="preserve">Mbayt </w:t>
            </w:r>
            <w:r w:rsidRPr="00D9163D">
              <w:rPr>
                <w:sz w:val="28"/>
                <w:szCs w:val="28"/>
                <w:lang w:val="uz-Cyrl-UZ"/>
              </w:rPr>
              <w:t xml:space="preserve">orasida yotadigan </w:t>
            </w:r>
            <w:r w:rsidRPr="00D9163D">
              <w:rPr>
                <w:sz w:val="28"/>
                <w:szCs w:val="28"/>
                <w:lang w:val="en-US"/>
              </w:rPr>
              <w:t>qismi</w:t>
            </w:r>
            <w:r w:rsidRPr="00D9163D">
              <w:rPr>
                <w:sz w:val="28"/>
                <w:szCs w:val="28"/>
                <w:lang w:val="uz-Cyrl-UZ"/>
              </w:rPr>
              <w:t>.</w:t>
            </w:r>
          </w:p>
          <w:p w14:paraId="59054C6D" w14:textId="77777777" w:rsidR="00A01D69" w:rsidRPr="00AD6A2D" w:rsidRDefault="00A01D69" w:rsidP="00E364BD">
            <w:pPr>
              <w:tabs>
                <w:tab w:val="left" w:pos="4320"/>
                <w:tab w:val="left" w:pos="4500"/>
              </w:tabs>
              <w:jc w:val="both"/>
              <w:rPr>
                <w:sz w:val="16"/>
                <w:szCs w:val="16"/>
                <w:lang w:val="en-US"/>
              </w:rPr>
            </w:pPr>
          </w:p>
          <w:p w14:paraId="3B51E237" w14:textId="77777777" w:rsidR="00A01D69" w:rsidRPr="00174E89" w:rsidRDefault="00A01D69" w:rsidP="00E364BD">
            <w:pPr>
              <w:tabs>
                <w:tab w:val="left" w:pos="4320"/>
                <w:tab w:val="left" w:pos="4500"/>
              </w:tabs>
              <w:jc w:val="both"/>
              <w:rPr>
                <w:sz w:val="28"/>
                <w:szCs w:val="28"/>
                <w:lang w:val="uz-Cyrl-UZ"/>
              </w:rPr>
            </w:pPr>
            <w:r w:rsidRPr="00D9163D">
              <w:rPr>
                <w:sz w:val="28"/>
                <w:szCs w:val="28"/>
                <w:lang w:val="uz-Cyrl-UZ"/>
              </w:rPr>
              <w:t>Ҳажми 384 К</w:t>
            </w:r>
            <w:r w:rsidRPr="00D9163D">
              <w:rPr>
                <w:sz w:val="28"/>
                <w:szCs w:val="28"/>
                <w:lang w:val="en-US"/>
              </w:rPr>
              <w:t>bayt</w:t>
            </w:r>
            <w:r w:rsidRPr="00D9163D">
              <w:rPr>
                <w:sz w:val="28"/>
                <w:szCs w:val="28"/>
                <w:lang w:val="uz-Cyrl-UZ"/>
              </w:rPr>
              <w:t xml:space="preserve"> бўлган </w:t>
            </w:r>
            <w:r w:rsidR="007F03CE" w:rsidRPr="00D9163D">
              <w:rPr>
                <w:sz w:val="28"/>
                <w:szCs w:val="28"/>
                <w:lang w:val="uz-Cyrl-UZ"/>
              </w:rPr>
              <w:t>оператив хотира</w:t>
            </w:r>
            <w:r w:rsidR="007F03CE">
              <w:rPr>
                <w:sz w:val="28"/>
                <w:szCs w:val="28"/>
              </w:rPr>
              <w:t>нинг</w:t>
            </w:r>
            <w:r w:rsidR="007F03CE" w:rsidRPr="007F03CE">
              <w:rPr>
                <w:sz w:val="28"/>
                <w:szCs w:val="28"/>
                <w:lang w:val="en-US"/>
              </w:rPr>
              <w:t xml:space="preserve">, </w:t>
            </w:r>
            <w:r w:rsidRPr="00D9163D">
              <w:rPr>
                <w:sz w:val="28"/>
                <w:szCs w:val="28"/>
                <w:lang w:val="uz-Cyrl-UZ"/>
              </w:rPr>
              <w:t>640</w:t>
            </w:r>
            <w:r w:rsidR="007F03CE" w:rsidRPr="007F03CE">
              <w:rPr>
                <w:sz w:val="28"/>
                <w:szCs w:val="28"/>
                <w:lang w:val="en-US"/>
              </w:rPr>
              <w:t xml:space="preserve"> </w:t>
            </w:r>
            <w:r w:rsidRPr="00D9163D">
              <w:rPr>
                <w:sz w:val="28"/>
                <w:szCs w:val="28"/>
                <w:lang w:val="uz-Cyrl-UZ"/>
              </w:rPr>
              <w:t>К</w:t>
            </w:r>
            <w:r w:rsidRPr="00D9163D">
              <w:rPr>
                <w:sz w:val="28"/>
                <w:szCs w:val="28"/>
                <w:lang w:val="en-US"/>
              </w:rPr>
              <w:t>bayt</w:t>
            </w:r>
            <w:r w:rsidR="007F03CE" w:rsidRPr="007F03CE">
              <w:rPr>
                <w:sz w:val="28"/>
                <w:szCs w:val="28"/>
                <w:lang w:val="en-US"/>
              </w:rPr>
              <w:t xml:space="preserve"> </w:t>
            </w:r>
            <w:r w:rsidRPr="00D9163D">
              <w:rPr>
                <w:sz w:val="28"/>
                <w:szCs w:val="28"/>
                <w:lang w:val="uz-Cyrl-UZ"/>
              </w:rPr>
              <w:t>ва</w:t>
            </w:r>
            <w:r w:rsidR="007F03CE" w:rsidRPr="007F03CE">
              <w:rPr>
                <w:sz w:val="28"/>
                <w:szCs w:val="28"/>
                <w:lang w:val="en-US"/>
              </w:rPr>
              <w:t xml:space="preserve"> </w:t>
            </w:r>
            <w:r w:rsidRPr="00D9163D">
              <w:rPr>
                <w:sz w:val="28"/>
                <w:szCs w:val="28"/>
                <w:lang w:val="uz-Cyrl-UZ"/>
              </w:rPr>
              <w:t>1 М</w:t>
            </w:r>
            <w:r w:rsidRPr="00D9163D">
              <w:rPr>
                <w:sz w:val="28"/>
                <w:szCs w:val="28"/>
                <w:lang w:val="en-US"/>
              </w:rPr>
              <w:t>bayt</w:t>
            </w:r>
            <w:r w:rsidRPr="00D9163D">
              <w:rPr>
                <w:sz w:val="28"/>
                <w:szCs w:val="28"/>
                <w:lang w:val="uz-Cyrl-UZ"/>
              </w:rPr>
              <w:t xml:space="preserve"> орасида ётадиган қис</w:t>
            </w:r>
            <w:r w:rsidRPr="00D9163D">
              <w:rPr>
                <w:sz w:val="28"/>
                <w:szCs w:val="28"/>
              </w:rPr>
              <w:t>м</w:t>
            </w:r>
            <w:r w:rsidRPr="00D9163D">
              <w:rPr>
                <w:sz w:val="28"/>
                <w:szCs w:val="28"/>
                <w:lang w:val="uz-Cyrl-UZ"/>
              </w:rPr>
              <w:t>и.</w:t>
            </w:r>
          </w:p>
        </w:tc>
      </w:tr>
      <w:tr w:rsidR="00A01D69" w:rsidRPr="005D2E87" w14:paraId="093ABB24" w14:textId="77777777">
        <w:trPr>
          <w:tblCellSpacing w:w="0" w:type="dxa"/>
          <w:jc w:val="center"/>
        </w:trPr>
        <w:tc>
          <w:tcPr>
            <w:tcW w:w="2079" w:type="pct"/>
          </w:tcPr>
          <w:p w14:paraId="386CB693" w14:textId="77777777" w:rsidR="00A01D69" w:rsidRPr="00B025BE" w:rsidRDefault="00A01D69" w:rsidP="001A4444">
            <w:pPr>
              <w:tabs>
                <w:tab w:val="left" w:pos="4320"/>
                <w:tab w:val="left" w:pos="4500"/>
              </w:tabs>
              <w:rPr>
                <w:b/>
                <w:sz w:val="28"/>
                <w:szCs w:val="28"/>
                <w:lang w:val="uz-Cyrl-UZ"/>
              </w:rPr>
            </w:pPr>
            <w:r w:rsidRPr="00B025BE">
              <w:rPr>
                <w:b/>
                <w:sz w:val="28"/>
                <w:szCs w:val="28"/>
                <w:lang w:val="uz-Cyrl-UZ"/>
              </w:rPr>
              <w:t>Взаимная блокировка</w:t>
            </w:r>
          </w:p>
          <w:p w14:paraId="3DA4F26E" w14:textId="77777777" w:rsidR="00A01D69" w:rsidRDefault="00A01D69" w:rsidP="0043225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397A44">
              <w:rPr>
                <w:sz w:val="28"/>
                <w:szCs w:val="28"/>
                <w:lang w:val="uz-Cyrl-UZ"/>
              </w:rPr>
              <w:t xml:space="preserve"> o‘zaro blokirovkalash</w:t>
            </w:r>
          </w:p>
          <w:p w14:paraId="7BF5354F" w14:textId="46083540" w:rsidR="00A01D69" w:rsidRDefault="000B536F" w:rsidP="001A4444">
            <w:pPr>
              <w:tabs>
                <w:tab w:val="left" w:pos="4320"/>
                <w:tab w:val="left" w:pos="4500"/>
              </w:tabs>
              <w:rPr>
                <w:sz w:val="28"/>
                <w:szCs w:val="28"/>
                <w:lang w:val="en-US"/>
              </w:rPr>
            </w:pPr>
            <w:r>
              <w:rPr>
                <w:b/>
                <w:sz w:val="28"/>
                <w:szCs w:val="28"/>
                <w:lang w:val="uz-Cyrl-UZ"/>
              </w:rPr>
              <w:t xml:space="preserve"> </w:t>
            </w:r>
            <w:r w:rsidR="00A01D69">
              <w:rPr>
                <w:sz w:val="28"/>
                <w:szCs w:val="28"/>
              </w:rPr>
              <w:t>ўзаро блокировкалаш</w:t>
            </w:r>
          </w:p>
          <w:p w14:paraId="090AFF41" w14:textId="77777777" w:rsidR="00A01D69" w:rsidRPr="00B025BE" w:rsidRDefault="00A01D69" w:rsidP="00B025BE">
            <w:pPr>
              <w:tabs>
                <w:tab w:val="left" w:pos="4320"/>
                <w:tab w:val="left" w:pos="4500"/>
              </w:tabs>
              <w:rPr>
                <w:sz w:val="28"/>
                <w:szCs w:val="28"/>
                <w:lang w:val="uz-Cyrl-UZ"/>
              </w:rPr>
            </w:pPr>
            <w:r w:rsidRPr="008D6363">
              <w:rPr>
                <w:b/>
                <w:sz w:val="28"/>
                <w:szCs w:val="28"/>
                <w:lang w:val="en-US"/>
              </w:rPr>
              <w:t xml:space="preserve">en </w:t>
            </w:r>
            <w:r w:rsidRPr="005E2ACE">
              <w:rPr>
                <w:sz w:val="28"/>
                <w:szCs w:val="28"/>
                <w:lang w:val="en-US"/>
              </w:rPr>
              <w:t>-</w:t>
            </w:r>
            <w:r>
              <w:rPr>
                <w:b/>
                <w:sz w:val="28"/>
                <w:szCs w:val="28"/>
                <w:lang w:val="en-US"/>
              </w:rPr>
              <w:t xml:space="preserve"> </w:t>
            </w:r>
            <w:r w:rsidRPr="00B025BE">
              <w:rPr>
                <w:sz w:val="28"/>
                <w:szCs w:val="28"/>
                <w:lang w:val="uz-Cyrl-UZ"/>
              </w:rPr>
              <w:t>deadlock</w:t>
            </w:r>
          </w:p>
          <w:p w14:paraId="05EF154B" w14:textId="77777777" w:rsidR="00A01D69" w:rsidRPr="00B025BE" w:rsidRDefault="00A01D69" w:rsidP="001A4444">
            <w:pPr>
              <w:tabs>
                <w:tab w:val="left" w:pos="4320"/>
                <w:tab w:val="left" w:pos="4500"/>
              </w:tabs>
              <w:rPr>
                <w:sz w:val="28"/>
                <w:szCs w:val="28"/>
                <w:lang w:val="en-US"/>
              </w:rPr>
            </w:pPr>
          </w:p>
        </w:tc>
        <w:tc>
          <w:tcPr>
            <w:tcW w:w="2921" w:type="pct"/>
          </w:tcPr>
          <w:p w14:paraId="401085F5" w14:textId="77777777" w:rsidR="00A01D69" w:rsidRDefault="00A01D69" w:rsidP="00E364BD">
            <w:pPr>
              <w:tabs>
                <w:tab w:val="left" w:pos="4320"/>
                <w:tab w:val="left" w:pos="4500"/>
              </w:tabs>
              <w:jc w:val="both"/>
              <w:rPr>
                <w:sz w:val="28"/>
                <w:szCs w:val="28"/>
                <w:lang w:val="uz-Cyrl-UZ"/>
              </w:rPr>
            </w:pPr>
            <w:r>
              <w:rPr>
                <w:sz w:val="28"/>
                <w:szCs w:val="28"/>
              </w:rPr>
              <w:t xml:space="preserve">Ситуация при диспетчеризации, когда для дальнейшего выполнения каждой из двух задач (процессов) требуются ресурсы, захваченные другой. </w:t>
            </w:r>
          </w:p>
          <w:p w14:paraId="54EFEC2F" w14:textId="77777777" w:rsidR="00A01D69" w:rsidRPr="00AD6A2D" w:rsidRDefault="00A01D69" w:rsidP="00E364BD">
            <w:pPr>
              <w:tabs>
                <w:tab w:val="left" w:pos="4320"/>
                <w:tab w:val="left" w:pos="4500"/>
              </w:tabs>
              <w:jc w:val="both"/>
              <w:rPr>
                <w:sz w:val="16"/>
                <w:szCs w:val="16"/>
              </w:rPr>
            </w:pPr>
          </w:p>
          <w:p w14:paraId="13449B4C" w14:textId="77777777" w:rsidR="00A01D69" w:rsidRPr="00A713C0" w:rsidRDefault="00A01D69" w:rsidP="00E364BD">
            <w:pPr>
              <w:tabs>
                <w:tab w:val="left" w:pos="4320"/>
                <w:tab w:val="left" w:pos="4500"/>
              </w:tabs>
              <w:jc w:val="both"/>
              <w:rPr>
                <w:sz w:val="28"/>
                <w:szCs w:val="28"/>
                <w:lang w:val="uz-Cyrl-UZ"/>
              </w:rPr>
            </w:pPr>
            <w:r>
              <w:rPr>
                <w:sz w:val="28"/>
                <w:szCs w:val="28"/>
                <w:lang w:val="uz-Cyrl-UZ"/>
              </w:rPr>
              <w:t>Dispetcherlashtirishdagi</w:t>
            </w:r>
            <w:r w:rsidRPr="0043225D">
              <w:rPr>
                <w:sz w:val="28"/>
                <w:szCs w:val="28"/>
                <w:lang w:val="uz-Cyrl-UZ"/>
              </w:rPr>
              <w:t xml:space="preserve"> </w:t>
            </w:r>
            <w:r>
              <w:rPr>
                <w:sz w:val="28"/>
                <w:szCs w:val="28"/>
                <w:lang w:val="uz-Cyrl-UZ"/>
              </w:rPr>
              <w:t>vaziyat</w:t>
            </w:r>
            <w:r w:rsidRPr="0043225D">
              <w:rPr>
                <w:sz w:val="28"/>
                <w:szCs w:val="28"/>
                <w:lang w:val="uz-Cyrl-UZ"/>
              </w:rPr>
              <w:t xml:space="preserve"> </w:t>
            </w:r>
            <w:r>
              <w:rPr>
                <w:sz w:val="28"/>
                <w:szCs w:val="28"/>
                <w:lang w:val="uz-Cyrl-UZ"/>
              </w:rPr>
              <w:t>bo‘lib</w:t>
            </w:r>
            <w:r w:rsidRPr="0043225D">
              <w:rPr>
                <w:sz w:val="28"/>
                <w:szCs w:val="28"/>
                <w:lang w:val="uz-Cyrl-UZ"/>
              </w:rPr>
              <w:t xml:space="preserve">, </w:t>
            </w:r>
            <w:r>
              <w:rPr>
                <w:sz w:val="28"/>
                <w:szCs w:val="28"/>
                <w:lang w:val="uz-Cyrl-UZ"/>
              </w:rPr>
              <w:t>bunda</w:t>
            </w:r>
            <w:r w:rsidRPr="0043225D">
              <w:rPr>
                <w:sz w:val="28"/>
                <w:szCs w:val="28"/>
                <w:lang w:val="uz-Cyrl-UZ"/>
              </w:rPr>
              <w:t xml:space="preserve"> </w:t>
            </w:r>
            <w:r>
              <w:rPr>
                <w:sz w:val="28"/>
                <w:szCs w:val="28"/>
                <w:lang w:val="uz-Cyrl-UZ"/>
              </w:rPr>
              <w:t>har</w:t>
            </w:r>
            <w:r w:rsidRPr="0043225D">
              <w:rPr>
                <w:sz w:val="28"/>
                <w:szCs w:val="28"/>
                <w:lang w:val="uz-Cyrl-UZ"/>
              </w:rPr>
              <w:t xml:space="preserve"> </w:t>
            </w:r>
            <w:r>
              <w:rPr>
                <w:sz w:val="28"/>
                <w:szCs w:val="28"/>
                <w:lang w:val="uz-Cyrl-UZ"/>
              </w:rPr>
              <w:t>ikki</w:t>
            </w:r>
            <w:r w:rsidRPr="0043225D">
              <w:rPr>
                <w:sz w:val="28"/>
                <w:szCs w:val="28"/>
                <w:lang w:val="uz-Cyrl-UZ"/>
              </w:rPr>
              <w:t xml:space="preserve"> </w:t>
            </w:r>
            <w:r>
              <w:rPr>
                <w:sz w:val="28"/>
                <w:szCs w:val="28"/>
                <w:lang w:val="uz-Cyrl-UZ"/>
              </w:rPr>
              <w:t>vazifadan</w:t>
            </w:r>
            <w:r w:rsidRPr="0043225D">
              <w:rPr>
                <w:sz w:val="28"/>
                <w:szCs w:val="28"/>
                <w:lang w:val="uz-Cyrl-UZ"/>
              </w:rPr>
              <w:t xml:space="preserve"> (</w:t>
            </w:r>
            <w:r>
              <w:rPr>
                <w:sz w:val="28"/>
                <w:szCs w:val="28"/>
                <w:lang w:val="uz-Cyrl-UZ"/>
              </w:rPr>
              <w:t>jarayondan</w:t>
            </w:r>
            <w:r w:rsidRPr="0043225D">
              <w:rPr>
                <w:sz w:val="28"/>
                <w:szCs w:val="28"/>
                <w:lang w:val="uz-Cyrl-UZ"/>
              </w:rPr>
              <w:t>)</w:t>
            </w:r>
            <w:r>
              <w:rPr>
                <w:sz w:val="28"/>
                <w:szCs w:val="28"/>
                <w:lang w:val="uz-Cyrl-UZ"/>
              </w:rPr>
              <w:t xml:space="preserve"> birini bajarish uchun</w:t>
            </w:r>
            <w:r w:rsidRPr="0043225D">
              <w:rPr>
                <w:sz w:val="28"/>
                <w:szCs w:val="28"/>
                <w:lang w:val="uz-Cyrl-UZ"/>
              </w:rPr>
              <w:t xml:space="preserve">, </w:t>
            </w:r>
            <w:r>
              <w:rPr>
                <w:sz w:val="28"/>
                <w:szCs w:val="28"/>
                <w:lang w:val="uz-Cyrl-UZ"/>
              </w:rPr>
              <w:t>boshqasi</w:t>
            </w:r>
            <w:r w:rsidRPr="0043225D">
              <w:rPr>
                <w:sz w:val="28"/>
                <w:szCs w:val="28"/>
                <w:lang w:val="uz-Cyrl-UZ"/>
              </w:rPr>
              <w:t xml:space="preserve"> </w:t>
            </w:r>
            <w:r>
              <w:rPr>
                <w:sz w:val="28"/>
                <w:szCs w:val="28"/>
                <w:lang w:val="uz-Cyrl-UZ"/>
              </w:rPr>
              <w:t>egallab</w:t>
            </w:r>
            <w:r w:rsidRPr="0043225D">
              <w:rPr>
                <w:sz w:val="28"/>
                <w:szCs w:val="28"/>
                <w:lang w:val="uz-Cyrl-UZ"/>
              </w:rPr>
              <w:t xml:space="preserve"> </w:t>
            </w:r>
            <w:r>
              <w:rPr>
                <w:sz w:val="28"/>
                <w:szCs w:val="28"/>
                <w:lang w:val="uz-Cyrl-UZ"/>
              </w:rPr>
              <w:t>olgan</w:t>
            </w:r>
            <w:r w:rsidRPr="0043225D">
              <w:rPr>
                <w:sz w:val="28"/>
                <w:szCs w:val="28"/>
                <w:lang w:val="uz-Cyrl-UZ"/>
              </w:rPr>
              <w:t xml:space="preserve"> </w:t>
            </w:r>
            <w:r>
              <w:rPr>
                <w:sz w:val="28"/>
                <w:szCs w:val="28"/>
                <w:lang w:val="uz-Cyrl-UZ"/>
              </w:rPr>
              <w:t>resurslar</w:t>
            </w:r>
            <w:r w:rsidRPr="0043225D">
              <w:rPr>
                <w:sz w:val="28"/>
                <w:szCs w:val="28"/>
                <w:lang w:val="uz-Cyrl-UZ"/>
              </w:rPr>
              <w:t xml:space="preserve"> </w:t>
            </w:r>
            <w:r>
              <w:rPr>
                <w:sz w:val="28"/>
                <w:szCs w:val="28"/>
                <w:lang w:val="uz-Cyrl-UZ"/>
              </w:rPr>
              <w:t>talab</w:t>
            </w:r>
            <w:r w:rsidRPr="0043225D">
              <w:rPr>
                <w:sz w:val="28"/>
                <w:szCs w:val="28"/>
                <w:lang w:val="uz-Cyrl-UZ"/>
              </w:rPr>
              <w:t xml:space="preserve"> </w:t>
            </w:r>
            <w:r>
              <w:rPr>
                <w:sz w:val="28"/>
                <w:szCs w:val="28"/>
                <w:lang w:val="uz-Cyrl-UZ"/>
              </w:rPr>
              <w:t>qilinadi</w:t>
            </w:r>
            <w:r w:rsidRPr="0043225D">
              <w:rPr>
                <w:sz w:val="28"/>
                <w:szCs w:val="28"/>
                <w:lang w:val="uz-Cyrl-UZ"/>
              </w:rPr>
              <w:t>.</w:t>
            </w:r>
          </w:p>
          <w:p w14:paraId="4A066C61" w14:textId="77777777" w:rsidR="00A01D69" w:rsidRPr="00AD6A2D" w:rsidRDefault="00A01D69" w:rsidP="00E364BD">
            <w:pPr>
              <w:tabs>
                <w:tab w:val="left" w:pos="4320"/>
                <w:tab w:val="left" w:pos="4500"/>
              </w:tabs>
              <w:jc w:val="both"/>
              <w:rPr>
                <w:sz w:val="16"/>
                <w:szCs w:val="16"/>
                <w:lang w:val="uz-Cyrl-UZ"/>
              </w:rPr>
            </w:pPr>
          </w:p>
          <w:p w14:paraId="7378A0CC" w14:textId="77777777" w:rsidR="00A01D69" w:rsidRDefault="00A01D69" w:rsidP="00E364BD">
            <w:pPr>
              <w:tabs>
                <w:tab w:val="left" w:pos="4320"/>
                <w:tab w:val="left" w:pos="4500"/>
              </w:tabs>
              <w:jc w:val="both"/>
              <w:rPr>
                <w:sz w:val="28"/>
                <w:szCs w:val="28"/>
                <w:lang w:val="uz-Cyrl-UZ"/>
              </w:rPr>
            </w:pPr>
            <w:r w:rsidRPr="0043225D">
              <w:rPr>
                <w:sz w:val="28"/>
                <w:szCs w:val="28"/>
                <w:lang w:val="uz-Cyrl-UZ"/>
              </w:rPr>
              <w:t>Диспетчерлаштиришдаги вазият бўлиб, бун</w:t>
            </w:r>
            <w:r w:rsidR="00AD6A2D">
              <w:rPr>
                <w:sz w:val="28"/>
                <w:szCs w:val="28"/>
                <w:lang w:val="uz-Cyrl-UZ"/>
              </w:rPr>
              <w:t>-</w:t>
            </w:r>
            <w:r w:rsidRPr="0043225D">
              <w:rPr>
                <w:sz w:val="28"/>
                <w:szCs w:val="28"/>
                <w:lang w:val="uz-Cyrl-UZ"/>
              </w:rPr>
              <w:t>да ҳар икки вазифадан (жараёндан)</w:t>
            </w:r>
            <w:r>
              <w:rPr>
                <w:sz w:val="28"/>
                <w:szCs w:val="28"/>
                <w:lang w:val="uz-Cyrl-UZ"/>
              </w:rPr>
              <w:t xml:space="preserve"> бирини бажариш учу</w:t>
            </w:r>
            <w:r w:rsidRPr="0043225D">
              <w:rPr>
                <w:sz w:val="28"/>
                <w:szCs w:val="28"/>
                <w:lang w:val="uz-Cyrl-UZ"/>
              </w:rPr>
              <w:t>н, бошқаси эгаллаб олган ресурслар талаб қилинади.</w:t>
            </w:r>
          </w:p>
          <w:p w14:paraId="75BDB0F6" w14:textId="77777777" w:rsidR="00D140DC" w:rsidRPr="0043225D" w:rsidRDefault="00D140DC" w:rsidP="00E364BD">
            <w:pPr>
              <w:tabs>
                <w:tab w:val="left" w:pos="4320"/>
                <w:tab w:val="left" w:pos="4500"/>
              </w:tabs>
              <w:jc w:val="both"/>
              <w:rPr>
                <w:sz w:val="28"/>
                <w:szCs w:val="28"/>
                <w:lang w:val="uz-Cyrl-UZ"/>
              </w:rPr>
            </w:pPr>
          </w:p>
        </w:tc>
      </w:tr>
      <w:tr w:rsidR="00A01D69" w:rsidRPr="005D2E87" w14:paraId="77A1E1FF" w14:textId="77777777">
        <w:trPr>
          <w:tblCellSpacing w:w="0" w:type="dxa"/>
          <w:jc w:val="center"/>
        </w:trPr>
        <w:tc>
          <w:tcPr>
            <w:tcW w:w="2079" w:type="pct"/>
          </w:tcPr>
          <w:p w14:paraId="2D2A0B9A" w14:textId="77777777" w:rsidR="00A01D69" w:rsidRPr="00D62F54" w:rsidRDefault="00A01D69" w:rsidP="00934225">
            <w:pPr>
              <w:tabs>
                <w:tab w:val="left" w:pos="4320"/>
                <w:tab w:val="left" w:pos="4500"/>
              </w:tabs>
              <w:rPr>
                <w:b/>
                <w:sz w:val="28"/>
                <w:szCs w:val="28"/>
                <w:lang w:val="uz-Cyrl-UZ"/>
              </w:rPr>
            </w:pPr>
            <w:r w:rsidRPr="00844AE4">
              <w:rPr>
                <w:b/>
                <w:sz w:val="28"/>
                <w:szCs w:val="28"/>
                <w:lang w:val="uz-Cyrl-UZ"/>
              </w:rPr>
              <w:t>Взаимосвязь открытых систем</w:t>
            </w:r>
          </w:p>
          <w:p w14:paraId="410BDD46" w14:textId="77777777" w:rsidR="00A01D69" w:rsidRDefault="00A01D69" w:rsidP="00F24DEC">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ochiq</w:t>
            </w:r>
            <w:r w:rsidRPr="00171EFD">
              <w:rPr>
                <w:sz w:val="28"/>
                <w:szCs w:val="28"/>
                <w:lang w:val="uz-Cyrl-UZ"/>
              </w:rPr>
              <w:t xml:space="preserve"> </w:t>
            </w:r>
            <w:r>
              <w:rPr>
                <w:sz w:val="28"/>
                <w:szCs w:val="28"/>
                <w:lang w:val="uz-Cyrl-UZ"/>
              </w:rPr>
              <w:t>tizimlarning</w:t>
            </w:r>
            <w:r w:rsidRPr="00171EFD">
              <w:rPr>
                <w:sz w:val="28"/>
                <w:szCs w:val="28"/>
                <w:lang w:val="uz-Cyrl-UZ"/>
              </w:rPr>
              <w:t xml:space="preserve"> </w:t>
            </w:r>
            <w:r>
              <w:rPr>
                <w:sz w:val="28"/>
                <w:szCs w:val="28"/>
                <w:lang w:val="uz-Cyrl-UZ"/>
              </w:rPr>
              <w:t>o‘zaro</w:t>
            </w:r>
            <w:r w:rsidRPr="00171EFD">
              <w:rPr>
                <w:sz w:val="28"/>
                <w:szCs w:val="28"/>
                <w:lang w:val="uz-Cyrl-UZ"/>
              </w:rPr>
              <w:t xml:space="preserve"> </w:t>
            </w:r>
            <w:r>
              <w:rPr>
                <w:sz w:val="28"/>
                <w:szCs w:val="28"/>
                <w:lang w:val="uz-Cyrl-UZ"/>
              </w:rPr>
              <w:t>bog‘liqligi</w:t>
            </w:r>
          </w:p>
          <w:p w14:paraId="7F34A775" w14:textId="23F55D71" w:rsidR="00A01D69" w:rsidRDefault="00D7251A" w:rsidP="00934225">
            <w:pPr>
              <w:tabs>
                <w:tab w:val="left" w:pos="4320"/>
                <w:tab w:val="left" w:pos="4500"/>
              </w:tabs>
              <w:rPr>
                <w:sz w:val="28"/>
                <w:szCs w:val="28"/>
                <w:lang w:val="en-US"/>
              </w:rPr>
            </w:pPr>
            <w:r>
              <w:rPr>
                <w:b/>
                <w:sz w:val="28"/>
                <w:szCs w:val="28"/>
                <w:lang w:val="uz-Cyrl-UZ"/>
              </w:rPr>
              <w:t xml:space="preserve"> </w:t>
            </w:r>
            <w:r w:rsidR="00A01D69" w:rsidRPr="00171EFD">
              <w:rPr>
                <w:sz w:val="28"/>
                <w:szCs w:val="28"/>
                <w:lang w:val="uz-Cyrl-UZ"/>
              </w:rPr>
              <w:t>очиқ тизимларнинг ўзаро боғлиқлиги</w:t>
            </w:r>
          </w:p>
          <w:p w14:paraId="22093C53" w14:textId="77777777" w:rsidR="00A01D69" w:rsidRPr="0064349F" w:rsidRDefault="00A01D69" w:rsidP="00D62F54">
            <w:pPr>
              <w:tabs>
                <w:tab w:val="left" w:pos="4320"/>
                <w:tab w:val="left" w:pos="4500"/>
              </w:tabs>
              <w:rPr>
                <w:sz w:val="28"/>
                <w:szCs w:val="28"/>
                <w:lang w:val="uz-Cyrl-UZ"/>
              </w:rPr>
            </w:pPr>
            <w:r w:rsidRPr="00DE4143">
              <w:rPr>
                <w:b/>
                <w:sz w:val="28"/>
                <w:szCs w:val="28"/>
                <w:lang w:val="en-US"/>
              </w:rPr>
              <w:t xml:space="preserve">en </w:t>
            </w:r>
            <w:r w:rsidRPr="005E2ACE">
              <w:rPr>
                <w:sz w:val="28"/>
                <w:szCs w:val="28"/>
                <w:lang w:val="en-US"/>
              </w:rPr>
              <w:t xml:space="preserve">- </w:t>
            </w:r>
            <w:r w:rsidRPr="00D62F54">
              <w:rPr>
                <w:sz w:val="28"/>
                <w:szCs w:val="28"/>
                <w:lang w:val="en-US"/>
              </w:rPr>
              <w:t>open systems interconnection</w:t>
            </w:r>
            <w:r w:rsidR="000618F8" w:rsidRPr="000618F8">
              <w:rPr>
                <w:sz w:val="28"/>
                <w:szCs w:val="28"/>
                <w:lang w:val="en-US"/>
              </w:rPr>
              <w:t xml:space="preserve"> (</w:t>
            </w:r>
            <w:r w:rsidR="000618F8" w:rsidRPr="00D62F54">
              <w:rPr>
                <w:sz w:val="28"/>
                <w:szCs w:val="28"/>
                <w:lang w:val="en-US"/>
              </w:rPr>
              <w:t>OSI</w:t>
            </w:r>
            <w:r w:rsidR="000618F8" w:rsidRPr="000618F8">
              <w:rPr>
                <w:sz w:val="28"/>
                <w:szCs w:val="28"/>
                <w:lang w:val="en-US"/>
              </w:rPr>
              <w:t>)</w:t>
            </w:r>
            <w:r w:rsidR="000618F8" w:rsidRPr="00D62F54">
              <w:rPr>
                <w:sz w:val="28"/>
                <w:szCs w:val="28"/>
                <w:lang w:val="en-US"/>
              </w:rPr>
              <w:t xml:space="preserve"> </w:t>
            </w:r>
          </w:p>
          <w:p w14:paraId="575C09B4" w14:textId="77777777" w:rsidR="00A01D69" w:rsidRPr="00DE4143" w:rsidRDefault="00A01D69" w:rsidP="00934225">
            <w:pPr>
              <w:tabs>
                <w:tab w:val="left" w:pos="4320"/>
                <w:tab w:val="left" w:pos="4500"/>
              </w:tabs>
              <w:rPr>
                <w:sz w:val="28"/>
                <w:szCs w:val="28"/>
                <w:lang w:val="en-US"/>
              </w:rPr>
            </w:pPr>
          </w:p>
        </w:tc>
        <w:tc>
          <w:tcPr>
            <w:tcW w:w="2921" w:type="pct"/>
          </w:tcPr>
          <w:p w14:paraId="00ED1829" w14:textId="77777777" w:rsidR="00A01D69" w:rsidRPr="0064349F" w:rsidRDefault="00A01D69" w:rsidP="00E364BD">
            <w:pPr>
              <w:tabs>
                <w:tab w:val="left" w:pos="4320"/>
                <w:tab w:val="left" w:pos="4500"/>
              </w:tabs>
              <w:jc w:val="both"/>
              <w:rPr>
                <w:sz w:val="28"/>
                <w:szCs w:val="28"/>
                <w:lang w:val="uz-Cyrl-UZ"/>
              </w:rPr>
            </w:pPr>
            <w:r>
              <w:rPr>
                <w:sz w:val="28"/>
                <w:szCs w:val="28"/>
              </w:rPr>
              <w:lastRenderedPageBreak/>
              <w:t xml:space="preserve">Семиуровневая модель протоколов передачи данных, утвержденная </w:t>
            </w:r>
            <w:r w:rsidRPr="009376CF">
              <w:rPr>
                <w:sz w:val="28"/>
                <w:szCs w:val="28"/>
                <w:lang w:val="en-US"/>
              </w:rPr>
              <w:t>ISO</w:t>
            </w:r>
            <w:r w:rsidRPr="0086167C">
              <w:rPr>
                <w:sz w:val="28"/>
                <w:szCs w:val="28"/>
              </w:rPr>
              <w:t xml:space="preserve"> </w:t>
            </w:r>
            <w:r>
              <w:rPr>
                <w:sz w:val="28"/>
                <w:szCs w:val="28"/>
              </w:rPr>
              <w:t>в 1984</w:t>
            </w:r>
            <w:r w:rsidR="009376CF" w:rsidRPr="009376CF">
              <w:rPr>
                <w:sz w:val="28"/>
                <w:szCs w:val="28"/>
              </w:rPr>
              <w:t xml:space="preserve"> </w:t>
            </w:r>
            <w:r>
              <w:rPr>
                <w:sz w:val="28"/>
                <w:szCs w:val="28"/>
              </w:rPr>
              <w:t xml:space="preserve">году, для обеспечения взаимодействия открытых систем. Уровни </w:t>
            </w:r>
            <w:r>
              <w:rPr>
                <w:sz w:val="28"/>
                <w:szCs w:val="28"/>
                <w:lang w:val="en-US"/>
              </w:rPr>
              <w:t>OSI</w:t>
            </w:r>
            <w:r w:rsidRPr="0086167C">
              <w:rPr>
                <w:sz w:val="28"/>
                <w:szCs w:val="28"/>
              </w:rPr>
              <w:t xml:space="preserve"> </w:t>
            </w:r>
            <w:r>
              <w:rPr>
                <w:sz w:val="28"/>
                <w:szCs w:val="28"/>
              </w:rPr>
              <w:t>снизу вверх: физический</w:t>
            </w:r>
            <w:r w:rsidRPr="0086167C">
              <w:rPr>
                <w:sz w:val="28"/>
                <w:szCs w:val="28"/>
              </w:rPr>
              <w:t xml:space="preserve">, </w:t>
            </w:r>
            <w:r>
              <w:rPr>
                <w:sz w:val="28"/>
                <w:szCs w:val="28"/>
              </w:rPr>
              <w:t>канальный</w:t>
            </w:r>
            <w:r w:rsidRPr="0086167C">
              <w:rPr>
                <w:sz w:val="28"/>
                <w:szCs w:val="28"/>
              </w:rPr>
              <w:t xml:space="preserve">, </w:t>
            </w:r>
            <w:r>
              <w:rPr>
                <w:sz w:val="28"/>
                <w:szCs w:val="28"/>
              </w:rPr>
              <w:t>сетевой</w:t>
            </w:r>
            <w:r w:rsidRPr="0086167C">
              <w:rPr>
                <w:sz w:val="28"/>
                <w:szCs w:val="28"/>
              </w:rPr>
              <w:t xml:space="preserve">, </w:t>
            </w:r>
            <w:r>
              <w:rPr>
                <w:sz w:val="28"/>
                <w:szCs w:val="28"/>
              </w:rPr>
              <w:t>транспортный</w:t>
            </w:r>
            <w:r w:rsidRPr="0086167C">
              <w:rPr>
                <w:sz w:val="28"/>
                <w:szCs w:val="28"/>
              </w:rPr>
              <w:t xml:space="preserve">, </w:t>
            </w:r>
            <w:r>
              <w:rPr>
                <w:sz w:val="28"/>
                <w:szCs w:val="28"/>
              </w:rPr>
              <w:t>сеансовый</w:t>
            </w:r>
            <w:r w:rsidRPr="0086167C">
              <w:rPr>
                <w:sz w:val="28"/>
                <w:szCs w:val="28"/>
              </w:rPr>
              <w:t xml:space="preserve">, </w:t>
            </w:r>
            <w:r>
              <w:rPr>
                <w:sz w:val="28"/>
                <w:szCs w:val="28"/>
              </w:rPr>
              <w:t>представления данных и прикладной</w:t>
            </w:r>
            <w:r>
              <w:rPr>
                <w:sz w:val="28"/>
                <w:szCs w:val="28"/>
                <w:lang w:val="uz-Cyrl-UZ"/>
              </w:rPr>
              <w:t>.</w:t>
            </w:r>
          </w:p>
          <w:p w14:paraId="22C4813D" w14:textId="77777777" w:rsidR="00A01D69" w:rsidRPr="00DE4857" w:rsidRDefault="00A01D69" w:rsidP="00E364BD">
            <w:pPr>
              <w:tabs>
                <w:tab w:val="left" w:pos="4320"/>
                <w:tab w:val="left" w:pos="4500"/>
              </w:tabs>
              <w:jc w:val="both"/>
              <w:rPr>
                <w:sz w:val="28"/>
                <w:szCs w:val="28"/>
              </w:rPr>
            </w:pPr>
          </w:p>
          <w:p w14:paraId="679EB84E" w14:textId="0CD8550E" w:rsidR="00A01D69" w:rsidRPr="00DE4857" w:rsidRDefault="00A01D69" w:rsidP="00E364BD">
            <w:pPr>
              <w:tabs>
                <w:tab w:val="left" w:pos="4320"/>
                <w:tab w:val="left" w:pos="4500"/>
              </w:tabs>
              <w:jc w:val="both"/>
              <w:rPr>
                <w:sz w:val="28"/>
                <w:szCs w:val="28"/>
                <w:lang w:val="uz-Cyrl-UZ"/>
              </w:rPr>
            </w:pPr>
            <w:r w:rsidRPr="0099137E">
              <w:rPr>
                <w:sz w:val="28"/>
                <w:szCs w:val="28"/>
                <w:lang w:val="en-US"/>
              </w:rPr>
              <w:t>Ochiq tizimlarning birgalikda ishlashini ta’min</w:t>
            </w:r>
            <w:r w:rsidR="00D043F7" w:rsidRPr="00D043F7">
              <w:rPr>
                <w:sz w:val="28"/>
                <w:szCs w:val="28"/>
                <w:lang w:val="en-US"/>
              </w:rPr>
              <w:t>-</w:t>
            </w:r>
            <w:r w:rsidRPr="0099137E">
              <w:rPr>
                <w:sz w:val="28"/>
                <w:szCs w:val="28"/>
                <w:lang w:val="en-US"/>
              </w:rPr>
              <w:lastRenderedPageBreak/>
              <w:t>lash uchun ishlab chiqilgan, ma’lumotlar</w:t>
            </w:r>
            <w:r w:rsidR="00D7251A">
              <w:rPr>
                <w:sz w:val="28"/>
                <w:szCs w:val="28"/>
                <w:lang w:val="en-US"/>
              </w:rPr>
              <w:t xml:space="preserve"> </w:t>
            </w:r>
            <w:r w:rsidRPr="0099137E">
              <w:rPr>
                <w:sz w:val="28"/>
                <w:szCs w:val="28"/>
                <w:lang w:val="en-US"/>
              </w:rPr>
              <w:t>uza</w:t>
            </w:r>
            <w:r w:rsidR="00D043F7" w:rsidRPr="00D043F7">
              <w:rPr>
                <w:sz w:val="28"/>
                <w:szCs w:val="28"/>
                <w:lang w:val="en-US"/>
              </w:rPr>
              <w:t>-</w:t>
            </w:r>
            <w:r w:rsidRPr="0099137E">
              <w:rPr>
                <w:sz w:val="28"/>
                <w:szCs w:val="28"/>
                <w:lang w:val="en-US"/>
              </w:rPr>
              <w:t>tish</w:t>
            </w:r>
            <w:r>
              <w:rPr>
                <w:sz w:val="28"/>
                <w:szCs w:val="28"/>
                <w:lang w:val="uz-Cyrl-UZ"/>
              </w:rPr>
              <w:t xml:space="preserve"> protokollarining </w:t>
            </w:r>
            <w:r>
              <w:rPr>
                <w:sz w:val="28"/>
                <w:szCs w:val="28"/>
              </w:rPr>
              <w:t>у</w:t>
            </w:r>
            <w:r>
              <w:rPr>
                <w:sz w:val="28"/>
                <w:szCs w:val="28"/>
                <w:lang w:val="uz-Cyrl-UZ"/>
              </w:rPr>
              <w:t>etti sathli modeli. Xalqaro standartlashtirish tash</w:t>
            </w:r>
            <w:r w:rsidRPr="002E1A74">
              <w:rPr>
                <w:sz w:val="28"/>
                <w:szCs w:val="28"/>
                <w:lang w:val="uz-Cyrl-UZ"/>
              </w:rPr>
              <w:t>k</w:t>
            </w:r>
            <w:r>
              <w:rPr>
                <w:sz w:val="28"/>
                <w:szCs w:val="28"/>
                <w:lang w:val="uz-Cyrl-UZ"/>
              </w:rPr>
              <w:t>iloti tomonidan 1984</w:t>
            </w:r>
            <w:r w:rsidRPr="005B6905">
              <w:rPr>
                <w:sz w:val="28"/>
                <w:szCs w:val="28"/>
                <w:lang w:val="uz-Cyrl-UZ"/>
              </w:rPr>
              <w:t>-</w:t>
            </w:r>
            <w:r>
              <w:rPr>
                <w:sz w:val="28"/>
                <w:szCs w:val="28"/>
                <w:lang w:val="uz-Cyrl-UZ"/>
              </w:rPr>
              <w:t>yilda tasdiqlangan. Pastdan yuqoriga qarab boradigan</w:t>
            </w:r>
            <w:r w:rsidRPr="002C722E">
              <w:rPr>
                <w:sz w:val="28"/>
                <w:szCs w:val="28"/>
                <w:lang w:val="uz-Cyrl-UZ"/>
              </w:rPr>
              <w:t xml:space="preserve"> </w:t>
            </w:r>
            <w:r w:rsidRPr="002C722E">
              <w:rPr>
                <w:i/>
                <w:sz w:val="28"/>
                <w:szCs w:val="28"/>
                <w:lang w:val="uz-Cyrl-UZ"/>
              </w:rPr>
              <w:t>ISO</w:t>
            </w:r>
            <w:r>
              <w:rPr>
                <w:sz w:val="28"/>
                <w:szCs w:val="28"/>
                <w:lang w:val="uz-Cyrl-UZ"/>
              </w:rPr>
              <w:t xml:space="preserve"> sathlari: fizik sath, kanal sathi, tarmoq sathi, transport sathi, seans sathi, ma’lumotlar taqdim etish sathi hamda amaliy sath.</w:t>
            </w:r>
          </w:p>
          <w:p w14:paraId="4F11880D" w14:textId="77777777" w:rsidR="00A01D69" w:rsidRPr="00DE4857" w:rsidRDefault="00A01D69" w:rsidP="00E364BD">
            <w:pPr>
              <w:tabs>
                <w:tab w:val="left" w:pos="4320"/>
                <w:tab w:val="left" w:pos="4500"/>
              </w:tabs>
              <w:jc w:val="both"/>
              <w:rPr>
                <w:sz w:val="28"/>
                <w:szCs w:val="28"/>
                <w:lang w:val="uz-Cyrl-UZ"/>
              </w:rPr>
            </w:pPr>
          </w:p>
          <w:p w14:paraId="6E9D38AE" w14:textId="77777777" w:rsidR="00A01D69" w:rsidRDefault="00A01D69" w:rsidP="00E364BD">
            <w:pPr>
              <w:tabs>
                <w:tab w:val="left" w:pos="4320"/>
                <w:tab w:val="left" w:pos="4500"/>
              </w:tabs>
              <w:jc w:val="both"/>
              <w:rPr>
                <w:sz w:val="28"/>
                <w:szCs w:val="28"/>
                <w:lang w:val="uz-Cyrl-UZ"/>
              </w:rPr>
            </w:pPr>
            <w:r w:rsidRPr="002715C3">
              <w:rPr>
                <w:sz w:val="28"/>
                <w:szCs w:val="28"/>
                <w:lang w:val="uz-Cyrl-UZ"/>
              </w:rPr>
              <w:t>Очиқ тизимларнинг биргаликда ишлашини таъминлаш учун ишлаб чиқилган, маълумот</w:t>
            </w:r>
            <w:r w:rsidR="00AD6A2D">
              <w:rPr>
                <w:sz w:val="28"/>
                <w:szCs w:val="28"/>
                <w:lang w:val="uz-Cyrl-UZ"/>
              </w:rPr>
              <w:t>-</w:t>
            </w:r>
            <w:r w:rsidRPr="002715C3">
              <w:rPr>
                <w:sz w:val="28"/>
                <w:szCs w:val="28"/>
                <w:lang w:val="uz-Cyrl-UZ"/>
              </w:rPr>
              <w:t>лар узатиш протоколларининг етти сатҳли модели. Халқаро стандартлаштириш ташки</w:t>
            </w:r>
            <w:r w:rsidR="00AD6A2D">
              <w:rPr>
                <w:sz w:val="28"/>
                <w:szCs w:val="28"/>
                <w:lang w:val="uz-Cyrl-UZ"/>
              </w:rPr>
              <w:t>-</w:t>
            </w:r>
            <w:r w:rsidRPr="002715C3">
              <w:rPr>
                <w:sz w:val="28"/>
                <w:szCs w:val="28"/>
                <w:lang w:val="uz-Cyrl-UZ"/>
              </w:rPr>
              <w:t>лоти томонидан 1984 йилда тасдиқланган. Пастдан юқорига қараб борадиган ISO сатҳлари: физик сатҳ, канал сатҳи, тармоқ сатҳи, транспорт сатҳи, сеанс сатҳи, маълумотлар тақдим этиш сатҳи ҳамда амалий сатҳ.</w:t>
            </w:r>
          </w:p>
          <w:p w14:paraId="209462E0" w14:textId="77777777" w:rsidR="00D140DC" w:rsidRPr="002715C3" w:rsidRDefault="00D140DC" w:rsidP="00E364BD">
            <w:pPr>
              <w:tabs>
                <w:tab w:val="left" w:pos="4320"/>
                <w:tab w:val="left" w:pos="4500"/>
              </w:tabs>
              <w:jc w:val="both"/>
              <w:rPr>
                <w:sz w:val="28"/>
                <w:szCs w:val="28"/>
                <w:lang w:val="uz-Cyrl-UZ"/>
              </w:rPr>
            </w:pPr>
          </w:p>
        </w:tc>
      </w:tr>
      <w:tr w:rsidR="00A01D69" w14:paraId="3B6A6E2F" w14:textId="77777777">
        <w:trPr>
          <w:tblCellSpacing w:w="0" w:type="dxa"/>
          <w:jc w:val="center"/>
        </w:trPr>
        <w:tc>
          <w:tcPr>
            <w:tcW w:w="2079" w:type="pct"/>
          </w:tcPr>
          <w:p w14:paraId="1867DD70" w14:textId="77777777" w:rsidR="00A01D69" w:rsidRPr="007F216E" w:rsidRDefault="00A01D69" w:rsidP="007B71E7">
            <w:pPr>
              <w:tabs>
                <w:tab w:val="left" w:pos="4320"/>
                <w:tab w:val="left" w:pos="4500"/>
              </w:tabs>
              <w:rPr>
                <w:b/>
                <w:bCs/>
                <w:sz w:val="28"/>
                <w:szCs w:val="28"/>
                <w:lang w:val="uz-Cyrl-UZ"/>
              </w:rPr>
            </w:pPr>
            <w:r w:rsidRPr="001C7AA6">
              <w:rPr>
                <w:b/>
                <w:sz w:val="28"/>
                <w:szCs w:val="28"/>
                <w:lang w:val="uz-Cyrl-UZ"/>
              </w:rPr>
              <w:lastRenderedPageBreak/>
              <w:t>Видео ОЗУ, видеопамять</w:t>
            </w:r>
            <w:r w:rsidRPr="001C7AA6">
              <w:rPr>
                <w:b/>
                <w:bCs/>
                <w:sz w:val="28"/>
                <w:szCs w:val="28"/>
                <w:lang w:val="uz-Cyrl-UZ"/>
              </w:rPr>
              <w:t xml:space="preserve"> </w:t>
            </w:r>
          </w:p>
          <w:p w14:paraId="63A6D772" w14:textId="77777777" w:rsidR="00A01D69" w:rsidRPr="00F73776" w:rsidRDefault="00A01D69" w:rsidP="007B71E7">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video </w:t>
            </w:r>
            <w:r w:rsidRPr="00F73776">
              <w:rPr>
                <w:sz w:val="28"/>
                <w:szCs w:val="28"/>
                <w:lang w:val="uz-Cyrl-UZ"/>
              </w:rPr>
              <w:t>operativ xotirlovchi qurilma, videoxotira</w:t>
            </w:r>
          </w:p>
          <w:p w14:paraId="12A40E61" w14:textId="5F561998" w:rsidR="00A01D69" w:rsidRDefault="000B536F" w:rsidP="005E0755">
            <w:pPr>
              <w:tabs>
                <w:tab w:val="left" w:pos="4320"/>
                <w:tab w:val="left" w:pos="4500"/>
              </w:tabs>
              <w:rPr>
                <w:sz w:val="28"/>
                <w:szCs w:val="28"/>
                <w:lang w:val="uz-Cyrl-UZ"/>
              </w:rPr>
            </w:pPr>
            <w:r>
              <w:rPr>
                <w:sz w:val="28"/>
                <w:szCs w:val="28"/>
                <w:lang w:val="uz-Cyrl-UZ"/>
              </w:rPr>
              <w:t xml:space="preserve"> </w:t>
            </w:r>
            <w:r w:rsidR="00A01D69" w:rsidRPr="00F73776">
              <w:rPr>
                <w:sz w:val="28"/>
                <w:szCs w:val="28"/>
                <w:lang w:val="uz-Cyrl-UZ"/>
              </w:rPr>
              <w:t>видео оператив хотирловчи қурилма</w:t>
            </w:r>
            <w:r w:rsidR="00A01D69">
              <w:rPr>
                <w:sz w:val="28"/>
                <w:szCs w:val="28"/>
                <w:lang w:val="uz-Cyrl-UZ"/>
              </w:rPr>
              <w:t>, видеохотира</w:t>
            </w:r>
          </w:p>
          <w:p w14:paraId="3AC84A2C" w14:textId="77777777" w:rsidR="00A01D69" w:rsidRPr="007F216E" w:rsidRDefault="00A01D69" w:rsidP="007F216E">
            <w:pPr>
              <w:tabs>
                <w:tab w:val="left" w:pos="4320"/>
                <w:tab w:val="left" w:pos="4500"/>
              </w:tabs>
              <w:rPr>
                <w:sz w:val="28"/>
                <w:szCs w:val="28"/>
                <w:lang w:val="uz-Cyrl-UZ"/>
              </w:rPr>
            </w:pPr>
            <w:r w:rsidRPr="00844AE4">
              <w:rPr>
                <w:b/>
                <w:bCs/>
                <w:color w:val="000000"/>
                <w:sz w:val="28"/>
                <w:szCs w:val="28"/>
                <w:lang w:val="uz-Cyrl-UZ"/>
              </w:rPr>
              <w:t xml:space="preserve">en </w:t>
            </w:r>
            <w:r w:rsidRPr="00F73776">
              <w:rPr>
                <w:bCs/>
                <w:color w:val="000000"/>
                <w:sz w:val="28"/>
                <w:szCs w:val="28"/>
                <w:lang w:val="uz-Cyrl-UZ"/>
              </w:rPr>
              <w:t>-</w:t>
            </w:r>
            <w:r w:rsidRPr="00F73776">
              <w:rPr>
                <w:sz w:val="28"/>
                <w:szCs w:val="28"/>
                <w:lang w:val="uz-Cyrl-UZ"/>
              </w:rPr>
              <w:t xml:space="preserve"> v</w:t>
            </w:r>
            <w:r w:rsidRPr="00844AE4">
              <w:rPr>
                <w:sz w:val="28"/>
                <w:szCs w:val="28"/>
                <w:lang w:val="uz-Cyrl-UZ"/>
              </w:rPr>
              <w:t xml:space="preserve">ideo ram </w:t>
            </w:r>
          </w:p>
          <w:p w14:paraId="30D256E6" w14:textId="77777777" w:rsidR="00A01D69" w:rsidRPr="0027344B" w:rsidRDefault="00A01D69" w:rsidP="005E0755">
            <w:pPr>
              <w:tabs>
                <w:tab w:val="left" w:pos="4320"/>
                <w:tab w:val="left" w:pos="4500"/>
              </w:tabs>
              <w:rPr>
                <w:sz w:val="28"/>
                <w:szCs w:val="28"/>
                <w:lang w:val="uz-Cyrl-UZ"/>
              </w:rPr>
            </w:pPr>
          </w:p>
        </w:tc>
        <w:tc>
          <w:tcPr>
            <w:tcW w:w="2921" w:type="pct"/>
          </w:tcPr>
          <w:p w14:paraId="105C7206" w14:textId="77777777" w:rsidR="00A01D69" w:rsidRDefault="00A01D69" w:rsidP="00E364BD">
            <w:pPr>
              <w:tabs>
                <w:tab w:val="left" w:pos="4320"/>
                <w:tab w:val="left" w:pos="4500"/>
              </w:tabs>
              <w:jc w:val="both"/>
              <w:rPr>
                <w:sz w:val="28"/>
                <w:szCs w:val="28"/>
                <w:lang w:val="uz-Cyrl-UZ"/>
              </w:rPr>
            </w:pPr>
            <w:r>
              <w:rPr>
                <w:sz w:val="28"/>
                <w:szCs w:val="28"/>
              </w:rPr>
              <w:t>Двухпортовое быстродействующее ОЗУ видеоадаптера или видеоконтроллера, в которое может одновременно записываться и считываться видеоизображение для вывода на монитор</w:t>
            </w:r>
            <w:r w:rsidRPr="00FB6488">
              <w:rPr>
                <w:sz w:val="28"/>
                <w:szCs w:val="28"/>
              </w:rPr>
              <w:t>.</w:t>
            </w:r>
          </w:p>
          <w:p w14:paraId="458F1A0F" w14:textId="77777777" w:rsidR="00A01D69" w:rsidRPr="00DE4857" w:rsidRDefault="00A01D69" w:rsidP="00E364BD">
            <w:pPr>
              <w:tabs>
                <w:tab w:val="left" w:pos="4320"/>
                <w:tab w:val="left" w:pos="4500"/>
              </w:tabs>
              <w:jc w:val="both"/>
              <w:rPr>
                <w:sz w:val="28"/>
                <w:szCs w:val="28"/>
              </w:rPr>
            </w:pPr>
          </w:p>
          <w:p w14:paraId="1DE78F09" w14:textId="77777777" w:rsidR="00A01D69" w:rsidRDefault="00A01D69" w:rsidP="00E364BD">
            <w:pPr>
              <w:tabs>
                <w:tab w:val="left" w:pos="4320"/>
                <w:tab w:val="left" w:pos="4500"/>
              </w:tabs>
              <w:jc w:val="both"/>
              <w:rPr>
                <w:sz w:val="28"/>
                <w:szCs w:val="28"/>
                <w:lang w:val="en-US"/>
              </w:rPr>
            </w:pPr>
            <w:r w:rsidRPr="0099137E">
              <w:rPr>
                <w:sz w:val="28"/>
                <w:szCs w:val="28"/>
                <w:lang w:val="en-US"/>
              </w:rPr>
              <w:t xml:space="preserve">Videoadapter yoki videokontrollerning ikki portli tez ishlaydigan </w:t>
            </w:r>
            <w:r>
              <w:rPr>
                <w:sz w:val="28"/>
                <w:szCs w:val="28"/>
                <w:lang w:val="en-US"/>
              </w:rPr>
              <w:t>OXQ</w:t>
            </w:r>
            <w:r w:rsidRPr="0099137E">
              <w:rPr>
                <w:sz w:val="28"/>
                <w:szCs w:val="28"/>
                <w:lang w:val="en-US"/>
              </w:rPr>
              <w:t xml:space="preserve"> si. Unga bir vaqtda monitorga chiqarish uchun videotasvir yozilishi va o‘qilishi mumkin.</w:t>
            </w:r>
          </w:p>
          <w:p w14:paraId="57672116" w14:textId="77777777" w:rsidR="00A01D69" w:rsidRPr="00606801" w:rsidRDefault="00A01D69" w:rsidP="00E364BD">
            <w:pPr>
              <w:tabs>
                <w:tab w:val="left" w:pos="4320"/>
                <w:tab w:val="left" w:pos="4500"/>
              </w:tabs>
              <w:jc w:val="both"/>
              <w:rPr>
                <w:sz w:val="28"/>
                <w:szCs w:val="28"/>
                <w:lang w:val="en-US"/>
              </w:rPr>
            </w:pPr>
          </w:p>
          <w:p w14:paraId="2A6D3A83" w14:textId="77777777" w:rsidR="00A01D69" w:rsidRPr="0027344B" w:rsidRDefault="00A01D69" w:rsidP="00E364BD">
            <w:pPr>
              <w:tabs>
                <w:tab w:val="left" w:pos="4320"/>
                <w:tab w:val="left" w:pos="4500"/>
              </w:tabs>
              <w:jc w:val="both"/>
              <w:rPr>
                <w:sz w:val="28"/>
                <w:szCs w:val="28"/>
              </w:rPr>
            </w:pPr>
            <w:r>
              <w:rPr>
                <w:sz w:val="28"/>
                <w:szCs w:val="28"/>
              </w:rPr>
              <w:t>Видеоадаптер ёки видеоконтроллернинг икки портли тез ишлайдиган ОХҚ си. Унга бир вақтда мониторга чиқариш учун видеотасвир ёзилиши ва ўқилиши мумкин.</w:t>
            </w:r>
          </w:p>
        </w:tc>
      </w:tr>
      <w:tr w:rsidR="00A01D69" w14:paraId="3B1BE473" w14:textId="77777777">
        <w:trPr>
          <w:tblCellSpacing w:w="0" w:type="dxa"/>
          <w:jc w:val="center"/>
        </w:trPr>
        <w:tc>
          <w:tcPr>
            <w:tcW w:w="2079" w:type="pct"/>
          </w:tcPr>
          <w:p w14:paraId="7D11DC8F" w14:textId="77777777" w:rsidR="00A01D69" w:rsidRPr="007F216E" w:rsidRDefault="00A01D69" w:rsidP="007B71E7">
            <w:pPr>
              <w:tabs>
                <w:tab w:val="left" w:pos="4320"/>
                <w:tab w:val="left" w:pos="4500"/>
              </w:tabs>
              <w:rPr>
                <w:b/>
                <w:bCs/>
                <w:sz w:val="28"/>
                <w:szCs w:val="28"/>
                <w:lang w:val="uz-Cyrl-UZ"/>
              </w:rPr>
            </w:pPr>
            <w:r w:rsidRPr="007F216E">
              <w:rPr>
                <w:b/>
                <w:sz w:val="28"/>
                <w:szCs w:val="28"/>
              </w:rPr>
              <w:t>Видеоадаптер</w:t>
            </w:r>
            <w:r w:rsidRPr="00844AE4">
              <w:rPr>
                <w:b/>
                <w:bCs/>
                <w:sz w:val="28"/>
                <w:szCs w:val="28"/>
              </w:rPr>
              <w:t xml:space="preserve"> </w:t>
            </w:r>
          </w:p>
          <w:p w14:paraId="314751D6" w14:textId="77777777" w:rsidR="00A01D69" w:rsidRDefault="00A01D69" w:rsidP="007B71E7">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Pr>
                <w:sz w:val="28"/>
                <w:szCs w:val="28"/>
                <w:lang w:val="uz-Cyrl-UZ"/>
              </w:rPr>
              <w:t xml:space="preserve"> videoadapter</w:t>
            </w:r>
          </w:p>
          <w:p w14:paraId="181B4A33" w14:textId="530C2E16" w:rsidR="00A01D69" w:rsidRDefault="000B536F" w:rsidP="005E0755">
            <w:pPr>
              <w:tabs>
                <w:tab w:val="left" w:pos="4320"/>
                <w:tab w:val="left" w:pos="4500"/>
              </w:tabs>
              <w:rPr>
                <w:sz w:val="28"/>
                <w:szCs w:val="28"/>
                <w:lang w:val="uz-Cyrl-UZ"/>
              </w:rPr>
            </w:pPr>
            <w:r>
              <w:rPr>
                <w:sz w:val="28"/>
                <w:szCs w:val="28"/>
                <w:lang w:val="uz-Cyrl-UZ"/>
              </w:rPr>
              <w:t xml:space="preserve"> </w:t>
            </w:r>
            <w:r w:rsidR="00A01D69">
              <w:rPr>
                <w:sz w:val="28"/>
                <w:szCs w:val="28"/>
                <w:lang w:val="uz-Cyrl-UZ"/>
              </w:rPr>
              <w:t>видеоадаптер</w:t>
            </w:r>
          </w:p>
          <w:p w14:paraId="69FA36A1"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F73776">
              <w:rPr>
                <w:bCs/>
                <w:color w:val="000000"/>
                <w:sz w:val="28"/>
                <w:szCs w:val="28"/>
              </w:rPr>
              <w:t>-</w:t>
            </w:r>
            <w:r w:rsidRPr="00844AE4">
              <w:rPr>
                <w:sz w:val="28"/>
                <w:szCs w:val="28"/>
              </w:rPr>
              <w:t xml:space="preserve"> </w:t>
            </w:r>
            <w:r w:rsidRPr="007F216E">
              <w:rPr>
                <w:sz w:val="28"/>
                <w:szCs w:val="28"/>
                <w:lang w:val="en-US"/>
              </w:rPr>
              <w:t>video</w:t>
            </w:r>
            <w:r w:rsidRPr="00844AE4">
              <w:rPr>
                <w:sz w:val="28"/>
                <w:szCs w:val="28"/>
              </w:rPr>
              <w:t xml:space="preserve"> </w:t>
            </w:r>
            <w:r w:rsidRPr="007F216E">
              <w:rPr>
                <w:sz w:val="28"/>
                <w:szCs w:val="28"/>
                <w:lang w:val="en-US"/>
              </w:rPr>
              <w:t>adapter</w:t>
            </w:r>
            <w:r w:rsidRPr="00844AE4">
              <w:rPr>
                <w:sz w:val="28"/>
                <w:szCs w:val="28"/>
              </w:rPr>
              <w:t xml:space="preserve"> </w:t>
            </w:r>
          </w:p>
          <w:p w14:paraId="3F0EAFDB" w14:textId="77777777" w:rsidR="00A01D69" w:rsidRPr="0027344B" w:rsidRDefault="00A01D69" w:rsidP="005E0755">
            <w:pPr>
              <w:tabs>
                <w:tab w:val="left" w:pos="4320"/>
                <w:tab w:val="left" w:pos="4500"/>
              </w:tabs>
              <w:rPr>
                <w:sz w:val="28"/>
                <w:szCs w:val="28"/>
                <w:lang w:val="uz-Cyrl-UZ"/>
              </w:rPr>
            </w:pPr>
          </w:p>
        </w:tc>
        <w:tc>
          <w:tcPr>
            <w:tcW w:w="2921" w:type="pct"/>
          </w:tcPr>
          <w:p w14:paraId="317D3795" w14:textId="77777777" w:rsidR="00A01D69" w:rsidRDefault="00A01D69" w:rsidP="00E364BD">
            <w:pPr>
              <w:tabs>
                <w:tab w:val="left" w:pos="4320"/>
                <w:tab w:val="left" w:pos="4500"/>
              </w:tabs>
              <w:jc w:val="both"/>
              <w:rPr>
                <w:sz w:val="28"/>
                <w:szCs w:val="28"/>
                <w:lang w:val="uz-Cyrl-UZ"/>
              </w:rPr>
            </w:pPr>
            <w:r>
              <w:rPr>
                <w:sz w:val="28"/>
                <w:szCs w:val="28"/>
              </w:rPr>
              <w:t xml:space="preserve">Плата расширения персонального компьютера, управляющая выводом изображений на монитор. </w:t>
            </w:r>
          </w:p>
          <w:p w14:paraId="2BCA0C7F" w14:textId="77777777" w:rsidR="00A01D69" w:rsidRPr="00D043F7" w:rsidRDefault="00A01D69" w:rsidP="00E364BD">
            <w:pPr>
              <w:tabs>
                <w:tab w:val="left" w:pos="4320"/>
                <w:tab w:val="left" w:pos="4500"/>
              </w:tabs>
              <w:jc w:val="both"/>
              <w:rPr>
                <w:sz w:val="16"/>
                <w:szCs w:val="16"/>
              </w:rPr>
            </w:pPr>
          </w:p>
          <w:p w14:paraId="014E34EA" w14:textId="77777777" w:rsidR="00A01D69" w:rsidRDefault="00A01D69" w:rsidP="00E364BD">
            <w:pPr>
              <w:tabs>
                <w:tab w:val="left" w:pos="4320"/>
                <w:tab w:val="left" w:pos="4500"/>
              </w:tabs>
              <w:jc w:val="both"/>
              <w:rPr>
                <w:sz w:val="28"/>
                <w:szCs w:val="28"/>
                <w:lang w:val="en-US"/>
              </w:rPr>
            </w:pPr>
            <w:r w:rsidRPr="0099137E">
              <w:rPr>
                <w:sz w:val="28"/>
                <w:szCs w:val="28"/>
                <w:lang w:val="en-US"/>
              </w:rPr>
              <w:t>Shaxsiy kompyuterning, tasvirlarning monitorga chiqarilishini boshqaradigan kengaytirish plata</w:t>
            </w:r>
            <w:r w:rsidR="0035583C" w:rsidRPr="0035583C">
              <w:rPr>
                <w:sz w:val="28"/>
                <w:szCs w:val="28"/>
                <w:lang w:val="en-US"/>
              </w:rPr>
              <w:t>-</w:t>
            </w:r>
            <w:r w:rsidRPr="0099137E">
              <w:rPr>
                <w:sz w:val="28"/>
                <w:szCs w:val="28"/>
                <w:lang w:val="en-US"/>
              </w:rPr>
              <w:t>si.</w:t>
            </w:r>
          </w:p>
          <w:p w14:paraId="3050A124" w14:textId="77777777" w:rsidR="00A01D69" w:rsidRPr="00D043F7" w:rsidRDefault="00A01D69" w:rsidP="00E364BD">
            <w:pPr>
              <w:tabs>
                <w:tab w:val="left" w:pos="4320"/>
                <w:tab w:val="left" w:pos="4500"/>
              </w:tabs>
              <w:jc w:val="both"/>
              <w:rPr>
                <w:sz w:val="16"/>
                <w:szCs w:val="16"/>
                <w:lang w:val="en-US"/>
              </w:rPr>
            </w:pPr>
          </w:p>
          <w:p w14:paraId="2042BB65" w14:textId="77777777" w:rsidR="00A01D69" w:rsidRPr="0027344B" w:rsidRDefault="00A01D69" w:rsidP="00E364BD">
            <w:pPr>
              <w:tabs>
                <w:tab w:val="left" w:pos="4320"/>
                <w:tab w:val="left" w:pos="4500"/>
              </w:tabs>
              <w:jc w:val="both"/>
              <w:rPr>
                <w:sz w:val="28"/>
                <w:szCs w:val="28"/>
              </w:rPr>
            </w:pPr>
            <w:r>
              <w:rPr>
                <w:sz w:val="28"/>
                <w:szCs w:val="28"/>
              </w:rPr>
              <w:lastRenderedPageBreak/>
              <w:t>Шахсий компьютернинг, тасвирларнинг мониторга чиқарилишини бошқарадиган кенгайтириш платаси.</w:t>
            </w:r>
          </w:p>
        </w:tc>
      </w:tr>
      <w:tr w:rsidR="00A01D69" w14:paraId="7C6ABB7D" w14:textId="77777777">
        <w:trPr>
          <w:tblCellSpacing w:w="0" w:type="dxa"/>
          <w:jc w:val="center"/>
        </w:trPr>
        <w:tc>
          <w:tcPr>
            <w:tcW w:w="2079" w:type="pct"/>
          </w:tcPr>
          <w:p w14:paraId="3817EE4D" w14:textId="77777777" w:rsidR="00A01D69" w:rsidRPr="007F216E" w:rsidRDefault="00A01D69" w:rsidP="005E0755">
            <w:pPr>
              <w:tabs>
                <w:tab w:val="left" w:pos="4320"/>
                <w:tab w:val="left" w:pos="4500"/>
              </w:tabs>
              <w:rPr>
                <w:b/>
                <w:sz w:val="28"/>
                <w:szCs w:val="28"/>
                <w:lang w:val="uz-Cyrl-UZ"/>
              </w:rPr>
            </w:pPr>
            <w:r w:rsidRPr="007F216E">
              <w:rPr>
                <w:b/>
                <w:sz w:val="28"/>
                <w:szCs w:val="28"/>
              </w:rPr>
              <w:lastRenderedPageBreak/>
              <w:t>Видеосервер</w:t>
            </w:r>
          </w:p>
          <w:p w14:paraId="091DCBF4" w14:textId="77777777" w:rsidR="00A01D69" w:rsidRDefault="00A01D69" w:rsidP="005F419A">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sidRPr="00844AE4">
              <w:rPr>
                <w:sz w:val="28"/>
                <w:szCs w:val="28"/>
              </w:rPr>
              <w:t xml:space="preserve"> </w:t>
            </w:r>
            <w:r w:rsidRPr="00DE4857">
              <w:rPr>
                <w:sz w:val="28"/>
                <w:szCs w:val="28"/>
                <w:lang w:val="en-US"/>
              </w:rPr>
              <w:t>videoserver</w:t>
            </w:r>
          </w:p>
          <w:p w14:paraId="57260A29" w14:textId="5ACC0384" w:rsidR="00A01D69" w:rsidRDefault="000B536F" w:rsidP="005E0755">
            <w:pPr>
              <w:tabs>
                <w:tab w:val="left" w:pos="4320"/>
                <w:tab w:val="left" w:pos="4500"/>
              </w:tabs>
              <w:rPr>
                <w:sz w:val="28"/>
                <w:szCs w:val="28"/>
                <w:lang w:val="uz-Cyrl-UZ"/>
              </w:rPr>
            </w:pPr>
            <w:r>
              <w:rPr>
                <w:b/>
                <w:sz w:val="28"/>
                <w:szCs w:val="28"/>
                <w:lang w:val="uz-Cyrl-UZ"/>
              </w:rPr>
              <w:t xml:space="preserve"> </w:t>
            </w:r>
            <w:r w:rsidR="00A01D69">
              <w:rPr>
                <w:sz w:val="28"/>
                <w:szCs w:val="28"/>
              </w:rPr>
              <w:t>видеосервер</w:t>
            </w:r>
          </w:p>
          <w:p w14:paraId="69609B69"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F73776">
              <w:rPr>
                <w:bCs/>
                <w:color w:val="000000"/>
                <w:sz w:val="28"/>
                <w:szCs w:val="28"/>
              </w:rPr>
              <w:t>-</w:t>
            </w:r>
            <w:r w:rsidRPr="00F73776">
              <w:rPr>
                <w:sz w:val="28"/>
                <w:szCs w:val="28"/>
              </w:rPr>
              <w:t xml:space="preserve"> </w:t>
            </w:r>
            <w:r w:rsidRPr="007F216E">
              <w:rPr>
                <w:sz w:val="28"/>
                <w:szCs w:val="28"/>
                <w:lang w:val="en-US"/>
              </w:rPr>
              <w:t>video</w:t>
            </w:r>
            <w:r w:rsidRPr="00844AE4">
              <w:rPr>
                <w:sz w:val="28"/>
                <w:szCs w:val="28"/>
              </w:rPr>
              <w:t xml:space="preserve"> </w:t>
            </w:r>
            <w:r w:rsidRPr="007F216E">
              <w:rPr>
                <w:sz w:val="28"/>
                <w:szCs w:val="28"/>
                <w:lang w:val="en-US"/>
              </w:rPr>
              <w:t>server</w:t>
            </w:r>
            <w:r w:rsidRPr="00844AE4">
              <w:rPr>
                <w:sz w:val="28"/>
                <w:szCs w:val="28"/>
              </w:rPr>
              <w:t xml:space="preserve"> </w:t>
            </w:r>
          </w:p>
          <w:p w14:paraId="3A370727" w14:textId="77777777" w:rsidR="00A01D69" w:rsidRPr="004879B7" w:rsidRDefault="00A01D69" w:rsidP="005E0755">
            <w:pPr>
              <w:tabs>
                <w:tab w:val="left" w:pos="4320"/>
                <w:tab w:val="left" w:pos="4500"/>
              </w:tabs>
              <w:rPr>
                <w:sz w:val="28"/>
                <w:szCs w:val="28"/>
                <w:lang w:val="uz-Cyrl-UZ"/>
              </w:rPr>
            </w:pPr>
          </w:p>
        </w:tc>
        <w:tc>
          <w:tcPr>
            <w:tcW w:w="2921" w:type="pct"/>
          </w:tcPr>
          <w:p w14:paraId="6C1A2E3E" w14:textId="77777777" w:rsidR="00A01D69" w:rsidRDefault="00A01D69" w:rsidP="00E364BD">
            <w:pPr>
              <w:tabs>
                <w:tab w:val="left" w:pos="4320"/>
                <w:tab w:val="left" w:pos="4500"/>
              </w:tabs>
              <w:jc w:val="both"/>
              <w:rPr>
                <w:sz w:val="28"/>
                <w:szCs w:val="28"/>
                <w:lang w:val="uz-Cyrl-UZ"/>
              </w:rPr>
            </w:pPr>
            <w:r>
              <w:rPr>
                <w:sz w:val="28"/>
                <w:szCs w:val="28"/>
              </w:rPr>
              <w:t>Компьютер или программное обеспечение, доставляющее потоковое видео приложениям видео по запросу</w:t>
            </w:r>
            <w:r w:rsidRPr="00FB6488">
              <w:rPr>
                <w:sz w:val="28"/>
                <w:szCs w:val="28"/>
              </w:rPr>
              <w:t>.</w:t>
            </w:r>
          </w:p>
          <w:p w14:paraId="436D00E0" w14:textId="77777777" w:rsidR="00A01D69" w:rsidRPr="00D043F7" w:rsidRDefault="00A01D69" w:rsidP="00E364BD">
            <w:pPr>
              <w:tabs>
                <w:tab w:val="left" w:pos="4320"/>
                <w:tab w:val="left" w:pos="4500"/>
              </w:tabs>
              <w:jc w:val="both"/>
              <w:rPr>
                <w:sz w:val="16"/>
                <w:szCs w:val="16"/>
              </w:rPr>
            </w:pPr>
          </w:p>
          <w:p w14:paraId="47C7710F" w14:textId="77777777" w:rsidR="00A01D69" w:rsidRDefault="00A01D69" w:rsidP="00E364BD">
            <w:pPr>
              <w:tabs>
                <w:tab w:val="left" w:pos="4320"/>
                <w:tab w:val="left" w:pos="4500"/>
              </w:tabs>
              <w:jc w:val="both"/>
              <w:rPr>
                <w:sz w:val="28"/>
                <w:szCs w:val="28"/>
                <w:lang w:val="en-US"/>
              </w:rPr>
            </w:pPr>
            <w:r w:rsidRPr="0099137E">
              <w:rPr>
                <w:sz w:val="28"/>
                <w:szCs w:val="28"/>
                <w:lang w:val="en-US"/>
              </w:rPr>
              <w:t>So‘rovga ko‘ra,</w:t>
            </w:r>
            <w:r>
              <w:rPr>
                <w:sz w:val="28"/>
                <w:szCs w:val="28"/>
                <w:lang w:val="uz-Cyrl-UZ"/>
              </w:rPr>
              <w:t xml:space="preserve"> </w:t>
            </w:r>
            <w:r w:rsidRPr="0099137E">
              <w:rPr>
                <w:sz w:val="28"/>
                <w:szCs w:val="28"/>
                <w:lang w:val="en-US"/>
              </w:rPr>
              <w:t>video</w:t>
            </w:r>
            <w:r>
              <w:rPr>
                <w:sz w:val="28"/>
                <w:szCs w:val="28"/>
                <w:lang w:val="uz-Cyrl-UZ"/>
              </w:rPr>
              <w:t xml:space="preserve"> ilovalarga oq</w:t>
            </w:r>
            <w:r w:rsidRPr="0099137E">
              <w:rPr>
                <w:sz w:val="28"/>
                <w:szCs w:val="28"/>
                <w:lang w:val="en-US"/>
              </w:rPr>
              <w:t xml:space="preserve">imli videoni </w:t>
            </w:r>
            <w:r>
              <w:rPr>
                <w:sz w:val="28"/>
                <w:szCs w:val="28"/>
                <w:lang w:val="en-US"/>
              </w:rPr>
              <w:t>y</w:t>
            </w:r>
            <w:r w:rsidRPr="0099137E">
              <w:rPr>
                <w:sz w:val="28"/>
                <w:szCs w:val="28"/>
                <w:lang w:val="en-US"/>
              </w:rPr>
              <w:t>etkazib beradigan kompyuter yoki dasturiy ta’minot.</w:t>
            </w:r>
          </w:p>
          <w:p w14:paraId="49492491" w14:textId="77777777" w:rsidR="00A01D69" w:rsidRPr="00D043F7" w:rsidRDefault="00A01D69" w:rsidP="00E364BD">
            <w:pPr>
              <w:tabs>
                <w:tab w:val="left" w:pos="4320"/>
                <w:tab w:val="left" w:pos="4500"/>
              </w:tabs>
              <w:jc w:val="both"/>
              <w:rPr>
                <w:sz w:val="16"/>
                <w:szCs w:val="16"/>
                <w:lang w:val="en-US"/>
              </w:rPr>
            </w:pPr>
          </w:p>
          <w:p w14:paraId="160C9988" w14:textId="77777777" w:rsidR="00A01D69" w:rsidRPr="004A3BDB" w:rsidRDefault="00A01D69" w:rsidP="00E364BD">
            <w:pPr>
              <w:tabs>
                <w:tab w:val="left" w:pos="4320"/>
                <w:tab w:val="left" w:pos="4500"/>
              </w:tabs>
              <w:jc w:val="both"/>
              <w:rPr>
                <w:sz w:val="28"/>
                <w:szCs w:val="28"/>
              </w:rPr>
            </w:pPr>
            <w:r>
              <w:rPr>
                <w:sz w:val="28"/>
                <w:szCs w:val="28"/>
              </w:rPr>
              <w:t>Сўровга кўра,</w:t>
            </w:r>
            <w:r>
              <w:rPr>
                <w:sz w:val="28"/>
                <w:szCs w:val="28"/>
                <w:lang w:val="uz-Cyrl-UZ"/>
              </w:rPr>
              <w:t xml:space="preserve"> </w:t>
            </w:r>
            <w:r>
              <w:rPr>
                <w:sz w:val="28"/>
                <w:szCs w:val="28"/>
              </w:rPr>
              <w:t>видео</w:t>
            </w:r>
            <w:r>
              <w:rPr>
                <w:sz w:val="28"/>
                <w:szCs w:val="28"/>
                <w:lang w:val="uz-Cyrl-UZ"/>
              </w:rPr>
              <w:t xml:space="preserve"> иловаларга оқ</w:t>
            </w:r>
            <w:r>
              <w:rPr>
                <w:sz w:val="28"/>
                <w:szCs w:val="28"/>
              </w:rPr>
              <w:t>имли видеони етказиб берадиган компьютер ёки дастурий таъминот.</w:t>
            </w:r>
          </w:p>
        </w:tc>
      </w:tr>
      <w:tr w:rsidR="00A01D69" w:rsidRPr="003E387B" w14:paraId="5A13BEDC" w14:textId="77777777">
        <w:trPr>
          <w:tblCellSpacing w:w="0" w:type="dxa"/>
          <w:jc w:val="center"/>
        </w:trPr>
        <w:tc>
          <w:tcPr>
            <w:tcW w:w="2079" w:type="pct"/>
          </w:tcPr>
          <w:p w14:paraId="25A79662" w14:textId="77777777" w:rsidR="00A01D69" w:rsidRPr="00D3647E" w:rsidRDefault="00A01D69" w:rsidP="001A4444">
            <w:pPr>
              <w:tabs>
                <w:tab w:val="left" w:pos="4320"/>
                <w:tab w:val="left" w:pos="4500"/>
              </w:tabs>
              <w:rPr>
                <w:b/>
                <w:sz w:val="28"/>
                <w:szCs w:val="28"/>
                <w:lang w:val="uz-Cyrl-UZ"/>
              </w:rPr>
            </w:pPr>
            <w:r w:rsidRPr="005B5ED5">
              <w:rPr>
                <w:b/>
                <w:sz w:val="28"/>
                <w:szCs w:val="28"/>
                <w:lang w:val="uz-Cyrl-UZ"/>
              </w:rPr>
              <w:t>Визуализация данных</w:t>
            </w:r>
          </w:p>
          <w:p w14:paraId="2940FDB4" w14:textId="21BB2F23" w:rsidR="00A01D69" w:rsidRPr="005B5ED5" w:rsidRDefault="00A01D69" w:rsidP="009D5108">
            <w:pPr>
              <w:rPr>
                <w:sz w:val="28"/>
                <w:szCs w:val="28"/>
                <w:lang w:val="uz-Cyrl-UZ"/>
              </w:rPr>
            </w:pPr>
            <w:r w:rsidRPr="00C34F19">
              <w:rPr>
                <w:b/>
                <w:sz w:val="28"/>
                <w:szCs w:val="28"/>
                <w:lang w:val="uz-Cyrl-UZ"/>
              </w:rPr>
              <w:t xml:space="preserve">uz </w:t>
            </w:r>
            <w:r>
              <w:rPr>
                <w:sz w:val="28"/>
                <w:szCs w:val="28"/>
                <w:lang w:val="uz-Cyrl-UZ"/>
              </w:rPr>
              <w:t>-</w:t>
            </w:r>
            <w:r w:rsidRPr="005B5ED5">
              <w:rPr>
                <w:sz w:val="28"/>
                <w:szCs w:val="28"/>
                <w:lang w:val="uz-Cyrl-UZ"/>
              </w:rPr>
              <w:t xml:space="preserve"> ma’lumotlarni </w:t>
            </w:r>
            <w:r w:rsidRPr="006A50FF">
              <w:rPr>
                <w:sz w:val="28"/>
                <w:szCs w:val="28"/>
                <w:lang w:val="uz-Cyrl-UZ"/>
              </w:rPr>
              <w:br/>
            </w:r>
            <w:r w:rsidRPr="005B5ED5">
              <w:rPr>
                <w:sz w:val="28"/>
                <w:szCs w:val="28"/>
                <w:lang w:val="uz-Cyrl-UZ"/>
              </w:rPr>
              <w:t>visuallashtirish</w:t>
            </w:r>
            <w:r w:rsidR="00D7251A">
              <w:rPr>
                <w:sz w:val="28"/>
                <w:szCs w:val="28"/>
                <w:lang w:val="uz-Cyrl-UZ"/>
              </w:rPr>
              <w:t xml:space="preserve"> </w:t>
            </w:r>
          </w:p>
          <w:p w14:paraId="3D519C89" w14:textId="5A9D0A0C" w:rsidR="00A01D69" w:rsidRDefault="000B536F" w:rsidP="009D5108">
            <w:pPr>
              <w:tabs>
                <w:tab w:val="left" w:pos="4320"/>
                <w:tab w:val="left" w:pos="4500"/>
              </w:tabs>
              <w:rPr>
                <w:sz w:val="28"/>
                <w:szCs w:val="28"/>
                <w:lang w:val="uz-Cyrl-UZ"/>
              </w:rPr>
            </w:pPr>
            <w:r>
              <w:rPr>
                <w:sz w:val="28"/>
                <w:szCs w:val="28"/>
                <w:lang w:val="uz-Cyrl-UZ"/>
              </w:rPr>
              <w:t xml:space="preserve"> </w:t>
            </w:r>
            <w:r w:rsidR="00A01D69" w:rsidRPr="006A50FF">
              <w:rPr>
                <w:sz w:val="28"/>
                <w:szCs w:val="28"/>
                <w:lang w:val="uz-Cyrl-UZ"/>
              </w:rPr>
              <w:t xml:space="preserve">маълумотларни </w:t>
            </w:r>
            <w:r w:rsidR="00A01D69" w:rsidRPr="00773754">
              <w:rPr>
                <w:sz w:val="28"/>
                <w:szCs w:val="28"/>
                <w:lang w:val="uz-Cyrl-UZ"/>
              </w:rPr>
              <w:br/>
            </w:r>
            <w:r w:rsidR="00A01D69" w:rsidRPr="006A50FF">
              <w:rPr>
                <w:sz w:val="28"/>
                <w:szCs w:val="28"/>
                <w:lang w:val="uz-Cyrl-UZ"/>
              </w:rPr>
              <w:t>визуаллаштириш</w:t>
            </w:r>
            <w:r w:rsidR="00D7251A">
              <w:rPr>
                <w:sz w:val="28"/>
                <w:szCs w:val="28"/>
                <w:lang w:val="uz-Cyrl-UZ"/>
              </w:rPr>
              <w:t xml:space="preserve"> </w:t>
            </w:r>
          </w:p>
          <w:p w14:paraId="7EEF0BCF" w14:textId="77777777" w:rsidR="00A01D69" w:rsidRPr="00D3647E" w:rsidRDefault="00A01D69" w:rsidP="00D3647E">
            <w:pPr>
              <w:tabs>
                <w:tab w:val="left" w:pos="4320"/>
                <w:tab w:val="left" w:pos="4500"/>
              </w:tabs>
              <w:rPr>
                <w:sz w:val="28"/>
                <w:szCs w:val="28"/>
                <w:lang w:val="uz-Cyrl-UZ"/>
              </w:rPr>
            </w:pPr>
            <w:r w:rsidRPr="006A50FF">
              <w:rPr>
                <w:b/>
                <w:sz w:val="28"/>
                <w:szCs w:val="28"/>
                <w:lang w:val="uz-Cyrl-UZ"/>
              </w:rPr>
              <w:t xml:space="preserve">en </w:t>
            </w:r>
            <w:r w:rsidRPr="006A50FF">
              <w:rPr>
                <w:sz w:val="28"/>
                <w:szCs w:val="28"/>
                <w:lang w:val="uz-Cyrl-UZ"/>
              </w:rPr>
              <w:t>-</w:t>
            </w:r>
            <w:r w:rsidRPr="006A50FF">
              <w:rPr>
                <w:b/>
                <w:sz w:val="28"/>
                <w:szCs w:val="28"/>
                <w:lang w:val="uz-Cyrl-UZ"/>
              </w:rPr>
              <w:t xml:space="preserve"> </w:t>
            </w:r>
            <w:r w:rsidRPr="006A50FF">
              <w:rPr>
                <w:sz w:val="28"/>
                <w:szCs w:val="28"/>
                <w:lang w:val="uz-Cyrl-UZ"/>
              </w:rPr>
              <w:t>data vi</w:t>
            </w:r>
            <w:r w:rsidRPr="00D3647E">
              <w:rPr>
                <w:sz w:val="28"/>
                <w:szCs w:val="28"/>
                <w:lang w:val="en-US"/>
              </w:rPr>
              <w:t>sualization</w:t>
            </w:r>
            <w:r w:rsidRPr="006A50FF">
              <w:rPr>
                <w:sz w:val="28"/>
                <w:szCs w:val="28"/>
              </w:rPr>
              <w:t xml:space="preserve"> </w:t>
            </w:r>
          </w:p>
          <w:p w14:paraId="33A4EE73" w14:textId="77777777" w:rsidR="00A01D69" w:rsidRPr="009D5108" w:rsidRDefault="00A01D69" w:rsidP="001A4444">
            <w:pPr>
              <w:tabs>
                <w:tab w:val="left" w:pos="4320"/>
                <w:tab w:val="left" w:pos="4500"/>
              </w:tabs>
              <w:rPr>
                <w:b/>
                <w:sz w:val="28"/>
                <w:szCs w:val="28"/>
                <w:lang w:val="uz-Cyrl-UZ"/>
              </w:rPr>
            </w:pPr>
          </w:p>
        </w:tc>
        <w:tc>
          <w:tcPr>
            <w:tcW w:w="2921" w:type="pct"/>
          </w:tcPr>
          <w:p w14:paraId="595C7B22" w14:textId="29B6674F" w:rsidR="00A01D69" w:rsidRPr="00EB4564" w:rsidRDefault="00A01D69" w:rsidP="009D5108">
            <w:pPr>
              <w:jc w:val="both"/>
              <w:rPr>
                <w:sz w:val="28"/>
                <w:szCs w:val="28"/>
              </w:rPr>
            </w:pPr>
            <w:r w:rsidRPr="00EB4564">
              <w:rPr>
                <w:sz w:val="28"/>
                <w:szCs w:val="28"/>
              </w:rPr>
              <w:t>Совокупность методов графического представления экспериментальных или иных данных, позволяющая пользователю быстрее выделять из них значимую информацию.</w:t>
            </w:r>
            <w:r w:rsidR="00D7251A">
              <w:rPr>
                <w:sz w:val="28"/>
                <w:szCs w:val="28"/>
              </w:rPr>
              <w:t xml:space="preserve"> </w:t>
            </w:r>
          </w:p>
          <w:p w14:paraId="4BEC9A86" w14:textId="77777777" w:rsidR="00A01D69" w:rsidRPr="00D043F7" w:rsidRDefault="00A01D69" w:rsidP="009D5108">
            <w:pPr>
              <w:jc w:val="both"/>
              <w:rPr>
                <w:sz w:val="16"/>
                <w:szCs w:val="16"/>
              </w:rPr>
            </w:pPr>
          </w:p>
          <w:p w14:paraId="4EF0D1FB" w14:textId="77777777" w:rsidR="00A01D69" w:rsidRPr="00E628D2" w:rsidRDefault="00A01D69" w:rsidP="009D5108">
            <w:pPr>
              <w:jc w:val="both"/>
              <w:rPr>
                <w:sz w:val="28"/>
                <w:szCs w:val="28"/>
              </w:rPr>
            </w:pPr>
            <w:r w:rsidRPr="00EB4564">
              <w:rPr>
                <w:sz w:val="28"/>
                <w:szCs w:val="28"/>
              </w:rPr>
              <w:t>Eksperimental yoki boshqa m</w:t>
            </w:r>
            <w:r>
              <w:rPr>
                <w:sz w:val="28"/>
                <w:szCs w:val="28"/>
              </w:rPr>
              <w:t>a’</w:t>
            </w:r>
            <w:r w:rsidRPr="00EB4564">
              <w:rPr>
                <w:sz w:val="28"/>
                <w:szCs w:val="28"/>
              </w:rPr>
              <w:t>lumotlarni grafik taqdim etish metodlarining jami, foydalanuv</w:t>
            </w:r>
            <w:r w:rsidR="00D043F7">
              <w:rPr>
                <w:sz w:val="28"/>
                <w:szCs w:val="28"/>
              </w:rPr>
              <w:t>-</w:t>
            </w:r>
            <w:r w:rsidRPr="00EB4564">
              <w:rPr>
                <w:sz w:val="28"/>
                <w:szCs w:val="28"/>
              </w:rPr>
              <w:t>chiga ular ichidan ahamiyatli m</w:t>
            </w:r>
            <w:r>
              <w:rPr>
                <w:sz w:val="28"/>
                <w:szCs w:val="28"/>
              </w:rPr>
              <w:t>a’</w:t>
            </w:r>
            <w:r w:rsidRPr="00EB4564">
              <w:rPr>
                <w:sz w:val="28"/>
                <w:szCs w:val="28"/>
              </w:rPr>
              <w:t>lumotni tezda ajratish imkonini beradi.</w:t>
            </w:r>
          </w:p>
          <w:p w14:paraId="07B47915" w14:textId="77777777" w:rsidR="00A01D69" w:rsidRPr="00D043F7" w:rsidRDefault="00A01D69" w:rsidP="009D5108">
            <w:pPr>
              <w:jc w:val="both"/>
              <w:rPr>
                <w:sz w:val="16"/>
                <w:szCs w:val="16"/>
              </w:rPr>
            </w:pPr>
          </w:p>
          <w:p w14:paraId="3195C783" w14:textId="77777777" w:rsidR="00A01D69" w:rsidRPr="000C0053" w:rsidRDefault="00A01D69" w:rsidP="00E364BD">
            <w:pPr>
              <w:tabs>
                <w:tab w:val="left" w:pos="4320"/>
                <w:tab w:val="left" w:pos="4500"/>
              </w:tabs>
              <w:jc w:val="both"/>
              <w:rPr>
                <w:sz w:val="28"/>
                <w:szCs w:val="28"/>
              </w:rPr>
            </w:pPr>
            <w:r w:rsidRPr="00EB4564">
              <w:rPr>
                <w:sz w:val="28"/>
                <w:szCs w:val="28"/>
              </w:rPr>
              <w:t>Экспериментал</w:t>
            </w:r>
            <w:r w:rsidRPr="00E628D2">
              <w:rPr>
                <w:sz w:val="28"/>
                <w:szCs w:val="28"/>
              </w:rPr>
              <w:t xml:space="preserve"> </w:t>
            </w:r>
            <w:r w:rsidRPr="00EB4564">
              <w:rPr>
                <w:sz w:val="28"/>
                <w:szCs w:val="28"/>
              </w:rPr>
              <w:t>ёки</w:t>
            </w:r>
            <w:r w:rsidRPr="00E628D2">
              <w:rPr>
                <w:sz w:val="28"/>
                <w:szCs w:val="28"/>
              </w:rPr>
              <w:t xml:space="preserve"> </w:t>
            </w:r>
            <w:r w:rsidRPr="00EB4564">
              <w:rPr>
                <w:sz w:val="28"/>
                <w:szCs w:val="28"/>
              </w:rPr>
              <w:t>бошқа</w:t>
            </w:r>
            <w:r w:rsidRPr="00E628D2">
              <w:rPr>
                <w:sz w:val="28"/>
                <w:szCs w:val="28"/>
              </w:rPr>
              <w:t xml:space="preserve"> </w:t>
            </w:r>
            <w:r w:rsidRPr="00EB4564">
              <w:rPr>
                <w:sz w:val="28"/>
                <w:szCs w:val="28"/>
              </w:rPr>
              <w:t>маълумотларни</w:t>
            </w:r>
            <w:r w:rsidRPr="00E628D2">
              <w:rPr>
                <w:sz w:val="28"/>
                <w:szCs w:val="28"/>
              </w:rPr>
              <w:t xml:space="preserve"> </w:t>
            </w:r>
            <w:r w:rsidRPr="00EB4564">
              <w:rPr>
                <w:sz w:val="28"/>
                <w:szCs w:val="28"/>
              </w:rPr>
              <w:t>график</w:t>
            </w:r>
            <w:r w:rsidRPr="00E628D2">
              <w:rPr>
                <w:sz w:val="28"/>
                <w:szCs w:val="28"/>
              </w:rPr>
              <w:t xml:space="preserve"> </w:t>
            </w:r>
            <w:r w:rsidRPr="00EB4564">
              <w:rPr>
                <w:sz w:val="28"/>
                <w:szCs w:val="28"/>
              </w:rPr>
              <w:t>тақдим</w:t>
            </w:r>
            <w:r w:rsidRPr="00E628D2">
              <w:rPr>
                <w:sz w:val="28"/>
                <w:szCs w:val="28"/>
              </w:rPr>
              <w:t xml:space="preserve"> </w:t>
            </w:r>
            <w:r w:rsidRPr="00EB4564">
              <w:rPr>
                <w:sz w:val="28"/>
                <w:szCs w:val="28"/>
              </w:rPr>
              <w:t>этиш</w:t>
            </w:r>
            <w:r w:rsidRPr="00E628D2">
              <w:rPr>
                <w:sz w:val="28"/>
                <w:szCs w:val="28"/>
              </w:rPr>
              <w:t xml:space="preserve"> </w:t>
            </w:r>
            <w:r w:rsidRPr="00EB4564">
              <w:rPr>
                <w:sz w:val="28"/>
                <w:szCs w:val="28"/>
              </w:rPr>
              <w:t>методларининг</w:t>
            </w:r>
            <w:r w:rsidRPr="00E628D2">
              <w:rPr>
                <w:sz w:val="28"/>
                <w:szCs w:val="28"/>
              </w:rPr>
              <w:t xml:space="preserve"> </w:t>
            </w:r>
            <w:r w:rsidRPr="00EB4564">
              <w:rPr>
                <w:sz w:val="28"/>
                <w:szCs w:val="28"/>
              </w:rPr>
              <w:t>жами</w:t>
            </w:r>
            <w:r w:rsidRPr="00E628D2">
              <w:rPr>
                <w:sz w:val="28"/>
                <w:szCs w:val="28"/>
              </w:rPr>
              <w:t xml:space="preserve">, </w:t>
            </w:r>
            <w:r w:rsidRPr="00EB4564">
              <w:rPr>
                <w:sz w:val="28"/>
                <w:szCs w:val="28"/>
              </w:rPr>
              <w:t>фойдаланувчига</w:t>
            </w:r>
            <w:r w:rsidRPr="00E628D2">
              <w:rPr>
                <w:sz w:val="28"/>
                <w:szCs w:val="28"/>
              </w:rPr>
              <w:t xml:space="preserve"> </w:t>
            </w:r>
            <w:r w:rsidRPr="00EB4564">
              <w:rPr>
                <w:sz w:val="28"/>
                <w:szCs w:val="28"/>
              </w:rPr>
              <w:t>улар</w:t>
            </w:r>
            <w:r w:rsidRPr="00E628D2">
              <w:rPr>
                <w:sz w:val="28"/>
                <w:szCs w:val="28"/>
              </w:rPr>
              <w:t xml:space="preserve"> </w:t>
            </w:r>
            <w:r w:rsidRPr="00EB4564">
              <w:rPr>
                <w:sz w:val="28"/>
                <w:szCs w:val="28"/>
              </w:rPr>
              <w:t>ичидан</w:t>
            </w:r>
            <w:r w:rsidRPr="00E628D2">
              <w:rPr>
                <w:sz w:val="28"/>
                <w:szCs w:val="28"/>
              </w:rPr>
              <w:t xml:space="preserve"> </w:t>
            </w:r>
            <w:r w:rsidRPr="00EB4564">
              <w:rPr>
                <w:sz w:val="28"/>
                <w:szCs w:val="28"/>
              </w:rPr>
              <w:t>аҳамиятли</w:t>
            </w:r>
            <w:r w:rsidRPr="00E628D2">
              <w:rPr>
                <w:sz w:val="28"/>
                <w:szCs w:val="28"/>
              </w:rPr>
              <w:t xml:space="preserve"> </w:t>
            </w:r>
            <w:r w:rsidRPr="00EB4564">
              <w:rPr>
                <w:sz w:val="28"/>
                <w:szCs w:val="28"/>
              </w:rPr>
              <w:t>маълумотни</w:t>
            </w:r>
            <w:r w:rsidRPr="00E628D2">
              <w:rPr>
                <w:sz w:val="28"/>
                <w:szCs w:val="28"/>
              </w:rPr>
              <w:t xml:space="preserve"> </w:t>
            </w:r>
            <w:r w:rsidRPr="00EB4564">
              <w:rPr>
                <w:sz w:val="28"/>
                <w:szCs w:val="28"/>
              </w:rPr>
              <w:t>тезда</w:t>
            </w:r>
            <w:r w:rsidRPr="00E628D2">
              <w:rPr>
                <w:sz w:val="28"/>
                <w:szCs w:val="28"/>
              </w:rPr>
              <w:t xml:space="preserve"> </w:t>
            </w:r>
            <w:r w:rsidRPr="00EB4564">
              <w:rPr>
                <w:sz w:val="28"/>
                <w:szCs w:val="28"/>
              </w:rPr>
              <w:t>ажратиш</w:t>
            </w:r>
            <w:r w:rsidRPr="00E628D2">
              <w:rPr>
                <w:sz w:val="28"/>
                <w:szCs w:val="28"/>
              </w:rPr>
              <w:t xml:space="preserve"> </w:t>
            </w:r>
            <w:r w:rsidRPr="00EB4564">
              <w:rPr>
                <w:sz w:val="28"/>
                <w:szCs w:val="28"/>
              </w:rPr>
              <w:t>имконини</w:t>
            </w:r>
            <w:r w:rsidRPr="00E628D2">
              <w:rPr>
                <w:sz w:val="28"/>
                <w:szCs w:val="28"/>
              </w:rPr>
              <w:t xml:space="preserve"> </w:t>
            </w:r>
            <w:r w:rsidRPr="00EB4564">
              <w:rPr>
                <w:sz w:val="28"/>
                <w:szCs w:val="28"/>
              </w:rPr>
              <w:t>беради</w:t>
            </w:r>
            <w:r w:rsidRPr="00E628D2">
              <w:rPr>
                <w:sz w:val="28"/>
                <w:szCs w:val="28"/>
              </w:rPr>
              <w:t>.</w:t>
            </w:r>
          </w:p>
        </w:tc>
      </w:tr>
      <w:tr w:rsidR="00A01D69" w14:paraId="5EE7D662" w14:textId="77777777">
        <w:trPr>
          <w:tblCellSpacing w:w="0" w:type="dxa"/>
          <w:jc w:val="center"/>
        </w:trPr>
        <w:tc>
          <w:tcPr>
            <w:tcW w:w="2079" w:type="pct"/>
          </w:tcPr>
          <w:p w14:paraId="428DE8B2" w14:textId="77777777" w:rsidR="00A01D69" w:rsidRPr="007F216E" w:rsidRDefault="00A01D69" w:rsidP="005E0755">
            <w:pPr>
              <w:tabs>
                <w:tab w:val="left" w:pos="4320"/>
                <w:tab w:val="left" w:pos="4500"/>
              </w:tabs>
              <w:rPr>
                <w:b/>
                <w:sz w:val="28"/>
                <w:szCs w:val="28"/>
                <w:lang w:val="uz-Cyrl-UZ"/>
              </w:rPr>
            </w:pPr>
            <w:r w:rsidRPr="007F216E">
              <w:rPr>
                <w:b/>
                <w:sz w:val="28"/>
                <w:szCs w:val="28"/>
                <w:lang w:val="uz-Cyrl-UZ"/>
              </w:rPr>
              <w:t>Визуальное программирование</w:t>
            </w:r>
          </w:p>
          <w:p w14:paraId="5924C848" w14:textId="77777777" w:rsidR="00A01D69" w:rsidRDefault="00A01D69" w:rsidP="00DF78E1">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Pr>
                <w:sz w:val="28"/>
                <w:szCs w:val="28"/>
                <w:lang w:val="uz-Cyrl-UZ"/>
              </w:rPr>
              <w:t xml:space="preserve"> vizual dasturlash</w:t>
            </w:r>
          </w:p>
          <w:p w14:paraId="73246744" w14:textId="0719FCF8" w:rsidR="00A01D69" w:rsidRDefault="000B536F" w:rsidP="005E0755">
            <w:pPr>
              <w:tabs>
                <w:tab w:val="left" w:pos="4320"/>
                <w:tab w:val="left" w:pos="4500"/>
              </w:tabs>
              <w:rPr>
                <w:sz w:val="28"/>
                <w:szCs w:val="28"/>
                <w:lang w:val="uz-Cyrl-UZ"/>
              </w:rPr>
            </w:pPr>
            <w:r>
              <w:rPr>
                <w:sz w:val="28"/>
                <w:szCs w:val="28"/>
                <w:lang w:val="uz-Cyrl-UZ"/>
              </w:rPr>
              <w:t xml:space="preserve"> </w:t>
            </w:r>
            <w:r w:rsidR="00A01D69">
              <w:rPr>
                <w:sz w:val="28"/>
                <w:szCs w:val="28"/>
                <w:lang w:val="uz-Cyrl-UZ"/>
              </w:rPr>
              <w:t>визуал дастурлаш</w:t>
            </w:r>
          </w:p>
          <w:p w14:paraId="569A983C"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F73776">
              <w:rPr>
                <w:bCs/>
                <w:color w:val="000000"/>
                <w:sz w:val="28"/>
                <w:szCs w:val="28"/>
                <w:lang w:val="en-US"/>
              </w:rPr>
              <w:t>-</w:t>
            </w:r>
            <w:r w:rsidRPr="007F216E">
              <w:rPr>
                <w:sz w:val="28"/>
                <w:szCs w:val="28"/>
                <w:lang w:val="uz-Cyrl-UZ"/>
              </w:rPr>
              <w:t xml:space="preserve"> visual programming </w:t>
            </w:r>
          </w:p>
          <w:p w14:paraId="03CF0B72" w14:textId="77777777" w:rsidR="00A01D69" w:rsidRPr="00DF78E1" w:rsidRDefault="00A01D69" w:rsidP="005E0755">
            <w:pPr>
              <w:tabs>
                <w:tab w:val="left" w:pos="4320"/>
                <w:tab w:val="left" w:pos="4500"/>
              </w:tabs>
              <w:rPr>
                <w:sz w:val="28"/>
                <w:szCs w:val="28"/>
                <w:lang w:val="uz-Cyrl-UZ"/>
              </w:rPr>
            </w:pPr>
          </w:p>
        </w:tc>
        <w:tc>
          <w:tcPr>
            <w:tcW w:w="2921" w:type="pct"/>
          </w:tcPr>
          <w:p w14:paraId="38F6B921" w14:textId="77777777" w:rsidR="00A01D69" w:rsidRDefault="00A01D69" w:rsidP="00E364BD">
            <w:pPr>
              <w:tabs>
                <w:tab w:val="left" w:pos="4320"/>
                <w:tab w:val="left" w:pos="4500"/>
              </w:tabs>
              <w:jc w:val="both"/>
              <w:rPr>
                <w:sz w:val="28"/>
                <w:szCs w:val="28"/>
                <w:lang w:val="uz-Cyrl-UZ"/>
              </w:rPr>
            </w:pPr>
            <w:r>
              <w:rPr>
                <w:sz w:val="28"/>
                <w:szCs w:val="28"/>
              </w:rPr>
              <w:t xml:space="preserve">Метод, позволяющий в интерактивном режиме разрабатывать окна приложения, размещая перетаскиванием с помощью </w:t>
            </w:r>
            <w:r w:rsidRPr="003A72AB">
              <w:rPr>
                <w:bCs/>
                <w:sz w:val="28"/>
                <w:szCs w:val="28"/>
                <w:lang w:val="uz-Cyrl-UZ"/>
              </w:rPr>
              <w:t>«</w:t>
            </w:r>
            <w:r>
              <w:rPr>
                <w:sz w:val="28"/>
                <w:szCs w:val="28"/>
              </w:rPr>
              <w:t>мыши</w:t>
            </w:r>
            <w:r w:rsidRPr="003A72AB">
              <w:rPr>
                <w:bCs/>
                <w:sz w:val="28"/>
                <w:szCs w:val="28"/>
                <w:lang w:val="uz-Cyrl-UZ"/>
              </w:rPr>
              <w:t>»</w:t>
            </w:r>
            <w:r>
              <w:rPr>
                <w:bCs/>
                <w:sz w:val="28"/>
                <w:szCs w:val="28"/>
                <w:lang w:val="uz-Cyrl-UZ"/>
              </w:rPr>
              <w:t xml:space="preserve"> </w:t>
            </w:r>
            <w:r>
              <w:rPr>
                <w:sz w:val="28"/>
                <w:szCs w:val="28"/>
              </w:rPr>
              <w:t xml:space="preserve">кнопки, окна сообщений и т.п. </w:t>
            </w:r>
          </w:p>
          <w:p w14:paraId="6C2900FA" w14:textId="77777777" w:rsidR="00A01D69" w:rsidRPr="0035583C" w:rsidRDefault="00A01D69" w:rsidP="00E364BD">
            <w:pPr>
              <w:tabs>
                <w:tab w:val="left" w:pos="4320"/>
                <w:tab w:val="left" w:pos="4500"/>
              </w:tabs>
              <w:jc w:val="both"/>
            </w:pPr>
          </w:p>
          <w:p w14:paraId="7C17566D" w14:textId="77777777" w:rsidR="00A01D69" w:rsidRPr="002E1A74" w:rsidRDefault="00A01D69" w:rsidP="00E364BD">
            <w:pPr>
              <w:tabs>
                <w:tab w:val="left" w:pos="4320"/>
                <w:tab w:val="left" w:pos="4500"/>
              </w:tabs>
              <w:jc w:val="both"/>
              <w:rPr>
                <w:sz w:val="28"/>
                <w:szCs w:val="28"/>
              </w:rPr>
            </w:pPr>
            <w:r w:rsidRPr="0099137E">
              <w:rPr>
                <w:sz w:val="28"/>
                <w:szCs w:val="28"/>
                <w:lang w:val="en-US"/>
              </w:rPr>
              <w:t>Interaktiv</w:t>
            </w:r>
            <w:r w:rsidRPr="002E1A74">
              <w:rPr>
                <w:sz w:val="28"/>
                <w:szCs w:val="28"/>
              </w:rPr>
              <w:t xml:space="preserve"> </w:t>
            </w:r>
            <w:r w:rsidRPr="0099137E">
              <w:rPr>
                <w:sz w:val="28"/>
                <w:szCs w:val="28"/>
                <w:lang w:val="en-US"/>
              </w:rPr>
              <w:t>rejimda</w:t>
            </w:r>
            <w:r w:rsidRPr="002E1A74">
              <w:rPr>
                <w:sz w:val="28"/>
                <w:szCs w:val="28"/>
              </w:rPr>
              <w:t xml:space="preserve"> </w:t>
            </w:r>
            <w:r w:rsidRPr="003A72AB">
              <w:rPr>
                <w:bCs/>
                <w:sz w:val="28"/>
                <w:szCs w:val="28"/>
                <w:lang w:val="uz-Cyrl-UZ"/>
              </w:rPr>
              <w:t>«</w:t>
            </w:r>
            <w:r>
              <w:rPr>
                <w:sz w:val="28"/>
                <w:szCs w:val="28"/>
                <w:lang w:val="en-US"/>
              </w:rPr>
              <w:t>sichqoncha</w:t>
            </w:r>
            <w:r w:rsidRPr="003A72AB">
              <w:rPr>
                <w:bCs/>
                <w:sz w:val="28"/>
                <w:szCs w:val="28"/>
                <w:lang w:val="uz-Cyrl-UZ"/>
              </w:rPr>
              <w:t>»</w:t>
            </w:r>
            <w:r w:rsidRPr="002E1A74">
              <w:rPr>
                <w:bCs/>
                <w:sz w:val="28"/>
                <w:szCs w:val="28"/>
              </w:rPr>
              <w:t xml:space="preserve">, </w:t>
            </w:r>
            <w:r>
              <w:rPr>
                <w:bCs/>
                <w:sz w:val="28"/>
                <w:szCs w:val="28"/>
                <w:lang w:val="en-US"/>
              </w:rPr>
              <w:t>tugma</w:t>
            </w:r>
            <w:r w:rsidRPr="002E1A74">
              <w:rPr>
                <w:bCs/>
                <w:sz w:val="28"/>
                <w:szCs w:val="28"/>
              </w:rPr>
              <w:t xml:space="preserve">, </w:t>
            </w:r>
            <w:r>
              <w:rPr>
                <w:bCs/>
                <w:sz w:val="28"/>
                <w:szCs w:val="28"/>
                <w:lang w:val="en-US"/>
              </w:rPr>
              <w:t>xabarlar</w:t>
            </w:r>
            <w:r w:rsidRPr="002E1A74">
              <w:rPr>
                <w:bCs/>
                <w:sz w:val="28"/>
                <w:szCs w:val="28"/>
              </w:rPr>
              <w:t xml:space="preserve"> </w:t>
            </w:r>
            <w:r>
              <w:rPr>
                <w:bCs/>
                <w:sz w:val="28"/>
                <w:szCs w:val="28"/>
                <w:lang w:val="en-US"/>
              </w:rPr>
              <w:t>oynasi</w:t>
            </w:r>
            <w:r w:rsidRPr="002E1A74">
              <w:rPr>
                <w:bCs/>
                <w:sz w:val="28"/>
                <w:szCs w:val="28"/>
              </w:rPr>
              <w:t xml:space="preserve"> </w:t>
            </w:r>
            <w:r>
              <w:rPr>
                <w:bCs/>
                <w:sz w:val="28"/>
                <w:szCs w:val="28"/>
                <w:lang w:val="en-US"/>
              </w:rPr>
              <w:t>yordamida</w:t>
            </w:r>
            <w:r w:rsidRPr="002E1A74">
              <w:rPr>
                <w:bCs/>
                <w:sz w:val="28"/>
                <w:szCs w:val="28"/>
              </w:rPr>
              <w:t xml:space="preserve"> </w:t>
            </w:r>
            <w:r>
              <w:rPr>
                <w:bCs/>
                <w:sz w:val="28"/>
                <w:szCs w:val="28"/>
                <w:lang w:val="en-US"/>
              </w:rPr>
              <w:t>o</w:t>
            </w:r>
            <w:r w:rsidRPr="002E1A74">
              <w:rPr>
                <w:bCs/>
                <w:sz w:val="28"/>
                <w:szCs w:val="28"/>
              </w:rPr>
              <w:t>’</w:t>
            </w:r>
            <w:r>
              <w:rPr>
                <w:bCs/>
                <w:sz w:val="28"/>
                <w:szCs w:val="28"/>
                <w:lang w:val="en-US"/>
              </w:rPr>
              <w:t>tkazib</w:t>
            </w:r>
            <w:r w:rsidRPr="002E1A74">
              <w:rPr>
                <w:bCs/>
                <w:sz w:val="28"/>
                <w:szCs w:val="28"/>
              </w:rPr>
              <w:t xml:space="preserve"> </w:t>
            </w:r>
            <w:r>
              <w:rPr>
                <w:bCs/>
                <w:sz w:val="28"/>
                <w:szCs w:val="28"/>
                <w:lang w:val="en-US"/>
              </w:rPr>
              <w:t>joylashtirgan</w:t>
            </w:r>
            <w:r w:rsidRPr="002E1A74">
              <w:rPr>
                <w:bCs/>
                <w:sz w:val="28"/>
                <w:szCs w:val="28"/>
              </w:rPr>
              <w:t xml:space="preserve"> </w:t>
            </w:r>
            <w:r>
              <w:rPr>
                <w:bCs/>
                <w:sz w:val="28"/>
                <w:szCs w:val="28"/>
                <w:lang w:val="en-US"/>
              </w:rPr>
              <w:t>holda</w:t>
            </w:r>
            <w:r>
              <w:rPr>
                <w:bCs/>
                <w:sz w:val="28"/>
                <w:szCs w:val="28"/>
                <w:lang w:val="uz-Cyrl-UZ"/>
              </w:rPr>
              <w:t xml:space="preserve"> </w:t>
            </w:r>
            <w:r w:rsidRPr="0099137E">
              <w:rPr>
                <w:sz w:val="28"/>
                <w:szCs w:val="28"/>
                <w:lang w:val="en-US"/>
              </w:rPr>
              <w:t>ilovalar</w:t>
            </w:r>
            <w:r w:rsidRPr="002E1A74">
              <w:rPr>
                <w:sz w:val="28"/>
                <w:szCs w:val="28"/>
              </w:rPr>
              <w:t xml:space="preserve"> </w:t>
            </w:r>
            <w:r w:rsidRPr="0099137E">
              <w:rPr>
                <w:sz w:val="28"/>
                <w:szCs w:val="28"/>
                <w:lang w:val="en-US"/>
              </w:rPr>
              <w:t>oynasini</w:t>
            </w:r>
            <w:r w:rsidRPr="002E1A74">
              <w:rPr>
                <w:sz w:val="28"/>
                <w:szCs w:val="28"/>
              </w:rPr>
              <w:t xml:space="preserve"> </w:t>
            </w:r>
            <w:r w:rsidRPr="0099137E">
              <w:rPr>
                <w:sz w:val="28"/>
                <w:szCs w:val="28"/>
                <w:lang w:val="en-US"/>
              </w:rPr>
              <w:t>ishlab</w:t>
            </w:r>
            <w:r w:rsidRPr="002E1A74">
              <w:rPr>
                <w:sz w:val="28"/>
                <w:szCs w:val="28"/>
              </w:rPr>
              <w:t xml:space="preserve"> </w:t>
            </w:r>
            <w:r w:rsidRPr="0099137E">
              <w:rPr>
                <w:sz w:val="28"/>
                <w:szCs w:val="28"/>
                <w:lang w:val="en-US"/>
              </w:rPr>
              <w:t>chi</w:t>
            </w:r>
            <w:r>
              <w:rPr>
                <w:sz w:val="28"/>
                <w:szCs w:val="28"/>
                <w:lang w:val="uz-Cyrl-UZ"/>
              </w:rPr>
              <w:t>qish imkonini beradigan metod.</w:t>
            </w:r>
          </w:p>
          <w:p w14:paraId="265B8B1C" w14:textId="77777777" w:rsidR="00A01D69" w:rsidRPr="0035583C" w:rsidRDefault="00A01D69" w:rsidP="00E364BD">
            <w:pPr>
              <w:tabs>
                <w:tab w:val="left" w:pos="4320"/>
                <w:tab w:val="left" w:pos="4500"/>
              </w:tabs>
              <w:jc w:val="both"/>
            </w:pPr>
          </w:p>
          <w:p w14:paraId="20F48039" w14:textId="77777777" w:rsidR="00A01D69" w:rsidRPr="00DF78E1" w:rsidRDefault="00A01D69" w:rsidP="00E364BD">
            <w:pPr>
              <w:tabs>
                <w:tab w:val="left" w:pos="4320"/>
                <w:tab w:val="left" w:pos="4500"/>
              </w:tabs>
              <w:jc w:val="both"/>
              <w:rPr>
                <w:sz w:val="28"/>
                <w:szCs w:val="28"/>
                <w:lang w:val="uz-Cyrl-UZ"/>
              </w:rPr>
            </w:pPr>
            <w:r>
              <w:rPr>
                <w:sz w:val="28"/>
                <w:szCs w:val="28"/>
              </w:rPr>
              <w:t xml:space="preserve">Интерактив режимда </w:t>
            </w:r>
            <w:r w:rsidRPr="003A72AB">
              <w:rPr>
                <w:bCs/>
                <w:sz w:val="28"/>
                <w:szCs w:val="28"/>
                <w:lang w:val="uz-Cyrl-UZ"/>
              </w:rPr>
              <w:t>«</w:t>
            </w:r>
            <w:r>
              <w:rPr>
                <w:sz w:val="28"/>
                <w:szCs w:val="28"/>
              </w:rPr>
              <w:t>сичқонча</w:t>
            </w:r>
            <w:r w:rsidRPr="003A72AB">
              <w:rPr>
                <w:bCs/>
                <w:sz w:val="28"/>
                <w:szCs w:val="28"/>
                <w:lang w:val="uz-Cyrl-UZ"/>
              </w:rPr>
              <w:t>»</w:t>
            </w:r>
            <w:r>
              <w:rPr>
                <w:bCs/>
                <w:sz w:val="28"/>
                <w:szCs w:val="28"/>
                <w:lang w:val="uz-Cyrl-UZ"/>
              </w:rPr>
              <w:t>, тугма, хабарлар ойнаси ёрдамида ўтказиб жойлаш</w:t>
            </w:r>
            <w:r w:rsidR="00D043F7">
              <w:rPr>
                <w:bCs/>
                <w:sz w:val="28"/>
                <w:szCs w:val="28"/>
                <w:lang w:val="uz-Cyrl-UZ"/>
              </w:rPr>
              <w:t>-</w:t>
            </w:r>
            <w:r>
              <w:rPr>
                <w:bCs/>
                <w:sz w:val="28"/>
                <w:szCs w:val="28"/>
                <w:lang w:val="uz-Cyrl-UZ"/>
              </w:rPr>
              <w:t xml:space="preserve">тирган ҳолда </w:t>
            </w:r>
            <w:r>
              <w:rPr>
                <w:sz w:val="28"/>
                <w:szCs w:val="28"/>
              </w:rPr>
              <w:t>иловалар ойнасини ишлаб чи</w:t>
            </w:r>
            <w:r>
              <w:rPr>
                <w:sz w:val="28"/>
                <w:szCs w:val="28"/>
                <w:lang w:val="uz-Cyrl-UZ"/>
              </w:rPr>
              <w:t>қиш имконини берадиган метод.</w:t>
            </w:r>
          </w:p>
        </w:tc>
      </w:tr>
      <w:tr w:rsidR="00A01D69" w:rsidRPr="005D2E87" w14:paraId="47D55DAB" w14:textId="77777777">
        <w:trPr>
          <w:tblCellSpacing w:w="0" w:type="dxa"/>
          <w:jc w:val="center"/>
        </w:trPr>
        <w:tc>
          <w:tcPr>
            <w:tcW w:w="2079" w:type="pct"/>
          </w:tcPr>
          <w:p w14:paraId="7F1858F8" w14:textId="77777777" w:rsidR="00A01D69" w:rsidRPr="00484A26" w:rsidRDefault="00A01D69" w:rsidP="00757DC3">
            <w:pPr>
              <w:tabs>
                <w:tab w:val="left" w:pos="4320"/>
                <w:tab w:val="left" w:pos="4500"/>
              </w:tabs>
              <w:rPr>
                <w:b/>
                <w:sz w:val="28"/>
                <w:szCs w:val="28"/>
                <w:lang w:val="uz-Cyrl-UZ"/>
              </w:rPr>
            </w:pPr>
            <w:r w:rsidRPr="00757DC3">
              <w:rPr>
                <w:b/>
                <w:sz w:val="28"/>
                <w:szCs w:val="28"/>
                <w:lang w:val="uz-Cyrl-UZ"/>
              </w:rPr>
              <w:lastRenderedPageBreak/>
              <w:t xml:space="preserve">Визуальный Бейсик </w:t>
            </w:r>
            <w:r w:rsidRPr="00757DC3">
              <w:rPr>
                <w:b/>
                <w:sz w:val="28"/>
                <w:szCs w:val="28"/>
                <w:lang w:val="uz-Cyrl-UZ"/>
              </w:rPr>
              <w:br/>
              <w:t>для приложений</w:t>
            </w:r>
            <w:r w:rsidRPr="00484A26">
              <w:rPr>
                <w:b/>
                <w:sz w:val="28"/>
                <w:szCs w:val="28"/>
                <w:lang w:val="uz-Cyrl-UZ"/>
              </w:rPr>
              <w:t xml:space="preserve"> </w:t>
            </w:r>
          </w:p>
          <w:p w14:paraId="641A2D75" w14:textId="77777777" w:rsidR="00A01D69" w:rsidRPr="00AB2B51" w:rsidRDefault="00A01D69" w:rsidP="00757DC3">
            <w:pPr>
              <w:tabs>
                <w:tab w:val="left" w:pos="4320"/>
                <w:tab w:val="left" w:pos="4500"/>
              </w:tabs>
              <w:rPr>
                <w:sz w:val="28"/>
                <w:szCs w:val="28"/>
                <w:lang w:val="uz-Cyrl-UZ"/>
              </w:rPr>
            </w:pPr>
            <w:r w:rsidRPr="00484A26">
              <w:rPr>
                <w:b/>
                <w:sz w:val="28"/>
                <w:szCs w:val="28"/>
                <w:lang w:val="uz-Cyrl-UZ"/>
              </w:rPr>
              <w:t xml:space="preserve">uz </w:t>
            </w:r>
            <w:r w:rsidRPr="00D52936">
              <w:rPr>
                <w:sz w:val="28"/>
                <w:szCs w:val="28"/>
                <w:lang w:val="uz-Cyrl-UZ"/>
              </w:rPr>
              <w:t>-</w:t>
            </w:r>
            <w:r w:rsidRPr="00484A26">
              <w:rPr>
                <w:b/>
                <w:sz w:val="28"/>
                <w:szCs w:val="28"/>
                <w:lang w:val="uz-Cyrl-UZ"/>
              </w:rPr>
              <w:t xml:space="preserve"> </w:t>
            </w:r>
            <w:r w:rsidRPr="00AB2B51">
              <w:rPr>
                <w:sz w:val="28"/>
                <w:szCs w:val="28"/>
                <w:lang w:val="uz-Cyrl-UZ"/>
              </w:rPr>
              <w:t>ilovalar uchun</w:t>
            </w:r>
            <w:r w:rsidRPr="0057237D">
              <w:rPr>
                <w:sz w:val="28"/>
                <w:szCs w:val="28"/>
                <w:lang w:val="uz-Cyrl-UZ"/>
              </w:rPr>
              <w:t xml:space="preserve"> vizual </w:t>
            </w:r>
            <w:r w:rsidRPr="006A50FF">
              <w:rPr>
                <w:i/>
                <w:sz w:val="28"/>
                <w:szCs w:val="28"/>
                <w:lang w:val="uz-Cyrl-UZ"/>
              </w:rPr>
              <w:t>Beysik</w:t>
            </w:r>
            <w:r w:rsidRPr="00AB2B51">
              <w:rPr>
                <w:sz w:val="28"/>
                <w:szCs w:val="28"/>
                <w:lang w:val="uz-Cyrl-UZ"/>
              </w:rPr>
              <w:t xml:space="preserve"> tili</w:t>
            </w:r>
          </w:p>
          <w:p w14:paraId="5B4EDC03" w14:textId="6055F07C" w:rsidR="00A01D69" w:rsidRPr="00AB2B51" w:rsidRDefault="00D7251A" w:rsidP="00757DC3">
            <w:pPr>
              <w:tabs>
                <w:tab w:val="left" w:pos="4320"/>
                <w:tab w:val="left" w:pos="4500"/>
              </w:tabs>
              <w:rPr>
                <w:sz w:val="28"/>
                <w:szCs w:val="28"/>
                <w:lang w:val="uz-Cyrl-UZ"/>
              </w:rPr>
            </w:pPr>
            <w:r>
              <w:rPr>
                <w:sz w:val="28"/>
                <w:szCs w:val="28"/>
                <w:lang w:val="uz-Cyrl-UZ"/>
              </w:rPr>
              <w:t xml:space="preserve"> </w:t>
            </w:r>
            <w:r w:rsidR="00A01D69" w:rsidRPr="00AB2B51">
              <w:rPr>
                <w:sz w:val="28"/>
                <w:szCs w:val="28"/>
                <w:lang w:val="uz-Cyrl-UZ"/>
              </w:rPr>
              <w:t xml:space="preserve">иловалар учун </w:t>
            </w:r>
            <w:r w:rsidR="00A01D69" w:rsidRPr="005541BC">
              <w:rPr>
                <w:sz w:val="28"/>
                <w:szCs w:val="28"/>
                <w:lang w:val="uz-Cyrl-UZ"/>
              </w:rPr>
              <w:t>визуал Бейсик</w:t>
            </w:r>
            <w:r w:rsidR="00A01D69" w:rsidRPr="00AB2B51">
              <w:rPr>
                <w:sz w:val="28"/>
                <w:szCs w:val="28"/>
                <w:lang w:val="uz-Cyrl-UZ"/>
              </w:rPr>
              <w:t xml:space="preserve"> тили</w:t>
            </w:r>
          </w:p>
          <w:p w14:paraId="7B5B3840" w14:textId="77777777" w:rsidR="00A01D69" w:rsidRPr="0057237D" w:rsidRDefault="00A01D69" w:rsidP="00757DC3">
            <w:pPr>
              <w:tabs>
                <w:tab w:val="left" w:pos="4320"/>
                <w:tab w:val="left" w:pos="4500"/>
              </w:tabs>
              <w:rPr>
                <w:b/>
                <w:sz w:val="28"/>
                <w:szCs w:val="28"/>
                <w:lang w:val="uz-Cyrl-UZ"/>
              </w:rPr>
            </w:pPr>
            <w:r w:rsidRPr="00484A26">
              <w:rPr>
                <w:b/>
                <w:sz w:val="28"/>
                <w:szCs w:val="28"/>
                <w:lang w:val="uz-Cyrl-UZ"/>
              </w:rPr>
              <w:t xml:space="preserve">en </w:t>
            </w:r>
            <w:r w:rsidRPr="00D52936">
              <w:rPr>
                <w:sz w:val="28"/>
                <w:szCs w:val="28"/>
                <w:lang w:val="uz-Cyrl-UZ"/>
              </w:rPr>
              <w:t xml:space="preserve">- </w:t>
            </w:r>
            <w:r w:rsidRPr="00AB2B51">
              <w:rPr>
                <w:sz w:val="28"/>
                <w:szCs w:val="28"/>
                <w:lang w:val="uz-Cyrl-UZ"/>
              </w:rPr>
              <w:t>visual basic for application (VBA)</w:t>
            </w:r>
          </w:p>
        </w:tc>
        <w:tc>
          <w:tcPr>
            <w:tcW w:w="2921" w:type="pct"/>
          </w:tcPr>
          <w:p w14:paraId="7589F54B" w14:textId="77777777" w:rsidR="00A01D69" w:rsidRDefault="00D043F7" w:rsidP="00757DC3">
            <w:pPr>
              <w:tabs>
                <w:tab w:val="left" w:pos="4320"/>
                <w:tab w:val="left" w:pos="4500"/>
              </w:tabs>
              <w:jc w:val="both"/>
              <w:rPr>
                <w:sz w:val="28"/>
                <w:szCs w:val="28"/>
                <w:lang w:val="uz-Cyrl-UZ"/>
              </w:rPr>
            </w:pPr>
            <w:r>
              <w:rPr>
                <w:sz w:val="28"/>
                <w:szCs w:val="28"/>
                <w:lang w:val="uz-Cyrl-UZ"/>
              </w:rPr>
              <w:t xml:space="preserve">Пакет инструментальных средств, </w:t>
            </w:r>
            <w:r w:rsidR="00A01D69" w:rsidRPr="00484A26">
              <w:rPr>
                <w:sz w:val="28"/>
                <w:szCs w:val="28"/>
                <w:lang w:val="uz-Cyrl-UZ"/>
              </w:rPr>
              <w:t>позволя</w:t>
            </w:r>
            <w:r>
              <w:rPr>
                <w:sz w:val="28"/>
                <w:szCs w:val="28"/>
                <w:lang w:val="uz-Cyrl-UZ"/>
              </w:rPr>
              <w:t>-</w:t>
            </w:r>
            <w:r w:rsidR="00A01D69" w:rsidRPr="00484A26">
              <w:rPr>
                <w:sz w:val="28"/>
                <w:szCs w:val="28"/>
                <w:lang w:val="uz-Cyrl-UZ"/>
              </w:rPr>
              <w:t>ющий создавать приложения, выполняемые в среде Microsoft Office.</w:t>
            </w:r>
          </w:p>
          <w:p w14:paraId="48943CCD" w14:textId="77777777" w:rsidR="00A01D69" w:rsidRPr="0035583C" w:rsidRDefault="00A01D69" w:rsidP="00757DC3">
            <w:pPr>
              <w:tabs>
                <w:tab w:val="left" w:pos="4320"/>
                <w:tab w:val="left" w:pos="4500"/>
              </w:tabs>
              <w:jc w:val="both"/>
              <w:rPr>
                <w:lang w:val="uz-Cyrl-UZ"/>
              </w:rPr>
            </w:pPr>
          </w:p>
          <w:p w14:paraId="79ED565E" w14:textId="77777777" w:rsidR="00A01D69" w:rsidRPr="00484A26" w:rsidRDefault="00A01D69" w:rsidP="00757DC3">
            <w:pPr>
              <w:tabs>
                <w:tab w:val="left" w:pos="4320"/>
                <w:tab w:val="left" w:pos="4500"/>
              </w:tabs>
              <w:jc w:val="both"/>
              <w:rPr>
                <w:sz w:val="28"/>
                <w:szCs w:val="28"/>
                <w:lang w:val="uz-Cyrl-UZ"/>
              </w:rPr>
            </w:pPr>
            <w:r w:rsidRPr="006A50FF">
              <w:rPr>
                <w:i/>
                <w:sz w:val="28"/>
                <w:szCs w:val="28"/>
                <w:lang w:val="uz-Cyrl-UZ"/>
              </w:rPr>
              <w:t>Microsoft Office</w:t>
            </w:r>
            <w:r>
              <w:rPr>
                <w:sz w:val="28"/>
                <w:szCs w:val="28"/>
                <w:lang w:val="uz-Cyrl-UZ"/>
              </w:rPr>
              <w:t xml:space="preserve"> muhitida bajariladigan ilovala</w:t>
            </w:r>
            <w:r w:rsidR="00D043F7">
              <w:rPr>
                <w:sz w:val="28"/>
                <w:szCs w:val="28"/>
                <w:lang w:val="uz-Cyrl-UZ"/>
              </w:rPr>
              <w:t>-</w:t>
            </w:r>
            <w:r>
              <w:rPr>
                <w:sz w:val="28"/>
                <w:szCs w:val="28"/>
                <w:lang w:val="uz-Cyrl-UZ"/>
              </w:rPr>
              <w:t>rni yaratish imkonini beradigan</w:t>
            </w:r>
            <w:r w:rsidRPr="007B71E7">
              <w:rPr>
                <w:sz w:val="28"/>
                <w:szCs w:val="28"/>
                <w:lang w:val="uz-Cyrl-UZ"/>
              </w:rPr>
              <w:t xml:space="preserve"> </w:t>
            </w:r>
            <w:r>
              <w:rPr>
                <w:sz w:val="28"/>
                <w:szCs w:val="28"/>
                <w:lang w:val="uz-Cyrl-UZ"/>
              </w:rPr>
              <w:t>instrumental</w:t>
            </w:r>
            <w:r w:rsidRPr="007B71E7">
              <w:rPr>
                <w:sz w:val="28"/>
                <w:szCs w:val="28"/>
                <w:lang w:val="uz-Cyrl-UZ"/>
              </w:rPr>
              <w:t xml:space="preserve"> </w:t>
            </w:r>
            <w:r>
              <w:rPr>
                <w:sz w:val="28"/>
                <w:szCs w:val="28"/>
                <w:lang w:val="uz-Cyrl-UZ"/>
              </w:rPr>
              <w:t>vositalar</w:t>
            </w:r>
            <w:r w:rsidRPr="007B71E7">
              <w:rPr>
                <w:sz w:val="28"/>
                <w:szCs w:val="28"/>
                <w:lang w:val="uz-Cyrl-UZ"/>
              </w:rPr>
              <w:t xml:space="preserve"> </w:t>
            </w:r>
            <w:r>
              <w:rPr>
                <w:sz w:val="28"/>
                <w:szCs w:val="28"/>
                <w:lang w:val="uz-Cyrl-UZ"/>
              </w:rPr>
              <w:t>paketi</w:t>
            </w:r>
            <w:r w:rsidRPr="007B71E7">
              <w:rPr>
                <w:sz w:val="28"/>
                <w:szCs w:val="28"/>
                <w:lang w:val="uz-Cyrl-UZ"/>
              </w:rPr>
              <w:t>.</w:t>
            </w:r>
          </w:p>
          <w:p w14:paraId="21174272" w14:textId="77777777" w:rsidR="00A01D69" w:rsidRPr="0035583C" w:rsidRDefault="00A01D69" w:rsidP="00757DC3">
            <w:pPr>
              <w:tabs>
                <w:tab w:val="left" w:pos="4320"/>
                <w:tab w:val="left" w:pos="4500"/>
              </w:tabs>
              <w:jc w:val="both"/>
              <w:rPr>
                <w:lang w:val="uz-Cyrl-UZ"/>
              </w:rPr>
            </w:pPr>
          </w:p>
          <w:p w14:paraId="145CD147" w14:textId="77777777" w:rsidR="00A01D69" w:rsidRPr="0057237D" w:rsidRDefault="00A01D69" w:rsidP="00757DC3">
            <w:pPr>
              <w:tabs>
                <w:tab w:val="left" w:pos="4320"/>
                <w:tab w:val="left" w:pos="4500"/>
              </w:tabs>
              <w:jc w:val="both"/>
              <w:rPr>
                <w:sz w:val="28"/>
                <w:szCs w:val="28"/>
                <w:lang w:val="uz-Cyrl-UZ"/>
              </w:rPr>
            </w:pPr>
            <w:r w:rsidRPr="00484A26">
              <w:rPr>
                <w:sz w:val="28"/>
                <w:szCs w:val="28"/>
                <w:lang w:val="uz-Cyrl-UZ"/>
              </w:rPr>
              <w:t>Microsoft Office</w:t>
            </w:r>
            <w:r>
              <w:rPr>
                <w:sz w:val="28"/>
                <w:szCs w:val="28"/>
                <w:lang w:val="uz-Cyrl-UZ"/>
              </w:rPr>
              <w:t xml:space="preserve"> муҳитида бажариладиган иловаларни яратиш имконини </w:t>
            </w:r>
            <w:r w:rsidRPr="007B71E7">
              <w:rPr>
                <w:sz w:val="28"/>
                <w:szCs w:val="28"/>
                <w:lang w:val="uz-Cyrl-UZ"/>
              </w:rPr>
              <w:t>берадиган инструментал воситалар пакети.</w:t>
            </w:r>
          </w:p>
        </w:tc>
      </w:tr>
      <w:tr w:rsidR="00A01D69" w:rsidRPr="005556E3" w14:paraId="1037161D" w14:textId="77777777">
        <w:trPr>
          <w:tblCellSpacing w:w="0" w:type="dxa"/>
          <w:jc w:val="center"/>
        </w:trPr>
        <w:tc>
          <w:tcPr>
            <w:tcW w:w="2079" w:type="pct"/>
          </w:tcPr>
          <w:p w14:paraId="5F7750E5" w14:textId="77777777" w:rsidR="00A01D69" w:rsidRPr="00844AE4" w:rsidRDefault="00A01D69" w:rsidP="004E5BD5">
            <w:pPr>
              <w:tabs>
                <w:tab w:val="left" w:pos="4320"/>
                <w:tab w:val="left" w:pos="4500"/>
              </w:tabs>
              <w:rPr>
                <w:b/>
                <w:sz w:val="28"/>
                <w:szCs w:val="28"/>
                <w:lang w:val="uz-Cyrl-UZ"/>
              </w:rPr>
            </w:pPr>
            <w:r w:rsidRPr="00844AE4">
              <w:rPr>
                <w:b/>
                <w:sz w:val="28"/>
                <w:szCs w:val="28"/>
                <w:lang w:val="uz-Cyrl-UZ"/>
              </w:rPr>
              <w:t>Виртуальная машина-Java</w:t>
            </w:r>
          </w:p>
          <w:p w14:paraId="7F6750FB" w14:textId="77777777"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 Java</w:t>
            </w:r>
            <w:r w:rsidRPr="00E176F5">
              <w:rPr>
                <w:sz w:val="28"/>
                <w:szCs w:val="28"/>
                <w:lang w:val="uz-Cyrl-UZ"/>
              </w:rPr>
              <w:t xml:space="preserve"> </w:t>
            </w:r>
            <w:r>
              <w:rPr>
                <w:sz w:val="28"/>
                <w:szCs w:val="28"/>
                <w:lang w:val="uz-Cyrl-UZ"/>
              </w:rPr>
              <w:t>virtual</w:t>
            </w:r>
            <w:r w:rsidRPr="00E176F5">
              <w:rPr>
                <w:sz w:val="28"/>
                <w:szCs w:val="28"/>
                <w:lang w:val="uz-Cyrl-UZ"/>
              </w:rPr>
              <w:t xml:space="preserve"> </w:t>
            </w:r>
            <w:r>
              <w:rPr>
                <w:sz w:val="28"/>
                <w:szCs w:val="28"/>
                <w:lang w:val="uz-Cyrl-UZ"/>
              </w:rPr>
              <w:t>mashinasi</w:t>
            </w:r>
          </w:p>
          <w:p w14:paraId="399AADB0" w14:textId="284D458D" w:rsidR="00A01D69" w:rsidRDefault="000B536F" w:rsidP="004E5BD5">
            <w:pPr>
              <w:tabs>
                <w:tab w:val="left" w:pos="4320"/>
                <w:tab w:val="left" w:pos="4500"/>
              </w:tabs>
              <w:rPr>
                <w:sz w:val="28"/>
                <w:szCs w:val="28"/>
                <w:lang w:val="en-US"/>
              </w:rPr>
            </w:pPr>
            <w:r>
              <w:rPr>
                <w:b/>
                <w:sz w:val="28"/>
                <w:szCs w:val="28"/>
                <w:lang w:val="uz-Cyrl-UZ"/>
              </w:rPr>
              <w:t xml:space="preserve"> </w:t>
            </w:r>
            <w:r w:rsidR="00A01D69" w:rsidRPr="00E176F5">
              <w:rPr>
                <w:sz w:val="28"/>
                <w:szCs w:val="28"/>
                <w:lang w:val="en-US"/>
              </w:rPr>
              <w:t>Java</w:t>
            </w:r>
            <w:r w:rsidR="00A01D69" w:rsidRPr="00E176F5">
              <w:rPr>
                <w:sz w:val="28"/>
                <w:szCs w:val="28"/>
                <w:lang w:val="uz-Cyrl-UZ"/>
              </w:rPr>
              <w:t xml:space="preserve"> виртуал машинаси</w:t>
            </w:r>
          </w:p>
          <w:p w14:paraId="7E060031" w14:textId="77777777" w:rsidR="00A01D69" w:rsidRPr="00F93C90" w:rsidRDefault="00A01D69" w:rsidP="004E5BD5">
            <w:pPr>
              <w:tabs>
                <w:tab w:val="left" w:pos="4320"/>
                <w:tab w:val="left" w:pos="4500"/>
              </w:tabs>
              <w:rPr>
                <w:b/>
                <w:sz w:val="28"/>
                <w:szCs w:val="28"/>
                <w:lang w:val="en-US"/>
              </w:rPr>
            </w:pPr>
            <w:r w:rsidRPr="00F93C90">
              <w:rPr>
                <w:b/>
                <w:sz w:val="28"/>
                <w:szCs w:val="28"/>
                <w:lang w:val="en-US"/>
              </w:rPr>
              <w:t xml:space="preserve">en </w:t>
            </w:r>
            <w:r w:rsidRPr="00F73776">
              <w:rPr>
                <w:sz w:val="28"/>
                <w:szCs w:val="28"/>
                <w:lang w:val="en-US"/>
              </w:rPr>
              <w:t xml:space="preserve">- </w:t>
            </w:r>
            <w:r w:rsidRPr="0051450D">
              <w:rPr>
                <w:sz w:val="28"/>
                <w:szCs w:val="28"/>
                <w:lang w:val="en-US"/>
              </w:rPr>
              <w:t xml:space="preserve">Java virtual machine </w:t>
            </w:r>
          </w:p>
        </w:tc>
        <w:tc>
          <w:tcPr>
            <w:tcW w:w="2921" w:type="pct"/>
          </w:tcPr>
          <w:p w14:paraId="47424E0A" w14:textId="77777777" w:rsidR="00A01D69" w:rsidRDefault="00A01D69" w:rsidP="004E5BD5">
            <w:pPr>
              <w:tabs>
                <w:tab w:val="left" w:pos="4320"/>
                <w:tab w:val="left" w:pos="4500"/>
              </w:tabs>
              <w:jc w:val="both"/>
              <w:rPr>
                <w:sz w:val="28"/>
                <w:szCs w:val="28"/>
              </w:rPr>
            </w:pPr>
            <w:r>
              <w:rPr>
                <w:sz w:val="28"/>
                <w:szCs w:val="28"/>
              </w:rPr>
              <w:t>Интерпретатор байт</w:t>
            </w:r>
            <w:r w:rsidRPr="002752C5">
              <w:rPr>
                <w:sz w:val="28"/>
                <w:szCs w:val="28"/>
              </w:rPr>
              <w:t>-</w:t>
            </w:r>
            <w:r>
              <w:rPr>
                <w:sz w:val="28"/>
                <w:szCs w:val="28"/>
              </w:rPr>
              <w:t xml:space="preserve">кода </w:t>
            </w:r>
            <w:r>
              <w:rPr>
                <w:sz w:val="28"/>
                <w:szCs w:val="28"/>
                <w:lang w:val="en-US"/>
              </w:rPr>
              <w:t>Java</w:t>
            </w:r>
            <w:r w:rsidRPr="002752C5">
              <w:rPr>
                <w:sz w:val="28"/>
                <w:szCs w:val="28"/>
              </w:rPr>
              <w:t>-</w:t>
            </w:r>
            <w:r>
              <w:rPr>
                <w:sz w:val="28"/>
                <w:szCs w:val="28"/>
              </w:rPr>
              <w:t xml:space="preserve">программ, реализующий некоторый абстрактный компьютер. Исполняет откомпилированные в байт-код программы на языке </w:t>
            </w:r>
            <w:r w:rsidRPr="005556E3">
              <w:rPr>
                <w:sz w:val="28"/>
                <w:szCs w:val="28"/>
                <w:lang w:val="en-US"/>
              </w:rPr>
              <w:t>Java</w:t>
            </w:r>
            <w:r w:rsidRPr="005556E3">
              <w:rPr>
                <w:sz w:val="28"/>
                <w:szCs w:val="28"/>
              </w:rPr>
              <w:t>.</w:t>
            </w:r>
          </w:p>
          <w:p w14:paraId="55B8A162" w14:textId="77777777" w:rsidR="00A01D69" w:rsidRPr="0035583C" w:rsidRDefault="00A01D69" w:rsidP="004E5BD5">
            <w:pPr>
              <w:tabs>
                <w:tab w:val="left" w:pos="4320"/>
                <w:tab w:val="left" w:pos="4500"/>
              </w:tabs>
              <w:jc w:val="both"/>
            </w:pPr>
          </w:p>
          <w:p w14:paraId="27141EF2" w14:textId="77777777" w:rsidR="00A01D69" w:rsidRDefault="00A01D69" w:rsidP="004E5BD5">
            <w:pPr>
              <w:tabs>
                <w:tab w:val="left" w:pos="4320"/>
                <w:tab w:val="left" w:pos="4500"/>
              </w:tabs>
              <w:jc w:val="both"/>
              <w:rPr>
                <w:sz w:val="28"/>
                <w:szCs w:val="28"/>
                <w:lang w:val="en-US"/>
              </w:rPr>
            </w:pPr>
            <w:r w:rsidRPr="0099137E">
              <w:rPr>
                <w:sz w:val="28"/>
                <w:szCs w:val="28"/>
                <w:lang w:val="en-US"/>
              </w:rPr>
              <w:t xml:space="preserve">Abstrakt kompyuterni o‘zida ifodalovchi </w:t>
            </w:r>
            <w:r w:rsidRPr="00735431">
              <w:rPr>
                <w:i/>
                <w:sz w:val="28"/>
                <w:szCs w:val="28"/>
                <w:lang w:val="en-US"/>
              </w:rPr>
              <w:t>Java</w:t>
            </w:r>
            <w:r w:rsidRPr="0099137E">
              <w:rPr>
                <w:sz w:val="28"/>
                <w:szCs w:val="28"/>
                <w:lang w:val="en-US"/>
              </w:rPr>
              <w:t xml:space="preserve"> dasturlar bayt kodlarining interpretatori. </w:t>
            </w:r>
            <w:r w:rsidRPr="00735431">
              <w:rPr>
                <w:i/>
                <w:sz w:val="28"/>
                <w:szCs w:val="28"/>
                <w:lang w:val="en-US"/>
              </w:rPr>
              <w:t>Java</w:t>
            </w:r>
            <w:r>
              <w:rPr>
                <w:sz w:val="28"/>
                <w:szCs w:val="28"/>
                <w:lang w:val="uz-Cyrl-UZ"/>
              </w:rPr>
              <w:t xml:space="preserve"> tilida yozilgan va kompilyatsiya qilingan bayt kodli dasturlarni ishga tushiradi.</w:t>
            </w:r>
          </w:p>
          <w:p w14:paraId="49F3E46F" w14:textId="77777777" w:rsidR="00A01D69" w:rsidRPr="00D043F7" w:rsidRDefault="00A01D69" w:rsidP="004E5BD5">
            <w:pPr>
              <w:tabs>
                <w:tab w:val="left" w:pos="4320"/>
                <w:tab w:val="left" w:pos="4500"/>
              </w:tabs>
              <w:jc w:val="both"/>
              <w:rPr>
                <w:sz w:val="16"/>
                <w:szCs w:val="16"/>
                <w:lang w:val="en-US"/>
              </w:rPr>
            </w:pPr>
          </w:p>
          <w:p w14:paraId="2C8F4AD8" w14:textId="77777777" w:rsidR="00A01D69" w:rsidRPr="005556E3" w:rsidRDefault="00A01D69" w:rsidP="004E5BD5">
            <w:pPr>
              <w:tabs>
                <w:tab w:val="left" w:pos="4320"/>
                <w:tab w:val="left" w:pos="4500"/>
              </w:tabs>
              <w:jc w:val="both"/>
              <w:rPr>
                <w:sz w:val="28"/>
                <w:szCs w:val="28"/>
                <w:lang w:val="uz-Cyrl-UZ"/>
              </w:rPr>
            </w:pPr>
            <w:r>
              <w:rPr>
                <w:sz w:val="28"/>
                <w:szCs w:val="28"/>
              </w:rPr>
              <w:t xml:space="preserve">Абстракт компьютерни ўзида ифодаловчи </w:t>
            </w:r>
            <w:r>
              <w:rPr>
                <w:sz w:val="28"/>
                <w:szCs w:val="28"/>
                <w:lang w:val="en-US"/>
              </w:rPr>
              <w:t>Java</w:t>
            </w:r>
            <w:r w:rsidRPr="002752C5">
              <w:rPr>
                <w:sz w:val="28"/>
                <w:szCs w:val="28"/>
              </w:rPr>
              <w:t xml:space="preserve"> </w:t>
            </w:r>
            <w:r>
              <w:rPr>
                <w:sz w:val="28"/>
                <w:szCs w:val="28"/>
              </w:rPr>
              <w:t xml:space="preserve">дастурлар байт кодларининг интерпретатори. </w:t>
            </w:r>
            <w:r>
              <w:rPr>
                <w:sz w:val="28"/>
                <w:szCs w:val="28"/>
                <w:lang w:val="en-US"/>
              </w:rPr>
              <w:t>Java</w:t>
            </w:r>
            <w:r>
              <w:rPr>
                <w:sz w:val="28"/>
                <w:szCs w:val="28"/>
                <w:lang w:val="uz-Cyrl-UZ"/>
              </w:rPr>
              <w:t xml:space="preserve"> тилида ёзилган ва компиляция қилинган байт кодли дастурларни ишга туширади.</w:t>
            </w:r>
          </w:p>
        </w:tc>
      </w:tr>
      <w:tr w:rsidR="00A01D69" w:rsidRPr="005D2E87" w14:paraId="08A42130" w14:textId="77777777">
        <w:trPr>
          <w:tblCellSpacing w:w="0" w:type="dxa"/>
          <w:jc w:val="center"/>
        </w:trPr>
        <w:tc>
          <w:tcPr>
            <w:tcW w:w="2079" w:type="pct"/>
          </w:tcPr>
          <w:p w14:paraId="2C58219D" w14:textId="77777777" w:rsidR="00A01D69" w:rsidRPr="007F216E" w:rsidRDefault="00A01D69" w:rsidP="005E0755">
            <w:pPr>
              <w:tabs>
                <w:tab w:val="left" w:pos="4320"/>
                <w:tab w:val="left" w:pos="4500"/>
              </w:tabs>
              <w:rPr>
                <w:b/>
                <w:sz w:val="28"/>
                <w:szCs w:val="28"/>
                <w:lang w:val="uz-Cyrl-UZ"/>
              </w:rPr>
            </w:pPr>
            <w:r w:rsidRPr="002E1A74">
              <w:rPr>
                <w:b/>
                <w:sz w:val="28"/>
                <w:szCs w:val="28"/>
                <w:lang w:val="uz-Cyrl-UZ"/>
              </w:rPr>
              <w:t>Виртуальная память</w:t>
            </w:r>
          </w:p>
          <w:p w14:paraId="4C0E5E06" w14:textId="77777777" w:rsidR="00A01D69" w:rsidRDefault="00A01D69" w:rsidP="00970B5F">
            <w:pPr>
              <w:tabs>
                <w:tab w:val="left" w:pos="4320"/>
                <w:tab w:val="left" w:pos="4500"/>
              </w:tabs>
              <w:rPr>
                <w:bCs/>
                <w:sz w:val="28"/>
                <w:szCs w:val="28"/>
                <w:lang w:val="uz-Cyrl-UZ"/>
              </w:rPr>
            </w:pPr>
            <w:r w:rsidRPr="00F873D9">
              <w:rPr>
                <w:b/>
                <w:bCs/>
                <w:sz w:val="28"/>
                <w:szCs w:val="28"/>
                <w:lang w:val="uz-Cyrl-UZ"/>
              </w:rPr>
              <w:t xml:space="preserve">uz </w:t>
            </w:r>
            <w:r w:rsidRPr="00F873D9">
              <w:rPr>
                <w:bCs/>
                <w:sz w:val="28"/>
                <w:szCs w:val="28"/>
                <w:lang w:val="uz-Cyrl-UZ"/>
              </w:rPr>
              <w:t>-</w:t>
            </w:r>
            <w:r>
              <w:rPr>
                <w:sz w:val="28"/>
                <w:szCs w:val="28"/>
                <w:lang w:val="uz-Cyrl-UZ"/>
              </w:rPr>
              <w:t xml:space="preserve"> virtual xotira</w:t>
            </w:r>
          </w:p>
          <w:p w14:paraId="5E39EBC9" w14:textId="2A4BD5C2" w:rsidR="00A01D69" w:rsidRDefault="000B536F" w:rsidP="005E0755">
            <w:pPr>
              <w:tabs>
                <w:tab w:val="left" w:pos="4320"/>
                <w:tab w:val="left" w:pos="4500"/>
              </w:tabs>
              <w:rPr>
                <w:sz w:val="28"/>
                <w:szCs w:val="28"/>
                <w:lang w:val="uz-Cyrl-UZ"/>
              </w:rPr>
            </w:pPr>
            <w:r>
              <w:rPr>
                <w:sz w:val="28"/>
                <w:szCs w:val="28"/>
                <w:lang w:val="uz-Cyrl-UZ"/>
              </w:rPr>
              <w:t xml:space="preserve"> </w:t>
            </w:r>
            <w:r w:rsidR="00A01D69">
              <w:rPr>
                <w:sz w:val="28"/>
                <w:szCs w:val="28"/>
                <w:lang w:val="uz-Cyrl-UZ"/>
              </w:rPr>
              <w:t>виртуал хотира</w:t>
            </w:r>
          </w:p>
          <w:p w14:paraId="6F177587"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F73776">
              <w:rPr>
                <w:bCs/>
                <w:color w:val="000000"/>
                <w:sz w:val="28"/>
                <w:szCs w:val="28"/>
                <w:lang w:val="en-US"/>
              </w:rPr>
              <w:t>-</w:t>
            </w:r>
            <w:r w:rsidRPr="007F216E">
              <w:rPr>
                <w:sz w:val="28"/>
                <w:szCs w:val="28"/>
                <w:lang w:val="en-US"/>
              </w:rPr>
              <w:t xml:space="preserve"> virtual memory </w:t>
            </w:r>
          </w:p>
          <w:p w14:paraId="7204B161" w14:textId="77777777" w:rsidR="00A01D69" w:rsidRPr="00970B5F" w:rsidRDefault="00A01D69" w:rsidP="005E0755">
            <w:pPr>
              <w:tabs>
                <w:tab w:val="left" w:pos="4320"/>
                <w:tab w:val="left" w:pos="4500"/>
              </w:tabs>
              <w:rPr>
                <w:sz w:val="28"/>
                <w:szCs w:val="28"/>
                <w:lang w:val="uz-Cyrl-UZ"/>
              </w:rPr>
            </w:pPr>
          </w:p>
        </w:tc>
        <w:tc>
          <w:tcPr>
            <w:tcW w:w="2921" w:type="pct"/>
          </w:tcPr>
          <w:p w14:paraId="3915C176" w14:textId="77777777" w:rsidR="00A01D69" w:rsidRPr="00970B5F" w:rsidRDefault="00A01D69" w:rsidP="00970B5F">
            <w:pPr>
              <w:jc w:val="both"/>
              <w:rPr>
                <w:color w:val="000000"/>
                <w:sz w:val="28"/>
                <w:szCs w:val="28"/>
              </w:rPr>
            </w:pPr>
            <w:r w:rsidRPr="00970B5F">
              <w:rPr>
                <w:color w:val="000000"/>
                <w:sz w:val="28"/>
                <w:szCs w:val="28"/>
              </w:rPr>
              <w:t>Способ расширения объёма адресуемой физической памяти за счет разбиения её на страницы фиксированного размера (в некоторых системах – на сегменты переменной длины) и организации выгрузки неиспользуемых страниц в буферную область на диске, и загрузки их с диска при запросе. Преимущество использования виртуальной памяти в том, что программу не нужно разбивать на оверлеи, можно загрузить на исполнение большее число приложений и обрабатывать в программе большие массивы данных.</w:t>
            </w:r>
          </w:p>
          <w:p w14:paraId="12ABA303" w14:textId="77777777" w:rsidR="00A01D69" w:rsidRPr="0035583C" w:rsidRDefault="00A01D69" w:rsidP="00970B5F">
            <w:pPr>
              <w:jc w:val="both"/>
              <w:rPr>
                <w:color w:val="000000"/>
                <w:sz w:val="12"/>
                <w:szCs w:val="12"/>
              </w:rPr>
            </w:pPr>
          </w:p>
          <w:p w14:paraId="5D996714" w14:textId="77777777" w:rsidR="00A01D69" w:rsidRPr="00E071A3" w:rsidRDefault="00A01D69" w:rsidP="00970B5F">
            <w:pPr>
              <w:jc w:val="both"/>
              <w:rPr>
                <w:color w:val="000000"/>
                <w:w w:val="98"/>
                <w:sz w:val="28"/>
                <w:szCs w:val="28"/>
                <w:lang w:val="uz-Cyrl-UZ"/>
              </w:rPr>
            </w:pPr>
            <w:r w:rsidRPr="00E071A3">
              <w:rPr>
                <w:color w:val="000000"/>
                <w:w w:val="98"/>
                <w:sz w:val="28"/>
                <w:szCs w:val="28"/>
                <w:lang w:val="uz-Cyrl-UZ"/>
              </w:rPr>
              <w:t xml:space="preserve">Belgilangan o‘lchamdagi sahifalarga (ayrim tizimlarda – o‘zgaruvchan </w:t>
            </w:r>
            <w:r w:rsidRPr="00E071A3">
              <w:rPr>
                <w:color w:val="000000"/>
                <w:w w:val="98"/>
                <w:sz w:val="28"/>
                <w:szCs w:val="28"/>
                <w:lang w:val="en-US"/>
              </w:rPr>
              <w:t>uzun</w:t>
            </w:r>
            <w:r w:rsidRPr="00E071A3">
              <w:rPr>
                <w:color w:val="000000"/>
                <w:w w:val="98"/>
                <w:sz w:val="28"/>
                <w:szCs w:val="28"/>
                <w:lang w:val="uz-Cyrl-UZ"/>
              </w:rPr>
              <w:t>likdagi segment</w:t>
            </w:r>
            <w:r w:rsidR="0035583C" w:rsidRPr="00E071A3">
              <w:rPr>
                <w:color w:val="000000"/>
                <w:w w:val="98"/>
                <w:sz w:val="28"/>
                <w:szCs w:val="28"/>
                <w:lang w:val="uz-Cyrl-UZ"/>
              </w:rPr>
              <w:t>-</w:t>
            </w:r>
            <w:r w:rsidRPr="00E071A3">
              <w:rPr>
                <w:color w:val="000000"/>
                <w:w w:val="98"/>
                <w:sz w:val="28"/>
                <w:szCs w:val="28"/>
                <w:lang w:val="uz-Cyrl-UZ"/>
              </w:rPr>
              <w:t xml:space="preserve">larga) bo‘lish </w:t>
            </w:r>
            <w:r w:rsidRPr="00E071A3">
              <w:rPr>
                <w:color w:val="000000"/>
                <w:w w:val="98"/>
                <w:sz w:val="28"/>
                <w:szCs w:val="28"/>
                <w:lang w:val="en-US"/>
              </w:rPr>
              <w:t>hisobida</w:t>
            </w:r>
            <w:r w:rsidRPr="00E071A3">
              <w:rPr>
                <w:color w:val="000000"/>
                <w:w w:val="98"/>
                <w:sz w:val="28"/>
                <w:szCs w:val="28"/>
                <w:lang w:val="uz-Cyrl-UZ"/>
              </w:rPr>
              <w:t xml:space="preserve"> adreslan</w:t>
            </w:r>
            <w:r w:rsidRPr="00E071A3">
              <w:rPr>
                <w:color w:val="000000"/>
                <w:w w:val="98"/>
                <w:sz w:val="28"/>
                <w:szCs w:val="28"/>
                <w:lang w:val="en-US"/>
              </w:rPr>
              <w:t>adigan</w:t>
            </w:r>
            <w:r w:rsidRPr="00E071A3">
              <w:rPr>
                <w:color w:val="000000"/>
                <w:w w:val="98"/>
                <w:sz w:val="28"/>
                <w:szCs w:val="28"/>
              </w:rPr>
              <w:t xml:space="preserve"> </w:t>
            </w:r>
            <w:r w:rsidRPr="00E071A3">
              <w:rPr>
                <w:color w:val="000000"/>
                <w:w w:val="98"/>
                <w:sz w:val="28"/>
                <w:szCs w:val="28"/>
                <w:lang w:val="uz-Cyrl-UZ"/>
              </w:rPr>
              <w:t>fizik xoti</w:t>
            </w:r>
            <w:r w:rsidR="0035583C" w:rsidRPr="00E071A3">
              <w:rPr>
                <w:color w:val="000000"/>
                <w:w w:val="98"/>
                <w:sz w:val="28"/>
                <w:szCs w:val="28"/>
                <w:lang w:val="uz-Cyrl-UZ"/>
              </w:rPr>
              <w:t>-</w:t>
            </w:r>
            <w:r w:rsidRPr="00E071A3">
              <w:rPr>
                <w:color w:val="000000"/>
                <w:w w:val="98"/>
                <w:sz w:val="28"/>
                <w:szCs w:val="28"/>
                <w:lang w:val="uz-Cyrl-UZ"/>
              </w:rPr>
              <w:t>ra hajmini kengaytirish</w:t>
            </w:r>
            <w:r w:rsidRPr="00E071A3">
              <w:rPr>
                <w:color w:val="000000"/>
                <w:w w:val="98"/>
                <w:sz w:val="28"/>
                <w:szCs w:val="28"/>
              </w:rPr>
              <w:t xml:space="preserve"> </w:t>
            </w:r>
            <w:r w:rsidRPr="00E071A3">
              <w:rPr>
                <w:color w:val="000000"/>
                <w:w w:val="98"/>
                <w:sz w:val="28"/>
                <w:szCs w:val="28"/>
                <w:lang w:val="en-US"/>
              </w:rPr>
              <w:t>va</w:t>
            </w:r>
            <w:r w:rsidRPr="00E071A3">
              <w:rPr>
                <w:color w:val="000000"/>
                <w:w w:val="98"/>
                <w:sz w:val="28"/>
                <w:szCs w:val="28"/>
                <w:lang w:val="uz-Cyrl-UZ"/>
              </w:rPr>
              <w:t xml:space="preserve"> ishlatilmayotgan sahi</w:t>
            </w:r>
            <w:r w:rsidR="00E071A3">
              <w:rPr>
                <w:color w:val="000000"/>
                <w:w w:val="98"/>
                <w:sz w:val="28"/>
                <w:szCs w:val="28"/>
                <w:lang w:val="uz-Cyrl-UZ"/>
              </w:rPr>
              <w:t>-</w:t>
            </w:r>
            <w:r w:rsidRPr="00E071A3">
              <w:rPr>
                <w:color w:val="000000"/>
                <w:w w:val="98"/>
                <w:sz w:val="28"/>
                <w:szCs w:val="28"/>
                <w:lang w:val="uz-Cyrl-UZ"/>
              </w:rPr>
              <w:lastRenderedPageBreak/>
              <w:t>falarni diskning bufer qismiga bo‘shatishni tash</w:t>
            </w:r>
            <w:r w:rsidR="00E071A3">
              <w:rPr>
                <w:color w:val="000000"/>
                <w:w w:val="98"/>
                <w:sz w:val="28"/>
                <w:szCs w:val="28"/>
                <w:lang w:val="uz-Cyrl-UZ"/>
              </w:rPr>
              <w:t>-</w:t>
            </w:r>
            <w:r w:rsidRPr="00E071A3">
              <w:rPr>
                <w:color w:val="000000"/>
                <w:w w:val="98"/>
                <w:sz w:val="28"/>
                <w:szCs w:val="28"/>
                <w:lang w:val="uz-Cyrl-UZ"/>
              </w:rPr>
              <w:t>killashtiri</w:t>
            </w:r>
            <w:r w:rsidRPr="00E071A3">
              <w:rPr>
                <w:color w:val="000000"/>
                <w:w w:val="98"/>
                <w:sz w:val="28"/>
                <w:szCs w:val="28"/>
                <w:lang w:val="en-US"/>
              </w:rPr>
              <w:t>sh</w:t>
            </w:r>
            <w:r w:rsidRPr="00E071A3">
              <w:rPr>
                <w:color w:val="000000"/>
                <w:w w:val="98"/>
                <w:sz w:val="28"/>
                <w:szCs w:val="28"/>
                <w:lang w:val="uz-Cyrl-UZ"/>
              </w:rPr>
              <w:t xml:space="preserve"> va so‘rov berilganda ularni diskdan yuklash </w:t>
            </w:r>
            <w:r w:rsidRPr="00E071A3">
              <w:rPr>
                <w:color w:val="000000"/>
                <w:w w:val="98"/>
                <w:sz w:val="28"/>
                <w:szCs w:val="28"/>
                <w:lang w:val="en-US"/>
              </w:rPr>
              <w:t>usuli</w:t>
            </w:r>
            <w:r w:rsidRPr="00E071A3">
              <w:rPr>
                <w:color w:val="000000"/>
                <w:w w:val="98"/>
                <w:sz w:val="28"/>
                <w:szCs w:val="28"/>
                <w:lang w:val="uz-Cyrl-UZ"/>
              </w:rPr>
              <w:t>. Virtual xotirani ishlatishning afzalligi shundaki, dasturni overlaylarga bo‘lish shart emas, ko‘p miqdordagi dasturlarni bajarish uchun yuklash va dasturda katta hajmdagi ma’lumotlar massivini qayta ishlash mumkin.</w:t>
            </w:r>
          </w:p>
          <w:p w14:paraId="611464EC" w14:textId="77777777" w:rsidR="00A01D69" w:rsidRPr="0035583C" w:rsidRDefault="00A01D69" w:rsidP="00970B5F">
            <w:pPr>
              <w:jc w:val="both"/>
              <w:rPr>
                <w:color w:val="000000"/>
                <w:sz w:val="12"/>
                <w:szCs w:val="12"/>
                <w:lang w:val="uz-Cyrl-UZ"/>
              </w:rPr>
            </w:pPr>
          </w:p>
          <w:p w14:paraId="667098D5" w14:textId="77777777" w:rsidR="00A01D69" w:rsidRPr="00DE4857" w:rsidRDefault="00A01D69" w:rsidP="00970B5F">
            <w:pPr>
              <w:tabs>
                <w:tab w:val="left" w:pos="4320"/>
                <w:tab w:val="left" w:pos="4500"/>
              </w:tabs>
              <w:jc w:val="both"/>
              <w:rPr>
                <w:sz w:val="28"/>
                <w:szCs w:val="28"/>
                <w:lang w:val="uz-Cyrl-UZ"/>
              </w:rPr>
            </w:pPr>
            <w:r w:rsidRPr="00DE4857">
              <w:rPr>
                <w:color w:val="000000"/>
                <w:sz w:val="28"/>
                <w:szCs w:val="28"/>
                <w:lang w:val="uz-Cyrl-UZ"/>
              </w:rPr>
              <w:t xml:space="preserve">Белгиланган ўлчамдаги саҳифаларга (айрим тизимларда – ўзгарувчан </w:t>
            </w:r>
            <w:r w:rsidRPr="002E1A74">
              <w:rPr>
                <w:color w:val="000000"/>
                <w:sz w:val="28"/>
                <w:szCs w:val="28"/>
                <w:lang w:val="uz-Cyrl-UZ"/>
              </w:rPr>
              <w:t>узун</w:t>
            </w:r>
            <w:r w:rsidRPr="00DE4857">
              <w:rPr>
                <w:color w:val="000000"/>
                <w:sz w:val="28"/>
                <w:szCs w:val="28"/>
                <w:lang w:val="uz-Cyrl-UZ"/>
              </w:rPr>
              <w:t>ликдаги сег</w:t>
            </w:r>
            <w:r w:rsidR="0035583C">
              <w:rPr>
                <w:color w:val="000000"/>
                <w:sz w:val="28"/>
                <w:szCs w:val="28"/>
                <w:lang w:val="uz-Cyrl-UZ"/>
              </w:rPr>
              <w:t>-</w:t>
            </w:r>
            <w:r w:rsidRPr="00DE4857">
              <w:rPr>
                <w:color w:val="000000"/>
                <w:sz w:val="28"/>
                <w:szCs w:val="28"/>
                <w:lang w:val="uz-Cyrl-UZ"/>
              </w:rPr>
              <w:t xml:space="preserve">ментларга) бўлиш </w:t>
            </w:r>
            <w:r>
              <w:rPr>
                <w:color w:val="000000"/>
                <w:sz w:val="28"/>
                <w:szCs w:val="28"/>
                <w:lang w:val="uz-Cyrl-UZ"/>
              </w:rPr>
              <w:t>ҳисобига</w:t>
            </w:r>
            <w:r w:rsidRPr="00DE4857">
              <w:rPr>
                <w:color w:val="000000"/>
                <w:sz w:val="28"/>
                <w:szCs w:val="28"/>
                <w:lang w:val="uz-Cyrl-UZ"/>
              </w:rPr>
              <w:t xml:space="preserve"> адреслан</w:t>
            </w:r>
            <w:r w:rsidRPr="002E1A74">
              <w:rPr>
                <w:color w:val="000000"/>
                <w:sz w:val="28"/>
                <w:szCs w:val="28"/>
                <w:lang w:val="uz-Cyrl-UZ"/>
              </w:rPr>
              <w:t xml:space="preserve">адиган </w:t>
            </w:r>
            <w:r w:rsidRPr="00DE4857">
              <w:rPr>
                <w:color w:val="000000"/>
                <w:sz w:val="28"/>
                <w:szCs w:val="28"/>
                <w:lang w:val="uz-Cyrl-UZ"/>
              </w:rPr>
              <w:t>физик хотира ҳажмини кенгайтириш</w:t>
            </w:r>
            <w:r w:rsidRPr="002E1A74">
              <w:rPr>
                <w:color w:val="000000"/>
                <w:sz w:val="28"/>
                <w:szCs w:val="28"/>
                <w:lang w:val="uz-Cyrl-UZ"/>
              </w:rPr>
              <w:t xml:space="preserve"> ва </w:t>
            </w:r>
            <w:r w:rsidRPr="00DE4857">
              <w:rPr>
                <w:color w:val="000000"/>
                <w:sz w:val="28"/>
                <w:szCs w:val="28"/>
                <w:lang w:val="uz-Cyrl-UZ"/>
              </w:rPr>
              <w:t>иш</w:t>
            </w:r>
            <w:r w:rsidR="0035583C">
              <w:rPr>
                <w:color w:val="000000"/>
                <w:sz w:val="28"/>
                <w:szCs w:val="28"/>
                <w:lang w:val="uz-Cyrl-UZ"/>
              </w:rPr>
              <w:t>-</w:t>
            </w:r>
            <w:r w:rsidRPr="00DE4857">
              <w:rPr>
                <w:color w:val="000000"/>
                <w:sz w:val="28"/>
                <w:szCs w:val="28"/>
                <w:lang w:val="uz-Cyrl-UZ"/>
              </w:rPr>
              <w:t>латилмаётган саҳифаларни дискнинг буфер қисмига бўшатишни ташкиллаштири</w:t>
            </w:r>
            <w:r w:rsidRPr="002E1A74">
              <w:rPr>
                <w:color w:val="000000"/>
                <w:sz w:val="28"/>
                <w:szCs w:val="28"/>
                <w:lang w:val="uz-Cyrl-UZ"/>
              </w:rPr>
              <w:t>ш</w:t>
            </w:r>
            <w:r w:rsidRPr="00DE4857">
              <w:rPr>
                <w:color w:val="000000"/>
                <w:sz w:val="28"/>
                <w:szCs w:val="28"/>
                <w:lang w:val="uz-Cyrl-UZ"/>
              </w:rPr>
              <w:t xml:space="preserve"> ва сў</w:t>
            </w:r>
            <w:r w:rsidR="0035583C">
              <w:rPr>
                <w:color w:val="000000"/>
                <w:sz w:val="28"/>
                <w:szCs w:val="28"/>
                <w:lang w:val="uz-Cyrl-UZ"/>
              </w:rPr>
              <w:t>-</w:t>
            </w:r>
            <w:r w:rsidRPr="00DE4857">
              <w:rPr>
                <w:color w:val="000000"/>
                <w:sz w:val="28"/>
                <w:szCs w:val="28"/>
                <w:lang w:val="uz-Cyrl-UZ"/>
              </w:rPr>
              <w:t xml:space="preserve">ров берилганда уларни дискдан юклаш </w:t>
            </w:r>
            <w:r w:rsidRPr="002E1A74">
              <w:rPr>
                <w:color w:val="000000"/>
                <w:sz w:val="28"/>
                <w:szCs w:val="28"/>
                <w:lang w:val="uz-Cyrl-UZ"/>
              </w:rPr>
              <w:t>усу</w:t>
            </w:r>
            <w:r w:rsidR="0035583C">
              <w:rPr>
                <w:color w:val="000000"/>
                <w:sz w:val="28"/>
                <w:szCs w:val="28"/>
                <w:lang w:val="uz-Cyrl-UZ"/>
              </w:rPr>
              <w:t>-</w:t>
            </w:r>
            <w:r w:rsidRPr="002E1A74">
              <w:rPr>
                <w:color w:val="000000"/>
                <w:sz w:val="28"/>
                <w:szCs w:val="28"/>
                <w:lang w:val="uz-Cyrl-UZ"/>
              </w:rPr>
              <w:t>ли</w:t>
            </w:r>
            <w:r w:rsidRPr="00DE4857">
              <w:rPr>
                <w:color w:val="000000"/>
                <w:sz w:val="28"/>
                <w:szCs w:val="28"/>
                <w:lang w:val="uz-Cyrl-UZ"/>
              </w:rPr>
              <w:t xml:space="preserve">. Виртуал хотирани ишлатишнинг </w:t>
            </w:r>
            <w:r w:rsidRPr="002E1A74">
              <w:rPr>
                <w:color w:val="000000"/>
                <w:sz w:val="28"/>
                <w:szCs w:val="28"/>
                <w:lang w:val="uz-Cyrl-UZ"/>
              </w:rPr>
              <w:t>афзал</w:t>
            </w:r>
            <w:r w:rsidR="0035583C">
              <w:rPr>
                <w:color w:val="000000"/>
                <w:sz w:val="28"/>
                <w:szCs w:val="28"/>
                <w:lang w:val="uz-Cyrl-UZ"/>
              </w:rPr>
              <w:t>-</w:t>
            </w:r>
            <w:r w:rsidRPr="00DE4857">
              <w:rPr>
                <w:color w:val="000000"/>
                <w:sz w:val="28"/>
                <w:szCs w:val="28"/>
                <w:lang w:val="uz-Cyrl-UZ"/>
              </w:rPr>
              <w:t>лиги шундаки, дастурни оверлайларга бў</w:t>
            </w:r>
            <w:r w:rsidR="0035583C">
              <w:rPr>
                <w:color w:val="000000"/>
                <w:sz w:val="28"/>
                <w:szCs w:val="28"/>
                <w:lang w:val="uz-Cyrl-UZ"/>
              </w:rPr>
              <w:t>-</w:t>
            </w:r>
            <w:r w:rsidRPr="00DE4857">
              <w:rPr>
                <w:color w:val="000000"/>
                <w:sz w:val="28"/>
                <w:szCs w:val="28"/>
                <w:lang w:val="uz-Cyrl-UZ"/>
              </w:rPr>
              <w:t>лиш шарт эмас, кўп миқ</w:t>
            </w:r>
            <w:r>
              <w:rPr>
                <w:color w:val="000000"/>
                <w:sz w:val="28"/>
                <w:szCs w:val="28"/>
                <w:lang w:val="uz-Cyrl-UZ"/>
              </w:rPr>
              <w:t>дордаги дастурлар</w:t>
            </w:r>
            <w:r w:rsidR="0035583C">
              <w:rPr>
                <w:color w:val="000000"/>
                <w:sz w:val="28"/>
                <w:szCs w:val="28"/>
                <w:lang w:val="uz-Cyrl-UZ"/>
              </w:rPr>
              <w:t>-</w:t>
            </w:r>
            <w:r>
              <w:rPr>
                <w:color w:val="000000"/>
                <w:sz w:val="28"/>
                <w:szCs w:val="28"/>
                <w:lang w:val="uz-Cyrl-UZ"/>
              </w:rPr>
              <w:t>ни бажари</w:t>
            </w:r>
            <w:r w:rsidRPr="002E1A74">
              <w:rPr>
                <w:color w:val="000000"/>
                <w:sz w:val="28"/>
                <w:szCs w:val="28"/>
                <w:lang w:val="uz-Cyrl-UZ"/>
              </w:rPr>
              <w:t>ш учун</w:t>
            </w:r>
            <w:r w:rsidRPr="00DE4857">
              <w:rPr>
                <w:color w:val="000000"/>
                <w:sz w:val="28"/>
                <w:szCs w:val="28"/>
                <w:lang w:val="uz-Cyrl-UZ"/>
              </w:rPr>
              <w:t xml:space="preserve"> юклаш ва дастурда катта </w:t>
            </w:r>
            <w:r>
              <w:rPr>
                <w:color w:val="000000"/>
                <w:sz w:val="28"/>
                <w:szCs w:val="28"/>
                <w:lang w:val="uz-Cyrl-UZ"/>
              </w:rPr>
              <w:t>ҳ</w:t>
            </w:r>
            <w:r w:rsidRPr="00DE4857">
              <w:rPr>
                <w:color w:val="000000"/>
                <w:sz w:val="28"/>
                <w:szCs w:val="28"/>
                <w:lang w:val="uz-Cyrl-UZ"/>
              </w:rPr>
              <w:t>ажмдаги маълумотлар массивини қайта ишлаш м</w:t>
            </w:r>
            <w:r w:rsidRPr="002E1A74">
              <w:rPr>
                <w:color w:val="000000"/>
                <w:sz w:val="28"/>
                <w:szCs w:val="28"/>
                <w:lang w:val="uz-Cyrl-UZ"/>
              </w:rPr>
              <w:t>ум</w:t>
            </w:r>
            <w:r w:rsidRPr="00DE4857">
              <w:rPr>
                <w:color w:val="000000"/>
                <w:sz w:val="28"/>
                <w:szCs w:val="28"/>
                <w:lang w:val="uz-Cyrl-UZ"/>
              </w:rPr>
              <w:t>ки</w:t>
            </w:r>
            <w:r w:rsidRPr="002E1A74">
              <w:rPr>
                <w:color w:val="000000"/>
                <w:sz w:val="28"/>
                <w:szCs w:val="28"/>
                <w:lang w:val="uz-Cyrl-UZ"/>
              </w:rPr>
              <w:t>н</w:t>
            </w:r>
            <w:r w:rsidRPr="00DE4857">
              <w:rPr>
                <w:color w:val="000000"/>
                <w:sz w:val="28"/>
                <w:szCs w:val="28"/>
                <w:lang w:val="uz-Cyrl-UZ"/>
              </w:rPr>
              <w:t>.</w:t>
            </w:r>
          </w:p>
        </w:tc>
      </w:tr>
      <w:tr w:rsidR="00A01D69" w:rsidRPr="00DF78E1" w14:paraId="19CCF6A0" w14:textId="77777777">
        <w:trPr>
          <w:tblCellSpacing w:w="0" w:type="dxa"/>
          <w:jc w:val="center"/>
        </w:trPr>
        <w:tc>
          <w:tcPr>
            <w:tcW w:w="2079" w:type="pct"/>
          </w:tcPr>
          <w:p w14:paraId="1B99E0F1" w14:textId="77777777" w:rsidR="00A01D69" w:rsidRPr="007F216E" w:rsidRDefault="00A01D69" w:rsidP="005E0755">
            <w:pPr>
              <w:tabs>
                <w:tab w:val="left" w:pos="4320"/>
                <w:tab w:val="left" w:pos="4500"/>
              </w:tabs>
              <w:rPr>
                <w:b/>
                <w:sz w:val="28"/>
                <w:szCs w:val="28"/>
              </w:rPr>
            </w:pPr>
            <w:r w:rsidRPr="007F216E">
              <w:rPr>
                <w:b/>
                <w:sz w:val="28"/>
                <w:szCs w:val="28"/>
              </w:rPr>
              <w:lastRenderedPageBreak/>
              <w:t>Виртуальная реальность</w:t>
            </w:r>
          </w:p>
          <w:p w14:paraId="7957415C" w14:textId="77777777" w:rsidR="00A01D69" w:rsidRDefault="00A01D69" w:rsidP="00DF78E1">
            <w:pPr>
              <w:tabs>
                <w:tab w:val="left" w:pos="4320"/>
                <w:tab w:val="left" w:pos="4500"/>
              </w:tabs>
              <w:rPr>
                <w:bCs/>
                <w:sz w:val="28"/>
                <w:szCs w:val="28"/>
                <w:lang w:val="uz-Cyrl-UZ"/>
              </w:rPr>
            </w:pPr>
            <w:r w:rsidRPr="00EB4564">
              <w:rPr>
                <w:b/>
                <w:bCs/>
                <w:sz w:val="28"/>
                <w:szCs w:val="28"/>
                <w:lang w:val="en-US"/>
              </w:rPr>
              <w:t>uz</w:t>
            </w:r>
            <w:r w:rsidRPr="007B71E7">
              <w:rPr>
                <w:b/>
                <w:bCs/>
                <w:sz w:val="28"/>
                <w:szCs w:val="28"/>
              </w:rPr>
              <w:t xml:space="preserve"> </w:t>
            </w:r>
            <w:r w:rsidRPr="007B71E7">
              <w:rPr>
                <w:bCs/>
                <w:sz w:val="28"/>
                <w:szCs w:val="28"/>
              </w:rPr>
              <w:t>-</w:t>
            </w:r>
            <w:r>
              <w:rPr>
                <w:sz w:val="28"/>
                <w:szCs w:val="28"/>
              </w:rPr>
              <w:t xml:space="preserve"> virtual vo</w:t>
            </w:r>
            <w:r>
              <w:rPr>
                <w:sz w:val="28"/>
                <w:szCs w:val="28"/>
                <w:lang w:val="uz-Cyrl-UZ"/>
              </w:rPr>
              <w:t>q</w:t>
            </w:r>
            <w:r>
              <w:rPr>
                <w:sz w:val="28"/>
                <w:szCs w:val="28"/>
              </w:rPr>
              <w:t>elik</w:t>
            </w:r>
          </w:p>
          <w:p w14:paraId="23734F06" w14:textId="4C04F22E" w:rsidR="00A01D69" w:rsidRDefault="000B536F" w:rsidP="005E0755">
            <w:pPr>
              <w:tabs>
                <w:tab w:val="left" w:pos="4320"/>
                <w:tab w:val="left" w:pos="4500"/>
              </w:tabs>
              <w:rPr>
                <w:sz w:val="28"/>
                <w:szCs w:val="28"/>
                <w:lang w:val="uz-Cyrl-UZ"/>
              </w:rPr>
            </w:pPr>
            <w:r>
              <w:rPr>
                <w:b/>
                <w:sz w:val="28"/>
                <w:szCs w:val="28"/>
              </w:rPr>
              <w:t xml:space="preserve"> </w:t>
            </w:r>
            <w:r w:rsidR="00A01D69">
              <w:rPr>
                <w:sz w:val="28"/>
                <w:szCs w:val="28"/>
              </w:rPr>
              <w:t>виртуал во</w:t>
            </w:r>
            <w:r w:rsidR="00A01D69">
              <w:rPr>
                <w:sz w:val="28"/>
                <w:szCs w:val="28"/>
                <w:lang w:val="uz-Cyrl-UZ"/>
              </w:rPr>
              <w:t>қ</w:t>
            </w:r>
            <w:r w:rsidR="00A01D69">
              <w:rPr>
                <w:sz w:val="28"/>
                <w:szCs w:val="28"/>
              </w:rPr>
              <w:t>елик</w:t>
            </w:r>
          </w:p>
          <w:p w14:paraId="19AB628A" w14:textId="77777777" w:rsidR="00A01D69" w:rsidRPr="007F216E" w:rsidRDefault="00A01D69" w:rsidP="007F216E">
            <w:pPr>
              <w:tabs>
                <w:tab w:val="left" w:pos="4320"/>
                <w:tab w:val="left" w:pos="4500"/>
              </w:tabs>
              <w:rPr>
                <w:sz w:val="28"/>
                <w:szCs w:val="28"/>
              </w:rPr>
            </w:pPr>
            <w:r w:rsidRPr="000F6207">
              <w:rPr>
                <w:b/>
                <w:bCs/>
                <w:color w:val="000000"/>
                <w:sz w:val="28"/>
                <w:szCs w:val="28"/>
                <w:lang w:val="en-US"/>
              </w:rPr>
              <w:t xml:space="preserve">en </w:t>
            </w:r>
            <w:r w:rsidRPr="00F73776">
              <w:rPr>
                <w:bCs/>
                <w:color w:val="000000"/>
                <w:sz w:val="28"/>
                <w:szCs w:val="28"/>
                <w:lang w:val="en-US"/>
              </w:rPr>
              <w:t>-</w:t>
            </w:r>
            <w:r w:rsidRPr="007F216E">
              <w:rPr>
                <w:sz w:val="28"/>
                <w:szCs w:val="28"/>
                <w:lang w:val="en-US"/>
              </w:rPr>
              <w:t xml:space="preserve"> virtual</w:t>
            </w:r>
            <w:r w:rsidRPr="007F216E">
              <w:rPr>
                <w:sz w:val="28"/>
                <w:szCs w:val="28"/>
              </w:rPr>
              <w:t xml:space="preserve"> </w:t>
            </w:r>
            <w:r w:rsidRPr="007F216E">
              <w:rPr>
                <w:sz w:val="28"/>
                <w:szCs w:val="28"/>
                <w:lang w:val="en-US"/>
              </w:rPr>
              <w:t>reality</w:t>
            </w:r>
            <w:r w:rsidRPr="007F216E">
              <w:rPr>
                <w:sz w:val="28"/>
                <w:szCs w:val="28"/>
              </w:rPr>
              <w:t xml:space="preserve"> </w:t>
            </w:r>
          </w:p>
          <w:p w14:paraId="5EEFF4F0" w14:textId="77777777" w:rsidR="00A01D69" w:rsidRPr="004879B7" w:rsidRDefault="00A01D69" w:rsidP="005E0755">
            <w:pPr>
              <w:tabs>
                <w:tab w:val="left" w:pos="4320"/>
                <w:tab w:val="left" w:pos="4500"/>
              </w:tabs>
              <w:rPr>
                <w:sz w:val="28"/>
                <w:szCs w:val="28"/>
                <w:lang w:val="uz-Cyrl-UZ"/>
              </w:rPr>
            </w:pPr>
          </w:p>
        </w:tc>
        <w:tc>
          <w:tcPr>
            <w:tcW w:w="2921" w:type="pct"/>
          </w:tcPr>
          <w:p w14:paraId="36948CDB" w14:textId="5A1E36B5" w:rsidR="00A01D69" w:rsidRDefault="00A01D69" w:rsidP="00E364BD">
            <w:pPr>
              <w:tabs>
                <w:tab w:val="left" w:pos="4320"/>
                <w:tab w:val="left" w:pos="4500"/>
              </w:tabs>
              <w:jc w:val="both"/>
              <w:rPr>
                <w:sz w:val="28"/>
                <w:szCs w:val="28"/>
                <w:lang w:val="uz-Cyrl-UZ"/>
              </w:rPr>
            </w:pPr>
            <w:r>
              <w:rPr>
                <w:sz w:val="28"/>
                <w:szCs w:val="28"/>
              </w:rPr>
              <w:t>Сложные системы моделирования псевдофизической (существующей или выдуманной)</w:t>
            </w:r>
            <w:r w:rsidR="00D7251A">
              <w:rPr>
                <w:sz w:val="28"/>
                <w:szCs w:val="28"/>
              </w:rPr>
              <w:t xml:space="preserve"> </w:t>
            </w:r>
            <w:r>
              <w:rPr>
                <w:sz w:val="28"/>
                <w:szCs w:val="28"/>
              </w:rPr>
              <w:t xml:space="preserve">реальности, формирующие у пользователя иллюзию действия в некотором реальном пространстве. </w:t>
            </w:r>
          </w:p>
          <w:p w14:paraId="7BEC7616" w14:textId="77777777" w:rsidR="00A01D69" w:rsidRPr="00E071A3" w:rsidRDefault="00A01D69" w:rsidP="00E364BD">
            <w:pPr>
              <w:tabs>
                <w:tab w:val="left" w:pos="4320"/>
                <w:tab w:val="left" w:pos="4500"/>
              </w:tabs>
              <w:jc w:val="both"/>
              <w:rPr>
                <w:sz w:val="28"/>
                <w:szCs w:val="28"/>
              </w:rPr>
            </w:pPr>
          </w:p>
          <w:p w14:paraId="397B239A" w14:textId="77777777" w:rsidR="00A01D69" w:rsidRPr="002E1A74" w:rsidRDefault="00A01D69" w:rsidP="00E364BD">
            <w:pPr>
              <w:tabs>
                <w:tab w:val="left" w:pos="4320"/>
                <w:tab w:val="left" w:pos="4500"/>
              </w:tabs>
              <w:jc w:val="both"/>
              <w:rPr>
                <w:sz w:val="28"/>
                <w:szCs w:val="28"/>
              </w:rPr>
            </w:pPr>
            <w:r>
              <w:rPr>
                <w:sz w:val="28"/>
                <w:szCs w:val="28"/>
                <w:lang w:val="uz-Cyrl-UZ"/>
              </w:rPr>
              <w:t>Foydalanuvchida</w:t>
            </w:r>
            <w:r w:rsidRPr="00DF78E1">
              <w:rPr>
                <w:sz w:val="28"/>
                <w:szCs w:val="28"/>
                <w:lang w:val="uz-Cyrl-UZ"/>
              </w:rPr>
              <w:t xml:space="preserve"> </w:t>
            </w:r>
            <w:r>
              <w:rPr>
                <w:sz w:val="28"/>
                <w:szCs w:val="28"/>
                <w:lang w:val="uz-Cyrl-UZ"/>
              </w:rPr>
              <w:t>qandaydir</w:t>
            </w:r>
            <w:r w:rsidRPr="00DF78E1">
              <w:rPr>
                <w:sz w:val="28"/>
                <w:szCs w:val="28"/>
                <w:lang w:val="uz-Cyrl-UZ"/>
              </w:rPr>
              <w:t xml:space="preserve"> </w:t>
            </w:r>
            <w:r>
              <w:rPr>
                <w:sz w:val="28"/>
                <w:szCs w:val="28"/>
                <w:lang w:val="uz-Cyrl-UZ"/>
              </w:rPr>
              <w:t>real</w:t>
            </w:r>
            <w:r w:rsidRPr="00DF78E1">
              <w:rPr>
                <w:sz w:val="28"/>
                <w:szCs w:val="28"/>
                <w:lang w:val="uz-Cyrl-UZ"/>
              </w:rPr>
              <w:t xml:space="preserve"> </w:t>
            </w:r>
            <w:r>
              <w:rPr>
                <w:sz w:val="28"/>
                <w:szCs w:val="28"/>
                <w:lang w:val="uz-Cyrl-UZ"/>
              </w:rPr>
              <w:t>makonda</w:t>
            </w:r>
            <w:r w:rsidRPr="00DF78E1">
              <w:rPr>
                <w:sz w:val="28"/>
                <w:szCs w:val="28"/>
                <w:lang w:val="uz-Cyrl-UZ"/>
              </w:rPr>
              <w:t xml:space="preserve"> </w:t>
            </w:r>
            <w:r>
              <w:rPr>
                <w:sz w:val="28"/>
                <w:szCs w:val="28"/>
                <w:lang w:val="uz-Cyrl-UZ"/>
              </w:rPr>
              <w:t>harakatlanish illyuziyasini shakllantiradigan</w:t>
            </w:r>
            <w:r w:rsidRPr="00DF78E1">
              <w:rPr>
                <w:sz w:val="28"/>
                <w:szCs w:val="28"/>
                <w:lang w:val="uz-Cyrl-UZ"/>
              </w:rPr>
              <w:t>,</w:t>
            </w:r>
            <w:r>
              <w:rPr>
                <w:sz w:val="28"/>
                <w:szCs w:val="28"/>
                <w:lang w:val="uz-Cyrl-UZ"/>
              </w:rPr>
              <w:t xml:space="preserve"> psevdofizik</w:t>
            </w:r>
            <w:r w:rsidRPr="00DF78E1">
              <w:rPr>
                <w:sz w:val="28"/>
                <w:szCs w:val="28"/>
                <w:lang w:val="uz-Cyrl-UZ"/>
              </w:rPr>
              <w:t xml:space="preserve"> (</w:t>
            </w:r>
            <w:r>
              <w:rPr>
                <w:sz w:val="28"/>
                <w:szCs w:val="28"/>
                <w:lang w:val="uz-Cyrl-UZ"/>
              </w:rPr>
              <w:t>mavjud</w:t>
            </w:r>
            <w:r w:rsidRPr="00DF78E1">
              <w:rPr>
                <w:sz w:val="28"/>
                <w:szCs w:val="28"/>
                <w:lang w:val="uz-Cyrl-UZ"/>
              </w:rPr>
              <w:t xml:space="preserve"> </w:t>
            </w:r>
            <w:r>
              <w:rPr>
                <w:sz w:val="28"/>
                <w:szCs w:val="28"/>
                <w:lang w:val="uz-Cyrl-UZ"/>
              </w:rPr>
              <w:t>yoki</w:t>
            </w:r>
            <w:r w:rsidRPr="00DF78E1">
              <w:rPr>
                <w:sz w:val="28"/>
                <w:szCs w:val="28"/>
                <w:lang w:val="uz-Cyrl-UZ"/>
              </w:rPr>
              <w:t xml:space="preserve"> </w:t>
            </w:r>
            <w:r>
              <w:rPr>
                <w:sz w:val="28"/>
                <w:szCs w:val="28"/>
                <w:lang w:val="uz-Cyrl-UZ"/>
              </w:rPr>
              <w:t>o‘ylab</w:t>
            </w:r>
            <w:r w:rsidRPr="00DF78E1">
              <w:rPr>
                <w:sz w:val="28"/>
                <w:szCs w:val="28"/>
                <w:lang w:val="uz-Cyrl-UZ"/>
              </w:rPr>
              <w:t xml:space="preserve"> </w:t>
            </w:r>
            <w:r>
              <w:rPr>
                <w:sz w:val="28"/>
                <w:szCs w:val="28"/>
                <w:lang w:val="uz-Cyrl-UZ"/>
              </w:rPr>
              <w:t>topilgan</w:t>
            </w:r>
            <w:r w:rsidRPr="00DF78E1">
              <w:rPr>
                <w:sz w:val="28"/>
                <w:szCs w:val="28"/>
                <w:lang w:val="uz-Cyrl-UZ"/>
              </w:rPr>
              <w:t>)</w:t>
            </w:r>
            <w:r>
              <w:rPr>
                <w:sz w:val="28"/>
                <w:szCs w:val="28"/>
                <w:lang w:val="uz-Cyrl-UZ"/>
              </w:rPr>
              <w:t xml:space="preserve"> voqelikni modellashning murakkab tizimlari</w:t>
            </w:r>
            <w:r w:rsidRPr="002E1A74">
              <w:rPr>
                <w:sz w:val="28"/>
                <w:szCs w:val="28"/>
              </w:rPr>
              <w:t>.</w:t>
            </w:r>
          </w:p>
          <w:p w14:paraId="44119D4B" w14:textId="77777777" w:rsidR="00A01D69" w:rsidRPr="00E071A3" w:rsidRDefault="00A01D69" w:rsidP="00E364BD">
            <w:pPr>
              <w:tabs>
                <w:tab w:val="left" w:pos="4320"/>
                <w:tab w:val="left" w:pos="4500"/>
              </w:tabs>
              <w:jc w:val="both"/>
              <w:rPr>
                <w:sz w:val="28"/>
                <w:szCs w:val="28"/>
              </w:rPr>
            </w:pPr>
          </w:p>
          <w:p w14:paraId="72CC119F" w14:textId="77777777" w:rsidR="00A01D69" w:rsidRPr="002E1A74" w:rsidRDefault="00A01D69" w:rsidP="00E364BD">
            <w:pPr>
              <w:tabs>
                <w:tab w:val="left" w:pos="4320"/>
                <w:tab w:val="left" w:pos="4500"/>
              </w:tabs>
              <w:jc w:val="both"/>
              <w:rPr>
                <w:sz w:val="28"/>
                <w:szCs w:val="28"/>
              </w:rPr>
            </w:pPr>
            <w:r w:rsidRPr="00DF78E1">
              <w:rPr>
                <w:sz w:val="28"/>
                <w:szCs w:val="28"/>
                <w:lang w:val="uz-Cyrl-UZ"/>
              </w:rPr>
              <w:t>Фойдаланувчида қандайдир реал маконда ҳаракатланиш</w:t>
            </w:r>
            <w:r>
              <w:rPr>
                <w:sz w:val="28"/>
                <w:szCs w:val="28"/>
                <w:lang w:val="uz-Cyrl-UZ"/>
              </w:rPr>
              <w:t xml:space="preserve"> иллюзиясини шакллантира</w:t>
            </w:r>
            <w:r w:rsidRPr="00DF78E1">
              <w:rPr>
                <w:sz w:val="28"/>
                <w:szCs w:val="28"/>
                <w:lang w:val="uz-Cyrl-UZ"/>
              </w:rPr>
              <w:t>ди</w:t>
            </w:r>
            <w:r w:rsidR="00D043F7">
              <w:rPr>
                <w:sz w:val="28"/>
                <w:szCs w:val="28"/>
                <w:lang w:val="uz-Cyrl-UZ"/>
              </w:rPr>
              <w:t>-</w:t>
            </w:r>
            <w:r w:rsidRPr="00DF78E1">
              <w:rPr>
                <w:sz w:val="28"/>
                <w:szCs w:val="28"/>
                <w:lang w:val="uz-Cyrl-UZ"/>
              </w:rPr>
              <w:t>ган,</w:t>
            </w:r>
            <w:r>
              <w:rPr>
                <w:sz w:val="28"/>
                <w:szCs w:val="28"/>
                <w:lang w:val="uz-Cyrl-UZ"/>
              </w:rPr>
              <w:t xml:space="preserve"> п</w:t>
            </w:r>
            <w:r w:rsidRPr="00DF78E1">
              <w:rPr>
                <w:sz w:val="28"/>
                <w:szCs w:val="28"/>
                <w:lang w:val="uz-Cyrl-UZ"/>
              </w:rPr>
              <w:t>севдофизик (мавжуд ёки ўйлаб топил</w:t>
            </w:r>
            <w:r w:rsidR="00D043F7">
              <w:rPr>
                <w:sz w:val="28"/>
                <w:szCs w:val="28"/>
                <w:lang w:val="uz-Cyrl-UZ"/>
              </w:rPr>
              <w:t>-</w:t>
            </w:r>
            <w:r w:rsidRPr="00DF78E1">
              <w:rPr>
                <w:sz w:val="28"/>
                <w:szCs w:val="28"/>
                <w:lang w:val="uz-Cyrl-UZ"/>
              </w:rPr>
              <w:t>ган)</w:t>
            </w:r>
            <w:r>
              <w:rPr>
                <w:sz w:val="28"/>
                <w:szCs w:val="28"/>
                <w:lang w:val="uz-Cyrl-UZ"/>
              </w:rPr>
              <w:t xml:space="preserve"> воқеликни моделлашнинг мураккаб тизимлари</w:t>
            </w:r>
            <w:r w:rsidRPr="002E1A74">
              <w:rPr>
                <w:sz w:val="28"/>
                <w:szCs w:val="28"/>
              </w:rPr>
              <w:t>.</w:t>
            </w:r>
          </w:p>
        </w:tc>
      </w:tr>
      <w:tr w:rsidR="00A01D69" w14:paraId="4E9FDF46" w14:textId="77777777">
        <w:trPr>
          <w:tblCellSpacing w:w="0" w:type="dxa"/>
          <w:jc w:val="center"/>
        </w:trPr>
        <w:tc>
          <w:tcPr>
            <w:tcW w:w="2079" w:type="pct"/>
          </w:tcPr>
          <w:p w14:paraId="671E2752" w14:textId="77777777" w:rsidR="00A01D69" w:rsidRPr="007F216E" w:rsidRDefault="00A01D69" w:rsidP="005E0755">
            <w:pPr>
              <w:tabs>
                <w:tab w:val="left" w:pos="4320"/>
                <w:tab w:val="left" w:pos="4500"/>
              </w:tabs>
              <w:rPr>
                <w:b/>
                <w:sz w:val="28"/>
                <w:szCs w:val="28"/>
                <w:lang w:val="uz-Cyrl-UZ"/>
              </w:rPr>
            </w:pPr>
            <w:r w:rsidRPr="007F216E">
              <w:rPr>
                <w:b/>
                <w:sz w:val="28"/>
                <w:szCs w:val="28"/>
                <w:lang w:val="uz-Cyrl-UZ"/>
              </w:rPr>
              <w:t>Виртуальная частная сеть</w:t>
            </w:r>
          </w:p>
          <w:p w14:paraId="0AD774C5" w14:textId="77777777" w:rsidR="00A01D69" w:rsidRDefault="00A01D69" w:rsidP="00B92E05">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Pr>
                <w:sz w:val="28"/>
                <w:szCs w:val="28"/>
                <w:lang w:val="uz-Cyrl-UZ"/>
              </w:rPr>
              <w:t xml:space="preserve"> virtual</w:t>
            </w:r>
            <w:r w:rsidRPr="00B92E05">
              <w:rPr>
                <w:sz w:val="28"/>
                <w:szCs w:val="28"/>
                <w:lang w:val="uz-Cyrl-UZ"/>
              </w:rPr>
              <w:t xml:space="preserve"> </w:t>
            </w:r>
            <w:r>
              <w:rPr>
                <w:sz w:val="28"/>
                <w:szCs w:val="28"/>
                <w:lang w:val="uz-Cyrl-UZ"/>
              </w:rPr>
              <w:t>xususiy</w:t>
            </w:r>
            <w:r w:rsidRPr="00B92E05">
              <w:rPr>
                <w:sz w:val="28"/>
                <w:szCs w:val="28"/>
                <w:lang w:val="uz-Cyrl-UZ"/>
              </w:rPr>
              <w:t xml:space="preserve"> </w:t>
            </w:r>
            <w:r>
              <w:rPr>
                <w:sz w:val="28"/>
                <w:szCs w:val="28"/>
                <w:lang w:val="uz-Cyrl-UZ"/>
              </w:rPr>
              <w:t>tarmoq</w:t>
            </w:r>
          </w:p>
          <w:p w14:paraId="06A76656" w14:textId="43D19D9C" w:rsidR="00A01D69" w:rsidRDefault="000B536F" w:rsidP="005E0755">
            <w:pPr>
              <w:tabs>
                <w:tab w:val="left" w:pos="4320"/>
                <w:tab w:val="left" w:pos="4500"/>
              </w:tabs>
              <w:rPr>
                <w:sz w:val="28"/>
                <w:szCs w:val="28"/>
                <w:lang w:val="uz-Cyrl-UZ"/>
              </w:rPr>
            </w:pPr>
            <w:r>
              <w:rPr>
                <w:b/>
                <w:sz w:val="28"/>
                <w:szCs w:val="28"/>
                <w:lang w:val="uz-Cyrl-UZ"/>
              </w:rPr>
              <w:t xml:space="preserve"> </w:t>
            </w:r>
            <w:r w:rsidR="00A01D69" w:rsidRPr="00B92E05">
              <w:rPr>
                <w:sz w:val="28"/>
                <w:szCs w:val="28"/>
                <w:lang w:val="uz-Cyrl-UZ"/>
              </w:rPr>
              <w:t>виртуал хусусий тармоқ</w:t>
            </w:r>
          </w:p>
          <w:p w14:paraId="5F0DB0A1"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F73776">
              <w:rPr>
                <w:bCs/>
                <w:color w:val="000000"/>
                <w:sz w:val="28"/>
                <w:szCs w:val="28"/>
                <w:lang w:val="en-US"/>
              </w:rPr>
              <w:t>-</w:t>
            </w:r>
            <w:r w:rsidRPr="007F216E">
              <w:rPr>
                <w:sz w:val="28"/>
                <w:szCs w:val="28"/>
                <w:lang w:val="uz-Cyrl-UZ"/>
              </w:rPr>
              <w:t xml:space="preserve"> virtual private network </w:t>
            </w:r>
          </w:p>
          <w:p w14:paraId="2B3E03F4" w14:textId="77777777" w:rsidR="00A01D69" w:rsidRPr="00B92E05" w:rsidRDefault="00A01D69" w:rsidP="005E0755">
            <w:pPr>
              <w:tabs>
                <w:tab w:val="left" w:pos="4320"/>
                <w:tab w:val="left" w:pos="4500"/>
              </w:tabs>
              <w:rPr>
                <w:sz w:val="28"/>
                <w:szCs w:val="28"/>
                <w:lang w:val="uz-Cyrl-UZ"/>
              </w:rPr>
            </w:pPr>
          </w:p>
        </w:tc>
        <w:tc>
          <w:tcPr>
            <w:tcW w:w="2921" w:type="pct"/>
          </w:tcPr>
          <w:p w14:paraId="052A7DF6" w14:textId="77777777" w:rsidR="00A01D69" w:rsidRDefault="00A01D69" w:rsidP="00E364BD">
            <w:pPr>
              <w:tabs>
                <w:tab w:val="left" w:pos="4320"/>
                <w:tab w:val="left" w:pos="4500"/>
              </w:tabs>
              <w:jc w:val="both"/>
              <w:rPr>
                <w:sz w:val="28"/>
                <w:szCs w:val="28"/>
                <w:lang w:val="uz-Cyrl-UZ"/>
              </w:rPr>
            </w:pPr>
            <w:r>
              <w:rPr>
                <w:sz w:val="28"/>
                <w:szCs w:val="28"/>
              </w:rPr>
              <w:t xml:space="preserve">Подсеть корпоративной сети, обеспечивающая безопасное вхождение в нее удаленных пользователей. </w:t>
            </w:r>
          </w:p>
          <w:p w14:paraId="4A2F036F" w14:textId="77777777" w:rsidR="00A01D69" w:rsidRPr="00E071A3" w:rsidRDefault="00A01D69" w:rsidP="00E364BD">
            <w:pPr>
              <w:tabs>
                <w:tab w:val="left" w:pos="4320"/>
                <w:tab w:val="left" w:pos="4500"/>
              </w:tabs>
              <w:jc w:val="both"/>
              <w:rPr>
                <w:sz w:val="28"/>
                <w:szCs w:val="28"/>
              </w:rPr>
            </w:pPr>
          </w:p>
          <w:p w14:paraId="08A39497" w14:textId="77777777" w:rsidR="00A01D69" w:rsidRPr="00DE4857" w:rsidRDefault="00A01D69" w:rsidP="00E364BD">
            <w:pPr>
              <w:tabs>
                <w:tab w:val="left" w:pos="4320"/>
                <w:tab w:val="left" w:pos="4500"/>
              </w:tabs>
              <w:jc w:val="both"/>
              <w:rPr>
                <w:sz w:val="28"/>
                <w:szCs w:val="28"/>
              </w:rPr>
            </w:pPr>
            <w:r>
              <w:rPr>
                <w:sz w:val="28"/>
                <w:szCs w:val="28"/>
                <w:lang w:val="uz-Cyrl-UZ"/>
              </w:rPr>
              <w:t>Korporativ</w:t>
            </w:r>
            <w:r w:rsidRPr="00B92E05">
              <w:rPr>
                <w:sz w:val="28"/>
                <w:szCs w:val="28"/>
                <w:lang w:val="uz-Cyrl-UZ"/>
              </w:rPr>
              <w:t xml:space="preserve"> </w:t>
            </w:r>
            <w:r>
              <w:rPr>
                <w:sz w:val="28"/>
                <w:szCs w:val="28"/>
                <w:lang w:val="uz-Cyrl-UZ"/>
              </w:rPr>
              <w:t>tarmoqning</w:t>
            </w:r>
            <w:r w:rsidRPr="00B92E05">
              <w:rPr>
                <w:sz w:val="28"/>
                <w:szCs w:val="28"/>
                <w:lang w:val="uz-Cyrl-UZ"/>
              </w:rPr>
              <w:t xml:space="preserve">, </w:t>
            </w:r>
            <w:r>
              <w:rPr>
                <w:sz w:val="28"/>
                <w:szCs w:val="28"/>
                <w:lang w:val="uz-Cyrl-UZ"/>
              </w:rPr>
              <w:t>olisdagi foydalanuv</w:t>
            </w:r>
            <w:r w:rsidR="00D043F7">
              <w:rPr>
                <w:sz w:val="28"/>
                <w:szCs w:val="28"/>
                <w:lang w:val="uz-Cyrl-UZ"/>
              </w:rPr>
              <w:t>-</w:t>
            </w:r>
            <w:r>
              <w:rPr>
                <w:sz w:val="28"/>
                <w:szCs w:val="28"/>
                <w:lang w:val="uz-Cyrl-UZ"/>
              </w:rPr>
              <w:lastRenderedPageBreak/>
              <w:t>chilarning bu tarmoqqa</w:t>
            </w:r>
            <w:r w:rsidRPr="00B92E05">
              <w:rPr>
                <w:sz w:val="28"/>
                <w:szCs w:val="28"/>
                <w:lang w:val="uz-Cyrl-UZ"/>
              </w:rPr>
              <w:t xml:space="preserve"> </w:t>
            </w:r>
            <w:r>
              <w:rPr>
                <w:sz w:val="28"/>
                <w:szCs w:val="28"/>
                <w:lang w:val="uz-Cyrl-UZ"/>
              </w:rPr>
              <w:t>xavfsiz</w:t>
            </w:r>
            <w:r w:rsidRPr="00B92E05">
              <w:rPr>
                <w:sz w:val="28"/>
                <w:szCs w:val="28"/>
                <w:lang w:val="uz-Cyrl-UZ"/>
              </w:rPr>
              <w:t xml:space="preserve"> </w:t>
            </w:r>
            <w:r>
              <w:rPr>
                <w:sz w:val="28"/>
                <w:szCs w:val="28"/>
                <w:lang w:val="uz-Cyrl-UZ"/>
              </w:rPr>
              <w:t>kirishini</w:t>
            </w:r>
            <w:r w:rsidRPr="00B92E05">
              <w:rPr>
                <w:sz w:val="28"/>
                <w:szCs w:val="28"/>
                <w:lang w:val="uz-Cyrl-UZ"/>
              </w:rPr>
              <w:t xml:space="preserve"> </w:t>
            </w:r>
            <w:r>
              <w:rPr>
                <w:sz w:val="28"/>
                <w:szCs w:val="28"/>
                <w:lang w:val="uz-Cyrl-UZ"/>
              </w:rPr>
              <w:t>ta’minlaydigan</w:t>
            </w:r>
            <w:r w:rsidRPr="00B92E05">
              <w:rPr>
                <w:sz w:val="28"/>
                <w:szCs w:val="28"/>
                <w:lang w:val="uz-Cyrl-UZ"/>
              </w:rPr>
              <w:t xml:space="preserve"> </w:t>
            </w:r>
            <w:r>
              <w:rPr>
                <w:sz w:val="28"/>
                <w:szCs w:val="28"/>
                <w:lang w:val="uz-Cyrl-UZ"/>
              </w:rPr>
              <w:t>kichik</w:t>
            </w:r>
            <w:r w:rsidRPr="00B92E05">
              <w:rPr>
                <w:sz w:val="28"/>
                <w:szCs w:val="28"/>
                <w:lang w:val="uz-Cyrl-UZ"/>
              </w:rPr>
              <w:t xml:space="preserve"> (</w:t>
            </w:r>
            <w:r>
              <w:rPr>
                <w:sz w:val="28"/>
                <w:szCs w:val="28"/>
                <w:lang w:val="uz-Cyrl-UZ"/>
              </w:rPr>
              <w:t>quyi</w:t>
            </w:r>
            <w:r w:rsidRPr="00B92E05">
              <w:rPr>
                <w:sz w:val="28"/>
                <w:szCs w:val="28"/>
                <w:lang w:val="uz-Cyrl-UZ"/>
              </w:rPr>
              <w:t>)</w:t>
            </w:r>
            <w:r>
              <w:rPr>
                <w:sz w:val="28"/>
                <w:szCs w:val="28"/>
                <w:lang w:val="uz-Cyrl-UZ"/>
              </w:rPr>
              <w:t xml:space="preserve"> tarmog‘i.</w:t>
            </w:r>
          </w:p>
          <w:p w14:paraId="0688217A" w14:textId="77777777" w:rsidR="00A01D69" w:rsidRPr="00E071A3" w:rsidRDefault="00A01D69" w:rsidP="00E364BD">
            <w:pPr>
              <w:tabs>
                <w:tab w:val="left" w:pos="4320"/>
                <w:tab w:val="left" w:pos="4500"/>
              </w:tabs>
              <w:jc w:val="both"/>
              <w:rPr>
                <w:sz w:val="28"/>
                <w:szCs w:val="28"/>
              </w:rPr>
            </w:pPr>
          </w:p>
          <w:p w14:paraId="2F78F6C6" w14:textId="77777777" w:rsidR="00A01D69" w:rsidRPr="00B92E05" w:rsidRDefault="00A01D69" w:rsidP="00E364BD">
            <w:pPr>
              <w:tabs>
                <w:tab w:val="left" w:pos="4320"/>
                <w:tab w:val="left" w:pos="4500"/>
              </w:tabs>
              <w:jc w:val="both"/>
              <w:rPr>
                <w:sz w:val="28"/>
                <w:szCs w:val="28"/>
                <w:lang w:val="uz-Cyrl-UZ"/>
              </w:rPr>
            </w:pPr>
            <w:r w:rsidRPr="00B92E05">
              <w:rPr>
                <w:sz w:val="28"/>
                <w:szCs w:val="28"/>
                <w:lang w:val="uz-Cyrl-UZ"/>
              </w:rPr>
              <w:t>Корпоратив тармоқнинг, олисдаг</w:t>
            </w:r>
            <w:r>
              <w:rPr>
                <w:sz w:val="28"/>
                <w:szCs w:val="28"/>
                <w:lang w:val="uz-Cyrl-UZ"/>
              </w:rPr>
              <w:t>и фойдала</w:t>
            </w:r>
            <w:r w:rsidR="00D043F7">
              <w:rPr>
                <w:sz w:val="28"/>
                <w:szCs w:val="28"/>
                <w:lang w:val="uz-Cyrl-UZ"/>
              </w:rPr>
              <w:t>-</w:t>
            </w:r>
            <w:r>
              <w:rPr>
                <w:sz w:val="28"/>
                <w:szCs w:val="28"/>
                <w:lang w:val="uz-Cyrl-UZ"/>
              </w:rPr>
              <w:t>нувчиларнинг бу тармоққ</w:t>
            </w:r>
            <w:r w:rsidRPr="00B92E05">
              <w:rPr>
                <w:sz w:val="28"/>
                <w:szCs w:val="28"/>
                <w:lang w:val="uz-Cyrl-UZ"/>
              </w:rPr>
              <w:t>а хавфсиз кириши</w:t>
            </w:r>
            <w:r w:rsidR="00D043F7">
              <w:rPr>
                <w:sz w:val="28"/>
                <w:szCs w:val="28"/>
                <w:lang w:val="uz-Cyrl-UZ"/>
              </w:rPr>
              <w:t>-</w:t>
            </w:r>
            <w:r w:rsidRPr="00B92E05">
              <w:rPr>
                <w:sz w:val="28"/>
                <w:szCs w:val="28"/>
                <w:lang w:val="uz-Cyrl-UZ"/>
              </w:rPr>
              <w:t>ни таъминлайдиган кичик (</w:t>
            </w:r>
            <w:r>
              <w:rPr>
                <w:sz w:val="28"/>
                <w:szCs w:val="28"/>
                <w:lang w:val="uz-Cyrl-UZ"/>
              </w:rPr>
              <w:t>қуйи</w:t>
            </w:r>
            <w:r w:rsidRPr="00B92E05">
              <w:rPr>
                <w:sz w:val="28"/>
                <w:szCs w:val="28"/>
                <w:lang w:val="uz-Cyrl-UZ"/>
              </w:rPr>
              <w:t>)</w:t>
            </w:r>
            <w:r>
              <w:rPr>
                <w:sz w:val="28"/>
                <w:szCs w:val="28"/>
                <w:lang w:val="uz-Cyrl-UZ"/>
              </w:rPr>
              <w:t xml:space="preserve"> тармоғи.</w:t>
            </w:r>
          </w:p>
        </w:tc>
      </w:tr>
      <w:tr w:rsidR="00A01D69" w:rsidRPr="00970B5F" w14:paraId="1F69D938" w14:textId="77777777">
        <w:trPr>
          <w:tblCellSpacing w:w="0" w:type="dxa"/>
          <w:jc w:val="center"/>
        </w:trPr>
        <w:tc>
          <w:tcPr>
            <w:tcW w:w="2079" w:type="pct"/>
          </w:tcPr>
          <w:p w14:paraId="664555FF" w14:textId="77777777" w:rsidR="00A01D69" w:rsidRPr="007F216E" w:rsidRDefault="00A01D69" w:rsidP="005E0755">
            <w:pPr>
              <w:tabs>
                <w:tab w:val="left" w:pos="4320"/>
                <w:tab w:val="left" w:pos="4500"/>
              </w:tabs>
              <w:rPr>
                <w:b/>
                <w:sz w:val="28"/>
                <w:szCs w:val="28"/>
                <w:lang w:val="uz-Cyrl-UZ"/>
              </w:rPr>
            </w:pPr>
            <w:r w:rsidRPr="00844AE4">
              <w:rPr>
                <w:b/>
                <w:sz w:val="28"/>
                <w:szCs w:val="28"/>
                <w:lang w:val="uz-Cyrl-UZ"/>
              </w:rPr>
              <w:lastRenderedPageBreak/>
              <w:t>Виртуальные сетевые технологии</w:t>
            </w:r>
          </w:p>
          <w:p w14:paraId="0D01021D" w14:textId="77777777" w:rsidR="00A01D69" w:rsidRDefault="00A01D69" w:rsidP="00970B5F">
            <w:pPr>
              <w:tabs>
                <w:tab w:val="left" w:pos="4320"/>
                <w:tab w:val="left" w:pos="4500"/>
              </w:tabs>
              <w:rPr>
                <w:bCs/>
                <w:sz w:val="28"/>
                <w:szCs w:val="28"/>
                <w:lang w:val="uz-Cyrl-UZ"/>
              </w:rPr>
            </w:pPr>
            <w:r w:rsidRPr="00F873D9">
              <w:rPr>
                <w:b/>
                <w:bCs/>
                <w:sz w:val="28"/>
                <w:szCs w:val="28"/>
                <w:lang w:val="uz-Cyrl-UZ"/>
              </w:rPr>
              <w:t xml:space="preserve">uz </w:t>
            </w:r>
            <w:r w:rsidRPr="00F873D9">
              <w:rPr>
                <w:bCs/>
                <w:sz w:val="28"/>
                <w:szCs w:val="28"/>
                <w:lang w:val="uz-Cyrl-UZ"/>
              </w:rPr>
              <w:t>-</w:t>
            </w:r>
            <w:r>
              <w:rPr>
                <w:sz w:val="28"/>
                <w:szCs w:val="28"/>
                <w:lang w:val="uz-Cyrl-UZ"/>
              </w:rPr>
              <w:t xml:space="preserve"> virtual tarmoq texnologiyalari</w:t>
            </w:r>
          </w:p>
          <w:p w14:paraId="7ABACA47" w14:textId="7CCCF9F7" w:rsidR="00A01D69" w:rsidRDefault="000B536F" w:rsidP="005E0755">
            <w:pPr>
              <w:tabs>
                <w:tab w:val="left" w:pos="4320"/>
                <w:tab w:val="left" w:pos="4500"/>
              </w:tabs>
              <w:rPr>
                <w:sz w:val="28"/>
                <w:szCs w:val="28"/>
                <w:lang w:val="uz-Cyrl-UZ"/>
              </w:rPr>
            </w:pPr>
            <w:r>
              <w:rPr>
                <w:b/>
                <w:sz w:val="28"/>
                <w:szCs w:val="28"/>
                <w:lang w:val="uz-Cyrl-UZ"/>
              </w:rPr>
              <w:t xml:space="preserve"> </w:t>
            </w:r>
            <w:r w:rsidR="00A01D69">
              <w:rPr>
                <w:sz w:val="28"/>
                <w:szCs w:val="28"/>
                <w:lang w:val="uz-Cyrl-UZ"/>
              </w:rPr>
              <w:t>виртуал тармоқ технологиялари</w:t>
            </w:r>
          </w:p>
          <w:p w14:paraId="6AEF0B63" w14:textId="77777777" w:rsidR="00A01D69" w:rsidRPr="007F216E" w:rsidRDefault="00A01D69" w:rsidP="007F216E">
            <w:pPr>
              <w:tabs>
                <w:tab w:val="left" w:pos="4320"/>
                <w:tab w:val="left" w:pos="4500"/>
              </w:tabs>
              <w:rPr>
                <w:sz w:val="28"/>
                <w:szCs w:val="28"/>
                <w:lang w:val="uz-Cyrl-UZ"/>
              </w:rPr>
            </w:pPr>
            <w:r w:rsidRPr="00844AE4">
              <w:rPr>
                <w:b/>
                <w:bCs/>
                <w:color w:val="000000"/>
                <w:sz w:val="28"/>
                <w:szCs w:val="28"/>
                <w:lang w:val="uz-Cyrl-UZ"/>
              </w:rPr>
              <w:t xml:space="preserve">en </w:t>
            </w:r>
            <w:r w:rsidRPr="00F73776">
              <w:rPr>
                <w:bCs/>
                <w:color w:val="000000"/>
                <w:sz w:val="28"/>
                <w:szCs w:val="28"/>
                <w:lang w:val="uz-Cyrl-UZ"/>
              </w:rPr>
              <w:t>-</w:t>
            </w:r>
            <w:r w:rsidRPr="00844AE4">
              <w:rPr>
                <w:sz w:val="28"/>
                <w:szCs w:val="28"/>
                <w:lang w:val="uz-Cyrl-UZ"/>
              </w:rPr>
              <w:t xml:space="preserve"> virtual networking </w:t>
            </w:r>
          </w:p>
          <w:p w14:paraId="6F94D012" w14:textId="77777777" w:rsidR="00A01D69" w:rsidRPr="00970B5F" w:rsidRDefault="00A01D69" w:rsidP="005E0755">
            <w:pPr>
              <w:tabs>
                <w:tab w:val="left" w:pos="4320"/>
                <w:tab w:val="left" w:pos="4500"/>
              </w:tabs>
              <w:rPr>
                <w:sz w:val="28"/>
                <w:szCs w:val="28"/>
                <w:lang w:val="uz-Cyrl-UZ"/>
              </w:rPr>
            </w:pPr>
          </w:p>
        </w:tc>
        <w:tc>
          <w:tcPr>
            <w:tcW w:w="2921" w:type="pct"/>
          </w:tcPr>
          <w:p w14:paraId="3AFF2D2A" w14:textId="77777777" w:rsidR="00A01D69" w:rsidRDefault="00A01D69" w:rsidP="00E364BD">
            <w:pPr>
              <w:tabs>
                <w:tab w:val="left" w:pos="4320"/>
                <w:tab w:val="left" w:pos="4500"/>
              </w:tabs>
              <w:jc w:val="both"/>
              <w:rPr>
                <w:sz w:val="28"/>
                <w:szCs w:val="28"/>
                <w:lang w:val="uz-Cyrl-UZ"/>
              </w:rPr>
            </w:pPr>
            <w:r>
              <w:rPr>
                <w:sz w:val="28"/>
                <w:szCs w:val="28"/>
              </w:rPr>
              <w:t>Коммуникации внутри виртуальных локальных сетей и между ними либо использование Интернета вместо частной сети для связи удаленных подразделений</w:t>
            </w:r>
            <w:r w:rsidRPr="00FB6488">
              <w:rPr>
                <w:sz w:val="28"/>
                <w:szCs w:val="28"/>
              </w:rPr>
              <w:t>.</w:t>
            </w:r>
          </w:p>
          <w:p w14:paraId="6A746A04" w14:textId="77777777" w:rsidR="00A01D69" w:rsidRPr="00E071A3" w:rsidRDefault="00A01D69" w:rsidP="00E364BD">
            <w:pPr>
              <w:tabs>
                <w:tab w:val="left" w:pos="4320"/>
                <w:tab w:val="left" w:pos="4500"/>
              </w:tabs>
              <w:jc w:val="both"/>
              <w:rPr>
                <w:sz w:val="28"/>
                <w:szCs w:val="28"/>
              </w:rPr>
            </w:pPr>
          </w:p>
          <w:p w14:paraId="0F13F96B" w14:textId="77777777" w:rsidR="00A01D69" w:rsidRPr="00DE4857" w:rsidRDefault="00A01D69" w:rsidP="00E364BD">
            <w:pPr>
              <w:tabs>
                <w:tab w:val="left" w:pos="4320"/>
                <w:tab w:val="left" w:pos="4500"/>
              </w:tabs>
              <w:jc w:val="both"/>
              <w:rPr>
                <w:sz w:val="28"/>
                <w:szCs w:val="28"/>
              </w:rPr>
            </w:pPr>
            <w:r>
              <w:rPr>
                <w:sz w:val="28"/>
                <w:szCs w:val="28"/>
                <w:lang w:val="uz-Cyrl-UZ"/>
              </w:rPr>
              <w:t>Virtual</w:t>
            </w:r>
            <w:r w:rsidRPr="00970B5F">
              <w:rPr>
                <w:sz w:val="28"/>
                <w:szCs w:val="28"/>
                <w:lang w:val="uz-Cyrl-UZ"/>
              </w:rPr>
              <w:t xml:space="preserve"> </w:t>
            </w:r>
            <w:r>
              <w:rPr>
                <w:sz w:val="28"/>
                <w:szCs w:val="28"/>
                <w:lang w:val="uz-Cyrl-UZ"/>
              </w:rPr>
              <w:t>lokal</w:t>
            </w:r>
            <w:r w:rsidRPr="00970B5F">
              <w:rPr>
                <w:sz w:val="28"/>
                <w:szCs w:val="28"/>
                <w:lang w:val="uz-Cyrl-UZ"/>
              </w:rPr>
              <w:t xml:space="preserve"> </w:t>
            </w:r>
            <w:r>
              <w:rPr>
                <w:sz w:val="28"/>
                <w:szCs w:val="28"/>
                <w:lang w:val="uz-Cyrl-UZ"/>
              </w:rPr>
              <w:t>tarmoqlar ichidagi va ular o‘rtasidagi kommunikatsiyalar yoki Internetdan olisdagi bo‘linmalar bilan bog‘lanish uchun xususiy tarmoq o‘rnida foydalanish.</w:t>
            </w:r>
          </w:p>
          <w:p w14:paraId="0C5428CF" w14:textId="77777777" w:rsidR="00A01D69" w:rsidRPr="00E071A3" w:rsidRDefault="00A01D69" w:rsidP="00E364BD">
            <w:pPr>
              <w:tabs>
                <w:tab w:val="left" w:pos="4320"/>
                <w:tab w:val="left" w:pos="4500"/>
              </w:tabs>
              <w:jc w:val="both"/>
              <w:rPr>
                <w:sz w:val="28"/>
                <w:szCs w:val="28"/>
              </w:rPr>
            </w:pPr>
          </w:p>
          <w:p w14:paraId="13AE43C0" w14:textId="77777777" w:rsidR="00A01D69" w:rsidRPr="00970B5F" w:rsidRDefault="00A01D69" w:rsidP="00E364BD">
            <w:pPr>
              <w:tabs>
                <w:tab w:val="left" w:pos="4320"/>
                <w:tab w:val="left" w:pos="4500"/>
              </w:tabs>
              <w:jc w:val="both"/>
              <w:rPr>
                <w:sz w:val="28"/>
                <w:szCs w:val="28"/>
                <w:lang w:val="uz-Cyrl-UZ"/>
              </w:rPr>
            </w:pPr>
            <w:r w:rsidRPr="00970B5F">
              <w:rPr>
                <w:sz w:val="28"/>
                <w:szCs w:val="28"/>
                <w:lang w:val="uz-Cyrl-UZ"/>
              </w:rPr>
              <w:t>Виртуал локал тармоқлар</w:t>
            </w:r>
            <w:r>
              <w:rPr>
                <w:sz w:val="28"/>
                <w:szCs w:val="28"/>
                <w:lang w:val="uz-Cyrl-UZ"/>
              </w:rPr>
              <w:t xml:space="preserve"> ичидаги ва улар ўртасидаги коммуникациялар ёки Интернет</w:t>
            </w:r>
            <w:r w:rsidR="00D043F7">
              <w:rPr>
                <w:sz w:val="28"/>
                <w:szCs w:val="28"/>
                <w:lang w:val="uz-Cyrl-UZ"/>
              </w:rPr>
              <w:t>-</w:t>
            </w:r>
            <w:r>
              <w:rPr>
                <w:sz w:val="28"/>
                <w:szCs w:val="28"/>
                <w:lang w:val="uz-Cyrl-UZ"/>
              </w:rPr>
              <w:t>дан олисдаги бўлинмалар билан боғланиш учун хусусий тармоқ ўрнида фойдаланиш.</w:t>
            </w:r>
          </w:p>
        </w:tc>
      </w:tr>
      <w:tr w:rsidR="00A01D69" w:rsidRPr="00970B5F" w14:paraId="200E015F" w14:textId="77777777">
        <w:trPr>
          <w:tblCellSpacing w:w="0" w:type="dxa"/>
          <w:jc w:val="center"/>
        </w:trPr>
        <w:tc>
          <w:tcPr>
            <w:tcW w:w="2079" w:type="pct"/>
          </w:tcPr>
          <w:p w14:paraId="3ABF0339" w14:textId="77777777" w:rsidR="00A01D69" w:rsidRPr="007F216E" w:rsidRDefault="00A01D69" w:rsidP="005E0755">
            <w:pPr>
              <w:tabs>
                <w:tab w:val="left" w:pos="4320"/>
                <w:tab w:val="left" w:pos="4500"/>
              </w:tabs>
              <w:rPr>
                <w:b/>
                <w:sz w:val="28"/>
                <w:szCs w:val="28"/>
                <w:lang w:val="uz-Cyrl-UZ"/>
              </w:rPr>
            </w:pPr>
            <w:r w:rsidRPr="00844AE4">
              <w:rPr>
                <w:b/>
                <w:sz w:val="28"/>
                <w:szCs w:val="28"/>
                <w:lang w:val="uz-Cyrl-UZ"/>
              </w:rPr>
              <w:t>Виртуальный офис</w:t>
            </w:r>
          </w:p>
          <w:p w14:paraId="4CEB7F4B" w14:textId="77777777" w:rsidR="00A01D69" w:rsidRDefault="00A01D69" w:rsidP="00970B5F">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sidRPr="00844AE4">
              <w:rPr>
                <w:sz w:val="28"/>
                <w:szCs w:val="28"/>
                <w:lang w:val="uz-Cyrl-UZ"/>
              </w:rPr>
              <w:t xml:space="preserve"> virtual ofis</w:t>
            </w:r>
          </w:p>
          <w:p w14:paraId="017F3512" w14:textId="7D6D5EC7" w:rsidR="00A01D69" w:rsidRDefault="000B536F" w:rsidP="005E0755">
            <w:pPr>
              <w:tabs>
                <w:tab w:val="left" w:pos="4320"/>
                <w:tab w:val="left" w:pos="4500"/>
              </w:tabs>
              <w:rPr>
                <w:sz w:val="28"/>
                <w:szCs w:val="28"/>
                <w:lang w:val="uz-Cyrl-UZ"/>
              </w:rPr>
            </w:pPr>
            <w:r>
              <w:rPr>
                <w:b/>
                <w:sz w:val="28"/>
                <w:szCs w:val="28"/>
                <w:lang w:val="uz-Cyrl-UZ"/>
              </w:rPr>
              <w:t xml:space="preserve"> </w:t>
            </w:r>
            <w:r w:rsidR="00A01D69" w:rsidRPr="00844AE4">
              <w:rPr>
                <w:sz w:val="28"/>
                <w:szCs w:val="28"/>
                <w:lang w:val="uz-Cyrl-UZ"/>
              </w:rPr>
              <w:t>виртуал офис</w:t>
            </w:r>
          </w:p>
          <w:p w14:paraId="08239855" w14:textId="77777777" w:rsidR="00A01D69" w:rsidRPr="007F216E" w:rsidRDefault="00A01D69" w:rsidP="007F216E">
            <w:pPr>
              <w:tabs>
                <w:tab w:val="left" w:pos="4320"/>
                <w:tab w:val="left" w:pos="4500"/>
              </w:tabs>
              <w:rPr>
                <w:sz w:val="28"/>
                <w:szCs w:val="28"/>
                <w:lang w:val="uz-Cyrl-UZ"/>
              </w:rPr>
            </w:pPr>
            <w:r w:rsidRPr="000F6207">
              <w:rPr>
                <w:b/>
                <w:bCs/>
                <w:color w:val="000000"/>
                <w:sz w:val="28"/>
                <w:szCs w:val="28"/>
                <w:lang w:val="en-US"/>
              </w:rPr>
              <w:t xml:space="preserve">en </w:t>
            </w:r>
            <w:r w:rsidRPr="00B3367F">
              <w:rPr>
                <w:bCs/>
                <w:color w:val="000000"/>
                <w:sz w:val="28"/>
                <w:szCs w:val="28"/>
                <w:lang w:val="en-US"/>
              </w:rPr>
              <w:t>-</w:t>
            </w:r>
            <w:r w:rsidRPr="007F216E">
              <w:rPr>
                <w:sz w:val="28"/>
                <w:szCs w:val="28"/>
                <w:lang w:val="en-US"/>
              </w:rPr>
              <w:t xml:space="preserve"> virtual office </w:t>
            </w:r>
          </w:p>
          <w:p w14:paraId="5897AF79" w14:textId="77777777" w:rsidR="00A01D69" w:rsidRPr="004879B7" w:rsidRDefault="00A01D69" w:rsidP="005E0755">
            <w:pPr>
              <w:tabs>
                <w:tab w:val="left" w:pos="4320"/>
                <w:tab w:val="left" w:pos="4500"/>
              </w:tabs>
              <w:rPr>
                <w:sz w:val="28"/>
                <w:szCs w:val="28"/>
                <w:lang w:val="uz-Cyrl-UZ"/>
              </w:rPr>
            </w:pPr>
          </w:p>
        </w:tc>
        <w:tc>
          <w:tcPr>
            <w:tcW w:w="2921" w:type="pct"/>
          </w:tcPr>
          <w:p w14:paraId="4E339BF2" w14:textId="77777777" w:rsidR="00A01D69" w:rsidRPr="00DF78E1" w:rsidRDefault="00A01D69" w:rsidP="00E364BD">
            <w:pPr>
              <w:tabs>
                <w:tab w:val="left" w:pos="4320"/>
                <w:tab w:val="left" w:pos="4500"/>
              </w:tabs>
              <w:jc w:val="both"/>
              <w:rPr>
                <w:sz w:val="28"/>
                <w:szCs w:val="28"/>
              </w:rPr>
            </w:pPr>
            <w:r>
              <w:rPr>
                <w:sz w:val="28"/>
                <w:szCs w:val="28"/>
              </w:rPr>
              <w:t>Интернет-ресурс, или его часть, позволяющий, сотрудникам компании, географически разобщенным, организационно взаимодействовать посредством единой системы для обмена, хранения, обработки и передачи информации и управляющих воздействий.</w:t>
            </w:r>
          </w:p>
          <w:p w14:paraId="2CF27320" w14:textId="77777777" w:rsidR="00A01D69" w:rsidRPr="00D043F7" w:rsidRDefault="00A01D69" w:rsidP="00E364BD">
            <w:pPr>
              <w:tabs>
                <w:tab w:val="left" w:pos="4320"/>
                <w:tab w:val="left" w:pos="4500"/>
              </w:tabs>
              <w:jc w:val="both"/>
              <w:rPr>
                <w:sz w:val="16"/>
                <w:szCs w:val="16"/>
              </w:rPr>
            </w:pPr>
          </w:p>
          <w:p w14:paraId="6C374ECA" w14:textId="41DC2C64" w:rsidR="00A01D69" w:rsidRDefault="00A01D69" w:rsidP="00E364BD">
            <w:pPr>
              <w:tabs>
                <w:tab w:val="left" w:pos="4320"/>
                <w:tab w:val="left" w:pos="4500"/>
              </w:tabs>
              <w:jc w:val="both"/>
              <w:rPr>
                <w:sz w:val="28"/>
                <w:szCs w:val="28"/>
                <w:lang w:val="uz-Cyrl-UZ"/>
              </w:rPr>
            </w:pPr>
            <w:r>
              <w:rPr>
                <w:sz w:val="28"/>
                <w:szCs w:val="28"/>
                <w:lang w:val="uz-Cyrl-UZ"/>
              </w:rPr>
              <w:t>Internet</w:t>
            </w:r>
            <w:r w:rsidRPr="00970B5F">
              <w:rPr>
                <w:sz w:val="28"/>
                <w:szCs w:val="28"/>
                <w:lang w:val="uz-Cyrl-UZ"/>
              </w:rPr>
              <w:t xml:space="preserve"> </w:t>
            </w:r>
            <w:r>
              <w:rPr>
                <w:sz w:val="28"/>
                <w:szCs w:val="28"/>
                <w:lang w:val="uz-Cyrl-UZ"/>
              </w:rPr>
              <w:t>resurs</w:t>
            </w:r>
            <w:r w:rsidRPr="00970B5F">
              <w:rPr>
                <w:sz w:val="28"/>
                <w:szCs w:val="28"/>
                <w:lang w:val="uz-Cyrl-UZ"/>
              </w:rPr>
              <w:t xml:space="preserve"> </w:t>
            </w:r>
            <w:r>
              <w:rPr>
                <w:sz w:val="28"/>
                <w:szCs w:val="28"/>
                <w:lang w:val="uz-Cyrl-UZ"/>
              </w:rPr>
              <w:t>yoki</w:t>
            </w:r>
            <w:r w:rsidRPr="00970B5F">
              <w:rPr>
                <w:sz w:val="28"/>
                <w:szCs w:val="28"/>
                <w:lang w:val="uz-Cyrl-UZ"/>
              </w:rPr>
              <w:t xml:space="preserve"> </w:t>
            </w:r>
            <w:r>
              <w:rPr>
                <w:sz w:val="28"/>
                <w:szCs w:val="28"/>
                <w:lang w:val="uz-Cyrl-UZ"/>
              </w:rPr>
              <w:t>uning</w:t>
            </w:r>
            <w:r w:rsidRPr="00970B5F">
              <w:rPr>
                <w:sz w:val="28"/>
                <w:szCs w:val="28"/>
                <w:lang w:val="uz-Cyrl-UZ"/>
              </w:rPr>
              <w:t xml:space="preserve"> </w:t>
            </w:r>
            <w:r>
              <w:rPr>
                <w:sz w:val="28"/>
                <w:szCs w:val="28"/>
                <w:lang w:val="uz-Cyrl-UZ"/>
              </w:rPr>
              <w:t>bir</w:t>
            </w:r>
            <w:r w:rsidRPr="00970B5F">
              <w:rPr>
                <w:sz w:val="28"/>
                <w:szCs w:val="28"/>
                <w:lang w:val="uz-Cyrl-UZ"/>
              </w:rPr>
              <w:t xml:space="preserve"> </w:t>
            </w:r>
            <w:r>
              <w:rPr>
                <w:sz w:val="28"/>
                <w:szCs w:val="28"/>
                <w:lang w:val="uz-Cyrl-UZ"/>
              </w:rPr>
              <w:t>qismi</w:t>
            </w:r>
            <w:r w:rsidRPr="00970B5F">
              <w:rPr>
                <w:sz w:val="28"/>
                <w:szCs w:val="28"/>
                <w:lang w:val="uz-Cyrl-UZ"/>
              </w:rPr>
              <w:t xml:space="preserve"> </w:t>
            </w:r>
            <w:r>
              <w:rPr>
                <w:sz w:val="28"/>
                <w:szCs w:val="28"/>
                <w:lang w:val="uz-Cyrl-UZ"/>
              </w:rPr>
              <w:t>bo‘lib</w:t>
            </w:r>
            <w:r w:rsidRPr="00970B5F">
              <w:rPr>
                <w:sz w:val="28"/>
                <w:szCs w:val="28"/>
                <w:lang w:val="uz-Cyrl-UZ"/>
              </w:rPr>
              <w:t>,</w:t>
            </w:r>
            <w:r w:rsidR="00D7251A">
              <w:rPr>
                <w:sz w:val="28"/>
                <w:szCs w:val="28"/>
                <w:lang w:val="uz-Cyrl-UZ"/>
              </w:rPr>
              <w:t xml:space="preserve"> </w:t>
            </w:r>
            <w:r>
              <w:rPr>
                <w:sz w:val="28"/>
                <w:szCs w:val="28"/>
                <w:lang w:val="uz-Cyrl-UZ"/>
              </w:rPr>
              <w:t>geografik</w:t>
            </w:r>
            <w:r w:rsidRPr="00970B5F">
              <w:rPr>
                <w:sz w:val="28"/>
                <w:szCs w:val="28"/>
                <w:lang w:val="uz-Cyrl-UZ"/>
              </w:rPr>
              <w:t xml:space="preserve"> </w:t>
            </w:r>
            <w:r>
              <w:rPr>
                <w:sz w:val="28"/>
                <w:szCs w:val="28"/>
                <w:lang w:val="uz-Cyrl-UZ"/>
              </w:rPr>
              <w:t>jihatdan</w:t>
            </w:r>
            <w:r w:rsidRPr="00970B5F">
              <w:rPr>
                <w:sz w:val="28"/>
                <w:szCs w:val="28"/>
                <w:lang w:val="uz-Cyrl-UZ"/>
              </w:rPr>
              <w:t xml:space="preserve"> </w:t>
            </w:r>
            <w:r>
              <w:rPr>
                <w:sz w:val="28"/>
                <w:szCs w:val="28"/>
                <w:lang w:val="uz-Cyrl-UZ"/>
              </w:rPr>
              <w:t>tarqoq</w:t>
            </w:r>
            <w:r w:rsidRPr="00970B5F">
              <w:rPr>
                <w:sz w:val="28"/>
                <w:szCs w:val="28"/>
                <w:lang w:val="uz-Cyrl-UZ"/>
              </w:rPr>
              <w:t xml:space="preserve"> </w:t>
            </w:r>
            <w:r>
              <w:rPr>
                <w:sz w:val="28"/>
                <w:szCs w:val="28"/>
                <w:lang w:val="uz-Cyrl-UZ"/>
              </w:rPr>
              <w:t>bo‘lgan</w:t>
            </w:r>
            <w:r w:rsidRPr="00970B5F">
              <w:rPr>
                <w:sz w:val="28"/>
                <w:szCs w:val="28"/>
                <w:lang w:val="uz-Cyrl-UZ"/>
              </w:rPr>
              <w:t xml:space="preserve"> </w:t>
            </w:r>
            <w:r>
              <w:rPr>
                <w:sz w:val="28"/>
                <w:szCs w:val="28"/>
                <w:lang w:val="uz-Cyrl-UZ"/>
              </w:rPr>
              <w:t>kompaniya</w:t>
            </w:r>
            <w:r w:rsidR="00D043F7">
              <w:rPr>
                <w:sz w:val="28"/>
                <w:szCs w:val="28"/>
                <w:lang w:val="uz-Cyrl-UZ"/>
              </w:rPr>
              <w:t>-</w:t>
            </w:r>
            <w:r>
              <w:rPr>
                <w:sz w:val="28"/>
                <w:szCs w:val="28"/>
                <w:lang w:val="uz-Cyrl-UZ"/>
              </w:rPr>
              <w:t>ning</w:t>
            </w:r>
            <w:r w:rsidRPr="00970B5F">
              <w:rPr>
                <w:sz w:val="28"/>
                <w:szCs w:val="28"/>
                <w:lang w:val="uz-Cyrl-UZ"/>
              </w:rPr>
              <w:t xml:space="preserve"> </w:t>
            </w:r>
            <w:r>
              <w:rPr>
                <w:sz w:val="28"/>
                <w:szCs w:val="28"/>
                <w:lang w:val="uz-Cyrl-UZ"/>
              </w:rPr>
              <w:t>xodimlariga</w:t>
            </w:r>
            <w:r w:rsidRPr="00970B5F">
              <w:rPr>
                <w:sz w:val="28"/>
                <w:szCs w:val="28"/>
                <w:lang w:val="uz-Cyrl-UZ"/>
              </w:rPr>
              <w:t xml:space="preserve"> </w:t>
            </w:r>
            <w:r>
              <w:rPr>
                <w:sz w:val="28"/>
                <w:szCs w:val="28"/>
                <w:lang w:val="uz-Cyrl-UZ"/>
              </w:rPr>
              <w:t>yagona</w:t>
            </w:r>
            <w:r w:rsidRPr="00970B5F">
              <w:rPr>
                <w:sz w:val="28"/>
                <w:szCs w:val="28"/>
                <w:lang w:val="uz-Cyrl-UZ"/>
              </w:rPr>
              <w:t xml:space="preserve"> </w:t>
            </w:r>
            <w:r>
              <w:rPr>
                <w:sz w:val="28"/>
                <w:szCs w:val="28"/>
                <w:lang w:val="uz-Cyrl-UZ"/>
              </w:rPr>
              <w:t>tizim</w:t>
            </w:r>
            <w:r w:rsidRPr="00970B5F">
              <w:rPr>
                <w:sz w:val="28"/>
                <w:szCs w:val="28"/>
                <w:lang w:val="uz-Cyrl-UZ"/>
              </w:rPr>
              <w:t xml:space="preserve"> </w:t>
            </w:r>
            <w:r>
              <w:rPr>
                <w:sz w:val="28"/>
                <w:szCs w:val="28"/>
                <w:lang w:val="uz-Cyrl-UZ"/>
              </w:rPr>
              <w:t>yordamida</w:t>
            </w:r>
            <w:r w:rsidRPr="00970B5F">
              <w:rPr>
                <w:sz w:val="28"/>
                <w:szCs w:val="28"/>
                <w:lang w:val="uz-Cyrl-UZ"/>
              </w:rPr>
              <w:t xml:space="preserve"> </w:t>
            </w:r>
            <w:r>
              <w:rPr>
                <w:sz w:val="28"/>
                <w:szCs w:val="28"/>
                <w:lang w:val="uz-Cyrl-UZ"/>
              </w:rPr>
              <w:t>axborot</w:t>
            </w:r>
            <w:r w:rsidRPr="00970B5F">
              <w:rPr>
                <w:sz w:val="28"/>
                <w:szCs w:val="28"/>
                <w:lang w:val="uz-Cyrl-UZ"/>
              </w:rPr>
              <w:t xml:space="preserve"> </w:t>
            </w:r>
            <w:r>
              <w:rPr>
                <w:sz w:val="28"/>
                <w:szCs w:val="28"/>
                <w:lang w:val="uz-Cyrl-UZ"/>
              </w:rPr>
              <w:t>almashinish</w:t>
            </w:r>
            <w:r w:rsidRPr="00970B5F">
              <w:rPr>
                <w:sz w:val="28"/>
                <w:szCs w:val="28"/>
                <w:lang w:val="uz-Cyrl-UZ"/>
              </w:rPr>
              <w:t xml:space="preserve">, </w:t>
            </w:r>
            <w:r>
              <w:rPr>
                <w:sz w:val="28"/>
                <w:szCs w:val="28"/>
                <w:lang w:val="uz-Cyrl-UZ"/>
              </w:rPr>
              <w:t>saqlash</w:t>
            </w:r>
            <w:r w:rsidRPr="00970B5F">
              <w:rPr>
                <w:sz w:val="28"/>
                <w:szCs w:val="28"/>
                <w:lang w:val="uz-Cyrl-UZ"/>
              </w:rPr>
              <w:t xml:space="preserve">, </w:t>
            </w:r>
            <w:r>
              <w:rPr>
                <w:sz w:val="28"/>
                <w:szCs w:val="28"/>
                <w:lang w:val="uz-Cyrl-UZ"/>
              </w:rPr>
              <w:t>qayta</w:t>
            </w:r>
            <w:r w:rsidRPr="00970B5F">
              <w:rPr>
                <w:sz w:val="28"/>
                <w:szCs w:val="28"/>
                <w:lang w:val="uz-Cyrl-UZ"/>
              </w:rPr>
              <w:t xml:space="preserve"> </w:t>
            </w:r>
            <w:r>
              <w:rPr>
                <w:sz w:val="28"/>
                <w:szCs w:val="28"/>
                <w:lang w:val="uz-Cyrl-UZ"/>
              </w:rPr>
              <w:t>ishlash</w:t>
            </w:r>
            <w:r w:rsidRPr="00970B5F">
              <w:rPr>
                <w:sz w:val="28"/>
                <w:szCs w:val="28"/>
                <w:lang w:val="uz-Cyrl-UZ"/>
              </w:rPr>
              <w:t xml:space="preserve"> </w:t>
            </w:r>
            <w:r>
              <w:rPr>
                <w:sz w:val="28"/>
                <w:szCs w:val="28"/>
                <w:lang w:val="uz-Cyrl-UZ"/>
              </w:rPr>
              <w:t>va</w:t>
            </w:r>
            <w:r w:rsidRPr="00970B5F">
              <w:rPr>
                <w:sz w:val="28"/>
                <w:szCs w:val="28"/>
                <w:lang w:val="uz-Cyrl-UZ"/>
              </w:rPr>
              <w:t xml:space="preserve"> </w:t>
            </w:r>
            <w:r>
              <w:rPr>
                <w:sz w:val="28"/>
                <w:szCs w:val="28"/>
                <w:lang w:val="uz-Cyrl-UZ"/>
              </w:rPr>
              <w:t>uzatish</w:t>
            </w:r>
            <w:r w:rsidRPr="00970B5F">
              <w:rPr>
                <w:sz w:val="28"/>
                <w:szCs w:val="28"/>
                <w:lang w:val="uz-Cyrl-UZ"/>
              </w:rPr>
              <w:t xml:space="preserve"> </w:t>
            </w:r>
            <w:r>
              <w:rPr>
                <w:sz w:val="28"/>
                <w:szCs w:val="28"/>
                <w:lang w:val="uz-Cyrl-UZ"/>
              </w:rPr>
              <w:t>uchun</w:t>
            </w:r>
            <w:r w:rsidRPr="00970B5F">
              <w:rPr>
                <w:sz w:val="28"/>
                <w:szCs w:val="28"/>
                <w:lang w:val="uz-Cyrl-UZ"/>
              </w:rPr>
              <w:t xml:space="preserve"> </w:t>
            </w:r>
            <w:r>
              <w:rPr>
                <w:sz w:val="28"/>
                <w:szCs w:val="28"/>
                <w:lang w:val="uz-Cyrl-UZ"/>
              </w:rPr>
              <w:t>tashkiliy</w:t>
            </w:r>
            <w:r w:rsidRPr="00970B5F">
              <w:rPr>
                <w:sz w:val="28"/>
                <w:szCs w:val="28"/>
                <w:lang w:val="uz-Cyrl-UZ"/>
              </w:rPr>
              <w:t xml:space="preserve"> </w:t>
            </w:r>
            <w:r>
              <w:rPr>
                <w:sz w:val="28"/>
                <w:szCs w:val="28"/>
                <w:lang w:val="uz-Cyrl-UZ"/>
              </w:rPr>
              <w:t>jihatdan</w:t>
            </w:r>
            <w:r w:rsidRPr="00970B5F">
              <w:rPr>
                <w:sz w:val="28"/>
                <w:szCs w:val="28"/>
                <w:lang w:val="uz-Cyrl-UZ"/>
              </w:rPr>
              <w:t xml:space="preserve"> </w:t>
            </w:r>
            <w:r>
              <w:rPr>
                <w:sz w:val="28"/>
                <w:szCs w:val="28"/>
                <w:lang w:val="uz-Cyrl-UZ"/>
              </w:rPr>
              <w:t>birgalikda</w:t>
            </w:r>
            <w:r w:rsidRPr="00970B5F">
              <w:rPr>
                <w:sz w:val="28"/>
                <w:szCs w:val="28"/>
                <w:lang w:val="uz-Cyrl-UZ"/>
              </w:rPr>
              <w:t xml:space="preserve"> </w:t>
            </w:r>
            <w:r>
              <w:rPr>
                <w:sz w:val="28"/>
                <w:szCs w:val="28"/>
                <w:lang w:val="uz-Cyrl-UZ"/>
              </w:rPr>
              <w:t>harakat</w:t>
            </w:r>
            <w:r w:rsidRPr="00970B5F">
              <w:rPr>
                <w:sz w:val="28"/>
                <w:szCs w:val="28"/>
                <w:lang w:val="uz-Cyrl-UZ"/>
              </w:rPr>
              <w:t xml:space="preserve"> </w:t>
            </w:r>
            <w:r>
              <w:rPr>
                <w:sz w:val="28"/>
                <w:szCs w:val="28"/>
                <w:lang w:val="uz-Cyrl-UZ"/>
              </w:rPr>
              <w:t>qilish</w:t>
            </w:r>
            <w:r w:rsidRPr="00970B5F">
              <w:rPr>
                <w:sz w:val="28"/>
                <w:szCs w:val="28"/>
                <w:lang w:val="uz-Cyrl-UZ"/>
              </w:rPr>
              <w:t xml:space="preserve"> </w:t>
            </w:r>
            <w:r>
              <w:rPr>
                <w:sz w:val="28"/>
                <w:szCs w:val="28"/>
                <w:lang w:val="uz-Cyrl-UZ"/>
              </w:rPr>
              <w:t>imkonini</w:t>
            </w:r>
            <w:r w:rsidRPr="00970B5F">
              <w:rPr>
                <w:sz w:val="28"/>
                <w:szCs w:val="28"/>
                <w:lang w:val="uz-Cyrl-UZ"/>
              </w:rPr>
              <w:t xml:space="preserve"> </w:t>
            </w:r>
            <w:r>
              <w:rPr>
                <w:sz w:val="28"/>
                <w:szCs w:val="28"/>
                <w:lang w:val="uz-Cyrl-UZ"/>
              </w:rPr>
              <w:t>beradi</w:t>
            </w:r>
            <w:r w:rsidRPr="00970B5F">
              <w:rPr>
                <w:sz w:val="28"/>
                <w:szCs w:val="28"/>
                <w:lang w:val="uz-Cyrl-UZ"/>
              </w:rPr>
              <w:t>.</w:t>
            </w:r>
          </w:p>
          <w:p w14:paraId="20D6961E" w14:textId="77777777" w:rsidR="00D043F7" w:rsidRPr="00D043F7" w:rsidRDefault="00D043F7" w:rsidP="00E364BD">
            <w:pPr>
              <w:tabs>
                <w:tab w:val="left" w:pos="4320"/>
                <w:tab w:val="left" w:pos="4500"/>
              </w:tabs>
              <w:jc w:val="both"/>
              <w:rPr>
                <w:sz w:val="14"/>
                <w:szCs w:val="14"/>
              </w:rPr>
            </w:pPr>
          </w:p>
          <w:p w14:paraId="6349C4C1" w14:textId="2AEA1D55" w:rsidR="00A01D69" w:rsidRPr="00970B5F" w:rsidRDefault="00A01D69" w:rsidP="00E364BD">
            <w:pPr>
              <w:tabs>
                <w:tab w:val="left" w:pos="4320"/>
                <w:tab w:val="left" w:pos="4500"/>
              </w:tabs>
              <w:jc w:val="both"/>
              <w:rPr>
                <w:sz w:val="28"/>
                <w:szCs w:val="28"/>
                <w:lang w:val="uz-Cyrl-UZ"/>
              </w:rPr>
            </w:pPr>
            <w:r w:rsidRPr="00970B5F">
              <w:rPr>
                <w:sz w:val="28"/>
                <w:szCs w:val="28"/>
                <w:lang w:val="uz-Cyrl-UZ"/>
              </w:rPr>
              <w:t>Интернет ресурс ёки унинг бир қисми бўлиб,</w:t>
            </w:r>
            <w:r w:rsidR="00D7251A">
              <w:rPr>
                <w:sz w:val="28"/>
                <w:szCs w:val="28"/>
                <w:lang w:val="uz-Cyrl-UZ"/>
              </w:rPr>
              <w:t xml:space="preserve"> </w:t>
            </w:r>
            <w:r w:rsidRPr="00970B5F">
              <w:rPr>
                <w:sz w:val="28"/>
                <w:szCs w:val="28"/>
                <w:lang w:val="uz-Cyrl-UZ"/>
              </w:rPr>
              <w:t>географик жиҳатдан тарқоқ бўлган компа</w:t>
            </w:r>
            <w:r w:rsidR="00D043F7">
              <w:rPr>
                <w:sz w:val="28"/>
                <w:szCs w:val="28"/>
                <w:lang w:val="uz-Cyrl-UZ"/>
              </w:rPr>
              <w:t>-</w:t>
            </w:r>
            <w:r w:rsidRPr="00970B5F">
              <w:rPr>
                <w:sz w:val="28"/>
                <w:szCs w:val="28"/>
                <w:lang w:val="uz-Cyrl-UZ"/>
              </w:rPr>
              <w:t>ниянинг ходимларига ягона тизим ёрдамида ахборот алмашиниш, сақлаш, қайта ишлаш ва узатиш учун ташкилий жиҳатдан бирга</w:t>
            </w:r>
            <w:r w:rsidR="00D043F7">
              <w:rPr>
                <w:sz w:val="28"/>
                <w:szCs w:val="28"/>
                <w:lang w:val="uz-Cyrl-UZ"/>
              </w:rPr>
              <w:t>-</w:t>
            </w:r>
            <w:r w:rsidRPr="00970B5F">
              <w:rPr>
                <w:sz w:val="28"/>
                <w:szCs w:val="28"/>
                <w:lang w:val="uz-Cyrl-UZ"/>
              </w:rPr>
              <w:t>ликда ҳаракат қилиш имконини беради.</w:t>
            </w:r>
          </w:p>
        </w:tc>
      </w:tr>
      <w:tr w:rsidR="00A01D69" w:rsidRPr="005344E2" w14:paraId="38C50207" w14:textId="77777777">
        <w:trPr>
          <w:tblCellSpacing w:w="0" w:type="dxa"/>
          <w:jc w:val="center"/>
        </w:trPr>
        <w:tc>
          <w:tcPr>
            <w:tcW w:w="2079" w:type="pct"/>
          </w:tcPr>
          <w:p w14:paraId="54576A82" w14:textId="77777777" w:rsidR="00A01D69" w:rsidRPr="007F216E" w:rsidRDefault="00A01D69" w:rsidP="005E0755">
            <w:pPr>
              <w:tabs>
                <w:tab w:val="left" w:pos="4320"/>
                <w:tab w:val="left" w:pos="4500"/>
              </w:tabs>
              <w:rPr>
                <w:b/>
                <w:sz w:val="28"/>
                <w:szCs w:val="28"/>
                <w:lang w:val="uz-Cyrl-UZ"/>
              </w:rPr>
            </w:pPr>
            <w:r w:rsidRPr="007F216E">
              <w:rPr>
                <w:b/>
                <w:sz w:val="28"/>
                <w:szCs w:val="28"/>
                <w:lang w:val="uz-Cyrl-UZ"/>
              </w:rPr>
              <w:t>Вирус</w:t>
            </w:r>
          </w:p>
          <w:p w14:paraId="389DE4A1" w14:textId="77777777" w:rsidR="00A01D69" w:rsidRDefault="00A01D69" w:rsidP="00DF78E1">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Pr>
                <w:sz w:val="28"/>
                <w:szCs w:val="28"/>
                <w:lang w:val="uz-Cyrl-UZ"/>
              </w:rPr>
              <w:t xml:space="preserve"> virus</w:t>
            </w:r>
          </w:p>
          <w:p w14:paraId="1C58C171" w14:textId="318C0189" w:rsidR="00A01D69" w:rsidRDefault="000B536F" w:rsidP="005E0755">
            <w:pPr>
              <w:tabs>
                <w:tab w:val="left" w:pos="4320"/>
                <w:tab w:val="left" w:pos="4500"/>
              </w:tabs>
              <w:rPr>
                <w:sz w:val="28"/>
                <w:szCs w:val="28"/>
                <w:lang w:val="uz-Cyrl-UZ"/>
              </w:rPr>
            </w:pPr>
            <w:r>
              <w:rPr>
                <w:sz w:val="28"/>
                <w:szCs w:val="28"/>
                <w:lang w:val="uz-Cyrl-UZ"/>
              </w:rPr>
              <w:lastRenderedPageBreak/>
              <w:t xml:space="preserve"> </w:t>
            </w:r>
            <w:r w:rsidR="00A01D69">
              <w:rPr>
                <w:sz w:val="28"/>
                <w:szCs w:val="28"/>
                <w:lang w:val="uz-Cyrl-UZ"/>
              </w:rPr>
              <w:t>вирус</w:t>
            </w:r>
          </w:p>
          <w:p w14:paraId="1401D46F" w14:textId="77777777" w:rsidR="00A01D69" w:rsidRPr="007F216E" w:rsidRDefault="00A01D69" w:rsidP="007F216E">
            <w:pPr>
              <w:tabs>
                <w:tab w:val="left" w:pos="4320"/>
                <w:tab w:val="left" w:pos="4500"/>
              </w:tabs>
              <w:rPr>
                <w:sz w:val="28"/>
                <w:szCs w:val="28"/>
                <w:lang w:val="uz-Cyrl-UZ"/>
              </w:rPr>
            </w:pPr>
            <w:r w:rsidRPr="00844AE4">
              <w:rPr>
                <w:b/>
                <w:bCs/>
                <w:color w:val="000000"/>
                <w:sz w:val="28"/>
                <w:szCs w:val="28"/>
                <w:lang w:val="uz-Cyrl-UZ"/>
              </w:rPr>
              <w:t xml:space="preserve">en </w:t>
            </w:r>
            <w:r w:rsidRPr="00B3367F">
              <w:rPr>
                <w:bCs/>
                <w:color w:val="000000"/>
                <w:sz w:val="28"/>
                <w:szCs w:val="28"/>
                <w:lang w:val="uz-Cyrl-UZ"/>
              </w:rPr>
              <w:t>-</w:t>
            </w:r>
            <w:r w:rsidRPr="007F216E">
              <w:rPr>
                <w:sz w:val="28"/>
                <w:szCs w:val="28"/>
                <w:lang w:val="uz-Cyrl-UZ"/>
              </w:rPr>
              <w:t xml:space="preserve"> virus </w:t>
            </w:r>
          </w:p>
          <w:p w14:paraId="253F6BA3" w14:textId="77777777" w:rsidR="00A01D69" w:rsidRPr="00DF78E1" w:rsidRDefault="00A01D69" w:rsidP="005E0755">
            <w:pPr>
              <w:tabs>
                <w:tab w:val="left" w:pos="4320"/>
                <w:tab w:val="left" w:pos="4500"/>
              </w:tabs>
              <w:rPr>
                <w:sz w:val="28"/>
                <w:szCs w:val="28"/>
                <w:lang w:val="uz-Cyrl-UZ"/>
              </w:rPr>
            </w:pPr>
          </w:p>
        </w:tc>
        <w:tc>
          <w:tcPr>
            <w:tcW w:w="2921" w:type="pct"/>
          </w:tcPr>
          <w:p w14:paraId="0D11005E" w14:textId="77777777" w:rsidR="00A01D69" w:rsidRPr="002E1A74" w:rsidRDefault="00A01D69" w:rsidP="00DF78E1">
            <w:pPr>
              <w:jc w:val="both"/>
              <w:rPr>
                <w:color w:val="000000"/>
                <w:sz w:val="28"/>
                <w:szCs w:val="28"/>
              </w:rPr>
            </w:pPr>
            <w:r w:rsidRPr="001B0D84">
              <w:rPr>
                <w:color w:val="000000"/>
                <w:sz w:val="28"/>
                <w:szCs w:val="28"/>
              </w:rPr>
              <w:lastRenderedPageBreak/>
              <w:t>Тип программ, характеризующи</w:t>
            </w:r>
            <w:r>
              <w:rPr>
                <w:color w:val="000000"/>
                <w:sz w:val="28"/>
                <w:szCs w:val="28"/>
              </w:rPr>
              <w:t>й</w:t>
            </w:r>
            <w:r w:rsidRPr="001B0D84">
              <w:rPr>
                <w:color w:val="000000"/>
                <w:sz w:val="28"/>
                <w:szCs w:val="28"/>
              </w:rPr>
              <w:t>ся способ</w:t>
            </w:r>
            <w:r w:rsidRPr="002E1A74">
              <w:rPr>
                <w:color w:val="000000"/>
                <w:sz w:val="28"/>
                <w:szCs w:val="28"/>
              </w:rPr>
              <w:t>-</w:t>
            </w:r>
            <w:r w:rsidRPr="001B0D84">
              <w:rPr>
                <w:color w:val="000000"/>
                <w:sz w:val="28"/>
                <w:szCs w:val="28"/>
              </w:rPr>
              <w:t>ностью скрытого от пользователя самораз</w:t>
            </w:r>
            <w:r w:rsidRPr="001B0D84">
              <w:rPr>
                <w:color w:val="000000"/>
                <w:sz w:val="28"/>
                <w:szCs w:val="28"/>
              </w:rPr>
              <w:lastRenderedPageBreak/>
              <w:t xml:space="preserve">множения для поражения других программ, компьютеров или сетей. </w:t>
            </w:r>
          </w:p>
          <w:p w14:paraId="6047D9CF" w14:textId="77777777" w:rsidR="00A01D69" w:rsidRPr="00E071A3" w:rsidRDefault="00A01D69" w:rsidP="00DF78E1">
            <w:pPr>
              <w:jc w:val="both"/>
              <w:rPr>
                <w:color w:val="000000"/>
                <w:sz w:val="16"/>
                <w:szCs w:val="16"/>
              </w:rPr>
            </w:pPr>
          </w:p>
          <w:p w14:paraId="3F7BB4DD" w14:textId="77777777" w:rsidR="00A01D69" w:rsidRPr="002E1A74" w:rsidRDefault="00A01D69" w:rsidP="00DF78E1">
            <w:pPr>
              <w:jc w:val="both"/>
              <w:rPr>
                <w:color w:val="000000"/>
                <w:sz w:val="28"/>
                <w:szCs w:val="28"/>
              </w:rPr>
            </w:pPr>
            <w:r w:rsidRPr="0099137E">
              <w:rPr>
                <w:color w:val="000000"/>
                <w:sz w:val="28"/>
                <w:szCs w:val="28"/>
                <w:lang w:val="en-US"/>
              </w:rPr>
              <w:t>Boshqa</w:t>
            </w:r>
            <w:r w:rsidRPr="00DE4857">
              <w:rPr>
                <w:color w:val="000000"/>
                <w:sz w:val="28"/>
                <w:szCs w:val="28"/>
              </w:rPr>
              <w:t xml:space="preserve"> </w:t>
            </w:r>
            <w:r w:rsidRPr="0099137E">
              <w:rPr>
                <w:color w:val="000000"/>
                <w:sz w:val="28"/>
                <w:szCs w:val="28"/>
                <w:lang w:val="en-US"/>
              </w:rPr>
              <w:t>dasturlar</w:t>
            </w:r>
            <w:r w:rsidRPr="00DE4857">
              <w:rPr>
                <w:color w:val="000000"/>
                <w:sz w:val="28"/>
                <w:szCs w:val="28"/>
              </w:rPr>
              <w:t xml:space="preserve">, </w:t>
            </w:r>
            <w:r w:rsidRPr="0099137E">
              <w:rPr>
                <w:color w:val="000000"/>
                <w:sz w:val="28"/>
                <w:szCs w:val="28"/>
                <w:lang w:val="en-US"/>
              </w:rPr>
              <w:t>kompyuterlar</w:t>
            </w:r>
            <w:r w:rsidRPr="00DE4857">
              <w:rPr>
                <w:color w:val="000000"/>
                <w:sz w:val="28"/>
                <w:szCs w:val="28"/>
              </w:rPr>
              <w:t xml:space="preserve"> </w:t>
            </w:r>
            <w:r w:rsidRPr="0099137E">
              <w:rPr>
                <w:color w:val="000000"/>
                <w:sz w:val="28"/>
                <w:szCs w:val="28"/>
                <w:lang w:val="en-US"/>
              </w:rPr>
              <w:t>yoki</w:t>
            </w:r>
            <w:r w:rsidRPr="00DE4857">
              <w:rPr>
                <w:color w:val="000000"/>
                <w:sz w:val="28"/>
                <w:szCs w:val="28"/>
              </w:rPr>
              <w:t xml:space="preserve"> </w:t>
            </w:r>
            <w:r w:rsidRPr="0099137E">
              <w:rPr>
                <w:color w:val="000000"/>
                <w:sz w:val="28"/>
                <w:szCs w:val="28"/>
                <w:lang w:val="en-US"/>
              </w:rPr>
              <w:t>tarmoqlarni</w:t>
            </w:r>
            <w:r w:rsidRPr="00DE4857">
              <w:rPr>
                <w:color w:val="000000"/>
                <w:sz w:val="28"/>
                <w:szCs w:val="28"/>
              </w:rPr>
              <w:t xml:space="preserve"> </w:t>
            </w:r>
            <w:r w:rsidRPr="0099137E">
              <w:rPr>
                <w:color w:val="000000"/>
                <w:sz w:val="28"/>
                <w:szCs w:val="28"/>
                <w:lang w:val="en-US"/>
              </w:rPr>
              <w:t>shikastlash</w:t>
            </w:r>
            <w:r w:rsidRPr="001B0D84">
              <w:rPr>
                <w:color w:val="000000"/>
                <w:sz w:val="28"/>
                <w:szCs w:val="28"/>
                <w:lang w:val="uz-Cyrl-UZ"/>
              </w:rPr>
              <w:t xml:space="preserve"> </w:t>
            </w:r>
            <w:r>
              <w:rPr>
                <w:color w:val="000000"/>
                <w:sz w:val="28"/>
                <w:szCs w:val="28"/>
                <w:lang w:val="uz-Cyrl-UZ"/>
              </w:rPr>
              <w:t>uchun</w:t>
            </w:r>
            <w:r w:rsidRPr="001B0D84">
              <w:rPr>
                <w:color w:val="000000"/>
                <w:sz w:val="28"/>
                <w:szCs w:val="28"/>
                <w:lang w:val="uz-Cyrl-UZ"/>
              </w:rPr>
              <w:t xml:space="preserve"> </w:t>
            </w:r>
            <w:r>
              <w:rPr>
                <w:color w:val="000000"/>
                <w:sz w:val="28"/>
                <w:szCs w:val="28"/>
                <w:lang w:val="uz-Cyrl-UZ"/>
              </w:rPr>
              <w:t>foydalanuvchidan</w:t>
            </w:r>
            <w:r w:rsidRPr="001B0D84">
              <w:rPr>
                <w:color w:val="000000"/>
                <w:sz w:val="28"/>
                <w:szCs w:val="28"/>
                <w:lang w:val="uz-Cyrl-UZ"/>
              </w:rPr>
              <w:t xml:space="preserve"> </w:t>
            </w:r>
            <w:r>
              <w:rPr>
                <w:color w:val="000000"/>
                <w:sz w:val="28"/>
                <w:szCs w:val="28"/>
                <w:lang w:val="uz-Cyrl-UZ"/>
              </w:rPr>
              <w:t>yashi</w:t>
            </w:r>
            <w:r w:rsidR="00D043F7">
              <w:rPr>
                <w:color w:val="000000"/>
                <w:sz w:val="28"/>
                <w:szCs w:val="28"/>
                <w:lang w:val="uz-Cyrl-UZ"/>
              </w:rPr>
              <w:t>-</w:t>
            </w:r>
            <w:r>
              <w:rPr>
                <w:color w:val="000000"/>
                <w:sz w:val="28"/>
                <w:szCs w:val="28"/>
                <w:lang w:val="uz-Cyrl-UZ"/>
              </w:rPr>
              <w:t>rincha</w:t>
            </w:r>
            <w:r w:rsidRPr="001B0D84">
              <w:rPr>
                <w:color w:val="000000"/>
                <w:sz w:val="28"/>
                <w:szCs w:val="28"/>
                <w:lang w:val="uz-Cyrl-UZ"/>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z</w:t>
            </w:r>
            <w:r w:rsidRPr="00DE4857">
              <w:rPr>
                <w:color w:val="000000"/>
                <w:sz w:val="28"/>
                <w:szCs w:val="28"/>
              </w:rPr>
              <w:t>-</w:t>
            </w:r>
            <w:r w:rsidRPr="0099137E">
              <w:rPr>
                <w:color w:val="000000"/>
                <w:sz w:val="28"/>
                <w:szCs w:val="28"/>
                <w:lang w:val="en-US"/>
              </w:rPr>
              <w:t>o</w:t>
            </w:r>
            <w:r w:rsidRPr="00DE4857">
              <w:rPr>
                <w:color w:val="000000"/>
                <w:sz w:val="28"/>
                <w:szCs w:val="28"/>
              </w:rPr>
              <w:t>‘</w:t>
            </w:r>
            <w:r w:rsidRPr="0099137E">
              <w:rPr>
                <w:color w:val="000000"/>
                <w:sz w:val="28"/>
                <w:szCs w:val="28"/>
                <w:lang w:val="en-US"/>
              </w:rPr>
              <w:t>zini</w:t>
            </w:r>
            <w:r w:rsidRPr="00DE4857">
              <w:rPr>
                <w:color w:val="000000"/>
                <w:sz w:val="28"/>
                <w:szCs w:val="28"/>
              </w:rPr>
              <w:t xml:space="preserve"> </w:t>
            </w:r>
            <w:r w:rsidRPr="0099137E">
              <w:rPr>
                <w:color w:val="000000"/>
                <w:sz w:val="28"/>
                <w:szCs w:val="28"/>
                <w:lang w:val="en-US"/>
              </w:rPr>
              <w:t>tarqatadigan</w:t>
            </w:r>
            <w:r w:rsidRPr="00DE4857">
              <w:rPr>
                <w:color w:val="000000"/>
                <w:sz w:val="28"/>
                <w:szCs w:val="28"/>
              </w:rPr>
              <w:t xml:space="preserve"> </w:t>
            </w:r>
            <w:r>
              <w:rPr>
                <w:color w:val="000000"/>
                <w:sz w:val="28"/>
                <w:szCs w:val="28"/>
                <w:lang w:val="uz-Cyrl-UZ"/>
              </w:rPr>
              <w:t>qobiliyati</w:t>
            </w:r>
            <w:r w:rsidRPr="001B0D84">
              <w:rPr>
                <w:color w:val="000000"/>
                <w:sz w:val="28"/>
                <w:szCs w:val="28"/>
                <w:lang w:val="uz-Cyrl-UZ"/>
              </w:rPr>
              <w:t xml:space="preserve"> </w:t>
            </w:r>
            <w:r>
              <w:rPr>
                <w:color w:val="000000"/>
                <w:sz w:val="28"/>
                <w:szCs w:val="28"/>
                <w:lang w:val="uz-Cyrl-UZ"/>
              </w:rPr>
              <w:t>bilan</w:t>
            </w:r>
            <w:r w:rsidRPr="001B0D84">
              <w:rPr>
                <w:color w:val="000000"/>
                <w:sz w:val="28"/>
                <w:szCs w:val="28"/>
                <w:lang w:val="uz-Cyrl-UZ"/>
              </w:rPr>
              <w:t xml:space="preserve"> </w:t>
            </w:r>
            <w:r>
              <w:rPr>
                <w:color w:val="000000"/>
                <w:sz w:val="28"/>
                <w:szCs w:val="28"/>
                <w:lang w:val="uz-Cyrl-UZ"/>
              </w:rPr>
              <w:t>tavsiflanuvchi</w:t>
            </w:r>
            <w:r w:rsidRPr="001B0D84">
              <w:rPr>
                <w:color w:val="000000"/>
                <w:sz w:val="28"/>
                <w:szCs w:val="28"/>
                <w:lang w:val="uz-Cyrl-UZ"/>
              </w:rPr>
              <w:t xml:space="preserve"> </w:t>
            </w:r>
            <w:r w:rsidRPr="0099137E">
              <w:rPr>
                <w:color w:val="000000"/>
                <w:sz w:val="28"/>
                <w:szCs w:val="28"/>
                <w:lang w:val="en-US"/>
              </w:rPr>
              <w:t>dastur</w:t>
            </w:r>
            <w:r w:rsidRPr="001B0D84">
              <w:rPr>
                <w:color w:val="000000"/>
                <w:sz w:val="28"/>
                <w:szCs w:val="28"/>
                <w:lang w:val="uz-Cyrl-UZ"/>
              </w:rPr>
              <w:t xml:space="preserve"> </w:t>
            </w:r>
            <w:r>
              <w:rPr>
                <w:color w:val="000000"/>
                <w:sz w:val="28"/>
                <w:szCs w:val="28"/>
                <w:lang w:val="uz-Cyrl-UZ"/>
              </w:rPr>
              <w:t>turi</w:t>
            </w:r>
            <w:r w:rsidRPr="00DE4857">
              <w:rPr>
                <w:color w:val="000000"/>
                <w:sz w:val="28"/>
                <w:szCs w:val="28"/>
              </w:rPr>
              <w:t xml:space="preserve">. </w:t>
            </w:r>
          </w:p>
          <w:p w14:paraId="07D653E3" w14:textId="77777777" w:rsidR="00A01D69" w:rsidRPr="00E071A3" w:rsidRDefault="00A01D69" w:rsidP="00DF78E1">
            <w:pPr>
              <w:jc w:val="both"/>
              <w:rPr>
                <w:color w:val="000000"/>
                <w:sz w:val="16"/>
                <w:szCs w:val="16"/>
              </w:rPr>
            </w:pPr>
          </w:p>
          <w:p w14:paraId="445CD786" w14:textId="77777777" w:rsidR="002D716F" w:rsidRPr="00E071A3" w:rsidRDefault="00A01D69" w:rsidP="00DF78E1">
            <w:pPr>
              <w:tabs>
                <w:tab w:val="left" w:pos="4320"/>
                <w:tab w:val="left" w:pos="4500"/>
              </w:tabs>
              <w:jc w:val="both"/>
              <w:rPr>
                <w:color w:val="000000"/>
                <w:sz w:val="28"/>
                <w:szCs w:val="28"/>
                <w:lang w:val="uz-Cyrl-UZ"/>
              </w:rPr>
            </w:pPr>
            <w:r w:rsidRPr="00DE4857">
              <w:rPr>
                <w:color w:val="000000"/>
                <w:sz w:val="28"/>
                <w:szCs w:val="28"/>
                <w:lang w:val="uz-Cyrl-UZ"/>
              </w:rPr>
              <w:t>Бошқа дастурлар, компьютерлар ёки тармоқ</w:t>
            </w:r>
            <w:r w:rsidR="00D043F7">
              <w:rPr>
                <w:color w:val="000000"/>
                <w:sz w:val="28"/>
                <w:szCs w:val="28"/>
                <w:lang w:val="uz-Cyrl-UZ"/>
              </w:rPr>
              <w:t>-</w:t>
            </w:r>
            <w:r>
              <w:rPr>
                <w:color w:val="000000"/>
                <w:sz w:val="28"/>
                <w:szCs w:val="28"/>
                <w:lang w:val="uz-Cyrl-UZ"/>
              </w:rPr>
              <w:t>ла</w:t>
            </w:r>
            <w:r w:rsidR="00D043F7">
              <w:rPr>
                <w:color w:val="000000"/>
                <w:sz w:val="28"/>
                <w:szCs w:val="28"/>
                <w:lang w:val="uz-Cyrl-UZ"/>
              </w:rPr>
              <w:t>р</w:t>
            </w:r>
            <w:r w:rsidRPr="00DE4857">
              <w:rPr>
                <w:color w:val="000000"/>
                <w:sz w:val="28"/>
                <w:szCs w:val="28"/>
                <w:lang w:val="uz-Cyrl-UZ"/>
              </w:rPr>
              <w:t>ни шикастлаш</w:t>
            </w:r>
            <w:r w:rsidRPr="001B0D84">
              <w:rPr>
                <w:color w:val="000000"/>
                <w:sz w:val="28"/>
                <w:szCs w:val="28"/>
                <w:lang w:val="uz-Cyrl-UZ"/>
              </w:rPr>
              <w:t xml:space="preserve"> учун фойдаланувчидан яширинча </w:t>
            </w:r>
            <w:r w:rsidRPr="00DE4857">
              <w:rPr>
                <w:color w:val="000000"/>
                <w:sz w:val="28"/>
                <w:szCs w:val="28"/>
                <w:lang w:val="uz-Cyrl-UZ"/>
              </w:rPr>
              <w:t xml:space="preserve">ўз-ўзини тарқатадиган </w:t>
            </w:r>
            <w:r w:rsidRPr="001B0D84">
              <w:rPr>
                <w:color w:val="000000"/>
                <w:sz w:val="28"/>
                <w:szCs w:val="28"/>
                <w:lang w:val="uz-Cyrl-UZ"/>
              </w:rPr>
              <w:t xml:space="preserve">қобилияти билан тавсифланувчи </w:t>
            </w:r>
            <w:r w:rsidRPr="00DE4857">
              <w:rPr>
                <w:color w:val="000000"/>
                <w:sz w:val="28"/>
                <w:szCs w:val="28"/>
                <w:lang w:val="uz-Cyrl-UZ"/>
              </w:rPr>
              <w:t>дастур</w:t>
            </w:r>
            <w:r w:rsidRPr="001B0D84">
              <w:rPr>
                <w:color w:val="000000"/>
                <w:sz w:val="28"/>
                <w:szCs w:val="28"/>
                <w:lang w:val="uz-Cyrl-UZ"/>
              </w:rPr>
              <w:t xml:space="preserve"> тури</w:t>
            </w:r>
            <w:r w:rsidRPr="00DE4857">
              <w:rPr>
                <w:color w:val="000000"/>
                <w:sz w:val="28"/>
                <w:szCs w:val="28"/>
                <w:lang w:val="uz-Cyrl-UZ"/>
              </w:rPr>
              <w:t xml:space="preserve">. </w:t>
            </w:r>
          </w:p>
        </w:tc>
      </w:tr>
      <w:tr w:rsidR="00A01D69" w:rsidRPr="005D2E87" w14:paraId="3570308D" w14:textId="77777777">
        <w:trPr>
          <w:tblCellSpacing w:w="0" w:type="dxa"/>
          <w:jc w:val="center"/>
        </w:trPr>
        <w:tc>
          <w:tcPr>
            <w:tcW w:w="2079" w:type="pct"/>
          </w:tcPr>
          <w:p w14:paraId="78EB91EB" w14:textId="77777777" w:rsidR="00A01D69" w:rsidRPr="002E1A74" w:rsidRDefault="00A01D69" w:rsidP="00040643">
            <w:pPr>
              <w:tabs>
                <w:tab w:val="left" w:pos="4320"/>
                <w:tab w:val="left" w:pos="4500"/>
              </w:tabs>
              <w:rPr>
                <w:b/>
                <w:bCs/>
                <w:color w:val="000000"/>
                <w:sz w:val="28"/>
                <w:szCs w:val="28"/>
                <w:lang w:val="uz-Cyrl-UZ"/>
              </w:rPr>
            </w:pPr>
            <w:r w:rsidRPr="002E1A74">
              <w:rPr>
                <w:b/>
                <w:sz w:val="28"/>
                <w:szCs w:val="28"/>
                <w:lang w:val="uz-Cyrl-UZ"/>
              </w:rPr>
              <w:lastRenderedPageBreak/>
              <w:t>Внешнее прерывание</w:t>
            </w:r>
            <w:r w:rsidRPr="002E1A74">
              <w:rPr>
                <w:b/>
                <w:bCs/>
                <w:color w:val="000000"/>
                <w:sz w:val="28"/>
                <w:szCs w:val="28"/>
                <w:lang w:val="uz-Cyrl-UZ"/>
              </w:rPr>
              <w:t xml:space="preserve"> </w:t>
            </w:r>
          </w:p>
          <w:p w14:paraId="0049DA3D" w14:textId="77777777" w:rsidR="00A01D69" w:rsidRPr="002E1A74" w:rsidRDefault="00A01D69" w:rsidP="00040643">
            <w:pPr>
              <w:tabs>
                <w:tab w:val="left" w:pos="4320"/>
                <w:tab w:val="left" w:pos="4500"/>
              </w:tabs>
              <w:rPr>
                <w:bCs/>
                <w:color w:val="000000"/>
                <w:sz w:val="28"/>
                <w:szCs w:val="28"/>
                <w:lang w:val="uz-Cyrl-UZ"/>
              </w:rPr>
            </w:pPr>
            <w:r w:rsidRPr="002E1A74">
              <w:rPr>
                <w:b/>
                <w:bCs/>
                <w:color w:val="000000"/>
                <w:sz w:val="28"/>
                <w:szCs w:val="28"/>
                <w:lang w:val="uz-Cyrl-UZ"/>
              </w:rPr>
              <w:t xml:space="preserve">uz </w:t>
            </w:r>
            <w:r w:rsidRPr="002E1A74">
              <w:rPr>
                <w:bCs/>
                <w:color w:val="000000"/>
                <w:sz w:val="28"/>
                <w:szCs w:val="28"/>
                <w:lang w:val="uz-Cyrl-UZ"/>
              </w:rPr>
              <w:t>-</w:t>
            </w:r>
            <w:r w:rsidRPr="002E1A74">
              <w:rPr>
                <w:sz w:val="28"/>
                <w:szCs w:val="28"/>
                <w:lang w:val="uz-Cyrl-UZ"/>
              </w:rPr>
              <w:t xml:space="preserve"> tashqi uzilish</w:t>
            </w:r>
          </w:p>
          <w:p w14:paraId="2C45FEFF" w14:textId="6BA7EB9C" w:rsidR="00A01D69" w:rsidRPr="002E1A74" w:rsidRDefault="000B536F" w:rsidP="00A36057">
            <w:pPr>
              <w:tabs>
                <w:tab w:val="left" w:pos="4320"/>
                <w:tab w:val="left" w:pos="4500"/>
              </w:tabs>
              <w:rPr>
                <w:sz w:val="28"/>
                <w:szCs w:val="28"/>
                <w:lang w:val="uz-Cyrl-UZ"/>
              </w:rPr>
            </w:pPr>
            <w:r>
              <w:rPr>
                <w:b/>
                <w:sz w:val="28"/>
                <w:szCs w:val="28"/>
                <w:lang w:val="uz-Cyrl-UZ"/>
              </w:rPr>
              <w:t xml:space="preserve"> </w:t>
            </w:r>
            <w:r w:rsidR="00A01D69" w:rsidRPr="002E1A74">
              <w:rPr>
                <w:sz w:val="28"/>
                <w:szCs w:val="28"/>
                <w:lang w:val="uz-Cyrl-UZ"/>
              </w:rPr>
              <w:t>ташқи узилиш</w:t>
            </w:r>
          </w:p>
          <w:p w14:paraId="14545641" w14:textId="77777777" w:rsidR="00A01D69" w:rsidRPr="002E1A74" w:rsidRDefault="00A01D69" w:rsidP="009345AC">
            <w:pPr>
              <w:tabs>
                <w:tab w:val="left" w:pos="4320"/>
                <w:tab w:val="left" w:pos="4500"/>
              </w:tabs>
              <w:rPr>
                <w:sz w:val="28"/>
                <w:szCs w:val="28"/>
                <w:lang w:val="uz-Cyrl-UZ"/>
              </w:rPr>
            </w:pPr>
            <w:r w:rsidRPr="002E1A74">
              <w:rPr>
                <w:b/>
                <w:sz w:val="28"/>
                <w:szCs w:val="28"/>
                <w:lang w:val="en-US"/>
              </w:rPr>
              <w:t xml:space="preserve">en </w:t>
            </w:r>
            <w:r w:rsidRPr="00B3367F">
              <w:rPr>
                <w:sz w:val="28"/>
                <w:szCs w:val="28"/>
                <w:lang w:val="en-US"/>
              </w:rPr>
              <w:t>-</w:t>
            </w:r>
            <w:r w:rsidRPr="002E1A74">
              <w:rPr>
                <w:b/>
                <w:sz w:val="28"/>
                <w:szCs w:val="28"/>
                <w:lang w:val="en-US"/>
              </w:rPr>
              <w:t xml:space="preserve"> </w:t>
            </w:r>
            <w:r w:rsidRPr="002E1A74">
              <w:rPr>
                <w:sz w:val="28"/>
                <w:szCs w:val="28"/>
                <w:lang w:val="en-US"/>
              </w:rPr>
              <w:t xml:space="preserve">external interrupt </w:t>
            </w:r>
          </w:p>
          <w:p w14:paraId="027DC6C5" w14:textId="77777777" w:rsidR="00A01D69" w:rsidRPr="002E1A74" w:rsidRDefault="00A01D69" w:rsidP="00A36057">
            <w:pPr>
              <w:tabs>
                <w:tab w:val="left" w:pos="4320"/>
                <w:tab w:val="left" w:pos="4500"/>
              </w:tabs>
              <w:rPr>
                <w:sz w:val="28"/>
                <w:szCs w:val="28"/>
                <w:lang w:val="uz-Cyrl-UZ"/>
              </w:rPr>
            </w:pPr>
          </w:p>
        </w:tc>
        <w:tc>
          <w:tcPr>
            <w:tcW w:w="2921" w:type="pct"/>
          </w:tcPr>
          <w:p w14:paraId="2E3F2E29" w14:textId="77777777" w:rsidR="00A01D69" w:rsidRPr="002E1A74" w:rsidRDefault="00A01D69" w:rsidP="00E364BD">
            <w:pPr>
              <w:tabs>
                <w:tab w:val="left" w:pos="4320"/>
                <w:tab w:val="left" w:pos="4500"/>
              </w:tabs>
              <w:jc w:val="both"/>
              <w:rPr>
                <w:sz w:val="28"/>
                <w:szCs w:val="28"/>
                <w:lang w:val="uz-Cyrl-UZ"/>
              </w:rPr>
            </w:pPr>
            <w:r w:rsidRPr="002E1A74">
              <w:rPr>
                <w:sz w:val="28"/>
                <w:szCs w:val="28"/>
              </w:rPr>
              <w:t xml:space="preserve">Аппаратное прерывание от внешнего по отношению к микропроцессору устройства или контроллера. </w:t>
            </w:r>
          </w:p>
          <w:p w14:paraId="48DAB662" w14:textId="77777777" w:rsidR="00A01D69" w:rsidRPr="00E071A3" w:rsidRDefault="00A01D69" w:rsidP="00E364BD">
            <w:pPr>
              <w:tabs>
                <w:tab w:val="left" w:pos="4320"/>
                <w:tab w:val="left" w:pos="4500"/>
              </w:tabs>
              <w:jc w:val="both"/>
              <w:rPr>
                <w:sz w:val="16"/>
                <w:szCs w:val="16"/>
              </w:rPr>
            </w:pPr>
          </w:p>
          <w:p w14:paraId="0993B621" w14:textId="77777777" w:rsidR="00A01D69" w:rsidRPr="002E1A74" w:rsidRDefault="00A01D69" w:rsidP="00E364BD">
            <w:pPr>
              <w:tabs>
                <w:tab w:val="left" w:pos="4320"/>
                <w:tab w:val="left" w:pos="4500"/>
              </w:tabs>
              <w:jc w:val="both"/>
              <w:rPr>
                <w:sz w:val="28"/>
                <w:szCs w:val="28"/>
                <w:lang w:val="en-US"/>
              </w:rPr>
            </w:pPr>
            <w:r w:rsidRPr="002E1A74">
              <w:rPr>
                <w:sz w:val="28"/>
                <w:szCs w:val="28"/>
                <w:lang w:val="uz-Cyrl-UZ"/>
              </w:rPr>
              <w:t xml:space="preserve">Mikroprotsessorga </w:t>
            </w:r>
            <w:r>
              <w:rPr>
                <w:sz w:val="28"/>
                <w:szCs w:val="28"/>
                <w:lang w:val="en-US"/>
              </w:rPr>
              <w:t xml:space="preserve">nisbatan </w:t>
            </w:r>
            <w:r w:rsidRPr="002E1A74">
              <w:rPr>
                <w:sz w:val="28"/>
                <w:szCs w:val="28"/>
                <w:lang w:val="en-US"/>
              </w:rPr>
              <w:t xml:space="preserve">tashqi bo‘lgan </w:t>
            </w:r>
            <w:r>
              <w:rPr>
                <w:sz w:val="28"/>
                <w:szCs w:val="28"/>
                <w:lang w:val="en-US"/>
              </w:rPr>
              <w:t xml:space="preserve">qurilma </w:t>
            </w:r>
            <w:r w:rsidRPr="002E1A74">
              <w:rPr>
                <w:sz w:val="28"/>
                <w:szCs w:val="28"/>
                <w:lang w:val="uz-Cyrl-UZ"/>
              </w:rPr>
              <w:t xml:space="preserve">yoki kontroller </w:t>
            </w:r>
            <w:r>
              <w:rPr>
                <w:sz w:val="28"/>
                <w:szCs w:val="28"/>
                <w:lang w:val="en-US"/>
              </w:rPr>
              <w:t xml:space="preserve">keltirib chiqaradigan </w:t>
            </w:r>
            <w:r w:rsidRPr="002E1A74">
              <w:rPr>
                <w:sz w:val="28"/>
                <w:szCs w:val="28"/>
                <w:lang w:val="en-US"/>
              </w:rPr>
              <w:t>apparat uzilish.</w:t>
            </w:r>
          </w:p>
          <w:p w14:paraId="02BED261" w14:textId="77777777" w:rsidR="00A01D69" w:rsidRPr="00E071A3" w:rsidRDefault="00A01D69" w:rsidP="00E364BD">
            <w:pPr>
              <w:tabs>
                <w:tab w:val="left" w:pos="4320"/>
                <w:tab w:val="left" w:pos="4500"/>
              </w:tabs>
              <w:jc w:val="both"/>
              <w:rPr>
                <w:sz w:val="16"/>
                <w:szCs w:val="16"/>
                <w:lang w:val="en-US"/>
              </w:rPr>
            </w:pPr>
          </w:p>
          <w:p w14:paraId="6D99842A" w14:textId="77777777" w:rsidR="002D716F" w:rsidRPr="005D2E87" w:rsidRDefault="00A01D69" w:rsidP="00E364BD">
            <w:pPr>
              <w:tabs>
                <w:tab w:val="left" w:pos="4320"/>
                <w:tab w:val="left" w:pos="4500"/>
              </w:tabs>
              <w:jc w:val="both"/>
              <w:rPr>
                <w:sz w:val="28"/>
                <w:szCs w:val="28"/>
                <w:lang w:val="en-US"/>
              </w:rPr>
            </w:pPr>
            <w:r w:rsidRPr="002E1A74">
              <w:rPr>
                <w:sz w:val="28"/>
                <w:szCs w:val="28"/>
                <w:lang w:val="uz-Cyrl-UZ"/>
              </w:rPr>
              <w:t xml:space="preserve">Микропроцессорга </w:t>
            </w:r>
            <w:r>
              <w:rPr>
                <w:sz w:val="28"/>
                <w:szCs w:val="28"/>
              </w:rPr>
              <w:t>нисбатан</w:t>
            </w:r>
            <w:r w:rsidRPr="002E1A74">
              <w:rPr>
                <w:sz w:val="28"/>
                <w:szCs w:val="28"/>
                <w:lang w:val="en-US"/>
              </w:rPr>
              <w:t xml:space="preserve"> </w:t>
            </w:r>
            <w:r w:rsidRPr="002E1A74">
              <w:rPr>
                <w:sz w:val="28"/>
                <w:szCs w:val="28"/>
              </w:rPr>
              <w:t>ташқи</w:t>
            </w:r>
            <w:r w:rsidRPr="002E1A74">
              <w:rPr>
                <w:sz w:val="28"/>
                <w:szCs w:val="28"/>
                <w:lang w:val="en-US"/>
              </w:rPr>
              <w:t xml:space="preserve"> </w:t>
            </w:r>
            <w:r w:rsidRPr="002E1A74">
              <w:rPr>
                <w:sz w:val="28"/>
                <w:szCs w:val="28"/>
              </w:rPr>
              <w:t>бўлган</w:t>
            </w:r>
            <w:r w:rsidRPr="002E1A74">
              <w:rPr>
                <w:sz w:val="28"/>
                <w:szCs w:val="28"/>
                <w:lang w:val="en-US"/>
              </w:rPr>
              <w:t xml:space="preserve"> </w:t>
            </w:r>
            <w:r>
              <w:rPr>
                <w:sz w:val="28"/>
                <w:szCs w:val="28"/>
                <w:lang w:val="uz-Cyrl-UZ"/>
              </w:rPr>
              <w:t xml:space="preserve">қурилма </w:t>
            </w:r>
            <w:r w:rsidRPr="002E1A74">
              <w:rPr>
                <w:sz w:val="28"/>
                <w:szCs w:val="28"/>
                <w:lang w:val="uz-Cyrl-UZ"/>
              </w:rPr>
              <w:t>ёки контроллер</w:t>
            </w:r>
            <w:r>
              <w:rPr>
                <w:sz w:val="28"/>
                <w:szCs w:val="28"/>
                <w:lang w:val="uz-Cyrl-UZ"/>
              </w:rPr>
              <w:t xml:space="preserve"> келтириб чиқара</w:t>
            </w:r>
            <w:r w:rsidR="00D043F7">
              <w:rPr>
                <w:sz w:val="28"/>
                <w:szCs w:val="28"/>
                <w:lang w:val="uz-Cyrl-UZ"/>
              </w:rPr>
              <w:t>-</w:t>
            </w:r>
            <w:r>
              <w:rPr>
                <w:sz w:val="28"/>
                <w:szCs w:val="28"/>
                <w:lang w:val="uz-Cyrl-UZ"/>
              </w:rPr>
              <w:t>диган</w:t>
            </w:r>
            <w:r w:rsidRPr="002E1A74">
              <w:rPr>
                <w:sz w:val="28"/>
                <w:szCs w:val="28"/>
                <w:lang w:val="en-US"/>
              </w:rPr>
              <w:t xml:space="preserve"> </w:t>
            </w:r>
            <w:r w:rsidRPr="002E1A74">
              <w:rPr>
                <w:sz w:val="28"/>
                <w:szCs w:val="28"/>
              </w:rPr>
              <w:t>аппарат</w:t>
            </w:r>
            <w:r w:rsidRPr="002E1A74">
              <w:rPr>
                <w:sz w:val="28"/>
                <w:szCs w:val="28"/>
                <w:lang w:val="en-US"/>
              </w:rPr>
              <w:t xml:space="preserve"> </w:t>
            </w:r>
            <w:r w:rsidRPr="002E1A74">
              <w:rPr>
                <w:sz w:val="28"/>
                <w:szCs w:val="28"/>
              </w:rPr>
              <w:t>узилиш</w:t>
            </w:r>
            <w:r w:rsidRPr="002E1A74">
              <w:rPr>
                <w:sz w:val="28"/>
                <w:szCs w:val="28"/>
                <w:lang w:val="en-US"/>
              </w:rPr>
              <w:t>.</w:t>
            </w:r>
          </w:p>
        </w:tc>
      </w:tr>
      <w:tr w:rsidR="00A01D69" w:rsidRPr="00F04A3F" w14:paraId="6F6FC424" w14:textId="77777777">
        <w:trPr>
          <w:tblCellSpacing w:w="0" w:type="dxa"/>
          <w:jc w:val="center"/>
        </w:trPr>
        <w:tc>
          <w:tcPr>
            <w:tcW w:w="2079" w:type="pct"/>
          </w:tcPr>
          <w:p w14:paraId="2C03745B" w14:textId="77777777" w:rsidR="00A01D69" w:rsidRPr="009345AC" w:rsidRDefault="00A01D69" w:rsidP="00040643">
            <w:pPr>
              <w:tabs>
                <w:tab w:val="left" w:pos="4320"/>
                <w:tab w:val="left" w:pos="4500"/>
              </w:tabs>
              <w:rPr>
                <w:b/>
                <w:sz w:val="28"/>
                <w:szCs w:val="28"/>
                <w:lang w:val="uz-Cyrl-UZ"/>
              </w:rPr>
            </w:pPr>
            <w:r w:rsidRPr="009345AC">
              <w:rPr>
                <w:b/>
                <w:sz w:val="28"/>
                <w:szCs w:val="28"/>
              </w:rPr>
              <w:t>Внешняя</w:t>
            </w:r>
            <w:r w:rsidRPr="005B6905">
              <w:rPr>
                <w:b/>
                <w:sz w:val="28"/>
                <w:szCs w:val="28"/>
                <w:lang w:val="en-US"/>
              </w:rPr>
              <w:t xml:space="preserve"> </w:t>
            </w:r>
            <w:r w:rsidRPr="009345AC">
              <w:rPr>
                <w:b/>
                <w:sz w:val="28"/>
                <w:szCs w:val="28"/>
              </w:rPr>
              <w:t>память</w:t>
            </w:r>
          </w:p>
          <w:p w14:paraId="1B938673" w14:textId="77777777" w:rsidR="00A01D69" w:rsidRDefault="00A01D69" w:rsidP="00040643">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tashqi</w:t>
            </w:r>
            <w:r w:rsidRPr="00F04A3F">
              <w:rPr>
                <w:sz w:val="28"/>
                <w:szCs w:val="28"/>
                <w:lang w:val="uz-Cyrl-UZ"/>
              </w:rPr>
              <w:t xml:space="preserve"> </w:t>
            </w:r>
            <w:r>
              <w:rPr>
                <w:sz w:val="28"/>
                <w:szCs w:val="28"/>
                <w:lang w:val="uz-Cyrl-UZ"/>
              </w:rPr>
              <w:t>xotira</w:t>
            </w:r>
          </w:p>
          <w:p w14:paraId="0599B6E2" w14:textId="67F8154B" w:rsidR="00A01D69" w:rsidRDefault="00D7251A" w:rsidP="00A36057">
            <w:pPr>
              <w:tabs>
                <w:tab w:val="left" w:pos="4320"/>
                <w:tab w:val="left" w:pos="4500"/>
              </w:tabs>
              <w:rPr>
                <w:sz w:val="28"/>
                <w:szCs w:val="28"/>
                <w:lang w:val="uz-Cyrl-UZ"/>
              </w:rPr>
            </w:pPr>
            <w:r>
              <w:rPr>
                <w:lang w:val="uz-Cyrl-UZ"/>
              </w:rPr>
              <w:t xml:space="preserve"> </w:t>
            </w:r>
            <w:r w:rsidR="00A01D69" w:rsidRPr="00F04A3F">
              <w:rPr>
                <w:sz w:val="28"/>
                <w:szCs w:val="28"/>
                <w:lang w:val="uz-Cyrl-UZ"/>
              </w:rPr>
              <w:t>ташқи хотира</w:t>
            </w:r>
          </w:p>
          <w:p w14:paraId="7509AC0E" w14:textId="77777777" w:rsidR="00A01D69" w:rsidRPr="009345AC" w:rsidRDefault="00A01D69" w:rsidP="009345AC">
            <w:pPr>
              <w:tabs>
                <w:tab w:val="left" w:pos="4320"/>
                <w:tab w:val="left" w:pos="4500"/>
              </w:tabs>
              <w:rPr>
                <w:sz w:val="28"/>
                <w:szCs w:val="28"/>
                <w:lang w:val="uz-Cyrl-UZ"/>
              </w:rPr>
            </w:pPr>
            <w:r w:rsidRPr="008D6363">
              <w:rPr>
                <w:b/>
                <w:sz w:val="28"/>
                <w:szCs w:val="28"/>
                <w:lang w:val="en-US"/>
              </w:rPr>
              <w:t xml:space="preserve">en </w:t>
            </w:r>
            <w:r w:rsidRPr="00B3367F">
              <w:rPr>
                <w:sz w:val="28"/>
                <w:szCs w:val="28"/>
                <w:lang w:val="en-US"/>
              </w:rPr>
              <w:t>-</w:t>
            </w:r>
            <w:r w:rsidRPr="009345AC">
              <w:rPr>
                <w:sz w:val="28"/>
                <w:szCs w:val="28"/>
                <w:lang w:val="en-US"/>
              </w:rPr>
              <w:t xml:space="preserve"> external memory </w:t>
            </w:r>
          </w:p>
          <w:p w14:paraId="0F1A7885" w14:textId="77777777" w:rsidR="00A01D69" w:rsidRPr="00F04A3F" w:rsidRDefault="00A01D69" w:rsidP="00A36057">
            <w:pPr>
              <w:tabs>
                <w:tab w:val="left" w:pos="4320"/>
                <w:tab w:val="left" w:pos="4500"/>
              </w:tabs>
              <w:rPr>
                <w:sz w:val="28"/>
                <w:szCs w:val="28"/>
                <w:lang w:val="uz-Cyrl-UZ"/>
              </w:rPr>
            </w:pPr>
          </w:p>
        </w:tc>
        <w:tc>
          <w:tcPr>
            <w:tcW w:w="2921" w:type="pct"/>
          </w:tcPr>
          <w:p w14:paraId="058E3B4B" w14:textId="77777777" w:rsidR="00A01D69" w:rsidRDefault="00A01D69" w:rsidP="00E364BD">
            <w:pPr>
              <w:tabs>
                <w:tab w:val="left" w:pos="4320"/>
                <w:tab w:val="left" w:pos="4500"/>
              </w:tabs>
              <w:jc w:val="both"/>
              <w:rPr>
                <w:sz w:val="28"/>
                <w:szCs w:val="28"/>
                <w:lang w:val="uz-Cyrl-UZ"/>
              </w:rPr>
            </w:pPr>
            <w:r>
              <w:rPr>
                <w:sz w:val="28"/>
                <w:szCs w:val="28"/>
              </w:rPr>
              <w:t>Термин для обозначения медленной, по сравнению с ОЗУ, памяти компьютера (обычно жесткого диска), которая иногда именуется главной памятью</w:t>
            </w:r>
            <w:r w:rsidRPr="00F04A3F">
              <w:rPr>
                <w:sz w:val="28"/>
                <w:szCs w:val="28"/>
              </w:rPr>
              <w:t>.</w:t>
            </w:r>
          </w:p>
          <w:p w14:paraId="3C856FD5" w14:textId="77777777" w:rsidR="00A01D69" w:rsidRPr="00E071A3" w:rsidRDefault="00A01D69" w:rsidP="00E364BD">
            <w:pPr>
              <w:tabs>
                <w:tab w:val="left" w:pos="4320"/>
                <w:tab w:val="left" w:pos="4500"/>
              </w:tabs>
              <w:jc w:val="both"/>
              <w:rPr>
                <w:sz w:val="20"/>
                <w:szCs w:val="20"/>
              </w:rPr>
            </w:pPr>
          </w:p>
          <w:p w14:paraId="66201212" w14:textId="77777777" w:rsidR="00A01D69" w:rsidRPr="00235D03" w:rsidRDefault="00A01D69" w:rsidP="00E364BD">
            <w:pPr>
              <w:tabs>
                <w:tab w:val="left" w:pos="4320"/>
                <w:tab w:val="left" w:pos="4500"/>
              </w:tabs>
              <w:jc w:val="both"/>
              <w:rPr>
                <w:sz w:val="28"/>
                <w:szCs w:val="28"/>
              </w:rPr>
            </w:pPr>
            <w:r>
              <w:rPr>
                <w:sz w:val="28"/>
                <w:szCs w:val="28"/>
                <w:lang w:val="uz-Cyrl-UZ"/>
              </w:rPr>
              <w:t>Kompyuter</w:t>
            </w:r>
            <w:r w:rsidRPr="00F04A3F">
              <w:rPr>
                <w:sz w:val="28"/>
                <w:szCs w:val="28"/>
                <w:lang w:val="uz-Cyrl-UZ"/>
              </w:rPr>
              <w:t xml:space="preserve"> (</w:t>
            </w:r>
            <w:r>
              <w:rPr>
                <w:sz w:val="28"/>
                <w:szCs w:val="28"/>
                <w:lang w:val="uz-Cyrl-UZ"/>
              </w:rPr>
              <w:t>odatda</w:t>
            </w:r>
            <w:r w:rsidRPr="00347695">
              <w:rPr>
                <w:sz w:val="28"/>
                <w:szCs w:val="28"/>
              </w:rPr>
              <w:t>,</w:t>
            </w:r>
            <w:r w:rsidRPr="00F04A3F">
              <w:rPr>
                <w:sz w:val="28"/>
                <w:szCs w:val="28"/>
                <w:lang w:val="uz-Cyrl-UZ"/>
              </w:rPr>
              <w:t xml:space="preserve"> </w:t>
            </w:r>
            <w:r>
              <w:rPr>
                <w:sz w:val="28"/>
                <w:szCs w:val="28"/>
                <w:lang w:val="uz-Cyrl-UZ"/>
              </w:rPr>
              <w:t>qattiq</w:t>
            </w:r>
            <w:r w:rsidRPr="00F04A3F">
              <w:rPr>
                <w:sz w:val="28"/>
                <w:szCs w:val="28"/>
                <w:lang w:val="uz-Cyrl-UZ"/>
              </w:rPr>
              <w:t xml:space="preserve"> </w:t>
            </w:r>
            <w:r>
              <w:rPr>
                <w:sz w:val="28"/>
                <w:szCs w:val="28"/>
                <w:lang w:val="uz-Cyrl-UZ"/>
              </w:rPr>
              <w:t>disk</w:t>
            </w:r>
            <w:r w:rsidRPr="00F04A3F">
              <w:rPr>
                <w:sz w:val="28"/>
                <w:szCs w:val="28"/>
                <w:lang w:val="uz-Cyrl-UZ"/>
              </w:rPr>
              <w:t>)</w:t>
            </w:r>
            <w:r>
              <w:rPr>
                <w:sz w:val="28"/>
                <w:szCs w:val="28"/>
                <w:lang w:val="uz-Cyrl-UZ"/>
              </w:rPr>
              <w:t xml:space="preserve"> ning ba’zida asosiy</w:t>
            </w:r>
            <w:r w:rsidRPr="00F04A3F">
              <w:rPr>
                <w:sz w:val="28"/>
                <w:szCs w:val="28"/>
                <w:lang w:val="uz-Cyrl-UZ"/>
              </w:rPr>
              <w:t xml:space="preserve"> </w:t>
            </w:r>
            <w:r>
              <w:rPr>
                <w:sz w:val="28"/>
                <w:szCs w:val="28"/>
                <w:lang w:val="uz-Cyrl-UZ"/>
              </w:rPr>
              <w:t>xotira</w:t>
            </w:r>
            <w:r w:rsidRPr="00F04A3F">
              <w:rPr>
                <w:sz w:val="28"/>
                <w:szCs w:val="28"/>
                <w:lang w:val="uz-Cyrl-UZ"/>
              </w:rPr>
              <w:t xml:space="preserve"> </w:t>
            </w:r>
            <w:r>
              <w:rPr>
                <w:sz w:val="28"/>
                <w:szCs w:val="28"/>
                <w:lang w:val="uz-Cyrl-UZ"/>
              </w:rPr>
              <w:t>deb</w:t>
            </w:r>
            <w:r w:rsidRPr="00F04A3F">
              <w:rPr>
                <w:sz w:val="28"/>
                <w:szCs w:val="28"/>
                <w:lang w:val="uz-Cyrl-UZ"/>
              </w:rPr>
              <w:t xml:space="preserve"> </w:t>
            </w:r>
            <w:r>
              <w:rPr>
                <w:sz w:val="28"/>
                <w:szCs w:val="28"/>
                <w:lang w:val="uz-Cyrl-UZ"/>
              </w:rPr>
              <w:t>nomlanadigan</w:t>
            </w:r>
            <w:r w:rsidRPr="00F04A3F">
              <w:rPr>
                <w:sz w:val="28"/>
                <w:szCs w:val="28"/>
                <w:lang w:val="uz-Cyrl-UZ"/>
              </w:rPr>
              <w:t xml:space="preserve">, </w:t>
            </w:r>
            <w:r>
              <w:rPr>
                <w:sz w:val="28"/>
                <w:szCs w:val="28"/>
                <w:lang w:val="uz-Cyrl-UZ"/>
              </w:rPr>
              <w:t>OXQ</w:t>
            </w:r>
            <w:r w:rsidRPr="00F04A3F">
              <w:rPr>
                <w:sz w:val="28"/>
                <w:szCs w:val="28"/>
                <w:lang w:val="uz-Cyrl-UZ"/>
              </w:rPr>
              <w:t xml:space="preserve"> </w:t>
            </w:r>
            <w:r>
              <w:rPr>
                <w:sz w:val="28"/>
                <w:szCs w:val="28"/>
                <w:lang w:val="uz-Cyrl-UZ"/>
              </w:rPr>
              <w:t>ga</w:t>
            </w:r>
            <w:r w:rsidRPr="00F04A3F">
              <w:rPr>
                <w:sz w:val="28"/>
                <w:szCs w:val="28"/>
                <w:lang w:val="uz-Cyrl-UZ"/>
              </w:rPr>
              <w:t xml:space="preserve"> </w:t>
            </w:r>
            <w:r>
              <w:rPr>
                <w:sz w:val="28"/>
                <w:szCs w:val="28"/>
                <w:lang w:val="uz-Cyrl-UZ"/>
              </w:rPr>
              <w:t>nisbatan</w:t>
            </w:r>
            <w:r w:rsidRPr="00F04A3F">
              <w:rPr>
                <w:sz w:val="28"/>
                <w:szCs w:val="28"/>
                <w:lang w:val="uz-Cyrl-UZ"/>
              </w:rPr>
              <w:t xml:space="preserve"> </w:t>
            </w:r>
            <w:r>
              <w:rPr>
                <w:sz w:val="28"/>
                <w:szCs w:val="28"/>
                <w:lang w:val="uz-Cyrl-UZ"/>
              </w:rPr>
              <w:t>sekin</w:t>
            </w:r>
            <w:r w:rsidRPr="00F04A3F">
              <w:rPr>
                <w:sz w:val="28"/>
                <w:szCs w:val="28"/>
                <w:lang w:val="uz-Cyrl-UZ"/>
              </w:rPr>
              <w:t xml:space="preserve"> </w:t>
            </w:r>
            <w:r>
              <w:rPr>
                <w:sz w:val="28"/>
                <w:szCs w:val="28"/>
                <w:lang w:val="uz-Cyrl-UZ"/>
              </w:rPr>
              <w:t>xotirasini</w:t>
            </w:r>
            <w:r w:rsidRPr="00F04A3F">
              <w:rPr>
                <w:sz w:val="28"/>
                <w:szCs w:val="28"/>
                <w:lang w:val="uz-Cyrl-UZ"/>
              </w:rPr>
              <w:t xml:space="preserve"> </w:t>
            </w:r>
            <w:r>
              <w:rPr>
                <w:sz w:val="28"/>
                <w:szCs w:val="28"/>
                <w:lang w:val="uz-Cyrl-UZ"/>
              </w:rPr>
              <w:t>belgilash</w:t>
            </w:r>
            <w:r w:rsidRPr="00F04A3F">
              <w:rPr>
                <w:sz w:val="28"/>
                <w:szCs w:val="28"/>
                <w:lang w:val="uz-Cyrl-UZ"/>
              </w:rPr>
              <w:t xml:space="preserve"> </w:t>
            </w:r>
            <w:r>
              <w:rPr>
                <w:sz w:val="28"/>
                <w:szCs w:val="28"/>
                <w:lang w:val="uz-Cyrl-UZ"/>
              </w:rPr>
              <w:t>uchun</w:t>
            </w:r>
            <w:r w:rsidRPr="00F04A3F">
              <w:rPr>
                <w:sz w:val="28"/>
                <w:szCs w:val="28"/>
                <w:lang w:val="uz-Cyrl-UZ"/>
              </w:rPr>
              <w:t xml:space="preserve"> </w:t>
            </w:r>
            <w:r>
              <w:rPr>
                <w:sz w:val="28"/>
                <w:szCs w:val="28"/>
                <w:lang w:val="uz-Cyrl-UZ"/>
              </w:rPr>
              <w:t>qo‘llaniladigan</w:t>
            </w:r>
            <w:r w:rsidRPr="00F04A3F">
              <w:rPr>
                <w:sz w:val="28"/>
                <w:szCs w:val="28"/>
                <w:lang w:val="uz-Cyrl-UZ"/>
              </w:rPr>
              <w:t xml:space="preserve"> </w:t>
            </w:r>
            <w:r>
              <w:rPr>
                <w:sz w:val="28"/>
                <w:szCs w:val="28"/>
                <w:lang w:val="uz-Cyrl-UZ"/>
              </w:rPr>
              <w:t>atama</w:t>
            </w:r>
            <w:r w:rsidRPr="00F04A3F">
              <w:rPr>
                <w:sz w:val="28"/>
                <w:szCs w:val="28"/>
                <w:lang w:val="uz-Cyrl-UZ"/>
              </w:rPr>
              <w:t>.</w:t>
            </w:r>
          </w:p>
          <w:p w14:paraId="7762389E" w14:textId="77777777" w:rsidR="00A01D69" w:rsidRPr="00E071A3" w:rsidRDefault="00A01D69" w:rsidP="00E364BD">
            <w:pPr>
              <w:tabs>
                <w:tab w:val="left" w:pos="4320"/>
                <w:tab w:val="left" w:pos="4500"/>
              </w:tabs>
              <w:jc w:val="both"/>
              <w:rPr>
                <w:sz w:val="20"/>
                <w:szCs w:val="20"/>
              </w:rPr>
            </w:pPr>
          </w:p>
          <w:p w14:paraId="0E22FDD0" w14:textId="77777777" w:rsidR="00A01D69" w:rsidRPr="00F04A3F" w:rsidRDefault="00A01D69" w:rsidP="00E364BD">
            <w:pPr>
              <w:tabs>
                <w:tab w:val="left" w:pos="4320"/>
                <w:tab w:val="left" w:pos="4500"/>
              </w:tabs>
              <w:jc w:val="both"/>
              <w:rPr>
                <w:sz w:val="28"/>
                <w:szCs w:val="28"/>
                <w:lang w:val="uz-Cyrl-UZ"/>
              </w:rPr>
            </w:pPr>
            <w:r w:rsidRPr="00F04A3F">
              <w:rPr>
                <w:sz w:val="28"/>
                <w:szCs w:val="28"/>
                <w:lang w:val="uz-Cyrl-UZ"/>
              </w:rPr>
              <w:t>Компьютер (одатда</w:t>
            </w:r>
            <w:r w:rsidRPr="00347695">
              <w:rPr>
                <w:sz w:val="28"/>
                <w:szCs w:val="28"/>
              </w:rPr>
              <w:t>,</w:t>
            </w:r>
            <w:r w:rsidRPr="00F04A3F">
              <w:rPr>
                <w:sz w:val="28"/>
                <w:szCs w:val="28"/>
                <w:lang w:val="uz-Cyrl-UZ"/>
              </w:rPr>
              <w:t xml:space="preserve"> қаттиқ диск)</w:t>
            </w:r>
            <w:r>
              <w:rPr>
                <w:sz w:val="28"/>
                <w:szCs w:val="28"/>
                <w:lang w:val="uz-Cyrl-UZ"/>
              </w:rPr>
              <w:t xml:space="preserve"> нинг баъзида асо</w:t>
            </w:r>
            <w:r w:rsidRPr="00F04A3F">
              <w:rPr>
                <w:sz w:val="28"/>
                <w:szCs w:val="28"/>
                <w:lang w:val="uz-Cyrl-UZ"/>
              </w:rPr>
              <w:t>сий хотира деб номланад</w:t>
            </w:r>
            <w:r w:rsidRPr="00F9743E">
              <w:rPr>
                <w:sz w:val="28"/>
                <w:szCs w:val="28"/>
                <w:lang w:val="uz-Cyrl-UZ"/>
              </w:rPr>
              <w:t>и</w:t>
            </w:r>
            <w:r w:rsidRPr="00F04A3F">
              <w:rPr>
                <w:sz w:val="28"/>
                <w:szCs w:val="28"/>
                <w:lang w:val="uz-Cyrl-UZ"/>
              </w:rPr>
              <w:t>ган, ОХҚ га нисбатан секин хотирасини белг</w:t>
            </w:r>
            <w:r w:rsidRPr="008F2514">
              <w:rPr>
                <w:sz w:val="28"/>
                <w:szCs w:val="28"/>
                <w:lang w:val="uz-Cyrl-UZ"/>
              </w:rPr>
              <w:t>и</w:t>
            </w:r>
            <w:r w:rsidR="00E071A3">
              <w:rPr>
                <w:sz w:val="28"/>
                <w:szCs w:val="28"/>
                <w:lang w:val="uz-Cyrl-UZ"/>
              </w:rPr>
              <w:t>-</w:t>
            </w:r>
            <w:r w:rsidRPr="00F04A3F">
              <w:rPr>
                <w:sz w:val="28"/>
                <w:szCs w:val="28"/>
                <w:lang w:val="uz-Cyrl-UZ"/>
              </w:rPr>
              <w:t>лаш учун қўлланиладиган атама.</w:t>
            </w:r>
          </w:p>
        </w:tc>
      </w:tr>
      <w:tr w:rsidR="00A01D69" w:rsidRPr="005D2E87" w14:paraId="4AD29A66" w14:textId="77777777">
        <w:trPr>
          <w:tblCellSpacing w:w="0" w:type="dxa"/>
          <w:jc w:val="center"/>
        </w:trPr>
        <w:tc>
          <w:tcPr>
            <w:tcW w:w="2079" w:type="pct"/>
          </w:tcPr>
          <w:p w14:paraId="2DC48008" w14:textId="77777777" w:rsidR="00A01D69" w:rsidRPr="009345AC" w:rsidRDefault="00A01D69" w:rsidP="00040643">
            <w:pPr>
              <w:tabs>
                <w:tab w:val="left" w:pos="4320"/>
                <w:tab w:val="left" w:pos="4500"/>
              </w:tabs>
              <w:rPr>
                <w:b/>
                <w:bCs/>
                <w:color w:val="000000"/>
                <w:sz w:val="28"/>
                <w:szCs w:val="28"/>
                <w:lang w:val="uz-Cyrl-UZ"/>
              </w:rPr>
            </w:pPr>
            <w:r w:rsidRPr="009345AC">
              <w:rPr>
                <w:b/>
                <w:sz w:val="28"/>
                <w:szCs w:val="28"/>
                <w:lang w:val="uz-Cyrl-UZ"/>
              </w:rPr>
              <w:t>Внешняя цифровая клавиатура</w:t>
            </w:r>
            <w:r w:rsidRPr="009345AC">
              <w:rPr>
                <w:b/>
                <w:bCs/>
                <w:color w:val="000000"/>
                <w:sz w:val="28"/>
                <w:szCs w:val="28"/>
                <w:lang w:val="uz-Cyrl-UZ"/>
              </w:rPr>
              <w:t xml:space="preserve"> </w:t>
            </w:r>
          </w:p>
          <w:p w14:paraId="66707C8F" w14:textId="77777777" w:rsidR="00A01D69" w:rsidRDefault="00A01D69" w:rsidP="00040643">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00116B">
              <w:rPr>
                <w:sz w:val="28"/>
                <w:szCs w:val="28"/>
                <w:lang w:val="uz-Cyrl-UZ"/>
              </w:rPr>
              <w:t xml:space="preserve"> tashqi raqamli klaviatura</w:t>
            </w:r>
          </w:p>
          <w:p w14:paraId="046768FF" w14:textId="6BF10A5D" w:rsidR="00A01D69" w:rsidRDefault="000B536F" w:rsidP="00A36057">
            <w:pPr>
              <w:tabs>
                <w:tab w:val="left" w:pos="4320"/>
                <w:tab w:val="left" w:pos="4500"/>
              </w:tabs>
              <w:rPr>
                <w:sz w:val="28"/>
                <w:szCs w:val="28"/>
                <w:lang w:val="uz-Cyrl-UZ"/>
              </w:rPr>
            </w:pPr>
            <w:r>
              <w:rPr>
                <w:b/>
                <w:sz w:val="28"/>
                <w:szCs w:val="28"/>
                <w:lang w:val="uz-Cyrl-UZ"/>
              </w:rPr>
              <w:t xml:space="preserve"> </w:t>
            </w:r>
            <w:r w:rsidR="00A01D69" w:rsidRPr="0000116B">
              <w:rPr>
                <w:sz w:val="28"/>
                <w:szCs w:val="28"/>
                <w:lang w:val="uz-Cyrl-UZ"/>
              </w:rPr>
              <w:t>ташқи рақамли клавиатура</w:t>
            </w:r>
          </w:p>
          <w:p w14:paraId="0E33B975" w14:textId="77777777" w:rsidR="00A01D69" w:rsidRPr="009345AC" w:rsidRDefault="00A01D69" w:rsidP="009345AC">
            <w:pPr>
              <w:tabs>
                <w:tab w:val="left" w:pos="4320"/>
                <w:tab w:val="left" w:pos="4500"/>
              </w:tabs>
              <w:rPr>
                <w:sz w:val="28"/>
                <w:szCs w:val="28"/>
                <w:lang w:val="uz-Cyrl-UZ"/>
              </w:rPr>
            </w:pPr>
            <w:r w:rsidRPr="008D6363">
              <w:rPr>
                <w:b/>
                <w:sz w:val="28"/>
                <w:szCs w:val="28"/>
                <w:lang w:val="en-US"/>
              </w:rPr>
              <w:t xml:space="preserve">en </w:t>
            </w:r>
            <w:r w:rsidRPr="00B3367F">
              <w:rPr>
                <w:sz w:val="28"/>
                <w:szCs w:val="28"/>
                <w:lang w:val="en-US"/>
              </w:rPr>
              <w:t>-</w:t>
            </w:r>
            <w:r w:rsidRPr="009345AC">
              <w:rPr>
                <w:sz w:val="28"/>
                <w:szCs w:val="28"/>
                <w:lang w:val="uz-Cyrl-UZ"/>
              </w:rPr>
              <w:t xml:space="preserve"> external numeric keypad </w:t>
            </w:r>
          </w:p>
          <w:p w14:paraId="715E8788" w14:textId="77777777" w:rsidR="00A01D69" w:rsidRPr="0000116B" w:rsidRDefault="00A01D69" w:rsidP="00A36057">
            <w:pPr>
              <w:tabs>
                <w:tab w:val="left" w:pos="4320"/>
                <w:tab w:val="left" w:pos="4500"/>
              </w:tabs>
              <w:rPr>
                <w:sz w:val="28"/>
                <w:szCs w:val="28"/>
                <w:lang w:val="uz-Cyrl-UZ"/>
              </w:rPr>
            </w:pPr>
          </w:p>
        </w:tc>
        <w:tc>
          <w:tcPr>
            <w:tcW w:w="2921" w:type="pct"/>
          </w:tcPr>
          <w:p w14:paraId="528257ED" w14:textId="77777777" w:rsidR="00A01D69" w:rsidRDefault="00A01D69" w:rsidP="00E364BD">
            <w:pPr>
              <w:tabs>
                <w:tab w:val="left" w:pos="4320"/>
                <w:tab w:val="left" w:pos="4500"/>
              </w:tabs>
              <w:jc w:val="both"/>
              <w:rPr>
                <w:sz w:val="28"/>
                <w:szCs w:val="28"/>
                <w:lang w:val="uz-Cyrl-UZ"/>
              </w:rPr>
            </w:pPr>
            <w:r>
              <w:rPr>
                <w:sz w:val="28"/>
                <w:szCs w:val="28"/>
              </w:rPr>
              <w:t xml:space="preserve">Блок клавиш в правой части стандартной клавиатуры персонального компьютера, предназначенный для быстрого ввода числовых данных при включенной клавише </w:t>
            </w:r>
            <w:r>
              <w:rPr>
                <w:sz w:val="28"/>
                <w:szCs w:val="28"/>
                <w:lang w:val="en-US"/>
              </w:rPr>
              <w:t>Num</w:t>
            </w:r>
            <w:r w:rsidRPr="00F97223">
              <w:rPr>
                <w:sz w:val="28"/>
                <w:szCs w:val="28"/>
              </w:rPr>
              <w:t xml:space="preserve"> </w:t>
            </w:r>
            <w:r>
              <w:rPr>
                <w:sz w:val="28"/>
                <w:szCs w:val="28"/>
                <w:lang w:val="en-US"/>
              </w:rPr>
              <w:t>Lock</w:t>
            </w:r>
            <w:r w:rsidRPr="00F97223">
              <w:rPr>
                <w:sz w:val="28"/>
                <w:szCs w:val="28"/>
              </w:rPr>
              <w:t>.</w:t>
            </w:r>
          </w:p>
          <w:p w14:paraId="6D74121C" w14:textId="77777777" w:rsidR="00A01D69" w:rsidRPr="00E071A3" w:rsidRDefault="00A01D69" w:rsidP="00E364BD">
            <w:pPr>
              <w:tabs>
                <w:tab w:val="left" w:pos="4320"/>
                <w:tab w:val="left" w:pos="4500"/>
              </w:tabs>
              <w:jc w:val="both"/>
              <w:rPr>
                <w:sz w:val="20"/>
                <w:szCs w:val="20"/>
              </w:rPr>
            </w:pPr>
          </w:p>
          <w:p w14:paraId="18E7B569" w14:textId="77777777" w:rsidR="00A01D69" w:rsidRPr="00347695" w:rsidRDefault="00A01D69" w:rsidP="00E364BD">
            <w:pPr>
              <w:tabs>
                <w:tab w:val="left" w:pos="4320"/>
                <w:tab w:val="left" w:pos="4500"/>
              </w:tabs>
              <w:jc w:val="both"/>
              <w:rPr>
                <w:sz w:val="28"/>
                <w:szCs w:val="28"/>
                <w:lang w:val="en-US"/>
              </w:rPr>
            </w:pPr>
            <w:r>
              <w:rPr>
                <w:sz w:val="28"/>
                <w:szCs w:val="28"/>
                <w:lang w:val="uz-Cyrl-UZ"/>
              </w:rPr>
              <w:t>Shaxsiy</w:t>
            </w:r>
            <w:r w:rsidRPr="008F2514">
              <w:rPr>
                <w:sz w:val="28"/>
                <w:szCs w:val="28"/>
                <w:lang w:val="uz-Cyrl-UZ"/>
              </w:rPr>
              <w:t xml:space="preserve"> </w:t>
            </w:r>
            <w:r>
              <w:rPr>
                <w:sz w:val="28"/>
                <w:szCs w:val="28"/>
                <w:lang w:val="uz-Cyrl-UZ"/>
              </w:rPr>
              <w:t>kompyuter</w:t>
            </w:r>
            <w:r w:rsidRPr="008F2514">
              <w:rPr>
                <w:sz w:val="28"/>
                <w:szCs w:val="28"/>
                <w:lang w:val="uz-Cyrl-UZ"/>
              </w:rPr>
              <w:t xml:space="preserve"> </w:t>
            </w:r>
            <w:r>
              <w:rPr>
                <w:sz w:val="28"/>
                <w:szCs w:val="28"/>
                <w:lang w:val="uz-Cyrl-UZ"/>
              </w:rPr>
              <w:t>standart</w:t>
            </w:r>
            <w:r w:rsidRPr="008F2514">
              <w:rPr>
                <w:sz w:val="28"/>
                <w:szCs w:val="28"/>
                <w:lang w:val="uz-Cyrl-UZ"/>
              </w:rPr>
              <w:t xml:space="preserve"> </w:t>
            </w:r>
            <w:r>
              <w:rPr>
                <w:sz w:val="28"/>
                <w:szCs w:val="28"/>
                <w:lang w:val="uz-Cyrl-UZ"/>
              </w:rPr>
              <w:t>klaviaturasi</w:t>
            </w:r>
            <w:r w:rsidRPr="008F2514">
              <w:rPr>
                <w:sz w:val="28"/>
                <w:szCs w:val="28"/>
                <w:lang w:val="uz-Cyrl-UZ"/>
              </w:rPr>
              <w:t xml:space="preserve"> </w:t>
            </w:r>
            <w:r>
              <w:rPr>
                <w:sz w:val="28"/>
                <w:szCs w:val="28"/>
                <w:lang w:val="uz-Cyrl-UZ"/>
              </w:rPr>
              <w:t>o‘ng</w:t>
            </w:r>
            <w:r w:rsidRPr="008F2514">
              <w:rPr>
                <w:sz w:val="28"/>
                <w:szCs w:val="28"/>
                <w:lang w:val="uz-Cyrl-UZ"/>
              </w:rPr>
              <w:t xml:space="preserve"> </w:t>
            </w:r>
            <w:r>
              <w:rPr>
                <w:sz w:val="28"/>
                <w:szCs w:val="28"/>
                <w:lang w:val="uz-Cyrl-UZ"/>
              </w:rPr>
              <w:lastRenderedPageBreak/>
              <w:t>qismidagi</w:t>
            </w:r>
            <w:r w:rsidRPr="008F2514">
              <w:rPr>
                <w:sz w:val="28"/>
                <w:szCs w:val="28"/>
                <w:lang w:val="uz-Cyrl-UZ"/>
              </w:rPr>
              <w:t xml:space="preserve"> </w:t>
            </w:r>
            <w:r>
              <w:rPr>
                <w:sz w:val="28"/>
                <w:szCs w:val="28"/>
                <w:lang w:val="uz-Cyrl-UZ"/>
              </w:rPr>
              <w:t>klavishalar</w:t>
            </w:r>
            <w:r w:rsidRPr="008F2514">
              <w:rPr>
                <w:sz w:val="28"/>
                <w:szCs w:val="28"/>
                <w:lang w:val="uz-Cyrl-UZ"/>
              </w:rPr>
              <w:t xml:space="preserve"> </w:t>
            </w:r>
            <w:r>
              <w:rPr>
                <w:sz w:val="28"/>
                <w:szCs w:val="28"/>
                <w:lang w:val="uz-Cyrl-UZ"/>
              </w:rPr>
              <w:t>bloki</w:t>
            </w:r>
            <w:r w:rsidRPr="00347695">
              <w:rPr>
                <w:sz w:val="28"/>
                <w:szCs w:val="28"/>
                <w:lang w:val="en-US"/>
              </w:rPr>
              <w:t>.</w:t>
            </w:r>
            <w:r w:rsidRPr="008F2514">
              <w:rPr>
                <w:sz w:val="28"/>
                <w:szCs w:val="28"/>
                <w:lang w:val="uz-Cyrl-UZ"/>
              </w:rPr>
              <w:t xml:space="preserve"> </w:t>
            </w:r>
            <w:r w:rsidRPr="00B44A60">
              <w:rPr>
                <w:i/>
                <w:sz w:val="28"/>
                <w:szCs w:val="28"/>
                <w:lang w:val="uz-Cyrl-UZ"/>
              </w:rPr>
              <w:t>Num Lock</w:t>
            </w:r>
            <w:r>
              <w:rPr>
                <w:sz w:val="28"/>
                <w:szCs w:val="28"/>
                <w:lang w:val="uz-Cyrl-UZ"/>
              </w:rPr>
              <w:t xml:space="preserve"> klavishasi</w:t>
            </w:r>
            <w:r w:rsidRPr="008F2514">
              <w:rPr>
                <w:sz w:val="28"/>
                <w:szCs w:val="28"/>
                <w:lang w:val="uz-Cyrl-UZ"/>
              </w:rPr>
              <w:t xml:space="preserve"> </w:t>
            </w:r>
            <w:r>
              <w:rPr>
                <w:sz w:val="28"/>
                <w:szCs w:val="28"/>
                <w:lang w:val="en-US"/>
              </w:rPr>
              <w:t>yoqi</w:t>
            </w:r>
            <w:r>
              <w:rPr>
                <w:sz w:val="28"/>
                <w:szCs w:val="28"/>
                <w:lang w:val="uz-Cyrl-UZ"/>
              </w:rPr>
              <w:t>lganda</w:t>
            </w:r>
            <w:r w:rsidRPr="008F2514">
              <w:rPr>
                <w:sz w:val="28"/>
                <w:szCs w:val="28"/>
                <w:lang w:val="uz-Cyrl-UZ"/>
              </w:rPr>
              <w:t xml:space="preserve"> </w:t>
            </w:r>
            <w:r>
              <w:rPr>
                <w:sz w:val="28"/>
                <w:szCs w:val="28"/>
                <w:lang w:val="uz-Cyrl-UZ"/>
              </w:rPr>
              <w:t>sonli</w:t>
            </w:r>
            <w:r w:rsidRPr="008F2514">
              <w:rPr>
                <w:sz w:val="28"/>
                <w:szCs w:val="28"/>
                <w:lang w:val="uz-Cyrl-UZ"/>
              </w:rPr>
              <w:t xml:space="preserve"> </w:t>
            </w:r>
            <w:r>
              <w:rPr>
                <w:sz w:val="28"/>
                <w:szCs w:val="28"/>
                <w:lang w:val="uz-Cyrl-UZ"/>
              </w:rPr>
              <w:t>ma’lumotlarni</w:t>
            </w:r>
            <w:r w:rsidRPr="008F2514">
              <w:rPr>
                <w:sz w:val="28"/>
                <w:szCs w:val="28"/>
                <w:lang w:val="uz-Cyrl-UZ"/>
              </w:rPr>
              <w:t xml:space="preserve"> </w:t>
            </w:r>
            <w:r>
              <w:rPr>
                <w:sz w:val="28"/>
                <w:szCs w:val="28"/>
                <w:lang w:val="uz-Cyrl-UZ"/>
              </w:rPr>
              <w:t>tez</w:t>
            </w:r>
            <w:r w:rsidRPr="008F2514">
              <w:rPr>
                <w:sz w:val="28"/>
                <w:szCs w:val="28"/>
                <w:lang w:val="uz-Cyrl-UZ"/>
              </w:rPr>
              <w:t xml:space="preserve"> </w:t>
            </w:r>
            <w:r>
              <w:rPr>
                <w:sz w:val="28"/>
                <w:szCs w:val="28"/>
                <w:lang w:val="uz-Cyrl-UZ"/>
              </w:rPr>
              <w:t>kiritish</w:t>
            </w:r>
            <w:r w:rsidRPr="008F2514">
              <w:rPr>
                <w:sz w:val="28"/>
                <w:szCs w:val="28"/>
                <w:lang w:val="uz-Cyrl-UZ"/>
              </w:rPr>
              <w:t xml:space="preserve"> </w:t>
            </w:r>
            <w:r>
              <w:rPr>
                <w:sz w:val="28"/>
                <w:szCs w:val="28"/>
                <w:lang w:val="uz-Cyrl-UZ"/>
              </w:rPr>
              <w:t>uchun</w:t>
            </w:r>
            <w:r w:rsidRPr="008F2514">
              <w:rPr>
                <w:sz w:val="28"/>
                <w:szCs w:val="28"/>
                <w:lang w:val="uz-Cyrl-UZ"/>
              </w:rPr>
              <w:t xml:space="preserve"> </w:t>
            </w:r>
            <w:r>
              <w:rPr>
                <w:sz w:val="28"/>
                <w:szCs w:val="28"/>
                <w:lang w:val="uz-Cyrl-UZ"/>
              </w:rPr>
              <w:t>mo‘ljallangan</w:t>
            </w:r>
            <w:r w:rsidRPr="008F2514">
              <w:rPr>
                <w:sz w:val="28"/>
                <w:szCs w:val="28"/>
                <w:lang w:val="uz-Cyrl-UZ"/>
              </w:rPr>
              <w:t>.</w:t>
            </w:r>
          </w:p>
          <w:p w14:paraId="0C272CBA" w14:textId="77777777" w:rsidR="00A01D69" w:rsidRPr="00E071A3" w:rsidRDefault="00A01D69" w:rsidP="00E364BD">
            <w:pPr>
              <w:tabs>
                <w:tab w:val="left" w:pos="4320"/>
                <w:tab w:val="left" w:pos="4500"/>
              </w:tabs>
              <w:jc w:val="both"/>
              <w:rPr>
                <w:sz w:val="20"/>
                <w:szCs w:val="20"/>
                <w:lang w:val="en-US"/>
              </w:rPr>
            </w:pPr>
          </w:p>
          <w:p w14:paraId="55EB9C28" w14:textId="77777777" w:rsidR="00A01D69" w:rsidRPr="008F2514" w:rsidRDefault="00A01D69" w:rsidP="00E364BD">
            <w:pPr>
              <w:tabs>
                <w:tab w:val="left" w:pos="4320"/>
                <w:tab w:val="left" w:pos="4500"/>
              </w:tabs>
              <w:jc w:val="both"/>
              <w:rPr>
                <w:sz w:val="28"/>
                <w:szCs w:val="28"/>
                <w:lang w:val="uz-Cyrl-UZ"/>
              </w:rPr>
            </w:pPr>
            <w:r w:rsidRPr="008F2514">
              <w:rPr>
                <w:sz w:val="28"/>
                <w:szCs w:val="28"/>
                <w:lang w:val="uz-Cyrl-UZ"/>
              </w:rPr>
              <w:t>Шахсий компьютер стандарт клавиатураси ўнг қисмидаги клавишалар блоки</w:t>
            </w:r>
            <w:r w:rsidRPr="00826FD6">
              <w:rPr>
                <w:sz w:val="28"/>
                <w:szCs w:val="28"/>
              </w:rPr>
              <w:t>.</w:t>
            </w:r>
            <w:r w:rsidRPr="008F2514">
              <w:rPr>
                <w:sz w:val="28"/>
                <w:szCs w:val="28"/>
                <w:lang w:val="uz-Cyrl-UZ"/>
              </w:rPr>
              <w:t xml:space="preserve"> Num Lock</w:t>
            </w:r>
            <w:r>
              <w:rPr>
                <w:sz w:val="28"/>
                <w:szCs w:val="28"/>
                <w:lang w:val="uz-Cyrl-UZ"/>
              </w:rPr>
              <w:t xml:space="preserve"> клавишас</w:t>
            </w:r>
            <w:r w:rsidRPr="008F2514">
              <w:rPr>
                <w:sz w:val="28"/>
                <w:szCs w:val="28"/>
                <w:lang w:val="uz-Cyrl-UZ"/>
              </w:rPr>
              <w:t xml:space="preserve">и </w:t>
            </w:r>
            <w:r w:rsidRPr="00826FD6">
              <w:rPr>
                <w:sz w:val="28"/>
                <w:szCs w:val="28"/>
                <w:lang w:val="uz-Cyrl-UZ"/>
              </w:rPr>
              <w:t>ёқил</w:t>
            </w:r>
            <w:r w:rsidRPr="008F2514">
              <w:rPr>
                <w:sz w:val="28"/>
                <w:szCs w:val="28"/>
                <w:lang w:val="uz-Cyrl-UZ"/>
              </w:rPr>
              <w:t>ганда сонли маълумотларни тез киритиш учун мўлжалланган.</w:t>
            </w:r>
          </w:p>
        </w:tc>
      </w:tr>
      <w:tr w:rsidR="00A01D69" w:rsidRPr="007F637E" w14:paraId="5898CCBA" w14:textId="77777777">
        <w:trPr>
          <w:tblCellSpacing w:w="0" w:type="dxa"/>
          <w:jc w:val="center"/>
        </w:trPr>
        <w:tc>
          <w:tcPr>
            <w:tcW w:w="2079" w:type="pct"/>
          </w:tcPr>
          <w:p w14:paraId="0C7A1C2A" w14:textId="77777777" w:rsidR="00A01D69" w:rsidRPr="0051450D" w:rsidRDefault="00A01D69" w:rsidP="004E5BD5">
            <w:pPr>
              <w:tabs>
                <w:tab w:val="left" w:pos="4320"/>
                <w:tab w:val="left" w:pos="4500"/>
              </w:tabs>
              <w:rPr>
                <w:b/>
                <w:sz w:val="28"/>
                <w:szCs w:val="28"/>
                <w:lang w:val="uz-Cyrl-UZ"/>
              </w:rPr>
            </w:pPr>
            <w:r w:rsidRPr="0051450D">
              <w:rPr>
                <w:b/>
                <w:sz w:val="28"/>
                <w:szCs w:val="28"/>
                <w:lang w:val="uz-Cyrl-UZ"/>
              </w:rPr>
              <w:lastRenderedPageBreak/>
              <w:t>Внутреннее прерывание</w:t>
            </w:r>
          </w:p>
          <w:p w14:paraId="43973A52" w14:textId="77777777" w:rsidR="00A01D69" w:rsidRPr="002752C5" w:rsidRDefault="00A01D69" w:rsidP="004E5BD5">
            <w:pPr>
              <w:tabs>
                <w:tab w:val="left" w:pos="4320"/>
                <w:tab w:val="left" w:pos="4500"/>
              </w:tabs>
              <w:rPr>
                <w:b/>
                <w:sz w:val="28"/>
                <w:szCs w:val="28"/>
                <w:lang w:val="uz-Cyrl-UZ"/>
              </w:rPr>
            </w:pPr>
            <w:r w:rsidRPr="002752C5">
              <w:rPr>
                <w:b/>
                <w:sz w:val="28"/>
                <w:szCs w:val="28"/>
                <w:lang w:val="uz-Cyrl-UZ"/>
              </w:rPr>
              <w:t xml:space="preserve">uz </w:t>
            </w:r>
            <w:r w:rsidRPr="00EB289D">
              <w:rPr>
                <w:sz w:val="28"/>
                <w:szCs w:val="28"/>
                <w:lang w:val="uz-Cyrl-UZ"/>
              </w:rPr>
              <w:t>-</w:t>
            </w:r>
            <w:r w:rsidRPr="002752C5">
              <w:rPr>
                <w:b/>
                <w:sz w:val="28"/>
                <w:szCs w:val="28"/>
                <w:lang w:val="uz-Cyrl-UZ"/>
              </w:rPr>
              <w:t xml:space="preserve"> </w:t>
            </w:r>
            <w:r>
              <w:rPr>
                <w:sz w:val="28"/>
                <w:szCs w:val="28"/>
                <w:lang w:val="uz-Cyrl-UZ"/>
              </w:rPr>
              <w:t>ichki</w:t>
            </w:r>
            <w:r w:rsidRPr="002752C5">
              <w:rPr>
                <w:sz w:val="28"/>
                <w:szCs w:val="28"/>
                <w:lang w:val="uz-Cyrl-UZ"/>
              </w:rPr>
              <w:t xml:space="preserve"> </w:t>
            </w:r>
            <w:r>
              <w:rPr>
                <w:sz w:val="28"/>
                <w:szCs w:val="28"/>
                <w:lang w:val="uz-Cyrl-UZ"/>
              </w:rPr>
              <w:t>uzilish</w:t>
            </w:r>
          </w:p>
          <w:p w14:paraId="1BA52512" w14:textId="1D914EAA" w:rsidR="00A01D69" w:rsidRPr="00844AE4" w:rsidRDefault="000B536F" w:rsidP="004E5BD5">
            <w:pPr>
              <w:tabs>
                <w:tab w:val="left" w:pos="4320"/>
                <w:tab w:val="left" w:pos="4500"/>
              </w:tabs>
              <w:rPr>
                <w:sz w:val="28"/>
                <w:szCs w:val="28"/>
              </w:rPr>
            </w:pPr>
            <w:r>
              <w:rPr>
                <w:sz w:val="28"/>
                <w:szCs w:val="28"/>
                <w:lang w:val="uz-Cyrl-UZ"/>
              </w:rPr>
              <w:t xml:space="preserve"> </w:t>
            </w:r>
            <w:r w:rsidR="00A01D69" w:rsidRPr="002752C5">
              <w:rPr>
                <w:sz w:val="28"/>
                <w:szCs w:val="28"/>
                <w:lang w:val="uz-Cyrl-UZ"/>
              </w:rPr>
              <w:t>ички узилиш</w:t>
            </w:r>
          </w:p>
          <w:p w14:paraId="298BEFBE" w14:textId="77777777"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B3367F">
              <w:rPr>
                <w:sz w:val="28"/>
                <w:szCs w:val="28"/>
                <w:lang w:val="en-US"/>
              </w:rPr>
              <w:t>-</w:t>
            </w:r>
            <w:r w:rsidRPr="002752C5">
              <w:rPr>
                <w:b/>
                <w:sz w:val="28"/>
                <w:szCs w:val="28"/>
                <w:lang w:val="uz-Cyrl-UZ"/>
              </w:rPr>
              <w:t xml:space="preserve"> </w:t>
            </w:r>
            <w:r w:rsidRPr="0051450D">
              <w:rPr>
                <w:sz w:val="28"/>
                <w:szCs w:val="28"/>
                <w:lang w:val="uz-Cyrl-UZ"/>
              </w:rPr>
              <w:t xml:space="preserve">internal interrupt </w:t>
            </w:r>
          </w:p>
          <w:p w14:paraId="78791B72" w14:textId="77777777" w:rsidR="00A01D69" w:rsidRPr="00F93C90" w:rsidRDefault="00A01D69" w:rsidP="004E5BD5">
            <w:pPr>
              <w:tabs>
                <w:tab w:val="left" w:pos="4320"/>
                <w:tab w:val="left" w:pos="4500"/>
              </w:tabs>
              <w:rPr>
                <w:sz w:val="28"/>
                <w:szCs w:val="28"/>
                <w:lang w:val="en-US"/>
              </w:rPr>
            </w:pPr>
          </w:p>
        </w:tc>
        <w:tc>
          <w:tcPr>
            <w:tcW w:w="2921" w:type="pct"/>
          </w:tcPr>
          <w:p w14:paraId="591ED2EF" w14:textId="77777777" w:rsidR="00A01D69" w:rsidRDefault="00A01D69" w:rsidP="004E5BD5">
            <w:pPr>
              <w:tabs>
                <w:tab w:val="left" w:pos="4320"/>
                <w:tab w:val="left" w:pos="4500"/>
              </w:tabs>
              <w:jc w:val="both"/>
              <w:rPr>
                <w:sz w:val="28"/>
                <w:szCs w:val="28"/>
                <w:lang w:val="uz-Cyrl-UZ"/>
              </w:rPr>
            </w:pPr>
            <w:r>
              <w:rPr>
                <w:sz w:val="28"/>
                <w:szCs w:val="28"/>
              </w:rPr>
              <w:t>Прерывание, вызванное командой прерывания или ошибкой при выполнении команды</w:t>
            </w:r>
            <w:r w:rsidRPr="0099336E">
              <w:rPr>
                <w:sz w:val="28"/>
                <w:szCs w:val="28"/>
              </w:rPr>
              <w:t>.</w:t>
            </w:r>
          </w:p>
          <w:p w14:paraId="0E8EF1AB" w14:textId="77777777" w:rsidR="00A01D69" w:rsidRPr="00E071A3" w:rsidRDefault="00A01D69" w:rsidP="004E5BD5">
            <w:pPr>
              <w:tabs>
                <w:tab w:val="left" w:pos="4320"/>
                <w:tab w:val="left" w:pos="4500"/>
              </w:tabs>
              <w:jc w:val="both"/>
              <w:rPr>
                <w:sz w:val="20"/>
                <w:szCs w:val="20"/>
              </w:rPr>
            </w:pPr>
          </w:p>
          <w:p w14:paraId="1CD9F49B" w14:textId="77777777" w:rsidR="00A01D69" w:rsidRDefault="00A01D69" w:rsidP="004E5BD5">
            <w:pPr>
              <w:tabs>
                <w:tab w:val="left" w:pos="4320"/>
                <w:tab w:val="left" w:pos="4500"/>
              </w:tabs>
              <w:jc w:val="both"/>
              <w:rPr>
                <w:sz w:val="28"/>
                <w:szCs w:val="28"/>
                <w:lang w:val="en-US"/>
              </w:rPr>
            </w:pPr>
            <w:r w:rsidRPr="0099137E">
              <w:rPr>
                <w:sz w:val="28"/>
                <w:szCs w:val="28"/>
                <w:lang w:val="en-US"/>
              </w:rPr>
              <w:t>Uzilish komandasi yoki komandani bajarishdagi xato keltirib chiqaradigan uzilish.</w:t>
            </w:r>
          </w:p>
          <w:p w14:paraId="70899CB9" w14:textId="77777777" w:rsidR="00A01D69" w:rsidRPr="00E071A3" w:rsidRDefault="00A01D69" w:rsidP="004E5BD5">
            <w:pPr>
              <w:tabs>
                <w:tab w:val="left" w:pos="4320"/>
                <w:tab w:val="left" w:pos="4500"/>
              </w:tabs>
              <w:jc w:val="both"/>
              <w:rPr>
                <w:sz w:val="20"/>
                <w:szCs w:val="20"/>
                <w:lang w:val="en-US"/>
              </w:rPr>
            </w:pPr>
          </w:p>
          <w:p w14:paraId="6A4E4ACF" w14:textId="77777777" w:rsidR="002D716F" w:rsidRPr="007F637E" w:rsidRDefault="00A01D69" w:rsidP="004E5BD5">
            <w:pPr>
              <w:tabs>
                <w:tab w:val="left" w:pos="4320"/>
                <w:tab w:val="left" w:pos="4500"/>
              </w:tabs>
              <w:jc w:val="both"/>
              <w:rPr>
                <w:sz w:val="28"/>
                <w:szCs w:val="28"/>
              </w:rPr>
            </w:pPr>
            <w:r>
              <w:rPr>
                <w:sz w:val="28"/>
                <w:szCs w:val="28"/>
              </w:rPr>
              <w:t>Узилиш командаси ёки командани бажаришдаги хато келтириб чиқарадиган узилиш.</w:t>
            </w:r>
          </w:p>
        </w:tc>
      </w:tr>
      <w:tr w:rsidR="00A01D69" w:rsidRPr="007F637E" w14:paraId="78BEDFE1" w14:textId="77777777">
        <w:trPr>
          <w:tblCellSpacing w:w="0" w:type="dxa"/>
          <w:jc w:val="center"/>
        </w:trPr>
        <w:tc>
          <w:tcPr>
            <w:tcW w:w="2079" w:type="pct"/>
          </w:tcPr>
          <w:p w14:paraId="78F2DA20" w14:textId="77777777" w:rsidR="00A01D69" w:rsidRPr="0051450D" w:rsidRDefault="00A01D69" w:rsidP="004E5BD5">
            <w:pPr>
              <w:tabs>
                <w:tab w:val="left" w:pos="4320"/>
                <w:tab w:val="left" w:pos="4500"/>
              </w:tabs>
              <w:rPr>
                <w:b/>
                <w:sz w:val="28"/>
                <w:szCs w:val="28"/>
                <w:lang w:val="uz-Cyrl-UZ"/>
              </w:rPr>
            </w:pPr>
            <w:r w:rsidRPr="0051450D">
              <w:rPr>
                <w:b/>
                <w:sz w:val="28"/>
                <w:szCs w:val="28"/>
              </w:rPr>
              <w:t>Внутренний</w:t>
            </w:r>
            <w:r w:rsidRPr="00844AE4">
              <w:rPr>
                <w:b/>
                <w:sz w:val="28"/>
                <w:szCs w:val="28"/>
              </w:rPr>
              <w:t xml:space="preserve"> </w:t>
            </w:r>
            <w:r w:rsidRPr="0051450D">
              <w:rPr>
                <w:b/>
                <w:sz w:val="28"/>
                <w:szCs w:val="28"/>
              </w:rPr>
              <w:t>модем</w:t>
            </w:r>
          </w:p>
          <w:p w14:paraId="17A706AC" w14:textId="77777777" w:rsidR="00A01D69" w:rsidRPr="00844AE4" w:rsidRDefault="00A01D69"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ichki</w:t>
            </w:r>
            <w:r w:rsidRPr="00844AE4">
              <w:rPr>
                <w:sz w:val="28"/>
                <w:szCs w:val="28"/>
              </w:rPr>
              <w:t xml:space="preserve"> </w:t>
            </w:r>
            <w:r w:rsidRPr="00DE4857">
              <w:rPr>
                <w:sz w:val="28"/>
                <w:szCs w:val="28"/>
                <w:lang w:val="en-US"/>
              </w:rPr>
              <w:t>modem</w:t>
            </w:r>
          </w:p>
          <w:p w14:paraId="7DB7B080" w14:textId="52850403" w:rsidR="00A01D69" w:rsidRPr="00844AE4" w:rsidRDefault="000B536F" w:rsidP="004E5BD5">
            <w:pPr>
              <w:tabs>
                <w:tab w:val="left" w:pos="4320"/>
                <w:tab w:val="left" w:pos="4500"/>
              </w:tabs>
              <w:rPr>
                <w:sz w:val="28"/>
                <w:szCs w:val="28"/>
              </w:rPr>
            </w:pPr>
            <w:r>
              <w:rPr>
                <w:sz w:val="28"/>
                <w:szCs w:val="28"/>
              </w:rPr>
              <w:t xml:space="preserve"> </w:t>
            </w:r>
            <w:r w:rsidR="00A01D69" w:rsidRPr="007F637E">
              <w:rPr>
                <w:sz w:val="28"/>
                <w:szCs w:val="28"/>
              </w:rPr>
              <w:t>ички модем</w:t>
            </w:r>
          </w:p>
          <w:p w14:paraId="0AFB0B4D" w14:textId="77777777"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B3367F">
              <w:rPr>
                <w:sz w:val="28"/>
                <w:szCs w:val="28"/>
                <w:lang w:val="en-US"/>
              </w:rPr>
              <w:t xml:space="preserve">- </w:t>
            </w:r>
            <w:r w:rsidRPr="0051450D">
              <w:rPr>
                <w:sz w:val="28"/>
                <w:szCs w:val="28"/>
                <w:lang w:val="en-US"/>
              </w:rPr>
              <w:t xml:space="preserve">internal modem </w:t>
            </w:r>
          </w:p>
          <w:p w14:paraId="5BED328E" w14:textId="77777777" w:rsidR="00A01D69" w:rsidRPr="00F93C90" w:rsidRDefault="00A01D69" w:rsidP="004E5BD5">
            <w:pPr>
              <w:tabs>
                <w:tab w:val="left" w:pos="4320"/>
                <w:tab w:val="left" w:pos="4500"/>
              </w:tabs>
              <w:rPr>
                <w:sz w:val="28"/>
                <w:szCs w:val="28"/>
                <w:lang w:val="en-US"/>
              </w:rPr>
            </w:pPr>
          </w:p>
        </w:tc>
        <w:tc>
          <w:tcPr>
            <w:tcW w:w="2921" w:type="pct"/>
          </w:tcPr>
          <w:p w14:paraId="35B96A85" w14:textId="77777777" w:rsidR="00A01D69" w:rsidRDefault="00A01D69" w:rsidP="004E5BD5">
            <w:pPr>
              <w:tabs>
                <w:tab w:val="left" w:pos="4320"/>
                <w:tab w:val="left" w:pos="4500"/>
              </w:tabs>
              <w:jc w:val="both"/>
              <w:rPr>
                <w:sz w:val="28"/>
                <w:szCs w:val="28"/>
                <w:lang w:val="uz-Cyrl-UZ"/>
              </w:rPr>
            </w:pPr>
            <w:r>
              <w:rPr>
                <w:sz w:val="28"/>
                <w:szCs w:val="28"/>
              </w:rPr>
              <w:t>Микросхема модема, смонтированная на плате, установленной внутри компьютера, в отличие от внешнего модема</w:t>
            </w:r>
            <w:r w:rsidRPr="0099336E">
              <w:rPr>
                <w:sz w:val="28"/>
                <w:szCs w:val="28"/>
              </w:rPr>
              <w:t xml:space="preserve">, </w:t>
            </w:r>
            <w:r>
              <w:rPr>
                <w:sz w:val="28"/>
                <w:szCs w:val="28"/>
              </w:rPr>
              <w:t>представляющего собой компактное автономное устройство с отдельным электропитанием.</w:t>
            </w:r>
          </w:p>
          <w:p w14:paraId="2538509A" w14:textId="77777777" w:rsidR="00A01D69" w:rsidRPr="00E071A3" w:rsidRDefault="00A01D69" w:rsidP="004E5BD5">
            <w:pPr>
              <w:tabs>
                <w:tab w:val="left" w:pos="4320"/>
                <w:tab w:val="left" w:pos="4500"/>
              </w:tabs>
              <w:jc w:val="both"/>
              <w:rPr>
                <w:sz w:val="20"/>
                <w:szCs w:val="20"/>
              </w:rPr>
            </w:pPr>
          </w:p>
          <w:p w14:paraId="7C78E714" w14:textId="77777777" w:rsidR="00A01D69" w:rsidRPr="00DE4857" w:rsidRDefault="00A01D69" w:rsidP="004E5BD5">
            <w:pPr>
              <w:tabs>
                <w:tab w:val="left" w:pos="4320"/>
                <w:tab w:val="left" w:pos="4500"/>
              </w:tabs>
              <w:jc w:val="both"/>
              <w:rPr>
                <w:sz w:val="28"/>
                <w:szCs w:val="28"/>
              </w:rPr>
            </w:pPr>
            <w:r>
              <w:rPr>
                <w:sz w:val="28"/>
                <w:szCs w:val="28"/>
                <w:lang w:val="uz-Cyrl-UZ"/>
              </w:rPr>
              <w:t>Elektr</w:t>
            </w:r>
            <w:r w:rsidRPr="002752C5">
              <w:rPr>
                <w:sz w:val="28"/>
                <w:szCs w:val="28"/>
                <w:lang w:val="uz-Cyrl-UZ"/>
              </w:rPr>
              <w:t xml:space="preserve"> </w:t>
            </w:r>
            <w:r>
              <w:rPr>
                <w:sz w:val="28"/>
                <w:szCs w:val="28"/>
                <w:lang w:val="uz-Cyrl-UZ"/>
              </w:rPr>
              <w:t>ta’minoti</w:t>
            </w:r>
            <w:r w:rsidRPr="002752C5">
              <w:rPr>
                <w:sz w:val="28"/>
                <w:szCs w:val="28"/>
                <w:lang w:val="uz-Cyrl-UZ"/>
              </w:rPr>
              <w:t xml:space="preserve"> </w:t>
            </w:r>
            <w:r>
              <w:rPr>
                <w:sz w:val="28"/>
                <w:szCs w:val="28"/>
                <w:lang w:val="uz-Cyrl-UZ"/>
              </w:rPr>
              <w:t>alohida</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ixcham</w:t>
            </w:r>
            <w:r w:rsidRPr="002752C5">
              <w:rPr>
                <w:sz w:val="28"/>
                <w:szCs w:val="28"/>
                <w:lang w:val="uz-Cyrl-UZ"/>
              </w:rPr>
              <w:t xml:space="preserve"> </w:t>
            </w:r>
            <w:r>
              <w:rPr>
                <w:sz w:val="28"/>
                <w:szCs w:val="28"/>
                <w:lang w:val="uz-Cyrl-UZ"/>
              </w:rPr>
              <w:t>avtonom</w:t>
            </w:r>
            <w:r w:rsidRPr="002752C5">
              <w:rPr>
                <w:sz w:val="28"/>
                <w:szCs w:val="28"/>
                <w:lang w:val="uz-Cyrl-UZ"/>
              </w:rPr>
              <w:t xml:space="preserve"> </w:t>
            </w:r>
            <w:r>
              <w:rPr>
                <w:sz w:val="28"/>
                <w:szCs w:val="28"/>
                <w:lang w:val="uz-Cyrl-UZ"/>
              </w:rPr>
              <w:t>qurilmani</w:t>
            </w:r>
            <w:r w:rsidRPr="002752C5">
              <w:rPr>
                <w:sz w:val="28"/>
                <w:szCs w:val="28"/>
                <w:lang w:val="uz-Cyrl-UZ"/>
              </w:rPr>
              <w:t xml:space="preserve"> </w:t>
            </w:r>
            <w:r>
              <w:rPr>
                <w:sz w:val="28"/>
                <w:szCs w:val="28"/>
                <w:lang w:val="uz-Cyrl-UZ"/>
              </w:rPr>
              <w:t>o‘zida</w:t>
            </w:r>
            <w:r w:rsidRPr="002752C5">
              <w:rPr>
                <w:sz w:val="28"/>
                <w:szCs w:val="28"/>
                <w:lang w:val="uz-Cyrl-UZ"/>
              </w:rPr>
              <w:t xml:space="preserve"> </w:t>
            </w:r>
            <w:r>
              <w:rPr>
                <w:sz w:val="28"/>
                <w:szCs w:val="28"/>
                <w:lang w:val="uz-Cyrl-UZ"/>
              </w:rPr>
              <w:t>ifodalaydigan</w:t>
            </w:r>
            <w:r w:rsidRPr="002752C5">
              <w:rPr>
                <w:sz w:val="28"/>
                <w:szCs w:val="28"/>
                <w:lang w:val="uz-Cyrl-UZ"/>
              </w:rPr>
              <w:t xml:space="preserve"> </w:t>
            </w:r>
            <w:r>
              <w:rPr>
                <w:sz w:val="28"/>
                <w:szCs w:val="28"/>
                <w:lang w:val="uz-Cyrl-UZ"/>
              </w:rPr>
              <w:t>tashqi</w:t>
            </w:r>
            <w:r w:rsidRPr="002752C5">
              <w:rPr>
                <w:sz w:val="28"/>
                <w:szCs w:val="28"/>
                <w:lang w:val="uz-Cyrl-UZ"/>
              </w:rPr>
              <w:t xml:space="preserve"> </w:t>
            </w:r>
            <w:r>
              <w:rPr>
                <w:sz w:val="28"/>
                <w:szCs w:val="28"/>
                <w:lang w:val="uz-Cyrl-UZ"/>
              </w:rPr>
              <w:t>modemdan</w:t>
            </w:r>
            <w:r w:rsidRPr="002752C5">
              <w:rPr>
                <w:sz w:val="28"/>
                <w:szCs w:val="28"/>
                <w:lang w:val="uz-Cyrl-UZ"/>
              </w:rPr>
              <w:t xml:space="preserve"> </w:t>
            </w:r>
            <w:r>
              <w:rPr>
                <w:sz w:val="28"/>
                <w:szCs w:val="28"/>
                <w:lang w:val="uz-Cyrl-UZ"/>
              </w:rPr>
              <w:t>farqli</w:t>
            </w:r>
            <w:r w:rsidRPr="002752C5">
              <w:rPr>
                <w:sz w:val="28"/>
                <w:szCs w:val="28"/>
                <w:lang w:val="uz-Cyrl-UZ"/>
              </w:rPr>
              <w:t xml:space="preserve"> </w:t>
            </w:r>
            <w:r>
              <w:rPr>
                <w:sz w:val="28"/>
                <w:szCs w:val="28"/>
                <w:lang w:val="uz-Cyrl-UZ"/>
              </w:rPr>
              <w:t>ravishda</w:t>
            </w:r>
            <w:r w:rsidRPr="002752C5">
              <w:rPr>
                <w:sz w:val="28"/>
                <w:szCs w:val="28"/>
                <w:lang w:val="uz-Cyrl-UZ"/>
              </w:rPr>
              <w:t xml:space="preserve">, </w:t>
            </w:r>
            <w:r>
              <w:rPr>
                <w:sz w:val="28"/>
                <w:szCs w:val="28"/>
                <w:lang w:val="uz-Cyrl-UZ"/>
              </w:rPr>
              <w:t>kompyuterning</w:t>
            </w:r>
            <w:r w:rsidRPr="002752C5">
              <w:rPr>
                <w:sz w:val="28"/>
                <w:szCs w:val="28"/>
                <w:lang w:val="uz-Cyrl-UZ"/>
              </w:rPr>
              <w:t xml:space="preserve"> </w:t>
            </w:r>
            <w:r>
              <w:rPr>
                <w:sz w:val="28"/>
                <w:szCs w:val="28"/>
                <w:lang w:val="uz-Cyrl-UZ"/>
              </w:rPr>
              <w:t>ichida</w:t>
            </w:r>
            <w:r w:rsidRPr="002752C5">
              <w:rPr>
                <w:sz w:val="28"/>
                <w:szCs w:val="28"/>
                <w:lang w:val="uz-Cyrl-UZ"/>
              </w:rPr>
              <w:t xml:space="preserve"> </w:t>
            </w:r>
            <w:r>
              <w:rPr>
                <w:sz w:val="28"/>
                <w:szCs w:val="28"/>
                <w:lang w:val="uz-Cyrl-UZ"/>
              </w:rPr>
              <w:t>o‘rnatilgan</w:t>
            </w:r>
            <w:r w:rsidRPr="002752C5">
              <w:rPr>
                <w:sz w:val="28"/>
                <w:szCs w:val="28"/>
                <w:lang w:val="uz-Cyrl-UZ"/>
              </w:rPr>
              <w:t xml:space="preserve"> </w:t>
            </w:r>
            <w:r>
              <w:rPr>
                <w:sz w:val="28"/>
                <w:szCs w:val="28"/>
                <w:lang w:val="uz-Cyrl-UZ"/>
              </w:rPr>
              <w:t>plataga</w:t>
            </w:r>
            <w:r w:rsidRPr="002752C5">
              <w:rPr>
                <w:sz w:val="28"/>
                <w:szCs w:val="28"/>
                <w:lang w:val="uz-Cyrl-UZ"/>
              </w:rPr>
              <w:t xml:space="preserve"> </w:t>
            </w:r>
            <w:r>
              <w:rPr>
                <w:sz w:val="28"/>
                <w:szCs w:val="28"/>
                <w:lang w:val="uz-Cyrl-UZ"/>
              </w:rPr>
              <w:t>montaj</w:t>
            </w:r>
            <w:r w:rsidRPr="002752C5">
              <w:rPr>
                <w:sz w:val="28"/>
                <w:szCs w:val="28"/>
                <w:lang w:val="uz-Cyrl-UZ"/>
              </w:rPr>
              <w:t xml:space="preserve"> </w:t>
            </w:r>
            <w:r>
              <w:rPr>
                <w:sz w:val="28"/>
                <w:szCs w:val="28"/>
                <w:lang w:val="uz-Cyrl-UZ"/>
              </w:rPr>
              <w:t>qilingan, modem mikrosxemasi.</w:t>
            </w:r>
          </w:p>
          <w:p w14:paraId="4545E0E1" w14:textId="77777777" w:rsidR="00A01D69" w:rsidRPr="00DE4857" w:rsidRDefault="00A01D69" w:rsidP="004E5BD5">
            <w:pPr>
              <w:tabs>
                <w:tab w:val="left" w:pos="4320"/>
                <w:tab w:val="left" w:pos="4500"/>
              </w:tabs>
              <w:jc w:val="both"/>
              <w:rPr>
                <w:sz w:val="28"/>
                <w:szCs w:val="28"/>
              </w:rPr>
            </w:pPr>
          </w:p>
          <w:p w14:paraId="24D0DFE5" w14:textId="77777777" w:rsidR="00A01D69" w:rsidRDefault="00A01D69" w:rsidP="004E5BD5">
            <w:pPr>
              <w:tabs>
                <w:tab w:val="left" w:pos="4320"/>
                <w:tab w:val="left" w:pos="4500"/>
              </w:tabs>
              <w:jc w:val="both"/>
              <w:rPr>
                <w:sz w:val="28"/>
                <w:szCs w:val="28"/>
                <w:lang w:val="uz-Cyrl-UZ"/>
              </w:rPr>
            </w:pPr>
            <w:r w:rsidRPr="002752C5">
              <w:rPr>
                <w:sz w:val="28"/>
                <w:szCs w:val="28"/>
                <w:lang w:val="uz-Cyrl-UZ"/>
              </w:rPr>
              <w:t>Электр таъминоти алоҳида бўлган ихчам автоном қурилмани ўзида ифодалайдиган ташқи модемдан фарқли равишда, компьютернинг ичида ўрнатилган платага монтаж қилинган</w:t>
            </w:r>
            <w:r>
              <w:rPr>
                <w:sz w:val="28"/>
                <w:szCs w:val="28"/>
                <w:lang w:val="uz-Cyrl-UZ"/>
              </w:rPr>
              <w:t>, модем микрос</w:t>
            </w:r>
            <w:r w:rsidRPr="002752C5">
              <w:rPr>
                <w:sz w:val="28"/>
                <w:szCs w:val="28"/>
                <w:lang w:val="uz-Cyrl-UZ"/>
              </w:rPr>
              <w:t>хе</w:t>
            </w:r>
            <w:r>
              <w:rPr>
                <w:sz w:val="28"/>
                <w:szCs w:val="28"/>
                <w:lang w:val="uz-Cyrl-UZ"/>
              </w:rPr>
              <w:t>маси.</w:t>
            </w:r>
          </w:p>
          <w:p w14:paraId="7C2A2AF4" w14:textId="77777777" w:rsidR="00E071A3" w:rsidRPr="007F637E" w:rsidRDefault="00E071A3" w:rsidP="004E5BD5">
            <w:pPr>
              <w:tabs>
                <w:tab w:val="left" w:pos="4320"/>
                <w:tab w:val="left" w:pos="4500"/>
              </w:tabs>
              <w:jc w:val="both"/>
              <w:rPr>
                <w:sz w:val="28"/>
                <w:szCs w:val="28"/>
                <w:lang w:val="uz-Cyrl-UZ"/>
              </w:rPr>
            </w:pPr>
          </w:p>
        </w:tc>
      </w:tr>
      <w:tr w:rsidR="00A01D69" w:rsidRPr="00FB4904" w14:paraId="0F4F046C" w14:textId="77777777">
        <w:trPr>
          <w:tblCellSpacing w:w="0" w:type="dxa"/>
          <w:jc w:val="center"/>
        </w:trPr>
        <w:tc>
          <w:tcPr>
            <w:tcW w:w="2079" w:type="pct"/>
          </w:tcPr>
          <w:p w14:paraId="4D9FA3B6" w14:textId="77777777" w:rsidR="00A01D69" w:rsidRPr="0051450D" w:rsidRDefault="00A01D69" w:rsidP="004E5BD5">
            <w:pPr>
              <w:tabs>
                <w:tab w:val="left" w:pos="4320"/>
                <w:tab w:val="left" w:pos="4500"/>
              </w:tabs>
              <w:rPr>
                <w:b/>
                <w:sz w:val="28"/>
                <w:szCs w:val="28"/>
                <w:lang w:val="uz-Cyrl-UZ"/>
              </w:rPr>
            </w:pPr>
            <w:r w:rsidRPr="0051450D">
              <w:rPr>
                <w:b/>
                <w:sz w:val="28"/>
                <w:szCs w:val="28"/>
              </w:rPr>
              <w:t>Внутренняя</w:t>
            </w:r>
            <w:r w:rsidRPr="00844AE4">
              <w:rPr>
                <w:b/>
                <w:sz w:val="28"/>
                <w:szCs w:val="28"/>
              </w:rPr>
              <w:t xml:space="preserve"> </w:t>
            </w:r>
            <w:r w:rsidRPr="0051450D">
              <w:rPr>
                <w:b/>
                <w:sz w:val="28"/>
                <w:szCs w:val="28"/>
              </w:rPr>
              <w:t>сеть</w:t>
            </w:r>
          </w:p>
          <w:p w14:paraId="00586965" w14:textId="77777777" w:rsidR="00A01D69" w:rsidRPr="00844AE4" w:rsidRDefault="00A01D69"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ichki</w:t>
            </w:r>
            <w:r w:rsidRPr="00FB4904">
              <w:rPr>
                <w:sz w:val="28"/>
                <w:szCs w:val="28"/>
                <w:lang w:val="uz-Cyrl-UZ"/>
              </w:rPr>
              <w:t xml:space="preserve"> </w:t>
            </w:r>
            <w:r>
              <w:rPr>
                <w:sz w:val="28"/>
                <w:szCs w:val="28"/>
                <w:lang w:val="uz-Cyrl-UZ"/>
              </w:rPr>
              <w:t>tarmoq</w:t>
            </w:r>
          </w:p>
          <w:p w14:paraId="5ACFE6DC" w14:textId="62639F9F" w:rsidR="00A01D69" w:rsidRPr="00844AE4" w:rsidRDefault="000B536F" w:rsidP="004E5BD5">
            <w:pPr>
              <w:tabs>
                <w:tab w:val="left" w:pos="4320"/>
                <w:tab w:val="left" w:pos="4500"/>
              </w:tabs>
              <w:rPr>
                <w:sz w:val="28"/>
                <w:szCs w:val="28"/>
              </w:rPr>
            </w:pPr>
            <w:r>
              <w:rPr>
                <w:sz w:val="28"/>
                <w:szCs w:val="28"/>
              </w:rPr>
              <w:t xml:space="preserve"> </w:t>
            </w:r>
            <w:r w:rsidR="00A01D69" w:rsidRPr="00FB4904">
              <w:rPr>
                <w:sz w:val="28"/>
                <w:szCs w:val="28"/>
              </w:rPr>
              <w:t>ички</w:t>
            </w:r>
            <w:r w:rsidR="00A01D69" w:rsidRPr="00FB4904">
              <w:rPr>
                <w:sz w:val="28"/>
                <w:szCs w:val="28"/>
                <w:lang w:val="uz-Cyrl-UZ"/>
              </w:rPr>
              <w:t xml:space="preserve"> тармоқ</w:t>
            </w:r>
          </w:p>
          <w:p w14:paraId="74D87557" w14:textId="77777777"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B3367F">
              <w:rPr>
                <w:sz w:val="28"/>
                <w:szCs w:val="28"/>
                <w:lang w:val="en-US"/>
              </w:rPr>
              <w:t>-</w:t>
            </w:r>
            <w:r w:rsidRPr="0051450D">
              <w:rPr>
                <w:sz w:val="28"/>
                <w:szCs w:val="28"/>
                <w:lang w:val="en-US"/>
              </w:rPr>
              <w:t xml:space="preserve"> internal network </w:t>
            </w:r>
          </w:p>
          <w:p w14:paraId="2F1A76A7" w14:textId="77777777" w:rsidR="00A01D69" w:rsidRPr="00F93C90" w:rsidRDefault="00A01D69" w:rsidP="004E5BD5">
            <w:pPr>
              <w:tabs>
                <w:tab w:val="left" w:pos="4320"/>
                <w:tab w:val="left" w:pos="4500"/>
              </w:tabs>
              <w:rPr>
                <w:sz w:val="28"/>
                <w:szCs w:val="28"/>
                <w:lang w:val="en-US"/>
              </w:rPr>
            </w:pPr>
          </w:p>
        </w:tc>
        <w:tc>
          <w:tcPr>
            <w:tcW w:w="2921" w:type="pct"/>
          </w:tcPr>
          <w:p w14:paraId="2546BBD0" w14:textId="77777777" w:rsidR="00A01D69" w:rsidRDefault="00A01D69" w:rsidP="004E5BD5">
            <w:pPr>
              <w:tabs>
                <w:tab w:val="left" w:pos="4320"/>
                <w:tab w:val="left" w:pos="4500"/>
              </w:tabs>
              <w:jc w:val="both"/>
              <w:rPr>
                <w:sz w:val="28"/>
                <w:szCs w:val="28"/>
                <w:lang w:val="uz-Cyrl-UZ"/>
              </w:rPr>
            </w:pPr>
            <w:r>
              <w:rPr>
                <w:sz w:val="28"/>
                <w:szCs w:val="28"/>
              </w:rPr>
              <w:t>Корпоративная компьютерная сеть, не имеющая выхода в Интернет, либо отделенная от него межсетевым экраном</w:t>
            </w:r>
            <w:r w:rsidRPr="0099336E">
              <w:rPr>
                <w:sz w:val="28"/>
                <w:szCs w:val="28"/>
              </w:rPr>
              <w:t>.</w:t>
            </w:r>
          </w:p>
          <w:p w14:paraId="259FD78E" w14:textId="77777777" w:rsidR="00A01D69" w:rsidRPr="00DE4857" w:rsidRDefault="00A01D69" w:rsidP="004E5BD5">
            <w:pPr>
              <w:tabs>
                <w:tab w:val="left" w:pos="4320"/>
                <w:tab w:val="left" w:pos="4500"/>
              </w:tabs>
              <w:jc w:val="both"/>
              <w:rPr>
                <w:sz w:val="28"/>
                <w:szCs w:val="28"/>
              </w:rPr>
            </w:pPr>
          </w:p>
          <w:p w14:paraId="001D36E2" w14:textId="77777777" w:rsidR="00A01D69" w:rsidRDefault="00A01D69" w:rsidP="004E5BD5">
            <w:pPr>
              <w:tabs>
                <w:tab w:val="left" w:pos="4320"/>
                <w:tab w:val="left" w:pos="4500"/>
              </w:tabs>
              <w:jc w:val="both"/>
              <w:rPr>
                <w:sz w:val="28"/>
                <w:szCs w:val="28"/>
                <w:lang w:val="en-US"/>
              </w:rPr>
            </w:pPr>
            <w:r w:rsidRPr="0099137E">
              <w:rPr>
                <w:sz w:val="28"/>
                <w:szCs w:val="28"/>
                <w:lang w:val="en-US"/>
              </w:rPr>
              <w:t>Internetga chiqish imkoniyati bo‘lmagan yoki undan tarmoqlararo ekran bilan ajratilgan korporativ kompyuter tarmog‘i.</w:t>
            </w:r>
          </w:p>
          <w:p w14:paraId="7BCF3CD6" w14:textId="77777777" w:rsidR="00A01D69" w:rsidRPr="0029113B" w:rsidRDefault="00A01D69" w:rsidP="004E5BD5">
            <w:pPr>
              <w:tabs>
                <w:tab w:val="left" w:pos="4320"/>
                <w:tab w:val="left" w:pos="4500"/>
              </w:tabs>
              <w:jc w:val="both"/>
              <w:rPr>
                <w:sz w:val="28"/>
                <w:szCs w:val="28"/>
                <w:lang w:val="en-US"/>
              </w:rPr>
            </w:pPr>
          </w:p>
          <w:p w14:paraId="585DDB8C" w14:textId="77777777" w:rsidR="00A01D69" w:rsidRDefault="00A01D69" w:rsidP="004E5BD5">
            <w:pPr>
              <w:tabs>
                <w:tab w:val="left" w:pos="4320"/>
                <w:tab w:val="left" w:pos="4500"/>
              </w:tabs>
              <w:jc w:val="both"/>
              <w:rPr>
                <w:sz w:val="28"/>
                <w:szCs w:val="28"/>
              </w:rPr>
            </w:pPr>
            <w:r>
              <w:rPr>
                <w:sz w:val="28"/>
                <w:szCs w:val="28"/>
              </w:rPr>
              <w:t xml:space="preserve">Интернетга чиқиш имконияти бўлмаган ёки </w:t>
            </w:r>
            <w:r>
              <w:rPr>
                <w:sz w:val="28"/>
                <w:szCs w:val="28"/>
              </w:rPr>
              <w:lastRenderedPageBreak/>
              <w:t>ундан тармоқлараро экран билан ажратилган корпоратив компьютер тармоғи.</w:t>
            </w:r>
          </w:p>
          <w:p w14:paraId="23BC7130" w14:textId="77777777" w:rsidR="00E071A3" w:rsidRPr="00FB4904" w:rsidRDefault="00E071A3" w:rsidP="004E5BD5">
            <w:pPr>
              <w:tabs>
                <w:tab w:val="left" w:pos="4320"/>
                <w:tab w:val="left" w:pos="4500"/>
              </w:tabs>
              <w:jc w:val="both"/>
              <w:rPr>
                <w:sz w:val="28"/>
                <w:szCs w:val="28"/>
              </w:rPr>
            </w:pPr>
          </w:p>
        </w:tc>
      </w:tr>
      <w:tr w:rsidR="00A01D69" w:rsidRPr="00F161D4" w14:paraId="5B58159F" w14:textId="77777777">
        <w:trPr>
          <w:tblCellSpacing w:w="0" w:type="dxa"/>
          <w:jc w:val="center"/>
        </w:trPr>
        <w:tc>
          <w:tcPr>
            <w:tcW w:w="2079" w:type="pct"/>
          </w:tcPr>
          <w:p w14:paraId="65696FBC" w14:textId="77777777" w:rsidR="00A01D69" w:rsidRPr="0051450D" w:rsidRDefault="00A01D69" w:rsidP="004E5BD5">
            <w:pPr>
              <w:tabs>
                <w:tab w:val="left" w:pos="4320"/>
                <w:tab w:val="left" w:pos="4500"/>
              </w:tabs>
              <w:rPr>
                <w:b/>
                <w:sz w:val="28"/>
                <w:szCs w:val="28"/>
                <w:lang w:val="uz-Cyrl-UZ"/>
              </w:rPr>
            </w:pPr>
            <w:r w:rsidRPr="0051450D">
              <w:rPr>
                <w:b/>
                <w:sz w:val="28"/>
                <w:szCs w:val="28"/>
              </w:rPr>
              <w:lastRenderedPageBreak/>
              <w:t>Внутренняя</w:t>
            </w:r>
            <w:r w:rsidRPr="00844AE4">
              <w:rPr>
                <w:b/>
                <w:sz w:val="28"/>
                <w:szCs w:val="28"/>
              </w:rPr>
              <w:t xml:space="preserve"> </w:t>
            </w:r>
            <w:r w:rsidRPr="0051450D">
              <w:rPr>
                <w:b/>
                <w:sz w:val="28"/>
                <w:szCs w:val="28"/>
              </w:rPr>
              <w:t>шина</w:t>
            </w:r>
          </w:p>
          <w:p w14:paraId="18F06A99" w14:textId="77777777" w:rsidR="00A01D69" w:rsidRPr="0029113B" w:rsidRDefault="00A01D69" w:rsidP="004E5BD5">
            <w:pPr>
              <w:tabs>
                <w:tab w:val="left" w:pos="4320"/>
                <w:tab w:val="left" w:pos="4500"/>
              </w:tabs>
              <w:rPr>
                <w:b/>
                <w:sz w:val="28"/>
                <w:szCs w:val="28"/>
                <w:lang w:val="uz-Cyrl-UZ"/>
              </w:rPr>
            </w:pPr>
            <w:r w:rsidRPr="0029113B">
              <w:rPr>
                <w:b/>
                <w:sz w:val="28"/>
                <w:szCs w:val="28"/>
                <w:lang w:val="uz-Cyrl-UZ"/>
              </w:rPr>
              <w:t xml:space="preserve">uz </w:t>
            </w:r>
            <w:r w:rsidRPr="0029113B">
              <w:rPr>
                <w:sz w:val="28"/>
                <w:szCs w:val="28"/>
                <w:lang w:val="uz-Cyrl-UZ"/>
              </w:rPr>
              <w:t>-</w:t>
            </w:r>
            <w:r w:rsidRPr="0029113B">
              <w:rPr>
                <w:b/>
                <w:sz w:val="28"/>
                <w:szCs w:val="28"/>
                <w:lang w:val="uz-Cyrl-UZ"/>
              </w:rPr>
              <w:t xml:space="preserve"> </w:t>
            </w:r>
            <w:r w:rsidRPr="0029113B">
              <w:rPr>
                <w:sz w:val="28"/>
                <w:szCs w:val="28"/>
                <w:lang w:val="uz-Cyrl-UZ"/>
              </w:rPr>
              <w:t>ichki shina</w:t>
            </w:r>
          </w:p>
          <w:p w14:paraId="5A362741" w14:textId="5BDB7AC6" w:rsidR="00A01D69" w:rsidRPr="00844AE4" w:rsidRDefault="000B536F" w:rsidP="004E5BD5">
            <w:pPr>
              <w:tabs>
                <w:tab w:val="left" w:pos="4320"/>
                <w:tab w:val="left" w:pos="4500"/>
              </w:tabs>
              <w:rPr>
                <w:sz w:val="28"/>
                <w:szCs w:val="28"/>
              </w:rPr>
            </w:pPr>
            <w:r>
              <w:rPr>
                <w:b/>
                <w:sz w:val="28"/>
                <w:szCs w:val="28"/>
                <w:lang w:val="uz-Cyrl-UZ"/>
              </w:rPr>
              <w:t xml:space="preserve"> </w:t>
            </w:r>
            <w:r w:rsidR="00A01D69" w:rsidRPr="0029113B">
              <w:rPr>
                <w:sz w:val="28"/>
                <w:szCs w:val="28"/>
                <w:lang w:val="uz-Cyrl-UZ"/>
              </w:rPr>
              <w:t xml:space="preserve">ички шина </w:t>
            </w:r>
          </w:p>
          <w:p w14:paraId="6A8CC0E0" w14:textId="77777777"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B3367F">
              <w:rPr>
                <w:sz w:val="28"/>
                <w:szCs w:val="28"/>
                <w:lang w:val="en-US"/>
              </w:rPr>
              <w:t>-</w:t>
            </w:r>
            <w:r w:rsidRPr="0051450D">
              <w:rPr>
                <w:sz w:val="28"/>
                <w:szCs w:val="28"/>
                <w:lang w:val="en-US"/>
              </w:rPr>
              <w:t xml:space="preserve"> internal bus </w:t>
            </w:r>
          </w:p>
          <w:p w14:paraId="34D05088" w14:textId="77777777" w:rsidR="00A01D69" w:rsidRPr="00F93C90" w:rsidRDefault="00A01D69" w:rsidP="004E5BD5">
            <w:pPr>
              <w:tabs>
                <w:tab w:val="left" w:pos="4320"/>
                <w:tab w:val="left" w:pos="4500"/>
              </w:tabs>
              <w:rPr>
                <w:sz w:val="28"/>
                <w:szCs w:val="28"/>
                <w:lang w:val="en-US"/>
              </w:rPr>
            </w:pPr>
          </w:p>
        </w:tc>
        <w:tc>
          <w:tcPr>
            <w:tcW w:w="2921" w:type="pct"/>
          </w:tcPr>
          <w:p w14:paraId="36AE2E40" w14:textId="77777777" w:rsidR="00A01D69" w:rsidRDefault="00A01D69" w:rsidP="004E5BD5">
            <w:pPr>
              <w:tabs>
                <w:tab w:val="left" w:pos="4320"/>
                <w:tab w:val="left" w:pos="4500"/>
              </w:tabs>
              <w:jc w:val="both"/>
              <w:rPr>
                <w:sz w:val="28"/>
                <w:szCs w:val="28"/>
                <w:lang w:val="uz-Cyrl-UZ"/>
              </w:rPr>
            </w:pPr>
            <w:r>
              <w:rPr>
                <w:sz w:val="28"/>
                <w:szCs w:val="28"/>
              </w:rPr>
              <w:t>Внутренняя шина процессора либо шина между центральным процессором и ОЗУ</w:t>
            </w:r>
            <w:r w:rsidRPr="0099336E">
              <w:rPr>
                <w:sz w:val="28"/>
                <w:szCs w:val="28"/>
              </w:rPr>
              <w:t>.</w:t>
            </w:r>
          </w:p>
          <w:p w14:paraId="5331139B" w14:textId="77777777" w:rsidR="00A01D69" w:rsidRPr="00DE4857" w:rsidRDefault="00A01D69" w:rsidP="004E5BD5">
            <w:pPr>
              <w:tabs>
                <w:tab w:val="left" w:pos="4320"/>
                <w:tab w:val="left" w:pos="4500"/>
              </w:tabs>
              <w:jc w:val="both"/>
              <w:rPr>
                <w:sz w:val="28"/>
                <w:szCs w:val="28"/>
              </w:rPr>
            </w:pPr>
          </w:p>
          <w:p w14:paraId="1CCA10A8" w14:textId="77777777" w:rsidR="00A01D69" w:rsidRDefault="00A01D69" w:rsidP="004E5BD5">
            <w:pPr>
              <w:tabs>
                <w:tab w:val="left" w:pos="4320"/>
                <w:tab w:val="left" w:pos="4500"/>
              </w:tabs>
              <w:jc w:val="both"/>
              <w:rPr>
                <w:sz w:val="28"/>
                <w:szCs w:val="28"/>
                <w:lang w:val="en-US"/>
              </w:rPr>
            </w:pPr>
            <w:r w:rsidRPr="0099137E">
              <w:rPr>
                <w:sz w:val="28"/>
                <w:szCs w:val="28"/>
                <w:lang w:val="en-US"/>
              </w:rPr>
              <w:t>Protsessorning ichki shinasi yoki markaziy protsessor</w:t>
            </w:r>
            <w:r>
              <w:rPr>
                <w:sz w:val="28"/>
                <w:szCs w:val="28"/>
                <w:lang w:val="uz-Cyrl-UZ"/>
              </w:rPr>
              <w:t xml:space="preserve"> bilan </w:t>
            </w:r>
            <w:r w:rsidRPr="0099137E">
              <w:rPr>
                <w:sz w:val="28"/>
                <w:szCs w:val="28"/>
                <w:lang w:val="en-US"/>
              </w:rPr>
              <w:t>OXQ</w:t>
            </w:r>
            <w:r w:rsidRPr="00826FD6">
              <w:rPr>
                <w:sz w:val="28"/>
                <w:szCs w:val="28"/>
                <w:lang w:val="en-US"/>
              </w:rPr>
              <w:t xml:space="preserve"> </w:t>
            </w:r>
            <w:r>
              <w:rPr>
                <w:sz w:val="28"/>
                <w:szCs w:val="28"/>
                <w:lang w:val="uz-Cyrl-UZ"/>
              </w:rPr>
              <w:t>o‘rtasidagi shina.</w:t>
            </w:r>
          </w:p>
          <w:p w14:paraId="0EEDAD5D" w14:textId="77777777" w:rsidR="00A01D69" w:rsidRPr="0029113B" w:rsidRDefault="00A01D69" w:rsidP="004E5BD5">
            <w:pPr>
              <w:tabs>
                <w:tab w:val="left" w:pos="4320"/>
                <w:tab w:val="left" w:pos="4500"/>
              </w:tabs>
              <w:jc w:val="both"/>
              <w:rPr>
                <w:sz w:val="28"/>
                <w:szCs w:val="28"/>
                <w:lang w:val="en-US"/>
              </w:rPr>
            </w:pPr>
          </w:p>
          <w:p w14:paraId="4F208254" w14:textId="77777777" w:rsidR="00A01D69" w:rsidRDefault="00A01D69" w:rsidP="004E5BD5">
            <w:pPr>
              <w:tabs>
                <w:tab w:val="left" w:pos="4320"/>
                <w:tab w:val="left" w:pos="4500"/>
              </w:tabs>
              <w:jc w:val="both"/>
              <w:rPr>
                <w:sz w:val="28"/>
                <w:szCs w:val="28"/>
                <w:lang w:val="uz-Cyrl-UZ"/>
              </w:rPr>
            </w:pPr>
            <w:r>
              <w:rPr>
                <w:sz w:val="28"/>
                <w:szCs w:val="28"/>
              </w:rPr>
              <w:t xml:space="preserve">Процессорнинг ички шинаси ёки марказий процессор </w:t>
            </w:r>
            <w:r>
              <w:rPr>
                <w:sz w:val="28"/>
                <w:szCs w:val="28"/>
                <w:lang w:val="uz-Cyrl-UZ"/>
              </w:rPr>
              <w:t xml:space="preserve">билан </w:t>
            </w:r>
            <w:r>
              <w:rPr>
                <w:sz w:val="28"/>
                <w:szCs w:val="28"/>
              </w:rPr>
              <w:t xml:space="preserve">ОХҚ </w:t>
            </w:r>
            <w:r>
              <w:rPr>
                <w:sz w:val="28"/>
                <w:szCs w:val="28"/>
                <w:lang w:val="uz-Cyrl-UZ"/>
              </w:rPr>
              <w:t>ўртасидаги шина.</w:t>
            </w:r>
          </w:p>
          <w:p w14:paraId="2D34BD8A" w14:textId="77777777" w:rsidR="00E071A3" w:rsidRPr="00F161D4" w:rsidRDefault="00E071A3" w:rsidP="004E5BD5">
            <w:pPr>
              <w:tabs>
                <w:tab w:val="left" w:pos="4320"/>
                <w:tab w:val="left" w:pos="4500"/>
              </w:tabs>
              <w:jc w:val="both"/>
              <w:rPr>
                <w:sz w:val="28"/>
                <w:szCs w:val="28"/>
                <w:lang w:val="uz-Cyrl-UZ"/>
              </w:rPr>
            </w:pPr>
          </w:p>
        </w:tc>
      </w:tr>
      <w:tr w:rsidR="00A01D69" w:rsidRPr="00DD3257" w14:paraId="1706A18A" w14:textId="77777777">
        <w:trPr>
          <w:tblCellSpacing w:w="0" w:type="dxa"/>
          <w:jc w:val="center"/>
        </w:trPr>
        <w:tc>
          <w:tcPr>
            <w:tcW w:w="2079" w:type="pct"/>
          </w:tcPr>
          <w:p w14:paraId="5D426155" w14:textId="77777777" w:rsidR="00A01D69" w:rsidRPr="009345AC" w:rsidRDefault="00A01D69" w:rsidP="004E5BD5">
            <w:pPr>
              <w:tabs>
                <w:tab w:val="left" w:pos="4320"/>
                <w:tab w:val="left" w:pos="4500"/>
              </w:tabs>
              <w:rPr>
                <w:b/>
                <w:sz w:val="28"/>
                <w:szCs w:val="28"/>
                <w:lang w:val="uz-Cyrl-UZ"/>
              </w:rPr>
            </w:pPr>
            <w:r w:rsidRPr="001C7AA6">
              <w:rPr>
                <w:b/>
                <w:sz w:val="28"/>
                <w:szCs w:val="28"/>
                <w:lang w:val="uz-Cyrl-UZ"/>
              </w:rPr>
              <w:t>Возможности</w:t>
            </w:r>
          </w:p>
          <w:p w14:paraId="569CDB49" w14:textId="77777777" w:rsidR="00A01D69" w:rsidRPr="001C7AA6" w:rsidRDefault="00A01D69" w:rsidP="004E5BD5">
            <w:pPr>
              <w:tabs>
                <w:tab w:val="left" w:pos="4320"/>
                <w:tab w:val="left" w:pos="4500"/>
              </w:tabs>
              <w:rPr>
                <w:sz w:val="28"/>
                <w:szCs w:val="28"/>
                <w:lang w:val="uz-Cyrl-UZ"/>
              </w:rPr>
            </w:pPr>
            <w:r w:rsidRPr="001C7AA6">
              <w:rPr>
                <w:b/>
                <w:sz w:val="28"/>
                <w:szCs w:val="28"/>
                <w:lang w:val="uz-Cyrl-UZ"/>
              </w:rPr>
              <w:t xml:space="preserve">uz </w:t>
            </w:r>
            <w:r>
              <w:rPr>
                <w:sz w:val="28"/>
                <w:szCs w:val="28"/>
                <w:lang w:val="uz-Cyrl-UZ"/>
              </w:rPr>
              <w:t>-</w:t>
            </w:r>
            <w:r>
              <w:rPr>
                <w:b/>
                <w:sz w:val="28"/>
                <w:szCs w:val="28"/>
                <w:lang w:val="uz-Cyrl-UZ"/>
              </w:rPr>
              <w:t xml:space="preserve"> </w:t>
            </w:r>
            <w:r w:rsidRPr="001C7AA6">
              <w:rPr>
                <w:sz w:val="28"/>
                <w:szCs w:val="28"/>
                <w:lang w:val="uz-Cyrl-UZ"/>
              </w:rPr>
              <w:t>imkoniyatlar</w:t>
            </w:r>
          </w:p>
          <w:p w14:paraId="5A955E74" w14:textId="78634ADD" w:rsidR="00A01D69" w:rsidRPr="001C7AA6" w:rsidRDefault="000B536F" w:rsidP="004E5BD5">
            <w:pPr>
              <w:tabs>
                <w:tab w:val="left" w:pos="4320"/>
                <w:tab w:val="left" w:pos="4500"/>
              </w:tabs>
              <w:rPr>
                <w:sz w:val="28"/>
                <w:szCs w:val="28"/>
                <w:lang w:val="uz-Cyrl-UZ"/>
              </w:rPr>
            </w:pPr>
            <w:r>
              <w:rPr>
                <w:b/>
                <w:sz w:val="28"/>
                <w:szCs w:val="28"/>
                <w:lang w:val="uz-Cyrl-UZ"/>
              </w:rPr>
              <w:t xml:space="preserve"> </w:t>
            </w:r>
            <w:r w:rsidR="00A01D69" w:rsidRPr="001C7AA6">
              <w:rPr>
                <w:sz w:val="28"/>
                <w:szCs w:val="28"/>
                <w:lang w:val="uz-Cyrl-UZ"/>
              </w:rPr>
              <w:t>имкониятлар</w:t>
            </w:r>
          </w:p>
          <w:p w14:paraId="2F55674D" w14:textId="005AB26B" w:rsidR="00A01D69" w:rsidRPr="009345AC" w:rsidRDefault="00A01D69" w:rsidP="009345AC">
            <w:pPr>
              <w:tabs>
                <w:tab w:val="left" w:pos="4320"/>
                <w:tab w:val="left" w:pos="4500"/>
              </w:tabs>
              <w:rPr>
                <w:sz w:val="28"/>
                <w:szCs w:val="28"/>
                <w:lang w:val="uz-Cyrl-UZ"/>
              </w:rPr>
            </w:pPr>
            <w:r w:rsidRPr="001C7AA6">
              <w:rPr>
                <w:b/>
                <w:sz w:val="28"/>
                <w:szCs w:val="28"/>
                <w:lang w:val="uz-Cyrl-UZ"/>
              </w:rPr>
              <w:t xml:space="preserve">en </w:t>
            </w:r>
            <w:r w:rsidRPr="00B3367F">
              <w:rPr>
                <w:sz w:val="28"/>
                <w:szCs w:val="28"/>
                <w:lang w:val="uz-Cyrl-UZ"/>
              </w:rPr>
              <w:t xml:space="preserve">- </w:t>
            </w:r>
            <w:r w:rsidRPr="001C7AA6">
              <w:rPr>
                <w:sz w:val="28"/>
                <w:szCs w:val="28"/>
                <w:lang w:val="uz-Cyrl-UZ"/>
              </w:rPr>
              <w:t>facilities</w:t>
            </w:r>
            <w:r w:rsidR="00D7251A">
              <w:rPr>
                <w:sz w:val="28"/>
                <w:szCs w:val="28"/>
                <w:lang w:val="uz-Cyrl-UZ"/>
              </w:rPr>
              <w:t xml:space="preserve"> </w:t>
            </w:r>
          </w:p>
          <w:p w14:paraId="7A68C2AC" w14:textId="77777777" w:rsidR="00A01D69" w:rsidRPr="001C7AA6" w:rsidRDefault="00A01D69" w:rsidP="004E5BD5">
            <w:pPr>
              <w:tabs>
                <w:tab w:val="left" w:pos="4320"/>
                <w:tab w:val="left" w:pos="4500"/>
              </w:tabs>
              <w:rPr>
                <w:sz w:val="28"/>
                <w:szCs w:val="28"/>
                <w:lang w:val="uz-Cyrl-UZ"/>
              </w:rPr>
            </w:pPr>
          </w:p>
        </w:tc>
        <w:tc>
          <w:tcPr>
            <w:tcW w:w="2921" w:type="pct"/>
          </w:tcPr>
          <w:p w14:paraId="20012830" w14:textId="77777777" w:rsidR="00A01D69" w:rsidRDefault="00A01D69" w:rsidP="004E5BD5">
            <w:pPr>
              <w:tabs>
                <w:tab w:val="left" w:pos="4320"/>
                <w:tab w:val="left" w:pos="4500"/>
              </w:tabs>
              <w:jc w:val="both"/>
              <w:rPr>
                <w:sz w:val="28"/>
                <w:szCs w:val="28"/>
                <w:lang w:val="uz-Cyrl-UZ"/>
              </w:rPr>
            </w:pPr>
            <w:r>
              <w:rPr>
                <w:sz w:val="28"/>
                <w:szCs w:val="28"/>
              </w:rPr>
              <w:t xml:space="preserve">Функциональные характеристики устройства или программы. </w:t>
            </w:r>
          </w:p>
          <w:p w14:paraId="676F7BE6" w14:textId="77777777" w:rsidR="00A01D69" w:rsidRPr="00235D03" w:rsidRDefault="00A01D69" w:rsidP="004E5BD5">
            <w:pPr>
              <w:tabs>
                <w:tab w:val="left" w:pos="4320"/>
                <w:tab w:val="left" w:pos="4500"/>
              </w:tabs>
              <w:jc w:val="both"/>
              <w:rPr>
                <w:sz w:val="28"/>
                <w:szCs w:val="28"/>
              </w:rPr>
            </w:pPr>
          </w:p>
          <w:p w14:paraId="3AF104D1" w14:textId="77777777" w:rsidR="00A01D69" w:rsidRPr="00826FD6" w:rsidRDefault="00A01D69" w:rsidP="004E5BD5">
            <w:pPr>
              <w:tabs>
                <w:tab w:val="left" w:pos="4320"/>
                <w:tab w:val="left" w:pos="4500"/>
              </w:tabs>
              <w:jc w:val="both"/>
              <w:rPr>
                <w:sz w:val="28"/>
                <w:szCs w:val="28"/>
                <w:lang w:val="en-US"/>
              </w:rPr>
            </w:pPr>
            <w:r>
              <w:rPr>
                <w:sz w:val="28"/>
                <w:szCs w:val="28"/>
                <w:lang w:val="uz-Cyrl-UZ"/>
              </w:rPr>
              <w:t>Qurilma yoki dasturning funksional xarakterist</w:t>
            </w:r>
            <w:r>
              <w:rPr>
                <w:sz w:val="28"/>
                <w:szCs w:val="28"/>
                <w:lang w:val="en-US"/>
              </w:rPr>
              <w:t>ikalari.</w:t>
            </w:r>
          </w:p>
          <w:p w14:paraId="4B528CBC" w14:textId="77777777" w:rsidR="00A01D69" w:rsidRPr="00826FD6" w:rsidRDefault="00A01D69" w:rsidP="004E5BD5">
            <w:pPr>
              <w:tabs>
                <w:tab w:val="left" w:pos="4320"/>
                <w:tab w:val="left" w:pos="4500"/>
              </w:tabs>
              <w:jc w:val="both"/>
              <w:rPr>
                <w:sz w:val="28"/>
                <w:szCs w:val="28"/>
                <w:lang w:val="en-US"/>
              </w:rPr>
            </w:pPr>
          </w:p>
          <w:p w14:paraId="38EDD4B9" w14:textId="77777777" w:rsidR="00A01D69" w:rsidRPr="00DD3257" w:rsidRDefault="00A01D69" w:rsidP="004E5BD5">
            <w:pPr>
              <w:tabs>
                <w:tab w:val="left" w:pos="4320"/>
                <w:tab w:val="left" w:pos="4500"/>
              </w:tabs>
              <w:jc w:val="both"/>
              <w:rPr>
                <w:sz w:val="28"/>
                <w:szCs w:val="28"/>
              </w:rPr>
            </w:pPr>
            <w:r>
              <w:rPr>
                <w:sz w:val="28"/>
                <w:szCs w:val="28"/>
                <w:lang w:val="uz-Cyrl-UZ"/>
              </w:rPr>
              <w:t>Қу</w:t>
            </w:r>
            <w:r w:rsidR="002D716F">
              <w:rPr>
                <w:sz w:val="28"/>
                <w:szCs w:val="28"/>
                <w:lang w:val="uz-Cyrl-UZ"/>
              </w:rPr>
              <w:t xml:space="preserve">рилма ёки дастурнинг функционал </w:t>
            </w:r>
            <w:r>
              <w:rPr>
                <w:sz w:val="28"/>
                <w:szCs w:val="28"/>
                <w:lang w:val="uz-Cyrl-UZ"/>
              </w:rPr>
              <w:t>харак</w:t>
            </w:r>
            <w:r w:rsidR="002D716F">
              <w:rPr>
                <w:sz w:val="28"/>
                <w:szCs w:val="28"/>
                <w:lang w:val="uz-Cyrl-UZ"/>
              </w:rPr>
              <w:t>-</w:t>
            </w:r>
            <w:r>
              <w:rPr>
                <w:sz w:val="28"/>
                <w:szCs w:val="28"/>
                <w:lang w:val="uz-Cyrl-UZ"/>
              </w:rPr>
              <w:t>терист</w:t>
            </w:r>
            <w:r>
              <w:rPr>
                <w:sz w:val="28"/>
                <w:szCs w:val="28"/>
              </w:rPr>
              <w:t>икалари.</w:t>
            </w:r>
          </w:p>
        </w:tc>
      </w:tr>
      <w:tr w:rsidR="00A01D69" w:rsidRPr="002D716F" w14:paraId="7BA7A296" w14:textId="77777777">
        <w:trPr>
          <w:trHeight w:val="284"/>
          <w:tblCellSpacing w:w="0" w:type="dxa"/>
          <w:jc w:val="center"/>
        </w:trPr>
        <w:tc>
          <w:tcPr>
            <w:tcW w:w="2079" w:type="pct"/>
          </w:tcPr>
          <w:p w14:paraId="746FE6EC" w14:textId="77777777" w:rsidR="00A01D69" w:rsidRPr="009345AC" w:rsidRDefault="00A01D69" w:rsidP="004E5BD5">
            <w:pPr>
              <w:tabs>
                <w:tab w:val="left" w:pos="4320"/>
                <w:tab w:val="left" w:pos="4500"/>
              </w:tabs>
              <w:rPr>
                <w:b/>
                <w:sz w:val="28"/>
                <w:szCs w:val="28"/>
              </w:rPr>
            </w:pPr>
            <w:r w:rsidRPr="009345AC">
              <w:rPr>
                <w:b/>
                <w:sz w:val="28"/>
                <w:szCs w:val="28"/>
              </w:rPr>
              <w:t xml:space="preserve">Волоконно-оптический </w:t>
            </w:r>
            <w:r>
              <w:rPr>
                <w:b/>
                <w:sz w:val="28"/>
                <w:szCs w:val="28"/>
              </w:rPr>
              <w:br/>
            </w:r>
            <w:r w:rsidRPr="009345AC">
              <w:rPr>
                <w:b/>
                <w:sz w:val="28"/>
                <w:szCs w:val="28"/>
              </w:rPr>
              <w:t>кабель</w:t>
            </w:r>
          </w:p>
          <w:p w14:paraId="03FAE9FE" w14:textId="77777777" w:rsidR="00A01D69" w:rsidRPr="00E53B37" w:rsidRDefault="00A01D69" w:rsidP="004E5BD5">
            <w:pPr>
              <w:tabs>
                <w:tab w:val="left" w:pos="4320"/>
                <w:tab w:val="left" w:pos="4500"/>
              </w:tabs>
              <w:rPr>
                <w:b/>
                <w:sz w:val="28"/>
                <w:szCs w:val="28"/>
                <w:lang w:val="uz-Cyrl-UZ"/>
              </w:rPr>
            </w:pPr>
            <w:r>
              <w:rPr>
                <w:b/>
                <w:sz w:val="28"/>
                <w:szCs w:val="28"/>
                <w:lang w:val="en-US"/>
              </w:rPr>
              <w:t>uz</w:t>
            </w:r>
            <w:r w:rsidRPr="0087497C">
              <w:rPr>
                <w:b/>
                <w:sz w:val="28"/>
                <w:szCs w:val="28"/>
              </w:rPr>
              <w:t xml:space="preserve"> </w:t>
            </w:r>
            <w:r w:rsidRPr="0087497C">
              <w:rPr>
                <w:sz w:val="28"/>
                <w:szCs w:val="28"/>
              </w:rPr>
              <w:t>-</w:t>
            </w:r>
            <w:r w:rsidRPr="0087497C">
              <w:rPr>
                <w:b/>
                <w:sz w:val="28"/>
                <w:szCs w:val="28"/>
              </w:rPr>
              <w:t xml:space="preserve"> </w:t>
            </w:r>
            <w:r>
              <w:rPr>
                <w:sz w:val="28"/>
                <w:szCs w:val="28"/>
              </w:rPr>
              <w:t>optik</w:t>
            </w:r>
            <w:r>
              <w:rPr>
                <w:sz w:val="28"/>
                <w:szCs w:val="28"/>
                <w:lang w:val="uz-Cyrl-UZ"/>
              </w:rPr>
              <w:t>-</w:t>
            </w:r>
            <w:r>
              <w:rPr>
                <w:sz w:val="28"/>
                <w:szCs w:val="28"/>
              </w:rPr>
              <w:t>tolali kabel</w:t>
            </w:r>
          </w:p>
          <w:p w14:paraId="4BEF6B4C" w14:textId="5C253627" w:rsidR="00A01D69" w:rsidRPr="005B5ED5" w:rsidRDefault="000B536F" w:rsidP="004E5BD5">
            <w:pPr>
              <w:tabs>
                <w:tab w:val="left" w:pos="4320"/>
                <w:tab w:val="left" w:pos="4500"/>
              </w:tabs>
              <w:rPr>
                <w:sz w:val="28"/>
                <w:szCs w:val="28"/>
                <w:lang w:val="uz-Cyrl-UZ"/>
              </w:rPr>
            </w:pPr>
            <w:r>
              <w:rPr>
                <w:sz w:val="28"/>
                <w:szCs w:val="28"/>
                <w:lang w:val="uz-Cyrl-UZ"/>
              </w:rPr>
              <w:t xml:space="preserve"> </w:t>
            </w:r>
            <w:r w:rsidR="00A01D69" w:rsidRPr="005B5ED5">
              <w:rPr>
                <w:sz w:val="28"/>
                <w:szCs w:val="28"/>
                <w:lang w:val="uz-Cyrl-UZ"/>
              </w:rPr>
              <w:t>оптик</w:t>
            </w:r>
            <w:r w:rsidR="00A01D69">
              <w:rPr>
                <w:sz w:val="28"/>
                <w:szCs w:val="28"/>
                <w:lang w:val="uz-Cyrl-UZ"/>
              </w:rPr>
              <w:t>-</w:t>
            </w:r>
            <w:r w:rsidR="00A01D69" w:rsidRPr="005B5ED5">
              <w:rPr>
                <w:sz w:val="28"/>
                <w:szCs w:val="28"/>
                <w:lang w:val="uz-Cyrl-UZ"/>
              </w:rPr>
              <w:t>толали кабель</w:t>
            </w:r>
          </w:p>
          <w:p w14:paraId="3AF41B07" w14:textId="77777777" w:rsidR="00A01D69" w:rsidRPr="002127AC" w:rsidRDefault="00A01D69" w:rsidP="009345AC">
            <w:pPr>
              <w:tabs>
                <w:tab w:val="left" w:pos="4320"/>
                <w:tab w:val="left" w:pos="4500"/>
              </w:tabs>
              <w:rPr>
                <w:sz w:val="28"/>
                <w:szCs w:val="28"/>
              </w:rPr>
            </w:pPr>
            <w:r w:rsidRPr="005B5ED5">
              <w:rPr>
                <w:b/>
                <w:sz w:val="28"/>
                <w:szCs w:val="28"/>
                <w:lang w:val="uz-Cyrl-UZ"/>
              </w:rPr>
              <w:t xml:space="preserve">en </w:t>
            </w:r>
            <w:r w:rsidRPr="00B3367F">
              <w:rPr>
                <w:sz w:val="28"/>
                <w:szCs w:val="28"/>
                <w:lang w:val="uz-Cyrl-UZ"/>
              </w:rPr>
              <w:t>-</w:t>
            </w:r>
            <w:r>
              <w:rPr>
                <w:sz w:val="28"/>
                <w:szCs w:val="28"/>
                <w:lang w:val="uz-Cyrl-UZ"/>
              </w:rPr>
              <w:t xml:space="preserve"> fiber optics </w:t>
            </w:r>
          </w:p>
          <w:p w14:paraId="41BD9BE8" w14:textId="77777777" w:rsidR="00A01D69" w:rsidRPr="005B5ED5" w:rsidRDefault="00A01D69" w:rsidP="004E5BD5">
            <w:pPr>
              <w:tabs>
                <w:tab w:val="left" w:pos="4320"/>
                <w:tab w:val="left" w:pos="4500"/>
              </w:tabs>
              <w:rPr>
                <w:sz w:val="28"/>
                <w:szCs w:val="28"/>
                <w:lang w:val="uz-Cyrl-UZ"/>
              </w:rPr>
            </w:pPr>
          </w:p>
        </w:tc>
        <w:tc>
          <w:tcPr>
            <w:tcW w:w="2921" w:type="pct"/>
          </w:tcPr>
          <w:p w14:paraId="2212EE3F" w14:textId="77777777" w:rsidR="00A01D69" w:rsidRDefault="00A01D69" w:rsidP="004E5BD5">
            <w:pPr>
              <w:tabs>
                <w:tab w:val="left" w:pos="4320"/>
                <w:tab w:val="left" w:pos="4500"/>
              </w:tabs>
              <w:jc w:val="both"/>
              <w:rPr>
                <w:sz w:val="28"/>
                <w:szCs w:val="28"/>
                <w:lang w:val="uz-Cyrl-UZ"/>
              </w:rPr>
            </w:pPr>
            <w:r>
              <w:rPr>
                <w:sz w:val="28"/>
                <w:szCs w:val="28"/>
              </w:rPr>
              <w:t>Кабель с высокой пропускной способностью для передачи световых сигналов. Состоит из множества тонких нитей, изготовленных из прозрачного материала.</w:t>
            </w:r>
          </w:p>
          <w:p w14:paraId="4B4AADFE" w14:textId="77777777" w:rsidR="00A01D69" w:rsidRPr="00235D03" w:rsidRDefault="00A01D69" w:rsidP="004E5BD5">
            <w:pPr>
              <w:tabs>
                <w:tab w:val="left" w:pos="4320"/>
                <w:tab w:val="left" w:pos="4500"/>
              </w:tabs>
              <w:jc w:val="both"/>
              <w:rPr>
                <w:sz w:val="28"/>
                <w:szCs w:val="28"/>
              </w:rPr>
            </w:pPr>
          </w:p>
          <w:p w14:paraId="0B01D194" w14:textId="77777777" w:rsidR="00A01D69" w:rsidRPr="00235D03" w:rsidRDefault="00A01D69" w:rsidP="004E5BD5">
            <w:pPr>
              <w:tabs>
                <w:tab w:val="left" w:pos="4320"/>
                <w:tab w:val="left" w:pos="4500"/>
              </w:tabs>
              <w:jc w:val="both"/>
              <w:rPr>
                <w:sz w:val="28"/>
                <w:szCs w:val="28"/>
                <w:lang w:val="uz-Cyrl-UZ"/>
              </w:rPr>
            </w:pPr>
            <w:r>
              <w:rPr>
                <w:sz w:val="28"/>
                <w:szCs w:val="28"/>
                <w:lang w:val="uz-Cyrl-UZ"/>
              </w:rPr>
              <w:t>Yorug‘lik</w:t>
            </w:r>
            <w:r w:rsidRPr="001136DF">
              <w:rPr>
                <w:sz w:val="28"/>
                <w:szCs w:val="28"/>
                <w:lang w:val="uz-Cyrl-UZ"/>
              </w:rPr>
              <w:t xml:space="preserve"> </w:t>
            </w:r>
            <w:r>
              <w:rPr>
                <w:sz w:val="28"/>
                <w:szCs w:val="28"/>
                <w:lang w:val="uz-Cyrl-UZ"/>
              </w:rPr>
              <w:t>signallarini</w:t>
            </w:r>
            <w:r w:rsidRPr="001136DF">
              <w:rPr>
                <w:sz w:val="28"/>
                <w:szCs w:val="28"/>
                <w:lang w:val="uz-Cyrl-UZ"/>
              </w:rPr>
              <w:t xml:space="preserve"> </w:t>
            </w:r>
            <w:r>
              <w:rPr>
                <w:sz w:val="28"/>
                <w:szCs w:val="28"/>
                <w:lang w:val="uz-Cyrl-UZ"/>
              </w:rPr>
              <w:t>uzatish</w:t>
            </w:r>
            <w:r w:rsidRPr="001136DF">
              <w:rPr>
                <w:sz w:val="28"/>
                <w:szCs w:val="28"/>
                <w:lang w:val="uz-Cyrl-UZ"/>
              </w:rPr>
              <w:t xml:space="preserve"> </w:t>
            </w:r>
            <w:r>
              <w:rPr>
                <w:sz w:val="28"/>
                <w:szCs w:val="28"/>
                <w:lang w:val="uz-Cyrl-UZ"/>
              </w:rPr>
              <w:t>uchun</w:t>
            </w:r>
            <w:r w:rsidRPr="001136DF">
              <w:rPr>
                <w:sz w:val="28"/>
                <w:szCs w:val="28"/>
                <w:lang w:val="uz-Cyrl-UZ"/>
              </w:rPr>
              <w:t xml:space="preserve"> </w:t>
            </w:r>
            <w:r>
              <w:rPr>
                <w:sz w:val="28"/>
                <w:szCs w:val="28"/>
                <w:lang w:val="uz-Cyrl-UZ"/>
              </w:rPr>
              <w:t>mo‘ljal</w:t>
            </w:r>
            <w:r w:rsidR="002D716F">
              <w:rPr>
                <w:sz w:val="28"/>
                <w:szCs w:val="28"/>
                <w:lang w:val="uz-Cyrl-UZ"/>
              </w:rPr>
              <w:t>-</w:t>
            </w:r>
            <w:r>
              <w:rPr>
                <w:sz w:val="28"/>
                <w:szCs w:val="28"/>
                <w:lang w:val="uz-Cyrl-UZ"/>
              </w:rPr>
              <w:t>langan</w:t>
            </w:r>
            <w:r w:rsidRPr="001136DF">
              <w:rPr>
                <w:sz w:val="28"/>
                <w:szCs w:val="28"/>
                <w:lang w:val="uz-Cyrl-UZ"/>
              </w:rPr>
              <w:t xml:space="preserve">, </w:t>
            </w:r>
            <w:r>
              <w:rPr>
                <w:sz w:val="28"/>
                <w:szCs w:val="28"/>
                <w:lang w:val="uz-Cyrl-UZ"/>
              </w:rPr>
              <w:t>o‘tkazish</w:t>
            </w:r>
            <w:r w:rsidRPr="001136DF">
              <w:rPr>
                <w:sz w:val="28"/>
                <w:szCs w:val="28"/>
                <w:lang w:val="uz-Cyrl-UZ"/>
              </w:rPr>
              <w:t xml:space="preserve"> </w:t>
            </w:r>
            <w:r>
              <w:rPr>
                <w:sz w:val="28"/>
                <w:szCs w:val="28"/>
                <w:lang w:val="uz-Cyrl-UZ"/>
              </w:rPr>
              <w:t>qobiliyati</w:t>
            </w:r>
            <w:r w:rsidRPr="001136DF">
              <w:rPr>
                <w:sz w:val="28"/>
                <w:szCs w:val="28"/>
                <w:lang w:val="uz-Cyrl-UZ"/>
              </w:rPr>
              <w:t xml:space="preserve"> </w:t>
            </w:r>
            <w:r>
              <w:rPr>
                <w:sz w:val="28"/>
                <w:szCs w:val="28"/>
                <w:lang w:val="uz-Cyrl-UZ"/>
              </w:rPr>
              <w:t>yuqori</w:t>
            </w:r>
            <w:r w:rsidRPr="001136DF">
              <w:rPr>
                <w:sz w:val="28"/>
                <w:szCs w:val="28"/>
                <w:lang w:val="uz-Cyrl-UZ"/>
              </w:rPr>
              <w:t xml:space="preserve"> </w:t>
            </w:r>
            <w:r>
              <w:rPr>
                <w:sz w:val="28"/>
                <w:szCs w:val="28"/>
                <w:lang w:val="uz-Cyrl-UZ"/>
              </w:rPr>
              <w:t>bo‘lgan</w:t>
            </w:r>
            <w:r w:rsidRPr="001136DF">
              <w:rPr>
                <w:sz w:val="28"/>
                <w:szCs w:val="28"/>
                <w:lang w:val="uz-Cyrl-UZ"/>
              </w:rPr>
              <w:t xml:space="preserve"> </w:t>
            </w:r>
            <w:r>
              <w:rPr>
                <w:sz w:val="28"/>
                <w:szCs w:val="28"/>
                <w:lang w:val="uz-Cyrl-UZ"/>
              </w:rPr>
              <w:t>kabel</w:t>
            </w:r>
            <w:r w:rsidRPr="001136DF">
              <w:rPr>
                <w:sz w:val="28"/>
                <w:szCs w:val="28"/>
                <w:lang w:val="uz-Cyrl-UZ"/>
              </w:rPr>
              <w:t xml:space="preserve">. </w:t>
            </w:r>
            <w:r>
              <w:rPr>
                <w:sz w:val="28"/>
                <w:szCs w:val="28"/>
                <w:lang w:val="uz-Cyrl-UZ"/>
              </w:rPr>
              <w:t>Shaffof</w:t>
            </w:r>
            <w:r w:rsidRPr="001136DF">
              <w:rPr>
                <w:sz w:val="28"/>
                <w:szCs w:val="28"/>
                <w:lang w:val="uz-Cyrl-UZ"/>
              </w:rPr>
              <w:t xml:space="preserve"> </w:t>
            </w:r>
            <w:r>
              <w:rPr>
                <w:sz w:val="28"/>
                <w:szCs w:val="28"/>
                <w:lang w:val="uz-Cyrl-UZ"/>
              </w:rPr>
              <w:t>materialdan</w:t>
            </w:r>
            <w:r w:rsidRPr="001136DF">
              <w:rPr>
                <w:sz w:val="28"/>
                <w:szCs w:val="28"/>
                <w:lang w:val="uz-Cyrl-UZ"/>
              </w:rPr>
              <w:t xml:space="preserve"> </w:t>
            </w:r>
            <w:r>
              <w:rPr>
                <w:sz w:val="28"/>
                <w:szCs w:val="28"/>
                <w:lang w:val="uz-Cyrl-UZ"/>
              </w:rPr>
              <w:t>tayyorlangan</w:t>
            </w:r>
            <w:r w:rsidRPr="001136DF">
              <w:rPr>
                <w:sz w:val="28"/>
                <w:szCs w:val="28"/>
                <w:lang w:val="uz-Cyrl-UZ"/>
              </w:rPr>
              <w:t xml:space="preserve"> </w:t>
            </w:r>
            <w:r>
              <w:rPr>
                <w:sz w:val="28"/>
                <w:szCs w:val="28"/>
                <w:lang w:val="uz-Cyrl-UZ"/>
              </w:rPr>
              <w:t>ingich</w:t>
            </w:r>
            <w:r w:rsidR="002D716F">
              <w:rPr>
                <w:sz w:val="28"/>
                <w:szCs w:val="28"/>
                <w:lang w:val="uz-Cyrl-UZ"/>
              </w:rPr>
              <w:t>-</w:t>
            </w:r>
            <w:r>
              <w:rPr>
                <w:sz w:val="28"/>
                <w:szCs w:val="28"/>
                <w:lang w:val="uz-Cyrl-UZ"/>
              </w:rPr>
              <w:t>ka</w:t>
            </w:r>
            <w:r w:rsidRPr="001136DF">
              <w:rPr>
                <w:sz w:val="28"/>
                <w:szCs w:val="28"/>
                <w:lang w:val="uz-Cyrl-UZ"/>
              </w:rPr>
              <w:t xml:space="preserve"> </w:t>
            </w:r>
            <w:r w:rsidRPr="005B6905">
              <w:rPr>
                <w:sz w:val="28"/>
                <w:szCs w:val="28"/>
                <w:lang w:val="uz-Cyrl-UZ"/>
              </w:rPr>
              <w:t>tola</w:t>
            </w:r>
            <w:r>
              <w:rPr>
                <w:sz w:val="28"/>
                <w:szCs w:val="28"/>
                <w:lang w:val="uz-Cyrl-UZ"/>
              </w:rPr>
              <w:t>lardan</w:t>
            </w:r>
            <w:r w:rsidRPr="001136DF">
              <w:rPr>
                <w:sz w:val="28"/>
                <w:szCs w:val="28"/>
                <w:lang w:val="uz-Cyrl-UZ"/>
              </w:rPr>
              <w:t xml:space="preserve"> </w:t>
            </w:r>
            <w:r>
              <w:rPr>
                <w:sz w:val="28"/>
                <w:szCs w:val="28"/>
                <w:lang w:val="uz-Cyrl-UZ"/>
              </w:rPr>
              <w:t>iborat</w:t>
            </w:r>
            <w:r w:rsidRPr="001136DF">
              <w:rPr>
                <w:sz w:val="28"/>
                <w:szCs w:val="28"/>
                <w:lang w:val="uz-Cyrl-UZ"/>
              </w:rPr>
              <w:t>.</w:t>
            </w:r>
          </w:p>
          <w:p w14:paraId="5FD1C83F" w14:textId="77777777" w:rsidR="00A01D69" w:rsidRPr="00235D03" w:rsidRDefault="00A01D69" w:rsidP="004E5BD5">
            <w:pPr>
              <w:tabs>
                <w:tab w:val="left" w:pos="4320"/>
                <w:tab w:val="left" w:pos="4500"/>
              </w:tabs>
              <w:jc w:val="both"/>
              <w:rPr>
                <w:sz w:val="28"/>
                <w:szCs w:val="28"/>
                <w:lang w:val="uz-Cyrl-UZ"/>
              </w:rPr>
            </w:pPr>
          </w:p>
          <w:p w14:paraId="0DFBFC8B" w14:textId="77777777" w:rsidR="00A01D69" w:rsidRDefault="00A01D69" w:rsidP="004E5BD5">
            <w:pPr>
              <w:tabs>
                <w:tab w:val="left" w:pos="4320"/>
                <w:tab w:val="left" w:pos="4500"/>
              </w:tabs>
              <w:jc w:val="both"/>
              <w:rPr>
                <w:sz w:val="28"/>
                <w:szCs w:val="28"/>
                <w:lang w:val="uz-Cyrl-UZ"/>
              </w:rPr>
            </w:pPr>
            <w:r w:rsidRPr="00235D03">
              <w:rPr>
                <w:sz w:val="28"/>
                <w:szCs w:val="28"/>
                <w:lang w:val="uz-Cyrl-UZ"/>
              </w:rPr>
              <w:t>Ёруғлик сигналларини узатиш учун мўлжал</w:t>
            </w:r>
            <w:r w:rsidR="002D716F">
              <w:rPr>
                <w:sz w:val="28"/>
                <w:szCs w:val="28"/>
                <w:lang w:val="uz-Cyrl-UZ"/>
              </w:rPr>
              <w:t>-</w:t>
            </w:r>
            <w:r w:rsidRPr="00235D03">
              <w:rPr>
                <w:sz w:val="28"/>
                <w:szCs w:val="28"/>
                <w:lang w:val="uz-Cyrl-UZ"/>
              </w:rPr>
              <w:t xml:space="preserve">ланган, ўтказиш қобилияти юқори бўлган кабель. </w:t>
            </w:r>
            <w:r w:rsidRPr="002D716F">
              <w:rPr>
                <w:sz w:val="28"/>
                <w:szCs w:val="28"/>
                <w:lang w:val="uz-Cyrl-UZ"/>
              </w:rPr>
              <w:t>Шаффоф материалдан тайёрланган ингичка толалардан иборат.</w:t>
            </w:r>
          </w:p>
          <w:p w14:paraId="17142A4E" w14:textId="77777777" w:rsidR="00E071A3" w:rsidRPr="002D716F" w:rsidRDefault="00E071A3" w:rsidP="004E5BD5">
            <w:pPr>
              <w:tabs>
                <w:tab w:val="left" w:pos="4320"/>
                <w:tab w:val="left" w:pos="4500"/>
              </w:tabs>
              <w:jc w:val="both"/>
              <w:rPr>
                <w:sz w:val="28"/>
                <w:szCs w:val="28"/>
                <w:lang w:val="uz-Cyrl-UZ"/>
              </w:rPr>
            </w:pPr>
          </w:p>
        </w:tc>
      </w:tr>
      <w:tr w:rsidR="00A01D69" w:rsidRPr="00CD2FD6" w14:paraId="3305FC2F" w14:textId="77777777">
        <w:trPr>
          <w:tblCellSpacing w:w="0" w:type="dxa"/>
          <w:jc w:val="center"/>
        </w:trPr>
        <w:tc>
          <w:tcPr>
            <w:tcW w:w="2079" w:type="pct"/>
          </w:tcPr>
          <w:p w14:paraId="691553CB" w14:textId="77777777" w:rsidR="00A01D69" w:rsidRPr="00D3647E" w:rsidRDefault="00A01D69" w:rsidP="001A4444">
            <w:pPr>
              <w:tabs>
                <w:tab w:val="left" w:pos="4320"/>
                <w:tab w:val="left" w:pos="4500"/>
              </w:tabs>
              <w:rPr>
                <w:b/>
                <w:sz w:val="28"/>
                <w:szCs w:val="28"/>
                <w:lang w:val="uz-Cyrl-UZ"/>
              </w:rPr>
            </w:pPr>
            <w:r w:rsidRPr="00D3647E">
              <w:rPr>
                <w:b/>
                <w:sz w:val="28"/>
                <w:szCs w:val="28"/>
              </w:rPr>
              <w:t>Восстановление данных</w:t>
            </w:r>
          </w:p>
          <w:p w14:paraId="723C83F6" w14:textId="77777777" w:rsidR="00A01D69" w:rsidRDefault="00A01D69" w:rsidP="00CD2FD6">
            <w:pPr>
              <w:tabs>
                <w:tab w:val="left" w:pos="4320"/>
                <w:tab w:val="left" w:pos="4500"/>
              </w:tabs>
              <w:rPr>
                <w:b/>
                <w:sz w:val="28"/>
                <w:szCs w:val="28"/>
                <w:lang w:val="uz-Cyrl-UZ"/>
              </w:rPr>
            </w:pPr>
            <w:r w:rsidRPr="00A713C0">
              <w:rPr>
                <w:b/>
                <w:sz w:val="28"/>
                <w:szCs w:val="28"/>
                <w:lang w:val="uz-Cyrl-UZ"/>
              </w:rPr>
              <w:t xml:space="preserve">uz </w:t>
            </w:r>
            <w:r w:rsidRPr="00A713C0">
              <w:rPr>
                <w:sz w:val="28"/>
                <w:szCs w:val="28"/>
                <w:lang w:val="uz-Cyrl-UZ"/>
              </w:rPr>
              <w:t>-</w:t>
            </w:r>
            <w:r w:rsidRPr="00A713C0">
              <w:rPr>
                <w:b/>
                <w:sz w:val="28"/>
                <w:szCs w:val="28"/>
                <w:lang w:val="uz-Cyrl-UZ"/>
              </w:rPr>
              <w:t xml:space="preserve"> </w:t>
            </w:r>
            <w:r w:rsidRPr="00A713C0">
              <w:rPr>
                <w:sz w:val="28"/>
                <w:szCs w:val="28"/>
                <w:lang w:val="uz-Cyrl-UZ"/>
              </w:rPr>
              <w:t>ma’lumotlarni tiklash</w:t>
            </w:r>
          </w:p>
          <w:p w14:paraId="169F5FD1" w14:textId="57BD1BD5" w:rsidR="00A01D69" w:rsidRPr="005B5ED5" w:rsidRDefault="000B536F" w:rsidP="001A4444">
            <w:pPr>
              <w:tabs>
                <w:tab w:val="left" w:pos="4320"/>
                <w:tab w:val="left" w:pos="4500"/>
              </w:tabs>
              <w:rPr>
                <w:sz w:val="28"/>
                <w:szCs w:val="28"/>
              </w:rPr>
            </w:pPr>
            <w:r>
              <w:rPr>
                <w:b/>
                <w:sz w:val="28"/>
                <w:szCs w:val="28"/>
                <w:lang w:val="uz-Cyrl-UZ"/>
              </w:rPr>
              <w:t xml:space="preserve"> </w:t>
            </w:r>
            <w:r w:rsidR="00A01D69" w:rsidRPr="00A713C0">
              <w:rPr>
                <w:sz w:val="28"/>
                <w:szCs w:val="28"/>
                <w:lang w:val="uz-Cyrl-UZ"/>
              </w:rPr>
              <w:t>маълумотларни тикла</w:t>
            </w:r>
            <w:r w:rsidR="00A01D69">
              <w:rPr>
                <w:sz w:val="28"/>
                <w:szCs w:val="28"/>
              </w:rPr>
              <w:t>ш</w:t>
            </w:r>
            <w:r w:rsidR="00A01D69" w:rsidRPr="005B5ED5">
              <w:rPr>
                <w:sz w:val="28"/>
                <w:szCs w:val="28"/>
              </w:rPr>
              <w:t xml:space="preserve"> </w:t>
            </w:r>
          </w:p>
          <w:p w14:paraId="7B2B9AAE" w14:textId="77777777" w:rsidR="00A01D69" w:rsidRPr="00D3647E" w:rsidRDefault="00A01D69" w:rsidP="00D3647E">
            <w:pPr>
              <w:tabs>
                <w:tab w:val="left" w:pos="4320"/>
                <w:tab w:val="left" w:pos="4500"/>
              </w:tabs>
              <w:rPr>
                <w:sz w:val="28"/>
                <w:szCs w:val="28"/>
              </w:rPr>
            </w:pPr>
            <w:r w:rsidRPr="008D6363">
              <w:rPr>
                <w:b/>
                <w:sz w:val="28"/>
                <w:szCs w:val="28"/>
                <w:lang w:val="en-US"/>
              </w:rPr>
              <w:t xml:space="preserve">en </w:t>
            </w:r>
            <w:r w:rsidRPr="00B3367F">
              <w:rPr>
                <w:sz w:val="28"/>
                <w:szCs w:val="28"/>
                <w:lang w:val="en-US"/>
              </w:rPr>
              <w:t>-</w:t>
            </w:r>
            <w:r>
              <w:rPr>
                <w:b/>
                <w:sz w:val="28"/>
                <w:szCs w:val="28"/>
                <w:lang w:val="en-US"/>
              </w:rPr>
              <w:t xml:space="preserve"> </w:t>
            </w:r>
            <w:r w:rsidRPr="00D3647E">
              <w:rPr>
                <w:sz w:val="28"/>
                <w:szCs w:val="28"/>
                <w:lang w:val="en-US"/>
              </w:rPr>
              <w:t>data</w:t>
            </w:r>
            <w:r w:rsidRPr="00D3647E">
              <w:rPr>
                <w:sz w:val="28"/>
                <w:szCs w:val="28"/>
              </w:rPr>
              <w:t xml:space="preserve"> </w:t>
            </w:r>
            <w:r w:rsidRPr="00D3647E">
              <w:rPr>
                <w:sz w:val="28"/>
                <w:szCs w:val="28"/>
                <w:lang w:val="en-US"/>
              </w:rPr>
              <w:t>recovery</w:t>
            </w:r>
            <w:r w:rsidRPr="00D3647E">
              <w:rPr>
                <w:sz w:val="28"/>
                <w:szCs w:val="28"/>
              </w:rPr>
              <w:t xml:space="preserve"> </w:t>
            </w:r>
          </w:p>
          <w:p w14:paraId="52DA0989" w14:textId="77777777" w:rsidR="00A01D69" w:rsidRPr="00D3647E" w:rsidRDefault="00A01D69" w:rsidP="001A4444">
            <w:pPr>
              <w:tabs>
                <w:tab w:val="left" w:pos="4320"/>
                <w:tab w:val="left" w:pos="4500"/>
              </w:tabs>
              <w:rPr>
                <w:sz w:val="28"/>
                <w:szCs w:val="28"/>
                <w:lang w:val="en-US"/>
              </w:rPr>
            </w:pPr>
          </w:p>
        </w:tc>
        <w:tc>
          <w:tcPr>
            <w:tcW w:w="2921" w:type="pct"/>
          </w:tcPr>
          <w:p w14:paraId="11AC9E38" w14:textId="77777777" w:rsidR="00A01D69" w:rsidRDefault="00A01D69" w:rsidP="00E364BD">
            <w:pPr>
              <w:tabs>
                <w:tab w:val="left" w:pos="4320"/>
                <w:tab w:val="left" w:pos="4500"/>
              </w:tabs>
              <w:jc w:val="both"/>
              <w:rPr>
                <w:sz w:val="28"/>
                <w:szCs w:val="28"/>
              </w:rPr>
            </w:pPr>
            <w:r>
              <w:rPr>
                <w:sz w:val="28"/>
                <w:szCs w:val="28"/>
              </w:rPr>
              <w:t>Восстановление данных с поврежденных носителей или с нарушенной вирусами структурой файловой системы.</w:t>
            </w:r>
          </w:p>
          <w:p w14:paraId="263E8ED5" w14:textId="77777777" w:rsidR="00A01D69" w:rsidRPr="00E071A3" w:rsidRDefault="00A01D69" w:rsidP="00E364BD">
            <w:pPr>
              <w:tabs>
                <w:tab w:val="left" w:pos="4320"/>
                <w:tab w:val="left" w:pos="4500"/>
              </w:tabs>
              <w:jc w:val="both"/>
              <w:rPr>
                <w:sz w:val="28"/>
                <w:szCs w:val="28"/>
              </w:rPr>
            </w:pPr>
          </w:p>
          <w:p w14:paraId="48FA359B" w14:textId="77777777" w:rsidR="00A01D69" w:rsidRDefault="00A01D69" w:rsidP="00E364BD">
            <w:pPr>
              <w:tabs>
                <w:tab w:val="left" w:pos="4320"/>
                <w:tab w:val="left" w:pos="4500"/>
              </w:tabs>
              <w:jc w:val="both"/>
              <w:rPr>
                <w:sz w:val="28"/>
                <w:szCs w:val="28"/>
                <w:lang w:val="en-US"/>
              </w:rPr>
            </w:pPr>
            <w:r>
              <w:rPr>
                <w:sz w:val="28"/>
                <w:szCs w:val="28"/>
                <w:lang w:val="en-US"/>
              </w:rPr>
              <w:t>S</w:t>
            </w:r>
            <w:r>
              <w:rPr>
                <w:sz w:val="28"/>
                <w:szCs w:val="28"/>
                <w:lang w:val="uz-Cyrl-UZ"/>
              </w:rPr>
              <w:t xml:space="preserve">hikastlangan tashuvchilardan yoki viruslar bilan zararlangan fayl tizimi strukturasidan </w:t>
            </w:r>
            <w:r>
              <w:rPr>
                <w:sz w:val="28"/>
                <w:szCs w:val="28"/>
                <w:lang w:val="uz-Cyrl-UZ"/>
              </w:rPr>
              <w:lastRenderedPageBreak/>
              <w:t>ma’lumotlarni tiklash.</w:t>
            </w:r>
          </w:p>
          <w:p w14:paraId="41E745F0" w14:textId="77777777" w:rsidR="00A01D69" w:rsidRPr="00E071A3" w:rsidRDefault="00A01D69" w:rsidP="00E364BD">
            <w:pPr>
              <w:tabs>
                <w:tab w:val="left" w:pos="4320"/>
                <w:tab w:val="left" w:pos="4500"/>
              </w:tabs>
              <w:jc w:val="both"/>
              <w:rPr>
                <w:sz w:val="28"/>
                <w:szCs w:val="28"/>
                <w:lang w:val="en-US"/>
              </w:rPr>
            </w:pPr>
          </w:p>
          <w:p w14:paraId="6072DEBA" w14:textId="77777777" w:rsidR="00A01D69" w:rsidRDefault="00A01D69" w:rsidP="00E364BD">
            <w:pPr>
              <w:tabs>
                <w:tab w:val="left" w:pos="4320"/>
                <w:tab w:val="left" w:pos="4500"/>
              </w:tabs>
              <w:jc w:val="both"/>
              <w:rPr>
                <w:sz w:val="28"/>
                <w:szCs w:val="28"/>
                <w:lang w:val="uz-Cyrl-UZ"/>
              </w:rPr>
            </w:pPr>
            <w:r>
              <w:rPr>
                <w:sz w:val="28"/>
                <w:szCs w:val="28"/>
              </w:rPr>
              <w:t>Ш</w:t>
            </w:r>
            <w:r w:rsidRPr="00CD2FD6">
              <w:rPr>
                <w:sz w:val="28"/>
                <w:szCs w:val="28"/>
                <w:lang w:val="uz-Cyrl-UZ"/>
              </w:rPr>
              <w:t>икастланган</w:t>
            </w:r>
            <w:r>
              <w:rPr>
                <w:sz w:val="28"/>
                <w:szCs w:val="28"/>
                <w:lang w:val="uz-Cyrl-UZ"/>
              </w:rPr>
              <w:t xml:space="preserve"> ташувчилардан ёки вируслар билан зарарланган файл тизими структура</w:t>
            </w:r>
            <w:r w:rsidR="00167A80" w:rsidRPr="00167A80">
              <w:rPr>
                <w:sz w:val="28"/>
                <w:szCs w:val="28"/>
              </w:rPr>
              <w:t>-</w:t>
            </w:r>
            <w:r>
              <w:rPr>
                <w:sz w:val="28"/>
                <w:szCs w:val="28"/>
                <w:lang w:val="uz-Cyrl-UZ"/>
              </w:rPr>
              <w:t>сидан маълумотларни тиклаш</w:t>
            </w:r>
            <w:r w:rsidR="00E071A3">
              <w:rPr>
                <w:sz w:val="28"/>
                <w:szCs w:val="28"/>
                <w:lang w:val="uz-Cyrl-UZ"/>
              </w:rPr>
              <w:t>.</w:t>
            </w:r>
          </w:p>
          <w:p w14:paraId="31D77DE8" w14:textId="77777777" w:rsidR="00E071A3" w:rsidRPr="00CD2FD6" w:rsidRDefault="00E071A3" w:rsidP="00E364BD">
            <w:pPr>
              <w:tabs>
                <w:tab w:val="left" w:pos="4320"/>
                <w:tab w:val="left" w:pos="4500"/>
              </w:tabs>
              <w:jc w:val="both"/>
              <w:rPr>
                <w:sz w:val="28"/>
                <w:szCs w:val="28"/>
                <w:lang w:val="uz-Cyrl-UZ"/>
              </w:rPr>
            </w:pPr>
          </w:p>
        </w:tc>
      </w:tr>
      <w:tr w:rsidR="00A01D69" w:rsidRPr="00E21BF5" w14:paraId="43B7F789" w14:textId="77777777">
        <w:trPr>
          <w:tblCellSpacing w:w="0" w:type="dxa"/>
          <w:jc w:val="center"/>
        </w:trPr>
        <w:tc>
          <w:tcPr>
            <w:tcW w:w="2079" w:type="pct"/>
          </w:tcPr>
          <w:p w14:paraId="07A854D2" w14:textId="77777777" w:rsidR="00A01D69" w:rsidRPr="009345AC" w:rsidRDefault="00A01D69" w:rsidP="004E5BD5">
            <w:pPr>
              <w:tabs>
                <w:tab w:val="left" w:pos="4320"/>
                <w:tab w:val="left" w:pos="4500"/>
              </w:tabs>
              <w:rPr>
                <w:b/>
                <w:sz w:val="28"/>
                <w:szCs w:val="28"/>
                <w:lang w:val="uz-Cyrl-UZ"/>
              </w:rPr>
            </w:pPr>
            <w:r w:rsidRPr="009345AC">
              <w:rPr>
                <w:b/>
                <w:sz w:val="28"/>
                <w:szCs w:val="28"/>
                <w:lang w:val="uz-Cyrl-UZ"/>
              </w:rPr>
              <w:lastRenderedPageBreak/>
              <w:t>Восстановление файла</w:t>
            </w:r>
          </w:p>
          <w:p w14:paraId="5FCAA32D" w14:textId="77777777" w:rsidR="00A01D69" w:rsidRPr="004E5BD5" w:rsidRDefault="00A01D69" w:rsidP="004E5BD5">
            <w:pPr>
              <w:tabs>
                <w:tab w:val="left" w:pos="4320"/>
                <w:tab w:val="left" w:pos="4500"/>
              </w:tabs>
              <w:rPr>
                <w:b/>
                <w:sz w:val="28"/>
                <w:szCs w:val="28"/>
                <w:lang w:val="uz-Cyrl-UZ"/>
              </w:rPr>
            </w:pPr>
            <w:r w:rsidRPr="004E5BD5">
              <w:rPr>
                <w:b/>
                <w:sz w:val="28"/>
                <w:szCs w:val="28"/>
                <w:lang w:val="uz-Cyrl-UZ"/>
              </w:rPr>
              <w:t xml:space="preserve">uz </w:t>
            </w:r>
            <w:r w:rsidRPr="00EA5D47">
              <w:rPr>
                <w:sz w:val="28"/>
                <w:szCs w:val="28"/>
                <w:lang w:val="uz-Cyrl-UZ"/>
              </w:rPr>
              <w:t>-</w:t>
            </w:r>
            <w:r w:rsidRPr="004E5BD5">
              <w:rPr>
                <w:b/>
                <w:sz w:val="28"/>
                <w:szCs w:val="28"/>
                <w:lang w:val="uz-Cyrl-UZ"/>
              </w:rPr>
              <w:t xml:space="preserve"> </w:t>
            </w:r>
            <w:r>
              <w:rPr>
                <w:sz w:val="28"/>
                <w:szCs w:val="28"/>
                <w:lang w:val="uz-Cyrl-UZ"/>
              </w:rPr>
              <w:t>faylni</w:t>
            </w:r>
            <w:r w:rsidRPr="004E5BD5">
              <w:rPr>
                <w:sz w:val="28"/>
                <w:szCs w:val="28"/>
                <w:lang w:val="uz-Cyrl-UZ"/>
              </w:rPr>
              <w:t xml:space="preserve"> </w:t>
            </w:r>
            <w:r>
              <w:rPr>
                <w:sz w:val="28"/>
                <w:szCs w:val="28"/>
                <w:lang w:val="uz-Cyrl-UZ"/>
              </w:rPr>
              <w:t>tiklash</w:t>
            </w:r>
          </w:p>
          <w:p w14:paraId="7BE2D999" w14:textId="44EBDAEC" w:rsidR="00A01D69" w:rsidRPr="005B5ED5" w:rsidRDefault="000B536F" w:rsidP="004E5BD5">
            <w:pPr>
              <w:tabs>
                <w:tab w:val="left" w:pos="4320"/>
                <w:tab w:val="left" w:pos="4500"/>
              </w:tabs>
              <w:rPr>
                <w:sz w:val="28"/>
                <w:szCs w:val="28"/>
                <w:lang w:val="uz-Cyrl-UZ"/>
              </w:rPr>
            </w:pPr>
            <w:r>
              <w:rPr>
                <w:b/>
                <w:sz w:val="28"/>
                <w:szCs w:val="28"/>
                <w:lang w:val="uz-Cyrl-UZ"/>
              </w:rPr>
              <w:t xml:space="preserve"> </w:t>
            </w:r>
            <w:r w:rsidR="00A01D69" w:rsidRPr="004E5BD5">
              <w:rPr>
                <w:sz w:val="28"/>
                <w:szCs w:val="28"/>
                <w:lang w:val="uz-Cyrl-UZ"/>
              </w:rPr>
              <w:t>файлни тиклаш</w:t>
            </w:r>
          </w:p>
          <w:p w14:paraId="48C2C422" w14:textId="77777777" w:rsidR="00A01D69" w:rsidRPr="009345AC" w:rsidRDefault="00A01D69" w:rsidP="009345AC">
            <w:pPr>
              <w:tabs>
                <w:tab w:val="left" w:pos="4320"/>
                <w:tab w:val="left" w:pos="4500"/>
              </w:tabs>
              <w:rPr>
                <w:sz w:val="28"/>
                <w:szCs w:val="28"/>
                <w:lang w:val="uz-Cyrl-UZ"/>
              </w:rPr>
            </w:pPr>
            <w:r w:rsidRPr="00404F9B">
              <w:rPr>
                <w:b/>
                <w:sz w:val="28"/>
                <w:szCs w:val="28"/>
                <w:lang w:val="en-US"/>
              </w:rPr>
              <w:t xml:space="preserve">en </w:t>
            </w:r>
            <w:r w:rsidRPr="00B3367F">
              <w:rPr>
                <w:sz w:val="28"/>
                <w:szCs w:val="28"/>
                <w:lang w:val="en-US"/>
              </w:rPr>
              <w:t>-</w:t>
            </w:r>
            <w:r w:rsidRPr="009345AC">
              <w:rPr>
                <w:sz w:val="28"/>
                <w:szCs w:val="28"/>
                <w:lang w:val="uz-Cyrl-UZ"/>
              </w:rPr>
              <w:t xml:space="preserve"> file recovery </w:t>
            </w:r>
          </w:p>
          <w:p w14:paraId="72EB2870" w14:textId="77777777" w:rsidR="00A01D69" w:rsidRPr="009345AC" w:rsidRDefault="00A01D69" w:rsidP="004E5BD5">
            <w:pPr>
              <w:tabs>
                <w:tab w:val="left" w:pos="4320"/>
                <w:tab w:val="left" w:pos="4500"/>
              </w:tabs>
              <w:rPr>
                <w:sz w:val="28"/>
                <w:szCs w:val="28"/>
                <w:lang w:val="en-US"/>
              </w:rPr>
            </w:pPr>
          </w:p>
        </w:tc>
        <w:tc>
          <w:tcPr>
            <w:tcW w:w="2921" w:type="pct"/>
          </w:tcPr>
          <w:p w14:paraId="427B3398" w14:textId="77777777" w:rsidR="00A01D69" w:rsidRDefault="00A01D69" w:rsidP="004E5BD5">
            <w:pPr>
              <w:tabs>
                <w:tab w:val="left" w:pos="4320"/>
                <w:tab w:val="left" w:pos="4500"/>
              </w:tabs>
              <w:jc w:val="both"/>
              <w:rPr>
                <w:sz w:val="28"/>
                <w:szCs w:val="28"/>
                <w:lang w:val="uz-Cyrl-UZ"/>
              </w:rPr>
            </w:pPr>
            <w:r>
              <w:rPr>
                <w:sz w:val="28"/>
                <w:szCs w:val="28"/>
              </w:rPr>
              <w:t>Процесс восстановления удаленного или запорченного файла. Обычно производится с помощью специальных утилит или средствами операционной системы</w:t>
            </w:r>
            <w:r w:rsidRPr="0099336E">
              <w:rPr>
                <w:sz w:val="28"/>
                <w:szCs w:val="28"/>
              </w:rPr>
              <w:t>.</w:t>
            </w:r>
          </w:p>
          <w:p w14:paraId="0B771F12" w14:textId="77777777" w:rsidR="00A01D69" w:rsidRPr="00E071A3" w:rsidRDefault="00A01D69" w:rsidP="004E5BD5">
            <w:pPr>
              <w:tabs>
                <w:tab w:val="left" w:pos="4320"/>
                <w:tab w:val="left" w:pos="4500"/>
              </w:tabs>
              <w:jc w:val="both"/>
              <w:rPr>
                <w:sz w:val="28"/>
                <w:szCs w:val="28"/>
              </w:rPr>
            </w:pPr>
          </w:p>
          <w:p w14:paraId="73EFA8A3" w14:textId="77777777" w:rsidR="00A01D69" w:rsidRDefault="00A01D69" w:rsidP="004E5BD5">
            <w:pPr>
              <w:tabs>
                <w:tab w:val="left" w:pos="4320"/>
                <w:tab w:val="left" w:pos="4500"/>
              </w:tabs>
              <w:jc w:val="both"/>
              <w:rPr>
                <w:sz w:val="28"/>
                <w:szCs w:val="28"/>
                <w:lang w:val="en-US"/>
              </w:rPr>
            </w:pPr>
            <w:r>
              <w:rPr>
                <w:sz w:val="28"/>
                <w:szCs w:val="28"/>
                <w:lang w:val="uz-Cyrl-UZ"/>
              </w:rPr>
              <w:t>Chiqarib</w:t>
            </w:r>
            <w:r w:rsidRPr="004E5BD5">
              <w:rPr>
                <w:sz w:val="28"/>
                <w:szCs w:val="28"/>
                <w:lang w:val="uz-Cyrl-UZ"/>
              </w:rPr>
              <w:t xml:space="preserve"> </w:t>
            </w:r>
            <w:r>
              <w:rPr>
                <w:sz w:val="28"/>
                <w:szCs w:val="28"/>
                <w:lang w:val="uz-Cyrl-UZ"/>
              </w:rPr>
              <w:t>tashlangan</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ishdan</w:t>
            </w:r>
            <w:r w:rsidRPr="004E5BD5">
              <w:rPr>
                <w:sz w:val="28"/>
                <w:szCs w:val="28"/>
                <w:lang w:val="uz-Cyrl-UZ"/>
              </w:rPr>
              <w:t xml:space="preserve"> </w:t>
            </w:r>
            <w:r>
              <w:rPr>
                <w:sz w:val="28"/>
                <w:szCs w:val="28"/>
                <w:lang w:val="uz-Cyrl-UZ"/>
              </w:rPr>
              <w:t>chiqqan</w:t>
            </w:r>
            <w:r w:rsidRPr="004E5BD5">
              <w:rPr>
                <w:sz w:val="28"/>
                <w:szCs w:val="28"/>
                <w:lang w:val="uz-Cyrl-UZ"/>
              </w:rPr>
              <w:t xml:space="preserve"> </w:t>
            </w:r>
            <w:r>
              <w:rPr>
                <w:sz w:val="28"/>
                <w:szCs w:val="28"/>
                <w:lang w:val="uz-Cyrl-UZ"/>
              </w:rPr>
              <w:t>faylni</w:t>
            </w:r>
            <w:r w:rsidRPr="004E5BD5">
              <w:rPr>
                <w:sz w:val="28"/>
                <w:szCs w:val="28"/>
                <w:lang w:val="uz-Cyrl-UZ"/>
              </w:rPr>
              <w:t xml:space="preserve"> </w:t>
            </w:r>
            <w:r>
              <w:rPr>
                <w:sz w:val="28"/>
                <w:szCs w:val="28"/>
                <w:lang w:val="uz-Cyrl-UZ"/>
              </w:rPr>
              <w:t>tiklash</w:t>
            </w:r>
            <w:r w:rsidRPr="004E5BD5">
              <w:rPr>
                <w:sz w:val="28"/>
                <w:szCs w:val="28"/>
                <w:lang w:val="uz-Cyrl-UZ"/>
              </w:rPr>
              <w:t xml:space="preserve"> </w:t>
            </w:r>
            <w:r>
              <w:rPr>
                <w:sz w:val="28"/>
                <w:szCs w:val="28"/>
                <w:lang w:val="uz-Cyrl-UZ"/>
              </w:rPr>
              <w:t>jarayoni</w:t>
            </w:r>
            <w:r w:rsidRPr="004E5BD5">
              <w:rPr>
                <w:sz w:val="28"/>
                <w:szCs w:val="28"/>
                <w:lang w:val="uz-Cyrl-UZ"/>
              </w:rPr>
              <w:t xml:space="preserve">. </w:t>
            </w:r>
            <w:r w:rsidRPr="0099137E">
              <w:rPr>
                <w:sz w:val="28"/>
                <w:szCs w:val="28"/>
                <w:lang w:val="en-US"/>
              </w:rPr>
              <w:t xml:space="preserve">Odatda, maxsus utilitalar </w:t>
            </w:r>
            <w:r>
              <w:rPr>
                <w:sz w:val="28"/>
                <w:szCs w:val="28"/>
                <w:lang w:val="en-US"/>
              </w:rPr>
              <w:t xml:space="preserve">yordamida </w:t>
            </w:r>
            <w:r w:rsidRPr="0099137E">
              <w:rPr>
                <w:sz w:val="28"/>
                <w:szCs w:val="28"/>
                <w:lang w:val="en-US"/>
              </w:rPr>
              <w:t>yoki operatsion tizim vositalari bilan amalga oshiriladi.</w:t>
            </w:r>
          </w:p>
          <w:p w14:paraId="4C2570C5" w14:textId="77777777" w:rsidR="00A01D69" w:rsidRPr="00E071A3" w:rsidRDefault="00A01D69" w:rsidP="004E5BD5">
            <w:pPr>
              <w:tabs>
                <w:tab w:val="left" w:pos="4320"/>
                <w:tab w:val="left" w:pos="4500"/>
              </w:tabs>
              <w:jc w:val="both"/>
              <w:rPr>
                <w:sz w:val="28"/>
                <w:szCs w:val="28"/>
                <w:lang w:val="en-US"/>
              </w:rPr>
            </w:pPr>
          </w:p>
          <w:p w14:paraId="536423A3" w14:textId="77777777" w:rsidR="00A01D69" w:rsidRPr="00E21BF5" w:rsidRDefault="00A01D69" w:rsidP="004E5BD5">
            <w:pPr>
              <w:tabs>
                <w:tab w:val="left" w:pos="4320"/>
                <w:tab w:val="left" w:pos="4500"/>
              </w:tabs>
              <w:jc w:val="both"/>
              <w:rPr>
                <w:sz w:val="28"/>
                <w:szCs w:val="28"/>
              </w:rPr>
            </w:pPr>
            <w:r w:rsidRPr="004E5BD5">
              <w:rPr>
                <w:sz w:val="28"/>
                <w:szCs w:val="28"/>
                <w:lang w:val="uz-Cyrl-UZ"/>
              </w:rPr>
              <w:t>Чиқариб ташланган ёки ишдан чиққан файл</w:t>
            </w:r>
            <w:r w:rsidR="00167A80">
              <w:rPr>
                <w:sz w:val="28"/>
                <w:szCs w:val="28"/>
                <w:lang w:val="en-US"/>
              </w:rPr>
              <w:t>-</w:t>
            </w:r>
            <w:r w:rsidRPr="004E5BD5">
              <w:rPr>
                <w:sz w:val="28"/>
                <w:szCs w:val="28"/>
                <w:lang w:val="uz-Cyrl-UZ"/>
              </w:rPr>
              <w:t xml:space="preserve">ни тиклаш жараёни. </w:t>
            </w:r>
            <w:r>
              <w:rPr>
                <w:sz w:val="28"/>
                <w:szCs w:val="28"/>
              </w:rPr>
              <w:t>Одатда, махсус утилиталар ёрдамида ёки операцион тизим воситалари билан амалга оширилади.</w:t>
            </w:r>
          </w:p>
        </w:tc>
      </w:tr>
      <w:tr w:rsidR="00A01D69" w:rsidRPr="006F6CCF" w14:paraId="1B7C6129" w14:textId="77777777">
        <w:trPr>
          <w:tblCellSpacing w:w="0" w:type="dxa"/>
          <w:jc w:val="center"/>
        </w:trPr>
        <w:tc>
          <w:tcPr>
            <w:tcW w:w="2079" w:type="pct"/>
          </w:tcPr>
          <w:p w14:paraId="03A01C03" w14:textId="77777777" w:rsidR="00A01D69" w:rsidRPr="003C0BBF" w:rsidRDefault="00A01D69" w:rsidP="00934225">
            <w:pPr>
              <w:tabs>
                <w:tab w:val="left" w:pos="4320"/>
                <w:tab w:val="left" w:pos="4500"/>
              </w:tabs>
              <w:rPr>
                <w:b/>
                <w:sz w:val="28"/>
                <w:szCs w:val="28"/>
                <w:lang w:val="uz-Cyrl-UZ"/>
              </w:rPr>
            </w:pPr>
            <w:r w:rsidRPr="00DE4143">
              <w:rPr>
                <w:b/>
                <w:sz w:val="28"/>
                <w:szCs w:val="28"/>
              </w:rPr>
              <w:t>Восьмеричное число</w:t>
            </w:r>
            <w:r>
              <w:rPr>
                <w:b/>
                <w:sz w:val="28"/>
                <w:szCs w:val="28"/>
                <w:lang w:val="uz-Cyrl-UZ"/>
              </w:rPr>
              <w:t xml:space="preserve"> </w:t>
            </w:r>
          </w:p>
          <w:p w14:paraId="305F5F61" w14:textId="77777777" w:rsidR="00A01D69" w:rsidRDefault="00A01D69" w:rsidP="00934225">
            <w:pPr>
              <w:tabs>
                <w:tab w:val="left" w:pos="4320"/>
                <w:tab w:val="left" w:pos="4500"/>
              </w:tabs>
              <w:rPr>
                <w:bCs/>
                <w:sz w:val="28"/>
                <w:szCs w:val="28"/>
                <w:lang w:val="uz-Cyrl-UZ"/>
              </w:rPr>
            </w:pPr>
            <w:r w:rsidRPr="00EB4564">
              <w:rPr>
                <w:b/>
                <w:bCs/>
                <w:sz w:val="28"/>
                <w:szCs w:val="28"/>
                <w:lang w:val="en-US"/>
              </w:rPr>
              <w:t>uz</w:t>
            </w:r>
            <w:r w:rsidRPr="00EB4564">
              <w:rPr>
                <w:bCs/>
                <w:sz w:val="28"/>
                <w:szCs w:val="28"/>
              </w:rPr>
              <w:t xml:space="preserve"> -</w:t>
            </w:r>
            <w:r>
              <w:rPr>
                <w:sz w:val="28"/>
                <w:szCs w:val="28"/>
                <w:lang w:val="uz-Cyrl-UZ"/>
              </w:rPr>
              <w:t xml:space="preserve"> sakkizli son</w:t>
            </w:r>
          </w:p>
          <w:p w14:paraId="55DAE03B" w14:textId="0572AF47" w:rsidR="00A01D69" w:rsidRPr="00844AE4" w:rsidRDefault="000B536F" w:rsidP="00934225">
            <w:pPr>
              <w:tabs>
                <w:tab w:val="left" w:pos="4320"/>
                <w:tab w:val="left" w:pos="4500"/>
              </w:tabs>
              <w:rPr>
                <w:sz w:val="28"/>
                <w:szCs w:val="28"/>
              </w:rPr>
            </w:pPr>
            <w:r>
              <w:rPr>
                <w:sz w:val="28"/>
                <w:szCs w:val="28"/>
                <w:lang w:val="uz-Cyrl-UZ"/>
              </w:rPr>
              <w:t xml:space="preserve"> </w:t>
            </w:r>
            <w:r w:rsidR="00A01D69">
              <w:rPr>
                <w:sz w:val="28"/>
                <w:szCs w:val="28"/>
                <w:lang w:val="uz-Cyrl-UZ"/>
              </w:rPr>
              <w:t>саккизли сон</w:t>
            </w:r>
          </w:p>
          <w:p w14:paraId="48D92906" w14:textId="77777777" w:rsidR="00A01D69" w:rsidRPr="00DE4143" w:rsidRDefault="00A01D69" w:rsidP="00DE4143">
            <w:pPr>
              <w:tabs>
                <w:tab w:val="left" w:pos="4320"/>
                <w:tab w:val="left" w:pos="4500"/>
              </w:tabs>
              <w:rPr>
                <w:sz w:val="28"/>
                <w:szCs w:val="28"/>
                <w:lang w:val="uz-Cyrl-UZ"/>
              </w:rPr>
            </w:pPr>
            <w:r w:rsidRPr="00DE4143">
              <w:rPr>
                <w:b/>
                <w:sz w:val="28"/>
                <w:szCs w:val="28"/>
                <w:lang w:val="en-US"/>
              </w:rPr>
              <w:t xml:space="preserve">en </w:t>
            </w:r>
            <w:r w:rsidRPr="00B3367F">
              <w:rPr>
                <w:sz w:val="28"/>
                <w:szCs w:val="28"/>
                <w:lang w:val="en-US"/>
              </w:rPr>
              <w:t xml:space="preserve">- </w:t>
            </w:r>
            <w:r w:rsidRPr="00DE4143">
              <w:rPr>
                <w:sz w:val="28"/>
                <w:szCs w:val="28"/>
                <w:lang w:val="en-US"/>
              </w:rPr>
              <w:t>octal</w:t>
            </w:r>
            <w:r w:rsidRPr="00DE4143">
              <w:rPr>
                <w:sz w:val="28"/>
                <w:szCs w:val="28"/>
              </w:rPr>
              <w:t xml:space="preserve"> </w:t>
            </w:r>
            <w:r w:rsidRPr="00DE4143">
              <w:rPr>
                <w:sz w:val="28"/>
                <w:szCs w:val="28"/>
                <w:lang w:val="en-US"/>
              </w:rPr>
              <w:t>number</w:t>
            </w:r>
            <w:r w:rsidRPr="00DE4143">
              <w:rPr>
                <w:sz w:val="28"/>
                <w:szCs w:val="28"/>
              </w:rPr>
              <w:t xml:space="preserve"> </w:t>
            </w:r>
          </w:p>
          <w:p w14:paraId="4E07B31B" w14:textId="77777777" w:rsidR="00A01D69" w:rsidRPr="00DE4143" w:rsidRDefault="00A01D69" w:rsidP="00934225">
            <w:pPr>
              <w:tabs>
                <w:tab w:val="left" w:pos="4320"/>
                <w:tab w:val="left" w:pos="4500"/>
              </w:tabs>
              <w:rPr>
                <w:sz w:val="28"/>
                <w:szCs w:val="28"/>
                <w:lang w:val="en-US"/>
              </w:rPr>
            </w:pPr>
          </w:p>
        </w:tc>
        <w:tc>
          <w:tcPr>
            <w:tcW w:w="2921" w:type="pct"/>
          </w:tcPr>
          <w:p w14:paraId="186EEA2D" w14:textId="77777777" w:rsidR="00A01D69" w:rsidRDefault="00A01D69" w:rsidP="00E364BD">
            <w:pPr>
              <w:tabs>
                <w:tab w:val="left" w:pos="4320"/>
                <w:tab w:val="left" w:pos="4500"/>
              </w:tabs>
              <w:jc w:val="both"/>
              <w:rPr>
                <w:sz w:val="28"/>
                <w:szCs w:val="28"/>
                <w:lang w:val="uz-Cyrl-UZ"/>
              </w:rPr>
            </w:pPr>
            <w:r>
              <w:rPr>
                <w:sz w:val="28"/>
                <w:szCs w:val="28"/>
              </w:rPr>
              <w:t>Для представления таких чисел в качестве цифр используются символы 0, 1, 2, 3, 4, 5, 6 и 7.</w:t>
            </w:r>
          </w:p>
          <w:p w14:paraId="721A923E" w14:textId="77777777" w:rsidR="00A01D69" w:rsidRPr="00167A80" w:rsidRDefault="00A01D69" w:rsidP="00E364BD">
            <w:pPr>
              <w:tabs>
                <w:tab w:val="left" w:pos="4320"/>
                <w:tab w:val="left" w:pos="4500"/>
              </w:tabs>
              <w:jc w:val="both"/>
              <w:rPr>
                <w:sz w:val="12"/>
                <w:szCs w:val="12"/>
              </w:rPr>
            </w:pPr>
          </w:p>
          <w:p w14:paraId="006942D2" w14:textId="77777777" w:rsidR="00A01D69" w:rsidRPr="00032670" w:rsidRDefault="00A01D69" w:rsidP="00E364BD">
            <w:pPr>
              <w:tabs>
                <w:tab w:val="left" w:pos="4320"/>
                <w:tab w:val="left" w:pos="4500"/>
              </w:tabs>
              <w:jc w:val="both"/>
              <w:rPr>
                <w:sz w:val="28"/>
                <w:szCs w:val="28"/>
                <w:lang w:val="en-US"/>
              </w:rPr>
            </w:pPr>
            <w:r>
              <w:rPr>
                <w:sz w:val="28"/>
                <w:szCs w:val="28"/>
                <w:lang w:val="uz-Cyrl-UZ"/>
              </w:rPr>
              <w:t>Bunday</w:t>
            </w:r>
            <w:r w:rsidRPr="006F6CCF">
              <w:rPr>
                <w:sz w:val="28"/>
                <w:szCs w:val="28"/>
                <w:lang w:val="uz-Cyrl-UZ"/>
              </w:rPr>
              <w:t xml:space="preserve"> </w:t>
            </w:r>
            <w:r>
              <w:rPr>
                <w:sz w:val="28"/>
                <w:szCs w:val="28"/>
                <w:lang w:val="uz-Cyrl-UZ"/>
              </w:rPr>
              <w:t>sonlarni</w:t>
            </w:r>
            <w:r w:rsidRPr="006F6CCF">
              <w:rPr>
                <w:sz w:val="28"/>
                <w:szCs w:val="28"/>
                <w:lang w:val="uz-Cyrl-UZ"/>
              </w:rPr>
              <w:t xml:space="preserve"> </w:t>
            </w:r>
            <w:r>
              <w:rPr>
                <w:sz w:val="28"/>
                <w:szCs w:val="28"/>
                <w:lang w:val="uz-Cyrl-UZ"/>
              </w:rPr>
              <w:t>raqamlar</w:t>
            </w:r>
            <w:r w:rsidRPr="006F6CCF">
              <w:rPr>
                <w:sz w:val="28"/>
                <w:szCs w:val="28"/>
                <w:lang w:val="uz-Cyrl-UZ"/>
              </w:rPr>
              <w:t xml:space="preserve"> </w:t>
            </w:r>
            <w:r>
              <w:rPr>
                <w:sz w:val="28"/>
                <w:szCs w:val="28"/>
                <w:lang w:val="uz-Cyrl-UZ"/>
              </w:rPr>
              <w:t>sifatida</w:t>
            </w:r>
            <w:r w:rsidRPr="006F6CCF">
              <w:rPr>
                <w:sz w:val="28"/>
                <w:szCs w:val="28"/>
                <w:lang w:val="uz-Cyrl-UZ"/>
              </w:rPr>
              <w:t xml:space="preserve"> </w:t>
            </w:r>
            <w:r>
              <w:rPr>
                <w:sz w:val="28"/>
                <w:szCs w:val="28"/>
                <w:lang w:val="uz-Cyrl-UZ"/>
              </w:rPr>
              <w:t>taqdim</w:t>
            </w:r>
            <w:r w:rsidRPr="006F6CCF">
              <w:rPr>
                <w:sz w:val="28"/>
                <w:szCs w:val="28"/>
                <w:lang w:val="uz-Cyrl-UZ"/>
              </w:rPr>
              <w:t xml:space="preserve"> </w:t>
            </w:r>
            <w:r>
              <w:rPr>
                <w:sz w:val="28"/>
                <w:szCs w:val="28"/>
                <w:lang w:val="uz-Cyrl-UZ"/>
              </w:rPr>
              <w:t xml:space="preserve">etish uchun </w:t>
            </w:r>
            <w:r w:rsidRPr="006F6CCF">
              <w:rPr>
                <w:sz w:val="28"/>
                <w:szCs w:val="28"/>
                <w:lang w:val="uz-Cyrl-UZ"/>
              </w:rPr>
              <w:t xml:space="preserve">0, 1, 2, 3, 4, 5, 6 </w:t>
            </w:r>
            <w:r>
              <w:rPr>
                <w:sz w:val="28"/>
                <w:szCs w:val="28"/>
                <w:lang w:val="uz-Cyrl-UZ"/>
              </w:rPr>
              <w:t>va</w:t>
            </w:r>
            <w:r w:rsidRPr="006F6CCF">
              <w:rPr>
                <w:sz w:val="28"/>
                <w:szCs w:val="28"/>
                <w:lang w:val="uz-Cyrl-UZ"/>
              </w:rPr>
              <w:t xml:space="preserve"> 7</w:t>
            </w:r>
            <w:r>
              <w:rPr>
                <w:sz w:val="28"/>
                <w:szCs w:val="28"/>
                <w:lang w:val="uz-Cyrl-UZ"/>
              </w:rPr>
              <w:t xml:space="preserve"> </w:t>
            </w:r>
            <w:r>
              <w:rPr>
                <w:sz w:val="28"/>
                <w:szCs w:val="28"/>
                <w:lang w:val="en-US"/>
              </w:rPr>
              <w:t>simvollaridan foydalaniladi.</w:t>
            </w:r>
          </w:p>
          <w:p w14:paraId="61353426" w14:textId="77777777" w:rsidR="00A01D69" w:rsidRPr="00167A80" w:rsidRDefault="00A01D69" w:rsidP="00E364BD">
            <w:pPr>
              <w:tabs>
                <w:tab w:val="left" w:pos="4320"/>
                <w:tab w:val="left" w:pos="4500"/>
              </w:tabs>
              <w:jc w:val="both"/>
              <w:rPr>
                <w:sz w:val="16"/>
                <w:szCs w:val="16"/>
                <w:lang w:val="en-US"/>
              </w:rPr>
            </w:pPr>
          </w:p>
          <w:p w14:paraId="511E890C" w14:textId="77777777" w:rsidR="00A01D69" w:rsidRPr="003C0BBF" w:rsidRDefault="00A01D69" w:rsidP="00E364BD">
            <w:pPr>
              <w:tabs>
                <w:tab w:val="left" w:pos="4320"/>
                <w:tab w:val="left" w:pos="4500"/>
              </w:tabs>
              <w:jc w:val="both"/>
              <w:rPr>
                <w:sz w:val="28"/>
                <w:szCs w:val="28"/>
              </w:rPr>
            </w:pPr>
            <w:r w:rsidRPr="006F6CCF">
              <w:rPr>
                <w:sz w:val="28"/>
                <w:szCs w:val="28"/>
                <w:lang w:val="uz-Cyrl-UZ"/>
              </w:rPr>
              <w:t>Бундай сонларни рақамлар сифатида тақдим этиш</w:t>
            </w:r>
            <w:r>
              <w:rPr>
                <w:sz w:val="28"/>
                <w:szCs w:val="28"/>
                <w:lang w:val="uz-Cyrl-UZ"/>
              </w:rPr>
              <w:t xml:space="preserve"> учун </w:t>
            </w:r>
            <w:r w:rsidRPr="006F6CCF">
              <w:rPr>
                <w:sz w:val="28"/>
                <w:szCs w:val="28"/>
                <w:lang w:val="uz-Cyrl-UZ"/>
              </w:rPr>
              <w:t>0, 1, 2, 3, 4, 5, 6 ва 7</w:t>
            </w:r>
            <w:r>
              <w:rPr>
                <w:sz w:val="28"/>
                <w:szCs w:val="28"/>
                <w:lang w:val="uz-Cyrl-UZ"/>
              </w:rPr>
              <w:t xml:space="preserve"> символ</w:t>
            </w:r>
            <w:r w:rsidR="00167A80" w:rsidRPr="00167A80">
              <w:rPr>
                <w:sz w:val="28"/>
                <w:szCs w:val="28"/>
              </w:rPr>
              <w:t>-</w:t>
            </w:r>
            <w:r>
              <w:rPr>
                <w:sz w:val="28"/>
                <w:szCs w:val="28"/>
                <w:lang w:val="uz-Cyrl-UZ"/>
              </w:rPr>
              <w:t>лар</w:t>
            </w:r>
            <w:r>
              <w:rPr>
                <w:sz w:val="28"/>
                <w:szCs w:val="28"/>
              </w:rPr>
              <w:t>и</w:t>
            </w:r>
            <w:r>
              <w:rPr>
                <w:sz w:val="28"/>
                <w:szCs w:val="28"/>
                <w:lang w:val="uz-Cyrl-UZ"/>
              </w:rPr>
              <w:t>дан фой</w:t>
            </w:r>
            <w:r>
              <w:rPr>
                <w:sz w:val="28"/>
                <w:szCs w:val="28"/>
              </w:rPr>
              <w:t>даланилади.</w:t>
            </w:r>
          </w:p>
        </w:tc>
      </w:tr>
      <w:tr w:rsidR="00A01D69" w:rsidRPr="00950142" w14:paraId="1B7A441A" w14:textId="77777777">
        <w:trPr>
          <w:tblCellSpacing w:w="0" w:type="dxa"/>
          <w:jc w:val="center"/>
        </w:trPr>
        <w:tc>
          <w:tcPr>
            <w:tcW w:w="2079" w:type="pct"/>
          </w:tcPr>
          <w:p w14:paraId="0DA82688" w14:textId="77777777" w:rsidR="00A01D69" w:rsidRPr="004879B7" w:rsidRDefault="00A01D69" w:rsidP="00950142">
            <w:pPr>
              <w:tabs>
                <w:tab w:val="left" w:pos="4320"/>
                <w:tab w:val="left" w:pos="4500"/>
              </w:tabs>
              <w:rPr>
                <w:b/>
                <w:sz w:val="28"/>
                <w:szCs w:val="28"/>
                <w:lang w:val="uz-Cyrl-UZ"/>
              </w:rPr>
            </w:pPr>
            <w:r w:rsidRPr="001C7AA6">
              <w:rPr>
                <w:b/>
                <w:sz w:val="28"/>
                <w:szCs w:val="28"/>
                <w:lang w:val="uz-Cyrl-UZ"/>
              </w:rPr>
              <w:t xml:space="preserve">Временная память </w:t>
            </w:r>
          </w:p>
          <w:p w14:paraId="06DAF192" w14:textId="77777777" w:rsidR="00A01D69" w:rsidRDefault="00A01D69" w:rsidP="00950142">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w:t>
            </w:r>
            <w:r>
              <w:rPr>
                <w:sz w:val="28"/>
                <w:szCs w:val="28"/>
                <w:lang w:val="uz-Cyrl-UZ"/>
              </w:rPr>
              <w:t xml:space="preserve"> vaqtinchalik </w:t>
            </w:r>
            <w:r w:rsidRPr="001C7AA6">
              <w:rPr>
                <w:sz w:val="28"/>
                <w:szCs w:val="28"/>
                <w:lang w:val="uz-Cyrl-UZ"/>
              </w:rPr>
              <w:t>xotira</w:t>
            </w:r>
          </w:p>
          <w:p w14:paraId="1872306E" w14:textId="6E4F7880" w:rsidR="00A01D69" w:rsidRPr="001C7AA6" w:rsidRDefault="000B536F" w:rsidP="00950142">
            <w:pPr>
              <w:tabs>
                <w:tab w:val="left" w:pos="4320"/>
                <w:tab w:val="left" w:pos="4500"/>
              </w:tabs>
              <w:rPr>
                <w:sz w:val="28"/>
                <w:szCs w:val="28"/>
                <w:lang w:val="uz-Cyrl-UZ"/>
              </w:rPr>
            </w:pPr>
            <w:r>
              <w:rPr>
                <w:b/>
                <w:sz w:val="28"/>
                <w:szCs w:val="28"/>
                <w:lang w:val="uz-Cyrl-UZ"/>
              </w:rPr>
              <w:t xml:space="preserve"> </w:t>
            </w:r>
            <w:r w:rsidR="00A01D69">
              <w:rPr>
                <w:sz w:val="28"/>
                <w:szCs w:val="28"/>
                <w:lang w:val="uz-Cyrl-UZ"/>
              </w:rPr>
              <w:t xml:space="preserve">вақтинчалик </w:t>
            </w:r>
            <w:r w:rsidR="00A01D69" w:rsidRPr="001C7AA6">
              <w:rPr>
                <w:sz w:val="28"/>
                <w:szCs w:val="28"/>
                <w:lang w:val="uz-Cyrl-UZ"/>
              </w:rPr>
              <w:t>хотира</w:t>
            </w:r>
          </w:p>
          <w:p w14:paraId="6FB89CE3" w14:textId="77777777" w:rsidR="00A01D69" w:rsidRPr="004879B7" w:rsidRDefault="00A01D69" w:rsidP="004879B7">
            <w:pPr>
              <w:tabs>
                <w:tab w:val="left" w:pos="4320"/>
                <w:tab w:val="left" w:pos="4500"/>
              </w:tabs>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4879B7">
              <w:rPr>
                <w:sz w:val="28"/>
                <w:szCs w:val="28"/>
                <w:lang w:val="en-US"/>
              </w:rPr>
              <w:t xml:space="preserve"> temporary storage </w:t>
            </w:r>
          </w:p>
          <w:p w14:paraId="1867A1C2" w14:textId="77777777" w:rsidR="00A01D69" w:rsidRPr="004879B7" w:rsidRDefault="00A01D69" w:rsidP="00950142">
            <w:pPr>
              <w:tabs>
                <w:tab w:val="left" w:pos="4320"/>
                <w:tab w:val="left" w:pos="4500"/>
              </w:tabs>
              <w:rPr>
                <w:sz w:val="28"/>
                <w:szCs w:val="28"/>
                <w:lang w:val="en-US"/>
              </w:rPr>
            </w:pPr>
          </w:p>
        </w:tc>
        <w:tc>
          <w:tcPr>
            <w:tcW w:w="2921" w:type="pct"/>
          </w:tcPr>
          <w:p w14:paraId="5AB55B87" w14:textId="77777777" w:rsidR="00A01D69" w:rsidRDefault="00A01D69" w:rsidP="00950142">
            <w:pPr>
              <w:tabs>
                <w:tab w:val="left" w:pos="4320"/>
                <w:tab w:val="left" w:pos="4500"/>
              </w:tabs>
              <w:jc w:val="both"/>
              <w:rPr>
                <w:sz w:val="28"/>
                <w:szCs w:val="28"/>
                <w:lang w:val="uz-Cyrl-UZ"/>
              </w:rPr>
            </w:pPr>
            <w:r>
              <w:rPr>
                <w:sz w:val="28"/>
                <w:szCs w:val="28"/>
              </w:rPr>
              <w:t>Область памяти, временно выделяемая для хранения промежуточных данных при вычислениях.</w:t>
            </w:r>
          </w:p>
          <w:p w14:paraId="7A8531E4" w14:textId="77777777" w:rsidR="00A01D69" w:rsidRPr="00167A80" w:rsidRDefault="00A01D69" w:rsidP="00950142">
            <w:pPr>
              <w:tabs>
                <w:tab w:val="left" w:pos="4320"/>
                <w:tab w:val="left" w:pos="4500"/>
              </w:tabs>
              <w:jc w:val="both"/>
              <w:rPr>
                <w:sz w:val="12"/>
                <w:szCs w:val="12"/>
              </w:rPr>
            </w:pPr>
          </w:p>
          <w:p w14:paraId="62D7EE96" w14:textId="43CFED78" w:rsidR="00A01D69" w:rsidRPr="00DE4857" w:rsidRDefault="00A01D69" w:rsidP="00950142">
            <w:pPr>
              <w:tabs>
                <w:tab w:val="left" w:pos="4320"/>
                <w:tab w:val="left" w:pos="4500"/>
              </w:tabs>
              <w:jc w:val="both"/>
              <w:rPr>
                <w:sz w:val="28"/>
                <w:szCs w:val="28"/>
              </w:rPr>
            </w:pPr>
            <w:r>
              <w:rPr>
                <w:sz w:val="28"/>
                <w:szCs w:val="28"/>
                <w:lang w:val="uz-Cyrl-UZ"/>
              </w:rPr>
              <w:t>Hisoblashlarda oraliq ma’lumotlarni saqlash uchun</w:t>
            </w:r>
            <w:r w:rsidR="00D7251A">
              <w:rPr>
                <w:sz w:val="28"/>
                <w:szCs w:val="28"/>
                <w:lang w:val="uz-Cyrl-UZ"/>
              </w:rPr>
              <w:t xml:space="preserve"> </w:t>
            </w:r>
            <w:r>
              <w:rPr>
                <w:sz w:val="28"/>
                <w:szCs w:val="28"/>
                <w:lang w:val="uz-Cyrl-UZ"/>
              </w:rPr>
              <w:t>vaqtinchalik</w:t>
            </w:r>
            <w:r w:rsidRPr="00950142">
              <w:rPr>
                <w:sz w:val="28"/>
                <w:szCs w:val="28"/>
                <w:lang w:val="uz-Cyrl-UZ"/>
              </w:rPr>
              <w:t xml:space="preserve"> </w:t>
            </w:r>
            <w:r>
              <w:rPr>
                <w:sz w:val="28"/>
                <w:szCs w:val="28"/>
                <w:lang w:val="uz-Cyrl-UZ"/>
              </w:rPr>
              <w:t>ajratiladigan</w:t>
            </w:r>
            <w:r w:rsidRPr="00950142">
              <w:rPr>
                <w:sz w:val="28"/>
                <w:szCs w:val="28"/>
                <w:lang w:val="uz-Cyrl-UZ"/>
              </w:rPr>
              <w:t xml:space="preserve"> </w:t>
            </w:r>
            <w:r>
              <w:rPr>
                <w:sz w:val="28"/>
                <w:szCs w:val="28"/>
                <w:lang w:val="uz-Cyrl-UZ"/>
              </w:rPr>
              <w:t>xotira</w:t>
            </w:r>
            <w:r w:rsidRPr="00950142">
              <w:rPr>
                <w:sz w:val="28"/>
                <w:szCs w:val="28"/>
                <w:lang w:val="uz-Cyrl-UZ"/>
              </w:rPr>
              <w:t xml:space="preserve"> </w:t>
            </w:r>
            <w:r>
              <w:rPr>
                <w:sz w:val="28"/>
                <w:szCs w:val="28"/>
                <w:lang w:val="uz-Cyrl-UZ"/>
              </w:rPr>
              <w:t>qismi</w:t>
            </w:r>
            <w:r w:rsidRPr="00950142">
              <w:rPr>
                <w:sz w:val="28"/>
                <w:szCs w:val="28"/>
                <w:lang w:val="uz-Cyrl-UZ"/>
              </w:rPr>
              <w:t>.</w:t>
            </w:r>
          </w:p>
          <w:p w14:paraId="10E8ECF4" w14:textId="77777777" w:rsidR="00A01D69" w:rsidRPr="00167A80" w:rsidRDefault="00A01D69" w:rsidP="00950142">
            <w:pPr>
              <w:tabs>
                <w:tab w:val="left" w:pos="4320"/>
                <w:tab w:val="left" w:pos="4500"/>
              </w:tabs>
              <w:jc w:val="both"/>
              <w:rPr>
                <w:sz w:val="12"/>
                <w:szCs w:val="12"/>
              </w:rPr>
            </w:pPr>
          </w:p>
          <w:p w14:paraId="52D6F4CD" w14:textId="1DBB57E5" w:rsidR="00A01D69" w:rsidRPr="00950142" w:rsidRDefault="00A01D69" w:rsidP="00950142">
            <w:pPr>
              <w:tabs>
                <w:tab w:val="left" w:pos="4320"/>
                <w:tab w:val="left" w:pos="4500"/>
              </w:tabs>
              <w:jc w:val="both"/>
              <w:rPr>
                <w:sz w:val="28"/>
                <w:szCs w:val="28"/>
                <w:lang w:val="uz-Cyrl-UZ"/>
              </w:rPr>
            </w:pPr>
            <w:r>
              <w:rPr>
                <w:sz w:val="28"/>
                <w:szCs w:val="28"/>
                <w:lang w:val="uz-Cyrl-UZ"/>
              </w:rPr>
              <w:t>Ҳисоблашларда оралиқ маълумотларни сақ</w:t>
            </w:r>
            <w:r w:rsidR="00167A80" w:rsidRPr="00167A80">
              <w:rPr>
                <w:sz w:val="28"/>
                <w:szCs w:val="28"/>
              </w:rPr>
              <w:t>-</w:t>
            </w:r>
            <w:r>
              <w:rPr>
                <w:sz w:val="28"/>
                <w:szCs w:val="28"/>
                <w:lang w:val="uz-Cyrl-UZ"/>
              </w:rPr>
              <w:t>лаш уч</w:t>
            </w:r>
            <w:r w:rsidRPr="00950142">
              <w:rPr>
                <w:sz w:val="28"/>
                <w:szCs w:val="28"/>
                <w:lang w:val="uz-Cyrl-UZ"/>
              </w:rPr>
              <w:t>ун</w:t>
            </w:r>
            <w:r w:rsidR="00D7251A">
              <w:rPr>
                <w:sz w:val="28"/>
                <w:szCs w:val="28"/>
                <w:lang w:val="uz-Cyrl-UZ"/>
              </w:rPr>
              <w:t xml:space="preserve"> </w:t>
            </w:r>
            <w:r w:rsidRPr="00950142">
              <w:rPr>
                <w:sz w:val="28"/>
                <w:szCs w:val="28"/>
                <w:lang w:val="uz-Cyrl-UZ"/>
              </w:rPr>
              <w:t>вақтинчалик ажратиладиган хоти</w:t>
            </w:r>
            <w:r w:rsidR="00167A80" w:rsidRPr="00167A80">
              <w:rPr>
                <w:sz w:val="28"/>
                <w:szCs w:val="28"/>
              </w:rPr>
              <w:t>-</w:t>
            </w:r>
            <w:r w:rsidRPr="00950142">
              <w:rPr>
                <w:sz w:val="28"/>
                <w:szCs w:val="28"/>
                <w:lang w:val="uz-Cyrl-UZ"/>
              </w:rPr>
              <w:t>ра қисми.</w:t>
            </w:r>
          </w:p>
        </w:tc>
      </w:tr>
      <w:tr w:rsidR="00A01D69" w:rsidRPr="005D2E87" w14:paraId="5A74951A" w14:textId="77777777">
        <w:trPr>
          <w:tblCellSpacing w:w="0" w:type="dxa"/>
          <w:jc w:val="center"/>
        </w:trPr>
        <w:tc>
          <w:tcPr>
            <w:tcW w:w="2079" w:type="pct"/>
          </w:tcPr>
          <w:p w14:paraId="3C9354F0" w14:textId="77777777" w:rsidR="00A01D69" w:rsidRPr="004879B7" w:rsidRDefault="00A01D69" w:rsidP="001878AD">
            <w:pPr>
              <w:tabs>
                <w:tab w:val="left" w:pos="4320"/>
                <w:tab w:val="left" w:pos="4500"/>
              </w:tabs>
              <w:rPr>
                <w:b/>
                <w:sz w:val="28"/>
                <w:szCs w:val="28"/>
                <w:lang w:val="uz-Cyrl-UZ"/>
              </w:rPr>
            </w:pPr>
            <w:r w:rsidRPr="00844AE4">
              <w:rPr>
                <w:b/>
                <w:sz w:val="28"/>
                <w:szCs w:val="28"/>
                <w:lang w:val="uz-Cyrl-UZ"/>
              </w:rPr>
              <w:t xml:space="preserve">Временной ряд </w:t>
            </w:r>
          </w:p>
          <w:p w14:paraId="7B2E5D91" w14:textId="77777777" w:rsidR="00A01D69" w:rsidRDefault="00A01D69" w:rsidP="001878A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Pr>
                <w:sz w:val="28"/>
                <w:szCs w:val="28"/>
                <w:lang w:val="uz-Cyrl-UZ"/>
              </w:rPr>
              <w:t xml:space="preserve"> vaqtinchalik qator</w:t>
            </w:r>
          </w:p>
          <w:p w14:paraId="3CC87079" w14:textId="0BC0E3B1" w:rsidR="00A01D69" w:rsidRPr="00844AE4" w:rsidRDefault="000B536F" w:rsidP="004F58A2">
            <w:pPr>
              <w:tabs>
                <w:tab w:val="left" w:pos="4320"/>
                <w:tab w:val="left" w:pos="4500"/>
              </w:tabs>
              <w:rPr>
                <w:sz w:val="28"/>
                <w:szCs w:val="28"/>
                <w:lang w:val="uz-Cyrl-UZ"/>
              </w:rPr>
            </w:pPr>
            <w:r>
              <w:rPr>
                <w:sz w:val="28"/>
                <w:szCs w:val="28"/>
                <w:lang w:val="uz-Cyrl-UZ"/>
              </w:rPr>
              <w:lastRenderedPageBreak/>
              <w:t xml:space="preserve"> </w:t>
            </w:r>
            <w:r w:rsidR="00A01D69">
              <w:rPr>
                <w:sz w:val="28"/>
                <w:szCs w:val="28"/>
                <w:lang w:val="uz-Cyrl-UZ"/>
              </w:rPr>
              <w:t>вақтинчалик қатор</w:t>
            </w:r>
          </w:p>
          <w:p w14:paraId="708FA1E7" w14:textId="77777777" w:rsidR="00A01D69" w:rsidRPr="004879B7" w:rsidRDefault="00A01D69" w:rsidP="004879B7">
            <w:pPr>
              <w:tabs>
                <w:tab w:val="left" w:pos="4320"/>
                <w:tab w:val="left" w:pos="4500"/>
              </w:tabs>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193867">
              <w:rPr>
                <w:sz w:val="28"/>
                <w:szCs w:val="28"/>
                <w:lang w:val="en-US"/>
              </w:rPr>
              <w:t xml:space="preserve"> </w:t>
            </w:r>
            <w:r w:rsidRPr="004879B7">
              <w:rPr>
                <w:sz w:val="28"/>
                <w:szCs w:val="28"/>
                <w:lang w:val="en-US"/>
              </w:rPr>
              <w:t xml:space="preserve">time series </w:t>
            </w:r>
          </w:p>
          <w:p w14:paraId="514313DA" w14:textId="77777777" w:rsidR="00A01D69" w:rsidRPr="004879B7" w:rsidRDefault="00A01D69" w:rsidP="004F58A2">
            <w:pPr>
              <w:tabs>
                <w:tab w:val="left" w:pos="4320"/>
                <w:tab w:val="left" w:pos="4500"/>
              </w:tabs>
              <w:rPr>
                <w:sz w:val="28"/>
                <w:szCs w:val="28"/>
                <w:lang w:val="en-US"/>
              </w:rPr>
            </w:pPr>
          </w:p>
        </w:tc>
        <w:tc>
          <w:tcPr>
            <w:tcW w:w="2921" w:type="pct"/>
          </w:tcPr>
          <w:p w14:paraId="155D72A2" w14:textId="77777777" w:rsidR="00A01D69" w:rsidRDefault="00A01D69" w:rsidP="00E364BD">
            <w:pPr>
              <w:tabs>
                <w:tab w:val="left" w:pos="4320"/>
                <w:tab w:val="left" w:pos="4500"/>
              </w:tabs>
              <w:jc w:val="both"/>
              <w:rPr>
                <w:sz w:val="28"/>
                <w:szCs w:val="28"/>
                <w:lang w:val="uz-Cyrl-UZ"/>
              </w:rPr>
            </w:pPr>
            <w:r>
              <w:rPr>
                <w:sz w:val="28"/>
                <w:szCs w:val="28"/>
              </w:rPr>
              <w:lastRenderedPageBreak/>
              <w:t xml:space="preserve">Набор изменяющихся во времени данных. </w:t>
            </w:r>
          </w:p>
          <w:p w14:paraId="3D035B90" w14:textId="77777777" w:rsidR="00A01D69" w:rsidRPr="00F6495C" w:rsidRDefault="00A01D69" w:rsidP="00E364BD">
            <w:pPr>
              <w:tabs>
                <w:tab w:val="left" w:pos="4320"/>
                <w:tab w:val="left" w:pos="4500"/>
              </w:tabs>
              <w:jc w:val="both"/>
              <w:rPr>
                <w:sz w:val="20"/>
                <w:szCs w:val="20"/>
              </w:rPr>
            </w:pPr>
          </w:p>
          <w:p w14:paraId="44DC6B52" w14:textId="77777777" w:rsidR="00A01D69" w:rsidRDefault="00A01D69" w:rsidP="00E364BD">
            <w:pPr>
              <w:tabs>
                <w:tab w:val="left" w:pos="4320"/>
                <w:tab w:val="left" w:pos="4500"/>
              </w:tabs>
              <w:jc w:val="both"/>
              <w:rPr>
                <w:sz w:val="28"/>
                <w:szCs w:val="28"/>
                <w:lang w:val="en-US"/>
              </w:rPr>
            </w:pPr>
            <w:r>
              <w:rPr>
                <w:sz w:val="28"/>
                <w:szCs w:val="28"/>
                <w:lang w:val="uz-Cyrl-UZ"/>
              </w:rPr>
              <w:lastRenderedPageBreak/>
              <w:t>Vaqt</w:t>
            </w:r>
            <w:r w:rsidRPr="00F6187D">
              <w:rPr>
                <w:sz w:val="28"/>
                <w:szCs w:val="28"/>
                <w:lang w:val="uz-Cyrl-UZ"/>
              </w:rPr>
              <w:t xml:space="preserve"> </w:t>
            </w:r>
            <w:r>
              <w:rPr>
                <w:sz w:val="28"/>
                <w:szCs w:val="28"/>
                <w:lang w:val="uz-Cyrl-UZ"/>
              </w:rPr>
              <w:t>ichida</w:t>
            </w:r>
            <w:r w:rsidRPr="00F6187D">
              <w:rPr>
                <w:sz w:val="28"/>
                <w:szCs w:val="28"/>
                <w:lang w:val="uz-Cyrl-UZ"/>
              </w:rPr>
              <w:t xml:space="preserve"> </w:t>
            </w:r>
            <w:r>
              <w:rPr>
                <w:sz w:val="28"/>
                <w:szCs w:val="28"/>
                <w:lang w:val="uz-Cyrl-UZ"/>
              </w:rPr>
              <w:t>o‘zgaradigan</w:t>
            </w:r>
            <w:r w:rsidRPr="00F6187D">
              <w:rPr>
                <w:sz w:val="28"/>
                <w:szCs w:val="28"/>
                <w:lang w:val="uz-Cyrl-UZ"/>
              </w:rPr>
              <w:t xml:space="preserve"> </w:t>
            </w:r>
            <w:r>
              <w:rPr>
                <w:sz w:val="28"/>
                <w:szCs w:val="28"/>
                <w:lang w:val="uz-Cyrl-UZ"/>
              </w:rPr>
              <w:t>ma’lumotlar</w:t>
            </w:r>
            <w:r w:rsidRPr="00F6187D">
              <w:rPr>
                <w:sz w:val="28"/>
                <w:szCs w:val="28"/>
                <w:lang w:val="uz-Cyrl-UZ"/>
              </w:rPr>
              <w:t xml:space="preserve"> </w:t>
            </w:r>
            <w:r>
              <w:rPr>
                <w:sz w:val="28"/>
                <w:szCs w:val="28"/>
                <w:lang w:val="uz-Cyrl-UZ"/>
              </w:rPr>
              <w:t>to‘plami</w:t>
            </w:r>
            <w:r w:rsidRPr="00F6187D">
              <w:rPr>
                <w:sz w:val="28"/>
                <w:szCs w:val="28"/>
                <w:lang w:val="uz-Cyrl-UZ"/>
              </w:rPr>
              <w:t>.</w:t>
            </w:r>
          </w:p>
          <w:p w14:paraId="570DF19E" w14:textId="77777777" w:rsidR="00A01D69" w:rsidRPr="00F6495C" w:rsidRDefault="00A01D69" w:rsidP="00E364BD">
            <w:pPr>
              <w:tabs>
                <w:tab w:val="left" w:pos="4320"/>
                <w:tab w:val="left" w:pos="4500"/>
              </w:tabs>
              <w:jc w:val="both"/>
              <w:rPr>
                <w:sz w:val="20"/>
                <w:szCs w:val="20"/>
                <w:lang w:val="en-US"/>
              </w:rPr>
            </w:pPr>
          </w:p>
          <w:p w14:paraId="4CFB2984" w14:textId="77777777" w:rsidR="00A01D69" w:rsidRPr="00F6187D" w:rsidRDefault="00A01D69" w:rsidP="00E364BD">
            <w:pPr>
              <w:tabs>
                <w:tab w:val="left" w:pos="4320"/>
                <w:tab w:val="left" w:pos="4500"/>
              </w:tabs>
              <w:jc w:val="both"/>
              <w:rPr>
                <w:sz w:val="28"/>
                <w:szCs w:val="28"/>
                <w:lang w:val="uz-Cyrl-UZ"/>
              </w:rPr>
            </w:pPr>
            <w:r w:rsidRPr="00F6187D">
              <w:rPr>
                <w:sz w:val="28"/>
                <w:szCs w:val="28"/>
                <w:lang w:val="uz-Cyrl-UZ"/>
              </w:rPr>
              <w:t>Вақт ичида ўзгарадиган маълумотлар тўпла</w:t>
            </w:r>
            <w:r w:rsidR="00F6495C">
              <w:rPr>
                <w:sz w:val="28"/>
                <w:szCs w:val="28"/>
                <w:lang w:val="en-US"/>
              </w:rPr>
              <w:t>-</w:t>
            </w:r>
            <w:r w:rsidRPr="00F6187D">
              <w:rPr>
                <w:sz w:val="28"/>
                <w:szCs w:val="28"/>
                <w:lang w:val="uz-Cyrl-UZ"/>
              </w:rPr>
              <w:t>ми.</w:t>
            </w:r>
          </w:p>
        </w:tc>
      </w:tr>
      <w:tr w:rsidR="00A01D69" w:rsidRPr="005D2E87" w14:paraId="545C1B4A" w14:textId="77777777">
        <w:trPr>
          <w:tblCellSpacing w:w="0" w:type="dxa"/>
          <w:jc w:val="center"/>
        </w:trPr>
        <w:tc>
          <w:tcPr>
            <w:tcW w:w="2079" w:type="pct"/>
          </w:tcPr>
          <w:p w14:paraId="4588F2B7" w14:textId="77777777" w:rsidR="00A01D69" w:rsidRPr="001C7AA6" w:rsidRDefault="00A01D69" w:rsidP="00FA553C">
            <w:pPr>
              <w:tabs>
                <w:tab w:val="left" w:pos="4320"/>
                <w:tab w:val="left" w:pos="4500"/>
              </w:tabs>
              <w:rPr>
                <w:b/>
                <w:sz w:val="28"/>
                <w:szCs w:val="28"/>
                <w:lang w:val="uz-Cyrl-UZ"/>
              </w:rPr>
            </w:pPr>
            <w:r w:rsidRPr="001C7AA6">
              <w:rPr>
                <w:b/>
                <w:sz w:val="28"/>
                <w:szCs w:val="28"/>
                <w:lang w:val="uz-Cyrl-UZ"/>
              </w:rPr>
              <w:lastRenderedPageBreak/>
              <w:t>Временный файл</w:t>
            </w:r>
          </w:p>
          <w:p w14:paraId="31D44261" w14:textId="77777777" w:rsidR="00A01D69" w:rsidRDefault="00A01D69" w:rsidP="00FA553C">
            <w:pPr>
              <w:tabs>
                <w:tab w:val="left" w:pos="4320"/>
                <w:tab w:val="left" w:pos="4500"/>
              </w:tabs>
              <w:rPr>
                <w:sz w:val="28"/>
                <w:szCs w:val="28"/>
                <w:lang w:val="uz-Cyrl-UZ"/>
              </w:rPr>
            </w:pPr>
            <w:r w:rsidRPr="001C7AA6">
              <w:rPr>
                <w:b/>
                <w:sz w:val="28"/>
                <w:szCs w:val="28"/>
                <w:lang w:val="uz-Cyrl-UZ"/>
              </w:rPr>
              <w:t xml:space="preserve">uz </w:t>
            </w:r>
            <w:r>
              <w:rPr>
                <w:sz w:val="28"/>
                <w:szCs w:val="28"/>
                <w:lang w:val="uz-Cyrl-UZ"/>
              </w:rPr>
              <w:t>-</w:t>
            </w:r>
            <w:r w:rsidRPr="001C7AA6">
              <w:rPr>
                <w:sz w:val="28"/>
                <w:szCs w:val="28"/>
                <w:lang w:val="uz-Cyrl-UZ"/>
              </w:rPr>
              <w:t xml:space="preserve"> vaqtinchalik </w:t>
            </w:r>
            <w:r>
              <w:rPr>
                <w:sz w:val="28"/>
                <w:szCs w:val="28"/>
                <w:lang w:val="uz-Cyrl-UZ"/>
              </w:rPr>
              <w:t>fayl</w:t>
            </w:r>
          </w:p>
          <w:p w14:paraId="37034C4B" w14:textId="4A3A1058" w:rsidR="00A01D69" w:rsidRPr="001C7AA6" w:rsidRDefault="000B536F" w:rsidP="00FA553C">
            <w:pPr>
              <w:tabs>
                <w:tab w:val="left" w:pos="4320"/>
                <w:tab w:val="left" w:pos="4500"/>
              </w:tabs>
              <w:rPr>
                <w:sz w:val="28"/>
                <w:szCs w:val="28"/>
                <w:lang w:val="uz-Cyrl-UZ"/>
              </w:rPr>
            </w:pPr>
            <w:r>
              <w:rPr>
                <w:sz w:val="28"/>
                <w:szCs w:val="28"/>
                <w:lang w:val="uz-Cyrl-UZ"/>
              </w:rPr>
              <w:t xml:space="preserve"> </w:t>
            </w:r>
            <w:r w:rsidR="00A01D69" w:rsidRPr="001C7AA6">
              <w:rPr>
                <w:sz w:val="28"/>
                <w:szCs w:val="28"/>
                <w:lang w:val="uz-Cyrl-UZ"/>
              </w:rPr>
              <w:t xml:space="preserve">вақтинчалик </w:t>
            </w:r>
            <w:r w:rsidR="00A01D69">
              <w:rPr>
                <w:sz w:val="28"/>
                <w:szCs w:val="28"/>
                <w:lang w:val="uz-Cyrl-UZ"/>
              </w:rPr>
              <w:t>файл</w:t>
            </w:r>
          </w:p>
          <w:p w14:paraId="1492B6E9" w14:textId="77777777" w:rsidR="00A01D69" w:rsidRPr="004879B7" w:rsidRDefault="00A01D69" w:rsidP="004879B7">
            <w:pPr>
              <w:tabs>
                <w:tab w:val="left" w:pos="4320"/>
                <w:tab w:val="left" w:pos="4500"/>
              </w:tabs>
              <w:rPr>
                <w:sz w:val="28"/>
                <w:szCs w:val="28"/>
                <w:lang w:val="en-US"/>
              </w:rPr>
            </w:pPr>
            <w:r w:rsidRPr="000F6207">
              <w:rPr>
                <w:b/>
                <w:bCs/>
                <w:color w:val="000000"/>
                <w:sz w:val="28"/>
                <w:szCs w:val="28"/>
                <w:lang w:val="en-US"/>
              </w:rPr>
              <w:t xml:space="preserve">en </w:t>
            </w:r>
            <w:r w:rsidRPr="00193867">
              <w:rPr>
                <w:bCs/>
                <w:color w:val="000000"/>
                <w:sz w:val="28"/>
                <w:szCs w:val="28"/>
                <w:lang w:val="en-US"/>
              </w:rPr>
              <w:t>-</w:t>
            </w:r>
            <w:r w:rsidRPr="004879B7">
              <w:rPr>
                <w:sz w:val="28"/>
                <w:szCs w:val="28"/>
                <w:lang w:val="en-US"/>
              </w:rPr>
              <w:t xml:space="preserve"> temporary file</w:t>
            </w:r>
          </w:p>
          <w:p w14:paraId="5B7FBE11" w14:textId="77777777" w:rsidR="00A01D69" w:rsidRPr="004879B7" w:rsidRDefault="00A01D69" w:rsidP="00FA553C">
            <w:pPr>
              <w:tabs>
                <w:tab w:val="left" w:pos="4320"/>
                <w:tab w:val="left" w:pos="4500"/>
              </w:tabs>
              <w:rPr>
                <w:b/>
                <w:sz w:val="28"/>
                <w:szCs w:val="28"/>
                <w:lang w:val="en-US"/>
              </w:rPr>
            </w:pPr>
          </w:p>
        </w:tc>
        <w:tc>
          <w:tcPr>
            <w:tcW w:w="2921" w:type="pct"/>
          </w:tcPr>
          <w:p w14:paraId="4EAB7F92" w14:textId="77777777" w:rsidR="00A01D69" w:rsidRPr="009A4BC5" w:rsidRDefault="00A01D69" w:rsidP="00D3022D">
            <w:pPr>
              <w:jc w:val="both"/>
              <w:rPr>
                <w:color w:val="000000"/>
                <w:sz w:val="28"/>
                <w:szCs w:val="28"/>
              </w:rPr>
            </w:pPr>
            <w:r w:rsidRPr="009A4BC5">
              <w:rPr>
                <w:color w:val="000000"/>
                <w:sz w:val="28"/>
                <w:szCs w:val="28"/>
              </w:rPr>
              <w:t xml:space="preserve">Временный файл, создаваемый </w:t>
            </w:r>
            <w:r>
              <w:rPr>
                <w:color w:val="000000"/>
                <w:sz w:val="28"/>
                <w:szCs w:val="28"/>
              </w:rPr>
              <w:t>операционной системой</w:t>
            </w:r>
            <w:r w:rsidRPr="009A4BC5">
              <w:rPr>
                <w:color w:val="000000"/>
                <w:sz w:val="28"/>
                <w:szCs w:val="28"/>
              </w:rPr>
              <w:t xml:space="preserve"> или прикладной программой с целью хранения временных (промежуточных) данных. Иногда, после завершения работы с временным файлом, он удаляется программой, которая его создала.</w:t>
            </w:r>
          </w:p>
          <w:p w14:paraId="2449E55F" w14:textId="77777777" w:rsidR="00A01D69" w:rsidRPr="00F6495C" w:rsidRDefault="00A01D69" w:rsidP="00D3022D">
            <w:pPr>
              <w:jc w:val="both"/>
              <w:rPr>
                <w:color w:val="000000"/>
                <w:sz w:val="20"/>
                <w:szCs w:val="20"/>
              </w:rPr>
            </w:pPr>
          </w:p>
          <w:p w14:paraId="41F1457A" w14:textId="77777777" w:rsidR="00A01D69" w:rsidRPr="00032670" w:rsidRDefault="00A01D69" w:rsidP="00D3022D">
            <w:pPr>
              <w:jc w:val="both"/>
              <w:rPr>
                <w:color w:val="000000"/>
                <w:sz w:val="28"/>
                <w:szCs w:val="28"/>
                <w:lang w:val="en-US"/>
              </w:rPr>
            </w:pPr>
            <w:r w:rsidRPr="0099137E">
              <w:rPr>
                <w:color w:val="000000"/>
                <w:sz w:val="28"/>
                <w:szCs w:val="28"/>
                <w:lang w:val="en-US"/>
              </w:rPr>
              <w:t>Dasturiy</w:t>
            </w:r>
            <w:r w:rsidRPr="005B6905">
              <w:rPr>
                <w:color w:val="000000"/>
                <w:sz w:val="28"/>
                <w:szCs w:val="28"/>
                <w:lang w:val="en-US"/>
              </w:rPr>
              <w:t xml:space="preserve"> </w:t>
            </w:r>
            <w:r w:rsidRPr="0099137E">
              <w:rPr>
                <w:color w:val="000000"/>
                <w:sz w:val="28"/>
                <w:szCs w:val="28"/>
                <w:lang w:val="en-US"/>
              </w:rPr>
              <w:t>ta</w:t>
            </w:r>
            <w:r w:rsidRPr="005B6905">
              <w:rPr>
                <w:color w:val="000000"/>
                <w:sz w:val="28"/>
                <w:szCs w:val="28"/>
                <w:lang w:val="en-US"/>
              </w:rPr>
              <w:t>’</w:t>
            </w:r>
            <w:r w:rsidRPr="0099137E">
              <w:rPr>
                <w:color w:val="000000"/>
                <w:sz w:val="28"/>
                <w:szCs w:val="28"/>
                <w:lang w:val="en-US"/>
              </w:rPr>
              <w:t>minot</w:t>
            </w:r>
            <w:r w:rsidRPr="005B6905">
              <w:rPr>
                <w:color w:val="000000"/>
                <w:sz w:val="28"/>
                <w:szCs w:val="28"/>
                <w:lang w:val="en-US"/>
              </w:rPr>
              <w:t xml:space="preserve"> </w:t>
            </w:r>
            <w:r w:rsidRPr="0099137E">
              <w:rPr>
                <w:color w:val="000000"/>
                <w:sz w:val="28"/>
                <w:szCs w:val="28"/>
                <w:lang w:val="en-US"/>
              </w:rPr>
              <w:t>yoki</w:t>
            </w:r>
            <w:r w:rsidRPr="005B6905">
              <w:rPr>
                <w:color w:val="000000"/>
                <w:sz w:val="28"/>
                <w:szCs w:val="28"/>
                <w:lang w:val="en-US"/>
              </w:rPr>
              <w:t xml:space="preserve"> </w:t>
            </w:r>
            <w:r w:rsidRPr="0099137E">
              <w:rPr>
                <w:color w:val="000000"/>
                <w:sz w:val="28"/>
                <w:szCs w:val="28"/>
                <w:lang w:val="en-US"/>
              </w:rPr>
              <w:t>operatsion</w:t>
            </w:r>
            <w:r w:rsidRPr="005B6905">
              <w:rPr>
                <w:color w:val="000000"/>
                <w:sz w:val="28"/>
                <w:szCs w:val="28"/>
                <w:lang w:val="en-US"/>
              </w:rPr>
              <w:t xml:space="preserve"> </w:t>
            </w:r>
            <w:r w:rsidRPr="0099137E">
              <w:rPr>
                <w:color w:val="000000"/>
                <w:sz w:val="28"/>
                <w:szCs w:val="28"/>
                <w:lang w:val="en-US"/>
              </w:rPr>
              <w:t>tizim</w:t>
            </w:r>
            <w:r w:rsidRPr="005B6905">
              <w:rPr>
                <w:color w:val="000000"/>
                <w:sz w:val="28"/>
                <w:szCs w:val="28"/>
                <w:lang w:val="en-US"/>
              </w:rPr>
              <w:t xml:space="preserve"> </w:t>
            </w:r>
            <w:r w:rsidRPr="0099137E">
              <w:rPr>
                <w:color w:val="000000"/>
                <w:sz w:val="28"/>
                <w:szCs w:val="28"/>
                <w:lang w:val="en-US"/>
              </w:rPr>
              <w:t>tomonidan</w:t>
            </w:r>
            <w:r w:rsidRPr="005B6905">
              <w:rPr>
                <w:color w:val="000000"/>
                <w:sz w:val="28"/>
                <w:szCs w:val="28"/>
                <w:lang w:val="en-US"/>
              </w:rPr>
              <w:t xml:space="preserve">, </w:t>
            </w:r>
            <w:r w:rsidRPr="0099137E">
              <w:rPr>
                <w:color w:val="000000"/>
                <w:sz w:val="28"/>
                <w:szCs w:val="28"/>
                <w:lang w:val="en-US"/>
              </w:rPr>
              <w:t>vaqtinchalik</w:t>
            </w:r>
            <w:r w:rsidRPr="005B6905">
              <w:rPr>
                <w:color w:val="000000"/>
                <w:sz w:val="28"/>
                <w:szCs w:val="28"/>
                <w:lang w:val="en-US"/>
              </w:rPr>
              <w:t xml:space="preserve"> (</w:t>
            </w:r>
            <w:r w:rsidRPr="0099137E">
              <w:rPr>
                <w:color w:val="000000"/>
                <w:sz w:val="28"/>
                <w:szCs w:val="28"/>
                <w:lang w:val="en-US"/>
              </w:rPr>
              <w:t>oraliq</w:t>
            </w:r>
            <w:r w:rsidRPr="005B6905">
              <w:rPr>
                <w:color w:val="000000"/>
                <w:sz w:val="28"/>
                <w:szCs w:val="28"/>
                <w:lang w:val="en-US"/>
              </w:rPr>
              <w:t xml:space="preserve">) </w:t>
            </w:r>
            <w:r w:rsidRPr="0099137E">
              <w:rPr>
                <w:color w:val="000000"/>
                <w:sz w:val="28"/>
                <w:szCs w:val="28"/>
                <w:lang w:val="en-US"/>
              </w:rPr>
              <w:t>ma</w:t>
            </w:r>
            <w:r w:rsidRPr="005B6905">
              <w:rPr>
                <w:color w:val="000000"/>
                <w:sz w:val="28"/>
                <w:szCs w:val="28"/>
                <w:lang w:val="en-US"/>
              </w:rPr>
              <w:t>’</w:t>
            </w:r>
            <w:r w:rsidRPr="0099137E">
              <w:rPr>
                <w:color w:val="000000"/>
                <w:sz w:val="28"/>
                <w:szCs w:val="28"/>
                <w:lang w:val="en-US"/>
              </w:rPr>
              <w:t>lumotlarni</w:t>
            </w:r>
            <w:r w:rsidRPr="005B6905">
              <w:rPr>
                <w:color w:val="000000"/>
                <w:sz w:val="28"/>
                <w:szCs w:val="28"/>
                <w:lang w:val="en-US"/>
              </w:rPr>
              <w:t xml:space="preserve"> </w:t>
            </w:r>
            <w:r w:rsidRPr="0099137E">
              <w:rPr>
                <w:color w:val="000000"/>
                <w:sz w:val="28"/>
                <w:szCs w:val="28"/>
                <w:lang w:val="en-US"/>
              </w:rPr>
              <w:t>saqlash</w:t>
            </w:r>
            <w:r w:rsidRPr="005B6905">
              <w:rPr>
                <w:color w:val="000000"/>
                <w:sz w:val="28"/>
                <w:szCs w:val="28"/>
                <w:lang w:val="en-US"/>
              </w:rPr>
              <w:t xml:space="preserve"> </w:t>
            </w:r>
            <w:r w:rsidRPr="0099137E">
              <w:rPr>
                <w:color w:val="000000"/>
                <w:sz w:val="28"/>
                <w:szCs w:val="28"/>
                <w:lang w:val="en-US"/>
              </w:rPr>
              <w:t>uchun</w:t>
            </w:r>
            <w:r w:rsidRPr="005B6905">
              <w:rPr>
                <w:color w:val="000000"/>
                <w:sz w:val="28"/>
                <w:szCs w:val="28"/>
                <w:lang w:val="en-US"/>
              </w:rPr>
              <w:t xml:space="preserve"> </w:t>
            </w:r>
            <w:r w:rsidRPr="0099137E">
              <w:rPr>
                <w:color w:val="000000"/>
                <w:sz w:val="28"/>
                <w:szCs w:val="28"/>
                <w:lang w:val="en-US"/>
              </w:rPr>
              <w:t>yaratiladigan</w:t>
            </w:r>
            <w:r w:rsidRPr="005B6905">
              <w:rPr>
                <w:color w:val="000000"/>
                <w:sz w:val="28"/>
                <w:szCs w:val="28"/>
                <w:lang w:val="en-US"/>
              </w:rPr>
              <w:t xml:space="preserve"> </w:t>
            </w:r>
            <w:r w:rsidRPr="0099137E">
              <w:rPr>
                <w:color w:val="000000"/>
                <w:sz w:val="28"/>
                <w:szCs w:val="28"/>
                <w:lang w:val="en-US"/>
              </w:rPr>
              <w:t>fayl</w:t>
            </w:r>
            <w:r w:rsidRPr="005B6905">
              <w:rPr>
                <w:color w:val="000000"/>
                <w:sz w:val="28"/>
                <w:szCs w:val="28"/>
                <w:lang w:val="en-US"/>
              </w:rPr>
              <w:t xml:space="preserve">. </w:t>
            </w:r>
            <w:r>
              <w:rPr>
                <w:color w:val="000000"/>
                <w:sz w:val="28"/>
                <w:szCs w:val="28"/>
                <w:lang w:val="en-US"/>
              </w:rPr>
              <w:t>Bazida</w:t>
            </w:r>
            <w:r w:rsidRPr="00032670">
              <w:rPr>
                <w:color w:val="000000"/>
                <w:sz w:val="28"/>
                <w:szCs w:val="28"/>
                <w:lang w:val="en-US"/>
              </w:rPr>
              <w:t xml:space="preserve">, </w:t>
            </w:r>
            <w:r w:rsidRPr="0099137E">
              <w:rPr>
                <w:color w:val="000000"/>
                <w:sz w:val="28"/>
                <w:szCs w:val="28"/>
                <w:lang w:val="en-US"/>
              </w:rPr>
              <w:t>vaqtinchalik</w:t>
            </w:r>
            <w:r w:rsidRPr="00032670">
              <w:rPr>
                <w:color w:val="000000"/>
                <w:sz w:val="28"/>
                <w:szCs w:val="28"/>
                <w:lang w:val="en-US"/>
              </w:rPr>
              <w:t xml:space="preserve"> </w:t>
            </w:r>
            <w:r w:rsidRPr="0099137E">
              <w:rPr>
                <w:color w:val="000000"/>
                <w:sz w:val="28"/>
                <w:szCs w:val="28"/>
                <w:lang w:val="en-US"/>
              </w:rPr>
              <w:t>fayllar</w:t>
            </w:r>
            <w:r w:rsidRPr="00032670">
              <w:rPr>
                <w:color w:val="000000"/>
                <w:sz w:val="28"/>
                <w:szCs w:val="28"/>
                <w:lang w:val="en-US"/>
              </w:rPr>
              <w:t xml:space="preserve"> </w:t>
            </w:r>
            <w:r w:rsidRPr="0099137E">
              <w:rPr>
                <w:color w:val="000000"/>
                <w:sz w:val="28"/>
                <w:szCs w:val="28"/>
                <w:lang w:val="en-US"/>
              </w:rPr>
              <w:t>bilan</w:t>
            </w:r>
            <w:r w:rsidRPr="00032670">
              <w:rPr>
                <w:color w:val="000000"/>
                <w:sz w:val="28"/>
                <w:szCs w:val="28"/>
                <w:lang w:val="en-US"/>
              </w:rPr>
              <w:t xml:space="preserve"> </w:t>
            </w:r>
            <w:r w:rsidRPr="0099137E">
              <w:rPr>
                <w:color w:val="000000"/>
                <w:sz w:val="28"/>
                <w:szCs w:val="28"/>
                <w:lang w:val="en-US"/>
              </w:rPr>
              <w:t>ishlash</w:t>
            </w:r>
            <w:r w:rsidRPr="00032670">
              <w:rPr>
                <w:color w:val="000000"/>
                <w:sz w:val="28"/>
                <w:szCs w:val="28"/>
                <w:lang w:val="en-US"/>
              </w:rPr>
              <w:t xml:space="preserve"> </w:t>
            </w:r>
            <w:r w:rsidRPr="0099137E">
              <w:rPr>
                <w:color w:val="000000"/>
                <w:sz w:val="28"/>
                <w:szCs w:val="28"/>
                <w:lang w:val="en-US"/>
              </w:rPr>
              <w:t>tugatilganidan</w:t>
            </w:r>
            <w:r w:rsidRPr="00032670">
              <w:rPr>
                <w:color w:val="000000"/>
                <w:sz w:val="28"/>
                <w:szCs w:val="28"/>
                <w:lang w:val="en-US"/>
              </w:rPr>
              <w:t xml:space="preserve"> </w:t>
            </w:r>
            <w:r w:rsidRPr="0099137E">
              <w:rPr>
                <w:color w:val="000000"/>
                <w:sz w:val="28"/>
                <w:szCs w:val="28"/>
                <w:lang w:val="en-US"/>
              </w:rPr>
              <w:t>so</w:t>
            </w:r>
            <w:r w:rsidRPr="00032670">
              <w:rPr>
                <w:color w:val="000000"/>
                <w:sz w:val="28"/>
                <w:szCs w:val="28"/>
                <w:lang w:val="en-US"/>
              </w:rPr>
              <w:t>‘</w:t>
            </w:r>
            <w:r w:rsidRPr="0099137E">
              <w:rPr>
                <w:color w:val="000000"/>
                <w:sz w:val="28"/>
                <w:szCs w:val="28"/>
                <w:lang w:val="en-US"/>
              </w:rPr>
              <w:t>ng</w:t>
            </w:r>
            <w:r w:rsidRPr="00032670">
              <w:rPr>
                <w:color w:val="000000"/>
                <w:sz w:val="28"/>
                <w:szCs w:val="28"/>
                <w:lang w:val="en-US"/>
              </w:rPr>
              <w:t xml:space="preserve">, </w:t>
            </w:r>
            <w:r w:rsidRPr="0099137E">
              <w:rPr>
                <w:color w:val="000000"/>
                <w:sz w:val="28"/>
                <w:szCs w:val="28"/>
                <w:lang w:val="en-US"/>
              </w:rPr>
              <w:t>ular</w:t>
            </w:r>
            <w:r w:rsidRPr="00032670">
              <w:rPr>
                <w:color w:val="000000"/>
                <w:sz w:val="28"/>
                <w:szCs w:val="28"/>
                <w:lang w:val="en-US"/>
              </w:rPr>
              <w:t xml:space="preserve"> </w:t>
            </w:r>
            <w:r w:rsidRPr="0099137E">
              <w:rPr>
                <w:color w:val="000000"/>
                <w:sz w:val="28"/>
                <w:szCs w:val="28"/>
                <w:lang w:val="en-US"/>
              </w:rPr>
              <w:t>o</w:t>
            </w:r>
            <w:r w:rsidRPr="00032670">
              <w:rPr>
                <w:color w:val="000000"/>
                <w:sz w:val="28"/>
                <w:szCs w:val="28"/>
                <w:lang w:val="en-US"/>
              </w:rPr>
              <w:t>‘</w:t>
            </w:r>
            <w:r w:rsidRPr="0099137E">
              <w:rPr>
                <w:color w:val="000000"/>
                <w:sz w:val="28"/>
                <w:szCs w:val="28"/>
                <w:lang w:val="en-US"/>
              </w:rPr>
              <w:t>chirib</w:t>
            </w:r>
            <w:r w:rsidRPr="00032670">
              <w:rPr>
                <w:color w:val="000000"/>
                <w:sz w:val="28"/>
                <w:szCs w:val="28"/>
                <w:lang w:val="en-US"/>
              </w:rPr>
              <w:t xml:space="preserve"> </w:t>
            </w:r>
            <w:r w:rsidRPr="0099137E">
              <w:rPr>
                <w:color w:val="000000"/>
                <w:sz w:val="28"/>
                <w:szCs w:val="28"/>
                <w:lang w:val="en-US"/>
              </w:rPr>
              <w:t>tashlanadi</w:t>
            </w:r>
            <w:r w:rsidRPr="00032670">
              <w:rPr>
                <w:color w:val="000000"/>
                <w:sz w:val="28"/>
                <w:szCs w:val="28"/>
                <w:lang w:val="en-US"/>
              </w:rPr>
              <w:t>.</w:t>
            </w:r>
          </w:p>
          <w:p w14:paraId="60033C99" w14:textId="77777777" w:rsidR="00A01D69" w:rsidRPr="00F6495C" w:rsidRDefault="00A01D69" w:rsidP="00D3022D">
            <w:pPr>
              <w:jc w:val="both"/>
              <w:rPr>
                <w:color w:val="000000"/>
                <w:sz w:val="20"/>
                <w:szCs w:val="20"/>
                <w:lang w:val="en-US"/>
              </w:rPr>
            </w:pPr>
          </w:p>
          <w:p w14:paraId="7738AD45" w14:textId="77777777" w:rsidR="00A01D69" w:rsidRPr="00DE4857" w:rsidRDefault="00A01D69" w:rsidP="00167A80">
            <w:pPr>
              <w:jc w:val="both"/>
              <w:rPr>
                <w:color w:val="000000"/>
                <w:sz w:val="28"/>
                <w:szCs w:val="28"/>
                <w:lang w:val="en-US"/>
              </w:rPr>
            </w:pPr>
            <w:r w:rsidRPr="009A4BC5">
              <w:rPr>
                <w:color w:val="000000"/>
                <w:sz w:val="28"/>
                <w:szCs w:val="28"/>
              </w:rPr>
              <w:t>Дастурий</w:t>
            </w:r>
            <w:r w:rsidRPr="00DE4857">
              <w:rPr>
                <w:color w:val="000000"/>
                <w:sz w:val="28"/>
                <w:szCs w:val="28"/>
                <w:lang w:val="en-US"/>
              </w:rPr>
              <w:t xml:space="preserve"> </w:t>
            </w:r>
            <w:r w:rsidRPr="009A4BC5">
              <w:rPr>
                <w:color w:val="000000"/>
                <w:sz w:val="28"/>
                <w:szCs w:val="28"/>
              </w:rPr>
              <w:t>таъминот</w:t>
            </w:r>
            <w:r w:rsidRPr="00DE4857">
              <w:rPr>
                <w:color w:val="000000"/>
                <w:sz w:val="28"/>
                <w:szCs w:val="28"/>
                <w:lang w:val="en-US"/>
              </w:rPr>
              <w:t xml:space="preserve"> </w:t>
            </w:r>
            <w:r w:rsidRPr="009A4BC5">
              <w:rPr>
                <w:color w:val="000000"/>
                <w:sz w:val="28"/>
                <w:szCs w:val="28"/>
              </w:rPr>
              <w:t>ёки</w:t>
            </w:r>
            <w:r w:rsidRPr="00DE4857">
              <w:rPr>
                <w:color w:val="000000"/>
                <w:sz w:val="28"/>
                <w:szCs w:val="28"/>
                <w:lang w:val="en-US"/>
              </w:rPr>
              <w:t xml:space="preserve"> </w:t>
            </w:r>
            <w:r w:rsidRPr="009A4BC5">
              <w:rPr>
                <w:color w:val="000000"/>
                <w:sz w:val="28"/>
                <w:szCs w:val="28"/>
              </w:rPr>
              <w:t>операцион</w:t>
            </w:r>
            <w:r w:rsidRPr="00DE4857">
              <w:rPr>
                <w:color w:val="000000"/>
                <w:sz w:val="28"/>
                <w:szCs w:val="28"/>
                <w:lang w:val="en-US"/>
              </w:rPr>
              <w:t xml:space="preserve"> </w:t>
            </w:r>
            <w:r w:rsidRPr="009A4BC5">
              <w:rPr>
                <w:color w:val="000000"/>
                <w:sz w:val="28"/>
                <w:szCs w:val="28"/>
              </w:rPr>
              <w:t>тизим</w:t>
            </w:r>
            <w:r w:rsidRPr="00DE4857">
              <w:rPr>
                <w:color w:val="000000"/>
                <w:sz w:val="28"/>
                <w:szCs w:val="28"/>
                <w:lang w:val="en-US"/>
              </w:rPr>
              <w:t xml:space="preserve"> </w:t>
            </w:r>
            <w:r w:rsidRPr="009A4BC5">
              <w:rPr>
                <w:color w:val="000000"/>
                <w:sz w:val="28"/>
                <w:szCs w:val="28"/>
              </w:rPr>
              <w:t>томонидан</w:t>
            </w:r>
            <w:r w:rsidRPr="00DE4857">
              <w:rPr>
                <w:color w:val="000000"/>
                <w:sz w:val="28"/>
                <w:szCs w:val="28"/>
                <w:lang w:val="en-US"/>
              </w:rPr>
              <w:t xml:space="preserve">, </w:t>
            </w:r>
            <w:r w:rsidRPr="009A4BC5">
              <w:rPr>
                <w:color w:val="000000"/>
                <w:sz w:val="28"/>
                <w:szCs w:val="28"/>
              </w:rPr>
              <w:t>вақтинчалик</w:t>
            </w:r>
            <w:r w:rsidRPr="00DE4857">
              <w:rPr>
                <w:color w:val="000000"/>
                <w:sz w:val="28"/>
                <w:szCs w:val="28"/>
                <w:lang w:val="en-US"/>
              </w:rPr>
              <w:t xml:space="preserve"> (</w:t>
            </w:r>
            <w:r w:rsidRPr="009A4BC5">
              <w:rPr>
                <w:color w:val="000000"/>
                <w:sz w:val="28"/>
                <w:szCs w:val="28"/>
              </w:rPr>
              <w:t>оралиқ</w:t>
            </w:r>
            <w:r w:rsidRPr="00DE4857">
              <w:rPr>
                <w:color w:val="000000"/>
                <w:sz w:val="28"/>
                <w:szCs w:val="28"/>
                <w:lang w:val="en-US"/>
              </w:rPr>
              <w:t xml:space="preserve">) </w:t>
            </w:r>
            <w:r w:rsidRPr="009A4BC5">
              <w:rPr>
                <w:color w:val="000000"/>
                <w:sz w:val="28"/>
                <w:szCs w:val="28"/>
              </w:rPr>
              <w:t>маълумотларни</w:t>
            </w:r>
            <w:r w:rsidRPr="00DE4857">
              <w:rPr>
                <w:color w:val="000000"/>
                <w:sz w:val="28"/>
                <w:szCs w:val="28"/>
                <w:lang w:val="en-US"/>
              </w:rPr>
              <w:t xml:space="preserve"> </w:t>
            </w:r>
            <w:r w:rsidRPr="009A4BC5">
              <w:rPr>
                <w:color w:val="000000"/>
                <w:sz w:val="28"/>
                <w:szCs w:val="28"/>
              </w:rPr>
              <w:t>сақлаш</w:t>
            </w:r>
            <w:r w:rsidRPr="00DE4857">
              <w:rPr>
                <w:color w:val="000000"/>
                <w:sz w:val="28"/>
                <w:szCs w:val="28"/>
                <w:lang w:val="en-US"/>
              </w:rPr>
              <w:t xml:space="preserve"> </w:t>
            </w:r>
            <w:r w:rsidRPr="009A4BC5">
              <w:rPr>
                <w:color w:val="000000"/>
                <w:sz w:val="28"/>
                <w:szCs w:val="28"/>
              </w:rPr>
              <w:t>учун</w:t>
            </w:r>
            <w:r w:rsidRPr="00DE4857">
              <w:rPr>
                <w:color w:val="000000"/>
                <w:sz w:val="28"/>
                <w:szCs w:val="28"/>
                <w:lang w:val="en-US"/>
              </w:rPr>
              <w:t xml:space="preserve"> </w:t>
            </w:r>
            <w:r w:rsidRPr="009A4BC5">
              <w:rPr>
                <w:color w:val="000000"/>
                <w:sz w:val="28"/>
                <w:szCs w:val="28"/>
              </w:rPr>
              <w:t>яратиладиган</w:t>
            </w:r>
            <w:r w:rsidRPr="00DE4857">
              <w:rPr>
                <w:color w:val="000000"/>
                <w:sz w:val="28"/>
                <w:szCs w:val="28"/>
                <w:lang w:val="en-US"/>
              </w:rPr>
              <w:t xml:space="preserve"> </w:t>
            </w:r>
            <w:r w:rsidRPr="009A4BC5">
              <w:rPr>
                <w:color w:val="000000"/>
                <w:sz w:val="28"/>
                <w:szCs w:val="28"/>
              </w:rPr>
              <w:t>файл</w:t>
            </w:r>
            <w:r w:rsidRPr="00DE4857">
              <w:rPr>
                <w:color w:val="000000"/>
                <w:sz w:val="28"/>
                <w:szCs w:val="28"/>
                <w:lang w:val="en-US"/>
              </w:rPr>
              <w:t xml:space="preserve">. </w:t>
            </w:r>
            <w:r>
              <w:rPr>
                <w:color w:val="000000"/>
                <w:sz w:val="28"/>
                <w:szCs w:val="28"/>
              </w:rPr>
              <w:t>Баъ</w:t>
            </w:r>
            <w:r w:rsidR="00167A80">
              <w:rPr>
                <w:color w:val="000000"/>
                <w:sz w:val="28"/>
                <w:szCs w:val="28"/>
                <w:lang w:val="en-US"/>
              </w:rPr>
              <w:t>-</w:t>
            </w:r>
            <w:r>
              <w:rPr>
                <w:color w:val="000000"/>
                <w:sz w:val="28"/>
                <w:szCs w:val="28"/>
              </w:rPr>
              <w:t>зида</w:t>
            </w:r>
            <w:r w:rsidRPr="00DE4857">
              <w:rPr>
                <w:color w:val="000000"/>
                <w:sz w:val="28"/>
                <w:szCs w:val="28"/>
                <w:lang w:val="en-US"/>
              </w:rPr>
              <w:t xml:space="preserve">, </w:t>
            </w:r>
            <w:r w:rsidRPr="009A4BC5">
              <w:rPr>
                <w:color w:val="000000"/>
                <w:sz w:val="28"/>
                <w:szCs w:val="28"/>
              </w:rPr>
              <w:t>вақтинчалик</w:t>
            </w:r>
            <w:r w:rsidRPr="00DE4857">
              <w:rPr>
                <w:color w:val="000000"/>
                <w:sz w:val="28"/>
                <w:szCs w:val="28"/>
                <w:lang w:val="en-US"/>
              </w:rPr>
              <w:t xml:space="preserve"> </w:t>
            </w:r>
            <w:r w:rsidRPr="009A4BC5">
              <w:rPr>
                <w:color w:val="000000"/>
                <w:sz w:val="28"/>
                <w:szCs w:val="28"/>
              </w:rPr>
              <w:t>файллар</w:t>
            </w:r>
            <w:r w:rsidRPr="00DE4857">
              <w:rPr>
                <w:color w:val="000000"/>
                <w:sz w:val="28"/>
                <w:szCs w:val="28"/>
                <w:lang w:val="en-US"/>
              </w:rPr>
              <w:t xml:space="preserve"> </w:t>
            </w:r>
            <w:r w:rsidRPr="009A4BC5">
              <w:rPr>
                <w:color w:val="000000"/>
                <w:sz w:val="28"/>
                <w:szCs w:val="28"/>
              </w:rPr>
              <w:t>билан</w:t>
            </w:r>
            <w:r w:rsidRPr="00DE4857">
              <w:rPr>
                <w:color w:val="000000"/>
                <w:sz w:val="28"/>
                <w:szCs w:val="28"/>
                <w:lang w:val="en-US"/>
              </w:rPr>
              <w:t xml:space="preserve"> </w:t>
            </w:r>
            <w:r w:rsidRPr="009A4BC5">
              <w:rPr>
                <w:color w:val="000000"/>
                <w:sz w:val="28"/>
                <w:szCs w:val="28"/>
              </w:rPr>
              <w:t>ишлаш</w:t>
            </w:r>
            <w:r w:rsidRPr="00DE4857">
              <w:rPr>
                <w:color w:val="000000"/>
                <w:sz w:val="28"/>
                <w:szCs w:val="28"/>
                <w:lang w:val="en-US"/>
              </w:rPr>
              <w:t xml:space="preserve"> </w:t>
            </w:r>
            <w:r w:rsidRPr="009A4BC5">
              <w:rPr>
                <w:color w:val="000000"/>
                <w:sz w:val="28"/>
                <w:szCs w:val="28"/>
              </w:rPr>
              <w:t>тугатилганидан</w:t>
            </w:r>
            <w:r w:rsidRPr="00DE4857">
              <w:rPr>
                <w:color w:val="000000"/>
                <w:sz w:val="28"/>
                <w:szCs w:val="28"/>
                <w:lang w:val="en-US"/>
              </w:rPr>
              <w:t xml:space="preserve"> </w:t>
            </w:r>
            <w:r w:rsidRPr="009A4BC5">
              <w:rPr>
                <w:color w:val="000000"/>
                <w:sz w:val="28"/>
                <w:szCs w:val="28"/>
              </w:rPr>
              <w:t>сўнг</w:t>
            </w:r>
            <w:r w:rsidRPr="00DE4857">
              <w:rPr>
                <w:color w:val="000000"/>
                <w:sz w:val="28"/>
                <w:szCs w:val="28"/>
                <w:lang w:val="en-US"/>
              </w:rPr>
              <w:t xml:space="preserve">, </w:t>
            </w:r>
            <w:r w:rsidRPr="009A4BC5">
              <w:rPr>
                <w:color w:val="000000"/>
                <w:sz w:val="28"/>
                <w:szCs w:val="28"/>
              </w:rPr>
              <w:t>улар</w:t>
            </w:r>
            <w:r w:rsidRPr="00DE4857">
              <w:rPr>
                <w:color w:val="000000"/>
                <w:sz w:val="28"/>
                <w:szCs w:val="28"/>
                <w:lang w:val="en-US"/>
              </w:rPr>
              <w:t xml:space="preserve"> </w:t>
            </w:r>
            <w:r w:rsidRPr="009A4BC5">
              <w:rPr>
                <w:color w:val="000000"/>
                <w:sz w:val="28"/>
                <w:szCs w:val="28"/>
              </w:rPr>
              <w:t>ўчириб</w:t>
            </w:r>
            <w:r w:rsidRPr="00DE4857">
              <w:rPr>
                <w:color w:val="000000"/>
                <w:sz w:val="28"/>
                <w:szCs w:val="28"/>
                <w:lang w:val="en-US"/>
              </w:rPr>
              <w:t xml:space="preserve"> </w:t>
            </w:r>
            <w:r w:rsidRPr="009A4BC5">
              <w:rPr>
                <w:color w:val="000000"/>
                <w:sz w:val="28"/>
                <w:szCs w:val="28"/>
              </w:rPr>
              <w:t>ташланади</w:t>
            </w:r>
            <w:r w:rsidRPr="00DE4857">
              <w:rPr>
                <w:color w:val="000000"/>
                <w:sz w:val="28"/>
                <w:szCs w:val="28"/>
                <w:lang w:val="en-US"/>
              </w:rPr>
              <w:t>.</w:t>
            </w:r>
          </w:p>
        </w:tc>
      </w:tr>
      <w:tr w:rsidR="00A01D69" w:rsidRPr="00A52CB8" w14:paraId="615512FF" w14:textId="77777777">
        <w:trPr>
          <w:tblCellSpacing w:w="0" w:type="dxa"/>
          <w:jc w:val="center"/>
        </w:trPr>
        <w:tc>
          <w:tcPr>
            <w:tcW w:w="2079" w:type="pct"/>
          </w:tcPr>
          <w:p w14:paraId="6C8FBD06" w14:textId="77777777" w:rsidR="00A01D69" w:rsidRPr="0051450D" w:rsidRDefault="00A01D69" w:rsidP="004E5BD5">
            <w:pPr>
              <w:tabs>
                <w:tab w:val="left" w:pos="4320"/>
                <w:tab w:val="left" w:pos="4500"/>
              </w:tabs>
              <w:rPr>
                <w:b/>
                <w:sz w:val="28"/>
                <w:szCs w:val="28"/>
                <w:lang w:val="uz-Cyrl-UZ"/>
              </w:rPr>
            </w:pPr>
            <w:r w:rsidRPr="00844AE4">
              <w:rPr>
                <w:b/>
                <w:sz w:val="28"/>
                <w:szCs w:val="28"/>
                <w:lang w:val="uz-Cyrl-UZ"/>
              </w:rPr>
              <w:t>Время выборки команды</w:t>
            </w:r>
          </w:p>
          <w:p w14:paraId="61537288" w14:textId="77777777" w:rsidR="00A01D69" w:rsidRPr="0029113B" w:rsidRDefault="00A01D69" w:rsidP="004E5BD5">
            <w:pPr>
              <w:tabs>
                <w:tab w:val="left" w:pos="4320"/>
                <w:tab w:val="left" w:pos="4500"/>
              </w:tabs>
              <w:rPr>
                <w:b/>
                <w:sz w:val="28"/>
                <w:szCs w:val="28"/>
                <w:lang w:val="uz-Cyrl-UZ"/>
              </w:rPr>
            </w:pPr>
            <w:r w:rsidRPr="0029113B">
              <w:rPr>
                <w:b/>
                <w:sz w:val="28"/>
                <w:szCs w:val="28"/>
                <w:lang w:val="uz-Cyrl-UZ"/>
              </w:rPr>
              <w:t xml:space="preserve">uz </w:t>
            </w:r>
            <w:r w:rsidRPr="0029113B">
              <w:rPr>
                <w:sz w:val="28"/>
                <w:szCs w:val="28"/>
                <w:lang w:val="uz-Cyrl-UZ"/>
              </w:rPr>
              <w:t>-</w:t>
            </w:r>
            <w:r w:rsidRPr="0029113B">
              <w:rPr>
                <w:b/>
                <w:sz w:val="28"/>
                <w:szCs w:val="28"/>
                <w:lang w:val="uz-Cyrl-UZ"/>
              </w:rPr>
              <w:t xml:space="preserve"> </w:t>
            </w:r>
            <w:r w:rsidRPr="0029113B">
              <w:rPr>
                <w:sz w:val="28"/>
                <w:szCs w:val="28"/>
                <w:lang w:val="uz-Cyrl-UZ"/>
              </w:rPr>
              <w:t>komandani tanlash vaqti</w:t>
            </w:r>
          </w:p>
          <w:p w14:paraId="595DC636" w14:textId="6641042A" w:rsidR="00A01D69" w:rsidRDefault="000B536F" w:rsidP="004E5BD5">
            <w:pPr>
              <w:tabs>
                <w:tab w:val="left" w:pos="4320"/>
                <w:tab w:val="left" w:pos="4500"/>
              </w:tabs>
              <w:rPr>
                <w:sz w:val="28"/>
                <w:szCs w:val="28"/>
                <w:lang w:val="en-US"/>
              </w:rPr>
            </w:pPr>
            <w:r>
              <w:rPr>
                <w:sz w:val="28"/>
                <w:szCs w:val="28"/>
                <w:lang w:val="uz-Cyrl-UZ"/>
              </w:rPr>
              <w:t xml:space="preserve"> </w:t>
            </w:r>
            <w:r w:rsidR="00A01D69" w:rsidRPr="0029113B">
              <w:rPr>
                <w:sz w:val="28"/>
                <w:szCs w:val="28"/>
                <w:lang w:val="uz-Cyrl-UZ"/>
              </w:rPr>
              <w:t>командани танлаш вақти</w:t>
            </w:r>
          </w:p>
          <w:p w14:paraId="7D89FAA7" w14:textId="77777777"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193867">
              <w:rPr>
                <w:sz w:val="28"/>
                <w:szCs w:val="28"/>
                <w:lang w:val="en-US"/>
              </w:rPr>
              <w:t>-</w:t>
            </w:r>
            <w:r w:rsidRPr="0051450D">
              <w:rPr>
                <w:sz w:val="28"/>
                <w:szCs w:val="28"/>
                <w:lang w:val="en-US"/>
              </w:rPr>
              <w:t xml:space="preserve"> instruction time </w:t>
            </w:r>
          </w:p>
          <w:p w14:paraId="3161CE3B" w14:textId="77777777" w:rsidR="00A01D69" w:rsidRPr="00F93C90" w:rsidRDefault="00A01D69" w:rsidP="004E5BD5">
            <w:pPr>
              <w:tabs>
                <w:tab w:val="left" w:pos="4320"/>
                <w:tab w:val="left" w:pos="4500"/>
              </w:tabs>
              <w:rPr>
                <w:sz w:val="28"/>
                <w:szCs w:val="28"/>
                <w:lang w:val="en-US"/>
              </w:rPr>
            </w:pPr>
          </w:p>
        </w:tc>
        <w:tc>
          <w:tcPr>
            <w:tcW w:w="2921" w:type="pct"/>
          </w:tcPr>
          <w:p w14:paraId="10318720" w14:textId="77777777" w:rsidR="00A01D69" w:rsidRDefault="00A01D69" w:rsidP="004E5BD5">
            <w:pPr>
              <w:tabs>
                <w:tab w:val="left" w:pos="4320"/>
                <w:tab w:val="left" w:pos="4500"/>
              </w:tabs>
              <w:jc w:val="both"/>
              <w:rPr>
                <w:sz w:val="28"/>
                <w:szCs w:val="28"/>
                <w:lang w:val="uz-Cyrl-UZ"/>
              </w:rPr>
            </w:pPr>
            <w:r>
              <w:rPr>
                <w:sz w:val="28"/>
                <w:szCs w:val="28"/>
              </w:rPr>
              <w:t>Время извлечения из памяти машинной команды и занесения ее в регистр команд</w:t>
            </w:r>
            <w:r w:rsidRPr="0099336E">
              <w:rPr>
                <w:sz w:val="28"/>
                <w:szCs w:val="28"/>
              </w:rPr>
              <w:t>.</w:t>
            </w:r>
          </w:p>
          <w:p w14:paraId="57199A5C" w14:textId="77777777" w:rsidR="00A01D69" w:rsidRPr="00DE4857" w:rsidRDefault="00A01D69" w:rsidP="004E5BD5">
            <w:pPr>
              <w:tabs>
                <w:tab w:val="left" w:pos="4320"/>
                <w:tab w:val="left" w:pos="4500"/>
              </w:tabs>
              <w:jc w:val="both"/>
              <w:rPr>
                <w:sz w:val="28"/>
                <w:szCs w:val="28"/>
              </w:rPr>
            </w:pPr>
          </w:p>
          <w:p w14:paraId="0C439D0F" w14:textId="77777777" w:rsidR="00A01D69" w:rsidRDefault="00A01D69" w:rsidP="004E5BD5">
            <w:pPr>
              <w:tabs>
                <w:tab w:val="left" w:pos="4320"/>
                <w:tab w:val="left" w:pos="4500"/>
              </w:tabs>
              <w:jc w:val="both"/>
              <w:rPr>
                <w:sz w:val="28"/>
                <w:szCs w:val="28"/>
                <w:lang w:val="en-US"/>
              </w:rPr>
            </w:pPr>
            <w:r w:rsidRPr="0099137E">
              <w:rPr>
                <w:sz w:val="28"/>
                <w:szCs w:val="28"/>
                <w:lang w:val="en-US"/>
              </w:rPr>
              <w:t>Xotiradan mashina komandasini chiqarib olish va uni komandalar registriga kiritish vaqti.</w:t>
            </w:r>
          </w:p>
          <w:p w14:paraId="18ECEF91" w14:textId="77777777" w:rsidR="00A01D69" w:rsidRPr="0029113B" w:rsidRDefault="00A01D69" w:rsidP="004E5BD5">
            <w:pPr>
              <w:tabs>
                <w:tab w:val="left" w:pos="4320"/>
                <w:tab w:val="left" w:pos="4500"/>
              </w:tabs>
              <w:jc w:val="both"/>
              <w:rPr>
                <w:sz w:val="28"/>
                <w:szCs w:val="28"/>
                <w:lang w:val="en-US"/>
              </w:rPr>
            </w:pPr>
          </w:p>
          <w:p w14:paraId="54AF3A1B" w14:textId="77777777" w:rsidR="00A01D69" w:rsidRPr="00A52CB8" w:rsidRDefault="00A01D69" w:rsidP="004E5BD5">
            <w:pPr>
              <w:tabs>
                <w:tab w:val="left" w:pos="4320"/>
                <w:tab w:val="left" w:pos="4500"/>
              </w:tabs>
              <w:jc w:val="both"/>
              <w:rPr>
                <w:sz w:val="28"/>
                <w:szCs w:val="28"/>
              </w:rPr>
            </w:pPr>
            <w:r>
              <w:rPr>
                <w:sz w:val="28"/>
                <w:szCs w:val="28"/>
              </w:rPr>
              <w:t>Хотирадан машина командасини чиқариб олиш ва уни командалар регистрига киритиш вақти.</w:t>
            </w:r>
          </w:p>
        </w:tc>
      </w:tr>
      <w:tr w:rsidR="00A01D69" w:rsidRPr="003E387B" w14:paraId="4CFDC125" w14:textId="77777777">
        <w:trPr>
          <w:tblCellSpacing w:w="0" w:type="dxa"/>
          <w:jc w:val="center"/>
        </w:trPr>
        <w:tc>
          <w:tcPr>
            <w:tcW w:w="2079" w:type="pct"/>
          </w:tcPr>
          <w:p w14:paraId="17C69DC6" w14:textId="77777777" w:rsidR="00A01D69" w:rsidRPr="00AA7E51" w:rsidRDefault="00A01D69" w:rsidP="00A36057">
            <w:pPr>
              <w:tabs>
                <w:tab w:val="left" w:pos="4320"/>
                <w:tab w:val="left" w:pos="4500"/>
              </w:tabs>
              <w:rPr>
                <w:b/>
                <w:sz w:val="28"/>
                <w:szCs w:val="28"/>
                <w:lang w:val="uz-Cyrl-UZ"/>
              </w:rPr>
            </w:pPr>
            <w:r w:rsidRPr="005B5ED5">
              <w:rPr>
                <w:b/>
                <w:sz w:val="28"/>
                <w:szCs w:val="28"/>
                <w:lang w:val="uz-Cyrl-UZ"/>
              </w:rPr>
              <w:t>Время выполнения</w:t>
            </w:r>
          </w:p>
          <w:p w14:paraId="399F864D" w14:textId="77777777" w:rsidR="00A01D69" w:rsidRDefault="00A01D69" w:rsidP="00D075C1">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bajarish vaqti</w:t>
            </w:r>
          </w:p>
          <w:p w14:paraId="37F01BDA" w14:textId="12430F0D" w:rsidR="00A01D69" w:rsidRDefault="000B536F" w:rsidP="00A36057">
            <w:pPr>
              <w:tabs>
                <w:tab w:val="left" w:pos="4320"/>
                <w:tab w:val="left" w:pos="4500"/>
              </w:tabs>
              <w:rPr>
                <w:sz w:val="28"/>
                <w:szCs w:val="28"/>
                <w:lang w:val="uz-Cyrl-UZ"/>
              </w:rPr>
            </w:pPr>
            <w:r>
              <w:rPr>
                <w:sz w:val="28"/>
                <w:szCs w:val="28"/>
                <w:lang w:val="uz-Cyrl-UZ"/>
              </w:rPr>
              <w:t xml:space="preserve"> </w:t>
            </w:r>
            <w:r w:rsidR="00A01D69">
              <w:rPr>
                <w:sz w:val="28"/>
                <w:szCs w:val="28"/>
                <w:lang w:val="uz-Cyrl-UZ"/>
              </w:rPr>
              <w:t>бажариш вақти</w:t>
            </w:r>
          </w:p>
          <w:p w14:paraId="116958E8" w14:textId="77777777" w:rsidR="00A01D69" w:rsidRPr="00AA7E51" w:rsidRDefault="00A01D69" w:rsidP="00AA7E51">
            <w:pPr>
              <w:tabs>
                <w:tab w:val="left" w:pos="4320"/>
                <w:tab w:val="left" w:pos="4500"/>
              </w:tabs>
              <w:rPr>
                <w:sz w:val="28"/>
                <w:szCs w:val="28"/>
                <w:lang w:val="uz-Cyrl-UZ"/>
              </w:rPr>
            </w:pPr>
            <w:r w:rsidRPr="008D6363">
              <w:rPr>
                <w:b/>
                <w:sz w:val="28"/>
                <w:szCs w:val="28"/>
                <w:lang w:val="en-US"/>
              </w:rPr>
              <w:t>en</w:t>
            </w:r>
            <w:r w:rsidRPr="00193867">
              <w:rPr>
                <w:sz w:val="28"/>
                <w:szCs w:val="28"/>
                <w:lang w:val="en-US"/>
              </w:rPr>
              <w:t xml:space="preserve"> -</w:t>
            </w:r>
            <w:r>
              <w:rPr>
                <w:b/>
                <w:sz w:val="28"/>
                <w:szCs w:val="28"/>
                <w:lang w:val="en-US"/>
              </w:rPr>
              <w:t xml:space="preserve"> </w:t>
            </w:r>
            <w:r w:rsidRPr="00AA7E51">
              <w:rPr>
                <w:sz w:val="28"/>
                <w:szCs w:val="28"/>
                <w:lang w:val="en-US"/>
              </w:rPr>
              <w:t xml:space="preserve">execution time </w:t>
            </w:r>
          </w:p>
          <w:p w14:paraId="1184868A" w14:textId="77777777" w:rsidR="00A01D69" w:rsidRPr="00D075C1" w:rsidRDefault="00A01D69" w:rsidP="00A36057">
            <w:pPr>
              <w:tabs>
                <w:tab w:val="left" w:pos="4320"/>
                <w:tab w:val="left" w:pos="4500"/>
              </w:tabs>
              <w:rPr>
                <w:sz w:val="28"/>
                <w:szCs w:val="28"/>
                <w:lang w:val="uz-Cyrl-UZ"/>
              </w:rPr>
            </w:pPr>
          </w:p>
        </w:tc>
        <w:tc>
          <w:tcPr>
            <w:tcW w:w="2921" w:type="pct"/>
          </w:tcPr>
          <w:p w14:paraId="242A0FD6" w14:textId="77777777" w:rsidR="00A01D69" w:rsidRDefault="00A01D69" w:rsidP="00E364BD">
            <w:pPr>
              <w:tabs>
                <w:tab w:val="left" w:pos="4320"/>
                <w:tab w:val="left" w:pos="4500"/>
              </w:tabs>
              <w:jc w:val="both"/>
              <w:rPr>
                <w:sz w:val="28"/>
                <w:szCs w:val="28"/>
                <w:lang w:val="uz-Cyrl-UZ"/>
              </w:rPr>
            </w:pPr>
            <w:r>
              <w:rPr>
                <w:sz w:val="28"/>
                <w:szCs w:val="28"/>
              </w:rPr>
              <w:t>Полное время, затраченное процессором на выполнение одной машинной команды</w:t>
            </w:r>
            <w:r w:rsidRPr="0099336E">
              <w:rPr>
                <w:sz w:val="28"/>
                <w:szCs w:val="28"/>
              </w:rPr>
              <w:t>.</w:t>
            </w:r>
          </w:p>
          <w:p w14:paraId="7CAE44F4" w14:textId="77777777" w:rsidR="00A01D69" w:rsidRPr="00235D03" w:rsidRDefault="00A01D69" w:rsidP="00E364BD">
            <w:pPr>
              <w:tabs>
                <w:tab w:val="left" w:pos="4320"/>
                <w:tab w:val="left" w:pos="4500"/>
              </w:tabs>
              <w:jc w:val="both"/>
              <w:rPr>
                <w:sz w:val="28"/>
                <w:szCs w:val="28"/>
              </w:rPr>
            </w:pPr>
          </w:p>
          <w:p w14:paraId="44983808" w14:textId="77777777" w:rsidR="00A01D69" w:rsidRDefault="00A01D69" w:rsidP="00E364BD">
            <w:pPr>
              <w:tabs>
                <w:tab w:val="left" w:pos="4320"/>
                <w:tab w:val="left" w:pos="4500"/>
              </w:tabs>
              <w:jc w:val="both"/>
              <w:rPr>
                <w:sz w:val="28"/>
                <w:szCs w:val="28"/>
                <w:lang w:val="en-US"/>
              </w:rPr>
            </w:pPr>
            <w:r w:rsidRPr="0099137E">
              <w:rPr>
                <w:sz w:val="28"/>
                <w:szCs w:val="28"/>
                <w:lang w:val="en-US"/>
              </w:rPr>
              <w:t>Protsessor bitta mashina komandasini bajarishga</w:t>
            </w:r>
            <w:r>
              <w:rPr>
                <w:sz w:val="28"/>
                <w:szCs w:val="28"/>
                <w:lang w:val="uz-Cyrl-UZ"/>
              </w:rPr>
              <w:t xml:space="preserve"> sarflaydigan to‘liq vaqt.</w:t>
            </w:r>
          </w:p>
          <w:p w14:paraId="1EAA5A42" w14:textId="77777777" w:rsidR="00A01D69" w:rsidRPr="00321B2F" w:rsidRDefault="00A01D69" w:rsidP="00E364BD">
            <w:pPr>
              <w:tabs>
                <w:tab w:val="left" w:pos="4320"/>
                <w:tab w:val="left" w:pos="4500"/>
              </w:tabs>
              <w:jc w:val="both"/>
              <w:rPr>
                <w:sz w:val="28"/>
                <w:szCs w:val="28"/>
                <w:lang w:val="en-US"/>
              </w:rPr>
            </w:pPr>
          </w:p>
          <w:p w14:paraId="0855572B" w14:textId="77777777" w:rsidR="00A01D69" w:rsidRPr="00D075C1" w:rsidRDefault="00A01D69" w:rsidP="00E364BD">
            <w:pPr>
              <w:tabs>
                <w:tab w:val="left" w:pos="4320"/>
                <w:tab w:val="left" w:pos="4500"/>
              </w:tabs>
              <w:jc w:val="both"/>
              <w:rPr>
                <w:sz w:val="28"/>
                <w:szCs w:val="28"/>
                <w:lang w:val="uz-Cyrl-UZ"/>
              </w:rPr>
            </w:pPr>
            <w:r>
              <w:rPr>
                <w:sz w:val="28"/>
                <w:szCs w:val="28"/>
              </w:rPr>
              <w:t>Процессор битта машина командасини бажаришга</w:t>
            </w:r>
            <w:r>
              <w:rPr>
                <w:sz w:val="28"/>
                <w:szCs w:val="28"/>
                <w:lang w:val="uz-Cyrl-UZ"/>
              </w:rPr>
              <w:t xml:space="preserve"> сарфлайдиган тўлиқ вақт.</w:t>
            </w:r>
          </w:p>
        </w:tc>
      </w:tr>
      <w:tr w:rsidR="00A01D69" w:rsidRPr="005D2E87" w14:paraId="097E7588" w14:textId="77777777">
        <w:trPr>
          <w:tblCellSpacing w:w="0" w:type="dxa"/>
          <w:jc w:val="center"/>
        </w:trPr>
        <w:tc>
          <w:tcPr>
            <w:tcW w:w="2079" w:type="pct"/>
          </w:tcPr>
          <w:p w14:paraId="3DE78EF2" w14:textId="77777777" w:rsidR="00A01D69" w:rsidRPr="00BA5133" w:rsidRDefault="00A01D69" w:rsidP="00070D9D">
            <w:pPr>
              <w:tabs>
                <w:tab w:val="left" w:pos="4320"/>
                <w:tab w:val="left" w:pos="4500"/>
              </w:tabs>
              <w:rPr>
                <w:b/>
                <w:sz w:val="28"/>
                <w:szCs w:val="28"/>
                <w:lang w:val="uz-Cyrl-UZ"/>
              </w:rPr>
            </w:pPr>
            <w:r w:rsidRPr="00BA5133">
              <w:rPr>
                <w:b/>
                <w:sz w:val="28"/>
                <w:szCs w:val="28"/>
                <w:lang w:val="uz-Cyrl-UZ"/>
              </w:rPr>
              <w:t>Время доступа</w:t>
            </w:r>
          </w:p>
          <w:p w14:paraId="77639FF8" w14:textId="77777777" w:rsidR="00A01D69" w:rsidRPr="006E0AE2" w:rsidRDefault="00A01D69" w:rsidP="00070D9D">
            <w:pPr>
              <w:tabs>
                <w:tab w:val="left" w:pos="4320"/>
                <w:tab w:val="left" w:pos="4500"/>
              </w:tabs>
              <w:rPr>
                <w:b/>
                <w:sz w:val="28"/>
                <w:szCs w:val="28"/>
                <w:lang w:val="uz-Cyrl-UZ"/>
              </w:rPr>
            </w:pPr>
            <w:r w:rsidRPr="006E0AE2">
              <w:rPr>
                <w:b/>
                <w:sz w:val="28"/>
                <w:szCs w:val="28"/>
                <w:lang w:val="uz-Cyrl-UZ"/>
              </w:rPr>
              <w:t xml:space="preserve">uz </w:t>
            </w:r>
            <w:r w:rsidRPr="006E0AE2">
              <w:rPr>
                <w:sz w:val="28"/>
                <w:szCs w:val="28"/>
                <w:lang w:val="uz-Cyrl-UZ"/>
              </w:rPr>
              <w:t xml:space="preserve">- </w:t>
            </w:r>
            <w:r>
              <w:rPr>
                <w:sz w:val="28"/>
                <w:szCs w:val="28"/>
                <w:lang w:val="uz-Cyrl-UZ"/>
              </w:rPr>
              <w:t>foydalana</w:t>
            </w:r>
            <w:r w:rsidRPr="00D31294">
              <w:rPr>
                <w:sz w:val="28"/>
                <w:szCs w:val="28"/>
                <w:lang w:val="uz-Cyrl-UZ"/>
              </w:rPr>
              <w:t xml:space="preserve"> </w:t>
            </w:r>
            <w:r>
              <w:rPr>
                <w:sz w:val="28"/>
                <w:szCs w:val="28"/>
                <w:lang w:val="uz-Cyrl-UZ"/>
              </w:rPr>
              <w:t>olish vaqti</w:t>
            </w:r>
          </w:p>
          <w:p w14:paraId="43FCE6ED" w14:textId="28EC46DC" w:rsidR="00A01D69" w:rsidRPr="00397A44" w:rsidRDefault="000B536F" w:rsidP="00070D9D">
            <w:pPr>
              <w:tabs>
                <w:tab w:val="left" w:pos="4320"/>
                <w:tab w:val="left" w:pos="4500"/>
              </w:tabs>
              <w:rPr>
                <w:sz w:val="28"/>
                <w:szCs w:val="28"/>
                <w:lang w:val="uz-Cyrl-UZ"/>
              </w:rPr>
            </w:pPr>
            <w:r>
              <w:rPr>
                <w:sz w:val="28"/>
                <w:szCs w:val="28"/>
                <w:lang w:val="uz-Cyrl-UZ"/>
              </w:rPr>
              <w:t xml:space="preserve"> </w:t>
            </w:r>
            <w:r w:rsidR="00A01D69" w:rsidRPr="00D31294">
              <w:rPr>
                <w:sz w:val="28"/>
                <w:szCs w:val="28"/>
                <w:lang w:val="uz-Cyrl-UZ"/>
              </w:rPr>
              <w:t>фойдалана олиш</w:t>
            </w:r>
            <w:r w:rsidR="00A01D69">
              <w:rPr>
                <w:sz w:val="28"/>
                <w:szCs w:val="28"/>
                <w:lang w:val="uz-Cyrl-UZ"/>
              </w:rPr>
              <w:t xml:space="preserve"> вақти</w:t>
            </w:r>
          </w:p>
          <w:p w14:paraId="5833F96C" w14:textId="77777777" w:rsidR="00A01D69" w:rsidRPr="00BA5133" w:rsidRDefault="00A01D69" w:rsidP="00BA5133">
            <w:pPr>
              <w:tabs>
                <w:tab w:val="left" w:pos="4320"/>
                <w:tab w:val="left" w:pos="4500"/>
              </w:tabs>
              <w:rPr>
                <w:sz w:val="28"/>
                <w:szCs w:val="28"/>
                <w:lang w:val="uz-Cyrl-UZ"/>
              </w:rPr>
            </w:pPr>
            <w:r w:rsidRPr="00397A44">
              <w:rPr>
                <w:b/>
                <w:sz w:val="28"/>
                <w:szCs w:val="28"/>
                <w:lang w:val="uz-Cyrl-UZ"/>
              </w:rPr>
              <w:lastRenderedPageBreak/>
              <w:t xml:space="preserve">en </w:t>
            </w:r>
            <w:r w:rsidRPr="00193867">
              <w:rPr>
                <w:sz w:val="28"/>
                <w:szCs w:val="28"/>
                <w:lang w:val="uz-Cyrl-UZ"/>
              </w:rPr>
              <w:t>-</w:t>
            </w:r>
            <w:r w:rsidRPr="00397A44">
              <w:rPr>
                <w:b/>
                <w:sz w:val="28"/>
                <w:szCs w:val="28"/>
                <w:lang w:val="uz-Cyrl-UZ"/>
              </w:rPr>
              <w:t xml:space="preserve"> </w:t>
            </w:r>
            <w:r w:rsidRPr="00BA5133">
              <w:rPr>
                <w:sz w:val="28"/>
                <w:szCs w:val="28"/>
                <w:lang w:val="uz-Cyrl-UZ"/>
              </w:rPr>
              <w:t xml:space="preserve">аccess time </w:t>
            </w:r>
          </w:p>
          <w:p w14:paraId="5CF49094" w14:textId="77777777" w:rsidR="00A01D69" w:rsidRPr="00397A44" w:rsidRDefault="00A01D69" w:rsidP="00070D9D">
            <w:pPr>
              <w:tabs>
                <w:tab w:val="left" w:pos="4320"/>
                <w:tab w:val="left" w:pos="4500"/>
              </w:tabs>
              <w:rPr>
                <w:bCs/>
                <w:sz w:val="28"/>
                <w:szCs w:val="28"/>
                <w:lang w:val="uz-Cyrl-UZ"/>
              </w:rPr>
            </w:pPr>
          </w:p>
        </w:tc>
        <w:tc>
          <w:tcPr>
            <w:tcW w:w="2921" w:type="pct"/>
          </w:tcPr>
          <w:p w14:paraId="2D5B70A2" w14:textId="77777777" w:rsidR="00A01D69" w:rsidRDefault="00A01D69" w:rsidP="00E364BD">
            <w:pPr>
              <w:tabs>
                <w:tab w:val="left" w:pos="4320"/>
                <w:tab w:val="left" w:pos="4500"/>
              </w:tabs>
              <w:jc w:val="both"/>
              <w:rPr>
                <w:bCs/>
                <w:sz w:val="28"/>
                <w:szCs w:val="28"/>
                <w:lang w:val="uz-Cyrl-UZ"/>
              </w:rPr>
            </w:pPr>
            <w:r w:rsidRPr="008871F1">
              <w:rPr>
                <w:sz w:val="28"/>
                <w:szCs w:val="28"/>
              </w:rPr>
              <w:lastRenderedPageBreak/>
              <w:t>1.</w:t>
            </w:r>
            <w:r>
              <w:rPr>
                <w:b/>
                <w:sz w:val="28"/>
                <w:szCs w:val="28"/>
              </w:rPr>
              <w:t xml:space="preserve"> </w:t>
            </w:r>
            <w:r>
              <w:rPr>
                <w:bCs/>
                <w:sz w:val="28"/>
                <w:szCs w:val="28"/>
              </w:rPr>
              <w:t>Среднее время, прошедшее между запросом данных и получением данных запрашивающим устройством</w:t>
            </w:r>
            <w:r>
              <w:rPr>
                <w:bCs/>
                <w:sz w:val="28"/>
                <w:szCs w:val="28"/>
                <w:lang w:val="uz-Cyrl-UZ"/>
              </w:rPr>
              <w:t>.</w:t>
            </w:r>
          </w:p>
          <w:p w14:paraId="27FCBBCA" w14:textId="77777777" w:rsidR="00A01D69" w:rsidRDefault="00A01D69" w:rsidP="00E364BD">
            <w:pPr>
              <w:tabs>
                <w:tab w:val="left" w:pos="4320"/>
                <w:tab w:val="left" w:pos="4500"/>
              </w:tabs>
              <w:jc w:val="both"/>
              <w:rPr>
                <w:bCs/>
                <w:sz w:val="28"/>
                <w:szCs w:val="28"/>
                <w:lang w:val="uz-Cyrl-UZ"/>
              </w:rPr>
            </w:pPr>
            <w:r w:rsidRPr="008871F1">
              <w:rPr>
                <w:sz w:val="28"/>
                <w:szCs w:val="28"/>
              </w:rPr>
              <w:lastRenderedPageBreak/>
              <w:t>2.</w:t>
            </w:r>
            <w:r w:rsidRPr="00E47C30">
              <w:rPr>
                <w:b/>
                <w:sz w:val="28"/>
                <w:szCs w:val="28"/>
              </w:rPr>
              <w:t xml:space="preserve"> </w:t>
            </w:r>
            <w:r>
              <w:rPr>
                <w:bCs/>
                <w:sz w:val="28"/>
                <w:szCs w:val="28"/>
              </w:rPr>
              <w:t>Время, когда файл был в последний раз считан, записан, модифицирован или исполнен.</w:t>
            </w:r>
          </w:p>
          <w:p w14:paraId="25BCEC0E" w14:textId="77777777" w:rsidR="00A01D69" w:rsidRPr="00167A80" w:rsidRDefault="00A01D69" w:rsidP="00E364BD">
            <w:pPr>
              <w:tabs>
                <w:tab w:val="left" w:pos="4320"/>
                <w:tab w:val="left" w:pos="4500"/>
              </w:tabs>
              <w:jc w:val="both"/>
              <w:rPr>
                <w:bCs/>
                <w:sz w:val="22"/>
                <w:szCs w:val="22"/>
              </w:rPr>
            </w:pPr>
          </w:p>
          <w:p w14:paraId="5BB8AD5A" w14:textId="77777777" w:rsidR="00A01D69" w:rsidRDefault="00A01D69" w:rsidP="00E364BD">
            <w:pPr>
              <w:tabs>
                <w:tab w:val="left" w:pos="4320"/>
                <w:tab w:val="left" w:pos="4500"/>
              </w:tabs>
              <w:jc w:val="both"/>
              <w:rPr>
                <w:sz w:val="28"/>
                <w:szCs w:val="28"/>
                <w:lang w:val="uz-Cyrl-UZ"/>
              </w:rPr>
            </w:pPr>
            <w:r>
              <w:rPr>
                <w:sz w:val="28"/>
                <w:szCs w:val="28"/>
                <w:lang w:val="uz-Cyrl-UZ"/>
              </w:rPr>
              <w:t>1. Ma’lumotlarni so‘rash bilan ularning so‘ray</w:t>
            </w:r>
            <w:r w:rsidR="00167A80">
              <w:rPr>
                <w:sz w:val="28"/>
                <w:szCs w:val="28"/>
                <w:lang w:val="en-US"/>
              </w:rPr>
              <w:t>-</w:t>
            </w:r>
            <w:r>
              <w:rPr>
                <w:sz w:val="28"/>
                <w:szCs w:val="28"/>
                <w:lang w:val="uz-Cyrl-UZ"/>
              </w:rPr>
              <w:t>digan qurilma tomonidan olinishi o‘rtasida o‘tgan o‘rtacha vaqt</w:t>
            </w:r>
            <w:r w:rsidRPr="00032670">
              <w:rPr>
                <w:sz w:val="28"/>
                <w:szCs w:val="28"/>
                <w:lang w:val="en-US"/>
              </w:rPr>
              <w:t>.</w:t>
            </w:r>
          </w:p>
          <w:p w14:paraId="56DF2E7C" w14:textId="77777777" w:rsidR="00A01D69" w:rsidRDefault="00A01D69" w:rsidP="00E364BD">
            <w:pPr>
              <w:tabs>
                <w:tab w:val="left" w:pos="4320"/>
                <w:tab w:val="left" w:pos="4500"/>
              </w:tabs>
              <w:jc w:val="both"/>
              <w:rPr>
                <w:bCs/>
                <w:sz w:val="28"/>
                <w:szCs w:val="28"/>
                <w:lang w:val="en-US"/>
              </w:rPr>
            </w:pPr>
            <w:r>
              <w:rPr>
                <w:sz w:val="28"/>
                <w:szCs w:val="28"/>
                <w:lang w:val="uz-Cyrl-UZ"/>
              </w:rPr>
              <w:t>2. Fayl</w:t>
            </w:r>
            <w:r w:rsidRPr="00C32B28">
              <w:rPr>
                <w:sz w:val="28"/>
                <w:szCs w:val="28"/>
                <w:lang w:val="uz-Cyrl-UZ"/>
              </w:rPr>
              <w:t xml:space="preserve"> </w:t>
            </w:r>
            <w:r>
              <w:rPr>
                <w:sz w:val="28"/>
                <w:szCs w:val="28"/>
                <w:lang w:val="uz-Cyrl-UZ"/>
              </w:rPr>
              <w:t>so‘nggi</w:t>
            </w:r>
            <w:r w:rsidRPr="00C32B28">
              <w:rPr>
                <w:sz w:val="28"/>
                <w:szCs w:val="28"/>
                <w:lang w:val="uz-Cyrl-UZ"/>
              </w:rPr>
              <w:t xml:space="preserve"> </w:t>
            </w:r>
            <w:r>
              <w:rPr>
                <w:sz w:val="28"/>
                <w:szCs w:val="28"/>
                <w:lang w:val="uz-Cyrl-UZ"/>
              </w:rPr>
              <w:t>marta</w:t>
            </w:r>
            <w:r w:rsidRPr="00C32B28">
              <w:rPr>
                <w:sz w:val="28"/>
                <w:szCs w:val="28"/>
                <w:lang w:val="uz-Cyrl-UZ"/>
              </w:rPr>
              <w:t xml:space="preserve"> </w:t>
            </w:r>
            <w:r>
              <w:rPr>
                <w:sz w:val="28"/>
                <w:szCs w:val="28"/>
                <w:lang w:val="en-US"/>
              </w:rPr>
              <w:t>o’qil</w:t>
            </w:r>
            <w:r>
              <w:rPr>
                <w:sz w:val="28"/>
                <w:szCs w:val="28"/>
                <w:lang w:val="uz-Cyrl-UZ"/>
              </w:rPr>
              <w:t>gan</w:t>
            </w:r>
            <w:r w:rsidRPr="00C32B28">
              <w:rPr>
                <w:sz w:val="28"/>
                <w:szCs w:val="28"/>
                <w:lang w:val="uz-Cyrl-UZ"/>
              </w:rPr>
              <w:t xml:space="preserve">, </w:t>
            </w:r>
            <w:r>
              <w:rPr>
                <w:sz w:val="28"/>
                <w:szCs w:val="28"/>
                <w:lang w:val="uz-Cyrl-UZ"/>
              </w:rPr>
              <w:t>yozilgan</w:t>
            </w:r>
            <w:r w:rsidRPr="00C32B28">
              <w:rPr>
                <w:sz w:val="28"/>
                <w:szCs w:val="28"/>
                <w:lang w:val="uz-Cyrl-UZ"/>
              </w:rPr>
              <w:t xml:space="preserve">, </w:t>
            </w:r>
            <w:r>
              <w:rPr>
                <w:sz w:val="28"/>
                <w:szCs w:val="28"/>
                <w:lang w:val="uz-Cyrl-UZ"/>
              </w:rPr>
              <w:t>o‘zgar</w:t>
            </w:r>
            <w:r w:rsidR="00167A80">
              <w:rPr>
                <w:sz w:val="28"/>
                <w:szCs w:val="28"/>
                <w:lang w:val="en-US"/>
              </w:rPr>
              <w:t>-</w:t>
            </w:r>
            <w:r>
              <w:rPr>
                <w:sz w:val="28"/>
                <w:szCs w:val="28"/>
                <w:lang w:val="uz-Cyrl-UZ"/>
              </w:rPr>
              <w:t>tirilgan</w:t>
            </w:r>
            <w:r w:rsidRPr="00C32B28">
              <w:rPr>
                <w:sz w:val="28"/>
                <w:szCs w:val="28"/>
                <w:lang w:val="uz-Cyrl-UZ"/>
              </w:rPr>
              <w:t xml:space="preserve"> </w:t>
            </w:r>
            <w:r>
              <w:rPr>
                <w:sz w:val="28"/>
                <w:szCs w:val="28"/>
                <w:lang w:val="uz-Cyrl-UZ"/>
              </w:rPr>
              <w:t>yoki</w:t>
            </w:r>
            <w:r w:rsidRPr="00C32B28">
              <w:rPr>
                <w:sz w:val="28"/>
                <w:szCs w:val="28"/>
                <w:lang w:val="uz-Cyrl-UZ"/>
              </w:rPr>
              <w:t xml:space="preserve"> </w:t>
            </w:r>
            <w:r>
              <w:rPr>
                <w:sz w:val="28"/>
                <w:szCs w:val="28"/>
                <w:lang w:val="uz-Cyrl-UZ"/>
              </w:rPr>
              <w:t>bajarilgan</w:t>
            </w:r>
            <w:r w:rsidRPr="00C32B28">
              <w:rPr>
                <w:sz w:val="28"/>
                <w:szCs w:val="28"/>
                <w:lang w:val="uz-Cyrl-UZ"/>
              </w:rPr>
              <w:t xml:space="preserve"> </w:t>
            </w:r>
            <w:r>
              <w:rPr>
                <w:sz w:val="28"/>
                <w:szCs w:val="28"/>
                <w:lang w:val="uz-Cyrl-UZ"/>
              </w:rPr>
              <w:t>vaqt</w:t>
            </w:r>
            <w:r w:rsidRPr="00C32B28">
              <w:rPr>
                <w:sz w:val="28"/>
                <w:szCs w:val="28"/>
                <w:lang w:val="uz-Cyrl-UZ"/>
              </w:rPr>
              <w:t>.</w:t>
            </w:r>
          </w:p>
          <w:p w14:paraId="4B072E40" w14:textId="77777777" w:rsidR="00A01D69" w:rsidRPr="00167A80" w:rsidRDefault="00A01D69" w:rsidP="00E364BD">
            <w:pPr>
              <w:tabs>
                <w:tab w:val="left" w:pos="4320"/>
                <w:tab w:val="left" w:pos="4500"/>
              </w:tabs>
              <w:jc w:val="both"/>
              <w:rPr>
                <w:bCs/>
                <w:sz w:val="22"/>
                <w:szCs w:val="22"/>
                <w:lang w:val="en-US"/>
              </w:rPr>
            </w:pPr>
          </w:p>
          <w:p w14:paraId="6D8639F8" w14:textId="77777777" w:rsidR="00A01D69" w:rsidRDefault="00A01D69" w:rsidP="00E364BD">
            <w:pPr>
              <w:tabs>
                <w:tab w:val="left" w:pos="4320"/>
                <w:tab w:val="left" w:pos="4500"/>
              </w:tabs>
              <w:jc w:val="both"/>
              <w:rPr>
                <w:sz w:val="28"/>
                <w:szCs w:val="28"/>
                <w:lang w:val="en-US"/>
              </w:rPr>
            </w:pPr>
            <w:r>
              <w:rPr>
                <w:sz w:val="28"/>
                <w:szCs w:val="28"/>
                <w:lang w:val="uz-Cyrl-UZ"/>
              </w:rPr>
              <w:t>1. Маълумотларни сўраш билан уларнинг сўрайдиган қурилма томонидан олиниши ўртасида ўтган ўртача вақт</w:t>
            </w:r>
            <w:r>
              <w:rPr>
                <w:sz w:val="28"/>
                <w:szCs w:val="28"/>
                <w:lang w:val="en-US"/>
              </w:rPr>
              <w:t>.</w:t>
            </w:r>
          </w:p>
          <w:p w14:paraId="516ACE70" w14:textId="77777777" w:rsidR="00A01D69" w:rsidRPr="00C32B28" w:rsidRDefault="00A01D69" w:rsidP="00E364BD">
            <w:pPr>
              <w:tabs>
                <w:tab w:val="left" w:pos="4320"/>
                <w:tab w:val="left" w:pos="4500"/>
              </w:tabs>
              <w:jc w:val="both"/>
              <w:rPr>
                <w:sz w:val="28"/>
                <w:szCs w:val="28"/>
                <w:lang w:val="uz-Cyrl-UZ"/>
              </w:rPr>
            </w:pPr>
            <w:r>
              <w:rPr>
                <w:sz w:val="28"/>
                <w:szCs w:val="28"/>
                <w:lang w:val="uz-Cyrl-UZ"/>
              </w:rPr>
              <w:t xml:space="preserve">2. </w:t>
            </w:r>
            <w:r w:rsidRPr="00C32B28">
              <w:rPr>
                <w:sz w:val="28"/>
                <w:szCs w:val="28"/>
                <w:lang w:val="uz-Cyrl-UZ"/>
              </w:rPr>
              <w:t xml:space="preserve">Файл сўнгги марта </w:t>
            </w:r>
            <w:r>
              <w:rPr>
                <w:sz w:val="28"/>
                <w:szCs w:val="28"/>
              </w:rPr>
              <w:t>ўқил</w:t>
            </w:r>
            <w:r w:rsidRPr="00C32B28">
              <w:rPr>
                <w:sz w:val="28"/>
                <w:szCs w:val="28"/>
                <w:lang w:val="uz-Cyrl-UZ"/>
              </w:rPr>
              <w:t>ган, ёзилган, ўзгар</w:t>
            </w:r>
            <w:r w:rsidR="00167A80">
              <w:rPr>
                <w:sz w:val="28"/>
                <w:szCs w:val="28"/>
                <w:lang w:val="en-US"/>
              </w:rPr>
              <w:t>-</w:t>
            </w:r>
            <w:r w:rsidRPr="00C32B28">
              <w:rPr>
                <w:sz w:val="28"/>
                <w:szCs w:val="28"/>
                <w:lang w:val="uz-Cyrl-UZ"/>
              </w:rPr>
              <w:t>тирилган ёки бажарилган вақт.</w:t>
            </w:r>
          </w:p>
        </w:tc>
      </w:tr>
      <w:tr w:rsidR="00A01D69" w:rsidRPr="00773754" w14:paraId="46AD1F64" w14:textId="77777777">
        <w:trPr>
          <w:tblCellSpacing w:w="0" w:type="dxa"/>
          <w:jc w:val="center"/>
        </w:trPr>
        <w:tc>
          <w:tcPr>
            <w:tcW w:w="2079" w:type="pct"/>
          </w:tcPr>
          <w:p w14:paraId="536FA9E3" w14:textId="77777777" w:rsidR="00A01D69" w:rsidRPr="0051450D" w:rsidRDefault="00A01D69" w:rsidP="004E5BD5">
            <w:pPr>
              <w:tabs>
                <w:tab w:val="left" w:pos="4320"/>
                <w:tab w:val="left" w:pos="4500"/>
              </w:tabs>
              <w:rPr>
                <w:b/>
                <w:sz w:val="28"/>
                <w:szCs w:val="28"/>
                <w:lang w:val="uz-Cyrl-UZ"/>
              </w:rPr>
            </w:pPr>
            <w:r w:rsidRPr="001C7AA6">
              <w:rPr>
                <w:b/>
                <w:sz w:val="28"/>
                <w:szCs w:val="28"/>
                <w:lang w:val="uz-Cyrl-UZ"/>
              </w:rPr>
              <w:lastRenderedPageBreak/>
              <w:t>Время жизни</w:t>
            </w:r>
          </w:p>
          <w:p w14:paraId="7DD54E3D" w14:textId="77777777" w:rsidR="00A01D69" w:rsidRPr="001C7AA6" w:rsidRDefault="00A01D69"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hayot</w:t>
            </w:r>
            <w:r w:rsidRPr="009A36C8">
              <w:rPr>
                <w:sz w:val="28"/>
                <w:szCs w:val="28"/>
                <w:lang w:val="uz-Cyrl-UZ"/>
              </w:rPr>
              <w:t xml:space="preserve"> </w:t>
            </w:r>
            <w:r>
              <w:rPr>
                <w:sz w:val="28"/>
                <w:szCs w:val="28"/>
                <w:lang w:val="uz-Cyrl-UZ"/>
              </w:rPr>
              <w:t>vaqti</w:t>
            </w:r>
          </w:p>
          <w:p w14:paraId="7B27861F" w14:textId="05DA7829" w:rsidR="00A01D69" w:rsidRPr="001C7AA6" w:rsidRDefault="00D7251A" w:rsidP="004E5BD5">
            <w:pPr>
              <w:tabs>
                <w:tab w:val="left" w:pos="4320"/>
                <w:tab w:val="left" w:pos="4500"/>
              </w:tabs>
              <w:rPr>
                <w:sz w:val="28"/>
                <w:szCs w:val="28"/>
                <w:lang w:val="uz-Cyrl-UZ"/>
              </w:rPr>
            </w:pPr>
            <w:r>
              <w:rPr>
                <w:sz w:val="28"/>
                <w:szCs w:val="28"/>
                <w:lang w:val="uz-Cyrl-UZ"/>
              </w:rPr>
              <w:t xml:space="preserve"> </w:t>
            </w:r>
            <w:r w:rsidR="00A01D69" w:rsidRPr="009A36C8">
              <w:rPr>
                <w:sz w:val="28"/>
                <w:szCs w:val="28"/>
                <w:lang w:val="uz-Cyrl-UZ"/>
              </w:rPr>
              <w:t>ҳаёт вақти</w:t>
            </w:r>
          </w:p>
          <w:p w14:paraId="36515F27" w14:textId="77777777" w:rsidR="00A01D69" w:rsidRPr="0051450D" w:rsidRDefault="00A01D69" w:rsidP="0051450D">
            <w:pPr>
              <w:tabs>
                <w:tab w:val="left" w:pos="4320"/>
                <w:tab w:val="left" w:pos="4500"/>
              </w:tabs>
              <w:rPr>
                <w:sz w:val="28"/>
                <w:szCs w:val="28"/>
                <w:lang w:val="en-US"/>
              </w:rPr>
            </w:pPr>
            <w:r w:rsidRPr="0051450D">
              <w:rPr>
                <w:b/>
                <w:sz w:val="28"/>
                <w:szCs w:val="28"/>
                <w:lang w:val="en-US"/>
              </w:rPr>
              <w:t xml:space="preserve">en </w:t>
            </w:r>
            <w:r w:rsidRPr="00193867">
              <w:rPr>
                <w:sz w:val="28"/>
                <w:szCs w:val="28"/>
                <w:lang w:val="en-US"/>
              </w:rPr>
              <w:t>-</w:t>
            </w:r>
            <w:r w:rsidRPr="0051450D">
              <w:rPr>
                <w:sz w:val="28"/>
                <w:szCs w:val="28"/>
                <w:lang w:val="en-US"/>
              </w:rPr>
              <w:t xml:space="preserve"> life time</w:t>
            </w:r>
          </w:p>
          <w:p w14:paraId="6ABC39CD" w14:textId="77777777" w:rsidR="00A01D69" w:rsidRPr="0051450D" w:rsidRDefault="00A01D69" w:rsidP="004E5BD5">
            <w:pPr>
              <w:tabs>
                <w:tab w:val="left" w:pos="4320"/>
                <w:tab w:val="left" w:pos="4500"/>
              </w:tabs>
              <w:rPr>
                <w:sz w:val="28"/>
                <w:szCs w:val="28"/>
                <w:lang w:val="en-US"/>
              </w:rPr>
            </w:pPr>
          </w:p>
        </w:tc>
        <w:tc>
          <w:tcPr>
            <w:tcW w:w="2921" w:type="pct"/>
          </w:tcPr>
          <w:p w14:paraId="5202571F" w14:textId="77777777" w:rsidR="00A01D69" w:rsidRDefault="00A01D69" w:rsidP="004E5BD5">
            <w:pPr>
              <w:tabs>
                <w:tab w:val="left" w:pos="4320"/>
                <w:tab w:val="left" w:pos="4500"/>
              </w:tabs>
              <w:jc w:val="both"/>
              <w:rPr>
                <w:sz w:val="28"/>
                <w:szCs w:val="28"/>
                <w:lang w:val="uz-Cyrl-UZ"/>
              </w:rPr>
            </w:pPr>
            <w:r>
              <w:rPr>
                <w:sz w:val="28"/>
                <w:szCs w:val="28"/>
              </w:rPr>
              <w:t>Время</w:t>
            </w:r>
            <w:r w:rsidRPr="00D87A40">
              <w:rPr>
                <w:sz w:val="28"/>
                <w:szCs w:val="28"/>
              </w:rPr>
              <w:t xml:space="preserve">, </w:t>
            </w:r>
            <w:r>
              <w:rPr>
                <w:sz w:val="28"/>
                <w:szCs w:val="28"/>
              </w:rPr>
              <w:t>в</w:t>
            </w:r>
            <w:r w:rsidRPr="00D87A40">
              <w:rPr>
                <w:sz w:val="28"/>
                <w:szCs w:val="28"/>
              </w:rPr>
              <w:t xml:space="preserve"> </w:t>
            </w:r>
            <w:r>
              <w:rPr>
                <w:sz w:val="28"/>
                <w:szCs w:val="28"/>
              </w:rPr>
              <w:t>течение</w:t>
            </w:r>
            <w:r w:rsidRPr="00D87A40">
              <w:rPr>
                <w:sz w:val="28"/>
                <w:szCs w:val="28"/>
              </w:rPr>
              <w:t xml:space="preserve"> </w:t>
            </w:r>
            <w:r>
              <w:rPr>
                <w:sz w:val="28"/>
                <w:szCs w:val="28"/>
              </w:rPr>
              <w:t>которого</w:t>
            </w:r>
            <w:r w:rsidRPr="00D87A40">
              <w:rPr>
                <w:sz w:val="28"/>
                <w:szCs w:val="28"/>
              </w:rPr>
              <w:t xml:space="preserve"> </w:t>
            </w:r>
            <w:r>
              <w:rPr>
                <w:sz w:val="28"/>
                <w:szCs w:val="28"/>
              </w:rPr>
              <w:t>переменная</w:t>
            </w:r>
            <w:r w:rsidRPr="00D87A40">
              <w:rPr>
                <w:sz w:val="28"/>
                <w:szCs w:val="28"/>
              </w:rPr>
              <w:t xml:space="preserve"> </w:t>
            </w:r>
            <w:r w:rsidRPr="00D87A40">
              <w:rPr>
                <w:sz w:val="28"/>
                <w:szCs w:val="28"/>
              </w:rPr>
              <w:br/>
            </w:r>
            <w:r>
              <w:rPr>
                <w:sz w:val="28"/>
                <w:szCs w:val="28"/>
              </w:rPr>
              <w:t>существует</w:t>
            </w:r>
            <w:r w:rsidRPr="00D87A40">
              <w:rPr>
                <w:sz w:val="28"/>
                <w:szCs w:val="28"/>
              </w:rPr>
              <w:t xml:space="preserve"> </w:t>
            </w:r>
            <w:r>
              <w:rPr>
                <w:sz w:val="28"/>
                <w:szCs w:val="28"/>
              </w:rPr>
              <w:t>в</w:t>
            </w:r>
            <w:r w:rsidRPr="00D87A40">
              <w:rPr>
                <w:sz w:val="28"/>
                <w:szCs w:val="28"/>
              </w:rPr>
              <w:t xml:space="preserve"> </w:t>
            </w:r>
            <w:r>
              <w:rPr>
                <w:sz w:val="28"/>
                <w:szCs w:val="28"/>
              </w:rPr>
              <w:t>памяти</w:t>
            </w:r>
            <w:r w:rsidRPr="00D87A40">
              <w:rPr>
                <w:sz w:val="28"/>
                <w:szCs w:val="28"/>
              </w:rPr>
              <w:t>.</w:t>
            </w:r>
          </w:p>
          <w:p w14:paraId="3ED51E72" w14:textId="77777777" w:rsidR="00A01D69" w:rsidRPr="00167A80" w:rsidRDefault="00A01D69" w:rsidP="004E5BD5">
            <w:pPr>
              <w:tabs>
                <w:tab w:val="left" w:pos="4320"/>
                <w:tab w:val="left" w:pos="4500"/>
              </w:tabs>
              <w:jc w:val="both"/>
              <w:rPr>
                <w:sz w:val="22"/>
                <w:szCs w:val="22"/>
                <w:lang w:val="uz-Cyrl-UZ"/>
              </w:rPr>
            </w:pPr>
          </w:p>
          <w:p w14:paraId="10FDE19F" w14:textId="77777777" w:rsidR="00A01D69" w:rsidRDefault="00A01D69" w:rsidP="004E5BD5">
            <w:pPr>
              <w:tabs>
                <w:tab w:val="left" w:pos="4320"/>
                <w:tab w:val="left" w:pos="4500"/>
              </w:tabs>
              <w:jc w:val="both"/>
              <w:rPr>
                <w:sz w:val="28"/>
                <w:szCs w:val="28"/>
                <w:lang w:val="en-US"/>
              </w:rPr>
            </w:pPr>
            <w:r w:rsidRPr="0099137E">
              <w:rPr>
                <w:sz w:val="28"/>
                <w:szCs w:val="28"/>
                <w:lang w:val="en-US"/>
              </w:rPr>
              <w:t>O‘zgaruvchi xotirada mavjud bo‘ladigan vaqt.</w:t>
            </w:r>
          </w:p>
          <w:p w14:paraId="76C53AF1" w14:textId="77777777" w:rsidR="00A01D69" w:rsidRPr="00167A80" w:rsidRDefault="00A01D69" w:rsidP="004E5BD5">
            <w:pPr>
              <w:tabs>
                <w:tab w:val="left" w:pos="4320"/>
                <w:tab w:val="left" w:pos="4500"/>
              </w:tabs>
              <w:jc w:val="both"/>
              <w:rPr>
                <w:sz w:val="22"/>
                <w:szCs w:val="22"/>
                <w:lang w:val="en-US"/>
              </w:rPr>
            </w:pPr>
          </w:p>
          <w:p w14:paraId="077339DF" w14:textId="77777777" w:rsidR="00A01D69" w:rsidRPr="005D2E87" w:rsidRDefault="00A01D69" w:rsidP="004E5BD5">
            <w:pPr>
              <w:tabs>
                <w:tab w:val="left" w:pos="4320"/>
                <w:tab w:val="left" w:pos="4500"/>
              </w:tabs>
              <w:jc w:val="both"/>
              <w:rPr>
                <w:sz w:val="28"/>
                <w:szCs w:val="28"/>
              </w:rPr>
            </w:pPr>
            <w:r>
              <w:rPr>
                <w:sz w:val="28"/>
                <w:szCs w:val="28"/>
              </w:rPr>
              <w:t>Ўзгарувчи</w:t>
            </w:r>
            <w:r w:rsidRPr="00773754">
              <w:rPr>
                <w:sz w:val="28"/>
                <w:szCs w:val="28"/>
              </w:rPr>
              <w:t xml:space="preserve"> </w:t>
            </w:r>
            <w:r>
              <w:rPr>
                <w:sz w:val="28"/>
                <w:szCs w:val="28"/>
              </w:rPr>
              <w:t>хотирада</w:t>
            </w:r>
            <w:r w:rsidRPr="00773754">
              <w:rPr>
                <w:sz w:val="28"/>
                <w:szCs w:val="28"/>
              </w:rPr>
              <w:t xml:space="preserve"> </w:t>
            </w:r>
            <w:r>
              <w:rPr>
                <w:sz w:val="28"/>
                <w:szCs w:val="28"/>
              </w:rPr>
              <w:t>мавжуд</w:t>
            </w:r>
            <w:r w:rsidRPr="00773754">
              <w:rPr>
                <w:sz w:val="28"/>
                <w:szCs w:val="28"/>
              </w:rPr>
              <w:t xml:space="preserve"> </w:t>
            </w:r>
            <w:r>
              <w:rPr>
                <w:sz w:val="28"/>
                <w:szCs w:val="28"/>
              </w:rPr>
              <w:t>бўладиган</w:t>
            </w:r>
            <w:r w:rsidRPr="00773754">
              <w:rPr>
                <w:sz w:val="28"/>
                <w:szCs w:val="28"/>
              </w:rPr>
              <w:t xml:space="preserve"> </w:t>
            </w:r>
            <w:r>
              <w:rPr>
                <w:sz w:val="28"/>
                <w:szCs w:val="28"/>
              </w:rPr>
              <w:t>вақт</w:t>
            </w:r>
            <w:r w:rsidRPr="00773754">
              <w:rPr>
                <w:sz w:val="28"/>
                <w:szCs w:val="28"/>
              </w:rPr>
              <w:t>.</w:t>
            </w:r>
          </w:p>
          <w:p w14:paraId="6A7FDF79" w14:textId="77777777" w:rsidR="00F6495C" w:rsidRPr="005D2E87" w:rsidRDefault="00F6495C" w:rsidP="004E5BD5">
            <w:pPr>
              <w:tabs>
                <w:tab w:val="left" w:pos="4320"/>
                <w:tab w:val="left" w:pos="4500"/>
              </w:tabs>
              <w:jc w:val="both"/>
              <w:rPr>
                <w:sz w:val="28"/>
                <w:szCs w:val="28"/>
              </w:rPr>
            </w:pPr>
          </w:p>
        </w:tc>
      </w:tr>
      <w:tr w:rsidR="00A01D69" w:rsidRPr="005D2E87" w14:paraId="7BCDF7D8" w14:textId="77777777">
        <w:trPr>
          <w:tblCellSpacing w:w="0" w:type="dxa"/>
          <w:jc w:val="center"/>
        </w:trPr>
        <w:tc>
          <w:tcPr>
            <w:tcW w:w="2079" w:type="pct"/>
          </w:tcPr>
          <w:p w14:paraId="7A9A1185" w14:textId="77777777" w:rsidR="00A01D69" w:rsidRPr="007F216E" w:rsidRDefault="00A01D69" w:rsidP="005E0755">
            <w:pPr>
              <w:tabs>
                <w:tab w:val="left" w:pos="4320"/>
                <w:tab w:val="left" w:pos="4500"/>
              </w:tabs>
              <w:rPr>
                <w:b/>
                <w:sz w:val="28"/>
                <w:szCs w:val="28"/>
                <w:lang w:val="uz-Cyrl-UZ"/>
              </w:rPr>
            </w:pPr>
            <w:r w:rsidRPr="007F216E">
              <w:rPr>
                <w:b/>
                <w:sz w:val="28"/>
                <w:szCs w:val="28"/>
                <w:lang w:val="uz-Cyrl-UZ"/>
              </w:rPr>
              <w:t>Всемирная паутина</w:t>
            </w:r>
          </w:p>
          <w:p w14:paraId="039F257D" w14:textId="77777777" w:rsidR="00A01D69" w:rsidRDefault="00A01D69" w:rsidP="004936E4">
            <w:pPr>
              <w:tabs>
                <w:tab w:val="left" w:pos="4320"/>
                <w:tab w:val="left" w:pos="4500"/>
              </w:tabs>
              <w:rPr>
                <w:bCs/>
                <w:sz w:val="28"/>
                <w:szCs w:val="28"/>
                <w:lang w:val="uz-Cyrl-UZ"/>
              </w:rPr>
            </w:pPr>
            <w:r w:rsidRPr="004936E4">
              <w:rPr>
                <w:b/>
                <w:bCs/>
                <w:sz w:val="28"/>
                <w:szCs w:val="28"/>
                <w:lang w:val="uz-Cyrl-UZ"/>
              </w:rPr>
              <w:t xml:space="preserve">uz </w:t>
            </w:r>
            <w:r w:rsidRPr="004936E4">
              <w:rPr>
                <w:bCs/>
                <w:sz w:val="28"/>
                <w:szCs w:val="28"/>
                <w:lang w:val="uz-Cyrl-UZ"/>
              </w:rPr>
              <w:t>-</w:t>
            </w:r>
            <w:r w:rsidRPr="00773754">
              <w:rPr>
                <w:bCs/>
                <w:sz w:val="28"/>
                <w:szCs w:val="28"/>
              </w:rPr>
              <w:t xml:space="preserve"> </w:t>
            </w:r>
            <w:r w:rsidRPr="00157B7C">
              <w:rPr>
                <w:sz w:val="28"/>
                <w:szCs w:val="28"/>
                <w:lang w:val="uz-Cyrl-UZ"/>
              </w:rPr>
              <w:t>Butunjahon o‘rgimchak to‘ri</w:t>
            </w:r>
          </w:p>
          <w:p w14:paraId="0B6DDDCB" w14:textId="1D9F2DEF" w:rsidR="00A01D69" w:rsidRDefault="000B536F" w:rsidP="005E0755">
            <w:pPr>
              <w:tabs>
                <w:tab w:val="left" w:pos="4320"/>
                <w:tab w:val="left" w:pos="4500"/>
              </w:tabs>
              <w:rPr>
                <w:sz w:val="28"/>
                <w:szCs w:val="28"/>
                <w:lang w:val="uz-Cyrl-UZ"/>
              </w:rPr>
            </w:pPr>
            <w:r>
              <w:rPr>
                <w:sz w:val="28"/>
                <w:szCs w:val="28"/>
                <w:lang w:val="uz-Cyrl-UZ"/>
              </w:rPr>
              <w:t xml:space="preserve"> </w:t>
            </w:r>
            <w:r w:rsidR="00A01D69" w:rsidRPr="00157B7C">
              <w:rPr>
                <w:sz w:val="28"/>
                <w:szCs w:val="28"/>
                <w:lang w:val="uz-Cyrl-UZ"/>
              </w:rPr>
              <w:t>Бутунжаҳон ўргимчак тўри</w:t>
            </w:r>
          </w:p>
          <w:p w14:paraId="10E25CC3" w14:textId="77777777" w:rsidR="00A01D69" w:rsidRPr="007F216E" w:rsidRDefault="00A01D69" w:rsidP="007F216E">
            <w:pPr>
              <w:tabs>
                <w:tab w:val="left" w:pos="4320"/>
                <w:tab w:val="left" w:pos="4500"/>
              </w:tabs>
              <w:rPr>
                <w:sz w:val="28"/>
                <w:szCs w:val="28"/>
                <w:lang w:val="uz-Cyrl-UZ"/>
              </w:rPr>
            </w:pPr>
            <w:r w:rsidRPr="00844AE4">
              <w:rPr>
                <w:b/>
                <w:bCs/>
                <w:color w:val="000000"/>
                <w:sz w:val="28"/>
                <w:szCs w:val="28"/>
                <w:lang w:val="uz-Cyrl-UZ"/>
              </w:rPr>
              <w:t xml:space="preserve">en </w:t>
            </w:r>
            <w:r w:rsidRPr="00193867">
              <w:rPr>
                <w:bCs/>
                <w:color w:val="000000"/>
                <w:sz w:val="28"/>
                <w:szCs w:val="28"/>
                <w:lang w:val="uz-Cyrl-UZ"/>
              </w:rPr>
              <w:t>-</w:t>
            </w:r>
            <w:r w:rsidRPr="007F216E">
              <w:rPr>
                <w:sz w:val="28"/>
                <w:szCs w:val="28"/>
                <w:lang w:val="uz-Cyrl-UZ"/>
              </w:rPr>
              <w:t xml:space="preserve"> World-Wide Web (WWW) </w:t>
            </w:r>
          </w:p>
          <w:p w14:paraId="570D582A" w14:textId="77777777" w:rsidR="00A01D69" w:rsidRPr="004936E4" w:rsidRDefault="00A01D69" w:rsidP="005E0755">
            <w:pPr>
              <w:tabs>
                <w:tab w:val="left" w:pos="4320"/>
                <w:tab w:val="left" w:pos="4500"/>
              </w:tabs>
              <w:rPr>
                <w:sz w:val="28"/>
                <w:szCs w:val="28"/>
                <w:lang w:val="uz-Cyrl-UZ"/>
              </w:rPr>
            </w:pPr>
          </w:p>
        </w:tc>
        <w:tc>
          <w:tcPr>
            <w:tcW w:w="2921" w:type="pct"/>
          </w:tcPr>
          <w:p w14:paraId="35FC2D5B" w14:textId="1D238EC0" w:rsidR="00A01D69" w:rsidRPr="00A81BA5" w:rsidRDefault="00A01D69" w:rsidP="00A81BA5">
            <w:pPr>
              <w:jc w:val="both"/>
              <w:rPr>
                <w:color w:val="000000"/>
                <w:sz w:val="28"/>
                <w:szCs w:val="28"/>
              </w:rPr>
            </w:pPr>
            <w:r w:rsidRPr="00A81BA5">
              <w:rPr>
                <w:color w:val="000000"/>
                <w:sz w:val="28"/>
                <w:szCs w:val="28"/>
              </w:rPr>
              <w:t>Глобальная</w:t>
            </w:r>
            <w:r w:rsidRPr="00773754">
              <w:rPr>
                <w:color w:val="000000"/>
                <w:sz w:val="28"/>
                <w:szCs w:val="28"/>
              </w:rPr>
              <w:t xml:space="preserve"> </w:t>
            </w:r>
            <w:r w:rsidRPr="00A81BA5">
              <w:rPr>
                <w:color w:val="000000"/>
                <w:sz w:val="28"/>
                <w:szCs w:val="28"/>
              </w:rPr>
              <w:t>гипертекстовая система, использующая Интернет</w:t>
            </w:r>
            <w:r w:rsidR="00D7251A">
              <w:rPr>
                <w:color w:val="000000"/>
                <w:sz w:val="28"/>
                <w:szCs w:val="28"/>
              </w:rPr>
              <w:t xml:space="preserve"> </w:t>
            </w:r>
            <w:r w:rsidRPr="00A81BA5">
              <w:rPr>
                <w:color w:val="000000"/>
                <w:sz w:val="28"/>
                <w:szCs w:val="28"/>
              </w:rPr>
              <w:t>в качестве транспортного средства. Сеть серверов, по определению е</w:t>
            </w:r>
            <w:r w:rsidR="00FF63EC">
              <w:rPr>
                <w:color w:val="000000"/>
                <w:sz w:val="28"/>
                <w:szCs w:val="28"/>
              </w:rPr>
              <w:t>ё</w:t>
            </w:r>
            <w:r w:rsidRPr="00A81BA5">
              <w:rPr>
                <w:color w:val="000000"/>
                <w:sz w:val="28"/>
                <w:szCs w:val="28"/>
              </w:rPr>
              <w:t xml:space="preserve"> основателя Тима Бернес-Ли</w:t>
            </w:r>
            <w:r w:rsidR="009B1558" w:rsidRPr="005B4B79">
              <w:rPr>
                <w:color w:val="000000"/>
                <w:sz w:val="28"/>
                <w:szCs w:val="28"/>
              </w:rPr>
              <w:t>,</w:t>
            </w:r>
            <w:r w:rsidRPr="00A81BA5">
              <w:rPr>
                <w:color w:val="000000"/>
                <w:sz w:val="28"/>
                <w:szCs w:val="28"/>
              </w:rPr>
              <w:t xml:space="preserve"> – распределённая гетерогенная информационная мультимедиа-система коллективного пользования.</w:t>
            </w:r>
            <w:r w:rsidR="00D7251A">
              <w:rPr>
                <w:color w:val="000000"/>
                <w:sz w:val="28"/>
                <w:szCs w:val="28"/>
              </w:rPr>
              <w:t xml:space="preserve"> </w:t>
            </w:r>
          </w:p>
          <w:p w14:paraId="2664DDB1" w14:textId="77777777" w:rsidR="00A01D69" w:rsidRPr="00DE4857" w:rsidRDefault="00A01D69" w:rsidP="00A81BA5">
            <w:pPr>
              <w:jc w:val="both"/>
              <w:rPr>
                <w:color w:val="000000"/>
                <w:sz w:val="28"/>
                <w:szCs w:val="28"/>
              </w:rPr>
            </w:pPr>
          </w:p>
          <w:p w14:paraId="06999CC8" w14:textId="77777777" w:rsidR="00A01D69" w:rsidRPr="0099137E" w:rsidRDefault="00A01D69" w:rsidP="00157B7C">
            <w:pPr>
              <w:jc w:val="both"/>
              <w:rPr>
                <w:color w:val="000000"/>
                <w:sz w:val="28"/>
                <w:szCs w:val="28"/>
                <w:lang w:val="en-US"/>
              </w:rPr>
            </w:pPr>
            <w:r w:rsidRPr="0099137E">
              <w:rPr>
                <w:color w:val="000000"/>
                <w:sz w:val="28"/>
                <w:szCs w:val="28"/>
                <w:lang w:val="en-US"/>
              </w:rPr>
              <w:t xml:space="preserve">Internetdan transport </w:t>
            </w:r>
            <w:r>
              <w:rPr>
                <w:color w:val="000000"/>
                <w:sz w:val="28"/>
                <w:szCs w:val="28"/>
                <w:lang w:val="en-US"/>
              </w:rPr>
              <w:t xml:space="preserve">vositasi </w:t>
            </w:r>
            <w:r w:rsidRPr="0099137E">
              <w:rPr>
                <w:color w:val="000000"/>
                <w:sz w:val="28"/>
                <w:szCs w:val="28"/>
                <w:lang w:val="en-US"/>
              </w:rPr>
              <w:t>sifatida foydalan</w:t>
            </w:r>
            <w:r>
              <w:rPr>
                <w:color w:val="000000"/>
                <w:sz w:val="28"/>
                <w:szCs w:val="28"/>
                <w:lang w:val="en-US"/>
              </w:rPr>
              <w:t>adigan</w:t>
            </w:r>
            <w:r w:rsidRPr="0099137E">
              <w:rPr>
                <w:color w:val="000000"/>
                <w:sz w:val="28"/>
                <w:szCs w:val="28"/>
                <w:lang w:val="en-US"/>
              </w:rPr>
              <w:t xml:space="preserve"> gl</w:t>
            </w:r>
            <w:r>
              <w:rPr>
                <w:color w:val="000000"/>
                <w:sz w:val="28"/>
                <w:szCs w:val="28"/>
                <w:lang w:val="en-US"/>
              </w:rPr>
              <w:t>o</w:t>
            </w:r>
            <w:r w:rsidRPr="0099137E">
              <w:rPr>
                <w:color w:val="000000"/>
                <w:sz w:val="28"/>
                <w:szCs w:val="28"/>
                <w:lang w:val="en-US"/>
              </w:rPr>
              <w:t xml:space="preserve">bal gipermatnli tizim. Serverlar tarmog‘i uning asoschisi Tim Bernes-Li </w:t>
            </w:r>
            <w:r>
              <w:rPr>
                <w:color w:val="000000"/>
                <w:sz w:val="28"/>
                <w:szCs w:val="28"/>
                <w:lang w:val="en-US"/>
              </w:rPr>
              <w:t>ta’rifiga ko’ra,</w:t>
            </w:r>
            <w:r w:rsidRPr="0099137E">
              <w:rPr>
                <w:color w:val="000000"/>
                <w:sz w:val="28"/>
                <w:szCs w:val="28"/>
                <w:lang w:val="en-US"/>
              </w:rPr>
              <w:t xml:space="preserve"> jamoa </w:t>
            </w:r>
            <w:r>
              <w:rPr>
                <w:color w:val="000000"/>
                <w:sz w:val="28"/>
                <w:szCs w:val="28"/>
                <w:lang w:val="en-US"/>
              </w:rPr>
              <w:t xml:space="preserve">bo’lib </w:t>
            </w:r>
            <w:r w:rsidRPr="0099137E">
              <w:rPr>
                <w:color w:val="000000"/>
                <w:sz w:val="28"/>
                <w:szCs w:val="28"/>
                <w:lang w:val="en-US"/>
              </w:rPr>
              <w:t>f</w:t>
            </w:r>
            <w:r>
              <w:rPr>
                <w:color w:val="000000"/>
                <w:sz w:val="28"/>
                <w:szCs w:val="28"/>
                <w:lang w:val="en-US"/>
              </w:rPr>
              <w:t>o</w:t>
            </w:r>
            <w:r w:rsidRPr="0099137E">
              <w:rPr>
                <w:color w:val="000000"/>
                <w:sz w:val="28"/>
                <w:szCs w:val="28"/>
                <w:lang w:val="en-US"/>
              </w:rPr>
              <w:t>ydalanila</w:t>
            </w:r>
            <w:r>
              <w:rPr>
                <w:color w:val="000000"/>
                <w:sz w:val="28"/>
                <w:szCs w:val="28"/>
                <w:lang w:val="en-US"/>
              </w:rPr>
              <w:t>digan</w:t>
            </w:r>
            <w:r w:rsidRPr="0099137E">
              <w:rPr>
                <w:color w:val="000000"/>
                <w:sz w:val="28"/>
                <w:szCs w:val="28"/>
                <w:lang w:val="en-US"/>
              </w:rPr>
              <w:t xml:space="preserve"> geterogen axborot multimedia tizimi</w:t>
            </w:r>
            <w:r>
              <w:rPr>
                <w:color w:val="000000"/>
                <w:sz w:val="28"/>
                <w:szCs w:val="28"/>
                <w:lang w:val="en-US"/>
              </w:rPr>
              <w:t>dir</w:t>
            </w:r>
            <w:r w:rsidRPr="0099137E">
              <w:rPr>
                <w:color w:val="000000"/>
                <w:sz w:val="28"/>
                <w:szCs w:val="28"/>
                <w:lang w:val="en-US"/>
              </w:rPr>
              <w:t>.</w:t>
            </w:r>
          </w:p>
          <w:p w14:paraId="4E205117" w14:textId="77777777" w:rsidR="00A01D69" w:rsidRDefault="00A01D69" w:rsidP="00A81BA5">
            <w:pPr>
              <w:jc w:val="both"/>
              <w:rPr>
                <w:color w:val="000000"/>
                <w:sz w:val="28"/>
                <w:szCs w:val="28"/>
                <w:lang w:val="uz-Cyrl-UZ"/>
              </w:rPr>
            </w:pPr>
          </w:p>
          <w:p w14:paraId="48D3AE2E" w14:textId="77777777" w:rsidR="00A01D69" w:rsidRPr="004936E4" w:rsidRDefault="00A01D69" w:rsidP="00A81BA5">
            <w:pPr>
              <w:tabs>
                <w:tab w:val="left" w:pos="4320"/>
                <w:tab w:val="left" w:pos="4500"/>
              </w:tabs>
              <w:jc w:val="both"/>
              <w:rPr>
                <w:sz w:val="28"/>
                <w:szCs w:val="28"/>
                <w:lang w:val="uz-Cyrl-UZ"/>
              </w:rPr>
            </w:pPr>
            <w:r w:rsidRPr="00320829">
              <w:rPr>
                <w:color w:val="000000"/>
                <w:sz w:val="28"/>
                <w:szCs w:val="28"/>
                <w:lang w:val="uz-Cyrl-UZ"/>
              </w:rPr>
              <w:t>Интернетдан транспорт воситаси сифатида фойдаланадиган глобал гиперматнли тизим. Серверлар тармоғи унинг асосчиси Тим Бер</w:t>
            </w:r>
            <w:r w:rsidR="00B30026">
              <w:rPr>
                <w:color w:val="000000"/>
                <w:sz w:val="28"/>
                <w:szCs w:val="28"/>
                <w:lang w:val="uz-Cyrl-UZ"/>
              </w:rPr>
              <w:t>-</w:t>
            </w:r>
            <w:r w:rsidRPr="00320829">
              <w:rPr>
                <w:color w:val="000000"/>
                <w:sz w:val="28"/>
                <w:szCs w:val="28"/>
                <w:lang w:val="uz-Cyrl-UZ"/>
              </w:rPr>
              <w:t>нес-Ли таърифига кўра</w:t>
            </w:r>
            <w:r w:rsidRPr="00713D9B">
              <w:rPr>
                <w:color w:val="000000"/>
                <w:sz w:val="28"/>
                <w:szCs w:val="28"/>
                <w:lang w:val="uz-Cyrl-UZ"/>
              </w:rPr>
              <w:t>,</w:t>
            </w:r>
            <w:r w:rsidRPr="00320829">
              <w:rPr>
                <w:color w:val="000000"/>
                <w:sz w:val="28"/>
                <w:szCs w:val="28"/>
                <w:lang w:val="uz-Cyrl-UZ"/>
              </w:rPr>
              <w:t xml:space="preserve"> жамоа</w:t>
            </w:r>
            <w:r>
              <w:rPr>
                <w:color w:val="000000"/>
                <w:sz w:val="28"/>
                <w:szCs w:val="28"/>
                <w:lang w:val="uz-Cyrl-UZ"/>
              </w:rPr>
              <w:t xml:space="preserve"> бўлиб</w:t>
            </w:r>
            <w:r w:rsidRPr="00320829">
              <w:rPr>
                <w:color w:val="000000"/>
                <w:sz w:val="28"/>
                <w:szCs w:val="28"/>
                <w:lang w:val="uz-Cyrl-UZ"/>
              </w:rPr>
              <w:t xml:space="preserve"> фойда</w:t>
            </w:r>
            <w:r w:rsidR="00B30026">
              <w:rPr>
                <w:color w:val="000000"/>
                <w:sz w:val="28"/>
                <w:szCs w:val="28"/>
                <w:lang w:val="uz-Cyrl-UZ"/>
              </w:rPr>
              <w:t>-</w:t>
            </w:r>
            <w:r w:rsidRPr="00320829">
              <w:rPr>
                <w:color w:val="000000"/>
                <w:sz w:val="28"/>
                <w:szCs w:val="28"/>
                <w:lang w:val="uz-Cyrl-UZ"/>
              </w:rPr>
              <w:t>ланиладиган гетероген ахборот мультимедиа тизимидир</w:t>
            </w:r>
            <w:r>
              <w:rPr>
                <w:color w:val="000000"/>
                <w:sz w:val="28"/>
                <w:szCs w:val="28"/>
                <w:lang w:val="uz-Cyrl-UZ"/>
              </w:rPr>
              <w:t>.</w:t>
            </w:r>
          </w:p>
        </w:tc>
      </w:tr>
      <w:tr w:rsidR="00A01D69" w:rsidRPr="00750728" w14:paraId="43F365B7" w14:textId="77777777">
        <w:trPr>
          <w:tblCellSpacing w:w="0" w:type="dxa"/>
          <w:jc w:val="center"/>
        </w:trPr>
        <w:tc>
          <w:tcPr>
            <w:tcW w:w="2079" w:type="pct"/>
          </w:tcPr>
          <w:p w14:paraId="27AA1135" w14:textId="77777777" w:rsidR="00A01D69" w:rsidRPr="00B769AC" w:rsidRDefault="00A01D69" w:rsidP="00A36057">
            <w:pPr>
              <w:tabs>
                <w:tab w:val="left" w:pos="4320"/>
                <w:tab w:val="left" w:pos="4500"/>
              </w:tabs>
              <w:rPr>
                <w:b/>
                <w:bCs/>
                <w:color w:val="000000"/>
                <w:sz w:val="28"/>
                <w:szCs w:val="28"/>
                <w:lang w:val="uz-Cyrl-UZ"/>
              </w:rPr>
            </w:pPr>
            <w:r w:rsidRPr="005B5ED5">
              <w:rPr>
                <w:b/>
                <w:sz w:val="28"/>
                <w:szCs w:val="28"/>
                <w:lang w:val="uz-Cyrl-UZ"/>
              </w:rPr>
              <w:t xml:space="preserve">Встраиваемый </w:t>
            </w:r>
            <w:r>
              <w:rPr>
                <w:b/>
                <w:sz w:val="28"/>
                <w:szCs w:val="28"/>
                <w:lang w:val="uz-Cyrl-UZ"/>
              </w:rPr>
              <w:t>(</w:t>
            </w:r>
            <w:r w:rsidRPr="005B5ED5">
              <w:rPr>
                <w:b/>
                <w:sz w:val="28"/>
                <w:szCs w:val="28"/>
                <w:lang w:val="uz-Cyrl-UZ"/>
              </w:rPr>
              <w:t>встроенный</w:t>
            </w:r>
            <w:r>
              <w:rPr>
                <w:b/>
                <w:sz w:val="28"/>
                <w:szCs w:val="28"/>
                <w:lang w:val="uz-Cyrl-UZ"/>
              </w:rPr>
              <w:t>)</w:t>
            </w:r>
            <w:r w:rsidRPr="005B5ED5">
              <w:rPr>
                <w:b/>
                <w:sz w:val="28"/>
                <w:szCs w:val="28"/>
                <w:lang w:val="uz-Cyrl-UZ"/>
              </w:rPr>
              <w:t xml:space="preserve"> </w:t>
            </w:r>
            <w:r w:rsidRPr="005B5ED5">
              <w:rPr>
                <w:b/>
                <w:sz w:val="28"/>
                <w:szCs w:val="28"/>
                <w:lang w:val="uz-Cyrl-UZ"/>
              </w:rPr>
              <w:lastRenderedPageBreak/>
              <w:t>компьютер</w:t>
            </w:r>
            <w:r w:rsidRPr="00B769AC">
              <w:rPr>
                <w:b/>
                <w:sz w:val="28"/>
                <w:szCs w:val="28"/>
                <w:lang w:val="uz-Cyrl-UZ"/>
              </w:rPr>
              <w:t xml:space="preserve"> </w:t>
            </w:r>
          </w:p>
          <w:p w14:paraId="4262DBEC" w14:textId="77777777" w:rsidR="00A01D69" w:rsidRDefault="00A01D69" w:rsidP="00A36057">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773754">
              <w:rPr>
                <w:bCs/>
                <w:color w:val="000000"/>
                <w:sz w:val="28"/>
                <w:szCs w:val="28"/>
                <w:lang w:val="uz-Cyrl-UZ"/>
              </w:rPr>
              <w:t>-</w:t>
            </w:r>
            <w:r>
              <w:rPr>
                <w:sz w:val="28"/>
                <w:szCs w:val="28"/>
                <w:lang w:val="uz-Cyrl-UZ"/>
              </w:rPr>
              <w:t xml:space="preserve"> o</w:t>
            </w:r>
            <w:r w:rsidRPr="002D5BC0">
              <w:rPr>
                <w:sz w:val="28"/>
                <w:szCs w:val="28"/>
                <w:lang w:val="uz-Cyrl-UZ"/>
              </w:rPr>
              <w:t>’</w:t>
            </w:r>
            <w:r w:rsidRPr="00EF10C5">
              <w:rPr>
                <w:sz w:val="28"/>
                <w:szCs w:val="28"/>
                <w:lang w:val="uz-Cyrl-UZ"/>
              </w:rPr>
              <w:t>rna</w:t>
            </w:r>
            <w:r>
              <w:rPr>
                <w:sz w:val="28"/>
                <w:szCs w:val="28"/>
                <w:lang w:val="uz-Cyrl-UZ"/>
              </w:rPr>
              <w:t>tiladigan (</w:t>
            </w:r>
            <w:r w:rsidRPr="00EF10C5">
              <w:rPr>
                <w:sz w:val="28"/>
                <w:szCs w:val="28"/>
                <w:lang w:val="uz-Cyrl-UZ"/>
              </w:rPr>
              <w:t>o</w:t>
            </w:r>
            <w:r w:rsidRPr="002D5BC0">
              <w:rPr>
                <w:sz w:val="28"/>
                <w:szCs w:val="28"/>
                <w:lang w:val="uz-Cyrl-UZ"/>
              </w:rPr>
              <w:t>’</w:t>
            </w:r>
            <w:r w:rsidRPr="00373C26">
              <w:rPr>
                <w:sz w:val="28"/>
                <w:szCs w:val="28"/>
                <w:lang w:val="uz-Cyrl-UZ"/>
              </w:rPr>
              <w:t>r</w:t>
            </w:r>
            <w:r w:rsidRPr="00EF10C5">
              <w:rPr>
                <w:sz w:val="28"/>
                <w:szCs w:val="28"/>
                <w:lang w:val="uz-Cyrl-UZ"/>
              </w:rPr>
              <w:t>nati</w:t>
            </w:r>
            <w:r w:rsidRPr="002D5BC0">
              <w:rPr>
                <w:sz w:val="28"/>
                <w:szCs w:val="28"/>
                <w:lang w:val="uz-Cyrl-UZ"/>
              </w:rPr>
              <w:t>l</w:t>
            </w:r>
            <w:r w:rsidRPr="00373C26">
              <w:rPr>
                <w:sz w:val="28"/>
                <w:szCs w:val="28"/>
                <w:lang w:val="uz-Cyrl-UZ"/>
              </w:rPr>
              <w:t>gan</w:t>
            </w:r>
            <w:r>
              <w:rPr>
                <w:sz w:val="28"/>
                <w:szCs w:val="28"/>
                <w:lang w:val="uz-Cyrl-UZ"/>
              </w:rPr>
              <w:t>) kompyuter</w:t>
            </w:r>
          </w:p>
          <w:p w14:paraId="659BB304" w14:textId="07F6CAFC" w:rsidR="00A01D69" w:rsidRDefault="000B536F" w:rsidP="00A36057">
            <w:pPr>
              <w:tabs>
                <w:tab w:val="left" w:pos="4320"/>
                <w:tab w:val="left" w:pos="4500"/>
              </w:tabs>
              <w:rPr>
                <w:sz w:val="28"/>
                <w:szCs w:val="28"/>
                <w:lang w:val="uz-Cyrl-UZ"/>
              </w:rPr>
            </w:pPr>
            <w:r>
              <w:rPr>
                <w:b/>
                <w:sz w:val="28"/>
                <w:szCs w:val="28"/>
                <w:lang w:val="uz-Cyrl-UZ"/>
              </w:rPr>
              <w:t xml:space="preserve"> </w:t>
            </w:r>
            <w:r w:rsidR="00A01D69" w:rsidRPr="002D5BC0">
              <w:rPr>
                <w:sz w:val="28"/>
                <w:szCs w:val="28"/>
                <w:lang w:val="uz-Cyrl-UZ"/>
              </w:rPr>
              <w:t>ўрнатила</w:t>
            </w:r>
            <w:r w:rsidR="00A01D69" w:rsidRPr="00F50888">
              <w:rPr>
                <w:sz w:val="28"/>
                <w:szCs w:val="28"/>
                <w:lang w:val="uz-Cyrl-UZ"/>
              </w:rPr>
              <w:t>диган</w:t>
            </w:r>
            <w:r w:rsidR="00A01D69">
              <w:rPr>
                <w:sz w:val="28"/>
                <w:szCs w:val="28"/>
                <w:lang w:val="uz-Cyrl-UZ"/>
              </w:rPr>
              <w:t xml:space="preserve"> (</w:t>
            </w:r>
            <w:r w:rsidR="00A01D69" w:rsidRPr="002D5BC0">
              <w:rPr>
                <w:sz w:val="28"/>
                <w:szCs w:val="28"/>
                <w:lang w:val="uz-Cyrl-UZ"/>
              </w:rPr>
              <w:t>ўрна</w:t>
            </w:r>
            <w:r w:rsidR="00A01D69" w:rsidRPr="00373C26">
              <w:rPr>
                <w:sz w:val="28"/>
                <w:szCs w:val="28"/>
                <w:lang w:val="uz-Cyrl-UZ"/>
              </w:rPr>
              <w:t>тилган</w:t>
            </w:r>
            <w:r w:rsidR="00A01D69">
              <w:rPr>
                <w:sz w:val="28"/>
                <w:szCs w:val="28"/>
                <w:lang w:val="uz-Cyrl-UZ"/>
              </w:rPr>
              <w:t>) компьютер</w:t>
            </w:r>
          </w:p>
          <w:p w14:paraId="212F88D5" w14:textId="77777777" w:rsidR="00A01D69" w:rsidRPr="00B769AC" w:rsidRDefault="00A01D69" w:rsidP="00B769AC">
            <w:pPr>
              <w:tabs>
                <w:tab w:val="left" w:pos="4320"/>
                <w:tab w:val="left" w:pos="4500"/>
              </w:tabs>
              <w:rPr>
                <w:sz w:val="28"/>
                <w:szCs w:val="28"/>
                <w:lang w:val="uz-Cyrl-UZ"/>
              </w:rPr>
            </w:pPr>
            <w:r w:rsidRPr="005B5ED5">
              <w:rPr>
                <w:b/>
                <w:sz w:val="28"/>
                <w:szCs w:val="28"/>
                <w:lang w:val="uz-Cyrl-UZ"/>
              </w:rPr>
              <w:t xml:space="preserve">en </w:t>
            </w:r>
            <w:r w:rsidRPr="00193867">
              <w:rPr>
                <w:sz w:val="28"/>
                <w:szCs w:val="28"/>
                <w:lang w:val="uz-Cyrl-UZ"/>
              </w:rPr>
              <w:t>-</w:t>
            </w:r>
            <w:r w:rsidRPr="005B5ED5">
              <w:rPr>
                <w:b/>
                <w:sz w:val="28"/>
                <w:szCs w:val="28"/>
                <w:lang w:val="uz-Cyrl-UZ"/>
              </w:rPr>
              <w:t xml:space="preserve"> </w:t>
            </w:r>
            <w:r w:rsidRPr="005B5ED5">
              <w:rPr>
                <w:sz w:val="28"/>
                <w:szCs w:val="28"/>
                <w:lang w:val="uz-Cyrl-UZ"/>
              </w:rPr>
              <w:t xml:space="preserve">embedded computer </w:t>
            </w:r>
          </w:p>
          <w:p w14:paraId="37A107D4" w14:textId="77777777" w:rsidR="00A01D69" w:rsidRPr="00CE0617" w:rsidRDefault="00A01D69" w:rsidP="00A36057">
            <w:pPr>
              <w:tabs>
                <w:tab w:val="left" w:pos="4320"/>
                <w:tab w:val="left" w:pos="4500"/>
              </w:tabs>
              <w:rPr>
                <w:sz w:val="28"/>
                <w:szCs w:val="28"/>
                <w:lang w:val="uz-Cyrl-UZ"/>
              </w:rPr>
            </w:pPr>
          </w:p>
        </w:tc>
        <w:tc>
          <w:tcPr>
            <w:tcW w:w="2921" w:type="pct"/>
          </w:tcPr>
          <w:p w14:paraId="37B62F8D" w14:textId="77777777" w:rsidR="00A01D69" w:rsidRDefault="00A01D69" w:rsidP="00E364BD">
            <w:pPr>
              <w:tabs>
                <w:tab w:val="left" w:pos="4320"/>
                <w:tab w:val="left" w:pos="4500"/>
              </w:tabs>
              <w:jc w:val="both"/>
              <w:rPr>
                <w:sz w:val="28"/>
                <w:szCs w:val="28"/>
                <w:lang w:val="uz-Cyrl-UZ"/>
              </w:rPr>
            </w:pPr>
            <w:r>
              <w:rPr>
                <w:sz w:val="28"/>
                <w:szCs w:val="28"/>
              </w:rPr>
              <w:lastRenderedPageBreak/>
              <w:t>Компьютер, используемый как узел устрой</w:t>
            </w:r>
            <w:r>
              <w:rPr>
                <w:sz w:val="28"/>
                <w:szCs w:val="28"/>
              </w:rPr>
              <w:lastRenderedPageBreak/>
              <w:t>ства вычислительной системы</w:t>
            </w:r>
            <w:r w:rsidRPr="0099336E">
              <w:rPr>
                <w:sz w:val="28"/>
                <w:szCs w:val="28"/>
              </w:rPr>
              <w:t>.</w:t>
            </w:r>
          </w:p>
          <w:p w14:paraId="634AFE66" w14:textId="77777777" w:rsidR="00A01D69" w:rsidRPr="00235D03" w:rsidRDefault="00A01D69" w:rsidP="00E364BD">
            <w:pPr>
              <w:tabs>
                <w:tab w:val="left" w:pos="4320"/>
                <w:tab w:val="left" w:pos="4500"/>
              </w:tabs>
              <w:jc w:val="both"/>
              <w:rPr>
                <w:sz w:val="28"/>
                <w:szCs w:val="28"/>
              </w:rPr>
            </w:pPr>
          </w:p>
          <w:p w14:paraId="4F0E8883" w14:textId="77777777" w:rsidR="00A01D69" w:rsidRDefault="00A01D69" w:rsidP="00E364BD">
            <w:pPr>
              <w:tabs>
                <w:tab w:val="left" w:pos="4320"/>
                <w:tab w:val="left" w:pos="4500"/>
              </w:tabs>
              <w:jc w:val="both"/>
              <w:rPr>
                <w:sz w:val="28"/>
                <w:szCs w:val="28"/>
                <w:lang w:val="en-US"/>
              </w:rPr>
            </w:pPr>
            <w:r>
              <w:rPr>
                <w:sz w:val="28"/>
                <w:szCs w:val="28"/>
                <w:lang w:val="uz-Cyrl-UZ"/>
              </w:rPr>
              <w:t>Hisoblash tizimining uzeli sifatida foydalanila</w:t>
            </w:r>
            <w:r w:rsidR="006E475E">
              <w:rPr>
                <w:sz w:val="28"/>
                <w:szCs w:val="28"/>
                <w:lang w:val="en-US"/>
              </w:rPr>
              <w:t>-</w:t>
            </w:r>
            <w:r>
              <w:rPr>
                <w:sz w:val="28"/>
                <w:szCs w:val="28"/>
                <w:lang w:val="uz-Cyrl-UZ"/>
              </w:rPr>
              <w:t>digan kompyuter.</w:t>
            </w:r>
          </w:p>
          <w:p w14:paraId="7B97F449" w14:textId="77777777" w:rsidR="00A01D69" w:rsidRPr="00373C26" w:rsidRDefault="00A01D69" w:rsidP="00E364BD">
            <w:pPr>
              <w:tabs>
                <w:tab w:val="left" w:pos="4320"/>
                <w:tab w:val="left" w:pos="4500"/>
              </w:tabs>
              <w:jc w:val="both"/>
              <w:rPr>
                <w:sz w:val="28"/>
                <w:szCs w:val="28"/>
                <w:lang w:val="en-US"/>
              </w:rPr>
            </w:pPr>
          </w:p>
          <w:p w14:paraId="0F83878A" w14:textId="77777777" w:rsidR="00A01D69" w:rsidRPr="00CE0617" w:rsidRDefault="00A01D69" w:rsidP="00E364BD">
            <w:pPr>
              <w:tabs>
                <w:tab w:val="left" w:pos="4320"/>
                <w:tab w:val="left" w:pos="4500"/>
              </w:tabs>
              <w:jc w:val="both"/>
              <w:rPr>
                <w:sz w:val="28"/>
                <w:szCs w:val="28"/>
                <w:lang w:val="uz-Cyrl-UZ"/>
              </w:rPr>
            </w:pPr>
            <w:r>
              <w:rPr>
                <w:sz w:val="28"/>
                <w:szCs w:val="28"/>
                <w:lang w:val="uz-Cyrl-UZ"/>
              </w:rPr>
              <w:t>Ҳисоблаш тизимининг узели сифатида фой</w:t>
            </w:r>
            <w:r w:rsidR="006E475E" w:rsidRPr="006E475E">
              <w:rPr>
                <w:sz w:val="28"/>
                <w:szCs w:val="28"/>
              </w:rPr>
              <w:t>-</w:t>
            </w:r>
            <w:r>
              <w:rPr>
                <w:sz w:val="28"/>
                <w:szCs w:val="28"/>
                <w:lang w:val="uz-Cyrl-UZ"/>
              </w:rPr>
              <w:t>даланиладиган компьютер.</w:t>
            </w:r>
          </w:p>
        </w:tc>
      </w:tr>
      <w:tr w:rsidR="00A01D69" w:rsidRPr="005328B3" w14:paraId="11240683" w14:textId="77777777">
        <w:trPr>
          <w:tblCellSpacing w:w="0" w:type="dxa"/>
          <w:jc w:val="center"/>
        </w:trPr>
        <w:tc>
          <w:tcPr>
            <w:tcW w:w="2079" w:type="pct"/>
          </w:tcPr>
          <w:p w14:paraId="6B91FA3D" w14:textId="77777777" w:rsidR="00A01D69" w:rsidRPr="00B769AC" w:rsidRDefault="00A01D69" w:rsidP="00A36057">
            <w:pPr>
              <w:tabs>
                <w:tab w:val="left" w:pos="4320"/>
                <w:tab w:val="left" w:pos="4500"/>
              </w:tabs>
              <w:rPr>
                <w:b/>
                <w:sz w:val="28"/>
                <w:szCs w:val="28"/>
                <w:lang w:val="uz-Cyrl-UZ"/>
              </w:rPr>
            </w:pPr>
            <w:r w:rsidRPr="005B5ED5">
              <w:rPr>
                <w:b/>
                <w:sz w:val="28"/>
                <w:szCs w:val="28"/>
                <w:lang w:val="uz-Cyrl-UZ"/>
              </w:rPr>
              <w:lastRenderedPageBreak/>
              <w:t xml:space="preserve">Встроенная </w:t>
            </w:r>
            <w:r>
              <w:rPr>
                <w:b/>
                <w:sz w:val="28"/>
                <w:szCs w:val="28"/>
                <w:lang w:val="uz-Cyrl-UZ"/>
              </w:rPr>
              <w:t>(</w:t>
            </w:r>
            <w:r w:rsidRPr="005B5ED5">
              <w:rPr>
                <w:b/>
                <w:sz w:val="28"/>
                <w:szCs w:val="28"/>
                <w:lang w:val="uz-Cyrl-UZ"/>
              </w:rPr>
              <w:t>встраиваемая</w:t>
            </w:r>
            <w:r>
              <w:rPr>
                <w:b/>
                <w:sz w:val="28"/>
                <w:szCs w:val="28"/>
                <w:lang w:val="uz-Cyrl-UZ"/>
              </w:rPr>
              <w:t>)</w:t>
            </w:r>
            <w:r w:rsidRPr="005B5ED5">
              <w:rPr>
                <w:b/>
                <w:sz w:val="28"/>
                <w:szCs w:val="28"/>
                <w:lang w:val="uz-Cyrl-UZ"/>
              </w:rPr>
              <w:t xml:space="preserve"> система</w:t>
            </w:r>
            <w:r w:rsidRPr="00B769AC">
              <w:rPr>
                <w:b/>
                <w:sz w:val="28"/>
                <w:szCs w:val="28"/>
                <w:lang w:val="uz-Cyrl-UZ"/>
              </w:rPr>
              <w:t xml:space="preserve"> </w:t>
            </w:r>
          </w:p>
          <w:p w14:paraId="5A39F16A" w14:textId="77777777" w:rsidR="00A01D69" w:rsidRDefault="00A01D69" w:rsidP="002B4B0B">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773754">
              <w:rPr>
                <w:bCs/>
                <w:color w:val="000000"/>
                <w:sz w:val="28"/>
                <w:szCs w:val="28"/>
                <w:lang w:val="uz-Cyrl-UZ"/>
              </w:rPr>
              <w:t>-</w:t>
            </w:r>
            <w:r w:rsidRPr="00373C26">
              <w:rPr>
                <w:sz w:val="28"/>
                <w:szCs w:val="28"/>
                <w:lang w:val="uz-Cyrl-UZ"/>
              </w:rPr>
              <w:t xml:space="preserve"> </w:t>
            </w:r>
            <w:r w:rsidRPr="002D5BC0">
              <w:rPr>
                <w:sz w:val="28"/>
                <w:szCs w:val="28"/>
                <w:lang w:val="uz-Cyrl-UZ"/>
              </w:rPr>
              <w:t>o’rna</w:t>
            </w:r>
            <w:r w:rsidRPr="00373C26">
              <w:rPr>
                <w:sz w:val="28"/>
                <w:szCs w:val="28"/>
                <w:lang w:val="uz-Cyrl-UZ"/>
              </w:rPr>
              <w:t xml:space="preserve">tilgan </w:t>
            </w:r>
            <w:r w:rsidRPr="002D5BC0">
              <w:rPr>
                <w:sz w:val="28"/>
                <w:szCs w:val="28"/>
                <w:lang w:val="uz-Cyrl-UZ"/>
              </w:rPr>
              <w:t>(</w:t>
            </w:r>
            <w:r w:rsidRPr="00373C26">
              <w:rPr>
                <w:sz w:val="28"/>
                <w:szCs w:val="28"/>
                <w:lang w:val="uz-Cyrl-UZ"/>
              </w:rPr>
              <w:t>o</w:t>
            </w:r>
            <w:r w:rsidRPr="002D5BC0">
              <w:rPr>
                <w:sz w:val="28"/>
                <w:szCs w:val="28"/>
                <w:lang w:val="uz-Cyrl-UZ"/>
              </w:rPr>
              <w:t>’</w:t>
            </w:r>
            <w:r w:rsidRPr="00373C26">
              <w:rPr>
                <w:sz w:val="28"/>
                <w:szCs w:val="28"/>
                <w:lang w:val="uz-Cyrl-UZ"/>
              </w:rPr>
              <w:t>r</w:t>
            </w:r>
            <w:r w:rsidRPr="002D5BC0">
              <w:rPr>
                <w:sz w:val="28"/>
                <w:szCs w:val="28"/>
                <w:lang w:val="uz-Cyrl-UZ"/>
              </w:rPr>
              <w:t>natilad</w:t>
            </w:r>
            <w:r w:rsidRPr="00373C26">
              <w:rPr>
                <w:sz w:val="28"/>
                <w:szCs w:val="28"/>
                <w:lang w:val="uz-Cyrl-UZ"/>
              </w:rPr>
              <w:t>igan</w:t>
            </w:r>
            <w:r>
              <w:rPr>
                <w:sz w:val="28"/>
                <w:szCs w:val="28"/>
                <w:lang w:val="uz-Cyrl-UZ"/>
              </w:rPr>
              <w:t>) tizim</w:t>
            </w:r>
          </w:p>
          <w:p w14:paraId="7BEF6810" w14:textId="47CD82A9" w:rsidR="00A01D69" w:rsidRDefault="00D7251A" w:rsidP="005328B3">
            <w:pPr>
              <w:tabs>
                <w:tab w:val="left" w:pos="4320"/>
                <w:tab w:val="left" w:pos="4500"/>
              </w:tabs>
              <w:rPr>
                <w:sz w:val="28"/>
                <w:szCs w:val="28"/>
                <w:lang w:val="uz-Cyrl-UZ"/>
              </w:rPr>
            </w:pPr>
            <w:r>
              <w:rPr>
                <w:sz w:val="28"/>
                <w:szCs w:val="28"/>
                <w:lang w:val="uz-Cyrl-UZ"/>
              </w:rPr>
              <w:t xml:space="preserve"> </w:t>
            </w:r>
            <w:r w:rsidR="00A01D69" w:rsidRPr="002D5BC0">
              <w:rPr>
                <w:sz w:val="28"/>
                <w:szCs w:val="28"/>
                <w:lang w:val="uz-Cyrl-UZ"/>
              </w:rPr>
              <w:t>ўрнатилган</w:t>
            </w:r>
            <w:r w:rsidR="00A01D69" w:rsidRPr="00373C26">
              <w:rPr>
                <w:sz w:val="28"/>
                <w:szCs w:val="28"/>
                <w:lang w:val="uz-Cyrl-UZ"/>
              </w:rPr>
              <w:t xml:space="preserve"> </w:t>
            </w:r>
            <w:r w:rsidR="00A01D69">
              <w:rPr>
                <w:sz w:val="28"/>
                <w:szCs w:val="28"/>
                <w:lang w:val="uz-Cyrl-UZ"/>
              </w:rPr>
              <w:t>(</w:t>
            </w:r>
            <w:r w:rsidR="00A01D69" w:rsidRPr="002D5BC0">
              <w:rPr>
                <w:sz w:val="28"/>
                <w:szCs w:val="28"/>
                <w:lang w:val="uz-Cyrl-UZ"/>
              </w:rPr>
              <w:t>ўрнатиладиган</w:t>
            </w:r>
            <w:r w:rsidR="00A01D69">
              <w:rPr>
                <w:sz w:val="28"/>
                <w:szCs w:val="28"/>
                <w:lang w:val="uz-Cyrl-UZ"/>
              </w:rPr>
              <w:t>) тизим</w:t>
            </w:r>
          </w:p>
          <w:p w14:paraId="2A7837FB" w14:textId="77777777" w:rsidR="00A01D69" w:rsidRPr="00B769AC" w:rsidRDefault="00A01D69" w:rsidP="00B769AC">
            <w:pPr>
              <w:tabs>
                <w:tab w:val="left" w:pos="4320"/>
                <w:tab w:val="left" w:pos="4500"/>
              </w:tabs>
              <w:rPr>
                <w:sz w:val="28"/>
                <w:szCs w:val="28"/>
                <w:lang w:val="uz-Cyrl-UZ"/>
              </w:rPr>
            </w:pPr>
            <w:r w:rsidRPr="005B5ED5">
              <w:rPr>
                <w:b/>
                <w:sz w:val="28"/>
                <w:szCs w:val="28"/>
                <w:lang w:val="uz-Cyrl-UZ"/>
              </w:rPr>
              <w:t xml:space="preserve">en </w:t>
            </w:r>
            <w:r w:rsidRPr="00193867">
              <w:rPr>
                <w:sz w:val="28"/>
                <w:szCs w:val="28"/>
                <w:lang w:val="uz-Cyrl-UZ"/>
              </w:rPr>
              <w:t>-</w:t>
            </w:r>
            <w:r w:rsidRPr="005B5ED5">
              <w:rPr>
                <w:b/>
                <w:sz w:val="28"/>
                <w:szCs w:val="28"/>
                <w:lang w:val="uz-Cyrl-UZ"/>
              </w:rPr>
              <w:t xml:space="preserve"> </w:t>
            </w:r>
            <w:r w:rsidRPr="005B5ED5">
              <w:rPr>
                <w:sz w:val="28"/>
                <w:szCs w:val="28"/>
                <w:lang w:val="uz-Cyrl-UZ"/>
              </w:rPr>
              <w:t xml:space="preserve">embedded system </w:t>
            </w:r>
          </w:p>
          <w:p w14:paraId="61086FEC" w14:textId="77777777" w:rsidR="00A01D69" w:rsidRPr="00626A2E" w:rsidRDefault="00A01D69" w:rsidP="005328B3">
            <w:pPr>
              <w:tabs>
                <w:tab w:val="left" w:pos="4320"/>
                <w:tab w:val="left" w:pos="4500"/>
              </w:tabs>
              <w:rPr>
                <w:lang w:val="uz-Cyrl-UZ"/>
              </w:rPr>
            </w:pPr>
          </w:p>
        </w:tc>
        <w:tc>
          <w:tcPr>
            <w:tcW w:w="2921" w:type="pct"/>
          </w:tcPr>
          <w:p w14:paraId="1BBAA57A" w14:textId="77777777" w:rsidR="00A01D69" w:rsidRDefault="00A01D69" w:rsidP="00E364BD">
            <w:pPr>
              <w:tabs>
                <w:tab w:val="left" w:pos="4320"/>
                <w:tab w:val="left" w:pos="4500"/>
              </w:tabs>
              <w:jc w:val="both"/>
              <w:rPr>
                <w:sz w:val="28"/>
                <w:szCs w:val="28"/>
                <w:lang w:val="uz-Cyrl-UZ"/>
              </w:rPr>
            </w:pPr>
            <w:r>
              <w:rPr>
                <w:sz w:val="28"/>
                <w:szCs w:val="28"/>
              </w:rPr>
              <w:t>Компьютерная система, работающая совместно с другим оборудованием (станком, роботом и т.д.) и размещаемая с ним либо в одной конструкции, либо внутри данного оборудования.</w:t>
            </w:r>
            <w:r w:rsidRPr="008A180F">
              <w:rPr>
                <w:sz w:val="28"/>
                <w:szCs w:val="28"/>
                <w:lang w:val="uz-Cyrl-UZ"/>
              </w:rPr>
              <w:t xml:space="preserve"> </w:t>
            </w:r>
          </w:p>
          <w:p w14:paraId="626AECA5" w14:textId="77777777" w:rsidR="00A01D69" w:rsidRPr="00235D03" w:rsidRDefault="00A01D69" w:rsidP="00E364BD">
            <w:pPr>
              <w:tabs>
                <w:tab w:val="left" w:pos="4320"/>
                <w:tab w:val="left" w:pos="4500"/>
              </w:tabs>
              <w:jc w:val="both"/>
              <w:rPr>
                <w:sz w:val="28"/>
                <w:szCs w:val="28"/>
              </w:rPr>
            </w:pPr>
          </w:p>
          <w:p w14:paraId="3B05600A" w14:textId="335E7B6F" w:rsidR="00A01D69" w:rsidRPr="00235D03" w:rsidRDefault="00A01D69" w:rsidP="00E364BD">
            <w:pPr>
              <w:tabs>
                <w:tab w:val="left" w:pos="4320"/>
                <w:tab w:val="left" w:pos="4500"/>
              </w:tabs>
              <w:jc w:val="both"/>
              <w:rPr>
                <w:sz w:val="28"/>
                <w:szCs w:val="28"/>
              </w:rPr>
            </w:pPr>
            <w:r>
              <w:rPr>
                <w:sz w:val="28"/>
                <w:szCs w:val="28"/>
                <w:lang w:val="uz-Cyrl-UZ"/>
              </w:rPr>
              <w:t>Boshqa</w:t>
            </w:r>
            <w:r w:rsidRPr="008A180F">
              <w:rPr>
                <w:sz w:val="28"/>
                <w:szCs w:val="28"/>
                <w:lang w:val="uz-Cyrl-UZ"/>
              </w:rPr>
              <w:t xml:space="preserve"> </w:t>
            </w:r>
            <w:r>
              <w:rPr>
                <w:sz w:val="28"/>
                <w:szCs w:val="28"/>
                <w:lang w:val="uz-Cyrl-UZ"/>
              </w:rPr>
              <w:t>uskuna</w:t>
            </w:r>
            <w:r w:rsidRPr="008A180F">
              <w:rPr>
                <w:sz w:val="28"/>
                <w:szCs w:val="28"/>
                <w:lang w:val="uz-Cyrl-UZ"/>
              </w:rPr>
              <w:t xml:space="preserve"> (</w:t>
            </w:r>
            <w:r>
              <w:rPr>
                <w:sz w:val="28"/>
                <w:szCs w:val="28"/>
                <w:lang w:val="uz-Cyrl-UZ"/>
              </w:rPr>
              <w:t>dastgoh</w:t>
            </w:r>
            <w:r w:rsidRPr="008A180F">
              <w:rPr>
                <w:sz w:val="28"/>
                <w:szCs w:val="28"/>
                <w:lang w:val="uz-Cyrl-UZ"/>
              </w:rPr>
              <w:t xml:space="preserve">, </w:t>
            </w:r>
            <w:r>
              <w:rPr>
                <w:sz w:val="28"/>
                <w:szCs w:val="28"/>
                <w:lang w:val="uz-Cyrl-UZ"/>
              </w:rPr>
              <w:t>robot</w:t>
            </w:r>
            <w:r w:rsidRPr="008A180F">
              <w:rPr>
                <w:sz w:val="28"/>
                <w:szCs w:val="28"/>
                <w:lang w:val="uz-Cyrl-UZ"/>
              </w:rPr>
              <w:t xml:space="preserve"> </w:t>
            </w:r>
            <w:r>
              <w:rPr>
                <w:sz w:val="28"/>
                <w:szCs w:val="28"/>
                <w:lang w:val="uz-Cyrl-UZ"/>
              </w:rPr>
              <w:t>va sh</w:t>
            </w:r>
            <w:r w:rsidRPr="008A180F">
              <w:rPr>
                <w:sz w:val="28"/>
                <w:szCs w:val="28"/>
                <w:lang w:val="uz-Cyrl-UZ"/>
              </w:rPr>
              <w:t>.</w:t>
            </w:r>
            <w:r>
              <w:rPr>
                <w:sz w:val="28"/>
                <w:szCs w:val="28"/>
                <w:lang w:val="uz-Cyrl-UZ"/>
              </w:rPr>
              <w:t>k.</w:t>
            </w:r>
            <w:r w:rsidRPr="008A180F">
              <w:rPr>
                <w:sz w:val="28"/>
                <w:szCs w:val="28"/>
                <w:lang w:val="uz-Cyrl-UZ"/>
              </w:rPr>
              <w:t>)</w:t>
            </w:r>
            <w:r>
              <w:rPr>
                <w:sz w:val="28"/>
                <w:szCs w:val="28"/>
                <w:lang w:val="uz-Cyrl-UZ"/>
              </w:rPr>
              <w:t xml:space="preserve"> bilan</w:t>
            </w:r>
            <w:r w:rsidR="00D7251A">
              <w:rPr>
                <w:sz w:val="28"/>
                <w:szCs w:val="28"/>
                <w:lang w:val="uz-Cyrl-UZ"/>
              </w:rPr>
              <w:t xml:space="preserve"> </w:t>
            </w:r>
            <w:r>
              <w:rPr>
                <w:sz w:val="28"/>
                <w:szCs w:val="28"/>
                <w:lang w:val="uz-Cyrl-UZ"/>
              </w:rPr>
              <w:t>birga</w:t>
            </w:r>
            <w:r w:rsidRPr="008A180F">
              <w:rPr>
                <w:sz w:val="28"/>
                <w:szCs w:val="28"/>
                <w:lang w:val="uz-Cyrl-UZ"/>
              </w:rPr>
              <w:t xml:space="preserve"> </w:t>
            </w:r>
            <w:r>
              <w:rPr>
                <w:sz w:val="28"/>
                <w:szCs w:val="28"/>
                <w:lang w:val="uz-Cyrl-UZ"/>
              </w:rPr>
              <w:t>ishlaydigan</w:t>
            </w:r>
            <w:r w:rsidRPr="008A180F">
              <w:rPr>
                <w:sz w:val="28"/>
                <w:szCs w:val="28"/>
                <w:lang w:val="uz-Cyrl-UZ"/>
              </w:rPr>
              <w:t xml:space="preserve"> </w:t>
            </w:r>
            <w:r>
              <w:rPr>
                <w:sz w:val="28"/>
                <w:szCs w:val="28"/>
                <w:lang w:val="uz-Cyrl-UZ"/>
              </w:rPr>
              <w:t>va</w:t>
            </w:r>
            <w:r w:rsidRPr="008A180F">
              <w:rPr>
                <w:sz w:val="28"/>
                <w:szCs w:val="28"/>
                <w:lang w:val="uz-Cyrl-UZ"/>
              </w:rPr>
              <w:t xml:space="preserve"> </w:t>
            </w:r>
            <w:r>
              <w:rPr>
                <w:sz w:val="28"/>
                <w:szCs w:val="28"/>
                <w:lang w:val="uz-Cyrl-UZ"/>
              </w:rPr>
              <w:t>u</w:t>
            </w:r>
            <w:r w:rsidRPr="008A180F">
              <w:rPr>
                <w:sz w:val="28"/>
                <w:szCs w:val="28"/>
                <w:lang w:val="uz-Cyrl-UZ"/>
              </w:rPr>
              <w:t xml:space="preserve"> </w:t>
            </w:r>
            <w:r>
              <w:rPr>
                <w:sz w:val="28"/>
                <w:szCs w:val="28"/>
                <w:lang w:val="uz-Cyrl-UZ"/>
              </w:rPr>
              <w:t>bilan</w:t>
            </w:r>
            <w:r w:rsidRPr="008A180F">
              <w:rPr>
                <w:sz w:val="28"/>
                <w:szCs w:val="28"/>
                <w:lang w:val="uz-Cyrl-UZ"/>
              </w:rPr>
              <w:t xml:space="preserve"> </w:t>
            </w:r>
            <w:r>
              <w:rPr>
                <w:sz w:val="28"/>
                <w:szCs w:val="28"/>
                <w:lang w:val="uz-Cyrl-UZ"/>
              </w:rPr>
              <w:t>bitta</w:t>
            </w:r>
            <w:r w:rsidRPr="008A180F">
              <w:rPr>
                <w:sz w:val="28"/>
                <w:szCs w:val="28"/>
                <w:lang w:val="uz-Cyrl-UZ"/>
              </w:rPr>
              <w:t xml:space="preserve"> </w:t>
            </w:r>
            <w:r>
              <w:rPr>
                <w:sz w:val="28"/>
                <w:szCs w:val="28"/>
                <w:lang w:val="uz-Cyrl-UZ"/>
              </w:rPr>
              <w:t>konstruksiyada</w:t>
            </w:r>
            <w:r w:rsidRPr="008A180F">
              <w:rPr>
                <w:sz w:val="28"/>
                <w:szCs w:val="28"/>
                <w:lang w:val="uz-Cyrl-UZ"/>
              </w:rPr>
              <w:t xml:space="preserve"> </w:t>
            </w:r>
            <w:r>
              <w:rPr>
                <w:sz w:val="28"/>
                <w:szCs w:val="28"/>
                <w:lang w:val="uz-Cyrl-UZ"/>
              </w:rPr>
              <w:t>yoki</w:t>
            </w:r>
            <w:r w:rsidRPr="008A180F">
              <w:rPr>
                <w:sz w:val="28"/>
                <w:szCs w:val="28"/>
                <w:lang w:val="uz-Cyrl-UZ"/>
              </w:rPr>
              <w:t xml:space="preserve"> </w:t>
            </w:r>
            <w:r>
              <w:rPr>
                <w:sz w:val="28"/>
                <w:szCs w:val="28"/>
                <w:lang w:val="uz-Cyrl-UZ"/>
              </w:rPr>
              <w:t>berilgan</w:t>
            </w:r>
            <w:r w:rsidRPr="008A180F">
              <w:rPr>
                <w:sz w:val="28"/>
                <w:szCs w:val="28"/>
                <w:lang w:val="uz-Cyrl-UZ"/>
              </w:rPr>
              <w:t xml:space="preserve"> </w:t>
            </w:r>
            <w:r>
              <w:rPr>
                <w:sz w:val="28"/>
                <w:szCs w:val="28"/>
                <w:lang w:val="uz-Cyrl-UZ"/>
              </w:rPr>
              <w:t>uskuna</w:t>
            </w:r>
            <w:r w:rsidRPr="008A180F">
              <w:rPr>
                <w:sz w:val="28"/>
                <w:szCs w:val="28"/>
                <w:lang w:val="uz-Cyrl-UZ"/>
              </w:rPr>
              <w:t xml:space="preserve"> </w:t>
            </w:r>
            <w:r>
              <w:rPr>
                <w:sz w:val="28"/>
                <w:szCs w:val="28"/>
                <w:lang w:val="uz-Cyrl-UZ"/>
              </w:rPr>
              <w:t>ichida</w:t>
            </w:r>
            <w:r w:rsidRPr="008A180F">
              <w:rPr>
                <w:sz w:val="28"/>
                <w:szCs w:val="28"/>
                <w:lang w:val="uz-Cyrl-UZ"/>
              </w:rPr>
              <w:t xml:space="preserve"> </w:t>
            </w:r>
            <w:r>
              <w:rPr>
                <w:sz w:val="28"/>
                <w:szCs w:val="28"/>
                <w:lang w:val="uz-Cyrl-UZ"/>
              </w:rPr>
              <w:t>joylashtiriladigan</w:t>
            </w:r>
            <w:r w:rsidRPr="008A180F">
              <w:rPr>
                <w:sz w:val="28"/>
                <w:szCs w:val="28"/>
                <w:lang w:val="uz-Cyrl-UZ"/>
              </w:rPr>
              <w:t xml:space="preserve"> </w:t>
            </w:r>
            <w:r>
              <w:rPr>
                <w:sz w:val="28"/>
                <w:szCs w:val="28"/>
                <w:lang w:val="uz-Cyrl-UZ"/>
              </w:rPr>
              <w:t>kompyuter</w:t>
            </w:r>
            <w:r w:rsidRPr="008A180F">
              <w:rPr>
                <w:sz w:val="28"/>
                <w:szCs w:val="28"/>
                <w:lang w:val="uz-Cyrl-UZ"/>
              </w:rPr>
              <w:t xml:space="preserve"> </w:t>
            </w:r>
            <w:r>
              <w:rPr>
                <w:sz w:val="28"/>
                <w:szCs w:val="28"/>
                <w:lang w:val="uz-Cyrl-UZ"/>
              </w:rPr>
              <w:t>tizimi</w:t>
            </w:r>
            <w:r w:rsidRPr="008A180F">
              <w:rPr>
                <w:sz w:val="28"/>
                <w:szCs w:val="28"/>
                <w:lang w:val="uz-Cyrl-UZ"/>
              </w:rPr>
              <w:t>.</w:t>
            </w:r>
          </w:p>
          <w:p w14:paraId="58424143" w14:textId="77777777" w:rsidR="00A01D69" w:rsidRPr="00235D03" w:rsidRDefault="00A01D69" w:rsidP="00E364BD">
            <w:pPr>
              <w:tabs>
                <w:tab w:val="left" w:pos="4320"/>
                <w:tab w:val="left" w:pos="4500"/>
              </w:tabs>
              <w:jc w:val="both"/>
              <w:rPr>
                <w:sz w:val="28"/>
                <w:szCs w:val="28"/>
              </w:rPr>
            </w:pPr>
          </w:p>
          <w:p w14:paraId="00CE9B2F" w14:textId="2E90CE8E" w:rsidR="00A01D69" w:rsidRPr="005328B3" w:rsidRDefault="00A01D69" w:rsidP="00E364BD">
            <w:pPr>
              <w:tabs>
                <w:tab w:val="left" w:pos="4320"/>
                <w:tab w:val="left" w:pos="4500"/>
              </w:tabs>
              <w:jc w:val="both"/>
              <w:rPr>
                <w:sz w:val="28"/>
                <w:szCs w:val="28"/>
                <w:lang w:val="uz-Cyrl-UZ"/>
              </w:rPr>
            </w:pPr>
            <w:r w:rsidRPr="008A180F">
              <w:rPr>
                <w:sz w:val="28"/>
                <w:szCs w:val="28"/>
                <w:lang w:val="uz-Cyrl-UZ"/>
              </w:rPr>
              <w:t>Бошқа ускуна (дастгоҳ, робот ва</w:t>
            </w:r>
            <w:r>
              <w:rPr>
                <w:sz w:val="28"/>
                <w:szCs w:val="28"/>
                <w:lang w:val="uz-Cyrl-UZ"/>
              </w:rPr>
              <w:t xml:space="preserve"> </w:t>
            </w:r>
            <w:r w:rsidRPr="008A180F">
              <w:rPr>
                <w:sz w:val="28"/>
                <w:szCs w:val="28"/>
                <w:lang w:val="uz-Cyrl-UZ"/>
              </w:rPr>
              <w:t>ш.</w:t>
            </w:r>
            <w:r>
              <w:rPr>
                <w:sz w:val="28"/>
                <w:szCs w:val="28"/>
                <w:lang w:val="uz-Cyrl-UZ"/>
              </w:rPr>
              <w:t>к.</w:t>
            </w:r>
            <w:r w:rsidRPr="008A180F">
              <w:rPr>
                <w:sz w:val="28"/>
                <w:szCs w:val="28"/>
                <w:lang w:val="uz-Cyrl-UZ"/>
              </w:rPr>
              <w:t>)</w:t>
            </w:r>
            <w:r>
              <w:rPr>
                <w:sz w:val="28"/>
                <w:szCs w:val="28"/>
                <w:lang w:val="uz-Cyrl-UZ"/>
              </w:rPr>
              <w:t xml:space="preserve"> б</w:t>
            </w:r>
            <w:r w:rsidRPr="008A180F">
              <w:rPr>
                <w:sz w:val="28"/>
                <w:szCs w:val="28"/>
                <w:lang w:val="uz-Cyrl-UZ"/>
              </w:rPr>
              <w:t>илан</w:t>
            </w:r>
            <w:r w:rsidR="00D7251A">
              <w:rPr>
                <w:sz w:val="28"/>
                <w:szCs w:val="28"/>
                <w:lang w:val="uz-Cyrl-UZ"/>
              </w:rPr>
              <w:t xml:space="preserve"> </w:t>
            </w:r>
            <w:r>
              <w:rPr>
                <w:sz w:val="28"/>
                <w:szCs w:val="28"/>
                <w:lang w:val="uz-Cyrl-UZ"/>
              </w:rPr>
              <w:t>бирг</w:t>
            </w:r>
            <w:r w:rsidRPr="008A180F">
              <w:rPr>
                <w:sz w:val="28"/>
                <w:szCs w:val="28"/>
                <w:lang w:val="uz-Cyrl-UZ"/>
              </w:rPr>
              <w:t>а ишлайдиган ва у билан битта конст</w:t>
            </w:r>
            <w:r w:rsidR="006E475E" w:rsidRPr="006E475E">
              <w:rPr>
                <w:sz w:val="28"/>
                <w:szCs w:val="28"/>
              </w:rPr>
              <w:t>-</w:t>
            </w:r>
            <w:r w:rsidRPr="008A180F">
              <w:rPr>
                <w:sz w:val="28"/>
                <w:szCs w:val="28"/>
                <w:lang w:val="uz-Cyrl-UZ"/>
              </w:rPr>
              <w:t>рукцияда ёки бер</w:t>
            </w:r>
            <w:r w:rsidRPr="005328B3">
              <w:rPr>
                <w:sz w:val="28"/>
                <w:szCs w:val="28"/>
                <w:lang w:val="uz-Cyrl-UZ"/>
              </w:rPr>
              <w:t>и</w:t>
            </w:r>
            <w:r w:rsidRPr="008A180F">
              <w:rPr>
                <w:sz w:val="28"/>
                <w:szCs w:val="28"/>
                <w:lang w:val="uz-Cyrl-UZ"/>
              </w:rPr>
              <w:t>лган ускуна ичида жой</w:t>
            </w:r>
            <w:r w:rsidR="006E475E" w:rsidRPr="006E475E">
              <w:rPr>
                <w:sz w:val="28"/>
                <w:szCs w:val="28"/>
              </w:rPr>
              <w:t>-</w:t>
            </w:r>
            <w:r w:rsidRPr="008A180F">
              <w:rPr>
                <w:sz w:val="28"/>
                <w:szCs w:val="28"/>
                <w:lang w:val="uz-Cyrl-UZ"/>
              </w:rPr>
              <w:t>лаштирилад</w:t>
            </w:r>
            <w:r w:rsidRPr="00D80C3B">
              <w:rPr>
                <w:sz w:val="28"/>
                <w:szCs w:val="28"/>
                <w:lang w:val="uz-Cyrl-UZ"/>
              </w:rPr>
              <w:t>и</w:t>
            </w:r>
            <w:r w:rsidRPr="008A180F">
              <w:rPr>
                <w:sz w:val="28"/>
                <w:szCs w:val="28"/>
                <w:lang w:val="uz-Cyrl-UZ"/>
              </w:rPr>
              <w:t>ган компьютер тизими.</w:t>
            </w:r>
          </w:p>
        </w:tc>
      </w:tr>
      <w:tr w:rsidR="00A01D69" w:rsidRPr="003E387B" w14:paraId="376C0FF4" w14:textId="77777777">
        <w:trPr>
          <w:tblCellSpacing w:w="0" w:type="dxa"/>
          <w:jc w:val="center"/>
        </w:trPr>
        <w:tc>
          <w:tcPr>
            <w:tcW w:w="2079" w:type="pct"/>
          </w:tcPr>
          <w:p w14:paraId="2E1A780E" w14:textId="77777777" w:rsidR="00A01D69" w:rsidRPr="00F6495C" w:rsidRDefault="00A01D69" w:rsidP="00D51ABD">
            <w:pPr>
              <w:tabs>
                <w:tab w:val="left" w:pos="4320"/>
                <w:tab w:val="left" w:pos="4500"/>
              </w:tabs>
              <w:rPr>
                <w:b/>
                <w:bCs/>
                <w:color w:val="000000"/>
                <w:sz w:val="28"/>
                <w:szCs w:val="28"/>
                <w:lang w:val="uz-Cyrl-UZ"/>
              </w:rPr>
            </w:pPr>
            <w:r w:rsidRPr="00F6495C">
              <w:rPr>
                <w:b/>
                <w:sz w:val="28"/>
                <w:szCs w:val="28"/>
                <w:lang w:val="uz-Cyrl-UZ"/>
              </w:rPr>
              <w:t>Встроенная память</w:t>
            </w:r>
            <w:r w:rsidRPr="00F6495C">
              <w:rPr>
                <w:b/>
                <w:bCs/>
                <w:color w:val="000000"/>
                <w:sz w:val="28"/>
                <w:szCs w:val="28"/>
                <w:lang w:val="uz-Cyrl-UZ"/>
              </w:rPr>
              <w:t xml:space="preserve"> </w:t>
            </w:r>
          </w:p>
          <w:p w14:paraId="487C735C" w14:textId="77777777" w:rsidR="00A01D69" w:rsidRPr="00F6495C" w:rsidRDefault="00A01D69" w:rsidP="00D51ABD">
            <w:pPr>
              <w:tabs>
                <w:tab w:val="left" w:pos="4320"/>
                <w:tab w:val="left" w:pos="4500"/>
              </w:tabs>
              <w:rPr>
                <w:bCs/>
                <w:color w:val="000000"/>
                <w:sz w:val="28"/>
                <w:szCs w:val="28"/>
                <w:lang w:val="uz-Cyrl-UZ"/>
              </w:rPr>
            </w:pPr>
            <w:r w:rsidRPr="00F6495C">
              <w:rPr>
                <w:b/>
                <w:bCs/>
                <w:color w:val="000000"/>
                <w:sz w:val="28"/>
                <w:szCs w:val="28"/>
                <w:lang w:val="uz-Cyrl-UZ"/>
              </w:rPr>
              <w:t xml:space="preserve">uz </w:t>
            </w:r>
            <w:r w:rsidRPr="00F6495C">
              <w:rPr>
                <w:bCs/>
                <w:color w:val="000000"/>
                <w:sz w:val="28"/>
                <w:szCs w:val="28"/>
                <w:lang w:val="uz-Cyrl-UZ"/>
              </w:rPr>
              <w:t>-</w:t>
            </w:r>
            <w:r w:rsidRPr="00F6495C">
              <w:rPr>
                <w:sz w:val="28"/>
                <w:szCs w:val="28"/>
                <w:lang w:val="uz-Cyrl-UZ"/>
              </w:rPr>
              <w:t xml:space="preserve"> </w:t>
            </w:r>
            <w:r w:rsidR="007F03CE" w:rsidRPr="00F6495C">
              <w:rPr>
                <w:sz w:val="28"/>
                <w:szCs w:val="28"/>
                <w:lang w:val="en-US"/>
              </w:rPr>
              <w:t>o</w:t>
            </w:r>
            <w:r w:rsidR="007F03CE" w:rsidRPr="005D2E87">
              <w:rPr>
                <w:sz w:val="28"/>
                <w:szCs w:val="28"/>
              </w:rPr>
              <w:t>‘</w:t>
            </w:r>
            <w:r w:rsidR="007F03CE" w:rsidRPr="00F6495C">
              <w:rPr>
                <w:sz w:val="28"/>
                <w:szCs w:val="28"/>
                <w:lang w:val="en-US"/>
              </w:rPr>
              <w:t>rna</w:t>
            </w:r>
            <w:r w:rsidRPr="00F6495C">
              <w:rPr>
                <w:sz w:val="28"/>
                <w:szCs w:val="28"/>
                <w:lang w:val="uz-Cyrl-UZ"/>
              </w:rPr>
              <w:t>tilgan xotira</w:t>
            </w:r>
          </w:p>
          <w:p w14:paraId="69627071" w14:textId="6599E313" w:rsidR="00A01D69" w:rsidRPr="00F6495C" w:rsidRDefault="000B536F" w:rsidP="00A36057">
            <w:pPr>
              <w:tabs>
                <w:tab w:val="left" w:pos="4320"/>
                <w:tab w:val="left" w:pos="4500"/>
              </w:tabs>
              <w:rPr>
                <w:sz w:val="28"/>
                <w:szCs w:val="28"/>
                <w:lang w:val="uz-Cyrl-UZ"/>
              </w:rPr>
            </w:pPr>
            <w:r>
              <w:rPr>
                <w:b/>
                <w:sz w:val="28"/>
                <w:szCs w:val="28"/>
                <w:lang w:val="uz-Cyrl-UZ"/>
              </w:rPr>
              <w:t xml:space="preserve"> </w:t>
            </w:r>
            <w:r w:rsidR="007F03CE" w:rsidRPr="00F6495C">
              <w:rPr>
                <w:sz w:val="28"/>
                <w:szCs w:val="28"/>
                <w:lang w:val="uz-Cyrl-UZ"/>
              </w:rPr>
              <w:t>ў</w:t>
            </w:r>
            <w:r w:rsidR="00A01D69" w:rsidRPr="00F6495C">
              <w:rPr>
                <w:sz w:val="28"/>
                <w:szCs w:val="28"/>
                <w:lang w:val="uz-Cyrl-UZ"/>
              </w:rPr>
              <w:t>р</w:t>
            </w:r>
            <w:r w:rsidR="007F03CE" w:rsidRPr="00F6495C">
              <w:rPr>
                <w:sz w:val="28"/>
                <w:szCs w:val="28"/>
                <w:lang w:val="uz-Cyrl-UZ"/>
              </w:rPr>
              <w:t>на</w:t>
            </w:r>
            <w:r w:rsidR="00A01D69" w:rsidRPr="00F6495C">
              <w:rPr>
                <w:sz w:val="28"/>
                <w:szCs w:val="28"/>
                <w:lang w:val="uz-Cyrl-UZ"/>
              </w:rPr>
              <w:t>тилган хотира</w:t>
            </w:r>
          </w:p>
          <w:p w14:paraId="0080834F" w14:textId="77777777" w:rsidR="00A01D69" w:rsidRPr="00B769AC" w:rsidRDefault="00A01D69" w:rsidP="00B769AC">
            <w:pPr>
              <w:tabs>
                <w:tab w:val="left" w:pos="4320"/>
                <w:tab w:val="left" w:pos="4500"/>
              </w:tabs>
              <w:rPr>
                <w:sz w:val="28"/>
                <w:szCs w:val="28"/>
                <w:lang w:val="uz-Cyrl-UZ"/>
              </w:rPr>
            </w:pPr>
            <w:r w:rsidRPr="00F6495C">
              <w:rPr>
                <w:b/>
                <w:sz w:val="28"/>
                <w:szCs w:val="28"/>
                <w:lang w:val="en-US"/>
              </w:rPr>
              <w:t xml:space="preserve">en </w:t>
            </w:r>
            <w:r w:rsidRPr="00F6495C">
              <w:rPr>
                <w:sz w:val="28"/>
                <w:szCs w:val="28"/>
                <w:lang w:val="en-US"/>
              </w:rPr>
              <w:t>- embedded memory</w:t>
            </w:r>
            <w:r w:rsidRPr="00B769AC">
              <w:rPr>
                <w:sz w:val="28"/>
                <w:szCs w:val="28"/>
                <w:lang w:val="en-US"/>
              </w:rPr>
              <w:t xml:space="preserve"> </w:t>
            </w:r>
          </w:p>
          <w:p w14:paraId="5D3A2286" w14:textId="77777777" w:rsidR="00A01D69" w:rsidRPr="00017795" w:rsidRDefault="00A01D69" w:rsidP="00A36057">
            <w:pPr>
              <w:tabs>
                <w:tab w:val="left" w:pos="4320"/>
                <w:tab w:val="left" w:pos="4500"/>
              </w:tabs>
              <w:rPr>
                <w:sz w:val="28"/>
                <w:szCs w:val="28"/>
                <w:lang w:val="uz-Cyrl-UZ"/>
              </w:rPr>
            </w:pPr>
          </w:p>
        </w:tc>
        <w:tc>
          <w:tcPr>
            <w:tcW w:w="2921" w:type="pct"/>
          </w:tcPr>
          <w:p w14:paraId="1A4B4AB2" w14:textId="77777777" w:rsidR="00A01D69" w:rsidRDefault="00A01D69" w:rsidP="00E364BD">
            <w:pPr>
              <w:tabs>
                <w:tab w:val="left" w:pos="4320"/>
                <w:tab w:val="left" w:pos="4500"/>
              </w:tabs>
              <w:jc w:val="both"/>
              <w:rPr>
                <w:sz w:val="28"/>
                <w:szCs w:val="28"/>
                <w:lang w:val="uz-Cyrl-UZ"/>
              </w:rPr>
            </w:pPr>
            <w:r>
              <w:rPr>
                <w:sz w:val="28"/>
                <w:szCs w:val="28"/>
              </w:rPr>
              <w:t>Память, встроенная в микросхему микропроцессора, например, в графический ускоритель</w:t>
            </w:r>
            <w:r w:rsidRPr="0099336E">
              <w:rPr>
                <w:sz w:val="28"/>
                <w:szCs w:val="28"/>
              </w:rPr>
              <w:t>.</w:t>
            </w:r>
          </w:p>
          <w:p w14:paraId="557D4FB3" w14:textId="77777777" w:rsidR="00A01D69" w:rsidRPr="00235D03" w:rsidRDefault="00A01D69" w:rsidP="00E364BD">
            <w:pPr>
              <w:tabs>
                <w:tab w:val="left" w:pos="4320"/>
                <w:tab w:val="left" w:pos="4500"/>
              </w:tabs>
              <w:jc w:val="both"/>
              <w:rPr>
                <w:sz w:val="28"/>
                <w:szCs w:val="28"/>
              </w:rPr>
            </w:pPr>
          </w:p>
          <w:p w14:paraId="43677958" w14:textId="77777777" w:rsidR="00A01D69" w:rsidRDefault="00A01D69" w:rsidP="00E364BD">
            <w:pPr>
              <w:tabs>
                <w:tab w:val="left" w:pos="4320"/>
                <w:tab w:val="left" w:pos="4500"/>
              </w:tabs>
              <w:jc w:val="both"/>
              <w:rPr>
                <w:sz w:val="28"/>
                <w:szCs w:val="28"/>
                <w:lang w:val="en-US"/>
              </w:rPr>
            </w:pPr>
            <w:r w:rsidRPr="0099137E">
              <w:rPr>
                <w:sz w:val="28"/>
                <w:szCs w:val="28"/>
                <w:lang w:val="en-US"/>
              </w:rPr>
              <w:t>Mikroprotsessor mikrosxemasiga, masalan, grafik tezlatkichga o‘rnatilgan xotira.</w:t>
            </w:r>
          </w:p>
          <w:p w14:paraId="73A6ED59" w14:textId="77777777" w:rsidR="00A01D69" w:rsidRPr="00373C26" w:rsidRDefault="00A01D69" w:rsidP="00E364BD">
            <w:pPr>
              <w:tabs>
                <w:tab w:val="left" w:pos="4320"/>
                <w:tab w:val="left" w:pos="4500"/>
              </w:tabs>
              <w:jc w:val="both"/>
              <w:rPr>
                <w:sz w:val="28"/>
                <w:szCs w:val="28"/>
                <w:lang w:val="en-US"/>
              </w:rPr>
            </w:pPr>
          </w:p>
          <w:p w14:paraId="65EC5B01" w14:textId="77777777" w:rsidR="00A01D69" w:rsidRPr="00D51ABD" w:rsidRDefault="00A01D69" w:rsidP="00E364BD">
            <w:pPr>
              <w:tabs>
                <w:tab w:val="left" w:pos="4320"/>
                <w:tab w:val="left" w:pos="4500"/>
              </w:tabs>
              <w:jc w:val="both"/>
              <w:rPr>
                <w:sz w:val="28"/>
                <w:szCs w:val="28"/>
              </w:rPr>
            </w:pPr>
            <w:r>
              <w:rPr>
                <w:sz w:val="28"/>
                <w:szCs w:val="28"/>
              </w:rPr>
              <w:t>Микропроцессор микросхемасига, масалан, график тезлаткичга ўрнатилган хотира.</w:t>
            </w:r>
          </w:p>
        </w:tc>
      </w:tr>
      <w:tr w:rsidR="00A01D69" w:rsidRPr="00053982" w14:paraId="749711EA" w14:textId="77777777">
        <w:trPr>
          <w:tblCellSpacing w:w="0" w:type="dxa"/>
          <w:jc w:val="center"/>
        </w:trPr>
        <w:tc>
          <w:tcPr>
            <w:tcW w:w="2079" w:type="pct"/>
          </w:tcPr>
          <w:p w14:paraId="47ACCE45" w14:textId="77777777" w:rsidR="00A01D69" w:rsidRPr="009345AC" w:rsidRDefault="00A01D69" w:rsidP="004E5BD5">
            <w:pPr>
              <w:tabs>
                <w:tab w:val="left" w:pos="4320"/>
                <w:tab w:val="left" w:pos="4500"/>
              </w:tabs>
              <w:rPr>
                <w:b/>
                <w:sz w:val="28"/>
                <w:szCs w:val="28"/>
                <w:lang w:val="uz-Cyrl-UZ"/>
              </w:rPr>
            </w:pPr>
            <w:r w:rsidRPr="009345AC">
              <w:rPr>
                <w:b/>
                <w:sz w:val="28"/>
                <w:szCs w:val="28"/>
                <w:lang w:val="uz-Cyrl-UZ"/>
              </w:rPr>
              <w:t xml:space="preserve">Встроенное </w:t>
            </w:r>
            <w:r>
              <w:rPr>
                <w:b/>
                <w:sz w:val="28"/>
                <w:szCs w:val="28"/>
              </w:rPr>
              <w:t xml:space="preserve">программное </w:t>
            </w:r>
            <w:r>
              <w:rPr>
                <w:b/>
                <w:sz w:val="28"/>
                <w:szCs w:val="28"/>
                <w:lang w:val="uz-Cyrl-UZ"/>
              </w:rPr>
              <w:t xml:space="preserve">обеспечение </w:t>
            </w:r>
          </w:p>
          <w:p w14:paraId="4B72039C" w14:textId="77777777" w:rsidR="00A01D69" w:rsidRPr="00235D03" w:rsidRDefault="00A01D69" w:rsidP="004E5BD5">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235D03">
              <w:rPr>
                <w:sz w:val="28"/>
                <w:szCs w:val="28"/>
                <w:lang w:val="uz-Cyrl-UZ"/>
              </w:rPr>
              <w:t>o‘rnatilgan dasturiy ta’minot</w:t>
            </w:r>
          </w:p>
          <w:p w14:paraId="700149A4" w14:textId="2E11C639" w:rsidR="00A01D69" w:rsidRDefault="00D7251A" w:rsidP="004E5BD5">
            <w:pPr>
              <w:tabs>
                <w:tab w:val="left" w:pos="4320"/>
                <w:tab w:val="left" w:pos="4500"/>
              </w:tabs>
              <w:rPr>
                <w:sz w:val="28"/>
                <w:szCs w:val="28"/>
                <w:lang w:val="en-US"/>
              </w:rPr>
            </w:pPr>
            <w:r>
              <w:rPr>
                <w:sz w:val="28"/>
                <w:szCs w:val="28"/>
                <w:lang w:val="uz-Cyrl-UZ"/>
              </w:rPr>
              <w:t xml:space="preserve"> </w:t>
            </w:r>
            <w:r w:rsidR="00A01D69" w:rsidRPr="00053982">
              <w:rPr>
                <w:sz w:val="28"/>
                <w:szCs w:val="28"/>
              </w:rPr>
              <w:t>ўрнатилган дастурий таъминот</w:t>
            </w:r>
          </w:p>
          <w:p w14:paraId="7C730DD6" w14:textId="77777777" w:rsidR="00A01D69" w:rsidRPr="009345AC" w:rsidRDefault="00A01D69" w:rsidP="009345AC">
            <w:pPr>
              <w:tabs>
                <w:tab w:val="left" w:pos="4320"/>
                <w:tab w:val="left" w:pos="4500"/>
              </w:tabs>
              <w:rPr>
                <w:sz w:val="28"/>
                <w:szCs w:val="28"/>
                <w:lang w:val="uz-Cyrl-UZ"/>
              </w:rPr>
            </w:pPr>
            <w:r w:rsidRPr="00404F9B">
              <w:rPr>
                <w:b/>
                <w:sz w:val="28"/>
                <w:szCs w:val="28"/>
                <w:lang w:val="en-US"/>
              </w:rPr>
              <w:t xml:space="preserve">en </w:t>
            </w:r>
            <w:r w:rsidRPr="00193867">
              <w:rPr>
                <w:sz w:val="28"/>
                <w:szCs w:val="28"/>
                <w:lang w:val="en-US"/>
              </w:rPr>
              <w:t>-</w:t>
            </w:r>
            <w:r w:rsidRPr="00193867">
              <w:rPr>
                <w:sz w:val="28"/>
                <w:szCs w:val="28"/>
                <w:lang w:val="uz-Cyrl-UZ"/>
              </w:rPr>
              <w:t xml:space="preserve"> </w:t>
            </w:r>
            <w:r w:rsidRPr="009345AC">
              <w:rPr>
                <w:sz w:val="28"/>
                <w:szCs w:val="28"/>
                <w:lang w:val="uz-Cyrl-UZ"/>
              </w:rPr>
              <w:t xml:space="preserve">firmware </w:t>
            </w:r>
          </w:p>
          <w:p w14:paraId="64E6D548" w14:textId="77777777" w:rsidR="00A01D69" w:rsidRPr="009345AC" w:rsidRDefault="00A01D69" w:rsidP="004E5BD5">
            <w:pPr>
              <w:tabs>
                <w:tab w:val="left" w:pos="4320"/>
                <w:tab w:val="left" w:pos="4500"/>
              </w:tabs>
              <w:rPr>
                <w:sz w:val="28"/>
                <w:szCs w:val="28"/>
                <w:lang w:val="en-US"/>
              </w:rPr>
            </w:pPr>
          </w:p>
        </w:tc>
        <w:tc>
          <w:tcPr>
            <w:tcW w:w="2921" w:type="pct"/>
          </w:tcPr>
          <w:p w14:paraId="069125D1" w14:textId="77777777" w:rsidR="00A01D69" w:rsidRDefault="00A01D69" w:rsidP="004E5BD5">
            <w:pPr>
              <w:tabs>
                <w:tab w:val="left" w:pos="4320"/>
                <w:tab w:val="left" w:pos="4500"/>
              </w:tabs>
              <w:jc w:val="both"/>
              <w:rPr>
                <w:sz w:val="28"/>
                <w:szCs w:val="28"/>
                <w:lang w:val="uz-Cyrl-UZ"/>
              </w:rPr>
            </w:pPr>
            <w:r>
              <w:rPr>
                <w:sz w:val="28"/>
                <w:szCs w:val="28"/>
              </w:rPr>
              <w:t xml:space="preserve">Программное обеспечение, хранящееся в постоянной памяти, например, программа </w:t>
            </w:r>
            <w:r>
              <w:rPr>
                <w:sz w:val="28"/>
                <w:szCs w:val="28"/>
                <w:lang w:val="en-US"/>
              </w:rPr>
              <w:t>BIOS</w:t>
            </w:r>
            <w:r>
              <w:rPr>
                <w:sz w:val="28"/>
                <w:szCs w:val="28"/>
              </w:rPr>
              <w:t xml:space="preserve">. </w:t>
            </w:r>
          </w:p>
          <w:p w14:paraId="096483AB" w14:textId="77777777" w:rsidR="00A01D69" w:rsidRPr="00235D03" w:rsidRDefault="00A01D69" w:rsidP="004E5BD5">
            <w:pPr>
              <w:tabs>
                <w:tab w:val="left" w:pos="4320"/>
                <w:tab w:val="left" w:pos="4500"/>
              </w:tabs>
              <w:jc w:val="both"/>
              <w:rPr>
                <w:sz w:val="28"/>
                <w:szCs w:val="28"/>
              </w:rPr>
            </w:pPr>
          </w:p>
          <w:p w14:paraId="701BE832" w14:textId="77777777" w:rsidR="00A01D69" w:rsidRDefault="00A01D69" w:rsidP="004E5BD5">
            <w:pPr>
              <w:tabs>
                <w:tab w:val="left" w:pos="4320"/>
                <w:tab w:val="left" w:pos="4500"/>
              </w:tabs>
              <w:jc w:val="both"/>
              <w:rPr>
                <w:sz w:val="28"/>
                <w:szCs w:val="28"/>
                <w:lang w:val="en-US"/>
              </w:rPr>
            </w:pPr>
            <w:r w:rsidRPr="0099137E">
              <w:rPr>
                <w:sz w:val="28"/>
                <w:szCs w:val="28"/>
                <w:lang w:val="en-US"/>
              </w:rPr>
              <w:t xml:space="preserve">Doimiy xotirada saqlanadigan dasturiy ta’minot, masalan </w:t>
            </w:r>
            <w:r w:rsidRPr="002D2314">
              <w:rPr>
                <w:i/>
                <w:sz w:val="28"/>
                <w:szCs w:val="28"/>
                <w:lang w:val="en-US"/>
              </w:rPr>
              <w:t xml:space="preserve">BIOS </w:t>
            </w:r>
            <w:r w:rsidRPr="0099137E">
              <w:rPr>
                <w:sz w:val="28"/>
                <w:szCs w:val="28"/>
                <w:lang w:val="en-US"/>
              </w:rPr>
              <w:t>dasturi</w:t>
            </w:r>
            <w:r>
              <w:rPr>
                <w:sz w:val="28"/>
                <w:szCs w:val="28"/>
                <w:lang w:val="uz-Cyrl-UZ"/>
              </w:rPr>
              <w:t>.</w:t>
            </w:r>
          </w:p>
          <w:p w14:paraId="79A7C564" w14:textId="77777777" w:rsidR="00A01D69" w:rsidRDefault="00A01D69" w:rsidP="004E5BD5">
            <w:pPr>
              <w:tabs>
                <w:tab w:val="left" w:pos="4320"/>
                <w:tab w:val="left" w:pos="4500"/>
              </w:tabs>
              <w:jc w:val="both"/>
              <w:rPr>
                <w:sz w:val="28"/>
                <w:szCs w:val="28"/>
                <w:lang w:val="en-US"/>
              </w:rPr>
            </w:pPr>
          </w:p>
          <w:p w14:paraId="344C77A7" w14:textId="77777777" w:rsidR="00A01D69" w:rsidRPr="00053982" w:rsidRDefault="00A01D69" w:rsidP="004E5BD5">
            <w:pPr>
              <w:tabs>
                <w:tab w:val="left" w:pos="4320"/>
                <w:tab w:val="left" w:pos="4500"/>
              </w:tabs>
              <w:jc w:val="both"/>
              <w:rPr>
                <w:sz w:val="28"/>
                <w:szCs w:val="28"/>
                <w:lang w:val="uz-Cyrl-UZ"/>
              </w:rPr>
            </w:pPr>
            <w:r>
              <w:rPr>
                <w:sz w:val="28"/>
                <w:szCs w:val="28"/>
              </w:rPr>
              <w:t xml:space="preserve">Доимий хотирада сақланадиган дастурий таъминот, масалан </w:t>
            </w:r>
            <w:r>
              <w:rPr>
                <w:sz w:val="28"/>
                <w:szCs w:val="28"/>
                <w:lang w:val="en-US"/>
              </w:rPr>
              <w:t>BIOS</w:t>
            </w:r>
            <w:r>
              <w:rPr>
                <w:sz w:val="28"/>
                <w:szCs w:val="28"/>
              </w:rPr>
              <w:t xml:space="preserve"> дастури</w:t>
            </w:r>
            <w:r>
              <w:rPr>
                <w:sz w:val="28"/>
                <w:szCs w:val="28"/>
                <w:lang w:val="uz-Cyrl-UZ"/>
              </w:rPr>
              <w:t>.</w:t>
            </w:r>
          </w:p>
        </w:tc>
      </w:tr>
      <w:tr w:rsidR="00A01D69" w:rsidRPr="005D2E87" w14:paraId="63F7437A" w14:textId="77777777">
        <w:trPr>
          <w:tblCellSpacing w:w="0" w:type="dxa"/>
          <w:jc w:val="center"/>
        </w:trPr>
        <w:tc>
          <w:tcPr>
            <w:tcW w:w="2079" w:type="pct"/>
          </w:tcPr>
          <w:p w14:paraId="62972C73" w14:textId="77777777" w:rsidR="00A01D69" w:rsidRPr="00B769AC" w:rsidRDefault="00A01D69" w:rsidP="00A36057">
            <w:pPr>
              <w:tabs>
                <w:tab w:val="left" w:pos="4320"/>
                <w:tab w:val="left" w:pos="4500"/>
              </w:tabs>
              <w:rPr>
                <w:b/>
                <w:sz w:val="28"/>
                <w:szCs w:val="28"/>
                <w:lang w:val="uz-Cyrl-UZ"/>
              </w:rPr>
            </w:pPr>
            <w:r w:rsidRPr="00F11978">
              <w:rPr>
                <w:b/>
                <w:sz w:val="28"/>
                <w:szCs w:val="28"/>
                <w:lang w:val="uz-Cyrl-UZ"/>
              </w:rPr>
              <w:t xml:space="preserve">Встроенное </w:t>
            </w:r>
            <w:r>
              <w:rPr>
                <w:b/>
                <w:sz w:val="28"/>
                <w:szCs w:val="28"/>
              </w:rPr>
              <w:t xml:space="preserve">программное </w:t>
            </w:r>
            <w:r>
              <w:rPr>
                <w:b/>
                <w:sz w:val="28"/>
                <w:szCs w:val="28"/>
              </w:rPr>
              <w:lastRenderedPageBreak/>
              <w:t xml:space="preserve">обеспечение </w:t>
            </w:r>
          </w:p>
          <w:p w14:paraId="5C912E16" w14:textId="77777777" w:rsidR="00A01D69" w:rsidRDefault="00A01D69" w:rsidP="00055C68">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01B83">
              <w:rPr>
                <w:bCs/>
                <w:color w:val="000000"/>
                <w:sz w:val="28"/>
                <w:szCs w:val="28"/>
                <w:lang w:val="uz-Cyrl-UZ"/>
              </w:rPr>
              <w:t xml:space="preserve"> </w:t>
            </w:r>
            <w:r>
              <w:rPr>
                <w:sz w:val="28"/>
                <w:szCs w:val="28"/>
                <w:lang w:val="en-US"/>
              </w:rPr>
              <w:t>o</w:t>
            </w:r>
            <w:r w:rsidRPr="00333402">
              <w:rPr>
                <w:sz w:val="28"/>
                <w:szCs w:val="28"/>
              </w:rPr>
              <w:t>’</w:t>
            </w:r>
            <w:r w:rsidRPr="00F11978">
              <w:rPr>
                <w:sz w:val="28"/>
                <w:szCs w:val="28"/>
                <w:lang w:val="uz-Cyrl-UZ"/>
              </w:rPr>
              <w:t>r</w:t>
            </w:r>
            <w:r>
              <w:rPr>
                <w:sz w:val="28"/>
                <w:szCs w:val="28"/>
                <w:lang w:val="en-US"/>
              </w:rPr>
              <w:t>na</w:t>
            </w:r>
            <w:r w:rsidRPr="00F11978">
              <w:rPr>
                <w:sz w:val="28"/>
                <w:szCs w:val="28"/>
                <w:lang w:val="uz-Cyrl-UZ"/>
              </w:rPr>
              <w:t>tilgan</w:t>
            </w:r>
            <w:r>
              <w:rPr>
                <w:sz w:val="28"/>
                <w:szCs w:val="28"/>
                <w:lang w:val="uz-Cyrl-UZ"/>
              </w:rPr>
              <w:t xml:space="preserve"> dasturiy ta’minot</w:t>
            </w:r>
          </w:p>
          <w:p w14:paraId="48A1FAED" w14:textId="3569A4E7" w:rsidR="00A01D69" w:rsidRDefault="000B536F" w:rsidP="00A36057">
            <w:pPr>
              <w:tabs>
                <w:tab w:val="left" w:pos="4320"/>
                <w:tab w:val="left" w:pos="4500"/>
              </w:tabs>
              <w:rPr>
                <w:sz w:val="28"/>
                <w:szCs w:val="28"/>
                <w:lang w:val="uz-Cyrl-UZ"/>
              </w:rPr>
            </w:pPr>
            <w:r>
              <w:rPr>
                <w:b/>
                <w:sz w:val="28"/>
                <w:szCs w:val="28"/>
                <w:lang w:val="uz-Cyrl-UZ"/>
              </w:rPr>
              <w:t xml:space="preserve"> </w:t>
            </w:r>
            <w:r w:rsidR="00A01D69" w:rsidRPr="005B6905">
              <w:rPr>
                <w:sz w:val="28"/>
                <w:szCs w:val="28"/>
                <w:lang w:val="uz-Cyrl-UZ"/>
              </w:rPr>
              <w:t>ў</w:t>
            </w:r>
            <w:r w:rsidR="00A01D69" w:rsidRPr="005B5ED5">
              <w:rPr>
                <w:sz w:val="28"/>
                <w:szCs w:val="28"/>
                <w:lang w:val="uz-Cyrl-UZ"/>
              </w:rPr>
              <w:t>р</w:t>
            </w:r>
            <w:r w:rsidR="00A01D69" w:rsidRPr="005B6905">
              <w:rPr>
                <w:sz w:val="28"/>
                <w:szCs w:val="28"/>
                <w:lang w:val="uz-Cyrl-UZ"/>
              </w:rPr>
              <w:t>на</w:t>
            </w:r>
            <w:r w:rsidR="00A01D69" w:rsidRPr="005B5ED5">
              <w:rPr>
                <w:sz w:val="28"/>
                <w:szCs w:val="28"/>
                <w:lang w:val="uz-Cyrl-UZ"/>
              </w:rPr>
              <w:t>тилган</w:t>
            </w:r>
            <w:r w:rsidR="00A01D69">
              <w:rPr>
                <w:sz w:val="28"/>
                <w:szCs w:val="28"/>
                <w:lang w:val="uz-Cyrl-UZ"/>
              </w:rPr>
              <w:t xml:space="preserve"> дастурий таъминот</w:t>
            </w:r>
          </w:p>
          <w:p w14:paraId="09243662" w14:textId="77777777" w:rsidR="00A01D69" w:rsidRPr="00B769AC" w:rsidRDefault="00A01D69" w:rsidP="00B769AC">
            <w:pPr>
              <w:tabs>
                <w:tab w:val="left" w:pos="4320"/>
                <w:tab w:val="left" w:pos="4500"/>
              </w:tabs>
              <w:rPr>
                <w:sz w:val="28"/>
                <w:szCs w:val="28"/>
                <w:lang w:val="uz-Cyrl-UZ"/>
              </w:rPr>
            </w:pPr>
            <w:r w:rsidRPr="005B5ED5">
              <w:rPr>
                <w:b/>
                <w:sz w:val="28"/>
                <w:szCs w:val="28"/>
                <w:lang w:val="uz-Cyrl-UZ"/>
              </w:rPr>
              <w:t xml:space="preserve">en </w:t>
            </w:r>
            <w:r w:rsidRPr="00193867">
              <w:rPr>
                <w:sz w:val="28"/>
                <w:szCs w:val="28"/>
                <w:lang w:val="uz-Cyrl-UZ"/>
              </w:rPr>
              <w:t>-</w:t>
            </w:r>
            <w:r w:rsidRPr="005B5ED5">
              <w:rPr>
                <w:b/>
                <w:sz w:val="28"/>
                <w:szCs w:val="28"/>
                <w:lang w:val="uz-Cyrl-UZ"/>
              </w:rPr>
              <w:t xml:space="preserve"> </w:t>
            </w:r>
            <w:r w:rsidRPr="005B5ED5">
              <w:rPr>
                <w:sz w:val="28"/>
                <w:szCs w:val="28"/>
                <w:lang w:val="uz-Cyrl-UZ"/>
              </w:rPr>
              <w:t xml:space="preserve">embedded software </w:t>
            </w:r>
          </w:p>
          <w:p w14:paraId="4D4710BD" w14:textId="77777777" w:rsidR="00A01D69" w:rsidRPr="005328B3" w:rsidRDefault="00A01D69" w:rsidP="00A36057">
            <w:pPr>
              <w:tabs>
                <w:tab w:val="left" w:pos="4320"/>
                <w:tab w:val="left" w:pos="4500"/>
              </w:tabs>
              <w:rPr>
                <w:b/>
                <w:sz w:val="28"/>
                <w:szCs w:val="28"/>
                <w:lang w:val="uz-Cyrl-UZ"/>
              </w:rPr>
            </w:pPr>
          </w:p>
        </w:tc>
        <w:tc>
          <w:tcPr>
            <w:tcW w:w="2921" w:type="pct"/>
          </w:tcPr>
          <w:p w14:paraId="3A59F2E9" w14:textId="77777777" w:rsidR="00A01D69" w:rsidRPr="005328B3" w:rsidRDefault="00A01D69" w:rsidP="00E364BD">
            <w:pPr>
              <w:tabs>
                <w:tab w:val="left" w:pos="4320"/>
                <w:tab w:val="left" w:pos="4500"/>
              </w:tabs>
              <w:jc w:val="both"/>
              <w:rPr>
                <w:sz w:val="28"/>
                <w:szCs w:val="28"/>
                <w:lang w:val="uz-Cyrl-UZ"/>
              </w:rPr>
            </w:pPr>
            <w:r>
              <w:rPr>
                <w:sz w:val="28"/>
                <w:szCs w:val="28"/>
              </w:rPr>
              <w:lastRenderedPageBreak/>
              <w:t>В этот класс программного обеспечения вхо</w:t>
            </w:r>
            <w:r>
              <w:rPr>
                <w:sz w:val="28"/>
                <w:szCs w:val="28"/>
              </w:rPr>
              <w:lastRenderedPageBreak/>
              <w:t xml:space="preserve">дят </w:t>
            </w:r>
            <w:r w:rsidRPr="00D87A40">
              <w:rPr>
                <w:sz w:val="28"/>
                <w:szCs w:val="28"/>
                <w:lang w:val="en-US"/>
              </w:rPr>
              <w:t>BIOS</w:t>
            </w:r>
            <w:r w:rsidRPr="00D87A40">
              <w:rPr>
                <w:sz w:val="28"/>
                <w:szCs w:val="28"/>
              </w:rPr>
              <w:t>,</w:t>
            </w:r>
            <w:r w:rsidRPr="0099336E">
              <w:rPr>
                <w:sz w:val="28"/>
                <w:szCs w:val="28"/>
              </w:rPr>
              <w:t xml:space="preserve"> </w:t>
            </w:r>
            <w:r>
              <w:rPr>
                <w:sz w:val="28"/>
                <w:szCs w:val="28"/>
              </w:rPr>
              <w:t>отладочный монитор, встроенные тесты, встроенный интерпретатор и специальные приложения</w:t>
            </w:r>
            <w:r w:rsidRPr="0099336E">
              <w:rPr>
                <w:sz w:val="28"/>
                <w:szCs w:val="28"/>
              </w:rPr>
              <w:t>.</w:t>
            </w:r>
            <w:r>
              <w:rPr>
                <w:sz w:val="28"/>
                <w:szCs w:val="28"/>
              </w:rPr>
              <w:t xml:space="preserve"> </w:t>
            </w:r>
          </w:p>
          <w:p w14:paraId="27C89CBA" w14:textId="77777777" w:rsidR="00A01D69" w:rsidRPr="00235D03" w:rsidRDefault="00A01D69" w:rsidP="00E364BD">
            <w:pPr>
              <w:tabs>
                <w:tab w:val="left" w:pos="4320"/>
                <w:tab w:val="left" w:pos="4500"/>
              </w:tabs>
              <w:jc w:val="both"/>
              <w:rPr>
                <w:sz w:val="28"/>
                <w:szCs w:val="28"/>
              </w:rPr>
            </w:pPr>
          </w:p>
          <w:p w14:paraId="56315B5E" w14:textId="77777777" w:rsidR="00A01D69" w:rsidRDefault="00A01D69" w:rsidP="00E364BD">
            <w:pPr>
              <w:tabs>
                <w:tab w:val="left" w:pos="4320"/>
                <w:tab w:val="left" w:pos="4500"/>
              </w:tabs>
              <w:jc w:val="both"/>
              <w:rPr>
                <w:sz w:val="28"/>
                <w:szCs w:val="28"/>
                <w:lang w:val="en-US"/>
              </w:rPr>
            </w:pPr>
            <w:r>
              <w:rPr>
                <w:sz w:val="28"/>
                <w:szCs w:val="28"/>
                <w:lang w:val="uz-Cyrl-UZ"/>
              </w:rPr>
              <w:t>Dasturiy</w:t>
            </w:r>
            <w:r w:rsidRPr="005328B3">
              <w:rPr>
                <w:sz w:val="28"/>
                <w:szCs w:val="28"/>
                <w:lang w:val="uz-Cyrl-UZ"/>
              </w:rPr>
              <w:t xml:space="preserve"> </w:t>
            </w:r>
            <w:r>
              <w:rPr>
                <w:sz w:val="28"/>
                <w:szCs w:val="28"/>
                <w:lang w:val="uz-Cyrl-UZ"/>
              </w:rPr>
              <w:t>ta’minotning</w:t>
            </w:r>
            <w:r w:rsidRPr="005328B3">
              <w:rPr>
                <w:sz w:val="28"/>
                <w:szCs w:val="28"/>
                <w:lang w:val="uz-Cyrl-UZ"/>
              </w:rPr>
              <w:t xml:space="preserve"> </w:t>
            </w:r>
            <w:r>
              <w:rPr>
                <w:sz w:val="28"/>
                <w:szCs w:val="28"/>
                <w:lang w:val="uz-Cyrl-UZ"/>
              </w:rPr>
              <w:t>bu</w:t>
            </w:r>
            <w:r w:rsidRPr="005328B3">
              <w:rPr>
                <w:sz w:val="28"/>
                <w:szCs w:val="28"/>
                <w:lang w:val="uz-Cyrl-UZ"/>
              </w:rPr>
              <w:t xml:space="preserve"> </w:t>
            </w:r>
            <w:r>
              <w:rPr>
                <w:sz w:val="28"/>
                <w:szCs w:val="28"/>
                <w:lang w:val="uz-Cyrl-UZ"/>
              </w:rPr>
              <w:t>turkumiga</w:t>
            </w:r>
            <w:r w:rsidRPr="005328B3">
              <w:rPr>
                <w:sz w:val="28"/>
                <w:szCs w:val="28"/>
                <w:lang w:val="uz-Cyrl-UZ"/>
              </w:rPr>
              <w:t xml:space="preserve"> </w:t>
            </w:r>
            <w:r w:rsidRPr="005328B3">
              <w:rPr>
                <w:i/>
                <w:sz w:val="28"/>
                <w:szCs w:val="28"/>
                <w:lang w:val="uz-Cyrl-UZ"/>
              </w:rPr>
              <w:t>BIOS</w:t>
            </w:r>
            <w:r>
              <w:rPr>
                <w:i/>
                <w:sz w:val="28"/>
                <w:szCs w:val="28"/>
                <w:lang w:val="uz-Cyrl-UZ"/>
              </w:rPr>
              <w:t xml:space="preserve">, </w:t>
            </w:r>
            <w:r>
              <w:rPr>
                <w:sz w:val="28"/>
                <w:szCs w:val="28"/>
                <w:lang w:val="uz-Cyrl-UZ"/>
              </w:rPr>
              <w:t>sozlovchi monitor, kiritiladigan t</w:t>
            </w:r>
            <w:r>
              <w:rPr>
                <w:sz w:val="28"/>
                <w:szCs w:val="28"/>
                <w:lang w:val="en-US"/>
              </w:rPr>
              <w:t>est</w:t>
            </w:r>
            <w:r>
              <w:rPr>
                <w:sz w:val="28"/>
                <w:szCs w:val="28"/>
                <w:lang w:val="uz-Cyrl-UZ"/>
              </w:rPr>
              <w:t>lar, kiritiladigan interpretator va maxsus ilovalar kiradi.</w:t>
            </w:r>
          </w:p>
          <w:p w14:paraId="3E8B1025" w14:textId="77777777" w:rsidR="00A01D69" w:rsidRPr="00373C26" w:rsidRDefault="00A01D69" w:rsidP="00E364BD">
            <w:pPr>
              <w:tabs>
                <w:tab w:val="left" w:pos="4320"/>
                <w:tab w:val="left" w:pos="4500"/>
              </w:tabs>
              <w:jc w:val="both"/>
              <w:rPr>
                <w:sz w:val="28"/>
                <w:szCs w:val="28"/>
                <w:lang w:val="en-US"/>
              </w:rPr>
            </w:pPr>
          </w:p>
          <w:p w14:paraId="77F743F7" w14:textId="77777777" w:rsidR="00A01D69" w:rsidRPr="005328B3" w:rsidRDefault="00A01D69" w:rsidP="00E364BD">
            <w:pPr>
              <w:tabs>
                <w:tab w:val="left" w:pos="4320"/>
                <w:tab w:val="left" w:pos="4500"/>
              </w:tabs>
              <w:jc w:val="both"/>
              <w:rPr>
                <w:sz w:val="28"/>
                <w:szCs w:val="28"/>
                <w:lang w:val="uz-Cyrl-UZ"/>
              </w:rPr>
            </w:pPr>
            <w:r w:rsidRPr="005328B3">
              <w:rPr>
                <w:sz w:val="28"/>
                <w:szCs w:val="28"/>
                <w:lang w:val="uz-Cyrl-UZ"/>
              </w:rPr>
              <w:t xml:space="preserve">Дастурий таъминотнинг бу туркумига </w:t>
            </w:r>
            <w:r w:rsidRPr="00D87A40">
              <w:rPr>
                <w:sz w:val="28"/>
                <w:szCs w:val="28"/>
                <w:lang w:val="uz-Cyrl-UZ"/>
              </w:rPr>
              <w:t>BIOS,</w:t>
            </w:r>
            <w:r>
              <w:rPr>
                <w:i/>
                <w:sz w:val="28"/>
                <w:szCs w:val="28"/>
                <w:lang w:val="uz-Cyrl-UZ"/>
              </w:rPr>
              <w:t xml:space="preserve"> </w:t>
            </w:r>
            <w:r w:rsidRPr="005328B3">
              <w:rPr>
                <w:sz w:val="28"/>
                <w:szCs w:val="28"/>
                <w:lang w:val="uz-Cyrl-UZ"/>
              </w:rPr>
              <w:t>созловчи</w:t>
            </w:r>
            <w:r>
              <w:rPr>
                <w:sz w:val="28"/>
                <w:szCs w:val="28"/>
                <w:lang w:val="uz-Cyrl-UZ"/>
              </w:rPr>
              <w:t xml:space="preserve"> монитор, кир</w:t>
            </w:r>
            <w:r w:rsidRPr="002B4B0B">
              <w:rPr>
                <w:sz w:val="28"/>
                <w:szCs w:val="28"/>
                <w:lang w:val="uz-Cyrl-UZ"/>
              </w:rPr>
              <w:t>и</w:t>
            </w:r>
            <w:r>
              <w:rPr>
                <w:sz w:val="28"/>
                <w:szCs w:val="28"/>
                <w:lang w:val="uz-Cyrl-UZ"/>
              </w:rPr>
              <w:t>тиладиган т</w:t>
            </w:r>
            <w:r>
              <w:rPr>
                <w:sz w:val="28"/>
                <w:szCs w:val="28"/>
              </w:rPr>
              <w:t>ест</w:t>
            </w:r>
            <w:r>
              <w:rPr>
                <w:sz w:val="28"/>
                <w:szCs w:val="28"/>
                <w:lang w:val="uz-Cyrl-UZ"/>
              </w:rPr>
              <w:t>лар, киритилад</w:t>
            </w:r>
            <w:r w:rsidRPr="002B4B0B">
              <w:rPr>
                <w:sz w:val="28"/>
                <w:szCs w:val="28"/>
                <w:lang w:val="uz-Cyrl-UZ"/>
              </w:rPr>
              <w:t>и</w:t>
            </w:r>
            <w:r>
              <w:rPr>
                <w:sz w:val="28"/>
                <w:szCs w:val="28"/>
                <w:lang w:val="uz-Cyrl-UZ"/>
              </w:rPr>
              <w:t>ган интерпретатор ва махсус иловалар киради.</w:t>
            </w:r>
          </w:p>
        </w:tc>
      </w:tr>
      <w:tr w:rsidR="00A01D69" w:rsidRPr="002752C5" w14:paraId="58600D82" w14:textId="77777777">
        <w:trPr>
          <w:tblCellSpacing w:w="0" w:type="dxa"/>
          <w:jc w:val="center"/>
        </w:trPr>
        <w:tc>
          <w:tcPr>
            <w:tcW w:w="2079" w:type="pct"/>
          </w:tcPr>
          <w:p w14:paraId="1FE49D21" w14:textId="77777777" w:rsidR="00A01D69" w:rsidRPr="0051450D" w:rsidRDefault="00A01D69" w:rsidP="004E5BD5">
            <w:pPr>
              <w:tabs>
                <w:tab w:val="left" w:pos="4320"/>
                <w:tab w:val="left" w:pos="4500"/>
              </w:tabs>
              <w:rPr>
                <w:b/>
                <w:sz w:val="28"/>
                <w:szCs w:val="28"/>
                <w:lang w:val="uz-Cyrl-UZ"/>
              </w:rPr>
            </w:pPr>
            <w:r w:rsidRPr="00844AE4">
              <w:rPr>
                <w:b/>
                <w:sz w:val="28"/>
                <w:szCs w:val="28"/>
                <w:lang w:val="uz-Cyrl-UZ"/>
              </w:rPr>
              <w:lastRenderedPageBreak/>
              <w:t>Встроенный шрифт</w:t>
            </w:r>
          </w:p>
          <w:p w14:paraId="206CAD7E" w14:textId="77777777"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o‘rnatilgan shrift</w:t>
            </w:r>
          </w:p>
          <w:p w14:paraId="04487E96" w14:textId="2307205D" w:rsidR="00A01D69" w:rsidRDefault="00D7251A" w:rsidP="004E5BD5">
            <w:pPr>
              <w:tabs>
                <w:tab w:val="left" w:pos="4320"/>
                <w:tab w:val="left" w:pos="4500"/>
              </w:tabs>
              <w:rPr>
                <w:sz w:val="28"/>
                <w:szCs w:val="28"/>
                <w:lang w:val="en-US"/>
              </w:rPr>
            </w:pPr>
            <w:r>
              <w:rPr>
                <w:sz w:val="28"/>
                <w:szCs w:val="28"/>
                <w:lang w:val="uz-Cyrl-UZ"/>
              </w:rPr>
              <w:t xml:space="preserve"> </w:t>
            </w:r>
            <w:r w:rsidR="00A01D69" w:rsidRPr="007F637E">
              <w:rPr>
                <w:sz w:val="28"/>
                <w:szCs w:val="28"/>
              </w:rPr>
              <w:t>ўрнатилган</w:t>
            </w:r>
            <w:r w:rsidR="00A01D69" w:rsidRPr="00D87A40">
              <w:rPr>
                <w:sz w:val="28"/>
                <w:szCs w:val="28"/>
                <w:lang w:val="en-US"/>
              </w:rPr>
              <w:t xml:space="preserve"> </w:t>
            </w:r>
            <w:r w:rsidR="00A01D69" w:rsidRPr="007F637E">
              <w:rPr>
                <w:sz w:val="28"/>
                <w:szCs w:val="28"/>
              </w:rPr>
              <w:t>шрифт</w:t>
            </w:r>
          </w:p>
          <w:p w14:paraId="6C2D02BA" w14:textId="77777777" w:rsidR="00A01D69" w:rsidRPr="0051450D" w:rsidRDefault="00A01D69" w:rsidP="0051450D">
            <w:pPr>
              <w:tabs>
                <w:tab w:val="left" w:pos="4320"/>
                <w:tab w:val="left" w:pos="4500"/>
              </w:tabs>
              <w:rPr>
                <w:sz w:val="28"/>
                <w:szCs w:val="28"/>
                <w:lang w:val="uz-Cyrl-UZ"/>
              </w:rPr>
            </w:pPr>
            <w:r w:rsidRPr="00F93C90">
              <w:rPr>
                <w:b/>
                <w:sz w:val="28"/>
                <w:szCs w:val="28"/>
                <w:lang w:val="en-US"/>
              </w:rPr>
              <w:t xml:space="preserve">en </w:t>
            </w:r>
            <w:r w:rsidRPr="00193867">
              <w:rPr>
                <w:sz w:val="28"/>
                <w:szCs w:val="28"/>
                <w:lang w:val="en-US"/>
              </w:rPr>
              <w:t>-</w:t>
            </w:r>
            <w:r w:rsidRPr="0051450D">
              <w:rPr>
                <w:sz w:val="28"/>
                <w:szCs w:val="28"/>
                <w:lang w:val="en-US"/>
              </w:rPr>
              <w:t xml:space="preserve"> internal font </w:t>
            </w:r>
          </w:p>
          <w:p w14:paraId="15CE894B" w14:textId="77777777" w:rsidR="00A01D69" w:rsidRPr="00F93C90" w:rsidRDefault="00A01D69" w:rsidP="004E5BD5">
            <w:pPr>
              <w:tabs>
                <w:tab w:val="left" w:pos="4320"/>
                <w:tab w:val="left" w:pos="4500"/>
              </w:tabs>
              <w:rPr>
                <w:sz w:val="28"/>
                <w:szCs w:val="28"/>
                <w:lang w:val="en-US"/>
              </w:rPr>
            </w:pPr>
          </w:p>
        </w:tc>
        <w:tc>
          <w:tcPr>
            <w:tcW w:w="2921" w:type="pct"/>
          </w:tcPr>
          <w:p w14:paraId="2F75AF21" w14:textId="77777777" w:rsidR="00A01D69" w:rsidRPr="00607AA2" w:rsidRDefault="00A01D69" w:rsidP="004E5BD5">
            <w:pPr>
              <w:tabs>
                <w:tab w:val="left" w:pos="4320"/>
                <w:tab w:val="left" w:pos="4500"/>
              </w:tabs>
              <w:jc w:val="both"/>
              <w:rPr>
                <w:sz w:val="28"/>
                <w:szCs w:val="28"/>
                <w:lang w:val="uz-Cyrl-UZ"/>
              </w:rPr>
            </w:pPr>
            <w:r w:rsidRPr="00607AA2">
              <w:rPr>
                <w:sz w:val="28"/>
                <w:szCs w:val="28"/>
              </w:rPr>
              <w:t xml:space="preserve">Шрифт, хранящийся в ПЗУ принтера. </w:t>
            </w:r>
          </w:p>
          <w:p w14:paraId="50CC5742" w14:textId="77777777" w:rsidR="00A01D69" w:rsidRPr="00607AA2" w:rsidRDefault="00A01D69" w:rsidP="004E5BD5">
            <w:pPr>
              <w:tabs>
                <w:tab w:val="left" w:pos="4320"/>
                <w:tab w:val="left" w:pos="4500"/>
              </w:tabs>
              <w:jc w:val="both"/>
              <w:rPr>
                <w:sz w:val="28"/>
                <w:szCs w:val="28"/>
              </w:rPr>
            </w:pPr>
          </w:p>
          <w:p w14:paraId="4A3C69C0" w14:textId="77777777" w:rsidR="00A01D69" w:rsidRPr="00607AA2" w:rsidRDefault="00A01D69" w:rsidP="004E5BD5">
            <w:pPr>
              <w:tabs>
                <w:tab w:val="left" w:pos="4320"/>
                <w:tab w:val="left" w:pos="4500"/>
              </w:tabs>
              <w:jc w:val="both"/>
              <w:rPr>
                <w:sz w:val="28"/>
                <w:szCs w:val="28"/>
                <w:lang w:val="en-US"/>
              </w:rPr>
            </w:pPr>
            <w:r w:rsidRPr="00607AA2">
              <w:rPr>
                <w:sz w:val="28"/>
                <w:szCs w:val="28"/>
                <w:lang w:val="uz-Cyrl-UZ"/>
              </w:rPr>
              <w:t>Printerning doimiy xotirlovchi qurilmasida saqlanadigan shrift.</w:t>
            </w:r>
          </w:p>
          <w:p w14:paraId="0AB1BE60" w14:textId="77777777" w:rsidR="00A01D69" w:rsidRPr="00607AA2" w:rsidRDefault="00A01D69" w:rsidP="004E5BD5">
            <w:pPr>
              <w:tabs>
                <w:tab w:val="left" w:pos="4320"/>
                <w:tab w:val="left" w:pos="4500"/>
              </w:tabs>
              <w:jc w:val="both"/>
              <w:rPr>
                <w:sz w:val="28"/>
                <w:szCs w:val="28"/>
                <w:lang w:val="en-US"/>
              </w:rPr>
            </w:pPr>
          </w:p>
          <w:p w14:paraId="5FE11142" w14:textId="77777777" w:rsidR="006E475E" w:rsidRPr="00607AA2" w:rsidRDefault="00A01D69" w:rsidP="004E5BD5">
            <w:pPr>
              <w:tabs>
                <w:tab w:val="left" w:pos="4320"/>
                <w:tab w:val="left" w:pos="4500"/>
              </w:tabs>
              <w:jc w:val="both"/>
              <w:rPr>
                <w:sz w:val="28"/>
                <w:szCs w:val="28"/>
                <w:lang w:val="uz-Cyrl-UZ"/>
              </w:rPr>
            </w:pPr>
            <w:r w:rsidRPr="00607AA2">
              <w:rPr>
                <w:sz w:val="28"/>
                <w:szCs w:val="28"/>
                <w:lang w:val="uz-Cyrl-UZ"/>
              </w:rPr>
              <w:t>Принтернинг доимий хотирловчи қурилма</w:t>
            </w:r>
            <w:r w:rsidR="006E475E" w:rsidRPr="00607AA2">
              <w:rPr>
                <w:sz w:val="28"/>
                <w:szCs w:val="28"/>
              </w:rPr>
              <w:t>-</w:t>
            </w:r>
            <w:r w:rsidRPr="00607AA2">
              <w:rPr>
                <w:sz w:val="28"/>
                <w:szCs w:val="28"/>
                <w:lang w:val="uz-Cyrl-UZ"/>
              </w:rPr>
              <w:t>сида сақланадиган шрифт.</w:t>
            </w:r>
          </w:p>
        </w:tc>
      </w:tr>
      <w:tr w:rsidR="00A01D69" w:rsidRPr="00B262E2" w14:paraId="6526E852" w14:textId="77777777" w:rsidTr="00F6495C">
        <w:trPr>
          <w:trHeight w:val="3290"/>
          <w:tblCellSpacing w:w="0" w:type="dxa"/>
          <w:jc w:val="center"/>
        </w:trPr>
        <w:tc>
          <w:tcPr>
            <w:tcW w:w="2079" w:type="pct"/>
          </w:tcPr>
          <w:p w14:paraId="77F309B7" w14:textId="77777777" w:rsidR="00A01D69" w:rsidRPr="00BE7290" w:rsidRDefault="00A01D69" w:rsidP="00934225">
            <w:pPr>
              <w:rPr>
                <w:b/>
                <w:sz w:val="28"/>
                <w:szCs w:val="28"/>
                <w:lang w:val="uz-Cyrl-UZ"/>
              </w:rPr>
            </w:pPr>
            <w:r w:rsidRPr="00844AE4">
              <w:rPr>
                <w:b/>
                <w:sz w:val="28"/>
                <w:szCs w:val="28"/>
                <w:lang w:val="uz-Cyrl-UZ"/>
              </w:rPr>
              <w:t>Вторичная кэш-память</w:t>
            </w:r>
          </w:p>
          <w:p w14:paraId="41C8BB59" w14:textId="77777777" w:rsidR="00A01D69" w:rsidRDefault="00A01D69" w:rsidP="00B262E2">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ikkilamchi</w:t>
            </w:r>
            <w:r w:rsidRPr="006C14E7">
              <w:rPr>
                <w:bCs/>
                <w:color w:val="000000"/>
                <w:sz w:val="28"/>
                <w:szCs w:val="28"/>
                <w:lang w:val="uz-Cyrl-UZ"/>
              </w:rPr>
              <w:t xml:space="preserve"> </w:t>
            </w:r>
            <w:r>
              <w:rPr>
                <w:bCs/>
                <w:color w:val="000000"/>
                <w:sz w:val="28"/>
                <w:szCs w:val="28"/>
                <w:lang w:val="uz-Cyrl-UZ"/>
              </w:rPr>
              <w:t>kesh</w:t>
            </w:r>
            <w:r w:rsidRPr="006C14E7">
              <w:rPr>
                <w:bCs/>
                <w:color w:val="000000"/>
                <w:sz w:val="28"/>
                <w:szCs w:val="28"/>
                <w:lang w:val="uz-Cyrl-UZ"/>
              </w:rPr>
              <w:t>-</w:t>
            </w:r>
            <w:r>
              <w:rPr>
                <w:bCs/>
                <w:color w:val="000000"/>
                <w:sz w:val="28"/>
                <w:szCs w:val="28"/>
                <w:lang w:val="uz-Cyrl-UZ"/>
              </w:rPr>
              <w:t>xotira</w:t>
            </w:r>
          </w:p>
          <w:p w14:paraId="4CC82790" w14:textId="579E0E76" w:rsidR="00A01D69" w:rsidRDefault="000B536F" w:rsidP="00B262E2">
            <w:pPr>
              <w:tabs>
                <w:tab w:val="right" w:pos="3659"/>
              </w:tabs>
              <w:rPr>
                <w:bCs/>
                <w:color w:val="000000"/>
                <w:sz w:val="28"/>
                <w:szCs w:val="28"/>
                <w:lang w:val="en-US"/>
              </w:rPr>
            </w:pPr>
            <w:r>
              <w:rPr>
                <w:b/>
                <w:bCs/>
                <w:color w:val="000000"/>
                <w:sz w:val="26"/>
                <w:szCs w:val="26"/>
                <w:lang w:val="uz-Cyrl-UZ"/>
              </w:rPr>
              <w:t xml:space="preserve"> </w:t>
            </w:r>
            <w:r w:rsidR="00A01D69" w:rsidRPr="006C14E7">
              <w:rPr>
                <w:bCs/>
                <w:color w:val="000000"/>
                <w:sz w:val="28"/>
                <w:szCs w:val="28"/>
                <w:lang w:val="uz-Cyrl-UZ"/>
              </w:rPr>
              <w:t>иккиламчи кэш-хотира</w:t>
            </w:r>
            <w:r w:rsidR="00A01D69" w:rsidRPr="006C14E7">
              <w:rPr>
                <w:bCs/>
                <w:color w:val="000000"/>
                <w:sz w:val="28"/>
                <w:szCs w:val="28"/>
                <w:lang w:val="uz-Cyrl-UZ"/>
              </w:rPr>
              <w:tab/>
            </w:r>
          </w:p>
          <w:p w14:paraId="35A29E2C" w14:textId="77777777" w:rsidR="00A01D69" w:rsidRPr="00BE7290" w:rsidRDefault="00A01D69" w:rsidP="00BE7290">
            <w:pPr>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193867">
              <w:rPr>
                <w:sz w:val="28"/>
                <w:szCs w:val="28"/>
                <w:lang w:val="en-US"/>
              </w:rPr>
              <w:t xml:space="preserve"> </w:t>
            </w:r>
            <w:r w:rsidRPr="00BE7290">
              <w:rPr>
                <w:sz w:val="28"/>
                <w:szCs w:val="28"/>
                <w:lang w:val="en-US"/>
              </w:rPr>
              <w:t xml:space="preserve">secondary cache </w:t>
            </w:r>
          </w:p>
          <w:p w14:paraId="3A9AD62D" w14:textId="77777777" w:rsidR="00A01D69" w:rsidRPr="00BE7290" w:rsidRDefault="00A01D69" w:rsidP="00B262E2">
            <w:pPr>
              <w:tabs>
                <w:tab w:val="right" w:pos="3659"/>
              </w:tabs>
              <w:rPr>
                <w:bCs/>
                <w:color w:val="000000"/>
                <w:sz w:val="28"/>
                <w:szCs w:val="28"/>
                <w:lang w:val="en-US"/>
              </w:rPr>
            </w:pPr>
          </w:p>
        </w:tc>
        <w:tc>
          <w:tcPr>
            <w:tcW w:w="2921" w:type="pct"/>
          </w:tcPr>
          <w:p w14:paraId="61174E2B" w14:textId="77777777" w:rsidR="00A01D69" w:rsidRDefault="00A01D69" w:rsidP="00E364BD">
            <w:pPr>
              <w:jc w:val="both"/>
              <w:rPr>
                <w:sz w:val="28"/>
                <w:szCs w:val="28"/>
                <w:lang w:val="uz-Cyrl-UZ"/>
              </w:rPr>
            </w:pPr>
            <w:r>
              <w:rPr>
                <w:sz w:val="28"/>
                <w:szCs w:val="28"/>
              </w:rPr>
              <w:t>К</w:t>
            </w:r>
            <w:r w:rsidRPr="008A56EE">
              <w:rPr>
                <w:sz w:val="28"/>
                <w:szCs w:val="28"/>
              </w:rPr>
              <w:t xml:space="preserve">эш-память второго уровня </w:t>
            </w:r>
            <w:r w:rsidRPr="00D87A40">
              <w:rPr>
                <w:sz w:val="28"/>
                <w:szCs w:val="28"/>
              </w:rPr>
              <w:t>(</w:t>
            </w:r>
            <w:r w:rsidRPr="00D87A40">
              <w:rPr>
                <w:sz w:val="28"/>
                <w:szCs w:val="28"/>
                <w:lang w:val="en-US"/>
              </w:rPr>
              <w:t>L</w:t>
            </w:r>
            <w:r w:rsidRPr="00D87A40">
              <w:rPr>
                <w:sz w:val="28"/>
                <w:szCs w:val="28"/>
              </w:rPr>
              <w:t>2</w:t>
            </w:r>
            <w:r w:rsidRPr="00D87A40">
              <w:rPr>
                <w:sz w:val="28"/>
                <w:szCs w:val="28"/>
                <w:lang w:val="en-US"/>
              </w:rPr>
              <w:t>cache</w:t>
            </w:r>
            <w:r w:rsidRPr="00D87A40">
              <w:rPr>
                <w:sz w:val="28"/>
                <w:szCs w:val="28"/>
              </w:rPr>
              <w:t>)</w:t>
            </w:r>
            <w:r>
              <w:rPr>
                <w:sz w:val="28"/>
                <w:szCs w:val="28"/>
              </w:rPr>
              <w:t>, находящаяся вне процессора между первичной кэш-памятью и ОЗУ.</w:t>
            </w:r>
          </w:p>
          <w:p w14:paraId="561EAEF2" w14:textId="77777777" w:rsidR="00A01D69" w:rsidRPr="00F6495C" w:rsidRDefault="00A01D69" w:rsidP="00E364BD">
            <w:pPr>
              <w:jc w:val="both"/>
              <w:rPr>
                <w:sz w:val="16"/>
                <w:szCs w:val="16"/>
              </w:rPr>
            </w:pPr>
          </w:p>
          <w:p w14:paraId="722A6642" w14:textId="77777777" w:rsidR="00A01D69" w:rsidRPr="00DE4857" w:rsidRDefault="00A01D69" w:rsidP="00E364BD">
            <w:pPr>
              <w:jc w:val="both"/>
              <w:rPr>
                <w:sz w:val="28"/>
                <w:szCs w:val="28"/>
              </w:rPr>
            </w:pPr>
            <w:r>
              <w:rPr>
                <w:sz w:val="28"/>
                <w:szCs w:val="28"/>
                <w:lang w:val="uz-Cyrl-UZ"/>
              </w:rPr>
              <w:t>Protsessordan</w:t>
            </w:r>
            <w:r w:rsidRPr="00B262E2">
              <w:rPr>
                <w:sz w:val="28"/>
                <w:szCs w:val="28"/>
                <w:lang w:val="uz-Cyrl-UZ"/>
              </w:rPr>
              <w:t xml:space="preserve"> </w:t>
            </w:r>
            <w:r>
              <w:rPr>
                <w:sz w:val="28"/>
                <w:szCs w:val="28"/>
                <w:lang w:val="uz-Cyrl-UZ"/>
              </w:rPr>
              <w:t>tashqari</w:t>
            </w:r>
            <w:r>
              <w:rPr>
                <w:sz w:val="28"/>
                <w:szCs w:val="28"/>
                <w:lang w:val="en-US"/>
              </w:rPr>
              <w:t>da</w:t>
            </w:r>
            <w:r w:rsidRPr="00B262E2">
              <w:rPr>
                <w:sz w:val="28"/>
                <w:szCs w:val="28"/>
                <w:lang w:val="uz-Cyrl-UZ"/>
              </w:rPr>
              <w:t xml:space="preserve"> </w:t>
            </w:r>
            <w:r>
              <w:rPr>
                <w:sz w:val="28"/>
                <w:szCs w:val="28"/>
                <w:lang w:val="uz-Cyrl-UZ"/>
              </w:rPr>
              <w:t>birlamchi</w:t>
            </w:r>
            <w:r w:rsidRPr="00B262E2">
              <w:rPr>
                <w:sz w:val="28"/>
                <w:szCs w:val="28"/>
                <w:lang w:val="uz-Cyrl-UZ"/>
              </w:rPr>
              <w:t xml:space="preserve"> </w:t>
            </w:r>
            <w:r>
              <w:rPr>
                <w:sz w:val="28"/>
                <w:szCs w:val="28"/>
                <w:lang w:val="uz-Cyrl-UZ"/>
              </w:rPr>
              <w:t>kesh</w:t>
            </w:r>
            <w:r w:rsidRPr="00B262E2">
              <w:rPr>
                <w:sz w:val="28"/>
                <w:szCs w:val="28"/>
                <w:lang w:val="uz-Cyrl-UZ"/>
              </w:rPr>
              <w:t>-</w:t>
            </w:r>
            <w:r>
              <w:rPr>
                <w:sz w:val="28"/>
                <w:szCs w:val="28"/>
                <w:lang w:val="uz-Cyrl-UZ"/>
              </w:rPr>
              <w:t>xotira</w:t>
            </w:r>
            <w:r w:rsidRPr="00B262E2">
              <w:rPr>
                <w:sz w:val="28"/>
                <w:szCs w:val="28"/>
                <w:lang w:val="uz-Cyrl-UZ"/>
              </w:rPr>
              <w:t xml:space="preserve"> </w:t>
            </w:r>
            <w:r>
              <w:rPr>
                <w:sz w:val="28"/>
                <w:szCs w:val="28"/>
                <w:lang w:val="uz-Cyrl-UZ"/>
              </w:rPr>
              <w:t xml:space="preserve">bilan </w:t>
            </w:r>
            <w:r>
              <w:rPr>
                <w:sz w:val="28"/>
                <w:szCs w:val="28"/>
                <w:lang w:val="en-US"/>
              </w:rPr>
              <w:t>OXQ</w:t>
            </w:r>
            <w:r>
              <w:rPr>
                <w:sz w:val="28"/>
                <w:szCs w:val="28"/>
                <w:lang w:val="uz-Cyrl-UZ"/>
              </w:rPr>
              <w:t xml:space="preserve"> o‘rtasida joylashgan</w:t>
            </w:r>
            <w:r w:rsidRPr="00B262E2">
              <w:rPr>
                <w:sz w:val="28"/>
                <w:szCs w:val="28"/>
                <w:lang w:val="uz-Cyrl-UZ"/>
              </w:rPr>
              <w:t xml:space="preserve">, </w:t>
            </w:r>
            <w:r>
              <w:rPr>
                <w:sz w:val="28"/>
                <w:szCs w:val="28"/>
                <w:lang w:val="uz-Cyrl-UZ"/>
              </w:rPr>
              <w:t>ikkinchi</w:t>
            </w:r>
            <w:r w:rsidRPr="00B262E2">
              <w:rPr>
                <w:sz w:val="28"/>
                <w:szCs w:val="28"/>
                <w:lang w:val="uz-Cyrl-UZ"/>
              </w:rPr>
              <w:t xml:space="preserve"> </w:t>
            </w:r>
            <w:r>
              <w:rPr>
                <w:sz w:val="28"/>
                <w:szCs w:val="28"/>
                <w:lang w:val="uz-Cyrl-UZ"/>
              </w:rPr>
              <w:t>sath kesh</w:t>
            </w:r>
            <w:r w:rsidRPr="00B262E2">
              <w:rPr>
                <w:sz w:val="28"/>
                <w:szCs w:val="28"/>
                <w:lang w:val="uz-Cyrl-UZ"/>
              </w:rPr>
              <w:t>-</w:t>
            </w:r>
            <w:r>
              <w:rPr>
                <w:sz w:val="28"/>
                <w:szCs w:val="28"/>
                <w:lang w:val="uz-Cyrl-UZ"/>
              </w:rPr>
              <w:t xml:space="preserve">xotira </w:t>
            </w:r>
            <w:r w:rsidRPr="00B262E2">
              <w:rPr>
                <w:sz w:val="28"/>
                <w:szCs w:val="28"/>
                <w:lang w:val="uz-Cyrl-UZ"/>
              </w:rPr>
              <w:t>(</w:t>
            </w:r>
            <w:r w:rsidRPr="00B262E2">
              <w:rPr>
                <w:i/>
                <w:sz w:val="28"/>
                <w:szCs w:val="28"/>
                <w:lang w:val="uz-Cyrl-UZ"/>
              </w:rPr>
              <w:t>L2cache</w:t>
            </w:r>
            <w:r w:rsidRPr="00B262E2">
              <w:rPr>
                <w:sz w:val="28"/>
                <w:szCs w:val="28"/>
                <w:lang w:val="uz-Cyrl-UZ"/>
              </w:rPr>
              <w:t>)</w:t>
            </w:r>
            <w:r>
              <w:rPr>
                <w:sz w:val="28"/>
                <w:szCs w:val="28"/>
                <w:lang w:val="uz-Cyrl-UZ"/>
              </w:rPr>
              <w:t>.</w:t>
            </w:r>
          </w:p>
          <w:p w14:paraId="5FA1E4D7" w14:textId="77777777" w:rsidR="00A01D69" w:rsidRPr="00F6495C" w:rsidRDefault="00A01D69" w:rsidP="00E364BD">
            <w:pPr>
              <w:jc w:val="both"/>
              <w:rPr>
                <w:sz w:val="16"/>
                <w:szCs w:val="16"/>
              </w:rPr>
            </w:pPr>
          </w:p>
          <w:p w14:paraId="60D4F77A" w14:textId="77777777" w:rsidR="00A01D69" w:rsidRPr="00B262E2" w:rsidRDefault="00A01D69" w:rsidP="00E364BD">
            <w:pPr>
              <w:jc w:val="both"/>
              <w:rPr>
                <w:color w:val="000000"/>
                <w:sz w:val="26"/>
                <w:szCs w:val="26"/>
                <w:lang w:val="uz-Cyrl-UZ"/>
              </w:rPr>
            </w:pPr>
            <w:r w:rsidRPr="00B262E2">
              <w:rPr>
                <w:sz w:val="28"/>
                <w:szCs w:val="28"/>
                <w:lang w:val="uz-Cyrl-UZ"/>
              </w:rPr>
              <w:t>Процессордан ташқари</w:t>
            </w:r>
            <w:r>
              <w:rPr>
                <w:sz w:val="28"/>
                <w:szCs w:val="28"/>
              </w:rPr>
              <w:t>да</w:t>
            </w:r>
            <w:r w:rsidRPr="00B262E2">
              <w:rPr>
                <w:sz w:val="28"/>
                <w:szCs w:val="28"/>
                <w:lang w:val="uz-Cyrl-UZ"/>
              </w:rPr>
              <w:t xml:space="preserve"> бирламчи кэш-хотира билан</w:t>
            </w:r>
            <w:r>
              <w:rPr>
                <w:sz w:val="28"/>
                <w:szCs w:val="28"/>
                <w:lang w:val="uz-Cyrl-UZ"/>
              </w:rPr>
              <w:t xml:space="preserve"> </w:t>
            </w:r>
            <w:r>
              <w:rPr>
                <w:sz w:val="28"/>
                <w:szCs w:val="28"/>
              </w:rPr>
              <w:t>ОХҚ</w:t>
            </w:r>
            <w:r>
              <w:rPr>
                <w:sz w:val="28"/>
                <w:szCs w:val="28"/>
                <w:lang w:val="uz-Cyrl-UZ"/>
              </w:rPr>
              <w:t xml:space="preserve"> ўртасида жой</w:t>
            </w:r>
            <w:r w:rsidRPr="00B262E2">
              <w:rPr>
                <w:sz w:val="28"/>
                <w:szCs w:val="28"/>
                <w:lang w:val="uz-Cyrl-UZ"/>
              </w:rPr>
              <w:t>лашган, иккинчи сатҳ</w:t>
            </w:r>
            <w:r>
              <w:rPr>
                <w:sz w:val="28"/>
                <w:szCs w:val="28"/>
                <w:lang w:val="uz-Cyrl-UZ"/>
              </w:rPr>
              <w:t xml:space="preserve"> </w:t>
            </w:r>
            <w:r w:rsidRPr="00B262E2">
              <w:rPr>
                <w:sz w:val="28"/>
                <w:szCs w:val="28"/>
                <w:lang w:val="uz-Cyrl-UZ"/>
              </w:rPr>
              <w:t>к</w:t>
            </w:r>
            <w:r>
              <w:rPr>
                <w:sz w:val="28"/>
                <w:szCs w:val="28"/>
              </w:rPr>
              <w:t>э</w:t>
            </w:r>
            <w:r w:rsidRPr="00B262E2">
              <w:rPr>
                <w:sz w:val="28"/>
                <w:szCs w:val="28"/>
                <w:lang w:val="uz-Cyrl-UZ"/>
              </w:rPr>
              <w:t>ш-</w:t>
            </w:r>
            <w:r>
              <w:rPr>
                <w:sz w:val="28"/>
                <w:szCs w:val="28"/>
                <w:lang w:val="uz-Cyrl-UZ"/>
              </w:rPr>
              <w:t xml:space="preserve">хотира </w:t>
            </w:r>
            <w:r w:rsidRPr="00D87A40">
              <w:rPr>
                <w:sz w:val="28"/>
                <w:szCs w:val="28"/>
                <w:lang w:val="uz-Cyrl-UZ"/>
              </w:rPr>
              <w:t>(L2cache).</w:t>
            </w:r>
          </w:p>
        </w:tc>
      </w:tr>
      <w:tr w:rsidR="00A01D69" w:rsidRPr="005D2E87" w14:paraId="6A65319F" w14:textId="77777777">
        <w:trPr>
          <w:tblCellSpacing w:w="0" w:type="dxa"/>
          <w:jc w:val="center"/>
        </w:trPr>
        <w:tc>
          <w:tcPr>
            <w:tcW w:w="2079" w:type="pct"/>
          </w:tcPr>
          <w:p w14:paraId="20AB8C4D" w14:textId="77777777" w:rsidR="00A01D69" w:rsidRPr="00810440" w:rsidRDefault="00A01D69" w:rsidP="00934225">
            <w:pPr>
              <w:rPr>
                <w:b/>
                <w:sz w:val="28"/>
                <w:szCs w:val="28"/>
                <w:lang w:val="uz-Cyrl-UZ"/>
              </w:rPr>
            </w:pPr>
            <w:r w:rsidRPr="00844AE4">
              <w:rPr>
                <w:b/>
                <w:sz w:val="28"/>
                <w:szCs w:val="28"/>
                <w:lang w:val="uz-Cyrl-UZ"/>
              </w:rPr>
              <w:t>Вторичная память</w:t>
            </w:r>
          </w:p>
          <w:p w14:paraId="703218C5" w14:textId="77777777" w:rsidR="00A01D69" w:rsidRDefault="00A01D69" w:rsidP="00EC2793">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ikkilamchi</w:t>
            </w:r>
            <w:r w:rsidRPr="004A09B0">
              <w:rPr>
                <w:bCs/>
                <w:color w:val="000000"/>
                <w:sz w:val="28"/>
                <w:szCs w:val="28"/>
                <w:lang w:val="uz-Cyrl-UZ"/>
              </w:rPr>
              <w:t xml:space="preserve"> </w:t>
            </w:r>
            <w:r>
              <w:rPr>
                <w:bCs/>
                <w:color w:val="000000"/>
                <w:sz w:val="28"/>
                <w:szCs w:val="28"/>
                <w:lang w:val="uz-Cyrl-UZ"/>
              </w:rPr>
              <w:t>xotira</w:t>
            </w:r>
          </w:p>
          <w:p w14:paraId="4CED439D" w14:textId="0C1428AB" w:rsidR="00A01D69" w:rsidRPr="00844AE4" w:rsidRDefault="00D7251A" w:rsidP="00934225">
            <w:pPr>
              <w:rPr>
                <w:bCs/>
                <w:color w:val="000000"/>
                <w:sz w:val="28"/>
                <w:szCs w:val="28"/>
                <w:lang w:val="uz-Cyrl-UZ"/>
              </w:rPr>
            </w:pPr>
            <w:r>
              <w:rPr>
                <w:b/>
                <w:bCs/>
                <w:color w:val="000000"/>
                <w:sz w:val="26"/>
                <w:szCs w:val="26"/>
                <w:lang w:val="uz-Cyrl-UZ"/>
              </w:rPr>
              <w:t xml:space="preserve"> </w:t>
            </w:r>
            <w:r w:rsidR="00A01D69" w:rsidRPr="004A09B0">
              <w:rPr>
                <w:bCs/>
                <w:color w:val="000000"/>
                <w:sz w:val="28"/>
                <w:szCs w:val="28"/>
                <w:lang w:val="uz-Cyrl-UZ"/>
              </w:rPr>
              <w:t>иккиламчи хотира</w:t>
            </w:r>
          </w:p>
          <w:p w14:paraId="4547B63A" w14:textId="77777777" w:rsidR="00A01D69" w:rsidRPr="00BE7290" w:rsidRDefault="00A01D69" w:rsidP="00BE7290">
            <w:pPr>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BE7290">
              <w:rPr>
                <w:sz w:val="28"/>
                <w:szCs w:val="28"/>
                <w:lang w:val="en-US"/>
              </w:rPr>
              <w:t xml:space="preserve"> secondary storage </w:t>
            </w:r>
          </w:p>
          <w:p w14:paraId="6B26A0E4" w14:textId="77777777" w:rsidR="00A01D69" w:rsidRPr="00BE7290" w:rsidRDefault="00A01D69" w:rsidP="00934225">
            <w:pPr>
              <w:rPr>
                <w:bCs/>
                <w:color w:val="000000"/>
                <w:sz w:val="28"/>
                <w:szCs w:val="28"/>
                <w:lang w:val="en-US"/>
              </w:rPr>
            </w:pPr>
          </w:p>
        </w:tc>
        <w:tc>
          <w:tcPr>
            <w:tcW w:w="2921" w:type="pct"/>
          </w:tcPr>
          <w:p w14:paraId="43F73228" w14:textId="77777777" w:rsidR="00A01D69" w:rsidRDefault="00A01D69" w:rsidP="00E364BD">
            <w:pPr>
              <w:jc w:val="both"/>
              <w:rPr>
                <w:sz w:val="28"/>
                <w:szCs w:val="28"/>
                <w:lang w:val="uz-Cyrl-UZ"/>
              </w:rPr>
            </w:pPr>
            <w:r>
              <w:rPr>
                <w:sz w:val="28"/>
                <w:szCs w:val="28"/>
              </w:rPr>
              <w:t>В</w:t>
            </w:r>
            <w:r w:rsidRPr="008A56EE">
              <w:rPr>
                <w:sz w:val="28"/>
                <w:szCs w:val="28"/>
              </w:rPr>
              <w:t>нешн</w:t>
            </w:r>
            <w:r>
              <w:rPr>
                <w:sz w:val="28"/>
                <w:szCs w:val="28"/>
              </w:rPr>
              <w:t>ее устройство хранения данных</w:t>
            </w:r>
            <w:r w:rsidRPr="008A56EE">
              <w:rPr>
                <w:sz w:val="28"/>
                <w:szCs w:val="28"/>
              </w:rPr>
              <w:t xml:space="preserve"> </w:t>
            </w:r>
            <w:r>
              <w:rPr>
                <w:sz w:val="28"/>
                <w:szCs w:val="28"/>
              </w:rPr>
              <w:t>(магнитная лента, диск и т.д.).</w:t>
            </w:r>
          </w:p>
          <w:p w14:paraId="7D4BEE96" w14:textId="77777777" w:rsidR="00A01D69" w:rsidRPr="00F6495C" w:rsidRDefault="00A01D69" w:rsidP="00E364BD">
            <w:pPr>
              <w:jc w:val="both"/>
              <w:rPr>
                <w:sz w:val="16"/>
                <w:szCs w:val="16"/>
              </w:rPr>
            </w:pPr>
          </w:p>
          <w:p w14:paraId="650CEA53" w14:textId="77777777" w:rsidR="00A01D69" w:rsidRPr="005B6905" w:rsidRDefault="00A01D69" w:rsidP="00E364BD">
            <w:pPr>
              <w:jc w:val="both"/>
              <w:rPr>
                <w:sz w:val="28"/>
                <w:szCs w:val="28"/>
                <w:lang w:val="en-US"/>
              </w:rPr>
            </w:pPr>
            <w:r>
              <w:rPr>
                <w:sz w:val="28"/>
                <w:szCs w:val="28"/>
                <w:lang w:val="uz-Cyrl-UZ"/>
              </w:rPr>
              <w:t>Ma’lumotlar</w:t>
            </w:r>
            <w:r w:rsidRPr="00EC2793">
              <w:rPr>
                <w:sz w:val="28"/>
                <w:szCs w:val="28"/>
                <w:lang w:val="uz-Cyrl-UZ"/>
              </w:rPr>
              <w:t xml:space="preserve"> </w:t>
            </w:r>
            <w:r>
              <w:rPr>
                <w:sz w:val="28"/>
                <w:szCs w:val="28"/>
                <w:lang w:val="uz-Cyrl-UZ"/>
              </w:rPr>
              <w:t>saqlanadigan</w:t>
            </w:r>
            <w:r w:rsidRPr="00EC2793">
              <w:rPr>
                <w:sz w:val="28"/>
                <w:szCs w:val="28"/>
                <w:lang w:val="uz-Cyrl-UZ"/>
              </w:rPr>
              <w:t xml:space="preserve"> </w:t>
            </w:r>
            <w:r>
              <w:rPr>
                <w:sz w:val="28"/>
                <w:szCs w:val="28"/>
                <w:lang w:val="uz-Cyrl-UZ"/>
              </w:rPr>
              <w:t>tashqi</w:t>
            </w:r>
            <w:r w:rsidRPr="00EC2793">
              <w:rPr>
                <w:sz w:val="28"/>
                <w:szCs w:val="28"/>
                <w:lang w:val="uz-Cyrl-UZ"/>
              </w:rPr>
              <w:t xml:space="preserve"> </w:t>
            </w:r>
            <w:r>
              <w:rPr>
                <w:sz w:val="28"/>
                <w:szCs w:val="28"/>
                <w:lang w:val="uz-Cyrl-UZ"/>
              </w:rPr>
              <w:t>qurilma</w:t>
            </w:r>
            <w:r w:rsidRPr="00EC2793">
              <w:rPr>
                <w:sz w:val="28"/>
                <w:szCs w:val="28"/>
                <w:lang w:val="uz-Cyrl-UZ"/>
              </w:rPr>
              <w:t xml:space="preserve"> (</w:t>
            </w:r>
            <w:r>
              <w:rPr>
                <w:sz w:val="28"/>
                <w:szCs w:val="28"/>
                <w:lang w:val="uz-Cyrl-UZ"/>
              </w:rPr>
              <w:t>magnit</w:t>
            </w:r>
            <w:r w:rsidRPr="00EC2793">
              <w:rPr>
                <w:sz w:val="28"/>
                <w:szCs w:val="28"/>
                <w:lang w:val="uz-Cyrl-UZ"/>
              </w:rPr>
              <w:t xml:space="preserve"> </w:t>
            </w:r>
            <w:r>
              <w:rPr>
                <w:sz w:val="28"/>
                <w:szCs w:val="28"/>
                <w:lang w:val="uz-Cyrl-UZ"/>
              </w:rPr>
              <w:t>tasma</w:t>
            </w:r>
            <w:r w:rsidRPr="00EC2793">
              <w:rPr>
                <w:sz w:val="28"/>
                <w:szCs w:val="28"/>
                <w:lang w:val="uz-Cyrl-UZ"/>
              </w:rPr>
              <w:t xml:space="preserve">, </w:t>
            </w:r>
            <w:r>
              <w:rPr>
                <w:sz w:val="28"/>
                <w:szCs w:val="28"/>
                <w:lang w:val="uz-Cyrl-UZ"/>
              </w:rPr>
              <w:t>disk</w:t>
            </w:r>
            <w:r w:rsidRPr="00EC2793">
              <w:rPr>
                <w:sz w:val="28"/>
                <w:szCs w:val="28"/>
                <w:lang w:val="uz-Cyrl-UZ"/>
              </w:rPr>
              <w:t xml:space="preserve"> </w:t>
            </w:r>
            <w:r>
              <w:rPr>
                <w:sz w:val="28"/>
                <w:szCs w:val="28"/>
                <w:lang w:val="uz-Cyrl-UZ"/>
              </w:rPr>
              <w:t>va</w:t>
            </w:r>
            <w:r w:rsidRPr="00EC2793">
              <w:rPr>
                <w:sz w:val="28"/>
                <w:szCs w:val="28"/>
                <w:lang w:val="uz-Cyrl-UZ"/>
              </w:rPr>
              <w:t xml:space="preserve"> </w:t>
            </w:r>
            <w:r>
              <w:rPr>
                <w:sz w:val="28"/>
                <w:szCs w:val="28"/>
                <w:lang w:val="uz-Cyrl-UZ"/>
              </w:rPr>
              <w:t>h</w:t>
            </w:r>
            <w:r w:rsidRPr="00EC2793">
              <w:rPr>
                <w:sz w:val="28"/>
                <w:szCs w:val="28"/>
                <w:lang w:val="uz-Cyrl-UZ"/>
              </w:rPr>
              <w:t>.</w:t>
            </w:r>
            <w:r>
              <w:rPr>
                <w:sz w:val="28"/>
                <w:szCs w:val="28"/>
                <w:lang w:val="uz-Cyrl-UZ"/>
              </w:rPr>
              <w:t>k</w:t>
            </w:r>
            <w:r w:rsidRPr="00EC2793">
              <w:rPr>
                <w:sz w:val="28"/>
                <w:szCs w:val="28"/>
                <w:lang w:val="uz-Cyrl-UZ"/>
              </w:rPr>
              <w:t>.)</w:t>
            </w:r>
            <w:r w:rsidRPr="005B6905">
              <w:rPr>
                <w:sz w:val="28"/>
                <w:szCs w:val="28"/>
                <w:lang w:val="en-US"/>
              </w:rPr>
              <w:t>.</w:t>
            </w:r>
          </w:p>
          <w:p w14:paraId="3B86597B" w14:textId="77777777" w:rsidR="00A01D69" w:rsidRPr="00F6495C" w:rsidRDefault="00A01D69" w:rsidP="00E364BD">
            <w:pPr>
              <w:jc w:val="both"/>
              <w:rPr>
                <w:sz w:val="16"/>
                <w:szCs w:val="16"/>
                <w:lang w:val="en-US"/>
              </w:rPr>
            </w:pPr>
          </w:p>
          <w:p w14:paraId="2C2389AB" w14:textId="77777777" w:rsidR="00A01D69" w:rsidRPr="005B6905" w:rsidRDefault="00A01D69" w:rsidP="00E364BD">
            <w:pPr>
              <w:jc w:val="both"/>
              <w:rPr>
                <w:color w:val="000000"/>
                <w:sz w:val="26"/>
                <w:szCs w:val="26"/>
                <w:lang w:val="en-US"/>
              </w:rPr>
            </w:pPr>
            <w:r w:rsidRPr="00EC2793">
              <w:rPr>
                <w:sz w:val="28"/>
                <w:szCs w:val="28"/>
                <w:lang w:val="uz-Cyrl-UZ"/>
              </w:rPr>
              <w:t>Маълумотлар сақланадиган ташқи қурилма (магнит тасма, диск ва ҳ.к.)</w:t>
            </w:r>
            <w:r w:rsidRPr="005B6905">
              <w:rPr>
                <w:sz w:val="28"/>
                <w:szCs w:val="28"/>
                <w:lang w:val="en-US"/>
              </w:rPr>
              <w:t>.</w:t>
            </w:r>
          </w:p>
        </w:tc>
      </w:tr>
      <w:tr w:rsidR="00A01D69" w:rsidRPr="0013080A" w14:paraId="52E1AF25" w14:textId="77777777">
        <w:trPr>
          <w:tblCellSpacing w:w="0" w:type="dxa"/>
          <w:jc w:val="center"/>
        </w:trPr>
        <w:tc>
          <w:tcPr>
            <w:tcW w:w="2079" w:type="pct"/>
          </w:tcPr>
          <w:p w14:paraId="472D8C0F" w14:textId="77777777" w:rsidR="00A01D69" w:rsidRPr="0037448D" w:rsidRDefault="00A01D69" w:rsidP="00655F5A">
            <w:pPr>
              <w:tabs>
                <w:tab w:val="left" w:pos="4320"/>
                <w:tab w:val="left" w:pos="4500"/>
              </w:tabs>
              <w:rPr>
                <w:b/>
                <w:bCs/>
                <w:sz w:val="28"/>
                <w:szCs w:val="28"/>
                <w:lang w:val="uz-Cyrl-UZ"/>
              </w:rPr>
            </w:pPr>
            <w:r w:rsidRPr="0037448D">
              <w:rPr>
                <w:b/>
                <w:sz w:val="28"/>
                <w:szCs w:val="28"/>
              </w:rPr>
              <w:t>Второе</w:t>
            </w:r>
            <w:r w:rsidRPr="00844AE4">
              <w:rPr>
                <w:b/>
                <w:sz w:val="28"/>
                <w:szCs w:val="28"/>
              </w:rPr>
              <w:t xml:space="preserve"> </w:t>
            </w:r>
            <w:r w:rsidRPr="0037448D">
              <w:rPr>
                <w:b/>
                <w:sz w:val="28"/>
                <w:szCs w:val="28"/>
              </w:rPr>
              <w:t>поколение</w:t>
            </w:r>
          </w:p>
          <w:p w14:paraId="3962F97C" w14:textId="77777777" w:rsidR="00A01D69" w:rsidRPr="00101B83" w:rsidRDefault="00A01D69" w:rsidP="00655F5A">
            <w:pPr>
              <w:tabs>
                <w:tab w:val="left" w:pos="4320"/>
                <w:tab w:val="left" w:pos="4500"/>
              </w:tabs>
              <w:rPr>
                <w:b/>
                <w:sz w:val="28"/>
                <w:szCs w:val="28"/>
              </w:rPr>
            </w:pPr>
            <w:r w:rsidRPr="00DE4857">
              <w:rPr>
                <w:b/>
                <w:bCs/>
                <w:color w:val="000000"/>
                <w:sz w:val="28"/>
                <w:szCs w:val="28"/>
                <w:lang w:val="uz-Cyrl-UZ"/>
              </w:rPr>
              <w:t xml:space="preserve">uz </w:t>
            </w:r>
            <w:r w:rsidRPr="00DE4857">
              <w:rPr>
                <w:bCs/>
                <w:color w:val="000000"/>
                <w:sz w:val="28"/>
                <w:szCs w:val="28"/>
                <w:lang w:val="uz-Cyrl-UZ"/>
              </w:rPr>
              <w:t>-</w:t>
            </w:r>
            <w:r w:rsidRPr="00DE4857">
              <w:rPr>
                <w:b/>
                <w:sz w:val="28"/>
                <w:szCs w:val="28"/>
                <w:lang w:val="uz-Cyrl-UZ"/>
              </w:rPr>
              <w:t xml:space="preserve"> </w:t>
            </w:r>
            <w:r>
              <w:rPr>
                <w:sz w:val="28"/>
                <w:szCs w:val="28"/>
                <w:lang w:val="uz-Cyrl-UZ"/>
              </w:rPr>
              <w:t>ikkinchi</w:t>
            </w:r>
            <w:r w:rsidRPr="00EF4005">
              <w:rPr>
                <w:sz w:val="28"/>
                <w:szCs w:val="28"/>
                <w:lang w:val="uz-Cyrl-UZ"/>
              </w:rPr>
              <w:t xml:space="preserve"> </w:t>
            </w:r>
            <w:r>
              <w:rPr>
                <w:sz w:val="28"/>
                <w:szCs w:val="28"/>
                <w:lang w:val="uz-Cyrl-UZ"/>
              </w:rPr>
              <w:t>avlod</w:t>
            </w:r>
          </w:p>
          <w:p w14:paraId="2509E250" w14:textId="52604D78" w:rsidR="00A01D69" w:rsidRPr="005B6905" w:rsidRDefault="000B536F" w:rsidP="00655F5A">
            <w:pPr>
              <w:tabs>
                <w:tab w:val="left" w:pos="4320"/>
                <w:tab w:val="left" w:pos="4500"/>
              </w:tabs>
              <w:rPr>
                <w:sz w:val="28"/>
                <w:szCs w:val="28"/>
              </w:rPr>
            </w:pPr>
            <w:r>
              <w:rPr>
                <w:sz w:val="28"/>
                <w:szCs w:val="28"/>
                <w:lang w:val="uz-Cyrl-UZ"/>
              </w:rPr>
              <w:t xml:space="preserve"> </w:t>
            </w:r>
            <w:r w:rsidR="00A01D69" w:rsidRPr="00EF4005">
              <w:rPr>
                <w:sz w:val="28"/>
                <w:szCs w:val="28"/>
                <w:lang w:val="uz-Cyrl-UZ"/>
              </w:rPr>
              <w:t>иккинчи авлод</w:t>
            </w:r>
          </w:p>
          <w:p w14:paraId="073BEFDB" w14:textId="77777777" w:rsidR="00A01D69" w:rsidRPr="0037448D" w:rsidRDefault="00A01D69" w:rsidP="0037448D">
            <w:pPr>
              <w:tabs>
                <w:tab w:val="left" w:pos="4320"/>
                <w:tab w:val="left" w:pos="4500"/>
              </w:tabs>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37448D">
              <w:rPr>
                <w:sz w:val="28"/>
                <w:szCs w:val="28"/>
                <w:lang w:val="en-US"/>
              </w:rPr>
              <w:t xml:space="preserve"> second generation</w:t>
            </w:r>
            <w:r w:rsidRPr="0037448D">
              <w:rPr>
                <w:sz w:val="28"/>
                <w:szCs w:val="28"/>
                <w:lang w:val="uz-Cyrl-UZ"/>
              </w:rPr>
              <w:t xml:space="preserve"> </w:t>
            </w:r>
            <w:r w:rsidRPr="0037448D">
              <w:rPr>
                <w:sz w:val="28"/>
                <w:szCs w:val="28"/>
                <w:lang w:val="en-US"/>
              </w:rPr>
              <w:t xml:space="preserve">(2G) </w:t>
            </w:r>
          </w:p>
          <w:p w14:paraId="216D6167" w14:textId="77777777" w:rsidR="00A01D69" w:rsidRPr="00EF4005" w:rsidRDefault="00A01D69" w:rsidP="00655F5A">
            <w:pPr>
              <w:tabs>
                <w:tab w:val="left" w:pos="4320"/>
                <w:tab w:val="left" w:pos="4500"/>
              </w:tabs>
              <w:rPr>
                <w:bCs/>
                <w:sz w:val="28"/>
                <w:szCs w:val="28"/>
                <w:lang w:val="uz-Cyrl-UZ"/>
              </w:rPr>
            </w:pPr>
          </w:p>
        </w:tc>
        <w:tc>
          <w:tcPr>
            <w:tcW w:w="2921" w:type="pct"/>
          </w:tcPr>
          <w:p w14:paraId="7C3E72C6" w14:textId="77777777" w:rsidR="00A01D69" w:rsidRDefault="00A01D69" w:rsidP="00E364BD">
            <w:pPr>
              <w:tabs>
                <w:tab w:val="left" w:pos="4320"/>
                <w:tab w:val="left" w:pos="4500"/>
              </w:tabs>
              <w:jc w:val="both"/>
              <w:rPr>
                <w:sz w:val="28"/>
                <w:szCs w:val="28"/>
                <w:lang w:val="uz-Cyrl-UZ"/>
              </w:rPr>
            </w:pPr>
            <w:r>
              <w:rPr>
                <w:sz w:val="28"/>
                <w:szCs w:val="28"/>
              </w:rPr>
              <w:lastRenderedPageBreak/>
              <w:t xml:space="preserve">Системы цифровой мобильной связи второго поколения. </w:t>
            </w:r>
          </w:p>
          <w:p w14:paraId="02C60547" w14:textId="77777777" w:rsidR="00A01D69" w:rsidRPr="00F6495C" w:rsidRDefault="00A01D69" w:rsidP="00E364BD">
            <w:pPr>
              <w:tabs>
                <w:tab w:val="left" w:pos="4320"/>
                <w:tab w:val="left" w:pos="4500"/>
              </w:tabs>
              <w:jc w:val="both"/>
              <w:rPr>
                <w:sz w:val="14"/>
                <w:szCs w:val="14"/>
              </w:rPr>
            </w:pPr>
          </w:p>
          <w:p w14:paraId="01C52547" w14:textId="77777777" w:rsidR="00A01D69" w:rsidRDefault="00A01D69" w:rsidP="00E364BD">
            <w:pPr>
              <w:tabs>
                <w:tab w:val="left" w:pos="4320"/>
                <w:tab w:val="left" w:pos="4500"/>
              </w:tabs>
              <w:jc w:val="both"/>
              <w:rPr>
                <w:sz w:val="28"/>
                <w:szCs w:val="28"/>
                <w:lang w:val="en-US"/>
              </w:rPr>
            </w:pPr>
            <w:r w:rsidRPr="0099137E">
              <w:rPr>
                <w:sz w:val="28"/>
                <w:szCs w:val="28"/>
                <w:lang w:val="en-US"/>
              </w:rPr>
              <w:t xml:space="preserve">Ikkinchi avlod raqamli mobil </w:t>
            </w:r>
            <w:r>
              <w:rPr>
                <w:sz w:val="28"/>
                <w:szCs w:val="28"/>
                <w:lang w:val="uz-Cyrl-UZ"/>
              </w:rPr>
              <w:t>aloqa tizimlari.</w:t>
            </w:r>
          </w:p>
          <w:p w14:paraId="0333B5EB" w14:textId="77777777" w:rsidR="00A01D69" w:rsidRPr="00F6495C" w:rsidRDefault="00A01D69" w:rsidP="00E364BD">
            <w:pPr>
              <w:tabs>
                <w:tab w:val="left" w:pos="4320"/>
                <w:tab w:val="left" w:pos="4500"/>
              </w:tabs>
              <w:jc w:val="both"/>
              <w:rPr>
                <w:sz w:val="14"/>
                <w:szCs w:val="14"/>
                <w:lang w:val="en-US"/>
              </w:rPr>
            </w:pPr>
          </w:p>
          <w:p w14:paraId="71D6A76B" w14:textId="77777777" w:rsidR="00A01D69" w:rsidRPr="00EF4005" w:rsidRDefault="00A01D69" w:rsidP="00E364BD">
            <w:pPr>
              <w:tabs>
                <w:tab w:val="left" w:pos="4320"/>
                <w:tab w:val="left" w:pos="4500"/>
              </w:tabs>
              <w:jc w:val="both"/>
              <w:rPr>
                <w:sz w:val="28"/>
                <w:szCs w:val="28"/>
                <w:lang w:val="uz-Cyrl-UZ"/>
              </w:rPr>
            </w:pPr>
            <w:r>
              <w:rPr>
                <w:sz w:val="28"/>
                <w:szCs w:val="28"/>
              </w:rPr>
              <w:lastRenderedPageBreak/>
              <w:t xml:space="preserve">Иккинчи авлод рақамли мобил </w:t>
            </w:r>
            <w:r>
              <w:rPr>
                <w:sz w:val="28"/>
                <w:szCs w:val="28"/>
                <w:lang w:val="uz-Cyrl-UZ"/>
              </w:rPr>
              <w:t>алоқа тизим</w:t>
            </w:r>
            <w:r w:rsidR="006E475E" w:rsidRPr="006E475E">
              <w:rPr>
                <w:sz w:val="28"/>
                <w:szCs w:val="28"/>
              </w:rPr>
              <w:t>-</w:t>
            </w:r>
            <w:r>
              <w:rPr>
                <w:sz w:val="28"/>
                <w:szCs w:val="28"/>
                <w:lang w:val="uz-Cyrl-UZ"/>
              </w:rPr>
              <w:t>лари.</w:t>
            </w:r>
          </w:p>
        </w:tc>
      </w:tr>
      <w:tr w:rsidR="00A01D69" w:rsidRPr="00295031" w14:paraId="4D7B336F" w14:textId="77777777">
        <w:trPr>
          <w:tblCellSpacing w:w="0" w:type="dxa"/>
          <w:jc w:val="center"/>
        </w:trPr>
        <w:tc>
          <w:tcPr>
            <w:tcW w:w="2079" w:type="pct"/>
          </w:tcPr>
          <w:p w14:paraId="3708F822" w14:textId="77777777" w:rsidR="00A01D69" w:rsidRPr="0051450D" w:rsidRDefault="00A01D69" w:rsidP="004E5BD5">
            <w:pPr>
              <w:tabs>
                <w:tab w:val="left" w:pos="4320"/>
                <w:tab w:val="left" w:pos="4500"/>
              </w:tabs>
              <w:rPr>
                <w:b/>
                <w:sz w:val="28"/>
                <w:szCs w:val="28"/>
              </w:rPr>
            </w:pPr>
            <w:r w:rsidRPr="0051450D">
              <w:rPr>
                <w:b/>
                <w:sz w:val="28"/>
                <w:szCs w:val="28"/>
              </w:rPr>
              <w:lastRenderedPageBreak/>
              <w:t>Вход в систему</w:t>
            </w:r>
          </w:p>
          <w:p w14:paraId="6E23F416" w14:textId="77777777" w:rsidR="00A01D69" w:rsidRPr="00BA250C" w:rsidRDefault="00A01D69" w:rsidP="004E5BD5">
            <w:pPr>
              <w:tabs>
                <w:tab w:val="left" w:pos="4320"/>
                <w:tab w:val="left" w:pos="4500"/>
              </w:tabs>
              <w:rPr>
                <w:b/>
                <w:sz w:val="28"/>
                <w:szCs w:val="28"/>
              </w:rPr>
            </w:pPr>
            <w:r>
              <w:rPr>
                <w:b/>
                <w:sz w:val="28"/>
                <w:szCs w:val="28"/>
                <w:lang w:val="en-US"/>
              </w:rPr>
              <w:t>uz</w:t>
            </w:r>
            <w:r w:rsidRPr="00BA250C">
              <w:rPr>
                <w:b/>
                <w:sz w:val="28"/>
                <w:szCs w:val="28"/>
              </w:rPr>
              <w:t xml:space="preserve"> </w:t>
            </w:r>
            <w:r w:rsidRPr="00BA250C">
              <w:rPr>
                <w:sz w:val="28"/>
                <w:szCs w:val="28"/>
              </w:rPr>
              <w:t>-</w:t>
            </w:r>
            <w:r w:rsidRPr="00BA250C">
              <w:rPr>
                <w:b/>
                <w:sz w:val="28"/>
                <w:szCs w:val="28"/>
              </w:rPr>
              <w:t xml:space="preserve"> </w:t>
            </w:r>
            <w:r>
              <w:rPr>
                <w:sz w:val="28"/>
                <w:szCs w:val="28"/>
              </w:rPr>
              <w:t>tizimga</w:t>
            </w:r>
            <w:r w:rsidRPr="00434559">
              <w:rPr>
                <w:sz w:val="28"/>
                <w:szCs w:val="28"/>
              </w:rPr>
              <w:t xml:space="preserve"> </w:t>
            </w:r>
            <w:r>
              <w:rPr>
                <w:sz w:val="28"/>
                <w:szCs w:val="28"/>
              </w:rPr>
              <w:t>kirish</w:t>
            </w:r>
          </w:p>
          <w:p w14:paraId="7457D19F" w14:textId="42364C11" w:rsidR="00A01D69" w:rsidRDefault="000B536F" w:rsidP="004E5BD5">
            <w:pPr>
              <w:tabs>
                <w:tab w:val="left" w:pos="4320"/>
                <w:tab w:val="left" w:pos="4500"/>
              </w:tabs>
              <w:rPr>
                <w:sz w:val="28"/>
                <w:szCs w:val="28"/>
                <w:lang w:val="en-US"/>
              </w:rPr>
            </w:pPr>
            <w:r>
              <w:rPr>
                <w:sz w:val="28"/>
                <w:szCs w:val="28"/>
              </w:rPr>
              <w:t xml:space="preserve"> </w:t>
            </w:r>
            <w:r w:rsidR="00A01D69" w:rsidRPr="00434559">
              <w:rPr>
                <w:sz w:val="28"/>
                <w:szCs w:val="28"/>
              </w:rPr>
              <w:t>тизимга кириш</w:t>
            </w:r>
          </w:p>
          <w:p w14:paraId="6811B4AC" w14:textId="77777777" w:rsidR="00A01D69" w:rsidRPr="0051450D" w:rsidRDefault="00A01D69" w:rsidP="0051450D">
            <w:pPr>
              <w:tabs>
                <w:tab w:val="left" w:pos="4320"/>
                <w:tab w:val="left" w:pos="4500"/>
              </w:tabs>
              <w:rPr>
                <w:sz w:val="28"/>
                <w:szCs w:val="28"/>
              </w:rPr>
            </w:pPr>
            <w:r w:rsidRPr="0051450D">
              <w:rPr>
                <w:b/>
                <w:sz w:val="28"/>
                <w:szCs w:val="28"/>
                <w:lang w:val="en-US"/>
              </w:rPr>
              <w:t xml:space="preserve">en </w:t>
            </w:r>
            <w:r w:rsidRPr="00193867">
              <w:rPr>
                <w:sz w:val="28"/>
                <w:szCs w:val="28"/>
                <w:lang w:val="en-US"/>
              </w:rPr>
              <w:t>-</w:t>
            </w:r>
            <w:r w:rsidRPr="0051450D">
              <w:rPr>
                <w:sz w:val="28"/>
                <w:szCs w:val="28"/>
                <w:lang w:val="en-US"/>
              </w:rPr>
              <w:t xml:space="preserve"> login</w:t>
            </w:r>
            <w:r w:rsidRPr="0051450D">
              <w:rPr>
                <w:sz w:val="28"/>
                <w:szCs w:val="28"/>
              </w:rPr>
              <w:t xml:space="preserve">, </w:t>
            </w:r>
            <w:r w:rsidRPr="0051450D">
              <w:rPr>
                <w:sz w:val="28"/>
                <w:szCs w:val="28"/>
                <w:lang w:val="en-US"/>
              </w:rPr>
              <w:t>logon</w:t>
            </w:r>
          </w:p>
          <w:p w14:paraId="0A4D2AB1" w14:textId="77777777" w:rsidR="00A01D69" w:rsidRPr="0051450D" w:rsidRDefault="00A01D69" w:rsidP="004E5BD5">
            <w:pPr>
              <w:tabs>
                <w:tab w:val="left" w:pos="4320"/>
                <w:tab w:val="left" w:pos="4500"/>
              </w:tabs>
              <w:rPr>
                <w:sz w:val="28"/>
                <w:szCs w:val="28"/>
                <w:lang w:val="en-US"/>
              </w:rPr>
            </w:pPr>
          </w:p>
        </w:tc>
        <w:tc>
          <w:tcPr>
            <w:tcW w:w="2921" w:type="pct"/>
          </w:tcPr>
          <w:p w14:paraId="4D6B739C" w14:textId="77777777" w:rsidR="00A01D69" w:rsidRDefault="00A01D69" w:rsidP="004E5BD5">
            <w:pPr>
              <w:tabs>
                <w:tab w:val="left" w:pos="4320"/>
                <w:tab w:val="left" w:pos="4500"/>
              </w:tabs>
              <w:jc w:val="both"/>
              <w:rPr>
                <w:sz w:val="28"/>
                <w:szCs w:val="28"/>
              </w:rPr>
            </w:pPr>
            <w:r>
              <w:rPr>
                <w:sz w:val="28"/>
                <w:szCs w:val="28"/>
              </w:rPr>
              <w:t>Процедура идентификации пользователя при вхождении в компьютерную систему (сеть).</w:t>
            </w:r>
          </w:p>
          <w:p w14:paraId="2E3F0110" w14:textId="77777777" w:rsidR="00A01D69" w:rsidRPr="00F6495C" w:rsidRDefault="00A01D69" w:rsidP="004E5BD5">
            <w:pPr>
              <w:tabs>
                <w:tab w:val="left" w:pos="4320"/>
                <w:tab w:val="left" w:pos="4500"/>
              </w:tabs>
              <w:jc w:val="both"/>
              <w:rPr>
                <w:sz w:val="14"/>
                <w:szCs w:val="14"/>
              </w:rPr>
            </w:pPr>
          </w:p>
          <w:p w14:paraId="4218910A" w14:textId="77777777" w:rsidR="00A01D69" w:rsidRDefault="00A01D69" w:rsidP="004E5BD5">
            <w:pPr>
              <w:tabs>
                <w:tab w:val="left" w:pos="4320"/>
                <w:tab w:val="left" w:pos="4500"/>
              </w:tabs>
              <w:jc w:val="both"/>
              <w:rPr>
                <w:sz w:val="28"/>
                <w:szCs w:val="28"/>
                <w:lang w:val="en-US"/>
              </w:rPr>
            </w:pPr>
            <w:r w:rsidRPr="0099137E">
              <w:rPr>
                <w:sz w:val="28"/>
                <w:szCs w:val="28"/>
                <w:lang w:val="en-US"/>
              </w:rPr>
              <w:t>Foydalanuvchi</w:t>
            </w:r>
            <w:r>
              <w:rPr>
                <w:sz w:val="28"/>
                <w:szCs w:val="28"/>
                <w:lang w:val="en-US"/>
              </w:rPr>
              <w:t>ni</w:t>
            </w:r>
            <w:r w:rsidRPr="0099137E">
              <w:rPr>
                <w:sz w:val="28"/>
                <w:szCs w:val="28"/>
                <w:lang w:val="en-US"/>
              </w:rPr>
              <w:t xml:space="preserve"> kompyuter tizimiga (tarmog‘i</w:t>
            </w:r>
            <w:r w:rsidR="006E475E">
              <w:rPr>
                <w:sz w:val="28"/>
                <w:szCs w:val="28"/>
                <w:lang w:val="en-US"/>
              </w:rPr>
              <w:t>-</w:t>
            </w:r>
            <w:r w:rsidRPr="0099137E">
              <w:rPr>
                <w:sz w:val="28"/>
                <w:szCs w:val="28"/>
                <w:lang w:val="en-US"/>
              </w:rPr>
              <w:t>ga)</w:t>
            </w:r>
            <w:r>
              <w:rPr>
                <w:sz w:val="28"/>
                <w:szCs w:val="28"/>
                <w:lang w:val="uz-Cyrl-UZ"/>
              </w:rPr>
              <w:t xml:space="preserve"> kirishda identifikatsiya qilish protsedurasi.</w:t>
            </w:r>
          </w:p>
          <w:p w14:paraId="4380F863" w14:textId="77777777" w:rsidR="00A01D69" w:rsidRPr="00F6495C" w:rsidRDefault="00A01D69" w:rsidP="004E5BD5">
            <w:pPr>
              <w:tabs>
                <w:tab w:val="left" w:pos="4320"/>
                <w:tab w:val="left" w:pos="4500"/>
              </w:tabs>
              <w:jc w:val="both"/>
              <w:rPr>
                <w:sz w:val="16"/>
                <w:szCs w:val="16"/>
                <w:lang w:val="en-US"/>
              </w:rPr>
            </w:pPr>
          </w:p>
          <w:p w14:paraId="45C5B9F1" w14:textId="77777777" w:rsidR="00A01D69" w:rsidRPr="00295031" w:rsidRDefault="00A01D69" w:rsidP="004E5BD5">
            <w:pPr>
              <w:tabs>
                <w:tab w:val="left" w:pos="4320"/>
                <w:tab w:val="left" w:pos="4500"/>
              </w:tabs>
              <w:jc w:val="both"/>
              <w:rPr>
                <w:sz w:val="28"/>
                <w:szCs w:val="28"/>
                <w:lang w:val="uz-Cyrl-UZ"/>
              </w:rPr>
            </w:pPr>
            <w:r>
              <w:rPr>
                <w:sz w:val="28"/>
                <w:szCs w:val="28"/>
              </w:rPr>
              <w:t>Фойдаланувчини компьютер тизимига (тармоғига)</w:t>
            </w:r>
            <w:r>
              <w:rPr>
                <w:sz w:val="28"/>
                <w:szCs w:val="28"/>
                <w:lang w:val="uz-Cyrl-UZ"/>
              </w:rPr>
              <w:t xml:space="preserve"> киришда идентификация қилиш про</w:t>
            </w:r>
            <w:r w:rsidR="006E475E" w:rsidRPr="006E475E">
              <w:rPr>
                <w:sz w:val="28"/>
                <w:szCs w:val="28"/>
              </w:rPr>
              <w:t>-</w:t>
            </w:r>
            <w:r>
              <w:rPr>
                <w:sz w:val="28"/>
                <w:szCs w:val="28"/>
                <w:lang w:val="uz-Cyrl-UZ"/>
              </w:rPr>
              <w:t>цедураси.</w:t>
            </w:r>
          </w:p>
        </w:tc>
      </w:tr>
      <w:tr w:rsidR="00A01D69" w:rsidRPr="009B4EDE" w14:paraId="4B88FA4D" w14:textId="77777777">
        <w:trPr>
          <w:tblCellSpacing w:w="0" w:type="dxa"/>
          <w:jc w:val="center"/>
        </w:trPr>
        <w:tc>
          <w:tcPr>
            <w:tcW w:w="2079" w:type="pct"/>
          </w:tcPr>
          <w:p w14:paraId="0A70FDD9" w14:textId="6001F421" w:rsidR="00A01D69" w:rsidRPr="007F216E" w:rsidRDefault="00A01D69" w:rsidP="005E0755">
            <w:pPr>
              <w:tabs>
                <w:tab w:val="left" w:pos="4320"/>
                <w:tab w:val="left" w:pos="4500"/>
              </w:tabs>
              <w:rPr>
                <w:b/>
                <w:sz w:val="28"/>
                <w:szCs w:val="28"/>
                <w:lang w:val="uz-Cyrl-UZ"/>
              </w:rPr>
            </w:pPr>
            <w:r w:rsidRPr="007F216E">
              <w:rPr>
                <w:b/>
                <w:sz w:val="28"/>
                <w:szCs w:val="28"/>
              </w:rPr>
              <w:t>Вход в систему</w:t>
            </w:r>
            <w:r w:rsidR="00D7251A">
              <w:rPr>
                <w:b/>
                <w:sz w:val="28"/>
                <w:szCs w:val="28"/>
              </w:rPr>
              <w:t xml:space="preserve"> </w:t>
            </w:r>
            <w:r w:rsidRPr="00773754">
              <w:rPr>
                <w:b/>
                <w:sz w:val="28"/>
                <w:szCs w:val="28"/>
              </w:rPr>
              <w:br/>
            </w:r>
            <w:r w:rsidRPr="007F216E">
              <w:rPr>
                <w:b/>
                <w:sz w:val="28"/>
                <w:szCs w:val="28"/>
              </w:rPr>
              <w:t xml:space="preserve">пользователя </w:t>
            </w:r>
          </w:p>
          <w:p w14:paraId="2BC71D1D" w14:textId="77777777" w:rsidR="00A01D69" w:rsidRDefault="00A01D69" w:rsidP="009B4EDE">
            <w:pPr>
              <w:tabs>
                <w:tab w:val="left" w:pos="4320"/>
                <w:tab w:val="left" w:pos="4500"/>
              </w:tabs>
              <w:rPr>
                <w:bCs/>
                <w:color w:val="000000"/>
                <w:sz w:val="28"/>
                <w:szCs w:val="28"/>
                <w:lang w:val="uz-Cyrl-UZ"/>
              </w:rPr>
            </w:pPr>
            <w:r w:rsidRPr="00374F88">
              <w:rPr>
                <w:b/>
                <w:bCs/>
                <w:color w:val="000000"/>
                <w:sz w:val="28"/>
                <w:szCs w:val="28"/>
                <w:lang w:val="uz-Cyrl-UZ"/>
              </w:rPr>
              <w:t xml:space="preserve">uz </w:t>
            </w:r>
            <w:r w:rsidRPr="00374F88">
              <w:rPr>
                <w:bCs/>
                <w:color w:val="000000"/>
                <w:sz w:val="28"/>
                <w:szCs w:val="28"/>
                <w:lang w:val="uz-Cyrl-UZ"/>
              </w:rPr>
              <w:t>-</w:t>
            </w:r>
            <w:r w:rsidRPr="00606801">
              <w:rPr>
                <w:sz w:val="28"/>
                <w:szCs w:val="28"/>
                <w:lang w:val="uz-Cyrl-UZ"/>
              </w:rPr>
              <w:t xml:space="preserve"> foydalanuvchining</w:t>
            </w:r>
            <w:r w:rsidRPr="009B4EDE">
              <w:rPr>
                <w:sz w:val="28"/>
                <w:szCs w:val="28"/>
                <w:lang w:val="uz-Cyrl-UZ"/>
              </w:rPr>
              <w:t xml:space="preserve"> </w:t>
            </w:r>
            <w:r>
              <w:rPr>
                <w:sz w:val="28"/>
                <w:szCs w:val="28"/>
                <w:lang w:val="uz-Cyrl-UZ"/>
              </w:rPr>
              <w:t>t</w:t>
            </w:r>
            <w:r w:rsidRPr="00606801">
              <w:rPr>
                <w:sz w:val="28"/>
                <w:szCs w:val="28"/>
                <w:lang w:val="uz-Cyrl-UZ"/>
              </w:rPr>
              <w:t>izimga</w:t>
            </w:r>
            <w:r w:rsidRPr="009B4EDE">
              <w:rPr>
                <w:sz w:val="28"/>
                <w:szCs w:val="28"/>
                <w:lang w:val="uz-Cyrl-UZ"/>
              </w:rPr>
              <w:t xml:space="preserve"> </w:t>
            </w:r>
            <w:r w:rsidRPr="00606801">
              <w:rPr>
                <w:sz w:val="28"/>
                <w:szCs w:val="28"/>
                <w:lang w:val="uz-Cyrl-UZ"/>
              </w:rPr>
              <w:t>kirishi</w:t>
            </w:r>
          </w:p>
          <w:p w14:paraId="10B4AC9E" w14:textId="7DD7F885" w:rsidR="00A01D69" w:rsidRDefault="000B536F" w:rsidP="005E0755">
            <w:pPr>
              <w:tabs>
                <w:tab w:val="left" w:pos="4320"/>
                <w:tab w:val="left" w:pos="4500"/>
              </w:tabs>
              <w:rPr>
                <w:sz w:val="28"/>
                <w:szCs w:val="28"/>
                <w:lang w:val="uz-Cyrl-UZ"/>
              </w:rPr>
            </w:pPr>
            <w:r>
              <w:rPr>
                <w:b/>
                <w:sz w:val="28"/>
                <w:szCs w:val="28"/>
                <w:lang w:val="uz-Cyrl-UZ"/>
              </w:rPr>
              <w:t xml:space="preserve"> </w:t>
            </w:r>
            <w:r w:rsidR="00A01D69" w:rsidRPr="00606801">
              <w:rPr>
                <w:sz w:val="28"/>
                <w:szCs w:val="28"/>
                <w:lang w:val="uz-Cyrl-UZ"/>
              </w:rPr>
              <w:t>фойдаланувчининг</w:t>
            </w:r>
            <w:r w:rsidR="00A01D69" w:rsidRPr="009B4EDE">
              <w:rPr>
                <w:sz w:val="28"/>
                <w:szCs w:val="28"/>
                <w:lang w:val="uz-Cyrl-UZ"/>
              </w:rPr>
              <w:t xml:space="preserve"> т</w:t>
            </w:r>
            <w:r w:rsidR="00A01D69" w:rsidRPr="00606801">
              <w:rPr>
                <w:sz w:val="28"/>
                <w:szCs w:val="28"/>
                <w:lang w:val="uz-Cyrl-UZ"/>
              </w:rPr>
              <w:t>изимга</w:t>
            </w:r>
            <w:r w:rsidR="00A01D69" w:rsidRPr="009B4EDE">
              <w:rPr>
                <w:sz w:val="28"/>
                <w:szCs w:val="28"/>
                <w:lang w:val="uz-Cyrl-UZ"/>
              </w:rPr>
              <w:t xml:space="preserve"> </w:t>
            </w:r>
            <w:r w:rsidR="00A01D69" w:rsidRPr="00606801">
              <w:rPr>
                <w:sz w:val="28"/>
                <w:szCs w:val="28"/>
                <w:lang w:val="uz-Cyrl-UZ"/>
              </w:rPr>
              <w:t>кириши</w:t>
            </w:r>
          </w:p>
          <w:p w14:paraId="7E4EDD05" w14:textId="77777777" w:rsidR="00A01D69" w:rsidRPr="005D2E87" w:rsidRDefault="00A01D69" w:rsidP="005E0755">
            <w:pPr>
              <w:tabs>
                <w:tab w:val="left" w:pos="4320"/>
                <w:tab w:val="left" w:pos="4500"/>
              </w:tabs>
              <w:rPr>
                <w:sz w:val="28"/>
                <w:szCs w:val="28"/>
                <w:lang w:val="uz-Cyrl-UZ"/>
              </w:rPr>
            </w:pPr>
            <w:r w:rsidRPr="00844AE4">
              <w:rPr>
                <w:b/>
                <w:bCs/>
                <w:color w:val="000000"/>
                <w:sz w:val="28"/>
                <w:szCs w:val="28"/>
                <w:lang w:val="uz-Cyrl-UZ"/>
              </w:rPr>
              <w:t xml:space="preserve">en </w:t>
            </w:r>
            <w:r w:rsidRPr="00193867">
              <w:rPr>
                <w:bCs/>
                <w:color w:val="000000"/>
                <w:sz w:val="28"/>
                <w:szCs w:val="28"/>
                <w:lang w:val="uz-Cyrl-UZ"/>
              </w:rPr>
              <w:t>-</w:t>
            </w:r>
            <w:r w:rsidRPr="00844AE4">
              <w:rPr>
                <w:sz w:val="28"/>
                <w:szCs w:val="28"/>
                <w:lang w:val="uz-Cyrl-UZ"/>
              </w:rPr>
              <w:t xml:space="preserve"> user login </w:t>
            </w:r>
          </w:p>
        </w:tc>
        <w:tc>
          <w:tcPr>
            <w:tcW w:w="2921" w:type="pct"/>
          </w:tcPr>
          <w:p w14:paraId="32820ECA" w14:textId="751B568B" w:rsidR="00A01D69" w:rsidRDefault="00A01D69" w:rsidP="00E364BD">
            <w:pPr>
              <w:tabs>
                <w:tab w:val="left" w:pos="4320"/>
                <w:tab w:val="left" w:pos="4500"/>
              </w:tabs>
              <w:jc w:val="both"/>
              <w:rPr>
                <w:sz w:val="28"/>
                <w:szCs w:val="28"/>
                <w:lang w:val="uz-Cyrl-UZ"/>
              </w:rPr>
            </w:pPr>
            <w:r>
              <w:rPr>
                <w:sz w:val="28"/>
                <w:szCs w:val="28"/>
              </w:rPr>
              <w:t>Р</w:t>
            </w:r>
            <w:r w:rsidRPr="000C449D">
              <w:rPr>
                <w:sz w:val="28"/>
                <w:szCs w:val="28"/>
              </w:rPr>
              <w:t>егистрационное окно экрана, с помощью которого</w:t>
            </w:r>
            <w:r w:rsidR="00D7251A">
              <w:rPr>
                <w:sz w:val="28"/>
                <w:szCs w:val="28"/>
              </w:rPr>
              <w:t xml:space="preserve"> </w:t>
            </w:r>
            <w:r w:rsidRPr="000C449D">
              <w:rPr>
                <w:sz w:val="28"/>
                <w:szCs w:val="28"/>
              </w:rPr>
              <w:t xml:space="preserve">пользователь входит в компьютер и начинает сеанс работы. </w:t>
            </w:r>
          </w:p>
          <w:p w14:paraId="427E2C88" w14:textId="77777777" w:rsidR="00A01D69" w:rsidRPr="00F6495C" w:rsidRDefault="00A01D69" w:rsidP="00E364BD">
            <w:pPr>
              <w:tabs>
                <w:tab w:val="left" w:pos="4320"/>
                <w:tab w:val="left" w:pos="4500"/>
              </w:tabs>
              <w:jc w:val="both"/>
              <w:rPr>
                <w:sz w:val="14"/>
                <w:szCs w:val="14"/>
              </w:rPr>
            </w:pPr>
          </w:p>
          <w:p w14:paraId="7D7F2C61" w14:textId="77777777" w:rsidR="00A01D69" w:rsidRPr="005D2E87" w:rsidRDefault="00A01D69" w:rsidP="00E364BD">
            <w:pPr>
              <w:tabs>
                <w:tab w:val="left" w:pos="4320"/>
                <w:tab w:val="left" w:pos="4500"/>
              </w:tabs>
              <w:jc w:val="both"/>
              <w:rPr>
                <w:sz w:val="28"/>
                <w:szCs w:val="28"/>
              </w:rPr>
            </w:pPr>
            <w:r>
              <w:rPr>
                <w:sz w:val="28"/>
                <w:szCs w:val="28"/>
                <w:lang w:val="uz-Cyrl-UZ"/>
              </w:rPr>
              <w:t>Ekranning</w:t>
            </w:r>
            <w:r w:rsidRPr="009B4EDE">
              <w:rPr>
                <w:sz w:val="28"/>
                <w:szCs w:val="28"/>
                <w:lang w:val="uz-Cyrl-UZ"/>
              </w:rPr>
              <w:t xml:space="preserve"> </w:t>
            </w:r>
            <w:r>
              <w:rPr>
                <w:sz w:val="28"/>
                <w:szCs w:val="28"/>
                <w:lang w:val="uz-Cyrl-UZ"/>
              </w:rPr>
              <w:t>ro‘yxatga olish oynasi</w:t>
            </w:r>
            <w:r w:rsidRPr="009B4EDE">
              <w:rPr>
                <w:sz w:val="28"/>
                <w:szCs w:val="28"/>
                <w:lang w:val="uz-Cyrl-UZ"/>
              </w:rPr>
              <w:t xml:space="preserve">, </w:t>
            </w:r>
            <w:r>
              <w:rPr>
                <w:sz w:val="28"/>
                <w:szCs w:val="28"/>
                <w:lang w:val="uz-Cyrl-UZ"/>
              </w:rPr>
              <w:t>foydalanuvchi uning</w:t>
            </w:r>
            <w:r w:rsidRPr="009B4EDE">
              <w:rPr>
                <w:sz w:val="28"/>
                <w:szCs w:val="28"/>
                <w:lang w:val="uz-Cyrl-UZ"/>
              </w:rPr>
              <w:t xml:space="preserve"> </w:t>
            </w:r>
            <w:r>
              <w:rPr>
                <w:sz w:val="28"/>
                <w:szCs w:val="28"/>
                <w:lang w:val="uz-Cyrl-UZ"/>
              </w:rPr>
              <w:t>yordamida kompyuterga kiradi va</w:t>
            </w:r>
            <w:r w:rsidRPr="009B4EDE">
              <w:rPr>
                <w:sz w:val="28"/>
                <w:szCs w:val="28"/>
                <w:lang w:val="uz-Cyrl-UZ"/>
              </w:rPr>
              <w:t xml:space="preserve"> </w:t>
            </w:r>
            <w:r>
              <w:rPr>
                <w:sz w:val="28"/>
                <w:szCs w:val="28"/>
                <w:lang w:val="uz-Cyrl-UZ"/>
              </w:rPr>
              <w:t>ish seansini</w:t>
            </w:r>
            <w:r w:rsidRPr="009B4EDE">
              <w:rPr>
                <w:sz w:val="28"/>
                <w:szCs w:val="28"/>
                <w:lang w:val="uz-Cyrl-UZ"/>
              </w:rPr>
              <w:t xml:space="preserve"> </w:t>
            </w:r>
            <w:r>
              <w:rPr>
                <w:sz w:val="28"/>
                <w:szCs w:val="28"/>
                <w:lang w:val="uz-Cyrl-UZ"/>
              </w:rPr>
              <w:t>boshlaydi</w:t>
            </w:r>
            <w:r w:rsidRPr="009B4EDE">
              <w:rPr>
                <w:sz w:val="28"/>
                <w:szCs w:val="28"/>
                <w:lang w:val="uz-Cyrl-UZ"/>
              </w:rPr>
              <w:t>.</w:t>
            </w:r>
          </w:p>
          <w:p w14:paraId="12D67050" w14:textId="77777777" w:rsidR="00F6495C" w:rsidRPr="005D2E87" w:rsidRDefault="00F6495C" w:rsidP="00E364BD">
            <w:pPr>
              <w:tabs>
                <w:tab w:val="left" w:pos="4320"/>
                <w:tab w:val="left" w:pos="4500"/>
              </w:tabs>
              <w:jc w:val="both"/>
              <w:rPr>
                <w:sz w:val="14"/>
                <w:szCs w:val="14"/>
              </w:rPr>
            </w:pPr>
          </w:p>
          <w:p w14:paraId="479F7644" w14:textId="77777777" w:rsidR="00A01D69" w:rsidRPr="009B4EDE" w:rsidRDefault="00A01D69" w:rsidP="00E364BD">
            <w:pPr>
              <w:tabs>
                <w:tab w:val="left" w:pos="4320"/>
                <w:tab w:val="left" w:pos="4500"/>
              </w:tabs>
              <w:jc w:val="both"/>
              <w:rPr>
                <w:sz w:val="28"/>
                <w:szCs w:val="28"/>
                <w:lang w:val="uz-Cyrl-UZ"/>
              </w:rPr>
            </w:pPr>
            <w:r w:rsidRPr="009B4EDE">
              <w:rPr>
                <w:sz w:val="28"/>
                <w:szCs w:val="28"/>
                <w:lang w:val="uz-Cyrl-UZ"/>
              </w:rPr>
              <w:t>Экраннинг рўйхатга</w:t>
            </w:r>
            <w:r>
              <w:rPr>
                <w:sz w:val="28"/>
                <w:szCs w:val="28"/>
                <w:lang w:val="uz-Cyrl-UZ"/>
              </w:rPr>
              <w:t xml:space="preserve"> </w:t>
            </w:r>
            <w:r w:rsidRPr="009B4EDE">
              <w:rPr>
                <w:sz w:val="28"/>
                <w:szCs w:val="28"/>
                <w:lang w:val="uz-Cyrl-UZ"/>
              </w:rPr>
              <w:t>олиш</w:t>
            </w:r>
            <w:r>
              <w:rPr>
                <w:sz w:val="28"/>
                <w:szCs w:val="28"/>
                <w:lang w:val="uz-Cyrl-UZ"/>
              </w:rPr>
              <w:t xml:space="preserve"> о</w:t>
            </w:r>
            <w:r w:rsidRPr="009B4EDE">
              <w:rPr>
                <w:sz w:val="28"/>
                <w:szCs w:val="28"/>
                <w:lang w:val="uz-Cyrl-UZ"/>
              </w:rPr>
              <w:t>йнаси, фойдала</w:t>
            </w:r>
            <w:r w:rsidR="006E475E" w:rsidRPr="006E475E">
              <w:rPr>
                <w:sz w:val="28"/>
                <w:szCs w:val="28"/>
              </w:rPr>
              <w:t>-</w:t>
            </w:r>
            <w:r w:rsidRPr="009B4EDE">
              <w:rPr>
                <w:sz w:val="28"/>
                <w:szCs w:val="28"/>
                <w:lang w:val="uz-Cyrl-UZ"/>
              </w:rPr>
              <w:t>нувчи</w:t>
            </w:r>
            <w:r>
              <w:rPr>
                <w:sz w:val="28"/>
                <w:szCs w:val="28"/>
                <w:lang w:val="uz-Cyrl-UZ"/>
              </w:rPr>
              <w:t xml:space="preserve"> </w:t>
            </w:r>
            <w:r w:rsidRPr="009B4EDE">
              <w:rPr>
                <w:sz w:val="28"/>
                <w:szCs w:val="28"/>
                <w:lang w:val="uz-Cyrl-UZ"/>
              </w:rPr>
              <w:t>унинг ёрдамида</w:t>
            </w:r>
            <w:r>
              <w:rPr>
                <w:sz w:val="28"/>
                <w:szCs w:val="28"/>
                <w:lang w:val="uz-Cyrl-UZ"/>
              </w:rPr>
              <w:t xml:space="preserve"> </w:t>
            </w:r>
            <w:r w:rsidRPr="009B4EDE">
              <w:rPr>
                <w:sz w:val="28"/>
                <w:szCs w:val="28"/>
                <w:lang w:val="uz-Cyrl-UZ"/>
              </w:rPr>
              <w:t>компьютерга</w:t>
            </w:r>
            <w:r>
              <w:rPr>
                <w:sz w:val="28"/>
                <w:szCs w:val="28"/>
                <w:lang w:val="uz-Cyrl-UZ"/>
              </w:rPr>
              <w:t xml:space="preserve"> к</w:t>
            </w:r>
            <w:r w:rsidRPr="009B4EDE">
              <w:rPr>
                <w:sz w:val="28"/>
                <w:szCs w:val="28"/>
                <w:lang w:val="uz-Cyrl-UZ"/>
              </w:rPr>
              <w:t>иради</w:t>
            </w:r>
            <w:r>
              <w:rPr>
                <w:sz w:val="28"/>
                <w:szCs w:val="28"/>
                <w:lang w:val="uz-Cyrl-UZ"/>
              </w:rPr>
              <w:t xml:space="preserve"> в</w:t>
            </w:r>
            <w:r w:rsidRPr="009B4EDE">
              <w:rPr>
                <w:sz w:val="28"/>
                <w:szCs w:val="28"/>
                <w:lang w:val="uz-Cyrl-UZ"/>
              </w:rPr>
              <w:t>а иш</w:t>
            </w:r>
            <w:r>
              <w:rPr>
                <w:sz w:val="28"/>
                <w:szCs w:val="28"/>
                <w:lang w:val="uz-Cyrl-UZ"/>
              </w:rPr>
              <w:t xml:space="preserve"> с</w:t>
            </w:r>
            <w:r w:rsidRPr="009B4EDE">
              <w:rPr>
                <w:sz w:val="28"/>
                <w:szCs w:val="28"/>
                <w:lang w:val="uz-Cyrl-UZ"/>
              </w:rPr>
              <w:t>еансини бошлайди.</w:t>
            </w:r>
          </w:p>
        </w:tc>
      </w:tr>
      <w:tr w:rsidR="00A01D69" w:rsidRPr="005D2E87" w14:paraId="1D3BE8D2" w14:textId="77777777" w:rsidTr="001F41BC">
        <w:trPr>
          <w:trHeight w:val="4707"/>
          <w:tblCellSpacing w:w="0" w:type="dxa"/>
          <w:jc w:val="center"/>
        </w:trPr>
        <w:tc>
          <w:tcPr>
            <w:tcW w:w="2079" w:type="pct"/>
          </w:tcPr>
          <w:p w14:paraId="60F72F84" w14:textId="77777777" w:rsidR="00A01D69" w:rsidRPr="005B6905" w:rsidRDefault="00A01D69" w:rsidP="00934225">
            <w:pPr>
              <w:tabs>
                <w:tab w:val="left" w:pos="4320"/>
                <w:tab w:val="left" w:pos="4500"/>
              </w:tabs>
              <w:rPr>
                <w:b/>
                <w:bCs/>
                <w:color w:val="000000"/>
                <w:sz w:val="28"/>
                <w:szCs w:val="28"/>
                <w:lang w:val="uz-Cyrl-UZ"/>
              </w:rPr>
            </w:pPr>
            <w:r w:rsidRPr="000F6207">
              <w:rPr>
                <w:b/>
                <w:sz w:val="28"/>
                <w:szCs w:val="28"/>
                <w:lang w:val="uz-Cyrl-UZ"/>
              </w:rPr>
              <w:t>Выборка, дискретизация</w:t>
            </w:r>
            <w:r w:rsidRPr="000F6207">
              <w:rPr>
                <w:b/>
                <w:bCs/>
                <w:color w:val="000000"/>
                <w:sz w:val="28"/>
                <w:szCs w:val="28"/>
                <w:lang w:val="uz-Cyrl-UZ"/>
              </w:rPr>
              <w:t xml:space="preserve"> </w:t>
            </w:r>
          </w:p>
          <w:p w14:paraId="05E6C91A" w14:textId="77777777" w:rsidR="00A01D69" w:rsidRPr="00B7773A" w:rsidRDefault="00A01D69" w:rsidP="00934225">
            <w:pPr>
              <w:tabs>
                <w:tab w:val="left" w:pos="4320"/>
                <w:tab w:val="left" w:pos="4500"/>
              </w:tabs>
              <w:rPr>
                <w:b/>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tanlash</w:t>
            </w:r>
            <w:r w:rsidRPr="006C14E7">
              <w:rPr>
                <w:bCs/>
                <w:color w:val="000000"/>
                <w:sz w:val="28"/>
                <w:szCs w:val="28"/>
                <w:lang w:val="uz-Cyrl-UZ"/>
              </w:rPr>
              <w:t xml:space="preserve">, </w:t>
            </w:r>
            <w:r>
              <w:rPr>
                <w:bCs/>
                <w:color w:val="000000"/>
                <w:sz w:val="28"/>
                <w:szCs w:val="28"/>
                <w:lang w:val="uz-Cyrl-UZ"/>
              </w:rPr>
              <w:t>diskretlash</w:t>
            </w:r>
          </w:p>
          <w:p w14:paraId="01BD9E60" w14:textId="476268D3" w:rsidR="00A01D69" w:rsidRPr="005B6905" w:rsidRDefault="00D7251A" w:rsidP="00934225">
            <w:pPr>
              <w:rPr>
                <w:bCs/>
                <w:color w:val="000000"/>
                <w:sz w:val="28"/>
                <w:szCs w:val="28"/>
                <w:lang w:val="uz-Cyrl-UZ"/>
              </w:rPr>
            </w:pPr>
            <w:r>
              <w:rPr>
                <w:bCs/>
                <w:color w:val="000000"/>
                <w:sz w:val="26"/>
                <w:szCs w:val="26"/>
                <w:lang w:val="uz-Cyrl-UZ"/>
              </w:rPr>
              <w:t xml:space="preserve"> </w:t>
            </w:r>
            <w:r w:rsidR="00A01D69" w:rsidRPr="006C14E7">
              <w:rPr>
                <w:bCs/>
                <w:color w:val="000000"/>
                <w:sz w:val="28"/>
                <w:szCs w:val="28"/>
                <w:lang w:val="uz-Cyrl-UZ"/>
              </w:rPr>
              <w:t>танлаш, дискретлаш</w:t>
            </w:r>
          </w:p>
          <w:p w14:paraId="627177A1" w14:textId="77777777" w:rsidR="00A01D69" w:rsidRPr="000F6207" w:rsidRDefault="00A01D69" w:rsidP="000F6207">
            <w:pPr>
              <w:tabs>
                <w:tab w:val="left" w:pos="4320"/>
                <w:tab w:val="left" w:pos="4500"/>
              </w:tabs>
              <w:rPr>
                <w:sz w:val="28"/>
                <w:szCs w:val="28"/>
                <w:lang w:val="uz-Cyrl-UZ"/>
              </w:rPr>
            </w:pPr>
            <w:r w:rsidRPr="000F6207">
              <w:rPr>
                <w:b/>
                <w:bCs/>
                <w:color w:val="000000"/>
                <w:sz w:val="28"/>
                <w:szCs w:val="28"/>
                <w:lang w:val="en-US"/>
              </w:rPr>
              <w:t xml:space="preserve">en </w:t>
            </w:r>
            <w:r w:rsidRPr="00193867">
              <w:rPr>
                <w:bCs/>
                <w:color w:val="000000"/>
                <w:sz w:val="28"/>
                <w:szCs w:val="28"/>
                <w:lang w:val="en-US"/>
              </w:rPr>
              <w:t>-</w:t>
            </w:r>
            <w:r w:rsidRPr="000F6207">
              <w:rPr>
                <w:b/>
                <w:bCs/>
                <w:color w:val="000000"/>
                <w:sz w:val="28"/>
                <w:szCs w:val="28"/>
                <w:lang w:val="en-US"/>
              </w:rPr>
              <w:t xml:space="preserve"> </w:t>
            </w:r>
            <w:r w:rsidRPr="000F6207">
              <w:rPr>
                <w:sz w:val="28"/>
                <w:szCs w:val="28"/>
                <w:lang w:val="en-US"/>
              </w:rPr>
              <w:t>sampling</w:t>
            </w:r>
            <w:r w:rsidRPr="000F6207">
              <w:rPr>
                <w:sz w:val="28"/>
                <w:szCs w:val="28"/>
              </w:rPr>
              <w:t xml:space="preserve"> </w:t>
            </w:r>
          </w:p>
          <w:p w14:paraId="36074285" w14:textId="77777777" w:rsidR="00A01D69" w:rsidRPr="000F6207" w:rsidRDefault="00A01D69" w:rsidP="00934225">
            <w:pPr>
              <w:rPr>
                <w:b/>
                <w:bCs/>
                <w:color w:val="000000"/>
                <w:sz w:val="28"/>
                <w:szCs w:val="28"/>
                <w:lang w:val="en-US"/>
              </w:rPr>
            </w:pPr>
          </w:p>
        </w:tc>
        <w:tc>
          <w:tcPr>
            <w:tcW w:w="2921" w:type="pct"/>
          </w:tcPr>
          <w:p w14:paraId="4F8FA96E" w14:textId="77777777" w:rsidR="00A01D69" w:rsidRPr="005B6905" w:rsidRDefault="00A01D69" w:rsidP="00E364BD">
            <w:pPr>
              <w:jc w:val="both"/>
              <w:rPr>
                <w:sz w:val="28"/>
                <w:szCs w:val="28"/>
              </w:rPr>
            </w:pPr>
            <w:r w:rsidRPr="005B6905">
              <w:rPr>
                <w:sz w:val="28"/>
                <w:szCs w:val="28"/>
              </w:rPr>
              <w:t xml:space="preserve">1. </w:t>
            </w:r>
            <w:r>
              <w:rPr>
                <w:sz w:val="28"/>
                <w:szCs w:val="28"/>
              </w:rPr>
              <w:t>Отбор</w:t>
            </w:r>
            <w:r w:rsidRPr="005B6905">
              <w:rPr>
                <w:sz w:val="28"/>
                <w:szCs w:val="28"/>
              </w:rPr>
              <w:t xml:space="preserve"> </w:t>
            </w:r>
            <w:r>
              <w:rPr>
                <w:sz w:val="28"/>
                <w:szCs w:val="28"/>
              </w:rPr>
              <w:t>данных</w:t>
            </w:r>
            <w:r w:rsidRPr="005B6905">
              <w:rPr>
                <w:sz w:val="28"/>
                <w:szCs w:val="28"/>
              </w:rPr>
              <w:t xml:space="preserve"> </w:t>
            </w:r>
            <w:r>
              <w:rPr>
                <w:sz w:val="28"/>
                <w:szCs w:val="28"/>
              </w:rPr>
              <w:t>из</w:t>
            </w:r>
            <w:r w:rsidRPr="005B6905">
              <w:rPr>
                <w:sz w:val="28"/>
                <w:szCs w:val="28"/>
              </w:rPr>
              <w:t xml:space="preserve"> </w:t>
            </w:r>
            <w:r>
              <w:rPr>
                <w:sz w:val="28"/>
                <w:szCs w:val="28"/>
              </w:rPr>
              <w:t>некоторого</w:t>
            </w:r>
            <w:r w:rsidRPr="005B6905">
              <w:rPr>
                <w:sz w:val="28"/>
                <w:szCs w:val="28"/>
              </w:rPr>
              <w:t xml:space="preserve"> </w:t>
            </w:r>
            <w:r>
              <w:rPr>
                <w:sz w:val="28"/>
                <w:szCs w:val="28"/>
              </w:rPr>
              <w:t>источника</w:t>
            </w:r>
            <w:r w:rsidRPr="005B6905">
              <w:rPr>
                <w:sz w:val="28"/>
                <w:szCs w:val="28"/>
              </w:rPr>
              <w:t>.</w:t>
            </w:r>
          </w:p>
          <w:p w14:paraId="5563B4E1" w14:textId="60734450" w:rsidR="00A01D69" w:rsidRDefault="00A01D69" w:rsidP="00E364BD">
            <w:pPr>
              <w:jc w:val="both"/>
              <w:rPr>
                <w:sz w:val="28"/>
                <w:szCs w:val="28"/>
                <w:lang w:val="uz-Cyrl-UZ"/>
              </w:rPr>
            </w:pPr>
            <w:r w:rsidRPr="00B967BD">
              <w:rPr>
                <w:sz w:val="28"/>
                <w:szCs w:val="28"/>
              </w:rPr>
              <w:t xml:space="preserve">2. </w:t>
            </w:r>
            <w:r>
              <w:rPr>
                <w:sz w:val="28"/>
                <w:szCs w:val="28"/>
              </w:rPr>
              <w:t>Периодическое</w:t>
            </w:r>
            <w:r w:rsidRPr="00B967BD">
              <w:rPr>
                <w:sz w:val="28"/>
                <w:szCs w:val="28"/>
              </w:rPr>
              <w:t xml:space="preserve"> </w:t>
            </w:r>
            <w:r>
              <w:rPr>
                <w:sz w:val="28"/>
                <w:szCs w:val="28"/>
              </w:rPr>
              <w:t>измерение</w:t>
            </w:r>
            <w:r w:rsidRPr="00B967BD">
              <w:rPr>
                <w:sz w:val="28"/>
                <w:szCs w:val="28"/>
              </w:rPr>
              <w:t xml:space="preserve"> </w:t>
            </w:r>
            <w:r>
              <w:rPr>
                <w:sz w:val="28"/>
                <w:szCs w:val="28"/>
              </w:rPr>
              <w:t>значений</w:t>
            </w:r>
            <w:r w:rsidRPr="00B967BD">
              <w:rPr>
                <w:sz w:val="28"/>
                <w:szCs w:val="28"/>
              </w:rPr>
              <w:t xml:space="preserve"> </w:t>
            </w:r>
            <w:r>
              <w:rPr>
                <w:sz w:val="28"/>
                <w:szCs w:val="28"/>
              </w:rPr>
              <w:t>аналоговой</w:t>
            </w:r>
            <w:r w:rsidRPr="00B967BD">
              <w:rPr>
                <w:sz w:val="28"/>
                <w:szCs w:val="28"/>
              </w:rPr>
              <w:t xml:space="preserve"> </w:t>
            </w:r>
            <w:r>
              <w:rPr>
                <w:sz w:val="28"/>
                <w:szCs w:val="28"/>
              </w:rPr>
              <w:t>величины</w:t>
            </w:r>
            <w:r w:rsidRPr="00B967BD">
              <w:rPr>
                <w:sz w:val="28"/>
                <w:szCs w:val="28"/>
              </w:rPr>
              <w:t xml:space="preserve"> </w:t>
            </w:r>
            <w:r>
              <w:rPr>
                <w:sz w:val="28"/>
                <w:szCs w:val="28"/>
              </w:rPr>
              <w:t>и</w:t>
            </w:r>
            <w:r w:rsidRPr="00B967BD">
              <w:rPr>
                <w:sz w:val="28"/>
                <w:szCs w:val="28"/>
              </w:rPr>
              <w:t xml:space="preserve"> </w:t>
            </w:r>
            <w:r>
              <w:rPr>
                <w:sz w:val="28"/>
                <w:szCs w:val="28"/>
              </w:rPr>
              <w:t>ввод</w:t>
            </w:r>
            <w:r w:rsidRPr="00B967BD">
              <w:rPr>
                <w:sz w:val="28"/>
                <w:szCs w:val="28"/>
              </w:rPr>
              <w:t xml:space="preserve"> </w:t>
            </w:r>
            <w:r>
              <w:rPr>
                <w:sz w:val="28"/>
                <w:szCs w:val="28"/>
              </w:rPr>
              <w:t>в</w:t>
            </w:r>
            <w:r w:rsidRPr="00B967BD">
              <w:rPr>
                <w:sz w:val="28"/>
                <w:szCs w:val="28"/>
              </w:rPr>
              <w:t xml:space="preserve"> </w:t>
            </w:r>
            <w:r>
              <w:rPr>
                <w:sz w:val="28"/>
                <w:szCs w:val="28"/>
              </w:rPr>
              <w:t>компьютер</w:t>
            </w:r>
            <w:r w:rsidRPr="00B967BD">
              <w:rPr>
                <w:sz w:val="28"/>
                <w:szCs w:val="28"/>
              </w:rPr>
              <w:t xml:space="preserve"> </w:t>
            </w:r>
            <w:r>
              <w:rPr>
                <w:sz w:val="28"/>
                <w:szCs w:val="28"/>
              </w:rPr>
              <w:t>после</w:t>
            </w:r>
            <w:r w:rsidRPr="00B967BD">
              <w:rPr>
                <w:sz w:val="28"/>
                <w:szCs w:val="28"/>
              </w:rPr>
              <w:t xml:space="preserve"> </w:t>
            </w:r>
            <w:r>
              <w:rPr>
                <w:sz w:val="28"/>
                <w:szCs w:val="28"/>
              </w:rPr>
              <w:t>преобразования</w:t>
            </w:r>
            <w:r w:rsidR="00D7251A">
              <w:rPr>
                <w:sz w:val="28"/>
                <w:szCs w:val="28"/>
              </w:rPr>
              <w:t xml:space="preserve"> </w:t>
            </w:r>
            <w:r>
              <w:rPr>
                <w:sz w:val="28"/>
                <w:szCs w:val="28"/>
              </w:rPr>
              <w:t>их</w:t>
            </w:r>
            <w:r w:rsidRPr="00B967BD">
              <w:rPr>
                <w:sz w:val="28"/>
                <w:szCs w:val="28"/>
              </w:rPr>
              <w:t xml:space="preserve"> </w:t>
            </w:r>
            <w:r>
              <w:rPr>
                <w:sz w:val="28"/>
                <w:szCs w:val="28"/>
              </w:rPr>
              <w:t>в</w:t>
            </w:r>
            <w:r w:rsidRPr="00B967BD">
              <w:rPr>
                <w:sz w:val="28"/>
                <w:szCs w:val="28"/>
              </w:rPr>
              <w:t xml:space="preserve"> </w:t>
            </w:r>
            <w:r>
              <w:rPr>
                <w:sz w:val="28"/>
                <w:szCs w:val="28"/>
              </w:rPr>
              <w:t>цифровую</w:t>
            </w:r>
            <w:r w:rsidRPr="00B967BD">
              <w:rPr>
                <w:sz w:val="28"/>
                <w:szCs w:val="28"/>
              </w:rPr>
              <w:t>.</w:t>
            </w:r>
          </w:p>
          <w:p w14:paraId="6D1F065C" w14:textId="77777777" w:rsidR="00A01D69" w:rsidRPr="001F41BC" w:rsidRDefault="00A01D69" w:rsidP="00E364BD">
            <w:pPr>
              <w:jc w:val="both"/>
              <w:rPr>
                <w:color w:val="000000"/>
                <w:sz w:val="14"/>
                <w:szCs w:val="14"/>
              </w:rPr>
            </w:pPr>
          </w:p>
          <w:p w14:paraId="5A43E378" w14:textId="77777777" w:rsidR="00A01D69" w:rsidRDefault="00A01D69" w:rsidP="00E364BD">
            <w:pPr>
              <w:jc w:val="both"/>
              <w:rPr>
                <w:color w:val="000000"/>
                <w:sz w:val="28"/>
                <w:szCs w:val="28"/>
                <w:lang w:val="en-US"/>
              </w:rPr>
            </w:pPr>
            <w:r w:rsidRPr="006C14E7">
              <w:rPr>
                <w:color w:val="000000"/>
                <w:sz w:val="28"/>
                <w:szCs w:val="28"/>
                <w:lang w:val="uz-Cyrl-UZ"/>
              </w:rPr>
              <w:t xml:space="preserve">1. </w:t>
            </w:r>
            <w:r>
              <w:rPr>
                <w:color w:val="000000"/>
                <w:sz w:val="28"/>
                <w:szCs w:val="28"/>
                <w:lang w:val="uz-Cyrl-UZ"/>
              </w:rPr>
              <w:t>Ma’lumotlarning</w:t>
            </w:r>
            <w:r w:rsidRPr="006C14E7">
              <w:rPr>
                <w:color w:val="000000"/>
                <w:sz w:val="28"/>
                <w:szCs w:val="28"/>
                <w:lang w:val="uz-Cyrl-UZ"/>
              </w:rPr>
              <w:t xml:space="preserve"> </w:t>
            </w:r>
            <w:r>
              <w:rPr>
                <w:color w:val="000000"/>
                <w:sz w:val="28"/>
                <w:szCs w:val="28"/>
                <w:lang w:val="uz-Cyrl-UZ"/>
              </w:rPr>
              <w:t>qandaydir</w:t>
            </w:r>
            <w:r w:rsidRPr="006C14E7">
              <w:rPr>
                <w:color w:val="000000"/>
                <w:sz w:val="28"/>
                <w:szCs w:val="28"/>
                <w:lang w:val="uz-Cyrl-UZ"/>
              </w:rPr>
              <w:t xml:space="preserve"> </w:t>
            </w:r>
            <w:r>
              <w:rPr>
                <w:color w:val="000000"/>
                <w:sz w:val="28"/>
                <w:szCs w:val="28"/>
                <w:lang w:val="uz-Cyrl-UZ"/>
              </w:rPr>
              <w:t>manbadan</w:t>
            </w:r>
            <w:r w:rsidRPr="006C14E7">
              <w:rPr>
                <w:color w:val="000000"/>
                <w:sz w:val="28"/>
                <w:szCs w:val="28"/>
                <w:lang w:val="uz-Cyrl-UZ"/>
              </w:rPr>
              <w:t xml:space="preserve"> </w:t>
            </w:r>
            <w:r>
              <w:rPr>
                <w:color w:val="000000"/>
                <w:sz w:val="28"/>
                <w:szCs w:val="28"/>
                <w:lang w:val="uz-Cyrl-UZ"/>
              </w:rPr>
              <w:t>tanlab</w:t>
            </w:r>
            <w:r w:rsidRPr="006C14E7">
              <w:rPr>
                <w:color w:val="000000"/>
                <w:sz w:val="28"/>
                <w:szCs w:val="28"/>
                <w:lang w:val="uz-Cyrl-UZ"/>
              </w:rPr>
              <w:t xml:space="preserve"> </w:t>
            </w:r>
            <w:r>
              <w:rPr>
                <w:color w:val="000000"/>
                <w:sz w:val="28"/>
                <w:szCs w:val="28"/>
                <w:lang w:val="uz-Cyrl-UZ"/>
              </w:rPr>
              <w:t>olinishi</w:t>
            </w:r>
            <w:r>
              <w:rPr>
                <w:color w:val="000000"/>
                <w:sz w:val="28"/>
                <w:szCs w:val="28"/>
                <w:lang w:val="en-US"/>
              </w:rPr>
              <w:t>.</w:t>
            </w:r>
          </w:p>
          <w:p w14:paraId="797A49BB" w14:textId="77777777" w:rsidR="00A01D69" w:rsidRPr="00DE4857" w:rsidRDefault="00A01D69" w:rsidP="00E364BD">
            <w:pPr>
              <w:jc w:val="both"/>
              <w:rPr>
                <w:color w:val="000000"/>
                <w:sz w:val="26"/>
                <w:szCs w:val="26"/>
                <w:lang w:val="uz-Cyrl-UZ"/>
              </w:rPr>
            </w:pPr>
            <w:r w:rsidRPr="006C14E7">
              <w:rPr>
                <w:color w:val="000000"/>
                <w:sz w:val="28"/>
                <w:szCs w:val="28"/>
                <w:lang w:val="uz-Cyrl-UZ"/>
              </w:rPr>
              <w:t xml:space="preserve">2. </w:t>
            </w:r>
            <w:r>
              <w:rPr>
                <w:color w:val="000000"/>
                <w:sz w:val="28"/>
                <w:szCs w:val="28"/>
                <w:lang w:val="uz-Cyrl-UZ"/>
              </w:rPr>
              <w:t>Analog</w:t>
            </w:r>
            <w:r w:rsidRPr="006C14E7">
              <w:rPr>
                <w:color w:val="000000"/>
                <w:sz w:val="28"/>
                <w:szCs w:val="28"/>
                <w:lang w:val="uz-Cyrl-UZ"/>
              </w:rPr>
              <w:t xml:space="preserve"> </w:t>
            </w:r>
            <w:r>
              <w:rPr>
                <w:color w:val="000000"/>
                <w:sz w:val="28"/>
                <w:szCs w:val="28"/>
                <w:lang w:val="uz-Cyrl-UZ"/>
              </w:rPr>
              <w:t>kattalik</w:t>
            </w:r>
            <w:r w:rsidRPr="006C14E7">
              <w:rPr>
                <w:color w:val="000000"/>
                <w:sz w:val="28"/>
                <w:szCs w:val="28"/>
                <w:lang w:val="uz-Cyrl-UZ"/>
              </w:rPr>
              <w:t xml:space="preserve"> </w:t>
            </w:r>
            <w:r>
              <w:rPr>
                <w:color w:val="000000"/>
                <w:sz w:val="28"/>
                <w:szCs w:val="28"/>
                <w:lang w:val="uz-Cyrl-UZ"/>
              </w:rPr>
              <w:t>qiymatlarini</w:t>
            </w:r>
            <w:r w:rsidRPr="006C14E7">
              <w:rPr>
                <w:color w:val="000000"/>
                <w:sz w:val="28"/>
                <w:szCs w:val="28"/>
                <w:lang w:val="uz-Cyrl-UZ"/>
              </w:rPr>
              <w:t xml:space="preserve"> </w:t>
            </w:r>
            <w:r>
              <w:rPr>
                <w:color w:val="000000"/>
                <w:sz w:val="28"/>
                <w:szCs w:val="28"/>
                <w:lang w:val="uz-Cyrl-UZ"/>
              </w:rPr>
              <w:t>davriy</w:t>
            </w:r>
            <w:r w:rsidRPr="006C14E7">
              <w:rPr>
                <w:color w:val="000000"/>
                <w:sz w:val="28"/>
                <w:szCs w:val="28"/>
                <w:lang w:val="uz-Cyrl-UZ"/>
              </w:rPr>
              <w:t xml:space="preserve"> </w:t>
            </w:r>
            <w:r>
              <w:rPr>
                <w:color w:val="000000"/>
                <w:sz w:val="28"/>
                <w:szCs w:val="28"/>
                <w:lang w:val="uz-Cyrl-UZ"/>
              </w:rPr>
              <w:t>o‘lchash</w:t>
            </w:r>
            <w:r w:rsidRPr="006C14E7">
              <w:rPr>
                <w:color w:val="000000"/>
                <w:sz w:val="28"/>
                <w:szCs w:val="28"/>
                <w:lang w:val="uz-Cyrl-UZ"/>
              </w:rPr>
              <w:t xml:space="preserve"> </w:t>
            </w:r>
            <w:r>
              <w:rPr>
                <w:color w:val="000000"/>
                <w:sz w:val="28"/>
                <w:szCs w:val="28"/>
                <w:lang w:val="uz-Cyrl-UZ"/>
              </w:rPr>
              <w:t>va</w:t>
            </w:r>
            <w:r w:rsidRPr="006C14E7">
              <w:rPr>
                <w:color w:val="000000"/>
                <w:sz w:val="28"/>
                <w:szCs w:val="28"/>
                <w:lang w:val="uz-Cyrl-UZ"/>
              </w:rPr>
              <w:t xml:space="preserve"> </w:t>
            </w:r>
            <w:r>
              <w:rPr>
                <w:color w:val="000000"/>
                <w:sz w:val="28"/>
                <w:szCs w:val="28"/>
                <w:lang w:val="uz-Cyrl-UZ"/>
              </w:rPr>
              <w:t>ularni</w:t>
            </w:r>
            <w:r w:rsidRPr="006C14E7">
              <w:rPr>
                <w:color w:val="000000"/>
                <w:sz w:val="28"/>
                <w:szCs w:val="28"/>
                <w:lang w:val="uz-Cyrl-UZ"/>
              </w:rPr>
              <w:t xml:space="preserve"> </w:t>
            </w:r>
            <w:r>
              <w:rPr>
                <w:color w:val="000000"/>
                <w:sz w:val="28"/>
                <w:szCs w:val="28"/>
                <w:lang w:val="uz-Cyrl-UZ"/>
              </w:rPr>
              <w:t>raqamli</w:t>
            </w:r>
            <w:r w:rsidRPr="006C14E7">
              <w:rPr>
                <w:color w:val="000000"/>
                <w:sz w:val="28"/>
                <w:szCs w:val="28"/>
                <w:lang w:val="uz-Cyrl-UZ"/>
              </w:rPr>
              <w:t xml:space="preserve"> </w:t>
            </w:r>
            <w:r>
              <w:rPr>
                <w:color w:val="000000"/>
                <w:sz w:val="28"/>
                <w:szCs w:val="28"/>
                <w:lang w:val="uz-Cyrl-UZ"/>
              </w:rPr>
              <w:t>shaklga</w:t>
            </w:r>
            <w:r w:rsidRPr="006C14E7">
              <w:rPr>
                <w:color w:val="000000"/>
                <w:sz w:val="28"/>
                <w:szCs w:val="28"/>
                <w:lang w:val="uz-Cyrl-UZ"/>
              </w:rPr>
              <w:t xml:space="preserve"> </w:t>
            </w:r>
            <w:r>
              <w:rPr>
                <w:color w:val="000000"/>
                <w:sz w:val="28"/>
                <w:szCs w:val="28"/>
                <w:lang w:val="uz-Cyrl-UZ"/>
              </w:rPr>
              <w:t>o‘zgartirgandan</w:t>
            </w:r>
            <w:r w:rsidRPr="006C14E7">
              <w:rPr>
                <w:color w:val="000000"/>
                <w:sz w:val="28"/>
                <w:szCs w:val="28"/>
                <w:lang w:val="uz-Cyrl-UZ"/>
              </w:rPr>
              <w:t xml:space="preserve"> </w:t>
            </w:r>
            <w:r>
              <w:rPr>
                <w:color w:val="000000"/>
                <w:sz w:val="28"/>
                <w:szCs w:val="28"/>
                <w:lang w:val="uz-Cyrl-UZ"/>
              </w:rPr>
              <w:t>so‘ng</w:t>
            </w:r>
            <w:r w:rsidRPr="006C14E7">
              <w:rPr>
                <w:color w:val="000000"/>
                <w:sz w:val="28"/>
                <w:szCs w:val="28"/>
                <w:lang w:val="uz-Cyrl-UZ"/>
              </w:rPr>
              <w:t xml:space="preserve"> </w:t>
            </w:r>
            <w:r>
              <w:rPr>
                <w:color w:val="000000"/>
                <w:sz w:val="28"/>
                <w:szCs w:val="28"/>
                <w:lang w:val="uz-Cyrl-UZ"/>
              </w:rPr>
              <w:t>kompyuterga</w:t>
            </w:r>
            <w:r w:rsidRPr="006C14E7">
              <w:rPr>
                <w:color w:val="000000"/>
                <w:sz w:val="28"/>
                <w:szCs w:val="28"/>
                <w:lang w:val="uz-Cyrl-UZ"/>
              </w:rPr>
              <w:t xml:space="preserve"> </w:t>
            </w:r>
            <w:r>
              <w:rPr>
                <w:color w:val="000000"/>
                <w:sz w:val="28"/>
                <w:szCs w:val="28"/>
                <w:lang w:val="uz-Cyrl-UZ"/>
              </w:rPr>
              <w:t>kiritish</w:t>
            </w:r>
            <w:r w:rsidRPr="006C14E7">
              <w:rPr>
                <w:color w:val="000000"/>
                <w:sz w:val="28"/>
                <w:szCs w:val="28"/>
                <w:lang w:val="uz-Cyrl-UZ"/>
              </w:rPr>
              <w:t>.</w:t>
            </w:r>
          </w:p>
          <w:p w14:paraId="636B94A6" w14:textId="77777777" w:rsidR="00A01D69" w:rsidRPr="001F41BC" w:rsidRDefault="00A01D69" w:rsidP="00E364BD">
            <w:pPr>
              <w:jc w:val="both"/>
              <w:rPr>
                <w:color w:val="000000"/>
                <w:sz w:val="14"/>
                <w:szCs w:val="14"/>
                <w:lang w:val="uz-Cyrl-UZ"/>
              </w:rPr>
            </w:pPr>
          </w:p>
          <w:p w14:paraId="31329F1D" w14:textId="77777777" w:rsidR="00A01D69" w:rsidRPr="005B6905" w:rsidRDefault="00A01D69" w:rsidP="00E364BD">
            <w:pPr>
              <w:jc w:val="both"/>
              <w:rPr>
                <w:color w:val="000000"/>
                <w:sz w:val="28"/>
                <w:szCs w:val="28"/>
                <w:lang w:val="uz-Cyrl-UZ"/>
              </w:rPr>
            </w:pPr>
            <w:r w:rsidRPr="006C14E7">
              <w:rPr>
                <w:color w:val="000000"/>
                <w:sz w:val="28"/>
                <w:szCs w:val="28"/>
                <w:lang w:val="uz-Cyrl-UZ"/>
              </w:rPr>
              <w:t>1. Маълумотларнинг қандайдир манбадан танлаб олиниши</w:t>
            </w:r>
            <w:r w:rsidRPr="00B967BD">
              <w:rPr>
                <w:color w:val="000000"/>
                <w:sz w:val="28"/>
                <w:szCs w:val="28"/>
                <w:lang w:val="uz-Cyrl-UZ"/>
              </w:rPr>
              <w:t>.</w:t>
            </w:r>
          </w:p>
          <w:p w14:paraId="7E0EEA35" w14:textId="77777777" w:rsidR="00A01D69" w:rsidRPr="006C14E7" w:rsidRDefault="00A01D69" w:rsidP="00E364BD">
            <w:pPr>
              <w:jc w:val="both"/>
              <w:rPr>
                <w:color w:val="000000"/>
                <w:sz w:val="28"/>
                <w:szCs w:val="28"/>
                <w:lang w:val="uz-Cyrl-UZ"/>
              </w:rPr>
            </w:pPr>
            <w:r w:rsidRPr="006C14E7">
              <w:rPr>
                <w:color w:val="000000"/>
                <w:sz w:val="28"/>
                <w:szCs w:val="28"/>
                <w:lang w:val="uz-Cyrl-UZ"/>
              </w:rPr>
              <w:t>2. Аналог катталик қийматларини даврий ўлчаш ва уларни рақамли шаклга ўзгартир</w:t>
            </w:r>
            <w:r w:rsidR="006E475E" w:rsidRPr="006E475E">
              <w:rPr>
                <w:color w:val="000000"/>
                <w:sz w:val="28"/>
                <w:szCs w:val="28"/>
                <w:lang w:val="uz-Cyrl-UZ"/>
              </w:rPr>
              <w:t>-</w:t>
            </w:r>
            <w:r w:rsidRPr="006C14E7">
              <w:rPr>
                <w:color w:val="000000"/>
                <w:sz w:val="28"/>
                <w:szCs w:val="28"/>
                <w:lang w:val="uz-Cyrl-UZ"/>
              </w:rPr>
              <w:t>гандан сўнг компьютерга киритиш.</w:t>
            </w:r>
          </w:p>
        </w:tc>
      </w:tr>
      <w:tr w:rsidR="00A01D69" w:rsidRPr="009D6070" w14:paraId="5A4AB0EB" w14:textId="77777777" w:rsidTr="001F41BC">
        <w:trPr>
          <w:trHeight w:val="2836"/>
          <w:tblCellSpacing w:w="0" w:type="dxa"/>
          <w:jc w:val="center"/>
        </w:trPr>
        <w:tc>
          <w:tcPr>
            <w:tcW w:w="2079" w:type="pct"/>
          </w:tcPr>
          <w:p w14:paraId="1E5F739E" w14:textId="77777777" w:rsidR="00A01D69" w:rsidRPr="001C7AA6" w:rsidRDefault="00A01D69" w:rsidP="004E5BD5">
            <w:pPr>
              <w:tabs>
                <w:tab w:val="left" w:pos="4320"/>
                <w:tab w:val="left" w:pos="4500"/>
              </w:tabs>
              <w:rPr>
                <w:b/>
                <w:sz w:val="28"/>
                <w:szCs w:val="28"/>
                <w:lang w:val="uz-Cyrl-UZ"/>
              </w:rPr>
            </w:pPr>
            <w:r w:rsidRPr="001C7AA6">
              <w:rPr>
                <w:b/>
                <w:sz w:val="28"/>
                <w:szCs w:val="28"/>
                <w:lang w:val="uz-Cyrl-UZ"/>
              </w:rPr>
              <w:lastRenderedPageBreak/>
              <w:t>Вывод (микросхемы)</w:t>
            </w:r>
          </w:p>
          <w:p w14:paraId="4EE33822" w14:textId="77777777" w:rsidR="00A01D69" w:rsidRPr="001C7AA6" w:rsidRDefault="00A01D69"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chiqish uchi (mikrosxemaning)</w:t>
            </w:r>
          </w:p>
          <w:p w14:paraId="7DED51FB" w14:textId="27A8F8A2" w:rsidR="00A01D69" w:rsidRPr="006E475E" w:rsidRDefault="000B536F" w:rsidP="004E5BD5">
            <w:pPr>
              <w:tabs>
                <w:tab w:val="left" w:pos="4320"/>
                <w:tab w:val="left" w:pos="4500"/>
              </w:tabs>
              <w:rPr>
                <w:sz w:val="28"/>
                <w:szCs w:val="28"/>
              </w:rPr>
            </w:pPr>
            <w:r>
              <w:rPr>
                <w:sz w:val="28"/>
                <w:szCs w:val="28"/>
                <w:lang w:val="uz-Cyrl-UZ"/>
              </w:rPr>
              <w:t xml:space="preserve"> </w:t>
            </w:r>
            <w:r w:rsidR="00A01D69" w:rsidRPr="009D6070">
              <w:rPr>
                <w:sz w:val="28"/>
                <w:szCs w:val="28"/>
              </w:rPr>
              <w:t xml:space="preserve">чиқиш учи </w:t>
            </w:r>
            <w:r w:rsidR="006E475E" w:rsidRPr="006E475E">
              <w:rPr>
                <w:sz w:val="28"/>
                <w:szCs w:val="28"/>
              </w:rPr>
              <w:br/>
            </w:r>
            <w:r w:rsidR="00A01D69" w:rsidRPr="009D6070">
              <w:rPr>
                <w:sz w:val="28"/>
                <w:szCs w:val="28"/>
              </w:rPr>
              <w:t>(микросхеманинг)</w:t>
            </w:r>
          </w:p>
          <w:p w14:paraId="146EFE07" w14:textId="77777777" w:rsidR="00A01D69" w:rsidRPr="0051450D" w:rsidRDefault="00A01D69" w:rsidP="0051450D">
            <w:pPr>
              <w:tabs>
                <w:tab w:val="left" w:pos="4320"/>
                <w:tab w:val="left" w:pos="4500"/>
              </w:tabs>
              <w:rPr>
                <w:sz w:val="28"/>
                <w:szCs w:val="28"/>
                <w:lang w:val="uz-Cyrl-UZ"/>
              </w:rPr>
            </w:pPr>
            <w:r w:rsidRPr="0051450D">
              <w:rPr>
                <w:b/>
                <w:sz w:val="28"/>
                <w:szCs w:val="28"/>
                <w:lang w:val="en-US"/>
              </w:rPr>
              <w:t>en</w:t>
            </w:r>
            <w:r w:rsidRPr="006E475E">
              <w:rPr>
                <w:b/>
                <w:sz w:val="28"/>
                <w:szCs w:val="28"/>
              </w:rPr>
              <w:t xml:space="preserve"> </w:t>
            </w:r>
            <w:r w:rsidRPr="006E475E">
              <w:rPr>
                <w:sz w:val="28"/>
                <w:szCs w:val="28"/>
              </w:rPr>
              <w:t xml:space="preserve">- </w:t>
            </w:r>
            <w:r w:rsidRPr="0051450D">
              <w:rPr>
                <w:sz w:val="28"/>
                <w:szCs w:val="28"/>
                <w:lang w:val="en-US"/>
              </w:rPr>
              <w:t>lead</w:t>
            </w:r>
            <w:r w:rsidRPr="0051450D">
              <w:rPr>
                <w:sz w:val="28"/>
                <w:szCs w:val="28"/>
              </w:rPr>
              <w:t xml:space="preserve"> </w:t>
            </w:r>
          </w:p>
          <w:p w14:paraId="0113FF21" w14:textId="77777777" w:rsidR="00A01D69" w:rsidRPr="006E475E" w:rsidRDefault="00A01D69" w:rsidP="004E5BD5">
            <w:pPr>
              <w:tabs>
                <w:tab w:val="left" w:pos="4320"/>
                <w:tab w:val="left" w:pos="4500"/>
              </w:tabs>
              <w:rPr>
                <w:sz w:val="28"/>
                <w:szCs w:val="28"/>
              </w:rPr>
            </w:pPr>
          </w:p>
        </w:tc>
        <w:tc>
          <w:tcPr>
            <w:tcW w:w="2921" w:type="pct"/>
          </w:tcPr>
          <w:p w14:paraId="772F4B62" w14:textId="77777777" w:rsidR="00A01D69" w:rsidRDefault="00A01D69" w:rsidP="004E5BD5">
            <w:pPr>
              <w:tabs>
                <w:tab w:val="left" w:pos="4320"/>
                <w:tab w:val="left" w:pos="4500"/>
              </w:tabs>
              <w:jc w:val="both"/>
              <w:rPr>
                <w:sz w:val="28"/>
                <w:szCs w:val="28"/>
                <w:lang w:val="uz-Cyrl-UZ"/>
              </w:rPr>
            </w:pPr>
            <w:r>
              <w:rPr>
                <w:sz w:val="28"/>
                <w:szCs w:val="28"/>
              </w:rPr>
              <w:t>Металлический штырек, или провод, служащий для соединения микросхемы с гнездом или с печатной платой</w:t>
            </w:r>
            <w:r w:rsidRPr="0099336E">
              <w:rPr>
                <w:sz w:val="28"/>
                <w:szCs w:val="28"/>
              </w:rPr>
              <w:t>.</w:t>
            </w:r>
          </w:p>
          <w:p w14:paraId="6C6BE9DB" w14:textId="77777777" w:rsidR="00A01D69" w:rsidRPr="001F41BC" w:rsidRDefault="00A01D69" w:rsidP="004E5BD5">
            <w:pPr>
              <w:tabs>
                <w:tab w:val="left" w:pos="4320"/>
                <w:tab w:val="left" w:pos="4500"/>
              </w:tabs>
              <w:jc w:val="both"/>
              <w:rPr>
                <w:sz w:val="14"/>
                <w:szCs w:val="14"/>
              </w:rPr>
            </w:pPr>
          </w:p>
          <w:p w14:paraId="02F77AA9" w14:textId="77777777" w:rsidR="00A01D69" w:rsidRDefault="00A01D69" w:rsidP="004E5BD5">
            <w:pPr>
              <w:tabs>
                <w:tab w:val="left" w:pos="4320"/>
                <w:tab w:val="left" w:pos="4500"/>
              </w:tabs>
              <w:jc w:val="both"/>
              <w:rPr>
                <w:sz w:val="28"/>
                <w:szCs w:val="28"/>
                <w:lang w:val="en-US"/>
              </w:rPr>
            </w:pPr>
            <w:r>
              <w:rPr>
                <w:sz w:val="28"/>
                <w:szCs w:val="28"/>
                <w:lang w:val="uz-Cyrl-UZ"/>
              </w:rPr>
              <w:t>Mikrosxemani</w:t>
            </w:r>
            <w:r w:rsidRPr="00D015B8">
              <w:rPr>
                <w:sz w:val="28"/>
                <w:szCs w:val="28"/>
                <w:lang w:val="uz-Cyrl-UZ"/>
              </w:rPr>
              <w:t xml:space="preserve"> </w:t>
            </w:r>
            <w:r>
              <w:rPr>
                <w:sz w:val="28"/>
                <w:szCs w:val="28"/>
                <w:lang w:val="uz-Cyrl-UZ"/>
              </w:rPr>
              <w:t>uya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bosma</w:t>
            </w:r>
            <w:r w:rsidRPr="00D015B8">
              <w:rPr>
                <w:sz w:val="28"/>
                <w:szCs w:val="28"/>
                <w:lang w:val="uz-Cyrl-UZ"/>
              </w:rPr>
              <w:t xml:space="preserve"> </w:t>
            </w:r>
            <w:r>
              <w:rPr>
                <w:sz w:val="28"/>
                <w:szCs w:val="28"/>
                <w:lang w:val="uz-Cyrl-UZ"/>
              </w:rPr>
              <w:t>plata</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en-US"/>
              </w:rPr>
              <w:t>u</w:t>
            </w:r>
            <w:r>
              <w:rPr>
                <w:sz w:val="28"/>
                <w:szCs w:val="28"/>
                <w:lang w:val="uz-Cyrl-UZ"/>
              </w:rPr>
              <w:t>lash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xizmat</w:t>
            </w:r>
            <w:r w:rsidRPr="00D015B8">
              <w:rPr>
                <w:sz w:val="28"/>
                <w:szCs w:val="28"/>
                <w:lang w:val="uz-Cyrl-UZ"/>
              </w:rPr>
              <w:t xml:space="preserve"> </w:t>
            </w:r>
            <w:r>
              <w:rPr>
                <w:sz w:val="28"/>
                <w:szCs w:val="28"/>
                <w:lang w:val="uz-Cyrl-UZ"/>
              </w:rPr>
              <w:t>qiladigan</w:t>
            </w:r>
            <w:r w:rsidRPr="00D015B8">
              <w:rPr>
                <w:sz w:val="28"/>
                <w:szCs w:val="28"/>
                <w:lang w:val="uz-Cyrl-UZ"/>
              </w:rPr>
              <w:t xml:space="preserve"> </w:t>
            </w:r>
            <w:r>
              <w:rPr>
                <w:sz w:val="28"/>
                <w:szCs w:val="28"/>
                <w:lang w:val="uz-Cyrl-UZ"/>
              </w:rPr>
              <w:t>metall</w:t>
            </w:r>
            <w:r w:rsidRPr="00D015B8">
              <w:rPr>
                <w:sz w:val="28"/>
                <w:szCs w:val="28"/>
                <w:lang w:val="uz-Cyrl-UZ"/>
              </w:rPr>
              <w:t xml:space="preserve"> </w:t>
            </w:r>
            <w:r>
              <w:rPr>
                <w:sz w:val="28"/>
                <w:szCs w:val="28"/>
                <w:lang w:val="uz-Cyrl-UZ"/>
              </w:rPr>
              <w:t>shtir</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sim</w:t>
            </w:r>
            <w:r w:rsidRPr="00D015B8">
              <w:rPr>
                <w:sz w:val="28"/>
                <w:szCs w:val="28"/>
                <w:lang w:val="uz-Cyrl-UZ"/>
              </w:rPr>
              <w:t>.</w:t>
            </w:r>
          </w:p>
          <w:p w14:paraId="6B2961DC" w14:textId="77777777" w:rsidR="00A01D69" w:rsidRPr="001F41BC" w:rsidRDefault="00A01D69" w:rsidP="004E5BD5">
            <w:pPr>
              <w:tabs>
                <w:tab w:val="left" w:pos="4320"/>
                <w:tab w:val="left" w:pos="4500"/>
              </w:tabs>
              <w:jc w:val="both"/>
              <w:rPr>
                <w:sz w:val="14"/>
                <w:szCs w:val="14"/>
                <w:lang w:val="en-US"/>
              </w:rPr>
            </w:pPr>
          </w:p>
          <w:p w14:paraId="2D9C252B" w14:textId="77777777" w:rsidR="00A01D69" w:rsidRPr="009D6070" w:rsidRDefault="00A01D69" w:rsidP="004E5BD5">
            <w:pPr>
              <w:tabs>
                <w:tab w:val="left" w:pos="4320"/>
                <w:tab w:val="left" w:pos="4500"/>
              </w:tabs>
              <w:jc w:val="both"/>
              <w:rPr>
                <w:sz w:val="28"/>
                <w:szCs w:val="28"/>
                <w:lang w:val="uz-Cyrl-UZ"/>
              </w:rPr>
            </w:pPr>
            <w:r w:rsidRPr="00D015B8">
              <w:rPr>
                <w:sz w:val="28"/>
                <w:szCs w:val="28"/>
                <w:lang w:val="uz-Cyrl-UZ"/>
              </w:rPr>
              <w:t xml:space="preserve">Микросхемани уя ёки босма плата билан </w:t>
            </w:r>
            <w:r>
              <w:rPr>
                <w:sz w:val="28"/>
                <w:szCs w:val="28"/>
              </w:rPr>
              <w:t>у</w:t>
            </w:r>
            <w:r w:rsidRPr="00D015B8">
              <w:rPr>
                <w:sz w:val="28"/>
                <w:szCs w:val="28"/>
                <w:lang w:val="uz-Cyrl-UZ"/>
              </w:rPr>
              <w:t>лаш учун хизмат қиладиган металл штир ёки сим.</w:t>
            </w:r>
          </w:p>
        </w:tc>
      </w:tr>
      <w:tr w:rsidR="00A01D69" w:rsidRPr="006E475E" w14:paraId="00AC9A45" w14:textId="77777777">
        <w:trPr>
          <w:tblCellSpacing w:w="0" w:type="dxa"/>
          <w:jc w:val="center"/>
        </w:trPr>
        <w:tc>
          <w:tcPr>
            <w:tcW w:w="2079" w:type="pct"/>
          </w:tcPr>
          <w:p w14:paraId="7E722074" w14:textId="77777777" w:rsidR="00A01D69" w:rsidRPr="00844AE4" w:rsidRDefault="00A01D69" w:rsidP="004E5BD5">
            <w:pPr>
              <w:tabs>
                <w:tab w:val="left" w:pos="4320"/>
                <w:tab w:val="left" w:pos="4500"/>
              </w:tabs>
              <w:rPr>
                <w:b/>
                <w:sz w:val="28"/>
                <w:szCs w:val="28"/>
                <w:lang w:val="uz-Cyrl-UZ"/>
              </w:rPr>
            </w:pPr>
            <w:r w:rsidRPr="00844AE4">
              <w:rPr>
                <w:b/>
                <w:sz w:val="28"/>
                <w:szCs w:val="28"/>
                <w:lang w:val="uz-Cyrl-UZ"/>
              </w:rPr>
              <w:t>Выделение,</w:t>
            </w:r>
            <w:r>
              <w:rPr>
                <w:b/>
                <w:sz w:val="28"/>
                <w:szCs w:val="28"/>
                <w:lang w:val="uz-Cyrl-UZ"/>
              </w:rPr>
              <w:t xml:space="preserve"> </w:t>
            </w:r>
            <w:r w:rsidRPr="00844AE4">
              <w:rPr>
                <w:b/>
                <w:sz w:val="28"/>
                <w:szCs w:val="28"/>
                <w:lang w:val="uz-Cyrl-UZ"/>
              </w:rPr>
              <w:t>подсветка</w:t>
            </w:r>
          </w:p>
          <w:p w14:paraId="7B53F05B" w14:textId="77777777" w:rsidR="00A01D69" w:rsidRPr="00844AE4" w:rsidRDefault="00A01D69"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ajratish, yoritish</w:t>
            </w:r>
          </w:p>
          <w:p w14:paraId="5E38DAC1" w14:textId="6468F882" w:rsidR="00A01D69" w:rsidRPr="00844AE4" w:rsidRDefault="000B536F" w:rsidP="004E5BD5">
            <w:pPr>
              <w:tabs>
                <w:tab w:val="left" w:pos="4320"/>
                <w:tab w:val="left" w:pos="4500"/>
              </w:tabs>
              <w:rPr>
                <w:sz w:val="28"/>
                <w:szCs w:val="28"/>
                <w:lang w:val="uz-Cyrl-UZ"/>
              </w:rPr>
            </w:pPr>
            <w:r>
              <w:rPr>
                <w:sz w:val="28"/>
                <w:szCs w:val="28"/>
                <w:lang w:val="uz-Cyrl-UZ"/>
              </w:rPr>
              <w:t xml:space="preserve"> </w:t>
            </w:r>
            <w:r w:rsidR="00A01D69">
              <w:rPr>
                <w:sz w:val="28"/>
                <w:szCs w:val="28"/>
                <w:lang w:val="uz-Cyrl-UZ"/>
              </w:rPr>
              <w:t>ажратиш, ёритиш</w:t>
            </w:r>
          </w:p>
          <w:p w14:paraId="462CF627" w14:textId="77777777" w:rsidR="00A01D69" w:rsidRPr="005B3244" w:rsidRDefault="00A01D69" w:rsidP="005B3244">
            <w:pPr>
              <w:tabs>
                <w:tab w:val="left" w:pos="4320"/>
                <w:tab w:val="left" w:pos="4500"/>
              </w:tabs>
              <w:rPr>
                <w:sz w:val="28"/>
                <w:szCs w:val="28"/>
                <w:lang w:val="uz-Cyrl-UZ"/>
              </w:rPr>
            </w:pPr>
            <w:r w:rsidRPr="00851FCC">
              <w:rPr>
                <w:b/>
                <w:sz w:val="28"/>
                <w:szCs w:val="28"/>
                <w:lang w:val="en-US"/>
              </w:rPr>
              <w:t xml:space="preserve">en </w:t>
            </w:r>
            <w:r w:rsidRPr="00193867">
              <w:rPr>
                <w:sz w:val="28"/>
                <w:szCs w:val="28"/>
                <w:lang w:val="en-US"/>
              </w:rPr>
              <w:t>-</w:t>
            </w:r>
            <w:r w:rsidRPr="005B3244">
              <w:rPr>
                <w:sz w:val="28"/>
                <w:szCs w:val="28"/>
                <w:lang w:val="en-US"/>
              </w:rPr>
              <w:t xml:space="preserve"> highlight </w:t>
            </w:r>
          </w:p>
          <w:p w14:paraId="45EC206B" w14:textId="77777777" w:rsidR="00A01D69" w:rsidRPr="00851FCC" w:rsidRDefault="00A01D69" w:rsidP="004E5BD5">
            <w:pPr>
              <w:tabs>
                <w:tab w:val="left" w:pos="4320"/>
                <w:tab w:val="left" w:pos="4500"/>
              </w:tabs>
              <w:rPr>
                <w:sz w:val="28"/>
                <w:szCs w:val="28"/>
                <w:lang w:val="en-US"/>
              </w:rPr>
            </w:pPr>
          </w:p>
        </w:tc>
        <w:tc>
          <w:tcPr>
            <w:tcW w:w="2921" w:type="pct"/>
          </w:tcPr>
          <w:p w14:paraId="0EA47214" w14:textId="77777777" w:rsidR="00A01D69" w:rsidRDefault="00A01D69" w:rsidP="004E5BD5">
            <w:pPr>
              <w:tabs>
                <w:tab w:val="left" w:pos="4320"/>
                <w:tab w:val="left" w:pos="4500"/>
              </w:tabs>
              <w:jc w:val="both"/>
              <w:rPr>
                <w:sz w:val="28"/>
                <w:szCs w:val="28"/>
                <w:lang w:val="uz-Cyrl-UZ"/>
              </w:rPr>
            </w:pPr>
            <w:r>
              <w:rPr>
                <w:sz w:val="28"/>
                <w:szCs w:val="28"/>
              </w:rPr>
              <w:t>Символ, слово, блок текста, пункт меню, ячейки электронной таблицы или команда, выведенные на экран в инверсном изображении и указывающие текущее положение курсора. Часто используется как синоним слова «курсор»</w:t>
            </w:r>
            <w:r w:rsidRPr="004B4910">
              <w:rPr>
                <w:sz w:val="28"/>
                <w:szCs w:val="28"/>
              </w:rPr>
              <w:t>.</w:t>
            </w:r>
          </w:p>
          <w:p w14:paraId="55B92E80" w14:textId="77777777" w:rsidR="00A01D69" w:rsidRPr="00EB2DED" w:rsidRDefault="00A01D69" w:rsidP="004E5BD5">
            <w:pPr>
              <w:tabs>
                <w:tab w:val="left" w:pos="4320"/>
                <w:tab w:val="left" w:pos="4500"/>
              </w:tabs>
              <w:jc w:val="both"/>
              <w:rPr>
                <w:sz w:val="16"/>
                <w:szCs w:val="16"/>
              </w:rPr>
            </w:pPr>
          </w:p>
          <w:p w14:paraId="3C39B80C" w14:textId="77777777" w:rsidR="00A01D69" w:rsidRPr="00DE4857" w:rsidRDefault="00A01D69" w:rsidP="004E5BD5">
            <w:pPr>
              <w:tabs>
                <w:tab w:val="left" w:pos="4320"/>
                <w:tab w:val="left" w:pos="4500"/>
              </w:tabs>
              <w:jc w:val="both"/>
              <w:rPr>
                <w:sz w:val="28"/>
                <w:szCs w:val="28"/>
                <w:lang w:val="uz-Cyrl-UZ"/>
              </w:rPr>
            </w:pPr>
            <w:r>
              <w:rPr>
                <w:sz w:val="28"/>
                <w:szCs w:val="28"/>
                <w:lang w:val="uz-Cyrl-UZ"/>
              </w:rPr>
              <w:t>Invers</w:t>
            </w:r>
            <w:r w:rsidRPr="00A14504">
              <w:rPr>
                <w:sz w:val="28"/>
                <w:szCs w:val="28"/>
                <w:lang w:val="uz-Cyrl-UZ"/>
              </w:rPr>
              <w:t xml:space="preserve"> </w:t>
            </w:r>
            <w:r>
              <w:rPr>
                <w:sz w:val="28"/>
                <w:szCs w:val="28"/>
                <w:lang w:val="uz-Cyrl-UZ"/>
              </w:rPr>
              <w:t>shaklda</w:t>
            </w:r>
            <w:r w:rsidRPr="00A14504">
              <w:rPr>
                <w:sz w:val="28"/>
                <w:szCs w:val="28"/>
                <w:lang w:val="uz-Cyrl-UZ"/>
              </w:rPr>
              <w:t xml:space="preserve"> </w:t>
            </w:r>
            <w:r>
              <w:rPr>
                <w:sz w:val="28"/>
                <w:szCs w:val="28"/>
                <w:lang w:val="uz-Cyrl-UZ"/>
              </w:rPr>
              <w:t>ekranga</w:t>
            </w:r>
            <w:r w:rsidRPr="00A14504">
              <w:rPr>
                <w:sz w:val="28"/>
                <w:szCs w:val="28"/>
                <w:lang w:val="uz-Cyrl-UZ"/>
              </w:rPr>
              <w:t xml:space="preserve"> </w:t>
            </w:r>
            <w:r>
              <w:rPr>
                <w:sz w:val="28"/>
                <w:szCs w:val="28"/>
                <w:lang w:val="uz-Cyrl-UZ"/>
              </w:rPr>
              <w:t>chiqariladigan</w:t>
            </w:r>
            <w:r w:rsidRPr="00A14504">
              <w:rPr>
                <w:sz w:val="28"/>
                <w:szCs w:val="28"/>
                <w:lang w:val="uz-Cyrl-UZ"/>
              </w:rPr>
              <w:t xml:space="preserve"> </w:t>
            </w:r>
            <w:r>
              <w:rPr>
                <w:sz w:val="28"/>
                <w:szCs w:val="28"/>
                <w:lang w:val="uz-Cyrl-UZ"/>
              </w:rPr>
              <w:t>va</w:t>
            </w:r>
            <w:r w:rsidRPr="00A14504">
              <w:rPr>
                <w:sz w:val="28"/>
                <w:szCs w:val="28"/>
                <w:lang w:val="uz-Cyrl-UZ"/>
              </w:rPr>
              <w:t xml:space="preserve"> </w:t>
            </w:r>
            <w:r>
              <w:rPr>
                <w:sz w:val="28"/>
                <w:szCs w:val="28"/>
                <w:lang w:val="uz-Cyrl-UZ"/>
              </w:rPr>
              <w:t>kursor</w:t>
            </w:r>
            <w:r w:rsidR="006E475E" w:rsidRPr="005D2E87">
              <w:rPr>
                <w:sz w:val="28"/>
                <w:szCs w:val="28"/>
              </w:rPr>
              <w:t>-</w:t>
            </w:r>
            <w:r>
              <w:rPr>
                <w:sz w:val="28"/>
                <w:szCs w:val="28"/>
                <w:lang w:val="uz-Cyrl-UZ"/>
              </w:rPr>
              <w:t>ning joriy</w:t>
            </w:r>
            <w:r w:rsidRPr="00A14504">
              <w:rPr>
                <w:sz w:val="28"/>
                <w:szCs w:val="28"/>
                <w:lang w:val="uz-Cyrl-UZ"/>
              </w:rPr>
              <w:t xml:space="preserve"> </w:t>
            </w:r>
            <w:r>
              <w:rPr>
                <w:sz w:val="28"/>
                <w:szCs w:val="28"/>
                <w:lang w:val="uz-Cyrl-UZ"/>
              </w:rPr>
              <w:t>holatini</w:t>
            </w:r>
            <w:r w:rsidRPr="00A14504">
              <w:rPr>
                <w:sz w:val="28"/>
                <w:szCs w:val="28"/>
                <w:lang w:val="uz-Cyrl-UZ"/>
              </w:rPr>
              <w:t xml:space="preserve"> </w:t>
            </w:r>
            <w:r>
              <w:rPr>
                <w:sz w:val="28"/>
                <w:szCs w:val="28"/>
                <w:lang w:val="uz-Cyrl-UZ"/>
              </w:rPr>
              <w:t>ko‘rsatadigan</w:t>
            </w:r>
            <w:r w:rsidRPr="00A14504">
              <w:rPr>
                <w:sz w:val="28"/>
                <w:szCs w:val="28"/>
                <w:lang w:val="uz-Cyrl-UZ"/>
              </w:rPr>
              <w:t xml:space="preserve"> </w:t>
            </w:r>
            <w:r>
              <w:rPr>
                <w:sz w:val="28"/>
                <w:szCs w:val="28"/>
                <w:lang w:val="uz-Cyrl-UZ"/>
              </w:rPr>
              <w:t>simvol</w:t>
            </w:r>
            <w:r w:rsidRPr="00A14504">
              <w:rPr>
                <w:sz w:val="28"/>
                <w:szCs w:val="28"/>
                <w:lang w:val="uz-Cyrl-UZ"/>
              </w:rPr>
              <w:t xml:space="preserve">, </w:t>
            </w:r>
            <w:r>
              <w:rPr>
                <w:sz w:val="28"/>
                <w:szCs w:val="28"/>
                <w:lang w:val="uz-Cyrl-UZ"/>
              </w:rPr>
              <w:t>so‘z</w:t>
            </w:r>
            <w:r w:rsidRPr="00A14504">
              <w:rPr>
                <w:sz w:val="28"/>
                <w:szCs w:val="28"/>
                <w:lang w:val="uz-Cyrl-UZ"/>
              </w:rPr>
              <w:t xml:space="preserve">, </w:t>
            </w:r>
            <w:r>
              <w:rPr>
                <w:sz w:val="28"/>
                <w:szCs w:val="28"/>
                <w:lang w:val="uz-Cyrl-UZ"/>
              </w:rPr>
              <w:t>matn</w:t>
            </w:r>
            <w:r w:rsidRPr="00A14504">
              <w:rPr>
                <w:sz w:val="28"/>
                <w:szCs w:val="28"/>
                <w:lang w:val="uz-Cyrl-UZ"/>
              </w:rPr>
              <w:t xml:space="preserve"> </w:t>
            </w:r>
            <w:r>
              <w:rPr>
                <w:sz w:val="28"/>
                <w:szCs w:val="28"/>
                <w:lang w:val="uz-Cyrl-UZ"/>
              </w:rPr>
              <w:t>bloki</w:t>
            </w:r>
            <w:r w:rsidRPr="00A14504">
              <w:rPr>
                <w:sz w:val="28"/>
                <w:szCs w:val="28"/>
                <w:lang w:val="uz-Cyrl-UZ"/>
              </w:rPr>
              <w:t xml:space="preserve">, </w:t>
            </w:r>
            <w:r>
              <w:rPr>
                <w:sz w:val="28"/>
                <w:szCs w:val="28"/>
                <w:lang w:val="uz-Cyrl-UZ"/>
              </w:rPr>
              <w:t>menyu</w:t>
            </w:r>
            <w:r w:rsidRPr="00A14504">
              <w:rPr>
                <w:sz w:val="28"/>
                <w:szCs w:val="28"/>
                <w:lang w:val="uz-Cyrl-UZ"/>
              </w:rPr>
              <w:t xml:space="preserve"> </w:t>
            </w:r>
            <w:r>
              <w:rPr>
                <w:sz w:val="28"/>
                <w:szCs w:val="28"/>
                <w:lang w:val="uz-Cyrl-UZ"/>
              </w:rPr>
              <w:t>punkti</w:t>
            </w:r>
            <w:r w:rsidRPr="00A14504">
              <w:rPr>
                <w:sz w:val="28"/>
                <w:szCs w:val="28"/>
                <w:lang w:val="uz-Cyrl-UZ"/>
              </w:rPr>
              <w:t xml:space="preserve">, </w:t>
            </w:r>
            <w:r>
              <w:rPr>
                <w:sz w:val="28"/>
                <w:szCs w:val="28"/>
                <w:lang w:val="uz-Cyrl-UZ"/>
              </w:rPr>
              <w:t>elektron</w:t>
            </w:r>
            <w:r w:rsidRPr="00A14504">
              <w:rPr>
                <w:sz w:val="28"/>
                <w:szCs w:val="28"/>
                <w:lang w:val="uz-Cyrl-UZ"/>
              </w:rPr>
              <w:t xml:space="preserve"> </w:t>
            </w:r>
            <w:r>
              <w:rPr>
                <w:sz w:val="28"/>
                <w:szCs w:val="28"/>
                <w:lang w:val="uz-Cyrl-UZ"/>
              </w:rPr>
              <w:t>jadval</w:t>
            </w:r>
            <w:r w:rsidRPr="00A14504">
              <w:rPr>
                <w:sz w:val="28"/>
                <w:szCs w:val="28"/>
                <w:lang w:val="uz-Cyrl-UZ"/>
              </w:rPr>
              <w:t xml:space="preserve"> </w:t>
            </w:r>
            <w:r>
              <w:rPr>
                <w:sz w:val="28"/>
                <w:szCs w:val="28"/>
                <w:lang w:val="uz-Cyrl-UZ"/>
              </w:rPr>
              <w:t>kataklari</w:t>
            </w:r>
            <w:r w:rsidRPr="00A14504">
              <w:rPr>
                <w:sz w:val="28"/>
                <w:szCs w:val="28"/>
                <w:lang w:val="uz-Cyrl-UZ"/>
              </w:rPr>
              <w:t xml:space="preserve"> </w:t>
            </w:r>
            <w:r>
              <w:rPr>
                <w:sz w:val="28"/>
                <w:szCs w:val="28"/>
                <w:lang w:val="uz-Cyrl-UZ"/>
              </w:rPr>
              <w:t>yoki</w:t>
            </w:r>
            <w:r w:rsidRPr="00A14504">
              <w:rPr>
                <w:sz w:val="28"/>
                <w:szCs w:val="28"/>
                <w:lang w:val="uz-Cyrl-UZ"/>
              </w:rPr>
              <w:t xml:space="preserve"> </w:t>
            </w:r>
            <w:r>
              <w:rPr>
                <w:sz w:val="28"/>
                <w:szCs w:val="28"/>
                <w:lang w:val="uz-Cyrl-UZ"/>
              </w:rPr>
              <w:t>komanda</w:t>
            </w:r>
            <w:r w:rsidRPr="00A14504">
              <w:rPr>
                <w:sz w:val="28"/>
                <w:szCs w:val="28"/>
                <w:lang w:val="uz-Cyrl-UZ"/>
              </w:rPr>
              <w:t xml:space="preserve">. </w:t>
            </w:r>
            <w:r>
              <w:rPr>
                <w:sz w:val="28"/>
                <w:szCs w:val="28"/>
                <w:lang w:val="uz-Cyrl-UZ"/>
              </w:rPr>
              <w:t>Ko‘pincha</w:t>
            </w:r>
            <w:r w:rsidRPr="00A14504">
              <w:rPr>
                <w:sz w:val="28"/>
                <w:szCs w:val="28"/>
                <w:lang w:val="uz-Cyrl-UZ"/>
              </w:rPr>
              <w:t>, «</w:t>
            </w:r>
            <w:r>
              <w:rPr>
                <w:sz w:val="28"/>
                <w:szCs w:val="28"/>
                <w:lang w:val="uz-Cyrl-UZ"/>
              </w:rPr>
              <w:t>kursor</w:t>
            </w:r>
            <w:r w:rsidRPr="00A14504">
              <w:rPr>
                <w:sz w:val="28"/>
                <w:szCs w:val="28"/>
                <w:lang w:val="uz-Cyrl-UZ"/>
              </w:rPr>
              <w:t>»</w:t>
            </w:r>
            <w:r>
              <w:rPr>
                <w:sz w:val="28"/>
                <w:szCs w:val="28"/>
                <w:lang w:val="uz-Cyrl-UZ"/>
              </w:rPr>
              <w:t xml:space="preserve"> so‘zining sinonimi sifatida foydalaniladi</w:t>
            </w:r>
            <w:r w:rsidRPr="00A14504">
              <w:rPr>
                <w:sz w:val="28"/>
                <w:szCs w:val="28"/>
                <w:lang w:val="uz-Cyrl-UZ"/>
              </w:rPr>
              <w:t>.</w:t>
            </w:r>
          </w:p>
          <w:p w14:paraId="0D566C25" w14:textId="77777777" w:rsidR="00A01D69" w:rsidRPr="00EB2DED" w:rsidRDefault="00A01D69" w:rsidP="004E5BD5">
            <w:pPr>
              <w:tabs>
                <w:tab w:val="left" w:pos="4320"/>
                <w:tab w:val="left" w:pos="4500"/>
              </w:tabs>
              <w:jc w:val="both"/>
              <w:rPr>
                <w:sz w:val="16"/>
                <w:szCs w:val="16"/>
                <w:lang w:val="uz-Cyrl-UZ"/>
              </w:rPr>
            </w:pPr>
          </w:p>
          <w:p w14:paraId="477F7B5E" w14:textId="77777777" w:rsidR="006E475E" w:rsidRPr="006E475E" w:rsidRDefault="00A01D69" w:rsidP="004E5BD5">
            <w:pPr>
              <w:tabs>
                <w:tab w:val="left" w:pos="4320"/>
                <w:tab w:val="left" w:pos="4500"/>
              </w:tabs>
              <w:jc w:val="both"/>
              <w:rPr>
                <w:sz w:val="28"/>
                <w:szCs w:val="28"/>
                <w:lang w:val="en-US"/>
              </w:rPr>
            </w:pPr>
            <w:r w:rsidRPr="00DE4857">
              <w:rPr>
                <w:sz w:val="28"/>
                <w:szCs w:val="28"/>
                <w:lang w:val="uz-Cyrl-UZ"/>
              </w:rPr>
              <w:t>Инверс шаклда экранга чиқариладиган ва курсорнинг</w:t>
            </w:r>
            <w:r>
              <w:rPr>
                <w:sz w:val="28"/>
                <w:szCs w:val="28"/>
                <w:lang w:val="uz-Cyrl-UZ"/>
              </w:rPr>
              <w:t xml:space="preserve"> </w:t>
            </w:r>
            <w:r w:rsidRPr="00DE4857">
              <w:rPr>
                <w:sz w:val="28"/>
                <w:szCs w:val="28"/>
                <w:lang w:val="uz-Cyrl-UZ"/>
              </w:rPr>
              <w:t>жорий ҳолатини кўрсатадиган символ, сўз, матн блоки, меню пункти, элек</w:t>
            </w:r>
            <w:r w:rsidR="006E475E" w:rsidRPr="006E475E">
              <w:rPr>
                <w:sz w:val="28"/>
                <w:szCs w:val="28"/>
                <w:lang w:val="uz-Cyrl-UZ"/>
              </w:rPr>
              <w:t>-</w:t>
            </w:r>
            <w:r w:rsidRPr="00DE4857">
              <w:rPr>
                <w:sz w:val="28"/>
                <w:szCs w:val="28"/>
                <w:lang w:val="uz-Cyrl-UZ"/>
              </w:rPr>
              <w:t xml:space="preserve">трон жадвал катаклари ёки команда. </w:t>
            </w:r>
            <w:r w:rsidRPr="006E475E">
              <w:rPr>
                <w:sz w:val="28"/>
                <w:szCs w:val="28"/>
                <w:lang w:val="uz-Cyrl-UZ"/>
              </w:rPr>
              <w:t>Кўпин</w:t>
            </w:r>
            <w:r w:rsidR="006E475E">
              <w:rPr>
                <w:sz w:val="28"/>
                <w:szCs w:val="28"/>
                <w:lang w:val="en-US"/>
              </w:rPr>
              <w:t>-</w:t>
            </w:r>
            <w:r w:rsidRPr="006E475E">
              <w:rPr>
                <w:sz w:val="28"/>
                <w:szCs w:val="28"/>
                <w:lang w:val="uz-Cyrl-UZ"/>
              </w:rPr>
              <w:t>ча, «курсор»</w:t>
            </w:r>
            <w:r>
              <w:rPr>
                <w:sz w:val="28"/>
                <w:szCs w:val="28"/>
                <w:lang w:val="uz-Cyrl-UZ"/>
              </w:rPr>
              <w:t xml:space="preserve"> сўзининг синоними сифатида фойдалани</w:t>
            </w:r>
            <w:r w:rsidRPr="006E475E">
              <w:rPr>
                <w:sz w:val="28"/>
                <w:szCs w:val="28"/>
                <w:lang w:val="uz-Cyrl-UZ"/>
              </w:rPr>
              <w:t>лади.</w:t>
            </w:r>
          </w:p>
        </w:tc>
      </w:tr>
      <w:tr w:rsidR="00A01D69" w:rsidRPr="003E387B" w14:paraId="380C4762" w14:textId="77777777">
        <w:trPr>
          <w:tblCellSpacing w:w="0" w:type="dxa"/>
          <w:jc w:val="center"/>
        </w:trPr>
        <w:tc>
          <w:tcPr>
            <w:tcW w:w="2079" w:type="pct"/>
          </w:tcPr>
          <w:p w14:paraId="78A709BA" w14:textId="77777777" w:rsidR="00A01D69" w:rsidRPr="00807A5F" w:rsidRDefault="00A01D69" w:rsidP="001A4444">
            <w:pPr>
              <w:tabs>
                <w:tab w:val="left" w:pos="4320"/>
                <w:tab w:val="left" w:pos="4500"/>
              </w:tabs>
              <w:rPr>
                <w:b/>
                <w:sz w:val="28"/>
                <w:szCs w:val="28"/>
                <w:lang w:val="uz-Cyrl-UZ"/>
              </w:rPr>
            </w:pPr>
            <w:r w:rsidRPr="00807A5F">
              <w:rPr>
                <w:b/>
                <w:sz w:val="28"/>
                <w:szCs w:val="28"/>
              </w:rPr>
              <w:t>Выделенный</w:t>
            </w:r>
            <w:r w:rsidRPr="005B5ED5">
              <w:rPr>
                <w:b/>
                <w:sz w:val="28"/>
                <w:szCs w:val="28"/>
              </w:rPr>
              <w:t xml:space="preserve"> </w:t>
            </w:r>
            <w:r w:rsidRPr="00807A5F">
              <w:rPr>
                <w:b/>
                <w:sz w:val="28"/>
                <w:szCs w:val="28"/>
              </w:rPr>
              <w:t>сервер</w:t>
            </w:r>
          </w:p>
          <w:p w14:paraId="3B2D1B69" w14:textId="77777777" w:rsidR="00A01D69" w:rsidRDefault="00A01D69" w:rsidP="003F3C44">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xml:space="preserve">- </w:t>
            </w:r>
            <w:r w:rsidRPr="00397A44">
              <w:rPr>
                <w:sz w:val="28"/>
                <w:szCs w:val="28"/>
                <w:lang w:val="en-US"/>
              </w:rPr>
              <w:t>ajratilgan</w:t>
            </w:r>
            <w:r w:rsidRPr="005B5ED5">
              <w:rPr>
                <w:sz w:val="28"/>
                <w:szCs w:val="28"/>
              </w:rPr>
              <w:t xml:space="preserve"> </w:t>
            </w:r>
            <w:r w:rsidRPr="00397A44">
              <w:rPr>
                <w:sz w:val="28"/>
                <w:szCs w:val="28"/>
                <w:lang w:val="en-US"/>
              </w:rPr>
              <w:t>server</w:t>
            </w:r>
          </w:p>
          <w:p w14:paraId="4C814D4E" w14:textId="351795C9" w:rsidR="00A01D69" w:rsidRPr="005B6905" w:rsidRDefault="00D7251A" w:rsidP="001A4444">
            <w:pPr>
              <w:tabs>
                <w:tab w:val="left" w:pos="4320"/>
                <w:tab w:val="left" w:pos="4500"/>
              </w:tabs>
              <w:rPr>
                <w:sz w:val="28"/>
                <w:szCs w:val="28"/>
              </w:rPr>
            </w:pPr>
            <w:r>
              <w:rPr>
                <w:b/>
                <w:sz w:val="28"/>
                <w:szCs w:val="28"/>
                <w:lang w:val="uz-Cyrl-UZ"/>
              </w:rPr>
              <w:t xml:space="preserve"> </w:t>
            </w:r>
            <w:r w:rsidR="00A01D69">
              <w:rPr>
                <w:sz w:val="28"/>
                <w:szCs w:val="28"/>
              </w:rPr>
              <w:t>ажратилган</w:t>
            </w:r>
            <w:r w:rsidR="00A01D69" w:rsidRPr="005B6905">
              <w:rPr>
                <w:sz w:val="28"/>
                <w:szCs w:val="28"/>
              </w:rPr>
              <w:t xml:space="preserve"> </w:t>
            </w:r>
            <w:r w:rsidR="00A01D69">
              <w:rPr>
                <w:sz w:val="28"/>
                <w:szCs w:val="28"/>
              </w:rPr>
              <w:t>сервер</w:t>
            </w:r>
          </w:p>
          <w:p w14:paraId="177F9217" w14:textId="77777777" w:rsidR="00A01D69" w:rsidRPr="00807A5F" w:rsidRDefault="00A01D69" w:rsidP="00807A5F">
            <w:pPr>
              <w:tabs>
                <w:tab w:val="left" w:pos="4320"/>
                <w:tab w:val="left" w:pos="4500"/>
              </w:tabs>
              <w:rPr>
                <w:sz w:val="28"/>
                <w:szCs w:val="28"/>
                <w:lang w:val="uz-Cyrl-UZ"/>
              </w:rPr>
            </w:pPr>
            <w:r w:rsidRPr="008D6363">
              <w:rPr>
                <w:b/>
                <w:sz w:val="28"/>
                <w:szCs w:val="28"/>
                <w:lang w:val="en-US"/>
              </w:rPr>
              <w:t xml:space="preserve">en </w:t>
            </w:r>
            <w:r w:rsidRPr="00193867">
              <w:rPr>
                <w:sz w:val="28"/>
                <w:szCs w:val="28"/>
                <w:lang w:val="en-US"/>
              </w:rPr>
              <w:t>-</w:t>
            </w:r>
            <w:r>
              <w:rPr>
                <w:b/>
                <w:sz w:val="28"/>
                <w:szCs w:val="28"/>
                <w:lang w:val="en-US"/>
              </w:rPr>
              <w:t xml:space="preserve"> </w:t>
            </w:r>
            <w:r w:rsidRPr="00807A5F">
              <w:rPr>
                <w:sz w:val="28"/>
                <w:szCs w:val="28"/>
                <w:lang w:val="en-US"/>
              </w:rPr>
              <w:t xml:space="preserve">dedicated server </w:t>
            </w:r>
          </w:p>
          <w:p w14:paraId="14142D49" w14:textId="77777777" w:rsidR="00A01D69" w:rsidRPr="00807A5F" w:rsidRDefault="00A01D69" w:rsidP="001A4444">
            <w:pPr>
              <w:tabs>
                <w:tab w:val="left" w:pos="4320"/>
                <w:tab w:val="left" w:pos="4500"/>
              </w:tabs>
              <w:rPr>
                <w:sz w:val="28"/>
                <w:szCs w:val="28"/>
                <w:lang w:val="en-US"/>
              </w:rPr>
            </w:pPr>
          </w:p>
        </w:tc>
        <w:tc>
          <w:tcPr>
            <w:tcW w:w="2921" w:type="pct"/>
          </w:tcPr>
          <w:p w14:paraId="651A1472" w14:textId="77777777" w:rsidR="00A01D69" w:rsidRDefault="00A01D69" w:rsidP="00E364BD">
            <w:pPr>
              <w:tabs>
                <w:tab w:val="left" w:pos="4320"/>
                <w:tab w:val="left" w:pos="4500"/>
              </w:tabs>
              <w:jc w:val="both"/>
              <w:rPr>
                <w:sz w:val="28"/>
                <w:szCs w:val="28"/>
                <w:lang w:val="uz-Cyrl-UZ"/>
              </w:rPr>
            </w:pPr>
            <w:r>
              <w:rPr>
                <w:sz w:val="28"/>
                <w:szCs w:val="28"/>
              </w:rPr>
              <w:t>Сетевой компьютер, предназначенный для работы только в качестве сервера, например сервера печати</w:t>
            </w:r>
            <w:r w:rsidRPr="0099336E">
              <w:rPr>
                <w:sz w:val="28"/>
                <w:szCs w:val="28"/>
              </w:rPr>
              <w:t>.</w:t>
            </w:r>
          </w:p>
          <w:p w14:paraId="348F4BD5" w14:textId="77777777" w:rsidR="00A01D69" w:rsidRPr="00397A44" w:rsidRDefault="00A01D69" w:rsidP="00E364BD">
            <w:pPr>
              <w:tabs>
                <w:tab w:val="left" w:pos="4320"/>
                <w:tab w:val="left" w:pos="4500"/>
              </w:tabs>
              <w:jc w:val="both"/>
              <w:rPr>
                <w:sz w:val="28"/>
                <w:szCs w:val="28"/>
              </w:rPr>
            </w:pPr>
          </w:p>
          <w:p w14:paraId="785CEBDD" w14:textId="77777777" w:rsidR="00A01D69" w:rsidRDefault="00A01D69" w:rsidP="00E364BD">
            <w:pPr>
              <w:tabs>
                <w:tab w:val="left" w:pos="4320"/>
                <w:tab w:val="left" w:pos="4500"/>
              </w:tabs>
              <w:jc w:val="both"/>
              <w:rPr>
                <w:sz w:val="28"/>
                <w:szCs w:val="28"/>
                <w:lang w:val="en-US"/>
              </w:rPr>
            </w:pPr>
            <w:r w:rsidRPr="0099137E">
              <w:rPr>
                <w:sz w:val="28"/>
                <w:szCs w:val="28"/>
                <w:lang w:val="en-US"/>
              </w:rPr>
              <w:t>Faqat server, masalan, bosish serveri sifatida ishlash uchun mo‘ljallangan tarmoq kompyuteri.</w:t>
            </w:r>
          </w:p>
          <w:p w14:paraId="1FD1740C" w14:textId="77777777" w:rsidR="00A01D69" w:rsidRPr="00A713C0" w:rsidRDefault="00A01D69" w:rsidP="00E364BD">
            <w:pPr>
              <w:tabs>
                <w:tab w:val="left" w:pos="4320"/>
                <w:tab w:val="left" w:pos="4500"/>
              </w:tabs>
              <w:jc w:val="both"/>
              <w:rPr>
                <w:sz w:val="28"/>
                <w:szCs w:val="28"/>
                <w:lang w:val="en-US"/>
              </w:rPr>
            </w:pPr>
          </w:p>
          <w:p w14:paraId="415DC674" w14:textId="77777777" w:rsidR="00A01D69" w:rsidRPr="005D2E87" w:rsidRDefault="00A01D69" w:rsidP="00E364BD">
            <w:pPr>
              <w:tabs>
                <w:tab w:val="left" w:pos="4320"/>
                <w:tab w:val="left" w:pos="4500"/>
              </w:tabs>
              <w:jc w:val="both"/>
              <w:rPr>
                <w:sz w:val="28"/>
                <w:szCs w:val="28"/>
              </w:rPr>
            </w:pPr>
            <w:r>
              <w:rPr>
                <w:sz w:val="28"/>
                <w:szCs w:val="28"/>
              </w:rPr>
              <w:t>Фақат сервер, масалан, босиш сервери сифатида ишлаш учун мўлжалланган тармоқ компьютери.</w:t>
            </w:r>
          </w:p>
          <w:p w14:paraId="45931EAA" w14:textId="77777777" w:rsidR="006E475E" w:rsidRPr="005D2E87" w:rsidRDefault="006E475E" w:rsidP="00E364BD">
            <w:pPr>
              <w:tabs>
                <w:tab w:val="left" w:pos="4320"/>
                <w:tab w:val="left" w:pos="4500"/>
              </w:tabs>
              <w:jc w:val="both"/>
              <w:rPr>
                <w:sz w:val="28"/>
                <w:szCs w:val="28"/>
              </w:rPr>
            </w:pPr>
          </w:p>
        </w:tc>
      </w:tr>
      <w:tr w:rsidR="00A01D69" w:rsidRPr="005D2E87" w14:paraId="5FA8C4A0" w14:textId="77777777">
        <w:trPr>
          <w:tblCellSpacing w:w="0" w:type="dxa"/>
          <w:jc w:val="center"/>
        </w:trPr>
        <w:tc>
          <w:tcPr>
            <w:tcW w:w="2079" w:type="pct"/>
          </w:tcPr>
          <w:p w14:paraId="4A1B5C75" w14:textId="77777777" w:rsidR="00A01D69" w:rsidRPr="00A3083B" w:rsidRDefault="00A01D69" w:rsidP="00537EDB">
            <w:pPr>
              <w:tabs>
                <w:tab w:val="left" w:pos="4320"/>
                <w:tab w:val="left" w:pos="4500"/>
              </w:tabs>
              <w:rPr>
                <w:b/>
                <w:sz w:val="28"/>
                <w:szCs w:val="28"/>
                <w:lang w:val="uz-Cyrl-UZ"/>
              </w:rPr>
            </w:pPr>
            <w:r w:rsidRPr="00A3083B">
              <w:rPr>
                <w:b/>
                <w:sz w:val="28"/>
                <w:szCs w:val="28"/>
                <w:lang w:val="uz-Cyrl-UZ"/>
              </w:rPr>
              <w:t>Выравнивание</w:t>
            </w:r>
          </w:p>
          <w:p w14:paraId="16B6D6E3" w14:textId="77777777" w:rsidR="00A01D69" w:rsidRDefault="00A01D69" w:rsidP="00537EDB">
            <w:pPr>
              <w:tabs>
                <w:tab w:val="left" w:pos="4320"/>
                <w:tab w:val="left" w:pos="4500"/>
              </w:tabs>
              <w:rPr>
                <w:sz w:val="28"/>
                <w:szCs w:val="28"/>
                <w:lang w:val="uz-Cyrl-UZ"/>
              </w:rPr>
            </w:pPr>
            <w:r w:rsidRPr="00B24C0B">
              <w:rPr>
                <w:b/>
                <w:sz w:val="28"/>
                <w:szCs w:val="28"/>
                <w:lang w:val="uz-Cyrl-UZ"/>
              </w:rPr>
              <w:t xml:space="preserve">uz </w:t>
            </w:r>
            <w:r w:rsidRPr="00B24C0B">
              <w:rPr>
                <w:sz w:val="28"/>
                <w:szCs w:val="28"/>
                <w:lang w:val="uz-Cyrl-UZ"/>
              </w:rPr>
              <w:t>-</w:t>
            </w:r>
            <w:r>
              <w:rPr>
                <w:sz w:val="28"/>
                <w:szCs w:val="28"/>
                <w:lang w:val="uz-Cyrl-UZ"/>
              </w:rPr>
              <w:t xml:space="preserve"> tekislash</w:t>
            </w:r>
          </w:p>
          <w:p w14:paraId="7F5E88E5" w14:textId="42AE2D0B" w:rsidR="00A01D69" w:rsidRPr="00397A44" w:rsidRDefault="000B536F" w:rsidP="00537EDB">
            <w:pPr>
              <w:tabs>
                <w:tab w:val="left" w:pos="4320"/>
                <w:tab w:val="left" w:pos="4500"/>
              </w:tabs>
              <w:rPr>
                <w:sz w:val="28"/>
                <w:szCs w:val="28"/>
                <w:lang w:val="uz-Cyrl-UZ"/>
              </w:rPr>
            </w:pPr>
            <w:r>
              <w:rPr>
                <w:b/>
                <w:sz w:val="28"/>
                <w:szCs w:val="28"/>
                <w:lang w:val="uz-Cyrl-UZ"/>
              </w:rPr>
              <w:t xml:space="preserve"> </w:t>
            </w:r>
            <w:r w:rsidR="00A01D69" w:rsidRPr="00147FAB">
              <w:rPr>
                <w:sz w:val="28"/>
                <w:szCs w:val="28"/>
                <w:lang w:val="uz-Cyrl-UZ"/>
              </w:rPr>
              <w:t>текислаш</w:t>
            </w:r>
          </w:p>
          <w:p w14:paraId="68B6AF80" w14:textId="77777777" w:rsidR="00A01D69" w:rsidRPr="00A3083B" w:rsidRDefault="00A01D69" w:rsidP="00A3083B">
            <w:pPr>
              <w:tabs>
                <w:tab w:val="left" w:pos="4320"/>
                <w:tab w:val="left" w:pos="4500"/>
              </w:tabs>
              <w:rPr>
                <w:sz w:val="28"/>
                <w:szCs w:val="28"/>
                <w:lang w:val="uz-Cyrl-UZ"/>
              </w:rPr>
            </w:pPr>
            <w:r w:rsidRPr="00397A44">
              <w:rPr>
                <w:b/>
                <w:sz w:val="28"/>
                <w:szCs w:val="28"/>
                <w:lang w:val="uz-Cyrl-UZ"/>
              </w:rPr>
              <w:lastRenderedPageBreak/>
              <w:t xml:space="preserve">en </w:t>
            </w:r>
            <w:r w:rsidRPr="00193867">
              <w:rPr>
                <w:sz w:val="28"/>
                <w:szCs w:val="28"/>
                <w:lang w:val="uz-Cyrl-UZ"/>
              </w:rPr>
              <w:t>-</w:t>
            </w:r>
            <w:r w:rsidRPr="00397A44">
              <w:rPr>
                <w:b/>
                <w:sz w:val="28"/>
                <w:szCs w:val="28"/>
                <w:lang w:val="uz-Cyrl-UZ"/>
              </w:rPr>
              <w:t xml:space="preserve"> </w:t>
            </w:r>
            <w:r w:rsidRPr="00A3083B">
              <w:rPr>
                <w:sz w:val="28"/>
                <w:szCs w:val="28"/>
                <w:lang w:val="uz-Cyrl-UZ"/>
              </w:rPr>
              <w:t xml:space="preserve">аlignment </w:t>
            </w:r>
          </w:p>
          <w:p w14:paraId="4377BA82" w14:textId="77777777" w:rsidR="00A01D69" w:rsidRPr="00397A44" w:rsidRDefault="00A01D69" w:rsidP="00537EDB">
            <w:pPr>
              <w:tabs>
                <w:tab w:val="left" w:pos="4320"/>
                <w:tab w:val="left" w:pos="4500"/>
              </w:tabs>
              <w:rPr>
                <w:sz w:val="28"/>
                <w:szCs w:val="28"/>
                <w:lang w:val="uz-Cyrl-UZ"/>
              </w:rPr>
            </w:pPr>
          </w:p>
        </w:tc>
        <w:tc>
          <w:tcPr>
            <w:tcW w:w="2921" w:type="pct"/>
          </w:tcPr>
          <w:p w14:paraId="633AF47A" w14:textId="77777777" w:rsidR="00A01D69" w:rsidRDefault="00A01D69" w:rsidP="00E364BD">
            <w:pPr>
              <w:tabs>
                <w:tab w:val="left" w:pos="4320"/>
                <w:tab w:val="left" w:pos="4500"/>
              </w:tabs>
              <w:jc w:val="both"/>
              <w:rPr>
                <w:sz w:val="28"/>
                <w:szCs w:val="28"/>
                <w:lang w:val="uz-Cyrl-UZ"/>
              </w:rPr>
            </w:pPr>
            <w:r>
              <w:rPr>
                <w:sz w:val="28"/>
                <w:szCs w:val="28"/>
              </w:rPr>
              <w:lastRenderedPageBreak/>
              <w:t>С</w:t>
            </w:r>
            <w:r>
              <w:rPr>
                <w:sz w:val="28"/>
                <w:szCs w:val="28"/>
                <w:lang w:val="uz-Cyrl-UZ"/>
              </w:rPr>
              <w:t>пособ размещения текста и/или графичес</w:t>
            </w:r>
            <w:r w:rsidR="006E475E" w:rsidRPr="006E475E">
              <w:rPr>
                <w:sz w:val="28"/>
                <w:szCs w:val="28"/>
              </w:rPr>
              <w:t>-</w:t>
            </w:r>
            <w:r>
              <w:rPr>
                <w:sz w:val="28"/>
                <w:szCs w:val="28"/>
                <w:lang w:val="uz-Cyrl-UZ"/>
              </w:rPr>
              <w:t>ких объектов внутри колонки и/или относи</w:t>
            </w:r>
            <w:r w:rsidR="006E475E" w:rsidRPr="006E475E">
              <w:rPr>
                <w:sz w:val="28"/>
                <w:szCs w:val="28"/>
              </w:rPr>
              <w:t>-</w:t>
            </w:r>
            <w:r>
              <w:rPr>
                <w:sz w:val="28"/>
                <w:szCs w:val="28"/>
                <w:lang w:val="uz-Cyrl-UZ"/>
              </w:rPr>
              <w:t>тельно центра, левой и правой границ стра</w:t>
            </w:r>
            <w:r w:rsidR="006E475E" w:rsidRPr="006E475E">
              <w:rPr>
                <w:sz w:val="28"/>
                <w:szCs w:val="28"/>
              </w:rPr>
              <w:t>-</w:t>
            </w:r>
            <w:r>
              <w:rPr>
                <w:sz w:val="28"/>
                <w:szCs w:val="28"/>
                <w:lang w:val="uz-Cyrl-UZ"/>
              </w:rPr>
              <w:lastRenderedPageBreak/>
              <w:t xml:space="preserve">ницы. Выравнивание может осуществляться по вертикали и по горизонтали, по левому или правому краю </w:t>
            </w:r>
            <w:r w:rsidRPr="001B7127">
              <w:rPr>
                <w:sz w:val="28"/>
                <w:szCs w:val="28"/>
                <w:lang w:val="uz-Cyrl-UZ"/>
              </w:rPr>
              <w:t>колонки, а также по центру. В электронных таблицах и базах дан</w:t>
            </w:r>
            <w:r w:rsidR="006E475E" w:rsidRPr="006E475E">
              <w:rPr>
                <w:sz w:val="28"/>
                <w:szCs w:val="28"/>
              </w:rPr>
              <w:t>-</w:t>
            </w:r>
            <w:r w:rsidRPr="001B7127">
              <w:rPr>
                <w:sz w:val="28"/>
                <w:szCs w:val="28"/>
                <w:lang w:val="uz-Cyrl-UZ"/>
              </w:rPr>
              <w:t>ных возможны другие типы выравнивания, например, чисел по знаку десятичной точки.</w:t>
            </w:r>
          </w:p>
          <w:p w14:paraId="67C1D1B2" w14:textId="77777777" w:rsidR="00A01D69" w:rsidRPr="00397A44" w:rsidRDefault="00A01D69" w:rsidP="00E364BD">
            <w:pPr>
              <w:tabs>
                <w:tab w:val="left" w:pos="4320"/>
                <w:tab w:val="left" w:pos="4500"/>
              </w:tabs>
              <w:jc w:val="both"/>
              <w:rPr>
                <w:sz w:val="28"/>
                <w:szCs w:val="28"/>
              </w:rPr>
            </w:pPr>
          </w:p>
          <w:p w14:paraId="119690A7" w14:textId="77777777" w:rsidR="00A01D69" w:rsidRPr="006159BB" w:rsidRDefault="00A01D69" w:rsidP="00E364BD">
            <w:pPr>
              <w:tabs>
                <w:tab w:val="left" w:pos="4320"/>
                <w:tab w:val="left" w:pos="4500"/>
              </w:tabs>
              <w:jc w:val="both"/>
              <w:rPr>
                <w:sz w:val="28"/>
                <w:szCs w:val="28"/>
                <w:lang w:val="uz-Cyrl-UZ"/>
              </w:rPr>
            </w:pPr>
            <w:r>
              <w:rPr>
                <w:sz w:val="28"/>
                <w:szCs w:val="28"/>
                <w:lang w:val="uz-Cyrl-UZ"/>
              </w:rPr>
              <w:t>Matn</w:t>
            </w:r>
            <w:r w:rsidRPr="00147FAB">
              <w:rPr>
                <w:sz w:val="28"/>
                <w:szCs w:val="28"/>
                <w:lang w:val="uz-Cyrl-UZ"/>
              </w:rPr>
              <w:t xml:space="preserve"> </w:t>
            </w:r>
            <w:r>
              <w:rPr>
                <w:sz w:val="28"/>
                <w:szCs w:val="28"/>
                <w:lang w:val="uz-Cyrl-UZ"/>
              </w:rPr>
              <w:t>va</w:t>
            </w:r>
            <w:r w:rsidRPr="00147FAB">
              <w:rPr>
                <w:sz w:val="28"/>
                <w:szCs w:val="28"/>
                <w:lang w:val="uz-Cyrl-UZ"/>
              </w:rPr>
              <w:t>/</w:t>
            </w:r>
            <w:r>
              <w:rPr>
                <w:sz w:val="28"/>
                <w:szCs w:val="28"/>
                <w:lang w:val="uz-Cyrl-UZ"/>
              </w:rPr>
              <w:t>yoki</w:t>
            </w:r>
            <w:r w:rsidRPr="00147FAB">
              <w:rPr>
                <w:sz w:val="28"/>
                <w:szCs w:val="28"/>
                <w:lang w:val="uz-Cyrl-UZ"/>
              </w:rPr>
              <w:t xml:space="preserve"> </w:t>
            </w:r>
            <w:r>
              <w:rPr>
                <w:sz w:val="28"/>
                <w:szCs w:val="28"/>
                <w:lang w:val="uz-Cyrl-UZ"/>
              </w:rPr>
              <w:t>grafik</w:t>
            </w:r>
            <w:r w:rsidRPr="00147FAB">
              <w:rPr>
                <w:sz w:val="28"/>
                <w:szCs w:val="28"/>
                <w:lang w:val="uz-Cyrl-UZ"/>
              </w:rPr>
              <w:t xml:space="preserve"> </w:t>
            </w:r>
            <w:r>
              <w:rPr>
                <w:sz w:val="28"/>
                <w:szCs w:val="28"/>
                <w:lang w:val="uz-Cyrl-UZ"/>
              </w:rPr>
              <w:t>obyektlarni</w:t>
            </w:r>
            <w:r w:rsidRPr="00147FAB">
              <w:rPr>
                <w:sz w:val="28"/>
                <w:szCs w:val="28"/>
                <w:lang w:val="uz-Cyrl-UZ"/>
              </w:rPr>
              <w:t xml:space="preserve"> </w:t>
            </w:r>
            <w:r>
              <w:rPr>
                <w:sz w:val="28"/>
                <w:szCs w:val="28"/>
                <w:lang w:val="uz-Cyrl-UZ"/>
              </w:rPr>
              <w:t>kolonka</w:t>
            </w:r>
            <w:r w:rsidRPr="00147FAB">
              <w:rPr>
                <w:sz w:val="28"/>
                <w:szCs w:val="28"/>
                <w:lang w:val="uz-Cyrl-UZ"/>
              </w:rPr>
              <w:t xml:space="preserve"> </w:t>
            </w:r>
            <w:r>
              <w:rPr>
                <w:sz w:val="28"/>
                <w:szCs w:val="28"/>
                <w:lang w:val="uz-Cyrl-UZ"/>
              </w:rPr>
              <w:t>ichida</w:t>
            </w:r>
            <w:r w:rsidRPr="00147FAB">
              <w:rPr>
                <w:sz w:val="28"/>
                <w:szCs w:val="28"/>
                <w:lang w:val="uz-Cyrl-UZ"/>
              </w:rPr>
              <w:t xml:space="preserve"> </w:t>
            </w:r>
            <w:r>
              <w:rPr>
                <w:sz w:val="28"/>
                <w:szCs w:val="28"/>
                <w:lang w:val="uz-Cyrl-UZ"/>
              </w:rPr>
              <w:t>va</w:t>
            </w:r>
            <w:r w:rsidRPr="00147FAB">
              <w:rPr>
                <w:sz w:val="28"/>
                <w:szCs w:val="28"/>
                <w:lang w:val="uz-Cyrl-UZ"/>
              </w:rPr>
              <w:t>/</w:t>
            </w:r>
            <w:r>
              <w:rPr>
                <w:sz w:val="28"/>
                <w:szCs w:val="28"/>
                <w:lang w:val="uz-Cyrl-UZ"/>
              </w:rPr>
              <w:t>yoki</w:t>
            </w:r>
            <w:r w:rsidRPr="00147FAB">
              <w:rPr>
                <w:sz w:val="28"/>
                <w:szCs w:val="28"/>
                <w:lang w:val="uz-Cyrl-UZ"/>
              </w:rPr>
              <w:t xml:space="preserve"> </w:t>
            </w:r>
            <w:r>
              <w:rPr>
                <w:sz w:val="28"/>
                <w:szCs w:val="28"/>
                <w:lang w:val="uz-Cyrl-UZ"/>
              </w:rPr>
              <w:t>sahifa</w:t>
            </w:r>
            <w:r w:rsidRPr="00147FAB">
              <w:rPr>
                <w:sz w:val="28"/>
                <w:szCs w:val="28"/>
                <w:lang w:val="uz-Cyrl-UZ"/>
              </w:rPr>
              <w:t xml:space="preserve"> </w:t>
            </w:r>
            <w:r>
              <w:rPr>
                <w:sz w:val="28"/>
                <w:szCs w:val="28"/>
                <w:lang w:val="uz-Cyrl-UZ"/>
              </w:rPr>
              <w:t>markaziga,</w:t>
            </w:r>
            <w:r w:rsidRPr="00147FAB">
              <w:rPr>
                <w:sz w:val="28"/>
                <w:szCs w:val="28"/>
                <w:lang w:val="uz-Cyrl-UZ"/>
              </w:rPr>
              <w:t xml:space="preserve"> </w:t>
            </w:r>
            <w:r>
              <w:rPr>
                <w:sz w:val="28"/>
                <w:szCs w:val="28"/>
                <w:lang w:val="uz-Cyrl-UZ"/>
              </w:rPr>
              <w:t>chap</w:t>
            </w:r>
            <w:r w:rsidRPr="00147FAB">
              <w:rPr>
                <w:sz w:val="28"/>
                <w:szCs w:val="28"/>
                <w:lang w:val="uz-Cyrl-UZ"/>
              </w:rPr>
              <w:t xml:space="preserve"> </w:t>
            </w:r>
            <w:r>
              <w:rPr>
                <w:sz w:val="28"/>
                <w:szCs w:val="28"/>
                <w:lang w:val="uz-Cyrl-UZ"/>
              </w:rPr>
              <w:t>va</w:t>
            </w:r>
            <w:r w:rsidRPr="00147FAB">
              <w:rPr>
                <w:sz w:val="28"/>
                <w:szCs w:val="28"/>
                <w:lang w:val="uz-Cyrl-UZ"/>
              </w:rPr>
              <w:t xml:space="preserve"> </w:t>
            </w:r>
            <w:r>
              <w:rPr>
                <w:sz w:val="28"/>
                <w:szCs w:val="28"/>
                <w:lang w:val="uz-Cyrl-UZ"/>
              </w:rPr>
              <w:t>o‘ng</w:t>
            </w:r>
            <w:r w:rsidRPr="00147FAB">
              <w:rPr>
                <w:sz w:val="28"/>
                <w:szCs w:val="28"/>
                <w:lang w:val="uz-Cyrl-UZ"/>
              </w:rPr>
              <w:t xml:space="preserve"> </w:t>
            </w:r>
            <w:r>
              <w:rPr>
                <w:sz w:val="28"/>
                <w:szCs w:val="28"/>
                <w:lang w:val="uz-Cyrl-UZ"/>
              </w:rPr>
              <w:t>chekka</w:t>
            </w:r>
            <w:r w:rsidR="006E475E" w:rsidRPr="006E475E">
              <w:rPr>
                <w:sz w:val="28"/>
                <w:szCs w:val="28"/>
              </w:rPr>
              <w:t>-</w:t>
            </w:r>
            <w:r>
              <w:rPr>
                <w:sz w:val="28"/>
                <w:szCs w:val="28"/>
                <w:lang w:val="uz-Cyrl-UZ"/>
              </w:rPr>
              <w:t>lariga</w:t>
            </w:r>
            <w:r w:rsidRPr="00147FAB">
              <w:rPr>
                <w:sz w:val="28"/>
                <w:szCs w:val="28"/>
                <w:lang w:val="uz-Cyrl-UZ"/>
              </w:rPr>
              <w:t xml:space="preserve"> </w:t>
            </w:r>
            <w:r>
              <w:rPr>
                <w:sz w:val="28"/>
                <w:szCs w:val="28"/>
                <w:lang w:val="uz-Cyrl-UZ"/>
              </w:rPr>
              <w:t>nisbatan</w:t>
            </w:r>
            <w:r w:rsidRPr="00147FAB">
              <w:rPr>
                <w:sz w:val="28"/>
                <w:szCs w:val="28"/>
                <w:lang w:val="uz-Cyrl-UZ"/>
              </w:rPr>
              <w:t xml:space="preserve"> </w:t>
            </w:r>
            <w:r>
              <w:rPr>
                <w:sz w:val="28"/>
                <w:szCs w:val="28"/>
                <w:lang w:val="uz-Cyrl-UZ"/>
              </w:rPr>
              <w:t>joylashtirish</w:t>
            </w:r>
            <w:r w:rsidRPr="00147FAB">
              <w:rPr>
                <w:sz w:val="28"/>
                <w:szCs w:val="28"/>
                <w:lang w:val="uz-Cyrl-UZ"/>
              </w:rPr>
              <w:t xml:space="preserve">. </w:t>
            </w:r>
            <w:r>
              <w:rPr>
                <w:sz w:val="28"/>
                <w:szCs w:val="28"/>
                <w:lang w:val="uz-Cyrl-UZ"/>
              </w:rPr>
              <w:t>Tekislash</w:t>
            </w:r>
            <w:r w:rsidRPr="00147FAB">
              <w:rPr>
                <w:sz w:val="28"/>
                <w:szCs w:val="28"/>
                <w:lang w:val="uz-Cyrl-UZ"/>
              </w:rPr>
              <w:t xml:space="preserve"> </w:t>
            </w:r>
            <w:r>
              <w:rPr>
                <w:sz w:val="28"/>
                <w:szCs w:val="28"/>
                <w:lang w:val="uz-Cyrl-UZ"/>
              </w:rPr>
              <w:t>vertikal</w:t>
            </w:r>
            <w:r w:rsidRPr="00147FAB">
              <w:rPr>
                <w:sz w:val="28"/>
                <w:szCs w:val="28"/>
                <w:lang w:val="uz-Cyrl-UZ"/>
              </w:rPr>
              <w:t xml:space="preserve"> </w:t>
            </w:r>
            <w:r>
              <w:rPr>
                <w:sz w:val="28"/>
                <w:szCs w:val="28"/>
                <w:lang w:val="uz-Cyrl-UZ"/>
              </w:rPr>
              <w:t>va</w:t>
            </w:r>
            <w:r w:rsidRPr="00147FAB">
              <w:rPr>
                <w:sz w:val="28"/>
                <w:szCs w:val="28"/>
                <w:lang w:val="uz-Cyrl-UZ"/>
              </w:rPr>
              <w:t xml:space="preserve"> </w:t>
            </w:r>
            <w:r>
              <w:rPr>
                <w:sz w:val="28"/>
                <w:szCs w:val="28"/>
                <w:lang w:val="uz-Cyrl-UZ"/>
              </w:rPr>
              <w:t>gorizontal</w:t>
            </w:r>
            <w:r w:rsidRPr="00147FAB">
              <w:rPr>
                <w:sz w:val="28"/>
                <w:szCs w:val="28"/>
                <w:lang w:val="uz-Cyrl-UZ"/>
              </w:rPr>
              <w:t xml:space="preserve"> </w:t>
            </w:r>
            <w:r>
              <w:rPr>
                <w:sz w:val="28"/>
                <w:szCs w:val="28"/>
                <w:lang w:val="uz-Cyrl-UZ"/>
              </w:rPr>
              <w:t>bo‘yicha</w:t>
            </w:r>
            <w:r w:rsidRPr="00147FAB">
              <w:rPr>
                <w:sz w:val="28"/>
                <w:szCs w:val="28"/>
                <w:lang w:val="uz-Cyrl-UZ"/>
              </w:rPr>
              <w:t xml:space="preserve">, </w:t>
            </w:r>
            <w:r>
              <w:rPr>
                <w:sz w:val="28"/>
                <w:szCs w:val="28"/>
                <w:lang w:val="uz-Cyrl-UZ"/>
              </w:rPr>
              <w:t>kolonkaning</w:t>
            </w:r>
            <w:r w:rsidRPr="00147FAB">
              <w:rPr>
                <w:sz w:val="28"/>
                <w:szCs w:val="28"/>
                <w:lang w:val="uz-Cyrl-UZ"/>
              </w:rPr>
              <w:t xml:space="preserve"> </w:t>
            </w:r>
            <w:r>
              <w:rPr>
                <w:sz w:val="28"/>
                <w:szCs w:val="28"/>
                <w:lang w:val="uz-Cyrl-UZ"/>
              </w:rPr>
              <w:t>o‘ng</w:t>
            </w:r>
            <w:r w:rsidRPr="00147FAB">
              <w:rPr>
                <w:sz w:val="28"/>
                <w:szCs w:val="28"/>
                <w:lang w:val="uz-Cyrl-UZ"/>
              </w:rPr>
              <w:t xml:space="preserve"> </w:t>
            </w:r>
            <w:r>
              <w:rPr>
                <w:sz w:val="28"/>
                <w:szCs w:val="28"/>
                <w:lang w:val="uz-Cyrl-UZ"/>
              </w:rPr>
              <w:t>yoki</w:t>
            </w:r>
            <w:r w:rsidRPr="00147FAB">
              <w:rPr>
                <w:sz w:val="28"/>
                <w:szCs w:val="28"/>
                <w:lang w:val="uz-Cyrl-UZ"/>
              </w:rPr>
              <w:t xml:space="preserve"> </w:t>
            </w:r>
            <w:r>
              <w:rPr>
                <w:sz w:val="28"/>
                <w:szCs w:val="28"/>
                <w:lang w:val="uz-Cyrl-UZ"/>
              </w:rPr>
              <w:t>chap</w:t>
            </w:r>
            <w:r w:rsidRPr="00147FAB">
              <w:rPr>
                <w:sz w:val="28"/>
                <w:szCs w:val="28"/>
                <w:lang w:val="uz-Cyrl-UZ"/>
              </w:rPr>
              <w:t xml:space="preserve"> </w:t>
            </w:r>
            <w:r>
              <w:rPr>
                <w:sz w:val="28"/>
                <w:szCs w:val="28"/>
                <w:lang w:val="uz-Cyrl-UZ"/>
              </w:rPr>
              <w:t>cheti</w:t>
            </w:r>
            <w:r w:rsidRPr="00147FAB">
              <w:rPr>
                <w:sz w:val="28"/>
                <w:szCs w:val="28"/>
                <w:lang w:val="uz-Cyrl-UZ"/>
              </w:rPr>
              <w:t xml:space="preserve">, </w:t>
            </w:r>
            <w:r>
              <w:rPr>
                <w:sz w:val="28"/>
                <w:szCs w:val="28"/>
                <w:lang w:val="uz-Cyrl-UZ"/>
              </w:rPr>
              <w:t>shuningdek</w:t>
            </w:r>
            <w:r w:rsidRPr="00147FAB">
              <w:rPr>
                <w:sz w:val="28"/>
                <w:szCs w:val="28"/>
                <w:lang w:val="uz-Cyrl-UZ"/>
              </w:rPr>
              <w:t xml:space="preserve">, </w:t>
            </w:r>
            <w:r>
              <w:rPr>
                <w:sz w:val="28"/>
                <w:szCs w:val="28"/>
                <w:lang w:val="uz-Cyrl-UZ"/>
              </w:rPr>
              <w:t>markaz</w:t>
            </w:r>
            <w:r w:rsidRPr="00147FAB">
              <w:rPr>
                <w:sz w:val="28"/>
                <w:szCs w:val="28"/>
                <w:lang w:val="uz-Cyrl-UZ"/>
              </w:rPr>
              <w:t xml:space="preserve"> </w:t>
            </w:r>
            <w:r>
              <w:rPr>
                <w:sz w:val="28"/>
                <w:szCs w:val="28"/>
                <w:lang w:val="uz-Cyrl-UZ"/>
              </w:rPr>
              <w:t>bo‘yicha</w:t>
            </w:r>
            <w:r w:rsidRPr="00147FAB">
              <w:rPr>
                <w:sz w:val="28"/>
                <w:szCs w:val="28"/>
                <w:lang w:val="uz-Cyrl-UZ"/>
              </w:rPr>
              <w:t xml:space="preserve"> </w:t>
            </w:r>
            <w:r>
              <w:rPr>
                <w:sz w:val="28"/>
                <w:szCs w:val="28"/>
                <w:lang w:val="uz-Cyrl-UZ"/>
              </w:rPr>
              <w:t>amalga</w:t>
            </w:r>
            <w:r w:rsidRPr="00147FAB">
              <w:rPr>
                <w:sz w:val="28"/>
                <w:szCs w:val="28"/>
                <w:lang w:val="uz-Cyrl-UZ"/>
              </w:rPr>
              <w:t xml:space="preserve"> </w:t>
            </w:r>
            <w:r>
              <w:rPr>
                <w:sz w:val="28"/>
                <w:szCs w:val="28"/>
                <w:lang w:val="uz-Cyrl-UZ"/>
              </w:rPr>
              <w:t>oshirilishi</w:t>
            </w:r>
            <w:r w:rsidRPr="00147FAB">
              <w:rPr>
                <w:sz w:val="28"/>
                <w:szCs w:val="28"/>
                <w:lang w:val="uz-Cyrl-UZ"/>
              </w:rPr>
              <w:t xml:space="preserve"> </w:t>
            </w:r>
            <w:r>
              <w:rPr>
                <w:sz w:val="28"/>
                <w:szCs w:val="28"/>
                <w:lang w:val="uz-Cyrl-UZ"/>
              </w:rPr>
              <w:t>mumkin</w:t>
            </w:r>
            <w:r w:rsidRPr="00147FAB">
              <w:rPr>
                <w:sz w:val="28"/>
                <w:szCs w:val="28"/>
                <w:lang w:val="uz-Cyrl-UZ"/>
              </w:rPr>
              <w:t xml:space="preserve">. </w:t>
            </w:r>
            <w:r>
              <w:rPr>
                <w:sz w:val="28"/>
                <w:szCs w:val="28"/>
                <w:lang w:val="uz-Cyrl-UZ"/>
              </w:rPr>
              <w:t>Elektron</w:t>
            </w:r>
            <w:r w:rsidRPr="00147FAB">
              <w:rPr>
                <w:sz w:val="28"/>
                <w:szCs w:val="28"/>
                <w:lang w:val="uz-Cyrl-UZ"/>
              </w:rPr>
              <w:t xml:space="preserve"> </w:t>
            </w:r>
            <w:r>
              <w:rPr>
                <w:sz w:val="28"/>
                <w:szCs w:val="28"/>
                <w:lang w:val="uz-Cyrl-UZ"/>
              </w:rPr>
              <w:t>jadvallarda</w:t>
            </w:r>
            <w:r w:rsidRPr="00147FAB">
              <w:rPr>
                <w:sz w:val="28"/>
                <w:szCs w:val="28"/>
                <w:lang w:val="uz-Cyrl-UZ"/>
              </w:rPr>
              <w:t xml:space="preserve"> </w:t>
            </w:r>
            <w:r>
              <w:rPr>
                <w:sz w:val="28"/>
                <w:szCs w:val="28"/>
                <w:lang w:val="uz-Cyrl-UZ"/>
              </w:rPr>
              <w:t>va</w:t>
            </w:r>
            <w:r w:rsidRPr="00147FAB">
              <w:rPr>
                <w:sz w:val="28"/>
                <w:szCs w:val="28"/>
                <w:lang w:val="uz-Cyrl-UZ"/>
              </w:rPr>
              <w:t xml:space="preserve"> </w:t>
            </w:r>
            <w:r>
              <w:rPr>
                <w:sz w:val="28"/>
                <w:szCs w:val="28"/>
                <w:lang w:val="uz-Cyrl-UZ"/>
              </w:rPr>
              <w:t>ma’lumotlar</w:t>
            </w:r>
            <w:r w:rsidRPr="00147FAB">
              <w:rPr>
                <w:sz w:val="28"/>
                <w:szCs w:val="28"/>
                <w:lang w:val="uz-Cyrl-UZ"/>
              </w:rPr>
              <w:t xml:space="preserve"> </w:t>
            </w:r>
            <w:r>
              <w:rPr>
                <w:sz w:val="28"/>
                <w:szCs w:val="28"/>
                <w:lang w:val="uz-Cyrl-UZ"/>
              </w:rPr>
              <w:t>bazalarida</w:t>
            </w:r>
            <w:r w:rsidRPr="00147FAB">
              <w:rPr>
                <w:sz w:val="28"/>
                <w:szCs w:val="28"/>
                <w:lang w:val="uz-Cyrl-UZ"/>
              </w:rPr>
              <w:t xml:space="preserve"> </w:t>
            </w:r>
            <w:r>
              <w:rPr>
                <w:sz w:val="28"/>
                <w:szCs w:val="28"/>
                <w:lang w:val="uz-Cyrl-UZ"/>
              </w:rPr>
              <w:t>tekislashning</w:t>
            </w:r>
            <w:r w:rsidRPr="00147FAB">
              <w:rPr>
                <w:sz w:val="28"/>
                <w:szCs w:val="28"/>
                <w:lang w:val="uz-Cyrl-UZ"/>
              </w:rPr>
              <w:t xml:space="preserve"> </w:t>
            </w:r>
            <w:r>
              <w:rPr>
                <w:sz w:val="28"/>
                <w:szCs w:val="28"/>
                <w:lang w:val="uz-Cyrl-UZ"/>
              </w:rPr>
              <w:t>boshqa</w:t>
            </w:r>
            <w:r w:rsidRPr="00147FAB">
              <w:rPr>
                <w:sz w:val="28"/>
                <w:szCs w:val="28"/>
                <w:lang w:val="uz-Cyrl-UZ"/>
              </w:rPr>
              <w:t xml:space="preserve"> </w:t>
            </w:r>
            <w:r>
              <w:rPr>
                <w:sz w:val="28"/>
                <w:szCs w:val="28"/>
                <w:lang w:val="uz-Cyrl-UZ"/>
              </w:rPr>
              <w:t>turlari</w:t>
            </w:r>
            <w:r w:rsidRPr="00147FAB">
              <w:rPr>
                <w:sz w:val="28"/>
                <w:szCs w:val="28"/>
                <w:lang w:val="uz-Cyrl-UZ"/>
              </w:rPr>
              <w:t xml:space="preserve"> </w:t>
            </w:r>
            <w:r>
              <w:rPr>
                <w:sz w:val="28"/>
                <w:szCs w:val="28"/>
                <w:lang w:val="uz-Cyrl-UZ"/>
              </w:rPr>
              <w:t>ham</w:t>
            </w:r>
            <w:r w:rsidRPr="00147FAB">
              <w:rPr>
                <w:sz w:val="28"/>
                <w:szCs w:val="28"/>
                <w:lang w:val="uz-Cyrl-UZ"/>
              </w:rPr>
              <w:t xml:space="preserve">, </w:t>
            </w:r>
            <w:r>
              <w:rPr>
                <w:sz w:val="28"/>
                <w:szCs w:val="28"/>
                <w:lang w:val="uz-Cyrl-UZ"/>
              </w:rPr>
              <w:t>masalan</w:t>
            </w:r>
            <w:r w:rsidRPr="00147FAB">
              <w:rPr>
                <w:sz w:val="28"/>
                <w:szCs w:val="28"/>
                <w:lang w:val="uz-Cyrl-UZ"/>
              </w:rPr>
              <w:t xml:space="preserve">, </w:t>
            </w:r>
            <w:r>
              <w:rPr>
                <w:sz w:val="28"/>
                <w:szCs w:val="28"/>
                <w:lang w:val="uz-Cyrl-UZ"/>
              </w:rPr>
              <w:t>o‘nli</w:t>
            </w:r>
            <w:r w:rsidRPr="00147FAB">
              <w:rPr>
                <w:sz w:val="28"/>
                <w:szCs w:val="28"/>
                <w:lang w:val="uz-Cyrl-UZ"/>
              </w:rPr>
              <w:t xml:space="preserve"> </w:t>
            </w:r>
            <w:r>
              <w:rPr>
                <w:sz w:val="28"/>
                <w:szCs w:val="28"/>
                <w:lang w:val="uz-Cyrl-UZ"/>
              </w:rPr>
              <w:t>nuqta</w:t>
            </w:r>
            <w:r w:rsidRPr="00147FAB">
              <w:rPr>
                <w:sz w:val="28"/>
                <w:szCs w:val="28"/>
                <w:lang w:val="uz-Cyrl-UZ"/>
              </w:rPr>
              <w:t xml:space="preserve"> </w:t>
            </w:r>
            <w:r>
              <w:rPr>
                <w:sz w:val="28"/>
                <w:szCs w:val="28"/>
                <w:lang w:val="uz-Cyrl-UZ"/>
              </w:rPr>
              <w:t>belgisi</w:t>
            </w:r>
            <w:r w:rsidRPr="00147FAB">
              <w:rPr>
                <w:sz w:val="28"/>
                <w:szCs w:val="28"/>
                <w:lang w:val="uz-Cyrl-UZ"/>
              </w:rPr>
              <w:t xml:space="preserve"> </w:t>
            </w:r>
            <w:r>
              <w:rPr>
                <w:sz w:val="28"/>
                <w:szCs w:val="28"/>
                <w:lang w:val="uz-Cyrl-UZ"/>
              </w:rPr>
              <w:t>bo‘yi</w:t>
            </w:r>
            <w:r w:rsidR="006E475E" w:rsidRPr="006E475E">
              <w:rPr>
                <w:sz w:val="28"/>
                <w:szCs w:val="28"/>
                <w:lang w:val="uz-Cyrl-UZ"/>
              </w:rPr>
              <w:t>-</w:t>
            </w:r>
            <w:r>
              <w:rPr>
                <w:sz w:val="28"/>
                <w:szCs w:val="28"/>
                <w:lang w:val="uz-Cyrl-UZ"/>
              </w:rPr>
              <w:t>cha sonlarni tekislash uchraydi.</w:t>
            </w:r>
          </w:p>
          <w:p w14:paraId="58381B3A" w14:textId="77777777" w:rsidR="00A01D69" w:rsidRPr="006159BB" w:rsidRDefault="00A01D69" w:rsidP="00E364BD">
            <w:pPr>
              <w:tabs>
                <w:tab w:val="left" w:pos="4320"/>
                <w:tab w:val="left" w:pos="4500"/>
              </w:tabs>
              <w:jc w:val="both"/>
              <w:rPr>
                <w:sz w:val="28"/>
                <w:szCs w:val="28"/>
                <w:lang w:val="uz-Cyrl-UZ"/>
              </w:rPr>
            </w:pPr>
          </w:p>
          <w:p w14:paraId="7B7961A0" w14:textId="77777777" w:rsidR="00A01D69" w:rsidRPr="005D2E87" w:rsidRDefault="00A01D69" w:rsidP="006E475E">
            <w:pPr>
              <w:tabs>
                <w:tab w:val="left" w:pos="4320"/>
                <w:tab w:val="left" w:pos="4500"/>
              </w:tabs>
              <w:jc w:val="both"/>
              <w:rPr>
                <w:sz w:val="28"/>
                <w:szCs w:val="28"/>
                <w:lang w:val="uz-Cyrl-UZ"/>
              </w:rPr>
            </w:pPr>
            <w:r w:rsidRPr="00147FAB">
              <w:rPr>
                <w:sz w:val="28"/>
                <w:szCs w:val="28"/>
                <w:lang w:val="uz-Cyrl-UZ"/>
              </w:rPr>
              <w:t>Матн ва/ёки график объектларни колонка ичида ва/ёки саҳифа марказига</w:t>
            </w:r>
            <w:r>
              <w:rPr>
                <w:sz w:val="28"/>
                <w:szCs w:val="28"/>
                <w:lang w:val="uz-Cyrl-UZ"/>
              </w:rPr>
              <w:t>,</w:t>
            </w:r>
            <w:r w:rsidRPr="00147FAB">
              <w:rPr>
                <w:sz w:val="28"/>
                <w:szCs w:val="28"/>
                <w:lang w:val="uz-Cyrl-UZ"/>
              </w:rPr>
              <w:t xml:space="preserve"> чап ва ўнг чеккаларига нисбатан жойлаштириш. Текис</w:t>
            </w:r>
            <w:r w:rsidR="006E475E" w:rsidRPr="006E475E">
              <w:rPr>
                <w:sz w:val="28"/>
                <w:szCs w:val="28"/>
                <w:lang w:val="uz-Cyrl-UZ"/>
              </w:rPr>
              <w:t>-</w:t>
            </w:r>
            <w:r w:rsidRPr="00147FAB">
              <w:rPr>
                <w:sz w:val="28"/>
                <w:szCs w:val="28"/>
                <w:lang w:val="uz-Cyrl-UZ"/>
              </w:rPr>
              <w:t>лаш вертикал ва горизонтал бўйича, колон</w:t>
            </w:r>
            <w:r w:rsidR="006E475E" w:rsidRPr="006E475E">
              <w:rPr>
                <w:sz w:val="28"/>
                <w:szCs w:val="28"/>
                <w:lang w:val="uz-Cyrl-UZ"/>
              </w:rPr>
              <w:t>-</w:t>
            </w:r>
            <w:r w:rsidRPr="00147FAB">
              <w:rPr>
                <w:sz w:val="28"/>
                <w:szCs w:val="28"/>
                <w:lang w:val="uz-Cyrl-UZ"/>
              </w:rPr>
              <w:t>канинг ўнг ёки чап чети, шунингдек, марказ бўйича амалга оширилиши мумкин. Элек</w:t>
            </w:r>
            <w:r w:rsidR="006E475E" w:rsidRPr="006E475E">
              <w:rPr>
                <w:sz w:val="28"/>
                <w:szCs w:val="28"/>
                <w:lang w:val="uz-Cyrl-UZ"/>
              </w:rPr>
              <w:t>-т</w:t>
            </w:r>
            <w:r w:rsidRPr="00147FAB">
              <w:rPr>
                <w:sz w:val="28"/>
                <w:szCs w:val="28"/>
                <w:lang w:val="uz-Cyrl-UZ"/>
              </w:rPr>
              <w:t>рон жадвалларда ва маълумотлар базалари</w:t>
            </w:r>
            <w:r w:rsidR="006E475E">
              <w:rPr>
                <w:sz w:val="28"/>
                <w:szCs w:val="28"/>
                <w:lang w:val="uz-Cyrl-UZ"/>
              </w:rPr>
              <w:t>-</w:t>
            </w:r>
            <w:r w:rsidRPr="00147FAB">
              <w:rPr>
                <w:sz w:val="28"/>
                <w:szCs w:val="28"/>
                <w:lang w:val="uz-Cyrl-UZ"/>
              </w:rPr>
              <w:t>да текислашнинг бошқа турлари ҳам, маса</w:t>
            </w:r>
            <w:r w:rsidR="006E475E">
              <w:rPr>
                <w:sz w:val="28"/>
                <w:szCs w:val="28"/>
                <w:lang w:val="uz-Cyrl-UZ"/>
              </w:rPr>
              <w:t>-</w:t>
            </w:r>
            <w:r w:rsidRPr="00147FAB">
              <w:rPr>
                <w:sz w:val="28"/>
                <w:szCs w:val="28"/>
                <w:lang w:val="uz-Cyrl-UZ"/>
              </w:rPr>
              <w:t>лан, ўнли нуқта белгиси бўйича</w:t>
            </w:r>
            <w:r>
              <w:rPr>
                <w:sz w:val="28"/>
                <w:szCs w:val="28"/>
                <w:lang w:val="uz-Cyrl-UZ"/>
              </w:rPr>
              <w:t xml:space="preserve"> сонларни текислаш учрайди.</w:t>
            </w:r>
          </w:p>
          <w:p w14:paraId="7AA323FE" w14:textId="77777777" w:rsidR="001F41BC" w:rsidRPr="005D2E87" w:rsidRDefault="001F41BC" w:rsidP="006E475E">
            <w:pPr>
              <w:tabs>
                <w:tab w:val="left" w:pos="4320"/>
                <w:tab w:val="left" w:pos="4500"/>
              </w:tabs>
              <w:jc w:val="both"/>
              <w:rPr>
                <w:sz w:val="28"/>
                <w:szCs w:val="28"/>
                <w:lang w:val="uz-Cyrl-UZ"/>
              </w:rPr>
            </w:pPr>
          </w:p>
        </w:tc>
      </w:tr>
      <w:tr w:rsidR="00A01D69" w:rsidRPr="0062653E" w14:paraId="38CAD95E" w14:textId="77777777">
        <w:trPr>
          <w:tblCellSpacing w:w="0" w:type="dxa"/>
          <w:jc w:val="center"/>
        </w:trPr>
        <w:tc>
          <w:tcPr>
            <w:tcW w:w="2079" w:type="pct"/>
          </w:tcPr>
          <w:p w14:paraId="688C29FB" w14:textId="77777777" w:rsidR="00A01D69" w:rsidRPr="003651A2" w:rsidRDefault="00A01D69" w:rsidP="00A36057">
            <w:pPr>
              <w:tabs>
                <w:tab w:val="left" w:pos="4320"/>
                <w:tab w:val="left" w:pos="4500"/>
              </w:tabs>
              <w:rPr>
                <w:b/>
                <w:sz w:val="28"/>
                <w:szCs w:val="28"/>
                <w:lang w:val="uz-Cyrl-UZ"/>
              </w:rPr>
            </w:pPr>
            <w:r w:rsidRPr="003651A2">
              <w:rPr>
                <w:b/>
                <w:sz w:val="28"/>
                <w:szCs w:val="28"/>
              </w:rPr>
              <w:lastRenderedPageBreak/>
              <w:t>Выражение</w:t>
            </w:r>
          </w:p>
          <w:p w14:paraId="643365B0" w14:textId="77777777" w:rsidR="00A01D69" w:rsidRDefault="00A01D69" w:rsidP="0062653E">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ifoda</w:t>
            </w:r>
          </w:p>
          <w:p w14:paraId="22D0F32C" w14:textId="1B0BDE01" w:rsidR="00A01D69" w:rsidRDefault="000B536F" w:rsidP="00A36057">
            <w:pPr>
              <w:tabs>
                <w:tab w:val="left" w:pos="4320"/>
                <w:tab w:val="left" w:pos="4500"/>
              </w:tabs>
              <w:rPr>
                <w:sz w:val="28"/>
                <w:szCs w:val="28"/>
                <w:lang w:val="uz-Cyrl-UZ"/>
              </w:rPr>
            </w:pPr>
            <w:r>
              <w:rPr>
                <w:sz w:val="28"/>
                <w:szCs w:val="28"/>
                <w:lang w:val="uz-Cyrl-UZ"/>
              </w:rPr>
              <w:t xml:space="preserve"> </w:t>
            </w:r>
            <w:r w:rsidR="00A01D69">
              <w:rPr>
                <w:sz w:val="28"/>
                <w:szCs w:val="28"/>
                <w:lang w:val="uz-Cyrl-UZ"/>
              </w:rPr>
              <w:t>ифода</w:t>
            </w:r>
          </w:p>
          <w:p w14:paraId="450D977B" w14:textId="77777777" w:rsidR="00A01D69" w:rsidRPr="003651A2" w:rsidRDefault="00A01D69" w:rsidP="003651A2">
            <w:pPr>
              <w:tabs>
                <w:tab w:val="left" w:pos="4320"/>
                <w:tab w:val="left" w:pos="4500"/>
              </w:tabs>
              <w:rPr>
                <w:sz w:val="28"/>
                <w:szCs w:val="28"/>
                <w:lang w:val="uz-Cyrl-UZ"/>
              </w:rPr>
            </w:pPr>
            <w:r w:rsidRPr="008D6363">
              <w:rPr>
                <w:b/>
                <w:sz w:val="28"/>
                <w:szCs w:val="28"/>
                <w:lang w:val="en-US"/>
              </w:rPr>
              <w:t xml:space="preserve">en </w:t>
            </w:r>
            <w:r w:rsidRPr="00193867">
              <w:rPr>
                <w:sz w:val="28"/>
                <w:szCs w:val="28"/>
                <w:lang w:val="en-US"/>
              </w:rPr>
              <w:t>-</w:t>
            </w:r>
            <w:r w:rsidRPr="003651A2">
              <w:rPr>
                <w:sz w:val="28"/>
                <w:szCs w:val="28"/>
                <w:lang w:val="en-US"/>
              </w:rPr>
              <w:t xml:space="preserve"> expression </w:t>
            </w:r>
          </w:p>
          <w:p w14:paraId="357921E0" w14:textId="77777777" w:rsidR="00A01D69" w:rsidRPr="00D80C3B" w:rsidRDefault="00A01D69" w:rsidP="00A36057">
            <w:pPr>
              <w:tabs>
                <w:tab w:val="left" w:pos="4320"/>
                <w:tab w:val="left" w:pos="4500"/>
              </w:tabs>
              <w:rPr>
                <w:lang w:val="en-US"/>
              </w:rPr>
            </w:pPr>
          </w:p>
        </w:tc>
        <w:tc>
          <w:tcPr>
            <w:tcW w:w="2921" w:type="pct"/>
          </w:tcPr>
          <w:p w14:paraId="03156033" w14:textId="77777777" w:rsidR="00A01D69" w:rsidRDefault="00A01D69" w:rsidP="00E364BD">
            <w:pPr>
              <w:tabs>
                <w:tab w:val="left" w:pos="4320"/>
                <w:tab w:val="left" w:pos="4500"/>
              </w:tabs>
              <w:jc w:val="both"/>
              <w:rPr>
                <w:sz w:val="28"/>
                <w:szCs w:val="28"/>
                <w:lang w:val="uz-Cyrl-UZ"/>
              </w:rPr>
            </w:pPr>
            <w:r>
              <w:rPr>
                <w:sz w:val="28"/>
                <w:szCs w:val="28"/>
              </w:rPr>
              <w:t>Запись на языке программирования процедур выполнения некоторых действий над данными, выраженная математической формулой и/или отношением.</w:t>
            </w:r>
          </w:p>
          <w:p w14:paraId="6618457D" w14:textId="77777777" w:rsidR="00A01D69" w:rsidRPr="001F41BC" w:rsidRDefault="00A01D69" w:rsidP="00E364BD">
            <w:pPr>
              <w:tabs>
                <w:tab w:val="left" w:pos="4320"/>
                <w:tab w:val="left" w:pos="4500"/>
              </w:tabs>
              <w:jc w:val="both"/>
              <w:rPr>
                <w:sz w:val="16"/>
                <w:szCs w:val="16"/>
              </w:rPr>
            </w:pPr>
          </w:p>
          <w:p w14:paraId="4C2EB8C2" w14:textId="77777777" w:rsidR="00A01D69" w:rsidRPr="00235D03" w:rsidRDefault="00A01D69" w:rsidP="00E364BD">
            <w:pPr>
              <w:tabs>
                <w:tab w:val="left" w:pos="4320"/>
                <w:tab w:val="left" w:pos="4500"/>
              </w:tabs>
              <w:jc w:val="both"/>
              <w:rPr>
                <w:sz w:val="28"/>
                <w:szCs w:val="28"/>
                <w:lang w:val="uz-Cyrl-UZ"/>
              </w:rPr>
            </w:pPr>
            <w:r>
              <w:rPr>
                <w:sz w:val="28"/>
                <w:szCs w:val="28"/>
                <w:lang w:val="uz-Cyrl-UZ"/>
              </w:rPr>
              <w:t>Dasturlash</w:t>
            </w:r>
            <w:r w:rsidRPr="0062653E">
              <w:rPr>
                <w:sz w:val="28"/>
                <w:szCs w:val="28"/>
                <w:lang w:val="uz-Cyrl-UZ"/>
              </w:rPr>
              <w:t xml:space="preserve"> </w:t>
            </w:r>
            <w:r>
              <w:rPr>
                <w:sz w:val="28"/>
                <w:szCs w:val="28"/>
                <w:lang w:val="uz-Cyrl-UZ"/>
              </w:rPr>
              <w:t>tilida</w:t>
            </w:r>
            <w:r w:rsidRPr="0062653E">
              <w:rPr>
                <w:sz w:val="28"/>
                <w:szCs w:val="28"/>
                <w:lang w:val="uz-Cyrl-UZ"/>
              </w:rPr>
              <w:t xml:space="preserve"> </w:t>
            </w:r>
            <w:r>
              <w:rPr>
                <w:sz w:val="28"/>
                <w:szCs w:val="28"/>
                <w:lang w:val="uz-Cyrl-UZ"/>
              </w:rPr>
              <w:t>ma’lumotlar</w:t>
            </w:r>
            <w:r w:rsidRPr="0062653E">
              <w:rPr>
                <w:sz w:val="28"/>
                <w:szCs w:val="28"/>
                <w:lang w:val="uz-Cyrl-UZ"/>
              </w:rPr>
              <w:t xml:space="preserve"> </w:t>
            </w:r>
            <w:r>
              <w:rPr>
                <w:sz w:val="28"/>
                <w:szCs w:val="28"/>
                <w:lang w:val="uz-Cyrl-UZ"/>
              </w:rPr>
              <w:t>ustida</w:t>
            </w:r>
            <w:r w:rsidRPr="0062653E">
              <w:rPr>
                <w:sz w:val="28"/>
                <w:szCs w:val="28"/>
                <w:lang w:val="uz-Cyrl-UZ"/>
              </w:rPr>
              <w:t xml:space="preserve"> </w:t>
            </w:r>
            <w:r>
              <w:rPr>
                <w:sz w:val="28"/>
                <w:szCs w:val="28"/>
                <w:lang w:val="uz-Cyrl-UZ"/>
              </w:rPr>
              <w:t>qandaydir ishni bajarish protseduralarini yozish. Matema</w:t>
            </w:r>
            <w:r w:rsidR="006E475E">
              <w:rPr>
                <w:sz w:val="28"/>
                <w:szCs w:val="28"/>
                <w:lang w:val="uz-Cyrl-UZ"/>
              </w:rPr>
              <w:t>-</w:t>
            </w:r>
            <w:r>
              <w:rPr>
                <w:sz w:val="28"/>
                <w:szCs w:val="28"/>
                <w:lang w:val="uz-Cyrl-UZ"/>
              </w:rPr>
              <w:t>tik</w:t>
            </w:r>
            <w:r w:rsidRPr="00CA344C">
              <w:rPr>
                <w:sz w:val="28"/>
                <w:szCs w:val="28"/>
                <w:lang w:val="uz-Cyrl-UZ"/>
              </w:rPr>
              <w:t xml:space="preserve"> </w:t>
            </w:r>
            <w:r>
              <w:rPr>
                <w:sz w:val="28"/>
                <w:szCs w:val="28"/>
                <w:lang w:val="uz-Cyrl-UZ"/>
              </w:rPr>
              <w:t>formula</w:t>
            </w:r>
            <w:r w:rsidRPr="00CA344C">
              <w:rPr>
                <w:sz w:val="28"/>
                <w:szCs w:val="28"/>
                <w:lang w:val="uz-Cyrl-UZ"/>
              </w:rPr>
              <w:t xml:space="preserve"> </w:t>
            </w:r>
            <w:r>
              <w:rPr>
                <w:sz w:val="28"/>
                <w:szCs w:val="28"/>
                <w:lang w:val="uz-Cyrl-UZ"/>
              </w:rPr>
              <w:t>va</w:t>
            </w:r>
            <w:r w:rsidRPr="00CA344C">
              <w:rPr>
                <w:sz w:val="28"/>
                <w:szCs w:val="28"/>
                <w:lang w:val="uz-Cyrl-UZ"/>
              </w:rPr>
              <w:t>/</w:t>
            </w:r>
            <w:r>
              <w:rPr>
                <w:sz w:val="28"/>
                <w:szCs w:val="28"/>
                <w:lang w:val="uz-Cyrl-UZ"/>
              </w:rPr>
              <w:t>yoki</w:t>
            </w:r>
            <w:r w:rsidRPr="00CA344C">
              <w:rPr>
                <w:sz w:val="28"/>
                <w:szCs w:val="28"/>
                <w:lang w:val="uz-Cyrl-UZ"/>
              </w:rPr>
              <w:t xml:space="preserve"> </w:t>
            </w:r>
            <w:r>
              <w:rPr>
                <w:sz w:val="28"/>
                <w:szCs w:val="28"/>
                <w:lang w:val="uz-Cyrl-UZ"/>
              </w:rPr>
              <w:t>nisbat</w:t>
            </w:r>
            <w:r w:rsidRPr="00CA344C">
              <w:rPr>
                <w:sz w:val="28"/>
                <w:szCs w:val="28"/>
                <w:lang w:val="uz-Cyrl-UZ"/>
              </w:rPr>
              <w:t xml:space="preserve"> </w:t>
            </w:r>
            <w:r w:rsidRPr="005B6905">
              <w:rPr>
                <w:sz w:val="28"/>
                <w:szCs w:val="28"/>
                <w:lang w:val="uz-Cyrl-UZ"/>
              </w:rPr>
              <w:t>orqali</w:t>
            </w:r>
            <w:r w:rsidRPr="00CA344C">
              <w:rPr>
                <w:sz w:val="28"/>
                <w:szCs w:val="28"/>
                <w:lang w:val="uz-Cyrl-UZ"/>
              </w:rPr>
              <w:t xml:space="preserve"> </w:t>
            </w:r>
            <w:r>
              <w:rPr>
                <w:sz w:val="28"/>
                <w:szCs w:val="28"/>
                <w:lang w:val="uz-Cyrl-UZ"/>
              </w:rPr>
              <w:t>ifodalanadi</w:t>
            </w:r>
            <w:r w:rsidRPr="00CA344C">
              <w:rPr>
                <w:sz w:val="28"/>
                <w:szCs w:val="28"/>
                <w:lang w:val="uz-Cyrl-UZ"/>
              </w:rPr>
              <w:t>.</w:t>
            </w:r>
          </w:p>
          <w:p w14:paraId="3772CDFB" w14:textId="77777777" w:rsidR="00A01D69" w:rsidRPr="001F41BC" w:rsidRDefault="00A01D69" w:rsidP="00E364BD">
            <w:pPr>
              <w:tabs>
                <w:tab w:val="left" w:pos="4320"/>
                <w:tab w:val="left" w:pos="4500"/>
              </w:tabs>
              <w:jc w:val="both"/>
              <w:rPr>
                <w:sz w:val="20"/>
                <w:szCs w:val="20"/>
                <w:lang w:val="uz-Cyrl-UZ"/>
              </w:rPr>
            </w:pPr>
          </w:p>
          <w:p w14:paraId="4A54F86A" w14:textId="77777777" w:rsidR="00A01D69" w:rsidRPr="0000116B" w:rsidRDefault="00A01D69" w:rsidP="00E364BD">
            <w:pPr>
              <w:tabs>
                <w:tab w:val="left" w:pos="4320"/>
                <w:tab w:val="left" w:pos="4500"/>
              </w:tabs>
              <w:jc w:val="both"/>
              <w:rPr>
                <w:sz w:val="28"/>
                <w:szCs w:val="28"/>
                <w:lang w:val="en-US"/>
              </w:rPr>
            </w:pPr>
            <w:r w:rsidRPr="0062653E">
              <w:rPr>
                <w:sz w:val="28"/>
                <w:szCs w:val="28"/>
                <w:lang w:val="uz-Cyrl-UZ"/>
              </w:rPr>
              <w:t>Дастурлаш тилида маълумотлар устида қандайдир</w:t>
            </w:r>
            <w:r>
              <w:rPr>
                <w:sz w:val="28"/>
                <w:szCs w:val="28"/>
                <w:lang w:val="uz-Cyrl-UZ"/>
              </w:rPr>
              <w:t xml:space="preserve"> ишни бажариш процедураларини ёзиш. </w:t>
            </w:r>
            <w:r>
              <w:rPr>
                <w:sz w:val="28"/>
                <w:szCs w:val="28"/>
              </w:rPr>
              <w:t>Математик</w:t>
            </w:r>
            <w:r w:rsidRPr="0000116B">
              <w:rPr>
                <w:sz w:val="28"/>
                <w:szCs w:val="28"/>
                <w:lang w:val="en-US"/>
              </w:rPr>
              <w:t xml:space="preserve"> </w:t>
            </w:r>
            <w:r>
              <w:rPr>
                <w:sz w:val="28"/>
                <w:szCs w:val="28"/>
              </w:rPr>
              <w:t>формула</w:t>
            </w:r>
            <w:r w:rsidRPr="0000116B">
              <w:rPr>
                <w:sz w:val="28"/>
                <w:szCs w:val="28"/>
                <w:lang w:val="en-US"/>
              </w:rPr>
              <w:t xml:space="preserve"> </w:t>
            </w:r>
            <w:r>
              <w:rPr>
                <w:sz w:val="28"/>
                <w:szCs w:val="28"/>
              </w:rPr>
              <w:t>ва</w:t>
            </w:r>
            <w:r w:rsidRPr="0000116B">
              <w:rPr>
                <w:sz w:val="28"/>
                <w:szCs w:val="28"/>
                <w:lang w:val="en-US"/>
              </w:rPr>
              <w:t>/</w:t>
            </w:r>
            <w:r>
              <w:rPr>
                <w:sz w:val="28"/>
                <w:szCs w:val="28"/>
              </w:rPr>
              <w:t>ёки</w:t>
            </w:r>
            <w:r w:rsidRPr="0000116B">
              <w:rPr>
                <w:sz w:val="28"/>
                <w:szCs w:val="28"/>
                <w:lang w:val="en-US"/>
              </w:rPr>
              <w:t xml:space="preserve"> </w:t>
            </w:r>
            <w:r>
              <w:rPr>
                <w:sz w:val="28"/>
                <w:szCs w:val="28"/>
              </w:rPr>
              <w:t>нисбат</w:t>
            </w:r>
            <w:r w:rsidRPr="0000116B">
              <w:rPr>
                <w:sz w:val="28"/>
                <w:szCs w:val="28"/>
                <w:lang w:val="en-US"/>
              </w:rPr>
              <w:t xml:space="preserve"> </w:t>
            </w:r>
            <w:r>
              <w:rPr>
                <w:sz w:val="28"/>
                <w:szCs w:val="28"/>
              </w:rPr>
              <w:t>ор</w:t>
            </w:r>
            <w:r>
              <w:rPr>
                <w:sz w:val="28"/>
                <w:szCs w:val="28"/>
                <w:lang w:val="uz-Cyrl-UZ"/>
              </w:rPr>
              <w:t>қ</w:t>
            </w:r>
            <w:r>
              <w:rPr>
                <w:sz w:val="28"/>
                <w:szCs w:val="28"/>
              </w:rPr>
              <w:t>али</w:t>
            </w:r>
            <w:r w:rsidRPr="0000116B">
              <w:rPr>
                <w:sz w:val="28"/>
                <w:szCs w:val="28"/>
                <w:lang w:val="en-US"/>
              </w:rPr>
              <w:t xml:space="preserve"> </w:t>
            </w:r>
            <w:r>
              <w:rPr>
                <w:sz w:val="28"/>
                <w:szCs w:val="28"/>
              </w:rPr>
              <w:t>ифодаланади</w:t>
            </w:r>
            <w:r w:rsidRPr="0000116B">
              <w:rPr>
                <w:sz w:val="28"/>
                <w:szCs w:val="28"/>
                <w:lang w:val="en-US"/>
              </w:rPr>
              <w:t>.</w:t>
            </w:r>
          </w:p>
        </w:tc>
      </w:tr>
      <w:tr w:rsidR="00A01D69" w:rsidRPr="005E0177" w14:paraId="24C01975" w14:textId="77777777">
        <w:trPr>
          <w:tblCellSpacing w:w="0" w:type="dxa"/>
          <w:jc w:val="center"/>
        </w:trPr>
        <w:tc>
          <w:tcPr>
            <w:tcW w:w="2079" w:type="pct"/>
          </w:tcPr>
          <w:p w14:paraId="5901C356" w14:textId="77777777" w:rsidR="00A01D69" w:rsidRPr="005B3244" w:rsidRDefault="00A01D69" w:rsidP="004E5BD5">
            <w:pPr>
              <w:tabs>
                <w:tab w:val="left" w:pos="4320"/>
                <w:tab w:val="left" w:pos="4500"/>
              </w:tabs>
              <w:rPr>
                <w:b/>
                <w:sz w:val="28"/>
                <w:szCs w:val="28"/>
                <w:lang w:val="uz-Cyrl-UZ"/>
              </w:rPr>
            </w:pPr>
            <w:r w:rsidRPr="00844AE4">
              <w:rPr>
                <w:b/>
                <w:sz w:val="28"/>
                <w:szCs w:val="28"/>
                <w:lang w:val="uz-Cyrl-UZ"/>
              </w:rPr>
              <w:t>Высокие технологии</w:t>
            </w:r>
          </w:p>
          <w:p w14:paraId="33AFB26E" w14:textId="77777777" w:rsidR="00A01D69" w:rsidRPr="00035C59" w:rsidRDefault="00A01D69"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Pr>
                <w:sz w:val="28"/>
                <w:szCs w:val="28"/>
                <w:lang w:val="uz-Cyrl-UZ"/>
              </w:rPr>
              <w:t>yuqori texnologiyalar</w:t>
            </w:r>
          </w:p>
          <w:p w14:paraId="765CE6EC" w14:textId="790E63B9" w:rsidR="00A01D69" w:rsidRPr="00F20E7D" w:rsidRDefault="000B536F" w:rsidP="004E5BD5">
            <w:pPr>
              <w:tabs>
                <w:tab w:val="left" w:pos="4320"/>
                <w:tab w:val="left" w:pos="4500"/>
              </w:tabs>
              <w:rPr>
                <w:sz w:val="28"/>
                <w:szCs w:val="28"/>
              </w:rPr>
            </w:pPr>
            <w:r>
              <w:rPr>
                <w:b/>
                <w:sz w:val="28"/>
                <w:szCs w:val="28"/>
                <w:lang w:val="uz-Cyrl-UZ"/>
              </w:rPr>
              <w:lastRenderedPageBreak/>
              <w:t xml:space="preserve"> </w:t>
            </w:r>
            <w:r w:rsidR="00A01D69">
              <w:rPr>
                <w:sz w:val="28"/>
                <w:szCs w:val="28"/>
                <w:lang w:val="uz-Cyrl-UZ"/>
              </w:rPr>
              <w:t>юқори технологиялар</w:t>
            </w:r>
          </w:p>
          <w:p w14:paraId="6513D814" w14:textId="77777777" w:rsidR="00A01D69" w:rsidRPr="00851FCC" w:rsidRDefault="00A01D69" w:rsidP="004E5BD5">
            <w:pPr>
              <w:tabs>
                <w:tab w:val="left" w:pos="4320"/>
                <w:tab w:val="left" w:pos="4500"/>
              </w:tabs>
              <w:rPr>
                <w:sz w:val="28"/>
                <w:szCs w:val="28"/>
                <w:lang w:val="en-US"/>
              </w:rPr>
            </w:pPr>
            <w:r w:rsidRPr="00851FCC">
              <w:rPr>
                <w:b/>
                <w:sz w:val="28"/>
                <w:szCs w:val="28"/>
                <w:lang w:val="en-US"/>
              </w:rPr>
              <w:t xml:space="preserve">en </w:t>
            </w:r>
            <w:r w:rsidRPr="00193867">
              <w:rPr>
                <w:sz w:val="28"/>
                <w:szCs w:val="28"/>
                <w:lang w:val="en-US"/>
              </w:rPr>
              <w:t>-</w:t>
            </w:r>
            <w:r w:rsidRPr="005B3244">
              <w:rPr>
                <w:sz w:val="28"/>
                <w:szCs w:val="28"/>
                <w:lang w:val="en-US"/>
              </w:rPr>
              <w:t xml:space="preserve"> high-tech – high technology</w:t>
            </w:r>
          </w:p>
        </w:tc>
        <w:tc>
          <w:tcPr>
            <w:tcW w:w="2921" w:type="pct"/>
          </w:tcPr>
          <w:p w14:paraId="45556A48" w14:textId="77777777" w:rsidR="00A01D69" w:rsidRDefault="00A01D69" w:rsidP="004E5BD5">
            <w:pPr>
              <w:tabs>
                <w:tab w:val="left" w:pos="4320"/>
                <w:tab w:val="left" w:pos="4500"/>
              </w:tabs>
              <w:jc w:val="both"/>
              <w:rPr>
                <w:sz w:val="28"/>
                <w:szCs w:val="28"/>
                <w:lang w:val="uz-Cyrl-UZ"/>
              </w:rPr>
            </w:pPr>
            <w:r>
              <w:rPr>
                <w:sz w:val="28"/>
                <w:szCs w:val="28"/>
              </w:rPr>
              <w:lastRenderedPageBreak/>
              <w:t>Общее обозначение технических инноваций в технике, включая электронику и ЭВМ</w:t>
            </w:r>
            <w:r w:rsidRPr="0099336E">
              <w:rPr>
                <w:sz w:val="28"/>
                <w:szCs w:val="28"/>
              </w:rPr>
              <w:t>.</w:t>
            </w:r>
          </w:p>
          <w:p w14:paraId="78DB1F06" w14:textId="77777777" w:rsidR="00A01D69" w:rsidRPr="001F41BC" w:rsidRDefault="00A01D69" w:rsidP="004E5BD5">
            <w:pPr>
              <w:tabs>
                <w:tab w:val="left" w:pos="4320"/>
                <w:tab w:val="left" w:pos="4500"/>
              </w:tabs>
              <w:jc w:val="both"/>
              <w:rPr>
                <w:sz w:val="20"/>
                <w:szCs w:val="20"/>
              </w:rPr>
            </w:pPr>
          </w:p>
          <w:p w14:paraId="09422557" w14:textId="77777777" w:rsidR="00A01D69" w:rsidRDefault="00A01D69" w:rsidP="004E5BD5">
            <w:pPr>
              <w:tabs>
                <w:tab w:val="left" w:pos="4320"/>
                <w:tab w:val="left" w:pos="4500"/>
              </w:tabs>
              <w:jc w:val="both"/>
              <w:rPr>
                <w:sz w:val="28"/>
                <w:szCs w:val="28"/>
                <w:lang w:val="en-US"/>
              </w:rPr>
            </w:pPr>
            <w:r w:rsidRPr="0099137E">
              <w:rPr>
                <w:sz w:val="28"/>
                <w:szCs w:val="28"/>
                <w:lang w:val="en-US"/>
              </w:rPr>
              <w:t>Texnikada, jumladan, elektronika va EHMda</w:t>
            </w:r>
            <w:r>
              <w:rPr>
                <w:sz w:val="28"/>
                <w:szCs w:val="28"/>
                <w:lang w:val="uz-Cyrl-UZ"/>
              </w:rPr>
              <w:t xml:space="preserve"> texnik innovatsiyalarning umumiy belgilanishi.</w:t>
            </w:r>
          </w:p>
          <w:p w14:paraId="499F2D55" w14:textId="77777777" w:rsidR="00A01D69" w:rsidRPr="001F41BC" w:rsidRDefault="00A01D69" w:rsidP="004E5BD5">
            <w:pPr>
              <w:tabs>
                <w:tab w:val="left" w:pos="4320"/>
                <w:tab w:val="left" w:pos="4500"/>
              </w:tabs>
              <w:jc w:val="both"/>
              <w:rPr>
                <w:sz w:val="20"/>
                <w:szCs w:val="20"/>
                <w:lang w:val="en-US"/>
              </w:rPr>
            </w:pPr>
          </w:p>
          <w:p w14:paraId="7A9AEE97" w14:textId="77777777" w:rsidR="00A01D69" w:rsidRPr="005E0177" w:rsidRDefault="00A01D69" w:rsidP="004E5BD5">
            <w:pPr>
              <w:tabs>
                <w:tab w:val="left" w:pos="4320"/>
                <w:tab w:val="left" w:pos="4500"/>
              </w:tabs>
              <w:jc w:val="both"/>
              <w:rPr>
                <w:sz w:val="28"/>
                <w:szCs w:val="28"/>
                <w:lang w:val="uz-Cyrl-UZ"/>
              </w:rPr>
            </w:pPr>
            <w:r>
              <w:rPr>
                <w:sz w:val="28"/>
                <w:szCs w:val="28"/>
              </w:rPr>
              <w:t>Техникада, жумладан, электроника ва ЭҲМда</w:t>
            </w:r>
            <w:r>
              <w:rPr>
                <w:sz w:val="28"/>
                <w:szCs w:val="28"/>
                <w:lang w:val="uz-Cyrl-UZ"/>
              </w:rPr>
              <w:t xml:space="preserve"> техник инновацияларнинг умумий белги</w:t>
            </w:r>
            <w:r w:rsidR="00052EBD">
              <w:rPr>
                <w:sz w:val="28"/>
                <w:szCs w:val="28"/>
                <w:lang w:val="uz-Cyrl-UZ"/>
              </w:rPr>
              <w:t>-</w:t>
            </w:r>
            <w:r>
              <w:rPr>
                <w:sz w:val="28"/>
                <w:szCs w:val="28"/>
                <w:lang w:val="uz-Cyrl-UZ"/>
              </w:rPr>
              <w:t>ланиши.</w:t>
            </w:r>
          </w:p>
        </w:tc>
      </w:tr>
      <w:tr w:rsidR="00A01D69" w:rsidRPr="004F6DA3" w14:paraId="77235E5D" w14:textId="77777777">
        <w:trPr>
          <w:tblCellSpacing w:w="0" w:type="dxa"/>
          <w:jc w:val="center"/>
        </w:trPr>
        <w:tc>
          <w:tcPr>
            <w:tcW w:w="2079" w:type="pct"/>
          </w:tcPr>
          <w:p w14:paraId="789D680E" w14:textId="77777777" w:rsidR="00A01D69" w:rsidRPr="005B3244" w:rsidRDefault="00A01D69" w:rsidP="004E5BD5">
            <w:pPr>
              <w:tabs>
                <w:tab w:val="left" w:pos="4320"/>
                <w:tab w:val="left" w:pos="4500"/>
              </w:tabs>
              <w:rPr>
                <w:b/>
                <w:sz w:val="28"/>
                <w:szCs w:val="28"/>
                <w:lang w:val="uz-Cyrl-UZ"/>
              </w:rPr>
            </w:pPr>
            <w:r w:rsidRPr="005B3244">
              <w:rPr>
                <w:b/>
                <w:sz w:val="28"/>
                <w:szCs w:val="28"/>
              </w:rPr>
              <w:lastRenderedPageBreak/>
              <w:t>Высокоскоростной модем</w:t>
            </w:r>
          </w:p>
          <w:p w14:paraId="49ADD706" w14:textId="77777777" w:rsidR="00A01D69" w:rsidRPr="00035C59" w:rsidRDefault="00A01D69"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yuqori tezlikli modem</w:t>
            </w:r>
          </w:p>
          <w:p w14:paraId="2D1ED76C" w14:textId="09B2A112" w:rsidR="00A01D69" w:rsidRDefault="000B536F" w:rsidP="004E5BD5">
            <w:pPr>
              <w:tabs>
                <w:tab w:val="left" w:pos="4320"/>
                <w:tab w:val="left" w:pos="4500"/>
              </w:tabs>
              <w:rPr>
                <w:sz w:val="28"/>
                <w:szCs w:val="28"/>
                <w:lang w:val="en-US"/>
              </w:rPr>
            </w:pPr>
            <w:r>
              <w:rPr>
                <w:sz w:val="28"/>
                <w:szCs w:val="28"/>
                <w:lang w:val="uz-Cyrl-UZ"/>
              </w:rPr>
              <w:t xml:space="preserve"> </w:t>
            </w:r>
            <w:r w:rsidR="00A01D69" w:rsidRPr="00035C59">
              <w:rPr>
                <w:sz w:val="28"/>
                <w:szCs w:val="28"/>
                <w:lang w:val="uz-Cyrl-UZ"/>
              </w:rPr>
              <w:t>юқори тезликли модем</w:t>
            </w:r>
          </w:p>
          <w:p w14:paraId="133B26B3" w14:textId="77777777" w:rsidR="00A01D69" w:rsidRPr="005B3244" w:rsidRDefault="00A01D69" w:rsidP="005B3244">
            <w:pPr>
              <w:tabs>
                <w:tab w:val="left" w:pos="4320"/>
                <w:tab w:val="left" w:pos="4500"/>
              </w:tabs>
              <w:rPr>
                <w:sz w:val="28"/>
                <w:szCs w:val="28"/>
                <w:lang w:val="uz-Cyrl-UZ"/>
              </w:rPr>
            </w:pPr>
            <w:r w:rsidRPr="00851FCC">
              <w:rPr>
                <w:b/>
                <w:sz w:val="28"/>
                <w:szCs w:val="28"/>
                <w:lang w:val="en-US"/>
              </w:rPr>
              <w:t xml:space="preserve">en </w:t>
            </w:r>
            <w:r w:rsidRPr="00193867">
              <w:rPr>
                <w:sz w:val="28"/>
                <w:szCs w:val="28"/>
                <w:lang w:val="en-US"/>
              </w:rPr>
              <w:t>-</w:t>
            </w:r>
            <w:r w:rsidRPr="005B3244">
              <w:rPr>
                <w:sz w:val="28"/>
                <w:szCs w:val="28"/>
                <w:lang w:val="en-US"/>
              </w:rPr>
              <w:t xml:space="preserve"> high</w:t>
            </w:r>
            <w:r w:rsidRPr="00844AE4">
              <w:rPr>
                <w:sz w:val="28"/>
                <w:szCs w:val="28"/>
                <w:lang w:val="en-US"/>
              </w:rPr>
              <w:t>-</w:t>
            </w:r>
            <w:r w:rsidRPr="005B3244">
              <w:rPr>
                <w:sz w:val="28"/>
                <w:szCs w:val="28"/>
                <w:lang w:val="en-US"/>
              </w:rPr>
              <w:t>speed</w:t>
            </w:r>
            <w:r w:rsidRPr="00844AE4">
              <w:rPr>
                <w:sz w:val="28"/>
                <w:szCs w:val="28"/>
                <w:lang w:val="en-US"/>
              </w:rPr>
              <w:t xml:space="preserve"> </w:t>
            </w:r>
            <w:r w:rsidRPr="005B3244">
              <w:rPr>
                <w:sz w:val="28"/>
                <w:szCs w:val="28"/>
                <w:lang w:val="en-US"/>
              </w:rPr>
              <w:t>modem</w:t>
            </w:r>
            <w:r w:rsidRPr="00844AE4">
              <w:rPr>
                <w:sz w:val="28"/>
                <w:szCs w:val="28"/>
                <w:lang w:val="en-US"/>
              </w:rPr>
              <w:t xml:space="preserve"> </w:t>
            </w:r>
          </w:p>
          <w:p w14:paraId="5F485A0C" w14:textId="77777777" w:rsidR="00A01D69" w:rsidRPr="00851FCC" w:rsidRDefault="00A01D69" w:rsidP="004E5BD5">
            <w:pPr>
              <w:tabs>
                <w:tab w:val="left" w:pos="4320"/>
                <w:tab w:val="left" w:pos="4500"/>
              </w:tabs>
              <w:rPr>
                <w:sz w:val="28"/>
                <w:szCs w:val="28"/>
                <w:lang w:val="en-US"/>
              </w:rPr>
            </w:pPr>
          </w:p>
        </w:tc>
        <w:tc>
          <w:tcPr>
            <w:tcW w:w="2921" w:type="pct"/>
          </w:tcPr>
          <w:p w14:paraId="75B360F6" w14:textId="77777777" w:rsidR="00A01D69" w:rsidRDefault="00A01D69" w:rsidP="004E5BD5">
            <w:pPr>
              <w:tabs>
                <w:tab w:val="left" w:pos="4320"/>
                <w:tab w:val="left" w:pos="4500"/>
              </w:tabs>
              <w:jc w:val="both"/>
              <w:rPr>
                <w:sz w:val="28"/>
                <w:szCs w:val="28"/>
                <w:lang w:val="uz-Cyrl-UZ"/>
              </w:rPr>
            </w:pPr>
            <w:r>
              <w:rPr>
                <w:sz w:val="28"/>
                <w:szCs w:val="28"/>
              </w:rPr>
              <w:t xml:space="preserve">Модем, работающий на скоростях выше 9600 </w:t>
            </w:r>
            <w:r>
              <w:rPr>
                <w:sz w:val="28"/>
                <w:szCs w:val="28"/>
                <w:lang w:val="uz-Cyrl-UZ"/>
              </w:rPr>
              <w:t>bit/s</w:t>
            </w:r>
            <w:r w:rsidRPr="0099336E">
              <w:rPr>
                <w:sz w:val="28"/>
                <w:szCs w:val="28"/>
              </w:rPr>
              <w:t>.</w:t>
            </w:r>
          </w:p>
          <w:p w14:paraId="7D9BBF11" w14:textId="77777777" w:rsidR="00A01D69" w:rsidRPr="001F41BC" w:rsidRDefault="00A01D69" w:rsidP="004E5BD5">
            <w:pPr>
              <w:tabs>
                <w:tab w:val="left" w:pos="4320"/>
                <w:tab w:val="left" w:pos="4500"/>
              </w:tabs>
              <w:jc w:val="both"/>
              <w:rPr>
                <w:sz w:val="16"/>
                <w:szCs w:val="16"/>
              </w:rPr>
            </w:pPr>
          </w:p>
          <w:p w14:paraId="5AFDD933" w14:textId="77777777" w:rsidR="00A01D69" w:rsidRDefault="00A01D69" w:rsidP="004E5BD5">
            <w:pPr>
              <w:tabs>
                <w:tab w:val="left" w:pos="4320"/>
                <w:tab w:val="left" w:pos="4500"/>
              </w:tabs>
              <w:jc w:val="both"/>
              <w:rPr>
                <w:sz w:val="28"/>
                <w:szCs w:val="28"/>
                <w:lang w:val="en-US"/>
              </w:rPr>
            </w:pPr>
            <w:r>
              <w:rPr>
                <w:sz w:val="28"/>
                <w:szCs w:val="28"/>
                <w:lang w:val="uz-Cyrl-UZ"/>
              </w:rPr>
              <w:t xml:space="preserve">9600 </w:t>
            </w:r>
            <w:r w:rsidRPr="00560B0B">
              <w:rPr>
                <w:i/>
                <w:sz w:val="28"/>
                <w:szCs w:val="28"/>
                <w:lang w:val="uz-Cyrl-UZ"/>
              </w:rPr>
              <w:t>bit/s</w:t>
            </w:r>
            <w:r>
              <w:rPr>
                <w:sz w:val="28"/>
                <w:szCs w:val="28"/>
                <w:lang w:val="uz-Cyrl-UZ"/>
              </w:rPr>
              <w:t xml:space="preserve"> dan yuqori tezliklarda ishlaydigan modem.</w:t>
            </w:r>
          </w:p>
          <w:p w14:paraId="57825444" w14:textId="77777777" w:rsidR="00A01D69" w:rsidRPr="001F41BC" w:rsidRDefault="00A01D69" w:rsidP="004E5BD5">
            <w:pPr>
              <w:tabs>
                <w:tab w:val="left" w:pos="4320"/>
                <w:tab w:val="left" w:pos="4500"/>
              </w:tabs>
              <w:jc w:val="both"/>
              <w:rPr>
                <w:sz w:val="16"/>
                <w:szCs w:val="16"/>
                <w:lang w:val="en-US"/>
              </w:rPr>
            </w:pPr>
          </w:p>
          <w:p w14:paraId="3DE78D45" w14:textId="77777777" w:rsidR="00A01D69" w:rsidRPr="004F6DA3" w:rsidRDefault="00A01D69" w:rsidP="004E5BD5">
            <w:pPr>
              <w:tabs>
                <w:tab w:val="left" w:pos="4320"/>
                <w:tab w:val="left" w:pos="4500"/>
              </w:tabs>
              <w:jc w:val="both"/>
              <w:rPr>
                <w:sz w:val="28"/>
                <w:szCs w:val="28"/>
                <w:lang w:val="uz-Cyrl-UZ"/>
              </w:rPr>
            </w:pPr>
            <w:r>
              <w:rPr>
                <w:sz w:val="28"/>
                <w:szCs w:val="28"/>
                <w:lang w:val="uz-Cyrl-UZ"/>
              </w:rPr>
              <w:t>9600 bit/s дан юқори тезликларда ишлайдиган модем.</w:t>
            </w:r>
          </w:p>
        </w:tc>
      </w:tr>
      <w:tr w:rsidR="00A01D69" w:rsidRPr="003E387B" w14:paraId="29B43ABB" w14:textId="77777777">
        <w:trPr>
          <w:tblCellSpacing w:w="0" w:type="dxa"/>
          <w:jc w:val="center"/>
        </w:trPr>
        <w:tc>
          <w:tcPr>
            <w:tcW w:w="2079" w:type="pct"/>
          </w:tcPr>
          <w:p w14:paraId="22E80EDF" w14:textId="77777777" w:rsidR="00A01D69" w:rsidRPr="008D6363" w:rsidRDefault="00A01D69" w:rsidP="001A4444">
            <w:pPr>
              <w:tabs>
                <w:tab w:val="left" w:pos="4320"/>
                <w:tab w:val="left" w:pos="4500"/>
              </w:tabs>
              <w:rPr>
                <w:b/>
                <w:sz w:val="28"/>
                <w:szCs w:val="28"/>
                <w:lang w:val="uz-Cyrl-UZ"/>
              </w:rPr>
            </w:pPr>
            <w:r w:rsidRPr="005B6905">
              <w:rPr>
                <w:b/>
                <w:sz w:val="28"/>
                <w:szCs w:val="28"/>
                <w:lang w:val="uz-Cyrl-UZ"/>
              </w:rPr>
              <w:t>Вычисление</w:t>
            </w:r>
          </w:p>
          <w:p w14:paraId="3B8F48DE" w14:textId="77777777" w:rsidR="00A01D69" w:rsidRPr="00F3334F" w:rsidRDefault="00A01D69" w:rsidP="003636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hisoblash</w:t>
            </w:r>
          </w:p>
          <w:p w14:paraId="02EB4DE9" w14:textId="5822E863" w:rsidR="00A01D69" w:rsidRPr="005B6905" w:rsidRDefault="000B536F" w:rsidP="001A4444">
            <w:pPr>
              <w:tabs>
                <w:tab w:val="left" w:pos="4320"/>
                <w:tab w:val="left" w:pos="4500"/>
              </w:tabs>
              <w:rPr>
                <w:sz w:val="28"/>
                <w:szCs w:val="28"/>
                <w:lang w:val="uz-Cyrl-UZ"/>
              </w:rPr>
            </w:pPr>
            <w:r>
              <w:rPr>
                <w:b/>
                <w:sz w:val="28"/>
                <w:szCs w:val="28"/>
                <w:lang w:val="uz-Cyrl-UZ"/>
              </w:rPr>
              <w:t xml:space="preserve"> </w:t>
            </w:r>
            <w:r w:rsidR="00A01D69" w:rsidRPr="003636FA">
              <w:rPr>
                <w:sz w:val="28"/>
                <w:szCs w:val="28"/>
                <w:lang w:val="uz-Cyrl-UZ"/>
              </w:rPr>
              <w:t>ҳисоблаш</w:t>
            </w:r>
          </w:p>
          <w:p w14:paraId="18188E48" w14:textId="77777777" w:rsidR="00A01D69" w:rsidRPr="008D6363" w:rsidRDefault="00A01D69" w:rsidP="008D6363">
            <w:pPr>
              <w:tabs>
                <w:tab w:val="left" w:pos="4320"/>
                <w:tab w:val="left" w:pos="4500"/>
              </w:tabs>
              <w:rPr>
                <w:sz w:val="28"/>
                <w:szCs w:val="28"/>
                <w:lang w:val="uz-Cyrl-UZ"/>
              </w:rPr>
            </w:pPr>
            <w:r w:rsidRPr="005B6905">
              <w:rPr>
                <w:b/>
                <w:sz w:val="28"/>
                <w:szCs w:val="28"/>
                <w:lang w:val="uz-Cyrl-UZ"/>
              </w:rPr>
              <w:t xml:space="preserve">en </w:t>
            </w:r>
            <w:r w:rsidRPr="00193867">
              <w:rPr>
                <w:sz w:val="28"/>
                <w:szCs w:val="28"/>
                <w:lang w:val="uz-Cyrl-UZ"/>
              </w:rPr>
              <w:t>-</w:t>
            </w:r>
            <w:r w:rsidRPr="005B6905">
              <w:rPr>
                <w:sz w:val="28"/>
                <w:szCs w:val="28"/>
                <w:lang w:val="uz-Cyrl-UZ"/>
              </w:rPr>
              <w:t xml:space="preserve"> computation </w:t>
            </w:r>
          </w:p>
          <w:p w14:paraId="01172133" w14:textId="77777777" w:rsidR="00A01D69" w:rsidRPr="005B6905" w:rsidRDefault="00A01D69" w:rsidP="001A4444">
            <w:pPr>
              <w:tabs>
                <w:tab w:val="left" w:pos="4320"/>
                <w:tab w:val="left" w:pos="4500"/>
              </w:tabs>
              <w:rPr>
                <w:sz w:val="28"/>
                <w:szCs w:val="28"/>
                <w:lang w:val="uz-Cyrl-UZ"/>
              </w:rPr>
            </w:pPr>
          </w:p>
        </w:tc>
        <w:tc>
          <w:tcPr>
            <w:tcW w:w="2921" w:type="pct"/>
          </w:tcPr>
          <w:p w14:paraId="6F615F1E" w14:textId="77777777" w:rsidR="00A01D69" w:rsidRDefault="00A01D69" w:rsidP="00E364BD">
            <w:pPr>
              <w:tabs>
                <w:tab w:val="left" w:pos="4320"/>
                <w:tab w:val="left" w:pos="4500"/>
              </w:tabs>
              <w:jc w:val="both"/>
              <w:rPr>
                <w:sz w:val="28"/>
                <w:szCs w:val="28"/>
                <w:lang w:val="uz-Cyrl-UZ"/>
              </w:rPr>
            </w:pPr>
            <w:r>
              <w:rPr>
                <w:sz w:val="28"/>
                <w:szCs w:val="28"/>
              </w:rPr>
              <w:t>Процесс обработки информации на компьютере.</w:t>
            </w:r>
          </w:p>
          <w:p w14:paraId="058AE795" w14:textId="77777777" w:rsidR="00A01D69" w:rsidRPr="001F41BC" w:rsidRDefault="00A01D69" w:rsidP="00E364BD">
            <w:pPr>
              <w:tabs>
                <w:tab w:val="left" w:pos="4320"/>
                <w:tab w:val="left" w:pos="4500"/>
              </w:tabs>
              <w:jc w:val="both"/>
              <w:rPr>
                <w:sz w:val="16"/>
                <w:szCs w:val="16"/>
              </w:rPr>
            </w:pPr>
          </w:p>
          <w:p w14:paraId="3CE2EA83" w14:textId="77777777" w:rsidR="00A01D69" w:rsidRDefault="00A01D69" w:rsidP="00E364BD">
            <w:pPr>
              <w:tabs>
                <w:tab w:val="left" w:pos="4320"/>
                <w:tab w:val="left" w:pos="4500"/>
              </w:tabs>
              <w:jc w:val="both"/>
              <w:rPr>
                <w:sz w:val="28"/>
                <w:szCs w:val="28"/>
                <w:lang w:val="en-US"/>
              </w:rPr>
            </w:pPr>
            <w:r w:rsidRPr="0099137E">
              <w:rPr>
                <w:sz w:val="28"/>
                <w:szCs w:val="28"/>
                <w:lang w:val="en-US"/>
              </w:rPr>
              <w:t>Axborotni kompyuterda</w:t>
            </w:r>
            <w:r>
              <w:rPr>
                <w:sz w:val="28"/>
                <w:szCs w:val="28"/>
                <w:lang w:val="uz-Cyrl-UZ"/>
              </w:rPr>
              <w:t xml:space="preserve"> qayta ishlash jarayoni.</w:t>
            </w:r>
          </w:p>
          <w:p w14:paraId="684B83F2" w14:textId="77777777" w:rsidR="00A01D69" w:rsidRPr="001F41BC" w:rsidRDefault="00A01D69" w:rsidP="00E364BD">
            <w:pPr>
              <w:tabs>
                <w:tab w:val="left" w:pos="4320"/>
                <w:tab w:val="left" w:pos="4500"/>
              </w:tabs>
              <w:jc w:val="both"/>
              <w:rPr>
                <w:sz w:val="20"/>
                <w:szCs w:val="20"/>
                <w:lang w:val="en-US"/>
              </w:rPr>
            </w:pPr>
          </w:p>
          <w:p w14:paraId="3411CB62" w14:textId="77777777" w:rsidR="00A01D69" w:rsidRPr="003636FA" w:rsidRDefault="00A01D69" w:rsidP="00E364BD">
            <w:pPr>
              <w:tabs>
                <w:tab w:val="left" w:pos="4320"/>
                <w:tab w:val="left" w:pos="4500"/>
              </w:tabs>
              <w:jc w:val="both"/>
              <w:rPr>
                <w:sz w:val="28"/>
                <w:szCs w:val="28"/>
                <w:lang w:val="uz-Cyrl-UZ"/>
              </w:rPr>
            </w:pPr>
            <w:r>
              <w:rPr>
                <w:sz w:val="28"/>
                <w:szCs w:val="28"/>
              </w:rPr>
              <w:t>Ахборотни компьютерда</w:t>
            </w:r>
            <w:r>
              <w:rPr>
                <w:sz w:val="28"/>
                <w:szCs w:val="28"/>
                <w:lang w:val="uz-Cyrl-UZ"/>
              </w:rPr>
              <w:t xml:space="preserve"> қайта ишлаш жараёни.</w:t>
            </w:r>
          </w:p>
        </w:tc>
      </w:tr>
      <w:tr w:rsidR="00A01D69" w:rsidRPr="005D2E87" w14:paraId="769E137A" w14:textId="77777777">
        <w:trPr>
          <w:tblCellSpacing w:w="0" w:type="dxa"/>
          <w:jc w:val="center"/>
        </w:trPr>
        <w:tc>
          <w:tcPr>
            <w:tcW w:w="2079" w:type="pct"/>
          </w:tcPr>
          <w:p w14:paraId="023DE065" w14:textId="77777777" w:rsidR="00A01D69" w:rsidRPr="00C8174F" w:rsidRDefault="00A01D69" w:rsidP="00BB00AE">
            <w:pPr>
              <w:rPr>
                <w:b/>
                <w:bCs/>
                <w:sz w:val="28"/>
                <w:szCs w:val="28"/>
                <w:lang w:val="uz-Cyrl-UZ"/>
              </w:rPr>
            </w:pPr>
            <w:r w:rsidRPr="00C8174F">
              <w:rPr>
                <w:b/>
                <w:sz w:val="28"/>
                <w:szCs w:val="28"/>
              </w:rPr>
              <w:t xml:space="preserve">Вычисления в режиме </w:t>
            </w:r>
            <w:r>
              <w:rPr>
                <w:b/>
                <w:sz w:val="28"/>
                <w:szCs w:val="28"/>
              </w:rPr>
              <w:br/>
            </w:r>
            <w:r w:rsidRPr="00C8174F">
              <w:rPr>
                <w:b/>
                <w:sz w:val="28"/>
                <w:szCs w:val="28"/>
              </w:rPr>
              <w:t>реального времени</w:t>
            </w:r>
            <w:r w:rsidRPr="00C8174F">
              <w:rPr>
                <w:b/>
                <w:bCs/>
                <w:sz w:val="28"/>
                <w:szCs w:val="28"/>
                <w:lang w:val="uz-Cyrl-UZ"/>
              </w:rPr>
              <w:t xml:space="preserve"> </w:t>
            </w:r>
          </w:p>
          <w:p w14:paraId="1AD6289C" w14:textId="77777777" w:rsidR="00A01D69" w:rsidRDefault="00A01D69" w:rsidP="00BB00AE">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real</w:t>
            </w:r>
            <w:r w:rsidRPr="00367A05">
              <w:rPr>
                <w:bCs/>
                <w:color w:val="000000"/>
                <w:sz w:val="28"/>
                <w:szCs w:val="28"/>
                <w:lang w:val="uz-Cyrl-UZ"/>
              </w:rPr>
              <w:t xml:space="preserve"> </w:t>
            </w:r>
            <w:r>
              <w:rPr>
                <w:bCs/>
                <w:color w:val="000000"/>
                <w:sz w:val="28"/>
                <w:szCs w:val="28"/>
                <w:lang w:val="uz-Cyrl-UZ"/>
              </w:rPr>
              <w:t>vaqt</w:t>
            </w:r>
            <w:r w:rsidRPr="00367A05">
              <w:rPr>
                <w:bCs/>
                <w:color w:val="000000"/>
                <w:sz w:val="28"/>
                <w:szCs w:val="28"/>
                <w:lang w:val="uz-Cyrl-UZ"/>
              </w:rPr>
              <w:t xml:space="preserve"> </w:t>
            </w:r>
            <w:r>
              <w:rPr>
                <w:bCs/>
                <w:color w:val="000000"/>
                <w:sz w:val="28"/>
                <w:szCs w:val="28"/>
                <w:lang w:val="uz-Cyrl-UZ"/>
              </w:rPr>
              <w:t>rejimida</w:t>
            </w:r>
            <w:r w:rsidRPr="00367A05">
              <w:rPr>
                <w:bCs/>
                <w:color w:val="000000"/>
                <w:sz w:val="28"/>
                <w:szCs w:val="28"/>
                <w:lang w:val="uz-Cyrl-UZ"/>
              </w:rPr>
              <w:t xml:space="preserve"> </w:t>
            </w:r>
            <w:r>
              <w:rPr>
                <w:bCs/>
                <w:color w:val="000000"/>
                <w:sz w:val="28"/>
                <w:szCs w:val="28"/>
                <w:lang w:val="uz-Cyrl-UZ"/>
              </w:rPr>
              <w:t>hisoblashlar</w:t>
            </w:r>
          </w:p>
          <w:p w14:paraId="24E098B5" w14:textId="24682308" w:rsidR="00A01D69" w:rsidRDefault="000B536F" w:rsidP="00934225">
            <w:pPr>
              <w:rPr>
                <w:bCs/>
                <w:color w:val="000000"/>
                <w:sz w:val="28"/>
                <w:szCs w:val="28"/>
                <w:lang w:val="en-US"/>
              </w:rPr>
            </w:pPr>
            <w:r>
              <w:rPr>
                <w:bCs/>
                <w:color w:val="000000"/>
                <w:sz w:val="28"/>
                <w:szCs w:val="28"/>
                <w:lang w:val="uz-Cyrl-UZ"/>
              </w:rPr>
              <w:t xml:space="preserve"> </w:t>
            </w:r>
            <w:r w:rsidR="00A01D69" w:rsidRPr="00367A05">
              <w:rPr>
                <w:bCs/>
                <w:color w:val="000000"/>
                <w:sz w:val="28"/>
                <w:szCs w:val="28"/>
                <w:lang w:val="uz-Cyrl-UZ"/>
              </w:rPr>
              <w:t>реал вақт режимида ҳисоблашлар</w:t>
            </w:r>
          </w:p>
          <w:p w14:paraId="574F0C6D" w14:textId="77777777" w:rsidR="00A01D69" w:rsidRPr="001F41BC" w:rsidRDefault="00A01D69" w:rsidP="00934225">
            <w:pPr>
              <w:rPr>
                <w:sz w:val="28"/>
                <w:szCs w:val="28"/>
                <w:lang w:val="en-US"/>
              </w:rPr>
            </w:pPr>
            <w:r w:rsidRPr="00DE4143">
              <w:rPr>
                <w:b/>
                <w:sz w:val="28"/>
                <w:szCs w:val="28"/>
                <w:lang w:val="en-US"/>
              </w:rPr>
              <w:t xml:space="preserve">en </w:t>
            </w:r>
            <w:r w:rsidRPr="00193867">
              <w:rPr>
                <w:sz w:val="28"/>
                <w:szCs w:val="28"/>
                <w:lang w:val="en-US"/>
              </w:rPr>
              <w:t>-</w:t>
            </w:r>
            <w:r w:rsidRPr="00C8174F">
              <w:rPr>
                <w:sz w:val="28"/>
                <w:szCs w:val="28"/>
                <w:lang w:val="en-US"/>
              </w:rPr>
              <w:t xml:space="preserve"> real</w:t>
            </w:r>
            <w:r w:rsidRPr="00844AE4">
              <w:rPr>
                <w:sz w:val="28"/>
                <w:szCs w:val="28"/>
                <w:lang w:val="en-US"/>
              </w:rPr>
              <w:t>-</w:t>
            </w:r>
            <w:r w:rsidRPr="00C8174F">
              <w:rPr>
                <w:sz w:val="28"/>
                <w:szCs w:val="28"/>
                <w:lang w:val="en-US"/>
              </w:rPr>
              <w:t>time</w:t>
            </w:r>
            <w:r w:rsidRPr="00844AE4">
              <w:rPr>
                <w:sz w:val="28"/>
                <w:szCs w:val="28"/>
                <w:lang w:val="en-US"/>
              </w:rPr>
              <w:t xml:space="preserve"> </w:t>
            </w:r>
            <w:r w:rsidRPr="00C8174F">
              <w:rPr>
                <w:sz w:val="28"/>
                <w:szCs w:val="28"/>
                <w:lang w:val="en-US"/>
              </w:rPr>
              <w:t>computing</w:t>
            </w:r>
            <w:r w:rsidRPr="00844AE4">
              <w:rPr>
                <w:sz w:val="28"/>
                <w:szCs w:val="28"/>
                <w:lang w:val="en-US"/>
              </w:rPr>
              <w:t xml:space="preserve"> </w:t>
            </w:r>
          </w:p>
        </w:tc>
        <w:tc>
          <w:tcPr>
            <w:tcW w:w="2921" w:type="pct"/>
          </w:tcPr>
          <w:p w14:paraId="0E9CA60A" w14:textId="77777777" w:rsidR="00A01D69" w:rsidRDefault="00A01D69" w:rsidP="00E364BD">
            <w:pPr>
              <w:jc w:val="both"/>
              <w:rPr>
                <w:sz w:val="28"/>
                <w:szCs w:val="28"/>
                <w:lang w:val="uz-Cyrl-UZ"/>
              </w:rPr>
            </w:pPr>
            <w:r>
              <w:rPr>
                <w:sz w:val="28"/>
                <w:szCs w:val="28"/>
              </w:rPr>
              <w:t>Режим обработки информации в темпе внеш</w:t>
            </w:r>
            <w:r w:rsidR="001F41BC" w:rsidRPr="001F41BC">
              <w:rPr>
                <w:sz w:val="28"/>
                <w:szCs w:val="28"/>
              </w:rPr>
              <w:t>-</w:t>
            </w:r>
            <w:r>
              <w:rPr>
                <w:sz w:val="28"/>
                <w:szCs w:val="28"/>
              </w:rPr>
              <w:t>них процессов или пользователя.</w:t>
            </w:r>
          </w:p>
          <w:p w14:paraId="2A9A8B73" w14:textId="77777777" w:rsidR="00A01D69" w:rsidRPr="001F41BC" w:rsidRDefault="00A01D69" w:rsidP="00E364BD">
            <w:pPr>
              <w:jc w:val="both"/>
              <w:rPr>
                <w:sz w:val="16"/>
                <w:szCs w:val="16"/>
              </w:rPr>
            </w:pPr>
          </w:p>
          <w:p w14:paraId="05E48F00" w14:textId="77777777" w:rsidR="00A01D69" w:rsidRDefault="00A01D69" w:rsidP="00E364BD">
            <w:pPr>
              <w:jc w:val="both"/>
              <w:rPr>
                <w:sz w:val="28"/>
                <w:szCs w:val="28"/>
                <w:lang w:val="en-US"/>
              </w:rPr>
            </w:pPr>
            <w:r>
              <w:rPr>
                <w:sz w:val="28"/>
                <w:szCs w:val="28"/>
                <w:lang w:val="uz-Cyrl-UZ"/>
              </w:rPr>
              <w:t>Foydalanuvchi</w:t>
            </w:r>
            <w:r w:rsidRPr="00E272E1">
              <w:rPr>
                <w:sz w:val="28"/>
                <w:szCs w:val="28"/>
                <w:lang w:val="uz-Cyrl-UZ"/>
              </w:rPr>
              <w:t xml:space="preserve"> </w:t>
            </w:r>
            <w:r>
              <w:rPr>
                <w:sz w:val="28"/>
                <w:szCs w:val="28"/>
                <w:lang w:val="uz-Cyrl-UZ"/>
              </w:rPr>
              <w:t>yoki</w:t>
            </w:r>
            <w:r w:rsidRPr="00E272E1">
              <w:rPr>
                <w:sz w:val="28"/>
                <w:szCs w:val="28"/>
                <w:lang w:val="uz-Cyrl-UZ"/>
              </w:rPr>
              <w:t xml:space="preserve"> </w:t>
            </w:r>
            <w:r>
              <w:rPr>
                <w:sz w:val="28"/>
                <w:szCs w:val="28"/>
                <w:lang w:val="uz-Cyrl-UZ"/>
              </w:rPr>
              <w:t>tashqi</w:t>
            </w:r>
            <w:r w:rsidRPr="00E272E1">
              <w:rPr>
                <w:sz w:val="28"/>
                <w:szCs w:val="28"/>
                <w:lang w:val="uz-Cyrl-UZ"/>
              </w:rPr>
              <w:t xml:space="preserve"> </w:t>
            </w:r>
            <w:r>
              <w:rPr>
                <w:sz w:val="28"/>
                <w:szCs w:val="28"/>
                <w:lang w:val="uz-Cyrl-UZ"/>
              </w:rPr>
              <w:t>protsessorlar</w:t>
            </w:r>
            <w:r w:rsidRPr="00E272E1">
              <w:rPr>
                <w:sz w:val="28"/>
                <w:szCs w:val="28"/>
                <w:lang w:val="uz-Cyrl-UZ"/>
              </w:rPr>
              <w:t xml:space="preserve"> </w:t>
            </w:r>
            <w:r>
              <w:rPr>
                <w:sz w:val="28"/>
                <w:szCs w:val="28"/>
                <w:lang w:val="uz-Cyrl-UZ"/>
              </w:rPr>
              <w:t>tezli</w:t>
            </w:r>
            <w:r w:rsidR="001F41BC">
              <w:rPr>
                <w:sz w:val="28"/>
                <w:szCs w:val="28"/>
                <w:lang w:val="en-US"/>
              </w:rPr>
              <w:t>-</w:t>
            </w:r>
            <w:r>
              <w:rPr>
                <w:sz w:val="28"/>
                <w:szCs w:val="28"/>
                <w:lang w:val="uz-Cyrl-UZ"/>
              </w:rPr>
              <w:t>gida</w:t>
            </w:r>
            <w:r w:rsidRPr="00E272E1">
              <w:rPr>
                <w:sz w:val="28"/>
                <w:szCs w:val="28"/>
                <w:lang w:val="uz-Cyrl-UZ"/>
              </w:rPr>
              <w:t xml:space="preserve"> </w:t>
            </w:r>
            <w:r>
              <w:rPr>
                <w:sz w:val="28"/>
                <w:szCs w:val="28"/>
                <w:lang w:val="uz-Cyrl-UZ"/>
              </w:rPr>
              <w:t>axborotni</w:t>
            </w:r>
            <w:r w:rsidRPr="00E272E1">
              <w:rPr>
                <w:sz w:val="28"/>
                <w:szCs w:val="28"/>
                <w:lang w:val="uz-Cyrl-UZ"/>
              </w:rPr>
              <w:t xml:space="preserve"> </w:t>
            </w:r>
            <w:r>
              <w:rPr>
                <w:sz w:val="28"/>
                <w:szCs w:val="28"/>
                <w:lang w:val="uz-Cyrl-UZ"/>
              </w:rPr>
              <w:t>qayta</w:t>
            </w:r>
            <w:r w:rsidRPr="00E272E1">
              <w:rPr>
                <w:sz w:val="28"/>
                <w:szCs w:val="28"/>
                <w:lang w:val="uz-Cyrl-UZ"/>
              </w:rPr>
              <w:t xml:space="preserve"> </w:t>
            </w:r>
            <w:r>
              <w:rPr>
                <w:sz w:val="28"/>
                <w:szCs w:val="28"/>
                <w:lang w:val="uz-Cyrl-UZ"/>
              </w:rPr>
              <w:t>ishlash</w:t>
            </w:r>
            <w:r w:rsidRPr="00E272E1">
              <w:rPr>
                <w:sz w:val="28"/>
                <w:szCs w:val="28"/>
                <w:lang w:val="uz-Cyrl-UZ"/>
              </w:rPr>
              <w:t xml:space="preserve"> </w:t>
            </w:r>
            <w:r>
              <w:rPr>
                <w:sz w:val="28"/>
                <w:szCs w:val="28"/>
                <w:lang w:val="uz-Cyrl-UZ"/>
              </w:rPr>
              <w:t>rejimi</w:t>
            </w:r>
            <w:r w:rsidRPr="00E272E1">
              <w:rPr>
                <w:sz w:val="28"/>
                <w:szCs w:val="28"/>
                <w:lang w:val="uz-Cyrl-UZ"/>
              </w:rPr>
              <w:t>.</w:t>
            </w:r>
          </w:p>
          <w:p w14:paraId="2C4EACC5" w14:textId="77777777" w:rsidR="00A01D69" w:rsidRPr="001F41BC" w:rsidRDefault="00A01D69" w:rsidP="00E364BD">
            <w:pPr>
              <w:jc w:val="both"/>
              <w:rPr>
                <w:sz w:val="16"/>
                <w:szCs w:val="16"/>
                <w:lang w:val="en-US"/>
              </w:rPr>
            </w:pPr>
          </w:p>
          <w:p w14:paraId="6146DD21" w14:textId="77777777" w:rsidR="00A01D69" w:rsidRPr="00E272E1" w:rsidRDefault="00A01D69" w:rsidP="00E364BD">
            <w:pPr>
              <w:jc w:val="both"/>
              <w:rPr>
                <w:color w:val="000000"/>
                <w:sz w:val="26"/>
                <w:szCs w:val="26"/>
                <w:lang w:val="uz-Cyrl-UZ"/>
              </w:rPr>
            </w:pPr>
            <w:r w:rsidRPr="00E272E1">
              <w:rPr>
                <w:sz w:val="28"/>
                <w:szCs w:val="28"/>
                <w:lang w:val="uz-Cyrl-UZ"/>
              </w:rPr>
              <w:t>Фойдаланувчи ёки ташқи процессорлар тез</w:t>
            </w:r>
            <w:r w:rsidR="001F41BC">
              <w:rPr>
                <w:sz w:val="28"/>
                <w:szCs w:val="28"/>
                <w:lang w:val="en-US"/>
              </w:rPr>
              <w:t>-</w:t>
            </w:r>
            <w:r w:rsidRPr="00E272E1">
              <w:rPr>
                <w:sz w:val="28"/>
                <w:szCs w:val="28"/>
                <w:lang w:val="uz-Cyrl-UZ"/>
              </w:rPr>
              <w:t>лигида ахборотни қайта ишлаш режими.</w:t>
            </w:r>
          </w:p>
        </w:tc>
      </w:tr>
      <w:tr w:rsidR="00A01D69" w:rsidRPr="00D015B8" w14:paraId="3985AF8D" w14:textId="77777777">
        <w:trPr>
          <w:tblCellSpacing w:w="0" w:type="dxa"/>
          <w:jc w:val="center"/>
        </w:trPr>
        <w:tc>
          <w:tcPr>
            <w:tcW w:w="2079" w:type="pct"/>
          </w:tcPr>
          <w:p w14:paraId="295E1D04" w14:textId="77777777" w:rsidR="00A01D69" w:rsidRPr="00DE4143" w:rsidRDefault="00A01D69" w:rsidP="004E5BD5">
            <w:pPr>
              <w:tabs>
                <w:tab w:val="left" w:pos="4320"/>
                <w:tab w:val="left" w:pos="4500"/>
              </w:tabs>
              <w:rPr>
                <w:b/>
                <w:sz w:val="28"/>
                <w:szCs w:val="28"/>
                <w:lang w:val="uz-Cyrl-UZ"/>
              </w:rPr>
            </w:pPr>
            <w:r w:rsidRPr="00DE4143">
              <w:rPr>
                <w:b/>
                <w:sz w:val="28"/>
                <w:szCs w:val="28"/>
                <w:lang w:val="uz-Cyrl-UZ"/>
              </w:rPr>
              <w:t>Вычисления с массовым параллелизмом</w:t>
            </w:r>
          </w:p>
          <w:p w14:paraId="1A8BF94C" w14:textId="77777777" w:rsidR="00A01D69" w:rsidRPr="00EA5D47" w:rsidRDefault="00A01D69" w:rsidP="004E5BD5">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Pr>
                <w:sz w:val="28"/>
                <w:szCs w:val="28"/>
                <w:lang w:val="uz-Cyrl-UZ"/>
              </w:rPr>
              <w:t>ommaviy</w:t>
            </w:r>
            <w:r w:rsidRPr="00EA5D47">
              <w:rPr>
                <w:sz w:val="28"/>
                <w:szCs w:val="28"/>
                <w:lang w:val="uz-Cyrl-UZ"/>
              </w:rPr>
              <w:t xml:space="preserve"> </w:t>
            </w:r>
            <w:r>
              <w:rPr>
                <w:sz w:val="28"/>
                <w:szCs w:val="28"/>
                <w:lang w:val="uz-Cyrl-UZ"/>
              </w:rPr>
              <w:t>parallelizm</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hisoblashlar</w:t>
            </w:r>
          </w:p>
          <w:p w14:paraId="06E7A018" w14:textId="16001218" w:rsidR="00A01D69" w:rsidRDefault="000B536F" w:rsidP="004E5BD5">
            <w:pPr>
              <w:tabs>
                <w:tab w:val="left" w:pos="4320"/>
                <w:tab w:val="left" w:pos="4500"/>
              </w:tabs>
              <w:rPr>
                <w:sz w:val="28"/>
                <w:szCs w:val="28"/>
                <w:lang w:val="en-US"/>
              </w:rPr>
            </w:pPr>
            <w:r>
              <w:rPr>
                <w:sz w:val="28"/>
                <w:szCs w:val="28"/>
                <w:lang w:val="uz-Cyrl-UZ"/>
              </w:rPr>
              <w:t xml:space="preserve"> </w:t>
            </w:r>
            <w:r w:rsidR="00A01D69" w:rsidRPr="00EA5D47">
              <w:rPr>
                <w:sz w:val="28"/>
                <w:szCs w:val="28"/>
                <w:lang w:val="uz-Cyrl-UZ"/>
              </w:rPr>
              <w:t>оммавий параллелизм билан ҳисоблашлар</w:t>
            </w:r>
          </w:p>
          <w:p w14:paraId="7EF57721" w14:textId="77777777" w:rsidR="00A01D69" w:rsidRPr="00DE4143" w:rsidRDefault="00A01D69" w:rsidP="00DE4143">
            <w:pPr>
              <w:tabs>
                <w:tab w:val="left" w:pos="4320"/>
                <w:tab w:val="left" w:pos="4500"/>
              </w:tabs>
              <w:rPr>
                <w:sz w:val="28"/>
                <w:szCs w:val="28"/>
                <w:lang w:val="uz-Cyrl-UZ"/>
              </w:rPr>
            </w:pPr>
            <w:r w:rsidRPr="0051450D">
              <w:rPr>
                <w:b/>
                <w:sz w:val="28"/>
                <w:szCs w:val="28"/>
                <w:lang w:val="en-US"/>
              </w:rPr>
              <w:t xml:space="preserve">en </w:t>
            </w:r>
            <w:r w:rsidRPr="0078391C">
              <w:rPr>
                <w:sz w:val="28"/>
                <w:szCs w:val="28"/>
                <w:lang w:val="en-US"/>
              </w:rPr>
              <w:t>-</w:t>
            </w:r>
            <w:r w:rsidRPr="00DE4143">
              <w:rPr>
                <w:sz w:val="28"/>
                <w:szCs w:val="28"/>
                <w:lang w:val="uz-Cyrl-UZ"/>
              </w:rPr>
              <w:t xml:space="preserve"> massively parallel processing </w:t>
            </w:r>
          </w:p>
          <w:p w14:paraId="29E838F5" w14:textId="77777777" w:rsidR="00A01D69" w:rsidRPr="0051450D" w:rsidRDefault="00A01D69" w:rsidP="004E5BD5">
            <w:pPr>
              <w:tabs>
                <w:tab w:val="left" w:pos="4320"/>
                <w:tab w:val="left" w:pos="4500"/>
              </w:tabs>
              <w:rPr>
                <w:sz w:val="28"/>
                <w:szCs w:val="28"/>
                <w:lang w:val="en-US"/>
              </w:rPr>
            </w:pPr>
          </w:p>
        </w:tc>
        <w:tc>
          <w:tcPr>
            <w:tcW w:w="2921" w:type="pct"/>
          </w:tcPr>
          <w:p w14:paraId="4CDDCE2B" w14:textId="77777777" w:rsidR="00A01D69" w:rsidRDefault="00A01D69" w:rsidP="004E5BD5">
            <w:pPr>
              <w:tabs>
                <w:tab w:val="left" w:pos="4320"/>
                <w:tab w:val="left" w:pos="4500"/>
              </w:tabs>
              <w:jc w:val="both"/>
              <w:rPr>
                <w:sz w:val="28"/>
                <w:szCs w:val="28"/>
                <w:lang w:val="uz-Cyrl-UZ"/>
              </w:rPr>
            </w:pPr>
            <w:r>
              <w:rPr>
                <w:sz w:val="28"/>
                <w:szCs w:val="28"/>
              </w:rPr>
              <w:t>Архитектура многопроцессорной системы, в которой каждый из процессоров имеет собственное ОЗУ, копию операционной системы, приложения и обрабатывает данные независимо</w:t>
            </w:r>
            <w:r w:rsidRPr="0099336E">
              <w:rPr>
                <w:sz w:val="28"/>
                <w:szCs w:val="28"/>
              </w:rPr>
              <w:t>.</w:t>
            </w:r>
          </w:p>
          <w:p w14:paraId="743B262E" w14:textId="77777777" w:rsidR="00A01D69" w:rsidRPr="00DE4857" w:rsidRDefault="00A01D69" w:rsidP="004E5BD5">
            <w:pPr>
              <w:tabs>
                <w:tab w:val="left" w:pos="4320"/>
                <w:tab w:val="left" w:pos="4500"/>
              </w:tabs>
              <w:jc w:val="both"/>
              <w:rPr>
                <w:sz w:val="28"/>
                <w:szCs w:val="28"/>
              </w:rPr>
            </w:pPr>
          </w:p>
          <w:p w14:paraId="1C349565" w14:textId="77777777" w:rsidR="00A01D69" w:rsidRDefault="00A01D69" w:rsidP="004E5BD5">
            <w:pPr>
              <w:tabs>
                <w:tab w:val="left" w:pos="4320"/>
                <w:tab w:val="left" w:pos="4500"/>
              </w:tabs>
              <w:jc w:val="both"/>
              <w:rPr>
                <w:sz w:val="28"/>
                <w:szCs w:val="28"/>
                <w:lang w:val="en-US"/>
              </w:rPr>
            </w:pPr>
            <w:r>
              <w:rPr>
                <w:sz w:val="28"/>
                <w:szCs w:val="28"/>
                <w:lang w:val="uz-Cyrl-UZ"/>
              </w:rPr>
              <w:t>Protsessorlarning</w:t>
            </w:r>
            <w:r w:rsidRPr="00D015B8">
              <w:rPr>
                <w:sz w:val="28"/>
                <w:szCs w:val="28"/>
                <w:lang w:val="uz-Cyrl-UZ"/>
              </w:rPr>
              <w:t xml:space="preserve"> </w:t>
            </w:r>
            <w:r>
              <w:rPr>
                <w:sz w:val="28"/>
                <w:szCs w:val="28"/>
                <w:lang w:val="uz-Cyrl-UZ"/>
              </w:rPr>
              <w:t>har</w:t>
            </w:r>
            <w:r w:rsidRPr="00D015B8">
              <w:rPr>
                <w:sz w:val="28"/>
                <w:szCs w:val="28"/>
                <w:lang w:val="uz-Cyrl-UZ"/>
              </w:rPr>
              <w:t xml:space="preserve"> </w:t>
            </w:r>
            <w:r>
              <w:rPr>
                <w:sz w:val="28"/>
                <w:szCs w:val="28"/>
                <w:lang w:val="uz-Cyrl-UZ"/>
              </w:rPr>
              <w:t>biri</w:t>
            </w:r>
            <w:r w:rsidRPr="00D015B8">
              <w:rPr>
                <w:sz w:val="28"/>
                <w:szCs w:val="28"/>
                <w:lang w:val="uz-Cyrl-UZ"/>
              </w:rPr>
              <w:t xml:space="preserve"> </w:t>
            </w:r>
            <w:r>
              <w:rPr>
                <w:sz w:val="28"/>
                <w:szCs w:val="28"/>
                <w:lang w:val="uz-Cyrl-UZ"/>
              </w:rPr>
              <w:t>o‘zining</w:t>
            </w:r>
            <w:r w:rsidRPr="00D015B8">
              <w:rPr>
                <w:sz w:val="28"/>
                <w:szCs w:val="28"/>
                <w:lang w:val="uz-Cyrl-UZ"/>
              </w:rPr>
              <w:t xml:space="preserve"> </w:t>
            </w:r>
            <w:r>
              <w:rPr>
                <w:sz w:val="28"/>
                <w:szCs w:val="28"/>
                <w:lang w:val="en-US"/>
              </w:rPr>
              <w:t>OXQ</w:t>
            </w:r>
            <w:r w:rsidRPr="00E17C5C">
              <w:rPr>
                <w:sz w:val="28"/>
                <w:szCs w:val="28"/>
              </w:rPr>
              <w:t xml:space="preserve"> </w:t>
            </w:r>
            <w:r>
              <w:rPr>
                <w:sz w:val="28"/>
                <w:szCs w:val="28"/>
                <w:lang w:val="uz-Cyrl-UZ"/>
              </w:rPr>
              <w:t>ga</w:t>
            </w:r>
            <w:r w:rsidRPr="00D015B8">
              <w:rPr>
                <w:sz w:val="28"/>
                <w:szCs w:val="28"/>
                <w:lang w:val="uz-Cyrl-UZ"/>
              </w:rPr>
              <w:t xml:space="preserve">, </w:t>
            </w:r>
            <w:r>
              <w:rPr>
                <w:sz w:val="28"/>
                <w:szCs w:val="28"/>
                <w:lang w:val="uz-Cyrl-UZ"/>
              </w:rPr>
              <w:t>operatsion</w:t>
            </w:r>
            <w:r w:rsidRPr="00D015B8">
              <w:rPr>
                <w:sz w:val="28"/>
                <w:szCs w:val="28"/>
                <w:lang w:val="uz-Cyrl-UZ"/>
              </w:rPr>
              <w:t xml:space="preserve"> </w:t>
            </w:r>
            <w:r>
              <w:rPr>
                <w:sz w:val="28"/>
                <w:szCs w:val="28"/>
                <w:lang w:val="uz-Cyrl-UZ"/>
              </w:rPr>
              <w:t>tizim</w:t>
            </w:r>
            <w:r w:rsidRPr="00D015B8">
              <w:rPr>
                <w:sz w:val="28"/>
                <w:szCs w:val="28"/>
                <w:lang w:val="uz-Cyrl-UZ"/>
              </w:rPr>
              <w:t xml:space="preserve">, </w:t>
            </w:r>
            <w:r>
              <w:rPr>
                <w:sz w:val="28"/>
                <w:szCs w:val="28"/>
                <w:lang w:val="uz-Cyrl-UZ"/>
              </w:rPr>
              <w:t>ilova</w:t>
            </w:r>
            <w:r w:rsidRPr="00D015B8">
              <w:rPr>
                <w:sz w:val="28"/>
                <w:szCs w:val="28"/>
                <w:lang w:val="uz-Cyrl-UZ"/>
              </w:rPr>
              <w:t xml:space="preserve"> </w:t>
            </w:r>
            <w:r>
              <w:rPr>
                <w:sz w:val="28"/>
                <w:szCs w:val="28"/>
                <w:lang w:val="uz-Cyrl-UZ"/>
              </w:rPr>
              <w:t>nusxasiga</w:t>
            </w:r>
            <w:r w:rsidRPr="00D015B8">
              <w:rPr>
                <w:sz w:val="28"/>
                <w:szCs w:val="28"/>
                <w:lang w:val="uz-Cyrl-UZ"/>
              </w:rPr>
              <w:t xml:space="preserve"> </w:t>
            </w:r>
            <w:r>
              <w:rPr>
                <w:sz w:val="28"/>
                <w:szCs w:val="28"/>
                <w:lang w:val="uz-Cyrl-UZ"/>
              </w:rPr>
              <w:t>ega</w:t>
            </w:r>
            <w:r w:rsidRPr="00D015B8">
              <w:rPr>
                <w:sz w:val="28"/>
                <w:szCs w:val="28"/>
                <w:lang w:val="uz-Cyrl-UZ"/>
              </w:rPr>
              <w:t xml:space="preserve"> </w:t>
            </w:r>
            <w:r>
              <w:rPr>
                <w:sz w:val="28"/>
                <w:szCs w:val="28"/>
                <w:lang w:val="uz-Cyrl-UZ"/>
              </w:rPr>
              <w:t>bo‘ladigan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ma’lumotlar</w:t>
            </w:r>
            <w:r>
              <w:rPr>
                <w:sz w:val="28"/>
                <w:szCs w:val="28"/>
                <w:lang w:val="en-US"/>
              </w:rPr>
              <w:t>ni</w:t>
            </w:r>
            <w:r w:rsidRPr="00D015B8">
              <w:rPr>
                <w:sz w:val="28"/>
                <w:szCs w:val="28"/>
                <w:lang w:val="uz-Cyrl-UZ"/>
              </w:rPr>
              <w:t xml:space="preserve"> </w:t>
            </w:r>
            <w:r>
              <w:rPr>
                <w:sz w:val="28"/>
                <w:szCs w:val="28"/>
                <w:lang w:val="uz-Cyrl-UZ"/>
              </w:rPr>
              <w:t>mustaqil</w:t>
            </w:r>
            <w:r w:rsidRPr="00D015B8">
              <w:rPr>
                <w:sz w:val="28"/>
                <w:szCs w:val="28"/>
                <w:lang w:val="uz-Cyrl-UZ"/>
              </w:rPr>
              <w:t xml:space="preserve"> </w:t>
            </w:r>
            <w:r>
              <w:rPr>
                <w:sz w:val="28"/>
                <w:szCs w:val="28"/>
                <w:lang w:val="uz-Cyrl-UZ"/>
              </w:rPr>
              <w:t>qayta</w:t>
            </w:r>
            <w:r w:rsidRPr="00D015B8">
              <w:rPr>
                <w:sz w:val="28"/>
                <w:szCs w:val="28"/>
                <w:lang w:val="uz-Cyrl-UZ"/>
              </w:rPr>
              <w:t xml:space="preserve"> </w:t>
            </w:r>
            <w:r>
              <w:rPr>
                <w:sz w:val="28"/>
                <w:szCs w:val="28"/>
                <w:lang w:val="uz-Cyrl-UZ"/>
              </w:rPr>
              <w:t>ishlaydigan</w:t>
            </w:r>
            <w:r w:rsidRPr="00D015B8">
              <w:rPr>
                <w:sz w:val="28"/>
                <w:szCs w:val="28"/>
                <w:lang w:val="uz-Cyrl-UZ"/>
              </w:rPr>
              <w:t xml:space="preserve"> </w:t>
            </w:r>
            <w:r>
              <w:rPr>
                <w:sz w:val="28"/>
                <w:szCs w:val="28"/>
                <w:lang w:val="uz-Cyrl-UZ"/>
              </w:rPr>
              <w:t>ko‘p</w:t>
            </w:r>
            <w:r w:rsidRPr="00D015B8">
              <w:rPr>
                <w:sz w:val="28"/>
                <w:szCs w:val="28"/>
                <w:lang w:val="uz-Cyrl-UZ"/>
              </w:rPr>
              <w:t xml:space="preserve"> </w:t>
            </w:r>
            <w:r>
              <w:rPr>
                <w:sz w:val="28"/>
                <w:szCs w:val="28"/>
                <w:lang w:val="uz-Cyrl-UZ"/>
              </w:rPr>
              <w:t>protsessorli</w:t>
            </w:r>
            <w:r w:rsidRPr="00D015B8">
              <w:rPr>
                <w:sz w:val="28"/>
                <w:szCs w:val="28"/>
                <w:lang w:val="uz-Cyrl-UZ"/>
              </w:rPr>
              <w:t xml:space="preserve"> </w:t>
            </w:r>
            <w:r>
              <w:rPr>
                <w:sz w:val="28"/>
                <w:szCs w:val="28"/>
                <w:lang w:val="uz-Cyrl-UZ"/>
              </w:rPr>
              <w:t>tizim</w:t>
            </w:r>
            <w:r w:rsidRPr="00D015B8">
              <w:rPr>
                <w:sz w:val="28"/>
                <w:szCs w:val="28"/>
                <w:lang w:val="uz-Cyrl-UZ"/>
              </w:rPr>
              <w:t xml:space="preserve"> </w:t>
            </w:r>
            <w:r>
              <w:rPr>
                <w:sz w:val="28"/>
                <w:szCs w:val="28"/>
                <w:lang w:val="uz-Cyrl-UZ"/>
              </w:rPr>
              <w:t>arxitekturasi</w:t>
            </w:r>
            <w:r w:rsidRPr="00D015B8">
              <w:rPr>
                <w:sz w:val="28"/>
                <w:szCs w:val="28"/>
                <w:lang w:val="uz-Cyrl-UZ"/>
              </w:rPr>
              <w:t>.</w:t>
            </w:r>
          </w:p>
          <w:p w14:paraId="2DDAB182" w14:textId="77777777" w:rsidR="00C663D6" w:rsidRPr="00C663D6" w:rsidRDefault="00C663D6" w:rsidP="004E5BD5">
            <w:pPr>
              <w:tabs>
                <w:tab w:val="left" w:pos="4320"/>
                <w:tab w:val="left" w:pos="4500"/>
              </w:tabs>
              <w:jc w:val="both"/>
              <w:rPr>
                <w:sz w:val="28"/>
                <w:szCs w:val="28"/>
                <w:lang w:val="en-US"/>
              </w:rPr>
            </w:pPr>
          </w:p>
          <w:p w14:paraId="2853FFB6" w14:textId="77777777" w:rsidR="00A01D69" w:rsidRPr="00D015B8" w:rsidRDefault="00A01D69" w:rsidP="004E5BD5">
            <w:pPr>
              <w:tabs>
                <w:tab w:val="left" w:pos="4320"/>
                <w:tab w:val="left" w:pos="4500"/>
              </w:tabs>
              <w:jc w:val="both"/>
              <w:rPr>
                <w:sz w:val="28"/>
                <w:szCs w:val="28"/>
                <w:lang w:val="uz-Cyrl-UZ"/>
              </w:rPr>
            </w:pPr>
            <w:r w:rsidRPr="00D015B8">
              <w:rPr>
                <w:sz w:val="28"/>
                <w:szCs w:val="28"/>
                <w:lang w:val="uz-Cyrl-UZ"/>
              </w:rPr>
              <w:t xml:space="preserve">Процессорларнинг ҳар бири ўзининг </w:t>
            </w:r>
            <w:r>
              <w:rPr>
                <w:sz w:val="28"/>
                <w:szCs w:val="28"/>
              </w:rPr>
              <w:t xml:space="preserve">ОХҚ </w:t>
            </w:r>
            <w:r w:rsidRPr="00D015B8">
              <w:rPr>
                <w:sz w:val="28"/>
                <w:szCs w:val="28"/>
                <w:lang w:val="uz-Cyrl-UZ"/>
              </w:rPr>
              <w:t>га, операцион тизим, илова нусхасига эга бўладиган ва маълумотлар</w:t>
            </w:r>
            <w:r>
              <w:rPr>
                <w:sz w:val="28"/>
                <w:szCs w:val="28"/>
              </w:rPr>
              <w:t>ни</w:t>
            </w:r>
            <w:r w:rsidRPr="00D015B8">
              <w:rPr>
                <w:sz w:val="28"/>
                <w:szCs w:val="28"/>
                <w:lang w:val="uz-Cyrl-UZ"/>
              </w:rPr>
              <w:t xml:space="preserve"> мустақил қайта </w:t>
            </w:r>
            <w:r w:rsidRPr="00D015B8">
              <w:rPr>
                <w:sz w:val="28"/>
                <w:szCs w:val="28"/>
                <w:lang w:val="uz-Cyrl-UZ"/>
              </w:rPr>
              <w:lastRenderedPageBreak/>
              <w:t>ишлайдиган кўп процессорли тизим архитектураси.</w:t>
            </w:r>
          </w:p>
        </w:tc>
      </w:tr>
      <w:tr w:rsidR="00A01D69" w:rsidRPr="005D2E87" w14:paraId="33538395" w14:textId="77777777">
        <w:trPr>
          <w:tblCellSpacing w:w="0" w:type="dxa"/>
          <w:jc w:val="center"/>
        </w:trPr>
        <w:tc>
          <w:tcPr>
            <w:tcW w:w="2079" w:type="pct"/>
          </w:tcPr>
          <w:p w14:paraId="58AC842C" w14:textId="77777777" w:rsidR="00A01D69" w:rsidRPr="00DE4143" w:rsidRDefault="00A01D69" w:rsidP="00934225">
            <w:pPr>
              <w:tabs>
                <w:tab w:val="left" w:pos="4320"/>
                <w:tab w:val="left" w:pos="4500"/>
              </w:tabs>
              <w:rPr>
                <w:b/>
                <w:bCs/>
                <w:color w:val="000000"/>
                <w:sz w:val="28"/>
                <w:szCs w:val="28"/>
                <w:lang w:val="uz-Cyrl-UZ"/>
              </w:rPr>
            </w:pPr>
            <w:r w:rsidRPr="001C7AA6">
              <w:rPr>
                <w:b/>
                <w:sz w:val="28"/>
                <w:szCs w:val="28"/>
                <w:lang w:val="uz-Cyrl-UZ"/>
              </w:rPr>
              <w:lastRenderedPageBreak/>
              <w:t xml:space="preserve">Вычислительная </w:t>
            </w:r>
            <w:r>
              <w:rPr>
                <w:b/>
                <w:sz w:val="28"/>
                <w:szCs w:val="28"/>
                <w:lang w:val="uz-Cyrl-UZ"/>
              </w:rPr>
              <w:t>(</w:t>
            </w:r>
            <w:r w:rsidRPr="001C7AA6">
              <w:rPr>
                <w:b/>
                <w:sz w:val="28"/>
                <w:szCs w:val="28"/>
                <w:lang w:val="uz-Cyrl-UZ"/>
              </w:rPr>
              <w:t>компьютерная</w:t>
            </w:r>
            <w:r>
              <w:rPr>
                <w:b/>
                <w:sz w:val="28"/>
                <w:szCs w:val="28"/>
                <w:lang w:val="uz-Cyrl-UZ"/>
              </w:rPr>
              <w:t>)</w:t>
            </w:r>
            <w:r w:rsidRPr="001C7AA6">
              <w:rPr>
                <w:b/>
                <w:sz w:val="28"/>
                <w:szCs w:val="28"/>
                <w:lang w:val="uz-Cyrl-UZ"/>
              </w:rPr>
              <w:t xml:space="preserve"> сеть</w:t>
            </w:r>
            <w:r w:rsidRPr="00DE4143">
              <w:rPr>
                <w:b/>
                <w:bCs/>
                <w:color w:val="000000"/>
                <w:sz w:val="28"/>
                <w:szCs w:val="28"/>
                <w:lang w:val="uz-Cyrl-UZ"/>
              </w:rPr>
              <w:t xml:space="preserve"> </w:t>
            </w:r>
          </w:p>
          <w:p w14:paraId="6D575E8E" w14:textId="77777777" w:rsidR="00A01D69" w:rsidRPr="0063670C" w:rsidRDefault="00A01D69" w:rsidP="00934225">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hisoblash</w:t>
            </w:r>
            <w:r w:rsidRPr="0063670C">
              <w:rPr>
                <w:b/>
                <w:sz w:val="28"/>
                <w:szCs w:val="28"/>
                <w:lang w:val="uz-Cyrl-UZ"/>
              </w:rPr>
              <w:t xml:space="preserve"> </w:t>
            </w:r>
            <w:r>
              <w:rPr>
                <w:sz w:val="28"/>
                <w:szCs w:val="28"/>
                <w:lang w:val="uz-Cyrl-UZ"/>
              </w:rPr>
              <w:t>(</w:t>
            </w:r>
            <w:r w:rsidRPr="001C7AA6">
              <w:rPr>
                <w:sz w:val="28"/>
                <w:szCs w:val="28"/>
                <w:lang w:val="uz-Cyrl-UZ"/>
              </w:rPr>
              <w:t>kompyuter</w:t>
            </w:r>
            <w:r>
              <w:rPr>
                <w:sz w:val="28"/>
                <w:szCs w:val="28"/>
                <w:lang w:val="uz-Cyrl-UZ"/>
              </w:rPr>
              <w:t>)</w:t>
            </w:r>
            <w:r w:rsidRPr="0063670C">
              <w:rPr>
                <w:sz w:val="28"/>
                <w:szCs w:val="28"/>
                <w:lang w:val="uz-Cyrl-UZ"/>
              </w:rPr>
              <w:t xml:space="preserve"> </w:t>
            </w:r>
            <w:r>
              <w:rPr>
                <w:sz w:val="28"/>
                <w:szCs w:val="28"/>
                <w:lang w:val="uz-Cyrl-UZ"/>
              </w:rPr>
              <w:t>tarmog‘i</w:t>
            </w:r>
          </w:p>
          <w:p w14:paraId="4BD34DDE" w14:textId="1C0D746F" w:rsidR="00A01D69" w:rsidRPr="00DE2ED9" w:rsidRDefault="000B536F" w:rsidP="00934225">
            <w:pPr>
              <w:tabs>
                <w:tab w:val="left" w:pos="4320"/>
                <w:tab w:val="left" w:pos="4500"/>
              </w:tabs>
              <w:rPr>
                <w:sz w:val="28"/>
                <w:szCs w:val="28"/>
              </w:rPr>
            </w:pPr>
            <w:r>
              <w:rPr>
                <w:b/>
                <w:sz w:val="28"/>
                <w:szCs w:val="28"/>
                <w:lang w:val="uz-Cyrl-UZ"/>
              </w:rPr>
              <w:t xml:space="preserve"> </w:t>
            </w:r>
            <w:r w:rsidR="00A01D69" w:rsidRPr="0063670C">
              <w:rPr>
                <w:sz w:val="28"/>
                <w:szCs w:val="28"/>
                <w:lang w:val="uz-Cyrl-UZ"/>
              </w:rPr>
              <w:t>ҳисоблаш</w:t>
            </w:r>
            <w:r w:rsidR="00A01D69" w:rsidRPr="0063670C">
              <w:rPr>
                <w:b/>
                <w:sz w:val="28"/>
                <w:szCs w:val="28"/>
                <w:lang w:val="uz-Cyrl-UZ"/>
              </w:rPr>
              <w:t xml:space="preserve"> </w:t>
            </w:r>
            <w:r w:rsidR="00A01D69">
              <w:rPr>
                <w:sz w:val="28"/>
                <w:szCs w:val="28"/>
              </w:rPr>
              <w:t>(</w:t>
            </w:r>
            <w:r w:rsidR="00A01D69" w:rsidRPr="0063670C">
              <w:rPr>
                <w:sz w:val="28"/>
                <w:szCs w:val="28"/>
              </w:rPr>
              <w:t>компьютер</w:t>
            </w:r>
            <w:r w:rsidR="00A01D69">
              <w:rPr>
                <w:sz w:val="28"/>
                <w:szCs w:val="28"/>
              </w:rPr>
              <w:t>)</w:t>
            </w:r>
            <w:r w:rsidR="00A01D69" w:rsidRPr="0063670C">
              <w:rPr>
                <w:sz w:val="28"/>
                <w:szCs w:val="28"/>
                <w:lang w:val="uz-Cyrl-UZ"/>
              </w:rPr>
              <w:t xml:space="preserve"> тармоғи</w:t>
            </w:r>
          </w:p>
          <w:p w14:paraId="045F273A" w14:textId="77777777" w:rsidR="00A01D69" w:rsidRPr="00DE4143" w:rsidRDefault="00A01D69" w:rsidP="00DE4143">
            <w:pPr>
              <w:tabs>
                <w:tab w:val="left" w:pos="4320"/>
                <w:tab w:val="left" w:pos="4500"/>
              </w:tabs>
              <w:rPr>
                <w:sz w:val="28"/>
                <w:szCs w:val="28"/>
                <w:lang w:val="uz-Cyrl-UZ"/>
              </w:rPr>
            </w:pPr>
            <w:r w:rsidRPr="00DE4143">
              <w:rPr>
                <w:b/>
                <w:sz w:val="28"/>
                <w:szCs w:val="28"/>
                <w:lang w:val="en-US"/>
              </w:rPr>
              <w:t>en</w:t>
            </w:r>
            <w:r w:rsidRPr="00DE2ED9">
              <w:rPr>
                <w:b/>
                <w:sz w:val="28"/>
                <w:szCs w:val="28"/>
              </w:rPr>
              <w:t xml:space="preserve"> </w:t>
            </w:r>
            <w:r w:rsidRPr="00DE2ED9">
              <w:rPr>
                <w:sz w:val="28"/>
                <w:szCs w:val="28"/>
              </w:rPr>
              <w:t>-</w:t>
            </w:r>
            <w:r w:rsidRPr="00DE2ED9">
              <w:rPr>
                <w:b/>
                <w:sz w:val="28"/>
                <w:szCs w:val="28"/>
              </w:rPr>
              <w:t xml:space="preserve"> </w:t>
            </w:r>
            <w:r w:rsidRPr="00DE4143">
              <w:rPr>
                <w:sz w:val="28"/>
                <w:szCs w:val="28"/>
                <w:lang w:val="en-US"/>
              </w:rPr>
              <w:t>network</w:t>
            </w:r>
            <w:r w:rsidRPr="00DE4143">
              <w:rPr>
                <w:sz w:val="28"/>
                <w:szCs w:val="28"/>
              </w:rPr>
              <w:t xml:space="preserve"> </w:t>
            </w:r>
          </w:p>
          <w:p w14:paraId="51708CEC" w14:textId="77777777" w:rsidR="00A01D69" w:rsidRPr="00DE2ED9" w:rsidRDefault="00A01D69" w:rsidP="00934225">
            <w:pPr>
              <w:tabs>
                <w:tab w:val="left" w:pos="4320"/>
                <w:tab w:val="left" w:pos="4500"/>
              </w:tabs>
              <w:rPr>
                <w:b/>
                <w:sz w:val="28"/>
                <w:szCs w:val="28"/>
              </w:rPr>
            </w:pPr>
          </w:p>
        </w:tc>
        <w:tc>
          <w:tcPr>
            <w:tcW w:w="2921" w:type="pct"/>
          </w:tcPr>
          <w:p w14:paraId="65DB240E" w14:textId="77777777" w:rsidR="00A01D69" w:rsidRDefault="00A01D69" w:rsidP="00E364BD">
            <w:pPr>
              <w:tabs>
                <w:tab w:val="left" w:pos="4320"/>
                <w:tab w:val="left" w:pos="4500"/>
              </w:tabs>
              <w:jc w:val="both"/>
              <w:rPr>
                <w:sz w:val="28"/>
                <w:szCs w:val="28"/>
                <w:lang w:val="uz-Cyrl-UZ"/>
              </w:rPr>
            </w:pPr>
            <w:r>
              <w:rPr>
                <w:sz w:val="28"/>
                <w:szCs w:val="28"/>
              </w:rPr>
              <w:t>Совокупность рабочих станций (компьютеров), соединенных между собой с помощью сетевого оборудования и среды передачи данных. Предназначена для совместного использования вычислительных ресурсов, периферийных устройств, приложений и данных.</w:t>
            </w:r>
          </w:p>
          <w:p w14:paraId="230323A0" w14:textId="77777777" w:rsidR="00A01D69" w:rsidRPr="00DE4857" w:rsidRDefault="00A01D69" w:rsidP="00E364BD">
            <w:pPr>
              <w:tabs>
                <w:tab w:val="left" w:pos="4320"/>
                <w:tab w:val="left" w:pos="4500"/>
              </w:tabs>
              <w:jc w:val="both"/>
              <w:rPr>
                <w:sz w:val="28"/>
                <w:szCs w:val="28"/>
              </w:rPr>
            </w:pPr>
          </w:p>
          <w:p w14:paraId="4A7A723D" w14:textId="77777777" w:rsidR="00A01D69" w:rsidRDefault="00A01D69" w:rsidP="00E364BD">
            <w:pPr>
              <w:tabs>
                <w:tab w:val="left" w:pos="4320"/>
                <w:tab w:val="left" w:pos="4500"/>
              </w:tabs>
              <w:jc w:val="both"/>
              <w:rPr>
                <w:sz w:val="28"/>
                <w:szCs w:val="28"/>
                <w:lang w:val="en-US"/>
              </w:rPr>
            </w:pPr>
            <w:r>
              <w:rPr>
                <w:sz w:val="28"/>
                <w:szCs w:val="28"/>
                <w:lang w:val="uz-Cyrl-UZ"/>
              </w:rPr>
              <w:t>Tarmoq</w:t>
            </w:r>
            <w:r w:rsidRPr="008D4D22">
              <w:rPr>
                <w:sz w:val="28"/>
                <w:szCs w:val="28"/>
                <w:lang w:val="uz-Cyrl-UZ"/>
              </w:rPr>
              <w:t xml:space="preserve"> </w:t>
            </w:r>
            <w:r>
              <w:rPr>
                <w:sz w:val="28"/>
                <w:szCs w:val="28"/>
                <w:lang w:val="uz-Cyrl-UZ"/>
              </w:rPr>
              <w:t>uskunasi</w:t>
            </w:r>
            <w:r w:rsidRPr="008D4D22">
              <w:rPr>
                <w:sz w:val="28"/>
                <w:szCs w:val="28"/>
                <w:lang w:val="uz-Cyrl-UZ"/>
              </w:rPr>
              <w:t xml:space="preserve"> </w:t>
            </w:r>
            <w:r>
              <w:rPr>
                <w:sz w:val="28"/>
                <w:szCs w:val="28"/>
                <w:lang w:val="uz-Cyrl-UZ"/>
              </w:rPr>
              <w:t>yordamida</w:t>
            </w:r>
            <w:r w:rsidRPr="008D4D22">
              <w:rPr>
                <w:sz w:val="28"/>
                <w:szCs w:val="28"/>
                <w:lang w:val="uz-Cyrl-UZ"/>
              </w:rPr>
              <w:t xml:space="preserve"> </w:t>
            </w:r>
            <w:r>
              <w:rPr>
                <w:sz w:val="28"/>
                <w:szCs w:val="28"/>
                <w:lang w:val="uz-Cyrl-UZ"/>
              </w:rPr>
              <w:t>o‘zaro</w:t>
            </w:r>
            <w:r w:rsidRPr="008D4D22">
              <w:rPr>
                <w:sz w:val="28"/>
                <w:szCs w:val="28"/>
                <w:lang w:val="uz-Cyrl-UZ"/>
              </w:rPr>
              <w:t xml:space="preserve"> </w:t>
            </w:r>
            <w:r>
              <w:rPr>
                <w:sz w:val="28"/>
                <w:szCs w:val="28"/>
                <w:lang w:val="uz-Cyrl-UZ"/>
              </w:rPr>
              <w:t>birlashti</w:t>
            </w:r>
            <w:r w:rsidR="00052EBD">
              <w:rPr>
                <w:sz w:val="28"/>
                <w:szCs w:val="28"/>
                <w:lang w:val="uz-Cyrl-UZ"/>
              </w:rPr>
              <w:t>-</w:t>
            </w:r>
            <w:r>
              <w:rPr>
                <w:sz w:val="28"/>
                <w:szCs w:val="28"/>
                <w:lang w:val="uz-Cyrl-UZ"/>
              </w:rPr>
              <w:t>rilgan ishchi stansiyalar (kompyuterlar) va ma’lumotlar uzatish muhiti yig‘indisi. Hisoblash resurslaridan, periferik qurilmalardan</w:t>
            </w:r>
            <w:r w:rsidRPr="008D4D22">
              <w:rPr>
                <w:sz w:val="28"/>
                <w:szCs w:val="28"/>
                <w:lang w:val="uz-Cyrl-UZ"/>
              </w:rPr>
              <w:t xml:space="preserve">, </w:t>
            </w:r>
            <w:r>
              <w:rPr>
                <w:sz w:val="28"/>
                <w:szCs w:val="28"/>
                <w:lang w:val="uz-Cyrl-UZ"/>
              </w:rPr>
              <w:t>ilovalar</w:t>
            </w:r>
            <w:r w:rsidRPr="008D4D22">
              <w:rPr>
                <w:sz w:val="28"/>
                <w:szCs w:val="28"/>
                <w:lang w:val="uz-Cyrl-UZ"/>
              </w:rPr>
              <w:t xml:space="preserve"> </w:t>
            </w:r>
            <w:r>
              <w:rPr>
                <w:sz w:val="28"/>
                <w:szCs w:val="28"/>
                <w:lang w:val="uz-Cyrl-UZ"/>
              </w:rPr>
              <w:t>va</w:t>
            </w:r>
            <w:r w:rsidRPr="008D4D22">
              <w:rPr>
                <w:sz w:val="28"/>
                <w:szCs w:val="28"/>
                <w:lang w:val="uz-Cyrl-UZ"/>
              </w:rPr>
              <w:t xml:space="preserve"> </w:t>
            </w:r>
            <w:r>
              <w:rPr>
                <w:sz w:val="28"/>
                <w:szCs w:val="28"/>
                <w:lang w:val="uz-Cyrl-UZ"/>
              </w:rPr>
              <w:t>ma’lumotlardan</w:t>
            </w:r>
            <w:r w:rsidRPr="008D4D22">
              <w:rPr>
                <w:sz w:val="28"/>
                <w:szCs w:val="28"/>
                <w:lang w:val="uz-Cyrl-UZ"/>
              </w:rPr>
              <w:t xml:space="preserve"> </w:t>
            </w:r>
            <w:r>
              <w:rPr>
                <w:sz w:val="28"/>
                <w:szCs w:val="28"/>
                <w:lang w:val="uz-Cyrl-UZ"/>
              </w:rPr>
              <w:t>birgalikda</w:t>
            </w:r>
            <w:r w:rsidRPr="008D4D22">
              <w:rPr>
                <w:sz w:val="28"/>
                <w:szCs w:val="28"/>
                <w:lang w:val="uz-Cyrl-UZ"/>
              </w:rPr>
              <w:t xml:space="preserve"> </w:t>
            </w:r>
            <w:r>
              <w:rPr>
                <w:sz w:val="28"/>
                <w:szCs w:val="28"/>
                <w:lang w:val="uz-Cyrl-UZ"/>
              </w:rPr>
              <w:t>foydalanish</w:t>
            </w:r>
            <w:r w:rsidRPr="008D4D22">
              <w:rPr>
                <w:sz w:val="28"/>
                <w:szCs w:val="28"/>
                <w:lang w:val="uz-Cyrl-UZ"/>
              </w:rPr>
              <w:t xml:space="preserve"> </w:t>
            </w:r>
            <w:r>
              <w:rPr>
                <w:sz w:val="28"/>
                <w:szCs w:val="28"/>
                <w:lang w:val="uz-Cyrl-UZ"/>
              </w:rPr>
              <w:t>uchun</w:t>
            </w:r>
            <w:r w:rsidRPr="008D4D22">
              <w:rPr>
                <w:sz w:val="28"/>
                <w:szCs w:val="28"/>
                <w:lang w:val="uz-Cyrl-UZ"/>
              </w:rPr>
              <w:t xml:space="preserve"> </w:t>
            </w:r>
            <w:r>
              <w:rPr>
                <w:sz w:val="28"/>
                <w:szCs w:val="28"/>
                <w:lang w:val="uz-Cyrl-UZ"/>
              </w:rPr>
              <w:t>mo‘ljallangan</w:t>
            </w:r>
            <w:r w:rsidRPr="008D4D22">
              <w:rPr>
                <w:sz w:val="28"/>
                <w:szCs w:val="28"/>
                <w:lang w:val="uz-Cyrl-UZ"/>
              </w:rPr>
              <w:t>.</w:t>
            </w:r>
          </w:p>
          <w:p w14:paraId="567D6214" w14:textId="77777777" w:rsidR="00A01D69" w:rsidRPr="00D11201" w:rsidRDefault="00A01D69" w:rsidP="00E364BD">
            <w:pPr>
              <w:tabs>
                <w:tab w:val="left" w:pos="4320"/>
                <w:tab w:val="left" w:pos="4500"/>
              </w:tabs>
              <w:jc w:val="both"/>
              <w:rPr>
                <w:sz w:val="28"/>
                <w:szCs w:val="28"/>
                <w:lang w:val="en-US"/>
              </w:rPr>
            </w:pPr>
          </w:p>
          <w:p w14:paraId="232883E4" w14:textId="77777777" w:rsidR="00A01D69" w:rsidRDefault="00A01D69" w:rsidP="00E364BD">
            <w:pPr>
              <w:tabs>
                <w:tab w:val="left" w:pos="4320"/>
                <w:tab w:val="left" w:pos="4500"/>
              </w:tabs>
              <w:jc w:val="both"/>
              <w:rPr>
                <w:sz w:val="28"/>
                <w:szCs w:val="28"/>
                <w:lang w:val="uz-Cyrl-UZ"/>
              </w:rPr>
            </w:pPr>
            <w:r w:rsidRPr="008D4D22">
              <w:rPr>
                <w:sz w:val="28"/>
                <w:szCs w:val="28"/>
                <w:lang w:val="uz-Cyrl-UZ"/>
              </w:rPr>
              <w:t>Тармоқ ускунаси ёрдамида ўзаро бирлашти</w:t>
            </w:r>
            <w:r w:rsidR="00052EBD">
              <w:rPr>
                <w:sz w:val="28"/>
                <w:szCs w:val="28"/>
                <w:lang w:val="uz-Cyrl-UZ"/>
              </w:rPr>
              <w:t>-</w:t>
            </w:r>
            <w:r w:rsidRPr="008D4D22">
              <w:rPr>
                <w:sz w:val="28"/>
                <w:szCs w:val="28"/>
                <w:lang w:val="uz-Cyrl-UZ"/>
              </w:rPr>
              <w:t>рилган</w:t>
            </w:r>
            <w:r>
              <w:rPr>
                <w:sz w:val="28"/>
                <w:szCs w:val="28"/>
                <w:lang w:val="uz-Cyrl-UZ"/>
              </w:rPr>
              <w:t xml:space="preserve"> ишчи станциялар (</w:t>
            </w:r>
            <w:r w:rsidRPr="008D4D22">
              <w:rPr>
                <w:sz w:val="28"/>
                <w:szCs w:val="28"/>
                <w:lang w:val="uz-Cyrl-UZ"/>
              </w:rPr>
              <w:t>компьютерлар</w:t>
            </w:r>
            <w:r>
              <w:rPr>
                <w:sz w:val="28"/>
                <w:szCs w:val="28"/>
                <w:lang w:val="uz-Cyrl-UZ"/>
              </w:rPr>
              <w:t>) ва маълумотлар узатиш муҳити йиғиндиси. Ҳисоблаш ресурсларидан, периферик қ</w:t>
            </w:r>
            <w:r w:rsidRPr="008D4D22">
              <w:rPr>
                <w:sz w:val="28"/>
                <w:szCs w:val="28"/>
                <w:lang w:val="uz-Cyrl-UZ"/>
              </w:rPr>
              <w:t>урил</w:t>
            </w:r>
            <w:r w:rsidR="00052EBD">
              <w:rPr>
                <w:sz w:val="28"/>
                <w:szCs w:val="28"/>
                <w:lang w:val="uz-Cyrl-UZ"/>
              </w:rPr>
              <w:t>-</w:t>
            </w:r>
            <w:r w:rsidRPr="008D4D22">
              <w:rPr>
                <w:sz w:val="28"/>
                <w:szCs w:val="28"/>
                <w:lang w:val="uz-Cyrl-UZ"/>
              </w:rPr>
              <w:t>малардан, иловалар ва маълумотлардан биргаликда фойдаланиш учун мўлжалланган.</w:t>
            </w:r>
          </w:p>
          <w:p w14:paraId="64588782" w14:textId="77777777" w:rsidR="00052EBD" w:rsidRPr="008D4D22" w:rsidRDefault="00052EBD" w:rsidP="00E364BD">
            <w:pPr>
              <w:tabs>
                <w:tab w:val="left" w:pos="4320"/>
                <w:tab w:val="left" w:pos="4500"/>
              </w:tabs>
              <w:jc w:val="both"/>
              <w:rPr>
                <w:sz w:val="28"/>
                <w:szCs w:val="28"/>
                <w:lang w:val="uz-Cyrl-UZ"/>
              </w:rPr>
            </w:pPr>
          </w:p>
        </w:tc>
      </w:tr>
      <w:tr w:rsidR="00A01D69" w:rsidRPr="003E387B" w14:paraId="68B8F931" w14:textId="77777777">
        <w:trPr>
          <w:tblCellSpacing w:w="0" w:type="dxa"/>
          <w:jc w:val="center"/>
        </w:trPr>
        <w:tc>
          <w:tcPr>
            <w:tcW w:w="2079" w:type="pct"/>
          </w:tcPr>
          <w:p w14:paraId="25EBC08D" w14:textId="77777777" w:rsidR="00A01D69" w:rsidRPr="0092734B" w:rsidRDefault="00A01D69" w:rsidP="001A4444">
            <w:pPr>
              <w:tabs>
                <w:tab w:val="left" w:pos="4320"/>
                <w:tab w:val="left" w:pos="4500"/>
              </w:tabs>
              <w:rPr>
                <w:b/>
                <w:sz w:val="28"/>
                <w:szCs w:val="28"/>
                <w:lang w:val="uz-Cyrl-UZ"/>
              </w:rPr>
            </w:pPr>
            <w:r w:rsidRPr="0092734B">
              <w:rPr>
                <w:b/>
                <w:sz w:val="28"/>
                <w:szCs w:val="28"/>
              </w:rPr>
              <w:t xml:space="preserve">Вычислительная система </w:t>
            </w:r>
          </w:p>
          <w:p w14:paraId="60469765" w14:textId="77777777" w:rsidR="00A01D69" w:rsidRPr="00F3334F" w:rsidRDefault="00A01D69" w:rsidP="00A8464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hisoblash</w:t>
            </w:r>
            <w:r w:rsidRPr="00A8464A">
              <w:rPr>
                <w:sz w:val="28"/>
                <w:szCs w:val="28"/>
                <w:lang w:val="uz-Cyrl-UZ"/>
              </w:rPr>
              <w:t xml:space="preserve"> </w:t>
            </w:r>
            <w:r>
              <w:rPr>
                <w:sz w:val="28"/>
                <w:szCs w:val="28"/>
                <w:lang w:val="uz-Cyrl-UZ"/>
              </w:rPr>
              <w:t>tizimi</w:t>
            </w:r>
          </w:p>
          <w:p w14:paraId="0F2AE40C" w14:textId="5354803C" w:rsidR="00A01D69" w:rsidRPr="005B5ED5" w:rsidRDefault="000B536F" w:rsidP="00A8464A">
            <w:pPr>
              <w:tabs>
                <w:tab w:val="right" w:pos="3659"/>
              </w:tabs>
              <w:rPr>
                <w:sz w:val="28"/>
                <w:szCs w:val="28"/>
              </w:rPr>
            </w:pPr>
            <w:r>
              <w:rPr>
                <w:b/>
                <w:sz w:val="28"/>
                <w:szCs w:val="28"/>
                <w:lang w:val="uz-Cyrl-UZ"/>
              </w:rPr>
              <w:t xml:space="preserve"> </w:t>
            </w:r>
            <w:r w:rsidR="00A01D69" w:rsidRPr="00A8464A">
              <w:rPr>
                <w:sz w:val="28"/>
                <w:szCs w:val="28"/>
                <w:lang w:val="uz-Cyrl-UZ"/>
              </w:rPr>
              <w:t>ҳисоблаш тизими</w:t>
            </w:r>
          </w:p>
          <w:p w14:paraId="7B7B587A" w14:textId="77777777" w:rsidR="00A01D69" w:rsidRPr="0092734B" w:rsidRDefault="00A01D69" w:rsidP="0092734B">
            <w:pPr>
              <w:tabs>
                <w:tab w:val="left" w:pos="4320"/>
                <w:tab w:val="left" w:pos="4500"/>
              </w:tabs>
              <w:rPr>
                <w:sz w:val="28"/>
                <w:szCs w:val="28"/>
                <w:lang w:val="uz-Cyrl-UZ"/>
              </w:rPr>
            </w:pPr>
            <w:r w:rsidRPr="008D6363">
              <w:rPr>
                <w:b/>
                <w:sz w:val="28"/>
                <w:szCs w:val="28"/>
                <w:lang w:val="en-US"/>
              </w:rPr>
              <w:t xml:space="preserve">en </w:t>
            </w:r>
            <w:r w:rsidRPr="0024173A">
              <w:rPr>
                <w:sz w:val="28"/>
                <w:szCs w:val="28"/>
                <w:lang w:val="en-US"/>
              </w:rPr>
              <w:t>-</w:t>
            </w:r>
            <w:r w:rsidRPr="0092734B">
              <w:rPr>
                <w:sz w:val="28"/>
                <w:szCs w:val="28"/>
                <w:lang w:val="en-US"/>
              </w:rPr>
              <w:t xml:space="preserve"> computer</w:t>
            </w:r>
            <w:r w:rsidRPr="0092734B">
              <w:rPr>
                <w:sz w:val="28"/>
                <w:szCs w:val="28"/>
              </w:rPr>
              <w:t xml:space="preserve"> </w:t>
            </w:r>
            <w:r w:rsidRPr="0092734B">
              <w:rPr>
                <w:sz w:val="28"/>
                <w:szCs w:val="28"/>
                <w:lang w:val="en-US"/>
              </w:rPr>
              <w:t>system</w:t>
            </w:r>
            <w:r w:rsidRPr="0092734B">
              <w:rPr>
                <w:sz w:val="28"/>
                <w:szCs w:val="28"/>
              </w:rPr>
              <w:t xml:space="preserve"> </w:t>
            </w:r>
          </w:p>
          <w:p w14:paraId="45FE4265" w14:textId="77777777" w:rsidR="00A01D69" w:rsidRPr="0092734B" w:rsidRDefault="00A01D69" w:rsidP="00A8464A">
            <w:pPr>
              <w:tabs>
                <w:tab w:val="right" w:pos="3659"/>
              </w:tabs>
              <w:rPr>
                <w:sz w:val="28"/>
                <w:szCs w:val="28"/>
                <w:lang w:val="en-US"/>
              </w:rPr>
            </w:pPr>
          </w:p>
        </w:tc>
        <w:tc>
          <w:tcPr>
            <w:tcW w:w="2921" w:type="pct"/>
          </w:tcPr>
          <w:p w14:paraId="4646031E" w14:textId="77777777" w:rsidR="00A01D69" w:rsidRDefault="00A01D69" w:rsidP="00E364BD">
            <w:pPr>
              <w:tabs>
                <w:tab w:val="left" w:pos="4320"/>
                <w:tab w:val="left" w:pos="4500"/>
              </w:tabs>
              <w:jc w:val="both"/>
              <w:rPr>
                <w:sz w:val="28"/>
                <w:szCs w:val="28"/>
                <w:lang w:val="uz-Cyrl-UZ"/>
              </w:rPr>
            </w:pPr>
            <w:r>
              <w:rPr>
                <w:sz w:val="28"/>
                <w:szCs w:val="28"/>
              </w:rPr>
              <w:t xml:space="preserve">Комплекс </w:t>
            </w:r>
            <w:r w:rsidRPr="004C00BB">
              <w:rPr>
                <w:sz w:val="28"/>
                <w:szCs w:val="28"/>
                <w:lang w:val="uz-Cyrl-UZ"/>
              </w:rPr>
              <w:t>компьютерно</w:t>
            </w:r>
            <w:r>
              <w:rPr>
                <w:sz w:val="28"/>
                <w:szCs w:val="28"/>
              </w:rPr>
              <w:t>го</w:t>
            </w:r>
            <w:r>
              <w:rPr>
                <w:sz w:val="28"/>
                <w:szCs w:val="28"/>
                <w:lang w:val="uz-Cyrl-UZ"/>
              </w:rPr>
              <w:t xml:space="preserve"> и</w:t>
            </w:r>
            <w:r w:rsidR="00052EBD">
              <w:rPr>
                <w:sz w:val="28"/>
                <w:szCs w:val="28"/>
              </w:rPr>
              <w:t xml:space="preserve"> </w:t>
            </w:r>
            <w:r w:rsidRPr="004C00BB">
              <w:rPr>
                <w:sz w:val="28"/>
                <w:szCs w:val="28"/>
                <w:lang w:val="uz-Cyrl-UZ"/>
              </w:rPr>
              <w:t>телекоммуника</w:t>
            </w:r>
            <w:r w:rsidR="00052EBD">
              <w:rPr>
                <w:sz w:val="28"/>
                <w:szCs w:val="28"/>
                <w:lang w:val="uz-Cyrl-UZ"/>
              </w:rPr>
              <w:t>-</w:t>
            </w:r>
            <w:r w:rsidRPr="004C00BB">
              <w:rPr>
                <w:sz w:val="28"/>
                <w:szCs w:val="28"/>
                <w:lang w:val="uz-Cyrl-UZ"/>
              </w:rPr>
              <w:t>ционно</w:t>
            </w:r>
            <w:r>
              <w:rPr>
                <w:sz w:val="28"/>
                <w:szCs w:val="28"/>
              </w:rPr>
              <w:t>го</w:t>
            </w:r>
            <w:r w:rsidRPr="004C00BB">
              <w:rPr>
                <w:sz w:val="28"/>
                <w:szCs w:val="28"/>
                <w:lang w:val="uz-Cyrl-UZ"/>
              </w:rPr>
              <w:t xml:space="preserve"> оборудовани</w:t>
            </w:r>
            <w:r>
              <w:rPr>
                <w:sz w:val="28"/>
                <w:szCs w:val="28"/>
              </w:rPr>
              <w:t>я</w:t>
            </w:r>
            <w:r w:rsidRPr="004C00BB">
              <w:rPr>
                <w:sz w:val="28"/>
                <w:szCs w:val="28"/>
                <w:lang w:val="uz-Cyrl-UZ"/>
              </w:rPr>
              <w:t>,</w:t>
            </w:r>
            <w:r>
              <w:rPr>
                <w:sz w:val="28"/>
                <w:szCs w:val="28"/>
              </w:rPr>
              <w:t xml:space="preserve"> а также программных средств</w:t>
            </w:r>
            <w:r w:rsidRPr="004C00BB">
              <w:rPr>
                <w:sz w:val="28"/>
                <w:szCs w:val="28"/>
                <w:lang w:val="uz-Cyrl-UZ"/>
              </w:rPr>
              <w:t>, образующ</w:t>
            </w:r>
            <w:r>
              <w:rPr>
                <w:sz w:val="28"/>
                <w:szCs w:val="28"/>
              </w:rPr>
              <w:t xml:space="preserve">ий </w:t>
            </w:r>
            <w:r w:rsidRPr="004C00BB">
              <w:rPr>
                <w:sz w:val="28"/>
                <w:szCs w:val="28"/>
                <w:lang w:val="uz-Cyrl-UZ"/>
              </w:rPr>
              <w:t>единую среду для решения задач.</w:t>
            </w:r>
          </w:p>
          <w:p w14:paraId="06F27B5B" w14:textId="77777777" w:rsidR="00A01D69" w:rsidRPr="003A72AB" w:rsidRDefault="00A01D69" w:rsidP="00E364BD">
            <w:pPr>
              <w:tabs>
                <w:tab w:val="left" w:pos="4320"/>
                <w:tab w:val="left" w:pos="4500"/>
              </w:tabs>
              <w:jc w:val="both"/>
              <w:rPr>
                <w:sz w:val="28"/>
                <w:szCs w:val="28"/>
              </w:rPr>
            </w:pPr>
          </w:p>
          <w:p w14:paraId="1F73034A" w14:textId="77777777" w:rsidR="00A01D69" w:rsidRPr="003A72AB" w:rsidRDefault="00A01D69" w:rsidP="00E364BD">
            <w:pPr>
              <w:tabs>
                <w:tab w:val="left" w:pos="4320"/>
                <w:tab w:val="left" w:pos="4500"/>
              </w:tabs>
              <w:jc w:val="both"/>
              <w:rPr>
                <w:sz w:val="28"/>
                <w:szCs w:val="28"/>
              </w:rPr>
            </w:pPr>
            <w:r w:rsidRPr="0099137E">
              <w:rPr>
                <w:sz w:val="28"/>
                <w:szCs w:val="28"/>
                <w:lang w:val="uz-Cyrl-UZ"/>
              </w:rPr>
              <w:t xml:space="preserve">Masalalarni </w:t>
            </w:r>
            <w:r>
              <w:rPr>
                <w:sz w:val="28"/>
                <w:szCs w:val="28"/>
              </w:rPr>
              <w:t>уе</w:t>
            </w:r>
            <w:r w:rsidRPr="0099137E">
              <w:rPr>
                <w:sz w:val="28"/>
                <w:szCs w:val="28"/>
                <w:lang w:val="uz-Cyrl-UZ"/>
              </w:rPr>
              <w:t>chish uchun yagona muhitni tashkil qiladigan</w:t>
            </w:r>
            <w:r>
              <w:rPr>
                <w:sz w:val="28"/>
                <w:szCs w:val="28"/>
                <w:lang w:val="uz-Cyrl-UZ"/>
              </w:rPr>
              <w:t>,</w:t>
            </w:r>
            <w:r w:rsidRPr="0099137E">
              <w:rPr>
                <w:sz w:val="28"/>
                <w:szCs w:val="28"/>
                <w:lang w:val="uz-Cyrl-UZ"/>
              </w:rPr>
              <w:t xml:space="preserve"> kompyuter va telekommuni</w:t>
            </w:r>
            <w:r w:rsidR="00052EBD">
              <w:rPr>
                <w:sz w:val="28"/>
                <w:szCs w:val="28"/>
                <w:lang w:val="uz-Cyrl-UZ"/>
              </w:rPr>
              <w:t>-</w:t>
            </w:r>
            <w:r w:rsidRPr="0099137E">
              <w:rPr>
                <w:sz w:val="28"/>
                <w:szCs w:val="28"/>
                <w:lang w:val="uz-Cyrl-UZ"/>
              </w:rPr>
              <w:t>katsiya uskunasi, shuningdek, dasturiy vositalar kompleksi.</w:t>
            </w:r>
          </w:p>
          <w:p w14:paraId="1A51EE53" w14:textId="77777777" w:rsidR="00A01D69" w:rsidRPr="003A72AB" w:rsidRDefault="00A01D69" w:rsidP="00E364BD">
            <w:pPr>
              <w:tabs>
                <w:tab w:val="left" w:pos="4320"/>
                <w:tab w:val="left" w:pos="4500"/>
              </w:tabs>
              <w:jc w:val="both"/>
              <w:rPr>
                <w:sz w:val="28"/>
                <w:szCs w:val="28"/>
              </w:rPr>
            </w:pPr>
          </w:p>
          <w:p w14:paraId="5430A1B8" w14:textId="77777777" w:rsidR="00A01D69" w:rsidRPr="00A8464A" w:rsidRDefault="00A01D69" w:rsidP="00E364BD">
            <w:pPr>
              <w:tabs>
                <w:tab w:val="left" w:pos="4320"/>
                <w:tab w:val="left" w:pos="4500"/>
              </w:tabs>
              <w:jc w:val="both"/>
              <w:rPr>
                <w:sz w:val="28"/>
                <w:szCs w:val="28"/>
              </w:rPr>
            </w:pPr>
            <w:r>
              <w:rPr>
                <w:sz w:val="28"/>
                <w:szCs w:val="28"/>
              </w:rPr>
              <w:t>Масалаларни ечиш учун ягона муҳитни ташкил қиладиган</w:t>
            </w:r>
            <w:r>
              <w:rPr>
                <w:sz w:val="28"/>
                <w:szCs w:val="28"/>
                <w:lang w:val="uz-Cyrl-UZ"/>
              </w:rPr>
              <w:t>,</w:t>
            </w:r>
            <w:r>
              <w:rPr>
                <w:sz w:val="28"/>
                <w:szCs w:val="28"/>
              </w:rPr>
              <w:t xml:space="preserve"> компьютер ва телекоммуникация ускунаси, шунингдек, дастурий воситалар комплекси.</w:t>
            </w:r>
          </w:p>
        </w:tc>
      </w:tr>
      <w:tr w:rsidR="00A01D69" w:rsidRPr="005D2E87" w14:paraId="3A4B6E1B" w14:textId="77777777">
        <w:trPr>
          <w:tblCellSpacing w:w="0" w:type="dxa"/>
          <w:jc w:val="center"/>
        </w:trPr>
        <w:tc>
          <w:tcPr>
            <w:tcW w:w="2079" w:type="pct"/>
          </w:tcPr>
          <w:p w14:paraId="1B3CB57A" w14:textId="77777777" w:rsidR="00A01D69" w:rsidRPr="004879B7" w:rsidRDefault="00A01D69" w:rsidP="00934225">
            <w:pPr>
              <w:tabs>
                <w:tab w:val="left" w:pos="4320"/>
                <w:tab w:val="left" w:pos="4500"/>
              </w:tabs>
              <w:rPr>
                <w:b/>
                <w:sz w:val="28"/>
                <w:szCs w:val="28"/>
              </w:rPr>
            </w:pPr>
            <w:r w:rsidRPr="004879B7">
              <w:rPr>
                <w:b/>
                <w:sz w:val="28"/>
                <w:szCs w:val="28"/>
              </w:rPr>
              <w:t xml:space="preserve">Вычислительная система </w:t>
            </w:r>
            <w:r w:rsidRPr="003A1204">
              <w:rPr>
                <w:b/>
                <w:sz w:val="28"/>
                <w:szCs w:val="28"/>
              </w:rPr>
              <w:br/>
            </w:r>
            <w:r w:rsidRPr="004879B7">
              <w:rPr>
                <w:b/>
                <w:sz w:val="28"/>
                <w:szCs w:val="28"/>
              </w:rPr>
              <w:t xml:space="preserve">с частично параллельной </w:t>
            </w:r>
            <w:r>
              <w:rPr>
                <w:b/>
                <w:sz w:val="28"/>
                <w:szCs w:val="28"/>
              </w:rPr>
              <w:br/>
            </w:r>
            <w:r w:rsidRPr="004879B7">
              <w:rPr>
                <w:b/>
                <w:sz w:val="28"/>
                <w:szCs w:val="28"/>
              </w:rPr>
              <w:t>архитектурой</w:t>
            </w:r>
          </w:p>
          <w:p w14:paraId="030AD9A6" w14:textId="77777777" w:rsidR="00A01D69" w:rsidRDefault="00A01D69" w:rsidP="004A588E">
            <w:pPr>
              <w:rPr>
                <w:bCs/>
                <w:color w:val="000000"/>
                <w:sz w:val="28"/>
                <w:szCs w:val="28"/>
                <w:lang w:val="uz-Cyrl-UZ"/>
              </w:rPr>
            </w:pPr>
            <w:r w:rsidRPr="001027C0">
              <w:rPr>
                <w:b/>
                <w:bCs/>
                <w:color w:val="000000"/>
                <w:sz w:val="28"/>
                <w:szCs w:val="28"/>
                <w:lang w:val="uz-Cyrl-UZ"/>
              </w:rPr>
              <w:lastRenderedPageBreak/>
              <w:t xml:space="preserve">uz </w:t>
            </w:r>
            <w:r w:rsidRPr="001027C0">
              <w:rPr>
                <w:bCs/>
                <w:color w:val="000000"/>
                <w:sz w:val="28"/>
                <w:szCs w:val="28"/>
                <w:lang w:val="uz-Cyrl-UZ"/>
              </w:rPr>
              <w:t>-</w:t>
            </w:r>
            <w:r>
              <w:rPr>
                <w:sz w:val="28"/>
                <w:szCs w:val="28"/>
                <w:lang w:val="uz-Cyrl-UZ"/>
              </w:rPr>
              <w:t xml:space="preserve"> qisman parallel arxitektu</w:t>
            </w:r>
            <w:r w:rsidRPr="0099137E">
              <w:rPr>
                <w:sz w:val="28"/>
                <w:szCs w:val="28"/>
                <w:lang w:val="en-US"/>
              </w:rPr>
              <w:t>rali hisoblash tizimi</w:t>
            </w:r>
          </w:p>
          <w:p w14:paraId="524C5DFD" w14:textId="38F765FB" w:rsidR="00A01D69" w:rsidRPr="00844AE4" w:rsidRDefault="00D7251A" w:rsidP="00934225">
            <w:pPr>
              <w:rPr>
                <w:sz w:val="28"/>
                <w:szCs w:val="28"/>
                <w:lang w:val="uz-Cyrl-UZ"/>
              </w:rPr>
            </w:pPr>
            <w:r>
              <w:rPr>
                <w:sz w:val="28"/>
                <w:szCs w:val="28"/>
                <w:lang w:val="uz-Cyrl-UZ"/>
              </w:rPr>
              <w:t xml:space="preserve"> </w:t>
            </w:r>
            <w:r w:rsidR="00A01D69">
              <w:rPr>
                <w:sz w:val="28"/>
                <w:szCs w:val="28"/>
                <w:lang w:val="uz-Cyrl-UZ"/>
              </w:rPr>
              <w:t>қисман параллел архитекту</w:t>
            </w:r>
            <w:r w:rsidR="00A01D69" w:rsidRPr="00844AE4">
              <w:rPr>
                <w:sz w:val="28"/>
                <w:szCs w:val="28"/>
                <w:lang w:val="uz-Cyrl-UZ"/>
              </w:rPr>
              <w:t>рали ҳисоблаш тизими</w:t>
            </w:r>
          </w:p>
          <w:p w14:paraId="56BEA4F4" w14:textId="1D80C5B6" w:rsidR="00A01D69" w:rsidRPr="00844AE4" w:rsidRDefault="00A01D69" w:rsidP="004879B7">
            <w:pPr>
              <w:tabs>
                <w:tab w:val="left" w:pos="4320"/>
                <w:tab w:val="left" w:pos="4500"/>
              </w:tabs>
              <w:rPr>
                <w:sz w:val="28"/>
                <w:szCs w:val="28"/>
                <w:lang w:val="uz-Cyrl-UZ"/>
              </w:rPr>
            </w:pPr>
            <w:r w:rsidRPr="00844AE4">
              <w:rPr>
                <w:b/>
                <w:bCs/>
                <w:color w:val="000000"/>
                <w:sz w:val="28"/>
                <w:szCs w:val="28"/>
                <w:lang w:val="uz-Cyrl-UZ"/>
              </w:rPr>
              <w:t xml:space="preserve">en </w:t>
            </w:r>
            <w:r w:rsidRPr="0024173A">
              <w:rPr>
                <w:bCs/>
                <w:color w:val="000000"/>
                <w:sz w:val="28"/>
                <w:szCs w:val="28"/>
                <w:lang w:val="uz-Cyrl-UZ"/>
              </w:rPr>
              <w:t>-</w:t>
            </w:r>
            <w:r w:rsidRPr="00844AE4">
              <w:rPr>
                <w:sz w:val="28"/>
                <w:szCs w:val="28"/>
                <w:lang w:val="uz-Cyrl-UZ"/>
              </w:rPr>
              <w:t xml:space="preserve"> small-scale parallel system</w:t>
            </w:r>
            <w:r w:rsidR="00D7251A">
              <w:rPr>
                <w:sz w:val="28"/>
                <w:szCs w:val="28"/>
                <w:lang w:val="uz-Cyrl-UZ"/>
              </w:rPr>
              <w:t xml:space="preserve"> </w:t>
            </w:r>
          </w:p>
          <w:p w14:paraId="6ACB00A6" w14:textId="77777777" w:rsidR="00A01D69" w:rsidRPr="00844AE4" w:rsidRDefault="00A01D69" w:rsidP="00934225">
            <w:pPr>
              <w:rPr>
                <w:sz w:val="28"/>
                <w:szCs w:val="28"/>
                <w:lang w:val="uz-Cyrl-UZ"/>
              </w:rPr>
            </w:pPr>
          </w:p>
        </w:tc>
        <w:tc>
          <w:tcPr>
            <w:tcW w:w="2921" w:type="pct"/>
          </w:tcPr>
          <w:p w14:paraId="08E4E29C" w14:textId="77777777" w:rsidR="00A01D69" w:rsidRDefault="00A01D69" w:rsidP="00E364BD">
            <w:pPr>
              <w:jc w:val="both"/>
              <w:rPr>
                <w:sz w:val="28"/>
                <w:szCs w:val="28"/>
                <w:lang w:val="uz-Cyrl-UZ"/>
              </w:rPr>
            </w:pPr>
            <w:r>
              <w:rPr>
                <w:sz w:val="28"/>
                <w:szCs w:val="28"/>
              </w:rPr>
              <w:lastRenderedPageBreak/>
              <w:t>Многопроцессорные системы, в которых не все, а только часть процессоров может выполнять параллельную обработку данных.</w:t>
            </w:r>
          </w:p>
          <w:p w14:paraId="4FD6295A" w14:textId="77777777" w:rsidR="00A01D69" w:rsidRPr="001F41BC" w:rsidRDefault="00A01D69" w:rsidP="00E364BD">
            <w:pPr>
              <w:jc w:val="both"/>
              <w:rPr>
                <w:sz w:val="18"/>
                <w:szCs w:val="18"/>
              </w:rPr>
            </w:pPr>
          </w:p>
          <w:p w14:paraId="65FD41C0" w14:textId="77777777" w:rsidR="00A01D69" w:rsidRDefault="00A01D69" w:rsidP="00E364BD">
            <w:pPr>
              <w:jc w:val="both"/>
              <w:rPr>
                <w:sz w:val="28"/>
                <w:szCs w:val="28"/>
                <w:lang w:val="en-US"/>
              </w:rPr>
            </w:pPr>
            <w:r>
              <w:rPr>
                <w:sz w:val="28"/>
                <w:szCs w:val="28"/>
                <w:lang w:val="uz-Cyrl-UZ"/>
              </w:rPr>
              <w:lastRenderedPageBreak/>
              <w:t>Protsessorlarning</w:t>
            </w:r>
            <w:r w:rsidRPr="004A588E">
              <w:rPr>
                <w:sz w:val="28"/>
                <w:szCs w:val="28"/>
                <w:lang w:val="uz-Cyrl-UZ"/>
              </w:rPr>
              <w:t xml:space="preserve"> </w:t>
            </w:r>
            <w:r>
              <w:rPr>
                <w:sz w:val="28"/>
                <w:szCs w:val="28"/>
                <w:lang w:val="uz-Cyrl-UZ"/>
              </w:rPr>
              <w:t>hammasi</w:t>
            </w:r>
            <w:r w:rsidRPr="004A588E">
              <w:rPr>
                <w:sz w:val="28"/>
                <w:szCs w:val="28"/>
                <w:lang w:val="uz-Cyrl-UZ"/>
              </w:rPr>
              <w:t xml:space="preserve"> </w:t>
            </w:r>
            <w:r>
              <w:rPr>
                <w:sz w:val="28"/>
                <w:szCs w:val="28"/>
                <w:lang w:val="uz-Cyrl-UZ"/>
              </w:rPr>
              <w:t>emas</w:t>
            </w:r>
            <w:r w:rsidRPr="004A588E">
              <w:rPr>
                <w:sz w:val="28"/>
                <w:szCs w:val="28"/>
                <w:lang w:val="uz-Cyrl-UZ"/>
              </w:rPr>
              <w:t xml:space="preserve">, </w:t>
            </w:r>
            <w:r>
              <w:rPr>
                <w:sz w:val="28"/>
                <w:szCs w:val="28"/>
                <w:lang w:val="uz-Cyrl-UZ"/>
              </w:rPr>
              <w:t>balki</w:t>
            </w:r>
            <w:r w:rsidRPr="004A588E">
              <w:rPr>
                <w:sz w:val="28"/>
                <w:szCs w:val="28"/>
                <w:lang w:val="uz-Cyrl-UZ"/>
              </w:rPr>
              <w:t xml:space="preserve"> </w:t>
            </w:r>
            <w:r>
              <w:rPr>
                <w:sz w:val="28"/>
                <w:szCs w:val="28"/>
                <w:lang w:val="uz-Cyrl-UZ"/>
              </w:rPr>
              <w:t>bir</w:t>
            </w:r>
            <w:r w:rsidRPr="004A588E">
              <w:rPr>
                <w:sz w:val="28"/>
                <w:szCs w:val="28"/>
                <w:lang w:val="uz-Cyrl-UZ"/>
              </w:rPr>
              <w:t xml:space="preserve"> </w:t>
            </w:r>
            <w:r>
              <w:rPr>
                <w:sz w:val="28"/>
                <w:szCs w:val="28"/>
                <w:lang w:val="uz-Cyrl-UZ"/>
              </w:rPr>
              <w:t>qismi</w:t>
            </w:r>
            <w:r w:rsidRPr="004A588E">
              <w:rPr>
                <w:sz w:val="28"/>
                <w:szCs w:val="28"/>
                <w:lang w:val="uz-Cyrl-UZ"/>
              </w:rPr>
              <w:t xml:space="preserve"> </w:t>
            </w:r>
            <w:r>
              <w:rPr>
                <w:sz w:val="28"/>
                <w:szCs w:val="28"/>
                <w:lang w:val="uz-Cyrl-UZ"/>
              </w:rPr>
              <w:t>ma’lumotlarning</w:t>
            </w:r>
            <w:r w:rsidRPr="004A588E">
              <w:rPr>
                <w:sz w:val="28"/>
                <w:szCs w:val="28"/>
                <w:lang w:val="uz-Cyrl-UZ"/>
              </w:rPr>
              <w:t xml:space="preserve"> </w:t>
            </w:r>
            <w:r>
              <w:rPr>
                <w:sz w:val="28"/>
                <w:szCs w:val="28"/>
                <w:lang w:val="uz-Cyrl-UZ"/>
              </w:rPr>
              <w:t>parallel</w:t>
            </w:r>
            <w:r w:rsidRPr="004A588E">
              <w:rPr>
                <w:sz w:val="28"/>
                <w:szCs w:val="28"/>
                <w:lang w:val="uz-Cyrl-UZ"/>
              </w:rPr>
              <w:t xml:space="preserve"> </w:t>
            </w:r>
            <w:r>
              <w:rPr>
                <w:sz w:val="28"/>
                <w:szCs w:val="28"/>
                <w:lang w:val="uz-Cyrl-UZ"/>
              </w:rPr>
              <w:t>qayta</w:t>
            </w:r>
            <w:r w:rsidRPr="004A588E">
              <w:rPr>
                <w:sz w:val="28"/>
                <w:szCs w:val="28"/>
                <w:lang w:val="uz-Cyrl-UZ"/>
              </w:rPr>
              <w:t xml:space="preserve"> </w:t>
            </w:r>
            <w:r>
              <w:rPr>
                <w:sz w:val="28"/>
                <w:szCs w:val="28"/>
                <w:lang w:val="uz-Cyrl-UZ"/>
              </w:rPr>
              <w:t>ishlanishini</w:t>
            </w:r>
            <w:r w:rsidRPr="004A588E">
              <w:rPr>
                <w:sz w:val="28"/>
                <w:szCs w:val="28"/>
                <w:lang w:val="uz-Cyrl-UZ"/>
              </w:rPr>
              <w:t xml:space="preserve"> </w:t>
            </w:r>
            <w:r>
              <w:rPr>
                <w:sz w:val="28"/>
                <w:szCs w:val="28"/>
                <w:lang w:val="uz-Cyrl-UZ"/>
              </w:rPr>
              <w:t>bajarishi</w:t>
            </w:r>
            <w:r w:rsidRPr="004A588E">
              <w:rPr>
                <w:sz w:val="28"/>
                <w:szCs w:val="28"/>
                <w:lang w:val="uz-Cyrl-UZ"/>
              </w:rPr>
              <w:t xml:space="preserve"> </w:t>
            </w:r>
            <w:r>
              <w:rPr>
                <w:sz w:val="28"/>
                <w:szCs w:val="28"/>
                <w:lang w:val="uz-Cyrl-UZ"/>
              </w:rPr>
              <w:t>mumkin</w:t>
            </w:r>
            <w:r w:rsidRPr="004A588E">
              <w:rPr>
                <w:sz w:val="28"/>
                <w:szCs w:val="28"/>
                <w:lang w:val="uz-Cyrl-UZ"/>
              </w:rPr>
              <w:t xml:space="preserve"> </w:t>
            </w:r>
            <w:r>
              <w:rPr>
                <w:sz w:val="28"/>
                <w:szCs w:val="28"/>
                <w:lang w:val="uz-Cyrl-UZ"/>
              </w:rPr>
              <w:t>bo‘lgan</w:t>
            </w:r>
            <w:r w:rsidRPr="004A588E">
              <w:rPr>
                <w:sz w:val="28"/>
                <w:szCs w:val="28"/>
                <w:lang w:val="uz-Cyrl-UZ"/>
              </w:rPr>
              <w:t xml:space="preserve"> </w:t>
            </w:r>
            <w:r>
              <w:rPr>
                <w:sz w:val="28"/>
                <w:szCs w:val="28"/>
                <w:lang w:val="uz-Cyrl-UZ"/>
              </w:rPr>
              <w:t>ko‘p</w:t>
            </w:r>
            <w:r w:rsidRPr="004A588E">
              <w:rPr>
                <w:sz w:val="28"/>
                <w:szCs w:val="28"/>
                <w:lang w:val="uz-Cyrl-UZ"/>
              </w:rPr>
              <w:t xml:space="preserve"> </w:t>
            </w:r>
            <w:r>
              <w:rPr>
                <w:sz w:val="28"/>
                <w:szCs w:val="28"/>
                <w:lang w:val="uz-Cyrl-UZ"/>
              </w:rPr>
              <w:t>protsessorli</w:t>
            </w:r>
            <w:r w:rsidRPr="004A588E">
              <w:rPr>
                <w:sz w:val="28"/>
                <w:szCs w:val="28"/>
                <w:lang w:val="uz-Cyrl-UZ"/>
              </w:rPr>
              <w:t xml:space="preserve"> </w:t>
            </w:r>
            <w:r>
              <w:rPr>
                <w:sz w:val="28"/>
                <w:szCs w:val="28"/>
                <w:lang w:val="uz-Cyrl-UZ"/>
              </w:rPr>
              <w:t>tizimlar</w:t>
            </w:r>
            <w:r w:rsidRPr="004A588E">
              <w:rPr>
                <w:sz w:val="28"/>
                <w:szCs w:val="28"/>
                <w:lang w:val="uz-Cyrl-UZ"/>
              </w:rPr>
              <w:t>.</w:t>
            </w:r>
          </w:p>
          <w:p w14:paraId="3FD05DB5" w14:textId="77777777" w:rsidR="00A01D69" w:rsidRPr="001F41BC" w:rsidRDefault="00A01D69" w:rsidP="00E364BD">
            <w:pPr>
              <w:jc w:val="both"/>
              <w:rPr>
                <w:sz w:val="18"/>
                <w:szCs w:val="18"/>
                <w:lang w:val="en-US"/>
              </w:rPr>
            </w:pPr>
          </w:p>
          <w:p w14:paraId="37A7C55E" w14:textId="77777777" w:rsidR="00A01D69" w:rsidRPr="004A588E" w:rsidRDefault="00A01D69" w:rsidP="00E364BD">
            <w:pPr>
              <w:jc w:val="both"/>
              <w:rPr>
                <w:sz w:val="28"/>
                <w:szCs w:val="28"/>
                <w:lang w:val="uz-Cyrl-UZ"/>
              </w:rPr>
            </w:pPr>
            <w:r w:rsidRPr="004A588E">
              <w:rPr>
                <w:sz w:val="28"/>
                <w:szCs w:val="28"/>
                <w:lang w:val="uz-Cyrl-UZ"/>
              </w:rPr>
              <w:t>Процессорларнинг ҳаммаси эмас, балки бир қисми маълумотларнинг параллел қайта ишла</w:t>
            </w:r>
            <w:r w:rsidRPr="00D80C3B">
              <w:rPr>
                <w:sz w:val="28"/>
                <w:szCs w:val="28"/>
                <w:lang w:val="uz-Cyrl-UZ"/>
              </w:rPr>
              <w:t>ниш</w:t>
            </w:r>
            <w:r w:rsidRPr="004A588E">
              <w:rPr>
                <w:sz w:val="28"/>
                <w:szCs w:val="28"/>
                <w:lang w:val="uz-Cyrl-UZ"/>
              </w:rPr>
              <w:t>и</w:t>
            </w:r>
            <w:r w:rsidRPr="00D80C3B">
              <w:rPr>
                <w:sz w:val="28"/>
                <w:szCs w:val="28"/>
                <w:lang w:val="uz-Cyrl-UZ"/>
              </w:rPr>
              <w:t>ни</w:t>
            </w:r>
            <w:r w:rsidRPr="004A588E">
              <w:rPr>
                <w:sz w:val="28"/>
                <w:szCs w:val="28"/>
                <w:lang w:val="uz-Cyrl-UZ"/>
              </w:rPr>
              <w:t xml:space="preserve"> бажариши мумкин бўлган кўп процессорли тизимлар.</w:t>
            </w:r>
          </w:p>
        </w:tc>
      </w:tr>
      <w:tr w:rsidR="00A01D69" w:rsidRPr="005D2E87" w14:paraId="11DC2924" w14:textId="77777777">
        <w:trPr>
          <w:tblCellSpacing w:w="0" w:type="dxa"/>
          <w:jc w:val="center"/>
        </w:trPr>
        <w:tc>
          <w:tcPr>
            <w:tcW w:w="2079" w:type="pct"/>
          </w:tcPr>
          <w:p w14:paraId="7ACBDC2B" w14:textId="77777777" w:rsidR="00A01D69" w:rsidRPr="008D6363" w:rsidRDefault="00A01D69" w:rsidP="001A4444">
            <w:pPr>
              <w:tabs>
                <w:tab w:val="left" w:pos="4320"/>
                <w:tab w:val="left" w:pos="4500"/>
              </w:tabs>
              <w:rPr>
                <w:b/>
                <w:sz w:val="28"/>
                <w:szCs w:val="28"/>
                <w:lang w:val="uz-Cyrl-UZ"/>
              </w:rPr>
            </w:pPr>
            <w:r w:rsidRPr="008D6363">
              <w:rPr>
                <w:b/>
                <w:sz w:val="28"/>
                <w:szCs w:val="28"/>
                <w:lang w:val="uz-Cyrl-UZ"/>
              </w:rPr>
              <w:lastRenderedPageBreak/>
              <w:t xml:space="preserve">Вычислительная сложность </w:t>
            </w:r>
          </w:p>
          <w:p w14:paraId="79CA6011" w14:textId="77777777" w:rsidR="00A01D69" w:rsidRPr="00F3334F" w:rsidRDefault="00A01D69" w:rsidP="003636FA">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hisoblashdagi</w:t>
            </w:r>
            <w:r w:rsidRPr="003636FA">
              <w:rPr>
                <w:sz w:val="28"/>
                <w:szCs w:val="28"/>
                <w:lang w:val="uz-Cyrl-UZ"/>
              </w:rPr>
              <w:t xml:space="preserve"> </w:t>
            </w:r>
            <w:r>
              <w:rPr>
                <w:sz w:val="28"/>
                <w:szCs w:val="28"/>
                <w:lang w:val="uz-Cyrl-UZ"/>
              </w:rPr>
              <w:t>murakkablik</w:t>
            </w:r>
          </w:p>
          <w:p w14:paraId="63D47584" w14:textId="01A5A512" w:rsidR="00A01D69" w:rsidRPr="005B5ED5" w:rsidRDefault="000B536F" w:rsidP="001A4444">
            <w:pPr>
              <w:tabs>
                <w:tab w:val="left" w:pos="4320"/>
                <w:tab w:val="left" w:pos="4500"/>
              </w:tabs>
              <w:rPr>
                <w:sz w:val="28"/>
                <w:szCs w:val="28"/>
                <w:lang w:val="uz-Cyrl-UZ"/>
              </w:rPr>
            </w:pPr>
            <w:r>
              <w:rPr>
                <w:sz w:val="28"/>
                <w:szCs w:val="28"/>
                <w:lang w:val="uz-Cyrl-UZ"/>
              </w:rPr>
              <w:t xml:space="preserve"> </w:t>
            </w:r>
            <w:r w:rsidR="00A01D69" w:rsidRPr="003636FA">
              <w:rPr>
                <w:sz w:val="28"/>
                <w:szCs w:val="28"/>
                <w:lang w:val="uz-Cyrl-UZ"/>
              </w:rPr>
              <w:t>ҳисоблашдаги мураккаблик</w:t>
            </w:r>
          </w:p>
          <w:p w14:paraId="68AD4735" w14:textId="77777777" w:rsidR="00A01D69" w:rsidRPr="008D6363" w:rsidRDefault="00A01D69" w:rsidP="001A4444">
            <w:pPr>
              <w:tabs>
                <w:tab w:val="left" w:pos="4320"/>
                <w:tab w:val="left" w:pos="4500"/>
              </w:tabs>
              <w:rPr>
                <w:sz w:val="28"/>
                <w:szCs w:val="28"/>
                <w:lang w:val="en-US"/>
              </w:rPr>
            </w:pPr>
            <w:r w:rsidRPr="008D6363">
              <w:rPr>
                <w:b/>
                <w:sz w:val="28"/>
                <w:szCs w:val="28"/>
                <w:lang w:val="en-US"/>
              </w:rPr>
              <w:t xml:space="preserve">en </w:t>
            </w:r>
            <w:r w:rsidRPr="0024173A">
              <w:rPr>
                <w:sz w:val="28"/>
                <w:szCs w:val="28"/>
                <w:lang w:val="en-US"/>
              </w:rPr>
              <w:t>-</w:t>
            </w:r>
            <w:r>
              <w:rPr>
                <w:b/>
                <w:sz w:val="28"/>
                <w:szCs w:val="28"/>
                <w:lang w:val="en-US"/>
              </w:rPr>
              <w:t xml:space="preserve"> </w:t>
            </w:r>
            <w:r w:rsidRPr="008D6363">
              <w:rPr>
                <w:sz w:val="28"/>
                <w:szCs w:val="28"/>
                <w:lang w:val="uz-Cyrl-UZ"/>
              </w:rPr>
              <w:t xml:space="preserve">computational complexity </w:t>
            </w:r>
            <w:r w:rsidRPr="008D6363">
              <w:rPr>
                <w:sz w:val="28"/>
                <w:szCs w:val="28"/>
                <w:lang w:val="uz-Cyrl-UZ"/>
              </w:rPr>
              <w:br/>
            </w:r>
          </w:p>
        </w:tc>
        <w:tc>
          <w:tcPr>
            <w:tcW w:w="2921" w:type="pct"/>
          </w:tcPr>
          <w:p w14:paraId="5A919890" w14:textId="77777777" w:rsidR="00A01D69" w:rsidRDefault="00A01D69" w:rsidP="00E364BD">
            <w:pPr>
              <w:tabs>
                <w:tab w:val="left" w:pos="4320"/>
                <w:tab w:val="left" w:pos="4500"/>
              </w:tabs>
              <w:jc w:val="both"/>
              <w:rPr>
                <w:sz w:val="28"/>
                <w:szCs w:val="28"/>
                <w:lang w:val="uz-Cyrl-UZ"/>
              </w:rPr>
            </w:pPr>
            <w:r>
              <w:rPr>
                <w:sz w:val="28"/>
                <w:szCs w:val="28"/>
              </w:rPr>
              <w:t>Ч</w:t>
            </w:r>
            <w:r w:rsidRPr="004C00BB">
              <w:rPr>
                <w:sz w:val="28"/>
                <w:szCs w:val="28"/>
                <w:lang w:val="uz-Cyrl-UZ"/>
              </w:rPr>
              <w:t>исло шагов или арифметических операций, требуемых для решения вычислительной проблемы.</w:t>
            </w:r>
          </w:p>
          <w:p w14:paraId="1E96C420" w14:textId="77777777" w:rsidR="00A01D69" w:rsidRPr="001F41BC" w:rsidRDefault="00A01D69" w:rsidP="00E364BD">
            <w:pPr>
              <w:tabs>
                <w:tab w:val="left" w:pos="4320"/>
                <w:tab w:val="left" w:pos="4500"/>
              </w:tabs>
              <w:jc w:val="both"/>
              <w:rPr>
                <w:sz w:val="18"/>
                <w:szCs w:val="18"/>
              </w:rPr>
            </w:pPr>
          </w:p>
          <w:p w14:paraId="18EEC41D" w14:textId="77777777" w:rsidR="00A01D69" w:rsidRDefault="00A01D69" w:rsidP="00E364BD">
            <w:pPr>
              <w:tabs>
                <w:tab w:val="left" w:pos="4320"/>
                <w:tab w:val="left" w:pos="4500"/>
              </w:tabs>
              <w:jc w:val="both"/>
              <w:rPr>
                <w:sz w:val="28"/>
                <w:szCs w:val="28"/>
                <w:lang w:val="en-US"/>
              </w:rPr>
            </w:pPr>
            <w:r>
              <w:rPr>
                <w:sz w:val="28"/>
                <w:szCs w:val="28"/>
                <w:lang w:val="uz-Cyrl-UZ"/>
              </w:rPr>
              <w:t>Hisoblashga oid muammoni hal qilish uchun talab etiladigan qadamlar yoki arifmetik amallar soni.</w:t>
            </w:r>
          </w:p>
          <w:p w14:paraId="1AE640C3" w14:textId="77777777" w:rsidR="00A01D69" w:rsidRPr="001F41BC" w:rsidRDefault="00A01D69" w:rsidP="00E364BD">
            <w:pPr>
              <w:tabs>
                <w:tab w:val="left" w:pos="4320"/>
                <w:tab w:val="left" w:pos="4500"/>
              </w:tabs>
              <w:jc w:val="both"/>
              <w:rPr>
                <w:sz w:val="18"/>
                <w:szCs w:val="18"/>
                <w:lang w:val="en-US"/>
              </w:rPr>
            </w:pPr>
          </w:p>
          <w:p w14:paraId="0E4F4379" w14:textId="77777777" w:rsidR="00A01D69" w:rsidRPr="004C00BB" w:rsidRDefault="00A01D69" w:rsidP="00E364BD">
            <w:pPr>
              <w:tabs>
                <w:tab w:val="left" w:pos="4320"/>
                <w:tab w:val="left" w:pos="4500"/>
              </w:tabs>
              <w:jc w:val="both"/>
              <w:rPr>
                <w:sz w:val="28"/>
                <w:szCs w:val="28"/>
                <w:lang w:val="uz-Cyrl-UZ"/>
              </w:rPr>
            </w:pPr>
            <w:r>
              <w:rPr>
                <w:sz w:val="28"/>
                <w:szCs w:val="28"/>
                <w:lang w:val="uz-Cyrl-UZ"/>
              </w:rPr>
              <w:t>Ҳисоблашга оид муаммони ҳал қилиш учун талаб этиладиган қадамлар ёки арифметик амаллар сони.</w:t>
            </w:r>
          </w:p>
        </w:tc>
      </w:tr>
      <w:tr w:rsidR="00A01D69" w:rsidRPr="005D2E87" w14:paraId="4D0052BD" w14:textId="77777777">
        <w:trPr>
          <w:tblCellSpacing w:w="0" w:type="dxa"/>
          <w:jc w:val="center"/>
        </w:trPr>
        <w:tc>
          <w:tcPr>
            <w:tcW w:w="2079" w:type="pct"/>
          </w:tcPr>
          <w:p w14:paraId="4622F5B0" w14:textId="77777777" w:rsidR="00A01D69" w:rsidRPr="0092734B" w:rsidRDefault="00A01D69" w:rsidP="001A4444">
            <w:pPr>
              <w:tabs>
                <w:tab w:val="left" w:pos="4320"/>
                <w:tab w:val="left" w:pos="4500"/>
              </w:tabs>
              <w:rPr>
                <w:b/>
                <w:sz w:val="28"/>
                <w:szCs w:val="28"/>
                <w:lang w:val="uz-Cyrl-UZ"/>
              </w:rPr>
            </w:pPr>
            <w:r w:rsidRPr="0092734B">
              <w:rPr>
                <w:b/>
                <w:sz w:val="28"/>
                <w:szCs w:val="28"/>
              </w:rPr>
              <w:t xml:space="preserve">Вычислительная среда </w:t>
            </w:r>
            <w:r>
              <w:rPr>
                <w:b/>
                <w:sz w:val="28"/>
                <w:szCs w:val="28"/>
              </w:rPr>
              <w:br/>
            </w:r>
            <w:r w:rsidRPr="0092734B">
              <w:rPr>
                <w:b/>
                <w:sz w:val="28"/>
                <w:szCs w:val="28"/>
              </w:rPr>
              <w:t>(система, структура, сеть)</w:t>
            </w:r>
          </w:p>
          <w:p w14:paraId="46382FD6" w14:textId="77777777" w:rsidR="00A01D69" w:rsidRPr="00F3334F" w:rsidRDefault="00A01D69" w:rsidP="00F10B47">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hisoblash</w:t>
            </w:r>
            <w:r w:rsidRPr="00F10B47">
              <w:rPr>
                <w:sz w:val="28"/>
                <w:szCs w:val="28"/>
                <w:lang w:val="uz-Cyrl-UZ"/>
              </w:rPr>
              <w:t xml:space="preserve"> </w:t>
            </w:r>
            <w:r>
              <w:rPr>
                <w:sz w:val="28"/>
                <w:szCs w:val="28"/>
                <w:lang w:val="uz-Cyrl-UZ"/>
              </w:rPr>
              <w:t>muhiti</w:t>
            </w:r>
            <w:r w:rsidRPr="00F10B47">
              <w:rPr>
                <w:sz w:val="28"/>
                <w:szCs w:val="28"/>
                <w:lang w:val="uz-Cyrl-UZ"/>
              </w:rPr>
              <w:t xml:space="preserve"> (</w:t>
            </w:r>
            <w:r w:rsidRPr="0099137E">
              <w:rPr>
                <w:sz w:val="28"/>
                <w:szCs w:val="28"/>
                <w:lang w:val="en-US"/>
              </w:rPr>
              <w:t>tizimi, strukturasi, tarmog‘i</w:t>
            </w:r>
            <w:r w:rsidRPr="00F10B47">
              <w:rPr>
                <w:sz w:val="28"/>
                <w:szCs w:val="28"/>
                <w:lang w:val="uz-Cyrl-UZ"/>
              </w:rPr>
              <w:t>)</w:t>
            </w:r>
          </w:p>
          <w:p w14:paraId="749008D8" w14:textId="67E89A4D" w:rsidR="00A01D69" w:rsidRPr="005B5ED5" w:rsidRDefault="000B536F" w:rsidP="001A4444">
            <w:pPr>
              <w:tabs>
                <w:tab w:val="left" w:pos="4320"/>
                <w:tab w:val="left" w:pos="4500"/>
              </w:tabs>
              <w:rPr>
                <w:sz w:val="28"/>
                <w:szCs w:val="28"/>
              </w:rPr>
            </w:pPr>
            <w:r>
              <w:rPr>
                <w:b/>
                <w:sz w:val="28"/>
                <w:szCs w:val="28"/>
                <w:lang w:val="uz-Cyrl-UZ"/>
              </w:rPr>
              <w:t xml:space="preserve"> </w:t>
            </w:r>
            <w:r w:rsidR="00A01D69" w:rsidRPr="00F10B47">
              <w:rPr>
                <w:sz w:val="28"/>
                <w:szCs w:val="28"/>
                <w:lang w:val="uz-Cyrl-UZ"/>
              </w:rPr>
              <w:t>ҳисоблаш муҳити (</w:t>
            </w:r>
            <w:r w:rsidR="00A01D69" w:rsidRPr="00F10B47">
              <w:rPr>
                <w:sz w:val="28"/>
                <w:szCs w:val="28"/>
              </w:rPr>
              <w:t>тизими, структураси, тармоғи</w:t>
            </w:r>
            <w:r w:rsidR="00A01D69" w:rsidRPr="00F10B47">
              <w:rPr>
                <w:sz w:val="28"/>
                <w:szCs w:val="28"/>
                <w:lang w:val="uz-Cyrl-UZ"/>
              </w:rPr>
              <w:t>)</w:t>
            </w:r>
          </w:p>
          <w:p w14:paraId="54B03A15" w14:textId="77777777" w:rsidR="00A01D69" w:rsidRPr="0092734B" w:rsidRDefault="00A01D69" w:rsidP="0092734B">
            <w:pPr>
              <w:tabs>
                <w:tab w:val="left" w:pos="4320"/>
                <w:tab w:val="left" w:pos="4500"/>
              </w:tabs>
              <w:rPr>
                <w:sz w:val="28"/>
                <w:szCs w:val="28"/>
                <w:lang w:val="uz-Cyrl-UZ"/>
              </w:rPr>
            </w:pPr>
            <w:r w:rsidRPr="008D6363">
              <w:rPr>
                <w:b/>
                <w:sz w:val="28"/>
                <w:szCs w:val="28"/>
                <w:lang w:val="en-US"/>
              </w:rPr>
              <w:t xml:space="preserve">en </w:t>
            </w:r>
            <w:r w:rsidRPr="0024173A">
              <w:rPr>
                <w:sz w:val="28"/>
                <w:szCs w:val="28"/>
                <w:lang w:val="en-US"/>
              </w:rPr>
              <w:t>-</w:t>
            </w:r>
            <w:r>
              <w:rPr>
                <w:b/>
                <w:sz w:val="28"/>
                <w:szCs w:val="28"/>
                <w:lang w:val="en-US"/>
              </w:rPr>
              <w:t xml:space="preserve"> </w:t>
            </w:r>
            <w:r w:rsidRPr="0092734B">
              <w:rPr>
                <w:sz w:val="28"/>
                <w:szCs w:val="28"/>
                <w:lang w:val="en-US"/>
              </w:rPr>
              <w:t>computing</w:t>
            </w:r>
            <w:r w:rsidRPr="0092734B">
              <w:rPr>
                <w:sz w:val="28"/>
                <w:szCs w:val="28"/>
              </w:rPr>
              <w:t xml:space="preserve"> </w:t>
            </w:r>
            <w:r w:rsidRPr="0092734B">
              <w:rPr>
                <w:sz w:val="28"/>
                <w:szCs w:val="28"/>
                <w:lang w:val="en-US"/>
              </w:rPr>
              <w:t>fabric</w:t>
            </w:r>
            <w:r w:rsidRPr="0092734B">
              <w:rPr>
                <w:sz w:val="28"/>
                <w:szCs w:val="28"/>
              </w:rPr>
              <w:t xml:space="preserve"> </w:t>
            </w:r>
          </w:p>
          <w:p w14:paraId="07B11BF6" w14:textId="77777777" w:rsidR="00A01D69" w:rsidRPr="0092734B" w:rsidRDefault="00A01D69" w:rsidP="001A4444">
            <w:pPr>
              <w:tabs>
                <w:tab w:val="left" w:pos="4320"/>
                <w:tab w:val="left" w:pos="4500"/>
              </w:tabs>
              <w:rPr>
                <w:sz w:val="28"/>
                <w:szCs w:val="28"/>
                <w:lang w:val="en-US"/>
              </w:rPr>
            </w:pPr>
          </w:p>
        </w:tc>
        <w:tc>
          <w:tcPr>
            <w:tcW w:w="2921" w:type="pct"/>
          </w:tcPr>
          <w:p w14:paraId="308A6829" w14:textId="77777777" w:rsidR="00A01D69" w:rsidRDefault="00A01D69" w:rsidP="00E364BD">
            <w:pPr>
              <w:tabs>
                <w:tab w:val="left" w:pos="4320"/>
                <w:tab w:val="left" w:pos="4500"/>
              </w:tabs>
              <w:jc w:val="both"/>
              <w:rPr>
                <w:sz w:val="28"/>
                <w:szCs w:val="28"/>
                <w:lang w:val="uz-Cyrl-UZ"/>
              </w:rPr>
            </w:pPr>
            <w:r>
              <w:rPr>
                <w:sz w:val="28"/>
                <w:szCs w:val="28"/>
              </w:rPr>
              <w:t>А</w:t>
            </w:r>
            <w:r w:rsidRPr="004C00BB">
              <w:rPr>
                <w:sz w:val="28"/>
                <w:szCs w:val="28"/>
                <w:lang w:val="uz-Cyrl-UZ"/>
              </w:rPr>
              <w:t>рхитектур</w:t>
            </w:r>
            <w:r>
              <w:rPr>
                <w:sz w:val="28"/>
                <w:szCs w:val="28"/>
              </w:rPr>
              <w:t>а</w:t>
            </w:r>
            <w:r w:rsidRPr="004C00BB">
              <w:rPr>
                <w:sz w:val="28"/>
                <w:szCs w:val="28"/>
                <w:lang w:val="uz-Cyrl-UZ"/>
              </w:rPr>
              <w:t xml:space="preserve"> </w:t>
            </w:r>
            <w:r>
              <w:rPr>
                <w:b/>
                <w:sz w:val="28"/>
                <w:szCs w:val="28"/>
              </w:rPr>
              <w:t>(</w:t>
            </w:r>
            <w:r w:rsidRPr="00D12B5A">
              <w:rPr>
                <w:sz w:val="28"/>
                <w:szCs w:val="28"/>
              </w:rPr>
              <w:t>полносвязанная, распределённая, матричная)</w:t>
            </w:r>
            <w:r w:rsidRPr="00D12B5A">
              <w:rPr>
                <w:b/>
                <w:sz w:val="28"/>
                <w:szCs w:val="28"/>
              </w:rPr>
              <w:t xml:space="preserve"> </w:t>
            </w:r>
            <w:r w:rsidRPr="004C00BB">
              <w:rPr>
                <w:sz w:val="28"/>
                <w:szCs w:val="28"/>
                <w:lang w:val="uz-Cyrl-UZ"/>
              </w:rPr>
              <w:t>вычислительных средств самого разного уровня, от функционального блока и системы на кристалле до глобаль</w:t>
            </w:r>
            <w:r w:rsidR="00052EBD">
              <w:rPr>
                <w:sz w:val="28"/>
                <w:szCs w:val="28"/>
                <w:lang w:val="uz-Cyrl-UZ"/>
              </w:rPr>
              <w:t>-</w:t>
            </w:r>
            <w:r w:rsidRPr="004C00BB">
              <w:rPr>
                <w:sz w:val="28"/>
                <w:szCs w:val="28"/>
                <w:lang w:val="uz-Cyrl-UZ"/>
              </w:rPr>
              <w:t>ных, региональных и учрежденческих компьютерных сетей, предусматрива</w:t>
            </w:r>
            <w:r>
              <w:rPr>
                <w:sz w:val="28"/>
                <w:szCs w:val="28"/>
              </w:rPr>
              <w:t>ющая</w:t>
            </w:r>
            <w:r w:rsidRPr="004C00BB">
              <w:rPr>
                <w:sz w:val="28"/>
                <w:szCs w:val="28"/>
                <w:lang w:val="uz-Cyrl-UZ"/>
              </w:rPr>
              <w:t xml:space="preserve"> параллельные, распределённые вычисления с использованием совокупных ресурсов сети, что позволяет при необходимости обеспе</w:t>
            </w:r>
            <w:r w:rsidR="00052EBD">
              <w:rPr>
                <w:sz w:val="28"/>
                <w:szCs w:val="28"/>
                <w:lang w:val="uz-Cyrl-UZ"/>
              </w:rPr>
              <w:t>-</w:t>
            </w:r>
            <w:r w:rsidRPr="004C00BB">
              <w:rPr>
                <w:sz w:val="28"/>
                <w:szCs w:val="28"/>
                <w:lang w:val="uz-Cyrl-UZ"/>
              </w:rPr>
              <w:t>чить максимальную вычислительную мощ</w:t>
            </w:r>
            <w:r w:rsidR="00052EBD">
              <w:rPr>
                <w:sz w:val="28"/>
                <w:szCs w:val="28"/>
                <w:lang w:val="uz-Cyrl-UZ"/>
              </w:rPr>
              <w:t>-</w:t>
            </w:r>
            <w:r w:rsidRPr="004C00BB">
              <w:rPr>
                <w:sz w:val="28"/>
                <w:szCs w:val="28"/>
                <w:lang w:val="uz-Cyrl-UZ"/>
              </w:rPr>
              <w:t xml:space="preserve">ность для решения наиболее сложных и ресурсоёмких задач. </w:t>
            </w:r>
          </w:p>
          <w:p w14:paraId="48CAC4C9" w14:textId="77777777" w:rsidR="00A01D69" w:rsidRPr="003A72AB" w:rsidRDefault="00A01D69" w:rsidP="00E364BD">
            <w:pPr>
              <w:tabs>
                <w:tab w:val="left" w:pos="4320"/>
                <w:tab w:val="left" w:pos="4500"/>
              </w:tabs>
              <w:jc w:val="both"/>
              <w:rPr>
                <w:sz w:val="28"/>
                <w:szCs w:val="28"/>
              </w:rPr>
            </w:pPr>
          </w:p>
          <w:p w14:paraId="25EC2F55" w14:textId="77777777" w:rsidR="00A01D69" w:rsidRPr="003A72AB" w:rsidRDefault="00A01D69" w:rsidP="00E364BD">
            <w:pPr>
              <w:tabs>
                <w:tab w:val="left" w:pos="4320"/>
                <w:tab w:val="left" w:pos="4500"/>
              </w:tabs>
              <w:jc w:val="both"/>
              <w:rPr>
                <w:sz w:val="28"/>
                <w:szCs w:val="28"/>
                <w:lang w:val="uz-Cyrl-UZ"/>
              </w:rPr>
            </w:pPr>
            <w:r>
              <w:rPr>
                <w:sz w:val="28"/>
                <w:szCs w:val="28"/>
                <w:lang w:val="uz-Cyrl-UZ"/>
              </w:rPr>
              <w:t>Tarmoqning</w:t>
            </w:r>
            <w:r w:rsidRPr="00D8181E">
              <w:rPr>
                <w:sz w:val="28"/>
                <w:szCs w:val="28"/>
                <w:lang w:val="uz-Cyrl-UZ"/>
              </w:rPr>
              <w:t xml:space="preserve"> </w:t>
            </w:r>
            <w:r>
              <w:rPr>
                <w:sz w:val="28"/>
                <w:szCs w:val="28"/>
                <w:lang w:val="uz-Cyrl-UZ"/>
              </w:rPr>
              <w:t>jami</w:t>
            </w:r>
            <w:r w:rsidRPr="00D8181E">
              <w:rPr>
                <w:sz w:val="28"/>
                <w:szCs w:val="28"/>
                <w:lang w:val="uz-Cyrl-UZ"/>
              </w:rPr>
              <w:t xml:space="preserve"> </w:t>
            </w:r>
            <w:r>
              <w:rPr>
                <w:sz w:val="28"/>
                <w:szCs w:val="28"/>
                <w:lang w:val="uz-Cyrl-UZ"/>
              </w:rPr>
              <w:t>resurslaridan</w:t>
            </w:r>
            <w:r w:rsidRPr="00D8181E">
              <w:rPr>
                <w:sz w:val="28"/>
                <w:szCs w:val="28"/>
                <w:lang w:val="uz-Cyrl-UZ"/>
              </w:rPr>
              <w:t xml:space="preserve"> </w:t>
            </w:r>
            <w:r>
              <w:rPr>
                <w:sz w:val="28"/>
                <w:szCs w:val="28"/>
                <w:lang w:val="uz-Cyrl-UZ"/>
              </w:rPr>
              <w:t>foydalanib</w:t>
            </w:r>
            <w:r w:rsidRPr="00D8181E">
              <w:rPr>
                <w:sz w:val="28"/>
                <w:szCs w:val="28"/>
                <w:lang w:val="uz-Cyrl-UZ"/>
              </w:rPr>
              <w:t xml:space="preserve">, </w:t>
            </w:r>
            <w:r>
              <w:rPr>
                <w:sz w:val="28"/>
                <w:szCs w:val="28"/>
                <w:lang w:val="uz-Cyrl-UZ"/>
              </w:rPr>
              <w:t>parallel</w:t>
            </w:r>
            <w:r w:rsidRPr="00D8181E">
              <w:rPr>
                <w:sz w:val="28"/>
                <w:szCs w:val="28"/>
                <w:lang w:val="uz-Cyrl-UZ"/>
              </w:rPr>
              <w:t xml:space="preserve">, </w:t>
            </w:r>
            <w:r>
              <w:rPr>
                <w:sz w:val="28"/>
                <w:szCs w:val="28"/>
                <w:lang w:val="uz-Cyrl-UZ"/>
              </w:rPr>
              <w:t>taqsimlangan</w:t>
            </w:r>
            <w:r w:rsidRPr="00D8181E">
              <w:rPr>
                <w:sz w:val="28"/>
                <w:szCs w:val="28"/>
                <w:lang w:val="uz-Cyrl-UZ"/>
              </w:rPr>
              <w:t xml:space="preserve"> </w:t>
            </w:r>
            <w:r>
              <w:rPr>
                <w:sz w:val="28"/>
                <w:szCs w:val="28"/>
                <w:lang w:val="uz-Cyrl-UZ"/>
              </w:rPr>
              <w:t>hisoblashlar</w:t>
            </w:r>
            <w:r w:rsidRPr="00D8181E">
              <w:rPr>
                <w:sz w:val="28"/>
                <w:szCs w:val="28"/>
                <w:lang w:val="uz-Cyrl-UZ"/>
              </w:rPr>
              <w:t xml:space="preserve"> </w:t>
            </w:r>
            <w:r>
              <w:rPr>
                <w:sz w:val="28"/>
                <w:szCs w:val="28"/>
                <w:lang w:val="uz-Cyrl-UZ"/>
              </w:rPr>
              <w:t>ko‘zda</w:t>
            </w:r>
            <w:r w:rsidRPr="00D8181E">
              <w:rPr>
                <w:sz w:val="28"/>
                <w:szCs w:val="28"/>
                <w:lang w:val="uz-Cyrl-UZ"/>
              </w:rPr>
              <w:t xml:space="preserve"> </w:t>
            </w:r>
            <w:r>
              <w:rPr>
                <w:sz w:val="28"/>
                <w:szCs w:val="28"/>
                <w:lang w:val="uz-Cyrl-UZ"/>
              </w:rPr>
              <w:t>tutiladigan</w:t>
            </w:r>
            <w:r w:rsidRPr="00D8181E">
              <w:rPr>
                <w:sz w:val="28"/>
                <w:szCs w:val="28"/>
                <w:lang w:val="uz-Cyrl-UZ"/>
              </w:rPr>
              <w:t xml:space="preserve">, </w:t>
            </w:r>
            <w:r>
              <w:rPr>
                <w:sz w:val="28"/>
                <w:szCs w:val="28"/>
                <w:lang w:val="uz-Cyrl-UZ"/>
              </w:rPr>
              <w:t>kristalldagi</w:t>
            </w:r>
            <w:r w:rsidRPr="00D8181E">
              <w:rPr>
                <w:sz w:val="28"/>
                <w:szCs w:val="28"/>
                <w:lang w:val="uz-Cyrl-UZ"/>
              </w:rPr>
              <w:t xml:space="preserve"> </w:t>
            </w:r>
            <w:r>
              <w:rPr>
                <w:sz w:val="28"/>
                <w:szCs w:val="28"/>
                <w:lang w:val="uz-Cyrl-UZ"/>
              </w:rPr>
              <w:t>funksional</w:t>
            </w:r>
            <w:r w:rsidRPr="00D8181E">
              <w:rPr>
                <w:sz w:val="28"/>
                <w:szCs w:val="28"/>
                <w:lang w:val="uz-Cyrl-UZ"/>
              </w:rPr>
              <w:t xml:space="preserve"> </w:t>
            </w:r>
            <w:r>
              <w:rPr>
                <w:sz w:val="28"/>
                <w:szCs w:val="28"/>
                <w:lang w:val="uz-Cyrl-UZ"/>
              </w:rPr>
              <w:t>blok</w:t>
            </w:r>
            <w:r w:rsidRPr="00D8181E">
              <w:rPr>
                <w:sz w:val="28"/>
                <w:szCs w:val="28"/>
                <w:lang w:val="uz-Cyrl-UZ"/>
              </w:rPr>
              <w:t xml:space="preserve"> </w:t>
            </w:r>
            <w:r>
              <w:rPr>
                <w:sz w:val="28"/>
                <w:szCs w:val="28"/>
                <w:lang w:val="uz-Cyrl-UZ"/>
              </w:rPr>
              <w:t>va</w:t>
            </w:r>
            <w:r w:rsidRPr="00D8181E">
              <w:rPr>
                <w:sz w:val="28"/>
                <w:szCs w:val="28"/>
                <w:lang w:val="uz-Cyrl-UZ"/>
              </w:rPr>
              <w:t xml:space="preserve"> </w:t>
            </w:r>
            <w:r>
              <w:rPr>
                <w:sz w:val="28"/>
                <w:szCs w:val="28"/>
                <w:lang w:val="uz-Cyrl-UZ"/>
              </w:rPr>
              <w:t>tizimdan</w:t>
            </w:r>
            <w:r w:rsidRPr="00D8181E">
              <w:rPr>
                <w:sz w:val="28"/>
                <w:szCs w:val="28"/>
                <w:lang w:val="uz-Cyrl-UZ"/>
              </w:rPr>
              <w:t xml:space="preserve"> </w:t>
            </w:r>
            <w:r>
              <w:rPr>
                <w:sz w:val="28"/>
                <w:szCs w:val="28"/>
                <w:lang w:val="uz-Cyrl-UZ"/>
              </w:rPr>
              <w:t>tortib</w:t>
            </w:r>
            <w:r w:rsidRPr="00D8181E">
              <w:rPr>
                <w:sz w:val="28"/>
                <w:szCs w:val="28"/>
                <w:lang w:val="uz-Cyrl-UZ"/>
              </w:rPr>
              <w:t xml:space="preserve">, </w:t>
            </w:r>
            <w:r>
              <w:rPr>
                <w:sz w:val="28"/>
                <w:szCs w:val="28"/>
                <w:lang w:val="uz-Cyrl-UZ"/>
              </w:rPr>
              <w:t>global</w:t>
            </w:r>
            <w:r w:rsidRPr="00D8181E">
              <w:rPr>
                <w:sz w:val="28"/>
                <w:szCs w:val="28"/>
                <w:lang w:val="uz-Cyrl-UZ"/>
              </w:rPr>
              <w:t xml:space="preserve">, </w:t>
            </w:r>
            <w:r>
              <w:rPr>
                <w:sz w:val="28"/>
                <w:szCs w:val="28"/>
                <w:lang w:val="uz-Cyrl-UZ"/>
              </w:rPr>
              <w:t>regional</w:t>
            </w:r>
            <w:r w:rsidRPr="00D8181E">
              <w:rPr>
                <w:sz w:val="28"/>
                <w:szCs w:val="28"/>
                <w:lang w:val="uz-Cyrl-UZ"/>
              </w:rPr>
              <w:t xml:space="preserve"> </w:t>
            </w:r>
            <w:r>
              <w:rPr>
                <w:sz w:val="28"/>
                <w:szCs w:val="28"/>
                <w:lang w:val="uz-Cyrl-UZ"/>
              </w:rPr>
              <w:t>va</w:t>
            </w:r>
            <w:r w:rsidRPr="00D8181E">
              <w:rPr>
                <w:sz w:val="28"/>
                <w:szCs w:val="28"/>
                <w:lang w:val="uz-Cyrl-UZ"/>
              </w:rPr>
              <w:t xml:space="preserve"> </w:t>
            </w:r>
            <w:r>
              <w:rPr>
                <w:sz w:val="28"/>
                <w:szCs w:val="28"/>
                <w:lang w:val="uz-Cyrl-UZ"/>
              </w:rPr>
              <w:t>muassasa</w:t>
            </w:r>
            <w:r w:rsidRPr="00D8181E">
              <w:rPr>
                <w:sz w:val="28"/>
                <w:szCs w:val="28"/>
                <w:lang w:val="uz-Cyrl-UZ"/>
              </w:rPr>
              <w:t xml:space="preserve"> </w:t>
            </w:r>
            <w:r>
              <w:rPr>
                <w:sz w:val="28"/>
                <w:szCs w:val="28"/>
                <w:lang w:val="uz-Cyrl-UZ"/>
              </w:rPr>
              <w:t>kompyuter</w:t>
            </w:r>
            <w:r w:rsidRPr="00D8181E">
              <w:rPr>
                <w:sz w:val="28"/>
                <w:szCs w:val="28"/>
                <w:lang w:val="uz-Cyrl-UZ"/>
              </w:rPr>
              <w:t xml:space="preserve"> </w:t>
            </w:r>
            <w:r>
              <w:rPr>
                <w:sz w:val="28"/>
                <w:szCs w:val="28"/>
                <w:lang w:val="uz-Cyrl-UZ"/>
              </w:rPr>
              <w:t>tarmoqlarigacha</w:t>
            </w:r>
            <w:r w:rsidRPr="00422AFA">
              <w:rPr>
                <w:sz w:val="28"/>
                <w:szCs w:val="28"/>
                <w:lang w:val="uz-Cyrl-UZ"/>
              </w:rPr>
              <w:t xml:space="preserve"> </w:t>
            </w:r>
            <w:r>
              <w:rPr>
                <w:sz w:val="28"/>
                <w:szCs w:val="28"/>
                <w:lang w:val="uz-Cyrl-UZ"/>
              </w:rPr>
              <w:t>bo‘lgan</w:t>
            </w:r>
            <w:r w:rsidRPr="00422AFA">
              <w:rPr>
                <w:sz w:val="28"/>
                <w:szCs w:val="28"/>
                <w:lang w:val="uz-Cyrl-UZ"/>
              </w:rPr>
              <w:t xml:space="preserve"> </w:t>
            </w:r>
            <w:r>
              <w:rPr>
                <w:sz w:val="28"/>
                <w:szCs w:val="28"/>
                <w:lang w:val="uz-Cyrl-UZ"/>
              </w:rPr>
              <w:t>turli</w:t>
            </w:r>
            <w:r w:rsidRPr="00422AFA">
              <w:rPr>
                <w:sz w:val="28"/>
                <w:szCs w:val="28"/>
                <w:lang w:val="uz-Cyrl-UZ"/>
              </w:rPr>
              <w:t xml:space="preserve"> </w:t>
            </w:r>
            <w:r>
              <w:rPr>
                <w:sz w:val="28"/>
                <w:szCs w:val="28"/>
                <w:lang w:val="uz-Cyrl-UZ"/>
              </w:rPr>
              <w:t>daraj</w:t>
            </w:r>
            <w:r w:rsidR="001866B2" w:rsidRPr="001866B2">
              <w:rPr>
                <w:sz w:val="28"/>
                <w:szCs w:val="28"/>
              </w:rPr>
              <w:t>-</w:t>
            </w:r>
            <w:r>
              <w:rPr>
                <w:sz w:val="28"/>
                <w:szCs w:val="28"/>
                <w:lang w:val="uz-Cyrl-UZ"/>
              </w:rPr>
              <w:t>dagi</w:t>
            </w:r>
            <w:r w:rsidRPr="00422AFA">
              <w:rPr>
                <w:sz w:val="28"/>
                <w:szCs w:val="28"/>
                <w:lang w:val="uz-Cyrl-UZ"/>
              </w:rPr>
              <w:t xml:space="preserve"> </w:t>
            </w:r>
            <w:r>
              <w:rPr>
                <w:sz w:val="28"/>
                <w:szCs w:val="28"/>
                <w:lang w:val="uz-Cyrl-UZ"/>
              </w:rPr>
              <w:t>hisoblash</w:t>
            </w:r>
            <w:r w:rsidRPr="00422AFA">
              <w:rPr>
                <w:sz w:val="28"/>
                <w:szCs w:val="28"/>
                <w:lang w:val="uz-Cyrl-UZ"/>
              </w:rPr>
              <w:t xml:space="preserve"> </w:t>
            </w:r>
            <w:r>
              <w:rPr>
                <w:sz w:val="28"/>
                <w:szCs w:val="28"/>
                <w:lang w:val="uz-Cyrl-UZ"/>
              </w:rPr>
              <w:t>vositalari</w:t>
            </w:r>
            <w:r w:rsidRPr="00422AFA">
              <w:rPr>
                <w:sz w:val="28"/>
                <w:szCs w:val="28"/>
                <w:lang w:val="uz-Cyrl-UZ"/>
              </w:rPr>
              <w:t xml:space="preserve"> (</w:t>
            </w:r>
            <w:r>
              <w:rPr>
                <w:sz w:val="28"/>
                <w:szCs w:val="28"/>
                <w:lang w:val="uz-Cyrl-UZ"/>
              </w:rPr>
              <w:t>to‘liq</w:t>
            </w:r>
            <w:r w:rsidRPr="00422AFA">
              <w:rPr>
                <w:sz w:val="28"/>
                <w:szCs w:val="28"/>
                <w:lang w:val="uz-Cyrl-UZ"/>
              </w:rPr>
              <w:t xml:space="preserve"> </w:t>
            </w:r>
            <w:r>
              <w:rPr>
                <w:sz w:val="28"/>
                <w:szCs w:val="28"/>
                <w:lang w:val="uz-Cyrl-UZ"/>
              </w:rPr>
              <w:t>bog‘lan</w:t>
            </w:r>
            <w:r w:rsidR="00052EBD">
              <w:rPr>
                <w:sz w:val="28"/>
                <w:szCs w:val="28"/>
                <w:lang w:val="uz-Cyrl-UZ"/>
              </w:rPr>
              <w:t>-</w:t>
            </w:r>
            <w:r>
              <w:rPr>
                <w:sz w:val="28"/>
                <w:szCs w:val="28"/>
                <w:lang w:val="uz-Cyrl-UZ"/>
              </w:rPr>
              <w:t>gan</w:t>
            </w:r>
            <w:r w:rsidRPr="00422AFA">
              <w:rPr>
                <w:sz w:val="28"/>
                <w:szCs w:val="28"/>
                <w:lang w:val="uz-Cyrl-UZ"/>
              </w:rPr>
              <w:t xml:space="preserve">, </w:t>
            </w:r>
            <w:r>
              <w:rPr>
                <w:sz w:val="28"/>
                <w:szCs w:val="28"/>
                <w:lang w:val="uz-Cyrl-UZ"/>
              </w:rPr>
              <w:t>taqsimlangan</w:t>
            </w:r>
            <w:r w:rsidRPr="00422AFA">
              <w:rPr>
                <w:sz w:val="28"/>
                <w:szCs w:val="28"/>
                <w:lang w:val="uz-Cyrl-UZ"/>
              </w:rPr>
              <w:t xml:space="preserve">, </w:t>
            </w:r>
            <w:r>
              <w:rPr>
                <w:sz w:val="28"/>
                <w:szCs w:val="28"/>
                <w:lang w:val="uz-Cyrl-UZ"/>
              </w:rPr>
              <w:t>matritsali</w:t>
            </w:r>
            <w:r w:rsidRPr="00422AFA">
              <w:rPr>
                <w:sz w:val="28"/>
                <w:szCs w:val="28"/>
                <w:lang w:val="uz-Cyrl-UZ"/>
              </w:rPr>
              <w:t>)</w:t>
            </w:r>
            <w:r>
              <w:rPr>
                <w:sz w:val="28"/>
                <w:szCs w:val="28"/>
                <w:lang w:val="uz-Cyrl-UZ"/>
              </w:rPr>
              <w:t xml:space="preserve"> arxitekturasi</w:t>
            </w:r>
            <w:r w:rsidRPr="00422AFA">
              <w:rPr>
                <w:sz w:val="28"/>
                <w:szCs w:val="28"/>
                <w:lang w:val="uz-Cyrl-UZ"/>
              </w:rPr>
              <w:t xml:space="preserve">. </w:t>
            </w:r>
            <w:r>
              <w:rPr>
                <w:sz w:val="28"/>
                <w:szCs w:val="28"/>
                <w:lang w:val="uz-Cyrl-UZ"/>
              </w:rPr>
              <w:t>Zarur</w:t>
            </w:r>
            <w:r w:rsidRPr="00422AFA">
              <w:rPr>
                <w:sz w:val="28"/>
                <w:szCs w:val="28"/>
                <w:lang w:val="uz-Cyrl-UZ"/>
              </w:rPr>
              <w:t xml:space="preserve"> </w:t>
            </w:r>
            <w:r>
              <w:rPr>
                <w:sz w:val="28"/>
                <w:szCs w:val="28"/>
                <w:lang w:val="uz-Cyrl-UZ"/>
              </w:rPr>
              <w:t>bo‘lganda</w:t>
            </w:r>
            <w:r w:rsidRPr="00422AFA">
              <w:rPr>
                <w:sz w:val="28"/>
                <w:szCs w:val="28"/>
                <w:lang w:val="uz-Cyrl-UZ"/>
              </w:rPr>
              <w:t xml:space="preserve">, </w:t>
            </w:r>
            <w:r>
              <w:rPr>
                <w:sz w:val="28"/>
                <w:szCs w:val="28"/>
                <w:lang w:val="uz-Cyrl-UZ"/>
              </w:rPr>
              <w:t>eng</w:t>
            </w:r>
            <w:r w:rsidRPr="00422AFA">
              <w:rPr>
                <w:sz w:val="28"/>
                <w:szCs w:val="28"/>
                <w:lang w:val="uz-Cyrl-UZ"/>
              </w:rPr>
              <w:t xml:space="preserve"> </w:t>
            </w:r>
            <w:r>
              <w:rPr>
                <w:sz w:val="28"/>
                <w:szCs w:val="28"/>
                <w:lang w:val="uz-Cyrl-UZ"/>
              </w:rPr>
              <w:t>murakkab</w:t>
            </w:r>
            <w:r w:rsidRPr="00422AFA">
              <w:rPr>
                <w:sz w:val="28"/>
                <w:szCs w:val="28"/>
                <w:lang w:val="uz-Cyrl-UZ"/>
              </w:rPr>
              <w:t xml:space="preserve"> </w:t>
            </w:r>
            <w:r>
              <w:rPr>
                <w:sz w:val="28"/>
                <w:szCs w:val="28"/>
                <w:lang w:val="uz-Cyrl-UZ"/>
              </w:rPr>
              <w:t>va</w:t>
            </w:r>
            <w:r w:rsidRPr="00422AFA">
              <w:rPr>
                <w:sz w:val="28"/>
                <w:szCs w:val="28"/>
                <w:lang w:val="uz-Cyrl-UZ"/>
              </w:rPr>
              <w:t xml:space="preserve"> </w:t>
            </w:r>
            <w:r>
              <w:rPr>
                <w:sz w:val="28"/>
                <w:szCs w:val="28"/>
                <w:lang w:val="uz-Cyrl-UZ"/>
              </w:rPr>
              <w:t>resurs</w:t>
            </w:r>
            <w:r w:rsidRPr="00422AFA">
              <w:rPr>
                <w:sz w:val="28"/>
                <w:szCs w:val="28"/>
                <w:lang w:val="uz-Cyrl-UZ"/>
              </w:rPr>
              <w:t xml:space="preserve"> </w:t>
            </w:r>
            <w:r>
              <w:rPr>
                <w:sz w:val="28"/>
                <w:szCs w:val="28"/>
                <w:lang w:val="uz-Cyrl-UZ"/>
              </w:rPr>
              <w:t>ko‘p</w:t>
            </w:r>
            <w:r w:rsidRPr="00422AFA">
              <w:rPr>
                <w:sz w:val="28"/>
                <w:szCs w:val="28"/>
                <w:lang w:val="uz-Cyrl-UZ"/>
              </w:rPr>
              <w:t xml:space="preserve"> </w:t>
            </w:r>
            <w:r>
              <w:rPr>
                <w:sz w:val="28"/>
                <w:szCs w:val="28"/>
                <w:lang w:val="uz-Cyrl-UZ"/>
              </w:rPr>
              <w:t>talab</w:t>
            </w:r>
            <w:r w:rsidRPr="00422AFA">
              <w:rPr>
                <w:sz w:val="28"/>
                <w:szCs w:val="28"/>
                <w:lang w:val="uz-Cyrl-UZ"/>
              </w:rPr>
              <w:t xml:space="preserve"> </w:t>
            </w:r>
            <w:r>
              <w:rPr>
                <w:sz w:val="28"/>
                <w:szCs w:val="28"/>
                <w:lang w:val="uz-Cyrl-UZ"/>
              </w:rPr>
              <w:t>qiladigan</w:t>
            </w:r>
            <w:r w:rsidRPr="00422AFA">
              <w:rPr>
                <w:sz w:val="28"/>
                <w:szCs w:val="28"/>
                <w:lang w:val="uz-Cyrl-UZ"/>
              </w:rPr>
              <w:t xml:space="preserve"> </w:t>
            </w:r>
            <w:r>
              <w:rPr>
                <w:sz w:val="28"/>
                <w:szCs w:val="28"/>
                <w:lang w:val="uz-Cyrl-UZ"/>
              </w:rPr>
              <w:t>vazifalarni</w:t>
            </w:r>
            <w:r w:rsidRPr="00422AFA">
              <w:rPr>
                <w:sz w:val="28"/>
                <w:szCs w:val="28"/>
                <w:lang w:val="uz-Cyrl-UZ"/>
              </w:rPr>
              <w:t xml:space="preserve"> </w:t>
            </w:r>
            <w:r>
              <w:rPr>
                <w:sz w:val="28"/>
                <w:szCs w:val="28"/>
                <w:lang w:val="uz-Cyrl-UZ"/>
              </w:rPr>
              <w:t>hal</w:t>
            </w:r>
            <w:r w:rsidRPr="00422AFA">
              <w:rPr>
                <w:sz w:val="28"/>
                <w:szCs w:val="28"/>
                <w:lang w:val="uz-Cyrl-UZ"/>
              </w:rPr>
              <w:t xml:space="preserve"> </w:t>
            </w:r>
            <w:r>
              <w:rPr>
                <w:sz w:val="28"/>
                <w:szCs w:val="28"/>
                <w:lang w:val="uz-Cyrl-UZ"/>
              </w:rPr>
              <w:t>qilish</w:t>
            </w:r>
            <w:r w:rsidRPr="00422AFA">
              <w:rPr>
                <w:sz w:val="28"/>
                <w:szCs w:val="28"/>
                <w:lang w:val="uz-Cyrl-UZ"/>
              </w:rPr>
              <w:t xml:space="preserve"> </w:t>
            </w:r>
            <w:r>
              <w:rPr>
                <w:sz w:val="28"/>
                <w:szCs w:val="28"/>
                <w:lang w:val="uz-Cyrl-UZ"/>
              </w:rPr>
              <w:t>uchun</w:t>
            </w:r>
            <w:r w:rsidRPr="00422AFA">
              <w:rPr>
                <w:sz w:val="28"/>
                <w:szCs w:val="28"/>
                <w:lang w:val="uz-Cyrl-UZ"/>
              </w:rPr>
              <w:t xml:space="preserve"> </w:t>
            </w:r>
            <w:r>
              <w:rPr>
                <w:sz w:val="28"/>
                <w:szCs w:val="28"/>
                <w:lang w:val="uz-Cyrl-UZ"/>
              </w:rPr>
              <w:t>maksimal</w:t>
            </w:r>
            <w:r w:rsidRPr="00422AFA">
              <w:rPr>
                <w:sz w:val="28"/>
                <w:szCs w:val="28"/>
                <w:lang w:val="uz-Cyrl-UZ"/>
              </w:rPr>
              <w:t xml:space="preserve"> </w:t>
            </w:r>
            <w:r>
              <w:rPr>
                <w:sz w:val="28"/>
                <w:szCs w:val="28"/>
                <w:lang w:val="uz-Cyrl-UZ"/>
              </w:rPr>
              <w:t>hisoblash</w:t>
            </w:r>
            <w:r w:rsidRPr="00422AFA">
              <w:rPr>
                <w:sz w:val="28"/>
                <w:szCs w:val="28"/>
                <w:lang w:val="uz-Cyrl-UZ"/>
              </w:rPr>
              <w:t xml:space="preserve"> </w:t>
            </w:r>
            <w:r>
              <w:rPr>
                <w:sz w:val="28"/>
                <w:szCs w:val="28"/>
                <w:lang w:val="uz-Cyrl-UZ"/>
              </w:rPr>
              <w:t>quvvatini</w:t>
            </w:r>
            <w:r w:rsidRPr="00422AFA">
              <w:rPr>
                <w:sz w:val="28"/>
                <w:szCs w:val="28"/>
                <w:lang w:val="uz-Cyrl-UZ"/>
              </w:rPr>
              <w:t xml:space="preserve"> </w:t>
            </w:r>
            <w:r>
              <w:rPr>
                <w:sz w:val="28"/>
                <w:szCs w:val="28"/>
                <w:lang w:val="uz-Cyrl-UZ"/>
              </w:rPr>
              <w:t>ta’minlash</w:t>
            </w:r>
            <w:r w:rsidRPr="00422AFA">
              <w:rPr>
                <w:sz w:val="28"/>
                <w:szCs w:val="28"/>
                <w:lang w:val="uz-Cyrl-UZ"/>
              </w:rPr>
              <w:t xml:space="preserve"> </w:t>
            </w:r>
            <w:r>
              <w:rPr>
                <w:sz w:val="28"/>
                <w:szCs w:val="28"/>
                <w:lang w:val="uz-Cyrl-UZ"/>
              </w:rPr>
              <w:t>imkonini</w:t>
            </w:r>
            <w:r w:rsidRPr="00422AFA">
              <w:rPr>
                <w:sz w:val="28"/>
                <w:szCs w:val="28"/>
                <w:lang w:val="uz-Cyrl-UZ"/>
              </w:rPr>
              <w:t xml:space="preserve"> </w:t>
            </w:r>
            <w:r>
              <w:rPr>
                <w:sz w:val="28"/>
                <w:szCs w:val="28"/>
                <w:lang w:val="uz-Cyrl-UZ"/>
              </w:rPr>
              <w:t>beradi</w:t>
            </w:r>
            <w:r w:rsidRPr="00422AFA">
              <w:rPr>
                <w:sz w:val="28"/>
                <w:szCs w:val="28"/>
                <w:lang w:val="uz-Cyrl-UZ"/>
              </w:rPr>
              <w:t>.</w:t>
            </w:r>
          </w:p>
          <w:p w14:paraId="70E0A153" w14:textId="77777777" w:rsidR="00A01D69" w:rsidRPr="003A72AB" w:rsidRDefault="00A01D69" w:rsidP="00E364BD">
            <w:pPr>
              <w:tabs>
                <w:tab w:val="left" w:pos="4320"/>
                <w:tab w:val="left" w:pos="4500"/>
              </w:tabs>
              <w:jc w:val="both"/>
              <w:rPr>
                <w:sz w:val="28"/>
                <w:szCs w:val="28"/>
                <w:lang w:val="uz-Cyrl-UZ"/>
              </w:rPr>
            </w:pPr>
          </w:p>
          <w:p w14:paraId="7499D7FF" w14:textId="77777777" w:rsidR="00A01D69" w:rsidRPr="00422AFA" w:rsidRDefault="00A01D69" w:rsidP="00E364BD">
            <w:pPr>
              <w:tabs>
                <w:tab w:val="left" w:pos="4320"/>
                <w:tab w:val="left" w:pos="4500"/>
              </w:tabs>
              <w:jc w:val="both"/>
              <w:rPr>
                <w:sz w:val="28"/>
                <w:szCs w:val="28"/>
                <w:lang w:val="uz-Cyrl-UZ"/>
              </w:rPr>
            </w:pPr>
            <w:r w:rsidRPr="00D8181E">
              <w:rPr>
                <w:sz w:val="28"/>
                <w:szCs w:val="28"/>
                <w:lang w:val="uz-Cyrl-UZ"/>
              </w:rPr>
              <w:t>Тармоқнинг жами ресурсларидан фойдала</w:t>
            </w:r>
            <w:r w:rsidR="00052EBD">
              <w:rPr>
                <w:sz w:val="28"/>
                <w:szCs w:val="28"/>
                <w:lang w:val="uz-Cyrl-UZ"/>
              </w:rPr>
              <w:t>-</w:t>
            </w:r>
            <w:r w:rsidRPr="00D8181E">
              <w:rPr>
                <w:sz w:val="28"/>
                <w:szCs w:val="28"/>
                <w:lang w:val="uz-Cyrl-UZ"/>
              </w:rPr>
              <w:t>ниб, параллел, тақсимланган ҳисоблашлар кўзда тутиладиган, кристал</w:t>
            </w:r>
            <w:r w:rsidRPr="00D80C3B">
              <w:rPr>
                <w:sz w:val="28"/>
                <w:szCs w:val="28"/>
                <w:lang w:val="uz-Cyrl-UZ"/>
              </w:rPr>
              <w:t>л</w:t>
            </w:r>
            <w:r w:rsidRPr="00D8181E">
              <w:rPr>
                <w:sz w:val="28"/>
                <w:szCs w:val="28"/>
                <w:lang w:val="uz-Cyrl-UZ"/>
              </w:rPr>
              <w:t>даги функцио</w:t>
            </w:r>
            <w:r w:rsidR="00052EBD">
              <w:rPr>
                <w:sz w:val="28"/>
                <w:szCs w:val="28"/>
                <w:lang w:val="uz-Cyrl-UZ"/>
              </w:rPr>
              <w:t>-</w:t>
            </w:r>
            <w:r w:rsidRPr="00D8181E">
              <w:rPr>
                <w:sz w:val="28"/>
                <w:szCs w:val="28"/>
                <w:lang w:val="uz-Cyrl-UZ"/>
              </w:rPr>
              <w:t>нал блок ва тизимдан тортиб, глобал, регио</w:t>
            </w:r>
            <w:r w:rsidR="00052EBD">
              <w:rPr>
                <w:sz w:val="28"/>
                <w:szCs w:val="28"/>
                <w:lang w:val="uz-Cyrl-UZ"/>
              </w:rPr>
              <w:t>-</w:t>
            </w:r>
            <w:r w:rsidRPr="00D8181E">
              <w:rPr>
                <w:sz w:val="28"/>
                <w:szCs w:val="28"/>
                <w:lang w:val="uz-Cyrl-UZ"/>
              </w:rPr>
              <w:t>нал ва муассаса компьютер тармоқларигача</w:t>
            </w:r>
            <w:r w:rsidRPr="00422AFA">
              <w:rPr>
                <w:sz w:val="28"/>
                <w:szCs w:val="28"/>
                <w:lang w:val="uz-Cyrl-UZ"/>
              </w:rPr>
              <w:t xml:space="preserve"> бўлган турли даражадаги ҳисоблаш восита</w:t>
            </w:r>
            <w:r w:rsidR="00052EBD">
              <w:rPr>
                <w:sz w:val="28"/>
                <w:szCs w:val="28"/>
                <w:lang w:val="uz-Cyrl-UZ"/>
              </w:rPr>
              <w:t>-</w:t>
            </w:r>
            <w:r w:rsidRPr="00422AFA">
              <w:rPr>
                <w:sz w:val="28"/>
                <w:szCs w:val="28"/>
                <w:lang w:val="uz-Cyrl-UZ"/>
              </w:rPr>
              <w:t>лари (тўлиқ боғланган, тақсимланган, матри</w:t>
            </w:r>
            <w:r w:rsidR="00052EBD">
              <w:rPr>
                <w:sz w:val="28"/>
                <w:szCs w:val="28"/>
                <w:lang w:val="uz-Cyrl-UZ"/>
              </w:rPr>
              <w:t>-</w:t>
            </w:r>
            <w:r w:rsidRPr="00422AFA">
              <w:rPr>
                <w:sz w:val="28"/>
                <w:szCs w:val="28"/>
                <w:lang w:val="uz-Cyrl-UZ"/>
              </w:rPr>
              <w:t>цали)</w:t>
            </w:r>
            <w:r>
              <w:rPr>
                <w:sz w:val="28"/>
                <w:szCs w:val="28"/>
                <w:lang w:val="uz-Cyrl-UZ"/>
              </w:rPr>
              <w:t xml:space="preserve"> архитектура</w:t>
            </w:r>
            <w:r w:rsidRPr="00422AFA">
              <w:rPr>
                <w:sz w:val="28"/>
                <w:szCs w:val="28"/>
                <w:lang w:val="uz-Cyrl-UZ"/>
              </w:rPr>
              <w:t>си. Зарур бўлганда, энг муракка</w:t>
            </w:r>
            <w:r w:rsidR="001866B2">
              <w:rPr>
                <w:sz w:val="28"/>
                <w:szCs w:val="28"/>
                <w:lang w:val="uz-Cyrl-UZ"/>
              </w:rPr>
              <w:t>б ва ресурс кўп талаб қиладиган</w:t>
            </w:r>
            <w:r w:rsidR="001866B2" w:rsidRPr="001866B2">
              <w:rPr>
                <w:sz w:val="28"/>
                <w:szCs w:val="28"/>
                <w:lang w:val="uz-Cyrl-UZ"/>
              </w:rPr>
              <w:t xml:space="preserve"> </w:t>
            </w:r>
            <w:r w:rsidRPr="00422AFA">
              <w:rPr>
                <w:sz w:val="28"/>
                <w:szCs w:val="28"/>
                <w:lang w:val="uz-Cyrl-UZ"/>
              </w:rPr>
              <w:t>вазифаларни ҳал қилиш учун максимал ҳисоблаш қувватини таъминлаш имконини беради.</w:t>
            </w:r>
          </w:p>
        </w:tc>
      </w:tr>
    </w:tbl>
    <w:p w14:paraId="2072F54D" w14:textId="77777777" w:rsidR="001866B2" w:rsidRPr="001866B2" w:rsidRDefault="001866B2">
      <w:pPr>
        <w:rPr>
          <w:lang w:val="uz-Cyrl-UZ"/>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5B3E9D" w:rsidRPr="00351D43" w14:paraId="352DF920" w14:textId="77777777">
        <w:trPr>
          <w:tblHeader/>
          <w:tblCellSpacing w:w="0" w:type="dxa"/>
          <w:jc w:val="center"/>
        </w:trPr>
        <w:tc>
          <w:tcPr>
            <w:tcW w:w="5000" w:type="pct"/>
            <w:gridSpan w:val="2"/>
          </w:tcPr>
          <w:p w14:paraId="7539603D" w14:textId="77777777" w:rsidR="005B3E9D" w:rsidRDefault="005B3E9D" w:rsidP="005B3E9D">
            <w:pPr>
              <w:tabs>
                <w:tab w:val="left" w:pos="4320"/>
                <w:tab w:val="left" w:pos="4500"/>
              </w:tabs>
              <w:jc w:val="center"/>
              <w:rPr>
                <w:sz w:val="28"/>
                <w:szCs w:val="28"/>
              </w:rPr>
            </w:pPr>
            <w:r w:rsidRPr="001C7AA6">
              <w:rPr>
                <w:b/>
                <w:sz w:val="28"/>
                <w:szCs w:val="28"/>
                <w:lang w:val="uz-Cyrl-UZ"/>
              </w:rPr>
              <w:t>Г</w:t>
            </w:r>
          </w:p>
        </w:tc>
      </w:tr>
      <w:tr w:rsidR="006E1527" w:rsidRPr="00351D43" w14:paraId="18AAC15B" w14:textId="77777777">
        <w:trPr>
          <w:tblCellSpacing w:w="0" w:type="dxa"/>
          <w:jc w:val="center"/>
        </w:trPr>
        <w:tc>
          <w:tcPr>
            <w:tcW w:w="2079" w:type="pct"/>
          </w:tcPr>
          <w:p w14:paraId="3FBB08EE" w14:textId="77777777" w:rsidR="006E1527" w:rsidRPr="00D430C0" w:rsidRDefault="006E1527" w:rsidP="004E5BD5">
            <w:pPr>
              <w:tabs>
                <w:tab w:val="left" w:pos="4320"/>
                <w:tab w:val="left" w:pos="4500"/>
              </w:tabs>
              <w:rPr>
                <w:b/>
                <w:sz w:val="28"/>
                <w:szCs w:val="28"/>
                <w:lang w:val="uz-Cyrl-UZ"/>
              </w:rPr>
            </w:pPr>
            <w:r w:rsidRPr="001C7AA6">
              <w:rPr>
                <w:b/>
                <w:sz w:val="28"/>
                <w:szCs w:val="28"/>
                <w:lang w:val="uz-Cyrl-UZ"/>
              </w:rPr>
              <w:t>Гарвардская архитектура</w:t>
            </w:r>
          </w:p>
          <w:p w14:paraId="0552772B" w14:textId="77777777" w:rsidR="006E1527" w:rsidRPr="00351D43"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 xml:space="preserve">Garvard </w:t>
            </w:r>
            <w:r>
              <w:rPr>
                <w:sz w:val="28"/>
                <w:szCs w:val="28"/>
                <w:lang w:val="uz-Cyrl-UZ"/>
              </w:rPr>
              <w:t>arxitekturasi</w:t>
            </w:r>
          </w:p>
          <w:p w14:paraId="47B264E4" w14:textId="1D9261BF" w:rsidR="006E1527" w:rsidRPr="001C7AA6" w:rsidRDefault="00D7251A" w:rsidP="004E5BD5">
            <w:pPr>
              <w:tabs>
                <w:tab w:val="left" w:pos="4320"/>
                <w:tab w:val="left" w:pos="4500"/>
              </w:tabs>
              <w:rPr>
                <w:sz w:val="28"/>
                <w:szCs w:val="28"/>
                <w:lang w:val="uz-Cyrl-UZ"/>
              </w:rPr>
            </w:pPr>
            <w:r>
              <w:rPr>
                <w:sz w:val="26"/>
                <w:szCs w:val="26"/>
                <w:lang w:val="uz-Cyrl-UZ"/>
              </w:rPr>
              <w:t xml:space="preserve"> </w:t>
            </w:r>
            <w:r w:rsidR="006E1527" w:rsidRPr="001C7AA6">
              <w:rPr>
                <w:sz w:val="28"/>
                <w:szCs w:val="28"/>
                <w:lang w:val="uz-Cyrl-UZ"/>
              </w:rPr>
              <w:t xml:space="preserve">Гарвард </w:t>
            </w:r>
            <w:r w:rsidR="006E1527" w:rsidRPr="00351D43">
              <w:rPr>
                <w:sz w:val="28"/>
                <w:szCs w:val="28"/>
                <w:lang w:val="uz-Cyrl-UZ"/>
              </w:rPr>
              <w:t>архитектураси</w:t>
            </w:r>
          </w:p>
          <w:p w14:paraId="21D5687B" w14:textId="77777777" w:rsidR="006E1527" w:rsidRPr="00D430C0" w:rsidRDefault="006E1527" w:rsidP="00D430C0">
            <w:pPr>
              <w:tabs>
                <w:tab w:val="left" w:pos="4320"/>
                <w:tab w:val="left" w:pos="4500"/>
              </w:tabs>
              <w:rPr>
                <w:sz w:val="28"/>
                <w:szCs w:val="28"/>
                <w:lang w:val="uz-Cyrl-UZ"/>
              </w:rPr>
            </w:pPr>
            <w:r w:rsidRPr="00851FCC">
              <w:rPr>
                <w:b/>
                <w:sz w:val="28"/>
                <w:szCs w:val="28"/>
                <w:lang w:val="en-US"/>
              </w:rPr>
              <w:t xml:space="preserve">en </w:t>
            </w:r>
            <w:r w:rsidRPr="0024173A">
              <w:rPr>
                <w:sz w:val="28"/>
                <w:szCs w:val="28"/>
                <w:lang w:val="en-US"/>
              </w:rPr>
              <w:t xml:space="preserve">- </w:t>
            </w:r>
            <w:r w:rsidRPr="00D430C0">
              <w:rPr>
                <w:sz w:val="28"/>
                <w:szCs w:val="28"/>
                <w:lang w:val="en-US"/>
              </w:rPr>
              <w:t xml:space="preserve">harvard architecture </w:t>
            </w:r>
          </w:p>
          <w:p w14:paraId="1315EE82" w14:textId="77777777" w:rsidR="006E1527" w:rsidRPr="00851FCC" w:rsidRDefault="006E1527" w:rsidP="004E5BD5">
            <w:pPr>
              <w:tabs>
                <w:tab w:val="left" w:pos="4320"/>
                <w:tab w:val="left" w:pos="4500"/>
              </w:tabs>
              <w:rPr>
                <w:b/>
                <w:sz w:val="28"/>
                <w:szCs w:val="28"/>
                <w:lang w:val="en-US"/>
              </w:rPr>
            </w:pPr>
          </w:p>
        </w:tc>
        <w:tc>
          <w:tcPr>
            <w:tcW w:w="2921" w:type="pct"/>
          </w:tcPr>
          <w:p w14:paraId="4B6BB111" w14:textId="77777777" w:rsidR="006E1527" w:rsidRDefault="006E1527" w:rsidP="004E5BD5">
            <w:pPr>
              <w:tabs>
                <w:tab w:val="left" w:pos="4320"/>
                <w:tab w:val="left" w:pos="4500"/>
              </w:tabs>
              <w:jc w:val="both"/>
              <w:rPr>
                <w:sz w:val="28"/>
                <w:szCs w:val="28"/>
                <w:lang w:val="uz-Cyrl-UZ"/>
              </w:rPr>
            </w:pPr>
            <w:r>
              <w:rPr>
                <w:sz w:val="28"/>
                <w:szCs w:val="28"/>
              </w:rPr>
              <w:t xml:space="preserve">Архитектура процессора, использующая для повышения производительности раздельные адресные шины для кода и данных (они могут быть считаны одновременно за один машинный такт, что повышает производительность), чем отличается от фон-неймановской архитектуры. </w:t>
            </w:r>
          </w:p>
          <w:p w14:paraId="7D74A9B8" w14:textId="77777777" w:rsidR="006E1527" w:rsidRPr="00D71DDC" w:rsidRDefault="006E1527" w:rsidP="004E5BD5">
            <w:pPr>
              <w:tabs>
                <w:tab w:val="left" w:pos="4320"/>
                <w:tab w:val="left" w:pos="4500"/>
              </w:tabs>
              <w:jc w:val="both"/>
              <w:rPr>
                <w:sz w:val="28"/>
                <w:szCs w:val="28"/>
              </w:rPr>
            </w:pPr>
          </w:p>
          <w:p w14:paraId="7FA00228" w14:textId="77777777" w:rsidR="006E1527" w:rsidRDefault="006E1527" w:rsidP="004E5BD5">
            <w:pPr>
              <w:tabs>
                <w:tab w:val="left" w:pos="4320"/>
                <w:tab w:val="left" w:pos="4500"/>
              </w:tabs>
              <w:jc w:val="both"/>
              <w:rPr>
                <w:sz w:val="28"/>
                <w:szCs w:val="28"/>
                <w:lang w:val="en-US"/>
              </w:rPr>
            </w:pPr>
            <w:r>
              <w:rPr>
                <w:sz w:val="28"/>
                <w:szCs w:val="28"/>
                <w:lang w:val="uz-Cyrl-UZ"/>
              </w:rPr>
              <w:t>Unumdorlikni</w:t>
            </w:r>
            <w:r w:rsidRPr="002752C5">
              <w:rPr>
                <w:sz w:val="28"/>
                <w:szCs w:val="28"/>
                <w:lang w:val="uz-Cyrl-UZ"/>
              </w:rPr>
              <w:t xml:space="preserve"> </w:t>
            </w:r>
            <w:r>
              <w:rPr>
                <w:sz w:val="28"/>
                <w:szCs w:val="28"/>
                <w:lang w:val="uz-Cyrl-UZ"/>
              </w:rPr>
              <w:t>oshirish</w:t>
            </w:r>
            <w:r w:rsidRPr="002752C5">
              <w:rPr>
                <w:sz w:val="28"/>
                <w:szCs w:val="28"/>
                <w:lang w:val="uz-Cyrl-UZ"/>
              </w:rPr>
              <w:t xml:space="preserve"> </w:t>
            </w:r>
            <w:r>
              <w:rPr>
                <w:sz w:val="28"/>
                <w:szCs w:val="28"/>
                <w:lang w:val="uz-Cyrl-UZ"/>
              </w:rPr>
              <w:t>maqsadida</w:t>
            </w:r>
            <w:r w:rsidRPr="002752C5">
              <w:rPr>
                <w:sz w:val="28"/>
                <w:szCs w:val="28"/>
                <w:lang w:val="uz-Cyrl-UZ"/>
              </w:rPr>
              <w:t xml:space="preserve">, </w:t>
            </w:r>
            <w:r>
              <w:rPr>
                <w:sz w:val="28"/>
                <w:szCs w:val="28"/>
                <w:lang w:val="uz-Cyrl-UZ"/>
              </w:rPr>
              <w:t>kod</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ular</w:t>
            </w:r>
            <w:r w:rsidRPr="002752C5">
              <w:rPr>
                <w:sz w:val="28"/>
                <w:szCs w:val="28"/>
                <w:lang w:val="uz-Cyrl-UZ"/>
              </w:rPr>
              <w:t xml:space="preserve"> </w:t>
            </w:r>
            <w:r>
              <w:rPr>
                <w:sz w:val="28"/>
                <w:szCs w:val="28"/>
                <w:lang w:val="uz-Cyrl-UZ"/>
              </w:rPr>
              <w:t>bir</w:t>
            </w:r>
            <w:r w:rsidRPr="002752C5">
              <w:rPr>
                <w:sz w:val="28"/>
                <w:szCs w:val="28"/>
                <w:lang w:val="uz-Cyrl-UZ"/>
              </w:rPr>
              <w:t xml:space="preserve"> </w:t>
            </w:r>
            <w:r>
              <w:rPr>
                <w:sz w:val="28"/>
                <w:szCs w:val="28"/>
                <w:lang w:val="uz-Cyrl-UZ"/>
              </w:rPr>
              <w:t>vaqtda</w:t>
            </w:r>
            <w:r w:rsidRPr="002752C5">
              <w:rPr>
                <w:sz w:val="28"/>
                <w:szCs w:val="28"/>
                <w:lang w:val="uz-Cyrl-UZ"/>
              </w:rPr>
              <w:t xml:space="preserve"> </w:t>
            </w:r>
            <w:r>
              <w:rPr>
                <w:sz w:val="28"/>
                <w:szCs w:val="28"/>
                <w:lang w:val="uz-Cyrl-UZ"/>
              </w:rPr>
              <w:t>bir</w:t>
            </w:r>
            <w:r w:rsidRPr="002752C5">
              <w:rPr>
                <w:sz w:val="28"/>
                <w:szCs w:val="28"/>
                <w:lang w:val="uz-Cyrl-UZ"/>
              </w:rPr>
              <w:t xml:space="preserve"> </w:t>
            </w:r>
            <w:r>
              <w:rPr>
                <w:sz w:val="28"/>
                <w:szCs w:val="28"/>
                <w:lang w:val="uz-Cyrl-UZ"/>
              </w:rPr>
              <w:t>mashina</w:t>
            </w:r>
            <w:r w:rsidRPr="002752C5">
              <w:rPr>
                <w:sz w:val="28"/>
                <w:szCs w:val="28"/>
                <w:lang w:val="uz-Cyrl-UZ"/>
              </w:rPr>
              <w:t xml:space="preserve"> </w:t>
            </w:r>
            <w:r>
              <w:rPr>
                <w:sz w:val="28"/>
                <w:szCs w:val="28"/>
                <w:lang w:val="uz-Cyrl-UZ"/>
              </w:rPr>
              <w:t>takti</w:t>
            </w:r>
            <w:r w:rsidRPr="002752C5">
              <w:rPr>
                <w:sz w:val="28"/>
                <w:szCs w:val="28"/>
                <w:lang w:val="uz-Cyrl-UZ"/>
              </w:rPr>
              <w:t xml:space="preserve"> </w:t>
            </w:r>
            <w:r>
              <w:rPr>
                <w:sz w:val="28"/>
                <w:szCs w:val="28"/>
                <w:lang w:val="uz-Cyrl-UZ"/>
              </w:rPr>
              <w:t>ichida</w:t>
            </w:r>
            <w:r w:rsidRPr="002752C5">
              <w:rPr>
                <w:sz w:val="28"/>
                <w:szCs w:val="28"/>
                <w:lang w:val="uz-Cyrl-UZ"/>
              </w:rPr>
              <w:t xml:space="preserve"> </w:t>
            </w:r>
            <w:r>
              <w:rPr>
                <w:sz w:val="28"/>
                <w:szCs w:val="28"/>
                <w:lang w:val="uz-Cyrl-UZ"/>
              </w:rPr>
              <w:t>o‘qilishi</w:t>
            </w:r>
            <w:r w:rsidRPr="002752C5">
              <w:rPr>
                <w:sz w:val="28"/>
                <w:szCs w:val="28"/>
                <w:lang w:val="uz-Cyrl-UZ"/>
              </w:rPr>
              <w:t xml:space="preserve"> </w:t>
            </w:r>
            <w:r>
              <w:rPr>
                <w:sz w:val="28"/>
                <w:szCs w:val="28"/>
                <w:lang w:val="uz-Cyrl-UZ"/>
              </w:rPr>
              <w:t>mumkin</w:t>
            </w:r>
            <w:r w:rsidRPr="002752C5">
              <w:rPr>
                <w:sz w:val="28"/>
                <w:szCs w:val="28"/>
                <w:lang w:val="uz-Cyrl-UZ"/>
              </w:rPr>
              <w:t>)</w:t>
            </w:r>
            <w:r>
              <w:rPr>
                <w:sz w:val="28"/>
                <w:szCs w:val="28"/>
                <w:lang w:val="uz-Cyrl-UZ"/>
              </w:rPr>
              <w:t xml:space="preserve"> uchun</w:t>
            </w:r>
            <w:r w:rsidRPr="002752C5">
              <w:rPr>
                <w:sz w:val="28"/>
                <w:szCs w:val="28"/>
                <w:lang w:val="uz-Cyrl-UZ"/>
              </w:rPr>
              <w:t xml:space="preserve"> </w:t>
            </w:r>
            <w:r>
              <w:rPr>
                <w:sz w:val="28"/>
                <w:szCs w:val="28"/>
                <w:lang w:val="uz-Cyrl-UZ"/>
              </w:rPr>
              <w:t>alohida</w:t>
            </w:r>
            <w:r w:rsidRPr="002752C5">
              <w:rPr>
                <w:sz w:val="28"/>
                <w:szCs w:val="28"/>
                <w:lang w:val="uz-Cyrl-UZ"/>
              </w:rPr>
              <w:t xml:space="preserve"> </w:t>
            </w:r>
            <w:r>
              <w:rPr>
                <w:sz w:val="28"/>
                <w:szCs w:val="28"/>
                <w:lang w:val="uz-Cyrl-UZ"/>
              </w:rPr>
              <w:t>adres</w:t>
            </w:r>
            <w:r w:rsidRPr="002752C5">
              <w:rPr>
                <w:sz w:val="28"/>
                <w:szCs w:val="28"/>
                <w:lang w:val="uz-Cyrl-UZ"/>
              </w:rPr>
              <w:t xml:space="preserve"> </w:t>
            </w:r>
            <w:r>
              <w:rPr>
                <w:sz w:val="28"/>
                <w:szCs w:val="28"/>
                <w:lang w:val="uz-Cyrl-UZ"/>
              </w:rPr>
              <w:t>shinalaridan</w:t>
            </w:r>
            <w:r w:rsidRPr="002752C5">
              <w:rPr>
                <w:sz w:val="28"/>
                <w:szCs w:val="28"/>
                <w:lang w:val="uz-Cyrl-UZ"/>
              </w:rPr>
              <w:t xml:space="preserve"> </w:t>
            </w:r>
            <w:r>
              <w:rPr>
                <w:sz w:val="28"/>
                <w:szCs w:val="28"/>
                <w:lang w:val="uz-Cyrl-UZ"/>
              </w:rPr>
              <w:t>foydalaniladigan</w:t>
            </w:r>
            <w:r w:rsidRPr="002752C5">
              <w:rPr>
                <w:sz w:val="28"/>
                <w:szCs w:val="28"/>
                <w:lang w:val="uz-Cyrl-UZ"/>
              </w:rPr>
              <w:t xml:space="preserve"> </w:t>
            </w:r>
            <w:r>
              <w:rPr>
                <w:sz w:val="28"/>
                <w:szCs w:val="28"/>
                <w:lang w:val="uz-Cyrl-UZ"/>
              </w:rPr>
              <w:t>protsessor</w:t>
            </w:r>
            <w:r w:rsidRPr="002752C5">
              <w:rPr>
                <w:sz w:val="28"/>
                <w:szCs w:val="28"/>
                <w:lang w:val="uz-Cyrl-UZ"/>
              </w:rPr>
              <w:t xml:space="preserve"> </w:t>
            </w:r>
            <w:r>
              <w:rPr>
                <w:sz w:val="28"/>
                <w:szCs w:val="28"/>
                <w:lang w:val="uz-Cyrl-UZ"/>
              </w:rPr>
              <w:t>arxitek</w:t>
            </w:r>
            <w:r w:rsidR="00052EBD">
              <w:rPr>
                <w:sz w:val="28"/>
                <w:szCs w:val="28"/>
                <w:lang w:val="uz-Cyrl-UZ"/>
              </w:rPr>
              <w:t>-</w:t>
            </w:r>
            <w:r>
              <w:rPr>
                <w:sz w:val="28"/>
                <w:szCs w:val="28"/>
                <w:lang w:val="uz-Cyrl-UZ"/>
              </w:rPr>
              <w:t>turasi, bu bilan fon Neyman arxitekturasidan farq qiladi.</w:t>
            </w:r>
          </w:p>
          <w:p w14:paraId="07E867BC" w14:textId="77777777" w:rsidR="00C663D6" w:rsidRPr="00C663D6" w:rsidRDefault="00C663D6" w:rsidP="004E5BD5">
            <w:pPr>
              <w:tabs>
                <w:tab w:val="left" w:pos="4320"/>
                <w:tab w:val="left" w:pos="4500"/>
              </w:tabs>
              <w:jc w:val="both"/>
              <w:rPr>
                <w:sz w:val="28"/>
                <w:szCs w:val="28"/>
                <w:lang w:val="en-US"/>
              </w:rPr>
            </w:pPr>
          </w:p>
          <w:p w14:paraId="387FC4B9" w14:textId="77777777" w:rsidR="006E1527" w:rsidRPr="00351D43" w:rsidRDefault="006E1527" w:rsidP="004E5BD5">
            <w:pPr>
              <w:tabs>
                <w:tab w:val="left" w:pos="4320"/>
                <w:tab w:val="left" w:pos="4500"/>
              </w:tabs>
              <w:jc w:val="both"/>
              <w:rPr>
                <w:sz w:val="28"/>
                <w:szCs w:val="28"/>
                <w:lang w:val="uz-Cyrl-UZ"/>
              </w:rPr>
            </w:pPr>
            <w:r w:rsidRPr="002752C5">
              <w:rPr>
                <w:sz w:val="28"/>
                <w:szCs w:val="28"/>
                <w:lang w:val="uz-Cyrl-UZ"/>
              </w:rPr>
              <w:t>Унумдорликни ошириш мақсадида, код ва маълумотлар (улар бир вақтда бир машина такти ичида ўқилиши мумкин)</w:t>
            </w:r>
            <w:r>
              <w:rPr>
                <w:sz w:val="28"/>
                <w:szCs w:val="28"/>
                <w:lang w:val="uz-Cyrl-UZ"/>
              </w:rPr>
              <w:t xml:space="preserve"> </w:t>
            </w:r>
            <w:r w:rsidRPr="002752C5">
              <w:rPr>
                <w:sz w:val="28"/>
                <w:szCs w:val="28"/>
                <w:lang w:val="uz-Cyrl-UZ"/>
              </w:rPr>
              <w:t>учун алоҳида адрес шиналаридан фойдаланиладиган про</w:t>
            </w:r>
            <w:r w:rsidR="001866B2" w:rsidRPr="001866B2">
              <w:rPr>
                <w:sz w:val="28"/>
                <w:szCs w:val="28"/>
              </w:rPr>
              <w:t>-</w:t>
            </w:r>
            <w:r w:rsidRPr="002752C5">
              <w:rPr>
                <w:sz w:val="28"/>
                <w:szCs w:val="28"/>
                <w:lang w:val="uz-Cyrl-UZ"/>
              </w:rPr>
              <w:t>цессор архитектураси</w:t>
            </w:r>
            <w:r>
              <w:rPr>
                <w:sz w:val="28"/>
                <w:szCs w:val="28"/>
                <w:lang w:val="uz-Cyrl-UZ"/>
              </w:rPr>
              <w:t>, бу билан фон Нейман архитектурасидан фарқ қилади.</w:t>
            </w:r>
          </w:p>
        </w:tc>
      </w:tr>
      <w:tr w:rsidR="006E1527" w:rsidRPr="000A7E1B" w14:paraId="33B34F4A" w14:textId="77777777">
        <w:trPr>
          <w:tblCellSpacing w:w="0" w:type="dxa"/>
          <w:jc w:val="center"/>
        </w:trPr>
        <w:tc>
          <w:tcPr>
            <w:tcW w:w="2079" w:type="pct"/>
          </w:tcPr>
          <w:p w14:paraId="69C872DC" w14:textId="77777777" w:rsidR="006E1527" w:rsidRPr="00C8174F" w:rsidRDefault="006E1527" w:rsidP="00934225">
            <w:pPr>
              <w:rPr>
                <w:b/>
                <w:sz w:val="28"/>
                <w:szCs w:val="28"/>
                <w:lang w:val="uz-Cyrl-UZ"/>
              </w:rPr>
            </w:pPr>
            <w:r w:rsidRPr="001C7AA6">
              <w:rPr>
                <w:b/>
                <w:sz w:val="28"/>
                <w:szCs w:val="28"/>
                <w:lang w:val="uz-Cyrl-UZ"/>
              </w:rPr>
              <w:t>Генератор отчетов</w:t>
            </w:r>
          </w:p>
          <w:p w14:paraId="49EB419B" w14:textId="32443DBA" w:rsidR="006E1527" w:rsidRPr="001C7AA6" w:rsidRDefault="006E1527" w:rsidP="002F3557">
            <w:pPr>
              <w:rPr>
                <w:sz w:val="28"/>
                <w:szCs w:val="28"/>
                <w:lang w:val="uz-Cyrl-UZ"/>
              </w:rPr>
            </w:pPr>
            <w:r w:rsidRPr="001C7AA6">
              <w:rPr>
                <w:b/>
                <w:bCs/>
                <w:sz w:val="28"/>
                <w:szCs w:val="28"/>
                <w:lang w:val="uz-Cyrl-UZ"/>
              </w:rPr>
              <w:t xml:space="preserve">uz </w:t>
            </w:r>
            <w:r w:rsidRPr="001C7AA6">
              <w:rPr>
                <w:bCs/>
                <w:sz w:val="28"/>
                <w:szCs w:val="28"/>
                <w:lang w:val="uz-Cyrl-UZ"/>
              </w:rPr>
              <w:t xml:space="preserve">- </w:t>
            </w:r>
            <w:r w:rsidRPr="001C7AA6">
              <w:rPr>
                <w:sz w:val="28"/>
                <w:szCs w:val="28"/>
                <w:lang w:val="uz-Cyrl-UZ"/>
              </w:rPr>
              <w:t>hisobotlar generatori</w:t>
            </w:r>
            <w:r w:rsidR="00D7251A">
              <w:rPr>
                <w:sz w:val="28"/>
                <w:szCs w:val="28"/>
                <w:lang w:val="uz-Cyrl-UZ"/>
              </w:rPr>
              <w:t xml:space="preserve"> </w:t>
            </w:r>
          </w:p>
          <w:p w14:paraId="6140AF6C" w14:textId="1B09BAE1" w:rsidR="006E1527" w:rsidRPr="001C7AA6" w:rsidRDefault="000B536F" w:rsidP="002F3557">
            <w:pPr>
              <w:rPr>
                <w:sz w:val="28"/>
                <w:szCs w:val="28"/>
                <w:lang w:val="uz-Cyrl-UZ"/>
              </w:rPr>
            </w:pPr>
            <w:r>
              <w:rPr>
                <w:sz w:val="28"/>
                <w:szCs w:val="28"/>
                <w:lang w:val="uz-Cyrl-UZ"/>
              </w:rPr>
              <w:t xml:space="preserve"> </w:t>
            </w:r>
            <w:r w:rsidR="006E1527" w:rsidRPr="001C7AA6">
              <w:rPr>
                <w:sz w:val="28"/>
                <w:szCs w:val="28"/>
                <w:lang w:val="uz-Cyrl-UZ"/>
              </w:rPr>
              <w:t>ҳисоботлар генератори</w:t>
            </w:r>
            <w:r w:rsidR="00D7251A">
              <w:rPr>
                <w:sz w:val="28"/>
                <w:szCs w:val="28"/>
                <w:lang w:val="uz-Cyrl-UZ"/>
              </w:rPr>
              <w:t xml:space="preserve"> </w:t>
            </w:r>
          </w:p>
          <w:p w14:paraId="0996B374" w14:textId="77777777" w:rsidR="006E1527" w:rsidRPr="00C8174F" w:rsidRDefault="006E1527" w:rsidP="00C8174F">
            <w:pPr>
              <w:rPr>
                <w:sz w:val="28"/>
                <w:szCs w:val="28"/>
                <w:lang w:val="uz-Cyrl-UZ"/>
              </w:rPr>
            </w:pPr>
            <w:r w:rsidRPr="00DE4143">
              <w:rPr>
                <w:b/>
                <w:sz w:val="28"/>
                <w:szCs w:val="28"/>
                <w:lang w:val="en-US"/>
              </w:rPr>
              <w:t xml:space="preserve">en </w:t>
            </w:r>
            <w:r w:rsidRPr="0024173A">
              <w:rPr>
                <w:sz w:val="28"/>
                <w:szCs w:val="28"/>
                <w:lang w:val="en-US"/>
              </w:rPr>
              <w:t>-</w:t>
            </w:r>
            <w:r w:rsidRPr="00C8174F">
              <w:rPr>
                <w:sz w:val="28"/>
                <w:szCs w:val="28"/>
                <w:lang w:val="en-US"/>
              </w:rPr>
              <w:t xml:space="preserve"> report generator </w:t>
            </w:r>
          </w:p>
          <w:p w14:paraId="756F2E39" w14:textId="77777777" w:rsidR="006E1527" w:rsidRPr="002F3557" w:rsidRDefault="006E1527" w:rsidP="002F3557">
            <w:pPr>
              <w:rPr>
                <w:b/>
                <w:bCs/>
                <w:color w:val="000000"/>
                <w:sz w:val="26"/>
                <w:szCs w:val="26"/>
                <w:lang w:val="uz-Cyrl-UZ"/>
              </w:rPr>
            </w:pPr>
          </w:p>
        </w:tc>
        <w:tc>
          <w:tcPr>
            <w:tcW w:w="2921" w:type="pct"/>
          </w:tcPr>
          <w:p w14:paraId="454D2CAE" w14:textId="5ED854E0" w:rsidR="006E1527" w:rsidRPr="00EB4564" w:rsidRDefault="006E1527" w:rsidP="002F3557">
            <w:pPr>
              <w:jc w:val="both"/>
              <w:rPr>
                <w:sz w:val="28"/>
                <w:szCs w:val="28"/>
              </w:rPr>
            </w:pPr>
            <w:r w:rsidRPr="00EB4564">
              <w:rPr>
                <w:sz w:val="28"/>
                <w:szCs w:val="28"/>
              </w:rPr>
              <w:t>Программа (или пакет программ), позволяющая пользователю-непрограммисту подготовливать формы отчётов для своей базы данных.</w:t>
            </w:r>
            <w:r w:rsidR="00D7251A">
              <w:rPr>
                <w:sz w:val="28"/>
                <w:szCs w:val="28"/>
              </w:rPr>
              <w:t xml:space="preserve"> </w:t>
            </w:r>
          </w:p>
          <w:p w14:paraId="3CB7DF4F" w14:textId="77777777" w:rsidR="006E1527" w:rsidRPr="00461969" w:rsidRDefault="006E1527" w:rsidP="002F3557">
            <w:pPr>
              <w:jc w:val="both"/>
              <w:rPr>
                <w:sz w:val="18"/>
                <w:szCs w:val="18"/>
              </w:rPr>
            </w:pPr>
          </w:p>
          <w:p w14:paraId="74FEBA34" w14:textId="77777777" w:rsidR="006E1527" w:rsidRPr="00E628D2" w:rsidRDefault="006E1527" w:rsidP="002F3557">
            <w:pPr>
              <w:jc w:val="both"/>
              <w:rPr>
                <w:sz w:val="28"/>
                <w:szCs w:val="28"/>
              </w:rPr>
            </w:pPr>
            <w:r w:rsidRPr="00EB4564">
              <w:rPr>
                <w:sz w:val="28"/>
                <w:szCs w:val="28"/>
              </w:rPr>
              <w:t>Dasturchi b</w:t>
            </w:r>
            <w:r>
              <w:rPr>
                <w:sz w:val="28"/>
                <w:szCs w:val="28"/>
              </w:rPr>
              <w:t>o‘</w:t>
            </w:r>
            <w:r w:rsidRPr="00EB4564">
              <w:rPr>
                <w:sz w:val="28"/>
                <w:szCs w:val="28"/>
              </w:rPr>
              <w:t xml:space="preserve">lmagan foydalanuvchiga </w:t>
            </w:r>
            <w:r>
              <w:rPr>
                <w:sz w:val="28"/>
                <w:szCs w:val="28"/>
              </w:rPr>
              <w:t>o‘</w:t>
            </w:r>
            <w:r w:rsidRPr="00EB4564">
              <w:rPr>
                <w:sz w:val="28"/>
                <w:szCs w:val="28"/>
              </w:rPr>
              <w:t xml:space="preserve">z </w:t>
            </w:r>
            <w:r w:rsidRPr="00EB4564">
              <w:rPr>
                <w:sz w:val="28"/>
                <w:szCs w:val="28"/>
              </w:rPr>
              <w:lastRenderedPageBreak/>
              <w:t>m</w:t>
            </w:r>
            <w:r>
              <w:rPr>
                <w:sz w:val="28"/>
                <w:szCs w:val="28"/>
              </w:rPr>
              <w:t>a’</w:t>
            </w:r>
            <w:r w:rsidRPr="00EB4564">
              <w:rPr>
                <w:sz w:val="28"/>
                <w:szCs w:val="28"/>
              </w:rPr>
              <w:t>lumotlar bazasi uchun hisobotlar shaklini tayyorlash imkonini beradigan dastur (yoki dasturlar paketi).</w:t>
            </w:r>
          </w:p>
          <w:p w14:paraId="6B3A5B4B" w14:textId="77777777" w:rsidR="006E1527" w:rsidRPr="00461969" w:rsidRDefault="006E1527" w:rsidP="002F3557">
            <w:pPr>
              <w:jc w:val="both"/>
              <w:rPr>
                <w:sz w:val="18"/>
                <w:szCs w:val="18"/>
              </w:rPr>
            </w:pPr>
          </w:p>
          <w:p w14:paraId="38CD3692" w14:textId="77777777" w:rsidR="006E1527" w:rsidRPr="005933C6" w:rsidRDefault="006E1527" w:rsidP="00E364BD">
            <w:pPr>
              <w:jc w:val="both"/>
              <w:rPr>
                <w:sz w:val="28"/>
                <w:szCs w:val="28"/>
                <w:lang w:val="uz-Cyrl-UZ"/>
              </w:rPr>
            </w:pPr>
            <w:r w:rsidRPr="00EB4564">
              <w:rPr>
                <w:sz w:val="28"/>
                <w:szCs w:val="28"/>
              </w:rPr>
              <w:t>Дастурчи</w:t>
            </w:r>
            <w:r w:rsidRPr="00E628D2">
              <w:rPr>
                <w:sz w:val="28"/>
                <w:szCs w:val="28"/>
              </w:rPr>
              <w:t xml:space="preserve"> </w:t>
            </w:r>
            <w:r w:rsidRPr="00EB4564">
              <w:rPr>
                <w:sz w:val="28"/>
                <w:szCs w:val="28"/>
              </w:rPr>
              <w:t>бўлмаган</w:t>
            </w:r>
            <w:r w:rsidRPr="00E628D2">
              <w:rPr>
                <w:sz w:val="28"/>
                <w:szCs w:val="28"/>
              </w:rPr>
              <w:t xml:space="preserve"> </w:t>
            </w:r>
            <w:r w:rsidRPr="00EB4564">
              <w:rPr>
                <w:sz w:val="28"/>
                <w:szCs w:val="28"/>
              </w:rPr>
              <w:t>фойдаланувчига</w:t>
            </w:r>
            <w:r w:rsidRPr="00E628D2">
              <w:rPr>
                <w:sz w:val="28"/>
                <w:szCs w:val="28"/>
              </w:rPr>
              <w:t xml:space="preserve"> </w:t>
            </w:r>
            <w:r w:rsidRPr="00EB4564">
              <w:rPr>
                <w:sz w:val="28"/>
                <w:szCs w:val="28"/>
              </w:rPr>
              <w:t>ўз</w:t>
            </w:r>
            <w:r w:rsidRPr="00E628D2">
              <w:rPr>
                <w:sz w:val="28"/>
                <w:szCs w:val="28"/>
              </w:rPr>
              <w:t xml:space="preserve"> </w:t>
            </w:r>
            <w:r w:rsidRPr="00EB4564">
              <w:rPr>
                <w:sz w:val="28"/>
                <w:szCs w:val="28"/>
              </w:rPr>
              <w:t>маълумотлар</w:t>
            </w:r>
            <w:r w:rsidRPr="00E628D2">
              <w:rPr>
                <w:sz w:val="28"/>
                <w:szCs w:val="28"/>
              </w:rPr>
              <w:t xml:space="preserve"> </w:t>
            </w:r>
            <w:r w:rsidRPr="00EB4564">
              <w:rPr>
                <w:sz w:val="28"/>
                <w:szCs w:val="28"/>
              </w:rPr>
              <w:t>базаси</w:t>
            </w:r>
            <w:r w:rsidRPr="00E628D2">
              <w:rPr>
                <w:sz w:val="28"/>
                <w:szCs w:val="28"/>
              </w:rPr>
              <w:t xml:space="preserve"> </w:t>
            </w:r>
            <w:r w:rsidRPr="00EB4564">
              <w:rPr>
                <w:sz w:val="28"/>
                <w:szCs w:val="28"/>
              </w:rPr>
              <w:t>учун</w:t>
            </w:r>
            <w:r w:rsidRPr="00E628D2">
              <w:rPr>
                <w:sz w:val="28"/>
                <w:szCs w:val="28"/>
              </w:rPr>
              <w:t xml:space="preserve"> </w:t>
            </w:r>
            <w:r w:rsidRPr="00EB4564">
              <w:rPr>
                <w:sz w:val="28"/>
                <w:szCs w:val="28"/>
              </w:rPr>
              <w:t>ҳисоботлар</w:t>
            </w:r>
            <w:r w:rsidRPr="00E628D2">
              <w:rPr>
                <w:sz w:val="28"/>
                <w:szCs w:val="28"/>
              </w:rPr>
              <w:t xml:space="preserve"> </w:t>
            </w:r>
            <w:r w:rsidRPr="00EB4564">
              <w:rPr>
                <w:sz w:val="28"/>
                <w:szCs w:val="28"/>
              </w:rPr>
              <w:t>шаклини</w:t>
            </w:r>
            <w:r w:rsidRPr="00E628D2">
              <w:rPr>
                <w:sz w:val="28"/>
                <w:szCs w:val="28"/>
              </w:rPr>
              <w:t xml:space="preserve"> </w:t>
            </w:r>
            <w:r w:rsidRPr="00EB4564">
              <w:rPr>
                <w:sz w:val="28"/>
                <w:szCs w:val="28"/>
              </w:rPr>
              <w:t>тайёрлаш</w:t>
            </w:r>
            <w:r w:rsidRPr="00E628D2">
              <w:rPr>
                <w:sz w:val="28"/>
                <w:szCs w:val="28"/>
              </w:rPr>
              <w:t xml:space="preserve"> </w:t>
            </w:r>
            <w:r w:rsidRPr="00EB4564">
              <w:rPr>
                <w:sz w:val="28"/>
                <w:szCs w:val="28"/>
              </w:rPr>
              <w:t>имконини</w:t>
            </w:r>
            <w:r w:rsidRPr="00E628D2">
              <w:rPr>
                <w:sz w:val="28"/>
                <w:szCs w:val="28"/>
              </w:rPr>
              <w:t xml:space="preserve"> </w:t>
            </w:r>
            <w:r w:rsidRPr="00EB4564">
              <w:rPr>
                <w:sz w:val="28"/>
                <w:szCs w:val="28"/>
              </w:rPr>
              <w:t>берадиган</w:t>
            </w:r>
            <w:r w:rsidRPr="00E628D2">
              <w:rPr>
                <w:sz w:val="28"/>
                <w:szCs w:val="28"/>
              </w:rPr>
              <w:t xml:space="preserve"> </w:t>
            </w:r>
            <w:r w:rsidRPr="00EB4564">
              <w:rPr>
                <w:sz w:val="28"/>
                <w:szCs w:val="28"/>
              </w:rPr>
              <w:t>дастур</w:t>
            </w:r>
            <w:r w:rsidRPr="00E628D2">
              <w:rPr>
                <w:sz w:val="28"/>
                <w:szCs w:val="28"/>
              </w:rPr>
              <w:t xml:space="preserve"> (</w:t>
            </w:r>
            <w:r w:rsidRPr="00EB4564">
              <w:rPr>
                <w:sz w:val="28"/>
                <w:szCs w:val="28"/>
              </w:rPr>
              <w:t>ёки</w:t>
            </w:r>
            <w:r w:rsidRPr="00E628D2">
              <w:rPr>
                <w:sz w:val="28"/>
                <w:szCs w:val="28"/>
              </w:rPr>
              <w:t xml:space="preserve"> </w:t>
            </w:r>
            <w:r w:rsidRPr="00EB4564">
              <w:rPr>
                <w:sz w:val="28"/>
                <w:szCs w:val="28"/>
              </w:rPr>
              <w:t>дастурлар</w:t>
            </w:r>
            <w:r w:rsidRPr="00E628D2">
              <w:rPr>
                <w:sz w:val="28"/>
                <w:szCs w:val="28"/>
              </w:rPr>
              <w:t xml:space="preserve"> </w:t>
            </w:r>
            <w:r w:rsidRPr="00EB4564">
              <w:rPr>
                <w:sz w:val="28"/>
                <w:szCs w:val="28"/>
              </w:rPr>
              <w:t>пакети</w:t>
            </w:r>
            <w:r w:rsidRPr="00E628D2">
              <w:rPr>
                <w:sz w:val="28"/>
                <w:szCs w:val="28"/>
              </w:rPr>
              <w:t xml:space="preserve">). </w:t>
            </w:r>
          </w:p>
        </w:tc>
      </w:tr>
      <w:tr w:rsidR="006E1527" w:rsidRPr="003E387B" w14:paraId="7278FF7E" w14:textId="77777777">
        <w:trPr>
          <w:tblCellSpacing w:w="0" w:type="dxa"/>
          <w:jc w:val="center"/>
        </w:trPr>
        <w:tc>
          <w:tcPr>
            <w:tcW w:w="2079" w:type="pct"/>
          </w:tcPr>
          <w:p w14:paraId="00F591F8" w14:textId="77777777" w:rsidR="006E1527" w:rsidRPr="001B40EF" w:rsidRDefault="006E1527" w:rsidP="001A4444">
            <w:pPr>
              <w:tabs>
                <w:tab w:val="left" w:pos="4320"/>
                <w:tab w:val="left" w:pos="4500"/>
              </w:tabs>
              <w:rPr>
                <w:b/>
                <w:sz w:val="28"/>
                <w:szCs w:val="28"/>
                <w:lang w:val="uz-Cyrl-UZ"/>
              </w:rPr>
            </w:pPr>
            <w:r w:rsidRPr="001B40EF">
              <w:rPr>
                <w:b/>
                <w:sz w:val="28"/>
                <w:szCs w:val="28"/>
              </w:rPr>
              <w:lastRenderedPageBreak/>
              <w:t xml:space="preserve">Генератор символов </w:t>
            </w:r>
          </w:p>
          <w:p w14:paraId="67ED8087" w14:textId="77777777" w:rsidR="006E1527" w:rsidRDefault="006E1527" w:rsidP="00F57EF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simvollar</w:t>
            </w:r>
            <w:r w:rsidRPr="00783914">
              <w:rPr>
                <w:sz w:val="28"/>
                <w:szCs w:val="28"/>
                <w:lang w:val="uz-Cyrl-UZ"/>
              </w:rPr>
              <w:t xml:space="preserve"> </w:t>
            </w:r>
            <w:r>
              <w:rPr>
                <w:sz w:val="28"/>
                <w:szCs w:val="28"/>
                <w:lang w:val="uz-Cyrl-UZ"/>
              </w:rPr>
              <w:t>generatori</w:t>
            </w:r>
          </w:p>
          <w:p w14:paraId="1D68A60B" w14:textId="31C5C961" w:rsidR="006E1527" w:rsidRPr="005B6905" w:rsidRDefault="000B536F" w:rsidP="001A4444">
            <w:pPr>
              <w:tabs>
                <w:tab w:val="left" w:pos="4320"/>
                <w:tab w:val="left" w:pos="4500"/>
              </w:tabs>
              <w:rPr>
                <w:sz w:val="28"/>
                <w:szCs w:val="28"/>
              </w:rPr>
            </w:pPr>
            <w:r>
              <w:rPr>
                <w:b/>
                <w:sz w:val="28"/>
                <w:szCs w:val="28"/>
                <w:lang w:val="uz-Cyrl-UZ"/>
              </w:rPr>
              <w:t xml:space="preserve"> </w:t>
            </w:r>
            <w:r w:rsidR="006E1527" w:rsidRPr="00783914">
              <w:rPr>
                <w:sz w:val="28"/>
                <w:szCs w:val="28"/>
                <w:lang w:val="uz-Cyrl-UZ"/>
              </w:rPr>
              <w:t>символлар генератори</w:t>
            </w:r>
          </w:p>
          <w:p w14:paraId="52B6C19F" w14:textId="77777777" w:rsidR="006E1527" w:rsidRPr="001B40EF" w:rsidRDefault="006E1527" w:rsidP="001B40EF">
            <w:pPr>
              <w:tabs>
                <w:tab w:val="left" w:pos="4320"/>
                <w:tab w:val="left" w:pos="4500"/>
              </w:tabs>
              <w:rPr>
                <w:sz w:val="28"/>
                <w:szCs w:val="28"/>
                <w:lang w:val="uz-Cyrl-UZ"/>
              </w:rPr>
            </w:pPr>
            <w:r w:rsidRPr="008F0DDF">
              <w:rPr>
                <w:b/>
                <w:sz w:val="28"/>
                <w:szCs w:val="28"/>
                <w:lang w:val="en-US"/>
              </w:rPr>
              <w:t xml:space="preserve">en </w:t>
            </w:r>
            <w:r w:rsidRPr="009B2A9D">
              <w:rPr>
                <w:sz w:val="28"/>
                <w:szCs w:val="28"/>
                <w:lang w:val="en-US"/>
              </w:rPr>
              <w:t>-</w:t>
            </w:r>
            <w:r>
              <w:rPr>
                <w:b/>
                <w:sz w:val="28"/>
                <w:szCs w:val="28"/>
                <w:lang w:val="en-US"/>
              </w:rPr>
              <w:t xml:space="preserve"> </w:t>
            </w:r>
            <w:r w:rsidRPr="001B40EF">
              <w:rPr>
                <w:sz w:val="28"/>
                <w:szCs w:val="28"/>
                <w:lang w:val="uz-Cyrl-UZ"/>
              </w:rPr>
              <w:t>c</w:t>
            </w:r>
            <w:r w:rsidRPr="001B40EF">
              <w:rPr>
                <w:sz w:val="28"/>
                <w:szCs w:val="28"/>
                <w:lang w:val="en-US"/>
              </w:rPr>
              <w:t>haracter</w:t>
            </w:r>
            <w:r w:rsidRPr="007A02C8">
              <w:rPr>
                <w:sz w:val="28"/>
                <w:szCs w:val="28"/>
                <w:lang w:val="en-US"/>
              </w:rPr>
              <w:t xml:space="preserve"> </w:t>
            </w:r>
            <w:r w:rsidRPr="001B40EF">
              <w:rPr>
                <w:sz w:val="28"/>
                <w:szCs w:val="28"/>
                <w:lang w:val="en-US"/>
              </w:rPr>
              <w:t>generator</w:t>
            </w:r>
            <w:r w:rsidRPr="007A02C8">
              <w:rPr>
                <w:sz w:val="28"/>
                <w:szCs w:val="28"/>
                <w:lang w:val="en-US"/>
              </w:rPr>
              <w:t xml:space="preserve"> </w:t>
            </w:r>
          </w:p>
          <w:p w14:paraId="482ED17E" w14:textId="77777777" w:rsidR="006E1527" w:rsidRPr="001B40EF" w:rsidRDefault="006E1527" w:rsidP="001A4444">
            <w:pPr>
              <w:tabs>
                <w:tab w:val="left" w:pos="4320"/>
                <w:tab w:val="left" w:pos="4500"/>
              </w:tabs>
              <w:rPr>
                <w:sz w:val="28"/>
                <w:szCs w:val="28"/>
                <w:lang w:val="en-US"/>
              </w:rPr>
            </w:pPr>
          </w:p>
        </w:tc>
        <w:tc>
          <w:tcPr>
            <w:tcW w:w="2921" w:type="pct"/>
          </w:tcPr>
          <w:p w14:paraId="4727BBB8" w14:textId="77777777" w:rsidR="006E1527" w:rsidRDefault="006E1527" w:rsidP="00E364BD">
            <w:pPr>
              <w:tabs>
                <w:tab w:val="left" w:pos="4320"/>
                <w:tab w:val="left" w:pos="4500"/>
              </w:tabs>
              <w:jc w:val="both"/>
              <w:rPr>
                <w:sz w:val="28"/>
                <w:szCs w:val="28"/>
                <w:lang w:val="uz-Cyrl-UZ"/>
              </w:rPr>
            </w:pPr>
            <w:r>
              <w:rPr>
                <w:sz w:val="28"/>
                <w:szCs w:val="28"/>
              </w:rPr>
              <w:t>Устройство, преобразующее код символа в его изображение на экране дисплея.</w:t>
            </w:r>
          </w:p>
          <w:p w14:paraId="5A595FBA" w14:textId="77777777" w:rsidR="006E1527" w:rsidRPr="003A72AB" w:rsidRDefault="006E1527" w:rsidP="00E364BD">
            <w:pPr>
              <w:tabs>
                <w:tab w:val="left" w:pos="4320"/>
                <w:tab w:val="left" w:pos="4500"/>
              </w:tabs>
              <w:jc w:val="both"/>
              <w:rPr>
                <w:sz w:val="28"/>
                <w:szCs w:val="28"/>
              </w:rPr>
            </w:pPr>
          </w:p>
          <w:p w14:paraId="31BA5343" w14:textId="77777777" w:rsidR="006E1527" w:rsidRPr="003A72AB" w:rsidRDefault="006E1527" w:rsidP="00E364BD">
            <w:pPr>
              <w:tabs>
                <w:tab w:val="left" w:pos="4320"/>
                <w:tab w:val="left" w:pos="4500"/>
              </w:tabs>
              <w:jc w:val="both"/>
              <w:rPr>
                <w:sz w:val="28"/>
                <w:szCs w:val="28"/>
              </w:rPr>
            </w:pPr>
            <w:r w:rsidRPr="0099137E">
              <w:rPr>
                <w:sz w:val="28"/>
                <w:szCs w:val="28"/>
                <w:lang w:val="uz-Cyrl-UZ"/>
              </w:rPr>
              <w:t>Simvol kodini uning displey ekranidagi tasviriga o‘zgartiruvchi qurilma.</w:t>
            </w:r>
          </w:p>
          <w:p w14:paraId="5419125F" w14:textId="77777777" w:rsidR="006E1527" w:rsidRPr="003A72AB" w:rsidRDefault="006E1527" w:rsidP="00E364BD">
            <w:pPr>
              <w:tabs>
                <w:tab w:val="left" w:pos="4320"/>
                <w:tab w:val="left" w:pos="4500"/>
              </w:tabs>
              <w:jc w:val="both"/>
              <w:rPr>
                <w:sz w:val="28"/>
                <w:szCs w:val="28"/>
              </w:rPr>
            </w:pPr>
          </w:p>
          <w:p w14:paraId="60E2A8F7" w14:textId="77777777" w:rsidR="006E1527" w:rsidRPr="00783914" w:rsidRDefault="006E1527" w:rsidP="00E364BD">
            <w:pPr>
              <w:tabs>
                <w:tab w:val="left" w:pos="4320"/>
                <w:tab w:val="left" w:pos="4500"/>
              </w:tabs>
              <w:jc w:val="both"/>
              <w:rPr>
                <w:sz w:val="28"/>
                <w:szCs w:val="28"/>
              </w:rPr>
            </w:pPr>
            <w:r>
              <w:rPr>
                <w:sz w:val="28"/>
                <w:szCs w:val="28"/>
              </w:rPr>
              <w:t>Символ кодини унинг дисплей экранидаги тасвирига ўзгартирувчи қурилма.</w:t>
            </w:r>
          </w:p>
        </w:tc>
      </w:tr>
      <w:tr w:rsidR="006E1527" w:rsidRPr="00D015B8" w14:paraId="449F1F3A" w14:textId="77777777">
        <w:trPr>
          <w:tblCellSpacing w:w="0" w:type="dxa"/>
          <w:jc w:val="center"/>
        </w:trPr>
        <w:tc>
          <w:tcPr>
            <w:tcW w:w="2079" w:type="pct"/>
          </w:tcPr>
          <w:p w14:paraId="26EE76F7" w14:textId="77777777" w:rsidR="006E1527" w:rsidRPr="00851FCC" w:rsidRDefault="006E1527" w:rsidP="004E5BD5">
            <w:pPr>
              <w:tabs>
                <w:tab w:val="left" w:pos="4320"/>
                <w:tab w:val="left" w:pos="4500"/>
              </w:tabs>
              <w:rPr>
                <w:b/>
                <w:sz w:val="28"/>
                <w:szCs w:val="28"/>
                <w:lang w:val="uz-Cyrl-UZ"/>
              </w:rPr>
            </w:pPr>
            <w:r w:rsidRPr="00851FCC">
              <w:rPr>
                <w:b/>
                <w:sz w:val="28"/>
                <w:szCs w:val="28"/>
                <w:lang w:val="uz-Cyrl-UZ"/>
              </w:rPr>
              <w:t>Генетический алгоритм</w:t>
            </w:r>
          </w:p>
          <w:p w14:paraId="2556B4AE" w14:textId="77777777" w:rsidR="006E1527" w:rsidRPr="00971DA5" w:rsidRDefault="006E1527" w:rsidP="004E5BD5">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Pr>
                <w:sz w:val="28"/>
                <w:szCs w:val="28"/>
                <w:lang w:val="uz-Cyrl-UZ"/>
              </w:rPr>
              <w:t>genetik algoritm</w:t>
            </w:r>
          </w:p>
          <w:p w14:paraId="0A5E2D9D" w14:textId="119EC465" w:rsidR="006E1527" w:rsidRPr="00844AE4" w:rsidRDefault="000B536F" w:rsidP="004E5BD5">
            <w:pPr>
              <w:tabs>
                <w:tab w:val="left" w:pos="4320"/>
                <w:tab w:val="left" w:pos="4500"/>
              </w:tabs>
              <w:rPr>
                <w:b/>
                <w:sz w:val="28"/>
                <w:szCs w:val="28"/>
                <w:lang w:val="uz-Cyrl-UZ"/>
              </w:rPr>
            </w:pPr>
            <w:r>
              <w:rPr>
                <w:sz w:val="28"/>
                <w:szCs w:val="28"/>
                <w:lang w:val="uz-Cyrl-UZ"/>
              </w:rPr>
              <w:t xml:space="preserve"> </w:t>
            </w:r>
            <w:r w:rsidR="006E1527">
              <w:rPr>
                <w:sz w:val="28"/>
                <w:szCs w:val="28"/>
                <w:lang w:val="uz-Cyrl-UZ"/>
              </w:rPr>
              <w:t>генетик алгоритм</w:t>
            </w:r>
            <w:r w:rsidR="006E1527" w:rsidRPr="00844AE4">
              <w:rPr>
                <w:b/>
                <w:sz w:val="28"/>
                <w:szCs w:val="28"/>
                <w:lang w:val="uz-Cyrl-UZ"/>
              </w:rPr>
              <w:t xml:space="preserve"> </w:t>
            </w:r>
          </w:p>
          <w:p w14:paraId="5A088E90"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3A1204">
              <w:rPr>
                <w:sz w:val="28"/>
                <w:szCs w:val="28"/>
                <w:lang w:val="en-US"/>
              </w:rPr>
              <w:t>-</w:t>
            </w:r>
            <w:r w:rsidRPr="00851FCC">
              <w:rPr>
                <w:sz w:val="28"/>
                <w:szCs w:val="28"/>
                <w:lang w:val="uz-Cyrl-UZ"/>
              </w:rPr>
              <w:t xml:space="preserve"> genetic algorithm </w:t>
            </w:r>
          </w:p>
          <w:p w14:paraId="155222CD" w14:textId="77777777" w:rsidR="006E1527" w:rsidRPr="00D91D42" w:rsidRDefault="006E1527" w:rsidP="004E5BD5">
            <w:pPr>
              <w:tabs>
                <w:tab w:val="left" w:pos="4320"/>
                <w:tab w:val="left" w:pos="4500"/>
              </w:tabs>
              <w:rPr>
                <w:b/>
                <w:sz w:val="28"/>
                <w:szCs w:val="28"/>
                <w:lang w:val="en-US"/>
              </w:rPr>
            </w:pPr>
          </w:p>
        </w:tc>
        <w:tc>
          <w:tcPr>
            <w:tcW w:w="2921" w:type="pct"/>
          </w:tcPr>
          <w:p w14:paraId="0B0DC8F3" w14:textId="77777777" w:rsidR="006E1527" w:rsidRDefault="006E1527" w:rsidP="004E5BD5">
            <w:pPr>
              <w:tabs>
                <w:tab w:val="left" w:pos="4320"/>
                <w:tab w:val="left" w:pos="4500"/>
              </w:tabs>
              <w:jc w:val="both"/>
              <w:rPr>
                <w:sz w:val="28"/>
                <w:szCs w:val="28"/>
                <w:lang w:val="uz-Cyrl-UZ"/>
              </w:rPr>
            </w:pPr>
            <w:r>
              <w:rPr>
                <w:sz w:val="28"/>
                <w:szCs w:val="28"/>
              </w:rPr>
              <w:t xml:space="preserve">Алгоритм поиска эффективного (оптимального) решения, основанный на использовании природных механизмов естественного отбора в процессе эволюционного развития. </w:t>
            </w:r>
          </w:p>
          <w:p w14:paraId="2AE2C7C7" w14:textId="77777777" w:rsidR="006E1527" w:rsidRPr="00235D03" w:rsidRDefault="006E1527" w:rsidP="004E5BD5">
            <w:pPr>
              <w:tabs>
                <w:tab w:val="left" w:pos="4320"/>
                <w:tab w:val="left" w:pos="4500"/>
              </w:tabs>
              <w:jc w:val="both"/>
              <w:rPr>
                <w:sz w:val="28"/>
                <w:szCs w:val="28"/>
              </w:rPr>
            </w:pPr>
          </w:p>
          <w:p w14:paraId="5916EB4B" w14:textId="77777777" w:rsidR="006E1527" w:rsidRPr="00235D03" w:rsidRDefault="006E1527" w:rsidP="004E5BD5">
            <w:pPr>
              <w:tabs>
                <w:tab w:val="left" w:pos="4320"/>
                <w:tab w:val="left" w:pos="4500"/>
              </w:tabs>
              <w:jc w:val="both"/>
              <w:rPr>
                <w:sz w:val="28"/>
                <w:szCs w:val="28"/>
              </w:rPr>
            </w:pPr>
            <w:r>
              <w:rPr>
                <w:sz w:val="28"/>
                <w:szCs w:val="28"/>
                <w:lang w:val="uz-Cyrl-UZ"/>
              </w:rPr>
              <w:t>Evolyutsion</w:t>
            </w:r>
            <w:r w:rsidRPr="00D015B8">
              <w:rPr>
                <w:sz w:val="28"/>
                <w:szCs w:val="28"/>
                <w:lang w:val="uz-Cyrl-UZ"/>
              </w:rPr>
              <w:t xml:space="preserve"> </w:t>
            </w:r>
            <w:r>
              <w:rPr>
                <w:sz w:val="28"/>
                <w:szCs w:val="28"/>
                <w:lang w:val="uz-Cyrl-UZ"/>
              </w:rPr>
              <w:t>rivojlanish</w:t>
            </w:r>
            <w:r w:rsidRPr="00D015B8">
              <w:rPr>
                <w:sz w:val="28"/>
                <w:szCs w:val="28"/>
                <w:lang w:val="uz-Cyrl-UZ"/>
              </w:rPr>
              <w:t xml:space="preserve"> </w:t>
            </w:r>
            <w:r>
              <w:rPr>
                <w:sz w:val="28"/>
                <w:szCs w:val="28"/>
                <w:lang w:val="uz-Cyrl-UZ"/>
              </w:rPr>
              <w:t>jarayonida</w:t>
            </w:r>
            <w:r w:rsidRPr="00D015B8">
              <w:rPr>
                <w:sz w:val="28"/>
                <w:szCs w:val="28"/>
                <w:lang w:val="uz-Cyrl-UZ"/>
              </w:rPr>
              <w:t xml:space="preserve"> </w:t>
            </w:r>
            <w:r>
              <w:rPr>
                <w:sz w:val="28"/>
                <w:szCs w:val="28"/>
                <w:lang w:val="uz-Cyrl-UZ"/>
              </w:rPr>
              <w:t>tabiiy</w:t>
            </w:r>
            <w:r w:rsidRPr="00D015B8">
              <w:rPr>
                <w:sz w:val="28"/>
                <w:szCs w:val="28"/>
                <w:lang w:val="uz-Cyrl-UZ"/>
              </w:rPr>
              <w:t xml:space="preserve"> </w:t>
            </w:r>
            <w:r>
              <w:rPr>
                <w:sz w:val="28"/>
                <w:szCs w:val="28"/>
                <w:lang w:val="uz-Cyrl-UZ"/>
              </w:rPr>
              <w:t>tan</w:t>
            </w:r>
            <w:r w:rsidR="00320836">
              <w:rPr>
                <w:sz w:val="28"/>
                <w:szCs w:val="28"/>
                <w:lang w:val="uz-Cyrl-UZ"/>
              </w:rPr>
              <w:t>-</w:t>
            </w:r>
            <w:r>
              <w:rPr>
                <w:sz w:val="28"/>
                <w:szCs w:val="28"/>
                <w:lang w:val="uz-Cyrl-UZ"/>
              </w:rPr>
              <w:t>lashning</w:t>
            </w:r>
            <w:r w:rsidRPr="00D015B8">
              <w:rPr>
                <w:sz w:val="28"/>
                <w:szCs w:val="28"/>
                <w:lang w:val="uz-Cyrl-UZ"/>
              </w:rPr>
              <w:t xml:space="preserve"> </w:t>
            </w:r>
            <w:r>
              <w:rPr>
                <w:sz w:val="28"/>
                <w:szCs w:val="28"/>
                <w:lang w:val="uz-Cyrl-UZ"/>
              </w:rPr>
              <w:t>tabiat</w:t>
            </w:r>
            <w:r w:rsidRPr="00D015B8">
              <w:rPr>
                <w:sz w:val="28"/>
                <w:szCs w:val="28"/>
                <w:lang w:val="uz-Cyrl-UZ"/>
              </w:rPr>
              <w:t xml:space="preserve"> </w:t>
            </w:r>
            <w:r>
              <w:rPr>
                <w:sz w:val="28"/>
                <w:szCs w:val="28"/>
                <w:lang w:val="uz-Cyrl-UZ"/>
              </w:rPr>
              <w:t>mexanizmlaridan</w:t>
            </w:r>
            <w:r w:rsidRPr="00D015B8">
              <w:rPr>
                <w:sz w:val="28"/>
                <w:szCs w:val="28"/>
                <w:lang w:val="uz-Cyrl-UZ"/>
              </w:rPr>
              <w:t xml:space="preserve"> </w:t>
            </w:r>
            <w:r>
              <w:rPr>
                <w:sz w:val="28"/>
                <w:szCs w:val="28"/>
                <w:lang w:val="uz-Cyrl-UZ"/>
              </w:rPr>
              <w:t>foydalanishga</w:t>
            </w:r>
            <w:r w:rsidRPr="00D015B8">
              <w:rPr>
                <w:sz w:val="28"/>
                <w:szCs w:val="28"/>
                <w:lang w:val="uz-Cyrl-UZ"/>
              </w:rPr>
              <w:t xml:space="preserve"> </w:t>
            </w:r>
            <w:r>
              <w:rPr>
                <w:sz w:val="28"/>
                <w:szCs w:val="28"/>
                <w:lang w:val="uz-Cyrl-UZ"/>
              </w:rPr>
              <w:t>asoslangan</w:t>
            </w:r>
            <w:r w:rsidRPr="00D015B8">
              <w:rPr>
                <w:sz w:val="28"/>
                <w:szCs w:val="28"/>
                <w:lang w:val="uz-Cyrl-UZ"/>
              </w:rPr>
              <w:t xml:space="preserve"> </w:t>
            </w:r>
            <w:r>
              <w:rPr>
                <w:sz w:val="28"/>
                <w:szCs w:val="28"/>
                <w:lang w:val="uz-Cyrl-UZ"/>
              </w:rPr>
              <w:t>samarali</w:t>
            </w:r>
            <w:r w:rsidRPr="00D015B8">
              <w:rPr>
                <w:sz w:val="28"/>
                <w:szCs w:val="28"/>
                <w:lang w:val="uz-Cyrl-UZ"/>
              </w:rPr>
              <w:t xml:space="preserve"> (</w:t>
            </w:r>
            <w:r>
              <w:rPr>
                <w:sz w:val="28"/>
                <w:szCs w:val="28"/>
                <w:lang w:val="uz-Cyrl-UZ"/>
              </w:rPr>
              <w:t>eng</w:t>
            </w:r>
            <w:r w:rsidRPr="00D015B8">
              <w:rPr>
                <w:sz w:val="28"/>
                <w:szCs w:val="28"/>
                <w:lang w:val="uz-Cyrl-UZ"/>
              </w:rPr>
              <w:t xml:space="preserve"> </w:t>
            </w:r>
            <w:r>
              <w:rPr>
                <w:sz w:val="28"/>
                <w:szCs w:val="28"/>
                <w:lang w:val="uz-Cyrl-UZ"/>
              </w:rPr>
              <w:t>maqbul</w:t>
            </w:r>
            <w:r w:rsidRPr="00D015B8">
              <w:rPr>
                <w:sz w:val="28"/>
                <w:szCs w:val="28"/>
                <w:lang w:val="uz-Cyrl-UZ"/>
              </w:rPr>
              <w:t>)</w:t>
            </w:r>
            <w:r>
              <w:rPr>
                <w:sz w:val="28"/>
                <w:szCs w:val="28"/>
                <w:lang w:val="uz-Cyrl-UZ"/>
              </w:rPr>
              <w:t xml:space="preserve"> </w:t>
            </w:r>
            <w:r>
              <w:rPr>
                <w:sz w:val="28"/>
                <w:szCs w:val="28"/>
              </w:rPr>
              <w:t>у</w:t>
            </w:r>
            <w:r>
              <w:rPr>
                <w:sz w:val="28"/>
                <w:szCs w:val="28"/>
                <w:lang w:val="uz-Cyrl-UZ"/>
              </w:rPr>
              <w:t>echim</w:t>
            </w:r>
            <w:r w:rsidRPr="00D015B8">
              <w:rPr>
                <w:sz w:val="28"/>
                <w:szCs w:val="28"/>
                <w:lang w:val="uz-Cyrl-UZ"/>
              </w:rPr>
              <w:t xml:space="preserve"> </w:t>
            </w:r>
            <w:r>
              <w:rPr>
                <w:sz w:val="28"/>
                <w:szCs w:val="28"/>
                <w:lang w:val="uz-Cyrl-UZ"/>
              </w:rPr>
              <w:t>izlab</w:t>
            </w:r>
            <w:r w:rsidRPr="00D015B8">
              <w:rPr>
                <w:sz w:val="28"/>
                <w:szCs w:val="28"/>
                <w:lang w:val="uz-Cyrl-UZ"/>
              </w:rPr>
              <w:t xml:space="preserve"> </w:t>
            </w:r>
            <w:r>
              <w:rPr>
                <w:sz w:val="28"/>
                <w:szCs w:val="28"/>
                <w:lang w:val="uz-Cyrl-UZ"/>
              </w:rPr>
              <w:t>topish</w:t>
            </w:r>
            <w:r w:rsidRPr="00D015B8">
              <w:rPr>
                <w:sz w:val="28"/>
                <w:szCs w:val="28"/>
                <w:lang w:val="uz-Cyrl-UZ"/>
              </w:rPr>
              <w:t xml:space="preserve"> </w:t>
            </w:r>
            <w:r>
              <w:rPr>
                <w:sz w:val="28"/>
                <w:szCs w:val="28"/>
                <w:lang w:val="uz-Cyrl-UZ"/>
              </w:rPr>
              <w:t>algoritmi</w:t>
            </w:r>
            <w:r w:rsidRPr="00D015B8">
              <w:rPr>
                <w:sz w:val="28"/>
                <w:szCs w:val="28"/>
                <w:lang w:val="uz-Cyrl-UZ"/>
              </w:rPr>
              <w:t>.</w:t>
            </w:r>
          </w:p>
          <w:p w14:paraId="5F4D7975" w14:textId="77777777" w:rsidR="006E1527" w:rsidRPr="00235D03" w:rsidRDefault="006E1527" w:rsidP="004E5BD5">
            <w:pPr>
              <w:tabs>
                <w:tab w:val="left" w:pos="4320"/>
                <w:tab w:val="left" w:pos="4500"/>
              </w:tabs>
              <w:jc w:val="both"/>
              <w:rPr>
                <w:sz w:val="28"/>
                <w:szCs w:val="28"/>
              </w:rPr>
            </w:pPr>
          </w:p>
          <w:p w14:paraId="3A3955D8" w14:textId="77777777" w:rsidR="006E1527" w:rsidRPr="00D015B8" w:rsidRDefault="006E1527" w:rsidP="004E5BD5">
            <w:pPr>
              <w:tabs>
                <w:tab w:val="left" w:pos="4320"/>
                <w:tab w:val="left" w:pos="4500"/>
              </w:tabs>
              <w:jc w:val="both"/>
              <w:rPr>
                <w:sz w:val="28"/>
                <w:szCs w:val="28"/>
                <w:lang w:val="uz-Cyrl-UZ"/>
              </w:rPr>
            </w:pPr>
            <w:r w:rsidRPr="00D015B8">
              <w:rPr>
                <w:sz w:val="28"/>
                <w:szCs w:val="28"/>
                <w:lang w:val="uz-Cyrl-UZ"/>
              </w:rPr>
              <w:t>Эволюцион ривожланиш жараёнида табиий танлашнинг табиат механизмларидан фойда</w:t>
            </w:r>
            <w:r w:rsidR="00320836">
              <w:rPr>
                <w:sz w:val="28"/>
                <w:szCs w:val="28"/>
                <w:lang w:val="uz-Cyrl-UZ"/>
              </w:rPr>
              <w:t>-</w:t>
            </w:r>
            <w:r w:rsidRPr="00D015B8">
              <w:rPr>
                <w:sz w:val="28"/>
                <w:szCs w:val="28"/>
                <w:lang w:val="uz-Cyrl-UZ"/>
              </w:rPr>
              <w:t>ланишга асосланган самарали (энг мақбул)</w:t>
            </w:r>
            <w:r>
              <w:rPr>
                <w:sz w:val="28"/>
                <w:szCs w:val="28"/>
                <w:lang w:val="uz-Cyrl-UZ"/>
              </w:rPr>
              <w:t xml:space="preserve"> е</w:t>
            </w:r>
            <w:r w:rsidRPr="00D015B8">
              <w:rPr>
                <w:sz w:val="28"/>
                <w:szCs w:val="28"/>
                <w:lang w:val="uz-Cyrl-UZ"/>
              </w:rPr>
              <w:t>чим излаб топиш алгоритми.</w:t>
            </w:r>
          </w:p>
        </w:tc>
      </w:tr>
      <w:tr w:rsidR="006E1527" w:rsidRPr="005D2E87" w14:paraId="4B7983BD" w14:textId="77777777">
        <w:trPr>
          <w:tblCellSpacing w:w="0" w:type="dxa"/>
          <w:jc w:val="center"/>
        </w:trPr>
        <w:tc>
          <w:tcPr>
            <w:tcW w:w="2079" w:type="pct"/>
          </w:tcPr>
          <w:p w14:paraId="277DD328" w14:textId="77777777" w:rsidR="006E1527" w:rsidRPr="00851FCC" w:rsidRDefault="006E1527" w:rsidP="004E5BD5">
            <w:pPr>
              <w:tabs>
                <w:tab w:val="left" w:pos="4320"/>
                <w:tab w:val="left" w:pos="4500"/>
              </w:tabs>
              <w:rPr>
                <w:b/>
                <w:sz w:val="28"/>
                <w:szCs w:val="28"/>
                <w:lang w:val="uz-Cyrl-UZ"/>
              </w:rPr>
            </w:pPr>
            <w:r w:rsidRPr="00844AE4">
              <w:rPr>
                <w:b/>
                <w:sz w:val="28"/>
                <w:szCs w:val="28"/>
                <w:lang w:val="uz-Cyrl-UZ"/>
              </w:rPr>
              <w:t>Генный чип</w:t>
            </w:r>
          </w:p>
          <w:p w14:paraId="211A6C44"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gen chipi</w:t>
            </w:r>
          </w:p>
          <w:p w14:paraId="0DB8322A" w14:textId="5EC89FDC" w:rsidR="006E1527" w:rsidRPr="00844AE4" w:rsidRDefault="000B536F" w:rsidP="004E5BD5">
            <w:pPr>
              <w:tabs>
                <w:tab w:val="left" w:pos="4320"/>
                <w:tab w:val="left" w:pos="4500"/>
              </w:tabs>
              <w:rPr>
                <w:sz w:val="28"/>
                <w:szCs w:val="28"/>
                <w:lang w:val="uz-Cyrl-UZ"/>
              </w:rPr>
            </w:pPr>
            <w:r>
              <w:rPr>
                <w:b/>
                <w:sz w:val="28"/>
                <w:szCs w:val="28"/>
                <w:lang w:val="uz-Cyrl-UZ"/>
              </w:rPr>
              <w:t xml:space="preserve"> </w:t>
            </w:r>
            <w:r w:rsidR="006E1527" w:rsidRPr="00844AE4">
              <w:rPr>
                <w:sz w:val="28"/>
                <w:szCs w:val="28"/>
                <w:lang w:val="uz-Cyrl-UZ"/>
              </w:rPr>
              <w:t>ген чипи</w:t>
            </w:r>
          </w:p>
          <w:p w14:paraId="6E693758"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EF6AFB">
              <w:rPr>
                <w:sz w:val="28"/>
                <w:szCs w:val="28"/>
                <w:lang w:val="en-US"/>
              </w:rPr>
              <w:t xml:space="preserve">- </w:t>
            </w:r>
            <w:r w:rsidRPr="00851FCC">
              <w:rPr>
                <w:sz w:val="28"/>
                <w:szCs w:val="28"/>
                <w:lang w:val="en-US"/>
              </w:rPr>
              <w:t xml:space="preserve">gene chip </w:t>
            </w:r>
          </w:p>
          <w:p w14:paraId="557D0CC0" w14:textId="77777777" w:rsidR="006E1527" w:rsidRPr="00D91D42" w:rsidRDefault="006E1527" w:rsidP="004E5BD5">
            <w:pPr>
              <w:tabs>
                <w:tab w:val="left" w:pos="4320"/>
                <w:tab w:val="left" w:pos="4500"/>
              </w:tabs>
              <w:rPr>
                <w:sz w:val="28"/>
                <w:szCs w:val="28"/>
                <w:lang w:val="en-US"/>
              </w:rPr>
            </w:pPr>
          </w:p>
        </w:tc>
        <w:tc>
          <w:tcPr>
            <w:tcW w:w="2921" w:type="pct"/>
          </w:tcPr>
          <w:p w14:paraId="395EFD3D" w14:textId="77777777" w:rsidR="006E1527" w:rsidRPr="00E95761" w:rsidRDefault="006E1527" w:rsidP="004E5BD5">
            <w:pPr>
              <w:tabs>
                <w:tab w:val="left" w:pos="4320"/>
                <w:tab w:val="left" w:pos="4500"/>
              </w:tabs>
              <w:jc w:val="both"/>
              <w:rPr>
                <w:sz w:val="28"/>
                <w:szCs w:val="28"/>
                <w:lang w:val="uz-Cyrl-UZ"/>
              </w:rPr>
            </w:pPr>
            <w:r w:rsidRPr="00E95761">
              <w:rPr>
                <w:sz w:val="28"/>
                <w:szCs w:val="28"/>
              </w:rPr>
              <w:t xml:space="preserve">Микросхема, используемая для выявления структуры ДНК крошечных квадратиков, детектирующих заданные гены при контакте с раствором, содержащим человеческие клетки. </w:t>
            </w:r>
          </w:p>
          <w:p w14:paraId="0C25DEB0" w14:textId="77777777" w:rsidR="006E1527" w:rsidRPr="005077B4" w:rsidRDefault="006E1527" w:rsidP="004E5BD5">
            <w:pPr>
              <w:tabs>
                <w:tab w:val="left" w:pos="4320"/>
                <w:tab w:val="left" w:pos="4500"/>
              </w:tabs>
              <w:jc w:val="both"/>
              <w:rPr>
                <w:sz w:val="14"/>
                <w:szCs w:val="14"/>
              </w:rPr>
            </w:pPr>
          </w:p>
          <w:p w14:paraId="23DCAB07" w14:textId="77777777" w:rsidR="006E1527" w:rsidRPr="008F6F21" w:rsidRDefault="006E1527" w:rsidP="004E5BD5">
            <w:pPr>
              <w:tabs>
                <w:tab w:val="left" w:pos="4320"/>
                <w:tab w:val="left" w:pos="4500"/>
              </w:tabs>
              <w:jc w:val="both"/>
              <w:rPr>
                <w:sz w:val="28"/>
                <w:szCs w:val="28"/>
                <w:lang w:val="uz-Cyrl-UZ"/>
              </w:rPr>
            </w:pPr>
            <w:r>
              <w:rPr>
                <w:sz w:val="28"/>
                <w:szCs w:val="28"/>
                <w:lang w:val="uz-Cyrl-UZ"/>
              </w:rPr>
              <w:t>Odam</w:t>
            </w:r>
            <w:r w:rsidRPr="00A37D3A">
              <w:rPr>
                <w:sz w:val="28"/>
                <w:szCs w:val="28"/>
                <w:lang w:val="uz-Cyrl-UZ"/>
              </w:rPr>
              <w:t xml:space="preserve"> </w:t>
            </w:r>
            <w:r>
              <w:rPr>
                <w:sz w:val="28"/>
                <w:szCs w:val="28"/>
                <w:lang w:val="uz-Cyrl-UZ"/>
              </w:rPr>
              <w:t>xujayralarini</w:t>
            </w:r>
            <w:r w:rsidRPr="00A37D3A">
              <w:rPr>
                <w:sz w:val="28"/>
                <w:szCs w:val="28"/>
                <w:lang w:val="uz-Cyrl-UZ"/>
              </w:rPr>
              <w:t xml:space="preserve"> </w:t>
            </w:r>
            <w:r>
              <w:rPr>
                <w:sz w:val="28"/>
                <w:szCs w:val="28"/>
                <w:lang w:val="uz-Cyrl-UZ"/>
              </w:rPr>
              <w:t>ichiga</w:t>
            </w:r>
            <w:r w:rsidRPr="00A37D3A">
              <w:rPr>
                <w:sz w:val="28"/>
                <w:szCs w:val="28"/>
                <w:lang w:val="uz-Cyrl-UZ"/>
              </w:rPr>
              <w:t xml:space="preserve"> </w:t>
            </w:r>
            <w:r>
              <w:rPr>
                <w:sz w:val="28"/>
                <w:szCs w:val="28"/>
                <w:lang w:val="uz-Cyrl-UZ"/>
              </w:rPr>
              <w:t>olgan</w:t>
            </w:r>
            <w:r w:rsidRPr="00A37D3A">
              <w:rPr>
                <w:sz w:val="28"/>
                <w:szCs w:val="28"/>
                <w:lang w:val="uz-Cyrl-UZ"/>
              </w:rPr>
              <w:t xml:space="preserve"> </w:t>
            </w:r>
            <w:r>
              <w:rPr>
                <w:sz w:val="28"/>
                <w:szCs w:val="28"/>
                <w:lang w:val="uz-Cyrl-UZ"/>
              </w:rPr>
              <w:t>eritma</w:t>
            </w:r>
            <w:r w:rsidRPr="00A37D3A">
              <w:rPr>
                <w:sz w:val="28"/>
                <w:szCs w:val="28"/>
                <w:lang w:val="uz-Cyrl-UZ"/>
              </w:rPr>
              <w:t xml:space="preserve"> </w:t>
            </w:r>
            <w:r>
              <w:rPr>
                <w:sz w:val="28"/>
                <w:szCs w:val="28"/>
                <w:lang w:val="uz-Cyrl-UZ"/>
              </w:rPr>
              <w:t>bilan</w:t>
            </w:r>
            <w:r w:rsidRPr="00A37D3A">
              <w:rPr>
                <w:sz w:val="28"/>
                <w:szCs w:val="28"/>
                <w:lang w:val="uz-Cyrl-UZ"/>
              </w:rPr>
              <w:t xml:space="preserve"> </w:t>
            </w:r>
            <w:r>
              <w:rPr>
                <w:sz w:val="28"/>
                <w:szCs w:val="28"/>
                <w:lang w:val="uz-Cyrl-UZ"/>
              </w:rPr>
              <w:t>bog‘lanish</w:t>
            </w:r>
            <w:r w:rsidRPr="00E95761">
              <w:rPr>
                <w:sz w:val="28"/>
                <w:szCs w:val="28"/>
                <w:lang w:val="uz-Cyrl-UZ"/>
              </w:rPr>
              <w:t xml:space="preserve"> </w:t>
            </w:r>
            <w:r>
              <w:rPr>
                <w:sz w:val="28"/>
                <w:szCs w:val="28"/>
                <w:lang w:val="uz-Cyrl-UZ"/>
              </w:rPr>
              <w:t>bo‘lganda</w:t>
            </w:r>
            <w:r w:rsidRPr="00E95761">
              <w:rPr>
                <w:sz w:val="28"/>
                <w:szCs w:val="28"/>
                <w:lang w:val="uz-Cyrl-UZ"/>
              </w:rPr>
              <w:t xml:space="preserve">, </w:t>
            </w:r>
            <w:r>
              <w:rPr>
                <w:sz w:val="28"/>
                <w:szCs w:val="28"/>
                <w:lang w:val="uz-Cyrl-UZ"/>
              </w:rPr>
              <w:t>berilgan</w:t>
            </w:r>
            <w:r w:rsidRPr="00E95761">
              <w:rPr>
                <w:sz w:val="28"/>
                <w:szCs w:val="28"/>
                <w:lang w:val="uz-Cyrl-UZ"/>
              </w:rPr>
              <w:t xml:space="preserve"> </w:t>
            </w:r>
            <w:r>
              <w:rPr>
                <w:sz w:val="28"/>
                <w:szCs w:val="28"/>
                <w:lang w:val="uz-Cyrl-UZ"/>
              </w:rPr>
              <w:t>genlarni</w:t>
            </w:r>
            <w:r w:rsidRPr="00E95761">
              <w:rPr>
                <w:sz w:val="28"/>
                <w:szCs w:val="28"/>
                <w:lang w:val="uz-Cyrl-UZ"/>
              </w:rPr>
              <w:t xml:space="preserve"> </w:t>
            </w:r>
            <w:r>
              <w:rPr>
                <w:sz w:val="28"/>
                <w:szCs w:val="28"/>
                <w:lang w:val="uz-Cyrl-UZ"/>
              </w:rPr>
              <w:t>detek</w:t>
            </w:r>
            <w:r w:rsidR="00320836">
              <w:rPr>
                <w:sz w:val="28"/>
                <w:szCs w:val="28"/>
                <w:lang w:val="uz-Cyrl-UZ"/>
              </w:rPr>
              <w:t>-</w:t>
            </w:r>
            <w:r>
              <w:rPr>
                <w:sz w:val="28"/>
                <w:szCs w:val="28"/>
                <w:lang w:val="uz-Cyrl-UZ"/>
              </w:rPr>
              <w:t>torlaydigan</w:t>
            </w:r>
            <w:r w:rsidRPr="00A37D3A">
              <w:rPr>
                <w:sz w:val="28"/>
                <w:szCs w:val="28"/>
                <w:lang w:val="uz-Cyrl-UZ"/>
              </w:rPr>
              <w:t xml:space="preserve"> </w:t>
            </w:r>
            <w:r>
              <w:rPr>
                <w:sz w:val="28"/>
                <w:szCs w:val="28"/>
                <w:lang w:val="uz-Cyrl-UZ"/>
              </w:rPr>
              <w:t>juda</w:t>
            </w:r>
            <w:r w:rsidRPr="00A37D3A">
              <w:rPr>
                <w:sz w:val="28"/>
                <w:szCs w:val="28"/>
                <w:lang w:val="uz-Cyrl-UZ"/>
              </w:rPr>
              <w:t xml:space="preserve"> </w:t>
            </w:r>
            <w:r>
              <w:rPr>
                <w:sz w:val="28"/>
                <w:szCs w:val="28"/>
                <w:lang w:val="uz-Cyrl-UZ"/>
              </w:rPr>
              <w:t>mayda</w:t>
            </w:r>
            <w:r w:rsidRPr="00A37D3A">
              <w:rPr>
                <w:sz w:val="28"/>
                <w:szCs w:val="28"/>
                <w:lang w:val="uz-Cyrl-UZ"/>
              </w:rPr>
              <w:t xml:space="preserve"> </w:t>
            </w:r>
            <w:r>
              <w:rPr>
                <w:sz w:val="28"/>
                <w:szCs w:val="28"/>
                <w:lang w:val="uz-Cyrl-UZ"/>
              </w:rPr>
              <w:t>kvadratchalarning</w:t>
            </w:r>
            <w:r w:rsidRPr="00A37D3A">
              <w:rPr>
                <w:sz w:val="28"/>
                <w:szCs w:val="28"/>
                <w:lang w:val="uz-Cyrl-UZ"/>
              </w:rPr>
              <w:t xml:space="preserve"> </w:t>
            </w:r>
            <w:r>
              <w:rPr>
                <w:sz w:val="28"/>
                <w:szCs w:val="28"/>
                <w:lang w:val="uz-Cyrl-UZ"/>
              </w:rPr>
              <w:t>DNK</w:t>
            </w:r>
            <w:r w:rsidRPr="00A37D3A">
              <w:rPr>
                <w:sz w:val="28"/>
                <w:szCs w:val="28"/>
                <w:lang w:val="uz-Cyrl-UZ"/>
              </w:rPr>
              <w:t xml:space="preserve"> </w:t>
            </w:r>
            <w:r>
              <w:rPr>
                <w:sz w:val="28"/>
                <w:szCs w:val="28"/>
                <w:lang w:val="uz-Cyrl-UZ"/>
              </w:rPr>
              <w:t>strukturasini</w:t>
            </w:r>
            <w:r w:rsidRPr="00A37D3A">
              <w:rPr>
                <w:sz w:val="28"/>
                <w:szCs w:val="28"/>
                <w:lang w:val="uz-Cyrl-UZ"/>
              </w:rPr>
              <w:t xml:space="preserve"> </w:t>
            </w:r>
            <w:r>
              <w:rPr>
                <w:sz w:val="28"/>
                <w:szCs w:val="28"/>
                <w:lang w:val="uz-Cyrl-UZ"/>
              </w:rPr>
              <w:t>aniqlash</w:t>
            </w:r>
            <w:r w:rsidRPr="00A37D3A">
              <w:rPr>
                <w:sz w:val="28"/>
                <w:szCs w:val="28"/>
                <w:lang w:val="uz-Cyrl-UZ"/>
              </w:rPr>
              <w:t xml:space="preserve"> </w:t>
            </w:r>
            <w:r>
              <w:rPr>
                <w:sz w:val="28"/>
                <w:szCs w:val="28"/>
                <w:lang w:val="uz-Cyrl-UZ"/>
              </w:rPr>
              <w:t>uchun</w:t>
            </w:r>
            <w:r w:rsidRPr="00A37D3A">
              <w:rPr>
                <w:sz w:val="28"/>
                <w:szCs w:val="28"/>
                <w:lang w:val="uz-Cyrl-UZ"/>
              </w:rPr>
              <w:t xml:space="preserve"> </w:t>
            </w:r>
            <w:r>
              <w:rPr>
                <w:sz w:val="28"/>
                <w:szCs w:val="28"/>
                <w:lang w:val="uz-Cyrl-UZ"/>
              </w:rPr>
              <w:t>foydalaniladigan</w:t>
            </w:r>
            <w:r w:rsidRPr="00A37D3A">
              <w:rPr>
                <w:sz w:val="28"/>
                <w:szCs w:val="28"/>
                <w:lang w:val="uz-Cyrl-UZ"/>
              </w:rPr>
              <w:t xml:space="preserve"> </w:t>
            </w:r>
            <w:r>
              <w:rPr>
                <w:sz w:val="28"/>
                <w:szCs w:val="28"/>
                <w:lang w:val="uz-Cyrl-UZ"/>
              </w:rPr>
              <w:t>mikrosxema</w:t>
            </w:r>
            <w:r w:rsidRPr="00A37D3A">
              <w:rPr>
                <w:sz w:val="28"/>
                <w:szCs w:val="28"/>
                <w:lang w:val="uz-Cyrl-UZ"/>
              </w:rPr>
              <w:t xml:space="preserve">. </w:t>
            </w:r>
          </w:p>
          <w:p w14:paraId="639A0202" w14:textId="77777777" w:rsidR="006E1527" w:rsidRPr="005077B4" w:rsidRDefault="006E1527" w:rsidP="004E5BD5">
            <w:pPr>
              <w:tabs>
                <w:tab w:val="left" w:pos="4320"/>
                <w:tab w:val="left" w:pos="4500"/>
              </w:tabs>
              <w:jc w:val="both"/>
              <w:rPr>
                <w:sz w:val="14"/>
                <w:szCs w:val="14"/>
                <w:lang w:val="uz-Cyrl-UZ"/>
              </w:rPr>
            </w:pPr>
          </w:p>
          <w:p w14:paraId="264BF818" w14:textId="77777777" w:rsidR="00320836" w:rsidRPr="00A37D3A" w:rsidRDefault="006E1527" w:rsidP="004E5BD5">
            <w:pPr>
              <w:tabs>
                <w:tab w:val="left" w:pos="4320"/>
                <w:tab w:val="left" w:pos="4500"/>
              </w:tabs>
              <w:jc w:val="both"/>
              <w:rPr>
                <w:sz w:val="28"/>
                <w:szCs w:val="28"/>
                <w:lang w:val="uz-Cyrl-UZ"/>
              </w:rPr>
            </w:pPr>
            <w:r w:rsidRPr="00A37D3A">
              <w:rPr>
                <w:sz w:val="28"/>
                <w:szCs w:val="28"/>
                <w:lang w:val="uz-Cyrl-UZ"/>
              </w:rPr>
              <w:t xml:space="preserve">Одам хужайраларини ичига олган эритма </w:t>
            </w:r>
            <w:r w:rsidRPr="00A37D3A">
              <w:rPr>
                <w:sz w:val="28"/>
                <w:szCs w:val="28"/>
                <w:lang w:val="uz-Cyrl-UZ"/>
              </w:rPr>
              <w:lastRenderedPageBreak/>
              <w:t>билан бо</w:t>
            </w:r>
            <w:r w:rsidRPr="00E95761">
              <w:rPr>
                <w:sz w:val="28"/>
                <w:szCs w:val="28"/>
                <w:lang w:val="uz-Cyrl-UZ"/>
              </w:rPr>
              <w:t>ғланиш бўлганда, берилган генлар</w:t>
            </w:r>
            <w:r w:rsidR="00320836">
              <w:rPr>
                <w:sz w:val="28"/>
                <w:szCs w:val="28"/>
                <w:lang w:val="uz-Cyrl-UZ"/>
              </w:rPr>
              <w:t>-</w:t>
            </w:r>
            <w:r w:rsidRPr="00E95761">
              <w:rPr>
                <w:sz w:val="28"/>
                <w:szCs w:val="28"/>
                <w:lang w:val="uz-Cyrl-UZ"/>
              </w:rPr>
              <w:t>ни дет</w:t>
            </w:r>
            <w:r w:rsidRPr="00A37D3A">
              <w:rPr>
                <w:sz w:val="28"/>
                <w:szCs w:val="28"/>
                <w:lang w:val="uz-Cyrl-UZ"/>
              </w:rPr>
              <w:t>е</w:t>
            </w:r>
            <w:r w:rsidRPr="00E95761">
              <w:rPr>
                <w:sz w:val="28"/>
                <w:szCs w:val="28"/>
                <w:lang w:val="uz-Cyrl-UZ"/>
              </w:rPr>
              <w:t>к</w:t>
            </w:r>
            <w:r w:rsidRPr="00A37D3A">
              <w:rPr>
                <w:sz w:val="28"/>
                <w:szCs w:val="28"/>
                <w:lang w:val="uz-Cyrl-UZ"/>
              </w:rPr>
              <w:t>торлайдиган жуда майда квадратча</w:t>
            </w:r>
            <w:r w:rsidR="00320836">
              <w:rPr>
                <w:sz w:val="28"/>
                <w:szCs w:val="28"/>
                <w:lang w:val="uz-Cyrl-UZ"/>
              </w:rPr>
              <w:t>-</w:t>
            </w:r>
            <w:r w:rsidRPr="00A37D3A">
              <w:rPr>
                <w:sz w:val="28"/>
                <w:szCs w:val="28"/>
                <w:lang w:val="uz-Cyrl-UZ"/>
              </w:rPr>
              <w:t xml:space="preserve">ларнинг ДНК структурасини аниқлаш учун фойдаланиладиган микросхема. </w:t>
            </w:r>
          </w:p>
        </w:tc>
      </w:tr>
      <w:tr w:rsidR="006E1527" w:rsidRPr="00971DA5" w14:paraId="26A32F5A" w14:textId="77777777">
        <w:trPr>
          <w:tblCellSpacing w:w="0" w:type="dxa"/>
          <w:jc w:val="center"/>
        </w:trPr>
        <w:tc>
          <w:tcPr>
            <w:tcW w:w="2079" w:type="pct"/>
          </w:tcPr>
          <w:p w14:paraId="0FBFCD65" w14:textId="77777777" w:rsidR="006E1527" w:rsidRPr="00851FCC" w:rsidRDefault="006E1527" w:rsidP="004E5BD5">
            <w:pPr>
              <w:tabs>
                <w:tab w:val="left" w:pos="4320"/>
                <w:tab w:val="left" w:pos="4500"/>
              </w:tabs>
              <w:rPr>
                <w:b/>
                <w:sz w:val="28"/>
                <w:szCs w:val="28"/>
                <w:lang w:val="uz-Cyrl-UZ"/>
              </w:rPr>
            </w:pPr>
            <w:r w:rsidRPr="00851FCC">
              <w:rPr>
                <w:b/>
                <w:sz w:val="28"/>
                <w:szCs w:val="28"/>
              </w:rPr>
              <w:lastRenderedPageBreak/>
              <w:t>Гео</w:t>
            </w:r>
            <w:r>
              <w:rPr>
                <w:b/>
                <w:sz w:val="28"/>
                <w:szCs w:val="28"/>
              </w:rPr>
              <w:t>г</w:t>
            </w:r>
            <w:r w:rsidRPr="00851FCC">
              <w:rPr>
                <w:b/>
                <w:sz w:val="28"/>
                <w:szCs w:val="28"/>
              </w:rPr>
              <w:t xml:space="preserve">рафическая </w:t>
            </w:r>
            <w:r w:rsidRPr="00773754">
              <w:rPr>
                <w:b/>
                <w:sz w:val="28"/>
                <w:szCs w:val="28"/>
              </w:rPr>
              <w:br/>
            </w:r>
            <w:r w:rsidRPr="00851FCC">
              <w:rPr>
                <w:b/>
                <w:sz w:val="28"/>
                <w:szCs w:val="28"/>
              </w:rPr>
              <w:t>информационная система</w:t>
            </w:r>
          </w:p>
          <w:p w14:paraId="4C37461A" w14:textId="77777777" w:rsidR="006E1527" w:rsidRPr="00B805AA" w:rsidRDefault="006E1527" w:rsidP="004E5BD5">
            <w:pPr>
              <w:tabs>
                <w:tab w:val="left" w:pos="4320"/>
                <w:tab w:val="left" w:pos="4500"/>
              </w:tabs>
              <w:rPr>
                <w:b/>
                <w:sz w:val="28"/>
                <w:szCs w:val="28"/>
                <w:lang w:val="uz-Cyrl-UZ"/>
              </w:rPr>
            </w:pPr>
            <w:r w:rsidRPr="00B805AA">
              <w:rPr>
                <w:b/>
                <w:sz w:val="28"/>
                <w:szCs w:val="28"/>
                <w:lang w:val="uz-Cyrl-UZ"/>
              </w:rPr>
              <w:t xml:space="preserve">uz </w:t>
            </w:r>
            <w:r w:rsidRPr="00B805AA">
              <w:rPr>
                <w:sz w:val="28"/>
                <w:szCs w:val="28"/>
                <w:lang w:val="uz-Cyrl-UZ"/>
              </w:rPr>
              <w:t>-</w:t>
            </w:r>
            <w:r w:rsidRPr="00B805AA">
              <w:rPr>
                <w:b/>
                <w:sz w:val="28"/>
                <w:szCs w:val="28"/>
                <w:lang w:val="uz-Cyrl-UZ"/>
              </w:rPr>
              <w:t xml:space="preserve"> </w:t>
            </w:r>
            <w:r>
              <w:rPr>
                <w:sz w:val="28"/>
                <w:szCs w:val="28"/>
                <w:lang w:val="uz-Cyrl-UZ"/>
              </w:rPr>
              <w:t>geografik axborot tizimi</w:t>
            </w:r>
          </w:p>
          <w:p w14:paraId="7F8925F0" w14:textId="47D5F5B1" w:rsidR="006E1527" w:rsidRDefault="00D7251A" w:rsidP="004E5BD5">
            <w:pPr>
              <w:tabs>
                <w:tab w:val="left" w:pos="4320"/>
                <w:tab w:val="left" w:pos="4500"/>
              </w:tabs>
              <w:rPr>
                <w:sz w:val="28"/>
                <w:szCs w:val="28"/>
                <w:lang w:val="en-US"/>
              </w:rPr>
            </w:pPr>
            <w:r>
              <w:rPr>
                <w:b/>
                <w:sz w:val="28"/>
                <w:szCs w:val="28"/>
                <w:lang w:val="uz-Cyrl-UZ"/>
              </w:rPr>
              <w:t xml:space="preserve"> </w:t>
            </w:r>
            <w:r w:rsidR="006E1527">
              <w:rPr>
                <w:sz w:val="28"/>
                <w:szCs w:val="28"/>
                <w:lang w:val="uz-Cyrl-UZ"/>
              </w:rPr>
              <w:t>географик ахборот тизими</w:t>
            </w:r>
          </w:p>
          <w:p w14:paraId="4B8167DD"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EF6AFB">
              <w:rPr>
                <w:sz w:val="28"/>
                <w:szCs w:val="28"/>
                <w:lang w:val="en-US"/>
              </w:rPr>
              <w:t>-</w:t>
            </w:r>
            <w:r w:rsidRPr="00851FCC">
              <w:rPr>
                <w:sz w:val="28"/>
                <w:szCs w:val="28"/>
                <w:lang w:val="en-US"/>
              </w:rPr>
              <w:t xml:space="preserve"> geographic</w:t>
            </w:r>
            <w:r w:rsidRPr="00844AE4">
              <w:rPr>
                <w:sz w:val="28"/>
                <w:szCs w:val="28"/>
                <w:lang w:val="en-US"/>
              </w:rPr>
              <w:t xml:space="preserve"> </w:t>
            </w:r>
            <w:r w:rsidRPr="00851FCC">
              <w:rPr>
                <w:sz w:val="28"/>
                <w:szCs w:val="28"/>
                <w:lang w:val="en-US"/>
              </w:rPr>
              <w:t>information</w:t>
            </w:r>
            <w:r w:rsidRPr="00844AE4">
              <w:rPr>
                <w:sz w:val="28"/>
                <w:szCs w:val="28"/>
                <w:lang w:val="en-US"/>
              </w:rPr>
              <w:t xml:space="preserve"> </w:t>
            </w:r>
            <w:r w:rsidR="005077B4">
              <w:rPr>
                <w:sz w:val="28"/>
                <w:szCs w:val="28"/>
                <w:lang w:val="en-US"/>
              </w:rPr>
              <w:br/>
            </w:r>
            <w:r w:rsidRPr="00851FCC">
              <w:rPr>
                <w:sz w:val="28"/>
                <w:szCs w:val="28"/>
                <w:lang w:val="en-US"/>
              </w:rPr>
              <w:t>system</w:t>
            </w:r>
            <w:r w:rsidRPr="00844AE4">
              <w:rPr>
                <w:sz w:val="28"/>
                <w:szCs w:val="28"/>
                <w:lang w:val="en-US"/>
              </w:rPr>
              <w:t xml:space="preserve"> </w:t>
            </w:r>
          </w:p>
          <w:p w14:paraId="3E7A76E8" w14:textId="77777777" w:rsidR="006E1527" w:rsidRPr="00D91D42" w:rsidRDefault="006E1527" w:rsidP="004E5BD5">
            <w:pPr>
              <w:tabs>
                <w:tab w:val="left" w:pos="4320"/>
                <w:tab w:val="left" w:pos="4500"/>
              </w:tabs>
              <w:rPr>
                <w:sz w:val="28"/>
                <w:szCs w:val="28"/>
                <w:lang w:val="en-US"/>
              </w:rPr>
            </w:pPr>
          </w:p>
        </w:tc>
        <w:tc>
          <w:tcPr>
            <w:tcW w:w="2921" w:type="pct"/>
          </w:tcPr>
          <w:p w14:paraId="7B307227" w14:textId="77777777" w:rsidR="006E1527" w:rsidRDefault="006E1527" w:rsidP="004E5BD5">
            <w:pPr>
              <w:tabs>
                <w:tab w:val="left" w:pos="4320"/>
                <w:tab w:val="left" w:pos="4500"/>
              </w:tabs>
              <w:jc w:val="both"/>
              <w:rPr>
                <w:sz w:val="28"/>
                <w:szCs w:val="28"/>
                <w:lang w:val="uz-Cyrl-UZ"/>
              </w:rPr>
            </w:pPr>
            <w:r>
              <w:rPr>
                <w:sz w:val="28"/>
                <w:szCs w:val="28"/>
              </w:rPr>
              <w:t>Класс программных систем, связанных с вводом, обработкой, хранением и отображением пространственных данных, таких как карты местности, планы, схемы и т.п.</w:t>
            </w:r>
          </w:p>
          <w:p w14:paraId="0C983423" w14:textId="77777777" w:rsidR="006E1527" w:rsidRPr="005077B4" w:rsidRDefault="006E1527" w:rsidP="004E5BD5">
            <w:pPr>
              <w:tabs>
                <w:tab w:val="left" w:pos="4320"/>
                <w:tab w:val="left" w:pos="4500"/>
              </w:tabs>
              <w:jc w:val="both"/>
              <w:rPr>
                <w:sz w:val="16"/>
                <w:szCs w:val="16"/>
              </w:rPr>
            </w:pPr>
          </w:p>
          <w:p w14:paraId="4614E0D5" w14:textId="77777777" w:rsidR="006E1527" w:rsidRPr="005D2E87" w:rsidRDefault="006E1527" w:rsidP="004E5BD5">
            <w:pPr>
              <w:tabs>
                <w:tab w:val="left" w:pos="4320"/>
                <w:tab w:val="left" w:pos="4500"/>
              </w:tabs>
              <w:jc w:val="both"/>
              <w:rPr>
                <w:sz w:val="28"/>
                <w:szCs w:val="28"/>
              </w:rPr>
            </w:pPr>
            <w:r>
              <w:rPr>
                <w:sz w:val="28"/>
                <w:szCs w:val="28"/>
                <w:lang w:val="uz-Cyrl-UZ"/>
              </w:rPr>
              <w:t>Joy</w:t>
            </w:r>
            <w:r w:rsidRPr="00971DA5">
              <w:rPr>
                <w:sz w:val="28"/>
                <w:szCs w:val="28"/>
                <w:lang w:val="uz-Cyrl-UZ"/>
              </w:rPr>
              <w:t xml:space="preserve"> </w:t>
            </w:r>
            <w:r>
              <w:rPr>
                <w:sz w:val="28"/>
                <w:szCs w:val="28"/>
                <w:lang w:val="uz-Cyrl-UZ"/>
              </w:rPr>
              <w:t>kartalari</w:t>
            </w:r>
            <w:r w:rsidRPr="00971DA5">
              <w:rPr>
                <w:sz w:val="28"/>
                <w:szCs w:val="28"/>
                <w:lang w:val="uz-Cyrl-UZ"/>
              </w:rPr>
              <w:t xml:space="preserve">, </w:t>
            </w:r>
            <w:r>
              <w:rPr>
                <w:sz w:val="28"/>
                <w:szCs w:val="28"/>
                <w:lang w:val="uz-Cyrl-UZ"/>
              </w:rPr>
              <w:t>planlar</w:t>
            </w:r>
            <w:r w:rsidRPr="00971DA5">
              <w:rPr>
                <w:sz w:val="28"/>
                <w:szCs w:val="28"/>
                <w:lang w:val="uz-Cyrl-UZ"/>
              </w:rPr>
              <w:t xml:space="preserve">, </w:t>
            </w:r>
            <w:r>
              <w:rPr>
                <w:sz w:val="28"/>
                <w:szCs w:val="28"/>
                <w:lang w:val="uz-Cyrl-UZ"/>
              </w:rPr>
              <w:t>sxemalar kabi makonga</w:t>
            </w:r>
            <w:r w:rsidRPr="00971DA5">
              <w:rPr>
                <w:sz w:val="28"/>
                <w:szCs w:val="28"/>
                <w:lang w:val="uz-Cyrl-UZ"/>
              </w:rPr>
              <w:t xml:space="preserve"> </w:t>
            </w:r>
            <w:r>
              <w:rPr>
                <w:sz w:val="28"/>
                <w:szCs w:val="28"/>
                <w:lang w:val="uz-Cyrl-UZ"/>
              </w:rPr>
              <w:t>oid</w:t>
            </w:r>
            <w:r w:rsidRPr="00971DA5">
              <w:rPr>
                <w:sz w:val="28"/>
                <w:szCs w:val="28"/>
                <w:lang w:val="uz-Cyrl-UZ"/>
              </w:rPr>
              <w:t xml:space="preserve"> </w:t>
            </w:r>
            <w:r>
              <w:rPr>
                <w:sz w:val="28"/>
                <w:szCs w:val="28"/>
                <w:lang w:val="uz-Cyrl-UZ"/>
              </w:rPr>
              <w:t>ma’lumotlarni</w:t>
            </w:r>
            <w:r w:rsidRPr="00971DA5">
              <w:rPr>
                <w:sz w:val="28"/>
                <w:szCs w:val="28"/>
                <w:lang w:val="uz-Cyrl-UZ"/>
              </w:rPr>
              <w:t xml:space="preserve"> </w:t>
            </w:r>
            <w:r>
              <w:rPr>
                <w:sz w:val="28"/>
                <w:szCs w:val="28"/>
                <w:lang w:val="uz-Cyrl-UZ"/>
              </w:rPr>
              <w:t>kiritish</w:t>
            </w:r>
            <w:r w:rsidRPr="00971DA5">
              <w:rPr>
                <w:sz w:val="28"/>
                <w:szCs w:val="28"/>
                <w:lang w:val="uz-Cyrl-UZ"/>
              </w:rPr>
              <w:t xml:space="preserve">, </w:t>
            </w:r>
            <w:r>
              <w:rPr>
                <w:sz w:val="28"/>
                <w:szCs w:val="28"/>
                <w:lang w:val="uz-Cyrl-UZ"/>
              </w:rPr>
              <w:t>qayta</w:t>
            </w:r>
            <w:r w:rsidRPr="00971DA5">
              <w:rPr>
                <w:sz w:val="28"/>
                <w:szCs w:val="28"/>
                <w:lang w:val="uz-Cyrl-UZ"/>
              </w:rPr>
              <w:t xml:space="preserve"> </w:t>
            </w:r>
            <w:r>
              <w:rPr>
                <w:sz w:val="28"/>
                <w:szCs w:val="28"/>
                <w:lang w:val="uz-Cyrl-UZ"/>
              </w:rPr>
              <w:t>ishlash</w:t>
            </w:r>
            <w:r w:rsidRPr="00971DA5">
              <w:rPr>
                <w:sz w:val="28"/>
                <w:szCs w:val="28"/>
                <w:lang w:val="uz-Cyrl-UZ"/>
              </w:rPr>
              <w:t xml:space="preserve">, </w:t>
            </w:r>
            <w:r>
              <w:rPr>
                <w:sz w:val="28"/>
                <w:szCs w:val="28"/>
                <w:lang w:val="uz-Cyrl-UZ"/>
              </w:rPr>
              <w:t>saqlash</w:t>
            </w:r>
            <w:r w:rsidRPr="00971DA5">
              <w:rPr>
                <w:sz w:val="28"/>
                <w:szCs w:val="28"/>
                <w:lang w:val="uz-Cyrl-UZ"/>
              </w:rPr>
              <w:t xml:space="preserve"> </w:t>
            </w:r>
            <w:r>
              <w:rPr>
                <w:sz w:val="28"/>
                <w:szCs w:val="28"/>
                <w:lang w:val="uz-Cyrl-UZ"/>
              </w:rPr>
              <w:t>va</w:t>
            </w:r>
            <w:r w:rsidRPr="00971DA5">
              <w:rPr>
                <w:sz w:val="28"/>
                <w:szCs w:val="28"/>
                <w:lang w:val="uz-Cyrl-UZ"/>
              </w:rPr>
              <w:t xml:space="preserve"> </w:t>
            </w:r>
            <w:r>
              <w:rPr>
                <w:sz w:val="28"/>
                <w:szCs w:val="28"/>
                <w:lang w:val="uz-Cyrl-UZ"/>
              </w:rPr>
              <w:t>aks</w:t>
            </w:r>
            <w:r w:rsidRPr="00971DA5">
              <w:rPr>
                <w:sz w:val="28"/>
                <w:szCs w:val="28"/>
                <w:lang w:val="uz-Cyrl-UZ"/>
              </w:rPr>
              <w:t xml:space="preserve"> </w:t>
            </w:r>
            <w:r>
              <w:rPr>
                <w:sz w:val="28"/>
                <w:szCs w:val="28"/>
                <w:lang w:val="uz-Cyrl-UZ"/>
              </w:rPr>
              <w:t>ettirish</w:t>
            </w:r>
            <w:r w:rsidRPr="00971DA5">
              <w:rPr>
                <w:sz w:val="28"/>
                <w:szCs w:val="28"/>
                <w:lang w:val="uz-Cyrl-UZ"/>
              </w:rPr>
              <w:t xml:space="preserve"> </w:t>
            </w:r>
            <w:r>
              <w:rPr>
                <w:sz w:val="28"/>
                <w:szCs w:val="28"/>
                <w:lang w:val="uz-Cyrl-UZ"/>
              </w:rPr>
              <w:t>bilan</w:t>
            </w:r>
            <w:r w:rsidRPr="00971DA5">
              <w:rPr>
                <w:sz w:val="28"/>
                <w:szCs w:val="28"/>
                <w:lang w:val="uz-Cyrl-UZ"/>
              </w:rPr>
              <w:t xml:space="preserve"> </w:t>
            </w:r>
            <w:r>
              <w:rPr>
                <w:sz w:val="28"/>
                <w:szCs w:val="28"/>
                <w:lang w:val="uz-Cyrl-UZ"/>
              </w:rPr>
              <w:t>bog‘langan dasturiy tizimlar</w:t>
            </w:r>
            <w:r w:rsidRPr="00971DA5">
              <w:rPr>
                <w:sz w:val="28"/>
                <w:szCs w:val="28"/>
                <w:lang w:val="uz-Cyrl-UZ"/>
              </w:rPr>
              <w:t xml:space="preserve"> </w:t>
            </w:r>
            <w:r>
              <w:rPr>
                <w:sz w:val="28"/>
                <w:szCs w:val="28"/>
                <w:lang w:val="uz-Cyrl-UZ"/>
              </w:rPr>
              <w:t>turkumi</w:t>
            </w:r>
            <w:r w:rsidRPr="00971DA5">
              <w:rPr>
                <w:sz w:val="28"/>
                <w:szCs w:val="28"/>
                <w:lang w:val="uz-Cyrl-UZ"/>
              </w:rPr>
              <w:t>.</w:t>
            </w:r>
          </w:p>
          <w:p w14:paraId="2A02151C" w14:textId="77777777" w:rsidR="005077B4" w:rsidRPr="005D2E87" w:rsidRDefault="005077B4" w:rsidP="004E5BD5">
            <w:pPr>
              <w:tabs>
                <w:tab w:val="left" w:pos="4320"/>
                <w:tab w:val="left" w:pos="4500"/>
              </w:tabs>
              <w:jc w:val="both"/>
              <w:rPr>
                <w:sz w:val="16"/>
                <w:szCs w:val="16"/>
              </w:rPr>
            </w:pPr>
          </w:p>
          <w:p w14:paraId="2CF0A2D2" w14:textId="77777777" w:rsidR="00320836" w:rsidRPr="005077B4" w:rsidRDefault="006E1527" w:rsidP="004E5BD5">
            <w:pPr>
              <w:tabs>
                <w:tab w:val="left" w:pos="4320"/>
                <w:tab w:val="left" w:pos="4500"/>
              </w:tabs>
              <w:jc w:val="both"/>
              <w:rPr>
                <w:sz w:val="28"/>
                <w:szCs w:val="28"/>
                <w:lang w:val="uz-Cyrl-UZ"/>
              </w:rPr>
            </w:pPr>
            <w:r w:rsidRPr="00971DA5">
              <w:rPr>
                <w:sz w:val="28"/>
                <w:szCs w:val="28"/>
                <w:lang w:val="uz-Cyrl-UZ"/>
              </w:rPr>
              <w:t>Жой карталари, планлар, схемалар</w:t>
            </w:r>
            <w:r>
              <w:rPr>
                <w:sz w:val="28"/>
                <w:szCs w:val="28"/>
                <w:lang w:val="uz-Cyrl-UZ"/>
              </w:rPr>
              <w:t xml:space="preserve"> каби </w:t>
            </w:r>
            <w:r w:rsidRPr="00971DA5">
              <w:rPr>
                <w:sz w:val="28"/>
                <w:szCs w:val="28"/>
                <w:lang w:val="uz-Cyrl-UZ"/>
              </w:rPr>
              <w:t>маконга оид маълумотларни киритиш, қайта ишлаш, сақлаш ва акс эттириш билан боғлан</w:t>
            </w:r>
            <w:r w:rsidR="00320836">
              <w:rPr>
                <w:sz w:val="28"/>
                <w:szCs w:val="28"/>
                <w:lang w:val="uz-Cyrl-UZ"/>
              </w:rPr>
              <w:t>-</w:t>
            </w:r>
            <w:r w:rsidRPr="00971DA5">
              <w:rPr>
                <w:sz w:val="28"/>
                <w:szCs w:val="28"/>
                <w:lang w:val="uz-Cyrl-UZ"/>
              </w:rPr>
              <w:t>ган</w:t>
            </w:r>
            <w:r>
              <w:rPr>
                <w:sz w:val="28"/>
                <w:szCs w:val="28"/>
                <w:lang w:val="uz-Cyrl-UZ"/>
              </w:rPr>
              <w:t xml:space="preserve"> дастурий </w:t>
            </w:r>
            <w:r w:rsidRPr="00971DA5">
              <w:rPr>
                <w:sz w:val="28"/>
                <w:szCs w:val="28"/>
                <w:lang w:val="uz-Cyrl-UZ"/>
              </w:rPr>
              <w:t>тизимлар туркуми.</w:t>
            </w:r>
          </w:p>
        </w:tc>
      </w:tr>
      <w:tr w:rsidR="006E1527" w:rsidRPr="00DC0C43" w14:paraId="700A4FF7" w14:textId="77777777">
        <w:trPr>
          <w:tblCellSpacing w:w="0" w:type="dxa"/>
          <w:jc w:val="center"/>
        </w:trPr>
        <w:tc>
          <w:tcPr>
            <w:tcW w:w="2079" w:type="pct"/>
          </w:tcPr>
          <w:p w14:paraId="5D5C5A19"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Гетерогенная сеть</w:t>
            </w:r>
          </w:p>
          <w:p w14:paraId="3AF95915"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geterogen</w:t>
            </w:r>
            <w:r>
              <w:rPr>
                <w:sz w:val="28"/>
                <w:szCs w:val="28"/>
                <w:lang w:val="uz-Cyrl-UZ"/>
              </w:rPr>
              <w:t xml:space="preserve"> </w:t>
            </w:r>
            <w:r w:rsidRPr="00844AE4">
              <w:rPr>
                <w:sz w:val="28"/>
                <w:szCs w:val="28"/>
                <w:lang w:val="uz-Cyrl-UZ"/>
              </w:rPr>
              <w:t>tarmo</w:t>
            </w:r>
            <w:r>
              <w:rPr>
                <w:sz w:val="28"/>
                <w:szCs w:val="28"/>
                <w:lang w:val="uz-Cyrl-UZ"/>
              </w:rPr>
              <w:t>q</w:t>
            </w:r>
          </w:p>
          <w:p w14:paraId="0ADB58F8" w14:textId="7ABD59E2" w:rsidR="006E1527" w:rsidRPr="00844AE4" w:rsidRDefault="00D7251A" w:rsidP="004E5BD5">
            <w:pPr>
              <w:tabs>
                <w:tab w:val="left" w:pos="4320"/>
                <w:tab w:val="left" w:pos="4500"/>
              </w:tabs>
              <w:rPr>
                <w:sz w:val="28"/>
                <w:szCs w:val="28"/>
                <w:lang w:val="uz-Cyrl-UZ"/>
              </w:rPr>
            </w:pPr>
            <w:r>
              <w:rPr>
                <w:b/>
                <w:sz w:val="28"/>
                <w:szCs w:val="28"/>
                <w:lang w:val="uz-Cyrl-UZ"/>
              </w:rPr>
              <w:t xml:space="preserve"> </w:t>
            </w:r>
            <w:r w:rsidR="006E1527" w:rsidRPr="00844AE4">
              <w:rPr>
                <w:sz w:val="28"/>
                <w:szCs w:val="28"/>
                <w:lang w:val="uz-Cyrl-UZ"/>
              </w:rPr>
              <w:t>гетероген</w:t>
            </w:r>
            <w:r w:rsidR="006E1527">
              <w:rPr>
                <w:sz w:val="28"/>
                <w:szCs w:val="28"/>
                <w:lang w:val="uz-Cyrl-UZ"/>
              </w:rPr>
              <w:t xml:space="preserve"> </w:t>
            </w:r>
            <w:r w:rsidR="006E1527" w:rsidRPr="00844AE4">
              <w:rPr>
                <w:sz w:val="28"/>
                <w:szCs w:val="28"/>
                <w:lang w:val="uz-Cyrl-UZ"/>
              </w:rPr>
              <w:t>тармо</w:t>
            </w:r>
            <w:r w:rsidR="006E1527">
              <w:rPr>
                <w:sz w:val="28"/>
                <w:szCs w:val="28"/>
                <w:lang w:val="uz-Cyrl-UZ"/>
              </w:rPr>
              <w:t>қ</w:t>
            </w:r>
          </w:p>
          <w:p w14:paraId="1BF0C982" w14:textId="77777777" w:rsidR="006E1527" w:rsidRDefault="006E1527" w:rsidP="00D430C0">
            <w:pPr>
              <w:tabs>
                <w:tab w:val="left" w:pos="4320"/>
                <w:tab w:val="left" w:pos="4500"/>
              </w:tabs>
              <w:rPr>
                <w:b/>
                <w:sz w:val="28"/>
                <w:szCs w:val="28"/>
                <w:lang w:val="uz-Cyrl-UZ"/>
              </w:rPr>
            </w:pPr>
            <w:r w:rsidRPr="00851FCC">
              <w:rPr>
                <w:b/>
                <w:sz w:val="28"/>
                <w:szCs w:val="28"/>
                <w:lang w:val="en-US"/>
              </w:rPr>
              <w:t xml:space="preserve">en </w:t>
            </w:r>
            <w:r w:rsidRPr="00D430C0">
              <w:rPr>
                <w:sz w:val="28"/>
                <w:szCs w:val="28"/>
                <w:lang w:val="en-US"/>
              </w:rPr>
              <w:t>- heterogeneous network</w:t>
            </w:r>
            <w:r>
              <w:rPr>
                <w:b/>
                <w:sz w:val="28"/>
                <w:szCs w:val="28"/>
                <w:lang w:val="en-US"/>
              </w:rPr>
              <w:t xml:space="preserve"> </w:t>
            </w:r>
          </w:p>
          <w:p w14:paraId="7F6F4887" w14:textId="77777777" w:rsidR="006E1527" w:rsidRPr="00851FCC" w:rsidRDefault="006E1527" w:rsidP="004E5BD5">
            <w:pPr>
              <w:tabs>
                <w:tab w:val="left" w:pos="4320"/>
                <w:tab w:val="left" w:pos="4500"/>
              </w:tabs>
              <w:rPr>
                <w:sz w:val="28"/>
                <w:szCs w:val="28"/>
                <w:lang w:val="en-US"/>
              </w:rPr>
            </w:pPr>
          </w:p>
        </w:tc>
        <w:tc>
          <w:tcPr>
            <w:tcW w:w="2921" w:type="pct"/>
          </w:tcPr>
          <w:p w14:paraId="6B3E6E1C" w14:textId="77777777" w:rsidR="006E1527" w:rsidRDefault="006E1527" w:rsidP="004E5BD5">
            <w:pPr>
              <w:tabs>
                <w:tab w:val="left" w:pos="4320"/>
                <w:tab w:val="left" w:pos="4500"/>
              </w:tabs>
              <w:jc w:val="both"/>
              <w:rPr>
                <w:sz w:val="28"/>
                <w:szCs w:val="28"/>
                <w:lang w:val="uz-Cyrl-UZ"/>
              </w:rPr>
            </w:pPr>
            <w:r>
              <w:rPr>
                <w:sz w:val="28"/>
                <w:szCs w:val="28"/>
              </w:rPr>
              <w:t>Сеть, состоящая из компьютеров различных видов, на которых установлены разные операционные системы, сетевые карты, и/или использующая разные сетевые протоколы</w:t>
            </w:r>
            <w:r w:rsidRPr="0099336E">
              <w:rPr>
                <w:sz w:val="28"/>
                <w:szCs w:val="28"/>
              </w:rPr>
              <w:t>.</w:t>
            </w:r>
          </w:p>
          <w:p w14:paraId="551306CE" w14:textId="77777777" w:rsidR="006E1527" w:rsidRPr="005077B4" w:rsidRDefault="006E1527" w:rsidP="004E5BD5">
            <w:pPr>
              <w:tabs>
                <w:tab w:val="left" w:pos="4320"/>
                <w:tab w:val="left" w:pos="4500"/>
              </w:tabs>
              <w:jc w:val="both"/>
              <w:rPr>
                <w:sz w:val="16"/>
                <w:szCs w:val="16"/>
              </w:rPr>
            </w:pPr>
          </w:p>
          <w:p w14:paraId="55F8F68F" w14:textId="77777777" w:rsidR="006E1527" w:rsidRPr="00D71DDC" w:rsidRDefault="006E1527" w:rsidP="004E5BD5">
            <w:pPr>
              <w:tabs>
                <w:tab w:val="left" w:pos="4320"/>
                <w:tab w:val="left" w:pos="4500"/>
              </w:tabs>
              <w:jc w:val="both"/>
              <w:rPr>
                <w:sz w:val="28"/>
                <w:szCs w:val="28"/>
              </w:rPr>
            </w:pPr>
            <w:r w:rsidRPr="0099137E">
              <w:rPr>
                <w:sz w:val="28"/>
                <w:szCs w:val="28"/>
                <w:lang w:val="uz-Cyrl-UZ"/>
              </w:rPr>
              <w:t>Turli</w:t>
            </w:r>
            <w:r>
              <w:rPr>
                <w:sz w:val="28"/>
                <w:szCs w:val="28"/>
                <w:lang w:val="uz-Cyrl-UZ"/>
              </w:rPr>
              <w:t xml:space="preserve"> </w:t>
            </w:r>
            <w:r w:rsidRPr="0099137E">
              <w:rPr>
                <w:sz w:val="28"/>
                <w:szCs w:val="28"/>
                <w:lang w:val="uz-Cyrl-UZ"/>
              </w:rPr>
              <w:t>operatsion</w:t>
            </w:r>
            <w:r>
              <w:rPr>
                <w:sz w:val="28"/>
                <w:szCs w:val="28"/>
                <w:lang w:val="uz-Cyrl-UZ"/>
              </w:rPr>
              <w:t xml:space="preserve"> </w:t>
            </w:r>
            <w:r w:rsidRPr="0099137E">
              <w:rPr>
                <w:sz w:val="28"/>
                <w:szCs w:val="28"/>
                <w:lang w:val="uz-Cyrl-UZ"/>
              </w:rPr>
              <w:t>tizimlar</w:t>
            </w:r>
            <w:r>
              <w:rPr>
                <w:sz w:val="28"/>
                <w:szCs w:val="28"/>
                <w:lang w:val="uz-Cyrl-UZ"/>
              </w:rPr>
              <w:t xml:space="preserve">, </w:t>
            </w:r>
            <w:r w:rsidRPr="0099137E">
              <w:rPr>
                <w:sz w:val="28"/>
                <w:szCs w:val="28"/>
                <w:lang w:val="uz-Cyrl-UZ"/>
              </w:rPr>
              <w:t>tarmo</w:t>
            </w:r>
            <w:r>
              <w:rPr>
                <w:sz w:val="28"/>
                <w:szCs w:val="28"/>
                <w:lang w:val="uz-Cyrl-UZ"/>
              </w:rPr>
              <w:t xml:space="preserve">q </w:t>
            </w:r>
            <w:r w:rsidRPr="0099137E">
              <w:rPr>
                <w:sz w:val="28"/>
                <w:szCs w:val="28"/>
                <w:lang w:val="uz-Cyrl-UZ"/>
              </w:rPr>
              <w:t>kartalari</w:t>
            </w:r>
            <w:r>
              <w:rPr>
                <w:sz w:val="28"/>
                <w:szCs w:val="28"/>
                <w:lang w:val="uz-Cyrl-UZ"/>
              </w:rPr>
              <w:t xml:space="preserve"> </w:t>
            </w:r>
            <w:r w:rsidRPr="0099137E">
              <w:rPr>
                <w:sz w:val="28"/>
                <w:szCs w:val="28"/>
                <w:lang w:val="uz-Cyrl-UZ"/>
              </w:rPr>
              <w:t>o‘rnatilgan</w:t>
            </w:r>
            <w:r>
              <w:rPr>
                <w:sz w:val="28"/>
                <w:szCs w:val="28"/>
                <w:lang w:val="uz-Cyrl-UZ"/>
              </w:rPr>
              <w:t xml:space="preserve"> h</w:t>
            </w:r>
            <w:r w:rsidRPr="0099137E">
              <w:rPr>
                <w:sz w:val="28"/>
                <w:szCs w:val="28"/>
                <w:lang w:val="uz-Cyrl-UZ"/>
              </w:rPr>
              <w:t>ar</w:t>
            </w:r>
            <w:r>
              <w:rPr>
                <w:sz w:val="28"/>
                <w:szCs w:val="28"/>
                <w:lang w:val="uz-Cyrl-UZ"/>
              </w:rPr>
              <w:t xml:space="preserve"> </w:t>
            </w:r>
            <w:r w:rsidRPr="0099137E">
              <w:rPr>
                <w:sz w:val="28"/>
                <w:szCs w:val="28"/>
                <w:lang w:val="uz-Cyrl-UZ"/>
              </w:rPr>
              <w:t>xil</w:t>
            </w:r>
            <w:r>
              <w:rPr>
                <w:sz w:val="28"/>
                <w:szCs w:val="28"/>
                <w:lang w:val="uz-Cyrl-UZ"/>
              </w:rPr>
              <w:t xml:space="preserve"> </w:t>
            </w:r>
            <w:r w:rsidRPr="0099137E">
              <w:rPr>
                <w:sz w:val="28"/>
                <w:szCs w:val="28"/>
                <w:lang w:val="uz-Cyrl-UZ"/>
              </w:rPr>
              <w:t>kompyuterlardan</w:t>
            </w:r>
            <w:r>
              <w:rPr>
                <w:sz w:val="28"/>
                <w:szCs w:val="28"/>
                <w:lang w:val="uz-Cyrl-UZ"/>
              </w:rPr>
              <w:t xml:space="preserve"> </w:t>
            </w:r>
            <w:r w:rsidRPr="0099137E">
              <w:rPr>
                <w:sz w:val="28"/>
                <w:szCs w:val="28"/>
                <w:lang w:val="uz-Cyrl-UZ"/>
              </w:rPr>
              <w:t>iborat</w:t>
            </w:r>
            <w:r>
              <w:rPr>
                <w:sz w:val="28"/>
                <w:szCs w:val="28"/>
                <w:lang w:val="uz-Cyrl-UZ"/>
              </w:rPr>
              <w:t xml:space="preserve"> </w:t>
            </w:r>
            <w:r w:rsidRPr="0099137E">
              <w:rPr>
                <w:sz w:val="28"/>
                <w:szCs w:val="28"/>
                <w:lang w:val="uz-Cyrl-UZ"/>
              </w:rPr>
              <w:t>va</w:t>
            </w:r>
            <w:r>
              <w:rPr>
                <w:sz w:val="28"/>
                <w:szCs w:val="28"/>
                <w:lang w:val="uz-Cyrl-UZ"/>
              </w:rPr>
              <w:t>/</w:t>
            </w:r>
            <w:r w:rsidRPr="0099137E">
              <w:rPr>
                <w:sz w:val="28"/>
                <w:szCs w:val="28"/>
                <w:lang w:val="uz-Cyrl-UZ"/>
              </w:rPr>
              <w:t>yoki</w:t>
            </w:r>
            <w:r>
              <w:rPr>
                <w:sz w:val="28"/>
                <w:szCs w:val="28"/>
                <w:lang w:val="uz-Cyrl-UZ"/>
              </w:rPr>
              <w:t xml:space="preserve"> </w:t>
            </w:r>
            <w:r w:rsidRPr="0099137E">
              <w:rPr>
                <w:sz w:val="28"/>
                <w:szCs w:val="28"/>
                <w:lang w:val="uz-Cyrl-UZ"/>
              </w:rPr>
              <w:t>turli</w:t>
            </w:r>
            <w:r>
              <w:rPr>
                <w:sz w:val="28"/>
                <w:szCs w:val="28"/>
                <w:lang w:val="uz-Cyrl-UZ"/>
              </w:rPr>
              <w:t xml:space="preserve"> </w:t>
            </w:r>
            <w:r w:rsidRPr="0099137E">
              <w:rPr>
                <w:sz w:val="28"/>
                <w:szCs w:val="28"/>
                <w:lang w:val="uz-Cyrl-UZ"/>
              </w:rPr>
              <w:t>tarmo</w:t>
            </w:r>
            <w:r>
              <w:rPr>
                <w:sz w:val="28"/>
                <w:szCs w:val="28"/>
                <w:lang w:val="uz-Cyrl-UZ"/>
              </w:rPr>
              <w:t xml:space="preserve">q </w:t>
            </w:r>
            <w:r w:rsidRPr="0099137E">
              <w:rPr>
                <w:sz w:val="28"/>
                <w:szCs w:val="28"/>
                <w:lang w:val="uz-Cyrl-UZ"/>
              </w:rPr>
              <w:t>protokollaridan</w:t>
            </w:r>
            <w:r>
              <w:rPr>
                <w:sz w:val="28"/>
                <w:szCs w:val="28"/>
                <w:lang w:val="uz-Cyrl-UZ"/>
              </w:rPr>
              <w:t xml:space="preserve"> </w:t>
            </w:r>
            <w:r w:rsidRPr="0099137E">
              <w:rPr>
                <w:sz w:val="28"/>
                <w:szCs w:val="28"/>
                <w:lang w:val="uz-Cyrl-UZ"/>
              </w:rPr>
              <w:t>foydalanila</w:t>
            </w:r>
            <w:r w:rsidR="00320836">
              <w:rPr>
                <w:sz w:val="28"/>
                <w:szCs w:val="28"/>
                <w:lang w:val="uz-Cyrl-UZ"/>
              </w:rPr>
              <w:t>-</w:t>
            </w:r>
            <w:r w:rsidRPr="0099137E">
              <w:rPr>
                <w:sz w:val="28"/>
                <w:szCs w:val="28"/>
                <w:lang w:val="uz-Cyrl-UZ"/>
              </w:rPr>
              <w:t>digan</w:t>
            </w:r>
            <w:r>
              <w:rPr>
                <w:sz w:val="28"/>
                <w:szCs w:val="28"/>
                <w:lang w:val="uz-Cyrl-UZ"/>
              </w:rPr>
              <w:t xml:space="preserve"> </w:t>
            </w:r>
            <w:r w:rsidRPr="0099137E">
              <w:rPr>
                <w:sz w:val="28"/>
                <w:szCs w:val="28"/>
                <w:lang w:val="uz-Cyrl-UZ"/>
              </w:rPr>
              <w:t>tarmo</w:t>
            </w:r>
            <w:r>
              <w:rPr>
                <w:sz w:val="28"/>
                <w:szCs w:val="28"/>
                <w:lang w:val="uz-Cyrl-UZ"/>
              </w:rPr>
              <w:t>q.</w:t>
            </w:r>
          </w:p>
          <w:p w14:paraId="4B17B11A" w14:textId="77777777" w:rsidR="006E1527" w:rsidRPr="005077B4" w:rsidRDefault="006E1527" w:rsidP="004E5BD5">
            <w:pPr>
              <w:tabs>
                <w:tab w:val="left" w:pos="4320"/>
                <w:tab w:val="left" w:pos="4500"/>
              </w:tabs>
              <w:jc w:val="both"/>
              <w:rPr>
                <w:sz w:val="16"/>
                <w:szCs w:val="16"/>
              </w:rPr>
            </w:pPr>
          </w:p>
          <w:p w14:paraId="66F21486" w14:textId="77777777" w:rsidR="006E1527" w:rsidRPr="00DC0C43" w:rsidRDefault="006E1527" w:rsidP="004E5BD5">
            <w:pPr>
              <w:tabs>
                <w:tab w:val="left" w:pos="4320"/>
                <w:tab w:val="left" w:pos="4500"/>
              </w:tabs>
              <w:jc w:val="both"/>
              <w:rPr>
                <w:sz w:val="28"/>
                <w:szCs w:val="28"/>
                <w:lang w:val="uz-Cyrl-UZ"/>
              </w:rPr>
            </w:pPr>
            <w:r>
              <w:rPr>
                <w:sz w:val="28"/>
                <w:szCs w:val="28"/>
              </w:rPr>
              <w:t>Турли</w:t>
            </w:r>
            <w:r>
              <w:rPr>
                <w:sz w:val="28"/>
                <w:szCs w:val="28"/>
                <w:lang w:val="uz-Cyrl-UZ"/>
              </w:rPr>
              <w:t xml:space="preserve"> </w:t>
            </w:r>
            <w:r>
              <w:rPr>
                <w:sz w:val="28"/>
                <w:szCs w:val="28"/>
              </w:rPr>
              <w:t>операцион</w:t>
            </w:r>
            <w:r>
              <w:rPr>
                <w:sz w:val="28"/>
                <w:szCs w:val="28"/>
                <w:lang w:val="uz-Cyrl-UZ"/>
              </w:rPr>
              <w:t xml:space="preserve"> </w:t>
            </w:r>
            <w:r>
              <w:rPr>
                <w:sz w:val="28"/>
                <w:szCs w:val="28"/>
              </w:rPr>
              <w:t>тизимлар</w:t>
            </w:r>
            <w:r>
              <w:rPr>
                <w:sz w:val="28"/>
                <w:szCs w:val="28"/>
                <w:lang w:val="uz-Cyrl-UZ"/>
              </w:rPr>
              <w:t xml:space="preserve">, </w:t>
            </w:r>
            <w:r>
              <w:rPr>
                <w:sz w:val="28"/>
                <w:szCs w:val="28"/>
              </w:rPr>
              <w:t>тармо</w:t>
            </w:r>
            <w:r>
              <w:rPr>
                <w:sz w:val="28"/>
                <w:szCs w:val="28"/>
                <w:lang w:val="uz-Cyrl-UZ"/>
              </w:rPr>
              <w:t xml:space="preserve">қ </w:t>
            </w:r>
            <w:r>
              <w:rPr>
                <w:sz w:val="28"/>
                <w:szCs w:val="28"/>
              </w:rPr>
              <w:t>карталари</w:t>
            </w:r>
            <w:r>
              <w:rPr>
                <w:sz w:val="28"/>
                <w:szCs w:val="28"/>
                <w:lang w:val="uz-Cyrl-UZ"/>
              </w:rPr>
              <w:t xml:space="preserve"> </w:t>
            </w:r>
            <w:r>
              <w:rPr>
                <w:sz w:val="28"/>
                <w:szCs w:val="28"/>
              </w:rPr>
              <w:t>ўрнатилган</w:t>
            </w:r>
            <w:r>
              <w:rPr>
                <w:sz w:val="28"/>
                <w:szCs w:val="28"/>
                <w:lang w:val="uz-Cyrl-UZ"/>
              </w:rPr>
              <w:t xml:space="preserve"> ҳ</w:t>
            </w:r>
            <w:r>
              <w:rPr>
                <w:sz w:val="28"/>
                <w:szCs w:val="28"/>
              </w:rPr>
              <w:t>ар</w:t>
            </w:r>
            <w:r>
              <w:rPr>
                <w:sz w:val="28"/>
                <w:szCs w:val="28"/>
                <w:lang w:val="uz-Cyrl-UZ"/>
              </w:rPr>
              <w:t xml:space="preserve"> </w:t>
            </w:r>
            <w:r>
              <w:rPr>
                <w:sz w:val="28"/>
                <w:szCs w:val="28"/>
              </w:rPr>
              <w:t>хил</w:t>
            </w:r>
            <w:r>
              <w:rPr>
                <w:sz w:val="28"/>
                <w:szCs w:val="28"/>
                <w:lang w:val="uz-Cyrl-UZ"/>
              </w:rPr>
              <w:t xml:space="preserve"> </w:t>
            </w:r>
            <w:r>
              <w:rPr>
                <w:sz w:val="28"/>
                <w:szCs w:val="28"/>
              </w:rPr>
              <w:t>компьютерлардан</w:t>
            </w:r>
            <w:r>
              <w:rPr>
                <w:sz w:val="28"/>
                <w:szCs w:val="28"/>
                <w:lang w:val="uz-Cyrl-UZ"/>
              </w:rPr>
              <w:t xml:space="preserve"> </w:t>
            </w:r>
            <w:r>
              <w:rPr>
                <w:sz w:val="28"/>
                <w:szCs w:val="28"/>
              </w:rPr>
              <w:t>иборат</w:t>
            </w:r>
            <w:r>
              <w:rPr>
                <w:sz w:val="28"/>
                <w:szCs w:val="28"/>
                <w:lang w:val="uz-Cyrl-UZ"/>
              </w:rPr>
              <w:t xml:space="preserve"> </w:t>
            </w:r>
            <w:r>
              <w:rPr>
                <w:sz w:val="28"/>
                <w:szCs w:val="28"/>
              </w:rPr>
              <w:t>ва</w:t>
            </w:r>
            <w:r>
              <w:rPr>
                <w:sz w:val="28"/>
                <w:szCs w:val="28"/>
                <w:lang w:val="uz-Cyrl-UZ"/>
              </w:rPr>
              <w:t>/</w:t>
            </w:r>
            <w:r>
              <w:rPr>
                <w:sz w:val="28"/>
                <w:szCs w:val="28"/>
              </w:rPr>
              <w:t>ёки</w:t>
            </w:r>
            <w:r>
              <w:rPr>
                <w:sz w:val="28"/>
                <w:szCs w:val="28"/>
                <w:lang w:val="uz-Cyrl-UZ"/>
              </w:rPr>
              <w:t xml:space="preserve"> </w:t>
            </w:r>
            <w:r>
              <w:rPr>
                <w:sz w:val="28"/>
                <w:szCs w:val="28"/>
              </w:rPr>
              <w:t>турли</w:t>
            </w:r>
            <w:r>
              <w:rPr>
                <w:sz w:val="28"/>
                <w:szCs w:val="28"/>
                <w:lang w:val="uz-Cyrl-UZ"/>
              </w:rPr>
              <w:t xml:space="preserve"> </w:t>
            </w:r>
            <w:r>
              <w:rPr>
                <w:sz w:val="28"/>
                <w:szCs w:val="28"/>
              </w:rPr>
              <w:t>тармо</w:t>
            </w:r>
            <w:r>
              <w:rPr>
                <w:sz w:val="28"/>
                <w:szCs w:val="28"/>
                <w:lang w:val="uz-Cyrl-UZ"/>
              </w:rPr>
              <w:t xml:space="preserve">қ </w:t>
            </w:r>
            <w:r>
              <w:rPr>
                <w:sz w:val="28"/>
                <w:szCs w:val="28"/>
              </w:rPr>
              <w:t>протоколларидан</w:t>
            </w:r>
            <w:r>
              <w:rPr>
                <w:sz w:val="28"/>
                <w:szCs w:val="28"/>
                <w:lang w:val="uz-Cyrl-UZ"/>
              </w:rPr>
              <w:t xml:space="preserve"> </w:t>
            </w:r>
            <w:r>
              <w:rPr>
                <w:sz w:val="28"/>
                <w:szCs w:val="28"/>
              </w:rPr>
              <w:t>фойдаланиладиган</w:t>
            </w:r>
            <w:r>
              <w:rPr>
                <w:sz w:val="28"/>
                <w:szCs w:val="28"/>
                <w:lang w:val="uz-Cyrl-UZ"/>
              </w:rPr>
              <w:t xml:space="preserve"> </w:t>
            </w:r>
            <w:r>
              <w:rPr>
                <w:sz w:val="28"/>
                <w:szCs w:val="28"/>
              </w:rPr>
              <w:t>тармо</w:t>
            </w:r>
            <w:r>
              <w:rPr>
                <w:sz w:val="28"/>
                <w:szCs w:val="28"/>
                <w:lang w:val="uz-Cyrl-UZ"/>
              </w:rPr>
              <w:t>қ.</w:t>
            </w:r>
          </w:p>
        </w:tc>
      </w:tr>
      <w:tr w:rsidR="006E1527" w:rsidRPr="005D2E87" w14:paraId="15C4684E" w14:textId="77777777">
        <w:trPr>
          <w:tblCellSpacing w:w="0" w:type="dxa"/>
          <w:jc w:val="center"/>
        </w:trPr>
        <w:tc>
          <w:tcPr>
            <w:tcW w:w="2079" w:type="pct"/>
          </w:tcPr>
          <w:p w14:paraId="56AA972A" w14:textId="77777777" w:rsidR="006E1527" w:rsidRPr="00F93C90" w:rsidRDefault="006E1527" w:rsidP="004E5BD5">
            <w:pPr>
              <w:tabs>
                <w:tab w:val="left" w:pos="4320"/>
                <w:tab w:val="left" w:pos="4500"/>
              </w:tabs>
              <w:rPr>
                <w:b/>
                <w:sz w:val="28"/>
                <w:szCs w:val="28"/>
                <w:lang w:val="uz-Cyrl-UZ"/>
              </w:rPr>
            </w:pPr>
            <w:r w:rsidRPr="00F93C90">
              <w:rPr>
                <w:b/>
                <w:sz w:val="28"/>
                <w:szCs w:val="28"/>
                <w:lang w:val="uz-Cyrl-UZ"/>
              </w:rPr>
              <w:t>Гибридная микросхема</w:t>
            </w:r>
          </w:p>
          <w:p w14:paraId="6975F767" w14:textId="77777777"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 xml:space="preserve">- </w:t>
            </w:r>
            <w:r w:rsidRPr="00DE4857">
              <w:rPr>
                <w:sz w:val="28"/>
                <w:szCs w:val="28"/>
                <w:lang w:val="uz-Cyrl-UZ"/>
              </w:rPr>
              <w:t>gibrid mikrosxema</w:t>
            </w:r>
          </w:p>
          <w:p w14:paraId="6DA11FC1" w14:textId="0FE21099" w:rsidR="006E1527" w:rsidRPr="00844AE4" w:rsidRDefault="000B536F" w:rsidP="004E5BD5">
            <w:pPr>
              <w:tabs>
                <w:tab w:val="left" w:pos="4320"/>
                <w:tab w:val="left" w:pos="4500"/>
              </w:tabs>
              <w:rPr>
                <w:sz w:val="28"/>
                <w:szCs w:val="28"/>
                <w:lang w:val="uz-Cyrl-UZ"/>
              </w:rPr>
            </w:pPr>
            <w:r>
              <w:rPr>
                <w:sz w:val="28"/>
                <w:szCs w:val="28"/>
                <w:lang w:val="uz-Cyrl-UZ"/>
              </w:rPr>
              <w:t xml:space="preserve"> </w:t>
            </w:r>
            <w:r w:rsidR="006E1527" w:rsidRPr="00844AE4">
              <w:rPr>
                <w:sz w:val="28"/>
                <w:szCs w:val="28"/>
                <w:lang w:val="uz-Cyrl-UZ"/>
              </w:rPr>
              <w:t>гибрид микросхема</w:t>
            </w:r>
          </w:p>
          <w:p w14:paraId="594C1A2F" w14:textId="77777777" w:rsidR="006E1527" w:rsidRPr="00F93C90" w:rsidRDefault="006E1527" w:rsidP="00F93C90">
            <w:pPr>
              <w:tabs>
                <w:tab w:val="left" w:pos="4320"/>
                <w:tab w:val="left" w:pos="4500"/>
              </w:tabs>
              <w:rPr>
                <w:sz w:val="28"/>
                <w:szCs w:val="28"/>
                <w:lang w:val="uz-Cyrl-UZ"/>
              </w:rPr>
            </w:pPr>
            <w:r w:rsidRPr="00851FCC">
              <w:rPr>
                <w:b/>
                <w:sz w:val="28"/>
                <w:szCs w:val="28"/>
                <w:lang w:val="en-US"/>
              </w:rPr>
              <w:t xml:space="preserve">en </w:t>
            </w:r>
            <w:r w:rsidRPr="00EF6AFB">
              <w:rPr>
                <w:sz w:val="28"/>
                <w:szCs w:val="28"/>
                <w:lang w:val="en-US"/>
              </w:rPr>
              <w:t>-</w:t>
            </w:r>
            <w:r w:rsidRPr="00F93C90">
              <w:rPr>
                <w:sz w:val="28"/>
                <w:szCs w:val="28"/>
                <w:lang w:val="uz-Cyrl-UZ"/>
              </w:rPr>
              <w:t xml:space="preserve"> hybrid microcircuit </w:t>
            </w:r>
          </w:p>
          <w:p w14:paraId="57956CA4" w14:textId="77777777" w:rsidR="006E1527" w:rsidRPr="00851FCC" w:rsidRDefault="006E1527" w:rsidP="004E5BD5">
            <w:pPr>
              <w:tabs>
                <w:tab w:val="left" w:pos="4320"/>
                <w:tab w:val="left" w:pos="4500"/>
              </w:tabs>
              <w:rPr>
                <w:b/>
                <w:sz w:val="28"/>
                <w:szCs w:val="28"/>
                <w:lang w:val="en-US"/>
              </w:rPr>
            </w:pPr>
          </w:p>
        </w:tc>
        <w:tc>
          <w:tcPr>
            <w:tcW w:w="2921" w:type="pct"/>
          </w:tcPr>
          <w:p w14:paraId="1A75BB2E" w14:textId="77777777" w:rsidR="006E1527" w:rsidRPr="002752C5" w:rsidRDefault="006E1527" w:rsidP="004E5BD5">
            <w:pPr>
              <w:tabs>
                <w:tab w:val="left" w:pos="4320"/>
                <w:tab w:val="left" w:pos="4500"/>
              </w:tabs>
              <w:jc w:val="both"/>
              <w:rPr>
                <w:sz w:val="28"/>
                <w:szCs w:val="28"/>
              </w:rPr>
            </w:pPr>
            <w:r>
              <w:rPr>
                <w:sz w:val="28"/>
                <w:szCs w:val="28"/>
              </w:rPr>
              <w:t xml:space="preserve">Микросхема, состоящая из различных типов интегральных схем и дискретных компонентов, смонтированных на керамической подложке (базе). </w:t>
            </w:r>
          </w:p>
          <w:p w14:paraId="319A80E5" w14:textId="77777777" w:rsidR="006E1527" w:rsidRPr="00DE4857" w:rsidRDefault="006E1527" w:rsidP="004E5BD5">
            <w:pPr>
              <w:tabs>
                <w:tab w:val="left" w:pos="4320"/>
                <w:tab w:val="left" w:pos="4500"/>
              </w:tabs>
              <w:jc w:val="both"/>
              <w:rPr>
                <w:sz w:val="28"/>
                <w:szCs w:val="28"/>
              </w:rPr>
            </w:pPr>
          </w:p>
          <w:p w14:paraId="0F4F98FA" w14:textId="77777777" w:rsidR="006E1527" w:rsidRDefault="006E1527" w:rsidP="004E5BD5">
            <w:pPr>
              <w:tabs>
                <w:tab w:val="left" w:pos="4320"/>
                <w:tab w:val="left" w:pos="4500"/>
              </w:tabs>
              <w:jc w:val="both"/>
              <w:rPr>
                <w:sz w:val="28"/>
                <w:szCs w:val="28"/>
                <w:lang w:val="en-US"/>
              </w:rPr>
            </w:pPr>
            <w:r w:rsidRPr="0099137E">
              <w:rPr>
                <w:sz w:val="28"/>
                <w:szCs w:val="28"/>
                <w:lang w:val="en-US"/>
              </w:rPr>
              <w:t>Sopol taglikka (asosga)</w:t>
            </w:r>
            <w:r>
              <w:rPr>
                <w:sz w:val="28"/>
                <w:szCs w:val="28"/>
                <w:lang w:val="uz-Cyrl-UZ"/>
              </w:rPr>
              <w:t xml:space="preserve"> o‘rnatilgan diskret komponentlar va har </w:t>
            </w:r>
            <w:r>
              <w:rPr>
                <w:sz w:val="28"/>
                <w:szCs w:val="28"/>
              </w:rPr>
              <w:t>х</w:t>
            </w:r>
            <w:r>
              <w:rPr>
                <w:sz w:val="28"/>
                <w:szCs w:val="28"/>
                <w:lang w:val="uz-Cyrl-UZ"/>
              </w:rPr>
              <w:t>il turdagi integral sxema</w:t>
            </w:r>
            <w:r w:rsidR="00320836">
              <w:rPr>
                <w:sz w:val="28"/>
                <w:szCs w:val="28"/>
                <w:lang w:val="uz-Cyrl-UZ"/>
              </w:rPr>
              <w:t>-</w:t>
            </w:r>
            <w:r>
              <w:rPr>
                <w:sz w:val="28"/>
                <w:szCs w:val="28"/>
                <w:lang w:val="uz-Cyrl-UZ"/>
              </w:rPr>
              <w:t>lardan iborat mikrosxema.</w:t>
            </w:r>
          </w:p>
          <w:p w14:paraId="7BAC62BE" w14:textId="77777777" w:rsidR="006E1527" w:rsidRPr="00035C59" w:rsidRDefault="006E1527" w:rsidP="004E5BD5">
            <w:pPr>
              <w:tabs>
                <w:tab w:val="left" w:pos="4320"/>
                <w:tab w:val="left" w:pos="4500"/>
              </w:tabs>
              <w:jc w:val="both"/>
              <w:rPr>
                <w:sz w:val="28"/>
                <w:szCs w:val="28"/>
                <w:lang w:val="en-US"/>
              </w:rPr>
            </w:pPr>
          </w:p>
          <w:p w14:paraId="1F550E82" w14:textId="77777777" w:rsidR="00320836" w:rsidRDefault="006E1527" w:rsidP="004E5BD5">
            <w:pPr>
              <w:tabs>
                <w:tab w:val="left" w:pos="4320"/>
                <w:tab w:val="left" w:pos="4500"/>
              </w:tabs>
              <w:jc w:val="both"/>
              <w:rPr>
                <w:sz w:val="28"/>
                <w:szCs w:val="28"/>
                <w:lang w:val="en-US"/>
              </w:rPr>
            </w:pPr>
            <w:r>
              <w:rPr>
                <w:sz w:val="28"/>
                <w:szCs w:val="28"/>
              </w:rPr>
              <w:t>Сопол</w:t>
            </w:r>
            <w:r w:rsidRPr="00DE4857">
              <w:rPr>
                <w:sz w:val="28"/>
                <w:szCs w:val="28"/>
                <w:lang w:val="en-US"/>
              </w:rPr>
              <w:t xml:space="preserve"> </w:t>
            </w:r>
            <w:r>
              <w:rPr>
                <w:sz w:val="28"/>
                <w:szCs w:val="28"/>
              </w:rPr>
              <w:t>тагликка</w:t>
            </w:r>
            <w:r w:rsidRPr="00DE4857">
              <w:rPr>
                <w:sz w:val="28"/>
                <w:szCs w:val="28"/>
                <w:lang w:val="en-US"/>
              </w:rPr>
              <w:t xml:space="preserve"> (</w:t>
            </w:r>
            <w:r>
              <w:rPr>
                <w:sz w:val="28"/>
                <w:szCs w:val="28"/>
              </w:rPr>
              <w:t>асосга</w:t>
            </w:r>
            <w:r w:rsidRPr="00DE4857">
              <w:rPr>
                <w:sz w:val="28"/>
                <w:szCs w:val="28"/>
                <w:lang w:val="en-US"/>
              </w:rPr>
              <w:t>)</w:t>
            </w:r>
            <w:r>
              <w:rPr>
                <w:sz w:val="28"/>
                <w:szCs w:val="28"/>
                <w:lang w:val="uz-Cyrl-UZ"/>
              </w:rPr>
              <w:t xml:space="preserve"> ўрнатилган дискрет компонентлар ва ҳар </w:t>
            </w:r>
            <w:r>
              <w:rPr>
                <w:sz w:val="28"/>
                <w:szCs w:val="28"/>
              </w:rPr>
              <w:t>х</w:t>
            </w:r>
            <w:r>
              <w:rPr>
                <w:sz w:val="28"/>
                <w:szCs w:val="28"/>
                <w:lang w:val="uz-Cyrl-UZ"/>
              </w:rPr>
              <w:t xml:space="preserve">ил турдаги интеграл </w:t>
            </w:r>
            <w:r>
              <w:rPr>
                <w:sz w:val="28"/>
                <w:szCs w:val="28"/>
                <w:lang w:val="uz-Cyrl-UZ"/>
              </w:rPr>
              <w:lastRenderedPageBreak/>
              <w:t>схемалардан иборат микросхема.</w:t>
            </w:r>
          </w:p>
          <w:p w14:paraId="1D1A51E4" w14:textId="77777777" w:rsidR="00744429" w:rsidRPr="00744429" w:rsidRDefault="00744429" w:rsidP="004E5BD5">
            <w:pPr>
              <w:tabs>
                <w:tab w:val="left" w:pos="4320"/>
                <w:tab w:val="left" w:pos="4500"/>
              </w:tabs>
              <w:jc w:val="both"/>
              <w:rPr>
                <w:sz w:val="28"/>
                <w:szCs w:val="28"/>
                <w:lang w:val="en-US"/>
              </w:rPr>
            </w:pPr>
          </w:p>
        </w:tc>
      </w:tr>
      <w:tr w:rsidR="006E1527" w:rsidRPr="00BD3C9C" w14:paraId="6BA86FBC" w14:textId="77777777" w:rsidTr="0084025A">
        <w:trPr>
          <w:trHeight w:val="13"/>
          <w:tblCellSpacing w:w="0" w:type="dxa"/>
          <w:jc w:val="center"/>
        </w:trPr>
        <w:tc>
          <w:tcPr>
            <w:tcW w:w="2079" w:type="pct"/>
          </w:tcPr>
          <w:p w14:paraId="2AE22EF6" w14:textId="77777777" w:rsidR="006E1527" w:rsidRPr="00F93C90" w:rsidRDefault="006E1527" w:rsidP="004E5BD5">
            <w:pPr>
              <w:tabs>
                <w:tab w:val="left" w:pos="4320"/>
                <w:tab w:val="left" w:pos="4500"/>
              </w:tabs>
              <w:rPr>
                <w:b/>
                <w:sz w:val="28"/>
                <w:szCs w:val="28"/>
                <w:lang w:val="uz-Cyrl-UZ"/>
              </w:rPr>
            </w:pPr>
            <w:r w:rsidRPr="00F93C90">
              <w:rPr>
                <w:b/>
                <w:sz w:val="28"/>
                <w:szCs w:val="28"/>
                <w:lang w:val="uz-Cyrl-UZ"/>
              </w:rPr>
              <w:lastRenderedPageBreak/>
              <w:t>Гибридная сеть</w:t>
            </w:r>
          </w:p>
          <w:p w14:paraId="423056CE" w14:textId="77777777"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 xml:space="preserve">- </w:t>
            </w:r>
            <w:r>
              <w:rPr>
                <w:sz w:val="28"/>
                <w:szCs w:val="28"/>
                <w:lang w:val="uz-Cyrl-UZ"/>
              </w:rPr>
              <w:t>gibrid</w:t>
            </w:r>
            <w:r w:rsidRPr="00BD3C9C">
              <w:rPr>
                <w:sz w:val="28"/>
                <w:szCs w:val="28"/>
                <w:lang w:val="uz-Cyrl-UZ"/>
              </w:rPr>
              <w:t xml:space="preserve"> </w:t>
            </w:r>
            <w:r w:rsidRPr="00DE4857">
              <w:rPr>
                <w:sz w:val="28"/>
                <w:szCs w:val="28"/>
                <w:lang w:val="uz-Cyrl-UZ"/>
              </w:rPr>
              <w:t>tarmoq</w:t>
            </w:r>
          </w:p>
          <w:p w14:paraId="537EE298" w14:textId="7D9EA9AB" w:rsidR="006E1527" w:rsidRPr="00844AE4" w:rsidRDefault="00D7251A" w:rsidP="004E5BD5">
            <w:pPr>
              <w:tabs>
                <w:tab w:val="left" w:pos="4320"/>
                <w:tab w:val="left" w:pos="4500"/>
              </w:tabs>
              <w:rPr>
                <w:sz w:val="28"/>
                <w:szCs w:val="28"/>
                <w:lang w:val="uz-Cyrl-UZ"/>
              </w:rPr>
            </w:pPr>
            <w:r>
              <w:rPr>
                <w:sz w:val="28"/>
                <w:szCs w:val="28"/>
                <w:lang w:val="uz-Cyrl-UZ"/>
              </w:rPr>
              <w:t xml:space="preserve"> </w:t>
            </w:r>
            <w:r w:rsidR="006E1527" w:rsidRPr="00BD3C9C">
              <w:rPr>
                <w:sz w:val="28"/>
                <w:szCs w:val="28"/>
                <w:lang w:val="uz-Cyrl-UZ"/>
              </w:rPr>
              <w:t xml:space="preserve">гибрид </w:t>
            </w:r>
            <w:r w:rsidR="006E1527" w:rsidRPr="00844AE4">
              <w:rPr>
                <w:sz w:val="28"/>
                <w:szCs w:val="28"/>
                <w:lang w:val="uz-Cyrl-UZ"/>
              </w:rPr>
              <w:t>тармоқ</w:t>
            </w:r>
          </w:p>
          <w:p w14:paraId="45C7BF2E" w14:textId="77777777" w:rsidR="006E1527" w:rsidRPr="00F93C90" w:rsidRDefault="006E1527" w:rsidP="00F93C90">
            <w:pPr>
              <w:tabs>
                <w:tab w:val="left" w:pos="4320"/>
                <w:tab w:val="left" w:pos="4500"/>
              </w:tabs>
              <w:rPr>
                <w:sz w:val="28"/>
                <w:szCs w:val="28"/>
                <w:lang w:val="uz-Cyrl-UZ"/>
              </w:rPr>
            </w:pPr>
            <w:r w:rsidRPr="00851FCC">
              <w:rPr>
                <w:b/>
                <w:sz w:val="28"/>
                <w:szCs w:val="28"/>
                <w:lang w:val="en-US"/>
              </w:rPr>
              <w:t xml:space="preserve">en </w:t>
            </w:r>
            <w:r w:rsidRPr="00FA4DEA">
              <w:rPr>
                <w:sz w:val="28"/>
                <w:szCs w:val="28"/>
                <w:lang w:val="en-US"/>
              </w:rPr>
              <w:t>-</w:t>
            </w:r>
            <w:r w:rsidRPr="002752C5">
              <w:rPr>
                <w:b/>
                <w:sz w:val="28"/>
                <w:szCs w:val="28"/>
                <w:lang w:val="uz-Cyrl-UZ"/>
              </w:rPr>
              <w:t xml:space="preserve"> </w:t>
            </w:r>
            <w:r w:rsidRPr="00F93C90">
              <w:rPr>
                <w:sz w:val="28"/>
                <w:szCs w:val="28"/>
                <w:lang w:val="uz-Cyrl-UZ"/>
              </w:rPr>
              <w:t xml:space="preserve">hybrid network </w:t>
            </w:r>
          </w:p>
          <w:p w14:paraId="1AFE1903" w14:textId="77777777" w:rsidR="006E1527" w:rsidRPr="00851FCC" w:rsidRDefault="006E1527" w:rsidP="004E5BD5">
            <w:pPr>
              <w:tabs>
                <w:tab w:val="left" w:pos="4320"/>
                <w:tab w:val="left" w:pos="4500"/>
              </w:tabs>
              <w:rPr>
                <w:sz w:val="28"/>
                <w:szCs w:val="28"/>
                <w:lang w:val="en-US"/>
              </w:rPr>
            </w:pPr>
          </w:p>
        </w:tc>
        <w:tc>
          <w:tcPr>
            <w:tcW w:w="2921" w:type="pct"/>
          </w:tcPr>
          <w:p w14:paraId="21123EA4" w14:textId="77777777" w:rsidR="006E1527" w:rsidRDefault="006E1527" w:rsidP="004E5BD5">
            <w:pPr>
              <w:tabs>
                <w:tab w:val="left" w:pos="4320"/>
                <w:tab w:val="left" w:pos="4500"/>
              </w:tabs>
              <w:jc w:val="both"/>
              <w:rPr>
                <w:sz w:val="28"/>
                <w:szCs w:val="28"/>
                <w:lang w:val="uz-Cyrl-UZ"/>
              </w:rPr>
            </w:pPr>
            <w:r>
              <w:rPr>
                <w:sz w:val="28"/>
                <w:szCs w:val="28"/>
              </w:rPr>
              <w:t>Локальная сеть, объединяющая разнотипные компьютеры</w:t>
            </w:r>
            <w:r w:rsidRPr="0099336E">
              <w:rPr>
                <w:sz w:val="28"/>
                <w:szCs w:val="28"/>
              </w:rPr>
              <w:t>.</w:t>
            </w:r>
          </w:p>
          <w:p w14:paraId="53F9D60B" w14:textId="77777777" w:rsidR="006E1527" w:rsidRPr="00DE4857" w:rsidRDefault="006E1527" w:rsidP="004E5BD5">
            <w:pPr>
              <w:tabs>
                <w:tab w:val="left" w:pos="4320"/>
                <w:tab w:val="left" w:pos="4500"/>
              </w:tabs>
              <w:jc w:val="both"/>
              <w:rPr>
                <w:sz w:val="28"/>
                <w:szCs w:val="28"/>
              </w:rPr>
            </w:pPr>
          </w:p>
          <w:p w14:paraId="3295543D" w14:textId="77777777" w:rsidR="006E1527" w:rsidRDefault="006E1527" w:rsidP="004E5BD5">
            <w:pPr>
              <w:tabs>
                <w:tab w:val="left" w:pos="4320"/>
                <w:tab w:val="left" w:pos="4500"/>
              </w:tabs>
              <w:jc w:val="both"/>
              <w:rPr>
                <w:sz w:val="28"/>
                <w:szCs w:val="28"/>
                <w:lang w:val="en-US"/>
              </w:rPr>
            </w:pPr>
            <w:r w:rsidRPr="0099137E">
              <w:rPr>
                <w:sz w:val="28"/>
                <w:szCs w:val="28"/>
                <w:lang w:val="en-US"/>
              </w:rPr>
              <w:t>Turli xil kompyuterlarni birlashtiradigan lokal tarmoq.</w:t>
            </w:r>
          </w:p>
          <w:p w14:paraId="25CD85BF" w14:textId="77777777" w:rsidR="006E1527" w:rsidRDefault="006E1527" w:rsidP="004E5BD5">
            <w:pPr>
              <w:tabs>
                <w:tab w:val="left" w:pos="4320"/>
                <w:tab w:val="left" w:pos="4500"/>
              </w:tabs>
              <w:jc w:val="both"/>
              <w:rPr>
                <w:sz w:val="28"/>
                <w:szCs w:val="28"/>
                <w:lang w:val="uz-Cyrl-UZ"/>
              </w:rPr>
            </w:pPr>
          </w:p>
          <w:p w14:paraId="5890C534" w14:textId="77777777" w:rsidR="00320836" w:rsidRPr="005D2E87" w:rsidRDefault="006E1527" w:rsidP="004E5BD5">
            <w:pPr>
              <w:tabs>
                <w:tab w:val="left" w:pos="4320"/>
                <w:tab w:val="left" w:pos="4500"/>
              </w:tabs>
              <w:jc w:val="both"/>
              <w:rPr>
                <w:sz w:val="28"/>
                <w:szCs w:val="28"/>
              </w:rPr>
            </w:pPr>
            <w:r>
              <w:rPr>
                <w:sz w:val="28"/>
                <w:szCs w:val="28"/>
              </w:rPr>
              <w:t>Турли хил компьютерларни бирлаштирадиган локал тармоқ.</w:t>
            </w:r>
          </w:p>
          <w:p w14:paraId="44EA4D68" w14:textId="77777777" w:rsidR="00744429" w:rsidRPr="005D2E87" w:rsidRDefault="00744429" w:rsidP="004E5BD5">
            <w:pPr>
              <w:tabs>
                <w:tab w:val="left" w:pos="4320"/>
                <w:tab w:val="left" w:pos="4500"/>
              </w:tabs>
              <w:jc w:val="both"/>
              <w:rPr>
                <w:sz w:val="28"/>
                <w:szCs w:val="28"/>
              </w:rPr>
            </w:pPr>
          </w:p>
        </w:tc>
      </w:tr>
      <w:tr w:rsidR="006E1527" w:rsidRPr="005D2E87" w14:paraId="4B7B0EC2" w14:textId="77777777">
        <w:trPr>
          <w:tblCellSpacing w:w="0" w:type="dxa"/>
          <w:jc w:val="center"/>
        </w:trPr>
        <w:tc>
          <w:tcPr>
            <w:tcW w:w="2079" w:type="pct"/>
          </w:tcPr>
          <w:p w14:paraId="37D38126" w14:textId="77777777" w:rsidR="006E1527" w:rsidRPr="00F93C90" w:rsidRDefault="006E1527" w:rsidP="004E5BD5">
            <w:pPr>
              <w:tabs>
                <w:tab w:val="left" w:pos="4320"/>
                <w:tab w:val="left" w:pos="4500"/>
              </w:tabs>
              <w:rPr>
                <w:b/>
                <w:sz w:val="28"/>
                <w:szCs w:val="28"/>
                <w:lang w:val="uz-Cyrl-UZ"/>
              </w:rPr>
            </w:pPr>
            <w:r w:rsidRPr="00F93C90">
              <w:rPr>
                <w:b/>
                <w:sz w:val="28"/>
                <w:szCs w:val="28"/>
                <w:lang w:val="uz-Cyrl-UZ"/>
              </w:rPr>
              <w:t>Гибридный компьютер</w:t>
            </w:r>
          </w:p>
          <w:p w14:paraId="480E6067" w14:textId="77777777" w:rsidR="006E1527" w:rsidRPr="00DE4857" w:rsidRDefault="006E1527"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 xml:space="preserve">- </w:t>
            </w:r>
            <w:r>
              <w:rPr>
                <w:sz w:val="28"/>
                <w:szCs w:val="28"/>
                <w:lang w:val="uz-Cyrl-UZ"/>
              </w:rPr>
              <w:t>gibrid</w:t>
            </w:r>
            <w:r w:rsidRPr="00D76E5E">
              <w:rPr>
                <w:sz w:val="28"/>
                <w:szCs w:val="28"/>
                <w:lang w:val="uz-Cyrl-UZ"/>
              </w:rPr>
              <w:t xml:space="preserve"> </w:t>
            </w:r>
            <w:r>
              <w:rPr>
                <w:sz w:val="28"/>
                <w:szCs w:val="28"/>
                <w:lang w:val="uz-Cyrl-UZ"/>
              </w:rPr>
              <w:t>kompyuter</w:t>
            </w:r>
          </w:p>
          <w:p w14:paraId="6A9521D6" w14:textId="487743EA" w:rsidR="006E1527" w:rsidRPr="00844AE4" w:rsidRDefault="000B536F" w:rsidP="004E5BD5">
            <w:pPr>
              <w:tabs>
                <w:tab w:val="left" w:pos="4320"/>
                <w:tab w:val="left" w:pos="4500"/>
              </w:tabs>
              <w:rPr>
                <w:sz w:val="28"/>
                <w:szCs w:val="28"/>
              </w:rPr>
            </w:pPr>
            <w:r>
              <w:rPr>
                <w:sz w:val="28"/>
                <w:szCs w:val="28"/>
                <w:lang w:val="uz-Cyrl-UZ"/>
              </w:rPr>
              <w:t xml:space="preserve"> </w:t>
            </w:r>
            <w:r w:rsidR="006E1527" w:rsidRPr="00D76E5E">
              <w:rPr>
                <w:sz w:val="28"/>
                <w:szCs w:val="28"/>
                <w:lang w:val="uz-Cyrl-UZ"/>
              </w:rPr>
              <w:t>гибрид компьютер</w:t>
            </w:r>
          </w:p>
          <w:p w14:paraId="76400773" w14:textId="77777777" w:rsidR="006E1527" w:rsidRPr="00F93C90" w:rsidRDefault="006E1527" w:rsidP="00F93C90">
            <w:pPr>
              <w:tabs>
                <w:tab w:val="left" w:pos="4320"/>
                <w:tab w:val="left" w:pos="4500"/>
              </w:tabs>
              <w:rPr>
                <w:sz w:val="28"/>
                <w:szCs w:val="28"/>
                <w:lang w:val="uz-Cyrl-UZ"/>
              </w:rPr>
            </w:pPr>
            <w:r w:rsidRPr="00851FCC">
              <w:rPr>
                <w:b/>
                <w:sz w:val="28"/>
                <w:szCs w:val="28"/>
                <w:lang w:val="en-US"/>
              </w:rPr>
              <w:t xml:space="preserve">en </w:t>
            </w:r>
            <w:r w:rsidRPr="00FA4DEA">
              <w:rPr>
                <w:sz w:val="28"/>
                <w:szCs w:val="28"/>
                <w:lang w:val="en-US"/>
              </w:rPr>
              <w:t>-</w:t>
            </w:r>
            <w:r w:rsidRPr="00F93C90">
              <w:rPr>
                <w:sz w:val="28"/>
                <w:szCs w:val="28"/>
                <w:lang w:val="uz-Cyrl-UZ"/>
              </w:rPr>
              <w:t xml:space="preserve"> hybrid computer </w:t>
            </w:r>
          </w:p>
          <w:p w14:paraId="116AB886" w14:textId="77777777" w:rsidR="006E1527" w:rsidRPr="00851FCC" w:rsidRDefault="006E1527" w:rsidP="004E5BD5">
            <w:pPr>
              <w:tabs>
                <w:tab w:val="left" w:pos="4320"/>
                <w:tab w:val="left" w:pos="4500"/>
              </w:tabs>
              <w:rPr>
                <w:sz w:val="28"/>
                <w:szCs w:val="28"/>
                <w:lang w:val="en-US"/>
              </w:rPr>
            </w:pPr>
          </w:p>
        </w:tc>
        <w:tc>
          <w:tcPr>
            <w:tcW w:w="2921" w:type="pct"/>
          </w:tcPr>
          <w:p w14:paraId="463595F7" w14:textId="77777777" w:rsidR="006E1527" w:rsidRDefault="006E1527" w:rsidP="004E5BD5">
            <w:pPr>
              <w:tabs>
                <w:tab w:val="left" w:pos="4320"/>
                <w:tab w:val="left" w:pos="4500"/>
              </w:tabs>
              <w:jc w:val="both"/>
              <w:rPr>
                <w:sz w:val="28"/>
                <w:szCs w:val="28"/>
                <w:lang w:val="uz-Cyrl-UZ"/>
              </w:rPr>
            </w:pPr>
            <w:r>
              <w:rPr>
                <w:sz w:val="28"/>
                <w:szCs w:val="28"/>
              </w:rPr>
              <w:t>Компьютерная система, представляющая собой сочетание цифровой и аналоговой вычислительных машин. Используется в системах управления производственными процессами, в робототехнике и моделировании сложных систем</w:t>
            </w:r>
            <w:r w:rsidRPr="0099336E">
              <w:rPr>
                <w:sz w:val="28"/>
                <w:szCs w:val="28"/>
              </w:rPr>
              <w:t>.</w:t>
            </w:r>
            <w:r>
              <w:rPr>
                <w:sz w:val="28"/>
                <w:szCs w:val="28"/>
              </w:rPr>
              <w:t xml:space="preserve"> </w:t>
            </w:r>
          </w:p>
          <w:p w14:paraId="10C701CB" w14:textId="77777777" w:rsidR="006E1527" w:rsidRPr="00DE4857" w:rsidRDefault="006E1527" w:rsidP="004E5BD5">
            <w:pPr>
              <w:tabs>
                <w:tab w:val="left" w:pos="4320"/>
                <w:tab w:val="left" w:pos="4500"/>
              </w:tabs>
              <w:jc w:val="both"/>
              <w:rPr>
                <w:sz w:val="28"/>
                <w:szCs w:val="28"/>
              </w:rPr>
            </w:pPr>
          </w:p>
          <w:p w14:paraId="3D9C9326" w14:textId="77777777" w:rsidR="006E1527" w:rsidRDefault="006E1527" w:rsidP="004E5BD5">
            <w:pPr>
              <w:tabs>
                <w:tab w:val="left" w:pos="4320"/>
                <w:tab w:val="left" w:pos="4500"/>
              </w:tabs>
              <w:jc w:val="both"/>
              <w:rPr>
                <w:sz w:val="28"/>
                <w:szCs w:val="28"/>
                <w:lang w:val="en-US"/>
              </w:rPr>
            </w:pPr>
            <w:r w:rsidRPr="0099137E">
              <w:rPr>
                <w:sz w:val="28"/>
                <w:szCs w:val="28"/>
                <w:lang w:val="en-US"/>
              </w:rPr>
              <w:t>Raqamli va analog hisoblash mashinalarining birikmasini o‘zida ifodalaydigan kompyuter tizimi</w:t>
            </w:r>
            <w:r>
              <w:rPr>
                <w:sz w:val="28"/>
                <w:szCs w:val="28"/>
                <w:lang w:val="uz-Cyrl-UZ"/>
              </w:rPr>
              <w:t>. Ishlab chiqarish jarayonlarini boshqarish tizimlarida, robot texnikasida, murakkab tizimlarni modellashda</w:t>
            </w:r>
            <w:r w:rsidRPr="002752C5">
              <w:rPr>
                <w:sz w:val="28"/>
                <w:szCs w:val="28"/>
                <w:lang w:val="uz-Cyrl-UZ"/>
              </w:rPr>
              <w:t xml:space="preserve"> </w:t>
            </w:r>
            <w:r>
              <w:rPr>
                <w:sz w:val="28"/>
                <w:szCs w:val="28"/>
                <w:lang w:val="uz-Cyrl-UZ"/>
              </w:rPr>
              <w:t>foydalaniladi</w:t>
            </w:r>
            <w:r w:rsidRPr="002752C5">
              <w:rPr>
                <w:sz w:val="28"/>
                <w:szCs w:val="28"/>
                <w:lang w:val="uz-Cyrl-UZ"/>
              </w:rPr>
              <w:t>.</w:t>
            </w:r>
          </w:p>
          <w:p w14:paraId="3AC600CE" w14:textId="77777777" w:rsidR="006E1527" w:rsidRDefault="006E1527" w:rsidP="004E5BD5">
            <w:pPr>
              <w:tabs>
                <w:tab w:val="left" w:pos="4320"/>
                <w:tab w:val="left" w:pos="4500"/>
              </w:tabs>
              <w:jc w:val="both"/>
              <w:rPr>
                <w:sz w:val="28"/>
                <w:szCs w:val="28"/>
                <w:lang w:val="en-US"/>
              </w:rPr>
            </w:pPr>
          </w:p>
          <w:p w14:paraId="5919BD2B" w14:textId="77777777" w:rsidR="006E1527" w:rsidRPr="002752C5" w:rsidRDefault="006E1527" w:rsidP="004E5BD5">
            <w:pPr>
              <w:tabs>
                <w:tab w:val="left" w:pos="4320"/>
                <w:tab w:val="left" w:pos="4500"/>
              </w:tabs>
              <w:jc w:val="both"/>
              <w:rPr>
                <w:sz w:val="28"/>
                <w:szCs w:val="28"/>
                <w:lang w:val="uz-Cyrl-UZ"/>
              </w:rPr>
            </w:pPr>
            <w:r>
              <w:rPr>
                <w:sz w:val="28"/>
                <w:szCs w:val="28"/>
              </w:rPr>
              <w:t>Рақамли ва аналог ҳисоблаш машиналарининг бирикмасини ўзида ифодалайдиган компьютер тизими</w:t>
            </w:r>
            <w:r>
              <w:rPr>
                <w:sz w:val="28"/>
                <w:szCs w:val="28"/>
                <w:lang w:val="uz-Cyrl-UZ"/>
              </w:rPr>
              <w:t xml:space="preserve">. Ишлаб чиқариш жараёнларини бошқариш тизимларида, робот техникасида, мураккаб тизимларни </w:t>
            </w:r>
            <w:r w:rsidRPr="002752C5">
              <w:rPr>
                <w:sz w:val="28"/>
                <w:szCs w:val="28"/>
                <w:lang w:val="uz-Cyrl-UZ"/>
              </w:rPr>
              <w:t>модел</w:t>
            </w:r>
            <w:r w:rsidR="00320836">
              <w:rPr>
                <w:sz w:val="28"/>
                <w:szCs w:val="28"/>
                <w:lang w:val="uz-Cyrl-UZ"/>
              </w:rPr>
              <w:t>-</w:t>
            </w:r>
            <w:r w:rsidRPr="002752C5">
              <w:rPr>
                <w:sz w:val="28"/>
                <w:szCs w:val="28"/>
                <w:lang w:val="uz-Cyrl-UZ"/>
              </w:rPr>
              <w:t>лашда фойдаланилади.</w:t>
            </w:r>
          </w:p>
        </w:tc>
      </w:tr>
      <w:tr w:rsidR="006E1527" w:rsidRPr="00246B36" w14:paraId="2AF3C8C5" w14:textId="77777777">
        <w:trPr>
          <w:tblCellSpacing w:w="0" w:type="dxa"/>
          <w:jc w:val="center"/>
        </w:trPr>
        <w:tc>
          <w:tcPr>
            <w:tcW w:w="2079" w:type="pct"/>
          </w:tcPr>
          <w:p w14:paraId="4AF21725" w14:textId="77777777" w:rsidR="006E1527" w:rsidRPr="001C7AA6" w:rsidRDefault="006E1527" w:rsidP="004E5BD5">
            <w:pPr>
              <w:tabs>
                <w:tab w:val="left" w:pos="4320"/>
                <w:tab w:val="left" w:pos="4500"/>
              </w:tabs>
              <w:rPr>
                <w:b/>
                <w:sz w:val="28"/>
                <w:szCs w:val="28"/>
                <w:lang w:val="uz-Cyrl-UZ"/>
              </w:rPr>
            </w:pPr>
            <w:r w:rsidRPr="001C7AA6">
              <w:rPr>
                <w:b/>
                <w:sz w:val="28"/>
                <w:szCs w:val="28"/>
                <w:lang w:val="uz-Cyrl-UZ"/>
              </w:rPr>
              <w:t>Гига</w:t>
            </w:r>
          </w:p>
          <w:p w14:paraId="446ECB25" w14:textId="77777777"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giga</w:t>
            </w:r>
          </w:p>
          <w:p w14:paraId="69742913" w14:textId="109AA312" w:rsidR="006E1527" w:rsidRPr="001C7AA6" w:rsidRDefault="00D7251A" w:rsidP="004E5BD5">
            <w:pPr>
              <w:tabs>
                <w:tab w:val="left" w:pos="4320"/>
                <w:tab w:val="left" w:pos="4500"/>
              </w:tabs>
              <w:rPr>
                <w:sz w:val="28"/>
                <w:szCs w:val="28"/>
                <w:lang w:val="uz-Cyrl-UZ"/>
              </w:rPr>
            </w:pPr>
            <w:r>
              <w:rPr>
                <w:sz w:val="28"/>
                <w:szCs w:val="28"/>
                <w:lang w:val="uz-Cyrl-UZ"/>
              </w:rPr>
              <w:t xml:space="preserve"> </w:t>
            </w:r>
            <w:r w:rsidR="006E1527" w:rsidRPr="001C7AA6">
              <w:rPr>
                <w:sz w:val="28"/>
                <w:szCs w:val="28"/>
                <w:lang w:val="uz-Cyrl-UZ"/>
              </w:rPr>
              <w:t>гига</w:t>
            </w:r>
          </w:p>
          <w:p w14:paraId="2858A78E" w14:textId="77777777" w:rsidR="006E1527" w:rsidRPr="00851FCC" w:rsidRDefault="006E1527" w:rsidP="00851FCC">
            <w:pPr>
              <w:tabs>
                <w:tab w:val="left" w:pos="4320"/>
                <w:tab w:val="left" w:pos="4500"/>
              </w:tabs>
              <w:rPr>
                <w:sz w:val="28"/>
                <w:szCs w:val="28"/>
                <w:lang w:val="uz-Cyrl-UZ"/>
              </w:rPr>
            </w:pPr>
            <w:r w:rsidRPr="001C7AA6">
              <w:rPr>
                <w:b/>
                <w:sz w:val="28"/>
                <w:szCs w:val="28"/>
                <w:lang w:val="uz-Cyrl-UZ"/>
              </w:rPr>
              <w:t xml:space="preserve">en </w:t>
            </w:r>
            <w:r w:rsidRPr="00FA4DEA">
              <w:rPr>
                <w:sz w:val="28"/>
                <w:szCs w:val="28"/>
                <w:lang w:val="uz-Cyrl-UZ"/>
              </w:rPr>
              <w:t>-</w:t>
            </w:r>
            <w:r w:rsidRPr="001C7AA6">
              <w:rPr>
                <w:b/>
                <w:sz w:val="28"/>
                <w:szCs w:val="28"/>
                <w:lang w:val="uz-Cyrl-UZ"/>
              </w:rPr>
              <w:t xml:space="preserve"> </w:t>
            </w:r>
            <w:r w:rsidRPr="001C7AA6">
              <w:rPr>
                <w:sz w:val="28"/>
                <w:szCs w:val="28"/>
                <w:lang w:val="uz-Cyrl-UZ"/>
              </w:rPr>
              <w:t>giga</w:t>
            </w:r>
            <w:r>
              <w:rPr>
                <w:sz w:val="28"/>
                <w:szCs w:val="28"/>
                <w:lang w:val="uz-Cyrl-UZ"/>
              </w:rPr>
              <w:t xml:space="preserve"> </w:t>
            </w:r>
            <w:r w:rsidRPr="00851FCC">
              <w:rPr>
                <w:sz w:val="28"/>
                <w:szCs w:val="28"/>
                <w:lang w:val="uz-Cyrl-UZ"/>
              </w:rPr>
              <w:t>(G)</w:t>
            </w:r>
          </w:p>
          <w:p w14:paraId="6C20AA68" w14:textId="77777777" w:rsidR="006E1527" w:rsidRPr="001C7AA6" w:rsidRDefault="006E1527" w:rsidP="004E5BD5">
            <w:pPr>
              <w:tabs>
                <w:tab w:val="left" w:pos="4320"/>
                <w:tab w:val="left" w:pos="4500"/>
              </w:tabs>
              <w:rPr>
                <w:sz w:val="28"/>
                <w:szCs w:val="28"/>
                <w:lang w:val="uz-Cyrl-UZ"/>
              </w:rPr>
            </w:pPr>
          </w:p>
        </w:tc>
        <w:tc>
          <w:tcPr>
            <w:tcW w:w="2921" w:type="pct"/>
          </w:tcPr>
          <w:p w14:paraId="3C363DFC" w14:textId="77777777" w:rsidR="006E1527" w:rsidRPr="00A37D3A" w:rsidRDefault="006E1527" w:rsidP="004E5BD5">
            <w:pPr>
              <w:tabs>
                <w:tab w:val="left" w:pos="4320"/>
                <w:tab w:val="left" w:pos="4500"/>
              </w:tabs>
              <w:jc w:val="both"/>
              <w:rPr>
                <w:sz w:val="28"/>
                <w:szCs w:val="28"/>
              </w:rPr>
            </w:pPr>
            <w:r>
              <w:rPr>
                <w:sz w:val="28"/>
                <w:szCs w:val="28"/>
              </w:rPr>
              <w:t>Обозначает 1 миллиард или 10</w:t>
            </w:r>
            <w:r>
              <w:rPr>
                <w:sz w:val="28"/>
                <w:szCs w:val="28"/>
                <w:vertAlign w:val="superscript"/>
              </w:rPr>
              <w:t>9</w:t>
            </w:r>
            <w:r>
              <w:rPr>
                <w:sz w:val="28"/>
                <w:szCs w:val="28"/>
              </w:rPr>
              <w:t xml:space="preserve">. В вычислительной технике </w:t>
            </w:r>
            <w:r w:rsidRPr="001C7AA6">
              <w:rPr>
                <w:sz w:val="28"/>
                <w:szCs w:val="28"/>
                <w:lang w:val="uz-Cyrl-UZ"/>
              </w:rPr>
              <w:t>гига</w:t>
            </w:r>
            <w:r w:rsidRPr="0099336E">
              <w:rPr>
                <w:sz w:val="28"/>
                <w:szCs w:val="28"/>
              </w:rPr>
              <w:t xml:space="preserve"> </w:t>
            </w:r>
            <w:r>
              <w:rPr>
                <w:sz w:val="28"/>
                <w:szCs w:val="28"/>
              </w:rPr>
              <w:t>означает 2</w:t>
            </w:r>
            <w:r>
              <w:rPr>
                <w:sz w:val="28"/>
                <w:szCs w:val="28"/>
                <w:vertAlign w:val="superscript"/>
              </w:rPr>
              <w:t>30</w:t>
            </w:r>
            <w:r>
              <w:rPr>
                <w:sz w:val="28"/>
                <w:szCs w:val="28"/>
              </w:rPr>
              <w:t xml:space="preserve"> или 1</w:t>
            </w:r>
            <w:r>
              <w:rPr>
                <w:sz w:val="28"/>
                <w:szCs w:val="28"/>
                <w:lang w:val="uz-Cyrl-UZ"/>
              </w:rPr>
              <w:t xml:space="preserve"> </w:t>
            </w:r>
            <w:r>
              <w:rPr>
                <w:sz w:val="28"/>
                <w:szCs w:val="28"/>
              </w:rPr>
              <w:t>073 741 824</w:t>
            </w:r>
            <w:r w:rsidRPr="009F7F80">
              <w:rPr>
                <w:sz w:val="28"/>
                <w:szCs w:val="28"/>
              </w:rPr>
              <w:t>.</w:t>
            </w:r>
          </w:p>
          <w:p w14:paraId="07F4BD19" w14:textId="77777777" w:rsidR="006E1527" w:rsidRPr="00235D03" w:rsidRDefault="006E1527" w:rsidP="004E5BD5">
            <w:pPr>
              <w:tabs>
                <w:tab w:val="left" w:pos="4320"/>
                <w:tab w:val="left" w:pos="4500"/>
              </w:tabs>
              <w:jc w:val="both"/>
              <w:rPr>
                <w:sz w:val="28"/>
                <w:szCs w:val="28"/>
              </w:rPr>
            </w:pPr>
          </w:p>
          <w:p w14:paraId="530725AC" w14:textId="77777777" w:rsidR="006E1527" w:rsidRDefault="006E1527" w:rsidP="004E5BD5">
            <w:pPr>
              <w:tabs>
                <w:tab w:val="left" w:pos="4320"/>
                <w:tab w:val="left" w:pos="4500"/>
              </w:tabs>
              <w:jc w:val="both"/>
              <w:rPr>
                <w:sz w:val="28"/>
                <w:szCs w:val="28"/>
                <w:lang w:val="en-US"/>
              </w:rPr>
            </w:pPr>
            <w:r w:rsidRPr="0099137E">
              <w:rPr>
                <w:sz w:val="28"/>
                <w:szCs w:val="28"/>
                <w:lang w:val="en-US"/>
              </w:rPr>
              <w:t>Bir milliard yoki 10</w:t>
            </w:r>
            <w:r w:rsidRPr="0099137E">
              <w:rPr>
                <w:sz w:val="28"/>
                <w:szCs w:val="28"/>
                <w:vertAlign w:val="superscript"/>
                <w:lang w:val="en-US"/>
              </w:rPr>
              <w:t>9</w:t>
            </w:r>
            <w:r w:rsidRPr="0099137E">
              <w:rPr>
                <w:sz w:val="28"/>
                <w:szCs w:val="28"/>
                <w:lang w:val="en-US"/>
              </w:rPr>
              <w:t>.</w:t>
            </w:r>
            <w:r>
              <w:rPr>
                <w:sz w:val="28"/>
                <w:szCs w:val="28"/>
                <w:lang w:val="uz-Cyrl-UZ"/>
              </w:rPr>
              <w:t xml:space="preserve"> Hisoblash texni</w:t>
            </w:r>
            <w:r w:rsidRPr="0099137E">
              <w:rPr>
                <w:sz w:val="28"/>
                <w:szCs w:val="28"/>
                <w:lang w:val="en-US"/>
              </w:rPr>
              <w:t>kasida giga</w:t>
            </w:r>
            <w:r>
              <w:rPr>
                <w:sz w:val="28"/>
                <w:szCs w:val="28"/>
                <w:lang w:val="uz-Cyrl-UZ"/>
              </w:rPr>
              <w:t xml:space="preserve"> </w:t>
            </w:r>
            <w:r w:rsidRPr="0099137E">
              <w:rPr>
                <w:sz w:val="28"/>
                <w:szCs w:val="28"/>
                <w:lang w:val="en-US"/>
              </w:rPr>
              <w:t>2</w:t>
            </w:r>
            <w:r w:rsidRPr="0099137E">
              <w:rPr>
                <w:sz w:val="28"/>
                <w:szCs w:val="28"/>
                <w:vertAlign w:val="superscript"/>
                <w:lang w:val="en-US"/>
              </w:rPr>
              <w:t>30</w:t>
            </w:r>
            <w:r w:rsidRPr="0099137E">
              <w:rPr>
                <w:sz w:val="28"/>
                <w:szCs w:val="28"/>
                <w:lang w:val="en-US"/>
              </w:rPr>
              <w:t xml:space="preserve">, </w:t>
            </w:r>
            <w:r>
              <w:rPr>
                <w:sz w:val="28"/>
                <w:szCs w:val="28"/>
                <w:lang w:val="en-US"/>
              </w:rPr>
              <w:t xml:space="preserve">yoki </w:t>
            </w:r>
            <w:r w:rsidRPr="0099137E">
              <w:rPr>
                <w:sz w:val="28"/>
                <w:szCs w:val="28"/>
                <w:lang w:val="en-US"/>
              </w:rPr>
              <w:t>1 073 741 824</w:t>
            </w:r>
            <w:r>
              <w:rPr>
                <w:sz w:val="28"/>
                <w:szCs w:val="28"/>
                <w:lang w:val="uz-Cyrl-UZ"/>
              </w:rPr>
              <w:t xml:space="preserve"> </w:t>
            </w:r>
            <w:r w:rsidRPr="0099137E">
              <w:rPr>
                <w:sz w:val="28"/>
                <w:szCs w:val="28"/>
                <w:lang w:val="en-US"/>
              </w:rPr>
              <w:t xml:space="preserve">ni </w:t>
            </w:r>
            <w:r>
              <w:rPr>
                <w:sz w:val="28"/>
                <w:szCs w:val="28"/>
                <w:lang w:val="uz-Cyrl-UZ"/>
              </w:rPr>
              <w:t>bildiradi.</w:t>
            </w:r>
          </w:p>
          <w:p w14:paraId="543D1D29" w14:textId="77777777" w:rsidR="006E1527" w:rsidRPr="00241F8A" w:rsidRDefault="006E1527" w:rsidP="004E5BD5">
            <w:pPr>
              <w:tabs>
                <w:tab w:val="left" w:pos="4320"/>
                <w:tab w:val="left" w:pos="4500"/>
              </w:tabs>
              <w:jc w:val="both"/>
              <w:rPr>
                <w:sz w:val="28"/>
                <w:szCs w:val="28"/>
                <w:lang w:val="en-US"/>
              </w:rPr>
            </w:pPr>
          </w:p>
          <w:p w14:paraId="47949A64" w14:textId="77777777" w:rsidR="006E1527" w:rsidRPr="00246B36" w:rsidRDefault="006E1527" w:rsidP="004E5BD5">
            <w:pPr>
              <w:tabs>
                <w:tab w:val="left" w:pos="4320"/>
                <w:tab w:val="left" w:pos="4500"/>
              </w:tabs>
              <w:jc w:val="both"/>
              <w:rPr>
                <w:sz w:val="28"/>
                <w:szCs w:val="28"/>
                <w:lang w:val="uz-Cyrl-UZ"/>
              </w:rPr>
            </w:pPr>
            <w:r>
              <w:rPr>
                <w:sz w:val="28"/>
                <w:szCs w:val="28"/>
              </w:rPr>
              <w:t>Бир миллиард ёки 10</w:t>
            </w:r>
            <w:r>
              <w:rPr>
                <w:sz w:val="28"/>
                <w:szCs w:val="28"/>
                <w:vertAlign w:val="superscript"/>
              </w:rPr>
              <w:t>9</w:t>
            </w:r>
            <w:r>
              <w:rPr>
                <w:sz w:val="28"/>
                <w:szCs w:val="28"/>
              </w:rPr>
              <w:t>.</w:t>
            </w:r>
            <w:r>
              <w:rPr>
                <w:sz w:val="28"/>
                <w:szCs w:val="28"/>
                <w:lang w:val="uz-Cyrl-UZ"/>
              </w:rPr>
              <w:t xml:space="preserve"> Ҳисоблаш техни</w:t>
            </w:r>
            <w:r>
              <w:rPr>
                <w:sz w:val="28"/>
                <w:szCs w:val="28"/>
              </w:rPr>
              <w:t>касида гига</w:t>
            </w:r>
            <w:r>
              <w:rPr>
                <w:sz w:val="28"/>
                <w:szCs w:val="28"/>
                <w:lang w:val="uz-Cyrl-UZ"/>
              </w:rPr>
              <w:t xml:space="preserve"> </w:t>
            </w:r>
            <w:r>
              <w:rPr>
                <w:sz w:val="28"/>
                <w:szCs w:val="28"/>
              </w:rPr>
              <w:t>2</w:t>
            </w:r>
            <w:r>
              <w:rPr>
                <w:sz w:val="28"/>
                <w:szCs w:val="28"/>
                <w:vertAlign w:val="superscript"/>
              </w:rPr>
              <w:t>30</w:t>
            </w:r>
            <w:r>
              <w:rPr>
                <w:sz w:val="28"/>
                <w:szCs w:val="28"/>
              </w:rPr>
              <w:t>, ёки 1 073 741 824</w:t>
            </w:r>
            <w:r>
              <w:rPr>
                <w:sz w:val="28"/>
                <w:szCs w:val="28"/>
                <w:lang w:val="uz-Cyrl-UZ"/>
              </w:rPr>
              <w:t xml:space="preserve"> </w:t>
            </w:r>
            <w:r>
              <w:rPr>
                <w:sz w:val="28"/>
                <w:szCs w:val="28"/>
              </w:rPr>
              <w:t xml:space="preserve">ни </w:t>
            </w:r>
            <w:r>
              <w:rPr>
                <w:sz w:val="28"/>
                <w:szCs w:val="28"/>
                <w:lang w:val="uz-Cyrl-UZ"/>
              </w:rPr>
              <w:t>билдиради.</w:t>
            </w:r>
          </w:p>
        </w:tc>
      </w:tr>
      <w:tr w:rsidR="006E1527" w:rsidRPr="005D2E87" w14:paraId="352836FF" w14:textId="77777777">
        <w:trPr>
          <w:tblCellSpacing w:w="0" w:type="dxa"/>
          <w:jc w:val="center"/>
        </w:trPr>
        <w:tc>
          <w:tcPr>
            <w:tcW w:w="2079" w:type="pct"/>
          </w:tcPr>
          <w:p w14:paraId="6569EA42" w14:textId="77777777" w:rsidR="006E1527" w:rsidRPr="00851FCC" w:rsidRDefault="006E1527" w:rsidP="004E5BD5">
            <w:pPr>
              <w:tabs>
                <w:tab w:val="left" w:pos="4320"/>
                <w:tab w:val="left" w:pos="4500"/>
              </w:tabs>
              <w:rPr>
                <w:b/>
                <w:sz w:val="28"/>
                <w:szCs w:val="28"/>
                <w:lang w:val="uz-Cyrl-UZ"/>
              </w:rPr>
            </w:pPr>
            <w:r w:rsidRPr="00851FCC">
              <w:rPr>
                <w:b/>
                <w:sz w:val="28"/>
                <w:szCs w:val="28"/>
                <w:lang w:val="uz-Cyrl-UZ"/>
              </w:rPr>
              <w:t xml:space="preserve">Гигабайт, </w:t>
            </w:r>
            <w:r w:rsidR="00772938" w:rsidRPr="00772938">
              <w:rPr>
                <w:b/>
                <w:sz w:val="28"/>
                <w:szCs w:val="28"/>
                <w:lang w:val="uz-Cyrl-UZ"/>
              </w:rPr>
              <w:t>Gbayt, Gb</w:t>
            </w:r>
          </w:p>
          <w:p w14:paraId="2B4CC4C3" w14:textId="77777777" w:rsidR="006E1527" w:rsidRPr="005E6112" w:rsidRDefault="006E1527" w:rsidP="004E5BD5">
            <w:pPr>
              <w:tabs>
                <w:tab w:val="left" w:pos="4320"/>
                <w:tab w:val="left" w:pos="4500"/>
              </w:tabs>
              <w:rPr>
                <w:b/>
                <w:sz w:val="28"/>
                <w:szCs w:val="28"/>
                <w:lang w:val="uz-Cyrl-UZ"/>
              </w:rPr>
            </w:pPr>
            <w:r w:rsidRPr="005E6112">
              <w:rPr>
                <w:b/>
                <w:sz w:val="28"/>
                <w:szCs w:val="28"/>
                <w:lang w:val="uz-Cyrl-UZ"/>
              </w:rPr>
              <w:t xml:space="preserve">uz </w:t>
            </w:r>
            <w:r w:rsidRPr="005E6112">
              <w:rPr>
                <w:sz w:val="28"/>
                <w:szCs w:val="28"/>
                <w:lang w:val="uz-Cyrl-UZ"/>
              </w:rPr>
              <w:t>-</w:t>
            </w:r>
            <w:r w:rsidRPr="005E6112">
              <w:rPr>
                <w:b/>
                <w:sz w:val="28"/>
                <w:szCs w:val="28"/>
                <w:lang w:val="uz-Cyrl-UZ"/>
              </w:rPr>
              <w:t xml:space="preserve"> </w:t>
            </w:r>
            <w:r w:rsidRPr="00560B0B">
              <w:rPr>
                <w:i/>
                <w:sz w:val="28"/>
                <w:szCs w:val="28"/>
                <w:lang w:val="uz-Cyrl-UZ"/>
              </w:rPr>
              <w:t>gigabayt, Gbayt, Gb</w:t>
            </w:r>
          </w:p>
          <w:p w14:paraId="3B253E10" w14:textId="34807E50" w:rsidR="006E1527" w:rsidRPr="00844AE4" w:rsidRDefault="000B536F" w:rsidP="004E5BD5">
            <w:pPr>
              <w:tabs>
                <w:tab w:val="left" w:pos="4320"/>
                <w:tab w:val="left" w:pos="4500"/>
              </w:tabs>
              <w:rPr>
                <w:sz w:val="28"/>
                <w:szCs w:val="28"/>
                <w:lang w:val="uz-Cyrl-UZ"/>
              </w:rPr>
            </w:pPr>
            <w:r>
              <w:rPr>
                <w:b/>
                <w:sz w:val="28"/>
                <w:szCs w:val="28"/>
                <w:lang w:val="uz-Cyrl-UZ"/>
              </w:rPr>
              <w:lastRenderedPageBreak/>
              <w:t xml:space="preserve"> </w:t>
            </w:r>
            <w:r w:rsidR="006E1527" w:rsidRPr="005E6112">
              <w:rPr>
                <w:sz w:val="28"/>
                <w:szCs w:val="28"/>
                <w:lang w:val="uz-Cyrl-UZ"/>
              </w:rPr>
              <w:t>гигабайт</w:t>
            </w:r>
            <w:r w:rsidR="006E1527" w:rsidRPr="0075702B">
              <w:rPr>
                <w:sz w:val="28"/>
                <w:szCs w:val="28"/>
                <w:lang w:val="uz-Cyrl-UZ"/>
              </w:rPr>
              <w:t>,</w:t>
            </w:r>
            <w:r w:rsidR="006E1527" w:rsidRPr="005E6112">
              <w:rPr>
                <w:sz w:val="28"/>
                <w:szCs w:val="28"/>
                <w:lang w:val="uz-Cyrl-UZ"/>
              </w:rPr>
              <w:t xml:space="preserve"> </w:t>
            </w:r>
            <w:r w:rsidR="006E1527" w:rsidRPr="00772938">
              <w:rPr>
                <w:sz w:val="28"/>
                <w:szCs w:val="28"/>
                <w:lang w:val="uz-Cyrl-UZ"/>
              </w:rPr>
              <w:t>Gbayt,</w:t>
            </w:r>
            <w:r w:rsidR="006E1527" w:rsidRPr="0075702B">
              <w:rPr>
                <w:sz w:val="28"/>
                <w:szCs w:val="28"/>
                <w:lang w:val="uz-Cyrl-UZ"/>
              </w:rPr>
              <w:t xml:space="preserve"> </w:t>
            </w:r>
            <w:r w:rsidR="006E1527">
              <w:rPr>
                <w:sz w:val="28"/>
                <w:szCs w:val="28"/>
                <w:lang w:val="uz-Cyrl-UZ"/>
              </w:rPr>
              <w:t>Gb</w:t>
            </w:r>
            <w:r w:rsidR="006E1527" w:rsidRPr="0075702B">
              <w:rPr>
                <w:sz w:val="28"/>
                <w:szCs w:val="28"/>
                <w:lang w:val="uz-Cyrl-UZ"/>
              </w:rPr>
              <w:t xml:space="preserve"> </w:t>
            </w:r>
          </w:p>
          <w:p w14:paraId="1ECAC1C2" w14:textId="77777777" w:rsidR="006E1527" w:rsidRPr="00851FCC" w:rsidRDefault="006E1527" w:rsidP="00851FCC">
            <w:pPr>
              <w:tabs>
                <w:tab w:val="left" w:pos="4320"/>
                <w:tab w:val="left" w:pos="4500"/>
              </w:tabs>
              <w:rPr>
                <w:sz w:val="28"/>
                <w:szCs w:val="28"/>
                <w:lang w:val="uz-Cyrl-UZ"/>
              </w:rPr>
            </w:pPr>
            <w:r w:rsidRPr="00844AE4">
              <w:rPr>
                <w:b/>
                <w:sz w:val="28"/>
                <w:szCs w:val="28"/>
                <w:lang w:val="uz-Cyrl-UZ"/>
              </w:rPr>
              <w:t xml:space="preserve">en </w:t>
            </w:r>
            <w:r w:rsidRPr="00FA4DEA">
              <w:rPr>
                <w:sz w:val="28"/>
                <w:szCs w:val="28"/>
                <w:lang w:val="uz-Cyrl-UZ"/>
              </w:rPr>
              <w:t>-</w:t>
            </w:r>
            <w:r w:rsidRPr="00851FCC">
              <w:rPr>
                <w:sz w:val="28"/>
                <w:szCs w:val="28"/>
                <w:lang w:val="uz-Cyrl-UZ"/>
              </w:rPr>
              <w:t xml:space="preserve"> gigabyte (G</w:t>
            </w:r>
            <w:r>
              <w:rPr>
                <w:sz w:val="28"/>
                <w:szCs w:val="28"/>
                <w:lang w:val="uz-Cyrl-UZ"/>
              </w:rPr>
              <w:t>b</w:t>
            </w:r>
            <w:r w:rsidRPr="00851FCC">
              <w:rPr>
                <w:sz w:val="28"/>
                <w:szCs w:val="28"/>
                <w:lang w:val="uz-Cyrl-UZ"/>
              </w:rPr>
              <w:t xml:space="preserve">) </w:t>
            </w:r>
          </w:p>
          <w:p w14:paraId="6377F010" w14:textId="77777777" w:rsidR="006E1527" w:rsidRPr="00844AE4" w:rsidRDefault="006E1527" w:rsidP="004E5BD5">
            <w:pPr>
              <w:tabs>
                <w:tab w:val="left" w:pos="4320"/>
                <w:tab w:val="left" w:pos="4500"/>
              </w:tabs>
              <w:rPr>
                <w:sz w:val="28"/>
                <w:szCs w:val="28"/>
                <w:lang w:val="uz-Cyrl-UZ"/>
              </w:rPr>
            </w:pPr>
          </w:p>
        </w:tc>
        <w:tc>
          <w:tcPr>
            <w:tcW w:w="2921" w:type="pct"/>
          </w:tcPr>
          <w:p w14:paraId="0B4185AF" w14:textId="77777777" w:rsidR="006E1527" w:rsidRDefault="006E1527" w:rsidP="004E5BD5">
            <w:pPr>
              <w:tabs>
                <w:tab w:val="left" w:pos="4320"/>
                <w:tab w:val="left" w:pos="4500"/>
              </w:tabs>
              <w:jc w:val="both"/>
              <w:rPr>
                <w:sz w:val="28"/>
                <w:szCs w:val="28"/>
                <w:lang w:val="uz-Cyrl-UZ"/>
              </w:rPr>
            </w:pPr>
            <w:r w:rsidRPr="007278C6">
              <w:rPr>
                <w:sz w:val="28"/>
                <w:szCs w:val="28"/>
              </w:rPr>
              <w:lastRenderedPageBreak/>
              <w:t xml:space="preserve">1024 </w:t>
            </w:r>
            <w:r w:rsidR="00772938">
              <w:rPr>
                <w:sz w:val="28"/>
                <w:szCs w:val="28"/>
                <w:lang w:val="uz-Cyrl-UZ"/>
              </w:rPr>
              <w:t>Мbayt</w:t>
            </w:r>
            <w:r w:rsidRPr="007278C6">
              <w:rPr>
                <w:sz w:val="28"/>
                <w:szCs w:val="28"/>
              </w:rPr>
              <w:t xml:space="preserve"> </w:t>
            </w:r>
            <w:r>
              <w:rPr>
                <w:sz w:val="28"/>
                <w:szCs w:val="28"/>
              </w:rPr>
              <w:t>или</w:t>
            </w:r>
            <w:r w:rsidRPr="007278C6">
              <w:rPr>
                <w:sz w:val="28"/>
                <w:szCs w:val="28"/>
              </w:rPr>
              <w:t xml:space="preserve"> 2</w:t>
            </w:r>
            <w:r w:rsidRPr="007278C6">
              <w:rPr>
                <w:sz w:val="28"/>
                <w:szCs w:val="28"/>
                <w:vertAlign w:val="superscript"/>
              </w:rPr>
              <w:t xml:space="preserve">30 </w:t>
            </w:r>
            <w:r>
              <w:rPr>
                <w:sz w:val="28"/>
                <w:szCs w:val="28"/>
              </w:rPr>
              <w:t>байтов</w:t>
            </w:r>
            <w:r w:rsidRPr="007278C6">
              <w:rPr>
                <w:sz w:val="28"/>
                <w:szCs w:val="28"/>
              </w:rPr>
              <w:t xml:space="preserve">, </w:t>
            </w:r>
            <w:r>
              <w:rPr>
                <w:sz w:val="28"/>
                <w:szCs w:val="28"/>
              </w:rPr>
              <w:t>или</w:t>
            </w:r>
            <w:r w:rsidRPr="007278C6">
              <w:rPr>
                <w:sz w:val="28"/>
                <w:szCs w:val="28"/>
              </w:rPr>
              <w:t xml:space="preserve"> 1 073 741 824 </w:t>
            </w:r>
            <w:r>
              <w:rPr>
                <w:sz w:val="28"/>
                <w:szCs w:val="28"/>
              </w:rPr>
              <w:t>байта</w:t>
            </w:r>
            <w:r w:rsidRPr="007278C6">
              <w:rPr>
                <w:sz w:val="28"/>
                <w:szCs w:val="28"/>
              </w:rPr>
              <w:t>.</w:t>
            </w:r>
          </w:p>
          <w:p w14:paraId="6BB24551" w14:textId="77777777" w:rsidR="006E1527" w:rsidRPr="00235D03" w:rsidRDefault="006E1527" w:rsidP="004E5BD5">
            <w:pPr>
              <w:tabs>
                <w:tab w:val="left" w:pos="4320"/>
                <w:tab w:val="left" w:pos="4500"/>
              </w:tabs>
              <w:jc w:val="both"/>
              <w:rPr>
                <w:sz w:val="28"/>
                <w:szCs w:val="28"/>
              </w:rPr>
            </w:pPr>
          </w:p>
          <w:p w14:paraId="311A1DDA" w14:textId="77777777" w:rsidR="006E1527" w:rsidRDefault="006E1527" w:rsidP="004E5BD5">
            <w:pPr>
              <w:tabs>
                <w:tab w:val="left" w:pos="4320"/>
                <w:tab w:val="left" w:pos="4500"/>
              </w:tabs>
              <w:jc w:val="both"/>
              <w:rPr>
                <w:sz w:val="28"/>
                <w:szCs w:val="28"/>
                <w:lang w:val="en-US"/>
              </w:rPr>
            </w:pPr>
            <w:r>
              <w:rPr>
                <w:sz w:val="28"/>
                <w:szCs w:val="28"/>
                <w:lang w:val="uz-Cyrl-UZ"/>
              </w:rPr>
              <w:t xml:space="preserve">1024 </w:t>
            </w:r>
            <w:r w:rsidRPr="00560B0B">
              <w:rPr>
                <w:i/>
                <w:sz w:val="28"/>
                <w:szCs w:val="28"/>
                <w:lang w:val="uz-Cyrl-UZ"/>
              </w:rPr>
              <w:t>Mbayt</w:t>
            </w:r>
            <w:r>
              <w:rPr>
                <w:sz w:val="28"/>
                <w:szCs w:val="28"/>
                <w:lang w:val="uz-Cyrl-UZ"/>
              </w:rPr>
              <w:t xml:space="preserve"> yoki 2</w:t>
            </w:r>
            <w:r w:rsidRPr="006065C6">
              <w:rPr>
                <w:sz w:val="28"/>
                <w:szCs w:val="28"/>
                <w:vertAlign w:val="superscript"/>
                <w:lang w:val="uz-Cyrl-UZ"/>
              </w:rPr>
              <w:t>30</w:t>
            </w:r>
            <w:r>
              <w:rPr>
                <w:sz w:val="28"/>
                <w:szCs w:val="28"/>
                <w:lang w:val="uz-Cyrl-UZ"/>
              </w:rPr>
              <w:t xml:space="preserve"> </w:t>
            </w:r>
            <w:r w:rsidRPr="00560B0B">
              <w:rPr>
                <w:i/>
                <w:sz w:val="28"/>
                <w:szCs w:val="28"/>
                <w:lang w:val="uz-Cyrl-UZ"/>
              </w:rPr>
              <w:t xml:space="preserve">bayt </w:t>
            </w:r>
            <w:r>
              <w:rPr>
                <w:sz w:val="28"/>
                <w:szCs w:val="28"/>
                <w:lang w:val="uz-Cyrl-UZ"/>
              </w:rPr>
              <w:t xml:space="preserve">yoki 1 073 741 824 </w:t>
            </w:r>
            <w:r w:rsidRPr="00560B0B">
              <w:rPr>
                <w:i/>
                <w:sz w:val="28"/>
                <w:szCs w:val="28"/>
                <w:lang w:val="uz-Cyrl-UZ"/>
              </w:rPr>
              <w:t>bayt</w:t>
            </w:r>
            <w:r>
              <w:rPr>
                <w:sz w:val="28"/>
                <w:szCs w:val="28"/>
                <w:lang w:val="uz-Cyrl-UZ"/>
              </w:rPr>
              <w:t>.</w:t>
            </w:r>
          </w:p>
          <w:p w14:paraId="51F7FD8D" w14:textId="77777777" w:rsidR="006E1527" w:rsidRPr="00B805AA" w:rsidRDefault="006E1527" w:rsidP="004E5BD5">
            <w:pPr>
              <w:tabs>
                <w:tab w:val="left" w:pos="4320"/>
                <w:tab w:val="left" w:pos="4500"/>
              </w:tabs>
              <w:jc w:val="both"/>
              <w:rPr>
                <w:sz w:val="28"/>
                <w:szCs w:val="28"/>
                <w:lang w:val="en-US"/>
              </w:rPr>
            </w:pPr>
          </w:p>
          <w:p w14:paraId="31C6DD65" w14:textId="77777777" w:rsidR="006E1527" w:rsidRPr="0075702B" w:rsidRDefault="006E1527" w:rsidP="004E5BD5">
            <w:pPr>
              <w:tabs>
                <w:tab w:val="left" w:pos="4320"/>
                <w:tab w:val="left" w:pos="4500"/>
              </w:tabs>
              <w:jc w:val="both"/>
              <w:rPr>
                <w:sz w:val="28"/>
                <w:szCs w:val="28"/>
                <w:lang w:val="uz-Cyrl-UZ"/>
              </w:rPr>
            </w:pPr>
            <w:r>
              <w:rPr>
                <w:sz w:val="28"/>
                <w:szCs w:val="28"/>
                <w:lang w:val="uz-Cyrl-UZ"/>
              </w:rPr>
              <w:t>1024 Мbayt ёки 2</w:t>
            </w:r>
            <w:r w:rsidRPr="006065C6">
              <w:rPr>
                <w:sz w:val="28"/>
                <w:szCs w:val="28"/>
                <w:vertAlign w:val="superscript"/>
                <w:lang w:val="uz-Cyrl-UZ"/>
              </w:rPr>
              <w:t>30</w:t>
            </w:r>
            <w:r>
              <w:rPr>
                <w:sz w:val="28"/>
                <w:szCs w:val="28"/>
                <w:lang w:val="uz-Cyrl-UZ"/>
              </w:rPr>
              <w:t xml:space="preserve"> bayt ёки 1 073 741 824 bayt.</w:t>
            </w:r>
          </w:p>
        </w:tc>
      </w:tr>
      <w:tr w:rsidR="006E1527" w:rsidRPr="005D2E87" w14:paraId="4FC55875" w14:textId="77777777">
        <w:trPr>
          <w:tblCellSpacing w:w="0" w:type="dxa"/>
          <w:jc w:val="center"/>
        </w:trPr>
        <w:tc>
          <w:tcPr>
            <w:tcW w:w="2079" w:type="pct"/>
          </w:tcPr>
          <w:p w14:paraId="62D29D2A" w14:textId="77777777" w:rsidR="006E1527" w:rsidRPr="00023A5E" w:rsidRDefault="006E1527" w:rsidP="00023A5E">
            <w:pPr>
              <w:tabs>
                <w:tab w:val="left" w:pos="4320"/>
                <w:tab w:val="left" w:pos="4500"/>
              </w:tabs>
              <w:rPr>
                <w:b/>
                <w:sz w:val="28"/>
                <w:szCs w:val="28"/>
                <w:lang w:val="uz-Cyrl-UZ"/>
              </w:rPr>
            </w:pPr>
            <w:r w:rsidRPr="00023A5E">
              <w:rPr>
                <w:b/>
                <w:sz w:val="28"/>
                <w:szCs w:val="28"/>
                <w:lang w:val="uz-Cyrl-UZ"/>
              </w:rPr>
              <w:lastRenderedPageBreak/>
              <w:t xml:space="preserve">Гигафлопс </w:t>
            </w:r>
          </w:p>
          <w:p w14:paraId="44E44DDE" w14:textId="77777777" w:rsidR="006E1527" w:rsidRPr="00023A5E" w:rsidRDefault="006E1527" w:rsidP="00023A5E">
            <w:pPr>
              <w:tabs>
                <w:tab w:val="left" w:pos="4320"/>
                <w:tab w:val="left" w:pos="4500"/>
              </w:tabs>
              <w:rPr>
                <w:b/>
                <w:sz w:val="28"/>
                <w:szCs w:val="28"/>
                <w:lang w:val="uz-Cyrl-UZ"/>
              </w:rPr>
            </w:pPr>
            <w:r w:rsidRPr="00023A5E">
              <w:rPr>
                <w:b/>
                <w:sz w:val="28"/>
                <w:szCs w:val="28"/>
                <w:lang w:val="uz-Cyrl-UZ"/>
              </w:rPr>
              <w:t xml:space="preserve">uz </w:t>
            </w:r>
            <w:r w:rsidRPr="00023A5E">
              <w:rPr>
                <w:sz w:val="28"/>
                <w:szCs w:val="28"/>
                <w:lang w:val="uz-Cyrl-UZ"/>
              </w:rPr>
              <w:t>-</w:t>
            </w:r>
            <w:r w:rsidRPr="00023A5E">
              <w:rPr>
                <w:b/>
                <w:sz w:val="28"/>
                <w:szCs w:val="28"/>
                <w:lang w:val="uz-Cyrl-UZ"/>
              </w:rPr>
              <w:t xml:space="preserve"> </w:t>
            </w:r>
            <w:r w:rsidRPr="00023A5E">
              <w:rPr>
                <w:sz w:val="28"/>
                <w:szCs w:val="28"/>
                <w:lang w:val="uz-Cyrl-UZ"/>
              </w:rPr>
              <w:t>gigaflops</w:t>
            </w:r>
          </w:p>
          <w:p w14:paraId="058C0FEC" w14:textId="0A568AF2" w:rsidR="006E1527" w:rsidRPr="00023A5E" w:rsidRDefault="00D7251A" w:rsidP="00023A5E">
            <w:pPr>
              <w:tabs>
                <w:tab w:val="left" w:pos="4320"/>
                <w:tab w:val="left" w:pos="4500"/>
              </w:tabs>
              <w:rPr>
                <w:sz w:val="28"/>
                <w:szCs w:val="28"/>
                <w:lang w:val="uz-Cyrl-UZ"/>
              </w:rPr>
            </w:pPr>
            <w:r>
              <w:rPr>
                <w:sz w:val="28"/>
                <w:szCs w:val="28"/>
                <w:lang w:val="uz-Cyrl-UZ"/>
              </w:rPr>
              <w:t xml:space="preserve"> </w:t>
            </w:r>
            <w:r w:rsidR="006E1527" w:rsidRPr="00023A5E">
              <w:rPr>
                <w:sz w:val="28"/>
                <w:szCs w:val="28"/>
                <w:lang w:val="uz-Cyrl-UZ"/>
              </w:rPr>
              <w:t>гигафлопс</w:t>
            </w:r>
          </w:p>
          <w:p w14:paraId="694B9524" w14:textId="77777777" w:rsidR="006E1527" w:rsidRPr="00023A5E" w:rsidRDefault="006E1527" w:rsidP="00023A5E">
            <w:pPr>
              <w:tabs>
                <w:tab w:val="left" w:pos="4320"/>
                <w:tab w:val="left" w:pos="4500"/>
              </w:tabs>
              <w:rPr>
                <w:b/>
                <w:sz w:val="28"/>
                <w:szCs w:val="28"/>
                <w:lang w:val="uz-Cyrl-UZ"/>
              </w:rPr>
            </w:pPr>
            <w:r w:rsidRPr="00023A5E">
              <w:rPr>
                <w:b/>
                <w:sz w:val="28"/>
                <w:szCs w:val="28"/>
                <w:lang w:val="uz-Cyrl-UZ"/>
              </w:rPr>
              <w:t xml:space="preserve">en </w:t>
            </w:r>
            <w:r w:rsidRPr="00023A5E">
              <w:rPr>
                <w:sz w:val="28"/>
                <w:szCs w:val="28"/>
                <w:lang w:val="uz-Cyrl-UZ"/>
              </w:rPr>
              <w:t>- gigaflops</w:t>
            </w:r>
          </w:p>
        </w:tc>
        <w:tc>
          <w:tcPr>
            <w:tcW w:w="2921" w:type="pct"/>
          </w:tcPr>
          <w:p w14:paraId="13A58010" w14:textId="77777777" w:rsidR="006E1527" w:rsidRPr="00023A5E" w:rsidRDefault="006E1527" w:rsidP="00023A5E">
            <w:pPr>
              <w:tabs>
                <w:tab w:val="left" w:pos="4320"/>
                <w:tab w:val="left" w:pos="4500"/>
              </w:tabs>
              <w:jc w:val="both"/>
              <w:rPr>
                <w:sz w:val="28"/>
                <w:szCs w:val="28"/>
                <w:lang w:val="uz-Cyrl-UZ"/>
              </w:rPr>
            </w:pPr>
            <w:r w:rsidRPr="00023A5E">
              <w:rPr>
                <w:sz w:val="28"/>
                <w:szCs w:val="28"/>
              </w:rPr>
              <w:t>Единица быстродействия (число операций с плавающей точкой в единицу времени) высокопроизводительного процессора или суперкомпьютера.</w:t>
            </w:r>
          </w:p>
          <w:p w14:paraId="4F2EB490" w14:textId="77777777" w:rsidR="006E1527" w:rsidRPr="00023A5E" w:rsidRDefault="006E1527" w:rsidP="00023A5E">
            <w:pPr>
              <w:tabs>
                <w:tab w:val="left" w:pos="4320"/>
                <w:tab w:val="left" w:pos="4500"/>
              </w:tabs>
              <w:jc w:val="both"/>
              <w:rPr>
                <w:sz w:val="28"/>
                <w:szCs w:val="28"/>
              </w:rPr>
            </w:pPr>
          </w:p>
          <w:p w14:paraId="4DD1CE7B" w14:textId="77777777" w:rsidR="006E1527" w:rsidRPr="00023A5E" w:rsidRDefault="006E1527" w:rsidP="00023A5E">
            <w:pPr>
              <w:tabs>
                <w:tab w:val="left" w:pos="4320"/>
                <w:tab w:val="left" w:pos="4500"/>
              </w:tabs>
              <w:jc w:val="both"/>
              <w:rPr>
                <w:sz w:val="28"/>
                <w:szCs w:val="28"/>
                <w:lang w:val="en-US"/>
              </w:rPr>
            </w:pPr>
            <w:r w:rsidRPr="00023A5E">
              <w:rPr>
                <w:sz w:val="28"/>
                <w:szCs w:val="28"/>
                <w:lang w:val="uz-Cyrl-UZ"/>
              </w:rPr>
              <w:t xml:space="preserve">Unumdorligi yuqori bo‘lgan protsessor yoki superkompyuterning ishlash tezligi birligi (vaqt birligi ichida siljuvchi nuqta bilan </w:t>
            </w:r>
            <w:r w:rsidRPr="00023A5E">
              <w:rPr>
                <w:sz w:val="28"/>
                <w:szCs w:val="28"/>
                <w:lang w:val="en-US"/>
              </w:rPr>
              <w:t>bajar</w:t>
            </w:r>
            <w:r w:rsidRPr="00023A5E">
              <w:rPr>
                <w:sz w:val="28"/>
                <w:szCs w:val="28"/>
                <w:lang w:val="uz-Cyrl-UZ"/>
              </w:rPr>
              <w:t>iladigan operatsiyalar soni).</w:t>
            </w:r>
          </w:p>
          <w:p w14:paraId="04EB1A2E" w14:textId="77777777" w:rsidR="006E1527" w:rsidRPr="00023A5E" w:rsidRDefault="006E1527" w:rsidP="00023A5E">
            <w:pPr>
              <w:tabs>
                <w:tab w:val="left" w:pos="4320"/>
                <w:tab w:val="left" w:pos="4500"/>
              </w:tabs>
              <w:jc w:val="both"/>
              <w:rPr>
                <w:sz w:val="28"/>
                <w:szCs w:val="28"/>
                <w:lang w:val="en-US"/>
              </w:rPr>
            </w:pPr>
          </w:p>
          <w:p w14:paraId="4A5813DA" w14:textId="77777777" w:rsidR="006E1527" w:rsidRDefault="006E1527" w:rsidP="00023A5E">
            <w:pPr>
              <w:tabs>
                <w:tab w:val="left" w:pos="4320"/>
                <w:tab w:val="left" w:pos="4500"/>
              </w:tabs>
              <w:jc w:val="both"/>
              <w:rPr>
                <w:sz w:val="28"/>
                <w:szCs w:val="28"/>
                <w:lang w:val="uz-Cyrl-UZ"/>
              </w:rPr>
            </w:pPr>
            <w:r w:rsidRPr="00023A5E">
              <w:rPr>
                <w:sz w:val="28"/>
                <w:szCs w:val="28"/>
                <w:lang w:val="uz-Cyrl-UZ"/>
              </w:rPr>
              <w:t>Унумдорлиги юқори бўлган процессор ёки суперкомпьютернинг ишлаш тезлиги бирли</w:t>
            </w:r>
            <w:r w:rsidR="00320836">
              <w:rPr>
                <w:sz w:val="28"/>
                <w:szCs w:val="28"/>
                <w:lang w:val="uz-Cyrl-UZ"/>
              </w:rPr>
              <w:t>-</w:t>
            </w:r>
            <w:r w:rsidRPr="00023A5E">
              <w:rPr>
                <w:sz w:val="28"/>
                <w:szCs w:val="28"/>
                <w:lang w:val="uz-Cyrl-UZ"/>
              </w:rPr>
              <w:t xml:space="preserve">ги (вақт бирлиги ичида силжувчи нуқта билан </w:t>
            </w:r>
            <w:r w:rsidRPr="00023A5E">
              <w:rPr>
                <w:sz w:val="28"/>
                <w:szCs w:val="28"/>
              </w:rPr>
              <w:t>бажар</w:t>
            </w:r>
            <w:r w:rsidRPr="00023A5E">
              <w:rPr>
                <w:sz w:val="28"/>
                <w:szCs w:val="28"/>
                <w:lang w:val="uz-Cyrl-UZ"/>
              </w:rPr>
              <w:t>иладиган операциялар сони).</w:t>
            </w:r>
          </w:p>
          <w:p w14:paraId="2FFE746D" w14:textId="77777777" w:rsidR="00320836" w:rsidRPr="00023A5E" w:rsidRDefault="00320836" w:rsidP="00023A5E">
            <w:pPr>
              <w:tabs>
                <w:tab w:val="left" w:pos="4320"/>
                <w:tab w:val="left" w:pos="4500"/>
              </w:tabs>
              <w:jc w:val="both"/>
              <w:rPr>
                <w:sz w:val="28"/>
                <w:szCs w:val="28"/>
                <w:lang w:val="uz-Cyrl-UZ"/>
              </w:rPr>
            </w:pPr>
          </w:p>
        </w:tc>
      </w:tr>
      <w:tr w:rsidR="006E1527" w:rsidRPr="003B130E" w14:paraId="6763FFD0" w14:textId="77777777">
        <w:trPr>
          <w:tblCellSpacing w:w="0" w:type="dxa"/>
          <w:jc w:val="center"/>
        </w:trPr>
        <w:tc>
          <w:tcPr>
            <w:tcW w:w="2079" w:type="pct"/>
          </w:tcPr>
          <w:p w14:paraId="60DF58B1" w14:textId="77777777" w:rsidR="006E1527" w:rsidRPr="00F93C90" w:rsidRDefault="006E1527" w:rsidP="004E5BD5">
            <w:pPr>
              <w:tabs>
                <w:tab w:val="left" w:pos="4320"/>
                <w:tab w:val="left" w:pos="4500"/>
              </w:tabs>
              <w:rPr>
                <w:b/>
                <w:sz w:val="28"/>
                <w:szCs w:val="28"/>
                <w:lang w:val="uz-Cyrl-UZ"/>
              </w:rPr>
            </w:pPr>
            <w:r w:rsidRPr="00F93C90">
              <w:rPr>
                <w:b/>
                <w:sz w:val="28"/>
                <w:szCs w:val="28"/>
                <w:lang w:val="uz-Cyrl-UZ"/>
              </w:rPr>
              <w:t>Гиперкуб</w:t>
            </w:r>
          </w:p>
          <w:p w14:paraId="735A767C" w14:textId="77777777"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w:t>
            </w:r>
            <w:r w:rsidRPr="002752C5">
              <w:rPr>
                <w:b/>
                <w:sz w:val="28"/>
                <w:szCs w:val="28"/>
                <w:lang w:val="uz-Cyrl-UZ"/>
              </w:rPr>
              <w:t xml:space="preserve"> </w:t>
            </w:r>
            <w:r>
              <w:rPr>
                <w:sz w:val="28"/>
                <w:szCs w:val="28"/>
                <w:lang w:val="uz-Cyrl-UZ"/>
              </w:rPr>
              <w:t>giperkub</w:t>
            </w:r>
          </w:p>
          <w:p w14:paraId="70805A5F" w14:textId="15515C72" w:rsidR="006E1527" w:rsidRPr="00844AE4" w:rsidRDefault="000B536F" w:rsidP="004E5BD5">
            <w:pPr>
              <w:tabs>
                <w:tab w:val="left" w:pos="4320"/>
                <w:tab w:val="left" w:pos="4500"/>
              </w:tabs>
              <w:rPr>
                <w:sz w:val="28"/>
                <w:szCs w:val="28"/>
                <w:lang w:val="uz-Cyrl-UZ"/>
              </w:rPr>
            </w:pPr>
            <w:r>
              <w:rPr>
                <w:b/>
                <w:sz w:val="28"/>
                <w:szCs w:val="28"/>
                <w:lang w:val="uz-Cyrl-UZ"/>
              </w:rPr>
              <w:t xml:space="preserve"> </w:t>
            </w:r>
            <w:r w:rsidR="006E1527" w:rsidRPr="002752C5">
              <w:rPr>
                <w:sz w:val="28"/>
                <w:szCs w:val="28"/>
                <w:lang w:val="uz-Cyrl-UZ"/>
              </w:rPr>
              <w:t>гиперкуб</w:t>
            </w:r>
          </w:p>
          <w:p w14:paraId="0717DAF0" w14:textId="77777777" w:rsidR="006E1527" w:rsidRPr="00F93C90" w:rsidRDefault="006E1527" w:rsidP="00F93C90">
            <w:pPr>
              <w:tabs>
                <w:tab w:val="left" w:pos="4320"/>
                <w:tab w:val="left" w:pos="4500"/>
              </w:tabs>
              <w:rPr>
                <w:sz w:val="28"/>
                <w:szCs w:val="28"/>
                <w:lang w:val="uz-Cyrl-UZ"/>
              </w:rPr>
            </w:pPr>
            <w:r w:rsidRPr="00844AE4">
              <w:rPr>
                <w:b/>
                <w:sz w:val="28"/>
                <w:szCs w:val="28"/>
                <w:lang w:val="uz-Cyrl-UZ"/>
              </w:rPr>
              <w:t xml:space="preserve">en </w:t>
            </w:r>
            <w:r w:rsidRPr="00FA4DEA">
              <w:rPr>
                <w:sz w:val="28"/>
                <w:szCs w:val="28"/>
                <w:lang w:val="uz-Cyrl-UZ"/>
              </w:rPr>
              <w:t>-</w:t>
            </w:r>
            <w:r w:rsidRPr="00F93C90">
              <w:rPr>
                <w:sz w:val="28"/>
                <w:szCs w:val="28"/>
                <w:lang w:val="uz-Cyrl-UZ"/>
              </w:rPr>
              <w:t xml:space="preserve"> hypercube </w:t>
            </w:r>
          </w:p>
          <w:p w14:paraId="3936D65F" w14:textId="77777777" w:rsidR="006E1527" w:rsidRPr="00844AE4" w:rsidRDefault="006E1527" w:rsidP="004E5BD5">
            <w:pPr>
              <w:tabs>
                <w:tab w:val="left" w:pos="4320"/>
                <w:tab w:val="left" w:pos="4500"/>
              </w:tabs>
              <w:rPr>
                <w:sz w:val="28"/>
                <w:szCs w:val="28"/>
                <w:lang w:val="uz-Cyrl-UZ"/>
              </w:rPr>
            </w:pPr>
          </w:p>
        </w:tc>
        <w:tc>
          <w:tcPr>
            <w:tcW w:w="2921" w:type="pct"/>
          </w:tcPr>
          <w:p w14:paraId="07CAC24C" w14:textId="77777777" w:rsidR="006E1527" w:rsidRPr="002752C5" w:rsidRDefault="006E1527" w:rsidP="004E5BD5">
            <w:pPr>
              <w:tabs>
                <w:tab w:val="left" w:pos="4320"/>
                <w:tab w:val="left" w:pos="4500"/>
              </w:tabs>
              <w:jc w:val="both"/>
              <w:rPr>
                <w:sz w:val="28"/>
                <w:szCs w:val="28"/>
              </w:rPr>
            </w:pPr>
            <w:r>
              <w:rPr>
                <w:sz w:val="28"/>
                <w:szCs w:val="28"/>
              </w:rPr>
              <w:t>Один из способов соединения процессоров в многопроцессорной системе</w:t>
            </w:r>
            <w:r w:rsidRPr="0099336E">
              <w:rPr>
                <w:sz w:val="28"/>
                <w:szCs w:val="28"/>
              </w:rPr>
              <w:t>.</w:t>
            </w:r>
          </w:p>
          <w:p w14:paraId="088C918A" w14:textId="77777777" w:rsidR="006E1527" w:rsidRPr="00DE4857" w:rsidRDefault="006E1527" w:rsidP="004E5BD5">
            <w:pPr>
              <w:tabs>
                <w:tab w:val="left" w:pos="4320"/>
                <w:tab w:val="left" w:pos="4500"/>
              </w:tabs>
              <w:jc w:val="both"/>
              <w:rPr>
                <w:sz w:val="28"/>
                <w:szCs w:val="28"/>
              </w:rPr>
            </w:pPr>
          </w:p>
          <w:p w14:paraId="13B809E4" w14:textId="77777777" w:rsidR="006E1527" w:rsidRDefault="006E1527" w:rsidP="004E5BD5">
            <w:pPr>
              <w:tabs>
                <w:tab w:val="left" w:pos="4320"/>
                <w:tab w:val="left" w:pos="4500"/>
              </w:tabs>
              <w:jc w:val="both"/>
              <w:rPr>
                <w:sz w:val="28"/>
                <w:szCs w:val="28"/>
                <w:lang w:val="en-US"/>
              </w:rPr>
            </w:pPr>
            <w:r w:rsidRPr="0099137E">
              <w:rPr>
                <w:sz w:val="28"/>
                <w:szCs w:val="28"/>
                <w:lang w:val="en-US"/>
              </w:rPr>
              <w:t xml:space="preserve">Ko‘p protsessorli tizimda protsessorlarni </w:t>
            </w:r>
            <w:r w:rsidR="006D1E3F">
              <w:rPr>
                <w:sz w:val="28"/>
                <w:szCs w:val="28"/>
                <w:lang w:val="en-US"/>
              </w:rPr>
              <w:br/>
            </w:r>
            <w:r w:rsidRPr="0099137E">
              <w:rPr>
                <w:sz w:val="28"/>
                <w:szCs w:val="28"/>
                <w:lang w:val="en-US"/>
              </w:rPr>
              <w:t>birlashtirish usullaridan biri.</w:t>
            </w:r>
          </w:p>
          <w:p w14:paraId="1660307E" w14:textId="77777777" w:rsidR="006E1527" w:rsidRPr="00035C59" w:rsidRDefault="006E1527" w:rsidP="004E5BD5">
            <w:pPr>
              <w:tabs>
                <w:tab w:val="left" w:pos="4320"/>
                <w:tab w:val="left" w:pos="4500"/>
              </w:tabs>
              <w:jc w:val="both"/>
              <w:rPr>
                <w:sz w:val="28"/>
                <w:szCs w:val="28"/>
                <w:lang w:val="en-US"/>
              </w:rPr>
            </w:pPr>
          </w:p>
          <w:p w14:paraId="03312240" w14:textId="77777777" w:rsidR="006E1527" w:rsidRDefault="006E1527" w:rsidP="004E5BD5">
            <w:pPr>
              <w:tabs>
                <w:tab w:val="left" w:pos="4320"/>
                <w:tab w:val="left" w:pos="4500"/>
              </w:tabs>
              <w:jc w:val="both"/>
              <w:rPr>
                <w:sz w:val="28"/>
                <w:szCs w:val="28"/>
              </w:rPr>
            </w:pPr>
            <w:r>
              <w:rPr>
                <w:sz w:val="28"/>
                <w:szCs w:val="28"/>
              </w:rPr>
              <w:t>Кўп процессорли тизимда процессорларни бирлаштириш усулларидан бири.</w:t>
            </w:r>
          </w:p>
          <w:p w14:paraId="0EFBA7E0" w14:textId="77777777" w:rsidR="00320836" w:rsidRPr="003B130E" w:rsidRDefault="00320836" w:rsidP="004E5BD5">
            <w:pPr>
              <w:tabs>
                <w:tab w:val="left" w:pos="4320"/>
                <w:tab w:val="left" w:pos="4500"/>
              </w:tabs>
              <w:jc w:val="both"/>
              <w:rPr>
                <w:sz w:val="28"/>
                <w:szCs w:val="28"/>
              </w:rPr>
            </w:pPr>
          </w:p>
        </w:tc>
      </w:tr>
      <w:tr w:rsidR="006E1527" w:rsidRPr="005D2E87" w14:paraId="090A10B8" w14:textId="77777777">
        <w:trPr>
          <w:tblCellSpacing w:w="0" w:type="dxa"/>
          <w:jc w:val="center"/>
        </w:trPr>
        <w:tc>
          <w:tcPr>
            <w:tcW w:w="2079" w:type="pct"/>
          </w:tcPr>
          <w:p w14:paraId="0259AB54" w14:textId="77777777" w:rsidR="006E1527" w:rsidRPr="005B6905" w:rsidRDefault="006E1527" w:rsidP="004E5BD5">
            <w:pPr>
              <w:tabs>
                <w:tab w:val="left" w:pos="4320"/>
                <w:tab w:val="left" w:pos="4500"/>
              </w:tabs>
              <w:rPr>
                <w:b/>
                <w:sz w:val="28"/>
                <w:szCs w:val="28"/>
              </w:rPr>
            </w:pPr>
            <w:r w:rsidRPr="00F93C90">
              <w:rPr>
                <w:b/>
                <w:sz w:val="28"/>
                <w:szCs w:val="28"/>
              </w:rPr>
              <w:t>Гипермедиа</w:t>
            </w:r>
          </w:p>
          <w:p w14:paraId="450E640C" w14:textId="77777777" w:rsidR="006E1527" w:rsidRPr="005B6905" w:rsidRDefault="006E1527" w:rsidP="004E5BD5">
            <w:pPr>
              <w:tabs>
                <w:tab w:val="left" w:pos="4320"/>
                <w:tab w:val="left" w:pos="4500"/>
              </w:tabs>
              <w:rPr>
                <w:b/>
                <w:sz w:val="28"/>
                <w:szCs w:val="28"/>
              </w:rPr>
            </w:pPr>
            <w:r>
              <w:rPr>
                <w:b/>
                <w:sz w:val="28"/>
                <w:szCs w:val="28"/>
                <w:lang w:val="en-US"/>
              </w:rPr>
              <w:t>uz</w:t>
            </w:r>
            <w:r w:rsidRPr="005B6905">
              <w:rPr>
                <w:b/>
                <w:sz w:val="28"/>
                <w:szCs w:val="28"/>
              </w:rPr>
              <w:t xml:space="preserve"> </w:t>
            </w:r>
            <w:r w:rsidRPr="005B6905">
              <w:rPr>
                <w:sz w:val="28"/>
                <w:szCs w:val="28"/>
              </w:rPr>
              <w:t>-</w:t>
            </w:r>
            <w:r w:rsidRPr="005B6905">
              <w:rPr>
                <w:b/>
                <w:sz w:val="28"/>
                <w:szCs w:val="28"/>
              </w:rPr>
              <w:t xml:space="preserve"> </w:t>
            </w:r>
            <w:r w:rsidRPr="00DE4857">
              <w:rPr>
                <w:sz w:val="28"/>
                <w:szCs w:val="28"/>
                <w:lang w:val="en-US"/>
              </w:rPr>
              <w:t>gipermedia</w:t>
            </w:r>
          </w:p>
          <w:p w14:paraId="5420F27B" w14:textId="560A37A2" w:rsidR="006E1527" w:rsidRPr="005B6905" w:rsidRDefault="000B536F" w:rsidP="004E5BD5">
            <w:pPr>
              <w:tabs>
                <w:tab w:val="left" w:pos="4320"/>
                <w:tab w:val="left" w:pos="4500"/>
              </w:tabs>
              <w:rPr>
                <w:sz w:val="28"/>
                <w:szCs w:val="28"/>
              </w:rPr>
            </w:pPr>
            <w:r>
              <w:rPr>
                <w:sz w:val="28"/>
                <w:szCs w:val="28"/>
                <w:lang w:val="uz-Cyrl-UZ"/>
              </w:rPr>
              <w:t xml:space="preserve"> </w:t>
            </w:r>
            <w:r w:rsidR="006E1527" w:rsidRPr="00E75DD9">
              <w:rPr>
                <w:sz w:val="28"/>
                <w:szCs w:val="28"/>
              </w:rPr>
              <w:t>гипермедиа</w:t>
            </w:r>
          </w:p>
          <w:p w14:paraId="0F034C87" w14:textId="77777777" w:rsidR="006E1527" w:rsidRPr="00F93C90" w:rsidRDefault="006E1527" w:rsidP="00F93C90">
            <w:pPr>
              <w:tabs>
                <w:tab w:val="left" w:pos="4320"/>
                <w:tab w:val="left" w:pos="4500"/>
              </w:tabs>
              <w:rPr>
                <w:sz w:val="28"/>
                <w:szCs w:val="28"/>
                <w:lang w:val="uz-Cyrl-UZ"/>
              </w:rPr>
            </w:pPr>
            <w:r w:rsidRPr="00851FCC">
              <w:rPr>
                <w:b/>
                <w:sz w:val="28"/>
                <w:szCs w:val="28"/>
                <w:lang w:val="en-US"/>
              </w:rPr>
              <w:t>en</w:t>
            </w:r>
            <w:r w:rsidRPr="005B6905">
              <w:rPr>
                <w:b/>
                <w:sz w:val="28"/>
                <w:szCs w:val="28"/>
              </w:rPr>
              <w:t xml:space="preserve"> </w:t>
            </w:r>
            <w:r w:rsidRPr="00FA4DEA">
              <w:rPr>
                <w:sz w:val="28"/>
                <w:szCs w:val="28"/>
              </w:rPr>
              <w:t>-</w:t>
            </w:r>
            <w:r w:rsidRPr="005B6905">
              <w:rPr>
                <w:sz w:val="28"/>
                <w:szCs w:val="28"/>
              </w:rPr>
              <w:t xml:space="preserve"> </w:t>
            </w:r>
            <w:r w:rsidRPr="00F93C90">
              <w:rPr>
                <w:sz w:val="28"/>
                <w:szCs w:val="28"/>
                <w:lang w:val="en-US"/>
              </w:rPr>
              <w:t>hypermedia</w:t>
            </w:r>
            <w:r w:rsidRPr="005B6905">
              <w:rPr>
                <w:sz w:val="28"/>
                <w:szCs w:val="28"/>
              </w:rPr>
              <w:t xml:space="preserve"> </w:t>
            </w:r>
          </w:p>
          <w:p w14:paraId="0C9B837B" w14:textId="77777777" w:rsidR="006E1527" w:rsidRPr="005B6905" w:rsidRDefault="006E1527" w:rsidP="004E5BD5">
            <w:pPr>
              <w:tabs>
                <w:tab w:val="left" w:pos="4320"/>
                <w:tab w:val="left" w:pos="4500"/>
              </w:tabs>
              <w:rPr>
                <w:sz w:val="28"/>
                <w:szCs w:val="28"/>
              </w:rPr>
            </w:pPr>
          </w:p>
        </w:tc>
        <w:tc>
          <w:tcPr>
            <w:tcW w:w="2921" w:type="pct"/>
          </w:tcPr>
          <w:p w14:paraId="450FAE25" w14:textId="77777777" w:rsidR="006E1527" w:rsidRPr="002752C5" w:rsidRDefault="006E1527" w:rsidP="004E5BD5">
            <w:pPr>
              <w:tabs>
                <w:tab w:val="left" w:pos="4320"/>
                <w:tab w:val="left" w:pos="4500"/>
              </w:tabs>
              <w:jc w:val="both"/>
              <w:rPr>
                <w:sz w:val="28"/>
                <w:szCs w:val="28"/>
              </w:rPr>
            </w:pPr>
            <w:r>
              <w:rPr>
                <w:sz w:val="28"/>
                <w:szCs w:val="28"/>
              </w:rPr>
              <w:t>Метод организации мультимедиа-информа</w:t>
            </w:r>
            <w:r w:rsidR="00320836">
              <w:rPr>
                <w:sz w:val="28"/>
                <w:szCs w:val="28"/>
              </w:rPr>
              <w:t>-</w:t>
            </w:r>
            <w:r>
              <w:rPr>
                <w:sz w:val="28"/>
                <w:szCs w:val="28"/>
              </w:rPr>
              <w:t xml:space="preserve">ции, при котором, кроме текста, поддерживаются ссылки с другими типами данных (видео, графика, звук). </w:t>
            </w:r>
          </w:p>
          <w:p w14:paraId="05989E95" w14:textId="77777777" w:rsidR="006E1527" w:rsidRPr="00DE4857" w:rsidRDefault="006E1527" w:rsidP="004E5BD5">
            <w:pPr>
              <w:tabs>
                <w:tab w:val="left" w:pos="4320"/>
                <w:tab w:val="left" w:pos="4500"/>
              </w:tabs>
              <w:jc w:val="both"/>
              <w:rPr>
                <w:sz w:val="28"/>
                <w:szCs w:val="28"/>
              </w:rPr>
            </w:pPr>
          </w:p>
          <w:p w14:paraId="4B086523" w14:textId="77777777" w:rsidR="006E1527" w:rsidRDefault="006E1527" w:rsidP="004E5BD5">
            <w:pPr>
              <w:tabs>
                <w:tab w:val="left" w:pos="4320"/>
                <w:tab w:val="left" w:pos="4500"/>
              </w:tabs>
              <w:jc w:val="both"/>
              <w:rPr>
                <w:sz w:val="28"/>
                <w:szCs w:val="28"/>
                <w:lang w:val="en-US"/>
              </w:rPr>
            </w:pPr>
            <w:r w:rsidRPr="0099137E">
              <w:rPr>
                <w:sz w:val="28"/>
                <w:szCs w:val="28"/>
                <w:lang w:val="en-US"/>
              </w:rPr>
              <w:t>Multimedia</w:t>
            </w:r>
            <w:r>
              <w:rPr>
                <w:sz w:val="28"/>
                <w:szCs w:val="28"/>
                <w:lang w:val="uz-Cyrl-UZ"/>
              </w:rPr>
              <w:t>-axborotni tashkil qilish usuli. Bunda</w:t>
            </w:r>
            <w:r w:rsidRPr="002752C5">
              <w:rPr>
                <w:sz w:val="28"/>
                <w:szCs w:val="28"/>
                <w:lang w:val="uz-Cyrl-UZ"/>
              </w:rPr>
              <w:t xml:space="preserve"> </w:t>
            </w:r>
            <w:r>
              <w:rPr>
                <w:sz w:val="28"/>
                <w:szCs w:val="28"/>
                <w:lang w:val="uz-Cyrl-UZ"/>
              </w:rPr>
              <w:t>matndan</w:t>
            </w:r>
            <w:r w:rsidRPr="002752C5">
              <w:rPr>
                <w:sz w:val="28"/>
                <w:szCs w:val="28"/>
                <w:lang w:val="uz-Cyrl-UZ"/>
              </w:rPr>
              <w:t xml:space="preserve"> </w:t>
            </w:r>
            <w:r>
              <w:rPr>
                <w:sz w:val="28"/>
                <w:szCs w:val="28"/>
                <w:lang w:val="uz-Cyrl-UZ"/>
              </w:rPr>
              <w:t>tashqari</w:t>
            </w:r>
            <w:r w:rsidRPr="002752C5">
              <w:rPr>
                <w:sz w:val="28"/>
                <w:szCs w:val="28"/>
                <w:lang w:val="uz-Cyrl-UZ"/>
              </w:rPr>
              <w:t xml:space="preserve">, </w:t>
            </w:r>
            <w:r>
              <w:rPr>
                <w:sz w:val="28"/>
                <w:szCs w:val="28"/>
                <w:lang w:val="uz-Cyrl-UZ"/>
              </w:rPr>
              <w:t>ma’lumotlarning</w:t>
            </w:r>
            <w:r w:rsidRPr="002752C5">
              <w:rPr>
                <w:sz w:val="28"/>
                <w:szCs w:val="28"/>
                <w:lang w:val="uz-Cyrl-UZ"/>
              </w:rPr>
              <w:t xml:space="preserve"> </w:t>
            </w:r>
            <w:r>
              <w:rPr>
                <w:sz w:val="28"/>
                <w:szCs w:val="28"/>
                <w:lang w:val="uz-Cyrl-UZ"/>
              </w:rPr>
              <w:t>boshqa</w:t>
            </w:r>
            <w:r w:rsidRPr="002752C5">
              <w:rPr>
                <w:sz w:val="28"/>
                <w:szCs w:val="28"/>
                <w:lang w:val="uz-Cyrl-UZ"/>
              </w:rPr>
              <w:t xml:space="preserve"> </w:t>
            </w:r>
            <w:r>
              <w:rPr>
                <w:sz w:val="28"/>
                <w:szCs w:val="28"/>
                <w:lang w:val="uz-Cyrl-UZ"/>
              </w:rPr>
              <w:t>turlariga</w:t>
            </w:r>
            <w:r w:rsidRPr="002752C5">
              <w:rPr>
                <w:sz w:val="28"/>
                <w:szCs w:val="28"/>
                <w:lang w:val="uz-Cyrl-UZ"/>
              </w:rPr>
              <w:t xml:space="preserve"> (</w:t>
            </w:r>
            <w:r>
              <w:rPr>
                <w:sz w:val="28"/>
                <w:szCs w:val="28"/>
                <w:lang w:val="uz-Cyrl-UZ"/>
              </w:rPr>
              <w:t>video</w:t>
            </w:r>
            <w:r w:rsidRPr="002752C5">
              <w:rPr>
                <w:sz w:val="28"/>
                <w:szCs w:val="28"/>
                <w:lang w:val="uz-Cyrl-UZ"/>
              </w:rPr>
              <w:t xml:space="preserve">, </w:t>
            </w:r>
            <w:r>
              <w:rPr>
                <w:sz w:val="28"/>
                <w:szCs w:val="28"/>
                <w:lang w:val="uz-Cyrl-UZ"/>
              </w:rPr>
              <w:t>grafika</w:t>
            </w:r>
            <w:r w:rsidRPr="002752C5">
              <w:rPr>
                <w:sz w:val="28"/>
                <w:szCs w:val="28"/>
                <w:lang w:val="uz-Cyrl-UZ"/>
              </w:rPr>
              <w:t xml:space="preserve">, </w:t>
            </w:r>
            <w:r>
              <w:rPr>
                <w:sz w:val="28"/>
                <w:szCs w:val="28"/>
                <w:lang w:val="uz-Cyrl-UZ"/>
              </w:rPr>
              <w:t>tovush</w:t>
            </w:r>
            <w:r w:rsidRPr="002752C5">
              <w:rPr>
                <w:sz w:val="28"/>
                <w:szCs w:val="28"/>
                <w:lang w:val="uz-Cyrl-UZ"/>
              </w:rPr>
              <w:t>)</w:t>
            </w:r>
            <w:r>
              <w:rPr>
                <w:sz w:val="28"/>
                <w:szCs w:val="28"/>
                <w:lang w:val="uz-Cyrl-UZ"/>
              </w:rPr>
              <w:t xml:space="preserve"> havolalar ta’minlanadi</w:t>
            </w:r>
            <w:r w:rsidRPr="002752C5">
              <w:rPr>
                <w:sz w:val="28"/>
                <w:szCs w:val="28"/>
                <w:lang w:val="uz-Cyrl-UZ"/>
              </w:rPr>
              <w:t>.</w:t>
            </w:r>
          </w:p>
          <w:p w14:paraId="1C1CD399" w14:textId="77777777" w:rsidR="006E1527" w:rsidRPr="00035C59" w:rsidRDefault="006E1527" w:rsidP="004E5BD5">
            <w:pPr>
              <w:tabs>
                <w:tab w:val="left" w:pos="4320"/>
                <w:tab w:val="left" w:pos="4500"/>
              </w:tabs>
              <w:jc w:val="both"/>
              <w:rPr>
                <w:sz w:val="28"/>
                <w:szCs w:val="28"/>
                <w:lang w:val="en-US"/>
              </w:rPr>
            </w:pPr>
          </w:p>
          <w:p w14:paraId="18EE4CEE" w14:textId="77777777" w:rsidR="006E1527" w:rsidRPr="002752C5" w:rsidRDefault="006E1527" w:rsidP="004E5BD5">
            <w:pPr>
              <w:tabs>
                <w:tab w:val="left" w:pos="4320"/>
                <w:tab w:val="left" w:pos="4500"/>
              </w:tabs>
              <w:jc w:val="both"/>
              <w:rPr>
                <w:sz w:val="28"/>
                <w:szCs w:val="28"/>
                <w:lang w:val="uz-Cyrl-UZ"/>
              </w:rPr>
            </w:pPr>
            <w:r>
              <w:rPr>
                <w:sz w:val="28"/>
                <w:szCs w:val="28"/>
              </w:rPr>
              <w:t>Мультимедиа</w:t>
            </w:r>
            <w:r>
              <w:rPr>
                <w:sz w:val="28"/>
                <w:szCs w:val="28"/>
                <w:lang w:val="uz-Cyrl-UZ"/>
              </w:rPr>
              <w:t xml:space="preserve">-ахборотни ташкил қилиш </w:t>
            </w:r>
            <w:r>
              <w:rPr>
                <w:sz w:val="28"/>
                <w:szCs w:val="28"/>
                <w:lang w:val="uz-Cyrl-UZ"/>
              </w:rPr>
              <w:lastRenderedPageBreak/>
              <w:t>усули. Бу</w:t>
            </w:r>
            <w:r w:rsidRPr="002752C5">
              <w:rPr>
                <w:sz w:val="28"/>
                <w:szCs w:val="28"/>
                <w:lang w:val="uz-Cyrl-UZ"/>
              </w:rPr>
              <w:t>нда матндан ташқари, маълумот</w:t>
            </w:r>
            <w:r w:rsidR="00320836">
              <w:rPr>
                <w:sz w:val="28"/>
                <w:szCs w:val="28"/>
                <w:lang w:val="uz-Cyrl-UZ"/>
              </w:rPr>
              <w:t>-</w:t>
            </w:r>
            <w:r w:rsidRPr="002752C5">
              <w:rPr>
                <w:sz w:val="28"/>
                <w:szCs w:val="28"/>
                <w:lang w:val="uz-Cyrl-UZ"/>
              </w:rPr>
              <w:t>ларнинг бошқа турларига (видео, графика, товуш)</w:t>
            </w:r>
            <w:r>
              <w:rPr>
                <w:sz w:val="28"/>
                <w:szCs w:val="28"/>
                <w:lang w:val="uz-Cyrl-UZ"/>
              </w:rPr>
              <w:t xml:space="preserve"> ҳаволалар таъм</w:t>
            </w:r>
            <w:r w:rsidRPr="002752C5">
              <w:rPr>
                <w:sz w:val="28"/>
                <w:szCs w:val="28"/>
                <w:lang w:val="uz-Cyrl-UZ"/>
              </w:rPr>
              <w:t>инланади.</w:t>
            </w:r>
          </w:p>
        </w:tc>
      </w:tr>
      <w:tr w:rsidR="006E1527" w:rsidRPr="0020158A" w14:paraId="1A3763D9" w14:textId="77777777">
        <w:trPr>
          <w:tblCellSpacing w:w="0" w:type="dxa"/>
          <w:jc w:val="center"/>
        </w:trPr>
        <w:tc>
          <w:tcPr>
            <w:tcW w:w="2079" w:type="pct"/>
          </w:tcPr>
          <w:p w14:paraId="6230168B" w14:textId="77777777" w:rsidR="006E1527" w:rsidRPr="00F93C90" w:rsidRDefault="006E1527" w:rsidP="004E5BD5">
            <w:pPr>
              <w:tabs>
                <w:tab w:val="left" w:pos="4320"/>
                <w:tab w:val="left" w:pos="4500"/>
              </w:tabs>
              <w:rPr>
                <w:b/>
                <w:sz w:val="28"/>
                <w:szCs w:val="28"/>
                <w:lang w:val="uz-Cyrl-UZ"/>
              </w:rPr>
            </w:pPr>
            <w:r w:rsidRPr="00F93C90">
              <w:rPr>
                <w:b/>
                <w:sz w:val="28"/>
                <w:szCs w:val="28"/>
                <w:lang w:val="uz-Cyrl-UZ"/>
              </w:rPr>
              <w:lastRenderedPageBreak/>
              <w:t>Гиперпотоковость</w:t>
            </w:r>
          </w:p>
          <w:p w14:paraId="69DDB912" w14:textId="77777777" w:rsidR="006E1527" w:rsidRPr="00DE4857" w:rsidRDefault="006E1527"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giperoqimlilik</w:t>
            </w:r>
          </w:p>
          <w:p w14:paraId="7A11DAED" w14:textId="1C4923DF" w:rsidR="006E1527" w:rsidRPr="00844AE4" w:rsidRDefault="000B536F" w:rsidP="004E5BD5">
            <w:pPr>
              <w:tabs>
                <w:tab w:val="left" w:pos="4320"/>
                <w:tab w:val="left" w:pos="4500"/>
              </w:tabs>
              <w:rPr>
                <w:sz w:val="28"/>
                <w:szCs w:val="28"/>
                <w:lang w:val="uz-Cyrl-UZ"/>
              </w:rPr>
            </w:pPr>
            <w:r>
              <w:rPr>
                <w:sz w:val="28"/>
                <w:szCs w:val="28"/>
                <w:lang w:val="uz-Cyrl-UZ"/>
              </w:rPr>
              <w:t xml:space="preserve"> </w:t>
            </w:r>
            <w:r w:rsidR="006E1527" w:rsidRPr="00844AE4">
              <w:rPr>
                <w:sz w:val="28"/>
                <w:szCs w:val="28"/>
                <w:lang w:val="uz-Cyrl-UZ"/>
              </w:rPr>
              <w:t>гипероқимлилик</w:t>
            </w:r>
          </w:p>
          <w:p w14:paraId="1A08ABD0" w14:textId="77777777" w:rsidR="006E1527" w:rsidRPr="00F93C90" w:rsidRDefault="006E1527" w:rsidP="00F93C90">
            <w:pPr>
              <w:tabs>
                <w:tab w:val="left" w:pos="4320"/>
                <w:tab w:val="left" w:pos="4500"/>
              </w:tabs>
              <w:rPr>
                <w:sz w:val="28"/>
                <w:szCs w:val="28"/>
                <w:lang w:val="uz-Cyrl-UZ"/>
              </w:rPr>
            </w:pPr>
            <w:r w:rsidRPr="00844AE4">
              <w:rPr>
                <w:b/>
                <w:sz w:val="28"/>
                <w:szCs w:val="28"/>
                <w:lang w:val="uz-Cyrl-UZ"/>
              </w:rPr>
              <w:t xml:space="preserve">en </w:t>
            </w:r>
            <w:r w:rsidRPr="00FA4DEA">
              <w:rPr>
                <w:sz w:val="28"/>
                <w:szCs w:val="28"/>
                <w:lang w:val="uz-Cyrl-UZ"/>
              </w:rPr>
              <w:t>-</w:t>
            </w:r>
            <w:r w:rsidRPr="00F93C90">
              <w:rPr>
                <w:sz w:val="28"/>
                <w:szCs w:val="28"/>
                <w:lang w:val="uz-Cyrl-UZ"/>
              </w:rPr>
              <w:t xml:space="preserve"> hyper-threading </w:t>
            </w:r>
          </w:p>
          <w:p w14:paraId="59B40BD3" w14:textId="77777777" w:rsidR="006E1527" w:rsidRPr="00844AE4" w:rsidRDefault="006E1527" w:rsidP="004E5BD5">
            <w:pPr>
              <w:tabs>
                <w:tab w:val="left" w:pos="4320"/>
                <w:tab w:val="left" w:pos="4500"/>
              </w:tabs>
              <w:rPr>
                <w:sz w:val="28"/>
                <w:szCs w:val="28"/>
                <w:lang w:val="uz-Cyrl-UZ"/>
              </w:rPr>
            </w:pPr>
          </w:p>
        </w:tc>
        <w:tc>
          <w:tcPr>
            <w:tcW w:w="2921" w:type="pct"/>
          </w:tcPr>
          <w:p w14:paraId="6B367F82" w14:textId="77777777" w:rsidR="006E1527" w:rsidRDefault="006E1527" w:rsidP="004E5BD5">
            <w:pPr>
              <w:tabs>
                <w:tab w:val="left" w:pos="4320"/>
                <w:tab w:val="left" w:pos="4500"/>
              </w:tabs>
              <w:jc w:val="both"/>
              <w:rPr>
                <w:sz w:val="28"/>
                <w:szCs w:val="28"/>
                <w:lang w:val="uz-Cyrl-UZ"/>
              </w:rPr>
            </w:pPr>
            <w:r>
              <w:rPr>
                <w:sz w:val="28"/>
                <w:szCs w:val="28"/>
              </w:rPr>
              <w:t xml:space="preserve">Название новой технологии, реализованной в процессоре </w:t>
            </w:r>
            <w:r>
              <w:rPr>
                <w:sz w:val="28"/>
                <w:szCs w:val="28"/>
                <w:lang w:val="en-US"/>
              </w:rPr>
              <w:t>Pentium</w:t>
            </w:r>
            <w:r w:rsidRPr="0099336E">
              <w:rPr>
                <w:sz w:val="28"/>
                <w:szCs w:val="28"/>
              </w:rPr>
              <w:t xml:space="preserve"> 4. </w:t>
            </w:r>
            <w:r>
              <w:rPr>
                <w:sz w:val="28"/>
                <w:szCs w:val="28"/>
              </w:rPr>
              <w:t xml:space="preserve">Она использует возможности незадействованных регистров и блоков процессора, позволяя ему работать до 30% производительнее. </w:t>
            </w:r>
          </w:p>
          <w:p w14:paraId="24C6809C" w14:textId="77777777" w:rsidR="006E1527" w:rsidRPr="00DE4857" w:rsidRDefault="006E1527" w:rsidP="004E5BD5">
            <w:pPr>
              <w:tabs>
                <w:tab w:val="left" w:pos="4320"/>
                <w:tab w:val="left" w:pos="4500"/>
              </w:tabs>
              <w:jc w:val="both"/>
              <w:rPr>
                <w:sz w:val="28"/>
                <w:szCs w:val="28"/>
              </w:rPr>
            </w:pPr>
          </w:p>
          <w:p w14:paraId="6E40A72D" w14:textId="77777777" w:rsidR="006E1527" w:rsidRDefault="006E1527" w:rsidP="004E5BD5">
            <w:pPr>
              <w:tabs>
                <w:tab w:val="left" w:pos="4320"/>
                <w:tab w:val="left" w:pos="4500"/>
              </w:tabs>
              <w:jc w:val="both"/>
              <w:rPr>
                <w:sz w:val="28"/>
                <w:szCs w:val="28"/>
                <w:lang w:val="en-US"/>
              </w:rPr>
            </w:pPr>
            <w:r>
              <w:rPr>
                <w:sz w:val="28"/>
                <w:szCs w:val="28"/>
                <w:lang w:val="en-US"/>
              </w:rPr>
              <w:t>Pentium</w:t>
            </w:r>
            <w:r w:rsidRPr="0099137E">
              <w:rPr>
                <w:sz w:val="28"/>
                <w:szCs w:val="28"/>
                <w:lang w:val="en-US"/>
              </w:rPr>
              <w:t xml:space="preserve"> 4</w:t>
            </w:r>
            <w:r>
              <w:rPr>
                <w:sz w:val="28"/>
                <w:szCs w:val="28"/>
                <w:lang w:val="uz-Cyrl-UZ"/>
              </w:rPr>
              <w:t xml:space="preserve"> protse</w:t>
            </w:r>
            <w:r w:rsidRPr="0099137E">
              <w:rPr>
                <w:sz w:val="28"/>
                <w:szCs w:val="28"/>
                <w:lang w:val="en-US"/>
              </w:rPr>
              <w:t>ssorida amalga oshirilgan yangi texnologiyaning nomi. Bu texnologiyada protsessor registlari va bloklarining ishga solinmagan imkoniyatlaridan foydalaniladi, natijada protsessor unumdorligi 30 foizgacha oshadi.</w:t>
            </w:r>
          </w:p>
          <w:p w14:paraId="415A66A1" w14:textId="77777777" w:rsidR="006E1527" w:rsidRPr="00035C59" w:rsidRDefault="006E1527" w:rsidP="004E5BD5">
            <w:pPr>
              <w:tabs>
                <w:tab w:val="left" w:pos="4320"/>
                <w:tab w:val="left" w:pos="4500"/>
              </w:tabs>
              <w:jc w:val="both"/>
              <w:rPr>
                <w:sz w:val="28"/>
                <w:szCs w:val="28"/>
                <w:lang w:val="en-US"/>
              </w:rPr>
            </w:pPr>
          </w:p>
          <w:p w14:paraId="441FFCF0" w14:textId="77777777" w:rsidR="006E1527" w:rsidRPr="0020158A" w:rsidRDefault="006E1527" w:rsidP="004E5BD5">
            <w:pPr>
              <w:tabs>
                <w:tab w:val="left" w:pos="4320"/>
                <w:tab w:val="left" w:pos="4500"/>
              </w:tabs>
              <w:jc w:val="both"/>
              <w:rPr>
                <w:sz w:val="28"/>
                <w:szCs w:val="28"/>
              </w:rPr>
            </w:pPr>
            <w:r>
              <w:rPr>
                <w:sz w:val="28"/>
                <w:szCs w:val="28"/>
                <w:lang w:val="en-US"/>
              </w:rPr>
              <w:t>Pentium</w:t>
            </w:r>
            <w:r w:rsidRPr="0099336E">
              <w:rPr>
                <w:sz w:val="28"/>
                <w:szCs w:val="28"/>
              </w:rPr>
              <w:t xml:space="preserve"> 4</w:t>
            </w:r>
            <w:r>
              <w:rPr>
                <w:sz w:val="28"/>
                <w:szCs w:val="28"/>
                <w:lang w:val="uz-Cyrl-UZ"/>
              </w:rPr>
              <w:t xml:space="preserve"> проце</w:t>
            </w:r>
            <w:r>
              <w:rPr>
                <w:sz w:val="28"/>
                <w:szCs w:val="28"/>
              </w:rPr>
              <w:t>ссорида амалга оширилган янги технологиянинг номи. Бу технологияда процессор регистлари ва блокларининг ишга солинмаган имкониятларидан фойдаланилади, натижада процессор унумдорлиги 30 фоизгача ошади.</w:t>
            </w:r>
          </w:p>
        </w:tc>
      </w:tr>
      <w:tr w:rsidR="006E1527" w:rsidRPr="00AB0E5A" w14:paraId="5DAF92A2" w14:textId="77777777">
        <w:trPr>
          <w:tblCellSpacing w:w="0" w:type="dxa"/>
          <w:jc w:val="center"/>
        </w:trPr>
        <w:tc>
          <w:tcPr>
            <w:tcW w:w="2079" w:type="pct"/>
          </w:tcPr>
          <w:p w14:paraId="59FE3B72" w14:textId="77777777" w:rsidR="006E1527" w:rsidRPr="00F93C90" w:rsidRDefault="006E1527" w:rsidP="004E5BD5">
            <w:pPr>
              <w:tabs>
                <w:tab w:val="left" w:pos="4320"/>
                <w:tab w:val="left" w:pos="4500"/>
              </w:tabs>
              <w:rPr>
                <w:b/>
                <w:sz w:val="28"/>
                <w:szCs w:val="28"/>
                <w:lang w:val="uz-Cyrl-UZ"/>
              </w:rPr>
            </w:pPr>
            <w:r w:rsidRPr="00F93C90">
              <w:rPr>
                <w:b/>
                <w:sz w:val="28"/>
                <w:szCs w:val="28"/>
              </w:rPr>
              <w:t>Гиперссылка</w:t>
            </w:r>
          </w:p>
          <w:p w14:paraId="093B666D" w14:textId="77777777"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6B346E">
              <w:rPr>
                <w:sz w:val="28"/>
                <w:szCs w:val="28"/>
              </w:rPr>
              <w:t>-</w:t>
            </w:r>
            <w:r w:rsidRPr="002752C5">
              <w:rPr>
                <w:b/>
                <w:sz w:val="28"/>
                <w:szCs w:val="28"/>
              </w:rPr>
              <w:t xml:space="preserve"> </w:t>
            </w:r>
            <w:r w:rsidRPr="0099137E">
              <w:rPr>
                <w:sz w:val="28"/>
                <w:szCs w:val="28"/>
                <w:lang w:val="en-US"/>
              </w:rPr>
              <w:t>giper</w:t>
            </w:r>
            <w:r>
              <w:rPr>
                <w:sz w:val="28"/>
                <w:szCs w:val="28"/>
                <w:lang w:val="uz-Cyrl-UZ"/>
              </w:rPr>
              <w:t>havola</w:t>
            </w:r>
          </w:p>
          <w:p w14:paraId="46D50730" w14:textId="3A77AB13" w:rsidR="006E1527" w:rsidRPr="00844AE4" w:rsidRDefault="00D7251A" w:rsidP="004E5BD5">
            <w:pPr>
              <w:tabs>
                <w:tab w:val="left" w:pos="4320"/>
                <w:tab w:val="left" w:pos="4500"/>
              </w:tabs>
              <w:rPr>
                <w:sz w:val="28"/>
                <w:szCs w:val="28"/>
              </w:rPr>
            </w:pPr>
            <w:r>
              <w:rPr>
                <w:sz w:val="28"/>
                <w:szCs w:val="28"/>
              </w:rPr>
              <w:t xml:space="preserve"> </w:t>
            </w:r>
            <w:r w:rsidR="006E1527" w:rsidRPr="003B130E">
              <w:rPr>
                <w:sz w:val="28"/>
                <w:szCs w:val="28"/>
              </w:rPr>
              <w:t>гипер</w:t>
            </w:r>
            <w:r w:rsidR="006E1527" w:rsidRPr="003B130E">
              <w:rPr>
                <w:sz w:val="28"/>
                <w:szCs w:val="28"/>
                <w:lang w:val="uz-Cyrl-UZ"/>
              </w:rPr>
              <w:t>ҳавола</w:t>
            </w:r>
          </w:p>
          <w:p w14:paraId="7581A0FD" w14:textId="77777777" w:rsidR="006E1527" w:rsidRPr="00F93C90" w:rsidRDefault="006E1527" w:rsidP="00F93C90">
            <w:pPr>
              <w:tabs>
                <w:tab w:val="left" w:pos="4320"/>
                <w:tab w:val="left" w:pos="4500"/>
              </w:tabs>
              <w:rPr>
                <w:sz w:val="28"/>
                <w:szCs w:val="28"/>
                <w:lang w:val="uz-Cyrl-UZ"/>
              </w:rPr>
            </w:pPr>
            <w:r w:rsidRPr="00851FCC">
              <w:rPr>
                <w:b/>
                <w:sz w:val="28"/>
                <w:szCs w:val="28"/>
                <w:lang w:val="en-US"/>
              </w:rPr>
              <w:t>en</w:t>
            </w:r>
            <w:r w:rsidRPr="00844AE4">
              <w:rPr>
                <w:b/>
                <w:sz w:val="28"/>
                <w:szCs w:val="28"/>
              </w:rPr>
              <w:t xml:space="preserve"> </w:t>
            </w:r>
            <w:r w:rsidRPr="00FA4DEA">
              <w:rPr>
                <w:sz w:val="28"/>
                <w:szCs w:val="28"/>
              </w:rPr>
              <w:t>-</w:t>
            </w:r>
            <w:r w:rsidRPr="00844AE4">
              <w:rPr>
                <w:sz w:val="28"/>
                <w:szCs w:val="28"/>
              </w:rPr>
              <w:t xml:space="preserve"> </w:t>
            </w:r>
            <w:r w:rsidRPr="00F93C90">
              <w:rPr>
                <w:sz w:val="28"/>
                <w:szCs w:val="28"/>
                <w:lang w:val="en-US"/>
              </w:rPr>
              <w:t>hyperlink</w:t>
            </w:r>
            <w:r w:rsidRPr="00F93C90">
              <w:rPr>
                <w:sz w:val="28"/>
                <w:szCs w:val="28"/>
              </w:rPr>
              <w:t xml:space="preserve"> </w:t>
            </w:r>
          </w:p>
          <w:p w14:paraId="090A00FA" w14:textId="77777777" w:rsidR="006E1527" w:rsidRPr="00844AE4" w:rsidRDefault="006E1527" w:rsidP="004E5BD5">
            <w:pPr>
              <w:tabs>
                <w:tab w:val="left" w:pos="4320"/>
                <w:tab w:val="left" w:pos="4500"/>
              </w:tabs>
              <w:rPr>
                <w:sz w:val="28"/>
                <w:szCs w:val="28"/>
              </w:rPr>
            </w:pPr>
          </w:p>
        </w:tc>
        <w:tc>
          <w:tcPr>
            <w:tcW w:w="2921" w:type="pct"/>
          </w:tcPr>
          <w:p w14:paraId="5FD41C0F" w14:textId="3D85EB0B" w:rsidR="006E1527" w:rsidRPr="00EB4564" w:rsidRDefault="006E1527" w:rsidP="004E5BD5">
            <w:pPr>
              <w:jc w:val="both"/>
              <w:rPr>
                <w:sz w:val="28"/>
                <w:szCs w:val="28"/>
              </w:rPr>
            </w:pPr>
            <w:r w:rsidRPr="00EB4564">
              <w:rPr>
                <w:sz w:val="28"/>
                <w:szCs w:val="28"/>
              </w:rPr>
              <w:t xml:space="preserve">Активный (выделенный цветом) текст, изображение или кнопка на </w:t>
            </w:r>
            <w:r>
              <w:rPr>
                <w:sz w:val="28"/>
                <w:szCs w:val="28"/>
                <w:lang w:val="en-US"/>
              </w:rPr>
              <w:t>W</w:t>
            </w:r>
            <w:r w:rsidRPr="0099137E">
              <w:rPr>
                <w:sz w:val="28"/>
                <w:szCs w:val="28"/>
                <w:lang w:val="en-US"/>
              </w:rPr>
              <w:t>eb</w:t>
            </w:r>
            <w:r w:rsidRPr="00EB4564">
              <w:rPr>
                <w:sz w:val="28"/>
                <w:szCs w:val="28"/>
              </w:rPr>
              <w:t>-странице, щелчок на которы</w:t>
            </w:r>
            <w:r>
              <w:rPr>
                <w:sz w:val="28"/>
                <w:szCs w:val="28"/>
              </w:rPr>
              <w:t>е</w:t>
            </w:r>
            <w:r w:rsidRPr="00EB4564">
              <w:rPr>
                <w:sz w:val="28"/>
                <w:szCs w:val="28"/>
              </w:rPr>
              <w:t xml:space="preserve"> (активизация гиперссылки) вызывает переход на другую страницу или другую часть текущей страницы.</w:t>
            </w:r>
            <w:r w:rsidR="00D7251A">
              <w:rPr>
                <w:sz w:val="28"/>
                <w:szCs w:val="28"/>
              </w:rPr>
              <w:t xml:space="preserve"> </w:t>
            </w:r>
          </w:p>
          <w:p w14:paraId="67454FDA" w14:textId="77777777" w:rsidR="006E1527" w:rsidRPr="00DE4857" w:rsidRDefault="006E1527" w:rsidP="004E5BD5">
            <w:pPr>
              <w:jc w:val="both"/>
              <w:rPr>
                <w:sz w:val="28"/>
                <w:szCs w:val="28"/>
              </w:rPr>
            </w:pPr>
          </w:p>
          <w:p w14:paraId="69154751" w14:textId="77777777" w:rsidR="006E1527" w:rsidRDefault="006E1527" w:rsidP="004E5BD5">
            <w:pPr>
              <w:jc w:val="both"/>
              <w:rPr>
                <w:sz w:val="28"/>
                <w:szCs w:val="28"/>
                <w:lang w:val="en-US"/>
              </w:rPr>
            </w:pPr>
            <w:r w:rsidRPr="0099137E">
              <w:rPr>
                <w:sz w:val="28"/>
                <w:szCs w:val="28"/>
                <w:lang w:val="en-US"/>
              </w:rPr>
              <w:t>Aktiv</w:t>
            </w:r>
            <w:r w:rsidRPr="00DE4857">
              <w:rPr>
                <w:sz w:val="28"/>
                <w:szCs w:val="28"/>
              </w:rPr>
              <w:t xml:space="preserve"> </w:t>
            </w:r>
            <w:r w:rsidRPr="0099137E">
              <w:rPr>
                <w:sz w:val="28"/>
                <w:szCs w:val="28"/>
                <w:lang w:val="en-US"/>
              </w:rPr>
              <w:t>matn</w:t>
            </w:r>
            <w:r w:rsidRPr="00DE4857">
              <w:rPr>
                <w:sz w:val="28"/>
                <w:szCs w:val="28"/>
              </w:rPr>
              <w:t xml:space="preserve"> (</w:t>
            </w:r>
            <w:r w:rsidRPr="0099137E">
              <w:rPr>
                <w:sz w:val="28"/>
                <w:szCs w:val="28"/>
                <w:lang w:val="en-US"/>
              </w:rPr>
              <w:t>rang</w:t>
            </w:r>
            <w:r w:rsidRPr="00DE4857">
              <w:rPr>
                <w:sz w:val="28"/>
                <w:szCs w:val="28"/>
              </w:rPr>
              <w:t xml:space="preserve"> </w:t>
            </w:r>
            <w:r w:rsidRPr="0099137E">
              <w:rPr>
                <w:sz w:val="28"/>
                <w:szCs w:val="28"/>
                <w:lang w:val="en-US"/>
              </w:rPr>
              <w:t>bilan</w:t>
            </w:r>
            <w:r w:rsidRPr="00DE4857">
              <w:rPr>
                <w:sz w:val="28"/>
                <w:szCs w:val="28"/>
              </w:rPr>
              <w:t xml:space="preserve"> </w:t>
            </w:r>
            <w:r w:rsidRPr="0099137E">
              <w:rPr>
                <w:sz w:val="28"/>
                <w:szCs w:val="28"/>
                <w:lang w:val="en-US"/>
              </w:rPr>
              <w:t>ajratilgan</w:t>
            </w:r>
            <w:r w:rsidRPr="00DE4857">
              <w:rPr>
                <w:sz w:val="28"/>
                <w:szCs w:val="28"/>
              </w:rPr>
              <w:t xml:space="preserve">), </w:t>
            </w:r>
            <w:r>
              <w:rPr>
                <w:sz w:val="28"/>
                <w:szCs w:val="28"/>
                <w:lang w:val="en-US"/>
              </w:rPr>
              <w:t>W</w:t>
            </w:r>
            <w:r w:rsidRPr="0099137E">
              <w:rPr>
                <w:sz w:val="28"/>
                <w:szCs w:val="28"/>
                <w:lang w:val="en-US"/>
              </w:rPr>
              <w:t>eb</w:t>
            </w:r>
            <w:r w:rsidRPr="00DE4857">
              <w:rPr>
                <w:sz w:val="28"/>
                <w:szCs w:val="28"/>
              </w:rPr>
              <w:t>-</w:t>
            </w:r>
            <w:r w:rsidRPr="0099137E">
              <w:rPr>
                <w:sz w:val="28"/>
                <w:szCs w:val="28"/>
                <w:lang w:val="en-US"/>
              </w:rPr>
              <w:t>sahifadagi</w:t>
            </w:r>
            <w:r w:rsidRPr="00DE4857">
              <w:rPr>
                <w:sz w:val="28"/>
                <w:szCs w:val="28"/>
              </w:rPr>
              <w:t xml:space="preserve"> </w:t>
            </w:r>
            <w:r w:rsidRPr="0099137E">
              <w:rPr>
                <w:sz w:val="28"/>
                <w:szCs w:val="28"/>
                <w:lang w:val="en-US"/>
              </w:rPr>
              <w:t>tasvir</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tugmacha</w:t>
            </w:r>
            <w:r w:rsidRPr="00DE4857">
              <w:rPr>
                <w:sz w:val="28"/>
                <w:szCs w:val="28"/>
              </w:rPr>
              <w:t xml:space="preserve">, </w:t>
            </w:r>
            <w:r w:rsidRPr="0099137E">
              <w:rPr>
                <w:sz w:val="28"/>
                <w:szCs w:val="28"/>
                <w:lang w:val="en-US"/>
              </w:rPr>
              <w:t>ularni</w:t>
            </w:r>
            <w:r w:rsidRPr="00DE4857">
              <w:rPr>
                <w:sz w:val="28"/>
                <w:szCs w:val="28"/>
              </w:rPr>
              <w:t xml:space="preserve"> </w:t>
            </w:r>
            <w:r w:rsidRPr="0099137E">
              <w:rPr>
                <w:sz w:val="28"/>
                <w:szCs w:val="28"/>
                <w:lang w:val="en-US"/>
              </w:rPr>
              <w:t>bosish</w:t>
            </w:r>
            <w:r w:rsidRPr="00DE4857">
              <w:rPr>
                <w:sz w:val="28"/>
                <w:szCs w:val="28"/>
              </w:rPr>
              <w:t xml:space="preserve"> </w:t>
            </w:r>
            <w:r w:rsidRPr="0099137E">
              <w:rPr>
                <w:sz w:val="28"/>
                <w:szCs w:val="28"/>
                <w:lang w:val="en-US"/>
              </w:rPr>
              <w:t>bilan</w:t>
            </w:r>
            <w:r w:rsidRPr="00DE4857">
              <w:rPr>
                <w:sz w:val="28"/>
                <w:szCs w:val="28"/>
              </w:rPr>
              <w:t xml:space="preserve"> </w:t>
            </w:r>
            <w:r w:rsidRPr="0099137E">
              <w:rPr>
                <w:sz w:val="28"/>
                <w:szCs w:val="28"/>
                <w:lang w:val="en-US"/>
              </w:rPr>
              <w:t>joriy</w:t>
            </w:r>
            <w:r w:rsidRPr="00DE4857">
              <w:rPr>
                <w:sz w:val="28"/>
                <w:szCs w:val="28"/>
              </w:rPr>
              <w:t xml:space="preserve"> </w:t>
            </w:r>
            <w:r w:rsidRPr="0099137E">
              <w:rPr>
                <w:sz w:val="28"/>
                <w:szCs w:val="28"/>
                <w:lang w:val="en-US"/>
              </w:rPr>
              <w:t>sahifaning</w:t>
            </w:r>
            <w:r w:rsidRPr="00DE4857">
              <w:rPr>
                <w:sz w:val="28"/>
                <w:szCs w:val="28"/>
              </w:rPr>
              <w:t xml:space="preserve"> </w:t>
            </w:r>
            <w:r w:rsidRPr="0099137E">
              <w:rPr>
                <w:sz w:val="28"/>
                <w:szCs w:val="28"/>
                <w:lang w:val="en-US"/>
              </w:rPr>
              <w:t>boshqa</w:t>
            </w:r>
            <w:r w:rsidRPr="00DE4857">
              <w:rPr>
                <w:sz w:val="28"/>
                <w:szCs w:val="28"/>
              </w:rPr>
              <w:t xml:space="preserve"> </w:t>
            </w:r>
            <w:r w:rsidRPr="0099137E">
              <w:rPr>
                <w:sz w:val="28"/>
                <w:szCs w:val="28"/>
                <w:lang w:val="en-US"/>
              </w:rPr>
              <w:t>qismiga</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boshqa</w:t>
            </w:r>
            <w:r w:rsidRPr="00DE4857">
              <w:rPr>
                <w:sz w:val="28"/>
                <w:szCs w:val="28"/>
              </w:rPr>
              <w:t xml:space="preserve"> </w:t>
            </w:r>
            <w:r w:rsidRPr="0099137E">
              <w:rPr>
                <w:sz w:val="28"/>
                <w:szCs w:val="28"/>
                <w:lang w:val="en-US"/>
              </w:rPr>
              <w:t>sahifaga</w:t>
            </w:r>
            <w:r w:rsidRPr="00DE4857">
              <w:rPr>
                <w:sz w:val="28"/>
                <w:szCs w:val="28"/>
              </w:rPr>
              <w:t xml:space="preserve"> </w:t>
            </w:r>
            <w:r w:rsidRPr="0099137E">
              <w:rPr>
                <w:sz w:val="28"/>
                <w:szCs w:val="28"/>
                <w:lang w:val="en-US"/>
              </w:rPr>
              <w:t>o</w:t>
            </w:r>
            <w:r w:rsidRPr="00DE4857">
              <w:rPr>
                <w:sz w:val="28"/>
                <w:szCs w:val="28"/>
              </w:rPr>
              <w:t>‘</w:t>
            </w:r>
            <w:r w:rsidRPr="0099137E">
              <w:rPr>
                <w:sz w:val="28"/>
                <w:szCs w:val="28"/>
                <w:lang w:val="en-US"/>
              </w:rPr>
              <w:t>tish</w:t>
            </w:r>
            <w:r w:rsidRPr="00DE4857">
              <w:rPr>
                <w:sz w:val="28"/>
                <w:szCs w:val="28"/>
              </w:rPr>
              <w:t xml:space="preserve"> </w:t>
            </w:r>
            <w:r w:rsidRPr="0099137E">
              <w:rPr>
                <w:sz w:val="28"/>
                <w:szCs w:val="28"/>
                <w:lang w:val="en-US"/>
              </w:rPr>
              <w:t>mumkin</w:t>
            </w:r>
            <w:r w:rsidRPr="00DE4857">
              <w:rPr>
                <w:sz w:val="28"/>
                <w:szCs w:val="28"/>
              </w:rPr>
              <w:t>.</w:t>
            </w:r>
          </w:p>
          <w:p w14:paraId="170C3772" w14:textId="77777777" w:rsidR="00C663D6" w:rsidRPr="00C663D6" w:rsidRDefault="00C663D6" w:rsidP="004E5BD5">
            <w:pPr>
              <w:jc w:val="both"/>
              <w:rPr>
                <w:sz w:val="28"/>
                <w:szCs w:val="28"/>
                <w:lang w:val="en-US"/>
              </w:rPr>
            </w:pPr>
          </w:p>
          <w:p w14:paraId="705DE88E" w14:textId="77777777" w:rsidR="006E1527" w:rsidRPr="00AB0E5A" w:rsidRDefault="006E1527" w:rsidP="004E5BD5">
            <w:pPr>
              <w:tabs>
                <w:tab w:val="left" w:pos="4320"/>
                <w:tab w:val="left" w:pos="4500"/>
              </w:tabs>
              <w:jc w:val="both"/>
              <w:rPr>
                <w:sz w:val="28"/>
                <w:szCs w:val="28"/>
                <w:lang w:val="uz-Cyrl-UZ"/>
              </w:rPr>
            </w:pPr>
            <w:r w:rsidRPr="00EB4564">
              <w:rPr>
                <w:sz w:val="28"/>
                <w:szCs w:val="28"/>
              </w:rPr>
              <w:t xml:space="preserve">Актив матн (ранг билан ажратилган), </w:t>
            </w:r>
            <w:r>
              <w:rPr>
                <w:sz w:val="28"/>
                <w:szCs w:val="28"/>
                <w:lang w:val="en-US"/>
              </w:rPr>
              <w:t>W</w:t>
            </w:r>
            <w:r w:rsidRPr="0099137E">
              <w:rPr>
                <w:sz w:val="28"/>
                <w:szCs w:val="28"/>
                <w:lang w:val="en-US"/>
              </w:rPr>
              <w:t>eb</w:t>
            </w:r>
            <w:r w:rsidRPr="00EB4564">
              <w:rPr>
                <w:sz w:val="28"/>
                <w:szCs w:val="28"/>
              </w:rPr>
              <w:t>-саҳифадаги тасвир ёки тугмача, уларни босиш билан жорий саҳифанинг бошқа қисмига ёки бошқа саҳифага ўтиш мумкин.</w:t>
            </w:r>
          </w:p>
        </w:tc>
      </w:tr>
      <w:tr w:rsidR="006E1527" w:rsidRPr="005D2E87" w14:paraId="5115BD73" w14:textId="77777777">
        <w:trPr>
          <w:tblCellSpacing w:w="0" w:type="dxa"/>
          <w:jc w:val="center"/>
        </w:trPr>
        <w:tc>
          <w:tcPr>
            <w:tcW w:w="2079" w:type="pct"/>
          </w:tcPr>
          <w:p w14:paraId="33994537" w14:textId="77777777" w:rsidR="006E1527" w:rsidRPr="00F93C90" w:rsidRDefault="006E1527" w:rsidP="004E5BD5">
            <w:pPr>
              <w:tabs>
                <w:tab w:val="left" w:pos="4320"/>
                <w:tab w:val="left" w:pos="4500"/>
              </w:tabs>
              <w:rPr>
                <w:b/>
                <w:sz w:val="28"/>
                <w:szCs w:val="28"/>
                <w:lang w:val="uz-Cyrl-UZ"/>
              </w:rPr>
            </w:pPr>
            <w:r w:rsidRPr="00F93C90">
              <w:rPr>
                <w:b/>
                <w:sz w:val="28"/>
                <w:szCs w:val="28"/>
                <w:lang w:val="uz-Cyrl-UZ"/>
              </w:rPr>
              <w:t>Гипертекст</w:t>
            </w:r>
          </w:p>
          <w:p w14:paraId="1A012C32" w14:textId="77777777" w:rsidR="006E1527" w:rsidRPr="00035C59" w:rsidRDefault="006E1527"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gipermatn</w:t>
            </w:r>
          </w:p>
          <w:p w14:paraId="3A092C24" w14:textId="7C50D99E" w:rsidR="006E1527" w:rsidRPr="00035C59" w:rsidRDefault="000B536F" w:rsidP="004E5BD5">
            <w:pPr>
              <w:tabs>
                <w:tab w:val="left" w:pos="4320"/>
                <w:tab w:val="left" w:pos="4500"/>
              </w:tabs>
              <w:rPr>
                <w:sz w:val="28"/>
                <w:szCs w:val="28"/>
                <w:lang w:val="uz-Cyrl-UZ"/>
              </w:rPr>
            </w:pPr>
            <w:r>
              <w:rPr>
                <w:b/>
                <w:sz w:val="28"/>
                <w:szCs w:val="28"/>
                <w:lang w:val="uz-Cyrl-UZ"/>
              </w:rPr>
              <w:t xml:space="preserve"> </w:t>
            </w:r>
            <w:r w:rsidR="006E1527" w:rsidRPr="00035C59">
              <w:rPr>
                <w:sz w:val="28"/>
                <w:szCs w:val="28"/>
                <w:lang w:val="uz-Cyrl-UZ"/>
              </w:rPr>
              <w:t>гиперматн</w:t>
            </w:r>
          </w:p>
          <w:p w14:paraId="0CEF40D7" w14:textId="77777777" w:rsidR="006E1527" w:rsidRPr="00F93C90" w:rsidRDefault="006E1527" w:rsidP="00F93C90">
            <w:pPr>
              <w:tabs>
                <w:tab w:val="left" w:pos="4320"/>
                <w:tab w:val="left" w:pos="4500"/>
              </w:tabs>
              <w:rPr>
                <w:sz w:val="28"/>
                <w:szCs w:val="28"/>
                <w:lang w:val="uz-Cyrl-UZ"/>
              </w:rPr>
            </w:pPr>
            <w:r w:rsidRPr="00844AE4">
              <w:rPr>
                <w:b/>
                <w:sz w:val="28"/>
                <w:szCs w:val="28"/>
                <w:lang w:val="uz-Cyrl-UZ"/>
              </w:rPr>
              <w:t xml:space="preserve">en </w:t>
            </w:r>
            <w:r w:rsidRPr="00FA4DEA">
              <w:rPr>
                <w:sz w:val="28"/>
                <w:szCs w:val="28"/>
                <w:lang w:val="uz-Cyrl-UZ"/>
              </w:rPr>
              <w:t>-</w:t>
            </w:r>
            <w:r w:rsidRPr="00F93C90">
              <w:rPr>
                <w:sz w:val="28"/>
                <w:szCs w:val="28"/>
                <w:lang w:val="uz-Cyrl-UZ"/>
              </w:rPr>
              <w:t xml:space="preserve"> hypertext </w:t>
            </w:r>
          </w:p>
          <w:p w14:paraId="519730D3" w14:textId="77777777" w:rsidR="006E1527" w:rsidRPr="00035C59" w:rsidRDefault="006E1527" w:rsidP="004E5BD5">
            <w:pPr>
              <w:tabs>
                <w:tab w:val="left" w:pos="4320"/>
                <w:tab w:val="left" w:pos="4500"/>
              </w:tabs>
              <w:rPr>
                <w:b/>
                <w:sz w:val="28"/>
                <w:szCs w:val="28"/>
                <w:lang w:val="uz-Cyrl-UZ"/>
              </w:rPr>
            </w:pPr>
          </w:p>
        </w:tc>
        <w:tc>
          <w:tcPr>
            <w:tcW w:w="2921" w:type="pct"/>
          </w:tcPr>
          <w:p w14:paraId="3038FBC0" w14:textId="77777777" w:rsidR="006E1527" w:rsidRDefault="006E1527" w:rsidP="004E5BD5">
            <w:pPr>
              <w:tabs>
                <w:tab w:val="left" w:pos="4320"/>
                <w:tab w:val="left" w:pos="4500"/>
              </w:tabs>
              <w:jc w:val="both"/>
              <w:rPr>
                <w:sz w:val="28"/>
                <w:szCs w:val="28"/>
                <w:lang w:val="uz-Cyrl-UZ"/>
              </w:rPr>
            </w:pPr>
            <w:r>
              <w:rPr>
                <w:sz w:val="28"/>
                <w:szCs w:val="28"/>
              </w:rPr>
              <w:t>1. Любой текст, содержащий гиперссылки (указатели) на другие документы. Способ представления информации с помощью связей между документами</w:t>
            </w:r>
            <w:r>
              <w:rPr>
                <w:sz w:val="28"/>
                <w:szCs w:val="28"/>
                <w:lang w:val="uz-Cyrl-UZ"/>
              </w:rPr>
              <w:t>.</w:t>
            </w:r>
          </w:p>
          <w:p w14:paraId="151EBA36" w14:textId="77777777" w:rsidR="006E1527" w:rsidRDefault="006E1527" w:rsidP="004E5BD5">
            <w:pPr>
              <w:tabs>
                <w:tab w:val="left" w:pos="4320"/>
                <w:tab w:val="left" w:pos="4500"/>
              </w:tabs>
              <w:jc w:val="both"/>
              <w:rPr>
                <w:sz w:val="28"/>
                <w:szCs w:val="28"/>
                <w:lang w:val="uz-Cyrl-UZ"/>
              </w:rPr>
            </w:pPr>
            <w:r>
              <w:rPr>
                <w:sz w:val="28"/>
                <w:szCs w:val="28"/>
              </w:rPr>
              <w:t>2. Технология, обеспечивающая поиск за</w:t>
            </w:r>
            <w:r>
              <w:rPr>
                <w:sz w:val="28"/>
                <w:szCs w:val="28"/>
              </w:rPr>
              <w:lastRenderedPageBreak/>
              <w:t>данных тем в текстовых массивах</w:t>
            </w:r>
            <w:r>
              <w:rPr>
                <w:sz w:val="28"/>
                <w:szCs w:val="28"/>
                <w:lang w:val="uz-Cyrl-UZ"/>
              </w:rPr>
              <w:t>,</w:t>
            </w:r>
            <w:r>
              <w:rPr>
                <w:sz w:val="28"/>
                <w:szCs w:val="28"/>
              </w:rPr>
              <w:t xml:space="preserve"> с использованием в текстах специальных указателей (гипертекстовых ссылок</w:t>
            </w:r>
            <w:r>
              <w:rPr>
                <w:sz w:val="28"/>
                <w:szCs w:val="28"/>
                <w:lang w:val="uz-Cyrl-UZ"/>
              </w:rPr>
              <w:t>).</w:t>
            </w:r>
          </w:p>
          <w:p w14:paraId="56DA6BB4" w14:textId="77777777" w:rsidR="006E1527" w:rsidRPr="00DE4857" w:rsidRDefault="006E1527" w:rsidP="004E5BD5">
            <w:pPr>
              <w:tabs>
                <w:tab w:val="left" w:pos="4320"/>
                <w:tab w:val="left" w:pos="4500"/>
              </w:tabs>
              <w:jc w:val="both"/>
              <w:rPr>
                <w:sz w:val="28"/>
                <w:szCs w:val="28"/>
              </w:rPr>
            </w:pPr>
          </w:p>
          <w:p w14:paraId="1462BA2D" w14:textId="77777777" w:rsidR="006E1527" w:rsidRDefault="006E1527" w:rsidP="004E5BD5">
            <w:pPr>
              <w:tabs>
                <w:tab w:val="left" w:pos="4320"/>
                <w:tab w:val="left" w:pos="4500"/>
              </w:tabs>
              <w:jc w:val="both"/>
              <w:rPr>
                <w:sz w:val="28"/>
                <w:szCs w:val="28"/>
                <w:lang w:val="uz-Cyrl-UZ"/>
              </w:rPr>
            </w:pPr>
            <w:r>
              <w:rPr>
                <w:sz w:val="28"/>
                <w:szCs w:val="28"/>
                <w:lang w:val="uz-Cyrl-UZ"/>
              </w:rPr>
              <w:t>1. Boshqa hujjatlarga bo‘lgan giperhavolalarni (ko‘rsatkichlarni) ichiga oladigan har qanday matn. Axborotni hujjatlar o‘rtasidagi bog‘lanishlar orqali taqdim etish</w:t>
            </w:r>
            <w:r w:rsidRPr="002752C5">
              <w:rPr>
                <w:sz w:val="28"/>
                <w:szCs w:val="28"/>
                <w:lang w:val="uz-Cyrl-UZ"/>
              </w:rPr>
              <w:t xml:space="preserve"> </w:t>
            </w:r>
            <w:r>
              <w:rPr>
                <w:sz w:val="28"/>
                <w:szCs w:val="28"/>
                <w:lang w:val="uz-Cyrl-UZ"/>
              </w:rPr>
              <w:t>usuli</w:t>
            </w:r>
            <w:r w:rsidRPr="002752C5">
              <w:rPr>
                <w:sz w:val="28"/>
                <w:szCs w:val="28"/>
                <w:lang w:val="uz-Cyrl-UZ"/>
              </w:rPr>
              <w:t>.</w:t>
            </w:r>
          </w:p>
          <w:p w14:paraId="2A8D0566" w14:textId="77777777" w:rsidR="006E1527" w:rsidRPr="00DE4857" w:rsidRDefault="006E1527" w:rsidP="004E5BD5">
            <w:pPr>
              <w:tabs>
                <w:tab w:val="left" w:pos="4320"/>
                <w:tab w:val="left" w:pos="4500"/>
              </w:tabs>
              <w:jc w:val="both"/>
              <w:rPr>
                <w:sz w:val="28"/>
                <w:szCs w:val="28"/>
                <w:lang w:val="uz-Cyrl-UZ"/>
              </w:rPr>
            </w:pPr>
            <w:r w:rsidRPr="002752C5">
              <w:rPr>
                <w:sz w:val="28"/>
                <w:szCs w:val="28"/>
                <w:lang w:val="uz-Cyrl-UZ"/>
              </w:rPr>
              <w:t xml:space="preserve">2. </w:t>
            </w:r>
            <w:r>
              <w:rPr>
                <w:sz w:val="28"/>
                <w:szCs w:val="28"/>
                <w:lang w:val="uz-Cyrl-UZ"/>
              </w:rPr>
              <w:t>Matnlarda</w:t>
            </w:r>
            <w:r w:rsidRPr="002752C5">
              <w:rPr>
                <w:sz w:val="28"/>
                <w:szCs w:val="28"/>
                <w:lang w:val="uz-Cyrl-UZ"/>
              </w:rPr>
              <w:t xml:space="preserve"> </w:t>
            </w:r>
            <w:r>
              <w:rPr>
                <w:sz w:val="28"/>
                <w:szCs w:val="28"/>
                <w:lang w:val="uz-Cyrl-UZ"/>
              </w:rPr>
              <w:t>maxsus</w:t>
            </w:r>
            <w:r w:rsidRPr="002752C5">
              <w:rPr>
                <w:sz w:val="28"/>
                <w:szCs w:val="28"/>
                <w:lang w:val="uz-Cyrl-UZ"/>
              </w:rPr>
              <w:t xml:space="preserve"> </w:t>
            </w:r>
            <w:r>
              <w:rPr>
                <w:sz w:val="28"/>
                <w:szCs w:val="28"/>
                <w:lang w:val="uz-Cyrl-UZ"/>
              </w:rPr>
              <w:t>ko‘rsatkichlardan</w:t>
            </w:r>
            <w:r w:rsidRPr="002752C5">
              <w:rPr>
                <w:sz w:val="28"/>
                <w:szCs w:val="28"/>
                <w:lang w:val="uz-Cyrl-UZ"/>
              </w:rPr>
              <w:t xml:space="preserve"> </w:t>
            </w:r>
            <w:r>
              <w:rPr>
                <w:sz w:val="28"/>
                <w:szCs w:val="28"/>
                <w:lang w:val="uz-Cyrl-UZ"/>
              </w:rPr>
              <w:t>(giperhavolalardan</w:t>
            </w:r>
            <w:r w:rsidRPr="002752C5">
              <w:rPr>
                <w:sz w:val="28"/>
                <w:szCs w:val="28"/>
                <w:lang w:val="uz-Cyrl-UZ"/>
              </w:rPr>
              <w:t>)</w:t>
            </w:r>
            <w:r>
              <w:rPr>
                <w:sz w:val="28"/>
                <w:szCs w:val="28"/>
                <w:lang w:val="uz-Cyrl-UZ"/>
              </w:rPr>
              <w:t xml:space="preserve"> foydalangan</w:t>
            </w:r>
            <w:r w:rsidRPr="002752C5">
              <w:rPr>
                <w:sz w:val="28"/>
                <w:szCs w:val="28"/>
                <w:lang w:val="uz-Cyrl-UZ"/>
              </w:rPr>
              <w:t xml:space="preserve"> </w:t>
            </w:r>
            <w:r>
              <w:rPr>
                <w:sz w:val="28"/>
                <w:szCs w:val="28"/>
                <w:lang w:val="uz-Cyrl-UZ"/>
              </w:rPr>
              <w:t>holda</w:t>
            </w:r>
            <w:r w:rsidRPr="002752C5">
              <w:rPr>
                <w:sz w:val="28"/>
                <w:szCs w:val="28"/>
                <w:lang w:val="uz-Cyrl-UZ"/>
              </w:rPr>
              <w:t xml:space="preserve">, </w:t>
            </w:r>
            <w:r>
              <w:rPr>
                <w:sz w:val="28"/>
                <w:szCs w:val="28"/>
                <w:lang w:val="uz-Cyrl-UZ"/>
              </w:rPr>
              <w:t>matn</w:t>
            </w:r>
            <w:r w:rsidRPr="002752C5">
              <w:rPr>
                <w:sz w:val="28"/>
                <w:szCs w:val="28"/>
                <w:lang w:val="uz-Cyrl-UZ"/>
              </w:rPr>
              <w:t xml:space="preserve"> </w:t>
            </w:r>
            <w:r>
              <w:rPr>
                <w:sz w:val="28"/>
                <w:szCs w:val="28"/>
                <w:lang w:val="uz-Cyrl-UZ"/>
              </w:rPr>
              <w:t>massivlarida</w:t>
            </w:r>
            <w:r w:rsidRPr="002752C5">
              <w:rPr>
                <w:sz w:val="28"/>
                <w:szCs w:val="28"/>
                <w:lang w:val="uz-Cyrl-UZ"/>
              </w:rPr>
              <w:t xml:space="preserve"> </w:t>
            </w:r>
            <w:r>
              <w:rPr>
                <w:sz w:val="28"/>
                <w:szCs w:val="28"/>
                <w:lang w:val="uz-Cyrl-UZ"/>
              </w:rPr>
              <w:t>berilgan</w:t>
            </w:r>
            <w:r w:rsidRPr="002752C5">
              <w:rPr>
                <w:sz w:val="28"/>
                <w:szCs w:val="28"/>
                <w:lang w:val="uz-Cyrl-UZ"/>
              </w:rPr>
              <w:t xml:space="preserve"> </w:t>
            </w:r>
            <w:r>
              <w:rPr>
                <w:sz w:val="28"/>
                <w:szCs w:val="28"/>
                <w:lang w:val="uz-Cyrl-UZ"/>
              </w:rPr>
              <w:t>mavzularning</w:t>
            </w:r>
            <w:r w:rsidRPr="002752C5">
              <w:rPr>
                <w:sz w:val="28"/>
                <w:szCs w:val="28"/>
                <w:lang w:val="uz-Cyrl-UZ"/>
              </w:rPr>
              <w:t xml:space="preserve"> </w:t>
            </w:r>
            <w:r>
              <w:rPr>
                <w:sz w:val="28"/>
                <w:szCs w:val="28"/>
                <w:lang w:val="uz-Cyrl-UZ"/>
              </w:rPr>
              <w:t>izlab</w:t>
            </w:r>
            <w:r w:rsidRPr="002752C5">
              <w:rPr>
                <w:sz w:val="28"/>
                <w:szCs w:val="28"/>
                <w:lang w:val="uz-Cyrl-UZ"/>
              </w:rPr>
              <w:t xml:space="preserve"> </w:t>
            </w:r>
            <w:r>
              <w:rPr>
                <w:sz w:val="28"/>
                <w:szCs w:val="28"/>
                <w:lang w:val="uz-Cyrl-UZ"/>
              </w:rPr>
              <w:t>topishni</w:t>
            </w:r>
            <w:r w:rsidRPr="002752C5">
              <w:rPr>
                <w:sz w:val="28"/>
                <w:szCs w:val="28"/>
                <w:lang w:val="uz-Cyrl-UZ"/>
              </w:rPr>
              <w:t xml:space="preserve"> </w:t>
            </w:r>
            <w:r>
              <w:rPr>
                <w:sz w:val="28"/>
                <w:szCs w:val="28"/>
                <w:lang w:val="uz-Cyrl-UZ"/>
              </w:rPr>
              <w:t>ta’minlaydigan</w:t>
            </w:r>
            <w:r w:rsidRPr="002752C5">
              <w:rPr>
                <w:sz w:val="28"/>
                <w:szCs w:val="28"/>
                <w:lang w:val="uz-Cyrl-UZ"/>
              </w:rPr>
              <w:t xml:space="preserve"> </w:t>
            </w:r>
            <w:r>
              <w:rPr>
                <w:sz w:val="28"/>
                <w:szCs w:val="28"/>
                <w:lang w:val="uz-Cyrl-UZ"/>
              </w:rPr>
              <w:t>texnologiya</w:t>
            </w:r>
            <w:r w:rsidRPr="002752C5">
              <w:rPr>
                <w:sz w:val="28"/>
                <w:szCs w:val="28"/>
                <w:lang w:val="uz-Cyrl-UZ"/>
              </w:rPr>
              <w:t>.</w:t>
            </w:r>
          </w:p>
          <w:p w14:paraId="7F14E49B" w14:textId="77777777" w:rsidR="006E1527" w:rsidRPr="00DE4857" w:rsidRDefault="006E1527" w:rsidP="004E5BD5">
            <w:pPr>
              <w:tabs>
                <w:tab w:val="left" w:pos="4320"/>
                <w:tab w:val="left" w:pos="4500"/>
              </w:tabs>
              <w:jc w:val="both"/>
              <w:rPr>
                <w:sz w:val="28"/>
                <w:szCs w:val="28"/>
                <w:lang w:val="uz-Cyrl-UZ"/>
              </w:rPr>
            </w:pPr>
          </w:p>
          <w:p w14:paraId="5F93043E" w14:textId="77777777" w:rsidR="006E1527" w:rsidRDefault="006E1527" w:rsidP="004E5BD5">
            <w:pPr>
              <w:tabs>
                <w:tab w:val="left" w:pos="4320"/>
                <w:tab w:val="left" w:pos="4500"/>
              </w:tabs>
              <w:jc w:val="both"/>
              <w:rPr>
                <w:sz w:val="28"/>
                <w:szCs w:val="28"/>
                <w:lang w:val="uz-Cyrl-UZ"/>
              </w:rPr>
            </w:pPr>
            <w:r>
              <w:rPr>
                <w:sz w:val="28"/>
                <w:szCs w:val="28"/>
                <w:lang w:val="uz-Cyrl-UZ"/>
              </w:rPr>
              <w:t>1. Бошқа ҳужжатларга бўлган гиперҳавола</w:t>
            </w:r>
            <w:r w:rsidR="00320836">
              <w:rPr>
                <w:sz w:val="28"/>
                <w:szCs w:val="28"/>
                <w:lang w:val="uz-Cyrl-UZ"/>
              </w:rPr>
              <w:t>-</w:t>
            </w:r>
            <w:r>
              <w:rPr>
                <w:sz w:val="28"/>
                <w:szCs w:val="28"/>
                <w:lang w:val="uz-Cyrl-UZ"/>
              </w:rPr>
              <w:t>ларни (</w:t>
            </w:r>
            <w:r w:rsidRPr="002752C5">
              <w:rPr>
                <w:sz w:val="28"/>
                <w:szCs w:val="28"/>
                <w:lang w:val="uz-Cyrl-UZ"/>
              </w:rPr>
              <w:t>кўрсаткичларни</w:t>
            </w:r>
            <w:r>
              <w:rPr>
                <w:sz w:val="28"/>
                <w:szCs w:val="28"/>
                <w:lang w:val="uz-Cyrl-UZ"/>
              </w:rPr>
              <w:t xml:space="preserve">) </w:t>
            </w:r>
            <w:r w:rsidRPr="002752C5">
              <w:rPr>
                <w:sz w:val="28"/>
                <w:szCs w:val="28"/>
                <w:lang w:val="uz-Cyrl-UZ"/>
              </w:rPr>
              <w:t>и</w:t>
            </w:r>
            <w:r>
              <w:rPr>
                <w:sz w:val="28"/>
                <w:szCs w:val="28"/>
                <w:lang w:val="uz-Cyrl-UZ"/>
              </w:rPr>
              <w:t>ч</w:t>
            </w:r>
            <w:r w:rsidRPr="002752C5">
              <w:rPr>
                <w:sz w:val="28"/>
                <w:szCs w:val="28"/>
                <w:lang w:val="uz-Cyrl-UZ"/>
              </w:rPr>
              <w:t>и</w:t>
            </w:r>
            <w:r>
              <w:rPr>
                <w:sz w:val="28"/>
                <w:szCs w:val="28"/>
                <w:lang w:val="uz-Cyrl-UZ"/>
              </w:rPr>
              <w:t xml:space="preserve">га оладиган ҳар қандай матн. Ахборотни ҳужжатлар </w:t>
            </w:r>
            <w:r w:rsidRPr="002752C5">
              <w:rPr>
                <w:sz w:val="28"/>
                <w:szCs w:val="28"/>
                <w:lang w:val="uz-Cyrl-UZ"/>
              </w:rPr>
              <w:t>ў</w:t>
            </w:r>
            <w:r>
              <w:rPr>
                <w:sz w:val="28"/>
                <w:szCs w:val="28"/>
                <w:lang w:val="uz-Cyrl-UZ"/>
              </w:rPr>
              <w:t>ртаси</w:t>
            </w:r>
            <w:r w:rsidR="00320836">
              <w:rPr>
                <w:sz w:val="28"/>
                <w:szCs w:val="28"/>
                <w:lang w:val="uz-Cyrl-UZ"/>
              </w:rPr>
              <w:t>-</w:t>
            </w:r>
            <w:r>
              <w:rPr>
                <w:sz w:val="28"/>
                <w:szCs w:val="28"/>
                <w:lang w:val="uz-Cyrl-UZ"/>
              </w:rPr>
              <w:t xml:space="preserve">даги боғланишлар орқали тақдим </w:t>
            </w:r>
            <w:r w:rsidRPr="002752C5">
              <w:rPr>
                <w:sz w:val="28"/>
                <w:szCs w:val="28"/>
                <w:lang w:val="uz-Cyrl-UZ"/>
              </w:rPr>
              <w:t>этиш усули.</w:t>
            </w:r>
          </w:p>
          <w:p w14:paraId="2616BB22" w14:textId="77777777" w:rsidR="00320836" w:rsidRPr="006141CA" w:rsidRDefault="006E1527" w:rsidP="004E5BD5">
            <w:pPr>
              <w:tabs>
                <w:tab w:val="left" w:pos="4320"/>
                <w:tab w:val="left" w:pos="4500"/>
              </w:tabs>
              <w:jc w:val="both"/>
              <w:rPr>
                <w:sz w:val="28"/>
                <w:szCs w:val="28"/>
                <w:lang w:val="uz-Cyrl-UZ"/>
              </w:rPr>
            </w:pPr>
            <w:r w:rsidRPr="002752C5">
              <w:rPr>
                <w:sz w:val="28"/>
                <w:szCs w:val="28"/>
                <w:lang w:val="uz-Cyrl-UZ"/>
              </w:rPr>
              <w:t xml:space="preserve">2. Матнларда махсус кўрсаткичлардан </w:t>
            </w:r>
            <w:r>
              <w:rPr>
                <w:sz w:val="28"/>
                <w:szCs w:val="28"/>
                <w:lang w:val="uz-Cyrl-UZ"/>
              </w:rPr>
              <w:t>(</w:t>
            </w:r>
            <w:r w:rsidRPr="002752C5">
              <w:rPr>
                <w:sz w:val="28"/>
                <w:szCs w:val="28"/>
                <w:lang w:val="uz-Cyrl-UZ"/>
              </w:rPr>
              <w:t>гиперҳаволалардан)</w:t>
            </w:r>
            <w:r>
              <w:rPr>
                <w:sz w:val="28"/>
                <w:szCs w:val="28"/>
                <w:lang w:val="uz-Cyrl-UZ"/>
              </w:rPr>
              <w:t xml:space="preserve"> </w:t>
            </w:r>
            <w:r w:rsidRPr="002752C5">
              <w:rPr>
                <w:sz w:val="28"/>
                <w:szCs w:val="28"/>
                <w:lang w:val="uz-Cyrl-UZ"/>
              </w:rPr>
              <w:t>фойдаланган ҳолда, матн массивларида берилган мавзуларнинг излаб топишни таъминлайдиган технология.</w:t>
            </w:r>
          </w:p>
        </w:tc>
      </w:tr>
      <w:tr w:rsidR="006E1527" w14:paraId="14C95302" w14:textId="77777777">
        <w:trPr>
          <w:tblCellSpacing w:w="0" w:type="dxa"/>
          <w:jc w:val="center"/>
        </w:trPr>
        <w:tc>
          <w:tcPr>
            <w:tcW w:w="2079" w:type="pct"/>
          </w:tcPr>
          <w:p w14:paraId="4A11C429" w14:textId="77777777" w:rsidR="006E1527" w:rsidRPr="007F216E" w:rsidRDefault="006E1527" w:rsidP="005E0755">
            <w:pPr>
              <w:tabs>
                <w:tab w:val="left" w:pos="4320"/>
                <w:tab w:val="left" w:pos="4500"/>
              </w:tabs>
              <w:rPr>
                <w:b/>
                <w:sz w:val="28"/>
                <w:szCs w:val="28"/>
                <w:lang w:val="uz-Cyrl-UZ"/>
              </w:rPr>
            </w:pPr>
            <w:r w:rsidRPr="005B6905">
              <w:rPr>
                <w:b/>
                <w:sz w:val="28"/>
                <w:szCs w:val="28"/>
                <w:lang w:val="uz-Cyrl-UZ"/>
              </w:rPr>
              <w:lastRenderedPageBreak/>
              <w:t>Глобальная вычислительная сеть</w:t>
            </w:r>
          </w:p>
          <w:p w14:paraId="269F3B81" w14:textId="77777777" w:rsidR="006E1527" w:rsidRDefault="006E1527" w:rsidP="00576AA5">
            <w:pPr>
              <w:tabs>
                <w:tab w:val="left" w:pos="4320"/>
                <w:tab w:val="left" w:pos="4500"/>
              </w:tabs>
              <w:rPr>
                <w:bCs/>
                <w:sz w:val="28"/>
                <w:szCs w:val="28"/>
                <w:lang w:val="uz-Cyrl-UZ"/>
              </w:rPr>
            </w:pPr>
            <w:r w:rsidRPr="005B6905">
              <w:rPr>
                <w:b/>
                <w:bCs/>
                <w:sz w:val="28"/>
                <w:szCs w:val="28"/>
                <w:lang w:val="uz-Cyrl-UZ"/>
              </w:rPr>
              <w:t xml:space="preserve">uz </w:t>
            </w:r>
            <w:r w:rsidRPr="005B6905">
              <w:rPr>
                <w:bCs/>
                <w:sz w:val="28"/>
                <w:szCs w:val="28"/>
                <w:lang w:val="uz-Cyrl-UZ"/>
              </w:rPr>
              <w:t>-</w:t>
            </w:r>
            <w:r>
              <w:rPr>
                <w:sz w:val="28"/>
                <w:szCs w:val="28"/>
                <w:lang w:val="uz-Cyrl-UZ"/>
              </w:rPr>
              <w:t xml:space="preserve"> global hisoblash tarmog‘i</w:t>
            </w:r>
          </w:p>
          <w:p w14:paraId="45BA78D6" w14:textId="1B26D011" w:rsidR="006E1527" w:rsidRDefault="00D7251A" w:rsidP="005E0755">
            <w:pPr>
              <w:tabs>
                <w:tab w:val="left" w:pos="4320"/>
                <w:tab w:val="left" w:pos="4500"/>
              </w:tabs>
              <w:rPr>
                <w:sz w:val="28"/>
                <w:szCs w:val="28"/>
                <w:lang w:val="uz-Cyrl-UZ"/>
              </w:rPr>
            </w:pPr>
            <w:r>
              <w:rPr>
                <w:lang w:val="uz-Cyrl-UZ"/>
              </w:rPr>
              <w:t xml:space="preserve"> </w:t>
            </w:r>
            <w:r w:rsidR="006E1527">
              <w:rPr>
                <w:sz w:val="28"/>
                <w:szCs w:val="28"/>
                <w:lang w:val="uz-Cyrl-UZ"/>
              </w:rPr>
              <w:t>глобал ҳисоблаш тармоғи</w:t>
            </w:r>
          </w:p>
          <w:p w14:paraId="1DBA93B1" w14:textId="77777777" w:rsidR="006E1527" w:rsidRPr="00576AA5" w:rsidRDefault="006E1527" w:rsidP="005E0755">
            <w:pPr>
              <w:tabs>
                <w:tab w:val="left" w:pos="4320"/>
                <w:tab w:val="left" w:pos="4500"/>
              </w:tabs>
              <w:rPr>
                <w:sz w:val="28"/>
                <w:szCs w:val="28"/>
                <w:lang w:val="uz-Cyrl-UZ"/>
              </w:rPr>
            </w:pPr>
            <w:r w:rsidRPr="000F6207">
              <w:rPr>
                <w:b/>
                <w:bCs/>
                <w:color w:val="000000"/>
                <w:sz w:val="28"/>
                <w:szCs w:val="28"/>
                <w:lang w:val="en-US"/>
              </w:rPr>
              <w:t xml:space="preserve">en </w:t>
            </w:r>
            <w:r w:rsidRPr="00FA4DEA">
              <w:rPr>
                <w:bCs/>
                <w:color w:val="000000"/>
                <w:sz w:val="28"/>
                <w:szCs w:val="28"/>
                <w:lang w:val="en-US"/>
              </w:rPr>
              <w:t>-</w:t>
            </w:r>
            <w:r w:rsidRPr="007F216E">
              <w:rPr>
                <w:sz w:val="28"/>
                <w:szCs w:val="28"/>
                <w:lang w:val="en-US"/>
              </w:rPr>
              <w:t xml:space="preserve"> wide</w:t>
            </w:r>
            <w:r w:rsidRPr="00844AE4">
              <w:rPr>
                <w:sz w:val="28"/>
                <w:szCs w:val="28"/>
                <w:lang w:val="en-US"/>
              </w:rPr>
              <w:t xml:space="preserve"> </w:t>
            </w:r>
            <w:r w:rsidRPr="007F216E">
              <w:rPr>
                <w:sz w:val="28"/>
                <w:szCs w:val="28"/>
                <w:lang w:val="en-US"/>
              </w:rPr>
              <w:t>area</w:t>
            </w:r>
            <w:r w:rsidRPr="00844AE4">
              <w:rPr>
                <w:sz w:val="28"/>
                <w:szCs w:val="28"/>
                <w:lang w:val="en-US"/>
              </w:rPr>
              <w:t xml:space="preserve"> </w:t>
            </w:r>
            <w:r w:rsidRPr="007F216E">
              <w:rPr>
                <w:sz w:val="28"/>
                <w:szCs w:val="28"/>
                <w:lang w:val="en-US"/>
              </w:rPr>
              <w:t>network</w:t>
            </w:r>
            <w:r w:rsidRPr="007F216E">
              <w:rPr>
                <w:sz w:val="28"/>
                <w:szCs w:val="28"/>
                <w:lang w:val="uz-Cyrl-UZ"/>
              </w:rPr>
              <w:t xml:space="preserve"> </w:t>
            </w:r>
          </w:p>
        </w:tc>
        <w:tc>
          <w:tcPr>
            <w:tcW w:w="2921" w:type="pct"/>
          </w:tcPr>
          <w:p w14:paraId="19C0C100" w14:textId="77777777" w:rsidR="006E1527" w:rsidRPr="00576AA5" w:rsidRDefault="006E1527" w:rsidP="00576AA5">
            <w:pPr>
              <w:jc w:val="both"/>
              <w:rPr>
                <w:color w:val="000000"/>
                <w:sz w:val="28"/>
                <w:szCs w:val="28"/>
              </w:rPr>
            </w:pPr>
            <w:r w:rsidRPr="00576AA5">
              <w:rPr>
                <w:color w:val="000000"/>
                <w:sz w:val="28"/>
                <w:szCs w:val="28"/>
              </w:rPr>
              <w:t>Территориально-распределённая интрасеть или сеть передачи данных, покрывающая значительное географическое пространство (регион, страну, ряд стран) и обеспечивающая передачу информации с использованием коммутируемых и выделенных линий или специальных каналов связи.</w:t>
            </w:r>
          </w:p>
          <w:p w14:paraId="12B8CC5C" w14:textId="77777777" w:rsidR="006E1527" w:rsidRPr="00DE4857" w:rsidRDefault="006E1527" w:rsidP="00576AA5">
            <w:pPr>
              <w:tabs>
                <w:tab w:val="left" w:pos="5244"/>
              </w:tabs>
              <w:jc w:val="both"/>
              <w:rPr>
                <w:color w:val="000000"/>
                <w:sz w:val="28"/>
                <w:szCs w:val="28"/>
              </w:rPr>
            </w:pPr>
          </w:p>
          <w:p w14:paraId="5684911B" w14:textId="77777777" w:rsidR="006E1527" w:rsidRPr="00DE4857" w:rsidRDefault="006E1527" w:rsidP="00576AA5">
            <w:pPr>
              <w:tabs>
                <w:tab w:val="left" w:pos="5244"/>
              </w:tabs>
              <w:jc w:val="both"/>
              <w:rPr>
                <w:color w:val="000000"/>
                <w:sz w:val="28"/>
                <w:szCs w:val="28"/>
              </w:rPr>
            </w:pPr>
            <w:r w:rsidRPr="0099137E">
              <w:rPr>
                <w:color w:val="000000"/>
                <w:sz w:val="28"/>
                <w:szCs w:val="28"/>
                <w:lang w:val="uz-Cyrl-UZ"/>
              </w:rPr>
              <w:t>Hududi</w:t>
            </w:r>
            <w:r>
              <w:rPr>
                <w:color w:val="000000"/>
                <w:sz w:val="28"/>
                <w:szCs w:val="28"/>
              </w:rPr>
              <w:t>у</w:t>
            </w:r>
            <w:r w:rsidRPr="0099137E">
              <w:rPr>
                <w:color w:val="000000"/>
                <w:sz w:val="28"/>
                <w:szCs w:val="28"/>
                <w:lang w:val="uz-Cyrl-UZ"/>
              </w:rPr>
              <w:t xml:space="preserve"> jihatdan taqsimlangan tarmoq yoki ma’lumotlar uzatish tarmog‘i, ma’lum geografik hududni (region, mamlakat, qator mamlakat</w:t>
            </w:r>
            <w:r w:rsidR="00320836">
              <w:rPr>
                <w:color w:val="000000"/>
                <w:sz w:val="28"/>
                <w:szCs w:val="28"/>
                <w:lang w:val="uz-Cyrl-UZ"/>
              </w:rPr>
              <w:t>-</w:t>
            </w:r>
            <w:r w:rsidRPr="0099137E">
              <w:rPr>
                <w:color w:val="000000"/>
                <w:sz w:val="28"/>
                <w:szCs w:val="28"/>
                <w:lang w:val="uz-Cyrl-UZ"/>
              </w:rPr>
              <w:t>larni) qamrab oluvchi va kommutatsiyalana</w:t>
            </w:r>
            <w:r w:rsidR="00320836">
              <w:rPr>
                <w:color w:val="000000"/>
                <w:sz w:val="28"/>
                <w:szCs w:val="28"/>
                <w:lang w:val="uz-Cyrl-UZ"/>
              </w:rPr>
              <w:t>-</w:t>
            </w:r>
            <w:r w:rsidRPr="0099137E">
              <w:rPr>
                <w:color w:val="000000"/>
                <w:sz w:val="28"/>
                <w:szCs w:val="28"/>
                <w:lang w:val="uz-Cyrl-UZ"/>
              </w:rPr>
              <w:t>digan hamda ajratilgan liniyalar yoki maxsus aloqa kanallaridan foydalanib axborot uzati</w:t>
            </w:r>
            <w:r>
              <w:rPr>
                <w:color w:val="000000"/>
                <w:sz w:val="28"/>
                <w:szCs w:val="28"/>
                <w:lang w:val="en-US"/>
              </w:rPr>
              <w:t>li</w:t>
            </w:r>
            <w:r w:rsidR="00320836">
              <w:rPr>
                <w:color w:val="000000"/>
                <w:sz w:val="28"/>
                <w:szCs w:val="28"/>
              </w:rPr>
              <w:t>-</w:t>
            </w:r>
            <w:r w:rsidRPr="0099137E">
              <w:rPr>
                <w:color w:val="000000"/>
                <w:sz w:val="28"/>
                <w:szCs w:val="28"/>
                <w:lang w:val="uz-Cyrl-UZ"/>
              </w:rPr>
              <w:t>sh</w:t>
            </w:r>
            <w:r>
              <w:rPr>
                <w:color w:val="000000"/>
                <w:sz w:val="28"/>
                <w:szCs w:val="28"/>
                <w:lang w:val="en-US"/>
              </w:rPr>
              <w:t>i</w:t>
            </w:r>
            <w:r w:rsidRPr="0099137E">
              <w:rPr>
                <w:color w:val="000000"/>
                <w:sz w:val="28"/>
                <w:szCs w:val="28"/>
                <w:lang w:val="uz-Cyrl-UZ"/>
              </w:rPr>
              <w:t>ni ta’minlaydigan tarmoq.</w:t>
            </w:r>
          </w:p>
          <w:p w14:paraId="36BF8EAD" w14:textId="77777777" w:rsidR="006E1527" w:rsidRPr="00DE4857" w:rsidRDefault="006E1527" w:rsidP="00576AA5">
            <w:pPr>
              <w:tabs>
                <w:tab w:val="left" w:pos="5244"/>
              </w:tabs>
              <w:jc w:val="both"/>
              <w:rPr>
                <w:color w:val="000000"/>
                <w:sz w:val="28"/>
                <w:szCs w:val="28"/>
              </w:rPr>
            </w:pPr>
          </w:p>
          <w:p w14:paraId="6DD162D4" w14:textId="77777777" w:rsidR="006E1527" w:rsidRPr="00576AA5" w:rsidRDefault="006E1527" w:rsidP="00576AA5">
            <w:pPr>
              <w:tabs>
                <w:tab w:val="left" w:pos="5244"/>
              </w:tabs>
              <w:jc w:val="both"/>
              <w:rPr>
                <w:sz w:val="28"/>
                <w:szCs w:val="28"/>
                <w:lang w:val="uz-Cyrl-UZ"/>
              </w:rPr>
            </w:pPr>
            <w:r w:rsidRPr="00576AA5">
              <w:rPr>
                <w:color w:val="000000"/>
                <w:sz w:val="28"/>
                <w:szCs w:val="28"/>
              </w:rPr>
              <w:t>Ҳудуди</w:t>
            </w:r>
            <w:r>
              <w:rPr>
                <w:color w:val="000000"/>
                <w:sz w:val="28"/>
                <w:szCs w:val="28"/>
              </w:rPr>
              <w:t>й</w:t>
            </w:r>
            <w:r w:rsidRPr="00DE4857">
              <w:rPr>
                <w:color w:val="000000"/>
                <w:sz w:val="28"/>
                <w:szCs w:val="28"/>
              </w:rPr>
              <w:t xml:space="preserve"> </w:t>
            </w:r>
            <w:r w:rsidRPr="00576AA5">
              <w:rPr>
                <w:color w:val="000000"/>
                <w:sz w:val="28"/>
                <w:szCs w:val="28"/>
              </w:rPr>
              <w:t>жиҳатдан</w:t>
            </w:r>
            <w:r w:rsidRPr="00DE4857">
              <w:rPr>
                <w:color w:val="000000"/>
                <w:sz w:val="28"/>
                <w:szCs w:val="28"/>
              </w:rPr>
              <w:t xml:space="preserve"> </w:t>
            </w:r>
            <w:r w:rsidRPr="00576AA5">
              <w:rPr>
                <w:color w:val="000000"/>
                <w:sz w:val="28"/>
                <w:szCs w:val="28"/>
              </w:rPr>
              <w:t>тақсимланган</w:t>
            </w:r>
            <w:r w:rsidRPr="00DE4857">
              <w:rPr>
                <w:color w:val="000000"/>
                <w:sz w:val="28"/>
                <w:szCs w:val="28"/>
              </w:rPr>
              <w:t xml:space="preserve"> </w:t>
            </w:r>
            <w:r w:rsidRPr="00576AA5">
              <w:rPr>
                <w:color w:val="000000"/>
                <w:sz w:val="28"/>
                <w:szCs w:val="28"/>
              </w:rPr>
              <w:t>тармоқ</w:t>
            </w:r>
            <w:r w:rsidRPr="00DE4857">
              <w:rPr>
                <w:color w:val="000000"/>
                <w:sz w:val="28"/>
                <w:szCs w:val="28"/>
              </w:rPr>
              <w:t xml:space="preserve"> </w:t>
            </w:r>
            <w:r w:rsidRPr="00576AA5">
              <w:rPr>
                <w:color w:val="000000"/>
                <w:sz w:val="28"/>
                <w:szCs w:val="28"/>
              </w:rPr>
              <w:t>ёки</w:t>
            </w:r>
            <w:r w:rsidRPr="00DE4857">
              <w:rPr>
                <w:color w:val="000000"/>
                <w:sz w:val="28"/>
                <w:szCs w:val="28"/>
              </w:rPr>
              <w:t xml:space="preserve"> </w:t>
            </w:r>
            <w:r w:rsidRPr="00576AA5">
              <w:rPr>
                <w:color w:val="000000"/>
                <w:sz w:val="28"/>
                <w:szCs w:val="28"/>
              </w:rPr>
              <w:t>маълумотлар</w:t>
            </w:r>
            <w:r w:rsidRPr="00DE4857">
              <w:rPr>
                <w:color w:val="000000"/>
                <w:sz w:val="28"/>
                <w:szCs w:val="28"/>
              </w:rPr>
              <w:t xml:space="preserve"> </w:t>
            </w:r>
            <w:r w:rsidRPr="00576AA5">
              <w:rPr>
                <w:color w:val="000000"/>
                <w:sz w:val="28"/>
                <w:szCs w:val="28"/>
              </w:rPr>
              <w:t>узатиш</w:t>
            </w:r>
            <w:r w:rsidRPr="00DE4857">
              <w:rPr>
                <w:color w:val="000000"/>
                <w:sz w:val="28"/>
                <w:szCs w:val="28"/>
              </w:rPr>
              <w:t xml:space="preserve"> </w:t>
            </w:r>
            <w:r w:rsidRPr="00576AA5">
              <w:rPr>
                <w:color w:val="000000"/>
                <w:sz w:val="28"/>
                <w:szCs w:val="28"/>
              </w:rPr>
              <w:t>тармоғи</w:t>
            </w:r>
            <w:r w:rsidRPr="00DE4857">
              <w:rPr>
                <w:color w:val="000000"/>
                <w:sz w:val="28"/>
                <w:szCs w:val="28"/>
              </w:rPr>
              <w:t xml:space="preserve">, </w:t>
            </w:r>
            <w:r w:rsidRPr="00576AA5">
              <w:rPr>
                <w:color w:val="000000"/>
                <w:sz w:val="28"/>
                <w:szCs w:val="28"/>
              </w:rPr>
              <w:t>маълум</w:t>
            </w:r>
            <w:r w:rsidRPr="00DE4857">
              <w:rPr>
                <w:color w:val="000000"/>
                <w:sz w:val="28"/>
                <w:szCs w:val="28"/>
              </w:rPr>
              <w:t xml:space="preserve"> </w:t>
            </w:r>
            <w:r w:rsidRPr="00576AA5">
              <w:rPr>
                <w:color w:val="000000"/>
                <w:sz w:val="28"/>
                <w:szCs w:val="28"/>
              </w:rPr>
              <w:t>географик</w:t>
            </w:r>
            <w:r w:rsidRPr="00DE4857">
              <w:rPr>
                <w:color w:val="000000"/>
                <w:sz w:val="28"/>
                <w:szCs w:val="28"/>
              </w:rPr>
              <w:t xml:space="preserve"> </w:t>
            </w:r>
            <w:r w:rsidRPr="00576AA5">
              <w:rPr>
                <w:color w:val="000000"/>
                <w:sz w:val="28"/>
                <w:szCs w:val="28"/>
              </w:rPr>
              <w:t>ҳудудни</w:t>
            </w:r>
            <w:r w:rsidRPr="00DE4857">
              <w:rPr>
                <w:color w:val="000000"/>
                <w:sz w:val="28"/>
                <w:szCs w:val="28"/>
              </w:rPr>
              <w:t xml:space="preserve"> (</w:t>
            </w:r>
            <w:r w:rsidRPr="00576AA5">
              <w:rPr>
                <w:color w:val="000000"/>
                <w:sz w:val="28"/>
                <w:szCs w:val="28"/>
              </w:rPr>
              <w:t>регион</w:t>
            </w:r>
            <w:r w:rsidRPr="00DE4857">
              <w:rPr>
                <w:color w:val="000000"/>
                <w:sz w:val="28"/>
                <w:szCs w:val="28"/>
              </w:rPr>
              <w:t xml:space="preserve">, </w:t>
            </w:r>
            <w:r w:rsidRPr="00576AA5">
              <w:rPr>
                <w:color w:val="000000"/>
                <w:sz w:val="28"/>
                <w:szCs w:val="28"/>
              </w:rPr>
              <w:t>мамлакат</w:t>
            </w:r>
            <w:r w:rsidRPr="00DE4857">
              <w:rPr>
                <w:color w:val="000000"/>
                <w:sz w:val="28"/>
                <w:szCs w:val="28"/>
              </w:rPr>
              <w:t xml:space="preserve">, </w:t>
            </w:r>
            <w:r w:rsidRPr="00576AA5">
              <w:rPr>
                <w:color w:val="000000"/>
                <w:sz w:val="28"/>
                <w:szCs w:val="28"/>
              </w:rPr>
              <w:t>қатор</w:t>
            </w:r>
            <w:r w:rsidRPr="00DE4857">
              <w:rPr>
                <w:color w:val="000000"/>
                <w:sz w:val="28"/>
                <w:szCs w:val="28"/>
              </w:rPr>
              <w:t xml:space="preserve"> </w:t>
            </w:r>
            <w:r w:rsidRPr="00576AA5">
              <w:rPr>
                <w:color w:val="000000"/>
                <w:sz w:val="28"/>
                <w:szCs w:val="28"/>
              </w:rPr>
              <w:t>мамлакатларни</w:t>
            </w:r>
            <w:r w:rsidRPr="00DE4857">
              <w:rPr>
                <w:color w:val="000000"/>
                <w:sz w:val="28"/>
                <w:szCs w:val="28"/>
              </w:rPr>
              <w:t xml:space="preserve">) </w:t>
            </w:r>
            <w:r w:rsidRPr="00576AA5">
              <w:rPr>
                <w:color w:val="000000"/>
                <w:sz w:val="28"/>
                <w:szCs w:val="28"/>
              </w:rPr>
              <w:t>қамраб</w:t>
            </w:r>
            <w:r w:rsidRPr="00DE4857">
              <w:rPr>
                <w:color w:val="000000"/>
                <w:sz w:val="28"/>
                <w:szCs w:val="28"/>
              </w:rPr>
              <w:t xml:space="preserve"> </w:t>
            </w:r>
            <w:r w:rsidRPr="00576AA5">
              <w:rPr>
                <w:color w:val="000000"/>
                <w:sz w:val="28"/>
                <w:szCs w:val="28"/>
              </w:rPr>
              <w:t>олувчи</w:t>
            </w:r>
            <w:r w:rsidRPr="00DE4857">
              <w:rPr>
                <w:color w:val="000000"/>
                <w:sz w:val="28"/>
                <w:szCs w:val="28"/>
              </w:rPr>
              <w:t xml:space="preserve"> </w:t>
            </w:r>
            <w:r w:rsidRPr="00576AA5">
              <w:rPr>
                <w:color w:val="000000"/>
                <w:sz w:val="28"/>
                <w:szCs w:val="28"/>
              </w:rPr>
              <w:t>ва</w:t>
            </w:r>
            <w:r w:rsidRPr="00DE4857">
              <w:rPr>
                <w:color w:val="000000"/>
                <w:sz w:val="28"/>
                <w:szCs w:val="28"/>
              </w:rPr>
              <w:t xml:space="preserve"> </w:t>
            </w:r>
            <w:r w:rsidRPr="00576AA5">
              <w:rPr>
                <w:color w:val="000000"/>
                <w:sz w:val="28"/>
                <w:szCs w:val="28"/>
              </w:rPr>
              <w:t>коммута</w:t>
            </w:r>
            <w:r w:rsidRPr="00576AA5">
              <w:rPr>
                <w:color w:val="000000"/>
                <w:sz w:val="28"/>
                <w:szCs w:val="28"/>
              </w:rPr>
              <w:lastRenderedPageBreak/>
              <w:t>цияланадиган</w:t>
            </w:r>
            <w:r w:rsidRPr="00DE4857">
              <w:rPr>
                <w:color w:val="000000"/>
                <w:sz w:val="28"/>
                <w:szCs w:val="28"/>
              </w:rPr>
              <w:t xml:space="preserve"> </w:t>
            </w:r>
            <w:r w:rsidRPr="00576AA5">
              <w:rPr>
                <w:color w:val="000000"/>
                <w:sz w:val="28"/>
                <w:szCs w:val="28"/>
              </w:rPr>
              <w:t>ҳамда</w:t>
            </w:r>
            <w:r w:rsidRPr="00DE4857">
              <w:rPr>
                <w:color w:val="000000"/>
                <w:sz w:val="28"/>
                <w:szCs w:val="28"/>
              </w:rPr>
              <w:t xml:space="preserve"> </w:t>
            </w:r>
            <w:r w:rsidRPr="00576AA5">
              <w:rPr>
                <w:color w:val="000000"/>
                <w:sz w:val="28"/>
                <w:szCs w:val="28"/>
              </w:rPr>
              <w:t>ажратилган</w:t>
            </w:r>
            <w:r w:rsidRPr="00DE4857">
              <w:rPr>
                <w:color w:val="000000"/>
                <w:sz w:val="28"/>
                <w:szCs w:val="28"/>
              </w:rPr>
              <w:t xml:space="preserve"> </w:t>
            </w:r>
            <w:r w:rsidRPr="00576AA5">
              <w:rPr>
                <w:color w:val="000000"/>
                <w:sz w:val="28"/>
                <w:szCs w:val="28"/>
              </w:rPr>
              <w:t>линиялар</w:t>
            </w:r>
            <w:r w:rsidRPr="00DE4857">
              <w:rPr>
                <w:color w:val="000000"/>
                <w:sz w:val="28"/>
                <w:szCs w:val="28"/>
              </w:rPr>
              <w:t xml:space="preserve"> </w:t>
            </w:r>
            <w:r w:rsidRPr="00576AA5">
              <w:rPr>
                <w:color w:val="000000"/>
                <w:sz w:val="28"/>
                <w:szCs w:val="28"/>
              </w:rPr>
              <w:t>ёки</w:t>
            </w:r>
            <w:r w:rsidRPr="00DE4857">
              <w:rPr>
                <w:color w:val="000000"/>
                <w:sz w:val="28"/>
                <w:szCs w:val="28"/>
              </w:rPr>
              <w:t xml:space="preserve"> </w:t>
            </w:r>
            <w:r w:rsidRPr="00576AA5">
              <w:rPr>
                <w:color w:val="000000"/>
                <w:sz w:val="28"/>
                <w:szCs w:val="28"/>
              </w:rPr>
              <w:t>махсус</w:t>
            </w:r>
            <w:r w:rsidRPr="00DE4857">
              <w:rPr>
                <w:color w:val="000000"/>
                <w:sz w:val="28"/>
                <w:szCs w:val="28"/>
              </w:rPr>
              <w:t xml:space="preserve"> </w:t>
            </w:r>
            <w:r w:rsidRPr="00576AA5">
              <w:rPr>
                <w:color w:val="000000"/>
                <w:sz w:val="28"/>
                <w:szCs w:val="28"/>
              </w:rPr>
              <w:t>алоқа</w:t>
            </w:r>
            <w:r w:rsidRPr="00DE4857">
              <w:rPr>
                <w:color w:val="000000"/>
                <w:sz w:val="28"/>
                <w:szCs w:val="28"/>
              </w:rPr>
              <w:t xml:space="preserve"> </w:t>
            </w:r>
            <w:r w:rsidRPr="00576AA5">
              <w:rPr>
                <w:color w:val="000000"/>
                <w:sz w:val="28"/>
                <w:szCs w:val="28"/>
              </w:rPr>
              <w:t>каналларидан</w:t>
            </w:r>
            <w:r w:rsidRPr="00DE4857">
              <w:rPr>
                <w:color w:val="000000"/>
                <w:sz w:val="28"/>
                <w:szCs w:val="28"/>
              </w:rPr>
              <w:t xml:space="preserve"> </w:t>
            </w:r>
            <w:r w:rsidRPr="00576AA5">
              <w:rPr>
                <w:color w:val="000000"/>
                <w:sz w:val="28"/>
                <w:szCs w:val="28"/>
              </w:rPr>
              <w:t>фойдаланиб</w:t>
            </w:r>
            <w:r w:rsidRPr="00DE4857">
              <w:rPr>
                <w:color w:val="000000"/>
                <w:sz w:val="28"/>
                <w:szCs w:val="28"/>
              </w:rPr>
              <w:t xml:space="preserve"> </w:t>
            </w:r>
            <w:r w:rsidRPr="00576AA5">
              <w:rPr>
                <w:color w:val="000000"/>
                <w:sz w:val="28"/>
                <w:szCs w:val="28"/>
              </w:rPr>
              <w:t>ахборот</w:t>
            </w:r>
            <w:r w:rsidRPr="00DE4857">
              <w:rPr>
                <w:color w:val="000000"/>
                <w:sz w:val="28"/>
                <w:szCs w:val="28"/>
              </w:rPr>
              <w:t xml:space="preserve"> </w:t>
            </w:r>
            <w:r w:rsidRPr="00576AA5">
              <w:rPr>
                <w:color w:val="000000"/>
                <w:sz w:val="28"/>
                <w:szCs w:val="28"/>
              </w:rPr>
              <w:t>узати</w:t>
            </w:r>
            <w:r>
              <w:rPr>
                <w:color w:val="000000"/>
                <w:sz w:val="28"/>
                <w:szCs w:val="28"/>
              </w:rPr>
              <w:t>ли</w:t>
            </w:r>
            <w:r w:rsidRPr="00576AA5">
              <w:rPr>
                <w:color w:val="000000"/>
                <w:sz w:val="28"/>
                <w:szCs w:val="28"/>
              </w:rPr>
              <w:t>ш</w:t>
            </w:r>
            <w:r>
              <w:rPr>
                <w:color w:val="000000"/>
                <w:sz w:val="28"/>
                <w:szCs w:val="28"/>
              </w:rPr>
              <w:t>и</w:t>
            </w:r>
            <w:r w:rsidRPr="00576AA5">
              <w:rPr>
                <w:color w:val="000000"/>
                <w:sz w:val="28"/>
                <w:szCs w:val="28"/>
              </w:rPr>
              <w:t>ни</w:t>
            </w:r>
            <w:r w:rsidRPr="00DE4857">
              <w:rPr>
                <w:color w:val="000000"/>
                <w:sz w:val="28"/>
                <w:szCs w:val="28"/>
              </w:rPr>
              <w:t xml:space="preserve"> </w:t>
            </w:r>
            <w:r w:rsidRPr="00576AA5">
              <w:rPr>
                <w:color w:val="000000"/>
                <w:sz w:val="28"/>
                <w:szCs w:val="28"/>
              </w:rPr>
              <w:t>таъминлайдиган</w:t>
            </w:r>
            <w:r w:rsidRPr="00DE4857">
              <w:rPr>
                <w:color w:val="000000"/>
                <w:sz w:val="28"/>
                <w:szCs w:val="28"/>
              </w:rPr>
              <w:t xml:space="preserve"> </w:t>
            </w:r>
            <w:r w:rsidRPr="00576AA5">
              <w:rPr>
                <w:color w:val="000000"/>
                <w:sz w:val="28"/>
                <w:szCs w:val="28"/>
              </w:rPr>
              <w:t>тармоқ</w:t>
            </w:r>
            <w:r w:rsidRPr="00DE4857">
              <w:rPr>
                <w:color w:val="000000"/>
                <w:sz w:val="28"/>
                <w:szCs w:val="28"/>
              </w:rPr>
              <w:t>.</w:t>
            </w:r>
          </w:p>
        </w:tc>
      </w:tr>
      <w:tr w:rsidR="006E1527" w:rsidRPr="00BE22FA" w14:paraId="6488530E" w14:textId="77777777">
        <w:trPr>
          <w:tblCellSpacing w:w="0" w:type="dxa"/>
          <w:jc w:val="center"/>
        </w:trPr>
        <w:tc>
          <w:tcPr>
            <w:tcW w:w="2079" w:type="pct"/>
          </w:tcPr>
          <w:p w14:paraId="0A822E19"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lastRenderedPageBreak/>
              <w:t>Глобальная сеть</w:t>
            </w:r>
          </w:p>
          <w:p w14:paraId="3F2F3BAA"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global tarmoq</w:t>
            </w:r>
          </w:p>
          <w:p w14:paraId="1210C6A5" w14:textId="16C496DE" w:rsidR="006E1527" w:rsidRPr="00844AE4" w:rsidRDefault="00D7251A" w:rsidP="004E5BD5">
            <w:pPr>
              <w:tabs>
                <w:tab w:val="left" w:pos="4320"/>
                <w:tab w:val="left" w:pos="4500"/>
              </w:tabs>
              <w:rPr>
                <w:sz w:val="28"/>
                <w:szCs w:val="28"/>
                <w:lang w:val="uz-Cyrl-UZ"/>
              </w:rPr>
            </w:pPr>
            <w:r>
              <w:rPr>
                <w:sz w:val="28"/>
                <w:szCs w:val="28"/>
                <w:lang w:val="uz-Cyrl-UZ"/>
              </w:rPr>
              <w:t xml:space="preserve"> </w:t>
            </w:r>
            <w:r w:rsidR="006E1527">
              <w:rPr>
                <w:sz w:val="28"/>
                <w:szCs w:val="28"/>
                <w:lang w:val="uz-Cyrl-UZ"/>
              </w:rPr>
              <w:t>глобал тармоқ</w:t>
            </w:r>
          </w:p>
          <w:p w14:paraId="28A17246"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FA4DEA">
              <w:rPr>
                <w:sz w:val="28"/>
                <w:szCs w:val="28"/>
                <w:lang w:val="en-US"/>
              </w:rPr>
              <w:t>-</w:t>
            </w:r>
            <w:r w:rsidRPr="00851FCC">
              <w:rPr>
                <w:sz w:val="28"/>
                <w:szCs w:val="28"/>
                <w:lang w:val="en-US"/>
              </w:rPr>
              <w:t xml:space="preserve"> global network </w:t>
            </w:r>
          </w:p>
          <w:p w14:paraId="54A9A219" w14:textId="77777777" w:rsidR="006E1527" w:rsidRPr="00D91D42" w:rsidRDefault="006E1527" w:rsidP="004E5BD5">
            <w:pPr>
              <w:tabs>
                <w:tab w:val="left" w:pos="4320"/>
                <w:tab w:val="left" w:pos="4500"/>
              </w:tabs>
              <w:rPr>
                <w:sz w:val="28"/>
                <w:szCs w:val="28"/>
                <w:lang w:val="en-US"/>
              </w:rPr>
            </w:pPr>
          </w:p>
        </w:tc>
        <w:tc>
          <w:tcPr>
            <w:tcW w:w="2921" w:type="pct"/>
          </w:tcPr>
          <w:p w14:paraId="0ABC7B8B" w14:textId="77777777" w:rsidR="006E1527" w:rsidRDefault="006E1527" w:rsidP="004E5BD5">
            <w:pPr>
              <w:tabs>
                <w:tab w:val="left" w:pos="4320"/>
                <w:tab w:val="left" w:pos="4500"/>
              </w:tabs>
              <w:jc w:val="both"/>
              <w:rPr>
                <w:sz w:val="28"/>
                <w:szCs w:val="28"/>
                <w:lang w:val="uz-Cyrl-UZ"/>
              </w:rPr>
            </w:pPr>
            <w:r>
              <w:rPr>
                <w:sz w:val="28"/>
                <w:szCs w:val="28"/>
              </w:rPr>
              <w:t>Одна из ряда существующих компьютерных и/или коммуникационных сетей мирового масштаба</w:t>
            </w:r>
            <w:r w:rsidRPr="0099336E">
              <w:rPr>
                <w:sz w:val="28"/>
                <w:szCs w:val="28"/>
              </w:rPr>
              <w:t>.</w:t>
            </w:r>
          </w:p>
          <w:p w14:paraId="7BDC2A88" w14:textId="77777777" w:rsidR="006E1527" w:rsidRPr="00235D03" w:rsidRDefault="006E1527" w:rsidP="004E5BD5">
            <w:pPr>
              <w:tabs>
                <w:tab w:val="left" w:pos="4320"/>
                <w:tab w:val="left" w:pos="4500"/>
              </w:tabs>
              <w:jc w:val="both"/>
              <w:rPr>
                <w:sz w:val="28"/>
                <w:szCs w:val="28"/>
              </w:rPr>
            </w:pPr>
          </w:p>
          <w:p w14:paraId="48589599" w14:textId="77777777" w:rsidR="006E1527" w:rsidRPr="00BD383F" w:rsidRDefault="006E1527" w:rsidP="004E5BD5">
            <w:pPr>
              <w:tabs>
                <w:tab w:val="left" w:pos="4320"/>
                <w:tab w:val="left" w:pos="4500"/>
              </w:tabs>
              <w:jc w:val="both"/>
              <w:rPr>
                <w:sz w:val="28"/>
                <w:szCs w:val="28"/>
              </w:rPr>
            </w:pPr>
            <w:r w:rsidRPr="0099137E">
              <w:rPr>
                <w:sz w:val="28"/>
                <w:szCs w:val="28"/>
                <w:lang w:val="en-US"/>
              </w:rPr>
              <w:t>Dunyo</w:t>
            </w:r>
            <w:r w:rsidRPr="00BD383F">
              <w:rPr>
                <w:sz w:val="28"/>
                <w:szCs w:val="28"/>
              </w:rPr>
              <w:t xml:space="preserve"> </w:t>
            </w:r>
            <w:r w:rsidRPr="0099137E">
              <w:rPr>
                <w:sz w:val="28"/>
                <w:szCs w:val="28"/>
                <w:lang w:val="en-US"/>
              </w:rPr>
              <w:t>mi</w:t>
            </w:r>
            <w:r>
              <w:rPr>
                <w:sz w:val="28"/>
                <w:szCs w:val="28"/>
                <w:lang w:val="en-US"/>
              </w:rPr>
              <w:t>qyosi</w:t>
            </w:r>
            <w:r w:rsidRPr="0099137E">
              <w:rPr>
                <w:sz w:val="28"/>
                <w:szCs w:val="28"/>
                <w:lang w:val="en-US"/>
              </w:rPr>
              <w:t>dagi</w:t>
            </w:r>
            <w:r w:rsidRPr="00BD383F">
              <w:rPr>
                <w:sz w:val="28"/>
                <w:szCs w:val="28"/>
              </w:rPr>
              <w:t xml:space="preserve"> </w:t>
            </w:r>
            <w:r w:rsidRPr="0099137E">
              <w:rPr>
                <w:sz w:val="28"/>
                <w:szCs w:val="28"/>
                <w:lang w:val="en-US"/>
              </w:rPr>
              <w:t>mavjud</w:t>
            </w:r>
            <w:r w:rsidRPr="00BD383F">
              <w:rPr>
                <w:sz w:val="28"/>
                <w:szCs w:val="28"/>
              </w:rPr>
              <w:t xml:space="preserve"> </w:t>
            </w:r>
            <w:r w:rsidRPr="0099137E">
              <w:rPr>
                <w:sz w:val="28"/>
                <w:szCs w:val="28"/>
                <w:lang w:val="en-US"/>
              </w:rPr>
              <w:t>bo</w:t>
            </w:r>
            <w:r w:rsidRPr="00BD383F">
              <w:rPr>
                <w:sz w:val="28"/>
                <w:szCs w:val="28"/>
              </w:rPr>
              <w:t>‘</w:t>
            </w:r>
            <w:r w:rsidRPr="0099137E">
              <w:rPr>
                <w:sz w:val="28"/>
                <w:szCs w:val="28"/>
                <w:lang w:val="en-US"/>
              </w:rPr>
              <w:t>lgan</w:t>
            </w:r>
            <w:r w:rsidRPr="00BD383F">
              <w:rPr>
                <w:sz w:val="28"/>
                <w:szCs w:val="28"/>
              </w:rPr>
              <w:t xml:space="preserve"> </w:t>
            </w:r>
            <w:r w:rsidRPr="0099137E">
              <w:rPr>
                <w:sz w:val="28"/>
                <w:szCs w:val="28"/>
                <w:lang w:val="en-US"/>
              </w:rPr>
              <w:t>kompyuter</w:t>
            </w:r>
            <w:r w:rsidRPr="00BD383F">
              <w:rPr>
                <w:sz w:val="28"/>
                <w:szCs w:val="28"/>
              </w:rPr>
              <w:t xml:space="preserve"> </w:t>
            </w:r>
            <w:r w:rsidRPr="0099137E">
              <w:rPr>
                <w:sz w:val="28"/>
                <w:szCs w:val="28"/>
                <w:lang w:val="en-US"/>
              </w:rPr>
              <w:t>va</w:t>
            </w:r>
            <w:r w:rsidRPr="00BD383F">
              <w:rPr>
                <w:sz w:val="28"/>
                <w:szCs w:val="28"/>
              </w:rPr>
              <w:t>/</w:t>
            </w:r>
            <w:r w:rsidRPr="0099137E">
              <w:rPr>
                <w:sz w:val="28"/>
                <w:szCs w:val="28"/>
                <w:lang w:val="en-US"/>
              </w:rPr>
              <w:t>yoki</w:t>
            </w:r>
            <w:r w:rsidRPr="00BD383F">
              <w:rPr>
                <w:sz w:val="28"/>
                <w:szCs w:val="28"/>
              </w:rPr>
              <w:t xml:space="preserve"> </w:t>
            </w:r>
            <w:r w:rsidRPr="0099137E">
              <w:rPr>
                <w:sz w:val="28"/>
                <w:szCs w:val="28"/>
                <w:lang w:val="en-US"/>
              </w:rPr>
              <w:t>kommunikatsiya</w:t>
            </w:r>
            <w:r w:rsidRPr="00BD383F">
              <w:rPr>
                <w:sz w:val="28"/>
                <w:szCs w:val="28"/>
              </w:rPr>
              <w:t xml:space="preserve"> </w:t>
            </w:r>
            <w:r w:rsidRPr="0099137E">
              <w:rPr>
                <w:sz w:val="28"/>
                <w:szCs w:val="28"/>
                <w:lang w:val="en-US"/>
              </w:rPr>
              <w:t>tarmoqlaridan</w:t>
            </w:r>
            <w:r w:rsidRPr="00BD383F">
              <w:rPr>
                <w:sz w:val="28"/>
                <w:szCs w:val="28"/>
              </w:rPr>
              <w:t xml:space="preserve"> </w:t>
            </w:r>
            <w:r w:rsidRPr="0099137E">
              <w:rPr>
                <w:sz w:val="28"/>
                <w:szCs w:val="28"/>
                <w:lang w:val="en-US"/>
              </w:rPr>
              <w:t>biri</w:t>
            </w:r>
            <w:r w:rsidRPr="00BD383F">
              <w:rPr>
                <w:sz w:val="28"/>
                <w:szCs w:val="28"/>
              </w:rPr>
              <w:t>.</w:t>
            </w:r>
          </w:p>
          <w:p w14:paraId="096FE188" w14:textId="77777777" w:rsidR="006E1527" w:rsidRPr="00BD383F" w:rsidRDefault="006E1527" w:rsidP="004E5BD5">
            <w:pPr>
              <w:tabs>
                <w:tab w:val="left" w:pos="4320"/>
                <w:tab w:val="left" w:pos="4500"/>
              </w:tabs>
              <w:jc w:val="both"/>
              <w:rPr>
                <w:sz w:val="28"/>
                <w:szCs w:val="28"/>
              </w:rPr>
            </w:pPr>
          </w:p>
          <w:p w14:paraId="242BD4CE" w14:textId="77777777" w:rsidR="00320836" w:rsidRPr="005D2E87" w:rsidRDefault="006E1527" w:rsidP="004E5BD5">
            <w:pPr>
              <w:tabs>
                <w:tab w:val="left" w:pos="4320"/>
                <w:tab w:val="left" w:pos="4500"/>
              </w:tabs>
              <w:jc w:val="both"/>
              <w:rPr>
                <w:sz w:val="28"/>
                <w:szCs w:val="28"/>
              </w:rPr>
            </w:pPr>
            <w:r>
              <w:rPr>
                <w:sz w:val="28"/>
                <w:szCs w:val="28"/>
              </w:rPr>
              <w:t>Дунё ми</w:t>
            </w:r>
            <w:r>
              <w:rPr>
                <w:sz w:val="28"/>
                <w:szCs w:val="28"/>
                <w:lang w:val="uz-Cyrl-UZ"/>
              </w:rPr>
              <w:t>қёси</w:t>
            </w:r>
            <w:r>
              <w:rPr>
                <w:sz w:val="28"/>
                <w:szCs w:val="28"/>
              </w:rPr>
              <w:t>даги мавжуд бўлган компьютер ва/ёки коммуникация тармоқларидан бири.</w:t>
            </w:r>
          </w:p>
          <w:p w14:paraId="408FB7BB" w14:textId="77777777" w:rsidR="006141CA" w:rsidRPr="005D2E87" w:rsidRDefault="006141CA" w:rsidP="004E5BD5">
            <w:pPr>
              <w:tabs>
                <w:tab w:val="left" w:pos="4320"/>
                <w:tab w:val="left" w:pos="4500"/>
              </w:tabs>
              <w:jc w:val="both"/>
              <w:rPr>
                <w:sz w:val="28"/>
                <w:szCs w:val="28"/>
              </w:rPr>
            </w:pPr>
          </w:p>
        </w:tc>
      </w:tr>
      <w:tr w:rsidR="006E1527" w:rsidRPr="003E387B" w14:paraId="07DE7831" w14:textId="77777777">
        <w:trPr>
          <w:tblCellSpacing w:w="0" w:type="dxa"/>
          <w:jc w:val="center"/>
        </w:trPr>
        <w:tc>
          <w:tcPr>
            <w:tcW w:w="2079" w:type="pct"/>
          </w:tcPr>
          <w:p w14:paraId="5CE71CEC" w14:textId="77777777" w:rsidR="006E1527" w:rsidRPr="003651A2" w:rsidRDefault="006E1527" w:rsidP="00A36057">
            <w:pPr>
              <w:tabs>
                <w:tab w:val="left" w:pos="4320"/>
                <w:tab w:val="left" w:pos="4500"/>
              </w:tabs>
              <w:rPr>
                <w:b/>
                <w:sz w:val="28"/>
                <w:szCs w:val="28"/>
                <w:lang w:val="uz-Cyrl-UZ"/>
              </w:rPr>
            </w:pPr>
            <w:r w:rsidRPr="003651A2">
              <w:rPr>
                <w:b/>
                <w:sz w:val="28"/>
                <w:szCs w:val="28"/>
                <w:lang w:val="uz-Cyrl-UZ"/>
              </w:rPr>
              <w:t>Гнездо расширения</w:t>
            </w:r>
          </w:p>
          <w:p w14:paraId="294D6599" w14:textId="77777777" w:rsidR="006E1527" w:rsidRDefault="006E1527" w:rsidP="0065324F">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kengaytirish uyasi</w:t>
            </w:r>
          </w:p>
          <w:p w14:paraId="193F6C96" w14:textId="17035DEB" w:rsidR="006E1527" w:rsidRDefault="000B536F" w:rsidP="00A36057">
            <w:pPr>
              <w:tabs>
                <w:tab w:val="left" w:pos="4320"/>
                <w:tab w:val="left" w:pos="4500"/>
              </w:tabs>
              <w:rPr>
                <w:sz w:val="28"/>
                <w:szCs w:val="28"/>
                <w:lang w:val="uz-Cyrl-UZ"/>
              </w:rPr>
            </w:pPr>
            <w:r>
              <w:rPr>
                <w:sz w:val="28"/>
                <w:szCs w:val="28"/>
                <w:lang w:val="uz-Cyrl-UZ"/>
              </w:rPr>
              <w:t xml:space="preserve"> </w:t>
            </w:r>
            <w:r w:rsidR="006E1527">
              <w:rPr>
                <w:sz w:val="28"/>
                <w:szCs w:val="28"/>
                <w:lang w:val="uz-Cyrl-UZ"/>
              </w:rPr>
              <w:t>кенгайтириш уяси</w:t>
            </w:r>
          </w:p>
          <w:p w14:paraId="31356D57" w14:textId="77777777" w:rsidR="006E1527" w:rsidRPr="003651A2" w:rsidRDefault="006E1527" w:rsidP="003651A2">
            <w:pPr>
              <w:tabs>
                <w:tab w:val="left" w:pos="4320"/>
                <w:tab w:val="left" w:pos="4500"/>
              </w:tabs>
              <w:rPr>
                <w:sz w:val="28"/>
                <w:szCs w:val="28"/>
                <w:lang w:val="uz-Cyrl-UZ"/>
              </w:rPr>
            </w:pPr>
            <w:r w:rsidRPr="008D6363">
              <w:rPr>
                <w:b/>
                <w:sz w:val="28"/>
                <w:szCs w:val="28"/>
                <w:lang w:val="en-US"/>
              </w:rPr>
              <w:t xml:space="preserve">en </w:t>
            </w:r>
            <w:r w:rsidRPr="00FA4DEA">
              <w:rPr>
                <w:sz w:val="28"/>
                <w:szCs w:val="28"/>
                <w:lang w:val="en-US"/>
              </w:rPr>
              <w:t>-</w:t>
            </w:r>
            <w:r w:rsidRPr="009B2EE9">
              <w:rPr>
                <w:b/>
                <w:sz w:val="28"/>
                <w:szCs w:val="28"/>
                <w:lang w:val="uz-Cyrl-UZ"/>
              </w:rPr>
              <w:t xml:space="preserve"> </w:t>
            </w:r>
            <w:r w:rsidRPr="003651A2">
              <w:rPr>
                <w:sz w:val="28"/>
                <w:szCs w:val="28"/>
                <w:lang w:val="uz-Cyrl-UZ"/>
              </w:rPr>
              <w:t xml:space="preserve">expansion slot </w:t>
            </w:r>
          </w:p>
          <w:p w14:paraId="69B07AF2" w14:textId="77777777" w:rsidR="006E1527" w:rsidRPr="0065324F" w:rsidRDefault="006E1527" w:rsidP="00A36057">
            <w:pPr>
              <w:tabs>
                <w:tab w:val="left" w:pos="4320"/>
                <w:tab w:val="left" w:pos="4500"/>
              </w:tabs>
              <w:rPr>
                <w:sz w:val="28"/>
                <w:szCs w:val="28"/>
                <w:lang w:val="uz-Cyrl-UZ"/>
              </w:rPr>
            </w:pPr>
          </w:p>
        </w:tc>
        <w:tc>
          <w:tcPr>
            <w:tcW w:w="2921" w:type="pct"/>
          </w:tcPr>
          <w:p w14:paraId="326975AC" w14:textId="77777777" w:rsidR="006E1527" w:rsidRDefault="006E1527" w:rsidP="00E364BD">
            <w:pPr>
              <w:tabs>
                <w:tab w:val="left" w:pos="4320"/>
                <w:tab w:val="left" w:pos="4500"/>
              </w:tabs>
              <w:jc w:val="both"/>
              <w:rPr>
                <w:sz w:val="28"/>
                <w:szCs w:val="28"/>
                <w:lang w:val="uz-Cyrl-UZ"/>
              </w:rPr>
            </w:pPr>
            <w:r>
              <w:rPr>
                <w:sz w:val="28"/>
                <w:szCs w:val="28"/>
              </w:rPr>
              <w:t>Гнездо на системной плате, в котором устанавливается плата расширения. Такие платы в зависимости от их назначения называются интерфейсными картами, сетевыми адаптерами и т.д.</w:t>
            </w:r>
          </w:p>
          <w:p w14:paraId="12D42692" w14:textId="77777777" w:rsidR="006E1527" w:rsidRPr="00235D03" w:rsidRDefault="006E1527" w:rsidP="00E364BD">
            <w:pPr>
              <w:tabs>
                <w:tab w:val="left" w:pos="4320"/>
                <w:tab w:val="left" w:pos="4500"/>
              </w:tabs>
              <w:jc w:val="both"/>
              <w:rPr>
                <w:sz w:val="28"/>
                <w:szCs w:val="28"/>
              </w:rPr>
            </w:pPr>
          </w:p>
          <w:p w14:paraId="6FD875C5" w14:textId="77777777" w:rsidR="006E1527" w:rsidRDefault="006E1527" w:rsidP="00E364BD">
            <w:pPr>
              <w:tabs>
                <w:tab w:val="left" w:pos="4320"/>
                <w:tab w:val="left" w:pos="4500"/>
              </w:tabs>
              <w:jc w:val="both"/>
              <w:rPr>
                <w:sz w:val="28"/>
                <w:szCs w:val="28"/>
                <w:lang w:val="en-US"/>
              </w:rPr>
            </w:pPr>
            <w:r w:rsidRPr="0099137E">
              <w:rPr>
                <w:sz w:val="28"/>
                <w:szCs w:val="28"/>
                <w:lang w:val="en-US"/>
              </w:rPr>
              <w:t>Kengaytirish platasi o‘rnatiladigan tizim platasidagi uya. Bunday platalar ularning nimaga mo‘ljallanganligiga bog‘liq ravishda</w:t>
            </w:r>
            <w:r>
              <w:rPr>
                <w:sz w:val="28"/>
                <w:szCs w:val="28"/>
                <w:lang w:val="uz-Cyrl-UZ"/>
              </w:rPr>
              <w:t>,</w:t>
            </w:r>
            <w:r w:rsidRPr="0099137E">
              <w:rPr>
                <w:sz w:val="28"/>
                <w:szCs w:val="28"/>
                <w:lang w:val="en-US"/>
              </w:rPr>
              <w:t xml:space="preserve"> interfeys kartalari, tarmoq adapterlari va h.k. deb ataladi.</w:t>
            </w:r>
          </w:p>
          <w:p w14:paraId="5E2AF263" w14:textId="77777777" w:rsidR="006E1527" w:rsidRPr="00321B2F" w:rsidRDefault="006E1527" w:rsidP="00E364BD">
            <w:pPr>
              <w:tabs>
                <w:tab w:val="left" w:pos="4320"/>
                <w:tab w:val="left" w:pos="4500"/>
              </w:tabs>
              <w:jc w:val="both"/>
              <w:rPr>
                <w:sz w:val="28"/>
                <w:szCs w:val="28"/>
                <w:lang w:val="en-US"/>
              </w:rPr>
            </w:pPr>
          </w:p>
          <w:p w14:paraId="30A1A87E" w14:textId="77777777" w:rsidR="006E1527" w:rsidRPr="005D2E87" w:rsidRDefault="006E1527" w:rsidP="00E364BD">
            <w:pPr>
              <w:tabs>
                <w:tab w:val="left" w:pos="4320"/>
                <w:tab w:val="left" w:pos="4500"/>
              </w:tabs>
              <w:jc w:val="both"/>
              <w:rPr>
                <w:sz w:val="28"/>
                <w:szCs w:val="28"/>
              </w:rPr>
            </w:pPr>
            <w:r>
              <w:rPr>
                <w:sz w:val="28"/>
                <w:szCs w:val="28"/>
              </w:rPr>
              <w:t>Кенгайтириш платаси ўрнатиладиган тизим платасидаги уя. Бундай платалар уларнинг нимага мўлжалланганлигига боғ</w:t>
            </w:r>
            <w:r w:rsidR="00320836">
              <w:rPr>
                <w:sz w:val="28"/>
                <w:szCs w:val="28"/>
              </w:rPr>
              <w:t xml:space="preserve">лиқ </w:t>
            </w:r>
            <w:r>
              <w:rPr>
                <w:sz w:val="28"/>
                <w:szCs w:val="28"/>
              </w:rPr>
              <w:t>равиш</w:t>
            </w:r>
            <w:r w:rsidR="00320836">
              <w:rPr>
                <w:sz w:val="28"/>
                <w:szCs w:val="28"/>
              </w:rPr>
              <w:t>-</w:t>
            </w:r>
            <w:r>
              <w:rPr>
                <w:sz w:val="28"/>
                <w:szCs w:val="28"/>
              </w:rPr>
              <w:t>да</w:t>
            </w:r>
            <w:r>
              <w:rPr>
                <w:sz w:val="28"/>
                <w:szCs w:val="28"/>
                <w:lang w:val="uz-Cyrl-UZ"/>
              </w:rPr>
              <w:t>,</w:t>
            </w:r>
            <w:r>
              <w:rPr>
                <w:sz w:val="28"/>
                <w:szCs w:val="28"/>
              </w:rPr>
              <w:t xml:space="preserve"> интерфейс карталари, тармоқ адаптерлари ва ҳ.к. деб аталади.</w:t>
            </w:r>
          </w:p>
          <w:p w14:paraId="44C9AC29" w14:textId="77777777" w:rsidR="006141CA" w:rsidRPr="005D2E87" w:rsidRDefault="006141CA" w:rsidP="00E364BD">
            <w:pPr>
              <w:tabs>
                <w:tab w:val="left" w:pos="4320"/>
                <w:tab w:val="left" w:pos="4500"/>
              </w:tabs>
              <w:jc w:val="both"/>
              <w:rPr>
                <w:sz w:val="28"/>
                <w:szCs w:val="28"/>
              </w:rPr>
            </w:pPr>
          </w:p>
        </w:tc>
      </w:tr>
      <w:tr w:rsidR="006E1527" w:rsidRPr="005D2E87" w14:paraId="3EEEECF6" w14:textId="77777777">
        <w:trPr>
          <w:tblCellSpacing w:w="0" w:type="dxa"/>
          <w:jc w:val="center"/>
        </w:trPr>
        <w:tc>
          <w:tcPr>
            <w:tcW w:w="2079" w:type="pct"/>
          </w:tcPr>
          <w:p w14:paraId="7CB5945D" w14:textId="77777777" w:rsidR="006E1527" w:rsidRPr="001C7AA6" w:rsidRDefault="006E1527" w:rsidP="004E5BD5">
            <w:pPr>
              <w:tabs>
                <w:tab w:val="left" w:pos="4320"/>
                <w:tab w:val="left" w:pos="4500"/>
              </w:tabs>
              <w:rPr>
                <w:b/>
                <w:sz w:val="28"/>
                <w:szCs w:val="28"/>
              </w:rPr>
            </w:pPr>
            <w:r w:rsidRPr="00D430C0">
              <w:rPr>
                <w:b/>
                <w:sz w:val="28"/>
                <w:szCs w:val="28"/>
              </w:rPr>
              <w:t>Головка</w:t>
            </w:r>
          </w:p>
          <w:p w14:paraId="5D09A633" w14:textId="77777777" w:rsidR="006E1527" w:rsidRPr="001C7AA6" w:rsidRDefault="006E1527" w:rsidP="004E5BD5">
            <w:pPr>
              <w:tabs>
                <w:tab w:val="left" w:pos="4320"/>
                <w:tab w:val="left" w:pos="4500"/>
              </w:tabs>
              <w:rPr>
                <w:b/>
                <w:sz w:val="28"/>
                <w:szCs w:val="28"/>
              </w:rPr>
            </w:pPr>
            <w:r>
              <w:rPr>
                <w:b/>
                <w:sz w:val="28"/>
                <w:szCs w:val="28"/>
                <w:lang w:val="en-US"/>
              </w:rPr>
              <w:t>uz</w:t>
            </w:r>
            <w:r w:rsidRPr="001C7AA6">
              <w:rPr>
                <w:b/>
                <w:sz w:val="28"/>
                <w:szCs w:val="28"/>
              </w:rPr>
              <w:t xml:space="preserve"> </w:t>
            </w:r>
            <w:r w:rsidRPr="001C7AA6">
              <w:rPr>
                <w:sz w:val="28"/>
                <w:szCs w:val="28"/>
              </w:rPr>
              <w:t xml:space="preserve">- </w:t>
            </w:r>
            <w:r w:rsidRPr="0099137E">
              <w:rPr>
                <w:sz w:val="28"/>
                <w:szCs w:val="28"/>
                <w:lang w:val="en-US"/>
              </w:rPr>
              <w:t>kallak</w:t>
            </w:r>
          </w:p>
          <w:p w14:paraId="5639DA74" w14:textId="0BAF1A34" w:rsidR="006E1527" w:rsidRPr="001C7AA6" w:rsidRDefault="000B536F" w:rsidP="004E5BD5">
            <w:pPr>
              <w:tabs>
                <w:tab w:val="left" w:pos="4320"/>
                <w:tab w:val="left" w:pos="4500"/>
              </w:tabs>
              <w:rPr>
                <w:sz w:val="28"/>
                <w:szCs w:val="28"/>
              </w:rPr>
            </w:pPr>
            <w:r>
              <w:rPr>
                <w:sz w:val="28"/>
                <w:szCs w:val="28"/>
              </w:rPr>
              <w:t xml:space="preserve"> </w:t>
            </w:r>
            <w:r w:rsidR="006E1527">
              <w:rPr>
                <w:sz w:val="28"/>
                <w:szCs w:val="28"/>
              </w:rPr>
              <w:t>каллак</w:t>
            </w:r>
          </w:p>
          <w:p w14:paraId="047E6B83" w14:textId="77777777" w:rsidR="006E1527" w:rsidRPr="00D430C0" w:rsidRDefault="006E1527" w:rsidP="00D430C0">
            <w:pPr>
              <w:tabs>
                <w:tab w:val="left" w:pos="4320"/>
                <w:tab w:val="left" w:pos="4500"/>
              </w:tabs>
              <w:rPr>
                <w:sz w:val="28"/>
                <w:szCs w:val="28"/>
                <w:lang w:val="uz-Cyrl-UZ"/>
              </w:rPr>
            </w:pPr>
            <w:r w:rsidRPr="00851FCC">
              <w:rPr>
                <w:b/>
                <w:sz w:val="28"/>
                <w:szCs w:val="28"/>
                <w:lang w:val="en-US"/>
              </w:rPr>
              <w:t>en</w:t>
            </w:r>
            <w:r w:rsidRPr="001C7AA6">
              <w:rPr>
                <w:b/>
                <w:sz w:val="28"/>
                <w:szCs w:val="28"/>
              </w:rPr>
              <w:t xml:space="preserve"> </w:t>
            </w:r>
            <w:r w:rsidRPr="00FA4DEA">
              <w:rPr>
                <w:sz w:val="28"/>
                <w:szCs w:val="28"/>
              </w:rPr>
              <w:t>-</w:t>
            </w:r>
            <w:r w:rsidRPr="001C7AA6">
              <w:rPr>
                <w:b/>
                <w:sz w:val="28"/>
                <w:szCs w:val="28"/>
              </w:rPr>
              <w:t xml:space="preserve"> </w:t>
            </w:r>
            <w:r w:rsidRPr="00D430C0">
              <w:rPr>
                <w:sz w:val="28"/>
                <w:szCs w:val="28"/>
                <w:lang w:val="en-US"/>
              </w:rPr>
              <w:t>head</w:t>
            </w:r>
            <w:r w:rsidRPr="001C7AA6">
              <w:rPr>
                <w:sz w:val="28"/>
                <w:szCs w:val="28"/>
              </w:rPr>
              <w:t xml:space="preserve"> </w:t>
            </w:r>
          </w:p>
          <w:p w14:paraId="00EF2C21" w14:textId="77777777" w:rsidR="006E1527" w:rsidRPr="001C7AA6" w:rsidRDefault="006E1527" w:rsidP="004E5BD5">
            <w:pPr>
              <w:tabs>
                <w:tab w:val="left" w:pos="4320"/>
                <w:tab w:val="left" w:pos="4500"/>
              </w:tabs>
              <w:rPr>
                <w:sz w:val="28"/>
                <w:szCs w:val="28"/>
              </w:rPr>
            </w:pPr>
          </w:p>
        </w:tc>
        <w:tc>
          <w:tcPr>
            <w:tcW w:w="2921" w:type="pct"/>
          </w:tcPr>
          <w:p w14:paraId="727C8F8E" w14:textId="77777777" w:rsidR="006E1527" w:rsidRDefault="006E1527" w:rsidP="004E5BD5">
            <w:pPr>
              <w:tabs>
                <w:tab w:val="left" w:pos="4320"/>
                <w:tab w:val="left" w:pos="4500"/>
              </w:tabs>
              <w:jc w:val="both"/>
              <w:rPr>
                <w:sz w:val="28"/>
                <w:szCs w:val="28"/>
                <w:lang w:val="uz-Cyrl-UZ"/>
              </w:rPr>
            </w:pPr>
            <w:r>
              <w:rPr>
                <w:sz w:val="28"/>
                <w:szCs w:val="28"/>
              </w:rPr>
              <w:t>Конструктивный элемент дисковода или накопителя на магнитной ленте для считывания, стирания или записи данных</w:t>
            </w:r>
            <w:r w:rsidRPr="0099336E">
              <w:rPr>
                <w:sz w:val="28"/>
                <w:szCs w:val="28"/>
              </w:rPr>
              <w:t>.</w:t>
            </w:r>
          </w:p>
          <w:p w14:paraId="2F9C22D0" w14:textId="77777777" w:rsidR="006E1527" w:rsidRPr="00D71DDC" w:rsidRDefault="006E1527" w:rsidP="004E5BD5">
            <w:pPr>
              <w:tabs>
                <w:tab w:val="left" w:pos="4320"/>
                <w:tab w:val="left" w:pos="4500"/>
              </w:tabs>
              <w:jc w:val="both"/>
              <w:rPr>
                <w:sz w:val="28"/>
                <w:szCs w:val="28"/>
              </w:rPr>
            </w:pPr>
          </w:p>
          <w:p w14:paraId="13F05E0E" w14:textId="77777777" w:rsidR="006E1527" w:rsidRDefault="006E1527" w:rsidP="004E5BD5">
            <w:pPr>
              <w:tabs>
                <w:tab w:val="left" w:pos="4320"/>
                <w:tab w:val="left" w:pos="4500"/>
              </w:tabs>
              <w:jc w:val="both"/>
              <w:rPr>
                <w:sz w:val="28"/>
                <w:szCs w:val="28"/>
                <w:lang w:val="en-US"/>
              </w:rPr>
            </w:pPr>
            <w:r>
              <w:rPr>
                <w:sz w:val="28"/>
                <w:szCs w:val="28"/>
                <w:lang w:val="uz-Cyrl-UZ"/>
              </w:rPr>
              <w:t>Diskovod</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magnit</w:t>
            </w:r>
            <w:r w:rsidRPr="002752C5">
              <w:rPr>
                <w:sz w:val="28"/>
                <w:szCs w:val="28"/>
                <w:lang w:val="uz-Cyrl-UZ"/>
              </w:rPr>
              <w:t xml:space="preserve"> </w:t>
            </w:r>
            <w:r>
              <w:rPr>
                <w:sz w:val="28"/>
                <w:szCs w:val="28"/>
                <w:lang w:val="uz-Cyrl-UZ"/>
              </w:rPr>
              <w:t>tasma</w:t>
            </w:r>
            <w:r w:rsidRPr="002752C5">
              <w:rPr>
                <w:sz w:val="28"/>
                <w:szCs w:val="28"/>
                <w:lang w:val="uz-Cyrl-UZ"/>
              </w:rPr>
              <w:t xml:space="preserve"> </w:t>
            </w:r>
            <w:r>
              <w:rPr>
                <w:sz w:val="28"/>
                <w:szCs w:val="28"/>
                <w:lang w:val="uz-Cyrl-UZ"/>
              </w:rPr>
              <w:t>asosida</w:t>
            </w:r>
            <w:r>
              <w:rPr>
                <w:sz w:val="28"/>
                <w:szCs w:val="28"/>
                <w:lang w:val="en-US"/>
              </w:rPr>
              <w:t>gi</w:t>
            </w:r>
            <w:r w:rsidRPr="002752C5">
              <w:rPr>
                <w:sz w:val="28"/>
                <w:szCs w:val="28"/>
                <w:lang w:val="uz-Cyrl-UZ"/>
              </w:rPr>
              <w:t xml:space="preserve"> </w:t>
            </w:r>
            <w:r>
              <w:rPr>
                <w:sz w:val="28"/>
                <w:szCs w:val="28"/>
                <w:lang w:val="uz-Cyrl-UZ"/>
              </w:rPr>
              <w:t>to‘plagichning</w:t>
            </w:r>
            <w:r w:rsidRPr="002752C5">
              <w:rPr>
                <w:sz w:val="28"/>
                <w:szCs w:val="28"/>
                <w:lang w:val="uz-Cyrl-UZ"/>
              </w:rPr>
              <w:t xml:space="preserve"> </w:t>
            </w:r>
            <w:r>
              <w:rPr>
                <w:sz w:val="28"/>
                <w:szCs w:val="28"/>
                <w:lang w:val="uz-Cyrl-UZ"/>
              </w:rPr>
              <w:t>ma’lumotlarni</w:t>
            </w:r>
            <w:r w:rsidRPr="002752C5">
              <w:rPr>
                <w:sz w:val="28"/>
                <w:szCs w:val="28"/>
                <w:lang w:val="uz-Cyrl-UZ"/>
              </w:rPr>
              <w:t xml:space="preserve"> </w:t>
            </w:r>
            <w:r>
              <w:rPr>
                <w:sz w:val="28"/>
                <w:szCs w:val="28"/>
                <w:lang w:val="uz-Cyrl-UZ"/>
              </w:rPr>
              <w:t>o‘qish</w:t>
            </w:r>
            <w:r w:rsidRPr="002752C5">
              <w:rPr>
                <w:sz w:val="28"/>
                <w:szCs w:val="28"/>
                <w:lang w:val="uz-Cyrl-UZ"/>
              </w:rPr>
              <w:t xml:space="preserve">, </w:t>
            </w:r>
            <w:r>
              <w:rPr>
                <w:sz w:val="28"/>
                <w:szCs w:val="28"/>
                <w:lang w:val="uz-Cyrl-UZ"/>
              </w:rPr>
              <w:t>o‘chirish</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yozish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Pr>
                <w:sz w:val="28"/>
                <w:szCs w:val="28"/>
                <w:lang w:val="uz-Cyrl-UZ"/>
              </w:rPr>
              <w:t>konstruktiv</w:t>
            </w:r>
            <w:r w:rsidRPr="002752C5">
              <w:rPr>
                <w:sz w:val="28"/>
                <w:szCs w:val="28"/>
                <w:lang w:val="uz-Cyrl-UZ"/>
              </w:rPr>
              <w:t xml:space="preserve"> </w:t>
            </w:r>
            <w:r>
              <w:rPr>
                <w:sz w:val="28"/>
                <w:szCs w:val="28"/>
                <w:lang w:val="uz-Cyrl-UZ"/>
              </w:rPr>
              <w:t>elementi</w:t>
            </w:r>
            <w:r w:rsidRPr="002752C5">
              <w:rPr>
                <w:sz w:val="28"/>
                <w:szCs w:val="28"/>
                <w:lang w:val="uz-Cyrl-UZ"/>
              </w:rPr>
              <w:t>.</w:t>
            </w:r>
          </w:p>
          <w:p w14:paraId="0755066C" w14:textId="77777777" w:rsidR="006E1527" w:rsidRPr="00035C59" w:rsidRDefault="006E1527" w:rsidP="004E5BD5">
            <w:pPr>
              <w:tabs>
                <w:tab w:val="left" w:pos="4320"/>
                <w:tab w:val="left" w:pos="4500"/>
              </w:tabs>
              <w:jc w:val="both"/>
              <w:rPr>
                <w:sz w:val="28"/>
                <w:szCs w:val="28"/>
                <w:lang w:val="en-US"/>
              </w:rPr>
            </w:pPr>
          </w:p>
          <w:p w14:paraId="63E40DB6" w14:textId="77777777" w:rsidR="006E1527" w:rsidRPr="002752C5" w:rsidRDefault="006E1527" w:rsidP="004E5BD5">
            <w:pPr>
              <w:tabs>
                <w:tab w:val="left" w:pos="4320"/>
                <w:tab w:val="left" w:pos="4500"/>
              </w:tabs>
              <w:jc w:val="both"/>
              <w:rPr>
                <w:sz w:val="28"/>
                <w:szCs w:val="28"/>
                <w:lang w:val="uz-Cyrl-UZ"/>
              </w:rPr>
            </w:pPr>
            <w:r w:rsidRPr="002752C5">
              <w:rPr>
                <w:sz w:val="28"/>
                <w:szCs w:val="28"/>
                <w:lang w:val="uz-Cyrl-UZ"/>
              </w:rPr>
              <w:lastRenderedPageBreak/>
              <w:t>Дисковод ёки магнит тасма асосида</w:t>
            </w:r>
            <w:r>
              <w:rPr>
                <w:sz w:val="28"/>
                <w:szCs w:val="28"/>
              </w:rPr>
              <w:t>ги</w:t>
            </w:r>
            <w:r w:rsidRPr="002752C5">
              <w:rPr>
                <w:sz w:val="28"/>
                <w:szCs w:val="28"/>
                <w:lang w:val="uz-Cyrl-UZ"/>
              </w:rPr>
              <w:t xml:space="preserve"> тўпла</w:t>
            </w:r>
            <w:r w:rsidR="00B30026">
              <w:rPr>
                <w:sz w:val="28"/>
                <w:szCs w:val="28"/>
                <w:lang w:val="uz-Cyrl-UZ"/>
              </w:rPr>
              <w:t>-</w:t>
            </w:r>
            <w:r w:rsidRPr="002752C5">
              <w:rPr>
                <w:sz w:val="28"/>
                <w:szCs w:val="28"/>
                <w:lang w:val="uz-Cyrl-UZ"/>
              </w:rPr>
              <w:t>гичнинг маълумотларни ўқиш, ўчириш ёки ёзиш учун мўлжалланган конструктив эле</w:t>
            </w:r>
            <w:r w:rsidR="00B30026">
              <w:rPr>
                <w:sz w:val="28"/>
                <w:szCs w:val="28"/>
                <w:lang w:val="uz-Cyrl-UZ"/>
              </w:rPr>
              <w:t>-</w:t>
            </w:r>
            <w:r w:rsidRPr="002752C5">
              <w:rPr>
                <w:sz w:val="28"/>
                <w:szCs w:val="28"/>
                <w:lang w:val="uz-Cyrl-UZ"/>
              </w:rPr>
              <w:t>менти.</w:t>
            </w:r>
          </w:p>
        </w:tc>
      </w:tr>
      <w:tr w:rsidR="006E1527" w:rsidRPr="001D4311" w14:paraId="37FB9D79" w14:textId="77777777">
        <w:trPr>
          <w:tblCellSpacing w:w="0" w:type="dxa"/>
          <w:jc w:val="center"/>
        </w:trPr>
        <w:tc>
          <w:tcPr>
            <w:tcW w:w="2079" w:type="pct"/>
          </w:tcPr>
          <w:p w14:paraId="6F057E25" w14:textId="77777777" w:rsidR="006E1527" w:rsidRPr="005B3244" w:rsidRDefault="006E1527" w:rsidP="004E5BD5">
            <w:pPr>
              <w:tabs>
                <w:tab w:val="left" w:pos="4320"/>
                <w:tab w:val="left" w:pos="4500"/>
              </w:tabs>
              <w:rPr>
                <w:b/>
                <w:sz w:val="28"/>
                <w:szCs w:val="28"/>
                <w:lang w:val="uz-Cyrl-UZ"/>
              </w:rPr>
            </w:pPr>
            <w:r w:rsidRPr="00844AE4">
              <w:rPr>
                <w:b/>
                <w:sz w:val="28"/>
                <w:szCs w:val="28"/>
                <w:lang w:val="uz-Cyrl-UZ"/>
              </w:rPr>
              <w:lastRenderedPageBreak/>
              <w:t>Гомогенная сеть</w:t>
            </w:r>
          </w:p>
          <w:p w14:paraId="40C5370B"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gomogen tarmoq</w:t>
            </w:r>
          </w:p>
          <w:p w14:paraId="68DD8686" w14:textId="52FFAE10" w:rsidR="006E1527" w:rsidRPr="00844AE4" w:rsidRDefault="000B536F" w:rsidP="004E5BD5">
            <w:pPr>
              <w:tabs>
                <w:tab w:val="left" w:pos="4320"/>
                <w:tab w:val="left" w:pos="4500"/>
              </w:tabs>
              <w:rPr>
                <w:sz w:val="28"/>
                <w:szCs w:val="28"/>
                <w:lang w:val="uz-Cyrl-UZ"/>
              </w:rPr>
            </w:pPr>
            <w:r>
              <w:rPr>
                <w:sz w:val="28"/>
                <w:szCs w:val="28"/>
                <w:lang w:val="uz-Cyrl-UZ"/>
              </w:rPr>
              <w:t xml:space="preserve"> </w:t>
            </w:r>
            <w:r w:rsidR="006E1527" w:rsidRPr="00844AE4">
              <w:rPr>
                <w:sz w:val="28"/>
                <w:szCs w:val="28"/>
                <w:lang w:val="uz-Cyrl-UZ"/>
              </w:rPr>
              <w:t>гомоген тармоқ</w:t>
            </w:r>
          </w:p>
          <w:p w14:paraId="157EA13E" w14:textId="77777777" w:rsidR="006E1527" w:rsidRPr="005B3244" w:rsidRDefault="006E1527" w:rsidP="005B3244">
            <w:pPr>
              <w:tabs>
                <w:tab w:val="left" w:pos="4320"/>
                <w:tab w:val="left" w:pos="4500"/>
              </w:tabs>
              <w:rPr>
                <w:sz w:val="28"/>
                <w:szCs w:val="28"/>
                <w:lang w:val="uz-Cyrl-UZ"/>
              </w:rPr>
            </w:pPr>
            <w:r w:rsidRPr="00851FCC">
              <w:rPr>
                <w:b/>
                <w:sz w:val="28"/>
                <w:szCs w:val="28"/>
                <w:lang w:val="en-US"/>
              </w:rPr>
              <w:t xml:space="preserve">en </w:t>
            </w:r>
            <w:r w:rsidRPr="00FA4DEA">
              <w:rPr>
                <w:sz w:val="28"/>
                <w:szCs w:val="28"/>
                <w:lang w:val="en-US"/>
              </w:rPr>
              <w:t xml:space="preserve">- </w:t>
            </w:r>
            <w:r w:rsidRPr="005B3244">
              <w:rPr>
                <w:sz w:val="28"/>
                <w:szCs w:val="28"/>
                <w:lang w:val="en-US"/>
              </w:rPr>
              <w:t xml:space="preserve">homogeneous network </w:t>
            </w:r>
          </w:p>
          <w:p w14:paraId="35FC83D7" w14:textId="77777777" w:rsidR="006E1527" w:rsidRPr="00851FCC" w:rsidRDefault="006E1527" w:rsidP="004E5BD5">
            <w:pPr>
              <w:tabs>
                <w:tab w:val="left" w:pos="4320"/>
                <w:tab w:val="left" w:pos="4500"/>
              </w:tabs>
              <w:rPr>
                <w:sz w:val="28"/>
                <w:szCs w:val="28"/>
                <w:lang w:val="en-US"/>
              </w:rPr>
            </w:pPr>
          </w:p>
        </w:tc>
        <w:tc>
          <w:tcPr>
            <w:tcW w:w="2921" w:type="pct"/>
          </w:tcPr>
          <w:p w14:paraId="335AB16A" w14:textId="77777777" w:rsidR="006E1527" w:rsidRDefault="006E1527" w:rsidP="004E5BD5">
            <w:pPr>
              <w:tabs>
                <w:tab w:val="left" w:pos="4320"/>
                <w:tab w:val="left" w:pos="4500"/>
              </w:tabs>
              <w:jc w:val="both"/>
              <w:rPr>
                <w:sz w:val="28"/>
                <w:szCs w:val="28"/>
                <w:lang w:val="uz-Cyrl-UZ"/>
              </w:rPr>
            </w:pPr>
            <w:r>
              <w:rPr>
                <w:sz w:val="28"/>
                <w:szCs w:val="28"/>
              </w:rPr>
              <w:t>Локальная сеть на базе однотипных компьютеров либо единой программной платформы.</w:t>
            </w:r>
          </w:p>
          <w:p w14:paraId="3954EEF9" w14:textId="77777777" w:rsidR="006E1527" w:rsidRPr="00DE4857" w:rsidRDefault="006E1527" w:rsidP="004E5BD5">
            <w:pPr>
              <w:tabs>
                <w:tab w:val="left" w:pos="4320"/>
                <w:tab w:val="left" w:pos="4500"/>
              </w:tabs>
              <w:jc w:val="both"/>
              <w:rPr>
                <w:sz w:val="28"/>
                <w:szCs w:val="28"/>
              </w:rPr>
            </w:pPr>
          </w:p>
          <w:p w14:paraId="0A609A88" w14:textId="77777777" w:rsidR="006E1527" w:rsidRDefault="006E1527" w:rsidP="004E5BD5">
            <w:pPr>
              <w:tabs>
                <w:tab w:val="left" w:pos="4320"/>
                <w:tab w:val="left" w:pos="4500"/>
              </w:tabs>
              <w:jc w:val="both"/>
              <w:rPr>
                <w:sz w:val="28"/>
                <w:szCs w:val="28"/>
                <w:lang w:val="en-US"/>
              </w:rPr>
            </w:pPr>
            <w:r w:rsidRPr="0099137E">
              <w:rPr>
                <w:sz w:val="28"/>
                <w:szCs w:val="28"/>
                <w:lang w:val="en-US"/>
              </w:rPr>
              <w:t>Yagona dasturiy platforma yoki bir turdagi kompyuterlar asosida qurilgan lokal tarmoq.</w:t>
            </w:r>
          </w:p>
          <w:p w14:paraId="3714FF3D" w14:textId="77777777" w:rsidR="006E1527" w:rsidRPr="00035C59" w:rsidRDefault="006E1527" w:rsidP="004E5BD5">
            <w:pPr>
              <w:tabs>
                <w:tab w:val="left" w:pos="4320"/>
                <w:tab w:val="left" w:pos="4500"/>
              </w:tabs>
              <w:jc w:val="both"/>
              <w:rPr>
                <w:sz w:val="28"/>
                <w:szCs w:val="28"/>
                <w:lang w:val="en-US"/>
              </w:rPr>
            </w:pPr>
          </w:p>
          <w:p w14:paraId="3B90AAF7" w14:textId="77777777" w:rsidR="006E1527" w:rsidRPr="001D4311" w:rsidRDefault="006E1527" w:rsidP="004E5BD5">
            <w:pPr>
              <w:tabs>
                <w:tab w:val="left" w:pos="4320"/>
                <w:tab w:val="left" w:pos="4500"/>
              </w:tabs>
              <w:jc w:val="both"/>
              <w:rPr>
                <w:sz w:val="28"/>
                <w:szCs w:val="28"/>
              </w:rPr>
            </w:pPr>
            <w:r>
              <w:rPr>
                <w:sz w:val="28"/>
                <w:szCs w:val="28"/>
              </w:rPr>
              <w:t>Ягона дастурий платформа ёки бир турдаги компьютерлар асосида қурилган локал тармоқ.</w:t>
            </w:r>
          </w:p>
        </w:tc>
      </w:tr>
      <w:tr w:rsidR="006E1527" w:rsidRPr="005D2E87" w14:paraId="11276D43" w14:textId="77777777">
        <w:trPr>
          <w:tblCellSpacing w:w="0" w:type="dxa"/>
          <w:jc w:val="center"/>
        </w:trPr>
        <w:tc>
          <w:tcPr>
            <w:tcW w:w="2079" w:type="pct"/>
          </w:tcPr>
          <w:p w14:paraId="4AD4F955" w14:textId="77777777" w:rsidR="006E1527" w:rsidRPr="003A7C3D" w:rsidRDefault="006E1527" w:rsidP="004E5BD5">
            <w:pPr>
              <w:tabs>
                <w:tab w:val="left" w:pos="4320"/>
                <w:tab w:val="left" w:pos="4500"/>
              </w:tabs>
              <w:rPr>
                <w:b/>
                <w:sz w:val="28"/>
                <w:szCs w:val="28"/>
                <w:lang w:val="uz-Cyrl-UZ"/>
              </w:rPr>
            </w:pPr>
            <w:r>
              <w:rPr>
                <w:b/>
                <w:sz w:val="28"/>
                <w:szCs w:val="28"/>
              </w:rPr>
              <w:t>«</w:t>
            </w:r>
            <w:r w:rsidRPr="003A7C3D">
              <w:rPr>
                <w:b/>
                <w:sz w:val="28"/>
                <w:szCs w:val="28"/>
                <w:lang w:val="uz-Cyrl-UZ"/>
              </w:rPr>
              <w:t xml:space="preserve">Горячая» </w:t>
            </w:r>
            <w:r>
              <w:rPr>
                <w:b/>
                <w:sz w:val="28"/>
                <w:szCs w:val="28"/>
                <w:lang w:val="uz-Cyrl-UZ"/>
              </w:rPr>
              <w:t>(</w:t>
            </w:r>
            <w:r w:rsidRPr="003A7C3D">
              <w:rPr>
                <w:b/>
                <w:sz w:val="28"/>
                <w:szCs w:val="28"/>
                <w:lang w:val="uz-Cyrl-UZ"/>
              </w:rPr>
              <w:t>быстрая</w:t>
            </w:r>
            <w:r>
              <w:rPr>
                <w:b/>
                <w:sz w:val="28"/>
                <w:szCs w:val="28"/>
                <w:lang w:val="uz-Cyrl-UZ"/>
              </w:rPr>
              <w:t>)</w:t>
            </w:r>
            <w:r w:rsidRPr="003A7C3D">
              <w:rPr>
                <w:b/>
                <w:sz w:val="28"/>
                <w:szCs w:val="28"/>
                <w:lang w:val="uz-Cyrl-UZ"/>
              </w:rPr>
              <w:t xml:space="preserve"> клавиша</w:t>
            </w:r>
          </w:p>
          <w:p w14:paraId="676E0B91" w14:textId="77777777" w:rsidR="006E1527" w:rsidRPr="003A7C3D" w:rsidRDefault="006E1527" w:rsidP="004E5BD5">
            <w:pPr>
              <w:tabs>
                <w:tab w:val="left" w:pos="4320"/>
                <w:tab w:val="left" w:pos="4500"/>
              </w:tabs>
              <w:rPr>
                <w:b/>
                <w:sz w:val="28"/>
                <w:szCs w:val="28"/>
                <w:lang w:val="uz-Cyrl-UZ"/>
              </w:rPr>
            </w:pPr>
            <w:r w:rsidRPr="003A7C3D">
              <w:rPr>
                <w:b/>
                <w:sz w:val="28"/>
                <w:szCs w:val="28"/>
                <w:lang w:val="uz-Cyrl-UZ"/>
              </w:rPr>
              <w:t xml:space="preserve">uz </w:t>
            </w:r>
            <w:r w:rsidRPr="003A7C3D">
              <w:rPr>
                <w:sz w:val="28"/>
                <w:szCs w:val="28"/>
                <w:lang w:val="uz-Cyrl-UZ"/>
              </w:rPr>
              <w:t>-</w:t>
            </w:r>
            <w:r w:rsidRPr="003A7C3D">
              <w:rPr>
                <w:b/>
                <w:sz w:val="28"/>
                <w:szCs w:val="28"/>
                <w:lang w:val="uz-Cyrl-UZ"/>
              </w:rPr>
              <w:t xml:space="preserve"> </w:t>
            </w:r>
            <w:r w:rsidRPr="003A7C3D">
              <w:rPr>
                <w:sz w:val="28"/>
                <w:szCs w:val="28"/>
                <w:lang w:val="uz-Cyrl-UZ"/>
              </w:rPr>
              <w:t>«</w:t>
            </w:r>
            <w:r>
              <w:rPr>
                <w:sz w:val="28"/>
                <w:szCs w:val="28"/>
                <w:lang w:val="uz-Cyrl-UZ"/>
              </w:rPr>
              <w:t>qaynoq</w:t>
            </w:r>
            <w:r w:rsidRPr="003A7C3D">
              <w:rPr>
                <w:sz w:val="28"/>
                <w:szCs w:val="28"/>
                <w:lang w:val="uz-Cyrl-UZ"/>
              </w:rPr>
              <w:t xml:space="preserve">» </w:t>
            </w:r>
            <w:r>
              <w:rPr>
                <w:sz w:val="28"/>
                <w:szCs w:val="28"/>
                <w:lang w:val="uz-Cyrl-UZ"/>
              </w:rPr>
              <w:t>(</w:t>
            </w:r>
            <w:r w:rsidRPr="003A7C3D">
              <w:rPr>
                <w:sz w:val="28"/>
                <w:szCs w:val="28"/>
                <w:lang w:val="uz-Cyrl-UZ"/>
              </w:rPr>
              <w:t>tez</w:t>
            </w:r>
            <w:r>
              <w:rPr>
                <w:sz w:val="28"/>
                <w:szCs w:val="28"/>
                <w:lang w:val="uz-Cyrl-UZ"/>
              </w:rPr>
              <w:t>)</w:t>
            </w:r>
            <w:r w:rsidRPr="003A7C3D">
              <w:rPr>
                <w:sz w:val="28"/>
                <w:szCs w:val="28"/>
                <w:lang w:val="uz-Cyrl-UZ"/>
              </w:rPr>
              <w:t xml:space="preserve"> klavisha</w:t>
            </w:r>
          </w:p>
          <w:p w14:paraId="03BEA3C7" w14:textId="5FD04046" w:rsidR="006E1527" w:rsidRPr="003A7C3D" w:rsidRDefault="00D7251A" w:rsidP="004E5BD5">
            <w:pPr>
              <w:tabs>
                <w:tab w:val="left" w:pos="4320"/>
                <w:tab w:val="left" w:pos="4500"/>
              </w:tabs>
              <w:rPr>
                <w:sz w:val="28"/>
                <w:szCs w:val="28"/>
                <w:lang w:val="uz-Cyrl-UZ"/>
              </w:rPr>
            </w:pPr>
            <w:r>
              <w:rPr>
                <w:lang w:val="uz-Cyrl-UZ"/>
              </w:rPr>
              <w:t xml:space="preserve"> </w:t>
            </w:r>
            <w:r w:rsidR="006E1527" w:rsidRPr="003A7C3D">
              <w:rPr>
                <w:sz w:val="28"/>
                <w:szCs w:val="28"/>
                <w:lang w:val="uz-Cyrl-UZ"/>
              </w:rPr>
              <w:t>«</w:t>
            </w:r>
            <w:r w:rsidR="006E1527">
              <w:rPr>
                <w:sz w:val="28"/>
                <w:szCs w:val="28"/>
                <w:lang w:val="uz-Cyrl-UZ"/>
              </w:rPr>
              <w:t>қайноқ</w:t>
            </w:r>
            <w:r w:rsidR="006E1527" w:rsidRPr="003A7C3D">
              <w:rPr>
                <w:sz w:val="28"/>
                <w:szCs w:val="28"/>
                <w:lang w:val="uz-Cyrl-UZ"/>
              </w:rPr>
              <w:t xml:space="preserve">» </w:t>
            </w:r>
            <w:r w:rsidR="006E1527">
              <w:rPr>
                <w:sz w:val="28"/>
                <w:szCs w:val="28"/>
                <w:lang w:val="uz-Cyrl-UZ"/>
              </w:rPr>
              <w:t>(</w:t>
            </w:r>
            <w:r w:rsidR="006E1527" w:rsidRPr="003A7C3D">
              <w:rPr>
                <w:sz w:val="28"/>
                <w:szCs w:val="28"/>
                <w:lang w:val="uz-Cyrl-UZ"/>
              </w:rPr>
              <w:t>тез</w:t>
            </w:r>
            <w:r w:rsidR="006E1527">
              <w:rPr>
                <w:sz w:val="28"/>
                <w:szCs w:val="28"/>
                <w:lang w:val="uz-Cyrl-UZ"/>
              </w:rPr>
              <w:t>)</w:t>
            </w:r>
            <w:r w:rsidR="006E1527" w:rsidRPr="003A7C3D">
              <w:rPr>
                <w:sz w:val="28"/>
                <w:szCs w:val="28"/>
                <w:lang w:val="uz-Cyrl-UZ"/>
              </w:rPr>
              <w:t xml:space="preserve"> клавиша</w:t>
            </w:r>
          </w:p>
          <w:p w14:paraId="439DC490" w14:textId="77777777" w:rsidR="006E1527" w:rsidRPr="00D67376" w:rsidRDefault="006E1527" w:rsidP="00D67376">
            <w:pPr>
              <w:tabs>
                <w:tab w:val="left" w:pos="4320"/>
                <w:tab w:val="left" w:pos="4500"/>
              </w:tabs>
              <w:rPr>
                <w:sz w:val="28"/>
                <w:szCs w:val="28"/>
                <w:lang w:val="uz-Cyrl-UZ"/>
              </w:rPr>
            </w:pPr>
            <w:r w:rsidRPr="003A7C3D">
              <w:rPr>
                <w:b/>
                <w:sz w:val="28"/>
                <w:szCs w:val="28"/>
                <w:lang w:val="uz-Cyrl-UZ"/>
              </w:rPr>
              <w:t xml:space="preserve">en </w:t>
            </w:r>
            <w:r w:rsidRPr="00FA4DEA">
              <w:rPr>
                <w:sz w:val="28"/>
                <w:szCs w:val="28"/>
                <w:lang w:val="uz-Cyrl-UZ"/>
              </w:rPr>
              <w:t>-</w:t>
            </w:r>
            <w:r w:rsidRPr="003A7C3D">
              <w:rPr>
                <w:b/>
                <w:sz w:val="28"/>
                <w:szCs w:val="28"/>
                <w:lang w:val="uz-Cyrl-UZ"/>
              </w:rPr>
              <w:t xml:space="preserve"> </w:t>
            </w:r>
            <w:r w:rsidRPr="003A7C3D">
              <w:rPr>
                <w:sz w:val="28"/>
                <w:szCs w:val="28"/>
                <w:lang w:val="uz-Cyrl-UZ"/>
              </w:rPr>
              <w:t xml:space="preserve">hot key </w:t>
            </w:r>
          </w:p>
          <w:p w14:paraId="168A95CB" w14:textId="77777777" w:rsidR="006E1527" w:rsidRPr="003A7C3D" w:rsidRDefault="006E1527" w:rsidP="004E5BD5">
            <w:pPr>
              <w:tabs>
                <w:tab w:val="left" w:pos="4320"/>
                <w:tab w:val="left" w:pos="4500"/>
              </w:tabs>
              <w:rPr>
                <w:sz w:val="28"/>
                <w:szCs w:val="28"/>
                <w:lang w:val="uz-Cyrl-UZ"/>
              </w:rPr>
            </w:pPr>
          </w:p>
        </w:tc>
        <w:tc>
          <w:tcPr>
            <w:tcW w:w="2921" w:type="pct"/>
          </w:tcPr>
          <w:p w14:paraId="5DA1392D" w14:textId="77777777" w:rsidR="006E1527" w:rsidRDefault="006E1527" w:rsidP="004E5BD5">
            <w:pPr>
              <w:tabs>
                <w:tab w:val="left" w:pos="4320"/>
                <w:tab w:val="left" w:pos="4500"/>
              </w:tabs>
              <w:jc w:val="both"/>
              <w:rPr>
                <w:sz w:val="28"/>
                <w:szCs w:val="28"/>
                <w:lang w:val="uz-Cyrl-UZ"/>
              </w:rPr>
            </w:pPr>
            <w:r>
              <w:rPr>
                <w:sz w:val="28"/>
                <w:szCs w:val="28"/>
              </w:rPr>
              <w:t>1. Клавиша или комбинация клавиш, нажатие которых обеспечивает более быстрое выполнение некоторой функции в программе</w:t>
            </w:r>
            <w:r>
              <w:rPr>
                <w:sz w:val="28"/>
                <w:szCs w:val="28"/>
                <w:lang w:val="uz-Cyrl-UZ"/>
              </w:rPr>
              <w:t>.</w:t>
            </w:r>
          </w:p>
          <w:p w14:paraId="0D1B688A" w14:textId="77777777" w:rsidR="006E1527" w:rsidRPr="002752C5" w:rsidRDefault="006E1527" w:rsidP="004E5BD5">
            <w:pPr>
              <w:tabs>
                <w:tab w:val="left" w:pos="4320"/>
                <w:tab w:val="left" w:pos="4500"/>
              </w:tabs>
              <w:jc w:val="both"/>
              <w:rPr>
                <w:sz w:val="28"/>
                <w:szCs w:val="28"/>
              </w:rPr>
            </w:pPr>
            <w:r>
              <w:rPr>
                <w:sz w:val="28"/>
                <w:szCs w:val="28"/>
              </w:rPr>
              <w:t xml:space="preserve">2. Нажатия клавиш, используемые для выбора действия вместо щелчков </w:t>
            </w:r>
            <w:r w:rsidRPr="003A7C3D">
              <w:rPr>
                <w:sz w:val="28"/>
                <w:szCs w:val="28"/>
                <w:lang w:val="uz-Cyrl-UZ"/>
              </w:rPr>
              <w:t>«</w:t>
            </w:r>
            <w:r>
              <w:rPr>
                <w:sz w:val="28"/>
                <w:szCs w:val="28"/>
              </w:rPr>
              <w:t>мышью</w:t>
            </w:r>
            <w:r w:rsidRPr="003A7C3D">
              <w:rPr>
                <w:sz w:val="28"/>
                <w:szCs w:val="28"/>
                <w:lang w:val="uz-Cyrl-UZ"/>
              </w:rPr>
              <w:t>»</w:t>
            </w:r>
            <w:r>
              <w:rPr>
                <w:sz w:val="28"/>
                <w:szCs w:val="28"/>
              </w:rPr>
              <w:t>.</w:t>
            </w:r>
          </w:p>
          <w:p w14:paraId="6F862CE7" w14:textId="77777777" w:rsidR="006E1527" w:rsidRPr="00DE4857" w:rsidRDefault="006E1527" w:rsidP="004E5BD5">
            <w:pPr>
              <w:tabs>
                <w:tab w:val="left" w:pos="4320"/>
                <w:tab w:val="left" w:pos="4500"/>
              </w:tabs>
              <w:jc w:val="both"/>
              <w:rPr>
                <w:sz w:val="28"/>
                <w:szCs w:val="28"/>
              </w:rPr>
            </w:pPr>
          </w:p>
          <w:p w14:paraId="097591A8" w14:textId="77777777" w:rsidR="006E1527" w:rsidRPr="005B6905" w:rsidRDefault="006E1527" w:rsidP="004E5BD5">
            <w:pPr>
              <w:tabs>
                <w:tab w:val="left" w:pos="4320"/>
                <w:tab w:val="left" w:pos="4500"/>
              </w:tabs>
              <w:jc w:val="both"/>
              <w:rPr>
                <w:sz w:val="28"/>
                <w:szCs w:val="28"/>
              </w:rPr>
            </w:pPr>
            <w:r w:rsidRPr="00DE4857">
              <w:rPr>
                <w:sz w:val="28"/>
                <w:szCs w:val="28"/>
              </w:rPr>
              <w:t>1</w:t>
            </w:r>
            <w:r>
              <w:rPr>
                <w:sz w:val="28"/>
                <w:szCs w:val="28"/>
                <w:lang w:val="uz-Cyrl-UZ"/>
              </w:rPr>
              <w:t xml:space="preserve">. Bosilishi dasturdagi qandaydir funksiyaning tezda bajarilishini ta’minlaydigan klavisha yoki klavishalar birikmasi. </w:t>
            </w:r>
          </w:p>
          <w:p w14:paraId="7E6197B2" w14:textId="77777777" w:rsidR="006E1527" w:rsidRDefault="006E1527" w:rsidP="004E5BD5">
            <w:pPr>
              <w:tabs>
                <w:tab w:val="left" w:pos="4320"/>
                <w:tab w:val="left" w:pos="4500"/>
              </w:tabs>
              <w:jc w:val="both"/>
              <w:rPr>
                <w:sz w:val="28"/>
                <w:szCs w:val="28"/>
                <w:lang w:val="en-US"/>
              </w:rPr>
            </w:pPr>
            <w:r>
              <w:rPr>
                <w:sz w:val="28"/>
                <w:szCs w:val="28"/>
                <w:lang w:val="uz-Cyrl-UZ"/>
              </w:rPr>
              <w:t xml:space="preserve">2. </w:t>
            </w:r>
            <w:r w:rsidRPr="003A7C3D">
              <w:rPr>
                <w:sz w:val="28"/>
                <w:szCs w:val="28"/>
                <w:lang w:val="uz-Cyrl-UZ"/>
              </w:rPr>
              <w:t>«</w:t>
            </w:r>
            <w:r>
              <w:rPr>
                <w:sz w:val="28"/>
                <w:szCs w:val="28"/>
                <w:lang w:val="uz-Cyrl-UZ"/>
              </w:rPr>
              <w:t>Sichqoncha</w:t>
            </w:r>
            <w:r w:rsidRPr="003A7C3D">
              <w:rPr>
                <w:sz w:val="28"/>
                <w:szCs w:val="28"/>
                <w:lang w:val="uz-Cyrl-UZ"/>
              </w:rPr>
              <w:t>»</w:t>
            </w:r>
            <w:r>
              <w:rPr>
                <w:sz w:val="28"/>
                <w:szCs w:val="28"/>
                <w:lang w:val="uz-Cyrl-UZ"/>
              </w:rPr>
              <w:t xml:space="preserve">ni </w:t>
            </w:r>
            <w:r>
              <w:rPr>
                <w:sz w:val="28"/>
                <w:szCs w:val="28"/>
                <w:lang w:val="en-US"/>
              </w:rPr>
              <w:t>bo</w:t>
            </w:r>
            <w:r>
              <w:rPr>
                <w:sz w:val="28"/>
                <w:szCs w:val="28"/>
                <w:lang w:val="uz-Cyrl-UZ"/>
              </w:rPr>
              <w:t>sish o‘rniga harakatlanish</w:t>
            </w:r>
            <w:r w:rsidR="00320836">
              <w:rPr>
                <w:sz w:val="28"/>
                <w:szCs w:val="28"/>
                <w:lang w:val="uz-Cyrl-UZ"/>
              </w:rPr>
              <w:t>-</w:t>
            </w:r>
            <w:r>
              <w:rPr>
                <w:sz w:val="28"/>
                <w:szCs w:val="28"/>
                <w:lang w:val="uz-Cyrl-UZ"/>
              </w:rPr>
              <w:t>ni tanlash uchun foydalaniladigan klavishalar</w:t>
            </w:r>
            <w:r w:rsidR="00320836">
              <w:rPr>
                <w:sz w:val="28"/>
                <w:szCs w:val="28"/>
                <w:lang w:val="uz-Cyrl-UZ"/>
              </w:rPr>
              <w:t>-</w:t>
            </w:r>
            <w:r>
              <w:rPr>
                <w:sz w:val="28"/>
                <w:szCs w:val="28"/>
                <w:lang w:val="uz-Cyrl-UZ"/>
              </w:rPr>
              <w:t>ning bosilishi.</w:t>
            </w:r>
          </w:p>
          <w:p w14:paraId="01057450" w14:textId="77777777" w:rsidR="006E1527" w:rsidRPr="00035C59" w:rsidRDefault="006E1527" w:rsidP="004E5BD5">
            <w:pPr>
              <w:tabs>
                <w:tab w:val="left" w:pos="4320"/>
                <w:tab w:val="left" w:pos="4500"/>
              </w:tabs>
              <w:jc w:val="both"/>
              <w:rPr>
                <w:sz w:val="28"/>
                <w:szCs w:val="28"/>
                <w:lang w:val="en-US"/>
              </w:rPr>
            </w:pPr>
          </w:p>
          <w:p w14:paraId="494BE339" w14:textId="77777777" w:rsidR="006E1527" w:rsidRDefault="006E1527" w:rsidP="004E5BD5">
            <w:pPr>
              <w:tabs>
                <w:tab w:val="left" w:pos="4320"/>
                <w:tab w:val="left" w:pos="4500"/>
              </w:tabs>
              <w:jc w:val="both"/>
              <w:rPr>
                <w:sz w:val="28"/>
                <w:szCs w:val="28"/>
                <w:lang w:val="en-US"/>
              </w:rPr>
            </w:pPr>
            <w:r w:rsidRPr="00DE4857">
              <w:rPr>
                <w:sz w:val="28"/>
                <w:szCs w:val="28"/>
                <w:lang w:val="en-US"/>
              </w:rPr>
              <w:t>1</w:t>
            </w:r>
            <w:r>
              <w:rPr>
                <w:sz w:val="28"/>
                <w:szCs w:val="28"/>
                <w:lang w:val="uz-Cyrl-UZ"/>
              </w:rPr>
              <w:t>. Босилиши дастурдаги қандайдир функция</w:t>
            </w:r>
            <w:r w:rsidR="00320836">
              <w:rPr>
                <w:sz w:val="28"/>
                <w:szCs w:val="28"/>
                <w:lang w:val="uz-Cyrl-UZ"/>
              </w:rPr>
              <w:t>-</w:t>
            </w:r>
            <w:r>
              <w:rPr>
                <w:sz w:val="28"/>
                <w:szCs w:val="28"/>
                <w:lang w:val="uz-Cyrl-UZ"/>
              </w:rPr>
              <w:t>нинг тезда бажарилишини таъминлайдиган клавиша ёки клавишалар бирикмаси.</w:t>
            </w:r>
          </w:p>
          <w:p w14:paraId="7F58EA74" w14:textId="77777777" w:rsidR="006E1527" w:rsidRPr="004B272C" w:rsidRDefault="006E1527" w:rsidP="004E5BD5">
            <w:pPr>
              <w:tabs>
                <w:tab w:val="left" w:pos="4320"/>
                <w:tab w:val="left" w:pos="4500"/>
              </w:tabs>
              <w:jc w:val="both"/>
              <w:rPr>
                <w:sz w:val="28"/>
                <w:szCs w:val="28"/>
                <w:lang w:val="uz-Cyrl-UZ"/>
              </w:rPr>
            </w:pPr>
            <w:r>
              <w:rPr>
                <w:sz w:val="28"/>
                <w:szCs w:val="28"/>
                <w:lang w:val="uz-Cyrl-UZ"/>
              </w:rPr>
              <w:t xml:space="preserve">2. </w:t>
            </w:r>
            <w:r w:rsidRPr="003A7C3D">
              <w:rPr>
                <w:sz w:val="28"/>
                <w:szCs w:val="28"/>
                <w:lang w:val="uz-Cyrl-UZ"/>
              </w:rPr>
              <w:t>«</w:t>
            </w:r>
            <w:r>
              <w:rPr>
                <w:sz w:val="28"/>
                <w:szCs w:val="28"/>
                <w:lang w:val="uz-Cyrl-UZ"/>
              </w:rPr>
              <w:t>Сичқончани</w:t>
            </w:r>
            <w:r w:rsidRPr="003A7C3D">
              <w:rPr>
                <w:sz w:val="28"/>
                <w:szCs w:val="28"/>
                <w:lang w:val="uz-Cyrl-UZ"/>
              </w:rPr>
              <w:t>»</w:t>
            </w:r>
            <w:r>
              <w:rPr>
                <w:sz w:val="28"/>
                <w:szCs w:val="28"/>
                <w:lang w:val="uz-Cyrl-UZ"/>
              </w:rPr>
              <w:t xml:space="preserve"> </w:t>
            </w:r>
            <w:r>
              <w:rPr>
                <w:sz w:val="28"/>
                <w:szCs w:val="28"/>
              </w:rPr>
              <w:t>бос</w:t>
            </w:r>
            <w:r>
              <w:rPr>
                <w:sz w:val="28"/>
                <w:szCs w:val="28"/>
                <w:lang w:val="uz-Cyrl-UZ"/>
              </w:rPr>
              <w:t>иш ўрнига ҳаракатла</w:t>
            </w:r>
            <w:r w:rsidR="00320836">
              <w:rPr>
                <w:sz w:val="28"/>
                <w:szCs w:val="28"/>
                <w:lang w:val="uz-Cyrl-UZ"/>
              </w:rPr>
              <w:t>-</w:t>
            </w:r>
            <w:r>
              <w:rPr>
                <w:sz w:val="28"/>
                <w:szCs w:val="28"/>
                <w:lang w:val="uz-Cyrl-UZ"/>
              </w:rPr>
              <w:t>нишни танлаш учун фойдаланиладиган клавишаларнинг босилиши.</w:t>
            </w:r>
          </w:p>
        </w:tc>
      </w:tr>
      <w:tr w:rsidR="006E1527" w:rsidRPr="005D2E87" w14:paraId="4C304993" w14:textId="77777777">
        <w:trPr>
          <w:tblCellSpacing w:w="0" w:type="dxa"/>
          <w:jc w:val="center"/>
        </w:trPr>
        <w:tc>
          <w:tcPr>
            <w:tcW w:w="2079" w:type="pct"/>
          </w:tcPr>
          <w:p w14:paraId="30976667" w14:textId="77777777" w:rsidR="006E1527" w:rsidRPr="00D67376" w:rsidRDefault="006E1527" w:rsidP="004E5BD5">
            <w:pPr>
              <w:tabs>
                <w:tab w:val="left" w:pos="4320"/>
                <w:tab w:val="left" w:pos="4500"/>
              </w:tabs>
              <w:rPr>
                <w:b/>
                <w:sz w:val="28"/>
                <w:szCs w:val="28"/>
                <w:lang w:val="uz-Cyrl-UZ"/>
              </w:rPr>
            </w:pPr>
            <w:r w:rsidRPr="00F20E7D">
              <w:rPr>
                <w:b/>
                <w:sz w:val="28"/>
                <w:szCs w:val="28"/>
                <w:lang w:val="uz-Cyrl-UZ"/>
              </w:rPr>
              <w:t>«</w:t>
            </w:r>
            <w:r w:rsidRPr="00D67376">
              <w:rPr>
                <w:b/>
                <w:sz w:val="28"/>
                <w:szCs w:val="28"/>
                <w:lang w:val="uz-Cyrl-UZ"/>
              </w:rPr>
              <w:t>Горячая» замена</w:t>
            </w:r>
          </w:p>
          <w:p w14:paraId="3B4046B3" w14:textId="77777777"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w:t>
            </w:r>
            <w:r w:rsidRPr="002752C5">
              <w:rPr>
                <w:b/>
                <w:sz w:val="28"/>
                <w:szCs w:val="28"/>
                <w:lang w:val="uz-Cyrl-UZ"/>
              </w:rPr>
              <w:t xml:space="preserve"> </w:t>
            </w:r>
            <w:r w:rsidRPr="00DE4857">
              <w:rPr>
                <w:sz w:val="28"/>
                <w:szCs w:val="28"/>
                <w:lang w:val="uz-Cyrl-UZ"/>
              </w:rPr>
              <w:t>«</w:t>
            </w:r>
            <w:r>
              <w:rPr>
                <w:sz w:val="28"/>
                <w:szCs w:val="28"/>
                <w:lang w:val="uz-Cyrl-UZ"/>
              </w:rPr>
              <w:t>qaynoq</w:t>
            </w:r>
            <w:r w:rsidRPr="00DE4857">
              <w:rPr>
                <w:sz w:val="28"/>
                <w:szCs w:val="28"/>
                <w:lang w:val="uz-Cyrl-UZ"/>
              </w:rPr>
              <w:t>» almashtirish</w:t>
            </w:r>
          </w:p>
          <w:p w14:paraId="2BE50D3B" w14:textId="048A9033" w:rsidR="006E1527" w:rsidRPr="00844AE4" w:rsidRDefault="000B536F" w:rsidP="004E5BD5">
            <w:pPr>
              <w:tabs>
                <w:tab w:val="left" w:pos="4320"/>
                <w:tab w:val="left" w:pos="4500"/>
              </w:tabs>
              <w:rPr>
                <w:sz w:val="28"/>
                <w:szCs w:val="28"/>
                <w:lang w:val="uz-Cyrl-UZ"/>
              </w:rPr>
            </w:pPr>
            <w:r>
              <w:rPr>
                <w:b/>
                <w:sz w:val="28"/>
                <w:szCs w:val="28"/>
                <w:lang w:val="uz-Cyrl-UZ"/>
              </w:rPr>
              <w:t xml:space="preserve"> </w:t>
            </w:r>
            <w:r w:rsidR="006E1527" w:rsidRPr="00844AE4">
              <w:rPr>
                <w:sz w:val="28"/>
                <w:szCs w:val="28"/>
                <w:lang w:val="uz-Cyrl-UZ"/>
              </w:rPr>
              <w:t>«</w:t>
            </w:r>
            <w:r w:rsidR="006E1527" w:rsidRPr="004B272C">
              <w:rPr>
                <w:sz w:val="28"/>
                <w:szCs w:val="28"/>
                <w:lang w:val="uz-Cyrl-UZ"/>
              </w:rPr>
              <w:t>қайноқ</w:t>
            </w:r>
            <w:r w:rsidR="006E1527" w:rsidRPr="00844AE4">
              <w:rPr>
                <w:sz w:val="28"/>
                <w:szCs w:val="28"/>
                <w:lang w:val="uz-Cyrl-UZ"/>
              </w:rPr>
              <w:t>» алмаштириш</w:t>
            </w:r>
          </w:p>
          <w:p w14:paraId="0D395FDC" w14:textId="77777777" w:rsidR="006E1527" w:rsidRPr="00D67376" w:rsidRDefault="006E1527" w:rsidP="00D67376">
            <w:pPr>
              <w:tabs>
                <w:tab w:val="left" w:pos="4320"/>
                <w:tab w:val="left" w:pos="4500"/>
              </w:tabs>
              <w:rPr>
                <w:sz w:val="28"/>
                <w:szCs w:val="28"/>
                <w:lang w:val="uz-Cyrl-UZ"/>
              </w:rPr>
            </w:pPr>
            <w:r w:rsidRPr="00851FCC">
              <w:rPr>
                <w:b/>
                <w:sz w:val="28"/>
                <w:szCs w:val="28"/>
                <w:lang w:val="en-US"/>
              </w:rPr>
              <w:t xml:space="preserve">en </w:t>
            </w:r>
            <w:r w:rsidRPr="00FA4DEA">
              <w:rPr>
                <w:sz w:val="28"/>
                <w:szCs w:val="28"/>
                <w:lang w:val="en-US"/>
              </w:rPr>
              <w:t>-</w:t>
            </w:r>
            <w:r w:rsidRPr="00D67376">
              <w:rPr>
                <w:sz w:val="28"/>
                <w:szCs w:val="28"/>
                <w:lang w:val="uz-Cyrl-UZ"/>
              </w:rPr>
              <w:t xml:space="preserve"> hot swapping </w:t>
            </w:r>
          </w:p>
          <w:p w14:paraId="6D1F4313" w14:textId="77777777" w:rsidR="006E1527" w:rsidRPr="00851FCC" w:rsidRDefault="006E1527" w:rsidP="004E5BD5">
            <w:pPr>
              <w:tabs>
                <w:tab w:val="left" w:pos="4320"/>
                <w:tab w:val="left" w:pos="4500"/>
              </w:tabs>
              <w:rPr>
                <w:b/>
                <w:sz w:val="28"/>
                <w:szCs w:val="28"/>
                <w:lang w:val="en-US"/>
              </w:rPr>
            </w:pPr>
          </w:p>
        </w:tc>
        <w:tc>
          <w:tcPr>
            <w:tcW w:w="2921" w:type="pct"/>
          </w:tcPr>
          <w:p w14:paraId="635D2D08" w14:textId="77777777" w:rsidR="006E1527" w:rsidRDefault="006E1527" w:rsidP="004E5BD5">
            <w:pPr>
              <w:tabs>
                <w:tab w:val="left" w:pos="4320"/>
                <w:tab w:val="left" w:pos="4500"/>
              </w:tabs>
              <w:jc w:val="both"/>
              <w:rPr>
                <w:sz w:val="28"/>
                <w:szCs w:val="28"/>
                <w:lang w:val="uz-Cyrl-UZ"/>
              </w:rPr>
            </w:pPr>
            <w:r>
              <w:rPr>
                <w:sz w:val="28"/>
                <w:szCs w:val="28"/>
              </w:rPr>
              <w:t>Подсоединение и отсоединение периферийных устройств, модулей или других блоков системы без прерывания ее формирования.</w:t>
            </w:r>
          </w:p>
          <w:p w14:paraId="089572F0" w14:textId="77777777" w:rsidR="006E1527" w:rsidRPr="00320836" w:rsidRDefault="006E1527" w:rsidP="004E5BD5">
            <w:pPr>
              <w:tabs>
                <w:tab w:val="left" w:pos="4320"/>
                <w:tab w:val="left" w:pos="4500"/>
              </w:tabs>
              <w:jc w:val="both"/>
              <w:rPr>
                <w:sz w:val="16"/>
                <w:szCs w:val="16"/>
              </w:rPr>
            </w:pPr>
          </w:p>
          <w:p w14:paraId="68670B4C" w14:textId="77777777" w:rsidR="006E1527" w:rsidRDefault="006E1527" w:rsidP="004E5BD5">
            <w:pPr>
              <w:tabs>
                <w:tab w:val="left" w:pos="4320"/>
                <w:tab w:val="left" w:pos="4500"/>
              </w:tabs>
              <w:jc w:val="both"/>
              <w:rPr>
                <w:sz w:val="28"/>
                <w:szCs w:val="28"/>
                <w:lang w:val="en-US"/>
              </w:rPr>
            </w:pPr>
            <w:r>
              <w:rPr>
                <w:sz w:val="28"/>
                <w:szCs w:val="28"/>
                <w:lang w:val="uz-Cyrl-UZ"/>
              </w:rPr>
              <w:t>Periferik</w:t>
            </w:r>
            <w:r w:rsidRPr="00D015B8">
              <w:rPr>
                <w:sz w:val="28"/>
                <w:szCs w:val="28"/>
                <w:lang w:val="uz-Cyrl-UZ"/>
              </w:rPr>
              <w:t xml:space="preserve"> </w:t>
            </w:r>
            <w:r>
              <w:rPr>
                <w:sz w:val="28"/>
                <w:szCs w:val="28"/>
                <w:lang w:val="uz-Cyrl-UZ"/>
              </w:rPr>
              <w:t>qurilmalarni</w:t>
            </w:r>
            <w:r w:rsidRPr="00D015B8">
              <w:rPr>
                <w:sz w:val="28"/>
                <w:szCs w:val="28"/>
                <w:lang w:val="uz-Cyrl-UZ"/>
              </w:rPr>
              <w:t xml:space="preserve"> </w:t>
            </w:r>
            <w:r>
              <w:rPr>
                <w:sz w:val="28"/>
                <w:szCs w:val="28"/>
                <w:lang w:val="uz-Cyrl-UZ"/>
              </w:rPr>
              <w:t>tizim</w:t>
            </w:r>
            <w:r w:rsidRPr="00D015B8">
              <w:rPr>
                <w:sz w:val="28"/>
                <w:szCs w:val="28"/>
                <w:lang w:val="uz-Cyrl-UZ"/>
              </w:rPr>
              <w:t xml:space="preserve"> </w:t>
            </w:r>
            <w:r>
              <w:rPr>
                <w:sz w:val="28"/>
                <w:szCs w:val="28"/>
                <w:lang w:val="uz-Cyrl-UZ"/>
              </w:rPr>
              <w:t>modullari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bloklarini</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shakllanishini</w:t>
            </w:r>
            <w:r w:rsidRPr="00D015B8">
              <w:rPr>
                <w:sz w:val="28"/>
                <w:szCs w:val="28"/>
                <w:lang w:val="uz-Cyrl-UZ"/>
              </w:rPr>
              <w:t xml:space="preserve"> </w:t>
            </w:r>
            <w:r>
              <w:rPr>
                <w:sz w:val="28"/>
                <w:szCs w:val="28"/>
                <w:lang w:val="uz-Cyrl-UZ"/>
              </w:rPr>
              <w:t>to‘xta</w:t>
            </w:r>
            <w:r>
              <w:rPr>
                <w:sz w:val="28"/>
                <w:szCs w:val="28"/>
                <w:lang w:val="en-US"/>
              </w:rPr>
              <w:t>t</w:t>
            </w:r>
            <w:r w:rsidR="00320836" w:rsidRPr="00320836">
              <w:rPr>
                <w:sz w:val="28"/>
                <w:szCs w:val="28"/>
                <w:lang w:val="en-US"/>
              </w:rPr>
              <w:t>-</w:t>
            </w:r>
            <w:r>
              <w:rPr>
                <w:sz w:val="28"/>
                <w:szCs w:val="28"/>
                <w:lang w:val="uz-Cyrl-UZ"/>
              </w:rPr>
              <w:t>may</w:t>
            </w:r>
            <w:r w:rsidRPr="00D015B8">
              <w:rPr>
                <w:sz w:val="28"/>
                <w:szCs w:val="28"/>
                <w:lang w:val="uz-Cyrl-UZ"/>
              </w:rPr>
              <w:t xml:space="preserve"> </w:t>
            </w:r>
            <w:r>
              <w:rPr>
                <w:sz w:val="28"/>
                <w:szCs w:val="28"/>
                <w:lang w:val="uz-Cyrl-UZ"/>
              </w:rPr>
              <w:t>turib</w:t>
            </w:r>
            <w:r w:rsidRPr="00D015B8">
              <w:rPr>
                <w:sz w:val="28"/>
                <w:szCs w:val="28"/>
                <w:lang w:val="uz-Cyrl-UZ"/>
              </w:rPr>
              <w:t xml:space="preserve"> </w:t>
            </w:r>
            <w:r>
              <w:rPr>
                <w:sz w:val="28"/>
                <w:szCs w:val="28"/>
                <w:lang w:val="uz-Cyrl-UZ"/>
              </w:rPr>
              <w:t>ulash</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uzish</w:t>
            </w:r>
            <w:r w:rsidRPr="00D015B8">
              <w:rPr>
                <w:sz w:val="28"/>
                <w:szCs w:val="28"/>
                <w:lang w:val="uz-Cyrl-UZ"/>
              </w:rPr>
              <w:t>.</w:t>
            </w:r>
          </w:p>
          <w:p w14:paraId="54293F98" w14:textId="77777777" w:rsidR="006E1527" w:rsidRPr="00320836" w:rsidRDefault="006E1527" w:rsidP="004E5BD5">
            <w:pPr>
              <w:tabs>
                <w:tab w:val="left" w:pos="4320"/>
                <w:tab w:val="left" w:pos="4500"/>
              </w:tabs>
              <w:jc w:val="both"/>
              <w:rPr>
                <w:sz w:val="16"/>
                <w:szCs w:val="16"/>
                <w:lang w:val="en-US"/>
              </w:rPr>
            </w:pPr>
          </w:p>
          <w:p w14:paraId="4D799404" w14:textId="77777777" w:rsidR="006E1527" w:rsidRPr="00D015B8" w:rsidRDefault="006E1527" w:rsidP="004E5BD5">
            <w:pPr>
              <w:tabs>
                <w:tab w:val="left" w:pos="4320"/>
                <w:tab w:val="left" w:pos="4500"/>
              </w:tabs>
              <w:jc w:val="both"/>
              <w:rPr>
                <w:sz w:val="28"/>
                <w:szCs w:val="28"/>
                <w:lang w:val="uz-Cyrl-UZ"/>
              </w:rPr>
            </w:pPr>
            <w:r w:rsidRPr="00D015B8">
              <w:rPr>
                <w:sz w:val="28"/>
                <w:szCs w:val="28"/>
                <w:lang w:val="uz-Cyrl-UZ"/>
              </w:rPr>
              <w:t>Периферик қурилмаларни тизим модуллари ёки бошқа блокларини, унинг шаклланиши</w:t>
            </w:r>
            <w:r w:rsidR="00320836">
              <w:rPr>
                <w:sz w:val="28"/>
                <w:szCs w:val="28"/>
                <w:lang w:val="uz-Cyrl-UZ"/>
              </w:rPr>
              <w:t>-</w:t>
            </w:r>
            <w:r w:rsidRPr="00D015B8">
              <w:rPr>
                <w:sz w:val="28"/>
                <w:szCs w:val="28"/>
                <w:lang w:val="uz-Cyrl-UZ"/>
              </w:rPr>
              <w:lastRenderedPageBreak/>
              <w:t>ни тўхта</w:t>
            </w:r>
            <w:r>
              <w:rPr>
                <w:sz w:val="28"/>
                <w:szCs w:val="28"/>
              </w:rPr>
              <w:t>т</w:t>
            </w:r>
            <w:r w:rsidRPr="00D015B8">
              <w:rPr>
                <w:sz w:val="28"/>
                <w:szCs w:val="28"/>
                <w:lang w:val="uz-Cyrl-UZ"/>
              </w:rPr>
              <w:t>май туриб улаш ва узиш.</w:t>
            </w:r>
          </w:p>
        </w:tc>
      </w:tr>
      <w:tr w:rsidR="006E1527" w:rsidRPr="005D2E87" w14:paraId="02CA1968" w14:textId="77777777">
        <w:trPr>
          <w:tblCellSpacing w:w="0" w:type="dxa"/>
          <w:jc w:val="center"/>
        </w:trPr>
        <w:tc>
          <w:tcPr>
            <w:tcW w:w="2079" w:type="pct"/>
          </w:tcPr>
          <w:p w14:paraId="73836A5C" w14:textId="77777777" w:rsidR="006E1527" w:rsidRPr="00B769AC" w:rsidRDefault="006E1527" w:rsidP="00A36057">
            <w:pPr>
              <w:tabs>
                <w:tab w:val="left" w:pos="4320"/>
                <w:tab w:val="left" w:pos="4500"/>
              </w:tabs>
              <w:rPr>
                <w:b/>
                <w:sz w:val="28"/>
                <w:szCs w:val="28"/>
                <w:lang w:val="uz-Cyrl-UZ"/>
              </w:rPr>
            </w:pPr>
            <w:r w:rsidRPr="001C7AA6">
              <w:rPr>
                <w:b/>
                <w:sz w:val="28"/>
                <w:szCs w:val="28"/>
                <w:lang w:val="uz-Cyrl-UZ"/>
              </w:rPr>
              <w:lastRenderedPageBreak/>
              <w:t>Граничный маршрутизатор</w:t>
            </w:r>
          </w:p>
          <w:p w14:paraId="13944316" w14:textId="77777777" w:rsidR="006E1527" w:rsidRDefault="006E1527" w:rsidP="0066480F">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oraliq</w:t>
            </w:r>
            <w:r w:rsidRPr="0066480F">
              <w:rPr>
                <w:sz w:val="28"/>
                <w:szCs w:val="28"/>
                <w:lang w:val="uz-Cyrl-UZ"/>
              </w:rPr>
              <w:t xml:space="preserve"> </w:t>
            </w:r>
            <w:r>
              <w:rPr>
                <w:sz w:val="28"/>
                <w:szCs w:val="28"/>
                <w:lang w:val="uz-Cyrl-UZ"/>
              </w:rPr>
              <w:t>marshrutizator</w:t>
            </w:r>
          </w:p>
          <w:p w14:paraId="39DE599E" w14:textId="436B223C" w:rsidR="006E1527" w:rsidRDefault="000B536F" w:rsidP="00A36057">
            <w:pPr>
              <w:tabs>
                <w:tab w:val="left" w:pos="4320"/>
                <w:tab w:val="left" w:pos="4500"/>
              </w:tabs>
              <w:rPr>
                <w:sz w:val="28"/>
                <w:szCs w:val="28"/>
                <w:lang w:val="uz-Cyrl-UZ"/>
              </w:rPr>
            </w:pPr>
            <w:r>
              <w:rPr>
                <w:b/>
                <w:sz w:val="28"/>
                <w:szCs w:val="28"/>
                <w:lang w:val="uz-Cyrl-UZ"/>
              </w:rPr>
              <w:t xml:space="preserve"> </w:t>
            </w:r>
            <w:r w:rsidR="006E1527" w:rsidRPr="0066480F">
              <w:rPr>
                <w:sz w:val="28"/>
                <w:szCs w:val="28"/>
                <w:lang w:val="uz-Cyrl-UZ"/>
              </w:rPr>
              <w:t>оралиқ маршрутизатор</w:t>
            </w:r>
          </w:p>
          <w:p w14:paraId="2220C5D6" w14:textId="77777777" w:rsidR="006E1527" w:rsidRPr="00B769AC" w:rsidRDefault="006E1527" w:rsidP="00B769AC">
            <w:pPr>
              <w:tabs>
                <w:tab w:val="left" w:pos="4320"/>
                <w:tab w:val="left" w:pos="4500"/>
              </w:tabs>
              <w:rPr>
                <w:sz w:val="28"/>
                <w:szCs w:val="28"/>
                <w:lang w:val="uz-Cyrl-UZ"/>
              </w:rPr>
            </w:pPr>
            <w:r w:rsidRPr="008D6363">
              <w:rPr>
                <w:b/>
                <w:sz w:val="28"/>
                <w:szCs w:val="28"/>
                <w:lang w:val="en-US"/>
              </w:rPr>
              <w:t xml:space="preserve">en </w:t>
            </w:r>
            <w:r w:rsidRPr="00FA4DEA">
              <w:rPr>
                <w:sz w:val="28"/>
                <w:szCs w:val="28"/>
                <w:lang w:val="en-US"/>
              </w:rPr>
              <w:t xml:space="preserve">- </w:t>
            </w:r>
            <w:r w:rsidRPr="00B769AC">
              <w:rPr>
                <w:sz w:val="28"/>
                <w:szCs w:val="28"/>
                <w:lang w:val="en-US"/>
              </w:rPr>
              <w:t>edge</w:t>
            </w:r>
            <w:r w:rsidRPr="00B769AC">
              <w:rPr>
                <w:sz w:val="28"/>
                <w:szCs w:val="28"/>
              </w:rPr>
              <w:t xml:space="preserve"> </w:t>
            </w:r>
            <w:r w:rsidRPr="00B769AC">
              <w:rPr>
                <w:sz w:val="28"/>
                <w:szCs w:val="28"/>
                <w:lang w:val="en-US"/>
              </w:rPr>
              <w:t>router</w:t>
            </w:r>
            <w:r w:rsidRPr="00B769AC">
              <w:rPr>
                <w:sz w:val="28"/>
                <w:szCs w:val="28"/>
              </w:rPr>
              <w:t xml:space="preserve"> </w:t>
            </w:r>
          </w:p>
          <w:p w14:paraId="5E526880" w14:textId="77777777" w:rsidR="006E1527" w:rsidRPr="0066480F" w:rsidRDefault="006E1527" w:rsidP="00A36057">
            <w:pPr>
              <w:tabs>
                <w:tab w:val="left" w:pos="4320"/>
                <w:tab w:val="left" w:pos="4500"/>
              </w:tabs>
              <w:rPr>
                <w:sz w:val="28"/>
                <w:szCs w:val="28"/>
                <w:lang w:val="uz-Cyrl-UZ"/>
              </w:rPr>
            </w:pPr>
          </w:p>
        </w:tc>
        <w:tc>
          <w:tcPr>
            <w:tcW w:w="2921" w:type="pct"/>
          </w:tcPr>
          <w:p w14:paraId="1A7FD476" w14:textId="77777777" w:rsidR="006E1527" w:rsidRDefault="006E1527" w:rsidP="00E364BD">
            <w:pPr>
              <w:tabs>
                <w:tab w:val="left" w:pos="4320"/>
                <w:tab w:val="left" w:pos="4500"/>
              </w:tabs>
              <w:jc w:val="both"/>
              <w:rPr>
                <w:sz w:val="28"/>
                <w:szCs w:val="28"/>
                <w:lang w:val="uz-Cyrl-UZ"/>
              </w:rPr>
            </w:pPr>
            <w:r>
              <w:rPr>
                <w:sz w:val="28"/>
                <w:szCs w:val="28"/>
              </w:rPr>
              <w:t>Программно-аппаратное средство определения маршрута передачи данных между узлами и терминалами вычислительной сети.</w:t>
            </w:r>
          </w:p>
          <w:p w14:paraId="3506842A" w14:textId="77777777" w:rsidR="006E1527" w:rsidRPr="00320836" w:rsidRDefault="006E1527" w:rsidP="00E364BD">
            <w:pPr>
              <w:tabs>
                <w:tab w:val="left" w:pos="4320"/>
                <w:tab w:val="left" w:pos="4500"/>
              </w:tabs>
              <w:jc w:val="both"/>
              <w:rPr>
                <w:sz w:val="16"/>
                <w:szCs w:val="16"/>
              </w:rPr>
            </w:pPr>
          </w:p>
          <w:p w14:paraId="56091C2B" w14:textId="77777777" w:rsidR="006E1527" w:rsidRDefault="006E1527" w:rsidP="00E364BD">
            <w:pPr>
              <w:tabs>
                <w:tab w:val="left" w:pos="4320"/>
                <w:tab w:val="left" w:pos="4500"/>
              </w:tabs>
              <w:jc w:val="both"/>
              <w:rPr>
                <w:sz w:val="28"/>
                <w:szCs w:val="28"/>
                <w:lang w:val="en-US"/>
              </w:rPr>
            </w:pPr>
            <w:r>
              <w:rPr>
                <w:sz w:val="28"/>
                <w:szCs w:val="28"/>
                <w:lang w:val="uz-Cyrl-UZ"/>
              </w:rPr>
              <w:t>Hisoblash tarmog‘i terminallari va uzellari o‘rta</w:t>
            </w:r>
            <w:r w:rsidR="00320836">
              <w:rPr>
                <w:sz w:val="28"/>
                <w:szCs w:val="28"/>
                <w:lang w:val="uz-Cyrl-UZ"/>
              </w:rPr>
              <w:t>-</w:t>
            </w:r>
            <w:r>
              <w:rPr>
                <w:sz w:val="28"/>
                <w:szCs w:val="28"/>
                <w:lang w:val="uz-Cyrl-UZ"/>
              </w:rPr>
              <w:t>sida ma’lumotlar uzatish yo‘nalishini belgilay</w:t>
            </w:r>
            <w:r w:rsidR="00320836">
              <w:rPr>
                <w:sz w:val="28"/>
                <w:szCs w:val="28"/>
                <w:lang w:val="uz-Cyrl-UZ"/>
              </w:rPr>
              <w:t>-</w:t>
            </w:r>
            <w:r>
              <w:rPr>
                <w:sz w:val="28"/>
                <w:szCs w:val="28"/>
                <w:lang w:val="uz-Cyrl-UZ"/>
              </w:rPr>
              <w:t>digan dasturiy-apparat vosita.</w:t>
            </w:r>
          </w:p>
          <w:p w14:paraId="368A8074" w14:textId="77777777" w:rsidR="006E1527" w:rsidRPr="00320836" w:rsidRDefault="006E1527" w:rsidP="00E364BD">
            <w:pPr>
              <w:tabs>
                <w:tab w:val="left" w:pos="4320"/>
                <w:tab w:val="left" w:pos="4500"/>
              </w:tabs>
              <w:jc w:val="both"/>
              <w:rPr>
                <w:sz w:val="16"/>
                <w:szCs w:val="16"/>
                <w:lang w:val="en-US"/>
              </w:rPr>
            </w:pPr>
          </w:p>
          <w:p w14:paraId="7A6EAC04" w14:textId="77777777" w:rsidR="006E1527" w:rsidRPr="0066480F" w:rsidRDefault="006E1527" w:rsidP="00320836">
            <w:pPr>
              <w:tabs>
                <w:tab w:val="left" w:pos="4320"/>
                <w:tab w:val="left" w:pos="4500"/>
              </w:tabs>
              <w:jc w:val="both"/>
              <w:rPr>
                <w:sz w:val="28"/>
                <w:szCs w:val="28"/>
                <w:lang w:val="uz-Cyrl-UZ"/>
              </w:rPr>
            </w:pPr>
            <w:r>
              <w:rPr>
                <w:sz w:val="28"/>
                <w:szCs w:val="28"/>
                <w:lang w:val="uz-Cyrl-UZ"/>
              </w:rPr>
              <w:t>Ҳисоблаш тармоғи терминаллари ва узелла</w:t>
            </w:r>
            <w:r w:rsidR="00320836">
              <w:rPr>
                <w:sz w:val="28"/>
                <w:szCs w:val="28"/>
                <w:lang w:val="uz-Cyrl-UZ"/>
              </w:rPr>
              <w:t>-</w:t>
            </w:r>
            <w:r>
              <w:rPr>
                <w:sz w:val="28"/>
                <w:szCs w:val="28"/>
                <w:lang w:val="uz-Cyrl-UZ"/>
              </w:rPr>
              <w:t>ри ўртасида маълумотлар узатиш йўналиши</w:t>
            </w:r>
            <w:r w:rsidR="00320836">
              <w:rPr>
                <w:sz w:val="28"/>
                <w:szCs w:val="28"/>
                <w:lang w:val="uz-Cyrl-UZ"/>
              </w:rPr>
              <w:t>-</w:t>
            </w:r>
            <w:r>
              <w:rPr>
                <w:sz w:val="28"/>
                <w:szCs w:val="28"/>
                <w:lang w:val="uz-Cyrl-UZ"/>
              </w:rPr>
              <w:t>ни белгилайдиган дастурий-аппарат восита.</w:t>
            </w:r>
          </w:p>
        </w:tc>
      </w:tr>
      <w:tr w:rsidR="006E1527" w:rsidRPr="005D2E87" w14:paraId="45A23B6F" w14:textId="77777777">
        <w:trPr>
          <w:tblCellSpacing w:w="0" w:type="dxa"/>
          <w:jc w:val="center"/>
        </w:trPr>
        <w:tc>
          <w:tcPr>
            <w:tcW w:w="2079" w:type="pct"/>
          </w:tcPr>
          <w:p w14:paraId="1E3D5950" w14:textId="77777777" w:rsidR="006E1527" w:rsidRPr="00851FCC" w:rsidRDefault="006E1527" w:rsidP="004E5BD5">
            <w:pPr>
              <w:tabs>
                <w:tab w:val="left" w:pos="4320"/>
                <w:tab w:val="left" w:pos="4500"/>
              </w:tabs>
              <w:rPr>
                <w:b/>
                <w:sz w:val="28"/>
                <w:szCs w:val="28"/>
                <w:lang w:val="uz-Cyrl-UZ"/>
              </w:rPr>
            </w:pPr>
            <w:r w:rsidRPr="00851FCC">
              <w:rPr>
                <w:b/>
                <w:sz w:val="28"/>
                <w:szCs w:val="28"/>
                <w:lang w:val="uz-Cyrl-UZ"/>
              </w:rPr>
              <w:t>Графема</w:t>
            </w:r>
          </w:p>
          <w:p w14:paraId="32982430" w14:textId="77777777" w:rsidR="006E1527" w:rsidRPr="00971DA5" w:rsidRDefault="006E1527" w:rsidP="004E5BD5">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Pr>
                <w:sz w:val="28"/>
                <w:szCs w:val="28"/>
                <w:lang w:val="uz-Cyrl-UZ"/>
              </w:rPr>
              <w:t>grafema</w:t>
            </w:r>
          </w:p>
          <w:p w14:paraId="11B112EB" w14:textId="1424F82D" w:rsidR="006E1527" w:rsidRDefault="000B536F" w:rsidP="004E5BD5">
            <w:pPr>
              <w:tabs>
                <w:tab w:val="left" w:pos="4320"/>
                <w:tab w:val="left" w:pos="4500"/>
              </w:tabs>
              <w:rPr>
                <w:sz w:val="28"/>
                <w:szCs w:val="28"/>
                <w:lang w:val="en-US"/>
              </w:rPr>
            </w:pPr>
            <w:r>
              <w:rPr>
                <w:sz w:val="28"/>
                <w:szCs w:val="28"/>
                <w:lang w:val="uz-Cyrl-UZ"/>
              </w:rPr>
              <w:t xml:space="preserve"> </w:t>
            </w:r>
            <w:r w:rsidR="006E1527">
              <w:rPr>
                <w:sz w:val="28"/>
                <w:szCs w:val="28"/>
                <w:lang w:val="uz-Cyrl-UZ"/>
              </w:rPr>
              <w:t>графема</w:t>
            </w:r>
          </w:p>
          <w:p w14:paraId="512F6DCE"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FA4DEA">
              <w:rPr>
                <w:sz w:val="28"/>
                <w:szCs w:val="28"/>
                <w:lang w:val="en-US"/>
              </w:rPr>
              <w:t>-</w:t>
            </w:r>
            <w:r w:rsidRPr="00FA4DEA">
              <w:rPr>
                <w:sz w:val="28"/>
                <w:szCs w:val="28"/>
                <w:lang w:val="uz-Cyrl-UZ"/>
              </w:rPr>
              <w:t xml:space="preserve"> </w:t>
            </w:r>
            <w:r w:rsidRPr="00851FCC">
              <w:rPr>
                <w:sz w:val="28"/>
                <w:szCs w:val="28"/>
                <w:lang w:val="uz-Cyrl-UZ"/>
              </w:rPr>
              <w:t xml:space="preserve">grapheme </w:t>
            </w:r>
          </w:p>
          <w:p w14:paraId="239446AA" w14:textId="77777777" w:rsidR="006E1527" w:rsidRPr="00D91D42" w:rsidRDefault="006E1527" w:rsidP="004E5BD5">
            <w:pPr>
              <w:tabs>
                <w:tab w:val="left" w:pos="4320"/>
                <w:tab w:val="left" w:pos="4500"/>
              </w:tabs>
              <w:rPr>
                <w:sz w:val="28"/>
                <w:szCs w:val="28"/>
                <w:lang w:val="en-US"/>
              </w:rPr>
            </w:pPr>
          </w:p>
        </w:tc>
        <w:tc>
          <w:tcPr>
            <w:tcW w:w="2921" w:type="pct"/>
          </w:tcPr>
          <w:p w14:paraId="0A679E89" w14:textId="77777777" w:rsidR="006E1527" w:rsidRDefault="006E1527" w:rsidP="004E5BD5">
            <w:pPr>
              <w:tabs>
                <w:tab w:val="left" w:pos="4320"/>
                <w:tab w:val="left" w:pos="4500"/>
              </w:tabs>
              <w:jc w:val="both"/>
              <w:rPr>
                <w:sz w:val="28"/>
                <w:szCs w:val="28"/>
                <w:lang w:val="uz-Cyrl-UZ"/>
              </w:rPr>
            </w:pPr>
            <w:r>
              <w:rPr>
                <w:sz w:val="28"/>
                <w:szCs w:val="28"/>
              </w:rPr>
              <w:t>Минимальная единица письменного текста (буква, цифра, иероглиф, знак препинания)</w:t>
            </w:r>
            <w:r w:rsidRPr="0099336E">
              <w:rPr>
                <w:sz w:val="28"/>
                <w:szCs w:val="28"/>
              </w:rPr>
              <w:t>.</w:t>
            </w:r>
          </w:p>
          <w:p w14:paraId="443998C7" w14:textId="77777777" w:rsidR="006E1527" w:rsidRPr="00320836" w:rsidRDefault="006E1527" w:rsidP="004E5BD5">
            <w:pPr>
              <w:tabs>
                <w:tab w:val="left" w:pos="4320"/>
                <w:tab w:val="left" w:pos="4500"/>
              </w:tabs>
              <w:jc w:val="both"/>
              <w:rPr>
                <w:sz w:val="16"/>
                <w:szCs w:val="16"/>
              </w:rPr>
            </w:pPr>
          </w:p>
          <w:p w14:paraId="70A6EE2B" w14:textId="77777777" w:rsidR="006E1527" w:rsidRDefault="006E1527" w:rsidP="004E5BD5">
            <w:pPr>
              <w:tabs>
                <w:tab w:val="left" w:pos="4320"/>
                <w:tab w:val="left" w:pos="4500"/>
              </w:tabs>
              <w:jc w:val="both"/>
              <w:rPr>
                <w:sz w:val="28"/>
                <w:szCs w:val="28"/>
                <w:lang w:val="en-US"/>
              </w:rPr>
            </w:pPr>
            <w:r>
              <w:rPr>
                <w:sz w:val="28"/>
                <w:szCs w:val="28"/>
                <w:lang w:val="uz-Cyrl-UZ"/>
              </w:rPr>
              <w:t>Yozma</w:t>
            </w:r>
            <w:r w:rsidRPr="00971DA5">
              <w:rPr>
                <w:sz w:val="28"/>
                <w:szCs w:val="28"/>
                <w:lang w:val="uz-Cyrl-UZ"/>
              </w:rPr>
              <w:t xml:space="preserve"> </w:t>
            </w:r>
            <w:r>
              <w:rPr>
                <w:sz w:val="28"/>
                <w:szCs w:val="28"/>
                <w:lang w:val="uz-Cyrl-UZ"/>
              </w:rPr>
              <w:t>matnning</w:t>
            </w:r>
            <w:r w:rsidRPr="00971DA5">
              <w:rPr>
                <w:sz w:val="28"/>
                <w:szCs w:val="28"/>
                <w:lang w:val="uz-Cyrl-UZ"/>
              </w:rPr>
              <w:t xml:space="preserve"> </w:t>
            </w:r>
            <w:r>
              <w:rPr>
                <w:sz w:val="28"/>
                <w:szCs w:val="28"/>
                <w:lang w:val="uz-Cyrl-UZ"/>
              </w:rPr>
              <w:t>eng</w:t>
            </w:r>
            <w:r w:rsidRPr="00971DA5">
              <w:rPr>
                <w:sz w:val="28"/>
                <w:szCs w:val="28"/>
                <w:lang w:val="uz-Cyrl-UZ"/>
              </w:rPr>
              <w:t xml:space="preserve"> </w:t>
            </w:r>
            <w:r>
              <w:rPr>
                <w:sz w:val="28"/>
                <w:szCs w:val="28"/>
                <w:lang w:val="uz-Cyrl-UZ"/>
              </w:rPr>
              <w:t>kichik</w:t>
            </w:r>
            <w:r w:rsidRPr="00971DA5">
              <w:rPr>
                <w:sz w:val="28"/>
                <w:szCs w:val="28"/>
                <w:lang w:val="uz-Cyrl-UZ"/>
              </w:rPr>
              <w:t xml:space="preserve"> </w:t>
            </w:r>
            <w:r>
              <w:rPr>
                <w:sz w:val="28"/>
                <w:szCs w:val="28"/>
                <w:lang w:val="uz-Cyrl-UZ"/>
              </w:rPr>
              <w:t>birligi</w:t>
            </w:r>
            <w:r w:rsidRPr="00971DA5">
              <w:rPr>
                <w:sz w:val="28"/>
                <w:szCs w:val="28"/>
                <w:lang w:val="uz-Cyrl-UZ"/>
              </w:rPr>
              <w:t xml:space="preserve"> (</w:t>
            </w:r>
            <w:r>
              <w:rPr>
                <w:sz w:val="28"/>
                <w:szCs w:val="28"/>
                <w:lang w:val="uz-Cyrl-UZ"/>
              </w:rPr>
              <w:t>harf</w:t>
            </w:r>
            <w:r w:rsidRPr="00971DA5">
              <w:rPr>
                <w:sz w:val="28"/>
                <w:szCs w:val="28"/>
                <w:lang w:val="uz-Cyrl-UZ"/>
              </w:rPr>
              <w:t xml:space="preserve">, </w:t>
            </w:r>
            <w:r>
              <w:rPr>
                <w:sz w:val="28"/>
                <w:szCs w:val="28"/>
                <w:lang w:val="uz-Cyrl-UZ"/>
              </w:rPr>
              <w:t>raqam</w:t>
            </w:r>
            <w:r w:rsidRPr="00971DA5">
              <w:rPr>
                <w:sz w:val="28"/>
                <w:szCs w:val="28"/>
                <w:lang w:val="uz-Cyrl-UZ"/>
              </w:rPr>
              <w:t xml:space="preserve">, </w:t>
            </w:r>
            <w:r>
              <w:rPr>
                <w:sz w:val="28"/>
                <w:szCs w:val="28"/>
                <w:lang w:val="uz-Cyrl-UZ"/>
              </w:rPr>
              <w:t>i</w:t>
            </w:r>
            <w:r>
              <w:rPr>
                <w:sz w:val="28"/>
                <w:szCs w:val="28"/>
                <w:lang w:val="en-US"/>
              </w:rPr>
              <w:t>y</w:t>
            </w:r>
            <w:r>
              <w:rPr>
                <w:sz w:val="28"/>
                <w:szCs w:val="28"/>
                <w:lang w:val="uz-Cyrl-UZ"/>
              </w:rPr>
              <w:t>eroglif</w:t>
            </w:r>
            <w:r w:rsidRPr="00971DA5">
              <w:rPr>
                <w:sz w:val="28"/>
                <w:szCs w:val="28"/>
                <w:lang w:val="uz-Cyrl-UZ"/>
              </w:rPr>
              <w:t xml:space="preserve">, </w:t>
            </w:r>
            <w:r>
              <w:rPr>
                <w:sz w:val="28"/>
                <w:szCs w:val="28"/>
                <w:lang w:val="uz-Cyrl-UZ"/>
              </w:rPr>
              <w:t>tinish</w:t>
            </w:r>
            <w:r w:rsidRPr="00971DA5">
              <w:rPr>
                <w:sz w:val="28"/>
                <w:szCs w:val="28"/>
                <w:lang w:val="uz-Cyrl-UZ"/>
              </w:rPr>
              <w:t xml:space="preserve"> </w:t>
            </w:r>
            <w:r>
              <w:rPr>
                <w:sz w:val="28"/>
                <w:szCs w:val="28"/>
                <w:lang w:val="uz-Cyrl-UZ"/>
              </w:rPr>
              <w:t>belgisi</w:t>
            </w:r>
            <w:r w:rsidRPr="00971DA5">
              <w:rPr>
                <w:sz w:val="28"/>
                <w:szCs w:val="28"/>
                <w:lang w:val="uz-Cyrl-UZ"/>
              </w:rPr>
              <w:t>)</w:t>
            </w:r>
            <w:r>
              <w:rPr>
                <w:sz w:val="28"/>
                <w:szCs w:val="28"/>
                <w:lang w:val="uz-Cyrl-UZ"/>
              </w:rPr>
              <w:t>.</w:t>
            </w:r>
          </w:p>
          <w:p w14:paraId="4F0BECB1" w14:textId="77777777" w:rsidR="006E1527" w:rsidRPr="00320836" w:rsidRDefault="006E1527" w:rsidP="004E5BD5">
            <w:pPr>
              <w:tabs>
                <w:tab w:val="left" w:pos="4320"/>
                <w:tab w:val="left" w:pos="4500"/>
              </w:tabs>
              <w:jc w:val="both"/>
              <w:rPr>
                <w:sz w:val="16"/>
                <w:szCs w:val="16"/>
                <w:lang w:val="en-US"/>
              </w:rPr>
            </w:pPr>
          </w:p>
          <w:p w14:paraId="178432EC" w14:textId="77777777" w:rsidR="006E1527" w:rsidRPr="003D29C3" w:rsidRDefault="006E1527" w:rsidP="004E5BD5">
            <w:pPr>
              <w:tabs>
                <w:tab w:val="left" w:pos="4320"/>
                <w:tab w:val="left" w:pos="4500"/>
              </w:tabs>
              <w:jc w:val="both"/>
              <w:rPr>
                <w:sz w:val="28"/>
                <w:szCs w:val="28"/>
                <w:lang w:val="uz-Cyrl-UZ"/>
              </w:rPr>
            </w:pPr>
            <w:r w:rsidRPr="00971DA5">
              <w:rPr>
                <w:sz w:val="28"/>
                <w:szCs w:val="28"/>
                <w:lang w:val="uz-Cyrl-UZ"/>
              </w:rPr>
              <w:t>Ёзма матннинг энг кичик бирлиги (ҳарф, рақам, иероглиф, тиниш белгиси)</w:t>
            </w:r>
            <w:r>
              <w:rPr>
                <w:sz w:val="28"/>
                <w:szCs w:val="28"/>
                <w:lang w:val="uz-Cyrl-UZ"/>
              </w:rPr>
              <w:t>.</w:t>
            </w:r>
          </w:p>
        </w:tc>
      </w:tr>
      <w:tr w:rsidR="006E1527" w:rsidRPr="006B3419" w14:paraId="3CC3B81C" w14:textId="77777777">
        <w:trPr>
          <w:tblCellSpacing w:w="0" w:type="dxa"/>
          <w:jc w:val="center"/>
        </w:trPr>
        <w:tc>
          <w:tcPr>
            <w:tcW w:w="2079" w:type="pct"/>
          </w:tcPr>
          <w:p w14:paraId="7BCEF7E6" w14:textId="77777777" w:rsidR="006E1527" w:rsidRPr="001C7AA6" w:rsidRDefault="006E1527" w:rsidP="004E5BD5">
            <w:pPr>
              <w:tabs>
                <w:tab w:val="left" w:pos="4320"/>
                <w:tab w:val="left" w:pos="4500"/>
              </w:tabs>
              <w:rPr>
                <w:b/>
                <w:sz w:val="28"/>
                <w:szCs w:val="28"/>
                <w:lang w:val="uz-Cyrl-UZ"/>
              </w:rPr>
            </w:pPr>
            <w:r w:rsidRPr="001C7AA6">
              <w:rPr>
                <w:b/>
                <w:sz w:val="28"/>
                <w:szCs w:val="28"/>
                <w:lang w:val="uz-Cyrl-UZ"/>
              </w:rPr>
              <w:t>График, диаграмма;</w:t>
            </w:r>
            <w:r w:rsidRPr="00851FCC">
              <w:rPr>
                <w:b/>
                <w:sz w:val="28"/>
                <w:szCs w:val="28"/>
                <w:lang w:val="uz-Cyrl-UZ"/>
              </w:rPr>
              <w:t xml:space="preserve"> </w:t>
            </w:r>
            <w:r w:rsidRPr="001C7AA6">
              <w:rPr>
                <w:b/>
                <w:sz w:val="28"/>
                <w:szCs w:val="28"/>
                <w:lang w:val="uz-Cyrl-UZ"/>
              </w:rPr>
              <w:t>граф</w:t>
            </w:r>
          </w:p>
          <w:p w14:paraId="4E0925F2" w14:textId="77777777"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grafik, diagramma; graf</w:t>
            </w:r>
          </w:p>
          <w:p w14:paraId="50018443" w14:textId="793DD62C" w:rsidR="006E1527" w:rsidRPr="008D03B6" w:rsidRDefault="000B536F" w:rsidP="004E5BD5">
            <w:pPr>
              <w:tabs>
                <w:tab w:val="left" w:pos="4320"/>
                <w:tab w:val="left" w:pos="4500"/>
              </w:tabs>
              <w:rPr>
                <w:sz w:val="28"/>
                <w:szCs w:val="28"/>
              </w:rPr>
            </w:pPr>
            <w:r>
              <w:rPr>
                <w:sz w:val="28"/>
                <w:szCs w:val="28"/>
                <w:lang w:val="uz-Cyrl-UZ"/>
              </w:rPr>
              <w:t xml:space="preserve"> </w:t>
            </w:r>
            <w:r w:rsidR="006E1527">
              <w:rPr>
                <w:sz w:val="28"/>
                <w:szCs w:val="28"/>
              </w:rPr>
              <w:t>график, диаграмма; граф</w:t>
            </w:r>
          </w:p>
          <w:p w14:paraId="653BE5E4" w14:textId="77777777" w:rsidR="006E1527" w:rsidRPr="00851FCC" w:rsidRDefault="006E1527" w:rsidP="00851FCC">
            <w:pPr>
              <w:tabs>
                <w:tab w:val="left" w:pos="4320"/>
                <w:tab w:val="left" w:pos="4500"/>
              </w:tabs>
              <w:rPr>
                <w:sz w:val="28"/>
                <w:szCs w:val="28"/>
              </w:rPr>
            </w:pPr>
            <w:r w:rsidRPr="00404F9B">
              <w:rPr>
                <w:b/>
                <w:sz w:val="28"/>
                <w:szCs w:val="28"/>
                <w:lang w:val="en-US"/>
              </w:rPr>
              <w:t>en</w:t>
            </w:r>
            <w:r w:rsidRPr="008D03B6">
              <w:rPr>
                <w:b/>
                <w:sz w:val="28"/>
                <w:szCs w:val="28"/>
              </w:rPr>
              <w:t xml:space="preserve"> </w:t>
            </w:r>
            <w:r w:rsidRPr="008D03B6">
              <w:rPr>
                <w:sz w:val="28"/>
                <w:szCs w:val="28"/>
              </w:rPr>
              <w:t xml:space="preserve">- </w:t>
            </w:r>
            <w:r w:rsidRPr="00851FCC">
              <w:rPr>
                <w:sz w:val="28"/>
                <w:szCs w:val="28"/>
                <w:lang w:val="en-US"/>
              </w:rPr>
              <w:t>graph</w:t>
            </w:r>
          </w:p>
          <w:p w14:paraId="45EF36B7" w14:textId="77777777" w:rsidR="006E1527" w:rsidRPr="008D03B6" w:rsidRDefault="006E1527" w:rsidP="004E5BD5">
            <w:pPr>
              <w:tabs>
                <w:tab w:val="left" w:pos="4320"/>
                <w:tab w:val="left" w:pos="4500"/>
              </w:tabs>
              <w:rPr>
                <w:sz w:val="28"/>
                <w:szCs w:val="28"/>
              </w:rPr>
            </w:pPr>
          </w:p>
        </w:tc>
        <w:tc>
          <w:tcPr>
            <w:tcW w:w="2921" w:type="pct"/>
          </w:tcPr>
          <w:p w14:paraId="0512F0FC" w14:textId="77777777" w:rsidR="006E1527" w:rsidRDefault="006E1527" w:rsidP="004E5BD5">
            <w:pPr>
              <w:tabs>
                <w:tab w:val="left" w:pos="4320"/>
                <w:tab w:val="left" w:pos="4500"/>
              </w:tabs>
              <w:jc w:val="both"/>
              <w:rPr>
                <w:sz w:val="28"/>
                <w:szCs w:val="28"/>
                <w:lang w:val="uz-Cyrl-UZ"/>
              </w:rPr>
            </w:pPr>
            <w:r>
              <w:rPr>
                <w:sz w:val="28"/>
                <w:szCs w:val="28"/>
              </w:rPr>
              <w:t>Способы графического представления структуры данных</w:t>
            </w:r>
            <w:r w:rsidRPr="0099336E">
              <w:rPr>
                <w:sz w:val="28"/>
                <w:szCs w:val="28"/>
              </w:rPr>
              <w:t>;</w:t>
            </w:r>
            <w:r>
              <w:rPr>
                <w:sz w:val="28"/>
                <w:szCs w:val="28"/>
                <w:lang w:val="uz-Cyrl-UZ"/>
              </w:rPr>
              <w:t xml:space="preserve"> </w:t>
            </w:r>
            <w:r>
              <w:rPr>
                <w:sz w:val="28"/>
                <w:szCs w:val="28"/>
              </w:rPr>
              <w:t>математический объект, представляющий собой конечное множество вершин, соединенных ребрами (дугами).</w:t>
            </w:r>
          </w:p>
          <w:p w14:paraId="42B3B99B" w14:textId="77777777" w:rsidR="006E1527" w:rsidRPr="00320836" w:rsidRDefault="006E1527" w:rsidP="004E5BD5">
            <w:pPr>
              <w:tabs>
                <w:tab w:val="left" w:pos="4320"/>
                <w:tab w:val="left" w:pos="4500"/>
              </w:tabs>
              <w:jc w:val="both"/>
              <w:rPr>
                <w:sz w:val="16"/>
                <w:szCs w:val="16"/>
              </w:rPr>
            </w:pPr>
          </w:p>
          <w:p w14:paraId="03E442C8" w14:textId="77777777" w:rsidR="006E1527" w:rsidRPr="00D71DDC" w:rsidRDefault="006E1527" w:rsidP="004E5BD5">
            <w:pPr>
              <w:tabs>
                <w:tab w:val="left" w:pos="4320"/>
                <w:tab w:val="left" w:pos="4500"/>
              </w:tabs>
              <w:jc w:val="both"/>
              <w:rPr>
                <w:sz w:val="28"/>
                <w:szCs w:val="28"/>
              </w:rPr>
            </w:pPr>
            <w:r>
              <w:rPr>
                <w:sz w:val="28"/>
                <w:szCs w:val="28"/>
                <w:lang w:val="uz-Cyrl-UZ"/>
              </w:rPr>
              <w:t>Ma’lumotlar</w:t>
            </w:r>
            <w:r w:rsidRPr="00971DA5">
              <w:rPr>
                <w:sz w:val="28"/>
                <w:szCs w:val="28"/>
                <w:lang w:val="uz-Cyrl-UZ"/>
              </w:rPr>
              <w:t xml:space="preserve"> </w:t>
            </w:r>
            <w:r>
              <w:rPr>
                <w:sz w:val="28"/>
                <w:szCs w:val="28"/>
                <w:lang w:val="uz-Cyrl-UZ"/>
              </w:rPr>
              <w:t>strukturasini</w:t>
            </w:r>
            <w:r w:rsidRPr="00971DA5">
              <w:rPr>
                <w:sz w:val="28"/>
                <w:szCs w:val="28"/>
                <w:lang w:val="uz-Cyrl-UZ"/>
              </w:rPr>
              <w:t xml:space="preserve"> </w:t>
            </w:r>
            <w:r>
              <w:rPr>
                <w:sz w:val="28"/>
                <w:szCs w:val="28"/>
                <w:lang w:val="uz-Cyrl-UZ"/>
              </w:rPr>
              <w:t>grafik</w:t>
            </w:r>
            <w:r w:rsidRPr="00971DA5">
              <w:rPr>
                <w:sz w:val="28"/>
                <w:szCs w:val="28"/>
                <w:lang w:val="uz-Cyrl-UZ"/>
              </w:rPr>
              <w:t xml:space="preserve"> </w:t>
            </w:r>
            <w:r>
              <w:rPr>
                <w:sz w:val="28"/>
                <w:szCs w:val="28"/>
                <w:lang w:val="uz-Cyrl-UZ"/>
              </w:rPr>
              <w:t>taqdim</w:t>
            </w:r>
            <w:r w:rsidRPr="00971DA5">
              <w:rPr>
                <w:sz w:val="28"/>
                <w:szCs w:val="28"/>
                <w:lang w:val="uz-Cyrl-UZ"/>
              </w:rPr>
              <w:t xml:space="preserve"> </w:t>
            </w:r>
            <w:r>
              <w:rPr>
                <w:sz w:val="28"/>
                <w:szCs w:val="28"/>
                <w:lang w:val="uz-Cyrl-UZ"/>
              </w:rPr>
              <w:t>etish</w:t>
            </w:r>
            <w:r w:rsidRPr="00971DA5">
              <w:rPr>
                <w:sz w:val="28"/>
                <w:szCs w:val="28"/>
                <w:lang w:val="uz-Cyrl-UZ"/>
              </w:rPr>
              <w:t xml:space="preserve"> </w:t>
            </w:r>
            <w:r>
              <w:rPr>
                <w:sz w:val="28"/>
                <w:szCs w:val="28"/>
                <w:lang w:val="uz-Cyrl-UZ"/>
              </w:rPr>
              <w:t>usullari</w:t>
            </w:r>
            <w:r w:rsidRPr="00971DA5">
              <w:rPr>
                <w:sz w:val="28"/>
                <w:szCs w:val="28"/>
                <w:lang w:val="uz-Cyrl-UZ"/>
              </w:rPr>
              <w:t xml:space="preserve">; </w:t>
            </w:r>
            <w:r>
              <w:rPr>
                <w:sz w:val="28"/>
                <w:szCs w:val="28"/>
                <w:lang w:val="uz-Cyrl-UZ"/>
              </w:rPr>
              <w:t>qirralari</w:t>
            </w:r>
            <w:r w:rsidRPr="00971DA5">
              <w:rPr>
                <w:sz w:val="28"/>
                <w:szCs w:val="28"/>
                <w:lang w:val="uz-Cyrl-UZ"/>
              </w:rPr>
              <w:t xml:space="preserve"> (</w:t>
            </w:r>
            <w:r>
              <w:rPr>
                <w:sz w:val="28"/>
                <w:szCs w:val="28"/>
                <w:lang w:val="uz-Cyrl-UZ"/>
              </w:rPr>
              <w:t>yoylari</w:t>
            </w:r>
            <w:r w:rsidRPr="00971DA5">
              <w:rPr>
                <w:sz w:val="28"/>
                <w:szCs w:val="28"/>
                <w:lang w:val="uz-Cyrl-UZ"/>
              </w:rPr>
              <w:t>)</w:t>
            </w:r>
            <w:r>
              <w:rPr>
                <w:sz w:val="28"/>
                <w:szCs w:val="28"/>
                <w:lang w:val="uz-Cyrl-UZ"/>
              </w:rPr>
              <w:t xml:space="preserve"> bilan birlashtirilgan cho‘qqilarning</w:t>
            </w:r>
            <w:r w:rsidRPr="00971DA5">
              <w:rPr>
                <w:sz w:val="28"/>
                <w:szCs w:val="28"/>
                <w:lang w:val="uz-Cyrl-UZ"/>
              </w:rPr>
              <w:t xml:space="preserve"> </w:t>
            </w:r>
            <w:r>
              <w:rPr>
                <w:sz w:val="28"/>
                <w:szCs w:val="28"/>
                <w:lang w:val="uz-Cyrl-UZ"/>
              </w:rPr>
              <w:t>chekli</w:t>
            </w:r>
            <w:r w:rsidRPr="00971DA5">
              <w:rPr>
                <w:sz w:val="28"/>
                <w:szCs w:val="28"/>
                <w:lang w:val="uz-Cyrl-UZ"/>
              </w:rPr>
              <w:t xml:space="preserve"> </w:t>
            </w:r>
            <w:r>
              <w:rPr>
                <w:sz w:val="28"/>
                <w:szCs w:val="28"/>
                <w:lang w:val="uz-Cyrl-UZ"/>
              </w:rPr>
              <w:t>ko‘pligini</w:t>
            </w:r>
            <w:r w:rsidRPr="00971DA5">
              <w:rPr>
                <w:sz w:val="28"/>
                <w:szCs w:val="28"/>
                <w:lang w:val="uz-Cyrl-UZ"/>
              </w:rPr>
              <w:t xml:space="preserve"> </w:t>
            </w:r>
            <w:r>
              <w:rPr>
                <w:sz w:val="28"/>
                <w:szCs w:val="28"/>
                <w:lang w:val="uz-Cyrl-UZ"/>
              </w:rPr>
              <w:t>o‘zida</w:t>
            </w:r>
            <w:r w:rsidRPr="00971DA5">
              <w:rPr>
                <w:sz w:val="28"/>
                <w:szCs w:val="28"/>
                <w:lang w:val="uz-Cyrl-UZ"/>
              </w:rPr>
              <w:t xml:space="preserve"> </w:t>
            </w:r>
            <w:r>
              <w:rPr>
                <w:sz w:val="28"/>
                <w:szCs w:val="28"/>
                <w:lang w:val="uz-Cyrl-UZ"/>
              </w:rPr>
              <w:t>ifodalay</w:t>
            </w:r>
            <w:r w:rsidR="00320836">
              <w:rPr>
                <w:sz w:val="28"/>
                <w:szCs w:val="28"/>
                <w:lang w:val="uz-Cyrl-UZ"/>
              </w:rPr>
              <w:t>-</w:t>
            </w:r>
            <w:r>
              <w:rPr>
                <w:sz w:val="28"/>
                <w:szCs w:val="28"/>
                <w:lang w:val="uz-Cyrl-UZ"/>
              </w:rPr>
              <w:t>digan</w:t>
            </w:r>
            <w:r w:rsidRPr="00971DA5">
              <w:rPr>
                <w:sz w:val="28"/>
                <w:szCs w:val="28"/>
                <w:lang w:val="uz-Cyrl-UZ"/>
              </w:rPr>
              <w:t xml:space="preserve"> </w:t>
            </w:r>
            <w:r>
              <w:rPr>
                <w:sz w:val="28"/>
                <w:szCs w:val="28"/>
                <w:lang w:val="uz-Cyrl-UZ"/>
              </w:rPr>
              <w:t>matematik</w:t>
            </w:r>
            <w:r w:rsidRPr="00971DA5">
              <w:rPr>
                <w:sz w:val="28"/>
                <w:szCs w:val="28"/>
                <w:lang w:val="uz-Cyrl-UZ"/>
              </w:rPr>
              <w:t xml:space="preserve"> </w:t>
            </w:r>
            <w:r>
              <w:rPr>
                <w:sz w:val="28"/>
                <w:szCs w:val="28"/>
                <w:lang w:val="uz-Cyrl-UZ"/>
              </w:rPr>
              <w:t>obyekt.</w:t>
            </w:r>
          </w:p>
          <w:p w14:paraId="66E2B378" w14:textId="77777777" w:rsidR="006E1527" w:rsidRPr="00320836" w:rsidRDefault="006E1527" w:rsidP="004E5BD5">
            <w:pPr>
              <w:tabs>
                <w:tab w:val="left" w:pos="4320"/>
                <w:tab w:val="left" w:pos="4500"/>
              </w:tabs>
              <w:jc w:val="both"/>
              <w:rPr>
                <w:sz w:val="16"/>
                <w:szCs w:val="16"/>
              </w:rPr>
            </w:pPr>
          </w:p>
          <w:p w14:paraId="220BE101" w14:textId="77777777" w:rsidR="006E1527" w:rsidRPr="006B3419" w:rsidRDefault="006E1527" w:rsidP="004E5BD5">
            <w:pPr>
              <w:tabs>
                <w:tab w:val="left" w:pos="4320"/>
                <w:tab w:val="left" w:pos="4500"/>
              </w:tabs>
              <w:jc w:val="both"/>
              <w:rPr>
                <w:sz w:val="28"/>
                <w:szCs w:val="28"/>
                <w:lang w:val="uz-Cyrl-UZ"/>
              </w:rPr>
            </w:pPr>
            <w:r w:rsidRPr="00971DA5">
              <w:rPr>
                <w:sz w:val="28"/>
                <w:szCs w:val="28"/>
                <w:lang w:val="uz-Cyrl-UZ"/>
              </w:rPr>
              <w:t>Маълумотлар структурасини график тақдим этиш усуллари; қирралари (ёйлари)</w:t>
            </w:r>
            <w:r>
              <w:rPr>
                <w:sz w:val="28"/>
                <w:szCs w:val="28"/>
                <w:lang w:val="uz-Cyrl-UZ"/>
              </w:rPr>
              <w:t xml:space="preserve"> билан бирлаштирилган чўққи</w:t>
            </w:r>
            <w:r w:rsidRPr="00971DA5">
              <w:rPr>
                <w:sz w:val="28"/>
                <w:szCs w:val="28"/>
                <w:lang w:val="uz-Cyrl-UZ"/>
              </w:rPr>
              <w:t>ларнинг чекли кўпли</w:t>
            </w:r>
            <w:r w:rsidR="00320836">
              <w:rPr>
                <w:sz w:val="28"/>
                <w:szCs w:val="28"/>
                <w:lang w:val="uz-Cyrl-UZ"/>
              </w:rPr>
              <w:t>-</w:t>
            </w:r>
            <w:r w:rsidRPr="00971DA5">
              <w:rPr>
                <w:sz w:val="28"/>
                <w:szCs w:val="28"/>
                <w:lang w:val="uz-Cyrl-UZ"/>
              </w:rPr>
              <w:t>гини ўзида ифодалайдиган математик объект</w:t>
            </w:r>
            <w:r>
              <w:rPr>
                <w:sz w:val="28"/>
                <w:szCs w:val="28"/>
                <w:lang w:val="uz-Cyrl-UZ"/>
              </w:rPr>
              <w:t>.</w:t>
            </w:r>
          </w:p>
        </w:tc>
      </w:tr>
      <w:tr w:rsidR="006E1527" w:rsidRPr="00DC4F89" w14:paraId="36A09D2F" w14:textId="77777777">
        <w:trPr>
          <w:tblCellSpacing w:w="0" w:type="dxa"/>
          <w:jc w:val="center"/>
        </w:trPr>
        <w:tc>
          <w:tcPr>
            <w:tcW w:w="2079" w:type="pct"/>
          </w:tcPr>
          <w:p w14:paraId="3B7ACE5B" w14:textId="77777777" w:rsidR="006E1527" w:rsidRPr="005B3244" w:rsidRDefault="006E1527" w:rsidP="004E5BD5">
            <w:pPr>
              <w:tabs>
                <w:tab w:val="left" w:pos="4320"/>
                <w:tab w:val="left" w:pos="4500"/>
              </w:tabs>
              <w:rPr>
                <w:b/>
                <w:sz w:val="28"/>
                <w:szCs w:val="28"/>
                <w:lang w:val="uz-Cyrl-UZ"/>
              </w:rPr>
            </w:pPr>
            <w:r w:rsidRPr="005B3244">
              <w:rPr>
                <w:b/>
                <w:sz w:val="28"/>
                <w:szCs w:val="28"/>
              </w:rPr>
              <w:t xml:space="preserve">Графика высокого </w:t>
            </w:r>
            <w:r w:rsidRPr="00773754">
              <w:rPr>
                <w:b/>
                <w:sz w:val="28"/>
                <w:szCs w:val="28"/>
              </w:rPr>
              <w:br/>
            </w:r>
            <w:r w:rsidRPr="005B3244">
              <w:rPr>
                <w:b/>
                <w:sz w:val="28"/>
                <w:szCs w:val="28"/>
              </w:rPr>
              <w:t>разрешения</w:t>
            </w:r>
          </w:p>
          <w:p w14:paraId="714B5E22" w14:textId="77777777" w:rsidR="006E1527" w:rsidRPr="00035C59" w:rsidRDefault="006E1527" w:rsidP="004E5BD5">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yuqori aniqlikdagi grafika</w:t>
            </w:r>
          </w:p>
          <w:p w14:paraId="73673FD3" w14:textId="247D1563" w:rsidR="006E1527" w:rsidRDefault="00D7251A" w:rsidP="004E5BD5">
            <w:pPr>
              <w:tabs>
                <w:tab w:val="left" w:pos="4320"/>
                <w:tab w:val="left" w:pos="4500"/>
              </w:tabs>
              <w:rPr>
                <w:sz w:val="28"/>
                <w:szCs w:val="28"/>
                <w:lang w:val="en-US"/>
              </w:rPr>
            </w:pPr>
            <w:r>
              <w:rPr>
                <w:b/>
                <w:sz w:val="28"/>
                <w:szCs w:val="28"/>
                <w:lang w:val="uz-Cyrl-UZ"/>
              </w:rPr>
              <w:t xml:space="preserve"> </w:t>
            </w:r>
            <w:r w:rsidR="006E1527" w:rsidRPr="00035C59">
              <w:rPr>
                <w:sz w:val="28"/>
                <w:szCs w:val="28"/>
                <w:lang w:val="uz-Cyrl-UZ"/>
              </w:rPr>
              <w:t>юқори аниқликдаги графика</w:t>
            </w:r>
          </w:p>
          <w:p w14:paraId="5B087D0F" w14:textId="77777777" w:rsidR="006E1527" w:rsidRPr="005B3244" w:rsidRDefault="006E1527" w:rsidP="005B3244">
            <w:pPr>
              <w:tabs>
                <w:tab w:val="left" w:pos="4320"/>
                <w:tab w:val="left" w:pos="4500"/>
              </w:tabs>
              <w:rPr>
                <w:sz w:val="28"/>
                <w:szCs w:val="28"/>
                <w:lang w:val="uz-Cyrl-UZ"/>
              </w:rPr>
            </w:pPr>
            <w:r w:rsidRPr="00851FCC">
              <w:rPr>
                <w:b/>
                <w:sz w:val="28"/>
                <w:szCs w:val="28"/>
                <w:lang w:val="en-US"/>
              </w:rPr>
              <w:t xml:space="preserve">en </w:t>
            </w:r>
            <w:r w:rsidRPr="008D03B6">
              <w:rPr>
                <w:sz w:val="28"/>
                <w:szCs w:val="28"/>
                <w:lang w:val="en-US"/>
              </w:rPr>
              <w:t>-</w:t>
            </w:r>
            <w:r w:rsidRPr="005B3244">
              <w:rPr>
                <w:sz w:val="28"/>
                <w:szCs w:val="28"/>
                <w:lang w:val="en-US"/>
              </w:rPr>
              <w:t xml:space="preserve"> high</w:t>
            </w:r>
            <w:r w:rsidRPr="00844AE4">
              <w:rPr>
                <w:sz w:val="28"/>
                <w:szCs w:val="28"/>
                <w:lang w:val="en-US"/>
              </w:rPr>
              <w:t>-</w:t>
            </w:r>
            <w:r w:rsidRPr="005B3244">
              <w:rPr>
                <w:sz w:val="28"/>
                <w:szCs w:val="28"/>
                <w:lang w:val="en-US"/>
              </w:rPr>
              <w:t>resolution</w:t>
            </w:r>
            <w:r w:rsidRPr="00844AE4">
              <w:rPr>
                <w:sz w:val="28"/>
                <w:szCs w:val="28"/>
                <w:lang w:val="en-US"/>
              </w:rPr>
              <w:t xml:space="preserve"> </w:t>
            </w:r>
            <w:r w:rsidRPr="005B3244">
              <w:rPr>
                <w:sz w:val="28"/>
                <w:szCs w:val="28"/>
                <w:lang w:val="en-US"/>
              </w:rPr>
              <w:t>graphics</w:t>
            </w:r>
            <w:r w:rsidRPr="00844AE4">
              <w:rPr>
                <w:sz w:val="28"/>
                <w:szCs w:val="28"/>
                <w:lang w:val="en-US"/>
              </w:rPr>
              <w:t xml:space="preserve"> </w:t>
            </w:r>
          </w:p>
          <w:p w14:paraId="6FB28894" w14:textId="77777777" w:rsidR="006E1527" w:rsidRPr="00851FCC" w:rsidRDefault="006E1527" w:rsidP="004E5BD5">
            <w:pPr>
              <w:tabs>
                <w:tab w:val="left" w:pos="4320"/>
                <w:tab w:val="left" w:pos="4500"/>
              </w:tabs>
              <w:rPr>
                <w:sz w:val="28"/>
                <w:szCs w:val="28"/>
                <w:lang w:val="en-US"/>
              </w:rPr>
            </w:pPr>
          </w:p>
        </w:tc>
        <w:tc>
          <w:tcPr>
            <w:tcW w:w="2921" w:type="pct"/>
          </w:tcPr>
          <w:p w14:paraId="2F2E97B1" w14:textId="77777777" w:rsidR="006E1527" w:rsidRDefault="006E1527" w:rsidP="004E5BD5">
            <w:pPr>
              <w:tabs>
                <w:tab w:val="left" w:pos="4320"/>
                <w:tab w:val="left" w:pos="4500"/>
              </w:tabs>
              <w:jc w:val="both"/>
              <w:rPr>
                <w:sz w:val="28"/>
                <w:szCs w:val="28"/>
                <w:lang w:val="uz-Cyrl-UZ"/>
              </w:rPr>
            </w:pPr>
            <w:r>
              <w:rPr>
                <w:sz w:val="28"/>
                <w:szCs w:val="28"/>
              </w:rPr>
              <w:t>Характеристика воспроизведения графиков и изображений на экране мониторов с высокой четкостью деталей.</w:t>
            </w:r>
          </w:p>
          <w:p w14:paraId="297E39F1" w14:textId="77777777" w:rsidR="006E1527" w:rsidRPr="00320836" w:rsidRDefault="006E1527" w:rsidP="004E5BD5">
            <w:pPr>
              <w:tabs>
                <w:tab w:val="left" w:pos="4320"/>
                <w:tab w:val="left" w:pos="4500"/>
              </w:tabs>
              <w:jc w:val="both"/>
              <w:rPr>
                <w:sz w:val="16"/>
                <w:szCs w:val="16"/>
              </w:rPr>
            </w:pPr>
          </w:p>
          <w:p w14:paraId="6A81A7D1" w14:textId="77777777" w:rsidR="006E1527" w:rsidRDefault="006E1527" w:rsidP="004E5BD5">
            <w:pPr>
              <w:tabs>
                <w:tab w:val="left" w:pos="4320"/>
                <w:tab w:val="left" w:pos="4500"/>
              </w:tabs>
              <w:jc w:val="both"/>
              <w:rPr>
                <w:sz w:val="28"/>
                <w:szCs w:val="28"/>
                <w:lang w:val="en-US"/>
              </w:rPr>
            </w:pPr>
            <w:r w:rsidRPr="0099137E">
              <w:rPr>
                <w:sz w:val="28"/>
                <w:szCs w:val="28"/>
                <w:lang w:val="en-US"/>
              </w:rPr>
              <w:t>Detallar aniqligi yuqori bo‘lgan monitorlar ekranida grafiklar va tasvirlarni qayta tiklash xarakteristikasi</w:t>
            </w:r>
            <w:r>
              <w:rPr>
                <w:sz w:val="28"/>
                <w:szCs w:val="28"/>
                <w:lang w:val="uz-Cyrl-UZ"/>
              </w:rPr>
              <w:t>.</w:t>
            </w:r>
          </w:p>
          <w:p w14:paraId="0B0FF1E4" w14:textId="77777777" w:rsidR="006E1527" w:rsidRPr="00320836" w:rsidRDefault="006E1527" w:rsidP="004E5BD5">
            <w:pPr>
              <w:tabs>
                <w:tab w:val="left" w:pos="4320"/>
                <w:tab w:val="left" w:pos="4500"/>
              </w:tabs>
              <w:jc w:val="both"/>
              <w:rPr>
                <w:sz w:val="16"/>
                <w:szCs w:val="16"/>
                <w:lang w:val="en-US"/>
              </w:rPr>
            </w:pPr>
          </w:p>
          <w:p w14:paraId="7DBF800E" w14:textId="77777777" w:rsidR="006E1527" w:rsidRPr="00DC4F89" w:rsidRDefault="006E1527" w:rsidP="004E5BD5">
            <w:pPr>
              <w:tabs>
                <w:tab w:val="left" w:pos="4320"/>
                <w:tab w:val="left" w:pos="4500"/>
              </w:tabs>
              <w:jc w:val="both"/>
              <w:rPr>
                <w:sz w:val="28"/>
                <w:szCs w:val="28"/>
                <w:lang w:val="uz-Cyrl-UZ"/>
              </w:rPr>
            </w:pPr>
            <w:r>
              <w:rPr>
                <w:sz w:val="28"/>
                <w:szCs w:val="28"/>
              </w:rPr>
              <w:t>Деталлар аниқлиги юқори бўлган монитор</w:t>
            </w:r>
            <w:r>
              <w:rPr>
                <w:sz w:val="28"/>
                <w:szCs w:val="28"/>
              </w:rPr>
              <w:lastRenderedPageBreak/>
              <w:t>лар экранида графиклар ва тасвирларни қайта тиклаш характеристикаси</w:t>
            </w:r>
            <w:r>
              <w:rPr>
                <w:sz w:val="28"/>
                <w:szCs w:val="28"/>
                <w:lang w:val="uz-Cyrl-UZ"/>
              </w:rPr>
              <w:t>.</w:t>
            </w:r>
          </w:p>
        </w:tc>
      </w:tr>
      <w:tr w:rsidR="006E1527" w:rsidRPr="002752C5" w14:paraId="6B8C8E2E" w14:textId="77777777">
        <w:trPr>
          <w:tblCellSpacing w:w="0" w:type="dxa"/>
          <w:jc w:val="center"/>
        </w:trPr>
        <w:tc>
          <w:tcPr>
            <w:tcW w:w="2079" w:type="pct"/>
          </w:tcPr>
          <w:p w14:paraId="4ABAF6E8" w14:textId="77777777" w:rsidR="006E1527" w:rsidRPr="00851FCC" w:rsidRDefault="006E1527" w:rsidP="004E5BD5">
            <w:pPr>
              <w:tabs>
                <w:tab w:val="left" w:pos="4320"/>
                <w:tab w:val="left" w:pos="4500"/>
              </w:tabs>
              <w:rPr>
                <w:b/>
                <w:sz w:val="28"/>
                <w:szCs w:val="28"/>
              </w:rPr>
            </w:pPr>
            <w:r w:rsidRPr="00851FCC">
              <w:rPr>
                <w:b/>
                <w:sz w:val="28"/>
                <w:szCs w:val="28"/>
              </w:rPr>
              <w:lastRenderedPageBreak/>
              <w:t xml:space="preserve">Графическая </w:t>
            </w:r>
            <w:r>
              <w:rPr>
                <w:b/>
                <w:sz w:val="28"/>
                <w:szCs w:val="28"/>
              </w:rPr>
              <w:t>(</w:t>
            </w:r>
            <w:r w:rsidRPr="00851FCC">
              <w:rPr>
                <w:b/>
                <w:sz w:val="28"/>
                <w:szCs w:val="28"/>
              </w:rPr>
              <w:t>рабочая</w:t>
            </w:r>
            <w:r>
              <w:rPr>
                <w:b/>
                <w:sz w:val="28"/>
                <w:szCs w:val="28"/>
              </w:rPr>
              <w:t>)</w:t>
            </w:r>
            <w:r w:rsidRPr="00851FCC">
              <w:rPr>
                <w:b/>
                <w:sz w:val="28"/>
                <w:szCs w:val="28"/>
              </w:rPr>
              <w:t xml:space="preserve"> </w:t>
            </w:r>
            <w:r w:rsidR="00320836">
              <w:rPr>
                <w:b/>
                <w:sz w:val="28"/>
                <w:szCs w:val="28"/>
              </w:rPr>
              <w:br/>
            </w:r>
            <w:r w:rsidRPr="00851FCC">
              <w:rPr>
                <w:b/>
                <w:sz w:val="28"/>
                <w:szCs w:val="28"/>
              </w:rPr>
              <w:t>станция</w:t>
            </w:r>
          </w:p>
          <w:p w14:paraId="019EEC2A" w14:textId="77777777" w:rsidR="006E1527" w:rsidRPr="005E6112" w:rsidRDefault="006E1527" w:rsidP="004E5BD5">
            <w:pPr>
              <w:tabs>
                <w:tab w:val="left" w:pos="4320"/>
                <w:tab w:val="left" w:pos="4500"/>
              </w:tabs>
              <w:rPr>
                <w:b/>
                <w:sz w:val="28"/>
                <w:szCs w:val="28"/>
              </w:rPr>
            </w:pPr>
            <w:r>
              <w:rPr>
                <w:b/>
                <w:sz w:val="28"/>
                <w:szCs w:val="28"/>
                <w:lang w:val="en-US"/>
              </w:rPr>
              <w:t>uz</w:t>
            </w:r>
            <w:r w:rsidRPr="005E6112">
              <w:rPr>
                <w:b/>
                <w:sz w:val="28"/>
                <w:szCs w:val="28"/>
              </w:rPr>
              <w:t xml:space="preserve"> </w:t>
            </w:r>
            <w:r w:rsidRPr="00107C80">
              <w:rPr>
                <w:sz w:val="28"/>
                <w:szCs w:val="28"/>
              </w:rPr>
              <w:t>-</w:t>
            </w:r>
            <w:r w:rsidRPr="005E6112">
              <w:rPr>
                <w:b/>
                <w:sz w:val="28"/>
                <w:szCs w:val="28"/>
              </w:rPr>
              <w:t xml:space="preserve"> </w:t>
            </w:r>
            <w:r>
              <w:rPr>
                <w:sz w:val="28"/>
                <w:szCs w:val="28"/>
              </w:rPr>
              <w:t>grafik (ishchi)</w:t>
            </w:r>
            <w:r>
              <w:rPr>
                <w:sz w:val="28"/>
                <w:szCs w:val="28"/>
                <w:lang w:val="uz-Cyrl-UZ"/>
              </w:rPr>
              <w:t xml:space="preserve"> stansiya</w:t>
            </w:r>
          </w:p>
          <w:p w14:paraId="48D6BE7B" w14:textId="447A09EC" w:rsidR="006E1527" w:rsidRDefault="000B536F" w:rsidP="004E5BD5">
            <w:pPr>
              <w:tabs>
                <w:tab w:val="left" w:pos="4320"/>
                <w:tab w:val="left" w:pos="4500"/>
              </w:tabs>
              <w:rPr>
                <w:sz w:val="28"/>
                <w:szCs w:val="28"/>
                <w:lang w:val="en-US"/>
              </w:rPr>
            </w:pPr>
            <w:r>
              <w:rPr>
                <w:b/>
                <w:sz w:val="28"/>
                <w:szCs w:val="28"/>
              </w:rPr>
              <w:t xml:space="preserve"> </w:t>
            </w:r>
            <w:r w:rsidR="006E1527">
              <w:rPr>
                <w:sz w:val="28"/>
                <w:szCs w:val="28"/>
              </w:rPr>
              <w:t>график</w:t>
            </w:r>
            <w:r w:rsidR="006E1527" w:rsidRPr="00844AE4">
              <w:rPr>
                <w:sz w:val="28"/>
                <w:szCs w:val="28"/>
                <w:lang w:val="en-US"/>
              </w:rPr>
              <w:t xml:space="preserve"> </w:t>
            </w:r>
            <w:r w:rsidR="006E1527">
              <w:rPr>
                <w:sz w:val="28"/>
                <w:szCs w:val="28"/>
                <w:lang w:val="en-US"/>
              </w:rPr>
              <w:t>(</w:t>
            </w:r>
            <w:r w:rsidR="006E1527">
              <w:rPr>
                <w:sz w:val="28"/>
                <w:szCs w:val="28"/>
              </w:rPr>
              <w:t>ишчи</w:t>
            </w:r>
            <w:r w:rsidR="006E1527">
              <w:rPr>
                <w:sz w:val="28"/>
                <w:szCs w:val="28"/>
                <w:lang w:val="en-US"/>
              </w:rPr>
              <w:t>)</w:t>
            </w:r>
            <w:r w:rsidR="006E1527">
              <w:rPr>
                <w:sz w:val="28"/>
                <w:szCs w:val="28"/>
                <w:lang w:val="uz-Cyrl-UZ"/>
              </w:rPr>
              <w:t xml:space="preserve"> станция</w:t>
            </w:r>
          </w:p>
          <w:p w14:paraId="71564980"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FA4DEA">
              <w:rPr>
                <w:sz w:val="28"/>
                <w:szCs w:val="28"/>
                <w:lang w:val="en-US"/>
              </w:rPr>
              <w:t>-</w:t>
            </w:r>
            <w:r>
              <w:rPr>
                <w:b/>
                <w:sz w:val="28"/>
                <w:szCs w:val="28"/>
                <w:lang w:val="en-US"/>
              </w:rPr>
              <w:t xml:space="preserve"> </w:t>
            </w:r>
            <w:r w:rsidRPr="00851FCC">
              <w:rPr>
                <w:sz w:val="28"/>
                <w:szCs w:val="28"/>
                <w:lang w:val="en-US"/>
              </w:rPr>
              <w:t>graphics</w:t>
            </w:r>
            <w:r w:rsidRPr="00844AE4">
              <w:rPr>
                <w:sz w:val="28"/>
                <w:szCs w:val="28"/>
                <w:lang w:val="en-US"/>
              </w:rPr>
              <w:t xml:space="preserve"> </w:t>
            </w:r>
            <w:r w:rsidRPr="00851FCC">
              <w:rPr>
                <w:sz w:val="28"/>
                <w:szCs w:val="28"/>
                <w:lang w:val="en-US"/>
              </w:rPr>
              <w:t>workstation</w:t>
            </w:r>
            <w:r w:rsidRPr="00844AE4">
              <w:rPr>
                <w:sz w:val="28"/>
                <w:szCs w:val="28"/>
                <w:lang w:val="en-US"/>
              </w:rPr>
              <w:t xml:space="preserve"> </w:t>
            </w:r>
          </w:p>
          <w:p w14:paraId="164EB07C" w14:textId="77777777" w:rsidR="006E1527" w:rsidRPr="00851FCC" w:rsidRDefault="006E1527" w:rsidP="004E5BD5">
            <w:pPr>
              <w:tabs>
                <w:tab w:val="left" w:pos="4320"/>
                <w:tab w:val="left" w:pos="4500"/>
              </w:tabs>
              <w:rPr>
                <w:sz w:val="28"/>
                <w:szCs w:val="28"/>
                <w:lang w:val="en-US"/>
              </w:rPr>
            </w:pPr>
          </w:p>
        </w:tc>
        <w:tc>
          <w:tcPr>
            <w:tcW w:w="2921" w:type="pct"/>
          </w:tcPr>
          <w:p w14:paraId="63D5379F" w14:textId="77777777" w:rsidR="006E1527" w:rsidRPr="00320836" w:rsidRDefault="006E1527" w:rsidP="004E5BD5">
            <w:pPr>
              <w:tabs>
                <w:tab w:val="left" w:pos="4320"/>
                <w:tab w:val="left" w:pos="4500"/>
              </w:tabs>
              <w:jc w:val="both"/>
              <w:rPr>
                <w:sz w:val="27"/>
                <w:szCs w:val="27"/>
                <w:lang w:val="uz-Cyrl-UZ"/>
              </w:rPr>
            </w:pPr>
            <w:r w:rsidRPr="00320836">
              <w:rPr>
                <w:sz w:val="27"/>
                <w:szCs w:val="27"/>
              </w:rPr>
              <w:t xml:space="preserve">Мощный компьютер с графическим ускорителем для обработки трехмерных изображений. </w:t>
            </w:r>
          </w:p>
          <w:p w14:paraId="05C3BFE8" w14:textId="77777777" w:rsidR="006E1527" w:rsidRPr="00320836" w:rsidRDefault="006E1527" w:rsidP="004E5BD5">
            <w:pPr>
              <w:tabs>
                <w:tab w:val="left" w:pos="4320"/>
                <w:tab w:val="left" w:pos="4500"/>
              </w:tabs>
              <w:jc w:val="both"/>
              <w:rPr>
                <w:sz w:val="16"/>
                <w:szCs w:val="16"/>
              </w:rPr>
            </w:pPr>
          </w:p>
          <w:p w14:paraId="41A5E566" w14:textId="77777777" w:rsidR="006E1527" w:rsidRPr="00D71DDC" w:rsidRDefault="006E1527" w:rsidP="004E5BD5">
            <w:pPr>
              <w:tabs>
                <w:tab w:val="left" w:pos="4320"/>
                <w:tab w:val="left" w:pos="4500"/>
              </w:tabs>
              <w:jc w:val="both"/>
              <w:rPr>
                <w:sz w:val="28"/>
                <w:szCs w:val="28"/>
              </w:rPr>
            </w:pPr>
            <w:r>
              <w:rPr>
                <w:sz w:val="28"/>
                <w:szCs w:val="28"/>
                <w:lang w:val="uz-Cyrl-UZ"/>
              </w:rPr>
              <w:t>Uch</w:t>
            </w:r>
            <w:r w:rsidRPr="002752C5">
              <w:rPr>
                <w:sz w:val="28"/>
                <w:szCs w:val="28"/>
                <w:lang w:val="uz-Cyrl-UZ"/>
              </w:rPr>
              <w:t xml:space="preserve"> </w:t>
            </w:r>
            <w:r>
              <w:rPr>
                <w:sz w:val="28"/>
                <w:szCs w:val="28"/>
                <w:lang w:val="uz-Cyrl-UZ"/>
              </w:rPr>
              <w:t>o‘lchamli</w:t>
            </w:r>
            <w:r w:rsidRPr="002752C5">
              <w:rPr>
                <w:sz w:val="28"/>
                <w:szCs w:val="28"/>
                <w:lang w:val="uz-Cyrl-UZ"/>
              </w:rPr>
              <w:t xml:space="preserve"> </w:t>
            </w:r>
            <w:r>
              <w:rPr>
                <w:sz w:val="28"/>
                <w:szCs w:val="28"/>
                <w:lang w:val="uz-Cyrl-UZ"/>
              </w:rPr>
              <w:t>tasvirlarni</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ishlash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Pr>
                <w:sz w:val="28"/>
                <w:szCs w:val="28"/>
                <w:lang w:val="uz-Cyrl-UZ"/>
              </w:rPr>
              <w:t>grafik</w:t>
            </w:r>
            <w:r w:rsidRPr="002752C5">
              <w:rPr>
                <w:sz w:val="28"/>
                <w:szCs w:val="28"/>
                <w:lang w:val="uz-Cyrl-UZ"/>
              </w:rPr>
              <w:t xml:space="preserve"> </w:t>
            </w:r>
            <w:r>
              <w:rPr>
                <w:sz w:val="28"/>
                <w:szCs w:val="28"/>
                <w:lang w:val="uz-Cyrl-UZ"/>
              </w:rPr>
              <w:t>tezlatkichli</w:t>
            </w:r>
            <w:r w:rsidRPr="002752C5">
              <w:rPr>
                <w:sz w:val="28"/>
                <w:szCs w:val="28"/>
                <w:lang w:val="uz-Cyrl-UZ"/>
              </w:rPr>
              <w:t xml:space="preserve"> </w:t>
            </w:r>
            <w:r>
              <w:rPr>
                <w:sz w:val="28"/>
                <w:szCs w:val="28"/>
                <w:lang w:val="uz-Cyrl-UZ"/>
              </w:rPr>
              <w:t>katta</w:t>
            </w:r>
            <w:r w:rsidRPr="002752C5">
              <w:rPr>
                <w:sz w:val="28"/>
                <w:szCs w:val="28"/>
                <w:lang w:val="uz-Cyrl-UZ"/>
              </w:rPr>
              <w:t xml:space="preserve"> </w:t>
            </w:r>
            <w:r>
              <w:rPr>
                <w:sz w:val="28"/>
                <w:szCs w:val="28"/>
                <w:lang w:val="uz-Cyrl-UZ"/>
              </w:rPr>
              <w:t>quvvatga</w:t>
            </w:r>
            <w:r w:rsidRPr="002752C5">
              <w:rPr>
                <w:sz w:val="28"/>
                <w:szCs w:val="28"/>
                <w:lang w:val="uz-Cyrl-UZ"/>
              </w:rPr>
              <w:t xml:space="preserve"> </w:t>
            </w:r>
            <w:r>
              <w:rPr>
                <w:sz w:val="28"/>
                <w:szCs w:val="28"/>
                <w:lang w:val="uz-Cyrl-UZ"/>
              </w:rPr>
              <w:t>ega</w:t>
            </w:r>
            <w:r w:rsidRPr="002752C5">
              <w:rPr>
                <w:sz w:val="28"/>
                <w:szCs w:val="28"/>
                <w:lang w:val="uz-Cyrl-UZ"/>
              </w:rPr>
              <w:t xml:space="preserve"> </w:t>
            </w:r>
            <w:r>
              <w:rPr>
                <w:sz w:val="28"/>
                <w:szCs w:val="28"/>
                <w:lang w:val="uz-Cyrl-UZ"/>
              </w:rPr>
              <w:t>kompyuter</w:t>
            </w:r>
            <w:r w:rsidRPr="002752C5">
              <w:rPr>
                <w:sz w:val="28"/>
                <w:szCs w:val="28"/>
                <w:lang w:val="uz-Cyrl-UZ"/>
              </w:rPr>
              <w:t>.</w:t>
            </w:r>
          </w:p>
          <w:p w14:paraId="145E43CA" w14:textId="77777777" w:rsidR="006E1527" w:rsidRPr="00320836" w:rsidRDefault="006E1527" w:rsidP="004E5BD5">
            <w:pPr>
              <w:tabs>
                <w:tab w:val="left" w:pos="4320"/>
                <w:tab w:val="left" w:pos="4500"/>
              </w:tabs>
              <w:jc w:val="both"/>
              <w:rPr>
                <w:sz w:val="16"/>
                <w:szCs w:val="16"/>
              </w:rPr>
            </w:pPr>
          </w:p>
          <w:p w14:paraId="7F5B45AA" w14:textId="77777777" w:rsidR="006E1527" w:rsidRPr="002752C5" w:rsidRDefault="006E1527" w:rsidP="004E5BD5">
            <w:pPr>
              <w:tabs>
                <w:tab w:val="left" w:pos="4320"/>
                <w:tab w:val="left" w:pos="4500"/>
              </w:tabs>
              <w:jc w:val="both"/>
              <w:rPr>
                <w:sz w:val="28"/>
                <w:szCs w:val="28"/>
                <w:lang w:val="uz-Cyrl-UZ"/>
              </w:rPr>
            </w:pPr>
            <w:r w:rsidRPr="002752C5">
              <w:rPr>
                <w:sz w:val="28"/>
                <w:szCs w:val="28"/>
                <w:lang w:val="uz-Cyrl-UZ"/>
              </w:rPr>
              <w:t>Уч ўлчамли тасвирларни қайта ишлаш учун мўлжалланган, график тезлаткичли катта қувватга эга компьютер.</w:t>
            </w:r>
          </w:p>
        </w:tc>
      </w:tr>
      <w:tr w:rsidR="006E1527" w:rsidRPr="00B64551" w14:paraId="7947E174" w14:textId="77777777">
        <w:trPr>
          <w:tblCellSpacing w:w="0" w:type="dxa"/>
          <w:jc w:val="center"/>
        </w:trPr>
        <w:tc>
          <w:tcPr>
            <w:tcW w:w="2079" w:type="pct"/>
          </w:tcPr>
          <w:p w14:paraId="0A376BA2" w14:textId="3489DE75" w:rsidR="006E1527" w:rsidRPr="005B6905" w:rsidRDefault="006E1527" w:rsidP="004E5BD5">
            <w:pPr>
              <w:tabs>
                <w:tab w:val="left" w:pos="4320"/>
                <w:tab w:val="left" w:pos="4500"/>
              </w:tabs>
              <w:rPr>
                <w:b/>
                <w:sz w:val="28"/>
                <w:szCs w:val="28"/>
              </w:rPr>
            </w:pPr>
            <w:r w:rsidRPr="00851FCC">
              <w:rPr>
                <w:b/>
                <w:sz w:val="28"/>
                <w:szCs w:val="28"/>
              </w:rPr>
              <w:t>Графическая плата,</w:t>
            </w:r>
            <w:r w:rsidR="00D7251A">
              <w:rPr>
                <w:b/>
                <w:sz w:val="28"/>
                <w:szCs w:val="28"/>
              </w:rPr>
              <w:t xml:space="preserve"> </w:t>
            </w:r>
          </w:p>
          <w:p w14:paraId="0B28CF24" w14:textId="77777777" w:rsidR="006E1527" w:rsidRPr="00851FCC" w:rsidRDefault="006E1527" w:rsidP="004E5BD5">
            <w:pPr>
              <w:tabs>
                <w:tab w:val="left" w:pos="4320"/>
                <w:tab w:val="left" w:pos="4500"/>
              </w:tabs>
              <w:rPr>
                <w:b/>
                <w:sz w:val="28"/>
                <w:szCs w:val="28"/>
                <w:lang w:val="uz-Cyrl-UZ"/>
              </w:rPr>
            </w:pPr>
            <w:r w:rsidRPr="00851FCC">
              <w:rPr>
                <w:b/>
                <w:sz w:val="28"/>
                <w:szCs w:val="28"/>
              </w:rPr>
              <w:t>видеокарта</w:t>
            </w:r>
          </w:p>
          <w:p w14:paraId="379F4EC7" w14:textId="77777777" w:rsidR="006E1527" w:rsidRPr="00974C65" w:rsidRDefault="006E1527" w:rsidP="004E5BD5">
            <w:pPr>
              <w:tabs>
                <w:tab w:val="left" w:pos="4320"/>
                <w:tab w:val="left" w:pos="4500"/>
              </w:tabs>
              <w:rPr>
                <w:b/>
                <w:sz w:val="28"/>
                <w:szCs w:val="28"/>
                <w:lang w:val="uz-Cyrl-UZ"/>
              </w:rPr>
            </w:pPr>
            <w:r w:rsidRPr="00974C65">
              <w:rPr>
                <w:b/>
                <w:sz w:val="28"/>
                <w:szCs w:val="28"/>
                <w:lang w:val="uz-Cyrl-UZ"/>
              </w:rPr>
              <w:t xml:space="preserve">uz </w:t>
            </w:r>
            <w:r w:rsidRPr="00974C65">
              <w:rPr>
                <w:sz w:val="28"/>
                <w:szCs w:val="28"/>
                <w:lang w:val="uz-Cyrl-UZ"/>
              </w:rPr>
              <w:t>-</w:t>
            </w:r>
            <w:r w:rsidRPr="00974C65">
              <w:rPr>
                <w:b/>
                <w:sz w:val="28"/>
                <w:szCs w:val="28"/>
                <w:lang w:val="uz-Cyrl-UZ"/>
              </w:rPr>
              <w:t xml:space="preserve"> </w:t>
            </w:r>
            <w:r>
              <w:rPr>
                <w:sz w:val="28"/>
                <w:szCs w:val="28"/>
                <w:lang w:val="uz-Cyrl-UZ"/>
              </w:rPr>
              <w:t>grafik plata, videokarta</w:t>
            </w:r>
          </w:p>
          <w:p w14:paraId="759DF2B2" w14:textId="36C58AE5" w:rsidR="006E1527" w:rsidRPr="00844AE4" w:rsidRDefault="000B536F" w:rsidP="004E5BD5">
            <w:pPr>
              <w:tabs>
                <w:tab w:val="left" w:pos="4320"/>
                <w:tab w:val="left" w:pos="4500"/>
              </w:tabs>
              <w:rPr>
                <w:sz w:val="28"/>
                <w:szCs w:val="28"/>
              </w:rPr>
            </w:pPr>
            <w:r>
              <w:rPr>
                <w:sz w:val="28"/>
                <w:szCs w:val="28"/>
                <w:lang w:val="uz-Cyrl-UZ"/>
              </w:rPr>
              <w:t xml:space="preserve"> </w:t>
            </w:r>
            <w:r w:rsidR="006E1527">
              <w:rPr>
                <w:sz w:val="28"/>
                <w:szCs w:val="28"/>
                <w:lang w:val="uz-Cyrl-UZ"/>
              </w:rPr>
              <w:t>график плата, видеокарта</w:t>
            </w:r>
          </w:p>
          <w:p w14:paraId="47747EAA"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en</w:t>
            </w:r>
            <w:r w:rsidRPr="00844AE4">
              <w:rPr>
                <w:b/>
                <w:sz w:val="28"/>
                <w:szCs w:val="28"/>
              </w:rPr>
              <w:t xml:space="preserve"> </w:t>
            </w:r>
            <w:r w:rsidRPr="00FA4DEA">
              <w:rPr>
                <w:sz w:val="28"/>
                <w:szCs w:val="28"/>
              </w:rPr>
              <w:t>-</w:t>
            </w:r>
            <w:r w:rsidRPr="00844AE4">
              <w:rPr>
                <w:sz w:val="28"/>
                <w:szCs w:val="28"/>
              </w:rPr>
              <w:t xml:space="preserve"> </w:t>
            </w:r>
            <w:r w:rsidRPr="00851FCC">
              <w:rPr>
                <w:sz w:val="28"/>
                <w:szCs w:val="28"/>
                <w:lang w:val="en-US"/>
              </w:rPr>
              <w:t>graphics</w:t>
            </w:r>
            <w:r w:rsidRPr="00851FCC">
              <w:rPr>
                <w:sz w:val="28"/>
                <w:szCs w:val="28"/>
              </w:rPr>
              <w:t xml:space="preserve"> </w:t>
            </w:r>
            <w:r w:rsidRPr="00851FCC">
              <w:rPr>
                <w:sz w:val="28"/>
                <w:szCs w:val="28"/>
                <w:lang w:val="en-US"/>
              </w:rPr>
              <w:t>card</w:t>
            </w:r>
            <w:r w:rsidRPr="00851FCC">
              <w:rPr>
                <w:sz w:val="28"/>
                <w:szCs w:val="28"/>
              </w:rPr>
              <w:t xml:space="preserve"> </w:t>
            </w:r>
          </w:p>
          <w:p w14:paraId="5B2C1E17" w14:textId="77777777" w:rsidR="006E1527" w:rsidRPr="00844AE4" w:rsidRDefault="006E1527" w:rsidP="004E5BD5">
            <w:pPr>
              <w:tabs>
                <w:tab w:val="left" w:pos="4320"/>
                <w:tab w:val="left" w:pos="4500"/>
              </w:tabs>
              <w:rPr>
                <w:sz w:val="28"/>
                <w:szCs w:val="28"/>
              </w:rPr>
            </w:pPr>
          </w:p>
        </w:tc>
        <w:tc>
          <w:tcPr>
            <w:tcW w:w="2921" w:type="pct"/>
          </w:tcPr>
          <w:p w14:paraId="468B4C7F" w14:textId="77777777" w:rsidR="006E1527" w:rsidRDefault="006E1527" w:rsidP="004E5BD5">
            <w:pPr>
              <w:tabs>
                <w:tab w:val="left" w:pos="4320"/>
                <w:tab w:val="left" w:pos="4500"/>
              </w:tabs>
              <w:jc w:val="both"/>
              <w:rPr>
                <w:sz w:val="28"/>
                <w:szCs w:val="28"/>
                <w:lang w:val="uz-Cyrl-UZ"/>
              </w:rPr>
            </w:pPr>
            <w:r>
              <w:rPr>
                <w:sz w:val="28"/>
                <w:szCs w:val="28"/>
              </w:rPr>
              <w:t>Плата расширения, служащая для формирования выводимых на экран изображений. По функциональному признаку они делятся на 2</w:t>
            </w:r>
            <w:r>
              <w:rPr>
                <w:sz w:val="28"/>
                <w:szCs w:val="28"/>
                <w:lang w:val="en-US"/>
              </w:rPr>
              <w:t>D</w:t>
            </w:r>
            <w:r w:rsidRPr="0099336E">
              <w:rPr>
                <w:sz w:val="28"/>
                <w:szCs w:val="28"/>
              </w:rPr>
              <w:t>-</w:t>
            </w:r>
            <w:r>
              <w:rPr>
                <w:sz w:val="28"/>
                <w:szCs w:val="28"/>
              </w:rPr>
              <w:t>карты, 3</w:t>
            </w:r>
            <w:r>
              <w:rPr>
                <w:sz w:val="28"/>
                <w:szCs w:val="28"/>
                <w:lang w:val="en-US"/>
              </w:rPr>
              <w:t>D</w:t>
            </w:r>
            <w:r w:rsidRPr="0099336E">
              <w:rPr>
                <w:sz w:val="28"/>
                <w:szCs w:val="28"/>
              </w:rPr>
              <w:t>-</w:t>
            </w:r>
            <w:r>
              <w:rPr>
                <w:sz w:val="28"/>
                <w:szCs w:val="28"/>
              </w:rPr>
              <w:t>акселераторы и комбинированные (2</w:t>
            </w:r>
            <w:r>
              <w:rPr>
                <w:sz w:val="28"/>
                <w:szCs w:val="28"/>
                <w:lang w:val="en-US"/>
              </w:rPr>
              <w:t>D</w:t>
            </w:r>
            <w:r w:rsidRPr="0099336E">
              <w:rPr>
                <w:sz w:val="28"/>
                <w:szCs w:val="28"/>
              </w:rPr>
              <w:t>/3</w:t>
            </w:r>
            <w:r>
              <w:rPr>
                <w:sz w:val="28"/>
                <w:szCs w:val="28"/>
                <w:lang w:val="en-US"/>
              </w:rPr>
              <w:t>D</w:t>
            </w:r>
            <w:r>
              <w:rPr>
                <w:sz w:val="28"/>
                <w:szCs w:val="28"/>
              </w:rPr>
              <w:t>)</w:t>
            </w:r>
            <w:r w:rsidRPr="0099336E">
              <w:rPr>
                <w:sz w:val="28"/>
                <w:szCs w:val="28"/>
              </w:rPr>
              <w:t>. 2</w:t>
            </w:r>
            <w:r>
              <w:rPr>
                <w:sz w:val="28"/>
                <w:szCs w:val="28"/>
                <w:lang w:val="en-US"/>
              </w:rPr>
              <w:t>D</w:t>
            </w:r>
            <w:r>
              <w:rPr>
                <w:sz w:val="28"/>
                <w:szCs w:val="28"/>
              </w:rPr>
              <w:t>-карты, предназначенные для работы с двухмерной графикой, уже не выпускаются</w:t>
            </w:r>
            <w:r w:rsidRPr="0099336E">
              <w:rPr>
                <w:sz w:val="28"/>
                <w:szCs w:val="28"/>
              </w:rPr>
              <w:t>.</w:t>
            </w:r>
          </w:p>
          <w:p w14:paraId="69026C71" w14:textId="77777777" w:rsidR="006E1527" w:rsidRPr="00320836" w:rsidRDefault="006E1527" w:rsidP="004E5BD5">
            <w:pPr>
              <w:tabs>
                <w:tab w:val="left" w:pos="4320"/>
                <w:tab w:val="left" w:pos="4500"/>
              </w:tabs>
              <w:jc w:val="both"/>
              <w:rPr>
                <w:sz w:val="16"/>
                <w:szCs w:val="16"/>
              </w:rPr>
            </w:pPr>
          </w:p>
          <w:p w14:paraId="1D070FC2" w14:textId="77777777" w:rsidR="006E1527" w:rsidRDefault="006E1527" w:rsidP="004E5BD5">
            <w:pPr>
              <w:tabs>
                <w:tab w:val="left" w:pos="4320"/>
                <w:tab w:val="left" w:pos="4500"/>
              </w:tabs>
              <w:jc w:val="both"/>
              <w:rPr>
                <w:sz w:val="28"/>
                <w:szCs w:val="28"/>
                <w:lang w:val="en-US"/>
              </w:rPr>
            </w:pPr>
            <w:r>
              <w:rPr>
                <w:sz w:val="28"/>
                <w:szCs w:val="28"/>
                <w:lang w:val="uz-Cyrl-UZ"/>
              </w:rPr>
              <w:t>Ekranga</w:t>
            </w:r>
            <w:r w:rsidRPr="002752C5">
              <w:rPr>
                <w:sz w:val="28"/>
                <w:szCs w:val="28"/>
                <w:lang w:val="uz-Cyrl-UZ"/>
              </w:rPr>
              <w:t xml:space="preserve"> </w:t>
            </w:r>
            <w:r>
              <w:rPr>
                <w:sz w:val="28"/>
                <w:szCs w:val="28"/>
                <w:lang w:val="uz-Cyrl-UZ"/>
              </w:rPr>
              <w:t>chiqariladigan</w:t>
            </w:r>
            <w:r w:rsidRPr="002752C5">
              <w:rPr>
                <w:sz w:val="28"/>
                <w:szCs w:val="28"/>
                <w:lang w:val="uz-Cyrl-UZ"/>
              </w:rPr>
              <w:t xml:space="preserve"> </w:t>
            </w:r>
            <w:r>
              <w:rPr>
                <w:sz w:val="28"/>
                <w:szCs w:val="28"/>
                <w:lang w:val="uz-Cyrl-UZ"/>
              </w:rPr>
              <w:t>tasvirlarni</w:t>
            </w:r>
            <w:r w:rsidRPr="002752C5">
              <w:rPr>
                <w:sz w:val="28"/>
                <w:szCs w:val="28"/>
                <w:lang w:val="uz-Cyrl-UZ"/>
              </w:rPr>
              <w:t xml:space="preserve"> </w:t>
            </w:r>
            <w:r>
              <w:rPr>
                <w:sz w:val="28"/>
                <w:szCs w:val="28"/>
                <w:lang w:val="uz-Cyrl-UZ"/>
              </w:rPr>
              <w:t>shakllantirish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xizmat</w:t>
            </w:r>
            <w:r w:rsidRPr="002752C5">
              <w:rPr>
                <w:sz w:val="28"/>
                <w:szCs w:val="28"/>
                <w:lang w:val="uz-Cyrl-UZ"/>
              </w:rPr>
              <w:t xml:space="preserve"> </w:t>
            </w:r>
            <w:r>
              <w:rPr>
                <w:sz w:val="28"/>
                <w:szCs w:val="28"/>
                <w:lang w:val="uz-Cyrl-UZ"/>
              </w:rPr>
              <w:t>qiladigan</w:t>
            </w:r>
            <w:r w:rsidRPr="002752C5">
              <w:rPr>
                <w:sz w:val="28"/>
                <w:szCs w:val="28"/>
                <w:lang w:val="uz-Cyrl-UZ"/>
              </w:rPr>
              <w:t xml:space="preserve"> </w:t>
            </w:r>
            <w:r>
              <w:rPr>
                <w:sz w:val="28"/>
                <w:szCs w:val="28"/>
                <w:lang w:val="uz-Cyrl-UZ"/>
              </w:rPr>
              <w:t>kengaytirish</w:t>
            </w:r>
            <w:r w:rsidRPr="002752C5">
              <w:rPr>
                <w:sz w:val="28"/>
                <w:szCs w:val="28"/>
                <w:lang w:val="uz-Cyrl-UZ"/>
              </w:rPr>
              <w:t xml:space="preserve"> </w:t>
            </w:r>
            <w:r>
              <w:rPr>
                <w:sz w:val="28"/>
                <w:szCs w:val="28"/>
                <w:lang w:val="uz-Cyrl-UZ"/>
              </w:rPr>
              <w:t>platasi</w:t>
            </w:r>
            <w:r w:rsidRPr="002752C5">
              <w:rPr>
                <w:sz w:val="28"/>
                <w:szCs w:val="28"/>
                <w:lang w:val="uz-Cyrl-UZ"/>
              </w:rPr>
              <w:t xml:space="preserve">. </w:t>
            </w:r>
            <w:r>
              <w:rPr>
                <w:sz w:val="28"/>
                <w:szCs w:val="28"/>
                <w:lang w:val="en-US"/>
              </w:rPr>
              <w:t>Funk</w:t>
            </w:r>
            <w:r w:rsidRPr="0099137E">
              <w:rPr>
                <w:sz w:val="28"/>
                <w:szCs w:val="28"/>
                <w:lang w:val="en-US"/>
              </w:rPr>
              <w:t>sional belgisiga ko‘ra</w:t>
            </w:r>
            <w:r>
              <w:rPr>
                <w:sz w:val="28"/>
                <w:szCs w:val="28"/>
                <w:lang w:val="uz-Cyrl-UZ"/>
              </w:rPr>
              <w:t xml:space="preserve">, </w:t>
            </w:r>
            <w:r w:rsidRPr="0099137E">
              <w:rPr>
                <w:sz w:val="28"/>
                <w:szCs w:val="28"/>
                <w:lang w:val="en-US"/>
              </w:rPr>
              <w:t>2</w:t>
            </w:r>
            <w:r>
              <w:rPr>
                <w:sz w:val="28"/>
                <w:szCs w:val="28"/>
                <w:lang w:val="en-US"/>
              </w:rPr>
              <w:t>D</w:t>
            </w:r>
            <w:r w:rsidRPr="0099137E">
              <w:rPr>
                <w:sz w:val="28"/>
                <w:szCs w:val="28"/>
                <w:lang w:val="en-US"/>
              </w:rPr>
              <w:t xml:space="preserve"> kartalarga, 3</w:t>
            </w:r>
            <w:r>
              <w:rPr>
                <w:sz w:val="28"/>
                <w:szCs w:val="28"/>
                <w:lang w:val="en-US"/>
              </w:rPr>
              <w:t>D</w:t>
            </w:r>
            <w:r>
              <w:rPr>
                <w:sz w:val="28"/>
                <w:szCs w:val="28"/>
                <w:lang w:val="uz-Cyrl-UZ"/>
              </w:rPr>
              <w:t xml:space="preserve"> </w:t>
            </w:r>
            <w:r w:rsidRPr="0099137E">
              <w:rPr>
                <w:sz w:val="28"/>
                <w:szCs w:val="28"/>
                <w:lang w:val="en-US"/>
              </w:rPr>
              <w:t>akseleratorlarga va kombinatsiyalangan</w:t>
            </w:r>
            <w:r>
              <w:rPr>
                <w:sz w:val="28"/>
                <w:szCs w:val="28"/>
                <w:lang w:val="en-US"/>
              </w:rPr>
              <w:t xml:space="preserve"> </w:t>
            </w:r>
            <w:r>
              <w:rPr>
                <w:sz w:val="28"/>
                <w:szCs w:val="28"/>
              </w:rPr>
              <w:t>карта</w:t>
            </w:r>
            <w:r w:rsidRPr="0099137E">
              <w:rPr>
                <w:sz w:val="28"/>
                <w:szCs w:val="28"/>
                <w:lang w:val="en-US"/>
              </w:rPr>
              <w:t xml:space="preserve">lar </w:t>
            </w:r>
            <w:r>
              <w:rPr>
                <w:sz w:val="28"/>
                <w:szCs w:val="28"/>
                <w:lang w:val="uz-Cyrl-UZ"/>
              </w:rPr>
              <w:t>(</w:t>
            </w:r>
            <w:r w:rsidRPr="0099137E">
              <w:rPr>
                <w:sz w:val="28"/>
                <w:szCs w:val="28"/>
                <w:lang w:val="en-US"/>
              </w:rPr>
              <w:t>2</w:t>
            </w:r>
            <w:r>
              <w:rPr>
                <w:sz w:val="28"/>
                <w:szCs w:val="28"/>
                <w:lang w:val="en-US"/>
              </w:rPr>
              <w:t>D</w:t>
            </w:r>
            <w:r>
              <w:rPr>
                <w:sz w:val="28"/>
                <w:szCs w:val="28"/>
                <w:lang w:val="uz-Cyrl-UZ"/>
              </w:rPr>
              <w:t>/</w:t>
            </w:r>
            <w:r w:rsidRPr="0099137E">
              <w:rPr>
                <w:sz w:val="28"/>
                <w:szCs w:val="28"/>
                <w:lang w:val="en-US"/>
              </w:rPr>
              <w:t>3</w:t>
            </w:r>
            <w:r>
              <w:rPr>
                <w:sz w:val="28"/>
                <w:szCs w:val="28"/>
                <w:lang w:val="en-US"/>
              </w:rPr>
              <w:t>D</w:t>
            </w:r>
            <w:r>
              <w:rPr>
                <w:sz w:val="28"/>
                <w:szCs w:val="28"/>
                <w:lang w:val="uz-Cyrl-UZ"/>
              </w:rPr>
              <w:t xml:space="preserve">) </w:t>
            </w:r>
            <w:r>
              <w:rPr>
                <w:sz w:val="28"/>
                <w:szCs w:val="28"/>
                <w:lang w:val="en-US"/>
              </w:rPr>
              <w:t xml:space="preserve">ga </w:t>
            </w:r>
            <w:r w:rsidRPr="0099137E">
              <w:rPr>
                <w:sz w:val="28"/>
                <w:szCs w:val="28"/>
                <w:lang w:val="en-US"/>
              </w:rPr>
              <w:t>bo‘linadi. Ikki o‘lchamli</w:t>
            </w:r>
            <w:r>
              <w:rPr>
                <w:sz w:val="28"/>
                <w:szCs w:val="28"/>
                <w:lang w:val="uz-Cyrl-UZ"/>
              </w:rPr>
              <w:t xml:space="preserve"> </w:t>
            </w:r>
            <w:r w:rsidRPr="0099137E">
              <w:rPr>
                <w:sz w:val="28"/>
                <w:szCs w:val="28"/>
                <w:lang w:val="en-US"/>
              </w:rPr>
              <w:t xml:space="preserve">grafika bilan ishlash uchun mo‘ljallangan </w:t>
            </w:r>
            <w:r>
              <w:rPr>
                <w:sz w:val="28"/>
                <w:szCs w:val="28"/>
                <w:lang w:val="uz-Cyrl-UZ"/>
              </w:rPr>
              <w:t>2</w:t>
            </w:r>
            <w:r>
              <w:rPr>
                <w:sz w:val="28"/>
                <w:szCs w:val="28"/>
                <w:lang w:val="en-US"/>
              </w:rPr>
              <w:t>D</w:t>
            </w:r>
            <w:r>
              <w:rPr>
                <w:sz w:val="28"/>
                <w:szCs w:val="28"/>
                <w:lang w:val="uz-Cyrl-UZ"/>
              </w:rPr>
              <w:t xml:space="preserve"> kartalar hozirda chiqarilmaydi.</w:t>
            </w:r>
          </w:p>
          <w:p w14:paraId="32F43DC0" w14:textId="77777777" w:rsidR="006E1527" w:rsidRPr="00320836" w:rsidRDefault="006E1527" w:rsidP="004E5BD5">
            <w:pPr>
              <w:tabs>
                <w:tab w:val="left" w:pos="4320"/>
                <w:tab w:val="left" w:pos="4500"/>
              </w:tabs>
              <w:jc w:val="both"/>
              <w:rPr>
                <w:sz w:val="16"/>
                <w:szCs w:val="16"/>
                <w:lang w:val="en-US"/>
              </w:rPr>
            </w:pPr>
          </w:p>
          <w:p w14:paraId="5EF1B209" w14:textId="77777777" w:rsidR="006E1527" w:rsidRPr="00B64551" w:rsidRDefault="006E1527" w:rsidP="004E5BD5">
            <w:pPr>
              <w:tabs>
                <w:tab w:val="left" w:pos="4320"/>
                <w:tab w:val="left" w:pos="4500"/>
              </w:tabs>
              <w:jc w:val="both"/>
              <w:rPr>
                <w:sz w:val="28"/>
                <w:szCs w:val="28"/>
                <w:lang w:val="uz-Cyrl-UZ"/>
              </w:rPr>
            </w:pPr>
            <w:r w:rsidRPr="002752C5">
              <w:rPr>
                <w:sz w:val="28"/>
                <w:szCs w:val="28"/>
                <w:lang w:val="uz-Cyrl-UZ"/>
              </w:rPr>
              <w:t>Экранга чиқариладиган тасвирларни шакл</w:t>
            </w:r>
            <w:r w:rsidR="00320836">
              <w:rPr>
                <w:sz w:val="28"/>
                <w:szCs w:val="28"/>
                <w:lang w:val="uz-Cyrl-UZ"/>
              </w:rPr>
              <w:t>-</w:t>
            </w:r>
            <w:r w:rsidRPr="002752C5">
              <w:rPr>
                <w:sz w:val="28"/>
                <w:szCs w:val="28"/>
                <w:lang w:val="uz-Cyrl-UZ"/>
              </w:rPr>
              <w:t>лантириш учун хизмат қиладиган кенгайти</w:t>
            </w:r>
            <w:r w:rsidR="00320836">
              <w:rPr>
                <w:sz w:val="28"/>
                <w:szCs w:val="28"/>
                <w:lang w:val="uz-Cyrl-UZ"/>
              </w:rPr>
              <w:t>-</w:t>
            </w:r>
            <w:r w:rsidRPr="002752C5">
              <w:rPr>
                <w:sz w:val="28"/>
                <w:szCs w:val="28"/>
                <w:lang w:val="uz-Cyrl-UZ"/>
              </w:rPr>
              <w:t xml:space="preserve">риш платаси. </w:t>
            </w:r>
            <w:r>
              <w:rPr>
                <w:sz w:val="28"/>
                <w:szCs w:val="28"/>
              </w:rPr>
              <w:t>Функционал белгисига кўра</w:t>
            </w:r>
            <w:r>
              <w:rPr>
                <w:sz w:val="28"/>
                <w:szCs w:val="28"/>
                <w:lang w:val="uz-Cyrl-UZ"/>
              </w:rPr>
              <w:t xml:space="preserve">, </w:t>
            </w:r>
            <w:r w:rsidRPr="002752C5">
              <w:rPr>
                <w:sz w:val="28"/>
                <w:szCs w:val="28"/>
              </w:rPr>
              <w:t>2</w:t>
            </w:r>
            <w:r>
              <w:rPr>
                <w:sz w:val="28"/>
                <w:szCs w:val="28"/>
                <w:lang w:val="en-US"/>
              </w:rPr>
              <w:t>D</w:t>
            </w:r>
            <w:r w:rsidRPr="002752C5">
              <w:rPr>
                <w:sz w:val="28"/>
                <w:szCs w:val="28"/>
              </w:rPr>
              <w:t xml:space="preserve"> </w:t>
            </w:r>
            <w:r>
              <w:rPr>
                <w:sz w:val="28"/>
                <w:szCs w:val="28"/>
              </w:rPr>
              <w:t xml:space="preserve">карталарга, </w:t>
            </w:r>
            <w:r w:rsidRPr="002752C5">
              <w:rPr>
                <w:sz w:val="28"/>
                <w:szCs w:val="28"/>
              </w:rPr>
              <w:t>3</w:t>
            </w:r>
            <w:r>
              <w:rPr>
                <w:sz w:val="28"/>
                <w:szCs w:val="28"/>
                <w:lang w:val="en-US"/>
              </w:rPr>
              <w:t>D</w:t>
            </w:r>
            <w:r>
              <w:rPr>
                <w:sz w:val="28"/>
                <w:szCs w:val="28"/>
                <w:lang w:val="uz-Cyrl-UZ"/>
              </w:rPr>
              <w:t xml:space="preserve"> </w:t>
            </w:r>
            <w:r>
              <w:rPr>
                <w:sz w:val="28"/>
                <w:szCs w:val="28"/>
              </w:rPr>
              <w:t>акселераторларга ва комбинацияланган</w:t>
            </w:r>
            <w:r w:rsidRPr="007C5A47">
              <w:rPr>
                <w:sz w:val="28"/>
                <w:szCs w:val="28"/>
              </w:rPr>
              <w:t xml:space="preserve"> </w:t>
            </w:r>
            <w:r>
              <w:rPr>
                <w:sz w:val="28"/>
                <w:szCs w:val="28"/>
              </w:rPr>
              <w:t xml:space="preserve">карталар </w:t>
            </w:r>
            <w:r>
              <w:rPr>
                <w:sz w:val="28"/>
                <w:szCs w:val="28"/>
                <w:lang w:val="uz-Cyrl-UZ"/>
              </w:rPr>
              <w:t>(</w:t>
            </w:r>
            <w:r>
              <w:rPr>
                <w:sz w:val="28"/>
                <w:szCs w:val="28"/>
              </w:rPr>
              <w:t>2</w:t>
            </w:r>
            <w:r>
              <w:rPr>
                <w:sz w:val="28"/>
                <w:szCs w:val="28"/>
                <w:lang w:val="en-US"/>
              </w:rPr>
              <w:t>D</w:t>
            </w:r>
            <w:r>
              <w:rPr>
                <w:sz w:val="28"/>
                <w:szCs w:val="28"/>
                <w:lang w:val="uz-Cyrl-UZ"/>
              </w:rPr>
              <w:t>/</w:t>
            </w:r>
            <w:r>
              <w:rPr>
                <w:sz w:val="28"/>
                <w:szCs w:val="28"/>
              </w:rPr>
              <w:t>3</w:t>
            </w:r>
            <w:r>
              <w:rPr>
                <w:sz w:val="28"/>
                <w:szCs w:val="28"/>
                <w:lang w:val="en-US"/>
              </w:rPr>
              <w:t>D</w:t>
            </w:r>
            <w:r>
              <w:rPr>
                <w:sz w:val="28"/>
                <w:szCs w:val="28"/>
                <w:lang w:val="uz-Cyrl-UZ"/>
              </w:rPr>
              <w:t>)</w:t>
            </w:r>
            <w:r w:rsidRPr="005B6905">
              <w:rPr>
                <w:sz w:val="28"/>
                <w:szCs w:val="28"/>
              </w:rPr>
              <w:t xml:space="preserve"> </w:t>
            </w:r>
            <w:r>
              <w:rPr>
                <w:sz w:val="28"/>
                <w:szCs w:val="28"/>
              </w:rPr>
              <w:t>га</w:t>
            </w:r>
            <w:r>
              <w:rPr>
                <w:sz w:val="28"/>
                <w:szCs w:val="28"/>
                <w:lang w:val="uz-Cyrl-UZ"/>
              </w:rPr>
              <w:t xml:space="preserve"> </w:t>
            </w:r>
            <w:r>
              <w:rPr>
                <w:sz w:val="28"/>
                <w:szCs w:val="28"/>
              </w:rPr>
              <w:t>бўлинади. Икки ўлчамли</w:t>
            </w:r>
            <w:r>
              <w:rPr>
                <w:sz w:val="28"/>
                <w:szCs w:val="28"/>
                <w:lang w:val="uz-Cyrl-UZ"/>
              </w:rPr>
              <w:t xml:space="preserve"> </w:t>
            </w:r>
            <w:r>
              <w:rPr>
                <w:sz w:val="28"/>
                <w:szCs w:val="28"/>
              </w:rPr>
              <w:t xml:space="preserve">графика билан ишлаш учун мўлжалланган </w:t>
            </w:r>
            <w:r>
              <w:rPr>
                <w:sz w:val="28"/>
                <w:szCs w:val="28"/>
                <w:lang w:val="uz-Cyrl-UZ"/>
              </w:rPr>
              <w:t>2</w:t>
            </w:r>
            <w:r>
              <w:rPr>
                <w:sz w:val="28"/>
                <w:szCs w:val="28"/>
                <w:lang w:val="en-US"/>
              </w:rPr>
              <w:t>D</w:t>
            </w:r>
            <w:r>
              <w:rPr>
                <w:sz w:val="28"/>
                <w:szCs w:val="28"/>
                <w:lang w:val="uz-Cyrl-UZ"/>
              </w:rPr>
              <w:t xml:space="preserve"> карталар ҳозирда чиқарилмайди.</w:t>
            </w:r>
          </w:p>
        </w:tc>
      </w:tr>
      <w:tr w:rsidR="006E1527" w:rsidRPr="00332E8F" w14:paraId="54B8A934" w14:textId="77777777">
        <w:trPr>
          <w:tblCellSpacing w:w="0" w:type="dxa"/>
          <w:jc w:val="center"/>
        </w:trPr>
        <w:tc>
          <w:tcPr>
            <w:tcW w:w="2079" w:type="pct"/>
          </w:tcPr>
          <w:p w14:paraId="55A10558" w14:textId="77777777" w:rsidR="006E1527" w:rsidRPr="00851FCC" w:rsidRDefault="006E1527" w:rsidP="004E5BD5">
            <w:pPr>
              <w:tabs>
                <w:tab w:val="left" w:pos="4320"/>
                <w:tab w:val="left" w:pos="4500"/>
              </w:tabs>
              <w:rPr>
                <w:b/>
                <w:sz w:val="28"/>
                <w:szCs w:val="28"/>
              </w:rPr>
            </w:pPr>
            <w:r w:rsidRPr="00851FCC">
              <w:rPr>
                <w:b/>
                <w:sz w:val="28"/>
                <w:szCs w:val="28"/>
              </w:rPr>
              <w:t>Графическая подсистема</w:t>
            </w:r>
          </w:p>
          <w:p w14:paraId="1D56D185" w14:textId="77777777"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sidRPr="002752C5">
              <w:rPr>
                <w:b/>
                <w:sz w:val="28"/>
                <w:szCs w:val="28"/>
              </w:rPr>
              <w:t xml:space="preserve"> </w:t>
            </w:r>
            <w:r>
              <w:rPr>
                <w:sz w:val="28"/>
                <w:szCs w:val="28"/>
              </w:rPr>
              <w:t>grafik</w:t>
            </w:r>
            <w:r w:rsidRPr="00B42D32">
              <w:rPr>
                <w:sz w:val="28"/>
                <w:szCs w:val="28"/>
              </w:rPr>
              <w:t xml:space="preserve"> </w:t>
            </w:r>
            <w:r>
              <w:rPr>
                <w:sz w:val="28"/>
                <w:szCs w:val="28"/>
              </w:rPr>
              <w:t>quyi</w:t>
            </w:r>
            <w:r w:rsidRPr="00B42D32">
              <w:rPr>
                <w:sz w:val="28"/>
                <w:szCs w:val="28"/>
              </w:rPr>
              <w:t xml:space="preserve"> </w:t>
            </w:r>
            <w:r>
              <w:rPr>
                <w:sz w:val="28"/>
                <w:szCs w:val="28"/>
              </w:rPr>
              <w:t>tizim</w:t>
            </w:r>
          </w:p>
          <w:p w14:paraId="26B098E9" w14:textId="48886959" w:rsidR="006E1527" w:rsidRDefault="000B536F" w:rsidP="004E5BD5">
            <w:pPr>
              <w:tabs>
                <w:tab w:val="left" w:pos="4320"/>
                <w:tab w:val="left" w:pos="4500"/>
              </w:tabs>
              <w:rPr>
                <w:sz w:val="28"/>
                <w:szCs w:val="28"/>
                <w:lang w:val="en-US"/>
              </w:rPr>
            </w:pPr>
            <w:r>
              <w:rPr>
                <w:b/>
                <w:sz w:val="28"/>
                <w:szCs w:val="28"/>
              </w:rPr>
              <w:t xml:space="preserve"> </w:t>
            </w:r>
            <w:r w:rsidR="006E1527" w:rsidRPr="00B42D32">
              <w:rPr>
                <w:sz w:val="28"/>
                <w:szCs w:val="28"/>
              </w:rPr>
              <w:t>график</w:t>
            </w:r>
            <w:r w:rsidR="006E1527" w:rsidRPr="00844AE4">
              <w:rPr>
                <w:sz w:val="28"/>
                <w:szCs w:val="28"/>
                <w:lang w:val="en-US"/>
              </w:rPr>
              <w:t xml:space="preserve"> </w:t>
            </w:r>
            <w:r w:rsidR="006E1527" w:rsidRPr="00B42D32">
              <w:rPr>
                <w:sz w:val="28"/>
                <w:szCs w:val="28"/>
              </w:rPr>
              <w:t>қуйи</w:t>
            </w:r>
            <w:r w:rsidR="006E1527" w:rsidRPr="00844AE4">
              <w:rPr>
                <w:sz w:val="28"/>
                <w:szCs w:val="28"/>
                <w:lang w:val="en-US"/>
              </w:rPr>
              <w:t xml:space="preserve"> </w:t>
            </w:r>
            <w:r w:rsidR="006E1527" w:rsidRPr="00B42D32">
              <w:rPr>
                <w:sz w:val="28"/>
                <w:szCs w:val="28"/>
              </w:rPr>
              <w:t>тизим</w:t>
            </w:r>
          </w:p>
          <w:p w14:paraId="5FE6E1F5"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974A72">
              <w:rPr>
                <w:sz w:val="28"/>
                <w:szCs w:val="28"/>
                <w:lang w:val="en-US"/>
              </w:rPr>
              <w:t>-</w:t>
            </w:r>
            <w:r>
              <w:rPr>
                <w:b/>
                <w:sz w:val="28"/>
                <w:szCs w:val="28"/>
                <w:lang w:val="en-US"/>
              </w:rPr>
              <w:t xml:space="preserve"> </w:t>
            </w:r>
            <w:r w:rsidRPr="00851FCC">
              <w:rPr>
                <w:sz w:val="28"/>
                <w:szCs w:val="28"/>
                <w:lang w:val="en-US"/>
              </w:rPr>
              <w:t>graphics</w:t>
            </w:r>
            <w:r w:rsidRPr="00844AE4">
              <w:rPr>
                <w:sz w:val="28"/>
                <w:szCs w:val="28"/>
                <w:lang w:val="en-US"/>
              </w:rPr>
              <w:t xml:space="preserve"> </w:t>
            </w:r>
            <w:r w:rsidRPr="00851FCC">
              <w:rPr>
                <w:sz w:val="28"/>
                <w:szCs w:val="28"/>
                <w:lang w:val="en-US"/>
              </w:rPr>
              <w:t>subsystem</w:t>
            </w:r>
            <w:r w:rsidRPr="00844AE4">
              <w:rPr>
                <w:sz w:val="28"/>
                <w:szCs w:val="28"/>
                <w:lang w:val="en-US"/>
              </w:rPr>
              <w:t xml:space="preserve"> </w:t>
            </w:r>
          </w:p>
          <w:p w14:paraId="37776080" w14:textId="77777777" w:rsidR="006E1527" w:rsidRPr="00851FCC" w:rsidRDefault="006E1527" w:rsidP="004E5BD5">
            <w:pPr>
              <w:tabs>
                <w:tab w:val="left" w:pos="4320"/>
                <w:tab w:val="left" w:pos="4500"/>
              </w:tabs>
              <w:rPr>
                <w:sz w:val="28"/>
                <w:szCs w:val="28"/>
                <w:lang w:val="en-US"/>
              </w:rPr>
            </w:pPr>
          </w:p>
        </w:tc>
        <w:tc>
          <w:tcPr>
            <w:tcW w:w="2921" w:type="pct"/>
          </w:tcPr>
          <w:p w14:paraId="79BDE8EF" w14:textId="77777777" w:rsidR="006E1527" w:rsidRPr="00417113" w:rsidRDefault="006E1527" w:rsidP="004E5BD5">
            <w:pPr>
              <w:tabs>
                <w:tab w:val="left" w:pos="4320"/>
                <w:tab w:val="left" w:pos="4500"/>
              </w:tabs>
              <w:jc w:val="both"/>
              <w:rPr>
                <w:sz w:val="27"/>
                <w:szCs w:val="27"/>
                <w:lang w:val="uz-Cyrl-UZ"/>
              </w:rPr>
            </w:pPr>
            <w:r w:rsidRPr="00417113">
              <w:rPr>
                <w:sz w:val="27"/>
                <w:szCs w:val="27"/>
              </w:rPr>
              <w:t>Совокупность аппаратных средств компьютера, предназначенная для работы с графикой.</w:t>
            </w:r>
          </w:p>
          <w:p w14:paraId="059E223F" w14:textId="77777777" w:rsidR="006E1527" w:rsidRPr="00417113" w:rsidRDefault="006E1527" w:rsidP="004E5BD5">
            <w:pPr>
              <w:tabs>
                <w:tab w:val="left" w:pos="4320"/>
                <w:tab w:val="left" w:pos="4500"/>
              </w:tabs>
              <w:jc w:val="both"/>
              <w:rPr>
                <w:sz w:val="16"/>
                <w:szCs w:val="16"/>
              </w:rPr>
            </w:pPr>
          </w:p>
          <w:p w14:paraId="1E948376" w14:textId="77777777" w:rsidR="006E1527" w:rsidRDefault="006E1527" w:rsidP="004E5BD5">
            <w:pPr>
              <w:tabs>
                <w:tab w:val="left" w:pos="4320"/>
                <w:tab w:val="left" w:pos="4500"/>
              </w:tabs>
              <w:jc w:val="both"/>
              <w:rPr>
                <w:sz w:val="28"/>
                <w:szCs w:val="28"/>
                <w:lang w:val="en-US"/>
              </w:rPr>
            </w:pPr>
            <w:r w:rsidRPr="0099137E">
              <w:rPr>
                <w:sz w:val="28"/>
                <w:szCs w:val="28"/>
                <w:lang w:val="en-US"/>
              </w:rPr>
              <w:t>Grafika bilan ishlash uchun mo‘ljallangan, kompyuter apparat vositalari jami.</w:t>
            </w:r>
          </w:p>
          <w:p w14:paraId="4283FEAA" w14:textId="77777777" w:rsidR="006E1527" w:rsidRPr="00417113" w:rsidRDefault="006E1527" w:rsidP="004E5BD5">
            <w:pPr>
              <w:tabs>
                <w:tab w:val="left" w:pos="4320"/>
                <w:tab w:val="left" w:pos="4500"/>
              </w:tabs>
              <w:jc w:val="both"/>
              <w:rPr>
                <w:sz w:val="16"/>
                <w:szCs w:val="16"/>
                <w:lang w:val="en-US"/>
              </w:rPr>
            </w:pPr>
          </w:p>
          <w:p w14:paraId="5CCD8D75" w14:textId="77777777" w:rsidR="006E1527" w:rsidRPr="00332E8F" w:rsidRDefault="006E1527" w:rsidP="004E5BD5">
            <w:pPr>
              <w:tabs>
                <w:tab w:val="left" w:pos="4320"/>
                <w:tab w:val="left" w:pos="4500"/>
              </w:tabs>
              <w:jc w:val="both"/>
              <w:rPr>
                <w:sz w:val="28"/>
                <w:szCs w:val="28"/>
              </w:rPr>
            </w:pPr>
            <w:r>
              <w:rPr>
                <w:sz w:val="28"/>
                <w:szCs w:val="28"/>
              </w:rPr>
              <w:t>Графика билан ишлаш учун мўлжалланган, компьютер аппарат воситалари жами.</w:t>
            </w:r>
          </w:p>
        </w:tc>
      </w:tr>
      <w:tr w:rsidR="006E1527" w:rsidRPr="002004B5" w14:paraId="6258FFAF" w14:textId="77777777">
        <w:trPr>
          <w:tblCellSpacing w:w="0" w:type="dxa"/>
          <w:jc w:val="center"/>
        </w:trPr>
        <w:tc>
          <w:tcPr>
            <w:tcW w:w="2079" w:type="pct"/>
          </w:tcPr>
          <w:p w14:paraId="4B4018B7" w14:textId="77777777" w:rsidR="006E1527" w:rsidRPr="00851FCC" w:rsidRDefault="006E1527" w:rsidP="004E5BD5">
            <w:pPr>
              <w:tabs>
                <w:tab w:val="left" w:pos="4320"/>
                <w:tab w:val="left" w:pos="4500"/>
              </w:tabs>
              <w:rPr>
                <w:b/>
                <w:sz w:val="28"/>
                <w:szCs w:val="28"/>
                <w:lang w:val="uz-Cyrl-UZ"/>
              </w:rPr>
            </w:pPr>
            <w:r w:rsidRPr="00851FCC">
              <w:rPr>
                <w:b/>
                <w:sz w:val="28"/>
                <w:szCs w:val="28"/>
                <w:lang w:val="uz-Cyrl-UZ"/>
              </w:rPr>
              <w:lastRenderedPageBreak/>
              <w:t>Графический адаптер</w:t>
            </w:r>
          </w:p>
          <w:p w14:paraId="750102BD" w14:textId="77777777" w:rsidR="006E1527" w:rsidRPr="00971DA5" w:rsidRDefault="006E1527" w:rsidP="004E5BD5">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sidRPr="00D71DDC">
              <w:rPr>
                <w:sz w:val="28"/>
                <w:szCs w:val="28"/>
                <w:lang w:val="uz-Cyrl-UZ"/>
              </w:rPr>
              <w:t>grafik adapter</w:t>
            </w:r>
          </w:p>
          <w:p w14:paraId="42D2F9D5" w14:textId="3B9830B1" w:rsidR="006E1527" w:rsidRPr="00844AE4" w:rsidRDefault="00D7251A" w:rsidP="004E5BD5">
            <w:pPr>
              <w:tabs>
                <w:tab w:val="left" w:pos="4320"/>
                <w:tab w:val="left" w:pos="4500"/>
              </w:tabs>
              <w:rPr>
                <w:sz w:val="28"/>
                <w:szCs w:val="28"/>
              </w:rPr>
            </w:pPr>
            <w:r>
              <w:rPr>
                <w:b/>
                <w:lang w:val="uz-Cyrl-UZ"/>
              </w:rPr>
              <w:t xml:space="preserve"> </w:t>
            </w:r>
            <w:r w:rsidR="006E1527">
              <w:rPr>
                <w:sz w:val="28"/>
                <w:szCs w:val="28"/>
              </w:rPr>
              <w:t>график адаптер</w:t>
            </w:r>
          </w:p>
          <w:p w14:paraId="32C72CE2"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974A72">
              <w:rPr>
                <w:sz w:val="28"/>
                <w:szCs w:val="28"/>
                <w:lang w:val="en-US"/>
              </w:rPr>
              <w:t>-</w:t>
            </w:r>
            <w:r w:rsidRPr="00974A72">
              <w:rPr>
                <w:sz w:val="28"/>
                <w:szCs w:val="28"/>
                <w:lang w:val="uz-Cyrl-UZ"/>
              </w:rPr>
              <w:t xml:space="preserve"> </w:t>
            </w:r>
            <w:r w:rsidRPr="00851FCC">
              <w:rPr>
                <w:sz w:val="28"/>
                <w:szCs w:val="28"/>
                <w:lang w:val="uz-Cyrl-UZ"/>
              </w:rPr>
              <w:t xml:space="preserve">graphics adapter </w:t>
            </w:r>
          </w:p>
          <w:p w14:paraId="1E119F0A" w14:textId="77777777" w:rsidR="006E1527" w:rsidRPr="00851FCC" w:rsidRDefault="006E1527" w:rsidP="004E5BD5">
            <w:pPr>
              <w:tabs>
                <w:tab w:val="left" w:pos="4320"/>
                <w:tab w:val="left" w:pos="4500"/>
              </w:tabs>
              <w:rPr>
                <w:sz w:val="28"/>
                <w:szCs w:val="28"/>
                <w:lang w:val="en-US"/>
              </w:rPr>
            </w:pPr>
          </w:p>
        </w:tc>
        <w:tc>
          <w:tcPr>
            <w:tcW w:w="2921" w:type="pct"/>
          </w:tcPr>
          <w:p w14:paraId="250EFA4E" w14:textId="77777777" w:rsidR="006E1527" w:rsidRDefault="006E1527" w:rsidP="004E5BD5">
            <w:pPr>
              <w:tabs>
                <w:tab w:val="left" w:pos="4320"/>
                <w:tab w:val="left" w:pos="4500"/>
              </w:tabs>
              <w:jc w:val="both"/>
              <w:rPr>
                <w:sz w:val="28"/>
                <w:szCs w:val="28"/>
                <w:lang w:val="uz-Cyrl-UZ"/>
              </w:rPr>
            </w:pPr>
            <w:r>
              <w:rPr>
                <w:sz w:val="28"/>
                <w:szCs w:val="28"/>
              </w:rPr>
              <w:t xml:space="preserve">Плата расширения (или комплект микросхем), содержащая видеопамять и другую необходимую электронику, обеспечивающую вывод растровых изображений на монитор. </w:t>
            </w:r>
          </w:p>
          <w:p w14:paraId="4AA55A9A" w14:textId="77777777" w:rsidR="006E1527" w:rsidRPr="00417113" w:rsidRDefault="006E1527" w:rsidP="004E5BD5">
            <w:pPr>
              <w:tabs>
                <w:tab w:val="left" w:pos="4320"/>
                <w:tab w:val="left" w:pos="4500"/>
              </w:tabs>
              <w:jc w:val="both"/>
              <w:rPr>
                <w:sz w:val="16"/>
                <w:szCs w:val="16"/>
              </w:rPr>
            </w:pPr>
          </w:p>
          <w:p w14:paraId="44919EBC" w14:textId="77777777" w:rsidR="006E1527" w:rsidRPr="00D71DDC" w:rsidRDefault="006E1527" w:rsidP="004E5BD5">
            <w:pPr>
              <w:tabs>
                <w:tab w:val="left" w:pos="4320"/>
                <w:tab w:val="left" w:pos="4500"/>
              </w:tabs>
              <w:jc w:val="both"/>
              <w:rPr>
                <w:sz w:val="28"/>
                <w:szCs w:val="28"/>
              </w:rPr>
            </w:pPr>
            <w:r>
              <w:rPr>
                <w:sz w:val="28"/>
                <w:szCs w:val="28"/>
                <w:lang w:val="uz-Cyrl-UZ"/>
              </w:rPr>
              <w:t>Rastrli</w:t>
            </w:r>
            <w:r w:rsidRPr="00D015B8">
              <w:rPr>
                <w:sz w:val="28"/>
                <w:szCs w:val="28"/>
                <w:lang w:val="uz-Cyrl-UZ"/>
              </w:rPr>
              <w:t xml:space="preserve"> </w:t>
            </w:r>
            <w:r>
              <w:rPr>
                <w:sz w:val="28"/>
                <w:szCs w:val="28"/>
                <w:lang w:val="uz-Cyrl-UZ"/>
              </w:rPr>
              <w:t>tasvirlarning</w:t>
            </w:r>
            <w:r w:rsidRPr="00D015B8">
              <w:rPr>
                <w:sz w:val="28"/>
                <w:szCs w:val="28"/>
                <w:lang w:val="uz-Cyrl-UZ"/>
              </w:rPr>
              <w:t xml:space="preserve"> </w:t>
            </w:r>
            <w:r>
              <w:rPr>
                <w:sz w:val="28"/>
                <w:szCs w:val="28"/>
                <w:lang w:val="uz-Cyrl-UZ"/>
              </w:rPr>
              <w:t>monitorga</w:t>
            </w:r>
            <w:r w:rsidRPr="00D015B8">
              <w:rPr>
                <w:sz w:val="28"/>
                <w:szCs w:val="28"/>
                <w:lang w:val="uz-Cyrl-UZ"/>
              </w:rPr>
              <w:t xml:space="preserve"> </w:t>
            </w:r>
            <w:r>
              <w:rPr>
                <w:sz w:val="28"/>
                <w:szCs w:val="28"/>
                <w:lang w:val="uz-Cyrl-UZ"/>
              </w:rPr>
              <w:t>chiqarilishini</w:t>
            </w:r>
            <w:r w:rsidRPr="00D015B8">
              <w:rPr>
                <w:sz w:val="28"/>
                <w:szCs w:val="28"/>
                <w:lang w:val="uz-Cyrl-UZ"/>
              </w:rPr>
              <w:t xml:space="preserve"> </w:t>
            </w:r>
            <w:r>
              <w:rPr>
                <w:sz w:val="28"/>
                <w:szCs w:val="28"/>
                <w:lang w:val="uz-Cyrl-UZ"/>
              </w:rPr>
              <w:t>ta’minlaydigan</w:t>
            </w:r>
            <w:r w:rsidRPr="00D015B8">
              <w:rPr>
                <w:sz w:val="28"/>
                <w:szCs w:val="28"/>
                <w:lang w:val="uz-Cyrl-UZ"/>
              </w:rPr>
              <w:t xml:space="preserve"> </w:t>
            </w:r>
            <w:r>
              <w:rPr>
                <w:sz w:val="28"/>
                <w:szCs w:val="28"/>
                <w:lang w:val="uz-Cyrl-UZ"/>
              </w:rPr>
              <w:t>videoxotira</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zarur</w:t>
            </w:r>
            <w:r w:rsidRPr="00D015B8">
              <w:rPr>
                <w:sz w:val="28"/>
                <w:szCs w:val="28"/>
                <w:lang w:val="uz-Cyrl-UZ"/>
              </w:rPr>
              <w:t xml:space="preserve"> </w:t>
            </w:r>
            <w:r>
              <w:rPr>
                <w:sz w:val="28"/>
                <w:szCs w:val="28"/>
                <w:lang w:val="uz-Cyrl-UZ"/>
              </w:rPr>
              <w:t>elektronikani</w:t>
            </w:r>
            <w:r w:rsidRPr="00D015B8">
              <w:rPr>
                <w:sz w:val="28"/>
                <w:szCs w:val="28"/>
                <w:lang w:val="uz-Cyrl-UZ"/>
              </w:rPr>
              <w:t xml:space="preserve"> </w:t>
            </w:r>
            <w:r>
              <w:rPr>
                <w:sz w:val="28"/>
                <w:szCs w:val="28"/>
                <w:lang w:val="uz-Cyrl-UZ"/>
              </w:rPr>
              <w:t>ichiga</w:t>
            </w:r>
            <w:r w:rsidRPr="00D015B8">
              <w:rPr>
                <w:sz w:val="28"/>
                <w:szCs w:val="28"/>
                <w:lang w:val="uz-Cyrl-UZ"/>
              </w:rPr>
              <w:t xml:space="preserve"> </w:t>
            </w:r>
            <w:r>
              <w:rPr>
                <w:sz w:val="28"/>
                <w:szCs w:val="28"/>
                <w:lang w:val="uz-Cyrl-UZ"/>
              </w:rPr>
              <w:t>oladigan</w:t>
            </w:r>
            <w:r w:rsidRPr="00D015B8">
              <w:rPr>
                <w:sz w:val="28"/>
                <w:szCs w:val="28"/>
                <w:lang w:val="uz-Cyrl-UZ"/>
              </w:rPr>
              <w:t xml:space="preserve"> </w:t>
            </w:r>
            <w:r>
              <w:rPr>
                <w:sz w:val="28"/>
                <w:szCs w:val="28"/>
                <w:lang w:val="uz-Cyrl-UZ"/>
              </w:rPr>
              <w:t>kengaytirish</w:t>
            </w:r>
            <w:r w:rsidRPr="00D015B8">
              <w:rPr>
                <w:sz w:val="28"/>
                <w:szCs w:val="28"/>
                <w:lang w:val="uz-Cyrl-UZ"/>
              </w:rPr>
              <w:t xml:space="preserve"> </w:t>
            </w:r>
            <w:r>
              <w:rPr>
                <w:sz w:val="28"/>
                <w:szCs w:val="28"/>
                <w:lang w:val="uz-Cyrl-UZ"/>
              </w:rPr>
              <w:t>platasi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mikrosxemalar</w:t>
            </w:r>
            <w:r w:rsidRPr="00D015B8">
              <w:rPr>
                <w:sz w:val="28"/>
                <w:szCs w:val="28"/>
                <w:lang w:val="uz-Cyrl-UZ"/>
              </w:rPr>
              <w:t xml:space="preserve"> </w:t>
            </w:r>
            <w:r>
              <w:rPr>
                <w:sz w:val="28"/>
                <w:szCs w:val="28"/>
                <w:lang w:val="uz-Cyrl-UZ"/>
              </w:rPr>
              <w:t>to‘plami</w:t>
            </w:r>
            <w:r w:rsidRPr="00D015B8">
              <w:rPr>
                <w:sz w:val="28"/>
                <w:szCs w:val="28"/>
                <w:lang w:val="uz-Cyrl-UZ"/>
              </w:rPr>
              <w:t>)</w:t>
            </w:r>
            <w:r>
              <w:rPr>
                <w:sz w:val="28"/>
                <w:szCs w:val="28"/>
                <w:lang w:val="uz-Cyrl-UZ"/>
              </w:rPr>
              <w:t>.</w:t>
            </w:r>
          </w:p>
          <w:p w14:paraId="21837581" w14:textId="77777777" w:rsidR="006E1527" w:rsidRPr="00417113" w:rsidRDefault="006E1527" w:rsidP="004E5BD5">
            <w:pPr>
              <w:tabs>
                <w:tab w:val="left" w:pos="4320"/>
                <w:tab w:val="left" w:pos="4500"/>
              </w:tabs>
              <w:jc w:val="both"/>
              <w:rPr>
                <w:sz w:val="16"/>
                <w:szCs w:val="16"/>
              </w:rPr>
            </w:pPr>
          </w:p>
          <w:p w14:paraId="4B3F9C38" w14:textId="77777777" w:rsidR="006E1527" w:rsidRPr="00417113" w:rsidRDefault="006E1527" w:rsidP="004E5BD5">
            <w:pPr>
              <w:tabs>
                <w:tab w:val="left" w:pos="4320"/>
                <w:tab w:val="left" w:pos="4500"/>
              </w:tabs>
              <w:jc w:val="both"/>
              <w:rPr>
                <w:sz w:val="27"/>
                <w:szCs w:val="27"/>
                <w:lang w:val="uz-Cyrl-UZ"/>
              </w:rPr>
            </w:pPr>
            <w:r w:rsidRPr="00417113">
              <w:rPr>
                <w:sz w:val="27"/>
                <w:szCs w:val="27"/>
                <w:lang w:val="uz-Cyrl-UZ"/>
              </w:rPr>
              <w:t>Растрли тасвирларнинг мониторга чиқарили</w:t>
            </w:r>
            <w:r w:rsidR="00E6791F" w:rsidRPr="00417113">
              <w:rPr>
                <w:sz w:val="27"/>
                <w:szCs w:val="27"/>
                <w:lang w:val="uz-Cyrl-UZ"/>
              </w:rPr>
              <w:t>-</w:t>
            </w:r>
            <w:r w:rsidRPr="00417113">
              <w:rPr>
                <w:sz w:val="27"/>
                <w:szCs w:val="27"/>
                <w:lang w:val="uz-Cyrl-UZ"/>
              </w:rPr>
              <w:t>шини таъминлайдиган видеохотира ва бошқа зарур электроникани ичига оладиган кенгай</w:t>
            </w:r>
            <w:r w:rsidR="00E6791F" w:rsidRPr="00417113">
              <w:rPr>
                <w:sz w:val="27"/>
                <w:szCs w:val="27"/>
                <w:lang w:val="uz-Cyrl-UZ"/>
              </w:rPr>
              <w:t>-</w:t>
            </w:r>
            <w:r w:rsidRPr="00417113">
              <w:rPr>
                <w:sz w:val="27"/>
                <w:szCs w:val="27"/>
                <w:lang w:val="uz-Cyrl-UZ"/>
              </w:rPr>
              <w:t>тириш платаси (ёки микросхемалар тўплами).</w:t>
            </w:r>
          </w:p>
        </w:tc>
      </w:tr>
      <w:tr w:rsidR="006E1527" w:rsidRPr="003D29C3" w14:paraId="3DD7A77E" w14:textId="77777777">
        <w:trPr>
          <w:tblCellSpacing w:w="0" w:type="dxa"/>
          <w:jc w:val="center"/>
        </w:trPr>
        <w:tc>
          <w:tcPr>
            <w:tcW w:w="2079" w:type="pct"/>
          </w:tcPr>
          <w:p w14:paraId="0B55D9A2" w14:textId="77777777" w:rsidR="006E1527" w:rsidRPr="00851FCC" w:rsidRDefault="006E1527" w:rsidP="004E5BD5">
            <w:pPr>
              <w:tabs>
                <w:tab w:val="left" w:pos="4320"/>
                <w:tab w:val="left" w:pos="4500"/>
              </w:tabs>
              <w:rPr>
                <w:b/>
                <w:sz w:val="28"/>
                <w:szCs w:val="28"/>
              </w:rPr>
            </w:pPr>
            <w:r w:rsidRPr="00851FCC">
              <w:rPr>
                <w:b/>
                <w:sz w:val="28"/>
                <w:szCs w:val="28"/>
              </w:rPr>
              <w:t>Графический пользова</w:t>
            </w:r>
            <w:r w:rsidR="006E7B9C" w:rsidRPr="005D2E87">
              <w:rPr>
                <w:b/>
                <w:sz w:val="28"/>
                <w:szCs w:val="28"/>
              </w:rPr>
              <w:t>-</w:t>
            </w:r>
            <w:r w:rsidRPr="00851FCC">
              <w:rPr>
                <w:b/>
                <w:sz w:val="28"/>
                <w:szCs w:val="28"/>
              </w:rPr>
              <w:t>тельский интерфейс</w:t>
            </w:r>
          </w:p>
          <w:p w14:paraId="778AD565" w14:textId="77777777" w:rsidR="006E1527" w:rsidRPr="005E6112" w:rsidRDefault="006E1527" w:rsidP="004E5BD5">
            <w:pPr>
              <w:tabs>
                <w:tab w:val="left" w:pos="4320"/>
                <w:tab w:val="left" w:pos="4500"/>
              </w:tabs>
              <w:rPr>
                <w:b/>
                <w:sz w:val="28"/>
                <w:szCs w:val="28"/>
              </w:rPr>
            </w:pPr>
            <w:r>
              <w:rPr>
                <w:b/>
                <w:sz w:val="28"/>
                <w:szCs w:val="28"/>
                <w:lang w:val="en-US"/>
              </w:rPr>
              <w:t>uz</w:t>
            </w:r>
            <w:r w:rsidRPr="005E6112">
              <w:rPr>
                <w:b/>
                <w:sz w:val="28"/>
                <w:szCs w:val="28"/>
              </w:rPr>
              <w:t xml:space="preserve"> </w:t>
            </w:r>
            <w:r w:rsidRPr="00107C80">
              <w:rPr>
                <w:sz w:val="28"/>
                <w:szCs w:val="28"/>
              </w:rPr>
              <w:t>-</w:t>
            </w:r>
            <w:r w:rsidRPr="005E6112">
              <w:rPr>
                <w:b/>
                <w:sz w:val="28"/>
                <w:szCs w:val="28"/>
              </w:rPr>
              <w:t xml:space="preserve"> </w:t>
            </w:r>
            <w:r>
              <w:rPr>
                <w:sz w:val="28"/>
                <w:szCs w:val="28"/>
                <w:lang w:val="uz-Cyrl-UZ"/>
              </w:rPr>
              <w:t>foydalanuvchining gra</w:t>
            </w:r>
            <w:r>
              <w:rPr>
                <w:sz w:val="28"/>
                <w:szCs w:val="28"/>
              </w:rPr>
              <w:t>fik interfeysi</w:t>
            </w:r>
          </w:p>
          <w:p w14:paraId="242970B7" w14:textId="1FA48E5F" w:rsidR="006E1527" w:rsidRPr="00844AE4" w:rsidRDefault="00D7251A" w:rsidP="004E5BD5">
            <w:pPr>
              <w:tabs>
                <w:tab w:val="left" w:pos="4320"/>
                <w:tab w:val="left" w:pos="4500"/>
              </w:tabs>
              <w:rPr>
                <w:sz w:val="28"/>
                <w:szCs w:val="28"/>
                <w:lang w:val="uz-Cyrl-UZ"/>
              </w:rPr>
            </w:pPr>
            <w:r>
              <w:rPr>
                <w:sz w:val="28"/>
                <w:szCs w:val="28"/>
                <w:lang w:val="uz-Cyrl-UZ"/>
              </w:rPr>
              <w:t xml:space="preserve"> </w:t>
            </w:r>
            <w:r w:rsidR="006E1527">
              <w:rPr>
                <w:sz w:val="28"/>
                <w:szCs w:val="28"/>
                <w:lang w:val="uz-Cyrl-UZ"/>
              </w:rPr>
              <w:t>фойдаланувчининг гра</w:t>
            </w:r>
            <w:r w:rsidR="006E1527" w:rsidRPr="00844AE4">
              <w:rPr>
                <w:sz w:val="28"/>
                <w:szCs w:val="28"/>
                <w:lang w:val="uz-Cyrl-UZ"/>
              </w:rPr>
              <w:t>фик интерфейси</w:t>
            </w:r>
          </w:p>
          <w:p w14:paraId="64D5DB0B" w14:textId="3D592BBC" w:rsidR="006E1527" w:rsidRPr="00851FCC" w:rsidRDefault="006E1527" w:rsidP="00851FCC">
            <w:pPr>
              <w:tabs>
                <w:tab w:val="left" w:pos="4320"/>
                <w:tab w:val="left" w:pos="4500"/>
              </w:tabs>
              <w:rPr>
                <w:sz w:val="28"/>
                <w:szCs w:val="28"/>
                <w:lang w:val="uz-Cyrl-UZ"/>
              </w:rPr>
            </w:pPr>
            <w:r w:rsidRPr="00844AE4">
              <w:rPr>
                <w:b/>
                <w:sz w:val="28"/>
                <w:szCs w:val="28"/>
                <w:lang w:val="uz-Cyrl-UZ"/>
              </w:rPr>
              <w:t xml:space="preserve">en </w:t>
            </w:r>
            <w:r w:rsidRPr="00974A72">
              <w:rPr>
                <w:sz w:val="28"/>
                <w:szCs w:val="28"/>
                <w:lang w:val="uz-Cyrl-UZ"/>
              </w:rPr>
              <w:t>-</w:t>
            </w:r>
            <w:r w:rsidRPr="00844AE4">
              <w:rPr>
                <w:sz w:val="28"/>
                <w:szCs w:val="28"/>
                <w:lang w:val="uz-Cyrl-UZ"/>
              </w:rPr>
              <w:t xml:space="preserve"> graphical user interface</w:t>
            </w:r>
            <w:r w:rsidR="00D7251A">
              <w:rPr>
                <w:sz w:val="28"/>
                <w:szCs w:val="28"/>
                <w:lang w:val="uz-Cyrl-UZ"/>
              </w:rPr>
              <w:t xml:space="preserve"> </w:t>
            </w:r>
          </w:p>
          <w:p w14:paraId="7B412888" w14:textId="77777777" w:rsidR="006E1527" w:rsidRPr="00844AE4" w:rsidRDefault="006E1527" w:rsidP="004E5BD5">
            <w:pPr>
              <w:tabs>
                <w:tab w:val="left" w:pos="4320"/>
                <w:tab w:val="left" w:pos="4500"/>
              </w:tabs>
              <w:rPr>
                <w:sz w:val="28"/>
                <w:szCs w:val="28"/>
                <w:lang w:val="uz-Cyrl-UZ"/>
              </w:rPr>
            </w:pPr>
          </w:p>
        </w:tc>
        <w:tc>
          <w:tcPr>
            <w:tcW w:w="2921" w:type="pct"/>
          </w:tcPr>
          <w:p w14:paraId="0DBCED0F" w14:textId="77777777" w:rsidR="006E1527" w:rsidRDefault="006E1527" w:rsidP="004E5BD5">
            <w:pPr>
              <w:tabs>
                <w:tab w:val="left" w:pos="4320"/>
                <w:tab w:val="left" w:pos="4500"/>
              </w:tabs>
              <w:jc w:val="both"/>
              <w:rPr>
                <w:sz w:val="28"/>
                <w:szCs w:val="28"/>
                <w:lang w:val="uz-Cyrl-UZ"/>
              </w:rPr>
            </w:pPr>
            <w:r>
              <w:rPr>
                <w:sz w:val="28"/>
                <w:szCs w:val="28"/>
              </w:rPr>
              <w:t>Программные средства, предоставляющие пользователю возможность выполнять различные операции с графическими объектами.</w:t>
            </w:r>
          </w:p>
          <w:p w14:paraId="23DF1179" w14:textId="77777777" w:rsidR="006E1527" w:rsidRPr="00417113" w:rsidRDefault="006E1527" w:rsidP="004E5BD5">
            <w:pPr>
              <w:tabs>
                <w:tab w:val="left" w:pos="4320"/>
                <w:tab w:val="left" w:pos="4500"/>
              </w:tabs>
              <w:jc w:val="both"/>
              <w:rPr>
                <w:sz w:val="16"/>
                <w:szCs w:val="16"/>
              </w:rPr>
            </w:pPr>
          </w:p>
          <w:p w14:paraId="3FAE0B33" w14:textId="77777777" w:rsidR="006E1527" w:rsidRPr="00D71DDC" w:rsidRDefault="006E1527" w:rsidP="004E5BD5">
            <w:pPr>
              <w:tabs>
                <w:tab w:val="left" w:pos="4320"/>
                <w:tab w:val="left" w:pos="4500"/>
              </w:tabs>
              <w:jc w:val="both"/>
              <w:rPr>
                <w:sz w:val="28"/>
                <w:szCs w:val="28"/>
              </w:rPr>
            </w:pPr>
            <w:r w:rsidRPr="002165D4">
              <w:rPr>
                <w:sz w:val="28"/>
                <w:szCs w:val="28"/>
                <w:lang w:val="en-US"/>
              </w:rPr>
              <w:t>Foydalanuvchiga</w:t>
            </w:r>
            <w:r w:rsidRPr="00D71DDC">
              <w:rPr>
                <w:sz w:val="28"/>
                <w:szCs w:val="28"/>
              </w:rPr>
              <w:t xml:space="preserve"> </w:t>
            </w:r>
            <w:r w:rsidRPr="002165D4">
              <w:rPr>
                <w:sz w:val="28"/>
                <w:szCs w:val="28"/>
                <w:lang w:val="en-US"/>
              </w:rPr>
              <w:t>grafik</w:t>
            </w:r>
            <w:r w:rsidRPr="00D71DDC">
              <w:rPr>
                <w:sz w:val="28"/>
                <w:szCs w:val="28"/>
              </w:rPr>
              <w:t xml:space="preserve"> </w:t>
            </w:r>
            <w:r>
              <w:rPr>
                <w:sz w:val="28"/>
                <w:szCs w:val="28"/>
                <w:lang w:val="en-US"/>
              </w:rPr>
              <w:t>obyekt</w:t>
            </w:r>
            <w:r w:rsidRPr="002165D4">
              <w:rPr>
                <w:sz w:val="28"/>
                <w:szCs w:val="28"/>
                <w:lang w:val="en-US"/>
              </w:rPr>
              <w:t>lar</w:t>
            </w:r>
            <w:r w:rsidRPr="00D71DDC">
              <w:rPr>
                <w:sz w:val="28"/>
                <w:szCs w:val="28"/>
              </w:rPr>
              <w:t xml:space="preserve"> </w:t>
            </w:r>
            <w:r w:rsidRPr="002165D4">
              <w:rPr>
                <w:sz w:val="28"/>
                <w:szCs w:val="28"/>
                <w:lang w:val="en-US"/>
              </w:rPr>
              <w:t>bilan</w:t>
            </w:r>
            <w:r w:rsidRPr="00D71DDC">
              <w:rPr>
                <w:sz w:val="28"/>
                <w:szCs w:val="28"/>
              </w:rPr>
              <w:t xml:space="preserve"> </w:t>
            </w:r>
            <w:r w:rsidRPr="002165D4">
              <w:rPr>
                <w:sz w:val="28"/>
                <w:szCs w:val="28"/>
                <w:lang w:val="en-US"/>
              </w:rPr>
              <w:t>turli</w:t>
            </w:r>
            <w:r w:rsidRPr="00D71DDC">
              <w:rPr>
                <w:sz w:val="28"/>
                <w:szCs w:val="28"/>
              </w:rPr>
              <w:t xml:space="preserve"> </w:t>
            </w:r>
            <w:r w:rsidRPr="002165D4">
              <w:rPr>
                <w:sz w:val="28"/>
                <w:szCs w:val="28"/>
                <w:lang w:val="en-US"/>
              </w:rPr>
              <w:t>operatsiyalarni</w:t>
            </w:r>
            <w:r w:rsidRPr="00D71DDC">
              <w:rPr>
                <w:sz w:val="28"/>
                <w:szCs w:val="28"/>
              </w:rPr>
              <w:t xml:space="preserve"> </w:t>
            </w:r>
            <w:r w:rsidRPr="002165D4">
              <w:rPr>
                <w:sz w:val="28"/>
                <w:szCs w:val="28"/>
                <w:lang w:val="en-US"/>
              </w:rPr>
              <w:t>bajarish</w:t>
            </w:r>
            <w:r w:rsidRPr="00D71DDC">
              <w:rPr>
                <w:sz w:val="28"/>
                <w:szCs w:val="28"/>
              </w:rPr>
              <w:t xml:space="preserve"> </w:t>
            </w:r>
            <w:r w:rsidRPr="002165D4">
              <w:rPr>
                <w:sz w:val="28"/>
                <w:szCs w:val="28"/>
                <w:lang w:val="en-US"/>
              </w:rPr>
              <w:t>imkoniyatini</w:t>
            </w:r>
            <w:r w:rsidRPr="00D71DDC">
              <w:rPr>
                <w:sz w:val="28"/>
                <w:szCs w:val="28"/>
              </w:rPr>
              <w:t xml:space="preserve"> </w:t>
            </w:r>
            <w:r w:rsidRPr="002165D4">
              <w:rPr>
                <w:sz w:val="28"/>
                <w:szCs w:val="28"/>
                <w:lang w:val="en-US"/>
              </w:rPr>
              <w:t>taqdim</w:t>
            </w:r>
            <w:r w:rsidRPr="00D71DDC">
              <w:rPr>
                <w:sz w:val="28"/>
                <w:szCs w:val="28"/>
              </w:rPr>
              <w:t xml:space="preserve"> </w:t>
            </w:r>
            <w:r w:rsidRPr="002165D4">
              <w:rPr>
                <w:sz w:val="28"/>
                <w:szCs w:val="28"/>
                <w:lang w:val="en-US"/>
              </w:rPr>
              <w:t>etadigan</w:t>
            </w:r>
            <w:r w:rsidRPr="00D71DDC">
              <w:rPr>
                <w:sz w:val="28"/>
                <w:szCs w:val="28"/>
              </w:rPr>
              <w:t xml:space="preserve"> </w:t>
            </w:r>
            <w:r w:rsidRPr="002165D4">
              <w:rPr>
                <w:sz w:val="28"/>
                <w:szCs w:val="28"/>
                <w:lang w:val="en-US"/>
              </w:rPr>
              <w:t>dasturiy</w:t>
            </w:r>
            <w:r w:rsidRPr="00D71DDC">
              <w:rPr>
                <w:sz w:val="28"/>
                <w:szCs w:val="28"/>
              </w:rPr>
              <w:t xml:space="preserve"> </w:t>
            </w:r>
            <w:r w:rsidRPr="002165D4">
              <w:rPr>
                <w:sz w:val="28"/>
                <w:szCs w:val="28"/>
                <w:lang w:val="en-US"/>
              </w:rPr>
              <w:t>vositalar</w:t>
            </w:r>
            <w:r w:rsidRPr="00D71DDC">
              <w:rPr>
                <w:sz w:val="28"/>
                <w:szCs w:val="28"/>
              </w:rPr>
              <w:t>.</w:t>
            </w:r>
          </w:p>
          <w:p w14:paraId="12F07EDE" w14:textId="77777777" w:rsidR="006E1527" w:rsidRPr="00417113" w:rsidRDefault="006E1527" w:rsidP="004E5BD5">
            <w:pPr>
              <w:tabs>
                <w:tab w:val="left" w:pos="4320"/>
                <w:tab w:val="left" w:pos="4500"/>
              </w:tabs>
              <w:jc w:val="both"/>
              <w:rPr>
                <w:sz w:val="16"/>
                <w:szCs w:val="16"/>
              </w:rPr>
            </w:pPr>
          </w:p>
          <w:p w14:paraId="2F3FCE3C" w14:textId="77777777" w:rsidR="006E1527" w:rsidRPr="003D29C3" w:rsidRDefault="006E1527" w:rsidP="004E5BD5">
            <w:pPr>
              <w:tabs>
                <w:tab w:val="left" w:pos="4320"/>
                <w:tab w:val="left" w:pos="4500"/>
              </w:tabs>
              <w:jc w:val="both"/>
              <w:rPr>
                <w:sz w:val="28"/>
                <w:szCs w:val="28"/>
              </w:rPr>
            </w:pPr>
            <w:r>
              <w:rPr>
                <w:sz w:val="28"/>
                <w:szCs w:val="28"/>
              </w:rPr>
              <w:t>Фойдаланувчига график объектлар билан турли операцияларни бажариш имкониятини тақдим этадиган дастурий воситалар.</w:t>
            </w:r>
          </w:p>
        </w:tc>
      </w:tr>
      <w:tr w:rsidR="006E1527" w:rsidRPr="00CD02BD" w14:paraId="650D48F7" w14:textId="77777777">
        <w:trPr>
          <w:tblCellSpacing w:w="0" w:type="dxa"/>
          <w:jc w:val="center"/>
        </w:trPr>
        <w:tc>
          <w:tcPr>
            <w:tcW w:w="2079" w:type="pct"/>
          </w:tcPr>
          <w:p w14:paraId="1541627F" w14:textId="77777777" w:rsidR="006E1527" w:rsidRPr="00851FCC" w:rsidRDefault="006E1527" w:rsidP="004E5BD5">
            <w:pPr>
              <w:tabs>
                <w:tab w:val="left" w:pos="4320"/>
                <w:tab w:val="left" w:pos="4500"/>
              </w:tabs>
              <w:rPr>
                <w:b/>
                <w:sz w:val="28"/>
                <w:szCs w:val="28"/>
                <w:lang w:val="uz-Cyrl-UZ"/>
              </w:rPr>
            </w:pPr>
            <w:r w:rsidRPr="00851FCC">
              <w:rPr>
                <w:b/>
                <w:sz w:val="28"/>
                <w:szCs w:val="28"/>
              </w:rPr>
              <w:t>Графический</w:t>
            </w:r>
            <w:r w:rsidRPr="00844AE4">
              <w:rPr>
                <w:b/>
                <w:sz w:val="28"/>
                <w:szCs w:val="28"/>
              </w:rPr>
              <w:t xml:space="preserve"> </w:t>
            </w:r>
            <w:r w:rsidRPr="00851FCC">
              <w:rPr>
                <w:b/>
                <w:sz w:val="28"/>
                <w:szCs w:val="28"/>
              </w:rPr>
              <w:t>процессор</w:t>
            </w:r>
          </w:p>
          <w:p w14:paraId="086C4DD3" w14:textId="77777777"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71DDC">
              <w:rPr>
                <w:sz w:val="28"/>
                <w:szCs w:val="28"/>
                <w:lang w:val="en-US"/>
              </w:rPr>
              <w:t>grafik</w:t>
            </w:r>
            <w:r w:rsidRPr="00844AE4">
              <w:rPr>
                <w:sz w:val="28"/>
                <w:szCs w:val="28"/>
              </w:rPr>
              <w:t xml:space="preserve"> </w:t>
            </w:r>
            <w:r w:rsidRPr="00D71DDC">
              <w:rPr>
                <w:sz w:val="28"/>
                <w:szCs w:val="28"/>
                <w:lang w:val="en-US"/>
              </w:rPr>
              <w:t>protsessor</w:t>
            </w:r>
          </w:p>
          <w:p w14:paraId="3DF24728" w14:textId="22EA150C" w:rsidR="006E1527" w:rsidRPr="005B6905" w:rsidRDefault="00D7251A" w:rsidP="004E5BD5">
            <w:pPr>
              <w:tabs>
                <w:tab w:val="left" w:pos="4320"/>
                <w:tab w:val="left" w:pos="4500"/>
              </w:tabs>
              <w:rPr>
                <w:sz w:val="28"/>
                <w:szCs w:val="28"/>
              </w:rPr>
            </w:pPr>
            <w:r>
              <w:rPr>
                <w:sz w:val="26"/>
                <w:szCs w:val="26"/>
              </w:rPr>
              <w:t xml:space="preserve"> </w:t>
            </w:r>
            <w:r w:rsidR="006E1527" w:rsidRPr="00CD02BD">
              <w:rPr>
                <w:sz w:val="28"/>
                <w:szCs w:val="28"/>
              </w:rPr>
              <w:t>график</w:t>
            </w:r>
            <w:r w:rsidR="006E1527" w:rsidRPr="005B6905">
              <w:rPr>
                <w:sz w:val="28"/>
                <w:szCs w:val="28"/>
              </w:rPr>
              <w:t xml:space="preserve"> </w:t>
            </w:r>
            <w:r w:rsidR="006E1527" w:rsidRPr="00CD02BD">
              <w:rPr>
                <w:sz w:val="28"/>
                <w:szCs w:val="28"/>
              </w:rPr>
              <w:t>процессор</w:t>
            </w:r>
          </w:p>
          <w:p w14:paraId="12A0A984" w14:textId="77777777" w:rsidR="006E1527" w:rsidRPr="00851FCC" w:rsidRDefault="006E1527" w:rsidP="00851FCC">
            <w:pPr>
              <w:tabs>
                <w:tab w:val="left" w:pos="4320"/>
                <w:tab w:val="left" w:pos="4500"/>
              </w:tabs>
              <w:rPr>
                <w:sz w:val="28"/>
                <w:szCs w:val="28"/>
                <w:lang w:val="en-US"/>
              </w:rPr>
            </w:pPr>
            <w:r w:rsidRPr="00404F9B">
              <w:rPr>
                <w:b/>
                <w:sz w:val="28"/>
                <w:szCs w:val="28"/>
                <w:lang w:val="en-US"/>
              </w:rPr>
              <w:t xml:space="preserve">en </w:t>
            </w:r>
            <w:r w:rsidRPr="00974A72">
              <w:rPr>
                <w:sz w:val="28"/>
                <w:szCs w:val="28"/>
                <w:lang w:val="en-US"/>
              </w:rPr>
              <w:t xml:space="preserve">- </w:t>
            </w:r>
            <w:r w:rsidRPr="00851FCC">
              <w:rPr>
                <w:sz w:val="28"/>
                <w:szCs w:val="28"/>
                <w:lang w:val="en-US"/>
              </w:rPr>
              <w:t xml:space="preserve">graphics chip processor </w:t>
            </w:r>
          </w:p>
          <w:p w14:paraId="3893FA94" w14:textId="77777777" w:rsidR="006E1527" w:rsidRPr="00851FCC" w:rsidRDefault="006E1527" w:rsidP="004E5BD5">
            <w:pPr>
              <w:tabs>
                <w:tab w:val="left" w:pos="4320"/>
                <w:tab w:val="left" w:pos="4500"/>
              </w:tabs>
              <w:rPr>
                <w:b/>
                <w:lang w:val="en-US"/>
              </w:rPr>
            </w:pPr>
          </w:p>
        </w:tc>
        <w:tc>
          <w:tcPr>
            <w:tcW w:w="2921" w:type="pct"/>
          </w:tcPr>
          <w:p w14:paraId="2000E080" w14:textId="77777777" w:rsidR="006E1527" w:rsidRDefault="006E1527" w:rsidP="004E5BD5">
            <w:pPr>
              <w:tabs>
                <w:tab w:val="left" w:pos="4320"/>
                <w:tab w:val="left" w:pos="4500"/>
              </w:tabs>
              <w:jc w:val="both"/>
              <w:rPr>
                <w:sz w:val="28"/>
                <w:szCs w:val="28"/>
                <w:lang w:val="uz-Cyrl-UZ"/>
              </w:rPr>
            </w:pPr>
            <w:r>
              <w:rPr>
                <w:sz w:val="28"/>
                <w:szCs w:val="28"/>
              </w:rPr>
              <w:t>Процессор для графических ускорителей. В настоящее время используют 64- и 128-разрядные графические процессоры</w:t>
            </w:r>
            <w:r w:rsidRPr="0099336E">
              <w:rPr>
                <w:sz w:val="28"/>
                <w:szCs w:val="28"/>
              </w:rPr>
              <w:t>.</w:t>
            </w:r>
          </w:p>
          <w:p w14:paraId="5CB15515" w14:textId="77777777" w:rsidR="006E1527" w:rsidRPr="00417113" w:rsidRDefault="006E1527" w:rsidP="004E5BD5">
            <w:pPr>
              <w:tabs>
                <w:tab w:val="left" w:pos="4320"/>
                <w:tab w:val="left" w:pos="4500"/>
              </w:tabs>
              <w:jc w:val="both"/>
              <w:rPr>
                <w:sz w:val="16"/>
                <w:szCs w:val="16"/>
              </w:rPr>
            </w:pPr>
          </w:p>
          <w:p w14:paraId="1A19E484" w14:textId="77777777" w:rsidR="006E1527" w:rsidRDefault="006E1527" w:rsidP="004E5BD5">
            <w:pPr>
              <w:tabs>
                <w:tab w:val="left" w:pos="4320"/>
                <w:tab w:val="left" w:pos="4500"/>
              </w:tabs>
              <w:jc w:val="both"/>
              <w:rPr>
                <w:sz w:val="28"/>
                <w:szCs w:val="28"/>
                <w:lang w:val="en-US"/>
              </w:rPr>
            </w:pPr>
            <w:r w:rsidRPr="0099137E">
              <w:rPr>
                <w:sz w:val="28"/>
                <w:szCs w:val="28"/>
                <w:lang w:val="en-US"/>
              </w:rPr>
              <w:t>Grafik tezlatkichlar uchun mo‘ljallangan prot</w:t>
            </w:r>
            <w:r w:rsidR="0012469F" w:rsidRPr="0012469F">
              <w:rPr>
                <w:sz w:val="28"/>
                <w:szCs w:val="28"/>
                <w:lang w:val="en-US"/>
              </w:rPr>
              <w:t>-</w:t>
            </w:r>
            <w:r w:rsidRPr="0099137E">
              <w:rPr>
                <w:sz w:val="28"/>
                <w:szCs w:val="28"/>
                <w:lang w:val="en-US"/>
              </w:rPr>
              <w:t>sessor</w:t>
            </w:r>
            <w:r>
              <w:rPr>
                <w:sz w:val="28"/>
                <w:szCs w:val="28"/>
                <w:lang w:val="uz-Cyrl-UZ"/>
              </w:rPr>
              <w:t>. Hozirgi vaqtda 64 va 128 razryadli graf</w:t>
            </w:r>
            <w:r w:rsidRPr="0099137E">
              <w:rPr>
                <w:sz w:val="28"/>
                <w:szCs w:val="28"/>
                <w:lang w:val="en-US"/>
              </w:rPr>
              <w:t>ik protsessorlardan foydalaniladi.</w:t>
            </w:r>
          </w:p>
          <w:p w14:paraId="6E606648" w14:textId="77777777" w:rsidR="006E1527" w:rsidRPr="00417113" w:rsidRDefault="006E1527" w:rsidP="004E5BD5">
            <w:pPr>
              <w:tabs>
                <w:tab w:val="left" w:pos="4320"/>
                <w:tab w:val="left" w:pos="4500"/>
              </w:tabs>
              <w:jc w:val="both"/>
              <w:rPr>
                <w:sz w:val="16"/>
                <w:szCs w:val="16"/>
                <w:lang w:val="en-US"/>
              </w:rPr>
            </w:pPr>
          </w:p>
          <w:p w14:paraId="0340B931" w14:textId="77777777" w:rsidR="006E1527" w:rsidRPr="00CD02BD" w:rsidRDefault="006E1527" w:rsidP="004E5BD5">
            <w:pPr>
              <w:tabs>
                <w:tab w:val="left" w:pos="4320"/>
                <w:tab w:val="left" w:pos="4500"/>
              </w:tabs>
              <w:jc w:val="both"/>
              <w:rPr>
                <w:sz w:val="28"/>
                <w:szCs w:val="28"/>
              </w:rPr>
            </w:pPr>
            <w:r>
              <w:rPr>
                <w:sz w:val="28"/>
                <w:szCs w:val="28"/>
              </w:rPr>
              <w:t xml:space="preserve">График тезлаткичлар учун мўлжалланган </w:t>
            </w:r>
            <w:r w:rsidRPr="00CD02BD">
              <w:rPr>
                <w:sz w:val="28"/>
                <w:szCs w:val="28"/>
              </w:rPr>
              <w:t>процессор</w:t>
            </w:r>
            <w:r>
              <w:rPr>
                <w:sz w:val="28"/>
                <w:szCs w:val="28"/>
                <w:lang w:val="uz-Cyrl-UZ"/>
              </w:rPr>
              <w:t>. Ҳозирги вақтда 64 ва 128 разряд</w:t>
            </w:r>
            <w:r w:rsidR="00417113">
              <w:rPr>
                <w:sz w:val="28"/>
                <w:szCs w:val="28"/>
                <w:lang w:val="uz-Cyrl-UZ"/>
              </w:rPr>
              <w:t>-</w:t>
            </w:r>
            <w:r>
              <w:rPr>
                <w:sz w:val="28"/>
                <w:szCs w:val="28"/>
                <w:lang w:val="uz-Cyrl-UZ"/>
              </w:rPr>
              <w:t>ли граф</w:t>
            </w:r>
            <w:r>
              <w:rPr>
                <w:sz w:val="28"/>
                <w:szCs w:val="28"/>
              </w:rPr>
              <w:t xml:space="preserve">ик </w:t>
            </w:r>
            <w:r w:rsidRPr="00CD02BD">
              <w:rPr>
                <w:sz w:val="28"/>
                <w:szCs w:val="28"/>
              </w:rPr>
              <w:t>процессор</w:t>
            </w:r>
            <w:r>
              <w:rPr>
                <w:sz w:val="28"/>
                <w:szCs w:val="28"/>
              </w:rPr>
              <w:t>лардан фойдаланилади.</w:t>
            </w:r>
          </w:p>
        </w:tc>
      </w:tr>
      <w:tr w:rsidR="006E1527" w:rsidRPr="007D3C0F" w14:paraId="33CDC80A" w14:textId="77777777">
        <w:trPr>
          <w:tblCellSpacing w:w="0" w:type="dxa"/>
          <w:jc w:val="center"/>
        </w:trPr>
        <w:tc>
          <w:tcPr>
            <w:tcW w:w="2079" w:type="pct"/>
          </w:tcPr>
          <w:p w14:paraId="49B52677" w14:textId="77777777" w:rsidR="006E1527" w:rsidRPr="00851FCC" w:rsidRDefault="006E1527" w:rsidP="004E5BD5">
            <w:pPr>
              <w:tabs>
                <w:tab w:val="left" w:pos="4320"/>
                <w:tab w:val="left" w:pos="4500"/>
              </w:tabs>
              <w:rPr>
                <w:b/>
                <w:sz w:val="28"/>
                <w:szCs w:val="28"/>
                <w:lang w:val="uz-Cyrl-UZ"/>
              </w:rPr>
            </w:pPr>
            <w:r w:rsidRPr="00851FCC">
              <w:rPr>
                <w:b/>
                <w:sz w:val="28"/>
                <w:szCs w:val="28"/>
              </w:rPr>
              <w:t>Графический</w:t>
            </w:r>
            <w:r w:rsidRPr="00844AE4">
              <w:rPr>
                <w:b/>
                <w:sz w:val="28"/>
                <w:szCs w:val="28"/>
              </w:rPr>
              <w:t xml:space="preserve"> </w:t>
            </w:r>
            <w:r w:rsidRPr="00851FCC">
              <w:rPr>
                <w:b/>
                <w:sz w:val="28"/>
                <w:szCs w:val="28"/>
              </w:rPr>
              <w:t>сопроцессор</w:t>
            </w:r>
            <w:r w:rsidRPr="00844AE4">
              <w:rPr>
                <w:b/>
                <w:sz w:val="28"/>
                <w:szCs w:val="28"/>
              </w:rPr>
              <w:t xml:space="preserve"> </w:t>
            </w:r>
          </w:p>
          <w:p w14:paraId="459181F1" w14:textId="77777777"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71DDC">
              <w:rPr>
                <w:sz w:val="28"/>
                <w:szCs w:val="28"/>
                <w:lang w:val="en-US"/>
              </w:rPr>
              <w:t>grafik</w:t>
            </w:r>
            <w:r w:rsidRPr="00844AE4">
              <w:rPr>
                <w:sz w:val="28"/>
                <w:szCs w:val="28"/>
              </w:rPr>
              <w:t xml:space="preserve"> </w:t>
            </w:r>
            <w:r w:rsidRPr="00D71DDC">
              <w:rPr>
                <w:sz w:val="28"/>
                <w:szCs w:val="28"/>
                <w:lang w:val="en-US"/>
              </w:rPr>
              <w:t>soprotsessor</w:t>
            </w:r>
          </w:p>
          <w:p w14:paraId="7A32C4CD" w14:textId="06ED0253" w:rsidR="006E1527" w:rsidRPr="00844AE4" w:rsidRDefault="000B536F" w:rsidP="004E5BD5">
            <w:pPr>
              <w:tabs>
                <w:tab w:val="left" w:pos="4320"/>
                <w:tab w:val="left" w:pos="4500"/>
              </w:tabs>
              <w:rPr>
                <w:sz w:val="28"/>
                <w:szCs w:val="28"/>
              </w:rPr>
            </w:pPr>
            <w:r>
              <w:rPr>
                <w:sz w:val="28"/>
                <w:szCs w:val="28"/>
              </w:rPr>
              <w:t xml:space="preserve"> </w:t>
            </w:r>
            <w:r w:rsidR="006E1527" w:rsidRPr="008670EA">
              <w:rPr>
                <w:sz w:val="28"/>
                <w:szCs w:val="28"/>
              </w:rPr>
              <w:t>график сопроцессор</w:t>
            </w:r>
          </w:p>
          <w:p w14:paraId="08B4ECE7"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974A72">
              <w:rPr>
                <w:sz w:val="28"/>
                <w:szCs w:val="28"/>
                <w:lang w:val="en-US"/>
              </w:rPr>
              <w:t>-</w:t>
            </w:r>
            <w:r w:rsidRPr="00851FCC">
              <w:rPr>
                <w:sz w:val="28"/>
                <w:szCs w:val="28"/>
                <w:lang w:val="en-US"/>
              </w:rPr>
              <w:t xml:space="preserve"> graphics coprocessor </w:t>
            </w:r>
          </w:p>
          <w:p w14:paraId="1FF11A49" w14:textId="77777777" w:rsidR="006E1527" w:rsidRPr="00851FCC" w:rsidRDefault="006E1527" w:rsidP="004E5BD5">
            <w:pPr>
              <w:tabs>
                <w:tab w:val="left" w:pos="4320"/>
                <w:tab w:val="left" w:pos="4500"/>
              </w:tabs>
              <w:rPr>
                <w:sz w:val="28"/>
                <w:szCs w:val="28"/>
                <w:lang w:val="en-US"/>
              </w:rPr>
            </w:pPr>
          </w:p>
        </w:tc>
        <w:tc>
          <w:tcPr>
            <w:tcW w:w="2921" w:type="pct"/>
          </w:tcPr>
          <w:p w14:paraId="7F8A171E" w14:textId="77777777" w:rsidR="006E1527" w:rsidRDefault="006E1527" w:rsidP="004E5BD5">
            <w:pPr>
              <w:tabs>
                <w:tab w:val="left" w:pos="4320"/>
                <w:tab w:val="left" w:pos="4500"/>
              </w:tabs>
              <w:jc w:val="both"/>
              <w:rPr>
                <w:sz w:val="28"/>
                <w:szCs w:val="28"/>
                <w:lang w:val="uz-Cyrl-UZ"/>
              </w:rPr>
            </w:pPr>
            <w:r>
              <w:rPr>
                <w:sz w:val="28"/>
                <w:szCs w:val="28"/>
              </w:rPr>
              <w:t>Графический процессор, расположенный на одной плате с центральным процессором, которому передается (или он перехватывает сам) исполнение графических команд. Снижает вычислительную нагрузку на центральный процессор и повышает быстродействие видеоподсистемы компьютера</w:t>
            </w:r>
            <w:r w:rsidRPr="0099336E">
              <w:rPr>
                <w:sz w:val="28"/>
                <w:szCs w:val="28"/>
              </w:rPr>
              <w:t>.</w:t>
            </w:r>
          </w:p>
          <w:p w14:paraId="6FA5C75E" w14:textId="77777777" w:rsidR="006E1527" w:rsidRPr="000306E2" w:rsidRDefault="006E1527" w:rsidP="004E5BD5">
            <w:pPr>
              <w:tabs>
                <w:tab w:val="left" w:pos="4320"/>
                <w:tab w:val="left" w:pos="4500"/>
              </w:tabs>
              <w:jc w:val="both"/>
              <w:rPr>
                <w:sz w:val="28"/>
                <w:szCs w:val="28"/>
                <w:lang w:val="uz-Cyrl-UZ"/>
              </w:rPr>
            </w:pPr>
          </w:p>
          <w:p w14:paraId="45DE4986" w14:textId="77777777" w:rsidR="006E1527" w:rsidRDefault="006E1527" w:rsidP="004E5BD5">
            <w:pPr>
              <w:tabs>
                <w:tab w:val="left" w:pos="4320"/>
                <w:tab w:val="left" w:pos="4500"/>
              </w:tabs>
              <w:jc w:val="both"/>
              <w:rPr>
                <w:sz w:val="28"/>
                <w:szCs w:val="28"/>
                <w:lang w:val="en-US"/>
              </w:rPr>
            </w:pPr>
            <w:r w:rsidRPr="0099137E">
              <w:rPr>
                <w:sz w:val="28"/>
                <w:szCs w:val="28"/>
                <w:lang w:val="en-US"/>
              </w:rPr>
              <w:t>Markaziy protsessor</w:t>
            </w:r>
            <w:r>
              <w:rPr>
                <w:sz w:val="28"/>
                <w:szCs w:val="28"/>
                <w:lang w:val="uz-Cyrl-UZ"/>
              </w:rPr>
              <w:t xml:space="preserve"> bilan bitta platada joylash</w:t>
            </w:r>
            <w:r w:rsidRPr="0099137E">
              <w:rPr>
                <w:sz w:val="28"/>
                <w:szCs w:val="28"/>
                <w:lang w:val="en-US"/>
              </w:rPr>
              <w:t>gan, grafik komandalarning bajarilishi topshiriladigan (yoki o‘zi tutib oladi</w:t>
            </w:r>
            <w:r>
              <w:rPr>
                <w:sz w:val="28"/>
                <w:szCs w:val="28"/>
                <w:lang w:val="en-US"/>
              </w:rPr>
              <w:t>gan</w:t>
            </w:r>
            <w:r w:rsidRPr="0099137E">
              <w:rPr>
                <w:sz w:val="28"/>
                <w:szCs w:val="28"/>
                <w:lang w:val="en-US"/>
              </w:rPr>
              <w:t>)</w:t>
            </w:r>
            <w:r>
              <w:rPr>
                <w:sz w:val="28"/>
                <w:szCs w:val="28"/>
                <w:lang w:val="uz-Cyrl-UZ"/>
              </w:rPr>
              <w:t xml:space="preserve"> grafik </w:t>
            </w:r>
            <w:r w:rsidRPr="0099137E">
              <w:rPr>
                <w:sz w:val="28"/>
                <w:szCs w:val="28"/>
                <w:lang w:val="en-US"/>
              </w:rPr>
              <w:t>protsessor</w:t>
            </w:r>
            <w:r>
              <w:rPr>
                <w:sz w:val="28"/>
                <w:szCs w:val="28"/>
                <w:lang w:val="uz-Cyrl-UZ"/>
              </w:rPr>
              <w:t xml:space="preserve">. Markaziy </w:t>
            </w:r>
            <w:r w:rsidRPr="0099137E">
              <w:rPr>
                <w:sz w:val="28"/>
                <w:szCs w:val="28"/>
                <w:lang w:val="en-US"/>
              </w:rPr>
              <w:t>protsessor</w:t>
            </w:r>
            <w:r>
              <w:rPr>
                <w:sz w:val="28"/>
                <w:szCs w:val="28"/>
                <w:lang w:val="uz-Cyrl-UZ"/>
              </w:rPr>
              <w:t>ga tushadigan hisoblash yukini kamaytiradi va kompyuter vide</w:t>
            </w:r>
            <w:r w:rsidRPr="0099137E">
              <w:rPr>
                <w:sz w:val="28"/>
                <w:szCs w:val="28"/>
                <w:lang w:val="en-US"/>
              </w:rPr>
              <w:t>otizimining ishlash tezligini oshiradi.</w:t>
            </w:r>
          </w:p>
          <w:p w14:paraId="7BB77490" w14:textId="77777777" w:rsidR="006E1527" w:rsidRPr="00974C65" w:rsidRDefault="006E1527" w:rsidP="004E5BD5">
            <w:pPr>
              <w:tabs>
                <w:tab w:val="left" w:pos="4320"/>
                <w:tab w:val="left" w:pos="4500"/>
              </w:tabs>
              <w:jc w:val="both"/>
              <w:rPr>
                <w:sz w:val="28"/>
                <w:szCs w:val="28"/>
                <w:lang w:val="en-US"/>
              </w:rPr>
            </w:pPr>
          </w:p>
          <w:p w14:paraId="47FFC52D" w14:textId="77777777" w:rsidR="006E1527" w:rsidRDefault="006E1527" w:rsidP="004E5BD5">
            <w:pPr>
              <w:tabs>
                <w:tab w:val="left" w:pos="4320"/>
                <w:tab w:val="left" w:pos="4500"/>
              </w:tabs>
              <w:jc w:val="both"/>
              <w:rPr>
                <w:sz w:val="28"/>
                <w:szCs w:val="28"/>
              </w:rPr>
            </w:pPr>
            <w:r>
              <w:rPr>
                <w:sz w:val="28"/>
                <w:szCs w:val="28"/>
              </w:rPr>
              <w:t xml:space="preserve">Марказий </w:t>
            </w:r>
            <w:r w:rsidRPr="00CD02BD">
              <w:rPr>
                <w:sz w:val="28"/>
                <w:szCs w:val="28"/>
              </w:rPr>
              <w:t>процессор</w:t>
            </w:r>
            <w:r>
              <w:rPr>
                <w:sz w:val="28"/>
                <w:szCs w:val="28"/>
                <w:lang w:val="uz-Cyrl-UZ"/>
              </w:rPr>
              <w:t xml:space="preserve"> билан битта платада жойлаш</w:t>
            </w:r>
            <w:r>
              <w:rPr>
                <w:sz w:val="28"/>
                <w:szCs w:val="28"/>
              </w:rPr>
              <w:t>ган, график командаларнинг бажарилиши топшириладиган (ёки ўзи тутиб оладиган)</w:t>
            </w:r>
            <w:r>
              <w:rPr>
                <w:sz w:val="28"/>
                <w:szCs w:val="28"/>
                <w:lang w:val="uz-Cyrl-UZ"/>
              </w:rPr>
              <w:t xml:space="preserve"> график </w:t>
            </w:r>
            <w:r w:rsidRPr="00CD02BD">
              <w:rPr>
                <w:sz w:val="28"/>
                <w:szCs w:val="28"/>
              </w:rPr>
              <w:t>процессор</w:t>
            </w:r>
            <w:r>
              <w:rPr>
                <w:sz w:val="28"/>
                <w:szCs w:val="28"/>
                <w:lang w:val="uz-Cyrl-UZ"/>
              </w:rPr>
              <w:t xml:space="preserve">. Марказий </w:t>
            </w:r>
            <w:r w:rsidRPr="00CD02BD">
              <w:rPr>
                <w:sz w:val="28"/>
                <w:szCs w:val="28"/>
              </w:rPr>
              <w:t>процессор</w:t>
            </w:r>
            <w:r w:rsidR="0012469F">
              <w:rPr>
                <w:sz w:val="28"/>
                <w:szCs w:val="28"/>
              </w:rPr>
              <w:t>-</w:t>
            </w:r>
            <w:r>
              <w:rPr>
                <w:sz w:val="28"/>
                <w:szCs w:val="28"/>
                <w:lang w:val="uz-Cyrl-UZ"/>
              </w:rPr>
              <w:t>га тушадиган ҳисоблаш юкини камайтиради ва компьютер виде</w:t>
            </w:r>
            <w:r>
              <w:rPr>
                <w:sz w:val="28"/>
                <w:szCs w:val="28"/>
              </w:rPr>
              <w:t>отизимининг ишлаш тезлигини оширади.</w:t>
            </w:r>
          </w:p>
          <w:p w14:paraId="3A3C3BC5" w14:textId="77777777" w:rsidR="0012469F" w:rsidRPr="007D3C0F" w:rsidRDefault="0012469F" w:rsidP="004E5BD5">
            <w:pPr>
              <w:tabs>
                <w:tab w:val="left" w:pos="4320"/>
                <w:tab w:val="left" w:pos="4500"/>
              </w:tabs>
              <w:jc w:val="both"/>
              <w:rPr>
                <w:sz w:val="28"/>
                <w:szCs w:val="28"/>
              </w:rPr>
            </w:pPr>
          </w:p>
        </w:tc>
      </w:tr>
      <w:tr w:rsidR="006E1527" w:rsidRPr="00831D22" w14:paraId="0466804A" w14:textId="77777777">
        <w:trPr>
          <w:tblCellSpacing w:w="0" w:type="dxa"/>
          <w:jc w:val="center"/>
        </w:trPr>
        <w:tc>
          <w:tcPr>
            <w:tcW w:w="2079" w:type="pct"/>
          </w:tcPr>
          <w:p w14:paraId="787FE871" w14:textId="77777777" w:rsidR="005B3E9D" w:rsidRDefault="003976FA" w:rsidP="004E5BD5">
            <w:pPr>
              <w:tabs>
                <w:tab w:val="left" w:pos="4320"/>
                <w:tab w:val="left" w:pos="4500"/>
              </w:tabs>
              <w:rPr>
                <w:b/>
                <w:sz w:val="28"/>
                <w:szCs w:val="28"/>
              </w:rPr>
            </w:pPr>
            <w:r>
              <w:rPr>
                <w:b/>
                <w:sz w:val="28"/>
                <w:szCs w:val="28"/>
              </w:rPr>
              <w:lastRenderedPageBreak/>
              <w:t>Графический ускоритель</w:t>
            </w:r>
            <w:r w:rsidR="006E1527" w:rsidRPr="00851FCC">
              <w:rPr>
                <w:b/>
                <w:sz w:val="28"/>
                <w:szCs w:val="28"/>
              </w:rPr>
              <w:t xml:space="preserve"> </w:t>
            </w:r>
          </w:p>
          <w:p w14:paraId="5E053BD2" w14:textId="77777777" w:rsidR="006E1527" w:rsidRPr="005E6112" w:rsidRDefault="006E1527" w:rsidP="004E5BD5">
            <w:pPr>
              <w:tabs>
                <w:tab w:val="left" w:pos="4320"/>
                <w:tab w:val="left" w:pos="4500"/>
              </w:tabs>
              <w:rPr>
                <w:b/>
                <w:sz w:val="28"/>
                <w:szCs w:val="28"/>
              </w:rPr>
            </w:pPr>
            <w:r>
              <w:rPr>
                <w:b/>
                <w:sz w:val="28"/>
                <w:szCs w:val="28"/>
                <w:lang w:val="en-US"/>
              </w:rPr>
              <w:t>uz</w:t>
            </w:r>
            <w:r w:rsidRPr="005E6112">
              <w:rPr>
                <w:b/>
                <w:sz w:val="28"/>
                <w:szCs w:val="28"/>
              </w:rPr>
              <w:t xml:space="preserve"> </w:t>
            </w:r>
            <w:r w:rsidRPr="00107C80">
              <w:rPr>
                <w:sz w:val="28"/>
                <w:szCs w:val="28"/>
              </w:rPr>
              <w:t>-</w:t>
            </w:r>
            <w:r w:rsidRPr="005E6112">
              <w:rPr>
                <w:b/>
                <w:sz w:val="28"/>
                <w:szCs w:val="28"/>
              </w:rPr>
              <w:t xml:space="preserve"> </w:t>
            </w:r>
            <w:r>
              <w:rPr>
                <w:sz w:val="28"/>
                <w:szCs w:val="28"/>
              </w:rPr>
              <w:t>grafik</w:t>
            </w:r>
            <w:r w:rsidRPr="00D53986">
              <w:rPr>
                <w:sz w:val="28"/>
                <w:szCs w:val="28"/>
              </w:rPr>
              <w:t xml:space="preserve"> </w:t>
            </w:r>
            <w:r>
              <w:rPr>
                <w:sz w:val="28"/>
                <w:szCs w:val="28"/>
              </w:rPr>
              <w:t>tezlatkich</w:t>
            </w:r>
          </w:p>
          <w:p w14:paraId="09D4E266" w14:textId="7E682E76" w:rsidR="006E1527" w:rsidRPr="00605C02" w:rsidRDefault="00D7251A" w:rsidP="004E5BD5">
            <w:pPr>
              <w:tabs>
                <w:tab w:val="left" w:pos="4320"/>
                <w:tab w:val="left" w:pos="4500"/>
              </w:tabs>
              <w:rPr>
                <w:sz w:val="28"/>
                <w:szCs w:val="28"/>
              </w:rPr>
            </w:pPr>
            <w:r>
              <w:rPr>
                <w:sz w:val="26"/>
                <w:szCs w:val="26"/>
                <w:lang w:val="uz-Cyrl-UZ"/>
              </w:rPr>
              <w:t xml:space="preserve"> </w:t>
            </w:r>
            <w:r w:rsidR="006E1527" w:rsidRPr="00D53986">
              <w:rPr>
                <w:sz w:val="28"/>
                <w:szCs w:val="28"/>
              </w:rPr>
              <w:t>график тезлаткич</w:t>
            </w:r>
          </w:p>
          <w:p w14:paraId="46FE273D"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en</w:t>
            </w:r>
            <w:r w:rsidRPr="00605C02">
              <w:rPr>
                <w:b/>
                <w:sz w:val="28"/>
                <w:szCs w:val="28"/>
              </w:rPr>
              <w:t xml:space="preserve"> </w:t>
            </w:r>
            <w:r w:rsidRPr="00A9462A">
              <w:rPr>
                <w:sz w:val="28"/>
                <w:szCs w:val="28"/>
              </w:rPr>
              <w:t xml:space="preserve">- </w:t>
            </w:r>
            <w:r w:rsidRPr="00851FCC">
              <w:rPr>
                <w:sz w:val="28"/>
                <w:szCs w:val="28"/>
                <w:lang w:val="en-US"/>
              </w:rPr>
              <w:t>graphics</w:t>
            </w:r>
            <w:r w:rsidRPr="00851FCC">
              <w:rPr>
                <w:sz w:val="28"/>
                <w:szCs w:val="28"/>
              </w:rPr>
              <w:t xml:space="preserve"> </w:t>
            </w:r>
            <w:r w:rsidRPr="00851FCC">
              <w:rPr>
                <w:sz w:val="28"/>
                <w:szCs w:val="28"/>
                <w:lang w:val="en-US"/>
              </w:rPr>
              <w:t>accelerator</w:t>
            </w:r>
            <w:r w:rsidRPr="00851FCC">
              <w:rPr>
                <w:sz w:val="28"/>
                <w:szCs w:val="28"/>
              </w:rPr>
              <w:t xml:space="preserve"> </w:t>
            </w:r>
          </w:p>
          <w:p w14:paraId="1F34343E" w14:textId="77777777" w:rsidR="006E1527" w:rsidRPr="00605C02" w:rsidRDefault="006E1527" w:rsidP="004E5BD5">
            <w:pPr>
              <w:tabs>
                <w:tab w:val="left" w:pos="4320"/>
                <w:tab w:val="left" w:pos="4500"/>
              </w:tabs>
              <w:rPr>
                <w:sz w:val="28"/>
                <w:szCs w:val="28"/>
              </w:rPr>
            </w:pPr>
          </w:p>
        </w:tc>
        <w:tc>
          <w:tcPr>
            <w:tcW w:w="2921" w:type="pct"/>
          </w:tcPr>
          <w:p w14:paraId="30C4E346" w14:textId="77777777" w:rsidR="006E1527" w:rsidRPr="00971DA5" w:rsidRDefault="006E1527" w:rsidP="004E5BD5">
            <w:pPr>
              <w:tabs>
                <w:tab w:val="left" w:pos="4320"/>
                <w:tab w:val="left" w:pos="4500"/>
              </w:tabs>
              <w:jc w:val="both"/>
              <w:rPr>
                <w:sz w:val="28"/>
                <w:szCs w:val="28"/>
              </w:rPr>
            </w:pPr>
            <w:r>
              <w:rPr>
                <w:sz w:val="28"/>
                <w:szCs w:val="28"/>
              </w:rPr>
              <w:t>Плата или специализированная микросхема</w:t>
            </w:r>
            <w:r>
              <w:rPr>
                <w:sz w:val="28"/>
                <w:szCs w:val="28"/>
                <w:lang w:val="uz-Cyrl-UZ"/>
              </w:rPr>
              <w:t xml:space="preserve"> (</w:t>
            </w:r>
            <w:r>
              <w:rPr>
                <w:sz w:val="28"/>
                <w:szCs w:val="28"/>
              </w:rPr>
              <w:t>микропроцессорный набор</w:t>
            </w:r>
            <w:r>
              <w:rPr>
                <w:sz w:val="28"/>
                <w:szCs w:val="28"/>
                <w:lang w:val="uz-Cyrl-UZ"/>
              </w:rPr>
              <w:t>)</w:t>
            </w:r>
            <w:r>
              <w:rPr>
                <w:sz w:val="28"/>
                <w:szCs w:val="28"/>
              </w:rPr>
              <w:t>, ускоряющая выполнение графических операций, таких как рисование линий и поверхностей, заполнение контуров, затенение, удаление скрытых линий и др.</w:t>
            </w:r>
          </w:p>
          <w:p w14:paraId="0C4FC97A" w14:textId="77777777" w:rsidR="006E1527" w:rsidRPr="00D71DDC" w:rsidRDefault="006E1527" w:rsidP="004E5BD5">
            <w:pPr>
              <w:tabs>
                <w:tab w:val="left" w:pos="4320"/>
                <w:tab w:val="left" w:pos="4500"/>
              </w:tabs>
              <w:jc w:val="both"/>
              <w:rPr>
                <w:sz w:val="28"/>
                <w:szCs w:val="28"/>
              </w:rPr>
            </w:pPr>
          </w:p>
          <w:p w14:paraId="6BF10703" w14:textId="77777777" w:rsidR="006E1527" w:rsidRPr="00D71DDC" w:rsidRDefault="006E1527" w:rsidP="004E5BD5">
            <w:pPr>
              <w:tabs>
                <w:tab w:val="left" w:pos="4320"/>
                <w:tab w:val="left" w:pos="4500"/>
              </w:tabs>
              <w:jc w:val="both"/>
              <w:rPr>
                <w:sz w:val="28"/>
                <w:szCs w:val="28"/>
              </w:rPr>
            </w:pPr>
            <w:r w:rsidRPr="00876C8D">
              <w:rPr>
                <w:sz w:val="28"/>
                <w:szCs w:val="28"/>
                <w:lang w:val="en-US"/>
              </w:rPr>
              <w:t>Chizi</w:t>
            </w:r>
            <w:r>
              <w:rPr>
                <w:sz w:val="28"/>
                <w:szCs w:val="28"/>
                <w:lang w:val="uz-Cyrl-UZ"/>
              </w:rPr>
              <w:t>qlar va yuzalarni chizish, konturlarni to‘ldirish, b</w:t>
            </w:r>
            <w:r w:rsidRPr="00876C8D">
              <w:rPr>
                <w:sz w:val="28"/>
                <w:szCs w:val="28"/>
                <w:lang w:val="en-US"/>
              </w:rPr>
              <w:t>o</w:t>
            </w:r>
            <w:r w:rsidRPr="00D71DDC">
              <w:rPr>
                <w:sz w:val="28"/>
                <w:szCs w:val="28"/>
              </w:rPr>
              <w:t>‘</w:t>
            </w:r>
            <w:r>
              <w:rPr>
                <w:sz w:val="28"/>
                <w:szCs w:val="28"/>
                <w:lang w:val="uz-Cyrl-UZ"/>
              </w:rPr>
              <w:t>yash, yashiri</w:t>
            </w:r>
            <w:r w:rsidRPr="00876C8D">
              <w:rPr>
                <w:sz w:val="28"/>
                <w:szCs w:val="28"/>
                <w:lang w:val="en-US"/>
              </w:rPr>
              <w:t>n</w:t>
            </w:r>
            <w:r>
              <w:rPr>
                <w:sz w:val="28"/>
                <w:szCs w:val="28"/>
                <w:lang w:val="uz-Cyrl-UZ"/>
              </w:rPr>
              <w:t xml:space="preserve"> chiziqlarni </w:t>
            </w:r>
            <w:r w:rsidRPr="00876C8D">
              <w:rPr>
                <w:sz w:val="28"/>
                <w:szCs w:val="28"/>
                <w:lang w:val="en-US"/>
              </w:rPr>
              <w:t>o</w:t>
            </w:r>
            <w:r w:rsidRPr="00D71DDC">
              <w:rPr>
                <w:sz w:val="28"/>
                <w:szCs w:val="28"/>
              </w:rPr>
              <w:t>‘</w:t>
            </w:r>
            <w:r w:rsidRPr="00876C8D">
              <w:rPr>
                <w:sz w:val="28"/>
                <w:szCs w:val="28"/>
                <w:lang w:val="en-US"/>
              </w:rPr>
              <w:t>chirish</w:t>
            </w:r>
            <w:r w:rsidRPr="00D71DDC">
              <w:rPr>
                <w:sz w:val="28"/>
                <w:szCs w:val="28"/>
              </w:rPr>
              <w:t xml:space="preserve"> </w:t>
            </w:r>
            <w:r w:rsidRPr="00876C8D">
              <w:rPr>
                <w:sz w:val="28"/>
                <w:szCs w:val="28"/>
                <w:lang w:val="en-US"/>
              </w:rPr>
              <w:t>kabi</w:t>
            </w:r>
            <w:r w:rsidRPr="00D71DDC">
              <w:rPr>
                <w:sz w:val="28"/>
                <w:szCs w:val="28"/>
              </w:rPr>
              <w:t xml:space="preserve"> </w:t>
            </w:r>
            <w:r w:rsidRPr="00876C8D">
              <w:rPr>
                <w:sz w:val="28"/>
                <w:szCs w:val="28"/>
                <w:lang w:val="en-US"/>
              </w:rPr>
              <w:t>murakkab</w:t>
            </w:r>
            <w:r w:rsidRPr="00D71DDC">
              <w:rPr>
                <w:sz w:val="28"/>
                <w:szCs w:val="28"/>
              </w:rPr>
              <w:t xml:space="preserve"> </w:t>
            </w:r>
            <w:r w:rsidRPr="00876C8D">
              <w:rPr>
                <w:sz w:val="28"/>
                <w:szCs w:val="28"/>
                <w:lang w:val="en-US"/>
              </w:rPr>
              <w:t>grafik</w:t>
            </w:r>
            <w:r w:rsidRPr="00D71DDC">
              <w:rPr>
                <w:sz w:val="28"/>
                <w:szCs w:val="28"/>
              </w:rPr>
              <w:t xml:space="preserve"> </w:t>
            </w:r>
            <w:r w:rsidRPr="00876C8D">
              <w:rPr>
                <w:sz w:val="28"/>
                <w:szCs w:val="28"/>
                <w:lang w:val="en-US"/>
              </w:rPr>
              <w:t>amallarni</w:t>
            </w:r>
            <w:r w:rsidRPr="00D71DDC">
              <w:rPr>
                <w:sz w:val="28"/>
                <w:szCs w:val="28"/>
              </w:rPr>
              <w:t xml:space="preserve"> </w:t>
            </w:r>
            <w:r w:rsidRPr="00876C8D">
              <w:rPr>
                <w:sz w:val="28"/>
                <w:szCs w:val="28"/>
                <w:lang w:val="en-US"/>
              </w:rPr>
              <w:t>bajarishni</w:t>
            </w:r>
            <w:r w:rsidRPr="00D71DDC">
              <w:rPr>
                <w:sz w:val="28"/>
                <w:szCs w:val="28"/>
              </w:rPr>
              <w:t xml:space="preserve"> </w:t>
            </w:r>
            <w:r w:rsidRPr="00876C8D">
              <w:rPr>
                <w:sz w:val="28"/>
                <w:szCs w:val="28"/>
                <w:lang w:val="en-US"/>
              </w:rPr>
              <w:t>tezlashtiruvchi</w:t>
            </w:r>
            <w:r w:rsidRPr="00D71DDC">
              <w:rPr>
                <w:sz w:val="28"/>
                <w:szCs w:val="28"/>
              </w:rPr>
              <w:t xml:space="preserve"> </w:t>
            </w:r>
            <w:r w:rsidRPr="00876C8D">
              <w:rPr>
                <w:sz w:val="28"/>
                <w:szCs w:val="28"/>
                <w:lang w:val="en-US"/>
              </w:rPr>
              <w:t>plata</w:t>
            </w:r>
            <w:r w:rsidRPr="00D71DDC">
              <w:rPr>
                <w:sz w:val="28"/>
                <w:szCs w:val="28"/>
              </w:rPr>
              <w:t xml:space="preserve"> </w:t>
            </w:r>
            <w:r w:rsidRPr="00876C8D">
              <w:rPr>
                <w:sz w:val="28"/>
                <w:szCs w:val="28"/>
                <w:lang w:val="en-US"/>
              </w:rPr>
              <w:t>yoki</w:t>
            </w:r>
            <w:r w:rsidRPr="00D71DDC">
              <w:rPr>
                <w:sz w:val="28"/>
                <w:szCs w:val="28"/>
              </w:rPr>
              <w:t xml:space="preserve"> </w:t>
            </w:r>
            <w:r w:rsidRPr="00876C8D">
              <w:rPr>
                <w:sz w:val="28"/>
                <w:szCs w:val="28"/>
                <w:lang w:val="en-US"/>
              </w:rPr>
              <w:t>ixtisoslashtirilgan</w:t>
            </w:r>
            <w:r w:rsidRPr="00D71DDC">
              <w:rPr>
                <w:sz w:val="28"/>
                <w:szCs w:val="28"/>
              </w:rPr>
              <w:t xml:space="preserve"> </w:t>
            </w:r>
            <w:r w:rsidRPr="00876C8D">
              <w:rPr>
                <w:sz w:val="28"/>
                <w:szCs w:val="28"/>
                <w:lang w:val="en-US"/>
              </w:rPr>
              <w:t>mikrosxema</w:t>
            </w:r>
            <w:r w:rsidRPr="00D71DDC">
              <w:rPr>
                <w:sz w:val="28"/>
                <w:szCs w:val="28"/>
              </w:rPr>
              <w:t xml:space="preserve"> (</w:t>
            </w:r>
            <w:r w:rsidRPr="00876C8D">
              <w:rPr>
                <w:sz w:val="28"/>
                <w:szCs w:val="28"/>
                <w:lang w:val="en-US"/>
              </w:rPr>
              <w:t>mikroprotsessorlar</w:t>
            </w:r>
            <w:r w:rsidRPr="00D71DDC">
              <w:rPr>
                <w:sz w:val="28"/>
                <w:szCs w:val="28"/>
              </w:rPr>
              <w:t xml:space="preserve"> </w:t>
            </w:r>
            <w:r w:rsidRPr="00876C8D">
              <w:rPr>
                <w:sz w:val="28"/>
                <w:szCs w:val="28"/>
                <w:lang w:val="en-US"/>
              </w:rPr>
              <w:t>to</w:t>
            </w:r>
            <w:r w:rsidRPr="00D71DDC">
              <w:rPr>
                <w:sz w:val="28"/>
                <w:szCs w:val="28"/>
              </w:rPr>
              <w:t>‘</w:t>
            </w:r>
            <w:r w:rsidRPr="00876C8D">
              <w:rPr>
                <w:sz w:val="28"/>
                <w:szCs w:val="28"/>
                <w:lang w:val="en-US"/>
              </w:rPr>
              <w:t>plami</w:t>
            </w:r>
            <w:r w:rsidRPr="00D71DDC">
              <w:rPr>
                <w:sz w:val="28"/>
                <w:szCs w:val="28"/>
              </w:rPr>
              <w:t>)</w:t>
            </w:r>
            <w:r>
              <w:rPr>
                <w:sz w:val="28"/>
                <w:szCs w:val="28"/>
                <w:lang w:val="uz-Cyrl-UZ"/>
              </w:rPr>
              <w:t>.</w:t>
            </w:r>
          </w:p>
          <w:p w14:paraId="18A6F90D" w14:textId="77777777" w:rsidR="006E1527" w:rsidRPr="00D71DDC" w:rsidRDefault="006E1527" w:rsidP="004E5BD5">
            <w:pPr>
              <w:tabs>
                <w:tab w:val="left" w:pos="4320"/>
                <w:tab w:val="left" w:pos="4500"/>
              </w:tabs>
              <w:jc w:val="both"/>
              <w:rPr>
                <w:sz w:val="28"/>
                <w:szCs w:val="28"/>
              </w:rPr>
            </w:pPr>
          </w:p>
          <w:p w14:paraId="58AD1E0B" w14:textId="77777777" w:rsidR="006E1527" w:rsidRPr="00831D22" w:rsidRDefault="006E1527" w:rsidP="004E5BD5">
            <w:pPr>
              <w:tabs>
                <w:tab w:val="left" w:pos="4320"/>
                <w:tab w:val="left" w:pos="4500"/>
              </w:tabs>
              <w:jc w:val="both"/>
              <w:rPr>
                <w:sz w:val="28"/>
                <w:szCs w:val="28"/>
                <w:lang w:val="uz-Cyrl-UZ"/>
              </w:rPr>
            </w:pPr>
            <w:r>
              <w:rPr>
                <w:sz w:val="28"/>
                <w:szCs w:val="28"/>
              </w:rPr>
              <w:t>Чизи</w:t>
            </w:r>
            <w:r>
              <w:rPr>
                <w:sz w:val="28"/>
                <w:szCs w:val="28"/>
                <w:lang w:val="uz-Cyrl-UZ"/>
              </w:rPr>
              <w:t>қлар ва юзаларни чизиш, контурларни тўлдириш, б</w:t>
            </w:r>
            <w:r>
              <w:rPr>
                <w:sz w:val="28"/>
                <w:szCs w:val="28"/>
              </w:rPr>
              <w:t>ў</w:t>
            </w:r>
            <w:r>
              <w:rPr>
                <w:sz w:val="28"/>
                <w:szCs w:val="28"/>
                <w:lang w:val="uz-Cyrl-UZ"/>
              </w:rPr>
              <w:t>яш, яшири</w:t>
            </w:r>
            <w:r>
              <w:rPr>
                <w:sz w:val="28"/>
                <w:szCs w:val="28"/>
              </w:rPr>
              <w:t>н</w:t>
            </w:r>
            <w:r>
              <w:rPr>
                <w:sz w:val="28"/>
                <w:szCs w:val="28"/>
                <w:lang w:val="uz-Cyrl-UZ"/>
              </w:rPr>
              <w:t xml:space="preserve"> чизиқларни </w:t>
            </w:r>
            <w:r>
              <w:rPr>
                <w:sz w:val="28"/>
                <w:szCs w:val="28"/>
              </w:rPr>
              <w:t>ўчириш</w:t>
            </w:r>
            <w:r w:rsidRPr="00D71DDC">
              <w:rPr>
                <w:sz w:val="28"/>
                <w:szCs w:val="28"/>
              </w:rPr>
              <w:t xml:space="preserve"> </w:t>
            </w:r>
            <w:r>
              <w:rPr>
                <w:sz w:val="28"/>
                <w:szCs w:val="28"/>
              </w:rPr>
              <w:t>каби</w:t>
            </w:r>
            <w:r w:rsidRPr="00D71DDC">
              <w:rPr>
                <w:sz w:val="28"/>
                <w:szCs w:val="28"/>
              </w:rPr>
              <w:t xml:space="preserve"> </w:t>
            </w:r>
            <w:r>
              <w:rPr>
                <w:sz w:val="28"/>
                <w:szCs w:val="28"/>
              </w:rPr>
              <w:t>мураккаб</w:t>
            </w:r>
            <w:r w:rsidRPr="00D71DDC">
              <w:rPr>
                <w:sz w:val="28"/>
                <w:szCs w:val="28"/>
              </w:rPr>
              <w:t xml:space="preserve"> </w:t>
            </w:r>
            <w:r>
              <w:rPr>
                <w:sz w:val="28"/>
                <w:szCs w:val="28"/>
              </w:rPr>
              <w:t>график</w:t>
            </w:r>
            <w:r w:rsidRPr="00D71DDC">
              <w:rPr>
                <w:sz w:val="28"/>
                <w:szCs w:val="28"/>
              </w:rPr>
              <w:t xml:space="preserve"> </w:t>
            </w:r>
            <w:r>
              <w:rPr>
                <w:sz w:val="28"/>
                <w:szCs w:val="28"/>
              </w:rPr>
              <w:t>амалларни</w:t>
            </w:r>
            <w:r w:rsidRPr="00D71DDC">
              <w:rPr>
                <w:sz w:val="28"/>
                <w:szCs w:val="28"/>
              </w:rPr>
              <w:t xml:space="preserve"> </w:t>
            </w:r>
            <w:r>
              <w:rPr>
                <w:sz w:val="28"/>
                <w:szCs w:val="28"/>
              </w:rPr>
              <w:t>бажаришни</w:t>
            </w:r>
            <w:r w:rsidRPr="00D71DDC">
              <w:rPr>
                <w:sz w:val="28"/>
                <w:szCs w:val="28"/>
              </w:rPr>
              <w:t xml:space="preserve"> </w:t>
            </w:r>
            <w:r>
              <w:rPr>
                <w:sz w:val="28"/>
                <w:szCs w:val="28"/>
              </w:rPr>
              <w:t>тезлаштирувчи</w:t>
            </w:r>
            <w:r w:rsidRPr="00D71DDC">
              <w:rPr>
                <w:sz w:val="28"/>
                <w:szCs w:val="28"/>
              </w:rPr>
              <w:t xml:space="preserve"> </w:t>
            </w:r>
            <w:r>
              <w:rPr>
                <w:sz w:val="28"/>
                <w:szCs w:val="28"/>
              </w:rPr>
              <w:t>плата</w:t>
            </w:r>
            <w:r w:rsidRPr="00D71DDC">
              <w:rPr>
                <w:sz w:val="28"/>
                <w:szCs w:val="28"/>
              </w:rPr>
              <w:t xml:space="preserve"> </w:t>
            </w:r>
            <w:r>
              <w:rPr>
                <w:sz w:val="28"/>
                <w:szCs w:val="28"/>
              </w:rPr>
              <w:t>ёки</w:t>
            </w:r>
            <w:r w:rsidRPr="00D71DDC">
              <w:rPr>
                <w:sz w:val="28"/>
                <w:szCs w:val="28"/>
              </w:rPr>
              <w:t xml:space="preserve"> </w:t>
            </w:r>
            <w:r>
              <w:rPr>
                <w:sz w:val="28"/>
                <w:szCs w:val="28"/>
              </w:rPr>
              <w:t>ихтисослаштирилган</w:t>
            </w:r>
            <w:r w:rsidRPr="00D71DDC">
              <w:rPr>
                <w:sz w:val="28"/>
                <w:szCs w:val="28"/>
              </w:rPr>
              <w:t xml:space="preserve"> </w:t>
            </w:r>
            <w:r>
              <w:rPr>
                <w:sz w:val="28"/>
                <w:szCs w:val="28"/>
              </w:rPr>
              <w:t>микросхема</w:t>
            </w:r>
            <w:r w:rsidRPr="00D71DDC">
              <w:rPr>
                <w:sz w:val="28"/>
                <w:szCs w:val="28"/>
              </w:rPr>
              <w:t xml:space="preserve"> (</w:t>
            </w:r>
            <w:r>
              <w:rPr>
                <w:sz w:val="28"/>
                <w:szCs w:val="28"/>
              </w:rPr>
              <w:t>микропроцессорлар</w:t>
            </w:r>
            <w:r w:rsidRPr="00D71DDC">
              <w:rPr>
                <w:sz w:val="28"/>
                <w:szCs w:val="28"/>
              </w:rPr>
              <w:t xml:space="preserve"> </w:t>
            </w:r>
            <w:r>
              <w:rPr>
                <w:sz w:val="28"/>
                <w:szCs w:val="28"/>
              </w:rPr>
              <w:t>тўплами</w:t>
            </w:r>
            <w:r w:rsidRPr="00D71DDC">
              <w:rPr>
                <w:sz w:val="28"/>
                <w:szCs w:val="28"/>
              </w:rPr>
              <w:t>)</w:t>
            </w:r>
            <w:r>
              <w:rPr>
                <w:sz w:val="28"/>
                <w:szCs w:val="28"/>
                <w:lang w:val="uz-Cyrl-UZ"/>
              </w:rPr>
              <w:t>.</w:t>
            </w:r>
          </w:p>
        </w:tc>
      </w:tr>
      <w:tr w:rsidR="006E1527" w:rsidRPr="002F0909" w14:paraId="0E407447" w14:textId="77777777">
        <w:trPr>
          <w:tblCellSpacing w:w="0" w:type="dxa"/>
          <w:jc w:val="center"/>
        </w:trPr>
        <w:tc>
          <w:tcPr>
            <w:tcW w:w="2079" w:type="pct"/>
          </w:tcPr>
          <w:p w14:paraId="6B5446C2" w14:textId="77777777" w:rsidR="006E1527" w:rsidRPr="00851FCC" w:rsidRDefault="006E1527" w:rsidP="004E5BD5">
            <w:pPr>
              <w:tabs>
                <w:tab w:val="left" w:pos="4320"/>
                <w:tab w:val="left" w:pos="4500"/>
              </w:tabs>
              <w:rPr>
                <w:b/>
                <w:sz w:val="28"/>
                <w:szCs w:val="28"/>
              </w:rPr>
            </w:pPr>
            <w:r w:rsidRPr="00851FCC">
              <w:rPr>
                <w:b/>
                <w:sz w:val="28"/>
                <w:szCs w:val="28"/>
              </w:rPr>
              <w:t>Графический файл</w:t>
            </w:r>
          </w:p>
          <w:p w14:paraId="1B2B834E" w14:textId="77777777"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Pr>
                <w:sz w:val="28"/>
                <w:szCs w:val="28"/>
              </w:rPr>
              <w:t xml:space="preserve"> grafik fayl</w:t>
            </w:r>
          </w:p>
          <w:p w14:paraId="6F590081" w14:textId="235AF753" w:rsidR="006E1527" w:rsidRPr="00844AE4" w:rsidRDefault="000B536F" w:rsidP="004E5BD5">
            <w:pPr>
              <w:tabs>
                <w:tab w:val="left" w:pos="4320"/>
                <w:tab w:val="left" w:pos="4500"/>
              </w:tabs>
              <w:rPr>
                <w:sz w:val="28"/>
                <w:szCs w:val="28"/>
              </w:rPr>
            </w:pPr>
            <w:r>
              <w:rPr>
                <w:sz w:val="28"/>
                <w:szCs w:val="28"/>
              </w:rPr>
              <w:t xml:space="preserve"> </w:t>
            </w:r>
            <w:r w:rsidR="006E1527">
              <w:rPr>
                <w:sz w:val="28"/>
                <w:szCs w:val="28"/>
              </w:rPr>
              <w:t>график файл</w:t>
            </w:r>
          </w:p>
          <w:p w14:paraId="44754568"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7A7322">
              <w:rPr>
                <w:sz w:val="28"/>
                <w:szCs w:val="28"/>
                <w:lang w:val="en-US"/>
              </w:rPr>
              <w:t>-</w:t>
            </w:r>
            <w:r w:rsidRPr="00851FCC">
              <w:rPr>
                <w:sz w:val="28"/>
                <w:szCs w:val="28"/>
                <w:lang w:val="en-US"/>
              </w:rPr>
              <w:t xml:space="preserve"> graphics</w:t>
            </w:r>
            <w:r w:rsidRPr="00851FCC">
              <w:rPr>
                <w:sz w:val="28"/>
                <w:szCs w:val="28"/>
              </w:rPr>
              <w:t xml:space="preserve"> </w:t>
            </w:r>
            <w:r w:rsidRPr="00851FCC">
              <w:rPr>
                <w:sz w:val="28"/>
                <w:szCs w:val="28"/>
                <w:lang w:val="en-US"/>
              </w:rPr>
              <w:t>file</w:t>
            </w:r>
            <w:r w:rsidRPr="00851FCC">
              <w:rPr>
                <w:sz w:val="28"/>
                <w:szCs w:val="28"/>
              </w:rPr>
              <w:t xml:space="preserve"> </w:t>
            </w:r>
          </w:p>
          <w:p w14:paraId="61F47A06" w14:textId="77777777" w:rsidR="006E1527" w:rsidRPr="00851FCC" w:rsidRDefault="006E1527" w:rsidP="004E5BD5">
            <w:pPr>
              <w:tabs>
                <w:tab w:val="left" w:pos="4320"/>
                <w:tab w:val="left" w:pos="4500"/>
              </w:tabs>
              <w:rPr>
                <w:sz w:val="28"/>
                <w:szCs w:val="28"/>
                <w:lang w:val="en-US"/>
              </w:rPr>
            </w:pPr>
          </w:p>
        </w:tc>
        <w:tc>
          <w:tcPr>
            <w:tcW w:w="2921" w:type="pct"/>
          </w:tcPr>
          <w:p w14:paraId="7AFA30D0" w14:textId="77777777" w:rsidR="006E1527" w:rsidRDefault="006E1527" w:rsidP="004E5BD5">
            <w:pPr>
              <w:tabs>
                <w:tab w:val="left" w:pos="4320"/>
                <w:tab w:val="left" w:pos="4500"/>
              </w:tabs>
              <w:jc w:val="both"/>
              <w:rPr>
                <w:sz w:val="28"/>
                <w:szCs w:val="28"/>
                <w:lang w:val="uz-Cyrl-UZ"/>
              </w:rPr>
            </w:pPr>
            <w:r>
              <w:rPr>
                <w:sz w:val="28"/>
                <w:szCs w:val="28"/>
              </w:rPr>
              <w:t>Файл</w:t>
            </w:r>
            <w:r w:rsidRPr="0012469F">
              <w:rPr>
                <w:sz w:val="28"/>
                <w:szCs w:val="28"/>
              </w:rPr>
              <w:t xml:space="preserve">, </w:t>
            </w:r>
            <w:r>
              <w:rPr>
                <w:sz w:val="28"/>
                <w:szCs w:val="28"/>
              </w:rPr>
              <w:t>содержащий</w:t>
            </w:r>
            <w:r w:rsidRPr="0012469F">
              <w:rPr>
                <w:sz w:val="28"/>
                <w:szCs w:val="28"/>
              </w:rPr>
              <w:t xml:space="preserve"> </w:t>
            </w:r>
            <w:r>
              <w:rPr>
                <w:sz w:val="28"/>
                <w:szCs w:val="28"/>
              </w:rPr>
              <w:t>графическое</w:t>
            </w:r>
            <w:r w:rsidRPr="0012469F">
              <w:rPr>
                <w:sz w:val="28"/>
                <w:szCs w:val="28"/>
              </w:rPr>
              <w:t xml:space="preserve"> </w:t>
            </w:r>
            <w:r>
              <w:rPr>
                <w:sz w:val="28"/>
                <w:szCs w:val="28"/>
              </w:rPr>
              <w:t>изображе</w:t>
            </w:r>
            <w:r w:rsidR="0012469F">
              <w:rPr>
                <w:sz w:val="28"/>
                <w:szCs w:val="28"/>
              </w:rPr>
              <w:t>-</w:t>
            </w:r>
            <w:r>
              <w:rPr>
                <w:sz w:val="28"/>
                <w:szCs w:val="28"/>
              </w:rPr>
              <w:t>ние</w:t>
            </w:r>
            <w:r w:rsidRPr="0012469F">
              <w:rPr>
                <w:sz w:val="28"/>
                <w:szCs w:val="28"/>
              </w:rPr>
              <w:t>.</w:t>
            </w:r>
          </w:p>
          <w:p w14:paraId="6B2F8655" w14:textId="77777777" w:rsidR="006E1527" w:rsidRPr="0012469F" w:rsidRDefault="006E1527" w:rsidP="004E5BD5">
            <w:pPr>
              <w:tabs>
                <w:tab w:val="left" w:pos="4320"/>
                <w:tab w:val="left" w:pos="4500"/>
              </w:tabs>
              <w:jc w:val="both"/>
              <w:rPr>
                <w:sz w:val="28"/>
                <w:szCs w:val="28"/>
              </w:rPr>
            </w:pPr>
          </w:p>
          <w:p w14:paraId="194164F1" w14:textId="77777777" w:rsidR="006E1527" w:rsidRPr="00844AE4" w:rsidRDefault="006E1527" w:rsidP="004E5BD5">
            <w:pPr>
              <w:tabs>
                <w:tab w:val="left" w:pos="4320"/>
                <w:tab w:val="left" w:pos="4500"/>
              </w:tabs>
              <w:jc w:val="both"/>
              <w:rPr>
                <w:sz w:val="28"/>
                <w:szCs w:val="28"/>
                <w:lang w:val="en-US"/>
              </w:rPr>
            </w:pPr>
            <w:r w:rsidRPr="0099137E">
              <w:rPr>
                <w:sz w:val="28"/>
                <w:szCs w:val="28"/>
                <w:lang w:val="en-US"/>
              </w:rPr>
              <w:t>Grafik</w:t>
            </w:r>
            <w:r w:rsidRPr="00844AE4">
              <w:rPr>
                <w:sz w:val="28"/>
                <w:szCs w:val="28"/>
                <w:lang w:val="en-US"/>
              </w:rPr>
              <w:t xml:space="preserve"> </w:t>
            </w:r>
            <w:r w:rsidRPr="0099137E">
              <w:rPr>
                <w:sz w:val="28"/>
                <w:szCs w:val="28"/>
                <w:lang w:val="en-US"/>
              </w:rPr>
              <w:t>tasvirni</w:t>
            </w:r>
            <w:r w:rsidRPr="00844AE4">
              <w:rPr>
                <w:sz w:val="28"/>
                <w:szCs w:val="28"/>
                <w:lang w:val="en-US"/>
              </w:rPr>
              <w:t xml:space="preserve"> </w:t>
            </w:r>
            <w:r w:rsidRPr="0099137E">
              <w:rPr>
                <w:sz w:val="28"/>
                <w:szCs w:val="28"/>
                <w:lang w:val="en-US"/>
              </w:rPr>
              <w:t>ichiga</w:t>
            </w:r>
            <w:r w:rsidRPr="00844AE4">
              <w:rPr>
                <w:sz w:val="28"/>
                <w:szCs w:val="28"/>
                <w:lang w:val="en-US"/>
              </w:rPr>
              <w:t xml:space="preserve"> </w:t>
            </w:r>
            <w:r w:rsidRPr="0099137E">
              <w:rPr>
                <w:sz w:val="28"/>
                <w:szCs w:val="28"/>
                <w:lang w:val="en-US"/>
              </w:rPr>
              <w:t>oladigan</w:t>
            </w:r>
            <w:r w:rsidRPr="00844AE4">
              <w:rPr>
                <w:sz w:val="28"/>
                <w:szCs w:val="28"/>
                <w:lang w:val="en-US"/>
              </w:rPr>
              <w:t xml:space="preserve"> </w:t>
            </w:r>
            <w:r w:rsidRPr="0099137E">
              <w:rPr>
                <w:sz w:val="28"/>
                <w:szCs w:val="28"/>
                <w:lang w:val="en-US"/>
              </w:rPr>
              <w:t>fayl</w:t>
            </w:r>
            <w:r w:rsidR="00A206D3">
              <w:rPr>
                <w:sz w:val="28"/>
                <w:szCs w:val="28"/>
                <w:lang w:val="en-US"/>
              </w:rPr>
              <w:t>.</w:t>
            </w:r>
          </w:p>
          <w:p w14:paraId="7CCA20FA" w14:textId="77777777" w:rsidR="006E1527" w:rsidRPr="00844AE4" w:rsidRDefault="006E1527" w:rsidP="004E5BD5">
            <w:pPr>
              <w:tabs>
                <w:tab w:val="left" w:pos="4320"/>
                <w:tab w:val="left" w:pos="4500"/>
              </w:tabs>
              <w:jc w:val="both"/>
              <w:rPr>
                <w:sz w:val="28"/>
                <w:szCs w:val="28"/>
                <w:lang w:val="en-US"/>
              </w:rPr>
            </w:pPr>
          </w:p>
          <w:p w14:paraId="71601632" w14:textId="77777777" w:rsidR="006E1527" w:rsidRPr="006D1E3F" w:rsidRDefault="006E1527" w:rsidP="004E5BD5">
            <w:pPr>
              <w:tabs>
                <w:tab w:val="left" w:pos="4320"/>
                <w:tab w:val="left" w:pos="4500"/>
              </w:tabs>
              <w:jc w:val="both"/>
              <w:rPr>
                <w:sz w:val="28"/>
                <w:szCs w:val="28"/>
              </w:rPr>
            </w:pPr>
            <w:r>
              <w:rPr>
                <w:sz w:val="28"/>
                <w:szCs w:val="28"/>
              </w:rPr>
              <w:t>График тасвирни ичига оладиган файл</w:t>
            </w:r>
            <w:r w:rsidR="00A206D3" w:rsidRPr="006D1E3F">
              <w:rPr>
                <w:sz w:val="28"/>
                <w:szCs w:val="28"/>
              </w:rPr>
              <w:t>.</w:t>
            </w:r>
          </w:p>
        </w:tc>
      </w:tr>
      <w:tr w:rsidR="006E1527" w:rsidRPr="005D2E87" w14:paraId="6E049E79" w14:textId="77777777">
        <w:trPr>
          <w:tblCellSpacing w:w="0" w:type="dxa"/>
          <w:jc w:val="center"/>
        </w:trPr>
        <w:tc>
          <w:tcPr>
            <w:tcW w:w="2079" w:type="pct"/>
          </w:tcPr>
          <w:p w14:paraId="59B981DC" w14:textId="77777777" w:rsidR="006E1527" w:rsidRPr="00851FCC" w:rsidRDefault="006E1527" w:rsidP="004E5BD5">
            <w:pPr>
              <w:tabs>
                <w:tab w:val="left" w:pos="4320"/>
                <w:tab w:val="left" w:pos="4500"/>
              </w:tabs>
              <w:rPr>
                <w:b/>
                <w:sz w:val="28"/>
                <w:szCs w:val="28"/>
                <w:lang w:val="uz-Cyrl-UZ"/>
              </w:rPr>
            </w:pPr>
            <w:r w:rsidRPr="00851FCC">
              <w:rPr>
                <w:b/>
                <w:sz w:val="28"/>
                <w:szCs w:val="28"/>
              </w:rPr>
              <w:lastRenderedPageBreak/>
              <w:t xml:space="preserve">Графический фильтр </w:t>
            </w:r>
          </w:p>
          <w:p w14:paraId="3CB7CC5C" w14:textId="77777777"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sidRPr="002752C5">
              <w:rPr>
                <w:b/>
                <w:sz w:val="28"/>
                <w:szCs w:val="28"/>
              </w:rPr>
              <w:t xml:space="preserve"> </w:t>
            </w:r>
            <w:r>
              <w:rPr>
                <w:sz w:val="28"/>
                <w:szCs w:val="28"/>
              </w:rPr>
              <w:t>grafik filtr</w:t>
            </w:r>
          </w:p>
          <w:p w14:paraId="7227AD6D" w14:textId="7C8FD0B3" w:rsidR="006E1527" w:rsidRPr="00844AE4" w:rsidRDefault="00D7251A" w:rsidP="004E5BD5">
            <w:pPr>
              <w:tabs>
                <w:tab w:val="left" w:pos="4320"/>
                <w:tab w:val="left" w:pos="4500"/>
              </w:tabs>
              <w:rPr>
                <w:sz w:val="28"/>
                <w:szCs w:val="28"/>
              </w:rPr>
            </w:pPr>
            <w:r>
              <w:rPr>
                <w:sz w:val="28"/>
                <w:szCs w:val="28"/>
              </w:rPr>
              <w:t xml:space="preserve"> </w:t>
            </w:r>
            <w:r w:rsidR="006E1527">
              <w:rPr>
                <w:sz w:val="28"/>
                <w:szCs w:val="28"/>
              </w:rPr>
              <w:t>график фильтр</w:t>
            </w:r>
          </w:p>
          <w:p w14:paraId="77351DCA"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7A7322">
              <w:rPr>
                <w:sz w:val="28"/>
                <w:szCs w:val="28"/>
                <w:lang w:val="en-US"/>
              </w:rPr>
              <w:t>-</w:t>
            </w:r>
            <w:r w:rsidRPr="00851FCC">
              <w:rPr>
                <w:sz w:val="28"/>
                <w:szCs w:val="28"/>
                <w:lang w:val="en-US"/>
              </w:rPr>
              <w:t xml:space="preserve"> graphics</w:t>
            </w:r>
            <w:r w:rsidRPr="00851FCC">
              <w:rPr>
                <w:sz w:val="28"/>
                <w:szCs w:val="28"/>
              </w:rPr>
              <w:t xml:space="preserve"> </w:t>
            </w:r>
            <w:r w:rsidRPr="00851FCC">
              <w:rPr>
                <w:sz w:val="28"/>
                <w:szCs w:val="28"/>
                <w:lang w:val="en-US"/>
              </w:rPr>
              <w:t>filter</w:t>
            </w:r>
            <w:r w:rsidRPr="00851FCC">
              <w:rPr>
                <w:sz w:val="28"/>
                <w:szCs w:val="28"/>
              </w:rPr>
              <w:t xml:space="preserve"> </w:t>
            </w:r>
          </w:p>
          <w:p w14:paraId="4BC4BD80" w14:textId="77777777" w:rsidR="006E1527" w:rsidRPr="00851FCC" w:rsidRDefault="006E1527" w:rsidP="004E5BD5">
            <w:pPr>
              <w:tabs>
                <w:tab w:val="left" w:pos="4320"/>
                <w:tab w:val="left" w:pos="4500"/>
              </w:tabs>
              <w:rPr>
                <w:sz w:val="28"/>
                <w:szCs w:val="28"/>
                <w:lang w:val="en-US"/>
              </w:rPr>
            </w:pPr>
          </w:p>
        </w:tc>
        <w:tc>
          <w:tcPr>
            <w:tcW w:w="2921" w:type="pct"/>
          </w:tcPr>
          <w:p w14:paraId="55A6BFB9" w14:textId="77777777" w:rsidR="006E1527" w:rsidRDefault="006E1527" w:rsidP="004E5BD5">
            <w:pPr>
              <w:tabs>
                <w:tab w:val="left" w:pos="4320"/>
                <w:tab w:val="left" w:pos="4500"/>
              </w:tabs>
              <w:jc w:val="both"/>
              <w:rPr>
                <w:sz w:val="28"/>
                <w:szCs w:val="28"/>
                <w:lang w:val="uz-Cyrl-UZ"/>
              </w:rPr>
            </w:pPr>
            <w:r>
              <w:rPr>
                <w:sz w:val="28"/>
                <w:szCs w:val="28"/>
              </w:rPr>
              <w:t>Программный модуль, преобразующий изображение из одного графического формата в другой или выполняющий над ним некоторые другие операции.</w:t>
            </w:r>
          </w:p>
          <w:p w14:paraId="79160F72" w14:textId="77777777" w:rsidR="006E1527" w:rsidRPr="00D71DDC" w:rsidRDefault="006E1527" w:rsidP="004E5BD5">
            <w:pPr>
              <w:tabs>
                <w:tab w:val="left" w:pos="4320"/>
                <w:tab w:val="left" w:pos="4500"/>
              </w:tabs>
              <w:jc w:val="both"/>
              <w:rPr>
                <w:sz w:val="28"/>
                <w:szCs w:val="28"/>
              </w:rPr>
            </w:pPr>
          </w:p>
          <w:p w14:paraId="5E5B7030" w14:textId="77777777" w:rsidR="006E1527" w:rsidRDefault="006E1527" w:rsidP="004E5BD5">
            <w:pPr>
              <w:tabs>
                <w:tab w:val="left" w:pos="4320"/>
                <w:tab w:val="left" w:pos="4500"/>
              </w:tabs>
              <w:jc w:val="both"/>
              <w:rPr>
                <w:sz w:val="28"/>
                <w:szCs w:val="28"/>
                <w:lang w:val="en-US"/>
              </w:rPr>
            </w:pPr>
            <w:r>
              <w:rPr>
                <w:sz w:val="28"/>
                <w:szCs w:val="28"/>
                <w:lang w:val="uz-Cyrl-UZ"/>
              </w:rPr>
              <w:t>Tasvirni</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grafik</w:t>
            </w:r>
            <w:r w:rsidRPr="00D015B8">
              <w:rPr>
                <w:sz w:val="28"/>
                <w:szCs w:val="28"/>
                <w:lang w:val="uz-Cyrl-UZ"/>
              </w:rPr>
              <w:t xml:space="preserve"> </w:t>
            </w:r>
            <w:r>
              <w:rPr>
                <w:sz w:val="28"/>
                <w:szCs w:val="28"/>
                <w:lang w:val="uz-Cyrl-UZ"/>
              </w:rPr>
              <w:t>formatdan</w:t>
            </w:r>
            <w:r w:rsidRPr="00D015B8">
              <w:rPr>
                <w:sz w:val="28"/>
                <w:szCs w:val="28"/>
                <w:lang w:val="uz-Cyrl-UZ"/>
              </w:rPr>
              <w:t xml:space="preserve"> </w:t>
            </w:r>
            <w:r>
              <w:rPr>
                <w:sz w:val="28"/>
                <w:szCs w:val="28"/>
                <w:lang w:val="uz-Cyrl-UZ"/>
              </w:rPr>
              <w:t>boshqasiga</w:t>
            </w:r>
            <w:r w:rsidRPr="00D015B8">
              <w:rPr>
                <w:sz w:val="28"/>
                <w:szCs w:val="28"/>
                <w:lang w:val="uz-Cyrl-UZ"/>
              </w:rPr>
              <w:t xml:space="preserve"> </w:t>
            </w:r>
            <w:r>
              <w:rPr>
                <w:sz w:val="28"/>
                <w:szCs w:val="28"/>
                <w:lang w:val="uz-Cyrl-UZ"/>
              </w:rPr>
              <w:t>o‘zgartiradigan</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uning ustida qandaydir boshqa operatsiyalarni bajaradigan dasturiy modul.</w:t>
            </w:r>
          </w:p>
          <w:p w14:paraId="74EBD14D" w14:textId="77777777" w:rsidR="006E1527" w:rsidRPr="00974C65" w:rsidRDefault="006E1527" w:rsidP="004E5BD5">
            <w:pPr>
              <w:tabs>
                <w:tab w:val="left" w:pos="4320"/>
                <w:tab w:val="left" w:pos="4500"/>
              </w:tabs>
              <w:jc w:val="both"/>
              <w:rPr>
                <w:sz w:val="28"/>
                <w:szCs w:val="28"/>
                <w:lang w:val="en-US"/>
              </w:rPr>
            </w:pPr>
          </w:p>
          <w:p w14:paraId="15C97E72" w14:textId="77777777" w:rsidR="0012469F" w:rsidRPr="00B42D32" w:rsidRDefault="006E1527" w:rsidP="004E5BD5">
            <w:pPr>
              <w:tabs>
                <w:tab w:val="left" w:pos="4320"/>
                <w:tab w:val="left" w:pos="4500"/>
              </w:tabs>
              <w:jc w:val="both"/>
              <w:rPr>
                <w:sz w:val="28"/>
                <w:szCs w:val="28"/>
                <w:lang w:val="uz-Cyrl-UZ"/>
              </w:rPr>
            </w:pPr>
            <w:r w:rsidRPr="00D015B8">
              <w:rPr>
                <w:sz w:val="28"/>
                <w:szCs w:val="28"/>
                <w:lang w:val="uz-Cyrl-UZ"/>
              </w:rPr>
              <w:t>Тасвирни бир график форматдан бошқасига ўзгартирадиган ёки унинг</w:t>
            </w:r>
            <w:r>
              <w:rPr>
                <w:sz w:val="28"/>
                <w:szCs w:val="28"/>
                <w:lang w:val="uz-Cyrl-UZ"/>
              </w:rPr>
              <w:t xml:space="preserve"> устида қандайдир бошқа операцияларни бажарадиган дастурий модуль.</w:t>
            </w:r>
          </w:p>
        </w:tc>
      </w:tr>
      <w:tr w:rsidR="006E1527" w:rsidRPr="00874CAA" w14:paraId="08B5A2E3" w14:textId="77777777">
        <w:trPr>
          <w:tblCellSpacing w:w="0" w:type="dxa"/>
          <w:jc w:val="center"/>
        </w:trPr>
        <w:tc>
          <w:tcPr>
            <w:tcW w:w="2079" w:type="pct"/>
          </w:tcPr>
          <w:p w14:paraId="4240779A" w14:textId="77777777" w:rsidR="006E1527" w:rsidRPr="003D385C" w:rsidRDefault="006E1527" w:rsidP="004E5BD5">
            <w:pPr>
              <w:tabs>
                <w:tab w:val="left" w:pos="4320"/>
                <w:tab w:val="left" w:pos="4500"/>
              </w:tabs>
              <w:rPr>
                <w:b/>
                <w:sz w:val="28"/>
                <w:szCs w:val="28"/>
                <w:lang w:val="uz-Cyrl-UZ"/>
              </w:rPr>
            </w:pPr>
            <w:r w:rsidRPr="003D385C">
              <w:rPr>
                <w:b/>
                <w:sz w:val="28"/>
                <w:szCs w:val="28"/>
                <w:lang w:val="uz-Cyrl-UZ"/>
              </w:rPr>
              <w:t>Групповое программное обеспечение</w:t>
            </w:r>
          </w:p>
          <w:p w14:paraId="3E391B4C" w14:textId="77777777" w:rsidR="006E1527" w:rsidRPr="003D385C" w:rsidRDefault="006E1527" w:rsidP="004E5BD5">
            <w:pPr>
              <w:tabs>
                <w:tab w:val="left" w:pos="4320"/>
                <w:tab w:val="left" w:pos="4500"/>
              </w:tabs>
              <w:rPr>
                <w:b/>
                <w:sz w:val="28"/>
                <w:szCs w:val="28"/>
                <w:lang w:val="uz-Cyrl-UZ"/>
              </w:rPr>
            </w:pPr>
            <w:r w:rsidRPr="003D385C">
              <w:rPr>
                <w:b/>
                <w:sz w:val="28"/>
                <w:szCs w:val="28"/>
                <w:lang w:val="uz-Cyrl-UZ"/>
              </w:rPr>
              <w:t xml:space="preserve">uz </w:t>
            </w:r>
            <w:r w:rsidRPr="003D385C">
              <w:rPr>
                <w:sz w:val="28"/>
                <w:szCs w:val="28"/>
                <w:lang w:val="uz-Cyrl-UZ"/>
              </w:rPr>
              <w:t>-</w:t>
            </w:r>
            <w:r w:rsidRPr="003D385C">
              <w:rPr>
                <w:b/>
                <w:sz w:val="28"/>
                <w:szCs w:val="28"/>
                <w:lang w:val="uz-Cyrl-UZ"/>
              </w:rPr>
              <w:t xml:space="preserve"> </w:t>
            </w:r>
            <w:r w:rsidRPr="003D385C">
              <w:rPr>
                <w:sz w:val="28"/>
                <w:szCs w:val="28"/>
                <w:lang w:val="uz-Cyrl-UZ"/>
              </w:rPr>
              <w:t>guruhlashgan dasturiy ta’minot</w:t>
            </w:r>
          </w:p>
          <w:p w14:paraId="2FD90FF9" w14:textId="389963C9" w:rsidR="006E1527" w:rsidRPr="003D385C" w:rsidRDefault="000B536F" w:rsidP="004E5BD5">
            <w:pPr>
              <w:tabs>
                <w:tab w:val="left" w:pos="4320"/>
                <w:tab w:val="left" w:pos="4500"/>
              </w:tabs>
              <w:rPr>
                <w:sz w:val="28"/>
                <w:szCs w:val="28"/>
                <w:lang w:val="uz-Cyrl-UZ"/>
              </w:rPr>
            </w:pPr>
            <w:r>
              <w:rPr>
                <w:sz w:val="28"/>
                <w:szCs w:val="28"/>
                <w:lang w:val="uz-Cyrl-UZ"/>
              </w:rPr>
              <w:t xml:space="preserve"> </w:t>
            </w:r>
            <w:r w:rsidR="006E1527" w:rsidRPr="003D385C">
              <w:rPr>
                <w:sz w:val="28"/>
                <w:szCs w:val="28"/>
                <w:lang w:val="uz-Cyrl-UZ"/>
              </w:rPr>
              <w:t>гур</w:t>
            </w:r>
            <w:r w:rsidR="006E1527" w:rsidRPr="005B6905">
              <w:rPr>
                <w:sz w:val="28"/>
                <w:szCs w:val="28"/>
                <w:lang w:val="uz-Cyrl-UZ"/>
              </w:rPr>
              <w:t>у</w:t>
            </w:r>
            <w:r w:rsidR="006E1527">
              <w:rPr>
                <w:sz w:val="28"/>
                <w:szCs w:val="28"/>
                <w:lang w:val="uz-Cyrl-UZ"/>
              </w:rPr>
              <w:t>ҳ</w:t>
            </w:r>
            <w:r w:rsidR="006E1527" w:rsidRPr="003D385C">
              <w:rPr>
                <w:sz w:val="28"/>
                <w:szCs w:val="28"/>
                <w:lang w:val="uz-Cyrl-UZ"/>
              </w:rPr>
              <w:t>лашган дастурий таъминот</w:t>
            </w:r>
          </w:p>
          <w:p w14:paraId="3546835F" w14:textId="0B0923CE" w:rsidR="006E1527" w:rsidRPr="003D385C" w:rsidRDefault="006E1527" w:rsidP="003D385C">
            <w:pPr>
              <w:tabs>
                <w:tab w:val="left" w:pos="2260"/>
              </w:tabs>
              <w:rPr>
                <w:sz w:val="28"/>
                <w:szCs w:val="28"/>
                <w:lang w:val="uz-Cyrl-UZ"/>
              </w:rPr>
            </w:pPr>
            <w:r w:rsidRPr="003D385C">
              <w:rPr>
                <w:b/>
                <w:sz w:val="28"/>
                <w:szCs w:val="28"/>
                <w:lang w:val="uz-Cyrl-UZ"/>
              </w:rPr>
              <w:t xml:space="preserve">en </w:t>
            </w:r>
            <w:r w:rsidRPr="00F7444D">
              <w:rPr>
                <w:sz w:val="28"/>
                <w:szCs w:val="28"/>
                <w:lang w:val="uz-Cyrl-UZ"/>
              </w:rPr>
              <w:t>-</w:t>
            </w:r>
            <w:r w:rsidRPr="003D385C">
              <w:rPr>
                <w:b/>
                <w:sz w:val="28"/>
                <w:szCs w:val="28"/>
                <w:lang w:val="uz-Cyrl-UZ"/>
              </w:rPr>
              <w:t xml:space="preserve"> </w:t>
            </w:r>
            <w:r w:rsidRPr="003D385C">
              <w:rPr>
                <w:sz w:val="28"/>
                <w:szCs w:val="28"/>
                <w:lang w:val="uz-Cyrl-UZ"/>
              </w:rPr>
              <w:t>groupware</w:t>
            </w:r>
            <w:r w:rsidR="00D7251A">
              <w:rPr>
                <w:sz w:val="28"/>
                <w:szCs w:val="28"/>
                <w:lang w:val="uz-Cyrl-UZ"/>
              </w:rPr>
              <w:t xml:space="preserve"> </w:t>
            </w:r>
          </w:p>
        </w:tc>
        <w:tc>
          <w:tcPr>
            <w:tcW w:w="2921" w:type="pct"/>
          </w:tcPr>
          <w:p w14:paraId="6D2AAB07" w14:textId="77777777" w:rsidR="006E1527" w:rsidRDefault="006E1527" w:rsidP="004E5BD5">
            <w:pPr>
              <w:tabs>
                <w:tab w:val="left" w:pos="4320"/>
                <w:tab w:val="left" w:pos="4500"/>
              </w:tabs>
              <w:jc w:val="both"/>
              <w:rPr>
                <w:sz w:val="28"/>
                <w:szCs w:val="28"/>
                <w:lang w:val="uz-Cyrl-UZ"/>
              </w:rPr>
            </w:pPr>
            <w:r>
              <w:rPr>
                <w:sz w:val="28"/>
                <w:szCs w:val="28"/>
              </w:rPr>
              <w:t xml:space="preserve">Сетевое </w:t>
            </w:r>
            <w:r w:rsidRPr="00605C02">
              <w:rPr>
                <w:sz w:val="28"/>
                <w:szCs w:val="28"/>
              </w:rPr>
              <w:t>программное обеспечение</w:t>
            </w:r>
            <w:r>
              <w:rPr>
                <w:sz w:val="28"/>
                <w:szCs w:val="28"/>
              </w:rPr>
              <w:t>, исполь</w:t>
            </w:r>
            <w:r>
              <w:rPr>
                <w:sz w:val="28"/>
                <w:szCs w:val="28"/>
                <w:lang w:val="uz-Cyrl-UZ"/>
              </w:rPr>
              <w:t>-</w:t>
            </w:r>
            <w:r>
              <w:rPr>
                <w:sz w:val="28"/>
                <w:szCs w:val="28"/>
              </w:rPr>
              <w:t>зуемое для более эффективной совместной работы групп специалистов над проектом или с общими данными в распределенной вычислительной системе или сети.</w:t>
            </w:r>
          </w:p>
          <w:p w14:paraId="18F00B61" w14:textId="77777777" w:rsidR="006E1527" w:rsidRPr="00D71DDC" w:rsidRDefault="006E1527" w:rsidP="004E5BD5">
            <w:pPr>
              <w:tabs>
                <w:tab w:val="left" w:pos="4320"/>
                <w:tab w:val="left" w:pos="4500"/>
              </w:tabs>
              <w:jc w:val="both"/>
              <w:rPr>
                <w:sz w:val="28"/>
                <w:szCs w:val="28"/>
              </w:rPr>
            </w:pPr>
          </w:p>
          <w:p w14:paraId="4BF14800" w14:textId="77777777" w:rsidR="006E1527" w:rsidRPr="00D71DDC" w:rsidRDefault="006E1527" w:rsidP="004E5BD5">
            <w:pPr>
              <w:tabs>
                <w:tab w:val="left" w:pos="4320"/>
                <w:tab w:val="left" w:pos="4500"/>
              </w:tabs>
              <w:jc w:val="both"/>
              <w:rPr>
                <w:sz w:val="28"/>
                <w:szCs w:val="28"/>
              </w:rPr>
            </w:pPr>
            <w:r>
              <w:rPr>
                <w:sz w:val="28"/>
                <w:szCs w:val="28"/>
                <w:lang w:val="uz-Cyrl-UZ"/>
              </w:rPr>
              <w:t>Mutaxassislar</w:t>
            </w:r>
            <w:r w:rsidRPr="00D015B8">
              <w:rPr>
                <w:sz w:val="28"/>
                <w:szCs w:val="28"/>
                <w:lang w:val="uz-Cyrl-UZ"/>
              </w:rPr>
              <w:t xml:space="preserve"> </w:t>
            </w:r>
            <w:r>
              <w:rPr>
                <w:sz w:val="28"/>
                <w:szCs w:val="28"/>
                <w:lang w:val="uz-Cyrl-UZ"/>
              </w:rPr>
              <w:t>guruhining</w:t>
            </w:r>
            <w:r w:rsidRPr="00D015B8">
              <w:rPr>
                <w:sz w:val="28"/>
                <w:szCs w:val="28"/>
                <w:lang w:val="uz-Cyrl-UZ"/>
              </w:rPr>
              <w:t xml:space="preserve"> </w:t>
            </w:r>
            <w:r>
              <w:rPr>
                <w:sz w:val="28"/>
                <w:szCs w:val="28"/>
                <w:lang w:val="uz-Cyrl-UZ"/>
              </w:rPr>
              <w:t>loyiha</w:t>
            </w:r>
            <w:r w:rsidRPr="00D015B8">
              <w:rPr>
                <w:sz w:val="28"/>
                <w:szCs w:val="28"/>
                <w:lang w:val="uz-Cyrl-UZ"/>
              </w:rPr>
              <w:t xml:space="preserve"> </w:t>
            </w:r>
            <w:r>
              <w:rPr>
                <w:sz w:val="28"/>
                <w:szCs w:val="28"/>
                <w:lang w:val="uz-Cyrl-UZ"/>
              </w:rPr>
              <w:t>ustida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taqsimlangan</w:t>
            </w:r>
            <w:r w:rsidRPr="00D015B8">
              <w:rPr>
                <w:sz w:val="28"/>
                <w:szCs w:val="28"/>
                <w:lang w:val="uz-Cyrl-UZ"/>
              </w:rPr>
              <w:t xml:space="preserve"> </w:t>
            </w:r>
            <w:r>
              <w:rPr>
                <w:sz w:val="28"/>
                <w:szCs w:val="28"/>
                <w:lang w:val="uz-Cyrl-UZ"/>
              </w:rPr>
              <w:t>hisoblash</w:t>
            </w:r>
            <w:r w:rsidRPr="00D015B8">
              <w:rPr>
                <w:sz w:val="28"/>
                <w:szCs w:val="28"/>
                <w:lang w:val="uz-Cyrl-UZ"/>
              </w:rPr>
              <w:t xml:space="preserve"> </w:t>
            </w:r>
            <w:r>
              <w:rPr>
                <w:sz w:val="28"/>
                <w:szCs w:val="28"/>
                <w:lang w:val="uz-Cyrl-UZ"/>
              </w:rPr>
              <w:t>tizimidagi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tarmoqdagi</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birgalikda</w:t>
            </w:r>
            <w:r w:rsidRPr="00D015B8">
              <w:rPr>
                <w:sz w:val="28"/>
                <w:szCs w:val="28"/>
                <w:lang w:val="uz-Cyrl-UZ"/>
              </w:rPr>
              <w:t xml:space="preserve"> </w:t>
            </w:r>
            <w:r>
              <w:rPr>
                <w:sz w:val="28"/>
                <w:szCs w:val="28"/>
                <w:lang w:val="uz-Cyrl-UZ"/>
              </w:rPr>
              <w:t>yanada</w:t>
            </w:r>
            <w:r w:rsidRPr="00D015B8">
              <w:rPr>
                <w:sz w:val="28"/>
                <w:szCs w:val="28"/>
                <w:lang w:val="uz-Cyrl-UZ"/>
              </w:rPr>
              <w:t xml:space="preserve"> </w:t>
            </w:r>
            <w:r>
              <w:rPr>
                <w:sz w:val="28"/>
                <w:szCs w:val="28"/>
                <w:lang w:val="uz-Cyrl-UZ"/>
              </w:rPr>
              <w:t>samarali</w:t>
            </w:r>
            <w:r w:rsidRPr="00D015B8">
              <w:rPr>
                <w:sz w:val="28"/>
                <w:szCs w:val="28"/>
                <w:lang w:val="uz-Cyrl-UZ"/>
              </w:rPr>
              <w:t xml:space="preserve"> </w:t>
            </w:r>
            <w:r>
              <w:rPr>
                <w:sz w:val="28"/>
                <w:szCs w:val="28"/>
                <w:lang w:val="uz-Cyrl-UZ"/>
              </w:rPr>
              <w:t>ishlashi</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foydalaniladigan</w:t>
            </w:r>
            <w:r w:rsidRPr="00D015B8">
              <w:rPr>
                <w:sz w:val="28"/>
                <w:szCs w:val="28"/>
                <w:lang w:val="uz-Cyrl-UZ"/>
              </w:rPr>
              <w:t xml:space="preserve"> </w:t>
            </w:r>
            <w:r>
              <w:rPr>
                <w:sz w:val="28"/>
                <w:szCs w:val="28"/>
                <w:lang w:val="uz-Cyrl-UZ"/>
              </w:rPr>
              <w:t>tarmoq dasturiy ta’minoti.</w:t>
            </w:r>
          </w:p>
          <w:p w14:paraId="026417F2" w14:textId="77777777" w:rsidR="006E1527" w:rsidRPr="00D71DDC" w:rsidRDefault="006E1527" w:rsidP="004E5BD5">
            <w:pPr>
              <w:tabs>
                <w:tab w:val="left" w:pos="4320"/>
                <w:tab w:val="left" w:pos="4500"/>
              </w:tabs>
              <w:jc w:val="both"/>
              <w:rPr>
                <w:sz w:val="28"/>
                <w:szCs w:val="28"/>
              </w:rPr>
            </w:pPr>
          </w:p>
          <w:p w14:paraId="45E1F660" w14:textId="042D85A7" w:rsidR="0012469F" w:rsidRPr="00874CAA" w:rsidRDefault="006E1527" w:rsidP="00C663D6">
            <w:pPr>
              <w:tabs>
                <w:tab w:val="left" w:pos="4320"/>
                <w:tab w:val="left" w:pos="4500"/>
              </w:tabs>
              <w:jc w:val="both"/>
              <w:rPr>
                <w:sz w:val="28"/>
                <w:szCs w:val="28"/>
                <w:lang w:val="uz-Cyrl-UZ"/>
              </w:rPr>
            </w:pPr>
            <w:r w:rsidRPr="00D015B8">
              <w:rPr>
                <w:sz w:val="28"/>
                <w:szCs w:val="28"/>
                <w:lang w:val="uz-Cyrl-UZ"/>
              </w:rPr>
              <w:t>Мутахассислар гуруҳининг лойиҳа устида ёки тақсимланган ҳисоблаш тизимидаги ёки тармоқдаги маълумотлар билан биргаликда янада самарали ишлаши учун фойдаланила</w:t>
            </w:r>
            <w:r w:rsidR="0012469F">
              <w:rPr>
                <w:sz w:val="28"/>
                <w:szCs w:val="28"/>
                <w:lang w:val="uz-Cyrl-UZ"/>
              </w:rPr>
              <w:t>-</w:t>
            </w:r>
            <w:r w:rsidRPr="00D015B8">
              <w:rPr>
                <w:sz w:val="28"/>
                <w:szCs w:val="28"/>
                <w:lang w:val="uz-Cyrl-UZ"/>
              </w:rPr>
              <w:t>диган тармоқ</w:t>
            </w:r>
            <w:r>
              <w:rPr>
                <w:sz w:val="28"/>
                <w:szCs w:val="28"/>
                <w:lang w:val="uz-Cyrl-UZ"/>
              </w:rPr>
              <w:t xml:space="preserve"> дастурий таъминоти.</w:t>
            </w:r>
          </w:p>
        </w:tc>
      </w:tr>
      <w:tr w:rsidR="009F1118" w:rsidRPr="003D385C" w14:paraId="7AB2F251" w14:textId="77777777">
        <w:trPr>
          <w:tblHeader/>
          <w:tblCellSpacing w:w="0" w:type="dxa"/>
          <w:jc w:val="center"/>
        </w:trPr>
        <w:tc>
          <w:tcPr>
            <w:tcW w:w="5000" w:type="pct"/>
            <w:gridSpan w:val="2"/>
          </w:tcPr>
          <w:p w14:paraId="62EB5F46" w14:textId="77777777" w:rsidR="009F1118" w:rsidRPr="003D385C" w:rsidRDefault="009F1118" w:rsidP="009F1118">
            <w:pPr>
              <w:tabs>
                <w:tab w:val="left" w:pos="4320"/>
                <w:tab w:val="left" w:pos="4500"/>
              </w:tabs>
              <w:jc w:val="center"/>
              <w:rPr>
                <w:sz w:val="28"/>
                <w:szCs w:val="28"/>
                <w:lang w:val="uz-Cyrl-UZ"/>
              </w:rPr>
            </w:pPr>
            <w:r w:rsidRPr="005B6905">
              <w:rPr>
                <w:b/>
                <w:color w:val="000000"/>
                <w:sz w:val="28"/>
                <w:szCs w:val="28"/>
                <w:lang w:val="uz-Cyrl-UZ"/>
              </w:rPr>
              <w:t>Д</w:t>
            </w:r>
          </w:p>
        </w:tc>
      </w:tr>
      <w:tr w:rsidR="006E1527" w:rsidRPr="00F4661C" w14:paraId="2432211D" w14:textId="77777777">
        <w:trPr>
          <w:tblCellSpacing w:w="0" w:type="dxa"/>
          <w:jc w:val="center"/>
        </w:trPr>
        <w:tc>
          <w:tcPr>
            <w:tcW w:w="2079" w:type="pct"/>
          </w:tcPr>
          <w:p w14:paraId="3E07113A" w14:textId="77777777" w:rsidR="006E1527" w:rsidRDefault="006E1527" w:rsidP="00A36057">
            <w:pPr>
              <w:tabs>
                <w:tab w:val="left" w:pos="4320"/>
                <w:tab w:val="left" w:pos="4500"/>
              </w:tabs>
              <w:rPr>
                <w:b/>
                <w:bCs/>
                <w:color w:val="000000"/>
                <w:sz w:val="28"/>
                <w:szCs w:val="28"/>
                <w:lang w:val="uz-Cyrl-UZ"/>
              </w:rPr>
            </w:pPr>
            <w:r w:rsidRPr="005B6905">
              <w:rPr>
                <w:b/>
                <w:color w:val="000000"/>
                <w:sz w:val="28"/>
                <w:szCs w:val="28"/>
                <w:lang w:val="uz-Cyrl-UZ"/>
              </w:rPr>
              <w:t>Дамп</w:t>
            </w:r>
            <w:r w:rsidRPr="005B6905">
              <w:rPr>
                <w:b/>
                <w:color w:val="000000"/>
                <w:sz w:val="28"/>
                <w:szCs w:val="28"/>
                <w:lang w:val="uz-Cyrl-UZ"/>
              </w:rPr>
              <w:br/>
            </w:r>
            <w:r w:rsidRPr="005B6905">
              <w:rPr>
                <w:b/>
                <w:bCs/>
                <w:color w:val="000000"/>
                <w:sz w:val="28"/>
                <w:szCs w:val="28"/>
                <w:lang w:val="uz-Cyrl-UZ"/>
              </w:rPr>
              <w:t xml:space="preserve">uz </w:t>
            </w:r>
            <w:r w:rsidRPr="005B6905">
              <w:rPr>
                <w:bCs/>
                <w:color w:val="000000"/>
                <w:sz w:val="28"/>
                <w:szCs w:val="28"/>
                <w:lang w:val="uz-Cyrl-UZ"/>
              </w:rPr>
              <w:t>-</w:t>
            </w:r>
            <w:r w:rsidRPr="005B6905">
              <w:rPr>
                <w:b/>
                <w:bCs/>
                <w:color w:val="000000"/>
                <w:sz w:val="28"/>
                <w:szCs w:val="28"/>
                <w:lang w:val="uz-Cyrl-UZ"/>
              </w:rPr>
              <w:t xml:space="preserve"> </w:t>
            </w:r>
            <w:r w:rsidRPr="005B6905">
              <w:rPr>
                <w:color w:val="000000"/>
                <w:sz w:val="28"/>
                <w:szCs w:val="28"/>
                <w:lang w:val="uz-Cyrl-UZ"/>
              </w:rPr>
              <w:t>damp</w:t>
            </w:r>
          </w:p>
          <w:p w14:paraId="302CA507" w14:textId="66C65517" w:rsidR="006E1527" w:rsidRPr="005B6905" w:rsidRDefault="000B536F" w:rsidP="00A36057">
            <w:pPr>
              <w:tabs>
                <w:tab w:val="left" w:pos="4320"/>
                <w:tab w:val="left" w:pos="4500"/>
              </w:tabs>
              <w:rPr>
                <w:b/>
                <w:sz w:val="28"/>
                <w:szCs w:val="28"/>
                <w:lang w:val="uz-Cyrl-UZ"/>
              </w:rPr>
            </w:pPr>
            <w:r>
              <w:rPr>
                <w:color w:val="000000"/>
                <w:sz w:val="28"/>
                <w:szCs w:val="28"/>
                <w:lang w:val="uz-Cyrl-UZ"/>
              </w:rPr>
              <w:t xml:space="preserve"> </w:t>
            </w:r>
            <w:r w:rsidR="006E1527" w:rsidRPr="005B6905">
              <w:rPr>
                <w:color w:val="000000"/>
                <w:sz w:val="28"/>
                <w:szCs w:val="28"/>
                <w:lang w:val="uz-Cyrl-UZ"/>
              </w:rPr>
              <w:t>дамп</w:t>
            </w:r>
            <w:r w:rsidR="006E1527" w:rsidRPr="005B6905">
              <w:rPr>
                <w:b/>
                <w:sz w:val="28"/>
                <w:szCs w:val="28"/>
                <w:lang w:val="uz-Cyrl-UZ"/>
              </w:rPr>
              <w:t xml:space="preserve"> </w:t>
            </w:r>
          </w:p>
          <w:p w14:paraId="3BC3D7E8" w14:textId="78A1E7F6" w:rsidR="006E1527" w:rsidRPr="00017795" w:rsidRDefault="006E1527" w:rsidP="00017795">
            <w:pPr>
              <w:tabs>
                <w:tab w:val="left" w:pos="4320"/>
                <w:tab w:val="left" w:pos="4500"/>
              </w:tabs>
              <w:rPr>
                <w:sz w:val="28"/>
                <w:szCs w:val="28"/>
                <w:lang w:val="uz-Cyrl-UZ"/>
              </w:rPr>
            </w:pPr>
            <w:r w:rsidRPr="005B6905">
              <w:rPr>
                <w:b/>
                <w:sz w:val="28"/>
                <w:szCs w:val="28"/>
                <w:lang w:val="uz-Cyrl-UZ"/>
              </w:rPr>
              <w:t xml:space="preserve">en </w:t>
            </w:r>
            <w:r w:rsidRPr="00F7444D">
              <w:rPr>
                <w:sz w:val="28"/>
                <w:szCs w:val="28"/>
                <w:lang w:val="uz-Cyrl-UZ"/>
              </w:rPr>
              <w:t>-</w:t>
            </w:r>
            <w:r w:rsidRPr="005B6905">
              <w:rPr>
                <w:b/>
                <w:sz w:val="28"/>
                <w:szCs w:val="28"/>
                <w:lang w:val="uz-Cyrl-UZ"/>
              </w:rPr>
              <w:t xml:space="preserve"> </w:t>
            </w:r>
            <w:r w:rsidRPr="005B6905">
              <w:rPr>
                <w:sz w:val="28"/>
                <w:szCs w:val="28"/>
                <w:lang w:val="uz-Cyrl-UZ"/>
              </w:rPr>
              <w:t>dump</w:t>
            </w:r>
            <w:r w:rsidR="00D7251A">
              <w:rPr>
                <w:sz w:val="28"/>
                <w:szCs w:val="28"/>
                <w:lang w:val="uz-Cyrl-UZ"/>
              </w:rPr>
              <w:t xml:space="preserve"> </w:t>
            </w:r>
          </w:p>
          <w:p w14:paraId="633EBB5E" w14:textId="77777777" w:rsidR="006E1527" w:rsidRPr="005B6905" w:rsidRDefault="006E1527" w:rsidP="00A36057">
            <w:pPr>
              <w:tabs>
                <w:tab w:val="left" w:pos="4320"/>
                <w:tab w:val="left" w:pos="4500"/>
              </w:tabs>
              <w:rPr>
                <w:b/>
                <w:sz w:val="28"/>
                <w:szCs w:val="28"/>
                <w:lang w:val="uz-Cyrl-UZ"/>
              </w:rPr>
            </w:pPr>
          </w:p>
        </w:tc>
        <w:tc>
          <w:tcPr>
            <w:tcW w:w="2921" w:type="pct"/>
          </w:tcPr>
          <w:p w14:paraId="78A6E80D" w14:textId="77777777" w:rsidR="006E1527" w:rsidRPr="0046747F" w:rsidRDefault="006E1527" w:rsidP="0046747F">
            <w:pPr>
              <w:jc w:val="both"/>
              <w:rPr>
                <w:sz w:val="28"/>
                <w:szCs w:val="28"/>
                <w:lang w:val="uz-Cyrl-UZ"/>
              </w:rPr>
            </w:pPr>
            <w:r w:rsidRPr="0046747F">
              <w:rPr>
                <w:color w:val="000000"/>
                <w:sz w:val="28"/>
                <w:szCs w:val="28"/>
              </w:rPr>
              <w:t>Вывод на экран, в файл или распечатка содержимого области памяти или файла. Обычно производится для поиска текстовых сообщений либо с целью выяснить причины зависания компьютера, а также при отладке программы.</w:t>
            </w:r>
            <w:r w:rsidRPr="0046747F">
              <w:rPr>
                <w:sz w:val="28"/>
                <w:szCs w:val="28"/>
              </w:rPr>
              <w:t xml:space="preserve"> Содержит сведения для специалистов.</w:t>
            </w:r>
          </w:p>
          <w:p w14:paraId="362131EF" w14:textId="77777777" w:rsidR="006E1527" w:rsidRPr="0012469F" w:rsidRDefault="006E1527" w:rsidP="0046747F">
            <w:pPr>
              <w:tabs>
                <w:tab w:val="left" w:pos="4320"/>
                <w:tab w:val="left" w:pos="4500"/>
              </w:tabs>
              <w:jc w:val="both"/>
              <w:rPr>
                <w:color w:val="000000"/>
                <w:sz w:val="12"/>
                <w:szCs w:val="12"/>
              </w:rPr>
            </w:pPr>
          </w:p>
          <w:p w14:paraId="3285775D" w14:textId="77777777" w:rsidR="006E1527" w:rsidRPr="00397A44" w:rsidRDefault="006E1527" w:rsidP="0046747F">
            <w:pPr>
              <w:tabs>
                <w:tab w:val="left" w:pos="4320"/>
                <w:tab w:val="left" w:pos="4500"/>
              </w:tabs>
              <w:jc w:val="both"/>
              <w:rPr>
                <w:color w:val="000000"/>
                <w:sz w:val="28"/>
                <w:szCs w:val="28"/>
                <w:lang w:val="uz-Cyrl-UZ"/>
              </w:rPr>
            </w:pPr>
            <w:r>
              <w:rPr>
                <w:color w:val="000000"/>
                <w:sz w:val="28"/>
                <w:szCs w:val="28"/>
                <w:lang w:val="uz-Cyrl-UZ"/>
              </w:rPr>
              <w:t>Xotira</w:t>
            </w:r>
            <w:r w:rsidRPr="0046747F">
              <w:rPr>
                <w:color w:val="000000"/>
                <w:sz w:val="28"/>
                <w:szCs w:val="28"/>
                <w:lang w:val="uz-Cyrl-UZ"/>
              </w:rPr>
              <w:t xml:space="preserve"> </w:t>
            </w:r>
            <w:r>
              <w:rPr>
                <w:color w:val="000000"/>
                <w:sz w:val="28"/>
                <w:szCs w:val="28"/>
                <w:lang w:val="uz-Cyrl-UZ"/>
              </w:rPr>
              <w:t>bo‘lagi</w:t>
            </w:r>
            <w:r w:rsidRPr="0046747F">
              <w:rPr>
                <w:color w:val="000000"/>
                <w:sz w:val="28"/>
                <w:szCs w:val="28"/>
                <w:lang w:val="uz-Cyrl-UZ"/>
              </w:rPr>
              <w:t xml:space="preserve"> </w:t>
            </w:r>
            <w:r>
              <w:rPr>
                <w:color w:val="000000"/>
                <w:sz w:val="28"/>
                <w:szCs w:val="28"/>
                <w:lang w:val="uz-Cyrl-UZ"/>
              </w:rPr>
              <w:t>yoki</w:t>
            </w:r>
            <w:r w:rsidRPr="0046747F">
              <w:rPr>
                <w:color w:val="000000"/>
                <w:sz w:val="28"/>
                <w:szCs w:val="28"/>
                <w:lang w:val="uz-Cyrl-UZ"/>
              </w:rPr>
              <w:t xml:space="preserve"> </w:t>
            </w:r>
            <w:r>
              <w:rPr>
                <w:color w:val="000000"/>
                <w:sz w:val="28"/>
                <w:szCs w:val="28"/>
                <w:lang w:val="uz-Cyrl-UZ"/>
              </w:rPr>
              <w:t>fayl</w:t>
            </w:r>
            <w:r w:rsidRPr="0046747F">
              <w:rPr>
                <w:color w:val="000000"/>
                <w:sz w:val="28"/>
                <w:szCs w:val="28"/>
                <w:lang w:val="uz-Cyrl-UZ"/>
              </w:rPr>
              <w:t xml:space="preserve"> </w:t>
            </w:r>
            <w:r>
              <w:rPr>
                <w:color w:val="000000"/>
                <w:sz w:val="28"/>
                <w:szCs w:val="28"/>
                <w:lang w:val="uz-Cyrl-UZ"/>
              </w:rPr>
              <w:t>mazmunini</w:t>
            </w:r>
            <w:r w:rsidRPr="0046747F">
              <w:rPr>
                <w:color w:val="000000"/>
                <w:sz w:val="28"/>
                <w:szCs w:val="28"/>
                <w:lang w:val="uz-Cyrl-UZ"/>
              </w:rPr>
              <w:t xml:space="preserve"> </w:t>
            </w:r>
            <w:r>
              <w:rPr>
                <w:color w:val="000000"/>
                <w:sz w:val="28"/>
                <w:szCs w:val="28"/>
                <w:lang w:val="uz-Cyrl-UZ"/>
              </w:rPr>
              <w:t>ekranga</w:t>
            </w:r>
            <w:r w:rsidRPr="0046747F">
              <w:rPr>
                <w:color w:val="000000"/>
                <w:sz w:val="28"/>
                <w:szCs w:val="28"/>
                <w:lang w:val="uz-Cyrl-UZ"/>
              </w:rPr>
              <w:t xml:space="preserve"> </w:t>
            </w:r>
            <w:r>
              <w:rPr>
                <w:color w:val="000000"/>
                <w:sz w:val="28"/>
                <w:szCs w:val="28"/>
                <w:lang w:val="uz-Cyrl-UZ"/>
              </w:rPr>
              <w:t>chiqarish</w:t>
            </w:r>
            <w:r w:rsidRPr="0046747F">
              <w:rPr>
                <w:color w:val="000000"/>
                <w:sz w:val="28"/>
                <w:szCs w:val="28"/>
                <w:lang w:val="uz-Cyrl-UZ"/>
              </w:rPr>
              <w:t xml:space="preserve">, </w:t>
            </w:r>
            <w:r>
              <w:rPr>
                <w:color w:val="000000"/>
                <w:sz w:val="28"/>
                <w:szCs w:val="28"/>
                <w:lang w:val="uz-Cyrl-UZ"/>
              </w:rPr>
              <w:t>faylga</w:t>
            </w:r>
            <w:r w:rsidRPr="0046747F">
              <w:rPr>
                <w:color w:val="000000"/>
                <w:sz w:val="28"/>
                <w:szCs w:val="28"/>
                <w:lang w:val="uz-Cyrl-UZ"/>
              </w:rPr>
              <w:t xml:space="preserve"> </w:t>
            </w:r>
            <w:r>
              <w:rPr>
                <w:color w:val="000000"/>
                <w:sz w:val="28"/>
                <w:szCs w:val="28"/>
                <w:lang w:val="uz-Cyrl-UZ"/>
              </w:rPr>
              <w:t>olish</w:t>
            </w:r>
            <w:r w:rsidRPr="0046747F">
              <w:rPr>
                <w:color w:val="000000"/>
                <w:sz w:val="28"/>
                <w:szCs w:val="28"/>
                <w:lang w:val="uz-Cyrl-UZ"/>
              </w:rPr>
              <w:t xml:space="preserve"> </w:t>
            </w:r>
            <w:r>
              <w:rPr>
                <w:color w:val="000000"/>
                <w:sz w:val="28"/>
                <w:szCs w:val="28"/>
                <w:lang w:val="uz-Cyrl-UZ"/>
              </w:rPr>
              <w:t>yoki</w:t>
            </w:r>
            <w:r w:rsidRPr="0046747F">
              <w:rPr>
                <w:color w:val="000000"/>
                <w:sz w:val="28"/>
                <w:szCs w:val="28"/>
                <w:lang w:val="uz-Cyrl-UZ"/>
              </w:rPr>
              <w:t xml:space="preserve"> </w:t>
            </w:r>
            <w:r>
              <w:rPr>
                <w:color w:val="000000"/>
                <w:sz w:val="28"/>
                <w:szCs w:val="28"/>
                <w:lang w:val="uz-Cyrl-UZ"/>
              </w:rPr>
              <w:t>chop</w:t>
            </w:r>
            <w:r w:rsidRPr="0046747F">
              <w:rPr>
                <w:color w:val="000000"/>
                <w:sz w:val="28"/>
                <w:szCs w:val="28"/>
                <w:lang w:val="uz-Cyrl-UZ"/>
              </w:rPr>
              <w:t xml:space="preserve"> </w:t>
            </w:r>
            <w:r>
              <w:rPr>
                <w:color w:val="000000"/>
                <w:sz w:val="28"/>
                <w:szCs w:val="28"/>
                <w:lang w:val="uz-Cyrl-UZ"/>
              </w:rPr>
              <w:t>etish</w:t>
            </w:r>
            <w:r w:rsidRPr="0046747F">
              <w:rPr>
                <w:color w:val="000000"/>
                <w:sz w:val="28"/>
                <w:szCs w:val="28"/>
                <w:lang w:val="uz-Cyrl-UZ"/>
              </w:rPr>
              <w:t xml:space="preserve">. </w:t>
            </w:r>
            <w:r>
              <w:rPr>
                <w:color w:val="000000"/>
                <w:sz w:val="28"/>
                <w:szCs w:val="28"/>
                <w:lang w:val="uz-Cyrl-UZ"/>
              </w:rPr>
              <w:t>Odatda</w:t>
            </w:r>
            <w:r w:rsidRPr="0046747F">
              <w:rPr>
                <w:color w:val="000000"/>
                <w:sz w:val="28"/>
                <w:szCs w:val="28"/>
                <w:lang w:val="uz-Cyrl-UZ"/>
              </w:rPr>
              <w:t xml:space="preserve">, </w:t>
            </w:r>
            <w:r>
              <w:rPr>
                <w:color w:val="000000"/>
                <w:sz w:val="28"/>
                <w:szCs w:val="28"/>
                <w:lang w:val="uz-Cyrl-UZ"/>
              </w:rPr>
              <w:lastRenderedPageBreak/>
              <w:t>kompyuterning</w:t>
            </w:r>
            <w:r w:rsidRPr="0046747F">
              <w:rPr>
                <w:color w:val="000000"/>
                <w:sz w:val="28"/>
                <w:szCs w:val="28"/>
                <w:lang w:val="uz-Cyrl-UZ"/>
              </w:rPr>
              <w:t xml:space="preserve"> </w:t>
            </w:r>
            <w:r>
              <w:rPr>
                <w:color w:val="000000"/>
                <w:sz w:val="28"/>
                <w:szCs w:val="28"/>
                <w:lang w:val="uz-Cyrl-UZ"/>
              </w:rPr>
              <w:t>osilib</w:t>
            </w:r>
            <w:r w:rsidRPr="0046747F">
              <w:rPr>
                <w:color w:val="000000"/>
                <w:sz w:val="28"/>
                <w:szCs w:val="28"/>
                <w:lang w:val="uz-Cyrl-UZ"/>
              </w:rPr>
              <w:t xml:space="preserve"> </w:t>
            </w:r>
            <w:r>
              <w:rPr>
                <w:color w:val="000000"/>
                <w:sz w:val="28"/>
                <w:szCs w:val="28"/>
                <w:lang w:val="uz-Cyrl-UZ"/>
              </w:rPr>
              <w:t>qolish</w:t>
            </w:r>
            <w:r w:rsidRPr="0046747F">
              <w:rPr>
                <w:color w:val="000000"/>
                <w:sz w:val="28"/>
                <w:szCs w:val="28"/>
                <w:lang w:val="uz-Cyrl-UZ"/>
              </w:rPr>
              <w:t xml:space="preserve"> </w:t>
            </w:r>
            <w:r>
              <w:rPr>
                <w:color w:val="000000"/>
                <w:sz w:val="28"/>
                <w:szCs w:val="28"/>
                <w:lang w:val="uz-Cyrl-UZ"/>
              </w:rPr>
              <w:t>sababini</w:t>
            </w:r>
            <w:r w:rsidRPr="0046747F">
              <w:rPr>
                <w:color w:val="000000"/>
                <w:sz w:val="28"/>
                <w:szCs w:val="28"/>
                <w:lang w:val="uz-Cyrl-UZ"/>
              </w:rPr>
              <w:t xml:space="preserve"> </w:t>
            </w:r>
            <w:r>
              <w:rPr>
                <w:color w:val="000000"/>
                <w:sz w:val="28"/>
                <w:szCs w:val="28"/>
                <w:lang w:val="uz-Cyrl-UZ"/>
              </w:rPr>
              <w:t>aniqlash</w:t>
            </w:r>
            <w:r w:rsidRPr="0046747F">
              <w:rPr>
                <w:color w:val="000000"/>
                <w:sz w:val="28"/>
                <w:szCs w:val="28"/>
                <w:lang w:val="uz-Cyrl-UZ"/>
              </w:rPr>
              <w:t xml:space="preserve"> </w:t>
            </w:r>
            <w:r>
              <w:rPr>
                <w:color w:val="000000"/>
                <w:sz w:val="28"/>
                <w:szCs w:val="28"/>
                <w:lang w:val="uz-Cyrl-UZ"/>
              </w:rPr>
              <w:t>maqsadida</w:t>
            </w:r>
            <w:r w:rsidRPr="00F4661C">
              <w:rPr>
                <w:color w:val="000000"/>
                <w:sz w:val="28"/>
                <w:szCs w:val="28"/>
                <w:lang w:val="uz-Cyrl-UZ"/>
              </w:rPr>
              <w:t>,</w:t>
            </w:r>
            <w:r w:rsidRPr="0046747F">
              <w:rPr>
                <w:color w:val="000000"/>
                <w:sz w:val="28"/>
                <w:szCs w:val="28"/>
                <w:lang w:val="uz-Cyrl-UZ"/>
              </w:rPr>
              <w:t xml:space="preserve"> </w:t>
            </w:r>
            <w:r>
              <w:rPr>
                <w:color w:val="000000"/>
                <w:sz w:val="28"/>
                <w:szCs w:val="28"/>
                <w:lang w:val="uz-Cyrl-UZ"/>
              </w:rPr>
              <w:t>matnli</w:t>
            </w:r>
            <w:r w:rsidRPr="0046747F">
              <w:rPr>
                <w:color w:val="000000"/>
                <w:sz w:val="28"/>
                <w:szCs w:val="28"/>
                <w:lang w:val="uz-Cyrl-UZ"/>
              </w:rPr>
              <w:t xml:space="preserve"> </w:t>
            </w:r>
            <w:r>
              <w:rPr>
                <w:color w:val="000000"/>
                <w:sz w:val="28"/>
                <w:szCs w:val="28"/>
                <w:lang w:val="uz-Cyrl-UZ"/>
              </w:rPr>
              <w:t>xabarlarni</w:t>
            </w:r>
            <w:r w:rsidRPr="0046747F">
              <w:rPr>
                <w:color w:val="000000"/>
                <w:sz w:val="28"/>
                <w:szCs w:val="28"/>
                <w:lang w:val="uz-Cyrl-UZ"/>
              </w:rPr>
              <w:t xml:space="preserve"> </w:t>
            </w:r>
            <w:r>
              <w:rPr>
                <w:color w:val="000000"/>
                <w:sz w:val="28"/>
                <w:szCs w:val="28"/>
                <w:lang w:val="uz-Cyrl-UZ"/>
              </w:rPr>
              <w:t>izlashda</w:t>
            </w:r>
            <w:r w:rsidRPr="0046747F">
              <w:rPr>
                <w:color w:val="000000"/>
                <w:sz w:val="28"/>
                <w:szCs w:val="28"/>
                <w:lang w:val="uz-Cyrl-UZ"/>
              </w:rPr>
              <w:t xml:space="preserve">, </w:t>
            </w:r>
            <w:r>
              <w:rPr>
                <w:color w:val="000000"/>
                <w:sz w:val="28"/>
                <w:szCs w:val="28"/>
                <w:lang w:val="uz-Cyrl-UZ"/>
              </w:rPr>
              <w:t>shuning</w:t>
            </w:r>
            <w:r w:rsidR="0012469F">
              <w:rPr>
                <w:color w:val="000000"/>
                <w:sz w:val="28"/>
                <w:szCs w:val="28"/>
                <w:lang w:val="uz-Cyrl-UZ"/>
              </w:rPr>
              <w:t>-</w:t>
            </w:r>
            <w:r>
              <w:rPr>
                <w:color w:val="000000"/>
                <w:sz w:val="28"/>
                <w:szCs w:val="28"/>
                <w:lang w:val="uz-Cyrl-UZ"/>
              </w:rPr>
              <w:t>dek</w:t>
            </w:r>
            <w:r w:rsidRPr="0046747F">
              <w:rPr>
                <w:color w:val="000000"/>
                <w:sz w:val="28"/>
                <w:szCs w:val="28"/>
                <w:lang w:val="uz-Cyrl-UZ"/>
              </w:rPr>
              <w:t xml:space="preserve">, </w:t>
            </w:r>
            <w:r>
              <w:rPr>
                <w:color w:val="000000"/>
                <w:sz w:val="28"/>
                <w:szCs w:val="28"/>
                <w:lang w:val="uz-Cyrl-UZ"/>
              </w:rPr>
              <w:t>dasturni</w:t>
            </w:r>
            <w:r w:rsidRPr="0046747F">
              <w:rPr>
                <w:color w:val="000000"/>
                <w:sz w:val="28"/>
                <w:szCs w:val="28"/>
                <w:lang w:val="uz-Cyrl-UZ"/>
              </w:rPr>
              <w:t xml:space="preserve"> </w:t>
            </w:r>
            <w:r w:rsidRPr="00F4661C">
              <w:rPr>
                <w:color w:val="000000"/>
                <w:sz w:val="28"/>
                <w:szCs w:val="28"/>
                <w:lang w:val="uz-Cyrl-UZ"/>
              </w:rPr>
              <w:t>sozla</w:t>
            </w:r>
            <w:r>
              <w:rPr>
                <w:color w:val="000000"/>
                <w:sz w:val="28"/>
                <w:szCs w:val="28"/>
                <w:lang w:val="uz-Cyrl-UZ"/>
              </w:rPr>
              <w:t>shda</w:t>
            </w:r>
            <w:r w:rsidRPr="0046747F">
              <w:rPr>
                <w:color w:val="000000"/>
                <w:sz w:val="28"/>
                <w:szCs w:val="28"/>
                <w:lang w:val="uz-Cyrl-UZ"/>
              </w:rPr>
              <w:t xml:space="preserve"> </w:t>
            </w:r>
            <w:r w:rsidRPr="00F4661C">
              <w:rPr>
                <w:color w:val="000000"/>
                <w:sz w:val="28"/>
                <w:szCs w:val="28"/>
                <w:lang w:val="uz-Cyrl-UZ"/>
              </w:rPr>
              <w:t>amalga oshiriladi</w:t>
            </w:r>
            <w:r w:rsidRPr="0046747F">
              <w:rPr>
                <w:color w:val="000000"/>
                <w:sz w:val="28"/>
                <w:szCs w:val="28"/>
                <w:lang w:val="uz-Cyrl-UZ"/>
              </w:rPr>
              <w:t xml:space="preserve">. </w:t>
            </w:r>
            <w:r w:rsidRPr="00397A44">
              <w:rPr>
                <w:color w:val="000000"/>
                <w:sz w:val="28"/>
                <w:szCs w:val="28"/>
                <w:lang w:val="uz-Cyrl-UZ"/>
              </w:rPr>
              <w:t>Mutaxassislar uchun ma’lumotlarni o‘z ichiga oladi.</w:t>
            </w:r>
          </w:p>
          <w:p w14:paraId="454106F2" w14:textId="77777777" w:rsidR="006E1527" w:rsidRPr="0012469F" w:rsidRDefault="006E1527" w:rsidP="0046747F">
            <w:pPr>
              <w:tabs>
                <w:tab w:val="left" w:pos="4320"/>
                <w:tab w:val="left" w:pos="4500"/>
              </w:tabs>
              <w:jc w:val="both"/>
              <w:rPr>
                <w:color w:val="000000"/>
                <w:sz w:val="16"/>
                <w:szCs w:val="16"/>
                <w:lang w:val="uz-Cyrl-UZ"/>
              </w:rPr>
            </w:pPr>
          </w:p>
          <w:p w14:paraId="6AB45BC9" w14:textId="77777777" w:rsidR="006E1527" w:rsidRPr="00F4661C" w:rsidRDefault="006E1527" w:rsidP="0046747F">
            <w:pPr>
              <w:tabs>
                <w:tab w:val="left" w:pos="4320"/>
                <w:tab w:val="left" w:pos="4500"/>
              </w:tabs>
              <w:jc w:val="both"/>
              <w:rPr>
                <w:sz w:val="28"/>
                <w:szCs w:val="28"/>
                <w:lang w:val="uz-Cyrl-UZ"/>
              </w:rPr>
            </w:pPr>
            <w:r w:rsidRPr="0046747F">
              <w:rPr>
                <w:color w:val="000000"/>
                <w:sz w:val="28"/>
                <w:szCs w:val="28"/>
                <w:lang w:val="uz-Cyrl-UZ"/>
              </w:rPr>
              <w:t>Хотира бўлаги ёки файл мазмунини экранга чиқариш, файлга олиш ёки чоп этиш. Одатда, компьютернинг осилиб қолиш сабабини аниқлаш мақсадида</w:t>
            </w:r>
            <w:r w:rsidRPr="00F4661C">
              <w:rPr>
                <w:color w:val="000000"/>
                <w:sz w:val="28"/>
                <w:szCs w:val="28"/>
                <w:lang w:val="uz-Cyrl-UZ"/>
              </w:rPr>
              <w:t>,</w:t>
            </w:r>
            <w:r w:rsidRPr="0046747F">
              <w:rPr>
                <w:color w:val="000000"/>
                <w:sz w:val="28"/>
                <w:szCs w:val="28"/>
                <w:lang w:val="uz-Cyrl-UZ"/>
              </w:rPr>
              <w:t xml:space="preserve"> матнли хабарларни из</w:t>
            </w:r>
            <w:r w:rsidR="0012469F">
              <w:rPr>
                <w:color w:val="000000"/>
                <w:sz w:val="28"/>
                <w:szCs w:val="28"/>
                <w:lang w:val="uz-Cyrl-UZ"/>
              </w:rPr>
              <w:t>-</w:t>
            </w:r>
            <w:r w:rsidRPr="0046747F">
              <w:rPr>
                <w:color w:val="000000"/>
                <w:sz w:val="28"/>
                <w:szCs w:val="28"/>
                <w:lang w:val="uz-Cyrl-UZ"/>
              </w:rPr>
              <w:t xml:space="preserve">лашда, шунингдек, дастурни </w:t>
            </w:r>
            <w:r w:rsidRPr="00F4661C">
              <w:rPr>
                <w:color w:val="000000"/>
                <w:sz w:val="28"/>
                <w:szCs w:val="28"/>
                <w:lang w:val="uz-Cyrl-UZ"/>
              </w:rPr>
              <w:t>созла</w:t>
            </w:r>
            <w:r w:rsidRPr="0046747F">
              <w:rPr>
                <w:color w:val="000000"/>
                <w:sz w:val="28"/>
                <w:szCs w:val="28"/>
                <w:lang w:val="uz-Cyrl-UZ"/>
              </w:rPr>
              <w:t xml:space="preserve">шда </w:t>
            </w:r>
            <w:r w:rsidRPr="00F4661C">
              <w:rPr>
                <w:color w:val="000000"/>
                <w:sz w:val="28"/>
                <w:szCs w:val="28"/>
                <w:lang w:val="uz-Cyrl-UZ"/>
              </w:rPr>
              <w:t>амал</w:t>
            </w:r>
            <w:r w:rsidR="0012469F">
              <w:rPr>
                <w:color w:val="000000"/>
                <w:sz w:val="28"/>
                <w:szCs w:val="28"/>
                <w:lang w:val="uz-Cyrl-UZ"/>
              </w:rPr>
              <w:t>-</w:t>
            </w:r>
            <w:r w:rsidRPr="00F4661C">
              <w:rPr>
                <w:color w:val="000000"/>
                <w:sz w:val="28"/>
                <w:szCs w:val="28"/>
                <w:lang w:val="uz-Cyrl-UZ"/>
              </w:rPr>
              <w:t>га оширилади</w:t>
            </w:r>
            <w:r w:rsidRPr="0046747F">
              <w:rPr>
                <w:color w:val="000000"/>
                <w:sz w:val="28"/>
                <w:szCs w:val="28"/>
                <w:lang w:val="uz-Cyrl-UZ"/>
              </w:rPr>
              <w:t xml:space="preserve">. </w:t>
            </w:r>
            <w:r w:rsidRPr="00F4661C">
              <w:rPr>
                <w:color w:val="000000"/>
                <w:sz w:val="28"/>
                <w:szCs w:val="28"/>
                <w:lang w:val="uz-Cyrl-UZ"/>
              </w:rPr>
              <w:t>Мутахассислар учун маълу</w:t>
            </w:r>
            <w:r w:rsidR="0012469F">
              <w:rPr>
                <w:color w:val="000000"/>
                <w:sz w:val="28"/>
                <w:szCs w:val="28"/>
                <w:lang w:val="uz-Cyrl-UZ"/>
              </w:rPr>
              <w:t>-</w:t>
            </w:r>
            <w:r w:rsidRPr="00F4661C">
              <w:rPr>
                <w:color w:val="000000"/>
                <w:sz w:val="28"/>
                <w:szCs w:val="28"/>
                <w:lang w:val="uz-Cyrl-UZ"/>
              </w:rPr>
              <w:t>мотларни ўз ичига олади.</w:t>
            </w:r>
          </w:p>
        </w:tc>
      </w:tr>
      <w:tr w:rsidR="006E1527" w:rsidRPr="007419F6" w14:paraId="2F71D638" w14:textId="77777777">
        <w:trPr>
          <w:tblCellSpacing w:w="0" w:type="dxa"/>
          <w:jc w:val="center"/>
        </w:trPr>
        <w:tc>
          <w:tcPr>
            <w:tcW w:w="2079" w:type="pct"/>
          </w:tcPr>
          <w:p w14:paraId="322D0903" w14:textId="77777777" w:rsidR="006E1527" w:rsidRPr="00AB5344" w:rsidRDefault="006E1527" w:rsidP="001A4444">
            <w:pPr>
              <w:tabs>
                <w:tab w:val="left" w:pos="4320"/>
                <w:tab w:val="left" w:pos="4500"/>
              </w:tabs>
              <w:rPr>
                <w:b/>
                <w:sz w:val="28"/>
                <w:szCs w:val="28"/>
                <w:lang w:val="uz-Cyrl-UZ"/>
              </w:rPr>
            </w:pPr>
            <w:r w:rsidRPr="00AB5344">
              <w:rPr>
                <w:b/>
                <w:sz w:val="28"/>
                <w:szCs w:val="28"/>
                <w:lang w:val="uz-Cyrl-UZ"/>
              </w:rPr>
              <w:lastRenderedPageBreak/>
              <w:t>Данные</w:t>
            </w:r>
          </w:p>
          <w:p w14:paraId="04BF89C4" w14:textId="77777777" w:rsidR="006E1527" w:rsidRDefault="006E1527" w:rsidP="001A4444">
            <w:pPr>
              <w:tabs>
                <w:tab w:val="left" w:pos="4320"/>
                <w:tab w:val="left" w:pos="4500"/>
              </w:tabs>
              <w:rPr>
                <w:b/>
                <w:sz w:val="28"/>
                <w:szCs w:val="28"/>
                <w:lang w:val="uz-Cyrl-UZ"/>
              </w:rPr>
            </w:pPr>
            <w:r w:rsidRPr="001E2DBB">
              <w:rPr>
                <w:b/>
                <w:sz w:val="28"/>
                <w:szCs w:val="28"/>
                <w:lang w:val="uz-Cyrl-UZ"/>
              </w:rPr>
              <w:t xml:space="preserve">uz </w:t>
            </w:r>
            <w:r w:rsidRPr="001E2DBB">
              <w:rPr>
                <w:sz w:val="28"/>
                <w:szCs w:val="28"/>
                <w:lang w:val="uz-Cyrl-UZ"/>
              </w:rPr>
              <w:t>-</w:t>
            </w:r>
            <w:r w:rsidRPr="001E2DBB">
              <w:rPr>
                <w:b/>
                <w:sz w:val="28"/>
                <w:szCs w:val="28"/>
                <w:lang w:val="uz-Cyrl-UZ"/>
              </w:rPr>
              <w:t xml:space="preserve"> </w:t>
            </w:r>
            <w:r>
              <w:rPr>
                <w:sz w:val="28"/>
                <w:szCs w:val="28"/>
                <w:lang w:val="uz-Cyrl-UZ"/>
              </w:rPr>
              <w:t>ma’lumotlar</w:t>
            </w:r>
          </w:p>
          <w:p w14:paraId="4314D73B" w14:textId="7BF38C8F" w:rsidR="006E1527" w:rsidRPr="005B5ED5" w:rsidRDefault="00D7251A" w:rsidP="001A4444">
            <w:pPr>
              <w:tabs>
                <w:tab w:val="left" w:pos="4320"/>
                <w:tab w:val="left" w:pos="4500"/>
              </w:tabs>
              <w:rPr>
                <w:sz w:val="28"/>
                <w:szCs w:val="28"/>
                <w:lang w:val="uz-Cyrl-UZ"/>
              </w:rPr>
            </w:pPr>
            <w:r>
              <w:rPr>
                <w:b/>
                <w:sz w:val="28"/>
                <w:szCs w:val="28"/>
                <w:lang w:val="uz-Cyrl-UZ"/>
              </w:rPr>
              <w:t xml:space="preserve"> </w:t>
            </w:r>
            <w:r w:rsidR="006E1527" w:rsidRPr="007419F6">
              <w:rPr>
                <w:sz w:val="28"/>
                <w:szCs w:val="28"/>
                <w:lang w:val="uz-Cyrl-UZ"/>
              </w:rPr>
              <w:t>маълумотлар</w:t>
            </w:r>
          </w:p>
          <w:p w14:paraId="1191C0A9" w14:textId="77777777" w:rsidR="006E1527" w:rsidRPr="00AB5344" w:rsidRDefault="006E1527" w:rsidP="00AB5344">
            <w:pPr>
              <w:tabs>
                <w:tab w:val="left" w:pos="4320"/>
                <w:tab w:val="left" w:pos="4500"/>
              </w:tabs>
              <w:rPr>
                <w:sz w:val="28"/>
                <w:szCs w:val="28"/>
                <w:lang w:val="uz-Cyrl-UZ"/>
              </w:rPr>
            </w:pPr>
            <w:r w:rsidRPr="005B5ED5">
              <w:rPr>
                <w:b/>
                <w:sz w:val="28"/>
                <w:szCs w:val="28"/>
                <w:lang w:val="uz-Cyrl-UZ"/>
              </w:rPr>
              <w:t xml:space="preserve">en </w:t>
            </w:r>
            <w:r w:rsidRPr="00D74993">
              <w:rPr>
                <w:sz w:val="28"/>
                <w:szCs w:val="28"/>
                <w:lang w:val="uz-Cyrl-UZ"/>
              </w:rPr>
              <w:t>-</w:t>
            </w:r>
            <w:r w:rsidRPr="005B5ED5">
              <w:rPr>
                <w:b/>
                <w:sz w:val="28"/>
                <w:szCs w:val="28"/>
                <w:lang w:val="uz-Cyrl-UZ"/>
              </w:rPr>
              <w:t xml:space="preserve"> </w:t>
            </w:r>
            <w:r w:rsidRPr="00AB5344">
              <w:rPr>
                <w:sz w:val="28"/>
                <w:szCs w:val="28"/>
                <w:lang w:val="uz-Cyrl-UZ"/>
              </w:rPr>
              <w:t xml:space="preserve">data </w:t>
            </w:r>
          </w:p>
          <w:p w14:paraId="1F98DF26" w14:textId="77777777" w:rsidR="006E1527" w:rsidRPr="005B5ED5" w:rsidRDefault="006E1527" w:rsidP="001A4444">
            <w:pPr>
              <w:tabs>
                <w:tab w:val="left" w:pos="4320"/>
                <w:tab w:val="left" w:pos="4500"/>
              </w:tabs>
              <w:rPr>
                <w:sz w:val="28"/>
                <w:szCs w:val="28"/>
                <w:lang w:val="uz-Cyrl-UZ"/>
              </w:rPr>
            </w:pPr>
          </w:p>
        </w:tc>
        <w:tc>
          <w:tcPr>
            <w:tcW w:w="2921" w:type="pct"/>
          </w:tcPr>
          <w:p w14:paraId="46B580C8" w14:textId="77777777" w:rsidR="006E1527" w:rsidRDefault="006E1527" w:rsidP="00E364BD">
            <w:pPr>
              <w:tabs>
                <w:tab w:val="left" w:pos="4320"/>
                <w:tab w:val="left" w:pos="4500"/>
              </w:tabs>
              <w:jc w:val="both"/>
              <w:rPr>
                <w:sz w:val="28"/>
                <w:szCs w:val="28"/>
                <w:lang w:val="uz-Cyrl-UZ"/>
              </w:rPr>
            </w:pPr>
            <w:r>
              <w:rPr>
                <w:sz w:val="28"/>
                <w:szCs w:val="28"/>
              </w:rPr>
              <w:t xml:space="preserve">Информация (текст, числа, звук, изображения), представленная в цифровом виде, доступном для компьютерной обработки. </w:t>
            </w:r>
          </w:p>
          <w:p w14:paraId="3C1A598A" w14:textId="77777777" w:rsidR="006E1527" w:rsidRPr="0012469F" w:rsidRDefault="006E1527" w:rsidP="00E364BD">
            <w:pPr>
              <w:tabs>
                <w:tab w:val="left" w:pos="4320"/>
                <w:tab w:val="left" w:pos="4500"/>
              </w:tabs>
              <w:jc w:val="both"/>
              <w:rPr>
                <w:sz w:val="16"/>
                <w:szCs w:val="16"/>
              </w:rPr>
            </w:pPr>
          </w:p>
          <w:p w14:paraId="59E9D7A7" w14:textId="77777777" w:rsidR="006E1527" w:rsidRPr="009F1BAE" w:rsidRDefault="006E1527" w:rsidP="00E364BD">
            <w:pPr>
              <w:tabs>
                <w:tab w:val="left" w:pos="4320"/>
                <w:tab w:val="left" w:pos="4500"/>
              </w:tabs>
              <w:jc w:val="both"/>
              <w:rPr>
                <w:sz w:val="28"/>
                <w:szCs w:val="28"/>
              </w:rPr>
            </w:pPr>
            <w:r>
              <w:rPr>
                <w:sz w:val="28"/>
                <w:szCs w:val="28"/>
                <w:lang w:val="uz-Cyrl-UZ"/>
              </w:rPr>
              <w:t>Kompyuterda</w:t>
            </w:r>
            <w:r w:rsidRPr="007419F6">
              <w:rPr>
                <w:sz w:val="28"/>
                <w:szCs w:val="28"/>
                <w:lang w:val="uz-Cyrl-UZ"/>
              </w:rPr>
              <w:t xml:space="preserve"> </w:t>
            </w:r>
            <w:r>
              <w:rPr>
                <w:sz w:val="28"/>
                <w:szCs w:val="28"/>
                <w:lang w:val="uz-Cyrl-UZ"/>
              </w:rPr>
              <w:t>qayta</w:t>
            </w:r>
            <w:r w:rsidRPr="007419F6">
              <w:rPr>
                <w:sz w:val="28"/>
                <w:szCs w:val="28"/>
                <w:lang w:val="uz-Cyrl-UZ"/>
              </w:rPr>
              <w:t xml:space="preserve"> </w:t>
            </w:r>
            <w:r>
              <w:rPr>
                <w:sz w:val="28"/>
                <w:szCs w:val="28"/>
                <w:lang w:val="uz-Cyrl-UZ"/>
              </w:rPr>
              <w:t>ishlash</w:t>
            </w:r>
            <w:r w:rsidRPr="007419F6">
              <w:rPr>
                <w:sz w:val="28"/>
                <w:szCs w:val="28"/>
                <w:lang w:val="uz-Cyrl-UZ"/>
              </w:rPr>
              <w:t xml:space="preserve"> </w:t>
            </w:r>
            <w:r>
              <w:rPr>
                <w:sz w:val="28"/>
                <w:szCs w:val="28"/>
                <w:lang w:val="uz-Cyrl-UZ"/>
              </w:rPr>
              <w:t>qulay</w:t>
            </w:r>
            <w:r w:rsidRPr="007419F6">
              <w:rPr>
                <w:sz w:val="28"/>
                <w:szCs w:val="28"/>
                <w:lang w:val="uz-Cyrl-UZ"/>
              </w:rPr>
              <w:t xml:space="preserve"> </w:t>
            </w:r>
            <w:r>
              <w:rPr>
                <w:sz w:val="28"/>
                <w:szCs w:val="28"/>
                <w:lang w:val="uz-Cyrl-UZ"/>
              </w:rPr>
              <w:t>bo‘ladigan</w:t>
            </w:r>
            <w:r w:rsidRPr="007419F6">
              <w:rPr>
                <w:sz w:val="28"/>
                <w:szCs w:val="28"/>
                <w:lang w:val="uz-Cyrl-UZ"/>
              </w:rPr>
              <w:t xml:space="preserve"> </w:t>
            </w:r>
            <w:r>
              <w:rPr>
                <w:sz w:val="28"/>
                <w:szCs w:val="28"/>
                <w:lang w:val="uz-Cyrl-UZ"/>
              </w:rPr>
              <w:t>raqamli</w:t>
            </w:r>
            <w:r w:rsidRPr="007419F6">
              <w:rPr>
                <w:sz w:val="28"/>
                <w:szCs w:val="28"/>
                <w:lang w:val="uz-Cyrl-UZ"/>
              </w:rPr>
              <w:t xml:space="preserve"> </w:t>
            </w:r>
            <w:r>
              <w:rPr>
                <w:sz w:val="28"/>
                <w:szCs w:val="28"/>
                <w:lang w:val="uz-Cyrl-UZ"/>
              </w:rPr>
              <w:t>ko‘rinishda</w:t>
            </w:r>
            <w:r w:rsidRPr="007419F6">
              <w:rPr>
                <w:sz w:val="28"/>
                <w:szCs w:val="28"/>
                <w:lang w:val="uz-Cyrl-UZ"/>
              </w:rPr>
              <w:t xml:space="preserve"> </w:t>
            </w:r>
            <w:r>
              <w:rPr>
                <w:sz w:val="28"/>
                <w:szCs w:val="28"/>
                <w:lang w:val="uz-Cyrl-UZ"/>
              </w:rPr>
              <w:t>taqdim</w:t>
            </w:r>
            <w:r w:rsidRPr="007419F6">
              <w:rPr>
                <w:sz w:val="28"/>
                <w:szCs w:val="28"/>
                <w:lang w:val="uz-Cyrl-UZ"/>
              </w:rPr>
              <w:t xml:space="preserve"> </w:t>
            </w:r>
            <w:r>
              <w:rPr>
                <w:sz w:val="28"/>
                <w:szCs w:val="28"/>
                <w:lang w:val="uz-Cyrl-UZ"/>
              </w:rPr>
              <w:t>etilgan</w:t>
            </w:r>
            <w:r w:rsidRPr="007419F6">
              <w:rPr>
                <w:sz w:val="28"/>
                <w:szCs w:val="28"/>
                <w:lang w:val="uz-Cyrl-UZ"/>
              </w:rPr>
              <w:t xml:space="preserve"> </w:t>
            </w:r>
            <w:r>
              <w:rPr>
                <w:sz w:val="28"/>
                <w:szCs w:val="28"/>
                <w:lang w:val="uz-Cyrl-UZ"/>
              </w:rPr>
              <w:t>axborot</w:t>
            </w:r>
            <w:r w:rsidRPr="007419F6">
              <w:rPr>
                <w:sz w:val="28"/>
                <w:szCs w:val="28"/>
                <w:lang w:val="uz-Cyrl-UZ"/>
              </w:rPr>
              <w:t xml:space="preserve"> (</w:t>
            </w:r>
            <w:r>
              <w:rPr>
                <w:sz w:val="28"/>
                <w:szCs w:val="28"/>
                <w:lang w:val="uz-Cyrl-UZ"/>
              </w:rPr>
              <w:t>matn</w:t>
            </w:r>
            <w:r w:rsidRPr="007419F6">
              <w:rPr>
                <w:sz w:val="28"/>
                <w:szCs w:val="28"/>
                <w:lang w:val="uz-Cyrl-UZ"/>
              </w:rPr>
              <w:t xml:space="preserve">, </w:t>
            </w:r>
            <w:r>
              <w:rPr>
                <w:sz w:val="28"/>
                <w:szCs w:val="28"/>
                <w:lang w:val="uz-Cyrl-UZ"/>
              </w:rPr>
              <w:t>sonlar</w:t>
            </w:r>
            <w:r w:rsidRPr="007419F6">
              <w:rPr>
                <w:sz w:val="28"/>
                <w:szCs w:val="28"/>
                <w:lang w:val="uz-Cyrl-UZ"/>
              </w:rPr>
              <w:t xml:space="preserve">, </w:t>
            </w:r>
            <w:r>
              <w:rPr>
                <w:sz w:val="28"/>
                <w:szCs w:val="28"/>
                <w:lang w:val="uz-Cyrl-UZ"/>
              </w:rPr>
              <w:t>tovush</w:t>
            </w:r>
            <w:r w:rsidRPr="007419F6">
              <w:rPr>
                <w:sz w:val="28"/>
                <w:szCs w:val="28"/>
                <w:lang w:val="uz-Cyrl-UZ"/>
              </w:rPr>
              <w:t xml:space="preserve">, </w:t>
            </w:r>
            <w:r>
              <w:rPr>
                <w:sz w:val="28"/>
                <w:szCs w:val="28"/>
                <w:lang w:val="uz-Cyrl-UZ"/>
              </w:rPr>
              <w:t>tasvir</w:t>
            </w:r>
            <w:r>
              <w:rPr>
                <w:sz w:val="28"/>
                <w:szCs w:val="28"/>
                <w:lang w:val="en-US"/>
              </w:rPr>
              <w:t>lar</w:t>
            </w:r>
            <w:r w:rsidRPr="007419F6">
              <w:rPr>
                <w:sz w:val="28"/>
                <w:szCs w:val="28"/>
                <w:lang w:val="uz-Cyrl-UZ"/>
              </w:rPr>
              <w:t>)</w:t>
            </w:r>
            <w:r>
              <w:rPr>
                <w:sz w:val="28"/>
                <w:szCs w:val="28"/>
                <w:lang w:val="uz-Cyrl-UZ"/>
              </w:rPr>
              <w:t>.</w:t>
            </w:r>
          </w:p>
          <w:p w14:paraId="7B02F74F" w14:textId="77777777" w:rsidR="006E1527" w:rsidRPr="0012469F" w:rsidRDefault="006E1527" w:rsidP="00E364BD">
            <w:pPr>
              <w:tabs>
                <w:tab w:val="left" w:pos="4320"/>
                <w:tab w:val="left" w:pos="4500"/>
              </w:tabs>
              <w:jc w:val="both"/>
              <w:rPr>
                <w:sz w:val="16"/>
                <w:szCs w:val="16"/>
              </w:rPr>
            </w:pPr>
          </w:p>
          <w:p w14:paraId="3BD68324" w14:textId="77777777" w:rsidR="006E1527" w:rsidRPr="007419F6" w:rsidRDefault="006E1527" w:rsidP="00E364BD">
            <w:pPr>
              <w:tabs>
                <w:tab w:val="left" w:pos="4320"/>
                <w:tab w:val="left" w:pos="4500"/>
              </w:tabs>
              <w:jc w:val="both"/>
              <w:rPr>
                <w:sz w:val="28"/>
                <w:szCs w:val="28"/>
                <w:lang w:val="uz-Cyrl-UZ"/>
              </w:rPr>
            </w:pPr>
            <w:r w:rsidRPr="007419F6">
              <w:rPr>
                <w:sz w:val="28"/>
                <w:szCs w:val="28"/>
                <w:lang w:val="uz-Cyrl-UZ"/>
              </w:rPr>
              <w:t>Компьютерда қайта ишлаш қулай бўладиган рақамли кўринишда тақдим этилган ахборот (матн, сонлар, товуш, тасвир</w:t>
            </w:r>
            <w:r>
              <w:rPr>
                <w:sz w:val="28"/>
                <w:szCs w:val="28"/>
              </w:rPr>
              <w:t>лар</w:t>
            </w:r>
            <w:r w:rsidRPr="007419F6">
              <w:rPr>
                <w:sz w:val="28"/>
                <w:szCs w:val="28"/>
                <w:lang w:val="uz-Cyrl-UZ"/>
              </w:rPr>
              <w:t>)</w:t>
            </w:r>
            <w:r>
              <w:rPr>
                <w:sz w:val="28"/>
                <w:szCs w:val="28"/>
                <w:lang w:val="uz-Cyrl-UZ"/>
              </w:rPr>
              <w:t>.</w:t>
            </w:r>
          </w:p>
        </w:tc>
      </w:tr>
      <w:tr w:rsidR="009F1118" w:rsidRPr="005D2E87" w14:paraId="14194A7A" w14:textId="77777777">
        <w:trPr>
          <w:tblCellSpacing w:w="0" w:type="dxa"/>
          <w:jc w:val="center"/>
        </w:trPr>
        <w:tc>
          <w:tcPr>
            <w:tcW w:w="2079" w:type="pct"/>
          </w:tcPr>
          <w:p w14:paraId="3D33E987" w14:textId="77777777" w:rsidR="009F1118" w:rsidRPr="007F216E" w:rsidRDefault="009F1118" w:rsidP="009F1118">
            <w:pPr>
              <w:tabs>
                <w:tab w:val="left" w:pos="4320"/>
                <w:tab w:val="left" w:pos="4500"/>
              </w:tabs>
              <w:rPr>
                <w:b/>
                <w:sz w:val="28"/>
                <w:szCs w:val="28"/>
                <w:lang w:val="uz-Cyrl-UZ"/>
              </w:rPr>
            </w:pPr>
            <w:r w:rsidRPr="007F216E">
              <w:rPr>
                <w:b/>
                <w:sz w:val="28"/>
                <w:szCs w:val="28"/>
              </w:rPr>
              <w:t>Да</w:t>
            </w:r>
            <w:r w:rsidRPr="00844AE4">
              <w:rPr>
                <w:b/>
                <w:sz w:val="28"/>
                <w:szCs w:val="28"/>
              </w:rPr>
              <w:t>/</w:t>
            </w:r>
            <w:r w:rsidRPr="007F216E">
              <w:rPr>
                <w:b/>
                <w:sz w:val="28"/>
                <w:szCs w:val="28"/>
              </w:rPr>
              <w:t>нет</w:t>
            </w:r>
          </w:p>
          <w:p w14:paraId="0B92A8F4" w14:textId="77777777" w:rsidR="009F1118" w:rsidRDefault="009F1118" w:rsidP="009F1118">
            <w:pPr>
              <w:tabs>
                <w:tab w:val="left" w:pos="4320"/>
                <w:tab w:val="left" w:pos="4500"/>
              </w:tabs>
              <w:rPr>
                <w:bCs/>
                <w:color w:val="000000"/>
                <w:sz w:val="28"/>
                <w:szCs w:val="28"/>
                <w:lang w:val="uz-Cyrl-UZ"/>
              </w:rPr>
            </w:pPr>
            <w:r w:rsidRPr="00157B7C">
              <w:rPr>
                <w:b/>
                <w:bCs/>
                <w:color w:val="000000"/>
                <w:sz w:val="28"/>
                <w:szCs w:val="28"/>
                <w:lang w:val="uz-Cyrl-UZ"/>
              </w:rPr>
              <w:t xml:space="preserve">uz </w:t>
            </w:r>
            <w:r>
              <w:rPr>
                <w:bCs/>
                <w:color w:val="000000"/>
                <w:sz w:val="28"/>
                <w:szCs w:val="28"/>
                <w:lang w:val="uz-Cyrl-UZ"/>
              </w:rPr>
              <w:t>-</w:t>
            </w:r>
            <w:r>
              <w:rPr>
                <w:sz w:val="28"/>
                <w:szCs w:val="28"/>
                <w:lang w:val="uz-Cyrl-UZ"/>
              </w:rPr>
              <w:t xml:space="preserve"> ha</w:t>
            </w:r>
            <w:r w:rsidRPr="004C0965">
              <w:rPr>
                <w:sz w:val="28"/>
                <w:szCs w:val="28"/>
                <w:lang w:val="uz-Cyrl-UZ"/>
              </w:rPr>
              <w:t>/</w:t>
            </w:r>
            <w:r>
              <w:rPr>
                <w:sz w:val="28"/>
                <w:szCs w:val="28"/>
                <w:lang w:val="uz-Cyrl-UZ"/>
              </w:rPr>
              <w:t>yo‘q</w:t>
            </w:r>
          </w:p>
          <w:p w14:paraId="14684201" w14:textId="1203BC41" w:rsidR="009F1118" w:rsidRDefault="000B536F" w:rsidP="009F1118">
            <w:pPr>
              <w:tabs>
                <w:tab w:val="left" w:pos="4320"/>
                <w:tab w:val="left" w:pos="4500"/>
              </w:tabs>
              <w:rPr>
                <w:sz w:val="28"/>
                <w:szCs w:val="28"/>
                <w:lang w:val="uz-Cyrl-UZ"/>
              </w:rPr>
            </w:pPr>
            <w:r>
              <w:rPr>
                <w:b/>
                <w:sz w:val="28"/>
                <w:szCs w:val="28"/>
                <w:lang w:val="uz-Cyrl-UZ"/>
              </w:rPr>
              <w:t xml:space="preserve"> </w:t>
            </w:r>
            <w:r w:rsidR="009F1118" w:rsidRPr="004C0965">
              <w:rPr>
                <w:sz w:val="28"/>
                <w:szCs w:val="28"/>
                <w:lang w:val="uz-Cyrl-UZ"/>
              </w:rPr>
              <w:t>ҳа/йўқ</w:t>
            </w:r>
          </w:p>
          <w:p w14:paraId="7EB8DE07" w14:textId="77777777" w:rsidR="009F1118" w:rsidRPr="007F216E" w:rsidRDefault="009F1118" w:rsidP="009F1118">
            <w:pPr>
              <w:tabs>
                <w:tab w:val="left" w:pos="4320"/>
                <w:tab w:val="left" w:pos="4500"/>
              </w:tabs>
              <w:rPr>
                <w:sz w:val="28"/>
                <w:szCs w:val="28"/>
                <w:lang w:val="uz-Cyrl-UZ"/>
              </w:rPr>
            </w:pPr>
            <w:r w:rsidRPr="000F6207">
              <w:rPr>
                <w:b/>
                <w:bCs/>
                <w:color w:val="000000"/>
                <w:sz w:val="28"/>
                <w:szCs w:val="28"/>
                <w:lang w:val="en-US"/>
              </w:rPr>
              <w:t xml:space="preserve">en </w:t>
            </w:r>
            <w:r w:rsidRPr="00F7444D">
              <w:rPr>
                <w:bCs/>
                <w:color w:val="000000"/>
                <w:sz w:val="28"/>
                <w:szCs w:val="28"/>
                <w:lang w:val="en-US"/>
              </w:rPr>
              <w:t>-</w:t>
            </w:r>
            <w:r w:rsidRPr="007F216E">
              <w:rPr>
                <w:sz w:val="28"/>
                <w:szCs w:val="28"/>
                <w:lang w:val="en-US"/>
              </w:rPr>
              <w:t xml:space="preserve"> y/n (yes/no) </w:t>
            </w:r>
          </w:p>
          <w:p w14:paraId="152A9F31" w14:textId="77777777" w:rsidR="009F1118" w:rsidRPr="004C0965" w:rsidRDefault="009F1118" w:rsidP="009F1118">
            <w:pPr>
              <w:tabs>
                <w:tab w:val="left" w:pos="4320"/>
                <w:tab w:val="left" w:pos="4500"/>
              </w:tabs>
              <w:rPr>
                <w:sz w:val="28"/>
                <w:szCs w:val="28"/>
                <w:lang w:val="uz-Cyrl-UZ"/>
              </w:rPr>
            </w:pPr>
          </w:p>
        </w:tc>
        <w:tc>
          <w:tcPr>
            <w:tcW w:w="2921" w:type="pct"/>
          </w:tcPr>
          <w:p w14:paraId="1F29DCF7" w14:textId="77777777" w:rsidR="009F1118" w:rsidRPr="00A81BA5" w:rsidRDefault="009F1118" w:rsidP="009F1118">
            <w:pPr>
              <w:jc w:val="both"/>
              <w:rPr>
                <w:color w:val="000000"/>
                <w:sz w:val="28"/>
                <w:szCs w:val="28"/>
              </w:rPr>
            </w:pPr>
            <w:r w:rsidRPr="00A81BA5">
              <w:rPr>
                <w:color w:val="000000"/>
                <w:sz w:val="28"/>
                <w:szCs w:val="28"/>
              </w:rPr>
              <w:t>Опции выбора в терминалах. Пользователю, в зависимости от выбора</w:t>
            </w:r>
            <w:r w:rsidR="003976FA">
              <w:rPr>
                <w:color w:val="000000"/>
                <w:sz w:val="28"/>
                <w:szCs w:val="28"/>
              </w:rPr>
              <w:t>,</w:t>
            </w:r>
            <w:r w:rsidRPr="00A81BA5">
              <w:rPr>
                <w:color w:val="000000"/>
                <w:sz w:val="28"/>
                <w:szCs w:val="28"/>
              </w:rPr>
              <w:t xml:space="preserve"> предлагается нажать либо </w:t>
            </w:r>
            <w:r w:rsidRPr="00A81BA5">
              <w:rPr>
                <w:i/>
                <w:color w:val="000000"/>
                <w:sz w:val="28"/>
                <w:szCs w:val="28"/>
              </w:rPr>
              <w:t>y</w:t>
            </w:r>
            <w:r w:rsidRPr="00A81BA5">
              <w:rPr>
                <w:color w:val="000000"/>
                <w:sz w:val="28"/>
                <w:szCs w:val="28"/>
              </w:rPr>
              <w:t xml:space="preserve"> (да), либо </w:t>
            </w:r>
            <w:r w:rsidRPr="00A81BA5">
              <w:rPr>
                <w:i/>
                <w:color w:val="000000"/>
                <w:sz w:val="28"/>
                <w:szCs w:val="28"/>
              </w:rPr>
              <w:t>n</w:t>
            </w:r>
            <w:r w:rsidRPr="00A81BA5">
              <w:rPr>
                <w:color w:val="000000"/>
                <w:sz w:val="28"/>
                <w:szCs w:val="28"/>
              </w:rPr>
              <w:t xml:space="preserve"> (нет).</w:t>
            </w:r>
          </w:p>
          <w:p w14:paraId="240EB21E" w14:textId="77777777" w:rsidR="009F1118" w:rsidRPr="0012469F" w:rsidRDefault="009F1118" w:rsidP="009F1118">
            <w:pPr>
              <w:jc w:val="both"/>
              <w:rPr>
                <w:color w:val="000000"/>
                <w:sz w:val="16"/>
                <w:szCs w:val="16"/>
              </w:rPr>
            </w:pPr>
          </w:p>
          <w:p w14:paraId="62D40030" w14:textId="77777777" w:rsidR="009F1118" w:rsidRPr="003D385C" w:rsidRDefault="009F1118" w:rsidP="009F1118">
            <w:pPr>
              <w:jc w:val="both"/>
              <w:rPr>
                <w:color w:val="000000"/>
                <w:sz w:val="28"/>
                <w:szCs w:val="28"/>
                <w:lang w:val="uz-Cyrl-UZ"/>
              </w:rPr>
            </w:pPr>
            <w:r w:rsidRPr="0099137E">
              <w:rPr>
                <w:color w:val="000000"/>
                <w:sz w:val="28"/>
                <w:szCs w:val="28"/>
                <w:lang w:val="uz-Cyrl-UZ"/>
              </w:rPr>
              <w:t>Terminal</w:t>
            </w:r>
            <w:r>
              <w:rPr>
                <w:color w:val="000000"/>
                <w:sz w:val="28"/>
                <w:szCs w:val="28"/>
                <w:lang w:val="en-US"/>
              </w:rPr>
              <w:t>lar</w:t>
            </w:r>
            <w:r w:rsidRPr="0099137E">
              <w:rPr>
                <w:color w:val="000000"/>
                <w:sz w:val="28"/>
                <w:szCs w:val="28"/>
                <w:lang w:val="uz-Cyrl-UZ"/>
              </w:rPr>
              <w:t>da tanlash imkoniyati. Foydalanuv</w:t>
            </w:r>
            <w:r w:rsidR="0012469F">
              <w:rPr>
                <w:color w:val="000000"/>
                <w:sz w:val="28"/>
                <w:szCs w:val="28"/>
                <w:lang w:val="uz-Cyrl-UZ"/>
              </w:rPr>
              <w:t>-</w:t>
            </w:r>
            <w:r w:rsidRPr="0099137E">
              <w:rPr>
                <w:color w:val="000000"/>
                <w:sz w:val="28"/>
                <w:szCs w:val="28"/>
                <w:lang w:val="uz-Cyrl-UZ"/>
              </w:rPr>
              <w:t>chiga, tanlash</w:t>
            </w:r>
            <w:r w:rsidRPr="003D385C">
              <w:rPr>
                <w:color w:val="000000"/>
                <w:sz w:val="28"/>
                <w:szCs w:val="28"/>
                <w:lang w:val="uz-Cyrl-UZ"/>
              </w:rPr>
              <w:t>ga</w:t>
            </w:r>
            <w:r w:rsidRPr="0099137E">
              <w:rPr>
                <w:color w:val="000000"/>
                <w:sz w:val="28"/>
                <w:szCs w:val="28"/>
                <w:lang w:val="uz-Cyrl-UZ"/>
              </w:rPr>
              <w:t xml:space="preserve"> bog‘liq holda</w:t>
            </w:r>
            <w:r>
              <w:rPr>
                <w:color w:val="000000"/>
                <w:sz w:val="28"/>
                <w:szCs w:val="28"/>
                <w:lang w:val="uz-Cyrl-UZ"/>
              </w:rPr>
              <w:t>,</w:t>
            </w:r>
            <w:r w:rsidRPr="0099137E">
              <w:rPr>
                <w:color w:val="000000"/>
                <w:sz w:val="28"/>
                <w:szCs w:val="28"/>
                <w:lang w:val="uz-Cyrl-UZ"/>
              </w:rPr>
              <w:t xml:space="preserve"> </w:t>
            </w:r>
            <w:r w:rsidR="00CB3461" w:rsidRPr="003D385C">
              <w:rPr>
                <w:i/>
                <w:color w:val="000000"/>
                <w:sz w:val="28"/>
                <w:szCs w:val="28"/>
                <w:lang w:val="uz-Cyrl-UZ"/>
              </w:rPr>
              <w:t>у</w:t>
            </w:r>
            <w:r w:rsidRPr="0099137E">
              <w:rPr>
                <w:color w:val="000000"/>
                <w:sz w:val="28"/>
                <w:szCs w:val="28"/>
                <w:lang w:val="uz-Cyrl-UZ"/>
              </w:rPr>
              <w:t xml:space="preserve"> (ha) yoki </w:t>
            </w:r>
            <w:r w:rsidRPr="0099137E">
              <w:rPr>
                <w:i/>
                <w:color w:val="000000"/>
                <w:sz w:val="28"/>
                <w:szCs w:val="28"/>
                <w:lang w:val="uz-Cyrl-UZ"/>
              </w:rPr>
              <w:t>n</w:t>
            </w:r>
            <w:r w:rsidRPr="0099137E">
              <w:rPr>
                <w:color w:val="000000"/>
                <w:sz w:val="28"/>
                <w:szCs w:val="28"/>
                <w:lang w:val="uz-Cyrl-UZ"/>
              </w:rPr>
              <w:t xml:space="preserve"> (yo‘q) ni bosish taklif qilinadi.</w:t>
            </w:r>
          </w:p>
          <w:p w14:paraId="7A1822BA" w14:textId="77777777" w:rsidR="009F1118" w:rsidRPr="0012469F" w:rsidRDefault="009F1118" w:rsidP="009F1118">
            <w:pPr>
              <w:jc w:val="both"/>
              <w:rPr>
                <w:color w:val="000000"/>
                <w:sz w:val="16"/>
                <w:szCs w:val="16"/>
                <w:lang w:val="uz-Cyrl-UZ"/>
              </w:rPr>
            </w:pPr>
          </w:p>
          <w:p w14:paraId="0AF92BFD" w14:textId="77777777" w:rsidR="009F1118" w:rsidRPr="003D385C" w:rsidRDefault="009F1118" w:rsidP="009F1118">
            <w:pPr>
              <w:tabs>
                <w:tab w:val="left" w:pos="4320"/>
                <w:tab w:val="left" w:pos="4500"/>
              </w:tabs>
              <w:jc w:val="both"/>
              <w:rPr>
                <w:sz w:val="28"/>
                <w:szCs w:val="28"/>
                <w:lang w:val="uz-Cyrl-UZ"/>
              </w:rPr>
            </w:pPr>
            <w:r w:rsidRPr="003D385C">
              <w:rPr>
                <w:color w:val="000000"/>
                <w:sz w:val="28"/>
                <w:szCs w:val="28"/>
                <w:lang w:val="uz-Cyrl-UZ"/>
              </w:rPr>
              <w:t>Терминалларда танлаш имконияти. Фойдала</w:t>
            </w:r>
            <w:r w:rsidR="0012469F">
              <w:rPr>
                <w:color w:val="000000"/>
                <w:sz w:val="28"/>
                <w:szCs w:val="28"/>
                <w:lang w:val="uz-Cyrl-UZ"/>
              </w:rPr>
              <w:t>-</w:t>
            </w:r>
            <w:r w:rsidRPr="003D385C">
              <w:rPr>
                <w:color w:val="000000"/>
                <w:sz w:val="28"/>
                <w:szCs w:val="28"/>
                <w:lang w:val="uz-Cyrl-UZ"/>
              </w:rPr>
              <w:t>нувчига, танлашга боғлиқ ҳолда</w:t>
            </w:r>
            <w:r>
              <w:rPr>
                <w:color w:val="000000"/>
                <w:sz w:val="28"/>
                <w:szCs w:val="28"/>
                <w:lang w:val="uz-Cyrl-UZ"/>
              </w:rPr>
              <w:t xml:space="preserve">, </w:t>
            </w:r>
            <w:r w:rsidRPr="003D385C">
              <w:rPr>
                <w:i/>
                <w:color w:val="000000"/>
                <w:sz w:val="28"/>
                <w:szCs w:val="28"/>
                <w:lang w:val="uz-Cyrl-UZ"/>
              </w:rPr>
              <w:t>у</w:t>
            </w:r>
            <w:r w:rsidRPr="003D385C">
              <w:rPr>
                <w:color w:val="000000"/>
                <w:sz w:val="28"/>
                <w:szCs w:val="28"/>
                <w:lang w:val="uz-Cyrl-UZ"/>
              </w:rPr>
              <w:t xml:space="preserve"> (ҳа) ёки </w:t>
            </w:r>
            <w:r w:rsidRPr="003D385C">
              <w:rPr>
                <w:i/>
                <w:color w:val="000000"/>
                <w:sz w:val="28"/>
                <w:szCs w:val="28"/>
                <w:lang w:val="uz-Cyrl-UZ"/>
              </w:rPr>
              <w:t>n</w:t>
            </w:r>
            <w:r w:rsidRPr="003D385C">
              <w:rPr>
                <w:color w:val="000000"/>
                <w:sz w:val="28"/>
                <w:szCs w:val="28"/>
                <w:lang w:val="uz-Cyrl-UZ"/>
              </w:rPr>
              <w:t xml:space="preserve"> (йўқ) ни босиш таклиф қилинади.</w:t>
            </w:r>
          </w:p>
        </w:tc>
      </w:tr>
      <w:tr w:rsidR="009F1118" w:rsidRPr="003E387B" w14:paraId="42A8D832" w14:textId="77777777">
        <w:trPr>
          <w:tblCellSpacing w:w="0" w:type="dxa"/>
          <w:jc w:val="center"/>
        </w:trPr>
        <w:tc>
          <w:tcPr>
            <w:tcW w:w="2079" w:type="pct"/>
          </w:tcPr>
          <w:p w14:paraId="294ADB53" w14:textId="77777777" w:rsidR="009F1118" w:rsidRPr="006348F8" w:rsidRDefault="009F1118" w:rsidP="00E633B6">
            <w:pPr>
              <w:tabs>
                <w:tab w:val="left" w:pos="4320"/>
                <w:tab w:val="left" w:pos="4500"/>
              </w:tabs>
              <w:rPr>
                <w:b/>
                <w:sz w:val="28"/>
                <w:szCs w:val="28"/>
                <w:lang w:val="uz-Cyrl-UZ"/>
              </w:rPr>
            </w:pPr>
            <w:r w:rsidRPr="006348F8">
              <w:rPr>
                <w:b/>
                <w:sz w:val="28"/>
                <w:szCs w:val="28"/>
                <w:lang w:val="uz-Cyrl-UZ"/>
              </w:rPr>
              <w:t>Двоичная цифра</w:t>
            </w:r>
          </w:p>
          <w:p w14:paraId="37CCD10D" w14:textId="77777777" w:rsidR="009F1118" w:rsidRDefault="009F1118" w:rsidP="00E633B6">
            <w:pPr>
              <w:tabs>
                <w:tab w:val="left" w:pos="4320"/>
                <w:tab w:val="left" w:pos="4500"/>
              </w:tabs>
              <w:rPr>
                <w:b/>
                <w:sz w:val="28"/>
                <w:szCs w:val="28"/>
                <w:lang w:val="uz-Cyrl-UZ"/>
              </w:rPr>
            </w:pPr>
            <w:r w:rsidRPr="00831C7A">
              <w:rPr>
                <w:b/>
                <w:sz w:val="28"/>
                <w:szCs w:val="28"/>
                <w:lang w:val="uz-Cyrl-UZ"/>
              </w:rPr>
              <w:t xml:space="preserve">uz </w:t>
            </w:r>
            <w:r w:rsidRPr="00831C7A">
              <w:rPr>
                <w:sz w:val="28"/>
                <w:szCs w:val="28"/>
                <w:lang w:val="uz-Cyrl-UZ"/>
              </w:rPr>
              <w:t>-</w:t>
            </w:r>
            <w:r w:rsidRPr="00831C7A">
              <w:rPr>
                <w:b/>
                <w:sz w:val="28"/>
                <w:szCs w:val="28"/>
                <w:lang w:val="uz-Cyrl-UZ"/>
              </w:rPr>
              <w:t xml:space="preserve"> </w:t>
            </w:r>
            <w:r w:rsidRPr="003A72AB">
              <w:rPr>
                <w:sz w:val="28"/>
                <w:szCs w:val="28"/>
                <w:lang w:val="uz-Cyrl-UZ"/>
              </w:rPr>
              <w:t>ikkili raqam</w:t>
            </w:r>
          </w:p>
          <w:p w14:paraId="477CA7A7" w14:textId="71CEEBFD" w:rsidR="009F1118" w:rsidRPr="005B5ED5" w:rsidRDefault="000B536F" w:rsidP="00E633B6">
            <w:pPr>
              <w:tabs>
                <w:tab w:val="left" w:pos="4320"/>
                <w:tab w:val="left" w:pos="4500"/>
              </w:tabs>
              <w:rPr>
                <w:sz w:val="28"/>
                <w:szCs w:val="28"/>
                <w:lang w:val="uz-Cyrl-UZ"/>
              </w:rPr>
            </w:pPr>
            <w:r>
              <w:rPr>
                <w:b/>
                <w:sz w:val="28"/>
                <w:szCs w:val="28"/>
                <w:lang w:val="uz-Cyrl-UZ"/>
              </w:rPr>
              <w:t xml:space="preserve"> </w:t>
            </w:r>
            <w:r w:rsidR="009F1118" w:rsidRPr="005B5ED5">
              <w:rPr>
                <w:sz w:val="28"/>
                <w:szCs w:val="28"/>
                <w:lang w:val="uz-Cyrl-UZ"/>
              </w:rPr>
              <w:t>иккили рақам</w:t>
            </w:r>
          </w:p>
          <w:p w14:paraId="143899E5" w14:textId="77777777" w:rsidR="009F1118" w:rsidRPr="006348F8" w:rsidRDefault="009F1118" w:rsidP="006348F8">
            <w:pPr>
              <w:tabs>
                <w:tab w:val="left" w:pos="4320"/>
                <w:tab w:val="left" w:pos="4500"/>
              </w:tabs>
              <w:rPr>
                <w:sz w:val="28"/>
                <w:szCs w:val="28"/>
                <w:lang w:val="uz-Cyrl-UZ"/>
              </w:rPr>
            </w:pPr>
            <w:r>
              <w:rPr>
                <w:b/>
                <w:sz w:val="28"/>
                <w:szCs w:val="28"/>
                <w:lang w:val="en-US"/>
              </w:rPr>
              <w:t xml:space="preserve">en </w:t>
            </w:r>
            <w:r w:rsidRPr="00967B11">
              <w:rPr>
                <w:sz w:val="28"/>
                <w:szCs w:val="28"/>
                <w:lang w:val="en-US"/>
              </w:rPr>
              <w:t>-</w:t>
            </w:r>
            <w:r>
              <w:rPr>
                <w:b/>
                <w:sz w:val="28"/>
                <w:szCs w:val="28"/>
                <w:lang w:val="en-US"/>
              </w:rPr>
              <w:t xml:space="preserve"> </w:t>
            </w:r>
            <w:r w:rsidRPr="006348F8">
              <w:rPr>
                <w:sz w:val="28"/>
                <w:szCs w:val="28"/>
                <w:lang w:val="uz-Cyrl-UZ"/>
              </w:rPr>
              <w:t xml:space="preserve">вinary digit </w:t>
            </w:r>
          </w:p>
          <w:p w14:paraId="5A74B311" w14:textId="77777777" w:rsidR="009F1118" w:rsidRPr="006348F8" w:rsidRDefault="009F1118" w:rsidP="00E633B6">
            <w:pPr>
              <w:tabs>
                <w:tab w:val="left" w:pos="4320"/>
                <w:tab w:val="left" w:pos="4500"/>
              </w:tabs>
              <w:rPr>
                <w:sz w:val="28"/>
                <w:szCs w:val="28"/>
                <w:lang w:val="en-US"/>
              </w:rPr>
            </w:pPr>
          </w:p>
        </w:tc>
        <w:tc>
          <w:tcPr>
            <w:tcW w:w="2921" w:type="pct"/>
          </w:tcPr>
          <w:p w14:paraId="4A067AF4" w14:textId="77777777" w:rsidR="009F1118" w:rsidRDefault="009F1118" w:rsidP="00E364BD">
            <w:pPr>
              <w:tabs>
                <w:tab w:val="left" w:pos="4320"/>
                <w:tab w:val="left" w:pos="4500"/>
              </w:tabs>
              <w:jc w:val="both"/>
              <w:rPr>
                <w:sz w:val="28"/>
                <w:szCs w:val="28"/>
                <w:lang w:val="uz-Cyrl-UZ"/>
              </w:rPr>
            </w:pPr>
            <w:r>
              <w:rPr>
                <w:sz w:val="28"/>
                <w:szCs w:val="28"/>
              </w:rPr>
              <w:t>Одна из двух цифр двоичной системы счисления – 0 и 1.</w:t>
            </w:r>
          </w:p>
          <w:p w14:paraId="75A7AC11" w14:textId="77777777" w:rsidR="009F1118" w:rsidRPr="00300064" w:rsidRDefault="009F1118" w:rsidP="00E364BD">
            <w:pPr>
              <w:tabs>
                <w:tab w:val="left" w:pos="4320"/>
                <w:tab w:val="left" w:pos="4500"/>
              </w:tabs>
              <w:jc w:val="both"/>
              <w:rPr>
                <w:sz w:val="28"/>
                <w:szCs w:val="28"/>
                <w:lang w:val="uz-Cyrl-UZ"/>
              </w:rPr>
            </w:pPr>
          </w:p>
          <w:p w14:paraId="3C8108AE" w14:textId="77777777" w:rsidR="009F1118" w:rsidRDefault="009F1118" w:rsidP="00E364BD">
            <w:pPr>
              <w:tabs>
                <w:tab w:val="left" w:pos="4320"/>
                <w:tab w:val="left" w:pos="4500"/>
              </w:tabs>
              <w:jc w:val="both"/>
              <w:rPr>
                <w:sz w:val="28"/>
                <w:szCs w:val="28"/>
                <w:lang w:val="en-US"/>
              </w:rPr>
            </w:pPr>
            <w:r w:rsidRPr="0099137E">
              <w:rPr>
                <w:sz w:val="28"/>
                <w:szCs w:val="28"/>
                <w:lang w:val="en-US"/>
              </w:rPr>
              <w:t>Ikkili sanoq tizimidagi</w:t>
            </w:r>
            <w:r>
              <w:rPr>
                <w:sz w:val="28"/>
                <w:szCs w:val="28"/>
                <w:lang w:val="uz-Cyrl-UZ"/>
              </w:rPr>
              <w:t xml:space="preserve"> ikki</w:t>
            </w:r>
            <w:r w:rsidRPr="0099137E">
              <w:rPr>
                <w:sz w:val="28"/>
                <w:szCs w:val="28"/>
                <w:lang w:val="en-US"/>
              </w:rPr>
              <w:t>ta</w:t>
            </w:r>
            <w:r>
              <w:rPr>
                <w:sz w:val="28"/>
                <w:szCs w:val="28"/>
                <w:lang w:val="uz-Cyrl-UZ"/>
              </w:rPr>
              <w:t xml:space="preserve"> – 0 v</w:t>
            </w:r>
            <w:r w:rsidRPr="0099137E">
              <w:rPr>
                <w:sz w:val="28"/>
                <w:szCs w:val="28"/>
                <w:lang w:val="en-US"/>
              </w:rPr>
              <w:t>a</w:t>
            </w:r>
            <w:r>
              <w:rPr>
                <w:sz w:val="28"/>
                <w:szCs w:val="28"/>
                <w:lang w:val="uz-Cyrl-UZ"/>
              </w:rPr>
              <w:t xml:space="preserve"> 1 raqamdan biri.</w:t>
            </w:r>
          </w:p>
          <w:p w14:paraId="3D36C278" w14:textId="77777777" w:rsidR="009F1118" w:rsidRPr="00735736" w:rsidRDefault="009F1118" w:rsidP="00E364BD">
            <w:pPr>
              <w:tabs>
                <w:tab w:val="left" w:pos="4320"/>
                <w:tab w:val="left" w:pos="4500"/>
              </w:tabs>
              <w:jc w:val="both"/>
              <w:rPr>
                <w:sz w:val="28"/>
                <w:szCs w:val="28"/>
                <w:lang w:val="en-US"/>
              </w:rPr>
            </w:pPr>
          </w:p>
          <w:p w14:paraId="78CF4577" w14:textId="77777777" w:rsidR="009F1118" w:rsidRPr="00B66041" w:rsidRDefault="009F1118" w:rsidP="00E364BD">
            <w:pPr>
              <w:tabs>
                <w:tab w:val="left" w:pos="4320"/>
                <w:tab w:val="left" w:pos="4500"/>
              </w:tabs>
              <w:jc w:val="both"/>
              <w:rPr>
                <w:sz w:val="28"/>
                <w:szCs w:val="28"/>
                <w:lang w:val="uz-Cyrl-UZ"/>
              </w:rPr>
            </w:pPr>
            <w:r>
              <w:rPr>
                <w:sz w:val="28"/>
                <w:szCs w:val="28"/>
              </w:rPr>
              <w:t>Иккили саноқ тизимидаги</w:t>
            </w:r>
            <w:r>
              <w:rPr>
                <w:sz w:val="28"/>
                <w:szCs w:val="28"/>
                <w:lang w:val="uz-Cyrl-UZ"/>
              </w:rPr>
              <w:t xml:space="preserve"> икки</w:t>
            </w:r>
            <w:r>
              <w:rPr>
                <w:sz w:val="28"/>
                <w:szCs w:val="28"/>
              </w:rPr>
              <w:t>та</w:t>
            </w:r>
            <w:r>
              <w:rPr>
                <w:sz w:val="28"/>
                <w:szCs w:val="28"/>
                <w:lang w:val="uz-Cyrl-UZ"/>
              </w:rPr>
              <w:t xml:space="preserve"> – 0 в</w:t>
            </w:r>
            <w:r>
              <w:rPr>
                <w:sz w:val="28"/>
                <w:szCs w:val="28"/>
              </w:rPr>
              <w:t>а</w:t>
            </w:r>
            <w:r>
              <w:rPr>
                <w:sz w:val="28"/>
                <w:szCs w:val="28"/>
                <w:lang w:val="uz-Cyrl-UZ"/>
              </w:rPr>
              <w:t xml:space="preserve"> 1 </w:t>
            </w:r>
            <w:r w:rsidR="006055DE" w:rsidRPr="006055DE">
              <w:rPr>
                <w:sz w:val="28"/>
                <w:szCs w:val="28"/>
              </w:rPr>
              <w:br/>
            </w:r>
            <w:r>
              <w:rPr>
                <w:sz w:val="28"/>
                <w:szCs w:val="28"/>
                <w:lang w:val="uz-Cyrl-UZ"/>
              </w:rPr>
              <w:t>рақамдан бири</w:t>
            </w:r>
            <w:r w:rsidR="006055DE" w:rsidRPr="006055DE">
              <w:rPr>
                <w:sz w:val="28"/>
                <w:szCs w:val="28"/>
              </w:rPr>
              <w:t>.</w:t>
            </w:r>
            <w:r>
              <w:rPr>
                <w:sz w:val="28"/>
                <w:szCs w:val="28"/>
                <w:lang w:val="uz-Cyrl-UZ"/>
              </w:rPr>
              <w:t xml:space="preserve"> </w:t>
            </w:r>
          </w:p>
        </w:tc>
      </w:tr>
      <w:tr w:rsidR="009F1118" w:rsidRPr="003E387B" w14:paraId="3D4CE8AC" w14:textId="77777777">
        <w:trPr>
          <w:tblCellSpacing w:w="0" w:type="dxa"/>
          <w:jc w:val="center"/>
        </w:trPr>
        <w:tc>
          <w:tcPr>
            <w:tcW w:w="2079" w:type="pct"/>
          </w:tcPr>
          <w:p w14:paraId="627ADAA4" w14:textId="77777777" w:rsidR="009F1118" w:rsidRPr="004C7F52" w:rsidRDefault="009F1118" w:rsidP="00E633B6">
            <w:pPr>
              <w:tabs>
                <w:tab w:val="left" w:pos="4320"/>
                <w:tab w:val="left" w:pos="4500"/>
              </w:tabs>
              <w:rPr>
                <w:b/>
                <w:sz w:val="28"/>
                <w:szCs w:val="28"/>
                <w:lang w:val="uz-Cyrl-UZ"/>
              </w:rPr>
            </w:pPr>
            <w:r w:rsidRPr="004C7F52">
              <w:rPr>
                <w:b/>
                <w:sz w:val="28"/>
                <w:szCs w:val="28"/>
                <w:lang w:val="uz-Cyrl-UZ"/>
              </w:rPr>
              <w:lastRenderedPageBreak/>
              <w:t>Двоично-десятичный код</w:t>
            </w:r>
          </w:p>
          <w:p w14:paraId="1E22B5AC" w14:textId="77777777" w:rsidR="009F1118" w:rsidRPr="008622B8" w:rsidRDefault="009F1118" w:rsidP="00E633B6">
            <w:pPr>
              <w:tabs>
                <w:tab w:val="left" w:pos="4320"/>
                <w:tab w:val="left" w:pos="4500"/>
              </w:tabs>
              <w:rPr>
                <w:b/>
                <w:sz w:val="28"/>
                <w:szCs w:val="28"/>
                <w:lang w:val="uz-Cyrl-UZ"/>
              </w:rPr>
            </w:pPr>
            <w:r w:rsidRPr="008622B8">
              <w:rPr>
                <w:b/>
                <w:sz w:val="28"/>
                <w:szCs w:val="28"/>
                <w:lang w:val="uz-Cyrl-UZ"/>
              </w:rPr>
              <w:t xml:space="preserve">uz </w:t>
            </w:r>
            <w:r w:rsidRPr="008622B8">
              <w:rPr>
                <w:sz w:val="28"/>
                <w:szCs w:val="28"/>
                <w:lang w:val="uz-Cyrl-UZ"/>
              </w:rPr>
              <w:t>-</w:t>
            </w:r>
            <w:r w:rsidRPr="008622B8">
              <w:rPr>
                <w:b/>
                <w:sz w:val="28"/>
                <w:szCs w:val="28"/>
                <w:lang w:val="uz-Cyrl-UZ"/>
              </w:rPr>
              <w:t xml:space="preserve"> </w:t>
            </w:r>
            <w:r>
              <w:rPr>
                <w:sz w:val="28"/>
                <w:szCs w:val="28"/>
                <w:lang w:val="uz-Cyrl-UZ"/>
              </w:rPr>
              <w:t>ikkili-o‘nli kod</w:t>
            </w:r>
          </w:p>
          <w:p w14:paraId="34A05722" w14:textId="7FFF66BE" w:rsidR="009F1118" w:rsidRDefault="000B536F" w:rsidP="00E633B6">
            <w:pPr>
              <w:tabs>
                <w:tab w:val="left" w:pos="4320"/>
                <w:tab w:val="left" w:pos="4500"/>
              </w:tabs>
              <w:rPr>
                <w:sz w:val="28"/>
                <w:szCs w:val="28"/>
                <w:lang w:val="en-US"/>
              </w:rPr>
            </w:pPr>
            <w:r>
              <w:rPr>
                <w:sz w:val="28"/>
                <w:szCs w:val="28"/>
                <w:lang w:val="uz-Cyrl-UZ"/>
              </w:rPr>
              <w:t xml:space="preserve"> </w:t>
            </w:r>
            <w:r w:rsidR="009F1118">
              <w:rPr>
                <w:sz w:val="28"/>
                <w:szCs w:val="28"/>
                <w:lang w:val="uz-Cyrl-UZ"/>
              </w:rPr>
              <w:t>иккили-ўнли код</w:t>
            </w:r>
          </w:p>
          <w:p w14:paraId="063B906B" w14:textId="77777777" w:rsidR="009F1118" w:rsidRPr="004C7F52" w:rsidRDefault="009F1118" w:rsidP="00E633B6">
            <w:pPr>
              <w:tabs>
                <w:tab w:val="left" w:pos="4320"/>
                <w:tab w:val="left" w:pos="4500"/>
              </w:tabs>
              <w:rPr>
                <w:sz w:val="28"/>
                <w:szCs w:val="28"/>
                <w:lang w:val="en-US"/>
              </w:rPr>
            </w:pPr>
            <w:r>
              <w:rPr>
                <w:b/>
                <w:sz w:val="28"/>
                <w:szCs w:val="28"/>
                <w:lang w:val="en-US"/>
              </w:rPr>
              <w:t xml:space="preserve">en </w:t>
            </w:r>
            <w:r w:rsidRPr="00922D79">
              <w:rPr>
                <w:sz w:val="28"/>
                <w:szCs w:val="28"/>
                <w:lang w:val="en-US"/>
              </w:rPr>
              <w:t xml:space="preserve">- </w:t>
            </w:r>
            <w:r w:rsidRPr="004C7F52">
              <w:rPr>
                <w:sz w:val="28"/>
                <w:szCs w:val="28"/>
                <w:lang w:val="uz-Cyrl-UZ"/>
              </w:rPr>
              <w:t xml:space="preserve">вinary-coded decimal </w:t>
            </w:r>
          </w:p>
        </w:tc>
        <w:tc>
          <w:tcPr>
            <w:tcW w:w="2921" w:type="pct"/>
          </w:tcPr>
          <w:p w14:paraId="361FFCEA" w14:textId="77777777" w:rsidR="009F1118" w:rsidRDefault="009F1118" w:rsidP="00E364BD">
            <w:pPr>
              <w:tabs>
                <w:tab w:val="left" w:pos="4320"/>
                <w:tab w:val="left" w:pos="4500"/>
              </w:tabs>
              <w:jc w:val="both"/>
              <w:rPr>
                <w:sz w:val="28"/>
                <w:szCs w:val="28"/>
                <w:lang w:val="uz-Cyrl-UZ"/>
              </w:rPr>
            </w:pPr>
            <w:r>
              <w:rPr>
                <w:sz w:val="28"/>
                <w:szCs w:val="28"/>
              </w:rPr>
              <w:t>Способ представления десятичных разрядов чисел двоичным кодом</w:t>
            </w:r>
            <w:r w:rsidRPr="004B10B6">
              <w:rPr>
                <w:sz w:val="28"/>
                <w:szCs w:val="28"/>
              </w:rPr>
              <w:t>.</w:t>
            </w:r>
          </w:p>
          <w:p w14:paraId="04365EA6" w14:textId="77777777" w:rsidR="009F1118" w:rsidRPr="003A72AB" w:rsidRDefault="009F1118" w:rsidP="00E364BD">
            <w:pPr>
              <w:tabs>
                <w:tab w:val="left" w:pos="4320"/>
                <w:tab w:val="left" w:pos="4500"/>
              </w:tabs>
              <w:jc w:val="both"/>
              <w:rPr>
                <w:sz w:val="28"/>
                <w:szCs w:val="28"/>
              </w:rPr>
            </w:pPr>
          </w:p>
          <w:p w14:paraId="34D9BE47" w14:textId="77777777" w:rsidR="009F1118" w:rsidRDefault="009F1118" w:rsidP="00E364BD">
            <w:pPr>
              <w:tabs>
                <w:tab w:val="left" w:pos="4320"/>
                <w:tab w:val="left" w:pos="4500"/>
              </w:tabs>
              <w:jc w:val="both"/>
              <w:rPr>
                <w:sz w:val="28"/>
                <w:szCs w:val="28"/>
                <w:lang w:val="en-US"/>
              </w:rPr>
            </w:pPr>
            <w:r w:rsidRPr="0099137E">
              <w:rPr>
                <w:sz w:val="28"/>
                <w:szCs w:val="28"/>
                <w:lang w:val="en-US"/>
              </w:rPr>
              <w:t>Sonlarning o‘nli razryadlarini ikkili kod bilan taqdim etish usuli.</w:t>
            </w:r>
          </w:p>
          <w:p w14:paraId="20657792" w14:textId="77777777" w:rsidR="009F1118" w:rsidRPr="008622B8" w:rsidRDefault="009F1118" w:rsidP="00E364BD">
            <w:pPr>
              <w:tabs>
                <w:tab w:val="left" w:pos="4320"/>
                <w:tab w:val="left" w:pos="4500"/>
              </w:tabs>
              <w:jc w:val="both"/>
              <w:rPr>
                <w:sz w:val="28"/>
                <w:szCs w:val="28"/>
                <w:lang w:val="en-US"/>
              </w:rPr>
            </w:pPr>
          </w:p>
          <w:p w14:paraId="6FA8E458" w14:textId="77777777" w:rsidR="009F1118" w:rsidRPr="008E0961" w:rsidRDefault="009F1118" w:rsidP="00E364BD">
            <w:pPr>
              <w:tabs>
                <w:tab w:val="left" w:pos="4320"/>
                <w:tab w:val="left" w:pos="4500"/>
              </w:tabs>
              <w:jc w:val="both"/>
              <w:rPr>
                <w:sz w:val="28"/>
                <w:szCs w:val="28"/>
              </w:rPr>
            </w:pPr>
            <w:r>
              <w:rPr>
                <w:sz w:val="28"/>
                <w:szCs w:val="28"/>
              </w:rPr>
              <w:t>Сонларнинг ўнли разрядларини иккили код билан тақдим этиш усули.</w:t>
            </w:r>
          </w:p>
        </w:tc>
      </w:tr>
      <w:tr w:rsidR="009F1118" w:rsidRPr="005D2E87" w14:paraId="0F9D9E47" w14:textId="77777777">
        <w:trPr>
          <w:tblCellSpacing w:w="0" w:type="dxa"/>
          <w:jc w:val="center"/>
        </w:trPr>
        <w:tc>
          <w:tcPr>
            <w:tcW w:w="2079" w:type="pct"/>
          </w:tcPr>
          <w:p w14:paraId="4A86ED1E" w14:textId="77777777" w:rsidR="009F1118" w:rsidRPr="006348F8" w:rsidRDefault="009F1118" w:rsidP="00E633B6">
            <w:pPr>
              <w:tabs>
                <w:tab w:val="left" w:pos="4320"/>
                <w:tab w:val="left" w:pos="4500"/>
              </w:tabs>
              <w:rPr>
                <w:b/>
                <w:sz w:val="28"/>
                <w:szCs w:val="28"/>
              </w:rPr>
            </w:pPr>
            <w:r w:rsidRPr="006348F8">
              <w:rPr>
                <w:b/>
                <w:sz w:val="28"/>
                <w:szCs w:val="28"/>
              </w:rPr>
              <w:t>Двоичное устройство</w:t>
            </w:r>
          </w:p>
          <w:p w14:paraId="3543818C" w14:textId="77777777" w:rsidR="009F1118" w:rsidRDefault="009F1118" w:rsidP="00E633B6">
            <w:pPr>
              <w:tabs>
                <w:tab w:val="left" w:pos="4320"/>
                <w:tab w:val="left" w:pos="4500"/>
              </w:tabs>
              <w:rPr>
                <w:b/>
                <w:sz w:val="28"/>
                <w:szCs w:val="28"/>
                <w:lang w:val="uz-Cyrl-UZ"/>
              </w:rPr>
            </w:pPr>
            <w:r>
              <w:rPr>
                <w:b/>
                <w:sz w:val="28"/>
                <w:szCs w:val="28"/>
                <w:lang w:val="en-US"/>
              </w:rPr>
              <w:t>uz</w:t>
            </w:r>
            <w:r w:rsidRPr="0025028D">
              <w:rPr>
                <w:b/>
                <w:sz w:val="28"/>
                <w:szCs w:val="28"/>
              </w:rPr>
              <w:t xml:space="preserve"> </w:t>
            </w:r>
            <w:r w:rsidRPr="0025028D">
              <w:rPr>
                <w:sz w:val="28"/>
                <w:szCs w:val="28"/>
              </w:rPr>
              <w:t>-</w:t>
            </w:r>
            <w:r w:rsidRPr="0025028D">
              <w:rPr>
                <w:b/>
                <w:sz w:val="28"/>
                <w:szCs w:val="28"/>
              </w:rPr>
              <w:t xml:space="preserve"> </w:t>
            </w:r>
            <w:r>
              <w:rPr>
                <w:sz w:val="28"/>
                <w:szCs w:val="28"/>
                <w:lang w:val="uz-Cyrl-UZ"/>
              </w:rPr>
              <w:t>ikkili qurilma</w:t>
            </w:r>
          </w:p>
          <w:p w14:paraId="79CDB60B" w14:textId="49676871" w:rsidR="009F1118" w:rsidRPr="005B5ED5" w:rsidRDefault="000B536F" w:rsidP="00E633B6">
            <w:pPr>
              <w:tabs>
                <w:tab w:val="left" w:pos="4320"/>
                <w:tab w:val="left" w:pos="4500"/>
              </w:tabs>
              <w:rPr>
                <w:sz w:val="28"/>
                <w:szCs w:val="28"/>
              </w:rPr>
            </w:pPr>
            <w:r>
              <w:rPr>
                <w:sz w:val="28"/>
                <w:szCs w:val="28"/>
                <w:lang w:val="uz-Cyrl-UZ"/>
              </w:rPr>
              <w:t xml:space="preserve"> </w:t>
            </w:r>
            <w:r w:rsidR="009F1118">
              <w:rPr>
                <w:sz w:val="28"/>
                <w:szCs w:val="28"/>
                <w:lang w:val="uz-Cyrl-UZ"/>
              </w:rPr>
              <w:t>иккили қурилма</w:t>
            </w:r>
          </w:p>
          <w:p w14:paraId="63CDAA32" w14:textId="77777777" w:rsidR="009F1118" w:rsidRPr="006348F8" w:rsidRDefault="009F1118" w:rsidP="006348F8">
            <w:pPr>
              <w:tabs>
                <w:tab w:val="left" w:pos="4320"/>
                <w:tab w:val="left" w:pos="4500"/>
              </w:tabs>
              <w:rPr>
                <w:sz w:val="28"/>
                <w:szCs w:val="28"/>
              </w:rPr>
            </w:pPr>
            <w:r>
              <w:rPr>
                <w:b/>
                <w:sz w:val="28"/>
                <w:szCs w:val="28"/>
                <w:lang w:val="en-US"/>
              </w:rPr>
              <w:t xml:space="preserve">en </w:t>
            </w:r>
            <w:r w:rsidRPr="00967B11">
              <w:rPr>
                <w:sz w:val="28"/>
                <w:szCs w:val="28"/>
                <w:lang w:val="en-US"/>
              </w:rPr>
              <w:t>-</w:t>
            </w:r>
            <w:r>
              <w:rPr>
                <w:b/>
                <w:sz w:val="28"/>
                <w:szCs w:val="28"/>
                <w:lang w:val="en-US"/>
              </w:rPr>
              <w:t xml:space="preserve"> </w:t>
            </w:r>
            <w:r w:rsidRPr="006348F8">
              <w:rPr>
                <w:sz w:val="28"/>
                <w:szCs w:val="28"/>
              </w:rPr>
              <w:t>в</w:t>
            </w:r>
            <w:r w:rsidRPr="006348F8">
              <w:rPr>
                <w:sz w:val="28"/>
                <w:szCs w:val="28"/>
                <w:lang w:val="en-US"/>
              </w:rPr>
              <w:t>inary</w:t>
            </w:r>
            <w:r w:rsidRPr="006348F8">
              <w:rPr>
                <w:sz w:val="28"/>
                <w:szCs w:val="28"/>
              </w:rPr>
              <w:t xml:space="preserve"> </w:t>
            </w:r>
            <w:r w:rsidRPr="006348F8">
              <w:rPr>
                <w:sz w:val="28"/>
                <w:szCs w:val="28"/>
                <w:lang w:val="en-US"/>
              </w:rPr>
              <w:t>device</w:t>
            </w:r>
            <w:r w:rsidRPr="006348F8">
              <w:rPr>
                <w:sz w:val="28"/>
                <w:szCs w:val="28"/>
              </w:rPr>
              <w:t xml:space="preserve"> </w:t>
            </w:r>
          </w:p>
          <w:p w14:paraId="64073713" w14:textId="77777777" w:rsidR="009F1118" w:rsidRPr="006348F8" w:rsidRDefault="009F1118" w:rsidP="00E633B6">
            <w:pPr>
              <w:tabs>
                <w:tab w:val="left" w:pos="4320"/>
                <w:tab w:val="left" w:pos="4500"/>
              </w:tabs>
              <w:rPr>
                <w:sz w:val="28"/>
                <w:szCs w:val="28"/>
                <w:lang w:val="en-US"/>
              </w:rPr>
            </w:pPr>
          </w:p>
        </w:tc>
        <w:tc>
          <w:tcPr>
            <w:tcW w:w="2921" w:type="pct"/>
          </w:tcPr>
          <w:p w14:paraId="03D8B7DC" w14:textId="77777777" w:rsidR="009F1118" w:rsidRDefault="009F1118" w:rsidP="00E364BD">
            <w:pPr>
              <w:tabs>
                <w:tab w:val="left" w:pos="4320"/>
                <w:tab w:val="left" w:pos="4500"/>
              </w:tabs>
              <w:jc w:val="both"/>
              <w:rPr>
                <w:sz w:val="28"/>
                <w:szCs w:val="28"/>
                <w:lang w:val="uz-Cyrl-UZ"/>
              </w:rPr>
            </w:pPr>
            <w:r>
              <w:rPr>
                <w:sz w:val="28"/>
                <w:szCs w:val="28"/>
              </w:rPr>
              <w:t>Устройство, обрабатывающее информацию, представленную в виде электрических сигналов с двумя состояниями, например, 0 вольт и 5 вольт.</w:t>
            </w:r>
          </w:p>
          <w:p w14:paraId="2C12323D" w14:textId="77777777" w:rsidR="009F1118" w:rsidRPr="003A72AB" w:rsidRDefault="009F1118" w:rsidP="00E364BD">
            <w:pPr>
              <w:tabs>
                <w:tab w:val="left" w:pos="4320"/>
                <w:tab w:val="left" w:pos="4500"/>
              </w:tabs>
              <w:jc w:val="both"/>
              <w:rPr>
                <w:sz w:val="28"/>
                <w:szCs w:val="28"/>
              </w:rPr>
            </w:pPr>
          </w:p>
          <w:p w14:paraId="511E144B" w14:textId="77777777" w:rsidR="009F1118" w:rsidRDefault="009F1118" w:rsidP="00E364BD">
            <w:pPr>
              <w:tabs>
                <w:tab w:val="left" w:pos="4320"/>
                <w:tab w:val="left" w:pos="4500"/>
              </w:tabs>
              <w:jc w:val="both"/>
              <w:rPr>
                <w:sz w:val="28"/>
                <w:szCs w:val="28"/>
                <w:lang w:val="en-US"/>
              </w:rPr>
            </w:pPr>
            <w:r>
              <w:rPr>
                <w:sz w:val="28"/>
                <w:szCs w:val="28"/>
                <w:lang w:val="uz-Cyrl-UZ"/>
              </w:rPr>
              <w:t>Ikki</w:t>
            </w:r>
            <w:r w:rsidRPr="00B66041">
              <w:rPr>
                <w:sz w:val="28"/>
                <w:szCs w:val="28"/>
                <w:lang w:val="uz-Cyrl-UZ"/>
              </w:rPr>
              <w:t xml:space="preserve"> </w:t>
            </w:r>
            <w:r>
              <w:rPr>
                <w:sz w:val="28"/>
                <w:szCs w:val="28"/>
                <w:lang w:val="uz-Cyrl-UZ"/>
              </w:rPr>
              <w:t>holatda</w:t>
            </w:r>
            <w:r w:rsidRPr="00B66041">
              <w:rPr>
                <w:sz w:val="28"/>
                <w:szCs w:val="28"/>
                <w:lang w:val="uz-Cyrl-UZ"/>
              </w:rPr>
              <w:t xml:space="preserve">, </w:t>
            </w:r>
            <w:r>
              <w:rPr>
                <w:sz w:val="28"/>
                <w:szCs w:val="28"/>
                <w:lang w:val="uz-Cyrl-UZ"/>
              </w:rPr>
              <w:t>masalan</w:t>
            </w:r>
            <w:r w:rsidRPr="00B66041">
              <w:rPr>
                <w:sz w:val="28"/>
                <w:szCs w:val="28"/>
                <w:lang w:val="uz-Cyrl-UZ"/>
              </w:rPr>
              <w:t xml:space="preserve">, 0 </w:t>
            </w:r>
            <w:r>
              <w:rPr>
                <w:sz w:val="28"/>
                <w:szCs w:val="28"/>
                <w:lang w:val="uz-Cyrl-UZ"/>
              </w:rPr>
              <w:t>volt</w:t>
            </w:r>
            <w:r w:rsidRPr="00B66041">
              <w:rPr>
                <w:sz w:val="28"/>
                <w:szCs w:val="28"/>
                <w:lang w:val="uz-Cyrl-UZ"/>
              </w:rPr>
              <w:t xml:space="preserve"> </w:t>
            </w:r>
            <w:r>
              <w:rPr>
                <w:sz w:val="28"/>
                <w:szCs w:val="28"/>
                <w:lang w:val="uz-Cyrl-UZ"/>
              </w:rPr>
              <w:t>va</w:t>
            </w:r>
            <w:r w:rsidRPr="00B66041">
              <w:rPr>
                <w:sz w:val="28"/>
                <w:szCs w:val="28"/>
                <w:lang w:val="uz-Cyrl-UZ"/>
              </w:rPr>
              <w:t xml:space="preserve"> 5 </w:t>
            </w:r>
            <w:r>
              <w:rPr>
                <w:sz w:val="28"/>
                <w:szCs w:val="28"/>
                <w:lang w:val="uz-Cyrl-UZ"/>
              </w:rPr>
              <w:t>volt</w:t>
            </w:r>
            <w:r w:rsidRPr="00B66041">
              <w:rPr>
                <w:sz w:val="28"/>
                <w:szCs w:val="28"/>
                <w:lang w:val="uz-Cyrl-UZ"/>
              </w:rPr>
              <w:t xml:space="preserve">, </w:t>
            </w:r>
            <w:r>
              <w:rPr>
                <w:sz w:val="28"/>
                <w:szCs w:val="28"/>
                <w:lang w:val="uz-Cyrl-UZ"/>
              </w:rPr>
              <w:t>elektr</w:t>
            </w:r>
            <w:r w:rsidRPr="00B66041">
              <w:rPr>
                <w:sz w:val="28"/>
                <w:szCs w:val="28"/>
                <w:lang w:val="uz-Cyrl-UZ"/>
              </w:rPr>
              <w:t xml:space="preserve"> </w:t>
            </w:r>
            <w:r>
              <w:rPr>
                <w:sz w:val="28"/>
                <w:szCs w:val="28"/>
                <w:lang w:val="uz-Cyrl-UZ"/>
              </w:rPr>
              <w:t>signallar</w:t>
            </w:r>
            <w:r w:rsidRPr="00B66041">
              <w:rPr>
                <w:sz w:val="28"/>
                <w:szCs w:val="28"/>
                <w:lang w:val="uz-Cyrl-UZ"/>
              </w:rPr>
              <w:t xml:space="preserve"> </w:t>
            </w:r>
            <w:r>
              <w:rPr>
                <w:sz w:val="28"/>
                <w:szCs w:val="28"/>
                <w:lang w:val="uz-Cyrl-UZ"/>
              </w:rPr>
              <w:t>ko‘rinishida</w:t>
            </w:r>
            <w:r w:rsidRPr="00B66041">
              <w:rPr>
                <w:sz w:val="28"/>
                <w:szCs w:val="28"/>
                <w:lang w:val="uz-Cyrl-UZ"/>
              </w:rPr>
              <w:t xml:space="preserve"> </w:t>
            </w:r>
            <w:r>
              <w:rPr>
                <w:sz w:val="28"/>
                <w:szCs w:val="28"/>
                <w:lang w:val="uz-Cyrl-UZ"/>
              </w:rPr>
              <w:t>taqdim</w:t>
            </w:r>
            <w:r w:rsidRPr="00B66041">
              <w:rPr>
                <w:sz w:val="28"/>
                <w:szCs w:val="28"/>
                <w:lang w:val="uz-Cyrl-UZ"/>
              </w:rPr>
              <w:t xml:space="preserve"> </w:t>
            </w:r>
            <w:r>
              <w:rPr>
                <w:sz w:val="28"/>
                <w:szCs w:val="28"/>
                <w:lang w:val="uz-Cyrl-UZ"/>
              </w:rPr>
              <w:t>etilgan</w:t>
            </w:r>
            <w:r w:rsidRPr="00B66041">
              <w:rPr>
                <w:sz w:val="28"/>
                <w:szCs w:val="28"/>
                <w:lang w:val="uz-Cyrl-UZ"/>
              </w:rPr>
              <w:t xml:space="preserve"> </w:t>
            </w:r>
            <w:r>
              <w:rPr>
                <w:sz w:val="28"/>
                <w:szCs w:val="28"/>
                <w:lang w:val="uz-Cyrl-UZ"/>
              </w:rPr>
              <w:t>axborotni</w:t>
            </w:r>
            <w:r w:rsidRPr="00B66041">
              <w:rPr>
                <w:sz w:val="28"/>
                <w:szCs w:val="28"/>
                <w:lang w:val="uz-Cyrl-UZ"/>
              </w:rPr>
              <w:t xml:space="preserve"> </w:t>
            </w:r>
            <w:r>
              <w:rPr>
                <w:sz w:val="28"/>
                <w:szCs w:val="28"/>
                <w:lang w:val="uz-Cyrl-UZ"/>
              </w:rPr>
              <w:t>qayta</w:t>
            </w:r>
            <w:r w:rsidRPr="00B66041">
              <w:rPr>
                <w:sz w:val="28"/>
                <w:szCs w:val="28"/>
                <w:lang w:val="uz-Cyrl-UZ"/>
              </w:rPr>
              <w:t xml:space="preserve"> </w:t>
            </w:r>
            <w:r>
              <w:rPr>
                <w:sz w:val="28"/>
                <w:szCs w:val="28"/>
                <w:lang w:val="uz-Cyrl-UZ"/>
              </w:rPr>
              <w:t>ishl</w:t>
            </w:r>
            <w:r>
              <w:rPr>
                <w:sz w:val="28"/>
                <w:szCs w:val="28"/>
                <w:lang w:val="en-US"/>
              </w:rPr>
              <w:t>aydigan</w:t>
            </w:r>
            <w:r>
              <w:rPr>
                <w:sz w:val="28"/>
                <w:szCs w:val="28"/>
                <w:lang w:val="uz-Cyrl-UZ"/>
              </w:rPr>
              <w:t xml:space="preserve"> qurilma.</w:t>
            </w:r>
          </w:p>
          <w:p w14:paraId="09FD5BB0" w14:textId="77777777" w:rsidR="009F1118" w:rsidRPr="00735736" w:rsidRDefault="009F1118" w:rsidP="00E364BD">
            <w:pPr>
              <w:tabs>
                <w:tab w:val="left" w:pos="4320"/>
                <w:tab w:val="left" w:pos="4500"/>
              </w:tabs>
              <w:jc w:val="both"/>
              <w:rPr>
                <w:sz w:val="28"/>
                <w:szCs w:val="28"/>
                <w:lang w:val="en-US"/>
              </w:rPr>
            </w:pPr>
          </w:p>
          <w:p w14:paraId="57B32BA1" w14:textId="77777777" w:rsidR="009F1118" w:rsidRPr="00B66041" w:rsidRDefault="009F1118" w:rsidP="00E364BD">
            <w:pPr>
              <w:tabs>
                <w:tab w:val="left" w:pos="4320"/>
                <w:tab w:val="left" w:pos="4500"/>
              </w:tabs>
              <w:jc w:val="both"/>
              <w:rPr>
                <w:sz w:val="28"/>
                <w:szCs w:val="28"/>
                <w:lang w:val="uz-Cyrl-UZ"/>
              </w:rPr>
            </w:pPr>
            <w:r w:rsidRPr="00B66041">
              <w:rPr>
                <w:sz w:val="28"/>
                <w:szCs w:val="28"/>
                <w:lang w:val="uz-Cyrl-UZ"/>
              </w:rPr>
              <w:t>Икки ҳолатда, масалан, 0 вольт ва 5 вольт, электр сигналлар кўринишида тақдим этил</w:t>
            </w:r>
            <w:r w:rsidR="0017711E">
              <w:rPr>
                <w:sz w:val="28"/>
                <w:szCs w:val="28"/>
                <w:lang w:val="uz-Cyrl-UZ"/>
              </w:rPr>
              <w:t>-</w:t>
            </w:r>
            <w:r w:rsidRPr="00B66041">
              <w:rPr>
                <w:sz w:val="28"/>
                <w:szCs w:val="28"/>
                <w:lang w:val="uz-Cyrl-UZ"/>
              </w:rPr>
              <w:t>ган ахборотни қайта ишл</w:t>
            </w:r>
            <w:r>
              <w:rPr>
                <w:sz w:val="28"/>
                <w:szCs w:val="28"/>
              </w:rPr>
              <w:t>айд</w:t>
            </w:r>
            <w:r w:rsidRPr="00B66041">
              <w:rPr>
                <w:sz w:val="28"/>
                <w:szCs w:val="28"/>
                <w:lang w:val="uz-Cyrl-UZ"/>
              </w:rPr>
              <w:t>и</w:t>
            </w:r>
            <w:r>
              <w:rPr>
                <w:sz w:val="28"/>
                <w:szCs w:val="28"/>
              </w:rPr>
              <w:t>ган</w:t>
            </w:r>
            <w:r>
              <w:rPr>
                <w:sz w:val="28"/>
                <w:szCs w:val="28"/>
                <w:lang w:val="uz-Cyrl-UZ"/>
              </w:rPr>
              <w:t xml:space="preserve"> қурилма.</w:t>
            </w:r>
          </w:p>
        </w:tc>
      </w:tr>
      <w:tr w:rsidR="009F1118" w:rsidRPr="003E387B" w14:paraId="1AAD0F89" w14:textId="77777777">
        <w:trPr>
          <w:tblCellSpacing w:w="0" w:type="dxa"/>
          <w:jc w:val="center"/>
        </w:trPr>
        <w:tc>
          <w:tcPr>
            <w:tcW w:w="2079" w:type="pct"/>
          </w:tcPr>
          <w:p w14:paraId="2CCDB4A7" w14:textId="77777777" w:rsidR="009F1118" w:rsidRPr="0061633B" w:rsidRDefault="009F1118" w:rsidP="00D5260D">
            <w:pPr>
              <w:tabs>
                <w:tab w:val="left" w:pos="4320"/>
                <w:tab w:val="left" w:pos="4500"/>
              </w:tabs>
              <w:rPr>
                <w:b/>
                <w:sz w:val="28"/>
                <w:szCs w:val="28"/>
                <w:lang w:val="uz-Cyrl-UZ"/>
              </w:rPr>
            </w:pPr>
            <w:r w:rsidRPr="0061633B">
              <w:rPr>
                <w:b/>
                <w:sz w:val="28"/>
                <w:szCs w:val="28"/>
                <w:lang w:val="uz-Cyrl-UZ"/>
              </w:rPr>
              <w:t>Двоичное число</w:t>
            </w:r>
          </w:p>
          <w:p w14:paraId="6A98409C" w14:textId="77777777" w:rsidR="009F1118" w:rsidRDefault="009F1118" w:rsidP="00D5260D">
            <w:pPr>
              <w:tabs>
                <w:tab w:val="left" w:pos="4320"/>
                <w:tab w:val="left" w:pos="4500"/>
              </w:tabs>
              <w:rPr>
                <w:sz w:val="28"/>
                <w:szCs w:val="28"/>
                <w:lang w:val="uz-Cyrl-UZ"/>
              </w:rPr>
            </w:pPr>
            <w:r w:rsidRPr="0088526F">
              <w:rPr>
                <w:b/>
                <w:sz w:val="28"/>
                <w:szCs w:val="28"/>
                <w:lang w:val="uz-Cyrl-UZ"/>
              </w:rPr>
              <w:t xml:space="preserve">uz </w:t>
            </w:r>
            <w:r w:rsidRPr="0088526F">
              <w:rPr>
                <w:sz w:val="28"/>
                <w:szCs w:val="28"/>
                <w:lang w:val="uz-Cyrl-UZ"/>
              </w:rPr>
              <w:t xml:space="preserve">- </w:t>
            </w:r>
            <w:r>
              <w:rPr>
                <w:sz w:val="28"/>
                <w:szCs w:val="28"/>
                <w:lang w:val="uz-Cyrl-UZ"/>
              </w:rPr>
              <w:t>ikkili</w:t>
            </w:r>
            <w:r w:rsidRPr="0088526F">
              <w:rPr>
                <w:sz w:val="28"/>
                <w:szCs w:val="28"/>
                <w:lang w:val="uz-Cyrl-UZ"/>
              </w:rPr>
              <w:t xml:space="preserve"> </w:t>
            </w:r>
            <w:r>
              <w:rPr>
                <w:sz w:val="28"/>
                <w:szCs w:val="28"/>
                <w:lang w:val="uz-Cyrl-UZ"/>
              </w:rPr>
              <w:t>son</w:t>
            </w:r>
          </w:p>
          <w:p w14:paraId="6DF3879F" w14:textId="7045080B" w:rsidR="009F1118" w:rsidRPr="005B5ED5" w:rsidRDefault="000B536F" w:rsidP="00D5260D">
            <w:pPr>
              <w:tabs>
                <w:tab w:val="left" w:pos="4320"/>
                <w:tab w:val="left" w:pos="4500"/>
              </w:tabs>
              <w:rPr>
                <w:sz w:val="28"/>
                <w:szCs w:val="28"/>
              </w:rPr>
            </w:pPr>
            <w:r>
              <w:rPr>
                <w:b/>
                <w:sz w:val="28"/>
                <w:szCs w:val="28"/>
                <w:lang w:val="uz-Cyrl-UZ"/>
              </w:rPr>
              <w:t xml:space="preserve"> </w:t>
            </w:r>
            <w:r w:rsidR="009F1118" w:rsidRPr="0088526F">
              <w:rPr>
                <w:sz w:val="28"/>
                <w:szCs w:val="28"/>
                <w:lang w:val="uz-Cyrl-UZ"/>
              </w:rPr>
              <w:t>иккили сон</w:t>
            </w:r>
          </w:p>
          <w:p w14:paraId="32A6CEA1" w14:textId="77777777" w:rsidR="009F1118" w:rsidRPr="0061633B" w:rsidRDefault="009F1118" w:rsidP="0061633B">
            <w:pPr>
              <w:tabs>
                <w:tab w:val="left" w:pos="4320"/>
                <w:tab w:val="left" w:pos="4500"/>
              </w:tabs>
              <w:rPr>
                <w:sz w:val="28"/>
                <w:szCs w:val="28"/>
                <w:lang w:val="uz-Cyrl-UZ"/>
              </w:rPr>
            </w:pPr>
            <w:r>
              <w:rPr>
                <w:b/>
                <w:sz w:val="28"/>
                <w:szCs w:val="28"/>
                <w:lang w:val="en-US"/>
              </w:rPr>
              <w:t xml:space="preserve">en </w:t>
            </w:r>
            <w:r w:rsidRPr="003D016F">
              <w:rPr>
                <w:sz w:val="28"/>
                <w:szCs w:val="28"/>
                <w:lang w:val="en-US"/>
              </w:rPr>
              <w:t>-</w:t>
            </w:r>
            <w:r>
              <w:rPr>
                <w:b/>
                <w:sz w:val="28"/>
                <w:szCs w:val="28"/>
                <w:lang w:val="en-US"/>
              </w:rPr>
              <w:t xml:space="preserve"> </w:t>
            </w:r>
            <w:r w:rsidRPr="0061633B">
              <w:rPr>
                <w:sz w:val="28"/>
                <w:szCs w:val="28"/>
                <w:lang w:val="uz-Cyrl-UZ"/>
              </w:rPr>
              <w:t xml:space="preserve">вinary number </w:t>
            </w:r>
          </w:p>
          <w:p w14:paraId="4451D7AC" w14:textId="77777777" w:rsidR="009F1118" w:rsidRPr="0061633B" w:rsidRDefault="009F1118" w:rsidP="00D5260D">
            <w:pPr>
              <w:tabs>
                <w:tab w:val="left" w:pos="4320"/>
                <w:tab w:val="left" w:pos="4500"/>
              </w:tabs>
              <w:rPr>
                <w:sz w:val="28"/>
                <w:szCs w:val="28"/>
                <w:lang w:val="en-US"/>
              </w:rPr>
            </w:pPr>
          </w:p>
        </w:tc>
        <w:tc>
          <w:tcPr>
            <w:tcW w:w="2921" w:type="pct"/>
          </w:tcPr>
          <w:p w14:paraId="12CBAB84" w14:textId="77777777" w:rsidR="009F1118" w:rsidRDefault="009F1118" w:rsidP="00E364BD">
            <w:pPr>
              <w:tabs>
                <w:tab w:val="left" w:pos="4320"/>
                <w:tab w:val="left" w:pos="4500"/>
              </w:tabs>
              <w:jc w:val="both"/>
              <w:rPr>
                <w:bCs/>
                <w:sz w:val="28"/>
                <w:szCs w:val="28"/>
                <w:lang w:val="uz-Cyrl-UZ"/>
              </w:rPr>
            </w:pPr>
            <w:r>
              <w:rPr>
                <w:bCs/>
                <w:sz w:val="28"/>
                <w:szCs w:val="28"/>
              </w:rPr>
              <w:t>Число, записанное в двоичной системе счисления.</w:t>
            </w:r>
          </w:p>
          <w:p w14:paraId="2A7FAC1D" w14:textId="77777777" w:rsidR="009F1118" w:rsidRPr="0017711E" w:rsidRDefault="009F1118" w:rsidP="00E364BD">
            <w:pPr>
              <w:tabs>
                <w:tab w:val="left" w:pos="4320"/>
                <w:tab w:val="left" w:pos="4500"/>
              </w:tabs>
              <w:jc w:val="both"/>
              <w:rPr>
                <w:bCs/>
                <w:sz w:val="22"/>
                <w:szCs w:val="22"/>
              </w:rPr>
            </w:pPr>
          </w:p>
          <w:p w14:paraId="7EFAA11C" w14:textId="77777777" w:rsidR="009F1118" w:rsidRDefault="009F1118" w:rsidP="00E364BD">
            <w:pPr>
              <w:tabs>
                <w:tab w:val="left" w:pos="4320"/>
                <w:tab w:val="left" w:pos="4500"/>
              </w:tabs>
              <w:jc w:val="both"/>
              <w:rPr>
                <w:bCs/>
                <w:sz w:val="28"/>
                <w:szCs w:val="28"/>
                <w:lang w:val="en-US"/>
              </w:rPr>
            </w:pPr>
            <w:r w:rsidRPr="0099137E">
              <w:rPr>
                <w:bCs/>
                <w:sz w:val="28"/>
                <w:szCs w:val="28"/>
                <w:lang w:val="en-US"/>
              </w:rPr>
              <w:t>Ikkili sanoq tizimida yozilgan son.</w:t>
            </w:r>
          </w:p>
          <w:p w14:paraId="7003A16F" w14:textId="77777777" w:rsidR="009F1118" w:rsidRPr="0017711E" w:rsidRDefault="009F1118" w:rsidP="00E364BD">
            <w:pPr>
              <w:tabs>
                <w:tab w:val="left" w:pos="4320"/>
                <w:tab w:val="left" w:pos="4500"/>
              </w:tabs>
              <w:jc w:val="both"/>
              <w:rPr>
                <w:bCs/>
                <w:sz w:val="22"/>
                <w:szCs w:val="22"/>
                <w:lang w:val="en-US"/>
              </w:rPr>
            </w:pPr>
          </w:p>
          <w:p w14:paraId="56551FAD" w14:textId="77777777" w:rsidR="009F1118" w:rsidRPr="0088526F" w:rsidRDefault="009F1118" w:rsidP="00E364BD">
            <w:pPr>
              <w:tabs>
                <w:tab w:val="left" w:pos="4320"/>
                <w:tab w:val="left" w:pos="4500"/>
              </w:tabs>
              <w:jc w:val="both"/>
              <w:rPr>
                <w:bCs/>
                <w:sz w:val="28"/>
                <w:szCs w:val="28"/>
              </w:rPr>
            </w:pPr>
            <w:r>
              <w:rPr>
                <w:bCs/>
                <w:sz w:val="28"/>
                <w:szCs w:val="28"/>
              </w:rPr>
              <w:t>Иккили саноқ тизимида ёзилган сон.</w:t>
            </w:r>
          </w:p>
        </w:tc>
      </w:tr>
      <w:tr w:rsidR="009F1118" w:rsidRPr="003E387B" w14:paraId="21D97656" w14:textId="77777777">
        <w:trPr>
          <w:tblCellSpacing w:w="0" w:type="dxa"/>
          <w:jc w:val="center"/>
        </w:trPr>
        <w:tc>
          <w:tcPr>
            <w:tcW w:w="2079" w:type="pct"/>
          </w:tcPr>
          <w:p w14:paraId="7C39AC85" w14:textId="77777777" w:rsidR="009F1118" w:rsidRPr="006348F8" w:rsidRDefault="009F1118" w:rsidP="00E633B6">
            <w:pPr>
              <w:tabs>
                <w:tab w:val="left" w:pos="4320"/>
                <w:tab w:val="left" w:pos="4500"/>
              </w:tabs>
              <w:rPr>
                <w:b/>
                <w:sz w:val="28"/>
                <w:szCs w:val="28"/>
              </w:rPr>
            </w:pPr>
            <w:r w:rsidRPr="006348F8">
              <w:rPr>
                <w:b/>
                <w:sz w:val="28"/>
                <w:szCs w:val="28"/>
              </w:rPr>
              <w:t>Двоичный</w:t>
            </w:r>
          </w:p>
          <w:p w14:paraId="4B9C5B88" w14:textId="77777777" w:rsidR="009F1118" w:rsidRDefault="009F1118" w:rsidP="00E633B6">
            <w:pPr>
              <w:tabs>
                <w:tab w:val="left" w:pos="4320"/>
                <w:tab w:val="left" w:pos="4500"/>
              </w:tabs>
              <w:rPr>
                <w:b/>
                <w:sz w:val="28"/>
                <w:szCs w:val="28"/>
                <w:lang w:val="uz-Cyrl-UZ"/>
              </w:rPr>
            </w:pPr>
            <w:r>
              <w:rPr>
                <w:b/>
                <w:sz w:val="28"/>
                <w:szCs w:val="28"/>
                <w:lang w:val="en-US"/>
              </w:rPr>
              <w:t>uz</w:t>
            </w:r>
            <w:r w:rsidRPr="008D0122">
              <w:rPr>
                <w:b/>
                <w:sz w:val="28"/>
                <w:szCs w:val="28"/>
              </w:rPr>
              <w:t xml:space="preserve"> </w:t>
            </w:r>
            <w:r w:rsidRPr="008D0122">
              <w:rPr>
                <w:sz w:val="28"/>
                <w:szCs w:val="28"/>
              </w:rPr>
              <w:t>-</w:t>
            </w:r>
            <w:r w:rsidRPr="008D0122">
              <w:rPr>
                <w:b/>
                <w:sz w:val="28"/>
                <w:szCs w:val="28"/>
              </w:rPr>
              <w:t xml:space="preserve"> </w:t>
            </w:r>
            <w:r>
              <w:rPr>
                <w:sz w:val="28"/>
                <w:szCs w:val="28"/>
                <w:lang w:val="uz-Cyrl-UZ"/>
              </w:rPr>
              <w:t>ikkili</w:t>
            </w:r>
          </w:p>
          <w:p w14:paraId="48705BEE" w14:textId="306574DE" w:rsidR="009F1118" w:rsidRPr="005B5ED5" w:rsidRDefault="000B536F" w:rsidP="00E633B6">
            <w:pPr>
              <w:tabs>
                <w:tab w:val="left" w:pos="4320"/>
                <w:tab w:val="left" w:pos="4500"/>
              </w:tabs>
              <w:rPr>
                <w:sz w:val="28"/>
                <w:szCs w:val="28"/>
              </w:rPr>
            </w:pPr>
            <w:r>
              <w:rPr>
                <w:sz w:val="28"/>
                <w:szCs w:val="28"/>
                <w:lang w:val="uz-Cyrl-UZ"/>
              </w:rPr>
              <w:t xml:space="preserve"> </w:t>
            </w:r>
            <w:r w:rsidR="009F1118">
              <w:rPr>
                <w:sz w:val="28"/>
                <w:szCs w:val="28"/>
                <w:lang w:val="uz-Cyrl-UZ"/>
              </w:rPr>
              <w:t>иккили</w:t>
            </w:r>
          </w:p>
          <w:p w14:paraId="1983860A" w14:textId="77777777" w:rsidR="009F1118" w:rsidRPr="006348F8" w:rsidRDefault="009F1118" w:rsidP="006348F8">
            <w:pPr>
              <w:tabs>
                <w:tab w:val="left" w:pos="4320"/>
                <w:tab w:val="left" w:pos="4500"/>
              </w:tabs>
              <w:rPr>
                <w:sz w:val="28"/>
                <w:szCs w:val="28"/>
              </w:rPr>
            </w:pPr>
            <w:r>
              <w:rPr>
                <w:b/>
                <w:sz w:val="28"/>
                <w:szCs w:val="28"/>
                <w:lang w:val="en-US"/>
              </w:rPr>
              <w:t>en</w:t>
            </w:r>
            <w:r w:rsidRPr="005B5ED5">
              <w:rPr>
                <w:b/>
                <w:sz w:val="28"/>
                <w:szCs w:val="28"/>
              </w:rPr>
              <w:t xml:space="preserve"> </w:t>
            </w:r>
            <w:r w:rsidRPr="003D016F">
              <w:rPr>
                <w:sz w:val="28"/>
                <w:szCs w:val="28"/>
              </w:rPr>
              <w:t>-</w:t>
            </w:r>
            <w:r w:rsidRPr="005B5ED5">
              <w:rPr>
                <w:b/>
                <w:sz w:val="28"/>
                <w:szCs w:val="28"/>
              </w:rPr>
              <w:t xml:space="preserve"> </w:t>
            </w:r>
            <w:r w:rsidRPr="006348F8">
              <w:rPr>
                <w:sz w:val="28"/>
                <w:szCs w:val="28"/>
              </w:rPr>
              <w:t>в</w:t>
            </w:r>
            <w:r w:rsidRPr="006348F8">
              <w:rPr>
                <w:sz w:val="28"/>
                <w:szCs w:val="28"/>
                <w:lang w:val="en-US"/>
              </w:rPr>
              <w:t>inary</w:t>
            </w:r>
            <w:r w:rsidRPr="006348F8">
              <w:rPr>
                <w:sz w:val="28"/>
                <w:szCs w:val="28"/>
              </w:rPr>
              <w:t xml:space="preserve"> </w:t>
            </w:r>
          </w:p>
          <w:p w14:paraId="65B9F988" w14:textId="77777777" w:rsidR="009F1118" w:rsidRPr="005B5ED5" w:rsidRDefault="009F1118" w:rsidP="00E633B6">
            <w:pPr>
              <w:tabs>
                <w:tab w:val="left" w:pos="4320"/>
                <w:tab w:val="left" w:pos="4500"/>
              </w:tabs>
              <w:rPr>
                <w:sz w:val="28"/>
                <w:szCs w:val="28"/>
              </w:rPr>
            </w:pPr>
          </w:p>
        </w:tc>
        <w:tc>
          <w:tcPr>
            <w:tcW w:w="2921" w:type="pct"/>
          </w:tcPr>
          <w:p w14:paraId="2AA6D6AF" w14:textId="77777777" w:rsidR="009F1118" w:rsidRDefault="009F1118" w:rsidP="00E364BD">
            <w:pPr>
              <w:tabs>
                <w:tab w:val="left" w:pos="4320"/>
                <w:tab w:val="left" w:pos="4500"/>
              </w:tabs>
              <w:jc w:val="both"/>
              <w:rPr>
                <w:sz w:val="28"/>
                <w:szCs w:val="28"/>
                <w:lang w:val="uz-Cyrl-UZ"/>
              </w:rPr>
            </w:pPr>
            <w:r>
              <w:rPr>
                <w:sz w:val="28"/>
                <w:szCs w:val="28"/>
              </w:rPr>
              <w:t>Число,</w:t>
            </w:r>
            <w:r>
              <w:rPr>
                <w:sz w:val="28"/>
                <w:szCs w:val="28"/>
                <w:lang w:val="uz-Cyrl-UZ"/>
              </w:rPr>
              <w:t xml:space="preserve"> </w:t>
            </w:r>
            <w:r>
              <w:rPr>
                <w:sz w:val="28"/>
                <w:szCs w:val="28"/>
              </w:rPr>
              <w:t xml:space="preserve">представленное </w:t>
            </w:r>
            <w:r>
              <w:rPr>
                <w:sz w:val="28"/>
                <w:szCs w:val="28"/>
                <w:lang w:val="uz-Cyrl-UZ"/>
              </w:rPr>
              <w:t>в двоичной системе счисления</w:t>
            </w:r>
            <w:r>
              <w:rPr>
                <w:sz w:val="28"/>
                <w:szCs w:val="28"/>
              </w:rPr>
              <w:t xml:space="preserve"> (с основанием 2)</w:t>
            </w:r>
            <w:r>
              <w:rPr>
                <w:sz w:val="28"/>
                <w:szCs w:val="28"/>
                <w:lang w:val="uz-Cyrl-UZ"/>
              </w:rPr>
              <w:t xml:space="preserve">. </w:t>
            </w:r>
          </w:p>
          <w:p w14:paraId="5D86D037" w14:textId="77777777" w:rsidR="009F1118" w:rsidRPr="0017711E" w:rsidRDefault="009F1118" w:rsidP="00E364BD">
            <w:pPr>
              <w:tabs>
                <w:tab w:val="left" w:pos="4320"/>
                <w:tab w:val="left" w:pos="4500"/>
              </w:tabs>
              <w:jc w:val="both"/>
              <w:rPr>
                <w:sz w:val="22"/>
                <w:szCs w:val="22"/>
              </w:rPr>
            </w:pPr>
          </w:p>
          <w:p w14:paraId="17EEA340" w14:textId="77777777" w:rsidR="009F1118" w:rsidRDefault="009F1118" w:rsidP="00E364BD">
            <w:pPr>
              <w:tabs>
                <w:tab w:val="left" w:pos="4320"/>
                <w:tab w:val="left" w:pos="4500"/>
              </w:tabs>
              <w:jc w:val="both"/>
              <w:rPr>
                <w:sz w:val="28"/>
                <w:szCs w:val="28"/>
                <w:lang w:val="en-US"/>
              </w:rPr>
            </w:pPr>
            <w:r w:rsidRPr="0099137E">
              <w:rPr>
                <w:sz w:val="28"/>
                <w:szCs w:val="28"/>
                <w:lang w:val="en-US"/>
              </w:rPr>
              <w:t>Ikkili sanoq tizimida ta</w:t>
            </w:r>
            <w:r>
              <w:rPr>
                <w:sz w:val="28"/>
                <w:szCs w:val="28"/>
                <w:lang w:val="uz-Cyrl-UZ"/>
              </w:rPr>
              <w:t>q</w:t>
            </w:r>
            <w:r w:rsidRPr="0099137E">
              <w:rPr>
                <w:sz w:val="28"/>
                <w:szCs w:val="28"/>
                <w:lang w:val="en-US"/>
              </w:rPr>
              <w:t xml:space="preserve">dim etilgan son (asosi </w:t>
            </w:r>
            <w:r w:rsidR="006C5819">
              <w:rPr>
                <w:sz w:val="28"/>
                <w:szCs w:val="28"/>
                <w:lang w:val="en-US"/>
              </w:rPr>
              <w:br/>
            </w:r>
            <w:r w:rsidRPr="0099137E">
              <w:rPr>
                <w:sz w:val="28"/>
                <w:szCs w:val="28"/>
                <w:lang w:val="en-US"/>
              </w:rPr>
              <w:t>2 bo‘lgan)</w:t>
            </w:r>
            <w:r>
              <w:rPr>
                <w:sz w:val="28"/>
                <w:szCs w:val="28"/>
                <w:lang w:val="uz-Cyrl-UZ"/>
              </w:rPr>
              <w:t>.</w:t>
            </w:r>
          </w:p>
          <w:p w14:paraId="38F99CDA" w14:textId="77777777" w:rsidR="009F1118" w:rsidRPr="0017711E" w:rsidRDefault="009F1118" w:rsidP="00E364BD">
            <w:pPr>
              <w:tabs>
                <w:tab w:val="left" w:pos="4320"/>
                <w:tab w:val="left" w:pos="4500"/>
              </w:tabs>
              <w:jc w:val="both"/>
              <w:rPr>
                <w:sz w:val="22"/>
                <w:szCs w:val="22"/>
                <w:lang w:val="en-US"/>
              </w:rPr>
            </w:pPr>
          </w:p>
          <w:p w14:paraId="5B031F6D" w14:textId="77777777" w:rsidR="009F1118" w:rsidRPr="008D0122" w:rsidRDefault="009F1118" w:rsidP="00E364BD">
            <w:pPr>
              <w:tabs>
                <w:tab w:val="left" w:pos="4320"/>
                <w:tab w:val="left" w:pos="4500"/>
              </w:tabs>
              <w:jc w:val="both"/>
              <w:rPr>
                <w:sz w:val="28"/>
                <w:szCs w:val="28"/>
                <w:lang w:val="uz-Cyrl-UZ"/>
              </w:rPr>
            </w:pPr>
            <w:r>
              <w:rPr>
                <w:sz w:val="28"/>
                <w:szCs w:val="28"/>
              </w:rPr>
              <w:t>Иккили саноқ тизимида та</w:t>
            </w:r>
            <w:r>
              <w:rPr>
                <w:sz w:val="28"/>
                <w:szCs w:val="28"/>
                <w:lang w:val="uz-Cyrl-UZ"/>
              </w:rPr>
              <w:t>қ</w:t>
            </w:r>
            <w:r>
              <w:rPr>
                <w:sz w:val="28"/>
                <w:szCs w:val="28"/>
              </w:rPr>
              <w:t>дим этилган сон (асоси 2 бўлган)</w:t>
            </w:r>
            <w:r>
              <w:rPr>
                <w:sz w:val="28"/>
                <w:szCs w:val="28"/>
                <w:lang w:val="uz-Cyrl-UZ"/>
              </w:rPr>
              <w:t>.</w:t>
            </w:r>
          </w:p>
        </w:tc>
      </w:tr>
      <w:tr w:rsidR="009F1118" w:rsidRPr="00DB42DA" w14:paraId="0EC9D47A" w14:textId="77777777">
        <w:trPr>
          <w:tblCellSpacing w:w="0" w:type="dxa"/>
          <w:jc w:val="center"/>
        </w:trPr>
        <w:tc>
          <w:tcPr>
            <w:tcW w:w="2079" w:type="pct"/>
          </w:tcPr>
          <w:p w14:paraId="2E9D7DA3" w14:textId="77777777" w:rsidR="009F1118" w:rsidRPr="006348F8" w:rsidRDefault="009F1118" w:rsidP="00E633B6">
            <w:pPr>
              <w:tabs>
                <w:tab w:val="left" w:pos="4320"/>
                <w:tab w:val="left" w:pos="4500"/>
              </w:tabs>
              <w:rPr>
                <w:b/>
                <w:sz w:val="28"/>
                <w:szCs w:val="28"/>
              </w:rPr>
            </w:pPr>
            <w:r w:rsidRPr="006348F8">
              <w:rPr>
                <w:b/>
                <w:sz w:val="28"/>
                <w:szCs w:val="28"/>
              </w:rPr>
              <w:t>Двоичный код</w:t>
            </w:r>
          </w:p>
          <w:p w14:paraId="6AE99920" w14:textId="77777777" w:rsidR="009F1118" w:rsidRDefault="009F1118" w:rsidP="00E633B6">
            <w:pPr>
              <w:tabs>
                <w:tab w:val="left" w:pos="4320"/>
                <w:tab w:val="left" w:pos="4500"/>
              </w:tabs>
              <w:rPr>
                <w:sz w:val="28"/>
                <w:szCs w:val="28"/>
                <w:lang w:val="uz-Cyrl-UZ"/>
              </w:rPr>
            </w:pPr>
            <w:r>
              <w:rPr>
                <w:b/>
                <w:sz w:val="28"/>
                <w:szCs w:val="28"/>
                <w:lang w:val="en-US"/>
              </w:rPr>
              <w:t>uz</w:t>
            </w:r>
            <w:r w:rsidRPr="001A4444">
              <w:rPr>
                <w:b/>
                <w:sz w:val="28"/>
                <w:szCs w:val="28"/>
              </w:rPr>
              <w:t xml:space="preserve"> </w:t>
            </w:r>
            <w:r w:rsidRPr="001A4444">
              <w:rPr>
                <w:sz w:val="28"/>
                <w:szCs w:val="28"/>
              </w:rPr>
              <w:t>-</w:t>
            </w:r>
            <w:r>
              <w:rPr>
                <w:sz w:val="28"/>
                <w:szCs w:val="28"/>
              </w:rPr>
              <w:t xml:space="preserve"> </w:t>
            </w:r>
            <w:r>
              <w:rPr>
                <w:sz w:val="28"/>
                <w:szCs w:val="28"/>
                <w:lang w:val="uz-Cyrl-UZ"/>
              </w:rPr>
              <w:t>ikkili</w:t>
            </w:r>
            <w:r w:rsidRPr="008D0122">
              <w:rPr>
                <w:sz w:val="28"/>
                <w:szCs w:val="28"/>
                <w:lang w:val="uz-Cyrl-UZ"/>
              </w:rPr>
              <w:t xml:space="preserve"> </w:t>
            </w:r>
            <w:r>
              <w:rPr>
                <w:sz w:val="28"/>
                <w:szCs w:val="28"/>
                <w:lang w:val="uz-Cyrl-UZ"/>
              </w:rPr>
              <w:t>kod</w:t>
            </w:r>
          </w:p>
          <w:p w14:paraId="1EA44255" w14:textId="40F1DD03" w:rsidR="009F1118" w:rsidRPr="005B5ED5" w:rsidRDefault="000B536F" w:rsidP="00E633B6">
            <w:pPr>
              <w:tabs>
                <w:tab w:val="left" w:pos="4320"/>
                <w:tab w:val="left" w:pos="4500"/>
              </w:tabs>
              <w:rPr>
                <w:sz w:val="28"/>
                <w:szCs w:val="28"/>
              </w:rPr>
            </w:pPr>
            <w:r>
              <w:rPr>
                <w:b/>
                <w:sz w:val="28"/>
                <w:szCs w:val="28"/>
                <w:lang w:val="uz-Cyrl-UZ"/>
              </w:rPr>
              <w:t xml:space="preserve"> </w:t>
            </w:r>
            <w:r w:rsidR="009F1118" w:rsidRPr="008D0122">
              <w:rPr>
                <w:sz w:val="28"/>
                <w:szCs w:val="28"/>
                <w:lang w:val="uz-Cyrl-UZ"/>
              </w:rPr>
              <w:t>иккили код</w:t>
            </w:r>
          </w:p>
          <w:p w14:paraId="1E918B53" w14:textId="77777777" w:rsidR="009F1118" w:rsidRPr="006348F8" w:rsidRDefault="009F1118" w:rsidP="006348F8">
            <w:pPr>
              <w:tabs>
                <w:tab w:val="left" w:pos="4320"/>
                <w:tab w:val="left" w:pos="4500"/>
              </w:tabs>
              <w:rPr>
                <w:sz w:val="28"/>
                <w:szCs w:val="28"/>
              </w:rPr>
            </w:pPr>
            <w:r>
              <w:rPr>
                <w:b/>
                <w:sz w:val="28"/>
                <w:szCs w:val="28"/>
                <w:lang w:val="en-US"/>
              </w:rPr>
              <w:t xml:space="preserve">en </w:t>
            </w:r>
            <w:r w:rsidRPr="003D016F">
              <w:rPr>
                <w:sz w:val="28"/>
                <w:szCs w:val="28"/>
                <w:lang w:val="en-US"/>
              </w:rPr>
              <w:t>-</w:t>
            </w:r>
            <w:r>
              <w:rPr>
                <w:b/>
                <w:sz w:val="28"/>
                <w:szCs w:val="28"/>
                <w:lang w:val="en-US"/>
              </w:rPr>
              <w:t xml:space="preserve"> </w:t>
            </w:r>
            <w:r w:rsidRPr="006348F8">
              <w:rPr>
                <w:sz w:val="28"/>
                <w:szCs w:val="28"/>
              </w:rPr>
              <w:t>в</w:t>
            </w:r>
            <w:r w:rsidRPr="006348F8">
              <w:rPr>
                <w:sz w:val="28"/>
                <w:szCs w:val="28"/>
                <w:lang w:val="en-US"/>
              </w:rPr>
              <w:t>inary</w:t>
            </w:r>
            <w:r w:rsidRPr="006348F8">
              <w:rPr>
                <w:sz w:val="28"/>
                <w:szCs w:val="28"/>
              </w:rPr>
              <w:t xml:space="preserve"> </w:t>
            </w:r>
            <w:r w:rsidRPr="006348F8">
              <w:rPr>
                <w:sz w:val="28"/>
                <w:szCs w:val="28"/>
                <w:lang w:val="en-US"/>
              </w:rPr>
              <w:t>code</w:t>
            </w:r>
            <w:r w:rsidRPr="006348F8">
              <w:rPr>
                <w:sz w:val="28"/>
                <w:szCs w:val="28"/>
              </w:rPr>
              <w:t xml:space="preserve"> </w:t>
            </w:r>
          </w:p>
          <w:p w14:paraId="509ABDD4" w14:textId="77777777" w:rsidR="009F1118" w:rsidRPr="006348F8" w:rsidRDefault="009F1118" w:rsidP="00E633B6">
            <w:pPr>
              <w:tabs>
                <w:tab w:val="left" w:pos="4320"/>
                <w:tab w:val="left" w:pos="4500"/>
              </w:tabs>
              <w:rPr>
                <w:sz w:val="28"/>
                <w:szCs w:val="28"/>
                <w:lang w:val="en-US"/>
              </w:rPr>
            </w:pPr>
          </w:p>
        </w:tc>
        <w:tc>
          <w:tcPr>
            <w:tcW w:w="2921" w:type="pct"/>
          </w:tcPr>
          <w:p w14:paraId="5B713D37" w14:textId="77777777" w:rsidR="009F1118" w:rsidRDefault="009F1118" w:rsidP="00E364BD">
            <w:pPr>
              <w:tabs>
                <w:tab w:val="left" w:pos="4320"/>
                <w:tab w:val="left" w:pos="4500"/>
              </w:tabs>
              <w:jc w:val="both"/>
              <w:rPr>
                <w:sz w:val="28"/>
                <w:szCs w:val="28"/>
                <w:lang w:val="uz-Cyrl-UZ"/>
              </w:rPr>
            </w:pPr>
            <w:r w:rsidRPr="005B6905">
              <w:rPr>
                <w:sz w:val="28"/>
                <w:szCs w:val="28"/>
              </w:rPr>
              <w:t xml:space="preserve">1. </w:t>
            </w:r>
            <w:r>
              <w:rPr>
                <w:sz w:val="28"/>
                <w:szCs w:val="28"/>
              </w:rPr>
              <w:t>П</w:t>
            </w:r>
            <w:r>
              <w:rPr>
                <w:sz w:val="28"/>
                <w:szCs w:val="28"/>
                <w:lang w:val="uz-Cyrl-UZ"/>
              </w:rPr>
              <w:t>редставление содержимого памяти в виде последовательности нулей и единиц.</w:t>
            </w:r>
          </w:p>
          <w:p w14:paraId="22464099" w14:textId="77777777" w:rsidR="009F1118" w:rsidRDefault="009F1118" w:rsidP="00E364BD">
            <w:pPr>
              <w:tabs>
                <w:tab w:val="left" w:pos="4320"/>
                <w:tab w:val="left" w:pos="4500"/>
              </w:tabs>
              <w:jc w:val="both"/>
              <w:rPr>
                <w:sz w:val="28"/>
                <w:szCs w:val="28"/>
                <w:lang w:val="uz-Cyrl-UZ"/>
              </w:rPr>
            </w:pPr>
            <w:r w:rsidRPr="00DB42DA">
              <w:rPr>
                <w:sz w:val="28"/>
                <w:szCs w:val="28"/>
                <w:lang w:val="uz-Cyrl-UZ"/>
              </w:rPr>
              <w:t>2.</w:t>
            </w:r>
            <w:r>
              <w:rPr>
                <w:sz w:val="28"/>
                <w:szCs w:val="28"/>
                <w:lang w:val="uz-Cyrl-UZ"/>
              </w:rPr>
              <w:t xml:space="preserve"> </w:t>
            </w:r>
            <w:r w:rsidRPr="003A72AB">
              <w:rPr>
                <w:sz w:val="28"/>
                <w:szCs w:val="28"/>
                <w:lang w:val="uz-Cyrl-UZ"/>
              </w:rPr>
              <w:t xml:space="preserve">Код </w:t>
            </w:r>
            <w:r>
              <w:rPr>
                <w:sz w:val="28"/>
                <w:szCs w:val="28"/>
                <w:lang w:val="uz-Cyrl-UZ"/>
              </w:rPr>
              <w:t xml:space="preserve">программы (приложения). </w:t>
            </w:r>
          </w:p>
          <w:p w14:paraId="7C28EA58" w14:textId="77777777" w:rsidR="009F1118" w:rsidRPr="003A72AB" w:rsidRDefault="009F1118" w:rsidP="00E364BD">
            <w:pPr>
              <w:tabs>
                <w:tab w:val="left" w:pos="4320"/>
                <w:tab w:val="left" w:pos="4500"/>
              </w:tabs>
              <w:jc w:val="both"/>
              <w:rPr>
                <w:sz w:val="28"/>
                <w:szCs w:val="28"/>
                <w:lang w:val="uz-Cyrl-UZ"/>
              </w:rPr>
            </w:pPr>
          </w:p>
          <w:p w14:paraId="48B33E16" w14:textId="77777777" w:rsidR="009F1118" w:rsidRDefault="009F1118" w:rsidP="00E364BD">
            <w:pPr>
              <w:tabs>
                <w:tab w:val="left" w:pos="4320"/>
                <w:tab w:val="left" w:pos="4500"/>
              </w:tabs>
              <w:jc w:val="both"/>
              <w:rPr>
                <w:sz w:val="28"/>
                <w:szCs w:val="28"/>
                <w:lang w:val="uz-Cyrl-UZ"/>
              </w:rPr>
            </w:pPr>
            <w:r>
              <w:rPr>
                <w:sz w:val="28"/>
                <w:szCs w:val="28"/>
                <w:lang w:val="uz-Cyrl-UZ"/>
              </w:rPr>
              <w:t xml:space="preserve">1. </w:t>
            </w:r>
            <w:r w:rsidRPr="003A72AB">
              <w:rPr>
                <w:sz w:val="28"/>
                <w:szCs w:val="28"/>
                <w:lang w:val="uz-Cyrl-UZ"/>
              </w:rPr>
              <w:t>Xotira ichidagining nollar va birlar ketma</w:t>
            </w:r>
            <w:r>
              <w:rPr>
                <w:sz w:val="28"/>
                <w:szCs w:val="28"/>
                <w:lang w:val="uz-Cyrl-UZ"/>
              </w:rPr>
              <w:t>-</w:t>
            </w:r>
            <w:r w:rsidRPr="003A72AB">
              <w:rPr>
                <w:sz w:val="28"/>
                <w:szCs w:val="28"/>
                <w:lang w:val="uz-Cyrl-UZ"/>
              </w:rPr>
              <w:t>ketligi</w:t>
            </w:r>
            <w:r>
              <w:rPr>
                <w:sz w:val="28"/>
                <w:szCs w:val="28"/>
                <w:lang w:val="uz-Cyrl-UZ"/>
              </w:rPr>
              <w:t xml:space="preserve"> ko‘rinishida taqdim eti</w:t>
            </w:r>
            <w:r w:rsidRPr="003A72AB">
              <w:rPr>
                <w:sz w:val="28"/>
                <w:szCs w:val="28"/>
                <w:lang w:val="uz-Cyrl-UZ"/>
              </w:rPr>
              <w:t>lishi</w:t>
            </w:r>
            <w:r>
              <w:rPr>
                <w:sz w:val="28"/>
                <w:szCs w:val="28"/>
                <w:lang w:val="uz-Cyrl-UZ"/>
              </w:rPr>
              <w:t>.</w:t>
            </w:r>
          </w:p>
          <w:p w14:paraId="1F619F3F" w14:textId="77777777" w:rsidR="009F1118" w:rsidRPr="003A72AB" w:rsidRDefault="009F1118" w:rsidP="00E364BD">
            <w:pPr>
              <w:tabs>
                <w:tab w:val="left" w:pos="4320"/>
                <w:tab w:val="left" w:pos="4500"/>
              </w:tabs>
              <w:jc w:val="both"/>
              <w:rPr>
                <w:sz w:val="28"/>
                <w:szCs w:val="28"/>
                <w:lang w:val="uz-Cyrl-UZ"/>
              </w:rPr>
            </w:pPr>
            <w:r>
              <w:rPr>
                <w:sz w:val="28"/>
                <w:szCs w:val="28"/>
                <w:lang w:val="uz-Cyrl-UZ"/>
              </w:rPr>
              <w:t xml:space="preserve">2. </w:t>
            </w:r>
            <w:r w:rsidRPr="003A72AB">
              <w:rPr>
                <w:sz w:val="28"/>
                <w:szCs w:val="28"/>
                <w:lang w:val="uz-Cyrl-UZ"/>
              </w:rPr>
              <w:t>Dastur (ilova)</w:t>
            </w:r>
            <w:r>
              <w:rPr>
                <w:sz w:val="28"/>
                <w:szCs w:val="28"/>
                <w:lang w:val="uz-Cyrl-UZ"/>
              </w:rPr>
              <w:t xml:space="preserve"> kodi.</w:t>
            </w:r>
          </w:p>
          <w:p w14:paraId="7F26F1C6" w14:textId="77777777" w:rsidR="009F1118" w:rsidRPr="003A72AB" w:rsidRDefault="009F1118" w:rsidP="00E364BD">
            <w:pPr>
              <w:tabs>
                <w:tab w:val="left" w:pos="4320"/>
                <w:tab w:val="left" w:pos="4500"/>
              </w:tabs>
              <w:jc w:val="both"/>
              <w:rPr>
                <w:sz w:val="28"/>
                <w:szCs w:val="28"/>
                <w:lang w:val="uz-Cyrl-UZ"/>
              </w:rPr>
            </w:pPr>
          </w:p>
          <w:p w14:paraId="14163A7C" w14:textId="77777777" w:rsidR="009F1118" w:rsidRDefault="009F1118" w:rsidP="00E364BD">
            <w:pPr>
              <w:tabs>
                <w:tab w:val="left" w:pos="4320"/>
                <w:tab w:val="left" w:pos="4500"/>
              </w:tabs>
              <w:jc w:val="both"/>
              <w:rPr>
                <w:sz w:val="28"/>
                <w:szCs w:val="28"/>
                <w:lang w:val="uz-Cyrl-UZ"/>
              </w:rPr>
            </w:pPr>
            <w:r>
              <w:rPr>
                <w:sz w:val="28"/>
                <w:szCs w:val="28"/>
                <w:lang w:val="uz-Cyrl-UZ"/>
              </w:rPr>
              <w:lastRenderedPageBreak/>
              <w:t xml:space="preserve">1. </w:t>
            </w:r>
            <w:r w:rsidRPr="003A72AB">
              <w:rPr>
                <w:sz w:val="28"/>
                <w:szCs w:val="28"/>
                <w:lang w:val="uz-Cyrl-UZ"/>
              </w:rPr>
              <w:t>Хотира ичидагининг ноллар ва бирлар кетма</w:t>
            </w:r>
            <w:r>
              <w:rPr>
                <w:sz w:val="28"/>
                <w:szCs w:val="28"/>
                <w:lang w:val="uz-Cyrl-UZ"/>
              </w:rPr>
              <w:t>-</w:t>
            </w:r>
            <w:r w:rsidRPr="003A72AB">
              <w:rPr>
                <w:sz w:val="28"/>
                <w:szCs w:val="28"/>
                <w:lang w:val="uz-Cyrl-UZ"/>
              </w:rPr>
              <w:t>кетлиги</w:t>
            </w:r>
            <w:r>
              <w:rPr>
                <w:sz w:val="28"/>
                <w:szCs w:val="28"/>
                <w:lang w:val="uz-Cyrl-UZ"/>
              </w:rPr>
              <w:t xml:space="preserve"> кўринишида тақдим эти</w:t>
            </w:r>
            <w:r w:rsidRPr="003A72AB">
              <w:rPr>
                <w:sz w:val="28"/>
                <w:szCs w:val="28"/>
                <w:lang w:val="uz-Cyrl-UZ"/>
              </w:rPr>
              <w:t>лиши</w:t>
            </w:r>
            <w:r>
              <w:rPr>
                <w:sz w:val="28"/>
                <w:szCs w:val="28"/>
                <w:lang w:val="uz-Cyrl-UZ"/>
              </w:rPr>
              <w:t>.</w:t>
            </w:r>
          </w:p>
          <w:p w14:paraId="33CE5CC6" w14:textId="77777777" w:rsidR="009F1118" w:rsidRPr="008D0122" w:rsidRDefault="009F1118" w:rsidP="00E364BD">
            <w:pPr>
              <w:tabs>
                <w:tab w:val="left" w:pos="4320"/>
                <w:tab w:val="left" w:pos="4500"/>
              </w:tabs>
              <w:jc w:val="both"/>
              <w:rPr>
                <w:sz w:val="28"/>
                <w:szCs w:val="28"/>
                <w:lang w:val="uz-Cyrl-UZ"/>
              </w:rPr>
            </w:pPr>
            <w:r>
              <w:rPr>
                <w:sz w:val="28"/>
                <w:szCs w:val="28"/>
                <w:lang w:val="uz-Cyrl-UZ"/>
              </w:rPr>
              <w:t xml:space="preserve">2. </w:t>
            </w:r>
            <w:r w:rsidRPr="00DB42DA">
              <w:rPr>
                <w:sz w:val="28"/>
                <w:szCs w:val="28"/>
                <w:lang w:val="uz-Cyrl-UZ"/>
              </w:rPr>
              <w:t>Дастур (илова)</w:t>
            </w:r>
            <w:r>
              <w:rPr>
                <w:sz w:val="28"/>
                <w:szCs w:val="28"/>
                <w:lang w:val="uz-Cyrl-UZ"/>
              </w:rPr>
              <w:t xml:space="preserve"> коди.</w:t>
            </w:r>
          </w:p>
        </w:tc>
      </w:tr>
      <w:tr w:rsidR="009F1118" w:rsidRPr="005D2E87" w14:paraId="73CAEC5D" w14:textId="77777777">
        <w:trPr>
          <w:tblCellSpacing w:w="0" w:type="dxa"/>
          <w:jc w:val="center"/>
        </w:trPr>
        <w:tc>
          <w:tcPr>
            <w:tcW w:w="2079" w:type="pct"/>
          </w:tcPr>
          <w:p w14:paraId="6FE8F6CD" w14:textId="77777777" w:rsidR="009F1118" w:rsidRPr="00DB42DA" w:rsidRDefault="009F1118" w:rsidP="00E633B6">
            <w:pPr>
              <w:tabs>
                <w:tab w:val="left" w:pos="4320"/>
                <w:tab w:val="left" w:pos="4500"/>
              </w:tabs>
              <w:rPr>
                <w:b/>
                <w:sz w:val="28"/>
                <w:szCs w:val="28"/>
                <w:lang w:val="uz-Cyrl-UZ"/>
              </w:rPr>
            </w:pPr>
            <w:r w:rsidRPr="00DB42DA">
              <w:rPr>
                <w:b/>
                <w:sz w:val="28"/>
                <w:szCs w:val="28"/>
                <w:lang w:val="uz-Cyrl-UZ"/>
              </w:rPr>
              <w:lastRenderedPageBreak/>
              <w:t>Двоичный файл</w:t>
            </w:r>
          </w:p>
          <w:p w14:paraId="5751164D" w14:textId="77777777" w:rsidR="009F1118" w:rsidRDefault="009F1118" w:rsidP="00E633B6">
            <w:pPr>
              <w:tabs>
                <w:tab w:val="left" w:pos="4320"/>
                <w:tab w:val="left" w:pos="4500"/>
              </w:tabs>
              <w:rPr>
                <w:sz w:val="28"/>
                <w:szCs w:val="28"/>
                <w:lang w:val="uz-Cyrl-UZ"/>
              </w:rPr>
            </w:pPr>
            <w:r w:rsidRPr="00DB42DA">
              <w:rPr>
                <w:b/>
                <w:sz w:val="28"/>
                <w:szCs w:val="28"/>
                <w:lang w:val="uz-Cyrl-UZ"/>
              </w:rPr>
              <w:t xml:space="preserve">uz </w:t>
            </w:r>
            <w:r w:rsidRPr="00DB42DA">
              <w:rPr>
                <w:sz w:val="28"/>
                <w:szCs w:val="28"/>
                <w:lang w:val="uz-Cyrl-UZ"/>
              </w:rPr>
              <w:t xml:space="preserve">- </w:t>
            </w:r>
            <w:r>
              <w:rPr>
                <w:sz w:val="28"/>
                <w:szCs w:val="28"/>
                <w:lang w:val="uz-Cyrl-UZ"/>
              </w:rPr>
              <w:t>ikkili</w:t>
            </w:r>
            <w:r w:rsidRPr="0088526F">
              <w:rPr>
                <w:sz w:val="28"/>
                <w:szCs w:val="28"/>
                <w:lang w:val="uz-Cyrl-UZ"/>
              </w:rPr>
              <w:t xml:space="preserve"> </w:t>
            </w:r>
            <w:r>
              <w:rPr>
                <w:sz w:val="28"/>
                <w:szCs w:val="28"/>
                <w:lang w:val="uz-Cyrl-UZ"/>
              </w:rPr>
              <w:t>fayl</w:t>
            </w:r>
          </w:p>
          <w:p w14:paraId="5CD15D51" w14:textId="581D8B7D" w:rsidR="009F1118" w:rsidRPr="00DB42DA" w:rsidRDefault="000B536F" w:rsidP="00E633B6">
            <w:pPr>
              <w:tabs>
                <w:tab w:val="left" w:pos="4320"/>
                <w:tab w:val="left" w:pos="4500"/>
              </w:tabs>
              <w:rPr>
                <w:sz w:val="28"/>
                <w:szCs w:val="28"/>
                <w:lang w:val="uz-Cyrl-UZ"/>
              </w:rPr>
            </w:pPr>
            <w:r>
              <w:rPr>
                <w:b/>
                <w:sz w:val="28"/>
                <w:szCs w:val="28"/>
                <w:lang w:val="uz-Cyrl-UZ"/>
              </w:rPr>
              <w:t xml:space="preserve"> </w:t>
            </w:r>
            <w:r w:rsidR="009F1118" w:rsidRPr="0088526F">
              <w:rPr>
                <w:sz w:val="28"/>
                <w:szCs w:val="28"/>
                <w:lang w:val="uz-Cyrl-UZ"/>
              </w:rPr>
              <w:t>иккили файл</w:t>
            </w:r>
          </w:p>
          <w:p w14:paraId="66F5C1FE" w14:textId="77777777" w:rsidR="009F1118" w:rsidRPr="00DB42DA" w:rsidRDefault="009F1118" w:rsidP="006348F8">
            <w:pPr>
              <w:tabs>
                <w:tab w:val="left" w:pos="4320"/>
                <w:tab w:val="left" w:pos="4500"/>
              </w:tabs>
              <w:rPr>
                <w:sz w:val="28"/>
                <w:szCs w:val="28"/>
                <w:lang w:val="uz-Cyrl-UZ"/>
              </w:rPr>
            </w:pPr>
            <w:r w:rsidRPr="00DB42DA">
              <w:rPr>
                <w:b/>
                <w:sz w:val="28"/>
                <w:szCs w:val="28"/>
                <w:lang w:val="uz-Cyrl-UZ"/>
              </w:rPr>
              <w:t xml:space="preserve">en </w:t>
            </w:r>
            <w:r w:rsidRPr="00A46173">
              <w:rPr>
                <w:sz w:val="28"/>
                <w:szCs w:val="28"/>
                <w:lang w:val="uz-Cyrl-UZ"/>
              </w:rPr>
              <w:t>-</w:t>
            </w:r>
            <w:r w:rsidRPr="00DB42DA">
              <w:rPr>
                <w:sz w:val="28"/>
                <w:szCs w:val="28"/>
                <w:lang w:val="uz-Cyrl-UZ"/>
              </w:rPr>
              <w:t xml:space="preserve"> вinary file</w:t>
            </w:r>
          </w:p>
          <w:p w14:paraId="7D2017BE" w14:textId="77777777" w:rsidR="009F1118" w:rsidRPr="00DB42DA" w:rsidRDefault="009F1118" w:rsidP="00E633B6">
            <w:pPr>
              <w:tabs>
                <w:tab w:val="left" w:pos="4320"/>
                <w:tab w:val="left" w:pos="4500"/>
              </w:tabs>
              <w:rPr>
                <w:sz w:val="28"/>
                <w:szCs w:val="28"/>
                <w:lang w:val="uz-Cyrl-UZ"/>
              </w:rPr>
            </w:pPr>
          </w:p>
        </w:tc>
        <w:tc>
          <w:tcPr>
            <w:tcW w:w="2921" w:type="pct"/>
          </w:tcPr>
          <w:p w14:paraId="533BD87F" w14:textId="77777777" w:rsidR="009F1118" w:rsidRDefault="009F1118" w:rsidP="00E364BD">
            <w:pPr>
              <w:tabs>
                <w:tab w:val="left" w:pos="4320"/>
                <w:tab w:val="left" w:pos="4500"/>
              </w:tabs>
              <w:jc w:val="both"/>
              <w:rPr>
                <w:sz w:val="28"/>
                <w:szCs w:val="28"/>
                <w:lang w:val="uz-Cyrl-UZ"/>
              </w:rPr>
            </w:pPr>
            <w:r w:rsidRPr="00DB42DA">
              <w:rPr>
                <w:sz w:val="28"/>
                <w:szCs w:val="28"/>
                <w:lang w:val="uz-Cyrl-UZ"/>
              </w:rPr>
              <w:t>Ф</w:t>
            </w:r>
            <w:r>
              <w:rPr>
                <w:sz w:val="28"/>
                <w:szCs w:val="28"/>
                <w:lang w:val="uz-Cyrl-UZ"/>
              </w:rPr>
              <w:t xml:space="preserve">айл с двоичным представлением данных. </w:t>
            </w:r>
          </w:p>
          <w:p w14:paraId="39ED5F5F" w14:textId="77777777" w:rsidR="009F1118" w:rsidRPr="00DB42DA" w:rsidRDefault="009F1118" w:rsidP="00E364BD">
            <w:pPr>
              <w:tabs>
                <w:tab w:val="left" w:pos="4320"/>
                <w:tab w:val="left" w:pos="4500"/>
              </w:tabs>
              <w:jc w:val="both"/>
              <w:rPr>
                <w:sz w:val="28"/>
                <w:szCs w:val="28"/>
                <w:lang w:val="uz-Cyrl-UZ"/>
              </w:rPr>
            </w:pPr>
          </w:p>
          <w:p w14:paraId="6270942E" w14:textId="77777777" w:rsidR="009F1118" w:rsidRDefault="009F1118" w:rsidP="00E364BD">
            <w:pPr>
              <w:tabs>
                <w:tab w:val="left" w:pos="4320"/>
                <w:tab w:val="left" w:pos="4500"/>
              </w:tabs>
              <w:jc w:val="both"/>
              <w:rPr>
                <w:sz w:val="28"/>
                <w:szCs w:val="28"/>
                <w:lang w:val="en-US"/>
              </w:rPr>
            </w:pPr>
            <w:r>
              <w:rPr>
                <w:sz w:val="28"/>
                <w:szCs w:val="28"/>
                <w:lang w:val="uz-Cyrl-UZ"/>
              </w:rPr>
              <w:t>Ma’lumotlar</w:t>
            </w:r>
            <w:r w:rsidRPr="0088526F">
              <w:rPr>
                <w:sz w:val="28"/>
                <w:szCs w:val="28"/>
                <w:lang w:val="uz-Cyrl-UZ"/>
              </w:rPr>
              <w:t xml:space="preserve"> </w:t>
            </w:r>
            <w:r>
              <w:rPr>
                <w:sz w:val="28"/>
                <w:szCs w:val="28"/>
                <w:lang w:val="uz-Cyrl-UZ"/>
              </w:rPr>
              <w:t>ikkili</w:t>
            </w:r>
            <w:r w:rsidRPr="0088526F">
              <w:rPr>
                <w:sz w:val="28"/>
                <w:szCs w:val="28"/>
                <w:lang w:val="uz-Cyrl-UZ"/>
              </w:rPr>
              <w:t xml:space="preserve"> </w:t>
            </w:r>
            <w:r>
              <w:rPr>
                <w:sz w:val="28"/>
                <w:szCs w:val="28"/>
                <w:lang w:val="uz-Cyrl-UZ"/>
              </w:rPr>
              <w:t>ko‘rinishida</w:t>
            </w:r>
            <w:r w:rsidRPr="0088526F">
              <w:rPr>
                <w:sz w:val="28"/>
                <w:szCs w:val="28"/>
                <w:lang w:val="uz-Cyrl-UZ"/>
              </w:rPr>
              <w:t xml:space="preserve"> </w:t>
            </w:r>
            <w:r>
              <w:rPr>
                <w:sz w:val="28"/>
                <w:szCs w:val="28"/>
                <w:lang w:val="uz-Cyrl-UZ"/>
              </w:rPr>
              <w:t>taqdim</w:t>
            </w:r>
            <w:r w:rsidRPr="0088526F">
              <w:rPr>
                <w:sz w:val="28"/>
                <w:szCs w:val="28"/>
                <w:lang w:val="uz-Cyrl-UZ"/>
              </w:rPr>
              <w:t xml:space="preserve"> </w:t>
            </w:r>
            <w:r>
              <w:rPr>
                <w:sz w:val="28"/>
                <w:szCs w:val="28"/>
                <w:lang w:val="uz-Cyrl-UZ"/>
              </w:rPr>
              <w:t>etilgan</w:t>
            </w:r>
            <w:r w:rsidRPr="0088526F">
              <w:rPr>
                <w:sz w:val="28"/>
                <w:szCs w:val="28"/>
                <w:lang w:val="uz-Cyrl-UZ"/>
              </w:rPr>
              <w:t xml:space="preserve"> </w:t>
            </w:r>
            <w:r>
              <w:rPr>
                <w:sz w:val="28"/>
                <w:szCs w:val="28"/>
                <w:lang w:val="uz-Cyrl-UZ"/>
              </w:rPr>
              <w:t>fayl</w:t>
            </w:r>
            <w:r w:rsidRPr="0088526F">
              <w:rPr>
                <w:sz w:val="28"/>
                <w:szCs w:val="28"/>
                <w:lang w:val="uz-Cyrl-UZ"/>
              </w:rPr>
              <w:t>.</w:t>
            </w:r>
          </w:p>
          <w:p w14:paraId="13F18C4B" w14:textId="77777777" w:rsidR="009F1118" w:rsidRPr="00735736" w:rsidRDefault="009F1118" w:rsidP="00E364BD">
            <w:pPr>
              <w:tabs>
                <w:tab w:val="left" w:pos="4320"/>
                <w:tab w:val="left" w:pos="4500"/>
              </w:tabs>
              <w:jc w:val="both"/>
              <w:rPr>
                <w:sz w:val="28"/>
                <w:szCs w:val="28"/>
                <w:lang w:val="en-US"/>
              </w:rPr>
            </w:pPr>
          </w:p>
          <w:p w14:paraId="349FDC15" w14:textId="77777777" w:rsidR="009F1118" w:rsidRPr="0088526F" w:rsidRDefault="009F1118" w:rsidP="00E364BD">
            <w:pPr>
              <w:tabs>
                <w:tab w:val="left" w:pos="4320"/>
                <w:tab w:val="left" w:pos="4500"/>
              </w:tabs>
              <w:jc w:val="both"/>
              <w:rPr>
                <w:sz w:val="28"/>
                <w:szCs w:val="28"/>
                <w:lang w:val="uz-Cyrl-UZ"/>
              </w:rPr>
            </w:pPr>
            <w:r w:rsidRPr="0088526F">
              <w:rPr>
                <w:sz w:val="28"/>
                <w:szCs w:val="28"/>
                <w:lang w:val="uz-Cyrl-UZ"/>
              </w:rPr>
              <w:t>Маълумотлар иккили кўринишида тақдим этилган файл.</w:t>
            </w:r>
          </w:p>
        </w:tc>
      </w:tr>
      <w:tr w:rsidR="009F1118" w:rsidRPr="005D2E87" w14:paraId="1FC02056" w14:textId="77777777">
        <w:trPr>
          <w:tblCellSpacing w:w="0" w:type="dxa"/>
          <w:jc w:val="center"/>
        </w:trPr>
        <w:tc>
          <w:tcPr>
            <w:tcW w:w="2079" w:type="pct"/>
          </w:tcPr>
          <w:p w14:paraId="4ADAAAB7" w14:textId="77777777" w:rsidR="009F1118" w:rsidRPr="00526492" w:rsidRDefault="009F1118" w:rsidP="00A36057">
            <w:pPr>
              <w:tabs>
                <w:tab w:val="left" w:pos="4320"/>
                <w:tab w:val="left" w:pos="4500"/>
              </w:tabs>
              <w:rPr>
                <w:b/>
                <w:sz w:val="28"/>
                <w:szCs w:val="28"/>
                <w:lang w:val="uz-Cyrl-UZ"/>
              </w:rPr>
            </w:pPr>
            <w:r w:rsidRPr="00526492">
              <w:rPr>
                <w:b/>
                <w:sz w:val="28"/>
                <w:szCs w:val="28"/>
                <w:lang w:val="uz-Cyrl-UZ"/>
              </w:rPr>
              <w:t>Двойной щелчок</w:t>
            </w:r>
          </w:p>
          <w:p w14:paraId="41D3FCEE" w14:textId="77777777" w:rsidR="009F1118" w:rsidRDefault="009F1118" w:rsidP="00F73608">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ikki</w:t>
            </w:r>
            <w:r w:rsidRPr="00F73608">
              <w:rPr>
                <w:sz w:val="28"/>
                <w:szCs w:val="28"/>
                <w:lang w:val="uz-Cyrl-UZ"/>
              </w:rPr>
              <w:t xml:space="preserve"> </w:t>
            </w:r>
            <w:r>
              <w:rPr>
                <w:sz w:val="28"/>
                <w:szCs w:val="28"/>
                <w:lang w:val="uz-Cyrl-UZ"/>
              </w:rPr>
              <w:t>marta</w:t>
            </w:r>
            <w:r w:rsidRPr="00F73608">
              <w:rPr>
                <w:sz w:val="28"/>
                <w:szCs w:val="28"/>
                <w:lang w:val="uz-Cyrl-UZ"/>
              </w:rPr>
              <w:t xml:space="preserve"> </w:t>
            </w:r>
            <w:r w:rsidRPr="005B6905">
              <w:rPr>
                <w:sz w:val="28"/>
                <w:szCs w:val="28"/>
                <w:lang w:val="uz-Cyrl-UZ"/>
              </w:rPr>
              <w:t>bos</w:t>
            </w:r>
            <w:r>
              <w:rPr>
                <w:sz w:val="28"/>
                <w:szCs w:val="28"/>
                <w:lang w:val="uz-Cyrl-UZ"/>
              </w:rPr>
              <w:t>ish</w:t>
            </w:r>
          </w:p>
          <w:p w14:paraId="7C9B171D" w14:textId="58FD52BE" w:rsidR="009F1118" w:rsidRDefault="000B536F" w:rsidP="00A36057">
            <w:pPr>
              <w:tabs>
                <w:tab w:val="left" w:pos="4320"/>
                <w:tab w:val="left" w:pos="4500"/>
              </w:tabs>
              <w:rPr>
                <w:sz w:val="28"/>
                <w:szCs w:val="28"/>
                <w:lang w:val="en-US"/>
              </w:rPr>
            </w:pPr>
            <w:r>
              <w:rPr>
                <w:b/>
                <w:sz w:val="28"/>
                <w:szCs w:val="28"/>
                <w:lang w:val="uz-Cyrl-UZ"/>
              </w:rPr>
              <w:t xml:space="preserve"> </w:t>
            </w:r>
            <w:r w:rsidR="009F1118" w:rsidRPr="00F73608">
              <w:rPr>
                <w:sz w:val="28"/>
                <w:szCs w:val="28"/>
                <w:lang w:val="uz-Cyrl-UZ"/>
              </w:rPr>
              <w:t xml:space="preserve">икки марта </w:t>
            </w:r>
            <w:r w:rsidR="009F1118">
              <w:rPr>
                <w:sz w:val="28"/>
                <w:szCs w:val="28"/>
              </w:rPr>
              <w:t>бос</w:t>
            </w:r>
            <w:r w:rsidR="009F1118" w:rsidRPr="00F73608">
              <w:rPr>
                <w:sz w:val="28"/>
                <w:szCs w:val="28"/>
                <w:lang w:val="uz-Cyrl-UZ"/>
              </w:rPr>
              <w:t>иш</w:t>
            </w:r>
          </w:p>
          <w:p w14:paraId="64D2BFE0" w14:textId="77777777" w:rsidR="009F1118" w:rsidRPr="00526492" w:rsidRDefault="009F1118" w:rsidP="00526492">
            <w:pPr>
              <w:tabs>
                <w:tab w:val="left" w:pos="4320"/>
                <w:tab w:val="left" w:pos="4500"/>
              </w:tabs>
              <w:rPr>
                <w:sz w:val="28"/>
                <w:szCs w:val="28"/>
                <w:lang w:val="uz-Cyrl-UZ"/>
              </w:rPr>
            </w:pPr>
            <w:r w:rsidRPr="008D6363">
              <w:rPr>
                <w:b/>
                <w:sz w:val="28"/>
                <w:szCs w:val="28"/>
                <w:lang w:val="en-US"/>
              </w:rPr>
              <w:t xml:space="preserve">en </w:t>
            </w:r>
            <w:r w:rsidRPr="003D016F">
              <w:rPr>
                <w:sz w:val="28"/>
                <w:szCs w:val="28"/>
                <w:lang w:val="en-US"/>
              </w:rPr>
              <w:t>-</w:t>
            </w:r>
            <w:r>
              <w:rPr>
                <w:b/>
                <w:sz w:val="28"/>
                <w:szCs w:val="28"/>
                <w:lang w:val="en-US"/>
              </w:rPr>
              <w:t xml:space="preserve"> </w:t>
            </w:r>
            <w:r w:rsidRPr="00526492">
              <w:rPr>
                <w:sz w:val="28"/>
                <w:szCs w:val="28"/>
                <w:lang w:val="en-US"/>
              </w:rPr>
              <w:t>d</w:t>
            </w:r>
            <w:r w:rsidRPr="00526492">
              <w:rPr>
                <w:sz w:val="28"/>
                <w:szCs w:val="28"/>
                <w:lang w:val="uz-Cyrl-UZ"/>
              </w:rPr>
              <w:t xml:space="preserve">ouble click </w:t>
            </w:r>
          </w:p>
          <w:p w14:paraId="0417D676" w14:textId="77777777" w:rsidR="009F1118" w:rsidRPr="008973EA" w:rsidRDefault="009F1118" w:rsidP="00A36057">
            <w:pPr>
              <w:tabs>
                <w:tab w:val="left" w:pos="4320"/>
                <w:tab w:val="left" w:pos="4500"/>
              </w:tabs>
              <w:rPr>
                <w:sz w:val="28"/>
                <w:szCs w:val="28"/>
                <w:lang w:val="en-US"/>
              </w:rPr>
            </w:pPr>
          </w:p>
        </w:tc>
        <w:tc>
          <w:tcPr>
            <w:tcW w:w="2921" w:type="pct"/>
          </w:tcPr>
          <w:p w14:paraId="218B176E" w14:textId="77777777" w:rsidR="009F1118" w:rsidRDefault="009F1118" w:rsidP="00E364BD">
            <w:pPr>
              <w:tabs>
                <w:tab w:val="left" w:pos="4320"/>
                <w:tab w:val="left" w:pos="4500"/>
              </w:tabs>
              <w:jc w:val="both"/>
              <w:rPr>
                <w:sz w:val="28"/>
                <w:szCs w:val="28"/>
                <w:lang w:val="uz-Cyrl-UZ"/>
              </w:rPr>
            </w:pPr>
            <w:r>
              <w:rPr>
                <w:sz w:val="28"/>
                <w:szCs w:val="28"/>
              </w:rPr>
              <w:t>Двукратное быстрое нажатие клавиши (кноп</w:t>
            </w:r>
            <w:r w:rsidR="00B30026">
              <w:rPr>
                <w:sz w:val="28"/>
                <w:szCs w:val="28"/>
              </w:rPr>
              <w:t>-</w:t>
            </w:r>
            <w:r>
              <w:rPr>
                <w:sz w:val="28"/>
                <w:szCs w:val="28"/>
              </w:rPr>
              <w:t xml:space="preserve">ки) </w:t>
            </w:r>
            <w:r w:rsidRPr="00844AE4">
              <w:rPr>
                <w:sz w:val="28"/>
                <w:szCs w:val="28"/>
                <w:lang w:val="uz-Cyrl-UZ"/>
              </w:rPr>
              <w:t>«</w:t>
            </w:r>
            <w:r w:rsidRPr="00DB42DA">
              <w:rPr>
                <w:sz w:val="28"/>
                <w:szCs w:val="28"/>
              </w:rPr>
              <w:t>мыши</w:t>
            </w:r>
            <w:r w:rsidRPr="00844AE4">
              <w:rPr>
                <w:sz w:val="28"/>
                <w:szCs w:val="28"/>
                <w:lang w:val="uz-Cyrl-UZ"/>
              </w:rPr>
              <w:t>»</w:t>
            </w:r>
            <w:r w:rsidRPr="00DB42DA">
              <w:rPr>
                <w:sz w:val="28"/>
                <w:szCs w:val="28"/>
              </w:rPr>
              <w:t>. В графическом</w:t>
            </w:r>
            <w:r>
              <w:rPr>
                <w:sz w:val="28"/>
                <w:szCs w:val="28"/>
              </w:rPr>
              <w:t xml:space="preserve"> интерфейсе пользователя служит для быстрого выбора объекта или инициализации некоторого действия.</w:t>
            </w:r>
          </w:p>
          <w:p w14:paraId="700E9107" w14:textId="77777777" w:rsidR="009F1118" w:rsidRPr="00397A44" w:rsidRDefault="009F1118" w:rsidP="00E364BD">
            <w:pPr>
              <w:tabs>
                <w:tab w:val="left" w:pos="4320"/>
                <w:tab w:val="left" w:pos="4500"/>
              </w:tabs>
              <w:jc w:val="both"/>
              <w:rPr>
                <w:sz w:val="28"/>
                <w:szCs w:val="28"/>
              </w:rPr>
            </w:pPr>
          </w:p>
          <w:p w14:paraId="79DEB0FA" w14:textId="77777777" w:rsidR="009F1118" w:rsidRPr="00844AE4" w:rsidRDefault="009F1118" w:rsidP="00E364BD">
            <w:pPr>
              <w:tabs>
                <w:tab w:val="left" w:pos="4320"/>
                <w:tab w:val="left" w:pos="4500"/>
              </w:tabs>
              <w:jc w:val="both"/>
              <w:rPr>
                <w:sz w:val="28"/>
                <w:szCs w:val="28"/>
                <w:lang w:val="uz-Cyrl-UZ"/>
              </w:rPr>
            </w:pPr>
            <w:r w:rsidRPr="00844AE4">
              <w:rPr>
                <w:sz w:val="28"/>
                <w:szCs w:val="28"/>
                <w:lang w:val="uz-Cyrl-UZ"/>
              </w:rPr>
              <w:t>«</w:t>
            </w:r>
            <w:r w:rsidRPr="0099137E">
              <w:rPr>
                <w:sz w:val="28"/>
                <w:szCs w:val="28"/>
                <w:lang w:val="en-US"/>
              </w:rPr>
              <w:t>Sichqoncha</w:t>
            </w:r>
            <w:r w:rsidRPr="00844AE4">
              <w:rPr>
                <w:sz w:val="28"/>
                <w:szCs w:val="28"/>
                <w:lang w:val="uz-Cyrl-UZ"/>
              </w:rPr>
              <w:t xml:space="preserve">» </w:t>
            </w:r>
            <w:r w:rsidRPr="0099137E">
              <w:rPr>
                <w:sz w:val="28"/>
                <w:szCs w:val="28"/>
                <w:lang w:val="en-US"/>
              </w:rPr>
              <w:t>klavishasini</w:t>
            </w:r>
            <w:r>
              <w:rPr>
                <w:sz w:val="28"/>
                <w:szCs w:val="28"/>
                <w:lang w:val="uz-Cyrl-UZ"/>
              </w:rPr>
              <w:t xml:space="preserve"> </w:t>
            </w:r>
            <w:r w:rsidRPr="00D71BA2">
              <w:rPr>
                <w:sz w:val="28"/>
                <w:szCs w:val="28"/>
                <w:lang w:val="en-US"/>
              </w:rPr>
              <w:t>(</w:t>
            </w:r>
            <w:r w:rsidRPr="0099137E">
              <w:rPr>
                <w:sz w:val="28"/>
                <w:szCs w:val="28"/>
                <w:lang w:val="en-US"/>
              </w:rPr>
              <w:t>tugmasini</w:t>
            </w:r>
            <w:r w:rsidRPr="00D71BA2">
              <w:rPr>
                <w:sz w:val="28"/>
                <w:szCs w:val="28"/>
                <w:lang w:val="en-US"/>
              </w:rPr>
              <w:t>)</w:t>
            </w:r>
            <w:r>
              <w:rPr>
                <w:sz w:val="28"/>
                <w:szCs w:val="28"/>
                <w:lang w:val="uz-Cyrl-UZ"/>
              </w:rPr>
              <w:t xml:space="preserve"> ikki marta tez bosish. Foydalanuvchining</w:t>
            </w:r>
            <w:r w:rsidRPr="00F73608">
              <w:rPr>
                <w:sz w:val="28"/>
                <w:szCs w:val="28"/>
                <w:lang w:val="uz-Cyrl-UZ"/>
              </w:rPr>
              <w:t xml:space="preserve"> </w:t>
            </w:r>
            <w:r>
              <w:rPr>
                <w:sz w:val="28"/>
                <w:szCs w:val="28"/>
                <w:lang w:val="uz-Cyrl-UZ"/>
              </w:rPr>
              <w:t>grafik</w:t>
            </w:r>
            <w:r w:rsidRPr="00F73608">
              <w:rPr>
                <w:sz w:val="28"/>
                <w:szCs w:val="28"/>
                <w:lang w:val="uz-Cyrl-UZ"/>
              </w:rPr>
              <w:t xml:space="preserve"> </w:t>
            </w:r>
            <w:r>
              <w:rPr>
                <w:sz w:val="28"/>
                <w:szCs w:val="28"/>
                <w:lang w:val="uz-Cyrl-UZ"/>
              </w:rPr>
              <w:t>interfeysida</w:t>
            </w:r>
            <w:r w:rsidRPr="00F73608">
              <w:rPr>
                <w:sz w:val="28"/>
                <w:szCs w:val="28"/>
                <w:lang w:val="uz-Cyrl-UZ"/>
              </w:rPr>
              <w:t xml:space="preserve"> </w:t>
            </w:r>
            <w:r>
              <w:rPr>
                <w:sz w:val="28"/>
                <w:szCs w:val="28"/>
                <w:lang w:val="uz-Cyrl-UZ"/>
              </w:rPr>
              <w:t>obyektni</w:t>
            </w:r>
            <w:r w:rsidRPr="00F73608">
              <w:rPr>
                <w:sz w:val="28"/>
                <w:szCs w:val="28"/>
                <w:lang w:val="uz-Cyrl-UZ"/>
              </w:rPr>
              <w:t xml:space="preserve"> </w:t>
            </w:r>
            <w:r>
              <w:rPr>
                <w:sz w:val="28"/>
                <w:szCs w:val="28"/>
                <w:lang w:val="uz-Cyrl-UZ"/>
              </w:rPr>
              <w:t>tez</w:t>
            </w:r>
            <w:r w:rsidRPr="00F73608">
              <w:rPr>
                <w:sz w:val="28"/>
                <w:szCs w:val="28"/>
                <w:lang w:val="uz-Cyrl-UZ"/>
              </w:rPr>
              <w:t xml:space="preserve"> </w:t>
            </w:r>
            <w:r>
              <w:rPr>
                <w:sz w:val="28"/>
                <w:szCs w:val="28"/>
                <w:lang w:val="uz-Cyrl-UZ"/>
              </w:rPr>
              <w:t>tanlash</w:t>
            </w:r>
            <w:r w:rsidRPr="00F73608">
              <w:rPr>
                <w:sz w:val="28"/>
                <w:szCs w:val="28"/>
                <w:lang w:val="uz-Cyrl-UZ"/>
              </w:rPr>
              <w:t xml:space="preserve"> </w:t>
            </w:r>
            <w:r>
              <w:rPr>
                <w:sz w:val="28"/>
                <w:szCs w:val="28"/>
                <w:lang w:val="uz-Cyrl-UZ"/>
              </w:rPr>
              <w:t>yoki</w:t>
            </w:r>
            <w:r w:rsidRPr="00F73608">
              <w:rPr>
                <w:sz w:val="28"/>
                <w:szCs w:val="28"/>
                <w:lang w:val="uz-Cyrl-UZ"/>
              </w:rPr>
              <w:t xml:space="preserve"> </w:t>
            </w:r>
            <w:r>
              <w:rPr>
                <w:sz w:val="28"/>
                <w:szCs w:val="28"/>
                <w:lang w:val="uz-Cyrl-UZ"/>
              </w:rPr>
              <w:t xml:space="preserve">qandaydir ishni </w:t>
            </w:r>
            <w:r w:rsidRPr="00D71BA2">
              <w:rPr>
                <w:sz w:val="28"/>
                <w:szCs w:val="28"/>
                <w:lang w:val="uz-Cyrl-UZ"/>
              </w:rPr>
              <w:t>amalga oshirish</w:t>
            </w:r>
            <w:r>
              <w:rPr>
                <w:sz w:val="28"/>
                <w:szCs w:val="28"/>
                <w:lang w:val="uz-Cyrl-UZ"/>
              </w:rPr>
              <w:t xml:space="preserve"> uchun xizmat qiladi.</w:t>
            </w:r>
          </w:p>
          <w:p w14:paraId="6F385556" w14:textId="77777777" w:rsidR="009F1118" w:rsidRPr="00844AE4" w:rsidRDefault="009F1118" w:rsidP="00E364BD">
            <w:pPr>
              <w:tabs>
                <w:tab w:val="left" w:pos="4320"/>
                <w:tab w:val="left" w:pos="4500"/>
              </w:tabs>
              <w:jc w:val="both"/>
              <w:rPr>
                <w:sz w:val="28"/>
                <w:szCs w:val="28"/>
                <w:lang w:val="uz-Cyrl-UZ"/>
              </w:rPr>
            </w:pPr>
          </w:p>
          <w:p w14:paraId="5F2EC172" w14:textId="77777777" w:rsidR="009F1118" w:rsidRPr="00F73608" w:rsidRDefault="009F1118" w:rsidP="00E364BD">
            <w:pPr>
              <w:tabs>
                <w:tab w:val="left" w:pos="4320"/>
                <w:tab w:val="left" w:pos="4500"/>
              </w:tabs>
              <w:jc w:val="both"/>
              <w:rPr>
                <w:sz w:val="28"/>
                <w:szCs w:val="28"/>
                <w:lang w:val="uz-Cyrl-UZ"/>
              </w:rPr>
            </w:pPr>
            <w:r w:rsidRPr="00844AE4">
              <w:rPr>
                <w:sz w:val="28"/>
                <w:szCs w:val="28"/>
                <w:lang w:val="uz-Cyrl-UZ"/>
              </w:rPr>
              <w:t>«</w:t>
            </w:r>
            <w:r>
              <w:rPr>
                <w:sz w:val="28"/>
                <w:szCs w:val="28"/>
              </w:rPr>
              <w:t>Сичқонча</w:t>
            </w:r>
            <w:r w:rsidRPr="00844AE4">
              <w:rPr>
                <w:sz w:val="28"/>
                <w:szCs w:val="28"/>
                <w:lang w:val="uz-Cyrl-UZ"/>
              </w:rPr>
              <w:t>»</w:t>
            </w:r>
            <w:r>
              <w:rPr>
                <w:sz w:val="28"/>
                <w:szCs w:val="28"/>
              </w:rPr>
              <w:t xml:space="preserve"> клавишасини</w:t>
            </w:r>
            <w:r>
              <w:rPr>
                <w:sz w:val="28"/>
                <w:szCs w:val="28"/>
                <w:lang w:val="uz-Cyrl-UZ"/>
              </w:rPr>
              <w:t xml:space="preserve"> </w:t>
            </w:r>
            <w:r>
              <w:rPr>
                <w:sz w:val="28"/>
                <w:szCs w:val="28"/>
              </w:rPr>
              <w:t>(тугмасини)</w:t>
            </w:r>
            <w:r>
              <w:rPr>
                <w:sz w:val="28"/>
                <w:szCs w:val="28"/>
                <w:lang w:val="uz-Cyrl-UZ"/>
              </w:rPr>
              <w:t xml:space="preserve"> икки марта тез босиш. </w:t>
            </w:r>
            <w:r w:rsidRPr="00F73608">
              <w:rPr>
                <w:sz w:val="28"/>
                <w:szCs w:val="28"/>
                <w:lang w:val="uz-Cyrl-UZ"/>
              </w:rPr>
              <w:t>Фойдаланувчининг график интерфейсида объектни тез танлаш ёки қандайдир</w:t>
            </w:r>
            <w:r>
              <w:rPr>
                <w:sz w:val="28"/>
                <w:szCs w:val="28"/>
                <w:lang w:val="uz-Cyrl-UZ"/>
              </w:rPr>
              <w:t xml:space="preserve"> ишни </w:t>
            </w:r>
            <w:r w:rsidRPr="00D71BA2">
              <w:rPr>
                <w:sz w:val="28"/>
                <w:szCs w:val="28"/>
                <w:lang w:val="uz-Cyrl-UZ"/>
              </w:rPr>
              <w:t>амалга ошириш</w:t>
            </w:r>
            <w:r>
              <w:rPr>
                <w:sz w:val="28"/>
                <w:szCs w:val="28"/>
                <w:lang w:val="uz-Cyrl-UZ"/>
              </w:rPr>
              <w:t xml:space="preserve"> учун хизмат қилади.</w:t>
            </w:r>
          </w:p>
        </w:tc>
      </w:tr>
      <w:tr w:rsidR="009F1118" w:rsidRPr="0088526F" w14:paraId="6C69C30D" w14:textId="77777777">
        <w:trPr>
          <w:tblCellSpacing w:w="0" w:type="dxa"/>
          <w:jc w:val="center"/>
        </w:trPr>
        <w:tc>
          <w:tcPr>
            <w:tcW w:w="2079" w:type="pct"/>
          </w:tcPr>
          <w:p w14:paraId="28A548A1" w14:textId="77777777" w:rsidR="009F1118" w:rsidRPr="0061633B" w:rsidRDefault="009F1118" w:rsidP="00D5260D">
            <w:pPr>
              <w:tabs>
                <w:tab w:val="left" w:pos="4320"/>
                <w:tab w:val="left" w:pos="4500"/>
              </w:tabs>
              <w:rPr>
                <w:b/>
                <w:sz w:val="28"/>
                <w:szCs w:val="28"/>
                <w:lang w:val="uz-Cyrl-UZ"/>
              </w:rPr>
            </w:pPr>
            <w:r w:rsidRPr="0061633B">
              <w:rPr>
                <w:b/>
                <w:sz w:val="28"/>
                <w:szCs w:val="28"/>
                <w:lang w:val="uz-Cyrl-UZ"/>
              </w:rPr>
              <w:t>Двузначная логика</w:t>
            </w:r>
          </w:p>
          <w:p w14:paraId="67E0039B" w14:textId="77777777" w:rsidR="009F1118" w:rsidRDefault="009F1118" w:rsidP="00D5260D">
            <w:pPr>
              <w:tabs>
                <w:tab w:val="left" w:pos="4320"/>
                <w:tab w:val="left" w:pos="4500"/>
              </w:tabs>
              <w:rPr>
                <w:sz w:val="28"/>
                <w:szCs w:val="28"/>
                <w:lang w:val="uz-Cyrl-UZ"/>
              </w:rPr>
            </w:pPr>
            <w:r w:rsidRPr="00831C7A">
              <w:rPr>
                <w:b/>
                <w:sz w:val="28"/>
                <w:szCs w:val="28"/>
                <w:lang w:val="uz-Cyrl-UZ"/>
              </w:rPr>
              <w:t xml:space="preserve">uz </w:t>
            </w:r>
            <w:r w:rsidRPr="00831C7A">
              <w:rPr>
                <w:sz w:val="28"/>
                <w:szCs w:val="28"/>
                <w:lang w:val="uz-Cyrl-UZ"/>
              </w:rPr>
              <w:t xml:space="preserve">- </w:t>
            </w:r>
            <w:r>
              <w:rPr>
                <w:sz w:val="28"/>
                <w:szCs w:val="28"/>
                <w:lang w:val="uz-Cyrl-UZ"/>
              </w:rPr>
              <w:t>ikki</w:t>
            </w:r>
            <w:r w:rsidRPr="0088526F">
              <w:rPr>
                <w:sz w:val="28"/>
                <w:szCs w:val="28"/>
                <w:lang w:val="uz-Cyrl-UZ"/>
              </w:rPr>
              <w:t xml:space="preserve"> </w:t>
            </w:r>
            <w:r>
              <w:rPr>
                <w:sz w:val="28"/>
                <w:szCs w:val="28"/>
                <w:lang w:val="uz-Cyrl-UZ"/>
              </w:rPr>
              <w:t>belgili</w:t>
            </w:r>
            <w:r w:rsidRPr="0088526F">
              <w:rPr>
                <w:sz w:val="28"/>
                <w:szCs w:val="28"/>
                <w:lang w:val="uz-Cyrl-UZ"/>
              </w:rPr>
              <w:t xml:space="preserve"> </w:t>
            </w:r>
            <w:r>
              <w:rPr>
                <w:sz w:val="28"/>
                <w:szCs w:val="28"/>
                <w:lang w:val="uz-Cyrl-UZ"/>
              </w:rPr>
              <w:t>mantiq</w:t>
            </w:r>
          </w:p>
          <w:p w14:paraId="17F73737" w14:textId="2CC69331" w:rsidR="009F1118" w:rsidRPr="005B5ED5" w:rsidRDefault="000B536F" w:rsidP="00D5260D">
            <w:pPr>
              <w:tabs>
                <w:tab w:val="left" w:pos="4320"/>
                <w:tab w:val="left" w:pos="4500"/>
              </w:tabs>
              <w:rPr>
                <w:sz w:val="28"/>
                <w:szCs w:val="28"/>
                <w:lang w:val="uz-Cyrl-UZ"/>
              </w:rPr>
            </w:pPr>
            <w:r>
              <w:rPr>
                <w:b/>
                <w:sz w:val="28"/>
                <w:szCs w:val="28"/>
                <w:lang w:val="uz-Cyrl-UZ"/>
              </w:rPr>
              <w:t xml:space="preserve"> </w:t>
            </w:r>
            <w:r w:rsidR="009F1118" w:rsidRPr="0088526F">
              <w:rPr>
                <w:sz w:val="28"/>
                <w:szCs w:val="28"/>
                <w:lang w:val="uz-Cyrl-UZ"/>
              </w:rPr>
              <w:t>икки белгили мантиқ</w:t>
            </w:r>
          </w:p>
          <w:p w14:paraId="020DEDA9" w14:textId="77777777" w:rsidR="009F1118" w:rsidRPr="0061633B" w:rsidRDefault="009F1118" w:rsidP="0061633B">
            <w:pPr>
              <w:tabs>
                <w:tab w:val="left" w:pos="4320"/>
                <w:tab w:val="left" w:pos="4500"/>
              </w:tabs>
              <w:rPr>
                <w:sz w:val="28"/>
                <w:szCs w:val="28"/>
                <w:lang w:val="uz-Cyrl-UZ"/>
              </w:rPr>
            </w:pPr>
            <w:r w:rsidRPr="005B5ED5">
              <w:rPr>
                <w:b/>
                <w:sz w:val="28"/>
                <w:szCs w:val="28"/>
                <w:lang w:val="uz-Cyrl-UZ"/>
              </w:rPr>
              <w:t xml:space="preserve">en </w:t>
            </w:r>
            <w:r w:rsidRPr="00A46173">
              <w:rPr>
                <w:sz w:val="28"/>
                <w:szCs w:val="28"/>
                <w:lang w:val="uz-Cyrl-UZ"/>
              </w:rPr>
              <w:t>-</w:t>
            </w:r>
            <w:r w:rsidRPr="005B5ED5">
              <w:rPr>
                <w:b/>
                <w:sz w:val="28"/>
                <w:szCs w:val="28"/>
                <w:lang w:val="uz-Cyrl-UZ"/>
              </w:rPr>
              <w:t xml:space="preserve"> </w:t>
            </w:r>
            <w:r w:rsidRPr="0061633B">
              <w:rPr>
                <w:sz w:val="28"/>
                <w:szCs w:val="28"/>
                <w:lang w:val="uz-Cyrl-UZ"/>
              </w:rPr>
              <w:t xml:space="preserve">вinary logic </w:t>
            </w:r>
          </w:p>
          <w:p w14:paraId="6B63141B" w14:textId="77777777" w:rsidR="009F1118" w:rsidRPr="005B5ED5" w:rsidRDefault="009F1118" w:rsidP="00D5260D">
            <w:pPr>
              <w:tabs>
                <w:tab w:val="left" w:pos="4320"/>
                <w:tab w:val="left" w:pos="4500"/>
              </w:tabs>
              <w:rPr>
                <w:sz w:val="28"/>
                <w:szCs w:val="28"/>
                <w:lang w:val="uz-Cyrl-UZ"/>
              </w:rPr>
            </w:pPr>
          </w:p>
        </w:tc>
        <w:tc>
          <w:tcPr>
            <w:tcW w:w="2921" w:type="pct"/>
          </w:tcPr>
          <w:p w14:paraId="530733FD" w14:textId="77777777" w:rsidR="009F1118" w:rsidRDefault="009F1118" w:rsidP="00E364BD">
            <w:pPr>
              <w:tabs>
                <w:tab w:val="left" w:pos="4320"/>
                <w:tab w:val="left" w:pos="4500"/>
              </w:tabs>
              <w:jc w:val="both"/>
              <w:rPr>
                <w:sz w:val="28"/>
                <w:szCs w:val="28"/>
                <w:lang w:val="uz-Cyrl-UZ"/>
              </w:rPr>
            </w:pPr>
            <w:r>
              <w:rPr>
                <w:sz w:val="28"/>
                <w:szCs w:val="28"/>
              </w:rPr>
              <w:t>Л</w:t>
            </w:r>
            <w:r>
              <w:rPr>
                <w:sz w:val="28"/>
                <w:szCs w:val="28"/>
                <w:lang w:val="uz-Cyrl-UZ"/>
              </w:rPr>
              <w:t xml:space="preserve">огика, оперирующая значениями </w:t>
            </w:r>
            <w:r>
              <w:rPr>
                <w:sz w:val="28"/>
                <w:szCs w:val="28"/>
              </w:rPr>
              <w:t>«истина» и «ложь»</w:t>
            </w:r>
            <w:r w:rsidRPr="00E47C30">
              <w:rPr>
                <w:sz w:val="28"/>
                <w:szCs w:val="28"/>
              </w:rPr>
              <w:t>.</w:t>
            </w:r>
          </w:p>
          <w:p w14:paraId="56625C22" w14:textId="77777777" w:rsidR="009F1118" w:rsidRPr="0017711E" w:rsidRDefault="009F1118" w:rsidP="00E364BD">
            <w:pPr>
              <w:tabs>
                <w:tab w:val="left" w:pos="4320"/>
                <w:tab w:val="left" w:pos="4500"/>
              </w:tabs>
              <w:jc w:val="both"/>
              <w:rPr>
                <w:sz w:val="22"/>
                <w:szCs w:val="22"/>
              </w:rPr>
            </w:pPr>
          </w:p>
          <w:p w14:paraId="16755B6C" w14:textId="77777777" w:rsidR="009F1118" w:rsidRDefault="009F1118" w:rsidP="00E364BD">
            <w:pPr>
              <w:tabs>
                <w:tab w:val="left" w:pos="4320"/>
                <w:tab w:val="left" w:pos="4500"/>
              </w:tabs>
              <w:jc w:val="both"/>
              <w:rPr>
                <w:sz w:val="28"/>
                <w:szCs w:val="28"/>
                <w:lang w:val="en-US"/>
              </w:rPr>
            </w:pPr>
            <w:r w:rsidRPr="0088526F">
              <w:rPr>
                <w:sz w:val="28"/>
                <w:szCs w:val="28"/>
                <w:lang w:val="uz-Cyrl-UZ"/>
              </w:rPr>
              <w:t>«</w:t>
            </w:r>
            <w:r>
              <w:rPr>
                <w:sz w:val="28"/>
                <w:szCs w:val="28"/>
                <w:lang w:val="uz-Cyrl-UZ"/>
              </w:rPr>
              <w:t>Chin</w:t>
            </w:r>
            <w:r w:rsidRPr="0088526F">
              <w:rPr>
                <w:sz w:val="28"/>
                <w:szCs w:val="28"/>
                <w:lang w:val="uz-Cyrl-UZ"/>
              </w:rPr>
              <w:t>»</w:t>
            </w:r>
            <w:r>
              <w:rPr>
                <w:sz w:val="28"/>
                <w:szCs w:val="28"/>
                <w:lang w:val="uz-Cyrl-UZ"/>
              </w:rPr>
              <w:t xml:space="preserve"> va </w:t>
            </w:r>
            <w:r w:rsidRPr="0088526F">
              <w:rPr>
                <w:sz w:val="28"/>
                <w:szCs w:val="28"/>
                <w:lang w:val="uz-Cyrl-UZ"/>
              </w:rPr>
              <w:t>«</w:t>
            </w:r>
            <w:r>
              <w:rPr>
                <w:sz w:val="28"/>
                <w:szCs w:val="28"/>
                <w:lang w:val="uz-Cyrl-UZ"/>
              </w:rPr>
              <w:t>yolg‘on</w:t>
            </w:r>
            <w:r w:rsidRPr="0088526F">
              <w:rPr>
                <w:sz w:val="28"/>
                <w:szCs w:val="28"/>
                <w:lang w:val="uz-Cyrl-UZ"/>
              </w:rPr>
              <w:t>»</w:t>
            </w:r>
            <w:r>
              <w:rPr>
                <w:sz w:val="28"/>
                <w:szCs w:val="28"/>
                <w:lang w:val="uz-Cyrl-UZ"/>
              </w:rPr>
              <w:t xml:space="preserve"> qiymatlari bilan ishlay</w:t>
            </w:r>
            <w:r w:rsidR="00B30026">
              <w:rPr>
                <w:sz w:val="28"/>
                <w:szCs w:val="28"/>
                <w:lang w:val="uz-Cyrl-UZ"/>
              </w:rPr>
              <w:t>-</w:t>
            </w:r>
            <w:r>
              <w:rPr>
                <w:sz w:val="28"/>
                <w:szCs w:val="28"/>
                <w:lang w:val="uz-Cyrl-UZ"/>
              </w:rPr>
              <w:t>digan mantiq.</w:t>
            </w:r>
          </w:p>
          <w:p w14:paraId="2F40F442" w14:textId="77777777" w:rsidR="009F1118" w:rsidRPr="0017711E" w:rsidRDefault="009F1118" w:rsidP="00E364BD">
            <w:pPr>
              <w:tabs>
                <w:tab w:val="left" w:pos="4320"/>
                <w:tab w:val="left" w:pos="4500"/>
              </w:tabs>
              <w:jc w:val="both"/>
              <w:rPr>
                <w:sz w:val="22"/>
                <w:szCs w:val="22"/>
                <w:lang w:val="en-US"/>
              </w:rPr>
            </w:pPr>
          </w:p>
          <w:p w14:paraId="69E76064" w14:textId="77777777" w:rsidR="009F1118" w:rsidRPr="0088526F" w:rsidRDefault="009F1118" w:rsidP="00E364BD">
            <w:pPr>
              <w:tabs>
                <w:tab w:val="left" w:pos="4320"/>
                <w:tab w:val="left" w:pos="4500"/>
              </w:tabs>
              <w:jc w:val="both"/>
              <w:rPr>
                <w:sz w:val="28"/>
                <w:szCs w:val="28"/>
                <w:lang w:val="uz-Cyrl-UZ"/>
              </w:rPr>
            </w:pPr>
            <w:r w:rsidRPr="0088526F">
              <w:rPr>
                <w:sz w:val="28"/>
                <w:szCs w:val="28"/>
                <w:lang w:val="uz-Cyrl-UZ"/>
              </w:rPr>
              <w:t>«Чин»</w:t>
            </w:r>
            <w:r>
              <w:rPr>
                <w:sz w:val="28"/>
                <w:szCs w:val="28"/>
                <w:lang w:val="uz-Cyrl-UZ"/>
              </w:rPr>
              <w:t xml:space="preserve"> ва </w:t>
            </w:r>
            <w:r w:rsidRPr="0088526F">
              <w:rPr>
                <w:sz w:val="28"/>
                <w:szCs w:val="28"/>
                <w:lang w:val="uz-Cyrl-UZ"/>
              </w:rPr>
              <w:t>«ёлғон»</w:t>
            </w:r>
            <w:r>
              <w:rPr>
                <w:sz w:val="28"/>
                <w:szCs w:val="28"/>
                <w:lang w:val="uz-Cyrl-UZ"/>
              </w:rPr>
              <w:t xml:space="preserve"> қийматлари билан ишлай</w:t>
            </w:r>
            <w:r w:rsidR="00B30026">
              <w:rPr>
                <w:sz w:val="28"/>
                <w:szCs w:val="28"/>
                <w:lang w:val="uz-Cyrl-UZ"/>
              </w:rPr>
              <w:t>-</w:t>
            </w:r>
            <w:r>
              <w:rPr>
                <w:sz w:val="28"/>
                <w:szCs w:val="28"/>
                <w:lang w:val="uz-Cyrl-UZ"/>
              </w:rPr>
              <w:t>диган мантиқ.</w:t>
            </w:r>
          </w:p>
        </w:tc>
      </w:tr>
      <w:tr w:rsidR="009F1118" w:rsidRPr="005D2E87" w14:paraId="24CDAC4D" w14:textId="77777777">
        <w:trPr>
          <w:tblCellSpacing w:w="0" w:type="dxa"/>
          <w:jc w:val="center"/>
        </w:trPr>
        <w:tc>
          <w:tcPr>
            <w:tcW w:w="2079" w:type="pct"/>
          </w:tcPr>
          <w:p w14:paraId="306CCB0D" w14:textId="77777777" w:rsidR="009F1118" w:rsidRPr="004879B7" w:rsidRDefault="009F1118" w:rsidP="004F58A2">
            <w:pPr>
              <w:tabs>
                <w:tab w:val="left" w:pos="4320"/>
                <w:tab w:val="left" w:pos="4500"/>
              </w:tabs>
              <w:rPr>
                <w:b/>
                <w:sz w:val="28"/>
                <w:szCs w:val="28"/>
                <w:lang w:val="uz-Cyrl-UZ"/>
              </w:rPr>
            </w:pPr>
            <w:r w:rsidRPr="001C7AA6">
              <w:rPr>
                <w:b/>
                <w:sz w:val="28"/>
                <w:szCs w:val="28"/>
                <w:lang w:val="uz-Cyrl-UZ"/>
              </w:rPr>
              <w:t>Двумерный массив, матрица</w:t>
            </w:r>
          </w:p>
          <w:p w14:paraId="58B678FA" w14:textId="77777777" w:rsidR="009F1118" w:rsidRDefault="009F1118" w:rsidP="0080221F">
            <w:pPr>
              <w:tabs>
                <w:tab w:val="left" w:pos="4320"/>
                <w:tab w:val="left" w:pos="4500"/>
              </w:tabs>
              <w:rPr>
                <w:bCs/>
                <w:color w:val="000000"/>
                <w:sz w:val="28"/>
                <w:szCs w:val="28"/>
                <w:lang w:val="uz-Cyrl-UZ"/>
              </w:rPr>
            </w:pPr>
            <w:r w:rsidRPr="001C7AA6">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ikki o‘lchovli massiv, matri</w:t>
            </w:r>
            <w:r w:rsidRPr="001C7AA6">
              <w:rPr>
                <w:sz w:val="28"/>
                <w:szCs w:val="28"/>
                <w:lang w:val="uz-Cyrl-UZ"/>
              </w:rPr>
              <w:t>tsa</w:t>
            </w:r>
          </w:p>
          <w:p w14:paraId="6B4C050E" w14:textId="47963ADA" w:rsidR="009F1118" w:rsidRDefault="00D7251A" w:rsidP="004F58A2">
            <w:pPr>
              <w:tabs>
                <w:tab w:val="left" w:pos="4320"/>
                <w:tab w:val="left" w:pos="4500"/>
              </w:tabs>
              <w:rPr>
                <w:sz w:val="28"/>
                <w:szCs w:val="28"/>
                <w:lang w:val="en-US"/>
              </w:rPr>
            </w:pPr>
            <w:r>
              <w:rPr>
                <w:sz w:val="28"/>
                <w:szCs w:val="28"/>
                <w:lang w:val="uz-Cyrl-UZ"/>
              </w:rPr>
              <w:t xml:space="preserve"> </w:t>
            </w:r>
            <w:r w:rsidR="009F1118">
              <w:rPr>
                <w:sz w:val="28"/>
                <w:szCs w:val="28"/>
                <w:lang w:val="uz-Cyrl-UZ"/>
              </w:rPr>
              <w:t xml:space="preserve">икки ўлчовли массив, </w:t>
            </w:r>
            <w:r w:rsidR="009F1118" w:rsidRPr="005D2E87">
              <w:rPr>
                <w:sz w:val="28"/>
                <w:szCs w:val="28"/>
                <w:lang w:val="en-US"/>
              </w:rPr>
              <w:br/>
            </w:r>
            <w:r w:rsidR="009F1118">
              <w:rPr>
                <w:sz w:val="28"/>
                <w:szCs w:val="28"/>
                <w:lang w:val="uz-Cyrl-UZ"/>
              </w:rPr>
              <w:t>матри</w:t>
            </w:r>
            <w:r w:rsidR="009F1118">
              <w:rPr>
                <w:sz w:val="28"/>
                <w:szCs w:val="28"/>
              </w:rPr>
              <w:t>ца</w:t>
            </w:r>
          </w:p>
          <w:p w14:paraId="5E6ADC0D" w14:textId="77777777" w:rsidR="009F1118" w:rsidRPr="004879B7" w:rsidRDefault="009F1118" w:rsidP="004879B7">
            <w:pPr>
              <w:tabs>
                <w:tab w:val="left" w:pos="4320"/>
                <w:tab w:val="left" w:pos="4500"/>
              </w:tabs>
              <w:rPr>
                <w:sz w:val="28"/>
                <w:szCs w:val="28"/>
                <w:lang w:val="uz-Cyrl-UZ"/>
              </w:rPr>
            </w:pPr>
            <w:r w:rsidRPr="000F6207">
              <w:rPr>
                <w:b/>
                <w:bCs/>
                <w:color w:val="000000"/>
                <w:sz w:val="28"/>
                <w:szCs w:val="28"/>
                <w:lang w:val="en-US"/>
              </w:rPr>
              <w:t xml:space="preserve">en </w:t>
            </w:r>
            <w:r w:rsidRPr="00A46173">
              <w:rPr>
                <w:bCs/>
                <w:color w:val="000000"/>
                <w:sz w:val="28"/>
                <w:szCs w:val="28"/>
                <w:lang w:val="en-US"/>
              </w:rPr>
              <w:t>-</w:t>
            </w:r>
            <w:r w:rsidRPr="00A46173">
              <w:rPr>
                <w:sz w:val="28"/>
                <w:szCs w:val="28"/>
                <w:lang w:val="en-US"/>
              </w:rPr>
              <w:t xml:space="preserve"> </w:t>
            </w:r>
            <w:r w:rsidRPr="004879B7">
              <w:rPr>
                <w:sz w:val="28"/>
                <w:szCs w:val="28"/>
                <w:lang w:val="en-US"/>
              </w:rPr>
              <w:t xml:space="preserve">two-dimensional array </w:t>
            </w:r>
          </w:p>
          <w:p w14:paraId="4488C334" w14:textId="77777777" w:rsidR="009F1118" w:rsidRPr="004879B7" w:rsidRDefault="009F1118" w:rsidP="004F58A2">
            <w:pPr>
              <w:tabs>
                <w:tab w:val="left" w:pos="4320"/>
                <w:tab w:val="left" w:pos="4500"/>
              </w:tabs>
              <w:rPr>
                <w:sz w:val="28"/>
                <w:szCs w:val="28"/>
                <w:lang w:val="en-US"/>
              </w:rPr>
            </w:pPr>
          </w:p>
        </w:tc>
        <w:tc>
          <w:tcPr>
            <w:tcW w:w="2921" w:type="pct"/>
          </w:tcPr>
          <w:p w14:paraId="4DB56B9F" w14:textId="77777777" w:rsidR="009F1118" w:rsidRDefault="009F1118" w:rsidP="00E364BD">
            <w:pPr>
              <w:tabs>
                <w:tab w:val="left" w:pos="4320"/>
                <w:tab w:val="left" w:pos="4500"/>
              </w:tabs>
              <w:jc w:val="both"/>
              <w:rPr>
                <w:sz w:val="28"/>
                <w:szCs w:val="28"/>
                <w:lang w:val="uz-Cyrl-UZ"/>
              </w:rPr>
            </w:pPr>
            <w:r>
              <w:rPr>
                <w:sz w:val="28"/>
                <w:szCs w:val="28"/>
              </w:rPr>
              <w:t xml:space="preserve">Упорядоченное размещение данных, каждый элемент адресуется значениями двух индексов: один определяет столбец, а другой – строку расположения данного элемента. </w:t>
            </w:r>
          </w:p>
          <w:p w14:paraId="43EE8269" w14:textId="77777777" w:rsidR="009F1118" w:rsidRPr="00DE4857" w:rsidRDefault="009F1118" w:rsidP="00E364BD">
            <w:pPr>
              <w:tabs>
                <w:tab w:val="left" w:pos="4320"/>
                <w:tab w:val="left" w:pos="4500"/>
              </w:tabs>
              <w:jc w:val="both"/>
              <w:rPr>
                <w:sz w:val="28"/>
                <w:szCs w:val="28"/>
              </w:rPr>
            </w:pPr>
          </w:p>
          <w:p w14:paraId="300DD335" w14:textId="77777777" w:rsidR="009F1118" w:rsidRPr="0017711E" w:rsidRDefault="009F1118" w:rsidP="00E364BD">
            <w:pPr>
              <w:tabs>
                <w:tab w:val="left" w:pos="4320"/>
                <w:tab w:val="left" w:pos="4500"/>
              </w:tabs>
              <w:jc w:val="both"/>
              <w:rPr>
                <w:sz w:val="28"/>
                <w:szCs w:val="28"/>
                <w:lang w:val="en-US"/>
              </w:rPr>
            </w:pPr>
            <w:r>
              <w:rPr>
                <w:sz w:val="28"/>
                <w:szCs w:val="28"/>
                <w:lang w:val="uz-Cyrl-UZ"/>
              </w:rPr>
              <w:t xml:space="preserve">Har bir elementi, biri ustunni, boshqa biri berilgan element joylashgan satrni belgilaydigan </w:t>
            </w:r>
            <w:r>
              <w:rPr>
                <w:sz w:val="28"/>
                <w:szCs w:val="28"/>
                <w:lang w:val="uz-Cyrl-UZ"/>
              </w:rPr>
              <w:lastRenderedPageBreak/>
              <w:t>ikki</w:t>
            </w:r>
            <w:r>
              <w:rPr>
                <w:sz w:val="28"/>
                <w:szCs w:val="28"/>
                <w:lang w:val="en-US"/>
              </w:rPr>
              <w:t>ta</w:t>
            </w:r>
            <w:r>
              <w:rPr>
                <w:sz w:val="28"/>
                <w:szCs w:val="28"/>
                <w:lang w:val="uz-Cyrl-UZ"/>
              </w:rPr>
              <w:t xml:space="preserve"> indeks qiymatlari bilan yuboriladigan ma’lumotlarni tartiblashtirilgan tarzda joylash</w:t>
            </w:r>
            <w:r w:rsidR="0017711E">
              <w:rPr>
                <w:sz w:val="28"/>
                <w:szCs w:val="28"/>
                <w:lang w:val="uz-Cyrl-UZ"/>
              </w:rPr>
              <w:t>-</w:t>
            </w:r>
            <w:r>
              <w:rPr>
                <w:sz w:val="28"/>
                <w:szCs w:val="28"/>
                <w:lang w:val="uz-Cyrl-UZ"/>
              </w:rPr>
              <w:t>tirish.</w:t>
            </w:r>
          </w:p>
          <w:p w14:paraId="1D6C62A9" w14:textId="77777777" w:rsidR="009F1118" w:rsidRPr="0017711E" w:rsidRDefault="009F1118" w:rsidP="00E364BD">
            <w:pPr>
              <w:tabs>
                <w:tab w:val="left" w:pos="4320"/>
                <w:tab w:val="left" w:pos="4500"/>
              </w:tabs>
              <w:jc w:val="both"/>
              <w:rPr>
                <w:sz w:val="28"/>
                <w:szCs w:val="28"/>
                <w:lang w:val="en-US"/>
              </w:rPr>
            </w:pPr>
          </w:p>
          <w:p w14:paraId="6211AF08" w14:textId="77777777" w:rsidR="009F1118" w:rsidRDefault="009F1118" w:rsidP="00E364BD">
            <w:pPr>
              <w:tabs>
                <w:tab w:val="left" w:pos="4320"/>
                <w:tab w:val="left" w:pos="4500"/>
              </w:tabs>
              <w:jc w:val="both"/>
              <w:rPr>
                <w:sz w:val="28"/>
                <w:szCs w:val="28"/>
                <w:lang w:val="uz-Cyrl-UZ"/>
              </w:rPr>
            </w:pPr>
            <w:r>
              <w:rPr>
                <w:sz w:val="28"/>
                <w:szCs w:val="28"/>
                <w:lang w:val="uz-Cyrl-UZ"/>
              </w:rPr>
              <w:t>Ҳар бир элементи, бири устунни, бошқа бири берилган элемент жойлашган сатрни белги</w:t>
            </w:r>
            <w:r w:rsidR="0017711E">
              <w:rPr>
                <w:sz w:val="28"/>
                <w:szCs w:val="28"/>
                <w:lang w:val="uz-Cyrl-UZ"/>
              </w:rPr>
              <w:t>-</w:t>
            </w:r>
            <w:r>
              <w:rPr>
                <w:sz w:val="28"/>
                <w:szCs w:val="28"/>
                <w:lang w:val="uz-Cyrl-UZ"/>
              </w:rPr>
              <w:t>лайдиган икки</w:t>
            </w:r>
            <w:r>
              <w:rPr>
                <w:sz w:val="28"/>
                <w:szCs w:val="28"/>
              </w:rPr>
              <w:t>та</w:t>
            </w:r>
            <w:r>
              <w:rPr>
                <w:sz w:val="28"/>
                <w:szCs w:val="28"/>
                <w:lang w:val="uz-Cyrl-UZ"/>
              </w:rPr>
              <w:t xml:space="preserve"> индекс қийматлари билан юбориладиган маълумотларни тартиблашти</w:t>
            </w:r>
            <w:r w:rsidR="0017711E">
              <w:rPr>
                <w:sz w:val="28"/>
                <w:szCs w:val="28"/>
                <w:lang w:val="uz-Cyrl-UZ"/>
              </w:rPr>
              <w:t>-</w:t>
            </w:r>
            <w:r>
              <w:rPr>
                <w:sz w:val="28"/>
                <w:szCs w:val="28"/>
                <w:lang w:val="uz-Cyrl-UZ"/>
              </w:rPr>
              <w:t>рилган тарзда жойлаштириш.</w:t>
            </w:r>
          </w:p>
          <w:p w14:paraId="5B74A43D" w14:textId="77777777" w:rsidR="0017711E" w:rsidRPr="0080221F" w:rsidRDefault="0017711E" w:rsidP="00E364BD">
            <w:pPr>
              <w:tabs>
                <w:tab w:val="left" w:pos="4320"/>
                <w:tab w:val="left" w:pos="4500"/>
              </w:tabs>
              <w:jc w:val="both"/>
              <w:rPr>
                <w:sz w:val="28"/>
                <w:szCs w:val="28"/>
                <w:lang w:val="uz-Cyrl-UZ"/>
              </w:rPr>
            </w:pPr>
          </w:p>
        </w:tc>
      </w:tr>
      <w:tr w:rsidR="009F1118" w:rsidRPr="003E387B" w14:paraId="2E24F238" w14:textId="77777777">
        <w:trPr>
          <w:tblCellSpacing w:w="0" w:type="dxa"/>
          <w:jc w:val="center"/>
        </w:trPr>
        <w:tc>
          <w:tcPr>
            <w:tcW w:w="2079" w:type="pct"/>
          </w:tcPr>
          <w:p w14:paraId="0157CE48" w14:textId="77777777" w:rsidR="009F1118" w:rsidRPr="005B5ED5" w:rsidRDefault="009F1118" w:rsidP="00E633B6">
            <w:pPr>
              <w:tabs>
                <w:tab w:val="left" w:pos="4320"/>
                <w:tab w:val="left" w:pos="4500"/>
              </w:tabs>
              <w:rPr>
                <w:b/>
                <w:sz w:val="28"/>
                <w:szCs w:val="28"/>
                <w:lang w:val="uz-Cyrl-UZ"/>
              </w:rPr>
            </w:pPr>
            <w:r w:rsidRPr="005B5ED5">
              <w:rPr>
                <w:b/>
                <w:sz w:val="28"/>
                <w:szCs w:val="28"/>
                <w:lang w:val="uz-Cyrl-UZ"/>
              </w:rPr>
              <w:lastRenderedPageBreak/>
              <w:t>Двунаправленная шина</w:t>
            </w:r>
          </w:p>
          <w:p w14:paraId="20915E80" w14:textId="77777777" w:rsidR="009F1118" w:rsidRDefault="009F1118" w:rsidP="00E633B6">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ikki</w:t>
            </w:r>
            <w:r w:rsidRPr="00761A36">
              <w:rPr>
                <w:sz w:val="28"/>
                <w:szCs w:val="28"/>
                <w:lang w:val="uz-Cyrl-UZ"/>
              </w:rPr>
              <w:t xml:space="preserve"> </w:t>
            </w:r>
            <w:r>
              <w:rPr>
                <w:sz w:val="28"/>
                <w:szCs w:val="28"/>
                <w:lang w:val="uz-Cyrl-UZ"/>
              </w:rPr>
              <w:t>tomon</w:t>
            </w:r>
            <w:r w:rsidRPr="0067300C">
              <w:rPr>
                <w:sz w:val="28"/>
                <w:szCs w:val="28"/>
                <w:lang w:val="uz-Cyrl-UZ"/>
              </w:rPr>
              <w:t>ga</w:t>
            </w:r>
            <w:r w:rsidRPr="00761A36">
              <w:rPr>
                <w:sz w:val="28"/>
                <w:szCs w:val="28"/>
                <w:lang w:val="uz-Cyrl-UZ"/>
              </w:rPr>
              <w:t xml:space="preserve"> </w:t>
            </w:r>
            <w:r>
              <w:rPr>
                <w:sz w:val="28"/>
                <w:szCs w:val="28"/>
                <w:lang w:val="uz-Cyrl-UZ"/>
              </w:rPr>
              <w:t>yo‘nalgan</w:t>
            </w:r>
            <w:r w:rsidRPr="00761A36">
              <w:rPr>
                <w:sz w:val="28"/>
                <w:szCs w:val="28"/>
                <w:lang w:val="uz-Cyrl-UZ"/>
              </w:rPr>
              <w:t xml:space="preserve"> </w:t>
            </w:r>
            <w:r>
              <w:rPr>
                <w:sz w:val="28"/>
                <w:szCs w:val="28"/>
                <w:lang w:val="uz-Cyrl-UZ"/>
              </w:rPr>
              <w:t>shina</w:t>
            </w:r>
          </w:p>
          <w:p w14:paraId="03E30CC7" w14:textId="5DA23ABC" w:rsidR="009F1118" w:rsidRDefault="000B536F" w:rsidP="00E633B6">
            <w:pPr>
              <w:tabs>
                <w:tab w:val="left" w:pos="4320"/>
                <w:tab w:val="left" w:pos="4500"/>
              </w:tabs>
              <w:rPr>
                <w:sz w:val="28"/>
                <w:szCs w:val="28"/>
                <w:lang w:val="en-US"/>
              </w:rPr>
            </w:pPr>
            <w:r>
              <w:rPr>
                <w:sz w:val="28"/>
                <w:szCs w:val="28"/>
                <w:lang w:val="uz-Cyrl-UZ"/>
              </w:rPr>
              <w:t xml:space="preserve"> </w:t>
            </w:r>
            <w:r w:rsidR="009F1118" w:rsidRPr="00761A36">
              <w:rPr>
                <w:sz w:val="28"/>
                <w:szCs w:val="28"/>
                <w:lang w:val="uz-Cyrl-UZ"/>
              </w:rPr>
              <w:t>икки томон</w:t>
            </w:r>
            <w:r w:rsidR="009F1118">
              <w:rPr>
                <w:sz w:val="28"/>
                <w:szCs w:val="28"/>
              </w:rPr>
              <w:t>га</w:t>
            </w:r>
            <w:r w:rsidR="009F1118" w:rsidRPr="00761A36">
              <w:rPr>
                <w:sz w:val="28"/>
                <w:szCs w:val="28"/>
                <w:lang w:val="uz-Cyrl-UZ"/>
              </w:rPr>
              <w:t xml:space="preserve"> йўналган шина</w:t>
            </w:r>
          </w:p>
          <w:p w14:paraId="386DD6B8" w14:textId="77777777" w:rsidR="009F1118" w:rsidRPr="006348F8" w:rsidRDefault="009F1118" w:rsidP="006348F8">
            <w:pPr>
              <w:tabs>
                <w:tab w:val="left" w:pos="4320"/>
                <w:tab w:val="left" w:pos="4500"/>
              </w:tabs>
              <w:rPr>
                <w:sz w:val="28"/>
                <w:szCs w:val="28"/>
                <w:lang w:val="en-US"/>
              </w:rPr>
            </w:pPr>
            <w:r>
              <w:rPr>
                <w:b/>
                <w:sz w:val="28"/>
                <w:szCs w:val="28"/>
                <w:lang w:val="en-US"/>
              </w:rPr>
              <w:t xml:space="preserve">en </w:t>
            </w:r>
            <w:r>
              <w:rPr>
                <w:sz w:val="28"/>
                <w:szCs w:val="28"/>
                <w:lang w:val="uz-Cyrl-UZ"/>
              </w:rPr>
              <w:t>-</w:t>
            </w:r>
            <w:r>
              <w:rPr>
                <w:b/>
                <w:sz w:val="28"/>
                <w:szCs w:val="28"/>
                <w:lang w:val="en-US"/>
              </w:rPr>
              <w:t xml:space="preserve"> </w:t>
            </w:r>
            <w:r w:rsidRPr="006348F8">
              <w:rPr>
                <w:sz w:val="28"/>
                <w:szCs w:val="28"/>
              </w:rPr>
              <w:t>в</w:t>
            </w:r>
            <w:r w:rsidRPr="006348F8">
              <w:rPr>
                <w:sz w:val="28"/>
                <w:szCs w:val="28"/>
                <w:lang w:val="en-US"/>
              </w:rPr>
              <w:t>i</w:t>
            </w:r>
            <w:r>
              <w:rPr>
                <w:sz w:val="28"/>
                <w:szCs w:val="28"/>
                <w:lang w:val="uz-Cyrl-UZ"/>
              </w:rPr>
              <w:t xml:space="preserve"> </w:t>
            </w:r>
            <w:r w:rsidRPr="006348F8">
              <w:rPr>
                <w:sz w:val="28"/>
                <w:szCs w:val="28"/>
                <w:lang w:val="en-US"/>
              </w:rPr>
              <w:t xml:space="preserve">directional bus </w:t>
            </w:r>
          </w:p>
          <w:p w14:paraId="68D31750" w14:textId="77777777" w:rsidR="009F1118" w:rsidRPr="006348F8" w:rsidRDefault="009F1118" w:rsidP="00E633B6">
            <w:pPr>
              <w:tabs>
                <w:tab w:val="left" w:pos="4320"/>
                <w:tab w:val="left" w:pos="4500"/>
              </w:tabs>
              <w:rPr>
                <w:sz w:val="28"/>
                <w:szCs w:val="28"/>
                <w:lang w:val="en-US"/>
              </w:rPr>
            </w:pPr>
          </w:p>
        </w:tc>
        <w:tc>
          <w:tcPr>
            <w:tcW w:w="2921" w:type="pct"/>
          </w:tcPr>
          <w:p w14:paraId="05323EB8" w14:textId="77777777" w:rsidR="009F1118" w:rsidRDefault="009F1118" w:rsidP="00E364BD">
            <w:pPr>
              <w:tabs>
                <w:tab w:val="left" w:pos="4320"/>
                <w:tab w:val="left" w:pos="4500"/>
              </w:tabs>
              <w:jc w:val="both"/>
              <w:rPr>
                <w:sz w:val="28"/>
                <w:szCs w:val="28"/>
                <w:lang w:val="uz-Cyrl-UZ"/>
              </w:rPr>
            </w:pPr>
            <w:r>
              <w:rPr>
                <w:sz w:val="28"/>
                <w:szCs w:val="28"/>
              </w:rPr>
              <w:t>Ш</w:t>
            </w:r>
            <w:r>
              <w:rPr>
                <w:sz w:val="28"/>
                <w:szCs w:val="28"/>
                <w:lang w:val="uz-Cyrl-UZ"/>
              </w:rPr>
              <w:t>ина, по которой данные могут переда</w:t>
            </w:r>
            <w:r w:rsidR="0017711E">
              <w:rPr>
                <w:sz w:val="28"/>
                <w:szCs w:val="28"/>
                <w:lang w:val="uz-Cyrl-UZ"/>
              </w:rPr>
              <w:t>-</w:t>
            </w:r>
            <w:r>
              <w:rPr>
                <w:sz w:val="28"/>
                <w:szCs w:val="28"/>
                <w:lang w:val="uz-Cyrl-UZ"/>
              </w:rPr>
              <w:t>ваться в обе стороны</w:t>
            </w:r>
            <w:r w:rsidRPr="00E47C30">
              <w:rPr>
                <w:sz w:val="28"/>
                <w:szCs w:val="28"/>
              </w:rPr>
              <w:t>.</w:t>
            </w:r>
          </w:p>
          <w:p w14:paraId="739CC679" w14:textId="77777777" w:rsidR="009F1118" w:rsidRPr="003A72AB" w:rsidRDefault="009F1118" w:rsidP="00E364BD">
            <w:pPr>
              <w:tabs>
                <w:tab w:val="left" w:pos="4320"/>
                <w:tab w:val="left" w:pos="4500"/>
              </w:tabs>
              <w:jc w:val="both"/>
              <w:rPr>
                <w:sz w:val="28"/>
                <w:szCs w:val="28"/>
              </w:rPr>
            </w:pPr>
          </w:p>
          <w:p w14:paraId="6077018C" w14:textId="77777777" w:rsidR="009F1118" w:rsidRDefault="009F1118" w:rsidP="00E364BD">
            <w:pPr>
              <w:tabs>
                <w:tab w:val="left" w:pos="4320"/>
                <w:tab w:val="left" w:pos="4500"/>
              </w:tabs>
              <w:jc w:val="both"/>
              <w:rPr>
                <w:sz w:val="28"/>
                <w:szCs w:val="28"/>
                <w:lang w:val="en-US"/>
              </w:rPr>
            </w:pPr>
            <w:r w:rsidRPr="0099137E">
              <w:rPr>
                <w:sz w:val="28"/>
                <w:szCs w:val="28"/>
                <w:lang w:val="en-US"/>
              </w:rPr>
              <w:t>Ma’lumotlar ikkala tomonga uzatilishi mumkin bo‘lgan shina.</w:t>
            </w:r>
          </w:p>
          <w:p w14:paraId="50833FC9" w14:textId="77777777" w:rsidR="009F1118" w:rsidRPr="00735736" w:rsidRDefault="009F1118" w:rsidP="00E364BD">
            <w:pPr>
              <w:tabs>
                <w:tab w:val="left" w:pos="4320"/>
                <w:tab w:val="left" w:pos="4500"/>
              </w:tabs>
              <w:jc w:val="both"/>
              <w:rPr>
                <w:sz w:val="28"/>
                <w:szCs w:val="28"/>
                <w:lang w:val="en-US"/>
              </w:rPr>
            </w:pPr>
          </w:p>
          <w:p w14:paraId="5632D963" w14:textId="77777777" w:rsidR="009F1118" w:rsidRDefault="009F1118" w:rsidP="00E364BD">
            <w:pPr>
              <w:tabs>
                <w:tab w:val="left" w:pos="4320"/>
                <w:tab w:val="left" w:pos="4500"/>
              </w:tabs>
              <w:jc w:val="both"/>
              <w:rPr>
                <w:sz w:val="28"/>
                <w:szCs w:val="28"/>
              </w:rPr>
            </w:pPr>
            <w:r>
              <w:rPr>
                <w:sz w:val="28"/>
                <w:szCs w:val="28"/>
              </w:rPr>
              <w:t>Маълумотлар иккала томонга узатилиши мумкин бўлган шина.</w:t>
            </w:r>
          </w:p>
          <w:p w14:paraId="77CA7CDC" w14:textId="77777777" w:rsidR="0017711E" w:rsidRPr="00761A36" w:rsidRDefault="0017711E" w:rsidP="00E364BD">
            <w:pPr>
              <w:tabs>
                <w:tab w:val="left" w:pos="4320"/>
                <w:tab w:val="left" w:pos="4500"/>
              </w:tabs>
              <w:jc w:val="both"/>
              <w:rPr>
                <w:sz w:val="28"/>
                <w:szCs w:val="28"/>
              </w:rPr>
            </w:pPr>
          </w:p>
        </w:tc>
      </w:tr>
      <w:tr w:rsidR="009F1118" w:rsidRPr="0009053D" w14:paraId="037C94D8" w14:textId="77777777">
        <w:trPr>
          <w:tblCellSpacing w:w="0" w:type="dxa"/>
          <w:jc w:val="center"/>
        </w:trPr>
        <w:tc>
          <w:tcPr>
            <w:tcW w:w="2079" w:type="pct"/>
          </w:tcPr>
          <w:p w14:paraId="5A6D1034" w14:textId="77777777" w:rsidR="009F1118" w:rsidRPr="005B5ED5" w:rsidRDefault="009F1118" w:rsidP="00E633B6">
            <w:pPr>
              <w:tabs>
                <w:tab w:val="left" w:pos="4320"/>
                <w:tab w:val="left" w:pos="4500"/>
              </w:tabs>
              <w:rPr>
                <w:b/>
                <w:sz w:val="28"/>
                <w:szCs w:val="28"/>
                <w:lang w:val="uz-Cyrl-UZ"/>
              </w:rPr>
            </w:pPr>
            <w:r w:rsidRPr="005B5ED5">
              <w:rPr>
                <w:b/>
                <w:sz w:val="28"/>
                <w:szCs w:val="28"/>
                <w:lang w:val="uz-Cyrl-UZ"/>
              </w:rPr>
              <w:t xml:space="preserve">Двунаправленная, </w:t>
            </w:r>
          </w:p>
          <w:p w14:paraId="25138E22" w14:textId="77777777" w:rsidR="009F1118" w:rsidRPr="005B5ED5" w:rsidRDefault="009F1118" w:rsidP="00E633B6">
            <w:pPr>
              <w:tabs>
                <w:tab w:val="left" w:pos="4320"/>
                <w:tab w:val="left" w:pos="4500"/>
              </w:tabs>
              <w:rPr>
                <w:b/>
                <w:sz w:val="28"/>
                <w:szCs w:val="28"/>
                <w:lang w:val="uz-Cyrl-UZ"/>
              </w:rPr>
            </w:pPr>
            <w:r>
              <w:rPr>
                <w:b/>
                <w:sz w:val="28"/>
                <w:szCs w:val="28"/>
                <w:lang w:val="uz-Cyrl-UZ"/>
              </w:rPr>
              <w:t>(</w:t>
            </w:r>
            <w:r w:rsidRPr="005B5ED5">
              <w:rPr>
                <w:b/>
                <w:sz w:val="28"/>
                <w:szCs w:val="28"/>
                <w:lang w:val="uz-Cyrl-UZ"/>
              </w:rPr>
              <w:t>реверсивная</w:t>
            </w:r>
            <w:r>
              <w:rPr>
                <w:b/>
                <w:sz w:val="28"/>
                <w:szCs w:val="28"/>
                <w:lang w:val="uz-Cyrl-UZ"/>
              </w:rPr>
              <w:t>)</w:t>
            </w:r>
            <w:r w:rsidRPr="005B5ED5">
              <w:rPr>
                <w:b/>
                <w:sz w:val="28"/>
                <w:szCs w:val="28"/>
                <w:lang w:val="uz-Cyrl-UZ"/>
              </w:rPr>
              <w:t xml:space="preserve"> печать</w:t>
            </w:r>
          </w:p>
          <w:p w14:paraId="7A406FC3" w14:textId="77777777" w:rsidR="009F1118" w:rsidRPr="005B6905" w:rsidRDefault="009F1118" w:rsidP="00E633B6">
            <w:pPr>
              <w:tabs>
                <w:tab w:val="left" w:pos="4320"/>
                <w:tab w:val="left" w:pos="4500"/>
              </w:tabs>
              <w:rPr>
                <w:b/>
                <w:sz w:val="28"/>
                <w:szCs w:val="28"/>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 xml:space="preserve">ikki tomonlama, </w:t>
            </w:r>
            <w:r>
              <w:rPr>
                <w:sz w:val="28"/>
                <w:szCs w:val="28"/>
                <w:lang w:val="uz-Cyrl-UZ"/>
              </w:rPr>
              <w:t>(</w:t>
            </w:r>
            <w:r w:rsidRPr="005B5ED5">
              <w:rPr>
                <w:sz w:val="28"/>
                <w:szCs w:val="28"/>
                <w:lang w:val="uz-Cyrl-UZ"/>
              </w:rPr>
              <w:t>reversiv</w:t>
            </w:r>
            <w:r>
              <w:rPr>
                <w:sz w:val="28"/>
                <w:szCs w:val="28"/>
                <w:lang w:val="uz-Cyrl-UZ"/>
              </w:rPr>
              <w:t>) bos</w:t>
            </w:r>
            <w:r>
              <w:rPr>
                <w:sz w:val="28"/>
                <w:szCs w:val="28"/>
                <w:lang w:val="en-US"/>
              </w:rPr>
              <w:t>ib</w:t>
            </w:r>
            <w:r w:rsidRPr="005B6905">
              <w:rPr>
                <w:sz w:val="28"/>
                <w:szCs w:val="28"/>
              </w:rPr>
              <w:t xml:space="preserve"> </w:t>
            </w:r>
            <w:r>
              <w:rPr>
                <w:sz w:val="28"/>
                <w:szCs w:val="28"/>
                <w:lang w:val="en-US"/>
              </w:rPr>
              <w:t>chiqarish</w:t>
            </w:r>
          </w:p>
          <w:p w14:paraId="150C7BA3" w14:textId="21D1E893" w:rsidR="009F1118" w:rsidRPr="005B6905" w:rsidRDefault="000B536F" w:rsidP="00E633B6">
            <w:pPr>
              <w:tabs>
                <w:tab w:val="left" w:pos="4320"/>
                <w:tab w:val="left" w:pos="4500"/>
              </w:tabs>
              <w:rPr>
                <w:sz w:val="28"/>
                <w:szCs w:val="28"/>
                <w:lang w:val="uz-Cyrl-UZ"/>
              </w:rPr>
            </w:pPr>
            <w:r>
              <w:rPr>
                <w:sz w:val="28"/>
                <w:szCs w:val="28"/>
                <w:lang w:val="uz-Cyrl-UZ"/>
              </w:rPr>
              <w:t xml:space="preserve"> </w:t>
            </w:r>
            <w:r w:rsidR="009F1118" w:rsidRPr="005B6905">
              <w:rPr>
                <w:sz w:val="28"/>
                <w:szCs w:val="28"/>
                <w:lang w:val="uz-Cyrl-UZ"/>
              </w:rPr>
              <w:t>икки томонлама, (реверсив)</w:t>
            </w:r>
            <w:r w:rsidR="009F1118">
              <w:rPr>
                <w:sz w:val="28"/>
                <w:szCs w:val="28"/>
                <w:lang w:val="uz-Cyrl-UZ"/>
              </w:rPr>
              <w:t xml:space="preserve"> бос</w:t>
            </w:r>
            <w:r w:rsidR="009F1118" w:rsidRPr="005B6905">
              <w:rPr>
                <w:sz w:val="28"/>
                <w:szCs w:val="28"/>
                <w:lang w:val="uz-Cyrl-UZ"/>
              </w:rPr>
              <w:t>иб чиқариш</w:t>
            </w:r>
          </w:p>
          <w:p w14:paraId="1AEFCFFE" w14:textId="77777777" w:rsidR="009F1118" w:rsidRPr="005B6905" w:rsidRDefault="009F1118" w:rsidP="006348F8">
            <w:pPr>
              <w:tabs>
                <w:tab w:val="left" w:pos="4320"/>
                <w:tab w:val="left" w:pos="4500"/>
              </w:tabs>
              <w:rPr>
                <w:sz w:val="28"/>
                <w:szCs w:val="28"/>
                <w:lang w:val="uz-Cyrl-UZ"/>
              </w:rPr>
            </w:pPr>
            <w:r w:rsidRPr="005B6905">
              <w:rPr>
                <w:b/>
                <w:sz w:val="28"/>
                <w:szCs w:val="28"/>
                <w:lang w:val="uz-Cyrl-UZ"/>
              </w:rPr>
              <w:t xml:space="preserve">en </w:t>
            </w:r>
            <w:r w:rsidRPr="00F477E7">
              <w:rPr>
                <w:sz w:val="28"/>
                <w:szCs w:val="28"/>
                <w:lang w:val="uz-Cyrl-UZ"/>
              </w:rPr>
              <w:t xml:space="preserve">- </w:t>
            </w:r>
            <w:r w:rsidRPr="005B6905">
              <w:rPr>
                <w:sz w:val="28"/>
                <w:szCs w:val="28"/>
                <w:lang w:val="uz-Cyrl-UZ"/>
              </w:rPr>
              <w:t xml:space="preserve">вidirectional printing </w:t>
            </w:r>
          </w:p>
          <w:p w14:paraId="7D0B0A74" w14:textId="77777777" w:rsidR="009F1118" w:rsidRPr="005B6905" w:rsidRDefault="009F1118" w:rsidP="00E633B6">
            <w:pPr>
              <w:tabs>
                <w:tab w:val="left" w:pos="4320"/>
                <w:tab w:val="left" w:pos="4500"/>
              </w:tabs>
              <w:rPr>
                <w:sz w:val="28"/>
                <w:szCs w:val="28"/>
                <w:lang w:val="uz-Cyrl-UZ"/>
              </w:rPr>
            </w:pPr>
          </w:p>
        </w:tc>
        <w:tc>
          <w:tcPr>
            <w:tcW w:w="2921" w:type="pct"/>
          </w:tcPr>
          <w:p w14:paraId="2B9CF369" w14:textId="77777777" w:rsidR="009F1118" w:rsidRDefault="009F1118" w:rsidP="00E364BD">
            <w:pPr>
              <w:tabs>
                <w:tab w:val="left" w:pos="4320"/>
                <w:tab w:val="left" w:pos="4500"/>
              </w:tabs>
              <w:jc w:val="both"/>
              <w:rPr>
                <w:sz w:val="28"/>
                <w:szCs w:val="28"/>
                <w:lang w:val="uz-Cyrl-UZ"/>
              </w:rPr>
            </w:pPr>
            <w:r>
              <w:rPr>
                <w:sz w:val="28"/>
                <w:szCs w:val="28"/>
              </w:rPr>
              <w:t>С</w:t>
            </w:r>
            <w:r>
              <w:rPr>
                <w:sz w:val="28"/>
                <w:szCs w:val="28"/>
                <w:lang w:val="uz-Cyrl-UZ"/>
              </w:rPr>
              <w:t>пособность контактного или струйного принтера печат</w:t>
            </w:r>
            <w:r>
              <w:rPr>
                <w:sz w:val="28"/>
                <w:szCs w:val="28"/>
              </w:rPr>
              <w:t>а</w:t>
            </w:r>
            <w:r>
              <w:rPr>
                <w:sz w:val="28"/>
                <w:szCs w:val="28"/>
                <w:lang w:val="uz-Cyrl-UZ"/>
              </w:rPr>
              <w:t>ть при перемещении печа</w:t>
            </w:r>
            <w:r w:rsidR="0017711E">
              <w:rPr>
                <w:sz w:val="28"/>
                <w:szCs w:val="28"/>
                <w:lang w:val="uz-Cyrl-UZ"/>
              </w:rPr>
              <w:t>-</w:t>
            </w:r>
            <w:r>
              <w:rPr>
                <w:sz w:val="28"/>
                <w:szCs w:val="28"/>
                <w:lang w:val="uz-Cyrl-UZ"/>
              </w:rPr>
              <w:t xml:space="preserve">тающей головки в обоих направлениях, как слева направо, так и справа налево. </w:t>
            </w:r>
          </w:p>
          <w:p w14:paraId="3F32D2F2" w14:textId="77777777" w:rsidR="009F1118" w:rsidRPr="003A72AB" w:rsidRDefault="009F1118" w:rsidP="00E364BD">
            <w:pPr>
              <w:tabs>
                <w:tab w:val="left" w:pos="4320"/>
                <w:tab w:val="left" w:pos="4500"/>
              </w:tabs>
              <w:jc w:val="both"/>
              <w:rPr>
                <w:sz w:val="28"/>
                <w:szCs w:val="28"/>
              </w:rPr>
            </w:pPr>
          </w:p>
          <w:p w14:paraId="1BD3528D" w14:textId="77777777" w:rsidR="009F1118" w:rsidRPr="003A72AB" w:rsidRDefault="009F1118" w:rsidP="00E364BD">
            <w:pPr>
              <w:tabs>
                <w:tab w:val="left" w:pos="4320"/>
                <w:tab w:val="left" w:pos="4500"/>
              </w:tabs>
              <w:jc w:val="both"/>
              <w:rPr>
                <w:sz w:val="28"/>
                <w:szCs w:val="28"/>
              </w:rPr>
            </w:pPr>
            <w:r>
              <w:rPr>
                <w:sz w:val="28"/>
                <w:szCs w:val="28"/>
                <w:lang w:val="uz-Cyrl-UZ"/>
              </w:rPr>
              <w:t>Kontaktli</w:t>
            </w:r>
            <w:r w:rsidRPr="0009053D">
              <w:rPr>
                <w:sz w:val="28"/>
                <w:szCs w:val="28"/>
                <w:lang w:val="uz-Cyrl-UZ"/>
              </w:rPr>
              <w:t xml:space="preserve"> </w:t>
            </w:r>
            <w:r>
              <w:rPr>
                <w:sz w:val="28"/>
                <w:szCs w:val="28"/>
                <w:lang w:val="uz-Cyrl-UZ"/>
              </w:rPr>
              <w:t>yoki</w:t>
            </w:r>
            <w:r w:rsidRPr="0009053D">
              <w:rPr>
                <w:sz w:val="28"/>
                <w:szCs w:val="28"/>
                <w:lang w:val="uz-Cyrl-UZ"/>
              </w:rPr>
              <w:t xml:space="preserve"> </w:t>
            </w:r>
            <w:r>
              <w:rPr>
                <w:sz w:val="28"/>
                <w:szCs w:val="28"/>
                <w:lang w:val="uz-Cyrl-UZ"/>
              </w:rPr>
              <w:t>purkagichli</w:t>
            </w:r>
            <w:r w:rsidRPr="0009053D">
              <w:rPr>
                <w:sz w:val="28"/>
                <w:szCs w:val="28"/>
                <w:lang w:val="uz-Cyrl-UZ"/>
              </w:rPr>
              <w:t xml:space="preserve"> </w:t>
            </w:r>
            <w:r>
              <w:rPr>
                <w:sz w:val="28"/>
                <w:szCs w:val="28"/>
                <w:lang w:val="uz-Cyrl-UZ"/>
              </w:rPr>
              <w:t>printerning</w:t>
            </w:r>
            <w:r w:rsidRPr="0009053D">
              <w:rPr>
                <w:sz w:val="28"/>
                <w:szCs w:val="28"/>
                <w:lang w:val="uz-Cyrl-UZ"/>
              </w:rPr>
              <w:t xml:space="preserve">, </w:t>
            </w:r>
            <w:r>
              <w:rPr>
                <w:sz w:val="28"/>
                <w:szCs w:val="28"/>
                <w:lang w:val="uz-Cyrl-UZ"/>
              </w:rPr>
              <w:t>bosish</w:t>
            </w:r>
            <w:r w:rsidRPr="0009053D">
              <w:rPr>
                <w:sz w:val="28"/>
                <w:szCs w:val="28"/>
                <w:lang w:val="uz-Cyrl-UZ"/>
              </w:rPr>
              <w:t xml:space="preserve"> </w:t>
            </w:r>
            <w:r>
              <w:rPr>
                <w:sz w:val="28"/>
                <w:szCs w:val="28"/>
                <w:lang w:val="uz-Cyrl-UZ"/>
              </w:rPr>
              <w:t>kallakchasi</w:t>
            </w:r>
            <w:r w:rsidRPr="0009053D">
              <w:rPr>
                <w:sz w:val="28"/>
                <w:szCs w:val="28"/>
                <w:lang w:val="uz-Cyrl-UZ"/>
              </w:rPr>
              <w:t xml:space="preserve"> </w:t>
            </w:r>
            <w:r>
              <w:rPr>
                <w:sz w:val="28"/>
                <w:szCs w:val="28"/>
                <w:lang w:val="uz-Cyrl-UZ"/>
              </w:rPr>
              <w:t>ikkala</w:t>
            </w:r>
            <w:r w:rsidRPr="0009053D">
              <w:rPr>
                <w:sz w:val="28"/>
                <w:szCs w:val="28"/>
                <w:lang w:val="uz-Cyrl-UZ"/>
              </w:rPr>
              <w:t xml:space="preserve"> </w:t>
            </w:r>
            <w:r>
              <w:rPr>
                <w:sz w:val="28"/>
                <w:szCs w:val="28"/>
                <w:lang w:val="uz-Cyrl-UZ"/>
              </w:rPr>
              <w:t>yo‘nalishda</w:t>
            </w:r>
            <w:r w:rsidRPr="0009053D">
              <w:rPr>
                <w:sz w:val="28"/>
                <w:szCs w:val="28"/>
                <w:lang w:val="uz-Cyrl-UZ"/>
              </w:rPr>
              <w:t xml:space="preserve">, </w:t>
            </w:r>
            <w:r>
              <w:rPr>
                <w:sz w:val="28"/>
                <w:szCs w:val="28"/>
                <w:lang w:val="uz-Cyrl-UZ"/>
              </w:rPr>
              <w:t>ham chapdan o‘ngga, ham o‘ngdan chapga surilganda bosi</w:t>
            </w:r>
            <w:r>
              <w:rPr>
                <w:sz w:val="28"/>
                <w:szCs w:val="28"/>
                <w:lang w:val="en-US"/>
              </w:rPr>
              <w:t>b</w:t>
            </w:r>
            <w:r>
              <w:rPr>
                <w:sz w:val="28"/>
                <w:szCs w:val="28"/>
                <w:lang w:val="uz-Cyrl-UZ"/>
              </w:rPr>
              <w:t xml:space="preserve"> </w:t>
            </w:r>
            <w:r>
              <w:rPr>
                <w:sz w:val="28"/>
                <w:szCs w:val="28"/>
                <w:lang w:val="en-US"/>
              </w:rPr>
              <w:t>chiqarish</w:t>
            </w:r>
            <w:r>
              <w:rPr>
                <w:sz w:val="28"/>
                <w:szCs w:val="28"/>
                <w:lang w:val="uz-Cyrl-UZ"/>
              </w:rPr>
              <w:t xml:space="preserve"> qobiliyati.</w:t>
            </w:r>
          </w:p>
          <w:p w14:paraId="1512AD63" w14:textId="77777777" w:rsidR="009F1118" w:rsidRPr="003A72AB" w:rsidRDefault="009F1118" w:rsidP="00E364BD">
            <w:pPr>
              <w:tabs>
                <w:tab w:val="left" w:pos="4320"/>
                <w:tab w:val="left" w:pos="4500"/>
              </w:tabs>
              <w:jc w:val="both"/>
              <w:rPr>
                <w:sz w:val="28"/>
                <w:szCs w:val="28"/>
              </w:rPr>
            </w:pPr>
          </w:p>
          <w:p w14:paraId="0892715B" w14:textId="77777777" w:rsidR="009F1118" w:rsidRDefault="009F1118" w:rsidP="00E364BD">
            <w:pPr>
              <w:tabs>
                <w:tab w:val="left" w:pos="4320"/>
                <w:tab w:val="left" w:pos="4500"/>
              </w:tabs>
              <w:jc w:val="both"/>
              <w:rPr>
                <w:sz w:val="28"/>
                <w:szCs w:val="28"/>
                <w:lang w:val="uz-Cyrl-UZ"/>
              </w:rPr>
            </w:pPr>
            <w:r w:rsidRPr="0009053D">
              <w:rPr>
                <w:sz w:val="28"/>
                <w:szCs w:val="28"/>
                <w:lang w:val="uz-Cyrl-UZ"/>
              </w:rPr>
              <w:t>Контактли ёки пуркагичли принтернинг, босиш каллакчаси иккала йўналишда, ҳам</w:t>
            </w:r>
            <w:r>
              <w:rPr>
                <w:sz w:val="28"/>
                <w:szCs w:val="28"/>
                <w:lang w:val="uz-Cyrl-UZ"/>
              </w:rPr>
              <w:t xml:space="preserve"> чапдан ўнгга, ҳам ўнгдан чапга сурилганда боси</w:t>
            </w:r>
            <w:r>
              <w:rPr>
                <w:sz w:val="28"/>
                <w:szCs w:val="28"/>
              </w:rPr>
              <w:t xml:space="preserve">б чиқариш </w:t>
            </w:r>
            <w:r>
              <w:rPr>
                <w:sz w:val="28"/>
                <w:szCs w:val="28"/>
                <w:lang w:val="uz-Cyrl-UZ"/>
              </w:rPr>
              <w:t>қобил</w:t>
            </w:r>
            <w:r w:rsidRPr="0009053D">
              <w:rPr>
                <w:sz w:val="28"/>
                <w:szCs w:val="28"/>
                <w:lang w:val="uz-Cyrl-UZ"/>
              </w:rPr>
              <w:t>и</w:t>
            </w:r>
            <w:r>
              <w:rPr>
                <w:sz w:val="28"/>
                <w:szCs w:val="28"/>
                <w:lang w:val="uz-Cyrl-UZ"/>
              </w:rPr>
              <w:t>яти.</w:t>
            </w:r>
          </w:p>
          <w:p w14:paraId="751360FC" w14:textId="77777777" w:rsidR="0017711E" w:rsidRPr="0009053D" w:rsidRDefault="0017711E" w:rsidP="00E364BD">
            <w:pPr>
              <w:tabs>
                <w:tab w:val="left" w:pos="4320"/>
                <w:tab w:val="left" w:pos="4500"/>
              </w:tabs>
              <w:jc w:val="both"/>
              <w:rPr>
                <w:sz w:val="28"/>
                <w:szCs w:val="28"/>
                <w:lang w:val="uz-Cyrl-UZ"/>
              </w:rPr>
            </w:pPr>
          </w:p>
        </w:tc>
      </w:tr>
      <w:tr w:rsidR="009F1118" w:rsidRPr="005D2E87" w14:paraId="21ADC7F7" w14:textId="77777777">
        <w:trPr>
          <w:tblCellSpacing w:w="0" w:type="dxa"/>
          <w:jc w:val="center"/>
        </w:trPr>
        <w:tc>
          <w:tcPr>
            <w:tcW w:w="2079" w:type="pct"/>
          </w:tcPr>
          <w:p w14:paraId="5D66C828" w14:textId="77777777" w:rsidR="009F1118" w:rsidRPr="001C7AA6" w:rsidRDefault="009F1118" w:rsidP="00E633B6">
            <w:pPr>
              <w:tabs>
                <w:tab w:val="left" w:pos="4320"/>
                <w:tab w:val="left" w:pos="4500"/>
              </w:tabs>
              <w:rPr>
                <w:b/>
                <w:sz w:val="28"/>
                <w:szCs w:val="28"/>
                <w:lang w:val="uz-Cyrl-UZ"/>
              </w:rPr>
            </w:pPr>
            <w:r w:rsidRPr="001C7AA6">
              <w:rPr>
                <w:b/>
                <w:sz w:val="28"/>
                <w:szCs w:val="28"/>
                <w:lang w:val="uz-Cyrl-UZ"/>
              </w:rPr>
              <w:t>Двунаправленный порт</w:t>
            </w:r>
          </w:p>
          <w:p w14:paraId="4B198E62" w14:textId="77777777" w:rsidR="009F1118" w:rsidRDefault="009F1118" w:rsidP="00E633B6">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ikki tomonga yo‘nalgan port</w:t>
            </w:r>
          </w:p>
          <w:p w14:paraId="2E781600" w14:textId="3FBB1E2A" w:rsidR="009F1118" w:rsidRPr="005B5ED5" w:rsidRDefault="000B536F" w:rsidP="00E633B6">
            <w:pPr>
              <w:tabs>
                <w:tab w:val="left" w:pos="4320"/>
                <w:tab w:val="left" w:pos="4500"/>
              </w:tabs>
              <w:rPr>
                <w:sz w:val="28"/>
                <w:szCs w:val="28"/>
                <w:lang w:val="uz-Cyrl-UZ"/>
              </w:rPr>
            </w:pPr>
            <w:r>
              <w:rPr>
                <w:lang w:val="uz-Cyrl-UZ"/>
              </w:rPr>
              <w:t xml:space="preserve"> </w:t>
            </w:r>
            <w:r w:rsidR="009F1118">
              <w:rPr>
                <w:sz w:val="28"/>
                <w:szCs w:val="28"/>
                <w:lang w:val="uz-Cyrl-UZ"/>
              </w:rPr>
              <w:t>икки томонга йўналган порт</w:t>
            </w:r>
          </w:p>
          <w:p w14:paraId="4FF0D404" w14:textId="77777777" w:rsidR="009F1118" w:rsidRPr="005B5ED5" w:rsidRDefault="009F1118" w:rsidP="006348F8">
            <w:pPr>
              <w:tabs>
                <w:tab w:val="left" w:pos="4320"/>
                <w:tab w:val="left" w:pos="4500"/>
              </w:tabs>
              <w:rPr>
                <w:sz w:val="28"/>
                <w:szCs w:val="28"/>
                <w:lang w:val="uz-Cyrl-UZ"/>
              </w:rPr>
            </w:pPr>
            <w:r w:rsidRPr="005B5ED5">
              <w:rPr>
                <w:b/>
                <w:sz w:val="28"/>
                <w:szCs w:val="28"/>
                <w:lang w:val="uz-Cyrl-UZ"/>
              </w:rPr>
              <w:t xml:space="preserve">en </w:t>
            </w:r>
            <w:r w:rsidRPr="003F4EA8">
              <w:rPr>
                <w:sz w:val="28"/>
                <w:szCs w:val="28"/>
                <w:lang w:val="uz-Cyrl-UZ"/>
              </w:rPr>
              <w:t xml:space="preserve">- </w:t>
            </w:r>
            <w:r w:rsidRPr="005B5ED5">
              <w:rPr>
                <w:sz w:val="28"/>
                <w:szCs w:val="28"/>
                <w:lang w:val="uz-Cyrl-UZ"/>
              </w:rPr>
              <w:t xml:space="preserve">вidirectional port </w:t>
            </w:r>
          </w:p>
          <w:p w14:paraId="65028B5F" w14:textId="77777777" w:rsidR="009F1118" w:rsidRPr="005B5ED5" w:rsidRDefault="009F1118" w:rsidP="00E633B6">
            <w:pPr>
              <w:tabs>
                <w:tab w:val="left" w:pos="4320"/>
                <w:tab w:val="left" w:pos="4500"/>
              </w:tabs>
              <w:rPr>
                <w:sz w:val="28"/>
                <w:szCs w:val="28"/>
                <w:lang w:val="uz-Cyrl-UZ"/>
              </w:rPr>
            </w:pPr>
          </w:p>
        </w:tc>
        <w:tc>
          <w:tcPr>
            <w:tcW w:w="2921" w:type="pct"/>
          </w:tcPr>
          <w:p w14:paraId="2DA9A743" w14:textId="77777777" w:rsidR="009F1118" w:rsidRDefault="009F1118" w:rsidP="00E364BD">
            <w:pPr>
              <w:tabs>
                <w:tab w:val="left" w:pos="4320"/>
                <w:tab w:val="left" w:pos="4500"/>
              </w:tabs>
              <w:jc w:val="both"/>
              <w:rPr>
                <w:sz w:val="28"/>
                <w:szCs w:val="28"/>
                <w:lang w:val="uz-Cyrl-UZ"/>
              </w:rPr>
            </w:pPr>
            <w:r>
              <w:rPr>
                <w:sz w:val="28"/>
                <w:szCs w:val="28"/>
              </w:rPr>
              <w:t>П</w:t>
            </w:r>
            <w:r>
              <w:rPr>
                <w:sz w:val="28"/>
                <w:szCs w:val="28"/>
                <w:lang w:val="uz-Cyrl-UZ"/>
              </w:rPr>
              <w:t>орт, через который данные могут пересы</w:t>
            </w:r>
            <w:r w:rsidR="0017711E">
              <w:rPr>
                <w:sz w:val="28"/>
                <w:szCs w:val="28"/>
                <w:lang w:val="uz-Cyrl-UZ"/>
              </w:rPr>
              <w:t>-</w:t>
            </w:r>
            <w:r>
              <w:rPr>
                <w:sz w:val="28"/>
                <w:szCs w:val="28"/>
                <w:lang w:val="uz-Cyrl-UZ"/>
              </w:rPr>
              <w:t>латься в обоих направлениях.</w:t>
            </w:r>
          </w:p>
          <w:p w14:paraId="60827075" w14:textId="77777777" w:rsidR="009F1118" w:rsidRPr="003A72AB" w:rsidRDefault="009F1118" w:rsidP="00E364BD">
            <w:pPr>
              <w:tabs>
                <w:tab w:val="left" w:pos="4320"/>
                <w:tab w:val="left" w:pos="4500"/>
              </w:tabs>
              <w:jc w:val="both"/>
              <w:rPr>
                <w:sz w:val="28"/>
                <w:szCs w:val="28"/>
              </w:rPr>
            </w:pPr>
          </w:p>
          <w:p w14:paraId="07211E69" w14:textId="77777777" w:rsidR="009F1118" w:rsidRDefault="009F1118" w:rsidP="00E364BD">
            <w:pPr>
              <w:tabs>
                <w:tab w:val="left" w:pos="4320"/>
                <w:tab w:val="left" w:pos="4500"/>
              </w:tabs>
              <w:jc w:val="both"/>
              <w:rPr>
                <w:sz w:val="28"/>
                <w:szCs w:val="28"/>
                <w:lang w:val="en-US"/>
              </w:rPr>
            </w:pPr>
            <w:r>
              <w:rPr>
                <w:sz w:val="28"/>
                <w:szCs w:val="28"/>
                <w:lang w:val="uz-Cyrl-UZ"/>
              </w:rPr>
              <w:t>Ma’lumotlar</w:t>
            </w:r>
            <w:r w:rsidRPr="00761A36">
              <w:rPr>
                <w:sz w:val="28"/>
                <w:szCs w:val="28"/>
                <w:lang w:val="uz-Cyrl-UZ"/>
              </w:rPr>
              <w:t xml:space="preserve"> </w:t>
            </w:r>
            <w:r>
              <w:rPr>
                <w:sz w:val="28"/>
                <w:szCs w:val="28"/>
                <w:lang w:val="uz-Cyrl-UZ"/>
              </w:rPr>
              <w:t>ikkala</w:t>
            </w:r>
            <w:r w:rsidRPr="00761A36">
              <w:rPr>
                <w:sz w:val="28"/>
                <w:szCs w:val="28"/>
                <w:lang w:val="uz-Cyrl-UZ"/>
              </w:rPr>
              <w:t xml:space="preserve"> </w:t>
            </w:r>
            <w:r>
              <w:rPr>
                <w:sz w:val="28"/>
                <w:szCs w:val="28"/>
                <w:lang w:val="uz-Cyrl-UZ"/>
              </w:rPr>
              <w:t>yo‘nalishda</w:t>
            </w:r>
            <w:r w:rsidRPr="00761A36">
              <w:rPr>
                <w:sz w:val="28"/>
                <w:szCs w:val="28"/>
                <w:lang w:val="uz-Cyrl-UZ"/>
              </w:rPr>
              <w:t xml:space="preserve"> </w:t>
            </w:r>
            <w:r>
              <w:rPr>
                <w:sz w:val="28"/>
                <w:szCs w:val="28"/>
                <w:lang w:val="uz-Cyrl-UZ"/>
              </w:rPr>
              <w:t>yuborilishi</w:t>
            </w:r>
            <w:r w:rsidRPr="00761A36">
              <w:rPr>
                <w:sz w:val="28"/>
                <w:szCs w:val="28"/>
                <w:lang w:val="uz-Cyrl-UZ"/>
              </w:rPr>
              <w:t xml:space="preserve"> </w:t>
            </w:r>
            <w:r>
              <w:rPr>
                <w:sz w:val="28"/>
                <w:szCs w:val="28"/>
                <w:lang w:val="uz-Cyrl-UZ"/>
              </w:rPr>
              <w:t>mumkin</w:t>
            </w:r>
            <w:r w:rsidRPr="00761A36">
              <w:rPr>
                <w:sz w:val="28"/>
                <w:szCs w:val="28"/>
                <w:lang w:val="uz-Cyrl-UZ"/>
              </w:rPr>
              <w:t xml:space="preserve"> </w:t>
            </w:r>
            <w:r>
              <w:rPr>
                <w:sz w:val="28"/>
                <w:szCs w:val="28"/>
                <w:lang w:val="uz-Cyrl-UZ"/>
              </w:rPr>
              <w:t>bo‘lgan</w:t>
            </w:r>
            <w:r w:rsidRPr="00761A36">
              <w:rPr>
                <w:sz w:val="28"/>
                <w:szCs w:val="28"/>
                <w:lang w:val="uz-Cyrl-UZ"/>
              </w:rPr>
              <w:t xml:space="preserve"> </w:t>
            </w:r>
            <w:r>
              <w:rPr>
                <w:sz w:val="28"/>
                <w:szCs w:val="28"/>
                <w:lang w:val="uz-Cyrl-UZ"/>
              </w:rPr>
              <w:t>port</w:t>
            </w:r>
            <w:r w:rsidRPr="00761A36">
              <w:rPr>
                <w:sz w:val="28"/>
                <w:szCs w:val="28"/>
                <w:lang w:val="uz-Cyrl-UZ"/>
              </w:rPr>
              <w:t>.</w:t>
            </w:r>
          </w:p>
          <w:p w14:paraId="1C9856D2" w14:textId="77777777" w:rsidR="009F1118" w:rsidRPr="00735736" w:rsidRDefault="009F1118" w:rsidP="00E364BD">
            <w:pPr>
              <w:tabs>
                <w:tab w:val="left" w:pos="4320"/>
                <w:tab w:val="left" w:pos="4500"/>
              </w:tabs>
              <w:jc w:val="both"/>
              <w:rPr>
                <w:sz w:val="28"/>
                <w:szCs w:val="28"/>
                <w:lang w:val="en-US"/>
              </w:rPr>
            </w:pPr>
          </w:p>
          <w:p w14:paraId="1B47845E" w14:textId="77777777" w:rsidR="009F1118" w:rsidRPr="00761A36" w:rsidRDefault="009F1118" w:rsidP="00E364BD">
            <w:pPr>
              <w:tabs>
                <w:tab w:val="left" w:pos="4320"/>
                <w:tab w:val="left" w:pos="4500"/>
              </w:tabs>
              <w:jc w:val="both"/>
              <w:rPr>
                <w:sz w:val="28"/>
                <w:szCs w:val="28"/>
                <w:lang w:val="uz-Cyrl-UZ"/>
              </w:rPr>
            </w:pPr>
            <w:r w:rsidRPr="00761A36">
              <w:rPr>
                <w:sz w:val="28"/>
                <w:szCs w:val="28"/>
                <w:lang w:val="uz-Cyrl-UZ"/>
              </w:rPr>
              <w:t xml:space="preserve">Маълумотлар иккала йўналишда юборилиши </w:t>
            </w:r>
            <w:r w:rsidRPr="00761A36">
              <w:rPr>
                <w:sz w:val="28"/>
                <w:szCs w:val="28"/>
                <w:lang w:val="uz-Cyrl-UZ"/>
              </w:rPr>
              <w:lastRenderedPageBreak/>
              <w:t>мумкин бўлган порт.</w:t>
            </w:r>
          </w:p>
        </w:tc>
      </w:tr>
      <w:tr w:rsidR="009F1118" w:rsidRPr="00EF4005" w14:paraId="2C2A6761" w14:textId="77777777">
        <w:trPr>
          <w:tblCellSpacing w:w="0" w:type="dxa"/>
          <w:jc w:val="center"/>
        </w:trPr>
        <w:tc>
          <w:tcPr>
            <w:tcW w:w="2079" w:type="pct"/>
          </w:tcPr>
          <w:p w14:paraId="22DD22F4" w14:textId="77777777" w:rsidR="009F1118" w:rsidRPr="00844AE4" w:rsidRDefault="009F1118" w:rsidP="00655F5A">
            <w:pPr>
              <w:tabs>
                <w:tab w:val="left" w:pos="4320"/>
                <w:tab w:val="left" w:pos="4500"/>
              </w:tabs>
              <w:rPr>
                <w:b/>
                <w:bCs/>
                <w:sz w:val="28"/>
                <w:szCs w:val="28"/>
                <w:lang w:val="uz-Cyrl-UZ"/>
              </w:rPr>
            </w:pPr>
            <w:r w:rsidRPr="00844AE4">
              <w:rPr>
                <w:b/>
                <w:bCs/>
                <w:sz w:val="28"/>
                <w:szCs w:val="28"/>
                <w:lang w:val="uz-Cyrl-UZ"/>
              </w:rPr>
              <w:lastRenderedPageBreak/>
              <w:t>Двухмерное,</w:t>
            </w:r>
            <w:r w:rsidRPr="0037448D">
              <w:rPr>
                <w:b/>
                <w:bCs/>
                <w:sz w:val="28"/>
                <w:szCs w:val="28"/>
                <w:lang w:val="uz-Cyrl-UZ"/>
              </w:rPr>
              <w:t xml:space="preserve"> </w:t>
            </w:r>
            <w:r w:rsidRPr="00844AE4">
              <w:rPr>
                <w:b/>
                <w:bCs/>
                <w:sz w:val="28"/>
                <w:szCs w:val="28"/>
                <w:lang w:val="uz-Cyrl-UZ"/>
              </w:rPr>
              <w:t>д</w:t>
            </w:r>
            <w:r w:rsidRPr="0037448D">
              <w:rPr>
                <w:b/>
                <w:bCs/>
                <w:sz w:val="28"/>
                <w:szCs w:val="28"/>
                <w:lang w:val="uz-Cyrl-UZ"/>
              </w:rPr>
              <w:t>вухмерн</w:t>
            </w:r>
            <w:r w:rsidRPr="005B6905">
              <w:rPr>
                <w:b/>
                <w:bCs/>
                <w:sz w:val="28"/>
                <w:szCs w:val="28"/>
                <w:lang w:val="uz-Cyrl-UZ"/>
              </w:rPr>
              <w:t xml:space="preserve">ая </w:t>
            </w:r>
            <w:r w:rsidRPr="0037448D">
              <w:rPr>
                <w:b/>
                <w:bCs/>
                <w:sz w:val="28"/>
                <w:szCs w:val="28"/>
                <w:lang w:val="uz-Cyrl-UZ"/>
              </w:rPr>
              <w:t>графика</w:t>
            </w:r>
          </w:p>
          <w:p w14:paraId="1892A46A" w14:textId="77777777" w:rsidR="009F1118" w:rsidRPr="00844AE4" w:rsidRDefault="009F1118" w:rsidP="00655F5A">
            <w:pPr>
              <w:tabs>
                <w:tab w:val="left" w:pos="4320"/>
                <w:tab w:val="left" w:pos="4500"/>
              </w:tabs>
              <w:rPr>
                <w:bCs/>
                <w:color w:val="000000"/>
                <w:sz w:val="28"/>
                <w:szCs w:val="28"/>
                <w:lang w:val="uz-Cyrl-UZ"/>
              </w:rPr>
            </w:pPr>
            <w:r w:rsidRPr="00844AE4">
              <w:rPr>
                <w:b/>
                <w:bCs/>
                <w:color w:val="000000"/>
                <w:sz w:val="28"/>
                <w:szCs w:val="28"/>
                <w:lang w:val="uz-Cyrl-UZ"/>
              </w:rPr>
              <w:t xml:space="preserve">uz </w:t>
            </w:r>
            <w:r w:rsidRPr="00844AE4">
              <w:rPr>
                <w:bCs/>
                <w:color w:val="000000"/>
                <w:sz w:val="28"/>
                <w:szCs w:val="28"/>
                <w:lang w:val="uz-Cyrl-UZ"/>
              </w:rPr>
              <w:t>-</w:t>
            </w:r>
            <w:r w:rsidRPr="00844AE4">
              <w:rPr>
                <w:bCs/>
                <w:sz w:val="28"/>
                <w:szCs w:val="28"/>
                <w:lang w:val="uz-Cyrl-UZ"/>
              </w:rPr>
              <w:t xml:space="preserve"> ikki o‘lchovli; ikki </w:t>
            </w:r>
            <w:r w:rsidR="0017711E">
              <w:rPr>
                <w:bCs/>
                <w:sz w:val="28"/>
                <w:szCs w:val="28"/>
                <w:lang w:val="uz-Cyrl-UZ"/>
              </w:rPr>
              <w:br/>
            </w:r>
            <w:r w:rsidRPr="00844AE4">
              <w:rPr>
                <w:bCs/>
                <w:sz w:val="28"/>
                <w:szCs w:val="28"/>
                <w:lang w:val="uz-Cyrl-UZ"/>
              </w:rPr>
              <w:t>o‘lchovli grafika</w:t>
            </w:r>
          </w:p>
          <w:p w14:paraId="4CBA2BB5" w14:textId="59DE4C64" w:rsidR="009F1118" w:rsidRDefault="000B536F" w:rsidP="00655F5A">
            <w:pPr>
              <w:tabs>
                <w:tab w:val="left" w:pos="4320"/>
                <w:tab w:val="left" w:pos="4500"/>
              </w:tabs>
              <w:rPr>
                <w:bCs/>
                <w:sz w:val="28"/>
                <w:szCs w:val="28"/>
                <w:lang w:val="uz-Cyrl-UZ"/>
              </w:rPr>
            </w:pPr>
            <w:r>
              <w:rPr>
                <w:bCs/>
                <w:sz w:val="28"/>
                <w:szCs w:val="28"/>
                <w:lang w:val="uz-Cyrl-UZ"/>
              </w:rPr>
              <w:t xml:space="preserve"> </w:t>
            </w:r>
            <w:r w:rsidR="009F1118" w:rsidRPr="00844AE4">
              <w:rPr>
                <w:bCs/>
                <w:sz w:val="28"/>
                <w:szCs w:val="28"/>
                <w:lang w:val="uz-Cyrl-UZ"/>
              </w:rPr>
              <w:t>икки ўлчовли; икки ўлчовли графика</w:t>
            </w:r>
          </w:p>
          <w:p w14:paraId="1D2B973F" w14:textId="77777777" w:rsidR="009F1118" w:rsidRPr="0037448D" w:rsidRDefault="009F1118" w:rsidP="0037448D">
            <w:pPr>
              <w:tabs>
                <w:tab w:val="left" w:pos="4320"/>
                <w:tab w:val="left" w:pos="4500"/>
              </w:tabs>
              <w:rPr>
                <w:sz w:val="28"/>
                <w:szCs w:val="28"/>
                <w:lang w:val="uz-Cyrl-UZ"/>
              </w:rPr>
            </w:pPr>
            <w:r w:rsidRPr="00844AE4">
              <w:rPr>
                <w:b/>
                <w:bCs/>
                <w:color w:val="000000"/>
                <w:sz w:val="28"/>
                <w:szCs w:val="28"/>
                <w:lang w:val="uz-Cyrl-UZ"/>
              </w:rPr>
              <w:t xml:space="preserve">en </w:t>
            </w:r>
            <w:r w:rsidRPr="003F4EA8">
              <w:rPr>
                <w:bCs/>
                <w:color w:val="000000"/>
                <w:sz w:val="28"/>
                <w:szCs w:val="28"/>
                <w:lang w:val="uz-Cyrl-UZ"/>
              </w:rPr>
              <w:t>-</w:t>
            </w:r>
            <w:r w:rsidRPr="003F4EA8">
              <w:rPr>
                <w:sz w:val="28"/>
                <w:szCs w:val="28"/>
                <w:lang w:val="uz-Cyrl-UZ"/>
              </w:rPr>
              <w:t xml:space="preserve"> </w:t>
            </w:r>
            <w:r w:rsidRPr="00844AE4">
              <w:rPr>
                <w:sz w:val="28"/>
                <w:szCs w:val="28"/>
                <w:lang w:val="uz-Cyrl-UZ"/>
              </w:rPr>
              <w:t>two dimensional</w:t>
            </w:r>
            <w:r w:rsidRPr="0037448D">
              <w:rPr>
                <w:sz w:val="28"/>
                <w:szCs w:val="28"/>
                <w:lang w:val="uz-Cyrl-UZ"/>
              </w:rPr>
              <w:t xml:space="preserve"> </w:t>
            </w:r>
            <w:r w:rsidRPr="00844AE4">
              <w:rPr>
                <w:sz w:val="28"/>
                <w:szCs w:val="28"/>
                <w:lang w:val="uz-Cyrl-UZ"/>
              </w:rPr>
              <w:t>(</w:t>
            </w:r>
            <w:r w:rsidRPr="0037448D">
              <w:rPr>
                <w:sz w:val="28"/>
                <w:szCs w:val="28"/>
                <w:lang w:val="nl-NL"/>
              </w:rPr>
              <w:t>2d</w:t>
            </w:r>
            <w:r w:rsidRPr="00844AE4">
              <w:rPr>
                <w:sz w:val="28"/>
                <w:szCs w:val="28"/>
                <w:lang w:val="uz-Cyrl-UZ"/>
              </w:rPr>
              <w:t xml:space="preserve">) </w:t>
            </w:r>
          </w:p>
          <w:p w14:paraId="2C561338" w14:textId="77777777" w:rsidR="009F1118" w:rsidRPr="0037448D" w:rsidRDefault="009F1118" w:rsidP="00655F5A">
            <w:pPr>
              <w:tabs>
                <w:tab w:val="left" w:pos="4320"/>
                <w:tab w:val="left" w:pos="4500"/>
              </w:tabs>
              <w:rPr>
                <w:bCs/>
                <w:sz w:val="28"/>
                <w:szCs w:val="28"/>
                <w:lang w:val="uz-Cyrl-UZ"/>
              </w:rPr>
            </w:pPr>
          </w:p>
        </w:tc>
        <w:tc>
          <w:tcPr>
            <w:tcW w:w="2921" w:type="pct"/>
          </w:tcPr>
          <w:p w14:paraId="7D2C222F" w14:textId="77777777" w:rsidR="009F1118" w:rsidRDefault="009F1118" w:rsidP="00E364BD">
            <w:pPr>
              <w:tabs>
                <w:tab w:val="left" w:pos="4320"/>
                <w:tab w:val="left" w:pos="4500"/>
              </w:tabs>
              <w:jc w:val="both"/>
              <w:rPr>
                <w:bCs/>
                <w:sz w:val="28"/>
                <w:szCs w:val="28"/>
              </w:rPr>
            </w:pPr>
            <w:r>
              <w:rPr>
                <w:bCs/>
                <w:sz w:val="28"/>
                <w:szCs w:val="28"/>
                <w:lang w:val="uz-Cyrl-UZ"/>
              </w:rPr>
              <w:t>1</w:t>
            </w:r>
            <w:r w:rsidR="0017711E">
              <w:rPr>
                <w:bCs/>
                <w:sz w:val="28"/>
                <w:szCs w:val="28"/>
              </w:rPr>
              <w:t>.</w:t>
            </w:r>
            <w:r>
              <w:rPr>
                <w:bCs/>
                <w:sz w:val="28"/>
                <w:szCs w:val="28"/>
              </w:rPr>
              <w:t xml:space="preserve"> </w:t>
            </w:r>
            <w:r w:rsidR="0017711E">
              <w:rPr>
                <w:bCs/>
                <w:sz w:val="28"/>
                <w:szCs w:val="28"/>
              </w:rPr>
              <w:t>И</w:t>
            </w:r>
            <w:r>
              <w:rPr>
                <w:bCs/>
                <w:sz w:val="28"/>
                <w:szCs w:val="28"/>
              </w:rPr>
              <w:t>зображение,</w:t>
            </w:r>
            <w:r>
              <w:rPr>
                <w:bCs/>
                <w:sz w:val="28"/>
                <w:szCs w:val="28"/>
                <w:lang w:val="uz-Cyrl-UZ"/>
              </w:rPr>
              <w:t xml:space="preserve"> </w:t>
            </w:r>
            <w:r>
              <w:rPr>
                <w:bCs/>
                <w:sz w:val="28"/>
                <w:szCs w:val="28"/>
              </w:rPr>
              <w:t>звук и т.п.</w:t>
            </w:r>
          </w:p>
          <w:p w14:paraId="212852EC" w14:textId="77777777" w:rsidR="009F1118" w:rsidRDefault="009F1118" w:rsidP="00E364BD">
            <w:pPr>
              <w:tabs>
                <w:tab w:val="left" w:pos="4320"/>
                <w:tab w:val="left" w:pos="4500"/>
              </w:tabs>
              <w:jc w:val="both"/>
              <w:rPr>
                <w:bCs/>
                <w:sz w:val="28"/>
                <w:szCs w:val="28"/>
                <w:lang w:val="uz-Cyrl-UZ"/>
              </w:rPr>
            </w:pPr>
            <w:r>
              <w:rPr>
                <w:bCs/>
                <w:sz w:val="28"/>
                <w:szCs w:val="28"/>
                <w:lang w:val="uz-Cyrl-UZ"/>
              </w:rPr>
              <w:t>2</w:t>
            </w:r>
            <w:r w:rsidR="0017711E">
              <w:rPr>
                <w:bCs/>
                <w:sz w:val="28"/>
                <w:szCs w:val="28"/>
              </w:rPr>
              <w:t>.</w:t>
            </w:r>
            <w:r>
              <w:rPr>
                <w:bCs/>
                <w:sz w:val="28"/>
                <w:szCs w:val="28"/>
              </w:rPr>
              <w:t xml:space="preserve"> </w:t>
            </w:r>
            <w:r w:rsidR="0017711E">
              <w:rPr>
                <w:bCs/>
                <w:sz w:val="28"/>
                <w:szCs w:val="28"/>
              </w:rPr>
              <w:t>Г</w:t>
            </w:r>
            <w:r>
              <w:rPr>
                <w:bCs/>
                <w:sz w:val="28"/>
                <w:szCs w:val="28"/>
                <w:lang w:val="uz-Cyrl-UZ"/>
              </w:rPr>
              <w:t>ра</w:t>
            </w:r>
            <w:r>
              <w:rPr>
                <w:bCs/>
                <w:sz w:val="28"/>
                <w:szCs w:val="28"/>
              </w:rPr>
              <w:t>фика,</w:t>
            </w:r>
            <w:r>
              <w:rPr>
                <w:bCs/>
                <w:sz w:val="28"/>
                <w:szCs w:val="28"/>
                <w:lang w:val="uz-Cyrl-UZ"/>
              </w:rPr>
              <w:t xml:space="preserve"> </w:t>
            </w:r>
            <w:r>
              <w:rPr>
                <w:bCs/>
                <w:sz w:val="28"/>
                <w:szCs w:val="28"/>
              </w:rPr>
              <w:t>описываемая</w:t>
            </w:r>
            <w:r>
              <w:rPr>
                <w:bCs/>
                <w:sz w:val="28"/>
                <w:szCs w:val="28"/>
                <w:lang w:val="uz-Cyrl-UZ"/>
              </w:rPr>
              <w:t xml:space="preserve"> </w:t>
            </w:r>
            <w:r>
              <w:rPr>
                <w:bCs/>
                <w:sz w:val="28"/>
                <w:szCs w:val="28"/>
              </w:rPr>
              <w:t>двумя</w:t>
            </w:r>
            <w:r>
              <w:rPr>
                <w:bCs/>
                <w:sz w:val="28"/>
                <w:szCs w:val="28"/>
                <w:lang w:val="uz-Cyrl-UZ"/>
              </w:rPr>
              <w:t xml:space="preserve"> </w:t>
            </w:r>
            <w:r>
              <w:rPr>
                <w:bCs/>
                <w:sz w:val="28"/>
                <w:szCs w:val="28"/>
              </w:rPr>
              <w:t>координатами</w:t>
            </w:r>
            <w:r>
              <w:rPr>
                <w:bCs/>
                <w:sz w:val="28"/>
                <w:szCs w:val="28"/>
                <w:lang w:val="uz-Cyrl-UZ"/>
              </w:rPr>
              <w:t xml:space="preserve"> </w:t>
            </w:r>
            <w:r>
              <w:rPr>
                <w:bCs/>
                <w:sz w:val="28"/>
                <w:szCs w:val="28"/>
              </w:rPr>
              <w:t>по</w:t>
            </w:r>
            <w:r>
              <w:rPr>
                <w:bCs/>
                <w:sz w:val="28"/>
                <w:szCs w:val="28"/>
                <w:lang w:val="uz-Cyrl-UZ"/>
              </w:rPr>
              <w:t xml:space="preserve"> </w:t>
            </w:r>
            <w:r>
              <w:rPr>
                <w:bCs/>
                <w:sz w:val="28"/>
                <w:szCs w:val="28"/>
              </w:rPr>
              <w:t>оси</w:t>
            </w:r>
            <w:r>
              <w:rPr>
                <w:bCs/>
                <w:sz w:val="28"/>
                <w:szCs w:val="28"/>
                <w:lang w:val="uz-Cyrl-UZ"/>
              </w:rPr>
              <w:t xml:space="preserve"> </w:t>
            </w:r>
            <w:r>
              <w:rPr>
                <w:bCs/>
                <w:sz w:val="28"/>
                <w:szCs w:val="28"/>
                <w:lang w:val="en-US"/>
              </w:rPr>
              <w:t>X</w:t>
            </w:r>
            <w:r w:rsidRPr="008B0A0E">
              <w:rPr>
                <w:bCs/>
                <w:sz w:val="28"/>
                <w:szCs w:val="28"/>
              </w:rPr>
              <w:t xml:space="preserve"> </w:t>
            </w:r>
            <w:r>
              <w:rPr>
                <w:bCs/>
                <w:sz w:val="28"/>
                <w:szCs w:val="28"/>
              </w:rPr>
              <w:t xml:space="preserve">и оси </w:t>
            </w:r>
            <w:r>
              <w:rPr>
                <w:bCs/>
                <w:sz w:val="28"/>
                <w:szCs w:val="28"/>
                <w:lang w:val="en-US"/>
              </w:rPr>
              <w:t>Y</w:t>
            </w:r>
            <w:r>
              <w:rPr>
                <w:bCs/>
                <w:sz w:val="28"/>
                <w:szCs w:val="28"/>
              </w:rPr>
              <w:t>.</w:t>
            </w:r>
          </w:p>
          <w:p w14:paraId="2301E64D" w14:textId="77777777" w:rsidR="009F1118" w:rsidRPr="00DE4857" w:rsidRDefault="009F1118" w:rsidP="00E364BD">
            <w:pPr>
              <w:tabs>
                <w:tab w:val="left" w:pos="4320"/>
                <w:tab w:val="left" w:pos="4500"/>
              </w:tabs>
              <w:jc w:val="both"/>
              <w:rPr>
                <w:bCs/>
                <w:sz w:val="28"/>
                <w:szCs w:val="28"/>
              </w:rPr>
            </w:pPr>
          </w:p>
          <w:p w14:paraId="1AECE527" w14:textId="77777777" w:rsidR="009F1118" w:rsidRDefault="009F1118" w:rsidP="00157B7C">
            <w:pPr>
              <w:tabs>
                <w:tab w:val="left" w:pos="4320"/>
                <w:tab w:val="left" w:pos="4500"/>
              </w:tabs>
              <w:jc w:val="both"/>
              <w:rPr>
                <w:bCs/>
                <w:sz w:val="28"/>
                <w:szCs w:val="28"/>
                <w:lang w:val="uz-Cyrl-UZ"/>
              </w:rPr>
            </w:pPr>
            <w:r>
              <w:rPr>
                <w:bCs/>
                <w:sz w:val="28"/>
                <w:szCs w:val="28"/>
                <w:lang w:val="uz-Cyrl-UZ"/>
              </w:rPr>
              <w:t>1</w:t>
            </w:r>
            <w:r w:rsidR="0017711E" w:rsidRPr="0017711E">
              <w:rPr>
                <w:bCs/>
                <w:sz w:val="28"/>
                <w:szCs w:val="28"/>
                <w:lang w:val="en-US"/>
              </w:rPr>
              <w:t>.</w:t>
            </w:r>
            <w:r w:rsidRPr="0099137E">
              <w:rPr>
                <w:bCs/>
                <w:sz w:val="28"/>
                <w:szCs w:val="28"/>
                <w:lang w:val="en-US"/>
              </w:rPr>
              <w:t xml:space="preserve"> </w:t>
            </w:r>
            <w:r w:rsidR="0017711E">
              <w:rPr>
                <w:bCs/>
                <w:sz w:val="28"/>
                <w:szCs w:val="28"/>
                <w:lang w:val="en-US"/>
              </w:rPr>
              <w:t>T</w:t>
            </w:r>
            <w:r w:rsidRPr="0099137E">
              <w:rPr>
                <w:bCs/>
                <w:sz w:val="28"/>
                <w:szCs w:val="28"/>
                <w:lang w:val="en-US"/>
              </w:rPr>
              <w:t>asvir, tovush</w:t>
            </w:r>
            <w:r>
              <w:rPr>
                <w:bCs/>
                <w:sz w:val="28"/>
                <w:szCs w:val="28"/>
                <w:lang w:val="uz-Cyrl-UZ"/>
              </w:rPr>
              <w:t xml:space="preserve"> va sh.k.</w:t>
            </w:r>
          </w:p>
          <w:p w14:paraId="0D1FC018" w14:textId="23C8F698" w:rsidR="009F1118" w:rsidRDefault="009F1118" w:rsidP="00157B7C">
            <w:pPr>
              <w:tabs>
                <w:tab w:val="left" w:pos="4320"/>
                <w:tab w:val="left" w:pos="4500"/>
              </w:tabs>
              <w:jc w:val="both"/>
              <w:rPr>
                <w:bCs/>
                <w:sz w:val="28"/>
                <w:szCs w:val="28"/>
                <w:lang w:val="en-US"/>
              </w:rPr>
            </w:pPr>
            <w:r>
              <w:rPr>
                <w:bCs/>
                <w:sz w:val="28"/>
                <w:szCs w:val="28"/>
                <w:lang w:val="uz-Cyrl-UZ"/>
              </w:rPr>
              <w:t>2</w:t>
            </w:r>
            <w:r w:rsidR="0017711E">
              <w:rPr>
                <w:bCs/>
                <w:sz w:val="28"/>
                <w:szCs w:val="28"/>
                <w:lang w:val="en-US"/>
              </w:rPr>
              <w:t>.</w:t>
            </w:r>
            <w:r w:rsidR="00D7251A">
              <w:rPr>
                <w:bCs/>
                <w:sz w:val="28"/>
                <w:szCs w:val="28"/>
                <w:lang w:val="en-US"/>
              </w:rPr>
              <w:t xml:space="preserve"> </w:t>
            </w:r>
            <w:r w:rsidRPr="00EF4005">
              <w:rPr>
                <w:bCs/>
                <w:sz w:val="28"/>
                <w:szCs w:val="28"/>
                <w:lang w:val="uz-Cyrl-UZ"/>
              </w:rPr>
              <w:t xml:space="preserve">X </w:t>
            </w:r>
            <w:r>
              <w:rPr>
                <w:bCs/>
                <w:sz w:val="28"/>
                <w:szCs w:val="28"/>
                <w:lang w:val="uz-Cyrl-UZ"/>
              </w:rPr>
              <w:t>va</w:t>
            </w:r>
            <w:r w:rsidRPr="00EF4005">
              <w:rPr>
                <w:bCs/>
                <w:sz w:val="28"/>
                <w:szCs w:val="28"/>
                <w:lang w:val="uz-Cyrl-UZ"/>
              </w:rPr>
              <w:t xml:space="preserve"> Y</w:t>
            </w:r>
            <w:r>
              <w:rPr>
                <w:bCs/>
                <w:sz w:val="28"/>
                <w:szCs w:val="28"/>
                <w:lang w:val="uz-Cyrl-UZ"/>
              </w:rPr>
              <w:t xml:space="preserve"> o‘qlari bo‘yicha ikki koordinata bilan tavsiflanadigan grafika.</w:t>
            </w:r>
          </w:p>
          <w:p w14:paraId="161911AB" w14:textId="77777777" w:rsidR="009F1118" w:rsidRPr="00157B7C" w:rsidRDefault="009F1118" w:rsidP="00E364BD">
            <w:pPr>
              <w:tabs>
                <w:tab w:val="left" w:pos="4320"/>
                <w:tab w:val="left" w:pos="4500"/>
              </w:tabs>
              <w:jc w:val="both"/>
              <w:rPr>
                <w:bCs/>
                <w:sz w:val="28"/>
                <w:szCs w:val="28"/>
                <w:lang w:val="en-US"/>
              </w:rPr>
            </w:pPr>
          </w:p>
          <w:p w14:paraId="5AC78265" w14:textId="77777777" w:rsidR="009F1118" w:rsidRDefault="009F1118" w:rsidP="00E364BD">
            <w:pPr>
              <w:tabs>
                <w:tab w:val="left" w:pos="4320"/>
                <w:tab w:val="left" w:pos="4500"/>
              </w:tabs>
              <w:jc w:val="both"/>
              <w:rPr>
                <w:bCs/>
                <w:sz w:val="28"/>
                <w:szCs w:val="28"/>
                <w:lang w:val="uz-Cyrl-UZ"/>
              </w:rPr>
            </w:pPr>
            <w:r>
              <w:rPr>
                <w:bCs/>
                <w:sz w:val="28"/>
                <w:szCs w:val="28"/>
                <w:lang w:val="uz-Cyrl-UZ"/>
              </w:rPr>
              <w:t>1</w:t>
            </w:r>
            <w:r w:rsidR="0017711E">
              <w:rPr>
                <w:bCs/>
                <w:sz w:val="28"/>
                <w:szCs w:val="28"/>
              </w:rPr>
              <w:t>. Т</w:t>
            </w:r>
            <w:r>
              <w:rPr>
                <w:bCs/>
                <w:sz w:val="28"/>
                <w:szCs w:val="28"/>
              </w:rPr>
              <w:t>асвир, товуш</w:t>
            </w:r>
            <w:r>
              <w:rPr>
                <w:bCs/>
                <w:sz w:val="28"/>
                <w:szCs w:val="28"/>
                <w:lang w:val="uz-Cyrl-UZ"/>
              </w:rPr>
              <w:t xml:space="preserve"> ва ш.к.</w:t>
            </w:r>
          </w:p>
          <w:p w14:paraId="32E23C27" w14:textId="77777777" w:rsidR="009F1118" w:rsidRPr="00EF4005" w:rsidRDefault="009F1118" w:rsidP="00E364BD">
            <w:pPr>
              <w:tabs>
                <w:tab w:val="left" w:pos="4320"/>
                <w:tab w:val="left" w:pos="4500"/>
              </w:tabs>
              <w:jc w:val="both"/>
              <w:rPr>
                <w:sz w:val="28"/>
                <w:szCs w:val="28"/>
                <w:lang w:val="uz-Cyrl-UZ"/>
              </w:rPr>
            </w:pPr>
            <w:r>
              <w:rPr>
                <w:bCs/>
                <w:sz w:val="28"/>
                <w:szCs w:val="28"/>
                <w:lang w:val="uz-Cyrl-UZ"/>
              </w:rPr>
              <w:t>2</w:t>
            </w:r>
            <w:r w:rsidR="0017711E">
              <w:rPr>
                <w:bCs/>
                <w:sz w:val="28"/>
                <w:szCs w:val="28"/>
                <w:lang w:val="uz-Cyrl-UZ"/>
              </w:rPr>
              <w:t>.</w:t>
            </w:r>
            <w:r>
              <w:rPr>
                <w:bCs/>
                <w:sz w:val="28"/>
                <w:szCs w:val="28"/>
                <w:lang w:val="uz-Cyrl-UZ"/>
              </w:rPr>
              <w:t xml:space="preserve"> </w:t>
            </w:r>
            <w:r w:rsidRPr="00EF4005">
              <w:rPr>
                <w:bCs/>
                <w:sz w:val="28"/>
                <w:szCs w:val="28"/>
                <w:lang w:val="uz-Cyrl-UZ"/>
              </w:rPr>
              <w:t>X ва Y</w:t>
            </w:r>
            <w:r>
              <w:rPr>
                <w:bCs/>
                <w:sz w:val="28"/>
                <w:szCs w:val="28"/>
                <w:lang w:val="uz-Cyrl-UZ"/>
              </w:rPr>
              <w:t xml:space="preserve"> ўқлари бўйича икки координата билан тавсифланадиган графи</w:t>
            </w:r>
            <w:r w:rsidRPr="00EF4005">
              <w:rPr>
                <w:bCs/>
                <w:sz w:val="28"/>
                <w:szCs w:val="28"/>
                <w:lang w:val="uz-Cyrl-UZ"/>
              </w:rPr>
              <w:t>к</w:t>
            </w:r>
            <w:r>
              <w:rPr>
                <w:bCs/>
                <w:sz w:val="28"/>
                <w:szCs w:val="28"/>
                <w:lang w:val="uz-Cyrl-UZ"/>
              </w:rPr>
              <w:t>а.</w:t>
            </w:r>
          </w:p>
        </w:tc>
      </w:tr>
      <w:tr w:rsidR="009F1118" w:rsidRPr="005D2E87" w14:paraId="4BA207EE" w14:textId="77777777">
        <w:trPr>
          <w:tblCellSpacing w:w="0" w:type="dxa"/>
          <w:jc w:val="center"/>
        </w:trPr>
        <w:tc>
          <w:tcPr>
            <w:tcW w:w="2079" w:type="pct"/>
          </w:tcPr>
          <w:p w14:paraId="71CCCB74" w14:textId="77777777" w:rsidR="009F1118" w:rsidRPr="00017795" w:rsidRDefault="009F1118" w:rsidP="00A36057">
            <w:pPr>
              <w:tabs>
                <w:tab w:val="left" w:pos="4320"/>
                <w:tab w:val="left" w:pos="4500"/>
              </w:tabs>
              <w:rPr>
                <w:b/>
                <w:sz w:val="28"/>
                <w:szCs w:val="28"/>
                <w:lang w:val="uz-Cyrl-UZ"/>
              </w:rPr>
            </w:pPr>
            <w:r w:rsidRPr="005B5ED5">
              <w:rPr>
                <w:b/>
                <w:sz w:val="28"/>
                <w:szCs w:val="28"/>
                <w:lang w:val="uz-Cyrl-UZ"/>
              </w:rPr>
              <w:t>Двухпортовая память</w:t>
            </w:r>
          </w:p>
          <w:p w14:paraId="58A60B76" w14:textId="77777777" w:rsidR="009F1118" w:rsidRDefault="009F1118" w:rsidP="00D6773B">
            <w:pPr>
              <w:tabs>
                <w:tab w:val="left" w:pos="4320"/>
                <w:tab w:val="left" w:pos="4500"/>
              </w:tabs>
              <w:rPr>
                <w:bCs/>
                <w:sz w:val="28"/>
                <w:szCs w:val="28"/>
                <w:lang w:val="uz-Cyrl-UZ"/>
              </w:rPr>
            </w:pPr>
            <w:r w:rsidRPr="004445E4">
              <w:rPr>
                <w:b/>
                <w:bCs/>
                <w:sz w:val="28"/>
                <w:szCs w:val="28"/>
                <w:lang w:val="uz-Cyrl-UZ"/>
              </w:rPr>
              <w:t xml:space="preserve">uz </w:t>
            </w:r>
            <w:r w:rsidRPr="004445E4">
              <w:rPr>
                <w:bCs/>
                <w:sz w:val="28"/>
                <w:szCs w:val="28"/>
                <w:lang w:val="uz-Cyrl-UZ"/>
              </w:rPr>
              <w:t>-</w:t>
            </w:r>
            <w:r>
              <w:rPr>
                <w:bCs/>
                <w:sz w:val="28"/>
                <w:szCs w:val="28"/>
                <w:lang w:val="uz-Cyrl-UZ"/>
              </w:rPr>
              <w:t xml:space="preserve"> </w:t>
            </w:r>
            <w:r>
              <w:rPr>
                <w:sz w:val="28"/>
                <w:szCs w:val="28"/>
                <w:lang w:val="uz-Cyrl-UZ"/>
              </w:rPr>
              <w:t>ikki</w:t>
            </w:r>
            <w:r w:rsidRPr="00D6773B">
              <w:rPr>
                <w:sz w:val="28"/>
                <w:szCs w:val="28"/>
                <w:lang w:val="uz-Cyrl-UZ"/>
              </w:rPr>
              <w:t xml:space="preserve"> </w:t>
            </w:r>
            <w:r>
              <w:rPr>
                <w:sz w:val="28"/>
                <w:szCs w:val="28"/>
                <w:lang w:val="uz-Cyrl-UZ"/>
              </w:rPr>
              <w:t>portli</w:t>
            </w:r>
            <w:r w:rsidRPr="00D6773B">
              <w:rPr>
                <w:sz w:val="28"/>
                <w:szCs w:val="28"/>
                <w:lang w:val="uz-Cyrl-UZ"/>
              </w:rPr>
              <w:t xml:space="preserve"> </w:t>
            </w:r>
            <w:r>
              <w:rPr>
                <w:sz w:val="28"/>
                <w:szCs w:val="28"/>
                <w:lang w:val="uz-Cyrl-UZ"/>
              </w:rPr>
              <w:t>xotira</w:t>
            </w:r>
          </w:p>
          <w:p w14:paraId="7512A47A" w14:textId="20B63EF6" w:rsidR="009F1118" w:rsidRDefault="00D7251A" w:rsidP="00A36057">
            <w:pPr>
              <w:tabs>
                <w:tab w:val="left" w:pos="4320"/>
                <w:tab w:val="left" w:pos="4500"/>
              </w:tabs>
              <w:rPr>
                <w:sz w:val="28"/>
                <w:szCs w:val="28"/>
                <w:lang w:val="en-US"/>
              </w:rPr>
            </w:pPr>
            <w:r>
              <w:rPr>
                <w:lang w:val="uz-Cyrl-UZ"/>
              </w:rPr>
              <w:t xml:space="preserve"> </w:t>
            </w:r>
            <w:r w:rsidR="009F1118" w:rsidRPr="00D6773B">
              <w:rPr>
                <w:sz w:val="28"/>
                <w:szCs w:val="28"/>
                <w:lang w:val="uz-Cyrl-UZ"/>
              </w:rPr>
              <w:t>икки портли хотира</w:t>
            </w:r>
          </w:p>
          <w:p w14:paraId="673CCAC3" w14:textId="77777777" w:rsidR="009F1118" w:rsidRPr="00017795" w:rsidRDefault="009F1118" w:rsidP="00017795">
            <w:pPr>
              <w:tabs>
                <w:tab w:val="left" w:pos="4320"/>
                <w:tab w:val="left" w:pos="4500"/>
              </w:tabs>
              <w:rPr>
                <w:sz w:val="28"/>
                <w:szCs w:val="28"/>
                <w:lang w:val="uz-Cyrl-UZ"/>
              </w:rPr>
            </w:pPr>
            <w:r w:rsidRPr="008D6363">
              <w:rPr>
                <w:b/>
                <w:sz w:val="28"/>
                <w:szCs w:val="28"/>
                <w:lang w:val="en-US"/>
              </w:rPr>
              <w:t xml:space="preserve">en </w:t>
            </w:r>
            <w:r w:rsidRPr="00F477E7">
              <w:rPr>
                <w:sz w:val="28"/>
                <w:szCs w:val="28"/>
                <w:lang w:val="en-US"/>
              </w:rPr>
              <w:t>-</w:t>
            </w:r>
            <w:r>
              <w:rPr>
                <w:b/>
                <w:sz w:val="28"/>
                <w:szCs w:val="28"/>
                <w:lang w:val="en-US"/>
              </w:rPr>
              <w:t xml:space="preserve"> </w:t>
            </w:r>
            <w:r w:rsidRPr="00017795">
              <w:rPr>
                <w:sz w:val="28"/>
                <w:szCs w:val="28"/>
                <w:lang w:val="en-US"/>
              </w:rPr>
              <w:t>dual-port memory</w:t>
            </w:r>
            <w:r w:rsidRPr="00017795">
              <w:rPr>
                <w:sz w:val="28"/>
                <w:szCs w:val="28"/>
                <w:lang w:val="uz-Cyrl-UZ"/>
              </w:rPr>
              <w:t xml:space="preserve"> </w:t>
            </w:r>
          </w:p>
          <w:p w14:paraId="223B9127" w14:textId="77777777" w:rsidR="009F1118" w:rsidRPr="008973EA" w:rsidRDefault="009F1118" w:rsidP="00A36057">
            <w:pPr>
              <w:tabs>
                <w:tab w:val="left" w:pos="4320"/>
                <w:tab w:val="left" w:pos="4500"/>
              </w:tabs>
              <w:rPr>
                <w:sz w:val="28"/>
                <w:szCs w:val="28"/>
                <w:lang w:val="en-US"/>
              </w:rPr>
            </w:pPr>
          </w:p>
        </w:tc>
        <w:tc>
          <w:tcPr>
            <w:tcW w:w="2921" w:type="pct"/>
          </w:tcPr>
          <w:p w14:paraId="623C57BD" w14:textId="77777777" w:rsidR="009F1118" w:rsidRDefault="009F1118" w:rsidP="00E364BD">
            <w:pPr>
              <w:tabs>
                <w:tab w:val="left" w:pos="4320"/>
                <w:tab w:val="left" w:pos="4500"/>
              </w:tabs>
              <w:jc w:val="both"/>
              <w:rPr>
                <w:sz w:val="28"/>
                <w:szCs w:val="28"/>
                <w:lang w:val="uz-Cyrl-UZ"/>
              </w:rPr>
            </w:pPr>
            <w:r>
              <w:rPr>
                <w:sz w:val="28"/>
                <w:szCs w:val="28"/>
              </w:rPr>
              <w:t>Память, к которой одновременно могут осуществлять доступ более одного процессора или контроллера</w:t>
            </w:r>
            <w:r w:rsidRPr="0099336E">
              <w:rPr>
                <w:sz w:val="28"/>
                <w:szCs w:val="28"/>
              </w:rPr>
              <w:t>.</w:t>
            </w:r>
          </w:p>
          <w:p w14:paraId="3FFECDF1" w14:textId="77777777" w:rsidR="009F1118" w:rsidRPr="00397A44" w:rsidRDefault="009F1118" w:rsidP="00E364BD">
            <w:pPr>
              <w:tabs>
                <w:tab w:val="left" w:pos="4320"/>
                <w:tab w:val="left" w:pos="4500"/>
              </w:tabs>
              <w:jc w:val="both"/>
              <w:rPr>
                <w:sz w:val="28"/>
                <w:szCs w:val="28"/>
              </w:rPr>
            </w:pPr>
          </w:p>
          <w:p w14:paraId="2D2F800D" w14:textId="77777777" w:rsidR="009F1118" w:rsidRDefault="009F1118" w:rsidP="00E364BD">
            <w:pPr>
              <w:tabs>
                <w:tab w:val="left" w:pos="4320"/>
                <w:tab w:val="left" w:pos="4500"/>
              </w:tabs>
              <w:jc w:val="both"/>
              <w:rPr>
                <w:sz w:val="28"/>
                <w:szCs w:val="28"/>
                <w:lang w:val="en-US"/>
              </w:rPr>
            </w:pPr>
            <w:r>
              <w:rPr>
                <w:sz w:val="28"/>
                <w:szCs w:val="28"/>
                <w:lang w:val="uz-Cyrl-UZ"/>
              </w:rPr>
              <w:t>Bir</w:t>
            </w:r>
            <w:r w:rsidRPr="00D6773B">
              <w:rPr>
                <w:sz w:val="28"/>
                <w:szCs w:val="28"/>
                <w:lang w:val="uz-Cyrl-UZ"/>
              </w:rPr>
              <w:t xml:space="preserve"> </w:t>
            </w:r>
            <w:r>
              <w:rPr>
                <w:sz w:val="28"/>
                <w:szCs w:val="28"/>
                <w:lang w:val="uz-Cyrl-UZ"/>
              </w:rPr>
              <w:t>vaqtda</w:t>
            </w:r>
            <w:r w:rsidRPr="00D6773B">
              <w:rPr>
                <w:sz w:val="28"/>
                <w:szCs w:val="28"/>
                <w:lang w:val="uz-Cyrl-UZ"/>
              </w:rPr>
              <w:t xml:space="preserve"> </w:t>
            </w:r>
            <w:r>
              <w:rPr>
                <w:sz w:val="28"/>
                <w:szCs w:val="28"/>
                <w:lang w:val="uz-Cyrl-UZ"/>
              </w:rPr>
              <w:t>bittadan</w:t>
            </w:r>
            <w:r w:rsidRPr="00D6773B">
              <w:rPr>
                <w:sz w:val="28"/>
                <w:szCs w:val="28"/>
                <w:lang w:val="uz-Cyrl-UZ"/>
              </w:rPr>
              <w:t xml:space="preserve"> </w:t>
            </w:r>
            <w:r>
              <w:rPr>
                <w:sz w:val="28"/>
                <w:szCs w:val="28"/>
                <w:lang w:val="uz-Cyrl-UZ"/>
              </w:rPr>
              <w:t>ortiq</w:t>
            </w:r>
            <w:r w:rsidRPr="00D6773B">
              <w:rPr>
                <w:sz w:val="28"/>
                <w:szCs w:val="28"/>
                <w:lang w:val="uz-Cyrl-UZ"/>
              </w:rPr>
              <w:t xml:space="preserve"> </w:t>
            </w:r>
            <w:r>
              <w:rPr>
                <w:sz w:val="28"/>
                <w:szCs w:val="28"/>
                <w:lang w:val="uz-Cyrl-UZ"/>
              </w:rPr>
              <w:t>protsessor yoki kontroller</w:t>
            </w:r>
            <w:r w:rsidRPr="00D6773B">
              <w:rPr>
                <w:sz w:val="28"/>
                <w:szCs w:val="28"/>
                <w:lang w:val="uz-Cyrl-UZ"/>
              </w:rPr>
              <w:t xml:space="preserve"> </w:t>
            </w:r>
            <w:r>
              <w:rPr>
                <w:sz w:val="28"/>
                <w:szCs w:val="28"/>
                <w:lang w:val="uz-Cyrl-UZ"/>
              </w:rPr>
              <w:t>erkin</w:t>
            </w:r>
            <w:r w:rsidRPr="00D6773B">
              <w:rPr>
                <w:sz w:val="28"/>
                <w:szCs w:val="28"/>
                <w:lang w:val="uz-Cyrl-UZ"/>
              </w:rPr>
              <w:t xml:space="preserve"> </w:t>
            </w:r>
            <w:r>
              <w:rPr>
                <w:sz w:val="28"/>
                <w:szCs w:val="28"/>
                <w:lang w:val="uz-Cyrl-UZ"/>
              </w:rPr>
              <w:t>foydalanishi mumkin bo‘lgan xotira</w:t>
            </w:r>
            <w:r w:rsidRPr="00D6773B">
              <w:rPr>
                <w:sz w:val="28"/>
                <w:szCs w:val="28"/>
                <w:lang w:val="uz-Cyrl-UZ"/>
              </w:rPr>
              <w:t>.</w:t>
            </w:r>
          </w:p>
          <w:p w14:paraId="125042F9" w14:textId="77777777" w:rsidR="009F1118" w:rsidRPr="004445E4" w:rsidRDefault="009F1118" w:rsidP="00E364BD">
            <w:pPr>
              <w:tabs>
                <w:tab w:val="left" w:pos="4320"/>
                <w:tab w:val="left" w:pos="4500"/>
              </w:tabs>
              <w:jc w:val="both"/>
              <w:rPr>
                <w:sz w:val="28"/>
                <w:szCs w:val="28"/>
                <w:lang w:val="en-US"/>
              </w:rPr>
            </w:pPr>
          </w:p>
          <w:p w14:paraId="2C26128A" w14:textId="77777777" w:rsidR="009F1118" w:rsidRPr="00D6773B" w:rsidRDefault="009F1118" w:rsidP="00E364BD">
            <w:pPr>
              <w:tabs>
                <w:tab w:val="left" w:pos="4320"/>
                <w:tab w:val="left" w:pos="4500"/>
              </w:tabs>
              <w:jc w:val="both"/>
              <w:rPr>
                <w:sz w:val="28"/>
                <w:szCs w:val="28"/>
                <w:lang w:val="uz-Cyrl-UZ"/>
              </w:rPr>
            </w:pPr>
            <w:r w:rsidRPr="00D6773B">
              <w:rPr>
                <w:sz w:val="28"/>
                <w:szCs w:val="28"/>
                <w:lang w:val="uz-Cyrl-UZ"/>
              </w:rPr>
              <w:t>Бир вақтда биттадан ортиқ процессор</w:t>
            </w:r>
            <w:r>
              <w:rPr>
                <w:sz w:val="28"/>
                <w:szCs w:val="28"/>
                <w:lang w:val="uz-Cyrl-UZ"/>
              </w:rPr>
              <w:t xml:space="preserve"> ёки контрол</w:t>
            </w:r>
            <w:r w:rsidRPr="00D6773B">
              <w:rPr>
                <w:sz w:val="28"/>
                <w:szCs w:val="28"/>
                <w:lang w:val="uz-Cyrl-UZ"/>
              </w:rPr>
              <w:t>лер эркин фойдаланиши</w:t>
            </w:r>
            <w:r>
              <w:rPr>
                <w:sz w:val="28"/>
                <w:szCs w:val="28"/>
                <w:lang w:val="uz-Cyrl-UZ"/>
              </w:rPr>
              <w:t xml:space="preserve"> мумкин бўлган хо</w:t>
            </w:r>
            <w:r w:rsidRPr="00D6773B">
              <w:rPr>
                <w:sz w:val="28"/>
                <w:szCs w:val="28"/>
                <w:lang w:val="uz-Cyrl-UZ"/>
              </w:rPr>
              <w:t>тира.</w:t>
            </w:r>
          </w:p>
        </w:tc>
      </w:tr>
      <w:tr w:rsidR="009F1118" w:rsidRPr="005D2E87" w14:paraId="0D51C83F" w14:textId="77777777">
        <w:trPr>
          <w:tblCellSpacing w:w="0" w:type="dxa"/>
          <w:jc w:val="center"/>
        </w:trPr>
        <w:tc>
          <w:tcPr>
            <w:tcW w:w="2079" w:type="pct"/>
          </w:tcPr>
          <w:p w14:paraId="22172076" w14:textId="77777777" w:rsidR="009F1118" w:rsidRPr="00526492" w:rsidRDefault="009F1118" w:rsidP="00A36057">
            <w:pPr>
              <w:tabs>
                <w:tab w:val="left" w:pos="4320"/>
                <w:tab w:val="left" w:pos="4500"/>
              </w:tabs>
              <w:rPr>
                <w:b/>
                <w:sz w:val="28"/>
                <w:szCs w:val="28"/>
                <w:lang w:val="uz-Cyrl-UZ"/>
              </w:rPr>
            </w:pPr>
            <w:r w:rsidRPr="00526492">
              <w:rPr>
                <w:b/>
                <w:sz w:val="28"/>
                <w:szCs w:val="28"/>
              </w:rPr>
              <w:t>Двухпортовый</w:t>
            </w:r>
          </w:p>
          <w:p w14:paraId="6C451107" w14:textId="77777777" w:rsidR="009F1118" w:rsidRDefault="009F1118" w:rsidP="00FA37AD">
            <w:pPr>
              <w:tabs>
                <w:tab w:val="left" w:pos="4320"/>
                <w:tab w:val="left" w:pos="4500"/>
              </w:tabs>
              <w:rPr>
                <w:bCs/>
                <w:sz w:val="28"/>
                <w:szCs w:val="28"/>
                <w:lang w:val="uz-Cyrl-UZ"/>
              </w:rPr>
            </w:pPr>
            <w:r w:rsidRPr="00EB4564">
              <w:rPr>
                <w:b/>
                <w:bCs/>
                <w:sz w:val="28"/>
                <w:szCs w:val="28"/>
                <w:lang w:val="en-US"/>
              </w:rPr>
              <w:t>uz</w:t>
            </w:r>
            <w:r w:rsidRPr="005B5ED5">
              <w:rPr>
                <w:b/>
                <w:bCs/>
                <w:sz w:val="28"/>
                <w:szCs w:val="28"/>
              </w:rPr>
              <w:t xml:space="preserve"> </w:t>
            </w:r>
            <w:r w:rsidRPr="005B5ED5">
              <w:rPr>
                <w:bCs/>
                <w:sz w:val="28"/>
                <w:szCs w:val="28"/>
              </w:rPr>
              <w:t>-</w:t>
            </w:r>
            <w:r>
              <w:rPr>
                <w:bCs/>
                <w:sz w:val="28"/>
                <w:szCs w:val="28"/>
                <w:lang w:val="uz-Cyrl-UZ"/>
              </w:rPr>
              <w:t xml:space="preserve"> </w:t>
            </w:r>
            <w:r>
              <w:rPr>
                <w:sz w:val="28"/>
                <w:szCs w:val="28"/>
                <w:lang w:val="uz-Cyrl-UZ"/>
              </w:rPr>
              <w:t>ikki</w:t>
            </w:r>
            <w:r w:rsidRPr="00FA37AD">
              <w:rPr>
                <w:sz w:val="28"/>
                <w:szCs w:val="28"/>
                <w:lang w:val="uz-Cyrl-UZ"/>
              </w:rPr>
              <w:t xml:space="preserve"> </w:t>
            </w:r>
            <w:r>
              <w:rPr>
                <w:sz w:val="28"/>
                <w:szCs w:val="28"/>
                <w:lang w:val="uz-Cyrl-UZ"/>
              </w:rPr>
              <w:t>portli</w:t>
            </w:r>
          </w:p>
          <w:p w14:paraId="30AB224B" w14:textId="3F1D2D57" w:rsidR="009F1118" w:rsidRPr="005B5ED5" w:rsidRDefault="00D7251A" w:rsidP="00A36057">
            <w:pPr>
              <w:tabs>
                <w:tab w:val="left" w:pos="4320"/>
                <w:tab w:val="left" w:pos="4500"/>
              </w:tabs>
              <w:rPr>
                <w:sz w:val="28"/>
                <w:szCs w:val="28"/>
              </w:rPr>
            </w:pPr>
            <w:r>
              <w:rPr>
                <w:b/>
                <w:sz w:val="26"/>
                <w:szCs w:val="26"/>
                <w:lang w:val="uz-Cyrl-UZ"/>
              </w:rPr>
              <w:t xml:space="preserve"> </w:t>
            </w:r>
            <w:r w:rsidR="009F1118" w:rsidRPr="00FA37AD">
              <w:rPr>
                <w:sz w:val="28"/>
                <w:szCs w:val="28"/>
                <w:lang w:val="uz-Cyrl-UZ"/>
              </w:rPr>
              <w:t>икки портли</w:t>
            </w:r>
          </w:p>
          <w:p w14:paraId="304F6EB0" w14:textId="77777777" w:rsidR="009F1118" w:rsidRPr="00526492" w:rsidRDefault="009F1118" w:rsidP="00526492">
            <w:pPr>
              <w:tabs>
                <w:tab w:val="left" w:pos="4320"/>
                <w:tab w:val="left" w:pos="4500"/>
              </w:tabs>
              <w:rPr>
                <w:sz w:val="28"/>
                <w:szCs w:val="28"/>
                <w:lang w:val="uz-Cyrl-UZ"/>
              </w:rPr>
            </w:pPr>
            <w:r w:rsidRPr="008D6363">
              <w:rPr>
                <w:b/>
                <w:sz w:val="28"/>
                <w:szCs w:val="28"/>
                <w:lang w:val="en-US"/>
              </w:rPr>
              <w:t xml:space="preserve">en </w:t>
            </w:r>
            <w:r w:rsidRPr="00F477E7">
              <w:rPr>
                <w:sz w:val="28"/>
                <w:szCs w:val="28"/>
                <w:lang w:val="en-US"/>
              </w:rPr>
              <w:t>-</w:t>
            </w:r>
            <w:r w:rsidRPr="00526492">
              <w:rPr>
                <w:sz w:val="28"/>
                <w:szCs w:val="28"/>
                <w:lang w:val="en-US"/>
              </w:rPr>
              <w:t xml:space="preserve"> dual-ported </w:t>
            </w:r>
          </w:p>
          <w:p w14:paraId="72562ECD" w14:textId="77777777" w:rsidR="009F1118" w:rsidRPr="008973EA" w:rsidRDefault="009F1118" w:rsidP="00A36057">
            <w:pPr>
              <w:tabs>
                <w:tab w:val="left" w:pos="4320"/>
                <w:tab w:val="left" w:pos="4500"/>
              </w:tabs>
              <w:rPr>
                <w:sz w:val="28"/>
                <w:szCs w:val="28"/>
                <w:lang w:val="en-US"/>
              </w:rPr>
            </w:pPr>
          </w:p>
        </w:tc>
        <w:tc>
          <w:tcPr>
            <w:tcW w:w="2921" w:type="pct"/>
          </w:tcPr>
          <w:p w14:paraId="6F4E58A5" w14:textId="77777777" w:rsidR="009F1118" w:rsidRDefault="009F1118" w:rsidP="00E364BD">
            <w:pPr>
              <w:tabs>
                <w:tab w:val="left" w:pos="4320"/>
                <w:tab w:val="left" w:pos="4500"/>
              </w:tabs>
              <w:jc w:val="both"/>
              <w:rPr>
                <w:sz w:val="28"/>
                <w:szCs w:val="28"/>
                <w:lang w:val="uz-Cyrl-UZ"/>
              </w:rPr>
            </w:pPr>
            <w:r>
              <w:rPr>
                <w:sz w:val="28"/>
                <w:szCs w:val="28"/>
              </w:rPr>
              <w:t xml:space="preserve">Микросхема памяти, имеющая две независимые точки входа для задания параллельного выполнения операций. </w:t>
            </w:r>
          </w:p>
          <w:p w14:paraId="2BAB9A9E" w14:textId="77777777" w:rsidR="009F1118" w:rsidRPr="00397A44" w:rsidRDefault="009F1118" w:rsidP="00E364BD">
            <w:pPr>
              <w:tabs>
                <w:tab w:val="left" w:pos="4320"/>
                <w:tab w:val="left" w:pos="4500"/>
              </w:tabs>
              <w:jc w:val="both"/>
              <w:rPr>
                <w:sz w:val="28"/>
                <w:szCs w:val="28"/>
              </w:rPr>
            </w:pPr>
          </w:p>
          <w:p w14:paraId="71576FCB" w14:textId="77777777" w:rsidR="009F1118" w:rsidRDefault="009F1118" w:rsidP="00E364BD">
            <w:pPr>
              <w:tabs>
                <w:tab w:val="left" w:pos="4320"/>
                <w:tab w:val="left" w:pos="4500"/>
              </w:tabs>
              <w:jc w:val="both"/>
              <w:rPr>
                <w:sz w:val="28"/>
                <w:szCs w:val="28"/>
                <w:lang w:val="en-US"/>
              </w:rPr>
            </w:pPr>
            <w:r>
              <w:rPr>
                <w:sz w:val="28"/>
                <w:szCs w:val="28"/>
                <w:lang w:val="uz-Cyrl-UZ"/>
              </w:rPr>
              <w:t>Operatsiyalarning</w:t>
            </w:r>
            <w:r w:rsidRPr="00FA37AD">
              <w:rPr>
                <w:sz w:val="28"/>
                <w:szCs w:val="28"/>
                <w:lang w:val="uz-Cyrl-UZ"/>
              </w:rPr>
              <w:t xml:space="preserve"> </w:t>
            </w:r>
            <w:r>
              <w:rPr>
                <w:sz w:val="28"/>
                <w:szCs w:val="28"/>
                <w:lang w:val="uz-Cyrl-UZ"/>
              </w:rPr>
              <w:t>parallel</w:t>
            </w:r>
            <w:r w:rsidRPr="00FA37AD">
              <w:rPr>
                <w:sz w:val="28"/>
                <w:szCs w:val="28"/>
                <w:lang w:val="uz-Cyrl-UZ"/>
              </w:rPr>
              <w:t xml:space="preserve"> </w:t>
            </w:r>
            <w:r>
              <w:rPr>
                <w:sz w:val="28"/>
                <w:szCs w:val="28"/>
                <w:lang w:val="uz-Cyrl-UZ"/>
              </w:rPr>
              <w:t>bajarilishini</w:t>
            </w:r>
            <w:r w:rsidRPr="00FA37AD">
              <w:rPr>
                <w:sz w:val="28"/>
                <w:szCs w:val="28"/>
                <w:lang w:val="uz-Cyrl-UZ"/>
              </w:rPr>
              <w:t xml:space="preserve"> </w:t>
            </w:r>
            <w:r>
              <w:rPr>
                <w:sz w:val="28"/>
                <w:szCs w:val="28"/>
                <w:lang w:val="uz-Cyrl-UZ"/>
              </w:rPr>
              <w:t>topshi</w:t>
            </w:r>
            <w:r w:rsidR="0017711E">
              <w:rPr>
                <w:sz w:val="28"/>
                <w:szCs w:val="28"/>
                <w:lang w:val="uz-Cyrl-UZ"/>
              </w:rPr>
              <w:t>-</w:t>
            </w:r>
            <w:r>
              <w:rPr>
                <w:sz w:val="28"/>
                <w:szCs w:val="28"/>
                <w:lang w:val="uz-Cyrl-UZ"/>
              </w:rPr>
              <w:t>rish</w:t>
            </w:r>
            <w:r w:rsidRPr="00FA37AD">
              <w:rPr>
                <w:sz w:val="28"/>
                <w:szCs w:val="28"/>
                <w:lang w:val="uz-Cyrl-UZ"/>
              </w:rPr>
              <w:t xml:space="preserve"> </w:t>
            </w:r>
            <w:r>
              <w:rPr>
                <w:sz w:val="28"/>
                <w:szCs w:val="28"/>
                <w:lang w:val="uz-Cyrl-UZ"/>
              </w:rPr>
              <w:t>uchun</w:t>
            </w:r>
            <w:r w:rsidRPr="00FA37AD">
              <w:rPr>
                <w:sz w:val="28"/>
                <w:szCs w:val="28"/>
                <w:lang w:val="uz-Cyrl-UZ"/>
              </w:rPr>
              <w:t xml:space="preserve">, </w:t>
            </w:r>
            <w:r>
              <w:rPr>
                <w:sz w:val="28"/>
                <w:szCs w:val="28"/>
                <w:lang w:val="uz-Cyrl-UZ"/>
              </w:rPr>
              <w:t>mustaqil</w:t>
            </w:r>
            <w:r w:rsidRPr="00FA37AD">
              <w:rPr>
                <w:sz w:val="28"/>
                <w:szCs w:val="28"/>
                <w:lang w:val="uz-Cyrl-UZ"/>
              </w:rPr>
              <w:t xml:space="preserve"> </w:t>
            </w:r>
            <w:r>
              <w:rPr>
                <w:sz w:val="28"/>
                <w:szCs w:val="28"/>
                <w:lang w:val="uz-Cyrl-UZ"/>
              </w:rPr>
              <w:t>ikkita kirish nuqtasiga ega bo‘lgan xotira mikrosxemasi.</w:t>
            </w:r>
          </w:p>
          <w:p w14:paraId="4268BB21" w14:textId="77777777" w:rsidR="009F1118" w:rsidRPr="004445E4" w:rsidRDefault="009F1118" w:rsidP="00E364BD">
            <w:pPr>
              <w:tabs>
                <w:tab w:val="left" w:pos="4320"/>
                <w:tab w:val="left" w:pos="4500"/>
              </w:tabs>
              <w:jc w:val="both"/>
              <w:rPr>
                <w:sz w:val="28"/>
                <w:szCs w:val="28"/>
                <w:lang w:val="en-US"/>
              </w:rPr>
            </w:pPr>
          </w:p>
          <w:p w14:paraId="46DFA88B" w14:textId="77777777" w:rsidR="009F1118" w:rsidRPr="00FA37AD" w:rsidRDefault="009F1118" w:rsidP="00E364BD">
            <w:pPr>
              <w:tabs>
                <w:tab w:val="left" w:pos="4320"/>
                <w:tab w:val="left" w:pos="4500"/>
              </w:tabs>
              <w:jc w:val="both"/>
              <w:rPr>
                <w:sz w:val="28"/>
                <w:szCs w:val="28"/>
                <w:lang w:val="uz-Cyrl-UZ"/>
              </w:rPr>
            </w:pPr>
            <w:r w:rsidRPr="00FA37AD">
              <w:rPr>
                <w:sz w:val="28"/>
                <w:szCs w:val="28"/>
                <w:lang w:val="uz-Cyrl-UZ"/>
              </w:rPr>
              <w:t>Операцияларнинг параллел бажарилишини топшириш учун, мустақил иккита</w:t>
            </w:r>
            <w:r>
              <w:rPr>
                <w:sz w:val="28"/>
                <w:szCs w:val="28"/>
                <w:lang w:val="uz-Cyrl-UZ"/>
              </w:rPr>
              <w:t xml:space="preserve"> кириш нуқтасига эга бўлган хотира микросхемаси.</w:t>
            </w:r>
          </w:p>
        </w:tc>
      </w:tr>
      <w:tr w:rsidR="009F1118" w:rsidRPr="00F22912" w14:paraId="393ACE94" w14:textId="77777777">
        <w:trPr>
          <w:tblCellSpacing w:w="0" w:type="dxa"/>
          <w:jc w:val="center"/>
        </w:trPr>
        <w:tc>
          <w:tcPr>
            <w:tcW w:w="2079" w:type="pct"/>
          </w:tcPr>
          <w:p w14:paraId="157BD402" w14:textId="77777777" w:rsidR="009F1118" w:rsidRPr="00526492" w:rsidRDefault="009F1118" w:rsidP="00A36057">
            <w:pPr>
              <w:tabs>
                <w:tab w:val="left" w:pos="4320"/>
                <w:tab w:val="left" w:pos="4500"/>
              </w:tabs>
              <w:rPr>
                <w:b/>
                <w:sz w:val="28"/>
                <w:szCs w:val="28"/>
                <w:lang w:val="uz-Cyrl-UZ"/>
              </w:rPr>
            </w:pPr>
            <w:r w:rsidRPr="00526492">
              <w:rPr>
                <w:b/>
                <w:sz w:val="28"/>
                <w:szCs w:val="28"/>
                <w:lang w:val="uz-Cyrl-UZ"/>
              </w:rPr>
              <w:t>Двухпроцессорный</w:t>
            </w:r>
          </w:p>
          <w:p w14:paraId="4A811044" w14:textId="77777777" w:rsidR="009F1118" w:rsidRDefault="009F1118" w:rsidP="00117DF3">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5B6905">
              <w:rPr>
                <w:sz w:val="28"/>
                <w:szCs w:val="28"/>
                <w:lang w:val="uz-Cyrl-UZ"/>
              </w:rPr>
              <w:t xml:space="preserve"> i</w:t>
            </w:r>
            <w:r>
              <w:rPr>
                <w:sz w:val="28"/>
                <w:szCs w:val="28"/>
                <w:lang w:val="uz-Cyrl-UZ"/>
              </w:rPr>
              <w:t>kki</w:t>
            </w:r>
            <w:r w:rsidRPr="00F22912">
              <w:rPr>
                <w:sz w:val="28"/>
                <w:szCs w:val="28"/>
                <w:lang w:val="uz-Cyrl-UZ"/>
              </w:rPr>
              <w:t xml:space="preserve"> </w:t>
            </w:r>
            <w:r>
              <w:rPr>
                <w:sz w:val="28"/>
                <w:szCs w:val="28"/>
                <w:lang w:val="uz-Cyrl-UZ"/>
              </w:rPr>
              <w:t>protsessorli</w:t>
            </w:r>
          </w:p>
          <w:p w14:paraId="5459DBBD" w14:textId="7A53A737" w:rsidR="009F1118" w:rsidRPr="005B6905" w:rsidRDefault="000B536F" w:rsidP="00A36057">
            <w:pPr>
              <w:tabs>
                <w:tab w:val="left" w:pos="4320"/>
                <w:tab w:val="left" w:pos="4500"/>
              </w:tabs>
              <w:rPr>
                <w:sz w:val="28"/>
                <w:szCs w:val="28"/>
                <w:lang w:val="uz-Cyrl-UZ"/>
              </w:rPr>
            </w:pPr>
            <w:r>
              <w:rPr>
                <w:b/>
                <w:sz w:val="28"/>
                <w:szCs w:val="28"/>
                <w:lang w:val="uz-Cyrl-UZ"/>
              </w:rPr>
              <w:t xml:space="preserve"> </w:t>
            </w:r>
            <w:r w:rsidR="009F1118" w:rsidRPr="00397A44">
              <w:rPr>
                <w:sz w:val="28"/>
                <w:szCs w:val="28"/>
                <w:lang w:val="uz-Cyrl-UZ"/>
              </w:rPr>
              <w:t>и</w:t>
            </w:r>
            <w:r w:rsidR="009F1118" w:rsidRPr="00F22912">
              <w:rPr>
                <w:sz w:val="28"/>
                <w:szCs w:val="28"/>
                <w:lang w:val="uz-Cyrl-UZ"/>
              </w:rPr>
              <w:t>кки процессорли</w:t>
            </w:r>
          </w:p>
          <w:p w14:paraId="164FD61A" w14:textId="77777777" w:rsidR="009F1118" w:rsidRPr="0017711E" w:rsidRDefault="009F1118" w:rsidP="00A36057">
            <w:pPr>
              <w:tabs>
                <w:tab w:val="left" w:pos="4320"/>
                <w:tab w:val="left" w:pos="4500"/>
              </w:tabs>
              <w:rPr>
                <w:sz w:val="28"/>
                <w:szCs w:val="28"/>
                <w:lang w:val="uz-Cyrl-UZ"/>
              </w:rPr>
            </w:pPr>
            <w:r w:rsidRPr="008D6363">
              <w:rPr>
                <w:b/>
                <w:sz w:val="28"/>
                <w:szCs w:val="28"/>
                <w:lang w:val="en-US"/>
              </w:rPr>
              <w:t xml:space="preserve">en </w:t>
            </w:r>
            <w:r w:rsidRPr="00F477E7">
              <w:rPr>
                <w:sz w:val="28"/>
                <w:szCs w:val="28"/>
                <w:lang w:val="uz-Cyrl-UZ"/>
              </w:rPr>
              <w:t>-</w:t>
            </w:r>
            <w:r>
              <w:rPr>
                <w:b/>
                <w:sz w:val="28"/>
                <w:szCs w:val="28"/>
                <w:lang w:val="uz-Cyrl-UZ"/>
              </w:rPr>
              <w:t xml:space="preserve"> </w:t>
            </w:r>
            <w:r>
              <w:rPr>
                <w:sz w:val="28"/>
                <w:szCs w:val="28"/>
                <w:lang w:val="uz-Cyrl-UZ"/>
              </w:rPr>
              <w:t xml:space="preserve">dual </w:t>
            </w:r>
            <w:r w:rsidRPr="00526492">
              <w:rPr>
                <w:sz w:val="28"/>
                <w:szCs w:val="28"/>
                <w:lang w:val="uz-Cyrl-UZ"/>
              </w:rPr>
              <w:t xml:space="preserve">processor </w:t>
            </w:r>
          </w:p>
        </w:tc>
        <w:tc>
          <w:tcPr>
            <w:tcW w:w="2921" w:type="pct"/>
          </w:tcPr>
          <w:p w14:paraId="0FD56144" w14:textId="77777777" w:rsidR="009F1118" w:rsidRPr="00DB7251" w:rsidRDefault="009F1118" w:rsidP="00E364BD">
            <w:pPr>
              <w:tabs>
                <w:tab w:val="left" w:pos="4320"/>
                <w:tab w:val="left" w:pos="4500"/>
              </w:tabs>
              <w:jc w:val="both"/>
              <w:rPr>
                <w:sz w:val="28"/>
                <w:szCs w:val="28"/>
                <w:lang w:val="uz-Cyrl-UZ"/>
              </w:rPr>
            </w:pPr>
            <w:r w:rsidRPr="005D2E87">
              <w:rPr>
                <w:sz w:val="28"/>
                <w:szCs w:val="28"/>
                <w:lang w:val="uz-Cyrl-UZ"/>
              </w:rPr>
              <w:t>Компьютер с двумя процессорами</w:t>
            </w:r>
            <w:r>
              <w:rPr>
                <w:sz w:val="28"/>
                <w:szCs w:val="28"/>
                <w:lang w:val="uz-Cyrl-UZ"/>
              </w:rPr>
              <w:t>.</w:t>
            </w:r>
          </w:p>
          <w:p w14:paraId="08011B90" w14:textId="77777777" w:rsidR="009F1118" w:rsidRPr="005D2E87" w:rsidRDefault="009F1118" w:rsidP="00E364BD">
            <w:pPr>
              <w:tabs>
                <w:tab w:val="left" w:pos="4320"/>
                <w:tab w:val="left" w:pos="4500"/>
              </w:tabs>
              <w:jc w:val="both"/>
              <w:rPr>
                <w:sz w:val="20"/>
                <w:szCs w:val="20"/>
                <w:lang w:val="uz-Cyrl-UZ"/>
              </w:rPr>
            </w:pPr>
          </w:p>
          <w:p w14:paraId="2D8B1D15" w14:textId="77777777" w:rsidR="009F1118" w:rsidRPr="005D2E87" w:rsidRDefault="009F1118" w:rsidP="00117DF3">
            <w:pPr>
              <w:tabs>
                <w:tab w:val="left" w:pos="4320"/>
                <w:tab w:val="left" w:pos="4500"/>
              </w:tabs>
              <w:jc w:val="both"/>
              <w:rPr>
                <w:sz w:val="28"/>
                <w:szCs w:val="28"/>
                <w:lang w:val="uz-Cyrl-UZ"/>
              </w:rPr>
            </w:pPr>
            <w:r>
              <w:rPr>
                <w:sz w:val="28"/>
                <w:szCs w:val="28"/>
                <w:lang w:val="uz-Cyrl-UZ"/>
              </w:rPr>
              <w:t>Ikki</w:t>
            </w:r>
            <w:r w:rsidRPr="005D2E87">
              <w:rPr>
                <w:sz w:val="28"/>
                <w:szCs w:val="28"/>
                <w:lang w:val="uz-Cyrl-UZ"/>
              </w:rPr>
              <w:t>ta</w:t>
            </w:r>
            <w:r w:rsidRPr="00F22912">
              <w:rPr>
                <w:sz w:val="28"/>
                <w:szCs w:val="28"/>
                <w:lang w:val="uz-Cyrl-UZ"/>
              </w:rPr>
              <w:t xml:space="preserve"> </w:t>
            </w:r>
            <w:r>
              <w:rPr>
                <w:sz w:val="28"/>
                <w:szCs w:val="28"/>
                <w:lang w:val="uz-Cyrl-UZ"/>
              </w:rPr>
              <w:t>protsessori</w:t>
            </w:r>
            <w:r w:rsidRPr="00F22912">
              <w:rPr>
                <w:sz w:val="28"/>
                <w:szCs w:val="28"/>
                <w:lang w:val="uz-Cyrl-UZ"/>
              </w:rPr>
              <w:t xml:space="preserve"> </w:t>
            </w:r>
            <w:r>
              <w:rPr>
                <w:sz w:val="28"/>
                <w:szCs w:val="28"/>
                <w:lang w:val="uz-Cyrl-UZ"/>
              </w:rPr>
              <w:t>bo‘lgan</w:t>
            </w:r>
            <w:r w:rsidRPr="00F22912">
              <w:rPr>
                <w:sz w:val="28"/>
                <w:szCs w:val="28"/>
                <w:lang w:val="uz-Cyrl-UZ"/>
              </w:rPr>
              <w:t xml:space="preserve"> </w:t>
            </w:r>
            <w:r>
              <w:rPr>
                <w:sz w:val="28"/>
                <w:szCs w:val="28"/>
                <w:lang w:val="uz-Cyrl-UZ"/>
              </w:rPr>
              <w:t>kompyuter</w:t>
            </w:r>
            <w:r w:rsidRPr="005D2E87">
              <w:rPr>
                <w:sz w:val="28"/>
                <w:szCs w:val="28"/>
                <w:lang w:val="uz-Cyrl-UZ"/>
              </w:rPr>
              <w:t>.</w:t>
            </w:r>
          </w:p>
          <w:p w14:paraId="4CE78A31" w14:textId="77777777" w:rsidR="009F1118" w:rsidRPr="005D2E87" w:rsidRDefault="009F1118" w:rsidP="00E364BD">
            <w:pPr>
              <w:tabs>
                <w:tab w:val="left" w:pos="4320"/>
                <w:tab w:val="left" w:pos="4500"/>
              </w:tabs>
              <w:jc w:val="both"/>
              <w:rPr>
                <w:sz w:val="20"/>
                <w:szCs w:val="20"/>
                <w:lang w:val="uz-Cyrl-UZ"/>
              </w:rPr>
            </w:pPr>
          </w:p>
          <w:p w14:paraId="69AD524A" w14:textId="77777777" w:rsidR="009F1118" w:rsidRPr="00F22912" w:rsidRDefault="009F1118" w:rsidP="00E364BD">
            <w:pPr>
              <w:tabs>
                <w:tab w:val="left" w:pos="4320"/>
                <w:tab w:val="left" w:pos="4500"/>
              </w:tabs>
              <w:jc w:val="both"/>
              <w:rPr>
                <w:sz w:val="28"/>
                <w:szCs w:val="28"/>
                <w:lang w:val="uz-Cyrl-UZ"/>
              </w:rPr>
            </w:pPr>
            <w:r w:rsidRPr="00F22912">
              <w:rPr>
                <w:sz w:val="28"/>
                <w:szCs w:val="28"/>
                <w:lang w:val="uz-Cyrl-UZ"/>
              </w:rPr>
              <w:t>Икки</w:t>
            </w:r>
            <w:r>
              <w:rPr>
                <w:sz w:val="28"/>
                <w:szCs w:val="28"/>
              </w:rPr>
              <w:t>та</w:t>
            </w:r>
            <w:r w:rsidRPr="00F22912">
              <w:rPr>
                <w:sz w:val="28"/>
                <w:szCs w:val="28"/>
                <w:lang w:val="uz-Cyrl-UZ"/>
              </w:rPr>
              <w:t xml:space="preserve"> процессори бўлган компьютер</w:t>
            </w:r>
            <w:r>
              <w:rPr>
                <w:sz w:val="28"/>
                <w:szCs w:val="28"/>
                <w:lang w:val="uz-Cyrl-UZ"/>
              </w:rPr>
              <w:t>.</w:t>
            </w:r>
          </w:p>
        </w:tc>
      </w:tr>
      <w:tr w:rsidR="009F1118" w:rsidRPr="003E387B" w14:paraId="5EE302FD" w14:textId="77777777">
        <w:trPr>
          <w:tblCellSpacing w:w="0" w:type="dxa"/>
          <w:jc w:val="center"/>
        </w:trPr>
        <w:tc>
          <w:tcPr>
            <w:tcW w:w="2079" w:type="pct"/>
          </w:tcPr>
          <w:p w14:paraId="2013DA9C" w14:textId="77777777" w:rsidR="009F1118" w:rsidRPr="00526492" w:rsidRDefault="009F1118" w:rsidP="00A36057">
            <w:pPr>
              <w:tabs>
                <w:tab w:val="left" w:pos="4320"/>
                <w:tab w:val="left" w:pos="4500"/>
              </w:tabs>
              <w:rPr>
                <w:b/>
                <w:sz w:val="28"/>
                <w:szCs w:val="28"/>
                <w:lang w:val="uz-Cyrl-UZ"/>
              </w:rPr>
            </w:pPr>
            <w:r w:rsidRPr="005B5ED5">
              <w:rPr>
                <w:b/>
                <w:sz w:val="28"/>
                <w:szCs w:val="28"/>
                <w:lang w:val="uz-Cyrl-UZ"/>
              </w:rPr>
              <w:t xml:space="preserve">Двухшинная архитектура </w:t>
            </w:r>
          </w:p>
          <w:p w14:paraId="34B65A28" w14:textId="77777777" w:rsidR="009F1118" w:rsidRDefault="009F1118" w:rsidP="00FA37AD">
            <w:pPr>
              <w:tabs>
                <w:tab w:val="left" w:pos="4320"/>
                <w:tab w:val="left" w:pos="4500"/>
              </w:tabs>
              <w:rPr>
                <w:bCs/>
                <w:sz w:val="28"/>
                <w:szCs w:val="28"/>
                <w:lang w:val="uz-Cyrl-UZ"/>
              </w:rPr>
            </w:pPr>
            <w:r w:rsidRPr="004445E4">
              <w:rPr>
                <w:b/>
                <w:bCs/>
                <w:sz w:val="28"/>
                <w:szCs w:val="28"/>
                <w:lang w:val="uz-Cyrl-UZ"/>
              </w:rPr>
              <w:t xml:space="preserve">uz </w:t>
            </w:r>
            <w:r w:rsidRPr="004445E4">
              <w:rPr>
                <w:bCs/>
                <w:sz w:val="28"/>
                <w:szCs w:val="28"/>
                <w:lang w:val="uz-Cyrl-UZ"/>
              </w:rPr>
              <w:t>-</w:t>
            </w:r>
            <w:r>
              <w:rPr>
                <w:bCs/>
                <w:sz w:val="28"/>
                <w:szCs w:val="28"/>
                <w:lang w:val="uz-Cyrl-UZ"/>
              </w:rPr>
              <w:t xml:space="preserve"> </w:t>
            </w:r>
            <w:r w:rsidRPr="004445E4">
              <w:rPr>
                <w:sz w:val="28"/>
                <w:szCs w:val="28"/>
                <w:lang w:val="uz-Cyrl-UZ"/>
              </w:rPr>
              <w:t>ikki shinali arxitektura</w:t>
            </w:r>
          </w:p>
          <w:p w14:paraId="52AD6EF2" w14:textId="7FCA83E3" w:rsidR="009F1118" w:rsidRDefault="000B536F" w:rsidP="00A36057">
            <w:pPr>
              <w:tabs>
                <w:tab w:val="left" w:pos="4320"/>
                <w:tab w:val="left" w:pos="4500"/>
              </w:tabs>
              <w:rPr>
                <w:sz w:val="28"/>
                <w:szCs w:val="28"/>
                <w:lang w:val="en-US"/>
              </w:rPr>
            </w:pPr>
            <w:r>
              <w:rPr>
                <w:b/>
                <w:sz w:val="28"/>
                <w:szCs w:val="28"/>
                <w:lang w:val="uz-Cyrl-UZ"/>
              </w:rPr>
              <w:lastRenderedPageBreak/>
              <w:t xml:space="preserve"> </w:t>
            </w:r>
            <w:r w:rsidR="009F1118" w:rsidRPr="004445E4">
              <w:rPr>
                <w:sz w:val="28"/>
                <w:szCs w:val="28"/>
                <w:lang w:val="uz-Cyrl-UZ"/>
              </w:rPr>
              <w:t>икки шинали архитектура</w:t>
            </w:r>
          </w:p>
          <w:p w14:paraId="62861F84" w14:textId="77777777" w:rsidR="009F1118" w:rsidRPr="008973EA" w:rsidRDefault="009F1118" w:rsidP="00A36057">
            <w:pPr>
              <w:tabs>
                <w:tab w:val="left" w:pos="4320"/>
                <w:tab w:val="left" w:pos="4500"/>
              </w:tabs>
              <w:rPr>
                <w:sz w:val="28"/>
                <w:szCs w:val="28"/>
                <w:lang w:val="en-US"/>
              </w:rPr>
            </w:pPr>
            <w:r w:rsidRPr="008D6363">
              <w:rPr>
                <w:b/>
                <w:sz w:val="28"/>
                <w:szCs w:val="28"/>
                <w:lang w:val="en-US"/>
              </w:rPr>
              <w:t xml:space="preserve">en </w:t>
            </w:r>
            <w:r w:rsidRPr="00472DC3">
              <w:rPr>
                <w:sz w:val="28"/>
                <w:szCs w:val="28"/>
                <w:lang w:val="en-US"/>
              </w:rPr>
              <w:t xml:space="preserve">- </w:t>
            </w:r>
            <w:r w:rsidRPr="00526492">
              <w:rPr>
                <w:sz w:val="28"/>
                <w:szCs w:val="28"/>
                <w:lang w:val="en-US"/>
              </w:rPr>
              <w:t xml:space="preserve">dual independent bus </w:t>
            </w:r>
          </w:p>
        </w:tc>
        <w:tc>
          <w:tcPr>
            <w:tcW w:w="2921" w:type="pct"/>
          </w:tcPr>
          <w:p w14:paraId="4E73F07B" w14:textId="77777777" w:rsidR="009F1118" w:rsidRDefault="009F1118" w:rsidP="00E364BD">
            <w:pPr>
              <w:tabs>
                <w:tab w:val="left" w:pos="4320"/>
                <w:tab w:val="left" w:pos="4500"/>
              </w:tabs>
              <w:jc w:val="both"/>
              <w:rPr>
                <w:sz w:val="28"/>
                <w:szCs w:val="28"/>
                <w:lang w:val="en-US"/>
              </w:rPr>
            </w:pPr>
            <w:r>
              <w:rPr>
                <w:sz w:val="28"/>
                <w:szCs w:val="28"/>
              </w:rPr>
              <w:lastRenderedPageBreak/>
              <w:t xml:space="preserve">Название архитектуры внутренней шины процессоров </w:t>
            </w:r>
            <w:r>
              <w:rPr>
                <w:sz w:val="28"/>
                <w:szCs w:val="28"/>
                <w:lang w:val="en-US"/>
              </w:rPr>
              <w:t>Pentium</w:t>
            </w:r>
            <w:r w:rsidRPr="0099336E">
              <w:rPr>
                <w:sz w:val="28"/>
                <w:szCs w:val="28"/>
              </w:rPr>
              <w:t xml:space="preserve"> </w:t>
            </w:r>
            <w:r>
              <w:rPr>
                <w:sz w:val="28"/>
                <w:szCs w:val="28"/>
                <w:lang w:val="en-US"/>
              </w:rPr>
              <w:t>Pro</w:t>
            </w:r>
            <w:r w:rsidRPr="0099336E">
              <w:rPr>
                <w:sz w:val="28"/>
                <w:szCs w:val="28"/>
              </w:rPr>
              <w:t>.</w:t>
            </w:r>
            <w:r>
              <w:rPr>
                <w:sz w:val="28"/>
                <w:szCs w:val="28"/>
              </w:rPr>
              <w:t xml:space="preserve"> Двухшинная архи</w:t>
            </w:r>
            <w:r>
              <w:rPr>
                <w:sz w:val="28"/>
                <w:szCs w:val="28"/>
              </w:rPr>
              <w:lastRenderedPageBreak/>
              <w:t xml:space="preserve">тектура позволяет обеспечить их работу на разных тактовых частотах и повысить производительность системы. </w:t>
            </w:r>
          </w:p>
          <w:p w14:paraId="6C47E85C" w14:textId="77777777" w:rsidR="00C663D6" w:rsidRPr="00C663D6" w:rsidRDefault="00C663D6" w:rsidP="00E364BD">
            <w:pPr>
              <w:tabs>
                <w:tab w:val="left" w:pos="4320"/>
                <w:tab w:val="left" w:pos="4500"/>
              </w:tabs>
              <w:jc w:val="both"/>
              <w:rPr>
                <w:sz w:val="28"/>
                <w:szCs w:val="28"/>
                <w:lang w:val="en-US"/>
              </w:rPr>
            </w:pPr>
          </w:p>
          <w:p w14:paraId="50DD7D3E" w14:textId="77777777" w:rsidR="009F1118" w:rsidRPr="00397A44" w:rsidRDefault="009F1118" w:rsidP="00E364BD">
            <w:pPr>
              <w:tabs>
                <w:tab w:val="left" w:pos="4320"/>
                <w:tab w:val="left" w:pos="4500"/>
              </w:tabs>
              <w:jc w:val="both"/>
              <w:rPr>
                <w:sz w:val="28"/>
                <w:szCs w:val="28"/>
                <w:lang w:val="uz-Cyrl-UZ"/>
              </w:rPr>
            </w:pPr>
            <w:r w:rsidRPr="0066342C">
              <w:rPr>
                <w:i/>
                <w:sz w:val="28"/>
                <w:szCs w:val="28"/>
                <w:lang w:val="en-US"/>
              </w:rPr>
              <w:t>Pentium Pro</w:t>
            </w:r>
            <w:r>
              <w:rPr>
                <w:sz w:val="28"/>
                <w:szCs w:val="28"/>
                <w:lang w:val="uz-Cyrl-UZ"/>
              </w:rPr>
              <w:t xml:space="preserve"> protsessorlari ichki shinasi arxitekturasining nomi. </w:t>
            </w:r>
            <w:r w:rsidRPr="0099137E">
              <w:rPr>
                <w:sz w:val="28"/>
                <w:szCs w:val="28"/>
                <w:lang w:val="uz-Cyrl-UZ"/>
              </w:rPr>
              <w:t>Ikki shinali arxitektura ularning turli taktli chastotalarda ishlashini ta’minlash va tizim unumdorligini oshirish imkonini beradi.</w:t>
            </w:r>
          </w:p>
          <w:p w14:paraId="5C1A9634" w14:textId="77777777" w:rsidR="009F1118" w:rsidRPr="0017711E" w:rsidRDefault="009F1118" w:rsidP="00E364BD">
            <w:pPr>
              <w:tabs>
                <w:tab w:val="left" w:pos="4320"/>
                <w:tab w:val="left" w:pos="4500"/>
              </w:tabs>
              <w:jc w:val="both"/>
              <w:rPr>
                <w:sz w:val="20"/>
                <w:szCs w:val="20"/>
                <w:lang w:val="uz-Cyrl-UZ"/>
              </w:rPr>
            </w:pPr>
          </w:p>
          <w:p w14:paraId="03012B33" w14:textId="77777777" w:rsidR="009F1118" w:rsidRPr="00FA37AD" w:rsidRDefault="009F1118" w:rsidP="00E364BD">
            <w:pPr>
              <w:tabs>
                <w:tab w:val="left" w:pos="4320"/>
                <w:tab w:val="left" w:pos="4500"/>
              </w:tabs>
              <w:jc w:val="both"/>
              <w:rPr>
                <w:sz w:val="28"/>
                <w:szCs w:val="28"/>
              </w:rPr>
            </w:pPr>
            <w:r>
              <w:rPr>
                <w:sz w:val="28"/>
                <w:szCs w:val="28"/>
                <w:lang w:val="en-US"/>
              </w:rPr>
              <w:t>Pentium</w:t>
            </w:r>
            <w:r w:rsidRPr="0099336E">
              <w:rPr>
                <w:sz w:val="28"/>
                <w:szCs w:val="28"/>
              </w:rPr>
              <w:t xml:space="preserve"> </w:t>
            </w:r>
            <w:r>
              <w:rPr>
                <w:sz w:val="28"/>
                <w:szCs w:val="28"/>
                <w:lang w:val="en-US"/>
              </w:rPr>
              <w:t>Pro</w:t>
            </w:r>
            <w:r>
              <w:rPr>
                <w:sz w:val="28"/>
                <w:szCs w:val="28"/>
                <w:lang w:val="uz-Cyrl-UZ"/>
              </w:rPr>
              <w:t xml:space="preserve"> процессорлари ички шинаси архитектурасининг номи. </w:t>
            </w:r>
            <w:r>
              <w:rPr>
                <w:sz w:val="28"/>
                <w:szCs w:val="28"/>
              </w:rPr>
              <w:t>Икки шинали архитектура уларнинг турли тактли частоталарда ишлашини таъминлаш ва тизим унумдорлигини ошириш имконини беради.</w:t>
            </w:r>
          </w:p>
        </w:tc>
      </w:tr>
      <w:tr w:rsidR="009F1118" w:rsidRPr="000A7E1B" w14:paraId="0EF37215" w14:textId="77777777">
        <w:trPr>
          <w:tblCellSpacing w:w="0" w:type="dxa"/>
          <w:jc w:val="center"/>
        </w:trPr>
        <w:tc>
          <w:tcPr>
            <w:tcW w:w="2079" w:type="pct"/>
          </w:tcPr>
          <w:p w14:paraId="45F69E58" w14:textId="77777777" w:rsidR="009F1118" w:rsidRPr="00C8174F" w:rsidRDefault="009F1118" w:rsidP="00BB00AE">
            <w:pPr>
              <w:rPr>
                <w:b/>
                <w:bCs/>
                <w:sz w:val="28"/>
                <w:szCs w:val="28"/>
                <w:lang w:val="uz-Cyrl-UZ"/>
              </w:rPr>
            </w:pPr>
            <w:r w:rsidRPr="00C8174F">
              <w:rPr>
                <w:b/>
                <w:sz w:val="28"/>
                <w:szCs w:val="28"/>
                <w:lang w:val="uz-Cyrl-UZ"/>
              </w:rPr>
              <w:lastRenderedPageBreak/>
              <w:t>Действительный адрес</w:t>
            </w:r>
            <w:r w:rsidRPr="00C8174F">
              <w:rPr>
                <w:b/>
                <w:bCs/>
                <w:sz w:val="28"/>
                <w:szCs w:val="28"/>
                <w:lang w:val="uz-Cyrl-UZ"/>
              </w:rPr>
              <w:t xml:space="preserve"> </w:t>
            </w:r>
          </w:p>
          <w:p w14:paraId="21257F2C" w14:textId="77777777" w:rsidR="009F1118" w:rsidRDefault="009F1118" w:rsidP="00BB00AE">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haqiqiy</w:t>
            </w:r>
            <w:r w:rsidRPr="00367A05">
              <w:rPr>
                <w:bCs/>
                <w:color w:val="000000"/>
                <w:sz w:val="28"/>
                <w:szCs w:val="28"/>
                <w:lang w:val="uz-Cyrl-UZ"/>
              </w:rPr>
              <w:t xml:space="preserve"> </w:t>
            </w:r>
            <w:r>
              <w:rPr>
                <w:bCs/>
                <w:color w:val="000000"/>
                <w:sz w:val="28"/>
                <w:szCs w:val="28"/>
                <w:lang w:val="uz-Cyrl-UZ"/>
              </w:rPr>
              <w:t>adres</w:t>
            </w:r>
          </w:p>
          <w:p w14:paraId="368C6F5C" w14:textId="0AE9C81D" w:rsidR="009F1118" w:rsidRPr="00844AE4" w:rsidRDefault="000B536F" w:rsidP="00934225">
            <w:pPr>
              <w:rPr>
                <w:bCs/>
                <w:color w:val="000000"/>
                <w:sz w:val="28"/>
                <w:szCs w:val="28"/>
              </w:rPr>
            </w:pPr>
            <w:r>
              <w:rPr>
                <w:bCs/>
                <w:color w:val="000000"/>
                <w:sz w:val="28"/>
                <w:szCs w:val="28"/>
                <w:lang w:val="uz-Cyrl-UZ"/>
              </w:rPr>
              <w:t xml:space="preserve"> </w:t>
            </w:r>
            <w:r w:rsidR="009F1118" w:rsidRPr="00367A05">
              <w:rPr>
                <w:bCs/>
                <w:color w:val="000000"/>
                <w:sz w:val="28"/>
                <w:szCs w:val="28"/>
                <w:lang w:val="uz-Cyrl-UZ"/>
              </w:rPr>
              <w:t>ҳақиқий адрес</w:t>
            </w:r>
          </w:p>
          <w:p w14:paraId="4498F4FD" w14:textId="77777777" w:rsidR="009F1118" w:rsidRPr="00C8174F" w:rsidRDefault="009F1118" w:rsidP="00C8174F">
            <w:pPr>
              <w:rPr>
                <w:sz w:val="28"/>
                <w:szCs w:val="28"/>
                <w:lang w:val="uz-Cyrl-UZ"/>
              </w:rPr>
            </w:pPr>
            <w:r w:rsidRPr="00DE4143">
              <w:rPr>
                <w:b/>
                <w:sz w:val="28"/>
                <w:szCs w:val="28"/>
                <w:lang w:val="en-US"/>
              </w:rPr>
              <w:t xml:space="preserve">en </w:t>
            </w:r>
            <w:r w:rsidRPr="000761C6">
              <w:rPr>
                <w:sz w:val="28"/>
                <w:szCs w:val="28"/>
                <w:lang w:val="en-US"/>
              </w:rPr>
              <w:t>-</w:t>
            </w:r>
            <w:r w:rsidRPr="00C8174F">
              <w:rPr>
                <w:sz w:val="28"/>
                <w:szCs w:val="28"/>
                <w:lang w:val="uz-Cyrl-UZ"/>
              </w:rPr>
              <w:t xml:space="preserve"> real address </w:t>
            </w:r>
          </w:p>
          <w:p w14:paraId="3AFB5C36" w14:textId="77777777" w:rsidR="009F1118" w:rsidRPr="001025CD" w:rsidRDefault="009F1118" w:rsidP="00934225">
            <w:pPr>
              <w:rPr>
                <w:bCs/>
                <w:color w:val="000000"/>
                <w:sz w:val="28"/>
                <w:szCs w:val="28"/>
                <w:lang w:val="en-US"/>
              </w:rPr>
            </w:pPr>
          </w:p>
        </w:tc>
        <w:tc>
          <w:tcPr>
            <w:tcW w:w="2921" w:type="pct"/>
          </w:tcPr>
          <w:p w14:paraId="580D5656" w14:textId="77777777" w:rsidR="009F1118" w:rsidRDefault="009F1118" w:rsidP="00E364BD">
            <w:pPr>
              <w:jc w:val="both"/>
              <w:rPr>
                <w:sz w:val="28"/>
                <w:szCs w:val="28"/>
                <w:lang w:val="uz-Cyrl-UZ"/>
              </w:rPr>
            </w:pPr>
            <w:r>
              <w:rPr>
                <w:sz w:val="28"/>
                <w:szCs w:val="28"/>
              </w:rPr>
              <w:t>Абсолютный машинный адрес, реальная ячейка памяти.</w:t>
            </w:r>
          </w:p>
          <w:p w14:paraId="12B60F77" w14:textId="77777777" w:rsidR="009F1118" w:rsidRPr="0017711E" w:rsidRDefault="009F1118" w:rsidP="00E364BD">
            <w:pPr>
              <w:jc w:val="both"/>
              <w:rPr>
                <w:sz w:val="20"/>
                <w:szCs w:val="20"/>
              </w:rPr>
            </w:pPr>
          </w:p>
          <w:p w14:paraId="6D7C031F" w14:textId="75FCB739" w:rsidR="009F1118" w:rsidRDefault="009F1118" w:rsidP="00E364BD">
            <w:pPr>
              <w:jc w:val="both"/>
              <w:rPr>
                <w:sz w:val="28"/>
                <w:szCs w:val="28"/>
                <w:lang w:val="en-US"/>
              </w:rPr>
            </w:pPr>
            <w:r w:rsidRPr="0099137E">
              <w:rPr>
                <w:sz w:val="28"/>
                <w:szCs w:val="28"/>
                <w:lang w:val="en-US"/>
              </w:rPr>
              <w:t xml:space="preserve">Absolyut mashina adresi, xotiraning </w:t>
            </w:r>
            <w:r>
              <w:rPr>
                <w:sz w:val="28"/>
                <w:szCs w:val="28"/>
                <w:lang w:val="en-US"/>
              </w:rPr>
              <w:t>haqiqiy</w:t>
            </w:r>
            <w:r w:rsidR="00D7251A">
              <w:rPr>
                <w:sz w:val="28"/>
                <w:szCs w:val="28"/>
                <w:lang w:val="en-US"/>
              </w:rPr>
              <w:t xml:space="preserve"> </w:t>
            </w:r>
            <w:r w:rsidRPr="0099137E">
              <w:rPr>
                <w:sz w:val="28"/>
                <w:szCs w:val="28"/>
                <w:lang w:val="en-US"/>
              </w:rPr>
              <w:t>yacheykasi.</w:t>
            </w:r>
          </w:p>
          <w:p w14:paraId="4990B39F" w14:textId="77777777" w:rsidR="009F1118" w:rsidRPr="0017711E" w:rsidRDefault="009F1118" w:rsidP="00E364BD">
            <w:pPr>
              <w:jc w:val="both"/>
              <w:rPr>
                <w:sz w:val="16"/>
                <w:szCs w:val="16"/>
                <w:lang w:val="en-US"/>
              </w:rPr>
            </w:pPr>
          </w:p>
          <w:p w14:paraId="4F47C23D" w14:textId="60B87369" w:rsidR="009F1118" w:rsidRPr="00E272E1" w:rsidRDefault="009F1118" w:rsidP="00E364BD">
            <w:pPr>
              <w:jc w:val="both"/>
              <w:rPr>
                <w:color w:val="000000"/>
                <w:sz w:val="26"/>
                <w:szCs w:val="26"/>
              </w:rPr>
            </w:pPr>
            <w:r>
              <w:rPr>
                <w:sz w:val="28"/>
                <w:szCs w:val="28"/>
              </w:rPr>
              <w:t>Абсолют машина адреси, хотиранинг</w:t>
            </w:r>
            <w:r>
              <w:rPr>
                <w:sz w:val="28"/>
                <w:szCs w:val="28"/>
                <w:lang w:val="uz-Cyrl-UZ"/>
              </w:rPr>
              <w:t xml:space="preserve"> ҳ</w:t>
            </w:r>
            <w:r>
              <w:rPr>
                <w:sz w:val="28"/>
                <w:szCs w:val="28"/>
              </w:rPr>
              <w:t>ақи</w:t>
            </w:r>
            <w:r w:rsidR="006716BB">
              <w:rPr>
                <w:sz w:val="28"/>
                <w:szCs w:val="28"/>
              </w:rPr>
              <w:t>-</w:t>
            </w:r>
            <w:r>
              <w:rPr>
                <w:sz w:val="28"/>
                <w:szCs w:val="28"/>
              </w:rPr>
              <w:t>қий</w:t>
            </w:r>
            <w:r w:rsidR="00D7251A">
              <w:rPr>
                <w:sz w:val="28"/>
                <w:szCs w:val="28"/>
              </w:rPr>
              <w:t xml:space="preserve"> </w:t>
            </w:r>
            <w:r>
              <w:rPr>
                <w:sz w:val="28"/>
                <w:szCs w:val="28"/>
              </w:rPr>
              <w:t>ячейкаси.</w:t>
            </w:r>
          </w:p>
        </w:tc>
      </w:tr>
      <w:tr w:rsidR="009F1118" w:rsidRPr="005D2E87" w14:paraId="4AB63328" w14:textId="77777777">
        <w:trPr>
          <w:tblCellSpacing w:w="0" w:type="dxa"/>
          <w:jc w:val="center"/>
        </w:trPr>
        <w:tc>
          <w:tcPr>
            <w:tcW w:w="2079" w:type="pct"/>
          </w:tcPr>
          <w:p w14:paraId="2C6C53E4" w14:textId="77777777" w:rsidR="009F1118" w:rsidRPr="00B025BE" w:rsidRDefault="009F1118" w:rsidP="003F3C44">
            <w:pPr>
              <w:tabs>
                <w:tab w:val="left" w:pos="4320"/>
                <w:tab w:val="left" w:pos="4500"/>
              </w:tabs>
              <w:rPr>
                <w:b/>
                <w:sz w:val="28"/>
                <w:szCs w:val="28"/>
                <w:lang w:val="uz-Cyrl-UZ"/>
              </w:rPr>
            </w:pPr>
            <w:r w:rsidRPr="00B025BE">
              <w:rPr>
                <w:b/>
                <w:sz w:val="28"/>
                <w:szCs w:val="28"/>
              </w:rPr>
              <w:t>Декларативный</w:t>
            </w:r>
            <w:r w:rsidRPr="005B5ED5">
              <w:rPr>
                <w:b/>
                <w:sz w:val="28"/>
                <w:szCs w:val="28"/>
              </w:rPr>
              <w:t xml:space="preserve"> </w:t>
            </w:r>
            <w:r w:rsidRPr="00B025BE">
              <w:rPr>
                <w:b/>
                <w:sz w:val="28"/>
                <w:szCs w:val="28"/>
              </w:rPr>
              <w:t>язык</w:t>
            </w:r>
            <w:r w:rsidRPr="005B5ED5">
              <w:rPr>
                <w:b/>
                <w:sz w:val="28"/>
                <w:szCs w:val="28"/>
              </w:rPr>
              <w:t xml:space="preserve"> </w:t>
            </w:r>
          </w:p>
          <w:p w14:paraId="52DB1783" w14:textId="77777777" w:rsidR="009F1118" w:rsidRDefault="009F1118" w:rsidP="003F3C44">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deklarativ</w:t>
            </w:r>
            <w:r w:rsidRPr="00892080">
              <w:rPr>
                <w:sz w:val="28"/>
                <w:szCs w:val="28"/>
                <w:lang w:val="uz-Cyrl-UZ"/>
              </w:rPr>
              <w:t xml:space="preserve"> </w:t>
            </w:r>
            <w:r>
              <w:rPr>
                <w:sz w:val="28"/>
                <w:szCs w:val="28"/>
                <w:lang w:val="uz-Cyrl-UZ"/>
              </w:rPr>
              <w:t>til</w:t>
            </w:r>
          </w:p>
          <w:p w14:paraId="3A21D395" w14:textId="5B4DBC79" w:rsidR="009F1118" w:rsidRPr="005B5ED5" w:rsidRDefault="000B536F" w:rsidP="001A4444">
            <w:pPr>
              <w:tabs>
                <w:tab w:val="left" w:pos="4320"/>
                <w:tab w:val="left" w:pos="4500"/>
              </w:tabs>
              <w:rPr>
                <w:sz w:val="28"/>
                <w:szCs w:val="28"/>
              </w:rPr>
            </w:pPr>
            <w:r>
              <w:rPr>
                <w:b/>
                <w:sz w:val="28"/>
                <w:szCs w:val="28"/>
                <w:lang w:val="uz-Cyrl-UZ"/>
              </w:rPr>
              <w:t xml:space="preserve"> </w:t>
            </w:r>
            <w:r w:rsidR="009F1118" w:rsidRPr="00892080">
              <w:rPr>
                <w:sz w:val="28"/>
                <w:szCs w:val="28"/>
                <w:lang w:val="uz-Cyrl-UZ"/>
              </w:rPr>
              <w:t>декларатив тил</w:t>
            </w:r>
          </w:p>
          <w:p w14:paraId="3EBED08C" w14:textId="77777777" w:rsidR="009F1118" w:rsidRPr="00B025BE" w:rsidRDefault="009F1118" w:rsidP="00B025BE">
            <w:pPr>
              <w:tabs>
                <w:tab w:val="left" w:pos="4320"/>
                <w:tab w:val="left" w:pos="4500"/>
              </w:tabs>
              <w:rPr>
                <w:sz w:val="28"/>
                <w:szCs w:val="28"/>
                <w:lang w:val="uz-Cyrl-UZ"/>
              </w:rPr>
            </w:pPr>
            <w:r w:rsidRPr="008D6363">
              <w:rPr>
                <w:b/>
                <w:sz w:val="28"/>
                <w:szCs w:val="28"/>
                <w:lang w:val="en-US"/>
              </w:rPr>
              <w:t xml:space="preserve">en </w:t>
            </w:r>
            <w:r w:rsidRPr="000761C6">
              <w:rPr>
                <w:sz w:val="28"/>
                <w:szCs w:val="28"/>
                <w:lang w:val="en-US"/>
              </w:rPr>
              <w:t>-</w:t>
            </w:r>
            <w:r>
              <w:rPr>
                <w:b/>
                <w:sz w:val="28"/>
                <w:szCs w:val="28"/>
                <w:lang w:val="en-US"/>
              </w:rPr>
              <w:t xml:space="preserve"> </w:t>
            </w:r>
            <w:r w:rsidRPr="00B025BE">
              <w:rPr>
                <w:sz w:val="28"/>
                <w:szCs w:val="28"/>
                <w:lang w:val="en-US"/>
              </w:rPr>
              <w:t>declarative language</w:t>
            </w:r>
          </w:p>
          <w:p w14:paraId="39536766" w14:textId="77777777" w:rsidR="009F1118" w:rsidRPr="00B025BE" w:rsidRDefault="009F1118" w:rsidP="001A4444">
            <w:pPr>
              <w:tabs>
                <w:tab w:val="left" w:pos="4320"/>
                <w:tab w:val="left" w:pos="4500"/>
              </w:tabs>
              <w:rPr>
                <w:sz w:val="28"/>
                <w:szCs w:val="28"/>
                <w:lang w:val="en-US"/>
              </w:rPr>
            </w:pPr>
          </w:p>
        </w:tc>
        <w:tc>
          <w:tcPr>
            <w:tcW w:w="2921" w:type="pct"/>
          </w:tcPr>
          <w:p w14:paraId="4FB2740B" w14:textId="77777777" w:rsidR="009F1118" w:rsidRDefault="009F1118" w:rsidP="00E364BD">
            <w:pPr>
              <w:tabs>
                <w:tab w:val="left" w:pos="4320"/>
                <w:tab w:val="left" w:pos="4500"/>
              </w:tabs>
              <w:jc w:val="both"/>
              <w:rPr>
                <w:sz w:val="28"/>
                <w:szCs w:val="28"/>
                <w:lang w:val="uz-Cyrl-UZ"/>
              </w:rPr>
            </w:pPr>
            <w:r>
              <w:rPr>
                <w:sz w:val="28"/>
                <w:szCs w:val="28"/>
              </w:rPr>
              <w:t>Язык программирования, в котором программист описывает факты, касающиеся некоторой области (т.е. формулирует задачу), оставляя интерпретатору языка вывести из них соответствующие заключения</w:t>
            </w:r>
            <w:r w:rsidRPr="0099336E">
              <w:rPr>
                <w:sz w:val="28"/>
                <w:szCs w:val="28"/>
              </w:rPr>
              <w:t>.</w:t>
            </w:r>
          </w:p>
          <w:p w14:paraId="0C1AA87C" w14:textId="77777777" w:rsidR="009F1118" w:rsidRPr="0017711E" w:rsidRDefault="009F1118" w:rsidP="00E364BD">
            <w:pPr>
              <w:tabs>
                <w:tab w:val="left" w:pos="4320"/>
                <w:tab w:val="left" w:pos="4500"/>
              </w:tabs>
              <w:jc w:val="both"/>
              <w:rPr>
                <w:sz w:val="20"/>
                <w:szCs w:val="20"/>
              </w:rPr>
            </w:pPr>
          </w:p>
          <w:p w14:paraId="75BE5265" w14:textId="77777777" w:rsidR="009F1118" w:rsidRDefault="009F1118" w:rsidP="00E364BD">
            <w:pPr>
              <w:tabs>
                <w:tab w:val="left" w:pos="4320"/>
                <w:tab w:val="left" w:pos="4500"/>
              </w:tabs>
              <w:jc w:val="both"/>
              <w:rPr>
                <w:sz w:val="28"/>
                <w:szCs w:val="28"/>
                <w:lang w:val="en-US"/>
              </w:rPr>
            </w:pPr>
            <w:r>
              <w:rPr>
                <w:sz w:val="28"/>
                <w:szCs w:val="28"/>
                <w:lang w:val="uz-Cyrl-UZ"/>
              </w:rPr>
              <w:t>Dasturlash</w:t>
            </w:r>
            <w:r w:rsidRPr="00100D39">
              <w:rPr>
                <w:sz w:val="28"/>
                <w:szCs w:val="28"/>
                <w:lang w:val="uz-Cyrl-UZ"/>
              </w:rPr>
              <w:t xml:space="preserve"> </w:t>
            </w:r>
            <w:r>
              <w:rPr>
                <w:sz w:val="28"/>
                <w:szCs w:val="28"/>
                <w:lang w:val="uz-Cyrl-UZ"/>
              </w:rPr>
              <w:t>tili</w:t>
            </w:r>
            <w:r w:rsidRPr="00100D39">
              <w:rPr>
                <w:sz w:val="28"/>
                <w:szCs w:val="28"/>
                <w:lang w:val="uz-Cyrl-UZ"/>
              </w:rPr>
              <w:t xml:space="preserve"> </w:t>
            </w:r>
            <w:r>
              <w:rPr>
                <w:sz w:val="28"/>
                <w:szCs w:val="28"/>
                <w:lang w:val="uz-Cyrl-UZ"/>
              </w:rPr>
              <w:t>bo‘lib</w:t>
            </w:r>
            <w:r w:rsidRPr="00100D39">
              <w:rPr>
                <w:sz w:val="28"/>
                <w:szCs w:val="28"/>
                <w:lang w:val="uz-Cyrl-UZ"/>
              </w:rPr>
              <w:t xml:space="preserve">, </w:t>
            </w:r>
            <w:r>
              <w:rPr>
                <w:sz w:val="28"/>
                <w:szCs w:val="28"/>
                <w:lang w:val="uz-Cyrl-UZ"/>
              </w:rPr>
              <w:t>bunda</w:t>
            </w:r>
            <w:r w:rsidRPr="00100D39">
              <w:rPr>
                <w:sz w:val="28"/>
                <w:szCs w:val="28"/>
                <w:lang w:val="uz-Cyrl-UZ"/>
              </w:rPr>
              <w:t xml:space="preserve"> </w:t>
            </w:r>
            <w:r>
              <w:rPr>
                <w:sz w:val="28"/>
                <w:szCs w:val="28"/>
                <w:lang w:val="uz-Cyrl-UZ"/>
              </w:rPr>
              <w:t>dasturchi</w:t>
            </w:r>
            <w:r w:rsidRPr="00100D39">
              <w:rPr>
                <w:sz w:val="28"/>
                <w:szCs w:val="28"/>
                <w:lang w:val="uz-Cyrl-UZ"/>
              </w:rPr>
              <w:t xml:space="preserve"> </w:t>
            </w:r>
            <w:r>
              <w:rPr>
                <w:sz w:val="28"/>
                <w:szCs w:val="28"/>
                <w:lang w:val="uz-Cyrl-UZ"/>
              </w:rPr>
              <w:t>vazifani</w:t>
            </w:r>
            <w:r w:rsidRPr="00100D39">
              <w:rPr>
                <w:sz w:val="28"/>
                <w:szCs w:val="28"/>
                <w:lang w:val="uz-Cyrl-UZ"/>
              </w:rPr>
              <w:t xml:space="preserve"> </w:t>
            </w:r>
            <w:r>
              <w:rPr>
                <w:sz w:val="28"/>
                <w:szCs w:val="28"/>
                <w:lang w:val="uz-Cyrl-UZ"/>
              </w:rPr>
              <w:t>ta’riflab</w:t>
            </w:r>
            <w:r w:rsidRPr="00100D39">
              <w:rPr>
                <w:sz w:val="28"/>
                <w:szCs w:val="28"/>
                <w:lang w:val="uz-Cyrl-UZ"/>
              </w:rPr>
              <w:t xml:space="preserve"> </w:t>
            </w:r>
            <w:r>
              <w:rPr>
                <w:sz w:val="28"/>
                <w:szCs w:val="28"/>
                <w:lang w:val="uz-Cyrl-UZ"/>
              </w:rPr>
              <w:t>beradi</w:t>
            </w:r>
            <w:r w:rsidRPr="00100D39">
              <w:rPr>
                <w:sz w:val="28"/>
                <w:szCs w:val="28"/>
                <w:lang w:val="uz-Cyrl-UZ"/>
              </w:rPr>
              <w:t xml:space="preserve">, </w:t>
            </w:r>
            <w:r>
              <w:rPr>
                <w:sz w:val="28"/>
                <w:szCs w:val="28"/>
                <w:lang w:val="uz-Cyrl-UZ"/>
              </w:rPr>
              <w:t>til</w:t>
            </w:r>
            <w:r w:rsidRPr="00100D39">
              <w:rPr>
                <w:sz w:val="28"/>
                <w:szCs w:val="28"/>
                <w:lang w:val="uz-Cyrl-UZ"/>
              </w:rPr>
              <w:t xml:space="preserve"> </w:t>
            </w:r>
            <w:r>
              <w:rPr>
                <w:sz w:val="28"/>
                <w:szCs w:val="28"/>
                <w:lang w:val="uz-Cyrl-UZ"/>
              </w:rPr>
              <w:t>interpretatoriga</w:t>
            </w:r>
            <w:r w:rsidRPr="00100D39">
              <w:rPr>
                <w:sz w:val="28"/>
                <w:szCs w:val="28"/>
                <w:lang w:val="uz-Cyrl-UZ"/>
              </w:rPr>
              <w:t xml:space="preserve"> </w:t>
            </w:r>
            <w:r>
              <w:rPr>
                <w:sz w:val="28"/>
                <w:szCs w:val="28"/>
                <w:lang w:val="uz-Cyrl-UZ"/>
              </w:rPr>
              <w:t>ulardan</w:t>
            </w:r>
            <w:r w:rsidRPr="00100D39">
              <w:rPr>
                <w:sz w:val="28"/>
                <w:szCs w:val="28"/>
                <w:lang w:val="uz-Cyrl-UZ"/>
              </w:rPr>
              <w:t xml:space="preserve"> </w:t>
            </w:r>
            <w:r>
              <w:rPr>
                <w:sz w:val="28"/>
                <w:szCs w:val="28"/>
                <w:lang w:val="uz-Cyrl-UZ"/>
              </w:rPr>
              <w:t>tegishli</w:t>
            </w:r>
            <w:r w:rsidRPr="00100D39">
              <w:rPr>
                <w:sz w:val="28"/>
                <w:szCs w:val="28"/>
                <w:lang w:val="uz-Cyrl-UZ"/>
              </w:rPr>
              <w:t xml:space="preserve"> </w:t>
            </w:r>
            <w:r>
              <w:rPr>
                <w:sz w:val="28"/>
                <w:szCs w:val="28"/>
                <w:lang w:val="uz-Cyrl-UZ"/>
              </w:rPr>
              <w:t>xulosalar</w:t>
            </w:r>
            <w:r w:rsidRPr="00100D39">
              <w:rPr>
                <w:sz w:val="28"/>
                <w:szCs w:val="28"/>
                <w:lang w:val="uz-Cyrl-UZ"/>
              </w:rPr>
              <w:t xml:space="preserve"> </w:t>
            </w:r>
            <w:r>
              <w:rPr>
                <w:sz w:val="28"/>
                <w:szCs w:val="28"/>
                <w:lang w:val="uz-Cyrl-UZ"/>
              </w:rPr>
              <w:t>chiqarish</w:t>
            </w:r>
            <w:r w:rsidRPr="00100D39">
              <w:rPr>
                <w:sz w:val="28"/>
                <w:szCs w:val="28"/>
                <w:lang w:val="uz-Cyrl-UZ"/>
              </w:rPr>
              <w:t xml:space="preserve"> </w:t>
            </w:r>
            <w:r>
              <w:rPr>
                <w:sz w:val="28"/>
                <w:szCs w:val="28"/>
                <w:lang w:val="uz-Cyrl-UZ"/>
              </w:rPr>
              <w:t>qoladi</w:t>
            </w:r>
            <w:r w:rsidRPr="00100D39">
              <w:rPr>
                <w:sz w:val="28"/>
                <w:szCs w:val="28"/>
                <w:lang w:val="uz-Cyrl-UZ"/>
              </w:rPr>
              <w:t>.</w:t>
            </w:r>
          </w:p>
          <w:p w14:paraId="216BD31F" w14:textId="77777777" w:rsidR="009F1118" w:rsidRPr="0017711E" w:rsidRDefault="009F1118" w:rsidP="00E364BD">
            <w:pPr>
              <w:tabs>
                <w:tab w:val="left" w:pos="4320"/>
                <w:tab w:val="left" w:pos="4500"/>
              </w:tabs>
              <w:jc w:val="both"/>
              <w:rPr>
                <w:sz w:val="20"/>
                <w:szCs w:val="20"/>
                <w:lang w:val="en-US"/>
              </w:rPr>
            </w:pPr>
          </w:p>
          <w:p w14:paraId="408F0B6D" w14:textId="77777777" w:rsidR="009F1118" w:rsidRPr="00100D39" w:rsidRDefault="009F1118" w:rsidP="00E364BD">
            <w:pPr>
              <w:tabs>
                <w:tab w:val="left" w:pos="4320"/>
                <w:tab w:val="left" w:pos="4500"/>
              </w:tabs>
              <w:jc w:val="both"/>
              <w:rPr>
                <w:sz w:val="28"/>
                <w:szCs w:val="28"/>
                <w:lang w:val="uz-Cyrl-UZ"/>
              </w:rPr>
            </w:pPr>
            <w:r w:rsidRPr="00100D39">
              <w:rPr>
                <w:sz w:val="28"/>
                <w:szCs w:val="28"/>
                <w:lang w:val="uz-Cyrl-UZ"/>
              </w:rPr>
              <w:t>Дастурлаш тили бўлиб, бунда дастурчи вазифани таърифлаб беради, тил интерпрета</w:t>
            </w:r>
            <w:r w:rsidR="006716BB">
              <w:rPr>
                <w:sz w:val="28"/>
                <w:szCs w:val="28"/>
                <w:lang w:val="uz-Cyrl-UZ"/>
              </w:rPr>
              <w:t>-</w:t>
            </w:r>
            <w:r w:rsidRPr="00100D39">
              <w:rPr>
                <w:sz w:val="28"/>
                <w:szCs w:val="28"/>
                <w:lang w:val="uz-Cyrl-UZ"/>
              </w:rPr>
              <w:t>торига улардан тегишли хулосалар чиқариш қолади.</w:t>
            </w:r>
          </w:p>
        </w:tc>
      </w:tr>
      <w:tr w:rsidR="009F1118" w:rsidRPr="00A56567" w14:paraId="78E6099A" w14:textId="77777777">
        <w:trPr>
          <w:tblCellSpacing w:w="0" w:type="dxa"/>
          <w:jc w:val="center"/>
        </w:trPr>
        <w:tc>
          <w:tcPr>
            <w:tcW w:w="2079" w:type="pct"/>
          </w:tcPr>
          <w:p w14:paraId="4AD56836" w14:textId="77777777" w:rsidR="009F1118" w:rsidRPr="00807A5F" w:rsidRDefault="009F1118" w:rsidP="00A36057">
            <w:pPr>
              <w:tabs>
                <w:tab w:val="left" w:pos="4320"/>
                <w:tab w:val="left" w:pos="4500"/>
              </w:tabs>
              <w:rPr>
                <w:b/>
                <w:sz w:val="28"/>
                <w:szCs w:val="28"/>
                <w:lang w:val="en-US"/>
              </w:rPr>
            </w:pPr>
            <w:r w:rsidRPr="00807A5F">
              <w:rPr>
                <w:b/>
                <w:sz w:val="28"/>
                <w:szCs w:val="28"/>
              </w:rPr>
              <w:t>Демоверсия</w:t>
            </w:r>
            <w:r w:rsidRPr="00807A5F">
              <w:rPr>
                <w:b/>
                <w:sz w:val="28"/>
                <w:szCs w:val="28"/>
                <w:lang w:val="en-US"/>
              </w:rPr>
              <w:t xml:space="preserve"> </w:t>
            </w:r>
          </w:p>
          <w:p w14:paraId="780BC1EC" w14:textId="77777777" w:rsidR="009F1118" w:rsidRDefault="009F1118" w:rsidP="00A56567">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397A44">
              <w:rPr>
                <w:sz w:val="28"/>
                <w:szCs w:val="28"/>
                <w:lang w:val="en-US"/>
              </w:rPr>
              <w:t xml:space="preserve"> demoversiya</w:t>
            </w:r>
          </w:p>
          <w:p w14:paraId="761B608F" w14:textId="6B03DAEB" w:rsidR="009F1118" w:rsidRDefault="000B536F" w:rsidP="00A36057">
            <w:pPr>
              <w:tabs>
                <w:tab w:val="left" w:pos="4320"/>
                <w:tab w:val="left" w:pos="4500"/>
              </w:tabs>
              <w:rPr>
                <w:sz w:val="28"/>
                <w:szCs w:val="28"/>
                <w:lang w:val="en-US"/>
              </w:rPr>
            </w:pPr>
            <w:r>
              <w:rPr>
                <w:b/>
                <w:sz w:val="28"/>
                <w:szCs w:val="28"/>
                <w:lang w:val="uz-Cyrl-UZ"/>
              </w:rPr>
              <w:t xml:space="preserve"> </w:t>
            </w:r>
            <w:r w:rsidR="009F1118">
              <w:rPr>
                <w:sz w:val="28"/>
                <w:szCs w:val="28"/>
              </w:rPr>
              <w:t>демоверсия</w:t>
            </w:r>
          </w:p>
          <w:p w14:paraId="13544876" w14:textId="77777777" w:rsidR="009F1118" w:rsidRPr="000B43E9" w:rsidRDefault="009F1118" w:rsidP="00807A5F">
            <w:pPr>
              <w:tabs>
                <w:tab w:val="left" w:pos="4320"/>
                <w:tab w:val="left" w:pos="4500"/>
              </w:tabs>
              <w:rPr>
                <w:sz w:val="28"/>
                <w:szCs w:val="28"/>
                <w:lang w:val="en-US"/>
              </w:rPr>
            </w:pPr>
            <w:r w:rsidRPr="008D6363">
              <w:rPr>
                <w:b/>
                <w:sz w:val="28"/>
                <w:szCs w:val="28"/>
                <w:lang w:val="en-US"/>
              </w:rPr>
              <w:t xml:space="preserve">en </w:t>
            </w:r>
            <w:r w:rsidRPr="00485D01">
              <w:rPr>
                <w:sz w:val="28"/>
                <w:szCs w:val="28"/>
                <w:lang w:val="en-US"/>
              </w:rPr>
              <w:t>-</w:t>
            </w:r>
            <w:r>
              <w:rPr>
                <w:b/>
                <w:sz w:val="28"/>
                <w:szCs w:val="28"/>
                <w:lang w:val="en-US"/>
              </w:rPr>
              <w:t xml:space="preserve"> </w:t>
            </w:r>
            <w:r w:rsidRPr="000E1F5B">
              <w:rPr>
                <w:sz w:val="28"/>
                <w:szCs w:val="28"/>
                <w:lang w:val="en-US"/>
              </w:rPr>
              <w:t>demo</w:t>
            </w:r>
            <w:r w:rsidRPr="000B43E9">
              <w:rPr>
                <w:b/>
                <w:sz w:val="28"/>
                <w:szCs w:val="28"/>
                <w:lang w:val="en-US"/>
              </w:rPr>
              <w:t xml:space="preserve"> </w:t>
            </w:r>
            <w:r w:rsidRPr="000B43E9">
              <w:rPr>
                <w:sz w:val="28"/>
                <w:szCs w:val="28"/>
                <w:lang w:val="en-US"/>
              </w:rPr>
              <w:t>(</w:t>
            </w:r>
            <w:r w:rsidRPr="000B4B26">
              <w:rPr>
                <w:sz w:val="28"/>
                <w:szCs w:val="28"/>
                <w:lang w:val="en-US"/>
              </w:rPr>
              <w:t>demo</w:t>
            </w:r>
            <w:r>
              <w:rPr>
                <w:sz w:val="28"/>
                <w:szCs w:val="28"/>
                <w:lang w:val="en-US"/>
              </w:rPr>
              <w:t>nstration</w:t>
            </w:r>
            <w:r w:rsidRPr="000B43E9">
              <w:rPr>
                <w:sz w:val="28"/>
                <w:szCs w:val="28"/>
                <w:lang w:val="en-US"/>
              </w:rPr>
              <w:t>)</w:t>
            </w:r>
          </w:p>
          <w:p w14:paraId="236C89BF" w14:textId="77777777" w:rsidR="009F1118" w:rsidRPr="00807A5F" w:rsidRDefault="009F1118" w:rsidP="00A36057">
            <w:pPr>
              <w:tabs>
                <w:tab w:val="left" w:pos="4320"/>
                <w:tab w:val="left" w:pos="4500"/>
              </w:tabs>
              <w:rPr>
                <w:sz w:val="28"/>
                <w:szCs w:val="28"/>
                <w:lang w:val="en-US"/>
              </w:rPr>
            </w:pPr>
          </w:p>
        </w:tc>
        <w:tc>
          <w:tcPr>
            <w:tcW w:w="2921" w:type="pct"/>
          </w:tcPr>
          <w:p w14:paraId="15ED24AE" w14:textId="77777777" w:rsidR="009F1118" w:rsidRDefault="009F1118" w:rsidP="00E364BD">
            <w:pPr>
              <w:tabs>
                <w:tab w:val="left" w:pos="4320"/>
                <w:tab w:val="left" w:pos="4500"/>
              </w:tabs>
              <w:jc w:val="both"/>
              <w:rPr>
                <w:sz w:val="28"/>
                <w:szCs w:val="28"/>
                <w:lang w:val="uz-Cyrl-UZ"/>
              </w:rPr>
            </w:pPr>
            <w:r>
              <w:rPr>
                <w:sz w:val="28"/>
                <w:szCs w:val="28"/>
              </w:rPr>
              <w:t xml:space="preserve">Распространяемая бесплатно (например, в целях рекламы) неполная версия программы или образец устройства. Может содержать дополнительные презентационные материалы. </w:t>
            </w:r>
          </w:p>
          <w:p w14:paraId="45A4D4D8" w14:textId="77777777" w:rsidR="009F1118" w:rsidRPr="00397A44" w:rsidRDefault="009F1118" w:rsidP="00E364BD">
            <w:pPr>
              <w:tabs>
                <w:tab w:val="left" w:pos="4320"/>
                <w:tab w:val="left" w:pos="4500"/>
              </w:tabs>
              <w:jc w:val="both"/>
              <w:rPr>
                <w:sz w:val="28"/>
                <w:szCs w:val="28"/>
              </w:rPr>
            </w:pPr>
          </w:p>
          <w:p w14:paraId="5F862DB2" w14:textId="77777777" w:rsidR="009F1118" w:rsidRPr="00397A44" w:rsidRDefault="009F1118" w:rsidP="00E364BD">
            <w:pPr>
              <w:tabs>
                <w:tab w:val="left" w:pos="4320"/>
                <w:tab w:val="left" w:pos="4500"/>
              </w:tabs>
              <w:jc w:val="both"/>
              <w:rPr>
                <w:sz w:val="28"/>
                <w:szCs w:val="28"/>
                <w:lang w:val="uz-Cyrl-UZ"/>
              </w:rPr>
            </w:pPr>
            <w:r>
              <w:rPr>
                <w:sz w:val="28"/>
                <w:szCs w:val="28"/>
                <w:lang w:val="uz-Cyrl-UZ"/>
              </w:rPr>
              <w:lastRenderedPageBreak/>
              <w:t>Dasturning</w:t>
            </w:r>
            <w:r w:rsidRPr="00A56567">
              <w:rPr>
                <w:sz w:val="28"/>
                <w:szCs w:val="28"/>
                <w:lang w:val="uz-Cyrl-UZ"/>
              </w:rPr>
              <w:t xml:space="preserve"> </w:t>
            </w:r>
            <w:r>
              <w:rPr>
                <w:sz w:val="28"/>
                <w:szCs w:val="28"/>
                <w:lang w:val="uz-Cyrl-UZ"/>
              </w:rPr>
              <w:t>bepul</w:t>
            </w:r>
            <w:r w:rsidRPr="00A56567">
              <w:rPr>
                <w:sz w:val="28"/>
                <w:szCs w:val="28"/>
                <w:lang w:val="uz-Cyrl-UZ"/>
              </w:rPr>
              <w:t xml:space="preserve"> </w:t>
            </w:r>
            <w:r>
              <w:rPr>
                <w:sz w:val="28"/>
                <w:szCs w:val="28"/>
                <w:lang w:val="uz-Cyrl-UZ"/>
              </w:rPr>
              <w:t>tarqatiladigan</w:t>
            </w:r>
            <w:r w:rsidRPr="00A56567">
              <w:rPr>
                <w:sz w:val="28"/>
                <w:szCs w:val="28"/>
                <w:lang w:val="uz-Cyrl-UZ"/>
              </w:rPr>
              <w:t xml:space="preserve"> (</w:t>
            </w:r>
            <w:r>
              <w:rPr>
                <w:sz w:val="28"/>
                <w:szCs w:val="28"/>
                <w:lang w:val="uz-Cyrl-UZ"/>
              </w:rPr>
              <w:t>masalan</w:t>
            </w:r>
            <w:r w:rsidRPr="00A56567">
              <w:rPr>
                <w:sz w:val="28"/>
                <w:szCs w:val="28"/>
                <w:lang w:val="uz-Cyrl-UZ"/>
              </w:rPr>
              <w:t xml:space="preserve">, </w:t>
            </w:r>
            <w:r>
              <w:rPr>
                <w:sz w:val="28"/>
                <w:szCs w:val="28"/>
                <w:lang w:val="uz-Cyrl-UZ"/>
              </w:rPr>
              <w:t>reklama</w:t>
            </w:r>
            <w:r w:rsidRPr="00A56567">
              <w:rPr>
                <w:sz w:val="28"/>
                <w:szCs w:val="28"/>
                <w:lang w:val="uz-Cyrl-UZ"/>
              </w:rPr>
              <w:t xml:space="preserve"> </w:t>
            </w:r>
            <w:r>
              <w:rPr>
                <w:sz w:val="28"/>
                <w:szCs w:val="28"/>
                <w:lang w:val="uz-Cyrl-UZ"/>
              </w:rPr>
              <w:t>maqsadlarida</w:t>
            </w:r>
            <w:r w:rsidRPr="00A56567">
              <w:rPr>
                <w:sz w:val="28"/>
                <w:szCs w:val="28"/>
                <w:lang w:val="uz-Cyrl-UZ"/>
              </w:rPr>
              <w:t>)</w:t>
            </w:r>
            <w:r>
              <w:rPr>
                <w:sz w:val="28"/>
                <w:szCs w:val="28"/>
                <w:lang w:val="uz-Cyrl-UZ"/>
              </w:rPr>
              <w:t>, to‘liq bo‘lmagan versi</w:t>
            </w:r>
            <w:r w:rsidR="006716BB">
              <w:rPr>
                <w:sz w:val="28"/>
                <w:szCs w:val="28"/>
                <w:lang w:val="uz-Cyrl-UZ"/>
              </w:rPr>
              <w:t>-</w:t>
            </w:r>
            <w:r>
              <w:rPr>
                <w:sz w:val="28"/>
                <w:szCs w:val="28"/>
                <w:lang w:val="uz-Cyrl-UZ"/>
              </w:rPr>
              <w:t xml:space="preserve">yasi yoki qurilma namunasi. Qo‘shimcha </w:t>
            </w:r>
            <w:r w:rsidRPr="005B6905">
              <w:rPr>
                <w:sz w:val="28"/>
                <w:szCs w:val="28"/>
                <w:lang w:val="uz-Cyrl-UZ"/>
              </w:rPr>
              <w:t>taqdimot</w:t>
            </w:r>
            <w:r>
              <w:rPr>
                <w:sz w:val="28"/>
                <w:szCs w:val="28"/>
                <w:lang w:val="uz-Cyrl-UZ"/>
              </w:rPr>
              <w:t xml:space="preserve"> materiallarini ichiga olishi mumkin.</w:t>
            </w:r>
          </w:p>
          <w:p w14:paraId="3993ED97" w14:textId="77777777" w:rsidR="009F1118" w:rsidRPr="00397A44" w:rsidRDefault="009F1118" w:rsidP="00E364BD">
            <w:pPr>
              <w:tabs>
                <w:tab w:val="left" w:pos="4320"/>
                <w:tab w:val="left" w:pos="4500"/>
              </w:tabs>
              <w:jc w:val="both"/>
              <w:rPr>
                <w:sz w:val="28"/>
                <w:szCs w:val="28"/>
                <w:lang w:val="uz-Cyrl-UZ"/>
              </w:rPr>
            </w:pPr>
          </w:p>
          <w:p w14:paraId="7B0E9138" w14:textId="77777777" w:rsidR="009F1118" w:rsidRPr="00A56567" w:rsidRDefault="009F1118" w:rsidP="00E364BD">
            <w:pPr>
              <w:tabs>
                <w:tab w:val="left" w:pos="4320"/>
                <w:tab w:val="left" w:pos="4500"/>
              </w:tabs>
              <w:jc w:val="both"/>
              <w:rPr>
                <w:sz w:val="28"/>
                <w:szCs w:val="28"/>
                <w:lang w:val="uz-Cyrl-UZ"/>
              </w:rPr>
            </w:pPr>
            <w:r w:rsidRPr="00A56567">
              <w:rPr>
                <w:sz w:val="28"/>
                <w:szCs w:val="28"/>
                <w:lang w:val="uz-Cyrl-UZ"/>
              </w:rPr>
              <w:t>Дастурнинг бепул тарқатиладиган (масалан, реклама мақсадларида)</w:t>
            </w:r>
            <w:r>
              <w:rPr>
                <w:sz w:val="28"/>
                <w:szCs w:val="28"/>
                <w:lang w:val="uz-Cyrl-UZ"/>
              </w:rPr>
              <w:t xml:space="preserve">, тўлиқ бўлмаган версияси ёки қурилма намунаси. Қўшимча </w:t>
            </w:r>
            <w:r w:rsidRPr="006716BB">
              <w:rPr>
                <w:sz w:val="28"/>
                <w:szCs w:val="28"/>
                <w:lang w:val="uz-Cyrl-UZ"/>
              </w:rPr>
              <w:t>тақдимот</w:t>
            </w:r>
            <w:r>
              <w:rPr>
                <w:sz w:val="28"/>
                <w:szCs w:val="28"/>
                <w:lang w:val="uz-Cyrl-UZ"/>
              </w:rPr>
              <w:t xml:space="preserve"> материалларини ичига олиши мумкин.</w:t>
            </w:r>
          </w:p>
        </w:tc>
      </w:tr>
      <w:tr w:rsidR="009F1118" w:rsidRPr="005D2E87" w14:paraId="7D98FA82" w14:textId="77777777">
        <w:trPr>
          <w:tblCellSpacing w:w="0" w:type="dxa"/>
          <w:jc w:val="center"/>
        </w:trPr>
        <w:tc>
          <w:tcPr>
            <w:tcW w:w="2079" w:type="pct"/>
          </w:tcPr>
          <w:p w14:paraId="2C0B4751" w14:textId="77777777" w:rsidR="009F1118" w:rsidRPr="00807A5F" w:rsidRDefault="009F1118" w:rsidP="00A36057">
            <w:pPr>
              <w:tabs>
                <w:tab w:val="left" w:pos="4320"/>
                <w:tab w:val="left" w:pos="4500"/>
              </w:tabs>
              <w:rPr>
                <w:b/>
                <w:sz w:val="28"/>
                <w:szCs w:val="28"/>
                <w:lang w:val="uz-Cyrl-UZ"/>
              </w:rPr>
            </w:pPr>
            <w:r w:rsidRPr="00807A5F">
              <w:rPr>
                <w:b/>
                <w:sz w:val="28"/>
                <w:szCs w:val="28"/>
                <w:lang w:val="uz-Cyrl-UZ"/>
              </w:rPr>
              <w:lastRenderedPageBreak/>
              <w:t>Дескриптор</w:t>
            </w:r>
          </w:p>
          <w:p w14:paraId="47BBB755" w14:textId="77777777" w:rsidR="009F1118" w:rsidRDefault="009F1118" w:rsidP="007D415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deskriptor</w:t>
            </w:r>
          </w:p>
          <w:p w14:paraId="0775079B" w14:textId="2747A40C" w:rsidR="009F1118" w:rsidRPr="005B5ED5" w:rsidRDefault="000B536F" w:rsidP="00A36057">
            <w:pPr>
              <w:tabs>
                <w:tab w:val="left" w:pos="4320"/>
                <w:tab w:val="left" w:pos="4500"/>
              </w:tabs>
              <w:rPr>
                <w:sz w:val="28"/>
                <w:szCs w:val="28"/>
                <w:lang w:val="uz-Cyrl-UZ"/>
              </w:rPr>
            </w:pPr>
            <w:r>
              <w:rPr>
                <w:b/>
                <w:sz w:val="28"/>
                <w:szCs w:val="28"/>
                <w:lang w:val="uz-Cyrl-UZ"/>
              </w:rPr>
              <w:t xml:space="preserve"> </w:t>
            </w:r>
            <w:r w:rsidR="009F1118" w:rsidRPr="00D06018">
              <w:rPr>
                <w:sz w:val="28"/>
                <w:szCs w:val="28"/>
                <w:lang w:val="uz-Cyrl-UZ"/>
              </w:rPr>
              <w:t>дескриптор</w:t>
            </w:r>
          </w:p>
          <w:p w14:paraId="2FB182FA" w14:textId="77777777" w:rsidR="009F1118" w:rsidRDefault="009F1118" w:rsidP="00807A5F">
            <w:pPr>
              <w:tabs>
                <w:tab w:val="left" w:pos="4320"/>
                <w:tab w:val="left" w:pos="4500"/>
              </w:tabs>
              <w:rPr>
                <w:b/>
                <w:sz w:val="28"/>
                <w:szCs w:val="28"/>
                <w:lang w:val="uz-Cyrl-UZ"/>
              </w:rPr>
            </w:pPr>
            <w:r w:rsidRPr="005B5ED5">
              <w:rPr>
                <w:b/>
                <w:sz w:val="28"/>
                <w:szCs w:val="28"/>
                <w:lang w:val="uz-Cyrl-UZ"/>
              </w:rPr>
              <w:t xml:space="preserve">en </w:t>
            </w:r>
            <w:r w:rsidRPr="00485D01">
              <w:rPr>
                <w:sz w:val="28"/>
                <w:szCs w:val="28"/>
                <w:lang w:val="uz-Cyrl-UZ"/>
              </w:rPr>
              <w:t>-</w:t>
            </w:r>
            <w:r w:rsidRPr="005B5ED5">
              <w:rPr>
                <w:b/>
                <w:sz w:val="28"/>
                <w:szCs w:val="28"/>
                <w:lang w:val="uz-Cyrl-UZ"/>
              </w:rPr>
              <w:t xml:space="preserve"> </w:t>
            </w:r>
            <w:r w:rsidRPr="00485D01">
              <w:rPr>
                <w:sz w:val="28"/>
                <w:szCs w:val="28"/>
                <w:lang w:val="uz-Cyrl-UZ"/>
              </w:rPr>
              <w:t>descriptor</w:t>
            </w:r>
            <w:r w:rsidRPr="00D06018">
              <w:rPr>
                <w:b/>
                <w:sz w:val="28"/>
                <w:szCs w:val="28"/>
                <w:lang w:val="uz-Cyrl-UZ"/>
              </w:rPr>
              <w:t xml:space="preserve"> </w:t>
            </w:r>
          </w:p>
          <w:p w14:paraId="47FA771A" w14:textId="77777777" w:rsidR="009F1118" w:rsidRPr="005B5ED5" w:rsidRDefault="009F1118" w:rsidP="00A36057">
            <w:pPr>
              <w:tabs>
                <w:tab w:val="left" w:pos="4320"/>
                <w:tab w:val="left" w:pos="4500"/>
              </w:tabs>
              <w:rPr>
                <w:sz w:val="28"/>
                <w:szCs w:val="28"/>
                <w:lang w:val="uz-Cyrl-UZ"/>
              </w:rPr>
            </w:pPr>
          </w:p>
        </w:tc>
        <w:tc>
          <w:tcPr>
            <w:tcW w:w="2921" w:type="pct"/>
          </w:tcPr>
          <w:p w14:paraId="6EB808D1" w14:textId="77777777" w:rsidR="009F1118" w:rsidRDefault="009F1118" w:rsidP="00E364BD">
            <w:pPr>
              <w:tabs>
                <w:tab w:val="left" w:pos="4320"/>
                <w:tab w:val="left" w:pos="4500"/>
              </w:tabs>
              <w:jc w:val="both"/>
              <w:rPr>
                <w:sz w:val="28"/>
                <w:szCs w:val="28"/>
                <w:lang w:val="uz-Cyrl-UZ"/>
              </w:rPr>
            </w:pPr>
            <w:r>
              <w:rPr>
                <w:sz w:val="28"/>
                <w:szCs w:val="28"/>
              </w:rPr>
              <w:t>С</w:t>
            </w:r>
            <w:r w:rsidRPr="00D06018">
              <w:rPr>
                <w:sz w:val="28"/>
                <w:szCs w:val="28"/>
                <w:lang w:val="uz-Cyrl-UZ"/>
              </w:rPr>
              <w:t>лужебная информация о программе, файлах или друг</w:t>
            </w:r>
            <w:r>
              <w:rPr>
                <w:sz w:val="28"/>
                <w:szCs w:val="28"/>
              </w:rPr>
              <w:t xml:space="preserve">их объектах. </w:t>
            </w:r>
          </w:p>
          <w:p w14:paraId="25373B1B" w14:textId="77777777" w:rsidR="009F1118" w:rsidRPr="00397A44" w:rsidRDefault="009F1118" w:rsidP="00E364BD">
            <w:pPr>
              <w:tabs>
                <w:tab w:val="left" w:pos="4320"/>
                <w:tab w:val="left" w:pos="4500"/>
              </w:tabs>
              <w:jc w:val="both"/>
              <w:rPr>
                <w:sz w:val="28"/>
                <w:szCs w:val="28"/>
              </w:rPr>
            </w:pPr>
          </w:p>
          <w:p w14:paraId="52E333FA" w14:textId="77777777" w:rsidR="009F1118" w:rsidRDefault="009F1118" w:rsidP="00E364BD">
            <w:pPr>
              <w:tabs>
                <w:tab w:val="left" w:pos="4320"/>
                <w:tab w:val="left" w:pos="4500"/>
              </w:tabs>
              <w:jc w:val="both"/>
              <w:rPr>
                <w:sz w:val="28"/>
                <w:szCs w:val="28"/>
                <w:lang w:val="en-US"/>
              </w:rPr>
            </w:pPr>
            <w:r>
              <w:rPr>
                <w:sz w:val="28"/>
                <w:szCs w:val="28"/>
                <w:lang w:val="uz-Cyrl-UZ"/>
              </w:rPr>
              <w:t>Dastur</w:t>
            </w:r>
            <w:r w:rsidRPr="00D06018">
              <w:rPr>
                <w:sz w:val="28"/>
                <w:szCs w:val="28"/>
                <w:lang w:val="uz-Cyrl-UZ"/>
              </w:rPr>
              <w:t xml:space="preserve">, </w:t>
            </w:r>
            <w:r>
              <w:rPr>
                <w:sz w:val="28"/>
                <w:szCs w:val="28"/>
                <w:lang w:val="uz-Cyrl-UZ"/>
              </w:rPr>
              <w:t>fayllar</w:t>
            </w:r>
            <w:r w:rsidRPr="00D06018">
              <w:rPr>
                <w:sz w:val="28"/>
                <w:szCs w:val="28"/>
                <w:lang w:val="uz-Cyrl-UZ"/>
              </w:rPr>
              <w:t xml:space="preserve"> </w:t>
            </w:r>
            <w:r>
              <w:rPr>
                <w:sz w:val="28"/>
                <w:szCs w:val="28"/>
                <w:lang w:val="uz-Cyrl-UZ"/>
              </w:rPr>
              <w:t>yoki</w:t>
            </w:r>
            <w:r w:rsidRPr="00D06018">
              <w:rPr>
                <w:sz w:val="28"/>
                <w:szCs w:val="28"/>
                <w:lang w:val="uz-Cyrl-UZ"/>
              </w:rPr>
              <w:t xml:space="preserve"> </w:t>
            </w:r>
            <w:r>
              <w:rPr>
                <w:sz w:val="28"/>
                <w:szCs w:val="28"/>
                <w:lang w:val="uz-Cyrl-UZ"/>
              </w:rPr>
              <w:t>boshqa</w:t>
            </w:r>
            <w:r w:rsidRPr="00D06018">
              <w:rPr>
                <w:sz w:val="28"/>
                <w:szCs w:val="28"/>
                <w:lang w:val="uz-Cyrl-UZ"/>
              </w:rPr>
              <w:t xml:space="preserve"> </w:t>
            </w:r>
            <w:r>
              <w:rPr>
                <w:sz w:val="28"/>
                <w:szCs w:val="28"/>
                <w:lang w:val="uz-Cyrl-UZ"/>
              </w:rPr>
              <w:t>obyektlar</w:t>
            </w:r>
            <w:r w:rsidRPr="00D06018">
              <w:rPr>
                <w:sz w:val="28"/>
                <w:szCs w:val="28"/>
                <w:lang w:val="uz-Cyrl-UZ"/>
              </w:rPr>
              <w:t xml:space="preserve"> </w:t>
            </w:r>
            <w:r>
              <w:rPr>
                <w:sz w:val="28"/>
                <w:szCs w:val="28"/>
                <w:lang w:val="uz-Cyrl-UZ"/>
              </w:rPr>
              <w:t>to‘g‘risi</w:t>
            </w:r>
            <w:r w:rsidR="006716BB">
              <w:rPr>
                <w:sz w:val="28"/>
                <w:szCs w:val="28"/>
                <w:lang w:val="uz-Cyrl-UZ"/>
              </w:rPr>
              <w:t>-</w:t>
            </w:r>
            <w:r>
              <w:rPr>
                <w:sz w:val="28"/>
                <w:szCs w:val="28"/>
                <w:lang w:val="uz-Cyrl-UZ"/>
              </w:rPr>
              <w:t>dagi</w:t>
            </w:r>
            <w:r w:rsidRPr="00D06018">
              <w:rPr>
                <w:sz w:val="28"/>
                <w:szCs w:val="28"/>
                <w:lang w:val="uz-Cyrl-UZ"/>
              </w:rPr>
              <w:t xml:space="preserve"> </w:t>
            </w:r>
            <w:r>
              <w:rPr>
                <w:sz w:val="28"/>
                <w:szCs w:val="28"/>
                <w:lang w:val="uz-Cyrl-UZ"/>
              </w:rPr>
              <w:t>xizmatga</w:t>
            </w:r>
            <w:r w:rsidRPr="00D06018">
              <w:rPr>
                <w:sz w:val="28"/>
                <w:szCs w:val="28"/>
                <w:lang w:val="uz-Cyrl-UZ"/>
              </w:rPr>
              <w:t xml:space="preserve"> </w:t>
            </w:r>
            <w:r>
              <w:rPr>
                <w:sz w:val="28"/>
                <w:szCs w:val="28"/>
                <w:lang w:val="uz-Cyrl-UZ"/>
              </w:rPr>
              <w:t>oid</w:t>
            </w:r>
            <w:r w:rsidRPr="00D06018">
              <w:rPr>
                <w:sz w:val="28"/>
                <w:szCs w:val="28"/>
                <w:lang w:val="uz-Cyrl-UZ"/>
              </w:rPr>
              <w:t xml:space="preserve"> </w:t>
            </w:r>
            <w:r>
              <w:rPr>
                <w:sz w:val="28"/>
                <w:szCs w:val="28"/>
                <w:lang w:val="uz-Cyrl-UZ"/>
              </w:rPr>
              <w:t>axborot</w:t>
            </w:r>
            <w:r w:rsidRPr="00D06018">
              <w:rPr>
                <w:sz w:val="28"/>
                <w:szCs w:val="28"/>
                <w:lang w:val="uz-Cyrl-UZ"/>
              </w:rPr>
              <w:t>.</w:t>
            </w:r>
          </w:p>
          <w:p w14:paraId="714DEE5C" w14:textId="77777777" w:rsidR="009F1118" w:rsidRPr="00A713C0" w:rsidRDefault="009F1118" w:rsidP="00E364BD">
            <w:pPr>
              <w:tabs>
                <w:tab w:val="left" w:pos="4320"/>
                <w:tab w:val="left" w:pos="4500"/>
              </w:tabs>
              <w:jc w:val="both"/>
              <w:rPr>
                <w:sz w:val="28"/>
                <w:szCs w:val="28"/>
                <w:lang w:val="en-US"/>
              </w:rPr>
            </w:pPr>
          </w:p>
          <w:p w14:paraId="55BE38E1" w14:textId="77777777" w:rsidR="009F1118" w:rsidRPr="00D06018" w:rsidRDefault="009F1118" w:rsidP="00E364BD">
            <w:pPr>
              <w:tabs>
                <w:tab w:val="left" w:pos="4320"/>
                <w:tab w:val="left" w:pos="4500"/>
              </w:tabs>
              <w:jc w:val="both"/>
              <w:rPr>
                <w:sz w:val="28"/>
                <w:szCs w:val="28"/>
                <w:lang w:val="uz-Cyrl-UZ"/>
              </w:rPr>
            </w:pPr>
            <w:r w:rsidRPr="00D06018">
              <w:rPr>
                <w:sz w:val="28"/>
                <w:szCs w:val="28"/>
                <w:lang w:val="uz-Cyrl-UZ"/>
              </w:rPr>
              <w:t>Дастур, файллар ёки бошқа объектлар тўғрисидаги хизматга оид ахборот.</w:t>
            </w:r>
          </w:p>
        </w:tc>
      </w:tr>
      <w:tr w:rsidR="009F1118" w:rsidRPr="006716BB" w14:paraId="6630813D" w14:textId="77777777">
        <w:trPr>
          <w:tblCellSpacing w:w="0" w:type="dxa"/>
          <w:jc w:val="center"/>
        </w:trPr>
        <w:tc>
          <w:tcPr>
            <w:tcW w:w="2079" w:type="pct"/>
          </w:tcPr>
          <w:p w14:paraId="70CF4735" w14:textId="77777777" w:rsidR="009F1118" w:rsidRDefault="009F1118" w:rsidP="003A7C3D">
            <w:pPr>
              <w:tabs>
                <w:tab w:val="left" w:pos="4320"/>
                <w:tab w:val="left" w:pos="4500"/>
              </w:tabs>
              <w:rPr>
                <w:b/>
                <w:sz w:val="28"/>
                <w:szCs w:val="28"/>
                <w:lang w:val="uz-Cyrl-UZ"/>
              </w:rPr>
            </w:pPr>
            <w:r w:rsidRPr="001C7AA6">
              <w:rPr>
                <w:b/>
                <w:sz w:val="28"/>
                <w:szCs w:val="28"/>
                <w:lang w:val="uz-Cyrl-UZ"/>
              </w:rPr>
              <w:t>Дефрагментатор диска</w:t>
            </w:r>
          </w:p>
          <w:p w14:paraId="5AEBB15E" w14:textId="77777777" w:rsidR="009F1118" w:rsidRDefault="009F1118"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w:t>
            </w:r>
            <w:r w:rsidRPr="00337665">
              <w:rPr>
                <w:sz w:val="28"/>
                <w:szCs w:val="28"/>
                <w:lang w:val="uz-Cyrl-UZ"/>
              </w:rPr>
              <w:t xml:space="preserve"> </w:t>
            </w:r>
            <w:r>
              <w:rPr>
                <w:sz w:val="28"/>
                <w:szCs w:val="28"/>
                <w:lang w:val="uz-Cyrl-UZ"/>
              </w:rPr>
              <w:t>defragmentatori</w:t>
            </w:r>
          </w:p>
          <w:p w14:paraId="1F003965" w14:textId="2EAFDE21" w:rsidR="009F1118" w:rsidRPr="005D2E87" w:rsidRDefault="000B536F" w:rsidP="003A7C3D">
            <w:pPr>
              <w:tabs>
                <w:tab w:val="left" w:pos="4320"/>
                <w:tab w:val="left" w:pos="4500"/>
              </w:tabs>
              <w:rPr>
                <w:sz w:val="28"/>
                <w:szCs w:val="28"/>
                <w:lang w:val="en-US"/>
              </w:rPr>
            </w:pPr>
            <w:r>
              <w:rPr>
                <w:b/>
                <w:sz w:val="28"/>
                <w:szCs w:val="28"/>
                <w:lang w:val="uz-Cyrl-UZ"/>
              </w:rPr>
              <w:t xml:space="preserve"> </w:t>
            </w:r>
            <w:r w:rsidR="009F1118" w:rsidRPr="00337665">
              <w:rPr>
                <w:sz w:val="28"/>
                <w:szCs w:val="28"/>
                <w:lang w:val="uz-Cyrl-UZ"/>
              </w:rPr>
              <w:t>диск дефрагментатори</w:t>
            </w:r>
          </w:p>
          <w:p w14:paraId="66A68DCA" w14:textId="77777777" w:rsidR="009F1118" w:rsidRPr="00807A5F" w:rsidRDefault="009F1118" w:rsidP="003A7C3D">
            <w:pPr>
              <w:tabs>
                <w:tab w:val="left" w:pos="4320"/>
                <w:tab w:val="left" w:pos="4500"/>
              </w:tabs>
              <w:rPr>
                <w:sz w:val="28"/>
                <w:szCs w:val="28"/>
                <w:lang w:val="uz-Cyrl-UZ"/>
              </w:rPr>
            </w:pPr>
            <w:r w:rsidRPr="008D6363">
              <w:rPr>
                <w:b/>
                <w:sz w:val="28"/>
                <w:szCs w:val="28"/>
                <w:lang w:val="en-US"/>
              </w:rPr>
              <w:t>en</w:t>
            </w:r>
            <w:r w:rsidRPr="005B5ED5">
              <w:rPr>
                <w:b/>
                <w:sz w:val="28"/>
                <w:szCs w:val="28"/>
              </w:rPr>
              <w:t xml:space="preserve"> </w:t>
            </w:r>
            <w:r w:rsidRPr="00D407E6">
              <w:rPr>
                <w:sz w:val="28"/>
                <w:szCs w:val="28"/>
              </w:rPr>
              <w:t>-</w:t>
            </w:r>
            <w:r w:rsidRPr="005B5ED5">
              <w:rPr>
                <w:b/>
                <w:sz w:val="28"/>
                <w:szCs w:val="28"/>
              </w:rPr>
              <w:t xml:space="preserve"> </w:t>
            </w:r>
            <w:r w:rsidRPr="00807A5F">
              <w:rPr>
                <w:sz w:val="28"/>
                <w:szCs w:val="28"/>
                <w:lang w:val="en-US"/>
              </w:rPr>
              <w:t>defragger</w:t>
            </w:r>
            <w:r w:rsidRPr="00807A5F">
              <w:rPr>
                <w:sz w:val="28"/>
                <w:szCs w:val="28"/>
              </w:rPr>
              <w:t xml:space="preserve"> </w:t>
            </w:r>
          </w:p>
          <w:p w14:paraId="1E9A5DC5" w14:textId="77777777" w:rsidR="009F1118" w:rsidRPr="005B5ED5" w:rsidRDefault="009F1118" w:rsidP="003A7C3D">
            <w:pPr>
              <w:tabs>
                <w:tab w:val="left" w:pos="4320"/>
                <w:tab w:val="left" w:pos="4500"/>
              </w:tabs>
              <w:rPr>
                <w:sz w:val="28"/>
                <w:szCs w:val="28"/>
              </w:rPr>
            </w:pPr>
          </w:p>
        </w:tc>
        <w:tc>
          <w:tcPr>
            <w:tcW w:w="2921" w:type="pct"/>
          </w:tcPr>
          <w:p w14:paraId="230C0AD0" w14:textId="77777777" w:rsidR="009F1118" w:rsidRDefault="009F1118" w:rsidP="003A7C3D">
            <w:pPr>
              <w:tabs>
                <w:tab w:val="left" w:pos="4320"/>
                <w:tab w:val="left" w:pos="4500"/>
              </w:tabs>
              <w:jc w:val="both"/>
              <w:rPr>
                <w:sz w:val="28"/>
                <w:szCs w:val="28"/>
                <w:lang w:val="uz-Cyrl-UZ"/>
              </w:rPr>
            </w:pPr>
            <w:r>
              <w:rPr>
                <w:sz w:val="28"/>
                <w:szCs w:val="28"/>
              </w:rPr>
              <w:t>Утилита, производящая дефрагментацию диска. Она просматривает файлы и переписывает их таким образом, чтобы выделенные им секторы были смежными на диске. Это позволит быстрее считывать файл в ОЗУ</w:t>
            </w:r>
            <w:r w:rsidRPr="0099336E">
              <w:rPr>
                <w:sz w:val="28"/>
                <w:szCs w:val="28"/>
              </w:rPr>
              <w:t>.</w:t>
            </w:r>
          </w:p>
          <w:p w14:paraId="2007828A" w14:textId="77777777" w:rsidR="009F1118" w:rsidRPr="00397A44" w:rsidRDefault="009F1118" w:rsidP="003A7C3D">
            <w:pPr>
              <w:tabs>
                <w:tab w:val="left" w:pos="4320"/>
                <w:tab w:val="left" w:pos="4500"/>
              </w:tabs>
              <w:jc w:val="both"/>
              <w:rPr>
                <w:sz w:val="28"/>
                <w:szCs w:val="28"/>
              </w:rPr>
            </w:pPr>
          </w:p>
          <w:p w14:paraId="5B27ABB8" w14:textId="77777777" w:rsidR="009F1118" w:rsidRPr="00397A44" w:rsidRDefault="009F1118" w:rsidP="003A7C3D">
            <w:pPr>
              <w:tabs>
                <w:tab w:val="left" w:pos="4320"/>
                <w:tab w:val="left" w:pos="4500"/>
              </w:tabs>
              <w:jc w:val="both"/>
              <w:rPr>
                <w:sz w:val="28"/>
                <w:szCs w:val="28"/>
                <w:lang w:val="uz-Cyrl-UZ"/>
              </w:rPr>
            </w:pPr>
            <w:r w:rsidRPr="0099137E">
              <w:rPr>
                <w:sz w:val="28"/>
                <w:szCs w:val="28"/>
                <w:lang w:val="en-US"/>
              </w:rPr>
              <w:t>Diskni</w:t>
            </w:r>
            <w:r w:rsidRPr="00397A44">
              <w:rPr>
                <w:sz w:val="28"/>
                <w:szCs w:val="28"/>
              </w:rPr>
              <w:t xml:space="preserve"> </w:t>
            </w:r>
            <w:r w:rsidRPr="0099137E">
              <w:rPr>
                <w:sz w:val="28"/>
                <w:szCs w:val="28"/>
                <w:lang w:val="en-US"/>
              </w:rPr>
              <w:t>defragmentlashni</w:t>
            </w:r>
            <w:r w:rsidRPr="00397A44">
              <w:rPr>
                <w:sz w:val="28"/>
                <w:szCs w:val="28"/>
              </w:rPr>
              <w:t xml:space="preserve"> </w:t>
            </w:r>
            <w:r w:rsidRPr="0099137E">
              <w:rPr>
                <w:sz w:val="28"/>
                <w:szCs w:val="28"/>
                <w:lang w:val="en-US"/>
              </w:rPr>
              <w:t>amalga</w:t>
            </w:r>
            <w:r w:rsidRPr="00397A44">
              <w:rPr>
                <w:sz w:val="28"/>
                <w:szCs w:val="28"/>
              </w:rPr>
              <w:t xml:space="preserve"> </w:t>
            </w:r>
            <w:r w:rsidRPr="0099137E">
              <w:rPr>
                <w:sz w:val="28"/>
                <w:szCs w:val="28"/>
                <w:lang w:val="en-US"/>
              </w:rPr>
              <w:t>oshiradigan</w:t>
            </w:r>
            <w:r w:rsidRPr="00397A44">
              <w:rPr>
                <w:sz w:val="28"/>
                <w:szCs w:val="28"/>
              </w:rPr>
              <w:t xml:space="preserve"> </w:t>
            </w:r>
            <w:r w:rsidRPr="0099137E">
              <w:rPr>
                <w:sz w:val="28"/>
                <w:szCs w:val="28"/>
                <w:lang w:val="en-US"/>
              </w:rPr>
              <w:t>utilita</w:t>
            </w:r>
            <w:r w:rsidRPr="00397A44">
              <w:rPr>
                <w:sz w:val="28"/>
                <w:szCs w:val="28"/>
              </w:rPr>
              <w:t xml:space="preserve">. </w:t>
            </w:r>
            <w:r w:rsidRPr="0099137E">
              <w:rPr>
                <w:sz w:val="28"/>
                <w:szCs w:val="28"/>
                <w:lang w:val="en-US"/>
              </w:rPr>
              <w:t>U</w:t>
            </w:r>
            <w:r w:rsidRPr="00397A44">
              <w:rPr>
                <w:sz w:val="28"/>
                <w:szCs w:val="28"/>
              </w:rPr>
              <w:t xml:space="preserve"> </w:t>
            </w:r>
            <w:r w:rsidRPr="0099137E">
              <w:rPr>
                <w:sz w:val="28"/>
                <w:szCs w:val="28"/>
                <w:lang w:val="en-US"/>
              </w:rPr>
              <w:t>fayllarni</w:t>
            </w:r>
            <w:r w:rsidRPr="00397A44">
              <w:rPr>
                <w:sz w:val="28"/>
                <w:szCs w:val="28"/>
              </w:rPr>
              <w:t xml:space="preserve"> </w:t>
            </w:r>
            <w:r w:rsidRPr="0099137E">
              <w:rPr>
                <w:sz w:val="28"/>
                <w:szCs w:val="28"/>
                <w:lang w:val="en-US"/>
              </w:rPr>
              <w:t>ko</w:t>
            </w:r>
            <w:r w:rsidRPr="00397A44">
              <w:rPr>
                <w:sz w:val="28"/>
                <w:szCs w:val="28"/>
              </w:rPr>
              <w:t>‘</w:t>
            </w:r>
            <w:r w:rsidRPr="0099137E">
              <w:rPr>
                <w:sz w:val="28"/>
                <w:szCs w:val="28"/>
                <w:lang w:val="en-US"/>
              </w:rPr>
              <w:t>rib</w:t>
            </w:r>
            <w:r w:rsidRPr="00397A44">
              <w:rPr>
                <w:sz w:val="28"/>
                <w:szCs w:val="28"/>
              </w:rPr>
              <w:t xml:space="preserve"> </w:t>
            </w:r>
            <w:r w:rsidRPr="0099137E">
              <w:rPr>
                <w:sz w:val="28"/>
                <w:szCs w:val="28"/>
                <w:lang w:val="en-US"/>
              </w:rPr>
              <w:t>chiqadi</w:t>
            </w:r>
            <w:r w:rsidRPr="00397A44">
              <w:rPr>
                <w:sz w:val="28"/>
                <w:szCs w:val="28"/>
              </w:rPr>
              <w:t xml:space="preserve"> </w:t>
            </w:r>
            <w:r w:rsidRPr="0099137E">
              <w:rPr>
                <w:sz w:val="28"/>
                <w:szCs w:val="28"/>
                <w:lang w:val="en-US"/>
              </w:rPr>
              <w:t>va</w:t>
            </w:r>
            <w:r w:rsidRPr="00397A44">
              <w:rPr>
                <w:sz w:val="28"/>
                <w:szCs w:val="28"/>
              </w:rPr>
              <w:t xml:space="preserve"> </w:t>
            </w:r>
            <w:r w:rsidRPr="0099137E">
              <w:rPr>
                <w:sz w:val="28"/>
                <w:szCs w:val="28"/>
                <w:lang w:val="en-US"/>
              </w:rPr>
              <w:t>ajratilgan</w:t>
            </w:r>
            <w:r>
              <w:rPr>
                <w:sz w:val="28"/>
                <w:szCs w:val="28"/>
                <w:lang w:val="uz-Cyrl-UZ"/>
              </w:rPr>
              <w:t xml:space="preserve"> sektorlar diskda yonma-yon bo‘ladigan tarzda ularni qayta yozadi. </w:t>
            </w:r>
            <w:r w:rsidRPr="0099137E">
              <w:rPr>
                <w:sz w:val="28"/>
                <w:szCs w:val="28"/>
                <w:lang w:val="uz-Cyrl-UZ"/>
              </w:rPr>
              <w:t>Bu OXQ</w:t>
            </w:r>
            <w:r>
              <w:rPr>
                <w:sz w:val="28"/>
                <w:szCs w:val="28"/>
                <w:lang w:val="uz-Cyrl-UZ"/>
              </w:rPr>
              <w:t xml:space="preserve"> </w:t>
            </w:r>
            <w:r w:rsidRPr="0099137E">
              <w:rPr>
                <w:sz w:val="28"/>
                <w:szCs w:val="28"/>
                <w:lang w:val="uz-Cyrl-UZ"/>
              </w:rPr>
              <w:t>dagi faylni tezroq o‘qish imkonini beradi.</w:t>
            </w:r>
          </w:p>
          <w:p w14:paraId="1BF3858B" w14:textId="77777777" w:rsidR="009F1118" w:rsidRPr="00397A44" w:rsidRDefault="009F1118" w:rsidP="003A7C3D">
            <w:pPr>
              <w:tabs>
                <w:tab w:val="left" w:pos="4320"/>
                <w:tab w:val="left" w:pos="4500"/>
              </w:tabs>
              <w:jc w:val="both"/>
              <w:rPr>
                <w:sz w:val="28"/>
                <w:szCs w:val="28"/>
                <w:lang w:val="uz-Cyrl-UZ"/>
              </w:rPr>
            </w:pPr>
          </w:p>
          <w:p w14:paraId="6856D4D9" w14:textId="77777777" w:rsidR="009F1118" w:rsidRPr="006716BB" w:rsidRDefault="009F1118" w:rsidP="003A7C3D">
            <w:pPr>
              <w:tabs>
                <w:tab w:val="left" w:pos="4320"/>
                <w:tab w:val="left" w:pos="4500"/>
              </w:tabs>
              <w:jc w:val="both"/>
              <w:rPr>
                <w:sz w:val="28"/>
                <w:szCs w:val="28"/>
                <w:lang w:val="uz-Cyrl-UZ"/>
              </w:rPr>
            </w:pPr>
            <w:r w:rsidRPr="005B6905">
              <w:rPr>
                <w:sz w:val="28"/>
                <w:szCs w:val="28"/>
                <w:lang w:val="uz-Cyrl-UZ"/>
              </w:rPr>
              <w:t>Дискни дефрагментлашни амалга оширади</w:t>
            </w:r>
            <w:r w:rsidR="006716BB">
              <w:rPr>
                <w:sz w:val="28"/>
                <w:szCs w:val="28"/>
                <w:lang w:val="uz-Cyrl-UZ"/>
              </w:rPr>
              <w:t>-</w:t>
            </w:r>
            <w:r w:rsidRPr="005B6905">
              <w:rPr>
                <w:sz w:val="28"/>
                <w:szCs w:val="28"/>
                <w:lang w:val="uz-Cyrl-UZ"/>
              </w:rPr>
              <w:t>ган утилита. У файлларни кўриб чиқади ва ажратилган</w:t>
            </w:r>
            <w:r>
              <w:rPr>
                <w:sz w:val="28"/>
                <w:szCs w:val="28"/>
                <w:lang w:val="uz-Cyrl-UZ"/>
              </w:rPr>
              <w:t xml:space="preserve"> секторлар дискда ёнма-ён бўла</w:t>
            </w:r>
            <w:r w:rsidR="006716BB">
              <w:rPr>
                <w:sz w:val="28"/>
                <w:szCs w:val="28"/>
                <w:lang w:val="uz-Cyrl-UZ"/>
              </w:rPr>
              <w:t>-</w:t>
            </w:r>
            <w:r>
              <w:rPr>
                <w:sz w:val="28"/>
                <w:szCs w:val="28"/>
                <w:lang w:val="uz-Cyrl-UZ"/>
              </w:rPr>
              <w:t xml:space="preserve">диган тарзда уларни қайта ёзади. </w:t>
            </w:r>
            <w:r w:rsidRPr="006716BB">
              <w:rPr>
                <w:sz w:val="28"/>
                <w:szCs w:val="28"/>
                <w:lang w:val="uz-Cyrl-UZ"/>
              </w:rPr>
              <w:t>Бу ОХҚ</w:t>
            </w:r>
            <w:r>
              <w:rPr>
                <w:sz w:val="28"/>
                <w:szCs w:val="28"/>
                <w:lang w:val="uz-Cyrl-UZ"/>
              </w:rPr>
              <w:t xml:space="preserve"> </w:t>
            </w:r>
            <w:r w:rsidRPr="006716BB">
              <w:rPr>
                <w:sz w:val="28"/>
                <w:szCs w:val="28"/>
                <w:lang w:val="uz-Cyrl-UZ"/>
              </w:rPr>
              <w:t>даги файлни тезроқ ўқиш имконини беради.</w:t>
            </w:r>
          </w:p>
        </w:tc>
      </w:tr>
      <w:tr w:rsidR="009F1118" w:rsidRPr="005A07DF" w14:paraId="1601E9BC" w14:textId="77777777">
        <w:trPr>
          <w:tblCellSpacing w:w="0" w:type="dxa"/>
          <w:jc w:val="center"/>
        </w:trPr>
        <w:tc>
          <w:tcPr>
            <w:tcW w:w="2079" w:type="pct"/>
          </w:tcPr>
          <w:p w14:paraId="6DDAFD64" w14:textId="77777777" w:rsidR="009F1118" w:rsidRPr="00B94B79" w:rsidRDefault="009F1118" w:rsidP="001A4444">
            <w:pPr>
              <w:tabs>
                <w:tab w:val="left" w:pos="4320"/>
                <w:tab w:val="left" w:pos="4500"/>
              </w:tabs>
              <w:rPr>
                <w:b/>
                <w:sz w:val="28"/>
                <w:szCs w:val="28"/>
                <w:lang w:val="uz-Cyrl-UZ"/>
              </w:rPr>
            </w:pPr>
            <w:r w:rsidRPr="00B94B79">
              <w:rPr>
                <w:b/>
                <w:sz w:val="28"/>
                <w:szCs w:val="28"/>
                <w:lang w:val="uz-Cyrl-UZ"/>
              </w:rPr>
              <w:t xml:space="preserve">Децентрализованная обработка </w:t>
            </w:r>
          </w:p>
          <w:p w14:paraId="0537C551" w14:textId="77777777" w:rsidR="009F1118" w:rsidRPr="00B94B79" w:rsidRDefault="009F1118" w:rsidP="003F3C44">
            <w:pPr>
              <w:tabs>
                <w:tab w:val="left" w:pos="4320"/>
                <w:tab w:val="left" w:pos="4500"/>
              </w:tabs>
              <w:rPr>
                <w:bCs/>
                <w:sz w:val="28"/>
                <w:szCs w:val="28"/>
                <w:lang w:val="uz-Cyrl-UZ"/>
              </w:rPr>
            </w:pPr>
            <w:r w:rsidRPr="00B94B79">
              <w:rPr>
                <w:b/>
                <w:bCs/>
                <w:sz w:val="28"/>
                <w:szCs w:val="28"/>
                <w:lang w:val="uz-Cyrl-UZ"/>
              </w:rPr>
              <w:t xml:space="preserve">uz </w:t>
            </w:r>
            <w:r w:rsidRPr="00B94B79">
              <w:rPr>
                <w:bCs/>
                <w:sz w:val="28"/>
                <w:szCs w:val="28"/>
                <w:lang w:val="uz-Cyrl-UZ"/>
              </w:rPr>
              <w:t>-</w:t>
            </w:r>
            <w:r w:rsidRPr="00B94B79">
              <w:rPr>
                <w:sz w:val="28"/>
                <w:szCs w:val="28"/>
                <w:lang w:val="uz-Cyrl-UZ"/>
              </w:rPr>
              <w:t xml:space="preserve"> markazlashtirilmagan qayta ishlash</w:t>
            </w:r>
          </w:p>
          <w:p w14:paraId="47995BC3" w14:textId="557F21B9" w:rsidR="009F1118" w:rsidRPr="00B94B79" w:rsidRDefault="00D7251A" w:rsidP="001A4444">
            <w:pPr>
              <w:tabs>
                <w:tab w:val="left" w:pos="4320"/>
                <w:tab w:val="left" w:pos="4500"/>
              </w:tabs>
              <w:rPr>
                <w:sz w:val="28"/>
                <w:szCs w:val="28"/>
                <w:lang w:val="en-US"/>
              </w:rPr>
            </w:pPr>
            <w:r>
              <w:rPr>
                <w:b/>
                <w:sz w:val="28"/>
                <w:szCs w:val="28"/>
                <w:lang w:val="uz-Cyrl-UZ"/>
              </w:rPr>
              <w:t xml:space="preserve"> </w:t>
            </w:r>
            <w:r w:rsidR="009F1118" w:rsidRPr="00B94B79">
              <w:rPr>
                <w:sz w:val="28"/>
                <w:szCs w:val="28"/>
                <w:lang w:val="uz-Cyrl-UZ"/>
              </w:rPr>
              <w:t>марказлаштирилмаган қайта ишлаш</w:t>
            </w:r>
          </w:p>
          <w:p w14:paraId="61622F8A" w14:textId="77777777" w:rsidR="009F1118" w:rsidRPr="00B94B79" w:rsidRDefault="009F1118" w:rsidP="00B025BE">
            <w:pPr>
              <w:tabs>
                <w:tab w:val="left" w:pos="4320"/>
                <w:tab w:val="left" w:pos="4500"/>
              </w:tabs>
              <w:rPr>
                <w:sz w:val="28"/>
                <w:szCs w:val="28"/>
                <w:lang w:val="uz-Cyrl-UZ"/>
              </w:rPr>
            </w:pPr>
            <w:r w:rsidRPr="00B94B79">
              <w:rPr>
                <w:b/>
                <w:sz w:val="28"/>
                <w:szCs w:val="28"/>
                <w:lang w:val="en-US"/>
              </w:rPr>
              <w:lastRenderedPageBreak/>
              <w:t xml:space="preserve">en </w:t>
            </w:r>
            <w:r w:rsidRPr="003F4EA8">
              <w:rPr>
                <w:sz w:val="28"/>
                <w:szCs w:val="28"/>
                <w:lang w:val="en-US"/>
              </w:rPr>
              <w:t>-</w:t>
            </w:r>
            <w:r w:rsidRPr="00B94B79">
              <w:rPr>
                <w:b/>
                <w:sz w:val="28"/>
                <w:szCs w:val="28"/>
                <w:lang w:val="en-US"/>
              </w:rPr>
              <w:t xml:space="preserve"> </w:t>
            </w:r>
            <w:r w:rsidRPr="00B94B79">
              <w:rPr>
                <w:sz w:val="28"/>
                <w:szCs w:val="28"/>
                <w:lang w:val="uz-Cyrl-UZ"/>
              </w:rPr>
              <w:t xml:space="preserve">decentralized processing </w:t>
            </w:r>
          </w:p>
          <w:p w14:paraId="0EC6A9F6" w14:textId="77777777" w:rsidR="009F1118" w:rsidRPr="00B94B79" w:rsidRDefault="009F1118" w:rsidP="001A4444">
            <w:pPr>
              <w:tabs>
                <w:tab w:val="left" w:pos="4320"/>
                <w:tab w:val="left" w:pos="4500"/>
              </w:tabs>
              <w:rPr>
                <w:sz w:val="28"/>
                <w:szCs w:val="28"/>
                <w:lang w:val="en-US"/>
              </w:rPr>
            </w:pPr>
          </w:p>
        </w:tc>
        <w:tc>
          <w:tcPr>
            <w:tcW w:w="2921" w:type="pct"/>
          </w:tcPr>
          <w:p w14:paraId="7672FA43" w14:textId="77777777" w:rsidR="009F1118" w:rsidRPr="00B94B79" w:rsidRDefault="009F1118" w:rsidP="00E364BD">
            <w:pPr>
              <w:tabs>
                <w:tab w:val="left" w:pos="4320"/>
                <w:tab w:val="left" w:pos="4500"/>
              </w:tabs>
              <w:jc w:val="both"/>
              <w:rPr>
                <w:sz w:val="28"/>
                <w:szCs w:val="28"/>
                <w:lang w:val="uz-Cyrl-UZ"/>
              </w:rPr>
            </w:pPr>
            <w:r w:rsidRPr="00B94B79">
              <w:rPr>
                <w:sz w:val="28"/>
                <w:szCs w:val="28"/>
              </w:rPr>
              <w:lastRenderedPageBreak/>
              <w:t>Компьютерная система, обрабатывающие узлы которой расположены в различных местах, а возможный обмен данными между ними ограничен, например объёмом трафика.</w:t>
            </w:r>
          </w:p>
          <w:p w14:paraId="33F7C983" w14:textId="77777777" w:rsidR="009F1118" w:rsidRPr="00B069A9" w:rsidRDefault="009F1118" w:rsidP="00E364BD">
            <w:pPr>
              <w:tabs>
                <w:tab w:val="left" w:pos="4320"/>
                <w:tab w:val="left" w:pos="4500"/>
              </w:tabs>
              <w:jc w:val="both"/>
              <w:rPr>
                <w:sz w:val="18"/>
                <w:szCs w:val="18"/>
              </w:rPr>
            </w:pPr>
          </w:p>
          <w:p w14:paraId="43FA7317" w14:textId="77777777" w:rsidR="009F1118" w:rsidRPr="00B94B79" w:rsidRDefault="009F1118" w:rsidP="00E364BD">
            <w:pPr>
              <w:tabs>
                <w:tab w:val="left" w:pos="4320"/>
                <w:tab w:val="left" w:pos="4500"/>
              </w:tabs>
              <w:jc w:val="both"/>
              <w:rPr>
                <w:sz w:val="28"/>
                <w:szCs w:val="28"/>
              </w:rPr>
            </w:pPr>
            <w:r w:rsidRPr="00B94B79">
              <w:rPr>
                <w:sz w:val="28"/>
                <w:szCs w:val="28"/>
                <w:lang w:val="uz-Cyrl-UZ"/>
              </w:rPr>
              <w:t xml:space="preserve">Qayta ishlaydigan uzellari turli </w:t>
            </w:r>
            <w:r>
              <w:rPr>
                <w:sz w:val="28"/>
                <w:szCs w:val="28"/>
              </w:rPr>
              <w:t>у</w:t>
            </w:r>
            <w:r w:rsidRPr="00B94B79">
              <w:rPr>
                <w:sz w:val="28"/>
                <w:szCs w:val="28"/>
                <w:lang w:val="uz-Cyrl-UZ"/>
              </w:rPr>
              <w:t>erda joylash</w:t>
            </w:r>
            <w:r w:rsidR="006716BB">
              <w:rPr>
                <w:sz w:val="28"/>
                <w:szCs w:val="28"/>
                <w:lang w:val="uz-Cyrl-UZ"/>
              </w:rPr>
              <w:t>-</w:t>
            </w:r>
            <w:r w:rsidRPr="00B94B79">
              <w:rPr>
                <w:sz w:val="28"/>
                <w:szCs w:val="28"/>
                <w:lang w:val="uz-Cyrl-UZ"/>
              </w:rPr>
              <w:t xml:space="preserve">gan, ular o‘rtasidagi ma’lumotlar almashinish </w:t>
            </w:r>
            <w:r w:rsidRPr="00B94B79">
              <w:rPr>
                <w:sz w:val="28"/>
                <w:szCs w:val="28"/>
                <w:lang w:val="uz-Cyrl-UZ"/>
              </w:rPr>
              <w:lastRenderedPageBreak/>
              <w:t>trafik hajmi bilan cheklangan kompyuter tizimi.</w:t>
            </w:r>
          </w:p>
          <w:p w14:paraId="7A1E24A6" w14:textId="77777777" w:rsidR="009F1118" w:rsidRPr="00B069A9" w:rsidRDefault="009F1118" w:rsidP="00E364BD">
            <w:pPr>
              <w:tabs>
                <w:tab w:val="left" w:pos="4320"/>
                <w:tab w:val="left" w:pos="4500"/>
              </w:tabs>
              <w:jc w:val="both"/>
              <w:rPr>
                <w:sz w:val="18"/>
                <w:szCs w:val="18"/>
              </w:rPr>
            </w:pPr>
          </w:p>
          <w:p w14:paraId="7170F8B3" w14:textId="77777777" w:rsidR="009F1118" w:rsidRPr="00B94B79" w:rsidRDefault="009F1118" w:rsidP="00E364BD">
            <w:pPr>
              <w:tabs>
                <w:tab w:val="left" w:pos="4320"/>
                <w:tab w:val="left" w:pos="4500"/>
              </w:tabs>
              <w:jc w:val="both"/>
              <w:rPr>
                <w:sz w:val="28"/>
                <w:szCs w:val="28"/>
                <w:lang w:val="uz-Cyrl-UZ"/>
              </w:rPr>
            </w:pPr>
            <w:r w:rsidRPr="00B94B79">
              <w:rPr>
                <w:sz w:val="28"/>
                <w:szCs w:val="28"/>
                <w:lang w:val="uz-Cyrl-UZ"/>
              </w:rPr>
              <w:t>Қайта ишлайдиган узеллари турли ерда жойлашган, улар ўртасидаги маълумотлар алмашиниш трафик ҳажми билан чекланган компьютер тизими.</w:t>
            </w:r>
          </w:p>
        </w:tc>
      </w:tr>
      <w:tr w:rsidR="009F1118" w:rsidRPr="00C80885" w14:paraId="2A6D828A" w14:textId="77777777">
        <w:trPr>
          <w:tblCellSpacing w:w="0" w:type="dxa"/>
          <w:jc w:val="center"/>
        </w:trPr>
        <w:tc>
          <w:tcPr>
            <w:tcW w:w="2079" w:type="pct"/>
          </w:tcPr>
          <w:p w14:paraId="62708AC4" w14:textId="77777777" w:rsidR="009F1118" w:rsidRPr="0051450D" w:rsidRDefault="009F1118" w:rsidP="004E5BD5">
            <w:pPr>
              <w:tabs>
                <w:tab w:val="left" w:pos="4320"/>
                <w:tab w:val="left" w:pos="4500"/>
              </w:tabs>
              <w:rPr>
                <w:b/>
                <w:sz w:val="28"/>
                <w:szCs w:val="28"/>
                <w:lang w:val="uz-Cyrl-UZ"/>
              </w:rPr>
            </w:pPr>
            <w:r w:rsidRPr="001C7AA6">
              <w:rPr>
                <w:b/>
                <w:sz w:val="28"/>
                <w:szCs w:val="28"/>
                <w:lang w:val="uz-Cyrl-UZ"/>
              </w:rPr>
              <w:lastRenderedPageBreak/>
              <w:t>Дешифратор команд</w:t>
            </w:r>
          </w:p>
          <w:p w14:paraId="12886742" w14:textId="77777777" w:rsidR="009F1118" w:rsidRPr="001C7AA6" w:rsidRDefault="009F1118"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komandalar deshifratori</w:t>
            </w:r>
          </w:p>
          <w:p w14:paraId="15EE1197" w14:textId="21C18F4D" w:rsidR="009F1118" w:rsidRPr="001C7AA6" w:rsidRDefault="00D7251A" w:rsidP="004E5BD5">
            <w:pPr>
              <w:tabs>
                <w:tab w:val="left" w:pos="4320"/>
                <w:tab w:val="left" w:pos="4500"/>
              </w:tabs>
              <w:rPr>
                <w:sz w:val="28"/>
                <w:szCs w:val="28"/>
                <w:lang w:val="uz-Cyrl-UZ"/>
              </w:rPr>
            </w:pPr>
            <w:r>
              <w:rPr>
                <w:sz w:val="26"/>
                <w:szCs w:val="26"/>
                <w:lang w:val="uz-Cyrl-UZ"/>
              </w:rPr>
              <w:t xml:space="preserve"> </w:t>
            </w:r>
            <w:r w:rsidR="009F1118" w:rsidRPr="001C7AA6">
              <w:rPr>
                <w:sz w:val="28"/>
                <w:szCs w:val="28"/>
                <w:lang w:val="uz-Cyrl-UZ"/>
              </w:rPr>
              <w:t>командалар дешифратори</w:t>
            </w:r>
          </w:p>
          <w:p w14:paraId="692593B0" w14:textId="77777777" w:rsidR="009F1118" w:rsidRPr="0051450D" w:rsidRDefault="009F1118" w:rsidP="0051450D">
            <w:pPr>
              <w:tabs>
                <w:tab w:val="left" w:pos="4320"/>
                <w:tab w:val="left" w:pos="4500"/>
              </w:tabs>
              <w:rPr>
                <w:sz w:val="28"/>
                <w:szCs w:val="28"/>
                <w:lang w:val="uz-Cyrl-UZ"/>
              </w:rPr>
            </w:pPr>
            <w:r w:rsidRPr="00F93C90">
              <w:rPr>
                <w:b/>
                <w:sz w:val="28"/>
                <w:szCs w:val="28"/>
                <w:lang w:val="en-US"/>
              </w:rPr>
              <w:t xml:space="preserve">en </w:t>
            </w:r>
            <w:r w:rsidRPr="003F4EA8">
              <w:rPr>
                <w:sz w:val="28"/>
                <w:szCs w:val="28"/>
                <w:lang w:val="en-US"/>
              </w:rPr>
              <w:t xml:space="preserve">- </w:t>
            </w:r>
            <w:r w:rsidRPr="0051450D">
              <w:rPr>
                <w:sz w:val="28"/>
                <w:szCs w:val="28"/>
                <w:lang w:val="en-US"/>
              </w:rPr>
              <w:t xml:space="preserve">instruction decoder </w:t>
            </w:r>
          </w:p>
          <w:p w14:paraId="619FABDD" w14:textId="77777777" w:rsidR="009F1118" w:rsidRPr="00F93C90" w:rsidRDefault="009F1118" w:rsidP="004E5BD5">
            <w:pPr>
              <w:tabs>
                <w:tab w:val="left" w:pos="4320"/>
                <w:tab w:val="left" w:pos="4500"/>
              </w:tabs>
              <w:rPr>
                <w:sz w:val="28"/>
                <w:szCs w:val="28"/>
                <w:lang w:val="en-US"/>
              </w:rPr>
            </w:pPr>
          </w:p>
        </w:tc>
        <w:tc>
          <w:tcPr>
            <w:tcW w:w="2921" w:type="pct"/>
          </w:tcPr>
          <w:p w14:paraId="459130D3" w14:textId="77777777" w:rsidR="009F1118" w:rsidRDefault="009F1118" w:rsidP="004E5BD5">
            <w:pPr>
              <w:tabs>
                <w:tab w:val="left" w:pos="4320"/>
                <w:tab w:val="left" w:pos="4500"/>
              </w:tabs>
              <w:jc w:val="both"/>
              <w:rPr>
                <w:sz w:val="28"/>
                <w:szCs w:val="28"/>
                <w:lang w:val="uz-Cyrl-UZ"/>
              </w:rPr>
            </w:pPr>
            <w:r>
              <w:rPr>
                <w:sz w:val="28"/>
                <w:szCs w:val="28"/>
              </w:rPr>
              <w:t>Блок (микросхема) центрального процессора, выделяющий код операции и операнды команды, а затем вызывающий микропрограмму, исполняющую данную команду</w:t>
            </w:r>
            <w:r w:rsidRPr="0099336E">
              <w:rPr>
                <w:sz w:val="28"/>
                <w:szCs w:val="28"/>
              </w:rPr>
              <w:t>.</w:t>
            </w:r>
          </w:p>
          <w:p w14:paraId="6E0AEBF0" w14:textId="77777777" w:rsidR="009F1118" w:rsidRPr="00B069A9" w:rsidRDefault="009F1118" w:rsidP="004E5BD5">
            <w:pPr>
              <w:tabs>
                <w:tab w:val="left" w:pos="4320"/>
                <w:tab w:val="left" w:pos="4500"/>
              </w:tabs>
              <w:jc w:val="both"/>
              <w:rPr>
                <w:sz w:val="18"/>
                <w:szCs w:val="18"/>
              </w:rPr>
            </w:pPr>
          </w:p>
          <w:p w14:paraId="340A357F" w14:textId="77777777" w:rsidR="009F1118" w:rsidRDefault="009F1118" w:rsidP="004E5BD5">
            <w:pPr>
              <w:tabs>
                <w:tab w:val="left" w:pos="4320"/>
                <w:tab w:val="left" w:pos="4500"/>
              </w:tabs>
              <w:jc w:val="both"/>
              <w:rPr>
                <w:sz w:val="28"/>
                <w:szCs w:val="28"/>
                <w:lang w:val="en-US"/>
              </w:rPr>
            </w:pPr>
            <w:r w:rsidRPr="0099137E">
              <w:rPr>
                <w:sz w:val="28"/>
                <w:szCs w:val="28"/>
                <w:lang w:val="en-US"/>
              </w:rPr>
              <w:t>Markaziy protsessorning, operatsiya kodi</w:t>
            </w:r>
            <w:r>
              <w:rPr>
                <w:sz w:val="28"/>
                <w:szCs w:val="28"/>
                <w:lang w:val="uz-Cyrl-UZ"/>
              </w:rPr>
              <w:t xml:space="preserve"> </w:t>
            </w:r>
            <w:r w:rsidRPr="0099137E">
              <w:rPr>
                <w:sz w:val="28"/>
                <w:szCs w:val="28"/>
                <w:lang w:val="en-US"/>
              </w:rPr>
              <w:t>va k</w:t>
            </w:r>
            <w:r>
              <w:rPr>
                <w:sz w:val="28"/>
                <w:szCs w:val="28"/>
                <w:lang w:val="uz-Cyrl-UZ"/>
              </w:rPr>
              <w:t>o</w:t>
            </w:r>
            <w:r w:rsidRPr="0099137E">
              <w:rPr>
                <w:sz w:val="28"/>
                <w:szCs w:val="28"/>
                <w:lang w:val="en-US"/>
              </w:rPr>
              <w:t>manda operandlarini ajratadigan, keyin esa, berilgan komandani bajaradigan mikrodasturni chaqiradigan bloki (mikrosxemasi)</w:t>
            </w:r>
            <w:r>
              <w:rPr>
                <w:sz w:val="28"/>
                <w:szCs w:val="28"/>
                <w:lang w:val="uz-Cyrl-UZ"/>
              </w:rPr>
              <w:t>.</w:t>
            </w:r>
          </w:p>
          <w:p w14:paraId="06B324C7" w14:textId="77777777" w:rsidR="009F1118" w:rsidRPr="00B069A9" w:rsidRDefault="009F1118" w:rsidP="004E5BD5">
            <w:pPr>
              <w:tabs>
                <w:tab w:val="left" w:pos="4320"/>
                <w:tab w:val="left" w:pos="4500"/>
              </w:tabs>
              <w:jc w:val="both"/>
              <w:rPr>
                <w:sz w:val="18"/>
                <w:szCs w:val="18"/>
                <w:lang w:val="en-US"/>
              </w:rPr>
            </w:pPr>
          </w:p>
          <w:p w14:paraId="21969F64" w14:textId="77777777" w:rsidR="009F1118" w:rsidRPr="00C80885" w:rsidRDefault="009F1118" w:rsidP="004E5BD5">
            <w:pPr>
              <w:tabs>
                <w:tab w:val="left" w:pos="4320"/>
                <w:tab w:val="left" w:pos="4500"/>
              </w:tabs>
              <w:jc w:val="both"/>
              <w:rPr>
                <w:sz w:val="28"/>
                <w:szCs w:val="28"/>
                <w:lang w:val="uz-Cyrl-UZ"/>
              </w:rPr>
            </w:pPr>
            <w:r>
              <w:rPr>
                <w:sz w:val="28"/>
                <w:szCs w:val="28"/>
              </w:rPr>
              <w:t>Марказий процессорнинг, операция коди</w:t>
            </w:r>
            <w:r>
              <w:rPr>
                <w:sz w:val="28"/>
                <w:szCs w:val="28"/>
                <w:lang w:val="uz-Cyrl-UZ"/>
              </w:rPr>
              <w:t xml:space="preserve"> </w:t>
            </w:r>
            <w:r>
              <w:rPr>
                <w:sz w:val="28"/>
                <w:szCs w:val="28"/>
              </w:rPr>
              <w:t>ва к</w:t>
            </w:r>
            <w:r>
              <w:rPr>
                <w:sz w:val="28"/>
                <w:szCs w:val="28"/>
                <w:lang w:val="uz-Cyrl-UZ"/>
              </w:rPr>
              <w:t>о</w:t>
            </w:r>
            <w:r>
              <w:rPr>
                <w:sz w:val="28"/>
                <w:szCs w:val="28"/>
              </w:rPr>
              <w:t>манда операндларини ажратадиган, кейин эса, берилган командани бажарадиган микро</w:t>
            </w:r>
            <w:r w:rsidR="00B069A9" w:rsidRPr="00B069A9">
              <w:rPr>
                <w:sz w:val="28"/>
                <w:szCs w:val="28"/>
              </w:rPr>
              <w:t>-</w:t>
            </w:r>
            <w:r>
              <w:rPr>
                <w:sz w:val="28"/>
                <w:szCs w:val="28"/>
              </w:rPr>
              <w:t>дастурни чақирадиган блоки (микросхемаси)</w:t>
            </w:r>
            <w:r>
              <w:rPr>
                <w:sz w:val="28"/>
                <w:szCs w:val="28"/>
                <w:lang w:val="uz-Cyrl-UZ"/>
              </w:rPr>
              <w:t>.</w:t>
            </w:r>
          </w:p>
        </w:tc>
      </w:tr>
      <w:tr w:rsidR="009F1118" w:rsidRPr="00D015B8" w14:paraId="3D13062F" w14:textId="77777777">
        <w:trPr>
          <w:tblCellSpacing w:w="0" w:type="dxa"/>
          <w:jc w:val="center"/>
        </w:trPr>
        <w:tc>
          <w:tcPr>
            <w:tcW w:w="2079" w:type="pct"/>
          </w:tcPr>
          <w:p w14:paraId="4635BF59" w14:textId="77777777" w:rsidR="009F1118" w:rsidRPr="001C7AA6" w:rsidRDefault="009F1118" w:rsidP="004E5BD5">
            <w:pPr>
              <w:tabs>
                <w:tab w:val="left" w:pos="4320"/>
                <w:tab w:val="left" w:pos="4500"/>
              </w:tabs>
              <w:rPr>
                <w:b/>
                <w:sz w:val="28"/>
                <w:szCs w:val="28"/>
                <w:lang w:val="uz-Cyrl-UZ"/>
              </w:rPr>
            </w:pPr>
            <w:r w:rsidRPr="001C7AA6">
              <w:rPr>
                <w:b/>
                <w:sz w:val="28"/>
                <w:szCs w:val="28"/>
                <w:lang w:val="uz-Cyrl-UZ"/>
              </w:rPr>
              <w:t>Джампер</w:t>
            </w:r>
          </w:p>
          <w:p w14:paraId="16FAA3A8" w14:textId="77777777" w:rsidR="009F1118" w:rsidRPr="001C7AA6" w:rsidRDefault="009F1118"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tutashtirgich</w:t>
            </w:r>
            <w:r w:rsidRPr="001C7AA6">
              <w:rPr>
                <w:b/>
                <w:sz w:val="28"/>
                <w:szCs w:val="28"/>
                <w:lang w:val="uz-Cyrl-UZ"/>
              </w:rPr>
              <w:t xml:space="preserve">, </w:t>
            </w:r>
            <w:r w:rsidRPr="001C7AA6">
              <w:rPr>
                <w:sz w:val="28"/>
                <w:szCs w:val="28"/>
                <w:lang w:val="uz-Cyrl-UZ"/>
              </w:rPr>
              <w:t>jamper</w:t>
            </w:r>
          </w:p>
          <w:p w14:paraId="28653435" w14:textId="24C04AAB" w:rsidR="009F1118" w:rsidRPr="001C7AA6" w:rsidRDefault="000B536F" w:rsidP="004E5BD5">
            <w:pPr>
              <w:tabs>
                <w:tab w:val="left" w:pos="4320"/>
                <w:tab w:val="left" w:pos="4500"/>
              </w:tabs>
              <w:rPr>
                <w:sz w:val="28"/>
                <w:szCs w:val="28"/>
                <w:lang w:val="uz-Cyrl-UZ"/>
              </w:rPr>
            </w:pPr>
            <w:r>
              <w:rPr>
                <w:sz w:val="28"/>
                <w:szCs w:val="28"/>
                <w:lang w:val="uz-Cyrl-UZ"/>
              </w:rPr>
              <w:t xml:space="preserve"> </w:t>
            </w:r>
            <w:r w:rsidR="009F1118" w:rsidRPr="001C7AA6">
              <w:rPr>
                <w:sz w:val="28"/>
                <w:szCs w:val="28"/>
                <w:lang w:val="uz-Cyrl-UZ"/>
              </w:rPr>
              <w:t>туташтиргич</w:t>
            </w:r>
            <w:r w:rsidR="009F1118" w:rsidRPr="001C7AA6">
              <w:rPr>
                <w:b/>
                <w:sz w:val="28"/>
                <w:szCs w:val="28"/>
                <w:lang w:val="uz-Cyrl-UZ"/>
              </w:rPr>
              <w:t xml:space="preserve">, </w:t>
            </w:r>
            <w:r w:rsidR="009F1118" w:rsidRPr="001C7AA6">
              <w:rPr>
                <w:sz w:val="28"/>
                <w:szCs w:val="28"/>
                <w:lang w:val="uz-Cyrl-UZ"/>
              </w:rPr>
              <w:t>жампер</w:t>
            </w:r>
          </w:p>
          <w:p w14:paraId="4D90965E" w14:textId="77777777" w:rsidR="009F1118" w:rsidRPr="0051450D" w:rsidRDefault="009F1118" w:rsidP="0051450D">
            <w:pPr>
              <w:tabs>
                <w:tab w:val="left" w:pos="4320"/>
                <w:tab w:val="left" w:pos="4500"/>
              </w:tabs>
              <w:rPr>
                <w:sz w:val="28"/>
                <w:szCs w:val="28"/>
                <w:lang w:val="en-US"/>
              </w:rPr>
            </w:pPr>
            <w:r w:rsidRPr="00F93C90">
              <w:rPr>
                <w:b/>
                <w:sz w:val="28"/>
                <w:szCs w:val="28"/>
                <w:lang w:val="en-US"/>
              </w:rPr>
              <w:t xml:space="preserve">en </w:t>
            </w:r>
            <w:r w:rsidRPr="001015CF">
              <w:rPr>
                <w:sz w:val="28"/>
                <w:szCs w:val="28"/>
                <w:lang w:val="en-US"/>
              </w:rPr>
              <w:t>-</w:t>
            </w:r>
            <w:r w:rsidRPr="0051450D">
              <w:rPr>
                <w:sz w:val="28"/>
                <w:szCs w:val="28"/>
                <w:lang w:val="en-US"/>
              </w:rPr>
              <w:t xml:space="preserve"> jumper </w:t>
            </w:r>
          </w:p>
          <w:p w14:paraId="3EE56812" w14:textId="77777777" w:rsidR="009F1118" w:rsidRPr="00F93C90" w:rsidRDefault="009F1118" w:rsidP="004E5BD5">
            <w:pPr>
              <w:tabs>
                <w:tab w:val="left" w:pos="4320"/>
                <w:tab w:val="left" w:pos="4500"/>
              </w:tabs>
              <w:rPr>
                <w:b/>
                <w:sz w:val="28"/>
                <w:szCs w:val="28"/>
                <w:lang w:val="en-US"/>
              </w:rPr>
            </w:pPr>
          </w:p>
        </w:tc>
        <w:tc>
          <w:tcPr>
            <w:tcW w:w="2921" w:type="pct"/>
          </w:tcPr>
          <w:p w14:paraId="01D63ECE" w14:textId="77777777" w:rsidR="009F1118" w:rsidRDefault="009F1118" w:rsidP="004E5BD5">
            <w:pPr>
              <w:tabs>
                <w:tab w:val="left" w:pos="4320"/>
                <w:tab w:val="left" w:pos="4500"/>
              </w:tabs>
              <w:jc w:val="both"/>
              <w:rPr>
                <w:sz w:val="28"/>
                <w:szCs w:val="28"/>
                <w:lang w:val="uz-Cyrl-UZ"/>
              </w:rPr>
            </w:pPr>
            <w:r>
              <w:rPr>
                <w:sz w:val="28"/>
                <w:szCs w:val="28"/>
              </w:rPr>
              <w:t>Небольшая штепсельная вилка, перемычка или проволока для соединения между собой штыревых контактов двух близких точек на печатной плате или различных проводников на коммутационной панели.</w:t>
            </w:r>
          </w:p>
          <w:p w14:paraId="13340429" w14:textId="77777777" w:rsidR="009F1118" w:rsidRPr="00B069A9" w:rsidRDefault="009F1118" w:rsidP="004E5BD5">
            <w:pPr>
              <w:tabs>
                <w:tab w:val="left" w:pos="4320"/>
                <w:tab w:val="left" w:pos="4500"/>
              </w:tabs>
              <w:jc w:val="both"/>
              <w:rPr>
                <w:sz w:val="18"/>
                <w:szCs w:val="18"/>
              </w:rPr>
            </w:pPr>
          </w:p>
          <w:p w14:paraId="4D904986" w14:textId="77777777" w:rsidR="009F1118" w:rsidRPr="00B069A9" w:rsidRDefault="009F1118" w:rsidP="004E5BD5">
            <w:pPr>
              <w:tabs>
                <w:tab w:val="left" w:pos="4320"/>
                <w:tab w:val="left" w:pos="4500"/>
              </w:tabs>
              <w:jc w:val="both"/>
              <w:rPr>
                <w:sz w:val="28"/>
                <w:szCs w:val="28"/>
              </w:rPr>
            </w:pPr>
            <w:r>
              <w:rPr>
                <w:sz w:val="28"/>
                <w:szCs w:val="28"/>
                <w:lang w:val="uz-Cyrl-UZ"/>
              </w:rPr>
              <w:t>Bosma</w:t>
            </w:r>
            <w:r w:rsidRPr="00D015B8">
              <w:rPr>
                <w:sz w:val="28"/>
                <w:szCs w:val="28"/>
                <w:lang w:val="uz-Cyrl-UZ"/>
              </w:rPr>
              <w:t xml:space="preserve"> </w:t>
            </w:r>
            <w:r>
              <w:rPr>
                <w:sz w:val="28"/>
                <w:szCs w:val="28"/>
                <w:lang w:val="uz-Cyrl-UZ"/>
              </w:rPr>
              <w:t>platadagi</w:t>
            </w:r>
            <w:r w:rsidRPr="00D015B8">
              <w:rPr>
                <w:sz w:val="28"/>
                <w:szCs w:val="28"/>
                <w:lang w:val="uz-Cyrl-UZ"/>
              </w:rPr>
              <w:t xml:space="preserve"> </w:t>
            </w:r>
            <w:r>
              <w:rPr>
                <w:sz w:val="28"/>
                <w:szCs w:val="28"/>
                <w:lang w:val="uz-Cyrl-UZ"/>
              </w:rPr>
              <w:t>ikkita</w:t>
            </w:r>
            <w:r w:rsidRPr="00D015B8">
              <w:rPr>
                <w:sz w:val="28"/>
                <w:szCs w:val="28"/>
                <w:lang w:val="uz-Cyrl-UZ"/>
              </w:rPr>
              <w:t xml:space="preserve"> </w:t>
            </w:r>
            <w:r>
              <w:rPr>
                <w:sz w:val="28"/>
                <w:szCs w:val="28"/>
                <w:lang w:val="uz-Cyrl-UZ"/>
              </w:rPr>
              <w:t>yaqin</w:t>
            </w:r>
            <w:r w:rsidRPr="00D015B8">
              <w:rPr>
                <w:sz w:val="28"/>
                <w:szCs w:val="28"/>
                <w:lang w:val="uz-Cyrl-UZ"/>
              </w:rPr>
              <w:t xml:space="preserve"> </w:t>
            </w:r>
            <w:r>
              <w:rPr>
                <w:sz w:val="28"/>
                <w:szCs w:val="28"/>
                <w:lang w:val="uz-Cyrl-UZ"/>
              </w:rPr>
              <w:t>joylashgan</w:t>
            </w:r>
            <w:r w:rsidRPr="00D015B8">
              <w:rPr>
                <w:sz w:val="28"/>
                <w:szCs w:val="28"/>
                <w:lang w:val="uz-Cyrl-UZ"/>
              </w:rPr>
              <w:t xml:space="preserve"> </w:t>
            </w:r>
            <w:r>
              <w:rPr>
                <w:sz w:val="28"/>
                <w:szCs w:val="28"/>
                <w:lang w:val="uz-Cyrl-UZ"/>
              </w:rPr>
              <w:t>shtirli</w:t>
            </w:r>
            <w:r w:rsidRPr="00D015B8">
              <w:rPr>
                <w:sz w:val="28"/>
                <w:szCs w:val="28"/>
                <w:lang w:val="uz-Cyrl-UZ"/>
              </w:rPr>
              <w:t xml:space="preserve"> </w:t>
            </w:r>
            <w:r>
              <w:rPr>
                <w:sz w:val="28"/>
                <w:szCs w:val="28"/>
                <w:lang w:val="uz-Cyrl-UZ"/>
              </w:rPr>
              <w:t>kontaktni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kommutatsiya</w:t>
            </w:r>
            <w:r w:rsidRPr="00D015B8">
              <w:rPr>
                <w:sz w:val="28"/>
                <w:szCs w:val="28"/>
                <w:lang w:val="uz-Cyrl-UZ"/>
              </w:rPr>
              <w:t xml:space="preserve"> </w:t>
            </w:r>
            <w:r>
              <w:rPr>
                <w:sz w:val="28"/>
                <w:szCs w:val="28"/>
                <w:lang w:val="uz-Cyrl-UZ"/>
              </w:rPr>
              <w:t>panelidagi</w:t>
            </w:r>
            <w:r w:rsidRPr="00D015B8">
              <w:rPr>
                <w:sz w:val="28"/>
                <w:szCs w:val="28"/>
                <w:lang w:val="uz-Cyrl-UZ"/>
              </w:rPr>
              <w:t xml:space="preserve"> </w:t>
            </w:r>
            <w:r>
              <w:rPr>
                <w:sz w:val="28"/>
                <w:szCs w:val="28"/>
                <w:lang w:val="uz-Cyrl-UZ"/>
              </w:rPr>
              <w:t>turli</w:t>
            </w:r>
            <w:r w:rsidRPr="00D015B8">
              <w:rPr>
                <w:sz w:val="28"/>
                <w:szCs w:val="28"/>
                <w:lang w:val="uz-Cyrl-UZ"/>
              </w:rPr>
              <w:t xml:space="preserve"> </w:t>
            </w:r>
            <w:r>
              <w:rPr>
                <w:sz w:val="28"/>
                <w:szCs w:val="28"/>
                <w:lang w:val="uz-Cyrl-UZ"/>
              </w:rPr>
              <w:t>o‘tkazgichlarni</w:t>
            </w:r>
            <w:r w:rsidRPr="00D015B8">
              <w:rPr>
                <w:sz w:val="28"/>
                <w:szCs w:val="28"/>
                <w:lang w:val="uz-Cyrl-UZ"/>
              </w:rPr>
              <w:t xml:space="preserve"> </w:t>
            </w:r>
            <w:r>
              <w:rPr>
                <w:sz w:val="28"/>
                <w:szCs w:val="28"/>
                <w:lang w:val="uz-Cyrl-UZ"/>
              </w:rPr>
              <w:t>o‘zaro</w:t>
            </w:r>
            <w:r w:rsidRPr="00D015B8">
              <w:rPr>
                <w:sz w:val="28"/>
                <w:szCs w:val="28"/>
                <w:lang w:val="uz-Cyrl-UZ"/>
              </w:rPr>
              <w:t xml:space="preserve"> </w:t>
            </w:r>
            <w:r>
              <w:rPr>
                <w:sz w:val="28"/>
                <w:szCs w:val="28"/>
                <w:lang w:val="uz-Cyrl-UZ"/>
              </w:rPr>
              <w:t>biriktirish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mo‘ljal</w:t>
            </w:r>
            <w:r w:rsidR="00B069A9" w:rsidRPr="00B069A9">
              <w:rPr>
                <w:sz w:val="28"/>
                <w:szCs w:val="28"/>
              </w:rPr>
              <w:t>-</w:t>
            </w:r>
            <w:r>
              <w:rPr>
                <w:sz w:val="28"/>
                <w:szCs w:val="28"/>
                <w:lang w:val="uz-Cyrl-UZ"/>
              </w:rPr>
              <w:t>langan</w:t>
            </w:r>
            <w:r w:rsidRPr="00D015B8">
              <w:rPr>
                <w:sz w:val="28"/>
                <w:szCs w:val="28"/>
                <w:lang w:val="uz-Cyrl-UZ"/>
              </w:rPr>
              <w:t xml:space="preserve">, </w:t>
            </w:r>
            <w:r>
              <w:rPr>
                <w:sz w:val="28"/>
                <w:szCs w:val="28"/>
                <w:lang w:val="uz-Cyrl-UZ"/>
              </w:rPr>
              <w:t>uncha</w:t>
            </w:r>
            <w:r w:rsidRPr="00D015B8">
              <w:rPr>
                <w:sz w:val="28"/>
                <w:szCs w:val="28"/>
                <w:lang w:val="uz-Cyrl-UZ"/>
              </w:rPr>
              <w:t xml:space="preserve"> </w:t>
            </w:r>
            <w:r>
              <w:rPr>
                <w:sz w:val="28"/>
                <w:szCs w:val="28"/>
                <w:lang w:val="uz-Cyrl-UZ"/>
              </w:rPr>
              <w:t>katta</w:t>
            </w:r>
            <w:r w:rsidRPr="00D015B8">
              <w:rPr>
                <w:sz w:val="28"/>
                <w:szCs w:val="28"/>
                <w:lang w:val="uz-Cyrl-UZ"/>
              </w:rPr>
              <w:t xml:space="preserve"> </w:t>
            </w:r>
            <w:r>
              <w:rPr>
                <w:sz w:val="28"/>
                <w:szCs w:val="28"/>
                <w:lang w:val="uz-Cyrl-UZ"/>
              </w:rPr>
              <w:t>bo‘lmagan</w:t>
            </w:r>
            <w:r w:rsidRPr="00D015B8">
              <w:rPr>
                <w:sz w:val="28"/>
                <w:szCs w:val="28"/>
                <w:lang w:val="uz-Cyrl-UZ"/>
              </w:rPr>
              <w:t xml:space="preserve"> </w:t>
            </w:r>
            <w:r>
              <w:rPr>
                <w:sz w:val="28"/>
                <w:szCs w:val="28"/>
                <w:lang w:val="uz-Cyrl-UZ"/>
              </w:rPr>
              <w:t>shtepsel</w:t>
            </w:r>
            <w:r w:rsidRPr="00D015B8">
              <w:rPr>
                <w:sz w:val="28"/>
                <w:szCs w:val="28"/>
                <w:lang w:val="uz-Cyrl-UZ"/>
              </w:rPr>
              <w:t xml:space="preserve"> </w:t>
            </w:r>
            <w:r>
              <w:rPr>
                <w:sz w:val="28"/>
                <w:szCs w:val="28"/>
                <w:lang w:val="en-US"/>
              </w:rPr>
              <w:t>vil</w:t>
            </w:r>
            <w:r>
              <w:rPr>
                <w:sz w:val="28"/>
                <w:szCs w:val="28"/>
                <w:lang w:val="uz-Cyrl-UZ"/>
              </w:rPr>
              <w:t>kasi</w:t>
            </w:r>
            <w:r w:rsidRPr="00D015B8">
              <w:rPr>
                <w:sz w:val="28"/>
                <w:szCs w:val="28"/>
                <w:lang w:val="uz-Cyrl-UZ"/>
              </w:rPr>
              <w:t xml:space="preserve">, </w:t>
            </w:r>
            <w:r>
              <w:rPr>
                <w:sz w:val="28"/>
                <w:szCs w:val="28"/>
                <w:lang w:val="uz-Cyrl-UZ"/>
              </w:rPr>
              <w:t>tutashtirgich</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sim</w:t>
            </w:r>
            <w:r w:rsidRPr="00D015B8">
              <w:rPr>
                <w:sz w:val="28"/>
                <w:szCs w:val="28"/>
                <w:lang w:val="uz-Cyrl-UZ"/>
              </w:rPr>
              <w:t>.</w:t>
            </w:r>
          </w:p>
          <w:p w14:paraId="3361861A" w14:textId="77777777" w:rsidR="00B069A9" w:rsidRPr="00B069A9" w:rsidRDefault="00B069A9" w:rsidP="004E5BD5">
            <w:pPr>
              <w:tabs>
                <w:tab w:val="left" w:pos="4320"/>
                <w:tab w:val="left" w:pos="4500"/>
              </w:tabs>
              <w:jc w:val="both"/>
              <w:rPr>
                <w:sz w:val="18"/>
                <w:szCs w:val="18"/>
              </w:rPr>
            </w:pPr>
          </w:p>
          <w:p w14:paraId="3F6266EA" w14:textId="77777777" w:rsidR="009F1118" w:rsidRPr="00D015B8" w:rsidRDefault="009F1118" w:rsidP="004E5BD5">
            <w:pPr>
              <w:tabs>
                <w:tab w:val="left" w:pos="4320"/>
                <w:tab w:val="left" w:pos="4500"/>
              </w:tabs>
              <w:jc w:val="both"/>
              <w:rPr>
                <w:sz w:val="28"/>
                <w:szCs w:val="28"/>
                <w:lang w:val="uz-Cyrl-UZ"/>
              </w:rPr>
            </w:pPr>
            <w:r w:rsidRPr="00D015B8">
              <w:rPr>
                <w:sz w:val="28"/>
                <w:szCs w:val="28"/>
                <w:lang w:val="uz-Cyrl-UZ"/>
              </w:rPr>
              <w:t>Босма платадаги иккита яқин жойлашган штирли контактни ёки коммутация панели</w:t>
            </w:r>
            <w:r w:rsidR="006716BB">
              <w:rPr>
                <w:sz w:val="28"/>
                <w:szCs w:val="28"/>
                <w:lang w:val="uz-Cyrl-UZ"/>
              </w:rPr>
              <w:t>-</w:t>
            </w:r>
            <w:r w:rsidRPr="00D015B8">
              <w:rPr>
                <w:sz w:val="28"/>
                <w:szCs w:val="28"/>
                <w:lang w:val="uz-Cyrl-UZ"/>
              </w:rPr>
              <w:t xml:space="preserve">даги турли ўтказгичларни ўзаро бириктириш учун мўлжалланган, унча катта бўлмаган штепсель </w:t>
            </w:r>
            <w:r>
              <w:rPr>
                <w:sz w:val="28"/>
                <w:szCs w:val="28"/>
              </w:rPr>
              <w:t>вил</w:t>
            </w:r>
            <w:r w:rsidRPr="00D015B8">
              <w:rPr>
                <w:sz w:val="28"/>
                <w:szCs w:val="28"/>
                <w:lang w:val="uz-Cyrl-UZ"/>
              </w:rPr>
              <w:t>каси, туташтиргич ёки сим.</w:t>
            </w:r>
          </w:p>
        </w:tc>
      </w:tr>
      <w:tr w:rsidR="009F1118" w:rsidRPr="005D2E87" w14:paraId="16292058" w14:textId="77777777">
        <w:trPr>
          <w:tblCellSpacing w:w="0" w:type="dxa"/>
          <w:jc w:val="center"/>
        </w:trPr>
        <w:tc>
          <w:tcPr>
            <w:tcW w:w="2079" w:type="pct"/>
          </w:tcPr>
          <w:p w14:paraId="1DE1177C" w14:textId="77777777" w:rsidR="009F1118" w:rsidRPr="00B069A9" w:rsidRDefault="009F1118" w:rsidP="005D39EA">
            <w:pPr>
              <w:tabs>
                <w:tab w:val="left" w:pos="4320"/>
                <w:tab w:val="left" w:pos="4500"/>
              </w:tabs>
              <w:rPr>
                <w:b/>
                <w:sz w:val="28"/>
                <w:szCs w:val="28"/>
                <w:lang w:val="uz-Cyrl-UZ"/>
              </w:rPr>
            </w:pPr>
            <w:r w:rsidRPr="00B069A9">
              <w:rPr>
                <w:b/>
                <w:sz w:val="28"/>
                <w:szCs w:val="28"/>
                <w:lang w:val="uz-Cyrl-UZ"/>
              </w:rPr>
              <w:t>Джойстик</w:t>
            </w:r>
          </w:p>
          <w:p w14:paraId="5F4EC4CA" w14:textId="77777777" w:rsidR="009F1118" w:rsidRPr="00B069A9" w:rsidRDefault="009F1118" w:rsidP="005D39EA">
            <w:pPr>
              <w:tabs>
                <w:tab w:val="left" w:pos="4320"/>
                <w:tab w:val="left" w:pos="4500"/>
              </w:tabs>
              <w:rPr>
                <w:b/>
                <w:sz w:val="28"/>
                <w:szCs w:val="28"/>
                <w:lang w:val="uz-Cyrl-UZ"/>
              </w:rPr>
            </w:pPr>
            <w:r w:rsidRPr="00B069A9">
              <w:rPr>
                <w:b/>
                <w:sz w:val="28"/>
                <w:szCs w:val="28"/>
                <w:lang w:val="uz-Cyrl-UZ"/>
              </w:rPr>
              <w:t xml:space="preserve">uz </w:t>
            </w:r>
            <w:r w:rsidRPr="00B069A9">
              <w:rPr>
                <w:sz w:val="28"/>
                <w:szCs w:val="28"/>
                <w:lang w:val="uz-Cyrl-UZ"/>
              </w:rPr>
              <w:t>-</w:t>
            </w:r>
            <w:r w:rsidRPr="00B069A9">
              <w:rPr>
                <w:b/>
                <w:sz w:val="28"/>
                <w:szCs w:val="28"/>
                <w:lang w:val="uz-Cyrl-UZ"/>
              </w:rPr>
              <w:t xml:space="preserve"> </w:t>
            </w:r>
            <w:r w:rsidRPr="00B069A9">
              <w:rPr>
                <w:sz w:val="28"/>
                <w:szCs w:val="28"/>
                <w:lang w:val="uz-Cyrl-UZ"/>
              </w:rPr>
              <w:t>joystik</w:t>
            </w:r>
          </w:p>
          <w:p w14:paraId="6BE063EE" w14:textId="34B549F0" w:rsidR="009F1118" w:rsidRPr="00B069A9" w:rsidRDefault="000B536F" w:rsidP="005D39EA">
            <w:pPr>
              <w:tabs>
                <w:tab w:val="left" w:pos="4320"/>
                <w:tab w:val="left" w:pos="4500"/>
              </w:tabs>
              <w:rPr>
                <w:sz w:val="28"/>
                <w:szCs w:val="28"/>
                <w:lang w:val="uz-Cyrl-UZ"/>
              </w:rPr>
            </w:pPr>
            <w:r>
              <w:rPr>
                <w:sz w:val="28"/>
                <w:szCs w:val="28"/>
                <w:lang w:val="uz-Cyrl-UZ"/>
              </w:rPr>
              <w:t xml:space="preserve"> </w:t>
            </w:r>
            <w:r w:rsidR="009F1118" w:rsidRPr="00B069A9">
              <w:rPr>
                <w:sz w:val="28"/>
                <w:szCs w:val="28"/>
                <w:lang w:val="uz-Cyrl-UZ"/>
              </w:rPr>
              <w:t>жойстик</w:t>
            </w:r>
          </w:p>
          <w:p w14:paraId="1A66868B" w14:textId="77777777" w:rsidR="009F1118" w:rsidRPr="00B069A9" w:rsidRDefault="009F1118" w:rsidP="005D39EA">
            <w:pPr>
              <w:tabs>
                <w:tab w:val="left" w:pos="4320"/>
                <w:tab w:val="left" w:pos="4500"/>
              </w:tabs>
              <w:rPr>
                <w:sz w:val="28"/>
                <w:szCs w:val="28"/>
                <w:lang w:val="uz-Cyrl-UZ"/>
              </w:rPr>
            </w:pPr>
            <w:r w:rsidRPr="00B069A9">
              <w:rPr>
                <w:b/>
                <w:sz w:val="28"/>
                <w:szCs w:val="28"/>
                <w:lang w:val="uz-Cyrl-UZ"/>
              </w:rPr>
              <w:t xml:space="preserve">en </w:t>
            </w:r>
            <w:r w:rsidRPr="00B069A9">
              <w:rPr>
                <w:sz w:val="28"/>
                <w:szCs w:val="28"/>
                <w:lang w:val="uz-Cyrl-UZ"/>
              </w:rPr>
              <w:t>-</w:t>
            </w:r>
            <w:r w:rsidRPr="00B069A9">
              <w:rPr>
                <w:b/>
                <w:sz w:val="28"/>
                <w:szCs w:val="28"/>
                <w:lang w:val="uz-Cyrl-UZ"/>
              </w:rPr>
              <w:t xml:space="preserve"> </w:t>
            </w:r>
            <w:r w:rsidRPr="00B069A9">
              <w:rPr>
                <w:sz w:val="28"/>
                <w:szCs w:val="28"/>
                <w:lang w:val="uz-Cyrl-UZ"/>
              </w:rPr>
              <w:t xml:space="preserve">joystick </w:t>
            </w:r>
          </w:p>
          <w:p w14:paraId="6A443751" w14:textId="77777777" w:rsidR="009F1118" w:rsidRPr="00B069A9" w:rsidRDefault="009F1118" w:rsidP="005D39EA">
            <w:pPr>
              <w:tabs>
                <w:tab w:val="left" w:pos="4320"/>
                <w:tab w:val="left" w:pos="4500"/>
              </w:tabs>
              <w:rPr>
                <w:sz w:val="28"/>
                <w:szCs w:val="28"/>
                <w:lang w:val="uz-Cyrl-UZ"/>
              </w:rPr>
            </w:pPr>
          </w:p>
        </w:tc>
        <w:tc>
          <w:tcPr>
            <w:tcW w:w="2921" w:type="pct"/>
          </w:tcPr>
          <w:p w14:paraId="560B20CD" w14:textId="77777777" w:rsidR="009F1118" w:rsidRPr="00B069A9" w:rsidRDefault="009F1118" w:rsidP="005D39EA">
            <w:pPr>
              <w:jc w:val="both"/>
              <w:rPr>
                <w:sz w:val="28"/>
                <w:szCs w:val="28"/>
              </w:rPr>
            </w:pPr>
            <w:r w:rsidRPr="00B069A9">
              <w:rPr>
                <w:sz w:val="28"/>
                <w:szCs w:val="28"/>
              </w:rPr>
              <w:t>Устройство в виде рукоятки, служащее для управления курсором на экране, обеспечивая его перемещение в любом направлении. Эти устройства являются родоначальниками всех игровых манипуляторов. Широко используются в симуляторах и аркадных компьютер</w:t>
            </w:r>
            <w:r w:rsidRPr="00B069A9">
              <w:rPr>
                <w:sz w:val="28"/>
                <w:szCs w:val="28"/>
              </w:rPr>
              <w:lastRenderedPageBreak/>
              <w:t xml:space="preserve">ных играх, а также в игровых приставках и т.п. </w:t>
            </w:r>
          </w:p>
          <w:p w14:paraId="03F6346A" w14:textId="77777777" w:rsidR="009F1118" w:rsidRPr="00B069A9" w:rsidRDefault="009F1118" w:rsidP="005D39EA">
            <w:pPr>
              <w:tabs>
                <w:tab w:val="left" w:pos="4320"/>
                <w:tab w:val="left" w:pos="4500"/>
              </w:tabs>
              <w:jc w:val="both"/>
              <w:rPr>
                <w:sz w:val="18"/>
                <w:szCs w:val="18"/>
              </w:rPr>
            </w:pPr>
          </w:p>
          <w:p w14:paraId="1745751E" w14:textId="77777777" w:rsidR="009F1118" w:rsidRPr="005D2E87" w:rsidRDefault="009F1118" w:rsidP="005D39EA">
            <w:pPr>
              <w:tabs>
                <w:tab w:val="left" w:pos="4320"/>
                <w:tab w:val="left" w:pos="4500"/>
              </w:tabs>
              <w:jc w:val="both"/>
              <w:rPr>
                <w:sz w:val="28"/>
                <w:szCs w:val="28"/>
                <w:lang w:val="uz-Cyrl-UZ"/>
              </w:rPr>
            </w:pPr>
            <w:r w:rsidRPr="00B069A9">
              <w:rPr>
                <w:sz w:val="28"/>
                <w:szCs w:val="28"/>
                <w:lang w:val="uz-Cyrl-UZ"/>
              </w:rPr>
              <w:t>Ekranda kursor bilan boshqarish uchun xizmat qiladigan, uni</w:t>
            </w:r>
            <w:r w:rsidRPr="00B069A9">
              <w:rPr>
                <w:sz w:val="28"/>
                <w:szCs w:val="28"/>
                <w:lang w:val="en-US"/>
              </w:rPr>
              <w:t>ng</w:t>
            </w:r>
            <w:r w:rsidRPr="00B069A9">
              <w:rPr>
                <w:sz w:val="28"/>
                <w:szCs w:val="28"/>
                <w:lang w:val="uz-Cyrl-UZ"/>
              </w:rPr>
              <w:t xml:space="preserve"> istalgan yo‘nalishda harakatla</w:t>
            </w:r>
            <w:r w:rsidRPr="00B069A9">
              <w:rPr>
                <w:sz w:val="28"/>
                <w:szCs w:val="28"/>
                <w:lang w:val="en-US"/>
              </w:rPr>
              <w:t>-</w:t>
            </w:r>
            <w:r w:rsidRPr="00B069A9">
              <w:rPr>
                <w:sz w:val="28"/>
                <w:szCs w:val="28"/>
                <w:lang w:val="uz-Cyrl-UZ"/>
              </w:rPr>
              <w:t>nishini ta’minlaydigan, tutqich ko‘rinishidagi qurilma. Bu qurilmalar, barcha manipulyator</w:t>
            </w:r>
            <w:r w:rsidR="006716BB" w:rsidRPr="00B069A9">
              <w:rPr>
                <w:sz w:val="28"/>
                <w:szCs w:val="28"/>
                <w:lang w:val="uz-Cyrl-UZ"/>
              </w:rPr>
              <w:t>-</w:t>
            </w:r>
            <w:r w:rsidRPr="00B069A9">
              <w:rPr>
                <w:sz w:val="28"/>
                <w:szCs w:val="28"/>
                <w:lang w:val="uz-Cyrl-UZ"/>
              </w:rPr>
              <w:t>larning asoschisi hisoblanadi. Simulyatorlar va arkadali kompyuter o‘yinlarida, o‘yin pristav</w:t>
            </w:r>
            <w:r w:rsidR="006716BB" w:rsidRPr="00B069A9">
              <w:rPr>
                <w:sz w:val="28"/>
                <w:szCs w:val="28"/>
                <w:lang w:val="uz-Cyrl-UZ"/>
              </w:rPr>
              <w:t>-</w:t>
            </w:r>
            <w:r w:rsidRPr="00B069A9">
              <w:rPr>
                <w:sz w:val="28"/>
                <w:szCs w:val="28"/>
                <w:lang w:val="uz-Cyrl-UZ"/>
              </w:rPr>
              <w:t xml:space="preserve">kalarida va shunga o‘xshash qurilmalarda keng qo‘llaniladi. </w:t>
            </w:r>
          </w:p>
          <w:p w14:paraId="5EAAB2A0" w14:textId="77777777" w:rsidR="000E0D96" w:rsidRPr="005D2E87" w:rsidRDefault="000E0D96" w:rsidP="005D39EA">
            <w:pPr>
              <w:tabs>
                <w:tab w:val="left" w:pos="4320"/>
                <w:tab w:val="left" w:pos="4500"/>
              </w:tabs>
              <w:jc w:val="both"/>
              <w:rPr>
                <w:sz w:val="18"/>
                <w:szCs w:val="18"/>
                <w:lang w:val="uz-Cyrl-UZ"/>
              </w:rPr>
            </w:pPr>
          </w:p>
          <w:p w14:paraId="55937CD7" w14:textId="77777777" w:rsidR="009F1118" w:rsidRPr="00B069A9" w:rsidRDefault="009F1118" w:rsidP="005D39EA">
            <w:pPr>
              <w:tabs>
                <w:tab w:val="left" w:pos="4320"/>
                <w:tab w:val="left" w:pos="4500"/>
              </w:tabs>
              <w:jc w:val="both"/>
              <w:rPr>
                <w:sz w:val="28"/>
                <w:szCs w:val="28"/>
                <w:lang w:val="uz-Cyrl-UZ"/>
              </w:rPr>
            </w:pPr>
            <w:r w:rsidRPr="00B069A9">
              <w:rPr>
                <w:sz w:val="28"/>
                <w:szCs w:val="28"/>
                <w:lang w:val="uz-Cyrl-UZ"/>
              </w:rPr>
              <w:t>Экранда курсор билан бошқариш учун хизмат қиладиган, унинг исталган йўналиш</w:t>
            </w:r>
            <w:r w:rsidR="006716BB" w:rsidRPr="00B069A9">
              <w:rPr>
                <w:sz w:val="28"/>
                <w:szCs w:val="28"/>
                <w:lang w:val="uz-Cyrl-UZ"/>
              </w:rPr>
              <w:t>-</w:t>
            </w:r>
            <w:r w:rsidRPr="00B069A9">
              <w:rPr>
                <w:sz w:val="28"/>
                <w:szCs w:val="28"/>
                <w:lang w:val="uz-Cyrl-UZ"/>
              </w:rPr>
              <w:t>да ҳаракатланишини таъминлайдиган, тутқич кўринишидаги қурилма. Бу қурилмалар, барча манипуляторларнинг асосчиси ҳисоб</w:t>
            </w:r>
            <w:r w:rsidR="006716BB" w:rsidRPr="00B069A9">
              <w:rPr>
                <w:sz w:val="28"/>
                <w:szCs w:val="28"/>
                <w:lang w:val="uz-Cyrl-UZ"/>
              </w:rPr>
              <w:t>-</w:t>
            </w:r>
            <w:r w:rsidRPr="00B069A9">
              <w:rPr>
                <w:sz w:val="28"/>
                <w:szCs w:val="28"/>
                <w:lang w:val="uz-Cyrl-UZ"/>
              </w:rPr>
              <w:t>ланади. Симуляторлар ва аркадали компью</w:t>
            </w:r>
            <w:r w:rsidR="006716BB" w:rsidRPr="00B069A9">
              <w:rPr>
                <w:sz w:val="28"/>
                <w:szCs w:val="28"/>
                <w:lang w:val="uz-Cyrl-UZ"/>
              </w:rPr>
              <w:t>-</w:t>
            </w:r>
            <w:r w:rsidRPr="00B069A9">
              <w:rPr>
                <w:sz w:val="28"/>
                <w:szCs w:val="28"/>
                <w:lang w:val="uz-Cyrl-UZ"/>
              </w:rPr>
              <w:t>тер ўйинларида, ўйин приставкаларида ва шунга ўхшаш қурилмаларда кенг қўллани</w:t>
            </w:r>
            <w:r w:rsidR="006716BB" w:rsidRPr="00B069A9">
              <w:rPr>
                <w:sz w:val="28"/>
                <w:szCs w:val="28"/>
                <w:lang w:val="uz-Cyrl-UZ"/>
              </w:rPr>
              <w:t>-</w:t>
            </w:r>
            <w:r w:rsidRPr="00B069A9">
              <w:rPr>
                <w:sz w:val="28"/>
                <w:szCs w:val="28"/>
                <w:lang w:val="uz-Cyrl-UZ"/>
              </w:rPr>
              <w:t xml:space="preserve">лади. </w:t>
            </w:r>
          </w:p>
        </w:tc>
      </w:tr>
      <w:tr w:rsidR="009F1118" w:rsidRPr="003E387B" w14:paraId="05D08C4D" w14:textId="77777777">
        <w:trPr>
          <w:tblCellSpacing w:w="0" w:type="dxa"/>
          <w:jc w:val="center"/>
        </w:trPr>
        <w:tc>
          <w:tcPr>
            <w:tcW w:w="2079" w:type="pct"/>
          </w:tcPr>
          <w:p w14:paraId="42CA9A73" w14:textId="77777777" w:rsidR="009F1118" w:rsidRPr="00DD7E5A" w:rsidRDefault="009F1118" w:rsidP="00E70060">
            <w:pPr>
              <w:tabs>
                <w:tab w:val="left" w:pos="4320"/>
                <w:tab w:val="left" w:pos="4500"/>
              </w:tabs>
              <w:rPr>
                <w:b/>
                <w:bCs/>
                <w:sz w:val="28"/>
                <w:szCs w:val="28"/>
                <w:lang w:val="uz-Cyrl-UZ"/>
              </w:rPr>
            </w:pPr>
            <w:r w:rsidRPr="00DD7E5A">
              <w:rPr>
                <w:b/>
                <w:sz w:val="28"/>
                <w:szCs w:val="28"/>
                <w:lang w:val="uz-Cyrl-UZ"/>
              </w:rPr>
              <w:lastRenderedPageBreak/>
              <w:t>Диагностика</w:t>
            </w:r>
          </w:p>
          <w:p w14:paraId="7193F661" w14:textId="77777777" w:rsidR="009F1118" w:rsidRPr="00DD7E5A" w:rsidRDefault="009F1118" w:rsidP="00E70060">
            <w:pPr>
              <w:tabs>
                <w:tab w:val="left" w:pos="4320"/>
                <w:tab w:val="left" w:pos="4500"/>
              </w:tabs>
              <w:rPr>
                <w:bCs/>
                <w:sz w:val="28"/>
                <w:szCs w:val="28"/>
                <w:lang w:val="uz-Cyrl-UZ"/>
              </w:rPr>
            </w:pPr>
            <w:r w:rsidRPr="00DD7E5A">
              <w:rPr>
                <w:b/>
                <w:bCs/>
                <w:sz w:val="28"/>
                <w:szCs w:val="28"/>
                <w:lang w:val="uz-Cyrl-UZ"/>
              </w:rPr>
              <w:t xml:space="preserve">uz </w:t>
            </w:r>
            <w:r w:rsidRPr="00DD7E5A">
              <w:rPr>
                <w:bCs/>
                <w:sz w:val="28"/>
                <w:szCs w:val="28"/>
                <w:lang w:val="uz-Cyrl-UZ"/>
              </w:rPr>
              <w:t>-</w:t>
            </w:r>
            <w:r w:rsidRPr="00DD7E5A">
              <w:rPr>
                <w:sz w:val="28"/>
                <w:szCs w:val="28"/>
                <w:lang w:val="uz-Cyrl-UZ"/>
              </w:rPr>
              <w:t xml:space="preserve"> diagnostika</w:t>
            </w:r>
          </w:p>
          <w:p w14:paraId="545FE7D0" w14:textId="6A53247D" w:rsidR="009F1118" w:rsidRPr="00DD7E5A" w:rsidRDefault="000B536F" w:rsidP="00A36057">
            <w:pPr>
              <w:tabs>
                <w:tab w:val="left" w:pos="4320"/>
                <w:tab w:val="left" w:pos="4500"/>
              </w:tabs>
              <w:rPr>
                <w:sz w:val="28"/>
                <w:szCs w:val="28"/>
                <w:lang w:val="uz-Cyrl-UZ"/>
              </w:rPr>
            </w:pPr>
            <w:r>
              <w:rPr>
                <w:b/>
                <w:sz w:val="28"/>
                <w:szCs w:val="28"/>
                <w:lang w:val="uz-Cyrl-UZ"/>
              </w:rPr>
              <w:t xml:space="preserve"> </w:t>
            </w:r>
            <w:r w:rsidR="009F1118" w:rsidRPr="00DD7E5A">
              <w:rPr>
                <w:sz w:val="28"/>
                <w:szCs w:val="28"/>
                <w:lang w:val="uz-Cyrl-UZ"/>
              </w:rPr>
              <w:t>диагностика</w:t>
            </w:r>
          </w:p>
          <w:p w14:paraId="7E4D0B13" w14:textId="77777777" w:rsidR="009F1118" w:rsidRPr="00DD7E5A" w:rsidRDefault="009F1118" w:rsidP="003A0602">
            <w:pPr>
              <w:tabs>
                <w:tab w:val="left" w:pos="4320"/>
                <w:tab w:val="left" w:pos="4500"/>
              </w:tabs>
              <w:rPr>
                <w:sz w:val="28"/>
                <w:szCs w:val="28"/>
                <w:lang w:val="uz-Cyrl-UZ"/>
              </w:rPr>
            </w:pPr>
            <w:r w:rsidRPr="00DD7E5A">
              <w:rPr>
                <w:b/>
                <w:sz w:val="28"/>
                <w:szCs w:val="28"/>
                <w:lang w:val="uz-Cyrl-UZ"/>
              </w:rPr>
              <w:t xml:space="preserve">en </w:t>
            </w:r>
            <w:r w:rsidRPr="00114472">
              <w:rPr>
                <w:sz w:val="28"/>
                <w:szCs w:val="28"/>
                <w:lang w:val="uz-Cyrl-UZ"/>
              </w:rPr>
              <w:t>-</w:t>
            </w:r>
            <w:r w:rsidRPr="00DD7E5A">
              <w:rPr>
                <w:b/>
                <w:sz w:val="28"/>
                <w:szCs w:val="28"/>
                <w:lang w:val="uz-Cyrl-UZ"/>
              </w:rPr>
              <w:t xml:space="preserve"> </w:t>
            </w:r>
            <w:r w:rsidRPr="00DD7E5A">
              <w:rPr>
                <w:sz w:val="28"/>
                <w:szCs w:val="28"/>
                <w:lang w:val="uz-Cyrl-UZ"/>
              </w:rPr>
              <w:t xml:space="preserve">diagnostics </w:t>
            </w:r>
          </w:p>
          <w:p w14:paraId="6CAEC30C" w14:textId="77777777" w:rsidR="009F1118" w:rsidRPr="00DD7E5A" w:rsidRDefault="009F1118" w:rsidP="00A36057">
            <w:pPr>
              <w:tabs>
                <w:tab w:val="left" w:pos="4320"/>
                <w:tab w:val="left" w:pos="4500"/>
              </w:tabs>
              <w:rPr>
                <w:b/>
                <w:sz w:val="28"/>
                <w:szCs w:val="28"/>
                <w:lang w:val="uz-Cyrl-UZ"/>
              </w:rPr>
            </w:pPr>
          </w:p>
        </w:tc>
        <w:tc>
          <w:tcPr>
            <w:tcW w:w="2921" w:type="pct"/>
          </w:tcPr>
          <w:p w14:paraId="077D99FA" w14:textId="77777777" w:rsidR="009F1118" w:rsidRPr="00DD7E5A" w:rsidRDefault="009F1118" w:rsidP="00E364BD">
            <w:pPr>
              <w:tabs>
                <w:tab w:val="left" w:pos="4320"/>
                <w:tab w:val="left" w:pos="4500"/>
              </w:tabs>
              <w:jc w:val="both"/>
              <w:rPr>
                <w:sz w:val="28"/>
                <w:szCs w:val="28"/>
              </w:rPr>
            </w:pPr>
            <w:r w:rsidRPr="00DD7E5A">
              <w:rPr>
                <w:sz w:val="28"/>
                <w:szCs w:val="28"/>
              </w:rPr>
              <w:t>1.</w:t>
            </w:r>
            <w:r w:rsidRPr="00DD7E5A">
              <w:rPr>
                <w:sz w:val="28"/>
                <w:szCs w:val="28"/>
                <w:lang w:val="uz-Cyrl-UZ"/>
              </w:rPr>
              <w:t xml:space="preserve"> </w:t>
            </w:r>
            <w:r w:rsidRPr="00DD7E5A">
              <w:rPr>
                <w:sz w:val="28"/>
                <w:szCs w:val="28"/>
              </w:rPr>
              <w:t>Информация, необходимая для выявления ошибок и/или неисправностей.</w:t>
            </w:r>
          </w:p>
          <w:p w14:paraId="7888AD9C" w14:textId="77777777" w:rsidR="009F1118" w:rsidRPr="00DD7E5A" w:rsidRDefault="009F1118" w:rsidP="00E364BD">
            <w:pPr>
              <w:tabs>
                <w:tab w:val="left" w:pos="4320"/>
                <w:tab w:val="left" w:pos="4500"/>
              </w:tabs>
              <w:jc w:val="both"/>
              <w:rPr>
                <w:sz w:val="28"/>
                <w:szCs w:val="28"/>
              </w:rPr>
            </w:pPr>
            <w:r w:rsidRPr="00DD7E5A">
              <w:rPr>
                <w:sz w:val="28"/>
                <w:szCs w:val="28"/>
              </w:rPr>
              <w:t>2.</w:t>
            </w:r>
            <w:r w:rsidRPr="00DD7E5A">
              <w:rPr>
                <w:sz w:val="28"/>
                <w:szCs w:val="28"/>
                <w:lang w:val="uz-Cyrl-UZ"/>
              </w:rPr>
              <w:t xml:space="preserve"> </w:t>
            </w:r>
            <w:r w:rsidRPr="00DD7E5A">
              <w:rPr>
                <w:sz w:val="28"/>
                <w:szCs w:val="28"/>
              </w:rPr>
              <w:t>Системы тестирования, обнаруживающие и изолирующие ошибки в аппаратуре.</w:t>
            </w:r>
          </w:p>
          <w:p w14:paraId="2E7936CE" w14:textId="77777777" w:rsidR="009F1118" w:rsidRPr="00DD7E5A" w:rsidRDefault="009F1118" w:rsidP="00E364BD">
            <w:pPr>
              <w:tabs>
                <w:tab w:val="left" w:pos="4320"/>
                <w:tab w:val="left" w:pos="4500"/>
              </w:tabs>
              <w:jc w:val="both"/>
              <w:rPr>
                <w:sz w:val="28"/>
                <w:szCs w:val="28"/>
                <w:lang w:val="uz-Cyrl-UZ"/>
              </w:rPr>
            </w:pPr>
            <w:r w:rsidRPr="00DD7E5A">
              <w:rPr>
                <w:sz w:val="28"/>
                <w:szCs w:val="28"/>
              </w:rPr>
              <w:t>3. Процесс обнаружения сбоев и неисправностей в аппаратуре и программном обеспечении.</w:t>
            </w:r>
          </w:p>
          <w:p w14:paraId="7B383D7F" w14:textId="77777777" w:rsidR="009F1118" w:rsidRPr="006716BB" w:rsidRDefault="009F1118" w:rsidP="00E364BD">
            <w:pPr>
              <w:tabs>
                <w:tab w:val="left" w:pos="4320"/>
                <w:tab w:val="left" w:pos="4500"/>
              </w:tabs>
              <w:jc w:val="both"/>
              <w:rPr>
                <w:sz w:val="20"/>
                <w:szCs w:val="20"/>
              </w:rPr>
            </w:pPr>
          </w:p>
          <w:p w14:paraId="379C27F9" w14:textId="77777777" w:rsidR="009F1118" w:rsidRPr="00DD7E5A" w:rsidRDefault="009F1118" w:rsidP="00E364BD">
            <w:pPr>
              <w:tabs>
                <w:tab w:val="left" w:pos="4320"/>
                <w:tab w:val="left" w:pos="4500"/>
              </w:tabs>
              <w:jc w:val="both"/>
              <w:rPr>
                <w:sz w:val="28"/>
                <w:szCs w:val="28"/>
                <w:lang w:val="en-US"/>
              </w:rPr>
            </w:pPr>
            <w:r w:rsidRPr="00DD7E5A">
              <w:rPr>
                <w:sz w:val="28"/>
                <w:szCs w:val="28"/>
                <w:lang w:val="uz-Cyrl-UZ"/>
              </w:rPr>
              <w:t>1. Xatolarni va/yoki nosozliklarni a</w:t>
            </w:r>
            <w:r w:rsidRPr="00DD7E5A">
              <w:rPr>
                <w:sz w:val="28"/>
                <w:szCs w:val="28"/>
                <w:lang w:val="en-US"/>
              </w:rPr>
              <w:t>n</w:t>
            </w:r>
            <w:r w:rsidRPr="00DD7E5A">
              <w:rPr>
                <w:sz w:val="28"/>
                <w:szCs w:val="28"/>
                <w:lang w:val="uz-Cyrl-UZ"/>
              </w:rPr>
              <w:t>iqlash uchun z</w:t>
            </w:r>
            <w:r w:rsidRPr="00DD7E5A">
              <w:rPr>
                <w:sz w:val="28"/>
                <w:szCs w:val="28"/>
                <w:lang w:val="en-US"/>
              </w:rPr>
              <w:t>arur bo‘lgan axborot.</w:t>
            </w:r>
          </w:p>
          <w:p w14:paraId="7CB65897" w14:textId="77777777" w:rsidR="009F1118" w:rsidRPr="005B6905" w:rsidRDefault="009F1118" w:rsidP="00E364BD">
            <w:pPr>
              <w:tabs>
                <w:tab w:val="left" w:pos="4320"/>
                <w:tab w:val="left" w:pos="4500"/>
              </w:tabs>
              <w:jc w:val="both"/>
              <w:rPr>
                <w:sz w:val="28"/>
                <w:szCs w:val="28"/>
                <w:lang w:val="en-US"/>
              </w:rPr>
            </w:pPr>
            <w:r w:rsidRPr="00DD7E5A">
              <w:rPr>
                <w:sz w:val="28"/>
                <w:szCs w:val="28"/>
                <w:lang w:val="en-US"/>
              </w:rPr>
              <w:t>2. Apparaturadagi xatolarni aniqlaydigan va bartaraf qiladigan testlash tizimlari.</w:t>
            </w:r>
          </w:p>
          <w:p w14:paraId="7A719096" w14:textId="77777777" w:rsidR="009F1118" w:rsidRPr="00DD7E5A" w:rsidRDefault="009F1118" w:rsidP="00E364BD">
            <w:pPr>
              <w:tabs>
                <w:tab w:val="left" w:pos="4320"/>
                <w:tab w:val="left" w:pos="4500"/>
              </w:tabs>
              <w:jc w:val="both"/>
              <w:rPr>
                <w:sz w:val="28"/>
                <w:szCs w:val="28"/>
                <w:lang w:val="en-US"/>
              </w:rPr>
            </w:pPr>
            <w:r w:rsidRPr="00DD7E5A">
              <w:rPr>
                <w:sz w:val="28"/>
                <w:szCs w:val="28"/>
                <w:lang w:val="en-US"/>
              </w:rPr>
              <w:t>3. Apparatura va dasturiy ta’minotdagi uzilishlar va nosozliklarni aniqlash jarayoni.</w:t>
            </w:r>
          </w:p>
          <w:p w14:paraId="71C4D4E2" w14:textId="77777777" w:rsidR="009F1118" w:rsidRPr="006716BB" w:rsidRDefault="009F1118" w:rsidP="00E364BD">
            <w:pPr>
              <w:tabs>
                <w:tab w:val="left" w:pos="4320"/>
                <w:tab w:val="left" w:pos="4500"/>
              </w:tabs>
              <w:jc w:val="both"/>
              <w:rPr>
                <w:sz w:val="20"/>
                <w:szCs w:val="20"/>
                <w:lang w:val="en-US"/>
              </w:rPr>
            </w:pPr>
          </w:p>
          <w:p w14:paraId="2727CED3" w14:textId="77777777" w:rsidR="009F1118" w:rsidRDefault="009F1118" w:rsidP="00E364BD">
            <w:pPr>
              <w:tabs>
                <w:tab w:val="left" w:pos="4320"/>
                <w:tab w:val="left" w:pos="4500"/>
              </w:tabs>
              <w:jc w:val="both"/>
              <w:rPr>
                <w:sz w:val="28"/>
                <w:szCs w:val="28"/>
              </w:rPr>
            </w:pPr>
            <w:r w:rsidRPr="00DD7E5A">
              <w:rPr>
                <w:sz w:val="28"/>
                <w:szCs w:val="28"/>
                <w:lang w:val="uz-Cyrl-UZ"/>
              </w:rPr>
              <w:t>1. Хатоларни ва/ёки носозликларни а</w:t>
            </w:r>
            <w:r w:rsidRPr="00DD7E5A">
              <w:rPr>
                <w:sz w:val="28"/>
                <w:szCs w:val="28"/>
              </w:rPr>
              <w:t>н</w:t>
            </w:r>
            <w:r w:rsidRPr="00DD7E5A">
              <w:rPr>
                <w:sz w:val="28"/>
                <w:szCs w:val="28"/>
                <w:lang w:val="uz-Cyrl-UZ"/>
              </w:rPr>
              <w:t>иқлаш учун з</w:t>
            </w:r>
            <w:r w:rsidRPr="00DD7E5A">
              <w:rPr>
                <w:sz w:val="28"/>
                <w:szCs w:val="28"/>
              </w:rPr>
              <w:t>арур бўлган ахборот</w:t>
            </w:r>
            <w:r>
              <w:rPr>
                <w:sz w:val="28"/>
                <w:szCs w:val="28"/>
              </w:rPr>
              <w:t>.</w:t>
            </w:r>
          </w:p>
          <w:p w14:paraId="3D363DB5" w14:textId="77777777" w:rsidR="009F1118" w:rsidRDefault="009F1118" w:rsidP="00E364BD">
            <w:pPr>
              <w:tabs>
                <w:tab w:val="left" w:pos="4320"/>
                <w:tab w:val="left" w:pos="4500"/>
              </w:tabs>
              <w:jc w:val="both"/>
              <w:rPr>
                <w:sz w:val="28"/>
                <w:szCs w:val="28"/>
              </w:rPr>
            </w:pPr>
            <w:r w:rsidRPr="00DD7E5A">
              <w:rPr>
                <w:sz w:val="28"/>
                <w:szCs w:val="28"/>
              </w:rPr>
              <w:t>2. Аппаратурадаги хатоларни аниқлайдиган ва бартараф қиладиган тестлаш тизимлари</w:t>
            </w:r>
            <w:r>
              <w:rPr>
                <w:sz w:val="28"/>
                <w:szCs w:val="28"/>
              </w:rPr>
              <w:t>.</w:t>
            </w:r>
          </w:p>
          <w:p w14:paraId="64EA266A" w14:textId="77777777" w:rsidR="009F1118" w:rsidRPr="00DD7E5A" w:rsidRDefault="009F1118" w:rsidP="00E364BD">
            <w:pPr>
              <w:tabs>
                <w:tab w:val="left" w:pos="4320"/>
                <w:tab w:val="left" w:pos="4500"/>
              </w:tabs>
              <w:jc w:val="both"/>
              <w:rPr>
                <w:sz w:val="28"/>
                <w:szCs w:val="28"/>
              </w:rPr>
            </w:pPr>
            <w:r w:rsidRPr="00DD7E5A">
              <w:rPr>
                <w:sz w:val="28"/>
                <w:szCs w:val="28"/>
              </w:rPr>
              <w:t>3. Аппаратура ва дастурий таъминотдаги узилишлар ва носозликларни аниқлаш жараёни.</w:t>
            </w:r>
          </w:p>
        </w:tc>
      </w:tr>
      <w:tr w:rsidR="009F1118" w:rsidRPr="00613EF6" w14:paraId="65393FDE" w14:textId="77777777">
        <w:trPr>
          <w:tblCellSpacing w:w="0" w:type="dxa"/>
          <w:jc w:val="center"/>
        </w:trPr>
        <w:tc>
          <w:tcPr>
            <w:tcW w:w="2079" w:type="pct"/>
          </w:tcPr>
          <w:p w14:paraId="2CA306A5" w14:textId="77777777" w:rsidR="009F1118" w:rsidRPr="003A0602" w:rsidRDefault="009F1118" w:rsidP="00E70060">
            <w:pPr>
              <w:tabs>
                <w:tab w:val="left" w:pos="4320"/>
                <w:tab w:val="left" w:pos="4500"/>
              </w:tabs>
              <w:rPr>
                <w:b/>
                <w:bCs/>
                <w:sz w:val="28"/>
                <w:szCs w:val="28"/>
                <w:lang w:val="uz-Cyrl-UZ"/>
              </w:rPr>
            </w:pPr>
            <w:r w:rsidRPr="003A0602">
              <w:rPr>
                <w:b/>
                <w:sz w:val="28"/>
                <w:szCs w:val="28"/>
              </w:rPr>
              <w:lastRenderedPageBreak/>
              <w:t>Диагностическая плата</w:t>
            </w:r>
            <w:r w:rsidRPr="003A0602">
              <w:rPr>
                <w:b/>
                <w:bCs/>
                <w:sz w:val="28"/>
                <w:szCs w:val="28"/>
                <w:lang w:val="uz-Cyrl-UZ"/>
              </w:rPr>
              <w:t xml:space="preserve"> </w:t>
            </w:r>
          </w:p>
          <w:p w14:paraId="0542A2EA" w14:textId="77777777" w:rsidR="009F1118" w:rsidRDefault="009F1118"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diagnostika</w:t>
            </w:r>
            <w:r w:rsidRPr="00613EF6">
              <w:rPr>
                <w:sz w:val="28"/>
                <w:szCs w:val="28"/>
                <w:lang w:val="uz-Cyrl-UZ"/>
              </w:rPr>
              <w:t xml:space="preserve"> </w:t>
            </w:r>
            <w:r>
              <w:rPr>
                <w:sz w:val="28"/>
                <w:szCs w:val="28"/>
                <w:lang w:val="uz-Cyrl-UZ"/>
              </w:rPr>
              <w:t>platasi</w:t>
            </w:r>
          </w:p>
          <w:p w14:paraId="68709C9C" w14:textId="637F54C2" w:rsidR="009F1118" w:rsidRPr="005B5ED5" w:rsidRDefault="000B536F" w:rsidP="00A36057">
            <w:pPr>
              <w:tabs>
                <w:tab w:val="left" w:pos="4320"/>
                <w:tab w:val="left" w:pos="4500"/>
              </w:tabs>
              <w:rPr>
                <w:sz w:val="28"/>
                <w:szCs w:val="28"/>
              </w:rPr>
            </w:pPr>
            <w:r>
              <w:rPr>
                <w:b/>
                <w:sz w:val="28"/>
                <w:szCs w:val="28"/>
                <w:lang w:val="uz-Cyrl-UZ"/>
              </w:rPr>
              <w:t xml:space="preserve"> </w:t>
            </w:r>
            <w:r w:rsidR="009F1118" w:rsidRPr="00613EF6">
              <w:rPr>
                <w:sz w:val="28"/>
                <w:szCs w:val="28"/>
                <w:lang w:val="uz-Cyrl-UZ"/>
              </w:rPr>
              <w:t>диагностика платаси</w:t>
            </w:r>
          </w:p>
          <w:p w14:paraId="4334EFF4" w14:textId="77777777" w:rsidR="009F1118" w:rsidRPr="003A0602" w:rsidRDefault="009F1118" w:rsidP="003A0602">
            <w:pPr>
              <w:tabs>
                <w:tab w:val="left" w:pos="4320"/>
                <w:tab w:val="left" w:pos="4500"/>
              </w:tabs>
              <w:rPr>
                <w:sz w:val="28"/>
                <w:szCs w:val="28"/>
                <w:lang w:val="uz-Cyrl-UZ"/>
              </w:rPr>
            </w:pPr>
            <w:r w:rsidRPr="008D6363">
              <w:rPr>
                <w:b/>
                <w:sz w:val="28"/>
                <w:szCs w:val="28"/>
                <w:lang w:val="en-US"/>
              </w:rPr>
              <w:t xml:space="preserve">en </w:t>
            </w:r>
            <w:r w:rsidRPr="001F6236">
              <w:rPr>
                <w:sz w:val="28"/>
                <w:szCs w:val="28"/>
                <w:lang w:val="en-US"/>
              </w:rPr>
              <w:t>-</w:t>
            </w:r>
            <w:r>
              <w:rPr>
                <w:b/>
                <w:sz w:val="28"/>
                <w:szCs w:val="28"/>
                <w:lang w:val="en-US"/>
              </w:rPr>
              <w:t xml:space="preserve"> </w:t>
            </w:r>
            <w:r w:rsidRPr="003A0602">
              <w:rPr>
                <w:sz w:val="28"/>
                <w:szCs w:val="28"/>
                <w:lang w:val="en-US"/>
              </w:rPr>
              <w:t>diagnostic</w:t>
            </w:r>
            <w:r w:rsidRPr="003A0602">
              <w:rPr>
                <w:sz w:val="28"/>
                <w:szCs w:val="28"/>
              </w:rPr>
              <w:t xml:space="preserve"> </w:t>
            </w:r>
            <w:r w:rsidRPr="003A0602">
              <w:rPr>
                <w:sz w:val="28"/>
                <w:szCs w:val="28"/>
                <w:lang w:val="en-US"/>
              </w:rPr>
              <w:t>board</w:t>
            </w:r>
            <w:r w:rsidRPr="003A0602">
              <w:rPr>
                <w:sz w:val="28"/>
                <w:szCs w:val="28"/>
              </w:rPr>
              <w:t xml:space="preserve"> </w:t>
            </w:r>
          </w:p>
          <w:p w14:paraId="60E630F7" w14:textId="77777777" w:rsidR="009F1118" w:rsidRPr="003A0602" w:rsidRDefault="009F1118" w:rsidP="00A36057">
            <w:pPr>
              <w:tabs>
                <w:tab w:val="left" w:pos="4320"/>
                <w:tab w:val="left" w:pos="4500"/>
              </w:tabs>
              <w:rPr>
                <w:sz w:val="28"/>
                <w:szCs w:val="28"/>
                <w:lang w:val="en-US"/>
              </w:rPr>
            </w:pPr>
          </w:p>
        </w:tc>
        <w:tc>
          <w:tcPr>
            <w:tcW w:w="2921" w:type="pct"/>
          </w:tcPr>
          <w:p w14:paraId="79F15EF3" w14:textId="77777777" w:rsidR="009F1118" w:rsidRDefault="009F1118" w:rsidP="00E364BD">
            <w:pPr>
              <w:tabs>
                <w:tab w:val="left" w:pos="4320"/>
                <w:tab w:val="left" w:pos="4500"/>
              </w:tabs>
              <w:jc w:val="both"/>
              <w:rPr>
                <w:sz w:val="28"/>
                <w:szCs w:val="28"/>
                <w:lang w:val="uz-Cyrl-UZ"/>
              </w:rPr>
            </w:pPr>
            <w:r>
              <w:rPr>
                <w:sz w:val="28"/>
                <w:szCs w:val="28"/>
              </w:rPr>
              <w:t>Специальная плата расширения, производящая диагностику компьютера, когда это трудно сделать встроенными программными средствами, либо расширяющая возможности его встроенной диагностики</w:t>
            </w:r>
            <w:r w:rsidRPr="0099336E">
              <w:rPr>
                <w:sz w:val="28"/>
                <w:szCs w:val="28"/>
              </w:rPr>
              <w:t>.</w:t>
            </w:r>
          </w:p>
          <w:p w14:paraId="3BD48DB5" w14:textId="77777777" w:rsidR="009F1118" w:rsidRPr="006716BB" w:rsidRDefault="009F1118" w:rsidP="00E364BD">
            <w:pPr>
              <w:tabs>
                <w:tab w:val="left" w:pos="4320"/>
                <w:tab w:val="left" w:pos="4500"/>
              </w:tabs>
              <w:jc w:val="both"/>
              <w:rPr>
                <w:sz w:val="20"/>
                <w:szCs w:val="20"/>
              </w:rPr>
            </w:pPr>
          </w:p>
          <w:p w14:paraId="644D354A" w14:textId="77777777" w:rsidR="009F1118" w:rsidRPr="00397A44" w:rsidRDefault="009F1118" w:rsidP="00E364BD">
            <w:pPr>
              <w:tabs>
                <w:tab w:val="left" w:pos="4320"/>
                <w:tab w:val="left" w:pos="4500"/>
              </w:tabs>
              <w:jc w:val="both"/>
              <w:rPr>
                <w:sz w:val="28"/>
                <w:szCs w:val="28"/>
              </w:rPr>
            </w:pPr>
            <w:r>
              <w:rPr>
                <w:sz w:val="28"/>
                <w:szCs w:val="28"/>
                <w:lang w:val="uz-Cyrl-UZ"/>
              </w:rPr>
              <w:t>O‘rnatilgan</w:t>
            </w:r>
            <w:r w:rsidRPr="00613EF6">
              <w:rPr>
                <w:sz w:val="28"/>
                <w:szCs w:val="28"/>
                <w:lang w:val="uz-Cyrl-UZ"/>
              </w:rPr>
              <w:t xml:space="preserve"> </w:t>
            </w:r>
            <w:r>
              <w:rPr>
                <w:sz w:val="28"/>
                <w:szCs w:val="28"/>
                <w:lang w:val="uz-Cyrl-UZ"/>
              </w:rPr>
              <w:t>dasturiy</w:t>
            </w:r>
            <w:r w:rsidRPr="00613EF6">
              <w:rPr>
                <w:sz w:val="28"/>
                <w:szCs w:val="28"/>
                <w:lang w:val="uz-Cyrl-UZ"/>
              </w:rPr>
              <w:t xml:space="preserve"> </w:t>
            </w:r>
            <w:r>
              <w:rPr>
                <w:sz w:val="28"/>
                <w:szCs w:val="28"/>
                <w:lang w:val="uz-Cyrl-UZ"/>
              </w:rPr>
              <w:t>vositalar</w:t>
            </w:r>
            <w:r w:rsidRPr="00613EF6">
              <w:rPr>
                <w:sz w:val="28"/>
                <w:szCs w:val="28"/>
                <w:lang w:val="uz-Cyrl-UZ"/>
              </w:rPr>
              <w:t xml:space="preserve"> </w:t>
            </w:r>
            <w:r>
              <w:rPr>
                <w:sz w:val="28"/>
                <w:szCs w:val="28"/>
                <w:lang w:val="uz-Cyrl-UZ"/>
              </w:rPr>
              <w:t>bilan</w:t>
            </w:r>
            <w:r w:rsidRPr="00613EF6">
              <w:rPr>
                <w:sz w:val="28"/>
                <w:szCs w:val="28"/>
                <w:lang w:val="uz-Cyrl-UZ"/>
              </w:rPr>
              <w:t xml:space="preserve"> </w:t>
            </w:r>
            <w:r>
              <w:rPr>
                <w:sz w:val="28"/>
                <w:szCs w:val="28"/>
                <w:lang w:val="uz-Cyrl-UZ"/>
              </w:rPr>
              <w:t>qilish</w:t>
            </w:r>
            <w:r w:rsidRPr="00613EF6">
              <w:rPr>
                <w:sz w:val="28"/>
                <w:szCs w:val="28"/>
                <w:lang w:val="uz-Cyrl-UZ"/>
              </w:rPr>
              <w:t xml:space="preserve"> </w:t>
            </w:r>
            <w:r>
              <w:rPr>
                <w:sz w:val="28"/>
                <w:szCs w:val="28"/>
                <w:lang w:val="uz-Cyrl-UZ"/>
              </w:rPr>
              <w:t>qiyin</w:t>
            </w:r>
            <w:r w:rsidRPr="00613EF6">
              <w:rPr>
                <w:sz w:val="28"/>
                <w:szCs w:val="28"/>
                <w:lang w:val="uz-Cyrl-UZ"/>
              </w:rPr>
              <w:t xml:space="preserve"> </w:t>
            </w:r>
            <w:r>
              <w:rPr>
                <w:sz w:val="28"/>
                <w:szCs w:val="28"/>
                <w:lang w:val="uz-Cyrl-UZ"/>
              </w:rPr>
              <w:t>bo‘lganda</w:t>
            </w:r>
            <w:r w:rsidRPr="00613EF6">
              <w:rPr>
                <w:sz w:val="28"/>
                <w:szCs w:val="28"/>
                <w:lang w:val="uz-Cyrl-UZ"/>
              </w:rPr>
              <w:t xml:space="preserve">, </w:t>
            </w:r>
            <w:r>
              <w:rPr>
                <w:sz w:val="28"/>
                <w:szCs w:val="28"/>
                <w:lang w:val="uz-Cyrl-UZ"/>
              </w:rPr>
              <w:t>kompyuter</w:t>
            </w:r>
            <w:r w:rsidRPr="00613EF6">
              <w:rPr>
                <w:sz w:val="28"/>
                <w:szCs w:val="28"/>
                <w:lang w:val="uz-Cyrl-UZ"/>
              </w:rPr>
              <w:t xml:space="preserve"> </w:t>
            </w:r>
            <w:r>
              <w:rPr>
                <w:sz w:val="28"/>
                <w:szCs w:val="28"/>
                <w:lang w:val="uz-Cyrl-UZ"/>
              </w:rPr>
              <w:t>diagnostikasini</w:t>
            </w:r>
            <w:r w:rsidRPr="00613EF6">
              <w:rPr>
                <w:sz w:val="28"/>
                <w:szCs w:val="28"/>
                <w:lang w:val="uz-Cyrl-UZ"/>
              </w:rPr>
              <w:t xml:space="preserve"> </w:t>
            </w:r>
            <w:r>
              <w:rPr>
                <w:sz w:val="28"/>
                <w:szCs w:val="28"/>
                <w:lang w:val="uz-Cyrl-UZ"/>
              </w:rPr>
              <w:t>amalga</w:t>
            </w:r>
            <w:r w:rsidRPr="00613EF6">
              <w:rPr>
                <w:sz w:val="28"/>
                <w:szCs w:val="28"/>
                <w:lang w:val="uz-Cyrl-UZ"/>
              </w:rPr>
              <w:t xml:space="preserve"> </w:t>
            </w:r>
            <w:r>
              <w:rPr>
                <w:sz w:val="28"/>
                <w:szCs w:val="28"/>
                <w:lang w:val="uz-Cyrl-UZ"/>
              </w:rPr>
              <w:t>oshiradigan</w:t>
            </w:r>
            <w:r w:rsidRPr="00613EF6">
              <w:rPr>
                <w:sz w:val="28"/>
                <w:szCs w:val="28"/>
                <w:lang w:val="uz-Cyrl-UZ"/>
              </w:rPr>
              <w:t xml:space="preserve"> </w:t>
            </w:r>
            <w:r>
              <w:rPr>
                <w:sz w:val="28"/>
                <w:szCs w:val="28"/>
                <w:lang w:val="uz-Cyrl-UZ"/>
              </w:rPr>
              <w:t>yoki</w:t>
            </w:r>
            <w:r w:rsidRPr="00613EF6">
              <w:rPr>
                <w:sz w:val="28"/>
                <w:szCs w:val="28"/>
                <w:lang w:val="uz-Cyrl-UZ"/>
              </w:rPr>
              <w:t xml:space="preserve"> </w:t>
            </w:r>
            <w:r>
              <w:rPr>
                <w:sz w:val="28"/>
                <w:szCs w:val="28"/>
                <w:lang w:val="uz-Cyrl-UZ"/>
              </w:rPr>
              <w:t>uning</w:t>
            </w:r>
            <w:r w:rsidRPr="00613EF6">
              <w:rPr>
                <w:sz w:val="28"/>
                <w:szCs w:val="28"/>
                <w:lang w:val="uz-Cyrl-UZ"/>
              </w:rPr>
              <w:t xml:space="preserve"> </w:t>
            </w:r>
            <w:r>
              <w:rPr>
                <w:sz w:val="28"/>
                <w:szCs w:val="28"/>
                <w:lang w:val="uz-Cyrl-UZ"/>
              </w:rPr>
              <w:t>o‘rnatilgan</w:t>
            </w:r>
            <w:r w:rsidRPr="00613EF6">
              <w:rPr>
                <w:sz w:val="28"/>
                <w:szCs w:val="28"/>
                <w:lang w:val="uz-Cyrl-UZ"/>
              </w:rPr>
              <w:t xml:space="preserve"> </w:t>
            </w:r>
            <w:r>
              <w:rPr>
                <w:sz w:val="28"/>
                <w:szCs w:val="28"/>
                <w:lang w:val="uz-Cyrl-UZ"/>
              </w:rPr>
              <w:t>diagnostikasi</w:t>
            </w:r>
            <w:r w:rsidRPr="00613EF6">
              <w:rPr>
                <w:sz w:val="28"/>
                <w:szCs w:val="28"/>
                <w:lang w:val="uz-Cyrl-UZ"/>
              </w:rPr>
              <w:t xml:space="preserve"> </w:t>
            </w:r>
            <w:r>
              <w:rPr>
                <w:sz w:val="28"/>
                <w:szCs w:val="28"/>
                <w:lang w:val="uz-Cyrl-UZ"/>
              </w:rPr>
              <w:t>imkoniyatlarini</w:t>
            </w:r>
            <w:r w:rsidRPr="00613EF6">
              <w:rPr>
                <w:sz w:val="28"/>
                <w:szCs w:val="28"/>
                <w:lang w:val="uz-Cyrl-UZ"/>
              </w:rPr>
              <w:t xml:space="preserve"> </w:t>
            </w:r>
            <w:r>
              <w:rPr>
                <w:sz w:val="28"/>
                <w:szCs w:val="28"/>
                <w:lang w:val="uz-Cyrl-UZ"/>
              </w:rPr>
              <w:t>kengaytiradigan</w:t>
            </w:r>
            <w:r w:rsidRPr="00613EF6">
              <w:rPr>
                <w:sz w:val="28"/>
                <w:szCs w:val="28"/>
                <w:lang w:val="uz-Cyrl-UZ"/>
              </w:rPr>
              <w:t xml:space="preserve"> </w:t>
            </w:r>
            <w:r>
              <w:rPr>
                <w:sz w:val="28"/>
                <w:szCs w:val="28"/>
                <w:lang w:val="uz-Cyrl-UZ"/>
              </w:rPr>
              <w:t>maxsus</w:t>
            </w:r>
            <w:r w:rsidRPr="00613EF6">
              <w:rPr>
                <w:sz w:val="28"/>
                <w:szCs w:val="28"/>
                <w:lang w:val="uz-Cyrl-UZ"/>
              </w:rPr>
              <w:t xml:space="preserve"> </w:t>
            </w:r>
            <w:r>
              <w:rPr>
                <w:sz w:val="28"/>
                <w:szCs w:val="28"/>
                <w:lang w:val="uz-Cyrl-UZ"/>
              </w:rPr>
              <w:t>kengaytirish</w:t>
            </w:r>
            <w:r w:rsidRPr="00613EF6">
              <w:rPr>
                <w:sz w:val="28"/>
                <w:szCs w:val="28"/>
                <w:lang w:val="uz-Cyrl-UZ"/>
              </w:rPr>
              <w:t xml:space="preserve"> </w:t>
            </w:r>
            <w:r>
              <w:rPr>
                <w:sz w:val="28"/>
                <w:szCs w:val="28"/>
                <w:lang w:val="uz-Cyrl-UZ"/>
              </w:rPr>
              <w:t>platasi</w:t>
            </w:r>
            <w:r w:rsidRPr="00613EF6">
              <w:rPr>
                <w:sz w:val="28"/>
                <w:szCs w:val="28"/>
                <w:lang w:val="uz-Cyrl-UZ"/>
              </w:rPr>
              <w:t>.</w:t>
            </w:r>
          </w:p>
          <w:p w14:paraId="01023E3D" w14:textId="77777777" w:rsidR="009F1118" w:rsidRPr="006716BB" w:rsidRDefault="009F1118" w:rsidP="00E364BD">
            <w:pPr>
              <w:tabs>
                <w:tab w:val="left" w:pos="4320"/>
                <w:tab w:val="left" w:pos="4500"/>
              </w:tabs>
              <w:jc w:val="both"/>
              <w:rPr>
                <w:sz w:val="20"/>
                <w:szCs w:val="20"/>
              </w:rPr>
            </w:pPr>
          </w:p>
          <w:p w14:paraId="4E1A6248" w14:textId="77777777" w:rsidR="009F1118" w:rsidRPr="00613EF6" w:rsidRDefault="009F1118" w:rsidP="00E364BD">
            <w:pPr>
              <w:tabs>
                <w:tab w:val="left" w:pos="4320"/>
                <w:tab w:val="left" w:pos="4500"/>
              </w:tabs>
              <w:jc w:val="both"/>
              <w:rPr>
                <w:sz w:val="28"/>
                <w:szCs w:val="28"/>
                <w:lang w:val="uz-Cyrl-UZ"/>
              </w:rPr>
            </w:pPr>
            <w:r w:rsidRPr="00613EF6">
              <w:rPr>
                <w:sz w:val="28"/>
                <w:szCs w:val="28"/>
                <w:lang w:val="uz-Cyrl-UZ"/>
              </w:rPr>
              <w:t>Ўрнатилган дастурий воситалар билан қилиш қийин бўлганда, компьютер диагнос</w:t>
            </w:r>
            <w:r w:rsidR="006716BB">
              <w:rPr>
                <w:sz w:val="28"/>
                <w:szCs w:val="28"/>
                <w:lang w:val="uz-Cyrl-UZ"/>
              </w:rPr>
              <w:t>-</w:t>
            </w:r>
            <w:r w:rsidRPr="00613EF6">
              <w:rPr>
                <w:sz w:val="28"/>
                <w:szCs w:val="28"/>
                <w:lang w:val="uz-Cyrl-UZ"/>
              </w:rPr>
              <w:t>тикасини амалга оширадиган ёки унинг ўрна</w:t>
            </w:r>
            <w:r w:rsidR="006716BB">
              <w:rPr>
                <w:sz w:val="28"/>
                <w:szCs w:val="28"/>
                <w:lang w:val="uz-Cyrl-UZ"/>
              </w:rPr>
              <w:t>-</w:t>
            </w:r>
            <w:r w:rsidRPr="00613EF6">
              <w:rPr>
                <w:sz w:val="28"/>
                <w:szCs w:val="28"/>
                <w:lang w:val="uz-Cyrl-UZ"/>
              </w:rPr>
              <w:t>тилган диагностикаси имкониятларини кен</w:t>
            </w:r>
            <w:r w:rsidR="006716BB">
              <w:rPr>
                <w:sz w:val="28"/>
                <w:szCs w:val="28"/>
                <w:lang w:val="uz-Cyrl-UZ"/>
              </w:rPr>
              <w:t>-</w:t>
            </w:r>
            <w:r w:rsidRPr="00613EF6">
              <w:rPr>
                <w:sz w:val="28"/>
                <w:szCs w:val="28"/>
                <w:lang w:val="uz-Cyrl-UZ"/>
              </w:rPr>
              <w:t>гайтирадиган махсус кенгайтириш платаси.</w:t>
            </w:r>
          </w:p>
        </w:tc>
      </w:tr>
      <w:tr w:rsidR="009F1118" w:rsidRPr="005D2E87" w14:paraId="011C2915" w14:textId="77777777">
        <w:trPr>
          <w:tblCellSpacing w:w="0" w:type="dxa"/>
          <w:jc w:val="center"/>
        </w:trPr>
        <w:tc>
          <w:tcPr>
            <w:tcW w:w="2079" w:type="pct"/>
          </w:tcPr>
          <w:p w14:paraId="6054198A" w14:textId="77777777" w:rsidR="009F1118" w:rsidRPr="003A0602" w:rsidRDefault="009F1118" w:rsidP="00E70060">
            <w:pPr>
              <w:tabs>
                <w:tab w:val="left" w:pos="4320"/>
                <w:tab w:val="left" w:pos="4500"/>
              </w:tabs>
              <w:rPr>
                <w:b/>
                <w:bCs/>
                <w:sz w:val="28"/>
                <w:szCs w:val="28"/>
                <w:lang w:val="uz-Cyrl-UZ"/>
              </w:rPr>
            </w:pPr>
            <w:r w:rsidRPr="003A0602">
              <w:rPr>
                <w:b/>
                <w:sz w:val="28"/>
                <w:szCs w:val="28"/>
                <w:lang w:val="uz-Cyrl-UZ"/>
              </w:rPr>
              <w:t xml:space="preserve">Диагностический тест </w:t>
            </w:r>
          </w:p>
          <w:p w14:paraId="1564A092" w14:textId="77777777" w:rsidR="009F1118" w:rsidRDefault="009F1118"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diagnostik</w:t>
            </w:r>
            <w:r w:rsidRPr="00F70F84">
              <w:rPr>
                <w:sz w:val="28"/>
                <w:szCs w:val="28"/>
                <w:lang w:val="uz-Cyrl-UZ"/>
              </w:rPr>
              <w:t xml:space="preserve"> </w:t>
            </w:r>
            <w:r>
              <w:rPr>
                <w:sz w:val="28"/>
                <w:szCs w:val="28"/>
                <w:lang w:val="uz-Cyrl-UZ"/>
              </w:rPr>
              <w:t>test</w:t>
            </w:r>
          </w:p>
          <w:p w14:paraId="5070C7EC" w14:textId="0144037A" w:rsidR="009F1118" w:rsidRPr="005B5ED5" w:rsidRDefault="000B536F" w:rsidP="00A36057">
            <w:pPr>
              <w:tabs>
                <w:tab w:val="left" w:pos="4320"/>
                <w:tab w:val="left" w:pos="4500"/>
              </w:tabs>
              <w:rPr>
                <w:sz w:val="28"/>
                <w:szCs w:val="28"/>
              </w:rPr>
            </w:pPr>
            <w:r>
              <w:rPr>
                <w:b/>
                <w:sz w:val="28"/>
                <w:szCs w:val="28"/>
                <w:lang w:val="uz-Cyrl-UZ"/>
              </w:rPr>
              <w:t xml:space="preserve"> </w:t>
            </w:r>
            <w:r w:rsidR="009F1118" w:rsidRPr="00F70F84">
              <w:rPr>
                <w:sz w:val="28"/>
                <w:szCs w:val="28"/>
                <w:lang w:val="uz-Cyrl-UZ"/>
              </w:rPr>
              <w:t>диагностик тест</w:t>
            </w:r>
          </w:p>
          <w:p w14:paraId="11B27C22" w14:textId="77777777" w:rsidR="009F1118" w:rsidRPr="003A0602" w:rsidRDefault="009F1118" w:rsidP="003A0602">
            <w:pPr>
              <w:tabs>
                <w:tab w:val="left" w:pos="4320"/>
                <w:tab w:val="left" w:pos="4500"/>
              </w:tabs>
              <w:rPr>
                <w:sz w:val="28"/>
                <w:szCs w:val="28"/>
                <w:lang w:val="uz-Cyrl-UZ"/>
              </w:rPr>
            </w:pPr>
            <w:r w:rsidRPr="008D6363">
              <w:rPr>
                <w:b/>
                <w:sz w:val="28"/>
                <w:szCs w:val="28"/>
                <w:lang w:val="en-US"/>
              </w:rPr>
              <w:t xml:space="preserve">en </w:t>
            </w:r>
            <w:r w:rsidRPr="00114472">
              <w:rPr>
                <w:sz w:val="28"/>
                <w:szCs w:val="28"/>
                <w:lang w:val="en-US"/>
              </w:rPr>
              <w:t>-</w:t>
            </w:r>
            <w:r w:rsidRPr="003A0602">
              <w:rPr>
                <w:sz w:val="28"/>
                <w:szCs w:val="28"/>
                <w:lang w:val="uz-Cyrl-UZ"/>
              </w:rPr>
              <w:t xml:space="preserve"> diagnostic test </w:t>
            </w:r>
          </w:p>
          <w:p w14:paraId="0750DE33" w14:textId="77777777" w:rsidR="009F1118" w:rsidRPr="003A0602" w:rsidRDefault="009F1118" w:rsidP="00A36057">
            <w:pPr>
              <w:tabs>
                <w:tab w:val="left" w:pos="4320"/>
                <w:tab w:val="left" w:pos="4500"/>
              </w:tabs>
              <w:rPr>
                <w:sz w:val="28"/>
                <w:szCs w:val="28"/>
                <w:lang w:val="en-US"/>
              </w:rPr>
            </w:pPr>
          </w:p>
        </w:tc>
        <w:tc>
          <w:tcPr>
            <w:tcW w:w="2921" w:type="pct"/>
          </w:tcPr>
          <w:p w14:paraId="446906B2" w14:textId="77777777" w:rsidR="009F1118" w:rsidRDefault="009F1118" w:rsidP="00E364BD">
            <w:pPr>
              <w:tabs>
                <w:tab w:val="left" w:pos="4320"/>
                <w:tab w:val="left" w:pos="4500"/>
              </w:tabs>
              <w:jc w:val="both"/>
              <w:rPr>
                <w:sz w:val="28"/>
                <w:szCs w:val="28"/>
                <w:lang w:val="uz-Cyrl-UZ"/>
              </w:rPr>
            </w:pPr>
            <w:r>
              <w:rPr>
                <w:sz w:val="28"/>
                <w:szCs w:val="28"/>
              </w:rPr>
              <w:t xml:space="preserve">Тест, выявляющий ошибки функционирования, в отличие от тестов оценки производительности. </w:t>
            </w:r>
          </w:p>
          <w:p w14:paraId="0C32AF09" w14:textId="77777777" w:rsidR="009F1118" w:rsidRPr="00397A44" w:rsidRDefault="009F1118" w:rsidP="00E364BD">
            <w:pPr>
              <w:tabs>
                <w:tab w:val="left" w:pos="4320"/>
                <w:tab w:val="left" w:pos="4500"/>
              </w:tabs>
              <w:jc w:val="both"/>
              <w:rPr>
                <w:sz w:val="28"/>
                <w:szCs w:val="28"/>
              </w:rPr>
            </w:pPr>
          </w:p>
          <w:p w14:paraId="0F71B3FB" w14:textId="77777777" w:rsidR="009F1118" w:rsidRDefault="009F1118" w:rsidP="00E364BD">
            <w:pPr>
              <w:tabs>
                <w:tab w:val="left" w:pos="4320"/>
                <w:tab w:val="left" w:pos="4500"/>
              </w:tabs>
              <w:jc w:val="both"/>
              <w:rPr>
                <w:sz w:val="28"/>
                <w:szCs w:val="28"/>
                <w:lang w:val="en-US"/>
              </w:rPr>
            </w:pPr>
            <w:r>
              <w:rPr>
                <w:sz w:val="28"/>
                <w:szCs w:val="28"/>
                <w:lang w:val="uz-Cyrl-UZ"/>
              </w:rPr>
              <w:t>Unumdorlikni</w:t>
            </w:r>
            <w:r w:rsidRPr="00F70F84">
              <w:rPr>
                <w:sz w:val="28"/>
                <w:szCs w:val="28"/>
                <w:lang w:val="uz-Cyrl-UZ"/>
              </w:rPr>
              <w:t xml:space="preserve"> </w:t>
            </w:r>
            <w:r>
              <w:rPr>
                <w:sz w:val="28"/>
                <w:szCs w:val="28"/>
                <w:lang w:val="uz-Cyrl-UZ"/>
              </w:rPr>
              <w:t>baholash</w:t>
            </w:r>
            <w:r w:rsidRPr="00F70F84">
              <w:rPr>
                <w:sz w:val="28"/>
                <w:szCs w:val="28"/>
                <w:lang w:val="uz-Cyrl-UZ"/>
              </w:rPr>
              <w:t xml:space="preserve"> </w:t>
            </w:r>
            <w:r>
              <w:rPr>
                <w:sz w:val="28"/>
                <w:szCs w:val="28"/>
                <w:lang w:val="uz-Cyrl-UZ"/>
              </w:rPr>
              <w:t>testlaridan</w:t>
            </w:r>
            <w:r w:rsidRPr="00F70F84">
              <w:rPr>
                <w:sz w:val="28"/>
                <w:szCs w:val="28"/>
                <w:lang w:val="uz-Cyrl-UZ"/>
              </w:rPr>
              <w:t xml:space="preserve"> </w:t>
            </w:r>
            <w:r>
              <w:rPr>
                <w:sz w:val="28"/>
                <w:szCs w:val="28"/>
                <w:lang w:val="uz-Cyrl-UZ"/>
              </w:rPr>
              <w:t>farqli</w:t>
            </w:r>
            <w:r w:rsidRPr="00F70F84">
              <w:rPr>
                <w:sz w:val="28"/>
                <w:szCs w:val="28"/>
                <w:lang w:val="uz-Cyrl-UZ"/>
              </w:rPr>
              <w:t xml:space="preserve"> </w:t>
            </w:r>
            <w:r>
              <w:rPr>
                <w:sz w:val="28"/>
                <w:szCs w:val="28"/>
                <w:lang w:val="uz-Cyrl-UZ"/>
              </w:rPr>
              <w:t>ravish</w:t>
            </w:r>
            <w:r w:rsidR="00B069A9">
              <w:rPr>
                <w:sz w:val="28"/>
                <w:szCs w:val="28"/>
                <w:lang w:val="en-US"/>
              </w:rPr>
              <w:t>-</w:t>
            </w:r>
            <w:r>
              <w:rPr>
                <w:sz w:val="28"/>
                <w:szCs w:val="28"/>
                <w:lang w:val="uz-Cyrl-UZ"/>
              </w:rPr>
              <w:t>da</w:t>
            </w:r>
            <w:r w:rsidRPr="00F70F84">
              <w:rPr>
                <w:sz w:val="28"/>
                <w:szCs w:val="28"/>
                <w:lang w:val="uz-Cyrl-UZ"/>
              </w:rPr>
              <w:t xml:space="preserve">, </w:t>
            </w:r>
            <w:r>
              <w:rPr>
                <w:sz w:val="28"/>
                <w:szCs w:val="28"/>
                <w:lang w:val="uz-Cyrl-UZ"/>
              </w:rPr>
              <w:t>ishlashdagi</w:t>
            </w:r>
            <w:r w:rsidRPr="00F70F84">
              <w:rPr>
                <w:sz w:val="28"/>
                <w:szCs w:val="28"/>
                <w:lang w:val="uz-Cyrl-UZ"/>
              </w:rPr>
              <w:t xml:space="preserve"> </w:t>
            </w:r>
            <w:r>
              <w:rPr>
                <w:sz w:val="28"/>
                <w:szCs w:val="28"/>
                <w:lang w:val="uz-Cyrl-UZ"/>
              </w:rPr>
              <w:t>xatoliklarni aniqlaydigan test.</w:t>
            </w:r>
          </w:p>
          <w:p w14:paraId="18125125" w14:textId="77777777" w:rsidR="009F1118" w:rsidRPr="00B3786A" w:rsidRDefault="009F1118" w:rsidP="00E364BD">
            <w:pPr>
              <w:tabs>
                <w:tab w:val="left" w:pos="4320"/>
                <w:tab w:val="left" w:pos="4500"/>
              </w:tabs>
              <w:jc w:val="both"/>
              <w:rPr>
                <w:sz w:val="28"/>
                <w:szCs w:val="28"/>
                <w:lang w:val="en-US"/>
              </w:rPr>
            </w:pPr>
          </w:p>
          <w:p w14:paraId="11BFAB52" w14:textId="77777777" w:rsidR="009F1118" w:rsidRPr="00F70F84" w:rsidRDefault="009F1118" w:rsidP="00E364BD">
            <w:pPr>
              <w:tabs>
                <w:tab w:val="left" w:pos="4320"/>
                <w:tab w:val="left" w:pos="4500"/>
              </w:tabs>
              <w:jc w:val="both"/>
              <w:rPr>
                <w:sz w:val="28"/>
                <w:szCs w:val="28"/>
                <w:lang w:val="uz-Cyrl-UZ"/>
              </w:rPr>
            </w:pPr>
            <w:r w:rsidRPr="00F70F84">
              <w:rPr>
                <w:sz w:val="28"/>
                <w:szCs w:val="28"/>
                <w:lang w:val="uz-Cyrl-UZ"/>
              </w:rPr>
              <w:t>Унумдорликни баҳолаш тестларидан фарқли равишда, ишлашдаги хатоликларни</w:t>
            </w:r>
            <w:r>
              <w:rPr>
                <w:sz w:val="28"/>
                <w:szCs w:val="28"/>
                <w:lang w:val="uz-Cyrl-UZ"/>
              </w:rPr>
              <w:t xml:space="preserve"> аниқлай</w:t>
            </w:r>
            <w:r w:rsidR="00B069A9">
              <w:rPr>
                <w:sz w:val="28"/>
                <w:szCs w:val="28"/>
                <w:lang w:val="en-US"/>
              </w:rPr>
              <w:t>-</w:t>
            </w:r>
            <w:r>
              <w:rPr>
                <w:sz w:val="28"/>
                <w:szCs w:val="28"/>
                <w:lang w:val="uz-Cyrl-UZ"/>
              </w:rPr>
              <w:t>диган тест.</w:t>
            </w:r>
          </w:p>
        </w:tc>
      </w:tr>
      <w:tr w:rsidR="009F1118" w:rsidRPr="005D2E87" w14:paraId="1ED8AA2A" w14:textId="77777777">
        <w:trPr>
          <w:tblCellSpacing w:w="0" w:type="dxa"/>
          <w:jc w:val="center"/>
        </w:trPr>
        <w:tc>
          <w:tcPr>
            <w:tcW w:w="2079" w:type="pct"/>
          </w:tcPr>
          <w:p w14:paraId="3060B843" w14:textId="77777777" w:rsidR="009F1118" w:rsidRPr="00B622A8" w:rsidRDefault="009F1118" w:rsidP="00DA4325">
            <w:pPr>
              <w:tabs>
                <w:tab w:val="left" w:pos="4320"/>
                <w:tab w:val="left" w:pos="4500"/>
              </w:tabs>
              <w:rPr>
                <w:b/>
                <w:sz w:val="28"/>
                <w:szCs w:val="28"/>
                <w:lang w:val="uz-Cyrl-UZ"/>
              </w:rPr>
            </w:pPr>
            <w:r w:rsidRPr="00B622A8">
              <w:rPr>
                <w:b/>
                <w:sz w:val="28"/>
                <w:szCs w:val="28"/>
                <w:lang w:val="uz-Cyrl-UZ"/>
              </w:rPr>
              <w:t>Диаграмма сущностей и связей</w:t>
            </w:r>
          </w:p>
          <w:p w14:paraId="0989AD93" w14:textId="77777777" w:rsidR="009F1118" w:rsidRDefault="009F1118" w:rsidP="00DA4325">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mohiyatlar</w:t>
            </w:r>
            <w:r w:rsidRPr="003E7921">
              <w:rPr>
                <w:sz w:val="28"/>
                <w:szCs w:val="28"/>
                <w:lang w:val="uz-Cyrl-UZ"/>
              </w:rPr>
              <w:t xml:space="preserve"> </w:t>
            </w:r>
            <w:r>
              <w:rPr>
                <w:sz w:val="28"/>
                <w:szCs w:val="28"/>
                <w:lang w:val="uz-Cyrl-UZ"/>
              </w:rPr>
              <w:t>va</w:t>
            </w:r>
            <w:r w:rsidRPr="003E7921">
              <w:rPr>
                <w:sz w:val="28"/>
                <w:szCs w:val="28"/>
                <w:lang w:val="uz-Cyrl-UZ"/>
              </w:rPr>
              <w:t xml:space="preserve"> </w:t>
            </w:r>
            <w:r>
              <w:rPr>
                <w:sz w:val="28"/>
                <w:szCs w:val="28"/>
                <w:lang w:val="uz-Cyrl-UZ"/>
              </w:rPr>
              <w:t>bog‘liqliklar</w:t>
            </w:r>
            <w:r w:rsidRPr="003E7921">
              <w:rPr>
                <w:sz w:val="28"/>
                <w:szCs w:val="28"/>
                <w:lang w:val="uz-Cyrl-UZ"/>
              </w:rPr>
              <w:t xml:space="preserve"> </w:t>
            </w:r>
            <w:r>
              <w:rPr>
                <w:sz w:val="28"/>
                <w:szCs w:val="28"/>
                <w:lang w:val="uz-Cyrl-UZ"/>
              </w:rPr>
              <w:t>diagrammasi</w:t>
            </w:r>
          </w:p>
          <w:p w14:paraId="01D4871B" w14:textId="2788DACB" w:rsidR="009F1118" w:rsidRDefault="00D7251A" w:rsidP="00A36057">
            <w:pPr>
              <w:tabs>
                <w:tab w:val="left" w:pos="4320"/>
                <w:tab w:val="left" w:pos="4500"/>
              </w:tabs>
              <w:rPr>
                <w:sz w:val="28"/>
                <w:szCs w:val="28"/>
                <w:lang w:val="uz-Cyrl-UZ"/>
              </w:rPr>
            </w:pPr>
            <w:r>
              <w:rPr>
                <w:b/>
                <w:lang w:val="uz-Cyrl-UZ"/>
              </w:rPr>
              <w:t xml:space="preserve"> </w:t>
            </w:r>
            <w:r w:rsidR="009F1118" w:rsidRPr="003E7921">
              <w:rPr>
                <w:sz w:val="28"/>
                <w:szCs w:val="28"/>
                <w:lang w:val="uz-Cyrl-UZ"/>
              </w:rPr>
              <w:t>моҳиятлар ва боғлиқликлар диаграммаси</w:t>
            </w:r>
          </w:p>
          <w:p w14:paraId="514FD676" w14:textId="77777777" w:rsidR="009F1118" w:rsidRPr="00B622A8" w:rsidRDefault="009F1118" w:rsidP="00B622A8">
            <w:pPr>
              <w:tabs>
                <w:tab w:val="left" w:pos="4320"/>
                <w:tab w:val="left" w:pos="4500"/>
              </w:tabs>
              <w:rPr>
                <w:sz w:val="28"/>
                <w:szCs w:val="28"/>
                <w:lang w:val="uz-Cyrl-UZ"/>
              </w:rPr>
            </w:pPr>
            <w:r w:rsidRPr="005B5ED5">
              <w:rPr>
                <w:b/>
                <w:sz w:val="28"/>
                <w:szCs w:val="28"/>
                <w:lang w:val="uz-Cyrl-UZ"/>
              </w:rPr>
              <w:t xml:space="preserve">en </w:t>
            </w:r>
            <w:r w:rsidRPr="00114472">
              <w:rPr>
                <w:sz w:val="28"/>
                <w:szCs w:val="28"/>
                <w:lang w:val="uz-Cyrl-UZ"/>
              </w:rPr>
              <w:t>-</w:t>
            </w:r>
            <w:r w:rsidRPr="00B622A8">
              <w:rPr>
                <w:sz w:val="28"/>
                <w:szCs w:val="28"/>
                <w:lang w:val="uz-Cyrl-UZ"/>
              </w:rPr>
              <w:t xml:space="preserve"> entity-relationship diagram </w:t>
            </w:r>
          </w:p>
          <w:p w14:paraId="7EE33F2D" w14:textId="77777777" w:rsidR="009F1118" w:rsidRPr="003E7921" w:rsidRDefault="009F1118" w:rsidP="00A36057">
            <w:pPr>
              <w:tabs>
                <w:tab w:val="left" w:pos="4320"/>
                <w:tab w:val="left" w:pos="4500"/>
              </w:tabs>
              <w:rPr>
                <w:sz w:val="28"/>
                <w:szCs w:val="28"/>
                <w:lang w:val="uz-Cyrl-UZ"/>
              </w:rPr>
            </w:pPr>
          </w:p>
        </w:tc>
        <w:tc>
          <w:tcPr>
            <w:tcW w:w="2921" w:type="pct"/>
          </w:tcPr>
          <w:p w14:paraId="6EFB9363" w14:textId="77777777" w:rsidR="009F1118" w:rsidRDefault="009F1118" w:rsidP="00E364BD">
            <w:pPr>
              <w:tabs>
                <w:tab w:val="left" w:pos="4320"/>
                <w:tab w:val="left" w:pos="4500"/>
              </w:tabs>
              <w:jc w:val="both"/>
              <w:rPr>
                <w:sz w:val="28"/>
                <w:szCs w:val="28"/>
                <w:lang w:val="uz-Cyrl-UZ"/>
              </w:rPr>
            </w:pPr>
            <w:r>
              <w:rPr>
                <w:sz w:val="28"/>
                <w:szCs w:val="28"/>
              </w:rPr>
              <w:t>Графическое представление множества сущностей</w:t>
            </w:r>
            <w:r w:rsidRPr="0099336E">
              <w:rPr>
                <w:sz w:val="28"/>
                <w:szCs w:val="28"/>
              </w:rPr>
              <w:t xml:space="preserve">, </w:t>
            </w:r>
            <w:r>
              <w:rPr>
                <w:sz w:val="28"/>
                <w:szCs w:val="28"/>
              </w:rPr>
              <w:t>их атрибутов и связей. Описание представляет собой граф, в котором для изображения множества сущностей используется прямоугольники, для атрибутов – овалы, а для связей – ромбы</w:t>
            </w:r>
            <w:r w:rsidRPr="0099336E">
              <w:rPr>
                <w:sz w:val="28"/>
                <w:szCs w:val="28"/>
              </w:rPr>
              <w:t>.</w:t>
            </w:r>
          </w:p>
          <w:p w14:paraId="4452287D" w14:textId="77777777" w:rsidR="009F1118" w:rsidRPr="00235D03" w:rsidRDefault="009F1118" w:rsidP="00E364BD">
            <w:pPr>
              <w:tabs>
                <w:tab w:val="left" w:pos="4320"/>
                <w:tab w:val="left" w:pos="4500"/>
              </w:tabs>
              <w:jc w:val="both"/>
              <w:rPr>
                <w:sz w:val="28"/>
                <w:szCs w:val="28"/>
              </w:rPr>
            </w:pPr>
          </w:p>
          <w:p w14:paraId="1EE81010" w14:textId="77777777" w:rsidR="009F1118" w:rsidRPr="00235D03" w:rsidRDefault="009F1118" w:rsidP="00E364BD">
            <w:pPr>
              <w:tabs>
                <w:tab w:val="left" w:pos="4320"/>
                <w:tab w:val="left" w:pos="4500"/>
              </w:tabs>
              <w:jc w:val="both"/>
              <w:rPr>
                <w:sz w:val="28"/>
                <w:szCs w:val="28"/>
                <w:lang w:val="uz-Cyrl-UZ"/>
              </w:rPr>
            </w:pPr>
            <w:r>
              <w:rPr>
                <w:sz w:val="28"/>
                <w:szCs w:val="28"/>
                <w:lang w:val="uz-Cyrl-UZ"/>
              </w:rPr>
              <w:t>Ko‘plab</w:t>
            </w:r>
            <w:r w:rsidRPr="0086120F">
              <w:rPr>
                <w:sz w:val="28"/>
                <w:szCs w:val="28"/>
                <w:lang w:val="uz-Cyrl-UZ"/>
              </w:rPr>
              <w:t xml:space="preserve"> </w:t>
            </w:r>
            <w:r>
              <w:rPr>
                <w:sz w:val="28"/>
                <w:szCs w:val="28"/>
                <w:lang w:val="uz-Cyrl-UZ"/>
              </w:rPr>
              <w:t>mohiyatlar</w:t>
            </w:r>
            <w:r w:rsidRPr="0086120F">
              <w:rPr>
                <w:sz w:val="28"/>
                <w:szCs w:val="28"/>
                <w:lang w:val="uz-Cyrl-UZ"/>
              </w:rPr>
              <w:t xml:space="preserve"> </w:t>
            </w:r>
            <w:r>
              <w:rPr>
                <w:sz w:val="28"/>
                <w:szCs w:val="28"/>
                <w:lang w:val="uz-Cyrl-UZ"/>
              </w:rPr>
              <w:t>ularning atributlari va bog‘liqliklarining grafik taqdim etilishi. Tavsif</w:t>
            </w:r>
            <w:r w:rsidRPr="0086120F">
              <w:rPr>
                <w:sz w:val="28"/>
                <w:szCs w:val="28"/>
                <w:lang w:val="uz-Cyrl-UZ"/>
              </w:rPr>
              <w:t xml:space="preserve"> </w:t>
            </w:r>
            <w:r>
              <w:rPr>
                <w:sz w:val="28"/>
                <w:szCs w:val="28"/>
                <w:lang w:val="uz-Cyrl-UZ"/>
              </w:rPr>
              <w:t>o‘zida</w:t>
            </w:r>
            <w:r w:rsidRPr="0086120F">
              <w:rPr>
                <w:sz w:val="28"/>
                <w:szCs w:val="28"/>
                <w:lang w:val="uz-Cyrl-UZ"/>
              </w:rPr>
              <w:t xml:space="preserve">, </w:t>
            </w:r>
            <w:r>
              <w:rPr>
                <w:sz w:val="28"/>
                <w:szCs w:val="28"/>
                <w:lang w:val="uz-Cyrl-UZ"/>
              </w:rPr>
              <w:t>ko‘plab</w:t>
            </w:r>
            <w:r w:rsidRPr="0086120F">
              <w:rPr>
                <w:sz w:val="28"/>
                <w:szCs w:val="28"/>
                <w:lang w:val="uz-Cyrl-UZ"/>
              </w:rPr>
              <w:t xml:space="preserve"> </w:t>
            </w:r>
            <w:r>
              <w:rPr>
                <w:sz w:val="28"/>
                <w:szCs w:val="28"/>
                <w:lang w:val="uz-Cyrl-UZ"/>
              </w:rPr>
              <w:t>mohiyatlarni</w:t>
            </w:r>
            <w:r w:rsidRPr="0086120F">
              <w:rPr>
                <w:sz w:val="28"/>
                <w:szCs w:val="28"/>
                <w:lang w:val="uz-Cyrl-UZ"/>
              </w:rPr>
              <w:t xml:space="preserve"> </w:t>
            </w:r>
            <w:r>
              <w:rPr>
                <w:sz w:val="28"/>
                <w:szCs w:val="28"/>
                <w:lang w:val="uz-Cyrl-UZ"/>
              </w:rPr>
              <w:t>aks</w:t>
            </w:r>
            <w:r w:rsidRPr="0086120F">
              <w:rPr>
                <w:sz w:val="28"/>
                <w:szCs w:val="28"/>
                <w:lang w:val="uz-Cyrl-UZ"/>
              </w:rPr>
              <w:t xml:space="preserve"> </w:t>
            </w:r>
            <w:r>
              <w:rPr>
                <w:sz w:val="28"/>
                <w:szCs w:val="28"/>
                <w:lang w:val="uz-Cyrl-UZ"/>
              </w:rPr>
              <w:t>ettirish</w:t>
            </w:r>
            <w:r w:rsidRPr="0086120F">
              <w:rPr>
                <w:sz w:val="28"/>
                <w:szCs w:val="28"/>
                <w:lang w:val="uz-Cyrl-UZ"/>
              </w:rPr>
              <w:t xml:space="preserve"> </w:t>
            </w:r>
            <w:r>
              <w:rPr>
                <w:sz w:val="28"/>
                <w:szCs w:val="28"/>
                <w:lang w:val="uz-Cyrl-UZ"/>
              </w:rPr>
              <w:t>uchun</w:t>
            </w:r>
            <w:r w:rsidRPr="0086120F">
              <w:rPr>
                <w:sz w:val="28"/>
                <w:szCs w:val="28"/>
                <w:lang w:val="uz-Cyrl-UZ"/>
              </w:rPr>
              <w:t xml:space="preserve"> </w:t>
            </w:r>
            <w:r>
              <w:rPr>
                <w:sz w:val="28"/>
                <w:szCs w:val="28"/>
                <w:lang w:val="uz-Cyrl-UZ"/>
              </w:rPr>
              <w:t>to‘g‘ri</w:t>
            </w:r>
            <w:r w:rsidRPr="0086120F">
              <w:rPr>
                <w:sz w:val="28"/>
                <w:szCs w:val="28"/>
                <w:lang w:val="uz-Cyrl-UZ"/>
              </w:rPr>
              <w:t xml:space="preserve"> </w:t>
            </w:r>
            <w:r>
              <w:rPr>
                <w:sz w:val="28"/>
                <w:szCs w:val="28"/>
                <w:lang w:val="uz-Cyrl-UZ"/>
              </w:rPr>
              <w:t>burchaklardan</w:t>
            </w:r>
            <w:r w:rsidRPr="0086120F">
              <w:rPr>
                <w:sz w:val="28"/>
                <w:szCs w:val="28"/>
                <w:lang w:val="uz-Cyrl-UZ"/>
              </w:rPr>
              <w:t xml:space="preserve">, </w:t>
            </w:r>
            <w:r>
              <w:rPr>
                <w:sz w:val="28"/>
                <w:szCs w:val="28"/>
                <w:lang w:val="uz-Cyrl-UZ"/>
              </w:rPr>
              <w:t>atributlar</w:t>
            </w:r>
            <w:r w:rsidRPr="0086120F">
              <w:rPr>
                <w:sz w:val="28"/>
                <w:szCs w:val="28"/>
                <w:lang w:val="uz-Cyrl-UZ"/>
              </w:rPr>
              <w:t xml:space="preserve"> </w:t>
            </w:r>
            <w:r>
              <w:rPr>
                <w:sz w:val="28"/>
                <w:szCs w:val="28"/>
                <w:lang w:val="uz-Cyrl-UZ"/>
              </w:rPr>
              <w:t>uchun</w:t>
            </w:r>
            <w:r w:rsidRPr="0086120F">
              <w:rPr>
                <w:sz w:val="28"/>
                <w:szCs w:val="28"/>
                <w:lang w:val="uz-Cyrl-UZ"/>
              </w:rPr>
              <w:t xml:space="preserve"> – </w:t>
            </w:r>
            <w:r>
              <w:rPr>
                <w:sz w:val="28"/>
                <w:szCs w:val="28"/>
                <w:lang w:val="uz-Cyrl-UZ"/>
              </w:rPr>
              <w:t>ovallar</w:t>
            </w:r>
            <w:r w:rsidR="00861199">
              <w:rPr>
                <w:sz w:val="28"/>
                <w:szCs w:val="28"/>
                <w:lang w:val="uz-Cyrl-UZ"/>
              </w:rPr>
              <w:t>-</w:t>
            </w:r>
            <w:r>
              <w:rPr>
                <w:sz w:val="28"/>
                <w:szCs w:val="28"/>
                <w:lang w:val="uz-Cyrl-UZ"/>
              </w:rPr>
              <w:t>dan</w:t>
            </w:r>
            <w:r w:rsidRPr="0086120F">
              <w:rPr>
                <w:sz w:val="28"/>
                <w:szCs w:val="28"/>
                <w:lang w:val="uz-Cyrl-UZ"/>
              </w:rPr>
              <w:t>,</w:t>
            </w:r>
            <w:r>
              <w:rPr>
                <w:sz w:val="28"/>
                <w:szCs w:val="28"/>
                <w:lang w:val="uz-Cyrl-UZ"/>
              </w:rPr>
              <w:t xml:space="preserve"> bog‘liqliklar uchun romblardan foydalani</w:t>
            </w:r>
            <w:r w:rsidR="00861199">
              <w:rPr>
                <w:sz w:val="28"/>
                <w:szCs w:val="28"/>
                <w:lang w:val="uz-Cyrl-UZ"/>
              </w:rPr>
              <w:t>-</w:t>
            </w:r>
            <w:r>
              <w:rPr>
                <w:sz w:val="28"/>
                <w:szCs w:val="28"/>
                <w:lang w:val="uz-Cyrl-UZ"/>
              </w:rPr>
              <w:t>ladigan grafni ifodalaydi.</w:t>
            </w:r>
          </w:p>
          <w:p w14:paraId="47BD08AF" w14:textId="77777777" w:rsidR="009F1118" w:rsidRPr="00235D03" w:rsidRDefault="009F1118" w:rsidP="00E364BD">
            <w:pPr>
              <w:tabs>
                <w:tab w:val="left" w:pos="4320"/>
                <w:tab w:val="left" w:pos="4500"/>
              </w:tabs>
              <w:jc w:val="both"/>
              <w:rPr>
                <w:sz w:val="28"/>
                <w:szCs w:val="28"/>
                <w:lang w:val="uz-Cyrl-UZ"/>
              </w:rPr>
            </w:pPr>
          </w:p>
          <w:p w14:paraId="3A02F75E" w14:textId="77777777" w:rsidR="006716BB" w:rsidRPr="00B069A9" w:rsidRDefault="009F1118" w:rsidP="00E364BD">
            <w:pPr>
              <w:tabs>
                <w:tab w:val="left" w:pos="4320"/>
                <w:tab w:val="left" w:pos="4500"/>
              </w:tabs>
              <w:jc w:val="both"/>
              <w:rPr>
                <w:sz w:val="28"/>
                <w:szCs w:val="28"/>
                <w:lang w:val="uz-Cyrl-UZ"/>
              </w:rPr>
            </w:pPr>
            <w:r w:rsidRPr="0086120F">
              <w:rPr>
                <w:sz w:val="28"/>
                <w:szCs w:val="28"/>
                <w:lang w:val="uz-Cyrl-UZ"/>
              </w:rPr>
              <w:t>Кўплаб моҳиятлар уларнинг</w:t>
            </w:r>
            <w:r>
              <w:rPr>
                <w:sz w:val="28"/>
                <w:szCs w:val="28"/>
                <w:lang w:val="uz-Cyrl-UZ"/>
              </w:rPr>
              <w:t xml:space="preserve"> атрибутлари ва </w:t>
            </w:r>
            <w:r>
              <w:rPr>
                <w:sz w:val="28"/>
                <w:szCs w:val="28"/>
                <w:lang w:val="uz-Cyrl-UZ"/>
              </w:rPr>
              <w:lastRenderedPageBreak/>
              <w:t xml:space="preserve">боғлиқликларининг график тақдим этилиши. </w:t>
            </w:r>
            <w:r w:rsidRPr="0086120F">
              <w:rPr>
                <w:sz w:val="28"/>
                <w:szCs w:val="28"/>
                <w:lang w:val="uz-Cyrl-UZ"/>
              </w:rPr>
              <w:t>Тавсиф ўзида, кўплаб моҳиятларни акс эттириш учун тўғри бурчаклардан, атрибутлар учун – оваллардан,</w:t>
            </w:r>
            <w:r>
              <w:rPr>
                <w:sz w:val="28"/>
                <w:szCs w:val="28"/>
                <w:lang w:val="uz-Cyrl-UZ"/>
              </w:rPr>
              <w:t xml:space="preserve"> боғлиқликлар учун ромблардан фойдаланиладиган графни ифодалайди.</w:t>
            </w:r>
          </w:p>
        </w:tc>
      </w:tr>
      <w:tr w:rsidR="009F1118" w:rsidRPr="002E1867" w14:paraId="63EB0E05" w14:textId="77777777">
        <w:trPr>
          <w:tblCellSpacing w:w="0" w:type="dxa"/>
          <w:jc w:val="center"/>
        </w:trPr>
        <w:tc>
          <w:tcPr>
            <w:tcW w:w="2079" w:type="pct"/>
          </w:tcPr>
          <w:p w14:paraId="7904DF00" w14:textId="77777777" w:rsidR="009F1118" w:rsidRPr="001C7AA6" w:rsidRDefault="009F1118" w:rsidP="001A4444">
            <w:pPr>
              <w:tabs>
                <w:tab w:val="left" w:pos="4320"/>
                <w:tab w:val="left" w:pos="4500"/>
              </w:tabs>
              <w:rPr>
                <w:b/>
                <w:sz w:val="28"/>
                <w:szCs w:val="28"/>
                <w:lang w:val="uz-Cyrl-UZ"/>
              </w:rPr>
            </w:pPr>
            <w:r w:rsidRPr="001C7AA6">
              <w:rPr>
                <w:b/>
                <w:sz w:val="28"/>
                <w:szCs w:val="28"/>
                <w:lang w:val="uz-Cyrl-UZ"/>
              </w:rPr>
              <w:lastRenderedPageBreak/>
              <w:t>Диаграмма, схема</w:t>
            </w:r>
          </w:p>
          <w:p w14:paraId="4AEC09B9" w14:textId="77777777" w:rsidR="009F1118" w:rsidRDefault="009F1118" w:rsidP="00F57EF5">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1C7AA6">
              <w:rPr>
                <w:sz w:val="28"/>
                <w:szCs w:val="28"/>
                <w:lang w:val="uz-Cyrl-UZ"/>
              </w:rPr>
              <w:t xml:space="preserve"> diagramma, sxema</w:t>
            </w:r>
          </w:p>
          <w:p w14:paraId="5C3DC876" w14:textId="56099BD1" w:rsidR="009F1118" w:rsidRPr="001C7AA6" w:rsidRDefault="000B536F" w:rsidP="001A4444">
            <w:pPr>
              <w:tabs>
                <w:tab w:val="left" w:pos="4320"/>
                <w:tab w:val="left" w:pos="4500"/>
              </w:tabs>
              <w:rPr>
                <w:sz w:val="28"/>
                <w:szCs w:val="28"/>
                <w:lang w:val="uz-Cyrl-UZ"/>
              </w:rPr>
            </w:pPr>
            <w:r>
              <w:rPr>
                <w:b/>
                <w:sz w:val="28"/>
                <w:szCs w:val="28"/>
                <w:lang w:val="uz-Cyrl-UZ"/>
              </w:rPr>
              <w:t xml:space="preserve"> </w:t>
            </w:r>
            <w:r w:rsidR="009F1118" w:rsidRPr="001C7AA6">
              <w:rPr>
                <w:sz w:val="28"/>
                <w:szCs w:val="28"/>
                <w:lang w:val="uz-Cyrl-UZ"/>
              </w:rPr>
              <w:t>диаграмма, схема</w:t>
            </w:r>
          </w:p>
          <w:p w14:paraId="494030EE" w14:textId="77777777" w:rsidR="009F1118" w:rsidRPr="00EB1DFB" w:rsidRDefault="009F1118" w:rsidP="00EB1DFB">
            <w:pPr>
              <w:tabs>
                <w:tab w:val="left" w:pos="4320"/>
                <w:tab w:val="left" w:pos="4500"/>
              </w:tabs>
              <w:rPr>
                <w:sz w:val="28"/>
                <w:szCs w:val="28"/>
              </w:rPr>
            </w:pPr>
            <w:r w:rsidRPr="008F0DDF">
              <w:rPr>
                <w:b/>
                <w:sz w:val="28"/>
                <w:szCs w:val="28"/>
                <w:lang w:val="en-US"/>
              </w:rPr>
              <w:t xml:space="preserve">en </w:t>
            </w:r>
            <w:r w:rsidRPr="00114472">
              <w:rPr>
                <w:sz w:val="28"/>
                <w:szCs w:val="28"/>
                <w:lang w:val="en-US"/>
              </w:rPr>
              <w:t>-</w:t>
            </w:r>
            <w:r>
              <w:rPr>
                <w:b/>
                <w:sz w:val="28"/>
                <w:szCs w:val="28"/>
                <w:lang w:val="en-US"/>
              </w:rPr>
              <w:t xml:space="preserve"> </w:t>
            </w:r>
            <w:r w:rsidRPr="00EB1DFB">
              <w:rPr>
                <w:sz w:val="28"/>
                <w:szCs w:val="28"/>
                <w:lang w:val="uz-Cyrl-UZ"/>
              </w:rPr>
              <w:t>c</w:t>
            </w:r>
            <w:r w:rsidRPr="00EB1DFB">
              <w:rPr>
                <w:sz w:val="28"/>
                <w:szCs w:val="28"/>
                <w:lang w:val="en-US"/>
              </w:rPr>
              <w:t>hart</w:t>
            </w:r>
            <w:r w:rsidRPr="00EB1DFB">
              <w:rPr>
                <w:sz w:val="28"/>
                <w:szCs w:val="28"/>
              </w:rPr>
              <w:t xml:space="preserve"> </w:t>
            </w:r>
          </w:p>
          <w:p w14:paraId="3EA2010A" w14:textId="77777777" w:rsidR="009F1118" w:rsidRPr="00EB1DFB" w:rsidRDefault="009F1118" w:rsidP="001A4444">
            <w:pPr>
              <w:tabs>
                <w:tab w:val="left" w:pos="4320"/>
                <w:tab w:val="left" w:pos="4500"/>
              </w:tabs>
              <w:rPr>
                <w:b/>
                <w:sz w:val="28"/>
                <w:szCs w:val="28"/>
                <w:lang w:val="en-US"/>
              </w:rPr>
            </w:pPr>
          </w:p>
        </w:tc>
        <w:tc>
          <w:tcPr>
            <w:tcW w:w="2921" w:type="pct"/>
          </w:tcPr>
          <w:p w14:paraId="680EA9A8" w14:textId="77777777" w:rsidR="009F1118" w:rsidRDefault="009F1118" w:rsidP="00E364BD">
            <w:pPr>
              <w:tabs>
                <w:tab w:val="left" w:pos="4320"/>
                <w:tab w:val="left" w:pos="4500"/>
              </w:tabs>
              <w:jc w:val="both"/>
              <w:rPr>
                <w:sz w:val="28"/>
                <w:szCs w:val="28"/>
                <w:lang w:val="uz-Cyrl-UZ"/>
              </w:rPr>
            </w:pPr>
            <w:r>
              <w:rPr>
                <w:sz w:val="28"/>
                <w:szCs w:val="28"/>
              </w:rPr>
              <w:t>Графическая схема, представленная в виде рисунка и демонстрирующая данные или отношения между группами данных.</w:t>
            </w:r>
          </w:p>
          <w:p w14:paraId="158F87BF" w14:textId="77777777" w:rsidR="009F1118" w:rsidRPr="003A72AB" w:rsidRDefault="009F1118" w:rsidP="00E364BD">
            <w:pPr>
              <w:tabs>
                <w:tab w:val="left" w:pos="4320"/>
                <w:tab w:val="left" w:pos="4500"/>
              </w:tabs>
              <w:jc w:val="both"/>
              <w:rPr>
                <w:sz w:val="28"/>
                <w:szCs w:val="28"/>
              </w:rPr>
            </w:pPr>
          </w:p>
          <w:p w14:paraId="3E576B93" w14:textId="77777777" w:rsidR="009F1118" w:rsidRPr="003A72AB" w:rsidRDefault="009F1118" w:rsidP="00E364BD">
            <w:pPr>
              <w:tabs>
                <w:tab w:val="left" w:pos="4320"/>
                <w:tab w:val="left" w:pos="4500"/>
              </w:tabs>
              <w:jc w:val="both"/>
              <w:rPr>
                <w:sz w:val="28"/>
                <w:szCs w:val="28"/>
              </w:rPr>
            </w:pPr>
            <w:r>
              <w:rPr>
                <w:sz w:val="28"/>
                <w:szCs w:val="28"/>
                <w:lang w:val="uz-Cyrl-UZ"/>
              </w:rPr>
              <w:t>Rasm</w:t>
            </w:r>
            <w:r w:rsidRPr="002E1867">
              <w:rPr>
                <w:sz w:val="28"/>
                <w:szCs w:val="28"/>
                <w:lang w:val="uz-Cyrl-UZ"/>
              </w:rPr>
              <w:t xml:space="preserve"> </w:t>
            </w:r>
            <w:r>
              <w:rPr>
                <w:sz w:val="28"/>
                <w:szCs w:val="28"/>
                <w:lang w:val="uz-Cyrl-UZ"/>
              </w:rPr>
              <w:t>ko‘rinishida</w:t>
            </w:r>
            <w:r w:rsidRPr="002E1867">
              <w:rPr>
                <w:sz w:val="28"/>
                <w:szCs w:val="28"/>
                <w:lang w:val="uz-Cyrl-UZ"/>
              </w:rPr>
              <w:t xml:space="preserve"> </w:t>
            </w:r>
            <w:r>
              <w:rPr>
                <w:sz w:val="28"/>
                <w:szCs w:val="28"/>
                <w:lang w:val="uz-Cyrl-UZ"/>
              </w:rPr>
              <w:t>taqdim</w:t>
            </w:r>
            <w:r w:rsidRPr="002E1867">
              <w:rPr>
                <w:sz w:val="28"/>
                <w:szCs w:val="28"/>
                <w:lang w:val="uz-Cyrl-UZ"/>
              </w:rPr>
              <w:t xml:space="preserve"> </w:t>
            </w:r>
            <w:r>
              <w:rPr>
                <w:sz w:val="28"/>
                <w:szCs w:val="28"/>
                <w:lang w:val="uz-Cyrl-UZ"/>
              </w:rPr>
              <w:t>etilgan</w:t>
            </w:r>
            <w:r w:rsidRPr="002E1867">
              <w:rPr>
                <w:sz w:val="28"/>
                <w:szCs w:val="28"/>
                <w:lang w:val="uz-Cyrl-UZ"/>
              </w:rPr>
              <w:t xml:space="preserve"> </w:t>
            </w:r>
            <w:r>
              <w:rPr>
                <w:sz w:val="28"/>
                <w:szCs w:val="28"/>
                <w:lang w:val="uz-Cyrl-UZ"/>
              </w:rPr>
              <w:t>va</w:t>
            </w:r>
            <w:r w:rsidRPr="002E1867">
              <w:rPr>
                <w:sz w:val="28"/>
                <w:szCs w:val="28"/>
                <w:lang w:val="uz-Cyrl-UZ"/>
              </w:rPr>
              <w:t xml:space="preserve"> </w:t>
            </w:r>
            <w:r>
              <w:rPr>
                <w:sz w:val="28"/>
                <w:szCs w:val="28"/>
                <w:lang w:val="uz-Cyrl-UZ"/>
              </w:rPr>
              <w:t>ma’lumot</w:t>
            </w:r>
            <w:r w:rsidR="006716BB">
              <w:rPr>
                <w:sz w:val="28"/>
                <w:szCs w:val="28"/>
                <w:lang w:val="uz-Cyrl-UZ"/>
              </w:rPr>
              <w:t>-</w:t>
            </w:r>
            <w:r>
              <w:rPr>
                <w:sz w:val="28"/>
                <w:szCs w:val="28"/>
                <w:lang w:val="uz-Cyrl-UZ"/>
              </w:rPr>
              <w:t>larni</w:t>
            </w:r>
            <w:r w:rsidRPr="002E1867">
              <w:rPr>
                <w:sz w:val="28"/>
                <w:szCs w:val="28"/>
                <w:lang w:val="uz-Cyrl-UZ"/>
              </w:rPr>
              <w:t xml:space="preserve"> </w:t>
            </w:r>
            <w:r>
              <w:rPr>
                <w:sz w:val="28"/>
                <w:szCs w:val="28"/>
                <w:lang w:val="uz-Cyrl-UZ"/>
              </w:rPr>
              <w:t>yoki</w:t>
            </w:r>
            <w:r w:rsidRPr="002E1867">
              <w:rPr>
                <w:sz w:val="28"/>
                <w:szCs w:val="28"/>
                <w:lang w:val="uz-Cyrl-UZ"/>
              </w:rPr>
              <w:t xml:space="preserve"> </w:t>
            </w:r>
            <w:r>
              <w:rPr>
                <w:sz w:val="28"/>
                <w:szCs w:val="28"/>
                <w:lang w:val="uz-Cyrl-UZ"/>
              </w:rPr>
              <w:t>ma’lumotlar</w:t>
            </w:r>
            <w:r w:rsidRPr="002E1867">
              <w:rPr>
                <w:sz w:val="28"/>
                <w:szCs w:val="28"/>
                <w:lang w:val="uz-Cyrl-UZ"/>
              </w:rPr>
              <w:t xml:space="preserve"> </w:t>
            </w:r>
            <w:r>
              <w:rPr>
                <w:sz w:val="28"/>
                <w:szCs w:val="28"/>
                <w:lang w:val="uz-Cyrl-UZ"/>
              </w:rPr>
              <w:t>guruhlari</w:t>
            </w:r>
            <w:r w:rsidRPr="002E1867">
              <w:rPr>
                <w:sz w:val="28"/>
                <w:szCs w:val="28"/>
                <w:lang w:val="uz-Cyrl-UZ"/>
              </w:rPr>
              <w:t xml:space="preserve"> </w:t>
            </w:r>
            <w:r>
              <w:rPr>
                <w:sz w:val="28"/>
                <w:szCs w:val="28"/>
                <w:lang w:val="uz-Cyrl-UZ"/>
              </w:rPr>
              <w:t>o‘rtasidagi</w:t>
            </w:r>
            <w:r w:rsidRPr="002E1867">
              <w:rPr>
                <w:sz w:val="28"/>
                <w:szCs w:val="28"/>
                <w:lang w:val="uz-Cyrl-UZ"/>
              </w:rPr>
              <w:t xml:space="preserve"> </w:t>
            </w:r>
            <w:r>
              <w:rPr>
                <w:sz w:val="28"/>
                <w:szCs w:val="28"/>
                <w:lang w:val="uz-Cyrl-UZ"/>
              </w:rPr>
              <w:t>nisbatni</w:t>
            </w:r>
            <w:r w:rsidRPr="002E1867">
              <w:rPr>
                <w:sz w:val="28"/>
                <w:szCs w:val="28"/>
                <w:lang w:val="uz-Cyrl-UZ"/>
              </w:rPr>
              <w:t xml:space="preserve"> </w:t>
            </w:r>
            <w:r>
              <w:rPr>
                <w:sz w:val="28"/>
                <w:szCs w:val="28"/>
                <w:lang w:val="uz-Cyrl-UZ"/>
              </w:rPr>
              <w:t>ko‘rsatadigan</w:t>
            </w:r>
            <w:r w:rsidRPr="002E1867">
              <w:rPr>
                <w:sz w:val="28"/>
                <w:szCs w:val="28"/>
                <w:lang w:val="uz-Cyrl-UZ"/>
              </w:rPr>
              <w:t xml:space="preserve"> </w:t>
            </w:r>
            <w:r>
              <w:rPr>
                <w:sz w:val="28"/>
                <w:szCs w:val="28"/>
                <w:lang w:val="uz-Cyrl-UZ"/>
              </w:rPr>
              <w:t>grafik</w:t>
            </w:r>
            <w:r w:rsidRPr="002E1867">
              <w:rPr>
                <w:sz w:val="28"/>
                <w:szCs w:val="28"/>
                <w:lang w:val="uz-Cyrl-UZ"/>
              </w:rPr>
              <w:t xml:space="preserve"> </w:t>
            </w:r>
            <w:r>
              <w:rPr>
                <w:sz w:val="28"/>
                <w:szCs w:val="28"/>
                <w:lang w:val="uz-Cyrl-UZ"/>
              </w:rPr>
              <w:t>sxema</w:t>
            </w:r>
            <w:r w:rsidRPr="002E1867">
              <w:rPr>
                <w:sz w:val="28"/>
                <w:szCs w:val="28"/>
                <w:lang w:val="uz-Cyrl-UZ"/>
              </w:rPr>
              <w:t>.</w:t>
            </w:r>
          </w:p>
          <w:p w14:paraId="3AC6C14A" w14:textId="77777777" w:rsidR="009F1118" w:rsidRPr="003A72AB" w:rsidRDefault="009F1118" w:rsidP="00E364BD">
            <w:pPr>
              <w:tabs>
                <w:tab w:val="left" w:pos="4320"/>
                <w:tab w:val="left" w:pos="4500"/>
              </w:tabs>
              <w:jc w:val="both"/>
              <w:rPr>
                <w:sz w:val="28"/>
                <w:szCs w:val="28"/>
              </w:rPr>
            </w:pPr>
          </w:p>
          <w:p w14:paraId="75F21A62" w14:textId="77777777" w:rsidR="009F1118" w:rsidRPr="002E1867" w:rsidRDefault="009F1118" w:rsidP="00E364BD">
            <w:pPr>
              <w:tabs>
                <w:tab w:val="left" w:pos="4320"/>
                <w:tab w:val="left" w:pos="4500"/>
              </w:tabs>
              <w:jc w:val="both"/>
              <w:rPr>
                <w:sz w:val="28"/>
                <w:szCs w:val="28"/>
                <w:lang w:val="uz-Cyrl-UZ"/>
              </w:rPr>
            </w:pPr>
            <w:r w:rsidRPr="002E1867">
              <w:rPr>
                <w:sz w:val="28"/>
                <w:szCs w:val="28"/>
                <w:lang w:val="uz-Cyrl-UZ"/>
              </w:rPr>
              <w:t>Расм кўринишида тақдим этилган ва маълумотларни ёки маълумотлар гуруҳлари ўртасидаги нисбатни кўрсатадиган график схема.</w:t>
            </w:r>
          </w:p>
        </w:tc>
      </w:tr>
      <w:tr w:rsidR="009F1118" w:rsidRPr="003E387B" w14:paraId="7233E046" w14:textId="77777777">
        <w:trPr>
          <w:tblCellSpacing w:w="0" w:type="dxa"/>
          <w:jc w:val="center"/>
        </w:trPr>
        <w:tc>
          <w:tcPr>
            <w:tcW w:w="2079" w:type="pct"/>
          </w:tcPr>
          <w:p w14:paraId="4B85CFB9" w14:textId="77777777" w:rsidR="009F1118" w:rsidRPr="003A0602" w:rsidRDefault="009F1118" w:rsidP="00E70060">
            <w:pPr>
              <w:tabs>
                <w:tab w:val="left" w:pos="4320"/>
                <w:tab w:val="left" w:pos="4500"/>
              </w:tabs>
              <w:rPr>
                <w:b/>
                <w:bCs/>
                <w:sz w:val="28"/>
                <w:szCs w:val="28"/>
                <w:lang w:val="uz-Cyrl-UZ"/>
              </w:rPr>
            </w:pPr>
            <w:r w:rsidRPr="001C7AA6">
              <w:rPr>
                <w:b/>
                <w:sz w:val="28"/>
                <w:szCs w:val="28"/>
                <w:lang w:val="uz-Cyrl-UZ"/>
              </w:rPr>
              <w:t>Диалог</w:t>
            </w:r>
            <w:r w:rsidRPr="003A0602">
              <w:rPr>
                <w:b/>
                <w:bCs/>
                <w:sz w:val="28"/>
                <w:szCs w:val="28"/>
                <w:lang w:val="uz-Cyrl-UZ"/>
              </w:rPr>
              <w:t xml:space="preserve"> </w:t>
            </w:r>
          </w:p>
          <w:p w14:paraId="677EDA59" w14:textId="77777777" w:rsidR="009F1118" w:rsidRDefault="009F1118"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dialog</w:t>
            </w:r>
          </w:p>
          <w:p w14:paraId="088B88FD" w14:textId="53A85654" w:rsidR="009F1118" w:rsidRPr="001C7AA6" w:rsidRDefault="000B536F" w:rsidP="00A36057">
            <w:pPr>
              <w:tabs>
                <w:tab w:val="left" w:pos="4320"/>
                <w:tab w:val="left" w:pos="4500"/>
              </w:tabs>
              <w:rPr>
                <w:sz w:val="28"/>
                <w:szCs w:val="28"/>
                <w:lang w:val="uz-Cyrl-UZ"/>
              </w:rPr>
            </w:pPr>
            <w:r>
              <w:rPr>
                <w:b/>
                <w:sz w:val="28"/>
                <w:szCs w:val="28"/>
                <w:lang w:val="uz-Cyrl-UZ"/>
              </w:rPr>
              <w:t xml:space="preserve"> </w:t>
            </w:r>
            <w:r w:rsidR="009F1118" w:rsidRPr="00FC6135">
              <w:rPr>
                <w:sz w:val="28"/>
                <w:szCs w:val="28"/>
                <w:lang w:val="uz-Cyrl-UZ"/>
              </w:rPr>
              <w:t>диалог</w:t>
            </w:r>
          </w:p>
          <w:p w14:paraId="6C1300AA" w14:textId="77777777" w:rsidR="009F1118" w:rsidRPr="003A0602" w:rsidRDefault="009F1118" w:rsidP="003A0602">
            <w:pPr>
              <w:tabs>
                <w:tab w:val="left" w:pos="4320"/>
                <w:tab w:val="left" w:pos="4500"/>
              </w:tabs>
              <w:rPr>
                <w:sz w:val="28"/>
                <w:szCs w:val="28"/>
                <w:lang w:val="uz-Cyrl-UZ"/>
              </w:rPr>
            </w:pPr>
            <w:r w:rsidRPr="001C7AA6">
              <w:rPr>
                <w:b/>
                <w:sz w:val="28"/>
                <w:szCs w:val="28"/>
                <w:lang w:val="uz-Cyrl-UZ"/>
              </w:rPr>
              <w:t xml:space="preserve">en </w:t>
            </w:r>
            <w:r w:rsidRPr="001F6236">
              <w:rPr>
                <w:sz w:val="28"/>
                <w:szCs w:val="28"/>
                <w:lang w:val="uz-Cyrl-UZ"/>
              </w:rPr>
              <w:t>-</w:t>
            </w:r>
            <w:r w:rsidRPr="001C7AA6">
              <w:rPr>
                <w:b/>
                <w:sz w:val="28"/>
                <w:szCs w:val="28"/>
                <w:lang w:val="uz-Cyrl-UZ"/>
              </w:rPr>
              <w:t xml:space="preserve"> </w:t>
            </w:r>
            <w:r w:rsidRPr="001C7AA6">
              <w:rPr>
                <w:sz w:val="28"/>
                <w:szCs w:val="28"/>
                <w:lang w:val="uz-Cyrl-UZ"/>
              </w:rPr>
              <w:t xml:space="preserve">dialog </w:t>
            </w:r>
          </w:p>
          <w:p w14:paraId="300D60C9" w14:textId="77777777" w:rsidR="009F1118" w:rsidRPr="001C7AA6" w:rsidRDefault="009F1118" w:rsidP="00A36057">
            <w:pPr>
              <w:tabs>
                <w:tab w:val="left" w:pos="4320"/>
                <w:tab w:val="left" w:pos="4500"/>
              </w:tabs>
              <w:rPr>
                <w:sz w:val="28"/>
                <w:szCs w:val="28"/>
                <w:lang w:val="uz-Cyrl-UZ"/>
              </w:rPr>
            </w:pPr>
          </w:p>
        </w:tc>
        <w:tc>
          <w:tcPr>
            <w:tcW w:w="2921" w:type="pct"/>
          </w:tcPr>
          <w:p w14:paraId="0C46CF92" w14:textId="77777777" w:rsidR="009F1118" w:rsidRDefault="009F1118" w:rsidP="00E364BD">
            <w:pPr>
              <w:tabs>
                <w:tab w:val="left" w:pos="4320"/>
                <w:tab w:val="left" w:pos="4500"/>
              </w:tabs>
              <w:jc w:val="both"/>
              <w:rPr>
                <w:sz w:val="28"/>
                <w:szCs w:val="28"/>
                <w:lang w:val="uz-Cyrl-UZ"/>
              </w:rPr>
            </w:pPr>
            <w:r>
              <w:rPr>
                <w:sz w:val="28"/>
                <w:szCs w:val="28"/>
              </w:rPr>
              <w:t>Один из видов взаимодействия пользователя с компьютером, при котором пользователь вводит запросы и получает на них ответы или уточняющие вопросы</w:t>
            </w:r>
            <w:r w:rsidRPr="0099336E">
              <w:rPr>
                <w:sz w:val="28"/>
                <w:szCs w:val="28"/>
              </w:rPr>
              <w:t>.</w:t>
            </w:r>
          </w:p>
          <w:p w14:paraId="1395D1A2" w14:textId="77777777" w:rsidR="009F1118" w:rsidRPr="006716BB" w:rsidRDefault="009F1118" w:rsidP="00E364BD">
            <w:pPr>
              <w:tabs>
                <w:tab w:val="left" w:pos="4320"/>
                <w:tab w:val="left" w:pos="4500"/>
              </w:tabs>
              <w:jc w:val="both"/>
              <w:rPr>
                <w:sz w:val="20"/>
                <w:szCs w:val="20"/>
              </w:rPr>
            </w:pPr>
          </w:p>
          <w:p w14:paraId="7597F32A" w14:textId="77777777" w:rsidR="009F1118" w:rsidRDefault="009F1118" w:rsidP="00E364BD">
            <w:pPr>
              <w:tabs>
                <w:tab w:val="left" w:pos="4320"/>
                <w:tab w:val="left" w:pos="4500"/>
              </w:tabs>
              <w:jc w:val="both"/>
              <w:rPr>
                <w:sz w:val="28"/>
                <w:szCs w:val="28"/>
                <w:lang w:val="en-US"/>
              </w:rPr>
            </w:pPr>
            <w:r w:rsidRPr="0099137E">
              <w:rPr>
                <w:sz w:val="28"/>
                <w:szCs w:val="28"/>
                <w:lang w:val="en-US"/>
              </w:rPr>
              <w:t>Foydalanuvchining kompyuter bilan birgalikda ishlash turlaridan biri. Bunda foydalanuvchi so‘rovlar kiritadi va ularga javob yoki aniqlash</w:t>
            </w:r>
            <w:r w:rsidR="00B069A9">
              <w:rPr>
                <w:sz w:val="28"/>
                <w:szCs w:val="28"/>
                <w:lang w:val="en-US"/>
              </w:rPr>
              <w:t>-</w:t>
            </w:r>
            <w:r w:rsidRPr="0099137E">
              <w:rPr>
                <w:sz w:val="28"/>
                <w:szCs w:val="28"/>
                <w:lang w:val="en-US"/>
              </w:rPr>
              <w:t>tiruvchi savollar oladi.</w:t>
            </w:r>
          </w:p>
          <w:p w14:paraId="61587EC1" w14:textId="77777777" w:rsidR="009F1118" w:rsidRPr="006716BB" w:rsidRDefault="009F1118" w:rsidP="00E364BD">
            <w:pPr>
              <w:tabs>
                <w:tab w:val="left" w:pos="4320"/>
                <w:tab w:val="left" w:pos="4500"/>
              </w:tabs>
              <w:jc w:val="both"/>
              <w:rPr>
                <w:sz w:val="20"/>
                <w:szCs w:val="20"/>
                <w:lang w:val="en-US"/>
              </w:rPr>
            </w:pPr>
          </w:p>
          <w:p w14:paraId="1B038C8E" w14:textId="77777777" w:rsidR="009F1118" w:rsidRPr="00FC6135" w:rsidRDefault="009F1118" w:rsidP="00E364BD">
            <w:pPr>
              <w:tabs>
                <w:tab w:val="left" w:pos="4320"/>
                <w:tab w:val="left" w:pos="4500"/>
              </w:tabs>
              <w:jc w:val="both"/>
              <w:rPr>
                <w:sz w:val="28"/>
                <w:szCs w:val="28"/>
              </w:rPr>
            </w:pPr>
            <w:r>
              <w:rPr>
                <w:sz w:val="28"/>
                <w:szCs w:val="28"/>
              </w:rPr>
              <w:t>Фойдаланувчининг компьютер билан биргаликда ишлаш турларидан бири. Бунда фойдаланувчи сўровлар киритади ва уларга жавоб ёки аниқлаштирувчи саволлар олади.</w:t>
            </w:r>
          </w:p>
        </w:tc>
      </w:tr>
      <w:tr w:rsidR="009F1118" w:rsidRPr="005D2E87" w14:paraId="47EEB72A" w14:textId="77777777">
        <w:trPr>
          <w:tblCellSpacing w:w="0" w:type="dxa"/>
          <w:jc w:val="center"/>
        </w:trPr>
        <w:tc>
          <w:tcPr>
            <w:tcW w:w="2079" w:type="pct"/>
          </w:tcPr>
          <w:p w14:paraId="4B2FE294" w14:textId="77777777" w:rsidR="009F1118" w:rsidRPr="006B6E55" w:rsidRDefault="009F1118" w:rsidP="00A36057">
            <w:pPr>
              <w:tabs>
                <w:tab w:val="left" w:pos="4320"/>
                <w:tab w:val="left" w:pos="4500"/>
              </w:tabs>
              <w:rPr>
                <w:b/>
                <w:sz w:val="28"/>
                <w:szCs w:val="28"/>
                <w:lang w:val="uz-Cyrl-UZ"/>
              </w:rPr>
            </w:pPr>
            <w:r w:rsidRPr="006B6E55">
              <w:rPr>
                <w:b/>
                <w:sz w:val="28"/>
                <w:szCs w:val="28"/>
              </w:rPr>
              <w:t>Диалоговое окно</w:t>
            </w:r>
          </w:p>
          <w:p w14:paraId="07141911" w14:textId="77777777" w:rsidR="009F1118" w:rsidRPr="006B6E55" w:rsidRDefault="009F1118" w:rsidP="0038001B">
            <w:pPr>
              <w:tabs>
                <w:tab w:val="left" w:pos="4320"/>
                <w:tab w:val="left" w:pos="4500"/>
              </w:tabs>
              <w:rPr>
                <w:bCs/>
                <w:sz w:val="28"/>
                <w:szCs w:val="28"/>
                <w:lang w:val="uz-Cyrl-UZ"/>
              </w:rPr>
            </w:pPr>
            <w:r w:rsidRPr="006B6E55">
              <w:rPr>
                <w:b/>
                <w:bCs/>
                <w:sz w:val="28"/>
                <w:szCs w:val="28"/>
                <w:lang w:val="uz-Cyrl-UZ"/>
              </w:rPr>
              <w:t xml:space="preserve">uz </w:t>
            </w:r>
            <w:r w:rsidRPr="006B6E55">
              <w:rPr>
                <w:bCs/>
                <w:sz w:val="28"/>
                <w:szCs w:val="28"/>
                <w:lang w:val="uz-Cyrl-UZ"/>
              </w:rPr>
              <w:t>-</w:t>
            </w:r>
            <w:r w:rsidRPr="006B6E55">
              <w:rPr>
                <w:sz w:val="28"/>
                <w:szCs w:val="28"/>
              </w:rPr>
              <w:t xml:space="preserve"> dialog oynasi</w:t>
            </w:r>
          </w:p>
          <w:p w14:paraId="291257BA" w14:textId="5DE62518" w:rsidR="009F1118" w:rsidRPr="006B6E55" w:rsidRDefault="000B536F" w:rsidP="00A36057">
            <w:pPr>
              <w:tabs>
                <w:tab w:val="left" w:pos="4320"/>
                <w:tab w:val="left" w:pos="4500"/>
              </w:tabs>
              <w:rPr>
                <w:sz w:val="28"/>
                <w:szCs w:val="28"/>
              </w:rPr>
            </w:pPr>
            <w:r>
              <w:rPr>
                <w:b/>
                <w:sz w:val="28"/>
                <w:szCs w:val="28"/>
                <w:lang w:val="uz-Cyrl-UZ"/>
              </w:rPr>
              <w:t xml:space="preserve"> </w:t>
            </w:r>
            <w:r w:rsidR="009F1118" w:rsidRPr="006B6E55">
              <w:rPr>
                <w:sz w:val="28"/>
                <w:szCs w:val="28"/>
              </w:rPr>
              <w:t>диалог ойнаси</w:t>
            </w:r>
          </w:p>
          <w:p w14:paraId="3FBC370A" w14:textId="77777777" w:rsidR="009F1118" w:rsidRPr="006B6E55" w:rsidRDefault="009F1118" w:rsidP="003A0602">
            <w:pPr>
              <w:tabs>
                <w:tab w:val="left" w:pos="4320"/>
                <w:tab w:val="left" w:pos="4500"/>
              </w:tabs>
              <w:rPr>
                <w:sz w:val="28"/>
                <w:szCs w:val="28"/>
                <w:lang w:val="uz-Cyrl-UZ"/>
              </w:rPr>
            </w:pPr>
            <w:r w:rsidRPr="006B6E55">
              <w:rPr>
                <w:b/>
                <w:sz w:val="28"/>
                <w:szCs w:val="28"/>
                <w:lang w:val="en-US"/>
              </w:rPr>
              <w:t xml:space="preserve">en </w:t>
            </w:r>
            <w:r w:rsidRPr="00114472">
              <w:rPr>
                <w:sz w:val="28"/>
                <w:szCs w:val="28"/>
                <w:lang w:val="en-US"/>
              </w:rPr>
              <w:t>-</w:t>
            </w:r>
            <w:r w:rsidRPr="006B6E55">
              <w:rPr>
                <w:b/>
                <w:sz w:val="28"/>
                <w:szCs w:val="28"/>
                <w:lang w:val="en-US"/>
              </w:rPr>
              <w:t xml:space="preserve"> </w:t>
            </w:r>
            <w:r w:rsidRPr="006B6E55">
              <w:rPr>
                <w:sz w:val="28"/>
                <w:szCs w:val="28"/>
                <w:lang w:val="en-US"/>
              </w:rPr>
              <w:t>dialog</w:t>
            </w:r>
            <w:r w:rsidRPr="006B6E55">
              <w:rPr>
                <w:sz w:val="28"/>
                <w:szCs w:val="28"/>
              </w:rPr>
              <w:t xml:space="preserve"> </w:t>
            </w:r>
            <w:r w:rsidRPr="006B6E55">
              <w:rPr>
                <w:sz w:val="28"/>
                <w:szCs w:val="28"/>
                <w:lang w:val="en-US"/>
              </w:rPr>
              <w:t>box</w:t>
            </w:r>
            <w:r w:rsidRPr="006B6E55">
              <w:rPr>
                <w:sz w:val="28"/>
                <w:szCs w:val="28"/>
              </w:rPr>
              <w:t xml:space="preserve"> </w:t>
            </w:r>
          </w:p>
          <w:p w14:paraId="32984483" w14:textId="77777777" w:rsidR="009F1118" w:rsidRPr="006B6E55" w:rsidRDefault="009F1118" w:rsidP="00A36057">
            <w:pPr>
              <w:tabs>
                <w:tab w:val="left" w:pos="4320"/>
                <w:tab w:val="left" w:pos="4500"/>
              </w:tabs>
              <w:rPr>
                <w:sz w:val="28"/>
                <w:szCs w:val="28"/>
                <w:lang w:val="en-US"/>
              </w:rPr>
            </w:pPr>
          </w:p>
        </w:tc>
        <w:tc>
          <w:tcPr>
            <w:tcW w:w="2921" w:type="pct"/>
          </w:tcPr>
          <w:p w14:paraId="1689332E" w14:textId="77777777" w:rsidR="009F1118" w:rsidRDefault="009F1118" w:rsidP="00E364BD">
            <w:pPr>
              <w:tabs>
                <w:tab w:val="left" w:pos="4320"/>
                <w:tab w:val="left" w:pos="4500"/>
              </w:tabs>
              <w:jc w:val="both"/>
              <w:rPr>
                <w:sz w:val="28"/>
                <w:szCs w:val="28"/>
                <w:lang w:val="en-US"/>
              </w:rPr>
            </w:pPr>
            <w:r w:rsidRPr="006B6E55">
              <w:rPr>
                <w:sz w:val="28"/>
                <w:szCs w:val="28"/>
              </w:rPr>
              <w:t>В</w:t>
            </w:r>
            <w:r w:rsidRPr="00114472">
              <w:rPr>
                <w:sz w:val="28"/>
                <w:szCs w:val="28"/>
              </w:rPr>
              <w:t xml:space="preserve"> </w:t>
            </w:r>
            <w:r w:rsidRPr="006B6E55">
              <w:rPr>
                <w:sz w:val="28"/>
                <w:szCs w:val="28"/>
              </w:rPr>
              <w:t>графическом</w:t>
            </w:r>
            <w:r w:rsidRPr="00114472">
              <w:rPr>
                <w:sz w:val="28"/>
                <w:szCs w:val="28"/>
              </w:rPr>
              <w:t xml:space="preserve"> </w:t>
            </w:r>
            <w:r w:rsidRPr="006B6E55">
              <w:rPr>
                <w:sz w:val="28"/>
                <w:szCs w:val="28"/>
              </w:rPr>
              <w:t>интерфейсе</w:t>
            </w:r>
            <w:r w:rsidRPr="00114472">
              <w:rPr>
                <w:sz w:val="28"/>
                <w:szCs w:val="28"/>
              </w:rPr>
              <w:t xml:space="preserve"> – </w:t>
            </w:r>
            <w:r w:rsidRPr="006B6E55">
              <w:rPr>
                <w:sz w:val="28"/>
                <w:szCs w:val="28"/>
              </w:rPr>
              <w:t>временное</w:t>
            </w:r>
            <w:r w:rsidRPr="00114472">
              <w:rPr>
                <w:sz w:val="28"/>
                <w:szCs w:val="28"/>
              </w:rPr>
              <w:t xml:space="preserve"> </w:t>
            </w:r>
            <w:r w:rsidRPr="006B6E55">
              <w:rPr>
                <w:sz w:val="28"/>
                <w:szCs w:val="28"/>
              </w:rPr>
              <w:t>окно</w:t>
            </w:r>
            <w:r w:rsidRPr="00114472">
              <w:rPr>
                <w:sz w:val="28"/>
                <w:szCs w:val="28"/>
              </w:rPr>
              <w:t xml:space="preserve"> </w:t>
            </w:r>
            <w:r w:rsidRPr="006B6E55">
              <w:rPr>
                <w:sz w:val="28"/>
                <w:szCs w:val="28"/>
              </w:rPr>
              <w:t>на</w:t>
            </w:r>
            <w:r w:rsidRPr="00114472">
              <w:rPr>
                <w:sz w:val="28"/>
                <w:szCs w:val="28"/>
              </w:rPr>
              <w:t xml:space="preserve"> </w:t>
            </w:r>
            <w:r w:rsidRPr="006B6E55">
              <w:rPr>
                <w:sz w:val="28"/>
                <w:szCs w:val="28"/>
              </w:rPr>
              <w:t>экране</w:t>
            </w:r>
            <w:r w:rsidRPr="00114472">
              <w:rPr>
                <w:sz w:val="28"/>
                <w:szCs w:val="28"/>
              </w:rPr>
              <w:t xml:space="preserve">, </w:t>
            </w:r>
            <w:r w:rsidRPr="006B6E55">
              <w:rPr>
                <w:sz w:val="28"/>
                <w:szCs w:val="28"/>
              </w:rPr>
              <w:t>в</w:t>
            </w:r>
            <w:r w:rsidRPr="00114472">
              <w:rPr>
                <w:sz w:val="28"/>
                <w:szCs w:val="28"/>
              </w:rPr>
              <w:t xml:space="preserve"> </w:t>
            </w:r>
            <w:r w:rsidRPr="006B6E55">
              <w:rPr>
                <w:sz w:val="28"/>
                <w:szCs w:val="28"/>
              </w:rPr>
              <w:t>котором</w:t>
            </w:r>
            <w:r w:rsidRPr="00114472">
              <w:rPr>
                <w:sz w:val="28"/>
                <w:szCs w:val="28"/>
              </w:rPr>
              <w:t xml:space="preserve"> </w:t>
            </w:r>
            <w:r w:rsidRPr="006B6E55">
              <w:rPr>
                <w:sz w:val="28"/>
                <w:szCs w:val="28"/>
              </w:rPr>
              <w:t>у</w:t>
            </w:r>
            <w:r w:rsidRPr="00114472">
              <w:rPr>
                <w:sz w:val="28"/>
                <w:szCs w:val="28"/>
              </w:rPr>
              <w:t xml:space="preserve"> </w:t>
            </w:r>
            <w:r w:rsidRPr="006B6E55">
              <w:rPr>
                <w:sz w:val="28"/>
                <w:szCs w:val="28"/>
              </w:rPr>
              <w:t>пользователя</w:t>
            </w:r>
            <w:r w:rsidRPr="00114472">
              <w:rPr>
                <w:sz w:val="28"/>
                <w:szCs w:val="28"/>
              </w:rPr>
              <w:t xml:space="preserve"> </w:t>
            </w:r>
            <w:r w:rsidRPr="006B6E55">
              <w:rPr>
                <w:sz w:val="28"/>
                <w:szCs w:val="28"/>
              </w:rPr>
              <w:t>запрашивается</w:t>
            </w:r>
            <w:r w:rsidRPr="00114472">
              <w:rPr>
                <w:sz w:val="28"/>
                <w:szCs w:val="28"/>
              </w:rPr>
              <w:t xml:space="preserve"> </w:t>
            </w:r>
            <w:r w:rsidRPr="006B6E55">
              <w:rPr>
                <w:sz w:val="28"/>
                <w:szCs w:val="28"/>
              </w:rPr>
              <w:t>ввод</w:t>
            </w:r>
            <w:r w:rsidRPr="00114472">
              <w:rPr>
                <w:sz w:val="28"/>
                <w:szCs w:val="28"/>
              </w:rPr>
              <w:t xml:space="preserve"> </w:t>
            </w:r>
            <w:r w:rsidRPr="006B6E55">
              <w:rPr>
                <w:sz w:val="28"/>
                <w:szCs w:val="28"/>
              </w:rPr>
              <w:t>данных</w:t>
            </w:r>
            <w:r w:rsidRPr="00114472">
              <w:rPr>
                <w:sz w:val="28"/>
                <w:szCs w:val="28"/>
              </w:rPr>
              <w:t xml:space="preserve"> </w:t>
            </w:r>
            <w:r w:rsidRPr="006B6E55">
              <w:rPr>
                <w:sz w:val="28"/>
                <w:szCs w:val="28"/>
              </w:rPr>
              <w:t>и</w:t>
            </w:r>
            <w:r w:rsidRPr="00114472">
              <w:rPr>
                <w:sz w:val="28"/>
                <w:szCs w:val="28"/>
              </w:rPr>
              <w:t>/</w:t>
            </w:r>
            <w:r w:rsidRPr="006B6E55">
              <w:rPr>
                <w:sz w:val="28"/>
                <w:szCs w:val="28"/>
              </w:rPr>
              <w:t>или</w:t>
            </w:r>
            <w:r w:rsidRPr="00114472">
              <w:rPr>
                <w:sz w:val="28"/>
                <w:szCs w:val="28"/>
              </w:rPr>
              <w:t xml:space="preserve"> </w:t>
            </w:r>
            <w:r w:rsidRPr="006B6E55">
              <w:rPr>
                <w:sz w:val="28"/>
                <w:szCs w:val="28"/>
              </w:rPr>
              <w:t>осуществляется</w:t>
            </w:r>
            <w:r w:rsidRPr="00114472">
              <w:rPr>
                <w:sz w:val="28"/>
                <w:szCs w:val="28"/>
              </w:rPr>
              <w:t xml:space="preserve"> </w:t>
            </w:r>
            <w:r w:rsidRPr="006B6E55">
              <w:rPr>
                <w:sz w:val="28"/>
                <w:szCs w:val="28"/>
              </w:rPr>
              <w:t>выбор</w:t>
            </w:r>
            <w:r w:rsidRPr="00114472">
              <w:rPr>
                <w:sz w:val="28"/>
                <w:szCs w:val="28"/>
              </w:rPr>
              <w:t xml:space="preserve"> </w:t>
            </w:r>
            <w:r w:rsidRPr="006B6E55">
              <w:rPr>
                <w:sz w:val="28"/>
                <w:szCs w:val="28"/>
              </w:rPr>
              <w:t>опций</w:t>
            </w:r>
            <w:r w:rsidRPr="00114472">
              <w:rPr>
                <w:sz w:val="28"/>
                <w:szCs w:val="28"/>
              </w:rPr>
              <w:t xml:space="preserve"> (</w:t>
            </w:r>
            <w:r w:rsidRPr="006B6E55">
              <w:rPr>
                <w:sz w:val="28"/>
                <w:szCs w:val="28"/>
              </w:rPr>
              <w:t>дополнительных</w:t>
            </w:r>
            <w:r w:rsidRPr="00114472">
              <w:rPr>
                <w:sz w:val="28"/>
                <w:szCs w:val="28"/>
              </w:rPr>
              <w:t xml:space="preserve"> </w:t>
            </w:r>
            <w:r w:rsidRPr="006B6E55">
              <w:rPr>
                <w:sz w:val="28"/>
                <w:szCs w:val="28"/>
              </w:rPr>
              <w:t>параметров</w:t>
            </w:r>
            <w:r w:rsidRPr="00114472">
              <w:rPr>
                <w:sz w:val="28"/>
                <w:szCs w:val="28"/>
              </w:rPr>
              <w:t xml:space="preserve">, </w:t>
            </w:r>
            <w:r>
              <w:rPr>
                <w:sz w:val="28"/>
                <w:szCs w:val="28"/>
                <w:lang w:val="uz-Cyrl-UZ"/>
              </w:rPr>
              <w:br/>
            </w:r>
            <w:r w:rsidRPr="006B6E55">
              <w:rPr>
                <w:sz w:val="28"/>
                <w:szCs w:val="28"/>
              </w:rPr>
              <w:t>режимов</w:t>
            </w:r>
            <w:r w:rsidRPr="00114472">
              <w:rPr>
                <w:sz w:val="28"/>
                <w:szCs w:val="28"/>
              </w:rPr>
              <w:t>).</w:t>
            </w:r>
          </w:p>
          <w:p w14:paraId="3D4403EB" w14:textId="77777777" w:rsidR="00C663D6" w:rsidRPr="00C663D6" w:rsidRDefault="00C663D6" w:rsidP="00E364BD">
            <w:pPr>
              <w:tabs>
                <w:tab w:val="left" w:pos="4320"/>
                <w:tab w:val="left" w:pos="4500"/>
              </w:tabs>
              <w:jc w:val="both"/>
              <w:rPr>
                <w:sz w:val="28"/>
                <w:szCs w:val="28"/>
                <w:lang w:val="en-US"/>
              </w:rPr>
            </w:pPr>
          </w:p>
          <w:p w14:paraId="287D1A2B" w14:textId="77777777" w:rsidR="009F1118" w:rsidRPr="00B069A9" w:rsidRDefault="009F1118" w:rsidP="00E364BD">
            <w:pPr>
              <w:tabs>
                <w:tab w:val="left" w:pos="4320"/>
                <w:tab w:val="left" w:pos="4500"/>
              </w:tabs>
              <w:jc w:val="both"/>
              <w:rPr>
                <w:sz w:val="28"/>
                <w:szCs w:val="28"/>
                <w:lang w:val="uz-Cyrl-UZ"/>
              </w:rPr>
            </w:pPr>
            <w:r w:rsidRPr="006B6E55">
              <w:rPr>
                <w:sz w:val="28"/>
                <w:szCs w:val="28"/>
                <w:lang w:val="uz-Cyrl-UZ"/>
              </w:rPr>
              <w:t>Grafik interfeysda − ekrandagi, foydalanuv</w:t>
            </w:r>
            <w:r w:rsidR="006716BB">
              <w:rPr>
                <w:sz w:val="28"/>
                <w:szCs w:val="28"/>
                <w:lang w:val="uz-Cyrl-UZ"/>
              </w:rPr>
              <w:t>-</w:t>
            </w:r>
            <w:r w:rsidRPr="006B6E55">
              <w:rPr>
                <w:sz w:val="28"/>
                <w:szCs w:val="28"/>
                <w:lang w:val="uz-Cyrl-UZ"/>
              </w:rPr>
              <w:t>chidan ma’lumotlar kiritish so‘raladigan va/yoki opsiyalarni (qo‘shimcha parametrlarni, rejimlar</w:t>
            </w:r>
            <w:r w:rsidR="006716BB">
              <w:rPr>
                <w:sz w:val="28"/>
                <w:szCs w:val="28"/>
                <w:lang w:val="uz-Cyrl-UZ"/>
              </w:rPr>
              <w:t>-</w:t>
            </w:r>
            <w:r w:rsidRPr="006B6E55">
              <w:rPr>
                <w:sz w:val="28"/>
                <w:szCs w:val="28"/>
                <w:lang w:val="uz-Cyrl-UZ"/>
              </w:rPr>
              <w:t xml:space="preserve">ni) tanlash amalga oshiriladigan vaqtinchalik </w:t>
            </w:r>
            <w:r w:rsidRPr="006B6E55">
              <w:rPr>
                <w:sz w:val="28"/>
                <w:szCs w:val="28"/>
                <w:lang w:val="uz-Cyrl-UZ"/>
              </w:rPr>
              <w:lastRenderedPageBreak/>
              <w:t>oyna.</w:t>
            </w:r>
          </w:p>
          <w:p w14:paraId="6261AEC6" w14:textId="77777777" w:rsidR="009F1118" w:rsidRPr="00B069A9" w:rsidRDefault="009F1118" w:rsidP="00E364BD">
            <w:pPr>
              <w:tabs>
                <w:tab w:val="left" w:pos="4320"/>
                <w:tab w:val="left" w:pos="4500"/>
              </w:tabs>
              <w:jc w:val="both"/>
              <w:rPr>
                <w:sz w:val="20"/>
                <w:szCs w:val="20"/>
                <w:lang w:val="uz-Cyrl-UZ"/>
              </w:rPr>
            </w:pPr>
          </w:p>
          <w:p w14:paraId="789359F3" w14:textId="75571DDE" w:rsidR="00B069A9" w:rsidRPr="00C663D6" w:rsidRDefault="009F1118" w:rsidP="00E364BD">
            <w:pPr>
              <w:tabs>
                <w:tab w:val="left" w:pos="4320"/>
                <w:tab w:val="left" w:pos="4500"/>
              </w:tabs>
              <w:jc w:val="both"/>
              <w:rPr>
                <w:sz w:val="28"/>
                <w:szCs w:val="28"/>
                <w:lang w:val="en-US"/>
              </w:rPr>
            </w:pPr>
            <w:r w:rsidRPr="006B6E55">
              <w:rPr>
                <w:sz w:val="28"/>
                <w:szCs w:val="28"/>
                <w:lang w:val="uz-Cyrl-UZ"/>
              </w:rPr>
              <w:t>График интерфейсда − экрандаги, фойдала</w:t>
            </w:r>
            <w:r w:rsidR="006716BB">
              <w:rPr>
                <w:sz w:val="28"/>
                <w:szCs w:val="28"/>
                <w:lang w:val="uz-Cyrl-UZ"/>
              </w:rPr>
              <w:t>-</w:t>
            </w:r>
            <w:r w:rsidRPr="006B6E55">
              <w:rPr>
                <w:sz w:val="28"/>
                <w:szCs w:val="28"/>
                <w:lang w:val="uz-Cyrl-UZ"/>
              </w:rPr>
              <w:t>нувчидан маълумотлар киритиш сўраладиган ва/ёки опцияларни (қўшимча параметрларни, режимларни) танлаш амалга ошириладиган вақтинчалик ойна.</w:t>
            </w:r>
          </w:p>
        </w:tc>
      </w:tr>
      <w:tr w:rsidR="009F1118" w:rsidRPr="005D2E87" w14:paraId="5F82BD58" w14:textId="77777777">
        <w:trPr>
          <w:tblCellSpacing w:w="0" w:type="dxa"/>
          <w:jc w:val="center"/>
        </w:trPr>
        <w:tc>
          <w:tcPr>
            <w:tcW w:w="2079" w:type="pct"/>
          </w:tcPr>
          <w:p w14:paraId="2BF591B6" w14:textId="77777777" w:rsidR="009F1118" w:rsidRPr="00900E1A" w:rsidRDefault="009F1118" w:rsidP="00B716F7">
            <w:pPr>
              <w:tabs>
                <w:tab w:val="left" w:pos="4320"/>
                <w:tab w:val="left" w:pos="4500"/>
              </w:tabs>
              <w:rPr>
                <w:b/>
                <w:sz w:val="28"/>
                <w:szCs w:val="28"/>
                <w:lang w:val="uz-Cyrl-UZ"/>
              </w:rPr>
            </w:pPr>
            <w:r w:rsidRPr="00900E1A">
              <w:rPr>
                <w:b/>
                <w:sz w:val="28"/>
                <w:szCs w:val="28"/>
                <w:lang w:val="uz-Cyrl-UZ"/>
              </w:rPr>
              <w:lastRenderedPageBreak/>
              <w:t>Диапазон</w:t>
            </w:r>
          </w:p>
          <w:p w14:paraId="06E3C997" w14:textId="77777777" w:rsidR="009F1118" w:rsidRPr="007F30BB" w:rsidRDefault="009F1118" w:rsidP="00B716F7">
            <w:pPr>
              <w:tabs>
                <w:tab w:val="left" w:pos="4320"/>
                <w:tab w:val="left" w:pos="4500"/>
              </w:tabs>
              <w:rPr>
                <w:sz w:val="28"/>
                <w:szCs w:val="28"/>
                <w:lang w:val="uz-Cyrl-UZ"/>
              </w:rPr>
            </w:pPr>
            <w:r w:rsidRPr="00900E1A">
              <w:rPr>
                <w:b/>
                <w:sz w:val="28"/>
                <w:szCs w:val="28"/>
                <w:lang w:val="uz-Cyrl-UZ"/>
              </w:rPr>
              <w:t xml:space="preserve">uz </w:t>
            </w:r>
            <w:r w:rsidRPr="005A0A0A">
              <w:rPr>
                <w:sz w:val="28"/>
                <w:szCs w:val="28"/>
                <w:lang w:val="uz-Cyrl-UZ"/>
              </w:rPr>
              <w:t>-</w:t>
            </w:r>
            <w:r w:rsidRPr="00900E1A">
              <w:rPr>
                <w:b/>
                <w:sz w:val="28"/>
                <w:szCs w:val="28"/>
                <w:lang w:val="uz-Cyrl-UZ"/>
              </w:rPr>
              <w:t xml:space="preserve"> </w:t>
            </w:r>
            <w:r w:rsidRPr="007F30BB">
              <w:rPr>
                <w:sz w:val="28"/>
                <w:szCs w:val="28"/>
                <w:lang w:val="uz-Cyrl-UZ"/>
              </w:rPr>
              <w:t>diapazon</w:t>
            </w:r>
          </w:p>
          <w:p w14:paraId="6BB94A7E" w14:textId="1AE3FC31" w:rsidR="009F1118" w:rsidRPr="007F30BB" w:rsidRDefault="00D7251A" w:rsidP="00B716F7">
            <w:pPr>
              <w:tabs>
                <w:tab w:val="left" w:pos="4320"/>
                <w:tab w:val="left" w:pos="4500"/>
              </w:tabs>
              <w:rPr>
                <w:sz w:val="28"/>
                <w:szCs w:val="28"/>
                <w:lang w:val="uz-Cyrl-UZ"/>
              </w:rPr>
            </w:pPr>
            <w:r>
              <w:rPr>
                <w:b/>
                <w:sz w:val="26"/>
                <w:szCs w:val="26"/>
                <w:lang w:val="uz-Cyrl-UZ"/>
              </w:rPr>
              <w:t xml:space="preserve"> </w:t>
            </w:r>
            <w:r w:rsidR="009F1118" w:rsidRPr="007F30BB">
              <w:rPr>
                <w:sz w:val="28"/>
                <w:szCs w:val="28"/>
                <w:lang w:val="uz-Cyrl-UZ"/>
              </w:rPr>
              <w:t>диапазон</w:t>
            </w:r>
          </w:p>
          <w:p w14:paraId="3E6BBD28" w14:textId="5D3C4E65" w:rsidR="009F1118" w:rsidRPr="007F30BB" w:rsidRDefault="009F1118" w:rsidP="00B716F7">
            <w:pPr>
              <w:tabs>
                <w:tab w:val="left" w:pos="4320"/>
                <w:tab w:val="left" w:pos="4500"/>
              </w:tabs>
              <w:rPr>
                <w:sz w:val="28"/>
                <w:szCs w:val="28"/>
                <w:lang w:val="uz-Cyrl-UZ"/>
              </w:rPr>
            </w:pPr>
            <w:r w:rsidRPr="00900E1A">
              <w:rPr>
                <w:b/>
                <w:sz w:val="28"/>
                <w:szCs w:val="28"/>
                <w:lang w:val="uz-Cyrl-UZ"/>
              </w:rPr>
              <w:t xml:space="preserve">en </w:t>
            </w:r>
            <w:r w:rsidRPr="005A0A0A">
              <w:rPr>
                <w:sz w:val="28"/>
                <w:szCs w:val="28"/>
                <w:lang w:val="uz-Cyrl-UZ"/>
              </w:rPr>
              <w:t>-</w:t>
            </w:r>
            <w:r w:rsidRPr="007F30BB">
              <w:rPr>
                <w:sz w:val="28"/>
                <w:szCs w:val="28"/>
                <w:lang w:val="uz-Cyrl-UZ"/>
              </w:rPr>
              <w:t xml:space="preserve"> range</w:t>
            </w:r>
            <w:r w:rsidR="00D7251A">
              <w:rPr>
                <w:sz w:val="28"/>
                <w:szCs w:val="28"/>
                <w:lang w:val="uz-Cyrl-UZ"/>
              </w:rPr>
              <w:t xml:space="preserve"> </w:t>
            </w:r>
          </w:p>
          <w:p w14:paraId="46448B43" w14:textId="77777777" w:rsidR="009F1118" w:rsidRPr="00900E1A" w:rsidRDefault="009F1118" w:rsidP="00B716F7">
            <w:pPr>
              <w:tabs>
                <w:tab w:val="left" w:pos="4320"/>
                <w:tab w:val="left" w:pos="4500"/>
              </w:tabs>
              <w:rPr>
                <w:b/>
                <w:sz w:val="28"/>
                <w:szCs w:val="28"/>
                <w:lang w:val="uz-Cyrl-UZ"/>
              </w:rPr>
            </w:pPr>
          </w:p>
        </w:tc>
        <w:tc>
          <w:tcPr>
            <w:tcW w:w="2921" w:type="pct"/>
          </w:tcPr>
          <w:p w14:paraId="4E9F5A1D" w14:textId="77777777" w:rsidR="009F1118" w:rsidRDefault="009F1118" w:rsidP="00B716F7">
            <w:pPr>
              <w:tabs>
                <w:tab w:val="left" w:pos="4320"/>
                <w:tab w:val="left" w:pos="4500"/>
              </w:tabs>
              <w:jc w:val="both"/>
              <w:rPr>
                <w:sz w:val="28"/>
                <w:szCs w:val="28"/>
                <w:lang w:val="uz-Cyrl-UZ"/>
              </w:rPr>
            </w:pPr>
            <w:r w:rsidRPr="00900E1A">
              <w:rPr>
                <w:sz w:val="28"/>
                <w:szCs w:val="28"/>
                <w:lang w:val="uz-Cyrl-UZ"/>
              </w:rPr>
              <w:t>Две или более выделенные ячейки электрон</w:t>
            </w:r>
            <w:r w:rsidR="006716BB">
              <w:rPr>
                <w:sz w:val="28"/>
                <w:szCs w:val="28"/>
                <w:lang w:val="uz-Cyrl-UZ"/>
              </w:rPr>
              <w:t>-</w:t>
            </w:r>
            <w:r w:rsidRPr="00900E1A">
              <w:rPr>
                <w:sz w:val="28"/>
                <w:szCs w:val="28"/>
                <w:lang w:val="uz-Cyrl-UZ"/>
              </w:rPr>
              <w:t>ной таблицы, которые могут быть как смежными, так и несмежными.</w:t>
            </w:r>
          </w:p>
          <w:p w14:paraId="5250DD08" w14:textId="77777777" w:rsidR="009F1118" w:rsidRPr="006716BB" w:rsidRDefault="009F1118" w:rsidP="00B716F7">
            <w:pPr>
              <w:tabs>
                <w:tab w:val="left" w:pos="4320"/>
                <w:tab w:val="left" w:pos="4500"/>
              </w:tabs>
              <w:jc w:val="both"/>
              <w:rPr>
                <w:sz w:val="20"/>
                <w:szCs w:val="20"/>
                <w:lang w:val="uz-Cyrl-UZ"/>
              </w:rPr>
            </w:pPr>
          </w:p>
          <w:p w14:paraId="033C553A" w14:textId="77777777" w:rsidR="009F1118" w:rsidRPr="00900E1A" w:rsidRDefault="009F1118" w:rsidP="00B716F7">
            <w:pPr>
              <w:tabs>
                <w:tab w:val="left" w:pos="4320"/>
                <w:tab w:val="left" w:pos="4500"/>
              </w:tabs>
              <w:jc w:val="both"/>
              <w:rPr>
                <w:sz w:val="28"/>
                <w:szCs w:val="28"/>
                <w:lang w:val="uz-Cyrl-UZ"/>
              </w:rPr>
            </w:pPr>
            <w:r w:rsidRPr="00900E1A">
              <w:rPr>
                <w:sz w:val="28"/>
                <w:szCs w:val="28"/>
                <w:lang w:val="uz-Cyrl-UZ"/>
              </w:rPr>
              <w:t>Elektron jadvalning ikki yoki undan ortiq ajratil</w:t>
            </w:r>
            <w:r w:rsidR="006716BB">
              <w:rPr>
                <w:sz w:val="28"/>
                <w:szCs w:val="28"/>
                <w:lang w:val="uz-Cyrl-UZ"/>
              </w:rPr>
              <w:t>-</w:t>
            </w:r>
            <w:r w:rsidRPr="00900E1A">
              <w:rPr>
                <w:sz w:val="28"/>
                <w:szCs w:val="28"/>
                <w:lang w:val="uz-Cyrl-UZ"/>
              </w:rPr>
              <w:t>gan yacheykalari. Ular qo‘shni yacheykalar ham</w:t>
            </w:r>
            <w:r>
              <w:rPr>
                <w:sz w:val="28"/>
                <w:szCs w:val="28"/>
                <w:lang w:val="uz-Cyrl-UZ"/>
              </w:rPr>
              <w:t>, qo‘shni bo‘lmagan yacheykalar ham bo‘li</w:t>
            </w:r>
            <w:r w:rsidR="006716BB">
              <w:rPr>
                <w:sz w:val="28"/>
                <w:szCs w:val="28"/>
                <w:lang w:val="uz-Cyrl-UZ"/>
              </w:rPr>
              <w:t>-</w:t>
            </w:r>
            <w:r>
              <w:rPr>
                <w:sz w:val="28"/>
                <w:szCs w:val="28"/>
                <w:lang w:val="uz-Cyrl-UZ"/>
              </w:rPr>
              <w:t>shi mumkin.</w:t>
            </w:r>
          </w:p>
          <w:p w14:paraId="3C9E32F7" w14:textId="77777777" w:rsidR="009F1118" w:rsidRPr="006716BB" w:rsidRDefault="009F1118" w:rsidP="00B716F7">
            <w:pPr>
              <w:tabs>
                <w:tab w:val="left" w:pos="4320"/>
                <w:tab w:val="left" w:pos="4500"/>
              </w:tabs>
              <w:jc w:val="both"/>
              <w:rPr>
                <w:sz w:val="20"/>
                <w:szCs w:val="20"/>
                <w:lang w:val="uz-Cyrl-UZ"/>
              </w:rPr>
            </w:pPr>
          </w:p>
          <w:p w14:paraId="1C15FD9C" w14:textId="77777777" w:rsidR="009F1118" w:rsidRPr="005D2E87" w:rsidRDefault="009F1118" w:rsidP="00B716F7">
            <w:pPr>
              <w:tabs>
                <w:tab w:val="left" w:pos="4320"/>
                <w:tab w:val="left" w:pos="4500"/>
              </w:tabs>
              <w:jc w:val="both"/>
              <w:rPr>
                <w:sz w:val="28"/>
                <w:szCs w:val="28"/>
                <w:lang w:val="uz-Cyrl-UZ"/>
              </w:rPr>
            </w:pPr>
            <w:r w:rsidRPr="00900E1A">
              <w:rPr>
                <w:sz w:val="28"/>
                <w:szCs w:val="28"/>
                <w:lang w:val="uz-Cyrl-UZ"/>
              </w:rPr>
              <w:t>Электрон жадвалнинг икки ёки ундан ортиқ ажратилган ячейкалари. Улар қўшни ячейка</w:t>
            </w:r>
            <w:r w:rsidR="006716BB">
              <w:rPr>
                <w:sz w:val="28"/>
                <w:szCs w:val="28"/>
                <w:lang w:val="uz-Cyrl-UZ"/>
              </w:rPr>
              <w:t>-</w:t>
            </w:r>
            <w:r w:rsidRPr="00900E1A">
              <w:rPr>
                <w:sz w:val="28"/>
                <w:szCs w:val="28"/>
                <w:lang w:val="uz-Cyrl-UZ"/>
              </w:rPr>
              <w:t>лар ҳам</w:t>
            </w:r>
            <w:r>
              <w:rPr>
                <w:sz w:val="28"/>
                <w:szCs w:val="28"/>
                <w:lang w:val="uz-Cyrl-UZ"/>
              </w:rPr>
              <w:t>, қўшни бўлмаган ячейкалар ҳам бўлиши мумкин.</w:t>
            </w:r>
          </w:p>
          <w:p w14:paraId="12AF05EB" w14:textId="77777777" w:rsidR="00B069A9" w:rsidRPr="005D2E87" w:rsidRDefault="00B069A9" w:rsidP="00B716F7">
            <w:pPr>
              <w:tabs>
                <w:tab w:val="left" w:pos="4320"/>
                <w:tab w:val="left" w:pos="4500"/>
              </w:tabs>
              <w:jc w:val="both"/>
              <w:rPr>
                <w:sz w:val="28"/>
                <w:szCs w:val="28"/>
                <w:lang w:val="uz-Cyrl-UZ"/>
              </w:rPr>
            </w:pPr>
          </w:p>
        </w:tc>
      </w:tr>
      <w:tr w:rsidR="009F1118" w:rsidRPr="003E387B" w14:paraId="3A9164DF" w14:textId="77777777">
        <w:trPr>
          <w:tblCellSpacing w:w="0" w:type="dxa"/>
          <w:jc w:val="center"/>
        </w:trPr>
        <w:tc>
          <w:tcPr>
            <w:tcW w:w="2079" w:type="pct"/>
          </w:tcPr>
          <w:p w14:paraId="35A6C2EB" w14:textId="77777777" w:rsidR="009F1118" w:rsidRPr="003A0602" w:rsidRDefault="009F1118" w:rsidP="00A36057">
            <w:pPr>
              <w:tabs>
                <w:tab w:val="left" w:pos="4320"/>
                <w:tab w:val="left" w:pos="4500"/>
              </w:tabs>
              <w:rPr>
                <w:b/>
                <w:sz w:val="28"/>
                <w:szCs w:val="28"/>
                <w:lang w:val="uz-Cyrl-UZ"/>
              </w:rPr>
            </w:pPr>
            <w:r w:rsidRPr="003A0602">
              <w:rPr>
                <w:b/>
                <w:sz w:val="28"/>
                <w:szCs w:val="28"/>
                <w:lang w:val="uz-Cyrl-UZ"/>
              </w:rPr>
              <w:t>Дибит</w:t>
            </w:r>
          </w:p>
          <w:p w14:paraId="59908511" w14:textId="77777777" w:rsidR="009F1118" w:rsidRDefault="009F1118" w:rsidP="0038001B">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dibit</w:t>
            </w:r>
          </w:p>
          <w:p w14:paraId="184DB2E6" w14:textId="0A20913B" w:rsidR="009F1118" w:rsidRPr="005B5ED5" w:rsidRDefault="000B536F" w:rsidP="00A36057">
            <w:pPr>
              <w:tabs>
                <w:tab w:val="left" w:pos="4320"/>
                <w:tab w:val="left" w:pos="4500"/>
              </w:tabs>
              <w:rPr>
                <w:sz w:val="28"/>
                <w:szCs w:val="28"/>
                <w:lang w:val="uz-Cyrl-UZ"/>
              </w:rPr>
            </w:pPr>
            <w:r>
              <w:rPr>
                <w:sz w:val="28"/>
                <w:szCs w:val="28"/>
                <w:lang w:val="uz-Cyrl-UZ"/>
              </w:rPr>
              <w:t xml:space="preserve"> </w:t>
            </w:r>
            <w:r w:rsidR="009F1118">
              <w:rPr>
                <w:sz w:val="28"/>
                <w:szCs w:val="28"/>
                <w:lang w:val="uz-Cyrl-UZ"/>
              </w:rPr>
              <w:t>дибит</w:t>
            </w:r>
          </w:p>
          <w:p w14:paraId="77D4CD3C" w14:textId="77777777" w:rsidR="009F1118" w:rsidRPr="003A0602" w:rsidRDefault="009F1118" w:rsidP="003A0602">
            <w:pPr>
              <w:tabs>
                <w:tab w:val="left" w:pos="4320"/>
                <w:tab w:val="left" w:pos="4500"/>
              </w:tabs>
              <w:rPr>
                <w:sz w:val="28"/>
                <w:szCs w:val="28"/>
                <w:lang w:val="uz-Cyrl-UZ"/>
              </w:rPr>
            </w:pPr>
            <w:r w:rsidRPr="005B5ED5">
              <w:rPr>
                <w:b/>
                <w:sz w:val="28"/>
                <w:szCs w:val="28"/>
                <w:lang w:val="uz-Cyrl-UZ"/>
              </w:rPr>
              <w:t xml:space="preserve">en </w:t>
            </w:r>
            <w:r w:rsidRPr="005A0A0A">
              <w:rPr>
                <w:sz w:val="28"/>
                <w:szCs w:val="28"/>
                <w:lang w:val="uz-Cyrl-UZ"/>
              </w:rPr>
              <w:t>-</w:t>
            </w:r>
            <w:r w:rsidRPr="005B5ED5">
              <w:rPr>
                <w:b/>
                <w:sz w:val="28"/>
                <w:szCs w:val="28"/>
                <w:lang w:val="uz-Cyrl-UZ"/>
              </w:rPr>
              <w:t xml:space="preserve"> </w:t>
            </w:r>
            <w:r w:rsidRPr="003A0602">
              <w:rPr>
                <w:sz w:val="28"/>
                <w:szCs w:val="28"/>
                <w:lang w:val="uz-Cyrl-UZ"/>
              </w:rPr>
              <w:t xml:space="preserve">dibit </w:t>
            </w:r>
          </w:p>
          <w:p w14:paraId="39D27307" w14:textId="77777777" w:rsidR="009F1118" w:rsidRPr="005B5ED5" w:rsidRDefault="009F1118" w:rsidP="00A36057">
            <w:pPr>
              <w:tabs>
                <w:tab w:val="left" w:pos="4320"/>
                <w:tab w:val="left" w:pos="4500"/>
              </w:tabs>
              <w:rPr>
                <w:sz w:val="28"/>
                <w:szCs w:val="28"/>
                <w:lang w:val="uz-Cyrl-UZ"/>
              </w:rPr>
            </w:pPr>
          </w:p>
        </w:tc>
        <w:tc>
          <w:tcPr>
            <w:tcW w:w="2921" w:type="pct"/>
          </w:tcPr>
          <w:p w14:paraId="5993B3AD" w14:textId="77777777" w:rsidR="009F1118" w:rsidRDefault="009F1118" w:rsidP="00E364BD">
            <w:pPr>
              <w:tabs>
                <w:tab w:val="left" w:pos="4320"/>
                <w:tab w:val="left" w:pos="4500"/>
              </w:tabs>
              <w:jc w:val="both"/>
              <w:rPr>
                <w:sz w:val="28"/>
                <w:szCs w:val="28"/>
                <w:lang w:val="uz-Cyrl-UZ"/>
              </w:rPr>
            </w:pPr>
            <w:r>
              <w:rPr>
                <w:sz w:val="28"/>
                <w:szCs w:val="28"/>
              </w:rPr>
              <w:t>Любое из четырех сочетаний двух последовательных битов: 00, 01, 10 и 11. При модуляции каждый дибит может быть закодирован различным сдвигом фазы, частоты или амплитуды.</w:t>
            </w:r>
          </w:p>
          <w:p w14:paraId="1260CF6A" w14:textId="77777777" w:rsidR="009F1118" w:rsidRPr="00397A44" w:rsidRDefault="009F1118" w:rsidP="00E364BD">
            <w:pPr>
              <w:tabs>
                <w:tab w:val="left" w:pos="4320"/>
                <w:tab w:val="left" w:pos="4500"/>
              </w:tabs>
              <w:jc w:val="both"/>
              <w:rPr>
                <w:sz w:val="28"/>
                <w:szCs w:val="28"/>
              </w:rPr>
            </w:pPr>
          </w:p>
          <w:p w14:paraId="2701C7A3" w14:textId="77777777" w:rsidR="009F1118" w:rsidRDefault="009F1118" w:rsidP="00E364BD">
            <w:pPr>
              <w:tabs>
                <w:tab w:val="left" w:pos="4320"/>
                <w:tab w:val="left" w:pos="4500"/>
              </w:tabs>
              <w:jc w:val="both"/>
              <w:rPr>
                <w:sz w:val="28"/>
                <w:szCs w:val="28"/>
                <w:lang w:val="en-US"/>
              </w:rPr>
            </w:pPr>
            <w:r w:rsidRPr="0099137E">
              <w:rPr>
                <w:sz w:val="28"/>
                <w:szCs w:val="28"/>
                <w:lang w:val="en-US"/>
              </w:rPr>
              <w:t>Ikki ketma-ket bitlarning to‘rtta:</w:t>
            </w:r>
            <w:r>
              <w:rPr>
                <w:sz w:val="28"/>
                <w:szCs w:val="28"/>
                <w:lang w:val="uz-Cyrl-UZ"/>
              </w:rPr>
              <w:t xml:space="preserve"> </w:t>
            </w:r>
            <w:r w:rsidRPr="0099137E">
              <w:rPr>
                <w:sz w:val="28"/>
                <w:szCs w:val="28"/>
                <w:lang w:val="en-US"/>
              </w:rPr>
              <w:t>00,</w:t>
            </w:r>
            <w:r>
              <w:rPr>
                <w:sz w:val="28"/>
                <w:szCs w:val="28"/>
                <w:lang w:val="uz-Cyrl-UZ"/>
              </w:rPr>
              <w:t xml:space="preserve"> </w:t>
            </w:r>
            <w:r w:rsidRPr="0099137E">
              <w:rPr>
                <w:sz w:val="28"/>
                <w:szCs w:val="28"/>
                <w:lang w:val="en-US"/>
              </w:rPr>
              <w:t>01,</w:t>
            </w:r>
            <w:r>
              <w:rPr>
                <w:sz w:val="28"/>
                <w:szCs w:val="28"/>
                <w:lang w:val="uz-Cyrl-UZ"/>
              </w:rPr>
              <w:t xml:space="preserve"> </w:t>
            </w:r>
            <w:r w:rsidRPr="0099137E">
              <w:rPr>
                <w:sz w:val="28"/>
                <w:szCs w:val="28"/>
                <w:lang w:val="en-US"/>
              </w:rPr>
              <w:t>10, 11 birikmasidan istalgani. Modulyatsiyalashda har bir dibit faza, chastota yoki amplituda turlicha siljitib kodlanishi mumkin.</w:t>
            </w:r>
          </w:p>
          <w:p w14:paraId="0A547F8D" w14:textId="77777777" w:rsidR="009F1118" w:rsidRPr="00B3786A" w:rsidRDefault="009F1118" w:rsidP="00E364BD">
            <w:pPr>
              <w:tabs>
                <w:tab w:val="left" w:pos="4320"/>
                <w:tab w:val="left" w:pos="4500"/>
              </w:tabs>
              <w:jc w:val="both"/>
              <w:rPr>
                <w:sz w:val="28"/>
                <w:szCs w:val="28"/>
                <w:lang w:val="en-US"/>
              </w:rPr>
            </w:pPr>
          </w:p>
          <w:p w14:paraId="66ADF4B3" w14:textId="77777777" w:rsidR="009F1118" w:rsidRPr="0038001B" w:rsidRDefault="009F1118" w:rsidP="00E364BD">
            <w:pPr>
              <w:tabs>
                <w:tab w:val="left" w:pos="4320"/>
                <w:tab w:val="left" w:pos="4500"/>
              </w:tabs>
              <w:jc w:val="both"/>
              <w:rPr>
                <w:sz w:val="28"/>
                <w:szCs w:val="28"/>
              </w:rPr>
            </w:pPr>
            <w:r>
              <w:rPr>
                <w:sz w:val="28"/>
                <w:szCs w:val="28"/>
              </w:rPr>
              <w:t>Икки кетма-кет битларнинг тўртта:</w:t>
            </w:r>
            <w:r>
              <w:rPr>
                <w:sz w:val="28"/>
                <w:szCs w:val="28"/>
                <w:lang w:val="uz-Cyrl-UZ"/>
              </w:rPr>
              <w:t xml:space="preserve"> </w:t>
            </w:r>
            <w:r>
              <w:rPr>
                <w:sz w:val="28"/>
                <w:szCs w:val="28"/>
              </w:rPr>
              <w:t>00,</w:t>
            </w:r>
            <w:r>
              <w:rPr>
                <w:sz w:val="28"/>
                <w:szCs w:val="28"/>
                <w:lang w:val="uz-Cyrl-UZ"/>
              </w:rPr>
              <w:t xml:space="preserve"> </w:t>
            </w:r>
            <w:r>
              <w:rPr>
                <w:sz w:val="28"/>
                <w:szCs w:val="28"/>
              </w:rPr>
              <w:t>01,</w:t>
            </w:r>
            <w:r>
              <w:rPr>
                <w:sz w:val="28"/>
                <w:szCs w:val="28"/>
                <w:lang w:val="uz-Cyrl-UZ"/>
              </w:rPr>
              <w:t xml:space="preserve"> </w:t>
            </w:r>
            <w:r>
              <w:rPr>
                <w:sz w:val="28"/>
                <w:szCs w:val="28"/>
              </w:rPr>
              <w:t>10, 11 бирикмасидан исталгани. Модуляциялашда ҳар бир дибит фаза, частота ёки амплитуда турлича силжитиб кодланиши мумкин.</w:t>
            </w:r>
          </w:p>
        </w:tc>
      </w:tr>
      <w:tr w:rsidR="009F1118" w:rsidRPr="005D2E87" w14:paraId="0682E981" w14:textId="77777777">
        <w:trPr>
          <w:tblCellSpacing w:w="0" w:type="dxa"/>
          <w:jc w:val="center"/>
        </w:trPr>
        <w:tc>
          <w:tcPr>
            <w:tcW w:w="2079" w:type="pct"/>
          </w:tcPr>
          <w:p w14:paraId="76D7A3CA" w14:textId="77777777" w:rsidR="009F1118" w:rsidRPr="0067451F" w:rsidRDefault="009F1118" w:rsidP="00F11495">
            <w:pPr>
              <w:tabs>
                <w:tab w:val="left" w:pos="4320"/>
                <w:tab w:val="left" w:pos="4500"/>
              </w:tabs>
              <w:rPr>
                <w:b/>
                <w:bCs/>
                <w:sz w:val="28"/>
                <w:szCs w:val="28"/>
                <w:lang w:val="uz-Cyrl-UZ"/>
              </w:rPr>
            </w:pPr>
            <w:r w:rsidRPr="0067451F">
              <w:rPr>
                <w:b/>
                <w:sz w:val="28"/>
                <w:szCs w:val="28"/>
              </w:rPr>
              <w:t>Диджитайзер, дигитайзер</w:t>
            </w:r>
            <w:r w:rsidRPr="0067451F">
              <w:rPr>
                <w:b/>
                <w:bCs/>
                <w:sz w:val="28"/>
                <w:szCs w:val="28"/>
                <w:lang w:val="uz-Cyrl-UZ"/>
              </w:rPr>
              <w:t xml:space="preserve"> </w:t>
            </w:r>
          </w:p>
          <w:p w14:paraId="49B361FC" w14:textId="77777777" w:rsidR="009F1118" w:rsidRDefault="009F1118" w:rsidP="00F1149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9A3547">
              <w:rPr>
                <w:sz w:val="28"/>
                <w:szCs w:val="28"/>
                <w:lang w:val="uz-Cyrl-UZ"/>
              </w:rPr>
              <w:t xml:space="preserve"> dijitayzer, digitayzer</w:t>
            </w:r>
          </w:p>
          <w:p w14:paraId="01C2E614" w14:textId="092FAB3C" w:rsidR="009F1118" w:rsidRPr="009A3547" w:rsidRDefault="00D7251A" w:rsidP="00A36057">
            <w:pPr>
              <w:tabs>
                <w:tab w:val="left" w:pos="4320"/>
                <w:tab w:val="left" w:pos="4500"/>
              </w:tabs>
              <w:rPr>
                <w:sz w:val="28"/>
                <w:szCs w:val="28"/>
                <w:lang w:val="uz-Cyrl-UZ"/>
              </w:rPr>
            </w:pPr>
            <w:r>
              <w:rPr>
                <w:b/>
                <w:sz w:val="26"/>
                <w:szCs w:val="26"/>
                <w:lang w:val="uz-Cyrl-UZ"/>
              </w:rPr>
              <w:t xml:space="preserve"> </w:t>
            </w:r>
            <w:r w:rsidR="009F1118" w:rsidRPr="009A3547">
              <w:rPr>
                <w:sz w:val="28"/>
                <w:szCs w:val="28"/>
                <w:lang w:val="uz-Cyrl-UZ"/>
              </w:rPr>
              <w:t>дижитайзер, дигитайзер</w:t>
            </w:r>
          </w:p>
          <w:p w14:paraId="2D014577" w14:textId="77777777" w:rsidR="009F1118" w:rsidRPr="0067451F" w:rsidRDefault="009F1118" w:rsidP="0067451F">
            <w:pPr>
              <w:tabs>
                <w:tab w:val="left" w:pos="4320"/>
                <w:tab w:val="left" w:pos="4500"/>
              </w:tabs>
              <w:rPr>
                <w:sz w:val="28"/>
                <w:szCs w:val="28"/>
                <w:lang w:val="uz-Cyrl-UZ"/>
              </w:rPr>
            </w:pPr>
            <w:r w:rsidRPr="009A3547">
              <w:rPr>
                <w:b/>
                <w:sz w:val="28"/>
                <w:szCs w:val="28"/>
                <w:lang w:val="uz-Cyrl-UZ"/>
              </w:rPr>
              <w:t xml:space="preserve">en </w:t>
            </w:r>
            <w:r w:rsidRPr="005A0A0A">
              <w:rPr>
                <w:sz w:val="28"/>
                <w:szCs w:val="28"/>
                <w:lang w:val="uz-Cyrl-UZ"/>
              </w:rPr>
              <w:t>-</w:t>
            </w:r>
            <w:r w:rsidRPr="009A3547">
              <w:rPr>
                <w:b/>
                <w:sz w:val="28"/>
                <w:szCs w:val="28"/>
                <w:lang w:val="uz-Cyrl-UZ"/>
              </w:rPr>
              <w:t xml:space="preserve"> </w:t>
            </w:r>
            <w:r w:rsidRPr="009A3547">
              <w:rPr>
                <w:sz w:val="28"/>
                <w:szCs w:val="28"/>
                <w:lang w:val="uz-Cyrl-UZ"/>
              </w:rPr>
              <w:t xml:space="preserve">digitizer </w:t>
            </w:r>
          </w:p>
          <w:p w14:paraId="24D2A28D" w14:textId="77777777" w:rsidR="009F1118" w:rsidRPr="009A3547" w:rsidRDefault="009F1118" w:rsidP="00A36057">
            <w:pPr>
              <w:tabs>
                <w:tab w:val="left" w:pos="4320"/>
                <w:tab w:val="left" w:pos="4500"/>
              </w:tabs>
              <w:rPr>
                <w:b/>
                <w:sz w:val="28"/>
                <w:szCs w:val="28"/>
                <w:lang w:val="uz-Cyrl-UZ"/>
              </w:rPr>
            </w:pPr>
          </w:p>
        </w:tc>
        <w:tc>
          <w:tcPr>
            <w:tcW w:w="2921" w:type="pct"/>
          </w:tcPr>
          <w:p w14:paraId="3FB2CE2B" w14:textId="77777777" w:rsidR="009F1118" w:rsidRDefault="009F1118" w:rsidP="00E364BD">
            <w:pPr>
              <w:tabs>
                <w:tab w:val="left" w:pos="4320"/>
                <w:tab w:val="left" w:pos="4500"/>
              </w:tabs>
              <w:jc w:val="both"/>
              <w:rPr>
                <w:sz w:val="28"/>
                <w:szCs w:val="28"/>
                <w:lang w:val="uz-Cyrl-UZ"/>
              </w:rPr>
            </w:pPr>
            <w:r>
              <w:rPr>
                <w:sz w:val="28"/>
                <w:szCs w:val="28"/>
              </w:rPr>
              <w:t>Устройство ввода графической информации (схем, чертежей) путем автоматической оцифровки координат точек.</w:t>
            </w:r>
          </w:p>
          <w:p w14:paraId="499C2462" w14:textId="77777777" w:rsidR="009F1118" w:rsidRPr="00B069A9" w:rsidRDefault="009F1118" w:rsidP="00E364BD">
            <w:pPr>
              <w:tabs>
                <w:tab w:val="left" w:pos="4320"/>
                <w:tab w:val="left" w:pos="4500"/>
              </w:tabs>
              <w:jc w:val="both"/>
              <w:rPr>
                <w:sz w:val="16"/>
                <w:szCs w:val="16"/>
              </w:rPr>
            </w:pPr>
          </w:p>
          <w:p w14:paraId="062C9880" w14:textId="77777777" w:rsidR="009F1118" w:rsidRPr="003667F7" w:rsidRDefault="009F1118" w:rsidP="00E364BD">
            <w:pPr>
              <w:tabs>
                <w:tab w:val="left" w:pos="4320"/>
                <w:tab w:val="left" w:pos="4500"/>
              </w:tabs>
              <w:jc w:val="both"/>
              <w:rPr>
                <w:sz w:val="28"/>
                <w:szCs w:val="28"/>
                <w:lang w:val="en-US"/>
              </w:rPr>
            </w:pPr>
            <w:r>
              <w:rPr>
                <w:sz w:val="28"/>
                <w:szCs w:val="28"/>
                <w:lang w:val="uz-Cyrl-UZ"/>
              </w:rPr>
              <w:t>Nuqtalar</w:t>
            </w:r>
            <w:r w:rsidRPr="00126B55">
              <w:rPr>
                <w:sz w:val="28"/>
                <w:szCs w:val="28"/>
                <w:lang w:val="uz-Cyrl-UZ"/>
              </w:rPr>
              <w:t xml:space="preserve"> </w:t>
            </w:r>
            <w:r>
              <w:rPr>
                <w:sz w:val="28"/>
                <w:szCs w:val="28"/>
                <w:lang w:val="uz-Cyrl-UZ"/>
              </w:rPr>
              <w:t>koordinatalarini</w:t>
            </w:r>
            <w:r w:rsidRPr="00126B55">
              <w:rPr>
                <w:sz w:val="28"/>
                <w:szCs w:val="28"/>
                <w:lang w:val="uz-Cyrl-UZ"/>
              </w:rPr>
              <w:t xml:space="preserve"> </w:t>
            </w:r>
            <w:r>
              <w:rPr>
                <w:sz w:val="28"/>
                <w:szCs w:val="28"/>
                <w:lang w:val="uz-Cyrl-UZ"/>
              </w:rPr>
              <w:t>avtomatik</w:t>
            </w:r>
            <w:r w:rsidRPr="00126B55">
              <w:rPr>
                <w:sz w:val="28"/>
                <w:szCs w:val="28"/>
                <w:lang w:val="uz-Cyrl-UZ"/>
              </w:rPr>
              <w:t xml:space="preserve"> </w:t>
            </w:r>
            <w:r>
              <w:rPr>
                <w:sz w:val="28"/>
                <w:szCs w:val="28"/>
                <w:lang w:val="uz-Cyrl-UZ"/>
              </w:rPr>
              <w:t>raqamlash</w:t>
            </w:r>
            <w:r w:rsidRPr="00126B55">
              <w:rPr>
                <w:sz w:val="28"/>
                <w:szCs w:val="28"/>
                <w:lang w:val="uz-Cyrl-UZ"/>
              </w:rPr>
              <w:t xml:space="preserve"> </w:t>
            </w:r>
            <w:r>
              <w:rPr>
                <w:sz w:val="28"/>
                <w:szCs w:val="28"/>
                <w:lang w:val="uz-Cyrl-UZ"/>
              </w:rPr>
              <w:t>yo‘li</w:t>
            </w:r>
            <w:r w:rsidRPr="00126B55">
              <w:rPr>
                <w:sz w:val="28"/>
                <w:szCs w:val="28"/>
                <w:lang w:val="uz-Cyrl-UZ"/>
              </w:rPr>
              <w:t xml:space="preserve"> </w:t>
            </w:r>
            <w:r>
              <w:rPr>
                <w:sz w:val="28"/>
                <w:szCs w:val="28"/>
                <w:lang w:val="uz-Cyrl-UZ"/>
              </w:rPr>
              <w:t>bilan</w:t>
            </w:r>
            <w:r w:rsidRPr="00126B55">
              <w:rPr>
                <w:sz w:val="28"/>
                <w:szCs w:val="28"/>
                <w:lang w:val="uz-Cyrl-UZ"/>
              </w:rPr>
              <w:t xml:space="preserve"> </w:t>
            </w:r>
            <w:r>
              <w:rPr>
                <w:sz w:val="28"/>
                <w:szCs w:val="28"/>
                <w:lang w:val="uz-Cyrl-UZ"/>
              </w:rPr>
              <w:t>grafik</w:t>
            </w:r>
            <w:r w:rsidRPr="00126B55">
              <w:rPr>
                <w:sz w:val="28"/>
                <w:szCs w:val="28"/>
                <w:lang w:val="uz-Cyrl-UZ"/>
              </w:rPr>
              <w:t xml:space="preserve"> </w:t>
            </w:r>
            <w:r>
              <w:rPr>
                <w:sz w:val="28"/>
                <w:szCs w:val="28"/>
                <w:lang w:val="uz-Cyrl-UZ"/>
              </w:rPr>
              <w:t>axborotni</w:t>
            </w:r>
            <w:r w:rsidRPr="00126B55">
              <w:rPr>
                <w:sz w:val="28"/>
                <w:szCs w:val="28"/>
                <w:lang w:val="uz-Cyrl-UZ"/>
              </w:rPr>
              <w:t xml:space="preserve"> (</w:t>
            </w:r>
            <w:r>
              <w:rPr>
                <w:sz w:val="28"/>
                <w:szCs w:val="28"/>
                <w:lang w:val="uz-Cyrl-UZ"/>
              </w:rPr>
              <w:t>sxemalarni</w:t>
            </w:r>
            <w:r w:rsidRPr="00126B55">
              <w:rPr>
                <w:sz w:val="28"/>
                <w:szCs w:val="28"/>
                <w:lang w:val="uz-Cyrl-UZ"/>
              </w:rPr>
              <w:t xml:space="preserve">, </w:t>
            </w:r>
            <w:r>
              <w:rPr>
                <w:sz w:val="28"/>
                <w:szCs w:val="28"/>
                <w:lang w:val="uz-Cyrl-UZ"/>
              </w:rPr>
              <w:t>chizma</w:t>
            </w:r>
            <w:r w:rsidR="003667F7">
              <w:rPr>
                <w:sz w:val="28"/>
                <w:szCs w:val="28"/>
                <w:lang w:val="uz-Cyrl-UZ"/>
              </w:rPr>
              <w:t>-</w:t>
            </w:r>
            <w:r>
              <w:rPr>
                <w:sz w:val="28"/>
                <w:szCs w:val="28"/>
                <w:lang w:val="uz-Cyrl-UZ"/>
              </w:rPr>
              <w:lastRenderedPageBreak/>
              <w:t>larni</w:t>
            </w:r>
            <w:r w:rsidRPr="00126B55">
              <w:rPr>
                <w:sz w:val="28"/>
                <w:szCs w:val="28"/>
                <w:lang w:val="uz-Cyrl-UZ"/>
              </w:rPr>
              <w:t>)</w:t>
            </w:r>
            <w:r>
              <w:rPr>
                <w:sz w:val="28"/>
                <w:szCs w:val="28"/>
                <w:lang w:val="uz-Cyrl-UZ"/>
              </w:rPr>
              <w:t xml:space="preserve"> kiritish qurilmasi.</w:t>
            </w:r>
          </w:p>
          <w:p w14:paraId="77E31241" w14:textId="77777777" w:rsidR="009F1118" w:rsidRPr="00B069A9" w:rsidRDefault="009F1118" w:rsidP="00E364BD">
            <w:pPr>
              <w:tabs>
                <w:tab w:val="left" w:pos="4320"/>
                <w:tab w:val="left" w:pos="4500"/>
              </w:tabs>
              <w:jc w:val="both"/>
              <w:rPr>
                <w:sz w:val="16"/>
                <w:szCs w:val="16"/>
                <w:lang w:val="en-US"/>
              </w:rPr>
            </w:pPr>
          </w:p>
          <w:p w14:paraId="5D404AD0" w14:textId="77777777" w:rsidR="003667F7" w:rsidRPr="00B069A9" w:rsidRDefault="009F1118" w:rsidP="00E364BD">
            <w:pPr>
              <w:tabs>
                <w:tab w:val="left" w:pos="4320"/>
                <w:tab w:val="left" w:pos="4500"/>
              </w:tabs>
              <w:jc w:val="both"/>
              <w:rPr>
                <w:sz w:val="28"/>
                <w:szCs w:val="28"/>
                <w:lang w:val="uz-Cyrl-UZ"/>
              </w:rPr>
            </w:pPr>
            <w:r w:rsidRPr="00126B55">
              <w:rPr>
                <w:sz w:val="28"/>
                <w:szCs w:val="28"/>
                <w:lang w:val="uz-Cyrl-UZ"/>
              </w:rPr>
              <w:t>Нуқталар координаталарини автоматик ра</w:t>
            </w:r>
            <w:r w:rsidR="00B069A9" w:rsidRPr="00B069A9">
              <w:rPr>
                <w:sz w:val="28"/>
                <w:szCs w:val="28"/>
                <w:lang w:val="en-US"/>
              </w:rPr>
              <w:t>-</w:t>
            </w:r>
            <w:r w:rsidRPr="00126B55">
              <w:rPr>
                <w:sz w:val="28"/>
                <w:szCs w:val="28"/>
                <w:lang w:val="uz-Cyrl-UZ"/>
              </w:rPr>
              <w:t>қамлаш йўли билан график ахборотни (схе</w:t>
            </w:r>
            <w:r w:rsidR="00B069A9" w:rsidRPr="00B069A9">
              <w:rPr>
                <w:sz w:val="28"/>
                <w:szCs w:val="28"/>
                <w:lang w:val="en-US"/>
              </w:rPr>
              <w:t>-</w:t>
            </w:r>
            <w:r w:rsidRPr="00126B55">
              <w:rPr>
                <w:sz w:val="28"/>
                <w:szCs w:val="28"/>
                <w:lang w:val="uz-Cyrl-UZ"/>
              </w:rPr>
              <w:t>маларни, чизмаларни)</w:t>
            </w:r>
            <w:r>
              <w:rPr>
                <w:sz w:val="28"/>
                <w:szCs w:val="28"/>
                <w:lang w:val="uz-Cyrl-UZ"/>
              </w:rPr>
              <w:t xml:space="preserve"> киритиш қурилмаси.</w:t>
            </w:r>
          </w:p>
        </w:tc>
      </w:tr>
      <w:tr w:rsidR="009F1118" w:rsidRPr="005D2E87" w14:paraId="10F65F33" w14:textId="77777777">
        <w:trPr>
          <w:tblCellSpacing w:w="0" w:type="dxa"/>
          <w:jc w:val="center"/>
        </w:trPr>
        <w:tc>
          <w:tcPr>
            <w:tcW w:w="2079" w:type="pct"/>
          </w:tcPr>
          <w:p w14:paraId="6744A877" w14:textId="77777777" w:rsidR="009F1118" w:rsidRPr="00ED627B" w:rsidRDefault="009F1118" w:rsidP="00A36057">
            <w:pPr>
              <w:tabs>
                <w:tab w:val="left" w:pos="4320"/>
                <w:tab w:val="left" w:pos="4500"/>
              </w:tabs>
              <w:rPr>
                <w:b/>
                <w:sz w:val="28"/>
                <w:szCs w:val="28"/>
                <w:lang w:val="uz-Cyrl-UZ"/>
              </w:rPr>
            </w:pPr>
            <w:r w:rsidRPr="001C7AA6">
              <w:rPr>
                <w:b/>
                <w:sz w:val="28"/>
                <w:szCs w:val="28"/>
                <w:lang w:val="uz-Cyrl-UZ"/>
              </w:rPr>
              <w:lastRenderedPageBreak/>
              <w:t>Дизассемблер</w:t>
            </w:r>
          </w:p>
          <w:p w14:paraId="4FFFDCAF" w14:textId="77777777" w:rsidR="009F1118" w:rsidRDefault="009F1118" w:rsidP="000F6ED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1C7AA6">
              <w:rPr>
                <w:sz w:val="28"/>
                <w:szCs w:val="28"/>
                <w:lang w:val="uz-Cyrl-UZ"/>
              </w:rPr>
              <w:t xml:space="preserve"> dizassembler</w:t>
            </w:r>
          </w:p>
          <w:p w14:paraId="25C1FE4B" w14:textId="16FF9A61" w:rsidR="009F1118" w:rsidRPr="001C7AA6" w:rsidRDefault="000B536F" w:rsidP="00A36057">
            <w:pPr>
              <w:tabs>
                <w:tab w:val="left" w:pos="4320"/>
                <w:tab w:val="left" w:pos="4500"/>
              </w:tabs>
              <w:rPr>
                <w:sz w:val="28"/>
                <w:szCs w:val="28"/>
                <w:lang w:val="uz-Cyrl-UZ"/>
              </w:rPr>
            </w:pPr>
            <w:r>
              <w:rPr>
                <w:b/>
                <w:sz w:val="28"/>
                <w:szCs w:val="28"/>
                <w:lang w:val="uz-Cyrl-UZ"/>
              </w:rPr>
              <w:t xml:space="preserve"> </w:t>
            </w:r>
            <w:r w:rsidR="009F1118" w:rsidRPr="001C7AA6">
              <w:rPr>
                <w:sz w:val="28"/>
                <w:szCs w:val="28"/>
                <w:lang w:val="uz-Cyrl-UZ"/>
              </w:rPr>
              <w:t>дизассемблер</w:t>
            </w:r>
          </w:p>
          <w:p w14:paraId="1E45391F" w14:textId="77777777" w:rsidR="009F1118" w:rsidRPr="00ED627B" w:rsidRDefault="009F1118" w:rsidP="00ED627B">
            <w:pPr>
              <w:tabs>
                <w:tab w:val="left" w:pos="4320"/>
                <w:tab w:val="left" w:pos="4500"/>
              </w:tabs>
              <w:rPr>
                <w:sz w:val="28"/>
                <w:szCs w:val="28"/>
                <w:lang w:val="uz-Cyrl-UZ"/>
              </w:rPr>
            </w:pPr>
            <w:r w:rsidRPr="001C7AA6">
              <w:rPr>
                <w:b/>
                <w:sz w:val="28"/>
                <w:szCs w:val="28"/>
                <w:lang w:val="uz-Cyrl-UZ"/>
              </w:rPr>
              <w:t xml:space="preserve">en </w:t>
            </w:r>
            <w:r w:rsidRPr="00E4376C">
              <w:rPr>
                <w:sz w:val="28"/>
                <w:szCs w:val="28"/>
                <w:lang w:val="uz-Cyrl-UZ"/>
              </w:rPr>
              <w:t>-</w:t>
            </w:r>
            <w:r w:rsidRPr="001C7AA6">
              <w:rPr>
                <w:sz w:val="28"/>
                <w:szCs w:val="28"/>
                <w:lang w:val="uz-Cyrl-UZ"/>
              </w:rPr>
              <w:t xml:space="preserve"> disassembler </w:t>
            </w:r>
          </w:p>
          <w:p w14:paraId="60AD24BD" w14:textId="77777777" w:rsidR="009F1118" w:rsidRPr="001C7AA6" w:rsidRDefault="009F1118" w:rsidP="00A36057">
            <w:pPr>
              <w:tabs>
                <w:tab w:val="left" w:pos="4320"/>
                <w:tab w:val="left" w:pos="4500"/>
              </w:tabs>
              <w:rPr>
                <w:sz w:val="28"/>
                <w:szCs w:val="28"/>
                <w:lang w:val="uz-Cyrl-UZ"/>
              </w:rPr>
            </w:pPr>
          </w:p>
        </w:tc>
        <w:tc>
          <w:tcPr>
            <w:tcW w:w="2921" w:type="pct"/>
          </w:tcPr>
          <w:p w14:paraId="6D6755A0" w14:textId="77777777" w:rsidR="009F1118" w:rsidRDefault="009F1118" w:rsidP="00E364BD">
            <w:pPr>
              <w:tabs>
                <w:tab w:val="left" w:pos="4320"/>
                <w:tab w:val="left" w:pos="4500"/>
              </w:tabs>
              <w:jc w:val="both"/>
              <w:rPr>
                <w:sz w:val="28"/>
                <w:szCs w:val="28"/>
                <w:lang w:val="uz-Cyrl-UZ"/>
              </w:rPr>
            </w:pPr>
            <w:r>
              <w:rPr>
                <w:sz w:val="28"/>
                <w:szCs w:val="28"/>
              </w:rPr>
              <w:t>Программа, преобразующая машинный или объектный код в ассемблерный или близкий к нему (псевдоассемблерный)</w:t>
            </w:r>
            <w:r w:rsidR="003667F7">
              <w:rPr>
                <w:sz w:val="28"/>
                <w:szCs w:val="28"/>
              </w:rPr>
              <w:t xml:space="preserve"> исходный </w:t>
            </w:r>
            <w:r>
              <w:rPr>
                <w:sz w:val="28"/>
                <w:szCs w:val="28"/>
              </w:rPr>
              <w:t xml:space="preserve">текст. </w:t>
            </w:r>
          </w:p>
          <w:p w14:paraId="304CDBB4" w14:textId="77777777" w:rsidR="009F1118" w:rsidRPr="00B069A9" w:rsidRDefault="009F1118" w:rsidP="00E364BD">
            <w:pPr>
              <w:tabs>
                <w:tab w:val="left" w:pos="4320"/>
                <w:tab w:val="left" w:pos="4500"/>
              </w:tabs>
              <w:jc w:val="both"/>
              <w:rPr>
                <w:sz w:val="16"/>
                <w:szCs w:val="16"/>
              </w:rPr>
            </w:pPr>
          </w:p>
          <w:p w14:paraId="0F95568B" w14:textId="77777777" w:rsidR="009F1118" w:rsidRDefault="009F1118" w:rsidP="00E364BD">
            <w:pPr>
              <w:tabs>
                <w:tab w:val="left" w:pos="4320"/>
                <w:tab w:val="left" w:pos="4500"/>
              </w:tabs>
              <w:jc w:val="both"/>
              <w:rPr>
                <w:sz w:val="28"/>
                <w:szCs w:val="28"/>
                <w:lang w:val="en-US"/>
              </w:rPr>
            </w:pPr>
            <w:r>
              <w:rPr>
                <w:sz w:val="28"/>
                <w:szCs w:val="28"/>
                <w:lang w:val="uz-Cyrl-UZ"/>
              </w:rPr>
              <w:t>Mashina</w:t>
            </w:r>
            <w:r w:rsidRPr="000F6ED1">
              <w:rPr>
                <w:sz w:val="28"/>
                <w:szCs w:val="28"/>
                <w:lang w:val="uz-Cyrl-UZ"/>
              </w:rPr>
              <w:t xml:space="preserve"> </w:t>
            </w:r>
            <w:r>
              <w:rPr>
                <w:sz w:val="28"/>
                <w:szCs w:val="28"/>
                <w:lang w:val="uz-Cyrl-UZ"/>
              </w:rPr>
              <w:t>yoki</w:t>
            </w:r>
            <w:r w:rsidRPr="000F6ED1">
              <w:rPr>
                <w:sz w:val="28"/>
                <w:szCs w:val="28"/>
                <w:lang w:val="uz-Cyrl-UZ"/>
              </w:rPr>
              <w:t xml:space="preserve"> </w:t>
            </w:r>
            <w:r>
              <w:rPr>
                <w:sz w:val="28"/>
                <w:szCs w:val="28"/>
                <w:lang w:val="uz-Cyrl-UZ"/>
              </w:rPr>
              <w:t>obyekt</w:t>
            </w:r>
            <w:r w:rsidRPr="000F6ED1">
              <w:rPr>
                <w:sz w:val="28"/>
                <w:szCs w:val="28"/>
                <w:lang w:val="uz-Cyrl-UZ"/>
              </w:rPr>
              <w:t xml:space="preserve"> </w:t>
            </w:r>
            <w:r>
              <w:rPr>
                <w:sz w:val="28"/>
                <w:szCs w:val="28"/>
                <w:lang w:val="uz-Cyrl-UZ"/>
              </w:rPr>
              <w:t>kodini</w:t>
            </w:r>
            <w:r w:rsidRPr="000F6ED1">
              <w:rPr>
                <w:sz w:val="28"/>
                <w:szCs w:val="28"/>
                <w:lang w:val="uz-Cyrl-UZ"/>
              </w:rPr>
              <w:t xml:space="preserve"> </w:t>
            </w:r>
            <w:r>
              <w:rPr>
                <w:sz w:val="28"/>
                <w:szCs w:val="28"/>
                <w:lang w:val="uz-Cyrl-UZ"/>
              </w:rPr>
              <w:t>assembler</w:t>
            </w:r>
            <w:r w:rsidRPr="000F6ED1">
              <w:rPr>
                <w:sz w:val="28"/>
                <w:szCs w:val="28"/>
                <w:lang w:val="uz-Cyrl-UZ"/>
              </w:rPr>
              <w:t xml:space="preserve"> </w:t>
            </w:r>
            <w:r>
              <w:rPr>
                <w:sz w:val="28"/>
                <w:szCs w:val="28"/>
                <w:lang w:val="uz-Cyrl-UZ"/>
              </w:rPr>
              <w:t>yoki</w:t>
            </w:r>
            <w:r w:rsidRPr="000F6ED1">
              <w:rPr>
                <w:sz w:val="28"/>
                <w:szCs w:val="28"/>
                <w:lang w:val="uz-Cyrl-UZ"/>
              </w:rPr>
              <w:t xml:space="preserve"> </w:t>
            </w:r>
            <w:r>
              <w:rPr>
                <w:sz w:val="28"/>
                <w:szCs w:val="28"/>
                <w:lang w:val="uz-Cyrl-UZ"/>
              </w:rPr>
              <w:t>unga</w:t>
            </w:r>
            <w:r w:rsidRPr="000F6ED1">
              <w:rPr>
                <w:sz w:val="28"/>
                <w:szCs w:val="28"/>
                <w:lang w:val="uz-Cyrl-UZ"/>
              </w:rPr>
              <w:t xml:space="preserve"> </w:t>
            </w:r>
            <w:r>
              <w:rPr>
                <w:sz w:val="28"/>
                <w:szCs w:val="28"/>
                <w:lang w:val="uz-Cyrl-UZ"/>
              </w:rPr>
              <w:t>yaqin</w:t>
            </w:r>
            <w:r w:rsidRPr="000F6ED1">
              <w:rPr>
                <w:sz w:val="28"/>
                <w:szCs w:val="28"/>
                <w:lang w:val="uz-Cyrl-UZ"/>
              </w:rPr>
              <w:t xml:space="preserve"> </w:t>
            </w:r>
            <w:r>
              <w:rPr>
                <w:sz w:val="28"/>
                <w:szCs w:val="28"/>
                <w:lang w:val="uz-Cyrl-UZ"/>
              </w:rPr>
              <w:t>bo‘lgan</w:t>
            </w:r>
            <w:r w:rsidRPr="000F6ED1">
              <w:rPr>
                <w:sz w:val="28"/>
                <w:szCs w:val="28"/>
                <w:lang w:val="uz-Cyrl-UZ"/>
              </w:rPr>
              <w:t xml:space="preserve"> (</w:t>
            </w:r>
            <w:r>
              <w:rPr>
                <w:sz w:val="28"/>
                <w:szCs w:val="28"/>
                <w:lang w:val="uz-Cyrl-UZ"/>
              </w:rPr>
              <w:t>psevdoassembler</w:t>
            </w:r>
            <w:r w:rsidRPr="000F6ED1">
              <w:rPr>
                <w:sz w:val="28"/>
                <w:szCs w:val="28"/>
                <w:lang w:val="uz-Cyrl-UZ"/>
              </w:rPr>
              <w:t>)</w:t>
            </w:r>
            <w:r>
              <w:rPr>
                <w:sz w:val="28"/>
                <w:szCs w:val="28"/>
                <w:lang w:val="uz-Cyrl-UZ"/>
              </w:rPr>
              <w:t xml:space="preserve"> boshlan</w:t>
            </w:r>
            <w:r w:rsidR="003667F7">
              <w:rPr>
                <w:sz w:val="28"/>
                <w:szCs w:val="28"/>
                <w:lang w:val="uz-Cyrl-UZ"/>
              </w:rPr>
              <w:t>-</w:t>
            </w:r>
            <w:r>
              <w:rPr>
                <w:sz w:val="28"/>
                <w:szCs w:val="28"/>
                <w:lang w:val="uz-Cyrl-UZ"/>
              </w:rPr>
              <w:t>g‘ich matnga o‘zgartiradigan dastur.</w:t>
            </w:r>
          </w:p>
          <w:p w14:paraId="6F25D747" w14:textId="77777777" w:rsidR="009F1118" w:rsidRPr="00B069A9" w:rsidRDefault="009F1118" w:rsidP="00E364BD">
            <w:pPr>
              <w:tabs>
                <w:tab w:val="left" w:pos="4320"/>
                <w:tab w:val="left" w:pos="4500"/>
              </w:tabs>
              <w:jc w:val="both"/>
              <w:rPr>
                <w:sz w:val="16"/>
                <w:szCs w:val="16"/>
                <w:lang w:val="en-US"/>
              </w:rPr>
            </w:pPr>
          </w:p>
          <w:p w14:paraId="19C0B542" w14:textId="77777777" w:rsidR="009F1118" w:rsidRPr="000F6ED1" w:rsidRDefault="009F1118" w:rsidP="00E364BD">
            <w:pPr>
              <w:tabs>
                <w:tab w:val="left" w:pos="4320"/>
                <w:tab w:val="left" w:pos="4500"/>
              </w:tabs>
              <w:jc w:val="both"/>
              <w:rPr>
                <w:sz w:val="28"/>
                <w:szCs w:val="28"/>
                <w:lang w:val="uz-Cyrl-UZ"/>
              </w:rPr>
            </w:pPr>
            <w:r w:rsidRPr="000F6ED1">
              <w:rPr>
                <w:sz w:val="28"/>
                <w:szCs w:val="28"/>
                <w:lang w:val="uz-Cyrl-UZ"/>
              </w:rPr>
              <w:t>Машина ёки объект кодини ассемблер ёки унга яқин бўлган (псевдоассемблер)</w:t>
            </w:r>
            <w:r>
              <w:rPr>
                <w:sz w:val="28"/>
                <w:szCs w:val="28"/>
                <w:lang w:val="uz-Cyrl-UZ"/>
              </w:rPr>
              <w:t xml:space="preserve"> бошлан</w:t>
            </w:r>
            <w:r w:rsidR="003667F7">
              <w:rPr>
                <w:sz w:val="28"/>
                <w:szCs w:val="28"/>
                <w:lang w:val="uz-Cyrl-UZ"/>
              </w:rPr>
              <w:t>-</w:t>
            </w:r>
            <w:r>
              <w:rPr>
                <w:sz w:val="28"/>
                <w:szCs w:val="28"/>
                <w:lang w:val="uz-Cyrl-UZ"/>
              </w:rPr>
              <w:t>ғич матнга ўзгартирадиган дастур.</w:t>
            </w:r>
          </w:p>
        </w:tc>
      </w:tr>
      <w:tr w:rsidR="009F1118" w:rsidRPr="00165D64" w14:paraId="20AC1797" w14:textId="77777777">
        <w:trPr>
          <w:tblCellSpacing w:w="0" w:type="dxa"/>
          <w:jc w:val="center"/>
        </w:trPr>
        <w:tc>
          <w:tcPr>
            <w:tcW w:w="2079" w:type="pct"/>
          </w:tcPr>
          <w:p w14:paraId="56AEE02C" w14:textId="77777777" w:rsidR="009F1118" w:rsidRPr="00017795" w:rsidRDefault="009F1118" w:rsidP="00A36057">
            <w:pPr>
              <w:tabs>
                <w:tab w:val="left" w:pos="4320"/>
                <w:tab w:val="left" w:pos="4500"/>
              </w:tabs>
              <w:rPr>
                <w:b/>
                <w:sz w:val="28"/>
                <w:szCs w:val="28"/>
              </w:rPr>
            </w:pPr>
            <w:r w:rsidRPr="00017795">
              <w:rPr>
                <w:b/>
                <w:sz w:val="28"/>
                <w:szCs w:val="28"/>
              </w:rPr>
              <w:t>Динамическая память</w:t>
            </w:r>
          </w:p>
          <w:p w14:paraId="0DDADE1D" w14:textId="77777777" w:rsidR="009F1118" w:rsidRDefault="009F1118" w:rsidP="00B44F0B">
            <w:pPr>
              <w:tabs>
                <w:tab w:val="left" w:pos="4320"/>
                <w:tab w:val="left" w:pos="4500"/>
              </w:tabs>
              <w:rPr>
                <w:b/>
                <w:bCs/>
                <w:color w:val="000000"/>
                <w:sz w:val="28"/>
                <w:szCs w:val="28"/>
                <w:lang w:val="uz-Cyrl-UZ"/>
              </w:rPr>
            </w:pPr>
            <w:r w:rsidRPr="0046747F">
              <w:rPr>
                <w:b/>
                <w:bCs/>
                <w:color w:val="000000"/>
                <w:sz w:val="28"/>
                <w:szCs w:val="28"/>
              </w:rPr>
              <w:t xml:space="preserve">uz </w:t>
            </w:r>
            <w:r w:rsidRPr="0046747F">
              <w:rPr>
                <w:bCs/>
                <w:color w:val="000000"/>
                <w:sz w:val="28"/>
                <w:szCs w:val="28"/>
              </w:rPr>
              <w:t>-</w:t>
            </w:r>
            <w:r w:rsidRPr="0046747F">
              <w:rPr>
                <w:b/>
                <w:bCs/>
                <w:color w:val="000000"/>
                <w:sz w:val="28"/>
                <w:szCs w:val="28"/>
              </w:rPr>
              <w:t xml:space="preserve"> </w:t>
            </w:r>
            <w:r>
              <w:rPr>
                <w:sz w:val="28"/>
                <w:szCs w:val="28"/>
                <w:lang w:val="uz-Cyrl-UZ"/>
              </w:rPr>
              <w:t>dinamik</w:t>
            </w:r>
            <w:r w:rsidRPr="00165D64">
              <w:rPr>
                <w:sz w:val="28"/>
                <w:szCs w:val="28"/>
                <w:lang w:val="uz-Cyrl-UZ"/>
              </w:rPr>
              <w:t xml:space="preserve"> </w:t>
            </w:r>
            <w:r>
              <w:rPr>
                <w:sz w:val="28"/>
                <w:szCs w:val="28"/>
                <w:lang w:val="uz-Cyrl-UZ"/>
              </w:rPr>
              <w:t>xotira</w:t>
            </w:r>
          </w:p>
          <w:p w14:paraId="2087C81E" w14:textId="27DC543D" w:rsidR="009F1118" w:rsidRPr="005B5ED5" w:rsidRDefault="00D7251A" w:rsidP="00A36057">
            <w:pPr>
              <w:tabs>
                <w:tab w:val="left" w:pos="4320"/>
                <w:tab w:val="left" w:pos="4500"/>
              </w:tabs>
              <w:rPr>
                <w:sz w:val="28"/>
                <w:szCs w:val="28"/>
              </w:rPr>
            </w:pPr>
            <w:r>
              <w:rPr>
                <w:lang w:val="uz-Cyrl-UZ"/>
              </w:rPr>
              <w:t xml:space="preserve"> </w:t>
            </w:r>
            <w:r w:rsidR="009F1118" w:rsidRPr="00165D64">
              <w:rPr>
                <w:sz w:val="28"/>
                <w:szCs w:val="28"/>
                <w:lang w:val="uz-Cyrl-UZ"/>
              </w:rPr>
              <w:t>динамик хотира</w:t>
            </w:r>
          </w:p>
          <w:p w14:paraId="1414E89D" w14:textId="77777777" w:rsidR="009F1118" w:rsidRPr="00017795" w:rsidRDefault="009F1118" w:rsidP="00017795">
            <w:pPr>
              <w:tabs>
                <w:tab w:val="left" w:pos="4320"/>
                <w:tab w:val="left" w:pos="4500"/>
              </w:tabs>
              <w:rPr>
                <w:sz w:val="28"/>
                <w:szCs w:val="28"/>
              </w:rPr>
            </w:pPr>
            <w:r w:rsidRPr="008D6363">
              <w:rPr>
                <w:b/>
                <w:sz w:val="28"/>
                <w:szCs w:val="28"/>
                <w:lang w:val="en-US"/>
              </w:rPr>
              <w:t xml:space="preserve">en </w:t>
            </w:r>
            <w:r w:rsidRPr="00E4376C">
              <w:rPr>
                <w:sz w:val="28"/>
                <w:szCs w:val="28"/>
                <w:lang w:val="en-US"/>
              </w:rPr>
              <w:t>-</w:t>
            </w:r>
            <w:r>
              <w:rPr>
                <w:b/>
                <w:sz w:val="28"/>
                <w:szCs w:val="28"/>
                <w:lang w:val="en-US"/>
              </w:rPr>
              <w:t xml:space="preserve"> </w:t>
            </w:r>
            <w:r w:rsidRPr="00017795">
              <w:rPr>
                <w:sz w:val="28"/>
                <w:szCs w:val="28"/>
                <w:lang w:val="en-US"/>
              </w:rPr>
              <w:t>dynamic</w:t>
            </w:r>
            <w:r w:rsidRPr="00017795">
              <w:rPr>
                <w:sz w:val="28"/>
                <w:szCs w:val="28"/>
              </w:rPr>
              <w:t xml:space="preserve"> </w:t>
            </w:r>
            <w:r w:rsidRPr="00017795">
              <w:rPr>
                <w:sz w:val="28"/>
                <w:szCs w:val="28"/>
                <w:lang w:val="en-US"/>
              </w:rPr>
              <w:t>storage</w:t>
            </w:r>
            <w:r w:rsidRPr="00017795">
              <w:rPr>
                <w:sz w:val="28"/>
                <w:szCs w:val="28"/>
              </w:rPr>
              <w:t xml:space="preserve"> </w:t>
            </w:r>
          </w:p>
          <w:p w14:paraId="012C8DFB" w14:textId="77777777" w:rsidR="009F1118" w:rsidRPr="00ED627B" w:rsidRDefault="009F1118" w:rsidP="00A36057">
            <w:pPr>
              <w:tabs>
                <w:tab w:val="left" w:pos="4320"/>
                <w:tab w:val="left" w:pos="4500"/>
              </w:tabs>
              <w:rPr>
                <w:sz w:val="28"/>
                <w:szCs w:val="28"/>
                <w:lang w:val="en-US"/>
              </w:rPr>
            </w:pPr>
          </w:p>
        </w:tc>
        <w:tc>
          <w:tcPr>
            <w:tcW w:w="2921" w:type="pct"/>
          </w:tcPr>
          <w:p w14:paraId="254F797A" w14:textId="77777777" w:rsidR="009F1118" w:rsidRDefault="009F1118" w:rsidP="00E364BD">
            <w:pPr>
              <w:tabs>
                <w:tab w:val="left" w:pos="4320"/>
                <w:tab w:val="left" w:pos="4500"/>
              </w:tabs>
              <w:jc w:val="both"/>
              <w:rPr>
                <w:sz w:val="28"/>
                <w:szCs w:val="28"/>
              </w:rPr>
            </w:pPr>
            <w:r>
              <w:rPr>
                <w:sz w:val="28"/>
                <w:szCs w:val="28"/>
              </w:rPr>
              <w:t>1. В программировании – способ распределения ОЗУ между задачами.</w:t>
            </w:r>
          </w:p>
          <w:p w14:paraId="74F40600" w14:textId="77777777" w:rsidR="009F1118" w:rsidRDefault="009F1118" w:rsidP="00E364BD">
            <w:pPr>
              <w:tabs>
                <w:tab w:val="left" w:pos="4320"/>
                <w:tab w:val="left" w:pos="4500"/>
              </w:tabs>
              <w:jc w:val="both"/>
              <w:rPr>
                <w:sz w:val="28"/>
                <w:szCs w:val="28"/>
              </w:rPr>
            </w:pPr>
            <w:r>
              <w:rPr>
                <w:sz w:val="28"/>
                <w:szCs w:val="28"/>
              </w:rPr>
              <w:t>2. Блок ОЗУ, размеры которого можно изменять в процессе работы программы.</w:t>
            </w:r>
          </w:p>
          <w:p w14:paraId="50971AAF" w14:textId="77777777" w:rsidR="009F1118" w:rsidRDefault="009F1118" w:rsidP="00E364BD">
            <w:pPr>
              <w:tabs>
                <w:tab w:val="left" w:pos="4320"/>
                <w:tab w:val="left" w:pos="4500"/>
              </w:tabs>
              <w:jc w:val="both"/>
              <w:rPr>
                <w:sz w:val="28"/>
                <w:szCs w:val="28"/>
                <w:lang w:val="uz-Cyrl-UZ"/>
              </w:rPr>
            </w:pPr>
            <w:r>
              <w:rPr>
                <w:sz w:val="28"/>
                <w:szCs w:val="28"/>
              </w:rPr>
              <w:t>3. Любой вид оперативной памяти в отличие от постоянной</w:t>
            </w:r>
            <w:r w:rsidRPr="007B3E98">
              <w:rPr>
                <w:sz w:val="28"/>
                <w:szCs w:val="28"/>
              </w:rPr>
              <w:t>.</w:t>
            </w:r>
          </w:p>
          <w:p w14:paraId="4FE7845D" w14:textId="77777777" w:rsidR="009F1118" w:rsidRPr="00B069A9" w:rsidRDefault="009F1118" w:rsidP="00E364BD">
            <w:pPr>
              <w:tabs>
                <w:tab w:val="left" w:pos="4320"/>
                <w:tab w:val="left" w:pos="4500"/>
              </w:tabs>
              <w:jc w:val="both"/>
              <w:rPr>
                <w:sz w:val="16"/>
                <w:szCs w:val="16"/>
              </w:rPr>
            </w:pPr>
          </w:p>
          <w:p w14:paraId="7FCDC6FD" w14:textId="77777777" w:rsidR="009F1118" w:rsidRPr="005B6905" w:rsidRDefault="009F1118" w:rsidP="00E364BD">
            <w:pPr>
              <w:tabs>
                <w:tab w:val="left" w:pos="4320"/>
                <w:tab w:val="left" w:pos="4500"/>
              </w:tabs>
              <w:jc w:val="both"/>
              <w:rPr>
                <w:sz w:val="28"/>
                <w:szCs w:val="28"/>
                <w:lang w:val="en-US"/>
              </w:rPr>
            </w:pPr>
            <w:r>
              <w:rPr>
                <w:sz w:val="28"/>
                <w:szCs w:val="28"/>
                <w:lang w:val="uz-Cyrl-UZ"/>
              </w:rPr>
              <w:t>1. Dasturlashda – vazifalar o‘rtasida OXQ</w:t>
            </w:r>
            <w:r w:rsidRPr="009A3547">
              <w:rPr>
                <w:sz w:val="28"/>
                <w:szCs w:val="28"/>
                <w:lang w:val="en-US"/>
              </w:rPr>
              <w:t xml:space="preserve"> </w:t>
            </w:r>
            <w:r>
              <w:rPr>
                <w:sz w:val="28"/>
                <w:szCs w:val="28"/>
                <w:lang w:val="uz-Cyrl-UZ"/>
              </w:rPr>
              <w:t>ni taqsimlash usuli</w:t>
            </w:r>
            <w:r w:rsidRPr="009A3547">
              <w:rPr>
                <w:sz w:val="28"/>
                <w:szCs w:val="28"/>
                <w:lang w:val="en-US"/>
              </w:rPr>
              <w:t>.</w:t>
            </w:r>
          </w:p>
          <w:p w14:paraId="1457C4A2" w14:textId="77777777" w:rsidR="009F1118" w:rsidRPr="00B97CC5" w:rsidRDefault="009F1118" w:rsidP="00E364BD">
            <w:pPr>
              <w:tabs>
                <w:tab w:val="left" w:pos="4320"/>
                <w:tab w:val="left" w:pos="4500"/>
              </w:tabs>
              <w:jc w:val="both"/>
              <w:rPr>
                <w:sz w:val="28"/>
                <w:szCs w:val="28"/>
                <w:lang w:val="en-US"/>
              </w:rPr>
            </w:pPr>
            <w:r>
              <w:rPr>
                <w:sz w:val="28"/>
                <w:szCs w:val="28"/>
                <w:lang w:val="uz-Cyrl-UZ"/>
              </w:rPr>
              <w:t>2. OXQ</w:t>
            </w:r>
            <w:r w:rsidRPr="009A3547">
              <w:rPr>
                <w:sz w:val="28"/>
                <w:szCs w:val="28"/>
                <w:lang w:val="en-US"/>
              </w:rPr>
              <w:t xml:space="preserve"> </w:t>
            </w:r>
            <w:r>
              <w:rPr>
                <w:sz w:val="28"/>
                <w:szCs w:val="28"/>
                <w:lang w:val="uz-Cyrl-UZ"/>
              </w:rPr>
              <w:t>ning o‘lchamlarini</w:t>
            </w:r>
            <w:r w:rsidRPr="00165D64">
              <w:rPr>
                <w:sz w:val="28"/>
                <w:szCs w:val="28"/>
                <w:lang w:val="uz-Cyrl-UZ"/>
              </w:rPr>
              <w:t xml:space="preserve"> </w:t>
            </w:r>
            <w:r>
              <w:rPr>
                <w:sz w:val="28"/>
                <w:szCs w:val="28"/>
                <w:lang w:val="uz-Cyrl-UZ"/>
              </w:rPr>
              <w:t>dasturning</w:t>
            </w:r>
            <w:r w:rsidRPr="00165D64">
              <w:rPr>
                <w:sz w:val="28"/>
                <w:szCs w:val="28"/>
                <w:lang w:val="uz-Cyrl-UZ"/>
              </w:rPr>
              <w:t xml:space="preserve"> </w:t>
            </w:r>
            <w:r>
              <w:rPr>
                <w:sz w:val="28"/>
                <w:szCs w:val="28"/>
                <w:lang w:val="uz-Cyrl-UZ"/>
              </w:rPr>
              <w:t>ishlash</w:t>
            </w:r>
            <w:r w:rsidRPr="00165D64">
              <w:rPr>
                <w:sz w:val="28"/>
                <w:szCs w:val="28"/>
                <w:lang w:val="uz-Cyrl-UZ"/>
              </w:rPr>
              <w:t xml:space="preserve"> </w:t>
            </w:r>
            <w:r>
              <w:rPr>
                <w:sz w:val="28"/>
                <w:szCs w:val="28"/>
                <w:lang w:val="uz-Cyrl-UZ"/>
              </w:rPr>
              <w:t>jarayonida</w:t>
            </w:r>
            <w:r w:rsidRPr="00165D64">
              <w:rPr>
                <w:sz w:val="28"/>
                <w:szCs w:val="28"/>
                <w:lang w:val="uz-Cyrl-UZ"/>
              </w:rPr>
              <w:t xml:space="preserve"> </w:t>
            </w:r>
            <w:r>
              <w:rPr>
                <w:sz w:val="28"/>
                <w:szCs w:val="28"/>
                <w:lang w:val="uz-Cyrl-UZ"/>
              </w:rPr>
              <w:t>o‘zgartirish</w:t>
            </w:r>
            <w:r w:rsidRPr="00165D64">
              <w:rPr>
                <w:sz w:val="28"/>
                <w:szCs w:val="28"/>
                <w:lang w:val="uz-Cyrl-UZ"/>
              </w:rPr>
              <w:t xml:space="preserve"> </w:t>
            </w:r>
            <w:r>
              <w:rPr>
                <w:sz w:val="28"/>
                <w:szCs w:val="28"/>
                <w:lang w:val="uz-Cyrl-UZ"/>
              </w:rPr>
              <w:t>mumkin</w:t>
            </w:r>
            <w:r w:rsidRPr="00165D64">
              <w:rPr>
                <w:sz w:val="28"/>
                <w:szCs w:val="28"/>
                <w:lang w:val="uz-Cyrl-UZ"/>
              </w:rPr>
              <w:t xml:space="preserve"> </w:t>
            </w:r>
            <w:r>
              <w:rPr>
                <w:sz w:val="28"/>
                <w:szCs w:val="28"/>
                <w:lang w:val="uz-Cyrl-UZ"/>
              </w:rPr>
              <w:t>bo‘lgan</w:t>
            </w:r>
            <w:r w:rsidRPr="00165D64">
              <w:rPr>
                <w:sz w:val="28"/>
                <w:szCs w:val="28"/>
                <w:lang w:val="uz-Cyrl-UZ"/>
              </w:rPr>
              <w:t xml:space="preserve"> </w:t>
            </w:r>
            <w:r>
              <w:rPr>
                <w:sz w:val="28"/>
                <w:szCs w:val="28"/>
                <w:lang w:val="uz-Cyrl-UZ"/>
              </w:rPr>
              <w:t>bloki</w:t>
            </w:r>
            <w:r w:rsidRPr="009A3547">
              <w:rPr>
                <w:sz w:val="28"/>
                <w:szCs w:val="28"/>
                <w:lang w:val="en-US"/>
              </w:rPr>
              <w:t>.</w:t>
            </w:r>
          </w:p>
          <w:p w14:paraId="061F43E9" w14:textId="77777777" w:rsidR="009F1118" w:rsidRPr="00397A44" w:rsidRDefault="009F1118" w:rsidP="00E364BD">
            <w:pPr>
              <w:tabs>
                <w:tab w:val="left" w:pos="4320"/>
                <w:tab w:val="left" w:pos="4500"/>
              </w:tabs>
              <w:jc w:val="both"/>
              <w:rPr>
                <w:sz w:val="28"/>
                <w:szCs w:val="28"/>
                <w:lang w:val="uz-Cyrl-UZ"/>
              </w:rPr>
            </w:pPr>
            <w:r w:rsidRPr="00165D64">
              <w:rPr>
                <w:sz w:val="28"/>
                <w:szCs w:val="28"/>
                <w:lang w:val="uz-Cyrl-UZ"/>
              </w:rPr>
              <w:t xml:space="preserve">3. </w:t>
            </w:r>
            <w:r w:rsidRPr="00397A44">
              <w:rPr>
                <w:sz w:val="28"/>
                <w:szCs w:val="28"/>
                <w:lang w:val="uz-Cyrl-UZ"/>
              </w:rPr>
              <w:t>Doimiy xotiradan farqli ravishda, operativ xotiraning har qanday turi.</w:t>
            </w:r>
          </w:p>
          <w:p w14:paraId="787CF8F0" w14:textId="77777777" w:rsidR="009F1118" w:rsidRPr="00B069A9" w:rsidRDefault="009F1118" w:rsidP="00E364BD">
            <w:pPr>
              <w:tabs>
                <w:tab w:val="left" w:pos="4320"/>
                <w:tab w:val="left" w:pos="4500"/>
              </w:tabs>
              <w:jc w:val="both"/>
              <w:rPr>
                <w:sz w:val="16"/>
                <w:szCs w:val="16"/>
                <w:lang w:val="uz-Cyrl-UZ"/>
              </w:rPr>
            </w:pPr>
          </w:p>
          <w:p w14:paraId="6D671156" w14:textId="77777777" w:rsidR="009F1118" w:rsidRPr="005B6905" w:rsidRDefault="009F1118" w:rsidP="00E364BD">
            <w:pPr>
              <w:tabs>
                <w:tab w:val="left" w:pos="4320"/>
                <w:tab w:val="left" w:pos="4500"/>
              </w:tabs>
              <w:jc w:val="both"/>
              <w:rPr>
                <w:sz w:val="28"/>
                <w:szCs w:val="28"/>
                <w:lang w:val="uz-Cyrl-UZ"/>
              </w:rPr>
            </w:pPr>
            <w:r>
              <w:rPr>
                <w:sz w:val="28"/>
                <w:szCs w:val="28"/>
                <w:lang w:val="uz-Cyrl-UZ"/>
              </w:rPr>
              <w:t>1. Дастурлашда – вазифалар ўртасида ОХҚ</w:t>
            </w:r>
            <w:r w:rsidRPr="009A3547">
              <w:rPr>
                <w:sz w:val="28"/>
                <w:szCs w:val="28"/>
                <w:lang w:val="uz-Cyrl-UZ"/>
              </w:rPr>
              <w:t xml:space="preserve"> </w:t>
            </w:r>
            <w:r>
              <w:rPr>
                <w:sz w:val="28"/>
                <w:szCs w:val="28"/>
                <w:lang w:val="uz-Cyrl-UZ"/>
              </w:rPr>
              <w:t>ни тақсимлаш усули</w:t>
            </w:r>
            <w:r w:rsidRPr="009A3547">
              <w:rPr>
                <w:sz w:val="28"/>
                <w:szCs w:val="28"/>
                <w:lang w:val="uz-Cyrl-UZ"/>
              </w:rPr>
              <w:t>.</w:t>
            </w:r>
          </w:p>
          <w:p w14:paraId="2610FDB7" w14:textId="77777777" w:rsidR="009F1118" w:rsidRPr="005B6905" w:rsidRDefault="009F1118" w:rsidP="00E364BD">
            <w:pPr>
              <w:tabs>
                <w:tab w:val="left" w:pos="4320"/>
                <w:tab w:val="left" w:pos="4500"/>
              </w:tabs>
              <w:jc w:val="both"/>
              <w:rPr>
                <w:sz w:val="28"/>
                <w:szCs w:val="28"/>
                <w:lang w:val="uz-Cyrl-UZ"/>
              </w:rPr>
            </w:pPr>
            <w:r>
              <w:rPr>
                <w:sz w:val="28"/>
                <w:szCs w:val="28"/>
                <w:lang w:val="uz-Cyrl-UZ"/>
              </w:rPr>
              <w:t>2. ОХҚ</w:t>
            </w:r>
            <w:r w:rsidRPr="00165D64">
              <w:rPr>
                <w:sz w:val="28"/>
                <w:szCs w:val="28"/>
                <w:lang w:val="uz-Cyrl-UZ"/>
              </w:rPr>
              <w:t xml:space="preserve"> </w:t>
            </w:r>
            <w:r>
              <w:rPr>
                <w:sz w:val="28"/>
                <w:szCs w:val="28"/>
                <w:lang w:val="uz-Cyrl-UZ"/>
              </w:rPr>
              <w:t>нинг ўлча</w:t>
            </w:r>
            <w:r w:rsidRPr="00165D64">
              <w:rPr>
                <w:sz w:val="28"/>
                <w:szCs w:val="28"/>
                <w:lang w:val="uz-Cyrl-UZ"/>
              </w:rPr>
              <w:t>мларини дастурнинг иш</w:t>
            </w:r>
            <w:r w:rsidR="00861199">
              <w:rPr>
                <w:sz w:val="28"/>
                <w:szCs w:val="28"/>
                <w:lang w:val="uz-Cyrl-UZ"/>
              </w:rPr>
              <w:t>-</w:t>
            </w:r>
            <w:r w:rsidRPr="00165D64">
              <w:rPr>
                <w:sz w:val="28"/>
                <w:szCs w:val="28"/>
                <w:lang w:val="uz-Cyrl-UZ"/>
              </w:rPr>
              <w:t>лаш жараёнида ўзгартириш мумкин бўлган блоки</w:t>
            </w:r>
            <w:r w:rsidRPr="005B6905">
              <w:rPr>
                <w:sz w:val="28"/>
                <w:szCs w:val="28"/>
                <w:lang w:val="uz-Cyrl-UZ"/>
              </w:rPr>
              <w:t>.</w:t>
            </w:r>
          </w:p>
          <w:p w14:paraId="74E2177D" w14:textId="77777777" w:rsidR="009F1118" w:rsidRPr="009A3547" w:rsidRDefault="009F1118" w:rsidP="00E364BD">
            <w:pPr>
              <w:tabs>
                <w:tab w:val="left" w:pos="4320"/>
                <w:tab w:val="left" w:pos="4500"/>
              </w:tabs>
              <w:jc w:val="both"/>
              <w:rPr>
                <w:sz w:val="28"/>
                <w:szCs w:val="28"/>
                <w:lang w:val="uz-Cyrl-UZ"/>
              </w:rPr>
            </w:pPr>
            <w:r w:rsidRPr="00165D64">
              <w:rPr>
                <w:sz w:val="28"/>
                <w:szCs w:val="28"/>
                <w:lang w:val="uz-Cyrl-UZ"/>
              </w:rPr>
              <w:t xml:space="preserve">3. </w:t>
            </w:r>
            <w:r w:rsidRPr="009A3547">
              <w:rPr>
                <w:sz w:val="28"/>
                <w:szCs w:val="28"/>
                <w:lang w:val="uz-Cyrl-UZ"/>
              </w:rPr>
              <w:t>Доимий хотирадан фарқли равишда, опе</w:t>
            </w:r>
            <w:r w:rsidR="00B069A9" w:rsidRPr="00B069A9">
              <w:rPr>
                <w:sz w:val="28"/>
                <w:szCs w:val="28"/>
              </w:rPr>
              <w:t>-</w:t>
            </w:r>
            <w:r w:rsidRPr="009A3547">
              <w:rPr>
                <w:sz w:val="28"/>
                <w:szCs w:val="28"/>
                <w:lang w:val="uz-Cyrl-UZ"/>
              </w:rPr>
              <w:t>ратив хотиранинг ҳар қандай тури.</w:t>
            </w:r>
          </w:p>
        </w:tc>
      </w:tr>
      <w:tr w:rsidR="009F1118" w:rsidRPr="00407FB5" w14:paraId="42831D50" w14:textId="77777777">
        <w:trPr>
          <w:tblCellSpacing w:w="0" w:type="dxa"/>
          <w:jc w:val="center"/>
        </w:trPr>
        <w:tc>
          <w:tcPr>
            <w:tcW w:w="2079" w:type="pct"/>
          </w:tcPr>
          <w:p w14:paraId="0511B508" w14:textId="77777777" w:rsidR="009F1118" w:rsidRPr="00B769AC" w:rsidRDefault="009F1118" w:rsidP="00A36057">
            <w:pPr>
              <w:tabs>
                <w:tab w:val="left" w:pos="4320"/>
                <w:tab w:val="left" w:pos="4500"/>
              </w:tabs>
              <w:rPr>
                <w:b/>
                <w:sz w:val="28"/>
                <w:szCs w:val="28"/>
                <w:lang w:val="uz-Cyrl-UZ"/>
              </w:rPr>
            </w:pPr>
            <w:r w:rsidRPr="00B769AC">
              <w:rPr>
                <w:b/>
                <w:sz w:val="28"/>
                <w:szCs w:val="28"/>
              </w:rPr>
              <w:t xml:space="preserve">Динамическая </w:t>
            </w:r>
            <w:r w:rsidRPr="00B769AC">
              <w:rPr>
                <w:b/>
                <w:sz w:val="28"/>
                <w:szCs w:val="28"/>
                <w:lang w:val="uz-Cyrl-UZ"/>
              </w:rPr>
              <w:t xml:space="preserve">память </w:t>
            </w:r>
            <w:r>
              <w:rPr>
                <w:b/>
                <w:sz w:val="28"/>
                <w:szCs w:val="28"/>
                <w:lang w:val="uz-Cyrl-UZ"/>
              </w:rPr>
              <w:br/>
            </w:r>
            <w:r w:rsidRPr="00B769AC">
              <w:rPr>
                <w:b/>
                <w:sz w:val="28"/>
                <w:szCs w:val="28"/>
                <w:lang w:val="uz-Cyrl-UZ"/>
              </w:rPr>
              <w:t>с расширенн</w:t>
            </w:r>
            <w:r w:rsidRPr="00B769AC">
              <w:rPr>
                <w:b/>
                <w:sz w:val="28"/>
                <w:szCs w:val="28"/>
              </w:rPr>
              <w:t>ы</w:t>
            </w:r>
            <w:r w:rsidRPr="00B769AC">
              <w:rPr>
                <w:b/>
                <w:sz w:val="28"/>
                <w:szCs w:val="28"/>
                <w:lang w:val="uz-Cyrl-UZ"/>
              </w:rPr>
              <w:t xml:space="preserve">м доступом </w:t>
            </w:r>
            <w:r w:rsidR="00DC63F8" w:rsidRPr="005D2E87">
              <w:rPr>
                <w:b/>
                <w:sz w:val="28"/>
                <w:szCs w:val="28"/>
              </w:rPr>
              <w:br/>
            </w:r>
            <w:r w:rsidRPr="00B769AC">
              <w:rPr>
                <w:b/>
                <w:sz w:val="28"/>
                <w:szCs w:val="28"/>
                <w:lang w:val="uz-Cyrl-UZ"/>
              </w:rPr>
              <w:t>к данн</w:t>
            </w:r>
            <w:r w:rsidRPr="00B769AC">
              <w:rPr>
                <w:b/>
                <w:sz w:val="28"/>
                <w:szCs w:val="28"/>
              </w:rPr>
              <w:t>ы</w:t>
            </w:r>
            <w:r w:rsidRPr="00B769AC">
              <w:rPr>
                <w:b/>
                <w:sz w:val="28"/>
                <w:szCs w:val="28"/>
                <w:lang w:val="uz-Cyrl-UZ"/>
              </w:rPr>
              <w:t>м</w:t>
            </w:r>
            <w:r w:rsidRPr="00B769AC">
              <w:rPr>
                <w:b/>
                <w:sz w:val="28"/>
                <w:szCs w:val="28"/>
              </w:rPr>
              <w:t xml:space="preserve"> </w:t>
            </w:r>
          </w:p>
          <w:p w14:paraId="135A97BA" w14:textId="77777777" w:rsidR="009F1118" w:rsidRDefault="009F1118" w:rsidP="00407FB5">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ma’lumotlardan</w:t>
            </w:r>
            <w:r w:rsidRPr="00407FB5">
              <w:rPr>
                <w:sz w:val="28"/>
                <w:szCs w:val="28"/>
                <w:lang w:val="uz-Cyrl-UZ"/>
              </w:rPr>
              <w:t xml:space="preserve"> </w:t>
            </w:r>
            <w:r>
              <w:rPr>
                <w:sz w:val="28"/>
                <w:szCs w:val="28"/>
                <w:lang w:val="uz-Cyrl-UZ"/>
              </w:rPr>
              <w:t>kengaytirilgan</w:t>
            </w:r>
            <w:r w:rsidRPr="00407FB5">
              <w:rPr>
                <w:sz w:val="28"/>
                <w:szCs w:val="28"/>
                <w:lang w:val="uz-Cyrl-UZ"/>
              </w:rPr>
              <w:t xml:space="preserve"> </w:t>
            </w:r>
            <w:r>
              <w:rPr>
                <w:sz w:val="28"/>
                <w:szCs w:val="28"/>
                <w:lang w:val="uz-Cyrl-UZ"/>
              </w:rPr>
              <w:t>tarzda</w:t>
            </w:r>
            <w:r w:rsidRPr="00407FB5">
              <w:rPr>
                <w:sz w:val="28"/>
                <w:szCs w:val="28"/>
                <w:lang w:val="uz-Cyrl-UZ"/>
              </w:rPr>
              <w:t xml:space="preserve"> </w:t>
            </w:r>
            <w:r>
              <w:rPr>
                <w:sz w:val="28"/>
                <w:szCs w:val="28"/>
                <w:lang w:val="uz-Cyrl-UZ"/>
              </w:rPr>
              <w:t>erkin</w:t>
            </w:r>
            <w:r w:rsidRPr="00407FB5">
              <w:rPr>
                <w:sz w:val="28"/>
                <w:szCs w:val="28"/>
                <w:lang w:val="uz-Cyrl-UZ"/>
              </w:rPr>
              <w:t xml:space="preserve"> </w:t>
            </w:r>
            <w:r>
              <w:rPr>
                <w:sz w:val="28"/>
                <w:szCs w:val="28"/>
                <w:lang w:val="uz-Cyrl-UZ"/>
              </w:rPr>
              <w:t>foydalaniladigan</w:t>
            </w:r>
            <w:r w:rsidRPr="00407FB5">
              <w:rPr>
                <w:sz w:val="28"/>
                <w:szCs w:val="28"/>
                <w:lang w:val="uz-Cyrl-UZ"/>
              </w:rPr>
              <w:t xml:space="preserve"> </w:t>
            </w:r>
            <w:r>
              <w:rPr>
                <w:sz w:val="28"/>
                <w:szCs w:val="28"/>
                <w:lang w:val="uz-Cyrl-UZ"/>
              </w:rPr>
              <w:t>dinamik</w:t>
            </w:r>
            <w:r w:rsidRPr="00407FB5">
              <w:rPr>
                <w:sz w:val="28"/>
                <w:szCs w:val="28"/>
                <w:lang w:val="uz-Cyrl-UZ"/>
              </w:rPr>
              <w:t xml:space="preserve"> </w:t>
            </w:r>
            <w:r>
              <w:rPr>
                <w:sz w:val="28"/>
                <w:szCs w:val="28"/>
                <w:lang w:val="uz-Cyrl-UZ"/>
              </w:rPr>
              <w:t>xotira</w:t>
            </w:r>
          </w:p>
          <w:p w14:paraId="157B674E" w14:textId="6753B0AD" w:rsidR="009F1118" w:rsidRDefault="000B536F" w:rsidP="00A36057">
            <w:pPr>
              <w:tabs>
                <w:tab w:val="left" w:pos="4320"/>
                <w:tab w:val="left" w:pos="4500"/>
              </w:tabs>
              <w:rPr>
                <w:sz w:val="28"/>
                <w:szCs w:val="28"/>
                <w:lang w:val="uz-Cyrl-UZ"/>
              </w:rPr>
            </w:pPr>
            <w:r>
              <w:rPr>
                <w:b/>
                <w:sz w:val="28"/>
                <w:szCs w:val="28"/>
                <w:lang w:val="uz-Cyrl-UZ"/>
              </w:rPr>
              <w:lastRenderedPageBreak/>
              <w:t xml:space="preserve"> </w:t>
            </w:r>
            <w:r w:rsidR="009F1118" w:rsidRPr="00407FB5">
              <w:rPr>
                <w:sz w:val="28"/>
                <w:szCs w:val="28"/>
                <w:lang w:val="uz-Cyrl-UZ"/>
              </w:rPr>
              <w:t>маълумотлардан кенгайтирилган тарзда эркин фойдаланиладиган динамик хотира</w:t>
            </w:r>
          </w:p>
          <w:p w14:paraId="3A36DFAC" w14:textId="77777777" w:rsidR="009F1118" w:rsidRPr="00407FB5" w:rsidRDefault="009F1118" w:rsidP="00A36057">
            <w:pPr>
              <w:tabs>
                <w:tab w:val="left" w:pos="4320"/>
                <w:tab w:val="left" w:pos="4500"/>
              </w:tabs>
              <w:rPr>
                <w:sz w:val="28"/>
                <w:szCs w:val="28"/>
                <w:lang w:val="uz-Cyrl-UZ"/>
              </w:rPr>
            </w:pPr>
            <w:r w:rsidRPr="008D6363">
              <w:rPr>
                <w:b/>
                <w:sz w:val="28"/>
                <w:szCs w:val="28"/>
                <w:lang w:val="en-US"/>
              </w:rPr>
              <w:t xml:space="preserve">en </w:t>
            </w:r>
            <w:r w:rsidRPr="00DD2268">
              <w:rPr>
                <w:sz w:val="28"/>
                <w:szCs w:val="28"/>
                <w:lang w:val="en-US"/>
              </w:rPr>
              <w:t>-</w:t>
            </w:r>
            <w:r>
              <w:rPr>
                <w:b/>
                <w:sz w:val="28"/>
                <w:szCs w:val="28"/>
                <w:lang w:val="en-US"/>
              </w:rPr>
              <w:t xml:space="preserve"> </w:t>
            </w:r>
            <w:r w:rsidRPr="00B769AC">
              <w:rPr>
                <w:sz w:val="28"/>
                <w:szCs w:val="28"/>
                <w:lang w:val="en-US"/>
              </w:rPr>
              <w:t xml:space="preserve">extended data output </w:t>
            </w:r>
          </w:p>
        </w:tc>
        <w:tc>
          <w:tcPr>
            <w:tcW w:w="2921" w:type="pct"/>
          </w:tcPr>
          <w:p w14:paraId="662F9622" w14:textId="77777777" w:rsidR="009F1118" w:rsidRDefault="009F1118" w:rsidP="00E364BD">
            <w:pPr>
              <w:tabs>
                <w:tab w:val="left" w:pos="4320"/>
                <w:tab w:val="left" w:pos="4500"/>
              </w:tabs>
              <w:jc w:val="both"/>
              <w:rPr>
                <w:sz w:val="28"/>
                <w:szCs w:val="28"/>
                <w:lang w:val="uz-Cyrl-UZ"/>
              </w:rPr>
            </w:pPr>
            <w:r>
              <w:rPr>
                <w:sz w:val="28"/>
                <w:szCs w:val="28"/>
              </w:rPr>
              <w:lastRenderedPageBreak/>
              <w:t xml:space="preserve">Тип динамического ОЗУ с изменениями в схеме синхронизации, обеспечивающими </w:t>
            </w:r>
            <w:r w:rsidR="00DC63F8" w:rsidRPr="005D2E87">
              <w:rPr>
                <w:sz w:val="28"/>
                <w:szCs w:val="28"/>
              </w:rPr>
              <w:br/>
            </w:r>
            <w:r>
              <w:rPr>
                <w:sz w:val="28"/>
                <w:szCs w:val="28"/>
              </w:rPr>
              <w:t>более высокую скорость чтения данных.</w:t>
            </w:r>
          </w:p>
          <w:p w14:paraId="4A9F8F96" w14:textId="77777777" w:rsidR="009F1118" w:rsidRPr="00BB0BF8" w:rsidRDefault="009F1118" w:rsidP="00E364BD">
            <w:pPr>
              <w:tabs>
                <w:tab w:val="left" w:pos="4320"/>
                <w:tab w:val="left" w:pos="4500"/>
              </w:tabs>
              <w:jc w:val="both"/>
              <w:rPr>
                <w:sz w:val="20"/>
                <w:szCs w:val="20"/>
              </w:rPr>
            </w:pPr>
          </w:p>
          <w:p w14:paraId="66544348" w14:textId="77777777" w:rsidR="009F1118" w:rsidRPr="00397A44" w:rsidRDefault="009F1118" w:rsidP="00E364BD">
            <w:pPr>
              <w:tabs>
                <w:tab w:val="left" w:pos="4320"/>
                <w:tab w:val="left" w:pos="4500"/>
              </w:tabs>
              <w:jc w:val="both"/>
              <w:rPr>
                <w:sz w:val="28"/>
                <w:szCs w:val="28"/>
              </w:rPr>
            </w:pPr>
            <w:r>
              <w:rPr>
                <w:sz w:val="28"/>
                <w:szCs w:val="28"/>
                <w:lang w:val="uz-Cyrl-UZ"/>
              </w:rPr>
              <w:t>Sinxronlash</w:t>
            </w:r>
            <w:r w:rsidRPr="00407FB5">
              <w:rPr>
                <w:sz w:val="28"/>
                <w:szCs w:val="28"/>
                <w:lang w:val="uz-Cyrl-UZ"/>
              </w:rPr>
              <w:t xml:space="preserve"> </w:t>
            </w:r>
            <w:r>
              <w:rPr>
                <w:sz w:val="28"/>
                <w:szCs w:val="28"/>
                <w:lang w:val="uz-Cyrl-UZ"/>
              </w:rPr>
              <w:t>sxemasida</w:t>
            </w:r>
            <w:r w:rsidRPr="00407FB5">
              <w:rPr>
                <w:sz w:val="28"/>
                <w:szCs w:val="28"/>
                <w:lang w:val="uz-Cyrl-UZ"/>
              </w:rPr>
              <w:t xml:space="preserve"> </w:t>
            </w:r>
            <w:r>
              <w:rPr>
                <w:sz w:val="28"/>
                <w:szCs w:val="28"/>
                <w:lang w:val="uz-Cyrl-UZ"/>
              </w:rPr>
              <w:t>ma’lumotlar</w:t>
            </w:r>
            <w:r w:rsidRPr="00407FB5">
              <w:rPr>
                <w:sz w:val="28"/>
                <w:szCs w:val="28"/>
                <w:lang w:val="uz-Cyrl-UZ"/>
              </w:rPr>
              <w:t xml:space="preserve"> </w:t>
            </w:r>
            <w:r>
              <w:rPr>
                <w:sz w:val="28"/>
                <w:szCs w:val="28"/>
                <w:lang w:val="uz-Cyrl-UZ"/>
              </w:rPr>
              <w:t>o‘qish</w:t>
            </w:r>
            <w:r w:rsidRPr="00407FB5">
              <w:rPr>
                <w:sz w:val="28"/>
                <w:szCs w:val="28"/>
                <w:lang w:val="uz-Cyrl-UZ"/>
              </w:rPr>
              <w:t xml:space="preserve"> </w:t>
            </w:r>
            <w:r>
              <w:rPr>
                <w:sz w:val="28"/>
                <w:szCs w:val="28"/>
                <w:lang w:val="uz-Cyrl-UZ"/>
              </w:rPr>
              <w:t>tezligini</w:t>
            </w:r>
            <w:r w:rsidRPr="00407FB5">
              <w:rPr>
                <w:sz w:val="28"/>
                <w:szCs w:val="28"/>
                <w:lang w:val="uz-Cyrl-UZ"/>
              </w:rPr>
              <w:t xml:space="preserve"> </w:t>
            </w:r>
            <w:r>
              <w:rPr>
                <w:sz w:val="28"/>
                <w:szCs w:val="28"/>
                <w:lang w:val="uz-Cyrl-UZ"/>
              </w:rPr>
              <w:t>birmuncha</w:t>
            </w:r>
            <w:r w:rsidRPr="00407FB5">
              <w:rPr>
                <w:sz w:val="28"/>
                <w:szCs w:val="28"/>
                <w:lang w:val="uz-Cyrl-UZ"/>
              </w:rPr>
              <w:t xml:space="preserve"> </w:t>
            </w:r>
            <w:r>
              <w:rPr>
                <w:sz w:val="28"/>
                <w:szCs w:val="28"/>
                <w:lang w:val="uz-Cyrl-UZ"/>
              </w:rPr>
              <w:t>oshirish</w:t>
            </w:r>
            <w:r w:rsidRPr="00407FB5">
              <w:rPr>
                <w:sz w:val="28"/>
                <w:szCs w:val="28"/>
                <w:lang w:val="uz-Cyrl-UZ"/>
              </w:rPr>
              <w:t xml:space="preserve"> </w:t>
            </w:r>
            <w:r>
              <w:rPr>
                <w:sz w:val="28"/>
                <w:szCs w:val="28"/>
                <w:lang w:val="uz-Cyrl-UZ"/>
              </w:rPr>
              <w:t>imkonini</w:t>
            </w:r>
            <w:r w:rsidRPr="00407FB5">
              <w:rPr>
                <w:sz w:val="28"/>
                <w:szCs w:val="28"/>
                <w:lang w:val="uz-Cyrl-UZ"/>
              </w:rPr>
              <w:t xml:space="preserve"> </w:t>
            </w:r>
            <w:r>
              <w:rPr>
                <w:sz w:val="28"/>
                <w:szCs w:val="28"/>
                <w:lang w:val="uz-Cyrl-UZ"/>
              </w:rPr>
              <w:t>beradigan</w:t>
            </w:r>
            <w:r w:rsidRPr="00407FB5">
              <w:rPr>
                <w:sz w:val="28"/>
                <w:szCs w:val="28"/>
                <w:lang w:val="uz-Cyrl-UZ"/>
              </w:rPr>
              <w:t xml:space="preserve"> </w:t>
            </w:r>
            <w:r>
              <w:rPr>
                <w:sz w:val="28"/>
                <w:szCs w:val="28"/>
                <w:lang w:val="uz-Cyrl-UZ"/>
              </w:rPr>
              <w:lastRenderedPageBreak/>
              <w:t>o‘zgarishlar</w:t>
            </w:r>
            <w:r w:rsidRPr="00407FB5">
              <w:rPr>
                <w:sz w:val="28"/>
                <w:szCs w:val="28"/>
                <w:lang w:val="uz-Cyrl-UZ"/>
              </w:rPr>
              <w:t xml:space="preserve"> </w:t>
            </w:r>
            <w:r>
              <w:rPr>
                <w:sz w:val="28"/>
                <w:szCs w:val="28"/>
                <w:lang w:val="uz-Cyrl-UZ"/>
              </w:rPr>
              <w:t>qilingan</w:t>
            </w:r>
            <w:r w:rsidRPr="00407FB5">
              <w:rPr>
                <w:sz w:val="28"/>
                <w:szCs w:val="28"/>
                <w:lang w:val="uz-Cyrl-UZ"/>
              </w:rPr>
              <w:t xml:space="preserve"> </w:t>
            </w:r>
            <w:r>
              <w:rPr>
                <w:sz w:val="28"/>
                <w:szCs w:val="28"/>
                <w:lang w:val="uz-Cyrl-UZ"/>
              </w:rPr>
              <w:t>dinamik</w:t>
            </w:r>
            <w:r w:rsidRPr="00407FB5">
              <w:rPr>
                <w:sz w:val="28"/>
                <w:szCs w:val="28"/>
                <w:lang w:val="uz-Cyrl-UZ"/>
              </w:rPr>
              <w:t xml:space="preserve"> </w:t>
            </w:r>
            <w:r>
              <w:rPr>
                <w:sz w:val="28"/>
                <w:szCs w:val="28"/>
                <w:lang w:val="uz-Cyrl-UZ"/>
              </w:rPr>
              <w:t>ОХ</w:t>
            </w:r>
            <w:r>
              <w:rPr>
                <w:sz w:val="28"/>
                <w:szCs w:val="28"/>
                <w:lang w:val="en-US"/>
              </w:rPr>
              <w:t>Q</w:t>
            </w:r>
            <w:r>
              <w:rPr>
                <w:sz w:val="28"/>
                <w:szCs w:val="28"/>
                <w:lang w:val="uz-Cyrl-UZ"/>
              </w:rPr>
              <w:t xml:space="preserve"> turi</w:t>
            </w:r>
            <w:r w:rsidRPr="00407FB5">
              <w:rPr>
                <w:sz w:val="28"/>
                <w:szCs w:val="28"/>
                <w:lang w:val="uz-Cyrl-UZ"/>
              </w:rPr>
              <w:t>.</w:t>
            </w:r>
          </w:p>
          <w:p w14:paraId="49A62089" w14:textId="77777777" w:rsidR="009F1118" w:rsidRPr="00BB0BF8" w:rsidRDefault="009F1118" w:rsidP="00E364BD">
            <w:pPr>
              <w:tabs>
                <w:tab w:val="left" w:pos="4320"/>
                <w:tab w:val="left" w:pos="4500"/>
              </w:tabs>
              <w:jc w:val="both"/>
              <w:rPr>
                <w:sz w:val="20"/>
                <w:szCs w:val="20"/>
              </w:rPr>
            </w:pPr>
          </w:p>
          <w:p w14:paraId="053AF985" w14:textId="77777777" w:rsidR="009F1118" w:rsidRPr="00407FB5" w:rsidRDefault="009F1118" w:rsidP="00E364BD">
            <w:pPr>
              <w:tabs>
                <w:tab w:val="left" w:pos="4320"/>
                <w:tab w:val="left" w:pos="4500"/>
              </w:tabs>
              <w:jc w:val="both"/>
              <w:rPr>
                <w:sz w:val="28"/>
                <w:szCs w:val="28"/>
                <w:lang w:val="uz-Cyrl-UZ"/>
              </w:rPr>
            </w:pPr>
            <w:r w:rsidRPr="00407FB5">
              <w:rPr>
                <w:sz w:val="28"/>
                <w:szCs w:val="28"/>
                <w:lang w:val="uz-Cyrl-UZ"/>
              </w:rPr>
              <w:t xml:space="preserve">Синхронлаш схемасида маълумотлар ўқиш тезлигини бирмунча ошириш имконини берадиган ўзгаришлар қилинган динамик </w:t>
            </w:r>
            <w:r>
              <w:rPr>
                <w:sz w:val="28"/>
                <w:szCs w:val="28"/>
                <w:lang w:val="uz-Cyrl-UZ"/>
              </w:rPr>
              <w:t>ОХҚ тури</w:t>
            </w:r>
            <w:r w:rsidRPr="00407FB5">
              <w:rPr>
                <w:sz w:val="28"/>
                <w:szCs w:val="28"/>
                <w:lang w:val="uz-Cyrl-UZ"/>
              </w:rPr>
              <w:t>.</w:t>
            </w:r>
          </w:p>
        </w:tc>
      </w:tr>
      <w:tr w:rsidR="009F1118" w:rsidRPr="005D2E87" w14:paraId="664D629A" w14:textId="77777777">
        <w:trPr>
          <w:tblCellSpacing w:w="0" w:type="dxa"/>
          <w:jc w:val="center"/>
        </w:trPr>
        <w:tc>
          <w:tcPr>
            <w:tcW w:w="2079" w:type="pct"/>
          </w:tcPr>
          <w:p w14:paraId="3B08502B" w14:textId="77777777" w:rsidR="009F1118" w:rsidRPr="00526492" w:rsidRDefault="009F1118" w:rsidP="00A36057">
            <w:pPr>
              <w:tabs>
                <w:tab w:val="left" w:pos="4320"/>
                <w:tab w:val="left" w:pos="4500"/>
              </w:tabs>
              <w:rPr>
                <w:b/>
                <w:sz w:val="28"/>
                <w:szCs w:val="28"/>
                <w:lang w:val="uz-Cyrl-UZ"/>
              </w:rPr>
            </w:pPr>
            <w:r w:rsidRPr="001C7AA6">
              <w:rPr>
                <w:b/>
                <w:sz w:val="28"/>
                <w:szCs w:val="28"/>
                <w:lang w:val="uz-Cyrl-UZ"/>
              </w:rPr>
              <w:lastRenderedPageBreak/>
              <w:t>Динамическое ОЗУ</w:t>
            </w:r>
          </w:p>
          <w:p w14:paraId="48F84DBF" w14:textId="77777777" w:rsidR="009F1118" w:rsidRDefault="009F1118" w:rsidP="00E162F3">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dinamik</w:t>
            </w:r>
            <w:r w:rsidRPr="00E162F3">
              <w:rPr>
                <w:sz w:val="28"/>
                <w:szCs w:val="28"/>
                <w:lang w:val="uz-Cyrl-UZ"/>
              </w:rPr>
              <w:t xml:space="preserve"> </w:t>
            </w:r>
            <w:r>
              <w:rPr>
                <w:sz w:val="28"/>
                <w:szCs w:val="28"/>
                <w:lang w:val="uz-Cyrl-UZ"/>
              </w:rPr>
              <w:t>operativ</w:t>
            </w:r>
            <w:r w:rsidRPr="00E162F3">
              <w:rPr>
                <w:sz w:val="28"/>
                <w:szCs w:val="28"/>
                <w:lang w:val="uz-Cyrl-UZ"/>
              </w:rPr>
              <w:t xml:space="preserve"> </w:t>
            </w:r>
            <w:r>
              <w:rPr>
                <w:sz w:val="28"/>
                <w:szCs w:val="28"/>
                <w:lang w:val="uz-Cyrl-UZ"/>
              </w:rPr>
              <w:t>xotirlovchi</w:t>
            </w:r>
            <w:r w:rsidRPr="00E162F3">
              <w:rPr>
                <w:sz w:val="28"/>
                <w:szCs w:val="28"/>
                <w:lang w:val="uz-Cyrl-UZ"/>
              </w:rPr>
              <w:t xml:space="preserve"> </w:t>
            </w:r>
            <w:r>
              <w:rPr>
                <w:sz w:val="28"/>
                <w:szCs w:val="28"/>
                <w:lang w:val="uz-Cyrl-UZ"/>
              </w:rPr>
              <w:t>qurilma</w:t>
            </w:r>
          </w:p>
          <w:p w14:paraId="78CB8734" w14:textId="1DAE8149" w:rsidR="009F1118" w:rsidRPr="005B6905" w:rsidRDefault="00D7251A" w:rsidP="00A36057">
            <w:pPr>
              <w:tabs>
                <w:tab w:val="left" w:pos="4320"/>
                <w:tab w:val="left" w:pos="4500"/>
              </w:tabs>
              <w:rPr>
                <w:sz w:val="28"/>
                <w:szCs w:val="28"/>
                <w:lang w:val="uz-Cyrl-UZ"/>
              </w:rPr>
            </w:pPr>
            <w:r>
              <w:rPr>
                <w:b/>
                <w:sz w:val="28"/>
                <w:szCs w:val="28"/>
                <w:lang w:val="uz-Cyrl-UZ"/>
              </w:rPr>
              <w:t xml:space="preserve"> </w:t>
            </w:r>
            <w:r w:rsidR="009F1118" w:rsidRPr="00E162F3">
              <w:rPr>
                <w:sz w:val="28"/>
                <w:szCs w:val="28"/>
                <w:lang w:val="uz-Cyrl-UZ"/>
              </w:rPr>
              <w:t>динамик оператив хотирловчи қурилма</w:t>
            </w:r>
          </w:p>
          <w:p w14:paraId="330EC888" w14:textId="77777777" w:rsidR="009F1118" w:rsidRPr="00526492" w:rsidRDefault="009F1118" w:rsidP="00526492">
            <w:pPr>
              <w:tabs>
                <w:tab w:val="left" w:pos="4320"/>
                <w:tab w:val="left" w:pos="4500"/>
              </w:tabs>
              <w:rPr>
                <w:sz w:val="28"/>
                <w:szCs w:val="28"/>
                <w:lang w:val="uz-Cyrl-UZ"/>
              </w:rPr>
            </w:pPr>
            <w:r w:rsidRPr="005B6905">
              <w:rPr>
                <w:b/>
                <w:sz w:val="28"/>
                <w:szCs w:val="28"/>
                <w:lang w:val="uz-Cyrl-UZ"/>
              </w:rPr>
              <w:t xml:space="preserve">en </w:t>
            </w:r>
            <w:r w:rsidRPr="002272CE">
              <w:rPr>
                <w:sz w:val="28"/>
                <w:szCs w:val="28"/>
                <w:lang w:val="uz-Cyrl-UZ"/>
              </w:rPr>
              <w:t xml:space="preserve">- </w:t>
            </w:r>
            <w:r w:rsidRPr="005B6905">
              <w:rPr>
                <w:sz w:val="28"/>
                <w:szCs w:val="28"/>
                <w:lang w:val="uz-Cyrl-UZ"/>
              </w:rPr>
              <w:t xml:space="preserve">(dynamic random-access memory) </w:t>
            </w:r>
          </w:p>
          <w:p w14:paraId="592FDFF2" w14:textId="77777777" w:rsidR="009F1118" w:rsidRPr="005B6905" w:rsidRDefault="009F1118" w:rsidP="00A36057">
            <w:pPr>
              <w:tabs>
                <w:tab w:val="left" w:pos="4320"/>
                <w:tab w:val="left" w:pos="4500"/>
              </w:tabs>
              <w:rPr>
                <w:sz w:val="28"/>
                <w:szCs w:val="28"/>
                <w:lang w:val="uz-Cyrl-UZ"/>
              </w:rPr>
            </w:pPr>
          </w:p>
        </w:tc>
        <w:tc>
          <w:tcPr>
            <w:tcW w:w="2921" w:type="pct"/>
          </w:tcPr>
          <w:p w14:paraId="1CAF3F40" w14:textId="77777777" w:rsidR="009F1118" w:rsidRDefault="009F1118" w:rsidP="00E364BD">
            <w:pPr>
              <w:tabs>
                <w:tab w:val="left" w:pos="4320"/>
                <w:tab w:val="left" w:pos="4500"/>
              </w:tabs>
              <w:jc w:val="both"/>
              <w:rPr>
                <w:sz w:val="28"/>
                <w:szCs w:val="28"/>
                <w:lang w:val="uz-Cyrl-UZ"/>
              </w:rPr>
            </w:pPr>
            <w:r>
              <w:rPr>
                <w:sz w:val="28"/>
                <w:szCs w:val="28"/>
              </w:rPr>
              <w:t xml:space="preserve">Тип асинхронной динамической оперативной памяти, состоящей из полупроводниковых конденсаторов и транзисторов, имеющей, как правило, время доступа около 60 </w:t>
            </w:r>
            <w:r>
              <w:rPr>
                <w:sz w:val="28"/>
                <w:szCs w:val="28"/>
                <w:lang w:val="uz-Cyrl-UZ"/>
              </w:rPr>
              <w:t>ns</w:t>
            </w:r>
            <w:r>
              <w:rPr>
                <w:sz w:val="28"/>
                <w:szCs w:val="28"/>
              </w:rPr>
              <w:t xml:space="preserve"> Наличие или отсутствие заряда на конденсаторе интерпретируется как хранение двоичных величин 1 или 0. </w:t>
            </w:r>
          </w:p>
          <w:p w14:paraId="0A1A4927" w14:textId="77777777" w:rsidR="009F1118" w:rsidRPr="00397A44" w:rsidRDefault="009F1118" w:rsidP="00E364BD">
            <w:pPr>
              <w:tabs>
                <w:tab w:val="left" w:pos="4320"/>
                <w:tab w:val="left" w:pos="4500"/>
              </w:tabs>
              <w:jc w:val="both"/>
              <w:rPr>
                <w:sz w:val="28"/>
                <w:szCs w:val="28"/>
              </w:rPr>
            </w:pPr>
          </w:p>
          <w:p w14:paraId="2D751AE9" w14:textId="578C4E00" w:rsidR="009F1118" w:rsidRPr="00397A44" w:rsidRDefault="009F1118" w:rsidP="00E364BD">
            <w:pPr>
              <w:tabs>
                <w:tab w:val="left" w:pos="4320"/>
                <w:tab w:val="left" w:pos="4500"/>
              </w:tabs>
              <w:jc w:val="both"/>
              <w:rPr>
                <w:sz w:val="28"/>
                <w:szCs w:val="28"/>
                <w:lang w:val="uz-Cyrl-UZ"/>
              </w:rPr>
            </w:pPr>
            <w:r>
              <w:rPr>
                <w:sz w:val="28"/>
                <w:szCs w:val="28"/>
                <w:lang w:val="uz-Cyrl-UZ"/>
              </w:rPr>
              <w:t>Erkin foydalanish vaqti 60 ns</w:t>
            </w:r>
            <w:r w:rsidRPr="00E162F3">
              <w:rPr>
                <w:sz w:val="28"/>
                <w:szCs w:val="28"/>
                <w:lang w:val="uz-Cyrl-UZ"/>
              </w:rPr>
              <w:t xml:space="preserve"> </w:t>
            </w:r>
            <w:r>
              <w:rPr>
                <w:sz w:val="28"/>
                <w:szCs w:val="28"/>
                <w:lang w:val="uz-Cyrl-UZ"/>
              </w:rPr>
              <w:t>atrofida</w:t>
            </w:r>
            <w:r w:rsidRPr="00E162F3">
              <w:rPr>
                <w:sz w:val="28"/>
                <w:szCs w:val="28"/>
                <w:lang w:val="uz-Cyrl-UZ"/>
              </w:rPr>
              <w:t xml:space="preserve"> </w:t>
            </w:r>
            <w:r>
              <w:rPr>
                <w:sz w:val="28"/>
                <w:szCs w:val="28"/>
                <w:lang w:val="uz-Cyrl-UZ"/>
              </w:rPr>
              <w:t>bo‘lgan</w:t>
            </w:r>
            <w:r w:rsidRPr="00E162F3">
              <w:rPr>
                <w:sz w:val="28"/>
                <w:szCs w:val="28"/>
                <w:lang w:val="uz-Cyrl-UZ"/>
              </w:rPr>
              <w:t xml:space="preserve">, </w:t>
            </w:r>
            <w:r>
              <w:rPr>
                <w:sz w:val="28"/>
                <w:szCs w:val="28"/>
                <w:lang w:val="uz-Cyrl-UZ"/>
              </w:rPr>
              <w:t>yarim</w:t>
            </w:r>
            <w:r w:rsidRPr="00E162F3">
              <w:rPr>
                <w:sz w:val="28"/>
                <w:szCs w:val="28"/>
                <w:lang w:val="uz-Cyrl-UZ"/>
              </w:rPr>
              <w:t xml:space="preserve"> </w:t>
            </w:r>
            <w:r>
              <w:rPr>
                <w:sz w:val="28"/>
                <w:szCs w:val="28"/>
                <w:lang w:val="uz-Cyrl-UZ"/>
              </w:rPr>
              <w:t>o‘tkazgichli kondensatorlar va tranzistor</w:t>
            </w:r>
            <w:r w:rsidR="003667F7">
              <w:rPr>
                <w:sz w:val="28"/>
                <w:szCs w:val="28"/>
                <w:lang w:val="uz-Cyrl-UZ"/>
              </w:rPr>
              <w:t>-</w:t>
            </w:r>
            <w:r>
              <w:rPr>
                <w:sz w:val="28"/>
                <w:szCs w:val="28"/>
                <w:lang w:val="uz-Cyrl-UZ"/>
              </w:rPr>
              <w:t>lardan iborat asinxron dinamik operativ</w:t>
            </w:r>
            <w:r w:rsidRPr="003A1D42">
              <w:rPr>
                <w:sz w:val="28"/>
                <w:szCs w:val="28"/>
                <w:lang w:val="uz-Cyrl-UZ"/>
              </w:rPr>
              <w:t xml:space="preserve"> </w:t>
            </w:r>
            <w:r>
              <w:rPr>
                <w:sz w:val="28"/>
                <w:szCs w:val="28"/>
                <w:lang w:val="uz-Cyrl-UZ"/>
              </w:rPr>
              <w:t>xotira</w:t>
            </w:r>
            <w:r w:rsidRPr="003A1D42">
              <w:rPr>
                <w:sz w:val="28"/>
                <w:szCs w:val="28"/>
                <w:lang w:val="uz-Cyrl-UZ"/>
              </w:rPr>
              <w:t xml:space="preserve"> </w:t>
            </w:r>
            <w:r>
              <w:rPr>
                <w:sz w:val="28"/>
                <w:szCs w:val="28"/>
                <w:lang w:val="uz-Cyrl-UZ"/>
              </w:rPr>
              <w:t>turi</w:t>
            </w:r>
            <w:r w:rsidRPr="003A1D42">
              <w:rPr>
                <w:sz w:val="28"/>
                <w:szCs w:val="28"/>
                <w:lang w:val="uz-Cyrl-UZ"/>
              </w:rPr>
              <w:t xml:space="preserve">. </w:t>
            </w:r>
            <w:r>
              <w:rPr>
                <w:sz w:val="28"/>
                <w:szCs w:val="28"/>
                <w:lang w:val="uz-Cyrl-UZ"/>
              </w:rPr>
              <w:t>Kondensatorda</w:t>
            </w:r>
            <w:r w:rsidR="00D7251A">
              <w:rPr>
                <w:sz w:val="28"/>
                <w:szCs w:val="28"/>
                <w:lang w:val="uz-Cyrl-UZ"/>
              </w:rPr>
              <w:t xml:space="preserve"> </w:t>
            </w:r>
            <w:r>
              <w:rPr>
                <w:sz w:val="28"/>
                <w:szCs w:val="28"/>
                <w:lang w:val="uz-Cyrl-UZ"/>
              </w:rPr>
              <w:t>zaryadning</w:t>
            </w:r>
            <w:r w:rsidRPr="003A1D42">
              <w:rPr>
                <w:sz w:val="28"/>
                <w:szCs w:val="28"/>
                <w:lang w:val="uz-Cyrl-UZ"/>
              </w:rPr>
              <w:t xml:space="preserve"> </w:t>
            </w:r>
            <w:r>
              <w:rPr>
                <w:sz w:val="28"/>
                <w:szCs w:val="28"/>
                <w:lang w:val="uz-Cyrl-UZ"/>
              </w:rPr>
              <w:t>bo‘lishi</w:t>
            </w:r>
            <w:r w:rsidRPr="003A1D42">
              <w:rPr>
                <w:sz w:val="28"/>
                <w:szCs w:val="28"/>
                <w:lang w:val="uz-Cyrl-UZ"/>
              </w:rPr>
              <w:t xml:space="preserve"> </w:t>
            </w:r>
            <w:r>
              <w:rPr>
                <w:sz w:val="28"/>
                <w:szCs w:val="28"/>
                <w:lang w:val="uz-Cyrl-UZ"/>
              </w:rPr>
              <w:t>yoki</w:t>
            </w:r>
            <w:r w:rsidRPr="003A1D42">
              <w:rPr>
                <w:sz w:val="28"/>
                <w:szCs w:val="28"/>
                <w:lang w:val="uz-Cyrl-UZ"/>
              </w:rPr>
              <w:t xml:space="preserve"> </w:t>
            </w:r>
            <w:r>
              <w:rPr>
                <w:sz w:val="28"/>
                <w:szCs w:val="28"/>
                <w:lang w:val="uz-Cyrl-UZ"/>
              </w:rPr>
              <w:t>bo‘lmasligi</w:t>
            </w:r>
            <w:r w:rsidRPr="003A1D42">
              <w:rPr>
                <w:sz w:val="28"/>
                <w:szCs w:val="28"/>
                <w:lang w:val="uz-Cyrl-UZ"/>
              </w:rPr>
              <w:t xml:space="preserve"> 1 </w:t>
            </w:r>
            <w:r>
              <w:rPr>
                <w:sz w:val="28"/>
                <w:szCs w:val="28"/>
                <w:lang w:val="uz-Cyrl-UZ"/>
              </w:rPr>
              <w:t>yoki</w:t>
            </w:r>
            <w:r w:rsidRPr="003A1D42">
              <w:rPr>
                <w:sz w:val="28"/>
                <w:szCs w:val="28"/>
                <w:lang w:val="uz-Cyrl-UZ"/>
              </w:rPr>
              <w:t xml:space="preserve"> 0 </w:t>
            </w:r>
            <w:r>
              <w:rPr>
                <w:sz w:val="28"/>
                <w:szCs w:val="28"/>
                <w:lang w:val="uz-Cyrl-UZ"/>
              </w:rPr>
              <w:t>ikkili</w:t>
            </w:r>
            <w:r w:rsidRPr="003A1D42">
              <w:rPr>
                <w:sz w:val="28"/>
                <w:szCs w:val="28"/>
                <w:lang w:val="uz-Cyrl-UZ"/>
              </w:rPr>
              <w:t xml:space="preserve"> </w:t>
            </w:r>
            <w:r>
              <w:rPr>
                <w:sz w:val="28"/>
                <w:szCs w:val="28"/>
                <w:lang w:val="uz-Cyrl-UZ"/>
              </w:rPr>
              <w:t>kattaliklar saqlanishi sifatida talqin qilinadi.</w:t>
            </w:r>
          </w:p>
          <w:p w14:paraId="009629E6" w14:textId="77777777" w:rsidR="009F1118" w:rsidRPr="00BB0BF8" w:rsidRDefault="009F1118" w:rsidP="00E364BD">
            <w:pPr>
              <w:tabs>
                <w:tab w:val="left" w:pos="4320"/>
                <w:tab w:val="left" w:pos="4500"/>
              </w:tabs>
              <w:jc w:val="both"/>
              <w:rPr>
                <w:sz w:val="20"/>
                <w:szCs w:val="20"/>
                <w:lang w:val="uz-Cyrl-UZ"/>
              </w:rPr>
            </w:pPr>
          </w:p>
          <w:p w14:paraId="1BD21A73" w14:textId="5B5A21F3" w:rsidR="009F1118" w:rsidRPr="003A1D42" w:rsidRDefault="009F1118" w:rsidP="00E364BD">
            <w:pPr>
              <w:tabs>
                <w:tab w:val="left" w:pos="4320"/>
                <w:tab w:val="left" w:pos="4500"/>
              </w:tabs>
              <w:jc w:val="both"/>
              <w:rPr>
                <w:sz w:val="28"/>
                <w:szCs w:val="28"/>
                <w:lang w:val="uz-Cyrl-UZ"/>
              </w:rPr>
            </w:pPr>
            <w:r>
              <w:rPr>
                <w:sz w:val="28"/>
                <w:szCs w:val="28"/>
                <w:lang w:val="uz-Cyrl-UZ"/>
              </w:rPr>
              <w:t>Эркин фойдаланиш вақти 60 ns</w:t>
            </w:r>
            <w:r w:rsidRPr="00E162F3">
              <w:rPr>
                <w:sz w:val="28"/>
                <w:szCs w:val="28"/>
                <w:lang w:val="uz-Cyrl-UZ"/>
              </w:rPr>
              <w:t xml:space="preserve"> атрофида бўлган, ярим ўтказгичли</w:t>
            </w:r>
            <w:r>
              <w:rPr>
                <w:sz w:val="28"/>
                <w:szCs w:val="28"/>
                <w:lang w:val="uz-Cyrl-UZ"/>
              </w:rPr>
              <w:t xml:space="preserve"> конденсаторлар ва транзисторлардан иборат асинхрон динамик опера</w:t>
            </w:r>
            <w:r w:rsidRPr="003A1D42">
              <w:rPr>
                <w:sz w:val="28"/>
                <w:szCs w:val="28"/>
                <w:lang w:val="uz-Cyrl-UZ"/>
              </w:rPr>
              <w:t>тив хотира тури. Конденсаторда</w:t>
            </w:r>
            <w:r w:rsidR="00D7251A">
              <w:rPr>
                <w:sz w:val="28"/>
                <w:szCs w:val="28"/>
                <w:lang w:val="uz-Cyrl-UZ"/>
              </w:rPr>
              <w:t xml:space="preserve"> </w:t>
            </w:r>
            <w:r w:rsidRPr="003A1D42">
              <w:rPr>
                <w:sz w:val="28"/>
                <w:szCs w:val="28"/>
                <w:lang w:val="uz-Cyrl-UZ"/>
              </w:rPr>
              <w:t>заряднинг бўлиши ёки бўлмаслиги 1 ёки 0 иккили катталиклар</w:t>
            </w:r>
            <w:r>
              <w:rPr>
                <w:sz w:val="28"/>
                <w:szCs w:val="28"/>
                <w:lang w:val="uz-Cyrl-UZ"/>
              </w:rPr>
              <w:t xml:space="preserve"> сақланиши сифатида талқин қилинади.</w:t>
            </w:r>
          </w:p>
        </w:tc>
      </w:tr>
      <w:tr w:rsidR="009F1118" w:rsidRPr="003E387B" w14:paraId="7101CBC2" w14:textId="77777777">
        <w:trPr>
          <w:tblCellSpacing w:w="0" w:type="dxa"/>
          <w:jc w:val="center"/>
        </w:trPr>
        <w:tc>
          <w:tcPr>
            <w:tcW w:w="2079" w:type="pct"/>
          </w:tcPr>
          <w:p w14:paraId="41CC9575" w14:textId="77777777" w:rsidR="009F1118" w:rsidRPr="00017795" w:rsidRDefault="009F1118" w:rsidP="00B44F0B">
            <w:pPr>
              <w:tabs>
                <w:tab w:val="left" w:pos="4320"/>
                <w:tab w:val="left" w:pos="4500"/>
              </w:tabs>
              <w:rPr>
                <w:b/>
                <w:bCs/>
                <w:color w:val="000000"/>
                <w:sz w:val="28"/>
                <w:szCs w:val="28"/>
                <w:lang w:val="uz-Cyrl-UZ"/>
              </w:rPr>
            </w:pPr>
            <w:r w:rsidRPr="00017795">
              <w:rPr>
                <w:b/>
                <w:sz w:val="28"/>
                <w:szCs w:val="28"/>
                <w:lang w:val="uz-Cyrl-UZ"/>
              </w:rPr>
              <w:t>Динамическая связь</w:t>
            </w:r>
            <w:r w:rsidRPr="00017795">
              <w:rPr>
                <w:b/>
                <w:bCs/>
                <w:color w:val="000000"/>
                <w:sz w:val="28"/>
                <w:szCs w:val="28"/>
                <w:lang w:val="uz-Cyrl-UZ"/>
              </w:rPr>
              <w:t xml:space="preserve"> </w:t>
            </w:r>
          </w:p>
          <w:p w14:paraId="608E940D" w14:textId="77777777" w:rsidR="009F1118" w:rsidRDefault="009F1118" w:rsidP="00B44F0B">
            <w:pPr>
              <w:tabs>
                <w:tab w:val="left" w:pos="4320"/>
                <w:tab w:val="left" w:pos="4500"/>
              </w:tabs>
              <w:rPr>
                <w:b/>
                <w:bCs/>
                <w:color w:val="000000"/>
                <w:sz w:val="28"/>
                <w:szCs w:val="28"/>
                <w:lang w:val="uz-Cyrl-UZ"/>
              </w:rPr>
            </w:pPr>
            <w:r w:rsidRPr="00397A44">
              <w:rPr>
                <w:b/>
                <w:bCs/>
                <w:color w:val="000000"/>
                <w:sz w:val="28"/>
                <w:szCs w:val="28"/>
                <w:lang w:val="uz-Cyrl-UZ"/>
              </w:rPr>
              <w:t xml:space="preserve">uz </w:t>
            </w:r>
            <w:r w:rsidRPr="00397A44">
              <w:rPr>
                <w:bCs/>
                <w:color w:val="000000"/>
                <w:sz w:val="28"/>
                <w:szCs w:val="28"/>
                <w:lang w:val="uz-Cyrl-UZ"/>
              </w:rPr>
              <w:t>-</w:t>
            </w:r>
            <w:r w:rsidRPr="00397A44">
              <w:rPr>
                <w:b/>
                <w:bCs/>
                <w:color w:val="000000"/>
                <w:sz w:val="28"/>
                <w:szCs w:val="28"/>
                <w:lang w:val="uz-Cyrl-UZ"/>
              </w:rPr>
              <w:t xml:space="preserve"> </w:t>
            </w:r>
            <w:r>
              <w:rPr>
                <w:sz w:val="28"/>
                <w:szCs w:val="28"/>
                <w:lang w:val="uz-Cyrl-UZ"/>
              </w:rPr>
              <w:t>dinamik</w:t>
            </w:r>
            <w:r w:rsidRPr="00C372CB">
              <w:rPr>
                <w:sz w:val="28"/>
                <w:szCs w:val="28"/>
                <w:lang w:val="uz-Cyrl-UZ"/>
              </w:rPr>
              <w:t xml:space="preserve"> </w:t>
            </w:r>
            <w:r>
              <w:rPr>
                <w:sz w:val="28"/>
                <w:szCs w:val="28"/>
                <w:lang w:val="uz-Cyrl-UZ"/>
              </w:rPr>
              <w:t>bog‘liqlik</w:t>
            </w:r>
          </w:p>
          <w:p w14:paraId="58D29BCD" w14:textId="7517FAA8" w:rsidR="009F1118" w:rsidRDefault="000B536F" w:rsidP="00A36057">
            <w:pPr>
              <w:tabs>
                <w:tab w:val="left" w:pos="4320"/>
                <w:tab w:val="left" w:pos="4500"/>
              </w:tabs>
              <w:rPr>
                <w:sz w:val="28"/>
                <w:szCs w:val="28"/>
                <w:lang w:val="en-US"/>
              </w:rPr>
            </w:pPr>
            <w:r>
              <w:rPr>
                <w:b/>
                <w:sz w:val="28"/>
                <w:szCs w:val="28"/>
                <w:lang w:val="uz-Cyrl-UZ"/>
              </w:rPr>
              <w:t xml:space="preserve"> </w:t>
            </w:r>
            <w:r w:rsidR="009F1118" w:rsidRPr="00C372CB">
              <w:rPr>
                <w:sz w:val="28"/>
                <w:szCs w:val="28"/>
                <w:lang w:val="uz-Cyrl-UZ"/>
              </w:rPr>
              <w:t>динамик боғлиқлик</w:t>
            </w:r>
          </w:p>
          <w:p w14:paraId="22AFE296" w14:textId="77777777" w:rsidR="009F1118" w:rsidRPr="00017795" w:rsidRDefault="009F1118" w:rsidP="00017795">
            <w:pPr>
              <w:tabs>
                <w:tab w:val="left" w:pos="4320"/>
                <w:tab w:val="left" w:pos="4500"/>
              </w:tabs>
              <w:rPr>
                <w:sz w:val="28"/>
                <w:szCs w:val="28"/>
                <w:lang w:val="uz-Cyrl-UZ"/>
              </w:rPr>
            </w:pPr>
            <w:r w:rsidRPr="008D6363">
              <w:rPr>
                <w:b/>
                <w:sz w:val="28"/>
                <w:szCs w:val="28"/>
                <w:lang w:val="en-US"/>
              </w:rPr>
              <w:t xml:space="preserve">en </w:t>
            </w:r>
            <w:r w:rsidRPr="00212470">
              <w:rPr>
                <w:sz w:val="28"/>
                <w:szCs w:val="28"/>
                <w:lang w:val="en-US"/>
              </w:rPr>
              <w:t>-</w:t>
            </w:r>
            <w:r w:rsidRPr="00397A44">
              <w:rPr>
                <w:b/>
                <w:sz w:val="28"/>
                <w:szCs w:val="28"/>
                <w:lang w:val="uz-Cyrl-UZ"/>
              </w:rPr>
              <w:t xml:space="preserve"> </w:t>
            </w:r>
            <w:r w:rsidRPr="00017795">
              <w:rPr>
                <w:sz w:val="28"/>
                <w:szCs w:val="28"/>
                <w:lang w:val="uz-Cyrl-UZ"/>
              </w:rPr>
              <w:t xml:space="preserve">dynamic link </w:t>
            </w:r>
          </w:p>
          <w:p w14:paraId="50946989" w14:textId="77777777" w:rsidR="009F1118" w:rsidRPr="008973EA" w:rsidRDefault="009F1118" w:rsidP="00A36057">
            <w:pPr>
              <w:tabs>
                <w:tab w:val="left" w:pos="4320"/>
                <w:tab w:val="left" w:pos="4500"/>
              </w:tabs>
              <w:rPr>
                <w:sz w:val="28"/>
                <w:szCs w:val="28"/>
                <w:lang w:val="en-US"/>
              </w:rPr>
            </w:pPr>
          </w:p>
        </w:tc>
        <w:tc>
          <w:tcPr>
            <w:tcW w:w="2921" w:type="pct"/>
          </w:tcPr>
          <w:p w14:paraId="68A18CD3" w14:textId="77777777" w:rsidR="009F1118" w:rsidRDefault="009F1118" w:rsidP="00E364BD">
            <w:pPr>
              <w:tabs>
                <w:tab w:val="left" w:pos="4320"/>
                <w:tab w:val="left" w:pos="4500"/>
              </w:tabs>
              <w:jc w:val="both"/>
              <w:rPr>
                <w:sz w:val="28"/>
                <w:szCs w:val="28"/>
                <w:lang w:val="uz-Cyrl-UZ"/>
              </w:rPr>
            </w:pPr>
            <w:r>
              <w:rPr>
                <w:sz w:val="28"/>
                <w:szCs w:val="28"/>
              </w:rPr>
              <w:t>Метод</w:t>
            </w:r>
            <w:r w:rsidRPr="00CB57F2">
              <w:rPr>
                <w:sz w:val="28"/>
                <w:szCs w:val="28"/>
              </w:rPr>
              <w:t xml:space="preserve"> </w:t>
            </w:r>
            <w:r>
              <w:rPr>
                <w:sz w:val="28"/>
                <w:szCs w:val="28"/>
              </w:rPr>
              <w:t>связывания</w:t>
            </w:r>
            <w:r>
              <w:rPr>
                <w:sz w:val="28"/>
                <w:szCs w:val="28"/>
                <w:lang w:val="uz-Cyrl-UZ"/>
              </w:rPr>
              <w:t xml:space="preserve"> </w:t>
            </w:r>
            <w:r>
              <w:rPr>
                <w:sz w:val="28"/>
                <w:szCs w:val="28"/>
              </w:rPr>
              <w:t>данных</w:t>
            </w:r>
            <w:r w:rsidRPr="00CB57F2">
              <w:rPr>
                <w:sz w:val="28"/>
                <w:szCs w:val="28"/>
              </w:rPr>
              <w:t xml:space="preserve">, </w:t>
            </w:r>
            <w:r>
              <w:rPr>
                <w:sz w:val="28"/>
                <w:szCs w:val="28"/>
              </w:rPr>
              <w:t>разделяемых</w:t>
            </w:r>
            <w:r w:rsidRPr="00CB57F2">
              <w:rPr>
                <w:sz w:val="28"/>
                <w:szCs w:val="28"/>
              </w:rPr>
              <w:t xml:space="preserve"> </w:t>
            </w:r>
            <w:r>
              <w:rPr>
                <w:sz w:val="28"/>
                <w:szCs w:val="28"/>
                <w:lang w:val="uz-Cyrl-UZ"/>
              </w:rPr>
              <w:br/>
            </w:r>
            <w:r>
              <w:rPr>
                <w:sz w:val="28"/>
                <w:szCs w:val="28"/>
              </w:rPr>
              <w:t>несколькими</w:t>
            </w:r>
            <w:r w:rsidRPr="00CB57F2">
              <w:rPr>
                <w:sz w:val="28"/>
                <w:szCs w:val="28"/>
              </w:rPr>
              <w:t xml:space="preserve"> </w:t>
            </w:r>
            <w:r>
              <w:rPr>
                <w:sz w:val="28"/>
                <w:szCs w:val="28"/>
              </w:rPr>
              <w:t>программами</w:t>
            </w:r>
            <w:r w:rsidRPr="00CB57F2">
              <w:rPr>
                <w:sz w:val="28"/>
                <w:szCs w:val="28"/>
              </w:rPr>
              <w:t xml:space="preserve">. </w:t>
            </w:r>
            <w:r>
              <w:rPr>
                <w:sz w:val="28"/>
                <w:szCs w:val="28"/>
              </w:rPr>
              <w:t>При</w:t>
            </w:r>
            <w:r w:rsidRPr="00773754">
              <w:rPr>
                <w:sz w:val="28"/>
                <w:szCs w:val="28"/>
              </w:rPr>
              <w:t xml:space="preserve"> </w:t>
            </w:r>
            <w:r>
              <w:rPr>
                <w:sz w:val="28"/>
                <w:szCs w:val="28"/>
              </w:rPr>
              <w:t>изменении</w:t>
            </w:r>
            <w:r w:rsidRPr="00773754">
              <w:rPr>
                <w:sz w:val="28"/>
                <w:szCs w:val="28"/>
              </w:rPr>
              <w:t xml:space="preserve"> </w:t>
            </w:r>
            <w:r>
              <w:rPr>
                <w:sz w:val="28"/>
                <w:szCs w:val="28"/>
              </w:rPr>
              <w:t>данных</w:t>
            </w:r>
            <w:r w:rsidRPr="00773754">
              <w:rPr>
                <w:sz w:val="28"/>
                <w:szCs w:val="28"/>
              </w:rPr>
              <w:t xml:space="preserve"> </w:t>
            </w:r>
            <w:r>
              <w:rPr>
                <w:sz w:val="28"/>
                <w:szCs w:val="28"/>
              </w:rPr>
              <w:t>одной</w:t>
            </w:r>
            <w:r w:rsidRPr="00773754">
              <w:rPr>
                <w:sz w:val="28"/>
                <w:szCs w:val="28"/>
              </w:rPr>
              <w:t xml:space="preserve"> </w:t>
            </w:r>
            <w:r>
              <w:rPr>
                <w:sz w:val="28"/>
                <w:szCs w:val="28"/>
              </w:rPr>
              <w:t>программой</w:t>
            </w:r>
            <w:r w:rsidRPr="00773754">
              <w:rPr>
                <w:sz w:val="28"/>
                <w:szCs w:val="28"/>
              </w:rPr>
              <w:t xml:space="preserve"> </w:t>
            </w:r>
            <w:r>
              <w:rPr>
                <w:sz w:val="28"/>
                <w:szCs w:val="28"/>
              </w:rPr>
              <w:t>они</w:t>
            </w:r>
            <w:r w:rsidRPr="00773754">
              <w:rPr>
                <w:sz w:val="28"/>
                <w:szCs w:val="28"/>
              </w:rPr>
              <w:t xml:space="preserve"> </w:t>
            </w:r>
            <w:r>
              <w:rPr>
                <w:sz w:val="28"/>
                <w:szCs w:val="28"/>
              </w:rPr>
              <w:t>так</w:t>
            </w:r>
            <w:r w:rsidRPr="00773754">
              <w:rPr>
                <w:sz w:val="28"/>
                <w:szCs w:val="28"/>
              </w:rPr>
              <w:t xml:space="preserve"> </w:t>
            </w:r>
            <w:r>
              <w:rPr>
                <w:sz w:val="28"/>
                <w:szCs w:val="28"/>
              </w:rPr>
              <w:t>же</w:t>
            </w:r>
            <w:r w:rsidRPr="00773754">
              <w:rPr>
                <w:sz w:val="28"/>
                <w:szCs w:val="28"/>
              </w:rPr>
              <w:t xml:space="preserve"> </w:t>
            </w:r>
            <w:r>
              <w:rPr>
                <w:sz w:val="28"/>
                <w:szCs w:val="28"/>
              </w:rPr>
              <w:t>изменяются</w:t>
            </w:r>
            <w:r w:rsidRPr="00773754">
              <w:rPr>
                <w:sz w:val="28"/>
                <w:szCs w:val="28"/>
              </w:rPr>
              <w:t xml:space="preserve"> </w:t>
            </w:r>
            <w:r>
              <w:rPr>
                <w:sz w:val="28"/>
                <w:szCs w:val="28"/>
              </w:rPr>
              <w:t>в</w:t>
            </w:r>
            <w:r w:rsidRPr="00773754">
              <w:rPr>
                <w:sz w:val="28"/>
                <w:szCs w:val="28"/>
              </w:rPr>
              <w:t xml:space="preserve"> </w:t>
            </w:r>
            <w:r>
              <w:rPr>
                <w:sz w:val="28"/>
                <w:szCs w:val="28"/>
              </w:rPr>
              <w:t>других</w:t>
            </w:r>
            <w:r w:rsidRPr="00773754">
              <w:rPr>
                <w:sz w:val="28"/>
                <w:szCs w:val="28"/>
              </w:rPr>
              <w:t>.</w:t>
            </w:r>
          </w:p>
          <w:p w14:paraId="18A4759D" w14:textId="77777777" w:rsidR="009F1118" w:rsidRPr="00BB0BF8" w:rsidRDefault="009F1118" w:rsidP="00E364BD">
            <w:pPr>
              <w:tabs>
                <w:tab w:val="left" w:pos="4320"/>
                <w:tab w:val="left" w:pos="4500"/>
              </w:tabs>
              <w:jc w:val="both"/>
              <w:rPr>
                <w:sz w:val="20"/>
                <w:szCs w:val="20"/>
              </w:rPr>
            </w:pPr>
          </w:p>
          <w:p w14:paraId="7840BE48" w14:textId="77777777" w:rsidR="009F1118" w:rsidRDefault="009F1118" w:rsidP="00E364BD">
            <w:pPr>
              <w:tabs>
                <w:tab w:val="left" w:pos="4320"/>
                <w:tab w:val="left" w:pos="4500"/>
              </w:tabs>
              <w:jc w:val="both"/>
              <w:rPr>
                <w:sz w:val="28"/>
                <w:szCs w:val="28"/>
                <w:lang w:val="en-US"/>
              </w:rPr>
            </w:pPr>
            <w:r w:rsidRPr="0099137E">
              <w:rPr>
                <w:sz w:val="28"/>
                <w:szCs w:val="28"/>
                <w:lang w:val="en-US"/>
              </w:rPr>
              <w:t>Bir nechta dastur bilan ajratilgan ma’lumotlarni birlashtirish metodi. Ma’lumotlarning bir dasturda o‘zgarishi, ularning qolgan dasturlarda ham o‘zgarishiga olib keladi.</w:t>
            </w:r>
          </w:p>
          <w:p w14:paraId="6827CD0C" w14:textId="77777777" w:rsidR="00C663D6" w:rsidRDefault="00C663D6" w:rsidP="00E364BD">
            <w:pPr>
              <w:tabs>
                <w:tab w:val="left" w:pos="4320"/>
                <w:tab w:val="left" w:pos="4500"/>
              </w:tabs>
              <w:jc w:val="both"/>
              <w:rPr>
                <w:sz w:val="28"/>
                <w:szCs w:val="28"/>
                <w:lang w:val="en-US"/>
              </w:rPr>
            </w:pPr>
          </w:p>
          <w:p w14:paraId="66D0BD79" w14:textId="77777777" w:rsidR="009F1118" w:rsidRPr="00C372CB" w:rsidRDefault="009F1118" w:rsidP="00E364BD">
            <w:pPr>
              <w:tabs>
                <w:tab w:val="left" w:pos="4320"/>
                <w:tab w:val="left" w:pos="4500"/>
              </w:tabs>
              <w:jc w:val="both"/>
              <w:rPr>
                <w:sz w:val="28"/>
                <w:szCs w:val="28"/>
              </w:rPr>
            </w:pPr>
            <w:r>
              <w:rPr>
                <w:sz w:val="28"/>
                <w:szCs w:val="28"/>
              </w:rPr>
              <w:t>Бир</w:t>
            </w:r>
            <w:r w:rsidRPr="00773754">
              <w:rPr>
                <w:sz w:val="28"/>
                <w:szCs w:val="28"/>
              </w:rPr>
              <w:t xml:space="preserve"> </w:t>
            </w:r>
            <w:r>
              <w:rPr>
                <w:sz w:val="28"/>
                <w:szCs w:val="28"/>
              </w:rPr>
              <w:t>нечта</w:t>
            </w:r>
            <w:r w:rsidRPr="00773754">
              <w:rPr>
                <w:sz w:val="28"/>
                <w:szCs w:val="28"/>
              </w:rPr>
              <w:t xml:space="preserve"> </w:t>
            </w:r>
            <w:r>
              <w:rPr>
                <w:sz w:val="28"/>
                <w:szCs w:val="28"/>
              </w:rPr>
              <w:t>дастур билан ажратилган маълумотларни бирлаштириш методи. Маълумотларнинг бир дастурда ўзгариши, уларнинг қолган дастурларда ҳам ўзгаришига олиб келади.</w:t>
            </w:r>
          </w:p>
        </w:tc>
      </w:tr>
      <w:tr w:rsidR="009F1118" w:rsidRPr="003E387B" w14:paraId="26612768" w14:textId="77777777">
        <w:trPr>
          <w:tblCellSpacing w:w="0" w:type="dxa"/>
          <w:jc w:val="center"/>
        </w:trPr>
        <w:tc>
          <w:tcPr>
            <w:tcW w:w="2079" w:type="pct"/>
          </w:tcPr>
          <w:p w14:paraId="6CF2B488" w14:textId="77777777" w:rsidR="009F1118" w:rsidRPr="00017795" w:rsidRDefault="009F1118" w:rsidP="00B44F0B">
            <w:pPr>
              <w:tabs>
                <w:tab w:val="left" w:pos="4320"/>
                <w:tab w:val="left" w:pos="4500"/>
              </w:tabs>
              <w:rPr>
                <w:b/>
                <w:bCs/>
                <w:color w:val="000000"/>
                <w:sz w:val="28"/>
                <w:szCs w:val="28"/>
                <w:lang w:val="uz-Cyrl-UZ"/>
              </w:rPr>
            </w:pPr>
            <w:r w:rsidRPr="00017795">
              <w:rPr>
                <w:b/>
                <w:sz w:val="28"/>
                <w:szCs w:val="28"/>
              </w:rPr>
              <w:lastRenderedPageBreak/>
              <w:t xml:space="preserve">Динамическое </w:t>
            </w:r>
            <w:r>
              <w:rPr>
                <w:b/>
                <w:sz w:val="28"/>
                <w:szCs w:val="28"/>
                <w:lang w:val="uz-Cyrl-UZ"/>
              </w:rPr>
              <w:br/>
            </w:r>
            <w:r w:rsidRPr="00017795">
              <w:rPr>
                <w:b/>
                <w:sz w:val="28"/>
                <w:szCs w:val="28"/>
              </w:rPr>
              <w:t>распределение памяти</w:t>
            </w:r>
            <w:r w:rsidRPr="00017795">
              <w:rPr>
                <w:b/>
                <w:bCs/>
                <w:color w:val="000000"/>
                <w:sz w:val="28"/>
                <w:szCs w:val="28"/>
              </w:rPr>
              <w:t xml:space="preserve"> </w:t>
            </w:r>
          </w:p>
          <w:p w14:paraId="3604A457" w14:textId="77777777" w:rsidR="009F1118" w:rsidRDefault="009F1118" w:rsidP="00B44F0B">
            <w:pPr>
              <w:tabs>
                <w:tab w:val="left" w:pos="4320"/>
                <w:tab w:val="left" w:pos="4500"/>
              </w:tabs>
              <w:rPr>
                <w:b/>
                <w:bCs/>
                <w:color w:val="000000"/>
                <w:sz w:val="28"/>
                <w:szCs w:val="28"/>
                <w:lang w:val="uz-Cyrl-UZ"/>
              </w:rPr>
            </w:pPr>
            <w:r w:rsidRPr="004445E4">
              <w:rPr>
                <w:b/>
                <w:bCs/>
                <w:color w:val="000000"/>
                <w:sz w:val="28"/>
                <w:szCs w:val="28"/>
                <w:lang w:val="uz-Cyrl-UZ"/>
              </w:rPr>
              <w:t xml:space="preserve">uz </w:t>
            </w:r>
            <w:r w:rsidRPr="004445E4">
              <w:rPr>
                <w:bCs/>
                <w:color w:val="000000"/>
                <w:sz w:val="28"/>
                <w:szCs w:val="28"/>
                <w:lang w:val="uz-Cyrl-UZ"/>
              </w:rPr>
              <w:t>-</w:t>
            </w:r>
            <w:r w:rsidRPr="004445E4">
              <w:rPr>
                <w:b/>
                <w:bCs/>
                <w:color w:val="000000"/>
                <w:sz w:val="28"/>
                <w:szCs w:val="28"/>
                <w:lang w:val="uz-Cyrl-UZ"/>
              </w:rPr>
              <w:t xml:space="preserve"> </w:t>
            </w:r>
            <w:r>
              <w:rPr>
                <w:sz w:val="28"/>
                <w:szCs w:val="28"/>
                <w:lang w:val="uz-Cyrl-UZ"/>
              </w:rPr>
              <w:t>xotirani</w:t>
            </w:r>
            <w:r w:rsidRPr="00C372CB">
              <w:rPr>
                <w:sz w:val="28"/>
                <w:szCs w:val="28"/>
                <w:lang w:val="uz-Cyrl-UZ"/>
              </w:rPr>
              <w:t xml:space="preserve"> </w:t>
            </w:r>
            <w:r>
              <w:rPr>
                <w:sz w:val="28"/>
                <w:szCs w:val="28"/>
                <w:lang w:val="uz-Cyrl-UZ"/>
              </w:rPr>
              <w:t>dinamik</w:t>
            </w:r>
            <w:r w:rsidRPr="00C372CB">
              <w:rPr>
                <w:sz w:val="28"/>
                <w:szCs w:val="28"/>
                <w:lang w:val="uz-Cyrl-UZ"/>
              </w:rPr>
              <w:t xml:space="preserve"> </w:t>
            </w:r>
            <w:r>
              <w:rPr>
                <w:sz w:val="28"/>
                <w:szCs w:val="28"/>
                <w:lang w:val="uz-Cyrl-UZ"/>
              </w:rPr>
              <w:t>taqsimlash</w:t>
            </w:r>
          </w:p>
          <w:p w14:paraId="6B217CD6" w14:textId="49A60DF6" w:rsidR="009F1118" w:rsidRDefault="000B536F" w:rsidP="00A36057">
            <w:pPr>
              <w:tabs>
                <w:tab w:val="left" w:pos="4320"/>
                <w:tab w:val="left" w:pos="4500"/>
              </w:tabs>
              <w:rPr>
                <w:sz w:val="28"/>
                <w:szCs w:val="28"/>
                <w:lang w:val="en-US"/>
              </w:rPr>
            </w:pPr>
            <w:r>
              <w:rPr>
                <w:b/>
                <w:sz w:val="28"/>
                <w:szCs w:val="28"/>
                <w:lang w:val="uz-Cyrl-UZ"/>
              </w:rPr>
              <w:t xml:space="preserve"> </w:t>
            </w:r>
            <w:r w:rsidR="009F1118" w:rsidRPr="00C372CB">
              <w:rPr>
                <w:sz w:val="28"/>
                <w:szCs w:val="28"/>
                <w:lang w:val="uz-Cyrl-UZ"/>
              </w:rPr>
              <w:t>хотирани динамик тақсимлаш</w:t>
            </w:r>
          </w:p>
          <w:p w14:paraId="7EBF18C5" w14:textId="77777777" w:rsidR="009F1118" w:rsidRPr="00ED627B" w:rsidRDefault="009F1118" w:rsidP="00A36057">
            <w:pPr>
              <w:tabs>
                <w:tab w:val="left" w:pos="4320"/>
                <w:tab w:val="left" w:pos="4500"/>
              </w:tabs>
              <w:rPr>
                <w:sz w:val="28"/>
                <w:szCs w:val="28"/>
                <w:lang w:val="en-US"/>
              </w:rPr>
            </w:pPr>
            <w:r w:rsidRPr="008D6363">
              <w:rPr>
                <w:b/>
                <w:sz w:val="28"/>
                <w:szCs w:val="28"/>
                <w:lang w:val="en-US"/>
              </w:rPr>
              <w:t xml:space="preserve">en </w:t>
            </w:r>
            <w:r w:rsidRPr="00CB57F2">
              <w:rPr>
                <w:sz w:val="28"/>
                <w:szCs w:val="28"/>
                <w:lang w:val="en-US"/>
              </w:rPr>
              <w:t>-</w:t>
            </w:r>
            <w:r>
              <w:rPr>
                <w:b/>
                <w:sz w:val="28"/>
                <w:szCs w:val="28"/>
                <w:lang w:val="en-US"/>
              </w:rPr>
              <w:t xml:space="preserve"> </w:t>
            </w:r>
            <w:r w:rsidRPr="00017795">
              <w:rPr>
                <w:sz w:val="28"/>
                <w:szCs w:val="28"/>
                <w:lang w:val="en-US"/>
              </w:rPr>
              <w:t>dynamic</w:t>
            </w:r>
            <w:r w:rsidRPr="005B5ED5">
              <w:rPr>
                <w:sz w:val="28"/>
                <w:szCs w:val="28"/>
                <w:lang w:val="en-US"/>
              </w:rPr>
              <w:t xml:space="preserve"> </w:t>
            </w:r>
            <w:r w:rsidRPr="00017795">
              <w:rPr>
                <w:sz w:val="28"/>
                <w:szCs w:val="28"/>
                <w:lang w:val="en-US"/>
              </w:rPr>
              <w:t>memory</w:t>
            </w:r>
            <w:r w:rsidRPr="005B5ED5">
              <w:rPr>
                <w:sz w:val="28"/>
                <w:szCs w:val="28"/>
                <w:lang w:val="en-US"/>
              </w:rPr>
              <w:t xml:space="preserve"> </w:t>
            </w:r>
            <w:r>
              <w:rPr>
                <w:sz w:val="28"/>
                <w:szCs w:val="28"/>
                <w:lang w:val="uz-Cyrl-UZ"/>
              </w:rPr>
              <w:br/>
            </w:r>
            <w:r w:rsidRPr="00017795">
              <w:rPr>
                <w:sz w:val="28"/>
                <w:szCs w:val="28"/>
                <w:lang w:val="en-US"/>
              </w:rPr>
              <w:t>allocation</w:t>
            </w:r>
          </w:p>
        </w:tc>
        <w:tc>
          <w:tcPr>
            <w:tcW w:w="2921" w:type="pct"/>
          </w:tcPr>
          <w:p w14:paraId="042647AA" w14:textId="77777777" w:rsidR="009F1118" w:rsidRDefault="009F1118" w:rsidP="00E364BD">
            <w:pPr>
              <w:tabs>
                <w:tab w:val="left" w:pos="4320"/>
                <w:tab w:val="left" w:pos="4500"/>
              </w:tabs>
              <w:jc w:val="both"/>
              <w:rPr>
                <w:sz w:val="28"/>
                <w:szCs w:val="28"/>
                <w:lang w:val="uz-Cyrl-UZ"/>
              </w:rPr>
            </w:pPr>
            <w:r>
              <w:rPr>
                <w:sz w:val="28"/>
                <w:szCs w:val="28"/>
              </w:rPr>
              <w:t>Распределение памяти во время исполнения программы по ее запросам в отличие от статического распределения, выполняемого в момент загрузки программы</w:t>
            </w:r>
            <w:r w:rsidRPr="0099336E">
              <w:rPr>
                <w:sz w:val="28"/>
                <w:szCs w:val="28"/>
              </w:rPr>
              <w:t>.</w:t>
            </w:r>
          </w:p>
          <w:p w14:paraId="4B97EF3E" w14:textId="77777777" w:rsidR="009F1118" w:rsidRPr="00BB0BF8" w:rsidRDefault="009F1118" w:rsidP="00E364BD">
            <w:pPr>
              <w:tabs>
                <w:tab w:val="left" w:pos="4320"/>
                <w:tab w:val="left" w:pos="4500"/>
              </w:tabs>
              <w:jc w:val="both"/>
              <w:rPr>
                <w:sz w:val="22"/>
                <w:szCs w:val="22"/>
              </w:rPr>
            </w:pPr>
          </w:p>
          <w:p w14:paraId="1EC1F6FD" w14:textId="77777777" w:rsidR="009F1118" w:rsidRPr="00397A44" w:rsidRDefault="009F1118" w:rsidP="00E364BD">
            <w:pPr>
              <w:tabs>
                <w:tab w:val="left" w:pos="4320"/>
                <w:tab w:val="left" w:pos="4500"/>
              </w:tabs>
              <w:jc w:val="both"/>
              <w:rPr>
                <w:sz w:val="28"/>
                <w:szCs w:val="28"/>
                <w:lang w:val="uz-Cyrl-UZ"/>
              </w:rPr>
            </w:pPr>
            <w:r>
              <w:rPr>
                <w:sz w:val="28"/>
                <w:szCs w:val="28"/>
                <w:lang w:val="uz-Cyrl-UZ"/>
              </w:rPr>
              <w:t>Xotirani</w:t>
            </w:r>
            <w:r w:rsidRPr="00CA344C">
              <w:rPr>
                <w:sz w:val="28"/>
                <w:szCs w:val="28"/>
                <w:lang w:val="uz-Cyrl-UZ"/>
              </w:rPr>
              <w:t xml:space="preserve">, </w:t>
            </w:r>
            <w:r>
              <w:rPr>
                <w:sz w:val="28"/>
                <w:szCs w:val="28"/>
                <w:lang w:val="uz-Cyrl-UZ"/>
              </w:rPr>
              <w:t>dastur</w:t>
            </w:r>
            <w:r w:rsidRPr="00CA344C">
              <w:rPr>
                <w:sz w:val="28"/>
                <w:szCs w:val="28"/>
                <w:lang w:val="uz-Cyrl-UZ"/>
              </w:rPr>
              <w:t xml:space="preserve"> </w:t>
            </w:r>
            <w:r>
              <w:rPr>
                <w:sz w:val="28"/>
                <w:szCs w:val="28"/>
                <w:lang w:val="uz-Cyrl-UZ"/>
              </w:rPr>
              <w:t>bajarilish</w:t>
            </w:r>
            <w:r w:rsidRPr="00CA344C">
              <w:rPr>
                <w:sz w:val="28"/>
                <w:szCs w:val="28"/>
                <w:lang w:val="uz-Cyrl-UZ"/>
              </w:rPr>
              <w:t xml:space="preserve"> </w:t>
            </w:r>
            <w:r>
              <w:rPr>
                <w:sz w:val="28"/>
                <w:szCs w:val="28"/>
                <w:lang w:val="uz-Cyrl-UZ"/>
              </w:rPr>
              <w:t>paytida</w:t>
            </w:r>
            <w:r w:rsidRPr="00CA344C">
              <w:rPr>
                <w:sz w:val="28"/>
                <w:szCs w:val="28"/>
                <w:lang w:val="uz-Cyrl-UZ"/>
              </w:rPr>
              <w:t xml:space="preserve">, </w:t>
            </w:r>
            <w:r>
              <w:rPr>
                <w:sz w:val="28"/>
                <w:szCs w:val="28"/>
                <w:lang w:val="uz-Cyrl-UZ"/>
              </w:rPr>
              <w:t>uning</w:t>
            </w:r>
            <w:r w:rsidRPr="00CA344C">
              <w:rPr>
                <w:sz w:val="28"/>
                <w:szCs w:val="28"/>
                <w:lang w:val="uz-Cyrl-UZ"/>
              </w:rPr>
              <w:t xml:space="preserve"> </w:t>
            </w:r>
            <w:r>
              <w:rPr>
                <w:sz w:val="28"/>
                <w:szCs w:val="28"/>
                <w:lang w:val="uz-Cyrl-UZ"/>
              </w:rPr>
              <w:t>so‘rovlariga ko‘ra taqsimlash. Statik</w:t>
            </w:r>
            <w:r w:rsidRPr="00CA344C">
              <w:rPr>
                <w:sz w:val="28"/>
                <w:szCs w:val="28"/>
                <w:lang w:val="uz-Cyrl-UZ"/>
              </w:rPr>
              <w:t xml:space="preserve"> </w:t>
            </w:r>
            <w:r>
              <w:rPr>
                <w:sz w:val="28"/>
                <w:szCs w:val="28"/>
                <w:lang w:val="uz-Cyrl-UZ"/>
              </w:rPr>
              <w:t>taqsimlash dasturni yuklash paytida bajariladi.</w:t>
            </w:r>
          </w:p>
          <w:p w14:paraId="122D1D1B" w14:textId="77777777" w:rsidR="009F1118" w:rsidRPr="00BB0BF8" w:rsidRDefault="009F1118" w:rsidP="00E364BD">
            <w:pPr>
              <w:tabs>
                <w:tab w:val="left" w:pos="4320"/>
                <w:tab w:val="left" w:pos="4500"/>
              </w:tabs>
              <w:jc w:val="both"/>
              <w:rPr>
                <w:sz w:val="22"/>
                <w:szCs w:val="22"/>
                <w:lang w:val="uz-Cyrl-UZ"/>
              </w:rPr>
            </w:pPr>
          </w:p>
          <w:p w14:paraId="67C25C70" w14:textId="77777777" w:rsidR="00861199" w:rsidRPr="00BB0BF8" w:rsidRDefault="009F1118" w:rsidP="00E364BD">
            <w:pPr>
              <w:tabs>
                <w:tab w:val="left" w:pos="4320"/>
                <w:tab w:val="left" w:pos="4500"/>
              </w:tabs>
              <w:jc w:val="both"/>
              <w:rPr>
                <w:sz w:val="28"/>
                <w:szCs w:val="28"/>
                <w:lang w:val="en-US"/>
              </w:rPr>
            </w:pPr>
            <w:r w:rsidRPr="00397A44">
              <w:rPr>
                <w:sz w:val="28"/>
                <w:szCs w:val="28"/>
                <w:lang w:val="uz-Cyrl-UZ"/>
              </w:rPr>
              <w:t>Хотирани, дастур бажарилиш пайтида, унинг сўровларига</w:t>
            </w:r>
            <w:r>
              <w:rPr>
                <w:sz w:val="28"/>
                <w:szCs w:val="28"/>
                <w:lang w:val="uz-Cyrl-UZ"/>
              </w:rPr>
              <w:t xml:space="preserve"> кўра тақсимлаш. </w:t>
            </w:r>
            <w:r>
              <w:rPr>
                <w:sz w:val="28"/>
                <w:szCs w:val="28"/>
              </w:rPr>
              <w:t>Статик тақсим</w:t>
            </w:r>
            <w:r w:rsidR="00861199">
              <w:rPr>
                <w:sz w:val="28"/>
                <w:szCs w:val="28"/>
              </w:rPr>
              <w:t>-</w:t>
            </w:r>
            <w:r>
              <w:rPr>
                <w:sz w:val="28"/>
                <w:szCs w:val="28"/>
              </w:rPr>
              <w:t>лаш</w:t>
            </w:r>
            <w:r>
              <w:rPr>
                <w:sz w:val="28"/>
                <w:szCs w:val="28"/>
                <w:lang w:val="uz-Cyrl-UZ"/>
              </w:rPr>
              <w:t xml:space="preserve"> дастурни юклаш пайтида бажарилади.</w:t>
            </w:r>
          </w:p>
        </w:tc>
      </w:tr>
      <w:tr w:rsidR="009F1118" w:rsidRPr="005D2E87" w14:paraId="7E0B802B" w14:textId="77777777">
        <w:trPr>
          <w:tblCellSpacing w:w="0" w:type="dxa"/>
          <w:jc w:val="center"/>
        </w:trPr>
        <w:tc>
          <w:tcPr>
            <w:tcW w:w="2079" w:type="pct"/>
          </w:tcPr>
          <w:p w14:paraId="783177C7" w14:textId="77777777" w:rsidR="009F1118" w:rsidRPr="001C7AA6" w:rsidRDefault="009F1118" w:rsidP="00A36057">
            <w:pPr>
              <w:tabs>
                <w:tab w:val="left" w:pos="4320"/>
                <w:tab w:val="left" w:pos="4500"/>
              </w:tabs>
              <w:rPr>
                <w:b/>
                <w:sz w:val="28"/>
                <w:szCs w:val="28"/>
              </w:rPr>
            </w:pPr>
            <w:r w:rsidRPr="00ED627B">
              <w:rPr>
                <w:b/>
                <w:sz w:val="28"/>
                <w:szCs w:val="28"/>
              </w:rPr>
              <w:t>Директива</w:t>
            </w:r>
          </w:p>
          <w:p w14:paraId="1CCCF393" w14:textId="77777777" w:rsidR="009F1118" w:rsidRDefault="009F1118" w:rsidP="0024692B">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1C7AA6">
              <w:rPr>
                <w:sz w:val="28"/>
                <w:szCs w:val="28"/>
              </w:rPr>
              <w:t xml:space="preserve"> </w:t>
            </w:r>
            <w:r w:rsidRPr="0099137E">
              <w:rPr>
                <w:sz w:val="28"/>
                <w:szCs w:val="28"/>
                <w:lang w:val="en-US"/>
              </w:rPr>
              <w:t>direktiva</w:t>
            </w:r>
          </w:p>
          <w:p w14:paraId="7DA8FFA0" w14:textId="7AF416AC" w:rsidR="009F1118" w:rsidRPr="001C7AA6" w:rsidRDefault="000B536F" w:rsidP="00A36057">
            <w:pPr>
              <w:tabs>
                <w:tab w:val="left" w:pos="4320"/>
                <w:tab w:val="left" w:pos="4500"/>
              </w:tabs>
              <w:rPr>
                <w:sz w:val="28"/>
                <w:szCs w:val="28"/>
              </w:rPr>
            </w:pPr>
            <w:r>
              <w:rPr>
                <w:b/>
                <w:sz w:val="28"/>
                <w:szCs w:val="28"/>
                <w:lang w:val="uz-Cyrl-UZ"/>
              </w:rPr>
              <w:t xml:space="preserve"> </w:t>
            </w:r>
            <w:r w:rsidR="009F1118">
              <w:rPr>
                <w:sz w:val="28"/>
                <w:szCs w:val="28"/>
              </w:rPr>
              <w:t>директива</w:t>
            </w:r>
          </w:p>
          <w:p w14:paraId="5763AA4A" w14:textId="77777777" w:rsidR="009F1118" w:rsidRPr="001C7AA6" w:rsidRDefault="009F1118" w:rsidP="00A36057">
            <w:pPr>
              <w:tabs>
                <w:tab w:val="left" w:pos="4320"/>
                <w:tab w:val="left" w:pos="4500"/>
              </w:tabs>
              <w:rPr>
                <w:sz w:val="28"/>
                <w:szCs w:val="28"/>
              </w:rPr>
            </w:pPr>
            <w:r w:rsidRPr="008D6363">
              <w:rPr>
                <w:b/>
                <w:sz w:val="28"/>
                <w:szCs w:val="28"/>
                <w:lang w:val="en-US"/>
              </w:rPr>
              <w:t>en</w:t>
            </w:r>
            <w:r w:rsidRPr="001C7AA6">
              <w:rPr>
                <w:b/>
                <w:sz w:val="28"/>
                <w:szCs w:val="28"/>
              </w:rPr>
              <w:t xml:space="preserve"> </w:t>
            </w:r>
            <w:r w:rsidRPr="002C7C50">
              <w:rPr>
                <w:sz w:val="28"/>
                <w:szCs w:val="28"/>
              </w:rPr>
              <w:t>-</w:t>
            </w:r>
            <w:r w:rsidRPr="001C7AA6">
              <w:rPr>
                <w:sz w:val="28"/>
                <w:szCs w:val="28"/>
              </w:rPr>
              <w:t xml:space="preserve"> </w:t>
            </w:r>
            <w:r w:rsidRPr="00ED627B">
              <w:rPr>
                <w:sz w:val="28"/>
                <w:szCs w:val="28"/>
                <w:lang w:val="en-US"/>
              </w:rPr>
              <w:t>directive</w:t>
            </w:r>
          </w:p>
        </w:tc>
        <w:tc>
          <w:tcPr>
            <w:tcW w:w="2921" w:type="pct"/>
          </w:tcPr>
          <w:p w14:paraId="2588BAD1" w14:textId="77777777" w:rsidR="009F1118" w:rsidRDefault="009F1118" w:rsidP="00E364BD">
            <w:pPr>
              <w:tabs>
                <w:tab w:val="left" w:pos="4320"/>
                <w:tab w:val="left" w:pos="4500"/>
              </w:tabs>
              <w:jc w:val="both"/>
              <w:rPr>
                <w:sz w:val="28"/>
                <w:szCs w:val="28"/>
                <w:lang w:val="uz-Cyrl-UZ"/>
              </w:rPr>
            </w:pPr>
            <w:r>
              <w:rPr>
                <w:sz w:val="28"/>
                <w:szCs w:val="28"/>
              </w:rPr>
              <w:t>Команда (инструкция), задающая программе выполнение определенных действий. В программировании – это</w:t>
            </w:r>
            <w:r w:rsidRPr="00907AC2">
              <w:rPr>
                <w:sz w:val="28"/>
                <w:szCs w:val="28"/>
              </w:rPr>
              <w:t xml:space="preserve"> </w:t>
            </w:r>
            <w:r>
              <w:rPr>
                <w:sz w:val="28"/>
                <w:szCs w:val="28"/>
              </w:rPr>
              <w:t>инструкция (директива) ассемблеру или компилятору, например, условной трансляции или включения в транслируемую программу других файлов</w:t>
            </w:r>
            <w:r w:rsidRPr="0099336E">
              <w:rPr>
                <w:sz w:val="28"/>
                <w:szCs w:val="28"/>
              </w:rPr>
              <w:t>.</w:t>
            </w:r>
          </w:p>
          <w:p w14:paraId="0973A6EA" w14:textId="77777777" w:rsidR="009F1118" w:rsidRPr="00BB0BF8" w:rsidRDefault="009F1118" w:rsidP="00E364BD">
            <w:pPr>
              <w:tabs>
                <w:tab w:val="left" w:pos="4320"/>
                <w:tab w:val="left" w:pos="4500"/>
              </w:tabs>
              <w:jc w:val="both"/>
              <w:rPr>
                <w:sz w:val="22"/>
                <w:szCs w:val="22"/>
              </w:rPr>
            </w:pPr>
          </w:p>
          <w:p w14:paraId="34D72152" w14:textId="77777777" w:rsidR="009F1118" w:rsidRPr="00827280" w:rsidRDefault="009F1118" w:rsidP="00E364BD">
            <w:pPr>
              <w:tabs>
                <w:tab w:val="left" w:pos="4320"/>
                <w:tab w:val="left" w:pos="4500"/>
              </w:tabs>
              <w:jc w:val="both"/>
              <w:rPr>
                <w:sz w:val="28"/>
                <w:szCs w:val="28"/>
                <w:lang w:val="uz-Cyrl-UZ"/>
              </w:rPr>
            </w:pPr>
            <w:r w:rsidRPr="0099137E">
              <w:rPr>
                <w:sz w:val="28"/>
                <w:szCs w:val="28"/>
                <w:lang w:val="en-US"/>
              </w:rPr>
              <w:t>Dasturga muayyan ishlarni bajarishni buyuradigan komanda (ko‘rsatma)</w:t>
            </w:r>
            <w:r>
              <w:rPr>
                <w:sz w:val="28"/>
                <w:szCs w:val="28"/>
                <w:lang w:val="uz-Cyrl-UZ"/>
              </w:rPr>
              <w:t>. Dasturlashda</w:t>
            </w:r>
            <w:r w:rsidRPr="0024692B">
              <w:rPr>
                <w:sz w:val="28"/>
                <w:szCs w:val="28"/>
                <w:lang w:val="uz-Cyrl-UZ"/>
              </w:rPr>
              <w:t xml:space="preserve"> −</w:t>
            </w:r>
            <w:r>
              <w:rPr>
                <w:sz w:val="28"/>
                <w:szCs w:val="28"/>
                <w:lang w:val="uz-Cyrl-UZ"/>
              </w:rPr>
              <w:t xml:space="preserve"> bu assembler yoki kompilyatorga</w:t>
            </w:r>
            <w:r w:rsidRPr="0024692B">
              <w:rPr>
                <w:sz w:val="28"/>
                <w:szCs w:val="28"/>
                <w:lang w:val="uz-Cyrl-UZ"/>
              </w:rPr>
              <w:t xml:space="preserve">, </w:t>
            </w:r>
            <w:r>
              <w:rPr>
                <w:sz w:val="28"/>
                <w:szCs w:val="28"/>
                <w:lang w:val="uz-Cyrl-UZ"/>
              </w:rPr>
              <w:t>translyatsiya</w:t>
            </w:r>
            <w:r w:rsidRPr="0024692B">
              <w:rPr>
                <w:sz w:val="28"/>
                <w:szCs w:val="28"/>
                <w:lang w:val="uz-Cyrl-UZ"/>
              </w:rPr>
              <w:t xml:space="preserve"> </w:t>
            </w:r>
            <w:r>
              <w:rPr>
                <w:sz w:val="28"/>
                <w:szCs w:val="28"/>
                <w:lang w:val="uz-Cyrl-UZ"/>
              </w:rPr>
              <w:t>qilinadigan</w:t>
            </w:r>
            <w:r w:rsidRPr="0024692B">
              <w:rPr>
                <w:sz w:val="28"/>
                <w:szCs w:val="28"/>
                <w:lang w:val="uz-Cyrl-UZ"/>
              </w:rPr>
              <w:t xml:space="preserve"> </w:t>
            </w:r>
            <w:r>
              <w:rPr>
                <w:sz w:val="28"/>
                <w:szCs w:val="28"/>
                <w:lang w:val="uz-Cyrl-UZ"/>
              </w:rPr>
              <w:t>dasturga</w:t>
            </w:r>
            <w:r w:rsidRPr="0024692B">
              <w:rPr>
                <w:sz w:val="28"/>
                <w:szCs w:val="28"/>
                <w:lang w:val="uz-Cyrl-UZ"/>
              </w:rPr>
              <w:t xml:space="preserve"> </w:t>
            </w:r>
            <w:r>
              <w:rPr>
                <w:sz w:val="28"/>
                <w:szCs w:val="28"/>
                <w:lang w:val="uz-Cyrl-UZ"/>
              </w:rPr>
              <w:t>boshqa</w:t>
            </w:r>
            <w:r w:rsidRPr="0024692B">
              <w:rPr>
                <w:sz w:val="28"/>
                <w:szCs w:val="28"/>
                <w:lang w:val="uz-Cyrl-UZ"/>
              </w:rPr>
              <w:t xml:space="preserve"> </w:t>
            </w:r>
            <w:r>
              <w:rPr>
                <w:sz w:val="28"/>
                <w:szCs w:val="28"/>
                <w:lang w:val="uz-Cyrl-UZ"/>
              </w:rPr>
              <w:t>fayllarni</w:t>
            </w:r>
            <w:r w:rsidRPr="0024692B">
              <w:rPr>
                <w:sz w:val="28"/>
                <w:szCs w:val="28"/>
                <w:lang w:val="uz-Cyrl-UZ"/>
              </w:rPr>
              <w:t xml:space="preserve"> </w:t>
            </w:r>
            <w:r>
              <w:rPr>
                <w:sz w:val="28"/>
                <w:szCs w:val="28"/>
                <w:lang w:val="uz-Cyrl-UZ"/>
              </w:rPr>
              <w:t>shartli</w:t>
            </w:r>
            <w:r w:rsidRPr="0024692B">
              <w:rPr>
                <w:sz w:val="28"/>
                <w:szCs w:val="28"/>
                <w:lang w:val="uz-Cyrl-UZ"/>
              </w:rPr>
              <w:t xml:space="preserve"> </w:t>
            </w:r>
            <w:r>
              <w:rPr>
                <w:sz w:val="28"/>
                <w:szCs w:val="28"/>
                <w:lang w:val="uz-Cyrl-UZ"/>
              </w:rPr>
              <w:t>translyatsiya</w:t>
            </w:r>
            <w:r w:rsidRPr="0024692B">
              <w:rPr>
                <w:sz w:val="28"/>
                <w:szCs w:val="28"/>
                <w:lang w:val="uz-Cyrl-UZ"/>
              </w:rPr>
              <w:t xml:space="preserve"> </w:t>
            </w:r>
            <w:r>
              <w:rPr>
                <w:sz w:val="28"/>
                <w:szCs w:val="28"/>
                <w:lang w:val="uz-Cyrl-UZ"/>
              </w:rPr>
              <w:t>qilish</w:t>
            </w:r>
            <w:r w:rsidRPr="0024692B">
              <w:rPr>
                <w:sz w:val="28"/>
                <w:szCs w:val="28"/>
                <w:lang w:val="uz-Cyrl-UZ"/>
              </w:rPr>
              <w:t xml:space="preserve"> </w:t>
            </w:r>
            <w:r>
              <w:rPr>
                <w:sz w:val="28"/>
                <w:szCs w:val="28"/>
                <w:lang w:val="uz-Cyrl-UZ"/>
              </w:rPr>
              <w:t>yoki</w:t>
            </w:r>
            <w:r w:rsidRPr="0024692B">
              <w:rPr>
                <w:sz w:val="28"/>
                <w:szCs w:val="28"/>
                <w:lang w:val="uz-Cyrl-UZ"/>
              </w:rPr>
              <w:t xml:space="preserve"> </w:t>
            </w:r>
            <w:r>
              <w:rPr>
                <w:sz w:val="28"/>
                <w:szCs w:val="28"/>
                <w:lang w:val="uz-Cyrl-UZ"/>
              </w:rPr>
              <w:t>kiritish</w:t>
            </w:r>
            <w:r w:rsidRPr="0024692B">
              <w:rPr>
                <w:sz w:val="28"/>
                <w:szCs w:val="28"/>
                <w:lang w:val="uz-Cyrl-UZ"/>
              </w:rPr>
              <w:t xml:space="preserve"> </w:t>
            </w:r>
            <w:r>
              <w:rPr>
                <w:sz w:val="28"/>
                <w:szCs w:val="28"/>
                <w:lang w:val="uz-Cyrl-UZ"/>
              </w:rPr>
              <w:t>to‘g‘risidagi</w:t>
            </w:r>
            <w:r w:rsidRPr="0024692B">
              <w:rPr>
                <w:sz w:val="28"/>
                <w:szCs w:val="28"/>
                <w:lang w:val="uz-Cyrl-UZ"/>
              </w:rPr>
              <w:t xml:space="preserve"> </w:t>
            </w:r>
            <w:r>
              <w:rPr>
                <w:sz w:val="28"/>
                <w:szCs w:val="28"/>
                <w:lang w:val="uz-Cyrl-UZ"/>
              </w:rPr>
              <w:t>ko‘rsatma</w:t>
            </w:r>
            <w:r w:rsidRPr="0024692B">
              <w:rPr>
                <w:sz w:val="28"/>
                <w:szCs w:val="28"/>
                <w:lang w:val="uz-Cyrl-UZ"/>
              </w:rPr>
              <w:t xml:space="preserve"> (</w:t>
            </w:r>
            <w:r>
              <w:rPr>
                <w:sz w:val="28"/>
                <w:szCs w:val="28"/>
                <w:lang w:val="uz-Cyrl-UZ"/>
              </w:rPr>
              <w:t>direktiva</w:t>
            </w:r>
            <w:r w:rsidRPr="0024692B">
              <w:rPr>
                <w:sz w:val="28"/>
                <w:szCs w:val="28"/>
                <w:lang w:val="uz-Cyrl-UZ"/>
              </w:rPr>
              <w:t>)</w:t>
            </w:r>
            <w:r>
              <w:rPr>
                <w:sz w:val="28"/>
                <w:szCs w:val="28"/>
                <w:lang w:val="uz-Cyrl-UZ"/>
              </w:rPr>
              <w:t>dir</w:t>
            </w:r>
            <w:r w:rsidRPr="0024692B">
              <w:rPr>
                <w:sz w:val="28"/>
                <w:szCs w:val="28"/>
                <w:lang w:val="uz-Cyrl-UZ"/>
              </w:rPr>
              <w:t>.</w:t>
            </w:r>
          </w:p>
          <w:p w14:paraId="3C26171D" w14:textId="77777777" w:rsidR="009F1118" w:rsidRPr="00BB0BF8" w:rsidRDefault="009F1118" w:rsidP="00E364BD">
            <w:pPr>
              <w:tabs>
                <w:tab w:val="left" w:pos="4320"/>
                <w:tab w:val="left" w:pos="4500"/>
              </w:tabs>
              <w:jc w:val="both"/>
              <w:rPr>
                <w:sz w:val="22"/>
                <w:szCs w:val="22"/>
                <w:lang w:val="uz-Cyrl-UZ"/>
              </w:rPr>
            </w:pPr>
          </w:p>
          <w:p w14:paraId="1C518296" w14:textId="77777777" w:rsidR="009F1118" w:rsidRPr="0024692B" w:rsidRDefault="009F1118" w:rsidP="00E364BD">
            <w:pPr>
              <w:tabs>
                <w:tab w:val="left" w:pos="4320"/>
                <w:tab w:val="left" w:pos="4500"/>
              </w:tabs>
              <w:jc w:val="both"/>
              <w:rPr>
                <w:sz w:val="28"/>
                <w:szCs w:val="28"/>
                <w:lang w:val="uz-Cyrl-UZ"/>
              </w:rPr>
            </w:pPr>
            <w:r>
              <w:rPr>
                <w:sz w:val="28"/>
                <w:szCs w:val="28"/>
              </w:rPr>
              <w:t>Дастурга муайян ишларни бажаришни буюрадиган команда (кўрсатма)</w:t>
            </w:r>
            <w:r>
              <w:rPr>
                <w:sz w:val="28"/>
                <w:szCs w:val="28"/>
                <w:lang w:val="uz-Cyrl-UZ"/>
              </w:rPr>
              <w:t xml:space="preserve">. </w:t>
            </w:r>
            <w:r w:rsidRPr="0024692B">
              <w:rPr>
                <w:sz w:val="28"/>
                <w:szCs w:val="28"/>
                <w:lang w:val="uz-Cyrl-UZ"/>
              </w:rPr>
              <w:t>Дастурлашда −</w:t>
            </w:r>
            <w:r>
              <w:rPr>
                <w:sz w:val="28"/>
                <w:szCs w:val="28"/>
                <w:lang w:val="uz-Cyrl-UZ"/>
              </w:rPr>
              <w:t xml:space="preserve"> бу ассемблер ёки компилято</w:t>
            </w:r>
            <w:r w:rsidRPr="0024692B">
              <w:rPr>
                <w:sz w:val="28"/>
                <w:szCs w:val="28"/>
                <w:lang w:val="uz-Cyrl-UZ"/>
              </w:rPr>
              <w:t>рга, транс</w:t>
            </w:r>
            <w:r w:rsidR="003667F7">
              <w:rPr>
                <w:sz w:val="28"/>
                <w:szCs w:val="28"/>
                <w:lang w:val="uz-Cyrl-UZ"/>
              </w:rPr>
              <w:t>-</w:t>
            </w:r>
            <w:r w:rsidRPr="0024692B">
              <w:rPr>
                <w:sz w:val="28"/>
                <w:szCs w:val="28"/>
                <w:lang w:val="uz-Cyrl-UZ"/>
              </w:rPr>
              <w:t>ляция қилинадиган дастурга бошқа файллар</w:t>
            </w:r>
            <w:r w:rsidR="003667F7">
              <w:rPr>
                <w:sz w:val="28"/>
                <w:szCs w:val="28"/>
                <w:lang w:val="uz-Cyrl-UZ"/>
              </w:rPr>
              <w:t>-</w:t>
            </w:r>
            <w:r w:rsidRPr="0024692B">
              <w:rPr>
                <w:sz w:val="28"/>
                <w:szCs w:val="28"/>
                <w:lang w:val="uz-Cyrl-UZ"/>
              </w:rPr>
              <w:t>ни шартли трансляция қилиш ёки киритиш тўғрисидаги кўрсатма (директива)дир.</w:t>
            </w:r>
          </w:p>
        </w:tc>
      </w:tr>
      <w:tr w:rsidR="009F1118" w:rsidRPr="006D6271" w14:paraId="77B3DA89" w14:textId="77777777">
        <w:trPr>
          <w:tblCellSpacing w:w="0" w:type="dxa"/>
          <w:jc w:val="center"/>
        </w:trPr>
        <w:tc>
          <w:tcPr>
            <w:tcW w:w="2079" w:type="pct"/>
          </w:tcPr>
          <w:p w14:paraId="1A40DCFF" w14:textId="77777777" w:rsidR="009F1118" w:rsidRPr="009345AC" w:rsidRDefault="009F1118" w:rsidP="004E5BD5">
            <w:pPr>
              <w:tabs>
                <w:tab w:val="left" w:pos="4320"/>
                <w:tab w:val="left" w:pos="4500"/>
              </w:tabs>
              <w:rPr>
                <w:b/>
                <w:sz w:val="28"/>
                <w:szCs w:val="28"/>
                <w:lang w:val="uz-Cyrl-UZ"/>
              </w:rPr>
            </w:pPr>
            <w:r w:rsidRPr="009345AC">
              <w:rPr>
                <w:b/>
                <w:sz w:val="28"/>
                <w:szCs w:val="28"/>
                <w:lang w:val="uz-Cyrl-UZ"/>
              </w:rPr>
              <w:t>Дискета, гибкий диск</w:t>
            </w:r>
          </w:p>
          <w:p w14:paraId="456AE15A" w14:textId="77777777" w:rsidR="009F1118" w:rsidRPr="000F6F83" w:rsidRDefault="009F1118" w:rsidP="004E5BD5">
            <w:pPr>
              <w:tabs>
                <w:tab w:val="left" w:pos="4320"/>
                <w:tab w:val="left" w:pos="4500"/>
              </w:tabs>
              <w:rPr>
                <w:b/>
                <w:sz w:val="28"/>
                <w:szCs w:val="28"/>
                <w:lang w:val="uz-Cyrl-UZ"/>
              </w:rPr>
            </w:pPr>
            <w:r w:rsidRPr="000F6F83">
              <w:rPr>
                <w:b/>
                <w:sz w:val="28"/>
                <w:szCs w:val="28"/>
                <w:lang w:val="uz-Cyrl-UZ"/>
              </w:rPr>
              <w:t xml:space="preserve">uz </w:t>
            </w:r>
            <w:r w:rsidRPr="000F6F83">
              <w:rPr>
                <w:sz w:val="28"/>
                <w:szCs w:val="28"/>
                <w:lang w:val="uz-Cyrl-UZ"/>
              </w:rPr>
              <w:t>-</w:t>
            </w:r>
            <w:r w:rsidRPr="000F6F83">
              <w:rPr>
                <w:b/>
                <w:sz w:val="28"/>
                <w:szCs w:val="28"/>
                <w:lang w:val="uz-Cyrl-UZ"/>
              </w:rPr>
              <w:t xml:space="preserve"> </w:t>
            </w:r>
            <w:r w:rsidRPr="000F6F83">
              <w:rPr>
                <w:sz w:val="28"/>
                <w:szCs w:val="28"/>
                <w:lang w:val="uz-Cyrl-UZ"/>
              </w:rPr>
              <w:t>egiluvchan disk, disketa</w:t>
            </w:r>
          </w:p>
          <w:p w14:paraId="305414CF" w14:textId="621CD5D5" w:rsidR="009F1118" w:rsidRPr="005B5ED5" w:rsidRDefault="000B536F" w:rsidP="004E5BD5">
            <w:pPr>
              <w:tabs>
                <w:tab w:val="left" w:pos="4320"/>
                <w:tab w:val="left" w:pos="4500"/>
              </w:tabs>
              <w:rPr>
                <w:sz w:val="28"/>
                <w:szCs w:val="28"/>
                <w:lang w:val="uz-Cyrl-UZ"/>
              </w:rPr>
            </w:pPr>
            <w:r>
              <w:rPr>
                <w:b/>
                <w:sz w:val="28"/>
                <w:szCs w:val="28"/>
                <w:lang w:val="uz-Cyrl-UZ"/>
              </w:rPr>
              <w:t xml:space="preserve"> </w:t>
            </w:r>
            <w:r w:rsidR="009F1118" w:rsidRPr="00235D03">
              <w:rPr>
                <w:sz w:val="28"/>
                <w:szCs w:val="28"/>
                <w:lang w:val="uz-Cyrl-UZ"/>
              </w:rPr>
              <w:t xml:space="preserve">эгилувчан диск, дискета </w:t>
            </w:r>
          </w:p>
          <w:p w14:paraId="24AF1E3F" w14:textId="77777777" w:rsidR="009F1118" w:rsidRPr="009345AC" w:rsidRDefault="009F1118" w:rsidP="009345AC">
            <w:pPr>
              <w:tabs>
                <w:tab w:val="left" w:pos="4320"/>
                <w:tab w:val="left" w:pos="4500"/>
              </w:tabs>
              <w:rPr>
                <w:sz w:val="28"/>
                <w:szCs w:val="28"/>
                <w:lang w:val="uz-Cyrl-UZ"/>
              </w:rPr>
            </w:pPr>
            <w:r w:rsidRPr="005B5ED5">
              <w:rPr>
                <w:b/>
                <w:sz w:val="28"/>
                <w:szCs w:val="28"/>
                <w:lang w:val="uz-Cyrl-UZ"/>
              </w:rPr>
              <w:t xml:space="preserve">en </w:t>
            </w:r>
            <w:r w:rsidRPr="00315B18">
              <w:rPr>
                <w:sz w:val="28"/>
                <w:szCs w:val="28"/>
                <w:lang w:val="uz-Cyrl-UZ"/>
              </w:rPr>
              <w:t xml:space="preserve">- </w:t>
            </w:r>
            <w:r w:rsidRPr="005B5ED5">
              <w:rPr>
                <w:sz w:val="28"/>
                <w:szCs w:val="28"/>
                <w:lang w:val="uz-Cyrl-UZ"/>
              </w:rPr>
              <w:t xml:space="preserve">floppy disk </w:t>
            </w:r>
          </w:p>
          <w:p w14:paraId="6D281094" w14:textId="77777777" w:rsidR="009F1118" w:rsidRPr="005B5ED5" w:rsidRDefault="009F1118" w:rsidP="004E5BD5">
            <w:pPr>
              <w:tabs>
                <w:tab w:val="left" w:pos="4320"/>
                <w:tab w:val="left" w:pos="4500"/>
              </w:tabs>
              <w:rPr>
                <w:sz w:val="28"/>
                <w:szCs w:val="28"/>
                <w:lang w:val="uz-Cyrl-UZ"/>
              </w:rPr>
            </w:pPr>
          </w:p>
        </w:tc>
        <w:tc>
          <w:tcPr>
            <w:tcW w:w="2921" w:type="pct"/>
          </w:tcPr>
          <w:p w14:paraId="3510F8B9" w14:textId="77777777" w:rsidR="009F1118" w:rsidRDefault="009F1118" w:rsidP="004E5BD5">
            <w:pPr>
              <w:tabs>
                <w:tab w:val="left" w:pos="4320"/>
                <w:tab w:val="left" w:pos="4500"/>
              </w:tabs>
              <w:jc w:val="both"/>
              <w:rPr>
                <w:sz w:val="28"/>
                <w:szCs w:val="28"/>
                <w:lang w:val="en-US"/>
              </w:rPr>
            </w:pPr>
            <w:r>
              <w:rPr>
                <w:sz w:val="28"/>
                <w:szCs w:val="28"/>
              </w:rPr>
              <w:t>Магнитный носитель данных могократного использования. Гибкие диски обычно имеют формат 5,25″</w:t>
            </w:r>
            <w:r>
              <w:rPr>
                <w:sz w:val="28"/>
                <w:szCs w:val="28"/>
                <w:lang w:val="uz-Cyrl-UZ"/>
              </w:rPr>
              <w:t xml:space="preserve"> </w:t>
            </w:r>
            <w:r>
              <w:rPr>
                <w:sz w:val="28"/>
                <w:szCs w:val="28"/>
              </w:rPr>
              <w:t>или 3.</w:t>
            </w:r>
            <w:r>
              <w:rPr>
                <w:sz w:val="28"/>
                <w:szCs w:val="28"/>
                <w:lang w:val="uz-Cyrl-UZ"/>
              </w:rPr>
              <w:t>5″</w:t>
            </w:r>
            <w:r>
              <w:rPr>
                <w:sz w:val="28"/>
                <w:szCs w:val="28"/>
              </w:rPr>
              <w:t xml:space="preserve"> (″</w:t>
            </w:r>
            <w:r w:rsidR="003667F7">
              <w:rPr>
                <w:sz w:val="28"/>
                <w:szCs w:val="28"/>
              </w:rPr>
              <w:t xml:space="preserve"> –</w:t>
            </w:r>
            <w:r>
              <w:rPr>
                <w:sz w:val="28"/>
                <w:szCs w:val="28"/>
              </w:rPr>
              <w:t xml:space="preserve"> знак дюйма. Дюйм-неметрическая единица измерения длины, равная 2,54 </w:t>
            </w:r>
            <w:r>
              <w:rPr>
                <w:sz w:val="28"/>
                <w:szCs w:val="28"/>
                <w:lang w:val="en-US"/>
              </w:rPr>
              <w:t>sm</w:t>
            </w:r>
            <w:r>
              <w:rPr>
                <w:sz w:val="28"/>
                <w:szCs w:val="28"/>
              </w:rPr>
              <w:t>).</w:t>
            </w:r>
          </w:p>
          <w:p w14:paraId="0D14A836" w14:textId="77777777" w:rsidR="00C663D6" w:rsidRPr="00C663D6" w:rsidRDefault="00C663D6" w:rsidP="004E5BD5">
            <w:pPr>
              <w:tabs>
                <w:tab w:val="left" w:pos="4320"/>
                <w:tab w:val="left" w:pos="4500"/>
              </w:tabs>
              <w:jc w:val="both"/>
              <w:rPr>
                <w:sz w:val="28"/>
                <w:szCs w:val="28"/>
                <w:lang w:val="en-US"/>
              </w:rPr>
            </w:pPr>
          </w:p>
          <w:p w14:paraId="6722ADE4" w14:textId="30D39AB1" w:rsidR="009F1118" w:rsidRPr="002546D2" w:rsidRDefault="009F1118" w:rsidP="004E5BD5">
            <w:pPr>
              <w:tabs>
                <w:tab w:val="left" w:pos="4320"/>
                <w:tab w:val="left" w:pos="4500"/>
              </w:tabs>
              <w:jc w:val="both"/>
              <w:rPr>
                <w:sz w:val="28"/>
                <w:szCs w:val="28"/>
                <w:lang w:val="en-US"/>
              </w:rPr>
            </w:pPr>
            <w:r w:rsidRPr="0099137E">
              <w:rPr>
                <w:sz w:val="28"/>
                <w:szCs w:val="28"/>
                <w:lang w:val="en-US"/>
              </w:rPr>
              <w:t>Ko‘p marta foydalanishga mo‘ljallangan</w:t>
            </w:r>
            <w:r w:rsidR="00D7251A">
              <w:rPr>
                <w:sz w:val="28"/>
                <w:szCs w:val="28"/>
                <w:lang w:val="en-US"/>
              </w:rPr>
              <w:t xml:space="preserve"> </w:t>
            </w:r>
            <w:r w:rsidRPr="0099137E">
              <w:rPr>
                <w:sz w:val="28"/>
                <w:szCs w:val="28"/>
                <w:lang w:val="en-US"/>
              </w:rPr>
              <w:t xml:space="preserve">magnit </w:t>
            </w:r>
            <w:r>
              <w:rPr>
                <w:sz w:val="28"/>
                <w:szCs w:val="28"/>
                <w:lang w:val="en-US"/>
              </w:rPr>
              <w:t>ma’lumot tashu</w:t>
            </w:r>
            <w:r w:rsidRPr="0099137E">
              <w:rPr>
                <w:sz w:val="28"/>
                <w:szCs w:val="28"/>
                <w:lang w:val="en-US"/>
              </w:rPr>
              <w:t xml:space="preserve">vchi. </w:t>
            </w:r>
            <w:r>
              <w:rPr>
                <w:sz w:val="28"/>
                <w:szCs w:val="28"/>
                <w:lang w:val="en-US"/>
              </w:rPr>
              <w:t>Egiluvchan disklar odatda, 5.25″ yoki 3.5″ hajmga ega bo‘ladi (″</w:t>
            </w:r>
            <w:r w:rsidR="003667F7" w:rsidRPr="003667F7">
              <w:rPr>
                <w:sz w:val="28"/>
                <w:szCs w:val="28"/>
                <w:lang w:val="en-US"/>
              </w:rPr>
              <w:t xml:space="preserve"> –</w:t>
            </w:r>
            <w:r w:rsidRPr="00D36190">
              <w:rPr>
                <w:sz w:val="28"/>
                <w:szCs w:val="28"/>
                <w:lang w:val="en-US"/>
              </w:rPr>
              <w:t xml:space="preserve"> </w:t>
            </w:r>
            <w:r>
              <w:rPr>
                <w:sz w:val="28"/>
                <w:szCs w:val="28"/>
                <w:lang w:val="en-US"/>
              </w:rPr>
              <w:t>metrik bo‘lmagan uzunlikni</w:t>
            </w:r>
            <w:r w:rsidR="00B60D17">
              <w:rPr>
                <w:sz w:val="28"/>
                <w:szCs w:val="28"/>
                <w:lang w:val="en-US"/>
              </w:rPr>
              <w:t>ng</w:t>
            </w:r>
            <w:r>
              <w:rPr>
                <w:sz w:val="28"/>
                <w:szCs w:val="28"/>
                <w:lang w:val="en-US"/>
              </w:rPr>
              <w:t xml:space="preserve"> o‘lch</w:t>
            </w:r>
            <w:r w:rsidR="00B60D17">
              <w:rPr>
                <w:sz w:val="28"/>
                <w:szCs w:val="28"/>
                <w:lang w:val="en-US"/>
              </w:rPr>
              <w:t>ov</w:t>
            </w:r>
            <w:r>
              <w:rPr>
                <w:sz w:val="28"/>
                <w:szCs w:val="28"/>
                <w:lang w:val="en-US"/>
              </w:rPr>
              <w:t xml:space="preserve"> birligi duym belgisidir. Bir </w:t>
            </w:r>
            <w:r w:rsidRPr="002C7C50">
              <w:rPr>
                <w:i/>
                <w:sz w:val="28"/>
                <w:szCs w:val="28"/>
                <w:lang w:val="en-US"/>
              </w:rPr>
              <w:t>duym</w:t>
            </w:r>
            <w:r>
              <w:rPr>
                <w:sz w:val="28"/>
                <w:szCs w:val="28"/>
                <w:lang w:val="en-US"/>
              </w:rPr>
              <w:t xml:space="preserve"> </w:t>
            </w:r>
            <w:smartTag w:uri="urn:schemas-microsoft-com:office:smarttags" w:element="time">
              <w:smartTagPr>
                <w:attr w:name="Minute" w:val="54"/>
                <w:attr w:name="Hour" w:val="2"/>
              </w:smartTagPr>
              <w:r>
                <w:rPr>
                  <w:sz w:val="28"/>
                  <w:szCs w:val="28"/>
                  <w:lang w:val="en-US"/>
                </w:rPr>
                <w:t>2.54</w:t>
              </w:r>
            </w:smartTag>
            <w:r>
              <w:rPr>
                <w:sz w:val="28"/>
                <w:szCs w:val="28"/>
                <w:lang w:val="en-US"/>
              </w:rPr>
              <w:t xml:space="preserve"> sm ga teng).</w:t>
            </w:r>
          </w:p>
          <w:p w14:paraId="3875F81E" w14:textId="77777777" w:rsidR="009F1118" w:rsidRPr="00BB0BF8" w:rsidRDefault="009F1118" w:rsidP="004E5BD5">
            <w:pPr>
              <w:tabs>
                <w:tab w:val="left" w:pos="4320"/>
                <w:tab w:val="left" w:pos="4500"/>
              </w:tabs>
              <w:jc w:val="both"/>
              <w:rPr>
                <w:sz w:val="16"/>
                <w:szCs w:val="16"/>
                <w:lang w:val="en-US"/>
              </w:rPr>
            </w:pPr>
          </w:p>
          <w:p w14:paraId="20BC6D25" w14:textId="77777777" w:rsidR="009F1118" w:rsidRPr="006E4E03" w:rsidRDefault="009F1118" w:rsidP="003667F7">
            <w:pPr>
              <w:tabs>
                <w:tab w:val="left" w:pos="4320"/>
                <w:tab w:val="left" w:pos="4500"/>
              </w:tabs>
              <w:jc w:val="both"/>
              <w:rPr>
                <w:sz w:val="28"/>
                <w:szCs w:val="28"/>
                <w:lang w:val="en-US"/>
              </w:rPr>
            </w:pPr>
            <w:r>
              <w:rPr>
                <w:sz w:val="28"/>
                <w:szCs w:val="28"/>
              </w:rPr>
              <w:t>Кўп</w:t>
            </w:r>
            <w:r w:rsidRPr="00235D03">
              <w:rPr>
                <w:sz w:val="28"/>
                <w:szCs w:val="28"/>
                <w:lang w:val="en-US"/>
              </w:rPr>
              <w:t xml:space="preserve"> </w:t>
            </w:r>
            <w:r>
              <w:rPr>
                <w:sz w:val="28"/>
                <w:szCs w:val="28"/>
              </w:rPr>
              <w:t>марта</w:t>
            </w:r>
            <w:r w:rsidRPr="00235D03">
              <w:rPr>
                <w:sz w:val="28"/>
                <w:szCs w:val="28"/>
                <w:lang w:val="en-US"/>
              </w:rPr>
              <w:t xml:space="preserve"> </w:t>
            </w:r>
            <w:r>
              <w:rPr>
                <w:sz w:val="28"/>
                <w:szCs w:val="28"/>
              </w:rPr>
              <w:t>фойдаланиш</w:t>
            </w:r>
            <w:r w:rsidRPr="00153F2F">
              <w:rPr>
                <w:sz w:val="28"/>
                <w:szCs w:val="28"/>
                <w:lang w:val="en-US"/>
              </w:rPr>
              <w:t xml:space="preserve"> </w:t>
            </w:r>
            <w:r>
              <w:rPr>
                <w:sz w:val="28"/>
                <w:szCs w:val="28"/>
              </w:rPr>
              <w:t>учун</w:t>
            </w:r>
            <w:r w:rsidRPr="00153F2F">
              <w:rPr>
                <w:sz w:val="28"/>
                <w:szCs w:val="28"/>
                <w:lang w:val="en-US"/>
              </w:rPr>
              <w:t xml:space="preserve"> </w:t>
            </w:r>
            <w:r>
              <w:rPr>
                <w:sz w:val="28"/>
                <w:szCs w:val="28"/>
              </w:rPr>
              <w:t>мўлжалланган</w:t>
            </w:r>
            <w:r w:rsidRPr="00235D03">
              <w:rPr>
                <w:sz w:val="28"/>
                <w:szCs w:val="28"/>
                <w:lang w:val="en-US"/>
              </w:rPr>
              <w:t xml:space="preserve"> </w:t>
            </w:r>
            <w:r>
              <w:rPr>
                <w:sz w:val="28"/>
                <w:szCs w:val="28"/>
              </w:rPr>
              <w:t>магнит</w:t>
            </w:r>
            <w:r w:rsidRPr="00235D03">
              <w:rPr>
                <w:sz w:val="28"/>
                <w:szCs w:val="28"/>
                <w:lang w:val="en-US"/>
              </w:rPr>
              <w:t xml:space="preserve"> </w:t>
            </w:r>
            <w:r>
              <w:rPr>
                <w:sz w:val="28"/>
                <w:szCs w:val="28"/>
              </w:rPr>
              <w:t>маълумот</w:t>
            </w:r>
            <w:r w:rsidRPr="00E50D57">
              <w:rPr>
                <w:sz w:val="28"/>
                <w:szCs w:val="28"/>
                <w:lang w:val="en-US"/>
              </w:rPr>
              <w:t xml:space="preserve"> </w:t>
            </w:r>
            <w:r>
              <w:rPr>
                <w:sz w:val="28"/>
                <w:szCs w:val="28"/>
              </w:rPr>
              <w:t>ташувчи</w:t>
            </w:r>
            <w:r w:rsidRPr="00235D03">
              <w:rPr>
                <w:sz w:val="28"/>
                <w:szCs w:val="28"/>
                <w:lang w:val="en-US"/>
              </w:rPr>
              <w:t xml:space="preserve">. </w:t>
            </w:r>
            <w:r>
              <w:rPr>
                <w:sz w:val="28"/>
                <w:szCs w:val="28"/>
              </w:rPr>
              <w:t>Эгилувчан</w:t>
            </w:r>
            <w:r w:rsidRPr="00153F2F">
              <w:rPr>
                <w:sz w:val="28"/>
                <w:szCs w:val="28"/>
                <w:lang w:val="en-US"/>
              </w:rPr>
              <w:t xml:space="preserve"> </w:t>
            </w:r>
            <w:r>
              <w:rPr>
                <w:sz w:val="28"/>
                <w:szCs w:val="28"/>
                <w:lang w:val="en-US"/>
              </w:rPr>
              <w:br/>
            </w:r>
            <w:r>
              <w:rPr>
                <w:sz w:val="28"/>
                <w:szCs w:val="28"/>
              </w:rPr>
              <w:t>дисклар</w:t>
            </w:r>
            <w:r>
              <w:rPr>
                <w:sz w:val="28"/>
                <w:szCs w:val="28"/>
                <w:lang w:val="uz-Cyrl-UZ"/>
              </w:rPr>
              <w:t xml:space="preserve"> одатда, 5.25″ ёки 3.5″ ҳажмга эга бўлади (″</w:t>
            </w:r>
            <w:r w:rsidR="003667F7">
              <w:rPr>
                <w:sz w:val="28"/>
                <w:szCs w:val="28"/>
                <w:lang w:val="uz-Cyrl-UZ"/>
              </w:rPr>
              <w:t xml:space="preserve"> </w:t>
            </w:r>
            <w:r w:rsidR="003667F7" w:rsidRPr="003667F7">
              <w:rPr>
                <w:sz w:val="28"/>
                <w:szCs w:val="28"/>
                <w:lang w:val="en-US"/>
              </w:rPr>
              <w:t xml:space="preserve">– </w:t>
            </w:r>
            <w:r>
              <w:rPr>
                <w:sz w:val="28"/>
                <w:szCs w:val="28"/>
                <w:lang w:val="uz-Cyrl-UZ"/>
              </w:rPr>
              <w:t>метрик бўлмаган узунлик</w:t>
            </w:r>
            <w:r>
              <w:rPr>
                <w:sz w:val="28"/>
                <w:szCs w:val="28"/>
              </w:rPr>
              <w:t>ни</w:t>
            </w:r>
            <w:r w:rsidR="00B60D17">
              <w:rPr>
                <w:sz w:val="28"/>
                <w:szCs w:val="28"/>
              </w:rPr>
              <w:t>нг</w:t>
            </w:r>
            <w:r>
              <w:rPr>
                <w:sz w:val="28"/>
                <w:szCs w:val="28"/>
                <w:lang w:val="uz-Cyrl-UZ"/>
              </w:rPr>
              <w:t xml:space="preserve"> ўлч</w:t>
            </w:r>
            <w:r w:rsidR="00B60D17">
              <w:rPr>
                <w:sz w:val="28"/>
                <w:szCs w:val="28"/>
                <w:lang w:val="uz-Cyrl-UZ"/>
              </w:rPr>
              <w:t>ов</w:t>
            </w:r>
            <w:r>
              <w:rPr>
                <w:sz w:val="28"/>
                <w:szCs w:val="28"/>
                <w:lang w:val="uz-Cyrl-UZ"/>
              </w:rPr>
              <w:t xml:space="preserve"> бирлиги дюйм белгисидир. </w:t>
            </w:r>
            <w:r>
              <w:rPr>
                <w:sz w:val="28"/>
                <w:szCs w:val="28"/>
              </w:rPr>
              <w:t>Бир</w:t>
            </w:r>
            <w:r w:rsidRPr="006E4E03">
              <w:rPr>
                <w:sz w:val="28"/>
                <w:szCs w:val="28"/>
                <w:lang w:val="en-US"/>
              </w:rPr>
              <w:t xml:space="preserve"> </w:t>
            </w:r>
            <w:r>
              <w:rPr>
                <w:sz w:val="28"/>
                <w:szCs w:val="28"/>
              </w:rPr>
              <w:t>дюйм</w:t>
            </w:r>
            <w:r w:rsidRPr="006E4E03">
              <w:rPr>
                <w:sz w:val="28"/>
                <w:szCs w:val="28"/>
                <w:lang w:val="en-US"/>
              </w:rPr>
              <w:t xml:space="preserve"> </w:t>
            </w:r>
            <w:smartTag w:uri="urn:schemas-microsoft-com:office:smarttags" w:element="time">
              <w:smartTagPr>
                <w:attr w:name="Minute" w:val="54"/>
                <w:attr w:name="Hour" w:val="2"/>
              </w:smartTagPr>
              <w:r w:rsidRPr="006E4E03">
                <w:rPr>
                  <w:sz w:val="28"/>
                  <w:szCs w:val="28"/>
                  <w:lang w:val="en-US"/>
                </w:rPr>
                <w:t>2.54</w:t>
              </w:r>
            </w:smartTag>
            <w:r w:rsidRPr="006E4E03">
              <w:rPr>
                <w:sz w:val="28"/>
                <w:szCs w:val="28"/>
                <w:lang w:val="en-US"/>
              </w:rPr>
              <w:t xml:space="preserve"> </w:t>
            </w:r>
            <w:r>
              <w:rPr>
                <w:sz w:val="28"/>
                <w:szCs w:val="28"/>
                <w:lang w:val="en-US"/>
              </w:rPr>
              <w:t>sm</w:t>
            </w:r>
            <w:r w:rsidRPr="006E4E03">
              <w:rPr>
                <w:sz w:val="28"/>
                <w:szCs w:val="28"/>
                <w:lang w:val="en-US"/>
              </w:rPr>
              <w:t xml:space="preserve"> </w:t>
            </w:r>
            <w:r>
              <w:rPr>
                <w:sz w:val="28"/>
                <w:szCs w:val="28"/>
              </w:rPr>
              <w:t>га</w:t>
            </w:r>
            <w:r w:rsidRPr="006E4E03">
              <w:rPr>
                <w:sz w:val="28"/>
                <w:szCs w:val="28"/>
                <w:lang w:val="en-US"/>
              </w:rPr>
              <w:t xml:space="preserve"> </w:t>
            </w:r>
            <w:r>
              <w:rPr>
                <w:sz w:val="28"/>
                <w:szCs w:val="28"/>
              </w:rPr>
              <w:t>тенг</w:t>
            </w:r>
            <w:r>
              <w:rPr>
                <w:sz w:val="28"/>
                <w:szCs w:val="28"/>
                <w:lang w:val="uz-Cyrl-UZ"/>
              </w:rPr>
              <w:t>)</w:t>
            </w:r>
            <w:r w:rsidRPr="006E4E03">
              <w:rPr>
                <w:sz w:val="28"/>
                <w:szCs w:val="28"/>
                <w:lang w:val="en-US"/>
              </w:rPr>
              <w:t>.</w:t>
            </w:r>
          </w:p>
        </w:tc>
      </w:tr>
      <w:tr w:rsidR="009F1118" w:rsidRPr="005D2E87" w14:paraId="018D73E6" w14:textId="77777777">
        <w:trPr>
          <w:tblCellSpacing w:w="0" w:type="dxa"/>
          <w:jc w:val="center"/>
        </w:trPr>
        <w:tc>
          <w:tcPr>
            <w:tcW w:w="2079" w:type="pct"/>
          </w:tcPr>
          <w:p w14:paraId="49D3BF84" w14:textId="77777777" w:rsidR="009F1118" w:rsidRPr="00ED627B" w:rsidRDefault="009F1118" w:rsidP="000C3D38">
            <w:pPr>
              <w:tabs>
                <w:tab w:val="left" w:pos="4320"/>
                <w:tab w:val="left" w:pos="4500"/>
              </w:tabs>
              <w:rPr>
                <w:b/>
                <w:sz w:val="28"/>
                <w:szCs w:val="28"/>
                <w:lang w:val="uz-Cyrl-UZ"/>
              </w:rPr>
            </w:pPr>
            <w:r w:rsidRPr="005B5ED5">
              <w:rPr>
                <w:b/>
                <w:sz w:val="28"/>
                <w:szCs w:val="28"/>
                <w:lang w:val="uz-Cyrl-UZ"/>
              </w:rPr>
              <w:lastRenderedPageBreak/>
              <w:t xml:space="preserve">Дисковод </w:t>
            </w:r>
          </w:p>
          <w:p w14:paraId="5B670DA2" w14:textId="77777777" w:rsidR="009F1118" w:rsidRDefault="009F1118" w:rsidP="000C3D38">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diskovod</w:t>
            </w:r>
          </w:p>
          <w:p w14:paraId="1B82E229" w14:textId="5DDC9F92" w:rsidR="009F1118" w:rsidRPr="005B5ED5" w:rsidRDefault="000B536F" w:rsidP="00A36057">
            <w:pPr>
              <w:tabs>
                <w:tab w:val="left" w:pos="4320"/>
                <w:tab w:val="left" w:pos="4500"/>
              </w:tabs>
              <w:rPr>
                <w:sz w:val="28"/>
                <w:szCs w:val="28"/>
                <w:lang w:val="uz-Cyrl-UZ"/>
              </w:rPr>
            </w:pPr>
            <w:r>
              <w:rPr>
                <w:b/>
                <w:sz w:val="28"/>
                <w:szCs w:val="28"/>
                <w:lang w:val="uz-Cyrl-UZ"/>
              </w:rPr>
              <w:t xml:space="preserve"> </w:t>
            </w:r>
            <w:r w:rsidR="009F1118" w:rsidRPr="00DC60B6">
              <w:rPr>
                <w:sz w:val="28"/>
                <w:szCs w:val="28"/>
                <w:lang w:val="uz-Cyrl-UZ"/>
              </w:rPr>
              <w:t>дисковод</w:t>
            </w:r>
          </w:p>
          <w:p w14:paraId="072AFE5D" w14:textId="77777777" w:rsidR="009F1118" w:rsidRPr="00ED627B" w:rsidRDefault="009F1118" w:rsidP="00ED627B">
            <w:pPr>
              <w:tabs>
                <w:tab w:val="left" w:pos="4320"/>
                <w:tab w:val="left" w:pos="4500"/>
              </w:tabs>
              <w:rPr>
                <w:sz w:val="28"/>
                <w:szCs w:val="28"/>
                <w:lang w:val="uz-Cyrl-UZ"/>
              </w:rPr>
            </w:pPr>
            <w:r w:rsidRPr="005B5ED5">
              <w:rPr>
                <w:b/>
                <w:sz w:val="28"/>
                <w:szCs w:val="28"/>
                <w:lang w:val="uz-Cyrl-UZ"/>
              </w:rPr>
              <w:t xml:space="preserve">en </w:t>
            </w:r>
            <w:r w:rsidRPr="00315B18">
              <w:rPr>
                <w:sz w:val="28"/>
                <w:szCs w:val="28"/>
                <w:lang w:val="uz-Cyrl-UZ"/>
              </w:rPr>
              <w:t>-</w:t>
            </w:r>
            <w:r w:rsidRPr="005B5ED5">
              <w:rPr>
                <w:sz w:val="28"/>
                <w:szCs w:val="28"/>
                <w:lang w:val="uz-Cyrl-UZ"/>
              </w:rPr>
              <w:t xml:space="preserve"> disk drive </w:t>
            </w:r>
          </w:p>
          <w:p w14:paraId="176CE37F" w14:textId="77777777" w:rsidR="009F1118" w:rsidRPr="005B5ED5" w:rsidRDefault="009F1118" w:rsidP="00A36057">
            <w:pPr>
              <w:tabs>
                <w:tab w:val="left" w:pos="4320"/>
                <w:tab w:val="left" w:pos="4500"/>
              </w:tabs>
              <w:rPr>
                <w:sz w:val="28"/>
                <w:szCs w:val="28"/>
                <w:lang w:val="uz-Cyrl-UZ"/>
              </w:rPr>
            </w:pPr>
          </w:p>
        </w:tc>
        <w:tc>
          <w:tcPr>
            <w:tcW w:w="2921" w:type="pct"/>
          </w:tcPr>
          <w:p w14:paraId="47602AF8" w14:textId="4176AECA" w:rsidR="009F1118" w:rsidRDefault="009F1118" w:rsidP="00E364BD">
            <w:pPr>
              <w:tabs>
                <w:tab w:val="left" w:pos="4320"/>
                <w:tab w:val="left" w:pos="4500"/>
              </w:tabs>
              <w:jc w:val="both"/>
              <w:rPr>
                <w:sz w:val="28"/>
                <w:szCs w:val="28"/>
                <w:lang w:val="uz-Cyrl-UZ"/>
              </w:rPr>
            </w:pPr>
            <w:r>
              <w:rPr>
                <w:sz w:val="28"/>
                <w:szCs w:val="28"/>
              </w:rPr>
              <w:t>Электромеханическое</w:t>
            </w:r>
            <w:r w:rsidRPr="00773754">
              <w:rPr>
                <w:sz w:val="28"/>
                <w:szCs w:val="28"/>
              </w:rPr>
              <w:t xml:space="preserve"> </w:t>
            </w:r>
            <w:r>
              <w:rPr>
                <w:sz w:val="28"/>
                <w:szCs w:val="28"/>
              </w:rPr>
              <w:t>периферийное</w:t>
            </w:r>
            <w:r w:rsidRPr="00773754">
              <w:rPr>
                <w:sz w:val="28"/>
                <w:szCs w:val="28"/>
              </w:rPr>
              <w:t xml:space="preserve"> </w:t>
            </w:r>
            <w:r>
              <w:rPr>
                <w:sz w:val="28"/>
                <w:szCs w:val="28"/>
              </w:rPr>
              <w:t>устройство</w:t>
            </w:r>
            <w:r w:rsidRPr="00773754">
              <w:rPr>
                <w:sz w:val="28"/>
                <w:szCs w:val="28"/>
              </w:rPr>
              <w:t xml:space="preserve"> </w:t>
            </w:r>
            <w:r>
              <w:rPr>
                <w:sz w:val="28"/>
                <w:szCs w:val="28"/>
              </w:rPr>
              <w:t>для</w:t>
            </w:r>
            <w:r w:rsidRPr="00773754">
              <w:rPr>
                <w:sz w:val="28"/>
                <w:szCs w:val="28"/>
              </w:rPr>
              <w:t xml:space="preserve"> </w:t>
            </w:r>
            <w:r>
              <w:rPr>
                <w:sz w:val="28"/>
                <w:szCs w:val="28"/>
              </w:rPr>
              <w:t>чтения</w:t>
            </w:r>
            <w:r w:rsidRPr="00773754">
              <w:rPr>
                <w:sz w:val="28"/>
                <w:szCs w:val="28"/>
              </w:rPr>
              <w:t xml:space="preserve">/ </w:t>
            </w:r>
            <w:r>
              <w:rPr>
                <w:sz w:val="28"/>
                <w:szCs w:val="28"/>
              </w:rPr>
              <w:t>записи</w:t>
            </w:r>
            <w:r w:rsidRPr="00773754">
              <w:rPr>
                <w:sz w:val="28"/>
                <w:szCs w:val="28"/>
              </w:rPr>
              <w:t xml:space="preserve"> </w:t>
            </w:r>
            <w:r>
              <w:rPr>
                <w:sz w:val="28"/>
                <w:szCs w:val="28"/>
              </w:rPr>
              <w:t>данных</w:t>
            </w:r>
            <w:r w:rsidR="00D7251A">
              <w:rPr>
                <w:sz w:val="28"/>
                <w:szCs w:val="28"/>
              </w:rPr>
              <w:t xml:space="preserve"> </w:t>
            </w:r>
            <w:r>
              <w:rPr>
                <w:sz w:val="28"/>
                <w:szCs w:val="28"/>
              </w:rPr>
              <w:t>с гибкого или жесткого диска</w:t>
            </w:r>
            <w:r w:rsidRPr="0099336E">
              <w:rPr>
                <w:sz w:val="28"/>
                <w:szCs w:val="28"/>
              </w:rPr>
              <w:t>.</w:t>
            </w:r>
          </w:p>
          <w:p w14:paraId="4F5D4FE6" w14:textId="77777777" w:rsidR="009F1118" w:rsidRPr="00BB0BF8" w:rsidRDefault="009F1118" w:rsidP="00E364BD">
            <w:pPr>
              <w:tabs>
                <w:tab w:val="left" w:pos="4320"/>
                <w:tab w:val="left" w:pos="4500"/>
              </w:tabs>
              <w:jc w:val="both"/>
              <w:rPr>
                <w:sz w:val="14"/>
                <w:szCs w:val="14"/>
              </w:rPr>
            </w:pPr>
          </w:p>
          <w:p w14:paraId="49CF024C" w14:textId="77777777" w:rsidR="009F1118" w:rsidRPr="002546D2" w:rsidRDefault="009F1118" w:rsidP="00E364BD">
            <w:pPr>
              <w:tabs>
                <w:tab w:val="left" w:pos="4320"/>
                <w:tab w:val="left" w:pos="4500"/>
              </w:tabs>
              <w:jc w:val="both"/>
              <w:rPr>
                <w:sz w:val="28"/>
                <w:szCs w:val="28"/>
                <w:lang w:val="uz-Cyrl-UZ"/>
              </w:rPr>
            </w:pPr>
            <w:r>
              <w:rPr>
                <w:sz w:val="28"/>
                <w:szCs w:val="28"/>
                <w:lang w:val="en-US"/>
              </w:rPr>
              <w:t>Egiluvchan</w:t>
            </w:r>
            <w:r w:rsidRPr="00DC60B6">
              <w:rPr>
                <w:sz w:val="28"/>
                <w:szCs w:val="28"/>
                <w:lang w:val="uz-Cyrl-UZ"/>
              </w:rPr>
              <w:t xml:space="preserve"> </w:t>
            </w:r>
            <w:r>
              <w:rPr>
                <w:sz w:val="28"/>
                <w:szCs w:val="28"/>
                <w:lang w:val="uz-Cyrl-UZ"/>
              </w:rPr>
              <w:t>yoki</w:t>
            </w:r>
            <w:r w:rsidRPr="00DC60B6">
              <w:rPr>
                <w:sz w:val="28"/>
                <w:szCs w:val="28"/>
                <w:lang w:val="uz-Cyrl-UZ"/>
              </w:rPr>
              <w:t xml:space="preserve"> </w:t>
            </w:r>
            <w:r>
              <w:rPr>
                <w:sz w:val="28"/>
                <w:szCs w:val="28"/>
                <w:lang w:val="uz-Cyrl-UZ"/>
              </w:rPr>
              <w:t>qattiq</w:t>
            </w:r>
            <w:r w:rsidRPr="00DC60B6">
              <w:rPr>
                <w:sz w:val="28"/>
                <w:szCs w:val="28"/>
                <w:lang w:val="uz-Cyrl-UZ"/>
              </w:rPr>
              <w:t xml:space="preserve"> </w:t>
            </w:r>
            <w:r>
              <w:rPr>
                <w:sz w:val="28"/>
                <w:szCs w:val="28"/>
                <w:lang w:val="uz-Cyrl-UZ"/>
              </w:rPr>
              <w:t>diskdan</w:t>
            </w:r>
            <w:r w:rsidRPr="00DC60B6">
              <w:rPr>
                <w:sz w:val="28"/>
                <w:szCs w:val="28"/>
                <w:lang w:val="uz-Cyrl-UZ"/>
              </w:rPr>
              <w:t xml:space="preserve"> </w:t>
            </w:r>
            <w:r>
              <w:rPr>
                <w:sz w:val="28"/>
                <w:szCs w:val="28"/>
                <w:lang w:val="uz-Cyrl-UZ"/>
              </w:rPr>
              <w:t>ma’lumotlarni</w:t>
            </w:r>
            <w:r w:rsidRPr="00DC60B6">
              <w:rPr>
                <w:sz w:val="28"/>
                <w:szCs w:val="28"/>
                <w:lang w:val="uz-Cyrl-UZ"/>
              </w:rPr>
              <w:t xml:space="preserve"> </w:t>
            </w:r>
            <w:r>
              <w:rPr>
                <w:sz w:val="28"/>
                <w:szCs w:val="28"/>
                <w:lang w:val="uz-Cyrl-UZ"/>
              </w:rPr>
              <w:t>o‘qish</w:t>
            </w:r>
            <w:r w:rsidRPr="00DC60B6">
              <w:rPr>
                <w:sz w:val="28"/>
                <w:szCs w:val="28"/>
                <w:lang w:val="uz-Cyrl-UZ"/>
              </w:rPr>
              <w:t>/</w:t>
            </w:r>
            <w:r>
              <w:rPr>
                <w:sz w:val="28"/>
                <w:szCs w:val="28"/>
                <w:lang w:val="uz-Cyrl-UZ"/>
              </w:rPr>
              <w:t>yozish</w:t>
            </w:r>
            <w:r w:rsidRPr="00DC60B6">
              <w:rPr>
                <w:sz w:val="28"/>
                <w:szCs w:val="28"/>
                <w:lang w:val="uz-Cyrl-UZ"/>
              </w:rPr>
              <w:t xml:space="preserve"> </w:t>
            </w:r>
            <w:r>
              <w:rPr>
                <w:sz w:val="28"/>
                <w:szCs w:val="28"/>
                <w:lang w:val="uz-Cyrl-UZ"/>
              </w:rPr>
              <w:t>uchun</w:t>
            </w:r>
            <w:r w:rsidRPr="00DC60B6">
              <w:rPr>
                <w:sz w:val="28"/>
                <w:szCs w:val="28"/>
                <w:lang w:val="uz-Cyrl-UZ"/>
              </w:rPr>
              <w:t xml:space="preserve"> </w:t>
            </w:r>
            <w:r>
              <w:rPr>
                <w:sz w:val="28"/>
                <w:szCs w:val="28"/>
                <w:lang w:val="uz-Cyrl-UZ"/>
              </w:rPr>
              <w:t>mo‘ljallangan</w:t>
            </w:r>
            <w:r w:rsidRPr="00DC60B6">
              <w:rPr>
                <w:sz w:val="28"/>
                <w:szCs w:val="28"/>
                <w:lang w:val="uz-Cyrl-UZ"/>
              </w:rPr>
              <w:t xml:space="preserve"> </w:t>
            </w:r>
            <w:r>
              <w:rPr>
                <w:sz w:val="28"/>
                <w:szCs w:val="28"/>
                <w:lang w:val="uz-Cyrl-UZ"/>
              </w:rPr>
              <w:t>elektromexa</w:t>
            </w:r>
            <w:r w:rsidR="003667F7">
              <w:rPr>
                <w:sz w:val="28"/>
                <w:szCs w:val="28"/>
                <w:lang w:val="uz-Cyrl-UZ"/>
              </w:rPr>
              <w:t>-</w:t>
            </w:r>
            <w:r>
              <w:rPr>
                <w:sz w:val="28"/>
                <w:szCs w:val="28"/>
                <w:lang w:val="uz-Cyrl-UZ"/>
              </w:rPr>
              <w:t>nik</w:t>
            </w:r>
            <w:r w:rsidRPr="00DC60B6">
              <w:rPr>
                <w:sz w:val="28"/>
                <w:szCs w:val="28"/>
                <w:lang w:val="uz-Cyrl-UZ"/>
              </w:rPr>
              <w:t xml:space="preserve"> </w:t>
            </w:r>
            <w:r>
              <w:rPr>
                <w:sz w:val="28"/>
                <w:szCs w:val="28"/>
                <w:lang w:val="uz-Cyrl-UZ"/>
              </w:rPr>
              <w:t>periferik</w:t>
            </w:r>
            <w:r w:rsidRPr="00DC60B6">
              <w:rPr>
                <w:sz w:val="28"/>
                <w:szCs w:val="28"/>
                <w:lang w:val="uz-Cyrl-UZ"/>
              </w:rPr>
              <w:t xml:space="preserve"> </w:t>
            </w:r>
            <w:r>
              <w:rPr>
                <w:sz w:val="28"/>
                <w:szCs w:val="28"/>
                <w:lang w:val="uz-Cyrl-UZ"/>
              </w:rPr>
              <w:t>qurilma</w:t>
            </w:r>
            <w:r w:rsidRPr="00DC60B6">
              <w:rPr>
                <w:sz w:val="28"/>
                <w:szCs w:val="28"/>
                <w:lang w:val="uz-Cyrl-UZ"/>
              </w:rPr>
              <w:t>.</w:t>
            </w:r>
          </w:p>
          <w:p w14:paraId="2597EBFC" w14:textId="77777777" w:rsidR="009F1118" w:rsidRPr="00BB0BF8" w:rsidRDefault="009F1118" w:rsidP="00E364BD">
            <w:pPr>
              <w:tabs>
                <w:tab w:val="left" w:pos="4320"/>
                <w:tab w:val="left" w:pos="4500"/>
              </w:tabs>
              <w:jc w:val="both"/>
              <w:rPr>
                <w:sz w:val="14"/>
                <w:szCs w:val="14"/>
                <w:lang w:val="uz-Cyrl-UZ"/>
              </w:rPr>
            </w:pPr>
          </w:p>
          <w:p w14:paraId="5044FC3C" w14:textId="77777777" w:rsidR="009F1118" w:rsidRPr="00DC60B6" w:rsidRDefault="009F1118" w:rsidP="00E364BD">
            <w:pPr>
              <w:tabs>
                <w:tab w:val="left" w:pos="4320"/>
                <w:tab w:val="left" w:pos="4500"/>
              </w:tabs>
              <w:jc w:val="both"/>
              <w:rPr>
                <w:sz w:val="28"/>
                <w:szCs w:val="28"/>
                <w:lang w:val="uz-Cyrl-UZ"/>
              </w:rPr>
            </w:pPr>
            <w:r w:rsidRPr="005B6905">
              <w:rPr>
                <w:sz w:val="28"/>
                <w:szCs w:val="28"/>
                <w:lang w:val="uz-Cyrl-UZ"/>
              </w:rPr>
              <w:t>Эгилувчан</w:t>
            </w:r>
            <w:r w:rsidRPr="00DC60B6">
              <w:rPr>
                <w:sz w:val="28"/>
                <w:szCs w:val="28"/>
                <w:lang w:val="uz-Cyrl-UZ"/>
              </w:rPr>
              <w:t xml:space="preserve"> ёки қаттиқ дискдан маълумотлар</w:t>
            </w:r>
            <w:r w:rsidR="003667F7">
              <w:rPr>
                <w:sz w:val="28"/>
                <w:szCs w:val="28"/>
                <w:lang w:val="uz-Cyrl-UZ"/>
              </w:rPr>
              <w:t>-</w:t>
            </w:r>
            <w:r w:rsidRPr="00DC60B6">
              <w:rPr>
                <w:sz w:val="28"/>
                <w:szCs w:val="28"/>
                <w:lang w:val="uz-Cyrl-UZ"/>
              </w:rPr>
              <w:t>ни ўқиш/ёзиш учун мўлжалланган электро</w:t>
            </w:r>
            <w:r w:rsidR="003667F7">
              <w:rPr>
                <w:sz w:val="28"/>
                <w:szCs w:val="28"/>
                <w:lang w:val="uz-Cyrl-UZ"/>
              </w:rPr>
              <w:t>-</w:t>
            </w:r>
            <w:r w:rsidRPr="00DC60B6">
              <w:rPr>
                <w:sz w:val="28"/>
                <w:szCs w:val="28"/>
                <w:lang w:val="uz-Cyrl-UZ"/>
              </w:rPr>
              <w:t>механик периферик қурилма.</w:t>
            </w:r>
          </w:p>
        </w:tc>
      </w:tr>
      <w:tr w:rsidR="009F1118" w:rsidRPr="003E387B" w14:paraId="1808A3F5" w14:textId="77777777" w:rsidTr="00BB0BF8">
        <w:trPr>
          <w:trHeight w:val="2231"/>
          <w:tblCellSpacing w:w="0" w:type="dxa"/>
          <w:jc w:val="center"/>
        </w:trPr>
        <w:tc>
          <w:tcPr>
            <w:tcW w:w="2079" w:type="pct"/>
          </w:tcPr>
          <w:p w14:paraId="2AA3F9D3" w14:textId="77777777" w:rsidR="009F1118" w:rsidRPr="00B622A8" w:rsidRDefault="009F1118" w:rsidP="00A36057">
            <w:pPr>
              <w:tabs>
                <w:tab w:val="left" w:pos="4320"/>
                <w:tab w:val="left" w:pos="4500"/>
              </w:tabs>
              <w:rPr>
                <w:b/>
                <w:sz w:val="28"/>
                <w:szCs w:val="28"/>
                <w:lang w:val="uz-Cyrl-UZ"/>
              </w:rPr>
            </w:pPr>
            <w:r w:rsidRPr="005B5ED5">
              <w:rPr>
                <w:b/>
                <w:sz w:val="28"/>
                <w:szCs w:val="28"/>
                <w:lang w:val="uz-Cyrl-UZ"/>
              </w:rPr>
              <w:t>Дисковод со сменными дисками</w:t>
            </w:r>
          </w:p>
          <w:p w14:paraId="6FB3E120" w14:textId="77777777" w:rsidR="009F1118" w:rsidRPr="00F10531" w:rsidRDefault="009F1118" w:rsidP="0072054A">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disklari</w:t>
            </w:r>
            <w:r w:rsidRPr="0072054A">
              <w:rPr>
                <w:sz w:val="28"/>
                <w:szCs w:val="28"/>
                <w:lang w:val="uz-Cyrl-UZ"/>
              </w:rPr>
              <w:t xml:space="preserve"> </w:t>
            </w:r>
            <w:r>
              <w:rPr>
                <w:sz w:val="28"/>
                <w:szCs w:val="28"/>
                <w:lang w:val="uz-Cyrl-UZ"/>
              </w:rPr>
              <w:t>almashtiriladigan</w:t>
            </w:r>
            <w:r w:rsidRPr="0072054A">
              <w:rPr>
                <w:sz w:val="28"/>
                <w:szCs w:val="28"/>
                <w:lang w:val="uz-Cyrl-UZ"/>
              </w:rPr>
              <w:t xml:space="preserve"> </w:t>
            </w:r>
            <w:r>
              <w:rPr>
                <w:sz w:val="28"/>
                <w:szCs w:val="28"/>
                <w:lang w:val="uz-Cyrl-UZ"/>
              </w:rPr>
              <w:t>d</w:t>
            </w:r>
            <w:r w:rsidRPr="005B5ED5">
              <w:rPr>
                <w:sz w:val="28"/>
                <w:szCs w:val="28"/>
                <w:lang w:val="uz-Cyrl-UZ"/>
              </w:rPr>
              <w:t>iskovod</w:t>
            </w:r>
          </w:p>
          <w:p w14:paraId="62D08D49" w14:textId="38516E1F" w:rsidR="009F1118" w:rsidRDefault="00D7251A" w:rsidP="00A36057">
            <w:pPr>
              <w:tabs>
                <w:tab w:val="left" w:pos="4320"/>
                <w:tab w:val="left" w:pos="4500"/>
              </w:tabs>
              <w:rPr>
                <w:sz w:val="28"/>
                <w:szCs w:val="28"/>
                <w:lang w:val="uz-Cyrl-UZ"/>
              </w:rPr>
            </w:pPr>
            <w:r>
              <w:rPr>
                <w:lang w:val="uz-Cyrl-UZ"/>
              </w:rPr>
              <w:t xml:space="preserve"> </w:t>
            </w:r>
            <w:r w:rsidR="009F1118" w:rsidRPr="0072054A">
              <w:rPr>
                <w:sz w:val="28"/>
                <w:szCs w:val="28"/>
                <w:lang w:val="uz-Cyrl-UZ"/>
              </w:rPr>
              <w:t>дискларни алмашти</w:t>
            </w:r>
            <w:r w:rsidR="009F1118" w:rsidRPr="005B6905">
              <w:rPr>
                <w:sz w:val="28"/>
                <w:szCs w:val="28"/>
                <w:lang w:val="uz-Cyrl-UZ"/>
              </w:rPr>
              <w:t>-</w:t>
            </w:r>
            <w:r w:rsidR="009F1118" w:rsidRPr="0072054A">
              <w:rPr>
                <w:sz w:val="28"/>
                <w:szCs w:val="28"/>
                <w:lang w:val="uz-Cyrl-UZ"/>
              </w:rPr>
              <w:t>риладиган д</w:t>
            </w:r>
            <w:r w:rsidR="009F1118" w:rsidRPr="00F10531">
              <w:rPr>
                <w:sz w:val="28"/>
                <w:szCs w:val="28"/>
                <w:lang w:val="uz-Cyrl-UZ"/>
              </w:rPr>
              <w:t>исковод</w:t>
            </w:r>
          </w:p>
          <w:p w14:paraId="75C9071A" w14:textId="77777777" w:rsidR="009F1118" w:rsidRPr="005D2E87" w:rsidRDefault="009F1118" w:rsidP="00A36057">
            <w:pPr>
              <w:tabs>
                <w:tab w:val="left" w:pos="4320"/>
                <w:tab w:val="left" w:pos="4500"/>
              </w:tabs>
              <w:rPr>
                <w:sz w:val="28"/>
                <w:szCs w:val="28"/>
                <w:lang w:val="uz-Cyrl-UZ"/>
              </w:rPr>
            </w:pPr>
            <w:r w:rsidRPr="005B6905">
              <w:rPr>
                <w:b/>
                <w:sz w:val="28"/>
                <w:szCs w:val="28"/>
                <w:lang w:val="uz-Cyrl-UZ"/>
              </w:rPr>
              <w:t xml:space="preserve">en </w:t>
            </w:r>
            <w:r w:rsidRPr="00180A8A">
              <w:rPr>
                <w:sz w:val="28"/>
                <w:szCs w:val="28"/>
                <w:lang w:val="uz-Cyrl-UZ"/>
              </w:rPr>
              <w:t>-</w:t>
            </w:r>
            <w:r w:rsidRPr="005B6905">
              <w:rPr>
                <w:b/>
                <w:sz w:val="28"/>
                <w:szCs w:val="28"/>
                <w:lang w:val="uz-Cyrl-UZ"/>
              </w:rPr>
              <w:t xml:space="preserve"> </w:t>
            </w:r>
            <w:r w:rsidRPr="005B6905">
              <w:rPr>
                <w:sz w:val="28"/>
                <w:szCs w:val="28"/>
                <w:lang w:val="uz-Cyrl-UZ"/>
              </w:rPr>
              <w:t xml:space="preserve">exchangeable disk </w:t>
            </w:r>
          </w:p>
        </w:tc>
        <w:tc>
          <w:tcPr>
            <w:tcW w:w="2921" w:type="pct"/>
          </w:tcPr>
          <w:p w14:paraId="3C226BA1" w14:textId="77777777" w:rsidR="009F1118" w:rsidRDefault="009F1118" w:rsidP="00E364BD">
            <w:pPr>
              <w:tabs>
                <w:tab w:val="left" w:pos="4320"/>
                <w:tab w:val="left" w:pos="4500"/>
              </w:tabs>
              <w:jc w:val="both"/>
              <w:rPr>
                <w:sz w:val="28"/>
                <w:szCs w:val="28"/>
                <w:lang w:val="uz-Cyrl-UZ"/>
              </w:rPr>
            </w:pPr>
            <w:r>
              <w:rPr>
                <w:sz w:val="28"/>
                <w:szCs w:val="28"/>
              </w:rPr>
              <w:t>Дисковод со сменными картриджами или пакетами дисков</w:t>
            </w:r>
            <w:r w:rsidRPr="0099336E">
              <w:rPr>
                <w:sz w:val="28"/>
                <w:szCs w:val="28"/>
              </w:rPr>
              <w:t>.</w:t>
            </w:r>
          </w:p>
          <w:p w14:paraId="0F87CAA5" w14:textId="77777777" w:rsidR="009F1118" w:rsidRPr="00BB0BF8" w:rsidRDefault="009F1118" w:rsidP="00E364BD">
            <w:pPr>
              <w:tabs>
                <w:tab w:val="left" w:pos="4320"/>
                <w:tab w:val="left" w:pos="4500"/>
              </w:tabs>
              <w:jc w:val="both"/>
              <w:rPr>
                <w:sz w:val="16"/>
                <w:szCs w:val="16"/>
              </w:rPr>
            </w:pPr>
          </w:p>
          <w:p w14:paraId="6775D689" w14:textId="77777777" w:rsidR="009F1118" w:rsidRDefault="009F1118" w:rsidP="00E364BD">
            <w:pPr>
              <w:tabs>
                <w:tab w:val="left" w:pos="4320"/>
                <w:tab w:val="left" w:pos="4500"/>
              </w:tabs>
              <w:jc w:val="both"/>
              <w:rPr>
                <w:sz w:val="28"/>
                <w:szCs w:val="28"/>
                <w:lang w:val="en-US"/>
              </w:rPr>
            </w:pPr>
            <w:r w:rsidRPr="0099137E">
              <w:rPr>
                <w:sz w:val="28"/>
                <w:szCs w:val="28"/>
                <w:lang w:val="en-US"/>
              </w:rPr>
              <w:t>Almashtiriladigan kartrijlari va disklar paketlari bo‘lgan diskovod</w:t>
            </w:r>
            <w:r>
              <w:rPr>
                <w:sz w:val="28"/>
                <w:szCs w:val="28"/>
                <w:lang w:val="en-US"/>
              </w:rPr>
              <w:t>.</w:t>
            </w:r>
          </w:p>
          <w:p w14:paraId="2EB42142" w14:textId="77777777" w:rsidR="009F1118" w:rsidRPr="00BB0BF8" w:rsidRDefault="009F1118" w:rsidP="00E364BD">
            <w:pPr>
              <w:tabs>
                <w:tab w:val="left" w:pos="4320"/>
                <w:tab w:val="left" w:pos="4500"/>
              </w:tabs>
              <w:jc w:val="both"/>
              <w:rPr>
                <w:sz w:val="16"/>
                <w:szCs w:val="16"/>
                <w:lang w:val="en-US"/>
              </w:rPr>
            </w:pPr>
          </w:p>
          <w:p w14:paraId="4F6CB27F" w14:textId="77777777" w:rsidR="009F1118" w:rsidRPr="00F10531" w:rsidRDefault="009F1118" w:rsidP="00E364BD">
            <w:pPr>
              <w:tabs>
                <w:tab w:val="left" w:pos="4320"/>
                <w:tab w:val="left" w:pos="4500"/>
              </w:tabs>
              <w:jc w:val="both"/>
              <w:rPr>
                <w:sz w:val="28"/>
                <w:szCs w:val="28"/>
              </w:rPr>
            </w:pPr>
            <w:r>
              <w:rPr>
                <w:sz w:val="28"/>
                <w:szCs w:val="28"/>
              </w:rPr>
              <w:t>Алмаштириладиган картрижлари ва дисклар пакетлари бўлган дисковод</w:t>
            </w:r>
            <w:r w:rsidRPr="00F10531">
              <w:rPr>
                <w:sz w:val="28"/>
                <w:szCs w:val="28"/>
              </w:rPr>
              <w:t>.</w:t>
            </w:r>
          </w:p>
        </w:tc>
      </w:tr>
      <w:tr w:rsidR="009F1118" w:rsidRPr="005D2E87" w14:paraId="661340C6" w14:textId="77777777">
        <w:trPr>
          <w:tblCellSpacing w:w="0" w:type="dxa"/>
          <w:jc w:val="center"/>
        </w:trPr>
        <w:tc>
          <w:tcPr>
            <w:tcW w:w="2079" w:type="pct"/>
          </w:tcPr>
          <w:p w14:paraId="1E869E1C" w14:textId="77777777" w:rsidR="009F1118" w:rsidRPr="00526492" w:rsidRDefault="009F1118" w:rsidP="00A36057">
            <w:pPr>
              <w:tabs>
                <w:tab w:val="left" w:pos="4320"/>
                <w:tab w:val="left" w:pos="4500"/>
              </w:tabs>
              <w:rPr>
                <w:b/>
                <w:sz w:val="28"/>
                <w:szCs w:val="28"/>
                <w:lang w:val="uz-Cyrl-UZ"/>
              </w:rPr>
            </w:pPr>
            <w:r w:rsidRPr="00526492">
              <w:rPr>
                <w:b/>
                <w:sz w:val="28"/>
                <w:szCs w:val="28"/>
                <w:lang w:val="uz-Cyrl-UZ"/>
              </w:rPr>
              <w:t>Дисковод, накопитель</w:t>
            </w:r>
          </w:p>
          <w:p w14:paraId="2D6C632D" w14:textId="14D753CD" w:rsidR="009F1118" w:rsidRPr="005B5ED5" w:rsidRDefault="009F1118" w:rsidP="00A36057">
            <w:pPr>
              <w:tabs>
                <w:tab w:val="left" w:pos="4320"/>
                <w:tab w:val="left" w:pos="4500"/>
              </w:tabs>
              <w:rPr>
                <w:sz w:val="28"/>
                <w:szCs w:val="28"/>
              </w:rPr>
            </w:pPr>
            <w:r w:rsidRPr="000B43E9">
              <w:rPr>
                <w:b/>
                <w:bCs/>
                <w:sz w:val="28"/>
                <w:szCs w:val="28"/>
                <w:lang w:val="uz-Cyrl-UZ"/>
              </w:rPr>
              <w:t xml:space="preserve">uz </w:t>
            </w:r>
            <w:r w:rsidRPr="000B43E9">
              <w:rPr>
                <w:bCs/>
                <w:sz w:val="28"/>
                <w:szCs w:val="28"/>
                <w:lang w:val="uz-Cyrl-UZ"/>
              </w:rPr>
              <w:t xml:space="preserve">- </w:t>
            </w:r>
            <w:r w:rsidRPr="000B43E9">
              <w:rPr>
                <w:sz w:val="28"/>
                <w:szCs w:val="28"/>
                <w:lang w:val="uz-Cyrl-UZ"/>
              </w:rPr>
              <w:t>diskovod, to‘plagich</w:t>
            </w:r>
            <w:r w:rsidRPr="000B43E9">
              <w:rPr>
                <w:sz w:val="28"/>
                <w:szCs w:val="28"/>
                <w:lang w:val="uz-Cyrl-UZ"/>
              </w:rPr>
              <w:br/>
            </w:r>
            <w:r w:rsidR="000B536F">
              <w:rPr>
                <w:sz w:val="28"/>
                <w:szCs w:val="28"/>
                <w:lang w:val="uz-Cyrl-UZ"/>
              </w:rPr>
              <w:t xml:space="preserve"> </w:t>
            </w:r>
            <w:r w:rsidRPr="000B43E9">
              <w:rPr>
                <w:sz w:val="28"/>
                <w:szCs w:val="28"/>
                <w:lang w:val="uz-Cyrl-UZ"/>
              </w:rPr>
              <w:t xml:space="preserve">дисковод, тўплагич </w:t>
            </w:r>
          </w:p>
          <w:p w14:paraId="3225885F" w14:textId="6D77711A" w:rsidR="009F1118" w:rsidRPr="00526492" w:rsidRDefault="009F1118" w:rsidP="00526492">
            <w:pPr>
              <w:tabs>
                <w:tab w:val="left" w:pos="4320"/>
                <w:tab w:val="left" w:pos="4500"/>
              </w:tabs>
              <w:rPr>
                <w:sz w:val="28"/>
                <w:szCs w:val="28"/>
                <w:lang w:val="uz-Cyrl-UZ"/>
              </w:rPr>
            </w:pPr>
            <w:r w:rsidRPr="008D6363">
              <w:rPr>
                <w:b/>
                <w:sz w:val="28"/>
                <w:szCs w:val="28"/>
                <w:lang w:val="en-US"/>
              </w:rPr>
              <w:t xml:space="preserve">en </w:t>
            </w:r>
            <w:r w:rsidRPr="00687F6B">
              <w:rPr>
                <w:sz w:val="28"/>
                <w:szCs w:val="28"/>
                <w:lang w:val="en-US"/>
              </w:rPr>
              <w:t>-</w:t>
            </w:r>
            <w:r w:rsidRPr="000B43E9">
              <w:rPr>
                <w:b/>
                <w:sz w:val="28"/>
                <w:szCs w:val="28"/>
                <w:lang w:val="uz-Cyrl-UZ"/>
              </w:rPr>
              <w:t xml:space="preserve"> </w:t>
            </w:r>
            <w:r w:rsidRPr="00526492">
              <w:rPr>
                <w:sz w:val="28"/>
                <w:szCs w:val="28"/>
                <w:lang w:val="uz-Cyrl-UZ"/>
              </w:rPr>
              <w:t>drive</w:t>
            </w:r>
            <w:r w:rsidR="00D7251A">
              <w:rPr>
                <w:sz w:val="28"/>
                <w:szCs w:val="28"/>
                <w:lang w:val="uz-Cyrl-UZ"/>
              </w:rPr>
              <w:t xml:space="preserve"> </w:t>
            </w:r>
          </w:p>
          <w:p w14:paraId="64ED61E0" w14:textId="77777777" w:rsidR="009F1118" w:rsidRPr="008973EA" w:rsidRDefault="009F1118" w:rsidP="00A36057">
            <w:pPr>
              <w:tabs>
                <w:tab w:val="left" w:pos="4320"/>
                <w:tab w:val="left" w:pos="4500"/>
              </w:tabs>
              <w:rPr>
                <w:sz w:val="28"/>
                <w:szCs w:val="28"/>
                <w:lang w:val="en-US"/>
              </w:rPr>
            </w:pPr>
          </w:p>
        </w:tc>
        <w:tc>
          <w:tcPr>
            <w:tcW w:w="2921" w:type="pct"/>
          </w:tcPr>
          <w:p w14:paraId="01D0C584" w14:textId="5BF2D1FE" w:rsidR="009F1118" w:rsidRPr="00EB4564" w:rsidRDefault="009F1118" w:rsidP="003A1D42">
            <w:pPr>
              <w:jc w:val="both"/>
              <w:rPr>
                <w:sz w:val="28"/>
                <w:szCs w:val="28"/>
              </w:rPr>
            </w:pPr>
            <w:r w:rsidRPr="00EB4564">
              <w:rPr>
                <w:sz w:val="28"/>
                <w:szCs w:val="28"/>
              </w:rPr>
              <w:t>Механическое</w:t>
            </w:r>
            <w:r>
              <w:rPr>
                <w:sz w:val="28"/>
                <w:szCs w:val="28"/>
                <w:lang w:val="uz-Cyrl-UZ"/>
              </w:rPr>
              <w:t xml:space="preserve"> </w:t>
            </w:r>
            <w:r w:rsidRPr="00EB4564">
              <w:rPr>
                <w:sz w:val="28"/>
                <w:szCs w:val="28"/>
              </w:rPr>
              <w:t>устройство, перемещающее с заданной скоростью магнитный или другого типа носитель, а также подводящее в нужное место считывающие/записывающие головки.</w:t>
            </w:r>
            <w:r w:rsidR="00D7251A">
              <w:rPr>
                <w:sz w:val="28"/>
                <w:szCs w:val="28"/>
              </w:rPr>
              <w:t xml:space="preserve"> </w:t>
            </w:r>
          </w:p>
          <w:p w14:paraId="41360516" w14:textId="77777777" w:rsidR="009F1118" w:rsidRPr="00BB0BF8" w:rsidRDefault="009F1118" w:rsidP="003A1D42">
            <w:pPr>
              <w:jc w:val="both"/>
              <w:rPr>
                <w:sz w:val="16"/>
                <w:szCs w:val="16"/>
              </w:rPr>
            </w:pPr>
          </w:p>
          <w:p w14:paraId="506DF64F" w14:textId="6022D727" w:rsidR="009F1118" w:rsidRPr="007744E9" w:rsidRDefault="009F1118" w:rsidP="003A1D42">
            <w:pPr>
              <w:jc w:val="both"/>
              <w:rPr>
                <w:sz w:val="28"/>
                <w:szCs w:val="28"/>
              </w:rPr>
            </w:pPr>
            <w:r w:rsidRPr="00EB4564">
              <w:rPr>
                <w:sz w:val="28"/>
                <w:szCs w:val="28"/>
              </w:rPr>
              <w:t xml:space="preserve">Berilgan tezlik bilan magnit yoki boshqa turdagi tashuvchini siljitadigan, shuningdek, kerak joyga </w:t>
            </w:r>
            <w:r>
              <w:rPr>
                <w:sz w:val="28"/>
                <w:szCs w:val="28"/>
              </w:rPr>
              <w:t>o‘</w:t>
            </w:r>
            <w:r w:rsidRPr="00EB4564">
              <w:rPr>
                <w:sz w:val="28"/>
                <w:szCs w:val="28"/>
              </w:rPr>
              <w:t>qiydigan/yozadigan kallaklarni keltira</w:t>
            </w:r>
            <w:r w:rsidR="003667F7">
              <w:rPr>
                <w:sz w:val="28"/>
                <w:szCs w:val="28"/>
              </w:rPr>
              <w:t>-</w:t>
            </w:r>
            <w:r w:rsidRPr="00EB4564">
              <w:rPr>
                <w:sz w:val="28"/>
                <w:szCs w:val="28"/>
              </w:rPr>
              <w:t>digan mexanik qurilma.</w:t>
            </w:r>
            <w:r w:rsidR="00D7251A">
              <w:rPr>
                <w:sz w:val="28"/>
                <w:szCs w:val="28"/>
              </w:rPr>
              <w:t xml:space="preserve"> </w:t>
            </w:r>
          </w:p>
          <w:p w14:paraId="258F12F6" w14:textId="77777777" w:rsidR="009F1118" w:rsidRPr="00BB0BF8" w:rsidRDefault="009F1118" w:rsidP="003A1D42">
            <w:pPr>
              <w:tabs>
                <w:tab w:val="left" w:pos="4320"/>
                <w:tab w:val="left" w:pos="4500"/>
              </w:tabs>
              <w:jc w:val="both"/>
              <w:rPr>
                <w:sz w:val="16"/>
                <w:szCs w:val="16"/>
                <w:lang w:val="uz-Cyrl-UZ"/>
              </w:rPr>
            </w:pPr>
          </w:p>
          <w:p w14:paraId="7CD72E2C" w14:textId="6F818DBD" w:rsidR="009F1118" w:rsidRPr="003A1D42" w:rsidRDefault="009F1118" w:rsidP="003A1D42">
            <w:pPr>
              <w:tabs>
                <w:tab w:val="left" w:pos="4320"/>
                <w:tab w:val="left" w:pos="4500"/>
              </w:tabs>
              <w:jc w:val="both"/>
              <w:rPr>
                <w:sz w:val="28"/>
                <w:szCs w:val="28"/>
                <w:lang w:val="uz-Cyrl-UZ"/>
              </w:rPr>
            </w:pPr>
            <w:r w:rsidRPr="00B90205">
              <w:rPr>
                <w:sz w:val="28"/>
                <w:szCs w:val="28"/>
                <w:lang w:val="uz-Cyrl-UZ"/>
              </w:rPr>
              <w:t>Берилган тезлик билан магнит ёки бошқа турдаги ташувчини силжитадиган, шунинг</w:t>
            </w:r>
            <w:r w:rsidR="006D2B30">
              <w:rPr>
                <w:sz w:val="28"/>
                <w:szCs w:val="28"/>
                <w:lang w:val="uz-Cyrl-UZ"/>
              </w:rPr>
              <w:t>-</w:t>
            </w:r>
            <w:r w:rsidRPr="00B90205">
              <w:rPr>
                <w:sz w:val="28"/>
                <w:szCs w:val="28"/>
                <w:lang w:val="uz-Cyrl-UZ"/>
              </w:rPr>
              <w:t>дек, керак жойга ўқийдиган/ёзадиган каллак</w:t>
            </w:r>
            <w:r w:rsidR="006D2B30">
              <w:rPr>
                <w:sz w:val="28"/>
                <w:szCs w:val="28"/>
                <w:lang w:val="uz-Cyrl-UZ"/>
              </w:rPr>
              <w:t>-</w:t>
            </w:r>
            <w:r w:rsidRPr="00B90205">
              <w:rPr>
                <w:sz w:val="28"/>
                <w:szCs w:val="28"/>
                <w:lang w:val="uz-Cyrl-UZ"/>
              </w:rPr>
              <w:t>ларни келтирадиган механик қурилма.</w:t>
            </w:r>
            <w:r w:rsidR="00D7251A">
              <w:rPr>
                <w:sz w:val="28"/>
                <w:szCs w:val="28"/>
                <w:lang w:val="uz-Cyrl-UZ"/>
              </w:rPr>
              <w:t xml:space="preserve"> </w:t>
            </w:r>
          </w:p>
        </w:tc>
      </w:tr>
      <w:tr w:rsidR="009F1118" w:rsidRPr="001333A6" w14:paraId="3F4FC14B" w14:textId="77777777">
        <w:trPr>
          <w:tblCellSpacing w:w="0" w:type="dxa"/>
          <w:jc w:val="center"/>
        </w:trPr>
        <w:tc>
          <w:tcPr>
            <w:tcW w:w="2079" w:type="pct"/>
          </w:tcPr>
          <w:p w14:paraId="0BA8D043" w14:textId="77777777" w:rsidR="009F1118" w:rsidRPr="00ED627B" w:rsidRDefault="009F1118" w:rsidP="00A36057">
            <w:pPr>
              <w:tabs>
                <w:tab w:val="left" w:pos="4320"/>
                <w:tab w:val="left" w:pos="4500"/>
              </w:tabs>
              <w:rPr>
                <w:b/>
                <w:sz w:val="28"/>
                <w:szCs w:val="28"/>
                <w:lang w:val="uz-Cyrl-UZ"/>
              </w:rPr>
            </w:pPr>
            <w:r w:rsidRPr="00BB0BF8">
              <w:rPr>
                <w:b/>
                <w:sz w:val="28"/>
                <w:szCs w:val="28"/>
                <w:lang w:val="uz-Cyrl-UZ"/>
              </w:rPr>
              <w:t>Дисковый канал</w:t>
            </w:r>
          </w:p>
          <w:p w14:paraId="664A5621" w14:textId="77777777" w:rsidR="009F1118" w:rsidRDefault="009F1118" w:rsidP="001333A6">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w:t>
            </w:r>
            <w:r w:rsidRPr="001333A6">
              <w:rPr>
                <w:sz w:val="28"/>
                <w:szCs w:val="28"/>
                <w:lang w:val="uz-Cyrl-UZ"/>
              </w:rPr>
              <w:t xml:space="preserve"> </w:t>
            </w:r>
            <w:r>
              <w:rPr>
                <w:sz w:val="28"/>
                <w:szCs w:val="28"/>
                <w:lang w:val="uz-Cyrl-UZ"/>
              </w:rPr>
              <w:t>kanali</w:t>
            </w:r>
          </w:p>
          <w:p w14:paraId="4CD72E3E" w14:textId="25134EB4" w:rsidR="009F1118" w:rsidRPr="00BB0BF8" w:rsidRDefault="000B536F" w:rsidP="00A36057">
            <w:pPr>
              <w:tabs>
                <w:tab w:val="left" w:pos="4320"/>
                <w:tab w:val="left" w:pos="4500"/>
              </w:tabs>
              <w:rPr>
                <w:sz w:val="28"/>
                <w:szCs w:val="28"/>
                <w:lang w:val="uz-Cyrl-UZ"/>
              </w:rPr>
            </w:pPr>
            <w:r>
              <w:rPr>
                <w:sz w:val="28"/>
                <w:szCs w:val="28"/>
                <w:lang w:val="uz-Cyrl-UZ"/>
              </w:rPr>
              <w:t xml:space="preserve"> </w:t>
            </w:r>
            <w:r w:rsidR="009F1118" w:rsidRPr="001333A6">
              <w:rPr>
                <w:sz w:val="28"/>
                <w:szCs w:val="28"/>
                <w:lang w:val="uz-Cyrl-UZ"/>
              </w:rPr>
              <w:t>диск канали</w:t>
            </w:r>
          </w:p>
          <w:p w14:paraId="7615DCD5" w14:textId="77777777" w:rsidR="009F1118" w:rsidRPr="00ED627B" w:rsidRDefault="009F1118" w:rsidP="00ED627B">
            <w:pPr>
              <w:tabs>
                <w:tab w:val="left" w:pos="4320"/>
                <w:tab w:val="left" w:pos="4500"/>
              </w:tabs>
              <w:rPr>
                <w:sz w:val="28"/>
                <w:szCs w:val="28"/>
                <w:lang w:val="uz-Cyrl-UZ"/>
              </w:rPr>
            </w:pPr>
            <w:r w:rsidRPr="00BB0BF8">
              <w:rPr>
                <w:b/>
                <w:sz w:val="28"/>
                <w:szCs w:val="28"/>
                <w:lang w:val="uz-Cyrl-UZ"/>
              </w:rPr>
              <w:t xml:space="preserve">en </w:t>
            </w:r>
            <w:r w:rsidRPr="00BB0BF8">
              <w:rPr>
                <w:sz w:val="28"/>
                <w:szCs w:val="28"/>
                <w:lang w:val="uz-Cyrl-UZ"/>
              </w:rPr>
              <w:t>-</w:t>
            </w:r>
            <w:r>
              <w:rPr>
                <w:b/>
                <w:sz w:val="28"/>
                <w:szCs w:val="28"/>
                <w:lang w:val="uz-Cyrl-UZ"/>
              </w:rPr>
              <w:t xml:space="preserve"> </w:t>
            </w:r>
            <w:r w:rsidRPr="00BB0BF8">
              <w:rPr>
                <w:sz w:val="28"/>
                <w:szCs w:val="28"/>
                <w:lang w:val="uz-Cyrl-UZ"/>
              </w:rPr>
              <w:t xml:space="preserve">disk channel </w:t>
            </w:r>
          </w:p>
          <w:p w14:paraId="3FC5CF31" w14:textId="77777777" w:rsidR="009F1118" w:rsidRPr="00ED627B" w:rsidRDefault="009F1118" w:rsidP="00A36057">
            <w:pPr>
              <w:tabs>
                <w:tab w:val="left" w:pos="4320"/>
                <w:tab w:val="left" w:pos="4500"/>
              </w:tabs>
              <w:rPr>
                <w:sz w:val="28"/>
                <w:szCs w:val="28"/>
                <w:lang w:val="uz-Cyrl-UZ"/>
              </w:rPr>
            </w:pPr>
          </w:p>
        </w:tc>
        <w:tc>
          <w:tcPr>
            <w:tcW w:w="2921" w:type="pct"/>
          </w:tcPr>
          <w:p w14:paraId="22AA4F5D" w14:textId="77777777" w:rsidR="009F1118" w:rsidRDefault="009F1118" w:rsidP="00E364BD">
            <w:pPr>
              <w:tabs>
                <w:tab w:val="left" w:pos="4320"/>
                <w:tab w:val="left" w:pos="4500"/>
              </w:tabs>
              <w:jc w:val="both"/>
              <w:rPr>
                <w:sz w:val="28"/>
                <w:szCs w:val="28"/>
                <w:lang w:val="uz-Cyrl-UZ"/>
              </w:rPr>
            </w:pPr>
            <w:r w:rsidRPr="00BB0BF8">
              <w:rPr>
                <w:sz w:val="28"/>
                <w:szCs w:val="28"/>
                <w:lang w:val="uz-Cyrl-UZ"/>
              </w:rPr>
              <w:lastRenderedPageBreak/>
              <w:t>В мэйнфреймах – устройство, обеспечиваю</w:t>
            </w:r>
            <w:r w:rsidR="00BB0BF8" w:rsidRPr="00BB0BF8">
              <w:rPr>
                <w:sz w:val="28"/>
                <w:szCs w:val="28"/>
              </w:rPr>
              <w:t>-</w:t>
            </w:r>
            <w:r w:rsidRPr="00BB0BF8">
              <w:rPr>
                <w:sz w:val="28"/>
                <w:szCs w:val="28"/>
                <w:lang w:val="uz-Cyrl-UZ"/>
              </w:rPr>
              <w:t>щее быструю перес</w:t>
            </w:r>
            <w:r>
              <w:rPr>
                <w:sz w:val="28"/>
                <w:szCs w:val="28"/>
              </w:rPr>
              <w:t>ылку данных между дисковым накопителем и компьютером</w:t>
            </w:r>
            <w:r w:rsidRPr="0099336E">
              <w:rPr>
                <w:sz w:val="28"/>
                <w:szCs w:val="28"/>
              </w:rPr>
              <w:t>.</w:t>
            </w:r>
          </w:p>
          <w:p w14:paraId="7AB35DFA" w14:textId="77777777" w:rsidR="009F1118" w:rsidRPr="00397A44" w:rsidRDefault="009F1118" w:rsidP="00E364BD">
            <w:pPr>
              <w:tabs>
                <w:tab w:val="left" w:pos="4320"/>
                <w:tab w:val="left" w:pos="4500"/>
              </w:tabs>
              <w:jc w:val="both"/>
              <w:rPr>
                <w:sz w:val="28"/>
                <w:szCs w:val="28"/>
              </w:rPr>
            </w:pPr>
          </w:p>
          <w:p w14:paraId="4E292CB1" w14:textId="77777777" w:rsidR="009F1118" w:rsidRPr="00687F6B" w:rsidRDefault="009F1118" w:rsidP="00E364BD">
            <w:pPr>
              <w:tabs>
                <w:tab w:val="left" w:pos="4320"/>
                <w:tab w:val="left" w:pos="4500"/>
              </w:tabs>
              <w:jc w:val="both"/>
              <w:rPr>
                <w:sz w:val="28"/>
                <w:szCs w:val="28"/>
              </w:rPr>
            </w:pPr>
            <w:r>
              <w:rPr>
                <w:sz w:val="28"/>
                <w:szCs w:val="28"/>
                <w:lang w:val="uz-Cyrl-UZ"/>
              </w:rPr>
              <w:lastRenderedPageBreak/>
              <w:t>Meynfreymlarda</w:t>
            </w:r>
            <w:r w:rsidRPr="001333A6">
              <w:rPr>
                <w:sz w:val="28"/>
                <w:szCs w:val="28"/>
                <w:lang w:val="uz-Cyrl-UZ"/>
              </w:rPr>
              <w:t xml:space="preserve"> −</w:t>
            </w:r>
            <w:r>
              <w:rPr>
                <w:sz w:val="28"/>
                <w:szCs w:val="28"/>
                <w:lang w:val="uz-Cyrl-UZ"/>
              </w:rPr>
              <w:t xml:space="preserve"> diskli to‘plagich bilan kompyuter</w:t>
            </w:r>
            <w:r w:rsidRPr="001333A6">
              <w:rPr>
                <w:sz w:val="28"/>
                <w:szCs w:val="28"/>
                <w:lang w:val="uz-Cyrl-UZ"/>
              </w:rPr>
              <w:t xml:space="preserve"> </w:t>
            </w:r>
            <w:r>
              <w:rPr>
                <w:sz w:val="28"/>
                <w:szCs w:val="28"/>
                <w:lang w:val="uz-Cyrl-UZ"/>
              </w:rPr>
              <w:t>o‘rtasida</w:t>
            </w:r>
            <w:r w:rsidRPr="001333A6">
              <w:rPr>
                <w:sz w:val="28"/>
                <w:szCs w:val="28"/>
                <w:lang w:val="uz-Cyrl-UZ"/>
              </w:rPr>
              <w:t xml:space="preserve"> </w:t>
            </w:r>
            <w:r>
              <w:rPr>
                <w:sz w:val="28"/>
                <w:szCs w:val="28"/>
                <w:lang w:val="uz-Cyrl-UZ"/>
              </w:rPr>
              <w:t>ma’lumotlarning</w:t>
            </w:r>
            <w:r w:rsidRPr="001333A6">
              <w:rPr>
                <w:sz w:val="28"/>
                <w:szCs w:val="28"/>
                <w:lang w:val="uz-Cyrl-UZ"/>
              </w:rPr>
              <w:t xml:space="preserve"> </w:t>
            </w:r>
            <w:r>
              <w:rPr>
                <w:sz w:val="28"/>
                <w:szCs w:val="28"/>
                <w:lang w:val="uz-Cyrl-UZ"/>
              </w:rPr>
              <w:t>tez</w:t>
            </w:r>
            <w:r w:rsidRPr="001333A6">
              <w:rPr>
                <w:sz w:val="28"/>
                <w:szCs w:val="28"/>
                <w:lang w:val="uz-Cyrl-UZ"/>
              </w:rPr>
              <w:t xml:space="preserve"> </w:t>
            </w:r>
            <w:r>
              <w:rPr>
                <w:sz w:val="28"/>
                <w:szCs w:val="28"/>
                <w:lang w:val="uz-Cyrl-UZ"/>
              </w:rPr>
              <w:t>yuborilishini ta’minlaydigan</w:t>
            </w:r>
            <w:r w:rsidRPr="001333A6">
              <w:rPr>
                <w:sz w:val="28"/>
                <w:szCs w:val="28"/>
                <w:lang w:val="uz-Cyrl-UZ"/>
              </w:rPr>
              <w:t xml:space="preserve"> </w:t>
            </w:r>
            <w:r>
              <w:rPr>
                <w:sz w:val="28"/>
                <w:szCs w:val="28"/>
                <w:lang w:val="uz-Cyrl-UZ"/>
              </w:rPr>
              <w:t>qurilma</w:t>
            </w:r>
            <w:r w:rsidRPr="001333A6">
              <w:rPr>
                <w:sz w:val="28"/>
                <w:szCs w:val="28"/>
                <w:lang w:val="uz-Cyrl-UZ"/>
              </w:rPr>
              <w:t>.</w:t>
            </w:r>
          </w:p>
          <w:p w14:paraId="1CA4594C" w14:textId="77777777" w:rsidR="009F1118" w:rsidRPr="00687F6B" w:rsidRDefault="009F1118" w:rsidP="00E364BD">
            <w:pPr>
              <w:tabs>
                <w:tab w:val="left" w:pos="4320"/>
                <w:tab w:val="left" w:pos="4500"/>
              </w:tabs>
              <w:jc w:val="both"/>
              <w:rPr>
                <w:sz w:val="28"/>
                <w:szCs w:val="28"/>
              </w:rPr>
            </w:pPr>
          </w:p>
          <w:p w14:paraId="680267AA" w14:textId="77777777" w:rsidR="009F1118" w:rsidRPr="001333A6" w:rsidRDefault="009F1118" w:rsidP="00E364BD">
            <w:pPr>
              <w:tabs>
                <w:tab w:val="left" w:pos="4320"/>
                <w:tab w:val="left" w:pos="4500"/>
              </w:tabs>
              <w:jc w:val="both"/>
              <w:rPr>
                <w:sz w:val="28"/>
                <w:szCs w:val="28"/>
                <w:lang w:val="uz-Cyrl-UZ"/>
              </w:rPr>
            </w:pPr>
            <w:r w:rsidRPr="001333A6">
              <w:rPr>
                <w:sz w:val="28"/>
                <w:szCs w:val="28"/>
                <w:lang w:val="uz-Cyrl-UZ"/>
              </w:rPr>
              <w:t>Мэйнфреймларда −</w:t>
            </w:r>
            <w:r>
              <w:rPr>
                <w:sz w:val="28"/>
                <w:szCs w:val="28"/>
                <w:lang w:val="uz-Cyrl-UZ"/>
              </w:rPr>
              <w:t xml:space="preserve"> дискли тўплагич билан компью</w:t>
            </w:r>
            <w:r w:rsidRPr="001333A6">
              <w:rPr>
                <w:sz w:val="28"/>
                <w:szCs w:val="28"/>
                <w:lang w:val="uz-Cyrl-UZ"/>
              </w:rPr>
              <w:t>тер ўртасида маълумотларнинг тез юборилишини</w:t>
            </w:r>
            <w:r>
              <w:rPr>
                <w:sz w:val="28"/>
                <w:szCs w:val="28"/>
                <w:lang w:val="uz-Cyrl-UZ"/>
              </w:rPr>
              <w:t xml:space="preserve"> таъминлай</w:t>
            </w:r>
            <w:r w:rsidRPr="001333A6">
              <w:rPr>
                <w:sz w:val="28"/>
                <w:szCs w:val="28"/>
                <w:lang w:val="uz-Cyrl-UZ"/>
              </w:rPr>
              <w:t>диган қурилма.</w:t>
            </w:r>
          </w:p>
        </w:tc>
      </w:tr>
      <w:tr w:rsidR="009F1118" w:rsidRPr="003E387B" w14:paraId="39247FAF" w14:textId="77777777">
        <w:trPr>
          <w:tblCellSpacing w:w="0" w:type="dxa"/>
          <w:jc w:val="center"/>
        </w:trPr>
        <w:tc>
          <w:tcPr>
            <w:tcW w:w="2079" w:type="pct"/>
          </w:tcPr>
          <w:p w14:paraId="71B74098" w14:textId="77777777" w:rsidR="009F1118" w:rsidRPr="00ED627B" w:rsidRDefault="009F1118" w:rsidP="00A36057">
            <w:pPr>
              <w:tabs>
                <w:tab w:val="left" w:pos="4320"/>
                <w:tab w:val="left" w:pos="4500"/>
              </w:tabs>
              <w:rPr>
                <w:b/>
                <w:sz w:val="28"/>
                <w:szCs w:val="28"/>
                <w:lang w:val="uz-Cyrl-UZ"/>
              </w:rPr>
            </w:pPr>
            <w:r w:rsidRPr="00ED627B">
              <w:rPr>
                <w:b/>
                <w:sz w:val="28"/>
                <w:szCs w:val="28"/>
                <w:lang w:val="uz-Cyrl-UZ"/>
              </w:rPr>
              <w:lastRenderedPageBreak/>
              <w:t>Дисковый картридж</w:t>
            </w:r>
          </w:p>
          <w:p w14:paraId="1E360C12" w14:textId="77777777" w:rsidR="009F1118" w:rsidRDefault="009F1118" w:rsidP="001333A6">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diskli</w:t>
            </w:r>
            <w:r w:rsidRPr="001333A6">
              <w:rPr>
                <w:sz w:val="28"/>
                <w:szCs w:val="28"/>
                <w:lang w:val="uz-Cyrl-UZ"/>
              </w:rPr>
              <w:t xml:space="preserve"> </w:t>
            </w:r>
            <w:r>
              <w:rPr>
                <w:sz w:val="28"/>
                <w:szCs w:val="28"/>
                <w:lang w:val="uz-Cyrl-UZ"/>
              </w:rPr>
              <w:t>kartrij</w:t>
            </w:r>
          </w:p>
          <w:p w14:paraId="1A79C3F7" w14:textId="6E3949A6" w:rsidR="009F1118" w:rsidRPr="005B5ED5" w:rsidRDefault="000B536F" w:rsidP="00A36057">
            <w:pPr>
              <w:tabs>
                <w:tab w:val="left" w:pos="4320"/>
                <w:tab w:val="left" w:pos="4500"/>
              </w:tabs>
              <w:rPr>
                <w:sz w:val="28"/>
                <w:szCs w:val="28"/>
              </w:rPr>
            </w:pPr>
            <w:r>
              <w:rPr>
                <w:b/>
                <w:sz w:val="28"/>
                <w:szCs w:val="28"/>
                <w:lang w:val="uz-Cyrl-UZ"/>
              </w:rPr>
              <w:t xml:space="preserve"> </w:t>
            </w:r>
            <w:r w:rsidR="009F1118" w:rsidRPr="001333A6">
              <w:rPr>
                <w:sz w:val="28"/>
                <w:szCs w:val="28"/>
                <w:lang w:val="uz-Cyrl-UZ"/>
              </w:rPr>
              <w:t>дискли картриж</w:t>
            </w:r>
          </w:p>
          <w:p w14:paraId="4C5FA1C3" w14:textId="77777777"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687F6B">
              <w:rPr>
                <w:sz w:val="28"/>
                <w:szCs w:val="28"/>
                <w:lang w:val="en-US"/>
              </w:rPr>
              <w:t>-</w:t>
            </w:r>
            <w:r w:rsidRPr="000B43E9">
              <w:rPr>
                <w:b/>
                <w:sz w:val="28"/>
                <w:szCs w:val="28"/>
                <w:lang w:val="uz-Cyrl-UZ"/>
              </w:rPr>
              <w:t xml:space="preserve"> </w:t>
            </w:r>
            <w:r w:rsidRPr="00ED627B">
              <w:rPr>
                <w:sz w:val="28"/>
                <w:szCs w:val="28"/>
                <w:lang w:val="uz-Cyrl-UZ"/>
              </w:rPr>
              <w:t xml:space="preserve">disk cartridge </w:t>
            </w:r>
          </w:p>
          <w:p w14:paraId="0BCD972D" w14:textId="77777777" w:rsidR="009F1118" w:rsidRPr="00880D9D" w:rsidRDefault="009F1118" w:rsidP="00A36057">
            <w:pPr>
              <w:tabs>
                <w:tab w:val="left" w:pos="4320"/>
                <w:tab w:val="left" w:pos="4500"/>
              </w:tabs>
              <w:rPr>
                <w:sz w:val="28"/>
                <w:szCs w:val="28"/>
                <w:lang w:val="en-US"/>
              </w:rPr>
            </w:pPr>
          </w:p>
        </w:tc>
        <w:tc>
          <w:tcPr>
            <w:tcW w:w="2921" w:type="pct"/>
          </w:tcPr>
          <w:p w14:paraId="692D4AF3" w14:textId="77777777" w:rsidR="009F1118" w:rsidRDefault="009F1118" w:rsidP="00E364BD">
            <w:pPr>
              <w:tabs>
                <w:tab w:val="left" w:pos="4320"/>
                <w:tab w:val="left" w:pos="4500"/>
              </w:tabs>
              <w:jc w:val="both"/>
              <w:rPr>
                <w:sz w:val="28"/>
                <w:szCs w:val="28"/>
                <w:lang w:val="uz-Cyrl-UZ"/>
              </w:rPr>
            </w:pPr>
            <w:r>
              <w:rPr>
                <w:sz w:val="28"/>
                <w:szCs w:val="28"/>
              </w:rPr>
              <w:t xml:space="preserve">Съемный диск, заключенный в защитную оболочку. </w:t>
            </w:r>
          </w:p>
          <w:p w14:paraId="09A12F90" w14:textId="77777777" w:rsidR="009F1118" w:rsidRPr="00BB0BF8" w:rsidRDefault="009F1118" w:rsidP="00E364BD">
            <w:pPr>
              <w:tabs>
                <w:tab w:val="left" w:pos="4320"/>
                <w:tab w:val="left" w:pos="4500"/>
              </w:tabs>
              <w:jc w:val="both"/>
              <w:rPr>
                <w:sz w:val="28"/>
                <w:szCs w:val="28"/>
              </w:rPr>
            </w:pPr>
          </w:p>
          <w:p w14:paraId="07AA4E47" w14:textId="77777777" w:rsidR="009F1118" w:rsidRDefault="009F1118" w:rsidP="00E364BD">
            <w:pPr>
              <w:tabs>
                <w:tab w:val="left" w:pos="4320"/>
                <w:tab w:val="left" w:pos="4500"/>
              </w:tabs>
              <w:jc w:val="both"/>
              <w:rPr>
                <w:sz w:val="28"/>
                <w:szCs w:val="28"/>
                <w:lang w:val="en-US"/>
              </w:rPr>
            </w:pPr>
            <w:r>
              <w:rPr>
                <w:sz w:val="28"/>
                <w:szCs w:val="28"/>
                <w:lang w:val="uz-Cyrl-UZ"/>
              </w:rPr>
              <w:t>Himoya qobig‘i bilan o‘ralgan</w:t>
            </w:r>
            <w:r>
              <w:rPr>
                <w:sz w:val="28"/>
                <w:szCs w:val="28"/>
                <w:lang w:val="en-US"/>
              </w:rPr>
              <w:t>,</w:t>
            </w:r>
            <w:r>
              <w:rPr>
                <w:sz w:val="28"/>
                <w:szCs w:val="28"/>
                <w:lang w:val="uz-Cyrl-UZ"/>
              </w:rPr>
              <w:t xml:space="preserve"> olinadigan disk.</w:t>
            </w:r>
          </w:p>
          <w:p w14:paraId="2B89BEA7" w14:textId="77777777" w:rsidR="009F1118" w:rsidRPr="00BB0BF8" w:rsidRDefault="009F1118" w:rsidP="00E364BD">
            <w:pPr>
              <w:tabs>
                <w:tab w:val="left" w:pos="4320"/>
                <w:tab w:val="left" w:pos="4500"/>
              </w:tabs>
              <w:jc w:val="both"/>
              <w:rPr>
                <w:sz w:val="28"/>
                <w:szCs w:val="28"/>
                <w:lang w:val="en-US"/>
              </w:rPr>
            </w:pPr>
          </w:p>
          <w:p w14:paraId="5E63E3BC" w14:textId="77777777" w:rsidR="009F1118" w:rsidRPr="001333A6" w:rsidRDefault="009F1118" w:rsidP="00E364BD">
            <w:pPr>
              <w:tabs>
                <w:tab w:val="left" w:pos="4320"/>
                <w:tab w:val="left" w:pos="4500"/>
              </w:tabs>
              <w:jc w:val="both"/>
              <w:rPr>
                <w:sz w:val="28"/>
                <w:szCs w:val="28"/>
                <w:lang w:val="uz-Cyrl-UZ"/>
              </w:rPr>
            </w:pPr>
            <w:r>
              <w:rPr>
                <w:sz w:val="28"/>
                <w:szCs w:val="28"/>
                <w:lang w:val="uz-Cyrl-UZ"/>
              </w:rPr>
              <w:t>Ҳимоя қобиғи билан ўралган</w:t>
            </w:r>
            <w:r w:rsidRPr="00F10531">
              <w:rPr>
                <w:sz w:val="28"/>
                <w:szCs w:val="28"/>
              </w:rPr>
              <w:t>,</w:t>
            </w:r>
            <w:r>
              <w:rPr>
                <w:sz w:val="28"/>
                <w:szCs w:val="28"/>
                <w:lang w:val="uz-Cyrl-UZ"/>
              </w:rPr>
              <w:t xml:space="preserve"> олинадиган диск.</w:t>
            </w:r>
          </w:p>
        </w:tc>
      </w:tr>
      <w:tr w:rsidR="009F1118" w:rsidRPr="005D2E87" w14:paraId="67420916" w14:textId="77777777">
        <w:trPr>
          <w:tblCellSpacing w:w="0" w:type="dxa"/>
          <w:jc w:val="center"/>
        </w:trPr>
        <w:tc>
          <w:tcPr>
            <w:tcW w:w="2079" w:type="pct"/>
          </w:tcPr>
          <w:p w14:paraId="484334FD" w14:textId="77777777" w:rsidR="009F1118" w:rsidRPr="00ED627B" w:rsidRDefault="009F1118" w:rsidP="000C3D38">
            <w:pPr>
              <w:tabs>
                <w:tab w:val="left" w:pos="4320"/>
                <w:tab w:val="left" w:pos="4500"/>
              </w:tabs>
              <w:rPr>
                <w:b/>
                <w:sz w:val="28"/>
                <w:szCs w:val="28"/>
                <w:lang w:val="uz-Cyrl-UZ"/>
              </w:rPr>
            </w:pPr>
            <w:r w:rsidRPr="00ED627B">
              <w:rPr>
                <w:b/>
                <w:sz w:val="28"/>
                <w:szCs w:val="28"/>
              </w:rPr>
              <w:t>Дисковый</w:t>
            </w:r>
            <w:r w:rsidRPr="005B5ED5">
              <w:rPr>
                <w:b/>
                <w:sz w:val="28"/>
                <w:szCs w:val="28"/>
              </w:rPr>
              <w:t xml:space="preserve"> </w:t>
            </w:r>
            <w:r w:rsidRPr="00ED627B">
              <w:rPr>
                <w:b/>
                <w:sz w:val="28"/>
                <w:szCs w:val="28"/>
              </w:rPr>
              <w:t>контроллер</w:t>
            </w:r>
          </w:p>
          <w:p w14:paraId="5554B4A3" w14:textId="77777777" w:rsidR="009F1118" w:rsidRDefault="009F1118" w:rsidP="000C3D38">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w:t>
            </w:r>
            <w:r w:rsidRPr="009B6CAF">
              <w:rPr>
                <w:sz w:val="28"/>
                <w:szCs w:val="28"/>
                <w:lang w:val="uz-Cyrl-UZ"/>
              </w:rPr>
              <w:t xml:space="preserve"> </w:t>
            </w:r>
            <w:r>
              <w:rPr>
                <w:sz w:val="28"/>
                <w:szCs w:val="28"/>
                <w:lang w:val="uz-Cyrl-UZ"/>
              </w:rPr>
              <w:t>kontrolleri</w:t>
            </w:r>
          </w:p>
          <w:p w14:paraId="2DA2AC2E" w14:textId="00A069DD" w:rsidR="009F1118" w:rsidRPr="005B5ED5" w:rsidRDefault="00D7251A" w:rsidP="00A36057">
            <w:pPr>
              <w:tabs>
                <w:tab w:val="left" w:pos="4320"/>
                <w:tab w:val="left" w:pos="4500"/>
              </w:tabs>
              <w:rPr>
                <w:sz w:val="28"/>
                <w:szCs w:val="28"/>
              </w:rPr>
            </w:pPr>
            <w:r>
              <w:rPr>
                <w:b/>
                <w:sz w:val="28"/>
                <w:szCs w:val="28"/>
                <w:lang w:val="uz-Cyrl-UZ"/>
              </w:rPr>
              <w:t xml:space="preserve"> </w:t>
            </w:r>
            <w:r w:rsidR="009F1118" w:rsidRPr="009B6CAF">
              <w:rPr>
                <w:sz w:val="28"/>
                <w:szCs w:val="28"/>
                <w:lang w:val="uz-Cyrl-UZ"/>
              </w:rPr>
              <w:t>диск контроллери</w:t>
            </w:r>
          </w:p>
          <w:p w14:paraId="54B427D1" w14:textId="77777777"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6F618F">
              <w:rPr>
                <w:sz w:val="28"/>
                <w:szCs w:val="28"/>
                <w:lang w:val="en-US"/>
              </w:rPr>
              <w:t>-</w:t>
            </w:r>
            <w:r>
              <w:rPr>
                <w:b/>
                <w:sz w:val="28"/>
                <w:szCs w:val="28"/>
                <w:lang w:val="en-US"/>
              </w:rPr>
              <w:t xml:space="preserve"> </w:t>
            </w:r>
            <w:r w:rsidRPr="00ED627B">
              <w:rPr>
                <w:sz w:val="28"/>
                <w:szCs w:val="28"/>
                <w:lang w:val="en-US"/>
              </w:rPr>
              <w:t xml:space="preserve">disk controller </w:t>
            </w:r>
          </w:p>
          <w:p w14:paraId="1E68653A" w14:textId="77777777" w:rsidR="009F1118" w:rsidRPr="00880D9D" w:rsidRDefault="009F1118" w:rsidP="00A36057">
            <w:pPr>
              <w:tabs>
                <w:tab w:val="left" w:pos="4320"/>
                <w:tab w:val="left" w:pos="4500"/>
              </w:tabs>
              <w:rPr>
                <w:sz w:val="28"/>
                <w:szCs w:val="28"/>
                <w:lang w:val="en-US"/>
              </w:rPr>
            </w:pPr>
          </w:p>
        </w:tc>
        <w:tc>
          <w:tcPr>
            <w:tcW w:w="2921" w:type="pct"/>
          </w:tcPr>
          <w:p w14:paraId="260035EB" w14:textId="77777777" w:rsidR="009F1118" w:rsidRDefault="009F1118" w:rsidP="00E364BD">
            <w:pPr>
              <w:tabs>
                <w:tab w:val="left" w:pos="4320"/>
                <w:tab w:val="left" w:pos="4500"/>
              </w:tabs>
              <w:jc w:val="both"/>
              <w:rPr>
                <w:sz w:val="28"/>
                <w:szCs w:val="28"/>
                <w:lang w:val="uz-Cyrl-UZ"/>
              </w:rPr>
            </w:pPr>
            <w:r>
              <w:rPr>
                <w:sz w:val="28"/>
                <w:szCs w:val="28"/>
              </w:rPr>
              <w:t xml:space="preserve">Плата расширения и/или микросхема, обеспечивающая взаимодействие процессора с дисковым накопителем. </w:t>
            </w:r>
          </w:p>
          <w:p w14:paraId="712135A9" w14:textId="77777777" w:rsidR="009F1118" w:rsidRPr="00BB0BF8" w:rsidRDefault="009F1118" w:rsidP="00E364BD">
            <w:pPr>
              <w:tabs>
                <w:tab w:val="left" w:pos="4320"/>
                <w:tab w:val="left" w:pos="4500"/>
              </w:tabs>
              <w:jc w:val="both"/>
              <w:rPr>
                <w:sz w:val="28"/>
                <w:szCs w:val="28"/>
              </w:rPr>
            </w:pPr>
          </w:p>
          <w:p w14:paraId="22148490" w14:textId="77777777" w:rsidR="009F1118" w:rsidRDefault="009F1118" w:rsidP="00E364BD">
            <w:pPr>
              <w:tabs>
                <w:tab w:val="left" w:pos="4320"/>
                <w:tab w:val="left" w:pos="4500"/>
              </w:tabs>
              <w:jc w:val="both"/>
              <w:rPr>
                <w:sz w:val="28"/>
                <w:szCs w:val="28"/>
                <w:lang w:val="en-US"/>
              </w:rPr>
            </w:pPr>
            <w:r>
              <w:rPr>
                <w:sz w:val="28"/>
                <w:szCs w:val="28"/>
                <w:lang w:val="uz-Cyrl-UZ"/>
              </w:rPr>
              <w:t>Protsessorning</w:t>
            </w:r>
            <w:r w:rsidRPr="000C3D38">
              <w:rPr>
                <w:sz w:val="28"/>
                <w:szCs w:val="28"/>
                <w:lang w:val="uz-Cyrl-UZ"/>
              </w:rPr>
              <w:t xml:space="preserve"> </w:t>
            </w:r>
            <w:r>
              <w:rPr>
                <w:sz w:val="28"/>
                <w:szCs w:val="28"/>
                <w:lang w:val="uz-Cyrl-UZ"/>
              </w:rPr>
              <w:t>diskli</w:t>
            </w:r>
            <w:r w:rsidRPr="000C3D38">
              <w:rPr>
                <w:sz w:val="28"/>
                <w:szCs w:val="28"/>
                <w:lang w:val="uz-Cyrl-UZ"/>
              </w:rPr>
              <w:t xml:space="preserve"> </w:t>
            </w:r>
            <w:r>
              <w:rPr>
                <w:sz w:val="28"/>
                <w:szCs w:val="28"/>
                <w:lang w:val="uz-Cyrl-UZ"/>
              </w:rPr>
              <w:t>to‘plagich</w:t>
            </w:r>
            <w:r w:rsidRPr="000C3D38">
              <w:rPr>
                <w:sz w:val="28"/>
                <w:szCs w:val="28"/>
                <w:lang w:val="uz-Cyrl-UZ"/>
              </w:rPr>
              <w:t xml:space="preserve"> </w:t>
            </w:r>
            <w:r>
              <w:rPr>
                <w:sz w:val="28"/>
                <w:szCs w:val="28"/>
                <w:lang w:val="uz-Cyrl-UZ"/>
              </w:rPr>
              <w:t>bilan</w:t>
            </w:r>
            <w:r w:rsidRPr="000C3D38">
              <w:rPr>
                <w:sz w:val="28"/>
                <w:szCs w:val="28"/>
                <w:lang w:val="uz-Cyrl-UZ"/>
              </w:rPr>
              <w:t xml:space="preserve"> </w:t>
            </w:r>
            <w:r>
              <w:rPr>
                <w:sz w:val="28"/>
                <w:szCs w:val="28"/>
                <w:lang w:val="uz-Cyrl-UZ"/>
              </w:rPr>
              <w:t>birgalikda</w:t>
            </w:r>
            <w:r w:rsidRPr="000C3D38">
              <w:rPr>
                <w:sz w:val="28"/>
                <w:szCs w:val="28"/>
                <w:lang w:val="uz-Cyrl-UZ"/>
              </w:rPr>
              <w:t xml:space="preserve"> </w:t>
            </w:r>
            <w:r>
              <w:rPr>
                <w:sz w:val="28"/>
                <w:szCs w:val="28"/>
                <w:lang w:val="uz-Cyrl-UZ"/>
              </w:rPr>
              <w:t>ishlashini</w:t>
            </w:r>
            <w:r w:rsidRPr="000C3D38">
              <w:rPr>
                <w:sz w:val="28"/>
                <w:szCs w:val="28"/>
                <w:lang w:val="uz-Cyrl-UZ"/>
              </w:rPr>
              <w:t xml:space="preserve"> </w:t>
            </w:r>
            <w:r>
              <w:rPr>
                <w:sz w:val="28"/>
                <w:szCs w:val="28"/>
                <w:lang w:val="uz-Cyrl-UZ"/>
              </w:rPr>
              <w:t>ta’minlaydigan</w:t>
            </w:r>
            <w:r w:rsidRPr="000C3D38">
              <w:rPr>
                <w:sz w:val="28"/>
                <w:szCs w:val="28"/>
                <w:lang w:val="uz-Cyrl-UZ"/>
              </w:rPr>
              <w:t xml:space="preserve"> </w:t>
            </w:r>
            <w:r>
              <w:rPr>
                <w:sz w:val="28"/>
                <w:szCs w:val="28"/>
                <w:lang w:val="uz-Cyrl-UZ"/>
              </w:rPr>
              <w:t>mikrosxema</w:t>
            </w:r>
            <w:r w:rsidRPr="000C3D38">
              <w:rPr>
                <w:sz w:val="28"/>
                <w:szCs w:val="28"/>
                <w:lang w:val="uz-Cyrl-UZ"/>
              </w:rPr>
              <w:t xml:space="preserve"> </w:t>
            </w:r>
            <w:r>
              <w:rPr>
                <w:sz w:val="28"/>
                <w:szCs w:val="28"/>
                <w:lang w:val="uz-Cyrl-UZ"/>
              </w:rPr>
              <w:t>va</w:t>
            </w:r>
            <w:r w:rsidRPr="000C3D38">
              <w:rPr>
                <w:sz w:val="28"/>
                <w:szCs w:val="28"/>
                <w:lang w:val="uz-Cyrl-UZ"/>
              </w:rPr>
              <w:t>/</w:t>
            </w:r>
            <w:r>
              <w:rPr>
                <w:sz w:val="28"/>
                <w:szCs w:val="28"/>
                <w:lang w:val="uz-Cyrl-UZ"/>
              </w:rPr>
              <w:t>yoki</w:t>
            </w:r>
            <w:r w:rsidRPr="000C3D38">
              <w:rPr>
                <w:sz w:val="28"/>
                <w:szCs w:val="28"/>
                <w:lang w:val="uz-Cyrl-UZ"/>
              </w:rPr>
              <w:t xml:space="preserve"> </w:t>
            </w:r>
            <w:r>
              <w:rPr>
                <w:sz w:val="28"/>
                <w:szCs w:val="28"/>
                <w:lang w:val="uz-Cyrl-UZ"/>
              </w:rPr>
              <w:t>kengaytirish</w:t>
            </w:r>
            <w:r w:rsidRPr="000C3D38">
              <w:rPr>
                <w:sz w:val="28"/>
                <w:szCs w:val="28"/>
                <w:lang w:val="uz-Cyrl-UZ"/>
              </w:rPr>
              <w:t xml:space="preserve"> </w:t>
            </w:r>
            <w:r>
              <w:rPr>
                <w:sz w:val="28"/>
                <w:szCs w:val="28"/>
                <w:lang w:val="uz-Cyrl-UZ"/>
              </w:rPr>
              <w:t>platasi</w:t>
            </w:r>
            <w:r w:rsidRPr="000C3D38">
              <w:rPr>
                <w:sz w:val="28"/>
                <w:szCs w:val="28"/>
                <w:lang w:val="uz-Cyrl-UZ"/>
              </w:rPr>
              <w:t>.</w:t>
            </w:r>
          </w:p>
          <w:p w14:paraId="082E5F02" w14:textId="77777777" w:rsidR="009F1118" w:rsidRPr="00BB0BF8" w:rsidRDefault="009F1118" w:rsidP="00E364BD">
            <w:pPr>
              <w:tabs>
                <w:tab w:val="left" w:pos="4320"/>
                <w:tab w:val="left" w:pos="4500"/>
              </w:tabs>
              <w:jc w:val="both"/>
              <w:rPr>
                <w:sz w:val="28"/>
                <w:szCs w:val="28"/>
                <w:lang w:val="en-US"/>
              </w:rPr>
            </w:pPr>
          </w:p>
          <w:p w14:paraId="75FF8945" w14:textId="77777777" w:rsidR="009F1118" w:rsidRPr="000C3D38" w:rsidRDefault="009F1118" w:rsidP="00E364BD">
            <w:pPr>
              <w:tabs>
                <w:tab w:val="left" w:pos="4320"/>
                <w:tab w:val="left" w:pos="4500"/>
              </w:tabs>
              <w:jc w:val="both"/>
              <w:rPr>
                <w:sz w:val="28"/>
                <w:szCs w:val="28"/>
                <w:lang w:val="uz-Cyrl-UZ"/>
              </w:rPr>
            </w:pPr>
            <w:r w:rsidRPr="000C3D38">
              <w:rPr>
                <w:sz w:val="28"/>
                <w:szCs w:val="28"/>
                <w:lang w:val="uz-Cyrl-UZ"/>
              </w:rPr>
              <w:t>Процессорнинг дискли тўплагич билан биргаликда ишлашини таъминлайдиган микросхема ва/ёки кенгайтириш платаси.</w:t>
            </w:r>
          </w:p>
        </w:tc>
      </w:tr>
      <w:tr w:rsidR="009F1118" w:rsidRPr="005D2E87" w14:paraId="4D035F0B" w14:textId="77777777">
        <w:trPr>
          <w:tblCellSpacing w:w="0" w:type="dxa"/>
          <w:jc w:val="center"/>
        </w:trPr>
        <w:tc>
          <w:tcPr>
            <w:tcW w:w="2079" w:type="pct"/>
          </w:tcPr>
          <w:p w14:paraId="6B6375EB" w14:textId="77777777" w:rsidR="009F1118" w:rsidRPr="00ED627B" w:rsidRDefault="009F1118" w:rsidP="00A36057">
            <w:pPr>
              <w:tabs>
                <w:tab w:val="left" w:pos="4320"/>
                <w:tab w:val="left" w:pos="4500"/>
              </w:tabs>
              <w:rPr>
                <w:b/>
                <w:sz w:val="28"/>
                <w:szCs w:val="28"/>
                <w:lang w:val="uz-Cyrl-UZ"/>
              </w:rPr>
            </w:pPr>
            <w:r w:rsidRPr="00ED627B">
              <w:rPr>
                <w:b/>
                <w:sz w:val="28"/>
                <w:szCs w:val="28"/>
              </w:rPr>
              <w:t>Дисковый</w:t>
            </w:r>
            <w:r w:rsidRPr="005B5ED5">
              <w:rPr>
                <w:b/>
                <w:sz w:val="28"/>
                <w:szCs w:val="28"/>
              </w:rPr>
              <w:t xml:space="preserve"> </w:t>
            </w:r>
            <w:r w:rsidRPr="00ED627B">
              <w:rPr>
                <w:b/>
                <w:sz w:val="28"/>
                <w:szCs w:val="28"/>
              </w:rPr>
              <w:t>сервер</w:t>
            </w:r>
          </w:p>
          <w:p w14:paraId="61AFABE9" w14:textId="77777777" w:rsidR="009F1118" w:rsidRDefault="009F1118" w:rsidP="00E51D1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5B5ED5">
              <w:rPr>
                <w:sz w:val="28"/>
                <w:szCs w:val="28"/>
              </w:rPr>
              <w:t xml:space="preserve"> </w:t>
            </w:r>
            <w:r w:rsidRPr="00397A44">
              <w:rPr>
                <w:sz w:val="28"/>
                <w:szCs w:val="28"/>
                <w:lang w:val="en-US"/>
              </w:rPr>
              <w:t>disk</w:t>
            </w:r>
            <w:r w:rsidRPr="005B5ED5">
              <w:rPr>
                <w:sz w:val="28"/>
                <w:szCs w:val="28"/>
              </w:rPr>
              <w:t xml:space="preserve"> </w:t>
            </w:r>
            <w:r w:rsidRPr="00397A44">
              <w:rPr>
                <w:sz w:val="28"/>
                <w:szCs w:val="28"/>
                <w:lang w:val="en-US"/>
              </w:rPr>
              <w:t>serveri</w:t>
            </w:r>
          </w:p>
          <w:p w14:paraId="2B62E715" w14:textId="63444682" w:rsidR="009F1118" w:rsidRPr="005B5ED5" w:rsidRDefault="000B536F" w:rsidP="00A36057">
            <w:pPr>
              <w:tabs>
                <w:tab w:val="left" w:pos="4320"/>
                <w:tab w:val="left" w:pos="4500"/>
              </w:tabs>
              <w:rPr>
                <w:sz w:val="28"/>
                <w:szCs w:val="28"/>
              </w:rPr>
            </w:pPr>
            <w:r>
              <w:rPr>
                <w:b/>
                <w:sz w:val="28"/>
                <w:szCs w:val="28"/>
                <w:lang w:val="uz-Cyrl-UZ"/>
              </w:rPr>
              <w:t xml:space="preserve"> </w:t>
            </w:r>
            <w:r w:rsidR="009F1118">
              <w:rPr>
                <w:sz w:val="28"/>
                <w:szCs w:val="28"/>
              </w:rPr>
              <w:t>диск сервери</w:t>
            </w:r>
          </w:p>
          <w:p w14:paraId="0C47D784" w14:textId="77777777"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687F6B">
              <w:rPr>
                <w:sz w:val="28"/>
                <w:szCs w:val="28"/>
                <w:lang w:val="en-US"/>
              </w:rPr>
              <w:t>-</w:t>
            </w:r>
            <w:r w:rsidRPr="00ED627B">
              <w:rPr>
                <w:sz w:val="28"/>
                <w:szCs w:val="28"/>
                <w:lang w:val="en-US"/>
              </w:rPr>
              <w:t xml:space="preserve"> disk server </w:t>
            </w:r>
          </w:p>
          <w:p w14:paraId="3B238FFC" w14:textId="77777777" w:rsidR="009F1118" w:rsidRPr="00880D9D" w:rsidRDefault="009F1118" w:rsidP="00A36057">
            <w:pPr>
              <w:tabs>
                <w:tab w:val="left" w:pos="4320"/>
                <w:tab w:val="left" w:pos="4500"/>
              </w:tabs>
              <w:rPr>
                <w:sz w:val="28"/>
                <w:szCs w:val="28"/>
                <w:lang w:val="en-US"/>
              </w:rPr>
            </w:pPr>
          </w:p>
        </w:tc>
        <w:tc>
          <w:tcPr>
            <w:tcW w:w="2921" w:type="pct"/>
          </w:tcPr>
          <w:p w14:paraId="5E5796C1" w14:textId="77777777" w:rsidR="009F1118" w:rsidRDefault="009F1118" w:rsidP="00E364BD">
            <w:pPr>
              <w:tabs>
                <w:tab w:val="left" w:pos="4320"/>
                <w:tab w:val="left" w:pos="4500"/>
              </w:tabs>
              <w:jc w:val="both"/>
              <w:rPr>
                <w:sz w:val="28"/>
                <w:szCs w:val="28"/>
                <w:lang w:val="uz-Cyrl-UZ"/>
              </w:rPr>
            </w:pPr>
            <w:r>
              <w:rPr>
                <w:sz w:val="28"/>
                <w:szCs w:val="28"/>
              </w:rPr>
              <w:t>Узел локальной сети, работающий как удаленный дисковод и совместно используемый пользователями.</w:t>
            </w:r>
          </w:p>
          <w:p w14:paraId="613F4CA4" w14:textId="77777777" w:rsidR="009F1118" w:rsidRPr="00BB0BF8" w:rsidRDefault="009F1118" w:rsidP="00E364BD">
            <w:pPr>
              <w:tabs>
                <w:tab w:val="left" w:pos="4320"/>
                <w:tab w:val="left" w:pos="4500"/>
              </w:tabs>
              <w:jc w:val="both"/>
              <w:rPr>
                <w:sz w:val="28"/>
                <w:szCs w:val="28"/>
              </w:rPr>
            </w:pPr>
          </w:p>
          <w:p w14:paraId="546C2A4F" w14:textId="77777777" w:rsidR="009F1118" w:rsidRDefault="009F1118" w:rsidP="00E364BD">
            <w:pPr>
              <w:tabs>
                <w:tab w:val="left" w:pos="4320"/>
                <w:tab w:val="left" w:pos="4500"/>
              </w:tabs>
              <w:jc w:val="both"/>
              <w:rPr>
                <w:sz w:val="28"/>
                <w:szCs w:val="28"/>
                <w:lang w:val="en-US"/>
              </w:rPr>
            </w:pPr>
            <w:r w:rsidRPr="0099137E">
              <w:rPr>
                <w:sz w:val="28"/>
                <w:szCs w:val="28"/>
                <w:lang w:val="en-US"/>
              </w:rPr>
              <w:t xml:space="preserve">Olisdagi diskovod </w:t>
            </w:r>
            <w:r>
              <w:rPr>
                <w:sz w:val="28"/>
                <w:szCs w:val="28"/>
                <w:lang w:val="en-US"/>
              </w:rPr>
              <w:t>s</w:t>
            </w:r>
            <w:r w:rsidRPr="0099137E">
              <w:rPr>
                <w:sz w:val="28"/>
                <w:szCs w:val="28"/>
                <w:lang w:val="en-US"/>
              </w:rPr>
              <w:t>i</w:t>
            </w:r>
            <w:r>
              <w:rPr>
                <w:sz w:val="28"/>
                <w:szCs w:val="28"/>
                <w:lang w:val="en-US"/>
              </w:rPr>
              <w:t>fatida</w:t>
            </w:r>
            <w:r w:rsidRPr="0099137E">
              <w:rPr>
                <w:sz w:val="28"/>
                <w:szCs w:val="28"/>
                <w:lang w:val="en-US"/>
              </w:rPr>
              <w:t xml:space="preserve"> ishlaydigan va foydalanuvchilar tomonidan birgalikda </w:t>
            </w:r>
            <w:r w:rsidRPr="00BB0BF8">
              <w:rPr>
                <w:sz w:val="28"/>
                <w:szCs w:val="28"/>
                <w:lang w:val="en-US"/>
              </w:rPr>
              <w:t>foydalanila</w:t>
            </w:r>
            <w:r w:rsidR="00BB0BF8">
              <w:rPr>
                <w:sz w:val="28"/>
                <w:szCs w:val="28"/>
                <w:lang w:val="en-US"/>
              </w:rPr>
              <w:t>-</w:t>
            </w:r>
            <w:r w:rsidRPr="00BB0BF8">
              <w:rPr>
                <w:sz w:val="28"/>
                <w:szCs w:val="28"/>
                <w:lang w:val="en-US"/>
              </w:rPr>
              <w:t>digan</w:t>
            </w:r>
            <w:r>
              <w:rPr>
                <w:sz w:val="28"/>
                <w:szCs w:val="28"/>
                <w:lang w:val="uz-Cyrl-UZ"/>
              </w:rPr>
              <w:t>,</w:t>
            </w:r>
            <w:r w:rsidRPr="0099137E">
              <w:rPr>
                <w:sz w:val="28"/>
                <w:szCs w:val="28"/>
                <w:lang w:val="en-US"/>
              </w:rPr>
              <w:t xml:space="preserve"> lokal tarmoq uzeli.</w:t>
            </w:r>
          </w:p>
          <w:p w14:paraId="54A006C5" w14:textId="77777777" w:rsidR="009F1118" w:rsidRPr="00BB0BF8" w:rsidRDefault="009F1118" w:rsidP="00E364BD">
            <w:pPr>
              <w:tabs>
                <w:tab w:val="left" w:pos="4320"/>
                <w:tab w:val="left" w:pos="4500"/>
              </w:tabs>
              <w:jc w:val="both"/>
              <w:rPr>
                <w:sz w:val="28"/>
                <w:szCs w:val="28"/>
                <w:lang w:val="en-US"/>
              </w:rPr>
            </w:pPr>
          </w:p>
          <w:p w14:paraId="1A3086E4" w14:textId="77777777" w:rsidR="009F1118" w:rsidRDefault="009F1118" w:rsidP="00E364BD">
            <w:pPr>
              <w:tabs>
                <w:tab w:val="left" w:pos="4320"/>
                <w:tab w:val="left" w:pos="4500"/>
              </w:tabs>
              <w:jc w:val="both"/>
              <w:rPr>
                <w:sz w:val="28"/>
                <w:szCs w:val="28"/>
                <w:lang w:val="en-US"/>
              </w:rPr>
            </w:pPr>
            <w:r>
              <w:rPr>
                <w:sz w:val="28"/>
                <w:szCs w:val="28"/>
              </w:rPr>
              <w:t>Олисдаги</w:t>
            </w:r>
            <w:r w:rsidRPr="00F10531">
              <w:rPr>
                <w:sz w:val="28"/>
                <w:szCs w:val="28"/>
                <w:lang w:val="en-US"/>
              </w:rPr>
              <w:t xml:space="preserve"> </w:t>
            </w:r>
            <w:r>
              <w:rPr>
                <w:sz w:val="28"/>
                <w:szCs w:val="28"/>
              </w:rPr>
              <w:t>дисковод</w:t>
            </w:r>
            <w:r w:rsidRPr="00F10531">
              <w:rPr>
                <w:sz w:val="28"/>
                <w:szCs w:val="28"/>
                <w:lang w:val="en-US"/>
              </w:rPr>
              <w:t xml:space="preserve"> </w:t>
            </w:r>
            <w:r>
              <w:rPr>
                <w:sz w:val="28"/>
                <w:szCs w:val="28"/>
              </w:rPr>
              <w:t>сифатида</w:t>
            </w:r>
            <w:r w:rsidRPr="00F10531">
              <w:rPr>
                <w:sz w:val="28"/>
                <w:szCs w:val="28"/>
                <w:lang w:val="en-US"/>
              </w:rPr>
              <w:t xml:space="preserve"> </w:t>
            </w:r>
            <w:r>
              <w:rPr>
                <w:sz w:val="28"/>
                <w:szCs w:val="28"/>
              </w:rPr>
              <w:t>ишлайдиган</w:t>
            </w:r>
            <w:r w:rsidRPr="00F10531">
              <w:rPr>
                <w:sz w:val="28"/>
                <w:szCs w:val="28"/>
                <w:lang w:val="en-US"/>
              </w:rPr>
              <w:t xml:space="preserve"> </w:t>
            </w:r>
            <w:r>
              <w:rPr>
                <w:sz w:val="28"/>
                <w:szCs w:val="28"/>
              </w:rPr>
              <w:t>ва</w:t>
            </w:r>
            <w:r w:rsidRPr="00F10531">
              <w:rPr>
                <w:sz w:val="28"/>
                <w:szCs w:val="28"/>
                <w:lang w:val="en-US"/>
              </w:rPr>
              <w:t xml:space="preserve"> </w:t>
            </w:r>
            <w:r>
              <w:rPr>
                <w:sz w:val="28"/>
                <w:szCs w:val="28"/>
              </w:rPr>
              <w:t>фойдаланувчилар</w:t>
            </w:r>
            <w:r w:rsidRPr="00F10531">
              <w:rPr>
                <w:sz w:val="28"/>
                <w:szCs w:val="28"/>
                <w:lang w:val="en-US"/>
              </w:rPr>
              <w:t xml:space="preserve"> </w:t>
            </w:r>
            <w:r>
              <w:rPr>
                <w:sz w:val="28"/>
                <w:szCs w:val="28"/>
              </w:rPr>
              <w:t>томонидан</w:t>
            </w:r>
            <w:r w:rsidRPr="00F10531">
              <w:rPr>
                <w:sz w:val="28"/>
                <w:szCs w:val="28"/>
                <w:lang w:val="en-US"/>
              </w:rPr>
              <w:t xml:space="preserve"> </w:t>
            </w:r>
            <w:r>
              <w:rPr>
                <w:sz w:val="28"/>
                <w:szCs w:val="28"/>
              </w:rPr>
              <w:t>биргаликда</w:t>
            </w:r>
            <w:r w:rsidRPr="00F10531">
              <w:rPr>
                <w:sz w:val="28"/>
                <w:szCs w:val="28"/>
                <w:lang w:val="en-US"/>
              </w:rPr>
              <w:t xml:space="preserve"> </w:t>
            </w:r>
            <w:r>
              <w:rPr>
                <w:sz w:val="28"/>
                <w:szCs w:val="28"/>
              </w:rPr>
              <w:t>фойдаланиладиган</w:t>
            </w:r>
            <w:r>
              <w:rPr>
                <w:sz w:val="28"/>
                <w:szCs w:val="28"/>
                <w:lang w:val="uz-Cyrl-UZ"/>
              </w:rPr>
              <w:t>,</w:t>
            </w:r>
            <w:r w:rsidRPr="00F10531">
              <w:rPr>
                <w:sz w:val="28"/>
                <w:szCs w:val="28"/>
                <w:lang w:val="en-US"/>
              </w:rPr>
              <w:t xml:space="preserve"> </w:t>
            </w:r>
            <w:r>
              <w:rPr>
                <w:sz w:val="28"/>
                <w:szCs w:val="28"/>
              </w:rPr>
              <w:t>локал</w:t>
            </w:r>
            <w:r w:rsidRPr="00F10531">
              <w:rPr>
                <w:sz w:val="28"/>
                <w:szCs w:val="28"/>
                <w:lang w:val="en-US"/>
              </w:rPr>
              <w:t xml:space="preserve"> </w:t>
            </w:r>
            <w:r>
              <w:rPr>
                <w:sz w:val="28"/>
                <w:szCs w:val="28"/>
              </w:rPr>
              <w:t>тармоқ</w:t>
            </w:r>
            <w:r w:rsidRPr="00F10531">
              <w:rPr>
                <w:sz w:val="28"/>
                <w:szCs w:val="28"/>
                <w:lang w:val="en-US"/>
              </w:rPr>
              <w:t xml:space="preserve"> </w:t>
            </w:r>
            <w:r>
              <w:rPr>
                <w:sz w:val="28"/>
                <w:szCs w:val="28"/>
              </w:rPr>
              <w:t>узели</w:t>
            </w:r>
            <w:r w:rsidRPr="00F10531">
              <w:rPr>
                <w:sz w:val="28"/>
                <w:szCs w:val="28"/>
                <w:lang w:val="en-US"/>
              </w:rPr>
              <w:t>.</w:t>
            </w:r>
          </w:p>
          <w:p w14:paraId="52B38BB4" w14:textId="77777777" w:rsidR="00BB0BF8" w:rsidRPr="00F10531" w:rsidRDefault="00BB0BF8" w:rsidP="00E364BD">
            <w:pPr>
              <w:tabs>
                <w:tab w:val="left" w:pos="4320"/>
                <w:tab w:val="left" w:pos="4500"/>
              </w:tabs>
              <w:jc w:val="both"/>
              <w:rPr>
                <w:sz w:val="28"/>
                <w:szCs w:val="28"/>
                <w:lang w:val="en-US"/>
              </w:rPr>
            </w:pPr>
          </w:p>
        </w:tc>
      </w:tr>
      <w:tr w:rsidR="009F1118" w:rsidRPr="003E387B" w14:paraId="2D02250E" w14:textId="77777777">
        <w:trPr>
          <w:tblCellSpacing w:w="0" w:type="dxa"/>
          <w:jc w:val="center"/>
        </w:trPr>
        <w:tc>
          <w:tcPr>
            <w:tcW w:w="2079" w:type="pct"/>
          </w:tcPr>
          <w:p w14:paraId="1561FCFE" w14:textId="77777777" w:rsidR="009F1118" w:rsidRPr="0067451F" w:rsidRDefault="009F1118" w:rsidP="00F11495">
            <w:pPr>
              <w:tabs>
                <w:tab w:val="left" w:pos="4320"/>
                <w:tab w:val="left" w:pos="4500"/>
              </w:tabs>
              <w:rPr>
                <w:b/>
                <w:sz w:val="28"/>
                <w:szCs w:val="28"/>
                <w:lang w:val="uz-Cyrl-UZ"/>
              </w:rPr>
            </w:pPr>
            <w:r w:rsidRPr="0067451F">
              <w:rPr>
                <w:b/>
                <w:sz w:val="28"/>
                <w:szCs w:val="28"/>
                <w:lang w:val="uz-Cyrl-UZ"/>
              </w:rPr>
              <w:t>Дискретизация</w:t>
            </w:r>
          </w:p>
          <w:p w14:paraId="6B336780" w14:textId="77777777" w:rsidR="009F1118" w:rsidRDefault="009F1118" w:rsidP="00F11495">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diskretlash</w:t>
            </w:r>
          </w:p>
          <w:p w14:paraId="2E16816D" w14:textId="563383A5" w:rsidR="009F1118" w:rsidRPr="005B5ED5" w:rsidRDefault="000B536F" w:rsidP="00A36057">
            <w:pPr>
              <w:tabs>
                <w:tab w:val="left" w:pos="4320"/>
                <w:tab w:val="left" w:pos="4500"/>
              </w:tabs>
              <w:rPr>
                <w:sz w:val="28"/>
                <w:szCs w:val="28"/>
                <w:lang w:val="uz-Cyrl-UZ"/>
              </w:rPr>
            </w:pPr>
            <w:r>
              <w:rPr>
                <w:sz w:val="28"/>
                <w:szCs w:val="28"/>
                <w:lang w:val="uz-Cyrl-UZ"/>
              </w:rPr>
              <w:t xml:space="preserve"> </w:t>
            </w:r>
            <w:r w:rsidR="009F1118" w:rsidRPr="000B43E9">
              <w:rPr>
                <w:sz w:val="28"/>
                <w:szCs w:val="28"/>
                <w:lang w:val="uz-Cyrl-UZ"/>
              </w:rPr>
              <w:t>дискретлаш</w:t>
            </w:r>
          </w:p>
          <w:p w14:paraId="30700A0A" w14:textId="77777777" w:rsidR="009F1118" w:rsidRPr="0067451F" w:rsidRDefault="009F1118" w:rsidP="0067451F">
            <w:pPr>
              <w:tabs>
                <w:tab w:val="left" w:pos="4320"/>
                <w:tab w:val="left" w:pos="4500"/>
              </w:tabs>
              <w:rPr>
                <w:sz w:val="28"/>
                <w:szCs w:val="28"/>
                <w:lang w:val="uz-Cyrl-UZ"/>
              </w:rPr>
            </w:pPr>
            <w:r w:rsidRPr="005B5ED5">
              <w:rPr>
                <w:b/>
                <w:sz w:val="28"/>
                <w:szCs w:val="28"/>
                <w:lang w:val="uz-Cyrl-UZ"/>
              </w:rPr>
              <w:t xml:space="preserve">en </w:t>
            </w:r>
            <w:r w:rsidRPr="00687F6B">
              <w:rPr>
                <w:sz w:val="28"/>
                <w:szCs w:val="28"/>
                <w:lang w:val="uz-Cyrl-UZ"/>
              </w:rPr>
              <w:t>-</w:t>
            </w:r>
            <w:r w:rsidRPr="005B5ED5">
              <w:rPr>
                <w:b/>
                <w:sz w:val="28"/>
                <w:szCs w:val="28"/>
                <w:lang w:val="uz-Cyrl-UZ"/>
              </w:rPr>
              <w:t xml:space="preserve"> </w:t>
            </w:r>
            <w:r w:rsidRPr="0067451F">
              <w:rPr>
                <w:sz w:val="28"/>
                <w:szCs w:val="28"/>
                <w:lang w:val="uz-Cyrl-UZ"/>
              </w:rPr>
              <w:t xml:space="preserve">digitization </w:t>
            </w:r>
          </w:p>
          <w:p w14:paraId="553DFA7F" w14:textId="77777777" w:rsidR="009F1118" w:rsidRPr="005B5ED5" w:rsidRDefault="009F1118" w:rsidP="00A36057">
            <w:pPr>
              <w:tabs>
                <w:tab w:val="left" w:pos="4320"/>
                <w:tab w:val="left" w:pos="4500"/>
              </w:tabs>
              <w:rPr>
                <w:sz w:val="28"/>
                <w:szCs w:val="28"/>
                <w:lang w:val="uz-Cyrl-UZ"/>
              </w:rPr>
            </w:pPr>
          </w:p>
        </w:tc>
        <w:tc>
          <w:tcPr>
            <w:tcW w:w="2921" w:type="pct"/>
          </w:tcPr>
          <w:p w14:paraId="45BFC44F" w14:textId="77777777" w:rsidR="009F1118" w:rsidRDefault="009F1118" w:rsidP="00E364BD">
            <w:pPr>
              <w:tabs>
                <w:tab w:val="left" w:pos="4320"/>
                <w:tab w:val="left" w:pos="4500"/>
              </w:tabs>
              <w:jc w:val="both"/>
              <w:rPr>
                <w:sz w:val="28"/>
                <w:szCs w:val="28"/>
                <w:lang w:val="uz-Cyrl-UZ"/>
              </w:rPr>
            </w:pPr>
            <w:r>
              <w:rPr>
                <w:sz w:val="28"/>
                <w:szCs w:val="28"/>
              </w:rPr>
              <w:lastRenderedPageBreak/>
              <w:t xml:space="preserve">Преобразование аналогового (видео) сигнала в дискретную (цифровую) форму. </w:t>
            </w:r>
          </w:p>
          <w:p w14:paraId="68DAF34C" w14:textId="77777777" w:rsidR="009F1118" w:rsidRPr="00BB0BF8" w:rsidRDefault="009F1118" w:rsidP="00E364BD">
            <w:pPr>
              <w:tabs>
                <w:tab w:val="left" w:pos="4320"/>
                <w:tab w:val="left" w:pos="4500"/>
              </w:tabs>
              <w:jc w:val="both"/>
              <w:rPr>
                <w:sz w:val="18"/>
                <w:szCs w:val="18"/>
              </w:rPr>
            </w:pPr>
          </w:p>
          <w:p w14:paraId="32B49A54" w14:textId="77777777" w:rsidR="009F1118" w:rsidRPr="005D2E87" w:rsidRDefault="009F1118" w:rsidP="00E364BD">
            <w:pPr>
              <w:tabs>
                <w:tab w:val="left" w:pos="4320"/>
                <w:tab w:val="left" w:pos="4500"/>
              </w:tabs>
              <w:jc w:val="both"/>
              <w:rPr>
                <w:sz w:val="28"/>
                <w:szCs w:val="28"/>
              </w:rPr>
            </w:pPr>
            <w:r w:rsidRPr="0099137E">
              <w:rPr>
                <w:sz w:val="28"/>
                <w:szCs w:val="28"/>
                <w:lang w:val="en-US"/>
              </w:rPr>
              <w:t>Analog</w:t>
            </w:r>
            <w:r w:rsidRPr="005D2E87">
              <w:rPr>
                <w:sz w:val="28"/>
                <w:szCs w:val="28"/>
              </w:rPr>
              <w:t xml:space="preserve"> (</w:t>
            </w:r>
            <w:r w:rsidRPr="0099137E">
              <w:rPr>
                <w:sz w:val="28"/>
                <w:szCs w:val="28"/>
                <w:lang w:val="en-US"/>
              </w:rPr>
              <w:t>video</w:t>
            </w:r>
            <w:r w:rsidRPr="005D2E87">
              <w:rPr>
                <w:sz w:val="28"/>
                <w:szCs w:val="28"/>
              </w:rPr>
              <w:t>)</w:t>
            </w:r>
            <w:r>
              <w:rPr>
                <w:sz w:val="28"/>
                <w:szCs w:val="28"/>
                <w:lang w:val="uz-Cyrl-UZ"/>
              </w:rPr>
              <w:t xml:space="preserve"> signalni diskret (</w:t>
            </w:r>
            <w:r w:rsidRPr="0099137E">
              <w:rPr>
                <w:sz w:val="28"/>
                <w:szCs w:val="28"/>
                <w:lang w:val="en-US"/>
              </w:rPr>
              <w:t>raqamli</w:t>
            </w:r>
            <w:r>
              <w:rPr>
                <w:sz w:val="28"/>
                <w:szCs w:val="28"/>
                <w:lang w:val="uz-Cyrl-UZ"/>
              </w:rPr>
              <w:t xml:space="preserve">) </w:t>
            </w:r>
            <w:r>
              <w:rPr>
                <w:sz w:val="28"/>
                <w:szCs w:val="28"/>
                <w:lang w:val="uz-Cyrl-UZ"/>
              </w:rPr>
              <w:lastRenderedPageBreak/>
              <w:t>shaklga o‘zgartirish</w:t>
            </w:r>
            <w:r w:rsidRPr="005D2E87">
              <w:rPr>
                <w:sz w:val="28"/>
                <w:szCs w:val="28"/>
              </w:rPr>
              <w:t>.</w:t>
            </w:r>
          </w:p>
          <w:p w14:paraId="55915BAF" w14:textId="77777777" w:rsidR="009F1118" w:rsidRPr="005D2E87" w:rsidRDefault="009F1118" w:rsidP="00E364BD">
            <w:pPr>
              <w:tabs>
                <w:tab w:val="left" w:pos="4320"/>
                <w:tab w:val="left" w:pos="4500"/>
              </w:tabs>
              <w:jc w:val="both"/>
              <w:rPr>
                <w:sz w:val="18"/>
                <w:szCs w:val="18"/>
              </w:rPr>
            </w:pPr>
          </w:p>
          <w:p w14:paraId="44773A3E" w14:textId="77777777" w:rsidR="009F1118" w:rsidRPr="00F56F4B" w:rsidRDefault="009F1118" w:rsidP="00E364BD">
            <w:pPr>
              <w:tabs>
                <w:tab w:val="left" w:pos="4320"/>
                <w:tab w:val="left" w:pos="4500"/>
              </w:tabs>
              <w:jc w:val="both"/>
              <w:rPr>
                <w:sz w:val="28"/>
                <w:szCs w:val="28"/>
              </w:rPr>
            </w:pPr>
            <w:r>
              <w:rPr>
                <w:sz w:val="28"/>
                <w:szCs w:val="28"/>
              </w:rPr>
              <w:t>Аналог (видео)</w:t>
            </w:r>
            <w:r>
              <w:rPr>
                <w:sz w:val="28"/>
                <w:szCs w:val="28"/>
                <w:lang w:val="uz-Cyrl-UZ"/>
              </w:rPr>
              <w:t xml:space="preserve"> сигнални дискрет (</w:t>
            </w:r>
            <w:r>
              <w:rPr>
                <w:sz w:val="28"/>
                <w:szCs w:val="28"/>
              </w:rPr>
              <w:t>рақамли</w:t>
            </w:r>
            <w:r>
              <w:rPr>
                <w:sz w:val="28"/>
                <w:szCs w:val="28"/>
                <w:lang w:val="uz-Cyrl-UZ"/>
              </w:rPr>
              <w:t>) шаклга ўзгартириш</w:t>
            </w:r>
            <w:r>
              <w:rPr>
                <w:sz w:val="28"/>
                <w:szCs w:val="28"/>
              </w:rPr>
              <w:t>.</w:t>
            </w:r>
          </w:p>
        </w:tc>
      </w:tr>
      <w:tr w:rsidR="009F1118" w:rsidRPr="004F2AEE" w14:paraId="55A964EE" w14:textId="77777777">
        <w:trPr>
          <w:tblCellSpacing w:w="0" w:type="dxa"/>
          <w:jc w:val="center"/>
        </w:trPr>
        <w:tc>
          <w:tcPr>
            <w:tcW w:w="2079" w:type="pct"/>
          </w:tcPr>
          <w:p w14:paraId="46545D55" w14:textId="77777777" w:rsidR="009F1118" w:rsidRPr="00ED627B" w:rsidRDefault="009F1118" w:rsidP="00A36057">
            <w:pPr>
              <w:tabs>
                <w:tab w:val="left" w:pos="4320"/>
                <w:tab w:val="left" w:pos="4500"/>
              </w:tabs>
              <w:rPr>
                <w:b/>
                <w:sz w:val="28"/>
                <w:szCs w:val="28"/>
                <w:lang w:val="uz-Cyrl-UZ"/>
              </w:rPr>
            </w:pPr>
            <w:r w:rsidRPr="00ED627B">
              <w:rPr>
                <w:b/>
                <w:sz w:val="28"/>
                <w:szCs w:val="28"/>
              </w:rPr>
              <w:lastRenderedPageBreak/>
              <w:t>Дискретное</w:t>
            </w:r>
            <w:r w:rsidRPr="005B5ED5">
              <w:rPr>
                <w:b/>
                <w:sz w:val="28"/>
                <w:szCs w:val="28"/>
              </w:rPr>
              <w:t xml:space="preserve"> </w:t>
            </w:r>
            <w:r w:rsidRPr="00ED627B">
              <w:rPr>
                <w:b/>
                <w:sz w:val="28"/>
                <w:szCs w:val="28"/>
              </w:rPr>
              <w:t>моделирование</w:t>
            </w:r>
          </w:p>
          <w:p w14:paraId="2D8D5827" w14:textId="77777777" w:rsidR="009F1118" w:rsidRDefault="009F1118" w:rsidP="004F2AEE">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diskret</w:t>
            </w:r>
            <w:r w:rsidRPr="004F2AEE">
              <w:rPr>
                <w:sz w:val="28"/>
                <w:szCs w:val="28"/>
                <w:lang w:val="uz-Cyrl-UZ"/>
              </w:rPr>
              <w:t xml:space="preserve"> </w:t>
            </w:r>
            <w:r>
              <w:rPr>
                <w:sz w:val="28"/>
                <w:szCs w:val="28"/>
                <w:lang w:val="uz-Cyrl-UZ"/>
              </w:rPr>
              <w:t>modellash</w:t>
            </w:r>
          </w:p>
          <w:p w14:paraId="227B9494" w14:textId="02D3FDE7" w:rsidR="009F1118" w:rsidRPr="005B5ED5" w:rsidRDefault="000B536F" w:rsidP="00A36057">
            <w:pPr>
              <w:tabs>
                <w:tab w:val="left" w:pos="4320"/>
                <w:tab w:val="left" w:pos="4500"/>
              </w:tabs>
              <w:rPr>
                <w:sz w:val="28"/>
                <w:szCs w:val="28"/>
              </w:rPr>
            </w:pPr>
            <w:r>
              <w:rPr>
                <w:b/>
                <w:sz w:val="28"/>
                <w:szCs w:val="28"/>
                <w:lang w:val="uz-Cyrl-UZ"/>
              </w:rPr>
              <w:t xml:space="preserve"> </w:t>
            </w:r>
            <w:r w:rsidR="009F1118" w:rsidRPr="004F2AEE">
              <w:rPr>
                <w:sz w:val="28"/>
                <w:szCs w:val="28"/>
                <w:lang w:val="uz-Cyrl-UZ"/>
              </w:rPr>
              <w:t>дискрет моделлаш</w:t>
            </w:r>
          </w:p>
          <w:p w14:paraId="79FFC562" w14:textId="77777777"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687F6B">
              <w:rPr>
                <w:sz w:val="28"/>
                <w:szCs w:val="28"/>
                <w:lang w:val="en-US"/>
              </w:rPr>
              <w:t>-</w:t>
            </w:r>
            <w:r>
              <w:rPr>
                <w:b/>
                <w:sz w:val="28"/>
                <w:szCs w:val="28"/>
                <w:lang w:val="en-US"/>
              </w:rPr>
              <w:t xml:space="preserve"> </w:t>
            </w:r>
            <w:r w:rsidRPr="00ED627B">
              <w:rPr>
                <w:sz w:val="28"/>
                <w:szCs w:val="28"/>
                <w:lang w:val="en-US"/>
              </w:rPr>
              <w:t xml:space="preserve">discrete simulation </w:t>
            </w:r>
          </w:p>
          <w:p w14:paraId="644435B6" w14:textId="77777777" w:rsidR="009F1118" w:rsidRPr="00880D9D" w:rsidRDefault="009F1118" w:rsidP="00A36057">
            <w:pPr>
              <w:tabs>
                <w:tab w:val="left" w:pos="4320"/>
                <w:tab w:val="left" w:pos="4500"/>
              </w:tabs>
              <w:rPr>
                <w:sz w:val="28"/>
                <w:szCs w:val="28"/>
                <w:lang w:val="en-US"/>
              </w:rPr>
            </w:pPr>
          </w:p>
        </w:tc>
        <w:tc>
          <w:tcPr>
            <w:tcW w:w="2921" w:type="pct"/>
          </w:tcPr>
          <w:p w14:paraId="27CD83BA" w14:textId="77777777" w:rsidR="009F1118" w:rsidRDefault="009F1118" w:rsidP="00E364BD">
            <w:pPr>
              <w:tabs>
                <w:tab w:val="left" w:pos="4320"/>
                <w:tab w:val="left" w:pos="4500"/>
              </w:tabs>
              <w:jc w:val="both"/>
              <w:rPr>
                <w:sz w:val="28"/>
                <w:szCs w:val="28"/>
                <w:lang w:val="uz-Cyrl-UZ"/>
              </w:rPr>
            </w:pPr>
            <w:r>
              <w:rPr>
                <w:sz w:val="28"/>
                <w:szCs w:val="28"/>
              </w:rPr>
              <w:t>Моделирование, при котором исследуемый процесс представляется дискретной последовательностью событий</w:t>
            </w:r>
            <w:r w:rsidRPr="0099336E">
              <w:rPr>
                <w:sz w:val="28"/>
                <w:szCs w:val="28"/>
              </w:rPr>
              <w:t>.</w:t>
            </w:r>
          </w:p>
          <w:p w14:paraId="12432CAC" w14:textId="77777777" w:rsidR="009F1118" w:rsidRPr="00BB0BF8" w:rsidRDefault="009F1118" w:rsidP="00E364BD">
            <w:pPr>
              <w:tabs>
                <w:tab w:val="left" w:pos="4320"/>
                <w:tab w:val="left" w:pos="4500"/>
              </w:tabs>
              <w:jc w:val="both"/>
              <w:rPr>
                <w:sz w:val="18"/>
                <w:szCs w:val="18"/>
              </w:rPr>
            </w:pPr>
          </w:p>
          <w:p w14:paraId="36157B81" w14:textId="58F7023F" w:rsidR="009F1118" w:rsidRDefault="009F1118" w:rsidP="00E364BD">
            <w:pPr>
              <w:tabs>
                <w:tab w:val="left" w:pos="4320"/>
                <w:tab w:val="left" w:pos="4500"/>
              </w:tabs>
              <w:jc w:val="both"/>
              <w:rPr>
                <w:sz w:val="28"/>
                <w:szCs w:val="28"/>
                <w:lang w:val="en-US"/>
              </w:rPr>
            </w:pPr>
            <w:r>
              <w:rPr>
                <w:sz w:val="28"/>
                <w:szCs w:val="28"/>
                <w:lang w:val="uz-Cyrl-UZ"/>
              </w:rPr>
              <w:t>O‘rganiladigan</w:t>
            </w:r>
            <w:r w:rsidRPr="004F2AEE">
              <w:rPr>
                <w:sz w:val="28"/>
                <w:szCs w:val="28"/>
                <w:lang w:val="uz-Cyrl-UZ"/>
              </w:rPr>
              <w:t xml:space="preserve"> </w:t>
            </w:r>
            <w:r>
              <w:rPr>
                <w:sz w:val="28"/>
                <w:szCs w:val="28"/>
                <w:lang w:val="uz-Cyrl-UZ"/>
              </w:rPr>
              <w:t>jarayon</w:t>
            </w:r>
            <w:r w:rsidRPr="004F2AEE">
              <w:rPr>
                <w:sz w:val="28"/>
                <w:szCs w:val="28"/>
                <w:lang w:val="uz-Cyrl-UZ"/>
              </w:rPr>
              <w:t xml:space="preserve"> </w:t>
            </w:r>
            <w:r>
              <w:rPr>
                <w:sz w:val="28"/>
                <w:szCs w:val="28"/>
                <w:lang w:val="uz-Cyrl-UZ"/>
              </w:rPr>
              <w:t>voqealarning</w:t>
            </w:r>
            <w:r w:rsidRPr="004F2AEE">
              <w:rPr>
                <w:sz w:val="28"/>
                <w:szCs w:val="28"/>
                <w:lang w:val="uz-Cyrl-UZ"/>
              </w:rPr>
              <w:t xml:space="preserve"> </w:t>
            </w:r>
            <w:r>
              <w:rPr>
                <w:sz w:val="28"/>
                <w:szCs w:val="28"/>
                <w:lang w:val="uz-Cyrl-UZ"/>
              </w:rPr>
              <w:t>diskret</w:t>
            </w:r>
            <w:r w:rsidRPr="004F2AEE">
              <w:rPr>
                <w:sz w:val="28"/>
                <w:szCs w:val="28"/>
                <w:lang w:val="uz-Cyrl-UZ"/>
              </w:rPr>
              <w:t xml:space="preserve"> </w:t>
            </w:r>
            <w:r>
              <w:rPr>
                <w:sz w:val="28"/>
                <w:szCs w:val="28"/>
                <w:lang w:val="uz-Cyrl-UZ"/>
              </w:rPr>
              <w:t>ketma</w:t>
            </w:r>
            <w:r w:rsidRPr="004F2AEE">
              <w:rPr>
                <w:sz w:val="28"/>
                <w:szCs w:val="28"/>
                <w:lang w:val="uz-Cyrl-UZ"/>
              </w:rPr>
              <w:t>-</w:t>
            </w:r>
            <w:r>
              <w:rPr>
                <w:sz w:val="28"/>
                <w:szCs w:val="28"/>
                <w:lang w:val="uz-Cyrl-UZ"/>
              </w:rPr>
              <w:t>ketligi</w:t>
            </w:r>
            <w:r w:rsidRPr="004F2AEE">
              <w:rPr>
                <w:sz w:val="28"/>
                <w:szCs w:val="28"/>
                <w:lang w:val="uz-Cyrl-UZ"/>
              </w:rPr>
              <w:t xml:space="preserve"> </w:t>
            </w:r>
            <w:r>
              <w:rPr>
                <w:sz w:val="28"/>
                <w:szCs w:val="28"/>
                <w:lang w:val="uz-Cyrl-UZ"/>
              </w:rPr>
              <w:t>ko‘rinish</w:t>
            </w:r>
            <w:r w:rsidRPr="0099137E">
              <w:rPr>
                <w:sz w:val="28"/>
                <w:szCs w:val="28"/>
                <w:lang w:val="en-US"/>
              </w:rPr>
              <w:t>i</w:t>
            </w:r>
            <w:r>
              <w:rPr>
                <w:sz w:val="28"/>
                <w:szCs w:val="28"/>
                <w:lang w:val="uz-Cyrl-UZ"/>
              </w:rPr>
              <w:t>da</w:t>
            </w:r>
            <w:r w:rsidRPr="004F2AEE">
              <w:rPr>
                <w:sz w:val="28"/>
                <w:szCs w:val="28"/>
                <w:lang w:val="uz-Cyrl-UZ"/>
              </w:rPr>
              <w:t xml:space="preserve"> </w:t>
            </w:r>
            <w:r>
              <w:rPr>
                <w:sz w:val="28"/>
                <w:szCs w:val="28"/>
                <w:lang w:val="uz-Cyrl-UZ"/>
              </w:rPr>
              <w:t>taqdim</w:t>
            </w:r>
            <w:r w:rsidRPr="004F2AEE">
              <w:rPr>
                <w:sz w:val="28"/>
                <w:szCs w:val="28"/>
                <w:lang w:val="uz-Cyrl-UZ"/>
              </w:rPr>
              <w:t xml:space="preserve"> </w:t>
            </w:r>
            <w:r>
              <w:rPr>
                <w:sz w:val="28"/>
                <w:szCs w:val="28"/>
                <w:lang w:val="uz-Cyrl-UZ"/>
              </w:rPr>
              <w:t>etilad</w:t>
            </w:r>
            <w:r w:rsidRPr="0099137E">
              <w:rPr>
                <w:sz w:val="28"/>
                <w:szCs w:val="28"/>
                <w:lang w:val="en-US"/>
              </w:rPr>
              <w:t>i</w:t>
            </w:r>
            <w:r>
              <w:rPr>
                <w:sz w:val="28"/>
                <w:szCs w:val="28"/>
                <w:lang w:val="uz-Cyrl-UZ"/>
              </w:rPr>
              <w:t>gan</w:t>
            </w:r>
            <w:r w:rsidR="00D7251A">
              <w:rPr>
                <w:sz w:val="28"/>
                <w:szCs w:val="28"/>
                <w:lang w:val="uz-Cyrl-UZ"/>
              </w:rPr>
              <w:t xml:space="preserve"> </w:t>
            </w:r>
            <w:r>
              <w:rPr>
                <w:sz w:val="28"/>
                <w:szCs w:val="28"/>
                <w:lang w:val="uz-Cyrl-UZ"/>
              </w:rPr>
              <w:t>mode</w:t>
            </w:r>
            <w:r w:rsidRPr="0099137E">
              <w:rPr>
                <w:sz w:val="28"/>
                <w:szCs w:val="28"/>
                <w:lang w:val="en-US"/>
              </w:rPr>
              <w:t>llash.</w:t>
            </w:r>
          </w:p>
          <w:p w14:paraId="19AE348D" w14:textId="77777777" w:rsidR="00C663D6" w:rsidRDefault="00C663D6" w:rsidP="00E364BD">
            <w:pPr>
              <w:tabs>
                <w:tab w:val="left" w:pos="4320"/>
                <w:tab w:val="left" w:pos="4500"/>
              </w:tabs>
              <w:jc w:val="both"/>
              <w:rPr>
                <w:sz w:val="28"/>
                <w:szCs w:val="28"/>
                <w:lang w:val="en-US"/>
              </w:rPr>
            </w:pPr>
          </w:p>
          <w:p w14:paraId="712FE677" w14:textId="74B98FF9" w:rsidR="009F1118" w:rsidRPr="00102F26" w:rsidRDefault="009F1118" w:rsidP="00E364BD">
            <w:pPr>
              <w:tabs>
                <w:tab w:val="left" w:pos="4320"/>
                <w:tab w:val="left" w:pos="4500"/>
              </w:tabs>
              <w:jc w:val="both"/>
              <w:rPr>
                <w:sz w:val="28"/>
                <w:szCs w:val="28"/>
              </w:rPr>
            </w:pPr>
            <w:r w:rsidRPr="004F2AEE">
              <w:rPr>
                <w:sz w:val="28"/>
                <w:szCs w:val="28"/>
                <w:lang w:val="uz-Cyrl-UZ"/>
              </w:rPr>
              <w:t>Ўрганиладиган жараён воқеаларнинг дискрет кетма-кетлиги кўриниш</w:t>
            </w:r>
            <w:r>
              <w:rPr>
                <w:sz w:val="28"/>
                <w:szCs w:val="28"/>
              </w:rPr>
              <w:t>и</w:t>
            </w:r>
            <w:r w:rsidRPr="004F2AEE">
              <w:rPr>
                <w:sz w:val="28"/>
                <w:szCs w:val="28"/>
                <w:lang w:val="uz-Cyrl-UZ"/>
              </w:rPr>
              <w:t>да тақдим этилад</w:t>
            </w:r>
            <w:r>
              <w:rPr>
                <w:sz w:val="28"/>
                <w:szCs w:val="28"/>
              </w:rPr>
              <w:t>и</w:t>
            </w:r>
            <w:r w:rsidR="006D2B30">
              <w:rPr>
                <w:sz w:val="28"/>
                <w:szCs w:val="28"/>
              </w:rPr>
              <w:t>-</w:t>
            </w:r>
            <w:r w:rsidRPr="004F2AEE">
              <w:rPr>
                <w:sz w:val="28"/>
                <w:szCs w:val="28"/>
                <w:lang w:val="uz-Cyrl-UZ"/>
              </w:rPr>
              <w:t>ган</w:t>
            </w:r>
            <w:r w:rsidR="00D7251A">
              <w:rPr>
                <w:sz w:val="28"/>
                <w:szCs w:val="28"/>
                <w:lang w:val="uz-Cyrl-UZ"/>
              </w:rPr>
              <w:t xml:space="preserve"> </w:t>
            </w:r>
            <w:r>
              <w:rPr>
                <w:sz w:val="28"/>
                <w:szCs w:val="28"/>
                <w:lang w:val="uz-Cyrl-UZ"/>
              </w:rPr>
              <w:t>моде</w:t>
            </w:r>
            <w:r>
              <w:rPr>
                <w:sz w:val="28"/>
                <w:szCs w:val="28"/>
              </w:rPr>
              <w:t>ллаш.</w:t>
            </w:r>
          </w:p>
        </w:tc>
      </w:tr>
      <w:tr w:rsidR="009F1118" w:rsidRPr="003E387B" w14:paraId="059EAAC2" w14:textId="77777777">
        <w:trPr>
          <w:tblCellSpacing w:w="0" w:type="dxa"/>
          <w:jc w:val="center"/>
        </w:trPr>
        <w:tc>
          <w:tcPr>
            <w:tcW w:w="2079" w:type="pct"/>
          </w:tcPr>
          <w:p w14:paraId="5E91E87C" w14:textId="77777777" w:rsidR="009F1118" w:rsidRPr="00ED627B" w:rsidRDefault="009F1118" w:rsidP="00A36057">
            <w:pPr>
              <w:tabs>
                <w:tab w:val="left" w:pos="4320"/>
                <w:tab w:val="left" w:pos="4500"/>
              </w:tabs>
              <w:rPr>
                <w:b/>
                <w:sz w:val="28"/>
                <w:szCs w:val="28"/>
                <w:lang w:val="uz-Cyrl-UZ"/>
              </w:rPr>
            </w:pPr>
            <w:r w:rsidRPr="00ED627B">
              <w:rPr>
                <w:b/>
                <w:sz w:val="28"/>
                <w:szCs w:val="28"/>
                <w:lang w:val="uz-Cyrl-UZ"/>
              </w:rPr>
              <w:t>Дискретный</w:t>
            </w:r>
          </w:p>
          <w:p w14:paraId="1E90B7B6" w14:textId="77777777" w:rsidR="009F1118" w:rsidRDefault="009F1118" w:rsidP="004F2AEE">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diskret</w:t>
            </w:r>
          </w:p>
          <w:p w14:paraId="30E492B7" w14:textId="00FCCA4E" w:rsidR="009F1118" w:rsidRPr="005B5ED5" w:rsidRDefault="000B536F" w:rsidP="00A36057">
            <w:pPr>
              <w:tabs>
                <w:tab w:val="left" w:pos="4320"/>
                <w:tab w:val="left" w:pos="4500"/>
              </w:tabs>
              <w:rPr>
                <w:sz w:val="28"/>
                <w:szCs w:val="28"/>
                <w:lang w:val="uz-Cyrl-UZ"/>
              </w:rPr>
            </w:pPr>
            <w:r>
              <w:rPr>
                <w:sz w:val="28"/>
                <w:szCs w:val="28"/>
                <w:lang w:val="uz-Cyrl-UZ"/>
              </w:rPr>
              <w:t xml:space="preserve"> </w:t>
            </w:r>
            <w:r w:rsidR="009F1118" w:rsidRPr="004F2AEE">
              <w:rPr>
                <w:sz w:val="28"/>
                <w:szCs w:val="28"/>
                <w:lang w:val="uz-Cyrl-UZ"/>
              </w:rPr>
              <w:t>дискрет</w:t>
            </w:r>
          </w:p>
          <w:p w14:paraId="4BDD48E7" w14:textId="77777777" w:rsidR="009F1118" w:rsidRPr="00ED627B" w:rsidRDefault="009F1118" w:rsidP="00ED627B">
            <w:pPr>
              <w:tabs>
                <w:tab w:val="left" w:pos="4320"/>
                <w:tab w:val="left" w:pos="4500"/>
              </w:tabs>
              <w:rPr>
                <w:sz w:val="28"/>
                <w:szCs w:val="28"/>
                <w:lang w:val="uz-Cyrl-UZ"/>
              </w:rPr>
            </w:pPr>
            <w:r w:rsidRPr="005B5ED5">
              <w:rPr>
                <w:b/>
                <w:sz w:val="28"/>
                <w:szCs w:val="28"/>
                <w:lang w:val="uz-Cyrl-UZ"/>
              </w:rPr>
              <w:t xml:space="preserve">en </w:t>
            </w:r>
            <w:r w:rsidRPr="00687F6B">
              <w:rPr>
                <w:sz w:val="28"/>
                <w:szCs w:val="28"/>
                <w:lang w:val="uz-Cyrl-UZ"/>
              </w:rPr>
              <w:t xml:space="preserve">- </w:t>
            </w:r>
            <w:r w:rsidRPr="00ED627B">
              <w:rPr>
                <w:sz w:val="28"/>
                <w:szCs w:val="28"/>
                <w:lang w:val="uz-Cyrl-UZ"/>
              </w:rPr>
              <w:t xml:space="preserve">discrete </w:t>
            </w:r>
          </w:p>
          <w:p w14:paraId="03429845" w14:textId="77777777" w:rsidR="009F1118" w:rsidRPr="005B5ED5" w:rsidRDefault="009F1118" w:rsidP="00A36057">
            <w:pPr>
              <w:tabs>
                <w:tab w:val="left" w:pos="4320"/>
                <w:tab w:val="left" w:pos="4500"/>
              </w:tabs>
              <w:rPr>
                <w:sz w:val="28"/>
                <w:szCs w:val="28"/>
                <w:lang w:val="uz-Cyrl-UZ"/>
              </w:rPr>
            </w:pPr>
          </w:p>
        </w:tc>
        <w:tc>
          <w:tcPr>
            <w:tcW w:w="2921" w:type="pct"/>
          </w:tcPr>
          <w:p w14:paraId="2CD83415" w14:textId="77777777" w:rsidR="009F1118" w:rsidRDefault="009F1118" w:rsidP="00E364BD">
            <w:pPr>
              <w:tabs>
                <w:tab w:val="left" w:pos="4320"/>
                <w:tab w:val="left" w:pos="4500"/>
              </w:tabs>
              <w:jc w:val="both"/>
              <w:rPr>
                <w:sz w:val="28"/>
                <w:szCs w:val="28"/>
                <w:lang w:val="uz-Cyrl-UZ"/>
              </w:rPr>
            </w:pPr>
            <w:r>
              <w:rPr>
                <w:sz w:val="28"/>
                <w:szCs w:val="28"/>
              </w:rPr>
              <w:t>Раздельный, индивидуальный элемент, символ, например, бит двоичного числа.</w:t>
            </w:r>
          </w:p>
          <w:p w14:paraId="7D52D920" w14:textId="77777777" w:rsidR="009F1118" w:rsidRPr="00BB0BF8" w:rsidRDefault="009F1118" w:rsidP="00E364BD">
            <w:pPr>
              <w:tabs>
                <w:tab w:val="left" w:pos="4320"/>
                <w:tab w:val="left" w:pos="4500"/>
              </w:tabs>
              <w:jc w:val="both"/>
              <w:rPr>
                <w:sz w:val="18"/>
                <w:szCs w:val="18"/>
              </w:rPr>
            </w:pPr>
          </w:p>
          <w:p w14:paraId="6E60AD1D" w14:textId="77777777" w:rsidR="009F1118" w:rsidRDefault="009F1118" w:rsidP="00E364BD">
            <w:pPr>
              <w:tabs>
                <w:tab w:val="left" w:pos="4320"/>
                <w:tab w:val="left" w:pos="4500"/>
              </w:tabs>
              <w:jc w:val="both"/>
              <w:rPr>
                <w:sz w:val="28"/>
                <w:szCs w:val="28"/>
                <w:lang w:val="en-US"/>
              </w:rPr>
            </w:pPr>
            <w:r w:rsidRPr="0099137E">
              <w:rPr>
                <w:sz w:val="28"/>
                <w:szCs w:val="28"/>
                <w:lang w:val="en-US"/>
              </w:rPr>
              <w:t>Alohida</w:t>
            </w:r>
            <w:r>
              <w:rPr>
                <w:sz w:val="28"/>
                <w:szCs w:val="28"/>
                <w:lang w:val="uz-Cyrl-UZ"/>
              </w:rPr>
              <w:t>, individual element, simvol, masalan, i</w:t>
            </w:r>
            <w:r w:rsidRPr="0099137E">
              <w:rPr>
                <w:sz w:val="28"/>
                <w:szCs w:val="28"/>
                <w:lang w:val="en-US"/>
              </w:rPr>
              <w:t>kkili son biti.</w:t>
            </w:r>
          </w:p>
          <w:p w14:paraId="0DDE218E" w14:textId="77777777" w:rsidR="009F1118" w:rsidRPr="00BB0BF8" w:rsidRDefault="009F1118" w:rsidP="00E364BD">
            <w:pPr>
              <w:tabs>
                <w:tab w:val="left" w:pos="4320"/>
                <w:tab w:val="left" w:pos="4500"/>
              </w:tabs>
              <w:jc w:val="both"/>
              <w:rPr>
                <w:sz w:val="18"/>
                <w:szCs w:val="18"/>
                <w:lang w:val="en-US"/>
              </w:rPr>
            </w:pPr>
          </w:p>
          <w:p w14:paraId="1DBA0D58" w14:textId="77777777" w:rsidR="009F1118" w:rsidRPr="004F2AEE" w:rsidRDefault="009F1118" w:rsidP="00E364BD">
            <w:pPr>
              <w:tabs>
                <w:tab w:val="left" w:pos="4320"/>
                <w:tab w:val="left" w:pos="4500"/>
              </w:tabs>
              <w:jc w:val="both"/>
              <w:rPr>
                <w:sz w:val="28"/>
                <w:szCs w:val="28"/>
              </w:rPr>
            </w:pPr>
            <w:r>
              <w:rPr>
                <w:sz w:val="28"/>
                <w:szCs w:val="28"/>
              </w:rPr>
              <w:t>Алоҳида</w:t>
            </w:r>
            <w:r>
              <w:rPr>
                <w:sz w:val="28"/>
                <w:szCs w:val="28"/>
                <w:lang w:val="uz-Cyrl-UZ"/>
              </w:rPr>
              <w:t>, индивидуал элемент, символ, масалан, и</w:t>
            </w:r>
            <w:r>
              <w:rPr>
                <w:sz w:val="28"/>
                <w:szCs w:val="28"/>
              </w:rPr>
              <w:t>ккили сон бити.</w:t>
            </w:r>
          </w:p>
        </w:tc>
      </w:tr>
      <w:tr w:rsidR="009F1118" w:rsidRPr="003E387B" w14:paraId="70367454" w14:textId="77777777">
        <w:trPr>
          <w:tblCellSpacing w:w="0" w:type="dxa"/>
          <w:jc w:val="center"/>
        </w:trPr>
        <w:tc>
          <w:tcPr>
            <w:tcW w:w="2079" w:type="pct"/>
          </w:tcPr>
          <w:p w14:paraId="33099A63" w14:textId="77777777" w:rsidR="009F1118" w:rsidRPr="00ED627B" w:rsidRDefault="009F1118" w:rsidP="00A36057">
            <w:pPr>
              <w:tabs>
                <w:tab w:val="left" w:pos="4320"/>
                <w:tab w:val="left" w:pos="4500"/>
              </w:tabs>
              <w:rPr>
                <w:b/>
                <w:sz w:val="28"/>
                <w:szCs w:val="28"/>
                <w:lang w:val="uz-Cyrl-UZ"/>
              </w:rPr>
            </w:pPr>
            <w:r w:rsidRPr="00ED627B">
              <w:rPr>
                <w:b/>
                <w:sz w:val="28"/>
                <w:szCs w:val="28"/>
              </w:rPr>
              <w:t>Дискретный</w:t>
            </w:r>
            <w:r w:rsidRPr="005B5ED5">
              <w:rPr>
                <w:b/>
                <w:sz w:val="28"/>
                <w:szCs w:val="28"/>
              </w:rPr>
              <w:t xml:space="preserve"> </w:t>
            </w:r>
            <w:r w:rsidRPr="00ED627B">
              <w:rPr>
                <w:b/>
                <w:sz w:val="28"/>
                <w:szCs w:val="28"/>
              </w:rPr>
              <w:t>компонент</w:t>
            </w:r>
          </w:p>
          <w:p w14:paraId="12748D80" w14:textId="77777777" w:rsidR="009F1118" w:rsidRDefault="009F1118" w:rsidP="004F2AEE">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diskret</w:t>
            </w:r>
            <w:r w:rsidRPr="004F2AEE">
              <w:rPr>
                <w:sz w:val="28"/>
                <w:szCs w:val="28"/>
                <w:lang w:val="uz-Cyrl-UZ"/>
              </w:rPr>
              <w:t xml:space="preserve"> </w:t>
            </w:r>
            <w:r>
              <w:rPr>
                <w:sz w:val="28"/>
                <w:szCs w:val="28"/>
                <w:lang w:val="uz-Cyrl-UZ"/>
              </w:rPr>
              <w:t>komponent</w:t>
            </w:r>
          </w:p>
          <w:p w14:paraId="1C65308F" w14:textId="30EEBBDF" w:rsidR="009F1118" w:rsidRPr="005B5ED5" w:rsidRDefault="000B536F" w:rsidP="00A36057">
            <w:pPr>
              <w:tabs>
                <w:tab w:val="left" w:pos="4320"/>
                <w:tab w:val="left" w:pos="4500"/>
              </w:tabs>
              <w:rPr>
                <w:sz w:val="28"/>
                <w:szCs w:val="28"/>
              </w:rPr>
            </w:pPr>
            <w:r>
              <w:rPr>
                <w:b/>
                <w:sz w:val="28"/>
                <w:szCs w:val="28"/>
                <w:lang w:val="uz-Cyrl-UZ"/>
              </w:rPr>
              <w:t xml:space="preserve"> </w:t>
            </w:r>
            <w:r w:rsidR="009F1118" w:rsidRPr="004F2AEE">
              <w:rPr>
                <w:sz w:val="28"/>
                <w:szCs w:val="28"/>
                <w:lang w:val="uz-Cyrl-UZ"/>
              </w:rPr>
              <w:t>дискрет компонент</w:t>
            </w:r>
          </w:p>
          <w:p w14:paraId="7104953E" w14:textId="77777777"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687F6B">
              <w:rPr>
                <w:sz w:val="28"/>
                <w:szCs w:val="28"/>
                <w:lang w:val="en-US"/>
              </w:rPr>
              <w:t>-</w:t>
            </w:r>
            <w:r>
              <w:rPr>
                <w:b/>
                <w:sz w:val="28"/>
                <w:szCs w:val="28"/>
                <w:lang w:val="en-US"/>
              </w:rPr>
              <w:t xml:space="preserve"> </w:t>
            </w:r>
            <w:r w:rsidRPr="00ED627B">
              <w:rPr>
                <w:sz w:val="28"/>
                <w:szCs w:val="28"/>
                <w:lang w:val="en-US"/>
              </w:rPr>
              <w:t xml:space="preserve">discrete component </w:t>
            </w:r>
          </w:p>
          <w:p w14:paraId="57DE6DAC" w14:textId="77777777" w:rsidR="009F1118" w:rsidRPr="00880D9D" w:rsidRDefault="009F1118" w:rsidP="00A36057">
            <w:pPr>
              <w:tabs>
                <w:tab w:val="left" w:pos="4320"/>
                <w:tab w:val="left" w:pos="4500"/>
              </w:tabs>
              <w:rPr>
                <w:sz w:val="28"/>
                <w:szCs w:val="28"/>
                <w:lang w:val="en-US"/>
              </w:rPr>
            </w:pPr>
          </w:p>
        </w:tc>
        <w:tc>
          <w:tcPr>
            <w:tcW w:w="2921" w:type="pct"/>
          </w:tcPr>
          <w:p w14:paraId="0B224CF5" w14:textId="77777777" w:rsidR="009F1118" w:rsidRDefault="009F1118" w:rsidP="00E364BD">
            <w:pPr>
              <w:tabs>
                <w:tab w:val="left" w:pos="4320"/>
                <w:tab w:val="left" w:pos="4500"/>
              </w:tabs>
              <w:jc w:val="both"/>
              <w:rPr>
                <w:sz w:val="28"/>
                <w:szCs w:val="28"/>
                <w:lang w:val="uz-Cyrl-UZ"/>
              </w:rPr>
            </w:pPr>
            <w:r>
              <w:rPr>
                <w:sz w:val="28"/>
                <w:szCs w:val="28"/>
              </w:rPr>
              <w:t>Электронный компонент, имеющий три и менее выводов, например транзистор, диод, сопротивление, конденсатор и т.п.</w:t>
            </w:r>
          </w:p>
          <w:p w14:paraId="3DEF14F1" w14:textId="77777777" w:rsidR="009F1118" w:rsidRPr="00BB0BF8" w:rsidRDefault="009F1118" w:rsidP="00E364BD">
            <w:pPr>
              <w:tabs>
                <w:tab w:val="left" w:pos="4320"/>
                <w:tab w:val="left" w:pos="4500"/>
              </w:tabs>
              <w:jc w:val="both"/>
              <w:rPr>
                <w:sz w:val="18"/>
                <w:szCs w:val="18"/>
              </w:rPr>
            </w:pPr>
          </w:p>
          <w:p w14:paraId="18033566" w14:textId="77777777" w:rsidR="009F1118" w:rsidRDefault="009F1118" w:rsidP="00E364BD">
            <w:pPr>
              <w:tabs>
                <w:tab w:val="left" w:pos="4320"/>
                <w:tab w:val="left" w:pos="4500"/>
              </w:tabs>
              <w:jc w:val="both"/>
              <w:rPr>
                <w:sz w:val="28"/>
                <w:szCs w:val="28"/>
                <w:lang w:val="en-US"/>
              </w:rPr>
            </w:pPr>
            <w:r w:rsidRPr="0099137E">
              <w:rPr>
                <w:sz w:val="28"/>
                <w:szCs w:val="28"/>
                <w:lang w:val="en-US"/>
              </w:rPr>
              <w:t xml:space="preserve">Uchta va undan kam chiqish uchi bo‘lgan </w:t>
            </w:r>
            <w:r w:rsidR="00A637B1" w:rsidRPr="005D2E87">
              <w:rPr>
                <w:sz w:val="28"/>
                <w:szCs w:val="28"/>
                <w:lang w:val="en-US"/>
              </w:rPr>
              <w:br/>
            </w:r>
            <w:r w:rsidRPr="0099137E">
              <w:rPr>
                <w:sz w:val="28"/>
                <w:szCs w:val="28"/>
                <w:lang w:val="en-US"/>
              </w:rPr>
              <w:t>lektron komponent, masalan, tranzistor, diod, qarshilik, kondensator va</w:t>
            </w:r>
            <w:r>
              <w:rPr>
                <w:sz w:val="28"/>
                <w:szCs w:val="28"/>
                <w:lang w:val="uz-Cyrl-UZ"/>
              </w:rPr>
              <w:t xml:space="preserve"> </w:t>
            </w:r>
            <w:r w:rsidRPr="0099137E">
              <w:rPr>
                <w:sz w:val="28"/>
                <w:szCs w:val="28"/>
                <w:lang w:val="en-US"/>
              </w:rPr>
              <w:t>sh.</w:t>
            </w:r>
            <w:r>
              <w:rPr>
                <w:sz w:val="28"/>
                <w:szCs w:val="28"/>
                <w:lang w:val="uz-Cyrl-UZ"/>
              </w:rPr>
              <w:t>k.</w:t>
            </w:r>
          </w:p>
          <w:p w14:paraId="4E244758" w14:textId="77777777" w:rsidR="009F1118" w:rsidRPr="00BB0BF8" w:rsidRDefault="009F1118" w:rsidP="00E364BD">
            <w:pPr>
              <w:tabs>
                <w:tab w:val="left" w:pos="4320"/>
                <w:tab w:val="left" w:pos="4500"/>
              </w:tabs>
              <w:jc w:val="both"/>
              <w:rPr>
                <w:sz w:val="18"/>
                <w:szCs w:val="18"/>
                <w:lang w:val="en-US"/>
              </w:rPr>
            </w:pPr>
          </w:p>
          <w:p w14:paraId="60D1EB22" w14:textId="77777777" w:rsidR="009F1118" w:rsidRPr="004F2AEE" w:rsidRDefault="009F1118" w:rsidP="00E364BD">
            <w:pPr>
              <w:tabs>
                <w:tab w:val="left" w:pos="4320"/>
                <w:tab w:val="left" w:pos="4500"/>
              </w:tabs>
              <w:jc w:val="both"/>
              <w:rPr>
                <w:sz w:val="28"/>
                <w:szCs w:val="28"/>
                <w:lang w:val="uz-Cyrl-UZ"/>
              </w:rPr>
            </w:pPr>
            <w:r>
              <w:rPr>
                <w:sz w:val="28"/>
                <w:szCs w:val="28"/>
              </w:rPr>
              <w:t>Учта ва ундан кам чиқиш учи бўлган электрон компонент, масалан, транзистор, диод, қаршилик, конденсатор ва</w:t>
            </w:r>
            <w:r>
              <w:rPr>
                <w:sz w:val="28"/>
                <w:szCs w:val="28"/>
                <w:lang w:val="uz-Cyrl-UZ"/>
              </w:rPr>
              <w:t xml:space="preserve"> </w:t>
            </w:r>
            <w:r>
              <w:rPr>
                <w:sz w:val="28"/>
                <w:szCs w:val="28"/>
              </w:rPr>
              <w:t>ш.</w:t>
            </w:r>
            <w:r>
              <w:rPr>
                <w:sz w:val="28"/>
                <w:szCs w:val="28"/>
                <w:lang w:val="uz-Cyrl-UZ"/>
              </w:rPr>
              <w:t>к.</w:t>
            </w:r>
          </w:p>
        </w:tc>
      </w:tr>
      <w:tr w:rsidR="009F1118" w:rsidRPr="005D2E87" w14:paraId="5B2EAC8F" w14:textId="77777777">
        <w:trPr>
          <w:tblCellSpacing w:w="0" w:type="dxa"/>
          <w:jc w:val="center"/>
        </w:trPr>
        <w:tc>
          <w:tcPr>
            <w:tcW w:w="2079" w:type="pct"/>
          </w:tcPr>
          <w:p w14:paraId="7419B9D1" w14:textId="77777777" w:rsidR="009F1118" w:rsidRPr="00AA7E51" w:rsidRDefault="009F1118" w:rsidP="00A36057">
            <w:pPr>
              <w:tabs>
                <w:tab w:val="left" w:pos="4320"/>
                <w:tab w:val="left" w:pos="4500"/>
              </w:tabs>
              <w:rPr>
                <w:b/>
                <w:sz w:val="28"/>
                <w:szCs w:val="28"/>
                <w:lang w:val="uz-Cyrl-UZ"/>
              </w:rPr>
            </w:pPr>
            <w:r w:rsidRPr="00AA7E51">
              <w:rPr>
                <w:b/>
                <w:sz w:val="28"/>
                <w:szCs w:val="28"/>
              </w:rPr>
              <w:t>Диспетчер</w:t>
            </w:r>
          </w:p>
          <w:p w14:paraId="19FA7825" w14:textId="77777777" w:rsidR="009F1118" w:rsidRDefault="009F1118" w:rsidP="00D075C1">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di</w:t>
            </w:r>
            <w:r w:rsidRPr="0099137E">
              <w:rPr>
                <w:sz w:val="28"/>
                <w:szCs w:val="28"/>
                <w:lang w:val="en-US"/>
              </w:rPr>
              <w:t>s</w:t>
            </w:r>
            <w:r>
              <w:rPr>
                <w:sz w:val="28"/>
                <w:szCs w:val="28"/>
                <w:lang w:val="uz-Cyrl-UZ"/>
              </w:rPr>
              <w:t>petcher</w:t>
            </w:r>
          </w:p>
          <w:p w14:paraId="38DFE89A" w14:textId="09C7C18B" w:rsidR="009F1118" w:rsidRDefault="000B536F" w:rsidP="00A36057">
            <w:pPr>
              <w:tabs>
                <w:tab w:val="left" w:pos="4320"/>
                <w:tab w:val="left" w:pos="4500"/>
              </w:tabs>
              <w:rPr>
                <w:sz w:val="28"/>
                <w:szCs w:val="28"/>
                <w:lang w:val="uz-Cyrl-UZ"/>
              </w:rPr>
            </w:pPr>
            <w:r>
              <w:rPr>
                <w:b/>
                <w:sz w:val="28"/>
                <w:szCs w:val="28"/>
                <w:lang w:val="uz-Cyrl-UZ"/>
              </w:rPr>
              <w:t xml:space="preserve"> </w:t>
            </w:r>
            <w:r w:rsidR="009F1118" w:rsidRPr="00D075C1">
              <w:rPr>
                <w:sz w:val="28"/>
                <w:szCs w:val="28"/>
                <w:lang w:val="uz-Cyrl-UZ"/>
              </w:rPr>
              <w:t>ди</w:t>
            </w:r>
            <w:r w:rsidR="009F1118">
              <w:rPr>
                <w:sz w:val="28"/>
                <w:szCs w:val="28"/>
              </w:rPr>
              <w:t>с</w:t>
            </w:r>
            <w:r w:rsidR="009F1118" w:rsidRPr="00D075C1">
              <w:rPr>
                <w:sz w:val="28"/>
                <w:szCs w:val="28"/>
                <w:lang w:val="uz-Cyrl-UZ"/>
              </w:rPr>
              <w:t>петчер</w:t>
            </w:r>
          </w:p>
          <w:p w14:paraId="00EB2887" w14:textId="4904A28E" w:rsidR="009F1118" w:rsidRPr="00AA7E51" w:rsidRDefault="009F1118" w:rsidP="00AA7E51">
            <w:pPr>
              <w:tabs>
                <w:tab w:val="left" w:pos="4320"/>
                <w:tab w:val="left" w:pos="4500"/>
              </w:tabs>
              <w:rPr>
                <w:sz w:val="28"/>
                <w:szCs w:val="28"/>
                <w:lang w:val="uz-Cyrl-UZ"/>
              </w:rPr>
            </w:pPr>
            <w:r w:rsidRPr="008D6363">
              <w:rPr>
                <w:b/>
                <w:sz w:val="28"/>
                <w:szCs w:val="28"/>
                <w:lang w:val="en-US"/>
              </w:rPr>
              <w:t xml:space="preserve">en </w:t>
            </w:r>
            <w:r w:rsidRPr="008E138B">
              <w:rPr>
                <w:sz w:val="28"/>
                <w:szCs w:val="28"/>
                <w:lang w:val="en-US"/>
              </w:rPr>
              <w:t>-</w:t>
            </w:r>
            <w:r>
              <w:rPr>
                <w:b/>
                <w:sz w:val="28"/>
                <w:szCs w:val="28"/>
                <w:lang w:val="en-US"/>
              </w:rPr>
              <w:t xml:space="preserve"> </w:t>
            </w:r>
            <w:r w:rsidRPr="00AA7E51">
              <w:rPr>
                <w:sz w:val="28"/>
                <w:szCs w:val="28"/>
                <w:lang w:val="en-US"/>
              </w:rPr>
              <w:t>executive</w:t>
            </w:r>
            <w:r w:rsidR="00D7251A">
              <w:rPr>
                <w:sz w:val="28"/>
                <w:szCs w:val="28"/>
                <w:lang w:val="en-US"/>
              </w:rPr>
              <w:t xml:space="preserve"> </w:t>
            </w:r>
          </w:p>
          <w:p w14:paraId="587E6895" w14:textId="77777777" w:rsidR="009F1118" w:rsidRPr="00D075C1" w:rsidRDefault="009F1118" w:rsidP="00A36057">
            <w:pPr>
              <w:tabs>
                <w:tab w:val="left" w:pos="4320"/>
                <w:tab w:val="left" w:pos="4500"/>
              </w:tabs>
              <w:rPr>
                <w:sz w:val="28"/>
                <w:szCs w:val="28"/>
                <w:lang w:val="uz-Cyrl-UZ"/>
              </w:rPr>
            </w:pPr>
          </w:p>
        </w:tc>
        <w:tc>
          <w:tcPr>
            <w:tcW w:w="2921" w:type="pct"/>
          </w:tcPr>
          <w:p w14:paraId="047EF60C" w14:textId="77777777" w:rsidR="009F1118" w:rsidRDefault="009F1118" w:rsidP="00E364BD">
            <w:pPr>
              <w:tabs>
                <w:tab w:val="left" w:pos="4320"/>
                <w:tab w:val="left" w:pos="4500"/>
              </w:tabs>
              <w:jc w:val="both"/>
              <w:rPr>
                <w:sz w:val="28"/>
                <w:szCs w:val="28"/>
                <w:lang w:val="uz-Cyrl-UZ"/>
              </w:rPr>
            </w:pPr>
            <w:r>
              <w:rPr>
                <w:sz w:val="28"/>
                <w:szCs w:val="28"/>
              </w:rPr>
              <w:t xml:space="preserve">Управляющая программа операционной системы, координирующая распределение ресурсов вычислительной системы. </w:t>
            </w:r>
          </w:p>
          <w:p w14:paraId="15B1E81A" w14:textId="77777777" w:rsidR="009F1118" w:rsidRPr="00BB0BF8" w:rsidRDefault="009F1118" w:rsidP="00E364BD">
            <w:pPr>
              <w:tabs>
                <w:tab w:val="left" w:pos="4320"/>
                <w:tab w:val="left" w:pos="4500"/>
              </w:tabs>
              <w:jc w:val="both"/>
              <w:rPr>
                <w:sz w:val="18"/>
                <w:szCs w:val="18"/>
              </w:rPr>
            </w:pPr>
          </w:p>
          <w:p w14:paraId="6521FAB2" w14:textId="77777777" w:rsidR="009F1118" w:rsidRDefault="009F1118" w:rsidP="00E364BD">
            <w:pPr>
              <w:tabs>
                <w:tab w:val="left" w:pos="4320"/>
                <w:tab w:val="left" w:pos="4500"/>
              </w:tabs>
              <w:jc w:val="both"/>
              <w:rPr>
                <w:sz w:val="28"/>
                <w:szCs w:val="28"/>
                <w:lang w:val="en-US"/>
              </w:rPr>
            </w:pPr>
            <w:r>
              <w:rPr>
                <w:sz w:val="28"/>
                <w:szCs w:val="28"/>
                <w:lang w:val="uz-Cyrl-UZ"/>
              </w:rPr>
              <w:t>Operatsion</w:t>
            </w:r>
            <w:r w:rsidRPr="00D075C1">
              <w:rPr>
                <w:sz w:val="28"/>
                <w:szCs w:val="28"/>
                <w:lang w:val="uz-Cyrl-UZ"/>
              </w:rPr>
              <w:t xml:space="preserve"> </w:t>
            </w:r>
            <w:r>
              <w:rPr>
                <w:sz w:val="28"/>
                <w:szCs w:val="28"/>
                <w:lang w:val="uz-Cyrl-UZ"/>
              </w:rPr>
              <w:t>tizimning</w:t>
            </w:r>
            <w:r w:rsidRPr="00D075C1">
              <w:rPr>
                <w:sz w:val="28"/>
                <w:szCs w:val="28"/>
                <w:lang w:val="uz-Cyrl-UZ"/>
              </w:rPr>
              <w:t xml:space="preserve">, </w:t>
            </w:r>
            <w:r>
              <w:rPr>
                <w:sz w:val="28"/>
                <w:szCs w:val="28"/>
                <w:lang w:val="uz-Cyrl-UZ"/>
              </w:rPr>
              <w:t>hisoblash</w:t>
            </w:r>
            <w:r w:rsidRPr="00D075C1">
              <w:rPr>
                <w:sz w:val="28"/>
                <w:szCs w:val="28"/>
                <w:lang w:val="uz-Cyrl-UZ"/>
              </w:rPr>
              <w:t xml:space="preserve"> </w:t>
            </w:r>
            <w:r>
              <w:rPr>
                <w:sz w:val="28"/>
                <w:szCs w:val="28"/>
                <w:lang w:val="uz-Cyrl-UZ"/>
              </w:rPr>
              <w:t>tizimi</w:t>
            </w:r>
            <w:r w:rsidRPr="00D075C1">
              <w:rPr>
                <w:sz w:val="28"/>
                <w:szCs w:val="28"/>
                <w:lang w:val="uz-Cyrl-UZ"/>
              </w:rPr>
              <w:t xml:space="preserve"> </w:t>
            </w:r>
            <w:r>
              <w:rPr>
                <w:sz w:val="28"/>
                <w:szCs w:val="28"/>
                <w:lang w:val="uz-Cyrl-UZ"/>
              </w:rPr>
              <w:t>resurslari</w:t>
            </w:r>
            <w:r w:rsidRPr="00D075C1">
              <w:rPr>
                <w:sz w:val="28"/>
                <w:szCs w:val="28"/>
                <w:lang w:val="uz-Cyrl-UZ"/>
              </w:rPr>
              <w:t xml:space="preserve"> </w:t>
            </w:r>
            <w:r>
              <w:rPr>
                <w:sz w:val="28"/>
                <w:szCs w:val="28"/>
                <w:lang w:val="uz-Cyrl-UZ"/>
              </w:rPr>
              <w:t>taqsimlanishini</w:t>
            </w:r>
            <w:r w:rsidRPr="00D075C1">
              <w:rPr>
                <w:sz w:val="28"/>
                <w:szCs w:val="28"/>
                <w:lang w:val="uz-Cyrl-UZ"/>
              </w:rPr>
              <w:t xml:space="preserve"> </w:t>
            </w:r>
            <w:r>
              <w:rPr>
                <w:sz w:val="28"/>
                <w:szCs w:val="28"/>
                <w:lang w:val="uz-Cyrl-UZ"/>
              </w:rPr>
              <w:t>muvofiqlashtiradigan</w:t>
            </w:r>
            <w:r w:rsidRPr="00D075C1">
              <w:rPr>
                <w:sz w:val="28"/>
                <w:szCs w:val="28"/>
                <w:lang w:val="uz-Cyrl-UZ"/>
              </w:rPr>
              <w:t xml:space="preserve"> </w:t>
            </w:r>
            <w:r>
              <w:rPr>
                <w:sz w:val="28"/>
                <w:szCs w:val="28"/>
                <w:lang w:val="uz-Cyrl-UZ"/>
              </w:rPr>
              <w:t>boshqa</w:t>
            </w:r>
            <w:r w:rsidR="006D2B30">
              <w:rPr>
                <w:sz w:val="28"/>
                <w:szCs w:val="28"/>
                <w:lang w:val="uz-Cyrl-UZ"/>
              </w:rPr>
              <w:t>-</w:t>
            </w:r>
            <w:r>
              <w:rPr>
                <w:sz w:val="28"/>
                <w:szCs w:val="28"/>
                <w:lang w:val="uz-Cyrl-UZ"/>
              </w:rPr>
              <w:t>ruvchi</w:t>
            </w:r>
            <w:r w:rsidRPr="00D075C1">
              <w:rPr>
                <w:sz w:val="28"/>
                <w:szCs w:val="28"/>
                <w:lang w:val="uz-Cyrl-UZ"/>
              </w:rPr>
              <w:t xml:space="preserve"> </w:t>
            </w:r>
            <w:r>
              <w:rPr>
                <w:sz w:val="28"/>
                <w:szCs w:val="28"/>
                <w:lang w:val="uz-Cyrl-UZ"/>
              </w:rPr>
              <w:t>dasturi</w:t>
            </w:r>
            <w:r w:rsidRPr="00D075C1">
              <w:rPr>
                <w:sz w:val="28"/>
                <w:szCs w:val="28"/>
                <w:lang w:val="uz-Cyrl-UZ"/>
              </w:rPr>
              <w:t>.</w:t>
            </w:r>
          </w:p>
          <w:p w14:paraId="3D9548C8" w14:textId="77777777" w:rsidR="00C663D6" w:rsidRPr="00C663D6" w:rsidRDefault="00C663D6" w:rsidP="00E364BD">
            <w:pPr>
              <w:tabs>
                <w:tab w:val="left" w:pos="4320"/>
                <w:tab w:val="left" w:pos="4500"/>
              </w:tabs>
              <w:jc w:val="both"/>
              <w:rPr>
                <w:sz w:val="28"/>
                <w:szCs w:val="28"/>
                <w:lang w:val="en-US"/>
              </w:rPr>
            </w:pPr>
          </w:p>
          <w:p w14:paraId="639B62EB" w14:textId="77777777" w:rsidR="009F1118" w:rsidRPr="00D075C1" w:rsidRDefault="009F1118" w:rsidP="00E364BD">
            <w:pPr>
              <w:tabs>
                <w:tab w:val="left" w:pos="4320"/>
                <w:tab w:val="left" w:pos="4500"/>
              </w:tabs>
              <w:jc w:val="both"/>
              <w:rPr>
                <w:sz w:val="28"/>
                <w:szCs w:val="28"/>
                <w:lang w:val="uz-Cyrl-UZ"/>
              </w:rPr>
            </w:pPr>
            <w:r w:rsidRPr="00D075C1">
              <w:rPr>
                <w:sz w:val="28"/>
                <w:szCs w:val="28"/>
                <w:lang w:val="uz-Cyrl-UZ"/>
              </w:rPr>
              <w:t xml:space="preserve">Операцион тизимнинг, ҳисоблаш тизими </w:t>
            </w:r>
            <w:r w:rsidRPr="00D075C1">
              <w:rPr>
                <w:sz w:val="28"/>
                <w:szCs w:val="28"/>
                <w:lang w:val="uz-Cyrl-UZ"/>
              </w:rPr>
              <w:lastRenderedPageBreak/>
              <w:t>ресурслари тақсимланишини мувофиқлашти</w:t>
            </w:r>
            <w:r w:rsidR="006D2B30">
              <w:rPr>
                <w:sz w:val="28"/>
                <w:szCs w:val="28"/>
                <w:lang w:val="uz-Cyrl-UZ"/>
              </w:rPr>
              <w:t>-</w:t>
            </w:r>
            <w:r w:rsidRPr="00D075C1">
              <w:rPr>
                <w:sz w:val="28"/>
                <w:szCs w:val="28"/>
                <w:lang w:val="uz-Cyrl-UZ"/>
              </w:rPr>
              <w:t>радиган бошқарувчи дастури.</w:t>
            </w:r>
          </w:p>
        </w:tc>
      </w:tr>
      <w:tr w:rsidR="009F1118" w:rsidRPr="005D2E87" w14:paraId="64DBD611" w14:textId="77777777">
        <w:trPr>
          <w:tblCellSpacing w:w="0" w:type="dxa"/>
          <w:jc w:val="center"/>
        </w:trPr>
        <w:tc>
          <w:tcPr>
            <w:tcW w:w="2079" w:type="pct"/>
          </w:tcPr>
          <w:p w14:paraId="289EC5F7" w14:textId="77777777" w:rsidR="009F1118" w:rsidRPr="005B5ED5" w:rsidRDefault="009F1118" w:rsidP="004E5BD5">
            <w:pPr>
              <w:tabs>
                <w:tab w:val="left" w:pos="4320"/>
                <w:tab w:val="left" w:pos="4500"/>
              </w:tabs>
              <w:rPr>
                <w:b/>
                <w:sz w:val="28"/>
                <w:szCs w:val="28"/>
                <w:lang w:val="uz-Cyrl-UZ"/>
              </w:rPr>
            </w:pPr>
            <w:r w:rsidRPr="005B5ED5">
              <w:rPr>
                <w:b/>
                <w:sz w:val="28"/>
                <w:szCs w:val="28"/>
                <w:lang w:val="uz-Cyrl-UZ"/>
              </w:rPr>
              <w:lastRenderedPageBreak/>
              <w:t>Диспетчер файлов</w:t>
            </w:r>
          </w:p>
          <w:p w14:paraId="6E1D4A4D" w14:textId="77777777" w:rsidR="009F1118" w:rsidRPr="005B5ED5" w:rsidRDefault="009F1118" w:rsidP="004E5BD5">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fayllar dispetcheri</w:t>
            </w:r>
          </w:p>
          <w:p w14:paraId="74B8674D" w14:textId="170E3283" w:rsidR="009F1118" w:rsidRPr="005B5ED5" w:rsidRDefault="000B536F" w:rsidP="004E5BD5">
            <w:pPr>
              <w:tabs>
                <w:tab w:val="left" w:pos="4320"/>
                <w:tab w:val="left" w:pos="4500"/>
              </w:tabs>
              <w:rPr>
                <w:sz w:val="28"/>
                <w:szCs w:val="28"/>
                <w:lang w:val="uz-Cyrl-UZ"/>
              </w:rPr>
            </w:pPr>
            <w:r>
              <w:rPr>
                <w:b/>
                <w:sz w:val="28"/>
                <w:szCs w:val="28"/>
                <w:lang w:val="uz-Cyrl-UZ"/>
              </w:rPr>
              <w:t xml:space="preserve"> </w:t>
            </w:r>
            <w:r w:rsidR="009F1118" w:rsidRPr="005B5ED5">
              <w:rPr>
                <w:sz w:val="28"/>
                <w:szCs w:val="28"/>
                <w:lang w:val="uz-Cyrl-UZ"/>
              </w:rPr>
              <w:t>файллар диспетчери</w:t>
            </w:r>
          </w:p>
          <w:p w14:paraId="615FF493" w14:textId="77777777" w:rsidR="009F1118" w:rsidRPr="009345AC" w:rsidRDefault="009F1118" w:rsidP="009345AC">
            <w:pPr>
              <w:tabs>
                <w:tab w:val="left" w:pos="4320"/>
                <w:tab w:val="left" w:pos="4500"/>
              </w:tabs>
              <w:rPr>
                <w:sz w:val="28"/>
                <w:szCs w:val="28"/>
                <w:lang w:val="uz-Cyrl-UZ"/>
              </w:rPr>
            </w:pPr>
            <w:r w:rsidRPr="00404F9B">
              <w:rPr>
                <w:b/>
                <w:sz w:val="28"/>
                <w:szCs w:val="28"/>
                <w:lang w:val="en-US"/>
              </w:rPr>
              <w:t xml:space="preserve">en </w:t>
            </w:r>
            <w:r w:rsidRPr="008E138B">
              <w:rPr>
                <w:sz w:val="28"/>
                <w:szCs w:val="28"/>
                <w:lang w:val="en-US"/>
              </w:rPr>
              <w:t>-</w:t>
            </w:r>
            <w:r w:rsidRPr="009345AC">
              <w:rPr>
                <w:sz w:val="28"/>
                <w:szCs w:val="28"/>
                <w:lang w:val="en-US"/>
              </w:rPr>
              <w:t xml:space="preserve"> file manager </w:t>
            </w:r>
          </w:p>
          <w:p w14:paraId="39369221" w14:textId="77777777" w:rsidR="009F1118" w:rsidRPr="009345AC" w:rsidRDefault="009F1118" w:rsidP="004E5BD5">
            <w:pPr>
              <w:tabs>
                <w:tab w:val="left" w:pos="4320"/>
                <w:tab w:val="left" w:pos="4500"/>
              </w:tabs>
              <w:rPr>
                <w:b/>
                <w:sz w:val="28"/>
                <w:szCs w:val="28"/>
                <w:lang w:val="en-US"/>
              </w:rPr>
            </w:pPr>
          </w:p>
        </w:tc>
        <w:tc>
          <w:tcPr>
            <w:tcW w:w="2921" w:type="pct"/>
          </w:tcPr>
          <w:p w14:paraId="7D90D6F3" w14:textId="77777777" w:rsidR="009F1118" w:rsidRDefault="009F1118" w:rsidP="004E5BD5">
            <w:pPr>
              <w:tabs>
                <w:tab w:val="left" w:pos="4320"/>
                <w:tab w:val="left" w:pos="4500"/>
              </w:tabs>
              <w:jc w:val="both"/>
              <w:rPr>
                <w:sz w:val="28"/>
                <w:szCs w:val="28"/>
                <w:lang w:val="uz-Cyrl-UZ"/>
              </w:rPr>
            </w:pPr>
            <w:r>
              <w:rPr>
                <w:sz w:val="28"/>
                <w:szCs w:val="28"/>
              </w:rPr>
              <w:t xml:space="preserve">Системная программа для работы с файлами в операционных системах </w:t>
            </w:r>
            <w:r>
              <w:rPr>
                <w:sz w:val="28"/>
                <w:szCs w:val="28"/>
                <w:lang w:val="en-US"/>
              </w:rPr>
              <w:t>Windows</w:t>
            </w:r>
            <w:r w:rsidRPr="0099336E">
              <w:rPr>
                <w:sz w:val="28"/>
                <w:szCs w:val="28"/>
              </w:rPr>
              <w:t>.</w:t>
            </w:r>
          </w:p>
          <w:p w14:paraId="389315C0" w14:textId="77777777" w:rsidR="009F1118" w:rsidRPr="006D2B30" w:rsidRDefault="009F1118" w:rsidP="004E5BD5">
            <w:pPr>
              <w:tabs>
                <w:tab w:val="left" w:pos="4320"/>
                <w:tab w:val="left" w:pos="4500"/>
              </w:tabs>
              <w:jc w:val="both"/>
            </w:pPr>
          </w:p>
          <w:p w14:paraId="7DB628C2" w14:textId="77777777" w:rsidR="009F1118" w:rsidRDefault="009F1118" w:rsidP="004E5BD5">
            <w:pPr>
              <w:tabs>
                <w:tab w:val="left" w:pos="4320"/>
                <w:tab w:val="left" w:pos="4500"/>
              </w:tabs>
              <w:jc w:val="both"/>
              <w:rPr>
                <w:sz w:val="28"/>
                <w:szCs w:val="28"/>
                <w:lang w:val="en-US"/>
              </w:rPr>
            </w:pPr>
            <w:r w:rsidRPr="008E138B">
              <w:rPr>
                <w:i/>
                <w:sz w:val="28"/>
                <w:szCs w:val="28"/>
                <w:lang w:val="uz-Cyrl-UZ"/>
              </w:rPr>
              <w:t>Windows</w:t>
            </w:r>
            <w:r>
              <w:rPr>
                <w:sz w:val="28"/>
                <w:szCs w:val="28"/>
                <w:lang w:val="uz-Cyrl-UZ"/>
              </w:rPr>
              <w:t xml:space="preserve"> operatsion tizimlarida fayllar bilan ishlash uchun mo‘ljallangan tizim dasturi.</w:t>
            </w:r>
          </w:p>
          <w:p w14:paraId="50469BA7" w14:textId="77777777" w:rsidR="009F1118" w:rsidRPr="006D2B30" w:rsidRDefault="009F1118" w:rsidP="004E5BD5">
            <w:pPr>
              <w:tabs>
                <w:tab w:val="left" w:pos="4320"/>
                <w:tab w:val="left" w:pos="4500"/>
              </w:tabs>
              <w:jc w:val="both"/>
              <w:rPr>
                <w:lang w:val="en-US"/>
              </w:rPr>
            </w:pPr>
          </w:p>
          <w:p w14:paraId="3FCE3534" w14:textId="77777777" w:rsidR="009F1118" w:rsidRPr="001B16FF" w:rsidRDefault="009F1118" w:rsidP="004E5BD5">
            <w:pPr>
              <w:tabs>
                <w:tab w:val="left" w:pos="4320"/>
                <w:tab w:val="left" w:pos="4500"/>
              </w:tabs>
              <w:jc w:val="both"/>
              <w:rPr>
                <w:sz w:val="28"/>
                <w:szCs w:val="28"/>
                <w:lang w:val="uz-Cyrl-UZ"/>
              </w:rPr>
            </w:pPr>
            <w:r w:rsidRPr="004E5BD5">
              <w:rPr>
                <w:sz w:val="28"/>
                <w:szCs w:val="28"/>
                <w:lang w:val="uz-Cyrl-UZ"/>
              </w:rPr>
              <w:t>Windows</w:t>
            </w:r>
            <w:r>
              <w:rPr>
                <w:sz w:val="28"/>
                <w:szCs w:val="28"/>
                <w:lang w:val="uz-Cyrl-UZ"/>
              </w:rPr>
              <w:t xml:space="preserve"> операцион тизимларида файллар билан ишлаш учун мўлжалланган тизим дастури.</w:t>
            </w:r>
          </w:p>
        </w:tc>
      </w:tr>
      <w:tr w:rsidR="009F1118" w:rsidRPr="000940AF" w14:paraId="14169512" w14:textId="77777777">
        <w:trPr>
          <w:tblCellSpacing w:w="0" w:type="dxa"/>
          <w:jc w:val="center"/>
        </w:trPr>
        <w:tc>
          <w:tcPr>
            <w:tcW w:w="2079" w:type="pct"/>
          </w:tcPr>
          <w:p w14:paraId="60B043A2" w14:textId="77777777" w:rsidR="009F1118" w:rsidRPr="00D20832" w:rsidRDefault="009F1118" w:rsidP="00A36057">
            <w:pPr>
              <w:tabs>
                <w:tab w:val="left" w:pos="4320"/>
                <w:tab w:val="left" w:pos="4500"/>
              </w:tabs>
              <w:rPr>
                <w:b/>
                <w:sz w:val="28"/>
                <w:szCs w:val="28"/>
                <w:lang w:val="uz-Cyrl-UZ"/>
              </w:rPr>
            </w:pPr>
            <w:r w:rsidRPr="00D20832">
              <w:rPr>
                <w:b/>
                <w:sz w:val="28"/>
                <w:szCs w:val="28"/>
              </w:rPr>
              <w:t xml:space="preserve">Дифференциальный </w:t>
            </w:r>
            <w:r>
              <w:rPr>
                <w:b/>
                <w:sz w:val="28"/>
                <w:szCs w:val="28"/>
                <w:lang w:val="uz-Cyrl-UZ"/>
              </w:rPr>
              <w:br/>
            </w:r>
            <w:r w:rsidRPr="00D20832">
              <w:rPr>
                <w:b/>
                <w:sz w:val="28"/>
                <w:szCs w:val="28"/>
              </w:rPr>
              <w:t xml:space="preserve">анализатор </w:t>
            </w:r>
          </w:p>
          <w:p w14:paraId="651F888C" w14:textId="77777777" w:rsidR="009F1118" w:rsidRPr="00D20832" w:rsidRDefault="009F1118" w:rsidP="00A36057">
            <w:pPr>
              <w:tabs>
                <w:tab w:val="left" w:pos="4320"/>
                <w:tab w:val="left" w:pos="4500"/>
              </w:tabs>
              <w:rPr>
                <w:bCs/>
                <w:sz w:val="28"/>
                <w:szCs w:val="28"/>
                <w:lang w:val="uz-Cyrl-UZ"/>
              </w:rPr>
            </w:pPr>
            <w:r w:rsidRPr="00D20832">
              <w:rPr>
                <w:b/>
                <w:bCs/>
                <w:sz w:val="28"/>
                <w:szCs w:val="28"/>
                <w:lang w:val="uz-Cyrl-UZ"/>
              </w:rPr>
              <w:t xml:space="preserve">uz </w:t>
            </w:r>
            <w:r w:rsidRPr="00D20832">
              <w:rPr>
                <w:bCs/>
                <w:sz w:val="28"/>
                <w:szCs w:val="28"/>
                <w:lang w:val="uz-Cyrl-UZ"/>
              </w:rPr>
              <w:t>-</w:t>
            </w:r>
            <w:r w:rsidRPr="00D20832">
              <w:rPr>
                <w:sz w:val="28"/>
                <w:szCs w:val="28"/>
                <w:lang w:val="uz-Cyrl-UZ"/>
              </w:rPr>
              <w:t xml:space="preserve"> differensial analizator</w:t>
            </w:r>
          </w:p>
          <w:p w14:paraId="05C655E1" w14:textId="255EC225" w:rsidR="009F1118" w:rsidRPr="00D20832" w:rsidRDefault="000B536F" w:rsidP="00A36057">
            <w:pPr>
              <w:tabs>
                <w:tab w:val="left" w:pos="4320"/>
                <w:tab w:val="left" w:pos="4500"/>
              </w:tabs>
              <w:rPr>
                <w:sz w:val="28"/>
                <w:szCs w:val="28"/>
              </w:rPr>
            </w:pPr>
            <w:r>
              <w:rPr>
                <w:b/>
                <w:sz w:val="28"/>
                <w:szCs w:val="28"/>
                <w:lang w:val="uz-Cyrl-UZ"/>
              </w:rPr>
              <w:t xml:space="preserve"> </w:t>
            </w:r>
            <w:r w:rsidR="009F1118" w:rsidRPr="00D20832">
              <w:rPr>
                <w:sz w:val="28"/>
                <w:szCs w:val="28"/>
                <w:lang w:val="uz-Cyrl-UZ"/>
              </w:rPr>
              <w:t>дифференциал анализатор</w:t>
            </w:r>
          </w:p>
          <w:p w14:paraId="24D9453F" w14:textId="77777777" w:rsidR="009F1118" w:rsidRPr="00D20832" w:rsidRDefault="009F1118" w:rsidP="003A0602">
            <w:pPr>
              <w:tabs>
                <w:tab w:val="left" w:pos="4320"/>
                <w:tab w:val="left" w:pos="4500"/>
              </w:tabs>
              <w:rPr>
                <w:sz w:val="28"/>
                <w:szCs w:val="28"/>
                <w:lang w:val="uz-Cyrl-UZ"/>
              </w:rPr>
            </w:pPr>
            <w:r w:rsidRPr="00D20832">
              <w:rPr>
                <w:b/>
                <w:sz w:val="28"/>
                <w:szCs w:val="28"/>
                <w:lang w:val="en-US"/>
              </w:rPr>
              <w:t xml:space="preserve">en </w:t>
            </w:r>
            <w:r w:rsidRPr="007123E2">
              <w:rPr>
                <w:sz w:val="28"/>
                <w:szCs w:val="28"/>
                <w:lang w:val="en-US"/>
              </w:rPr>
              <w:t>-</w:t>
            </w:r>
            <w:r w:rsidRPr="00D20832">
              <w:rPr>
                <w:b/>
                <w:sz w:val="28"/>
                <w:szCs w:val="28"/>
                <w:lang w:val="en-US"/>
              </w:rPr>
              <w:t xml:space="preserve"> </w:t>
            </w:r>
            <w:r w:rsidRPr="00D20832">
              <w:rPr>
                <w:sz w:val="28"/>
                <w:szCs w:val="28"/>
                <w:lang w:val="en-US"/>
              </w:rPr>
              <w:t xml:space="preserve">differential analyzer </w:t>
            </w:r>
          </w:p>
          <w:p w14:paraId="3E4257AE" w14:textId="77777777" w:rsidR="009F1118" w:rsidRPr="00D20832" w:rsidRDefault="009F1118" w:rsidP="00A36057">
            <w:pPr>
              <w:tabs>
                <w:tab w:val="left" w:pos="4320"/>
                <w:tab w:val="left" w:pos="4500"/>
              </w:tabs>
              <w:rPr>
                <w:sz w:val="28"/>
                <w:szCs w:val="28"/>
                <w:lang w:val="en-US"/>
              </w:rPr>
            </w:pPr>
          </w:p>
        </w:tc>
        <w:tc>
          <w:tcPr>
            <w:tcW w:w="2921" w:type="pct"/>
          </w:tcPr>
          <w:p w14:paraId="122A873B" w14:textId="77777777" w:rsidR="009F1118" w:rsidRPr="00D20832" w:rsidRDefault="009F1118" w:rsidP="00E364BD">
            <w:pPr>
              <w:tabs>
                <w:tab w:val="left" w:pos="4320"/>
                <w:tab w:val="left" w:pos="4500"/>
              </w:tabs>
              <w:jc w:val="both"/>
              <w:rPr>
                <w:sz w:val="28"/>
                <w:szCs w:val="28"/>
                <w:lang w:val="uz-Cyrl-UZ"/>
              </w:rPr>
            </w:pPr>
            <w:r w:rsidRPr="00D20832">
              <w:rPr>
                <w:sz w:val="28"/>
                <w:szCs w:val="28"/>
              </w:rPr>
              <w:t>Аналоговый компьютер (машина непрерывного действия), предназначенный для решения дифференциальных уравнений.</w:t>
            </w:r>
          </w:p>
          <w:p w14:paraId="04928DD2" w14:textId="77777777" w:rsidR="009F1118" w:rsidRPr="00D20832" w:rsidRDefault="009F1118" w:rsidP="00E364BD">
            <w:pPr>
              <w:tabs>
                <w:tab w:val="left" w:pos="4320"/>
                <w:tab w:val="left" w:pos="4500"/>
              </w:tabs>
              <w:jc w:val="both"/>
              <w:rPr>
                <w:sz w:val="28"/>
                <w:szCs w:val="28"/>
              </w:rPr>
            </w:pPr>
          </w:p>
          <w:p w14:paraId="05576B4A" w14:textId="77777777" w:rsidR="009F1118" w:rsidRPr="00D20832" w:rsidRDefault="009F1118" w:rsidP="00E364BD">
            <w:pPr>
              <w:tabs>
                <w:tab w:val="left" w:pos="4320"/>
                <w:tab w:val="left" w:pos="4500"/>
              </w:tabs>
              <w:jc w:val="both"/>
              <w:rPr>
                <w:sz w:val="28"/>
                <w:szCs w:val="28"/>
                <w:lang w:val="en-US"/>
              </w:rPr>
            </w:pPr>
            <w:r w:rsidRPr="00D20832">
              <w:rPr>
                <w:sz w:val="28"/>
                <w:szCs w:val="28"/>
                <w:lang w:val="en-US"/>
              </w:rPr>
              <w:t xml:space="preserve">Differensial tenglamalarni </w:t>
            </w:r>
            <w:r>
              <w:rPr>
                <w:sz w:val="28"/>
                <w:szCs w:val="28"/>
                <w:lang w:val="en-US"/>
              </w:rPr>
              <w:t>y</w:t>
            </w:r>
            <w:r w:rsidRPr="00D20832">
              <w:rPr>
                <w:sz w:val="28"/>
                <w:szCs w:val="28"/>
                <w:lang w:val="en-US"/>
              </w:rPr>
              <w:t>echish uchun mo‘ljallangan analog kompyuter (uzluksiz ishlaydigan mashina)</w:t>
            </w:r>
            <w:r w:rsidRPr="00D20832">
              <w:rPr>
                <w:sz w:val="28"/>
                <w:szCs w:val="28"/>
                <w:lang w:val="uz-Cyrl-UZ"/>
              </w:rPr>
              <w:t>.</w:t>
            </w:r>
          </w:p>
          <w:p w14:paraId="05BB99A1" w14:textId="77777777" w:rsidR="009F1118" w:rsidRPr="00D20832" w:rsidRDefault="009F1118" w:rsidP="00E364BD">
            <w:pPr>
              <w:tabs>
                <w:tab w:val="left" w:pos="4320"/>
                <w:tab w:val="left" w:pos="4500"/>
              </w:tabs>
              <w:jc w:val="both"/>
              <w:rPr>
                <w:sz w:val="28"/>
                <w:szCs w:val="28"/>
                <w:lang w:val="en-US"/>
              </w:rPr>
            </w:pPr>
          </w:p>
          <w:p w14:paraId="09015B41" w14:textId="77777777" w:rsidR="009F1118" w:rsidRPr="00D20832" w:rsidRDefault="009F1118" w:rsidP="00E364BD">
            <w:pPr>
              <w:tabs>
                <w:tab w:val="left" w:pos="4320"/>
                <w:tab w:val="left" w:pos="4500"/>
              </w:tabs>
              <w:jc w:val="both"/>
              <w:rPr>
                <w:sz w:val="28"/>
                <w:szCs w:val="28"/>
                <w:lang w:val="uz-Cyrl-UZ"/>
              </w:rPr>
            </w:pPr>
            <w:r w:rsidRPr="00D20832">
              <w:rPr>
                <w:sz w:val="28"/>
                <w:szCs w:val="28"/>
              </w:rPr>
              <w:t>Дифференциал тенгламаларни ечиш учун мўлжалланган аналог компьютер (узлуксиз ишлайдиган машина)</w:t>
            </w:r>
            <w:r w:rsidRPr="00D20832">
              <w:rPr>
                <w:sz w:val="28"/>
                <w:szCs w:val="28"/>
                <w:lang w:val="uz-Cyrl-UZ"/>
              </w:rPr>
              <w:t>.</w:t>
            </w:r>
          </w:p>
        </w:tc>
      </w:tr>
      <w:tr w:rsidR="009F1118" w:rsidRPr="00006982" w14:paraId="7690A383" w14:textId="77777777">
        <w:trPr>
          <w:tblCellSpacing w:w="0" w:type="dxa"/>
          <w:jc w:val="center"/>
        </w:trPr>
        <w:tc>
          <w:tcPr>
            <w:tcW w:w="2079" w:type="pct"/>
          </w:tcPr>
          <w:p w14:paraId="41619FD1" w14:textId="77777777" w:rsidR="009F1118" w:rsidRPr="0051450D" w:rsidRDefault="009F1118" w:rsidP="004E5BD5">
            <w:pPr>
              <w:tabs>
                <w:tab w:val="left" w:pos="4320"/>
                <w:tab w:val="left" w:pos="4500"/>
              </w:tabs>
              <w:rPr>
                <w:b/>
                <w:sz w:val="28"/>
                <w:szCs w:val="28"/>
                <w:lang w:val="uz-Cyrl-UZ"/>
              </w:rPr>
            </w:pPr>
            <w:r w:rsidRPr="0051450D">
              <w:rPr>
                <w:b/>
                <w:sz w:val="28"/>
                <w:szCs w:val="28"/>
                <w:lang w:val="uz-Cyrl-UZ"/>
              </w:rPr>
              <w:t>Длина, число элементов</w:t>
            </w:r>
          </w:p>
          <w:p w14:paraId="593CEB51" w14:textId="77777777" w:rsidR="009F1118" w:rsidRPr="00DE4857" w:rsidRDefault="009F1118"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elementlar soni, uzunligi</w:t>
            </w:r>
          </w:p>
          <w:p w14:paraId="111C6CD4" w14:textId="3100DCE8" w:rsidR="009F1118" w:rsidRDefault="000B536F" w:rsidP="004E5BD5">
            <w:pPr>
              <w:tabs>
                <w:tab w:val="left" w:pos="4320"/>
                <w:tab w:val="left" w:pos="4500"/>
              </w:tabs>
              <w:rPr>
                <w:sz w:val="28"/>
                <w:szCs w:val="28"/>
                <w:lang w:val="en-US"/>
              </w:rPr>
            </w:pPr>
            <w:r>
              <w:rPr>
                <w:sz w:val="28"/>
                <w:szCs w:val="28"/>
                <w:lang w:val="uz-Cyrl-UZ"/>
              </w:rPr>
              <w:t xml:space="preserve"> </w:t>
            </w:r>
            <w:r w:rsidR="009F1118" w:rsidRPr="00006982">
              <w:rPr>
                <w:sz w:val="28"/>
                <w:szCs w:val="28"/>
              </w:rPr>
              <w:t>элементлар сони, узунлиги</w:t>
            </w:r>
          </w:p>
          <w:p w14:paraId="0A87B1CC" w14:textId="77777777" w:rsidR="009F1118" w:rsidRPr="0051450D" w:rsidRDefault="009F1118" w:rsidP="0051450D">
            <w:pPr>
              <w:tabs>
                <w:tab w:val="left" w:pos="4320"/>
                <w:tab w:val="left" w:pos="4500"/>
              </w:tabs>
              <w:rPr>
                <w:sz w:val="28"/>
                <w:szCs w:val="28"/>
                <w:lang w:val="uz-Cyrl-UZ"/>
              </w:rPr>
            </w:pPr>
            <w:r w:rsidRPr="0051450D">
              <w:rPr>
                <w:b/>
                <w:sz w:val="28"/>
                <w:szCs w:val="28"/>
                <w:lang w:val="en-US"/>
              </w:rPr>
              <w:t xml:space="preserve">en </w:t>
            </w:r>
            <w:r w:rsidRPr="00E52905">
              <w:rPr>
                <w:sz w:val="28"/>
                <w:szCs w:val="28"/>
                <w:lang w:val="en-US"/>
              </w:rPr>
              <w:t>-</w:t>
            </w:r>
            <w:r w:rsidRPr="0051450D">
              <w:rPr>
                <w:sz w:val="28"/>
                <w:szCs w:val="28"/>
                <w:lang w:val="uz-Cyrl-UZ"/>
              </w:rPr>
              <w:t xml:space="preserve"> length </w:t>
            </w:r>
          </w:p>
          <w:p w14:paraId="12BC9C1B" w14:textId="77777777" w:rsidR="009F1118" w:rsidRPr="0051450D" w:rsidRDefault="009F1118" w:rsidP="004E5BD5">
            <w:pPr>
              <w:tabs>
                <w:tab w:val="left" w:pos="4320"/>
                <w:tab w:val="left" w:pos="4500"/>
              </w:tabs>
              <w:rPr>
                <w:sz w:val="28"/>
                <w:szCs w:val="28"/>
                <w:lang w:val="en-US"/>
              </w:rPr>
            </w:pPr>
          </w:p>
        </w:tc>
        <w:tc>
          <w:tcPr>
            <w:tcW w:w="2921" w:type="pct"/>
          </w:tcPr>
          <w:p w14:paraId="68BD65BD" w14:textId="77777777" w:rsidR="009F1118" w:rsidRDefault="009F1118" w:rsidP="004E5BD5">
            <w:pPr>
              <w:tabs>
                <w:tab w:val="left" w:pos="4320"/>
                <w:tab w:val="left" w:pos="4500"/>
              </w:tabs>
              <w:jc w:val="both"/>
              <w:rPr>
                <w:sz w:val="28"/>
                <w:szCs w:val="28"/>
                <w:lang w:val="uz-Cyrl-UZ"/>
              </w:rPr>
            </w:pPr>
            <w:r>
              <w:rPr>
                <w:sz w:val="28"/>
                <w:szCs w:val="28"/>
              </w:rPr>
              <w:t>Число символов в строке, линейных блоков памяти</w:t>
            </w:r>
            <w:r w:rsidRPr="0099336E">
              <w:rPr>
                <w:sz w:val="28"/>
                <w:szCs w:val="28"/>
              </w:rPr>
              <w:t>.</w:t>
            </w:r>
          </w:p>
          <w:p w14:paraId="44F4EAC3" w14:textId="77777777" w:rsidR="009F1118" w:rsidRPr="00DE4857" w:rsidRDefault="009F1118" w:rsidP="004E5BD5">
            <w:pPr>
              <w:tabs>
                <w:tab w:val="left" w:pos="4320"/>
                <w:tab w:val="left" w:pos="4500"/>
              </w:tabs>
              <w:jc w:val="both"/>
              <w:rPr>
                <w:sz w:val="28"/>
                <w:szCs w:val="28"/>
              </w:rPr>
            </w:pPr>
          </w:p>
          <w:p w14:paraId="02DF1249" w14:textId="77777777" w:rsidR="009F1118" w:rsidRDefault="009F1118" w:rsidP="004E5BD5">
            <w:pPr>
              <w:tabs>
                <w:tab w:val="left" w:pos="4320"/>
                <w:tab w:val="left" w:pos="4500"/>
              </w:tabs>
              <w:jc w:val="both"/>
              <w:rPr>
                <w:sz w:val="28"/>
                <w:szCs w:val="28"/>
                <w:lang w:val="en-US"/>
              </w:rPr>
            </w:pPr>
            <w:r w:rsidRPr="0099137E">
              <w:rPr>
                <w:sz w:val="28"/>
                <w:szCs w:val="28"/>
                <w:lang w:val="en-US"/>
              </w:rPr>
              <w:t>Xotira chiziqli bloklari, satrdagi simvo</w:t>
            </w:r>
            <w:r>
              <w:rPr>
                <w:sz w:val="28"/>
                <w:szCs w:val="28"/>
                <w:lang w:val="en-US"/>
              </w:rPr>
              <w:t>l</w:t>
            </w:r>
            <w:r w:rsidRPr="0099137E">
              <w:rPr>
                <w:sz w:val="28"/>
                <w:szCs w:val="28"/>
                <w:lang w:val="en-US"/>
              </w:rPr>
              <w:t>lar soni</w:t>
            </w:r>
            <w:r>
              <w:rPr>
                <w:sz w:val="28"/>
                <w:szCs w:val="28"/>
                <w:lang w:val="uz-Cyrl-UZ"/>
              </w:rPr>
              <w:t>.</w:t>
            </w:r>
          </w:p>
          <w:p w14:paraId="42CD2D05" w14:textId="77777777" w:rsidR="009F1118" w:rsidRPr="00D550AA" w:rsidRDefault="009F1118" w:rsidP="004E5BD5">
            <w:pPr>
              <w:tabs>
                <w:tab w:val="left" w:pos="4320"/>
                <w:tab w:val="left" w:pos="4500"/>
              </w:tabs>
              <w:jc w:val="both"/>
              <w:rPr>
                <w:sz w:val="28"/>
                <w:szCs w:val="28"/>
                <w:lang w:val="en-US"/>
              </w:rPr>
            </w:pPr>
          </w:p>
          <w:p w14:paraId="544502FE" w14:textId="77777777" w:rsidR="009F1118" w:rsidRPr="00006982" w:rsidRDefault="009F1118" w:rsidP="004E5BD5">
            <w:pPr>
              <w:tabs>
                <w:tab w:val="left" w:pos="4320"/>
                <w:tab w:val="left" w:pos="4500"/>
              </w:tabs>
              <w:jc w:val="both"/>
              <w:rPr>
                <w:sz w:val="28"/>
                <w:szCs w:val="28"/>
                <w:lang w:val="uz-Cyrl-UZ"/>
              </w:rPr>
            </w:pPr>
            <w:r>
              <w:rPr>
                <w:sz w:val="28"/>
                <w:szCs w:val="28"/>
              </w:rPr>
              <w:t>Хотира чизиқли блоклари, сатрдаги символлар сони</w:t>
            </w:r>
            <w:r>
              <w:rPr>
                <w:sz w:val="28"/>
                <w:szCs w:val="28"/>
                <w:lang w:val="uz-Cyrl-UZ"/>
              </w:rPr>
              <w:t>.</w:t>
            </w:r>
          </w:p>
        </w:tc>
      </w:tr>
      <w:tr w:rsidR="009F1118" w:rsidRPr="00D015B8" w14:paraId="5F43F0F4" w14:textId="77777777">
        <w:trPr>
          <w:tblCellSpacing w:w="0" w:type="dxa"/>
          <w:jc w:val="center"/>
        </w:trPr>
        <w:tc>
          <w:tcPr>
            <w:tcW w:w="2079" w:type="pct"/>
          </w:tcPr>
          <w:p w14:paraId="25DDBF3E" w14:textId="77777777" w:rsidR="009F1118" w:rsidRPr="00851FCC" w:rsidRDefault="009F1118" w:rsidP="004E5BD5">
            <w:pPr>
              <w:tabs>
                <w:tab w:val="left" w:pos="4320"/>
                <w:tab w:val="left" w:pos="4500"/>
              </w:tabs>
              <w:rPr>
                <w:b/>
                <w:sz w:val="28"/>
                <w:szCs w:val="28"/>
                <w:lang w:val="uz-Cyrl-UZ"/>
              </w:rPr>
            </w:pPr>
            <w:r w:rsidRPr="00851FCC">
              <w:rPr>
                <w:b/>
                <w:sz w:val="28"/>
                <w:szCs w:val="28"/>
                <w:lang w:val="uz-Cyrl-UZ"/>
              </w:rPr>
              <w:t>Документальная копия</w:t>
            </w:r>
          </w:p>
          <w:p w14:paraId="46FE81AB" w14:textId="77777777" w:rsidR="009F1118" w:rsidRPr="00D71DDC" w:rsidRDefault="009F1118" w:rsidP="004E5BD5">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Pr>
                <w:sz w:val="28"/>
                <w:szCs w:val="28"/>
                <w:lang w:val="uz-Cyrl-UZ"/>
              </w:rPr>
              <w:t>hujjatli nusxa</w:t>
            </w:r>
          </w:p>
          <w:p w14:paraId="2CC1564A" w14:textId="23700FC0" w:rsidR="009F1118" w:rsidRPr="00844AE4" w:rsidRDefault="00D7251A" w:rsidP="004E5BD5">
            <w:pPr>
              <w:tabs>
                <w:tab w:val="left" w:pos="4320"/>
                <w:tab w:val="left" w:pos="4500"/>
              </w:tabs>
              <w:rPr>
                <w:sz w:val="28"/>
                <w:szCs w:val="28"/>
              </w:rPr>
            </w:pPr>
            <w:r>
              <w:rPr>
                <w:sz w:val="26"/>
                <w:szCs w:val="26"/>
                <w:lang w:val="uz-Cyrl-UZ"/>
              </w:rPr>
              <w:t xml:space="preserve"> </w:t>
            </w:r>
            <w:r w:rsidR="009F1118">
              <w:rPr>
                <w:sz w:val="28"/>
                <w:szCs w:val="28"/>
                <w:lang w:val="uz-Cyrl-UZ"/>
              </w:rPr>
              <w:t>ҳужжатли нусха</w:t>
            </w:r>
          </w:p>
          <w:p w14:paraId="10180E35" w14:textId="77777777" w:rsidR="009F1118" w:rsidRPr="00851FCC" w:rsidRDefault="009F1118" w:rsidP="00851FCC">
            <w:pPr>
              <w:tabs>
                <w:tab w:val="left" w:pos="4320"/>
                <w:tab w:val="left" w:pos="4500"/>
              </w:tabs>
              <w:rPr>
                <w:sz w:val="28"/>
                <w:szCs w:val="28"/>
                <w:lang w:val="uz-Cyrl-UZ"/>
              </w:rPr>
            </w:pPr>
            <w:r w:rsidRPr="00851FCC">
              <w:rPr>
                <w:b/>
                <w:sz w:val="28"/>
                <w:szCs w:val="28"/>
                <w:lang w:val="en-US"/>
              </w:rPr>
              <w:t xml:space="preserve">en </w:t>
            </w:r>
            <w:r w:rsidRPr="00E52905">
              <w:rPr>
                <w:sz w:val="28"/>
                <w:szCs w:val="28"/>
                <w:lang w:val="en-US"/>
              </w:rPr>
              <w:t>-</w:t>
            </w:r>
            <w:r w:rsidRPr="00851FCC">
              <w:rPr>
                <w:sz w:val="28"/>
                <w:szCs w:val="28"/>
                <w:lang w:val="uz-Cyrl-UZ"/>
              </w:rPr>
              <w:t xml:space="preserve"> hard copy </w:t>
            </w:r>
          </w:p>
          <w:p w14:paraId="05E5B903" w14:textId="77777777" w:rsidR="009F1118" w:rsidRPr="00851FCC" w:rsidRDefault="009F1118" w:rsidP="004E5BD5">
            <w:pPr>
              <w:tabs>
                <w:tab w:val="left" w:pos="4320"/>
                <w:tab w:val="left" w:pos="4500"/>
              </w:tabs>
              <w:rPr>
                <w:sz w:val="28"/>
                <w:szCs w:val="28"/>
                <w:lang w:val="en-US"/>
              </w:rPr>
            </w:pPr>
          </w:p>
        </w:tc>
        <w:tc>
          <w:tcPr>
            <w:tcW w:w="2921" w:type="pct"/>
          </w:tcPr>
          <w:p w14:paraId="58F74C94" w14:textId="77777777" w:rsidR="009F1118" w:rsidRDefault="009F1118" w:rsidP="004E5BD5">
            <w:pPr>
              <w:tabs>
                <w:tab w:val="left" w:pos="4320"/>
                <w:tab w:val="left" w:pos="4500"/>
              </w:tabs>
              <w:jc w:val="both"/>
              <w:rPr>
                <w:sz w:val="28"/>
                <w:szCs w:val="28"/>
                <w:lang w:val="uz-Cyrl-UZ"/>
              </w:rPr>
            </w:pPr>
            <w:r>
              <w:rPr>
                <w:sz w:val="28"/>
                <w:szCs w:val="28"/>
              </w:rPr>
              <w:t>Копия файла или содержимого экрана на бумаге, пленке или другом неэлектронном носителе</w:t>
            </w:r>
            <w:r w:rsidRPr="0099336E">
              <w:rPr>
                <w:sz w:val="28"/>
                <w:szCs w:val="28"/>
              </w:rPr>
              <w:t>.</w:t>
            </w:r>
          </w:p>
          <w:p w14:paraId="2241B537" w14:textId="77777777" w:rsidR="009F1118" w:rsidRPr="00D71DDC" w:rsidRDefault="009F1118" w:rsidP="004E5BD5">
            <w:pPr>
              <w:tabs>
                <w:tab w:val="left" w:pos="4320"/>
                <w:tab w:val="left" w:pos="4500"/>
              </w:tabs>
              <w:jc w:val="both"/>
              <w:rPr>
                <w:sz w:val="28"/>
                <w:szCs w:val="28"/>
              </w:rPr>
            </w:pPr>
          </w:p>
          <w:p w14:paraId="4DD1C497" w14:textId="77777777" w:rsidR="009F1118" w:rsidRPr="00D71DDC" w:rsidRDefault="009F1118" w:rsidP="004E5BD5">
            <w:pPr>
              <w:tabs>
                <w:tab w:val="left" w:pos="4320"/>
                <w:tab w:val="left" w:pos="4500"/>
              </w:tabs>
              <w:jc w:val="both"/>
              <w:rPr>
                <w:sz w:val="28"/>
                <w:szCs w:val="28"/>
              </w:rPr>
            </w:pPr>
            <w:r>
              <w:rPr>
                <w:sz w:val="28"/>
                <w:szCs w:val="28"/>
                <w:lang w:val="uz-Cyrl-UZ"/>
              </w:rPr>
              <w:t>Fayl</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ekran</w:t>
            </w:r>
            <w:r w:rsidRPr="00D015B8">
              <w:rPr>
                <w:sz w:val="28"/>
                <w:szCs w:val="28"/>
                <w:lang w:val="uz-Cyrl-UZ"/>
              </w:rPr>
              <w:t xml:space="preserve"> </w:t>
            </w:r>
            <w:r>
              <w:rPr>
                <w:sz w:val="28"/>
                <w:szCs w:val="28"/>
                <w:lang w:val="uz-Cyrl-UZ"/>
              </w:rPr>
              <w:t>ichidagining</w:t>
            </w:r>
            <w:r w:rsidRPr="00D015B8">
              <w:rPr>
                <w:sz w:val="28"/>
                <w:szCs w:val="28"/>
                <w:lang w:val="uz-Cyrl-UZ"/>
              </w:rPr>
              <w:t xml:space="preserve"> </w:t>
            </w:r>
            <w:r>
              <w:rPr>
                <w:sz w:val="28"/>
                <w:szCs w:val="28"/>
                <w:lang w:val="uz-Cyrl-UZ"/>
              </w:rPr>
              <w:t>qog‘ozdagi</w:t>
            </w:r>
            <w:r w:rsidRPr="00D015B8">
              <w:rPr>
                <w:sz w:val="28"/>
                <w:szCs w:val="28"/>
                <w:lang w:val="uz-Cyrl-UZ"/>
              </w:rPr>
              <w:t xml:space="preserve">, </w:t>
            </w:r>
            <w:r>
              <w:rPr>
                <w:sz w:val="28"/>
                <w:szCs w:val="28"/>
                <w:lang w:val="uz-Cyrl-UZ"/>
              </w:rPr>
              <w:t>plyon</w:t>
            </w:r>
            <w:r w:rsidR="00890A7E">
              <w:rPr>
                <w:sz w:val="28"/>
                <w:szCs w:val="28"/>
                <w:lang w:val="uz-Cyrl-UZ"/>
              </w:rPr>
              <w:t>-</w:t>
            </w:r>
            <w:r>
              <w:rPr>
                <w:sz w:val="28"/>
                <w:szCs w:val="28"/>
                <w:lang w:val="uz-Cyrl-UZ"/>
              </w:rPr>
              <w:t>ka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elektron</w:t>
            </w:r>
            <w:r w:rsidRPr="00D015B8">
              <w:rPr>
                <w:sz w:val="28"/>
                <w:szCs w:val="28"/>
                <w:lang w:val="uz-Cyrl-UZ"/>
              </w:rPr>
              <w:t xml:space="preserve"> </w:t>
            </w:r>
            <w:r>
              <w:rPr>
                <w:sz w:val="28"/>
                <w:szCs w:val="28"/>
                <w:lang w:val="uz-Cyrl-UZ"/>
              </w:rPr>
              <w:t>bo‘lmagan</w:t>
            </w:r>
            <w:r w:rsidRPr="00D015B8">
              <w:rPr>
                <w:sz w:val="28"/>
                <w:szCs w:val="28"/>
                <w:lang w:val="uz-Cyrl-UZ"/>
              </w:rPr>
              <w:t xml:space="preserve"> </w:t>
            </w:r>
            <w:r>
              <w:rPr>
                <w:sz w:val="28"/>
                <w:szCs w:val="28"/>
                <w:lang w:val="uz-Cyrl-UZ"/>
              </w:rPr>
              <w:t>tashuvchi</w:t>
            </w:r>
            <w:r w:rsidR="00890A7E">
              <w:rPr>
                <w:sz w:val="28"/>
                <w:szCs w:val="28"/>
                <w:lang w:val="uz-Cyrl-UZ"/>
              </w:rPr>
              <w:t>-</w:t>
            </w:r>
            <w:r>
              <w:rPr>
                <w:sz w:val="28"/>
                <w:szCs w:val="28"/>
                <w:lang w:val="uz-Cyrl-UZ"/>
              </w:rPr>
              <w:t>dagi</w:t>
            </w:r>
            <w:r w:rsidRPr="00D015B8">
              <w:rPr>
                <w:sz w:val="28"/>
                <w:szCs w:val="28"/>
                <w:lang w:val="uz-Cyrl-UZ"/>
              </w:rPr>
              <w:t xml:space="preserve"> </w:t>
            </w:r>
            <w:r>
              <w:rPr>
                <w:sz w:val="28"/>
                <w:szCs w:val="28"/>
                <w:lang w:val="uz-Cyrl-UZ"/>
              </w:rPr>
              <w:t>nus</w:t>
            </w:r>
            <w:r>
              <w:rPr>
                <w:sz w:val="28"/>
                <w:szCs w:val="28"/>
              </w:rPr>
              <w:t>х</w:t>
            </w:r>
            <w:r>
              <w:rPr>
                <w:sz w:val="28"/>
                <w:szCs w:val="28"/>
                <w:lang w:val="uz-Cyrl-UZ"/>
              </w:rPr>
              <w:t>asi</w:t>
            </w:r>
            <w:r w:rsidRPr="00D015B8">
              <w:rPr>
                <w:sz w:val="28"/>
                <w:szCs w:val="28"/>
                <w:lang w:val="uz-Cyrl-UZ"/>
              </w:rPr>
              <w:t>.</w:t>
            </w:r>
          </w:p>
          <w:p w14:paraId="036FA4E2" w14:textId="77777777" w:rsidR="009F1118" w:rsidRPr="00D71DDC" w:rsidRDefault="009F1118" w:rsidP="004E5BD5">
            <w:pPr>
              <w:tabs>
                <w:tab w:val="left" w:pos="4320"/>
                <w:tab w:val="left" w:pos="4500"/>
              </w:tabs>
              <w:jc w:val="both"/>
              <w:rPr>
                <w:sz w:val="28"/>
                <w:szCs w:val="28"/>
              </w:rPr>
            </w:pPr>
          </w:p>
          <w:p w14:paraId="6D152546" w14:textId="77777777" w:rsidR="009F1118" w:rsidRPr="00D015B8" w:rsidRDefault="009F1118" w:rsidP="004E5BD5">
            <w:pPr>
              <w:tabs>
                <w:tab w:val="left" w:pos="4320"/>
                <w:tab w:val="left" w:pos="4500"/>
              </w:tabs>
              <w:jc w:val="both"/>
              <w:rPr>
                <w:sz w:val="28"/>
                <w:szCs w:val="28"/>
                <w:lang w:val="uz-Cyrl-UZ"/>
              </w:rPr>
            </w:pPr>
            <w:r w:rsidRPr="00D015B8">
              <w:rPr>
                <w:sz w:val="28"/>
                <w:szCs w:val="28"/>
                <w:lang w:val="uz-Cyrl-UZ"/>
              </w:rPr>
              <w:t>Файл ёки экран ичидагининг қоғоздаги, плёнка ёки бошқа электрон бўлмаган ташувчидаги нус</w:t>
            </w:r>
            <w:r>
              <w:rPr>
                <w:sz w:val="28"/>
                <w:szCs w:val="28"/>
              </w:rPr>
              <w:t>х</w:t>
            </w:r>
            <w:r w:rsidRPr="00D015B8">
              <w:rPr>
                <w:sz w:val="28"/>
                <w:szCs w:val="28"/>
                <w:lang w:val="uz-Cyrl-UZ"/>
              </w:rPr>
              <w:t>аси.</w:t>
            </w:r>
          </w:p>
        </w:tc>
      </w:tr>
      <w:tr w:rsidR="009F1118" w:rsidRPr="005D2E87" w14:paraId="15F7819E" w14:textId="77777777">
        <w:trPr>
          <w:tblCellSpacing w:w="0" w:type="dxa"/>
          <w:jc w:val="center"/>
        </w:trPr>
        <w:tc>
          <w:tcPr>
            <w:tcW w:w="2079" w:type="pct"/>
          </w:tcPr>
          <w:p w14:paraId="4C7FAAAA" w14:textId="77777777" w:rsidR="009F1118" w:rsidRPr="005B3244" w:rsidRDefault="009F1118" w:rsidP="004E5BD5">
            <w:pPr>
              <w:tabs>
                <w:tab w:val="left" w:pos="4320"/>
                <w:tab w:val="left" w:pos="4500"/>
              </w:tabs>
              <w:rPr>
                <w:b/>
                <w:sz w:val="28"/>
                <w:szCs w:val="28"/>
                <w:lang w:val="uz-Cyrl-UZ"/>
              </w:rPr>
            </w:pPr>
            <w:r w:rsidRPr="005B3244">
              <w:rPr>
                <w:b/>
                <w:sz w:val="28"/>
                <w:szCs w:val="28"/>
                <w:lang w:val="uz-Cyrl-UZ"/>
              </w:rPr>
              <w:t>Домашняя страница</w:t>
            </w:r>
          </w:p>
          <w:p w14:paraId="58C3166B" w14:textId="77777777" w:rsidR="009F1118" w:rsidRPr="00DE4857" w:rsidRDefault="009F1118" w:rsidP="004E5BD5">
            <w:pPr>
              <w:tabs>
                <w:tab w:val="left" w:pos="4320"/>
                <w:tab w:val="left" w:pos="4500"/>
              </w:tabs>
              <w:rPr>
                <w:b/>
                <w:sz w:val="28"/>
                <w:szCs w:val="28"/>
                <w:lang w:val="uz-Cyrl-UZ"/>
              </w:rPr>
            </w:pPr>
            <w:r w:rsidRPr="00DE4857">
              <w:rPr>
                <w:b/>
                <w:sz w:val="28"/>
                <w:szCs w:val="28"/>
                <w:lang w:val="uz-Cyrl-UZ"/>
              </w:rPr>
              <w:lastRenderedPageBreak/>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uy sahifasi</w:t>
            </w:r>
          </w:p>
          <w:p w14:paraId="4F3FFED5" w14:textId="610894C8" w:rsidR="009F1118" w:rsidRPr="00844AE4" w:rsidRDefault="00D7251A" w:rsidP="004E5BD5">
            <w:pPr>
              <w:tabs>
                <w:tab w:val="left" w:pos="4320"/>
                <w:tab w:val="left" w:pos="4500"/>
              </w:tabs>
              <w:rPr>
                <w:sz w:val="28"/>
                <w:szCs w:val="28"/>
              </w:rPr>
            </w:pPr>
            <w:r>
              <w:rPr>
                <w:sz w:val="26"/>
                <w:szCs w:val="26"/>
                <w:lang w:val="uz-Cyrl-UZ"/>
              </w:rPr>
              <w:t xml:space="preserve"> </w:t>
            </w:r>
            <w:r w:rsidR="009F1118" w:rsidRPr="00173EF3">
              <w:rPr>
                <w:sz w:val="28"/>
                <w:szCs w:val="28"/>
              </w:rPr>
              <w:t>уй саҳифаси</w:t>
            </w:r>
          </w:p>
          <w:p w14:paraId="652003CC" w14:textId="77777777" w:rsidR="009F1118" w:rsidRPr="005B3244" w:rsidRDefault="009F1118" w:rsidP="005B3244">
            <w:pPr>
              <w:tabs>
                <w:tab w:val="left" w:pos="4320"/>
                <w:tab w:val="left" w:pos="4500"/>
              </w:tabs>
              <w:rPr>
                <w:sz w:val="28"/>
                <w:szCs w:val="28"/>
                <w:lang w:val="uz-Cyrl-UZ"/>
              </w:rPr>
            </w:pPr>
            <w:r w:rsidRPr="00851FCC">
              <w:rPr>
                <w:b/>
                <w:sz w:val="28"/>
                <w:szCs w:val="28"/>
                <w:lang w:val="en-US"/>
              </w:rPr>
              <w:t xml:space="preserve">en </w:t>
            </w:r>
            <w:r w:rsidRPr="004843AB">
              <w:rPr>
                <w:sz w:val="28"/>
                <w:szCs w:val="28"/>
                <w:lang w:val="en-US"/>
              </w:rPr>
              <w:t>-</w:t>
            </w:r>
            <w:r w:rsidRPr="004843AB">
              <w:rPr>
                <w:sz w:val="28"/>
                <w:szCs w:val="28"/>
                <w:lang w:val="uz-Cyrl-UZ"/>
              </w:rPr>
              <w:t xml:space="preserve"> </w:t>
            </w:r>
            <w:r w:rsidRPr="005B3244">
              <w:rPr>
                <w:sz w:val="28"/>
                <w:szCs w:val="28"/>
                <w:lang w:val="uz-Cyrl-UZ"/>
              </w:rPr>
              <w:t xml:space="preserve">homepage </w:t>
            </w:r>
          </w:p>
          <w:p w14:paraId="183EA1D2" w14:textId="77777777" w:rsidR="009F1118" w:rsidRPr="00851FCC" w:rsidRDefault="009F1118" w:rsidP="004E5BD5">
            <w:pPr>
              <w:tabs>
                <w:tab w:val="left" w:pos="4320"/>
                <w:tab w:val="left" w:pos="4500"/>
              </w:tabs>
              <w:rPr>
                <w:lang w:val="en-US"/>
              </w:rPr>
            </w:pPr>
          </w:p>
        </w:tc>
        <w:tc>
          <w:tcPr>
            <w:tcW w:w="2921" w:type="pct"/>
          </w:tcPr>
          <w:p w14:paraId="35D2C0AB" w14:textId="77777777" w:rsidR="009F1118" w:rsidRDefault="009F1118" w:rsidP="004E5BD5">
            <w:pPr>
              <w:tabs>
                <w:tab w:val="left" w:pos="4320"/>
                <w:tab w:val="left" w:pos="4500"/>
              </w:tabs>
              <w:jc w:val="both"/>
              <w:rPr>
                <w:sz w:val="28"/>
                <w:szCs w:val="28"/>
              </w:rPr>
            </w:pPr>
            <w:r w:rsidRPr="002642F0">
              <w:rPr>
                <w:sz w:val="28"/>
                <w:szCs w:val="28"/>
              </w:rPr>
              <w:lastRenderedPageBreak/>
              <w:t xml:space="preserve">Базовая (исходная, начальная, главная) </w:t>
            </w:r>
            <w:r w:rsidRPr="00E52905">
              <w:rPr>
                <w:sz w:val="28"/>
                <w:szCs w:val="28"/>
                <w:lang w:val="en-US"/>
              </w:rPr>
              <w:t>Web</w:t>
            </w:r>
            <w:r w:rsidRPr="002642F0">
              <w:rPr>
                <w:sz w:val="28"/>
                <w:szCs w:val="28"/>
              </w:rPr>
              <w:t>-</w:t>
            </w:r>
            <w:r w:rsidRPr="002642F0">
              <w:rPr>
                <w:sz w:val="28"/>
                <w:szCs w:val="28"/>
              </w:rPr>
              <w:lastRenderedPageBreak/>
              <w:t>страница</w:t>
            </w:r>
            <w:r>
              <w:rPr>
                <w:sz w:val="28"/>
                <w:szCs w:val="28"/>
              </w:rPr>
              <w:t xml:space="preserve"> название первой страницы сайта, с которой начинается его просмотр в </w:t>
            </w:r>
            <w:r>
              <w:rPr>
                <w:sz w:val="28"/>
                <w:szCs w:val="28"/>
                <w:lang w:val="en-US"/>
              </w:rPr>
              <w:t>WWW</w:t>
            </w:r>
            <w:r w:rsidRPr="0099336E">
              <w:rPr>
                <w:sz w:val="28"/>
                <w:szCs w:val="28"/>
              </w:rPr>
              <w:t>.</w:t>
            </w:r>
            <w:r>
              <w:rPr>
                <w:sz w:val="28"/>
                <w:szCs w:val="28"/>
                <w:lang w:val="uz-Cyrl-UZ"/>
              </w:rPr>
              <w:t xml:space="preserve"> В об</w:t>
            </w:r>
            <w:r>
              <w:rPr>
                <w:sz w:val="28"/>
                <w:szCs w:val="28"/>
              </w:rPr>
              <w:t>щем случае в любой гипертекстовой системе документ имеет начальную точку входа.</w:t>
            </w:r>
          </w:p>
          <w:p w14:paraId="71362F9E" w14:textId="77777777" w:rsidR="009F1118" w:rsidRPr="00BB0BF8" w:rsidRDefault="009F1118" w:rsidP="004E5BD5">
            <w:pPr>
              <w:tabs>
                <w:tab w:val="left" w:pos="4320"/>
                <w:tab w:val="left" w:pos="4500"/>
              </w:tabs>
              <w:jc w:val="both"/>
              <w:rPr>
                <w:sz w:val="20"/>
                <w:szCs w:val="20"/>
              </w:rPr>
            </w:pPr>
          </w:p>
          <w:p w14:paraId="46CDB5E3" w14:textId="77777777" w:rsidR="009F1118" w:rsidRDefault="009F1118" w:rsidP="004E5BD5">
            <w:pPr>
              <w:tabs>
                <w:tab w:val="left" w:pos="4320"/>
                <w:tab w:val="left" w:pos="4500"/>
              </w:tabs>
              <w:jc w:val="both"/>
              <w:rPr>
                <w:sz w:val="28"/>
                <w:szCs w:val="28"/>
                <w:lang w:val="uz-Cyrl-UZ"/>
              </w:rPr>
            </w:pPr>
            <w:r w:rsidRPr="0099137E">
              <w:rPr>
                <w:sz w:val="28"/>
                <w:szCs w:val="28"/>
                <w:lang w:val="en-US"/>
              </w:rPr>
              <w:t>Asosiy (dastlabki, boshlan</w:t>
            </w:r>
            <w:r>
              <w:rPr>
                <w:sz w:val="28"/>
                <w:szCs w:val="28"/>
                <w:lang w:val="uz-Cyrl-UZ"/>
              </w:rPr>
              <w:t>g‘ich</w:t>
            </w:r>
            <w:r w:rsidRPr="0099137E">
              <w:rPr>
                <w:sz w:val="28"/>
                <w:szCs w:val="28"/>
                <w:lang w:val="en-US"/>
              </w:rPr>
              <w:t>)</w:t>
            </w:r>
            <w:r>
              <w:rPr>
                <w:sz w:val="28"/>
                <w:szCs w:val="28"/>
                <w:lang w:val="uz-Cyrl-UZ"/>
              </w:rPr>
              <w:t xml:space="preserve"> </w:t>
            </w:r>
            <w:r w:rsidRPr="00C4541D">
              <w:rPr>
                <w:i/>
                <w:sz w:val="28"/>
                <w:szCs w:val="28"/>
                <w:lang w:val="en-US"/>
              </w:rPr>
              <w:t>Web</w:t>
            </w:r>
            <w:r>
              <w:rPr>
                <w:sz w:val="28"/>
                <w:szCs w:val="28"/>
                <w:lang w:val="uz-Cyrl-UZ"/>
              </w:rPr>
              <w:t>-</w:t>
            </w:r>
            <w:r w:rsidRPr="0099137E">
              <w:rPr>
                <w:sz w:val="28"/>
                <w:szCs w:val="28"/>
                <w:lang w:val="en-US"/>
              </w:rPr>
              <w:t xml:space="preserve">sahifa, sayt birinchi sahifasining nomi, u bilan uni </w:t>
            </w:r>
            <w:r w:rsidRPr="00C4541D">
              <w:rPr>
                <w:i/>
                <w:sz w:val="28"/>
                <w:szCs w:val="28"/>
                <w:lang w:val="en-US"/>
              </w:rPr>
              <w:t>WWW</w:t>
            </w:r>
            <w:r>
              <w:rPr>
                <w:sz w:val="28"/>
                <w:szCs w:val="28"/>
                <w:lang w:val="uz-Cyrl-UZ"/>
              </w:rPr>
              <w:t xml:space="preserve">da ko‘rish boshlanadi. </w:t>
            </w:r>
            <w:r w:rsidRPr="005B6905">
              <w:rPr>
                <w:sz w:val="28"/>
                <w:szCs w:val="28"/>
                <w:lang w:val="uz-Cyrl-UZ"/>
              </w:rPr>
              <w:t>Umumiy holda, istalgan gipermatnli tizimda hujjat boshlang’ich kirish nuqtasiga ega bo’ladi.</w:t>
            </w:r>
          </w:p>
          <w:p w14:paraId="5CC7981C" w14:textId="77777777" w:rsidR="0084025A" w:rsidRPr="00BB0BF8" w:rsidRDefault="0084025A" w:rsidP="004E5BD5">
            <w:pPr>
              <w:tabs>
                <w:tab w:val="left" w:pos="4320"/>
                <w:tab w:val="left" w:pos="4500"/>
              </w:tabs>
              <w:jc w:val="both"/>
              <w:rPr>
                <w:sz w:val="20"/>
                <w:szCs w:val="20"/>
                <w:lang w:val="uz-Cyrl-UZ"/>
              </w:rPr>
            </w:pPr>
          </w:p>
          <w:p w14:paraId="7023516C" w14:textId="77777777" w:rsidR="009F1118" w:rsidRPr="005B6905" w:rsidRDefault="009F1118" w:rsidP="004E5BD5">
            <w:pPr>
              <w:tabs>
                <w:tab w:val="left" w:pos="4320"/>
                <w:tab w:val="left" w:pos="4500"/>
              </w:tabs>
              <w:jc w:val="both"/>
              <w:rPr>
                <w:sz w:val="28"/>
                <w:szCs w:val="28"/>
                <w:lang w:val="uz-Cyrl-UZ"/>
              </w:rPr>
            </w:pPr>
            <w:r w:rsidRPr="005B6905">
              <w:rPr>
                <w:sz w:val="28"/>
                <w:szCs w:val="28"/>
                <w:lang w:val="uz-Cyrl-UZ"/>
              </w:rPr>
              <w:t>Асосий (дастлабки, бошлан</w:t>
            </w:r>
            <w:r>
              <w:rPr>
                <w:sz w:val="28"/>
                <w:szCs w:val="28"/>
                <w:lang w:val="uz-Cyrl-UZ"/>
              </w:rPr>
              <w:t>ғич</w:t>
            </w:r>
            <w:r w:rsidRPr="005B6905">
              <w:rPr>
                <w:sz w:val="28"/>
                <w:szCs w:val="28"/>
                <w:lang w:val="uz-Cyrl-UZ"/>
              </w:rPr>
              <w:t>)</w:t>
            </w:r>
            <w:r>
              <w:rPr>
                <w:sz w:val="28"/>
                <w:szCs w:val="28"/>
                <w:lang w:val="uz-Cyrl-UZ"/>
              </w:rPr>
              <w:t xml:space="preserve"> </w:t>
            </w:r>
            <w:r w:rsidRPr="00E52905">
              <w:rPr>
                <w:sz w:val="28"/>
                <w:szCs w:val="28"/>
                <w:lang w:val="uz-Cyrl-UZ"/>
              </w:rPr>
              <w:t>Web</w:t>
            </w:r>
            <w:r>
              <w:rPr>
                <w:sz w:val="28"/>
                <w:szCs w:val="28"/>
                <w:lang w:val="uz-Cyrl-UZ"/>
              </w:rPr>
              <w:t>-</w:t>
            </w:r>
            <w:r w:rsidRPr="005B6905">
              <w:rPr>
                <w:sz w:val="28"/>
                <w:szCs w:val="28"/>
                <w:lang w:val="uz-Cyrl-UZ"/>
              </w:rPr>
              <w:t>саҳифа, сайт биринчи саҳифасининг номи, у билан уни WWW</w:t>
            </w:r>
            <w:r>
              <w:rPr>
                <w:sz w:val="28"/>
                <w:szCs w:val="28"/>
                <w:lang w:val="uz-Cyrl-UZ"/>
              </w:rPr>
              <w:t>да кўриш бошланади.</w:t>
            </w:r>
            <w:r w:rsidRPr="005B6905">
              <w:rPr>
                <w:sz w:val="28"/>
                <w:szCs w:val="28"/>
                <w:lang w:val="uz-Cyrl-UZ"/>
              </w:rPr>
              <w:t xml:space="preserve"> Умумий ҳолда, исталган гиперматнли тизимда ҳуж</w:t>
            </w:r>
            <w:r w:rsidR="00890A7E">
              <w:rPr>
                <w:sz w:val="28"/>
                <w:szCs w:val="28"/>
                <w:lang w:val="uz-Cyrl-UZ"/>
              </w:rPr>
              <w:t>-</w:t>
            </w:r>
            <w:r w:rsidRPr="005B6905">
              <w:rPr>
                <w:sz w:val="28"/>
                <w:szCs w:val="28"/>
                <w:lang w:val="uz-Cyrl-UZ"/>
              </w:rPr>
              <w:t>жат бошланғич кириш нуқтасига эга бўлади.</w:t>
            </w:r>
          </w:p>
        </w:tc>
      </w:tr>
      <w:tr w:rsidR="009F1118" w:rsidRPr="005D2E87" w14:paraId="4253E0F6" w14:textId="77777777">
        <w:trPr>
          <w:tblCellSpacing w:w="0" w:type="dxa"/>
          <w:jc w:val="center"/>
        </w:trPr>
        <w:tc>
          <w:tcPr>
            <w:tcW w:w="2079" w:type="pct"/>
          </w:tcPr>
          <w:p w14:paraId="533434BB" w14:textId="77777777" w:rsidR="009F1118" w:rsidRPr="009345AC" w:rsidRDefault="009F1118" w:rsidP="004E5BD5">
            <w:pPr>
              <w:tabs>
                <w:tab w:val="left" w:pos="4320"/>
                <w:tab w:val="left" w:pos="4500"/>
              </w:tabs>
              <w:rPr>
                <w:b/>
                <w:sz w:val="28"/>
                <w:szCs w:val="28"/>
                <w:lang w:val="uz-Cyrl-UZ"/>
              </w:rPr>
            </w:pPr>
            <w:r w:rsidRPr="009345AC">
              <w:rPr>
                <w:b/>
                <w:sz w:val="28"/>
                <w:szCs w:val="28"/>
              </w:rPr>
              <w:lastRenderedPageBreak/>
              <w:t xml:space="preserve">Дополнения файла, </w:t>
            </w:r>
            <w:r>
              <w:rPr>
                <w:b/>
                <w:sz w:val="28"/>
                <w:szCs w:val="28"/>
                <w:lang w:val="uz-Cyrl-UZ"/>
              </w:rPr>
              <w:br/>
            </w:r>
            <w:r w:rsidRPr="009345AC">
              <w:rPr>
                <w:b/>
                <w:sz w:val="28"/>
                <w:szCs w:val="28"/>
              </w:rPr>
              <w:t>файловые дополнения</w:t>
            </w:r>
          </w:p>
          <w:p w14:paraId="14D7DBD4" w14:textId="77777777" w:rsidR="009F1118" w:rsidRPr="0087497C" w:rsidRDefault="009F1118" w:rsidP="004E5BD5">
            <w:pPr>
              <w:tabs>
                <w:tab w:val="left" w:pos="4320"/>
                <w:tab w:val="left" w:pos="4500"/>
              </w:tabs>
              <w:rPr>
                <w:b/>
                <w:sz w:val="28"/>
                <w:szCs w:val="28"/>
                <w:lang w:val="uz-Cyrl-UZ"/>
              </w:rPr>
            </w:pPr>
            <w:r w:rsidRPr="0087497C">
              <w:rPr>
                <w:b/>
                <w:sz w:val="28"/>
                <w:szCs w:val="28"/>
                <w:lang w:val="uz-Cyrl-UZ"/>
              </w:rPr>
              <w:t xml:space="preserve">uz </w:t>
            </w:r>
            <w:r w:rsidRPr="0087497C">
              <w:rPr>
                <w:sz w:val="28"/>
                <w:szCs w:val="28"/>
                <w:lang w:val="uz-Cyrl-UZ"/>
              </w:rPr>
              <w:t>-</w:t>
            </w:r>
            <w:r w:rsidRPr="0087497C">
              <w:rPr>
                <w:b/>
                <w:sz w:val="28"/>
                <w:szCs w:val="28"/>
                <w:lang w:val="uz-Cyrl-UZ"/>
              </w:rPr>
              <w:t xml:space="preserve"> </w:t>
            </w:r>
            <w:r w:rsidRPr="0087497C">
              <w:rPr>
                <w:sz w:val="28"/>
                <w:szCs w:val="28"/>
                <w:lang w:val="uz-Cyrl-UZ"/>
              </w:rPr>
              <w:t>fayl qo‘shimchalari</w:t>
            </w:r>
          </w:p>
          <w:p w14:paraId="38190B17" w14:textId="14977B3A" w:rsidR="009F1118" w:rsidRDefault="000B536F" w:rsidP="004E5BD5">
            <w:pPr>
              <w:tabs>
                <w:tab w:val="left" w:pos="4320"/>
                <w:tab w:val="left" w:pos="4500"/>
              </w:tabs>
              <w:rPr>
                <w:sz w:val="28"/>
                <w:szCs w:val="28"/>
                <w:lang w:val="en-US"/>
              </w:rPr>
            </w:pPr>
            <w:r>
              <w:rPr>
                <w:sz w:val="28"/>
                <w:szCs w:val="28"/>
                <w:lang w:val="uz-Cyrl-UZ"/>
              </w:rPr>
              <w:t xml:space="preserve"> </w:t>
            </w:r>
            <w:r w:rsidR="009F1118" w:rsidRPr="0087497C">
              <w:rPr>
                <w:sz w:val="28"/>
                <w:szCs w:val="28"/>
                <w:lang w:val="uz-Cyrl-UZ"/>
              </w:rPr>
              <w:t>файл қўшимчалари</w:t>
            </w:r>
          </w:p>
          <w:p w14:paraId="33CB383D" w14:textId="77777777" w:rsidR="009F1118" w:rsidRPr="009345AC" w:rsidRDefault="009F1118" w:rsidP="009345AC">
            <w:pPr>
              <w:tabs>
                <w:tab w:val="left" w:pos="4320"/>
                <w:tab w:val="left" w:pos="4500"/>
              </w:tabs>
              <w:rPr>
                <w:sz w:val="28"/>
                <w:szCs w:val="28"/>
              </w:rPr>
            </w:pPr>
            <w:r w:rsidRPr="00404F9B">
              <w:rPr>
                <w:b/>
                <w:sz w:val="28"/>
                <w:szCs w:val="28"/>
                <w:lang w:val="en-US"/>
              </w:rPr>
              <w:t xml:space="preserve">en </w:t>
            </w:r>
            <w:r w:rsidRPr="001F61AA">
              <w:rPr>
                <w:sz w:val="28"/>
                <w:szCs w:val="28"/>
                <w:lang w:val="en-US"/>
              </w:rPr>
              <w:t>-</w:t>
            </w:r>
            <w:r w:rsidRPr="009345AC">
              <w:rPr>
                <w:sz w:val="28"/>
                <w:szCs w:val="28"/>
                <w:lang w:val="en-US"/>
              </w:rPr>
              <w:t xml:space="preserve"> file</w:t>
            </w:r>
            <w:r w:rsidRPr="009345AC">
              <w:rPr>
                <w:sz w:val="28"/>
                <w:szCs w:val="28"/>
              </w:rPr>
              <w:t xml:space="preserve"> </w:t>
            </w:r>
            <w:r w:rsidRPr="009345AC">
              <w:rPr>
                <w:sz w:val="28"/>
                <w:szCs w:val="28"/>
                <w:lang w:val="en-US"/>
              </w:rPr>
              <w:t>attachments</w:t>
            </w:r>
          </w:p>
          <w:p w14:paraId="16394F8F" w14:textId="77777777" w:rsidR="009F1118" w:rsidRPr="009345AC" w:rsidRDefault="009F1118" w:rsidP="004E5BD5">
            <w:pPr>
              <w:tabs>
                <w:tab w:val="left" w:pos="4320"/>
                <w:tab w:val="left" w:pos="4500"/>
              </w:tabs>
              <w:rPr>
                <w:sz w:val="28"/>
                <w:szCs w:val="28"/>
                <w:lang w:val="en-US"/>
              </w:rPr>
            </w:pPr>
          </w:p>
        </w:tc>
        <w:tc>
          <w:tcPr>
            <w:tcW w:w="2921" w:type="pct"/>
          </w:tcPr>
          <w:p w14:paraId="2FADDACC" w14:textId="77777777" w:rsidR="009F1118" w:rsidRDefault="009F1118" w:rsidP="004E5BD5">
            <w:pPr>
              <w:tabs>
                <w:tab w:val="left" w:pos="4320"/>
                <w:tab w:val="left" w:pos="4500"/>
              </w:tabs>
              <w:jc w:val="both"/>
              <w:rPr>
                <w:sz w:val="28"/>
                <w:szCs w:val="28"/>
                <w:lang w:val="uz-Cyrl-UZ"/>
              </w:rPr>
            </w:pPr>
            <w:r>
              <w:rPr>
                <w:sz w:val="28"/>
                <w:szCs w:val="28"/>
              </w:rPr>
              <w:t>В системах электронной почты – графические, мультимедийные или другие файлы, присоединяемые к пересылаемому текстовому файлу сообщения</w:t>
            </w:r>
            <w:r w:rsidRPr="0099336E">
              <w:rPr>
                <w:sz w:val="28"/>
                <w:szCs w:val="28"/>
              </w:rPr>
              <w:t>.</w:t>
            </w:r>
          </w:p>
          <w:p w14:paraId="3BAF8047" w14:textId="77777777" w:rsidR="009F1118" w:rsidRPr="00890A7E" w:rsidRDefault="009F1118" w:rsidP="004E5BD5">
            <w:pPr>
              <w:tabs>
                <w:tab w:val="left" w:pos="4320"/>
                <w:tab w:val="left" w:pos="4500"/>
              </w:tabs>
              <w:jc w:val="both"/>
              <w:rPr>
                <w:sz w:val="16"/>
                <w:szCs w:val="16"/>
              </w:rPr>
            </w:pPr>
          </w:p>
          <w:p w14:paraId="56D8F829" w14:textId="77777777" w:rsidR="009F1118" w:rsidRDefault="009F1118" w:rsidP="004E5BD5">
            <w:pPr>
              <w:tabs>
                <w:tab w:val="left" w:pos="4320"/>
                <w:tab w:val="left" w:pos="4500"/>
              </w:tabs>
              <w:jc w:val="both"/>
              <w:rPr>
                <w:sz w:val="28"/>
                <w:szCs w:val="28"/>
                <w:lang w:val="en-US"/>
              </w:rPr>
            </w:pPr>
            <w:r>
              <w:rPr>
                <w:sz w:val="28"/>
                <w:szCs w:val="28"/>
                <w:lang w:val="uz-Cyrl-UZ"/>
              </w:rPr>
              <w:t>Elektron</w:t>
            </w:r>
            <w:r w:rsidRPr="00D015B8">
              <w:rPr>
                <w:sz w:val="28"/>
                <w:szCs w:val="28"/>
                <w:lang w:val="uz-Cyrl-UZ"/>
              </w:rPr>
              <w:t xml:space="preserve"> </w:t>
            </w:r>
            <w:r>
              <w:rPr>
                <w:sz w:val="28"/>
                <w:szCs w:val="28"/>
                <w:lang w:val="uz-Cyrl-UZ"/>
              </w:rPr>
              <w:t>pochta</w:t>
            </w:r>
            <w:r w:rsidRPr="00D015B8">
              <w:rPr>
                <w:sz w:val="28"/>
                <w:szCs w:val="28"/>
                <w:lang w:val="uz-Cyrl-UZ"/>
              </w:rPr>
              <w:t xml:space="preserve"> </w:t>
            </w:r>
            <w:r>
              <w:rPr>
                <w:sz w:val="28"/>
                <w:szCs w:val="28"/>
                <w:lang w:val="uz-Cyrl-UZ"/>
              </w:rPr>
              <w:t>tizimlarida</w:t>
            </w:r>
            <w:r w:rsidRPr="00D015B8">
              <w:rPr>
                <w:sz w:val="28"/>
                <w:szCs w:val="28"/>
                <w:lang w:val="uz-Cyrl-UZ"/>
              </w:rPr>
              <w:t xml:space="preserve"> – </w:t>
            </w:r>
            <w:r>
              <w:rPr>
                <w:sz w:val="28"/>
                <w:szCs w:val="28"/>
                <w:lang w:val="uz-Cyrl-UZ"/>
              </w:rPr>
              <w:t>xabarning</w:t>
            </w:r>
            <w:r w:rsidRPr="00D015B8">
              <w:rPr>
                <w:sz w:val="28"/>
                <w:szCs w:val="28"/>
                <w:lang w:val="uz-Cyrl-UZ"/>
              </w:rPr>
              <w:t xml:space="preserve"> </w:t>
            </w:r>
            <w:r>
              <w:rPr>
                <w:sz w:val="28"/>
                <w:szCs w:val="28"/>
                <w:lang w:val="uz-Cyrl-UZ"/>
              </w:rPr>
              <w:t>uzatiladigan matnli fayliga qo‘shiladigan grafik, multimedia va boshqa fayllar.</w:t>
            </w:r>
          </w:p>
          <w:p w14:paraId="5CB52AF6" w14:textId="77777777" w:rsidR="009F1118" w:rsidRPr="00890A7E" w:rsidRDefault="009F1118" w:rsidP="004E5BD5">
            <w:pPr>
              <w:tabs>
                <w:tab w:val="left" w:pos="4320"/>
                <w:tab w:val="left" w:pos="4500"/>
              </w:tabs>
              <w:jc w:val="both"/>
              <w:rPr>
                <w:sz w:val="16"/>
                <w:szCs w:val="16"/>
                <w:lang w:val="en-US"/>
              </w:rPr>
            </w:pPr>
          </w:p>
          <w:p w14:paraId="2D3E190D" w14:textId="77777777" w:rsidR="009F1118" w:rsidRPr="0029624B" w:rsidRDefault="009F1118" w:rsidP="004E5BD5">
            <w:pPr>
              <w:tabs>
                <w:tab w:val="left" w:pos="4320"/>
                <w:tab w:val="left" w:pos="4500"/>
              </w:tabs>
              <w:jc w:val="both"/>
              <w:rPr>
                <w:sz w:val="28"/>
                <w:szCs w:val="28"/>
                <w:lang w:val="uz-Cyrl-UZ"/>
              </w:rPr>
            </w:pPr>
            <w:r w:rsidRPr="00D015B8">
              <w:rPr>
                <w:sz w:val="28"/>
                <w:szCs w:val="28"/>
                <w:lang w:val="uz-Cyrl-UZ"/>
              </w:rPr>
              <w:t xml:space="preserve">Электрон почта тизимларида – хабарнинг </w:t>
            </w:r>
            <w:r>
              <w:rPr>
                <w:sz w:val="28"/>
                <w:szCs w:val="28"/>
                <w:lang w:val="uz-Cyrl-UZ"/>
              </w:rPr>
              <w:t>узатиладиган матнли файлига қўшиладиган график, мультимедиа ва бошқа файллар.</w:t>
            </w:r>
          </w:p>
        </w:tc>
      </w:tr>
      <w:tr w:rsidR="009F1118" w:rsidRPr="005D2E87" w14:paraId="671380FF" w14:textId="77777777">
        <w:trPr>
          <w:tblCellSpacing w:w="0" w:type="dxa"/>
          <w:jc w:val="center"/>
        </w:trPr>
        <w:tc>
          <w:tcPr>
            <w:tcW w:w="2079" w:type="pct"/>
          </w:tcPr>
          <w:p w14:paraId="26EA2405" w14:textId="77777777" w:rsidR="009F1118" w:rsidRPr="004879B7" w:rsidRDefault="009F1118" w:rsidP="004F58A2">
            <w:pPr>
              <w:tabs>
                <w:tab w:val="left" w:pos="4320"/>
                <w:tab w:val="left" w:pos="4500"/>
              </w:tabs>
              <w:rPr>
                <w:b/>
                <w:sz w:val="28"/>
                <w:szCs w:val="28"/>
                <w:lang w:val="uz-Cyrl-UZ"/>
              </w:rPr>
            </w:pPr>
            <w:r w:rsidRPr="005B6905">
              <w:rPr>
                <w:b/>
                <w:sz w:val="28"/>
                <w:szCs w:val="28"/>
                <w:lang w:val="uz-Cyrl-UZ"/>
              </w:rPr>
              <w:t>Дорожка</w:t>
            </w:r>
          </w:p>
          <w:p w14:paraId="7F74A7CF" w14:textId="77777777" w:rsidR="009F1118" w:rsidRDefault="009F1118" w:rsidP="00CE286A">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5B6905">
              <w:rPr>
                <w:sz w:val="28"/>
                <w:szCs w:val="28"/>
                <w:lang w:val="uz-Cyrl-UZ"/>
              </w:rPr>
              <w:t xml:space="preserve"> yo‘lka</w:t>
            </w:r>
          </w:p>
          <w:p w14:paraId="3956A1CB" w14:textId="6438B6A2" w:rsidR="009F1118" w:rsidRPr="005B6905" w:rsidRDefault="000B536F" w:rsidP="004F58A2">
            <w:pPr>
              <w:tabs>
                <w:tab w:val="left" w:pos="4320"/>
                <w:tab w:val="left" w:pos="4500"/>
              </w:tabs>
              <w:rPr>
                <w:sz w:val="28"/>
                <w:szCs w:val="28"/>
                <w:lang w:val="uz-Cyrl-UZ"/>
              </w:rPr>
            </w:pPr>
            <w:r>
              <w:rPr>
                <w:b/>
                <w:sz w:val="28"/>
                <w:szCs w:val="28"/>
                <w:lang w:val="uz-Cyrl-UZ"/>
              </w:rPr>
              <w:t xml:space="preserve"> </w:t>
            </w:r>
            <w:r w:rsidR="009F1118" w:rsidRPr="005B6905">
              <w:rPr>
                <w:sz w:val="28"/>
                <w:szCs w:val="28"/>
                <w:lang w:val="uz-Cyrl-UZ"/>
              </w:rPr>
              <w:t>йўлка</w:t>
            </w:r>
          </w:p>
          <w:p w14:paraId="4B89AA4F" w14:textId="49F94858" w:rsidR="009F1118" w:rsidRPr="004879B7" w:rsidRDefault="009F1118" w:rsidP="004879B7">
            <w:pPr>
              <w:tabs>
                <w:tab w:val="left" w:pos="4320"/>
                <w:tab w:val="left" w:pos="4500"/>
              </w:tabs>
              <w:rPr>
                <w:sz w:val="28"/>
                <w:szCs w:val="28"/>
                <w:lang w:val="uz-Cyrl-UZ"/>
              </w:rPr>
            </w:pPr>
            <w:r w:rsidRPr="005B6905">
              <w:rPr>
                <w:b/>
                <w:bCs/>
                <w:color w:val="000000"/>
                <w:sz w:val="28"/>
                <w:szCs w:val="28"/>
                <w:lang w:val="uz-Cyrl-UZ"/>
              </w:rPr>
              <w:t xml:space="preserve">en </w:t>
            </w:r>
            <w:r w:rsidRPr="000C3658">
              <w:rPr>
                <w:bCs/>
                <w:color w:val="000000"/>
                <w:sz w:val="28"/>
                <w:szCs w:val="28"/>
                <w:lang w:val="uz-Cyrl-UZ"/>
              </w:rPr>
              <w:t>-</w:t>
            </w:r>
            <w:r w:rsidRPr="005B6905">
              <w:rPr>
                <w:sz w:val="28"/>
                <w:szCs w:val="28"/>
                <w:lang w:val="uz-Cyrl-UZ"/>
              </w:rPr>
              <w:t xml:space="preserve"> track</w:t>
            </w:r>
            <w:r w:rsidR="00D7251A">
              <w:rPr>
                <w:sz w:val="28"/>
                <w:szCs w:val="28"/>
                <w:lang w:val="uz-Cyrl-UZ"/>
              </w:rPr>
              <w:t xml:space="preserve"> </w:t>
            </w:r>
          </w:p>
          <w:p w14:paraId="7B577010" w14:textId="77777777" w:rsidR="009F1118" w:rsidRPr="005B6905" w:rsidRDefault="009F1118" w:rsidP="004F58A2">
            <w:pPr>
              <w:tabs>
                <w:tab w:val="left" w:pos="4320"/>
                <w:tab w:val="left" w:pos="4500"/>
              </w:tabs>
              <w:rPr>
                <w:b/>
                <w:sz w:val="28"/>
                <w:szCs w:val="28"/>
                <w:lang w:val="uz-Cyrl-UZ"/>
              </w:rPr>
            </w:pPr>
          </w:p>
        </w:tc>
        <w:tc>
          <w:tcPr>
            <w:tcW w:w="2921" w:type="pct"/>
          </w:tcPr>
          <w:p w14:paraId="64730E12" w14:textId="77777777" w:rsidR="009F1118" w:rsidRDefault="009F1118" w:rsidP="00CE286A">
            <w:pPr>
              <w:jc w:val="both"/>
              <w:rPr>
                <w:color w:val="000000"/>
                <w:sz w:val="28"/>
                <w:szCs w:val="28"/>
              </w:rPr>
            </w:pPr>
            <w:r w:rsidRPr="001F4A9C">
              <w:rPr>
                <w:color w:val="000000"/>
                <w:sz w:val="28"/>
                <w:szCs w:val="28"/>
              </w:rPr>
              <w:t>Магнитный диск</w:t>
            </w:r>
            <w:r>
              <w:rPr>
                <w:color w:val="000000"/>
                <w:sz w:val="28"/>
                <w:szCs w:val="28"/>
              </w:rPr>
              <w:t>,</w:t>
            </w:r>
            <w:r w:rsidRPr="001F4A9C">
              <w:rPr>
                <w:color w:val="000000"/>
                <w:sz w:val="28"/>
                <w:szCs w:val="28"/>
              </w:rPr>
              <w:t xml:space="preserve"> представля</w:t>
            </w:r>
            <w:r>
              <w:rPr>
                <w:color w:val="000000"/>
                <w:sz w:val="28"/>
                <w:szCs w:val="28"/>
              </w:rPr>
              <w:t>ющий</w:t>
            </w:r>
            <w:r w:rsidRPr="001F4A9C">
              <w:rPr>
                <w:color w:val="000000"/>
                <w:sz w:val="28"/>
                <w:szCs w:val="28"/>
              </w:rPr>
              <w:t xml:space="preserve"> собой совокупность магнитных дорожек, каждую из которых можно представить в виде кольца, оставляемого неподвижной головкой чтения/записи на поверхности вращающейся пластины (тарелки) диска. Дорожки нумеруются от края к центру</w:t>
            </w:r>
            <w:r>
              <w:rPr>
                <w:color w:val="000000"/>
                <w:sz w:val="28"/>
                <w:szCs w:val="28"/>
              </w:rPr>
              <w:t>,</w:t>
            </w:r>
            <w:r w:rsidRPr="001F4A9C">
              <w:rPr>
                <w:color w:val="000000"/>
                <w:sz w:val="28"/>
                <w:szCs w:val="28"/>
              </w:rPr>
              <w:t xml:space="preserve"> начиная с нуля. Каждая дорожка при форматировании диска разбивается на секторы. </w:t>
            </w:r>
          </w:p>
          <w:p w14:paraId="2CEFB6E9" w14:textId="77777777" w:rsidR="009F1118" w:rsidRPr="00890A7E" w:rsidRDefault="009F1118" w:rsidP="00CE286A">
            <w:pPr>
              <w:jc w:val="both"/>
              <w:rPr>
                <w:color w:val="000000"/>
                <w:sz w:val="16"/>
                <w:szCs w:val="16"/>
              </w:rPr>
            </w:pPr>
          </w:p>
          <w:p w14:paraId="0348D17B" w14:textId="77777777" w:rsidR="009F1118" w:rsidRPr="00773754" w:rsidRDefault="009F1118" w:rsidP="00CE286A">
            <w:pPr>
              <w:jc w:val="both"/>
              <w:rPr>
                <w:color w:val="000000"/>
                <w:sz w:val="28"/>
                <w:szCs w:val="28"/>
                <w:lang w:val="uz-Cyrl-UZ"/>
              </w:rPr>
            </w:pPr>
            <w:r w:rsidRPr="00761747">
              <w:rPr>
                <w:color w:val="000000"/>
                <w:sz w:val="28"/>
                <w:szCs w:val="28"/>
                <w:lang w:val="uz-Cyrl-UZ"/>
              </w:rPr>
              <w:t>H</w:t>
            </w:r>
            <w:r>
              <w:rPr>
                <w:color w:val="000000"/>
                <w:sz w:val="28"/>
                <w:szCs w:val="28"/>
                <w:lang w:val="uz-Cyrl-UZ"/>
              </w:rPr>
              <w:t>ar</w:t>
            </w:r>
            <w:r w:rsidRPr="001F4A9C">
              <w:rPr>
                <w:color w:val="000000"/>
                <w:sz w:val="28"/>
                <w:szCs w:val="28"/>
                <w:lang w:val="uz-Cyrl-UZ"/>
              </w:rPr>
              <w:t xml:space="preserve"> </w:t>
            </w:r>
            <w:r>
              <w:rPr>
                <w:color w:val="000000"/>
                <w:sz w:val="28"/>
                <w:szCs w:val="28"/>
                <w:lang w:val="uz-Cyrl-UZ"/>
              </w:rPr>
              <w:t>birini</w:t>
            </w:r>
            <w:r w:rsidRPr="001F4A9C">
              <w:rPr>
                <w:color w:val="000000"/>
                <w:sz w:val="28"/>
                <w:szCs w:val="28"/>
                <w:lang w:val="uz-Cyrl-UZ"/>
              </w:rPr>
              <w:t xml:space="preserve"> </w:t>
            </w:r>
            <w:r>
              <w:rPr>
                <w:color w:val="000000"/>
                <w:sz w:val="28"/>
                <w:szCs w:val="28"/>
                <w:lang w:val="uz-Cyrl-UZ"/>
              </w:rPr>
              <w:t>diskni</w:t>
            </w:r>
            <w:r w:rsidRPr="00761747">
              <w:rPr>
                <w:color w:val="000000"/>
                <w:sz w:val="28"/>
                <w:szCs w:val="28"/>
                <w:lang w:val="uz-Cyrl-UZ"/>
              </w:rPr>
              <w:t>ng</w:t>
            </w:r>
            <w:r w:rsidRPr="001F4A9C">
              <w:rPr>
                <w:color w:val="000000"/>
                <w:sz w:val="28"/>
                <w:szCs w:val="28"/>
                <w:lang w:val="uz-Cyrl-UZ"/>
              </w:rPr>
              <w:t xml:space="preserve"> </w:t>
            </w:r>
            <w:r>
              <w:rPr>
                <w:color w:val="000000"/>
                <w:sz w:val="28"/>
                <w:szCs w:val="28"/>
                <w:lang w:val="uz-Cyrl-UZ"/>
              </w:rPr>
              <w:t>aylan</w:t>
            </w:r>
            <w:r w:rsidRPr="00761747">
              <w:rPr>
                <w:color w:val="000000"/>
                <w:sz w:val="28"/>
                <w:szCs w:val="28"/>
                <w:lang w:val="uz-Cyrl-UZ"/>
              </w:rPr>
              <w:t>adigan</w:t>
            </w:r>
            <w:r w:rsidRPr="001F4A9C">
              <w:rPr>
                <w:color w:val="000000"/>
                <w:sz w:val="28"/>
                <w:szCs w:val="28"/>
                <w:lang w:val="uz-Cyrl-UZ"/>
              </w:rPr>
              <w:t xml:space="preserve"> </w:t>
            </w:r>
            <w:r>
              <w:rPr>
                <w:color w:val="000000"/>
                <w:sz w:val="28"/>
                <w:szCs w:val="28"/>
                <w:lang w:val="uz-Cyrl-UZ"/>
              </w:rPr>
              <w:t>plastinkasi</w:t>
            </w:r>
            <w:r w:rsidRPr="001F4A9C">
              <w:rPr>
                <w:color w:val="000000"/>
                <w:sz w:val="28"/>
                <w:szCs w:val="28"/>
                <w:lang w:val="uz-Cyrl-UZ"/>
              </w:rPr>
              <w:t xml:space="preserve"> (</w:t>
            </w:r>
            <w:r w:rsidRPr="00761747">
              <w:rPr>
                <w:color w:val="000000"/>
                <w:sz w:val="28"/>
                <w:szCs w:val="28"/>
                <w:lang w:val="uz-Cyrl-UZ"/>
              </w:rPr>
              <w:t>tarelkasi</w:t>
            </w:r>
            <w:r w:rsidRPr="001F4A9C">
              <w:rPr>
                <w:color w:val="000000"/>
                <w:sz w:val="28"/>
                <w:szCs w:val="28"/>
                <w:lang w:val="uz-Cyrl-UZ"/>
              </w:rPr>
              <w:t>)</w:t>
            </w:r>
            <w:r>
              <w:rPr>
                <w:color w:val="000000"/>
                <w:sz w:val="28"/>
                <w:szCs w:val="28"/>
                <w:lang w:val="uz-Cyrl-UZ"/>
              </w:rPr>
              <w:t xml:space="preserve"> s</w:t>
            </w:r>
            <w:r w:rsidRPr="00761747">
              <w:rPr>
                <w:color w:val="000000"/>
                <w:sz w:val="28"/>
                <w:szCs w:val="28"/>
                <w:lang w:val="uz-Cyrl-UZ"/>
              </w:rPr>
              <w:t>i</w:t>
            </w:r>
            <w:r>
              <w:rPr>
                <w:color w:val="000000"/>
                <w:sz w:val="28"/>
                <w:szCs w:val="28"/>
                <w:lang w:val="uz-Cyrl-UZ"/>
              </w:rPr>
              <w:t>rtida</w:t>
            </w:r>
            <w:r w:rsidRPr="00761747">
              <w:rPr>
                <w:color w:val="000000"/>
                <w:sz w:val="28"/>
                <w:szCs w:val="28"/>
                <w:lang w:val="uz-Cyrl-UZ"/>
              </w:rPr>
              <w:t xml:space="preserve"> qo‘zg‘almaydigan o‘qish/yo</w:t>
            </w:r>
            <w:r w:rsidR="00890A7E">
              <w:rPr>
                <w:color w:val="000000"/>
                <w:sz w:val="28"/>
                <w:szCs w:val="28"/>
                <w:lang w:val="uz-Cyrl-UZ"/>
              </w:rPr>
              <w:t>-</w:t>
            </w:r>
            <w:r w:rsidRPr="00761747">
              <w:rPr>
                <w:color w:val="000000"/>
                <w:sz w:val="28"/>
                <w:szCs w:val="28"/>
                <w:lang w:val="uz-Cyrl-UZ"/>
              </w:rPr>
              <w:t xml:space="preserve">zish kallagi qoldiradigan halqa ko‘rinishida </w:t>
            </w:r>
            <w:r w:rsidRPr="00317753">
              <w:rPr>
                <w:color w:val="000000"/>
                <w:sz w:val="28"/>
                <w:szCs w:val="28"/>
                <w:lang w:val="uz-Cyrl-UZ"/>
              </w:rPr>
              <w:t>tasavvur</w:t>
            </w:r>
            <w:r w:rsidRPr="00761747">
              <w:rPr>
                <w:color w:val="000000"/>
                <w:sz w:val="28"/>
                <w:szCs w:val="28"/>
                <w:lang w:val="uz-Cyrl-UZ"/>
              </w:rPr>
              <w:t xml:space="preserve"> etish mumkin bo‘lgan</w:t>
            </w:r>
            <w:r w:rsidRPr="00317753">
              <w:rPr>
                <w:color w:val="000000"/>
                <w:sz w:val="28"/>
                <w:szCs w:val="28"/>
              </w:rPr>
              <w:t xml:space="preserve">, </w:t>
            </w:r>
            <w:r>
              <w:rPr>
                <w:color w:val="000000"/>
                <w:sz w:val="28"/>
                <w:szCs w:val="28"/>
                <w:lang w:val="en-US"/>
              </w:rPr>
              <w:t>m</w:t>
            </w:r>
            <w:r w:rsidRPr="0099137E">
              <w:rPr>
                <w:color w:val="000000"/>
                <w:sz w:val="28"/>
                <w:szCs w:val="28"/>
                <w:lang w:val="en-US"/>
              </w:rPr>
              <w:t>agnit</w:t>
            </w:r>
            <w:r w:rsidRPr="00317753">
              <w:rPr>
                <w:color w:val="000000"/>
                <w:sz w:val="28"/>
                <w:szCs w:val="28"/>
              </w:rPr>
              <w:t xml:space="preserve"> </w:t>
            </w:r>
            <w:r>
              <w:rPr>
                <w:color w:val="000000"/>
                <w:sz w:val="28"/>
                <w:szCs w:val="28"/>
                <w:lang w:val="uz-Cyrl-UZ"/>
              </w:rPr>
              <w:t>yo‘lka</w:t>
            </w:r>
            <w:r w:rsidR="00890A7E">
              <w:rPr>
                <w:color w:val="000000"/>
                <w:sz w:val="28"/>
                <w:szCs w:val="28"/>
                <w:lang w:val="uz-Cyrl-UZ"/>
              </w:rPr>
              <w:t>-</w:t>
            </w:r>
            <w:r>
              <w:rPr>
                <w:color w:val="000000"/>
                <w:sz w:val="28"/>
                <w:szCs w:val="28"/>
                <w:lang w:val="uz-Cyrl-UZ"/>
              </w:rPr>
              <w:t>lardan</w:t>
            </w:r>
            <w:r w:rsidRPr="001F4A9C">
              <w:rPr>
                <w:color w:val="000000"/>
                <w:sz w:val="28"/>
                <w:szCs w:val="28"/>
                <w:lang w:val="uz-Cyrl-UZ"/>
              </w:rPr>
              <w:t xml:space="preserve"> </w:t>
            </w:r>
            <w:r>
              <w:rPr>
                <w:color w:val="000000"/>
                <w:sz w:val="28"/>
                <w:szCs w:val="28"/>
                <w:lang w:val="uz-Cyrl-UZ"/>
              </w:rPr>
              <w:t>iborat</w:t>
            </w:r>
            <w:r w:rsidRPr="001F4A9C">
              <w:rPr>
                <w:color w:val="000000"/>
                <w:sz w:val="28"/>
                <w:szCs w:val="28"/>
                <w:lang w:val="uz-Cyrl-UZ"/>
              </w:rPr>
              <w:t xml:space="preserve"> </w:t>
            </w:r>
            <w:r>
              <w:rPr>
                <w:color w:val="000000"/>
                <w:sz w:val="28"/>
                <w:szCs w:val="28"/>
                <w:lang w:val="uz-Cyrl-UZ"/>
              </w:rPr>
              <w:t>magnit</w:t>
            </w:r>
            <w:r w:rsidRPr="001F4A9C">
              <w:rPr>
                <w:color w:val="000000"/>
                <w:sz w:val="28"/>
                <w:szCs w:val="28"/>
                <w:lang w:val="uz-Cyrl-UZ"/>
              </w:rPr>
              <w:t xml:space="preserve"> </w:t>
            </w:r>
            <w:r>
              <w:rPr>
                <w:color w:val="000000"/>
                <w:sz w:val="28"/>
                <w:szCs w:val="28"/>
                <w:lang w:val="uz-Cyrl-UZ"/>
              </w:rPr>
              <w:t>disk</w:t>
            </w:r>
            <w:r w:rsidRPr="001F4A9C">
              <w:rPr>
                <w:color w:val="000000"/>
                <w:sz w:val="28"/>
                <w:szCs w:val="28"/>
                <w:lang w:val="uz-Cyrl-UZ"/>
              </w:rPr>
              <w:t xml:space="preserve">. </w:t>
            </w:r>
            <w:r>
              <w:rPr>
                <w:color w:val="000000"/>
                <w:sz w:val="28"/>
                <w:szCs w:val="28"/>
                <w:lang w:val="uz-Cyrl-UZ"/>
              </w:rPr>
              <w:t>Yo‘lkalar</w:t>
            </w:r>
            <w:r w:rsidRPr="001F4A9C">
              <w:rPr>
                <w:color w:val="000000"/>
                <w:sz w:val="28"/>
                <w:szCs w:val="28"/>
                <w:lang w:val="uz-Cyrl-UZ"/>
              </w:rPr>
              <w:t xml:space="preserve"> 0 </w:t>
            </w:r>
            <w:r>
              <w:rPr>
                <w:color w:val="000000"/>
                <w:sz w:val="28"/>
                <w:szCs w:val="28"/>
                <w:lang w:val="uz-Cyrl-UZ"/>
              </w:rPr>
              <w:t>dan</w:t>
            </w:r>
            <w:r w:rsidRPr="001F4A9C">
              <w:rPr>
                <w:color w:val="000000"/>
                <w:sz w:val="28"/>
                <w:szCs w:val="28"/>
                <w:lang w:val="uz-Cyrl-UZ"/>
              </w:rPr>
              <w:t xml:space="preserve"> </w:t>
            </w:r>
            <w:r>
              <w:rPr>
                <w:color w:val="000000"/>
                <w:sz w:val="28"/>
                <w:szCs w:val="28"/>
                <w:lang w:val="uz-Cyrl-UZ"/>
              </w:rPr>
              <w:lastRenderedPageBreak/>
              <w:t>boshlab</w:t>
            </w:r>
            <w:r w:rsidRPr="001F4A9C">
              <w:rPr>
                <w:color w:val="000000"/>
                <w:sz w:val="28"/>
                <w:szCs w:val="28"/>
                <w:lang w:val="uz-Cyrl-UZ"/>
              </w:rPr>
              <w:t xml:space="preserve"> </w:t>
            </w:r>
            <w:r>
              <w:rPr>
                <w:color w:val="000000"/>
                <w:sz w:val="28"/>
                <w:szCs w:val="28"/>
                <w:lang w:val="uz-Cyrl-UZ"/>
              </w:rPr>
              <w:t>chetki</w:t>
            </w:r>
            <w:r w:rsidRPr="001F4A9C">
              <w:rPr>
                <w:color w:val="000000"/>
                <w:sz w:val="28"/>
                <w:szCs w:val="28"/>
                <w:lang w:val="uz-Cyrl-UZ"/>
              </w:rPr>
              <w:t xml:space="preserve"> </w:t>
            </w:r>
            <w:r>
              <w:rPr>
                <w:color w:val="000000"/>
                <w:sz w:val="28"/>
                <w:szCs w:val="28"/>
                <w:lang w:val="uz-Cyrl-UZ"/>
              </w:rPr>
              <w:t>qismidan</w:t>
            </w:r>
            <w:r w:rsidRPr="001F4A9C">
              <w:rPr>
                <w:color w:val="000000"/>
                <w:sz w:val="28"/>
                <w:szCs w:val="28"/>
                <w:lang w:val="uz-Cyrl-UZ"/>
              </w:rPr>
              <w:t xml:space="preserve"> </w:t>
            </w:r>
            <w:r>
              <w:rPr>
                <w:color w:val="000000"/>
                <w:sz w:val="28"/>
                <w:szCs w:val="28"/>
                <w:lang w:val="uz-Cyrl-UZ"/>
              </w:rPr>
              <w:t>to</w:t>
            </w:r>
            <w:r w:rsidRPr="001F4A9C">
              <w:rPr>
                <w:color w:val="000000"/>
                <w:sz w:val="28"/>
                <w:szCs w:val="28"/>
                <w:lang w:val="uz-Cyrl-UZ"/>
              </w:rPr>
              <w:t xml:space="preserve"> </w:t>
            </w:r>
            <w:r>
              <w:rPr>
                <w:color w:val="000000"/>
                <w:sz w:val="28"/>
                <w:szCs w:val="28"/>
                <w:lang w:val="uz-Cyrl-UZ"/>
              </w:rPr>
              <w:t>markazgacha</w:t>
            </w:r>
            <w:r w:rsidRPr="001F4A9C">
              <w:rPr>
                <w:color w:val="000000"/>
                <w:sz w:val="28"/>
                <w:szCs w:val="28"/>
                <w:lang w:val="uz-Cyrl-UZ"/>
              </w:rPr>
              <w:t xml:space="preserve"> </w:t>
            </w:r>
            <w:r>
              <w:rPr>
                <w:color w:val="000000"/>
                <w:sz w:val="28"/>
                <w:szCs w:val="28"/>
                <w:lang w:val="uz-Cyrl-UZ"/>
              </w:rPr>
              <w:t>raqam</w:t>
            </w:r>
            <w:r w:rsidR="00890A7E">
              <w:rPr>
                <w:color w:val="000000"/>
                <w:sz w:val="28"/>
                <w:szCs w:val="28"/>
                <w:lang w:val="uz-Cyrl-UZ"/>
              </w:rPr>
              <w:t>-</w:t>
            </w:r>
            <w:r>
              <w:rPr>
                <w:color w:val="000000"/>
                <w:sz w:val="28"/>
                <w:szCs w:val="28"/>
                <w:lang w:val="uz-Cyrl-UZ"/>
              </w:rPr>
              <w:t>lab</w:t>
            </w:r>
            <w:r w:rsidRPr="001F4A9C">
              <w:rPr>
                <w:color w:val="000000"/>
                <w:sz w:val="28"/>
                <w:szCs w:val="28"/>
                <w:lang w:val="uz-Cyrl-UZ"/>
              </w:rPr>
              <w:t xml:space="preserve"> </w:t>
            </w:r>
            <w:r>
              <w:rPr>
                <w:color w:val="000000"/>
                <w:sz w:val="28"/>
                <w:szCs w:val="28"/>
                <w:lang w:val="uz-Cyrl-UZ"/>
              </w:rPr>
              <w:t>boriladi</w:t>
            </w:r>
            <w:r w:rsidRPr="001F4A9C">
              <w:rPr>
                <w:color w:val="000000"/>
                <w:sz w:val="28"/>
                <w:szCs w:val="28"/>
                <w:lang w:val="uz-Cyrl-UZ"/>
              </w:rPr>
              <w:t xml:space="preserve">. </w:t>
            </w:r>
            <w:r>
              <w:rPr>
                <w:color w:val="000000"/>
                <w:sz w:val="28"/>
                <w:szCs w:val="28"/>
                <w:lang w:val="uz-Cyrl-UZ"/>
              </w:rPr>
              <w:t>Disk</w:t>
            </w:r>
            <w:r w:rsidRPr="001F4A9C">
              <w:rPr>
                <w:color w:val="000000"/>
                <w:sz w:val="28"/>
                <w:szCs w:val="28"/>
                <w:lang w:val="uz-Cyrl-UZ"/>
              </w:rPr>
              <w:t xml:space="preserve"> </w:t>
            </w:r>
            <w:r>
              <w:rPr>
                <w:color w:val="000000"/>
                <w:sz w:val="28"/>
                <w:szCs w:val="28"/>
                <w:lang w:val="uz-Cyrl-UZ"/>
              </w:rPr>
              <w:t>formatlanganda</w:t>
            </w:r>
            <w:r w:rsidRPr="001F4A9C">
              <w:rPr>
                <w:color w:val="000000"/>
                <w:sz w:val="28"/>
                <w:szCs w:val="28"/>
                <w:lang w:val="uz-Cyrl-UZ"/>
              </w:rPr>
              <w:t xml:space="preserve">, </w:t>
            </w:r>
            <w:r>
              <w:rPr>
                <w:color w:val="000000"/>
                <w:sz w:val="28"/>
                <w:szCs w:val="28"/>
                <w:lang w:val="uz-Cyrl-UZ"/>
              </w:rPr>
              <w:t>har</w:t>
            </w:r>
            <w:r w:rsidRPr="001F4A9C">
              <w:rPr>
                <w:color w:val="000000"/>
                <w:sz w:val="28"/>
                <w:szCs w:val="28"/>
                <w:lang w:val="uz-Cyrl-UZ"/>
              </w:rPr>
              <w:t xml:space="preserve"> </w:t>
            </w:r>
            <w:r>
              <w:rPr>
                <w:color w:val="000000"/>
                <w:sz w:val="28"/>
                <w:szCs w:val="28"/>
                <w:lang w:val="uz-Cyrl-UZ"/>
              </w:rPr>
              <w:t>bir</w:t>
            </w:r>
            <w:r w:rsidRPr="001F4A9C">
              <w:rPr>
                <w:color w:val="000000"/>
                <w:sz w:val="28"/>
                <w:szCs w:val="28"/>
                <w:lang w:val="uz-Cyrl-UZ"/>
              </w:rPr>
              <w:t xml:space="preserve"> </w:t>
            </w:r>
            <w:r>
              <w:rPr>
                <w:color w:val="000000"/>
                <w:sz w:val="28"/>
                <w:szCs w:val="28"/>
                <w:lang w:val="uz-Cyrl-UZ"/>
              </w:rPr>
              <w:t>yo‘lka</w:t>
            </w:r>
            <w:r w:rsidRPr="001F4A9C">
              <w:rPr>
                <w:color w:val="000000"/>
                <w:sz w:val="28"/>
                <w:szCs w:val="28"/>
                <w:lang w:val="uz-Cyrl-UZ"/>
              </w:rPr>
              <w:t xml:space="preserve">, </w:t>
            </w:r>
            <w:r>
              <w:rPr>
                <w:color w:val="000000"/>
                <w:sz w:val="28"/>
                <w:szCs w:val="28"/>
                <w:lang w:val="uz-Cyrl-UZ"/>
              </w:rPr>
              <w:t>sektorlarga</w:t>
            </w:r>
            <w:r w:rsidRPr="001F4A9C">
              <w:rPr>
                <w:color w:val="000000"/>
                <w:sz w:val="28"/>
                <w:szCs w:val="28"/>
                <w:lang w:val="uz-Cyrl-UZ"/>
              </w:rPr>
              <w:t xml:space="preserve"> </w:t>
            </w:r>
            <w:r>
              <w:rPr>
                <w:color w:val="000000"/>
                <w:sz w:val="28"/>
                <w:szCs w:val="28"/>
                <w:lang w:val="uz-Cyrl-UZ"/>
              </w:rPr>
              <w:t>bo‘linadi</w:t>
            </w:r>
            <w:r w:rsidRPr="001F4A9C">
              <w:rPr>
                <w:color w:val="000000"/>
                <w:sz w:val="28"/>
                <w:szCs w:val="28"/>
                <w:lang w:val="uz-Cyrl-UZ"/>
              </w:rPr>
              <w:t xml:space="preserve">. </w:t>
            </w:r>
          </w:p>
          <w:p w14:paraId="1B98FE14" w14:textId="77777777" w:rsidR="009F1118" w:rsidRPr="00890A7E" w:rsidRDefault="009F1118" w:rsidP="00CE286A">
            <w:pPr>
              <w:jc w:val="both"/>
              <w:rPr>
                <w:color w:val="000000"/>
                <w:sz w:val="16"/>
                <w:szCs w:val="16"/>
                <w:lang w:val="uz-Cyrl-UZ"/>
              </w:rPr>
            </w:pPr>
          </w:p>
          <w:p w14:paraId="5758070E" w14:textId="77777777" w:rsidR="009F1118" w:rsidRPr="00882943" w:rsidRDefault="009F1118" w:rsidP="00CE286A">
            <w:pPr>
              <w:tabs>
                <w:tab w:val="left" w:pos="4320"/>
                <w:tab w:val="left" w:pos="4500"/>
              </w:tabs>
              <w:jc w:val="both"/>
              <w:rPr>
                <w:sz w:val="28"/>
                <w:szCs w:val="28"/>
                <w:lang w:val="uz-Cyrl-UZ"/>
              </w:rPr>
            </w:pPr>
            <w:r>
              <w:rPr>
                <w:color w:val="000000"/>
                <w:sz w:val="28"/>
                <w:szCs w:val="28"/>
                <w:lang w:val="uz-Cyrl-UZ"/>
              </w:rPr>
              <w:t>Ҳ</w:t>
            </w:r>
            <w:r w:rsidRPr="001F4A9C">
              <w:rPr>
                <w:color w:val="000000"/>
                <w:sz w:val="28"/>
                <w:szCs w:val="28"/>
                <w:lang w:val="uz-Cyrl-UZ"/>
              </w:rPr>
              <w:t>ар бирини дискни айлан</w:t>
            </w:r>
            <w:r w:rsidRPr="00773754">
              <w:rPr>
                <w:color w:val="000000"/>
                <w:sz w:val="28"/>
                <w:szCs w:val="28"/>
                <w:lang w:val="uz-Cyrl-UZ"/>
              </w:rPr>
              <w:t>адиган</w:t>
            </w:r>
            <w:r w:rsidRPr="001F4A9C">
              <w:rPr>
                <w:color w:val="000000"/>
                <w:sz w:val="28"/>
                <w:szCs w:val="28"/>
                <w:lang w:val="uz-Cyrl-UZ"/>
              </w:rPr>
              <w:t xml:space="preserve"> пластинкаси (</w:t>
            </w:r>
            <w:r w:rsidRPr="00DE4857">
              <w:rPr>
                <w:color w:val="000000"/>
                <w:sz w:val="28"/>
                <w:szCs w:val="28"/>
                <w:lang w:val="uz-Cyrl-UZ"/>
              </w:rPr>
              <w:t>тарелкаси</w:t>
            </w:r>
            <w:r>
              <w:rPr>
                <w:color w:val="000000"/>
                <w:sz w:val="28"/>
                <w:szCs w:val="28"/>
                <w:lang w:val="uz-Cyrl-UZ"/>
              </w:rPr>
              <w:t>)</w:t>
            </w:r>
            <w:r w:rsidRPr="001F4A9C">
              <w:rPr>
                <w:color w:val="000000"/>
                <w:sz w:val="28"/>
                <w:szCs w:val="28"/>
                <w:lang w:val="uz-Cyrl-UZ"/>
              </w:rPr>
              <w:t xml:space="preserve"> с</w:t>
            </w:r>
            <w:r w:rsidRPr="00DE4857">
              <w:rPr>
                <w:color w:val="000000"/>
                <w:sz w:val="28"/>
                <w:szCs w:val="28"/>
                <w:lang w:val="uz-Cyrl-UZ"/>
              </w:rPr>
              <w:t>и</w:t>
            </w:r>
            <w:r w:rsidRPr="001F4A9C">
              <w:rPr>
                <w:color w:val="000000"/>
                <w:sz w:val="28"/>
                <w:szCs w:val="28"/>
                <w:lang w:val="uz-Cyrl-UZ"/>
              </w:rPr>
              <w:t>ртида</w:t>
            </w:r>
            <w:r w:rsidRPr="00DE4857">
              <w:rPr>
                <w:color w:val="000000"/>
                <w:sz w:val="28"/>
                <w:szCs w:val="28"/>
                <w:lang w:val="uz-Cyrl-UZ"/>
              </w:rPr>
              <w:t xml:space="preserve"> қўзғалмайдиган ўқиш</w:t>
            </w:r>
            <w:r w:rsidRPr="005B6905">
              <w:rPr>
                <w:color w:val="000000"/>
                <w:sz w:val="28"/>
                <w:szCs w:val="28"/>
                <w:lang w:val="uz-Cyrl-UZ"/>
              </w:rPr>
              <w:t>/</w:t>
            </w:r>
            <w:r w:rsidR="00890A7E">
              <w:rPr>
                <w:color w:val="000000"/>
                <w:sz w:val="28"/>
                <w:szCs w:val="28"/>
                <w:lang w:val="uz-Cyrl-UZ"/>
              </w:rPr>
              <w:t xml:space="preserve"> </w:t>
            </w:r>
            <w:r w:rsidRPr="00DE4857">
              <w:rPr>
                <w:color w:val="000000"/>
                <w:sz w:val="28"/>
                <w:szCs w:val="28"/>
                <w:lang w:val="uz-Cyrl-UZ"/>
              </w:rPr>
              <w:t>ёзиш каллаги қолдир</w:t>
            </w:r>
            <w:r w:rsidRPr="00773754">
              <w:rPr>
                <w:color w:val="000000"/>
                <w:sz w:val="28"/>
                <w:szCs w:val="28"/>
                <w:lang w:val="uz-Cyrl-UZ"/>
              </w:rPr>
              <w:t>адиган</w:t>
            </w:r>
            <w:r>
              <w:rPr>
                <w:color w:val="000000"/>
                <w:sz w:val="28"/>
                <w:szCs w:val="28"/>
                <w:lang w:val="uz-Cyrl-UZ"/>
              </w:rPr>
              <w:t xml:space="preserve"> ҳалқа </w:t>
            </w:r>
            <w:r w:rsidRPr="00DE4857">
              <w:rPr>
                <w:color w:val="000000"/>
                <w:sz w:val="28"/>
                <w:szCs w:val="28"/>
                <w:lang w:val="uz-Cyrl-UZ"/>
              </w:rPr>
              <w:t>кўриниши</w:t>
            </w:r>
            <w:r w:rsidR="00890A7E">
              <w:rPr>
                <w:color w:val="000000"/>
                <w:sz w:val="28"/>
                <w:szCs w:val="28"/>
                <w:lang w:val="uz-Cyrl-UZ"/>
              </w:rPr>
              <w:t>-</w:t>
            </w:r>
            <w:r w:rsidRPr="00DE4857">
              <w:rPr>
                <w:color w:val="000000"/>
                <w:sz w:val="28"/>
                <w:szCs w:val="28"/>
                <w:lang w:val="uz-Cyrl-UZ"/>
              </w:rPr>
              <w:t xml:space="preserve">да </w:t>
            </w:r>
            <w:r w:rsidRPr="00773754">
              <w:rPr>
                <w:color w:val="000000"/>
                <w:sz w:val="28"/>
                <w:szCs w:val="28"/>
                <w:lang w:val="uz-Cyrl-UZ"/>
              </w:rPr>
              <w:t xml:space="preserve">тасаввур </w:t>
            </w:r>
            <w:r w:rsidRPr="00DE4857">
              <w:rPr>
                <w:color w:val="000000"/>
                <w:sz w:val="28"/>
                <w:szCs w:val="28"/>
                <w:lang w:val="uz-Cyrl-UZ"/>
              </w:rPr>
              <w:t xml:space="preserve">этиш мумкин </w:t>
            </w:r>
            <w:r w:rsidRPr="00773754">
              <w:rPr>
                <w:color w:val="000000"/>
                <w:sz w:val="28"/>
                <w:szCs w:val="28"/>
                <w:lang w:val="uz-Cyrl-UZ"/>
              </w:rPr>
              <w:t>бўлган, м</w:t>
            </w:r>
            <w:r w:rsidRPr="00DE4857">
              <w:rPr>
                <w:color w:val="000000"/>
                <w:sz w:val="28"/>
                <w:szCs w:val="28"/>
                <w:lang w:val="uz-Cyrl-UZ"/>
              </w:rPr>
              <w:t xml:space="preserve">агнит </w:t>
            </w:r>
            <w:r w:rsidRPr="001F4A9C">
              <w:rPr>
                <w:color w:val="000000"/>
                <w:sz w:val="28"/>
                <w:szCs w:val="28"/>
                <w:lang w:val="uz-Cyrl-UZ"/>
              </w:rPr>
              <w:t xml:space="preserve">йўлкалардан иборат магнит диск. Йўлкалар 0 дан бошлаб четки қисмидан то марказгача рақамлаб борилади. Диск форматланганда, ҳар бир йўлка, секторларга бўлинади. </w:t>
            </w:r>
          </w:p>
        </w:tc>
      </w:tr>
      <w:tr w:rsidR="009F1118" w:rsidRPr="003E387B" w14:paraId="69057E2E" w14:textId="77777777">
        <w:trPr>
          <w:tblCellSpacing w:w="0" w:type="dxa"/>
          <w:jc w:val="center"/>
        </w:trPr>
        <w:tc>
          <w:tcPr>
            <w:tcW w:w="2079" w:type="pct"/>
          </w:tcPr>
          <w:p w14:paraId="72489977" w14:textId="2B175E7F" w:rsidR="009F1118" w:rsidRPr="005B6905" w:rsidRDefault="009F1118" w:rsidP="00537EDB">
            <w:pPr>
              <w:tabs>
                <w:tab w:val="left" w:pos="4320"/>
                <w:tab w:val="left" w:pos="4500"/>
              </w:tabs>
              <w:rPr>
                <w:b/>
                <w:sz w:val="28"/>
                <w:szCs w:val="28"/>
                <w:lang w:val="uz-Cyrl-UZ"/>
              </w:rPr>
            </w:pPr>
            <w:r w:rsidRPr="005B6905">
              <w:rPr>
                <w:b/>
                <w:bCs/>
                <w:sz w:val="28"/>
                <w:szCs w:val="28"/>
                <w:lang w:val="uz-Cyrl-UZ"/>
              </w:rPr>
              <w:lastRenderedPageBreak/>
              <w:t>Дополнительный прикрепляемый сзади</w:t>
            </w:r>
            <w:r w:rsidR="00D7251A">
              <w:rPr>
                <w:b/>
                <w:bCs/>
                <w:sz w:val="28"/>
                <w:szCs w:val="28"/>
                <w:lang w:val="uz-Cyrl-UZ"/>
              </w:rPr>
              <w:t xml:space="preserve"> </w:t>
            </w:r>
          </w:p>
          <w:p w14:paraId="66345A79" w14:textId="689B571C" w:rsidR="009F1118" w:rsidRDefault="009F1118" w:rsidP="00537EDB">
            <w:pPr>
              <w:tabs>
                <w:tab w:val="left" w:pos="4320"/>
                <w:tab w:val="left" w:pos="4500"/>
              </w:tabs>
              <w:rPr>
                <w:b/>
                <w:bCs/>
                <w:sz w:val="28"/>
                <w:szCs w:val="28"/>
                <w:lang w:val="uz-Cyrl-UZ"/>
              </w:rPr>
            </w:pPr>
            <w:r w:rsidRPr="005B6905">
              <w:rPr>
                <w:b/>
                <w:sz w:val="28"/>
                <w:szCs w:val="28"/>
                <w:lang w:val="uz-Cyrl-UZ"/>
              </w:rPr>
              <w:t xml:space="preserve">uz </w:t>
            </w:r>
            <w:r>
              <w:rPr>
                <w:sz w:val="28"/>
                <w:szCs w:val="28"/>
                <w:lang w:val="uz-Cyrl-UZ"/>
              </w:rPr>
              <w:t>-</w:t>
            </w:r>
            <w:r w:rsidRPr="00773754">
              <w:rPr>
                <w:sz w:val="28"/>
                <w:szCs w:val="28"/>
                <w:lang w:val="uz-Cyrl-UZ"/>
              </w:rPr>
              <w:t xml:space="preserve"> </w:t>
            </w:r>
            <w:r w:rsidRPr="005B6905">
              <w:rPr>
                <w:sz w:val="28"/>
                <w:szCs w:val="28"/>
                <w:lang w:val="uz-Cyrl-UZ"/>
              </w:rPr>
              <w:t>qo’shimcha, orqa</w:t>
            </w:r>
            <w:r w:rsidR="00D7251A">
              <w:rPr>
                <w:sz w:val="28"/>
                <w:szCs w:val="28"/>
                <w:lang w:val="uz-Cyrl-UZ"/>
              </w:rPr>
              <w:t xml:space="preserve"> </w:t>
            </w:r>
            <w:r w:rsidRPr="005B6905">
              <w:rPr>
                <w:sz w:val="28"/>
                <w:szCs w:val="28"/>
                <w:lang w:val="uz-Cyrl-UZ"/>
              </w:rPr>
              <w:t xml:space="preserve">tomondan </w:t>
            </w:r>
            <w:r>
              <w:rPr>
                <w:sz w:val="28"/>
                <w:szCs w:val="28"/>
                <w:lang w:val="uz-Cyrl-UZ"/>
              </w:rPr>
              <w:t>mahkamlanadigan</w:t>
            </w:r>
          </w:p>
          <w:p w14:paraId="017FB1B2" w14:textId="099190EC" w:rsidR="009F1118" w:rsidRPr="005B5ED5" w:rsidRDefault="00D7251A" w:rsidP="00537EDB">
            <w:pPr>
              <w:tabs>
                <w:tab w:val="left" w:pos="4320"/>
                <w:tab w:val="left" w:pos="4500"/>
              </w:tabs>
              <w:rPr>
                <w:sz w:val="28"/>
                <w:szCs w:val="28"/>
                <w:lang w:val="uz-Cyrl-UZ"/>
              </w:rPr>
            </w:pPr>
            <w:r>
              <w:rPr>
                <w:sz w:val="28"/>
                <w:szCs w:val="28"/>
                <w:lang w:val="uz-Cyrl-UZ"/>
              </w:rPr>
              <w:t xml:space="preserve"> </w:t>
            </w:r>
            <w:r w:rsidR="009F1118">
              <w:rPr>
                <w:sz w:val="28"/>
                <w:szCs w:val="28"/>
                <w:lang w:val="uz-Cyrl-UZ"/>
              </w:rPr>
              <w:t>қўшимча</w:t>
            </w:r>
            <w:r w:rsidR="009F1118" w:rsidRPr="005B6905">
              <w:rPr>
                <w:sz w:val="28"/>
                <w:szCs w:val="28"/>
                <w:lang w:val="uz-Cyrl-UZ"/>
              </w:rPr>
              <w:t>,</w:t>
            </w:r>
            <w:r w:rsidR="009F1118">
              <w:rPr>
                <w:sz w:val="28"/>
                <w:szCs w:val="28"/>
                <w:lang w:val="uz-Cyrl-UZ"/>
              </w:rPr>
              <w:t xml:space="preserve"> орқа томондан маҳкамланадиган</w:t>
            </w:r>
          </w:p>
          <w:p w14:paraId="1AD0B60F" w14:textId="77777777" w:rsidR="009F1118" w:rsidRPr="005B5ED5" w:rsidRDefault="009F1118" w:rsidP="00537EDB">
            <w:pPr>
              <w:tabs>
                <w:tab w:val="left" w:pos="4320"/>
                <w:tab w:val="left" w:pos="4500"/>
              </w:tabs>
              <w:rPr>
                <w:sz w:val="28"/>
                <w:szCs w:val="28"/>
                <w:lang w:val="uz-Cyrl-UZ"/>
              </w:rPr>
            </w:pPr>
            <w:r w:rsidRPr="005B5ED5">
              <w:rPr>
                <w:b/>
                <w:sz w:val="28"/>
                <w:szCs w:val="28"/>
                <w:lang w:val="uz-Cyrl-UZ"/>
              </w:rPr>
              <w:t xml:space="preserve">en </w:t>
            </w:r>
            <w:r w:rsidRPr="0010660F">
              <w:rPr>
                <w:sz w:val="28"/>
                <w:szCs w:val="28"/>
                <w:lang w:val="uz-Cyrl-UZ"/>
              </w:rPr>
              <w:t xml:space="preserve">- </w:t>
            </w:r>
            <w:r w:rsidRPr="005B5ED5">
              <w:rPr>
                <w:bCs/>
                <w:sz w:val="28"/>
                <w:szCs w:val="28"/>
                <w:lang w:val="uz-Cyrl-UZ"/>
              </w:rPr>
              <w:t>backpack</w:t>
            </w:r>
          </w:p>
        </w:tc>
        <w:tc>
          <w:tcPr>
            <w:tcW w:w="2921" w:type="pct"/>
          </w:tcPr>
          <w:p w14:paraId="53E5205C" w14:textId="77777777" w:rsidR="009F1118" w:rsidRDefault="009F1118" w:rsidP="00E364BD">
            <w:pPr>
              <w:tabs>
                <w:tab w:val="left" w:pos="4320"/>
                <w:tab w:val="left" w:pos="4500"/>
              </w:tabs>
              <w:jc w:val="both"/>
              <w:rPr>
                <w:sz w:val="28"/>
                <w:szCs w:val="28"/>
                <w:lang w:val="uz-Cyrl-UZ"/>
              </w:rPr>
            </w:pPr>
            <w:r>
              <w:rPr>
                <w:sz w:val="28"/>
                <w:szCs w:val="28"/>
              </w:rPr>
              <w:t>Порт или гнездо на задней стенке корпуса компьютера для подключения устройств.</w:t>
            </w:r>
          </w:p>
          <w:p w14:paraId="181756A2" w14:textId="77777777" w:rsidR="009F1118" w:rsidRPr="00B718FC" w:rsidRDefault="009F1118" w:rsidP="00E364BD">
            <w:pPr>
              <w:tabs>
                <w:tab w:val="left" w:pos="4320"/>
                <w:tab w:val="left" w:pos="4500"/>
              </w:tabs>
              <w:jc w:val="both"/>
              <w:rPr>
                <w:sz w:val="20"/>
                <w:szCs w:val="20"/>
              </w:rPr>
            </w:pPr>
          </w:p>
          <w:p w14:paraId="5263418B" w14:textId="77777777" w:rsidR="009F1118" w:rsidRDefault="009F1118" w:rsidP="00E364BD">
            <w:pPr>
              <w:tabs>
                <w:tab w:val="left" w:pos="4320"/>
                <w:tab w:val="left" w:pos="4500"/>
              </w:tabs>
              <w:jc w:val="both"/>
              <w:rPr>
                <w:sz w:val="28"/>
                <w:szCs w:val="28"/>
                <w:lang w:val="en-US"/>
              </w:rPr>
            </w:pPr>
            <w:r w:rsidRPr="0099137E">
              <w:rPr>
                <w:sz w:val="28"/>
                <w:szCs w:val="28"/>
                <w:lang w:val="en-US"/>
              </w:rPr>
              <w:t>Kompyuter</w:t>
            </w:r>
            <w:r>
              <w:rPr>
                <w:sz w:val="28"/>
                <w:szCs w:val="28"/>
                <w:lang w:val="uz-Cyrl-UZ"/>
              </w:rPr>
              <w:t xml:space="preserve"> korpusining orqa tomonidagi, quril</w:t>
            </w:r>
            <w:r w:rsidR="00B718FC">
              <w:rPr>
                <w:sz w:val="28"/>
                <w:szCs w:val="28"/>
                <w:lang w:val="uz-Cyrl-UZ"/>
              </w:rPr>
              <w:t>-</w:t>
            </w:r>
            <w:r>
              <w:rPr>
                <w:sz w:val="28"/>
                <w:szCs w:val="28"/>
                <w:lang w:val="uz-Cyrl-UZ"/>
              </w:rPr>
              <w:t>malarni o‘rnatish uchun mo‘ljallangan port yoki uya.</w:t>
            </w:r>
          </w:p>
          <w:p w14:paraId="44D65048" w14:textId="77777777" w:rsidR="009F1118" w:rsidRPr="00B718FC" w:rsidRDefault="009F1118" w:rsidP="00E364BD">
            <w:pPr>
              <w:tabs>
                <w:tab w:val="left" w:pos="4320"/>
                <w:tab w:val="left" w:pos="4500"/>
              </w:tabs>
              <w:jc w:val="both"/>
              <w:rPr>
                <w:sz w:val="20"/>
                <w:szCs w:val="20"/>
                <w:lang w:val="en-US"/>
              </w:rPr>
            </w:pPr>
          </w:p>
          <w:p w14:paraId="6CD2AB60" w14:textId="77777777" w:rsidR="009F1118" w:rsidRPr="00C80EF2" w:rsidRDefault="009F1118" w:rsidP="00E364BD">
            <w:pPr>
              <w:tabs>
                <w:tab w:val="left" w:pos="4320"/>
                <w:tab w:val="left" w:pos="4500"/>
              </w:tabs>
              <w:jc w:val="both"/>
              <w:rPr>
                <w:sz w:val="28"/>
                <w:szCs w:val="28"/>
                <w:lang w:val="uz-Cyrl-UZ"/>
              </w:rPr>
            </w:pPr>
            <w:r>
              <w:rPr>
                <w:sz w:val="28"/>
                <w:szCs w:val="28"/>
              </w:rPr>
              <w:t>Компьютер</w:t>
            </w:r>
            <w:r>
              <w:rPr>
                <w:sz w:val="28"/>
                <w:szCs w:val="28"/>
                <w:lang w:val="uz-Cyrl-UZ"/>
              </w:rPr>
              <w:t xml:space="preserve"> корпусининг орқа томонидаги, қурилмаларни ўрнатиш учун мўлжалланган порт ёки уя.</w:t>
            </w:r>
          </w:p>
        </w:tc>
      </w:tr>
      <w:tr w:rsidR="009F1118" w:rsidRPr="005D2E87" w14:paraId="40EDCB06" w14:textId="77777777">
        <w:trPr>
          <w:tblCellSpacing w:w="0" w:type="dxa"/>
          <w:jc w:val="center"/>
        </w:trPr>
        <w:tc>
          <w:tcPr>
            <w:tcW w:w="2079" w:type="pct"/>
          </w:tcPr>
          <w:p w14:paraId="12C691BE" w14:textId="77777777" w:rsidR="009F1118" w:rsidRPr="00526492" w:rsidRDefault="009F1118" w:rsidP="00A36057">
            <w:pPr>
              <w:tabs>
                <w:tab w:val="left" w:pos="4320"/>
                <w:tab w:val="left" w:pos="4500"/>
              </w:tabs>
              <w:rPr>
                <w:b/>
                <w:sz w:val="28"/>
                <w:szCs w:val="28"/>
                <w:lang w:val="uz-Cyrl-UZ"/>
              </w:rPr>
            </w:pPr>
            <w:r w:rsidRPr="00526492">
              <w:rPr>
                <w:b/>
                <w:sz w:val="28"/>
                <w:szCs w:val="28"/>
                <w:lang w:val="uz-Cyrl-UZ"/>
              </w:rPr>
              <w:t>Драйвер</w:t>
            </w:r>
          </w:p>
          <w:p w14:paraId="66D1D022" w14:textId="77777777" w:rsidR="009F1118" w:rsidRDefault="009F1118" w:rsidP="00D136B4">
            <w:pPr>
              <w:tabs>
                <w:tab w:val="left" w:pos="4320"/>
                <w:tab w:val="left" w:pos="4500"/>
              </w:tabs>
              <w:rPr>
                <w:bCs/>
                <w:sz w:val="28"/>
                <w:szCs w:val="28"/>
                <w:lang w:val="uz-Cyrl-UZ"/>
              </w:rPr>
            </w:pPr>
            <w:r w:rsidRPr="000B43E9">
              <w:rPr>
                <w:b/>
                <w:bCs/>
                <w:sz w:val="28"/>
                <w:szCs w:val="28"/>
                <w:lang w:val="uz-Cyrl-UZ"/>
              </w:rPr>
              <w:t xml:space="preserve">uz </w:t>
            </w:r>
            <w:r w:rsidRPr="000B43E9">
              <w:rPr>
                <w:bCs/>
                <w:sz w:val="28"/>
                <w:szCs w:val="28"/>
                <w:lang w:val="uz-Cyrl-UZ"/>
              </w:rPr>
              <w:t>-</w:t>
            </w:r>
            <w:r>
              <w:rPr>
                <w:bCs/>
                <w:sz w:val="28"/>
                <w:szCs w:val="28"/>
                <w:lang w:val="uz-Cyrl-UZ"/>
              </w:rPr>
              <w:t xml:space="preserve"> </w:t>
            </w:r>
            <w:r>
              <w:rPr>
                <w:sz w:val="28"/>
                <w:szCs w:val="28"/>
                <w:lang w:val="uz-Cyrl-UZ"/>
              </w:rPr>
              <w:t>drayver</w:t>
            </w:r>
          </w:p>
          <w:p w14:paraId="1A2A8557" w14:textId="568A7878" w:rsidR="009F1118" w:rsidRPr="005B5ED5" w:rsidRDefault="000B536F" w:rsidP="00A36057">
            <w:pPr>
              <w:tabs>
                <w:tab w:val="left" w:pos="4320"/>
                <w:tab w:val="left" w:pos="4500"/>
              </w:tabs>
              <w:rPr>
                <w:sz w:val="28"/>
                <w:szCs w:val="28"/>
                <w:lang w:val="uz-Cyrl-UZ"/>
              </w:rPr>
            </w:pPr>
            <w:r>
              <w:rPr>
                <w:sz w:val="28"/>
                <w:szCs w:val="28"/>
                <w:lang w:val="uz-Cyrl-UZ"/>
              </w:rPr>
              <w:t xml:space="preserve"> </w:t>
            </w:r>
            <w:r w:rsidR="009F1118" w:rsidRPr="00D136B4">
              <w:rPr>
                <w:sz w:val="28"/>
                <w:szCs w:val="28"/>
                <w:lang w:val="uz-Cyrl-UZ"/>
              </w:rPr>
              <w:t>драйвер</w:t>
            </w:r>
          </w:p>
          <w:p w14:paraId="6C4A1E0A" w14:textId="77777777" w:rsidR="009F1118" w:rsidRPr="00526492" w:rsidRDefault="009F1118" w:rsidP="00526492">
            <w:pPr>
              <w:tabs>
                <w:tab w:val="left" w:pos="4320"/>
                <w:tab w:val="left" w:pos="4500"/>
              </w:tabs>
              <w:rPr>
                <w:sz w:val="28"/>
                <w:szCs w:val="28"/>
                <w:lang w:val="uz-Cyrl-UZ"/>
              </w:rPr>
            </w:pPr>
            <w:r w:rsidRPr="005B5ED5">
              <w:rPr>
                <w:b/>
                <w:sz w:val="28"/>
                <w:szCs w:val="28"/>
                <w:lang w:val="uz-Cyrl-UZ"/>
              </w:rPr>
              <w:t xml:space="preserve">en </w:t>
            </w:r>
            <w:r w:rsidRPr="00982CA0">
              <w:rPr>
                <w:sz w:val="28"/>
                <w:szCs w:val="28"/>
                <w:lang w:val="uz-Cyrl-UZ"/>
              </w:rPr>
              <w:t>-</w:t>
            </w:r>
            <w:r w:rsidRPr="000B43E9">
              <w:rPr>
                <w:b/>
                <w:sz w:val="28"/>
                <w:szCs w:val="28"/>
                <w:lang w:val="uz-Cyrl-UZ"/>
              </w:rPr>
              <w:t xml:space="preserve"> </w:t>
            </w:r>
            <w:r w:rsidRPr="00526492">
              <w:rPr>
                <w:sz w:val="28"/>
                <w:szCs w:val="28"/>
                <w:lang w:val="uz-Cyrl-UZ"/>
              </w:rPr>
              <w:t xml:space="preserve">driver </w:t>
            </w:r>
          </w:p>
          <w:p w14:paraId="726F51C0" w14:textId="77777777" w:rsidR="009F1118" w:rsidRPr="005B5ED5" w:rsidRDefault="009F1118" w:rsidP="00A36057">
            <w:pPr>
              <w:tabs>
                <w:tab w:val="left" w:pos="4320"/>
                <w:tab w:val="left" w:pos="4500"/>
              </w:tabs>
              <w:rPr>
                <w:sz w:val="28"/>
                <w:szCs w:val="28"/>
                <w:lang w:val="uz-Cyrl-UZ"/>
              </w:rPr>
            </w:pPr>
          </w:p>
        </w:tc>
        <w:tc>
          <w:tcPr>
            <w:tcW w:w="2921" w:type="pct"/>
          </w:tcPr>
          <w:p w14:paraId="33A03726" w14:textId="77777777" w:rsidR="009F1118" w:rsidRDefault="009F1118" w:rsidP="00E364BD">
            <w:pPr>
              <w:tabs>
                <w:tab w:val="left" w:pos="4320"/>
                <w:tab w:val="left" w:pos="4500"/>
              </w:tabs>
              <w:jc w:val="both"/>
              <w:rPr>
                <w:sz w:val="28"/>
                <w:szCs w:val="28"/>
                <w:lang w:val="uz-Cyrl-UZ"/>
              </w:rPr>
            </w:pPr>
            <w:r>
              <w:rPr>
                <w:sz w:val="28"/>
                <w:szCs w:val="28"/>
              </w:rPr>
              <w:t>Системная управляющая программа, обеспечивающая взаимодействие исполняемой программы с отдельными устройствами (монитором, принтером и др.).</w:t>
            </w:r>
          </w:p>
          <w:p w14:paraId="24708526" w14:textId="77777777" w:rsidR="009F1118" w:rsidRPr="00B718FC" w:rsidRDefault="009F1118" w:rsidP="00E364BD">
            <w:pPr>
              <w:tabs>
                <w:tab w:val="left" w:pos="4320"/>
                <w:tab w:val="left" w:pos="4500"/>
              </w:tabs>
              <w:jc w:val="both"/>
              <w:rPr>
                <w:sz w:val="20"/>
                <w:szCs w:val="20"/>
              </w:rPr>
            </w:pPr>
          </w:p>
          <w:p w14:paraId="0BB0BC34" w14:textId="77777777" w:rsidR="009F1118" w:rsidRDefault="009F1118" w:rsidP="00E364BD">
            <w:pPr>
              <w:tabs>
                <w:tab w:val="left" w:pos="4320"/>
                <w:tab w:val="left" w:pos="4500"/>
              </w:tabs>
              <w:jc w:val="both"/>
              <w:rPr>
                <w:sz w:val="28"/>
                <w:szCs w:val="28"/>
                <w:lang w:val="en-US"/>
              </w:rPr>
            </w:pPr>
            <w:r>
              <w:rPr>
                <w:sz w:val="28"/>
                <w:szCs w:val="28"/>
                <w:lang w:val="uz-Cyrl-UZ"/>
              </w:rPr>
              <w:t>Bajariladigan</w:t>
            </w:r>
            <w:r w:rsidRPr="00D136B4">
              <w:rPr>
                <w:sz w:val="28"/>
                <w:szCs w:val="28"/>
                <w:lang w:val="uz-Cyrl-UZ"/>
              </w:rPr>
              <w:t xml:space="preserve"> </w:t>
            </w:r>
            <w:r>
              <w:rPr>
                <w:sz w:val="28"/>
                <w:szCs w:val="28"/>
                <w:lang w:val="uz-Cyrl-UZ"/>
              </w:rPr>
              <w:t>dasturning</w:t>
            </w:r>
            <w:r w:rsidRPr="00D136B4">
              <w:rPr>
                <w:sz w:val="28"/>
                <w:szCs w:val="28"/>
                <w:lang w:val="uz-Cyrl-UZ"/>
              </w:rPr>
              <w:t xml:space="preserve"> </w:t>
            </w:r>
            <w:r>
              <w:rPr>
                <w:sz w:val="28"/>
                <w:szCs w:val="28"/>
                <w:lang w:val="uz-Cyrl-UZ"/>
              </w:rPr>
              <w:t>alohida</w:t>
            </w:r>
            <w:r w:rsidRPr="00D136B4">
              <w:rPr>
                <w:sz w:val="28"/>
                <w:szCs w:val="28"/>
                <w:lang w:val="uz-Cyrl-UZ"/>
              </w:rPr>
              <w:t xml:space="preserve"> </w:t>
            </w:r>
            <w:r>
              <w:rPr>
                <w:sz w:val="28"/>
                <w:szCs w:val="28"/>
                <w:lang w:val="uz-Cyrl-UZ"/>
              </w:rPr>
              <w:t>qurilmalar</w:t>
            </w:r>
            <w:r w:rsidRPr="00D136B4">
              <w:rPr>
                <w:sz w:val="28"/>
                <w:szCs w:val="28"/>
                <w:lang w:val="uz-Cyrl-UZ"/>
              </w:rPr>
              <w:t xml:space="preserve"> (</w:t>
            </w:r>
            <w:r>
              <w:rPr>
                <w:sz w:val="28"/>
                <w:szCs w:val="28"/>
                <w:lang w:val="uz-Cyrl-UZ"/>
              </w:rPr>
              <w:t>monitor</w:t>
            </w:r>
            <w:r w:rsidRPr="00D136B4">
              <w:rPr>
                <w:sz w:val="28"/>
                <w:szCs w:val="28"/>
                <w:lang w:val="uz-Cyrl-UZ"/>
              </w:rPr>
              <w:t xml:space="preserve">, </w:t>
            </w:r>
            <w:r>
              <w:rPr>
                <w:sz w:val="28"/>
                <w:szCs w:val="28"/>
                <w:lang w:val="uz-Cyrl-UZ"/>
              </w:rPr>
              <w:t>printer</w:t>
            </w:r>
            <w:r w:rsidRPr="00D136B4">
              <w:rPr>
                <w:sz w:val="28"/>
                <w:szCs w:val="28"/>
                <w:lang w:val="uz-Cyrl-UZ"/>
              </w:rPr>
              <w:t xml:space="preserve"> </w:t>
            </w:r>
            <w:r>
              <w:rPr>
                <w:sz w:val="28"/>
                <w:szCs w:val="28"/>
                <w:lang w:val="uz-Cyrl-UZ"/>
              </w:rPr>
              <w:t>va</w:t>
            </w:r>
            <w:r w:rsidRPr="00D136B4">
              <w:rPr>
                <w:sz w:val="28"/>
                <w:szCs w:val="28"/>
                <w:lang w:val="uz-Cyrl-UZ"/>
              </w:rPr>
              <w:t xml:space="preserve"> </w:t>
            </w:r>
            <w:r>
              <w:rPr>
                <w:sz w:val="28"/>
                <w:szCs w:val="28"/>
                <w:lang w:val="uz-Cyrl-UZ"/>
              </w:rPr>
              <w:t>b</w:t>
            </w:r>
            <w:r>
              <w:rPr>
                <w:sz w:val="28"/>
                <w:szCs w:val="28"/>
                <w:lang w:val="en-US"/>
              </w:rPr>
              <w:t>.lar</w:t>
            </w:r>
            <w:r w:rsidRPr="00D136B4">
              <w:rPr>
                <w:sz w:val="28"/>
                <w:szCs w:val="28"/>
                <w:lang w:val="uz-Cyrl-UZ"/>
              </w:rPr>
              <w:t>)</w:t>
            </w:r>
            <w:r>
              <w:rPr>
                <w:sz w:val="28"/>
                <w:szCs w:val="28"/>
                <w:lang w:val="uz-Cyrl-UZ"/>
              </w:rPr>
              <w:t xml:space="preserve"> bilan</w:t>
            </w:r>
            <w:r w:rsidRPr="00D136B4">
              <w:rPr>
                <w:sz w:val="28"/>
                <w:szCs w:val="28"/>
                <w:lang w:val="uz-Cyrl-UZ"/>
              </w:rPr>
              <w:t xml:space="preserve"> </w:t>
            </w:r>
            <w:r>
              <w:rPr>
                <w:sz w:val="28"/>
                <w:szCs w:val="28"/>
                <w:lang w:val="uz-Cyrl-UZ"/>
              </w:rPr>
              <w:t>birga</w:t>
            </w:r>
            <w:r w:rsidRPr="00D136B4">
              <w:rPr>
                <w:sz w:val="28"/>
                <w:szCs w:val="28"/>
                <w:lang w:val="uz-Cyrl-UZ"/>
              </w:rPr>
              <w:t xml:space="preserve"> </w:t>
            </w:r>
            <w:r>
              <w:rPr>
                <w:sz w:val="28"/>
                <w:szCs w:val="28"/>
                <w:lang w:val="uz-Cyrl-UZ"/>
              </w:rPr>
              <w:t>ishlay</w:t>
            </w:r>
            <w:r w:rsidRPr="00D136B4">
              <w:rPr>
                <w:sz w:val="28"/>
                <w:szCs w:val="28"/>
                <w:lang w:val="uz-Cyrl-UZ"/>
              </w:rPr>
              <w:t xml:space="preserve"> </w:t>
            </w:r>
            <w:r>
              <w:rPr>
                <w:sz w:val="28"/>
                <w:szCs w:val="28"/>
                <w:lang w:val="uz-Cyrl-UZ"/>
              </w:rPr>
              <w:t>olishini</w:t>
            </w:r>
            <w:r w:rsidRPr="00D136B4">
              <w:rPr>
                <w:sz w:val="28"/>
                <w:szCs w:val="28"/>
                <w:lang w:val="uz-Cyrl-UZ"/>
              </w:rPr>
              <w:t xml:space="preserve"> </w:t>
            </w:r>
            <w:r>
              <w:rPr>
                <w:sz w:val="28"/>
                <w:szCs w:val="28"/>
                <w:lang w:val="uz-Cyrl-UZ"/>
              </w:rPr>
              <w:t>ta’minlaydigan</w:t>
            </w:r>
            <w:r w:rsidRPr="00D136B4">
              <w:rPr>
                <w:sz w:val="28"/>
                <w:szCs w:val="28"/>
                <w:lang w:val="uz-Cyrl-UZ"/>
              </w:rPr>
              <w:t xml:space="preserve">, </w:t>
            </w:r>
            <w:r>
              <w:rPr>
                <w:sz w:val="28"/>
                <w:szCs w:val="28"/>
                <w:lang w:val="uz-Cyrl-UZ"/>
              </w:rPr>
              <w:t>tizim</w:t>
            </w:r>
            <w:r w:rsidRPr="00D136B4">
              <w:rPr>
                <w:sz w:val="28"/>
                <w:szCs w:val="28"/>
                <w:lang w:val="uz-Cyrl-UZ"/>
              </w:rPr>
              <w:t xml:space="preserve"> </w:t>
            </w:r>
            <w:r>
              <w:rPr>
                <w:sz w:val="28"/>
                <w:szCs w:val="28"/>
                <w:lang w:val="uz-Cyrl-UZ"/>
              </w:rPr>
              <w:t>boshqaruvchi</w:t>
            </w:r>
            <w:r w:rsidRPr="00D136B4">
              <w:rPr>
                <w:sz w:val="28"/>
                <w:szCs w:val="28"/>
                <w:lang w:val="uz-Cyrl-UZ"/>
              </w:rPr>
              <w:t xml:space="preserve"> </w:t>
            </w:r>
            <w:r>
              <w:rPr>
                <w:sz w:val="28"/>
                <w:szCs w:val="28"/>
                <w:lang w:val="uz-Cyrl-UZ"/>
              </w:rPr>
              <w:t>dasturi</w:t>
            </w:r>
            <w:r w:rsidRPr="00D136B4">
              <w:rPr>
                <w:sz w:val="28"/>
                <w:szCs w:val="28"/>
                <w:lang w:val="uz-Cyrl-UZ"/>
              </w:rPr>
              <w:t>.</w:t>
            </w:r>
          </w:p>
          <w:p w14:paraId="1630CF9D" w14:textId="77777777" w:rsidR="009F1118" w:rsidRPr="00B718FC" w:rsidRDefault="009F1118" w:rsidP="00E364BD">
            <w:pPr>
              <w:tabs>
                <w:tab w:val="left" w:pos="4320"/>
                <w:tab w:val="left" w:pos="4500"/>
              </w:tabs>
              <w:jc w:val="both"/>
              <w:rPr>
                <w:sz w:val="20"/>
                <w:szCs w:val="20"/>
                <w:lang w:val="en-US"/>
              </w:rPr>
            </w:pPr>
          </w:p>
          <w:p w14:paraId="699980C4" w14:textId="77777777" w:rsidR="009F1118" w:rsidRPr="00D136B4" w:rsidRDefault="009F1118" w:rsidP="00E364BD">
            <w:pPr>
              <w:tabs>
                <w:tab w:val="left" w:pos="4320"/>
                <w:tab w:val="left" w:pos="4500"/>
              </w:tabs>
              <w:jc w:val="both"/>
              <w:rPr>
                <w:sz w:val="28"/>
                <w:szCs w:val="28"/>
                <w:lang w:val="uz-Cyrl-UZ"/>
              </w:rPr>
            </w:pPr>
            <w:r w:rsidRPr="00D136B4">
              <w:rPr>
                <w:sz w:val="28"/>
                <w:szCs w:val="28"/>
                <w:lang w:val="uz-Cyrl-UZ"/>
              </w:rPr>
              <w:t>Бажариладиган дастурнинг алоҳида қурилма</w:t>
            </w:r>
            <w:r w:rsidR="00B718FC">
              <w:rPr>
                <w:sz w:val="28"/>
                <w:szCs w:val="28"/>
                <w:lang w:val="uz-Cyrl-UZ"/>
              </w:rPr>
              <w:t>-</w:t>
            </w:r>
            <w:r w:rsidRPr="00D136B4">
              <w:rPr>
                <w:sz w:val="28"/>
                <w:szCs w:val="28"/>
                <w:lang w:val="uz-Cyrl-UZ"/>
              </w:rPr>
              <w:t>лар (монитор, принтер ва б.</w:t>
            </w:r>
            <w:r>
              <w:rPr>
                <w:sz w:val="28"/>
                <w:szCs w:val="28"/>
              </w:rPr>
              <w:t>лар</w:t>
            </w:r>
            <w:r w:rsidRPr="00D136B4">
              <w:rPr>
                <w:sz w:val="28"/>
                <w:szCs w:val="28"/>
                <w:lang w:val="uz-Cyrl-UZ"/>
              </w:rPr>
              <w:t>)</w:t>
            </w:r>
            <w:r>
              <w:rPr>
                <w:sz w:val="28"/>
                <w:szCs w:val="28"/>
                <w:lang w:val="uz-Cyrl-UZ"/>
              </w:rPr>
              <w:t xml:space="preserve"> б</w:t>
            </w:r>
            <w:r w:rsidRPr="00D136B4">
              <w:rPr>
                <w:sz w:val="28"/>
                <w:szCs w:val="28"/>
                <w:lang w:val="uz-Cyrl-UZ"/>
              </w:rPr>
              <w:t>илан бирга ишлай олишини таъминлайдиган, тизим бошқарувчи дастури.</w:t>
            </w:r>
          </w:p>
        </w:tc>
      </w:tr>
      <w:tr w:rsidR="009F1118" w:rsidRPr="005D2E87" w14:paraId="24E141F6" w14:textId="77777777">
        <w:trPr>
          <w:tblCellSpacing w:w="0" w:type="dxa"/>
          <w:jc w:val="center"/>
        </w:trPr>
        <w:tc>
          <w:tcPr>
            <w:tcW w:w="2079" w:type="pct"/>
          </w:tcPr>
          <w:p w14:paraId="7D928DA0" w14:textId="77777777" w:rsidR="009F1118" w:rsidRPr="003A0602" w:rsidRDefault="009F1118" w:rsidP="00E70060">
            <w:pPr>
              <w:tabs>
                <w:tab w:val="left" w:pos="4320"/>
                <w:tab w:val="left" w:pos="4500"/>
              </w:tabs>
              <w:rPr>
                <w:b/>
                <w:bCs/>
                <w:sz w:val="28"/>
                <w:szCs w:val="28"/>
                <w:lang w:val="uz-Cyrl-UZ"/>
              </w:rPr>
            </w:pPr>
            <w:r w:rsidRPr="001C7AA6">
              <w:rPr>
                <w:b/>
                <w:sz w:val="28"/>
                <w:szCs w:val="28"/>
                <w:lang w:val="uz-Cyrl-UZ"/>
              </w:rPr>
              <w:t xml:space="preserve">Драйвер устройства </w:t>
            </w:r>
          </w:p>
          <w:p w14:paraId="7A503B44" w14:textId="77777777" w:rsidR="009F1118" w:rsidRDefault="009F1118"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qurilma</w:t>
            </w:r>
            <w:r w:rsidRPr="004254A3">
              <w:rPr>
                <w:sz w:val="28"/>
                <w:szCs w:val="28"/>
                <w:lang w:val="uz-Cyrl-UZ"/>
              </w:rPr>
              <w:t xml:space="preserve"> </w:t>
            </w:r>
            <w:r>
              <w:rPr>
                <w:sz w:val="28"/>
                <w:szCs w:val="28"/>
                <w:lang w:val="uz-Cyrl-UZ"/>
              </w:rPr>
              <w:t>drayveri</w:t>
            </w:r>
          </w:p>
          <w:p w14:paraId="72FEA18D" w14:textId="37F2EDCE" w:rsidR="009F1118" w:rsidRPr="001C7AA6" w:rsidRDefault="00D7251A" w:rsidP="00A36057">
            <w:pPr>
              <w:tabs>
                <w:tab w:val="left" w:pos="4320"/>
                <w:tab w:val="left" w:pos="4500"/>
              </w:tabs>
              <w:rPr>
                <w:sz w:val="28"/>
                <w:szCs w:val="28"/>
                <w:lang w:val="uz-Cyrl-UZ"/>
              </w:rPr>
            </w:pPr>
            <w:r>
              <w:rPr>
                <w:b/>
                <w:sz w:val="28"/>
                <w:szCs w:val="28"/>
                <w:lang w:val="uz-Cyrl-UZ"/>
              </w:rPr>
              <w:t xml:space="preserve"> </w:t>
            </w:r>
            <w:r w:rsidR="009F1118" w:rsidRPr="004254A3">
              <w:rPr>
                <w:sz w:val="28"/>
                <w:szCs w:val="28"/>
                <w:lang w:val="uz-Cyrl-UZ"/>
              </w:rPr>
              <w:t>қурилма драйвери</w:t>
            </w:r>
          </w:p>
          <w:p w14:paraId="2D88962F" w14:textId="77777777" w:rsidR="009F1118" w:rsidRPr="003A0602" w:rsidRDefault="009F1118" w:rsidP="003A0602">
            <w:pPr>
              <w:tabs>
                <w:tab w:val="left" w:pos="4320"/>
                <w:tab w:val="left" w:pos="4500"/>
              </w:tabs>
              <w:rPr>
                <w:sz w:val="28"/>
                <w:szCs w:val="28"/>
                <w:lang w:val="uz-Cyrl-UZ"/>
              </w:rPr>
            </w:pPr>
            <w:r w:rsidRPr="008D6363">
              <w:rPr>
                <w:b/>
                <w:sz w:val="28"/>
                <w:szCs w:val="28"/>
                <w:lang w:val="en-US"/>
              </w:rPr>
              <w:t xml:space="preserve">en </w:t>
            </w:r>
            <w:r w:rsidRPr="00AC6193">
              <w:rPr>
                <w:sz w:val="28"/>
                <w:szCs w:val="28"/>
                <w:lang w:val="en-US"/>
              </w:rPr>
              <w:t>-</w:t>
            </w:r>
            <w:r>
              <w:rPr>
                <w:b/>
                <w:sz w:val="28"/>
                <w:szCs w:val="28"/>
                <w:lang w:val="en-US"/>
              </w:rPr>
              <w:t xml:space="preserve"> </w:t>
            </w:r>
            <w:r w:rsidRPr="003A0602">
              <w:rPr>
                <w:sz w:val="28"/>
                <w:szCs w:val="28"/>
                <w:lang w:val="en-US"/>
              </w:rPr>
              <w:t xml:space="preserve">device driver </w:t>
            </w:r>
          </w:p>
          <w:p w14:paraId="6BF65B91" w14:textId="77777777" w:rsidR="009F1118" w:rsidRPr="003A0602" w:rsidRDefault="009F1118" w:rsidP="00A36057">
            <w:pPr>
              <w:tabs>
                <w:tab w:val="left" w:pos="4320"/>
                <w:tab w:val="left" w:pos="4500"/>
              </w:tabs>
              <w:rPr>
                <w:sz w:val="28"/>
                <w:szCs w:val="28"/>
                <w:lang w:val="en-US"/>
              </w:rPr>
            </w:pPr>
          </w:p>
        </w:tc>
        <w:tc>
          <w:tcPr>
            <w:tcW w:w="2921" w:type="pct"/>
          </w:tcPr>
          <w:p w14:paraId="6523C95A" w14:textId="77777777" w:rsidR="009F1118" w:rsidRDefault="009F1118" w:rsidP="00E364BD">
            <w:pPr>
              <w:tabs>
                <w:tab w:val="left" w:pos="4320"/>
                <w:tab w:val="left" w:pos="4500"/>
              </w:tabs>
              <w:jc w:val="both"/>
              <w:rPr>
                <w:sz w:val="28"/>
                <w:szCs w:val="28"/>
                <w:lang w:val="uz-Cyrl-UZ"/>
              </w:rPr>
            </w:pPr>
            <w:r>
              <w:rPr>
                <w:sz w:val="28"/>
                <w:szCs w:val="28"/>
              </w:rPr>
              <w:t xml:space="preserve">Системная программа, позволяющая вычислительной системе общаться с внешними устройствами. </w:t>
            </w:r>
          </w:p>
          <w:p w14:paraId="28F06F51" w14:textId="77777777" w:rsidR="009F1118" w:rsidRPr="00B718FC" w:rsidRDefault="009F1118" w:rsidP="00E364BD">
            <w:pPr>
              <w:tabs>
                <w:tab w:val="left" w:pos="4320"/>
                <w:tab w:val="left" w:pos="4500"/>
              </w:tabs>
              <w:jc w:val="both"/>
              <w:rPr>
                <w:sz w:val="20"/>
                <w:szCs w:val="20"/>
              </w:rPr>
            </w:pPr>
          </w:p>
          <w:p w14:paraId="2AEB464D" w14:textId="77777777" w:rsidR="009F1118" w:rsidRDefault="009F1118" w:rsidP="00E364BD">
            <w:pPr>
              <w:tabs>
                <w:tab w:val="left" w:pos="4320"/>
                <w:tab w:val="left" w:pos="4500"/>
              </w:tabs>
              <w:jc w:val="both"/>
              <w:rPr>
                <w:sz w:val="28"/>
                <w:szCs w:val="28"/>
                <w:lang w:val="en-US"/>
              </w:rPr>
            </w:pPr>
            <w:r>
              <w:rPr>
                <w:sz w:val="28"/>
                <w:szCs w:val="28"/>
                <w:lang w:val="uz-Cyrl-UZ"/>
              </w:rPr>
              <w:t>Hisoblash tizimiga tashqi qurilmalar bilan alo</w:t>
            </w:r>
            <w:r w:rsidR="00B718FC">
              <w:rPr>
                <w:sz w:val="28"/>
                <w:szCs w:val="28"/>
                <w:lang w:val="uz-Cyrl-UZ"/>
              </w:rPr>
              <w:t>-</w:t>
            </w:r>
            <w:r>
              <w:rPr>
                <w:sz w:val="28"/>
                <w:szCs w:val="28"/>
                <w:lang w:val="uz-Cyrl-UZ"/>
              </w:rPr>
              <w:t>qad</w:t>
            </w:r>
            <w:r>
              <w:rPr>
                <w:sz w:val="28"/>
                <w:szCs w:val="28"/>
              </w:rPr>
              <w:t>а</w:t>
            </w:r>
            <w:r>
              <w:rPr>
                <w:sz w:val="28"/>
                <w:szCs w:val="28"/>
                <w:lang w:val="uz-Cyrl-UZ"/>
              </w:rPr>
              <w:t xml:space="preserve"> bo‘lish imkonini beradigan tizim dasturi.</w:t>
            </w:r>
          </w:p>
          <w:p w14:paraId="1EF4C394" w14:textId="77777777" w:rsidR="009F1118" w:rsidRPr="00B718FC" w:rsidRDefault="009F1118" w:rsidP="00E364BD">
            <w:pPr>
              <w:tabs>
                <w:tab w:val="left" w:pos="4320"/>
                <w:tab w:val="left" w:pos="4500"/>
              </w:tabs>
              <w:jc w:val="both"/>
              <w:rPr>
                <w:sz w:val="20"/>
                <w:szCs w:val="20"/>
                <w:lang w:val="en-US"/>
              </w:rPr>
            </w:pPr>
          </w:p>
          <w:p w14:paraId="2EFFC2CF" w14:textId="77777777" w:rsidR="009F1118" w:rsidRPr="004254A3" w:rsidRDefault="009F1118" w:rsidP="00E364BD">
            <w:pPr>
              <w:tabs>
                <w:tab w:val="left" w:pos="4320"/>
                <w:tab w:val="left" w:pos="4500"/>
              </w:tabs>
              <w:jc w:val="both"/>
              <w:rPr>
                <w:sz w:val="28"/>
                <w:szCs w:val="28"/>
                <w:lang w:val="uz-Cyrl-UZ"/>
              </w:rPr>
            </w:pPr>
            <w:r>
              <w:rPr>
                <w:sz w:val="28"/>
                <w:szCs w:val="28"/>
                <w:lang w:val="uz-Cyrl-UZ"/>
              </w:rPr>
              <w:t>Ҳисоблаш тизимига ташқи қу</w:t>
            </w:r>
            <w:r w:rsidRPr="004254A3">
              <w:rPr>
                <w:sz w:val="28"/>
                <w:szCs w:val="28"/>
                <w:lang w:val="uz-Cyrl-UZ"/>
              </w:rPr>
              <w:t>р</w:t>
            </w:r>
            <w:r>
              <w:rPr>
                <w:sz w:val="28"/>
                <w:szCs w:val="28"/>
                <w:lang w:val="uz-Cyrl-UZ"/>
              </w:rPr>
              <w:t xml:space="preserve">илмалар </w:t>
            </w:r>
            <w:r>
              <w:rPr>
                <w:sz w:val="28"/>
                <w:szCs w:val="28"/>
                <w:lang w:val="uz-Cyrl-UZ"/>
              </w:rPr>
              <w:lastRenderedPageBreak/>
              <w:t>билан алоқа</w:t>
            </w:r>
            <w:r>
              <w:rPr>
                <w:sz w:val="28"/>
                <w:szCs w:val="28"/>
              </w:rPr>
              <w:t>да</w:t>
            </w:r>
            <w:r>
              <w:rPr>
                <w:sz w:val="28"/>
                <w:szCs w:val="28"/>
                <w:lang w:val="uz-Cyrl-UZ"/>
              </w:rPr>
              <w:t xml:space="preserve"> бўлиш имконини берадиган тизим дастури.</w:t>
            </w:r>
          </w:p>
        </w:tc>
      </w:tr>
      <w:tr w:rsidR="009F1118" w:rsidRPr="005D2E87" w14:paraId="3AD5DFE0" w14:textId="77777777">
        <w:trPr>
          <w:tblCellSpacing w:w="0" w:type="dxa"/>
          <w:jc w:val="center"/>
        </w:trPr>
        <w:tc>
          <w:tcPr>
            <w:tcW w:w="2079" w:type="pct"/>
          </w:tcPr>
          <w:p w14:paraId="70AC4E22" w14:textId="77777777" w:rsidR="009F1118" w:rsidRPr="00ED627B" w:rsidRDefault="009F1118" w:rsidP="000C3D38">
            <w:pPr>
              <w:tabs>
                <w:tab w:val="left" w:pos="4320"/>
                <w:tab w:val="left" w:pos="4500"/>
              </w:tabs>
              <w:rPr>
                <w:b/>
                <w:sz w:val="28"/>
                <w:szCs w:val="28"/>
                <w:lang w:val="uz-Cyrl-UZ"/>
              </w:rPr>
            </w:pPr>
            <w:r w:rsidRPr="00ED627B">
              <w:rPr>
                <w:b/>
                <w:sz w:val="28"/>
                <w:szCs w:val="28"/>
                <w:lang w:val="uz-Cyrl-UZ"/>
              </w:rPr>
              <w:lastRenderedPageBreak/>
              <w:t>Дуплексирование дисков</w:t>
            </w:r>
          </w:p>
          <w:p w14:paraId="1D3E7167" w14:textId="77777777" w:rsidR="009F1118" w:rsidRDefault="009F1118" w:rsidP="000C3D38">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disklarni</w:t>
            </w:r>
            <w:r w:rsidRPr="00DC60B6">
              <w:rPr>
                <w:sz w:val="28"/>
                <w:szCs w:val="28"/>
                <w:lang w:val="uz-Cyrl-UZ"/>
              </w:rPr>
              <w:t xml:space="preserve"> </w:t>
            </w:r>
            <w:r>
              <w:rPr>
                <w:sz w:val="28"/>
                <w:szCs w:val="28"/>
                <w:lang w:val="uz-Cyrl-UZ"/>
              </w:rPr>
              <w:t>duplekslash</w:t>
            </w:r>
          </w:p>
          <w:p w14:paraId="7F914A6A" w14:textId="5B4CC5BC" w:rsidR="009F1118" w:rsidRPr="005B5ED5" w:rsidRDefault="000B536F" w:rsidP="00A36057">
            <w:pPr>
              <w:tabs>
                <w:tab w:val="left" w:pos="4320"/>
                <w:tab w:val="left" w:pos="4500"/>
              </w:tabs>
              <w:rPr>
                <w:sz w:val="28"/>
                <w:szCs w:val="28"/>
                <w:lang w:val="uz-Cyrl-UZ"/>
              </w:rPr>
            </w:pPr>
            <w:r>
              <w:rPr>
                <w:b/>
                <w:sz w:val="28"/>
                <w:szCs w:val="28"/>
                <w:lang w:val="uz-Cyrl-UZ"/>
              </w:rPr>
              <w:t xml:space="preserve"> </w:t>
            </w:r>
            <w:r w:rsidR="009F1118" w:rsidRPr="00DC60B6">
              <w:rPr>
                <w:sz w:val="28"/>
                <w:szCs w:val="28"/>
                <w:lang w:val="uz-Cyrl-UZ"/>
              </w:rPr>
              <w:t>дискларни дуплекслаш</w:t>
            </w:r>
          </w:p>
          <w:p w14:paraId="03E0C816" w14:textId="77777777" w:rsidR="009F1118" w:rsidRPr="00ED627B" w:rsidRDefault="009F1118" w:rsidP="00ED627B">
            <w:pPr>
              <w:tabs>
                <w:tab w:val="left" w:pos="4320"/>
                <w:tab w:val="left" w:pos="4500"/>
              </w:tabs>
              <w:rPr>
                <w:sz w:val="28"/>
                <w:szCs w:val="28"/>
                <w:lang w:val="uz-Cyrl-UZ"/>
              </w:rPr>
            </w:pPr>
            <w:r w:rsidRPr="008D6363">
              <w:rPr>
                <w:b/>
                <w:sz w:val="28"/>
                <w:szCs w:val="28"/>
                <w:lang w:val="en-US"/>
              </w:rPr>
              <w:t xml:space="preserve">en </w:t>
            </w:r>
            <w:r w:rsidRPr="00AC6193">
              <w:rPr>
                <w:sz w:val="28"/>
                <w:szCs w:val="28"/>
                <w:lang w:val="en-US"/>
              </w:rPr>
              <w:t>-</w:t>
            </w:r>
            <w:r w:rsidRPr="00AC6193">
              <w:rPr>
                <w:sz w:val="28"/>
                <w:szCs w:val="28"/>
                <w:lang w:val="uz-Cyrl-UZ"/>
              </w:rPr>
              <w:t xml:space="preserve"> </w:t>
            </w:r>
            <w:r w:rsidRPr="00ED627B">
              <w:rPr>
                <w:sz w:val="28"/>
                <w:szCs w:val="28"/>
                <w:lang w:val="uz-Cyrl-UZ"/>
              </w:rPr>
              <w:t xml:space="preserve">disk duplexing </w:t>
            </w:r>
          </w:p>
          <w:p w14:paraId="6168A5F8" w14:textId="77777777" w:rsidR="009F1118" w:rsidRPr="00880D9D" w:rsidRDefault="009F1118" w:rsidP="00A36057">
            <w:pPr>
              <w:tabs>
                <w:tab w:val="left" w:pos="4320"/>
                <w:tab w:val="left" w:pos="4500"/>
              </w:tabs>
              <w:rPr>
                <w:sz w:val="28"/>
                <w:szCs w:val="28"/>
                <w:lang w:val="en-US"/>
              </w:rPr>
            </w:pPr>
          </w:p>
        </w:tc>
        <w:tc>
          <w:tcPr>
            <w:tcW w:w="2921" w:type="pct"/>
          </w:tcPr>
          <w:p w14:paraId="06B3FADB" w14:textId="77777777" w:rsidR="009F1118" w:rsidRDefault="009F1118" w:rsidP="00E364BD">
            <w:pPr>
              <w:tabs>
                <w:tab w:val="left" w:pos="4320"/>
                <w:tab w:val="left" w:pos="4500"/>
              </w:tabs>
              <w:jc w:val="both"/>
              <w:rPr>
                <w:sz w:val="28"/>
                <w:szCs w:val="28"/>
                <w:lang w:val="uz-Cyrl-UZ"/>
              </w:rPr>
            </w:pPr>
            <w:r>
              <w:rPr>
                <w:sz w:val="28"/>
                <w:szCs w:val="28"/>
              </w:rPr>
              <w:t>Механизм защиты данных в отказоустойчивых системах – запись одних и тех же данных одновременно на два разных жестких диска, имеющих раздельные каналы (контроллеры) доступа</w:t>
            </w:r>
            <w:r w:rsidRPr="0099336E">
              <w:rPr>
                <w:sz w:val="28"/>
                <w:szCs w:val="28"/>
              </w:rPr>
              <w:t>.</w:t>
            </w:r>
          </w:p>
          <w:p w14:paraId="41AB5C48" w14:textId="77777777" w:rsidR="009F1118" w:rsidRPr="00B718FC" w:rsidRDefault="009F1118" w:rsidP="00E364BD">
            <w:pPr>
              <w:tabs>
                <w:tab w:val="left" w:pos="4320"/>
                <w:tab w:val="left" w:pos="4500"/>
              </w:tabs>
              <w:jc w:val="both"/>
              <w:rPr>
                <w:sz w:val="20"/>
                <w:szCs w:val="20"/>
              </w:rPr>
            </w:pPr>
          </w:p>
          <w:p w14:paraId="65FFFCE3" w14:textId="77777777" w:rsidR="009F1118" w:rsidRPr="00397A44" w:rsidRDefault="009F1118" w:rsidP="00E364BD">
            <w:pPr>
              <w:tabs>
                <w:tab w:val="left" w:pos="4320"/>
                <w:tab w:val="left" w:pos="4500"/>
              </w:tabs>
              <w:jc w:val="both"/>
              <w:rPr>
                <w:sz w:val="28"/>
                <w:szCs w:val="28"/>
                <w:lang w:val="uz-Cyrl-UZ"/>
              </w:rPr>
            </w:pPr>
            <w:r>
              <w:rPr>
                <w:sz w:val="28"/>
                <w:szCs w:val="28"/>
                <w:lang w:val="uz-Cyrl-UZ"/>
              </w:rPr>
              <w:t>Ishlamay</w:t>
            </w:r>
            <w:r w:rsidRPr="00DC60B6">
              <w:rPr>
                <w:sz w:val="28"/>
                <w:szCs w:val="28"/>
                <w:lang w:val="uz-Cyrl-UZ"/>
              </w:rPr>
              <w:t xml:space="preserve"> </w:t>
            </w:r>
            <w:r>
              <w:rPr>
                <w:sz w:val="28"/>
                <w:szCs w:val="28"/>
                <w:lang w:val="uz-Cyrl-UZ"/>
              </w:rPr>
              <w:t>qolishlarga</w:t>
            </w:r>
            <w:r w:rsidRPr="00DC60B6">
              <w:rPr>
                <w:sz w:val="28"/>
                <w:szCs w:val="28"/>
                <w:lang w:val="uz-Cyrl-UZ"/>
              </w:rPr>
              <w:t xml:space="preserve"> </w:t>
            </w:r>
            <w:r>
              <w:rPr>
                <w:sz w:val="28"/>
                <w:szCs w:val="28"/>
                <w:lang w:val="uz-Cyrl-UZ"/>
              </w:rPr>
              <w:t>chidamli</w:t>
            </w:r>
            <w:r w:rsidRPr="00DC60B6">
              <w:rPr>
                <w:sz w:val="28"/>
                <w:szCs w:val="28"/>
                <w:lang w:val="uz-Cyrl-UZ"/>
              </w:rPr>
              <w:t xml:space="preserve"> </w:t>
            </w:r>
            <w:r>
              <w:rPr>
                <w:sz w:val="28"/>
                <w:szCs w:val="28"/>
                <w:lang w:val="uz-Cyrl-UZ"/>
              </w:rPr>
              <w:t>bo‘lgan</w:t>
            </w:r>
            <w:r w:rsidRPr="00DC60B6">
              <w:rPr>
                <w:sz w:val="28"/>
                <w:szCs w:val="28"/>
                <w:lang w:val="uz-Cyrl-UZ"/>
              </w:rPr>
              <w:t xml:space="preserve"> </w:t>
            </w:r>
            <w:r>
              <w:rPr>
                <w:sz w:val="28"/>
                <w:szCs w:val="28"/>
                <w:lang w:val="uz-Cyrl-UZ"/>
              </w:rPr>
              <w:t>tizimlar</w:t>
            </w:r>
            <w:r w:rsidR="00B718FC">
              <w:rPr>
                <w:sz w:val="28"/>
                <w:szCs w:val="28"/>
                <w:lang w:val="uz-Cyrl-UZ"/>
              </w:rPr>
              <w:t>-</w:t>
            </w:r>
            <w:r>
              <w:rPr>
                <w:sz w:val="28"/>
                <w:szCs w:val="28"/>
                <w:lang w:val="uz-Cyrl-UZ"/>
              </w:rPr>
              <w:t>da</w:t>
            </w:r>
            <w:r w:rsidRPr="00DC60B6">
              <w:rPr>
                <w:sz w:val="28"/>
                <w:szCs w:val="28"/>
                <w:lang w:val="uz-Cyrl-UZ"/>
              </w:rPr>
              <w:t xml:space="preserve"> </w:t>
            </w:r>
            <w:r>
              <w:rPr>
                <w:sz w:val="28"/>
                <w:szCs w:val="28"/>
                <w:lang w:val="uz-Cyrl-UZ"/>
              </w:rPr>
              <w:t>ma’lumotlarni</w:t>
            </w:r>
            <w:r w:rsidRPr="00DC60B6">
              <w:rPr>
                <w:sz w:val="28"/>
                <w:szCs w:val="28"/>
                <w:lang w:val="uz-Cyrl-UZ"/>
              </w:rPr>
              <w:t xml:space="preserve"> </w:t>
            </w:r>
            <w:r>
              <w:rPr>
                <w:sz w:val="28"/>
                <w:szCs w:val="28"/>
                <w:lang w:val="uz-Cyrl-UZ"/>
              </w:rPr>
              <w:t>muhofaza</w:t>
            </w:r>
            <w:r w:rsidRPr="00DC60B6">
              <w:rPr>
                <w:sz w:val="28"/>
                <w:szCs w:val="28"/>
                <w:lang w:val="uz-Cyrl-UZ"/>
              </w:rPr>
              <w:t xml:space="preserve"> </w:t>
            </w:r>
            <w:r>
              <w:rPr>
                <w:sz w:val="28"/>
                <w:szCs w:val="28"/>
                <w:lang w:val="uz-Cyrl-UZ"/>
              </w:rPr>
              <w:t>qilish</w:t>
            </w:r>
            <w:r w:rsidRPr="00DC60B6">
              <w:rPr>
                <w:sz w:val="28"/>
                <w:szCs w:val="28"/>
                <w:lang w:val="uz-Cyrl-UZ"/>
              </w:rPr>
              <w:t xml:space="preserve"> </w:t>
            </w:r>
            <w:r>
              <w:rPr>
                <w:sz w:val="28"/>
                <w:szCs w:val="28"/>
                <w:lang w:val="uz-Cyrl-UZ"/>
              </w:rPr>
              <w:t>mexanizmi</w:t>
            </w:r>
            <w:r w:rsidRPr="00DC60B6">
              <w:rPr>
                <w:sz w:val="28"/>
                <w:szCs w:val="28"/>
                <w:lang w:val="uz-Cyrl-UZ"/>
              </w:rPr>
              <w:t xml:space="preserve">. </w:t>
            </w:r>
            <w:r>
              <w:rPr>
                <w:sz w:val="28"/>
                <w:szCs w:val="28"/>
                <w:lang w:val="uz-Cyrl-UZ"/>
              </w:rPr>
              <w:t>Alohida</w:t>
            </w:r>
            <w:r w:rsidRPr="00DC60B6">
              <w:rPr>
                <w:sz w:val="28"/>
                <w:szCs w:val="28"/>
                <w:lang w:val="uz-Cyrl-UZ"/>
              </w:rPr>
              <w:t xml:space="preserve"> </w:t>
            </w:r>
            <w:r>
              <w:rPr>
                <w:sz w:val="28"/>
                <w:szCs w:val="28"/>
                <w:lang w:val="uz-Cyrl-UZ"/>
              </w:rPr>
              <w:t>erkin</w:t>
            </w:r>
            <w:r w:rsidRPr="00DC60B6">
              <w:rPr>
                <w:sz w:val="28"/>
                <w:szCs w:val="28"/>
                <w:lang w:val="uz-Cyrl-UZ"/>
              </w:rPr>
              <w:t xml:space="preserve"> </w:t>
            </w:r>
            <w:r>
              <w:rPr>
                <w:sz w:val="28"/>
                <w:szCs w:val="28"/>
                <w:lang w:val="uz-Cyrl-UZ"/>
              </w:rPr>
              <w:t>foydalanish</w:t>
            </w:r>
            <w:r w:rsidRPr="00DC60B6">
              <w:rPr>
                <w:sz w:val="28"/>
                <w:szCs w:val="28"/>
                <w:lang w:val="uz-Cyrl-UZ"/>
              </w:rPr>
              <w:t xml:space="preserve"> </w:t>
            </w:r>
            <w:r>
              <w:rPr>
                <w:sz w:val="28"/>
                <w:szCs w:val="28"/>
                <w:lang w:val="uz-Cyrl-UZ"/>
              </w:rPr>
              <w:t>kanallariga</w:t>
            </w:r>
            <w:r w:rsidRPr="00DC60B6">
              <w:rPr>
                <w:sz w:val="28"/>
                <w:szCs w:val="28"/>
                <w:lang w:val="uz-Cyrl-UZ"/>
              </w:rPr>
              <w:t xml:space="preserve"> (</w:t>
            </w:r>
            <w:r>
              <w:rPr>
                <w:sz w:val="28"/>
                <w:szCs w:val="28"/>
                <w:lang w:val="uz-Cyrl-UZ"/>
              </w:rPr>
              <w:t>kontrol</w:t>
            </w:r>
            <w:r w:rsidR="00B718FC">
              <w:rPr>
                <w:sz w:val="28"/>
                <w:szCs w:val="28"/>
                <w:lang w:val="uz-Cyrl-UZ"/>
              </w:rPr>
              <w:t>-</w:t>
            </w:r>
            <w:r>
              <w:rPr>
                <w:sz w:val="28"/>
                <w:szCs w:val="28"/>
                <w:lang w:val="uz-Cyrl-UZ"/>
              </w:rPr>
              <w:t>lerlariga</w:t>
            </w:r>
            <w:r w:rsidRPr="00DC60B6">
              <w:rPr>
                <w:sz w:val="28"/>
                <w:szCs w:val="28"/>
                <w:lang w:val="uz-Cyrl-UZ"/>
              </w:rPr>
              <w:t>)</w:t>
            </w:r>
            <w:r>
              <w:rPr>
                <w:sz w:val="28"/>
                <w:szCs w:val="28"/>
                <w:lang w:val="uz-Cyrl-UZ"/>
              </w:rPr>
              <w:t xml:space="preserve"> ega ikkita turli qattiq</w:t>
            </w:r>
            <w:r w:rsidRPr="00DC60B6">
              <w:rPr>
                <w:sz w:val="28"/>
                <w:szCs w:val="28"/>
                <w:lang w:val="uz-Cyrl-UZ"/>
              </w:rPr>
              <w:t xml:space="preserve"> </w:t>
            </w:r>
            <w:r>
              <w:rPr>
                <w:sz w:val="28"/>
                <w:szCs w:val="28"/>
                <w:lang w:val="uz-Cyrl-UZ"/>
              </w:rPr>
              <w:t>disk</w:t>
            </w:r>
            <w:r w:rsidRPr="005B6905">
              <w:rPr>
                <w:sz w:val="28"/>
                <w:szCs w:val="28"/>
                <w:lang w:val="uz-Cyrl-UZ"/>
              </w:rPr>
              <w:t>k</w:t>
            </w:r>
            <w:r>
              <w:rPr>
                <w:sz w:val="28"/>
                <w:szCs w:val="28"/>
                <w:lang w:val="uz-Cyrl-UZ"/>
              </w:rPr>
              <w:t>a</w:t>
            </w:r>
            <w:r w:rsidRPr="00DC60B6">
              <w:rPr>
                <w:sz w:val="28"/>
                <w:szCs w:val="28"/>
                <w:lang w:val="uz-Cyrl-UZ"/>
              </w:rPr>
              <w:t xml:space="preserve"> </w:t>
            </w:r>
            <w:r>
              <w:rPr>
                <w:sz w:val="28"/>
                <w:szCs w:val="28"/>
                <w:lang w:val="uz-Cyrl-UZ"/>
              </w:rPr>
              <w:t>aynan bir ma’lumotlarni bir vaqtda yozish.</w:t>
            </w:r>
          </w:p>
          <w:p w14:paraId="28957C4A" w14:textId="77777777" w:rsidR="009F1118" w:rsidRPr="00397A44" w:rsidRDefault="009F1118" w:rsidP="00E364BD">
            <w:pPr>
              <w:tabs>
                <w:tab w:val="left" w:pos="4320"/>
                <w:tab w:val="left" w:pos="4500"/>
              </w:tabs>
              <w:jc w:val="both"/>
              <w:rPr>
                <w:sz w:val="28"/>
                <w:szCs w:val="28"/>
                <w:lang w:val="uz-Cyrl-UZ"/>
              </w:rPr>
            </w:pPr>
          </w:p>
          <w:p w14:paraId="09CDE4F9" w14:textId="77777777" w:rsidR="009F1118" w:rsidRPr="00DC60B6" w:rsidRDefault="009F1118" w:rsidP="00E364BD">
            <w:pPr>
              <w:tabs>
                <w:tab w:val="left" w:pos="4320"/>
                <w:tab w:val="left" w:pos="4500"/>
              </w:tabs>
              <w:jc w:val="both"/>
              <w:rPr>
                <w:sz w:val="28"/>
                <w:szCs w:val="28"/>
                <w:lang w:val="uz-Cyrl-UZ"/>
              </w:rPr>
            </w:pPr>
            <w:r w:rsidRPr="00DC60B6">
              <w:rPr>
                <w:sz w:val="28"/>
                <w:szCs w:val="28"/>
                <w:lang w:val="uz-Cyrl-UZ"/>
              </w:rPr>
              <w:t>Ишламай қолишларга чидамли бўлган тизим</w:t>
            </w:r>
            <w:r w:rsidR="00B718FC">
              <w:rPr>
                <w:sz w:val="28"/>
                <w:szCs w:val="28"/>
                <w:lang w:val="uz-Cyrl-UZ"/>
              </w:rPr>
              <w:t>-</w:t>
            </w:r>
            <w:r w:rsidRPr="00DC60B6">
              <w:rPr>
                <w:sz w:val="28"/>
                <w:szCs w:val="28"/>
                <w:lang w:val="uz-Cyrl-UZ"/>
              </w:rPr>
              <w:t>ларда маълумотларни муҳофаза қилиш меха</w:t>
            </w:r>
            <w:r w:rsidR="00B718FC">
              <w:rPr>
                <w:sz w:val="28"/>
                <w:szCs w:val="28"/>
                <w:lang w:val="uz-Cyrl-UZ"/>
              </w:rPr>
              <w:t>-</w:t>
            </w:r>
            <w:r w:rsidRPr="00DC60B6">
              <w:rPr>
                <w:sz w:val="28"/>
                <w:szCs w:val="28"/>
                <w:lang w:val="uz-Cyrl-UZ"/>
              </w:rPr>
              <w:t>низми. Алоҳида эркин фойдаланиш каналла</w:t>
            </w:r>
            <w:r w:rsidR="00B718FC">
              <w:rPr>
                <w:sz w:val="28"/>
                <w:szCs w:val="28"/>
                <w:lang w:val="uz-Cyrl-UZ"/>
              </w:rPr>
              <w:t>-</w:t>
            </w:r>
            <w:r w:rsidRPr="00DC60B6">
              <w:rPr>
                <w:sz w:val="28"/>
                <w:szCs w:val="28"/>
                <w:lang w:val="uz-Cyrl-UZ"/>
              </w:rPr>
              <w:t>рига (контроллерларига)</w:t>
            </w:r>
            <w:r>
              <w:rPr>
                <w:sz w:val="28"/>
                <w:szCs w:val="28"/>
                <w:lang w:val="uz-Cyrl-UZ"/>
              </w:rPr>
              <w:t xml:space="preserve"> эга иккита турли қ</w:t>
            </w:r>
            <w:r w:rsidRPr="00DC60B6">
              <w:rPr>
                <w:sz w:val="28"/>
                <w:szCs w:val="28"/>
                <w:lang w:val="uz-Cyrl-UZ"/>
              </w:rPr>
              <w:t>аттиқ диск</w:t>
            </w:r>
            <w:r w:rsidRPr="005B6905">
              <w:rPr>
                <w:sz w:val="28"/>
                <w:szCs w:val="28"/>
                <w:lang w:val="uz-Cyrl-UZ"/>
              </w:rPr>
              <w:t>к</w:t>
            </w:r>
            <w:r w:rsidRPr="00DC60B6">
              <w:rPr>
                <w:sz w:val="28"/>
                <w:szCs w:val="28"/>
                <w:lang w:val="uz-Cyrl-UZ"/>
              </w:rPr>
              <w:t xml:space="preserve">а </w:t>
            </w:r>
            <w:r>
              <w:rPr>
                <w:sz w:val="28"/>
                <w:szCs w:val="28"/>
                <w:lang w:val="uz-Cyrl-UZ"/>
              </w:rPr>
              <w:t>айнан бир маълумотларни бир вақтда ёзиш.</w:t>
            </w:r>
          </w:p>
        </w:tc>
      </w:tr>
      <w:tr w:rsidR="009F1118" w:rsidRPr="003E387B" w14:paraId="42204B49" w14:textId="77777777">
        <w:trPr>
          <w:tblCellSpacing w:w="0" w:type="dxa"/>
          <w:jc w:val="center"/>
        </w:trPr>
        <w:tc>
          <w:tcPr>
            <w:tcW w:w="2079" w:type="pct"/>
          </w:tcPr>
          <w:p w14:paraId="39FA6FCA" w14:textId="77777777" w:rsidR="009F1118" w:rsidRPr="001C7AA6" w:rsidRDefault="009F1118" w:rsidP="00A36057">
            <w:pPr>
              <w:tabs>
                <w:tab w:val="left" w:pos="4320"/>
                <w:tab w:val="left" w:pos="4500"/>
              </w:tabs>
              <w:rPr>
                <w:b/>
                <w:sz w:val="28"/>
                <w:szCs w:val="28"/>
                <w:lang w:val="uz-Cyrl-UZ"/>
              </w:rPr>
            </w:pPr>
            <w:r w:rsidRPr="001C7AA6">
              <w:rPr>
                <w:b/>
                <w:sz w:val="28"/>
                <w:szCs w:val="28"/>
                <w:lang w:val="uz-Cyrl-UZ"/>
              </w:rPr>
              <w:t xml:space="preserve">Дупликатор </w:t>
            </w:r>
          </w:p>
          <w:p w14:paraId="579F62EF" w14:textId="77777777" w:rsidR="009F1118" w:rsidRDefault="009F1118" w:rsidP="00B44F0B">
            <w:pPr>
              <w:tabs>
                <w:tab w:val="left" w:pos="4320"/>
                <w:tab w:val="left" w:pos="4500"/>
              </w:tabs>
              <w:rPr>
                <w:b/>
                <w:bCs/>
                <w:color w:val="000000"/>
                <w:sz w:val="28"/>
                <w:szCs w:val="28"/>
                <w:lang w:val="uz-Cyrl-UZ"/>
              </w:rPr>
            </w:pPr>
            <w:r w:rsidRPr="001C7AA6">
              <w:rPr>
                <w:b/>
                <w:bCs/>
                <w:color w:val="000000"/>
                <w:sz w:val="28"/>
                <w:szCs w:val="28"/>
                <w:lang w:val="uz-Cyrl-UZ"/>
              </w:rPr>
              <w:t xml:space="preserve">uz </w:t>
            </w:r>
            <w:r w:rsidRPr="001C7AA6">
              <w:rPr>
                <w:bCs/>
                <w:color w:val="000000"/>
                <w:sz w:val="28"/>
                <w:szCs w:val="28"/>
                <w:lang w:val="uz-Cyrl-UZ"/>
              </w:rPr>
              <w:t>-</w:t>
            </w:r>
            <w:r w:rsidRPr="001C7AA6">
              <w:rPr>
                <w:b/>
                <w:bCs/>
                <w:color w:val="000000"/>
                <w:sz w:val="28"/>
                <w:szCs w:val="28"/>
                <w:lang w:val="uz-Cyrl-UZ"/>
              </w:rPr>
              <w:t xml:space="preserve"> </w:t>
            </w:r>
            <w:r w:rsidRPr="001C7AA6">
              <w:rPr>
                <w:sz w:val="28"/>
                <w:szCs w:val="28"/>
                <w:lang w:val="uz-Cyrl-UZ"/>
              </w:rPr>
              <w:t>duplikator</w:t>
            </w:r>
          </w:p>
          <w:p w14:paraId="18A360C4" w14:textId="12389E13" w:rsidR="009F1118" w:rsidRPr="001C7AA6" w:rsidRDefault="00D7251A" w:rsidP="00A36057">
            <w:pPr>
              <w:tabs>
                <w:tab w:val="left" w:pos="4320"/>
                <w:tab w:val="left" w:pos="4500"/>
              </w:tabs>
              <w:rPr>
                <w:sz w:val="28"/>
                <w:szCs w:val="28"/>
                <w:lang w:val="uz-Cyrl-UZ"/>
              </w:rPr>
            </w:pPr>
            <w:r>
              <w:rPr>
                <w:b/>
                <w:sz w:val="28"/>
                <w:szCs w:val="28"/>
                <w:lang w:val="uz-Cyrl-UZ"/>
              </w:rPr>
              <w:t xml:space="preserve"> </w:t>
            </w:r>
            <w:r w:rsidR="009F1118" w:rsidRPr="001C7AA6">
              <w:rPr>
                <w:sz w:val="28"/>
                <w:szCs w:val="28"/>
                <w:lang w:val="uz-Cyrl-UZ"/>
              </w:rPr>
              <w:t>дупликатор</w:t>
            </w:r>
          </w:p>
          <w:p w14:paraId="4EC3EEEF" w14:textId="77777777" w:rsidR="009F1118" w:rsidRPr="001C7AA6" w:rsidRDefault="009F1118" w:rsidP="00017795">
            <w:pPr>
              <w:tabs>
                <w:tab w:val="left" w:pos="4320"/>
                <w:tab w:val="left" w:pos="4500"/>
              </w:tabs>
              <w:rPr>
                <w:sz w:val="28"/>
                <w:szCs w:val="28"/>
                <w:lang w:val="uz-Cyrl-UZ"/>
              </w:rPr>
            </w:pPr>
            <w:r w:rsidRPr="001C7AA6">
              <w:rPr>
                <w:b/>
                <w:sz w:val="28"/>
                <w:szCs w:val="28"/>
                <w:lang w:val="uz-Cyrl-UZ"/>
              </w:rPr>
              <w:t xml:space="preserve">en </w:t>
            </w:r>
            <w:r w:rsidRPr="00AC6193">
              <w:rPr>
                <w:sz w:val="28"/>
                <w:szCs w:val="28"/>
                <w:lang w:val="uz-Cyrl-UZ"/>
              </w:rPr>
              <w:t>-</w:t>
            </w:r>
            <w:r w:rsidRPr="001C7AA6">
              <w:rPr>
                <w:b/>
                <w:sz w:val="28"/>
                <w:szCs w:val="28"/>
                <w:lang w:val="uz-Cyrl-UZ"/>
              </w:rPr>
              <w:t xml:space="preserve"> </w:t>
            </w:r>
            <w:r w:rsidRPr="001C7AA6">
              <w:rPr>
                <w:sz w:val="28"/>
                <w:szCs w:val="28"/>
                <w:lang w:val="uz-Cyrl-UZ"/>
              </w:rPr>
              <w:t xml:space="preserve">duplicator </w:t>
            </w:r>
          </w:p>
          <w:p w14:paraId="4DB21559" w14:textId="77777777" w:rsidR="009F1118" w:rsidRPr="001C7AA6" w:rsidRDefault="009F1118" w:rsidP="00A36057">
            <w:pPr>
              <w:tabs>
                <w:tab w:val="left" w:pos="4320"/>
                <w:tab w:val="left" w:pos="4500"/>
              </w:tabs>
              <w:rPr>
                <w:sz w:val="28"/>
                <w:szCs w:val="28"/>
                <w:lang w:val="uz-Cyrl-UZ"/>
              </w:rPr>
            </w:pPr>
          </w:p>
        </w:tc>
        <w:tc>
          <w:tcPr>
            <w:tcW w:w="2921" w:type="pct"/>
          </w:tcPr>
          <w:p w14:paraId="43E9DEF5" w14:textId="77777777" w:rsidR="009F1118" w:rsidRDefault="009F1118" w:rsidP="00E364BD">
            <w:pPr>
              <w:tabs>
                <w:tab w:val="left" w:pos="4320"/>
                <w:tab w:val="left" w:pos="4500"/>
              </w:tabs>
              <w:jc w:val="both"/>
              <w:rPr>
                <w:sz w:val="28"/>
                <w:szCs w:val="28"/>
              </w:rPr>
            </w:pPr>
            <w:r>
              <w:rPr>
                <w:sz w:val="28"/>
                <w:szCs w:val="28"/>
              </w:rPr>
              <w:t>Устройство тиражирования (копирования) дисков, дискет, магнитных лент.</w:t>
            </w:r>
          </w:p>
          <w:p w14:paraId="7E1B3EDB" w14:textId="77777777" w:rsidR="009F1118" w:rsidRPr="00397A44" w:rsidRDefault="009F1118" w:rsidP="00E364BD">
            <w:pPr>
              <w:tabs>
                <w:tab w:val="left" w:pos="4320"/>
                <w:tab w:val="left" w:pos="4500"/>
              </w:tabs>
              <w:jc w:val="both"/>
              <w:rPr>
                <w:sz w:val="28"/>
                <w:szCs w:val="28"/>
              </w:rPr>
            </w:pPr>
          </w:p>
          <w:p w14:paraId="7647604D" w14:textId="77777777" w:rsidR="009F1118" w:rsidRDefault="009F1118" w:rsidP="00E364BD">
            <w:pPr>
              <w:tabs>
                <w:tab w:val="left" w:pos="4320"/>
                <w:tab w:val="left" w:pos="4500"/>
              </w:tabs>
              <w:jc w:val="both"/>
              <w:rPr>
                <w:sz w:val="28"/>
                <w:szCs w:val="28"/>
                <w:lang w:val="en-US"/>
              </w:rPr>
            </w:pPr>
            <w:r w:rsidRPr="0099137E">
              <w:rPr>
                <w:sz w:val="28"/>
                <w:szCs w:val="28"/>
                <w:lang w:val="en-US"/>
              </w:rPr>
              <w:t>Disklar, disketalar, magnit tasmalarni ko‘pay</w:t>
            </w:r>
            <w:r w:rsidR="00861199" w:rsidRPr="00861199">
              <w:rPr>
                <w:sz w:val="28"/>
                <w:szCs w:val="28"/>
                <w:lang w:val="en-US"/>
              </w:rPr>
              <w:t>-</w:t>
            </w:r>
            <w:r w:rsidRPr="0099137E">
              <w:rPr>
                <w:sz w:val="28"/>
                <w:szCs w:val="28"/>
                <w:lang w:val="en-US"/>
              </w:rPr>
              <w:t xml:space="preserve">tirish </w:t>
            </w:r>
            <w:r>
              <w:rPr>
                <w:sz w:val="28"/>
                <w:szCs w:val="28"/>
                <w:lang w:val="en-US"/>
              </w:rPr>
              <w:t>(</w:t>
            </w:r>
            <w:r w:rsidRPr="0099137E">
              <w:rPr>
                <w:sz w:val="28"/>
                <w:szCs w:val="28"/>
                <w:lang w:val="en-US"/>
              </w:rPr>
              <w:t>nusxa olish</w:t>
            </w:r>
            <w:r>
              <w:rPr>
                <w:sz w:val="28"/>
                <w:szCs w:val="28"/>
                <w:lang w:val="en-US"/>
              </w:rPr>
              <w:t>)</w:t>
            </w:r>
            <w:r w:rsidRPr="0099137E">
              <w:rPr>
                <w:sz w:val="28"/>
                <w:szCs w:val="28"/>
                <w:lang w:val="en-US"/>
              </w:rPr>
              <w:t xml:space="preserve"> </w:t>
            </w:r>
            <w:r>
              <w:rPr>
                <w:sz w:val="28"/>
                <w:szCs w:val="28"/>
                <w:lang w:val="uz-Cyrl-UZ"/>
              </w:rPr>
              <w:t>q</w:t>
            </w:r>
            <w:r w:rsidRPr="0099137E">
              <w:rPr>
                <w:sz w:val="28"/>
                <w:szCs w:val="28"/>
                <w:lang w:val="en-US"/>
              </w:rPr>
              <w:t>urilmasi</w:t>
            </w:r>
            <w:r>
              <w:rPr>
                <w:sz w:val="28"/>
                <w:szCs w:val="28"/>
                <w:lang w:val="uz-Cyrl-UZ"/>
              </w:rPr>
              <w:t>.</w:t>
            </w:r>
          </w:p>
          <w:p w14:paraId="2B4656D8" w14:textId="77777777" w:rsidR="009F1118" w:rsidRPr="004445E4" w:rsidRDefault="009F1118" w:rsidP="00E364BD">
            <w:pPr>
              <w:tabs>
                <w:tab w:val="left" w:pos="4320"/>
                <w:tab w:val="left" w:pos="4500"/>
              </w:tabs>
              <w:jc w:val="both"/>
              <w:rPr>
                <w:sz w:val="28"/>
                <w:szCs w:val="28"/>
                <w:lang w:val="en-US"/>
              </w:rPr>
            </w:pPr>
          </w:p>
          <w:p w14:paraId="447E7376" w14:textId="77777777" w:rsidR="009F1118" w:rsidRPr="00B44F0B" w:rsidRDefault="009F1118" w:rsidP="00E364BD">
            <w:pPr>
              <w:tabs>
                <w:tab w:val="left" w:pos="4320"/>
                <w:tab w:val="left" w:pos="4500"/>
              </w:tabs>
              <w:jc w:val="both"/>
              <w:rPr>
                <w:sz w:val="28"/>
                <w:szCs w:val="28"/>
                <w:lang w:val="uz-Cyrl-UZ"/>
              </w:rPr>
            </w:pPr>
            <w:r>
              <w:rPr>
                <w:sz w:val="28"/>
                <w:szCs w:val="28"/>
              </w:rPr>
              <w:t xml:space="preserve">Дисклар, дискеталар, магнит тасмаларни кўпайтириш (нусха олиш) </w:t>
            </w:r>
            <w:r>
              <w:rPr>
                <w:sz w:val="28"/>
                <w:szCs w:val="28"/>
                <w:lang w:val="uz-Cyrl-UZ"/>
              </w:rPr>
              <w:t>қ</w:t>
            </w:r>
            <w:r>
              <w:rPr>
                <w:sz w:val="28"/>
                <w:szCs w:val="28"/>
              </w:rPr>
              <w:t>урилмаси</w:t>
            </w:r>
            <w:r>
              <w:rPr>
                <w:sz w:val="28"/>
                <w:szCs w:val="28"/>
                <w:lang w:val="uz-Cyrl-UZ"/>
              </w:rPr>
              <w:t>.</w:t>
            </w:r>
          </w:p>
        </w:tc>
      </w:tr>
    </w:tbl>
    <w:p w14:paraId="6BF50C0E" w14:textId="77777777" w:rsidR="00665D1F" w:rsidRDefault="00665D1F"/>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665D1F" w:rsidRPr="003E387B" w14:paraId="4AACB652" w14:textId="77777777">
        <w:trPr>
          <w:tblCellSpacing w:w="0" w:type="dxa"/>
          <w:jc w:val="center"/>
        </w:trPr>
        <w:tc>
          <w:tcPr>
            <w:tcW w:w="5000" w:type="pct"/>
            <w:gridSpan w:val="2"/>
          </w:tcPr>
          <w:p w14:paraId="32DC5B70" w14:textId="77777777" w:rsidR="00665D1F" w:rsidRPr="00B718FC" w:rsidRDefault="00B718FC" w:rsidP="00B718FC">
            <w:pPr>
              <w:tabs>
                <w:tab w:val="left" w:pos="4320"/>
                <w:tab w:val="left" w:pos="4500"/>
              </w:tabs>
              <w:jc w:val="center"/>
              <w:rPr>
                <w:b/>
                <w:sz w:val="28"/>
                <w:szCs w:val="28"/>
              </w:rPr>
            </w:pPr>
            <w:r w:rsidRPr="00B718FC">
              <w:rPr>
                <w:b/>
                <w:sz w:val="28"/>
                <w:szCs w:val="28"/>
              </w:rPr>
              <w:t>Е</w:t>
            </w:r>
          </w:p>
        </w:tc>
      </w:tr>
      <w:tr w:rsidR="009F1118" w:rsidRPr="005D2E87" w14:paraId="300DCF36" w14:textId="77777777">
        <w:trPr>
          <w:tblCellSpacing w:w="0" w:type="dxa"/>
          <w:jc w:val="center"/>
        </w:trPr>
        <w:tc>
          <w:tcPr>
            <w:tcW w:w="2079" w:type="pct"/>
          </w:tcPr>
          <w:p w14:paraId="5EDB5170" w14:textId="77777777" w:rsidR="009F1118" w:rsidRPr="000408AD" w:rsidRDefault="009F1118" w:rsidP="00280123">
            <w:pPr>
              <w:tabs>
                <w:tab w:val="left" w:pos="4320"/>
                <w:tab w:val="left" w:pos="4500"/>
              </w:tabs>
              <w:rPr>
                <w:b/>
                <w:sz w:val="28"/>
                <w:szCs w:val="28"/>
                <w:lang w:val="uz-Cyrl-UZ"/>
              </w:rPr>
            </w:pPr>
            <w:r w:rsidRPr="000408AD">
              <w:rPr>
                <w:b/>
                <w:sz w:val="28"/>
                <w:szCs w:val="28"/>
              </w:rPr>
              <w:t>Емкость</w:t>
            </w:r>
            <w:r w:rsidRPr="005B5ED5">
              <w:rPr>
                <w:b/>
                <w:sz w:val="28"/>
                <w:szCs w:val="28"/>
              </w:rPr>
              <w:t xml:space="preserve"> </w:t>
            </w:r>
            <w:r w:rsidRPr="000408AD">
              <w:rPr>
                <w:b/>
                <w:sz w:val="28"/>
                <w:szCs w:val="28"/>
              </w:rPr>
              <w:t>диска</w:t>
            </w:r>
          </w:p>
          <w:p w14:paraId="1ED013E0" w14:textId="77777777" w:rsidR="009F1118" w:rsidRDefault="009F1118" w:rsidP="0018158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disk</w:t>
            </w:r>
            <w:r w:rsidRPr="00181581">
              <w:rPr>
                <w:sz w:val="28"/>
                <w:szCs w:val="28"/>
                <w:lang w:val="uz-Cyrl-UZ"/>
              </w:rPr>
              <w:t xml:space="preserve"> </w:t>
            </w:r>
            <w:r>
              <w:rPr>
                <w:sz w:val="28"/>
                <w:szCs w:val="28"/>
                <w:lang w:val="uz-Cyrl-UZ"/>
              </w:rPr>
              <w:t>sig‘imi</w:t>
            </w:r>
          </w:p>
          <w:p w14:paraId="2F973837" w14:textId="6F05AAF8" w:rsidR="009F1118" w:rsidRDefault="000B536F" w:rsidP="00280123">
            <w:pPr>
              <w:tabs>
                <w:tab w:val="left" w:pos="4320"/>
                <w:tab w:val="left" w:pos="4500"/>
              </w:tabs>
              <w:rPr>
                <w:sz w:val="28"/>
                <w:szCs w:val="28"/>
                <w:lang w:val="en-US"/>
              </w:rPr>
            </w:pPr>
            <w:r>
              <w:rPr>
                <w:b/>
                <w:sz w:val="28"/>
                <w:szCs w:val="28"/>
                <w:lang w:val="uz-Cyrl-UZ"/>
              </w:rPr>
              <w:t xml:space="preserve"> </w:t>
            </w:r>
            <w:r w:rsidR="009F1118" w:rsidRPr="00181581">
              <w:rPr>
                <w:sz w:val="28"/>
                <w:szCs w:val="28"/>
                <w:lang w:val="uz-Cyrl-UZ"/>
              </w:rPr>
              <w:t>диск сиғими</w:t>
            </w:r>
          </w:p>
          <w:p w14:paraId="57546687" w14:textId="77777777" w:rsidR="009F1118" w:rsidRPr="000408AD" w:rsidRDefault="009F1118" w:rsidP="000408AD">
            <w:pPr>
              <w:tabs>
                <w:tab w:val="left" w:pos="4320"/>
                <w:tab w:val="left" w:pos="4500"/>
              </w:tabs>
              <w:rPr>
                <w:sz w:val="28"/>
                <w:szCs w:val="28"/>
                <w:lang w:val="uz-Cyrl-UZ"/>
              </w:rPr>
            </w:pPr>
            <w:r>
              <w:rPr>
                <w:b/>
                <w:sz w:val="28"/>
                <w:szCs w:val="28"/>
                <w:lang w:val="en-US"/>
              </w:rPr>
              <w:t xml:space="preserve">en </w:t>
            </w:r>
            <w:r w:rsidRPr="00AC6193">
              <w:rPr>
                <w:sz w:val="28"/>
                <w:szCs w:val="28"/>
                <w:lang w:val="en-US"/>
              </w:rPr>
              <w:t>-</w:t>
            </w:r>
            <w:r>
              <w:rPr>
                <w:b/>
                <w:sz w:val="28"/>
                <w:szCs w:val="28"/>
                <w:lang w:val="en-US"/>
              </w:rPr>
              <w:t xml:space="preserve"> </w:t>
            </w:r>
            <w:r w:rsidRPr="000408AD">
              <w:rPr>
                <w:sz w:val="28"/>
                <w:szCs w:val="28"/>
                <w:lang w:val="en-US"/>
              </w:rPr>
              <w:t xml:space="preserve">disk capacity </w:t>
            </w:r>
          </w:p>
          <w:p w14:paraId="5BEE2CFF" w14:textId="77777777" w:rsidR="009F1118" w:rsidRPr="000408AD" w:rsidRDefault="009F1118" w:rsidP="00280123">
            <w:pPr>
              <w:tabs>
                <w:tab w:val="left" w:pos="4320"/>
                <w:tab w:val="left" w:pos="4500"/>
              </w:tabs>
              <w:rPr>
                <w:sz w:val="28"/>
                <w:szCs w:val="28"/>
                <w:lang w:val="en-US"/>
              </w:rPr>
            </w:pPr>
          </w:p>
        </w:tc>
        <w:tc>
          <w:tcPr>
            <w:tcW w:w="2921" w:type="pct"/>
          </w:tcPr>
          <w:p w14:paraId="5B411850" w14:textId="77777777" w:rsidR="009F1118" w:rsidRDefault="009F1118" w:rsidP="00E364BD">
            <w:pPr>
              <w:tabs>
                <w:tab w:val="left" w:pos="4320"/>
                <w:tab w:val="left" w:pos="4500"/>
              </w:tabs>
              <w:jc w:val="both"/>
              <w:rPr>
                <w:sz w:val="28"/>
                <w:szCs w:val="28"/>
                <w:lang w:val="uz-Cyrl-UZ"/>
              </w:rPr>
            </w:pPr>
            <w:r>
              <w:rPr>
                <w:sz w:val="28"/>
                <w:szCs w:val="28"/>
              </w:rPr>
              <w:t>Общий объем информации (в байтах), который можно разместить на диске.</w:t>
            </w:r>
          </w:p>
          <w:p w14:paraId="6B4EA18E" w14:textId="77777777" w:rsidR="009F1118" w:rsidRPr="003A72AB" w:rsidRDefault="009F1118" w:rsidP="00E364BD">
            <w:pPr>
              <w:tabs>
                <w:tab w:val="left" w:pos="4320"/>
                <w:tab w:val="left" w:pos="4500"/>
              </w:tabs>
              <w:jc w:val="both"/>
              <w:rPr>
                <w:sz w:val="28"/>
                <w:szCs w:val="28"/>
              </w:rPr>
            </w:pPr>
          </w:p>
          <w:p w14:paraId="4298C563" w14:textId="77777777" w:rsidR="009F1118" w:rsidRDefault="009F1118" w:rsidP="00E364BD">
            <w:pPr>
              <w:tabs>
                <w:tab w:val="left" w:pos="4320"/>
                <w:tab w:val="left" w:pos="4500"/>
              </w:tabs>
              <w:jc w:val="both"/>
              <w:rPr>
                <w:sz w:val="28"/>
                <w:szCs w:val="28"/>
                <w:lang w:val="en-US"/>
              </w:rPr>
            </w:pPr>
            <w:r>
              <w:rPr>
                <w:sz w:val="28"/>
                <w:szCs w:val="28"/>
                <w:lang w:val="uz-Cyrl-UZ"/>
              </w:rPr>
              <w:t>Diskda</w:t>
            </w:r>
            <w:r w:rsidRPr="00181581">
              <w:rPr>
                <w:sz w:val="28"/>
                <w:szCs w:val="28"/>
                <w:lang w:val="uz-Cyrl-UZ"/>
              </w:rPr>
              <w:t xml:space="preserve"> </w:t>
            </w:r>
            <w:r>
              <w:rPr>
                <w:sz w:val="28"/>
                <w:szCs w:val="28"/>
                <w:lang w:val="uz-Cyrl-UZ"/>
              </w:rPr>
              <w:t>joylashtirish</w:t>
            </w:r>
            <w:r w:rsidRPr="00181581">
              <w:rPr>
                <w:sz w:val="28"/>
                <w:szCs w:val="28"/>
                <w:lang w:val="uz-Cyrl-UZ"/>
              </w:rPr>
              <w:t xml:space="preserve"> </w:t>
            </w:r>
            <w:r>
              <w:rPr>
                <w:sz w:val="28"/>
                <w:szCs w:val="28"/>
                <w:lang w:val="uz-Cyrl-UZ"/>
              </w:rPr>
              <w:t>mumkin</w:t>
            </w:r>
            <w:r w:rsidRPr="00181581">
              <w:rPr>
                <w:sz w:val="28"/>
                <w:szCs w:val="28"/>
                <w:lang w:val="uz-Cyrl-UZ"/>
              </w:rPr>
              <w:t xml:space="preserve"> </w:t>
            </w:r>
            <w:r>
              <w:rPr>
                <w:sz w:val="28"/>
                <w:szCs w:val="28"/>
                <w:lang w:val="uz-Cyrl-UZ"/>
              </w:rPr>
              <w:t>bo‘lgan</w:t>
            </w:r>
            <w:r w:rsidRPr="00181581">
              <w:rPr>
                <w:sz w:val="28"/>
                <w:szCs w:val="28"/>
                <w:lang w:val="uz-Cyrl-UZ"/>
              </w:rPr>
              <w:t xml:space="preserve"> </w:t>
            </w:r>
            <w:r>
              <w:rPr>
                <w:sz w:val="28"/>
                <w:szCs w:val="28"/>
                <w:lang w:val="uz-Cyrl-UZ"/>
              </w:rPr>
              <w:t>axborot</w:t>
            </w:r>
            <w:r w:rsidR="00B718FC">
              <w:rPr>
                <w:sz w:val="28"/>
                <w:szCs w:val="28"/>
                <w:lang w:val="uz-Cyrl-UZ"/>
              </w:rPr>
              <w:t>-</w:t>
            </w:r>
            <w:r>
              <w:rPr>
                <w:sz w:val="28"/>
                <w:szCs w:val="28"/>
                <w:lang w:val="uz-Cyrl-UZ"/>
              </w:rPr>
              <w:t>ning</w:t>
            </w:r>
            <w:r w:rsidRPr="00181581">
              <w:rPr>
                <w:sz w:val="28"/>
                <w:szCs w:val="28"/>
                <w:lang w:val="uz-Cyrl-UZ"/>
              </w:rPr>
              <w:t xml:space="preserve"> (</w:t>
            </w:r>
            <w:r>
              <w:rPr>
                <w:sz w:val="28"/>
                <w:szCs w:val="28"/>
                <w:lang w:val="uz-Cyrl-UZ"/>
              </w:rPr>
              <w:t>baytlardagi</w:t>
            </w:r>
            <w:r w:rsidRPr="00181581">
              <w:rPr>
                <w:sz w:val="28"/>
                <w:szCs w:val="28"/>
                <w:lang w:val="uz-Cyrl-UZ"/>
              </w:rPr>
              <w:t>)</w:t>
            </w:r>
            <w:r>
              <w:rPr>
                <w:sz w:val="28"/>
                <w:szCs w:val="28"/>
                <w:lang w:val="uz-Cyrl-UZ"/>
              </w:rPr>
              <w:t xml:space="preserve"> umumiy sig‘imi.</w:t>
            </w:r>
          </w:p>
          <w:p w14:paraId="79D94A17" w14:textId="77777777" w:rsidR="009F1118" w:rsidRPr="00245FB0" w:rsidRDefault="009F1118" w:rsidP="00E364BD">
            <w:pPr>
              <w:tabs>
                <w:tab w:val="left" w:pos="4320"/>
                <w:tab w:val="left" w:pos="4500"/>
              </w:tabs>
              <w:jc w:val="both"/>
              <w:rPr>
                <w:sz w:val="28"/>
                <w:szCs w:val="28"/>
                <w:lang w:val="en-US"/>
              </w:rPr>
            </w:pPr>
          </w:p>
          <w:p w14:paraId="1FFC6079" w14:textId="77777777" w:rsidR="009F1118" w:rsidRPr="00181581" w:rsidRDefault="009F1118" w:rsidP="00E364BD">
            <w:pPr>
              <w:tabs>
                <w:tab w:val="left" w:pos="4320"/>
                <w:tab w:val="left" w:pos="4500"/>
              </w:tabs>
              <w:jc w:val="both"/>
              <w:rPr>
                <w:sz w:val="28"/>
                <w:szCs w:val="28"/>
                <w:lang w:val="uz-Cyrl-UZ"/>
              </w:rPr>
            </w:pPr>
            <w:r w:rsidRPr="00181581">
              <w:rPr>
                <w:sz w:val="28"/>
                <w:szCs w:val="28"/>
                <w:lang w:val="uz-Cyrl-UZ"/>
              </w:rPr>
              <w:t>Дискда жойлаштириш мумкин бўлган ахбо</w:t>
            </w:r>
            <w:r w:rsidR="00B718FC">
              <w:rPr>
                <w:sz w:val="28"/>
                <w:szCs w:val="28"/>
                <w:lang w:val="uz-Cyrl-UZ"/>
              </w:rPr>
              <w:t>-</w:t>
            </w:r>
            <w:r w:rsidRPr="00181581">
              <w:rPr>
                <w:sz w:val="28"/>
                <w:szCs w:val="28"/>
                <w:lang w:val="uz-Cyrl-UZ"/>
              </w:rPr>
              <w:t>ротнинг (байтлардаги)</w:t>
            </w:r>
            <w:r>
              <w:rPr>
                <w:sz w:val="28"/>
                <w:szCs w:val="28"/>
                <w:lang w:val="uz-Cyrl-UZ"/>
              </w:rPr>
              <w:t xml:space="preserve"> умумий сиғими.</w:t>
            </w:r>
          </w:p>
        </w:tc>
      </w:tr>
    </w:tbl>
    <w:p w14:paraId="1CD30883" w14:textId="77777777" w:rsidR="00B718FC" w:rsidRPr="005D2E87" w:rsidRDefault="00B718FC">
      <w:pPr>
        <w:rPr>
          <w:lang w:val="en-US"/>
        </w:rPr>
      </w:pPr>
    </w:p>
    <w:p w14:paraId="66FA3E6A" w14:textId="77777777" w:rsidR="00B718FC" w:rsidRPr="005D2E87" w:rsidRDefault="00B718FC">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B718FC" w:rsidRPr="00181581" w14:paraId="15067E42" w14:textId="77777777" w:rsidTr="00B718FC">
        <w:trPr>
          <w:tblHeader/>
          <w:tblCellSpacing w:w="0" w:type="dxa"/>
          <w:jc w:val="center"/>
        </w:trPr>
        <w:tc>
          <w:tcPr>
            <w:tcW w:w="5000" w:type="pct"/>
            <w:gridSpan w:val="2"/>
          </w:tcPr>
          <w:p w14:paraId="29394485" w14:textId="77777777" w:rsidR="00B718FC" w:rsidRPr="00B718FC" w:rsidRDefault="00B718FC" w:rsidP="00B718FC">
            <w:pPr>
              <w:tabs>
                <w:tab w:val="left" w:pos="4320"/>
                <w:tab w:val="left" w:pos="4500"/>
              </w:tabs>
              <w:jc w:val="center"/>
              <w:rPr>
                <w:b/>
                <w:sz w:val="28"/>
                <w:szCs w:val="28"/>
              </w:rPr>
            </w:pPr>
            <w:r w:rsidRPr="00B718FC">
              <w:rPr>
                <w:b/>
                <w:sz w:val="28"/>
                <w:szCs w:val="28"/>
              </w:rPr>
              <w:t>Ж</w:t>
            </w:r>
          </w:p>
        </w:tc>
      </w:tr>
      <w:tr w:rsidR="009F1118" w:rsidRPr="00C46458" w14:paraId="19B7A7D5" w14:textId="77777777">
        <w:trPr>
          <w:trHeight w:val="2430"/>
          <w:tblCellSpacing w:w="0" w:type="dxa"/>
          <w:jc w:val="center"/>
        </w:trPr>
        <w:tc>
          <w:tcPr>
            <w:tcW w:w="2079" w:type="pct"/>
          </w:tcPr>
          <w:p w14:paraId="35265895" w14:textId="77777777" w:rsidR="009F1118" w:rsidRPr="00851FCC" w:rsidRDefault="009F1118" w:rsidP="004E5BD5">
            <w:pPr>
              <w:tabs>
                <w:tab w:val="left" w:pos="4320"/>
                <w:tab w:val="left" w:pos="4500"/>
              </w:tabs>
              <w:rPr>
                <w:b/>
                <w:sz w:val="28"/>
                <w:szCs w:val="28"/>
                <w:lang w:val="uz-Cyrl-UZ"/>
              </w:rPr>
            </w:pPr>
            <w:r w:rsidRPr="00851FCC">
              <w:rPr>
                <w:b/>
                <w:sz w:val="28"/>
                <w:szCs w:val="28"/>
                <w:lang w:val="uz-Cyrl-UZ"/>
              </w:rPr>
              <w:lastRenderedPageBreak/>
              <w:t>Жесткий диск</w:t>
            </w:r>
          </w:p>
          <w:p w14:paraId="1B212539" w14:textId="77777777" w:rsidR="009F1118" w:rsidRPr="002752C5" w:rsidRDefault="009F1118"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qattiq disk</w:t>
            </w:r>
          </w:p>
          <w:p w14:paraId="619DAE0F" w14:textId="3A9AD0CF" w:rsidR="009F1118" w:rsidRPr="00844AE4" w:rsidRDefault="00D7251A" w:rsidP="004E5BD5">
            <w:pPr>
              <w:tabs>
                <w:tab w:val="left" w:pos="4320"/>
                <w:tab w:val="left" w:pos="4500"/>
              </w:tabs>
              <w:rPr>
                <w:sz w:val="28"/>
                <w:szCs w:val="28"/>
                <w:lang w:val="uz-Cyrl-UZ"/>
              </w:rPr>
            </w:pPr>
            <w:r>
              <w:rPr>
                <w:b/>
                <w:sz w:val="28"/>
                <w:szCs w:val="28"/>
                <w:lang w:val="uz-Cyrl-UZ"/>
              </w:rPr>
              <w:t xml:space="preserve"> </w:t>
            </w:r>
            <w:r w:rsidR="009F1118">
              <w:rPr>
                <w:sz w:val="28"/>
                <w:szCs w:val="28"/>
                <w:lang w:val="uz-Cyrl-UZ"/>
              </w:rPr>
              <w:t>қаттиқ диск</w:t>
            </w:r>
          </w:p>
          <w:p w14:paraId="792B51AF" w14:textId="77777777" w:rsidR="009F1118" w:rsidRPr="00851FCC" w:rsidRDefault="009F1118" w:rsidP="00851FCC">
            <w:pPr>
              <w:tabs>
                <w:tab w:val="left" w:pos="4320"/>
                <w:tab w:val="left" w:pos="4500"/>
              </w:tabs>
              <w:rPr>
                <w:sz w:val="28"/>
                <w:szCs w:val="28"/>
                <w:lang w:val="uz-Cyrl-UZ"/>
              </w:rPr>
            </w:pPr>
            <w:r w:rsidRPr="00851FCC">
              <w:rPr>
                <w:b/>
                <w:sz w:val="28"/>
                <w:szCs w:val="28"/>
                <w:lang w:val="en-US"/>
              </w:rPr>
              <w:t xml:space="preserve">en </w:t>
            </w:r>
            <w:r w:rsidRPr="00AC6193">
              <w:rPr>
                <w:sz w:val="28"/>
                <w:szCs w:val="28"/>
                <w:lang w:val="en-US"/>
              </w:rPr>
              <w:t>-</w:t>
            </w:r>
            <w:r w:rsidRPr="00851FCC">
              <w:rPr>
                <w:sz w:val="28"/>
                <w:szCs w:val="28"/>
                <w:lang w:val="uz-Cyrl-UZ"/>
              </w:rPr>
              <w:t xml:space="preserve"> hard disk </w:t>
            </w:r>
          </w:p>
          <w:p w14:paraId="0DE9976B" w14:textId="77777777" w:rsidR="009F1118" w:rsidRPr="00851FCC" w:rsidRDefault="009F1118" w:rsidP="004E5BD5">
            <w:pPr>
              <w:tabs>
                <w:tab w:val="left" w:pos="4320"/>
                <w:tab w:val="left" w:pos="4500"/>
              </w:tabs>
              <w:rPr>
                <w:sz w:val="28"/>
                <w:szCs w:val="28"/>
                <w:lang w:val="en-US"/>
              </w:rPr>
            </w:pPr>
          </w:p>
        </w:tc>
        <w:tc>
          <w:tcPr>
            <w:tcW w:w="2921" w:type="pct"/>
          </w:tcPr>
          <w:p w14:paraId="5562ACA0" w14:textId="77777777" w:rsidR="009F1118" w:rsidRDefault="009F1118" w:rsidP="004E5BD5">
            <w:pPr>
              <w:tabs>
                <w:tab w:val="left" w:pos="4320"/>
                <w:tab w:val="left" w:pos="4500"/>
              </w:tabs>
              <w:jc w:val="both"/>
              <w:rPr>
                <w:sz w:val="28"/>
                <w:szCs w:val="28"/>
                <w:lang w:val="uz-Cyrl-UZ"/>
              </w:rPr>
            </w:pPr>
            <w:r>
              <w:rPr>
                <w:sz w:val="28"/>
                <w:szCs w:val="28"/>
              </w:rPr>
              <w:t>Устройство прямого доступа для хранения больших объемов программ и данных. Состоит из одного или нескольких магнитных дисков, находящихся на одном шпинделе, головок чтения/записи и контроллера диска. Различают съемные жесткие диски и постоянные</w:t>
            </w:r>
            <w:r>
              <w:rPr>
                <w:sz w:val="28"/>
                <w:szCs w:val="28"/>
                <w:lang w:val="uz-Cyrl-UZ"/>
              </w:rPr>
              <w:t>.</w:t>
            </w:r>
          </w:p>
          <w:p w14:paraId="45855E46" w14:textId="77777777" w:rsidR="009F1118" w:rsidRPr="00D71DDC" w:rsidRDefault="009F1118" w:rsidP="004E5BD5">
            <w:pPr>
              <w:tabs>
                <w:tab w:val="left" w:pos="4320"/>
                <w:tab w:val="left" w:pos="4500"/>
              </w:tabs>
              <w:jc w:val="both"/>
              <w:rPr>
                <w:sz w:val="28"/>
                <w:szCs w:val="28"/>
              </w:rPr>
            </w:pPr>
          </w:p>
          <w:p w14:paraId="287E8FB4" w14:textId="77777777" w:rsidR="009F1118" w:rsidRDefault="009F1118" w:rsidP="004E5BD5">
            <w:pPr>
              <w:tabs>
                <w:tab w:val="left" w:pos="4320"/>
                <w:tab w:val="left" w:pos="4500"/>
              </w:tabs>
              <w:jc w:val="both"/>
              <w:rPr>
                <w:sz w:val="28"/>
                <w:szCs w:val="28"/>
                <w:lang w:val="en-US"/>
              </w:rPr>
            </w:pPr>
            <w:r>
              <w:rPr>
                <w:sz w:val="28"/>
                <w:szCs w:val="28"/>
                <w:lang w:val="uz-Cyrl-UZ"/>
              </w:rPr>
              <w:t>Katta</w:t>
            </w:r>
            <w:r w:rsidRPr="00A14504">
              <w:rPr>
                <w:sz w:val="28"/>
                <w:szCs w:val="28"/>
                <w:lang w:val="uz-Cyrl-UZ"/>
              </w:rPr>
              <w:t xml:space="preserve"> </w:t>
            </w:r>
            <w:r>
              <w:rPr>
                <w:sz w:val="28"/>
                <w:szCs w:val="28"/>
                <w:lang w:val="uz-Cyrl-UZ"/>
              </w:rPr>
              <w:t>hajmdagi</w:t>
            </w:r>
            <w:r w:rsidRPr="00A14504">
              <w:rPr>
                <w:sz w:val="28"/>
                <w:szCs w:val="28"/>
                <w:lang w:val="uz-Cyrl-UZ"/>
              </w:rPr>
              <w:t xml:space="preserve"> </w:t>
            </w:r>
            <w:r>
              <w:rPr>
                <w:sz w:val="28"/>
                <w:szCs w:val="28"/>
                <w:lang w:val="uz-Cyrl-UZ"/>
              </w:rPr>
              <w:t>dasturlar</w:t>
            </w:r>
            <w:r w:rsidRPr="00A14504">
              <w:rPr>
                <w:sz w:val="28"/>
                <w:szCs w:val="28"/>
                <w:lang w:val="uz-Cyrl-UZ"/>
              </w:rPr>
              <w:t xml:space="preserve"> </w:t>
            </w:r>
            <w:r>
              <w:rPr>
                <w:sz w:val="28"/>
                <w:szCs w:val="28"/>
                <w:lang w:val="uz-Cyrl-UZ"/>
              </w:rPr>
              <w:t>va</w:t>
            </w:r>
            <w:r w:rsidRPr="00A14504">
              <w:rPr>
                <w:sz w:val="28"/>
                <w:szCs w:val="28"/>
                <w:lang w:val="uz-Cyrl-UZ"/>
              </w:rPr>
              <w:t xml:space="preserve"> </w:t>
            </w:r>
            <w:r>
              <w:rPr>
                <w:sz w:val="28"/>
                <w:szCs w:val="28"/>
                <w:lang w:val="uz-Cyrl-UZ"/>
              </w:rPr>
              <w:t>ma’lumotlarni</w:t>
            </w:r>
            <w:r w:rsidRPr="00A14504">
              <w:rPr>
                <w:sz w:val="28"/>
                <w:szCs w:val="28"/>
                <w:lang w:val="uz-Cyrl-UZ"/>
              </w:rPr>
              <w:t xml:space="preserve"> </w:t>
            </w:r>
            <w:r>
              <w:rPr>
                <w:sz w:val="28"/>
                <w:szCs w:val="28"/>
                <w:lang w:val="uz-Cyrl-UZ"/>
              </w:rPr>
              <w:t>saqlash</w:t>
            </w:r>
            <w:r w:rsidRPr="00A14504">
              <w:rPr>
                <w:sz w:val="28"/>
                <w:szCs w:val="28"/>
                <w:lang w:val="uz-Cyrl-UZ"/>
              </w:rPr>
              <w:t xml:space="preserve"> </w:t>
            </w:r>
            <w:r>
              <w:rPr>
                <w:sz w:val="28"/>
                <w:szCs w:val="28"/>
                <w:lang w:val="uz-Cyrl-UZ"/>
              </w:rPr>
              <w:t>m</w:t>
            </w:r>
            <w:r>
              <w:rPr>
                <w:sz w:val="28"/>
                <w:szCs w:val="28"/>
                <w:lang w:val="en-US"/>
              </w:rPr>
              <w:t>um</w:t>
            </w:r>
            <w:r>
              <w:rPr>
                <w:sz w:val="28"/>
                <w:szCs w:val="28"/>
                <w:lang w:val="uz-Cyrl-UZ"/>
              </w:rPr>
              <w:t>ki</w:t>
            </w:r>
            <w:r>
              <w:rPr>
                <w:sz w:val="28"/>
                <w:szCs w:val="28"/>
                <w:lang w:val="en-US"/>
              </w:rPr>
              <w:t>n</w:t>
            </w:r>
            <w:r w:rsidRPr="005B6905">
              <w:rPr>
                <w:sz w:val="28"/>
                <w:szCs w:val="28"/>
              </w:rPr>
              <w:t xml:space="preserve"> </w:t>
            </w:r>
            <w:r>
              <w:rPr>
                <w:sz w:val="28"/>
                <w:szCs w:val="28"/>
                <w:lang w:val="uz-Cyrl-UZ"/>
              </w:rPr>
              <w:t>bo‘lgan</w:t>
            </w:r>
            <w:r w:rsidRPr="00A14504">
              <w:rPr>
                <w:sz w:val="28"/>
                <w:szCs w:val="28"/>
                <w:lang w:val="uz-Cyrl-UZ"/>
              </w:rPr>
              <w:t xml:space="preserve"> </w:t>
            </w:r>
            <w:r>
              <w:rPr>
                <w:sz w:val="28"/>
                <w:szCs w:val="28"/>
                <w:lang w:val="uz-Cyrl-UZ"/>
              </w:rPr>
              <w:t>qurilma</w:t>
            </w:r>
            <w:r w:rsidRPr="00A14504">
              <w:rPr>
                <w:sz w:val="28"/>
                <w:szCs w:val="28"/>
                <w:lang w:val="uz-Cyrl-UZ"/>
              </w:rPr>
              <w:t xml:space="preserve">. </w:t>
            </w:r>
            <w:r w:rsidRPr="0099137E">
              <w:rPr>
                <w:sz w:val="28"/>
                <w:szCs w:val="28"/>
                <w:lang w:val="en-US"/>
              </w:rPr>
              <w:t xml:space="preserve">U bir shpindelda joylashtirilgan bir nechta magnit disk, o‘qish/yozish kallagi va disk kontrolleridan tashkil topadi. </w:t>
            </w:r>
            <w:r>
              <w:rPr>
                <w:sz w:val="28"/>
                <w:szCs w:val="28"/>
                <w:lang w:val="en-US"/>
              </w:rPr>
              <w:t>Olinadigan qattiq disklar</w:t>
            </w:r>
            <w:r w:rsidRPr="00D71DDC">
              <w:rPr>
                <w:sz w:val="28"/>
                <w:szCs w:val="28"/>
                <w:lang w:val="en-US"/>
              </w:rPr>
              <w:t xml:space="preserve"> va doimiy disklarga bo‘linadi.</w:t>
            </w:r>
          </w:p>
          <w:p w14:paraId="1A5BB1ED" w14:textId="77777777" w:rsidR="009F1118" w:rsidRPr="00536BF1" w:rsidRDefault="009F1118" w:rsidP="004E5BD5">
            <w:pPr>
              <w:tabs>
                <w:tab w:val="left" w:pos="4320"/>
                <w:tab w:val="left" w:pos="4500"/>
              </w:tabs>
              <w:jc w:val="both"/>
              <w:rPr>
                <w:sz w:val="28"/>
                <w:szCs w:val="28"/>
                <w:lang w:val="en-US"/>
              </w:rPr>
            </w:pPr>
          </w:p>
          <w:p w14:paraId="4AC59A27" w14:textId="77777777" w:rsidR="009F1118" w:rsidRPr="00C46458" w:rsidRDefault="009F1118" w:rsidP="004E5BD5">
            <w:pPr>
              <w:tabs>
                <w:tab w:val="left" w:pos="4320"/>
                <w:tab w:val="left" w:pos="4500"/>
              </w:tabs>
              <w:jc w:val="both"/>
              <w:rPr>
                <w:sz w:val="28"/>
                <w:szCs w:val="28"/>
                <w:lang w:val="uz-Cyrl-UZ"/>
              </w:rPr>
            </w:pPr>
            <w:r w:rsidRPr="00EB4564">
              <w:rPr>
                <w:sz w:val="28"/>
                <w:szCs w:val="28"/>
              </w:rPr>
              <w:t>Катта</w:t>
            </w:r>
            <w:r w:rsidRPr="00D71DDC">
              <w:rPr>
                <w:sz w:val="28"/>
                <w:szCs w:val="28"/>
                <w:lang w:val="en-US"/>
              </w:rPr>
              <w:t xml:space="preserve"> </w:t>
            </w:r>
            <w:r w:rsidRPr="00EB4564">
              <w:rPr>
                <w:sz w:val="28"/>
                <w:szCs w:val="28"/>
              </w:rPr>
              <w:t>ҳажмдаги</w:t>
            </w:r>
            <w:r w:rsidRPr="00D71DDC">
              <w:rPr>
                <w:sz w:val="28"/>
                <w:szCs w:val="28"/>
                <w:lang w:val="en-US"/>
              </w:rPr>
              <w:t xml:space="preserve"> </w:t>
            </w:r>
            <w:r w:rsidRPr="00EB4564">
              <w:rPr>
                <w:sz w:val="28"/>
                <w:szCs w:val="28"/>
              </w:rPr>
              <w:t>дастурлар</w:t>
            </w:r>
            <w:r w:rsidRPr="00D71DDC">
              <w:rPr>
                <w:sz w:val="28"/>
                <w:szCs w:val="28"/>
                <w:lang w:val="en-US"/>
              </w:rPr>
              <w:t xml:space="preserve"> </w:t>
            </w:r>
            <w:r w:rsidRPr="00EB4564">
              <w:rPr>
                <w:sz w:val="28"/>
                <w:szCs w:val="28"/>
              </w:rPr>
              <w:t>ва</w:t>
            </w:r>
            <w:r w:rsidRPr="00D71DDC">
              <w:rPr>
                <w:sz w:val="28"/>
                <w:szCs w:val="28"/>
                <w:lang w:val="en-US"/>
              </w:rPr>
              <w:t xml:space="preserve"> </w:t>
            </w:r>
            <w:r w:rsidRPr="00EB4564">
              <w:rPr>
                <w:sz w:val="28"/>
                <w:szCs w:val="28"/>
              </w:rPr>
              <w:t>маълумотларни</w:t>
            </w:r>
            <w:r w:rsidRPr="00D71DDC">
              <w:rPr>
                <w:sz w:val="28"/>
                <w:szCs w:val="28"/>
                <w:lang w:val="en-US"/>
              </w:rPr>
              <w:t xml:space="preserve"> </w:t>
            </w:r>
            <w:r w:rsidRPr="00EB4564">
              <w:rPr>
                <w:sz w:val="28"/>
                <w:szCs w:val="28"/>
              </w:rPr>
              <w:t>сақлаш</w:t>
            </w:r>
            <w:r w:rsidRPr="00D71DDC">
              <w:rPr>
                <w:sz w:val="28"/>
                <w:szCs w:val="28"/>
                <w:lang w:val="en-US"/>
              </w:rPr>
              <w:t xml:space="preserve"> </w:t>
            </w:r>
            <w:r>
              <w:rPr>
                <w:sz w:val="28"/>
                <w:szCs w:val="28"/>
              </w:rPr>
              <w:t>мумкин</w:t>
            </w:r>
            <w:r w:rsidRPr="005B6905">
              <w:rPr>
                <w:sz w:val="28"/>
                <w:szCs w:val="28"/>
                <w:lang w:val="en-US"/>
              </w:rPr>
              <w:t xml:space="preserve"> </w:t>
            </w:r>
            <w:r w:rsidRPr="00EB4564">
              <w:rPr>
                <w:sz w:val="28"/>
                <w:szCs w:val="28"/>
              </w:rPr>
              <w:t>бўлган</w:t>
            </w:r>
            <w:r w:rsidRPr="00D71DDC">
              <w:rPr>
                <w:sz w:val="28"/>
                <w:szCs w:val="28"/>
                <w:lang w:val="en-US"/>
              </w:rPr>
              <w:t xml:space="preserve"> </w:t>
            </w:r>
            <w:r w:rsidRPr="00EB4564">
              <w:rPr>
                <w:sz w:val="28"/>
                <w:szCs w:val="28"/>
              </w:rPr>
              <w:t>қурилма</w:t>
            </w:r>
            <w:r w:rsidRPr="00D71DDC">
              <w:rPr>
                <w:sz w:val="28"/>
                <w:szCs w:val="28"/>
                <w:lang w:val="en-US"/>
              </w:rPr>
              <w:t xml:space="preserve">. </w:t>
            </w:r>
            <w:r w:rsidRPr="00EB4564">
              <w:rPr>
                <w:sz w:val="28"/>
                <w:szCs w:val="28"/>
              </w:rPr>
              <w:t xml:space="preserve">У бир шпинделда жойлаштирилган бир нечта магнит диск, ўқиш/ёзиш каллаги ва диск контроллеридан ташкил топади. </w:t>
            </w:r>
            <w:r>
              <w:rPr>
                <w:sz w:val="28"/>
                <w:szCs w:val="28"/>
              </w:rPr>
              <w:t xml:space="preserve">Олинадиган қаттиқ дисклар ва </w:t>
            </w:r>
            <w:r w:rsidRPr="00EB4564">
              <w:rPr>
                <w:sz w:val="28"/>
                <w:szCs w:val="28"/>
              </w:rPr>
              <w:t>доимий дискларга бўлинади.</w:t>
            </w:r>
          </w:p>
        </w:tc>
      </w:tr>
      <w:tr w:rsidR="009F1118" w:rsidRPr="0099336E" w14:paraId="052A051E" w14:textId="77777777">
        <w:trPr>
          <w:tblCellSpacing w:w="0" w:type="dxa"/>
          <w:jc w:val="center"/>
        </w:trPr>
        <w:tc>
          <w:tcPr>
            <w:tcW w:w="2079" w:type="pct"/>
          </w:tcPr>
          <w:p w14:paraId="35AE4BCE" w14:textId="77777777" w:rsidR="009F1118" w:rsidRPr="0051450D" w:rsidRDefault="009F1118" w:rsidP="004E5BD5">
            <w:pPr>
              <w:tabs>
                <w:tab w:val="left" w:pos="4320"/>
                <w:tab w:val="left" w:pos="4500"/>
              </w:tabs>
              <w:rPr>
                <w:b/>
                <w:sz w:val="28"/>
                <w:szCs w:val="28"/>
                <w:lang w:val="uz-Cyrl-UZ"/>
              </w:rPr>
            </w:pPr>
            <w:r w:rsidRPr="0051450D">
              <w:rPr>
                <w:b/>
                <w:sz w:val="28"/>
                <w:szCs w:val="28"/>
                <w:lang w:val="uz-Cyrl-UZ"/>
              </w:rPr>
              <w:t>Жидкокристаллический (ЖК) экран</w:t>
            </w:r>
          </w:p>
          <w:p w14:paraId="7A9EE4DD" w14:textId="77777777" w:rsidR="009F1118" w:rsidRPr="00844AE4" w:rsidRDefault="009F1118"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5B6905">
              <w:rPr>
                <w:sz w:val="28"/>
                <w:szCs w:val="28"/>
                <w:lang w:val="uz-Cyrl-UZ"/>
              </w:rPr>
              <w:t>s</w:t>
            </w:r>
            <w:r w:rsidRPr="00844AE4">
              <w:rPr>
                <w:sz w:val="28"/>
                <w:szCs w:val="28"/>
                <w:lang w:val="uz-Cyrl-UZ"/>
              </w:rPr>
              <w:t>uyuq kristal</w:t>
            </w:r>
            <w:r w:rsidR="0022683A" w:rsidRPr="0022683A">
              <w:rPr>
                <w:sz w:val="28"/>
                <w:szCs w:val="28"/>
                <w:lang w:val="uz-Cyrl-UZ"/>
              </w:rPr>
              <w:t>l</w:t>
            </w:r>
            <w:r w:rsidR="001641D7" w:rsidRPr="001641D7">
              <w:rPr>
                <w:sz w:val="28"/>
                <w:szCs w:val="28"/>
                <w:lang w:val="uz-Cyrl-UZ"/>
              </w:rPr>
              <w:t>i</w:t>
            </w:r>
            <w:r w:rsidRPr="00844AE4">
              <w:rPr>
                <w:sz w:val="28"/>
                <w:szCs w:val="28"/>
                <w:lang w:val="uz-Cyrl-UZ"/>
              </w:rPr>
              <w:t xml:space="preserve"> ekran </w:t>
            </w:r>
          </w:p>
          <w:p w14:paraId="3CBEF9FB" w14:textId="213FACA3" w:rsidR="009F1118" w:rsidRDefault="000B536F" w:rsidP="0051450D">
            <w:pPr>
              <w:tabs>
                <w:tab w:val="left" w:pos="4320"/>
                <w:tab w:val="left" w:pos="4500"/>
              </w:tabs>
              <w:rPr>
                <w:sz w:val="28"/>
                <w:szCs w:val="28"/>
                <w:lang w:val="uz-Cyrl-UZ"/>
              </w:rPr>
            </w:pPr>
            <w:r>
              <w:rPr>
                <w:sz w:val="28"/>
                <w:szCs w:val="28"/>
                <w:lang w:val="uz-Cyrl-UZ"/>
              </w:rPr>
              <w:t xml:space="preserve"> </w:t>
            </w:r>
            <w:r w:rsidR="009F1118">
              <w:rPr>
                <w:sz w:val="28"/>
                <w:szCs w:val="28"/>
                <w:lang w:val="uz-Cyrl-UZ"/>
              </w:rPr>
              <w:t>cуюқ кристал</w:t>
            </w:r>
            <w:r w:rsidR="0022683A" w:rsidRPr="0022683A">
              <w:rPr>
                <w:sz w:val="28"/>
                <w:szCs w:val="28"/>
                <w:lang w:val="uz-Cyrl-UZ"/>
              </w:rPr>
              <w:t>л</w:t>
            </w:r>
            <w:r w:rsidR="001641D7" w:rsidRPr="001641D7">
              <w:rPr>
                <w:sz w:val="28"/>
                <w:szCs w:val="28"/>
                <w:lang w:val="uz-Cyrl-UZ"/>
              </w:rPr>
              <w:t>и</w:t>
            </w:r>
            <w:r w:rsidR="009F1118" w:rsidRPr="00844AE4">
              <w:rPr>
                <w:sz w:val="28"/>
                <w:szCs w:val="28"/>
                <w:lang w:val="uz-Cyrl-UZ"/>
              </w:rPr>
              <w:t xml:space="preserve"> экран </w:t>
            </w:r>
          </w:p>
          <w:p w14:paraId="0588EA3A" w14:textId="77777777" w:rsidR="009F1118" w:rsidRPr="0051450D" w:rsidRDefault="009F1118" w:rsidP="0051450D">
            <w:pPr>
              <w:tabs>
                <w:tab w:val="left" w:pos="4320"/>
                <w:tab w:val="left" w:pos="4500"/>
              </w:tabs>
              <w:rPr>
                <w:sz w:val="28"/>
                <w:szCs w:val="28"/>
                <w:lang w:val="uz-Cyrl-UZ"/>
              </w:rPr>
            </w:pPr>
            <w:r w:rsidRPr="00844AE4">
              <w:rPr>
                <w:b/>
                <w:sz w:val="28"/>
                <w:szCs w:val="28"/>
                <w:lang w:val="uz-Cyrl-UZ"/>
              </w:rPr>
              <w:t xml:space="preserve">en </w:t>
            </w:r>
            <w:r w:rsidRPr="00AE72CF">
              <w:rPr>
                <w:sz w:val="28"/>
                <w:szCs w:val="28"/>
                <w:lang w:val="uz-Cyrl-UZ"/>
              </w:rPr>
              <w:t>-</w:t>
            </w:r>
            <w:r w:rsidRPr="0051450D">
              <w:rPr>
                <w:sz w:val="28"/>
                <w:szCs w:val="28"/>
                <w:lang w:val="uz-Cyrl-UZ"/>
              </w:rPr>
              <w:t xml:space="preserve"> liquid-crystal display </w:t>
            </w:r>
          </w:p>
          <w:p w14:paraId="708E76F4" w14:textId="77777777" w:rsidR="009F1118" w:rsidRPr="00844AE4" w:rsidRDefault="009F1118" w:rsidP="004E5BD5">
            <w:pPr>
              <w:tabs>
                <w:tab w:val="left" w:pos="4320"/>
                <w:tab w:val="left" w:pos="4500"/>
              </w:tabs>
              <w:rPr>
                <w:sz w:val="28"/>
                <w:szCs w:val="28"/>
                <w:lang w:val="uz-Cyrl-UZ"/>
              </w:rPr>
            </w:pPr>
          </w:p>
        </w:tc>
        <w:tc>
          <w:tcPr>
            <w:tcW w:w="2921" w:type="pct"/>
          </w:tcPr>
          <w:p w14:paraId="24765E36" w14:textId="77777777" w:rsidR="009F1118" w:rsidRPr="00676340" w:rsidRDefault="009F1118" w:rsidP="004E5BD5">
            <w:pPr>
              <w:tabs>
                <w:tab w:val="left" w:pos="4320"/>
                <w:tab w:val="left" w:pos="4500"/>
              </w:tabs>
              <w:jc w:val="both"/>
              <w:rPr>
                <w:sz w:val="28"/>
                <w:szCs w:val="28"/>
              </w:rPr>
            </w:pPr>
            <w:r w:rsidRPr="00676340">
              <w:rPr>
                <w:sz w:val="28"/>
                <w:szCs w:val="28"/>
              </w:rPr>
              <w:t>Тип дисплея, используемого в часах, калькуляторах, плоских экранах портативных ПК и др. устройствах. Жидкие кристаллы могут изменять свою молекулярную структуру, что позволяет с помощью электрических сигналов управлять проходящим через них световым потоком.</w:t>
            </w:r>
          </w:p>
          <w:p w14:paraId="6C0902EC" w14:textId="77777777" w:rsidR="009F1118" w:rsidRPr="00DE4857" w:rsidRDefault="009F1118" w:rsidP="004E5BD5">
            <w:pPr>
              <w:tabs>
                <w:tab w:val="left" w:pos="4320"/>
                <w:tab w:val="left" w:pos="4500"/>
              </w:tabs>
              <w:jc w:val="both"/>
              <w:rPr>
                <w:sz w:val="28"/>
                <w:szCs w:val="28"/>
              </w:rPr>
            </w:pPr>
          </w:p>
          <w:p w14:paraId="30C2189D" w14:textId="77777777" w:rsidR="009F1118" w:rsidRPr="005B6905" w:rsidRDefault="009F1118" w:rsidP="004E5BD5">
            <w:pPr>
              <w:tabs>
                <w:tab w:val="left" w:pos="4320"/>
                <w:tab w:val="left" w:pos="4500"/>
              </w:tabs>
              <w:jc w:val="both"/>
              <w:rPr>
                <w:sz w:val="28"/>
                <w:szCs w:val="28"/>
                <w:lang w:val="en-US"/>
              </w:rPr>
            </w:pPr>
            <w:r>
              <w:rPr>
                <w:sz w:val="28"/>
                <w:szCs w:val="28"/>
                <w:lang w:val="en-US"/>
              </w:rPr>
              <w:t>Portativ</w:t>
            </w:r>
            <w:r w:rsidRPr="005B6905">
              <w:rPr>
                <w:sz w:val="28"/>
                <w:szCs w:val="28"/>
              </w:rPr>
              <w:t xml:space="preserve"> </w:t>
            </w:r>
            <w:r>
              <w:rPr>
                <w:sz w:val="28"/>
                <w:szCs w:val="28"/>
                <w:lang w:val="en-US"/>
              </w:rPr>
              <w:t>shaxsiy</w:t>
            </w:r>
            <w:r w:rsidRPr="005B6905">
              <w:rPr>
                <w:sz w:val="28"/>
                <w:szCs w:val="28"/>
              </w:rPr>
              <w:t xml:space="preserve"> </w:t>
            </w:r>
            <w:r w:rsidRPr="0099137E">
              <w:rPr>
                <w:sz w:val="28"/>
                <w:szCs w:val="28"/>
                <w:lang w:val="en-US"/>
              </w:rPr>
              <w:t>kompyuter</w:t>
            </w:r>
            <w:r>
              <w:rPr>
                <w:sz w:val="28"/>
                <w:szCs w:val="28"/>
                <w:lang w:val="en-US"/>
              </w:rPr>
              <w:t>larning</w:t>
            </w:r>
            <w:r w:rsidRPr="005B6905">
              <w:rPr>
                <w:sz w:val="28"/>
                <w:szCs w:val="28"/>
              </w:rPr>
              <w:t xml:space="preserve"> </w:t>
            </w:r>
            <w:r w:rsidRPr="00BE4F5F">
              <w:rPr>
                <w:sz w:val="28"/>
                <w:szCs w:val="28"/>
                <w:lang w:val="en-US"/>
              </w:rPr>
              <w:t>yassi</w:t>
            </w:r>
            <w:r w:rsidRPr="00BE4F5F">
              <w:rPr>
                <w:sz w:val="28"/>
                <w:szCs w:val="28"/>
              </w:rPr>
              <w:t xml:space="preserve"> </w:t>
            </w:r>
            <w:r w:rsidRPr="00BE4F5F">
              <w:rPr>
                <w:sz w:val="28"/>
                <w:szCs w:val="28"/>
                <w:lang w:val="en-US"/>
              </w:rPr>
              <w:t>ekran</w:t>
            </w:r>
            <w:r>
              <w:rPr>
                <w:sz w:val="28"/>
                <w:szCs w:val="28"/>
                <w:lang w:val="en-US"/>
              </w:rPr>
              <w:t>larida</w:t>
            </w:r>
            <w:r w:rsidRPr="00BE4F5F">
              <w:rPr>
                <w:sz w:val="28"/>
                <w:szCs w:val="28"/>
              </w:rPr>
              <w:t xml:space="preserve">, </w:t>
            </w:r>
            <w:r w:rsidRPr="00BE4F5F">
              <w:rPr>
                <w:sz w:val="28"/>
                <w:szCs w:val="28"/>
                <w:lang w:val="en-US"/>
              </w:rPr>
              <w:t>soatlarda</w:t>
            </w:r>
            <w:r w:rsidRPr="00BE4F5F">
              <w:rPr>
                <w:sz w:val="28"/>
                <w:szCs w:val="28"/>
              </w:rPr>
              <w:t xml:space="preserve">, </w:t>
            </w:r>
            <w:r w:rsidRPr="00BE4F5F">
              <w:rPr>
                <w:sz w:val="28"/>
                <w:szCs w:val="28"/>
                <w:lang w:val="en-US"/>
              </w:rPr>
              <w:t>kalkulyatorlarda</w:t>
            </w:r>
            <w:r w:rsidRPr="00BE4F5F">
              <w:rPr>
                <w:sz w:val="28"/>
                <w:szCs w:val="28"/>
              </w:rPr>
              <w:t xml:space="preserve"> </w:t>
            </w:r>
            <w:r w:rsidRPr="00BE4F5F">
              <w:rPr>
                <w:sz w:val="28"/>
                <w:szCs w:val="28"/>
                <w:lang w:val="en-US"/>
              </w:rPr>
              <w:t>va</w:t>
            </w:r>
            <w:r w:rsidRPr="00BE4F5F">
              <w:rPr>
                <w:sz w:val="28"/>
                <w:szCs w:val="28"/>
              </w:rPr>
              <w:t xml:space="preserve"> </w:t>
            </w:r>
            <w:r w:rsidRPr="00BE4F5F">
              <w:rPr>
                <w:sz w:val="28"/>
                <w:szCs w:val="28"/>
                <w:lang w:val="en-US"/>
              </w:rPr>
              <w:t>boshqalarda</w:t>
            </w:r>
            <w:r w:rsidRPr="00BE4F5F">
              <w:rPr>
                <w:sz w:val="28"/>
                <w:szCs w:val="28"/>
              </w:rPr>
              <w:t xml:space="preserve"> </w:t>
            </w:r>
            <w:r w:rsidRPr="00BE4F5F">
              <w:rPr>
                <w:sz w:val="28"/>
                <w:szCs w:val="28"/>
                <w:lang w:val="en-US"/>
              </w:rPr>
              <w:t>qo</w:t>
            </w:r>
            <w:r w:rsidRPr="00BE4F5F">
              <w:rPr>
                <w:sz w:val="28"/>
                <w:szCs w:val="28"/>
              </w:rPr>
              <w:t>‘</w:t>
            </w:r>
            <w:r w:rsidRPr="00BE4F5F">
              <w:rPr>
                <w:sz w:val="28"/>
                <w:szCs w:val="28"/>
                <w:lang w:val="en-US"/>
              </w:rPr>
              <w:t>llaniladi</w:t>
            </w:r>
            <w:r>
              <w:rPr>
                <w:sz w:val="28"/>
                <w:szCs w:val="28"/>
                <w:lang w:val="en-US"/>
              </w:rPr>
              <w:t>gan</w:t>
            </w:r>
            <w:r w:rsidRPr="005B6905">
              <w:rPr>
                <w:sz w:val="28"/>
                <w:szCs w:val="28"/>
              </w:rPr>
              <w:t xml:space="preserve"> </w:t>
            </w:r>
            <w:r w:rsidRPr="00BE4F5F">
              <w:rPr>
                <w:sz w:val="28"/>
                <w:szCs w:val="28"/>
                <w:lang w:val="en-US"/>
              </w:rPr>
              <w:t>displey</w:t>
            </w:r>
            <w:r w:rsidRPr="00BE4F5F">
              <w:rPr>
                <w:sz w:val="28"/>
                <w:szCs w:val="28"/>
              </w:rPr>
              <w:t xml:space="preserve"> </w:t>
            </w:r>
            <w:r w:rsidRPr="00BE4F5F">
              <w:rPr>
                <w:sz w:val="28"/>
                <w:szCs w:val="28"/>
                <w:lang w:val="en-US"/>
              </w:rPr>
              <w:t>turi</w:t>
            </w:r>
            <w:r w:rsidRPr="00BE4F5F">
              <w:rPr>
                <w:sz w:val="28"/>
                <w:szCs w:val="28"/>
              </w:rPr>
              <w:t xml:space="preserve">. </w:t>
            </w:r>
            <w:r w:rsidRPr="00BE4F5F">
              <w:rPr>
                <w:sz w:val="28"/>
                <w:szCs w:val="28"/>
                <w:lang w:val="en-US"/>
              </w:rPr>
              <w:t>Suyuq</w:t>
            </w:r>
            <w:r w:rsidRPr="005B6905">
              <w:rPr>
                <w:sz w:val="28"/>
                <w:szCs w:val="28"/>
                <w:lang w:val="en-US"/>
              </w:rPr>
              <w:t xml:space="preserve"> </w:t>
            </w:r>
            <w:r w:rsidRPr="00BE4F5F">
              <w:rPr>
                <w:sz w:val="28"/>
                <w:szCs w:val="28"/>
                <w:lang w:val="en-US"/>
              </w:rPr>
              <w:t>kristallar</w:t>
            </w:r>
            <w:r w:rsidRPr="005B6905">
              <w:rPr>
                <w:sz w:val="28"/>
                <w:szCs w:val="28"/>
                <w:lang w:val="en-US"/>
              </w:rPr>
              <w:t xml:space="preserve"> </w:t>
            </w:r>
            <w:r w:rsidRPr="00BE4F5F">
              <w:rPr>
                <w:sz w:val="28"/>
                <w:szCs w:val="28"/>
                <w:lang w:val="en-US"/>
              </w:rPr>
              <w:t>o</w:t>
            </w:r>
            <w:r w:rsidRPr="005B6905">
              <w:rPr>
                <w:sz w:val="28"/>
                <w:szCs w:val="28"/>
                <w:lang w:val="en-US"/>
              </w:rPr>
              <w:t>‘</w:t>
            </w:r>
            <w:r w:rsidRPr="00BE4F5F">
              <w:rPr>
                <w:sz w:val="28"/>
                <w:szCs w:val="28"/>
                <w:lang w:val="en-US"/>
              </w:rPr>
              <w:t>z</w:t>
            </w:r>
            <w:r>
              <w:rPr>
                <w:sz w:val="28"/>
                <w:szCs w:val="28"/>
                <w:lang w:val="en-US"/>
              </w:rPr>
              <w:t>ining</w:t>
            </w:r>
            <w:r w:rsidRPr="005B6905">
              <w:rPr>
                <w:sz w:val="28"/>
                <w:szCs w:val="28"/>
                <w:lang w:val="en-US"/>
              </w:rPr>
              <w:t xml:space="preserve"> </w:t>
            </w:r>
            <w:r w:rsidRPr="00BE4F5F">
              <w:rPr>
                <w:sz w:val="28"/>
                <w:szCs w:val="28"/>
                <w:lang w:val="en-US"/>
              </w:rPr>
              <w:t>m</w:t>
            </w:r>
            <w:r>
              <w:rPr>
                <w:sz w:val="28"/>
                <w:szCs w:val="28"/>
                <w:lang w:val="en-US"/>
              </w:rPr>
              <w:t>o</w:t>
            </w:r>
            <w:r w:rsidRPr="00BE4F5F">
              <w:rPr>
                <w:sz w:val="28"/>
                <w:szCs w:val="28"/>
                <w:lang w:val="en-US"/>
              </w:rPr>
              <w:t>lekulyar</w:t>
            </w:r>
            <w:r w:rsidRPr="005B6905">
              <w:rPr>
                <w:sz w:val="28"/>
                <w:szCs w:val="28"/>
                <w:lang w:val="en-US"/>
              </w:rPr>
              <w:t xml:space="preserve"> </w:t>
            </w:r>
            <w:r w:rsidRPr="00BE4F5F">
              <w:rPr>
                <w:sz w:val="28"/>
                <w:szCs w:val="28"/>
                <w:lang w:val="en-US"/>
              </w:rPr>
              <w:t>tuzulishini</w:t>
            </w:r>
            <w:r w:rsidRPr="005B6905">
              <w:rPr>
                <w:sz w:val="28"/>
                <w:szCs w:val="28"/>
                <w:lang w:val="en-US"/>
              </w:rPr>
              <w:t xml:space="preserve"> </w:t>
            </w:r>
            <w:r w:rsidRPr="00BE4F5F">
              <w:rPr>
                <w:sz w:val="28"/>
                <w:szCs w:val="28"/>
                <w:lang w:val="en-US"/>
              </w:rPr>
              <w:t>o</w:t>
            </w:r>
            <w:r w:rsidRPr="005B6905">
              <w:rPr>
                <w:sz w:val="28"/>
                <w:szCs w:val="28"/>
                <w:lang w:val="en-US"/>
              </w:rPr>
              <w:t>‘</w:t>
            </w:r>
            <w:r w:rsidRPr="00BE4F5F">
              <w:rPr>
                <w:sz w:val="28"/>
                <w:szCs w:val="28"/>
                <w:lang w:val="en-US"/>
              </w:rPr>
              <w:t>zgartirish</w:t>
            </w:r>
            <w:r w:rsidRPr="005B6905">
              <w:rPr>
                <w:sz w:val="28"/>
                <w:szCs w:val="28"/>
                <w:lang w:val="en-US"/>
              </w:rPr>
              <w:t xml:space="preserve"> </w:t>
            </w:r>
            <w:r w:rsidRPr="00BE4F5F">
              <w:rPr>
                <w:sz w:val="28"/>
                <w:szCs w:val="28"/>
                <w:lang w:val="en-US"/>
              </w:rPr>
              <w:t>orqali</w:t>
            </w:r>
            <w:r w:rsidRPr="005B6905">
              <w:rPr>
                <w:sz w:val="28"/>
                <w:szCs w:val="28"/>
                <w:lang w:val="en-US"/>
              </w:rPr>
              <w:t xml:space="preserve">, </w:t>
            </w:r>
            <w:r w:rsidRPr="00BE4F5F">
              <w:rPr>
                <w:sz w:val="28"/>
                <w:szCs w:val="28"/>
                <w:lang w:val="en-US"/>
              </w:rPr>
              <w:t>elektr</w:t>
            </w:r>
            <w:r w:rsidRPr="005B6905">
              <w:rPr>
                <w:sz w:val="28"/>
                <w:szCs w:val="28"/>
                <w:lang w:val="en-US"/>
              </w:rPr>
              <w:t xml:space="preserve"> </w:t>
            </w:r>
            <w:r w:rsidRPr="00BE4F5F">
              <w:rPr>
                <w:sz w:val="28"/>
                <w:szCs w:val="28"/>
                <w:lang w:val="en-US"/>
              </w:rPr>
              <w:t>signallari</w:t>
            </w:r>
            <w:r w:rsidRPr="005B6905">
              <w:rPr>
                <w:sz w:val="28"/>
                <w:szCs w:val="28"/>
                <w:lang w:val="en-US"/>
              </w:rPr>
              <w:t xml:space="preserve"> </w:t>
            </w:r>
            <w:r w:rsidRPr="00BE4F5F">
              <w:rPr>
                <w:sz w:val="28"/>
                <w:szCs w:val="28"/>
                <w:lang w:val="en-US"/>
              </w:rPr>
              <w:t>yordamida</w:t>
            </w:r>
            <w:r w:rsidRPr="005B6905">
              <w:rPr>
                <w:sz w:val="28"/>
                <w:szCs w:val="28"/>
                <w:lang w:val="en-US"/>
              </w:rPr>
              <w:t xml:space="preserve"> </w:t>
            </w:r>
            <w:r w:rsidRPr="00BE4F5F">
              <w:rPr>
                <w:sz w:val="28"/>
                <w:szCs w:val="28"/>
                <w:lang w:val="en-US"/>
              </w:rPr>
              <w:t>yorug</w:t>
            </w:r>
            <w:r w:rsidRPr="005B6905">
              <w:rPr>
                <w:sz w:val="28"/>
                <w:szCs w:val="28"/>
                <w:lang w:val="en-US"/>
              </w:rPr>
              <w:t>‘</w:t>
            </w:r>
            <w:r w:rsidRPr="00BE4F5F">
              <w:rPr>
                <w:sz w:val="28"/>
                <w:szCs w:val="28"/>
                <w:lang w:val="en-US"/>
              </w:rPr>
              <w:t>lik</w:t>
            </w:r>
            <w:r w:rsidRPr="005B6905">
              <w:rPr>
                <w:sz w:val="28"/>
                <w:szCs w:val="28"/>
                <w:lang w:val="en-US"/>
              </w:rPr>
              <w:t xml:space="preserve"> </w:t>
            </w:r>
            <w:r w:rsidRPr="00BE4F5F">
              <w:rPr>
                <w:sz w:val="28"/>
                <w:szCs w:val="28"/>
                <w:lang w:val="en-US"/>
              </w:rPr>
              <w:t>oqimini</w:t>
            </w:r>
            <w:r w:rsidRPr="005B6905">
              <w:rPr>
                <w:sz w:val="28"/>
                <w:szCs w:val="28"/>
                <w:lang w:val="en-US"/>
              </w:rPr>
              <w:t xml:space="preserve"> </w:t>
            </w:r>
            <w:r w:rsidRPr="00BE4F5F">
              <w:rPr>
                <w:sz w:val="28"/>
                <w:szCs w:val="28"/>
                <w:lang w:val="en-US"/>
              </w:rPr>
              <w:t>boshqaradi</w:t>
            </w:r>
            <w:r w:rsidRPr="005B6905">
              <w:rPr>
                <w:sz w:val="28"/>
                <w:szCs w:val="28"/>
                <w:lang w:val="en-US"/>
              </w:rPr>
              <w:t>.</w:t>
            </w:r>
          </w:p>
          <w:p w14:paraId="213702B3" w14:textId="77777777" w:rsidR="009F1118" w:rsidRPr="000F34FF" w:rsidRDefault="009F1118" w:rsidP="004E5BD5">
            <w:pPr>
              <w:tabs>
                <w:tab w:val="left" w:pos="4320"/>
                <w:tab w:val="left" w:pos="4500"/>
              </w:tabs>
              <w:jc w:val="both"/>
              <w:rPr>
                <w:sz w:val="22"/>
                <w:szCs w:val="22"/>
                <w:lang w:val="en-US"/>
              </w:rPr>
            </w:pPr>
          </w:p>
          <w:p w14:paraId="566F4154" w14:textId="77777777" w:rsidR="00B718FC" w:rsidRPr="0099336E" w:rsidRDefault="009F1118" w:rsidP="004E5BD5">
            <w:pPr>
              <w:tabs>
                <w:tab w:val="left" w:pos="4320"/>
                <w:tab w:val="left" w:pos="4500"/>
              </w:tabs>
              <w:jc w:val="both"/>
              <w:rPr>
                <w:sz w:val="28"/>
                <w:szCs w:val="28"/>
              </w:rPr>
            </w:pPr>
            <w:r>
              <w:rPr>
                <w:sz w:val="28"/>
                <w:szCs w:val="28"/>
              </w:rPr>
              <w:t xml:space="preserve">Портатив шахсий компьютерларнинг </w:t>
            </w:r>
            <w:r w:rsidRPr="00676340">
              <w:rPr>
                <w:sz w:val="28"/>
                <w:szCs w:val="28"/>
              </w:rPr>
              <w:t>ясси экран</w:t>
            </w:r>
            <w:r>
              <w:rPr>
                <w:sz w:val="28"/>
                <w:szCs w:val="28"/>
              </w:rPr>
              <w:t>ларида</w:t>
            </w:r>
            <w:r w:rsidRPr="00676340">
              <w:rPr>
                <w:sz w:val="28"/>
                <w:szCs w:val="28"/>
              </w:rPr>
              <w:t>, соатларда, калькуляторларда ва бошқаларда қўлланилади</w:t>
            </w:r>
            <w:r>
              <w:rPr>
                <w:sz w:val="28"/>
                <w:szCs w:val="28"/>
              </w:rPr>
              <w:t>ган дисплей тури</w:t>
            </w:r>
            <w:r w:rsidRPr="00676340">
              <w:rPr>
                <w:sz w:val="28"/>
                <w:szCs w:val="28"/>
              </w:rPr>
              <w:t>. Суюқ кристаллар ўз</w:t>
            </w:r>
            <w:r>
              <w:rPr>
                <w:sz w:val="28"/>
                <w:szCs w:val="28"/>
              </w:rPr>
              <w:t>ининг</w:t>
            </w:r>
            <w:r w:rsidRPr="00676340">
              <w:rPr>
                <w:sz w:val="28"/>
                <w:szCs w:val="28"/>
              </w:rPr>
              <w:t xml:space="preserve"> м</w:t>
            </w:r>
            <w:r>
              <w:rPr>
                <w:sz w:val="28"/>
                <w:szCs w:val="28"/>
              </w:rPr>
              <w:t>о</w:t>
            </w:r>
            <w:r w:rsidRPr="00676340">
              <w:rPr>
                <w:sz w:val="28"/>
                <w:szCs w:val="28"/>
              </w:rPr>
              <w:t>лекуляр туз</w:t>
            </w:r>
            <w:r>
              <w:rPr>
                <w:sz w:val="28"/>
                <w:szCs w:val="28"/>
              </w:rPr>
              <w:t>и</w:t>
            </w:r>
            <w:r w:rsidRPr="00676340">
              <w:rPr>
                <w:sz w:val="28"/>
                <w:szCs w:val="28"/>
              </w:rPr>
              <w:t>лишини ўзгартириш орқали, электр сигналлари ёрдамида ёруғлик оқимини бошқаради.</w:t>
            </w:r>
          </w:p>
        </w:tc>
      </w:tr>
      <w:tr w:rsidR="009F1118" w:rsidRPr="009D6070" w14:paraId="60C8619A" w14:textId="77777777">
        <w:trPr>
          <w:tblCellSpacing w:w="0" w:type="dxa"/>
          <w:jc w:val="center"/>
        </w:trPr>
        <w:tc>
          <w:tcPr>
            <w:tcW w:w="2079" w:type="pct"/>
          </w:tcPr>
          <w:p w14:paraId="3812FBF5" w14:textId="77777777" w:rsidR="009F1118" w:rsidRPr="0051450D" w:rsidRDefault="009F1118" w:rsidP="004E5BD5">
            <w:pPr>
              <w:tabs>
                <w:tab w:val="left" w:pos="4320"/>
                <w:tab w:val="left" w:pos="4500"/>
              </w:tabs>
              <w:rPr>
                <w:b/>
                <w:sz w:val="28"/>
                <w:szCs w:val="28"/>
                <w:lang w:val="uz-Cyrl-UZ"/>
              </w:rPr>
            </w:pPr>
            <w:r w:rsidRPr="00F11978">
              <w:rPr>
                <w:b/>
                <w:sz w:val="28"/>
                <w:szCs w:val="28"/>
                <w:lang w:val="uz-Cyrl-UZ"/>
              </w:rPr>
              <w:lastRenderedPageBreak/>
              <w:t xml:space="preserve">ЖК </w:t>
            </w:r>
            <w:r w:rsidRPr="00C92AFE">
              <w:rPr>
                <w:sz w:val="28"/>
                <w:szCs w:val="28"/>
                <w:lang w:val="uz-Cyrl-UZ"/>
              </w:rPr>
              <w:t>-</w:t>
            </w:r>
            <w:r w:rsidRPr="00F11978">
              <w:rPr>
                <w:b/>
                <w:sz w:val="28"/>
                <w:szCs w:val="28"/>
                <w:lang w:val="uz-Cyrl-UZ"/>
              </w:rPr>
              <w:t xml:space="preserve"> проектор</w:t>
            </w:r>
          </w:p>
          <w:p w14:paraId="4B58B85A" w14:textId="77777777" w:rsidR="009F1118" w:rsidRPr="00F11978" w:rsidRDefault="009F1118" w:rsidP="004E5BD5">
            <w:pPr>
              <w:tabs>
                <w:tab w:val="left" w:pos="4320"/>
                <w:tab w:val="left" w:pos="4500"/>
              </w:tabs>
              <w:rPr>
                <w:b/>
                <w:sz w:val="28"/>
                <w:szCs w:val="28"/>
                <w:lang w:val="uz-Cyrl-UZ"/>
              </w:rPr>
            </w:pPr>
            <w:r w:rsidRPr="00F11978">
              <w:rPr>
                <w:b/>
                <w:sz w:val="28"/>
                <w:szCs w:val="28"/>
                <w:lang w:val="uz-Cyrl-UZ"/>
              </w:rPr>
              <w:t xml:space="preserve">uz </w:t>
            </w:r>
            <w:r w:rsidRPr="00F11978">
              <w:rPr>
                <w:sz w:val="28"/>
                <w:szCs w:val="28"/>
                <w:lang w:val="uz-Cyrl-UZ"/>
              </w:rPr>
              <w:t>-</w:t>
            </w:r>
            <w:r>
              <w:rPr>
                <w:sz w:val="28"/>
                <w:szCs w:val="28"/>
                <w:lang w:val="uz-Cyrl-UZ"/>
              </w:rPr>
              <w:t xml:space="preserve"> suyuq kristalli pro</w:t>
            </w:r>
            <w:r w:rsidR="00B718FC" w:rsidRPr="000F34FF">
              <w:rPr>
                <w:sz w:val="28"/>
                <w:szCs w:val="28"/>
                <w:lang w:val="uz-Cyrl-UZ"/>
              </w:rPr>
              <w:t>y</w:t>
            </w:r>
            <w:r>
              <w:rPr>
                <w:sz w:val="28"/>
                <w:szCs w:val="28"/>
                <w:lang w:val="uz-Cyrl-UZ"/>
              </w:rPr>
              <w:t>ektor</w:t>
            </w:r>
          </w:p>
          <w:p w14:paraId="25A52013" w14:textId="6CC553CE" w:rsidR="009F1118" w:rsidRPr="000F34FF" w:rsidRDefault="000B536F" w:rsidP="004E5BD5">
            <w:pPr>
              <w:tabs>
                <w:tab w:val="left" w:pos="4320"/>
                <w:tab w:val="left" w:pos="4500"/>
              </w:tabs>
              <w:rPr>
                <w:sz w:val="28"/>
                <w:szCs w:val="28"/>
                <w:lang w:val="uz-Cyrl-UZ"/>
              </w:rPr>
            </w:pPr>
            <w:r>
              <w:rPr>
                <w:b/>
                <w:sz w:val="28"/>
                <w:szCs w:val="28"/>
                <w:lang w:val="uz-Cyrl-UZ"/>
              </w:rPr>
              <w:t xml:space="preserve"> </w:t>
            </w:r>
            <w:r w:rsidR="009F1118">
              <w:rPr>
                <w:sz w:val="28"/>
                <w:szCs w:val="28"/>
                <w:lang w:val="uz-Cyrl-UZ"/>
              </w:rPr>
              <w:t>суюқ кристалли проектор</w:t>
            </w:r>
          </w:p>
          <w:p w14:paraId="4ACC4867" w14:textId="77777777" w:rsidR="009F1118" w:rsidRPr="0051450D" w:rsidRDefault="009F1118" w:rsidP="0051450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1173C0">
              <w:rPr>
                <w:sz w:val="28"/>
                <w:szCs w:val="28"/>
              </w:rPr>
              <w:t>-</w:t>
            </w:r>
            <w:r w:rsidRPr="00844AE4">
              <w:rPr>
                <w:sz w:val="28"/>
                <w:szCs w:val="28"/>
              </w:rPr>
              <w:t xml:space="preserve"> </w:t>
            </w:r>
            <w:r w:rsidRPr="0051450D">
              <w:rPr>
                <w:sz w:val="28"/>
                <w:szCs w:val="28"/>
                <w:lang w:val="en-US"/>
              </w:rPr>
              <w:t>LCD</w:t>
            </w:r>
            <w:r w:rsidRPr="00844AE4">
              <w:rPr>
                <w:sz w:val="28"/>
                <w:szCs w:val="28"/>
              </w:rPr>
              <w:t xml:space="preserve"> </w:t>
            </w:r>
            <w:r w:rsidRPr="0051450D">
              <w:rPr>
                <w:sz w:val="28"/>
                <w:szCs w:val="28"/>
                <w:lang w:val="en-US"/>
              </w:rPr>
              <w:t>projector</w:t>
            </w:r>
            <w:r w:rsidRPr="00844AE4">
              <w:rPr>
                <w:sz w:val="28"/>
                <w:szCs w:val="28"/>
              </w:rPr>
              <w:t xml:space="preserve"> </w:t>
            </w:r>
          </w:p>
          <w:p w14:paraId="1A02668B" w14:textId="77777777" w:rsidR="009F1118" w:rsidRPr="00844AE4" w:rsidRDefault="009F1118" w:rsidP="004E5BD5">
            <w:pPr>
              <w:tabs>
                <w:tab w:val="left" w:pos="4320"/>
                <w:tab w:val="left" w:pos="4500"/>
              </w:tabs>
              <w:rPr>
                <w:sz w:val="28"/>
                <w:szCs w:val="28"/>
              </w:rPr>
            </w:pPr>
          </w:p>
        </w:tc>
        <w:tc>
          <w:tcPr>
            <w:tcW w:w="2921" w:type="pct"/>
          </w:tcPr>
          <w:p w14:paraId="6924B524" w14:textId="77777777" w:rsidR="009F1118" w:rsidRDefault="009F1118" w:rsidP="004E5BD5">
            <w:pPr>
              <w:tabs>
                <w:tab w:val="left" w:pos="4320"/>
                <w:tab w:val="left" w:pos="4500"/>
              </w:tabs>
              <w:jc w:val="both"/>
              <w:rPr>
                <w:sz w:val="28"/>
                <w:szCs w:val="28"/>
                <w:lang w:val="uz-Cyrl-UZ"/>
              </w:rPr>
            </w:pPr>
            <w:r>
              <w:rPr>
                <w:sz w:val="28"/>
                <w:szCs w:val="28"/>
              </w:rPr>
              <w:t>Проектор со встроенной ЖК-панелью, управ</w:t>
            </w:r>
            <w:r w:rsidR="005E6984">
              <w:rPr>
                <w:sz w:val="28"/>
                <w:szCs w:val="28"/>
              </w:rPr>
              <w:t>-</w:t>
            </w:r>
            <w:r>
              <w:rPr>
                <w:sz w:val="28"/>
                <w:szCs w:val="28"/>
              </w:rPr>
              <w:t>ляемой от компьютера или от видеоаппаратуры</w:t>
            </w:r>
            <w:r w:rsidRPr="0099336E">
              <w:rPr>
                <w:sz w:val="28"/>
                <w:szCs w:val="28"/>
              </w:rPr>
              <w:t>.</w:t>
            </w:r>
          </w:p>
          <w:p w14:paraId="40460D54" w14:textId="77777777" w:rsidR="009F1118" w:rsidRPr="000F34FF" w:rsidRDefault="009F1118" w:rsidP="004E5BD5">
            <w:pPr>
              <w:tabs>
                <w:tab w:val="left" w:pos="4320"/>
                <w:tab w:val="left" w:pos="4500"/>
              </w:tabs>
              <w:jc w:val="both"/>
              <w:rPr>
                <w:sz w:val="22"/>
                <w:szCs w:val="22"/>
              </w:rPr>
            </w:pPr>
          </w:p>
          <w:p w14:paraId="5A7A34E4" w14:textId="77777777" w:rsidR="009F1118" w:rsidRDefault="009F1118" w:rsidP="004E5BD5">
            <w:pPr>
              <w:tabs>
                <w:tab w:val="left" w:pos="4320"/>
                <w:tab w:val="left" w:pos="4500"/>
              </w:tabs>
              <w:jc w:val="both"/>
              <w:rPr>
                <w:sz w:val="28"/>
                <w:szCs w:val="28"/>
                <w:lang w:val="en-US"/>
              </w:rPr>
            </w:pPr>
            <w:r w:rsidRPr="0099137E">
              <w:rPr>
                <w:sz w:val="28"/>
                <w:szCs w:val="28"/>
                <w:lang w:val="en-US"/>
              </w:rPr>
              <w:t>Kompyuterdan yoki videoapparaturadan bosh</w:t>
            </w:r>
            <w:r w:rsidR="005E6984" w:rsidRPr="005E6984">
              <w:rPr>
                <w:sz w:val="28"/>
                <w:szCs w:val="28"/>
                <w:lang w:val="en-US"/>
              </w:rPr>
              <w:t>-</w:t>
            </w:r>
            <w:r w:rsidRPr="0099137E">
              <w:rPr>
                <w:sz w:val="28"/>
                <w:szCs w:val="28"/>
                <w:lang w:val="en-US"/>
              </w:rPr>
              <w:t>qariladigan, ichiga suyuq kristall</w:t>
            </w:r>
            <w:r w:rsidR="001641D7">
              <w:rPr>
                <w:sz w:val="28"/>
                <w:szCs w:val="28"/>
                <w:lang w:val="en-US"/>
              </w:rPr>
              <w:t>i</w:t>
            </w:r>
            <w:r w:rsidRPr="0099137E">
              <w:rPr>
                <w:sz w:val="28"/>
                <w:szCs w:val="28"/>
                <w:lang w:val="en-US"/>
              </w:rPr>
              <w:t xml:space="preserve"> panel o‘rnati</w:t>
            </w:r>
            <w:r w:rsidR="005E6984" w:rsidRPr="005E6984">
              <w:rPr>
                <w:sz w:val="28"/>
                <w:szCs w:val="28"/>
                <w:lang w:val="en-US"/>
              </w:rPr>
              <w:t>-</w:t>
            </w:r>
            <w:r w:rsidRPr="0099137E">
              <w:rPr>
                <w:sz w:val="28"/>
                <w:szCs w:val="28"/>
                <w:lang w:val="en-US"/>
              </w:rPr>
              <w:t>lgan pro</w:t>
            </w:r>
            <w:r w:rsidR="00B718FC">
              <w:rPr>
                <w:sz w:val="28"/>
                <w:szCs w:val="28"/>
                <w:lang w:val="en-US"/>
              </w:rPr>
              <w:t>y</w:t>
            </w:r>
            <w:r w:rsidRPr="0099137E">
              <w:rPr>
                <w:sz w:val="28"/>
                <w:szCs w:val="28"/>
                <w:lang w:val="en-US"/>
              </w:rPr>
              <w:t>ektor.</w:t>
            </w:r>
          </w:p>
          <w:p w14:paraId="1D4C05D1" w14:textId="77777777" w:rsidR="009F1118" w:rsidRPr="000F34FF" w:rsidRDefault="009F1118" w:rsidP="004E5BD5">
            <w:pPr>
              <w:tabs>
                <w:tab w:val="left" w:pos="4320"/>
                <w:tab w:val="left" w:pos="4500"/>
              </w:tabs>
              <w:jc w:val="both"/>
              <w:rPr>
                <w:sz w:val="22"/>
                <w:szCs w:val="22"/>
                <w:lang w:val="en-US"/>
              </w:rPr>
            </w:pPr>
          </w:p>
          <w:p w14:paraId="0887E77D" w14:textId="77777777" w:rsidR="009F1118" w:rsidRPr="009D6070" w:rsidRDefault="009F1118" w:rsidP="004E5BD5">
            <w:pPr>
              <w:tabs>
                <w:tab w:val="left" w:pos="4320"/>
                <w:tab w:val="left" w:pos="4500"/>
              </w:tabs>
              <w:jc w:val="both"/>
              <w:rPr>
                <w:sz w:val="28"/>
                <w:szCs w:val="28"/>
              </w:rPr>
            </w:pPr>
            <w:r>
              <w:rPr>
                <w:sz w:val="28"/>
                <w:szCs w:val="28"/>
              </w:rPr>
              <w:t>Компьютердан ёки видеоаппаратурадан бош</w:t>
            </w:r>
            <w:r w:rsidR="005E6984">
              <w:rPr>
                <w:sz w:val="28"/>
                <w:szCs w:val="28"/>
              </w:rPr>
              <w:t>-</w:t>
            </w:r>
            <w:r>
              <w:rPr>
                <w:sz w:val="28"/>
                <w:szCs w:val="28"/>
              </w:rPr>
              <w:t>қариладиган, ичига суюқ кристалл</w:t>
            </w:r>
            <w:r w:rsidR="001641D7">
              <w:rPr>
                <w:sz w:val="28"/>
                <w:szCs w:val="28"/>
              </w:rPr>
              <w:t>и</w:t>
            </w:r>
            <w:r>
              <w:rPr>
                <w:sz w:val="28"/>
                <w:szCs w:val="28"/>
              </w:rPr>
              <w:t xml:space="preserve"> панел ўрнатилган проектор.</w:t>
            </w:r>
          </w:p>
        </w:tc>
      </w:tr>
      <w:tr w:rsidR="000F34FF" w:rsidRPr="005D2E87" w14:paraId="2EE6289A" w14:textId="77777777">
        <w:trPr>
          <w:tblCellSpacing w:w="0" w:type="dxa"/>
          <w:jc w:val="center"/>
        </w:trPr>
        <w:tc>
          <w:tcPr>
            <w:tcW w:w="2079" w:type="pct"/>
          </w:tcPr>
          <w:p w14:paraId="02553DD2" w14:textId="77777777" w:rsidR="000F34FF" w:rsidRPr="00BE4F5F" w:rsidRDefault="000F34FF" w:rsidP="0032597D">
            <w:pPr>
              <w:tabs>
                <w:tab w:val="left" w:pos="4320"/>
                <w:tab w:val="left" w:pos="4500"/>
              </w:tabs>
              <w:rPr>
                <w:b/>
                <w:sz w:val="28"/>
                <w:szCs w:val="28"/>
              </w:rPr>
            </w:pPr>
            <w:r>
              <w:rPr>
                <w:b/>
                <w:sz w:val="28"/>
                <w:szCs w:val="28"/>
              </w:rPr>
              <w:t>«</w:t>
            </w:r>
            <w:r w:rsidRPr="009345AC">
              <w:rPr>
                <w:b/>
                <w:sz w:val="28"/>
                <w:szCs w:val="28"/>
                <w:lang w:val="uz-Cyrl-UZ"/>
              </w:rPr>
              <w:t>Жирно</w:t>
            </w:r>
            <w:r>
              <w:rPr>
                <w:b/>
                <w:sz w:val="28"/>
                <w:szCs w:val="28"/>
                <w:lang w:val="uz-Cyrl-UZ"/>
              </w:rPr>
              <w:t xml:space="preserve">е» </w:t>
            </w:r>
            <w:r>
              <w:rPr>
                <w:b/>
                <w:sz w:val="28"/>
                <w:szCs w:val="28"/>
              </w:rPr>
              <w:t xml:space="preserve">программное </w:t>
            </w:r>
            <w:r>
              <w:rPr>
                <w:b/>
                <w:sz w:val="28"/>
                <w:szCs w:val="28"/>
              </w:rPr>
              <w:br/>
              <w:t>обеспечение</w:t>
            </w:r>
          </w:p>
          <w:p w14:paraId="1B3151D8" w14:textId="77777777" w:rsidR="000F34FF" w:rsidRPr="0087497C" w:rsidRDefault="000F34FF" w:rsidP="0032597D">
            <w:pPr>
              <w:tabs>
                <w:tab w:val="left" w:pos="4320"/>
                <w:tab w:val="left" w:pos="4500"/>
              </w:tabs>
              <w:rPr>
                <w:b/>
                <w:sz w:val="28"/>
                <w:szCs w:val="28"/>
                <w:lang w:val="uz-Cyrl-UZ"/>
              </w:rPr>
            </w:pPr>
            <w:r w:rsidRPr="0087497C">
              <w:rPr>
                <w:b/>
                <w:sz w:val="28"/>
                <w:szCs w:val="28"/>
                <w:lang w:val="uz-Cyrl-UZ"/>
              </w:rPr>
              <w:t xml:space="preserve">uz </w:t>
            </w:r>
            <w:r w:rsidRPr="0087497C">
              <w:rPr>
                <w:sz w:val="28"/>
                <w:szCs w:val="28"/>
                <w:lang w:val="uz-Cyrl-UZ"/>
              </w:rPr>
              <w:t>-</w:t>
            </w:r>
            <w:r w:rsidRPr="0087497C">
              <w:rPr>
                <w:b/>
                <w:sz w:val="28"/>
                <w:szCs w:val="28"/>
                <w:lang w:val="uz-Cyrl-UZ"/>
              </w:rPr>
              <w:t xml:space="preserve"> </w:t>
            </w:r>
            <w:r w:rsidRPr="0087497C">
              <w:rPr>
                <w:sz w:val="28"/>
                <w:szCs w:val="28"/>
                <w:lang w:val="uz-Cyrl-UZ"/>
              </w:rPr>
              <w:t>«semiz»</w:t>
            </w:r>
            <w:r w:rsidRPr="00733C6B">
              <w:rPr>
                <w:sz w:val="28"/>
                <w:szCs w:val="28"/>
                <w:lang w:val="uz-Cyrl-UZ"/>
              </w:rPr>
              <w:t xml:space="preserve"> </w:t>
            </w:r>
            <w:r>
              <w:rPr>
                <w:sz w:val="28"/>
                <w:szCs w:val="28"/>
                <w:lang w:val="uz-Cyrl-UZ"/>
              </w:rPr>
              <w:t>dasturiy</w:t>
            </w:r>
            <w:r w:rsidRPr="00733C6B">
              <w:rPr>
                <w:sz w:val="28"/>
                <w:szCs w:val="28"/>
                <w:lang w:val="uz-Cyrl-UZ"/>
              </w:rPr>
              <w:t xml:space="preserve"> </w:t>
            </w:r>
            <w:r>
              <w:rPr>
                <w:sz w:val="28"/>
                <w:szCs w:val="28"/>
                <w:lang w:val="uz-Cyrl-UZ"/>
              </w:rPr>
              <w:t>ta’minot</w:t>
            </w:r>
          </w:p>
          <w:p w14:paraId="4E1D99EC" w14:textId="7CC6BC8D" w:rsidR="000F34FF" w:rsidRPr="001173C0" w:rsidRDefault="000B536F" w:rsidP="0032597D">
            <w:pPr>
              <w:tabs>
                <w:tab w:val="left" w:pos="4320"/>
                <w:tab w:val="left" w:pos="4500"/>
              </w:tabs>
              <w:rPr>
                <w:sz w:val="28"/>
                <w:szCs w:val="28"/>
                <w:lang w:val="uz-Cyrl-UZ"/>
              </w:rPr>
            </w:pPr>
            <w:r>
              <w:rPr>
                <w:b/>
                <w:sz w:val="28"/>
                <w:szCs w:val="28"/>
                <w:lang w:val="uz-Cyrl-UZ"/>
              </w:rPr>
              <w:t xml:space="preserve"> </w:t>
            </w:r>
            <w:r w:rsidR="000F34FF" w:rsidRPr="001173C0">
              <w:rPr>
                <w:sz w:val="28"/>
                <w:szCs w:val="28"/>
                <w:lang w:val="uz-Cyrl-UZ"/>
              </w:rPr>
              <w:t>«семиз»</w:t>
            </w:r>
            <w:r w:rsidR="000F34FF" w:rsidRPr="00733C6B">
              <w:rPr>
                <w:sz w:val="28"/>
                <w:szCs w:val="28"/>
                <w:lang w:val="uz-Cyrl-UZ"/>
              </w:rPr>
              <w:t xml:space="preserve"> дастурий таъминот</w:t>
            </w:r>
          </w:p>
          <w:p w14:paraId="60A6C408" w14:textId="77777777" w:rsidR="000F34FF" w:rsidRPr="009345AC" w:rsidRDefault="000F34FF" w:rsidP="0032597D">
            <w:pPr>
              <w:tabs>
                <w:tab w:val="left" w:pos="4320"/>
                <w:tab w:val="left" w:pos="4500"/>
              </w:tabs>
              <w:rPr>
                <w:sz w:val="28"/>
                <w:szCs w:val="28"/>
                <w:lang w:val="uz-Cyrl-UZ"/>
              </w:rPr>
            </w:pPr>
            <w:r w:rsidRPr="001173C0">
              <w:rPr>
                <w:b/>
                <w:sz w:val="28"/>
                <w:szCs w:val="28"/>
                <w:lang w:val="uz-Cyrl-UZ"/>
              </w:rPr>
              <w:t xml:space="preserve">en </w:t>
            </w:r>
            <w:r w:rsidRPr="001173C0">
              <w:rPr>
                <w:sz w:val="28"/>
                <w:szCs w:val="28"/>
                <w:lang w:val="uz-Cyrl-UZ"/>
              </w:rPr>
              <w:t xml:space="preserve">- fatware </w:t>
            </w:r>
          </w:p>
          <w:p w14:paraId="78BB43D0" w14:textId="77777777" w:rsidR="000F34FF" w:rsidRPr="001173C0" w:rsidRDefault="000F34FF" w:rsidP="0032597D">
            <w:pPr>
              <w:tabs>
                <w:tab w:val="left" w:pos="4320"/>
                <w:tab w:val="left" w:pos="4500"/>
              </w:tabs>
              <w:rPr>
                <w:sz w:val="28"/>
                <w:szCs w:val="28"/>
                <w:lang w:val="uz-Cyrl-UZ"/>
              </w:rPr>
            </w:pPr>
          </w:p>
        </w:tc>
        <w:tc>
          <w:tcPr>
            <w:tcW w:w="2921" w:type="pct"/>
          </w:tcPr>
          <w:p w14:paraId="43258BC2" w14:textId="77777777" w:rsidR="000F34FF" w:rsidRDefault="000F34FF" w:rsidP="0032597D">
            <w:pPr>
              <w:tabs>
                <w:tab w:val="left" w:pos="4320"/>
                <w:tab w:val="left" w:pos="4500"/>
              </w:tabs>
              <w:jc w:val="both"/>
              <w:rPr>
                <w:sz w:val="28"/>
                <w:szCs w:val="28"/>
                <w:lang w:val="uz-Cyrl-UZ"/>
              </w:rPr>
            </w:pPr>
            <w:r>
              <w:rPr>
                <w:sz w:val="28"/>
                <w:szCs w:val="28"/>
              </w:rPr>
              <w:t>Функционально избыточное и ресурсоемкое программное обеспечение</w:t>
            </w:r>
            <w:r w:rsidRPr="0099336E">
              <w:rPr>
                <w:sz w:val="28"/>
                <w:szCs w:val="28"/>
              </w:rPr>
              <w:t>.</w:t>
            </w:r>
          </w:p>
          <w:p w14:paraId="126F5B6F" w14:textId="77777777" w:rsidR="000F34FF" w:rsidRPr="00235D03" w:rsidRDefault="000F34FF" w:rsidP="0032597D">
            <w:pPr>
              <w:tabs>
                <w:tab w:val="left" w:pos="4320"/>
                <w:tab w:val="left" w:pos="4500"/>
              </w:tabs>
              <w:jc w:val="both"/>
              <w:rPr>
                <w:sz w:val="28"/>
                <w:szCs w:val="28"/>
              </w:rPr>
            </w:pPr>
          </w:p>
          <w:p w14:paraId="55136F84" w14:textId="77777777" w:rsidR="000F34FF" w:rsidRDefault="000F34FF" w:rsidP="0032597D">
            <w:pPr>
              <w:tabs>
                <w:tab w:val="left" w:pos="4320"/>
                <w:tab w:val="left" w:pos="4500"/>
              </w:tabs>
              <w:jc w:val="both"/>
              <w:rPr>
                <w:sz w:val="28"/>
                <w:szCs w:val="28"/>
                <w:lang w:val="en-US"/>
              </w:rPr>
            </w:pPr>
            <w:r>
              <w:rPr>
                <w:sz w:val="28"/>
                <w:szCs w:val="28"/>
                <w:lang w:val="uz-Cyrl-UZ"/>
              </w:rPr>
              <w:t>Funksional</w:t>
            </w:r>
            <w:r w:rsidRPr="00D015B8">
              <w:rPr>
                <w:sz w:val="28"/>
                <w:szCs w:val="28"/>
                <w:lang w:val="uz-Cyrl-UZ"/>
              </w:rPr>
              <w:t xml:space="preserve"> </w:t>
            </w:r>
            <w:r>
              <w:rPr>
                <w:sz w:val="28"/>
                <w:szCs w:val="28"/>
                <w:lang w:val="uz-Cyrl-UZ"/>
              </w:rPr>
              <w:t>jihatdan</w:t>
            </w:r>
            <w:r w:rsidRPr="00D015B8">
              <w:rPr>
                <w:sz w:val="28"/>
                <w:szCs w:val="28"/>
                <w:lang w:val="uz-Cyrl-UZ"/>
              </w:rPr>
              <w:t xml:space="preserve"> </w:t>
            </w:r>
            <w:r>
              <w:rPr>
                <w:sz w:val="28"/>
                <w:szCs w:val="28"/>
                <w:lang w:val="uz-Cyrl-UZ"/>
              </w:rPr>
              <w:t>ortiqcha</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ko‘p</w:t>
            </w:r>
            <w:r w:rsidRPr="00D015B8">
              <w:rPr>
                <w:sz w:val="28"/>
                <w:szCs w:val="28"/>
                <w:lang w:val="uz-Cyrl-UZ"/>
              </w:rPr>
              <w:t xml:space="preserve"> </w:t>
            </w:r>
            <w:r>
              <w:rPr>
                <w:sz w:val="28"/>
                <w:szCs w:val="28"/>
                <w:lang w:val="uz-Cyrl-UZ"/>
              </w:rPr>
              <w:t>resurs</w:t>
            </w:r>
            <w:r w:rsidRPr="00D015B8">
              <w:rPr>
                <w:sz w:val="28"/>
                <w:szCs w:val="28"/>
                <w:lang w:val="uz-Cyrl-UZ"/>
              </w:rPr>
              <w:t xml:space="preserve"> </w:t>
            </w:r>
            <w:r>
              <w:rPr>
                <w:sz w:val="28"/>
                <w:szCs w:val="28"/>
                <w:lang w:val="uz-Cyrl-UZ"/>
              </w:rPr>
              <w:t>talab</w:t>
            </w:r>
            <w:r w:rsidRPr="00D015B8">
              <w:rPr>
                <w:sz w:val="28"/>
                <w:szCs w:val="28"/>
                <w:lang w:val="uz-Cyrl-UZ"/>
              </w:rPr>
              <w:t xml:space="preserve"> </w:t>
            </w:r>
            <w:r>
              <w:rPr>
                <w:sz w:val="28"/>
                <w:szCs w:val="28"/>
                <w:lang w:val="uz-Cyrl-UZ"/>
              </w:rPr>
              <w:t>qiladigan</w:t>
            </w:r>
            <w:r w:rsidRPr="00D015B8">
              <w:rPr>
                <w:sz w:val="28"/>
                <w:szCs w:val="28"/>
                <w:lang w:val="uz-Cyrl-UZ"/>
              </w:rPr>
              <w:t xml:space="preserve"> </w:t>
            </w:r>
            <w:r>
              <w:rPr>
                <w:sz w:val="28"/>
                <w:szCs w:val="28"/>
                <w:lang w:val="uz-Cyrl-UZ"/>
              </w:rPr>
              <w:t>dasturiy</w:t>
            </w:r>
            <w:r w:rsidRPr="00D015B8">
              <w:rPr>
                <w:sz w:val="28"/>
                <w:szCs w:val="28"/>
                <w:lang w:val="uz-Cyrl-UZ"/>
              </w:rPr>
              <w:t xml:space="preserve"> </w:t>
            </w:r>
            <w:r>
              <w:rPr>
                <w:sz w:val="28"/>
                <w:szCs w:val="28"/>
                <w:lang w:val="uz-Cyrl-UZ"/>
              </w:rPr>
              <w:t>ta’minot</w:t>
            </w:r>
            <w:r w:rsidRPr="00D015B8">
              <w:rPr>
                <w:sz w:val="28"/>
                <w:szCs w:val="28"/>
                <w:lang w:val="uz-Cyrl-UZ"/>
              </w:rPr>
              <w:t>.</w:t>
            </w:r>
          </w:p>
          <w:p w14:paraId="65A9EBA6" w14:textId="77777777" w:rsidR="000F34FF" w:rsidRPr="0087497C" w:rsidRDefault="000F34FF" w:rsidP="0032597D">
            <w:pPr>
              <w:tabs>
                <w:tab w:val="left" w:pos="4320"/>
                <w:tab w:val="left" w:pos="4500"/>
              </w:tabs>
              <w:jc w:val="both"/>
              <w:rPr>
                <w:sz w:val="28"/>
                <w:szCs w:val="28"/>
                <w:lang w:val="en-US"/>
              </w:rPr>
            </w:pPr>
          </w:p>
          <w:p w14:paraId="42C23132" w14:textId="77777777" w:rsidR="000F34FF" w:rsidRPr="00D015B8" w:rsidRDefault="000F34FF" w:rsidP="0032597D">
            <w:pPr>
              <w:tabs>
                <w:tab w:val="left" w:pos="4320"/>
                <w:tab w:val="left" w:pos="4500"/>
              </w:tabs>
              <w:jc w:val="both"/>
              <w:rPr>
                <w:sz w:val="28"/>
                <w:szCs w:val="28"/>
                <w:lang w:val="uz-Cyrl-UZ"/>
              </w:rPr>
            </w:pPr>
            <w:r w:rsidRPr="00D015B8">
              <w:rPr>
                <w:sz w:val="28"/>
                <w:szCs w:val="28"/>
                <w:lang w:val="uz-Cyrl-UZ"/>
              </w:rPr>
              <w:t>Функционал жиҳатдан ортиқча ва кўп ресурс талаб қиладиган дастурий таъминот.</w:t>
            </w:r>
          </w:p>
        </w:tc>
      </w:tr>
    </w:tbl>
    <w:p w14:paraId="4EB062D4" w14:textId="77777777" w:rsidR="00B718FC" w:rsidRPr="000F34FF" w:rsidRDefault="00B718FC">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B718FC" w:rsidRPr="0078447D" w14:paraId="37B6C65A" w14:textId="77777777" w:rsidTr="00B718FC">
        <w:trPr>
          <w:tblCellSpacing w:w="0" w:type="dxa"/>
          <w:jc w:val="center"/>
        </w:trPr>
        <w:tc>
          <w:tcPr>
            <w:tcW w:w="5000" w:type="pct"/>
            <w:gridSpan w:val="2"/>
          </w:tcPr>
          <w:p w14:paraId="5FCC3269" w14:textId="77777777" w:rsidR="00B718FC" w:rsidRPr="00B718FC" w:rsidRDefault="00B718FC" w:rsidP="00B718FC">
            <w:pPr>
              <w:tabs>
                <w:tab w:val="left" w:pos="4320"/>
                <w:tab w:val="left" w:pos="4500"/>
              </w:tabs>
              <w:jc w:val="center"/>
              <w:rPr>
                <w:b/>
                <w:sz w:val="28"/>
                <w:szCs w:val="28"/>
              </w:rPr>
            </w:pPr>
            <w:r w:rsidRPr="00B718FC">
              <w:rPr>
                <w:b/>
                <w:sz w:val="28"/>
                <w:szCs w:val="28"/>
              </w:rPr>
              <w:t>Д</w:t>
            </w:r>
          </w:p>
        </w:tc>
      </w:tr>
      <w:tr w:rsidR="009F1118" w:rsidRPr="0078447D" w14:paraId="650DEC3E" w14:textId="77777777">
        <w:trPr>
          <w:tblCellSpacing w:w="0" w:type="dxa"/>
          <w:jc w:val="center"/>
        </w:trPr>
        <w:tc>
          <w:tcPr>
            <w:tcW w:w="2079" w:type="pct"/>
          </w:tcPr>
          <w:p w14:paraId="79E44D39" w14:textId="77777777" w:rsidR="009F1118" w:rsidRPr="0051450D" w:rsidRDefault="009F1118" w:rsidP="004E5BD5">
            <w:pPr>
              <w:tabs>
                <w:tab w:val="left" w:pos="4320"/>
                <w:tab w:val="left" w:pos="4500"/>
              </w:tabs>
              <w:rPr>
                <w:b/>
                <w:sz w:val="28"/>
                <w:szCs w:val="28"/>
                <w:lang w:val="uz-Cyrl-UZ"/>
              </w:rPr>
            </w:pPr>
            <w:r w:rsidRPr="0051450D">
              <w:rPr>
                <w:b/>
                <w:sz w:val="28"/>
                <w:szCs w:val="28"/>
                <w:lang w:val="uz-Cyrl-UZ"/>
              </w:rPr>
              <w:t>Дисковый автомат</w:t>
            </w:r>
          </w:p>
          <w:p w14:paraId="46737E71" w14:textId="77777777" w:rsidR="009F1118" w:rsidRPr="00DE4857" w:rsidRDefault="009F1118"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 diskli avtomat</w:t>
            </w:r>
          </w:p>
          <w:p w14:paraId="57C67CE8" w14:textId="797E801A" w:rsidR="009F1118" w:rsidRPr="001173C0" w:rsidRDefault="000B536F" w:rsidP="004E5BD5">
            <w:pPr>
              <w:tabs>
                <w:tab w:val="left" w:pos="4320"/>
                <w:tab w:val="left" w:pos="4500"/>
              </w:tabs>
              <w:rPr>
                <w:sz w:val="28"/>
                <w:szCs w:val="28"/>
                <w:lang w:val="uz-Cyrl-UZ"/>
              </w:rPr>
            </w:pPr>
            <w:r>
              <w:rPr>
                <w:sz w:val="28"/>
                <w:szCs w:val="28"/>
                <w:lang w:val="uz-Cyrl-UZ"/>
              </w:rPr>
              <w:t xml:space="preserve"> </w:t>
            </w:r>
            <w:r w:rsidR="009F1118" w:rsidRPr="001173C0">
              <w:rPr>
                <w:sz w:val="28"/>
                <w:szCs w:val="28"/>
                <w:lang w:val="uz-Cyrl-UZ"/>
              </w:rPr>
              <w:t>дискли автомат</w:t>
            </w:r>
          </w:p>
          <w:p w14:paraId="74B2B189" w14:textId="77777777" w:rsidR="009F1118" w:rsidRPr="0051450D" w:rsidRDefault="009F1118" w:rsidP="0051450D">
            <w:pPr>
              <w:tabs>
                <w:tab w:val="left" w:pos="4320"/>
                <w:tab w:val="left" w:pos="4500"/>
              </w:tabs>
              <w:rPr>
                <w:sz w:val="28"/>
                <w:szCs w:val="28"/>
                <w:lang w:val="uz-Cyrl-UZ"/>
              </w:rPr>
            </w:pPr>
            <w:r w:rsidRPr="001173C0">
              <w:rPr>
                <w:b/>
                <w:sz w:val="28"/>
                <w:szCs w:val="28"/>
                <w:lang w:val="uz-Cyrl-UZ"/>
              </w:rPr>
              <w:t xml:space="preserve">en </w:t>
            </w:r>
            <w:r w:rsidRPr="001173C0">
              <w:rPr>
                <w:sz w:val="28"/>
                <w:szCs w:val="28"/>
                <w:lang w:val="uz-Cyrl-UZ"/>
              </w:rPr>
              <w:t>-</w:t>
            </w:r>
            <w:r w:rsidRPr="0051450D">
              <w:rPr>
                <w:sz w:val="28"/>
                <w:szCs w:val="28"/>
                <w:lang w:val="uz-Cyrl-UZ"/>
              </w:rPr>
              <w:t xml:space="preserve"> jukebox </w:t>
            </w:r>
          </w:p>
          <w:p w14:paraId="0651CC22" w14:textId="77777777" w:rsidR="009F1118" w:rsidRPr="001173C0" w:rsidRDefault="009F1118" w:rsidP="004E5BD5">
            <w:pPr>
              <w:tabs>
                <w:tab w:val="left" w:pos="4320"/>
                <w:tab w:val="left" w:pos="4500"/>
              </w:tabs>
              <w:rPr>
                <w:sz w:val="28"/>
                <w:szCs w:val="28"/>
                <w:lang w:val="uz-Cyrl-UZ"/>
              </w:rPr>
            </w:pPr>
          </w:p>
        </w:tc>
        <w:tc>
          <w:tcPr>
            <w:tcW w:w="2921" w:type="pct"/>
          </w:tcPr>
          <w:p w14:paraId="0B10F578" w14:textId="77777777" w:rsidR="009F1118" w:rsidRDefault="009F1118" w:rsidP="004E5BD5">
            <w:pPr>
              <w:tabs>
                <w:tab w:val="left" w:pos="4320"/>
                <w:tab w:val="left" w:pos="4500"/>
              </w:tabs>
              <w:jc w:val="both"/>
              <w:rPr>
                <w:sz w:val="28"/>
                <w:szCs w:val="28"/>
              </w:rPr>
            </w:pPr>
            <w:r>
              <w:rPr>
                <w:sz w:val="28"/>
                <w:szCs w:val="28"/>
              </w:rPr>
              <w:t>Роботизированная библиотека-автомат, пред</w:t>
            </w:r>
            <w:r w:rsidR="005E6984">
              <w:rPr>
                <w:sz w:val="28"/>
                <w:szCs w:val="28"/>
              </w:rPr>
              <w:t>-</w:t>
            </w:r>
            <w:r>
              <w:rPr>
                <w:sz w:val="28"/>
                <w:szCs w:val="28"/>
              </w:rPr>
              <w:t>ставляющая собой дисковод с автоматической сменой дисков.</w:t>
            </w:r>
          </w:p>
          <w:p w14:paraId="24A5AA27" w14:textId="77777777" w:rsidR="009F1118" w:rsidRPr="00DE4857" w:rsidRDefault="009F1118" w:rsidP="004E5BD5">
            <w:pPr>
              <w:tabs>
                <w:tab w:val="left" w:pos="4320"/>
                <w:tab w:val="left" w:pos="4500"/>
              </w:tabs>
              <w:jc w:val="both"/>
              <w:rPr>
                <w:sz w:val="28"/>
                <w:szCs w:val="28"/>
              </w:rPr>
            </w:pPr>
          </w:p>
          <w:p w14:paraId="027D5E6F" w14:textId="77777777" w:rsidR="009F1118" w:rsidRDefault="009F1118" w:rsidP="004E5BD5">
            <w:pPr>
              <w:tabs>
                <w:tab w:val="left" w:pos="4320"/>
                <w:tab w:val="left" w:pos="4500"/>
              </w:tabs>
              <w:jc w:val="both"/>
              <w:rPr>
                <w:sz w:val="28"/>
                <w:szCs w:val="28"/>
                <w:lang w:val="en-US"/>
              </w:rPr>
            </w:pPr>
            <w:r w:rsidRPr="0099137E">
              <w:rPr>
                <w:sz w:val="28"/>
                <w:szCs w:val="28"/>
                <w:lang w:val="en-US"/>
              </w:rPr>
              <w:t>Disklar avtomatik ravishda almashinadigan diskovodni o‘zida ifodalaydigan, robotlashtirilgan avtomat-biblioteka.</w:t>
            </w:r>
          </w:p>
          <w:p w14:paraId="1E9C67A6" w14:textId="77777777" w:rsidR="009F1118" w:rsidRPr="00D550AA" w:rsidRDefault="009F1118" w:rsidP="004E5BD5">
            <w:pPr>
              <w:tabs>
                <w:tab w:val="left" w:pos="4320"/>
                <w:tab w:val="left" w:pos="4500"/>
              </w:tabs>
              <w:jc w:val="both"/>
              <w:rPr>
                <w:sz w:val="28"/>
                <w:szCs w:val="28"/>
                <w:lang w:val="en-US"/>
              </w:rPr>
            </w:pPr>
          </w:p>
          <w:p w14:paraId="7140FBEF" w14:textId="77777777" w:rsidR="009F1118" w:rsidRPr="0078447D" w:rsidRDefault="009F1118" w:rsidP="004E5BD5">
            <w:pPr>
              <w:tabs>
                <w:tab w:val="left" w:pos="4320"/>
                <w:tab w:val="left" w:pos="4500"/>
              </w:tabs>
              <w:jc w:val="both"/>
              <w:rPr>
                <w:sz w:val="28"/>
                <w:szCs w:val="28"/>
              </w:rPr>
            </w:pPr>
            <w:r>
              <w:rPr>
                <w:sz w:val="28"/>
                <w:szCs w:val="28"/>
              </w:rPr>
              <w:t>Дисклар автоматик равишда алмашинадиган дисководни ўзида ифодалайдиган, роботлаштирилган автомат-библиотека.</w:t>
            </w:r>
          </w:p>
        </w:tc>
      </w:tr>
    </w:tbl>
    <w:p w14:paraId="622D006E" w14:textId="77777777" w:rsidR="000F34FF" w:rsidRDefault="000F34FF"/>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9F1118" w:rsidRPr="00976E1C" w14:paraId="20D16819" w14:textId="77777777">
        <w:trPr>
          <w:tblHeader/>
          <w:tblCellSpacing w:w="0" w:type="dxa"/>
          <w:jc w:val="center"/>
        </w:trPr>
        <w:tc>
          <w:tcPr>
            <w:tcW w:w="5000" w:type="pct"/>
            <w:gridSpan w:val="2"/>
          </w:tcPr>
          <w:p w14:paraId="73766A1A" w14:textId="77777777" w:rsidR="009F1118" w:rsidRDefault="009F1118" w:rsidP="009F1118">
            <w:pPr>
              <w:tabs>
                <w:tab w:val="left" w:pos="4320"/>
                <w:tab w:val="left" w:pos="4500"/>
              </w:tabs>
              <w:jc w:val="center"/>
              <w:rPr>
                <w:sz w:val="28"/>
                <w:szCs w:val="28"/>
              </w:rPr>
            </w:pPr>
            <w:r w:rsidRPr="00851FCC">
              <w:rPr>
                <w:b/>
                <w:sz w:val="28"/>
                <w:szCs w:val="28"/>
              </w:rPr>
              <w:t>З</w:t>
            </w:r>
          </w:p>
        </w:tc>
      </w:tr>
      <w:tr w:rsidR="006E1527" w:rsidRPr="005D2E87" w14:paraId="3BC68141" w14:textId="77777777">
        <w:trPr>
          <w:tblCellSpacing w:w="0" w:type="dxa"/>
          <w:jc w:val="center"/>
        </w:trPr>
        <w:tc>
          <w:tcPr>
            <w:tcW w:w="2079" w:type="pct"/>
          </w:tcPr>
          <w:p w14:paraId="1C935C47" w14:textId="77777777" w:rsidR="006E1527" w:rsidRPr="00844AE4" w:rsidRDefault="006E1527" w:rsidP="004E5BD5">
            <w:pPr>
              <w:tabs>
                <w:tab w:val="left" w:pos="4320"/>
                <w:tab w:val="left" w:pos="4500"/>
              </w:tabs>
              <w:rPr>
                <w:b/>
                <w:sz w:val="28"/>
                <w:szCs w:val="28"/>
              </w:rPr>
            </w:pPr>
            <w:r w:rsidRPr="00851FCC">
              <w:rPr>
                <w:b/>
                <w:sz w:val="28"/>
                <w:szCs w:val="28"/>
              </w:rPr>
              <w:t>Зависание</w:t>
            </w:r>
          </w:p>
          <w:p w14:paraId="5C47D76C" w14:textId="77777777"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99137E">
              <w:rPr>
                <w:sz w:val="28"/>
                <w:szCs w:val="28"/>
                <w:lang w:val="en-US"/>
              </w:rPr>
              <w:t>osilib</w:t>
            </w:r>
            <w:r w:rsidRPr="00844AE4">
              <w:rPr>
                <w:sz w:val="28"/>
                <w:szCs w:val="28"/>
              </w:rPr>
              <w:t xml:space="preserve"> </w:t>
            </w:r>
            <w:r w:rsidRPr="0099137E">
              <w:rPr>
                <w:sz w:val="28"/>
                <w:szCs w:val="28"/>
                <w:lang w:val="en-US"/>
              </w:rPr>
              <w:t>qolish</w:t>
            </w:r>
          </w:p>
          <w:p w14:paraId="4B203CF3" w14:textId="393678C7" w:rsidR="006E1527" w:rsidRPr="00844AE4" w:rsidRDefault="000B536F" w:rsidP="004E5BD5">
            <w:pPr>
              <w:tabs>
                <w:tab w:val="left" w:pos="4320"/>
                <w:tab w:val="left" w:pos="4500"/>
              </w:tabs>
              <w:rPr>
                <w:sz w:val="28"/>
                <w:szCs w:val="28"/>
              </w:rPr>
            </w:pPr>
            <w:r>
              <w:rPr>
                <w:sz w:val="28"/>
                <w:szCs w:val="28"/>
              </w:rPr>
              <w:t xml:space="preserve"> </w:t>
            </w:r>
            <w:r w:rsidR="006E1527">
              <w:rPr>
                <w:sz w:val="28"/>
                <w:szCs w:val="28"/>
              </w:rPr>
              <w:t>осилиб қолиш</w:t>
            </w:r>
          </w:p>
          <w:p w14:paraId="2ECF13A4" w14:textId="77777777" w:rsidR="006E1527" w:rsidRPr="00851FCC" w:rsidRDefault="006E1527" w:rsidP="00851FCC">
            <w:pPr>
              <w:tabs>
                <w:tab w:val="left" w:pos="4320"/>
                <w:tab w:val="left" w:pos="4500"/>
              </w:tabs>
              <w:rPr>
                <w:sz w:val="28"/>
                <w:szCs w:val="28"/>
                <w:lang w:val="en-US"/>
              </w:rPr>
            </w:pPr>
            <w:r w:rsidRPr="00851FCC">
              <w:rPr>
                <w:b/>
                <w:sz w:val="28"/>
                <w:szCs w:val="28"/>
                <w:lang w:val="en-US"/>
              </w:rPr>
              <w:t xml:space="preserve">en </w:t>
            </w:r>
            <w:r w:rsidRPr="001173C0">
              <w:rPr>
                <w:sz w:val="28"/>
                <w:szCs w:val="28"/>
                <w:lang w:val="en-US"/>
              </w:rPr>
              <w:t>-</w:t>
            </w:r>
            <w:r>
              <w:rPr>
                <w:b/>
                <w:sz w:val="28"/>
                <w:szCs w:val="28"/>
                <w:lang w:val="en-US"/>
              </w:rPr>
              <w:t xml:space="preserve"> </w:t>
            </w:r>
            <w:r w:rsidRPr="00851FCC">
              <w:rPr>
                <w:sz w:val="28"/>
                <w:szCs w:val="28"/>
                <w:lang w:val="en-US"/>
              </w:rPr>
              <w:t xml:space="preserve">hang </w:t>
            </w:r>
          </w:p>
          <w:p w14:paraId="59313A7E" w14:textId="77777777" w:rsidR="006E1527" w:rsidRPr="00851FCC" w:rsidRDefault="006E1527" w:rsidP="004E5BD5">
            <w:pPr>
              <w:tabs>
                <w:tab w:val="left" w:pos="4320"/>
                <w:tab w:val="left" w:pos="4500"/>
              </w:tabs>
              <w:rPr>
                <w:sz w:val="28"/>
                <w:szCs w:val="28"/>
                <w:lang w:val="en-US"/>
              </w:rPr>
            </w:pPr>
          </w:p>
        </w:tc>
        <w:tc>
          <w:tcPr>
            <w:tcW w:w="2921" w:type="pct"/>
          </w:tcPr>
          <w:p w14:paraId="509DCB4A" w14:textId="77777777" w:rsidR="006E1527" w:rsidRDefault="006E1527" w:rsidP="004E5BD5">
            <w:pPr>
              <w:tabs>
                <w:tab w:val="left" w:pos="4320"/>
                <w:tab w:val="left" w:pos="4500"/>
              </w:tabs>
              <w:jc w:val="both"/>
              <w:rPr>
                <w:sz w:val="28"/>
                <w:szCs w:val="28"/>
              </w:rPr>
            </w:pPr>
            <w:r>
              <w:rPr>
                <w:sz w:val="28"/>
                <w:szCs w:val="28"/>
              </w:rPr>
              <w:t>Непредвиденное блокирование компьютерной системы во время ее работы. Характеризуется полным отсутствием реакции на любые команды и действия пользователя.</w:t>
            </w:r>
          </w:p>
          <w:p w14:paraId="508CB5B7" w14:textId="77777777" w:rsidR="006E1527" w:rsidRPr="0067321B" w:rsidRDefault="006E1527" w:rsidP="004E5BD5">
            <w:pPr>
              <w:tabs>
                <w:tab w:val="left" w:pos="4320"/>
                <w:tab w:val="left" w:pos="4500"/>
              </w:tabs>
              <w:jc w:val="both"/>
              <w:rPr>
                <w:sz w:val="22"/>
                <w:szCs w:val="22"/>
              </w:rPr>
            </w:pPr>
          </w:p>
          <w:p w14:paraId="41241388" w14:textId="77777777" w:rsidR="006E1527" w:rsidRPr="005B6905" w:rsidRDefault="006E1527" w:rsidP="004E5BD5">
            <w:pPr>
              <w:tabs>
                <w:tab w:val="left" w:pos="4320"/>
                <w:tab w:val="left" w:pos="4500"/>
              </w:tabs>
              <w:jc w:val="both"/>
              <w:rPr>
                <w:sz w:val="28"/>
                <w:szCs w:val="28"/>
                <w:lang w:val="en-US"/>
              </w:rPr>
            </w:pPr>
            <w:r>
              <w:rPr>
                <w:sz w:val="28"/>
                <w:szCs w:val="28"/>
                <w:lang w:val="uz-Cyrl-UZ"/>
              </w:rPr>
              <w:t>Dasturiy</w:t>
            </w:r>
            <w:r w:rsidRPr="002752C5">
              <w:rPr>
                <w:sz w:val="28"/>
                <w:szCs w:val="28"/>
                <w:lang w:val="uz-Cyrl-UZ"/>
              </w:rPr>
              <w:t xml:space="preserve"> </w:t>
            </w:r>
            <w:r>
              <w:rPr>
                <w:sz w:val="28"/>
                <w:szCs w:val="28"/>
                <w:lang w:val="uz-Cyrl-UZ"/>
              </w:rPr>
              <w:t>ta’minotdagi</w:t>
            </w:r>
            <w:r w:rsidRPr="002752C5">
              <w:rPr>
                <w:sz w:val="28"/>
                <w:szCs w:val="28"/>
                <w:lang w:val="uz-Cyrl-UZ"/>
              </w:rPr>
              <w:t xml:space="preserve">, </w:t>
            </w:r>
            <w:r>
              <w:rPr>
                <w:sz w:val="28"/>
                <w:szCs w:val="28"/>
                <w:lang w:val="uz-Cyrl-UZ"/>
              </w:rPr>
              <w:t>tizim</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yuklanishini</w:t>
            </w:r>
            <w:r w:rsidRPr="002752C5">
              <w:rPr>
                <w:sz w:val="28"/>
                <w:szCs w:val="28"/>
                <w:lang w:val="uz-Cyrl-UZ"/>
              </w:rPr>
              <w:t xml:space="preserve"> </w:t>
            </w:r>
            <w:r>
              <w:rPr>
                <w:sz w:val="28"/>
                <w:szCs w:val="28"/>
                <w:lang w:val="uz-Cyrl-UZ"/>
              </w:rPr>
              <w:t>talab</w:t>
            </w:r>
            <w:r w:rsidRPr="002752C5">
              <w:rPr>
                <w:sz w:val="28"/>
                <w:szCs w:val="28"/>
                <w:lang w:val="uz-Cyrl-UZ"/>
              </w:rPr>
              <w:t xml:space="preserve"> </w:t>
            </w:r>
            <w:r>
              <w:rPr>
                <w:sz w:val="28"/>
                <w:szCs w:val="28"/>
                <w:lang w:val="uz-Cyrl-UZ"/>
              </w:rPr>
              <w:t>qiladigan</w:t>
            </w:r>
            <w:r w:rsidRPr="002752C5">
              <w:rPr>
                <w:sz w:val="28"/>
                <w:szCs w:val="28"/>
                <w:lang w:val="uz-Cyrl-UZ"/>
              </w:rPr>
              <w:t xml:space="preserve"> </w:t>
            </w:r>
            <w:r>
              <w:rPr>
                <w:sz w:val="28"/>
                <w:szCs w:val="28"/>
                <w:lang w:val="uz-Cyrl-UZ"/>
              </w:rPr>
              <w:t>umumiy</w:t>
            </w:r>
            <w:r w:rsidRPr="002752C5">
              <w:rPr>
                <w:sz w:val="28"/>
                <w:szCs w:val="28"/>
                <w:lang w:val="uz-Cyrl-UZ"/>
              </w:rPr>
              <w:t xml:space="preserve"> </w:t>
            </w:r>
            <w:r>
              <w:rPr>
                <w:sz w:val="28"/>
                <w:szCs w:val="28"/>
                <w:lang w:val="uz-Cyrl-UZ"/>
              </w:rPr>
              <w:t>xato</w:t>
            </w:r>
            <w:r w:rsidRPr="002752C5">
              <w:rPr>
                <w:sz w:val="28"/>
                <w:szCs w:val="28"/>
                <w:lang w:val="uz-Cyrl-UZ"/>
              </w:rPr>
              <w:t xml:space="preserve">. </w:t>
            </w:r>
            <w:r>
              <w:rPr>
                <w:sz w:val="28"/>
                <w:szCs w:val="28"/>
                <w:lang w:val="uz-Cyrl-UZ"/>
              </w:rPr>
              <w:t>Osilib</w:t>
            </w:r>
            <w:r w:rsidRPr="002752C5">
              <w:rPr>
                <w:sz w:val="28"/>
                <w:szCs w:val="28"/>
                <w:lang w:val="uz-Cyrl-UZ"/>
              </w:rPr>
              <w:t xml:space="preserve"> </w:t>
            </w:r>
            <w:r>
              <w:rPr>
                <w:sz w:val="28"/>
                <w:szCs w:val="28"/>
                <w:lang w:val="uz-Cyrl-UZ"/>
              </w:rPr>
              <w:t>qolish</w:t>
            </w:r>
            <w:r w:rsidRPr="002752C5">
              <w:rPr>
                <w:sz w:val="28"/>
                <w:szCs w:val="28"/>
                <w:lang w:val="uz-Cyrl-UZ"/>
              </w:rPr>
              <w:t xml:space="preserve"> </w:t>
            </w:r>
            <w:r>
              <w:rPr>
                <w:sz w:val="28"/>
                <w:szCs w:val="28"/>
                <w:lang w:val="uz-Cyrl-UZ"/>
              </w:rPr>
              <w:lastRenderedPageBreak/>
              <w:t>paytida</w:t>
            </w:r>
            <w:r w:rsidRPr="002752C5">
              <w:rPr>
                <w:sz w:val="28"/>
                <w:szCs w:val="28"/>
                <w:lang w:val="uz-Cyrl-UZ"/>
              </w:rPr>
              <w:t xml:space="preserve"> </w:t>
            </w:r>
            <w:r>
              <w:rPr>
                <w:sz w:val="28"/>
                <w:szCs w:val="28"/>
                <w:lang w:val="uz-Cyrl-UZ"/>
              </w:rPr>
              <w:t>tizim</w:t>
            </w:r>
            <w:r w:rsidRPr="002752C5">
              <w:rPr>
                <w:sz w:val="28"/>
                <w:szCs w:val="28"/>
                <w:lang w:val="uz-Cyrl-UZ"/>
              </w:rPr>
              <w:t xml:space="preserve"> </w:t>
            </w:r>
            <w:r>
              <w:rPr>
                <w:sz w:val="28"/>
                <w:szCs w:val="28"/>
                <w:lang w:val="uz-Cyrl-UZ"/>
              </w:rPr>
              <w:t>klaviaturadan</w:t>
            </w:r>
            <w:r w:rsidRPr="002752C5">
              <w:rPr>
                <w:sz w:val="28"/>
                <w:szCs w:val="28"/>
                <w:lang w:val="uz-Cyrl-UZ"/>
              </w:rPr>
              <w:t xml:space="preserve"> </w:t>
            </w:r>
            <w:r>
              <w:rPr>
                <w:sz w:val="28"/>
                <w:szCs w:val="28"/>
                <w:lang w:val="uz-Cyrl-UZ"/>
              </w:rPr>
              <w:t>beriladigan</w:t>
            </w:r>
            <w:r w:rsidRPr="002752C5">
              <w:rPr>
                <w:sz w:val="28"/>
                <w:szCs w:val="28"/>
                <w:lang w:val="uz-Cyrl-UZ"/>
              </w:rPr>
              <w:t xml:space="preserve"> </w:t>
            </w:r>
            <w:r>
              <w:rPr>
                <w:sz w:val="28"/>
                <w:szCs w:val="28"/>
                <w:lang w:val="uz-Cyrl-UZ"/>
              </w:rPr>
              <w:t>koman</w:t>
            </w:r>
            <w:r w:rsidR="0067321B">
              <w:rPr>
                <w:sz w:val="28"/>
                <w:szCs w:val="28"/>
                <w:lang w:val="uz-Cyrl-UZ"/>
              </w:rPr>
              <w:t>-</w:t>
            </w:r>
            <w:r>
              <w:rPr>
                <w:sz w:val="28"/>
                <w:szCs w:val="28"/>
                <w:lang w:val="uz-Cyrl-UZ"/>
              </w:rPr>
              <w:t>dalarga</w:t>
            </w:r>
            <w:r w:rsidRPr="002752C5">
              <w:rPr>
                <w:sz w:val="28"/>
                <w:szCs w:val="28"/>
                <w:lang w:val="uz-Cyrl-UZ"/>
              </w:rPr>
              <w:t>, «</w:t>
            </w:r>
            <w:r>
              <w:rPr>
                <w:sz w:val="28"/>
                <w:szCs w:val="28"/>
                <w:lang w:val="uz-Cyrl-UZ"/>
              </w:rPr>
              <w:t>sichqoncha</w:t>
            </w:r>
            <w:r w:rsidRPr="002752C5">
              <w:rPr>
                <w:sz w:val="28"/>
                <w:szCs w:val="28"/>
                <w:lang w:val="uz-Cyrl-UZ"/>
              </w:rPr>
              <w:t xml:space="preserve">» </w:t>
            </w:r>
            <w:r>
              <w:rPr>
                <w:sz w:val="28"/>
                <w:szCs w:val="28"/>
                <w:lang w:val="uz-Cyrl-UZ"/>
              </w:rPr>
              <w:t>harakatlanishiga</w:t>
            </w:r>
            <w:r w:rsidRPr="002752C5">
              <w:rPr>
                <w:sz w:val="28"/>
                <w:szCs w:val="28"/>
                <w:lang w:val="uz-Cyrl-UZ"/>
              </w:rPr>
              <w:t xml:space="preserve"> </w:t>
            </w:r>
            <w:r>
              <w:rPr>
                <w:sz w:val="28"/>
                <w:szCs w:val="28"/>
                <w:lang w:val="uz-Cyrl-UZ"/>
              </w:rPr>
              <w:t>javob</w:t>
            </w:r>
            <w:r w:rsidRPr="002752C5">
              <w:rPr>
                <w:sz w:val="28"/>
                <w:szCs w:val="28"/>
                <w:lang w:val="uz-Cyrl-UZ"/>
              </w:rPr>
              <w:t xml:space="preserve"> </w:t>
            </w:r>
            <w:r>
              <w:rPr>
                <w:sz w:val="28"/>
                <w:szCs w:val="28"/>
                <w:lang w:val="uz-Cyrl-UZ"/>
              </w:rPr>
              <w:t>bermaydi</w:t>
            </w:r>
            <w:r w:rsidRPr="002752C5">
              <w:rPr>
                <w:sz w:val="28"/>
                <w:szCs w:val="28"/>
                <w:lang w:val="uz-Cyrl-UZ"/>
              </w:rPr>
              <w:t xml:space="preserve">. </w:t>
            </w:r>
          </w:p>
          <w:p w14:paraId="200E3162" w14:textId="77777777" w:rsidR="006E1527" w:rsidRPr="00BB0BF8" w:rsidRDefault="006E1527" w:rsidP="004E5BD5">
            <w:pPr>
              <w:tabs>
                <w:tab w:val="left" w:pos="4320"/>
                <w:tab w:val="left" w:pos="4500"/>
              </w:tabs>
              <w:jc w:val="both"/>
              <w:rPr>
                <w:sz w:val="28"/>
                <w:szCs w:val="28"/>
                <w:lang w:val="en-US"/>
              </w:rPr>
            </w:pPr>
          </w:p>
          <w:p w14:paraId="5B89426F" w14:textId="77777777" w:rsidR="006E1527" w:rsidRPr="00976E1C" w:rsidRDefault="006E1527" w:rsidP="004E5BD5">
            <w:pPr>
              <w:tabs>
                <w:tab w:val="left" w:pos="4320"/>
                <w:tab w:val="left" w:pos="4500"/>
              </w:tabs>
              <w:jc w:val="both"/>
              <w:rPr>
                <w:sz w:val="28"/>
                <w:szCs w:val="28"/>
                <w:lang w:val="uz-Cyrl-UZ"/>
              </w:rPr>
            </w:pPr>
            <w:r w:rsidRPr="002752C5">
              <w:rPr>
                <w:sz w:val="28"/>
                <w:szCs w:val="28"/>
                <w:lang w:val="uz-Cyrl-UZ"/>
              </w:rPr>
              <w:t>Дастурий таъминотдаги, тизим қайта юкла</w:t>
            </w:r>
            <w:r w:rsidR="005E6984">
              <w:rPr>
                <w:sz w:val="28"/>
                <w:szCs w:val="28"/>
                <w:lang w:val="uz-Cyrl-UZ"/>
              </w:rPr>
              <w:t>-</w:t>
            </w:r>
            <w:r w:rsidRPr="002752C5">
              <w:rPr>
                <w:sz w:val="28"/>
                <w:szCs w:val="28"/>
                <w:lang w:val="uz-Cyrl-UZ"/>
              </w:rPr>
              <w:t>нишини талаб қиладиган умумий хато. Осилиб қолиш пайтида тизим клавиатурадан бериладиган командаларга, «сичқонча» ҳара</w:t>
            </w:r>
            <w:r w:rsidR="00861199">
              <w:rPr>
                <w:sz w:val="28"/>
                <w:szCs w:val="28"/>
                <w:lang w:val="uz-Cyrl-UZ"/>
              </w:rPr>
              <w:t>-</w:t>
            </w:r>
            <w:r w:rsidRPr="002752C5">
              <w:rPr>
                <w:sz w:val="28"/>
                <w:szCs w:val="28"/>
                <w:lang w:val="uz-Cyrl-UZ"/>
              </w:rPr>
              <w:t xml:space="preserve">катланишига жавоб бермайди. </w:t>
            </w:r>
          </w:p>
        </w:tc>
      </w:tr>
      <w:tr w:rsidR="006E1527" w:rsidRPr="005D2E87" w14:paraId="0BD86875" w14:textId="77777777">
        <w:trPr>
          <w:tblCellSpacing w:w="0" w:type="dxa"/>
          <w:jc w:val="center"/>
        </w:trPr>
        <w:tc>
          <w:tcPr>
            <w:tcW w:w="2079" w:type="pct"/>
          </w:tcPr>
          <w:p w14:paraId="495967CA" w14:textId="77777777" w:rsidR="006E1527" w:rsidRPr="00526492" w:rsidRDefault="006E1527" w:rsidP="00A36057">
            <w:pPr>
              <w:tabs>
                <w:tab w:val="left" w:pos="4320"/>
                <w:tab w:val="left" w:pos="4500"/>
              </w:tabs>
              <w:rPr>
                <w:b/>
                <w:sz w:val="28"/>
                <w:szCs w:val="28"/>
                <w:lang w:val="uz-Cyrl-UZ"/>
              </w:rPr>
            </w:pPr>
            <w:r w:rsidRPr="00526492">
              <w:rPr>
                <w:b/>
                <w:sz w:val="28"/>
                <w:szCs w:val="28"/>
                <w:lang w:val="uz-Cyrl-UZ"/>
              </w:rPr>
              <w:lastRenderedPageBreak/>
              <w:t>Загружаемый шрифт</w:t>
            </w:r>
          </w:p>
          <w:p w14:paraId="05EF8DAC" w14:textId="77777777" w:rsidR="006E1527" w:rsidRDefault="006E1527" w:rsidP="00060E7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yuklanadigan</w:t>
            </w:r>
            <w:r w:rsidRPr="00060E7D">
              <w:rPr>
                <w:sz w:val="28"/>
                <w:szCs w:val="28"/>
                <w:lang w:val="uz-Cyrl-UZ"/>
              </w:rPr>
              <w:t xml:space="preserve"> </w:t>
            </w:r>
            <w:r>
              <w:rPr>
                <w:sz w:val="28"/>
                <w:szCs w:val="28"/>
                <w:lang w:val="uz-Cyrl-UZ"/>
              </w:rPr>
              <w:t>shrift</w:t>
            </w:r>
          </w:p>
          <w:p w14:paraId="521AB86E" w14:textId="7AB5AFAA" w:rsidR="006E1527" w:rsidRPr="005B5ED5" w:rsidRDefault="000B536F" w:rsidP="00A36057">
            <w:pPr>
              <w:tabs>
                <w:tab w:val="left" w:pos="4320"/>
                <w:tab w:val="left" w:pos="4500"/>
              </w:tabs>
              <w:rPr>
                <w:sz w:val="28"/>
                <w:szCs w:val="28"/>
                <w:lang w:val="uz-Cyrl-UZ"/>
              </w:rPr>
            </w:pPr>
            <w:r>
              <w:rPr>
                <w:b/>
                <w:sz w:val="28"/>
                <w:szCs w:val="28"/>
                <w:lang w:val="uz-Cyrl-UZ"/>
              </w:rPr>
              <w:t xml:space="preserve"> </w:t>
            </w:r>
            <w:r w:rsidR="006E1527" w:rsidRPr="00060E7D">
              <w:rPr>
                <w:sz w:val="28"/>
                <w:szCs w:val="28"/>
                <w:lang w:val="uz-Cyrl-UZ"/>
              </w:rPr>
              <w:t>юкланадиган шрифт</w:t>
            </w:r>
          </w:p>
          <w:p w14:paraId="66222F99" w14:textId="77777777" w:rsidR="006E1527" w:rsidRPr="00526492" w:rsidRDefault="006E1527" w:rsidP="00526492">
            <w:pPr>
              <w:tabs>
                <w:tab w:val="left" w:pos="4320"/>
                <w:tab w:val="left" w:pos="4500"/>
              </w:tabs>
              <w:rPr>
                <w:sz w:val="28"/>
                <w:szCs w:val="28"/>
                <w:lang w:val="uz-Cyrl-UZ"/>
              </w:rPr>
            </w:pPr>
            <w:r w:rsidRPr="008D6363">
              <w:rPr>
                <w:b/>
                <w:sz w:val="28"/>
                <w:szCs w:val="28"/>
                <w:lang w:val="en-US"/>
              </w:rPr>
              <w:t xml:space="preserve">en </w:t>
            </w:r>
            <w:r w:rsidRPr="00C2498F">
              <w:rPr>
                <w:sz w:val="28"/>
                <w:szCs w:val="28"/>
                <w:lang w:val="en-US"/>
              </w:rPr>
              <w:t>-</w:t>
            </w:r>
            <w:r w:rsidRPr="00C2498F">
              <w:rPr>
                <w:sz w:val="28"/>
                <w:szCs w:val="28"/>
                <w:lang w:val="uz-Cyrl-UZ"/>
              </w:rPr>
              <w:t xml:space="preserve"> </w:t>
            </w:r>
            <w:r w:rsidRPr="00526492">
              <w:rPr>
                <w:sz w:val="28"/>
                <w:szCs w:val="28"/>
                <w:lang w:val="uz-Cyrl-UZ"/>
              </w:rPr>
              <w:t xml:space="preserve">downloadable font </w:t>
            </w:r>
          </w:p>
          <w:p w14:paraId="4888E00A" w14:textId="77777777" w:rsidR="006E1527" w:rsidRPr="008973EA" w:rsidRDefault="006E1527" w:rsidP="00A36057">
            <w:pPr>
              <w:tabs>
                <w:tab w:val="left" w:pos="4320"/>
                <w:tab w:val="left" w:pos="4500"/>
              </w:tabs>
              <w:rPr>
                <w:sz w:val="28"/>
                <w:szCs w:val="28"/>
                <w:lang w:val="en-US"/>
              </w:rPr>
            </w:pPr>
          </w:p>
        </w:tc>
        <w:tc>
          <w:tcPr>
            <w:tcW w:w="2921" w:type="pct"/>
          </w:tcPr>
          <w:p w14:paraId="4607C935" w14:textId="77777777" w:rsidR="006E1527" w:rsidRDefault="006E1527" w:rsidP="00E364BD">
            <w:pPr>
              <w:tabs>
                <w:tab w:val="left" w:pos="4320"/>
                <w:tab w:val="left" w:pos="4500"/>
              </w:tabs>
              <w:jc w:val="both"/>
              <w:rPr>
                <w:sz w:val="28"/>
                <w:szCs w:val="28"/>
                <w:lang w:val="uz-Cyrl-UZ"/>
              </w:rPr>
            </w:pPr>
            <w:r>
              <w:rPr>
                <w:sz w:val="28"/>
                <w:szCs w:val="28"/>
              </w:rPr>
              <w:t>Шрифт, который загружается в ОЗУ принтера с диска. Наиболее часто такие шрифты используются в струйных и лазерных принтерах.</w:t>
            </w:r>
          </w:p>
          <w:p w14:paraId="33BECD79" w14:textId="77777777" w:rsidR="006E1527" w:rsidRPr="00BB0BF8" w:rsidRDefault="006E1527" w:rsidP="00E364BD">
            <w:pPr>
              <w:tabs>
                <w:tab w:val="left" w:pos="4320"/>
                <w:tab w:val="left" w:pos="4500"/>
              </w:tabs>
              <w:jc w:val="both"/>
              <w:rPr>
                <w:sz w:val="28"/>
                <w:szCs w:val="28"/>
              </w:rPr>
            </w:pPr>
          </w:p>
          <w:p w14:paraId="39DD5EEB" w14:textId="77777777" w:rsidR="006E1527" w:rsidRDefault="006E1527" w:rsidP="00E364BD">
            <w:pPr>
              <w:tabs>
                <w:tab w:val="left" w:pos="4320"/>
                <w:tab w:val="left" w:pos="4500"/>
              </w:tabs>
              <w:jc w:val="both"/>
              <w:rPr>
                <w:sz w:val="28"/>
                <w:szCs w:val="28"/>
                <w:lang w:val="en-US"/>
              </w:rPr>
            </w:pPr>
            <w:r>
              <w:rPr>
                <w:sz w:val="28"/>
                <w:szCs w:val="28"/>
                <w:lang w:val="uz-Cyrl-UZ"/>
              </w:rPr>
              <w:t>Diskdan</w:t>
            </w:r>
            <w:r w:rsidRPr="00060E7D">
              <w:rPr>
                <w:sz w:val="28"/>
                <w:szCs w:val="28"/>
                <w:lang w:val="uz-Cyrl-UZ"/>
              </w:rPr>
              <w:t xml:space="preserve"> </w:t>
            </w:r>
            <w:r>
              <w:rPr>
                <w:sz w:val="28"/>
                <w:szCs w:val="28"/>
                <w:lang w:val="uz-Cyrl-UZ"/>
              </w:rPr>
              <w:t>printerning</w:t>
            </w:r>
            <w:r w:rsidRPr="00060E7D">
              <w:rPr>
                <w:sz w:val="28"/>
                <w:szCs w:val="28"/>
                <w:lang w:val="uz-Cyrl-UZ"/>
              </w:rPr>
              <w:t xml:space="preserve"> </w:t>
            </w:r>
            <w:r>
              <w:rPr>
                <w:sz w:val="28"/>
                <w:szCs w:val="28"/>
                <w:lang w:val="uz-Cyrl-UZ"/>
              </w:rPr>
              <w:t>OXQ</w:t>
            </w:r>
            <w:r w:rsidRPr="005B6905">
              <w:rPr>
                <w:sz w:val="28"/>
                <w:szCs w:val="28"/>
                <w:lang w:val="en-US"/>
              </w:rPr>
              <w:t xml:space="preserve"> </w:t>
            </w:r>
            <w:r>
              <w:rPr>
                <w:sz w:val="28"/>
                <w:szCs w:val="28"/>
                <w:lang w:val="uz-Cyrl-UZ"/>
              </w:rPr>
              <w:t>ga</w:t>
            </w:r>
            <w:r w:rsidRPr="00060E7D">
              <w:rPr>
                <w:sz w:val="28"/>
                <w:szCs w:val="28"/>
                <w:lang w:val="uz-Cyrl-UZ"/>
              </w:rPr>
              <w:t xml:space="preserve"> </w:t>
            </w:r>
            <w:r>
              <w:rPr>
                <w:sz w:val="28"/>
                <w:szCs w:val="28"/>
                <w:lang w:val="uz-Cyrl-UZ"/>
              </w:rPr>
              <w:t>yuklanadigan</w:t>
            </w:r>
            <w:r w:rsidRPr="00060E7D">
              <w:rPr>
                <w:sz w:val="28"/>
                <w:szCs w:val="28"/>
                <w:lang w:val="uz-Cyrl-UZ"/>
              </w:rPr>
              <w:t xml:space="preserve"> </w:t>
            </w:r>
            <w:r>
              <w:rPr>
                <w:sz w:val="28"/>
                <w:szCs w:val="28"/>
                <w:lang w:val="uz-Cyrl-UZ"/>
              </w:rPr>
              <w:t>shrift</w:t>
            </w:r>
            <w:r w:rsidRPr="00060E7D">
              <w:rPr>
                <w:sz w:val="28"/>
                <w:szCs w:val="28"/>
                <w:lang w:val="uz-Cyrl-UZ"/>
              </w:rPr>
              <w:t>.</w:t>
            </w:r>
            <w:r>
              <w:rPr>
                <w:sz w:val="28"/>
                <w:szCs w:val="28"/>
                <w:lang w:val="uz-Cyrl-UZ"/>
              </w:rPr>
              <w:t xml:space="preserve"> Bunday</w:t>
            </w:r>
            <w:r w:rsidRPr="00060E7D">
              <w:rPr>
                <w:sz w:val="28"/>
                <w:szCs w:val="28"/>
                <w:lang w:val="uz-Cyrl-UZ"/>
              </w:rPr>
              <w:t xml:space="preserve"> </w:t>
            </w:r>
            <w:r>
              <w:rPr>
                <w:sz w:val="28"/>
                <w:szCs w:val="28"/>
                <w:lang w:val="uz-Cyrl-UZ"/>
              </w:rPr>
              <w:t>shriftlar</w:t>
            </w:r>
            <w:r w:rsidRPr="00060E7D">
              <w:rPr>
                <w:sz w:val="28"/>
                <w:szCs w:val="28"/>
                <w:lang w:val="uz-Cyrl-UZ"/>
              </w:rPr>
              <w:t xml:space="preserve"> </w:t>
            </w:r>
            <w:r>
              <w:rPr>
                <w:sz w:val="28"/>
                <w:szCs w:val="28"/>
                <w:lang w:val="uz-Cyrl-UZ"/>
              </w:rPr>
              <w:t>ko‘proq</w:t>
            </w:r>
            <w:r w:rsidRPr="00060E7D">
              <w:rPr>
                <w:sz w:val="28"/>
                <w:szCs w:val="28"/>
                <w:lang w:val="uz-Cyrl-UZ"/>
              </w:rPr>
              <w:t xml:space="preserve"> </w:t>
            </w:r>
            <w:r>
              <w:rPr>
                <w:sz w:val="28"/>
                <w:szCs w:val="28"/>
                <w:lang w:val="uz-Cyrl-UZ"/>
              </w:rPr>
              <w:t>purkagichli</w:t>
            </w:r>
            <w:r w:rsidRPr="00060E7D">
              <w:rPr>
                <w:sz w:val="28"/>
                <w:szCs w:val="28"/>
                <w:lang w:val="uz-Cyrl-UZ"/>
              </w:rPr>
              <w:t xml:space="preserve"> </w:t>
            </w:r>
            <w:r>
              <w:rPr>
                <w:sz w:val="28"/>
                <w:szCs w:val="28"/>
                <w:lang w:val="uz-Cyrl-UZ"/>
              </w:rPr>
              <w:t>va</w:t>
            </w:r>
            <w:r w:rsidRPr="00060E7D">
              <w:rPr>
                <w:sz w:val="28"/>
                <w:szCs w:val="28"/>
                <w:lang w:val="uz-Cyrl-UZ"/>
              </w:rPr>
              <w:t xml:space="preserve"> </w:t>
            </w:r>
            <w:r>
              <w:rPr>
                <w:sz w:val="28"/>
                <w:szCs w:val="28"/>
                <w:lang w:val="uz-Cyrl-UZ"/>
              </w:rPr>
              <w:t>lazer</w:t>
            </w:r>
            <w:r w:rsidRPr="00060E7D">
              <w:rPr>
                <w:sz w:val="28"/>
                <w:szCs w:val="28"/>
                <w:lang w:val="uz-Cyrl-UZ"/>
              </w:rPr>
              <w:t xml:space="preserve"> </w:t>
            </w:r>
            <w:r>
              <w:rPr>
                <w:sz w:val="28"/>
                <w:szCs w:val="28"/>
                <w:lang w:val="uz-Cyrl-UZ"/>
              </w:rPr>
              <w:t>printerlarda</w:t>
            </w:r>
            <w:r w:rsidRPr="00060E7D">
              <w:rPr>
                <w:sz w:val="28"/>
                <w:szCs w:val="28"/>
                <w:lang w:val="uz-Cyrl-UZ"/>
              </w:rPr>
              <w:t xml:space="preserve"> </w:t>
            </w:r>
            <w:r>
              <w:rPr>
                <w:sz w:val="28"/>
                <w:szCs w:val="28"/>
                <w:lang w:val="uz-Cyrl-UZ"/>
              </w:rPr>
              <w:t>qo‘llaniladi</w:t>
            </w:r>
            <w:r w:rsidRPr="00060E7D">
              <w:rPr>
                <w:sz w:val="28"/>
                <w:szCs w:val="28"/>
                <w:lang w:val="uz-Cyrl-UZ"/>
              </w:rPr>
              <w:t>.</w:t>
            </w:r>
          </w:p>
          <w:p w14:paraId="7C8F2D8A" w14:textId="77777777" w:rsidR="006E1527" w:rsidRPr="00BB0BF8" w:rsidRDefault="006E1527" w:rsidP="00E364BD">
            <w:pPr>
              <w:tabs>
                <w:tab w:val="left" w:pos="4320"/>
                <w:tab w:val="left" w:pos="4500"/>
              </w:tabs>
              <w:jc w:val="both"/>
              <w:rPr>
                <w:sz w:val="28"/>
                <w:szCs w:val="28"/>
                <w:lang w:val="en-US"/>
              </w:rPr>
            </w:pPr>
          </w:p>
          <w:p w14:paraId="1BD314F9" w14:textId="77777777" w:rsidR="006E1527" w:rsidRPr="00060E7D" w:rsidRDefault="006E1527" w:rsidP="00E364BD">
            <w:pPr>
              <w:tabs>
                <w:tab w:val="left" w:pos="4320"/>
                <w:tab w:val="left" w:pos="4500"/>
              </w:tabs>
              <w:jc w:val="both"/>
              <w:rPr>
                <w:sz w:val="28"/>
                <w:szCs w:val="28"/>
                <w:lang w:val="uz-Cyrl-UZ"/>
              </w:rPr>
            </w:pPr>
            <w:r w:rsidRPr="00060E7D">
              <w:rPr>
                <w:sz w:val="28"/>
                <w:szCs w:val="28"/>
                <w:lang w:val="uz-Cyrl-UZ"/>
              </w:rPr>
              <w:t>Дискдан принтернинг ОХҚ</w:t>
            </w:r>
            <w:r>
              <w:rPr>
                <w:sz w:val="28"/>
                <w:szCs w:val="28"/>
              </w:rPr>
              <w:t xml:space="preserve"> </w:t>
            </w:r>
            <w:r w:rsidRPr="00060E7D">
              <w:rPr>
                <w:sz w:val="28"/>
                <w:szCs w:val="28"/>
                <w:lang w:val="uz-Cyrl-UZ"/>
              </w:rPr>
              <w:t>га юкланадиган шрифт.</w:t>
            </w:r>
            <w:r>
              <w:rPr>
                <w:sz w:val="28"/>
                <w:szCs w:val="28"/>
                <w:lang w:val="uz-Cyrl-UZ"/>
              </w:rPr>
              <w:t xml:space="preserve"> </w:t>
            </w:r>
            <w:r w:rsidRPr="00060E7D">
              <w:rPr>
                <w:sz w:val="28"/>
                <w:szCs w:val="28"/>
                <w:lang w:val="uz-Cyrl-UZ"/>
              </w:rPr>
              <w:t xml:space="preserve">Бундай шрифтлар кўпроқ пуркагичли ва лазер принтерларда қўлланилади. </w:t>
            </w:r>
          </w:p>
        </w:tc>
      </w:tr>
      <w:tr w:rsidR="006E1527" w14:paraId="730438F4" w14:textId="77777777">
        <w:trPr>
          <w:tblCellSpacing w:w="0" w:type="dxa"/>
          <w:jc w:val="center"/>
        </w:trPr>
        <w:tc>
          <w:tcPr>
            <w:tcW w:w="2079" w:type="pct"/>
          </w:tcPr>
          <w:p w14:paraId="082BF55F" w14:textId="77777777" w:rsidR="006E1527" w:rsidRPr="004879B7" w:rsidRDefault="006E1527" w:rsidP="00CD79F3">
            <w:pPr>
              <w:tabs>
                <w:tab w:val="left" w:pos="4320"/>
                <w:tab w:val="left" w:pos="4500"/>
              </w:tabs>
              <w:rPr>
                <w:b/>
                <w:bCs/>
                <w:color w:val="000000"/>
                <w:sz w:val="28"/>
                <w:szCs w:val="28"/>
                <w:lang w:val="uz-Cyrl-UZ"/>
              </w:rPr>
            </w:pPr>
            <w:r w:rsidRPr="001C7AA6">
              <w:rPr>
                <w:b/>
                <w:sz w:val="28"/>
                <w:szCs w:val="28"/>
                <w:lang w:val="uz-Cyrl-UZ"/>
              </w:rPr>
              <w:t>Загрузка</w:t>
            </w:r>
            <w:r w:rsidRPr="004879B7">
              <w:rPr>
                <w:b/>
                <w:bCs/>
                <w:color w:val="000000"/>
                <w:sz w:val="28"/>
                <w:szCs w:val="28"/>
                <w:lang w:val="uz-Cyrl-UZ"/>
              </w:rPr>
              <w:t xml:space="preserve"> </w:t>
            </w:r>
          </w:p>
          <w:p w14:paraId="1970FF14" w14:textId="77777777" w:rsidR="006E1527" w:rsidRDefault="006E1527" w:rsidP="00CD79F3">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yuklash</w:t>
            </w:r>
          </w:p>
          <w:p w14:paraId="1EF65345" w14:textId="3A5CC6B8" w:rsidR="006E1527" w:rsidRDefault="000B536F" w:rsidP="005E0755">
            <w:pPr>
              <w:tabs>
                <w:tab w:val="left" w:pos="4320"/>
                <w:tab w:val="left" w:pos="4500"/>
              </w:tabs>
              <w:rPr>
                <w:sz w:val="28"/>
                <w:szCs w:val="28"/>
                <w:lang w:val="uz-Cyrl-UZ"/>
              </w:rPr>
            </w:pPr>
            <w:r>
              <w:rPr>
                <w:sz w:val="28"/>
                <w:szCs w:val="28"/>
                <w:lang w:val="uz-Cyrl-UZ"/>
              </w:rPr>
              <w:t xml:space="preserve"> </w:t>
            </w:r>
            <w:r w:rsidR="006E1527">
              <w:rPr>
                <w:sz w:val="28"/>
                <w:szCs w:val="28"/>
                <w:lang w:val="uz-Cyrl-UZ"/>
              </w:rPr>
              <w:t>юклаш</w:t>
            </w:r>
          </w:p>
          <w:p w14:paraId="6AE54FF6" w14:textId="77777777" w:rsidR="006E1527" w:rsidRPr="004879B7" w:rsidRDefault="006E1527" w:rsidP="004879B7">
            <w:pPr>
              <w:tabs>
                <w:tab w:val="left" w:pos="4320"/>
                <w:tab w:val="left" w:pos="4500"/>
              </w:tabs>
              <w:rPr>
                <w:sz w:val="28"/>
                <w:szCs w:val="28"/>
                <w:lang w:val="uz-Cyrl-UZ"/>
              </w:rPr>
            </w:pPr>
            <w:r w:rsidRPr="001C7AA6">
              <w:rPr>
                <w:b/>
                <w:bCs/>
                <w:color w:val="000000"/>
                <w:sz w:val="28"/>
                <w:szCs w:val="28"/>
                <w:lang w:val="uz-Cyrl-UZ"/>
              </w:rPr>
              <w:t xml:space="preserve">en </w:t>
            </w:r>
            <w:r w:rsidRPr="00C2498F">
              <w:rPr>
                <w:bCs/>
                <w:color w:val="000000"/>
                <w:sz w:val="28"/>
                <w:szCs w:val="28"/>
                <w:lang w:val="uz-Cyrl-UZ"/>
              </w:rPr>
              <w:t>-</w:t>
            </w:r>
            <w:r w:rsidRPr="00C2498F">
              <w:rPr>
                <w:sz w:val="28"/>
                <w:szCs w:val="28"/>
                <w:lang w:val="uz-Cyrl-UZ"/>
              </w:rPr>
              <w:t xml:space="preserve"> </w:t>
            </w:r>
            <w:r w:rsidRPr="001C7AA6">
              <w:rPr>
                <w:sz w:val="28"/>
                <w:szCs w:val="28"/>
                <w:lang w:val="uz-Cyrl-UZ"/>
              </w:rPr>
              <w:t xml:space="preserve">upload </w:t>
            </w:r>
          </w:p>
          <w:p w14:paraId="7A397EA9" w14:textId="77777777" w:rsidR="006E1527" w:rsidRPr="00214999" w:rsidRDefault="006E1527" w:rsidP="005E0755">
            <w:pPr>
              <w:tabs>
                <w:tab w:val="left" w:pos="4320"/>
                <w:tab w:val="left" w:pos="4500"/>
              </w:tabs>
              <w:rPr>
                <w:sz w:val="28"/>
                <w:szCs w:val="28"/>
                <w:lang w:val="uz-Cyrl-UZ"/>
              </w:rPr>
            </w:pPr>
          </w:p>
        </w:tc>
        <w:tc>
          <w:tcPr>
            <w:tcW w:w="2921" w:type="pct"/>
          </w:tcPr>
          <w:p w14:paraId="0ABD01A0" w14:textId="77777777" w:rsidR="006E1527" w:rsidRDefault="006E1527" w:rsidP="00E364BD">
            <w:pPr>
              <w:tabs>
                <w:tab w:val="left" w:pos="4320"/>
                <w:tab w:val="left" w:pos="4500"/>
              </w:tabs>
              <w:jc w:val="both"/>
              <w:rPr>
                <w:sz w:val="28"/>
                <w:szCs w:val="28"/>
                <w:lang w:val="uz-Cyrl-UZ"/>
              </w:rPr>
            </w:pPr>
            <w:r>
              <w:rPr>
                <w:sz w:val="28"/>
                <w:szCs w:val="28"/>
              </w:rPr>
              <w:t>Пересылка файла из рабочей станции в хост-компьютер.</w:t>
            </w:r>
          </w:p>
          <w:p w14:paraId="0FF3FDB7" w14:textId="77777777" w:rsidR="006E1527" w:rsidRPr="00BB0BF8" w:rsidRDefault="006E1527" w:rsidP="00E364BD">
            <w:pPr>
              <w:tabs>
                <w:tab w:val="left" w:pos="4320"/>
                <w:tab w:val="left" w:pos="4500"/>
              </w:tabs>
              <w:jc w:val="both"/>
              <w:rPr>
                <w:sz w:val="28"/>
                <w:szCs w:val="28"/>
              </w:rPr>
            </w:pPr>
          </w:p>
          <w:p w14:paraId="1E591DDD" w14:textId="77777777" w:rsidR="006E1527" w:rsidRDefault="006E1527" w:rsidP="00E364BD">
            <w:pPr>
              <w:tabs>
                <w:tab w:val="left" w:pos="4320"/>
                <w:tab w:val="left" w:pos="4500"/>
              </w:tabs>
              <w:jc w:val="both"/>
              <w:rPr>
                <w:sz w:val="28"/>
                <w:szCs w:val="28"/>
                <w:lang w:val="en-US"/>
              </w:rPr>
            </w:pPr>
            <w:r w:rsidRPr="0099137E">
              <w:rPr>
                <w:sz w:val="28"/>
                <w:szCs w:val="28"/>
                <w:lang w:val="en-US"/>
              </w:rPr>
              <w:t xml:space="preserve">Faylni ishchi </w:t>
            </w:r>
            <w:r>
              <w:rPr>
                <w:sz w:val="28"/>
                <w:szCs w:val="28"/>
                <w:lang w:val="en-US"/>
              </w:rPr>
              <w:t>stansiya</w:t>
            </w:r>
            <w:r w:rsidRPr="0099137E">
              <w:rPr>
                <w:sz w:val="28"/>
                <w:szCs w:val="28"/>
                <w:lang w:val="en-US"/>
              </w:rPr>
              <w:t>dan xost-kompyuterga jo‘natish.</w:t>
            </w:r>
          </w:p>
          <w:p w14:paraId="5BDB6C98" w14:textId="77777777" w:rsidR="006E1527" w:rsidRPr="00BB0BF8" w:rsidRDefault="006E1527" w:rsidP="00E364BD">
            <w:pPr>
              <w:tabs>
                <w:tab w:val="left" w:pos="4320"/>
                <w:tab w:val="left" w:pos="4500"/>
              </w:tabs>
              <w:jc w:val="both"/>
              <w:rPr>
                <w:lang w:val="en-US"/>
              </w:rPr>
            </w:pPr>
          </w:p>
          <w:p w14:paraId="0BE1DDBC" w14:textId="77777777" w:rsidR="006E1527" w:rsidRPr="00214999" w:rsidRDefault="006E1527" w:rsidP="00E364BD">
            <w:pPr>
              <w:tabs>
                <w:tab w:val="left" w:pos="4320"/>
                <w:tab w:val="left" w:pos="4500"/>
              </w:tabs>
              <w:jc w:val="both"/>
              <w:rPr>
                <w:sz w:val="28"/>
                <w:szCs w:val="28"/>
              </w:rPr>
            </w:pPr>
            <w:r>
              <w:rPr>
                <w:sz w:val="28"/>
                <w:szCs w:val="28"/>
              </w:rPr>
              <w:t>Файлни ишчи станциядан хост-компьютерга жўнатиш.</w:t>
            </w:r>
          </w:p>
        </w:tc>
      </w:tr>
      <w:tr w:rsidR="006E1527" w:rsidRPr="00D90939" w14:paraId="7F27A0A3" w14:textId="77777777">
        <w:trPr>
          <w:tblCellSpacing w:w="0" w:type="dxa"/>
          <w:jc w:val="center"/>
        </w:trPr>
        <w:tc>
          <w:tcPr>
            <w:tcW w:w="2079" w:type="pct"/>
          </w:tcPr>
          <w:p w14:paraId="0409E9AC" w14:textId="77777777" w:rsidR="006E1527" w:rsidRPr="00B1677A" w:rsidRDefault="006E1527" w:rsidP="001A4444">
            <w:pPr>
              <w:tabs>
                <w:tab w:val="left" w:pos="4320"/>
                <w:tab w:val="left" w:pos="4500"/>
              </w:tabs>
              <w:rPr>
                <w:b/>
                <w:sz w:val="28"/>
                <w:szCs w:val="28"/>
              </w:rPr>
            </w:pPr>
            <w:r w:rsidRPr="00B1677A">
              <w:rPr>
                <w:b/>
                <w:sz w:val="28"/>
                <w:szCs w:val="28"/>
              </w:rPr>
              <w:t>Загрузка данных</w:t>
            </w:r>
          </w:p>
          <w:p w14:paraId="0B5616DF" w14:textId="77777777" w:rsidR="006E1527" w:rsidRDefault="006E1527" w:rsidP="001A4444">
            <w:pPr>
              <w:tabs>
                <w:tab w:val="left" w:pos="4320"/>
                <w:tab w:val="left" w:pos="4500"/>
              </w:tabs>
              <w:rPr>
                <w:b/>
                <w:sz w:val="28"/>
                <w:szCs w:val="28"/>
                <w:lang w:val="uz-Cyrl-UZ"/>
              </w:rPr>
            </w:pPr>
            <w:r>
              <w:rPr>
                <w:b/>
                <w:sz w:val="28"/>
                <w:szCs w:val="28"/>
                <w:lang w:val="en-US"/>
              </w:rPr>
              <w:t>uz</w:t>
            </w:r>
            <w:r w:rsidRPr="00D90939">
              <w:rPr>
                <w:b/>
                <w:sz w:val="28"/>
                <w:szCs w:val="28"/>
              </w:rPr>
              <w:t xml:space="preserve"> </w:t>
            </w:r>
            <w:r w:rsidRPr="00D90939">
              <w:rPr>
                <w:sz w:val="28"/>
                <w:szCs w:val="28"/>
              </w:rPr>
              <w:t>-</w:t>
            </w:r>
            <w:r>
              <w:rPr>
                <w:b/>
                <w:sz w:val="28"/>
                <w:szCs w:val="28"/>
              </w:rPr>
              <w:t xml:space="preserve"> </w:t>
            </w:r>
            <w:r>
              <w:rPr>
                <w:sz w:val="28"/>
                <w:szCs w:val="28"/>
                <w:lang w:val="uz-Cyrl-UZ"/>
              </w:rPr>
              <w:t>ma’lumotlar yuklash</w:t>
            </w:r>
          </w:p>
          <w:p w14:paraId="00B82303" w14:textId="011DBD32" w:rsidR="006E1527" w:rsidRPr="005B5ED5" w:rsidRDefault="000B536F" w:rsidP="001A4444">
            <w:pPr>
              <w:tabs>
                <w:tab w:val="left" w:pos="4320"/>
                <w:tab w:val="left" w:pos="4500"/>
              </w:tabs>
              <w:rPr>
                <w:sz w:val="28"/>
                <w:szCs w:val="28"/>
              </w:rPr>
            </w:pPr>
            <w:r>
              <w:rPr>
                <w:sz w:val="28"/>
                <w:szCs w:val="28"/>
                <w:lang w:val="uz-Cyrl-UZ"/>
              </w:rPr>
              <w:t xml:space="preserve"> </w:t>
            </w:r>
            <w:r w:rsidR="006E1527">
              <w:rPr>
                <w:sz w:val="28"/>
                <w:szCs w:val="28"/>
                <w:lang w:val="uz-Cyrl-UZ"/>
              </w:rPr>
              <w:t>маълумотлар юклаш</w:t>
            </w:r>
          </w:p>
          <w:p w14:paraId="3323CDD5" w14:textId="77777777" w:rsidR="006E1527" w:rsidRPr="00B1677A" w:rsidRDefault="006E1527" w:rsidP="00B1677A">
            <w:pPr>
              <w:tabs>
                <w:tab w:val="left" w:pos="4320"/>
                <w:tab w:val="left" w:pos="4500"/>
              </w:tabs>
              <w:rPr>
                <w:sz w:val="28"/>
                <w:szCs w:val="28"/>
              </w:rPr>
            </w:pPr>
            <w:r w:rsidRPr="008D6363">
              <w:rPr>
                <w:b/>
                <w:sz w:val="28"/>
                <w:szCs w:val="28"/>
                <w:lang w:val="en-US"/>
              </w:rPr>
              <w:t xml:space="preserve">en </w:t>
            </w:r>
            <w:r w:rsidRPr="00C2498F">
              <w:rPr>
                <w:sz w:val="28"/>
                <w:szCs w:val="28"/>
                <w:lang w:val="en-US"/>
              </w:rPr>
              <w:t xml:space="preserve">- </w:t>
            </w:r>
            <w:r w:rsidRPr="00B1677A">
              <w:rPr>
                <w:sz w:val="28"/>
                <w:szCs w:val="28"/>
                <w:lang w:val="en-US"/>
              </w:rPr>
              <w:t>data</w:t>
            </w:r>
            <w:r w:rsidRPr="00B1677A">
              <w:rPr>
                <w:sz w:val="28"/>
                <w:szCs w:val="28"/>
              </w:rPr>
              <w:t xml:space="preserve"> </w:t>
            </w:r>
            <w:r w:rsidRPr="00B1677A">
              <w:rPr>
                <w:sz w:val="28"/>
                <w:szCs w:val="28"/>
                <w:lang w:val="en-US"/>
              </w:rPr>
              <w:t>loading</w:t>
            </w:r>
            <w:r w:rsidRPr="00B1677A">
              <w:rPr>
                <w:sz w:val="28"/>
                <w:szCs w:val="28"/>
              </w:rPr>
              <w:t xml:space="preserve"> </w:t>
            </w:r>
          </w:p>
          <w:p w14:paraId="7F9C3081" w14:textId="77777777" w:rsidR="006E1527" w:rsidRPr="00B1677A" w:rsidRDefault="006E1527" w:rsidP="001A4444">
            <w:pPr>
              <w:tabs>
                <w:tab w:val="left" w:pos="4320"/>
                <w:tab w:val="left" w:pos="4500"/>
              </w:tabs>
              <w:rPr>
                <w:sz w:val="28"/>
                <w:szCs w:val="28"/>
                <w:lang w:val="en-US"/>
              </w:rPr>
            </w:pPr>
          </w:p>
        </w:tc>
        <w:tc>
          <w:tcPr>
            <w:tcW w:w="2921" w:type="pct"/>
          </w:tcPr>
          <w:p w14:paraId="25FDBF30" w14:textId="77777777" w:rsidR="006E1527" w:rsidRDefault="006E1527" w:rsidP="00E364BD">
            <w:pPr>
              <w:tabs>
                <w:tab w:val="left" w:pos="4320"/>
                <w:tab w:val="left" w:pos="4500"/>
              </w:tabs>
              <w:jc w:val="both"/>
              <w:rPr>
                <w:sz w:val="28"/>
                <w:szCs w:val="28"/>
                <w:lang w:val="uz-Cyrl-UZ"/>
              </w:rPr>
            </w:pPr>
            <w:r>
              <w:rPr>
                <w:sz w:val="28"/>
                <w:szCs w:val="28"/>
              </w:rPr>
              <w:t>Перемещение данных из исходной базы данных в новый сегмент базы данных (или другое устройство памяти) после их очистки</w:t>
            </w:r>
            <w:r w:rsidRPr="0099336E">
              <w:rPr>
                <w:sz w:val="28"/>
                <w:szCs w:val="28"/>
              </w:rPr>
              <w:t>.</w:t>
            </w:r>
          </w:p>
          <w:p w14:paraId="129C491D" w14:textId="77777777" w:rsidR="006E1527" w:rsidRPr="00BB0BF8" w:rsidRDefault="006E1527" w:rsidP="00E364BD">
            <w:pPr>
              <w:tabs>
                <w:tab w:val="left" w:pos="4320"/>
                <w:tab w:val="left" w:pos="4500"/>
              </w:tabs>
              <w:jc w:val="both"/>
            </w:pPr>
          </w:p>
          <w:p w14:paraId="10ADAB9D" w14:textId="77777777" w:rsidR="006E1527" w:rsidRPr="003A72AB" w:rsidRDefault="006E1527" w:rsidP="00E364BD">
            <w:pPr>
              <w:tabs>
                <w:tab w:val="left" w:pos="4320"/>
                <w:tab w:val="left" w:pos="4500"/>
              </w:tabs>
              <w:jc w:val="both"/>
              <w:rPr>
                <w:sz w:val="28"/>
                <w:szCs w:val="28"/>
              </w:rPr>
            </w:pPr>
            <w:r>
              <w:rPr>
                <w:sz w:val="28"/>
                <w:szCs w:val="28"/>
                <w:lang w:val="uz-Cyrl-UZ"/>
              </w:rPr>
              <w:t>Ma’lumotlarni</w:t>
            </w:r>
            <w:r w:rsidRPr="00D90939">
              <w:rPr>
                <w:sz w:val="28"/>
                <w:szCs w:val="28"/>
                <w:lang w:val="uz-Cyrl-UZ"/>
              </w:rPr>
              <w:t xml:space="preserve">, </w:t>
            </w:r>
            <w:r>
              <w:rPr>
                <w:sz w:val="28"/>
                <w:szCs w:val="28"/>
                <w:lang w:val="uz-Cyrl-UZ"/>
              </w:rPr>
              <w:t>ular</w:t>
            </w:r>
            <w:r w:rsidRPr="00D90939">
              <w:rPr>
                <w:sz w:val="28"/>
                <w:szCs w:val="28"/>
                <w:lang w:val="uz-Cyrl-UZ"/>
              </w:rPr>
              <w:t xml:space="preserve"> </w:t>
            </w:r>
            <w:r>
              <w:rPr>
                <w:sz w:val="28"/>
                <w:szCs w:val="28"/>
                <w:lang w:val="uz-Cyrl-UZ"/>
              </w:rPr>
              <w:t>tozalangan</w:t>
            </w:r>
            <w:r>
              <w:rPr>
                <w:sz w:val="28"/>
                <w:szCs w:val="28"/>
                <w:lang w:val="en-US"/>
              </w:rPr>
              <w:t>dan</w:t>
            </w:r>
            <w:r w:rsidRPr="005B6905">
              <w:rPr>
                <w:sz w:val="28"/>
                <w:szCs w:val="28"/>
              </w:rPr>
              <w:t xml:space="preserve"> </w:t>
            </w:r>
            <w:r>
              <w:rPr>
                <w:sz w:val="28"/>
                <w:szCs w:val="28"/>
                <w:lang w:val="uz-Cyrl-UZ"/>
              </w:rPr>
              <w:t>keyin</w:t>
            </w:r>
            <w:r w:rsidRPr="00D90939">
              <w:rPr>
                <w:sz w:val="28"/>
                <w:szCs w:val="28"/>
                <w:lang w:val="uz-Cyrl-UZ"/>
              </w:rPr>
              <w:t xml:space="preserve"> </w:t>
            </w:r>
            <w:r>
              <w:rPr>
                <w:sz w:val="28"/>
                <w:szCs w:val="28"/>
                <w:lang w:val="uz-Cyrl-UZ"/>
              </w:rPr>
              <w:t>bosh</w:t>
            </w:r>
            <w:r w:rsidR="0067321B">
              <w:rPr>
                <w:sz w:val="28"/>
                <w:szCs w:val="28"/>
                <w:lang w:val="uz-Cyrl-UZ"/>
              </w:rPr>
              <w:t>-</w:t>
            </w:r>
            <w:r>
              <w:rPr>
                <w:sz w:val="28"/>
                <w:szCs w:val="28"/>
                <w:lang w:val="uz-Cyrl-UZ"/>
              </w:rPr>
              <w:t>lang‘ich</w:t>
            </w:r>
            <w:r w:rsidRPr="00D90939">
              <w:rPr>
                <w:sz w:val="28"/>
                <w:szCs w:val="28"/>
                <w:lang w:val="uz-Cyrl-UZ"/>
              </w:rPr>
              <w:t xml:space="preserve"> </w:t>
            </w:r>
            <w:r>
              <w:rPr>
                <w:sz w:val="28"/>
                <w:szCs w:val="28"/>
                <w:lang w:val="uz-Cyrl-UZ"/>
              </w:rPr>
              <w:t>ma’lumotlar</w:t>
            </w:r>
            <w:r w:rsidRPr="00D90939">
              <w:rPr>
                <w:sz w:val="28"/>
                <w:szCs w:val="28"/>
                <w:lang w:val="uz-Cyrl-UZ"/>
              </w:rPr>
              <w:t xml:space="preserve"> </w:t>
            </w:r>
            <w:r>
              <w:rPr>
                <w:sz w:val="28"/>
                <w:szCs w:val="28"/>
                <w:lang w:val="uz-Cyrl-UZ"/>
              </w:rPr>
              <w:t>bazasidan ma’lumotlar</w:t>
            </w:r>
            <w:r w:rsidRPr="00D90939">
              <w:rPr>
                <w:sz w:val="28"/>
                <w:szCs w:val="28"/>
                <w:lang w:val="uz-Cyrl-UZ"/>
              </w:rPr>
              <w:t xml:space="preserve"> </w:t>
            </w:r>
            <w:r>
              <w:rPr>
                <w:sz w:val="28"/>
                <w:szCs w:val="28"/>
                <w:lang w:val="uz-Cyrl-UZ"/>
              </w:rPr>
              <w:t>bazasining yangi segmentiga (yoki boshqa xotira qurilmasiga) ko‘chirish.</w:t>
            </w:r>
          </w:p>
          <w:p w14:paraId="719D63D9" w14:textId="77777777" w:rsidR="006E1527" w:rsidRPr="00BB0BF8" w:rsidRDefault="006E1527" w:rsidP="00E364BD">
            <w:pPr>
              <w:tabs>
                <w:tab w:val="left" w:pos="4320"/>
                <w:tab w:val="left" w:pos="4500"/>
              </w:tabs>
              <w:jc w:val="both"/>
            </w:pPr>
          </w:p>
          <w:p w14:paraId="3E0C766A" w14:textId="77777777" w:rsidR="006E1527" w:rsidRPr="00D90939" w:rsidRDefault="006E1527" w:rsidP="00E364BD">
            <w:pPr>
              <w:tabs>
                <w:tab w:val="left" w:pos="4320"/>
                <w:tab w:val="left" w:pos="4500"/>
              </w:tabs>
              <w:jc w:val="both"/>
              <w:rPr>
                <w:sz w:val="28"/>
                <w:szCs w:val="28"/>
                <w:lang w:val="uz-Cyrl-UZ"/>
              </w:rPr>
            </w:pPr>
            <w:r w:rsidRPr="00D90939">
              <w:rPr>
                <w:sz w:val="28"/>
                <w:szCs w:val="28"/>
                <w:lang w:val="uz-Cyrl-UZ"/>
              </w:rPr>
              <w:t>Маълумотларни, улар тозаланган</w:t>
            </w:r>
            <w:r>
              <w:rPr>
                <w:sz w:val="28"/>
                <w:szCs w:val="28"/>
              </w:rPr>
              <w:t>дан</w:t>
            </w:r>
            <w:r w:rsidRPr="00D90939">
              <w:rPr>
                <w:sz w:val="28"/>
                <w:szCs w:val="28"/>
                <w:lang w:val="uz-Cyrl-UZ"/>
              </w:rPr>
              <w:t xml:space="preserve"> кейин бошланғич маълумотлар базаси</w:t>
            </w:r>
            <w:r>
              <w:rPr>
                <w:sz w:val="28"/>
                <w:szCs w:val="28"/>
                <w:lang w:val="uz-Cyrl-UZ"/>
              </w:rPr>
              <w:t xml:space="preserve">дан </w:t>
            </w:r>
            <w:r w:rsidRPr="00D90939">
              <w:rPr>
                <w:sz w:val="28"/>
                <w:szCs w:val="28"/>
                <w:lang w:val="uz-Cyrl-UZ"/>
              </w:rPr>
              <w:t>маълу</w:t>
            </w:r>
            <w:r w:rsidR="0067321B">
              <w:rPr>
                <w:sz w:val="28"/>
                <w:szCs w:val="28"/>
                <w:lang w:val="uz-Cyrl-UZ"/>
              </w:rPr>
              <w:t>-</w:t>
            </w:r>
            <w:r w:rsidRPr="00D90939">
              <w:rPr>
                <w:sz w:val="28"/>
                <w:szCs w:val="28"/>
                <w:lang w:val="uz-Cyrl-UZ"/>
              </w:rPr>
              <w:t>мотлар базаси</w:t>
            </w:r>
            <w:r>
              <w:rPr>
                <w:sz w:val="28"/>
                <w:szCs w:val="28"/>
                <w:lang w:val="uz-Cyrl-UZ"/>
              </w:rPr>
              <w:t>нинг янги сегментига (</w:t>
            </w:r>
            <w:r w:rsidRPr="00D90939">
              <w:rPr>
                <w:sz w:val="28"/>
                <w:szCs w:val="28"/>
                <w:lang w:val="uz-Cyrl-UZ"/>
              </w:rPr>
              <w:t>ёки</w:t>
            </w:r>
            <w:r>
              <w:rPr>
                <w:sz w:val="28"/>
                <w:szCs w:val="28"/>
                <w:lang w:val="uz-Cyrl-UZ"/>
              </w:rPr>
              <w:t xml:space="preserve"> бошқа хотира қурилма</w:t>
            </w:r>
            <w:r w:rsidRPr="00D90939">
              <w:rPr>
                <w:sz w:val="28"/>
                <w:szCs w:val="28"/>
                <w:lang w:val="uz-Cyrl-UZ"/>
              </w:rPr>
              <w:t>си</w:t>
            </w:r>
            <w:r w:rsidRPr="005616DE">
              <w:rPr>
                <w:sz w:val="28"/>
                <w:szCs w:val="28"/>
                <w:lang w:val="uz-Cyrl-UZ"/>
              </w:rPr>
              <w:t>га</w:t>
            </w:r>
            <w:r>
              <w:rPr>
                <w:sz w:val="28"/>
                <w:szCs w:val="28"/>
                <w:lang w:val="uz-Cyrl-UZ"/>
              </w:rPr>
              <w:t>) кўчириш.</w:t>
            </w:r>
          </w:p>
        </w:tc>
      </w:tr>
      <w:tr w:rsidR="006E1527" w:rsidRPr="00D5593E" w14:paraId="7C10A607" w14:textId="77777777">
        <w:trPr>
          <w:tblCellSpacing w:w="0" w:type="dxa"/>
          <w:jc w:val="center"/>
        </w:trPr>
        <w:tc>
          <w:tcPr>
            <w:tcW w:w="2079" w:type="pct"/>
          </w:tcPr>
          <w:p w14:paraId="2E4A8F24" w14:textId="77777777" w:rsidR="006E1527" w:rsidRPr="0051450D" w:rsidRDefault="006E1527" w:rsidP="004E5BD5">
            <w:pPr>
              <w:tabs>
                <w:tab w:val="left" w:pos="4320"/>
                <w:tab w:val="left" w:pos="4500"/>
              </w:tabs>
              <w:rPr>
                <w:b/>
                <w:sz w:val="28"/>
                <w:szCs w:val="28"/>
                <w:lang w:val="uz-Cyrl-UZ"/>
              </w:rPr>
            </w:pPr>
            <w:r w:rsidRPr="001C7AA6">
              <w:rPr>
                <w:b/>
                <w:sz w:val="28"/>
                <w:szCs w:val="28"/>
                <w:lang w:val="uz-Cyrl-UZ"/>
              </w:rPr>
              <w:lastRenderedPageBreak/>
              <w:t>Загрузка</w:t>
            </w:r>
          </w:p>
          <w:p w14:paraId="7D6230B7" w14:textId="77777777"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yuklash</w:t>
            </w:r>
          </w:p>
          <w:p w14:paraId="3AF3D81D" w14:textId="45E356F0" w:rsidR="006E1527" w:rsidRPr="001C7AA6" w:rsidRDefault="000B536F" w:rsidP="004E5BD5">
            <w:pPr>
              <w:tabs>
                <w:tab w:val="left" w:pos="4320"/>
                <w:tab w:val="left" w:pos="4500"/>
              </w:tabs>
              <w:rPr>
                <w:sz w:val="28"/>
                <w:szCs w:val="28"/>
                <w:lang w:val="uz-Cyrl-UZ"/>
              </w:rPr>
            </w:pPr>
            <w:r>
              <w:rPr>
                <w:sz w:val="28"/>
                <w:szCs w:val="28"/>
                <w:lang w:val="uz-Cyrl-UZ"/>
              </w:rPr>
              <w:t xml:space="preserve"> </w:t>
            </w:r>
            <w:r w:rsidR="006E1527" w:rsidRPr="001C7AA6">
              <w:rPr>
                <w:sz w:val="28"/>
                <w:szCs w:val="28"/>
                <w:lang w:val="uz-Cyrl-UZ"/>
              </w:rPr>
              <w:t>юклаш</w:t>
            </w:r>
          </w:p>
          <w:p w14:paraId="37B69F49" w14:textId="77777777" w:rsidR="006E1527" w:rsidRPr="005B6905" w:rsidRDefault="006E1527" w:rsidP="0051450D">
            <w:pPr>
              <w:tabs>
                <w:tab w:val="left" w:pos="4320"/>
                <w:tab w:val="left" w:pos="4500"/>
              </w:tabs>
              <w:rPr>
                <w:sz w:val="28"/>
                <w:szCs w:val="28"/>
                <w:lang w:val="uz-Cyrl-UZ"/>
              </w:rPr>
            </w:pPr>
            <w:r w:rsidRPr="005B6905">
              <w:rPr>
                <w:b/>
                <w:sz w:val="28"/>
                <w:szCs w:val="28"/>
                <w:lang w:val="uz-Cyrl-UZ"/>
              </w:rPr>
              <w:t xml:space="preserve">en </w:t>
            </w:r>
            <w:r w:rsidRPr="00047A79">
              <w:rPr>
                <w:sz w:val="28"/>
                <w:szCs w:val="28"/>
                <w:lang w:val="uz-Cyrl-UZ"/>
              </w:rPr>
              <w:t>-</w:t>
            </w:r>
            <w:r w:rsidRPr="005B6905">
              <w:rPr>
                <w:sz w:val="28"/>
                <w:szCs w:val="28"/>
                <w:lang w:val="uz-Cyrl-UZ"/>
              </w:rPr>
              <w:t xml:space="preserve"> load</w:t>
            </w:r>
          </w:p>
          <w:p w14:paraId="740989AF" w14:textId="77777777" w:rsidR="006E1527" w:rsidRPr="005B6905" w:rsidRDefault="006E1527" w:rsidP="004E5BD5">
            <w:pPr>
              <w:tabs>
                <w:tab w:val="left" w:pos="4320"/>
                <w:tab w:val="left" w:pos="4500"/>
              </w:tabs>
              <w:rPr>
                <w:sz w:val="28"/>
                <w:szCs w:val="28"/>
                <w:lang w:val="uz-Cyrl-UZ"/>
              </w:rPr>
            </w:pPr>
          </w:p>
        </w:tc>
        <w:tc>
          <w:tcPr>
            <w:tcW w:w="2921" w:type="pct"/>
          </w:tcPr>
          <w:p w14:paraId="2CF3FA6F" w14:textId="77777777" w:rsidR="006E1527" w:rsidRDefault="006E1527" w:rsidP="004E5BD5">
            <w:pPr>
              <w:tabs>
                <w:tab w:val="left" w:pos="4320"/>
                <w:tab w:val="left" w:pos="4500"/>
              </w:tabs>
              <w:jc w:val="both"/>
              <w:rPr>
                <w:sz w:val="28"/>
                <w:szCs w:val="28"/>
                <w:lang w:val="uz-Cyrl-UZ"/>
              </w:rPr>
            </w:pPr>
            <w:r>
              <w:rPr>
                <w:sz w:val="28"/>
                <w:szCs w:val="28"/>
              </w:rPr>
              <w:t>Перенос информации из внешнего накопителя в оперативную память</w:t>
            </w:r>
            <w:r w:rsidRPr="0099336E">
              <w:rPr>
                <w:sz w:val="28"/>
                <w:szCs w:val="28"/>
              </w:rPr>
              <w:t>;</w:t>
            </w:r>
            <w:r>
              <w:rPr>
                <w:sz w:val="28"/>
                <w:szCs w:val="28"/>
                <w:lang w:val="uz-Cyrl-UZ"/>
              </w:rPr>
              <w:t xml:space="preserve"> </w:t>
            </w:r>
            <w:r>
              <w:rPr>
                <w:sz w:val="28"/>
                <w:szCs w:val="28"/>
              </w:rPr>
              <w:t>общее количество вычислений, выполняемых компьютерной системой.</w:t>
            </w:r>
          </w:p>
          <w:p w14:paraId="26DB318B" w14:textId="77777777" w:rsidR="006E1527" w:rsidRPr="00093E66" w:rsidRDefault="006E1527" w:rsidP="004E5BD5">
            <w:pPr>
              <w:tabs>
                <w:tab w:val="left" w:pos="4320"/>
                <w:tab w:val="left" w:pos="4500"/>
              </w:tabs>
              <w:jc w:val="both"/>
              <w:rPr>
                <w:sz w:val="18"/>
                <w:szCs w:val="18"/>
              </w:rPr>
            </w:pPr>
          </w:p>
          <w:p w14:paraId="42086455" w14:textId="77777777" w:rsidR="006E1527" w:rsidRDefault="006E1527" w:rsidP="004E5BD5">
            <w:pPr>
              <w:tabs>
                <w:tab w:val="left" w:pos="4320"/>
                <w:tab w:val="left" w:pos="4500"/>
              </w:tabs>
              <w:jc w:val="both"/>
              <w:rPr>
                <w:sz w:val="28"/>
                <w:szCs w:val="28"/>
                <w:lang w:val="en-US"/>
              </w:rPr>
            </w:pPr>
            <w:r w:rsidRPr="0099137E">
              <w:rPr>
                <w:sz w:val="28"/>
                <w:szCs w:val="28"/>
                <w:lang w:val="en-US"/>
              </w:rPr>
              <w:t>Axborotni tashqi to‘plagichdan operativ xotiraga ko‘chirish; kompyuter tizimi bajaradigan hisoblashlarning umumiy soni.</w:t>
            </w:r>
          </w:p>
          <w:p w14:paraId="56FDEB9E" w14:textId="77777777" w:rsidR="006E1527" w:rsidRPr="00093E66" w:rsidRDefault="006E1527" w:rsidP="004E5BD5">
            <w:pPr>
              <w:tabs>
                <w:tab w:val="left" w:pos="4320"/>
                <w:tab w:val="left" w:pos="4500"/>
              </w:tabs>
              <w:jc w:val="both"/>
              <w:rPr>
                <w:sz w:val="18"/>
                <w:szCs w:val="18"/>
                <w:lang w:val="en-US"/>
              </w:rPr>
            </w:pPr>
          </w:p>
          <w:p w14:paraId="6644E4F6" w14:textId="77777777" w:rsidR="006E1527" w:rsidRPr="00D5593E" w:rsidRDefault="006E1527" w:rsidP="004E5BD5">
            <w:pPr>
              <w:tabs>
                <w:tab w:val="left" w:pos="4320"/>
                <w:tab w:val="left" w:pos="4500"/>
              </w:tabs>
              <w:jc w:val="both"/>
              <w:rPr>
                <w:sz w:val="28"/>
                <w:szCs w:val="28"/>
              </w:rPr>
            </w:pPr>
            <w:r>
              <w:rPr>
                <w:sz w:val="28"/>
                <w:szCs w:val="28"/>
              </w:rPr>
              <w:t>Ахборотни ташқи тўплагичдан оператив хотирага кўчириш; компьютер тизими бажарадиган ҳисоблашларнинг умумий сони.</w:t>
            </w:r>
          </w:p>
        </w:tc>
      </w:tr>
      <w:tr w:rsidR="006E1527" w:rsidRPr="00D5593E" w14:paraId="6633C897" w14:textId="77777777">
        <w:trPr>
          <w:tblCellSpacing w:w="0" w:type="dxa"/>
          <w:jc w:val="center"/>
        </w:trPr>
        <w:tc>
          <w:tcPr>
            <w:tcW w:w="2079" w:type="pct"/>
          </w:tcPr>
          <w:p w14:paraId="25BE53A1" w14:textId="77777777" w:rsidR="006E1527" w:rsidRPr="009345AC" w:rsidRDefault="006E1527" w:rsidP="0064516B">
            <w:pPr>
              <w:tabs>
                <w:tab w:val="left" w:pos="4320"/>
                <w:tab w:val="left" w:pos="4500"/>
              </w:tabs>
              <w:rPr>
                <w:b/>
                <w:sz w:val="28"/>
                <w:szCs w:val="28"/>
                <w:lang w:val="uz-Cyrl-UZ"/>
              </w:rPr>
            </w:pPr>
            <w:r w:rsidRPr="0064516B">
              <w:rPr>
                <w:b/>
                <w:sz w:val="28"/>
                <w:szCs w:val="28"/>
              </w:rPr>
              <w:t>З</w:t>
            </w:r>
            <w:r w:rsidRPr="0064516B">
              <w:rPr>
                <w:b/>
                <w:sz w:val="28"/>
                <w:szCs w:val="28"/>
                <w:lang w:val="uz-Cyrl-UZ"/>
              </w:rPr>
              <w:t>аглушка</w:t>
            </w:r>
            <w:r w:rsidRPr="0064516B">
              <w:rPr>
                <w:sz w:val="28"/>
                <w:szCs w:val="28"/>
                <w:lang w:val="uz-Cyrl-UZ"/>
              </w:rPr>
              <w:t xml:space="preserve"> </w:t>
            </w:r>
            <w:r w:rsidRPr="003A74C7">
              <w:rPr>
                <w:sz w:val="28"/>
                <w:szCs w:val="28"/>
                <w:lang w:val="uz-Cyrl-UZ"/>
              </w:rPr>
              <w:t>(</w:t>
            </w:r>
            <w:r w:rsidR="009F1118" w:rsidRPr="003A74C7">
              <w:rPr>
                <w:b/>
                <w:sz w:val="28"/>
                <w:szCs w:val="28"/>
              </w:rPr>
              <w:t>м</w:t>
            </w:r>
            <w:r w:rsidRPr="003A74C7">
              <w:rPr>
                <w:b/>
                <w:sz w:val="28"/>
                <w:szCs w:val="28"/>
                <w:lang w:val="uz-Cyrl-UZ"/>
              </w:rPr>
              <w:t>одуль)</w:t>
            </w:r>
            <w:r w:rsidRPr="003A7C3D">
              <w:rPr>
                <w:b/>
                <w:sz w:val="28"/>
                <w:szCs w:val="28"/>
                <w:lang w:val="uz-Cyrl-UZ"/>
              </w:rPr>
              <w:t xml:space="preserve"> </w:t>
            </w:r>
          </w:p>
          <w:p w14:paraId="119B0F59" w14:textId="77777777" w:rsidR="006E1527" w:rsidRPr="003A7C3D" w:rsidRDefault="006E1527" w:rsidP="0064516B">
            <w:pPr>
              <w:tabs>
                <w:tab w:val="left" w:pos="4320"/>
                <w:tab w:val="left" w:pos="4500"/>
              </w:tabs>
              <w:rPr>
                <w:sz w:val="28"/>
                <w:szCs w:val="28"/>
                <w:lang w:val="uz-Cyrl-UZ"/>
              </w:rPr>
            </w:pPr>
            <w:r w:rsidRPr="003A7C3D">
              <w:rPr>
                <w:b/>
                <w:sz w:val="28"/>
                <w:szCs w:val="28"/>
                <w:lang w:val="uz-Cyrl-UZ"/>
              </w:rPr>
              <w:t xml:space="preserve">uz </w:t>
            </w:r>
            <w:r>
              <w:rPr>
                <w:sz w:val="28"/>
                <w:szCs w:val="28"/>
                <w:lang w:val="uz-Cyrl-UZ"/>
              </w:rPr>
              <w:t>- tiqin</w:t>
            </w:r>
            <w:r w:rsidRPr="00606746">
              <w:rPr>
                <w:sz w:val="28"/>
                <w:szCs w:val="28"/>
                <w:lang w:val="uz-Cyrl-UZ"/>
              </w:rPr>
              <w:t xml:space="preserve"> </w:t>
            </w:r>
            <w:r>
              <w:rPr>
                <w:sz w:val="28"/>
                <w:szCs w:val="28"/>
                <w:lang w:val="uz-Cyrl-UZ"/>
              </w:rPr>
              <w:t>(</w:t>
            </w:r>
            <w:r w:rsidRPr="003A7C3D">
              <w:rPr>
                <w:sz w:val="28"/>
                <w:szCs w:val="28"/>
                <w:lang w:val="uz-Cyrl-UZ"/>
              </w:rPr>
              <w:t>modul</w:t>
            </w:r>
            <w:r>
              <w:rPr>
                <w:sz w:val="28"/>
                <w:szCs w:val="28"/>
                <w:lang w:val="uz-Cyrl-UZ"/>
              </w:rPr>
              <w:t>)</w:t>
            </w:r>
          </w:p>
          <w:p w14:paraId="04A8843B" w14:textId="188D6B15" w:rsidR="006E1527" w:rsidRDefault="000B536F" w:rsidP="0064516B">
            <w:pPr>
              <w:tabs>
                <w:tab w:val="left" w:pos="4320"/>
                <w:tab w:val="left" w:pos="4500"/>
              </w:tabs>
              <w:rPr>
                <w:sz w:val="28"/>
                <w:szCs w:val="28"/>
                <w:lang w:val="en-US"/>
              </w:rPr>
            </w:pPr>
            <w:r>
              <w:rPr>
                <w:b/>
                <w:sz w:val="28"/>
                <w:szCs w:val="28"/>
                <w:lang w:val="uz-Cyrl-UZ"/>
              </w:rPr>
              <w:t xml:space="preserve"> </w:t>
            </w:r>
            <w:r w:rsidR="006E1527" w:rsidRPr="00606746">
              <w:rPr>
                <w:sz w:val="28"/>
                <w:szCs w:val="28"/>
                <w:lang w:val="uz-Cyrl-UZ"/>
              </w:rPr>
              <w:t xml:space="preserve">тиқин </w:t>
            </w:r>
            <w:r w:rsidR="006E1527">
              <w:rPr>
                <w:sz w:val="28"/>
                <w:szCs w:val="28"/>
                <w:lang w:val="en-US"/>
              </w:rPr>
              <w:t>(</w:t>
            </w:r>
            <w:r w:rsidR="006E1527" w:rsidRPr="00606746">
              <w:rPr>
                <w:sz w:val="28"/>
                <w:szCs w:val="28"/>
              </w:rPr>
              <w:t>модуль</w:t>
            </w:r>
            <w:r w:rsidR="006E1527">
              <w:rPr>
                <w:sz w:val="28"/>
                <w:szCs w:val="28"/>
                <w:lang w:val="en-US"/>
              </w:rPr>
              <w:t>)</w:t>
            </w:r>
          </w:p>
          <w:p w14:paraId="4FE57611" w14:textId="77777777" w:rsidR="006E1527" w:rsidRPr="009345AC" w:rsidRDefault="006E1527" w:rsidP="0064516B">
            <w:pPr>
              <w:tabs>
                <w:tab w:val="left" w:pos="4320"/>
                <w:tab w:val="left" w:pos="4500"/>
              </w:tabs>
              <w:rPr>
                <w:sz w:val="28"/>
                <w:szCs w:val="28"/>
                <w:lang w:val="uz-Cyrl-UZ"/>
              </w:rPr>
            </w:pPr>
            <w:r w:rsidRPr="00404F9B">
              <w:rPr>
                <w:b/>
                <w:sz w:val="28"/>
                <w:szCs w:val="28"/>
                <w:lang w:val="en-US"/>
              </w:rPr>
              <w:t xml:space="preserve">en </w:t>
            </w:r>
            <w:r w:rsidRPr="001E39EF">
              <w:rPr>
                <w:sz w:val="28"/>
                <w:szCs w:val="28"/>
                <w:lang w:val="en-US"/>
              </w:rPr>
              <w:t>-</w:t>
            </w:r>
            <w:r w:rsidRPr="009345AC">
              <w:rPr>
                <w:sz w:val="28"/>
                <w:szCs w:val="28"/>
                <w:lang w:val="en-US"/>
              </w:rPr>
              <w:t xml:space="preserve"> faceplate </w:t>
            </w:r>
            <w:r>
              <w:rPr>
                <w:sz w:val="28"/>
                <w:szCs w:val="28"/>
                <w:lang w:val="en-US"/>
              </w:rPr>
              <w:t>(</w:t>
            </w:r>
            <w:r w:rsidRPr="009345AC">
              <w:rPr>
                <w:sz w:val="28"/>
                <w:szCs w:val="28"/>
                <w:lang w:val="en-US"/>
              </w:rPr>
              <w:t>module</w:t>
            </w:r>
            <w:r>
              <w:rPr>
                <w:sz w:val="28"/>
                <w:szCs w:val="28"/>
                <w:lang w:val="en-US"/>
              </w:rPr>
              <w:t>)</w:t>
            </w:r>
          </w:p>
          <w:p w14:paraId="30EF5194" w14:textId="77777777" w:rsidR="006E1527" w:rsidRPr="00606746" w:rsidRDefault="006E1527" w:rsidP="0064516B">
            <w:pPr>
              <w:tabs>
                <w:tab w:val="left" w:pos="4320"/>
                <w:tab w:val="left" w:pos="4500"/>
              </w:tabs>
              <w:rPr>
                <w:sz w:val="28"/>
                <w:szCs w:val="28"/>
                <w:lang w:val="uz-Cyrl-UZ"/>
              </w:rPr>
            </w:pPr>
          </w:p>
        </w:tc>
        <w:tc>
          <w:tcPr>
            <w:tcW w:w="2921" w:type="pct"/>
          </w:tcPr>
          <w:p w14:paraId="681967B7" w14:textId="77777777" w:rsidR="006E1527" w:rsidRDefault="006E1527" w:rsidP="0064516B">
            <w:pPr>
              <w:tabs>
                <w:tab w:val="left" w:pos="4320"/>
                <w:tab w:val="left" w:pos="4500"/>
              </w:tabs>
              <w:jc w:val="both"/>
              <w:rPr>
                <w:sz w:val="28"/>
                <w:szCs w:val="28"/>
                <w:lang w:val="uz-Cyrl-UZ"/>
              </w:rPr>
            </w:pPr>
            <w:r>
              <w:rPr>
                <w:sz w:val="28"/>
                <w:szCs w:val="28"/>
              </w:rPr>
              <w:t>Конструктивный модуль, не содержащий функциональных схем; устанавливается для закрывания пустого гнезда.</w:t>
            </w:r>
          </w:p>
          <w:p w14:paraId="31ACC63A" w14:textId="77777777" w:rsidR="006E1527" w:rsidRPr="00093E66" w:rsidRDefault="006E1527" w:rsidP="0064516B">
            <w:pPr>
              <w:tabs>
                <w:tab w:val="left" w:pos="4320"/>
                <w:tab w:val="left" w:pos="4500"/>
              </w:tabs>
              <w:jc w:val="both"/>
              <w:rPr>
                <w:sz w:val="18"/>
                <w:szCs w:val="18"/>
              </w:rPr>
            </w:pPr>
          </w:p>
          <w:p w14:paraId="4C3D6461" w14:textId="77777777" w:rsidR="006E1527" w:rsidRDefault="006E1527" w:rsidP="0064516B">
            <w:pPr>
              <w:tabs>
                <w:tab w:val="left" w:pos="4320"/>
                <w:tab w:val="left" w:pos="4500"/>
              </w:tabs>
              <w:jc w:val="both"/>
              <w:rPr>
                <w:sz w:val="28"/>
                <w:szCs w:val="28"/>
                <w:lang w:val="en-US"/>
              </w:rPr>
            </w:pPr>
            <w:r>
              <w:rPr>
                <w:sz w:val="28"/>
                <w:szCs w:val="28"/>
                <w:lang w:val="en-US"/>
              </w:rPr>
              <w:t>Funks</w:t>
            </w:r>
            <w:r w:rsidRPr="0099137E">
              <w:rPr>
                <w:sz w:val="28"/>
                <w:szCs w:val="28"/>
                <w:lang w:val="en-US"/>
              </w:rPr>
              <w:t>ional sxemalarni ichiga olmaydigan kon</w:t>
            </w:r>
            <w:r>
              <w:rPr>
                <w:sz w:val="28"/>
                <w:szCs w:val="28"/>
                <w:lang w:val="uz-Cyrl-UZ"/>
              </w:rPr>
              <w:t>-</w:t>
            </w:r>
            <w:r w:rsidRPr="0099137E">
              <w:rPr>
                <w:sz w:val="28"/>
                <w:szCs w:val="28"/>
                <w:lang w:val="en-US"/>
              </w:rPr>
              <w:t>struktiv modul; bo‘sh uyani berkitish uchun o‘rnatiladi.</w:t>
            </w:r>
          </w:p>
          <w:p w14:paraId="6A40B7C0" w14:textId="77777777" w:rsidR="006E1527" w:rsidRPr="00093E66" w:rsidRDefault="006E1527" w:rsidP="0064516B">
            <w:pPr>
              <w:tabs>
                <w:tab w:val="left" w:pos="4320"/>
                <w:tab w:val="left" w:pos="4500"/>
              </w:tabs>
              <w:jc w:val="both"/>
              <w:rPr>
                <w:sz w:val="18"/>
                <w:szCs w:val="18"/>
                <w:lang w:val="en-US"/>
              </w:rPr>
            </w:pPr>
          </w:p>
          <w:p w14:paraId="4FD62AC6" w14:textId="77777777" w:rsidR="006E1527" w:rsidRPr="00F47E28" w:rsidRDefault="006E1527" w:rsidP="0064516B">
            <w:pPr>
              <w:tabs>
                <w:tab w:val="left" w:pos="4320"/>
                <w:tab w:val="left" w:pos="4500"/>
              </w:tabs>
              <w:jc w:val="both"/>
              <w:rPr>
                <w:sz w:val="28"/>
                <w:szCs w:val="28"/>
              </w:rPr>
            </w:pPr>
            <w:r>
              <w:rPr>
                <w:sz w:val="28"/>
                <w:szCs w:val="28"/>
              </w:rPr>
              <w:t>Функционал схемаларни ичига олмайдиган конструктив модуль; бўш уяни беркитиш учун ўрнатилади.</w:t>
            </w:r>
          </w:p>
        </w:tc>
      </w:tr>
      <w:tr w:rsidR="006E1527" w:rsidRPr="005D2E87" w14:paraId="00BF3386" w14:textId="77777777">
        <w:trPr>
          <w:tblCellSpacing w:w="0" w:type="dxa"/>
          <w:jc w:val="center"/>
        </w:trPr>
        <w:tc>
          <w:tcPr>
            <w:tcW w:w="2079" w:type="pct"/>
          </w:tcPr>
          <w:p w14:paraId="6BA340D0" w14:textId="77777777" w:rsidR="006E1527" w:rsidRPr="00750099" w:rsidRDefault="006E1527" w:rsidP="00280123">
            <w:pPr>
              <w:tabs>
                <w:tab w:val="left" w:pos="4320"/>
                <w:tab w:val="left" w:pos="4500"/>
              </w:tabs>
              <w:rPr>
                <w:b/>
                <w:sz w:val="28"/>
                <w:szCs w:val="28"/>
                <w:lang w:val="uz-Cyrl-UZ"/>
              </w:rPr>
            </w:pPr>
            <w:r w:rsidRPr="00750099">
              <w:rPr>
                <w:b/>
                <w:sz w:val="28"/>
                <w:szCs w:val="28"/>
                <w:lang w:val="uz-Cyrl-UZ"/>
              </w:rPr>
              <w:t>Загрузочное устройство</w:t>
            </w:r>
          </w:p>
          <w:p w14:paraId="70FA6458" w14:textId="77777777" w:rsidR="006E1527" w:rsidRDefault="006E1527" w:rsidP="008B62AE">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yuklash qurilmasi</w:t>
            </w:r>
          </w:p>
          <w:p w14:paraId="50E87CAD" w14:textId="50C8562F" w:rsidR="006E1527" w:rsidRPr="005B5ED5" w:rsidRDefault="000B536F" w:rsidP="00280123">
            <w:pPr>
              <w:tabs>
                <w:tab w:val="left" w:pos="4320"/>
                <w:tab w:val="left" w:pos="4500"/>
              </w:tabs>
              <w:rPr>
                <w:sz w:val="28"/>
                <w:szCs w:val="28"/>
                <w:lang w:val="uz-Cyrl-UZ"/>
              </w:rPr>
            </w:pPr>
            <w:r>
              <w:rPr>
                <w:b/>
                <w:sz w:val="28"/>
                <w:szCs w:val="28"/>
                <w:lang w:val="uz-Cyrl-UZ"/>
              </w:rPr>
              <w:t xml:space="preserve"> </w:t>
            </w:r>
            <w:r w:rsidR="006E1527" w:rsidRPr="005B5ED5">
              <w:rPr>
                <w:sz w:val="28"/>
                <w:szCs w:val="28"/>
                <w:lang w:val="uz-Cyrl-UZ"/>
              </w:rPr>
              <w:t>юклаш қурилмаси</w:t>
            </w:r>
          </w:p>
          <w:p w14:paraId="0203EAAB" w14:textId="77777777" w:rsidR="006E1527" w:rsidRPr="00750099" w:rsidRDefault="006E1527" w:rsidP="00750099">
            <w:pPr>
              <w:tabs>
                <w:tab w:val="left" w:pos="4320"/>
                <w:tab w:val="left" w:pos="4500"/>
              </w:tabs>
              <w:rPr>
                <w:sz w:val="28"/>
                <w:szCs w:val="28"/>
                <w:lang w:val="uz-Cyrl-UZ"/>
              </w:rPr>
            </w:pPr>
            <w:r>
              <w:rPr>
                <w:b/>
                <w:sz w:val="28"/>
                <w:szCs w:val="28"/>
                <w:lang w:val="en-US"/>
              </w:rPr>
              <w:t xml:space="preserve">en </w:t>
            </w:r>
            <w:r w:rsidRPr="00047A79">
              <w:rPr>
                <w:sz w:val="28"/>
                <w:szCs w:val="28"/>
                <w:lang w:val="en-US"/>
              </w:rPr>
              <w:t>-</w:t>
            </w:r>
            <w:r>
              <w:rPr>
                <w:b/>
                <w:sz w:val="28"/>
                <w:szCs w:val="28"/>
                <w:lang w:val="en-US"/>
              </w:rPr>
              <w:t xml:space="preserve"> </w:t>
            </w:r>
            <w:r w:rsidRPr="00750099">
              <w:rPr>
                <w:sz w:val="28"/>
                <w:szCs w:val="28"/>
                <w:lang w:val="uz-Cyrl-UZ"/>
              </w:rPr>
              <w:t xml:space="preserve">boot drive </w:t>
            </w:r>
          </w:p>
          <w:p w14:paraId="6B4E5239" w14:textId="77777777" w:rsidR="006E1527" w:rsidRPr="00750099" w:rsidRDefault="006E1527" w:rsidP="00280123">
            <w:pPr>
              <w:tabs>
                <w:tab w:val="left" w:pos="4320"/>
                <w:tab w:val="left" w:pos="4500"/>
              </w:tabs>
              <w:rPr>
                <w:sz w:val="28"/>
                <w:szCs w:val="28"/>
                <w:lang w:val="en-US"/>
              </w:rPr>
            </w:pPr>
          </w:p>
        </w:tc>
        <w:tc>
          <w:tcPr>
            <w:tcW w:w="2921" w:type="pct"/>
          </w:tcPr>
          <w:p w14:paraId="36B54614" w14:textId="77777777" w:rsidR="006E1527" w:rsidRDefault="006E1527" w:rsidP="00E364BD">
            <w:pPr>
              <w:tabs>
                <w:tab w:val="left" w:pos="4320"/>
                <w:tab w:val="left" w:pos="4500"/>
              </w:tabs>
              <w:jc w:val="both"/>
              <w:rPr>
                <w:sz w:val="28"/>
                <w:szCs w:val="28"/>
                <w:lang w:val="uz-Cyrl-UZ"/>
              </w:rPr>
            </w:pPr>
            <w:r>
              <w:rPr>
                <w:sz w:val="28"/>
                <w:szCs w:val="28"/>
              </w:rPr>
              <w:t>Устройство, содержащее съёмный или постоянный загрузочный диск.</w:t>
            </w:r>
          </w:p>
          <w:p w14:paraId="634E30ED" w14:textId="77777777" w:rsidR="006E1527" w:rsidRPr="00093E66" w:rsidRDefault="006E1527" w:rsidP="00E364BD">
            <w:pPr>
              <w:tabs>
                <w:tab w:val="left" w:pos="4320"/>
                <w:tab w:val="left" w:pos="4500"/>
              </w:tabs>
              <w:jc w:val="both"/>
              <w:rPr>
                <w:sz w:val="16"/>
                <w:szCs w:val="16"/>
              </w:rPr>
            </w:pPr>
          </w:p>
          <w:p w14:paraId="49B7CEC3" w14:textId="77777777" w:rsidR="006E1527" w:rsidRDefault="006E1527" w:rsidP="00E364BD">
            <w:pPr>
              <w:tabs>
                <w:tab w:val="left" w:pos="4320"/>
                <w:tab w:val="left" w:pos="4500"/>
              </w:tabs>
              <w:jc w:val="both"/>
              <w:rPr>
                <w:sz w:val="28"/>
                <w:szCs w:val="28"/>
                <w:lang w:val="en-US"/>
              </w:rPr>
            </w:pPr>
            <w:r>
              <w:rPr>
                <w:sz w:val="28"/>
                <w:szCs w:val="28"/>
                <w:lang w:val="uz-Cyrl-UZ"/>
              </w:rPr>
              <w:t>Olinadigan</w:t>
            </w:r>
            <w:r w:rsidRPr="000F64F8">
              <w:rPr>
                <w:sz w:val="28"/>
                <w:szCs w:val="28"/>
                <w:lang w:val="uz-Cyrl-UZ"/>
              </w:rPr>
              <w:t xml:space="preserve"> </w:t>
            </w:r>
            <w:r>
              <w:rPr>
                <w:sz w:val="28"/>
                <w:szCs w:val="28"/>
                <w:lang w:val="uz-Cyrl-UZ"/>
              </w:rPr>
              <w:t>yoki</w:t>
            </w:r>
            <w:r w:rsidRPr="000F64F8">
              <w:rPr>
                <w:sz w:val="28"/>
                <w:szCs w:val="28"/>
                <w:lang w:val="uz-Cyrl-UZ"/>
              </w:rPr>
              <w:t xml:space="preserve"> </w:t>
            </w:r>
            <w:r>
              <w:rPr>
                <w:sz w:val="28"/>
                <w:szCs w:val="28"/>
                <w:lang w:val="uz-Cyrl-UZ"/>
              </w:rPr>
              <w:t>doimiy</w:t>
            </w:r>
            <w:r w:rsidRPr="000F64F8">
              <w:rPr>
                <w:sz w:val="28"/>
                <w:szCs w:val="28"/>
                <w:lang w:val="uz-Cyrl-UZ"/>
              </w:rPr>
              <w:t xml:space="preserve"> </w:t>
            </w:r>
            <w:r>
              <w:rPr>
                <w:sz w:val="28"/>
                <w:szCs w:val="28"/>
                <w:lang w:val="uz-Cyrl-UZ"/>
              </w:rPr>
              <w:t>yuklash</w:t>
            </w:r>
            <w:r w:rsidRPr="000F64F8">
              <w:rPr>
                <w:sz w:val="28"/>
                <w:szCs w:val="28"/>
                <w:lang w:val="uz-Cyrl-UZ"/>
              </w:rPr>
              <w:t xml:space="preserve"> </w:t>
            </w:r>
            <w:r>
              <w:rPr>
                <w:sz w:val="28"/>
                <w:szCs w:val="28"/>
                <w:lang w:val="uz-Cyrl-UZ"/>
              </w:rPr>
              <w:t>diskini</w:t>
            </w:r>
            <w:r w:rsidRPr="000F64F8">
              <w:rPr>
                <w:sz w:val="28"/>
                <w:szCs w:val="28"/>
                <w:lang w:val="uz-Cyrl-UZ"/>
              </w:rPr>
              <w:t xml:space="preserve"> </w:t>
            </w:r>
            <w:r>
              <w:rPr>
                <w:sz w:val="28"/>
                <w:szCs w:val="28"/>
                <w:lang w:val="uz-Cyrl-UZ"/>
              </w:rPr>
              <w:t>ichiga</w:t>
            </w:r>
            <w:r w:rsidRPr="000F64F8">
              <w:rPr>
                <w:sz w:val="28"/>
                <w:szCs w:val="28"/>
                <w:lang w:val="uz-Cyrl-UZ"/>
              </w:rPr>
              <w:t xml:space="preserve"> </w:t>
            </w:r>
            <w:r>
              <w:rPr>
                <w:sz w:val="28"/>
                <w:szCs w:val="28"/>
                <w:lang w:val="uz-Cyrl-UZ"/>
              </w:rPr>
              <w:t>oladigan</w:t>
            </w:r>
            <w:r w:rsidRPr="000F64F8">
              <w:rPr>
                <w:sz w:val="28"/>
                <w:szCs w:val="28"/>
                <w:lang w:val="uz-Cyrl-UZ"/>
              </w:rPr>
              <w:t xml:space="preserve"> </w:t>
            </w:r>
            <w:r>
              <w:rPr>
                <w:sz w:val="28"/>
                <w:szCs w:val="28"/>
                <w:lang w:val="uz-Cyrl-UZ"/>
              </w:rPr>
              <w:t>qurilma</w:t>
            </w:r>
            <w:r w:rsidRPr="000F64F8">
              <w:rPr>
                <w:sz w:val="28"/>
                <w:szCs w:val="28"/>
                <w:lang w:val="uz-Cyrl-UZ"/>
              </w:rPr>
              <w:t>.</w:t>
            </w:r>
          </w:p>
          <w:p w14:paraId="2B83E070" w14:textId="77777777" w:rsidR="006E1527" w:rsidRPr="00093E66" w:rsidRDefault="006E1527" w:rsidP="00E364BD">
            <w:pPr>
              <w:tabs>
                <w:tab w:val="left" w:pos="4320"/>
                <w:tab w:val="left" w:pos="4500"/>
              </w:tabs>
              <w:jc w:val="both"/>
              <w:rPr>
                <w:sz w:val="16"/>
                <w:szCs w:val="16"/>
                <w:lang w:val="en-US"/>
              </w:rPr>
            </w:pPr>
          </w:p>
          <w:p w14:paraId="7D45FB1B" w14:textId="77777777" w:rsidR="006E1527" w:rsidRPr="000F64F8" w:rsidRDefault="006E1527" w:rsidP="00E364BD">
            <w:pPr>
              <w:tabs>
                <w:tab w:val="left" w:pos="4320"/>
                <w:tab w:val="left" w:pos="4500"/>
              </w:tabs>
              <w:jc w:val="both"/>
              <w:rPr>
                <w:sz w:val="28"/>
                <w:szCs w:val="28"/>
                <w:lang w:val="uz-Cyrl-UZ"/>
              </w:rPr>
            </w:pPr>
            <w:r w:rsidRPr="000F64F8">
              <w:rPr>
                <w:sz w:val="28"/>
                <w:szCs w:val="28"/>
                <w:lang w:val="uz-Cyrl-UZ"/>
              </w:rPr>
              <w:t>Олинадиган ёки доимий юк</w:t>
            </w:r>
            <w:r w:rsidRPr="0057444F">
              <w:rPr>
                <w:sz w:val="28"/>
                <w:szCs w:val="28"/>
                <w:lang w:val="uz-Cyrl-UZ"/>
              </w:rPr>
              <w:t>л</w:t>
            </w:r>
            <w:r w:rsidRPr="000F64F8">
              <w:rPr>
                <w:sz w:val="28"/>
                <w:szCs w:val="28"/>
                <w:lang w:val="uz-Cyrl-UZ"/>
              </w:rPr>
              <w:t>аш дискини ичига оладиган қурилма.</w:t>
            </w:r>
          </w:p>
        </w:tc>
      </w:tr>
      <w:tr w:rsidR="006E1527" w:rsidRPr="00673562" w14:paraId="03115023" w14:textId="77777777">
        <w:trPr>
          <w:tblCellSpacing w:w="0" w:type="dxa"/>
          <w:jc w:val="center"/>
        </w:trPr>
        <w:tc>
          <w:tcPr>
            <w:tcW w:w="2079" w:type="pct"/>
          </w:tcPr>
          <w:p w14:paraId="422840C5" w14:textId="77777777" w:rsidR="006E1527" w:rsidRPr="00750099" w:rsidRDefault="006E1527" w:rsidP="00280123">
            <w:pPr>
              <w:tabs>
                <w:tab w:val="left" w:pos="4320"/>
                <w:tab w:val="left" w:pos="4500"/>
              </w:tabs>
              <w:rPr>
                <w:b/>
                <w:sz w:val="28"/>
                <w:szCs w:val="28"/>
                <w:lang w:val="uz-Cyrl-UZ"/>
              </w:rPr>
            </w:pPr>
            <w:r w:rsidRPr="00750099">
              <w:rPr>
                <w:b/>
                <w:sz w:val="28"/>
                <w:szCs w:val="28"/>
                <w:lang w:val="uz-Cyrl-UZ"/>
              </w:rPr>
              <w:t>Загрузочный вирус</w:t>
            </w:r>
          </w:p>
          <w:p w14:paraId="1D499C0A" w14:textId="77777777" w:rsidR="006E1527" w:rsidRDefault="006E1527" w:rsidP="000F64F8">
            <w:pPr>
              <w:tabs>
                <w:tab w:val="left" w:pos="4320"/>
                <w:tab w:val="left" w:pos="4500"/>
              </w:tabs>
              <w:rPr>
                <w:sz w:val="28"/>
                <w:szCs w:val="28"/>
                <w:lang w:val="uz-Cyrl-UZ"/>
              </w:rPr>
            </w:pPr>
            <w:r w:rsidRPr="00C31FB2">
              <w:rPr>
                <w:b/>
                <w:sz w:val="28"/>
                <w:szCs w:val="28"/>
                <w:lang w:val="uz-Cyrl-UZ"/>
              </w:rPr>
              <w:t xml:space="preserve">uz </w:t>
            </w:r>
            <w:r w:rsidRPr="00C31FB2">
              <w:rPr>
                <w:sz w:val="28"/>
                <w:szCs w:val="28"/>
                <w:lang w:val="uz-Cyrl-UZ"/>
              </w:rPr>
              <w:t>-</w:t>
            </w:r>
            <w:r w:rsidRPr="003A72AB">
              <w:rPr>
                <w:sz w:val="28"/>
                <w:szCs w:val="28"/>
                <w:lang w:val="uz-Cyrl-UZ"/>
              </w:rPr>
              <w:t xml:space="preserve"> yuklash virusi</w:t>
            </w:r>
          </w:p>
          <w:p w14:paraId="2BF3DBBD" w14:textId="63FFBD32" w:rsidR="006E1527" w:rsidRPr="005B5ED5" w:rsidRDefault="000B536F" w:rsidP="00280123">
            <w:pPr>
              <w:tabs>
                <w:tab w:val="left" w:pos="4320"/>
                <w:tab w:val="left" w:pos="4500"/>
              </w:tabs>
              <w:rPr>
                <w:sz w:val="28"/>
                <w:szCs w:val="28"/>
                <w:lang w:val="uz-Cyrl-UZ"/>
              </w:rPr>
            </w:pPr>
            <w:r>
              <w:rPr>
                <w:b/>
                <w:sz w:val="28"/>
                <w:szCs w:val="28"/>
                <w:lang w:val="uz-Cyrl-UZ"/>
              </w:rPr>
              <w:t xml:space="preserve"> </w:t>
            </w:r>
            <w:r w:rsidR="006E1527" w:rsidRPr="005B5ED5">
              <w:rPr>
                <w:sz w:val="28"/>
                <w:szCs w:val="28"/>
                <w:lang w:val="uz-Cyrl-UZ"/>
              </w:rPr>
              <w:t>юклаш вируси</w:t>
            </w:r>
          </w:p>
          <w:p w14:paraId="4541ACAA" w14:textId="77777777" w:rsidR="006E1527" w:rsidRPr="00750099" w:rsidRDefault="006E1527" w:rsidP="00750099">
            <w:pPr>
              <w:tabs>
                <w:tab w:val="left" w:pos="4320"/>
                <w:tab w:val="left" w:pos="4500"/>
              </w:tabs>
              <w:rPr>
                <w:sz w:val="28"/>
                <w:szCs w:val="28"/>
                <w:lang w:val="uz-Cyrl-UZ"/>
              </w:rPr>
            </w:pPr>
            <w:r>
              <w:rPr>
                <w:b/>
                <w:sz w:val="28"/>
                <w:szCs w:val="28"/>
                <w:lang w:val="en-US"/>
              </w:rPr>
              <w:t xml:space="preserve">en </w:t>
            </w:r>
            <w:r w:rsidRPr="00047A79">
              <w:rPr>
                <w:sz w:val="28"/>
                <w:szCs w:val="28"/>
                <w:lang w:val="en-US"/>
              </w:rPr>
              <w:t>-</w:t>
            </w:r>
            <w:r>
              <w:rPr>
                <w:b/>
                <w:sz w:val="28"/>
                <w:szCs w:val="28"/>
                <w:lang w:val="en-US"/>
              </w:rPr>
              <w:t xml:space="preserve"> </w:t>
            </w:r>
            <w:r w:rsidRPr="00750099">
              <w:rPr>
                <w:sz w:val="28"/>
                <w:szCs w:val="28"/>
                <w:lang w:val="uz-Cyrl-UZ"/>
              </w:rPr>
              <w:t xml:space="preserve">boot virus </w:t>
            </w:r>
          </w:p>
          <w:p w14:paraId="0389C8C8" w14:textId="77777777" w:rsidR="006E1527" w:rsidRPr="00750099" w:rsidRDefault="006E1527" w:rsidP="00280123">
            <w:pPr>
              <w:tabs>
                <w:tab w:val="left" w:pos="4320"/>
                <w:tab w:val="left" w:pos="4500"/>
              </w:tabs>
              <w:rPr>
                <w:sz w:val="28"/>
                <w:szCs w:val="28"/>
                <w:lang w:val="en-US"/>
              </w:rPr>
            </w:pPr>
          </w:p>
        </w:tc>
        <w:tc>
          <w:tcPr>
            <w:tcW w:w="2921" w:type="pct"/>
          </w:tcPr>
          <w:p w14:paraId="57E85E05" w14:textId="77777777" w:rsidR="006E1527" w:rsidRDefault="006E1527" w:rsidP="00E364BD">
            <w:pPr>
              <w:tabs>
                <w:tab w:val="left" w:pos="4320"/>
                <w:tab w:val="left" w:pos="4500"/>
              </w:tabs>
              <w:jc w:val="both"/>
              <w:rPr>
                <w:sz w:val="28"/>
                <w:szCs w:val="28"/>
                <w:lang w:val="uz-Cyrl-UZ"/>
              </w:rPr>
            </w:pPr>
            <w:r>
              <w:rPr>
                <w:sz w:val="28"/>
                <w:szCs w:val="28"/>
              </w:rPr>
              <w:t xml:space="preserve">Вирус (например, в </w:t>
            </w:r>
            <w:r>
              <w:rPr>
                <w:sz w:val="28"/>
                <w:szCs w:val="28"/>
                <w:lang w:val="en-US"/>
              </w:rPr>
              <w:t>MS</w:t>
            </w:r>
            <w:r w:rsidRPr="00DF5938">
              <w:rPr>
                <w:sz w:val="28"/>
                <w:szCs w:val="28"/>
              </w:rPr>
              <w:t>-</w:t>
            </w:r>
            <w:r>
              <w:rPr>
                <w:sz w:val="28"/>
                <w:szCs w:val="28"/>
                <w:lang w:val="en-US"/>
              </w:rPr>
              <w:t>DOS</w:t>
            </w:r>
            <w:r w:rsidRPr="00DF5938">
              <w:rPr>
                <w:sz w:val="28"/>
                <w:szCs w:val="28"/>
              </w:rPr>
              <w:t xml:space="preserve">), </w:t>
            </w:r>
            <w:r>
              <w:rPr>
                <w:sz w:val="28"/>
                <w:szCs w:val="28"/>
              </w:rPr>
              <w:t xml:space="preserve">инфицирующий программу в загрузочном секторе жесткого или гибкого магнитного диска и исполняющийся при загрузке компьютера. </w:t>
            </w:r>
          </w:p>
          <w:p w14:paraId="086BDCF5" w14:textId="77777777" w:rsidR="006E1527" w:rsidRPr="00093E66" w:rsidRDefault="006E1527" w:rsidP="00E364BD">
            <w:pPr>
              <w:tabs>
                <w:tab w:val="left" w:pos="4320"/>
                <w:tab w:val="left" w:pos="4500"/>
              </w:tabs>
              <w:jc w:val="both"/>
              <w:rPr>
                <w:sz w:val="16"/>
                <w:szCs w:val="16"/>
              </w:rPr>
            </w:pPr>
          </w:p>
          <w:p w14:paraId="2D084F23" w14:textId="7B77ECD6" w:rsidR="006E1527" w:rsidRPr="003A72AB" w:rsidRDefault="006E1527" w:rsidP="00E364BD">
            <w:pPr>
              <w:tabs>
                <w:tab w:val="left" w:pos="4320"/>
                <w:tab w:val="left" w:pos="4500"/>
              </w:tabs>
              <w:jc w:val="both"/>
              <w:rPr>
                <w:sz w:val="28"/>
                <w:szCs w:val="28"/>
              </w:rPr>
            </w:pPr>
            <w:r>
              <w:rPr>
                <w:sz w:val="28"/>
                <w:szCs w:val="28"/>
                <w:lang w:val="uz-Cyrl-UZ"/>
              </w:rPr>
              <w:t>Kompyuterni</w:t>
            </w:r>
            <w:r w:rsidRPr="00673562">
              <w:rPr>
                <w:sz w:val="28"/>
                <w:szCs w:val="28"/>
                <w:lang w:val="uz-Cyrl-UZ"/>
              </w:rPr>
              <w:t xml:space="preserve"> </w:t>
            </w:r>
            <w:r>
              <w:rPr>
                <w:sz w:val="28"/>
                <w:szCs w:val="28"/>
                <w:lang w:val="uz-Cyrl-UZ"/>
              </w:rPr>
              <w:t>yuklashda</w:t>
            </w:r>
            <w:r w:rsidRPr="00673562">
              <w:rPr>
                <w:sz w:val="28"/>
                <w:szCs w:val="28"/>
                <w:lang w:val="uz-Cyrl-UZ"/>
              </w:rPr>
              <w:t xml:space="preserve"> </w:t>
            </w:r>
            <w:r>
              <w:rPr>
                <w:sz w:val="28"/>
                <w:szCs w:val="28"/>
                <w:lang w:val="uz-Cyrl-UZ"/>
              </w:rPr>
              <w:t>bajariladigan</w:t>
            </w:r>
            <w:r w:rsidRPr="00673562">
              <w:rPr>
                <w:sz w:val="28"/>
                <w:szCs w:val="28"/>
                <w:lang w:val="uz-Cyrl-UZ"/>
              </w:rPr>
              <w:t xml:space="preserve"> </w:t>
            </w:r>
            <w:r>
              <w:rPr>
                <w:sz w:val="28"/>
                <w:szCs w:val="28"/>
                <w:lang w:val="uz-Cyrl-UZ"/>
              </w:rPr>
              <w:t>va</w:t>
            </w:r>
            <w:r w:rsidRPr="00673562">
              <w:rPr>
                <w:sz w:val="28"/>
                <w:szCs w:val="28"/>
                <w:lang w:val="uz-Cyrl-UZ"/>
              </w:rPr>
              <w:t xml:space="preserve"> </w:t>
            </w:r>
            <w:r>
              <w:rPr>
                <w:sz w:val="28"/>
                <w:szCs w:val="28"/>
                <w:lang w:val="uz-Cyrl-UZ"/>
              </w:rPr>
              <w:t>qattiq yoki</w:t>
            </w:r>
            <w:r w:rsidRPr="00673562">
              <w:rPr>
                <w:sz w:val="28"/>
                <w:szCs w:val="28"/>
                <w:lang w:val="uz-Cyrl-UZ"/>
              </w:rPr>
              <w:t xml:space="preserve"> </w:t>
            </w:r>
            <w:r>
              <w:rPr>
                <w:sz w:val="28"/>
                <w:szCs w:val="28"/>
                <w:lang w:val="en-US"/>
              </w:rPr>
              <w:t>egiluvchan</w:t>
            </w:r>
            <w:r w:rsidRPr="00673562">
              <w:rPr>
                <w:sz w:val="28"/>
                <w:szCs w:val="28"/>
                <w:lang w:val="uz-Cyrl-UZ"/>
              </w:rPr>
              <w:t xml:space="preserve"> </w:t>
            </w:r>
            <w:r>
              <w:rPr>
                <w:sz w:val="28"/>
                <w:szCs w:val="28"/>
                <w:lang w:val="uz-Cyrl-UZ"/>
              </w:rPr>
              <w:t>magnit</w:t>
            </w:r>
            <w:r w:rsidRPr="00673562">
              <w:rPr>
                <w:sz w:val="28"/>
                <w:szCs w:val="28"/>
                <w:lang w:val="uz-Cyrl-UZ"/>
              </w:rPr>
              <w:t xml:space="preserve"> </w:t>
            </w:r>
            <w:r>
              <w:rPr>
                <w:sz w:val="28"/>
                <w:szCs w:val="28"/>
                <w:lang w:val="uz-Cyrl-UZ"/>
              </w:rPr>
              <w:t>diskning</w:t>
            </w:r>
            <w:r w:rsidRPr="00673562">
              <w:rPr>
                <w:sz w:val="28"/>
                <w:szCs w:val="28"/>
                <w:lang w:val="uz-Cyrl-UZ"/>
              </w:rPr>
              <w:t xml:space="preserve"> </w:t>
            </w:r>
            <w:r>
              <w:rPr>
                <w:sz w:val="28"/>
                <w:szCs w:val="28"/>
                <w:lang w:val="uz-Cyrl-UZ"/>
              </w:rPr>
              <w:t>yuklash</w:t>
            </w:r>
            <w:r w:rsidRPr="00673562">
              <w:rPr>
                <w:sz w:val="28"/>
                <w:szCs w:val="28"/>
                <w:lang w:val="uz-Cyrl-UZ"/>
              </w:rPr>
              <w:t xml:space="preserve"> </w:t>
            </w:r>
            <w:r>
              <w:rPr>
                <w:sz w:val="28"/>
                <w:szCs w:val="28"/>
                <w:lang w:val="uz-Cyrl-UZ"/>
              </w:rPr>
              <w:t>sektoridagi</w:t>
            </w:r>
            <w:r w:rsidRPr="00673562">
              <w:rPr>
                <w:sz w:val="28"/>
                <w:szCs w:val="28"/>
                <w:lang w:val="uz-Cyrl-UZ"/>
              </w:rPr>
              <w:t xml:space="preserve"> </w:t>
            </w:r>
            <w:r>
              <w:rPr>
                <w:sz w:val="28"/>
                <w:szCs w:val="28"/>
                <w:lang w:val="uz-Cyrl-UZ"/>
              </w:rPr>
              <w:t>dasturni</w:t>
            </w:r>
            <w:r w:rsidRPr="00673562">
              <w:rPr>
                <w:sz w:val="28"/>
                <w:szCs w:val="28"/>
                <w:lang w:val="uz-Cyrl-UZ"/>
              </w:rPr>
              <w:t xml:space="preserve"> </w:t>
            </w:r>
            <w:r>
              <w:rPr>
                <w:sz w:val="28"/>
                <w:szCs w:val="28"/>
                <w:lang w:val="uz-Cyrl-UZ"/>
              </w:rPr>
              <w:t>zararlaydigan</w:t>
            </w:r>
            <w:r w:rsidRPr="00673562">
              <w:rPr>
                <w:sz w:val="28"/>
                <w:szCs w:val="28"/>
                <w:lang w:val="uz-Cyrl-UZ"/>
              </w:rPr>
              <w:t xml:space="preserve"> </w:t>
            </w:r>
            <w:r>
              <w:rPr>
                <w:sz w:val="28"/>
                <w:szCs w:val="28"/>
                <w:lang w:val="uz-Cyrl-UZ"/>
              </w:rPr>
              <w:t>virus</w:t>
            </w:r>
            <w:r w:rsidRPr="00673562">
              <w:rPr>
                <w:sz w:val="28"/>
                <w:szCs w:val="28"/>
                <w:lang w:val="uz-Cyrl-UZ"/>
              </w:rPr>
              <w:t xml:space="preserve"> (</w:t>
            </w:r>
            <w:r>
              <w:rPr>
                <w:sz w:val="28"/>
                <w:szCs w:val="28"/>
                <w:lang w:val="uz-Cyrl-UZ"/>
              </w:rPr>
              <w:t>masalan</w:t>
            </w:r>
            <w:r w:rsidR="00D7251A">
              <w:rPr>
                <w:sz w:val="28"/>
                <w:szCs w:val="28"/>
                <w:lang w:val="uz-Cyrl-UZ"/>
              </w:rPr>
              <w:t xml:space="preserve"> </w:t>
            </w:r>
            <w:r w:rsidRPr="00673562">
              <w:rPr>
                <w:sz w:val="28"/>
                <w:szCs w:val="28"/>
                <w:lang w:val="uz-Cyrl-UZ"/>
              </w:rPr>
              <w:t>MS-DOS</w:t>
            </w:r>
            <w:r>
              <w:rPr>
                <w:sz w:val="28"/>
                <w:szCs w:val="28"/>
                <w:lang w:val="uz-Cyrl-UZ"/>
              </w:rPr>
              <w:t xml:space="preserve"> da</w:t>
            </w:r>
            <w:r w:rsidRPr="00673562">
              <w:rPr>
                <w:sz w:val="28"/>
                <w:szCs w:val="28"/>
                <w:lang w:val="uz-Cyrl-UZ"/>
              </w:rPr>
              <w:t>)</w:t>
            </w:r>
            <w:r>
              <w:rPr>
                <w:sz w:val="28"/>
                <w:szCs w:val="28"/>
                <w:lang w:val="uz-Cyrl-UZ"/>
              </w:rPr>
              <w:t>.</w:t>
            </w:r>
          </w:p>
          <w:p w14:paraId="32D0CB08" w14:textId="77777777" w:rsidR="006E1527" w:rsidRPr="00093E66" w:rsidRDefault="006E1527" w:rsidP="00E364BD">
            <w:pPr>
              <w:tabs>
                <w:tab w:val="left" w:pos="4320"/>
                <w:tab w:val="left" w:pos="4500"/>
              </w:tabs>
              <w:jc w:val="both"/>
              <w:rPr>
                <w:sz w:val="16"/>
                <w:szCs w:val="16"/>
              </w:rPr>
            </w:pPr>
          </w:p>
          <w:p w14:paraId="0F09B92B" w14:textId="77777777" w:rsidR="006E1527" w:rsidRPr="00673562" w:rsidRDefault="006E1527" w:rsidP="00E364BD">
            <w:pPr>
              <w:tabs>
                <w:tab w:val="left" w:pos="4320"/>
                <w:tab w:val="left" w:pos="4500"/>
              </w:tabs>
              <w:jc w:val="both"/>
              <w:rPr>
                <w:sz w:val="28"/>
                <w:szCs w:val="28"/>
                <w:lang w:val="uz-Cyrl-UZ"/>
              </w:rPr>
            </w:pPr>
            <w:r>
              <w:rPr>
                <w:sz w:val="28"/>
                <w:szCs w:val="28"/>
                <w:lang w:val="uz-Cyrl-UZ"/>
              </w:rPr>
              <w:t>Ко</w:t>
            </w:r>
            <w:r>
              <w:rPr>
                <w:sz w:val="28"/>
                <w:szCs w:val="28"/>
              </w:rPr>
              <w:t>м</w:t>
            </w:r>
            <w:r w:rsidRPr="00673562">
              <w:rPr>
                <w:sz w:val="28"/>
                <w:szCs w:val="28"/>
                <w:lang w:val="uz-Cyrl-UZ"/>
              </w:rPr>
              <w:t>пьютерни юклашда бажариладиган ва қаттиқ</w:t>
            </w:r>
            <w:r>
              <w:rPr>
                <w:sz w:val="28"/>
                <w:szCs w:val="28"/>
                <w:lang w:val="uz-Cyrl-UZ"/>
              </w:rPr>
              <w:t xml:space="preserve"> ё</w:t>
            </w:r>
            <w:r w:rsidRPr="00673562">
              <w:rPr>
                <w:sz w:val="28"/>
                <w:szCs w:val="28"/>
                <w:lang w:val="uz-Cyrl-UZ"/>
              </w:rPr>
              <w:t xml:space="preserve">ки </w:t>
            </w:r>
            <w:r>
              <w:rPr>
                <w:sz w:val="28"/>
                <w:szCs w:val="28"/>
              </w:rPr>
              <w:t>эгилувчан</w:t>
            </w:r>
            <w:r w:rsidRPr="00673562">
              <w:rPr>
                <w:sz w:val="28"/>
                <w:szCs w:val="28"/>
                <w:lang w:val="uz-Cyrl-UZ"/>
              </w:rPr>
              <w:t xml:space="preserve"> магнит дискнинг юклаш секторидаги дас</w:t>
            </w:r>
            <w:r>
              <w:rPr>
                <w:sz w:val="28"/>
                <w:szCs w:val="28"/>
                <w:lang w:val="uz-Cyrl-UZ"/>
              </w:rPr>
              <w:t>тур</w:t>
            </w:r>
            <w:r w:rsidRPr="00673562">
              <w:rPr>
                <w:sz w:val="28"/>
                <w:szCs w:val="28"/>
                <w:lang w:val="uz-Cyrl-UZ"/>
              </w:rPr>
              <w:t>ни зарарлайдиган вирус (масалан</w:t>
            </w:r>
            <w:r>
              <w:rPr>
                <w:sz w:val="28"/>
                <w:szCs w:val="28"/>
                <w:lang w:val="uz-Cyrl-UZ"/>
              </w:rPr>
              <w:t>,</w:t>
            </w:r>
            <w:r w:rsidRPr="00673562">
              <w:rPr>
                <w:sz w:val="28"/>
                <w:szCs w:val="28"/>
                <w:lang w:val="uz-Cyrl-UZ"/>
              </w:rPr>
              <w:t xml:space="preserve"> MS-DOS</w:t>
            </w:r>
            <w:r>
              <w:rPr>
                <w:sz w:val="28"/>
                <w:szCs w:val="28"/>
                <w:lang w:val="uz-Cyrl-UZ"/>
              </w:rPr>
              <w:t xml:space="preserve"> да</w:t>
            </w:r>
            <w:r w:rsidRPr="00673562">
              <w:rPr>
                <w:sz w:val="28"/>
                <w:szCs w:val="28"/>
                <w:lang w:val="uz-Cyrl-UZ"/>
              </w:rPr>
              <w:t>)</w:t>
            </w:r>
            <w:r>
              <w:rPr>
                <w:sz w:val="28"/>
                <w:szCs w:val="28"/>
                <w:lang w:val="uz-Cyrl-UZ"/>
              </w:rPr>
              <w:t>.</w:t>
            </w:r>
          </w:p>
        </w:tc>
      </w:tr>
      <w:tr w:rsidR="006E1527" w:rsidRPr="005D2E87" w14:paraId="3D1DFC70" w14:textId="77777777">
        <w:trPr>
          <w:tblCellSpacing w:w="0" w:type="dxa"/>
          <w:jc w:val="center"/>
        </w:trPr>
        <w:tc>
          <w:tcPr>
            <w:tcW w:w="2079" w:type="pct"/>
          </w:tcPr>
          <w:p w14:paraId="4A3BF3F4" w14:textId="77777777" w:rsidR="006E1527" w:rsidRPr="00750099" w:rsidRDefault="006E1527" w:rsidP="00280123">
            <w:pPr>
              <w:tabs>
                <w:tab w:val="left" w:pos="4320"/>
                <w:tab w:val="left" w:pos="4500"/>
              </w:tabs>
              <w:rPr>
                <w:b/>
                <w:sz w:val="28"/>
                <w:szCs w:val="28"/>
                <w:lang w:val="uz-Cyrl-UZ"/>
              </w:rPr>
            </w:pPr>
            <w:r w:rsidRPr="00750099">
              <w:rPr>
                <w:b/>
                <w:sz w:val="28"/>
                <w:szCs w:val="28"/>
              </w:rPr>
              <w:lastRenderedPageBreak/>
              <w:t>Загрузочный диск</w:t>
            </w:r>
          </w:p>
          <w:p w14:paraId="790ABC0B" w14:textId="77777777" w:rsidR="006E1527" w:rsidRDefault="006E1527" w:rsidP="008B62AE">
            <w:pPr>
              <w:tabs>
                <w:tab w:val="left" w:pos="4320"/>
                <w:tab w:val="left" w:pos="4500"/>
              </w:tabs>
              <w:rPr>
                <w:sz w:val="28"/>
                <w:szCs w:val="28"/>
                <w:lang w:val="uz-Cyrl-UZ"/>
              </w:rPr>
            </w:pPr>
            <w:r>
              <w:rPr>
                <w:b/>
                <w:sz w:val="28"/>
                <w:szCs w:val="28"/>
                <w:lang w:val="en-US"/>
              </w:rPr>
              <w:t>uz</w:t>
            </w:r>
            <w:r w:rsidRPr="00A75391">
              <w:rPr>
                <w:b/>
                <w:sz w:val="28"/>
                <w:szCs w:val="28"/>
              </w:rPr>
              <w:t xml:space="preserve"> </w:t>
            </w:r>
            <w:r w:rsidRPr="00A75391">
              <w:rPr>
                <w:sz w:val="28"/>
                <w:szCs w:val="28"/>
              </w:rPr>
              <w:t>-</w:t>
            </w:r>
            <w:r>
              <w:rPr>
                <w:sz w:val="28"/>
                <w:szCs w:val="28"/>
              </w:rPr>
              <w:t xml:space="preserve"> yuklash diski</w:t>
            </w:r>
          </w:p>
          <w:p w14:paraId="2BDCF220" w14:textId="4E3C795C" w:rsidR="006E1527" w:rsidRPr="005B5ED5" w:rsidRDefault="000B536F" w:rsidP="00280123">
            <w:pPr>
              <w:tabs>
                <w:tab w:val="left" w:pos="4320"/>
                <w:tab w:val="left" w:pos="4500"/>
              </w:tabs>
              <w:rPr>
                <w:sz w:val="28"/>
                <w:szCs w:val="28"/>
              </w:rPr>
            </w:pPr>
            <w:r>
              <w:rPr>
                <w:b/>
                <w:sz w:val="28"/>
                <w:szCs w:val="28"/>
                <w:lang w:val="uz-Cyrl-UZ"/>
              </w:rPr>
              <w:t xml:space="preserve"> </w:t>
            </w:r>
            <w:r w:rsidR="006E1527">
              <w:rPr>
                <w:sz w:val="28"/>
                <w:szCs w:val="28"/>
              </w:rPr>
              <w:t>юклаш диски</w:t>
            </w:r>
          </w:p>
          <w:p w14:paraId="5641807A" w14:textId="77777777" w:rsidR="006E1527" w:rsidRPr="00750099" w:rsidRDefault="006E1527" w:rsidP="00750099">
            <w:pPr>
              <w:tabs>
                <w:tab w:val="left" w:pos="4320"/>
                <w:tab w:val="left" w:pos="4500"/>
              </w:tabs>
              <w:rPr>
                <w:sz w:val="28"/>
                <w:szCs w:val="28"/>
                <w:lang w:val="uz-Cyrl-UZ"/>
              </w:rPr>
            </w:pPr>
            <w:r>
              <w:rPr>
                <w:b/>
                <w:sz w:val="28"/>
                <w:szCs w:val="28"/>
                <w:lang w:val="en-US"/>
              </w:rPr>
              <w:t xml:space="preserve">en </w:t>
            </w:r>
            <w:r w:rsidRPr="00047A79">
              <w:rPr>
                <w:sz w:val="28"/>
                <w:szCs w:val="28"/>
                <w:lang w:val="en-US"/>
              </w:rPr>
              <w:t>-</w:t>
            </w:r>
            <w:r>
              <w:rPr>
                <w:b/>
                <w:sz w:val="28"/>
                <w:szCs w:val="28"/>
                <w:lang w:val="en-US"/>
              </w:rPr>
              <w:t xml:space="preserve"> </w:t>
            </w:r>
            <w:r w:rsidRPr="00750099">
              <w:rPr>
                <w:sz w:val="28"/>
                <w:szCs w:val="28"/>
                <w:lang w:val="en-US"/>
              </w:rPr>
              <w:t>boot</w:t>
            </w:r>
            <w:r w:rsidRPr="00750099">
              <w:rPr>
                <w:sz w:val="28"/>
                <w:szCs w:val="28"/>
              </w:rPr>
              <w:t xml:space="preserve"> </w:t>
            </w:r>
            <w:r w:rsidRPr="00750099">
              <w:rPr>
                <w:sz w:val="28"/>
                <w:szCs w:val="28"/>
                <w:lang w:val="en-US"/>
              </w:rPr>
              <w:t>disk</w:t>
            </w:r>
            <w:r w:rsidRPr="00750099">
              <w:rPr>
                <w:sz w:val="28"/>
                <w:szCs w:val="28"/>
              </w:rPr>
              <w:t xml:space="preserve"> </w:t>
            </w:r>
          </w:p>
          <w:p w14:paraId="29EAB3C5" w14:textId="77777777" w:rsidR="006E1527" w:rsidRPr="00750099" w:rsidRDefault="006E1527" w:rsidP="00280123">
            <w:pPr>
              <w:tabs>
                <w:tab w:val="left" w:pos="4320"/>
                <w:tab w:val="left" w:pos="4500"/>
              </w:tabs>
              <w:rPr>
                <w:sz w:val="28"/>
                <w:szCs w:val="28"/>
                <w:lang w:val="en-US"/>
              </w:rPr>
            </w:pPr>
          </w:p>
        </w:tc>
        <w:tc>
          <w:tcPr>
            <w:tcW w:w="2921" w:type="pct"/>
          </w:tcPr>
          <w:p w14:paraId="2BFF522D" w14:textId="77777777" w:rsidR="006E1527" w:rsidRDefault="006E1527" w:rsidP="00E364BD">
            <w:pPr>
              <w:tabs>
                <w:tab w:val="left" w:pos="4320"/>
                <w:tab w:val="left" w:pos="4500"/>
              </w:tabs>
              <w:jc w:val="both"/>
              <w:rPr>
                <w:sz w:val="28"/>
                <w:szCs w:val="28"/>
                <w:lang w:val="uz-Cyrl-UZ"/>
              </w:rPr>
            </w:pPr>
            <w:r>
              <w:rPr>
                <w:sz w:val="28"/>
                <w:szCs w:val="28"/>
              </w:rPr>
              <w:t xml:space="preserve">Жесткий диск (или дискета), с которого производится загрузка или перезагрузка ядра операционной системы. </w:t>
            </w:r>
          </w:p>
          <w:p w14:paraId="7D00585E" w14:textId="77777777" w:rsidR="006E1527" w:rsidRPr="00093E66" w:rsidRDefault="006E1527" w:rsidP="00E364BD">
            <w:pPr>
              <w:tabs>
                <w:tab w:val="left" w:pos="4320"/>
                <w:tab w:val="left" w:pos="4500"/>
              </w:tabs>
              <w:jc w:val="both"/>
              <w:rPr>
                <w:lang w:val="uz-Cyrl-UZ"/>
              </w:rPr>
            </w:pPr>
          </w:p>
          <w:p w14:paraId="114B0E0E" w14:textId="77777777" w:rsidR="006E1527" w:rsidRPr="005B6905" w:rsidRDefault="006E1527" w:rsidP="00E364BD">
            <w:pPr>
              <w:tabs>
                <w:tab w:val="left" w:pos="4320"/>
                <w:tab w:val="left" w:pos="4500"/>
              </w:tabs>
              <w:jc w:val="both"/>
              <w:rPr>
                <w:sz w:val="28"/>
                <w:szCs w:val="28"/>
                <w:lang w:val="en-US"/>
              </w:rPr>
            </w:pPr>
            <w:r>
              <w:rPr>
                <w:sz w:val="28"/>
                <w:szCs w:val="28"/>
                <w:lang w:val="uz-Cyrl-UZ"/>
              </w:rPr>
              <w:t>Operatsion</w:t>
            </w:r>
            <w:r w:rsidRPr="008B62AE">
              <w:rPr>
                <w:sz w:val="28"/>
                <w:szCs w:val="28"/>
                <w:lang w:val="uz-Cyrl-UZ"/>
              </w:rPr>
              <w:t xml:space="preserve"> </w:t>
            </w:r>
            <w:r>
              <w:rPr>
                <w:sz w:val="28"/>
                <w:szCs w:val="28"/>
                <w:lang w:val="uz-Cyrl-UZ"/>
              </w:rPr>
              <w:t>tizim</w:t>
            </w:r>
            <w:r w:rsidRPr="008B62AE">
              <w:rPr>
                <w:sz w:val="28"/>
                <w:szCs w:val="28"/>
                <w:lang w:val="uz-Cyrl-UZ"/>
              </w:rPr>
              <w:t xml:space="preserve"> </w:t>
            </w:r>
            <w:r>
              <w:rPr>
                <w:sz w:val="28"/>
                <w:szCs w:val="28"/>
                <w:lang w:val="uz-Cyrl-UZ"/>
              </w:rPr>
              <w:t>yadrosini</w:t>
            </w:r>
            <w:r w:rsidRPr="008B62AE">
              <w:rPr>
                <w:sz w:val="28"/>
                <w:szCs w:val="28"/>
                <w:lang w:val="uz-Cyrl-UZ"/>
              </w:rPr>
              <w:t xml:space="preserve"> </w:t>
            </w:r>
            <w:r>
              <w:rPr>
                <w:sz w:val="28"/>
                <w:szCs w:val="28"/>
                <w:lang w:val="uz-Cyrl-UZ"/>
              </w:rPr>
              <w:t>yuklash</w:t>
            </w:r>
            <w:r w:rsidRPr="008B62AE">
              <w:rPr>
                <w:sz w:val="28"/>
                <w:szCs w:val="28"/>
                <w:lang w:val="uz-Cyrl-UZ"/>
              </w:rPr>
              <w:t xml:space="preserve"> </w:t>
            </w:r>
            <w:r>
              <w:rPr>
                <w:sz w:val="28"/>
                <w:szCs w:val="28"/>
                <w:lang w:val="uz-Cyrl-UZ"/>
              </w:rPr>
              <w:t>yoki</w:t>
            </w:r>
            <w:r w:rsidRPr="008B62AE">
              <w:rPr>
                <w:sz w:val="28"/>
                <w:szCs w:val="28"/>
                <w:lang w:val="uz-Cyrl-UZ"/>
              </w:rPr>
              <w:t xml:space="preserve"> </w:t>
            </w:r>
            <w:r>
              <w:rPr>
                <w:sz w:val="28"/>
                <w:szCs w:val="28"/>
                <w:lang w:val="uz-Cyrl-UZ"/>
              </w:rPr>
              <w:t>qayta</w:t>
            </w:r>
            <w:r w:rsidRPr="008B62AE">
              <w:rPr>
                <w:sz w:val="28"/>
                <w:szCs w:val="28"/>
                <w:lang w:val="uz-Cyrl-UZ"/>
              </w:rPr>
              <w:t xml:space="preserve"> </w:t>
            </w:r>
            <w:r>
              <w:rPr>
                <w:sz w:val="28"/>
                <w:szCs w:val="28"/>
                <w:lang w:val="uz-Cyrl-UZ"/>
              </w:rPr>
              <w:t>yuklash</w:t>
            </w:r>
            <w:r w:rsidRPr="008B62AE">
              <w:rPr>
                <w:sz w:val="28"/>
                <w:szCs w:val="28"/>
                <w:lang w:val="uz-Cyrl-UZ"/>
              </w:rPr>
              <w:t xml:space="preserve"> </w:t>
            </w:r>
            <w:r>
              <w:rPr>
                <w:sz w:val="28"/>
                <w:szCs w:val="28"/>
                <w:lang w:val="uz-Cyrl-UZ"/>
              </w:rPr>
              <w:t>amalga</w:t>
            </w:r>
            <w:r w:rsidRPr="008B62AE">
              <w:rPr>
                <w:sz w:val="28"/>
                <w:szCs w:val="28"/>
                <w:lang w:val="uz-Cyrl-UZ"/>
              </w:rPr>
              <w:t xml:space="preserve"> </w:t>
            </w:r>
            <w:r>
              <w:rPr>
                <w:sz w:val="28"/>
                <w:szCs w:val="28"/>
                <w:lang w:val="uz-Cyrl-UZ"/>
              </w:rPr>
              <w:t>oshiriladigan</w:t>
            </w:r>
            <w:r w:rsidRPr="008B62AE">
              <w:rPr>
                <w:sz w:val="28"/>
                <w:szCs w:val="28"/>
                <w:lang w:val="uz-Cyrl-UZ"/>
              </w:rPr>
              <w:t xml:space="preserve"> </w:t>
            </w:r>
            <w:r>
              <w:rPr>
                <w:sz w:val="28"/>
                <w:szCs w:val="28"/>
                <w:lang w:val="uz-Cyrl-UZ"/>
              </w:rPr>
              <w:t>qattiq</w:t>
            </w:r>
            <w:r w:rsidRPr="008B62AE">
              <w:rPr>
                <w:sz w:val="28"/>
                <w:szCs w:val="28"/>
                <w:lang w:val="uz-Cyrl-UZ"/>
              </w:rPr>
              <w:t xml:space="preserve"> </w:t>
            </w:r>
            <w:r>
              <w:rPr>
                <w:sz w:val="28"/>
                <w:szCs w:val="28"/>
                <w:lang w:val="uz-Cyrl-UZ"/>
              </w:rPr>
              <w:t>disk</w:t>
            </w:r>
            <w:r w:rsidRPr="008B62AE">
              <w:rPr>
                <w:sz w:val="28"/>
                <w:szCs w:val="28"/>
                <w:lang w:val="uz-Cyrl-UZ"/>
              </w:rPr>
              <w:t xml:space="preserve"> (</w:t>
            </w:r>
            <w:r>
              <w:rPr>
                <w:sz w:val="28"/>
                <w:szCs w:val="28"/>
                <w:lang w:val="uz-Cyrl-UZ"/>
              </w:rPr>
              <w:t>yoki disketa</w:t>
            </w:r>
            <w:r w:rsidRPr="008B62AE">
              <w:rPr>
                <w:sz w:val="28"/>
                <w:szCs w:val="28"/>
                <w:lang w:val="uz-Cyrl-UZ"/>
              </w:rPr>
              <w:t>)</w:t>
            </w:r>
            <w:r>
              <w:rPr>
                <w:sz w:val="28"/>
                <w:szCs w:val="28"/>
                <w:lang w:val="uz-Cyrl-UZ"/>
              </w:rPr>
              <w:t>.</w:t>
            </w:r>
          </w:p>
          <w:p w14:paraId="0766E4F7" w14:textId="77777777" w:rsidR="006E1527" w:rsidRPr="00093E66" w:rsidRDefault="006E1527" w:rsidP="00E364BD">
            <w:pPr>
              <w:tabs>
                <w:tab w:val="left" w:pos="4320"/>
                <w:tab w:val="left" w:pos="4500"/>
              </w:tabs>
              <w:jc w:val="both"/>
              <w:rPr>
                <w:lang w:val="en-US"/>
              </w:rPr>
            </w:pPr>
          </w:p>
          <w:p w14:paraId="116A7BD9" w14:textId="77777777" w:rsidR="006E1527" w:rsidRPr="008B62AE" w:rsidRDefault="006E1527" w:rsidP="00E364BD">
            <w:pPr>
              <w:tabs>
                <w:tab w:val="left" w:pos="4320"/>
                <w:tab w:val="left" w:pos="4500"/>
              </w:tabs>
              <w:jc w:val="both"/>
              <w:rPr>
                <w:sz w:val="28"/>
                <w:szCs w:val="28"/>
                <w:lang w:val="uz-Cyrl-UZ"/>
              </w:rPr>
            </w:pPr>
            <w:r w:rsidRPr="008B62AE">
              <w:rPr>
                <w:sz w:val="28"/>
                <w:szCs w:val="28"/>
                <w:lang w:val="uz-Cyrl-UZ"/>
              </w:rPr>
              <w:t>Операцион тизим ядросини юклаш ёки қайта юклаш амалга ошириладиган қаттиқ диск (ёки</w:t>
            </w:r>
            <w:r>
              <w:rPr>
                <w:sz w:val="28"/>
                <w:szCs w:val="28"/>
                <w:lang w:val="uz-Cyrl-UZ"/>
              </w:rPr>
              <w:t xml:space="preserve"> дискета</w:t>
            </w:r>
            <w:r w:rsidRPr="008B62AE">
              <w:rPr>
                <w:sz w:val="28"/>
                <w:szCs w:val="28"/>
                <w:lang w:val="uz-Cyrl-UZ"/>
              </w:rPr>
              <w:t>)</w:t>
            </w:r>
            <w:r>
              <w:rPr>
                <w:sz w:val="28"/>
                <w:szCs w:val="28"/>
                <w:lang w:val="uz-Cyrl-UZ"/>
              </w:rPr>
              <w:t>.</w:t>
            </w:r>
          </w:p>
        </w:tc>
      </w:tr>
      <w:tr w:rsidR="006E1527" w:rsidRPr="000F64F8" w14:paraId="0580417B" w14:textId="77777777">
        <w:trPr>
          <w:tblCellSpacing w:w="0" w:type="dxa"/>
          <w:jc w:val="center"/>
        </w:trPr>
        <w:tc>
          <w:tcPr>
            <w:tcW w:w="2079" w:type="pct"/>
          </w:tcPr>
          <w:p w14:paraId="426A2EE7" w14:textId="77777777" w:rsidR="006E1527" w:rsidRPr="00750099" w:rsidRDefault="006E1527" w:rsidP="00280123">
            <w:pPr>
              <w:tabs>
                <w:tab w:val="left" w:pos="4320"/>
                <w:tab w:val="left" w:pos="4500"/>
              </w:tabs>
              <w:rPr>
                <w:b/>
                <w:sz w:val="28"/>
                <w:szCs w:val="28"/>
                <w:lang w:val="uz-Cyrl-UZ"/>
              </w:rPr>
            </w:pPr>
            <w:r w:rsidRPr="00750099">
              <w:rPr>
                <w:b/>
                <w:sz w:val="28"/>
                <w:szCs w:val="28"/>
                <w:lang w:val="uz-Cyrl-UZ"/>
              </w:rPr>
              <w:t>Загрузочный сектор</w:t>
            </w:r>
          </w:p>
          <w:p w14:paraId="7E962211" w14:textId="77777777" w:rsidR="006E1527" w:rsidRDefault="006E1527" w:rsidP="000F64F8">
            <w:pPr>
              <w:tabs>
                <w:tab w:val="left" w:pos="4320"/>
                <w:tab w:val="left" w:pos="4500"/>
              </w:tabs>
              <w:rPr>
                <w:sz w:val="28"/>
                <w:szCs w:val="28"/>
                <w:lang w:val="uz-Cyrl-UZ"/>
              </w:rPr>
            </w:pPr>
            <w:r w:rsidRPr="00C31FB2">
              <w:rPr>
                <w:b/>
                <w:sz w:val="28"/>
                <w:szCs w:val="28"/>
                <w:lang w:val="uz-Cyrl-UZ"/>
              </w:rPr>
              <w:t xml:space="preserve">uz </w:t>
            </w:r>
            <w:r w:rsidRPr="00C31FB2">
              <w:rPr>
                <w:sz w:val="28"/>
                <w:szCs w:val="28"/>
                <w:lang w:val="uz-Cyrl-UZ"/>
              </w:rPr>
              <w:t>-</w:t>
            </w:r>
            <w:r>
              <w:rPr>
                <w:sz w:val="28"/>
                <w:szCs w:val="28"/>
                <w:lang w:val="uz-Cyrl-UZ"/>
              </w:rPr>
              <w:t xml:space="preserve"> yuklash</w:t>
            </w:r>
            <w:r w:rsidRPr="00C31FB2">
              <w:rPr>
                <w:sz w:val="28"/>
                <w:szCs w:val="28"/>
                <w:lang w:val="uz-Cyrl-UZ"/>
              </w:rPr>
              <w:t xml:space="preserve"> </w:t>
            </w:r>
            <w:r>
              <w:rPr>
                <w:sz w:val="28"/>
                <w:szCs w:val="28"/>
                <w:lang w:val="uz-Cyrl-UZ"/>
              </w:rPr>
              <w:t>sektori</w:t>
            </w:r>
          </w:p>
          <w:p w14:paraId="60A5D152" w14:textId="41C61403" w:rsidR="006E1527" w:rsidRPr="005B5ED5" w:rsidRDefault="000B536F" w:rsidP="00280123">
            <w:pPr>
              <w:tabs>
                <w:tab w:val="left" w:pos="4320"/>
                <w:tab w:val="left" w:pos="4500"/>
              </w:tabs>
              <w:rPr>
                <w:sz w:val="28"/>
                <w:szCs w:val="28"/>
                <w:lang w:val="uz-Cyrl-UZ"/>
              </w:rPr>
            </w:pPr>
            <w:r>
              <w:rPr>
                <w:b/>
                <w:sz w:val="28"/>
                <w:szCs w:val="28"/>
                <w:lang w:val="uz-Cyrl-UZ"/>
              </w:rPr>
              <w:t xml:space="preserve"> </w:t>
            </w:r>
            <w:r w:rsidR="006E1527" w:rsidRPr="00C31FB2">
              <w:rPr>
                <w:sz w:val="28"/>
                <w:szCs w:val="28"/>
                <w:lang w:val="uz-Cyrl-UZ"/>
              </w:rPr>
              <w:t>юклаш сектори</w:t>
            </w:r>
          </w:p>
          <w:p w14:paraId="545C2D66" w14:textId="77777777" w:rsidR="006E1527" w:rsidRPr="00750099" w:rsidRDefault="006E1527" w:rsidP="00750099">
            <w:pPr>
              <w:tabs>
                <w:tab w:val="left" w:pos="4320"/>
                <w:tab w:val="left" w:pos="4500"/>
              </w:tabs>
              <w:rPr>
                <w:sz w:val="28"/>
                <w:szCs w:val="28"/>
                <w:lang w:val="uz-Cyrl-UZ"/>
              </w:rPr>
            </w:pPr>
            <w:r>
              <w:rPr>
                <w:b/>
                <w:sz w:val="28"/>
                <w:szCs w:val="28"/>
                <w:lang w:val="en-US"/>
              </w:rPr>
              <w:t xml:space="preserve">en </w:t>
            </w:r>
            <w:r w:rsidRPr="00047A79">
              <w:rPr>
                <w:sz w:val="28"/>
                <w:szCs w:val="28"/>
                <w:lang w:val="en-US"/>
              </w:rPr>
              <w:t>-</w:t>
            </w:r>
            <w:r>
              <w:rPr>
                <w:b/>
                <w:sz w:val="28"/>
                <w:szCs w:val="28"/>
                <w:lang w:val="en-US"/>
              </w:rPr>
              <w:t xml:space="preserve"> </w:t>
            </w:r>
            <w:r w:rsidRPr="00750099">
              <w:rPr>
                <w:sz w:val="28"/>
                <w:szCs w:val="28"/>
                <w:lang w:val="uz-Cyrl-UZ"/>
              </w:rPr>
              <w:t xml:space="preserve">boot sector </w:t>
            </w:r>
          </w:p>
          <w:p w14:paraId="6F46907F" w14:textId="77777777" w:rsidR="006E1527" w:rsidRPr="00750099" w:rsidRDefault="006E1527" w:rsidP="00280123">
            <w:pPr>
              <w:tabs>
                <w:tab w:val="left" w:pos="4320"/>
                <w:tab w:val="left" w:pos="4500"/>
              </w:tabs>
              <w:rPr>
                <w:sz w:val="28"/>
                <w:szCs w:val="28"/>
                <w:lang w:val="en-US"/>
              </w:rPr>
            </w:pPr>
          </w:p>
        </w:tc>
        <w:tc>
          <w:tcPr>
            <w:tcW w:w="2921" w:type="pct"/>
          </w:tcPr>
          <w:p w14:paraId="01224E4E" w14:textId="77777777" w:rsidR="006E1527" w:rsidRDefault="006E1527" w:rsidP="00E364BD">
            <w:pPr>
              <w:tabs>
                <w:tab w:val="left" w:pos="4320"/>
                <w:tab w:val="left" w:pos="4500"/>
              </w:tabs>
              <w:jc w:val="both"/>
              <w:rPr>
                <w:sz w:val="28"/>
                <w:szCs w:val="28"/>
                <w:lang w:val="uz-Cyrl-UZ"/>
              </w:rPr>
            </w:pPr>
            <w:r>
              <w:rPr>
                <w:sz w:val="28"/>
                <w:szCs w:val="28"/>
              </w:rPr>
              <w:t>Первый сектор нулевой дорожки системной дискеты либо загрузочного раздела жёсткого диска. Содержит начальный загрузчик и информацию, необходимую для загрузки операционной системы</w:t>
            </w:r>
            <w:r w:rsidRPr="002F3F66">
              <w:rPr>
                <w:sz w:val="28"/>
                <w:szCs w:val="28"/>
              </w:rPr>
              <w:t>.</w:t>
            </w:r>
          </w:p>
          <w:p w14:paraId="1C22A4AF" w14:textId="77777777" w:rsidR="006E1527" w:rsidRPr="00093E66" w:rsidRDefault="006E1527" w:rsidP="00E364BD">
            <w:pPr>
              <w:tabs>
                <w:tab w:val="left" w:pos="4320"/>
                <w:tab w:val="left" w:pos="4500"/>
              </w:tabs>
              <w:jc w:val="both"/>
            </w:pPr>
          </w:p>
          <w:p w14:paraId="781496B4" w14:textId="77777777" w:rsidR="006E1527" w:rsidRDefault="006E1527" w:rsidP="00E364BD">
            <w:pPr>
              <w:tabs>
                <w:tab w:val="left" w:pos="4320"/>
                <w:tab w:val="left" w:pos="4500"/>
              </w:tabs>
              <w:jc w:val="both"/>
              <w:rPr>
                <w:sz w:val="28"/>
                <w:szCs w:val="28"/>
                <w:lang w:val="en-US"/>
              </w:rPr>
            </w:pPr>
            <w:r>
              <w:rPr>
                <w:sz w:val="28"/>
                <w:szCs w:val="28"/>
                <w:lang w:val="uz-Cyrl-UZ"/>
              </w:rPr>
              <w:t>Tizim</w:t>
            </w:r>
            <w:r w:rsidRPr="000F64F8">
              <w:rPr>
                <w:sz w:val="28"/>
                <w:szCs w:val="28"/>
                <w:lang w:val="uz-Cyrl-UZ"/>
              </w:rPr>
              <w:t xml:space="preserve"> </w:t>
            </w:r>
            <w:r>
              <w:rPr>
                <w:sz w:val="28"/>
                <w:szCs w:val="28"/>
                <w:lang w:val="uz-Cyrl-UZ"/>
              </w:rPr>
              <w:t>disketi</w:t>
            </w:r>
            <w:r w:rsidRPr="000F64F8">
              <w:rPr>
                <w:sz w:val="28"/>
                <w:szCs w:val="28"/>
                <w:lang w:val="uz-Cyrl-UZ"/>
              </w:rPr>
              <w:t xml:space="preserve"> </w:t>
            </w:r>
            <w:r>
              <w:rPr>
                <w:sz w:val="28"/>
                <w:szCs w:val="28"/>
                <w:lang w:val="uz-Cyrl-UZ"/>
              </w:rPr>
              <w:t>nolinchi</w:t>
            </w:r>
            <w:r w:rsidRPr="000F64F8">
              <w:rPr>
                <w:sz w:val="28"/>
                <w:szCs w:val="28"/>
                <w:lang w:val="uz-Cyrl-UZ"/>
              </w:rPr>
              <w:t xml:space="preserve"> </w:t>
            </w:r>
            <w:r>
              <w:rPr>
                <w:sz w:val="28"/>
                <w:szCs w:val="28"/>
                <w:lang w:val="uz-Cyrl-UZ"/>
              </w:rPr>
              <w:t>yo‘lkasining</w:t>
            </w:r>
            <w:r w:rsidRPr="000F64F8">
              <w:rPr>
                <w:sz w:val="28"/>
                <w:szCs w:val="28"/>
                <w:lang w:val="uz-Cyrl-UZ"/>
              </w:rPr>
              <w:t xml:space="preserve"> </w:t>
            </w:r>
            <w:r>
              <w:rPr>
                <w:sz w:val="28"/>
                <w:szCs w:val="28"/>
                <w:lang w:val="uz-Cyrl-UZ"/>
              </w:rPr>
              <w:t>yoki</w:t>
            </w:r>
            <w:r w:rsidRPr="000F64F8">
              <w:rPr>
                <w:sz w:val="28"/>
                <w:szCs w:val="28"/>
                <w:lang w:val="uz-Cyrl-UZ"/>
              </w:rPr>
              <w:t xml:space="preserve"> </w:t>
            </w:r>
            <w:r>
              <w:rPr>
                <w:sz w:val="28"/>
                <w:szCs w:val="28"/>
                <w:lang w:val="uz-Cyrl-UZ"/>
              </w:rPr>
              <w:t>qattiq</w:t>
            </w:r>
            <w:r w:rsidRPr="000F64F8">
              <w:rPr>
                <w:sz w:val="28"/>
                <w:szCs w:val="28"/>
                <w:lang w:val="uz-Cyrl-UZ"/>
              </w:rPr>
              <w:t xml:space="preserve"> </w:t>
            </w:r>
            <w:r>
              <w:rPr>
                <w:sz w:val="28"/>
                <w:szCs w:val="28"/>
                <w:lang w:val="uz-Cyrl-UZ"/>
              </w:rPr>
              <w:t>disk</w:t>
            </w:r>
            <w:r w:rsidRPr="000F64F8">
              <w:rPr>
                <w:sz w:val="28"/>
                <w:szCs w:val="28"/>
                <w:lang w:val="uz-Cyrl-UZ"/>
              </w:rPr>
              <w:t xml:space="preserve"> </w:t>
            </w:r>
            <w:r>
              <w:rPr>
                <w:sz w:val="28"/>
                <w:szCs w:val="28"/>
                <w:lang w:val="uz-Cyrl-UZ"/>
              </w:rPr>
              <w:t>yuklash</w:t>
            </w:r>
            <w:r w:rsidRPr="000F64F8">
              <w:rPr>
                <w:sz w:val="28"/>
                <w:szCs w:val="28"/>
                <w:lang w:val="uz-Cyrl-UZ"/>
              </w:rPr>
              <w:t xml:space="preserve"> </w:t>
            </w:r>
            <w:r>
              <w:rPr>
                <w:sz w:val="28"/>
                <w:szCs w:val="28"/>
                <w:lang w:val="uz-Cyrl-UZ"/>
              </w:rPr>
              <w:t>bo‘limining</w:t>
            </w:r>
            <w:r w:rsidRPr="000F64F8">
              <w:rPr>
                <w:sz w:val="28"/>
                <w:szCs w:val="28"/>
                <w:lang w:val="uz-Cyrl-UZ"/>
              </w:rPr>
              <w:t xml:space="preserve"> </w:t>
            </w:r>
            <w:r>
              <w:rPr>
                <w:sz w:val="28"/>
                <w:szCs w:val="28"/>
                <w:lang w:val="uz-Cyrl-UZ"/>
              </w:rPr>
              <w:t>birinchi</w:t>
            </w:r>
            <w:r w:rsidRPr="000F64F8">
              <w:rPr>
                <w:sz w:val="28"/>
                <w:szCs w:val="28"/>
                <w:lang w:val="uz-Cyrl-UZ"/>
              </w:rPr>
              <w:t xml:space="preserve"> </w:t>
            </w:r>
            <w:r>
              <w:rPr>
                <w:sz w:val="28"/>
                <w:szCs w:val="28"/>
                <w:lang w:val="uz-Cyrl-UZ"/>
              </w:rPr>
              <w:t>sektori</w:t>
            </w:r>
            <w:r w:rsidRPr="000F64F8">
              <w:rPr>
                <w:sz w:val="28"/>
                <w:szCs w:val="28"/>
                <w:lang w:val="uz-Cyrl-UZ"/>
              </w:rPr>
              <w:t xml:space="preserve">. </w:t>
            </w:r>
            <w:r w:rsidRPr="0099137E">
              <w:rPr>
                <w:sz w:val="28"/>
                <w:szCs w:val="28"/>
                <w:lang w:val="en-US"/>
              </w:rPr>
              <w:t xml:space="preserve">Boshlang‘ich yuklagichni va </w:t>
            </w:r>
            <w:r>
              <w:rPr>
                <w:sz w:val="28"/>
                <w:szCs w:val="28"/>
                <w:lang w:val="en-US"/>
              </w:rPr>
              <w:t>operatsion tizimni</w:t>
            </w:r>
            <w:r w:rsidRPr="0099137E">
              <w:rPr>
                <w:sz w:val="28"/>
                <w:szCs w:val="28"/>
                <w:lang w:val="en-US"/>
              </w:rPr>
              <w:t xml:space="preserve"> yuk</w:t>
            </w:r>
            <w:r w:rsidR="0067321B" w:rsidRPr="0067321B">
              <w:rPr>
                <w:sz w:val="28"/>
                <w:szCs w:val="28"/>
                <w:lang w:val="en-US"/>
              </w:rPr>
              <w:t>-</w:t>
            </w:r>
            <w:r w:rsidRPr="0099137E">
              <w:rPr>
                <w:sz w:val="28"/>
                <w:szCs w:val="28"/>
                <w:lang w:val="en-US"/>
              </w:rPr>
              <w:t>lash uchun zarur bo‘ladigan axborotni ichiga oladi.</w:t>
            </w:r>
          </w:p>
          <w:p w14:paraId="48E66785" w14:textId="77777777" w:rsidR="006E1527" w:rsidRPr="00093E66" w:rsidRDefault="006E1527" w:rsidP="00E364BD">
            <w:pPr>
              <w:tabs>
                <w:tab w:val="left" w:pos="4320"/>
                <w:tab w:val="left" w:pos="4500"/>
              </w:tabs>
              <w:jc w:val="both"/>
              <w:rPr>
                <w:lang w:val="en-US"/>
              </w:rPr>
            </w:pPr>
          </w:p>
          <w:p w14:paraId="4A1E3FBE" w14:textId="77777777" w:rsidR="006E1527" w:rsidRPr="000F64F8" w:rsidRDefault="006E1527" w:rsidP="00E364BD">
            <w:pPr>
              <w:tabs>
                <w:tab w:val="left" w:pos="4320"/>
                <w:tab w:val="left" w:pos="4500"/>
              </w:tabs>
              <w:jc w:val="both"/>
              <w:rPr>
                <w:sz w:val="28"/>
                <w:szCs w:val="28"/>
              </w:rPr>
            </w:pPr>
            <w:r w:rsidRPr="000F64F8">
              <w:rPr>
                <w:sz w:val="28"/>
                <w:szCs w:val="28"/>
                <w:lang w:val="uz-Cyrl-UZ"/>
              </w:rPr>
              <w:t xml:space="preserve">Тизим дискети нолинчи йўлкасининг ёки қаттиқ диск юклаш бўлимининг биринчи сектори. </w:t>
            </w:r>
            <w:r>
              <w:rPr>
                <w:sz w:val="28"/>
                <w:szCs w:val="28"/>
              </w:rPr>
              <w:t>Бошланғич юклагични ва операцион тизимни юклаш учун зарур бўладиган ахборотни ичига олади.</w:t>
            </w:r>
          </w:p>
        </w:tc>
      </w:tr>
      <w:tr w:rsidR="006E1527" w:rsidRPr="00520A1E" w14:paraId="0AC17FAD" w14:textId="77777777">
        <w:trPr>
          <w:tblCellSpacing w:w="0" w:type="dxa"/>
          <w:jc w:val="center"/>
        </w:trPr>
        <w:tc>
          <w:tcPr>
            <w:tcW w:w="2079" w:type="pct"/>
          </w:tcPr>
          <w:p w14:paraId="245CBCEA" w14:textId="77777777" w:rsidR="006E1527" w:rsidRPr="0051450D" w:rsidRDefault="006E1527" w:rsidP="004E5BD5">
            <w:pPr>
              <w:tabs>
                <w:tab w:val="left" w:pos="4320"/>
                <w:tab w:val="left" w:pos="4500"/>
              </w:tabs>
              <w:rPr>
                <w:b/>
                <w:sz w:val="28"/>
                <w:szCs w:val="28"/>
                <w:lang w:val="uz-Cyrl-UZ"/>
              </w:rPr>
            </w:pPr>
            <w:r w:rsidRPr="001C7AA6">
              <w:rPr>
                <w:b/>
                <w:sz w:val="28"/>
                <w:szCs w:val="28"/>
                <w:lang w:val="uz-Cyrl-UZ"/>
              </w:rPr>
              <w:t>Загрузчик</w:t>
            </w:r>
          </w:p>
          <w:p w14:paraId="14C81D73" w14:textId="77777777"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yuklovchi</w:t>
            </w:r>
          </w:p>
          <w:p w14:paraId="5C1E8058" w14:textId="35859860" w:rsidR="006E1527" w:rsidRPr="001C7AA6" w:rsidRDefault="000B536F" w:rsidP="004E5BD5">
            <w:pPr>
              <w:tabs>
                <w:tab w:val="left" w:pos="4320"/>
                <w:tab w:val="left" w:pos="4500"/>
              </w:tabs>
              <w:rPr>
                <w:sz w:val="28"/>
                <w:szCs w:val="28"/>
                <w:lang w:val="uz-Cyrl-UZ"/>
              </w:rPr>
            </w:pPr>
            <w:r>
              <w:rPr>
                <w:sz w:val="28"/>
                <w:szCs w:val="28"/>
                <w:lang w:val="uz-Cyrl-UZ"/>
              </w:rPr>
              <w:t xml:space="preserve"> </w:t>
            </w:r>
            <w:r w:rsidR="006E1527" w:rsidRPr="00520A1E">
              <w:rPr>
                <w:sz w:val="28"/>
                <w:szCs w:val="28"/>
                <w:lang w:val="uz-Cyrl-UZ"/>
              </w:rPr>
              <w:t>юкловчи</w:t>
            </w:r>
          </w:p>
          <w:p w14:paraId="192E9952" w14:textId="77777777" w:rsidR="006E1527" w:rsidRPr="0051450D" w:rsidRDefault="006E1527" w:rsidP="0051450D">
            <w:pPr>
              <w:tabs>
                <w:tab w:val="left" w:pos="4320"/>
                <w:tab w:val="left" w:pos="4500"/>
              </w:tabs>
              <w:rPr>
                <w:sz w:val="28"/>
                <w:szCs w:val="28"/>
                <w:lang w:val="uz-Cyrl-UZ"/>
              </w:rPr>
            </w:pPr>
            <w:r w:rsidRPr="001C7AA6">
              <w:rPr>
                <w:b/>
                <w:sz w:val="28"/>
                <w:szCs w:val="28"/>
                <w:lang w:val="uz-Cyrl-UZ"/>
              </w:rPr>
              <w:t xml:space="preserve">en </w:t>
            </w:r>
            <w:r w:rsidRPr="00047A79">
              <w:rPr>
                <w:sz w:val="28"/>
                <w:szCs w:val="28"/>
                <w:lang w:val="uz-Cyrl-UZ"/>
              </w:rPr>
              <w:t>-</w:t>
            </w:r>
            <w:r w:rsidRPr="001C7AA6">
              <w:rPr>
                <w:sz w:val="28"/>
                <w:szCs w:val="28"/>
                <w:lang w:val="uz-Cyrl-UZ"/>
              </w:rPr>
              <w:t xml:space="preserve"> loader </w:t>
            </w:r>
          </w:p>
          <w:p w14:paraId="2BBCA11A" w14:textId="77777777" w:rsidR="006E1527" w:rsidRPr="001C7AA6" w:rsidRDefault="006E1527" w:rsidP="004E5BD5">
            <w:pPr>
              <w:tabs>
                <w:tab w:val="left" w:pos="4320"/>
                <w:tab w:val="left" w:pos="4500"/>
              </w:tabs>
              <w:rPr>
                <w:sz w:val="28"/>
                <w:szCs w:val="28"/>
                <w:lang w:val="uz-Cyrl-UZ"/>
              </w:rPr>
            </w:pPr>
          </w:p>
        </w:tc>
        <w:tc>
          <w:tcPr>
            <w:tcW w:w="2921" w:type="pct"/>
          </w:tcPr>
          <w:p w14:paraId="7E7D32C4" w14:textId="77777777" w:rsidR="006E1527" w:rsidRPr="00520A1E" w:rsidRDefault="006E1527" w:rsidP="004E5BD5">
            <w:pPr>
              <w:jc w:val="both"/>
              <w:rPr>
                <w:color w:val="000000"/>
                <w:sz w:val="28"/>
                <w:szCs w:val="28"/>
              </w:rPr>
            </w:pPr>
            <w:r w:rsidRPr="00520A1E">
              <w:rPr>
                <w:color w:val="000000"/>
                <w:sz w:val="28"/>
                <w:szCs w:val="28"/>
              </w:rPr>
              <w:t>Системная программа, загружающая в оперативную память другие программы для их последующего исполнения. Различают на</w:t>
            </w:r>
            <w:r w:rsidR="0067321B">
              <w:rPr>
                <w:color w:val="000000"/>
                <w:sz w:val="28"/>
                <w:szCs w:val="28"/>
              </w:rPr>
              <w:t>-</w:t>
            </w:r>
            <w:r w:rsidRPr="00520A1E">
              <w:rPr>
                <w:color w:val="000000"/>
                <w:sz w:val="28"/>
                <w:szCs w:val="28"/>
              </w:rPr>
              <w:t xml:space="preserve">чальный загрузчик, находящийся в BIOS, загружающий операционную систему и передающий ей управление, а также загрузчик, имеющийся в самой </w:t>
            </w:r>
            <w:r>
              <w:rPr>
                <w:color w:val="000000"/>
                <w:sz w:val="28"/>
                <w:szCs w:val="28"/>
              </w:rPr>
              <w:t>операционной системе</w:t>
            </w:r>
            <w:r w:rsidRPr="00520A1E">
              <w:rPr>
                <w:color w:val="000000"/>
                <w:sz w:val="28"/>
                <w:szCs w:val="28"/>
              </w:rPr>
              <w:t>.</w:t>
            </w:r>
          </w:p>
          <w:p w14:paraId="24117E9E" w14:textId="77777777" w:rsidR="006E1527" w:rsidRPr="00093E66" w:rsidRDefault="006E1527" w:rsidP="004E5BD5">
            <w:pPr>
              <w:jc w:val="both"/>
              <w:rPr>
                <w:color w:val="000000"/>
              </w:rPr>
            </w:pPr>
          </w:p>
          <w:p w14:paraId="4E333F27" w14:textId="39ED897D" w:rsidR="006E1527" w:rsidRPr="005B6905" w:rsidRDefault="006E1527" w:rsidP="004E5BD5">
            <w:pPr>
              <w:jc w:val="both"/>
              <w:rPr>
                <w:color w:val="000000"/>
                <w:sz w:val="28"/>
                <w:szCs w:val="28"/>
                <w:lang w:val="en-US"/>
              </w:rPr>
            </w:pPr>
            <w:r w:rsidRPr="0099137E">
              <w:rPr>
                <w:color w:val="000000"/>
                <w:sz w:val="28"/>
                <w:szCs w:val="28"/>
                <w:lang w:val="en-US"/>
              </w:rPr>
              <w:t>Boshqa</w:t>
            </w:r>
            <w:r w:rsidRPr="005B6905">
              <w:rPr>
                <w:color w:val="000000"/>
                <w:sz w:val="28"/>
                <w:szCs w:val="28"/>
                <w:lang w:val="en-US"/>
              </w:rPr>
              <w:t xml:space="preserve"> </w:t>
            </w:r>
            <w:r w:rsidRPr="0099137E">
              <w:rPr>
                <w:color w:val="000000"/>
                <w:sz w:val="28"/>
                <w:szCs w:val="28"/>
                <w:lang w:val="en-US"/>
              </w:rPr>
              <w:t>dasturlarni</w:t>
            </w:r>
            <w:r>
              <w:rPr>
                <w:color w:val="000000"/>
                <w:sz w:val="28"/>
                <w:szCs w:val="28"/>
                <w:lang w:val="en-US"/>
              </w:rPr>
              <w:t>,</w:t>
            </w:r>
            <w:r w:rsidRPr="005B6905">
              <w:rPr>
                <w:color w:val="000000"/>
                <w:sz w:val="28"/>
                <w:szCs w:val="28"/>
                <w:lang w:val="en-US"/>
              </w:rPr>
              <w:t xml:space="preserve"> </w:t>
            </w:r>
            <w:r w:rsidRPr="0099137E">
              <w:rPr>
                <w:color w:val="000000"/>
                <w:sz w:val="28"/>
                <w:szCs w:val="28"/>
                <w:lang w:val="en-US"/>
              </w:rPr>
              <w:t>ularni</w:t>
            </w:r>
            <w:r w:rsidRPr="005B6905">
              <w:rPr>
                <w:color w:val="000000"/>
                <w:sz w:val="28"/>
                <w:szCs w:val="28"/>
                <w:lang w:val="en-US"/>
              </w:rPr>
              <w:t xml:space="preserve"> </w:t>
            </w:r>
            <w:r>
              <w:rPr>
                <w:color w:val="000000"/>
                <w:sz w:val="28"/>
                <w:szCs w:val="28"/>
                <w:lang w:val="en-US"/>
              </w:rPr>
              <w:t xml:space="preserve">bajarish </w:t>
            </w:r>
            <w:r w:rsidRPr="0099137E">
              <w:rPr>
                <w:color w:val="000000"/>
                <w:sz w:val="28"/>
                <w:szCs w:val="28"/>
                <w:lang w:val="en-US"/>
              </w:rPr>
              <w:t>uchun</w:t>
            </w:r>
            <w:r w:rsidRPr="005B6905">
              <w:rPr>
                <w:color w:val="000000"/>
                <w:sz w:val="28"/>
                <w:szCs w:val="28"/>
                <w:lang w:val="en-US"/>
              </w:rPr>
              <w:t xml:space="preserve"> </w:t>
            </w:r>
            <w:r w:rsidRPr="0099137E">
              <w:rPr>
                <w:color w:val="000000"/>
                <w:sz w:val="28"/>
                <w:szCs w:val="28"/>
                <w:lang w:val="en-US"/>
              </w:rPr>
              <w:t>operativ</w:t>
            </w:r>
            <w:r w:rsidRPr="005B6905">
              <w:rPr>
                <w:color w:val="000000"/>
                <w:sz w:val="28"/>
                <w:szCs w:val="28"/>
                <w:lang w:val="en-US"/>
              </w:rPr>
              <w:t xml:space="preserve"> </w:t>
            </w:r>
            <w:r w:rsidRPr="0099137E">
              <w:rPr>
                <w:color w:val="000000"/>
                <w:sz w:val="28"/>
                <w:szCs w:val="28"/>
                <w:lang w:val="en-US"/>
              </w:rPr>
              <w:t>xotiraga</w:t>
            </w:r>
            <w:r w:rsidRPr="005B6905">
              <w:rPr>
                <w:color w:val="000000"/>
                <w:sz w:val="28"/>
                <w:szCs w:val="28"/>
                <w:lang w:val="en-US"/>
              </w:rPr>
              <w:t xml:space="preserve"> </w:t>
            </w:r>
            <w:r>
              <w:rPr>
                <w:color w:val="000000"/>
                <w:sz w:val="28"/>
                <w:szCs w:val="28"/>
                <w:lang w:val="en-US"/>
              </w:rPr>
              <w:t>yuklaydigan</w:t>
            </w:r>
            <w:r w:rsidRPr="005B6905">
              <w:rPr>
                <w:color w:val="000000"/>
                <w:sz w:val="28"/>
                <w:szCs w:val="28"/>
                <w:lang w:val="en-US"/>
              </w:rPr>
              <w:t xml:space="preserve"> </w:t>
            </w:r>
            <w:r w:rsidRPr="0099137E">
              <w:rPr>
                <w:color w:val="000000"/>
                <w:sz w:val="28"/>
                <w:szCs w:val="28"/>
                <w:lang w:val="en-US"/>
              </w:rPr>
              <w:t>tizim</w:t>
            </w:r>
            <w:r w:rsidRPr="005B6905">
              <w:rPr>
                <w:color w:val="000000"/>
                <w:sz w:val="28"/>
                <w:szCs w:val="28"/>
                <w:lang w:val="en-US"/>
              </w:rPr>
              <w:t xml:space="preserve"> </w:t>
            </w:r>
            <w:r w:rsidRPr="0099137E">
              <w:rPr>
                <w:color w:val="000000"/>
                <w:sz w:val="28"/>
                <w:szCs w:val="28"/>
                <w:lang w:val="en-US"/>
              </w:rPr>
              <w:t>dasturi</w:t>
            </w:r>
            <w:r w:rsidRPr="005B6905">
              <w:rPr>
                <w:color w:val="000000"/>
                <w:sz w:val="28"/>
                <w:szCs w:val="28"/>
                <w:lang w:val="en-US"/>
              </w:rPr>
              <w:t xml:space="preserve">. </w:t>
            </w:r>
            <w:r w:rsidRPr="00C4541D">
              <w:rPr>
                <w:i/>
                <w:color w:val="000000"/>
                <w:sz w:val="28"/>
                <w:szCs w:val="28"/>
                <w:lang w:val="en-US"/>
              </w:rPr>
              <w:t>BIOS</w:t>
            </w:r>
            <w:r w:rsidRPr="005B6905">
              <w:rPr>
                <w:color w:val="000000"/>
                <w:sz w:val="28"/>
                <w:szCs w:val="28"/>
                <w:lang w:val="en-US"/>
              </w:rPr>
              <w:t xml:space="preserve"> </w:t>
            </w:r>
            <w:r w:rsidRPr="0099137E">
              <w:rPr>
                <w:color w:val="000000"/>
                <w:sz w:val="28"/>
                <w:szCs w:val="28"/>
                <w:lang w:val="en-US"/>
              </w:rPr>
              <w:t>da</w:t>
            </w:r>
            <w:r w:rsidRPr="005B6905">
              <w:rPr>
                <w:color w:val="000000"/>
                <w:sz w:val="28"/>
                <w:szCs w:val="28"/>
                <w:lang w:val="en-US"/>
              </w:rPr>
              <w:t xml:space="preserve"> </w:t>
            </w:r>
            <w:r w:rsidRPr="0099137E">
              <w:rPr>
                <w:color w:val="000000"/>
                <w:sz w:val="28"/>
                <w:szCs w:val="28"/>
                <w:lang w:val="en-US"/>
              </w:rPr>
              <w:t>joylashgan</w:t>
            </w:r>
            <w:r>
              <w:rPr>
                <w:color w:val="000000"/>
                <w:sz w:val="28"/>
                <w:szCs w:val="28"/>
                <w:lang w:val="en-US"/>
              </w:rPr>
              <w:t>,</w:t>
            </w:r>
            <w:r w:rsidRPr="005B6905">
              <w:rPr>
                <w:color w:val="000000"/>
                <w:sz w:val="28"/>
                <w:szCs w:val="28"/>
                <w:lang w:val="en-US"/>
              </w:rPr>
              <w:t xml:space="preserve"> </w:t>
            </w:r>
            <w:r w:rsidRPr="0099137E">
              <w:rPr>
                <w:color w:val="000000"/>
                <w:sz w:val="28"/>
                <w:szCs w:val="28"/>
                <w:lang w:val="en-US"/>
              </w:rPr>
              <w:t>operatsion</w:t>
            </w:r>
            <w:r w:rsidRPr="005B6905">
              <w:rPr>
                <w:color w:val="000000"/>
                <w:sz w:val="28"/>
                <w:szCs w:val="28"/>
                <w:lang w:val="en-US"/>
              </w:rPr>
              <w:t xml:space="preserve"> </w:t>
            </w:r>
            <w:r w:rsidRPr="0099137E">
              <w:rPr>
                <w:color w:val="000000"/>
                <w:sz w:val="28"/>
                <w:szCs w:val="28"/>
                <w:lang w:val="en-US"/>
              </w:rPr>
              <w:t>tizimni</w:t>
            </w:r>
            <w:r w:rsidRPr="005B6905">
              <w:rPr>
                <w:color w:val="000000"/>
                <w:sz w:val="28"/>
                <w:szCs w:val="28"/>
                <w:lang w:val="en-US"/>
              </w:rPr>
              <w:t xml:space="preserve"> </w:t>
            </w:r>
            <w:r w:rsidRPr="0099137E">
              <w:rPr>
                <w:color w:val="000000"/>
                <w:sz w:val="28"/>
                <w:szCs w:val="28"/>
                <w:lang w:val="en-US"/>
              </w:rPr>
              <w:t>yuklaydi</w:t>
            </w:r>
            <w:r>
              <w:rPr>
                <w:color w:val="000000"/>
                <w:sz w:val="28"/>
                <w:szCs w:val="28"/>
                <w:lang w:val="en-US"/>
              </w:rPr>
              <w:t>gan</w:t>
            </w:r>
            <w:r w:rsidRPr="005B6905">
              <w:rPr>
                <w:color w:val="000000"/>
                <w:sz w:val="28"/>
                <w:szCs w:val="28"/>
                <w:lang w:val="en-US"/>
              </w:rPr>
              <w:t xml:space="preserve"> </w:t>
            </w:r>
            <w:r w:rsidRPr="0099137E">
              <w:rPr>
                <w:color w:val="000000"/>
                <w:sz w:val="28"/>
                <w:szCs w:val="28"/>
                <w:lang w:val="en-US"/>
              </w:rPr>
              <w:t>va</w:t>
            </w:r>
            <w:r w:rsidRPr="005B6905">
              <w:rPr>
                <w:color w:val="000000"/>
                <w:sz w:val="28"/>
                <w:szCs w:val="28"/>
                <w:lang w:val="en-US"/>
              </w:rPr>
              <w:t xml:space="preserve"> </w:t>
            </w:r>
            <w:r w:rsidRPr="0099137E">
              <w:rPr>
                <w:color w:val="000000"/>
                <w:sz w:val="28"/>
                <w:szCs w:val="28"/>
                <w:lang w:val="en-US"/>
              </w:rPr>
              <w:t>unga</w:t>
            </w:r>
            <w:r w:rsidRPr="005B6905">
              <w:rPr>
                <w:color w:val="000000"/>
                <w:sz w:val="28"/>
                <w:szCs w:val="28"/>
                <w:lang w:val="en-US"/>
              </w:rPr>
              <w:t xml:space="preserve"> </w:t>
            </w:r>
            <w:r w:rsidRPr="0099137E">
              <w:rPr>
                <w:color w:val="000000"/>
                <w:sz w:val="28"/>
                <w:szCs w:val="28"/>
                <w:lang w:val="en-US"/>
              </w:rPr>
              <w:t>boshqaruvni</w:t>
            </w:r>
            <w:r w:rsidRPr="005B6905">
              <w:rPr>
                <w:color w:val="000000"/>
                <w:sz w:val="28"/>
                <w:szCs w:val="28"/>
                <w:lang w:val="en-US"/>
              </w:rPr>
              <w:t xml:space="preserve"> </w:t>
            </w:r>
            <w:r w:rsidRPr="0099137E">
              <w:rPr>
                <w:color w:val="000000"/>
                <w:sz w:val="28"/>
                <w:szCs w:val="28"/>
                <w:lang w:val="en-US"/>
              </w:rPr>
              <w:t>uzatadi</w:t>
            </w:r>
            <w:r>
              <w:rPr>
                <w:color w:val="000000"/>
                <w:sz w:val="28"/>
                <w:szCs w:val="28"/>
                <w:lang w:val="en-US"/>
              </w:rPr>
              <w:t>gan</w:t>
            </w:r>
            <w:r w:rsidRPr="0099137E">
              <w:rPr>
                <w:color w:val="000000"/>
                <w:sz w:val="28"/>
                <w:szCs w:val="28"/>
                <w:lang w:val="en-US"/>
              </w:rPr>
              <w:t xml:space="preserve"> boshlang</w:t>
            </w:r>
            <w:r w:rsidRPr="005B6905">
              <w:rPr>
                <w:color w:val="000000"/>
                <w:sz w:val="28"/>
                <w:szCs w:val="28"/>
                <w:lang w:val="en-US"/>
              </w:rPr>
              <w:t>‘</w:t>
            </w:r>
            <w:r w:rsidRPr="0099137E">
              <w:rPr>
                <w:color w:val="000000"/>
                <w:sz w:val="28"/>
                <w:szCs w:val="28"/>
                <w:lang w:val="en-US"/>
              </w:rPr>
              <w:t>ich</w:t>
            </w:r>
            <w:r w:rsidRPr="005B6905">
              <w:rPr>
                <w:color w:val="000000"/>
                <w:sz w:val="28"/>
                <w:szCs w:val="28"/>
                <w:lang w:val="en-US"/>
              </w:rPr>
              <w:t xml:space="preserve"> </w:t>
            </w:r>
            <w:r w:rsidRPr="0099137E">
              <w:rPr>
                <w:color w:val="000000"/>
                <w:sz w:val="28"/>
                <w:szCs w:val="28"/>
                <w:lang w:val="en-US"/>
              </w:rPr>
              <w:t>yuk</w:t>
            </w:r>
            <w:r w:rsidR="0067321B" w:rsidRPr="0067321B">
              <w:rPr>
                <w:color w:val="000000"/>
                <w:sz w:val="28"/>
                <w:szCs w:val="28"/>
                <w:lang w:val="en-US"/>
              </w:rPr>
              <w:t>-</w:t>
            </w:r>
            <w:r w:rsidRPr="0099137E">
              <w:rPr>
                <w:color w:val="000000"/>
                <w:sz w:val="28"/>
                <w:szCs w:val="28"/>
                <w:lang w:val="en-US"/>
              </w:rPr>
              <w:t>lovchi</w:t>
            </w:r>
            <w:r w:rsidRPr="005B6905">
              <w:rPr>
                <w:color w:val="000000"/>
                <w:sz w:val="28"/>
                <w:szCs w:val="28"/>
                <w:lang w:val="en-US"/>
              </w:rPr>
              <w:t xml:space="preserve">, </w:t>
            </w:r>
            <w:r w:rsidRPr="0099137E">
              <w:rPr>
                <w:color w:val="000000"/>
                <w:sz w:val="28"/>
                <w:szCs w:val="28"/>
                <w:lang w:val="en-US"/>
              </w:rPr>
              <w:t>shuningdek</w:t>
            </w:r>
            <w:r w:rsidR="0067321B" w:rsidRPr="0067321B">
              <w:rPr>
                <w:color w:val="000000"/>
                <w:sz w:val="28"/>
                <w:szCs w:val="28"/>
                <w:lang w:val="en-US"/>
              </w:rPr>
              <w:t>,</w:t>
            </w:r>
            <w:r w:rsidR="00D7251A">
              <w:rPr>
                <w:color w:val="000000"/>
                <w:sz w:val="28"/>
                <w:szCs w:val="28"/>
                <w:lang w:val="en-US"/>
              </w:rPr>
              <w:t xml:space="preserve"> </w:t>
            </w:r>
            <w:r w:rsidRPr="0099137E">
              <w:rPr>
                <w:color w:val="000000"/>
                <w:sz w:val="28"/>
                <w:szCs w:val="28"/>
                <w:lang w:val="en-US"/>
              </w:rPr>
              <w:t>operatsion</w:t>
            </w:r>
            <w:r w:rsidRPr="005B6905">
              <w:rPr>
                <w:color w:val="000000"/>
                <w:sz w:val="28"/>
                <w:szCs w:val="28"/>
                <w:lang w:val="en-US"/>
              </w:rPr>
              <w:t xml:space="preserve"> </w:t>
            </w:r>
            <w:r w:rsidRPr="0099137E">
              <w:rPr>
                <w:color w:val="000000"/>
                <w:sz w:val="28"/>
                <w:szCs w:val="28"/>
                <w:lang w:val="en-US"/>
              </w:rPr>
              <w:t>tizimning</w:t>
            </w:r>
            <w:r w:rsidRPr="005B6905">
              <w:rPr>
                <w:color w:val="000000"/>
                <w:sz w:val="28"/>
                <w:szCs w:val="28"/>
                <w:lang w:val="en-US"/>
              </w:rPr>
              <w:t xml:space="preserve"> </w:t>
            </w:r>
            <w:r w:rsidRPr="0099137E">
              <w:rPr>
                <w:color w:val="000000"/>
                <w:sz w:val="28"/>
                <w:szCs w:val="28"/>
                <w:lang w:val="en-US"/>
              </w:rPr>
              <w:t>o</w:t>
            </w:r>
            <w:r w:rsidRPr="005B6905">
              <w:rPr>
                <w:color w:val="000000"/>
                <w:sz w:val="28"/>
                <w:szCs w:val="28"/>
                <w:lang w:val="en-US"/>
              </w:rPr>
              <w:t>‘</w:t>
            </w:r>
            <w:r w:rsidRPr="0099137E">
              <w:rPr>
                <w:color w:val="000000"/>
                <w:sz w:val="28"/>
                <w:szCs w:val="28"/>
                <w:lang w:val="en-US"/>
              </w:rPr>
              <w:t>zida</w:t>
            </w:r>
            <w:r w:rsidRPr="005B6905">
              <w:rPr>
                <w:color w:val="000000"/>
                <w:sz w:val="28"/>
                <w:szCs w:val="28"/>
                <w:lang w:val="en-US"/>
              </w:rPr>
              <w:t xml:space="preserve"> </w:t>
            </w:r>
            <w:r w:rsidRPr="0099137E">
              <w:rPr>
                <w:color w:val="000000"/>
                <w:sz w:val="28"/>
                <w:szCs w:val="28"/>
                <w:lang w:val="en-US"/>
              </w:rPr>
              <w:t>mavjud</w:t>
            </w:r>
            <w:r>
              <w:rPr>
                <w:color w:val="000000"/>
                <w:sz w:val="28"/>
                <w:szCs w:val="28"/>
                <w:lang w:val="en-US"/>
              </w:rPr>
              <w:t xml:space="preserve"> bo’lgan </w:t>
            </w:r>
            <w:r w:rsidRPr="0099137E">
              <w:rPr>
                <w:color w:val="000000"/>
                <w:sz w:val="28"/>
                <w:szCs w:val="28"/>
                <w:lang w:val="en-US"/>
              </w:rPr>
              <w:t>yuklovchi</w:t>
            </w:r>
            <w:r>
              <w:rPr>
                <w:color w:val="000000"/>
                <w:sz w:val="28"/>
                <w:szCs w:val="28"/>
                <w:lang w:val="en-US"/>
              </w:rPr>
              <w:t xml:space="preserve"> ajratiladi.</w:t>
            </w:r>
          </w:p>
          <w:p w14:paraId="1F0A8726" w14:textId="77777777" w:rsidR="006E1527" w:rsidRPr="00093E66" w:rsidRDefault="006E1527" w:rsidP="004E5BD5">
            <w:pPr>
              <w:jc w:val="both"/>
              <w:rPr>
                <w:color w:val="000000"/>
                <w:sz w:val="28"/>
                <w:szCs w:val="28"/>
                <w:lang w:val="en-US"/>
              </w:rPr>
            </w:pPr>
          </w:p>
          <w:p w14:paraId="71EF7752" w14:textId="77777777" w:rsidR="006E1527" w:rsidRPr="00520A1E" w:rsidRDefault="006E1527" w:rsidP="0067321B">
            <w:pPr>
              <w:tabs>
                <w:tab w:val="left" w:pos="4320"/>
                <w:tab w:val="left" w:pos="4500"/>
              </w:tabs>
              <w:jc w:val="both"/>
              <w:rPr>
                <w:sz w:val="28"/>
                <w:szCs w:val="28"/>
                <w:lang w:val="uz-Cyrl-UZ"/>
              </w:rPr>
            </w:pPr>
            <w:r w:rsidRPr="00520A1E">
              <w:rPr>
                <w:color w:val="000000"/>
                <w:sz w:val="28"/>
                <w:szCs w:val="28"/>
              </w:rPr>
              <w:lastRenderedPageBreak/>
              <w:t>Бошқа дастурларни</w:t>
            </w:r>
            <w:r w:rsidRPr="005B6905">
              <w:rPr>
                <w:color w:val="000000"/>
                <w:sz w:val="28"/>
                <w:szCs w:val="28"/>
              </w:rPr>
              <w:t>,</w:t>
            </w:r>
            <w:r w:rsidRPr="00520A1E">
              <w:rPr>
                <w:color w:val="000000"/>
                <w:sz w:val="28"/>
                <w:szCs w:val="28"/>
              </w:rPr>
              <w:t xml:space="preserve"> уларни </w:t>
            </w:r>
            <w:r>
              <w:rPr>
                <w:color w:val="000000"/>
                <w:sz w:val="28"/>
                <w:szCs w:val="28"/>
              </w:rPr>
              <w:t>бажа</w:t>
            </w:r>
            <w:r w:rsidRPr="00520A1E">
              <w:rPr>
                <w:color w:val="000000"/>
                <w:sz w:val="28"/>
                <w:szCs w:val="28"/>
              </w:rPr>
              <w:t>риш учун оператив хотирага юкл</w:t>
            </w:r>
            <w:r>
              <w:rPr>
                <w:color w:val="000000"/>
                <w:sz w:val="28"/>
                <w:szCs w:val="28"/>
              </w:rPr>
              <w:t>айдиган</w:t>
            </w:r>
            <w:r w:rsidRPr="00520A1E">
              <w:rPr>
                <w:color w:val="000000"/>
                <w:sz w:val="28"/>
                <w:szCs w:val="28"/>
              </w:rPr>
              <w:t xml:space="preserve"> тизим дастури. BIOS да жойлашган</w:t>
            </w:r>
            <w:r>
              <w:rPr>
                <w:color w:val="000000"/>
                <w:sz w:val="28"/>
                <w:szCs w:val="28"/>
              </w:rPr>
              <w:t>,</w:t>
            </w:r>
            <w:r w:rsidRPr="00520A1E">
              <w:rPr>
                <w:color w:val="000000"/>
                <w:sz w:val="28"/>
                <w:szCs w:val="28"/>
              </w:rPr>
              <w:t xml:space="preserve"> операцион тизимни юклайди</w:t>
            </w:r>
            <w:r>
              <w:rPr>
                <w:color w:val="000000"/>
                <w:sz w:val="28"/>
                <w:szCs w:val="28"/>
              </w:rPr>
              <w:t>ган</w:t>
            </w:r>
            <w:r w:rsidRPr="00520A1E">
              <w:rPr>
                <w:color w:val="000000"/>
                <w:sz w:val="28"/>
                <w:szCs w:val="28"/>
              </w:rPr>
              <w:t xml:space="preserve"> ва унга бошқарувни узатади</w:t>
            </w:r>
            <w:r>
              <w:rPr>
                <w:color w:val="000000"/>
                <w:sz w:val="28"/>
                <w:szCs w:val="28"/>
              </w:rPr>
              <w:t xml:space="preserve">ган </w:t>
            </w:r>
            <w:r w:rsidRPr="00520A1E">
              <w:rPr>
                <w:color w:val="000000"/>
                <w:sz w:val="28"/>
                <w:szCs w:val="28"/>
              </w:rPr>
              <w:t>бошланғич юкловчи, шунингдек</w:t>
            </w:r>
            <w:r w:rsidR="0067321B">
              <w:rPr>
                <w:color w:val="000000"/>
                <w:sz w:val="28"/>
                <w:szCs w:val="28"/>
              </w:rPr>
              <w:t xml:space="preserve">, </w:t>
            </w:r>
            <w:r w:rsidRPr="00520A1E">
              <w:rPr>
                <w:color w:val="000000"/>
                <w:sz w:val="28"/>
                <w:szCs w:val="28"/>
              </w:rPr>
              <w:t>операцион тизимнинг ўзида мавжуд</w:t>
            </w:r>
            <w:r>
              <w:rPr>
                <w:color w:val="000000"/>
                <w:sz w:val="28"/>
                <w:szCs w:val="28"/>
                <w:lang w:val="uz-Cyrl-UZ"/>
              </w:rPr>
              <w:t xml:space="preserve"> бўлган </w:t>
            </w:r>
            <w:r w:rsidRPr="00520A1E">
              <w:rPr>
                <w:color w:val="000000"/>
                <w:sz w:val="28"/>
                <w:szCs w:val="28"/>
              </w:rPr>
              <w:t>юкловчи</w:t>
            </w:r>
            <w:r>
              <w:rPr>
                <w:color w:val="000000"/>
                <w:sz w:val="28"/>
                <w:szCs w:val="28"/>
                <w:lang w:val="uz-Cyrl-UZ"/>
              </w:rPr>
              <w:t xml:space="preserve"> ажратилади.</w:t>
            </w:r>
          </w:p>
        </w:tc>
      </w:tr>
      <w:tr w:rsidR="006E1527" w:rsidRPr="001A4444" w14:paraId="3D2AB889" w14:textId="77777777">
        <w:trPr>
          <w:tblCellSpacing w:w="0" w:type="dxa"/>
          <w:jc w:val="center"/>
        </w:trPr>
        <w:tc>
          <w:tcPr>
            <w:tcW w:w="2079" w:type="pct"/>
          </w:tcPr>
          <w:p w14:paraId="3C4BBF21" w14:textId="77777777" w:rsidR="006E1527" w:rsidRPr="00F40583" w:rsidRDefault="006E1527" w:rsidP="00FA553C">
            <w:pPr>
              <w:tabs>
                <w:tab w:val="left" w:pos="4320"/>
                <w:tab w:val="left" w:pos="4500"/>
              </w:tabs>
              <w:rPr>
                <w:b/>
                <w:sz w:val="28"/>
                <w:szCs w:val="28"/>
                <w:lang w:val="uz-Cyrl-UZ"/>
              </w:rPr>
            </w:pPr>
            <w:r w:rsidRPr="00F40583">
              <w:rPr>
                <w:b/>
                <w:sz w:val="28"/>
                <w:szCs w:val="28"/>
                <w:lang w:val="uz-Cyrl-UZ"/>
              </w:rPr>
              <w:lastRenderedPageBreak/>
              <w:t>Задача</w:t>
            </w:r>
          </w:p>
          <w:p w14:paraId="40F02011" w14:textId="77777777" w:rsidR="006E1527" w:rsidRPr="00F40583" w:rsidRDefault="006E1527" w:rsidP="00FA553C">
            <w:pPr>
              <w:tabs>
                <w:tab w:val="left" w:pos="4320"/>
                <w:tab w:val="left" w:pos="4500"/>
              </w:tabs>
              <w:rPr>
                <w:sz w:val="28"/>
                <w:szCs w:val="28"/>
                <w:lang w:val="uz-Cyrl-UZ"/>
              </w:rPr>
            </w:pPr>
            <w:r w:rsidRPr="00F40583">
              <w:rPr>
                <w:b/>
                <w:sz w:val="28"/>
                <w:szCs w:val="28"/>
                <w:lang w:val="uz-Cyrl-UZ"/>
              </w:rPr>
              <w:t xml:space="preserve">uz </w:t>
            </w:r>
            <w:r w:rsidRPr="00F40583">
              <w:rPr>
                <w:sz w:val="28"/>
                <w:szCs w:val="28"/>
                <w:lang w:val="uz-Cyrl-UZ"/>
              </w:rPr>
              <w:t>- vazifa</w:t>
            </w:r>
          </w:p>
          <w:p w14:paraId="570B062A" w14:textId="35984354" w:rsidR="006E1527" w:rsidRPr="00F40583" w:rsidRDefault="00D7251A" w:rsidP="00FA553C">
            <w:pPr>
              <w:tabs>
                <w:tab w:val="left" w:pos="4320"/>
                <w:tab w:val="left" w:pos="4500"/>
              </w:tabs>
              <w:rPr>
                <w:sz w:val="28"/>
                <w:szCs w:val="28"/>
                <w:lang w:val="uz-Cyrl-UZ"/>
              </w:rPr>
            </w:pPr>
            <w:r>
              <w:rPr>
                <w:sz w:val="26"/>
                <w:szCs w:val="26"/>
                <w:lang w:val="uz-Cyrl-UZ"/>
              </w:rPr>
              <w:t xml:space="preserve"> </w:t>
            </w:r>
            <w:r w:rsidR="006E1527" w:rsidRPr="00F40583">
              <w:rPr>
                <w:sz w:val="28"/>
                <w:szCs w:val="28"/>
                <w:lang w:val="uz-Cyrl-UZ"/>
              </w:rPr>
              <w:t>вазифа</w:t>
            </w:r>
          </w:p>
          <w:p w14:paraId="5CF858DD" w14:textId="77777777" w:rsidR="006E1527" w:rsidRPr="00F40583" w:rsidRDefault="006E1527" w:rsidP="004879B7">
            <w:pPr>
              <w:tabs>
                <w:tab w:val="left" w:pos="4320"/>
                <w:tab w:val="left" w:pos="4500"/>
              </w:tabs>
              <w:rPr>
                <w:sz w:val="28"/>
                <w:szCs w:val="28"/>
                <w:lang w:val="uz-Cyrl-UZ"/>
              </w:rPr>
            </w:pPr>
            <w:r w:rsidRPr="00F40583">
              <w:rPr>
                <w:b/>
                <w:bCs/>
                <w:color w:val="000000"/>
                <w:sz w:val="28"/>
                <w:szCs w:val="28"/>
                <w:lang w:val="uz-Cyrl-UZ"/>
              </w:rPr>
              <w:t xml:space="preserve">en </w:t>
            </w:r>
            <w:r w:rsidRPr="00C43EFA">
              <w:rPr>
                <w:bCs/>
                <w:color w:val="000000"/>
                <w:sz w:val="28"/>
                <w:szCs w:val="28"/>
                <w:lang w:val="uz-Cyrl-UZ"/>
              </w:rPr>
              <w:t>-</w:t>
            </w:r>
            <w:r w:rsidRPr="00F40583">
              <w:rPr>
                <w:sz w:val="28"/>
                <w:szCs w:val="28"/>
                <w:lang w:val="uz-Cyrl-UZ"/>
              </w:rPr>
              <w:t xml:space="preserve"> task </w:t>
            </w:r>
          </w:p>
          <w:p w14:paraId="3E760DCC" w14:textId="77777777" w:rsidR="006E1527" w:rsidRPr="00F40583" w:rsidRDefault="006E1527" w:rsidP="00FA553C">
            <w:pPr>
              <w:tabs>
                <w:tab w:val="left" w:pos="4320"/>
                <w:tab w:val="left" w:pos="4500"/>
              </w:tabs>
              <w:rPr>
                <w:b/>
                <w:sz w:val="28"/>
                <w:szCs w:val="28"/>
                <w:lang w:val="uz-Cyrl-UZ"/>
              </w:rPr>
            </w:pPr>
          </w:p>
        </w:tc>
        <w:tc>
          <w:tcPr>
            <w:tcW w:w="2921" w:type="pct"/>
          </w:tcPr>
          <w:p w14:paraId="51FC1A15" w14:textId="77777777" w:rsidR="006E1527" w:rsidRPr="00F40583" w:rsidRDefault="006E1527" w:rsidP="00E364BD">
            <w:pPr>
              <w:tabs>
                <w:tab w:val="left" w:pos="4320"/>
                <w:tab w:val="left" w:pos="4500"/>
              </w:tabs>
              <w:jc w:val="both"/>
              <w:rPr>
                <w:sz w:val="28"/>
                <w:szCs w:val="28"/>
                <w:lang w:val="uz-Cyrl-UZ"/>
              </w:rPr>
            </w:pPr>
            <w:r w:rsidRPr="00F40583">
              <w:rPr>
                <w:sz w:val="28"/>
                <w:szCs w:val="28"/>
              </w:rPr>
              <w:t>Автономная независимо выполняемая прикладная программа.</w:t>
            </w:r>
          </w:p>
          <w:p w14:paraId="4F8182B3" w14:textId="77777777" w:rsidR="006E1527" w:rsidRPr="0067321B" w:rsidRDefault="006E1527" w:rsidP="00E364BD">
            <w:pPr>
              <w:tabs>
                <w:tab w:val="left" w:pos="4320"/>
                <w:tab w:val="left" w:pos="4500"/>
              </w:tabs>
              <w:jc w:val="both"/>
              <w:rPr>
                <w:sz w:val="10"/>
                <w:szCs w:val="10"/>
              </w:rPr>
            </w:pPr>
          </w:p>
          <w:p w14:paraId="367FFC86" w14:textId="77777777" w:rsidR="006E1527" w:rsidRDefault="006E1527" w:rsidP="00E364BD">
            <w:pPr>
              <w:tabs>
                <w:tab w:val="left" w:pos="4320"/>
                <w:tab w:val="left" w:pos="4500"/>
              </w:tabs>
              <w:jc w:val="both"/>
              <w:rPr>
                <w:sz w:val="28"/>
                <w:szCs w:val="28"/>
                <w:lang w:val="uz-Cyrl-UZ"/>
              </w:rPr>
            </w:pPr>
            <w:r w:rsidRPr="00F40583">
              <w:rPr>
                <w:sz w:val="28"/>
                <w:szCs w:val="28"/>
                <w:lang w:val="en-US"/>
              </w:rPr>
              <w:t xml:space="preserve">Avtonom, mustaqil bajariladigan amaliy </w:t>
            </w:r>
            <w:r w:rsidRPr="00F40583">
              <w:rPr>
                <w:sz w:val="28"/>
                <w:szCs w:val="28"/>
                <w:lang w:val="uz-Cyrl-UZ"/>
              </w:rPr>
              <w:t>dastur.</w:t>
            </w:r>
          </w:p>
          <w:p w14:paraId="67075EF1" w14:textId="77777777" w:rsidR="0067321B" w:rsidRPr="005D2E87" w:rsidRDefault="0067321B" w:rsidP="00E364BD">
            <w:pPr>
              <w:tabs>
                <w:tab w:val="left" w:pos="4320"/>
                <w:tab w:val="left" w:pos="4500"/>
              </w:tabs>
              <w:jc w:val="both"/>
              <w:rPr>
                <w:sz w:val="12"/>
                <w:szCs w:val="12"/>
                <w:lang w:val="en-US"/>
              </w:rPr>
            </w:pPr>
          </w:p>
          <w:p w14:paraId="20D24195" w14:textId="77777777" w:rsidR="006E1527" w:rsidRPr="00F40583" w:rsidRDefault="006E1527" w:rsidP="00E364BD">
            <w:pPr>
              <w:tabs>
                <w:tab w:val="left" w:pos="4320"/>
                <w:tab w:val="left" w:pos="4500"/>
              </w:tabs>
              <w:jc w:val="both"/>
              <w:rPr>
                <w:sz w:val="28"/>
                <w:szCs w:val="28"/>
                <w:lang w:val="uz-Cyrl-UZ"/>
              </w:rPr>
            </w:pPr>
            <w:r w:rsidRPr="00F40583">
              <w:rPr>
                <w:sz w:val="28"/>
                <w:szCs w:val="28"/>
              </w:rPr>
              <w:t xml:space="preserve">Автоном, мустақил бажариладиган амалий </w:t>
            </w:r>
            <w:r w:rsidRPr="00F40583">
              <w:rPr>
                <w:sz w:val="28"/>
                <w:szCs w:val="28"/>
                <w:lang w:val="uz-Cyrl-UZ"/>
              </w:rPr>
              <w:t>дастур.</w:t>
            </w:r>
          </w:p>
        </w:tc>
      </w:tr>
      <w:tr w:rsidR="006E1527" w:rsidRPr="005D2E87" w14:paraId="31C26B0C" w14:textId="77777777">
        <w:trPr>
          <w:tblCellSpacing w:w="0" w:type="dxa"/>
          <w:jc w:val="center"/>
        </w:trPr>
        <w:tc>
          <w:tcPr>
            <w:tcW w:w="2079" w:type="pct"/>
          </w:tcPr>
          <w:p w14:paraId="2AF63D95" w14:textId="77777777" w:rsidR="006E1527" w:rsidRPr="004B3CF9" w:rsidRDefault="006E1527" w:rsidP="00280123">
            <w:pPr>
              <w:tabs>
                <w:tab w:val="left" w:pos="4320"/>
                <w:tab w:val="left" w:pos="4500"/>
              </w:tabs>
              <w:rPr>
                <w:b/>
                <w:sz w:val="28"/>
                <w:szCs w:val="28"/>
                <w:lang w:val="uz-Cyrl-UZ"/>
              </w:rPr>
            </w:pPr>
            <w:r w:rsidRPr="004B3CF9">
              <w:rPr>
                <w:b/>
                <w:sz w:val="28"/>
                <w:szCs w:val="28"/>
              </w:rPr>
              <w:t>Заём</w:t>
            </w:r>
          </w:p>
          <w:p w14:paraId="43A5407D" w14:textId="77777777" w:rsidR="006E1527" w:rsidRPr="004B3CF9" w:rsidRDefault="006E1527" w:rsidP="008F7ECA">
            <w:pPr>
              <w:tabs>
                <w:tab w:val="left" w:pos="4320"/>
                <w:tab w:val="left" w:pos="4500"/>
              </w:tabs>
              <w:rPr>
                <w:sz w:val="28"/>
                <w:szCs w:val="28"/>
                <w:lang w:val="uz-Cyrl-UZ"/>
              </w:rPr>
            </w:pPr>
            <w:r w:rsidRPr="004B3CF9">
              <w:rPr>
                <w:b/>
                <w:sz w:val="28"/>
                <w:szCs w:val="28"/>
                <w:lang w:val="en-US"/>
              </w:rPr>
              <w:t xml:space="preserve">uz </w:t>
            </w:r>
            <w:r w:rsidRPr="004B3CF9">
              <w:rPr>
                <w:sz w:val="28"/>
                <w:szCs w:val="28"/>
                <w:lang w:val="en-US"/>
              </w:rPr>
              <w:t>-</w:t>
            </w:r>
            <w:r w:rsidRPr="004B3CF9">
              <w:rPr>
                <w:sz w:val="28"/>
                <w:szCs w:val="28"/>
                <w:lang w:val="uz-Cyrl-UZ"/>
              </w:rPr>
              <w:t xml:space="preserve"> zayom</w:t>
            </w:r>
          </w:p>
          <w:p w14:paraId="35A7E090" w14:textId="69420F5B" w:rsidR="006E1527" w:rsidRPr="004B3CF9" w:rsidRDefault="000B536F" w:rsidP="00280123">
            <w:pPr>
              <w:tabs>
                <w:tab w:val="left" w:pos="4320"/>
                <w:tab w:val="left" w:pos="4500"/>
              </w:tabs>
              <w:rPr>
                <w:sz w:val="28"/>
                <w:szCs w:val="28"/>
                <w:lang w:val="en-US"/>
              </w:rPr>
            </w:pPr>
            <w:r>
              <w:rPr>
                <w:sz w:val="28"/>
                <w:szCs w:val="28"/>
                <w:lang w:val="uz-Cyrl-UZ"/>
              </w:rPr>
              <w:t xml:space="preserve"> </w:t>
            </w:r>
            <w:r w:rsidR="006E1527" w:rsidRPr="004B3CF9">
              <w:rPr>
                <w:sz w:val="28"/>
                <w:szCs w:val="28"/>
                <w:lang w:val="uz-Cyrl-UZ"/>
              </w:rPr>
              <w:t>заём</w:t>
            </w:r>
          </w:p>
          <w:p w14:paraId="045ED666" w14:textId="77777777" w:rsidR="006E1527" w:rsidRPr="004B3CF9" w:rsidRDefault="006E1527" w:rsidP="00280123">
            <w:pPr>
              <w:tabs>
                <w:tab w:val="left" w:pos="4320"/>
                <w:tab w:val="left" w:pos="4500"/>
              </w:tabs>
              <w:rPr>
                <w:sz w:val="28"/>
                <w:szCs w:val="28"/>
                <w:lang w:val="en-US"/>
              </w:rPr>
            </w:pPr>
            <w:r w:rsidRPr="004B3CF9">
              <w:rPr>
                <w:b/>
                <w:sz w:val="28"/>
                <w:szCs w:val="28"/>
                <w:lang w:val="en-US"/>
              </w:rPr>
              <w:t xml:space="preserve">en </w:t>
            </w:r>
            <w:r w:rsidRPr="00C43EFA">
              <w:rPr>
                <w:sz w:val="28"/>
                <w:szCs w:val="28"/>
                <w:lang w:val="en-US"/>
              </w:rPr>
              <w:t>-</w:t>
            </w:r>
            <w:r w:rsidRPr="004B3CF9">
              <w:rPr>
                <w:b/>
                <w:sz w:val="28"/>
                <w:szCs w:val="28"/>
                <w:lang w:val="en-US"/>
              </w:rPr>
              <w:t xml:space="preserve"> </w:t>
            </w:r>
            <w:r w:rsidRPr="004B3CF9">
              <w:rPr>
                <w:sz w:val="28"/>
                <w:szCs w:val="28"/>
                <w:lang w:val="en-US"/>
              </w:rPr>
              <w:t>borrow (borrow flag)</w:t>
            </w:r>
          </w:p>
        </w:tc>
        <w:tc>
          <w:tcPr>
            <w:tcW w:w="2921" w:type="pct"/>
          </w:tcPr>
          <w:p w14:paraId="4553B19D" w14:textId="77777777" w:rsidR="006E1527" w:rsidRPr="004B3CF9" w:rsidRDefault="006E1527" w:rsidP="00E364BD">
            <w:pPr>
              <w:tabs>
                <w:tab w:val="left" w:pos="4320"/>
                <w:tab w:val="left" w:pos="4500"/>
              </w:tabs>
              <w:jc w:val="both"/>
              <w:rPr>
                <w:sz w:val="28"/>
                <w:szCs w:val="28"/>
                <w:lang w:val="uz-Cyrl-UZ"/>
              </w:rPr>
            </w:pPr>
            <w:r w:rsidRPr="004B3CF9">
              <w:rPr>
                <w:sz w:val="28"/>
                <w:szCs w:val="28"/>
              </w:rPr>
              <w:t>Формирование процессором флага при операциях вычитания, если разность цифр (разрядов) операндов отрицательна.</w:t>
            </w:r>
          </w:p>
          <w:p w14:paraId="36D1B478" w14:textId="77777777" w:rsidR="006E1527" w:rsidRPr="004B3CF9" w:rsidRDefault="006E1527" w:rsidP="00E364BD">
            <w:pPr>
              <w:tabs>
                <w:tab w:val="left" w:pos="4320"/>
                <w:tab w:val="left" w:pos="4500"/>
              </w:tabs>
              <w:jc w:val="both"/>
              <w:rPr>
                <w:sz w:val="28"/>
                <w:szCs w:val="28"/>
              </w:rPr>
            </w:pPr>
          </w:p>
          <w:p w14:paraId="260530AB" w14:textId="77777777" w:rsidR="006E1527" w:rsidRPr="004B3CF9" w:rsidRDefault="006E1527" w:rsidP="00E364BD">
            <w:pPr>
              <w:tabs>
                <w:tab w:val="left" w:pos="4320"/>
                <w:tab w:val="left" w:pos="4500"/>
              </w:tabs>
              <w:jc w:val="both"/>
              <w:rPr>
                <w:sz w:val="28"/>
                <w:szCs w:val="28"/>
                <w:lang w:val="en-US"/>
              </w:rPr>
            </w:pPr>
            <w:r w:rsidRPr="004B3CF9">
              <w:rPr>
                <w:sz w:val="28"/>
                <w:szCs w:val="28"/>
                <w:lang w:val="uz-Cyrl-UZ"/>
              </w:rPr>
              <w:t>Operandlar (razryadlar) raqamlarining farqi manfiy bo‘lganda, protsessorning chiqarib tash</w:t>
            </w:r>
            <w:r w:rsidR="00A279C2">
              <w:rPr>
                <w:sz w:val="28"/>
                <w:szCs w:val="28"/>
                <w:lang w:val="uz-Cyrl-UZ"/>
              </w:rPr>
              <w:t>-</w:t>
            </w:r>
            <w:r w:rsidRPr="004B3CF9">
              <w:rPr>
                <w:sz w:val="28"/>
                <w:szCs w:val="28"/>
                <w:lang w:val="uz-Cyrl-UZ"/>
              </w:rPr>
              <w:t>lash (ayirish) amallarida bayroqni shakllanti</w:t>
            </w:r>
            <w:r w:rsidR="00A279C2">
              <w:rPr>
                <w:sz w:val="28"/>
                <w:szCs w:val="28"/>
                <w:lang w:val="uz-Cyrl-UZ"/>
              </w:rPr>
              <w:t>-</w:t>
            </w:r>
            <w:r w:rsidRPr="004B3CF9">
              <w:rPr>
                <w:sz w:val="28"/>
                <w:szCs w:val="28"/>
                <w:lang w:val="uz-Cyrl-UZ"/>
              </w:rPr>
              <w:t>rishi.</w:t>
            </w:r>
          </w:p>
          <w:p w14:paraId="3028D821" w14:textId="77777777" w:rsidR="006E1527" w:rsidRPr="004B3CF9" w:rsidRDefault="006E1527" w:rsidP="00E364BD">
            <w:pPr>
              <w:tabs>
                <w:tab w:val="left" w:pos="4320"/>
                <w:tab w:val="left" w:pos="4500"/>
              </w:tabs>
              <w:jc w:val="both"/>
              <w:rPr>
                <w:sz w:val="28"/>
                <w:szCs w:val="28"/>
                <w:lang w:val="en-US"/>
              </w:rPr>
            </w:pPr>
          </w:p>
          <w:p w14:paraId="29F832D2" w14:textId="77777777" w:rsidR="00A279C2" w:rsidRPr="00093E66" w:rsidRDefault="006E1527" w:rsidP="00E364BD">
            <w:pPr>
              <w:tabs>
                <w:tab w:val="left" w:pos="4320"/>
                <w:tab w:val="left" w:pos="4500"/>
              </w:tabs>
              <w:jc w:val="both"/>
              <w:rPr>
                <w:sz w:val="28"/>
                <w:szCs w:val="28"/>
                <w:lang w:val="uz-Cyrl-UZ"/>
              </w:rPr>
            </w:pPr>
            <w:r w:rsidRPr="004B3CF9">
              <w:rPr>
                <w:sz w:val="28"/>
                <w:szCs w:val="28"/>
                <w:lang w:val="uz-Cyrl-UZ"/>
              </w:rPr>
              <w:t>Операндлар (разрядлар) рақамларининг фар</w:t>
            </w:r>
            <w:r w:rsidR="00A279C2">
              <w:rPr>
                <w:sz w:val="28"/>
                <w:szCs w:val="28"/>
                <w:lang w:val="uz-Cyrl-UZ"/>
              </w:rPr>
              <w:t>-</w:t>
            </w:r>
            <w:r w:rsidRPr="004B3CF9">
              <w:rPr>
                <w:sz w:val="28"/>
                <w:szCs w:val="28"/>
                <w:lang w:val="uz-Cyrl-UZ"/>
              </w:rPr>
              <w:t>қи манфий бўлганда, процессорнинг чиқариб ташлаш (айириш) амалларида байроқни шакллантириши.</w:t>
            </w:r>
          </w:p>
        </w:tc>
      </w:tr>
      <w:tr w:rsidR="006E1527" w:rsidRPr="000A7E1B" w14:paraId="75697120" w14:textId="77777777">
        <w:trPr>
          <w:tblCellSpacing w:w="0" w:type="dxa"/>
          <w:jc w:val="center"/>
        </w:trPr>
        <w:tc>
          <w:tcPr>
            <w:tcW w:w="2079" w:type="pct"/>
          </w:tcPr>
          <w:p w14:paraId="0A916D26" w14:textId="77777777" w:rsidR="006E1527" w:rsidRPr="00C8174F" w:rsidRDefault="006E1527" w:rsidP="00934225">
            <w:pPr>
              <w:tabs>
                <w:tab w:val="left" w:pos="4320"/>
                <w:tab w:val="left" w:pos="4500"/>
              </w:tabs>
              <w:rPr>
                <w:b/>
                <w:sz w:val="28"/>
                <w:szCs w:val="28"/>
                <w:lang w:val="en-US"/>
              </w:rPr>
            </w:pPr>
            <w:r w:rsidRPr="00C8174F">
              <w:rPr>
                <w:b/>
                <w:sz w:val="28"/>
                <w:szCs w:val="28"/>
              </w:rPr>
              <w:t>Запись</w:t>
            </w:r>
          </w:p>
          <w:p w14:paraId="081510B7" w14:textId="77777777" w:rsidR="006E1527" w:rsidRPr="00DE4857" w:rsidRDefault="006E1527" w:rsidP="00022830">
            <w:pPr>
              <w:rPr>
                <w:sz w:val="28"/>
                <w:szCs w:val="28"/>
                <w:lang w:val="en-US"/>
              </w:rPr>
            </w:pPr>
            <w:r w:rsidRPr="00954317">
              <w:rPr>
                <w:b/>
                <w:bCs/>
                <w:sz w:val="28"/>
                <w:szCs w:val="28"/>
                <w:lang w:val="uz-Cyrl-UZ"/>
              </w:rPr>
              <w:t xml:space="preserve">uz </w:t>
            </w:r>
            <w:r w:rsidRPr="00954317">
              <w:rPr>
                <w:bCs/>
                <w:sz w:val="28"/>
                <w:szCs w:val="28"/>
                <w:lang w:val="uz-Cyrl-UZ"/>
              </w:rPr>
              <w:t>-</w:t>
            </w:r>
            <w:r w:rsidRPr="00DE4857">
              <w:rPr>
                <w:sz w:val="28"/>
                <w:szCs w:val="28"/>
                <w:lang w:val="en-US"/>
              </w:rPr>
              <w:t xml:space="preserve"> </w:t>
            </w:r>
            <w:r w:rsidRPr="00EB4564">
              <w:rPr>
                <w:sz w:val="28"/>
                <w:szCs w:val="28"/>
                <w:lang w:val="en-US"/>
              </w:rPr>
              <w:t>yozuv</w:t>
            </w:r>
            <w:r w:rsidRPr="00DE4857">
              <w:rPr>
                <w:sz w:val="28"/>
                <w:szCs w:val="28"/>
                <w:lang w:val="en-US"/>
              </w:rPr>
              <w:t xml:space="preserve"> </w:t>
            </w:r>
          </w:p>
          <w:p w14:paraId="2B2F0204" w14:textId="01404D07" w:rsidR="006E1527" w:rsidRDefault="000B536F" w:rsidP="00934225">
            <w:pPr>
              <w:rPr>
                <w:sz w:val="28"/>
                <w:szCs w:val="28"/>
                <w:lang w:val="en-US"/>
              </w:rPr>
            </w:pPr>
            <w:r>
              <w:rPr>
                <w:sz w:val="28"/>
                <w:szCs w:val="28"/>
                <w:lang w:val="en-US"/>
              </w:rPr>
              <w:t xml:space="preserve"> </w:t>
            </w:r>
            <w:r w:rsidR="006E1527" w:rsidRPr="00EB4564">
              <w:rPr>
                <w:sz w:val="28"/>
                <w:szCs w:val="28"/>
              </w:rPr>
              <w:t>ёзув</w:t>
            </w:r>
          </w:p>
          <w:p w14:paraId="456D1C82" w14:textId="0A394462" w:rsidR="006E1527" w:rsidRPr="00C8174F" w:rsidRDefault="006E1527" w:rsidP="00C8174F">
            <w:pPr>
              <w:tabs>
                <w:tab w:val="left" w:pos="4320"/>
                <w:tab w:val="left" w:pos="4500"/>
              </w:tabs>
              <w:rPr>
                <w:sz w:val="28"/>
                <w:szCs w:val="28"/>
                <w:lang w:val="en-US"/>
              </w:rPr>
            </w:pPr>
            <w:r w:rsidRPr="00DE4143">
              <w:rPr>
                <w:b/>
                <w:sz w:val="28"/>
                <w:szCs w:val="28"/>
                <w:lang w:val="en-US"/>
              </w:rPr>
              <w:t xml:space="preserve">en </w:t>
            </w:r>
            <w:r w:rsidRPr="00C43EFA">
              <w:rPr>
                <w:sz w:val="28"/>
                <w:szCs w:val="28"/>
                <w:lang w:val="en-US"/>
              </w:rPr>
              <w:t>-</w:t>
            </w:r>
            <w:r w:rsidRPr="00C8174F">
              <w:rPr>
                <w:sz w:val="28"/>
                <w:szCs w:val="28"/>
                <w:lang w:val="en-US"/>
              </w:rPr>
              <w:t xml:space="preserve"> record</w:t>
            </w:r>
            <w:r w:rsidR="00D7251A">
              <w:rPr>
                <w:sz w:val="28"/>
                <w:szCs w:val="28"/>
                <w:lang w:val="en-US"/>
              </w:rPr>
              <w:t xml:space="preserve"> </w:t>
            </w:r>
          </w:p>
          <w:p w14:paraId="05EB84E4" w14:textId="77777777" w:rsidR="006E1527" w:rsidRPr="00C8174F" w:rsidRDefault="006E1527" w:rsidP="00934225">
            <w:pPr>
              <w:rPr>
                <w:b/>
                <w:sz w:val="28"/>
                <w:szCs w:val="28"/>
                <w:lang w:val="en-US"/>
              </w:rPr>
            </w:pPr>
          </w:p>
        </w:tc>
        <w:tc>
          <w:tcPr>
            <w:tcW w:w="2921" w:type="pct"/>
          </w:tcPr>
          <w:p w14:paraId="3755D441" w14:textId="77777777" w:rsidR="006E1527" w:rsidRPr="00EB4564" w:rsidRDefault="006E1527" w:rsidP="00022830">
            <w:pPr>
              <w:jc w:val="both"/>
              <w:rPr>
                <w:sz w:val="28"/>
                <w:szCs w:val="28"/>
              </w:rPr>
            </w:pPr>
            <w:r w:rsidRPr="00EB4564">
              <w:rPr>
                <w:sz w:val="28"/>
                <w:szCs w:val="28"/>
              </w:rPr>
              <w:t>1</w:t>
            </w:r>
            <w:r w:rsidRPr="005B6905">
              <w:rPr>
                <w:sz w:val="28"/>
                <w:szCs w:val="28"/>
              </w:rPr>
              <w:t>.</w:t>
            </w:r>
            <w:r w:rsidRPr="00EB4564">
              <w:rPr>
                <w:sz w:val="28"/>
                <w:szCs w:val="28"/>
              </w:rPr>
              <w:t xml:space="preserve"> Структура данных в языках программирования – структирированный неоднородный набор элементов, который может рассматриваться как единое целое. Каждый элемент называется полем записи, он имеет имя и тип. Для доступа к данным, хранящимся в конкретном поле записи, указывается имя переменной, хранящей запись, затем через точку следует имя поля. </w:t>
            </w:r>
          </w:p>
          <w:p w14:paraId="72BC88A4" w14:textId="0CA1B5BE" w:rsidR="006E1527" w:rsidRPr="00EB4564" w:rsidRDefault="006E1527" w:rsidP="00022830">
            <w:pPr>
              <w:jc w:val="both"/>
              <w:rPr>
                <w:sz w:val="28"/>
                <w:szCs w:val="28"/>
              </w:rPr>
            </w:pPr>
            <w:r w:rsidRPr="00EB4564">
              <w:rPr>
                <w:sz w:val="28"/>
                <w:szCs w:val="28"/>
              </w:rPr>
              <w:t>2</w:t>
            </w:r>
            <w:r w:rsidRPr="005B6905">
              <w:rPr>
                <w:sz w:val="28"/>
                <w:szCs w:val="28"/>
              </w:rPr>
              <w:t>.</w:t>
            </w:r>
            <w:r w:rsidRPr="00EB4564">
              <w:rPr>
                <w:sz w:val="28"/>
                <w:szCs w:val="28"/>
              </w:rPr>
              <w:t xml:space="preserve"> Блок данных на магнитном носителе, например на магнитной ленте.</w:t>
            </w:r>
            <w:r w:rsidR="00D7251A">
              <w:rPr>
                <w:sz w:val="28"/>
                <w:szCs w:val="28"/>
              </w:rPr>
              <w:t xml:space="preserve"> </w:t>
            </w:r>
          </w:p>
          <w:p w14:paraId="45D30346" w14:textId="77777777" w:rsidR="006E1527" w:rsidRPr="00CC6EA3" w:rsidRDefault="006E1527" w:rsidP="00022830">
            <w:pPr>
              <w:jc w:val="both"/>
              <w:rPr>
                <w:sz w:val="18"/>
                <w:szCs w:val="18"/>
              </w:rPr>
            </w:pPr>
          </w:p>
          <w:p w14:paraId="4B316C78" w14:textId="6DBF3E79" w:rsidR="006E1527" w:rsidRPr="002A12CF" w:rsidRDefault="006E1527" w:rsidP="00022830">
            <w:pPr>
              <w:jc w:val="both"/>
              <w:rPr>
                <w:sz w:val="28"/>
                <w:szCs w:val="28"/>
                <w:lang w:val="en-US"/>
              </w:rPr>
            </w:pPr>
            <w:r w:rsidRPr="00EB4564">
              <w:rPr>
                <w:sz w:val="28"/>
                <w:szCs w:val="28"/>
                <w:lang w:val="en-US"/>
              </w:rPr>
              <w:t>1</w:t>
            </w:r>
            <w:r>
              <w:rPr>
                <w:sz w:val="28"/>
                <w:szCs w:val="28"/>
                <w:lang w:val="en-US"/>
              </w:rPr>
              <w:t>.</w:t>
            </w:r>
            <w:r w:rsidRPr="00EB4564">
              <w:rPr>
                <w:sz w:val="28"/>
                <w:szCs w:val="28"/>
                <w:lang w:val="en-US"/>
              </w:rPr>
              <w:t xml:space="preserve"> Dasturlash tillarida m</w:t>
            </w:r>
            <w:r>
              <w:rPr>
                <w:sz w:val="28"/>
                <w:szCs w:val="28"/>
                <w:lang w:val="en-US"/>
              </w:rPr>
              <w:t>a’</w:t>
            </w:r>
            <w:r w:rsidRPr="00EB4564">
              <w:rPr>
                <w:sz w:val="28"/>
                <w:szCs w:val="28"/>
                <w:lang w:val="en-US"/>
              </w:rPr>
              <w:t>lumotlar strukturasi – yaxlit bir butun sifatida qaralishi mumkin b</w:t>
            </w:r>
            <w:r>
              <w:rPr>
                <w:sz w:val="28"/>
                <w:szCs w:val="28"/>
                <w:lang w:val="en-US"/>
              </w:rPr>
              <w:t>o‘</w:t>
            </w:r>
            <w:r w:rsidRPr="00EB4564">
              <w:rPr>
                <w:sz w:val="28"/>
                <w:szCs w:val="28"/>
                <w:lang w:val="en-US"/>
              </w:rPr>
              <w:t>lgan, strukturalangan bir jinsli b</w:t>
            </w:r>
            <w:r>
              <w:rPr>
                <w:sz w:val="28"/>
                <w:szCs w:val="28"/>
                <w:lang w:val="en-US"/>
              </w:rPr>
              <w:t>o‘</w:t>
            </w:r>
            <w:r w:rsidRPr="00EB4564">
              <w:rPr>
                <w:sz w:val="28"/>
                <w:szCs w:val="28"/>
                <w:lang w:val="en-US"/>
              </w:rPr>
              <w:t>lmagan elementlar t</w:t>
            </w:r>
            <w:r>
              <w:rPr>
                <w:sz w:val="28"/>
                <w:szCs w:val="28"/>
                <w:lang w:val="en-US"/>
              </w:rPr>
              <w:t>o‘</w:t>
            </w:r>
            <w:r w:rsidRPr="00EB4564">
              <w:rPr>
                <w:sz w:val="28"/>
                <w:szCs w:val="28"/>
                <w:lang w:val="en-US"/>
              </w:rPr>
              <w:t>plami. Har bir element yozuv may</w:t>
            </w:r>
            <w:r w:rsidRPr="00EB4564">
              <w:rPr>
                <w:sz w:val="28"/>
                <w:szCs w:val="28"/>
                <w:lang w:val="en-US"/>
              </w:rPr>
              <w:lastRenderedPageBreak/>
              <w:t>doni deb ataladi, u nom va turga ega b</w:t>
            </w:r>
            <w:r>
              <w:rPr>
                <w:sz w:val="28"/>
                <w:szCs w:val="28"/>
                <w:lang w:val="en-US"/>
              </w:rPr>
              <w:t>o‘</w:t>
            </w:r>
            <w:r w:rsidRPr="00EB4564">
              <w:rPr>
                <w:sz w:val="28"/>
                <w:szCs w:val="28"/>
                <w:lang w:val="en-US"/>
              </w:rPr>
              <w:t>ladi. Muayyan yozuv maydonida saqlanadigan m</w:t>
            </w:r>
            <w:r>
              <w:rPr>
                <w:sz w:val="28"/>
                <w:szCs w:val="28"/>
                <w:lang w:val="en-US"/>
              </w:rPr>
              <w:t>a’</w:t>
            </w:r>
            <w:r w:rsidRPr="00EB4564">
              <w:rPr>
                <w:sz w:val="28"/>
                <w:szCs w:val="28"/>
                <w:lang w:val="en-US"/>
              </w:rPr>
              <w:t xml:space="preserve">lumotlardan foydalanish uchun, yozuvni saqlaydigan </w:t>
            </w:r>
            <w:r>
              <w:rPr>
                <w:sz w:val="28"/>
                <w:szCs w:val="28"/>
                <w:lang w:val="en-US"/>
              </w:rPr>
              <w:t>o‘</w:t>
            </w:r>
            <w:r w:rsidRPr="00EB4564">
              <w:rPr>
                <w:sz w:val="28"/>
                <w:szCs w:val="28"/>
                <w:lang w:val="en-US"/>
              </w:rPr>
              <w:t>zgaruvchi nomi k</w:t>
            </w:r>
            <w:r>
              <w:rPr>
                <w:sz w:val="28"/>
                <w:szCs w:val="28"/>
                <w:lang w:val="en-US"/>
              </w:rPr>
              <w:t>o‘</w:t>
            </w:r>
            <w:r w:rsidRPr="00EB4564">
              <w:rPr>
                <w:sz w:val="28"/>
                <w:szCs w:val="28"/>
                <w:lang w:val="en-US"/>
              </w:rPr>
              <w:t>rsatiladi, keyin nuqtadan s</w:t>
            </w:r>
            <w:r>
              <w:rPr>
                <w:sz w:val="28"/>
                <w:szCs w:val="28"/>
                <w:lang w:val="en-US"/>
              </w:rPr>
              <w:t>o‘</w:t>
            </w:r>
            <w:r w:rsidRPr="00EB4564">
              <w:rPr>
                <w:sz w:val="28"/>
                <w:szCs w:val="28"/>
                <w:lang w:val="en-US"/>
              </w:rPr>
              <w:t>ng maydon nomi keladi.</w:t>
            </w:r>
            <w:r w:rsidR="00D7251A">
              <w:rPr>
                <w:sz w:val="28"/>
                <w:szCs w:val="28"/>
                <w:lang w:val="en-US"/>
              </w:rPr>
              <w:t xml:space="preserve"> </w:t>
            </w:r>
          </w:p>
          <w:p w14:paraId="421B21D8" w14:textId="77777777" w:rsidR="006E1527" w:rsidRPr="00EB4564" w:rsidRDefault="006E1527" w:rsidP="00022830">
            <w:pPr>
              <w:jc w:val="both"/>
              <w:rPr>
                <w:sz w:val="28"/>
                <w:szCs w:val="28"/>
                <w:lang w:val="en-US"/>
              </w:rPr>
            </w:pPr>
            <w:r w:rsidRPr="00EB4564">
              <w:rPr>
                <w:sz w:val="28"/>
                <w:szCs w:val="28"/>
                <w:lang w:val="en-US"/>
              </w:rPr>
              <w:t>2</w:t>
            </w:r>
            <w:r>
              <w:rPr>
                <w:sz w:val="28"/>
                <w:szCs w:val="28"/>
                <w:lang w:val="en-US"/>
              </w:rPr>
              <w:t>.</w:t>
            </w:r>
            <w:r w:rsidRPr="00EB4564">
              <w:rPr>
                <w:sz w:val="28"/>
                <w:szCs w:val="28"/>
                <w:lang w:val="en-US"/>
              </w:rPr>
              <w:t xml:space="preserve"> Magnit tashuvchidagi, masalan, magnit tasmadagi m</w:t>
            </w:r>
            <w:r>
              <w:rPr>
                <w:sz w:val="28"/>
                <w:szCs w:val="28"/>
                <w:lang w:val="en-US"/>
              </w:rPr>
              <w:t>a’</w:t>
            </w:r>
            <w:r w:rsidRPr="00EB4564">
              <w:rPr>
                <w:sz w:val="28"/>
                <w:szCs w:val="28"/>
                <w:lang w:val="en-US"/>
              </w:rPr>
              <w:t>lumotlar bloki.</w:t>
            </w:r>
          </w:p>
          <w:p w14:paraId="25EE24AD" w14:textId="77777777" w:rsidR="006E1527" w:rsidRPr="00CC6EA3" w:rsidRDefault="006E1527" w:rsidP="00022830">
            <w:pPr>
              <w:jc w:val="both"/>
              <w:rPr>
                <w:sz w:val="18"/>
                <w:szCs w:val="18"/>
                <w:lang w:val="en-US"/>
              </w:rPr>
            </w:pPr>
          </w:p>
          <w:p w14:paraId="3C01C615" w14:textId="2EDE06CA" w:rsidR="006E1527" w:rsidRPr="00EB4564" w:rsidRDefault="006E1527" w:rsidP="00022830">
            <w:pPr>
              <w:jc w:val="both"/>
              <w:rPr>
                <w:sz w:val="28"/>
                <w:szCs w:val="28"/>
              </w:rPr>
            </w:pPr>
            <w:r w:rsidRPr="002A12CF">
              <w:rPr>
                <w:sz w:val="28"/>
                <w:szCs w:val="28"/>
                <w:lang w:val="en-US"/>
              </w:rPr>
              <w:t>1</w:t>
            </w:r>
            <w:r>
              <w:rPr>
                <w:sz w:val="28"/>
                <w:szCs w:val="28"/>
                <w:lang w:val="en-US"/>
              </w:rPr>
              <w:t>.</w:t>
            </w:r>
            <w:r w:rsidRPr="002A12CF">
              <w:rPr>
                <w:sz w:val="28"/>
                <w:szCs w:val="28"/>
                <w:lang w:val="en-US"/>
              </w:rPr>
              <w:t xml:space="preserve"> </w:t>
            </w:r>
            <w:r w:rsidRPr="00EB4564">
              <w:rPr>
                <w:sz w:val="28"/>
                <w:szCs w:val="28"/>
              </w:rPr>
              <w:t>Дастурлаш</w:t>
            </w:r>
            <w:r w:rsidRPr="002A12CF">
              <w:rPr>
                <w:sz w:val="28"/>
                <w:szCs w:val="28"/>
                <w:lang w:val="en-US"/>
              </w:rPr>
              <w:t xml:space="preserve"> </w:t>
            </w:r>
            <w:r w:rsidRPr="00EB4564">
              <w:rPr>
                <w:sz w:val="28"/>
                <w:szCs w:val="28"/>
              </w:rPr>
              <w:t>тилларида</w:t>
            </w:r>
            <w:r w:rsidRPr="002A12CF">
              <w:rPr>
                <w:sz w:val="28"/>
                <w:szCs w:val="28"/>
                <w:lang w:val="en-US"/>
              </w:rPr>
              <w:t xml:space="preserve"> </w:t>
            </w:r>
            <w:r w:rsidRPr="00EB4564">
              <w:rPr>
                <w:sz w:val="28"/>
                <w:szCs w:val="28"/>
              </w:rPr>
              <w:t>маълумотлар</w:t>
            </w:r>
            <w:r w:rsidRPr="002A12CF">
              <w:rPr>
                <w:sz w:val="28"/>
                <w:szCs w:val="28"/>
                <w:lang w:val="en-US"/>
              </w:rPr>
              <w:t xml:space="preserve"> </w:t>
            </w:r>
            <w:r w:rsidRPr="00EB4564">
              <w:rPr>
                <w:sz w:val="28"/>
                <w:szCs w:val="28"/>
              </w:rPr>
              <w:t>структураси</w:t>
            </w:r>
            <w:r w:rsidRPr="002A12CF">
              <w:rPr>
                <w:sz w:val="28"/>
                <w:szCs w:val="28"/>
                <w:lang w:val="en-US"/>
              </w:rPr>
              <w:t xml:space="preserve"> – </w:t>
            </w:r>
            <w:r w:rsidRPr="00EB4564">
              <w:rPr>
                <w:sz w:val="28"/>
                <w:szCs w:val="28"/>
              </w:rPr>
              <w:t>яхлит</w:t>
            </w:r>
            <w:r w:rsidRPr="002A12CF">
              <w:rPr>
                <w:sz w:val="28"/>
                <w:szCs w:val="28"/>
                <w:lang w:val="en-US"/>
              </w:rPr>
              <w:t xml:space="preserve"> </w:t>
            </w:r>
            <w:r w:rsidRPr="00EB4564">
              <w:rPr>
                <w:sz w:val="28"/>
                <w:szCs w:val="28"/>
              </w:rPr>
              <w:t>бир</w:t>
            </w:r>
            <w:r w:rsidRPr="002A12CF">
              <w:rPr>
                <w:sz w:val="28"/>
                <w:szCs w:val="28"/>
                <w:lang w:val="en-US"/>
              </w:rPr>
              <w:t xml:space="preserve"> </w:t>
            </w:r>
            <w:r w:rsidRPr="00EB4564">
              <w:rPr>
                <w:sz w:val="28"/>
                <w:szCs w:val="28"/>
              </w:rPr>
              <w:t>бутун</w:t>
            </w:r>
            <w:r w:rsidRPr="002A12CF">
              <w:rPr>
                <w:sz w:val="28"/>
                <w:szCs w:val="28"/>
                <w:lang w:val="en-US"/>
              </w:rPr>
              <w:t xml:space="preserve"> </w:t>
            </w:r>
            <w:r w:rsidRPr="00EB4564">
              <w:rPr>
                <w:sz w:val="28"/>
                <w:szCs w:val="28"/>
              </w:rPr>
              <w:t>сифатида</w:t>
            </w:r>
            <w:r w:rsidRPr="002A12CF">
              <w:rPr>
                <w:sz w:val="28"/>
                <w:szCs w:val="28"/>
                <w:lang w:val="en-US"/>
              </w:rPr>
              <w:t xml:space="preserve"> </w:t>
            </w:r>
            <w:r w:rsidRPr="00EB4564">
              <w:rPr>
                <w:sz w:val="28"/>
                <w:szCs w:val="28"/>
              </w:rPr>
              <w:t>қаралиши</w:t>
            </w:r>
            <w:r w:rsidRPr="002A12CF">
              <w:rPr>
                <w:sz w:val="28"/>
                <w:szCs w:val="28"/>
                <w:lang w:val="en-US"/>
              </w:rPr>
              <w:t xml:space="preserve"> </w:t>
            </w:r>
            <w:r w:rsidRPr="00EB4564">
              <w:rPr>
                <w:sz w:val="28"/>
                <w:szCs w:val="28"/>
              </w:rPr>
              <w:t>мумкин</w:t>
            </w:r>
            <w:r w:rsidRPr="002A12CF">
              <w:rPr>
                <w:sz w:val="28"/>
                <w:szCs w:val="28"/>
                <w:lang w:val="en-US"/>
              </w:rPr>
              <w:t xml:space="preserve"> </w:t>
            </w:r>
            <w:r w:rsidRPr="00EB4564">
              <w:rPr>
                <w:sz w:val="28"/>
                <w:szCs w:val="28"/>
              </w:rPr>
              <w:t>бўлган</w:t>
            </w:r>
            <w:r w:rsidRPr="002A12CF">
              <w:rPr>
                <w:sz w:val="28"/>
                <w:szCs w:val="28"/>
                <w:lang w:val="en-US"/>
              </w:rPr>
              <w:t xml:space="preserve">, </w:t>
            </w:r>
            <w:r w:rsidRPr="00EB4564">
              <w:rPr>
                <w:sz w:val="28"/>
                <w:szCs w:val="28"/>
              </w:rPr>
              <w:t>структураланган</w:t>
            </w:r>
            <w:r w:rsidRPr="002A12CF">
              <w:rPr>
                <w:sz w:val="28"/>
                <w:szCs w:val="28"/>
                <w:lang w:val="en-US"/>
              </w:rPr>
              <w:t xml:space="preserve"> </w:t>
            </w:r>
            <w:r w:rsidRPr="00EB4564">
              <w:rPr>
                <w:sz w:val="28"/>
                <w:szCs w:val="28"/>
              </w:rPr>
              <w:t>бир</w:t>
            </w:r>
            <w:r w:rsidRPr="002A12CF">
              <w:rPr>
                <w:sz w:val="28"/>
                <w:szCs w:val="28"/>
                <w:lang w:val="en-US"/>
              </w:rPr>
              <w:t xml:space="preserve"> </w:t>
            </w:r>
            <w:r w:rsidRPr="00EB4564">
              <w:rPr>
                <w:sz w:val="28"/>
                <w:szCs w:val="28"/>
              </w:rPr>
              <w:t>жинсли</w:t>
            </w:r>
            <w:r w:rsidRPr="002A12CF">
              <w:rPr>
                <w:sz w:val="28"/>
                <w:szCs w:val="28"/>
                <w:lang w:val="en-US"/>
              </w:rPr>
              <w:t xml:space="preserve"> </w:t>
            </w:r>
            <w:r w:rsidRPr="00EB4564">
              <w:rPr>
                <w:sz w:val="28"/>
                <w:szCs w:val="28"/>
              </w:rPr>
              <w:t>бўлмаган</w:t>
            </w:r>
            <w:r w:rsidRPr="002A12CF">
              <w:rPr>
                <w:sz w:val="28"/>
                <w:szCs w:val="28"/>
                <w:lang w:val="en-US"/>
              </w:rPr>
              <w:t xml:space="preserve"> </w:t>
            </w:r>
            <w:r w:rsidRPr="00EB4564">
              <w:rPr>
                <w:sz w:val="28"/>
                <w:szCs w:val="28"/>
              </w:rPr>
              <w:t>элементлар</w:t>
            </w:r>
            <w:r w:rsidRPr="002A12CF">
              <w:rPr>
                <w:sz w:val="28"/>
                <w:szCs w:val="28"/>
                <w:lang w:val="en-US"/>
              </w:rPr>
              <w:t xml:space="preserve"> </w:t>
            </w:r>
            <w:r w:rsidRPr="00EB4564">
              <w:rPr>
                <w:sz w:val="28"/>
                <w:szCs w:val="28"/>
              </w:rPr>
              <w:t>тўплами</w:t>
            </w:r>
            <w:r w:rsidRPr="002A12CF">
              <w:rPr>
                <w:sz w:val="28"/>
                <w:szCs w:val="28"/>
                <w:lang w:val="en-US"/>
              </w:rPr>
              <w:t xml:space="preserve">. </w:t>
            </w:r>
            <w:r w:rsidRPr="00EB4564">
              <w:rPr>
                <w:sz w:val="28"/>
                <w:szCs w:val="28"/>
              </w:rPr>
              <w:t>Ҳар бир элемент ёзув майдони деб аталади, у ном ва турга эга бўлади. Муайян ёзув майдонида сақланадиган маълумотлардан фойдаланиш учун, ёзувни сақлайдиган ўзгарувчи номи кўрсатилади, кейин нуқтадан сўнг майдон номи келади.</w:t>
            </w:r>
            <w:r w:rsidR="00D7251A">
              <w:rPr>
                <w:sz w:val="28"/>
                <w:szCs w:val="28"/>
              </w:rPr>
              <w:t xml:space="preserve"> </w:t>
            </w:r>
          </w:p>
          <w:p w14:paraId="2B18E72D" w14:textId="77777777" w:rsidR="006E1527" w:rsidRPr="00D014D2" w:rsidRDefault="006E1527" w:rsidP="00022830">
            <w:pPr>
              <w:jc w:val="both"/>
              <w:rPr>
                <w:color w:val="000000"/>
                <w:sz w:val="26"/>
                <w:szCs w:val="26"/>
              </w:rPr>
            </w:pPr>
            <w:r w:rsidRPr="00EB4564">
              <w:rPr>
                <w:sz w:val="28"/>
                <w:szCs w:val="28"/>
              </w:rPr>
              <w:t>2</w:t>
            </w:r>
            <w:r w:rsidRPr="005B6905">
              <w:rPr>
                <w:sz w:val="28"/>
                <w:szCs w:val="28"/>
              </w:rPr>
              <w:t>.</w:t>
            </w:r>
            <w:r w:rsidRPr="00EB4564">
              <w:rPr>
                <w:sz w:val="28"/>
                <w:szCs w:val="28"/>
              </w:rPr>
              <w:t xml:space="preserve"> Магнит ташувчидаги, масалан, магнит тасмадаги маълумотлар блоки.</w:t>
            </w:r>
          </w:p>
        </w:tc>
      </w:tr>
      <w:tr w:rsidR="006E1527" w:rsidRPr="005D2E87" w14:paraId="3696B71B" w14:textId="77777777">
        <w:trPr>
          <w:tblCellSpacing w:w="0" w:type="dxa"/>
          <w:jc w:val="center"/>
        </w:trPr>
        <w:tc>
          <w:tcPr>
            <w:tcW w:w="2079" w:type="pct"/>
          </w:tcPr>
          <w:p w14:paraId="6925D946" w14:textId="77777777" w:rsidR="006E1527" w:rsidRPr="003C54A5" w:rsidRDefault="006E1527" w:rsidP="00070D9D">
            <w:pPr>
              <w:tabs>
                <w:tab w:val="left" w:pos="4320"/>
                <w:tab w:val="left" w:pos="4500"/>
              </w:tabs>
              <w:rPr>
                <w:b/>
                <w:sz w:val="28"/>
                <w:szCs w:val="28"/>
              </w:rPr>
            </w:pPr>
            <w:r w:rsidRPr="003C54A5">
              <w:rPr>
                <w:b/>
                <w:sz w:val="28"/>
                <w:szCs w:val="28"/>
              </w:rPr>
              <w:lastRenderedPageBreak/>
              <w:t>Запись контроля доступа</w:t>
            </w:r>
          </w:p>
          <w:p w14:paraId="6C0D4DFC" w14:textId="77777777" w:rsidR="006E1527" w:rsidRDefault="006E1527" w:rsidP="00070D9D">
            <w:pPr>
              <w:tabs>
                <w:tab w:val="left" w:pos="4320"/>
                <w:tab w:val="left" w:pos="4500"/>
              </w:tabs>
              <w:rPr>
                <w:sz w:val="28"/>
                <w:szCs w:val="28"/>
                <w:lang w:val="uz-Cyrl-UZ"/>
              </w:rPr>
            </w:pPr>
            <w:r>
              <w:rPr>
                <w:b/>
                <w:sz w:val="28"/>
                <w:szCs w:val="28"/>
                <w:lang w:val="en-US"/>
              </w:rPr>
              <w:t>uz</w:t>
            </w:r>
            <w:r w:rsidRPr="00F20E7D">
              <w:rPr>
                <w:b/>
                <w:sz w:val="28"/>
                <w:szCs w:val="28"/>
              </w:rPr>
              <w:t xml:space="preserve"> </w:t>
            </w:r>
            <w:r w:rsidRPr="005B6905">
              <w:rPr>
                <w:sz w:val="28"/>
                <w:szCs w:val="28"/>
              </w:rPr>
              <w:t>-</w:t>
            </w:r>
            <w:r w:rsidRPr="00DF1870">
              <w:rPr>
                <w:sz w:val="28"/>
                <w:szCs w:val="28"/>
                <w:lang w:val="uz-Cyrl-UZ"/>
              </w:rPr>
              <w:t xml:space="preserve"> </w:t>
            </w:r>
            <w:r w:rsidRPr="00DF1870">
              <w:rPr>
                <w:sz w:val="28"/>
                <w:szCs w:val="28"/>
                <w:lang w:val="en-US"/>
              </w:rPr>
              <w:t>erkin</w:t>
            </w:r>
            <w:r w:rsidRPr="005B6905">
              <w:rPr>
                <w:sz w:val="28"/>
                <w:szCs w:val="28"/>
              </w:rPr>
              <w:t xml:space="preserve"> </w:t>
            </w:r>
            <w:r>
              <w:rPr>
                <w:sz w:val="28"/>
                <w:szCs w:val="28"/>
                <w:lang w:val="uz-Cyrl-UZ"/>
              </w:rPr>
              <w:t>foydalanishni nazorat qilish yozuvi</w:t>
            </w:r>
          </w:p>
          <w:p w14:paraId="5575AA8A" w14:textId="34D0A1AC" w:rsidR="006E1527" w:rsidRPr="00C663D6" w:rsidRDefault="00D7251A" w:rsidP="00070D9D">
            <w:pPr>
              <w:tabs>
                <w:tab w:val="left" w:pos="4320"/>
                <w:tab w:val="left" w:pos="4500"/>
              </w:tabs>
              <w:rPr>
                <w:sz w:val="28"/>
                <w:szCs w:val="28"/>
                <w:lang w:val="uz-Cyrl-UZ"/>
              </w:rPr>
            </w:pPr>
            <w:r>
              <w:rPr>
                <w:b/>
                <w:sz w:val="28"/>
                <w:szCs w:val="28"/>
                <w:lang w:val="uz-Cyrl-UZ"/>
              </w:rPr>
              <w:t xml:space="preserve"> </w:t>
            </w:r>
            <w:r w:rsidR="006E1527" w:rsidRPr="00C663D6">
              <w:rPr>
                <w:sz w:val="28"/>
                <w:szCs w:val="28"/>
                <w:lang w:val="uz-Cyrl-UZ"/>
              </w:rPr>
              <w:t xml:space="preserve">эркин </w:t>
            </w:r>
            <w:r w:rsidR="006E1527">
              <w:rPr>
                <w:sz w:val="28"/>
                <w:szCs w:val="28"/>
                <w:lang w:val="uz-Cyrl-UZ"/>
              </w:rPr>
              <w:t>фойдаланишни назорат қилиш ёзуви</w:t>
            </w:r>
          </w:p>
          <w:p w14:paraId="1E1C62DA" w14:textId="77777777" w:rsidR="006E1527" w:rsidRPr="003C54A5" w:rsidRDefault="006E1527" w:rsidP="003C54A5">
            <w:pPr>
              <w:tabs>
                <w:tab w:val="left" w:pos="4320"/>
                <w:tab w:val="left" w:pos="4500"/>
              </w:tabs>
              <w:rPr>
                <w:sz w:val="28"/>
                <w:szCs w:val="28"/>
                <w:lang w:val="uz-Cyrl-UZ"/>
              </w:rPr>
            </w:pPr>
            <w:r w:rsidRPr="00C663D6">
              <w:rPr>
                <w:b/>
                <w:sz w:val="28"/>
                <w:szCs w:val="28"/>
                <w:lang w:val="uz-Cyrl-UZ"/>
              </w:rPr>
              <w:t xml:space="preserve">en </w:t>
            </w:r>
            <w:r w:rsidRPr="00C663D6">
              <w:rPr>
                <w:sz w:val="28"/>
                <w:szCs w:val="28"/>
                <w:lang w:val="uz-Cyrl-UZ"/>
              </w:rPr>
              <w:t>-</w:t>
            </w:r>
            <w:r w:rsidRPr="00C663D6">
              <w:rPr>
                <w:b/>
                <w:sz w:val="28"/>
                <w:szCs w:val="28"/>
                <w:lang w:val="uz-Cyrl-UZ"/>
              </w:rPr>
              <w:t xml:space="preserve"> </w:t>
            </w:r>
            <w:r w:rsidRPr="00C663D6">
              <w:rPr>
                <w:sz w:val="28"/>
                <w:szCs w:val="28"/>
                <w:lang w:val="uz-Cyrl-UZ"/>
              </w:rPr>
              <w:t xml:space="preserve">access control entry </w:t>
            </w:r>
          </w:p>
          <w:p w14:paraId="4208FC31" w14:textId="77777777" w:rsidR="006E1527" w:rsidRPr="00C663D6" w:rsidRDefault="006E1527" w:rsidP="00070D9D">
            <w:pPr>
              <w:tabs>
                <w:tab w:val="left" w:pos="4320"/>
                <w:tab w:val="left" w:pos="4500"/>
              </w:tabs>
              <w:rPr>
                <w:sz w:val="28"/>
                <w:szCs w:val="28"/>
                <w:lang w:val="uz-Cyrl-UZ"/>
              </w:rPr>
            </w:pPr>
          </w:p>
        </w:tc>
        <w:tc>
          <w:tcPr>
            <w:tcW w:w="2921" w:type="pct"/>
          </w:tcPr>
          <w:p w14:paraId="6DBFCA13" w14:textId="4F3F8556" w:rsidR="006E1527" w:rsidRDefault="006E1527" w:rsidP="00E364BD">
            <w:pPr>
              <w:tabs>
                <w:tab w:val="left" w:pos="4320"/>
                <w:tab w:val="left" w:pos="4500"/>
              </w:tabs>
              <w:jc w:val="both"/>
              <w:rPr>
                <w:bCs/>
                <w:sz w:val="28"/>
                <w:szCs w:val="28"/>
                <w:lang w:val="uz-Cyrl-UZ"/>
              </w:rPr>
            </w:pPr>
            <w:r>
              <w:rPr>
                <w:bCs/>
                <w:sz w:val="28"/>
                <w:szCs w:val="28"/>
              </w:rPr>
              <w:t>Элемент таблицы управления доступом</w:t>
            </w:r>
            <w:r w:rsidR="00D7251A">
              <w:rPr>
                <w:bCs/>
                <w:sz w:val="28"/>
                <w:szCs w:val="28"/>
              </w:rPr>
              <w:t xml:space="preserve"> </w:t>
            </w:r>
            <w:r>
              <w:rPr>
                <w:bCs/>
                <w:sz w:val="28"/>
                <w:szCs w:val="28"/>
              </w:rPr>
              <w:t xml:space="preserve">в системе безопасности </w:t>
            </w:r>
            <w:r>
              <w:rPr>
                <w:bCs/>
                <w:sz w:val="28"/>
                <w:szCs w:val="28"/>
                <w:lang w:val="en-US"/>
              </w:rPr>
              <w:t>Windows</w:t>
            </w:r>
            <w:r w:rsidRPr="00E47C30">
              <w:rPr>
                <w:bCs/>
                <w:sz w:val="28"/>
                <w:szCs w:val="28"/>
              </w:rPr>
              <w:t xml:space="preserve"> </w:t>
            </w:r>
            <w:r>
              <w:rPr>
                <w:bCs/>
                <w:sz w:val="28"/>
                <w:szCs w:val="28"/>
                <w:lang w:val="en-US"/>
              </w:rPr>
              <w:t>NT</w:t>
            </w:r>
            <w:r w:rsidRPr="00E47C30">
              <w:rPr>
                <w:bCs/>
                <w:sz w:val="28"/>
                <w:szCs w:val="28"/>
              </w:rPr>
              <w:t xml:space="preserve"> </w:t>
            </w:r>
            <w:r>
              <w:rPr>
                <w:bCs/>
                <w:sz w:val="28"/>
                <w:szCs w:val="28"/>
              </w:rPr>
              <w:t xml:space="preserve">и </w:t>
            </w:r>
            <w:r>
              <w:rPr>
                <w:bCs/>
                <w:sz w:val="28"/>
                <w:szCs w:val="28"/>
                <w:lang w:val="en-US"/>
              </w:rPr>
              <w:t>Windows</w:t>
            </w:r>
            <w:r w:rsidRPr="00E47C30">
              <w:rPr>
                <w:bCs/>
                <w:sz w:val="28"/>
                <w:szCs w:val="28"/>
              </w:rPr>
              <w:t xml:space="preserve"> 2000. </w:t>
            </w:r>
            <w:r>
              <w:rPr>
                <w:bCs/>
                <w:sz w:val="28"/>
                <w:szCs w:val="28"/>
              </w:rPr>
              <w:t>Определяет аудит и защиту доступа к файлам и другим объектам для конкретного пользователя или группы пользователей.</w:t>
            </w:r>
          </w:p>
          <w:p w14:paraId="71B838C7" w14:textId="77777777" w:rsidR="006E1527" w:rsidRPr="00397A44" w:rsidRDefault="006E1527" w:rsidP="00E364BD">
            <w:pPr>
              <w:tabs>
                <w:tab w:val="left" w:pos="4320"/>
                <w:tab w:val="left" w:pos="4500"/>
              </w:tabs>
              <w:jc w:val="both"/>
              <w:rPr>
                <w:bCs/>
                <w:sz w:val="28"/>
                <w:szCs w:val="28"/>
              </w:rPr>
            </w:pPr>
          </w:p>
          <w:p w14:paraId="4367307D" w14:textId="77777777" w:rsidR="006E1527" w:rsidRPr="00C137CB" w:rsidRDefault="006E1527" w:rsidP="00E364BD">
            <w:pPr>
              <w:tabs>
                <w:tab w:val="left" w:pos="4320"/>
                <w:tab w:val="left" w:pos="4500"/>
              </w:tabs>
              <w:jc w:val="both"/>
              <w:rPr>
                <w:bCs/>
                <w:sz w:val="28"/>
                <w:szCs w:val="28"/>
                <w:lang w:val="uz-Cyrl-UZ"/>
              </w:rPr>
            </w:pPr>
            <w:r w:rsidRPr="00C4541D">
              <w:rPr>
                <w:bCs/>
                <w:i/>
                <w:sz w:val="28"/>
                <w:szCs w:val="28"/>
                <w:lang w:val="uz-Cyrl-UZ"/>
              </w:rPr>
              <w:t>Windows NT</w:t>
            </w:r>
            <w:r w:rsidRPr="00BF2AAC">
              <w:rPr>
                <w:bCs/>
                <w:sz w:val="28"/>
                <w:szCs w:val="28"/>
                <w:lang w:val="uz-Cyrl-UZ"/>
              </w:rPr>
              <w:t xml:space="preserve"> </w:t>
            </w:r>
            <w:r>
              <w:rPr>
                <w:bCs/>
                <w:sz w:val="28"/>
                <w:szCs w:val="28"/>
                <w:lang w:val="uz-Cyrl-UZ"/>
              </w:rPr>
              <w:t xml:space="preserve">va </w:t>
            </w:r>
            <w:r w:rsidRPr="00C4541D">
              <w:rPr>
                <w:bCs/>
                <w:i/>
                <w:sz w:val="28"/>
                <w:szCs w:val="28"/>
                <w:lang w:val="uz-Cyrl-UZ"/>
              </w:rPr>
              <w:t>Windows</w:t>
            </w:r>
            <w:r w:rsidRPr="00BF2AAC">
              <w:rPr>
                <w:bCs/>
                <w:sz w:val="28"/>
                <w:szCs w:val="28"/>
                <w:lang w:val="uz-Cyrl-UZ"/>
              </w:rPr>
              <w:t xml:space="preserve"> 2000</w:t>
            </w:r>
            <w:r>
              <w:rPr>
                <w:bCs/>
                <w:sz w:val="28"/>
                <w:szCs w:val="28"/>
                <w:lang w:val="uz-Cyrl-UZ"/>
              </w:rPr>
              <w:t xml:space="preserve"> xavfsiz</w:t>
            </w:r>
            <w:r>
              <w:rPr>
                <w:bCs/>
                <w:sz w:val="28"/>
                <w:szCs w:val="28"/>
                <w:lang w:val="en-US"/>
              </w:rPr>
              <w:t>lik</w:t>
            </w:r>
            <w:r>
              <w:rPr>
                <w:bCs/>
                <w:sz w:val="28"/>
                <w:szCs w:val="28"/>
                <w:lang w:val="uz-Cyrl-UZ"/>
              </w:rPr>
              <w:t xml:space="preserve"> tizimida </w:t>
            </w:r>
            <w:r>
              <w:rPr>
                <w:bCs/>
                <w:sz w:val="28"/>
                <w:szCs w:val="28"/>
                <w:lang w:val="en-US"/>
              </w:rPr>
              <w:t xml:space="preserve">erkin </w:t>
            </w:r>
            <w:r>
              <w:rPr>
                <w:bCs/>
                <w:sz w:val="28"/>
                <w:szCs w:val="28"/>
                <w:lang w:val="uz-Cyrl-UZ"/>
              </w:rPr>
              <w:t>foydalanishni boshqarish jadva</w:t>
            </w:r>
            <w:r w:rsidR="00861199">
              <w:rPr>
                <w:bCs/>
                <w:sz w:val="28"/>
                <w:szCs w:val="28"/>
                <w:lang w:val="uz-Cyrl-UZ"/>
              </w:rPr>
              <w:t>-</w:t>
            </w:r>
            <w:r>
              <w:rPr>
                <w:bCs/>
                <w:sz w:val="28"/>
                <w:szCs w:val="28"/>
                <w:lang w:val="uz-Cyrl-UZ"/>
              </w:rPr>
              <w:t>lining elementi. Muayyan</w:t>
            </w:r>
            <w:r w:rsidRPr="00BF2AAC">
              <w:rPr>
                <w:bCs/>
                <w:sz w:val="28"/>
                <w:szCs w:val="28"/>
                <w:lang w:val="uz-Cyrl-UZ"/>
              </w:rPr>
              <w:t xml:space="preserve"> </w:t>
            </w:r>
            <w:r>
              <w:rPr>
                <w:bCs/>
                <w:sz w:val="28"/>
                <w:szCs w:val="28"/>
                <w:lang w:val="uz-Cyrl-UZ"/>
              </w:rPr>
              <w:t>foydalanuvchi</w:t>
            </w:r>
            <w:r w:rsidRPr="00BF2AAC">
              <w:rPr>
                <w:bCs/>
                <w:sz w:val="28"/>
                <w:szCs w:val="28"/>
                <w:lang w:val="uz-Cyrl-UZ"/>
              </w:rPr>
              <w:t xml:space="preserve"> </w:t>
            </w:r>
            <w:r>
              <w:rPr>
                <w:bCs/>
                <w:sz w:val="28"/>
                <w:szCs w:val="28"/>
                <w:lang w:val="uz-Cyrl-UZ"/>
              </w:rPr>
              <w:t>yoki</w:t>
            </w:r>
            <w:r w:rsidRPr="00BF2AAC">
              <w:rPr>
                <w:bCs/>
                <w:sz w:val="28"/>
                <w:szCs w:val="28"/>
                <w:lang w:val="uz-Cyrl-UZ"/>
              </w:rPr>
              <w:t xml:space="preserve"> </w:t>
            </w:r>
            <w:r>
              <w:rPr>
                <w:bCs/>
                <w:sz w:val="28"/>
                <w:szCs w:val="28"/>
                <w:lang w:val="uz-Cyrl-UZ"/>
              </w:rPr>
              <w:t>foydalanuvchilarning</w:t>
            </w:r>
            <w:r w:rsidRPr="00BF2AAC">
              <w:rPr>
                <w:bCs/>
                <w:sz w:val="28"/>
                <w:szCs w:val="28"/>
                <w:lang w:val="uz-Cyrl-UZ"/>
              </w:rPr>
              <w:t xml:space="preserve"> </w:t>
            </w:r>
            <w:r>
              <w:rPr>
                <w:bCs/>
                <w:sz w:val="28"/>
                <w:szCs w:val="28"/>
                <w:lang w:val="uz-Cyrl-UZ"/>
              </w:rPr>
              <w:t>guruhi</w:t>
            </w:r>
            <w:r w:rsidRPr="00BF2AAC">
              <w:rPr>
                <w:bCs/>
                <w:sz w:val="28"/>
                <w:szCs w:val="28"/>
                <w:lang w:val="uz-Cyrl-UZ"/>
              </w:rPr>
              <w:t xml:space="preserve"> </w:t>
            </w:r>
            <w:r>
              <w:rPr>
                <w:bCs/>
                <w:sz w:val="28"/>
                <w:szCs w:val="28"/>
                <w:lang w:val="uz-Cyrl-UZ"/>
              </w:rPr>
              <w:t>uchun</w:t>
            </w:r>
            <w:r w:rsidRPr="00BF2AAC">
              <w:rPr>
                <w:bCs/>
                <w:sz w:val="28"/>
                <w:szCs w:val="28"/>
                <w:lang w:val="uz-Cyrl-UZ"/>
              </w:rPr>
              <w:t xml:space="preserve"> </w:t>
            </w:r>
            <w:r>
              <w:rPr>
                <w:bCs/>
                <w:sz w:val="28"/>
                <w:szCs w:val="28"/>
                <w:lang w:val="uz-Cyrl-UZ"/>
              </w:rPr>
              <w:t>audit</w:t>
            </w:r>
            <w:r w:rsidRPr="00BF2AAC">
              <w:rPr>
                <w:bCs/>
                <w:sz w:val="28"/>
                <w:szCs w:val="28"/>
                <w:lang w:val="uz-Cyrl-UZ"/>
              </w:rPr>
              <w:t xml:space="preserve"> </w:t>
            </w:r>
            <w:r>
              <w:rPr>
                <w:bCs/>
                <w:sz w:val="28"/>
                <w:szCs w:val="28"/>
                <w:lang w:val="uz-Cyrl-UZ"/>
              </w:rPr>
              <w:t>va</w:t>
            </w:r>
            <w:r w:rsidRPr="00BF2AAC">
              <w:rPr>
                <w:bCs/>
                <w:sz w:val="28"/>
                <w:szCs w:val="28"/>
                <w:lang w:val="uz-Cyrl-UZ"/>
              </w:rPr>
              <w:t xml:space="preserve"> </w:t>
            </w:r>
            <w:r>
              <w:rPr>
                <w:bCs/>
                <w:sz w:val="28"/>
                <w:szCs w:val="28"/>
                <w:lang w:val="uz-Cyrl-UZ"/>
              </w:rPr>
              <w:t>fayllar</w:t>
            </w:r>
            <w:r w:rsidRPr="00BF2AAC">
              <w:rPr>
                <w:bCs/>
                <w:sz w:val="28"/>
                <w:szCs w:val="28"/>
                <w:lang w:val="uz-Cyrl-UZ"/>
              </w:rPr>
              <w:t xml:space="preserve"> </w:t>
            </w:r>
            <w:r>
              <w:rPr>
                <w:bCs/>
                <w:sz w:val="28"/>
                <w:szCs w:val="28"/>
                <w:lang w:val="uz-Cyrl-UZ"/>
              </w:rPr>
              <w:t>hamda</w:t>
            </w:r>
            <w:r w:rsidRPr="00BF2AAC">
              <w:rPr>
                <w:bCs/>
                <w:sz w:val="28"/>
                <w:szCs w:val="28"/>
                <w:lang w:val="uz-Cyrl-UZ"/>
              </w:rPr>
              <w:t xml:space="preserve"> </w:t>
            </w:r>
            <w:r>
              <w:rPr>
                <w:bCs/>
                <w:sz w:val="28"/>
                <w:szCs w:val="28"/>
                <w:lang w:val="uz-Cyrl-UZ"/>
              </w:rPr>
              <w:t>boshqa obyektlardan erkin foyda</w:t>
            </w:r>
            <w:r w:rsidR="00861199">
              <w:rPr>
                <w:bCs/>
                <w:sz w:val="28"/>
                <w:szCs w:val="28"/>
                <w:lang w:val="uz-Cyrl-UZ"/>
              </w:rPr>
              <w:t>-</w:t>
            </w:r>
            <w:r>
              <w:rPr>
                <w:bCs/>
                <w:sz w:val="28"/>
                <w:szCs w:val="28"/>
                <w:lang w:val="uz-Cyrl-UZ"/>
              </w:rPr>
              <w:t>lanish muhofaza</w:t>
            </w:r>
            <w:r w:rsidRPr="00BF2AAC">
              <w:rPr>
                <w:bCs/>
                <w:sz w:val="28"/>
                <w:szCs w:val="28"/>
                <w:lang w:val="uz-Cyrl-UZ"/>
              </w:rPr>
              <w:t xml:space="preserve"> </w:t>
            </w:r>
            <w:r>
              <w:rPr>
                <w:bCs/>
                <w:sz w:val="28"/>
                <w:szCs w:val="28"/>
                <w:lang w:val="uz-Cyrl-UZ"/>
              </w:rPr>
              <w:t>qilinishini</w:t>
            </w:r>
            <w:r w:rsidRPr="00BF2AAC">
              <w:rPr>
                <w:bCs/>
                <w:sz w:val="28"/>
                <w:szCs w:val="28"/>
                <w:lang w:val="uz-Cyrl-UZ"/>
              </w:rPr>
              <w:t xml:space="preserve"> </w:t>
            </w:r>
            <w:r>
              <w:rPr>
                <w:bCs/>
                <w:sz w:val="28"/>
                <w:szCs w:val="28"/>
                <w:lang w:val="uz-Cyrl-UZ"/>
              </w:rPr>
              <w:t>belgilaydi</w:t>
            </w:r>
            <w:r w:rsidRPr="00BF2AAC">
              <w:rPr>
                <w:bCs/>
                <w:sz w:val="28"/>
                <w:szCs w:val="28"/>
                <w:lang w:val="uz-Cyrl-UZ"/>
              </w:rPr>
              <w:t>.</w:t>
            </w:r>
          </w:p>
          <w:p w14:paraId="68BC1189" w14:textId="77777777" w:rsidR="006E1527" w:rsidRPr="00C137CB" w:rsidRDefault="006E1527" w:rsidP="00E364BD">
            <w:pPr>
              <w:tabs>
                <w:tab w:val="left" w:pos="4320"/>
                <w:tab w:val="left" w:pos="4500"/>
              </w:tabs>
              <w:jc w:val="both"/>
              <w:rPr>
                <w:bCs/>
                <w:sz w:val="28"/>
                <w:szCs w:val="28"/>
                <w:lang w:val="uz-Cyrl-UZ"/>
              </w:rPr>
            </w:pPr>
          </w:p>
          <w:p w14:paraId="11F9A4B7" w14:textId="77777777" w:rsidR="006E1527" w:rsidRDefault="006E1527" w:rsidP="00E364BD">
            <w:pPr>
              <w:tabs>
                <w:tab w:val="left" w:pos="4320"/>
                <w:tab w:val="left" w:pos="4500"/>
              </w:tabs>
              <w:jc w:val="both"/>
              <w:rPr>
                <w:bCs/>
                <w:sz w:val="28"/>
                <w:szCs w:val="28"/>
                <w:lang w:val="uz-Cyrl-UZ"/>
              </w:rPr>
            </w:pPr>
            <w:r w:rsidRPr="00BF2AAC">
              <w:rPr>
                <w:bCs/>
                <w:sz w:val="28"/>
                <w:szCs w:val="28"/>
                <w:lang w:val="uz-Cyrl-UZ"/>
              </w:rPr>
              <w:t>Windows NT ва</w:t>
            </w:r>
            <w:r w:rsidRPr="005B6905">
              <w:rPr>
                <w:bCs/>
                <w:sz w:val="28"/>
                <w:szCs w:val="28"/>
                <w:lang w:val="uz-Cyrl-UZ"/>
              </w:rPr>
              <w:t xml:space="preserve"> </w:t>
            </w:r>
            <w:r w:rsidRPr="00BF2AAC">
              <w:rPr>
                <w:bCs/>
                <w:sz w:val="28"/>
                <w:szCs w:val="28"/>
                <w:lang w:val="uz-Cyrl-UZ"/>
              </w:rPr>
              <w:t>Windows 2000</w:t>
            </w:r>
            <w:r>
              <w:rPr>
                <w:bCs/>
                <w:sz w:val="28"/>
                <w:szCs w:val="28"/>
                <w:lang w:val="uz-Cyrl-UZ"/>
              </w:rPr>
              <w:t xml:space="preserve"> хавфсиз</w:t>
            </w:r>
            <w:r w:rsidRPr="005B6905">
              <w:rPr>
                <w:bCs/>
                <w:sz w:val="28"/>
                <w:szCs w:val="28"/>
                <w:lang w:val="uz-Cyrl-UZ"/>
              </w:rPr>
              <w:t>лик</w:t>
            </w:r>
            <w:r>
              <w:rPr>
                <w:bCs/>
                <w:sz w:val="28"/>
                <w:szCs w:val="28"/>
                <w:lang w:val="uz-Cyrl-UZ"/>
              </w:rPr>
              <w:t xml:space="preserve"> тизимида </w:t>
            </w:r>
            <w:r w:rsidRPr="005B6905">
              <w:rPr>
                <w:bCs/>
                <w:sz w:val="28"/>
                <w:szCs w:val="28"/>
                <w:lang w:val="uz-Cyrl-UZ"/>
              </w:rPr>
              <w:t xml:space="preserve">эркин </w:t>
            </w:r>
            <w:r>
              <w:rPr>
                <w:bCs/>
                <w:sz w:val="28"/>
                <w:szCs w:val="28"/>
                <w:lang w:val="uz-Cyrl-UZ"/>
              </w:rPr>
              <w:t xml:space="preserve">фойдаланишни бошқариш жадвалининг элементи. </w:t>
            </w:r>
            <w:r w:rsidRPr="00BF2AAC">
              <w:rPr>
                <w:bCs/>
                <w:sz w:val="28"/>
                <w:szCs w:val="28"/>
                <w:lang w:val="uz-Cyrl-UZ"/>
              </w:rPr>
              <w:t>Муайян фойдала</w:t>
            </w:r>
            <w:r w:rsidR="00A279C2">
              <w:rPr>
                <w:bCs/>
                <w:sz w:val="28"/>
                <w:szCs w:val="28"/>
                <w:lang w:val="uz-Cyrl-UZ"/>
              </w:rPr>
              <w:t>-</w:t>
            </w:r>
            <w:r w:rsidRPr="00BF2AAC">
              <w:rPr>
                <w:bCs/>
                <w:sz w:val="28"/>
                <w:szCs w:val="28"/>
                <w:lang w:val="uz-Cyrl-UZ"/>
              </w:rPr>
              <w:t xml:space="preserve">нувчи ёки фойдаланувчиларнинг гуруҳи учун </w:t>
            </w:r>
            <w:r w:rsidRPr="00E16425">
              <w:rPr>
                <w:bCs/>
                <w:sz w:val="28"/>
                <w:szCs w:val="28"/>
                <w:lang w:val="uz-Cyrl-UZ"/>
              </w:rPr>
              <w:t>аудит</w:t>
            </w:r>
            <w:r w:rsidRPr="00BF2AAC">
              <w:rPr>
                <w:bCs/>
                <w:sz w:val="28"/>
                <w:szCs w:val="28"/>
                <w:lang w:val="uz-Cyrl-UZ"/>
              </w:rPr>
              <w:t xml:space="preserve"> ва файллар ҳамда бошқа</w:t>
            </w:r>
            <w:r>
              <w:rPr>
                <w:bCs/>
                <w:sz w:val="28"/>
                <w:szCs w:val="28"/>
                <w:lang w:val="uz-Cyrl-UZ"/>
              </w:rPr>
              <w:t xml:space="preserve"> объект</w:t>
            </w:r>
            <w:r w:rsidR="00A279C2">
              <w:rPr>
                <w:bCs/>
                <w:sz w:val="28"/>
                <w:szCs w:val="28"/>
                <w:lang w:val="uz-Cyrl-UZ"/>
              </w:rPr>
              <w:t>-</w:t>
            </w:r>
            <w:r>
              <w:rPr>
                <w:bCs/>
                <w:sz w:val="28"/>
                <w:szCs w:val="28"/>
                <w:lang w:val="uz-Cyrl-UZ"/>
              </w:rPr>
              <w:t xml:space="preserve">лардан эркин фойдаланиш </w:t>
            </w:r>
            <w:r w:rsidRPr="00BF2AAC">
              <w:rPr>
                <w:bCs/>
                <w:sz w:val="28"/>
                <w:szCs w:val="28"/>
                <w:lang w:val="uz-Cyrl-UZ"/>
              </w:rPr>
              <w:t>муҳофаза қилини</w:t>
            </w:r>
            <w:r w:rsidR="00A279C2">
              <w:rPr>
                <w:bCs/>
                <w:sz w:val="28"/>
                <w:szCs w:val="28"/>
                <w:lang w:val="uz-Cyrl-UZ"/>
              </w:rPr>
              <w:t>-</w:t>
            </w:r>
            <w:r w:rsidRPr="00BF2AAC">
              <w:rPr>
                <w:bCs/>
                <w:sz w:val="28"/>
                <w:szCs w:val="28"/>
                <w:lang w:val="uz-Cyrl-UZ"/>
              </w:rPr>
              <w:t>шини белгилайди.</w:t>
            </w:r>
          </w:p>
          <w:p w14:paraId="3130C232" w14:textId="77777777" w:rsidR="00A279C2" w:rsidRPr="00BF2AAC" w:rsidRDefault="00A279C2" w:rsidP="00E364BD">
            <w:pPr>
              <w:tabs>
                <w:tab w:val="left" w:pos="4320"/>
                <w:tab w:val="left" w:pos="4500"/>
              </w:tabs>
              <w:jc w:val="both"/>
              <w:rPr>
                <w:bCs/>
                <w:sz w:val="28"/>
                <w:szCs w:val="28"/>
                <w:lang w:val="uz-Cyrl-UZ"/>
              </w:rPr>
            </w:pPr>
          </w:p>
        </w:tc>
      </w:tr>
      <w:tr w:rsidR="006E1527" w:rsidRPr="003D3F96" w14:paraId="201EAA81" w14:textId="77777777">
        <w:trPr>
          <w:tblCellSpacing w:w="0" w:type="dxa"/>
          <w:jc w:val="center"/>
        </w:trPr>
        <w:tc>
          <w:tcPr>
            <w:tcW w:w="2079" w:type="pct"/>
          </w:tcPr>
          <w:p w14:paraId="4EFB5076" w14:textId="77777777" w:rsidR="006E1527" w:rsidRPr="00ED627B" w:rsidRDefault="006E1527" w:rsidP="00A36057">
            <w:pPr>
              <w:tabs>
                <w:tab w:val="left" w:pos="4320"/>
                <w:tab w:val="left" w:pos="4500"/>
              </w:tabs>
              <w:rPr>
                <w:b/>
                <w:sz w:val="28"/>
                <w:szCs w:val="28"/>
                <w:lang w:val="uz-Cyrl-UZ"/>
              </w:rPr>
            </w:pPr>
            <w:r w:rsidRPr="001C7AA6">
              <w:rPr>
                <w:b/>
                <w:sz w:val="28"/>
                <w:szCs w:val="28"/>
                <w:lang w:val="uz-Cyrl-UZ"/>
              </w:rPr>
              <w:t>Запись каталога</w:t>
            </w:r>
          </w:p>
          <w:p w14:paraId="1A4AADEA" w14:textId="77777777" w:rsidR="006E1527" w:rsidRDefault="006E1527" w:rsidP="003D3F96">
            <w:pPr>
              <w:tabs>
                <w:tab w:val="left" w:pos="4320"/>
                <w:tab w:val="left" w:pos="4500"/>
              </w:tabs>
              <w:rPr>
                <w:bCs/>
                <w:sz w:val="28"/>
                <w:szCs w:val="28"/>
                <w:lang w:val="uz-Cyrl-UZ"/>
              </w:rPr>
            </w:pPr>
            <w:r w:rsidRPr="00BB6135">
              <w:rPr>
                <w:b/>
                <w:bCs/>
                <w:sz w:val="28"/>
                <w:szCs w:val="28"/>
                <w:lang w:val="uz-Cyrl-UZ"/>
              </w:rPr>
              <w:lastRenderedPageBreak/>
              <w:t xml:space="preserve">uz </w:t>
            </w:r>
            <w:r>
              <w:rPr>
                <w:bCs/>
                <w:sz w:val="28"/>
                <w:szCs w:val="28"/>
                <w:lang w:val="uz-Cyrl-UZ"/>
              </w:rPr>
              <w:t>-</w:t>
            </w:r>
            <w:r>
              <w:rPr>
                <w:sz w:val="28"/>
                <w:szCs w:val="28"/>
                <w:lang w:val="uz-Cyrl-UZ"/>
              </w:rPr>
              <w:t xml:space="preserve"> katalog</w:t>
            </w:r>
            <w:r w:rsidRPr="003D3F96">
              <w:rPr>
                <w:sz w:val="28"/>
                <w:szCs w:val="28"/>
                <w:lang w:val="uz-Cyrl-UZ"/>
              </w:rPr>
              <w:t xml:space="preserve"> </w:t>
            </w:r>
            <w:r>
              <w:rPr>
                <w:sz w:val="28"/>
                <w:szCs w:val="28"/>
                <w:lang w:val="uz-Cyrl-UZ"/>
              </w:rPr>
              <w:t>yozuvi</w:t>
            </w:r>
            <w:r>
              <w:rPr>
                <w:b/>
                <w:sz w:val="28"/>
                <w:szCs w:val="28"/>
                <w:lang w:val="uz-Cyrl-UZ"/>
              </w:rPr>
              <w:t xml:space="preserve"> </w:t>
            </w:r>
          </w:p>
          <w:p w14:paraId="3DFEA4D4" w14:textId="1BE98FAA" w:rsidR="006E1527" w:rsidRPr="005B6905" w:rsidRDefault="000B536F" w:rsidP="00A36057">
            <w:pPr>
              <w:tabs>
                <w:tab w:val="left" w:pos="4320"/>
                <w:tab w:val="left" w:pos="4500"/>
              </w:tabs>
              <w:rPr>
                <w:sz w:val="28"/>
                <w:szCs w:val="28"/>
              </w:rPr>
            </w:pPr>
            <w:r>
              <w:rPr>
                <w:b/>
                <w:sz w:val="28"/>
                <w:szCs w:val="28"/>
                <w:lang w:val="uz-Cyrl-UZ"/>
              </w:rPr>
              <w:t xml:space="preserve"> </w:t>
            </w:r>
            <w:r w:rsidR="006E1527" w:rsidRPr="003D3F96">
              <w:rPr>
                <w:sz w:val="28"/>
                <w:szCs w:val="28"/>
                <w:lang w:val="uz-Cyrl-UZ"/>
              </w:rPr>
              <w:t>каталог ёзуви</w:t>
            </w:r>
            <w:r w:rsidR="006E1527">
              <w:rPr>
                <w:b/>
                <w:sz w:val="28"/>
                <w:szCs w:val="28"/>
                <w:lang w:val="uz-Cyrl-UZ"/>
              </w:rPr>
              <w:t xml:space="preserve"> </w:t>
            </w:r>
          </w:p>
          <w:p w14:paraId="6D06230B" w14:textId="77777777" w:rsidR="006E1527" w:rsidRPr="00ED627B" w:rsidRDefault="006E1527" w:rsidP="00ED627B">
            <w:pPr>
              <w:tabs>
                <w:tab w:val="left" w:pos="4320"/>
                <w:tab w:val="left" w:pos="4500"/>
              </w:tabs>
              <w:rPr>
                <w:sz w:val="28"/>
                <w:szCs w:val="28"/>
                <w:lang w:val="uz-Cyrl-UZ"/>
              </w:rPr>
            </w:pPr>
            <w:r w:rsidRPr="008D6363">
              <w:rPr>
                <w:b/>
                <w:sz w:val="28"/>
                <w:szCs w:val="28"/>
                <w:lang w:val="en-US"/>
              </w:rPr>
              <w:t xml:space="preserve">en </w:t>
            </w:r>
            <w:r w:rsidRPr="00AD7224">
              <w:rPr>
                <w:sz w:val="28"/>
                <w:szCs w:val="28"/>
                <w:lang w:val="en-US"/>
              </w:rPr>
              <w:t>-</w:t>
            </w:r>
            <w:r w:rsidRPr="00ED627B">
              <w:rPr>
                <w:sz w:val="28"/>
                <w:szCs w:val="28"/>
                <w:lang w:val="en-US"/>
              </w:rPr>
              <w:t xml:space="preserve"> directory entry </w:t>
            </w:r>
          </w:p>
          <w:p w14:paraId="1F7B4885" w14:textId="77777777" w:rsidR="006E1527" w:rsidRPr="0067451F" w:rsidRDefault="006E1527" w:rsidP="00A36057">
            <w:pPr>
              <w:tabs>
                <w:tab w:val="left" w:pos="4320"/>
                <w:tab w:val="left" w:pos="4500"/>
              </w:tabs>
              <w:rPr>
                <w:b/>
                <w:sz w:val="28"/>
                <w:szCs w:val="28"/>
                <w:lang w:val="en-US"/>
              </w:rPr>
            </w:pPr>
          </w:p>
        </w:tc>
        <w:tc>
          <w:tcPr>
            <w:tcW w:w="2921" w:type="pct"/>
          </w:tcPr>
          <w:p w14:paraId="5799E2F8" w14:textId="77777777" w:rsidR="006E1527" w:rsidRDefault="006E1527" w:rsidP="00E364BD">
            <w:pPr>
              <w:tabs>
                <w:tab w:val="left" w:pos="4320"/>
                <w:tab w:val="left" w:pos="4500"/>
              </w:tabs>
              <w:jc w:val="both"/>
              <w:rPr>
                <w:sz w:val="28"/>
                <w:szCs w:val="28"/>
                <w:lang w:val="uz-Cyrl-UZ"/>
              </w:rPr>
            </w:pPr>
            <w:r>
              <w:rPr>
                <w:sz w:val="28"/>
                <w:szCs w:val="28"/>
              </w:rPr>
              <w:lastRenderedPageBreak/>
              <w:t>Содержит имя файла, время и дату его со</w:t>
            </w:r>
            <w:r>
              <w:rPr>
                <w:sz w:val="28"/>
                <w:szCs w:val="28"/>
              </w:rPr>
              <w:lastRenderedPageBreak/>
              <w:t>здания, атрибуты файла, номер начального кластера и другую информацию</w:t>
            </w:r>
            <w:r w:rsidRPr="00907AC2">
              <w:rPr>
                <w:sz w:val="28"/>
                <w:szCs w:val="28"/>
              </w:rPr>
              <w:t>.</w:t>
            </w:r>
          </w:p>
          <w:p w14:paraId="45A516F7" w14:textId="77777777" w:rsidR="006E1527" w:rsidRPr="00093E66" w:rsidRDefault="006E1527" w:rsidP="00E364BD">
            <w:pPr>
              <w:tabs>
                <w:tab w:val="left" w:pos="4320"/>
                <w:tab w:val="left" w:pos="4500"/>
              </w:tabs>
              <w:jc w:val="both"/>
              <w:rPr>
                <w:sz w:val="22"/>
                <w:szCs w:val="22"/>
                <w:lang w:val="uz-Cyrl-UZ"/>
              </w:rPr>
            </w:pPr>
          </w:p>
          <w:p w14:paraId="696ED785" w14:textId="77777777" w:rsidR="006E1527" w:rsidRPr="00D35C47" w:rsidRDefault="006E1527" w:rsidP="00E364BD">
            <w:pPr>
              <w:tabs>
                <w:tab w:val="left" w:pos="4320"/>
                <w:tab w:val="left" w:pos="4500"/>
              </w:tabs>
              <w:jc w:val="both"/>
              <w:rPr>
                <w:sz w:val="28"/>
                <w:szCs w:val="28"/>
                <w:lang w:val="uz-Cyrl-UZ"/>
              </w:rPr>
            </w:pPr>
            <w:r>
              <w:rPr>
                <w:sz w:val="28"/>
                <w:szCs w:val="28"/>
                <w:lang w:val="uz-Cyrl-UZ"/>
              </w:rPr>
              <w:t>Fayl</w:t>
            </w:r>
            <w:r w:rsidRPr="003D3F96">
              <w:rPr>
                <w:sz w:val="28"/>
                <w:szCs w:val="28"/>
                <w:lang w:val="uz-Cyrl-UZ"/>
              </w:rPr>
              <w:t xml:space="preserve"> </w:t>
            </w:r>
            <w:r>
              <w:rPr>
                <w:sz w:val="28"/>
                <w:szCs w:val="28"/>
                <w:lang w:val="uz-Cyrl-UZ"/>
              </w:rPr>
              <w:t>nomini</w:t>
            </w:r>
            <w:r w:rsidRPr="003D3F96">
              <w:rPr>
                <w:sz w:val="28"/>
                <w:szCs w:val="28"/>
                <w:lang w:val="uz-Cyrl-UZ"/>
              </w:rPr>
              <w:t xml:space="preserve">, </w:t>
            </w:r>
            <w:r>
              <w:rPr>
                <w:sz w:val="28"/>
                <w:szCs w:val="28"/>
                <w:lang w:val="uz-Cyrl-UZ"/>
              </w:rPr>
              <w:t>uning</w:t>
            </w:r>
            <w:r w:rsidRPr="003D3F96">
              <w:rPr>
                <w:sz w:val="28"/>
                <w:szCs w:val="28"/>
                <w:lang w:val="uz-Cyrl-UZ"/>
              </w:rPr>
              <w:t xml:space="preserve"> </w:t>
            </w:r>
            <w:r>
              <w:rPr>
                <w:sz w:val="28"/>
                <w:szCs w:val="28"/>
                <w:lang w:val="uz-Cyrl-UZ"/>
              </w:rPr>
              <w:t>yaratilish</w:t>
            </w:r>
            <w:r w:rsidRPr="003D3F96">
              <w:rPr>
                <w:sz w:val="28"/>
                <w:szCs w:val="28"/>
                <w:lang w:val="uz-Cyrl-UZ"/>
              </w:rPr>
              <w:t xml:space="preserve"> </w:t>
            </w:r>
            <w:r>
              <w:rPr>
                <w:sz w:val="28"/>
                <w:szCs w:val="28"/>
                <w:lang w:val="uz-Cyrl-UZ"/>
              </w:rPr>
              <w:t>vaqti</w:t>
            </w:r>
            <w:r w:rsidRPr="003D3F96">
              <w:rPr>
                <w:sz w:val="28"/>
                <w:szCs w:val="28"/>
                <w:lang w:val="uz-Cyrl-UZ"/>
              </w:rPr>
              <w:t xml:space="preserve">, </w:t>
            </w:r>
            <w:r>
              <w:rPr>
                <w:sz w:val="28"/>
                <w:szCs w:val="28"/>
                <w:lang w:val="uz-Cyrl-UZ"/>
              </w:rPr>
              <w:t>sanasini</w:t>
            </w:r>
            <w:r w:rsidRPr="003D3F96">
              <w:rPr>
                <w:sz w:val="28"/>
                <w:szCs w:val="28"/>
                <w:lang w:val="uz-Cyrl-UZ"/>
              </w:rPr>
              <w:t xml:space="preserve">, </w:t>
            </w:r>
            <w:r>
              <w:rPr>
                <w:sz w:val="28"/>
                <w:szCs w:val="28"/>
                <w:lang w:val="uz-Cyrl-UZ"/>
              </w:rPr>
              <w:t>fayl</w:t>
            </w:r>
            <w:r w:rsidRPr="003D3F96">
              <w:rPr>
                <w:sz w:val="28"/>
                <w:szCs w:val="28"/>
                <w:lang w:val="uz-Cyrl-UZ"/>
              </w:rPr>
              <w:t xml:space="preserve"> </w:t>
            </w:r>
            <w:r>
              <w:rPr>
                <w:sz w:val="28"/>
                <w:szCs w:val="28"/>
                <w:lang w:val="uz-Cyrl-UZ"/>
              </w:rPr>
              <w:t>atributlarini</w:t>
            </w:r>
            <w:r w:rsidRPr="003D3F96">
              <w:rPr>
                <w:sz w:val="28"/>
                <w:szCs w:val="28"/>
                <w:lang w:val="uz-Cyrl-UZ"/>
              </w:rPr>
              <w:t xml:space="preserve">, </w:t>
            </w:r>
            <w:r>
              <w:rPr>
                <w:sz w:val="28"/>
                <w:szCs w:val="28"/>
                <w:lang w:val="uz-Cyrl-UZ"/>
              </w:rPr>
              <w:t>boshlang‘ich</w:t>
            </w:r>
            <w:r w:rsidRPr="003D3F96">
              <w:rPr>
                <w:sz w:val="28"/>
                <w:szCs w:val="28"/>
                <w:lang w:val="uz-Cyrl-UZ"/>
              </w:rPr>
              <w:t xml:space="preserve"> </w:t>
            </w:r>
            <w:r>
              <w:rPr>
                <w:sz w:val="28"/>
                <w:szCs w:val="28"/>
                <w:lang w:val="uz-Cyrl-UZ"/>
              </w:rPr>
              <w:t>klaster</w:t>
            </w:r>
            <w:r w:rsidRPr="003D3F96">
              <w:rPr>
                <w:sz w:val="28"/>
                <w:szCs w:val="28"/>
                <w:lang w:val="uz-Cyrl-UZ"/>
              </w:rPr>
              <w:t xml:space="preserve"> </w:t>
            </w:r>
            <w:r>
              <w:rPr>
                <w:sz w:val="28"/>
                <w:szCs w:val="28"/>
                <w:lang w:val="uz-Cyrl-UZ"/>
              </w:rPr>
              <w:t>raqamini</w:t>
            </w:r>
            <w:r w:rsidRPr="003D3F96">
              <w:rPr>
                <w:sz w:val="28"/>
                <w:szCs w:val="28"/>
                <w:lang w:val="uz-Cyrl-UZ"/>
              </w:rPr>
              <w:t xml:space="preserve"> </w:t>
            </w:r>
            <w:r>
              <w:rPr>
                <w:sz w:val="28"/>
                <w:szCs w:val="28"/>
                <w:lang w:val="uz-Cyrl-UZ"/>
              </w:rPr>
              <w:t>va</w:t>
            </w:r>
            <w:r w:rsidRPr="003D3F96">
              <w:rPr>
                <w:sz w:val="28"/>
                <w:szCs w:val="28"/>
                <w:lang w:val="uz-Cyrl-UZ"/>
              </w:rPr>
              <w:t xml:space="preserve"> </w:t>
            </w:r>
            <w:r>
              <w:rPr>
                <w:sz w:val="28"/>
                <w:szCs w:val="28"/>
                <w:lang w:val="uz-Cyrl-UZ"/>
              </w:rPr>
              <w:t>boshqa</w:t>
            </w:r>
            <w:r w:rsidRPr="003D3F96">
              <w:rPr>
                <w:sz w:val="28"/>
                <w:szCs w:val="28"/>
                <w:lang w:val="uz-Cyrl-UZ"/>
              </w:rPr>
              <w:t xml:space="preserve"> </w:t>
            </w:r>
            <w:r>
              <w:rPr>
                <w:sz w:val="28"/>
                <w:szCs w:val="28"/>
                <w:lang w:val="uz-Cyrl-UZ"/>
              </w:rPr>
              <w:t>axborotni</w:t>
            </w:r>
            <w:r w:rsidRPr="003D3F96">
              <w:rPr>
                <w:sz w:val="28"/>
                <w:szCs w:val="28"/>
                <w:lang w:val="uz-Cyrl-UZ"/>
              </w:rPr>
              <w:t xml:space="preserve"> </w:t>
            </w:r>
            <w:r>
              <w:rPr>
                <w:sz w:val="28"/>
                <w:szCs w:val="28"/>
                <w:lang w:val="uz-Cyrl-UZ"/>
              </w:rPr>
              <w:t>ichiga</w:t>
            </w:r>
            <w:r w:rsidRPr="003D3F96">
              <w:rPr>
                <w:sz w:val="28"/>
                <w:szCs w:val="28"/>
                <w:lang w:val="uz-Cyrl-UZ"/>
              </w:rPr>
              <w:t xml:space="preserve"> </w:t>
            </w:r>
            <w:r>
              <w:rPr>
                <w:sz w:val="28"/>
                <w:szCs w:val="28"/>
                <w:lang w:val="uz-Cyrl-UZ"/>
              </w:rPr>
              <w:t>oladi</w:t>
            </w:r>
            <w:r w:rsidRPr="003D3F96">
              <w:rPr>
                <w:sz w:val="28"/>
                <w:szCs w:val="28"/>
                <w:lang w:val="uz-Cyrl-UZ"/>
              </w:rPr>
              <w:t>.</w:t>
            </w:r>
          </w:p>
          <w:p w14:paraId="5C4F08B1" w14:textId="77777777" w:rsidR="006E1527" w:rsidRPr="00093E66" w:rsidRDefault="006E1527" w:rsidP="00E364BD">
            <w:pPr>
              <w:tabs>
                <w:tab w:val="left" w:pos="4320"/>
                <w:tab w:val="left" w:pos="4500"/>
              </w:tabs>
              <w:jc w:val="both"/>
              <w:rPr>
                <w:sz w:val="22"/>
                <w:szCs w:val="22"/>
                <w:lang w:val="uz-Cyrl-UZ"/>
              </w:rPr>
            </w:pPr>
          </w:p>
          <w:p w14:paraId="5F0D6669" w14:textId="77777777" w:rsidR="00861199" w:rsidRPr="00093E66" w:rsidRDefault="006E1527" w:rsidP="00E364BD">
            <w:pPr>
              <w:tabs>
                <w:tab w:val="left" w:pos="4320"/>
                <w:tab w:val="left" w:pos="4500"/>
              </w:tabs>
              <w:jc w:val="both"/>
              <w:rPr>
                <w:sz w:val="28"/>
                <w:szCs w:val="28"/>
                <w:lang w:val="uz-Cyrl-UZ"/>
              </w:rPr>
            </w:pPr>
            <w:r w:rsidRPr="003D3F96">
              <w:rPr>
                <w:sz w:val="28"/>
                <w:szCs w:val="28"/>
                <w:lang w:val="uz-Cyrl-UZ"/>
              </w:rPr>
              <w:t>Файл номини, унинг яратилиш вақти, санаси</w:t>
            </w:r>
            <w:r w:rsidR="00861199">
              <w:rPr>
                <w:sz w:val="28"/>
                <w:szCs w:val="28"/>
                <w:lang w:val="uz-Cyrl-UZ"/>
              </w:rPr>
              <w:t>-</w:t>
            </w:r>
            <w:r w:rsidRPr="003D3F96">
              <w:rPr>
                <w:sz w:val="28"/>
                <w:szCs w:val="28"/>
                <w:lang w:val="uz-Cyrl-UZ"/>
              </w:rPr>
              <w:t>ни, файл атрибутларини, бошланғич кластер рақамини ва бошқа ахборотни ичига олади.</w:t>
            </w:r>
          </w:p>
        </w:tc>
      </w:tr>
      <w:tr w:rsidR="006E1527" w:rsidRPr="009D6F82" w14:paraId="45C99AA8" w14:textId="77777777">
        <w:trPr>
          <w:tblCellSpacing w:w="0" w:type="dxa"/>
          <w:jc w:val="center"/>
        </w:trPr>
        <w:tc>
          <w:tcPr>
            <w:tcW w:w="2079" w:type="pct"/>
          </w:tcPr>
          <w:p w14:paraId="537FE0F7" w14:textId="77777777" w:rsidR="006E1527" w:rsidRPr="004879B7" w:rsidRDefault="006E1527" w:rsidP="00934225">
            <w:pPr>
              <w:rPr>
                <w:b/>
                <w:sz w:val="28"/>
                <w:szCs w:val="28"/>
                <w:lang w:val="uz-Cyrl-UZ"/>
              </w:rPr>
            </w:pPr>
            <w:r w:rsidRPr="005B6905">
              <w:rPr>
                <w:b/>
                <w:sz w:val="28"/>
                <w:szCs w:val="28"/>
                <w:lang w:val="uz-Cyrl-UZ"/>
              </w:rPr>
              <w:lastRenderedPageBreak/>
              <w:t>Запоминающее устройство</w:t>
            </w:r>
          </w:p>
          <w:p w14:paraId="6BE65638" w14:textId="77777777" w:rsidR="006E1527" w:rsidRPr="005B6905" w:rsidRDefault="006E1527" w:rsidP="00B73CE1">
            <w:pPr>
              <w:rPr>
                <w:bCs/>
                <w:color w:val="000000"/>
                <w:sz w:val="28"/>
                <w:szCs w:val="28"/>
                <w:lang w:val="uz-Cyrl-UZ"/>
              </w:rPr>
            </w:pPr>
            <w:r w:rsidRPr="001027C0">
              <w:rPr>
                <w:b/>
                <w:bCs/>
                <w:color w:val="000000"/>
                <w:sz w:val="28"/>
                <w:szCs w:val="28"/>
                <w:lang w:val="uz-Cyrl-UZ"/>
              </w:rPr>
              <w:t xml:space="preserve">uz </w:t>
            </w:r>
            <w:r w:rsidRPr="00773754">
              <w:rPr>
                <w:bCs/>
                <w:color w:val="000000"/>
                <w:sz w:val="28"/>
                <w:szCs w:val="28"/>
                <w:lang w:val="uz-Cyrl-UZ"/>
              </w:rPr>
              <w:t>-</w:t>
            </w:r>
            <w:r w:rsidRPr="005B6905">
              <w:rPr>
                <w:sz w:val="28"/>
                <w:szCs w:val="28"/>
                <w:lang w:val="uz-Cyrl-UZ"/>
              </w:rPr>
              <w:t xml:space="preserve"> xotirlovchi qurilma</w:t>
            </w:r>
          </w:p>
          <w:p w14:paraId="7E869129" w14:textId="1E966CA8" w:rsidR="006E1527" w:rsidRPr="00377107" w:rsidRDefault="00D7251A" w:rsidP="00934225">
            <w:pPr>
              <w:rPr>
                <w:sz w:val="28"/>
                <w:szCs w:val="28"/>
                <w:lang w:val="uz-Cyrl-UZ"/>
              </w:rPr>
            </w:pPr>
            <w:r>
              <w:rPr>
                <w:sz w:val="26"/>
                <w:szCs w:val="26"/>
                <w:lang w:val="uz-Cyrl-UZ"/>
              </w:rPr>
              <w:t xml:space="preserve"> </w:t>
            </w:r>
            <w:r w:rsidR="006E1527" w:rsidRPr="005B6905">
              <w:rPr>
                <w:sz w:val="28"/>
                <w:szCs w:val="28"/>
                <w:lang w:val="uz-Cyrl-UZ"/>
              </w:rPr>
              <w:t>хотирловчи қурилма</w:t>
            </w:r>
          </w:p>
          <w:p w14:paraId="0B7BC49D" w14:textId="77777777" w:rsidR="006E1527" w:rsidRPr="00377107" w:rsidRDefault="006E1527" w:rsidP="004879B7">
            <w:pPr>
              <w:rPr>
                <w:sz w:val="28"/>
                <w:szCs w:val="28"/>
                <w:lang w:val="en-US"/>
              </w:rPr>
            </w:pPr>
            <w:r w:rsidRPr="000F6207">
              <w:rPr>
                <w:b/>
                <w:bCs/>
                <w:color w:val="000000"/>
                <w:sz w:val="28"/>
                <w:szCs w:val="28"/>
                <w:lang w:val="en-US"/>
              </w:rPr>
              <w:t xml:space="preserve">en </w:t>
            </w:r>
            <w:r w:rsidRPr="00AD7224">
              <w:rPr>
                <w:bCs/>
                <w:color w:val="000000"/>
                <w:sz w:val="28"/>
                <w:szCs w:val="28"/>
                <w:lang w:val="en-US"/>
              </w:rPr>
              <w:t>-</w:t>
            </w:r>
            <w:r w:rsidRPr="004879B7">
              <w:rPr>
                <w:sz w:val="28"/>
                <w:szCs w:val="28"/>
                <w:lang w:val="en-US"/>
              </w:rPr>
              <w:t xml:space="preserve"> storage</w:t>
            </w:r>
            <w:r w:rsidRPr="004879B7">
              <w:rPr>
                <w:sz w:val="28"/>
                <w:szCs w:val="28"/>
              </w:rPr>
              <w:t xml:space="preserve"> </w:t>
            </w:r>
            <w:r>
              <w:rPr>
                <w:sz w:val="28"/>
                <w:szCs w:val="28"/>
                <w:lang w:val="en-US"/>
              </w:rPr>
              <w:t>unit</w:t>
            </w:r>
          </w:p>
          <w:p w14:paraId="2632721C" w14:textId="77777777" w:rsidR="006E1527" w:rsidRPr="007F4E30" w:rsidRDefault="006E1527" w:rsidP="00934225">
            <w:pPr>
              <w:rPr>
                <w:sz w:val="28"/>
                <w:szCs w:val="28"/>
                <w:lang w:val="en-US"/>
              </w:rPr>
            </w:pPr>
          </w:p>
        </w:tc>
        <w:tc>
          <w:tcPr>
            <w:tcW w:w="2921" w:type="pct"/>
          </w:tcPr>
          <w:p w14:paraId="7850630D" w14:textId="77777777" w:rsidR="006E1527" w:rsidRDefault="006E1527" w:rsidP="00E364BD">
            <w:pPr>
              <w:jc w:val="both"/>
              <w:rPr>
                <w:sz w:val="28"/>
                <w:szCs w:val="28"/>
                <w:lang w:val="uz-Cyrl-UZ"/>
              </w:rPr>
            </w:pPr>
            <w:r>
              <w:rPr>
                <w:sz w:val="28"/>
                <w:szCs w:val="28"/>
              </w:rPr>
              <w:t>Устройст</w:t>
            </w:r>
            <w:r w:rsidRPr="00DA557D">
              <w:rPr>
                <w:sz w:val="28"/>
                <w:szCs w:val="28"/>
              </w:rPr>
              <w:t xml:space="preserve">во для хранения данных </w:t>
            </w:r>
            <w:r>
              <w:rPr>
                <w:sz w:val="28"/>
                <w:szCs w:val="28"/>
              </w:rPr>
              <w:t>в компьютере.</w:t>
            </w:r>
            <w:r>
              <w:rPr>
                <w:sz w:val="28"/>
                <w:szCs w:val="28"/>
                <w:lang w:val="uz-Cyrl-UZ"/>
              </w:rPr>
              <w:t xml:space="preserve"> </w:t>
            </w:r>
          </w:p>
          <w:p w14:paraId="3EF4E37B" w14:textId="77777777" w:rsidR="006E1527" w:rsidRPr="00A279C2" w:rsidRDefault="006E1527" w:rsidP="00E364BD">
            <w:pPr>
              <w:jc w:val="both"/>
              <w:rPr>
                <w:sz w:val="18"/>
                <w:szCs w:val="18"/>
              </w:rPr>
            </w:pPr>
          </w:p>
          <w:p w14:paraId="53C7C5F7" w14:textId="77777777" w:rsidR="006E1527" w:rsidRDefault="006E1527" w:rsidP="00E364BD">
            <w:pPr>
              <w:jc w:val="both"/>
              <w:rPr>
                <w:sz w:val="28"/>
                <w:szCs w:val="28"/>
                <w:lang w:val="en-US"/>
              </w:rPr>
            </w:pPr>
            <w:r>
              <w:rPr>
                <w:sz w:val="28"/>
                <w:szCs w:val="28"/>
                <w:lang w:val="uz-Cyrl-UZ"/>
              </w:rPr>
              <w:t>Ma’lumotlarni kompyuterda saqlash uchun mo‘ljallangan qurilma.</w:t>
            </w:r>
          </w:p>
          <w:p w14:paraId="32027E3B" w14:textId="77777777" w:rsidR="006E1527" w:rsidRPr="00A279C2" w:rsidRDefault="006E1527" w:rsidP="00E364BD">
            <w:pPr>
              <w:jc w:val="both"/>
              <w:rPr>
                <w:sz w:val="18"/>
                <w:szCs w:val="18"/>
                <w:lang w:val="en-US"/>
              </w:rPr>
            </w:pPr>
          </w:p>
          <w:p w14:paraId="24B16DAF" w14:textId="77777777" w:rsidR="006E1527" w:rsidRDefault="006E1527" w:rsidP="00E364BD">
            <w:pPr>
              <w:jc w:val="both"/>
              <w:rPr>
                <w:sz w:val="28"/>
                <w:szCs w:val="28"/>
              </w:rPr>
            </w:pPr>
            <w:r>
              <w:rPr>
                <w:sz w:val="28"/>
                <w:szCs w:val="28"/>
                <w:lang w:val="uz-Cyrl-UZ"/>
              </w:rPr>
              <w:t>Маълумотларни компьютерда сақлаш учун мўлжалланган қурилма.</w:t>
            </w:r>
          </w:p>
        </w:tc>
      </w:tr>
      <w:tr w:rsidR="006E1527" w:rsidRPr="00F11813" w14:paraId="1C4000D5" w14:textId="77777777">
        <w:trPr>
          <w:tblCellSpacing w:w="0" w:type="dxa"/>
          <w:jc w:val="center"/>
        </w:trPr>
        <w:tc>
          <w:tcPr>
            <w:tcW w:w="2079" w:type="pct"/>
          </w:tcPr>
          <w:p w14:paraId="623EEED4" w14:textId="77777777" w:rsidR="006E1527" w:rsidRPr="0065320F" w:rsidRDefault="006E1527" w:rsidP="004E5BD5">
            <w:pPr>
              <w:tabs>
                <w:tab w:val="left" w:pos="4320"/>
                <w:tab w:val="left" w:pos="4500"/>
              </w:tabs>
              <w:rPr>
                <w:b/>
                <w:sz w:val="28"/>
                <w:szCs w:val="28"/>
                <w:lang w:val="uz-Cyrl-UZ"/>
              </w:rPr>
            </w:pPr>
            <w:r w:rsidRPr="0065320F">
              <w:rPr>
                <w:b/>
                <w:sz w:val="28"/>
                <w:szCs w:val="28"/>
              </w:rPr>
              <w:t>Запрещенная</w:t>
            </w:r>
            <w:r w:rsidRPr="00844AE4">
              <w:rPr>
                <w:b/>
                <w:sz w:val="28"/>
                <w:szCs w:val="28"/>
              </w:rPr>
              <w:t xml:space="preserve"> </w:t>
            </w:r>
            <w:r w:rsidRPr="0065320F">
              <w:rPr>
                <w:b/>
                <w:sz w:val="28"/>
                <w:szCs w:val="28"/>
              </w:rPr>
              <w:t>команда</w:t>
            </w:r>
          </w:p>
          <w:p w14:paraId="235D2604" w14:textId="77777777"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taqiqlangan</w:t>
            </w:r>
            <w:r w:rsidRPr="00844AE4">
              <w:rPr>
                <w:sz w:val="28"/>
                <w:szCs w:val="28"/>
              </w:rPr>
              <w:t xml:space="preserve"> </w:t>
            </w:r>
            <w:r w:rsidRPr="00DE4857">
              <w:rPr>
                <w:sz w:val="28"/>
                <w:szCs w:val="28"/>
                <w:lang w:val="en-US"/>
              </w:rPr>
              <w:t>komanda</w:t>
            </w:r>
          </w:p>
          <w:p w14:paraId="4788299D" w14:textId="002C9D3D" w:rsidR="006E1527" w:rsidRPr="00844AE4" w:rsidRDefault="000B536F" w:rsidP="004E5BD5">
            <w:pPr>
              <w:tabs>
                <w:tab w:val="left" w:pos="4320"/>
                <w:tab w:val="left" w:pos="4500"/>
              </w:tabs>
              <w:rPr>
                <w:sz w:val="28"/>
                <w:szCs w:val="28"/>
              </w:rPr>
            </w:pPr>
            <w:r>
              <w:rPr>
                <w:b/>
                <w:sz w:val="28"/>
                <w:szCs w:val="28"/>
              </w:rPr>
              <w:t xml:space="preserve"> </w:t>
            </w:r>
            <w:r w:rsidR="006E1527" w:rsidRPr="00F11813">
              <w:rPr>
                <w:sz w:val="28"/>
                <w:szCs w:val="28"/>
              </w:rPr>
              <w:t>тақиқланган команда</w:t>
            </w:r>
          </w:p>
          <w:p w14:paraId="4DB154C9" w14:textId="77777777" w:rsidR="006E1527" w:rsidRPr="0065320F" w:rsidRDefault="006E1527" w:rsidP="0065320F">
            <w:pPr>
              <w:tabs>
                <w:tab w:val="left" w:pos="4320"/>
                <w:tab w:val="left" w:pos="4500"/>
              </w:tabs>
              <w:rPr>
                <w:sz w:val="28"/>
                <w:szCs w:val="28"/>
                <w:lang w:val="uz-Cyrl-UZ"/>
              </w:rPr>
            </w:pPr>
            <w:r w:rsidRPr="00F93C90">
              <w:rPr>
                <w:b/>
                <w:sz w:val="28"/>
                <w:szCs w:val="28"/>
                <w:lang w:val="en-US"/>
              </w:rPr>
              <w:t xml:space="preserve">en </w:t>
            </w:r>
            <w:r w:rsidRPr="00AD7224">
              <w:rPr>
                <w:sz w:val="28"/>
                <w:szCs w:val="28"/>
                <w:lang w:val="en-US"/>
              </w:rPr>
              <w:t>-</w:t>
            </w:r>
            <w:r w:rsidRPr="0065320F">
              <w:rPr>
                <w:sz w:val="28"/>
                <w:szCs w:val="28"/>
                <w:lang w:val="en-US"/>
              </w:rPr>
              <w:t xml:space="preserve"> illegial instruction </w:t>
            </w:r>
          </w:p>
          <w:p w14:paraId="270E7A50" w14:textId="77777777" w:rsidR="006E1527" w:rsidRPr="00F93C90" w:rsidRDefault="006E1527" w:rsidP="004E5BD5">
            <w:pPr>
              <w:tabs>
                <w:tab w:val="left" w:pos="4320"/>
                <w:tab w:val="left" w:pos="4500"/>
              </w:tabs>
              <w:rPr>
                <w:sz w:val="28"/>
                <w:szCs w:val="28"/>
                <w:lang w:val="en-US"/>
              </w:rPr>
            </w:pPr>
          </w:p>
        </w:tc>
        <w:tc>
          <w:tcPr>
            <w:tcW w:w="2921" w:type="pct"/>
          </w:tcPr>
          <w:p w14:paraId="717719FD" w14:textId="77777777" w:rsidR="006E1527" w:rsidRDefault="006E1527" w:rsidP="004E5BD5">
            <w:pPr>
              <w:tabs>
                <w:tab w:val="left" w:pos="4320"/>
                <w:tab w:val="left" w:pos="4500"/>
              </w:tabs>
              <w:jc w:val="both"/>
              <w:rPr>
                <w:sz w:val="28"/>
                <w:szCs w:val="28"/>
                <w:lang w:val="uz-Cyrl-UZ"/>
              </w:rPr>
            </w:pPr>
            <w:r>
              <w:rPr>
                <w:sz w:val="28"/>
                <w:szCs w:val="28"/>
              </w:rPr>
              <w:t>Команда, код которой отсутствует в списке кодов команд данного процессора или не исполняется в заданном режиме его работы.</w:t>
            </w:r>
          </w:p>
          <w:p w14:paraId="012CF154" w14:textId="77777777" w:rsidR="006E1527" w:rsidRPr="00A279C2" w:rsidRDefault="006E1527" w:rsidP="004E5BD5">
            <w:pPr>
              <w:tabs>
                <w:tab w:val="left" w:pos="4320"/>
                <w:tab w:val="left" w:pos="4500"/>
              </w:tabs>
              <w:jc w:val="both"/>
              <w:rPr>
                <w:sz w:val="18"/>
                <w:szCs w:val="18"/>
              </w:rPr>
            </w:pPr>
          </w:p>
          <w:p w14:paraId="3432E514" w14:textId="77777777" w:rsidR="006E1527" w:rsidRDefault="006E1527" w:rsidP="004E5BD5">
            <w:pPr>
              <w:tabs>
                <w:tab w:val="left" w:pos="4320"/>
                <w:tab w:val="left" w:pos="4500"/>
              </w:tabs>
              <w:jc w:val="both"/>
              <w:rPr>
                <w:sz w:val="28"/>
                <w:szCs w:val="28"/>
                <w:lang w:val="en-US"/>
              </w:rPr>
            </w:pPr>
            <w:r w:rsidRPr="0099137E">
              <w:rPr>
                <w:sz w:val="28"/>
                <w:szCs w:val="28"/>
                <w:lang w:val="en-US"/>
              </w:rPr>
              <w:t>Kodi berilgan protsessorning komandalar kodi ro‘yxatida bo‘lmagan yoki uning berilgan ishlash rejimida bajarilmaydigan komanda.</w:t>
            </w:r>
          </w:p>
          <w:p w14:paraId="1F8B07A3" w14:textId="77777777" w:rsidR="006E1527" w:rsidRPr="00A279C2" w:rsidRDefault="006E1527" w:rsidP="004E5BD5">
            <w:pPr>
              <w:tabs>
                <w:tab w:val="left" w:pos="4320"/>
                <w:tab w:val="left" w:pos="4500"/>
              </w:tabs>
              <w:jc w:val="both"/>
              <w:rPr>
                <w:sz w:val="18"/>
                <w:szCs w:val="18"/>
                <w:lang w:val="en-US"/>
              </w:rPr>
            </w:pPr>
          </w:p>
          <w:p w14:paraId="33B0AF40" w14:textId="77777777" w:rsidR="006E1527" w:rsidRPr="00F11813" w:rsidRDefault="006E1527" w:rsidP="004E5BD5">
            <w:pPr>
              <w:tabs>
                <w:tab w:val="left" w:pos="4320"/>
                <w:tab w:val="left" w:pos="4500"/>
              </w:tabs>
              <w:jc w:val="both"/>
              <w:rPr>
                <w:sz w:val="28"/>
                <w:szCs w:val="28"/>
              </w:rPr>
            </w:pPr>
            <w:r>
              <w:rPr>
                <w:sz w:val="28"/>
                <w:szCs w:val="28"/>
              </w:rPr>
              <w:t>Коди берилган процессорнинг командалар коди рўйхатида бўлмаган ёки унинг берилган ишлаш режимида бажарилмайдиган команда.</w:t>
            </w:r>
          </w:p>
        </w:tc>
      </w:tr>
      <w:tr w:rsidR="006E1527" w:rsidRPr="005D2E87" w14:paraId="42F10B7A" w14:textId="77777777">
        <w:trPr>
          <w:tblCellSpacing w:w="0" w:type="dxa"/>
          <w:jc w:val="center"/>
        </w:trPr>
        <w:tc>
          <w:tcPr>
            <w:tcW w:w="2079" w:type="pct"/>
          </w:tcPr>
          <w:p w14:paraId="5E6CADA7" w14:textId="77777777" w:rsidR="006E1527" w:rsidRPr="00900E1A" w:rsidRDefault="006E1527" w:rsidP="00B716F7">
            <w:pPr>
              <w:tabs>
                <w:tab w:val="left" w:pos="4320"/>
                <w:tab w:val="left" w:pos="4500"/>
              </w:tabs>
              <w:rPr>
                <w:b/>
                <w:sz w:val="28"/>
                <w:szCs w:val="28"/>
                <w:lang w:val="uz-Cyrl-UZ"/>
              </w:rPr>
            </w:pPr>
            <w:r w:rsidRPr="00900E1A">
              <w:rPr>
                <w:b/>
                <w:sz w:val="28"/>
                <w:szCs w:val="28"/>
                <w:lang w:val="uz-Cyrl-UZ"/>
              </w:rPr>
              <w:t xml:space="preserve">Запрос </w:t>
            </w:r>
          </w:p>
          <w:p w14:paraId="0A4EBFB1" w14:textId="77777777" w:rsidR="006E1527" w:rsidRPr="007F30BB" w:rsidRDefault="006E1527" w:rsidP="00B716F7">
            <w:pPr>
              <w:tabs>
                <w:tab w:val="left" w:pos="4320"/>
                <w:tab w:val="left" w:pos="4500"/>
              </w:tabs>
              <w:rPr>
                <w:sz w:val="28"/>
                <w:szCs w:val="28"/>
                <w:lang w:val="uz-Cyrl-UZ"/>
              </w:rPr>
            </w:pPr>
            <w:r w:rsidRPr="00900E1A">
              <w:rPr>
                <w:b/>
                <w:sz w:val="28"/>
                <w:szCs w:val="28"/>
                <w:lang w:val="uz-Cyrl-UZ"/>
              </w:rPr>
              <w:t xml:space="preserve">uz </w:t>
            </w:r>
            <w:r w:rsidRPr="00AD7224">
              <w:rPr>
                <w:sz w:val="28"/>
                <w:szCs w:val="28"/>
                <w:lang w:val="uz-Cyrl-UZ"/>
              </w:rPr>
              <w:t>-</w:t>
            </w:r>
            <w:r w:rsidRPr="00900E1A">
              <w:rPr>
                <w:b/>
                <w:sz w:val="28"/>
                <w:szCs w:val="28"/>
                <w:lang w:val="uz-Cyrl-UZ"/>
              </w:rPr>
              <w:t xml:space="preserve"> </w:t>
            </w:r>
            <w:r w:rsidRPr="007F30BB">
              <w:rPr>
                <w:sz w:val="28"/>
                <w:szCs w:val="28"/>
                <w:lang w:val="uz-Cyrl-UZ"/>
              </w:rPr>
              <w:t>so‘rov</w:t>
            </w:r>
          </w:p>
          <w:p w14:paraId="0A1CA732" w14:textId="642B5331" w:rsidR="006E1527" w:rsidRPr="007F30BB" w:rsidRDefault="000B536F" w:rsidP="00B716F7">
            <w:pPr>
              <w:tabs>
                <w:tab w:val="left" w:pos="4320"/>
                <w:tab w:val="left" w:pos="4500"/>
              </w:tabs>
              <w:rPr>
                <w:sz w:val="28"/>
                <w:szCs w:val="28"/>
                <w:lang w:val="uz-Cyrl-UZ"/>
              </w:rPr>
            </w:pPr>
            <w:r>
              <w:rPr>
                <w:b/>
                <w:sz w:val="28"/>
                <w:szCs w:val="28"/>
                <w:lang w:val="uz-Cyrl-UZ"/>
              </w:rPr>
              <w:t xml:space="preserve"> </w:t>
            </w:r>
            <w:r w:rsidR="006E1527" w:rsidRPr="007F30BB">
              <w:rPr>
                <w:sz w:val="28"/>
                <w:szCs w:val="28"/>
                <w:lang w:val="uz-Cyrl-UZ"/>
              </w:rPr>
              <w:t>сўров</w:t>
            </w:r>
          </w:p>
          <w:p w14:paraId="0846DDFE" w14:textId="77777777" w:rsidR="006E1527" w:rsidRPr="007F30BB" w:rsidRDefault="006E1527" w:rsidP="00B716F7">
            <w:pPr>
              <w:tabs>
                <w:tab w:val="left" w:pos="4320"/>
                <w:tab w:val="left" w:pos="4500"/>
              </w:tabs>
              <w:rPr>
                <w:sz w:val="28"/>
                <w:szCs w:val="28"/>
                <w:lang w:val="uz-Cyrl-UZ"/>
              </w:rPr>
            </w:pPr>
            <w:r w:rsidRPr="00900E1A">
              <w:rPr>
                <w:b/>
                <w:sz w:val="28"/>
                <w:szCs w:val="28"/>
                <w:lang w:val="uz-Cyrl-UZ"/>
              </w:rPr>
              <w:t xml:space="preserve">en </w:t>
            </w:r>
            <w:r w:rsidRPr="00AD7224">
              <w:rPr>
                <w:sz w:val="28"/>
                <w:szCs w:val="28"/>
                <w:lang w:val="uz-Cyrl-UZ"/>
              </w:rPr>
              <w:t xml:space="preserve">- </w:t>
            </w:r>
            <w:r w:rsidRPr="007F30BB">
              <w:rPr>
                <w:sz w:val="28"/>
                <w:szCs w:val="28"/>
                <w:lang w:val="uz-Cyrl-UZ"/>
              </w:rPr>
              <w:t xml:space="preserve">query </w:t>
            </w:r>
          </w:p>
          <w:p w14:paraId="21BF0EED" w14:textId="77777777" w:rsidR="006E1527" w:rsidRPr="00900E1A" w:rsidRDefault="006E1527" w:rsidP="00B716F7">
            <w:pPr>
              <w:tabs>
                <w:tab w:val="left" w:pos="4320"/>
                <w:tab w:val="left" w:pos="4500"/>
              </w:tabs>
              <w:rPr>
                <w:b/>
                <w:sz w:val="28"/>
                <w:szCs w:val="28"/>
                <w:lang w:val="uz-Cyrl-UZ"/>
              </w:rPr>
            </w:pPr>
          </w:p>
        </w:tc>
        <w:tc>
          <w:tcPr>
            <w:tcW w:w="2921" w:type="pct"/>
          </w:tcPr>
          <w:p w14:paraId="39AC4FAC" w14:textId="77777777" w:rsidR="006E1527" w:rsidRPr="00900E1A" w:rsidRDefault="006E1527" w:rsidP="00B716F7">
            <w:pPr>
              <w:tabs>
                <w:tab w:val="left" w:pos="4320"/>
                <w:tab w:val="left" w:pos="4500"/>
              </w:tabs>
              <w:jc w:val="both"/>
              <w:rPr>
                <w:sz w:val="28"/>
                <w:szCs w:val="28"/>
                <w:lang w:val="uz-Cyrl-UZ"/>
              </w:rPr>
            </w:pPr>
            <w:r w:rsidRPr="00900E1A">
              <w:rPr>
                <w:sz w:val="28"/>
                <w:szCs w:val="28"/>
                <w:lang w:val="uz-Cyrl-UZ"/>
              </w:rPr>
              <w:t>В СУБД – обращение пользователя, требую</w:t>
            </w:r>
            <w:r w:rsidR="00861199">
              <w:rPr>
                <w:sz w:val="28"/>
                <w:szCs w:val="28"/>
                <w:lang w:val="uz-Cyrl-UZ"/>
              </w:rPr>
              <w:t>-</w:t>
            </w:r>
            <w:r w:rsidRPr="00900E1A">
              <w:rPr>
                <w:sz w:val="28"/>
                <w:szCs w:val="28"/>
                <w:lang w:val="uz-Cyrl-UZ"/>
              </w:rPr>
              <w:t>щее выполнения какой-либо операции, например выборки, изменения или удаления данных.</w:t>
            </w:r>
          </w:p>
          <w:p w14:paraId="22794E75" w14:textId="77777777" w:rsidR="006E1527" w:rsidRPr="00A279C2" w:rsidRDefault="006E1527" w:rsidP="00B716F7">
            <w:pPr>
              <w:tabs>
                <w:tab w:val="left" w:pos="4320"/>
                <w:tab w:val="left" w:pos="4500"/>
              </w:tabs>
              <w:jc w:val="both"/>
              <w:rPr>
                <w:sz w:val="18"/>
                <w:szCs w:val="18"/>
                <w:lang w:val="uz-Cyrl-UZ"/>
              </w:rPr>
            </w:pPr>
          </w:p>
          <w:p w14:paraId="22C3913C" w14:textId="77777777" w:rsidR="006E1527" w:rsidRPr="00900E1A" w:rsidRDefault="006E1527" w:rsidP="00B716F7">
            <w:pPr>
              <w:tabs>
                <w:tab w:val="left" w:pos="4320"/>
                <w:tab w:val="left" w:pos="4500"/>
              </w:tabs>
              <w:jc w:val="both"/>
              <w:rPr>
                <w:sz w:val="28"/>
                <w:szCs w:val="28"/>
                <w:lang w:val="uz-Cyrl-UZ"/>
              </w:rPr>
            </w:pPr>
            <w:r w:rsidRPr="00900E1A">
              <w:rPr>
                <w:sz w:val="28"/>
                <w:szCs w:val="28"/>
                <w:lang w:val="uz-Cyrl-UZ"/>
              </w:rPr>
              <w:t>Ma’lumotlar bazasini boshqarish tizimlari</w:t>
            </w:r>
            <w:r w:rsidRPr="005B6905">
              <w:rPr>
                <w:sz w:val="28"/>
                <w:szCs w:val="28"/>
                <w:lang w:val="uz-Cyrl-UZ"/>
              </w:rPr>
              <w:t xml:space="preserve"> (MBBT)</w:t>
            </w:r>
            <w:r w:rsidRPr="00900E1A">
              <w:rPr>
                <w:sz w:val="28"/>
                <w:szCs w:val="28"/>
                <w:lang w:val="uz-Cyrl-UZ"/>
              </w:rPr>
              <w:t xml:space="preserve">da foydalanuvchining ma’lumotlar bazasiga biror operatsiyani bajarish uchun </w:t>
            </w:r>
            <w:r w:rsidRPr="005B6905">
              <w:rPr>
                <w:sz w:val="28"/>
                <w:szCs w:val="28"/>
                <w:lang w:val="uz-Cyrl-UZ"/>
              </w:rPr>
              <w:t xml:space="preserve">qiladigan </w:t>
            </w:r>
            <w:r w:rsidRPr="00900E1A">
              <w:rPr>
                <w:sz w:val="28"/>
                <w:szCs w:val="28"/>
                <w:lang w:val="uz-Cyrl-UZ"/>
              </w:rPr>
              <w:t>murojaati.</w:t>
            </w:r>
          </w:p>
          <w:p w14:paraId="43A75D26" w14:textId="77777777" w:rsidR="006E1527" w:rsidRPr="00093E66" w:rsidRDefault="006E1527" w:rsidP="00B716F7">
            <w:pPr>
              <w:tabs>
                <w:tab w:val="left" w:pos="4320"/>
                <w:tab w:val="left" w:pos="4500"/>
              </w:tabs>
              <w:jc w:val="both"/>
              <w:rPr>
                <w:sz w:val="22"/>
                <w:szCs w:val="22"/>
                <w:lang w:val="uz-Cyrl-UZ"/>
              </w:rPr>
            </w:pPr>
          </w:p>
          <w:p w14:paraId="06AD570C" w14:textId="77777777" w:rsidR="006E1527" w:rsidRPr="00900E1A" w:rsidRDefault="006E1527" w:rsidP="00B716F7">
            <w:pPr>
              <w:tabs>
                <w:tab w:val="left" w:pos="4320"/>
                <w:tab w:val="left" w:pos="4500"/>
              </w:tabs>
              <w:jc w:val="both"/>
              <w:rPr>
                <w:sz w:val="28"/>
                <w:szCs w:val="28"/>
                <w:lang w:val="uz-Cyrl-UZ"/>
              </w:rPr>
            </w:pPr>
            <w:r w:rsidRPr="00900E1A">
              <w:rPr>
                <w:sz w:val="28"/>
                <w:szCs w:val="28"/>
                <w:lang w:val="uz-Cyrl-UZ"/>
              </w:rPr>
              <w:t>Маълумотлар базасини бошқариш тизимлари</w:t>
            </w:r>
            <w:r w:rsidRPr="005B6905">
              <w:rPr>
                <w:sz w:val="28"/>
                <w:szCs w:val="28"/>
                <w:lang w:val="uz-Cyrl-UZ"/>
              </w:rPr>
              <w:t xml:space="preserve"> (МББТ)</w:t>
            </w:r>
            <w:r w:rsidRPr="00900E1A">
              <w:rPr>
                <w:sz w:val="28"/>
                <w:szCs w:val="28"/>
                <w:lang w:val="uz-Cyrl-UZ"/>
              </w:rPr>
              <w:t xml:space="preserve">да фойдаланувчининг маълумотлар базасига бирор операцияни бажариш учун </w:t>
            </w:r>
            <w:r>
              <w:rPr>
                <w:sz w:val="28"/>
                <w:szCs w:val="28"/>
                <w:lang w:val="uz-Cyrl-UZ"/>
              </w:rPr>
              <w:t xml:space="preserve">қиладиган </w:t>
            </w:r>
            <w:r w:rsidRPr="00900E1A">
              <w:rPr>
                <w:sz w:val="28"/>
                <w:szCs w:val="28"/>
                <w:lang w:val="uz-Cyrl-UZ"/>
              </w:rPr>
              <w:t xml:space="preserve">мурожаати. </w:t>
            </w:r>
          </w:p>
        </w:tc>
      </w:tr>
      <w:tr w:rsidR="006E1527" w:rsidRPr="005D2E87" w14:paraId="0F02D83E" w14:textId="77777777">
        <w:trPr>
          <w:tblCellSpacing w:w="0" w:type="dxa"/>
          <w:jc w:val="center"/>
        </w:trPr>
        <w:tc>
          <w:tcPr>
            <w:tcW w:w="2079" w:type="pct"/>
          </w:tcPr>
          <w:p w14:paraId="34520FED" w14:textId="77777777" w:rsidR="006E1527" w:rsidRPr="00F20E7D" w:rsidRDefault="006E1527" w:rsidP="00537EDB">
            <w:pPr>
              <w:tabs>
                <w:tab w:val="left" w:pos="4320"/>
                <w:tab w:val="left" w:pos="4500"/>
              </w:tabs>
              <w:rPr>
                <w:b/>
                <w:sz w:val="28"/>
                <w:szCs w:val="28"/>
                <w:lang w:val="uz-Cyrl-UZ"/>
              </w:rPr>
            </w:pPr>
            <w:r w:rsidRPr="00F20E7D">
              <w:rPr>
                <w:b/>
                <w:sz w:val="28"/>
                <w:szCs w:val="28"/>
                <w:lang w:val="uz-Cyrl-UZ"/>
              </w:rPr>
              <w:lastRenderedPageBreak/>
              <w:t>Защелка адреса</w:t>
            </w:r>
          </w:p>
          <w:p w14:paraId="4B39D150" w14:textId="77777777" w:rsidR="006E1527" w:rsidRDefault="006E1527" w:rsidP="00537EDB">
            <w:pPr>
              <w:tabs>
                <w:tab w:val="left" w:pos="4320"/>
                <w:tab w:val="left" w:pos="4500"/>
              </w:tabs>
              <w:rPr>
                <w:b/>
                <w:sz w:val="28"/>
                <w:szCs w:val="28"/>
                <w:lang w:val="uz-Cyrl-UZ"/>
              </w:rPr>
            </w:pPr>
            <w:r w:rsidRPr="00F20E7D">
              <w:rPr>
                <w:b/>
                <w:sz w:val="28"/>
                <w:szCs w:val="28"/>
                <w:lang w:val="uz-Cyrl-UZ"/>
              </w:rPr>
              <w:t xml:space="preserve">uz </w:t>
            </w:r>
            <w:r w:rsidRPr="00F20E7D">
              <w:rPr>
                <w:sz w:val="28"/>
                <w:szCs w:val="28"/>
                <w:lang w:val="uz-Cyrl-UZ"/>
              </w:rPr>
              <w:t>-</w:t>
            </w:r>
            <w:r w:rsidRPr="00F20E7D">
              <w:rPr>
                <w:b/>
                <w:sz w:val="28"/>
                <w:szCs w:val="28"/>
                <w:lang w:val="uz-Cyrl-UZ"/>
              </w:rPr>
              <w:t xml:space="preserve"> </w:t>
            </w:r>
            <w:r w:rsidRPr="00F20E7D">
              <w:rPr>
                <w:sz w:val="28"/>
                <w:szCs w:val="28"/>
                <w:lang w:val="uz-Cyrl-UZ"/>
              </w:rPr>
              <w:t xml:space="preserve">adres zanjiri </w:t>
            </w:r>
          </w:p>
          <w:p w14:paraId="041FB837" w14:textId="015CAE1F" w:rsidR="006E1527" w:rsidRPr="00397A44" w:rsidRDefault="000B536F" w:rsidP="00537EDB">
            <w:pPr>
              <w:tabs>
                <w:tab w:val="left" w:pos="4320"/>
                <w:tab w:val="left" w:pos="4500"/>
              </w:tabs>
              <w:rPr>
                <w:sz w:val="28"/>
                <w:szCs w:val="28"/>
                <w:lang w:val="uz-Cyrl-UZ"/>
              </w:rPr>
            </w:pPr>
            <w:r>
              <w:rPr>
                <w:b/>
                <w:sz w:val="28"/>
                <w:szCs w:val="28"/>
                <w:lang w:val="uz-Cyrl-UZ"/>
              </w:rPr>
              <w:t xml:space="preserve"> </w:t>
            </w:r>
            <w:r w:rsidR="006E1527">
              <w:rPr>
                <w:sz w:val="28"/>
                <w:szCs w:val="28"/>
                <w:lang w:val="uz-Cyrl-UZ"/>
              </w:rPr>
              <w:t xml:space="preserve">адрес занжири </w:t>
            </w:r>
          </w:p>
          <w:p w14:paraId="4FEADAC4" w14:textId="77777777" w:rsidR="006E1527" w:rsidRPr="00397A44" w:rsidRDefault="006E1527" w:rsidP="007A2024">
            <w:pPr>
              <w:tabs>
                <w:tab w:val="left" w:pos="4320"/>
                <w:tab w:val="left" w:pos="4500"/>
              </w:tabs>
              <w:rPr>
                <w:sz w:val="28"/>
                <w:szCs w:val="28"/>
                <w:lang w:val="uz-Cyrl-UZ"/>
              </w:rPr>
            </w:pPr>
            <w:r w:rsidRPr="00397A44">
              <w:rPr>
                <w:b/>
                <w:sz w:val="28"/>
                <w:szCs w:val="28"/>
                <w:lang w:val="uz-Cyrl-UZ"/>
              </w:rPr>
              <w:t xml:space="preserve">en </w:t>
            </w:r>
            <w:r w:rsidRPr="00AD7224">
              <w:rPr>
                <w:sz w:val="28"/>
                <w:szCs w:val="28"/>
                <w:lang w:val="uz-Cyrl-UZ"/>
              </w:rPr>
              <w:t>-</w:t>
            </w:r>
            <w:r w:rsidRPr="00397A44">
              <w:rPr>
                <w:b/>
                <w:sz w:val="28"/>
                <w:szCs w:val="28"/>
                <w:lang w:val="uz-Cyrl-UZ"/>
              </w:rPr>
              <w:t xml:space="preserve"> </w:t>
            </w:r>
            <w:r w:rsidRPr="00397A44">
              <w:rPr>
                <w:sz w:val="28"/>
                <w:szCs w:val="28"/>
                <w:lang w:val="uz-Cyrl-UZ"/>
              </w:rPr>
              <w:t xml:space="preserve">аddress latch </w:t>
            </w:r>
          </w:p>
          <w:p w14:paraId="7FD7614C" w14:textId="77777777" w:rsidR="006E1527" w:rsidRPr="00397A44" w:rsidRDefault="006E1527" w:rsidP="00537EDB">
            <w:pPr>
              <w:tabs>
                <w:tab w:val="left" w:pos="4320"/>
                <w:tab w:val="left" w:pos="4500"/>
              </w:tabs>
              <w:rPr>
                <w:sz w:val="28"/>
                <w:szCs w:val="28"/>
                <w:lang w:val="uz-Cyrl-UZ"/>
              </w:rPr>
            </w:pPr>
          </w:p>
        </w:tc>
        <w:tc>
          <w:tcPr>
            <w:tcW w:w="2921" w:type="pct"/>
          </w:tcPr>
          <w:p w14:paraId="04BCA77C" w14:textId="77777777" w:rsidR="006E1527" w:rsidRDefault="006E1527" w:rsidP="00E364BD">
            <w:pPr>
              <w:tabs>
                <w:tab w:val="left" w:pos="4320"/>
                <w:tab w:val="left" w:pos="4500"/>
              </w:tabs>
              <w:jc w:val="both"/>
              <w:rPr>
                <w:sz w:val="28"/>
                <w:szCs w:val="28"/>
                <w:lang w:val="uz-Cyrl-UZ"/>
              </w:rPr>
            </w:pPr>
            <w:r>
              <w:rPr>
                <w:sz w:val="28"/>
                <w:szCs w:val="28"/>
              </w:rPr>
              <w:t>М</w:t>
            </w:r>
            <w:r>
              <w:rPr>
                <w:sz w:val="28"/>
                <w:szCs w:val="28"/>
                <w:lang w:val="uz-Cyrl-UZ"/>
              </w:rPr>
              <w:t>икросхема, устанавливаемая между адрес</w:t>
            </w:r>
            <w:r w:rsidR="00861199">
              <w:rPr>
                <w:sz w:val="28"/>
                <w:szCs w:val="28"/>
                <w:lang w:val="uz-Cyrl-UZ"/>
              </w:rPr>
              <w:t>-</w:t>
            </w:r>
            <w:r>
              <w:rPr>
                <w:sz w:val="28"/>
                <w:szCs w:val="28"/>
                <w:lang w:val="uz-Cyrl-UZ"/>
              </w:rPr>
              <w:t xml:space="preserve">ной шиной и адресуемым устройством (например, ОЗУ). </w:t>
            </w:r>
          </w:p>
          <w:p w14:paraId="5471F1B9" w14:textId="77777777" w:rsidR="006E1527" w:rsidRPr="00093E66" w:rsidRDefault="006E1527" w:rsidP="00E364BD">
            <w:pPr>
              <w:tabs>
                <w:tab w:val="left" w:pos="4320"/>
                <w:tab w:val="left" w:pos="4500"/>
              </w:tabs>
              <w:jc w:val="both"/>
            </w:pPr>
          </w:p>
          <w:p w14:paraId="32533075" w14:textId="77777777" w:rsidR="006E1527" w:rsidRPr="005B6905" w:rsidRDefault="006E1527" w:rsidP="00E364BD">
            <w:pPr>
              <w:tabs>
                <w:tab w:val="left" w:pos="4320"/>
                <w:tab w:val="left" w:pos="4500"/>
              </w:tabs>
              <w:jc w:val="both"/>
              <w:rPr>
                <w:sz w:val="28"/>
                <w:szCs w:val="28"/>
                <w:lang w:val="en-US"/>
              </w:rPr>
            </w:pPr>
            <w:r>
              <w:rPr>
                <w:sz w:val="28"/>
                <w:szCs w:val="28"/>
                <w:lang w:val="uz-Cyrl-UZ"/>
              </w:rPr>
              <w:t>Adres</w:t>
            </w:r>
            <w:r w:rsidRPr="000D06F8">
              <w:rPr>
                <w:sz w:val="28"/>
                <w:szCs w:val="28"/>
                <w:lang w:val="uz-Cyrl-UZ"/>
              </w:rPr>
              <w:t xml:space="preserve"> </w:t>
            </w:r>
            <w:r>
              <w:rPr>
                <w:sz w:val="28"/>
                <w:szCs w:val="28"/>
                <w:lang w:val="uz-Cyrl-UZ"/>
              </w:rPr>
              <w:t>shinasi</w:t>
            </w:r>
            <w:r w:rsidRPr="000D06F8">
              <w:rPr>
                <w:sz w:val="28"/>
                <w:szCs w:val="28"/>
                <w:lang w:val="uz-Cyrl-UZ"/>
              </w:rPr>
              <w:t xml:space="preserve"> </w:t>
            </w:r>
            <w:r>
              <w:rPr>
                <w:sz w:val="28"/>
                <w:szCs w:val="28"/>
                <w:lang w:val="uz-Cyrl-UZ"/>
              </w:rPr>
              <w:t>bilan</w:t>
            </w:r>
            <w:r w:rsidRPr="000D06F8">
              <w:rPr>
                <w:sz w:val="28"/>
                <w:szCs w:val="28"/>
                <w:lang w:val="uz-Cyrl-UZ"/>
              </w:rPr>
              <w:t xml:space="preserve"> </w:t>
            </w:r>
            <w:r>
              <w:rPr>
                <w:sz w:val="28"/>
                <w:szCs w:val="28"/>
                <w:lang w:val="uz-Cyrl-UZ"/>
              </w:rPr>
              <w:t>murojaat</w:t>
            </w:r>
            <w:r w:rsidRPr="000D06F8">
              <w:rPr>
                <w:sz w:val="28"/>
                <w:szCs w:val="28"/>
                <w:lang w:val="uz-Cyrl-UZ"/>
              </w:rPr>
              <w:t xml:space="preserve"> </w:t>
            </w:r>
            <w:r>
              <w:rPr>
                <w:sz w:val="28"/>
                <w:szCs w:val="28"/>
                <w:lang w:val="uz-Cyrl-UZ"/>
              </w:rPr>
              <w:t>qilinadigan</w:t>
            </w:r>
            <w:r w:rsidRPr="000D06F8">
              <w:rPr>
                <w:sz w:val="28"/>
                <w:szCs w:val="28"/>
                <w:lang w:val="uz-Cyrl-UZ"/>
              </w:rPr>
              <w:t xml:space="preserve"> </w:t>
            </w:r>
            <w:r>
              <w:rPr>
                <w:sz w:val="28"/>
                <w:szCs w:val="28"/>
                <w:lang w:val="uz-Cyrl-UZ"/>
              </w:rPr>
              <w:t>quril</w:t>
            </w:r>
            <w:r w:rsidR="007F1745">
              <w:rPr>
                <w:sz w:val="28"/>
                <w:szCs w:val="28"/>
                <w:lang w:val="uz-Cyrl-UZ"/>
              </w:rPr>
              <w:t>-</w:t>
            </w:r>
            <w:r>
              <w:rPr>
                <w:sz w:val="28"/>
                <w:szCs w:val="28"/>
                <w:lang w:val="uz-Cyrl-UZ"/>
              </w:rPr>
              <w:t>ma</w:t>
            </w:r>
            <w:r w:rsidRPr="000D06F8">
              <w:rPr>
                <w:sz w:val="28"/>
                <w:szCs w:val="28"/>
                <w:lang w:val="uz-Cyrl-UZ"/>
              </w:rPr>
              <w:t xml:space="preserve"> (</w:t>
            </w:r>
            <w:r>
              <w:rPr>
                <w:sz w:val="28"/>
                <w:szCs w:val="28"/>
                <w:lang w:val="uz-Cyrl-UZ"/>
              </w:rPr>
              <w:t>masalan</w:t>
            </w:r>
            <w:r w:rsidRPr="000D06F8">
              <w:rPr>
                <w:sz w:val="28"/>
                <w:szCs w:val="28"/>
                <w:lang w:val="uz-Cyrl-UZ"/>
              </w:rPr>
              <w:t xml:space="preserve">, </w:t>
            </w:r>
            <w:r>
              <w:rPr>
                <w:sz w:val="28"/>
                <w:szCs w:val="28"/>
                <w:lang w:val="uz-Cyrl-UZ"/>
              </w:rPr>
              <w:t>OXQ</w:t>
            </w:r>
            <w:r w:rsidRPr="000D06F8">
              <w:rPr>
                <w:sz w:val="28"/>
                <w:szCs w:val="28"/>
                <w:lang w:val="uz-Cyrl-UZ"/>
              </w:rPr>
              <w:t>)</w:t>
            </w:r>
            <w:r>
              <w:rPr>
                <w:sz w:val="28"/>
                <w:szCs w:val="28"/>
                <w:lang w:val="uz-Cyrl-UZ"/>
              </w:rPr>
              <w:t xml:space="preserve"> o‘rtasida o‘rnatiladigan mikrosxema</w:t>
            </w:r>
            <w:r w:rsidRPr="005B6905">
              <w:rPr>
                <w:sz w:val="28"/>
                <w:szCs w:val="28"/>
                <w:lang w:val="en-US"/>
              </w:rPr>
              <w:t>.</w:t>
            </w:r>
          </w:p>
          <w:p w14:paraId="3C76C1B6" w14:textId="77777777" w:rsidR="006E1527" w:rsidRPr="00093E66" w:rsidRDefault="006E1527" w:rsidP="00E364BD">
            <w:pPr>
              <w:tabs>
                <w:tab w:val="left" w:pos="4320"/>
                <w:tab w:val="left" w:pos="4500"/>
              </w:tabs>
              <w:jc w:val="both"/>
              <w:rPr>
                <w:lang w:val="en-US"/>
              </w:rPr>
            </w:pPr>
          </w:p>
          <w:p w14:paraId="32F2285A" w14:textId="77777777" w:rsidR="006E1527" w:rsidRPr="000D06F8" w:rsidRDefault="006E1527" w:rsidP="00E364BD">
            <w:pPr>
              <w:tabs>
                <w:tab w:val="left" w:pos="4320"/>
                <w:tab w:val="left" w:pos="4500"/>
              </w:tabs>
              <w:jc w:val="both"/>
              <w:rPr>
                <w:sz w:val="28"/>
                <w:szCs w:val="28"/>
                <w:lang w:val="uz-Cyrl-UZ"/>
              </w:rPr>
            </w:pPr>
            <w:r w:rsidRPr="000D06F8">
              <w:rPr>
                <w:sz w:val="28"/>
                <w:szCs w:val="28"/>
                <w:lang w:val="uz-Cyrl-UZ"/>
              </w:rPr>
              <w:t>Адрес шинаси билан мурожаат қилинадиган қурилма (масалан, ОХҚ)</w:t>
            </w:r>
            <w:r>
              <w:rPr>
                <w:sz w:val="28"/>
                <w:szCs w:val="28"/>
                <w:lang w:val="uz-Cyrl-UZ"/>
              </w:rPr>
              <w:t xml:space="preserve"> ўртасида ўрнатила</w:t>
            </w:r>
            <w:r w:rsidR="007F1745">
              <w:rPr>
                <w:sz w:val="28"/>
                <w:szCs w:val="28"/>
                <w:lang w:val="uz-Cyrl-UZ"/>
              </w:rPr>
              <w:t>-</w:t>
            </w:r>
            <w:r>
              <w:rPr>
                <w:sz w:val="28"/>
                <w:szCs w:val="28"/>
                <w:lang w:val="uz-Cyrl-UZ"/>
              </w:rPr>
              <w:t>диган ми</w:t>
            </w:r>
            <w:r w:rsidRPr="000D06F8">
              <w:rPr>
                <w:sz w:val="28"/>
                <w:szCs w:val="28"/>
                <w:lang w:val="uz-Cyrl-UZ"/>
              </w:rPr>
              <w:t>кросхема.</w:t>
            </w:r>
          </w:p>
        </w:tc>
      </w:tr>
      <w:tr w:rsidR="006E1527" w:rsidRPr="00DE4857" w14:paraId="246BCF4D" w14:textId="77777777">
        <w:trPr>
          <w:tblCellSpacing w:w="0" w:type="dxa"/>
          <w:jc w:val="center"/>
        </w:trPr>
        <w:tc>
          <w:tcPr>
            <w:tcW w:w="2079" w:type="pct"/>
          </w:tcPr>
          <w:p w14:paraId="7B2E8A4D" w14:textId="77777777" w:rsidR="006E1527" w:rsidRPr="005F3D9D" w:rsidRDefault="006E1527" w:rsidP="005E0755">
            <w:pPr>
              <w:tabs>
                <w:tab w:val="left" w:pos="4320"/>
                <w:tab w:val="left" w:pos="4500"/>
              </w:tabs>
              <w:rPr>
                <w:b/>
                <w:sz w:val="28"/>
                <w:szCs w:val="28"/>
                <w:lang w:val="uz-Cyrl-UZ"/>
              </w:rPr>
            </w:pPr>
            <w:r w:rsidRPr="005F3D9D">
              <w:rPr>
                <w:b/>
                <w:sz w:val="28"/>
                <w:szCs w:val="28"/>
                <w:lang w:val="uz-Cyrl-UZ"/>
              </w:rPr>
              <w:t>Защита от записи</w:t>
            </w:r>
          </w:p>
          <w:p w14:paraId="437CACA0" w14:textId="77777777" w:rsidR="006E1527" w:rsidRPr="005F3D9D" w:rsidRDefault="006E1527" w:rsidP="004936E4">
            <w:pPr>
              <w:tabs>
                <w:tab w:val="left" w:pos="4320"/>
                <w:tab w:val="left" w:pos="4500"/>
              </w:tabs>
              <w:rPr>
                <w:bCs/>
                <w:sz w:val="28"/>
                <w:szCs w:val="28"/>
                <w:lang w:val="uz-Cyrl-UZ"/>
              </w:rPr>
            </w:pPr>
            <w:r w:rsidRPr="005F3D9D">
              <w:rPr>
                <w:b/>
                <w:bCs/>
                <w:sz w:val="28"/>
                <w:szCs w:val="28"/>
                <w:lang w:val="uz-Cyrl-UZ"/>
              </w:rPr>
              <w:t xml:space="preserve">uz </w:t>
            </w:r>
            <w:r w:rsidRPr="00773754">
              <w:rPr>
                <w:bCs/>
                <w:sz w:val="28"/>
                <w:szCs w:val="28"/>
                <w:lang w:val="uz-Cyrl-UZ"/>
              </w:rPr>
              <w:t>-</w:t>
            </w:r>
            <w:r w:rsidRPr="005F3D9D">
              <w:rPr>
                <w:sz w:val="28"/>
                <w:szCs w:val="28"/>
                <w:lang w:val="uz-Cyrl-UZ"/>
              </w:rPr>
              <w:t xml:space="preserve"> yoz</w:t>
            </w:r>
            <w:r w:rsidRPr="005B6905">
              <w:rPr>
                <w:sz w:val="28"/>
                <w:szCs w:val="28"/>
                <w:lang w:val="uz-Cyrl-UZ"/>
              </w:rPr>
              <w:t>ib olishdan</w:t>
            </w:r>
            <w:r w:rsidRPr="005F3D9D">
              <w:rPr>
                <w:sz w:val="28"/>
                <w:szCs w:val="28"/>
                <w:lang w:val="uz-Cyrl-UZ"/>
              </w:rPr>
              <w:t xml:space="preserve"> muhofaza qilish</w:t>
            </w:r>
          </w:p>
          <w:p w14:paraId="20F74B52" w14:textId="562D9E66" w:rsidR="006E1527" w:rsidRPr="005F3D9D" w:rsidRDefault="000B536F" w:rsidP="005E0755">
            <w:pPr>
              <w:tabs>
                <w:tab w:val="left" w:pos="4320"/>
                <w:tab w:val="left" w:pos="4500"/>
              </w:tabs>
              <w:rPr>
                <w:sz w:val="28"/>
                <w:szCs w:val="28"/>
                <w:lang w:val="uz-Cyrl-UZ"/>
              </w:rPr>
            </w:pPr>
            <w:r>
              <w:rPr>
                <w:sz w:val="28"/>
                <w:szCs w:val="28"/>
                <w:lang w:val="uz-Cyrl-UZ"/>
              </w:rPr>
              <w:t xml:space="preserve"> </w:t>
            </w:r>
            <w:r w:rsidR="006E1527" w:rsidRPr="005F3D9D">
              <w:rPr>
                <w:sz w:val="28"/>
                <w:szCs w:val="28"/>
                <w:lang w:val="uz-Cyrl-UZ"/>
              </w:rPr>
              <w:t>ёз</w:t>
            </w:r>
            <w:r w:rsidR="006E1527" w:rsidRPr="005B6905">
              <w:rPr>
                <w:sz w:val="28"/>
                <w:szCs w:val="28"/>
                <w:lang w:val="uz-Cyrl-UZ"/>
              </w:rPr>
              <w:t xml:space="preserve">иб олишдан </w:t>
            </w:r>
            <w:r w:rsidR="006E1527" w:rsidRPr="005F3D9D">
              <w:rPr>
                <w:sz w:val="28"/>
                <w:szCs w:val="28"/>
                <w:lang w:val="uz-Cyrl-UZ"/>
              </w:rPr>
              <w:t xml:space="preserve">муҳофаза қилиш </w:t>
            </w:r>
          </w:p>
          <w:p w14:paraId="4A11506C" w14:textId="77777777" w:rsidR="006E1527" w:rsidRPr="005F3D9D" w:rsidRDefault="006E1527" w:rsidP="007F216E">
            <w:pPr>
              <w:tabs>
                <w:tab w:val="left" w:pos="4320"/>
                <w:tab w:val="left" w:pos="4500"/>
              </w:tabs>
              <w:rPr>
                <w:sz w:val="28"/>
                <w:szCs w:val="28"/>
                <w:lang w:val="uz-Cyrl-UZ"/>
              </w:rPr>
            </w:pPr>
            <w:r w:rsidRPr="005B6905">
              <w:rPr>
                <w:b/>
                <w:bCs/>
                <w:color w:val="000000"/>
                <w:sz w:val="28"/>
                <w:szCs w:val="28"/>
                <w:lang w:val="uz-Cyrl-UZ"/>
              </w:rPr>
              <w:t xml:space="preserve">en </w:t>
            </w:r>
            <w:r w:rsidRPr="00AB5D8A">
              <w:rPr>
                <w:bCs/>
                <w:color w:val="000000"/>
                <w:sz w:val="28"/>
                <w:szCs w:val="28"/>
                <w:lang w:val="uz-Cyrl-UZ"/>
              </w:rPr>
              <w:t>-</w:t>
            </w:r>
            <w:r w:rsidRPr="005F3D9D">
              <w:rPr>
                <w:sz w:val="28"/>
                <w:szCs w:val="28"/>
                <w:lang w:val="uz-Cyrl-UZ"/>
              </w:rPr>
              <w:t xml:space="preserve"> write protect </w:t>
            </w:r>
          </w:p>
          <w:p w14:paraId="15470B97" w14:textId="77777777" w:rsidR="006E1527" w:rsidRPr="005F3D9D" w:rsidRDefault="006E1527" w:rsidP="005E0755">
            <w:pPr>
              <w:tabs>
                <w:tab w:val="left" w:pos="4320"/>
                <w:tab w:val="left" w:pos="4500"/>
              </w:tabs>
              <w:rPr>
                <w:sz w:val="28"/>
                <w:szCs w:val="28"/>
                <w:lang w:val="uz-Cyrl-UZ"/>
              </w:rPr>
            </w:pPr>
          </w:p>
        </w:tc>
        <w:tc>
          <w:tcPr>
            <w:tcW w:w="2921" w:type="pct"/>
          </w:tcPr>
          <w:p w14:paraId="619456DA" w14:textId="77777777" w:rsidR="006E1527" w:rsidRPr="005F3D9D" w:rsidRDefault="006E1527" w:rsidP="0074419A">
            <w:pPr>
              <w:shd w:val="clear" w:color="auto" w:fill="FFFFFF"/>
              <w:spacing w:line="20" w:lineRule="atLeast"/>
              <w:ind w:right="17"/>
              <w:jc w:val="both"/>
              <w:rPr>
                <w:color w:val="000000"/>
                <w:spacing w:val="-2"/>
                <w:sz w:val="28"/>
                <w:szCs w:val="28"/>
              </w:rPr>
            </w:pPr>
            <w:r w:rsidRPr="005F3D9D">
              <w:rPr>
                <w:color w:val="000000"/>
                <w:sz w:val="28"/>
                <w:szCs w:val="28"/>
              </w:rPr>
              <w:t xml:space="preserve">Способ защиты информации на диске, заключающийся в заклеивании метки считывания на дискетах 5.25" и задвижки метки считывания на дискетах 3.5", что предотвращает запись </w:t>
            </w:r>
            <w:r w:rsidRPr="005F3D9D">
              <w:rPr>
                <w:color w:val="000000"/>
                <w:spacing w:val="-2"/>
                <w:sz w:val="28"/>
                <w:szCs w:val="28"/>
              </w:rPr>
              <w:t xml:space="preserve">новых данных и сохраняет имеющиеся от разрушения. </w:t>
            </w:r>
          </w:p>
          <w:p w14:paraId="12D4CF7A" w14:textId="77777777" w:rsidR="006E1527" w:rsidRPr="00093E66" w:rsidRDefault="006E1527" w:rsidP="0074419A">
            <w:pPr>
              <w:autoSpaceDE w:val="0"/>
              <w:autoSpaceDN w:val="0"/>
              <w:adjustRightInd w:val="0"/>
              <w:ind w:left="10"/>
              <w:jc w:val="both"/>
              <w:rPr>
                <w:color w:val="000000"/>
              </w:rPr>
            </w:pPr>
          </w:p>
          <w:p w14:paraId="09282C7A" w14:textId="77777777" w:rsidR="006E1527" w:rsidRPr="005F3D9D" w:rsidRDefault="006E1527" w:rsidP="0074419A">
            <w:pPr>
              <w:autoSpaceDE w:val="0"/>
              <w:autoSpaceDN w:val="0"/>
              <w:adjustRightInd w:val="0"/>
              <w:ind w:left="10"/>
              <w:jc w:val="both"/>
              <w:rPr>
                <w:bCs/>
                <w:color w:val="000000"/>
                <w:sz w:val="28"/>
                <w:szCs w:val="28"/>
              </w:rPr>
            </w:pPr>
            <w:r w:rsidRPr="005F3D9D">
              <w:rPr>
                <w:color w:val="000000"/>
                <w:spacing w:val="-2"/>
                <w:sz w:val="28"/>
                <w:szCs w:val="28"/>
                <w:lang w:val="uz-Cyrl-UZ"/>
              </w:rPr>
              <w:t>Diskdagi axborotni, 5.25</w:t>
            </w:r>
            <w:r w:rsidRPr="005F3D9D">
              <w:rPr>
                <w:bCs/>
                <w:color w:val="000000"/>
                <w:sz w:val="28"/>
                <w:szCs w:val="28"/>
                <w:lang w:val="uz-Cyrl-UZ"/>
              </w:rPr>
              <w:t>" disketalarida solish-tirib o‘qish belgisini yopishtirish va 3.5" disketalarida solishtirib o‘qish belgisini surib, muhofaza qilish usuli, bu yangi ma’lumotlar yozib olishning oldini oladi va mavjud ma’lu-motlarni yo‘qolishdan saqlaydi.</w:t>
            </w:r>
          </w:p>
          <w:p w14:paraId="653EFDCA" w14:textId="77777777" w:rsidR="006E1527" w:rsidRPr="00093E66" w:rsidRDefault="006E1527" w:rsidP="0074419A">
            <w:pPr>
              <w:autoSpaceDE w:val="0"/>
              <w:autoSpaceDN w:val="0"/>
              <w:adjustRightInd w:val="0"/>
              <w:ind w:left="10"/>
              <w:jc w:val="both"/>
              <w:rPr>
                <w:color w:val="000000"/>
              </w:rPr>
            </w:pPr>
          </w:p>
          <w:p w14:paraId="3C9B1470" w14:textId="77777777" w:rsidR="006E1527" w:rsidRPr="005F3D9D" w:rsidRDefault="006E1527" w:rsidP="0074419A">
            <w:pPr>
              <w:tabs>
                <w:tab w:val="left" w:pos="4320"/>
                <w:tab w:val="left" w:pos="4500"/>
              </w:tabs>
              <w:jc w:val="both"/>
              <w:rPr>
                <w:sz w:val="28"/>
                <w:szCs w:val="28"/>
              </w:rPr>
            </w:pPr>
            <w:r w:rsidRPr="005F3D9D">
              <w:rPr>
                <w:color w:val="000000"/>
                <w:spacing w:val="-2"/>
                <w:sz w:val="28"/>
                <w:szCs w:val="28"/>
                <w:lang w:val="uz-Cyrl-UZ"/>
              </w:rPr>
              <w:t>Дискдаги ахборотни, 5.25</w:t>
            </w:r>
            <w:r w:rsidRPr="005F3D9D">
              <w:rPr>
                <w:bCs/>
                <w:color w:val="000000"/>
                <w:sz w:val="28"/>
                <w:szCs w:val="28"/>
                <w:lang w:val="uz-Cyrl-UZ"/>
              </w:rPr>
              <w:t>" дискеталарида солиштириб ўқиш белгисини ёпиштириш ва 3.5" дискеталарида солиштириб ўқиш белги</w:t>
            </w:r>
            <w:r w:rsidR="007F1745">
              <w:rPr>
                <w:bCs/>
                <w:color w:val="000000"/>
                <w:sz w:val="28"/>
                <w:szCs w:val="28"/>
                <w:lang w:val="uz-Cyrl-UZ"/>
              </w:rPr>
              <w:t>-</w:t>
            </w:r>
            <w:r w:rsidRPr="005F3D9D">
              <w:rPr>
                <w:bCs/>
                <w:color w:val="000000"/>
                <w:sz w:val="28"/>
                <w:szCs w:val="28"/>
                <w:lang w:val="uz-Cyrl-UZ"/>
              </w:rPr>
              <w:t>сини суриб, муҳофаза қилиш усули, бу янги маълумотлар ёзиб олишнинг олдини олади ва мавжуд маълумотларни йўқолишдан сақлайди.</w:t>
            </w:r>
          </w:p>
        </w:tc>
      </w:tr>
      <w:tr w:rsidR="006E1527" w:rsidRPr="005D2E87" w14:paraId="2656C196" w14:textId="77777777">
        <w:trPr>
          <w:tblCellSpacing w:w="0" w:type="dxa"/>
          <w:jc w:val="center"/>
        </w:trPr>
        <w:tc>
          <w:tcPr>
            <w:tcW w:w="2079" w:type="pct"/>
          </w:tcPr>
          <w:p w14:paraId="56FC82CE" w14:textId="77777777" w:rsidR="006E1527" w:rsidRPr="000714BA" w:rsidRDefault="006E1527" w:rsidP="00A568DC">
            <w:pPr>
              <w:tabs>
                <w:tab w:val="left" w:pos="4320"/>
                <w:tab w:val="left" w:pos="4500"/>
              </w:tabs>
              <w:rPr>
                <w:b/>
                <w:sz w:val="28"/>
                <w:szCs w:val="28"/>
                <w:lang w:val="uz-Cyrl-UZ"/>
              </w:rPr>
            </w:pPr>
            <w:r w:rsidRPr="000714BA">
              <w:rPr>
                <w:b/>
                <w:sz w:val="28"/>
                <w:szCs w:val="28"/>
                <w:lang w:val="uz-Cyrl-UZ"/>
              </w:rPr>
              <w:t xml:space="preserve">Защита от копирования </w:t>
            </w:r>
          </w:p>
          <w:p w14:paraId="3032FDC4" w14:textId="77777777" w:rsidR="006E1527" w:rsidRPr="00F3334F" w:rsidRDefault="006E1527" w:rsidP="00A568DC">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nusxa</w:t>
            </w:r>
            <w:r w:rsidRPr="000D12FB">
              <w:rPr>
                <w:sz w:val="28"/>
                <w:szCs w:val="28"/>
                <w:lang w:val="uz-Cyrl-UZ"/>
              </w:rPr>
              <w:t xml:space="preserve"> </w:t>
            </w:r>
            <w:r>
              <w:rPr>
                <w:sz w:val="28"/>
                <w:szCs w:val="28"/>
                <w:lang w:val="uz-Cyrl-UZ"/>
              </w:rPr>
              <w:t>ko‘chiri</w:t>
            </w:r>
            <w:r>
              <w:rPr>
                <w:sz w:val="28"/>
                <w:szCs w:val="28"/>
                <w:lang w:val="en-US"/>
              </w:rPr>
              <w:t>li</w:t>
            </w:r>
            <w:r>
              <w:rPr>
                <w:sz w:val="28"/>
                <w:szCs w:val="28"/>
                <w:lang w:val="uz-Cyrl-UZ"/>
              </w:rPr>
              <w:t>shdan</w:t>
            </w:r>
            <w:r w:rsidRPr="000D12FB">
              <w:rPr>
                <w:sz w:val="28"/>
                <w:szCs w:val="28"/>
                <w:lang w:val="uz-Cyrl-UZ"/>
              </w:rPr>
              <w:t xml:space="preserve"> </w:t>
            </w:r>
            <w:r>
              <w:rPr>
                <w:sz w:val="28"/>
                <w:szCs w:val="28"/>
                <w:lang w:val="uz-Cyrl-UZ"/>
              </w:rPr>
              <w:t>muhofaza</w:t>
            </w:r>
            <w:r w:rsidRPr="000D12FB">
              <w:rPr>
                <w:sz w:val="28"/>
                <w:szCs w:val="28"/>
                <w:lang w:val="uz-Cyrl-UZ"/>
              </w:rPr>
              <w:t xml:space="preserve"> </w:t>
            </w:r>
            <w:r>
              <w:rPr>
                <w:sz w:val="28"/>
                <w:szCs w:val="28"/>
                <w:lang w:val="uz-Cyrl-UZ"/>
              </w:rPr>
              <w:t>qilish</w:t>
            </w:r>
          </w:p>
          <w:p w14:paraId="2F3E1561" w14:textId="5B66254D" w:rsidR="006E1527" w:rsidRPr="005B5ED5" w:rsidRDefault="000B536F" w:rsidP="001A4444">
            <w:pPr>
              <w:tabs>
                <w:tab w:val="left" w:pos="4320"/>
                <w:tab w:val="left" w:pos="4500"/>
              </w:tabs>
              <w:rPr>
                <w:sz w:val="28"/>
                <w:szCs w:val="28"/>
                <w:lang w:val="uz-Cyrl-UZ"/>
              </w:rPr>
            </w:pPr>
            <w:r>
              <w:rPr>
                <w:b/>
                <w:sz w:val="28"/>
                <w:szCs w:val="28"/>
                <w:lang w:val="uz-Cyrl-UZ"/>
              </w:rPr>
              <w:t xml:space="preserve"> </w:t>
            </w:r>
            <w:r w:rsidR="006E1527" w:rsidRPr="000D12FB">
              <w:rPr>
                <w:sz w:val="28"/>
                <w:szCs w:val="28"/>
                <w:lang w:val="uz-Cyrl-UZ"/>
              </w:rPr>
              <w:t>нусха кўчири</w:t>
            </w:r>
            <w:r w:rsidR="006E1527" w:rsidRPr="005B6905">
              <w:rPr>
                <w:sz w:val="28"/>
                <w:szCs w:val="28"/>
                <w:lang w:val="uz-Cyrl-UZ"/>
              </w:rPr>
              <w:t>ли</w:t>
            </w:r>
            <w:r w:rsidR="006E1527" w:rsidRPr="000D12FB">
              <w:rPr>
                <w:sz w:val="28"/>
                <w:szCs w:val="28"/>
                <w:lang w:val="uz-Cyrl-UZ"/>
              </w:rPr>
              <w:t>шдан муҳофаза қилиш</w:t>
            </w:r>
          </w:p>
          <w:p w14:paraId="7BC70785" w14:textId="3F917B06" w:rsidR="006E1527" w:rsidRPr="0092734B" w:rsidRDefault="006E1527" w:rsidP="0092734B">
            <w:pPr>
              <w:tabs>
                <w:tab w:val="left" w:pos="4320"/>
                <w:tab w:val="left" w:pos="4500"/>
              </w:tabs>
              <w:rPr>
                <w:sz w:val="28"/>
                <w:szCs w:val="28"/>
                <w:lang w:val="uz-Cyrl-UZ"/>
              </w:rPr>
            </w:pPr>
            <w:r w:rsidRPr="005B5ED5">
              <w:rPr>
                <w:b/>
                <w:sz w:val="28"/>
                <w:szCs w:val="28"/>
                <w:lang w:val="uz-Cyrl-UZ"/>
              </w:rPr>
              <w:t xml:space="preserve">en </w:t>
            </w:r>
            <w:r w:rsidRPr="0083599D">
              <w:rPr>
                <w:sz w:val="28"/>
                <w:szCs w:val="28"/>
                <w:lang w:val="uz-Cyrl-UZ"/>
              </w:rPr>
              <w:t xml:space="preserve">- </w:t>
            </w:r>
            <w:r w:rsidRPr="005B5ED5">
              <w:rPr>
                <w:sz w:val="28"/>
                <w:szCs w:val="28"/>
                <w:lang w:val="uz-Cyrl-UZ"/>
              </w:rPr>
              <w:t>copy protection</w:t>
            </w:r>
            <w:r w:rsidR="00D7251A">
              <w:rPr>
                <w:sz w:val="28"/>
                <w:szCs w:val="28"/>
                <w:lang w:val="uz-Cyrl-UZ"/>
              </w:rPr>
              <w:t xml:space="preserve"> </w:t>
            </w:r>
          </w:p>
          <w:p w14:paraId="1D787EFE" w14:textId="77777777" w:rsidR="006E1527" w:rsidRPr="005B5ED5" w:rsidRDefault="006E1527" w:rsidP="001A4444">
            <w:pPr>
              <w:tabs>
                <w:tab w:val="left" w:pos="4320"/>
                <w:tab w:val="left" w:pos="4500"/>
              </w:tabs>
              <w:rPr>
                <w:sz w:val="28"/>
                <w:szCs w:val="28"/>
                <w:lang w:val="uz-Cyrl-UZ"/>
              </w:rPr>
            </w:pPr>
          </w:p>
        </w:tc>
        <w:tc>
          <w:tcPr>
            <w:tcW w:w="2921" w:type="pct"/>
          </w:tcPr>
          <w:p w14:paraId="32AC8B8C" w14:textId="77777777" w:rsidR="006E1527" w:rsidRDefault="006E1527" w:rsidP="00E364BD">
            <w:pPr>
              <w:tabs>
                <w:tab w:val="left" w:pos="4320"/>
                <w:tab w:val="left" w:pos="4500"/>
              </w:tabs>
              <w:jc w:val="both"/>
              <w:rPr>
                <w:sz w:val="28"/>
                <w:szCs w:val="28"/>
                <w:lang w:val="uz-Cyrl-UZ"/>
              </w:rPr>
            </w:pPr>
            <w:r>
              <w:rPr>
                <w:sz w:val="28"/>
                <w:szCs w:val="28"/>
              </w:rPr>
              <w:t>Н</w:t>
            </w:r>
            <w:r w:rsidRPr="004C00BB">
              <w:rPr>
                <w:sz w:val="28"/>
                <w:szCs w:val="28"/>
                <w:lang w:val="uz-Cyrl-UZ"/>
              </w:rPr>
              <w:t>абор методов</w:t>
            </w:r>
            <w:r>
              <w:rPr>
                <w:sz w:val="28"/>
                <w:szCs w:val="28"/>
              </w:rPr>
              <w:t xml:space="preserve"> (программный «замок»)</w:t>
            </w:r>
            <w:r w:rsidRPr="004C00BB">
              <w:rPr>
                <w:sz w:val="28"/>
                <w:szCs w:val="28"/>
                <w:lang w:val="uz-Cyrl-UZ"/>
              </w:rPr>
              <w:t xml:space="preserve">, </w:t>
            </w:r>
            <w:r>
              <w:rPr>
                <w:sz w:val="28"/>
                <w:szCs w:val="28"/>
              </w:rPr>
              <w:br/>
            </w:r>
            <w:r w:rsidRPr="004C00BB">
              <w:rPr>
                <w:sz w:val="28"/>
                <w:szCs w:val="28"/>
                <w:lang w:val="uz-Cyrl-UZ"/>
              </w:rPr>
              <w:t>затрудняющих несанкционированное копи</w:t>
            </w:r>
            <w:r w:rsidR="007F1745">
              <w:rPr>
                <w:sz w:val="28"/>
                <w:szCs w:val="28"/>
                <w:lang w:val="uz-Cyrl-UZ"/>
              </w:rPr>
              <w:t>-</w:t>
            </w:r>
            <w:r w:rsidRPr="004C00BB">
              <w:rPr>
                <w:sz w:val="28"/>
                <w:szCs w:val="28"/>
                <w:lang w:val="uz-Cyrl-UZ"/>
              </w:rPr>
              <w:t xml:space="preserve">рование носителей, особенно дискет. </w:t>
            </w:r>
          </w:p>
          <w:p w14:paraId="20725952" w14:textId="77777777" w:rsidR="006E1527" w:rsidRPr="00093E66" w:rsidRDefault="006E1527" w:rsidP="00E364BD">
            <w:pPr>
              <w:tabs>
                <w:tab w:val="left" w:pos="4320"/>
                <w:tab w:val="left" w:pos="4500"/>
              </w:tabs>
              <w:jc w:val="both"/>
            </w:pPr>
          </w:p>
          <w:p w14:paraId="5DD96200" w14:textId="77777777" w:rsidR="006E1527" w:rsidRPr="008D5232" w:rsidRDefault="006E1527" w:rsidP="00E364BD">
            <w:pPr>
              <w:tabs>
                <w:tab w:val="left" w:pos="4320"/>
                <w:tab w:val="left" w:pos="4500"/>
              </w:tabs>
              <w:jc w:val="both"/>
              <w:rPr>
                <w:sz w:val="28"/>
                <w:szCs w:val="28"/>
                <w:lang w:val="en-US"/>
              </w:rPr>
            </w:pPr>
            <w:r>
              <w:rPr>
                <w:sz w:val="28"/>
                <w:szCs w:val="28"/>
                <w:lang w:val="uz-Cyrl-UZ"/>
              </w:rPr>
              <w:t>Tashuvchilardan</w:t>
            </w:r>
            <w:r w:rsidRPr="000D12FB">
              <w:rPr>
                <w:sz w:val="28"/>
                <w:szCs w:val="28"/>
                <w:lang w:val="uz-Cyrl-UZ"/>
              </w:rPr>
              <w:t>,</w:t>
            </w:r>
            <w:r>
              <w:rPr>
                <w:sz w:val="28"/>
                <w:szCs w:val="28"/>
                <w:lang w:val="uz-Cyrl-UZ"/>
              </w:rPr>
              <w:t xml:space="preserve"> ayniqsa, disketalardan ruxsat</w:t>
            </w:r>
            <w:r w:rsidR="007F1745">
              <w:rPr>
                <w:sz w:val="28"/>
                <w:szCs w:val="28"/>
                <w:lang w:val="uz-Cyrl-UZ"/>
              </w:rPr>
              <w:t>-</w:t>
            </w:r>
            <w:r>
              <w:rPr>
                <w:sz w:val="28"/>
                <w:szCs w:val="28"/>
                <w:lang w:val="uz-Cyrl-UZ"/>
              </w:rPr>
              <w:t xml:space="preserve">siz nusxa ko‘chirilishini qiyinlashtiradigan metodlar to‘plami (dastur </w:t>
            </w:r>
            <w:r w:rsidRPr="000D12FB">
              <w:rPr>
                <w:sz w:val="28"/>
                <w:szCs w:val="28"/>
                <w:lang w:val="uz-Cyrl-UZ"/>
              </w:rPr>
              <w:t>«</w:t>
            </w:r>
            <w:r>
              <w:rPr>
                <w:sz w:val="28"/>
                <w:szCs w:val="28"/>
                <w:lang w:val="uz-Cyrl-UZ"/>
              </w:rPr>
              <w:t>qulfi</w:t>
            </w:r>
            <w:r w:rsidRPr="000D12FB">
              <w:rPr>
                <w:sz w:val="28"/>
                <w:szCs w:val="28"/>
                <w:lang w:val="uz-Cyrl-UZ"/>
              </w:rPr>
              <w:t>»</w:t>
            </w:r>
            <w:r>
              <w:rPr>
                <w:sz w:val="28"/>
                <w:szCs w:val="28"/>
                <w:lang w:val="uz-Cyrl-UZ"/>
              </w:rPr>
              <w:t>)</w:t>
            </w:r>
            <w:r>
              <w:rPr>
                <w:sz w:val="28"/>
                <w:szCs w:val="28"/>
                <w:lang w:val="en-US"/>
              </w:rPr>
              <w:t>.</w:t>
            </w:r>
          </w:p>
          <w:p w14:paraId="77917137" w14:textId="77777777" w:rsidR="006E1527" w:rsidRPr="0001235A" w:rsidRDefault="006E1527" w:rsidP="00E364BD">
            <w:pPr>
              <w:tabs>
                <w:tab w:val="left" w:pos="4320"/>
                <w:tab w:val="left" w:pos="4500"/>
              </w:tabs>
              <w:jc w:val="both"/>
              <w:rPr>
                <w:sz w:val="28"/>
                <w:szCs w:val="28"/>
                <w:lang w:val="en-US"/>
              </w:rPr>
            </w:pPr>
          </w:p>
          <w:p w14:paraId="21B1354E" w14:textId="77777777" w:rsidR="006E1527" w:rsidRPr="007675A0" w:rsidRDefault="006E1527" w:rsidP="00E364BD">
            <w:pPr>
              <w:tabs>
                <w:tab w:val="left" w:pos="4320"/>
                <w:tab w:val="left" w:pos="4500"/>
              </w:tabs>
              <w:jc w:val="both"/>
              <w:rPr>
                <w:sz w:val="28"/>
                <w:szCs w:val="28"/>
                <w:lang w:val="en-US"/>
              </w:rPr>
            </w:pPr>
            <w:r w:rsidRPr="000D12FB">
              <w:rPr>
                <w:sz w:val="28"/>
                <w:szCs w:val="28"/>
                <w:lang w:val="uz-Cyrl-UZ"/>
              </w:rPr>
              <w:t>Ташувчилардан,</w:t>
            </w:r>
            <w:r>
              <w:rPr>
                <w:sz w:val="28"/>
                <w:szCs w:val="28"/>
                <w:lang w:val="uz-Cyrl-UZ"/>
              </w:rPr>
              <w:t xml:space="preserve"> айниқса, дискеталардан рух</w:t>
            </w:r>
            <w:r w:rsidR="00324618">
              <w:rPr>
                <w:sz w:val="28"/>
                <w:szCs w:val="28"/>
                <w:lang w:val="uz-Cyrl-UZ"/>
              </w:rPr>
              <w:t>-</w:t>
            </w:r>
            <w:r>
              <w:rPr>
                <w:sz w:val="28"/>
                <w:szCs w:val="28"/>
                <w:lang w:val="uz-Cyrl-UZ"/>
              </w:rPr>
              <w:t>сатсиз нусха кўчирилишини қийинлашти</w:t>
            </w:r>
            <w:r w:rsidR="008078C1">
              <w:rPr>
                <w:sz w:val="28"/>
                <w:szCs w:val="28"/>
                <w:lang w:val="uz-Cyrl-UZ"/>
              </w:rPr>
              <w:t>-</w:t>
            </w:r>
            <w:r>
              <w:rPr>
                <w:sz w:val="28"/>
                <w:szCs w:val="28"/>
                <w:lang w:val="uz-Cyrl-UZ"/>
              </w:rPr>
              <w:t>радиган методлар тўплами (</w:t>
            </w:r>
            <w:r w:rsidRPr="000D12FB">
              <w:rPr>
                <w:sz w:val="28"/>
                <w:szCs w:val="28"/>
                <w:lang w:val="uz-Cyrl-UZ"/>
              </w:rPr>
              <w:t>дастур</w:t>
            </w:r>
            <w:r>
              <w:rPr>
                <w:sz w:val="28"/>
                <w:szCs w:val="28"/>
                <w:lang w:val="uz-Cyrl-UZ"/>
              </w:rPr>
              <w:t xml:space="preserve"> </w:t>
            </w:r>
            <w:r w:rsidRPr="000D12FB">
              <w:rPr>
                <w:sz w:val="28"/>
                <w:szCs w:val="28"/>
                <w:lang w:val="uz-Cyrl-UZ"/>
              </w:rPr>
              <w:t>«</w:t>
            </w:r>
            <w:r>
              <w:rPr>
                <w:sz w:val="28"/>
                <w:szCs w:val="28"/>
                <w:lang w:val="uz-Cyrl-UZ"/>
              </w:rPr>
              <w:t>қулфи</w:t>
            </w:r>
            <w:r w:rsidRPr="000D12FB">
              <w:rPr>
                <w:sz w:val="28"/>
                <w:szCs w:val="28"/>
                <w:lang w:val="uz-Cyrl-UZ"/>
              </w:rPr>
              <w:t>»</w:t>
            </w:r>
            <w:r>
              <w:rPr>
                <w:sz w:val="28"/>
                <w:szCs w:val="28"/>
                <w:lang w:val="uz-Cyrl-UZ"/>
              </w:rPr>
              <w:t>)</w:t>
            </w:r>
            <w:r>
              <w:rPr>
                <w:sz w:val="28"/>
                <w:szCs w:val="28"/>
                <w:lang w:val="en-US"/>
              </w:rPr>
              <w:t>.</w:t>
            </w:r>
          </w:p>
        </w:tc>
      </w:tr>
      <w:tr w:rsidR="006E1527" w:rsidRPr="005D2E87" w14:paraId="5989E69D" w14:textId="77777777">
        <w:trPr>
          <w:tblCellSpacing w:w="0" w:type="dxa"/>
          <w:jc w:val="center"/>
        </w:trPr>
        <w:tc>
          <w:tcPr>
            <w:tcW w:w="2079" w:type="pct"/>
          </w:tcPr>
          <w:p w14:paraId="694D5F92" w14:textId="77777777" w:rsidR="006E1527" w:rsidRPr="00B622A8" w:rsidRDefault="006E1527" w:rsidP="0082764E">
            <w:pPr>
              <w:tabs>
                <w:tab w:val="left" w:pos="4320"/>
                <w:tab w:val="left" w:pos="4500"/>
              </w:tabs>
              <w:rPr>
                <w:b/>
                <w:bCs/>
                <w:color w:val="000000"/>
                <w:sz w:val="28"/>
                <w:szCs w:val="28"/>
                <w:lang w:val="uz-Cyrl-UZ"/>
              </w:rPr>
            </w:pPr>
            <w:r w:rsidRPr="001C7AA6">
              <w:rPr>
                <w:b/>
                <w:sz w:val="28"/>
                <w:szCs w:val="28"/>
                <w:lang w:val="uz-Cyrl-UZ"/>
              </w:rPr>
              <w:lastRenderedPageBreak/>
              <w:t>Защита от ошибок</w:t>
            </w:r>
            <w:r w:rsidRPr="00B622A8">
              <w:rPr>
                <w:b/>
                <w:bCs/>
                <w:color w:val="000000"/>
                <w:sz w:val="28"/>
                <w:szCs w:val="28"/>
                <w:lang w:val="uz-Cyrl-UZ"/>
              </w:rPr>
              <w:t xml:space="preserve"> </w:t>
            </w:r>
          </w:p>
          <w:p w14:paraId="58585A33" w14:textId="77777777" w:rsidR="006E1527" w:rsidRDefault="006E1527" w:rsidP="0082764E">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xatolardan</w:t>
            </w:r>
            <w:r w:rsidRPr="00485C19">
              <w:rPr>
                <w:sz w:val="28"/>
                <w:szCs w:val="28"/>
                <w:lang w:val="uz-Cyrl-UZ"/>
              </w:rPr>
              <w:t xml:space="preserve"> </w:t>
            </w:r>
            <w:r>
              <w:rPr>
                <w:sz w:val="28"/>
                <w:szCs w:val="28"/>
                <w:lang w:val="uz-Cyrl-UZ"/>
              </w:rPr>
              <w:t>muhofaza</w:t>
            </w:r>
            <w:r w:rsidRPr="00485C19">
              <w:rPr>
                <w:sz w:val="28"/>
                <w:szCs w:val="28"/>
                <w:lang w:val="uz-Cyrl-UZ"/>
              </w:rPr>
              <w:t xml:space="preserve"> </w:t>
            </w:r>
            <w:r>
              <w:rPr>
                <w:sz w:val="28"/>
                <w:szCs w:val="28"/>
                <w:lang w:val="uz-Cyrl-UZ"/>
              </w:rPr>
              <w:t>qilish</w:t>
            </w:r>
          </w:p>
          <w:p w14:paraId="50894186" w14:textId="1094B8FB" w:rsidR="006E1527" w:rsidRDefault="00D7251A" w:rsidP="00A36057">
            <w:pPr>
              <w:tabs>
                <w:tab w:val="left" w:pos="4320"/>
                <w:tab w:val="left" w:pos="4500"/>
              </w:tabs>
              <w:rPr>
                <w:sz w:val="28"/>
                <w:szCs w:val="28"/>
                <w:lang w:val="uz-Cyrl-UZ"/>
              </w:rPr>
            </w:pPr>
            <w:r>
              <w:rPr>
                <w:lang w:val="uz-Cyrl-UZ"/>
              </w:rPr>
              <w:t xml:space="preserve"> </w:t>
            </w:r>
            <w:r w:rsidR="006E1527" w:rsidRPr="00485C19">
              <w:rPr>
                <w:sz w:val="28"/>
                <w:szCs w:val="28"/>
                <w:lang w:val="uz-Cyrl-UZ"/>
              </w:rPr>
              <w:t>хатолардан муҳофаза қилиш</w:t>
            </w:r>
          </w:p>
          <w:p w14:paraId="3CA39A35" w14:textId="77777777" w:rsidR="006E1527" w:rsidRPr="00B622A8" w:rsidRDefault="006E1527" w:rsidP="00B622A8">
            <w:pPr>
              <w:tabs>
                <w:tab w:val="left" w:pos="4320"/>
                <w:tab w:val="left" w:pos="4500"/>
              </w:tabs>
              <w:rPr>
                <w:sz w:val="28"/>
                <w:szCs w:val="28"/>
                <w:lang w:val="uz-Cyrl-UZ"/>
              </w:rPr>
            </w:pPr>
            <w:r w:rsidRPr="008D6363">
              <w:rPr>
                <w:b/>
                <w:sz w:val="28"/>
                <w:szCs w:val="28"/>
                <w:lang w:val="en-US"/>
              </w:rPr>
              <w:t xml:space="preserve">en </w:t>
            </w:r>
            <w:r w:rsidRPr="0083599D">
              <w:rPr>
                <w:sz w:val="28"/>
                <w:szCs w:val="28"/>
                <w:lang w:val="en-US"/>
              </w:rPr>
              <w:t>-</w:t>
            </w:r>
            <w:r>
              <w:rPr>
                <w:b/>
                <w:sz w:val="28"/>
                <w:szCs w:val="28"/>
                <w:lang w:val="en-US"/>
              </w:rPr>
              <w:t xml:space="preserve"> </w:t>
            </w:r>
            <w:r w:rsidRPr="00B622A8">
              <w:rPr>
                <w:sz w:val="28"/>
                <w:szCs w:val="28"/>
                <w:lang w:val="en-US"/>
              </w:rPr>
              <w:t xml:space="preserve">error protection </w:t>
            </w:r>
          </w:p>
          <w:p w14:paraId="6B5FA5A3" w14:textId="77777777" w:rsidR="006E1527" w:rsidRPr="00485C19" w:rsidRDefault="006E1527" w:rsidP="00A36057">
            <w:pPr>
              <w:tabs>
                <w:tab w:val="left" w:pos="4320"/>
                <w:tab w:val="left" w:pos="4500"/>
              </w:tabs>
              <w:rPr>
                <w:sz w:val="28"/>
                <w:szCs w:val="28"/>
                <w:lang w:val="uz-Cyrl-UZ"/>
              </w:rPr>
            </w:pPr>
          </w:p>
        </w:tc>
        <w:tc>
          <w:tcPr>
            <w:tcW w:w="2921" w:type="pct"/>
          </w:tcPr>
          <w:p w14:paraId="4F625BDE" w14:textId="77777777" w:rsidR="006E1527" w:rsidRDefault="006E1527" w:rsidP="00E364BD">
            <w:pPr>
              <w:tabs>
                <w:tab w:val="left" w:pos="4320"/>
                <w:tab w:val="left" w:pos="4500"/>
              </w:tabs>
              <w:jc w:val="both"/>
              <w:rPr>
                <w:sz w:val="28"/>
                <w:szCs w:val="28"/>
                <w:lang w:val="uz-Cyrl-UZ"/>
              </w:rPr>
            </w:pPr>
            <w:r>
              <w:rPr>
                <w:sz w:val="28"/>
                <w:szCs w:val="28"/>
              </w:rPr>
              <w:t>Совокупность</w:t>
            </w:r>
            <w:r w:rsidRPr="00EF189E">
              <w:rPr>
                <w:sz w:val="28"/>
                <w:szCs w:val="28"/>
              </w:rPr>
              <w:t xml:space="preserve"> </w:t>
            </w:r>
            <w:r>
              <w:rPr>
                <w:sz w:val="28"/>
                <w:szCs w:val="28"/>
              </w:rPr>
              <w:t>аппаратных</w:t>
            </w:r>
            <w:r w:rsidRPr="00EF189E">
              <w:rPr>
                <w:sz w:val="28"/>
                <w:szCs w:val="28"/>
              </w:rPr>
              <w:t xml:space="preserve"> </w:t>
            </w:r>
            <w:r>
              <w:rPr>
                <w:sz w:val="28"/>
                <w:szCs w:val="28"/>
              </w:rPr>
              <w:t>и</w:t>
            </w:r>
            <w:r w:rsidRPr="00EF189E">
              <w:rPr>
                <w:sz w:val="28"/>
                <w:szCs w:val="28"/>
              </w:rPr>
              <w:t>/</w:t>
            </w:r>
            <w:r>
              <w:rPr>
                <w:sz w:val="28"/>
                <w:szCs w:val="28"/>
              </w:rPr>
              <w:t>или</w:t>
            </w:r>
            <w:r w:rsidRPr="00EF189E">
              <w:rPr>
                <w:sz w:val="28"/>
                <w:szCs w:val="28"/>
              </w:rPr>
              <w:t xml:space="preserve"> </w:t>
            </w:r>
            <w:r>
              <w:rPr>
                <w:sz w:val="28"/>
                <w:szCs w:val="28"/>
              </w:rPr>
              <w:t>программных</w:t>
            </w:r>
            <w:r w:rsidRPr="00EF189E">
              <w:rPr>
                <w:sz w:val="28"/>
                <w:szCs w:val="28"/>
              </w:rPr>
              <w:t xml:space="preserve"> </w:t>
            </w:r>
            <w:r>
              <w:rPr>
                <w:sz w:val="28"/>
                <w:szCs w:val="28"/>
              </w:rPr>
              <w:t>средств</w:t>
            </w:r>
            <w:r w:rsidRPr="00EF189E">
              <w:rPr>
                <w:sz w:val="28"/>
                <w:szCs w:val="28"/>
              </w:rPr>
              <w:t xml:space="preserve">, </w:t>
            </w:r>
            <w:r>
              <w:rPr>
                <w:sz w:val="28"/>
                <w:szCs w:val="28"/>
              </w:rPr>
              <w:t>предотвращающих</w:t>
            </w:r>
            <w:r w:rsidRPr="00EF189E">
              <w:rPr>
                <w:sz w:val="28"/>
                <w:szCs w:val="28"/>
              </w:rPr>
              <w:t xml:space="preserve"> </w:t>
            </w:r>
            <w:r>
              <w:rPr>
                <w:sz w:val="28"/>
                <w:szCs w:val="28"/>
              </w:rPr>
              <w:t>или</w:t>
            </w:r>
            <w:r w:rsidRPr="00EF189E">
              <w:rPr>
                <w:sz w:val="28"/>
                <w:szCs w:val="28"/>
              </w:rPr>
              <w:t xml:space="preserve"> </w:t>
            </w:r>
            <w:r>
              <w:rPr>
                <w:sz w:val="28"/>
                <w:szCs w:val="28"/>
              </w:rPr>
              <w:t>уменьшающих</w:t>
            </w:r>
            <w:r w:rsidRPr="00EF189E">
              <w:rPr>
                <w:sz w:val="28"/>
                <w:szCs w:val="28"/>
              </w:rPr>
              <w:t xml:space="preserve"> </w:t>
            </w:r>
            <w:r>
              <w:rPr>
                <w:sz w:val="28"/>
                <w:szCs w:val="28"/>
              </w:rPr>
              <w:t>возможность</w:t>
            </w:r>
            <w:r w:rsidRPr="00EF189E">
              <w:rPr>
                <w:sz w:val="28"/>
                <w:szCs w:val="28"/>
              </w:rPr>
              <w:t xml:space="preserve"> </w:t>
            </w:r>
            <w:r>
              <w:rPr>
                <w:sz w:val="28"/>
                <w:szCs w:val="28"/>
              </w:rPr>
              <w:t>появления</w:t>
            </w:r>
            <w:r w:rsidRPr="00EF189E">
              <w:rPr>
                <w:sz w:val="28"/>
                <w:szCs w:val="28"/>
              </w:rPr>
              <w:t xml:space="preserve"> </w:t>
            </w:r>
            <w:r>
              <w:rPr>
                <w:sz w:val="28"/>
                <w:szCs w:val="28"/>
              </w:rPr>
              <w:t>ошибок</w:t>
            </w:r>
            <w:r w:rsidRPr="00EF189E">
              <w:rPr>
                <w:sz w:val="28"/>
                <w:szCs w:val="28"/>
              </w:rPr>
              <w:t>.</w:t>
            </w:r>
          </w:p>
          <w:p w14:paraId="0B6B4505" w14:textId="77777777" w:rsidR="006E1527" w:rsidRPr="001A2EDA" w:rsidRDefault="006E1527" w:rsidP="00E364BD">
            <w:pPr>
              <w:tabs>
                <w:tab w:val="left" w:pos="4320"/>
                <w:tab w:val="left" w:pos="4500"/>
              </w:tabs>
              <w:jc w:val="both"/>
              <w:rPr>
                <w:sz w:val="12"/>
                <w:szCs w:val="12"/>
              </w:rPr>
            </w:pPr>
          </w:p>
          <w:p w14:paraId="2D437D7A" w14:textId="77777777" w:rsidR="006E1527" w:rsidRPr="00505B33" w:rsidRDefault="006E1527" w:rsidP="00E364BD">
            <w:pPr>
              <w:tabs>
                <w:tab w:val="left" w:pos="4320"/>
                <w:tab w:val="left" w:pos="4500"/>
              </w:tabs>
              <w:jc w:val="both"/>
              <w:rPr>
                <w:sz w:val="28"/>
                <w:szCs w:val="28"/>
                <w:lang w:val="en-US"/>
              </w:rPr>
            </w:pPr>
            <w:r>
              <w:rPr>
                <w:sz w:val="28"/>
                <w:szCs w:val="28"/>
                <w:lang w:val="uz-Cyrl-UZ"/>
              </w:rPr>
              <w:t>Xatolar</w:t>
            </w:r>
            <w:r w:rsidRPr="00485C19">
              <w:rPr>
                <w:sz w:val="28"/>
                <w:szCs w:val="28"/>
                <w:lang w:val="uz-Cyrl-UZ"/>
              </w:rPr>
              <w:t xml:space="preserve"> </w:t>
            </w:r>
            <w:r>
              <w:rPr>
                <w:sz w:val="28"/>
                <w:szCs w:val="28"/>
                <w:lang w:val="uz-Cyrl-UZ"/>
              </w:rPr>
              <w:t>yuzaga</w:t>
            </w:r>
            <w:r w:rsidRPr="00485C19">
              <w:rPr>
                <w:sz w:val="28"/>
                <w:szCs w:val="28"/>
                <w:lang w:val="uz-Cyrl-UZ"/>
              </w:rPr>
              <w:t xml:space="preserve"> </w:t>
            </w:r>
            <w:r>
              <w:rPr>
                <w:sz w:val="28"/>
                <w:szCs w:val="28"/>
                <w:lang w:val="uz-Cyrl-UZ"/>
              </w:rPr>
              <w:t>kelish</w:t>
            </w:r>
            <w:r w:rsidRPr="00485C19">
              <w:rPr>
                <w:sz w:val="28"/>
                <w:szCs w:val="28"/>
                <w:lang w:val="uz-Cyrl-UZ"/>
              </w:rPr>
              <w:t xml:space="preserve"> </w:t>
            </w:r>
            <w:r>
              <w:rPr>
                <w:sz w:val="28"/>
                <w:szCs w:val="28"/>
                <w:lang w:val="uz-Cyrl-UZ"/>
              </w:rPr>
              <w:t>imkoniyatini</w:t>
            </w:r>
            <w:r w:rsidRPr="00485C19">
              <w:rPr>
                <w:sz w:val="28"/>
                <w:szCs w:val="28"/>
                <w:lang w:val="uz-Cyrl-UZ"/>
              </w:rPr>
              <w:t xml:space="preserve"> </w:t>
            </w:r>
            <w:r>
              <w:rPr>
                <w:sz w:val="28"/>
                <w:szCs w:val="28"/>
                <w:lang w:val="uz-Cyrl-UZ"/>
              </w:rPr>
              <w:t>bartaraf</w:t>
            </w:r>
            <w:r w:rsidRPr="00485C19">
              <w:rPr>
                <w:sz w:val="28"/>
                <w:szCs w:val="28"/>
                <w:lang w:val="uz-Cyrl-UZ"/>
              </w:rPr>
              <w:t xml:space="preserve"> </w:t>
            </w:r>
            <w:r>
              <w:rPr>
                <w:sz w:val="28"/>
                <w:szCs w:val="28"/>
                <w:lang w:val="uz-Cyrl-UZ"/>
              </w:rPr>
              <w:t>qiladigan</w:t>
            </w:r>
            <w:r w:rsidRPr="00485C19">
              <w:rPr>
                <w:sz w:val="28"/>
                <w:szCs w:val="28"/>
                <w:lang w:val="uz-Cyrl-UZ"/>
              </w:rPr>
              <w:t xml:space="preserve"> </w:t>
            </w:r>
            <w:r>
              <w:rPr>
                <w:sz w:val="28"/>
                <w:szCs w:val="28"/>
                <w:lang w:val="uz-Cyrl-UZ"/>
              </w:rPr>
              <w:t>yoki</w:t>
            </w:r>
            <w:r w:rsidRPr="00485C19">
              <w:rPr>
                <w:sz w:val="28"/>
                <w:szCs w:val="28"/>
                <w:lang w:val="uz-Cyrl-UZ"/>
              </w:rPr>
              <w:t xml:space="preserve"> </w:t>
            </w:r>
            <w:r>
              <w:rPr>
                <w:sz w:val="28"/>
                <w:szCs w:val="28"/>
                <w:lang w:val="uz-Cyrl-UZ"/>
              </w:rPr>
              <w:t>kamaytiradigan</w:t>
            </w:r>
            <w:r w:rsidRPr="00485C19">
              <w:rPr>
                <w:sz w:val="28"/>
                <w:szCs w:val="28"/>
                <w:lang w:val="uz-Cyrl-UZ"/>
              </w:rPr>
              <w:t xml:space="preserve"> </w:t>
            </w:r>
            <w:r>
              <w:rPr>
                <w:sz w:val="28"/>
                <w:szCs w:val="28"/>
                <w:lang w:val="uz-Cyrl-UZ"/>
              </w:rPr>
              <w:t>apparat</w:t>
            </w:r>
            <w:r w:rsidRPr="00485C19">
              <w:rPr>
                <w:sz w:val="28"/>
                <w:szCs w:val="28"/>
                <w:lang w:val="uz-Cyrl-UZ"/>
              </w:rPr>
              <w:t xml:space="preserve"> </w:t>
            </w:r>
            <w:r>
              <w:rPr>
                <w:sz w:val="28"/>
                <w:szCs w:val="28"/>
                <w:lang w:val="uz-Cyrl-UZ"/>
              </w:rPr>
              <w:t>va</w:t>
            </w:r>
            <w:r w:rsidRPr="00485C19">
              <w:rPr>
                <w:sz w:val="28"/>
                <w:szCs w:val="28"/>
                <w:lang w:val="uz-Cyrl-UZ"/>
              </w:rPr>
              <w:t>/</w:t>
            </w:r>
            <w:r>
              <w:rPr>
                <w:sz w:val="28"/>
                <w:szCs w:val="28"/>
                <w:lang w:val="uz-Cyrl-UZ"/>
              </w:rPr>
              <w:t>yoki</w:t>
            </w:r>
            <w:r w:rsidRPr="00485C19">
              <w:rPr>
                <w:sz w:val="28"/>
                <w:szCs w:val="28"/>
                <w:lang w:val="uz-Cyrl-UZ"/>
              </w:rPr>
              <w:t xml:space="preserve"> </w:t>
            </w:r>
            <w:r>
              <w:rPr>
                <w:sz w:val="28"/>
                <w:szCs w:val="28"/>
                <w:lang w:val="uz-Cyrl-UZ"/>
              </w:rPr>
              <w:t>dasturiy</w:t>
            </w:r>
            <w:r w:rsidRPr="00485C19">
              <w:rPr>
                <w:sz w:val="28"/>
                <w:szCs w:val="28"/>
                <w:lang w:val="uz-Cyrl-UZ"/>
              </w:rPr>
              <w:t xml:space="preserve"> </w:t>
            </w:r>
            <w:r>
              <w:rPr>
                <w:sz w:val="28"/>
                <w:szCs w:val="28"/>
                <w:lang w:val="uz-Cyrl-UZ"/>
              </w:rPr>
              <w:t>vositalar</w:t>
            </w:r>
            <w:r w:rsidRPr="00485C19">
              <w:rPr>
                <w:sz w:val="28"/>
                <w:szCs w:val="28"/>
                <w:lang w:val="uz-Cyrl-UZ"/>
              </w:rPr>
              <w:t xml:space="preserve"> </w:t>
            </w:r>
            <w:r>
              <w:rPr>
                <w:sz w:val="28"/>
                <w:szCs w:val="28"/>
                <w:lang w:val="uz-Cyrl-UZ"/>
              </w:rPr>
              <w:t>jami</w:t>
            </w:r>
            <w:r w:rsidRPr="00485C19">
              <w:rPr>
                <w:sz w:val="28"/>
                <w:szCs w:val="28"/>
                <w:lang w:val="uz-Cyrl-UZ"/>
              </w:rPr>
              <w:t>.</w:t>
            </w:r>
          </w:p>
          <w:p w14:paraId="11316EB1" w14:textId="77777777" w:rsidR="006E1527" w:rsidRPr="001A2EDA" w:rsidRDefault="006E1527" w:rsidP="00E364BD">
            <w:pPr>
              <w:tabs>
                <w:tab w:val="left" w:pos="4320"/>
                <w:tab w:val="left" w:pos="4500"/>
              </w:tabs>
              <w:jc w:val="both"/>
              <w:rPr>
                <w:sz w:val="12"/>
                <w:szCs w:val="12"/>
                <w:lang w:val="en-US"/>
              </w:rPr>
            </w:pPr>
          </w:p>
          <w:p w14:paraId="307026B6" w14:textId="77777777" w:rsidR="006E1527" w:rsidRPr="00485C19" w:rsidRDefault="006E1527" w:rsidP="00E364BD">
            <w:pPr>
              <w:tabs>
                <w:tab w:val="left" w:pos="4320"/>
                <w:tab w:val="left" w:pos="4500"/>
              </w:tabs>
              <w:jc w:val="both"/>
              <w:rPr>
                <w:sz w:val="28"/>
                <w:szCs w:val="28"/>
                <w:lang w:val="uz-Cyrl-UZ"/>
              </w:rPr>
            </w:pPr>
            <w:r w:rsidRPr="00485C19">
              <w:rPr>
                <w:sz w:val="28"/>
                <w:szCs w:val="28"/>
                <w:lang w:val="uz-Cyrl-UZ"/>
              </w:rPr>
              <w:t>Хатолар юзага келиш имкониятини бартараф қиладиган ёки камайтирадиган аппарат ва/ёки дастурий воситалар жами.</w:t>
            </w:r>
          </w:p>
        </w:tc>
      </w:tr>
      <w:tr w:rsidR="006E1527" w:rsidRPr="00AC3A19" w14:paraId="13BC75AC" w14:textId="77777777">
        <w:trPr>
          <w:tblCellSpacing w:w="0" w:type="dxa"/>
          <w:jc w:val="center"/>
        </w:trPr>
        <w:tc>
          <w:tcPr>
            <w:tcW w:w="2079" w:type="pct"/>
          </w:tcPr>
          <w:p w14:paraId="1A60EE5A" w14:textId="77777777" w:rsidR="006E1527" w:rsidRPr="00B517F2" w:rsidRDefault="006E1527" w:rsidP="004E5BD5">
            <w:pPr>
              <w:tabs>
                <w:tab w:val="left" w:pos="4320"/>
                <w:tab w:val="left" w:pos="4500"/>
              </w:tabs>
              <w:rPr>
                <w:b/>
                <w:sz w:val="28"/>
                <w:szCs w:val="28"/>
                <w:lang w:val="uz-Cyrl-UZ"/>
              </w:rPr>
            </w:pPr>
            <w:r w:rsidRPr="001C7AA6">
              <w:rPr>
                <w:b/>
                <w:sz w:val="28"/>
                <w:szCs w:val="28"/>
                <w:lang w:val="uz-Cyrl-UZ"/>
              </w:rPr>
              <w:t>Защита памяти</w:t>
            </w:r>
          </w:p>
          <w:p w14:paraId="13A4B9F5" w14:textId="77777777" w:rsidR="006E1527" w:rsidRPr="005B6905"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 xml:space="preserve">xotirani </w:t>
            </w:r>
            <w:r w:rsidRPr="005B6905">
              <w:rPr>
                <w:sz w:val="28"/>
                <w:szCs w:val="28"/>
                <w:lang w:val="uz-Cyrl-UZ"/>
              </w:rPr>
              <w:t>muhofaza qilish</w:t>
            </w:r>
          </w:p>
          <w:p w14:paraId="317E9584" w14:textId="36B2F9DB" w:rsidR="006E1527" w:rsidRPr="005B6905" w:rsidRDefault="000B536F" w:rsidP="004E5BD5">
            <w:pPr>
              <w:tabs>
                <w:tab w:val="left" w:pos="4320"/>
                <w:tab w:val="left" w:pos="4500"/>
              </w:tabs>
              <w:rPr>
                <w:sz w:val="28"/>
                <w:szCs w:val="28"/>
                <w:lang w:val="en-US"/>
              </w:rPr>
            </w:pPr>
            <w:r>
              <w:rPr>
                <w:sz w:val="28"/>
                <w:szCs w:val="28"/>
                <w:lang w:val="uz-Cyrl-UZ"/>
              </w:rPr>
              <w:t xml:space="preserve"> </w:t>
            </w:r>
            <w:r w:rsidR="006E1527" w:rsidRPr="001C7AA6">
              <w:rPr>
                <w:sz w:val="28"/>
                <w:szCs w:val="28"/>
                <w:lang w:val="uz-Cyrl-UZ"/>
              </w:rPr>
              <w:t xml:space="preserve">хотирани </w:t>
            </w:r>
            <w:r w:rsidR="006E1527">
              <w:rPr>
                <w:sz w:val="28"/>
                <w:szCs w:val="28"/>
              </w:rPr>
              <w:t>муҳофаза</w:t>
            </w:r>
            <w:r w:rsidR="006E1527" w:rsidRPr="005B6905">
              <w:rPr>
                <w:sz w:val="28"/>
                <w:szCs w:val="28"/>
                <w:lang w:val="en-US"/>
              </w:rPr>
              <w:t xml:space="preserve"> </w:t>
            </w:r>
            <w:r w:rsidR="006E1527">
              <w:rPr>
                <w:sz w:val="28"/>
                <w:szCs w:val="28"/>
              </w:rPr>
              <w:t>қилиш</w:t>
            </w:r>
          </w:p>
          <w:p w14:paraId="603AB48E" w14:textId="77777777" w:rsidR="006E1527" w:rsidRPr="00B517F2" w:rsidRDefault="006E1527" w:rsidP="00B517F2">
            <w:pPr>
              <w:tabs>
                <w:tab w:val="left" w:pos="4320"/>
                <w:tab w:val="left" w:pos="4500"/>
              </w:tabs>
              <w:rPr>
                <w:sz w:val="28"/>
                <w:szCs w:val="28"/>
                <w:lang w:val="uz-Cyrl-UZ"/>
              </w:rPr>
            </w:pPr>
            <w:r w:rsidRPr="0051450D">
              <w:rPr>
                <w:b/>
                <w:sz w:val="28"/>
                <w:szCs w:val="28"/>
                <w:lang w:val="en-US"/>
              </w:rPr>
              <w:t xml:space="preserve">en </w:t>
            </w:r>
            <w:r w:rsidRPr="0083599D">
              <w:rPr>
                <w:sz w:val="28"/>
                <w:szCs w:val="28"/>
                <w:lang w:val="en-US"/>
              </w:rPr>
              <w:t>-</w:t>
            </w:r>
            <w:r w:rsidRPr="00B517F2">
              <w:rPr>
                <w:sz w:val="28"/>
                <w:szCs w:val="28"/>
                <w:lang w:val="en-US"/>
              </w:rPr>
              <w:t xml:space="preserve"> memory protection </w:t>
            </w:r>
          </w:p>
          <w:p w14:paraId="472D8FFD" w14:textId="77777777" w:rsidR="006E1527" w:rsidRPr="0051450D" w:rsidRDefault="006E1527" w:rsidP="004E5BD5">
            <w:pPr>
              <w:tabs>
                <w:tab w:val="left" w:pos="4320"/>
                <w:tab w:val="left" w:pos="4500"/>
              </w:tabs>
              <w:rPr>
                <w:sz w:val="28"/>
                <w:szCs w:val="28"/>
                <w:lang w:val="en-US"/>
              </w:rPr>
            </w:pPr>
          </w:p>
        </w:tc>
        <w:tc>
          <w:tcPr>
            <w:tcW w:w="2921" w:type="pct"/>
          </w:tcPr>
          <w:p w14:paraId="39F9C609" w14:textId="77777777" w:rsidR="006E1527" w:rsidRDefault="006E1527" w:rsidP="004E5BD5">
            <w:pPr>
              <w:tabs>
                <w:tab w:val="left" w:pos="4320"/>
                <w:tab w:val="left" w:pos="4500"/>
              </w:tabs>
              <w:jc w:val="both"/>
              <w:rPr>
                <w:sz w:val="28"/>
                <w:szCs w:val="28"/>
                <w:lang w:val="uz-Cyrl-UZ"/>
              </w:rPr>
            </w:pPr>
            <w:r>
              <w:rPr>
                <w:sz w:val="28"/>
                <w:szCs w:val="28"/>
              </w:rPr>
              <w:t xml:space="preserve">Аппаратные средства, обеспечивающие защиту адресного пространства одной задачи (процесса) от несанкционированного доступа другой. </w:t>
            </w:r>
          </w:p>
          <w:p w14:paraId="3E2F1B0A" w14:textId="77777777" w:rsidR="006E1527" w:rsidRPr="001A2EDA" w:rsidRDefault="006E1527" w:rsidP="004E5BD5">
            <w:pPr>
              <w:tabs>
                <w:tab w:val="left" w:pos="4320"/>
                <w:tab w:val="left" w:pos="4500"/>
              </w:tabs>
              <w:jc w:val="both"/>
              <w:rPr>
                <w:sz w:val="10"/>
                <w:szCs w:val="10"/>
              </w:rPr>
            </w:pPr>
          </w:p>
          <w:p w14:paraId="302D2B52" w14:textId="77777777" w:rsidR="006E1527" w:rsidRPr="00DE4857" w:rsidRDefault="006E1527" w:rsidP="004E5BD5">
            <w:pPr>
              <w:tabs>
                <w:tab w:val="left" w:pos="4320"/>
                <w:tab w:val="left" w:pos="4500"/>
              </w:tabs>
              <w:jc w:val="both"/>
              <w:rPr>
                <w:sz w:val="28"/>
                <w:szCs w:val="28"/>
              </w:rPr>
            </w:pPr>
            <w:r>
              <w:rPr>
                <w:sz w:val="28"/>
                <w:szCs w:val="28"/>
                <w:lang w:val="uz-Cyrl-UZ"/>
              </w:rPr>
              <w:t>Bir</w:t>
            </w:r>
            <w:r w:rsidRPr="00EA5D47">
              <w:rPr>
                <w:sz w:val="28"/>
                <w:szCs w:val="28"/>
                <w:lang w:val="uz-Cyrl-UZ"/>
              </w:rPr>
              <w:t xml:space="preserve"> </w:t>
            </w:r>
            <w:r>
              <w:rPr>
                <w:sz w:val="28"/>
                <w:szCs w:val="28"/>
                <w:lang w:val="uz-Cyrl-UZ"/>
              </w:rPr>
              <w:t>vazifa</w:t>
            </w:r>
            <w:r w:rsidRPr="00EA5D47">
              <w:rPr>
                <w:sz w:val="28"/>
                <w:szCs w:val="28"/>
                <w:lang w:val="uz-Cyrl-UZ"/>
              </w:rPr>
              <w:t xml:space="preserve"> (</w:t>
            </w:r>
            <w:r>
              <w:rPr>
                <w:sz w:val="28"/>
                <w:szCs w:val="28"/>
                <w:lang w:val="uz-Cyrl-UZ"/>
              </w:rPr>
              <w:t>jarayon</w:t>
            </w:r>
            <w:r w:rsidRPr="00EA5D47">
              <w:rPr>
                <w:sz w:val="28"/>
                <w:szCs w:val="28"/>
                <w:lang w:val="uz-Cyrl-UZ"/>
              </w:rPr>
              <w:t>)</w:t>
            </w:r>
            <w:r>
              <w:rPr>
                <w:sz w:val="28"/>
                <w:szCs w:val="28"/>
                <w:lang w:val="uz-Cyrl-UZ"/>
              </w:rPr>
              <w:t xml:space="preserve"> ma’lumotlari saqlanayotgan adreslarga boshqasining ruxsat etilmagan tarzda kira olishi</w:t>
            </w:r>
            <w:r>
              <w:rPr>
                <w:sz w:val="28"/>
                <w:szCs w:val="28"/>
                <w:lang w:val="en-US"/>
              </w:rPr>
              <w:t>dan</w:t>
            </w:r>
            <w:r>
              <w:rPr>
                <w:sz w:val="28"/>
                <w:szCs w:val="28"/>
                <w:lang w:val="uz-Cyrl-UZ"/>
              </w:rPr>
              <w:t xml:space="preserve"> himoyalovchi apparat vositalar.</w:t>
            </w:r>
          </w:p>
          <w:p w14:paraId="4FE3B6B7" w14:textId="77777777" w:rsidR="006E1527" w:rsidRPr="001A2EDA" w:rsidRDefault="006E1527" w:rsidP="004E5BD5">
            <w:pPr>
              <w:tabs>
                <w:tab w:val="left" w:pos="4320"/>
                <w:tab w:val="left" w:pos="4500"/>
              </w:tabs>
              <w:jc w:val="both"/>
              <w:rPr>
                <w:sz w:val="10"/>
                <w:szCs w:val="10"/>
              </w:rPr>
            </w:pPr>
          </w:p>
          <w:p w14:paraId="6DE560B8" w14:textId="77777777" w:rsidR="006E1527" w:rsidRPr="00AC3A19" w:rsidRDefault="006E1527" w:rsidP="004E5BD5">
            <w:pPr>
              <w:tabs>
                <w:tab w:val="left" w:pos="4320"/>
                <w:tab w:val="left" w:pos="4500"/>
              </w:tabs>
              <w:jc w:val="both"/>
              <w:rPr>
                <w:sz w:val="28"/>
                <w:szCs w:val="28"/>
                <w:lang w:val="uz-Cyrl-UZ"/>
              </w:rPr>
            </w:pPr>
            <w:r w:rsidRPr="00EA5D47">
              <w:rPr>
                <w:sz w:val="28"/>
                <w:szCs w:val="28"/>
                <w:lang w:val="uz-Cyrl-UZ"/>
              </w:rPr>
              <w:t>Бир вазифа (жараён)</w:t>
            </w:r>
            <w:r>
              <w:rPr>
                <w:sz w:val="28"/>
                <w:szCs w:val="28"/>
                <w:lang w:val="uz-Cyrl-UZ"/>
              </w:rPr>
              <w:t xml:space="preserve"> маълумотлари сақлана</w:t>
            </w:r>
            <w:r w:rsidR="00324618">
              <w:rPr>
                <w:sz w:val="28"/>
                <w:szCs w:val="28"/>
                <w:lang w:val="uz-Cyrl-UZ"/>
              </w:rPr>
              <w:t>-</w:t>
            </w:r>
            <w:r>
              <w:rPr>
                <w:sz w:val="28"/>
                <w:szCs w:val="28"/>
                <w:lang w:val="uz-Cyrl-UZ"/>
              </w:rPr>
              <w:t>ётган адресларга бошқасининг рухсат этил</w:t>
            </w:r>
            <w:r w:rsidR="00324618">
              <w:rPr>
                <w:sz w:val="28"/>
                <w:szCs w:val="28"/>
                <w:lang w:val="uz-Cyrl-UZ"/>
              </w:rPr>
              <w:t>-</w:t>
            </w:r>
            <w:r>
              <w:rPr>
                <w:sz w:val="28"/>
                <w:szCs w:val="28"/>
                <w:lang w:val="uz-Cyrl-UZ"/>
              </w:rPr>
              <w:t>маган тарзда кира олиши</w:t>
            </w:r>
            <w:r>
              <w:rPr>
                <w:sz w:val="28"/>
                <w:szCs w:val="28"/>
              </w:rPr>
              <w:t>дан</w:t>
            </w:r>
            <w:r>
              <w:rPr>
                <w:sz w:val="28"/>
                <w:szCs w:val="28"/>
                <w:lang w:val="uz-Cyrl-UZ"/>
              </w:rPr>
              <w:t xml:space="preserve"> ҳимояловчи аппарат воситалар.</w:t>
            </w:r>
          </w:p>
        </w:tc>
      </w:tr>
      <w:tr w:rsidR="006E1527" w:rsidRPr="005D2E87" w14:paraId="21AEC8DD" w14:textId="77777777">
        <w:trPr>
          <w:tblCellSpacing w:w="0" w:type="dxa"/>
          <w:jc w:val="center"/>
        </w:trPr>
        <w:tc>
          <w:tcPr>
            <w:tcW w:w="2079" w:type="pct"/>
          </w:tcPr>
          <w:p w14:paraId="3FFB00A8" w14:textId="77777777" w:rsidR="006E1527" w:rsidRPr="006334B2" w:rsidRDefault="006E1527" w:rsidP="00934225">
            <w:pPr>
              <w:rPr>
                <w:b/>
                <w:sz w:val="28"/>
                <w:szCs w:val="28"/>
                <w:lang w:val="uz-Cyrl-UZ"/>
              </w:rPr>
            </w:pPr>
            <w:r w:rsidRPr="006334B2">
              <w:rPr>
                <w:b/>
                <w:sz w:val="28"/>
                <w:szCs w:val="28"/>
              </w:rPr>
              <w:t>Защита</w:t>
            </w:r>
            <w:r w:rsidRPr="006334B2">
              <w:rPr>
                <w:b/>
                <w:sz w:val="28"/>
                <w:szCs w:val="28"/>
                <w:lang w:val="en-US"/>
              </w:rPr>
              <w:t xml:space="preserve"> </w:t>
            </w:r>
            <w:r w:rsidRPr="006334B2">
              <w:rPr>
                <w:b/>
                <w:sz w:val="28"/>
                <w:szCs w:val="28"/>
              </w:rPr>
              <w:t>паролем</w:t>
            </w:r>
          </w:p>
          <w:p w14:paraId="1B54F736" w14:textId="77777777" w:rsidR="006E1527" w:rsidRDefault="006E1527" w:rsidP="006B6116">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parol</w:t>
            </w:r>
            <w:r w:rsidRPr="00BA2651">
              <w:rPr>
                <w:bCs/>
                <w:color w:val="000000"/>
                <w:sz w:val="28"/>
                <w:szCs w:val="28"/>
                <w:lang w:val="uz-Cyrl-UZ"/>
              </w:rPr>
              <w:t xml:space="preserve"> </w:t>
            </w:r>
            <w:r>
              <w:rPr>
                <w:bCs/>
                <w:color w:val="000000"/>
                <w:sz w:val="28"/>
                <w:szCs w:val="28"/>
                <w:lang w:val="uz-Cyrl-UZ"/>
              </w:rPr>
              <w:t>bilan</w:t>
            </w:r>
            <w:r w:rsidRPr="00BA2651">
              <w:rPr>
                <w:bCs/>
                <w:color w:val="000000"/>
                <w:sz w:val="28"/>
                <w:szCs w:val="28"/>
                <w:lang w:val="uz-Cyrl-UZ"/>
              </w:rPr>
              <w:t xml:space="preserve"> </w:t>
            </w:r>
            <w:r>
              <w:rPr>
                <w:bCs/>
                <w:color w:val="000000"/>
                <w:sz w:val="28"/>
                <w:szCs w:val="28"/>
                <w:lang w:val="uz-Cyrl-UZ"/>
              </w:rPr>
              <w:t>muhofaza</w:t>
            </w:r>
            <w:r w:rsidRPr="00BA2651">
              <w:rPr>
                <w:bCs/>
                <w:color w:val="000000"/>
                <w:sz w:val="28"/>
                <w:szCs w:val="28"/>
                <w:lang w:val="uz-Cyrl-UZ"/>
              </w:rPr>
              <w:t xml:space="preserve"> </w:t>
            </w:r>
            <w:r>
              <w:rPr>
                <w:bCs/>
                <w:color w:val="000000"/>
                <w:sz w:val="28"/>
                <w:szCs w:val="28"/>
                <w:lang w:val="uz-Cyrl-UZ"/>
              </w:rPr>
              <w:t>qilish</w:t>
            </w:r>
          </w:p>
          <w:p w14:paraId="259CA5B7" w14:textId="1E726F17" w:rsidR="006E1527" w:rsidRPr="00F20E7D" w:rsidRDefault="000B536F" w:rsidP="00934225">
            <w:pPr>
              <w:rPr>
                <w:bCs/>
                <w:color w:val="000000"/>
                <w:sz w:val="28"/>
                <w:szCs w:val="28"/>
                <w:lang w:val="uz-Cyrl-UZ"/>
              </w:rPr>
            </w:pPr>
            <w:r>
              <w:rPr>
                <w:bCs/>
                <w:color w:val="000000"/>
                <w:sz w:val="28"/>
                <w:szCs w:val="28"/>
                <w:lang w:val="uz-Cyrl-UZ"/>
              </w:rPr>
              <w:t xml:space="preserve"> </w:t>
            </w:r>
            <w:r w:rsidR="006E1527" w:rsidRPr="00BA2651">
              <w:rPr>
                <w:bCs/>
                <w:color w:val="000000"/>
                <w:sz w:val="28"/>
                <w:szCs w:val="28"/>
                <w:lang w:val="uz-Cyrl-UZ"/>
              </w:rPr>
              <w:t>парол</w:t>
            </w:r>
            <w:r w:rsidR="006E1527" w:rsidRPr="00F20E7D">
              <w:rPr>
                <w:bCs/>
                <w:color w:val="000000"/>
                <w:sz w:val="28"/>
                <w:szCs w:val="28"/>
                <w:lang w:val="uz-Cyrl-UZ"/>
              </w:rPr>
              <w:t>ь</w:t>
            </w:r>
            <w:r w:rsidR="006E1527" w:rsidRPr="00BA2651">
              <w:rPr>
                <w:bCs/>
                <w:color w:val="000000"/>
                <w:sz w:val="28"/>
                <w:szCs w:val="28"/>
                <w:lang w:val="uz-Cyrl-UZ"/>
              </w:rPr>
              <w:t xml:space="preserve"> билан муҳофаза қилиш</w:t>
            </w:r>
          </w:p>
          <w:p w14:paraId="058E21D2" w14:textId="77777777" w:rsidR="006E1527" w:rsidRPr="006334B2" w:rsidRDefault="006E1527" w:rsidP="006334B2">
            <w:pPr>
              <w:rPr>
                <w:sz w:val="28"/>
                <w:szCs w:val="28"/>
                <w:lang w:val="uz-Cyrl-UZ"/>
              </w:rPr>
            </w:pPr>
            <w:r w:rsidRPr="00F20E7D">
              <w:rPr>
                <w:b/>
                <w:sz w:val="28"/>
                <w:szCs w:val="28"/>
                <w:lang w:val="uz-Cyrl-UZ"/>
              </w:rPr>
              <w:t xml:space="preserve">en </w:t>
            </w:r>
            <w:r w:rsidRPr="0083599D">
              <w:rPr>
                <w:sz w:val="28"/>
                <w:szCs w:val="28"/>
                <w:lang w:val="uz-Cyrl-UZ"/>
              </w:rPr>
              <w:t>-</w:t>
            </w:r>
            <w:r w:rsidRPr="00F20E7D">
              <w:rPr>
                <w:sz w:val="28"/>
                <w:szCs w:val="28"/>
                <w:lang w:val="uz-Cyrl-UZ"/>
              </w:rPr>
              <w:t xml:space="preserve"> password protection </w:t>
            </w:r>
          </w:p>
          <w:p w14:paraId="38B41B94" w14:textId="77777777" w:rsidR="006E1527" w:rsidRPr="00F20E7D" w:rsidRDefault="006E1527" w:rsidP="00934225">
            <w:pPr>
              <w:rPr>
                <w:bCs/>
                <w:color w:val="000000"/>
                <w:sz w:val="28"/>
                <w:szCs w:val="28"/>
                <w:lang w:val="uz-Cyrl-UZ"/>
              </w:rPr>
            </w:pPr>
          </w:p>
        </w:tc>
        <w:tc>
          <w:tcPr>
            <w:tcW w:w="2921" w:type="pct"/>
          </w:tcPr>
          <w:p w14:paraId="7092CFA2" w14:textId="77777777" w:rsidR="006E1527" w:rsidRPr="00BA2651" w:rsidRDefault="006E1527" w:rsidP="00E364BD">
            <w:pPr>
              <w:jc w:val="both"/>
              <w:rPr>
                <w:color w:val="000000"/>
                <w:sz w:val="28"/>
                <w:szCs w:val="28"/>
              </w:rPr>
            </w:pPr>
            <w:r w:rsidRPr="00BA2651">
              <w:rPr>
                <w:color w:val="000000"/>
                <w:sz w:val="28"/>
                <w:szCs w:val="28"/>
                <w:lang w:val="uz-Cyrl-UZ"/>
              </w:rPr>
              <w:t>1.</w:t>
            </w:r>
            <w:r>
              <w:rPr>
                <w:color w:val="000000"/>
                <w:sz w:val="28"/>
                <w:szCs w:val="28"/>
              </w:rPr>
              <w:t xml:space="preserve"> </w:t>
            </w:r>
            <w:r w:rsidRPr="00BA2651">
              <w:rPr>
                <w:color w:val="000000"/>
                <w:sz w:val="28"/>
                <w:szCs w:val="28"/>
              </w:rPr>
              <w:t>Механизм управления доступом к системе, обеспечивающий сохранение целостности программного обеспечения в составе системы или сети.</w:t>
            </w:r>
          </w:p>
          <w:p w14:paraId="4B347602" w14:textId="77777777" w:rsidR="006E1527" w:rsidRPr="00BA2651" w:rsidRDefault="006E1527" w:rsidP="00E364BD">
            <w:pPr>
              <w:jc w:val="both"/>
              <w:rPr>
                <w:color w:val="000000"/>
                <w:sz w:val="28"/>
                <w:szCs w:val="28"/>
              </w:rPr>
            </w:pPr>
            <w:r w:rsidRPr="00BA2651">
              <w:rPr>
                <w:color w:val="000000"/>
                <w:sz w:val="28"/>
                <w:szCs w:val="28"/>
              </w:rPr>
              <w:t>2. Способ з</w:t>
            </w:r>
            <w:r>
              <w:rPr>
                <w:color w:val="000000"/>
                <w:sz w:val="28"/>
                <w:szCs w:val="28"/>
              </w:rPr>
              <w:t>а</w:t>
            </w:r>
            <w:r w:rsidRPr="00BA2651">
              <w:rPr>
                <w:color w:val="000000"/>
                <w:sz w:val="28"/>
                <w:szCs w:val="28"/>
              </w:rPr>
              <w:t>щиты данных, при кот</w:t>
            </w:r>
            <w:r>
              <w:rPr>
                <w:color w:val="000000"/>
                <w:sz w:val="28"/>
                <w:szCs w:val="28"/>
              </w:rPr>
              <w:t>о</w:t>
            </w:r>
            <w:r w:rsidRPr="00BA2651">
              <w:rPr>
                <w:color w:val="000000"/>
                <w:sz w:val="28"/>
                <w:szCs w:val="28"/>
              </w:rPr>
              <w:t>ром для получения доступа к ним необходимо ввести пароль.</w:t>
            </w:r>
          </w:p>
          <w:p w14:paraId="36A003D1" w14:textId="77777777" w:rsidR="006E1527" w:rsidRPr="001A2EDA" w:rsidRDefault="006E1527" w:rsidP="00E364BD">
            <w:pPr>
              <w:jc w:val="both"/>
              <w:rPr>
                <w:color w:val="000000"/>
                <w:sz w:val="12"/>
                <w:szCs w:val="12"/>
              </w:rPr>
            </w:pPr>
          </w:p>
          <w:p w14:paraId="33BF41A4" w14:textId="77777777" w:rsidR="006E1527" w:rsidRPr="00BA2651" w:rsidRDefault="006E1527" w:rsidP="008D0D5A">
            <w:pPr>
              <w:jc w:val="both"/>
              <w:rPr>
                <w:color w:val="000000"/>
                <w:sz w:val="28"/>
                <w:szCs w:val="28"/>
                <w:lang w:val="uz-Cyrl-UZ"/>
              </w:rPr>
            </w:pPr>
            <w:r w:rsidRPr="0099137E">
              <w:rPr>
                <w:color w:val="000000"/>
                <w:sz w:val="28"/>
                <w:szCs w:val="28"/>
                <w:lang w:val="uz-Cyrl-UZ"/>
              </w:rPr>
              <w:t>1</w:t>
            </w:r>
            <w:r w:rsidRPr="00BA2651">
              <w:rPr>
                <w:color w:val="000000"/>
                <w:sz w:val="28"/>
                <w:szCs w:val="28"/>
                <w:lang w:val="uz-Cyrl-UZ"/>
              </w:rPr>
              <w:t xml:space="preserve">. </w:t>
            </w:r>
            <w:r w:rsidRPr="0099137E">
              <w:rPr>
                <w:color w:val="000000"/>
                <w:sz w:val="28"/>
                <w:szCs w:val="28"/>
                <w:lang w:val="uz-Cyrl-UZ"/>
              </w:rPr>
              <w:t>Tizimdan foydalana olishni boshqarish mexa</w:t>
            </w:r>
            <w:r w:rsidR="00324618">
              <w:rPr>
                <w:color w:val="000000"/>
                <w:sz w:val="28"/>
                <w:szCs w:val="28"/>
                <w:lang w:val="uz-Cyrl-UZ"/>
              </w:rPr>
              <w:t>-</w:t>
            </w:r>
            <w:r w:rsidRPr="0099137E">
              <w:rPr>
                <w:color w:val="000000"/>
                <w:sz w:val="28"/>
                <w:szCs w:val="28"/>
                <w:lang w:val="uz-Cyrl-UZ"/>
              </w:rPr>
              <w:t>nizmi</w:t>
            </w:r>
            <w:r w:rsidRPr="00BA2651">
              <w:rPr>
                <w:color w:val="000000"/>
                <w:sz w:val="28"/>
                <w:szCs w:val="28"/>
                <w:lang w:val="uz-Cyrl-UZ"/>
              </w:rPr>
              <w:t xml:space="preserve"> </w:t>
            </w:r>
            <w:r>
              <w:rPr>
                <w:color w:val="000000"/>
                <w:sz w:val="28"/>
                <w:szCs w:val="28"/>
                <w:lang w:val="uz-Cyrl-UZ"/>
              </w:rPr>
              <w:t>bo‘lib</w:t>
            </w:r>
            <w:r w:rsidRPr="00BA2651">
              <w:rPr>
                <w:color w:val="000000"/>
                <w:sz w:val="28"/>
                <w:szCs w:val="28"/>
                <w:lang w:val="uz-Cyrl-UZ"/>
              </w:rPr>
              <w:t xml:space="preserve">, </w:t>
            </w:r>
            <w:r>
              <w:rPr>
                <w:color w:val="000000"/>
                <w:sz w:val="28"/>
                <w:szCs w:val="28"/>
                <w:lang w:val="uz-Cyrl-UZ"/>
              </w:rPr>
              <w:t>tizim</w:t>
            </w:r>
            <w:r w:rsidRPr="00BA2651">
              <w:rPr>
                <w:color w:val="000000"/>
                <w:sz w:val="28"/>
                <w:szCs w:val="28"/>
                <w:lang w:val="uz-Cyrl-UZ"/>
              </w:rPr>
              <w:t xml:space="preserve"> </w:t>
            </w:r>
            <w:r>
              <w:rPr>
                <w:color w:val="000000"/>
                <w:sz w:val="28"/>
                <w:szCs w:val="28"/>
                <w:lang w:val="uz-Cyrl-UZ"/>
              </w:rPr>
              <w:t>yoki</w:t>
            </w:r>
            <w:r w:rsidRPr="00BA2651">
              <w:rPr>
                <w:color w:val="000000"/>
                <w:sz w:val="28"/>
                <w:szCs w:val="28"/>
                <w:lang w:val="uz-Cyrl-UZ"/>
              </w:rPr>
              <w:t xml:space="preserve"> </w:t>
            </w:r>
            <w:r>
              <w:rPr>
                <w:color w:val="000000"/>
                <w:sz w:val="28"/>
                <w:szCs w:val="28"/>
                <w:lang w:val="uz-Cyrl-UZ"/>
              </w:rPr>
              <w:t>tarmoq</w:t>
            </w:r>
            <w:r w:rsidRPr="00BA2651">
              <w:rPr>
                <w:color w:val="000000"/>
                <w:sz w:val="28"/>
                <w:szCs w:val="28"/>
                <w:lang w:val="uz-Cyrl-UZ"/>
              </w:rPr>
              <w:t xml:space="preserve"> </w:t>
            </w:r>
            <w:r>
              <w:rPr>
                <w:color w:val="000000"/>
                <w:sz w:val="28"/>
                <w:szCs w:val="28"/>
                <w:lang w:val="uz-Cyrl-UZ"/>
              </w:rPr>
              <w:t>ichida</w:t>
            </w:r>
            <w:r w:rsidRPr="00BA2651">
              <w:rPr>
                <w:color w:val="000000"/>
                <w:sz w:val="28"/>
                <w:szCs w:val="28"/>
                <w:lang w:val="uz-Cyrl-UZ"/>
              </w:rPr>
              <w:t xml:space="preserve"> </w:t>
            </w:r>
            <w:r>
              <w:rPr>
                <w:color w:val="000000"/>
                <w:sz w:val="28"/>
                <w:szCs w:val="28"/>
                <w:lang w:val="uz-Cyrl-UZ"/>
              </w:rPr>
              <w:t>dasturiy</w:t>
            </w:r>
            <w:r w:rsidRPr="00BA2651">
              <w:rPr>
                <w:color w:val="000000"/>
                <w:sz w:val="28"/>
                <w:szCs w:val="28"/>
                <w:lang w:val="uz-Cyrl-UZ"/>
              </w:rPr>
              <w:t xml:space="preserve"> </w:t>
            </w:r>
            <w:r>
              <w:rPr>
                <w:color w:val="000000"/>
                <w:sz w:val="28"/>
                <w:szCs w:val="28"/>
                <w:lang w:val="uz-Cyrl-UZ"/>
              </w:rPr>
              <w:t>ta’minot</w:t>
            </w:r>
            <w:r w:rsidRPr="00BA2651">
              <w:rPr>
                <w:color w:val="000000"/>
                <w:sz w:val="28"/>
                <w:szCs w:val="28"/>
                <w:lang w:val="uz-Cyrl-UZ"/>
              </w:rPr>
              <w:t xml:space="preserve"> </w:t>
            </w:r>
            <w:r>
              <w:rPr>
                <w:color w:val="000000"/>
                <w:sz w:val="28"/>
                <w:szCs w:val="28"/>
                <w:lang w:val="uz-Cyrl-UZ"/>
              </w:rPr>
              <w:t>yaxlitligi</w:t>
            </w:r>
            <w:r w:rsidRPr="00BA2651">
              <w:rPr>
                <w:color w:val="000000"/>
                <w:sz w:val="28"/>
                <w:szCs w:val="28"/>
                <w:lang w:val="uz-Cyrl-UZ"/>
              </w:rPr>
              <w:t xml:space="preserve"> </w:t>
            </w:r>
            <w:r>
              <w:rPr>
                <w:color w:val="000000"/>
                <w:sz w:val="28"/>
                <w:szCs w:val="28"/>
                <w:lang w:val="uz-Cyrl-UZ"/>
              </w:rPr>
              <w:t>saqlanishini</w:t>
            </w:r>
            <w:r w:rsidRPr="00BA2651">
              <w:rPr>
                <w:color w:val="000000"/>
                <w:sz w:val="28"/>
                <w:szCs w:val="28"/>
                <w:lang w:val="uz-Cyrl-UZ"/>
              </w:rPr>
              <w:t xml:space="preserve"> </w:t>
            </w:r>
            <w:r>
              <w:rPr>
                <w:color w:val="000000"/>
                <w:sz w:val="28"/>
                <w:szCs w:val="28"/>
                <w:lang w:val="uz-Cyrl-UZ"/>
              </w:rPr>
              <w:t>ta’minlaydi</w:t>
            </w:r>
            <w:r w:rsidRPr="00BA2651">
              <w:rPr>
                <w:color w:val="000000"/>
                <w:sz w:val="28"/>
                <w:szCs w:val="28"/>
                <w:lang w:val="uz-Cyrl-UZ"/>
              </w:rPr>
              <w:t>.</w:t>
            </w:r>
          </w:p>
          <w:p w14:paraId="4B460CD1" w14:textId="77777777" w:rsidR="006E1527" w:rsidRDefault="006E1527" w:rsidP="008D0D5A">
            <w:pPr>
              <w:jc w:val="both"/>
              <w:rPr>
                <w:color w:val="000000"/>
                <w:sz w:val="28"/>
                <w:szCs w:val="28"/>
                <w:lang w:val="en-US"/>
              </w:rPr>
            </w:pPr>
            <w:r w:rsidRPr="00BA2651">
              <w:rPr>
                <w:color w:val="000000"/>
                <w:sz w:val="28"/>
                <w:szCs w:val="28"/>
                <w:lang w:val="uz-Cyrl-UZ"/>
              </w:rPr>
              <w:t xml:space="preserve">2. </w:t>
            </w:r>
            <w:r>
              <w:rPr>
                <w:color w:val="000000"/>
                <w:sz w:val="28"/>
                <w:szCs w:val="28"/>
                <w:lang w:val="uz-Cyrl-UZ"/>
              </w:rPr>
              <w:t>Ma’lumotlarni</w:t>
            </w:r>
            <w:r w:rsidRPr="00BA2651">
              <w:rPr>
                <w:color w:val="000000"/>
                <w:sz w:val="28"/>
                <w:szCs w:val="28"/>
                <w:lang w:val="uz-Cyrl-UZ"/>
              </w:rPr>
              <w:t xml:space="preserve"> </w:t>
            </w:r>
            <w:r>
              <w:rPr>
                <w:color w:val="000000"/>
                <w:sz w:val="28"/>
                <w:szCs w:val="28"/>
                <w:lang w:val="uz-Cyrl-UZ"/>
              </w:rPr>
              <w:t>muhofaza</w:t>
            </w:r>
            <w:r w:rsidRPr="00BA2651">
              <w:rPr>
                <w:color w:val="000000"/>
                <w:sz w:val="28"/>
                <w:szCs w:val="28"/>
                <w:lang w:val="uz-Cyrl-UZ"/>
              </w:rPr>
              <w:t xml:space="preserve"> </w:t>
            </w:r>
            <w:r>
              <w:rPr>
                <w:color w:val="000000"/>
                <w:sz w:val="28"/>
                <w:szCs w:val="28"/>
                <w:lang w:val="uz-Cyrl-UZ"/>
              </w:rPr>
              <w:t>qilish</w:t>
            </w:r>
            <w:r w:rsidRPr="00BA2651">
              <w:rPr>
                <w:color w:val="000000"/>
                <w:sz w:val="28"/>
                <w:szCs w:val="28"/>
                <w:lang w:val="uz-Cyrl-UZ"/>
              </w:rPr>
              <w:t xml:space="preserve"> </w:t>
            </w:r>
            <w:r>
              <w:rPr>
                <w:color w:val="000000"/>
                <w:sz w:val="28"/>
                <w:szCs w:val="28"/>
                <w:lang w:val="uz-Cyrl-UZ"/>
              </w:rPr>
              <w:t>usuli</w:t>
            </w:r>
            <w:r w:rsidRPr="00BA2651">
              <w:rPr>
                <w:color w:val="000000"/>
                <w:sz w:val="28"/>
                <w:szCs w:val="28"/>
                <w:lang w:val="uz-Cyrl-UZ"/>
              </w:rPr>
              <w:t xml:space="preserve">, </w:t>
            </w:r>
            <w:r>
              <w:rPr>
                <w:color w:val="000000"/>
                <w:sz w:val="28"/>
                <w:szCs w:val="28"/>
                <w:lang w:val="uz-Cyrl-UZ"/>
              </w:rPr>
              <w:t>bunda</w:t>
            </w:r>
            <w:r w:rsidRPr="00BA2651">
              <w:rPr>
                <w:color w:val="000000"/>
                <w:sz w:val="28"/>
                <w:szCs w:val="28"/>
                <w:lang w:val="uz-Cyrl-UZ"/>
              </w:rPr>
              <w:t xml:space="preserve"> </w:t>
            </w:r>
            <w:r>
              <w:rPr>
                <w:color w:val="000000"/>
                <w:sz w:val="28"/>
                <w:szCs w:val="28"/>
                <w:lang w:val="uz-Cyrl-UZ"/>
              </w:rPr>
              <w:t>ma’lumotlardan</w:t>
            </w:r>
            <w:r w:rsidRPr="00BA2651">
              <w:rPr>
                <w:color w:val="000000"/>
                <w:sz w:val="28"/>
                <w:szCs w:val="28"/>
                <w:lang w:val="uz-Cyrl-UZ"/>
              </w:rPr>
              <w:t xml:space="preserve"> </w:t>
            </w:r>
            <w:r>
              <w:rPr>
                <w:color w:val="000000"/>
                <w:sz w:val="28"/>
                <w:szCs w:val="28"/>
                <w:lang w:val="uz-Cyrl-UZ"/>
              </w:rPr>
              <w:t>foydalana</w:t>
            </w:r>
            <w:r w:rsidRPr="00BA2651">
              <w:rPr>
                <w:color w:val="000000"/>
                <w:sz w:val="28"/>
                <w:szCs w:val="28"/>
                <w:lang w:val="uz-Cyrl-UZ"/>
              </w:rPr>
              <w:t xml:space="preserve"> </w:t>
            </w:r>
            <w:r>
              <w:rPr>
                <w:color w:val="000000"/>
                <w:sz w:val="28"/>
                <w:szCs w:val="28"/>
                <w:lang w:val="uz-Cyrl-UZ"/>
              </w:rPr>
              <w:t>olish</w:t>
            </w:r>
            <w:r w:rsidRPr="00BA2651">
              <w:rPr>
                <w:color w:val="000000"/>
                <w:sz w:val="28"/>
                <w:szCs w:val="28"/>
                <w:lang w:val="uz-Cyrl-UZ"/>
              </w:rPr>
              <w:t xml:space="preserve"> </w:t>
            </w:r>
            <w:r>
              <w:rPr>
                <w:color w:val="000000"/>
                <w:sz w:val="28"/>
                <w:szCs w:val="28"/>
                <w:lang w:val="uz-Cyrl-UZ"/>
              </w:rPr>
              <w:t>uchun</w:t>
            </w:r>
            <w:r w:rsidRPr="00BA2651">
              <w:rPr>
                <w:color w:val="000000"/>
                <w:sz w:val="28"/>
                <w:szCs w:val="28"/>
                <w:lang w:val="uz-Cyrl-UZ"/>
              </w:rPr>
              <w:t xml:space="preserve"> </w:t>
            </w:r>
            <w:r>
              <w:rPr>
                <w:color w:val="000000"/>
                <w:sz w:val="28"/>
                <w:szCs w:val="28"/>
                <w:lang w:val="uz-Cyrl-UZ"/>
              </w:rPr>
              <w:t>parol</w:t>
            </w:r>
            <w:r w:rsidRPr="00BA2651">
              <w:rPr>
                <w:color w:val="000000"/>
                <w:sz w:val="28"/>
                <w:szCs w:val="28"/>
                <w:lang w:val="uz-Cyrl-UZ"/>
              </w:rPr>
              <w:t xml:space="preserve"> </w:t>
            </w:r>
            <w:r>
              <w:rPr>
                <w:color w:val="000000"/>
                <w:sz w:val="28"/>
                <w:szCs w:val="28"/>
                <w:lang w:val="uz-Cyrl-UZ"/>
              </w:rPr>
              <w:t>kiritish</w:t>
            </w:r>
            <w:r w:rsidRPr="00BA2651">
              <w:rPr>
                <w:color w:val="000000"/>
                <w:sz w:val="28"/>
                <w:szCs w:val="28"/>
                <w:lang w:val="uz-Cyrl-UZ"/>
              </w:rPr>
              <w:t xml:space="preserve"> </w:t>
            </w:r>
            <w:r>
              <w:rPr>
                <w:color w:val="000000"/>
                <w:sz w:val="28"/>
                <w:szCs w:val="28"/>
                <w:lang w:val="uz-Cyrl-UZ"/>
              </w:rPr>
              <w:t>zarur</w:t>
            </w:r>
            <w:r w:rsidRPr="00BA2651">
              <w:rPr>
                <w:color w:val="000000"/>
                <w:sz w:val="28"/>
                <w:szCs w:val="28"/>
                <w:lang w:val="uz-Cyrl-UZ"/>
              </w:rPr>
              <w:t>.</w:t>
            </w:r>
          </w:p>
          <w:p w14:paraId="59667867" w14:textId="77777777" w:rsidR="006E1527" w:rsidRPr="001A2EDA" w:rsidRDefault="006E1527" w:rsidP="00E364BD">
            <w:pPr>
              <w:jc w:val="both"/>
              <w:rPr>
                <w:color w:val="000000"/>
                <w:sz w:val="10"/>
                <w:szCs w:val="10"/>
                <w:lang w:val="en-US"/>
              </w:rPr>
            </w:pPr>
          </w:p>
          <w:p w14:paraId="4B25F663" w14:textId="77777777" w:rsidR="006E1527" w:rsidRPr="00BA2651" w:rsidRDefault="006E1527" w:rsidP="00E364BD">
            <w:pPr>
              <w:jc w:val="both"/>
              <w:rPr>
                <w:color w:val="000000"/>
                <w:sz w:val="28"/>
                <w:szCs w:val="28"/>
                <w:lang w:val="uz-Cyrl-UZ"/>
              </w:rPr>
            </w:pPr>
            <w:r w:rsidRPr="00DE4857">
              <w:rPr>
                <w:color w:val="000000"/>
                <w:sz w:val="28"/>
                <w:szCs w:val="28"/>
                <w:lang w:val="en-US"/>
              </w:rPr>
              <w:t>1</w:t>
            </w:r>
            <w:r w:rsidRPr="00BA2651">
              <w:rPr>
                <w:color w:val="000000"/>
                <w:sz w:val="28"/>
                <w:szCs w:val="28"/>
                <w:lang w:val="uz-Cyrl-UZ"/>
              </w:rPr>
              <w:t xml:space="preserve">. </w:t>
            </w:r>
            <w:r w:rsidRPr="00BA2651">
              <w:rPr>
                <w:color w:val="000000"/>
                <w:sz w:val="28"/>
                <w:szCs w:val="28"/>
              </w:rPr>
              <w:t>Тизимдан</w:t>
            </w:r>
            <w:r w:rsidRPr="00DE4857">
              <w:rPr>
                <w:color w:val="000000"/>
                <w:sz w:val="28"/>
                <w:szCs w:val="28"/>
                <w:lang w:val="en-US"/>
              </w:rPr>
              <w:t xml:space="preserve"> </w:t>
            </w:r>
            <w:r w:rsidRPr="00BA2651">
              <w:rPr>
                <w:color w:val="000000"/>
                <w:sz w:val="28"/>
                <w:szCs w:val="28"/>
              </w:rPr>
              <w:t>фойдалана</w:t>
            </w:r>
            <w:r w:rsidRPr="00DE4857">
              <w:rPr>
                <w:color w:val="000000"/>
                <w:sz w:val="28"/>
                <w:szCs w:val="28"/>
                <w:lang w:val="en-US"/>
              </w:rPr>
              <w:t xml:space="preserve"> </w:t>
            </w:r>
            <w:r w:rsidRPr="00BA2651">
              <w:rPr>
                <w:color w:val="000000"/>
                <w:sz w:val="28"/>
                <w:szCs w:val="28"/>
              </w:rPr>
              <w:t>олишни</w:t>
            </w:r>
            <w:r w:rsidRPr="00DE4857">
              <w:rPr>
                <w:color w:val="000000"/>
                <w:sz w:val="28"/>
                <w:szCs w:val="28"/>
                <w:lang w:val="en-US"/>
              </w:rPr>
              <w:t xml:space="preserve"> </w:t>
            </w:r>
            <w:r w:rsidRPr="00BA2651">
              <w:rPr>
                <w:color w:val="000000"/>
                <w:sz w:val="28"/>
                <w:szCs w:val="28"/>
              </w:rPr>
              <w:t>бошқариш</w:t>
            </w:r>
            <w:r w:rsidRPr="00DE4857">
              <w:rPr>
                <w:color w:val="000000"/>
                <w:sz w:val="28"/>
                <w:szCs w:val="28"/>
                <w:lang w:val="en-US"/>
              </w:rPr>
              <w:t xml:space="preserve"> </w:t>
            </w:r>
            <w:r w:rsidRPr="00BA2651">
              <w:rPr>
                <w:color w:val="000000"/>
                <w:sz w:val="28"/>
                <w:szCs w:val="28"/>
              </w:rPr>
              <w:t>механизми</w:t>
            </w:r>
            <w:r w:rsidRPr="00BA2651">
              <w:rPr>
                <w:color w:val="000000"/>
                <w:sz w:val="28"/>
                <w:szCs w:val="28"/>
                <w:lang w:val="uz-Cyrl-UZ"/>
              </w:rPr>
              <w:t xml:space="preserve"> бўлиб, тизим ёки тармоқ ичида дастурий таъминот яхлитлиги сақланишини таъминлайди.</w:t>
            </w:r>
          </w:p>
          <w:p w14:paraId="0A6A0E2F" w14:textId="77777777" w:rsidR="006E1527" w:rsidRPr="00BA2651" w:rsidRDefault="006E1527" w:rsidP="00E364BD">
            <w:pPr>
              <w:jc w:val="both"/>
              <w:rPr>
                <w:color w:val="000000"/>
                <w:sz w:val="28"/>
                <w:szCs w:val="28"/>
                <w:lang w:val="uz-Cyrl-UZ"/>
              </w:rPr>
            </w:pPr>
            <w:r w:rsidRPr="00BA2651">
              <w:rPr>
                <w:color w:val="000000"/>
                <w:sz w:val="28"/>
                <w:szCs w:val="28"/>
                <w:lang w:val="uz-Cyrl-UZ"/>
              </w:rPr>
              <w:t>2. Маълумотларни муҳофаза қилиш усули, бунда маълумотлардан фойдалана олиш учун пароль киритиш зарур.</w:t>
            </w:r>
          </w:p>
        </w:tc>
      </w:tr>
      <w:tr w:rsidR="006E1527" w:rsidRPr="005D2E87" w14:paraId="5C0F2B0C" w14:textId="77777777">
        <w:trPr>
          <w:tblCellSpacing w:w="0" w:type="dxa"/>
          <w:jc w:val="center"/>
        </w:trPr>
        <w:tc>
          <w:tcPr>
            <w:tcW w:w="2079" w:type="pct"/>
          </w:tcPr>
          <w:p w14:paraId="495C8B12" w14:textId="77777777" w:rsidR="006E1527" w:rsidRPr="001C7AA6" w:rsidRDefault="006E1527" w:rsidP="004E5BD5">
            <w:pPr>
              <w:tabs>
                <w:tab w:val="left" w:pos="4320"/>
                <w:tab w:val="left" w:pos="4500"/>
              </w:tabs>
              <w:rPr>
                <w:b/>
                <w:sz w:val="28"/>
                <w:szCs w:val="28"/>
                <w:lang w:val="uz-Cyrl-UZ"/>
              </w:rPr>
            </w:pPr>
            <w:r w:rsidRPr="001C7AA6">
              <w:rPr>
                <w:b/>
                <w:sz w:val="28"/>
                <w:szCs w:val="28"/>
                <w:lang w:val="uz-Cyrl-UZ"/>
              </w:rPr>
              <w:lastRenderedPageBreak/>
              <w:t>Защита файла</w:t>
            </w:r>
          </w:p>
          <w:p w14:paraId="7E5001A2" w14:textId="77777777" w:rsidR="006E1527" w:rsidRPr="001C7AA6"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faylni muhofaza qilish</w:t>
            </w:r>
          </w:p>
          <w:p w14:paraId="5E5BAAB9" w14:textId="0F5F30BF" w:rsidR="006E1527" w:rsidRDefault="00D7251A" w:rsidP="004E5BD5">
            <w:pPr>
              <w:tabs>
                <w:tab w:val="left" w:pos="4320"/>
                <w:tab w:val="left" w:pos="4500"/>
              </w:tabs>
              <w:rPr>
                <w:sz w:val="28"/>
                <w:szCs w:val="28"/>
                <w:lang w:val="en-US"/>
              </w:rPr>
            </w:pPr>
            <w:r>
              <w:rPr>
                <w:b/>
                <w:sz w:val="28"/>
                <w:szCs w:val="28"/>
                <w:lang w:val="uz-Cyrl-UZ"/>
              </w:rPr>
              <w:t xml:space="preserve"> </w:t>
            </w:r>
            <w:r w:rsidR="006E1527">
              <w:rPr>
                <w:sz w:val="28"/>
                <w:szCs w:val="28"/>
              </w:rPr>
              <w:t>файлни</w:t>
            </w:r>
            <w:r w:rsidR="006E1527" w:rsidRPr="005B5ED5">
              <w:rPr>
                <w:sz w:val="28"/>
                <w:szCs w:val="28"/>
                <w:lang w:val="en-US"/>
              </w:rPr>
              <w:t xml:space="preserve"> </w:t>
            </w:r>
            <w:r w:rsidR="006E1527">
              <w:rPr>
                <w:sz w:val="28"/>
                <w:szCs w:val="28"/>
              </w:rPr>
              <w:t>муҳофаза</w:t>
            </w:r>
            <w:r w:rsidR="006E1527" w:rsidRPr="005B5ED5">
              <w:rPr>
                <w:sz w:val="28"/>
                <w:szCs w:val="28"/>
                <w:lang w:val="en-US"/>
              </w:rPr>
              <w:t xml:space="preserve"> </w:t>
            </w:r>
            <w:r w:rsidR="006E1527">
              <w:rPr>
                <w:sz w:val="28"/>
                <w:szCs w:val="28"/>
              </w:rPr>
              <w:t>қилиш</w:t>
            </w:r>
          </w:p>
          <w:p w14:paraId="7DB1533F" w14:textId="77777777" w:rsidR="006E1527" w:rsidRPr="009345AC" w:rsidRDefault="006E1527" w:rsidP="009345AC">
            <w:pPr>
              <w:tabs>
                <w:tab w:val="left" w:pos="4320"/>
                <w:tab w:val="left" w:pos="4500"/>
              </w:tabs>
              <w:rPr>
                <w:sz w:val="28"/>
                <w:szCs w:val="28"/>
                <w:lang w:val="uz-Cyrl-UZ"/>
              </w:rPr>
            </w:pPr>
            <w:r w:rsidRPr="00404F9B">
              <w:rPr>
                <w:b/>
                <w:sz w:val="28"/>
                <w:szCs w:val="28"/>
                <w:lang w:val="en-US"/>
              </w:rPr>
              <w:t xml:space="preserve">en </w:t>
            </w:r>
            <w:r w:rsidRPr="001741C0">
              <w:rPr>
                <w:sz w:val="28"/>
                <w:szCs w:val="28"/>
                <w:lang w:val="en-US"/>
              </w:rPr>
              <w:t>-</w:t>
            </w:r>
            <w:r w:rsidRPr="009345AC">
              <w:rPr>
                <w:sz w:val="28"/>
                <w:szCs w:val="28"/>
                <w:lang w:val="en-US"/>
              </w:rPr>
              <w:t xml:space="preserve"> file protection </w:t>
            </w:r>
          </w:p>
          <w:p w14:paraId="16D38223" w14:textId="77777777" w:rsidR="006E1527" w:rsidRPr="009345AC" w:rsidRDefault="006E1527" w:rsidP="004E5BD5">
            <w:pPr>
              <w:tabs>
                <w:tab w:val="left" w:pos="4320"/>
                <w:tab w:val="left" w:pos="4500"/>
              </w:tabs>
              <w:rPr>
                <w:sz w:val="28"/>
                <w:szCs w:val="28"/>
                <w:lang w:val="en-US"/>
              </w:rPr>
            </w:pPr>
          </w:p>
        </w:tc>
        <w:tc>
          <w:tcPr>
            <w:tcW w:w="2921" w:type="pct"/>
          </w:tcPr>
          <w:p w14:paraId="4B344212" w14:textId="77777777" w:rsidR="006E1527" w:rsidRDefault="006E1527" w:rsidP="004E5BD5">
            <w:pPr>
              <w:tabs>
                <w:tab w:val="left" w:pos="4320"/>
                <w:tab w:val="left" w:pos="4500"/>
              </w:tabs>
              <w:jc w:val="both"/>
              <w:rPr>
                <w:sz w:val="28"/>
                <w:szCs w:val="28"/>
                <w:lang w:val="uz-Cyrl-UZ"/>
              </w:rPr>
            </w:pPr>
            <w:r>
              <w:rPr>
                <w:sz w:val="28"/>
                <w:szCs w:val="28"/>
              </w:rPr>
              <w:t>Процесс или устройство, с помощью которого поддерживается хранение и целостность файла.</w:t>
            </w:r>
          </w:p>
          <w:p w14:paraId="2ED77FB6" w14:textId="77777777" w:rsidR="006E1527" w:rsidRPr="00235D03" w:rsidRDefault="006E1527" w:rsidP="004E5BD5">
            <w:pPr>
              <w:tabs>
                <w:tab w:val="left" w:pos="4320"/>
                <w:tab w:val="left" w:pos="4500"/>
              </w:tabs>
              <w:jc w:val="both"/>
              <w:rPr>
                <w:sz w:val="28"/>
                <w:szCs w:val="28"/>
              </w:rPr>
            </w:pPr>
          </w:p>
          <w:p w14:paraId="1C4B346C" w14:textId="77777777" w:rsidR="006E1527" w:rsidRDefault="006E1527" w:rsidP="004E5BD5">
            <w:pPr>
              <w:tabs>
                <w:tab w:val="left" w:pos="4320"/>
                <w:tab w:val="left" w:pos="4500"/>
              </w:tabs>
              <w:jc w:val="both"/>
              <w:rPr>
                <w:sz w:val="28"/>
                <w:szCs w:val="28"/>
                <w:lang w:val="en-US"/>
              </w:rPr>
            </w:pPr>
            <w:r>
              <w:rPr>
                <w:sz w:val="28"/>
                <w:szCs w:val="28"/>
                <w:lang w:val="uz-Cyrl-UZ"/>
              </w:rPr>
              <w:t>Faylning</w:t>
            </w:r>
            <w:r w:rsidRPr="004E5BD5">
              <w:rPr>
                <w:sz w:val="28"/>
                <w:szCs w:val="28"/>
                <w:lang w:val="uz-Cyrl-UZ"/>
              </w:rPr>
              <w:t xml:space="preserve"> </w:t>
            </w:r>
            <w:r>
              <w:rPr>
                <w:sz w:val="28"/>
                <w:szCs w:val="28"/>
                <w:lang w:val="uz-Cyrl-UZ"/>
              </w:rPr>
              <w:t>saqlanishini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yaxlitligini</w:t>
            </w:r>
            <w:r w:rsidRPr="004E5BD5">
              <w:rPr>
                <w:sz w:val="28"/>
                <w:szCs w:val="28"/>
                <w:lang w:val="uz-Cyrl-UZ"/>
              </w:rPr>
              <w:t xml:space="preserve"> </w:t>
            </w:r>
            <w:r>
              <w:rPr>
                <w:sz w:val="28"/>
                <w:szCs w:val="28"/>
                <w:lang w:val="uz-Cyrl-UZ"/>
              </w:rPr>
              <w:t>ta’minlay</w:t>
            </w:r>
            <w:r w:rsidR="008078C1">
              <w:rPr>
                <w:sz w:val="28"/>
                <w:szCs w:val="28"/>
                <w:lang w:val="uz-Cyrl-UZ"/>
              </w:rPr>
              <w:t>-</w:t>
            </w:r>
            <w:r>
              <w:rPr>
                <w:sz w:val="28"/>
                <w:szCs w:val="28"/>
                <w:lang w:val="uz-Cyrl-UZ"/>
              </w:rPr>
              <w:t>digan</w:t>
            </w:r>
            <w:r w:rsidRPr="004E5BD5">
              <w:rPr>
                <w:sz w:val="28"/>
                <w:szCs w:val="28"/>
                <w:lang w:val="uz-Cyrl-UZ"/>
              </w:rPr>
              <w:t xml:space="preserve"> </w:t>
            </w:r>
            <w:r>
              <w:rPr>
                <w:sz w:val="28"/>
                <w:szCs w:val="28"/>
                <w:lang w:val="uz-Cyrl-UZ"/>
              </w:rPr>
              <w:t>jarayon</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qurilma</w:t>
            </w:r>
            <w:r w:rsidRPr="004E5BD5">
              <w:rPr>
                <w:sz w:val="28"/>
                <w:szCs w:val="28"/>
                <w:lang w:val="uz-Cyrl-UZ"/>
              </w:rPr>
              <w:t>.</w:t>
            </w:r>
          </w:p>
          <w:p w14:paraId="0C26DBC5" w14:textId="77777777" w:rsidR="006E1527" w:rsidRPr="0087497C" w:rsidRDefault="006E1527" w:rsidP="004E5BD5">
            <w:pPr>
              <w:tabs>
                <w:tab w:val="left" w:pos="4320"/>
                <w:tab w:val="left" w:pos="4500"/>
              </w:tabs>
              <w:jc w:val="both"/>
              <w:rPr>
                <w:sz w:val="28"/>
                <w:szCs w:val="28"/>
                <w:lang w:val="en-US"/>
              </w:rPr>
            </w:pPr>
          </w:p>
          <w:p w14:paraId="49C9C173" w14:textId="77777777" w:rsidR="006E1527" w:rsidRPr="004E5BD5" w:rsidRDefault="006E1527" w:rsidP="004E5BD5">
            <w:pPr>
              <w:tabs>
                <w:tab w:val="left" w:pos="4320"/>
                <w:tab w:val="left" w:pos="4500"/>
              </w:tabs>
              <w:jc w:val="both"/>
              <w:rPr>
                <w:sz w:val="28"/>
                <w:szCs w:val="28"/>
                <w:lang w:val="uz-Cyrl-UZ"/>
              </w:rPr>
            </w:pPr>
            <w:r w:rsidRPr="004E5BD5">
              <w:rPr>
                <w:sz w:val="28"/>
                <w:szCs w:val="28"/>
                <w:lang w:val="uz-Cyrl-UZ"/>
              </w:rPr>
              <w:t xml:space="preserve">Файлнинг сақланишини ва яхлитлигини таъминлайдиган жараён ёки </w:t>
            </w:r>
            <w:r>
              <w:rPr>
                <w:sz w:val="28"/>
                <w:szCs w:val="28"/>
                <w:lang w:val="uz-Cyrl-UZ"/>
              </w:rPr>
              <w:t>қ</w:t>
            </w:r>
            <w:r w:rsidRPr="004E5BD5">
              <w:rPr>
                <w:sz w:val="28"/>
                <w:szCs w:val="28"/>
                <w:lang w:val="uz-Cyrl-UZ"/>
              </w:rPr>
              <w:t>урилма.</w:t>
            </w:r>
          </w:p>
        </w:tc>
      </w:tr>
      <w:tr w:rsidR="006E1527" w:rsidRPr="004E5BD5" w14:paraId="6383B66C" w14:textId="77777777">
        <w:trPr>
          <w:tblCellSpacing w:w="0" w:type="dxa"/>
          <w:jc w:val="center"/>
        </w:trPr>
        <w:tc>
          <w:tcPr>
            <w:tcW w:w="2079" w:type="pct"/>
          </w:tcPr>
          <w:p w14:paraId="4CF35622" w14:textId="77777777" w:rsidR="006E1527" w:rsidRPr="0083599D" w:rsidRDefault="006E1527" w:rsidP="004E5BD5">
            <w:pPr>
              <w:tabs>
                <w:tab w:val="left" w:pos="4320"/>
                <w:tab w:val="left" w:pos="4500"/>
              </w:tabs>
              <w:rPr>
                <w:b/>
                <w:sz w:val="28"/>
                <w:szCs w:val="28"/>
                <w:lang w:val="uz-Cyrl-UZ"/>
              </w:rPr>
            </w:pPr>
            <w:r w:rsidRPr="0083599D">
              <w:rPr>
                <w:b/>
                <w:sz w:val="28"/>
                <w:szCs w:val="28"/>
                <w:lang w:val="uz-Cyrl-UZ"/>
              </w:rPr>
              <w:t>Защищенный от сбоев</w:t>
            </w:r>
          </w:p>
          <w:p w14:paraId="2E3C29F9" w14:textId="77777777" w:rsidR="006E1527" w:rsidRPr="0083599D" w:rsidRDefault="006E1527" w:rsidP="004E5BD5">
            <w:pPr>
              <w:tabs>
                <w:tab w:val="left" w:pos="4320"/>
                <w:tab w:val="left" w:pos="4500"/>
              </w:tabs>
              <w:rPr>
                <w:b/>
                <w:sz w:val="28"/>
                <w:szCs w:val="28"/>
                <w:lang w:val="uz-Cyrl-UZ"/>
              </w:rPr>
            </w:pPr>
            <w:r w:rsidRPr="0083599D">
              <w:rPr>
                <w:b/>
                <w:sz w:val="28"/>
                <w:szCs w:val="28"/>
                <w:lang w:val="uz-Cyrl-UZ"/>
              </w:rPr>
              <w:t xml:space="preserve">uz </w:t>
            </w:r>
            <w:r w:rsidRPr="0083599D">
              <w:rPr>
                <w:sz w:val="28"/>
                <w:szCs w:val="28"/>
                <w:lang w:val="uz-Cyrl-UZ"/>
              </w:rPr>
              <w:t>-</w:t>
            </w:r>
            <w:r w:rsidRPr="0083599D">
              <w:rPr>
                <w:b/>
                <w:sz w:val="28"/>
                <w:szCs w:val="28"/>
                <w:lang w:val="uz-Cyrl-UZ"/>
              </w:rPr>
              <w:t xml:space="preserve"> </w:t>
            </w:r>
            <w:r w:rsidRPr="0083599D">
              <w:rPr>
                <w:sz w:val="28"/>
                <w:szCs w:val="28"/>
                <w:lang w:val="uz-Cyrl-UZ"/>
              </w:rPr>
              <w:t>uzilishlardan muhofaza qilinganlik</w:t>
            </w:r>
          </w:p>
          <w:p w14:paraId="55230435" w14:textId="4632AB4F" w:rsidR="006E1527" w:rsidRPr="0083599D" w:rsidRDefault="00D7251A" w:rsidP="004E5BD5">
            <w:pPr>
              <w:tabs>
                <w:tab w:val="left" w:pos="4320"/>
                <w:tab w:val="left" w:pos="4500"/>
              </w:tabs>
              <w:rPr>
                <w:sz w:val="28"/>
                <w:szCs w:val="28"/>
                <w:lang w:val="uz-Cyrl-UZ"/>
              </w:rPr>
            </w:pPr>
            <w:r>
              <w:rPr>
                <w:b/>
                <w:sz w:val="28"/>
                <w:szCs w:val="28"/>
                <w:lang w:val="uz-Cyrl-UZ"/>
              </w:rPr>
              <w:t xml:space="preserve"> </w:t>
            </w:r>
            <w:r w:rsidR="006E1527" w:rsidRPr="0083599D">
              <w:rPr>
                <w:sz w:val="28"/>
                <w:szCs w:val="28"/>
                <w:lang w:val="uz-Cyrl-UZ"/>
              </w:rPr>
              <w:t>узилишлардан муҳофаза қилинганлик</w:t>
            </w:r>
          </w:p>
          <w:p w14:paraId="3B653B6C" w14:textId="77777777" w:rsidR="006E1527" w:rsidRPr="0083599D" w:rsidRDefault="006E1527" w:rsidP="009345AC">
            <w:pPr>
              <w:tabs>
                <w:tab w:val="left" w:pos="4320"/>
                <w:tab w:val="left" w:pos="4500"/>
              </w:tabs>
              <w:rPr>
                <w:sz w:val="28"/>
                <w:szCs w:val="28"/>
                <w:lang w:val="uz-Cyrl-UZ"/>
              </w:rPr>
            </w:pPr>
            <w:r w:rsidRPr="0083599D">
              <w:rPr>
                <w:b/>
                <w:sz w:val="28"/>
                <w:szCs w:val="28"/>
                <w:lang w:val="uz-Cyrl-UZ"/>
              </w:rPr>
              <w:t xml:space="preserve">en </w:t>
            </w:r>
            <w:r w:rsidRPr="0083599D">
              <w:rPr>
                <w:sz w:val="28"/>
                <w:szCs w:val="28"/>
                <w:lang w:val="uz-Cyrl-UZ"/>
              </w:rPr>
              <w:t xml:space="preserve">- failure protected </w:t>
            </w:r>
          </w:p>
          <w:p w14:paraId="35A573BA" w14:textId="77777777" w:rsidR="006E1527" w:rsidRPr="0083599D" w:rsidRDefault="006E1527" w:rsidP="009345AC">
            <w:pPr>
              <w:tabs>
                <w:tab w:val="left" w:pos="4320"/>
                <w:tab w:val="left" w:pos="4500"/>
              </w:tabs>
              <w:rPr>
                <w:sz w:val="28"/>
                <w:szCs w:val="28"/>
                <w:lang w:val="uz-Cyrl-UZ"/>
              </w:rPr>
            </w:pPr>
          </w:p>
          <w:p w14:paraId="27558A14" w14:textId="77777777" w:rsidR="006E1527" w:rsidRPr="0083599D" w:rsidRDefault="006E1527" w:rsidP="0083599D">
            <w:pPr>
              <w:tabs>
                <w:tab w:val="left" w:pos="4320"/>
                <w:tab w:val="left" w:pos="4500"/>
              </w:tabs>
              <w:rPr>
                <w:lang w:val="uz-Cyrl-UZ"/>
              </w:rPr>
            </w:pPr>
          </w:p>
        </w:tc>
        <w:tc>
          <w:tcPr>
            <w:tcW w:w="2921" w:type="pct"/>
          </w:tcPr>
          <w:p w14:paraId="179EDD23" w14:textId="77777777" w:rsidR="006E1527" w:rsidRPr="0083599D" w:rsidRDefault="006E1527" w:rsidP="004E5BD5">
            <w:pPr>
              <w:tabs>
                <w:tab w:val="left" w:pos="4320"/>
                <w:tab w:val="left" w:pos="4500"/>
              </w:tabs>
              <w:jc w:val="both"/>
              <w:rPr>
                <w:sz w:val="28"/>
                <w:szCs w:val="28"/>
                <w:lang w:val="uz-Cyrl-UZ"/>
              </w:rPr>
            </w:pPr>
            <w:r w:rsidRPr="0083599D">
              <w:rPr>
                <w:sz w:val="28"/>
                <w:szCs w:val="28"/>
              </w:rPr>
              <w:t>Компьютер или устройство, снабженные средствами защиты от возможных отказов.</w:t>
            </w:r>
          </w:p>
          <w:p w14:paraId="44964036" w14:textId="77777777" w:rsidR="006E1527" w:rsidRPr="0083599D" w:rsidRDefault="006E1527" w:rsidP="004E5BD5">
            <w:pPr>
              <w:tabs>
                <w:tab w:val="left" w:pos="4320"/>
                <w:tab w:val="left" w:pos="4500"/>
              </w:tabs>
              <w:jc w:val="both"/>
              <w:rPr>
                <w:sz w:val="28"/>
                <w:szCs w:val="28"/>
              </w:rPr>
            </w:pPr>
          </w:p>
          <w:p w14:paraId="532A2FCF" w14:textId="77777777" w:rsidR="006E1527" w:rsidRPr="008078C1" w:rsidRDefault="006E1527" w:rsidP="004E5BD5">
            <w:pPr>
              <w:tabs>
                <w:tab w:val="left" w:pos="4320"/>
                <w:tab w:val="left" w:pos="4500"/>
              </w:tabs>
              <w:jc w:val="both"/>
              <w:rPr>
                <w:sz w:val="28"/>
                <w:szCs w:val="28"/>
              </w:rPr>
            </w:pPr>
            <w:r w:rsidRPr="0083599D">
              <w:rPr>
                <w:sz w:val="28"/>
                <w:szCs w:val="28"/>
                <w:lang w:val="uz-Cyrl-UZ"/>
              </w:rPr>
              <w:t>Mumkin bo‘lgan uzilishlardan muhofaza qiladi</w:t>
            </w:r>
            <w:r w:rsidR="008078C1">
              <w:rPr>
                <w:sz w:val="28"/>
                <w:szCs w:val="28"/>
                <w:lang w:val="uz-Cyrl-UZ"/>
              </w:rPr>
              <w:t>-</w:t>
            </w:r>
            <w:r w:rsidRPr="0083599D">
              <w:rPr>
                <w:sz w:val="28"/>
                <w:szCs w:val="28"/>
                <w:lang w:val="uz-Cyrl-UZ"/>
              </w:rPr>
              <w:t>gan vositalar bilan jihozlangan kompyuter yoki qurilma.</w:t>
            </w:r>
          </w:p>
          <w:p w14:paraId="1478EA06" w14:textId="77777777" w:rsidR="006E1527" w:rsidRPr="008078C1" w:rsidRDefault="006E1527" w:rsidP="004E5BD5">
            <w:pPr>
              <w:tabs>
                <w:tab w:val="left" w:pos="4320"/>
                <w:tab w:val="left" w:pos="4500"/>
              </w:tabs>
              <w:jc w:val="both"/>
              <w:rPr>
                <w:sz w:val="28"/>
                <w:szCs w:val="28"/>
              </w:rPr>
            </w:pPr>
          </w:p>
          <w:p w14:paraId="7DB6A924" w14:textId="77777777" w:rsidR="006E1527" w:rsidRPr="0083599D" w:rsidRDefault="006E1527" w:rsidP="004E5BD5">
            <w:pPr>
              <w:tabs>
                <w:tab w:val="left" w:pos="4320"/>
                <w:tab w:val="left" w:pos="4500"/>
              </w:tabs>
              <w:jc w:val="both"/>
              <w:rPr>
                <w:sz w:val="28"/>
                <w:szCs w:val="28"/>
                <w:lang w:val="uz-Cyrl-UZ"/>
              </w:rPr>
            </w:pPr>
            <w:r w:rsidRPr="0083599D">
              <w:rPr>
                <w:sz w:val="28"/>
                <w:szCs w:val="28"/>
                <w:lang w:val="uz-Cyrl-UZ"/>
              </w:rPr>
              <w:t>Мумкин бўлган узилишлардан муҳофаза қиладиган воситалар билан жиҳозланган компьютер ёки қурилма.</w:t>
            </w:r>
          </w:p>
        </w:tc>
      </w:tr>
      <w:tr w:rsidR="006E1527" w:rsidRPr="003E387B" w14:paraId="3B10D99E" w14:textId="77777777">
        <w:trPr>
          <w:tblCellSpacing w:w="0" w:type="dxa"/>
          <w:jc w:val="center"/>
        </w:trPr>
        <w:tc>
          <w:tcPr>
            <w:tcW w:w="2079" w:type="pct"/>
          </w:tcPr>
          <w:p w14:paraId="4EFA4040" w14:textId="77777777" w:rsidR="006E1527" w:rsidRPr="00F11978" w:rsidRDefault="00FC195D" w:rsidP="00E633B6">
            <w:pPr>
              <w:tabs>
                <w:tab w:val="left" w:pos="4320"/>
                <w:tab w:val="left" w:pos="4500"/>
              </w:tabs>
              <w:rPr>
                <w:b/>
                <w:sz w:val="28"/>
                <w:szCs w:val="28"/>
                <w:lang w:val="uz-Cyrl-UZ"/>
              </w:rPr>
            </w:pPr>
            <w:r w:rsidRPr="00FC195D">
              <w:rPr>
                <w:b/>
                <w:sz w:val="28"/>
                <w:szCs w:val="28"/>
                <w:lang w:val="uz-Cyrl-UZ"/>
              </w:rPr>
              <w:t>«</w:t>
            </w:r>
            <w:r w:rsidR="006E1527" w:rsidRPr="00F11978">
              <w:rPr>
                <w:b/>
                <w:sz w:val="28"/>
                <w:szCs w:val="28"/>
                <w:lang w:val="uz-Cyrl-UZ"/>
              </w:rPr>
              <w:t>Звонок»</w:t>
            </w:r>
          </w:p>
          <w:p w14:paraId="717FAA1E" w14:textId="77777777" w:rsidR="006E1527" w:rsidRDefault="006E1527" w:rsidP="00E633B6">
            <w:pPr>
              <w:tabs>
                <w:tab w:val="left" w:pos="4320"/>
                <w:tab w:val="left" w:pos="4500"/>
              </w:tabs>
              <w:rPr>
                <w:b/>
                <w:sz w:val="28"/>
                <w:szCs w:val="28"/>
                <w:lang w:val="uz-Cyrl-UZ"/>
              </w:rPr>
            </w:pPr>
            <w:r w:rsidRPr="00F11978">
              <w:rPr>
                <w:b/>
                <w:sz w:val="28"/>
                <w:szCs w:val="28"/>
                <w:lang w:val="uz-Cyrl-UZ"/>
              </w:rPr>
              <w:t xml:space="preserve">uz </w:t>
            </w:r>
            <w:r w:rsidRPr="00F11978">
              <w:rPr>
                <w:sz w:val="28"/>
                <w:szCs w:val="28"/>
                <w:lang w:val="uz-Cyrl-UZ"/>
              </w:rPr>
              <w:t>-</w:t>
            </w:r>
            <w:r w:rsidRPr="00F11978">
              <w:rPr>
                <w:b/>
                <w:sz w:val="28"/>
                <w:szCs w:val="28"/>
                <w:lang w:val="uz-Cyrl-UZ"/>
              </w:rPr>
              <w:t xml:space="preserve"> </w:t>
            </w:r>
            <w:r w:rsidRPr="00F11978">
              <w:rPr>
                <w:sz w:val="28"/>
                <w:szCs w:val="28"/>
                <w:lang w:val="uz-Cyrl-UZ"/>
              </w:rPr>
              <w:t>«</w:t>
            </w:r>
            <w:r>
              <w:rPr>
                <w:sz w:val="28"/>
                <w:szCs w:val="28"/>
                <w:lang w:val="uz-Cyrl-UZ"/>
              </w:rPr>
              <w:t>qo‘ng‘iroq</w:t>
            </w:r>
            <w:r w:rsidRPr="00F11978">
              <w:rPr>
                <w:sz w:val="28"/>
                <w:szCs w:val="28"/>
                <w:lang w:val="uz-Cyrl-UZ"/>
              </w:rPr>
              <w:t>»</w:t>
            </w:r>
          </w:p>
          <w:p w14:paraId="49AE3D0E" w14:textId="358BF1F9" w:rsidR="006E1527" w:rsidRDefault="00D7251A" w:rsidP="00E633B6">
            <w:pPr>
              <w:tabs>
                <w:tab w:val="left" w:pos="4320"/>
                <w:tab w:val="left" w:pos="4500"/>
              </w:tabs>
              <w:rPr>
                <w:sz w:val="28"/>
                <w:szCs w:val="28"/>
                <w:lang w:val="en-US"/>
              </w:rPr>
            </w:pPr>
            <w:r>
              <w:rPr>
                <w:sz w:val="26"/>
                <w:szCs w:val="26"/>
                <w:lang w:val="uz-Cyrl-UZ"/>
              </w:rPr>
              <w:t xml:space="preserve"> </w:t>
            </w:r>
            <w:r w:rsidR="006E1527" w:rsidRPr="00AD01AB">
              <w:rPr>
                <w:sz w:val="28"/>
                <w:szCs w:val="28"/>
              </w:rPr>
              <w:t>«</w:t>
            </w:r>
            <w:r w:rsidR="006E1527">
              <w:rPr>
                <w:sz w:val="28"/>
                <w:szCs w:val="28"/>
                <w:lang w:val="uz-Cyrl-UZ"/>
              </w:rPr>
              <w:t>қўнғироқ</w:t>
            </w:r>
            <w:r w:rsidR="006E1527" w:rsidRPr="00AD01AB">
              <w:rPr>
                <w:sz w:val="28"/>
                <w:szCs w:val="28"/>
              </w:rPr>
              <w:t>»</w:t>
            </w:r>
          </w:p>
          <w:p w14:paraId="3C691B2D" w14:textId="77777777" w:rsidR="006E1527" w:rsidRPr="004C7F52" w:rsidRDefault="006E1527" w:rsidP="004C7F52">
            <w:pPr>
              <w:tabs>
                <w:tab w:val="left" w:pos="4320"/>
                <w:tab w:val="left" w:pos="4500"/>
              </w:tabs>
              <w:rPr>
                <w:sz w:val="28"/>
                <w:szCs w:val="28"/>
              </w:rPr>
            </w:pPr>
            <w:r>
              <w:rPr>
                <w:b/>
                <w:sz w:val="28"/>
                <w:szCs w:val="28"/>
                <w:lang w:val="en-US"/>
              </w:rPr>
              <w:t xml:space="preserve">en </w:t>
            </w:r>
            <w:r w:rsidRPr="0083599D">
              <w:rPr>
                <w:sz w:val="28"/>
                <w:szCs w:val="28"/>
                <w:lang w:val="en-US"/>
              </w:rPr>
              <w:t>-</w:t>
            </w:r>
            <w:r>
              <w:rPr>
                <w:b/>
                <w:sz w:val="28"/>
                <w:szCs w:val="28"/>
                <w:lang w:val="en-US"/>
              </w:rPr>
              <w:t xml:space="preserve"> </w:t>
            </w:r>
            <w:r w:rsidRPr="004C7F52">
              <w:rPr>
                <w:sz w:val="28"/>
                <w:szCs w:val="28"/>
              </w:rPr>
              <w:t>в</w:t>
            </w:r>
            <w:r w:rsidRPr="004C7F52">
              <w:rPr>
                <w:sz w:val="28"/>
                <w:szCs w:val="28"/>
                <w:lang w:val="en-US"/>
              </w:rPr>
              <w:t>ell</w:t>
            </w:r>
            <w:r w:rsidRPr="004C7F52">
              <w:rPr>
                <w:sz w:val="28"/>
                <w:szCs w:val="28"/>
              </w:rPr>
              <w:t xml:space="preserve"> </w:t>
            </w:r>
          </w:p>
          <w:p w14:paraId="27446611" w14:textId="77777777" w:rsidR="006E1527" w:rsidRPr="004C7F52" w:rsidRDefault="006E1527" w:rsidP="00E633B6">
            <w:pPr>
              <w:tabs>
                <w:tab w:val="left" w:pos="4320"/>
                <w:tab w:val="left" w:pos="4500"/>
              </w:tabs>
              <w:rPr>
                <w:b/>
                <w:sz w:val="28"/>
                <w:szCs w:val="28"/>
                <w:lang w:val="en-US"/>
              </w:rPr>
            </w:pPr>
          </w:p>
        </w:tc>
        <w:tc>
          <w:tcPr>
            <w:tcW w:w="2921" w:type="pct"/>
          </w:tcPr>
          <w:p w14:paraId="060C500E" w14:textId="77777777" w:rsidR="006E1527" w:rsidRDefault="006E1527" w:rsidP="00E364BD">
            <w:pPr>
              <w:tabs>
                <w:tab w:val="left" w:pos="4320"/>
                <w:tab w:val="left" w:pos="4500"/>
              </w:tabs>
              <w:jc w:val="both"/>
              <w:rPr>
                <w:sz w:val="28"/>
                <w:szCs w:val="28"/>
                <w:lang w:val="uz-Cyrl-UZ"/>
              </w:rPr>
            </w:pPr>
            <w:r>
              <w:rPr>
                <w:sz w:val="28"/>
                <w:szCs w:val="28"/>
              </w:rPr>
              <w:t>Код символа, по которому компьютер или терминал выдает стандартный звуковой сигнал, привлекающий внимание пользователя или оператора</w:t>
            </w:r>
            <w:r w:rsidRPr="00E47C30">
              <w:rPr>
                <w:sz w:val="28"/>
                <w:szCs w:val="28"/>
              </w:rPr>
              <w:t>.</w:t>
            </w:r>
            <w:r>
              <w:rPr>
                <w:sz w:val="28"/>
                <w:szCs w:val="28"/>
              </w:rPr>
              <w:t xml:space="preserve"> </w:t>
            </w:r>
          </w:p>
          <w:p w14:paraId="2167CD34" w14:textId="77777777" w:rsidR="006E1527" w:rsidRPr="003A72AB" w:rsidRDefault="006E1527" w:rsidP="00E364BD">
            <w:pPr>
              <w:tabs>
                <w:tab w:val="left" w:pos="4320"/>
                <w:tab w:val="left" w:pos="4500"/>
              </w:tabs>
              <w:jc w:val="both"/>
              <w:rPr>
                <w:sz w:val="28"/>
                <w:szCs w:val="28"/>
              </w:rPr>
            </w:pPr>
          </w:p>
          <w:p w14:paraId="26380C7F" w14:textId="77777777" w:rsidR="006E1527" w:rsidRDefault="006E1527" w:rsidP="00E364BD">
            <w:pPr>
              <w:tabs>
                <w:tab w:val="left" w:pos="4320"/>
                <w:tab w:val="left" w:pos="4500"/>
              </w:tabs>
              <w:jc w:val="both"/>
              <w:rPr>
                <w:sz w:val="28"/>
                <w:szCs w:val="28"/>
                <w:lang w:val="en-US"/>
              </w:rPr>
            </w:pPr>
            <w:r w:rsidRPr="0099137E">
              <w:rPr>
                <w:sz w:val="28"/>
                <w:szCs w:val="28"/>
                <w:lang w:val="en-US"/>
              </w:rPr>
              <w:t>Simvol kodi, unga qarab kompyuter yoki terminal</w:t>
            </w:r>
            <w:r>
              <w:rPr>
                <w:sz w:val="28"/>
                <w:szCs w:val="28"/>
                <w:lang w:val="uz-Cyrl-UZ"/>
              </w:rPr>
              <w:t xml:space="preserve"> foydala</w:t>
            </w:r>
            <w:r w:rsidRPr="0099137E">
              <w:rPr>
                <w:sz w:val="28"/>
                <w:szCs w:val="28"/>
                <w:lang w:val="en-US"/>
              </w:rPr>
              <w:t>n</w:t>
            </w:r>
            <w:r>
              <w:rPr>
                <w:sz w:val="28"/>
                <w:szCs w:val="28"/>
                <w:lang w:val="uz-Cyrl-UZ"/>
              </w:rPr>
              <w:t>uvchi yoki operator e’tiborini tortadigan standart tovush s</w:t>
            </w:r>
            <w:r w:rsidRPr="0099137E">
              <w:rPr>
                <w:sz w:val="28"/>
                <w:szCs w:val="28"/>
                <w:lang w:val="en-US"/>
              </w:rPr>
              <w:t>i</w:t>
            </w:r>
            <w:r>
              <w:rPr>
                <w:sz w:val="28"/>
                <w:szCs w:val="28"/>
                <w:lang w:val="uz-Cyrl-UZ"/>
              </w:rPr>
              <w:t>gnali beradi.</w:t>
            </w:r>
          </w:p>
          <w:p w14:paraId="4F443E5A" w14:textId="77777777" w:rsidR="006E1527" w:rsidRPr="00735736" w:rsidRDefault="006E1527" w:rsidP="00E364BD">
            <w:pPr>
              <w:tabs>
                <w:tab w:val="left" w:pos="4320"/>
                <w:tab w:val="left" w:pos="4500"/>
              </w:tabs>
              <w:jc w:val="both"/>
              <w:rPr>
                <w:sz w:val="28"/>
                <w:szCs w:val="28"/>
                <w:lang w:val="en-US"/>
              </w:rPr>
            </w:pPr>
          </w:p>
          <w:p w14:paraId="0818D0D9" w14:textId="77777777" w:rsidR="006E1527" w:rsidRPr="0011152E" w:rsidRDefault="006E1527" w:rsidP="00E364BD">
            <w:pPr>
              <w:tabs>
                <w:tab w:val="left" w:pos="4320"/>
                <w:tab w:val="left" w:pos="4500"/>
              </w:tabs>
              <w:jc w:val="both"/>
              <w:rPr>
                <w:sz w:val="28"/>
                <w:szCs w:val="28"/>
                <w:lang w:val="uz-Cyrl-UZ"/>
              </w:rPr>
            </w:pPr>
            <w:r>
              <w:rPr>
                <w:sz w:val="28"/>
                <w:szCs w:val="28"/>
              </w:rPr>
              <w:t>Символ коди, унга қараб компьютер ёки терминал</w:t>
            </w:r>
            <w:r>
              <w:rPr>
                <w:sz w:val="28"/>
                <w:szCs w:val="28"/>
                <w:lang w:val="uz-Cyrl-UZ"/>
              </w:rPr>
              <w:t xml:space="preserve"> фойдала</w:t>
            </w:r>
            <w:r>
              <w:rPr>
                <w:sz w:val="28"/>
                <w:szCs w:val="28"/>
              </w:rPr>
              <w:t>н</w:t>
            </w:r>
            <w:r>
              <w:rPr>
                <w:sz w:val="28"/>
                <w:szCs w:val="28"/>
                <w:lang w:val="uz-Cyrl-UZ"/>
              </w:rPr>
              <w:t>увчи ёки оператор эътиборини тортадиган стандарт товуш с</w:t>
            </w:r>
            <w:r>
              <w:rPr>
                <w:sz w:val="28"/>
                <w:szCs w:val="28"/>
              </w:rPr>
              <w:t>и</w:t>
            </w:r>
            <w:r>
              <w:rPr>
                <w:sz w:val="28"/>
                <w:szCs w:val="28"/>
                <w:lang w:val="uz-Cyrl-UZ"/>
              </w:rPr>
              <w:t>гнали беради.</w:t>
            </w:r>
          </w:p>
        </w:tc>
      </w:tr>
      <w:tr w:rsidR="006E1527" w:rsidRPr="005D2E87" w14:paraId="4BE5C0BB" w14:textId="77777777">
        <w:trPr>
          <w:tblCellSpacing w:w="0" w:type="dxa"/>
          <w:jc w:val="center"/>
        </w:trPr>
        <w:tc>
          <w:tcPr>
            <w:tcW w:w="2079" w:type="pct"/>
          </w:tcPr>
          <w:p w14:paraId="10795280" w14:textId="77777777" w:rsidR="006E1527" w:rsidRPr="004879B7" w:rsidRDefault="006E1527" w:rsidP="00582942">
            <w:pPr>
              <w:rPr>
                <w:b/>
                <w:bCs/>
                <w:color w:val="000000"/>
                <w:sz w:val="28"/>
                <w:szCs w:val="28"/>
                <w:lang w:val="uz-Cyrl-UZ"/>
              </w:rPr>
            </w:pPr>
            <w:r w:rsidRPr="004879B7">
              <w:rPr>
                <w:b/>
                <w:sz w:val="28"/>
                <w:szCs w:val="28"/>
                <w:lang w:val="uz-Cyrl-UZ"/>
              </w:rPr>
              <w:t>Звуковая плата, ау</w:t>
            </w:r>
            <w:r w:rsidRPr="00844AE4">
              <w:rPr>
                <w:b/>
                <w:sz w:val="28"/>
                <w:szCs w:val="28"/>
                <w:lang w:val="uz-Cyrl-UZ"/>
              </w:rPr>
              <w:t>диоплата</w:t>
            </w:r>
            <w:r w:rsidRPr="004879B7">
              <w:rPr>
                <w:b/>
                <w:bCs/>
                <w:color w:val="000000"/>
                <w:sz w:val="28"/>
                <w:szCs w:val="28"/>
                <w:lang w:val="uz-Cyrl-UZ"/>
              </w:rPr>
              <w:t xml:space="preserve"> </w:t>
            </w:r>
          </w:p>
          <w:p w14:paraId="195EB2A6" w14:textId="77777777" w:rsidR="006E1527" w:rsidRDefault="006E1527" w:rsidP="00582942">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tovush platasi, audioplata</w:t>
            </w:r>
          </w:p>
          <w:p w14:paraId="60F83BFB" w14:textId="761A9944" w:rsidR="006E1527" w:rsidRDefault="000B536F" w:rsidP="00934225">
            <w:pPr>
              <w:rPr>
                <w:sz w:val="28"/>
                <w:szCs w:val="28"/>
                <w:lang w:val="en-US"/>
              </w:rPr>
            </w:pPr>
            <w:r>
              <w:rPr>
                <w:sz w:val="28"/>
                <w:szCs w:val="28"/>
                <w:lang w:val="uz-Cyrl-UZ"/>
              </w:rPr>
              <w:t xml:space="preserve"> </w:t>
            </w:r>
            <w:r w:rsidR="006E1527">
              <w:rPr>
                <w:sz w:val="28"/>
                <w:szCs w:val="28"/>
                <w:lang w:val="uz-Cyrl-UZ"/>
              </w:rPr>
              <w:t>товуш платаси, аудиоплата</w:t>
            </w:r>
          </w:p>
          <w:p w14:paraId="2E21F66F" w14:textId="77777777" w:rsidR="006E1527" w:rsidRPr="004879B7" w:rsidRDefault="006E1527" w:rsidP="004879B7">
            <w:pPr>
              <w:rPr>
                <w:sz w:val="28"/>
                <w:szCs w:val="28"/>
                <w:lang w:val="uz-Cyrl-UZ"/>
              </w:rPr>
            </w:pPr>
            <w:r w:rsidRPr="000F6207">
              <w:rPr>
                <w:b/>
                <w:bCs/>
                <w:color w:val="000000"/>
                <w:sz w:val="28"/>
                <w:szCs w:val="28"/>
                <w:lang w:val="en-US"/>
              </w:rPr>
              <w:t xml:space="preserve">en </w:t>
            </w:r>
            <w:r w:rsidRPr="00BA74B7">
              <w:rPr>
                <w:bCs/>
                <w:color w:val="000000"/>
                <w:sz w:val="28"/>
                <w:szCs w:val="28"/>
                <w:lang w:val="en-US"/>
              </w:rPr>
              <w:t>-</w:t>
            </w:r>
            <w:r w:rsidRPr="004879B7">
              <w:rPr>
                <w:sz w:val="28"/>
                <w:szCs w:val="28"/>
                <w:lang w:val="uz-Cyrl-UZ"/>
              </w:rPr>
              <w:t xml:space="preserve"> sound board (sound card) </w:t>
            </w:r>
          </w:p>
          <w:p w14:paraId="67F7C987" w14:textId="77777777" w:rsidR="006E1527" w:rsidRPr="00113069" w:rsidRDefault="006E1527" w:rsidP="00934225">
            <w:pPr>
              <w:rPr>
                <w:b/>
                <w:sz w:val="28"/>
                <w:szCs w:val="28"/>
                <w:lang w:val="en-US"/>
              </w:rPr>
            </w:pPr>
          </w:p>
        </w:tc>
        <w:tc>
          <w:tcPr>
            <w:tcW w:w="2921" w:type="pct"/>
          </w:tcPr>
          <w:p w14:paraId="27FB2BA4" w14:textId="77777777" w:rsidR="006E1527" w:rsidRDefault="006E1527" w:rsidP="00E364BD">
            <w:pPr>
              <w:jc w:val="both"/>
              <w:rPr>
                <w:sz w:val="28"/>
                <w:szCs w:val="28"/>
                <w:lang w:val="uz-Cyrl-UZ"/>
              </w:rPr>
            </w:pPr>
            <w:r>
              <w:rPr>
                <w:sz w:val="28"/>
                <w:szCs w:val="28"/>
              </w:rPr>
              <w:t>Плата расширения для персонального компьютера, обеспечивающая вывод оцифрованного стереозвука, а также оцифровку и запись звука.</w:t>
            </w:r>
            <w:r w:rsidRPr="00C51FCE">
              <w:rPr>
                <w:sz w:val="28"/>
                <w:szCs w:val="28"/>
                <w:lang w:val="uz-Cyrl-UZ"/>
              </w:rPr>
              <w:t xml:space="preserve"> </w:t>
            </w:r>
          </w:p>
          <w:p w14:paraId="69C6061F" w14:textId="77777777" w:rsidR="00324618" w:rsidRDefault="00324618" w:rsidP="00E364BD">
            <w:pPr>
              <w:jc w:val="both"/>
              <w:rPr>
                <w:sz w:val="28"/>
                <w:szCs w:val="28"/>
                <w:lang w:val="uz-Cyrl-UZ"/>
              </w:rPr>
            </w:pPr>
          </w:p>
          <w:p w14:paraId="6CE5C167" w14:textId="77777777" w:rsidR="006E1527" w:rsidRDefault="006E1527" w:rsidP="00E364BD">
            <w:pPr>
              <w:jc w:val="both"/>
              <w:rPr>
                <w:sz w:val="28"/>
                <w:szCs w:val="28"/>
                <w:lang w:val="en-US"/>
              </w:rPr>
            </w:pPr>
            <w:r>
              <w:rPr>
                <w:sz w:val="28"/>
                <w:szCs w:val="28"/>
                <w:lang w:val="uz-Cyrl-UZ"/>
              </w:rPr>
              <w:t>Shaxsiy</w:t>
            </w:r>
            <w:r w:rsidRPr="00C51FCE">
              <w:rPr>
                <w:sz w:val="28"/>
                <w:szCs w:val="28"/>
                <w:lang w:val="uz-Cyrl-UZ"/>
              </w:rPr>
              <w:t xml:space="preserve"> </w:t>
            </w:r>
            <w:r>
              <w:rPr>
                <w:sz w:val="28"/>
                <w:szCs w:val="28"/>
                <w:lang w:val="uz-Cyrl-UZ"/>
              </w:rPr>
              <w:t>kompyuter</w:t>
            </w:r>
            <w:r w:rsidRPr="00C51FCE">
              <w:rPr>
                <w:sz w:val="28"/>
                <w:szCs w:val="28"/>
                <w:lang w:val="uz-Cyrl-UZ"/>
              </w:rPr>
              <w:t xml:space="preserve"> </w:t>
            </w:r>
            <w:r>
              <w:rPr>
                <w:sz w:val="28"/>
                <w:szCs w:val="28"/>
                <w:lang w:val="uz-Cyrl-UZ"/>
              </w:rPr>
              <w:t>uchun</w:t>
            </w:r>
            <w:r w:rsidRPr="00C51FCE">
              <w:rPr>
                <w:sz w:val="28"/>
                <w:szCs w:val="28"/>
                <w:lang w:val="uz-Cyrl-UZ"/>
              </w:rPr>
              <w:t xml:space="preserve"> </w:t>
            </w:r>
            <w:r>
              <w:rPr>
                <w:sz w:val="28"/>
                <w:szCs w:val="28"/>
                <w:lang w:val="uz-Cyrl-UZ"/>
              </w:rPr>
              <w:t>mo‘ljallangan ken</w:t>
            </w:r>
            <w:r w:rsidR="00324618">
              <w:rPr>
                <w:sz w:val="28"/>
                <w:szCs w:val="28"/>
                <w:lang w:val="uz-Cyrl-UZ"/>
              </w:rPr>
              <w:t>-</w:t>
            </w:r>
            <w:r>
              <w:rPr>
                <w:sz w:val="28"/>
                <w:szCs w:val="28"/>
                <w:lang w:val="uz-Cyrl-UZ"/>
              </w:rPr>
              <w:t>gaytirish platasi. Raqamlangan</w:t>
            </w:r>
            <w:r w:rsidRPr="00C51FCE">
              <w:rPr>
                <w:sz w:val="28"/>
                <w:szCs w:val="28"/>
                <w:lang w:val="uz-Cyrl-UZ"/>
              </w:rPr>
              <w:t xml:space="preserve"> </w:t>
            </w:r>
            <w:r>
              <w:rPr>
                <w:sz w:val="28"/>
                <w:szCs w:val="28"/>
                <w:lang w:val="uz-Cyrl-UZ"/>
              </w:rPr>
              <w:t>stereotovush</w:t>
            </w:r>
            <w:r w:rsidRPr="00C51FCE">
              <w:rPr>
                <w:sz w:val="28"/>
                <w:szCs w:val="28"/>
                <w:lang w:val="uz-Cyrl-UZ"/>
              </w:rPr>
              <w:t xml:space="preserve"> </w:t>
            </w:r>
            <w:r>
              <w:rPr>
                <w:sz w:val="28"/>
                <w:szCs w:val="28"/>
                <w:lang w:val="uz-Cyrl-UZ"/>
              </w:rPr>
              <w:t>chiqishini, shuningdek, tovushning raqamla</w:t>
            </w:r>
            <w:r w:rsidRPr="005B6905">
              <w:rPr>
                <w:sz w:val="28"/>
                <w:szCs w:val="28"/>
                <w:lang w:val="uz-Cyrl-UZ"/>
              </w:rPr>
              <w:t>sh</w:t>
            </w:r>
            <w:r>
              <w:rPr>
                <w:sz w:val="28"/>
                <w:szCs w:val="28"/>
                <w:lang w:val="uz-Cyrl-UZ"/>
              </w:rPr>
              <w:t>ti</w:t>
            </w:r>
            <w:r w:rsidR="008078C1">
              <w:rPr>
                <w:sz w:val="28"/>
                <w:szCs w:val="28"/>
                <w:lang w:val="uz-Cyrl-UZ"/>
              </w:rPr>
              <w:t>-</w:t>
            </w:r>
            <w:r>
              <w:rPr>
                <w:sz w:val="28"/>
                <w:szCs w:val="28"/>
                <w:lang w:val="uz-Cyrl-UZ"/>
              </w:rPr>
              <w:t>rilishini va yozilishini ta’minlaydi.</w:t>
            </w:r>
          </w:p>
          <w:p w14:paraId="66AA46C1" w14:textId="77777777" w:rsidR="00C663D6" w:rsidRPr="00C663D6" w:rsidRDefault="00C663D6" w:rsidP="00E364BD">
            <w:pPr>
              <w:jc w:val="both"/>
              <w:rPr>
                <w:sz w:val="28"/>
                <w:szCs w:val="28"/>
                <w:lang w:val="en-US"/>
              </w:rPr>
            </w:pPr>
          </w:p>
          <w:p w14:paraId="45398D12" w14:textId="77777777" w:rsidR="006E1527" w:rsidRPr="009B2EE9" w:rsidRDefault="006E1527" w:rsidP="00E364BD">
            <w:pPr>
              <w:jc w:val="both"/>
              <w:rPr>
                <w:sz w:val="28"/>
                <w:szCs w:val="28"/>
                <w:lang w:val="uz-Cyrl-UZ"/>
              </w:rPr>
            </w:pPr>
            <w:r w:rsidRPr="00C51FCE">
              <w:rPr>
                <w:sz w:val="28"/>
                <w:szCs w:val="28"/>
                <w:lang w:val="uz-Cyrl-UZ"/>
              </w:rPr>
              <w:t>Шахсий компьютер учун мўлжалланган</w:t>
            </w:r>
            <w:r>
              <w:rPr>
                <w:sz w:val="28"/>
                <w:szCs w:val="28"/>
                <w:lang w:val="uz-Cyrl-UZ"/>
              </w:rPr>
              <w:t xml:space="preserve"> кен</w:t>
            </w:r>
            <w:r w:rsidR="008078C1">
              <w:rPr>
                <w:sz w:val="28"/>
                <w:szCs w:val="28"/>
                <w:lang w:val="uz-Cyrl-UZ"/>
              </w:rPr>
              <w:t>-</w:t>
            </w:r>
            <w:r>
              <w:rPr>
                <w:sz w:val="28"/>
                <w:szCs w:val="28"/>
                <w:lang w:val="uz-Cyrl-UZ"/>
              </w:rPr>
              <w:t xml:space="preserve">гайтириш платаси. </w:t>
            </w:r>
            <w:r w:rsidRPr="00C51FCE">
              <w:rPr>
                <w:sz w:val="28"/>
                <w:szCs w:val="28"/>
                <w:lang w:val="uz-Cyrl-UZ"/>
              </w:rPr>
              <w:t>Рақамланган стереото</w:t>
            </w:r>
            <w:r w:rsidR="008078C1">
              <w:rPr>
                <w:sz w:val="28"/>
                <w:szCs w:val="28"/>
                <w:lang w:val="uz-Cyrl-UZ"/>
              </w:rPr>
              <w:t>-</w:t>
            </w:r>
            <w:r w:rsidRPr="00C51FCE">
              <w:rPr>
                <w:sz w:val="28"/>
                <w:szCs w:val="28"/>
                <w:lang w:val="uz-Cyrl-UZ"/>
              </w:rPr>
              <w:t>вуш чи</w:t>
            </w:r>
            <w:r>
              <w:rPr>
                <w:sz w:val="28"/>
                <w:szCs w:val="28"/>
                <w:lang w:val="uz-Cyrl-UZ"/>
              </w:rPr>
              <w:t>қишини, шунингдек, товушнинг ра</w:t>
            </w:r>
            <w:r w:rsidR="008078C1">
              <w:rPr>
                <w:sz w:val="28"/>
                <w:szCs w:val="28"/>
                <w:lang w:val="uz-Cyrl-UZ"/>
              </w:rPr>
              <w:t>-</w:t>
            </w:r>
            <w:r>
              <w:rPr>
                <w:sz w:val="28"/>
                <w:szCs w:val="28"/>
                <w:lang w:val="uz-Cyrl-UZ"/>
              </w:rPr>
              <w:t>қамла</w:t>
            </w:r>
            <w:r w:rsidRPr="005B6905">
              <w:rPr>
                <w:sz w:val="28"/>
                <w:szCs w:val="28"/>
                <w:lang w:val="uz-Cyrl-UZ"/>
              </w:rPr>
              <w:t>ш</w:t>
            </w:r>
            <w:r>
              <w:rPr>
                <w:sz w:val="28"/>
                <w:szCs w:val="28"/>
                <w:lang w:val="uz-Cyrl-UZ"/>
              </w:rPr>
              <w:t>тирил</w:t>
            </w:r>
            <w:r w:rsidRPr="00C51FCE">
              <w:rPr>
                <w:sz w:val="28"/>
                <w:szCs w:val="28"/>
                <w:lang w:val="uz-Cyrl-UZ"/>
              </w:rPr>
              <w:t>ишини</w:t>
            </w:r>
            <w:r>
              <w:rPr>
                <w:sz w:val="28"/>
                <w:szCs w:val="28"/>
                <w:lang w:val="uz-Cyrl-UZ"/>
              </w:rPr>
              <w:t xml:space="preserve"> ва ёзилишини таъмин</w:t>
            </w:r>
            <w:r w:rsidR="008078C1">
              <w:rPr>
                <w:sz w:val="28"/>
                <w:szCs w:val="28"/>
                <w:lang w:val="uz-Cyrl-UZ"/>
              </w:rPr>
              <w:t>-</w:t>
            </w:r>
            <w:r>
              <w:rPr>
                <w:sz w:val="28"/>
                <w:szCs w:val="28"/>
                <w:lang w:val="uz-Cyrl-UZ"/>
              </w:rPr>
              <w:t>лайди.</w:t>
            </w:r>
          </w:p>
        </w:tc>
      </w:tr>
      <w:tr w:rsidR="006E1527" w:rsidRPr="003E387B" w14:paraId="28AE9AFE" w14:textId="77777777">
        <w:trPr>
          <w:tblCellSpacing w:w="0" w:type="dxa"/>
          <w:jc w:val="center"/>
        </w:trPr>
        <w:tc>
          <w:tcPr>
            <w:tcW w:w="2079" w:type="pct"/>
          </w:tcPr>
          <w:p w14:paraId="481FB3EE" w14:textId="77777777" w:rsidR="006E1527" w:rsidRPr="001C7AA6" w:rsidRDefault="006E1527" w:rsidP="00E633B6">
            <w:pPr>
              <w:tabs>
                <w:tab w:val="left" w:pos="4320"/>
                <w:tab w:val="left" w:pos="4500"/>
              </w:tabs>
              <w:rPr>
                <w:b/>
                <w:sz w:val="28"/>
                <w:szCs w:val="28"/>
                <w:lang w:val="uz-Cyrl-UZ"/>
              </w:rPr>
            </w:pPr>
            <w:r w:rsidRPr="001C7AA6">
              <w:rPr>
                <w:b/>
                <w:sz w:val="28"/>
                <w:szCs w:val="28"/>
                <w:lang w:val="uz-Cyrl-UZ"/>
              </w:rPr>
              <w:lastRenderedPageBreak/>
              <w:t>Звуковые коды</w:t>
            </w:r>
          </w:p>
          <w:p w14:paraId="03467DD1" w14:textId="77777777" w:rsidR="006E1527" w:rsidRDefault="006E1527" w:rsidP="00E633B6">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tovush kodlar</w:t>
            </w:r>
            <w:r w:rsidRPr="001C7AA6">
              <w:rPr>
                <w:sz w:val="28"/>
                <w:szCs w:val="28"/>
                <w:lang w:val="uz-Cyrl-UZ"/>
              </w:rPr>
              <w:t>i</w:t>
            </w:r>
          </w:p>
          <w:p w14:paraId="425571EC" w14:textId="6579CAB8" w:rsidR="006E1527" w:rsidRPr="001C7AA6" w:rsidRDefault="000B536F" w:rsidP="00E633B6">
            <w:pPr>
              <w:tabs>
                <w:tab w:val="left" w:pos="4320"/>
                <w:tab w:val="left" w:pos="4500"/>
              </w:tabs>
              <w:rPr>
                <w:sz w:val="28"/>
                <w:szCs w:val="28"/>
                <w:lang w:val="uz-Cyrl-UZ"/>
              </w:rPr>
            </w:pPr>
            <w:r>
              <w:rPr>
                <w:sz w:val="28"/>
                <w:szCs w:val="28"/>
                <w:lang w:val="uz-Cyrl-UZ"/>
              </w:rPr>
              <w:t xml:space="preserve"> </w:t>
            </w:r>
            <w:r w:rsidR="006E1527">
              <w:rPr>
                <w:sz w:val="28"/>
                <w:szCs w:val="28"/>
                <w:lang w:val="uz-Cyrl-UZ"/>
              </w:rPr>
              <w:t>товуш кодлар</w:t>
            </w:r>
            <w:r w:rsidR="006E1527" w:rsidRPr="001C7AA6">
              <w:rPr>
                <w:sz w:val="28"/>
                <w:szCs w:val="28"/>
                <w:lang w:val="uz-Cyrl-UZ"/>
              </w:rPr>
              <w:t>и</w:t>
            </w:r>
          </w:p>
          <w:p w14:paraId="63005103" w14:textId="77777777" w:rsidR="006E1527" w:rsidRPr="004C7F52" w:rsidRDefault="006E1527" w:rsidP="004C7F52">
            <w:pPr>
              <w:tabs>
                <w:tab w:val="left" w:pos="4320"/>
                <w:tab w:val="left" w:pos="4500"/>
              </w:tabs>
              <w:rPr>
                <w:sz w:val="28"/>
                <w:szCs w:val="28"/>
              </w:rPr>
            </w:pPr>
            <w:r>
              <w:rPr>
                <w:b/>
                <w:sz w:val="28"/>
                <w:szCs w:val="28"/>
                <w:lang w:val="en-US"/>
              </w:rPr>
              <w:t xml:space="preserve">en </w:t>
            </w:r>
            <w:r w:rsidRPr="00BA74B7">
              <w:rPr>
                <w:sz w:val="28"/>
                <w:szCs w:val="28"/>
                <w:lang w:val="en-US"/>
              </w:rPr>
              <w:t>-</w:t>
            </w:r>
            <w:r>
              <w:rPr>
                <w:b/>
                <w:sz w:val="28"/>
                <w:szCs w:val="28"/>
                <w:lang w:val="en-US"/>
              </w:rPr>
              <w:t xml:space="preserve"> </w:t>
            </w:r>
            <w:r w:rsidRPr="004C7F52">
              <w:rPr>
                <w:sz w:val="28"/>
                <w:szCs w:val="28"/>
              </w:rPr>
              <w:t>в</w:t>
            </w:r>
            <w:r w:rsidRPr="004C7F52">
              <w:rPr>
                <w:sz w:val="28"/>
                <w:szCs w:val="28"/>
                <w:lang w:val="en-US"/>
              </w:rPr>
              <w:t>eep</w:t>
            </w:r>
            <w:r w:rsidRPr="004C7F52">
              <w:rPr>
                <w:sz w:val="28"/>
                <w:szCs w:val="28"/>
              </w:rPr>
              <w:t xml:space="preserve"> </w:t>
            </w:r>
            <w:r w:rsidRPr="004C7F52">
              <w:rPr>
                <w:sz w:val="28"/>
                <w:szCs w:val="28"/>
                <w:lang w:val="en-US"/>
              </w:rPr>
              <w:t>codes</w:t>
            </w:r>
            <w:r w:rsidRPr="004C7F52">
              <w:rPr>
                <w:sz w:val="28"/>
                <w:szCs w:val="28"/>
              </w:rPr>
              <w:t xml:space="preserve"> </w:t>
            </w:r>
          </w:p>
          <w:p w14:paraId="1E30CE9D" w14:textId="77777777" w:rsidR="006E1527" w:rsidRPr="004C7F52" w:rsidRDefault="006E1527" w:rsidP="00E633B6">
            <w:pPr>
              <w:tabs>
                <w:tab w:val="left" w:pos="4320"/>
                <w:tab w:val="left" w:pos="4500"/>
              </w:tabs>
              <w:rPr>
                <w:sz w:val="28"/>
                <w:szCs w:val="28"/>
                <w:lang w:val="en-US"/>
              </w:rPr>
            </w:pPr>
          </w:p>
        </w:tc>
        <w:tc>
          <w:tcPr>
            <w:tcW w:w="2921" w:type="pct"/>
          </w:tcPr>
          <w:p w14:paraId="51730D70" w14:textId="77777777" w:rsidR="006E1527" w:rsidRDefault="006E1527" w:rsidP="00E364BD">
            <w:pPr>
              <w:tabs>
                <w:tab w:val="left" w:pos="4320"/>
                <w:tab w:val="left" w:pos="4500"/>
              </w:tabs>
              <w:jc w:val="both"/>
              <w:rPr>
                <w:sz w:val="28"/>
                <w:szCs w:val="28"/>
                <w:lang w:val="uz-Cyrl-UZ"/>
              </w:rPr>
            </w:pPr>
            <w:r>
              <w:rPr>
                <w:sz w:val="28"/>
                <w:szCs w:val="28"/>
              </w:rPr>
              <w:t>С</w:t>
            </w:r>
            <w:r>
              <w:rPr>
                <w:sz w:val="28"/>
                <w:szCs w:val="28"/>
                <w:lang w:val="uz-Cyrl-UZ"/>
              </w:rPr>
              <w:t xml:space="preserve">истема сообщений звуковыми сигналами об ошибках, используемая </w:t>
            </w:r>
            <w:r>
              <w:rPr>
                <w:sz w:val="28"/>
                <w:szCs w:val="28"/>
                <w:lang w:val="en-US"/>
              </w:rPr>
              <w:t>BIOS</w:t>
            </w:r>
            <w:r w:rsidRPr="00E47C30">
              <w:rPr>
                <w:sz w:val="28"/>
                <w:szCs w:val="28"/>
              </w:rPr>
              <w:t xml:space="preserve"> </w:t>
            </w:r>
            <w:r>
              <w:rPr>
                <w:sz w:val="28"/>
                <w:szCs w:val="28"/>
              </w:rPr>
              <w:t xml:space="preserve">в начальной стадии работы при обнаружении ошибок ОЗУ, кэш-памяти или процессора. </w:t>
            </w:r>
          </w:p>
          <w:p w14:paraId="45D76890" w14:textId="77777777" w:rsidR="006E1527" w:rsidRPr="00BB5EB8" w:rsidRDefault="006E1527" w:rsidP="00E364BD">
            <w:pPr>
              <w:tabs>
                <w:tab w:val="left" w:pos="4320"/>
                <w:tab w:val="left" w:pos="4500"/>
              </w:tabs>
              <w:jc w:val="both"/>
              <w:rPr>
                <w:sz w:val="20"/>
                <w:szCs w:val="20"/>
              </w:rPr>
            </w:pPr>
          </w:p>
          <w:p w14:paraId="73D34536" w14:textId="77777777" w:rsidR="006E1527" w:rsidRDefault="006E1527" w:rsidP="00E364BD">
            <w:pPr>
              <w:tabs>
                <w:tab w:val="left" w:pos="4320"/>
                <w:tab w:val="left" w:pos="4500"/>
              </w:tabs>
              <w:jc w:val="both"/>
              <w:rPr>
                <w:sz w:val="28"/>
                <w:szCs w:val="28"/>
                <w:lang w:val="en-US"/>
              </w:rPr>
            </w:pPr>
            <w:r w:rsidRPr="0099137E">
              <w:rPr>
                <w:sz w:val="28"/>
                <w:szCs w:val="28"/>
                <w:lang w:val="en-US"/>
              </w:rPr>
              <w:t xml:space="preserve">Xatolar to‘g‘risida tovush signallari bilan xabar berish tizimi. </w:t>
            </w:r>
            <w:r>
              <w:rPr>
                <w:sz w:val="28"/>
                <w:szCs w:val="28"/>
                <w:lang w:val="en-US"/>
              </w:rPr>
              <w:t>BIOS</w:t>
            </w:r>
            <w:r>
              <w:rPr>
                <w:sz w:val="28"/>
                <w:szCs w:val="28"/>
                <w:lang w:val="uz-Cyrl-UZ"/>
              </w:rPr>
              <w:t xml:space="preserve"> da ishning bosh</w:t>
            </w:r>
            <w:r w:rsidRPr="0099137E">
              <w:rPr>
                <w:sz w:val="28"/>
                <w:szCs w:val="28"/>
                <w:lang w:val="en-US"/>
              </w:rPr>
              <w:t>lang‘ich</w:t>
            </w:r>
            <w:r>
              <w:rPr>
                <w:sz w:val="28"/>
                <w:szCs w:val="28"/>
                <w:lang w:val="uz-Cyrl-UZ"/>
              </w:rPr>
              <w:t xml:space="preserve"> davrida OXQ, kesh-xotira yoki protsessor xatolari aniqlanganda foydalaniladi.</w:t>
            </w:r>
          </w:p>
          <w:p w14:paraId="0B130DD9" w14:textId="77777777" w:rsidR="006E1527" w:rsidRPr="00BB5EB8" w:rsidRDefault="006E1527" w:rsidP="00E364BD">
            <w:pPr>
              <w:tabs>
                <w:tab w:val="left" w:pos="4320"/>
                <w:tab w:val="left" w:pos="4500"/>
              </w:tabs>
              <w:jc w:val="both"/>
              <w:rPr>
                <w:sz w:val="20"/>
                <w:szCs w:val="20"/>
                <w:lang w:val="en-US"/>
              </w:rPr>
            </w:pPr>
          </w:p>
          <w:p w14:paraId="75070097" w14:textId="77777777" w:rsidR="006E1527" w:rsidRPr="008E0961" w:rsidRDefault="006E1527" w:rsidP="00E364BD">
            <w:pPr>
              <w:tabs>
                <w:tab w:val="left" w:pos="4320"/>
                <w:tab w:val="left" w:pos="4500"/>
              </w:tabs>
              <w:jc w:val="both"/>
              <w:rPr>
                <w:sz w:val="28"/>
                <w:szCs w:val="28"/>
                <w:lang w:val="uz-Cyrl-UZ"/>
              </w:rPr>
            </w:pPr>
            <w:r>
              <w:rPr>
                <w:sz w:val="28"/>
                <w:szCs w:val="28"/>
              </w:rPr>
              <w:t xml:space="preserve">Хатолар тўғрисида товуш сигналлари билан хабар бериш тизими. </w:t>
            </w:r>
            <w:r>
              <w:rPr>
                <w:sz w:val="28"/>
                <w:szCs w:val="28"/>
                <w:lang w:val="en-US"/>
              </w:rPr>
              <w:t>BIOS</w:t>
            </w:r>
            <w:r>
              <w:rPr>
                <w:sz w:val="28"/>
                <w:szCs w:val="28"/>
                <w:lang w:val="uz-Cyrl-UZ"/>
              </w:rPr>
              <w:t xml:space="preserve"> да ишнинг бош</w:t>
            </w:r>
            <w:r>
              <w:rPr>
                <w:sz w:val="28"/>
                <w:szCs w:val="28"/>
              </w:rPr>
              <w:t>ланғич</w:t>
            </w:r>
            <w:r>
              <w:rPr>
                <w:sz w:val="28"/>
                <w:szCs w:val="28"/>
                <w:lang w:val="uz-Cyrl-UZ"/>
              </w:rPr>
              <w:t xml:space="preserve"> даврида ОХҚ, к</w:t>
            </w:r>
            <w:r>
              <w:rPr>
                <w:sz w:val="28"/>
                <w:szCs w:val="28"/>
              </w:rPr>
              <w:t>э</w:t>
            </w:r>
            <w:r>
              <w:rPr>
                <w:sz w:val="28"/>
                <w:szCs w:val="28"/>
                <w:lang w:val="uz-Cyrl-UZ"/>
              </w:rPr>
              <w:t>ш-хотира ёки процессор хатолари аниқланганда фойдала</w:t>
            </w:r>
            <w:r w:rsidR="008078C1">
              <w:rPr>
                <w:sz w:val="28"/>
                <w:szCs w:val="28"/>
                <w:lang w:val="uz-Cyrl-UZ"/>
              </w:rPr>
              <w:t>-</w:t>
            </w:r>
            <w:r>
              <w:rPr>
                <w:sz w:val="28"/>
                <w:szCs w:val="28"/>
                <w:lang w:val="uz-Cyrl-UZ"/>
              </w:rPr>
              <w:t>нилади.</w:t>
            </w:r>
          </w:p>
        </w:tc>
      </w:tr>
      <w:tr w:rsidR="006E1527" w:rsidRPr="005D2E87" w14:paraId="4F54FED5" w14:textId="77777777">
        <w:trPr>
          <w:tblCellSpacing w:w="0" w:type="dxa"/>
          <w:jc w:val="center"/>
        </w:trPr>
        <w:tc>
          <w:tcPr>
            <w:tcW w:w="2079" w:type="pct"/>
          </w:tcPr>
          <w:p w14:paraId="4D7CB8BF" w14:textId="77777777" w:rsidR="006E1527" w:rsidRPr="00F6463C" w:rsidRDefault="00324618" w:rsidP="004E5BD5">
            <w:pPr>
              <w:tabs>
                <w:tab w:val="left" w:pos="4320"/>
                <w:tab w:val="left" w:pos="4500"/>
              </w:tabs>
              <w:rPr>
                <w:b/>
                <w:sz w:val="28"/>
                <w:szCs w:val="28"/>
              </w:rPr>
            </w:pPr>
            <w:r w:rsidRPr="00324618">
              <w:rPr>
                <w:b/>
                <w:sz w:val="28"/>
                <w:szCs w:val="28"/>
                <w:lang w:val="uz-Cyrl-UZ"/>
              </w:rPr>
              <w:t>«</w:t>
            </w:r>
            <w:r w:rsidR="006E1527" w:rsidRPr="00851FCC">
              <w:rPr>
                <w:b/>
                <w:sz w:val="28"/>
                <w:szCs w:val="28"/>
                <w:lang w:val="uz-Cyrl-UZ"/>
              </w:rPr>
              <w:t xml:space="preserve">Зеленый» </w:t>
            </w:r>
            <w:r w:rsidR="006E1527">
              <w:rPr>
                <w:b/>
                <w:sz w:val="28"/>
                <w:szCs w:val="28"/>
              </w:rPr>
              <w:t>персональный компьютер</w:t>
            </w:r>
          </w:p>
          <w:p w14:paraId="44C85340" w14:textId="77777777" w:rsidR="006E1527" w:rsidRPr="00D71DDC" w:rsidRDefault="006E1527" w:rsidP="004E5BD5">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sidRPr="00D71DDC">
              <w:rPr>
                <w:sz w:val="28"/>
                <w:szCs w:val="28"/>
                <w:lang w:val="uz-Cyrl-UZ"/>
              </w:rPr>
              <w:t>«yashil» shaxsiy kompyuter</w:t>
            </w:r>
          </w:p>
          <w:p w14:paraId="542E8C40" w14:textId="4A572AEE" w:rsidR="006E1527" w:rsidRPr="00844AE4" w:rsidRDefault="000B536F" w:rsidP="004E5BD5">
            <w:pPr>
              <w:tabs>
                <w:tab w:val="left" w:pos="4320"/>
                <w:tab w:val="left" w:pos="4500"/>
              </w:tabs>
              <w:rPr>
                <w:sz w:val="28"/>
                <w:szCs w:val="28"/>
              </w:rPr>
            </w:pPr>
            <w:r>
              <w:rPr>
                <w:b/>
                <w:sz w:val="28"/>
                <w:szCs w:val="28"/>
                <w:lang w:val="uz-Cyrl-UZ"/>
              </w:rPr>
              <w:t xml:space="preserve"> </w:t>
            </w:r>
            <w:r w:rsidR="006E1527" w:rsidRPr="004A1185">
              <w:rPr>
                <w:sz w:val="28"/>
                <w:szCs w:val="28"/>
              </w:rPr>
              <w:t>«</w:t>
            </w:r>
            <w:r w:rsidR="006E1527">
              <w:rPr>
                <w:sz w:val="28"/>
                <w:szCs w:val="28"/>
              </w:rPr>
              <w:t>яшил</w:t>
            </w:r>
            <w:r w:rsidR="006E1527" w:rsidRPr="004A1185">
              <w:rPr>
                <w:sz w:val="28"/>
                <w:szCs w:val="28"/>
              </w:rPr>
              <w:t xml:space="preserve">» </w:t>
            </w:r>
            <w:r w:rsidR="006E1527">
              <w:rPr>
                <w:sz w:val="28"/>
                <w:szCs w:val="28"/>
              </w:rPr>
              <w:t xml:space="preserve">шахсий </w:t>
            </w:r>
            <w:r w:rsidR="006E1527">
              <w:rPr>
                <w:sz w:val="28"/>
                <w:szCs w:val="28"/>
              </w:rPr>
              <w:br/>
              <w:t>компьютер</w:t>
            </w:r>
          </w:p>
          <w:p w14:paraId="18C75077"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en</w:t>
            </w:r>
            <w:r w:rsidRPr="00844AE4">
              <w:rPr>
                <w:b/>
                <w:sz w:val="28"/>
                <w:szCs w:val="28"/>
              </w:rPr>
              <w:t xml:space="preserve"> </w:t>
            </w:r>
            <w:r w:rsidRPr="00BA74B7">
              <w:rPr>
                <w:sz w:val="28"/>
                <w:szCs w:val="28"/>
              </w:rPr>
              <w:t>-</w:t>
            </w:r>
            <w:r w:rsidRPr="00851FCC">
              <w:rPr>
                <w:sz w:val="28"/>
                <w:szCs w:val="28"/>
                <w:lang w:val="uz-Cyrl-UZ"/>
              </w:rPr>
              <w:t xml:space="preserve"> green PC </w:t>
            </w:r>
          </w:p>
          <w:p w14:paraId="31669735" w14:textId="77777777" w:rsidR="006E1527" w:rsidRPr="00844AE4" w:rsidRDefault="006E1527" w:rsidP="004E5BD5">
            <w:pPr>
              <w:tabs>
                <w:tab w:val="left" w:pos="4320"/>
                <w:tab w:val="left" w:pos="4500"/>
              </w:tabs>
              <w:rPr>
                <w:b/>
                <w:sz w:val="28"/>
                <w:szCs w:val="28"/>
              </w:rPr>
            </w:pPr>
          </w:p>
        </w:tc>
        <w:tc>
          <w:tcPr>
            <w:tcW w:w="2921" w:type="pct"/>
          </w:tcPr>
          <w:p w14:paraId="47C3AC03" w14:textId="77777777" w:rsidR="006E1527" w:rsidRDefault="006E1527" w:rsidP="004E5BD5">
            <w:pPr>
              <w:tabs>
                <w:tab w:val="left" w:pos="4320"/>
                <w:tab w:val="left" w:pos="4500"/>
              </w:tabs>
              <w:jc w:val="both"/>
              <w:rPr>
                <w:sz w:val="28"/>
                <w:szCs w:val="28"/>
                <w:lang w:val="uz-Cyrl-UZ"/>
              </w:rPr>
            </w:pPr>
            <w:r>
              <w:rPr>
                <w:sz w:val="28"/>
                <w:szCs w:val="28"/>
              </w:rPr>
              <w:t xml:space="preserve">Персональные компьютеры, обеспечивающие низкое потребление электроэнергии </w:t>
            </w:r>
            <w:r w:rsidRPr="0099336E">
              <w:rPr>
                <w:sz w:val="28"/>
                <w:szCs w:val="28"/>
              </w:rPr>
              <w:t>(</w:t>
            </w:r>
            <w:r>
              <w:rPr>
                <w:sz w:val="28"/>
                <w:szCs w:val="28"/>
              </w:rPr>
              <w:t xml:space="preserve">около 30 </w:t>
            </w:r>
            <w:r w:rsidR="006A44B3">
              <w:rPr>
                <w:sz w:val="28"/>
                <w:szCs w:val="28"/>
                <w:lang w:val="en-US"/>
              </w:rPr>
              <w:t>W</w:t>
            </w:r>
            <w:r>
              <w:rPr>
                <w:sz w:val="28"/>
                <w:szCs w:val="28"/>
              </w:rPr>
              <w:t xml:space="preserve"> в «спящем» режиме). Такие компьютеры автоматически гасят экран и останавливают вращение дисковода при заданном времени отсутствия активности пользователя и обращения к диску соответственно</w:t>
            </w:r>
            <w:r w:rsidRPr="0099336E">
              <w:rPr>
                <w:sz w:val="28"/>
                <w:szCs w:val="28"/>
              </w:rPr>
              <w:t>.</w:t>
            </w:r>
          </w:p>
          <w:p w14:paraId="38AACE2D" w14:textId="77777777" w:rsidR="006E1527" w:rsidRPr="00BB5EB8" w:rsidRDefault="006E1527" w:rsidP="004E5BD5">
            <w:pPr>
              <w:tabs>
                <w:tab w:val="left" w:pos="4320"/>
                <w:tab w:val="left" w:pos="4500"/>
              </w:tabs>
              <w:jc w:val="both"/>
              <w:rPr>
                <w:sz w:val="20"/>
                <w:szCs w:val="20"/>
              </w:rPr>
            </w:pPr>
          </w:p>
          <w:p w14:paraId="0BB45B15" w14:textId="77777777" w:rsidR="006E1527" w:rsidRPr="005D2E87" w:rsidRDefault="006E1527" w:rsidP="004E5BD5">
            <w:pPr>
              <w:tabs>
                <w:tab w:val="left" w:pos="4320"/>
                <w:tab w:val="left" w:pos="4500"/>
              </w:tabs>
              <w:jc w:val="both"/>
              <w:rPr>
                <w:sz w:val="28"/>
                <w:szCs w:val="28"/>
                <w:lang w:val="uz-Cyrl-UZ"/>
              </w:rPr>
            </w:pPr>
            <w:r>
              <w:rPr>
                <w:sz w:val="28"/>
                <w:szCs w:val="28"/>
                <w:lang w:val="uz-Cyrl-UZ"/>
              </w:rPr>
              <w:t>Elektr</w:t>
            </w:r>
            <w:r w:rsidRPr="00D015B8">
              <w:rPr>
                <w:sz w:val="28"/>
                <w:szCs w:val="28"/>
                <w:lang w:val="uz-Cyrl-UZ"/>
              </w:rPr>
              <w:t xml:space="preserve"> </w:t>
            </w:r>
            <w:r>
              <w:rPr>
                <w:sz w:val="28"/>
                <w:szCs w:val="28"/>
                <w:lang w:val="uz-Cyrl-UZ"/>
              </w:rPr>
              <w:t>energiyasining</w:t>
            </w:r>
            <w:r w:rsidRPr="00D015B8">
              <w:rPr>
                <w:sz w:val="28"/>
                <w:szCs w:val="28"/>
                <w:lang w:val="uz-Cyrl-UZ"/>
              </w:rPr>
              <w:t xml:space="preserve"> </w:t>
            </w:r>
            <w:r>
              <w:rPr>
                <w:sz w:val="28"/>
                <w:szCs w:val="28"/>
                <w:lang w:val="uz-Cyrl-UZ"/>
              </w:rPr>
              <w:t>eng</w:t>
            </w:r>
            <w:r w:rsidRPr="00D015B8">
              <w:rPr>
                <w:sz w:val="28"/>
                <w:szCs w:val="28"/>
                <w:lang w:val="uz-Cyrl-UZ"/>
              </w:rPr>
              <w:t xml:space="preserve"> </w:t>
            </w:r>
            <w:r>
              <w:rPr>
                <w:sz w:val="28"/>
                <w:szCs w:val="28"/>
                <w:lang w:val="uz-Cyrl-UZ"/>
              </w:rPr>
              <w:t>kam</w:t>
            </w:r>
            <w:r w:rsidRPr="00D015B8">
              <w:rPr>
                <w:sz w:val="28"/>
                <w:szCs w:val="28"/>
                <w:lang w:val="uz-Cyrl-UZ"/>
              </w:rPr>
              <w:t xml:space="preserve"> </w:t>
            </w:r>
            <w:r>
              <w:rPr>
                <w:sz w:val="28"/>
                <w:szCs w:val="28"/>
                <w:lang w:val="uz-Cyrl-UZ"/>
              </w:rPr>
              <w:t>darajada</w:t>
            </w:r>
            <w:r w:rsidRPr="00D015B8">
              <w:rPr>
                <w:sz w:val="28"/>
                <w:szCs w:val="28"/>
                <w:lang w:val="uz-Cyrl-UZ"/>
              </w:rPr>
              <w:t xml:space="preserve"> </w:t>
            </w:r>
            <w:r>
              <w:rPr>
                <w:sz w:val="28"/>
                <w:szCs w:val="28"/>
                <w:lang w:val="uz-Cyrl-UZ"/>
              </w:rPr>
              <w:t>(</w:t>
            </w:r>
            <w:r w:rsidRPr="00D015B8">
              <w:rPr>
                <w:sz w:val="28"/>
                <w:szCs w:val="28"/>
                <w:lang w:val="uz-Cyrl-UZ"/>
              </w:rPr>
              <w:t>«</w:t>
            </w:r>
            <w:r>
              <w:rPr>
                <w:sz w:val="28"/>
                <w:szCs w:val="28"/>
                <w:lang w:val="uz-Cyrl-UZ"/>
              </w:rPr>
              <w:t>tinch</w:t>
            </w:r>
            <w:r w:rsidRPr="00D015B8">
              <w:rPr>
                <w:sz w:val="28"/>
                <w:szCs w:val="28"/>
                <w:lang w:val="uz-Cyrl-UZ"/>
              </w:rPr>
              <w:t xml:space="preserve">» </w:t>
            </w:r>
            <w:r>
              <w:rPr>
                <w:sz w:val="28"/>
                <w:szCs w:val="28"/>
                <w:lang w:val="uz-Cyrl-UZ"/>
              </w:rPr>
              <w:t>rejimda</w:t>
            </w:r>
            <w:r w:rsidRPr="00D015B8">
              <w:rPr>
                <w:sz w:val="28"/>
                <w:szCs w:val="28"/>
                <w:lang w:val="uz-Cyrl-UZ"/>
              </w:rPr>
              <w:t xml:space="preserve"> 30 </w:t>
            </w:r>
            <w:r w:rsidR="00EB2F8D">
              <w:rPr>
                <w:sz w:val="28"/>
                <w:szCs w:val="28"/>
                <w:lang w:val="en-US"/>
              </w:rPr>
              <w:t>W</w:t>
            </w:r>
            <w:r>
              <w:rPr>
                <w:sz w:val="28"/>
                <w:szCs w:val="28"/>
                <w:lang w:val="uz-Cyrl-UZ"/>
              </w:rPr>
              <w:t xml:space="preserve"> ga</w:t>
            </w:r>
            <w:r w:rsidRPr="00D015B8">
              <w:rPr>
                <w:sz w:val="28"/>
                <w:szCs w:val="28"/>
                <w:lang w:val="uz-Cyrl-UZ"/>
              </w:rPr>
              <w:t xml:space="preserve"> </w:t>
            </w:r>
            <w:r>
              <w:rPr>
                <w:sz w:val="28"/>
                <w:szCs w:val="28"/>
                <w:lang w:val="uz-Cyrl-UZ"/>
              </w:rPr>
              <w:t>yaqin)</w:t>
            </w:r>
            <w:r w:rsidRPr="00D015B8">
              <w:rPr>
                <w:sz w:val="28"/>
                <w:szCs w:val="28"/>
                <w:lang w:val="uz-Cyrl-UZ"/>
              </w:rPr>
              <w:t xml:space="preserve"> </w:t>
            </w:r>
            <w:r>
              <w:rPr>
                <w:sz w:val="28"/>
                <w:szCs w:val="28"/>
                <w:lang w:val="uz-Cyrl-UZ"/>
              </w:rPr>
              <w:t>iste’mol</w:t>
            </w:r>
            <w:r w:rsidRPr="00D015B8">
              <w:rPr>
                <w:sz w:val="28"/>
                <w:szCs w:val="28"/>
                <w:lang w:val="uz-Cyrl-UZ"/>
              </w:rPr>
              <w:t xml:space="preserve"> </w:t>
            </w:r>
            <w:r>
              <w:rPr>
                <w:sz w:val="28"/>
                <w:szCs w:val="28"/>
                <w:lang w:val="uz-Cyrl-UZ"/>
              </w:rPr>
              <w:t>qilinishini</w:t>
            </w:r>
            <w:r w:rsidRPr="00D015B8">
              <w:rPr>
                <w:sz w:val="28"/>
                <w:szCs w:val="28"/>
                <w:lang w:val="uz-Cyrl-UZ"/>
              </w:rPr>
              <w:t xml:space="preserve"> </w:t>
            </w:r>
            <w:r>
              <w:rPr>
                <w:sz w:val="28"/>
                <w:szCs w:val="28"/>
                <w:lang w:val="uz-Cyrl-UZ"/>
              </w:rPr>
              <w:t>ta’minlaydigan</w:t>
            </w:r>
            <w:r w:rsidRPr="00D015B8">
              <w:rPr>
                <w:sz w:val="28"/>
                <w:szCs w:val="28"/>
                <w:lang w:val="uz-Cyrl-UZ"/>
              </w:rPr>
              <w:t xml:space="preserve"> </w:t>
            </w:r>
            <w:r>
              <w:rPr>
                <w:sz w:val="28"/>
                <w:szCs w:val="28"/>
                <w:lang w:val="uz-Cyrl-UZ"/>
              </w:rPr>
              <w:t>shaxsiy</w:t>
            </w:r>
            <w:r w:rsidRPr="00D015B8">
              <w:rPr>
                <w:sz w:val="28"/>
                <w:szCs w:val="28"/>
                <w:lang w:val="uz-Cyrl-UZ"/>
              </w:rPr>
              <w:t xml:space="preserve"> </w:t>
            </w:r>
            <w:r>
              <w:rPr>
                <w:sz w:val="28"/>
                <w:szCs w:val="28"/>
                <w:lang w:val="uz-Cyrl-UZ"/>
              </w:rPr>
              <w:t>kompyuterlar</w:t>
            </w:r>
            <w:r w:rsidRPr="00D015B8">
              <w:rPr>
                <w:sz w:val="28"/>
                <w:szCs w:val="28"/>
                <w:lang w:val="uz-Cyrl-UZ"/>
              </w:rPr>
              <w:t xml:space="preserve">. </w:t>
            </w:r>
            <w:r>
              <w:rPr>
                <w:sz w:val="28"/>
                <w:szCs w:val="28"/>
                <w:lang w:val="uz-Cyrl-UZ"/>
              </w:rPr>
              <w:t>Bunday</w:t>
            </w:r>
            <w:r w:rsidRPr="00D015B8">
              <w:rPr>
                <w:sz w:val="28"/>
                <w:szCs w:val="28"/>
                <w:lang w:val="uz-Cyrl-UZ"/>
              </w:rPr>
              <w:t xml:space="preserve"> </w:t>
            </w:r>
            <w:r>
              <w:rPr>
                <w:sz w:val="28"/>
                <w:szCs w:val="28"/>
                <w:lang w:val="uz-Cyrl-UZ"/>
              </w:rPr>
              <w:t>kompyuterlar</w:t>
            </w:r>
            <w:r w:rsidRPr="00D015B8">
              <w:rPr>
                <w:sz w:val="28"/>
                <w:szCs w:val="28"/>
                <w:lang w:val="uz-Cyrl-UZ"/>
              </w:rPr>
              <w:t xml:space="preserve"> </w:t>
            </w:r>
            <w:r>
              <w:rPr>
                <w:sz w:val="28"/>
                <w:szCs w:val="28"/>
                <w:lang w:val="uz-Cyrl-UZ"/>
              </w:rPr>
              <w:t>ekranni</w:t>
            </w:r>
            <w:r w:rsidRPr="00D015B8">
              <w:rPr>
                <w:sz w:val="28"/>
                <w:szCs w:val="28"/>
                <w:lang w:val="uz-Cyrl-UZ"/>
              </w:rPr>
              <w:t xml:space="preserve"> </w:t>
            </w:r>
            <w:r>
              <w:rPr>
                <w:sz w:val="28"/>
                <w:szCs w:val="28"/>
                <w:lang w:val="uz-Cyrl-UZ"/>
              </w:rPr>
              <w:t>avtomatik</w:t>
            </w:r>
            <w:r w:rsidRPr="00D015B8">
              <w:rPr>
                <w:sz w:val="28"/>
                <w:szCs w:val="28"/>
                <w:lang w:val="uz-Cyrl-UZ"/>
              </w:rPr>
              <w:t xml:space="preserve"> </w:t>
            </w:r>
            <w:r>
              <w:rPr>
                <w:sz w:val="28"/>
                <w:szCs w:val="28"/>
                <w:lang w:val="uz-Cyrl-UZ"/>
              </w:rPr>
              <w:t>ravishda</w:t>
            </w:r>
            <w:r w:rsidRPr="00D015B8">
              <w:rPr>
                <w:sz w:val="28"/>
                <w:szCs w:val="28"/>
                <w:lang w:val="uz-Cyrl-UZ"/>
              </w:rPr>
              <w:t xml:space="preserve"> </w:t>
            </w:r>
            <w:r>
              <w:rPr>
                <w:sz w:val="28"/>
                <w:szCs w:val="28"/>
                <w:lang w:val="uz-Cyrl-UZ"/>
              </w:rPr>
              <w:t>o‘chiradi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foydalanuvchining</w:t>
            </w:r>
            <w:r w:rsidRPr="00D015B8">
              <w:rPr>
                <w:sz w:val="28"/>
                <w:szCs w:val="28"/>
                <w:lang w:val="uz-Cyrl-UZ"/>
              </w:rPr>
              <w:t xml:space="preserve"> </w:t>
            </w:r>
            <w:r>
              <w:rPr>
                <w:sz w:val="28"/>
                <w:szCs w:val="28"/>
                <w:lang w:val="uz-Cyrl-UZ"/>
              </w:rPr>
              <w:t>faolligi</w:t>
            </w:r>
            <w:r w:rsidRPr="00D015B8">
              <w:rPr>
                <w:sz w:val="28"/>
                <w:szCs w:val="28"/>
                <w:lang w:val="uz-Cyrl-UZ"/>
              </w:rPr>
              <w:t xml:space="preserve"> </w:t>
            </w:r>
            <w:r>
              <w:rPr>
                <w:sz w:val="28"/>
                <w:szCs w:val="28"/>
                <w:lang w:val="uz-Cyrl-UZ"/>
              </w:rPr>
              <w:t>kuzatilmaydigan</w:t>
            </w:r>
            <w:r w:rsidRPr="00D015B8">
              <w:rPr>
                <w:sz w:val="28"/>
                <w:szCs w:val="28"/>
                <w:lang w:val="uz-Cyrl-UZ"/>
              </w:rPr>
              <w:t xml:space="preserve"> </w:t>
            </w:r>
            <w:r>
              <w:rPr>
                <w:sz w:val="28"/>
                <w:szCs w:val="28"/>
                <w:lang w:val="uz-Cyrl-UZ"/>
              </w:rPr>
              <w:t>hamda</w:t>
            </w:r>
            <w:r w:rsidRPr="00D015B8">
              <w:rPr>
                <w:sz w:val="28"/>
                <w:szCs w:val="28"/>
                <w:lang w:val="uz-Cyrl-UZ"/>
              </w:rPr>
              <w:t xml:space="preserve"> </w:t>
            </w:r>
            <w:r>
              <w:rPr>
                <w:sz w:val="28"/>
                <w:szCs w:val="28"/>
                <w:lang w:val="uz-Cyrl-UZ"/>
              </w:rPr>
              <w:t>disk</w:t>
            </w:r>
            <w:r w:rsidRPr="005B6905">
              <w:rPr>
                <w:sz w:val="28"/>
                <w:szCs w:val="28"/>
                <w:lang w:val="uz-Cyrl-UZ"/>
              </w:rPr>
              <w:t>k</w:t>
            </w:r>
            <w:r>
              <w:rPr>
                <w:sz w:val="28"/>
                <w:szCs w:val="28"/>
                <w:lang w:val="uz-Cyrl-UZ"/>
              </w:rPr>
              <w:t>a</w:t>
            </w:r>
            <w:r w:rsidRPr="00D015B8">
              <w:rPr>
                <w:sz w:val="28"/>
                <w:szCs w:val="28"/>
                <w:lang w:val="uz-Cyrl-UZ"/>
              </w:rPr>
              <w:t xml:space="preserve"> </w:t>
            </w:r>
            <w:r>
              <w:rPr>
                <w:sz w:val="28"/>
                <w:szCs w:val="28"/>
                <w:lang w:val="uz-Cyrl-UZ"/>
              </w:rPr>
              <w:t>murojaat qilishning</w:t>
            </w:r>
            <w:r w:rsidRPr="00D015B8">
              <w:rPr>
                <w:sz w:val="28"/>
                <w:szCs w:val="28"/>
                <w:lang w:val="uz-Cyrl-UZ"/>
              </w:rPr>
              <w:t xml:space="preserve"> </w:t>
            </w:r>
            <w:r>
              <w:rPr>
                <w:sz w:val="28"/>
                <w:szCs w:val="28"/>
                <w:lang w:val="uz-Cyrl-UZ"/>
              </w:rPr>
              <w:t>belgilangan</w:t>
            </w:r>
            <w:r w:rsidRPr="00D015B8">
              <w:rPr>
                <w:sz w:val="28"/>
                <w:szCs w:val="28"/>
                <w:lang w:val="uz-Cyrl-UZ"/>
              </w:rPr>
              <w:t xml:space="preserve"> </w:t>
            </w:r>
            <w:r>
              <w:rPr>
                <w:sz w:val="28"/>
                <w:szCs w:val="28"/>
                <w:lang w:val="uz-Cyrl-UZ"/>
              </w:rPr>
              <w:t>vaqtida</w:t>
            </w:r>
            <w:r w:rsidRPr="00D015B8">
              <w:rPr>
                <w:sz w:val="28"/>
                <w:szCs w:val="28"/>
                <w:lang w:val="uz-Cyrl-UZ"/>
              </w:rPr>
              <w:t xml:space="preserve"> </w:t>
            </w:r>
            <w:r>
              <w:rPr>
                <w:sz w:val="28"/>
                <w:szCs w:val="28"/>
                <w:lang w:val="uz-Cyrl-UZ"/>
              </w:rPr>
              <w:t>diskovodning</w:t>
            </w:r>
            <w:r w:rsidRPr="00D015B8">
              <w:rPr>
                <w:sz w:val="28"/>
                <w:szCs w:val="28"/>
                <w:lang w:val="uz-Cyrl-UZ"/>
              </w:rPr>
              <w:t xml:space="preserve"> </w:t>
            </w:r>
            <w:r>
              <w:rPr>
                <w:sz w:val="28"/>
                <w:szCs w:val="28"/>
                <w:lang w:val="uz-Cyrl-UZ"/>
              </w:rPr>
              <w:t>aylanishini</w:t>
            </w:r>
            <w:r w:rsidRPr="00D015B8">
              <w:rPr>
                <w:sz w:val="28"/>
                <w:szCs w:val="28"/>
                <w:lang w:val="uz-Cyrl-UZ"/>
              </w:rPr>
              <w:t xml:space="preserve"> </w:t>
            </w:r>
            <w:r>
              <w:rPr>
                <w:sz w:val="28"/>
                <w:szCs w:val="28"/>
                <w:lang w:val="uz-Cyrl-UZ"/>
              </w:rPr>
              <w:t>to‘xtatadi.</w:t>
            </w:r>
          </w:p>
          <w:p w14:paraId="2116FA17" w14:textId="77777777" w:rsidR="0007507F" w:rsidRPr="005D2E87" w:rsidRDefault="0007507F" w:rsidP="004E5BD5">
            <w:pPr>
              <w:tabs>
                <w:tab w:val="left" w:pos="4320"/>
                <w:tab w:val="left" w:pos="4500"/>
              </w:tabs>
              <w:jc w:val="both"/>
              <w:rPr>
                <w:sz w:val="20"/>
                <w:szCs w:val="20"/>
                <w:lang w:val="uz-Cyrl-UZ"/>
              </w:rPr>
            </w:pPr>
          </w:p>
          <w:p w14:paraId="09850672" w14:textId="77777777" w:rsidR="006E1527" w:rsidRPr="004A1185" w:rsidRDefault="006E1527" w:rsidP="004E5BD5">
            <w:pPr>
              <w:tabs>
                <w:tab w:val="left" w:pos="4320"/>
                <w:tab w:val="left" w:pos="4500"/>
              </w:tabs>
              <w:jc w:val="both"/>
              <w:rPr>
                <w:sz w:val="28"/>
                <w:szCs w:val="28"/>
                <w:lang w:val="uz-Cyrl-UZ"/>
              </w:rPr>
            </w:pPr>
            <w:r w:rsidRPr="00D015B8">
              <w:rPr>
                <w:sz w:val="28"/>
                <w:szCs w:val="28"/>
                <w:lang w:val="uz-Cyrl-UZ"/>
              </w:rPr>
              <w:t xml:space="preserve">Электр энергиясининг энг кам даражада </w:t>
            </w:r>
            <w:r w:rsidRPr="005B6905">
              <w:rPr>
                <w:sz w:val="28"/>
                <w:szCs w:val="28"/>
                <w:lang w:val="uz-Cyrl-UZ"/>
              </w:rPr>
              <w:t>(</w:t>
            </w:r>
            <w:r w:rsidRPr="00D015B8">
              <w:rPr>
                <w:sz w:val="28"/>
                <w:szCs w:val="28"/>
                <w:lang w:val="uz-Cyrl-UZ"/>
              </w:rPr>
              <w:t xml:space="preserve">«тинч» режимда 30 </w:t>
            </w:r>
            <w:r w:rsidR="00EB2F8D" w:rsidRPr="005D2E87">
              <w:rPr>
                <w:sz w:val="28"/>
                <w:szCs w:val="28"/>
                <w:lang w:val="uz-Cyrl-UZ"/>
              </w:rPr>
              <w:t>W</w:t>
            </w:r>
            <w:r w:rsidRPr="005B6905">
              <w:rPr>
                <w:sz w:val="28"/>
                <w:szCs w:val="28"/>
                <w:lang w:val="uz-Cyrl-UZ"/>
              </w:rPr>
              <w:t xml:space="preserve"> </w:t>
            </w:r>
            <w:r w:rsidRPr="00D015B8">
              <w:rPr>
                <w:sz w:val="28"/>
                <w:szCs w:val="28"/>
                <w:lang w:val="uz-Cyrl-UZ"/>
              </w:rPr>
              <w:t>га яқин</w:t>
            </w:r>
            <w:r>
              <w:rPr>
                <w:sz w:val="28"/>
                <w:szCs w:val="28"/>
                <w:lang w:val="uz-Cyrl-UZ"/>
              </w:rPr>
              <w:t>)</w:t>
            </w:r>
            <w:r w:rsidRPr="00D015B8">
              <w:rPr>
                <w:sz w:val="28"/>
                <w:szCs w:val="28"/>
                <w:lang w:val="uz-Cyrl-UZ"/>
              </w:rPr>
              <w:t xml:space="preserve"> истеъмол қилинишини таъминлайдиган шахсий компьютерлар. Бундай компьютерлар экран</w:t>
            </w:r>
            <w:r w:rsidR="00324618">
              <w:rPr>
                <w:sz w:val="28"/>
                <w:szCs w:val="28"/>
                <w:lang w:val="uz-Cyrl-UZ"/>
              </w:rPr>
              <w:t>-</w:t>
            </w:r>
            <w:r w:rsidRPr="00D015B8">
              <w:rPr>
                <w:sz w:val="28"/>
                <w:szCs w:val="28"/>
                <w:lang w:val="uz-Cyrl-UZ"/>
              </w:rPr>
              <w:lastRenderedPageBreak/>
              <w:t>ни автоматик равишда ўчиради ва фойдала</w:t>
            </w:r>
            <w:r w:rsidR="00324618">
              <w:rPr>
                <w:sz w:val="28"/>
                <w:szCs w:val="28"/>
                <w:lang w:val="uz-Cyrl-UZ"/>
              </w:rPr>
              <w:t>-</w:t>
            </w:r>
            <w:r w:rsidRPr="00D015B8">
              <w:rPr>
                <w:sz w:val="28"/>
                <w:szCs w:val="28"/>
                <w:lang w:val="uz-Cyrl-UZ"/>
              </w:rPr>
              <w:t>нувчининг фаоллиги кузатилмайдиган ҳамда дис</w:t>
            </w:r>
            <w:r w:rsidRPr="005B6905">
              <w:rPr>
                <w:sz w:val="28"/>
                <w:szCs w:val="28"/>
                <w:lang w:val="uz-Cyrl-UZ"/>
              </w:rPr>
              <w:t>к</w:t>
            </w:r>
            <w:r w:rsidRPr="00D015B8">
              <w:rPr>
                <w:sz w:val="28"/>
                <w:szCs w:val="28"/>
                <w:lang w:val="uz-Cyrl-UZ"/>
              </w:rPr>
              <w:t xml:space="preserve">ка </w:t>
            </w:r>
            <w:r>
              <w:rPr>
                <w:sz w:val="28"/>
                <w:szCs w:val="28"/>
                <w:lang w:val="uz-Cyrl-UZ"/>
              </w:rPr>
              <w:t>мурожаат қилишнин</w:t>
            </w:r>
            <w:r w:rsidRPr="00D015B8">
              <w:rPr>
                <w:sz w:val="28"/>
                <w:szCs w:val="28"/>
                <w:lang w:val="uz-Cyrl-UZ"/>
              </w:rPr>
              <w:t>г белгиланган вақтида дисководнинг айланишини тўхтата</w:t>
            </w:r>
            <w:r w:rsidR="00324618">
              <w:rPr>
                <w:sz w:val="28"/>
                <w:szCs w:val="28"/>
                <w:lang w:val="uz-Cyrl-UZ"/>
              </w:rPr>
              <w:t>-</w:t>
            </w:r>
            <w:r w:rsidRPr="00D015B8">
              <w:rPr>
                <w:sz w:val="28"/>
                <w:szCs w:val="28"/>
                <w:lang w:val="uz-Cyrl-UZ"/>
              </w:rPr>
              <w:t>ди</w:t>
            </w:r>
            <w:r>
              <w:rPr>
                <w:sz w:val="28"/>
                <w:szCs w:val="28"/>
                <w:lang w:val="uz-Cyrl-UZ"/>
              </w:rPr>
              <w:t>.</w:t>
            </w:r>
          </w:p>
        </w:tc>
      </w:tr>
      <w:tr w:rsidR="006E1527" w:rsidRPr="005D2E87" w14:paraId="5415C407" w14:textId="77777777">
        <w:trPr>
          <w:tblCellSpacing w:w="0" w:type="dxa"/>
          <w:jc w:val="center"/>
        </w:trPr>
        <w:tc>
          <w:tcPr>
            <w:tcW w:w="2079" w:type="pct"/>
          </w:tcPr>
          <w:p w14:paraId="0AC10CCC" w14:textId="77777777" w:rsidR="006E1527" w:rsidRPr="00844AE4" w:rsidRDefault="006E1527" w:rsidP="004E5BD5">
            <w:pPr>
              <w:tabs>
                <w:tab w:val="left" w:pos="4320"/>
                <w:tab w:val="left" w:pos="4500"/>
              </w:tabs>
              <w:rPr>
                <w:b/>
                <w:sz w:val="28"/>
                <w:szCs w:val="28"/>
              </w:rPr>
            </w:pPr>
            <w:r w:rsidRPr="00B517F2">
              <w:rPr>
                <w:b/>
                <w:sz w:val="28"/>
                <w:szCs w:val="28"/>
              </w:rPr>
              <w:lastRenderedPageBreak/>
              <w:t>Зеркальный</w:t>
            </w:r>
            <w:r w:rsidRPr="00844AE4">
              <w:rPr>
                <w:b/>
                <w:sz w:val="28"/>
                <w:szCs w:val="28"/>
              </w:rPr>
              <w:t xml:space="preserve"> </w:t>
            </w:r>
            <w:r w:rsidRPr="00B517F2">
              <w:rPr>
                <w:b/>
                <w:sz w:val="28"/>
                <w:szCs w:val="28"/>
              </w:rPr>
              <w:t>сервер</w:t>
            </w:r>
          </w:p>
          <w:p w14:paraId="2B14924D" w14:textId="77777777"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ko</w:t>
            </w:r>
            <w:r w:rsidRPr="00844AE4">
              <w:rPr>
                <w:sz w:val="28"/>
                <w:szCs w:val="28"/>
              </w:rPr>
              <w:t>‘</w:t>
            </w:r>
            <w:r w:rsidRPr="00DE4857">
              <w:rPr>
                <w:sz w:val="28"/>
                <w:szCs w:val="28"/>
                <w:lang w:val="en-US"/>
              </w:rPr>
              <w:t>zguli</w:t>
            </w:r>
            <w:r w:rsidRPr="00844AE4">
              <w:rPr>
                <w:sz w:val="28"/>
                <w:szCs w:val="28"/>
              </w:rPr>
              <w:t xml:space="preserve"> </w:t>
            </w:r>
            <w:r w:rsidRPr="00DE4857">
              <w:rPr>
                <w:sz w:val="28"/>
                <w:szCs w:val="28"/>
                <w:lang w:val="en-US"/>
              </w:rPr>
              <w:t>server</w:t>
            </w:r>
          </w:p>
          <w:p w14:paraId="4F3D638C" w14:textId="18A5986E" w:rsidR="006E1527" w:rsidRDefault="00D7251A" w:rsidP="004E5BD5">
            <w:pPr>
              <w:tabs>
                <w:tab w:val="left" w:pos="4320"/>
                <w:tab w:val="left" w:pos="4500"/>
              </w:tabs>
              <w:rPr>
                <w:sz w:val="28"/>
                <w:szCs w:val="28"/>
                <w:lang w:val="en-US"/>
              </w:rPr>
            </w:pPr>
            <w:r>
              <w:rPr>
                <w:b/>
                <w:sz w:val="28"/>
                <w:szCs w:val="28"/>
              </w:rPr>
              <w:t xml:space="preserve"> </w:t>
            </w:r>
            <w:r w:rsidR="006E1527">
              <w:rPr>
                <w:sz w:val="28"/>
                <w:szCs w:val="28"/>
              </w:rPr>
              <w:t>кўзгули</w:t>
            </w:r>
            <w:r w:rsidR="006E1527" w:rsidRPr="00844AE4">
              <w:rPr>
                <w:sz w:val="28"/>
                <w:szCs w:val="28"/>
                <w:lang w:val="en-US"/>
              </w:rPr>
              <w:t xml:space="preserve"> </w:t>
            </w:r>
            <w:r w:rsidR="006E1527">
              <w:rPr>
                <w:sz w:val="28"/>
                <w:szCs w:val="28"/>
              </w:rPr>
              <w:t>сервер</w:t>
            </w:r>
          </w:p>
          <w:p w14:paraId="0120C7F5" w14:textId="77777777" w:rsidR="006E1527" w:rsidRPr="0051450D" w:rsidRDefault="006E1527" w:rsidP="004E5BD5">
            <w:pPr>
              <w:tabs>
                <w:tab w:val="left" w:pos="4320"/>
                <w:tab w:val="left" w:pos="4500"/>
              </w:tabs>
              <w:rPr>
                <w:sz w:val="28"/>
                <w:szCs w:val="28"/>
                <w:lang w:val="en-US"/>
              </w:rPr>
            </w:pPr>
            <w:r w:rsidRPr="0051450D">
              <w:rPr>
                <w:b/>
                <w:sz w:val="28"/>
                <w:szCs w:val="28"/>
                <w:lang w:val="en-US"/>
              </w:rPr>
              <w:t xml:space="preserve">en </w:t>
            </w:r>
            <w:r w:rsidRPr="00BA74B7">
              <w:rPr>
                <w:sz w:val="28"/>
                <w:szCs w:val="28"/>
                <w:lang w:val="en-US"/>
              </w:rPr>
              <w:t>-</w:t>
            </w:r>
            <w:r w:rsidRPr="00B517F2">
              <w:rPr>
                <w:sz w:val="28"/>
                <w:szCs w:val="28"/>
                <w:lang w:val="en-US"/>
              </w:rPr>
              <w:t xml:space="preserve"> mirror server</w:t>
            </w:r>
          </w:p>
        </w:tc>
        <w:tc>
          <w:tcPr>
            <w:tcW w:w="2921" w:type="pct"/>
          </w:tcPr>
          <w:p w14:paraId="61A3AA2A" w14:textId="77777777" w:rsidR="006E1527" w:rsidRDefault="006E1527" w:rsidP="004E5BD5">
            <w:pPr>
              <w:tabs>
                <w:tab w:val="left" w:pos="4320"/>
                <w:tab w:val="left" w:pos="4500"/>
              </w:tabs>
              <w:jc w:val="both"/>
              <w:rPr>
                <w:sz w:val="28"/>
                <w:szCs w:val="28"/>
                <w:lang w:val="uz-Cyrl-UZ"/>
              </w:rPr>
            </w:pPr>
            <w:r w:rsidRPr="00131AB1">
              <w:rPr>
                <w:sz w:val="28"/>
                <w:szCs w:val="28"/>
              </w:rPr>
              <w:t>Сервер,</w:t>
            </w:r>
            <w:r>
              <w:rPr>
                <w:sz w:val="28"/>
                <w:szCs w:val="28"/>
              </w:rPr>
              <w:t xml:space="preserve"> предоставляющий услуги и информацию и дублирующий серверы, к которым не все пользователи могут получить доступ.</w:t>
            </w:r>
          </w:p>
          <w:p w14:paraId="5EC3F4E2" w14:textId="77777777" w:rsidR="006E1527" w:rsidRPr="00BB5EB8" w:rsidRDefault="006E1527" w:rsidP="004E5BD5">
            <w:pPr>
              <w:tabs>
                <w:tab w:val="left" w:pos="4320"/>
                <w:tab w:val="left" w:pos="4500"/>
              </w:tabs>
              <w:jc w:val="both"/>
              <w:rPr>
                <w:sz w:val="20"/>
                <w:szCs w:val="20"/>
              </w:rPr>
            </w:pPr>
          </w:p>
          <w:p w14:paraId="1E966F6D" w14:textId="77777777" w:rsidR="006E1527" w:rsidRDefault="006E1527" w:rsidP="004E5BD5">
            <w:pPr>
              <w:tabs>
                <w:tab w:val="left" w:pos="4320"/>
                <w:tab w:val="left" w:pos="4500"/>
              </w:tabs>
              <w:jc w:val="both"/>
              <w:rPr>
                <w:sz w:val="28"/>
                <w:szCs w:val="28"/>
                <w:lang w:val="en-US"/>
              </w:rPr>
            </w:pPr>
            <w:r>
              <w:rPr>
                <w:sz w:val="28"/>
                <w:szCs w:val="28"/>
                <w:lang w:val="uz-Cyrl-UZ"/>
              </w:rPr>
              <w:t>Xizmatlar</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axborot</w:t>
            </w:r>
            <w:r w:rsidRPr="00EA5D47">
              <w:rPr>
                <w:sz w:val="28"/>
                <w:szCs w:val="28"/>
                <w:lang w:val="uz-Cyrl-UZ"/>
              </w:rPr>
              <w:t xml:space="preserve"> </w:t>
            </w:r>
            <w:r>
              <w:rPr>
                <w:sz w:val="28"/>
                <w:szCs w:val="28"/>
                <w:lang w:val="uz-Cyrl-UZ"/>
              </w:rPr>
              <w:t>taqdim</w:t>
            </w:r>
            <w:r w:rsidRPr="00EA5D47">
              <w:rPr>
                <w:sz w:val="28"/>
                <w:szCs w:val="28"/>
                <w:lang w:val="uz-Cyrl-UZ"/>
              </w:rPr>
              <w:t xml:space="preserve"> </w:t>
            </w:r>
            <w:r>
              <w:rPr>
                <w:sz w:val="28"/>
                <w:szCs w:val="28"/>
                <w:lang w:val="uz-Cyrl-UZ"/>
              </w:rPr>
              <w:t>etadigan</w:t>
            </w:r>
            <w:r w:rsidRPr="00EA5D47">
              <w:rPr>
                <w:sz w:val="28"/>
                <w:szCs w:val="28"/>
                <w:lang w:val="uz-Cyrl-UZ"/>
              </w:rPr>
              <w:t xml:space="preserve"> </w:t>
            </w:r>
            <w:r>
              <w:rPr>
                <w:sz w:val="28"/>
                <w:szCs w:val="28"/>
                <w:lang w:val="uz-Cyrl-UZ"/>
              </w:rPr>
              <w:t>hamda</w:t>
            </w:r>
            <w:r w:rsidRPr="00EA5D47">
              <w:rPr>
                <w:sz w:val="28"/>
                <w:szCs w:val="28"/>
                <w:lang w:val="uz-Cyrl-UZ"/>
              </w:rPr>
              <w:t xml:space="preserve"> </w:t>
            </w:r>
            <w:r>
              <w:rPr>
                <w:sz w:val="28"/>
                <w:szCs w:val="28"/>
                <w:lang w:val="uz-Cyrl-UZ"/>
              </w:rPr>
              <w:t>foydalanuvchilarning</w:t>
            </w:r>
            <w:r w:rsidRPr="00EA5D47">
              <w:rPr>
                <w:sz w:val="28"/>
                <w:szCs w:val="28"/>
                <w:lang w:val="uz-Cyrl-UZ"/>
              </w:rPr>
              <w:t xml:space="preserve"> </w:t>
            </w:r>
            <w:r>
              <w:rPr>
                <w:sz w:val="28"/>
                <w:szCs w:val="28"/>
                <w:lang w:val="uz-Cyrl-UZ"/>
              </w:rPr>
              <w:t>barchasi</w:t>
            </w:r>
            <w:r w:rsidRPr="00EA5D47">
              <w:rPr>
                <w:sz w:val="28"/>
                <w:szCs w:val="28"/>
                <w:lang w:val="uz-Cyrl-UZ"/>
              </w:rPr>
              <w:t xml:space="preserve"> </w:t>
            </w:r>
            <w:r>
              <w:rPr>
                <w:sz w:val="28"/>
                <w:szCs w:val="28"/>
                <w:lang w:val="uz-Cyrl-UZ"/>
              </w:rPr>
              <w:t>ham</w:t>
            </w:r>
            <w:r w:rsidRPr="00EA5D47">
              <w:rPr>
                <w:sz w:val="28"/>
                <w:szCs w:val="28"/>
                <w:lang w:val="uz-Cyrl-UZ"/>
              </w:rPr>
              <w:t xml:space="preserve"> </w:t>
            </w:r>
            <w:r>
              <w:rPr>
                <w:sz w:val="28"/>
                <w:szCs w:val="28"/>
                <w:lang w:val="uz-Cyrl-UZ"/>
              </w:rPr>
              <w:t>erkin</w:t>
            </w:r>
            <w:r w:rsidRPr="00EA5D47">
              <w:rPr>
                <w:sz w:val="28"/>
                <w:szCs w:val="28"/>
                <w:lang w:val="uz-Cyrl-UZ"/>
              </w:rPr>
              <w:t xml:space="preserve"> </w:t>
            </w:r>
            <w:r>
              <w:rPr>
                <w:sz w:val="28"/>
                <w:szCs w:val="28"/>
                <w:lang w:val="uz-Cyrl-UZ"/>
              </w:rPr>
              <w:t>foyda</w:t>
            </w:r>
            <w:r w:rsidR="00324618">
              <w:rPr>
                <w:sz w:val="28"/>
                <w:szCs w:val="28"/>
                <w:lang w:val="uz-Cyrl-UZ"/>
              </w:rPr>
              <w:t>-</w:t>
            </w:r>
            <w:r>
              <w:rPr>
                <w:sz w:val="28"/>
                <w:szCs w:val="28"/>
                <w:lang w:val="uz-Cyrl-UZ"/>
              </w:rPr>
              <w:t>lana</w:t>
            </w:r>
            <w:r w:rsidRPr="00EA5D47">
              <w:rPr>
                <w:sz w:val="28"/>
                <w:szCs w:val="28"/>
                <w:lang w:val="uz-Cyrl-UZ"/>
              </w:rPr>
              <w:t xml:space="preserve"> </w:t>
            </w:r>
            <w:r>
              <w:rPr>
                <w:sz w:val="28"/>
                <w:szCs w:val="28"/>
                <w:lang w:val="uz-Cyrl-UZ"/>
              </w:rPr>
              <w:t>olmaydigan</w:t>
            </w:r>
            <w:r w:rsidRPr="00EA5D47">
              <w:rPr>
                <w:sz w:val="28"/>
                <w:szCs w:val="28"/>
                <w:lang w:val="uz-Cyrl-UZ"/>
              </w:rPr>
              <w:t xml:space="preserve"> </w:t>
            </w:r>
            <w:r>
              <w:rPr>
                <w:sz w:val="28"/>
                <w:szCs w:val="28"/>
                <w:lang w:val="uz-Cyrl-UZ"/>
              </w:rPr>
              <w:t>serverlarni</w:t>
            </w:r>
            <w:r w:rsidRPr="00EA5D47">
              <w:rPr>
                <w:sz w:val="28"/>
                <w:szCs w:val="28"/>
                <w:lang w:val="uz-Cyrl-UZ"/>
              </w:rPr>
              <w:t xml:space="preserve"> </w:t>
            </w:r>
            <w:r>
              <w:rPr>
                <w:sz w:val="28"/>
                <w:szCs w:val="28"/>
                <w:lang w:val="uz-Cyrl-UZ"/>
              </w:rPr>
              <w:t>takrorlaydigan</w:t>
            </w:r>
            <w:r w:rsidRPr="00EA5D47">
              <w:rPr>
                <w:sz w:val="28"/>
                <w:szCs w:val="28"/>
                <w:lang w:val="uz-Cyrl-UZ"/>
              </w:rPr>
              <w:t xml:space="preserve"> </w:t>
            </w:r>
            <w:r>
              <w:rPr>
                <w:sz w:val="28"/>
                <w:szCs w:val="28"/>
                <w:lang w:val="uz-Cyrl-UZ"/>
              </w:rPr>
              <w:t>server</w:t>
            </w:r>
            <w:r w:rsidRPr="00EA5D47">
              <w:rPr>
                <w:sz w:val="28"/>
                <w:szCs w:val="28"/>
                <w:lang w:val="uz-Cyrl-UZ"/>
              </w:rPr>
              <w:t>.</w:t>
            </w:r>
          </w:p>
          <w:p w14:paraId="0C3D5C9A" w14:textId="77777777" w:rsidR="006E1527" w:rsidRPr="00BB5EB8" w:rsidRDefault="006E1527" w:rsidP="004E5BD5">
            <w:pPr>
              <w:tabs>
                <w:tab w:val="left" w:pos="4320"/>
                <w:tab w:val="left" w:pos="4500"/>
              </w:tabs>
              <w:jc w:val="both"/>
              <w:rPr>
                <w:sz w:val="20"/>
                <w:szCs w:val="20"/>
                <w:lang w:val="en-US"/>
              </w:rPr>
            </w:pPr>
          </w:p>
          <w:p w14:paraId="291635AC" w14:textId="77777777" w:rsidR="006E1527" w:rsidRPr="00EA5D47" w:rsidRDefault="006E1527" w:rsidP="004E5BD5">
            <w:pPr>
              <w:tabs>
                <w:tab w:val="left" w:pos="4320"/>
                <w:tab w:val="left" w:pos="4500"/>
              </w:tabs>
              <w:jc w:val="both"/>
              <w:rPr>
                <w:sz w:val="28"/>
                <w:szCs w:val="28"/>
                <w:lang w:val="uz-Cyrl-UZ"/>
              </w:rPr>
            </w:pPr>
            <w:r w:rsidRPr="00EA5D47">
              <w:rPr>
                <w:sz w:val="28"/>
                <w:szCs w:val="28"/>
                <w:lang w:val="uz-Cyrl-UZ"/>
              </w:rPr>
              <w:t>Хизматлар ва ахборот тақдим этадиган ҳамда фойдаланувчиларнинг барчаси ҳам эркин фойдалана олмайдиган серверларни такрор</w:t>
            </w:r>
            <w:r w:rsidR="00324618">
              <w:rPr>
                <w:sz w:val="28"/>
                <w:szCs w:val="28"/>
                <w:lang w:val="uz-Cyrl-UZ"/>
              </w:rPr>
              <w:t>-</w:t>
            </w:r>
            <w:r w:rsidRPr="00EA5D47">
              <w:rPr>
                <w:sz w:val="28"/>
                <w:szCs w:val="28"/>
                <w:lang w:val="uz-Cyrl-UZ"/>
              </w:rPr>
              <w:t>лайдиган сервер.</w:t>
            </w:r>
          </w:p>
        </w:tc>
      </w:tr>
      <w:tr w:rsidR="006E1527" w:rsidRPr="00C72AA7" w14:paraId="5CD9F8FA" w14:textId="77777777">
        <w:trPr>
          <w:tblCellSpacing w:w="0" w:type="dxa"/>
          <w:jc w:val="center"/>
        </w:trPr>
        <w:tc>
          <w:tcPr>
            <w:tcW w:w="2079" w:type="pct"/>
          </w:tcPr>
          <w:p w14:paraId="620E1164" w14:textId="77777777" w:rsidR="006E1527" w:rsidRPr="004879B7" w:rsidRDefault="006E1527" w:rsidP="00FE4CAD">
            <w:pPr>
              <w:rPr>
                <w:b/>
                <w:bCs/>
                <w:color w:val="000000"/>
                <w:sz w:val="28"/>
                <w:szCs w:val="28"/>
                <w:lang w:val="uz-Cyrl-UZ"/>
              </w:rPr>
            </w:pPr>
            <w:r w:rsidRPr="004879B7">
              <w:rPr>
                <w:b/>
                <w:sz w:val="28"/>
                <w:szCs w:val="28"/>
              </w:rPr>
              <w:t>Знак</w:t>
            </w:r>
            <w:r w:rsidRPr="004879B7">
              <w:rPr>
                <w:b/>
                <w:bCs/>
                <w:color w:val="000000"/>
                <w:sz w:val="28"/>
                <w:szCs w:val="28"/>
                <w:lang w:val="uz-Cyrl-UZ"/>
              </w:rPr>
              <w:t xml:space="preserve"> </w:t>
            </w:r>
          </w:p>
          <w:p w14:paraId="50BE02CB" w14:textId="77777777" w:rsidR="006E1527" w:rsidRPr="00D44A74" w:rsidRDefault="006E1527" w:rsidP="00FE4CAD">
            <w:pPr>
              <w:rPr>
                <w:bCs/>
                <w:color w:val="000000"/>
                <w:sz w:val="28"/>
                <w:szCs w:val="28"/>
                <w:lang w:val="en-US"/>
              </w:rPr>
            </w:pPr>
            <w:r w:rsidRPr="001027C0">
              <w:rPr>
                <w:b/>
                <w:bCs/>
                <w:color w:val="000000"/>
                <w:sz w:val="28"/>
                <w:szCs w:val="28"/>
                <w:lang w:val="uz-Cyrl-UZ"/>
              </w:rPr>
              <w:t xml:space="preserve">uz </w:t>
            </w:r>
            <w:r>
              <w:rPr>
                <w:bCs/>
                <w:color w:val="000000"/>
                <w:sz w:val="28"/>
                <w:szCs w:val="28"/>
                <w:lang w:val="en-US"/>
              </w:rPr>
              <w:t>-</w:t>
            </w:r>
            <w:r>
              <w:rPr>
                <w:sz w:val="28"/>
                <w:szCs w:val="28"/>
                <w:lang w:val="uz-Cyrl-UZ"/>
              </w:rPr>
              <w:t xml:space="preserve"> belgi</w:t>
            </w:r>
          </w:p>
          <w:p w14:paraId="247DFAF1" w14:textId="165595B9" w:rsidR="006E1527" w:rsidRDefault="000B536F" w:rsidP="009029F3">
            <w:pPr>
              <w:tabs>
                <w:tab w:val="left" w:pos="4320"/>
                <w:tab w:val="left" w:pos="4500"/>
              </w:tabs>
              <w:rPr>
                <w:sz w:val="28"/>
                <w:szCs w:val="28"/>
                <w:lang w:val="en-US"/>
              </w:rPr>
            </w:pPr>
            <w:r>
              <w:rPr>
                <w:sz w:val="28"/>
                <w:szCs w:val="28"/>
                <w:lang w:val="uz-Cyrl-UZ"/>
              </w:rPr>
              <w:t xml:space="preserve"> </w:t>
            </w:r>
            <w:r w:rsidR="006E1527">
              <w:rPr>
                <w:sz w:val="28"/>
                <w:szCs w:val="28"/>
                <w:lang w:val="uz-Cyrl-UZ"/>
              </w:rPr>
              <w:t>белги</w:t>
            </w:r>
          </w:p>
          <w:p w14:paraId="1010B72F" w14:textId="77777777" w:rsidR="006E1527" w:rsidRPr="004879B7" w:rsidRDefault="006E1527" w:rsidP="004879B7">
            <w:pPr>
              <w:rPr>
                <w:sz w:val="28"/>
                <w:szCs w:val="28"/>
                <w:lang w:val="uz-Cyrl-UZ"/>
              </w:rPr>
            </w:pPr>
            <w:r w:rsidRPr="000F6207">
              <w:rPr>
                <w:b/>
                <w:bCs/>
                <w:color w:val="000000"/>
                <w:sz w:val="28"/>
                <w:szCs w:val="28"/>
                <w:lang w:val="en-US"/>
              </w:rPr>
              <w:t xml:space="preserve">en </w:t>
            </w:r>
            <w:r w:rsidRPr="00A91F06">
              <w:rPr>
                <w:bCs/>
                <w:color w:val="000000"/>
                <w:sz w:val="28"/>
                <w:szCs w:val="28"/>
                <w:lang w:val="en-US"/>
              </w:rPr>
              <w:t>-</w:t>
            </w:r>
            <w:r w:rsidRPr="00A91F06">
              <w:rPr>
                <w:sz w:val="28"/>
                <w:szCs w:val="28"/>
                <w:lang w:val="en-US"/>
              </w:rPr>
              <w:t xml:space="preserve"> </w:t>
            </w:r>
            <w:r w:rsidRPr="004879B7">
              <w:rPr>
                <w:sz w:val="28"/>
                <w:szCs w:val="28"/>
                <w:lang w:val="en-US"/>
              </w:rPr>
              <w:t xml:space="preserve">sign </w:t>
            </w:r>
          </w:p>
          <w:p w14:paraId="6C50526C" w14:textId="77777777" w:rsidR="006E1527" w:rsidRPr="00113069" w:rsidRDefault="006E1527" w:rsidP="009029F3">
            <w:pPr>
              <w:tabs>
                <w:tab w:val="left" w:pos="4320"/>
                <w:tab w:val="left" w:pos="4500"/>
              </w:tabs>
              <w:rPr>
                <w:sz w:val="28"/>
                <w:szCs w:val="28"/>
                <w:lang w:val="en-US"/>
              </w:rPr>
            </w:pPr>
          </w:p>
        </w:tc>
        <w:tc>
          <w:tcPr>
            <w:tcW w:w="2921" w:type="pct"/>
          </w:tcPr>
          <w:p w14:paraId="6076FCF5" w14:textId="77777777" w:rsidR="006E1527" w:rsidRDefault="006E1527" w:rsidP="00E364BD">
            <w:pPr>
              <w:jc w:val="both"/>
              <w:rPr>
                <w:sz w:val="28"/>
                <w:szCs w:val="28"/>
                <w:lang w:val="uz-Cyrl-UZ"/>
              </w:rPr>
            </w:pPr>
            <w:r>
              <w:rPr>
                <w:sz w:val="28"/>
                <w:szCs w:val="28"/>
              </w:rPr>
              <w:t>Символ для отображения положительного или отрицательного числа.</w:t>
            </w:r>
          </w:p>
          <w:p w14:paraId="4FD3296E" w14:textId="77777777" w:rsidR="006E1527" w:rsidRPr="00BB5EB8" w:rsidRDefault="006E1527" w:rsidP="00E364BD">
            <w:pPr>
              <w:jc w:val="both"/>
              <w:rPr>
                <w:sz w:val="20"/>
                <w:szCs w:val="20"/>
              </w:rPr>
            </w:pPr>
          </w:p>
          <w:p w14:paraId="72E94669" w14:textId="77777777" w:rsidR="006E1527" w:rsidRDefault="006E1527" w:rsidP="00E364BD">
            <w:pPr>
              <w:jc w:val="both"/>
              <w:rPr>
                <w:sz w:val="28"/>
                <w:szCs w:val="28"/>
                <w:lang w:val="en-US"/>
              </w:rPr>
            </w:pPr>
            <w:r w:rsidRPr="0099137E">
              <w:rPr>
                <w:sz w:val="28"/>
                <w:szCs w:val="28"/>
                <w:lang w:val="en-US"/>
              </w:rPr>
              <w:t>Musbat yoki manfiy son</w:t>
            </w:r>
            <w:r>
              <w:rPr>
                <w:sz w:val="28"/>
                <w:szCs w:val="28"/>
                <w:lang w:val="en-US"/>
              </w:rPr>
              <w:t>n</w:t>
            </w:r>
            <w:r w:rsidRPr="0099137E">
              <w:rPr>
                <w:sz w:val="28"/>
                <w:szCs w:val="28"/>
                <w:lang w:val="en-US"/>
              </w:rPr>
              <w:t xml:space="preserve">i </w:t>
            </w:r>
            <w:r>
              <w:rPr>
                <w:sz w:val="28"/>
                <w:szCs w:val="28"/>
                <w:lang w:val="uz-Cyrl-UZ"/>
              </w:rPr>
              <w:t>ko‘rsatadigan simvol.</w:t>
            </w:r>
          </w:p>
          <w:p w14:paraId="7A3F2819" w14:textId="77777777" w:rsidR="006E1527" w:rsidRPr="00BB5EB8" w:rsidRDefault="006E1527" w:rsidP="00E364BD">
            <w:pPr>
              <w:jc w:val="both"/>
              <w:rPr>
                <w:sz w:val="20"/>
                <w:szCs w:val="20"/>
                <w:lang w:val="en-US"/>
              </w:rPr>
            </w:pPr>
          </w:p>
          <w:p w14:paraId="63F22DF5" w14:textId="77777777" w:rsidR="006E1527" w:rsidRPr="009029F3" w:rsidRDefault="006E1527" w:rsidP="00E364BD">
            <w:pPr>
              <w:jc w:val="both"/>
              <w:rPr>
                <w:color w:val="000000"/>
                <w:sz w:val="26"/>
                <w:szCs w:val="26"/>
                <w:lang w:val="uz-Cyrl-UZ"/>
              </w:rPr>
            </w:pPr>
            <w:r>
              <w:rPr>
                <w:sz w:val="28"/>
                <w:szCs w:val="28"/>
              </w:rPr>
              <w:t xml:space="preserve">Мусбат ёки манфий сонни </w:t>
            </w:r>
            <w:r>
              <w:rPr>
                <w:sz w:val="28"/>
                <w:szCs w:val="28"/>
                <w:lang w:val="uz-Cyrl-UZ"/>
              </w:rPr>
              <w:t>кўрсатадиган символ.</w:t>
            </w:r>
          </w:p>
        </w:tc>
      </w:tr>
      <w:tr w:rsidR="006E1527" w:rsidRPr="005D2E87" w14:paraId="56023B8C" w14:textId="77777777">
        <w:trPr>
          <w:tblCellSpacing w:w="0" w:type="dxa"/>
          <w:jc w:val="center"/>
        </w:trPr>
        <w:tc>
          <w:tcPr>
            <w:tcW w:w="2079" w:type="pct"/>
          </w:tcPr>
          <w:p w14:paraId="31317B05" w14:textId="77777777" w:rsidR="006E1527" w:rsidRPr="0051450D" w:rsidRDefault="006E1527" w:rsidP="004E5BD5">
            <w:pPr>
              <w:tabs>
                <w:tab w:val="left" w:pos="4320"/>
                <w:tab w:val="left" w:pos="4500"/>
              </w:tabs>
              <w:rPr>
                <w:b/>
                <w:sz w:val="28"/>
                <w:szCs w:val="28"/>
                <w:lang w:val="uz-Cyrl-UZ"/>
              </w:rPr>
            </w:pPr>
            <w:r w:rsidRPr="0051450D">
              <w:rPr>
                <w:b/>
                <w:sz w:val="28"/>
                <w:szCs w:val="28"/>
              </w:rPr>
              <w:t>Знак логической операции</w:t>
            </w:r>
          </w:p>
          <w:p w14:paraId="52492D61" w14:textId="77777777" w:rsidR="006E1527" w:rsidRPr="00BA250C" w:rsidRDefault="006E1527" w:rsidP="004E5BD5">
            <w:pPr>
              <w:tabs>
                <w:tab w:val="left" w:pos="4320"/>
                <w:tab w:val="left" w:pos="4500"/>
              </w:tabs>
              <w:rPr>
                <w:b/>
                <w:sz w:val="28"/>
                <w:szCs w:val="28"/>
                <w:lang w:val="uz-Cyrl-UZ"/>
              </w:rPr>
            </w:pPr>
            <w:r w:rsidRPr="00BA250C">
              <w:rPr>
                <w:b/>
                <w:sz w:val="28"/>
                <w:szCs w:val="28"/>
                <w:lang w:val="uz-Cyrl-UZ"/>
              </w:rPr>
              <w:t xml:space="preserve">uz </w:t>
            </w:r>
            <w:r w:rsidRPr="00BA250C">
              <w:rPr>
                <w:sz w:val="28"/>
                <w:szCs w:val="28"/>
                <w:lang w:val="uz-Cyrl-UZ"/>
              </w:rPr>
              <w:t>-</w:t>
            </w:r>
            <w:r w:rsidRPr="00BA250C">
              <w:rPr>
                <w:b/>
                <w:sz w:val="28"/>
                <w:szCs w:val="28"/>
                <w:lang w:val="uz-Cyrl-UZ"/>
              </w:rPr>
              <w:t xml:space="preserve"> </w:t>
            </w:r>
            <w:r w:rsidRPr="00BA250C">
              <w:rPr>
                <w:sz w:val="28"/>
                <w:szCs w:val="28"/>
                <w:lang w:val="uz-Cyrl-UZ"/>
              </w:rPr>
              <w:t>mantiqiy amal belgisi</w:t>
            </w:r>
          </w:p>
          <w:p w14:paraId="5C5ED5C7" w14:textId="60109634" w:rsidR="006E1527" w:rsidRDefault="000B536F" w:rsidP="004E5BD5">
            <w:pPr>
              <w:tabs>
                <w:tab w:val="left" w:pos="4320"/>
                <w:tab w:val="left" w:pos="4500"/>
              </w:tabs>
              <w:rPr>
                <w:sz w:val="28"/>
                <w:szCs w:val="28"/>
                <w:lang w:val="en-US"/>
              </w:rPr>
            </w:pPr>
            <w:r>
              <w:rPr>
                <w:sz w:val="28"/>
                <w:szCs w:val="28"/>
                <w:lang w:val="uz-Cyrl-UZ"/>
              </w:rPr>
              <w:t xml:space="preserve"> </w:t>
            </w:r>
            <w:r w:rsidR="006E1527" w:rsidRPr="00BA250C">
              <w:rPr>
                <w:sz w:val="28"/>
                <w:szCs w:val="28"/>
                <w:lang w:val="uz-Cyrl-UZ"/>
              </w:rPr>
              <w:t>мантиқий амал белгиси</w:t>
            </w:r>
          </w:p>
          <w:p w14:paraId="3D3C1094" w14:textId="77777777" w:rsidR="006E1527" w:rsidRPr="0051450D" w:rsidRDefault="006E1527" w:rsidP="0051450D">
            <w:pPr>
              <w:tabs>
                <w:tab w:val="left" w:pos="4320"/>
                <w:tab w:val="left" w:pos="4500"/>
              </w:tabs>
              <w:rPr>
                <w:sz w:val="28"/>
                <w:szCs w:val="28"/>
                <w:lang w:val="uz-Cyrl-UZ"/>
              </w:rPr>
            </w:pPr>
            <w:r w:rsidRPr="0051450D">
              <w:rPr>
                <w:b/>
                <w:sz w:val="28"/>
                <w:szCs w:val="28"/>
                <w:lang w:val="en-US"/>
              </w:rPr>
              <w:t xml:space="preserve">en </w:t>
            </w:r>
            <w:r w:rsidRPr="00A91F06">
              <w:rPr>
                <w:sz w:val="28"/>
                <w:szCs w:val="28"/>
                <w:lang w:val="en-US"/>
              </w:rPr>
              <w:t>-</w:t>
            </w:r>
            <w:r w:rsidRPr="0051450D">
              <w:rPr>
                <w:sz w:val="28"/>
                <w:szCs w:val="28"/>
                <w:lang w:val="en-US"/>
              </w:rPr>
              <w:t xml:space="preserve"> logical</w:t>
            </w:r>
            <w:r w:rsidRPr="00844AE4">
              <w:rPr>
                <w:sz w:val="28"/>
                <w:szCs w:val="28"/>
                <w:lang w:val="en-US"/>
              </w:rPr>
              <w:t xml:space="preserve"> </w:t>
            </w:r>
            <w:r w:rsidRPr="0051450D">
              <w:rPr>
                <w:sz w:val="28"/>
                <w:szCs w:val="28"/>
                <w:lang w:val="en-US"/>
              </w:rPr>
              <w:t>operator</w:t>
            </w:r>
            <w:r w:rsidRPr="00844AE4">
              <w:rPr>
                <w:sz w:val="28"/>
                <w:szCs w:val="28"/>
                <w:lang w:val="en-US"/>
              </w:rPr>
              <w:t xml:space="preserve"> </w:t>
            </w:r>
          </w:p>
          <w:p w14:paraId="4454DD13" w14:textId="77777777" w:rsidR="006E1527" w:rsidRPr="0051450D" w:rsidRDefault="006E1527" w:rsidP="004E5BD5">
            <w:pPr>
              <w:tabs>
                <w:tab w:val="left" w:pos="4320"/>
                <w:tab w:val="left" w:pos="4500"/>
              </w:tabs>
              <w:rPr>
                <w:sz w:val="28"/>
                <w:szCs w:val="28"/>
                <w:lang w:val="en-US"/>
              </w:rPr>
            </w:pPr>
          </w:p>
        </w:tc>
        <w:tc>
          <w:tcPr>
            <w:tcW w:w="2921" w:type="pct"/>
          </w:tcPr>
          <w:p w14:paraId="06B1FD8B" w14:textId="0DA21D58" w:rsidR="006E1527" w:rsidRDefault="006E1527" w:rsidP="004E5BD5">
            <w:pPr>
              <w:tabs>
                <w:tab w:val="left" w:pos="4320"/>
                <w:tab w:val="left" w:pos="4500"/>
              </w:tabs>
              <w:jc w:val="both"/>
              <w:rPr>
                <w:sz w:val="28"/>
                <w:szCs w:val="28"/>
                <w:lang w:val="uz-Cyrl-UZ"/>
              </w:rPr>
            </w:pPr>
            <w:r>
              <w:rPr>
                <w:sz w:val="28"/>
                <w:szCs w:val="28"/>
              </w:rPr>
              <w:t>Символ</w:t>
            </w:r>
            <w:r w:rsidRPr="0032373A">
              <w:rPr>
                <w:sz w:val="28"/>
                <w:szCs w:val="28"/>
              </w:rPr>
              <w:t xml:space="preserve"> </w:t>
            </w:r>
            <w:r>
              <w:rPr>
                <w:sz w:val="28"/>
                <w:szCs w:val="28"/>
              </w:rPr>
              <w:t>логической</w:t>
            </w:r>
            <w:r w:rsidRPr="0032373A">
              <w:rPr>
                <w:sz w:val="28"/>
                <w:szCs w:val="28"/>
              </w:rPr>
              <w:t xml:space="preserve"> </w:t>
            </w:r>
            <w:r>
              <w:rPr>
                <w:sz w:val="28"/>
                <w:szCs w:val="28"/>
              </w:rPr>
              <w:t>операции</w:t>
            </w:r>
            <w:r w:rsidRPr="0032373A">
              <w:rPr>
                <w:sz w:val="28"/>
                <w:szCs w:val="28"/>
              </w:rPr>
              <w:t xml:space="preserve"> (</w:t>
            </w:r>
            <w:r w:rsidRPr="00B571C9">
              <w:rPr>
                <w:sz w:val="28"/>
                <w:szCs w:val="28"/>
              </w:rPr>
              <w:t>И</w:t>
            </w:r>
            <w:r>
              <w:rPr>
                <w:sz w:val="28"/>
                <w:szCs w:val="28"/>
                <w:lang w:val="uz-Cyrl-UZ"/>
              </w:rPr>
              <w:t xml:space="preserve"> </w:t>
            </w:r>
            <w:r>
              <w:rPr>
                <w:sz w:val="28"/>
                <w:szCs w:val="28"/>
              </w:rPr>
              <w:t>–</w:t>
            </w:r>
            <w:r>
              <w:rPr>
                <w:sz w:val="28"/>
                <w:szCs w:val="28"/>
                <w:lang w:val="uz-Cyrl-UZ"/>
              </w:rPr>
              <w:t xml:space="preserve"> </w:t>
            </w:r>
            <w:r w:rsidRPr="003E2B82">
              <w:rPr>
                <w:i/>
                <w:sz w:val="28"/>
                <w:szCs w:val="28"/>
                <w:lang w:val="en-US"/>
              </w:rPr>
              <w:t>AND</w:t>
            </w:r>
            <w:r w:rsidRPr="0032373A">
              <w:rPr>
                <w:i/>
                <w:sz w:val="28"/>
                <w:szCs w:val="28"/>
              </w:rPr>
              <w:t>,</w:t>
            </w:r>
            <w:r w:rsidR="00D7251A">
              <w:rPr>
                <w:i/>
                <w:sz w:val="28"/>
                <w:szCs w:val="28"/>
                <w:lang w:val="uz-Cyrl-UZ"/>
              </w:rPr>
              <w:t xml:space="preserve"> </w:t>
            </w:r>
            <w:r w:rsidRPr="00B571C9">
              <w:rPr>
                <w:sz w:val="28"/>
                <w:szCs w:val="28"/>
              </w:rPr>
              <w:t>НЕ</w:t>
            </w:r>
            <w:r>
              <w:rPr>
                <w:sz w:val="28"/>
                <w:szCs w:val="28"/>
                <w:lang w:val="uz-Cyrl-UZ"/>
              </w:rPr>
              <w:t xml:space="preserve"> </w:t>
            </w:r>
            <w:r>
              <w:rPr>
                <w:i/>
                <w:sz w:val="28"/>
                <w:szCs w:val="28"/>
              </w:rPr>
              <w:t>–</w:t>
            </w:r>
            <w:r>
              <w:rPr>
                <w:i/>
                <w:sz w:val="28"/>
                <w:szCs w:val="28"/>
                <w:lang w:val="uz-Cyrl-UZ"/>
              </w:rPr>
              <w:t xml:space="preserve"> </w:t>
            </w:r>
            <w:r w:rsidRPr="003E2B82">
              <w:rPr>
                <w:i/>
                <w:sz w:val="28"/>
                <w:szCs w:val="28"/>
                <w:lang w:val="en-US"/>
              </w:rPr>
              <w:t>NOT</w:t>
            </w:r>
            <w:r w:rsidRPr="0032373A">
              <w:rPr>
                <w:i/>
                <w:sz w:val="28"/>
                <w:szCs w:val="28"/>
              </w:rPr>
              <w:t xml:space="preserve">, </w:t>
            </w:r>
            <w:r w:rsidRPr="00B571C9">
              <w:rPr>
                <w:sz w:val="28"/>
                <w:szCs w:val="28"/>
              </w:rPr>
              <w:t>ИЛИ</w:t>
            </w:r>
            <w:r>
              <w:rPr>
                <w:i/>
                <w:sz w:val="28"/>
                <w:szCs w:val="28"/>
              </w:rPr>
              <w:t xml:space="preserve"> –</w:t>
            </w:r>
            <w:r>
              <w:rPr>
                <w:i/>
                <w:sz w:val="28"/>
                <w:szCs w:val="28"/>
                <w:lang w:val="uz-Cyrl-UZ"/>
              </w:rPr>
              <w:t xml:space="preserve"> </w:t>
            </w:r>
            <w:r w:rsidRPr="003E2B82">
              <w:rPr>
                <w:i/>
                <w:sz w:val="28"/>
                <w:szCs w:val="28"/>
                <w:lang w:val="en-US"/>
              </w:rPr>
              <w:t>OR</w:t>
            </w:r>
            <w:r w:rsidRPr="0032373A">
              <w:rPr>
                <w:i/>
                <w:sz w:val="28"/>
                <w:szCs w:val="28"/>
              </w:rPr>
              <w:t xml:space="preserve">, </w:t>
            </w:r>
            <w:r w:rsidRPr="00B571C9">
              <w:rPr>
                <w:sz w:val="28"/>
                <w:szCs w:val="28"/>
              </w:rPr>
              <w:t xml:space="preserve">Исключительное ИЛИ </w:t>
            </w:r>
            <w:r>
              <w:rPr>
                <w:i/>
                <w:sz w:val="28"/>
                <w:szCs w:val="28"/>
              </w:rPr>
              <w:t xml:space="preserve">– </w:t>
            </w:r>
            <w:r w:rsidRPr="003E2B82">
              <w:rPr>
                <w:i/>
                <w:sz w:val="28"/>
                <w:szCs w:val="28"/>
                <w:lang w:val="en-US"/>
              </w:rPr>
              <w:t>XOR</w:t>
            </w:r>
            <w:r>
              <w:rPr>
                <w:i/>
                <w:sz w:val="28"/>
                <w:szCs w:val="28"/>
              </w:rPr>
              <w:t>)</w:t>
            </w:r>
            <w:r w:rsidRPr="0032373A">
              <w:rPr>
                <w:sz w:val="28"/>
                <w:szCs w:val="28"/>
              </w:rPr>
              <w:t>.</w:t>
            </w:r>
          </w:p>
          <w:p w14:paraId="75587697" w14:textId="77777777" w:rsidR="006E1527" w:rsidRPr="00BB5EB8" w:rsidRDefault="006E1527" w:rsidP="004E5BD5">
            <w:pPr>
              <w:tabs>
                <w:tab w:val="left" w:pos="4320"/>
                <w:tab w:val="left" w:pos="4500"/>
              </w:tabs>
              <w:jc w:val="both"/>
              <w:rPr>
                <w:sz w:val="18"/>
                <w:szCs w:val="18"/>
              </w:rPr>
            </w:pPr>
          </w:p>
          <w:p w14:paraId="5DCA686E" w14:textId="77777777" w:rsidR="006E1527" w:rsidRDefault="006E1527" w:rsidP="004E5BD5">
            <w:pPr>
              <w:tabs>
                <w:tab w:val="left" w:pos="4320"/>
                <w:tab w:val="left" w:pos="4500"/>
              </w:tabs>
              <w:jc w:val="both"/>
              <w:rPr>
                <w:sz w:val="28"/>
                <w:szCs w:val="28"/>
                <w:lang w:val="en-US"/>
              </w:rPr>
            </w:pPr>
            <w:r>
              <w:rPr>
                <w:sz w:val="28"/>
                <w:szCs w:val="28"/>
                <w:lang w:val="uz-Cyrl-UZ"/>
              </w:rPr>
              <w:t>Mantiqiy</w:t>
            </w:r>
            <w:r w:rsidRPr="00EA5D47">
              <w:rPr>
                <w:sz w:val="28"/>
                <w:szCs w:val="28"/>
                <w:lang w:val="uz-Cyrl-UZ"/>
              </w:rPr>
              <w:t xml:space="preserve"> </w:t>
            </w:r>
            <w:r>
              <w:rPr>
                <w:sz w:val="28"/>
                <w:szCs w:val="28"/>
                <w:lang w:val="uz-Cyrl-UZ"/>
              </w:rPr>
              <w:t>amal</w:t>
            </w:r>
            <w:r w:rsidRPr="00EA5D47">
              <w:rPr>
                <w:sz w:val="28"/>
                <w:szCs w:val="28"/>
                <w:lang w:val="uz-Cyrl-UZ"/>
              </w:rPr>
              <w:t xml:space="preserve"> </w:t>
            </w:r>
            <w:r>
              <w:rPr>
                <w:sz w:val="28"/>
                <w:szCs w:val="28"/>
                <w:lang w:val="uz-Cyrl-UZ"/>
              </w:rPr>
              <w:t>simvoli</w:t>
            </w:r>
            <w:r w:rsidRPr="00EA5D47">
              <w:rPr>
                <w:sz w:val="28"/>
                <w:szCs w:val="28"/>
                <w:lang w:val="uz-Cyrl-UZ"/>
              </w:rPr>
              <w:t xml:space="preserve"> (</w:t>
            </w:r>
            <w:r>
              <w:rPr>
                <w:sz w:val="28"/>
                <w:szCs w:val="28"/>
                <w:lang w:val="uz-Cyrl-UZ"/>
              </w:rPr>
              <w:t>VA</w:t>
            </w:r>
            <w:r w:rsidRPr="00EA5D47">
              <w:rPr>
                <w:sz w:val="28"/>
                <w:szCs w:val="28"/>
                <w:lang w:val="uz-Cyrl-UZ"/>
              </w:rPr>
              <w:t xml:space="preserve"> </w:t>
            </w:r>
            <w:r w:rsidR="00324618" w:rsidRPr="00324618">
              <w:rPr>
                <w:sz w:val="28"/>
                <w:szCs w:val="28"/>
                <w:lang w:val="en-US"/>
              </w:rPr>
              <w:t xml:space="preserve">– </w:t>
            </w:r>
            <w:r w:rsidRPr="00EA5D47">
              <w:rPr>
                <w:i/>
                <w:sz w:val="28"/>
                <w:szCs w:val="28"/>
                <w:lang w:val="uz-Cyrl-UZ"/>
              </w:rPr>
              <w:t xml:space="preserve">AND, </w:t>
            </w:r>
            <w:r w:rsidRPr="00324618">
              <w:rPr>
                <w:sz w:val="28"/>
                <w:szCs w:val="28"/>
                <w:lang w:val="uz-Cyrl-UZ"/>
              </w:rPr>
              <w:t>YO‘Q</w:t>
            </w:r>
            <w:r w:rsidRPr="00EA5D47">
              <w:rPr>
                <w:i/>
                <w:sz w:val="28"/>
                <w:szCs w:val="28"/>
                <w:lang w:val="uz-Cyrl-UZ"/>
              </w:rPr>
              <w:t xml:space="preserve"> - NOT, </w:t>
            </w:r>
            <w:r w:rsidRPr="00324618">
              <w:rPr>
                <w:sz w:val="28"/>
                <w:szCs w:val="28"/>
                <w:lang w:val="uz-Cyrl-UZ"/>
              </w:rPr>
              <w:t>YoKI</w:t>
            </w:r>
            <w:r w:rsidRPr="00EA5D47">
              <w:rPr>
                <w:i/>
                <w:sz w:val="28"/>
                <w:szCs w:val="28"/>
                <w:lang w:val="uz-Cyrl-UZ"/>
              </w:rPr>
              <w:t xml:space="preserve"> -</w:t>
            </w:r>
            <w:r w:rsidR="00324618">
              <w:rPr>
                <w:i/>
                <w:sz w:val="28"/>
                <w:szCs w:val="28"/>
                <w:lang w:val="uz-Cyrl-UZ"/>
              </w:rPr>
              <w:t xml:space="preserve"> </w:t>
            </w:r>
            <w:r w:rsidRPr="00EA5D47">
              <w:rPr>
                <w:i/>
                <w:sz w:val="28"/>
                <w:szCs w:val="28"/>
                <w:lang w:val="uz-Cyrl-UZ"/>
              </w:rPr>
              <w:t xml:space="preserve">OR, </w:t>
            </w:r>
            <w:r>
              <w:rPr>
                <w:sz w:val="28"/>
                <w:szCs w:val="28"/>
                <w:lang w:val="uz-Cyrl-UZ"/>
              </w:rPr>
              <w:t>Faqat</w:t>
            </w:r>
            <w:r w:rsidRPr="00EA5D47">
              <w:rPr>
                <w:sz w:val="28"/>
                <w:szCs w:val="28"/>
                <w:lang w:val="uz-Cyrl-UZ"/>
              </w:rPr>
              <w:t xml:space="preserve"> </w:t>
            </w:r>
            <w:r>
              <w:rPr>
                <w:sz w:val="28"/>
                <w:szCs w:val="28"/>
                <w:lang w:val="uz-Cyrl-UZ"/>
              </w:rPr>
              <w:t>YoKI</w:t>
            </w:r>
            <w:r w:rsidRPr="00EA5D47">
              <w:rPr>
                <w:sz w:val="28"/>
                <w:szCs w:val="28"/>
                <w:lang w:val="uz-Cyrl-UZ"/>
              </w:rPr>
              <w:t xml:space="preserve"> </w:t>
            </w:r>
            <w:r w:rsidRPr="00EA5D47">
              <w:rPr>
                <w:i/>
                <w:sz w:val="28"/>
                <w:szCs w:val="28"/>
                <w:lang w:val="uz-Cyrl-UZ"/>
              </w:rPr>
              <w:t>- XOR)</w:t>
            </w:r>
            <w:r w:rsidRPr="00EA5D47">
              <w:rPr>
                <w:sz w:val="28"/>
                <w:szCs w:val="28"/>
                <w:lang w:val="uz-Cyrl-UZ"/>
              </w:rPr>
              <w:t>.</w:t>
            </w:r>
          </w:p>
          <w:p w14:paraId="39151B41" w14:textId="77777777" w:rsidR="006E1527" w:rsidRPr="00BB5EB8" w:rsidRDefault="006E1527" w:rsidP="004E5BD5">
            <w:pPr>
              <w:tabs>
                <w:tab w:val="left" w:pos="4320"/>
                <w:tab w:val="left" w:pos="4500"/>
              </w:tabs>
              <w:jc w:val="both"/>
              <w:rPr>
                <w:sz w:val="18"/>
                <w:szCs w:val="18"/>
                <w:lang w:val="en-US"/>
              </w:rPr>
            </w:pPr>
          </w:p>
          <w:p w14:paraId="79C3578A" w14:textId="77777777" w:rsidR="006E1527" w:rsidRPr="008B259D" w:rsidRDefault="006E1527" w:rsidP="004E5BD5">
            <w:pPr>
              <w:tabs>
                <w:tab w:val="left" w:pos="4320"/>
                <w:tab w:val="left" w:pos="4500"/>
              </w:tabs>
              <w:jc w:val="both"/>
              <w:rPr>
                <w:sz w:val="28"/>
                <w:szCs w:val="28"/>
                <w:lang w:val="uz-Cyrl-UZ"/>
              </w:rPr>
            </w:pPr>
            <w:r w:rsidRPr="00EA5D47">
              <w:rPr>
                <w:sz w:val="28"/>
                <w:szCs w:val="28"/>
                <w:lang w:val="uz-Cyrl-UZ"/>
              </w:rPr>
              <w:t xml:space="preserve">Мантиқий амал символи </w:t>
            </w:r>
            <w:r w:rsidRPr="00324618">
              <w:rPr>
                <w:sz w:val="28"/>
                <w:szCs w:val="28"/>
                <w:lang w:val="uz-Cyrl-UZ"/>
              </w:rPr>
              <w:t>(ВА – AND, ЙЎҚ – NOT, ЁКИ – OR, Фақат ЁКИ – XOR).</w:t>
            </w:r>
          </w:p>
        </w:tc>
      </w:tr>
      <w:tr w:rsidR="006E1527" w:rsidRPr="0057754A" w14:paraId="1E6A5569" w14:textId="77777777">
        <w:trPr>
          <w:tblCellSpacing w:w="0" w:type="dxa"/>
          <w:jc w:val="center"/>
        </w:trPr>
        <w:tc>
          <w:tcPr>
            <w:tcW w:w="2079" w:type="pct"/>
          </w:tcPr>
          <w:p w14:paraId="2EB351C9" w14:textId="77777777" w:rsidR="006E1527" w:rsidRPr="0057754A" w:rsidRDefault="006E1527" w:rsidP="00FE4CAD">
            <w:pPr>
              <w:rPr>
                <w:b/>
                <w:bCs/>
                <w:sz w:val="28"/>
                <w:szCs w:val="28"/>
                <w:lang w:val="uz-Cyrl-UZ"/>
              </w:rPr>
            </w:pPr>
            <w:r w:rsidRPr="0057754A">
              <w:rPr>
                <w:b/>
                <w:sz w:val="28"/>
                <w:szCs w:val="28"/>
              </w:rPr>
              <w:t>Знаковый разряд</w:t>
            </w:r>
            <w:r w:rsidRPr="0057754A">
              <w:rPr>
                <w:b/>
                <w:bCs/>
                <w:sz w:val="28"/>
                <w:szCs w:val="28"/>
                <w:lang w:val="uz-Cyrl-UZ"/>
              </w:rPr>
              <w:t xml:space="preserve"> </w:t>
            </w:r>
          </w:p>
          <w:p w14:paraId="30556363" w14:textId="77777777" w:rsidR="006E1527" w:rsidRPr="0057754A" w:rsidRDefault="006E1527" w:rsidP="00FE4CAD">
            <w:pPr>
              <w:rPr>
                <w:bCs/>
                <w:sz w:val="28"/>
                <w:szCs w:val="28"/>
                <w:lang w:val="uz-Cyrl-UZ"/>
              </w:rPr>
            </w:pPr>
            <w:r w:rsidRPr="0057754A">
              <w:rPr>
                <w:b/>
                <w:bCs/>
                <w:sz w:val="28"/>
                <w:szCs w:val="28"/>
                <w:lang w:val="uz-Cyrl-UZ"/>
              </w:rPr>
              <w:t xml:space="preserve">uz </w:t>
            </w:r>
            <w:r w:rsidRPr="0057754A">
              <w:rPr>
                <w:bCs/>
                <w:sz w:val="28"/>
                <w:szCs w:val="28"/>
                <w:lang w:val="uz-Cyrl-UZ"/>
              </w:rPr>
              <w:t>- belgi</w:t>
            </w:r>
            <w:r w:rsidRPr="0057754A">
              <w:rPr>
                <w:bCs/>
                <w:sz w:val="28"/>
                <w:szCs w:val="28"/>
                <w:lang w:val="en-US"/>
              </w:rPr>
              <w:t>li</w:t>
            </w:r>
            <w:r w:rsidRPr="0057754A">
              <w:rPr>
                <w:bCs/>
                <w:sz w:val="28"/>
                <w:szCs w:val="28"/>
                <w:lang w:val="uz-Cyrl-UZ"/>
              </w:rPr>
              <w:t xml:space="preserve"> razryad</w:t>
            </w:r>
          </w:p>
          <w:p w14:paraId="56D29EDC" w14:textId="54CA0EDB" w:rsidR="006E1527" w:rsidRPr="0057754A" w:rsidRDefault="000B536F" w:rsidP="00934225">
            <w:pPr>
              <w:rPr>
                <w:bCs/>
                <w:sz w:val="28"/>
                <w:szCs w:val="28"/>
              </w:rPr>
            </w:pPr>
            <w:r>
              <w:rPr>
                <w:bCs/>
                <w:sz w:val="28"/>
                <w:szCs w:val="28"/>
                <w:lang w:val="uz-Cyrl-UZ"/>
              </w:rPr>
              <w:t xml:space="preserve"> </w:t>
            </w:r>
            <w:r w:rsidR="006E1527" w:rsidRPr="0057754A">
              <w:rPr>
                <w:bCs/>
                <w:sz w:val="28"/>
                <w:szCs w:val="28"/>
                <w:lang w:val="uz-Cyrl-UZ"/>
              </w:rPr>
              <w:t>белги</w:t>
            </w:r>
            <w:r w:rsidR="006E1527" w:rsidRPr="0057754A">
              <w:rPr>
                <w:bCs/>
                <w:sz w:val="28"/>
                <w:szCs w:val="28"/>
              </w:rPr>
              <w:t>ли</w:t>
            </w:r>
            <w:r w:rsidR="006E1527" w:rsidRPr="0057754A">
              <w:rPr>
                <w:bCs/>
                <w:sz w:val="28"/>
                <w:szCs w:val="28"/>
                <w:lang w:val="uz-Cyrl-UZ"/>
              </w:rPr>
              <w:t xml:space="preserve"> разряд</w:t>
            </w:r>
          </w:p>
          <w:p w14:paraId="69254C37" w14:textId="77777777" w:rsidR="006E1527" w:rsidRPr="0057754A" w:rsidRDefault="006E1527" w:rsidP="004879B7">
            <w:pPr>
              <w:rPr>
                <w:sz w:val="28"/>
                <w:szCs w:val="28"/>
                <w:lang w:val="uz-Cyrl-UZ"/>
              </w:rPr>
            </w:pPr>
            <w:r w:rsidRPr="0057754A">
              <w:rPr>
                <w:b/>
                <w:bCs/>
                <w:sz w:val="28"/>
                <w:szCs w:val="28"/>
                <w:lang w:val="en-US"/>
              </w:rPr>
              <w:t xml:space="preserve">en </w:t>
            </w:r>
            <w:r w:rsidRPr="0057754A">
              <w:rPr>
                <w:bCs/>
                <w:sz w:val="28"/>
                <w:szCs w:val="28"/>
                <w:lang w:val="en-US"/>
              </w:rPr>
              <w:t>-</w:t>
            </w:r>
            <w:r w:rsidRPr="0057754A">
              <w:rPr>
                <w:sz w:val="28"/>
                <w:szCs w:val="28"/>
                <w:lang w:val="en-US"/>
              </w:rPr>
              <w:t xml:space="preserve"> sign</w:t>
            </w:r>
            <w:r w:rsidRPr="0057754A">
              <w:rPr>
                <w:sz w:val="28"/>
                <w:szCs w:val="28"/>
              </w:rPr>
              <w:t xml:space="preserve"> </w:t>
            </w:r>
            <w:r w:rsidRPr="0057754A">
              <w:rPr>
                <w:sz w:val="28"/>
                <w:szCs w:val="28"/>
                <w:lang w:val="en-US"/>
              </w:rPr>
              <w:t>bit</w:t>
            </w:r>
            <w:r w:rsidRPr="0057754A">
              <w:rPr>
                <w:sz w:val="28"/>
                <w:szCs w:val="28"/>
              </w:rPr>
              <w:t xml:space="preserve"> </w:t>
            </w:r>
          </w:p>
          <w:p w14:paraId="56E9C234" w14:textId="77777777" w:rsidR="006E1527" w:rsidRPr="0057754A" w:rsidRDefault="006E1527" w:rsidP="00934225">
            <w:pPr>
              <w:rPr>
                <w:bCs/>
                <w:sz w:val="28"/>
                <w:szCs w:val="28"/>
                <w:lang w:val="en-US"/>
              </w:rPr>
            </w:pPr>
          </w:p>
        </w:tc>
        <w:tc>
          <w:tcPr>
            <w:tcW w:w="2921" w:type="pct"/>
          </w:tcPr>
          <w:p w14:paraId="60CC3821" w14:textId="77777777" w:rsidR="006E1527" w:rsidRPr="0057754A" w:rsidRDefault="006E1527" w:rsidP="00E364BD">
            <w:pPr>
              <w:jc w:val="both"/>
              <w:rPr>
                <w:sz w:val="28"/>
                <w:szCs w:val="28"/>
                <w:lang w:val="uz-Cyrl-UZ"/>
              </w:rPr>
            </w:pPr>
            <w:r w:rsidRPr="0057754A">
              <w:rPr>
                <w:sz w:val="28"/>
                <w:szCs w:val="28"/>
              </w:rPr>
              <w:t>Крайний</w:t>
            </w:r>
            <w:r w:rsidRPr="00506A11">
              <w:rPr>
                <w:sz w:val="28"/>
                <w:szCs w:val="28"/>
              </w:rPr>
              <w:t xml:space="preserve"> </w:t>
            </w:r>
            <w:r w:rsidRPr="0057754A">
              <w:rPr>
                <w:sz w:val="28"/>
                <w:szCs w:val="28"/>
              </w:rPr>
              <w:t>левый</w:t>
            </w:r>
            <w:r w:rsidRPr="00506A11">
              <w:rPr>
                <w:sz w:val="28"/>
                <w:szCs w:val="28"/>
              </w:rPr>
              <w:t xml:space="preserve"> </w:t>
            </w:r>
            <w:r w:rsidRPr="0057754A">
              <w:rPr>
                <w:sz w:val="28"/>
                <w:szCs w:val="28"/>
              </w:rPr>
              <w:t>разряд</w:t>
            </w:r>
            <w:r w:rsidRPr="00506A11">
              <w:rPr>
                <w:sz w:val="28"/>
                <w:szCs w:val="28"/>
              </w:rPr>
              <w:t xml:space="preserve"> </w:t>
            </w:r>
            <w:r w:rsidRPr="0057754A">
              <w:rPr>
                <w:sz w:val="28"/>
                <w:szCs w:val="28"/>
              </w:rPr>
              <w:t>двоичного</w:t>
            </w:r>
            <w:r w:rsidRPr="00506A11">
              <w:rPr>
                <w:sz w:val="28"/>
                <w:szCs w:val="28"/>
              </w:rPr>
              <w:t xml:space="preserve"> </w:t>
            </w:r>
            <w:r w:rsidRPr="0057754A">
              <w:rPr>
                <w:sz w:val="28"/>
                <w:szCs w:val="28"/>
              </w:rPr>
              <w:t>числа</w:t>
            </w:r>
            <w:r w:rsidR="005B4B79" w:rsidRPr="00506A11">
              <w:rPr>
                <w:sz w:val="28"/>
                <w:szCs w:val="28"/>
              </w:rPr>
              <w:t>.</w:t>
            </w:r>
            <w:r w:rsidRPr="00506A11">
              <w:rPr>
                <w:sz w:val="28"/>
                <w:szCs w:val="28"/>
              </w:rPr>
              <w:t xml:space="preserve"> </w:t>
            </w:r>
            <w:r w:rsidRPr="0057754A">
              <w:rPr>
                <w:sz w:val="28"/>
                <w:szCs w:val="28"/>
              </w:rPr>
              <w:t>Обычно</w:t>
            </w:r>
            <w:r w:rsidRPr="00DC658E">
              <w:rPr>
                <w:sz w:val="28"/>
                <w:szCs w:val="28"/>
              </w:rPr>
              <w:t xml:space="preserve"> </w:t>
            </w:r>
            <w:r w:rsidR="00506A11" w:rsidRPr="00506A11">
              <w:rPr>
                <w:sz w:val="28"/>
                <w:szCs w:val="28"/>
              </w:rPr>
              <w:t>0</w:t>
            </w:r>
            <w:r w:rsidRPr="00DC658E">
              <w:rPr>
                <w:sz w:val="28"/>
                <w:szCs w:val="28"/>
              </w:rPr>
              <w:t xml:space="preserve"> </w:t>
            </w:r>
            <w:r w:rsidRPr="0057754A">
              <w:rPr>
                <w:sz w:val="28"/>
                <w:szCs w:val="28"/>
              </w:rPr>
              <w:t>означает</w:t>
            </w:r>
            <w:r w:rsidRPr="00DC658E">
              <w:rPr>
                <w:sz w:val="28"/>
                <w:szCs w:val="28"/>
              </w:rPr>
              <w:t xml:space="preserve"> </w:t>
            </w:r>
            <w:r w:rsidRPr="0057754A">
              <w:rPr>
                <w:sz w:val="28"/>
                <w:szCs w:val="28"/>
              </w:rPr>
              <w:t>положительное</w:t>
            </w:r>
            <w:r w:rsidRPr="00DC658E">
              <w:rPr>
                <w:sz w:val="28"/>
                <w:szCs w:val="28"/>
              </w:rPr>
              <w:t xml:space="preserve"> </w:t>
            </w:r>
            <w:r w:rsidRPr="0057754A">
              <w:rPr>
                <w:sz w:val="28"/>
                <w:szCs w:val="28"/>
              </w:rPr>
              <w:t>число</w:t>
            </w:r>
            <w:r w:rsidRPr="00DC658E">
              <w:rPr>
                <w:sz w:val="28"/>
                <w:szCs w:val="28"/>
              </w:rPr>
              <w:t xml:space="preserve">, 1 – </w:t>
            </w:r>
            <w:r w:rsidRPr="0057754A">
              <w:rPr>
                <w:sz w:val="28"/>
                <w:szCs w:val="28"/>
              </w:rPr>
              <w:t>отрицательное</w:t>
            </w:r>
            <w:r w:rsidRPr="00DC658E">
              <w:rPr>
                <w:sz w:val="28"/>
                <w:szCs w:val="28"/>
              </w:rPr>
              <w:t>.</w:t>
            </w:r>
          </w:p>
          <w:p w14:paraId="159231C4" w14:textId="77777777" w:rsidR="006E1527" w:rsidRPr="00DC658E" w:rsidRDefault="006E1527" w:rsidP="00E364BD">
            <w:pPr>
              <w:jc w:val="both"/>
              <w:rPr>
                <w:sz w:val="18"/>
                <w:szCs w:val="18"/>
              </w:rPr>
            </w:pPr>
          </w:p>
          <w:p w14:paraId="248BF5A3" w14:textId="77777777" w:rsidR="006E1527" w:rsidRPr="0057754A" w:rsidRDefault="006E1527" w:rsidP="00E364BD">
            <w:pPr>
              <w:jc w:val="both"/>
              <w:rPr>
                <w:sz w:val="28"/>
                <w:szCs w:val="28"/>
                <w:lang w:val="uz-Cyrl-UZ"/>
              </w:rPr>
            </w:pPr>
            <w:r w:rsidRPr="0057754A">
              <w:rPr>
                <w:sz w:val="28"/>
                <w:szCs w:val="28"/>
                <w:lang w:val="uz-Cyrl-UZ"/>
              </w:rPr>
              <w:t>Ikkili sonning chapda joylashgan eng chekka razryadi. Odatda, 0 musbat sonni, 1 – manfiy sonni bildiradi.</w:t>
            </w:r>
          </w:p>
          <w:p w14:paraId="285B21FE" w14:textId="77777777" w:rsidR="006E1527" w:rsidRPr="00BB5EB8" w:rsidRDefault="006E1527" w:rsidP="00E364BD">
            <w:pPr>
              <w:jc w:val="both"/>
              <w:rPr>
                <w:sz w:val="18"/>
                <w:szCs w:val="18"/>
                <w:lang w:val="uz-Cyrl-UZ"/>
              </w:rPr>
            </w:pPr>
          </w:p>
          <w:p w14:paraId="4B33D474" w14:textId="77777777" w:rsidR="006E1527" w:rsidRPr="0057754A" w:rsidRDefault="006E1527" w:rsidP="00E364BD">
            <w:pPr>
              <w:jc w:val="both"/>
              <w:rPr>
                <w:sz w:val="26"/>
                <w:szCs w:val="26"/>
                <w:lang w:val="uz-Cyrl-UZ"/>
              </w:rPr>
            </w:pPr>
            <w:r w:rsidRPr="0057754A">
              <w:rPr>
                <w:sz w:val="28"/>
                <w:szCs w:val="28"/>
                <w:lang w:val="uz-Cyrl-UZ"/>
              </w:rPr>
              <w:t>Иккили соннинг чапда жойлашган, энг чекка разряди. Одатда, 0 мусбат сон</w:t>
            </w:r>
            <w:r w:rsidRPr="0057754A">
              <w:rPr>
                <w:sz w:val="28"/>
                <w:szCs w:val="28"/>
              </w:rPr>
              <w:t>н</w:t>
            </w:r>
            <w:r w:rsidRPr="0057754A">
              <w:rPr>
                <w:sz w:val="28"/>
                <w:szCs w:val="28"/>
                <w:lang w:val="uz-Cyrl-UZ"/>
              </w:rPr>
              <w:t xml:space="preserve">и, 1 – манфий </w:t>
            </w:r>
            <w:r w:rsidRPr="0057754A">
              <w:rPr>
                <w:sz w:val="28"/>
                <w:szCs w:val="28"/>
                <w:lang w:val="uz-Cyrl-UZ"/>
              </w:rPr>
              <w:lastRenderedPageBreak/>
              <w:t>сонни билдиради.</w:t>
            </w:r>
          </w:p>
        </w:tc>
      </w:tr>
      <w:tr w:rsidR="006E1527" w:rsidRPr="00472430" w14:paraId="4510EF16" w14:textId="77777777">
        <w:trPr>
          <w:tblCellSpacing w:w="0" w:type="dxa"/>
          <w:jc w:val="center"/>
        </w:trPr>
        <w:tc>
          <w:tcPr>
            <w:tcW w:w="2079" w:type="pct"/>
          </w:tcPr>
          <w:p w14:paraId="705B6CDE" w14:textId="77777777" w:rsidR="006E1527" w:rsidRPr="0051450D" w:rsidRDefault="006E1527" w:rsidP="004E5BD5">
            <w:pPr>
              <w:tabs>
                <w:tab w:val="left" w:pos="4320"/>
                <w:tab w:val="left" w:pos="4500"/>
              </w:tabs>
              <w:rPr>
                <w:b/>
                <w:sz w:val="28"/>
                <w:szCs w:val="28"/>
                <w:lang w:val="uz-Cyrl-UZ"/>
              </w:rPr>
            </w:pPr>
            <w:r w:rsidRPr="0051450D">
              <w:rPr>
                <w:b/>
                <w:sz w:val="28"/>
                <w:szCs w:val="28"/>
              </w:rPr>
              <w:lastRenderedPageBreak/>
              <w:t>Знания</w:t>
            </w:r>
          </w:p>
          <w:p w14:paraId="7E6C64AD" w14:textId="77777777" w:rsidR="006E1527" w:rsidRPr="008E4605" w:rsidRDefault="006E1527" w:rsidP="004E5BD5">
            <w:pPr>
              <w:tabs>
                <w:tab w:val="left" w:pos="4320"/>
                <w:tab w:val="left" w:pos="4500"/>
              </w:tabs>
              <w:rPr>
                <w:b/>
                <w:sz w:val="28"/>
                <w:szCs w:val="28"/>
                <w:lang w:val="en-US"/>
              </w:rPr>
            </w:pPr>
            <w:r>
              <w:rPr>
                <w:b/>
                <w:sz w:val="28"/>
                <w:szCs w:val="28"/>
                <w:lang w:val="en-US"/>
              </w:rPr>
              <w:t xml:space="preserve">uz </w:t>
            </w:r>
            <w:r w:rsidRPr="00AA0458">
              <w:rPr>
                <w:sz w:val="28"/>
                <w:szCs w:val="28"/>
                <w:lang w:val="en-US"/>
              </w:rPr>
              <w:t xml:space="preserve">- </w:t>
            </w:r>
            <w:r w:rsidRPr="0099137E">
              <w:rPr>
                <w:sz w:val="28"/>
                <w:szCs w:val="28"/>
                <w:lang w:val="en-US"/>
              </w:rPr>
              <w:t>bilimlar</w:t>
            </w:r>
          </w:p>
          <w:p w14:paraId="1F5F2D92" w14:textId="74076C9A" w:rsidR="006E1527" w:rsidRDefault="000B536F" w:rsidP="004E5BD5">
            <w:pPr>
              <w:tabs>
                <w:tab w:val="left" w:pos="4320"/>
                <w:tab w:val="left" w:pos="4500"/>
              </w:tabs>
              <w:rPr>
                <w:sz w:val="28"/>
                <w:szCs w:val="28"/>
                <w:lang w:val="en-US"/>
              </w:rPr>
            </w:pPr>
            <w:r>
              <w:rPr>
                <w:sz w:val="28"/>
                <w:szCs w:val="28"/>
                <w:lang w:val="en-US"/>
              </w:rPr>
              <w:t xml:space="preserve"> </w:t>
            </w:r>
            <w:r w:rsidR="006E1527" w:rsidRPr="008E4605">
              <w:rPr>
                <w:sz w:val="28"/>
                <w:szCs w:val="28"/>
              </w:rPr>
              <w:t>билимлар</w:t>
            </w:r>
          </w:p>
          <w:p w14:paraId="21640319" w14:textId="77777777" w:rsidR="006E1527" w:rsidRPr="0051450D" w:rsidRDefault="006E1527" w:rsidP="0051450D">
            <w:pPr>
              <w:tabs>
                <w:tab w:val="left" w:pos="4320"/>
                <w:tab w:val="left" w:pos="4500"/>
              </w:tabs>
              <w:rPr>
                <w:sz w:val="28"/>
                <w:szCs w:val="28"/>
                <w:lang w:val="uz-Cyrl-UZ"/>
              </w:rPr>
            </w:pPr>
            <w:r w:rsidRPr="0051450D">
              <w:rPr>
                <w:b/>
                <w:sz w:val="28"/>
                <w:szCs w:val="28"/>
                <w:lang w:val="en-US"/>
              </w:rPr>
              <w:t xml:space="preserve">en </w:t>
            </w:r>
            <w:r w:rsidRPr="00C271B1">
              <w:rPr>
                <w:sz w:val="28"/>
                <w:szCs w:val="28"/>
                <w:lang w:val="en-US"/>
              </w:rPr>
              <w:t>-</w:t>
            </w:r>
            <w:r w:rsidRPr="0051450D">
              <w:rPr>
                <w:sz w:val="28"/>
                <w:szCs w:val="28"/>
                <w:lang w:val="en-US"/>
              </w:rPr>
              <w:t xml:space="preserve"> knowledge </w:t>
            </w:r>
          </w:p>
          <w:p w14:paraId="14D78D62" w14:textId="77777777" w:rsidR="006E1527" w:rsidRPr="0051450D" w:rsidRDefault="006E1527" w:rsidP="004E5BD5">
            <w:pPr>
              <w:tabs>
                <w:tab w:val="left" w:pos="4320"/>
                <w:tab w:val="left" w:pos="4500"/>
              </w:tabs>
              <w:rPr>
                <w:sz w:val="28"/>
                <w:szCs w:val="28"/>
                <w:lang w:val="en-US"/>
              </w:rPr>
            </w:pPr>
          </w:p>
        </w:tc>
        <w:tc>
          <w:tcPr>
            <w:tcW w:w="2921" w:type="pct"/>
          </w:tcPr>
          <w:p w14:paraId="2C579E07" w14:textId="77777777" w:rsidR="006E1527" w:rsidRPr="005B6905" w:rsidRDefault="006E1527" w:rsidP="004E5BD5">
            <w:pPr>
              <w:tabs>
                <w:tab w:val="left" w:pos="4320"/>
                <w:tab w:val="left" w:pos="4500"/>
              </w:tabs>
              <w:jc w:val="both"/>
              <w:rPr>
                <w:sz w:val="28"/>
                <w:szCs w:val="28"/>
              </w:rPr>
            </w:pPr>
            <w:r>
              <w:rPr>
                <w:sz w:val="28"/>
                <w:szCs w:val="28"/>
              </w:rPr>
              <w:t xml:space="preserve">Совокупность объективных и истинных фактов, методов, способов и технологий, которые систематизированы и дают реальное представление о предметах, процессах и явлениях. Интуитивное понятие. </w:t>
            </w:r>
          </w:p>
          <w:p w14:paraId="38563993" w14:textId="77777777" w:rsidR="006E1527" w:rsidRPr="005B6905" w:rsidRDefault="006E1527" w:rsidP="004E5BD5">
            <w:pPr>
              <w:tabs>
                <w:tab w:val="left" w:pos="4320"/>
                <w:tab w:val="left" w:pos="4500"/>
              </w:tabs>
              <w:jc w:val="both"/>
              <w:rPr>
                <w:sz w:val="28"/>
                <w:szCs w:val="28"/>
              </w:rPr>
            </w:pPr>
          </w:p>
          <w:p w14:paraId="5EEB9DBC" w14:textId="77777777" w:rsidR="006E1527" w:rsidRPr="005B6905" w:rsidRDefault="006E1527" w:rsidP="004E5BD5">
            <w:pPr>
              <w:tabs>
                <w:tab w:val="left" w:pos="4320"/>
                <w:tab w:val="left" w:pos="4500"/>
              </w:tabs>
              <w:jc w:val="both"/>
              <w:rPr>
                <w:sz w:val="28"/>
                <w:szCs w:val="28"/>
                <w:lang w:val="uz-Cyrl-UZ"/>
              </w:rPr>
            </w:pPr>
            <w:r>
              <w:rPr>
                <w:sz w:val="28"/>
                <w:szCs w:val="28"/>
                <w:lang w:val="uz-Cyrl-UZ"/>
              </w:rPr>
              <w:t>Tizimlashtirilgan va predmetlar, jarayonlar, voqea-hodisalar</w:t>
            </w:r>
            <w:r w:rsidRPr="00D015B8">
              <w:rPr>
                <w:sz w:val="28"/>
                <w:szCs w:val="28"/>
                <w:lang w:val="uz-Cyrl-UZ"/>
              </w:rPr>
              <w:t xml:space="preserve"> </w:t>
            </w:r>
            <w:r>
              <w:rPr>
                <w:sz w:val="28"/>
                <w:szCs w:val="28"/>
                <w:lang w:val="uz-Cyrl-UZ"/>
              </w:rPr>
              <w:t>to‘g‘risida</w:t>
            </w:r>
            <w:r w:rsidRPr="00D015B8">
              <w:rPr>
                <w:sz w:val="28"/>
                <w:szCs w:val="28"/>
                <w:lang w:val="uz-Cyrl-UZ"/>
              </w:rPr>
              <w:t xml:space="preserve"> </w:t>
            </w:r>
            <w:r>
              <w:rPr>
                <w:sz w:val="28"/>
                <w:szCs w:val="28"/>
                <w:lang w:val="uz-Cyrl-UZ"/>
              </w:rPr>
              <w:t>aniq</w:t>
            </w:r>
            <w:r w:rsidRPr="00D015B8">
              <w:rPr>
                <w:sz w:val="28"/>
                <w:szCs w:val="28"/>
                <w:lang w:val="uz-Cyrl-UZ"/>
              </w:rPr>
              <w:t xml:space="preserve"> </w:t>
            </w:r>
            <w:r>
              <w:rPr>
                <w:sz w:val="28"/>
                <w:szCs w:val="28"/>
                <w:lang w:val="uz-Cyrl-UZ"/>
              </w:rPr>
              <w:t>tasavvur</w:t>
            </w:r>
            <w:r w:rsidRPr="00D015B8">
              <w:rPr>
                <w:sz w:val="28"/>
                <w:szCs w:val="28"/>
                <w:lang w:val="uz-Cyrl-UZ"/>
              </w:rPr>
              <w:t xml:space="preserve"> </w:t>
            </w:r>
            <w:r>
              <w:rPr>
                <w:sz w:val="28"/>
                <w:szCs w:val="28"/>
                <w:lang w:val="uz-Cyrl-UZ"/>
              </w:rPr>
              <w:t>beradi</w:t>
            </w:r>
            <w:r w:rsidR="00BB5EB8">
              <w:rPr>
                <w:sz w:val="28"/>
                <w:szCs w:val="28"/>
                <w:lang w:val="uz-Cyrl-UZ"/>
              </w:rPr>
              <w:t>-</w:t>
            </w:r>
            <w:r>
              <w:rPr>
                <w:sz w:val="28"/>
                <w:szCs w:val="28"/>
                <w:lang w:val="uz-Cyrl-UZ"/>
              </w:rPr>
              <w:t>gan</w:t>
            </w:r>
            <w:r w:rsidRPr="00D015B8">
              <w:rPr>
                <w:sz w:val="28"/>
                <w:szCs w:val="28"/>
                <w:lang w:val="uz-Cyrl-UZ"/>
              </w:rPr>
              <w:t xml:space="preserve"> </w:t>
            </w:r>
            <w:r>
              <w:rPr>
                <w:sz w:val="28"/>
                <w:szCs w:val="28"/>
                <w:lang w:val="uz-Cyrl-UZ"/>
              </w:rPr>
              <w:t>obyektiv</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haqiqiy</w:t>
            </w:r>
            <w:r w:rsidRPr="00D015B8">
              <w:rPr>
                <w:sz w:val="28"/>
                <w:szCs w:val="28"/>
                <w:lang w:val="uz-Cyrl-UZ"/>
              </w:rPr>
              <w:t xml:space="preserve"> </w:t>
            </w:r>
            <w:r>
              <w:rPr>
                <w:sz w:val="28"/>
                <w:szCs w:val="28"/>
                <w:lang w:val="uz-Cyrl-UZ"/>
              </w:rPr>
              <w:t>faktlar</w:t>
            </w:r>
            <w:r w:rsidRPr="00D015B8">
              <w:rPr>
                <w:sz w:val="28"/>
                <w:szCs w:val="28"/>
                <w:lang w:val="uz-Cyrl-UZ"/>
              </w:rPr>
              <w:t xml:space="preserve">, </w:t>
            </w:r>
            <w:r>
              <w:rPr>
                <w:sz w:val="28"/>
                <w:szCs w:val="28"/>
                <w:lang w:val="uz-Cyrl-UZ"/>
              </w:rPr>
              <w:t>metodlar</w:t>
            </w:r>
            <w:r w:rsidRPr="00D015B8">
              <w:rPr>
                <w:sz w:val="28"/>
                <w:szCs w:val="28"/>
                <w:lang w:val="uz-Cyrl-UZ"/>
              </w:rPr>
              <w:t xml:space="preserve">, </w:t>
            </w:r>
            <w:r>
              <w:rPr>
                <w:sz w:val="28"/>
                <w:szCs w:val="28"/>
                <w:lang w:val="uz-Cyrl-UZ"/>
              </w:rPr>
              <w:t>usul</w:t>
            </w:r>
            <w:r w:rsidR="00BB5EB8">
              <w:rPr>
                <w:sz w:val="28"/>
                <w:szCs w:val="28"/>
                <w:lang w:val="uz-Cyrl-UZ"/>
              </w:rPr>
              <w:t>-</w:t>
            </w:r>
            <w:r>
              <w:rPr>
                <w:sz w:val="28"/>
                <w:szCs w:val="28"/>
                <w:lang w:val="uz-Cyrl-UZ"/>
              </w:rPr>
              <w:t>lar</w:t>
            </w:r>
            <w:r w:rsidRPr="005D2E87">
              <w:rPr>
                <w:sz w:val="28"/>
                <w:szCs w:val="28"/>
              </w:rPr>
              <w:t>,</w:t>
            </w:r>
            <w:r w:rsidRPr="00D015B8">
              <w:rPr>
                <w:sz w:val="28"/>
                <w:szCs w:val="28"/>
                <w:lang w:val="uz-Cyrl-UZ"/>
              </w:rPr>
              <w:t xml:space="preserve"> </w:t>
            </w:r>
            <w:r>
              <w:rPr>
                <w:sz w:val="28"/>
                <w:szCs w:val="28"/>
                <w:lang w:val="uz-Cyrl-UZ"/>
              </w:rPr>
              <w:t>texnologiyalar</w:t>
            </w:r>
            <w:r w:rsidRPr="00D015B8">
              <w:rPr>
                <w:sz w:val="28"/>
                <w:szCs w:val="28"/>
                <w:lang w:val="uz-Cyrl-UZ"/>
              </w:rPr>
              <w:t xml:space="preserve"> </w:t>
            </w:r>
            <w:r>
              <w:rPr>
                <w:sz w:val="28"/>
                <w:szCs w:val="28"/>
                <w:lang w:val="uz-Cyrl-UZ"/>
              </w:rPr>
              <w:t>jami</w:t>
            </w:r>
            <w:r w:rsidRPr="00D015B8">
              <w:rPr>
                <w:sz w:val="28"/>
                <w:szCs w:val="28"/>
                <w:lang w:val="uz-Cyrl-UZ"/>
              </w:rPr>
              <w:t xml:space="preserve">. </w:t>
            </w:r>
            <w:r>
              <w:rPr>
                <w:sz w:val="28"/>
                <w:szCs w:val="28"/>
                <w:lang w:val="uz-Cyrl-UZ"/>
              </w:rPr>
              <w:t>Intuitiv</w:t>
            </w:r>
            <w:r w:rsidRPr="00D015B8">
              <w:rPr>
                <w:sz w:val="28"/>
                <w:szCs w:val="28"/>
                <w:lang w:val="uz-Cyrl-UZ"/>
              </w:rPr>
              <w:t xml:space="preserve"> </w:t>
            </w:r>
            <w:r>
              <w:rPr>
                <w:sz w:val="28"/>
                <w:szCs w:val="28"/>
                <w:lang w:val="uz-Cyrl-UZ"/>
              </w:rPr>
              <w:t>tushuncha</w:t>
            </w:r>
            <w:r w:rsidRPr="00D015B8">
              <w:rPr>
                <w:sz w:val="28"/>
                <w:szCs w:val="28"/>
                <w:lang w:val="uz-Cyrl-UZ"/>
              </w:rPr>
              <w:t>.</w:t>
            </w:r>
          </w:p>
          <w:p w14:paraId="100F0D44" w14:textId="77777777" w:rsidR="006E1527" w:rsidRPr="00DE4857" w:rsidRDefault="006E1527" w:rsidP="004E5BD5">
            <w:pPr>
              <w:tabs>
                <w:tab w:val="left" w:pos="4320"/>
                <w:tab w:val="left" w:pos="4500"/>
              </w:tabs>
              <w:jc w:val="both"/>
              <w:rPr>
                <w:sz w:val="28"/>
                <w:szCs w:val="28"/>
                <w:lang w:val="uz-Cyrl-UZ"/>
              </w:rPr>
            </w:pPr>
          </w:p>
          <w:p w14:paraId="2C7CA69F" w14:textId="77777777" w:rsidR="00BB5EB8" w:rsidRPr="00093E66" w:rsidRDefault="006E1527" w:rsidP="004E5BD5">
            <w:pPr>
              <w:tabs>
                <w:tab w:val="left" w:pos="4320"/>
                <w:tab w:val="left" w:pos="4500"/>
              </w:tabs>
              <w:jc w:val="both"/>
              <w:rPr>
                <w:sz w:val="28"/>
                <w:szCs w:val="28"/>
                <w:lang w:val="en-US"/>
              </w:rPr>
            </w:pPr>
            <w:r>
              <w:rPr>
                <w:sz w:val="28"/>
                <w:szCs w:val="28"/>
                <w:lang w:val="uz-Cyrl-UZ"/>
              </w:rPr>
              <w:t>Тизимлаштирилган ва предметлар, жараён</w:t>
            </w:r>
            <w:r w:rsidR="00BB5EB8">
              <w:rPr>
                <w:sz w:val="28"/>
                <w:szCs w:val="28"/>
                <w:lang w:val="uz-Cyrl-UZ"/>
              </w:rPr>
              <w:t>-</w:t>
            </w:r>
            <w:r>
              <w:rPr>
                <w:sz w:val="28"/>
                <w:szCs w:val="28"/>
                <w:lang w:val="uz-Cyrl-UZ"/>
              </w:rPr>
              <w:t>лар, в</w:t>
            </w:r>
            <w:r w:rsidRPr="00D015B8">
              <w:rPr>
                <w:sz w:val="28"/>
                <w:szCs w:val="28"/>
                <w:lang w:val="uz-Cyrl-UZ"/>
              </w:rPr>
              <w:t>оқеа</w:t>
            </w:r>
            <w:r>
              <w:rPr>
                <w:sz w:val="28"/>
                <w:szCs w:val="28"/>
                <w:lang w:val="uz-Cyrl-UZ"/>
              </w:rPr>
              <w:t>-</w:t>
            </w:r>
            <w:r w:rsidRPr="00D015B8">
              <w:rPr>
                <w:sz w:val="28"/>
                <w:szCs w:val="28"/>
                <w:lang w:val="uz-Cyrl-UZ"/>
              </w:rPr>
              <w:t>ҳодисалар тўғрисида аниқ тасав</w:t>
            </w:r>
            <w:r w:rsidR="00BB5EB8">
              <w:rPr>
                <w:sz w:val="28"/>
                <w:szCs w:val="28"/>
                <w:lang w:val="uz-Cyrl-UZ"/>
              </w:rPr>
              <w:t>-</w:t>
            </w:r>
            <w:r w:rsidRPr="00D015B8">
              <w:rPr>
                <w:sz w:val="28"/>
                <w:szCs w:val="28"/>
                <w:lang w:val="uz-Cyrl-UZ"/>
              </w:rPr>
              <w:t>вур берадиган объектив ва ҳақиқий фактлар, методлар, усуллар</w:t>
            </w:r>
            <w:r w:rsidRPr="00117D75">
              <w:rPr>
                <w:sz w:val="28"/>
                <w:szCs w:val="28"/>
                <w:lang w:val="uz-Cyrl-UZ"/>
              </w:rPr>
              <w:t>,</w:t>
            </w:r>
            <w:r w:rsidRPr="00D015B8">
              <w:rPr>
                <w:sz w:val="28"/>
                <w:szCs w:val="28"/>
                <w:lang w:val="uz-Cyrl-UZ"/>
              </w:rPr>
              <w:t xml:space="preserve"> технологиялар жами. Интуитив тушунча</w:t>
            </w:r>
            <w:r w:rsidR="00BB5EB8">
              <w:rPr>
                <w:sz w:val="28"/>
                <w:szCs w:val="28"/>
                <w:lang w:val="uz-Cyrl-UZ"/>
              </w:rPr>
              <w:t>.</w:t>
            </w:r>
          </w:p>
        </w:tc>
      </w:tr>
    </w:tbl>
    <w:p w14:paraId="35B10A37" w14:textId="77777777" w:rsidR="00D50992" w:rsidRDefault="00D50992">
      <w:pPr>
        <w:rPr>
          <w:lang w:val="en-US"/>
        </w:rPr>
      </w:pPr>
    </w:p>
    <w:p w14:paraId="63E1B70C" w14:textId="77777777" w:rsidR="00093E66" w:rsidRDefault="00093E66">
      <w:pPr>
        <w:rPr>
          <w:lang w:val="en-US"/>
        </w:rPr>
      </w:pPr>
    </w:p>
    <w:p w14:paraId="653823BE" w14:textId="77777777" w:rsidR="00093E66" w:rsidRPr="00093E66" w:rsidRDefault="00093E66">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9F1118" w:rsidRPr="003C5AB3" w14:paraId="28D05533" w14:textId="77777777">
        <w:trPr>
          <w:tblHeader/>
          <w:tblCellSpacing w:w="0" w:type="dxa"/>
          <w:jc w:val="center"/>
        </w:trPr>
        <w:tc>
          <w:tcPr>
            <w:tcW w:w="5000" w:type="pct"/>
            <w:gridSpan w:val="2"/>
          </w:tcPr>
          <w:p w14:paraId="35C02ECE" w14:textId="77777777" w:rsidR="009F1118" w:rsidRDefault="009F1118" w:rsidP="009F1118">
            <w:pPr>
              <w:tabs>
                <w:tab w:val="left" w:pos="4320"/>
                <w:tab w:val="left" w:pos="4500"/>
              </w:tabs>
              <w:jc w:val="center"/>
              <w:rPr>
                <w:sz w:val="28"/>
                <w:szCs w:val="28"/>
              </w:rPr>
            </w:pPr>
            <w:r>
              <w:rPr>
                <w:b/>
                <w:sz w:val="28"/>
                <w:szCs w:val="28"/>
                <w:lang w:val="uz-Cyrl-UZ"/>
              </w:rPr>
              <w:t>И</w:t>
            </w:r>
          </w:p>
        </w:tc>
      </w:tr>
      <w:tr w:rsidR="006E1527" w:rsidRPr="005D2E87" w14:paraId="5812E69E" w14:textId="77777777">
        <w:trPr>
          <w:tblCellSpacing w:w="0" w:type="dxa"/>
          <w:jc w:val="center"/>
        </w:trPr>
        <w:tc>
          <w:tcPr>
            <w:tcW w:w="2079" w:type="pct"/>
          </w:tcPr>
          <w:p w14:paraId="5B61607D" w14:textId="77777777" w:rsidR="006E1527" w:rsidRPr="005B6905" w:rsidRDefault="006E1527" w:rsidP="004E5BD5">
            <w:pPr>
              <w:tabs>
                <w:tab w:val="left" w:pos="4320"/>
                <w:tab w:val="left" w:pos="4500"/>
              </w:tabs>
              <w:rPr>
                <w:b/>
                <w:sz w:val="28"/>
                <w:szCs w:val="28"/>
                <w:lang w:val="uz-Cyrl-UZ"/>
              </w:rPr>
            </w:pPr>
            <w:r>
              <w:rPr>
                <w:b/>
                <w:sz w:val="28"/>
                <w:szCs w:val="28"/>
                <w:lang w:val="uz-Cyrl-UZ"/>
              </w:rPr>
              <w:t>Игровой планшет</w:t>
            </w:r>
          </w:p>
          <w:p w14:paraId="41BF88E1" w14:textId="77777777" w:rsidR="006E1527" w:rsidRPr="00235D03" w:rsidRDefault="006E1527" w:rsidP="004E5BD5">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235D03">
              <w:rPr>
                <w:sz w:val="28"/>
                <w:szCs w:val="28"/>
                <w:lang w:val="uz-Cyrl-UZ"/>
              </w:rPr>
              <w:t>o‘yin plansheti</w:t>
            </w:r>
          </w:p>
          <w:p w14:paraId="6BF30809" w14:textId="5146734F" w:rsidR="006E1527" w:rsidRDefault="00D7251A" w:rsidP="004E5BD5">
            <w:pPr>
              <w:tabs>
                <w:tab w:val="left" w:pos="4320"/>
                <w:tab w:val="left" w:pos="4500"/>
              </w:tabs>
              <w:rPr>
                <w:sz w:val="28"/>
                <w:szCs w:val="28"/>
                <w:lang w:val="en-US"/>
              </w:rPr>
            </w:pPr>
            <w:r>
              <w:rPr>
                <w:sz w:val="28"/>
                <w:szCs w:val="28"/>
                <w:lang w:val="uz-Cyrl-UZ"/>
              </w:rPr>
              <w:t xml:space="preserve"> </w:t>
            </w:r>
            <w:r w:rsidR="006E1527">
              <w:rPr>
                <w:sz w:val="28"/>
                <w:szCs w:val="28"/>
              </w:rPr>
              <w:t>ўйин планшети</w:t>
            </w:r>
          </w:p>
          <w:p w14:paraId="65883B7A"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117D75">
              <w:rPr>
                <w:sz w:val="28"/>
                <w:szCs w:val="28"/>
                <w:lang w:val="en-US"/>
              </w:rPr>
              <w:t>-</w:t>
            </w:r>
            <w:r w:rsidRPr="00235D03">
              <w:rPr>
                <w:b/>
                <w:sz w:val="28"/>
                <w:szCs w:val="28"/>
                <w:lang w:val="uz-Cyrl-UZ"/>
              </w:rPr>
              <w:t xml:space="preserve"> </w:t>
            </w:r>
            <w:r w:rsidRPr="00851FCC">
              <w:rPr>
                <w:sz w:val="28"/>
                <w:szCs w:val="28"/>
                <w:lang w:val="uz-Cyrl-UZ"/>
              </w:rPr>
              <w:t xml:space="preserve">gamepad </w:t>
            </w:r>
          </w:p>
          <w:p w14:paraId="365E9B0D" w14:textId="77777777" w:rsidR="006E1527" w:rsidRPr="00D91D42" w:rsidRDefault="006E1527" w:rsidP="004E5BD5">
            <w:pPr>
              <w:tabs>
                <w:tab w:val="left" w:pos="4320"/>
                <w:tab w:val="left" w:pos="4500"/>
              </w:tabs>
              <w:rPr>
                <w:sz w:val="28"/>
                <w:szCs w:val="28"/>
                <w:lang w:val="en-US"/>
              </w:rPr>
            </w:pPr>
          </w:p>
        </w:tc>
        <w:tc>
          <w:tcPr>
            <w:tcW w:w="2921" w:type="pct"/>
          </w:tcPr>
          <w:p w14:paraId="666F127E" w14:textId="77777777" w:rsidR="006E1527" w:rsidRDefault="006E1527" w:rsidP="004E5BD5">
            <w:pPr>
              <w:tabs>
                <w:tab w:val="left" w:pos="4320"/>
                <w:tab w:val="left" w:pos="4500"/>
              </w:tabs>
              <w:jc w:val="both"/>
              <w:rPr>
                <w:sz w:val="28"/>
                <w:szCs w:val="28"/>
                <w:lang w:val="uz-Cyrl-UZ"/>
              </w:rPr>
            </w:pPr>
            <w:r>
              <w:rPr>
                <w:sz w:val="28"/>
                <w:szCs w:val="28"/>
              </w:rPr>
              <w:t>Устройство в виде планшета для управления компьютерными играми. На планшете могут размещаться программируемые кнопки, 4-х или 8-позиционный указатель для управления курсором, микроджойстики, ползунковые регуляторы и т.п.</w:t>
            </w:r>
          </w:p>
          <w:p w14:paraId="4E2564A2" w14:textId="77777777" w:rsidR="006E1527" w:rsidRPr="00235D03" w:rsidRDefault="006E1527" w:rsidP="004E5BD5">
            <w:pPr>
              <w:tabs>
                <w:tab w:val="left" w:pos="4320"/>
                <w:tab w:val="left" w:pos="4500"/>
              </w:tabs>
              <w:jc w:val="both"/>
              <w:rPr>
                <w:sz w:val="28"/>
                <w:szCs w:val="28"/>
              </w:rPr>
            </w:pPr>
          </w:p>
          <w:p w14:paraId="0B92742B" w14:textId="77777777" w:rsidR="006E1527" w:rsidRPr="00235D03" w:rsidRDefault="006E1527" w:rsidP="004E5BD5">
            <w:pPr>
              <w:tabs>
                <w:tab w:val="left" w:pos="4320"/>
                <w:tab w:val="left" w:pos="4500"/>
              </w:tabs>
              <w:jc w:val="both"/>
              <w:rPr>
                <w:sz w:val="28"/>
                <w:szCs w:val="28"/>
                <w:lang w:val="uz-Cyrl-UZ"/>
              </w:rPr>
            </w:pPr>
            <w:r>
              <w:rPr>
                <w:sz w:val="28"/>
                <w:szCs w:val="28"/>
                <w:lang w:val="uz-Cyrl-UZ"/>
              </w:rPr>
              <w:t>Kompyuter</w:t>
            </w:r>
            <w:r w:rsidRPr="00A37D3A">
              <w:rPr>
                <w:sz w:val="28"/>
                <w:szCs w:val="28"/>
                <w:lang w:val="uz-Cyrl-UZ"/>
              </w:rPr>
              <w:t xml:space="preserve"> </w:t>
            </w:r>
            <w:r>
              <w:rPr>
                <w:sz w:val="28"/>
                <w:szCs w:val="28"/>
                <w:lang w:val="uz-Cyrl-UZ"/>
              </w:rPr>
              <w:t>o‘yinlarini boshqarish uchun mo‘l</w:t>
            </w:r>
            <w:r w:rsidR="00BB5EB8">
              <w:rPr>
                <w:sz w:val="28"/>
                <w:szCs w:val="28"/>
                <w:lang w:val="uz-Cyrl-UZ"/>
              </w:rPr>
              <w:t>-</w:t>
            </w:r>
            <w:r>
              <w:rPr>
                <w:sz w:val="28"/>
                <w:szCs w:val="28"/>
                <w:lang w:val="uz-Cyrl-UZ"/>
              </w:rPr>
              <w:t>jallangan, planshet ko‘rinishidagi qurilma. Plan</w:t>
            </w:r>
            <w:r w:rsidR="00BB5EB8">
              <w:rPr>
                <w:sz w:val="28"/>
                <w:szCs w:val="28"/>
                <w:lang w:val="uz-Cyrl-UZ"/>
              </w:rPr>
              <w:t>-</w:t>
            </w:r>
            <w:r>
              <w:rPr>
                <w:sz w:val="28"/>
                <w:szCs w:val="28"/>
                <w:lang w:val="uz-Cyrl-UZ"/>
              </w:rPr>
              <w:t>shetda dasturlashtiriladigan tugmalar, kursorni boshqa</w:t>
            </w:r>
            <w:r w:rsidRPr="005B6905">
              <w:rPr>
                <w:sz w:val="28"/>
                <w:szCs w:val="28"/>
                <w:lang w:val="uz-Cyrl-UZ"/>
              </w:rPr>
              <w:t>radigan</w:t>
            </w:r>
            <w:r>
              <w:rPr>
                <w:sz w:val="28"/>
                <w:szCs w:val="28"/>
                <w:lang w:val="uz-Cyrl-UZ"/>
              </w:rPr>
              <w:t xml:space="preserve"> 4</w:t>
            </w:r>
            <w:r w:rsidRPr="005B6905">
              <w:rPr>
                <w:sz w:val="28"/>
                <w:szCs w:val="28"/>
                <w:lang w:val="uz-Cyrl-UZ"/>
              </w:rPr>
              <w:t xml:space="preserve"> </w:t>
            </w:r>
            <w:r>
              <w:rPr>
                <w:sz w:val="28"/>
                <w:szCs w:val="28"/>
                <w:lang w:val="uz-Cyrl-UZ"/>
              </w:rPr>
              <w:t>yoki 8</w:t>
            </w:r>
            <w:r w:rsidRPr="005B6905">
              <w:rPr>
                <w:sz w:val="28"/>
                <w:szCs w:val="28"/>
                <w:lang w:val="uz-Cyrl-UZ"/>
              </w:rPr>
              <w:t xml:space="preserve"> </w:t>
            </w:r>
            <w:r>
              <w:rPr>
                <w:sz w:val="28"/>
                <w:szCs w:val="28"/>
                <w:lang w:val="uz-Cyrl-UZ"/>
              </w:rPr>
              <w:t>pozitsiyali ko‘rsatkich</w:t>
            </w:r>
            <w:r w:rsidRPr="005B6905">
              <w:rPr>
                <w:sz w:val="28"/>
                <w:szCs w:val="28"/>
                <w:lang w:val="uz-Cyrl-UZ"/>
              </w:rPr>
              <w:t>,</w:t>
            </w:r>
            <w:r w:rsidRPr="00A37D3A">
              <w:rPr>
                <w:sz w:val="28"/>
                <w:szCs w:val="28"/>
                <w:lang w:val="uz-Cyrl-UZ"/>
              </w:rPr>
              <w:t xml:space="preserve"> </w:t>
            </w:r>
            <w:r>
              <w:rPr>
                <w:sz w:val="28"/>
                <w:szCs w:val="28"/>
                <w:lang w:val="uz-Cyrl-UZ"/>
              </w:rPr>
              <w:t>mikrojoystiklar</w:t>
            </w:r>
            <w:r w:rsidRPr="00A37D3A">
              <w:rPr>
                <w:sz w:val="28"/>
                <w:szCs w:val="28"/>
                <w:lang w:val="uz-Cyrl-UZ"/>
              </w:rPr>
              <w:t xml:space="preserve">, </w:t>
            </w:r>
            <w:r w:rsidRPr="005B6905">
              <w:rPr>
                <w:sz w:val="28"/>
                <w:szCs w:val="28"/>
                <w:lang w:val="uz-Cyrl-UZ"/>
              </w:rPr>
              <w:t>yurgizgichli</w:t>
            </w:r>
            <w:r w:rsidRPr="00A37D3A">
              <w:rPr>
                <w:sz w:val="28"/>
                <w:szCs w:val="28"/>
                <w:lang w:val="uz-Cyrl-UZ"/>
              </w:rPr>
              <w:t xml:space="preserve"> </w:t>
            </w:r>
            <w:r>
              <w:rPr>
                <w:sz w:val="28"/>
                <w:szCs w:val="28"/>
                <w:lang w:val="uz-Cyrl-UZ"/>
              </w:rPr>
              <w:t>regulyatorlar</w:t>
            </w:r>
            <w:r w:rsidRPr="00A37D3A">
              <w:rPr>
                <w:sz w:val="28"/>
                <w:szCs w:val="28"/>
                <w:lang w:val="uz-Cyrl-UZ"/>
              </w:rPr>
              <w:t xml:space="preserve"> </w:t>
            </w:r>
            <w:r>
              <w:rPr>
                <w:sz w:val="28"/>
                <w:szCs w:val="28"/>
                <w:lang w:val="uz-Cyrl-UZ"/>
              </w:rPr>
              <w:t>va sh</w:t>
            </w:r>
            <w:r w:rsidRPr="00A37D3A">
              <w:rPr>
                <w:sz w:val="28"/>
                <w:szCs w:val="28"/>
                <w:lang w:val="uz-Cyrl-UZ"/>
              </w:rPr>
              <w:t>.</w:t>
            </w:r>
            <w:r>
              <w:rPr>
                <w:sz w:val="28"/>
                <w:szCs w:val="28"/>
                <w:lang w:val="uz-Cyrl-UZ"/>
              </w:rPr>
              <w:t>k. joylashtirilishi mumkin.</w:t>
            </w:r>
          </w:p>
          <w:p w14:paraId="0C7F5CE2" w14:textId="77777777" w:rsidR="006E1527" w:rsidRPr="00235D03" w:rsidRDefault="006E1527" w:rsidP="004E5BD5">
            <w:pPr>
              <w:tabs>
                <w:tab w:val="left" w:pos="4320"/>
                <w:tab w:val="left" w:pos="4500"/>
              </w:tabs>
              <w:jc w:val="both"/>
              <w:rPr>
                <w:sz w:val="28"/>
                <w:szCs w:val="28"/>
                <w:lang w:val="uz-Cyrl-UZ"/>
              </w:rPr>
            </w:pPr>
          </w:p>
          <w:p w14:paraId="0D1AF39E" w14:textId="77777777" w:rsidR="006E1527" w:rsidRDefault="006E1527" w:rsidP="004E5BD5">
            <w:pPr>
              <w:tabs>
                <w:tab w:val="left" w:pos="4320"/>
                <w:tab w:val="left" w:pos="4500"/>
              </w:tabs>
              <w:jc w:val="both"/>
              <w:rPr>
                <w:sz w:val="28"/>
                <w:szCs w:val="28"/>
                <w:lang w:val="uz-Cyrl-UZ"/>
              </w:rPr>
            </w:pPr>
            <w:r w:rsidRPr="00A37D3A">
              <w:rPr>
                <w:sz w:val="28"/>
                <w:szCs w:val="28"/>
                <w:lang w:val="uz-Cyrl-UZ"/>
              </w:rPr>
              <w:t xml:space="preserve">Компьютер </w:t>
            </w:r>
            <w:r>
              <w:rPr>
                <w:sz w:val="28"/>
                <w:szCs w:val="28"/>
                <w:lang w:val="uz-Cyrl-UZ"/>
              </w:rPr>
              <w:t>ўйинларини бошқариш учун мўлжалланган, планшет кўринишидаги қурилма. Планшетда дастурлаштириладиган тугмалар, курсорни бошқар</w:t>
            </w:r>
            <w:r w:rsidRPr="005B6905">
              <w:rPr>
                <w:sz w:val="28"/>
                <w:szCs w:val="28"/>
                <w:lang w:val="uz-Cyrl-UZ"/>
              </w:rPr>
              <w:t>адиган</w:t>
            </w:r>
            <w:r>
              <w:rPr>
                <w:sz w:val="28"/>
                <w:szCs w:val="28"/>
                <w:lang w:val="uz-Cyrl-UZ"/>
              </w:rPr>
              <w:t xml:space="preserve"> 4 ёки 8 позицияли </w:t>
            </w:r>
            <w:r w:rsidRPr="00A37D3A">
              <w:rPr>
                <w:sz w:val="28"/>
                <w:szCs w:val="28"/>
                <w:lang w:val="uz-Cyrl-UZ"/>
              </w:rPr>
              <w:t>кўрсаткич</w:t>
            </w:r>
            <w:r>
              <w:rPr>
                <w:sz w:val="28"/>
                <w:szCs w:val="28"/>
                <w:lang w:val="uz-Cyrl-UZ"/>
              </w:rPr>
              <w:t>,</w:t>
            </w:r>
            <w:r w:rsidRPr="00A37D3A">
              <w:rPr>
                <w:sz w:val="28"/>
                <w:szCs w:val="28"/>
                <w:lang w:val="uz-Cyrl-UZ"/>
              </w:rPr>
              <w:t xml:space="preserve"> микрожойстиклар, </w:t>
            </w:r>
            <w:r w:rsidRPr="005B6905">
              <w:rPr>
                <w:sz w:val="28"/>
                <w:szCs w:val="28"/>
                <w:lang w:val="uz-Cyrl-UZ"/>
              </w:rPr>
              <w:t>юргизгич</w:t>
            </w:r>
            <w:r w:rsidRPr="00A37D3A">
              <w:rPr>
                <w:sz w:val="28"/>
                <w:szCs w:val="28"/>
                <w:lang w:val="uz-Cyrl-UZ"/>
              </w:rPr>
              <w:t>ли регуляторлар ва</w:t>
            </w:r>
            <w:r>
              <w:rPr>
                <w:sz w:val="28"/>
                <w:szCs w:val="28"/>
                <w:lang w:val="uz-Cyrl-UZ"/>
              </w:rPr>
              <w:t xml:space="preserve"> </w:t>
            </w:r>
            <w:r w:rsidRPr="00A37D3A">
              <w:rPr>
                <w:sz w:val="28"/>
                <w:szCs w:val="28"/>
                <w:lang w:val="uz-Cyrl-UZ"/>
              </w:rPr>
              <w:t>ш.</w:t>
            </w:r>
            <w:r>
              <w:rPr>
                <w:sz w:val="28"/>
                <w:szCs w:val="28"/>
                <w:lang w:val="uz-Cyrl-UZ"/>
              </w:rPr>
              <w:t>к. жойлашти</w:t>
            </w:r>
            <w:r w:rsidR="00BB5EB8">
              <w:rPr>
                <w:sz w:val="28"/>
                <w:szCs w:val="28"/>
                <w:lang w:val="uz-Cyrl-UZ"/>
              </w:rPr>
              <w:t>-</w:t>
            </w:r>
            <w:r>
              <w:rPr>
                <w:sz w:val="28"/>
                <w:szCs w:val="28"/>
                <w:lang w:val="uz-Cyrl-UZ"/>
              </w:rPr>
              <w:t>рилиши мумкин.</w:t>
            </w:r>
          </w:p>
          <w:p w14:paraId="5E0099A3" w14:textId="77777777" w:rsidR="00BB5EB8" w:rsidRPr="003C5AB3" w:rsidRDefault="00BB5EB8" w:rsidP="004E5BD5">
            <w:pPr>
              <w:tabs>
                <w:tab w:val="left" w:pos="4320"/>
                <w:tab w:val="left" w:pos="4500"/>
              </w:tabs>
              <w:jc w:val="both"/>
              <w:rPr>
                <w:sz w:val="28"/>
                <w:szCs w:val="28"/>
                <w:lang w:val="uz-Cyrl-UZ"/>
              </w:rPr>
            </w:pPr>
          </w:p>
        </w:tc>
      </w:tr>
      <w:tr w:rsidR="006E1527" w:rsidRPr="00A37D3A" w14:paraId="32004D68" w14:textId="77777777">
        <w:trPr>
          <w:tblCellSpacing w:w="0" w:type="dxa"/>
          <w:jc w:val="center"/>
        </w:trPr>
        <w:tc>
          <w:tcPr>
            <w:tcW w:w="2079" w:type="pct"/>
          </w:tcPr>
          <w:p w14:paraId="68262485" w14:textId="77777777" w:rsidR="006E1527" w:rsidRPr="00844AE4" w:rsidRDefault="006E1527" w:rsidP="004E5BD5">
            <w:pPr>
              <w:tabs>
                <w:tab w:val="left" w:pos="4320"/>
                <w:tab w:val="left" w:pos="4500"/>
              </w:tabs>
              <w:rPr>
                <w:b/>
                <w:sz w:val="28"/>
                <w:szCs w:val="28"/>
              </w:rPr>
            </w:pPr>
            <w:r w:rsidRPr="00851FCC">
              <w:rPr>
                <w:b/>
                <w:sz w:val="28"/>
                <w:szCs w:val="28"/>
              </w:rPr>
              <w:lastRenderedPageBreak/>
              <w:t>Игровой</w:t>
            </w:r>
            <w:r w:rsidRPr="00844AE4">
              <w:rPr>
                <w:b/>
                <w:sz w:val="28"/>
                <w:szCs w:val="28"/>
              </w:rPr>
              <w:t xml:space="preserve"> </w:t>
            </w:r>
            <w:r w:rsidRPr="00851FCC">
              <w:rPr>
                <w:b/>
                <w:sz w:val="28"/>
                <w:szCs w:val="28"/>
              </w:rPr>
              <w:t>порт</w:t>
            </w:r>
          </w:p>
          <w:p w14:paraId="1A53FC74" w14:textId="77777777"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235D03">
              <w:rPr>
                <w:sz w:val="28"/>
                <w:szCs w:val="28"/>
                <w:lang w:val="en-US"/>
              </w:rPr>
              <w:t>o</w:t>
            </w:r>
            <w:r w:rsidRPr="00844AE4">
              <w:rPr>
                <w:sz w:val="28"/>
                <w:szCs w:val="28"/>
              </w:rPr>
              <w:t>‘</w:t>
            </w:r>
            <w:r w:rsidRPr="00235D03">
              <w:rPr>
                <w:sz w:val="28"/>
                <w:szCs w:val="28"/>
                <w:lang w:val="en-US"/>
              </w:rPr>
              <w:t>yin</w:t>
            </w:r>
            <w:r w:rsidRPr="00844AE4">
              <w:rPr>
                <w:sz w:val="28"/>
                <w:szCs w:val="28"/>
              </w:rPr>
              <w:t xml:space="preserve"> </w:t>
            </w:r>
            <w:r w:rsidRPr="00235D03">
              <w:rPr>
                <w:sz w:val="28"/>
                <w:szCs w:val="28"/>
                <w:lang w:val="en-US"/>
              </w:rPr>
              <w:t>porti</w:t>
            </w:r>
          </w:p>
          <w:p w14:paraId="2308A477" w14:textId="3FD4FF42" w:rsidR="006E1527" w:rsidRDefault="00D7251A" w:rsidP="004E5BD5">
            <w:pPr>
              <w:tabs>
                <w:tab w:val="left" w:pos="4320"/>
                <w:tab w:val="left" w:pos="4500"/>
              </w:tabs>
              <w:rPr>
                <w:sz w:val="28"/>
                <w:szCs w:val="28"/>
                <w:lang w:val="en-US"/>
              </w:rPr>
            </w:pPr>
            <w:r>
              <w:rPr>
                <w:b/>
                <w:sz w:val="28"/>
                <w:szCs w:val="28"/>
              </w:rPr>
              <w:t xml:space="preserve"> </w:t>
            </w:r>
            <w:r w:rsidR="006E1527">
              <w:rPr>
                <w:sz w:val="28"/>
                <w:szCs w:val="28"/>
              </w:rPr>
              <w:t>ўйин порти</w:t>
            </w:r>
          </w:p>
          <w:p w14:paraId="1D9A3729" w14:textId="77777777" w:rsidR="006E1527" w:rsidRPr="00851FCC" w:rsidRDefault="006E1527" w:rsidP="00851FCC">
            <w:pPr>
              <w:tabs>
                <w:tab w:val="left" w:pos="4320"/>
                <w:tab w:val="left" w:pos="4500"/>
              </w:tabs>
              <w:rPr>
                <w:sz w:val="28"/>
                <w:szCs w:val="28"/>
                <w:lang w:val="uz-Cyrl-UZ"/>
              </w:rPr>
            </w:pPr>
            <w:r w:rsidRPr="00404F9B">
              <w:rPr>
                <w:b/>
                <w:sz w:val="28"/>
                <w:szCs w:val="28"/>
                <w:lang w:val="en-US"/>
              </w:rPr>
              <w:t xml:space="preserve">en </w:t>
            </w:r>
            <w:r w:rsidRPr="00FB4386">
              <w:rPr>
                <w:sz w:val="28"/>
                <w:szCs w:val="28"/>
                <w:lang w:val="en-US"/>
              </w:rPr>
              <w:t>-</w:t>
            </w:r>
            <w:r w:rsidRPr="00851FCC">
              <w:rPr>
                <w:sz w:val="28"/>
                <w:szCs w:val="28"/>
                <w:lang w:val="en-US"/>
              </w:rPr>
              <w:t xml:space="preserve"> game port </w:t>
            </w:r>
          </w:p>
          <w:p w14:paraId="4042CFC6" w14:textId="77777777" w:rsidR="006E1527" w:rsidRPr="00D91D42" w:rsidRDefault="006E1527" w:rsidP="004E5BD5">
            <w:pPr>
              <w:tabs>
                <w:tab w:val="left" w:pos="4320"/>
                <w:tab w:val="left" w:pos="4500"/>
              </w:tabs>
              <w:rPr>
                <w:sz w:val="28"/>
                <w:szCs w:val="28"/>
                <w:lang w:val="en-US"/>
              </w:rPr>
            </w:pPr>
          </w:p>
        </w:tc>
        <w:tc>
          <w:tcPr>
            <w:tcW w:w="2921" w:type="pct"/>
          </w:tcPr>
          <w:p w14:paraId="5E29BB64" w14:textId="77777777" w:rsidR="006E1527" w:rsidRDefault="006E1527" w:rsidP="004E5BD5">
            <w:pPr>
              <w:tabs>
                <w:tab w:val="left" w:pos="4320"/>
                <w:tab w:val="left" w:pos="4500"/>
              </w:tabs>
              <w:jc w:val="both"/>
              <w:rPr>
                <w:sz w:val="28"/>
                <w:szCs w:val="28"/>
                <w:lang w:val="uz-Cyrl-UZ"/>
              </w:rPr>
            </w:pPr>
            <w:r>
              <w:rPr>
                <w:sz w:val="28"/>
                <w:szCs w:val="28"/>
              </w:rPr>
              <w:t>15-штырьковый разъем, через который к компьютеру присоединяется джойстик или другое устройство для управления играми</w:t>
            </w:r>
            <w:r w:rsidRPr="0099336E">
              <w:rPr>
                <w:sz w:val="28"/>
                <w:szCs w:val="28"/>
              </w:rPr>
              <w:t>.</w:t>
            </w:r>
          </w:p>
          <w:p w14:paraId="0206CAB7" w14:textId="77777777" w:rsidR="006E1527" w:rsidRPr="00235D03" w:rsidRDefault="006E1527" w:rsidP="004E5BD5">
            <w:pPr>
              <w:tabs>
                <w:tab w:val="left" w:pos="4320"/>
                <w:tab w:val="left" w:pos="4500"/>
              </w:tabs>
              <w:jc w:val="both"/>
              <w:rPr>
                <w:sz w:val="28"/>
                <w:szCs w:val="28"/>
              </w:rPr>
            </w:pPr>
          </w:p>
          <w:p w14:paraId="599B8AB9" w14:textId="77777777" w:rsidR="006E1527" w:rsidRPr="00235D03" w:rsidRDefault="006E1527" w:rsidP="004E5BD5">
            <w:pPr>
              <w:tabs>
                <w:tab w:val="left" w:pos="4320"/>
                <w:tab w:val="left" w:pos="4500"/>
              </w:tabs>
              <w:jc w:val="both"/>
              <w:rPr>
                <w:sz w:val="28"/>
                <w:szCs w:val="28"/>
              </w:rPr>
            </w:pPr>
            <w:r>
              <w:rPr>
                <w:sz w:val="28"/>
                <w:szCs w:val="28"/>
                <w:lang w:val="uz-Cyrl-UZ"/>
              </w:rPr>
              <w:t>15 shtirli ajratkich. U orqali kompyuterga o‘yinlarni boshqarish uchun, joystik yoki boshqa qurilma</w:t>
            </w:r>
            <w:r w:rsidRPr="00A37D3A">
              <w:rPr>
                <w:sz w:val="28"/>
                <w:szCs w:val="28"/>
                <w:lang w:val="uz-Cyrl-UZ"/>
              </w:rPr>
              <w:t xml:space="preserve"> </w:t>
            </w:r>
            <w:r>
              <w:rPr>
                <w:sz w:val="28"/>
                <w:szCs w:val="28"/>
                <w:lang w:val="uz-Cyrl-UZ"/>
              </w:rPr>
              <w:t>ulanadi</w:t>
            </w:r>
            <w:r w:rsidRPr="00A37D3A">
              <w:rPr>
                <w:sz w:val="28"/>
                <w:szCs w:val="28"/>
                <w:lang w:val="uz-Cyrl-UZ"/>
              </w:rPr>
              <w:t>.</w:t>
            </w:r>
          </w:p>
          <w:p w14:paraId="3F25B68C" w14:textId="77777777" w:rsidR="006E1527" w:rsidRPr="00235D03" w:rsidRDefault="006E1527" w:rsidP="004E5BD5">
            <w:pPr>
              <w:tabs>
                <w:tab w:val="left" w:pos="4320"/>
                <w:tab w:val="left" w:pos="4500"/>
              </w:tabs>
              <w:jc w:val="both"/>
              <w:rPr>
                <w:sz w:val="28"/>
                <w:szCs w:val="28"/>
              </w:rPr>
            </w:pPr>
          </w:p>
          <w:p w14:paraId="24D8F373" w14:textId="77777777" w:rsidR="006E1527" w:rsidRPr="00A37D3A" w:rsidRDefault="006E1527" w:rsidP="004E5BD5">
            <w:pPr>
              <w:tabs>
                <w:tab w:val="left" w:pos="4320"/>
                <w:tab w:val="left" w:pos="4500"/>
              </w:tabs>
              <w:jc w:val="both"/>
              <w:rPr>
                <w:sz w:val="28"/>
                <w:szCs w:val="28"/>
                <w:lang w:val="uz-Cyrl-UZ"/>
              </w:rPr>
            </w:pPr>
            <w:r>
              <w:rPr>
                <w:sz w:val="28"/>
                <w:szCs w:val="28"/>
                <w:lang w:val="uz-Cyrl-UZ"/>
              </w:rPr>
              <w:t>15 штирли ажраткич. У орқали компьютерга ўйинларни бошқариш учун, жойстик ёки бошқа қу</w:t>
            </w:r>
            <w:r w:rsidRPr="00A37D3A">
              <w:rPr>
                <w:sz w:val="28"/>
                <w:szCs w:val="28"/>
                <w:lang w:val="uz-Cyrl-UZ"/>
              </w:rPr>
              <w:t>рилма уланади.</w:t>
            </w:r>
          </w:p>
        </w:tc>
      </w:tr>
      <w:tr w:rsidR="006E1527" w:rsidRPr="005D2E87" w14:paraId="3D40951D" w14:textId="77777777">
        <w:trPr>
          <w:tblCellSpacing w:w="0" w:type="dxa"/>
          <w:jc w:val="center"/>
        </w:trPr>
        <w:tc>
          <w:tcPr>
            <w:tcW w:w="2079" w:type="pct"/>
          </w:tcPr>
          <w:p w14:paraId="50A66553" w14:textId="77777777" w:rsidR="006E1527" w:rsidRPr="0065320F" w:rsidRDefault="006E1527" w:rsidP="004E5BD5">
            <w:pPr>
              <w:tabs>
                <w:tab w:val="left" w:pos="4320"/>
                <w:tab w:val="left" w:pos="4500"/>
              </w:tabs>
              <w:rPr>
                <w:b/>
                <w:sz w:val="28"/>
                <w:szCs w:val="28"/>
                <w:lang w:val="uz-Cyrl-UZ"/>
              </w:rPr>
            </w:pPr>
            <w:r w:rsidRPr="00844AE4">
              <w:rPr>
                <w:b/>
                <w:sz w:val="28"/>
                <w:szCs w:val="28"/>
                <w:lang w:val="uz-Cyrl-UZ"/>
              </w:rPr>
              <w:t>Идентификатор</w:t>
            </w:r>
          </w:p>
          <w:p w14:paraId="1A89F320"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identifikator</w:t>
            </w:r>
          </w:p>
          <w:p w14:paraId="3940E186" w14:textId="7CEB2741" w:rsidR="006E1527" w:rsidRPr="00844AE4" w:rsidRDefault="000B536F" w:rsidP="004E5BD5">
            <w:pPr>
              <w:tabs>
                <w:tab w:val="left" w:pos="4320"/>
                <w:tab w:val="left" w:pos="4500"/>
              </w:tabs>
              <w:rPr>
                <w:sz w:val="28"/>
                <w:szCs w:val="28"/>
                <w:lang w:val="uz-Cyrl-UZ"/>
              </w:rPr>
            </w:pPr>
            <w:r>
              <w:rPr>
                <w:sz w:val="28"/>
                <w:szCs w:val="28"/>
                <w:lang w:val="uz-Cyrl-UZ"/>
              </w:rPr>
              <w:t xml:space="preserve"> </w:t>
            </w:r>
            <w:r w:rsidR="006E1527" w:rsidRPr="00844AE4">
              <w:rPr>
                <w:sz w:val="28"/>
                <w:szCs w:val="28"/>
                <w:lang w:val="uz-Cyrl-UZ"/>
              </w:rPr>
              <w:t>идентификатор</w:t>
            </w:r>
          </w:p>
          <w:p w14:paraId="0918B5CA" w14:textId="77777777" w:rsidR="006E1527" w:rsidRPr="0065320F" w:rsidRDefault="006E1527" w:rsidP="0065320F">
            <w:pPr>
              <w:tabs>
                <w:tab w:val="left" w:pos="4320"/>
                <w:tab w:val="left" w:pos="4500"/>
              </w:tabs>
              <w:rPr>
                <w:sz w:val="28"/>
                <w:szCs w:val="28"/>
                <w:lang w:val="uz-Cyrl-UZ"/>
              </w:rPr>
            </w:pPr>
            <w:r w:rsidRPr="00844AE4">
              <w:rPr>
                <w:b/>
                <w:sz w:val="28"/>
                <w:szCs w:val="28"/>
                <w:lang w:val="uz-Cyrl-UZ"/>
              </w:rPr>
              <w:t xml:space="preserve">en </w:t>
            </w:r>
            <w:r w:rsidRPr="00251C0C">
              <w:rPr>
                <w:sz w:val="28"/>
                <w:szCs w:val="28"/>
                <w:lang w:val="uz-Cyrl-UZ"/>
              </w:rPr>
              <w:t xml:space="preserve">- </w:t>
            </w:r>
            <w:r w:rsidRPr="00844AE4">
              <w:rPr>
                <w:sz w:val="28"/>
                <w:szCs w:val="28"/>
                <w:lang w:val="uz-Cyrl-UZ"/>
              </w:rPr>
              <w:t xml:space="preserve">identifier </w:t>
            </w:r>
          </w:p>
          <w:p w14:paraId="1402AD46" w14:textId="77777777" w:rsidR="006E1527" w:rsidRPr="00844AE4" w:rsidRDefault="006E1527" w:rsidP="004E5BD5">
            <w:pPr>
              <w:tabs>
                <w:tab w:val="left" w:pos="4320"/>
                <w:tab w:val="left" w:pos="4500"/>
              </w:tabs>
              <w:rPr>
                <w:sz w:val="28"/>
                <w:szCs w:val="28"/>
                <w:lang w:val="uz-Cyrl-UZ"/>
              </w:rPr>
            </w:pPr>
          </w:p>
        </w:tc>
        <w:tc>
          <w:tcPr>
            <w:tcW w:w="2921" w:type="pct"/>
          </w:tcPr>
          <w:p w14:paraId="45BE1452" w14:textId="77777777" w:rsidR="006E1527" w:rsidRPr="00C83C27" w:rsidRDefault="006E1527" w:rsidP="004E5BD5">
            <w:pPr>
              <w:tabs>
                <w:tab w:val="left" w:pos="4320"/>
                <w:tab w:val="left" w:pos="4500"/>
              </w:tabs>
              <w:jc w:val="both"/>
              <w:rPr>
                <w:sz w:val="28"/>
                <w:szCs w:val="28"/>
              </w:rPr>
            </w:pPr>
            <w:r>
              <w:rPr>
                <w:sz w:val="28"/>
                <w:szCs w:val="28"/>
              </w:rPr>
              <w:t>Имена, присваиваемые переменным, константам, структурам данных, классам, процедурам</w:t>
            </w:r>
            <w:r>
              <w:rPr>
                <w:sz w:val="28"/>
                <w:szCs w:val="28"/>
                <w:lang w:val="uz-Cyrl-UZ"/>
              </w:rPr>
              <w:t>,</w:t>
            </w:r>
            <w:r>
              <w:rPr>
                <w:sz w:val="28"/>
                <w:szCs w:val="28"/>
              </w:rPr>
              <w:t xml:space="preserve"> функциям, методам и другим программным объектам, также устройствам.</w:t>
            </w:r>
          </w:p>
          <w:p w14:paraId="281E68FB" w14:textId="77777777" w:rsidR="006E1527" w:rsidRPr="00DE4857" w:rsidRDefault="006E1527" w:rsidP="004E5BD5">
            <w:pPr>
              <w:tabs>
                <w:tab w:val="left" w:pos="4320"/>
                <w:tab w:val="left" w:pos="4500"/>
              </w:tabs>
              <w:jc w:val="both"/>
              <w:rPr>
                <w:sz w:val="28"/>
                <w:szCs w:val="28"/>
              </w:rPr>
            </w:pPr>
          </w:p>
          <w:p w14:paraId="31AE1AD5" w14:textId="77777777" w:rsidR="006E1527" w:rsidRPr="004F6A98" w:rsidRDefault="006E1527" w:rsidP="004E5BD5">
            <w:pPr>
              <w:tabs>
                <w:tab w:val="left" w:pos="4320"/>
                <w:tab w:val="left" w:pos="4500"/>
              </w:tabs>
              <w:jc w:val="both"/>
              <w:rPr>
                <w:sz w:val="28"/>
                <w:szCs w:val="28"/>
                <w:lang w:val="en-US"/>
              </w:rPr>
            </w:pPr>
            <w:r>
              <w:rPr>
                <w:sz w:val="28"/>
                <w:szCs w:val="28"/>
                <w:lang w:val="uz-Cyrl-UZ"/>
              </w:rPr>
              <w:t>O‘zgaruvchilarga</w:t>
            </w:r>
            <w:r w:rsidRPr="00D015B8">
              <w:rPr>
                <w:sz w:val="28"/>
                <w:szCs w:val="28"/>
                <w:lang w:val="uz-Cyrl-UZ"/>
              </w:rPr>
              <w:t xml:space="preserve">, </w:t>
            </w:r>
            <w:r>
              <w:rPr>
                <w:sz w:val="28"/>
                <w:szCs w:val="28"/>
                <w:lang w:val="uz-Cyrl-UZ"/>
              </w:rPr>
              <w:t>konstantalar</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strukturalariga</w:t>
            </w:r>
            <w:r w:rsidRPr="00D015B8">
              <w:rPr>
                <w:sz w:val="28"/>
                <w:szCs w:val="28"/>
                <w:lang w:val="uz-Cyrl-UZ"/>
              </w:rPr>
              <w:t xml:space="preserve">, </w:t>
            </w:r>
            <w:r>
              <w:rPr>
                <w:sz w:val="28"/>
                <w:szCs w:val="28"/>
                <w:lang w:val="uz-Cyrl-UZ"/>
              </w:rPr>
              <w:t>klasslar</w:t>
            </w:r>
            <w:r w:rsidRPr="00D015B8">
              <w:rPr>
                <w:sz w:val="28"/>
                <w:szCs w:val="28"/>
                <w:lang w:val="uz-Cyrl-UZ"/>
              </w:rPr>
              <w:t xml:space="preserve">, </w:t>
            </w:r>
            <w:r>
              <w:rPr>
                <w:sz w:val="28"/>
                <w:szCs w:val="28"/>
                <w:lang w:val="uz-Cyrl-UZ"/>
              </w:rPr>
              <w:t>protseduralar</w:t>
            </w:r>
            <w:r w:rsidRPr="00D015B8">
              <w:rPr>
                <w:sz w:val="28"/>
                <w:szCs w:val="28"/>
                <w:lang w:val="uz-Cyrl-UZ"/>
              </w:rPr>
              <w:t xml:space="preserve">, </w:t>
            </w:r>
            <w:r>
              <w:rPr>
                <w:sz w:val="28"/>
                <w:szCs w:val="28"/>
                <w:lang w:val="uz-Cyrl-UZ"/>
              </w:rPr>
              <w:t>funksiya</w:t>
            </w:r>
            <w:r w:rsidR="00157991">
              <w:rPr>
                <w:sz w:val="28"/>
                <w:szCs w:val="28"/>
                <w:lang w:val="uz-Cyrl-UZ"/>
              </w:rPr>
              <w:t>-</w:t>
            </w:r>
            <w:r>
              <w:rPr>
                <w:sz w:val="28"/>
                <w:szCs w:val="28"/>
                <w:lang w:val="uz-Cyrl-UZ"/>
              </w:rPr>
              <w:t>lar</w:t>
            </w:r>
            <w:r w:rsidRPr="00D015B8">
              <w:rPr>
                <w:sz w:val="28"/>
                <w:szCs w:val="28"/>
                <w:lang w:val="uz-Cyrl-UZ"/>
              </w:rPr>
              <w:t xml:space="preserve">, </w:t>
            </w:r>
            <w:r>
              <w:rPr>
                <w:sz w:val="28"/>
                <w:szCs w:val="28"/>
                <w:lang w:val="uz-Cyrl-UZ"/>
              </w:rPr>
              <w:t>metodlarga</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dasturiy</w:t>
            </w:r>
            <w:r w:rsidRPr="00D015B8">
              <w:rPr>
                <w:sz w:val="28"/>
                <w:szCs w:val="28"/>
                <w:lang w:val="uz-Cyrl-UZ"/>
              </w:rPr>
              <w:t xml:space="preserve"> </w:t>
            </w:r>
            <w:r>
              <w:rPr>
                <w:sz w:val="28"/>
                <w:szCs w:val="28"/>
                <w:lang w:val="uz-Cyrl-UZ"/>
              </w:rPr>
              <w:t>obyektlarga</w:t>
            </w:r>
            <w:r w:rsidRPr="00D015B8">
              <w:rPr>
                <w:sz w:val="28"/>
                <w:szCs w:val="28"/>
                <w:lang w:val="uz-Cyrl-UZ"/>
              </w:rPr>
              <w:t xml:space="preserve"> </w:t>
            </w:r>
            <w:r>
              <w:rPr>
                <w:sz w:val="28"/>
                <w:szCs w:val="28"/>
                <w:lang w:val="uz-Cyrl-UZ"/>
              </w:rPr>
              <w:t>shuningdek</w:t>
            </w:r>
            <w:r w:rsidRPr="00D015B8">
              <w:rPr>
                <w:sz w:val="28"/>
                <w:szCs w:val="28"/>
                <w:lang w:val="uz-Cyrl-UZ"/>
              </w:rPr>
              <w:t xml:space="preserve">, </w:t>
            </w:r>
            <w:r>
              <w:rPr>
                <w:sz w:val="28"/>
                <w:szCs w:val="28"/>
                <w:lang w:val="uz-Cyrl-UZ"/>
              </w:rPr>
              <w:t>qurilmalarga</w:t>
            </w:r>
            <w:r w:rsidRPr="00D015B8">
              <w:rPr>
                <w:sz w:val="28"/>
                <w:szCs w:val="28"/>
                <w:lang w:val="uz-Cyrl-UZ"/>
              </w:rPr>
              <w:t xml:space="preserve"> </w:t>
            </w:r>
            <w:r>
              <w:rPr>
                <w:sz w:val="28"/>
                <w:szCs w:val="28"/>
                <w:lang w:val="uz-Cyrl-UZ"/>
              </w:rPr>
              <w:t>beriladigan</w:t>
            </w:r>
            <w:r w:rsidRPr="00D015B8">
              <w:rPr>
                <w:sz w:val="28"/>
                <w:szCs w:val="28"/>
                <w:lang w:val="uz-Cyrl-UZ"/>
              </w:rPr>
              <w:t xml:space="preserve"> </w:t>
            </w:r>
            <w:r>
              <w:rPr>
                <w:sz w:val="28"/>
                <w:szCs w:val="28"/>
                <w:lang w:val="uz-Cyrl-UZ"/>
              </w:rPr>
              <w:t>nomlar</w:t>
            </w:r>
            <w:r w:rsidRPr="00D015B8">
              <w:rPr>
                <w:sz w:val="28"/>
                <w:szCs w:val="28"/>
                <w:lang w:val="uz-Cyrl-UZ"/>
              </w:rPr>
              <w:t>.</w:t>
            </w:r>
          </w:p>
          <w:p w14:paraId="7F483950" w14:textId="77777777" w:rsidR="006E1527" w:rsidRPr="004F6A98" w:rsidRDefault="006E1527" w:rsidP="004E5BD5">
            <w:pPr>
              <w:tabs>
                <w:tab w:val="left" w:pos="4320"/>
                <w:tab w:val="left" w:pos="4500"/>
              </w:tabs>
              <w:jc w:val="both"/>
              <w:rPr>
                <w:sz w:val="28"/>
                <w:szCs w:val="28"/>
                <w:lang w:val="en-US"/>
              </w:rPr>
            </w:pPr>
          </w:p>
          <w:p w14:paraId="10CBAD66" w14:textId="77777777" w:rsidR="006E1527" w:rsidRDefault="006E1527" w:rsidP="004E5BD5">
            <w:pPr>
              <w:tabs>
                <w:tab w:val="left" w:pos="4320"/>
                <w:tab w:val="left" w:pos="4500"/>
              </w:tabs>
              <w:jc w:val="both"/>
              <w:rPr>
                <w:sz w:val="28"/>
                <w:szCs w:val="28"/>
                <w:lang w:val="uz-Cyrl-UZ"/>
              </w:rPr>
            </w:pPr>
            <w:r w:rsidRPr="00D015B8">
              <w:rPr>
                <w:sz w:val="28"/>
                <w:szCs w:val="28"/>
                <w:lang w:val="uz-Cyrl-UZ"/>
              </w:rPr>
              <w:t>Ўзгарувчиларга, константалар, маълумотлар</w:t>
            </w:r>
            <w:r>
              <w:rPr>
                <w:sz w:val="28"/>
                <w:szCs w:val="28"/>
                <w:lang w:val="uz-Cyrl-UZ"/>
              </w:rPr>
              <w:t xml:space="preserve"> </w:t>
            </w:r>
            <w:r w:rsidRPr="00D015B8">
              <w:rPr>
                <w:sz w:val="28"/>
                <w:szCs w:val="28"/>
                <w:lang w:val="uz-Cyrl-UZ"/>
              </w:rPr>
              <w:t>структураларига, класслар, процедуралар, функциялар, методларга ва бошқа дастурий объектларга</w:t>
            </w:r>
            <w:r>
              <w:rPr>
                <w:sz w:val="28"/>
                <w:szCs w:val="28"/>
                <w:lang w:val="uz-Cyrl-UZ"/>
              </w:rPr>
              <w:t>,</w:t>
            </w:r>
            <w:r w:rsidRPr="00D015B8">
              <w:rPr>
                <w:sz w:val="28"/>
                <w:szCs w:val="28"/>
                <w:lang w:val="uz-Cyrl-UZ"/>
              </w:rPr>
              <w:t xml:space="preserve"> шунингдек, қурилмаларга бериладиган номлар.</w:t>
            </w:r>
          </w:p>
          <w:p w14:paraId="70C7D4EE" w14:textId="77777777" w:rsidR="00157991" w:rsidRPr="00D015B8" w:rsidRDefault="00157991" w:rsidP="004E5BD5">
            <w:pPr>
              <w:tabs>
                <w:tab w:val="left" w:pos="4320"/>
                <w:tab w:val="left" w:pos="4500"/>
              </w:tabs>
              <w:jc w:val="both"/>
              <w:rPr>
                <w:sz w:val="28"/>
                <w:szCs w:val="28"/>
                <w:lang w:val="uz-Cyrl-UZ"/>
              </w:rPr>
            </w:pPr>
          </w:p>
        </w:tc>
      </w:tr>
      <w:tr w:rsidR="006E1527" w:rsidRPr="00D015B8" w14:paraId="2E89DF83" w14:textId="77777777">
        <w:trPr>
          <w:tblCellSpacing w:w="0" w:type="dxa"/>
          <w:jc w:val="center"/>
        </w:trPr>
        <w:tc>
          <w:tcPr>
            <w:tcW w:w="2079" w:type="pct"/>
          </w:tcPr>
          <w:p w14:paraId="71A54DAD" w14:textId="77777777" w:rsidR="006E1527" w:rsidRPr="0051450D" w:rsidRDefault="006E1527" w:rsidP="004E5BD5">
            <w:pPr>
              <w:tabs>
                <w:tab w:val="left" w:pos="4320"/>
                <w:tab w:val="left" w:pos="4500"/>
              </w:tabs>
              <w:rPr>
                <w:b/>
                <w:sz w:val="28"/>
                <w:szCs w:val="28"/>
                <w:lang w:val="uz-Cyrl-UZ"/>
              </w:rPr>
            </w:pPr>
            <w:r w:rsidRPr="0051450D">
              <w:rPr>
                <w:b/>
                <w:sz w:val="28"/>
                <w:szCs w:val="28"/>
              </w:rPr>
              <w:t>Идентификатор</w:t>
            </w:r>
            <w:r w:rsidRPr="00844AE4">
              <w:rPr>
                <w:b/>
                <w:sz w:val="28"/>
                <w:szCs w:val="28"/>
              </w:rPr>
              <w:t xml:space="preserve"> </w:t>
            </w:r>
            <w:r w:rsidRPr="0051450D">
              <w:rPr>
                <w:b/>
                <w:sz w:val="28"/>
                <w:szCs w:val="28"/>
              </w:rPr>
              <w:t>машины</w:t>
            </w:r>
          </w:p>
          <w:p w14:paraId="6DA1E560" w14:textId="77777777"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mashina</w:t>
            </w:r>
            <w:r w:rsidRPr="00844AE4">
              <w:rPr>
                <w:sz w:val="28"/>
                <w:szCs w:val="28"/>
              </w:rPr>
              <w:t xml:space="preserve"> </w:t>
            </w:r>
            <w:r w:rsidRPr="00DE4857">
              <w:rPr>
                <w:sz w:val="28"/>
                <w:szCs w:val="28"/>
                <w:lang w:val="en-US"/>
              </w:rPr>
              <w:t>identifikatori</w:t>
            </w:r>
          </w:p>
          <w:p w14:paraId="76E973B5" w14:textId="18FE0D4D" w:rsidR="006E1527" w:rsidRPr="00844AE4" w:rsidRDefault="000B536F" w:rsidP="004E5BD5">
            <w:pPr>
              <w:tabs>
                <w:tab w:val="left" w:pos="4320"/>
                <w:tab w:val="left" w:pos="4500"/>
              </w:tabs>
              <w:rPr>
                <w:sz w:val="28"/>
                <w:szCs w:val="28"/>
              </w:rPr>
            </w:pPr>
            <w:r>
              <w:rPr>
                <w:sz w:val="28"/>
                <w:szCs w:val="28"/>
              </w:rPr>
              <w:t xml:space="preserve"> </w:t>
            </w:r>
            <w:r w:rsidR="006E1527" w:rsidRPr="00FB4D1F">
              <w:rPr>
                <w:sz w:val="28"/>
                <w:szCs w:val="28"/>
              </w:rPr>
              <w:t>машина идентификатори</w:t>
            </w:r>
          </w:p>
          <w:p w14:paraId="7508CCE1" w14:textId="77777777" w:rsidR="006E1527" w:rsidRPr="0051450D" w:rsidRDefault="006E1527" w:rsidP="0051450D">
            <w:pPr>
              <w:tabs>
                <w:tab w:val="left" w:pos="4320"/>
                <w:tab w:val="left" w:pos="4500"/>
              </w:tabs>
              <w:rPr>
                <w:sz w:val="28"/>
                <w:szCs w:val="28"/>
                <w:lang w:val="uz-Cyrl-UZ"/>
              </w:rPr>
            </w:pPr>
            <w:r w:rsidRPr="0051450D">
              <w:rPr>
                <w:b/>
                <w:sz w:val="28"/>
                <w:szCs w:val="28"/>
                <w:lang w:val="en-US"/>
              </w:rPr>
              <w:t xml:space="preserve">en </w:t>
            </w:r>
            <w:r w:rsidRPr="00706004">
              <w:rPr>
                <w:sz w:val="28"/>
                <w:szCs w:val="28"/>
                <w:lang w:val="en-US"/>
              </w:rPr>
              <w:t>-</w:t>
            </w:r>
            <w:r w:rsidRPr="0051450D">
              <w:rPr>
                <w:sz w:val="28"/>
                <w:szCs w:val="28"/>
                <w:lang w:val="en-US"/>
              </w:rPr>
              <w:t xml:space="preserve"> machine-identification </w:t>
            </w:r>
          </w:p>
          <w:p w14:paraId="6DA8C3C1" w14:textId="77777777" w:rsidR="006E1527" w:rsidRPr="0051450D" w:rsidRDefault="006E1527" w:rsidP="004E5BD5">
            <w:pPr>
              <w:tabs>
                <w:tab w:val="left" w:pos="4320"/>
                <w:tab w:val="left" w:pos="4500"/>
              </w:tabs>
              <w:rPr>
                <w:sz w:val="28"/>
                <w:szCs w:val="28"/>
                <w:lang w:val="en-US"/>
              </w:rPr>
            </w:pPr>
          </w:p>
        </w:tc>
        <w:tc>
          <w:tcPr>
            <w:tcW w:w="2921" w:type="pct"/>
          </w:tcPr>
          <w:p w14:paraId="7E6AB23A" w14:textId="77777777" w:rsidR="006E1527" w:rsidRDefault="006E1527" w:rsidP="004E5BD5">
            <w:pPr>
              <w:tabs>
                <w:tab w:val="left" w:pos="4320"/>
                <w:tab w:val="left" w:pos="4500"/>
              </w:tabs>
              <w:jc w:val="both"/>
              <w:rPr>
                <w:sz w:val="28"/>
                <w:szCs w:val="28"/>
                <w:lang w:val="uz-Cyrl-UZ"/>
              </w:rPr>
            </w:pPr>
            <w:r>
              <w:rPr>
                <w:sz w:val="28"/>
                <w:szCs w:val="28"/>
              </w:rPr>
              <w:t>Цифровой код, по которому исполняющая программа определяет соответствие характеристик компьютера и других устройств, с которыми она работает.</w:t>
            </w:r>
          </w:p>
          <w:p w14:paraId="5E4469A8" w14:textId="77777777" w:rsidR="006E1527" w:rsidRPr="00DE4857" w:rsidRDefault="006E1527" w:rsidP="004E5BD5">
            <w:pPr>
              <w:tabs>
                <w:tab w:val="left" w:pos="4320"/>
                <w:tab w:val="left" w:pos="4500"/>
              </w:tabs>
              <w:jc w:val="both"/>
              <w:rPr>
                <w:sz w:val="28"/>
                <w:szCs w:val="28"/>
              </w:rPr>
            </w:pPr>
          </w:p>
          <w:p w14:paraId="0196455A" w14:textId="77777777" w:rsidR="006E1527" w:rsidRPr="00DE4857" w:rsidRDefault="006E1527" w:rsidP="004E5BD5">
            <w:pPr>
              <w:tabs>
                <w:tab w:val="left" w:pos="4320"/>
                <w:tab w:val="left" w:pos="4500"/>
              </w:tabs>
              <w:jc w:val="both"/>
              <w:rPr>
                <w:sz w:val="28"/>
                <w:szCs w:val="28"/>
              </w:rPr>
            </w:pPr>
            <w:r>
              <w:rPr>
                <w:sz w:val="28"/>
                <w:szCs w:val="28"/>
                <w:lang w:val="uz-Cyrl-UZ"/>
              </w:rPr>
              <w:t>Raqamli</w:t>
            </w:r>
            <w:r w:rsidRPr="00D015B8">
              <w:rPr>
                <w:sz w:val="28"/>
                <w:szCs w:val="28"/>
                <w:lang w:val="uz-Cyrl-UZ"/>
              </w:rPr>
              <w:t xml:space="preserve"> </w:t>
            </w:r>
            <w:r>
              <w:rPr>
                <w:sz w:val="28"/>
                <w:szCs w:val="28"/>
                <w:lang w:val="uz-Cyrl-UZ"/>
              </w:rPr>
              <w:t>kod</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asosida</w:t>
            </w:r>
            <w:r w:rsidRPr="00D015B8">
              <w:rPr>
                <w:sz w:val="28"/>
                <w:szCs w:val="28"/>
                <w:lang w:val="uz-Cyrl-UZ"/>
              </w:rPr>
              <w:t xml:space="preserve"> </w:t>
            </w:r>
            <w:r>
              <w:rPr>
                <w:sz w:val="28"/>
                <w:szCs w:val="28"/>
                <w:lang w:val="uz-Cyrl-UZ"/>
              </w:rPr>
              <w:t>bajaradigan</w:t>
            </w:r>
            <w:r w:rsidRPr="00D015B8">
              <w:rPr>
                <w:sz w:val="28"/>
                <w:szCs w:val="28"/>
                <w:lang w:val="uz-Cyrl-UZ"/>
              </w:rPr>
              <w:t xml:space="preserve"> </w:t>
            </w:r>
            <w:r>
              <w:rPr>
                <w:sz w:val="28"/>
                <w:szCs w:val="28"/>
                <w:lang w:val="uz-Cyrl-UZ"/>
              </w:rPr>
              <w:t>dastur kompyuter</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dastur</w:t>
            </w:r>
            <w:r w:rsidRPr="00D015B8">
              <w:rPr>
                <w:sz w:val="28"/>
                <w:szCs w:val="28"/>
                <w:lang w:val="uz-Cyrl-UZ"/>
              </w:rPr>
              <w:t xml:space="preserve"> </w:t>
            </w:r>
            <w:r>
              <w:rPr>
                <w:sz w:val="28"/>
                <w:szCs w:val="28"/>
                <w:lang w:val="uz-Cyrl-UZ"/>
              </w:rPr>
              <w:t>ishlaydigan</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qurilmalar</w:t>
            </w:r>
            <w:r w:rsidRPr="00D015B8">
              <w:rPr>
                <w:sz w:val="28"/>
                <w:szCs w:val="28"/>
                <w:lang w:val="uz-Cyrl-UZ"/>
              </w:rPr>
              <w:t xml:space="preserve"> </w:t>
            </w:r>
            <w:r>
              <w:rPr>
                <w:sz w:val="28"/>
                <w:szCs w:val="28"/>
                <w:lang w:val="uz-Cyrl-UZ"/>
              </w:rPr>
              <w:t>xarakteristikalarining</w:t>
            </w:r>
            <w:r w:rsidRPr="00D015B8">
              <w:rPr>
                <w:sz w:val="28"/>
                <w:szCs w:val="28"/>
                <w:lang w:val="uz-Cyrl-UZ"/>
              </w:rPr>
              <w:t xml:space="preserve"> </w:t>
            </w:r>
            <w:r>
              <w:rPr>
                <w:sz w:val="28"/>
                <w:szCs w:val="28"/>
                <w:lang w:val="en-US"/>
              </w:rPr>
              <w:t>muvofiq</w:t>
            </w:r>
            <w:r>
              <w:rPr>
                <w:sz w:val="28"/>
                <w:szCs w:val="28"/>
                <w:lang w:val="uz-Cyrl-UZ"/>
              </w:rPr>
              <w:t>ligini</w:t>
            </w:r>
            <w:r w:rsidRPr="00D015B8">
              <w:rPr>
                <w:sz w:val="28"/>
                <w:szCs w:val="28"/>
                <w:lang w:val="uz-Cyrl-UZ"/>
              </w:rPr>
              <w:t xml:space="preserve"> </w:t>
            </w:r>
            <w:r>
              <w:rPr>
                <w:sz w:val="28"/>
                <w:szCs w:val="28"/>
                <w:lang w:val="uz-Cyrl-UZ"/>
              </w:rPr>
              <w:t>aniqlaydi</w:t>
            </w:r>
            <w:r w:rsidRPr="00D015B8">
              <w:rPr>
                <w:sz w:val="28"/>
                <w:szCs w:val="28"/>
                <w:lang w:val="uz-Cyrl-UZ"/>
              </w:rPr>
              <w:t>.</w:t>
            </w:r>
          </w:p>
          <w:p w14:paraId="7CEF2FB6" w14:textId="77777777" w:rsidR="006E1527" w:rsidRPr="00DE4857" w:rsidRDefault="006E1527" w:rsidP="004E5BD5">
            <w:pPr>
              <w:tabs>
                <w:tab w:val="left" w:pos="4320"/>
                <w:tab w:val="left" w:pos="4500"/>
              </w:tabs>
              <w:jc w:val="both"/>
              <w:rPr>
                <w:sz w:val="28"/>
                <w:szCs w:val="28"/>
              </w:rPr>
            </w:pPr>
          </w:p>
          <w:p w14:paraId="7F0644C9" w14:textId="77777777" w:rsidR="006E1527" w:rsidRPr="00D015B8" w:rsidRDefault="006E1527" w:rsidP="004E5BD5">
            <w:pPr>
              <w:tabs>
                <w:tab w:val="left" w:pos="4320"/>
                <w:tab w:val="left" w:pos="4500"/>
              </w:tabs>
              <w:jc w:val="both"/>
              <w:rPr>
                <w:sz w:val="28"/>
                <w:szCs w:val="28"/>
                <w:lang w:val="uz-Cyrl-UZ"/>
              </w:rPr>
            </w:pPr>
            <w:r w:rsidRPr="00D015B8">
              <w:rPr>
                <w:sz w:val="28"/>
                <w:szCs w:val="28"/>
                <w:lang w:val="uz-Cyrl-UZ"/>
              </w:rPr>
              <w:t>Рақамли код, унинг асосида бажарадиган дастур</w:t>
            </w:r>
            <w:r>
              <w:rPr>
                <w:sz w:val="28"/>
                <w:szCs w:val="28"/>
                <w:lang w:val="uz-Cyrl-UZ"/>
              </w:rPr>
              <w:t xml:space="preserve"> к</w:t>
            </w:r>
            <w:r w:rsidRPr="00D015B8">
              <w:rPr>
                <w:sz w:val="28"/>
                <w:szCs w:val="28"/>
                <w:lang w:val="uz-Cyrl-UZ"/>
              </w:rPr>
              <w:t xml:space="preserve">омпьютер ва дастур ишлайдиган бошқа қурилмалар характеристикаларининг </w:t>
            </w:r>
            <w:r w:rsidRPr="00D015B8">
              <w:rPr>
                <w:sz w:val="28"/>
                <w:szCs w:val="28"/>
                <w:lang w:val="uz-Cyrl-UZ"/>
              </w:rPr>
              <w:lastRenderedPageBreak/>
              <w:t>м</w:t>
            </w:r>
            <w:r>
              <w:rPr>
                <w:sz w:val="28"/>
                <w:szCs w:val="28"/>
              </w:rPr>
              <w:t xml:space="preserve">увофиқлигини </w:t>
            </w:r>
            <w:r w:rsidRPr="00D015B8">
              <w:rPr>
                <w:sz w:val="28"/>
                <w:szCs w:val="28"/>
                <w:lang w:val="uz-Cyrl-UZ"/>
              </w:rPr>
              <w:t>аниқлайди.</w:t>
            </w:r>
          </w:p>
        </w:tc>
      </w:tr>
      <w:tr w:rsidR="006E1527" w14:paraId="155D16B8" w14:textId="77777777">
        <w:trPr>
          <w:tblCellSpacing w:w="0" w:type="dxa"/>
          <w:jc w:val="center"/>
        </w:trPr>
        <w:tc>
          <w:tcPr>
            <w:tcW w:w="2079" w:type="pct"/>
          </w:tcPr>
          <w:p w14:paraId="7A506E3E" w14:textId="77777777" w:rsidR="006E1527" w:rsidRPr="00FE465F" w:rsidRDefault="006E1527" w:rsidP="005E0755">
            <w:pPr>
              <w:tabs>
                <w:tab w:val="left" w:pos="4320"/>
                <w:tab w:val="left" w:pos="4500"/>
              </w:tabs>
              <w:rPr>
                <w:b/>
                <w:sz w:val="28"/>
                <w:szCs w:val="28"/>
                <w:lang w:val="uz-Cyrl-UZ"/>
              </w:rPr>
            </w:pPr>
            <w:r w:rsidRPr="00FE465F">
              <w:rPr>
                <w:b/>
                <w:sz w:val="28"/>
                <w:szCs w:val="28"/>
                <w:lang w:val="uz-Cyrl-UZ"/>
              </w:rPr>
              <w:lastRenderedPageBreak/>
              <w:t xml:space="preserve">Идентификатор пользователя </w:t>
            </w:r>
          </w:p>
          <w:p w14:paraId="7AA22F90" w14:textId="77777777" w:rsidR="006E1527" w:rsidRPr="00FE465F" w:rsidRDefault="006E1527" w:rsidP="00374F88">
            <w:pPr>
              <w:tabs>
                <w:tab w:val="left" w:pos="4320"/>
                <w:tab w:val="left" w:pos="4500"/>
              </w:tabs>
              <w:rPr>
                <w:bCs/>
                <w:color w:val="000000"/>
                <w:sz w:val="28"/>
                <w:szCs w:val="28"/>
                <w:lang w:val="uz-Cyrl-UZ"/>
              </w:rPr>
            </w:pPr>
            <w:r w:rsidRPr="00FE465F">
              <w:rPr>
                <w:b/>
                <w:bCs/>
                <w:color w:val="000000"/>
                <w:sz w:val="28"/>
                <w:szCs w:val="28"/>
                <w:lang w:val="uz-Cyrl-UZ"/>
              </w:rPr>
              <w:t xml:space="preserve">uz </w:t>
            </w:r>
            <w:r w:rsidRPr="00FE465F">
              <w:rPr>
                <w:bCs/>
                <w:color w:val="000000"/>
                <w:sz w:val="28"/>
                <w:szCs w:val="28"/>
                <w:lang w:val="uz-Cyrl-UZ"/>
              </w:rPr>
              <w:t>-</w:t>
            </w:r>
            <w:r w:rsidRPr="00FE465F">
              <w:rPr>
                <w:sz w:val="28"/>
                <w:szCs w:val="28"/>
                <w:lang w:val="uz-Cyrl-UZ"/>
              </w:rPr>
              <w:t xml:space="preserve"> foydalanuvchi identifikatori</w:t>
            </w:r>
          </w:p>
          <w:p w14:paraId="3B07AF02" w14:textId="6E9E04DA" w:rsidR="006E1527" w:rsidRPr="00FE465F" w:rsidRDefault="000B536F" w:rsidP="005E0755">
            <w:pPr>
              <w:tabs>
                <w:tab w:val="left" w:pos="4320"/>
                <w:tab w:val="left" w:pos="4500"/>
              </w:tabs>
              <w:rPr>
                <w:sz w:val="28"/>
                <w:szCs w:val="28"/>
                <w:lang w:val="uz-Cyrl-UZ"/>
              </w:rPr>
            </w:pPr>
            <w:r>
              <w:rPr>
                <w:b/>
                <w:sz w:val="26"/>
                <w:szCs w:val="26"/>
                <w:lang w:val="uz-Cyrl-UZ"/>
              </w:rPr>
              <w:t xml:space="preserve"> </w:t>
            </w:r>
            <w:r w:rsidR="006E1527" w:rsidRPr="00FE465F">
              <w:rPr>
                <w:sz w:val="28"/>
                <w:szCs w:val="28"/>
                <w:lang w:val="uz-Cyrl-UZ"/>
              </w:rPr>
              <w:t>фойдаланувчи идентификатори</w:t>
            </w:r>
          </w:p>
          <w:p w14:paraId="30D1B7C5" w14:textId="729A1C7B" w:rsidR="006E1527" w:rsidRPr="00FE465F" w:rsidRDefault="006E1527" w:rsidP="007F216E">
            <w:pPr>
              <w:tabs>
                <w:tab w:val="left" w:pos="4320"/>
                <w:tab w:val="left" w:pos="4500"/>
              </w:tabs>
              <w:rPr>
                <w:sz w:val="28"/>
                <w:szCs w:val="28"/>
                <w:lang w:val="uz-Cyrl-UZ"/>
              </w:rPr>
            </w:pPr>
            <w:r w:rsidRPr="00FE465F">
              <w:rPr>
                <w:b/>
                <w:bCs/>
                <w:color w:val="000000"/>
                <w:sz w:val="28"/>
                <w:szCs w:val="28"/>
                <w:lang w:val="en-US"/>
              </w:rPr>
              <w:t xml:space="preserve">en </w:t>
            </w:r>
            <w:r w:rsidRPr="00FE465F">
              <w:rPr>
                <w:bCs/>
                <w:color w:val="000000"/>
                <w:sz w:val="28"/>
                <w:szCs w:val="28"/>
                <w:lang w:val="en-US"/>
              </w:rPr>
              <w:t>-</w:t>
            </w:r>
            <w:r w:rsidRPr="00FE465F">
              <w:rPr>
                <w:sz w:val="28"/>
                <w:szCs w:val="28"/>
                <w:lang w:val="uz-Cyrl-UZ"/>
              </w:rPr>
              <w:t xml:space="preserve"> user identifier</w:t>
            </w:r>
            <w:r w:rsidR="00D7251A">
              <w:rPr>
                <w:sz w:val="28"/>
                <w:szCs w:val="28"/>
                <w:lang w:val="uz-Cyrl-UZ"/>
              </w:rPr>
              <w:t xml:space="preserve"> </w:t>
            </w:r>
          </w:p>
          <w:p w14:paraId="7883C473" w14:textId="77777777" w:rsidR="006E1527" w:rsidRPr="00FE465F" w:rsidRDefault="006E1527" w:rsidP="005E0755">
            <w:pPr>
              <w:tabs>
                <w:tab w:val="left" w:pos="4320"/>
                <w:tab w:val="left" w:pos="4500"/>
              </w:tabs>
              <w:rPr>
                <w:sz w:val="28"/>
                <w:szCs w:val="28"/>
                <w:lang w:val="uz-Cyrl-UZ"/>
              </w:rPr>
            </w:pPr>
          </w:p>
        </w:tc>
        <w:tc>
          <w:tcPr>
            <w:tcW w:w="2921" w:type="pct"/>
          </w:tcPr>
          <w:p w14:paraId="72145F58" w14:textId="77777777" w:rsidR="006E1527" w:rsidRPr="00FE465F" w:rsidRDefault="006E1527" w:rsidP="00E364BD">
            <w:pPr>
              <w:tabs>
                <w:tab w:val="left" w:pos="4320"/>
                <w:tab w:val="left" w:pos="4500"/>
              </w:tabs>
              <w:jc w:val="both"/>
              <w:rPr>
                <w:sz w:val="28"/>
                <w:szCs w:val="28"/>
                <w:lang w:val="uz-Cyrl-UZ"/>
              </w:rPr>
            </w:pPr>
            <w:r w:rsidRPr="00FE465F">
              <w:rPr>
                <w:sz w:val="28"/>
                <w:szCs w:val="28"/>
              </w:rPr>
              <w:t>Строка символов, служащая для идентификации пользователя при входе в систему.</w:t>
            </w:r>
          </w:p>
          <w:p w14:paraId="129A9EA5" w14:textId="77777777" w:rsidR="006E1527" w:rsidRPr="00BB5EB8" w:rsidRDefault="006E1527" w:rsidP="00E364BD">
            <w:pPr>
              <w:tabs>
                <w:tab w:val="left" w:pos="4320"/>
                <w:tab w:val="left" w:pos="4500"/>
              </w:tabs>
              <w:jc w:val="both"/>
              <w:rPr>
                <w:sz w:val="12"/>
                <w:szCs w:val="12"/>
              </w:rPr>
            </w:pPr>
          </w:p>
          <w:p w14:paraId="50C4D42A" w14:textId="77777777" w:rsidR="006E1527" w:rsidRPr="00FE465F" w:rsidRDefault="006E1527" w:rsidP="00E364BD">
            <w:pPr>
              <w:tabs>
                <w:tab w:val="left" w:pos="4320"/>
                <w:tab w:val="left" w:pos="4500"/>
              </w:tabs>
              <w:jc w:val="both"/>
              <w:rPr>
                <w:sz w:val="28"/>
                <w:szCs w:val="28"/>
                <w:lang w:val="en-US"/>
              </w:rPr>
            </w:pPr>
            <w:r w:rsidRPr="00FE465F">
              <w:rPr>
                <w:sz w:val="28"/>
                <w:szCs w:val="28"/>
                <w:lang w:val="en-US"/>
              </w:rPr>
              <w:t>Tizimga</w:t>
            </w:r>
            <w:r w:rsidRPr="00FE465F">
              <w:rPr>
                <w:sz w:val="28"/>
                <w:szCs w:val="28"/>
                <w:lang w:val="uz-Cyrl-UZ"/>
              </w:rPr>
              <w:t xml:space="preserve"> </w:t>
            </w:r>
            <w:r w:rsidRPr="00FE465F">
              <w:rPr>
                <w:sz w:val="28"/>
                <w:szCs w:val="28"/>
                <w:lang w:val="en-US"/>
              </w:rPr>
              <w:t>kirishda</w:t>
            </w:r>
            <w:r w:rsidRPr="00FE465F">
              <w:rPr>
                <w:sz w:val="28"/>
                <w:szCs w:val="28"/>
                <w:lang w:val="uz-Cyrl-UZ"/>
              </w:rPr>
              <w:t xml:space="preserve"> </w:t>
            </w:r>
            <w:r w:rsidRPr="00FE465F">
              <w:rPr>
                <w:sz w:val="28"/>
                <w:szCs w:val="28"/>
                <w:lang w:val="en-US"/>
              </w:rPr>
              <w:t>foydalanuvchini</w:t>
            </w:r>
            <w:r w:rsidRPr="00FE465F">
              <w:rPr>
                <w:sz w:val="28"/>
                <w:szCs w:val="28"/>
                <w:lang w:val="uz-Cyrl-UZ"/>
              </w:rPr>
              <w:t xml:space="preserve"> </w:t>
            </w:r>
            <w:r w:rsidRPr="00FE465F">
              <w:rPr>
                <w:sz w:val="28"/>
                <w:szCs w:val="28"/>
                <w:lang w:val="en-US"/>
              </w:rPr>
              <w:t>identifikat</w:t>
            </w:r>
            <w:r w:rsidR="00157991" w:rsidRPr="00157991">
              <w:rPr>
                <w:sz w:val="28"/>
                <w:szCs w:val="28"/>
                <w:lang w:val="en-US"/>
              </w:rPr>
              <w:t>-</w:t>
            </w:r>
            <w:r w:rsidRPr="00FE465F">
              <w:rPr>
                <w:sz w:val="28"/>
                <w:szCs w:val="28"/>
                <w:lang w:val="en-US"/>
              </w:rPr>
              <w:t>siyalash uchun</w:t>
            </w:r>
            <w:r w:rsidRPr="00FE465F">
              <w:rPr>
                <w:sz w:val="28"/>
                <w:szCs w:val="28"/>
                <w:lang w:val="uz-Cyrl-UZ"/>
              </w:rPr>
              <w:t xml:space="preserve"> x</w:t>
            </w:r>
            <w:r w:rsidRPr="00FE465F">
              <w:rPr>
                <w:sz w:val="28"/>
                <w:szCs w:val="28"/>
                <w:lang w:val="en-US"/>
              </w:rPr>
              <w:t xml:space="preserve">izmat </w:t>
            </w:r>
            <w:r w:rsidRPr="00FE465F">
              <w:rPr>
                <w:sz w:val="28"/>
                <w:szCs w:val="28"/>
                <w:lang w:val="uz-Cyrl-UZ"/>
              </w:rPr>
              <w:t>qi</w:t>
            </w:r>
            <w:r w:rsidRPr="00FE465F">
              <w:rPr>
                <w:sz w:val="28"/>
                <w:szCs w:val="28"/>
                <w:lang w:val="en-US"/>
              </w:rPr>
              <w:t>ladigan</w:t>
            </w:r>
            <w:r w:rsidRPr="00FE465F">
              <w:rPr>
                <w:sz w:val="28"/>
                <w:szCs w:val="28"/>
                <w:lang w:val="uz-Cyrl-UZ"/>
              </w:rPr>
              <w:t xml:space="preserve"> s</w:t>
            </w:r>
            <w:r w:rsidRPr="00FE465F">
              <w:rPr>
                <w:sz w:val="28"/>
                <w:szCs w:val="28"/>
                <w:lang w:val="en-US"/>
              </w:rPr>
              <w:t>imvollar satri</w:t>
            </w:r>
            <w:r w:rsidRPr="00FE465F">
              <w:rPr>
                <w:sz w:val="28"/>
                <w:szCs w:val="28"/>
                <w:lang w:val="uz-Cyrl-UZ"/>
              </w:rPr>
              <w:t>.</w:t>
            </w:r>
          </w:p>
          <w:p w14:paraId="2A0C4040" w14:textId="77777777" w:rsidR="006E1527" w:rsidRPr="00BB5EB8" w:rsidRDefault="006E1527" w:rsidP="00E364BD">
            <w:pPr>
              <w:tabs>
                <w:tab w:val="left" w:pos="4320"/>
                <w:tab w:val="left" w:pos="4500"/>
              </w:tabs>
              <w:jc w:val="both"/>
              <w:rPr>
                <w:sz w:val="12"/>
                <w:szCs w:val="12"/>
                <w:lang w:val="en-US"/>
              </w:rPr>
            </w:pPr>
          </w:p>
          <w:p w14:paraId="3309ADCB" w14:textId="77777777" w:rsidR="006E1527" w:rsidRPr="00FE465F" w:rsidRDefault="006E1527" w:rsidP="00E364BD">
            <w:pPr>
              <w:tabs>
                <w:tab w:val="left" w:pos="4320"/>
                <w:tab w:val="left" w:pos="4500"/>
              </w:tabs>
              <w:jc w:val="both"/>
              <w:rPr>
                <w:sz w:val="28"/>
                <w:szCs w:val="28"/>
                <w:lang w:val="uz-Cyrl-UZ"/>
              </w:rPr>
            </w:pPr>
            <w:r w:rsidRPr="00FE465F">
              <w:rPr>
                <w:sz w:val="28"/>
                <w:szCs w:val="28"/>
              </w:rPr>
              <w:t>Тизимга</w:t>
            </w:r>
            <w:r w:rsidRPr="00FE465F">
              <w:rPr>
                <w:sz w:val="28"/>
                <w:szCs w:val="28"/>
                <w:lang w:val="uz-Cyrl-UZ"/>
              </w:rPr>
              <w:t xml:space="preserve"> </w:t>
            </w:r>
            <w:r w:rsidRPr="00FE465F">
              <w:rPr>
                <w:sz w:val="28"/>
                <w:szCs w:val="28"/>
              </w:rPr>
              <w:t>киришда</w:t>
            </w:r>
            <w:r w:rsidRPr="00FE465F">
              <w:rPr>
                <w:sz w:val="28"/>
                <w:szCs w:val="28"/>
                <w:lang w:val="uz-Cyrl-UZ"/>
              </w:rPr>
              <w:t xml:space="preserve"> </w:t>
            </w:r>
            <w:r w:rsidRPr="00FE465F">
              <w:rPr>
                <w:sz w:val="28"/>
                <w:szCs w:val="28"/>
              </w:rPr>
              <w:t>фойдаланувчини</w:t>
            </w:r>
            <w:r w:rsidRPr="00FE465F">
              <w:rPr>
                <w:sz w:val="28"/>
                <w:szCs w:val="28"/>
                <w:lang w:val="uz-Cyrl-UZ"/>
              </w:rPr>
              <w:t xml:space="preserve"> </w:t>
            </w:r>
            <w:r w:rsidRPr="00FE465F">
              <w:rPr>
                <w:sz w:val="28"/>
                <w:szCs w:val="28"/>
              </w:rPr>
              <w:t>идентификациялаш учун</w:t>
            </w:r>
            <w:r w:rsidRPr="00FE465F">
              <w:rPr>
                <w:sz w:val="28"/>
                <w:szCs w:val="28"/>
                <w:lang w:val="uz-Cyrl-UZ"/>
              </w:rPr>
              <w:t xml:space="preserve"> х</w:t>
            </w:r>
            <w:r w:rsidRPr="00FE465F">
              <w:rPr>
                <w:sz w:val="28"/>
                <w:szCs w:val="28"/>
              </w:rPr>
              <w:t xml:space="preserve">измат </w:t>
            </w:r>
            <w:r w:rsidRPr="00FE465F">
              <w:rPr>
                <w:sz w:val="28"/>
                <w:szCs w:val="28"/>
                <w:lang w:val="uz-Cyrl-UZ"/>
              </w:rPr>
              <w:t>қи</w:t>
            </w:r>
            <w:r w:rsidRPr="00FE465F">
              <w:rPr>
                <w:sz w:val="28"/>
                <w:szCs w:val="28"/>
              </w:rPr>
              <w:t>ладиган</w:t>
            </w:r>
            <w:r w:rsidRPr="00FE465F">
              <w:rPr>
                <w:sz w:val="28"/>
                <w:szCs w:val="28"/>
                <w:lang w:val="uz-Cyrl-UZ"/>
              </w:rPr>
              <w:t xml:space="preserve"> с</w:t>
            </w:r>
            <w:r w:rsidRPr="00FE465F">
              <w:rPr>
                <w:sz w:val="28"/>
                <w:szCs w:val="28"/>
              </w:rPr>
              <w:t>имволлар сатри</w:t>
            </w:r>
            <w:r w:rsidRPr="00FE465F">
              <w:rPr>
                <w:sz w:val="28"/>
                <w:szCs w:val="28"/>
                <w:lang w:val="uz-Cyrl-UZ"/>
              </w:rPr>
              <w:t>.</w:t>
            </w:r>
          </w:p>
        </w:tc>
      </w:tr>
      <w:tr w:rsidR="006E1527" w:rsidRPr="002752C5" w14:paraId="671DA99F" w14:textId="77777777">
        <w:trPr>
          <w:tblCellSpacing w:w="0" w:type="dxa"/>
          <w:jc w:val="center"/>
        </w:trPr>
        <w:tc>
          <w:tcPr>
            <w:tcW w:w="2079" w:type="pct"/>
          </w:tcPr>
          <w:p w14:paraId="2F3D5FBF" w14:textId="77777777" w:rsidR="006E1527" w:rsidRPr="0065320F" w:rsidRDefault="006E1527" w:rsidP="004E5BD5">
            <w:pPr>
              <w:tabs>
                <w:tab w:val="left" w:pos="4320"/>
                <w:tab w:val="left" w:pos="4500"/>
              </w:tabs>
              <w:rPr>
                <w:b/>
                <w:sz w:val="28"/>
                <w:szCs w:val="28"/>
                <w:lang w:val="uz-Cyrl-UZ"/>
              </w:rPr>
            </w:pPr>
            <w:r w:rsidRPr="0065320F">
              <w:rPr>
                <w:b/>
                <w:sz w:val="28"/>
                <w:szCs w:val="28"/>
              </w:rPr>
              <w:t>Идентификация</w:t>
            </w:r>
          </w:p>
          <w:p w14:paraId="608EE020" w14:textId="77777777"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99137E">
              <w:rPr>
                <w:sz w:val="28"/>
                <w:szCs w:val="28"/>
                <w:lang w:val="en-US"/>
              </w:rPr>
              <w:t>identifikatsiya</w:t>
            </w:r>
            <w:r w:rsidRPr="00844AE4">
              <w:rPr>
                <w:sz w:val="28"/>
                <w:szCs w:val="28"/>
              </w:rPr>
              <w:t xml:space="preserve"> </w:t>
            </w:r>
            <w:r w:rsidRPr="0099137E">
              <w:rPr>
                <w:sz w:val="28"/>
                <w:szCs w:val="28"/>
                <w:lang w:val="en-US"/>
              </w:rPr>
              <w:t>qilish</w:t>
            </w:r>
          </w:p>
          <w:p w14:paraId="64391F3D" w14:textId="3E48DE30" w:rsidR="006E1527" w:rsidRPr="00844AE4" w:rsidRDefault="000B536F" w:rsidP="004E5BD5">
            <w:pPr>
              <w:tabs>
                <w:tab w:val="left" w:pos="4320"/>
                <w:tab w:val="left" w:pos="4500"/>
              </w:tabs>
              <w:rPr>
                <w:sz w:val="28"/>
                <w:szCs w:val="28"/>
              </w:rPr>
            </w:pPr>
            <w:r>
              <w:rPr>
                <w:sz w:val="28"/>
                <w:szCs w:val="28"/>
              </w:rPr>
              <w:t xml:space="preserve"> </w:t>
            </w:r>
            <w:r w:rsidR="006E1527" w:rsidRPr="00352E81">
              <w:rPr>
                <w:sz w:val="28"/>
                <w:szCs w:val="28"/>
              </w:rPr>
              <w:t>идентификация қилиш</w:t>
            </w:r>
          </w:p>
          <w:p w14:paraId="7E704B69" w14:textId="77777777" w:rsidR="006E1527" w:rsidRPr="0065320F" w:rsidRDefault="006E1527" w:rsidP="0065320F">
            <w:pPr>
              <w:tabs>
                <w:tab w:val="left" w:pos="4320"/>
                <w:tab w:val="left" w:pos="4500"/>
              </w:tabs>
              <w:rPr>
                <w:sz w:val="28"/>
                <w:szCs w:val="28"/>
                <w:lang w:val="uz-Cyrl-UZ"/>
              </w:rPr>
            </w:pPr>
            <w:r w:rsidRPr="00F93C90">
              <w:rPr>
                <w:b/>
                <w:sz w:val="28"/>
                <w:szCs w:val="28"/>
                <w:lang w:val="en-US"/>
              </w:rPr>
              <w:t xml:space="preserve">en </w:t>
            </w:r>
            <w:r w:rsidRPr="002E5DCE">
              <w:rPr>
                <w:sz w:val="28"/>
                <w:szCs w:val="28"/>
                <w:lang w:val="en-US"/>
              </w:rPr>
              <w:t>-</w:t>
            </w:r>
            <w:r>
              <w:rPr>
                <w:b/>
                <w:sz w:val="28"/>
                <w:szCs w:val="28"/>
                <w:lang w:val="en-US"/>
              </w:rPr>
              <w:t xml:space="preserve"> </w:t>
            </w:r>
            <w:r w:rsidRPr="0065320F">
              <w:rPr>
                <w:sz w:val="28"/>
                <w:szCs w:val="28"/>
                <w:lang w:val="en-US"/>
              </w:rPr>
              <w:t xml:space="preserve">identification </w:t>
            </w:r>
          </w:p>
          <w:p w14:paraId="3509FCB2" w14:textId="77777777" w:rsidR="006E1527" w:rsidRPr="00F93C90" w:rsidRDefault="006E1527" w:rsidP="004E5BD5">
            <w:pPr>
              <w:tabs>
                <w:tab w:val="left" w:pos="4320"/>
                <w:tab w:val="left" w:pos="4500"/>
              </w:tabs>
              <w:rPr>
                <w:sz w:val="28"/>
                <w:szCs w:val="28"/>
                <w:lang w:val="en-US"/>
              </w:rPr>
            </w:pPr>
          </w:p>
        </w:tc>
        <w:tc>
          <w:tcPr>
            <w:tcW w:w="2921" w:type="pct"/>
          </w:tcPr>
          <w:p w14:paraId="5B3014C0" w14:textId="77777777" w:rsidR="006E1527" w:rsidRDefault="006E1527" w:rsidP="004E5BD5">
            <w:pPr>
              <w:tabs>
                <w:tab w:val="left" w:pos="4320"/>
                <w:tab w:val="left" w:pos="4500"/>
              </w:tabs>
              <w:jc w:val="both"/>
              <w:rPr>
                <w:sz w:val="28"/>
                <w:szCs w:val="28"/>
                <w:lang w:val="uz-Cyrl-UZ"/>
              </w:rPr>
            </w:pPr>
            <w:r>
              <w:rPr>
                <w:sz w:val="28"/>
                <w:szCs w:val="28"/>
              </w:rPr>
              <w:t>Процесс, позволяющий установить, например, личность пользователя (путем сравнения его атрибутов</w:t>
            </w:r>
            <w:r w:rsidRPr="00C83C27">
              <w:rPr>
                <w:sz w:val="28"/>
                <w:szCs w:val="28"/>
              </w:rPr>
              <w:t xml:space="preserve"> </w:t>
            </w:r>
            <w:r>
              <w:rPr>
                <w:sz w:val="28"/>
                <w:szCs w:val="28"/>
              </w:rPr>
              <w:t>с хранящимися в базе данных атрибутами всех зарегистрированных пользователей) при вхождении в систему; в отличие от аутентификации, дополнительных идентификаторов не требует</w:t>
            </w:r>
            <w:r w:rsidRPr="0099336E">
              <w:rPr>
                <w:sz w:val="28"/>
                <w:szCs w:val="28"/>
              </w:rPr>
              <w:t>.</w:t>
            </w:r>
          </w:p>
          <w:p w14:paraId="5E98ECA7" w14:textId="77777777" w:rsidR="006E1527" w:rsidRPr="00BB5EB8" w:rsidRDefault="006E1527" w:rsidP="004E5BD5">
            <w:pPr>
              <w:tabs>
                <w:tab w:val="left" w:pos="4320"/>
                <w:tab w:val="left" w:pos="4500"/>
              </w:tabs>
              <w:jc w:val="both"/>
              <w:rPr>
                <w:sz w:val="16"/>
                <w:szCs w:val="16"/>
              </w:rPr>
            </w:pPr>
          </w:p>
          <w:p w14:paraId="2BBBB9E1" w14:textId="77777777" w:rsidR="006E1527" w:rsidRPr="00DE4857" w:rsidRDefault="006E1527" w:rsidP="004E5BD5">
            <w:pPr>
              <w:tabs>
                <w:tab w:val="left" w:pos="4320"/>
                <w:tab w:val="left" w:pos="4500"/>
              </w:tabs>
              <w:jc w:val="both"/>
              <w:rPr>
                <w:sz w:val="28"/>
                <w:szCs w:val="28"/>
              </w:rPr>
            </w:pPr>
            <w:r>
              <w:rPr>
                <w:sz w:val="28"/>
                <w:szCs w:val="28"/>
                <w:lang w:val="uz-Cyrl-UZ"/>
              </w:rPr>
              <w:t>Tizimga</w:t>
            </w:r>
            <w:r w:rsidRPr="002752C5">
              <w:rPr>
                <w:sz w:val="28"/>
                <w:szCs w:val="28"/>
                <w:lang w:val="uz-Cyrl-UZ"/>
              </w:rPr>
              <w:t xml:space="preserve"> </w:t>
            </w:r>
            <w:r>
              <w:rPr>
                <w:sz w:val="28"/>
                <w:szCs w:val="28"/>
                <w:lang w:val="uz-Cyrl-UZ"/>
              </w:rPr>
              <w:t>kirish</w:t>
            </w:r>
            <w:r w:rsidRPr="002752C5">
              <w:rPr>
                <w:sz w:val="28"/>
                <w:szCs w:val="28"/>
                <w:lang w:val="uz-Cyrl-UZ"/>
              </w:rPr>
              <w:t xml:space="preserve"> </w:t>
            </w:r>
            <w:r>
              <w:rPr>
                <w:sz w:val="28"/>
                <w:szCs w:val="28"/>
                <w:lang w:val="uz-Cyrl-UZ"/>
              </w:rPr>
              <w:t>paytida</w:t>
            </w:r>
            <w:r w:rsidRPr="002752C5">
              <w:rPr>
                <w:sz w:val="28"/>
                <w:szCs w:val="28"/>
                <w:lang w:val="uz-Cyrl-UZ"/>
              </w:rPr>
              <w:t xml:space="preserve">, </w:t>
            </w:r>
            <w:r>
              <w:rPr>
                <w:sz w:val="28"/>
                <w:szCs w:val="28"/>
                <w:lang w:val="uz-Cyrl-UZ"/>
              </w:rPr>
              <w:t>foydalanuvchi</w:t>
            </w:r>
            <w:r w:rsidRPr="002752C5">
              <w:rPr>
                <w:sz w:val="28"/>
                <w:szCs w:val="28"/>
                <w:lang w:val="uz-Cyrl-UZ"/>
              </w:rPr>
              <w:t xml:space="preserve"> </w:t>
            </w:r>
            <w:r>
              <w:rPr>
                <w:sz w:val="28"/>
                <w:szCs w:val="28"/>
                <w:lang w:val="uz-Cyrl-UZ"/>
              </w:rPr>
              <w:t>shaxsini</w:t>
            </w:r>
            <w:r w:rsidRPr="002752C5">
              <w:rPr>
                <w:sz w:val="28"/>
                <w:szCs w:val="28"/>
                <w:lang w:val="uz-Cyrl-UZ"/>
              </w:rPr>
              <w:t xml:space="preserve"> (</w:t>
            </w:r>
            <w:r>
              <w:rPr>
                <w:sz w:val="28"/>
                <w:szCs w:val="28"/>
                <w:lang w:val="uz-Cyrl-UZ"/>
              </w:rPr>
              <w:t>foydalanuvchi</w:t>
            </w:r>
            <w:r w:rsidRPr="002752C5">
              <w:rPr>
                <w:sz w:val="28"/>
                <w:szCs w:val="28"/>
                <w:lang w:val="uz-Cyrl-UZ"/>
              </w:rPr>
              <w:t xml:space="preserve"> </w:t>
            </w:r>
            <w:r>
              <w:rPr>
                <w:sz w:val="28"/>
                <w:szCs w:val="28"/>
                <w:lang w:val="uz-Cyrl-UZ"/>
              </w:rPr>
              <w:t>atributlarini</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bazasi</w:t>
            </w:r>
            <w:r w:rsidR="00BB5EB8">
              <w:rPr>
                <w:sz w:val="28"/>
                <w:szCs w:val="28"/>
                <w:lang w:val="uz-Cyrl-UZ"/>
              </w:rPr>
              <w:t>-</w:t>
            </w:r>
            <w:r>
              <w:rPr>
                <w:sz w:val="28"/>
                <w:szCs w:val="28"/>
                <w:lang w:val="uz-Cyrl-UZ"/>
              </w:rPr>
              <w:t>da</w:t>
            </w:r>
            <w:r w:rsidRPr="002752C5">
              <w:rPr>
                <w:sz w:val="28"/>
                <w:szCs w:val="28"/>
                <w:lang w:val="uz-Cyrl-UZ"/>
              </w:rPr>
              <w:t xml:space="preserve"> </w:t>
            </w:r>
            <w:r>
              <w:rPr>
                <w:sz w:val="28"/>
                <w:szCs w:val="28"/>
                <w:lang w:val="uz-Cyrl-UZ"/>
              </w:rPr>
              <w:t>saqlanadigan</w:t>
            </w:r>
            <w:r w:rsidRPr="002752C5">
              <w:rPr>
                <w:sz w:val="28"/>
                <w:szCs w:val="28"/>
                <w:lang w:val="uz-Cyrl-UZ"/>
              </w:rPr>
              <w:t xml:space="preserve">, </w:t>
            </w:r>
            <w:r>
              <w:rPr>
                <w:sz w:val="28"/>
                <w:szCs w:val="28"/>
                <w:lang w:val="uz-Cyrl-UZ"/>
              </w:rPr>
              <w:t>barcha qayd</w:t>
            </w:r>
            <w:r w:rsidRPr="002752C5">
              <w:rPr>
                <w:sz w:val="28"/>
                <w:szCs w:val="28"/>
                <w:lang w:val="uz-Cyrl-UZ"/>
              </w:rPr>
              <w:t xml:space="preserve"> </w:t>
            </w:r>
            <w:r>
              <w:rPr>
                <w:sz w:val="28"/>
                <w:szCs w:val="28"/>
                <w:lang w:val="uz-Cyrl-UZ"/>
              </w:rPr>
              <w:t>etilgan</w:t>
            </w:r>
            <w:r w:rsidRPr="002752C5">
              <w:rPr>
                <w:sz w:val="28"/>
                <w:szCs w:val="28"/>
                <w:lang w:val="uz-Cyrl-UZ"/>
              </w:rPr>
              <w:t xml:space="preserve"> </w:t>
            </w:r>
            <w:r>
              <w:rPr>
                <w:sz w:val="28"/>
                <w:szCs w:val="28"/>
                <w:lang w:val="uz-Cyrl-UZ"/>
              </w:rPr>
              <w:t>foyda</w:t>
            </w:r>
            <w:r w:rsidR="00BB5EB8">
              <w:rPr>
                <w:sz w:val="28"/>
                <w:szCs w:val="28"/>
                <w:lang w:val="uz-Cyrl-UZ"/>
              </w:rPr>
              <w:t>-</w:t>
            </w:r>
            <w:r>
              <w:rPr>
                <w:sz w:val="28"/>
                <w:szCs w:val="28"/>
                <w:lang w:val="uz-Cyrl-UZ"/>
              </w:rPr>
              <w:t>lanuvchilarning</w:t>
            </w:r>
            <w:r w:rsidRPr="002752C5">
              <w:rPr>
                <w:sz w:val="28"/>
                <w:szCs w:val="28"/>
                <w:lang w:val="uz-Cyrl-UZ"/>
              </w:rPr>
              <w:t xml:space="preserve"> </w:t>
            </w:r>
            <w:r>
              <w:rPr>
                <w:sz w:val="28"/>
                <w:szCs w:val="28"/>
                <w:lang w:val="uz-Cyrl-UZ"/>
              </w:rPr>
              <w:t>atributlari</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solishtirish</w:t>
            </w:r>
            <w:r w:rsidRPr="002752C5">
              <w:rPr>
                <w:sz w:val="28"/>
                <w:szCs w:val="28"/>
                <w:lang w:val="uz-Cyrl-UZ"/>
              </w:rPr>
              <w:t xml:space="preserve"> </w:t>
            </w:r>
            <w:r>
              <w:rPr>
                <w:sz w:val="28"/>
                <w:szCs w:val="28"/>
                <w:lang w:val="uz-Cyrl-UZ"/>
              </w:rPr>
              <w:t>o</w:t>
            </w:r>
            <w:r>
              <w:rPr>
                <w:sz w:val="28"/>
                <w:szCs w:val="28"/>
                <w:lang w:val="en-US"/>
              </w:rPr>
              <w:t>rqa</w:t>
            </w:r>
            <w:r>
              <w:rPr>
                <w:sz w:val="28"/>
                <w:szCs w:val="28"/>
                <w:lang w:val="uz-Cyrl-UZ"/>
              </w:rPr>
              <w:t>li) aniqlash imkonini beradigan jarayon; autentifikatsiya qilishdan farqli ravishda, qo‘shimcha identifikatorlarni</w:t>
            </w:r>
            <w:r w:rsidRPr="002752C5">
              <w:rPr>
                <w:sz w:val="28"/>
                <w:szCs w:val="28"/>
                <w:lang w:val="uz-Cyrl-UZ"/>
              </w:rPr>
              <w:t xml:space="preserve"> </w:t>
            </w:r>
            <w:r>
              <w:rPr>
                <w:sz w:val="28"/>
                <w:szCs w:val="28"/>
                <w:lang w:val="uz-Cyrl-UZ"/>
              </w:rPr>
              <w:t>talab</w:t>
            </w:r>
            <w:r w:rsidRPr="002752C5">
              <w:rPr>
                <w:sz w:val="28"/>
                <w:szCs w:val="28"/>
                <w:lang w:val="uz-Cyrl-UZ"/>
              </w:rPr>
              <w:t xml:space="preserve"> </w:t>
            </w:r>
            <w:r>
              <w:rPr>
                <w:sz w:val="28"/>
                <w:szCs w:val="28"/>
                <w:lang w:val="uz-Cyrl-UZ"/>
              </w:rPr>
              <w:t>etmaydi</w:t>
            </w:r>
            <w:r w:rsidRPr="002752C5">
              <w:rPr>
                <w:sz w:val="28"/>
                <w:szCs w:val="28"/>
                <w:lang w:val="uz-Cyrl-UZ"/>
              </w:rPr>
              <w:t>.</w:t>
            </w:r>
          </w:p>
          <w:p w14:paraId="5BD6C634" w14:textId="77777777" w:rsidR="006E1527" w:rsidRPr="00BB5EB8" w:rsidRDefault="006E1527" w:rsidP="004E5BD5">
            <w:pPr>
              <w:tabs>
                <w:tab w:val="left" w:pos="4320"/>
                <w:tab w:val="left" w:pos="4500"/>
              </w:tabs>
              <w:jc w:val="both"/>
              <w:rPr>
                <w:sz w:val="16"/>
                <w:szCs w:val="16"/>
              </w:rPr>
            </w:pPr>
          </w:p>
          <w:p w14:paraId="597E8E15" w14:textId="77777777" w:rsidR="006E1527" w:rsidRPr="002752C5" w:rsidRDefault="006E1527" w:rsidP="00093E66">
            <w:pPr>
              <w:tabs>
                <w:tab w:val="left" w:pos="4320"/>
                <w:tab w:val="left" w:pos="4500"/>
              </w:tabs>
              <w:jc w:val="both"/>
              <w:rPr>
                <w:sz w:val="28"/>
                <w:szCs w:val="28"/>
                <w:lang w:val="uz-Cyrl-UZ"/>
              </w:rPr>
            </w:pPr>
            <w:r w:rsidRPr="002752C5">
              <w:rPr>
                <w:sz w:val="28"/>
                <w:szCs w:val="28"/>
                <w:lang w:val="uz-Cyrl-UZ"/>
              </w:rPr>
              <w:t>Тизимга кириш пайтида, фойдаланувчи шах</w:t>
            </w:r>
            <w:r w:rsidR="00093E66" w:rsidRPr="00093E66">
              <w:rPr>
                <w:sz w:val="28"/>
                <w:szCs w:val="28"/>
              </w:rPr>
              <w:t>-</w:t>
            </w:r>
            <w:r w:rsidRPr="002752C5">
              <w:rPr>
                <w:sz w:val="28"/>
                <w:szCs w:val="28"/>
                <w:lang w:val="uz-Cyrl-UZ"/>
              </w:rPr>
              <w:t>сини (фойдаланувчи атрибутларини маълу</w:t>
            </w:r>
            <w:r w:rsidR="00093E66" w:rsidRPr="00093E66">
              <w:rPr>
                <w:sz w:val="28"/>
                <w:szCs w:val="28"/>
              </w:rPr>
              <w:t>-</w:t>
            </w:r>
            <w:r w:rsidRPr="002752C5">
              <w:rPr>
                <w:sz w:val="28"/>
                <w:szCs w:val="28"/>
                <w:lang w:val="uz-Cyrl-UZ"/>
              </w:rPr>
              <w:t xml:space="preserve">мотлар базасида сақланадиган, барча қайд этилган фойдаланувчиларнинг атрибутлари билан солиштириш </w:t>
            </w:r>
            <w:r>
              <w:rPr>
                <w:sz w:val="28"/>
                <w:szCs w:val="28"/>
              </w:rPr>
              <w:t>орқали</w:t>
            </w:r>
            <w:r>
              <w:rPr>
                <w:sz w:val="28"/>
                <w:szCs w:val="28"/>
                <w:lang w:val="uz-Cyrl-UZ"/>
              </w:rPr>
              <w:t>) аниқлаш имко</w:t>
            </w:r>
            <w:r w:rsidR="00093E66" w:rsidRPr="00093E66">
              <w:rPr>
                <w:sz w:val="28"/>
                <w:szCs w:val="28"/>
              </w:rPr>
              <w:t>-</w:t>
            </w:r>
            <w:r>
              <w:rPr>
                <w:sz w:val="28"/>
                <w:szCs w:val="28"/>
                <w:lang w:val="uz-Cyrl-UZ"/>
              </w:rPr>
              <w:t>нини берадиган жараён; аутентификация қилишдан фарқли равишда, қўшимча иденти</w:t>
            </w:r>
            <w:r w:rsidR="00093E66" w:rsidRPr="00093E66">
              <w:rPr>
                <w:sz w:val="28"/>
                <w:szCs w:val="28"/>
              </w:rPr>
              <w:t>-</w:t>
            </w:r>
            <w:r>
              <w:rPr>
                <w:sz w:val="28"/>
                <w:szCs w:val="28"/>
                <w:lang w:val="uz-Cyrl-UZ"/>
              </w:rPr>
              <w:t>фика</w:t>
            </w:r>
            <w:r w:rsidRPr="002752C5">
              <w:rPr>
                <w:sz w:val="28"/>
                <w:szCs w:val="28"/>
                <w:lang w:val="uz-Cyrl-UZ"/>
              </w:rPr>
              <w:t>торларни талаб этмайди.</w:t>
            </w:r>
          </w:p>
        </w:tc>
      </w:tr>
      <w:tr w:rsidR="006E1527" w:rsidRPr="004F4DDB" w14:paraId="427D53A3" w14:textId="77777777">
        <w:trPr>
          <w:tblCellSpacing w:w="0" w:type="dxa"/>
          <w:jc w:val="center"/>
        </w:trPr>
        <w:tc>
          <w:tcPr>
            <w:tcW w:w="2079" w:type="pct"/>
          </w:tcPr>
          <w:p w14:paraId="78012B79" w14:textId="77777777" w:rsidR="006E1527" w:rsidRPr="0065320F" w:rsidRDefault="006E1527" w:rsidP="004E5BD5">
            <w:pPr>
              <w:tabs>
                <w:tab w:val="left" w:pos="4320"/>
                <w:tab w:val="left" w:pos="4500"/>
              </w:tabs>
              <w:rPr>
                <w:b/>
                <w:sz w:val="28"/>
                <w:szCs w:val="28"/>
                <w:lang w:val="uz-Cyrl-UZ"/>
              </w:rPr>
            </w:pPr>
            <w:r w:rsidRPr="0065320F">
              <w:rPr>
                <w:b/>
                <w:sz w:val="28"/>
                <w:szCs w:val="28"/>
                <w:lang w:val="uz-Cyrl-UZ"/>
              </w:rPr>
              <w:t>Идеограмма</w:t>
            </w:r>
          </w:p>
          <w:p w14:paraId="5FEDC4AE" w14:textId="77777777"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975C9B">
              <w:rPr>
                <w:sz w:val="28"/>
                <w:szCs w:val="28"/>
                <w:lang w:val="uz-Cyrl-UZ"/>
              </w:rPr>
              <w:t>-</w:t>
            </w:r>
            <w:r w:rsidRPr="002752C5">
              <w:rPr>
                <w:b/>
                <w:sz w:val="28"/>
                <w:szCs w:val="28"/>
                <w:lang w:val="uz-Cyrl-UZ"/>
              </w:rPr>
              <w:t xml:space="preserve"> </w:t>
            </w:r>
            <w:r>
              <w:rPr>
                <w:sz w:val="28"/>
                <w:szCs w:val="28"/>
                <w:lang w:val="uz-Cyrl-UZ"/>
              </w:rPr>
              <w:t>ideogramma</w:t>
            </w:r>
          </w:p>
          <w:p w14:paraId="3F9F2DA3" w14:textId="3FD5E5B3" w:rsidR="006E1527" w:rsidRPr="00844AE4" w:rsidRDefault="000B536F" w:rsidP="004E5BD5">
            <w:pPr>
              <w:tabs>
                <w:tab w:val="left" w:pos="4320"/>
                <w:tab w:val="left" w:pos="4500"/>
              </w:tabs>
              <w:rPr>
                <w:sz w:val="28"/>
                <w:szCs w:val="28"/>
                <w:lang w:val="uz-Cyrl-UZ"/>
              </w:rPr>
            </w:pPr>
            <w:r>
              <w:rPr>
                <w:sz w:val="28"/>
                <w:szCs w:val="28"/>
                <w:lang w:val="uz-Cyrl-UZ"/>
              </w:rPr>
              <w:t xml:space="preserve"> </w:t>
            </w:r>
            <w:r w:rsidR="006E1527" w:rsidRPr="002752C5">
              <w:rPr>
                <w:sz w:val="28"/>
                <w:szCs w:val="28"/>
                <w:lang w:val="uz-Cyrl-UZ"/>
              </w:rPr>
              <w:t>идеограмма</w:t>
            </w:r>
          </w:p>
          <w:p w14:paraId="58A6ABAB" w14:textId="77777777" w:rsidR="006E1527" w:rsidRPr="0065320F" w:rsidRDefault="006E1527" w:rsidP="0065320F">
            <w:pPr>
              <w:tabs>
                <w:tab w:val="left" w:pos="4320"/>
                <w:tab w:val="left" w:pos="4500"/>
              </w:tabs>
              <w:rPr>
                <w:sz w:val="28"/>
                <w:szCs w:val="28"/>
                <w:lang w:val="uz-Cyrl-UZ"/>
              </w:rPr>
            </w:pPr>
            <w:r w:rsidRPr="00844AE4">
              <w:rPr>
                <w:b/>
                <w:sz w:val="28"/>
                <w:szCs w:val="28"/>
                <w:lang w:val="uz-Cyrl-UZ"/>
              </w:rPr>
              <w:t xml:space="preserve">en </w:t>
            </w:r>
            <w:r w:rsidRPr="006E1077">
              <w:rPr>
                <w:sz w:val="28"/>
                <w:szCs w:val="28"/>
                <w:lang w:val="uz-Cyrl-UZ"/>
              </w:rPr>
              <w:t>-</w:t>
            </w:r>
            <w:r w:rsidRPr="0065320F">
              <w:rPr>
                <w:sz w:val="28"/>
                <w:szCs w:val="28"/>
                <w:lang w:val="uz-Cyrl-UZ"/>
              </w:rPr>
              <w:t xml:space="preserve"> ideogram </w:t>
            </w:r>
          </w:p>
          <w:p w14:paraId="0D1496B7" w14:textId="77777777" w:rsidR="006E1527" w:rsidRPr="00844AE4" w:rsidRDefault="006E1527" w:rsidP="004E5BD5">
            <w:pPr>
              <w:tabs>
                <w:tab w:val="left" w:pos="4320"/>
                <w:tab w:val="left" w:pos="4500"/>
              </w:tabs>
              <w:rPr>
                <w:sz w:val="28"/>
                <w:szCs w:val="28"/>
                <w:lang w:val="uz-Cyrl-UZ"/>
              </w:rPr>
            </w:pPr>
          </w:p>
        </w:tc>
        <w:tc>
          <w:tcPr>
            <w:tcW w:w="2921" w:type="pct"/>
          </w:tcPr>
          <w:p w14:paraId="69E6AAEB" w14:textId="77777777" w:rsidR="006E1527" w:rsidRDefault="006E1527" w:rsidP="004E5BD5">
            <w:pPr>
              <w:tabs>
                <w:tab w:val="left" w:pos="4320"/>
                <w:tab w:val="left" w:pos="4500"/>
              </w:tabs>
              <w:jc w:val="both"/>
              <w:rPr>
                <w:sz w:val="28"/>
                <w:szCs w:val="28"/>
                <w:lang w:val="uz-Cyrl-UZ"/>
              </w:rPr>
            </w:pPr>
            <w:r>
              <w:rPr>
                <w:sz w:val="28"/>
                <w:szCs w:val="28"/>
              </w:rPr>
              <w:t>Условный графический знак, обозначающий объект, целое слово, понятие и ассоциированные с ними звуковые элементы.</w:t>
            </w:r>
          </w:p>
          <w:p w14:paraId="5137DB4D" w14:textId="77777777" w:rsidR="006E1527" w:rsidRPr="00BB5EB8" w:rsidRDefault="006E1527" w:rsidP="004E5BD5">
            <w:pPr>
              <w:tabs>
                <w:tab w:val="left" w:pos="4320"/>
                <w:tab w:val="left" w:pos="4500"/>
              </w:tabs>
              <w:jc w:val="both"/>
              <w:rPr>
                <w:sz w:val="16"/>
                <w:szCs w:val="16"/>
              </w:rPr>
            </w:pPr>
          </w:p>
          <w:p w14:paraId="66E50252" w14:textId="77777777" w:rsidR="006E1527" w:rsidRDefault="006E1527" w:rsidP="004E5BD5">
            <w:pPr>
              <w:tabs>
                <w:tab w:val="left" w:pos="4320"/>
                <w:tab w:val="left" w:pos="4500"/>
              </w:tabs>
              <w:jc w:val="both"/>
              <w:rPr>
                <w:sz w:val="28"/>
                <w:szCs w:val="28"/>
                <w:lang w:val="en-US"/>
              </w:rPr>
            </w:pPr>
            <w:r>
              <w:rPr>
                <w:sz w:val="28"/>
                <w:szCs w:val="28"/>
                <w:lang w:val="en-US"/>
              </w:rPr>
              <w:t>Obyekt</w:t>
            </w:r>
            <w:r w:rsidRPr="0099137E">
              <w:rPr>
                <w:sz w:val="28"/>
                <w:szCs w:val="28"/>
                <w:lang w:val="en-US"/>
              </w:rPr>
              <w:t>ni, butun so‘zni, tushunchani va ular bilan qo‘shilib keladigan tovush elementlarini bildiradigan, shartli grafik belgi.</w:t>
            </w:r>
          </w:p>
          <w:p w14:paraId="7A96EC76" w14:textId="77777777" w:rsidR="006E1527" w:rsidRPr="00BB5EB8" w:rsidRDefault="006E1527" w:rsidP="004E5BD5">
            <w:pPr>
              <w:tabs>
                <w:tab w:val="left" w:pos="4320"/>
                <w:tab w:val="left" w:pos="4500"/>
              </w:tabs>
              <w:jc w:val="both"/>
              <w:rPr>
                <w:sz w:val="16"/>
                <w:szCs w:val="16"/>
                <w:lang w:val="en-US"/>
              </w:rPr>
            </w:pPr>
          </w:p>
          <w:p w14:paraId="0AFA618F" w14:textId="77777777" w:rsidR="006E1527" w:rsidRPr="004F4DDB" w:rsidRDefault="006E1527" w:rsidP="004E5BD5">
            <w:pPr>
              <w:tabs>
                <w:tab w:val="left" w:pos="4320"/>
                <w:tab w:val="left" w:pos="4500"/>
              </w:tabs>
              <w:jc w:val="both"/>
              <w:rPr>
                <w:sz w:val="28"/>
                <w:szCs w:val="28"/>
              </w:rPr>
            </w:pPr>
            <w:r>
              <w:rPr>
                <w:sz w:val="28"/>
                <w:szCs w:val="28"/>
              </w:rPr>
              <w:t>Объектни, бутун сўзни, тушунчани ва улар билан қўшилиб келадиган товуш элементла</w:t>
            </w:r>
            <w:r>
              <w:rPr>
                <w:sz w:val="28"/>
                <w:szCs w:val="28"/>
              </w:rPr>
              <w:lastRenderedPageBreak/>
              <w:t>рини билдирадиган, шартли график белги.</w:t>
            </w:r>
          </w:p>
        </w:tc>
      </w:tr>
      <w:tr w:rsidR="006E1527" w:rsidRPr="005D2E87" w14:paraId="5B236C4F" w14:textId="77777777">
        <w:trPr>
          <w:tblCellSpacing w:w="0" w:type="dxa"/>
          <w:jc w:val="center"/>
        </w:trPr>
        <w:tc>
          <w:tcPr>
            <w:tcW w:w="2079" w:type="pct"/>
          </w:tcPr>
          <w:p w14:paraId="5CFE5FE4" w14:textId="77777777" w:rsidR="006E1527" w:rsidRPr="005B3244" w:rsidRDefault="006E1527" w:rsidP="004E5BD5">
            <w:pPr>
              <w:tabs>
                <w:tab w:val="left" w:pos="4320"/>
                <w:tab w:val="left" w:pos="4500"/>
              </w:tabs>
              <w:rPr>
                <w:b/>
                <w:sz w:val="28"/>
                <w:szCs w:val="28"/>
                <w:lang w:val="uz-Cyrl-UZ"/>
              </w:rPr>
            </w:pPr>
            <w:r w:rsidRPr="005B3244">
              <w:rPr>
                <w:b/>
                <w:sz w:val="28"/>
                <w:szCs w:val="28"/>
                <w:lang w:val="uz-Cyrl-UZ"/>
              </w:rPr>
              <w:lastRenderedPageBreak/>
              <w:t>Иерархическая база данных</w:t>
            </w:r>
          </w:p>
          <w:p w14:paraId="25B19934" w14:textId="77777777"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sidRPr="00DE4857">
              <w:rPr>
                <w:sz w:val="28"/>
                <w:szCs w:val="28"/>
                <w:lang w:val="uz-Cyrl-UZ"/>
              </w:rPr>
              <w:t>i</w:t>
            </w:r>
            <w:r>
              <w:rPr>
                <w:sz w:val="28"/>
                <w:szCs w:val="28"/>
              </w:rPr>
              <w:t>у</w:t>
            </w:r>
            <w:r w:rsidRPr="00DE4857">
              <w:rPr>
                <w:sz w:val="28"/>
                <w:szCs w:val="28"/>
                <w:lang w:val="uz-Cyrl-UZ"/>
              </w:rPr>
              <w:t>erarxik ma’lumotlar bazasi</w:t>
            </w:r>
          </w:p>
          <w:p w14:paraId="294F1E88" w14:textId="3E4154EB" w:rsidR="006E1527" w:rsidRPr="00844AE4" w:rsidRDefault="000B536F" w:rsidP="004E5BD5">
            <w:pPr>
              <w:tabs>
                <w:tab w:val="left" w:pos="4320"/>
                <w:tab w:val="left" w:pos="4500"/>
              </w:tabs>
              <w:rPr>
                <w:sz w:val="28"/>
                <w:szCs w:val="28"/>
                <w:lang w:val="uz-Cyrl-UZ"/>
              </w:rPr>
            </w:pPr>
            <w:r>
              <w:rPr>
                <w:sz w:val="28"/>
                <w:szCs w:val="28"/>
                <w:lang w:val="uz-Cyrl-UZ"/>
              </w:rPr>
              <w:t xml:space="preserve"> </w:t>
            </w:r>
            <w:r w:rsidR="006E1527" w:rsidRPr="00844AE4">
              <w:rPr>
                <w:sz w:val="28"/>
                <w:szCs w:val="28"/>
                <w:lang w:val="uz-Cyrl-UZ"/>
              </w:rPr>
              <w:t>иерархик маълумотлар базаси</w:t>
            </w:r>
          </w:p>
          <w:p w14:paraId="5B531B8D" w14:textId="77777777" w:rsidR="006E1527" w:rsidRPr="005B3244" w:rsidRDefault="006E1527" w:rsidP="005B3244">
            <w:pPr>
              <w:tabs>
                <w:tab w:val="left" w:pos="4320"/>
                <w:tab w:val="left" w:pos="4500"/>
              </w:tabs>
              <w:rPr>
                <w:sz w:val="28"/>
                <w:szCs w:val="28"/>
                <w:lang w:val="uz-Cyrl-UZ"/>
              </w:rPr>
            </w:pPr>
            <w:r w:rsidRPr="00844AE4">
              <w:rPr>
                <w:b/>
                <w:sz w:val="28"/>
                <w:szCs w:val="28"/>
                <w:lang w:val="uz-Cyrl-UZ"/>
              </w:rPr>
              <w:t xml:space="preserve">en </w:t>
            </w:r>
            <w:r w:rsidRPr="006E1077">
              <w:rPr>
                <w:sz w:val="28"/>
                <w:szCs w:val="28"/>
                <w:lang w:val="uz-Cyrl-UZ"/>
              </w:rPr>
              <w:t>-</w:t>
            </w:r>
            <w:r w:rsidRPr="005B3244">
              <w:rPr>
                <w:sz w:val="28"/>
                <w:szCs w:val="28"/>
                <w:lang w:val="uz-Cyrl-UZ"/>
              </w:rPr>
              <w:t xml:space="preserve"> hierarchical database </w:t>
            </w:r>
          </w:p>
          <w:p w14:paraId="1E54C964" w14:textId="77777777" w:rsidR="006E1527" w:rsidRPr="00844AE4" w:rsidRDefault="006E1527" w:rsidP="004E5BD5">
            <w:pPr>
              <w:tabs>
                <w:tab w:val="left" w:pos="4320"/>
                <w:tab w:val="left" w:pos="4500"/>
              </w:tabs>
              <w:rPr>
                <w:sz w:val="28"/>
                <w:szCs w:val="28"/>
                <w:lang w:val="uz-Cyrl-UZ"/>
              </w:rPr>
            </w:pPr>
          </w:p>
        </w:tc>
        <w:tc>
          <w:tcPr>
            <w:tcW w:w="2921" w:type="pct"/>
          </w:tcPr>
          <w:p w14:paraId="35BEBAA6" w14:textId="77777777" w:rsidR="006E1527" w:rsidRDefault="006E1527" w:rsidP="004E5BD5">
            <w:pPr>
              <w:tabs>
                <w:tab w:val="left" w:pos="4320"/>
                <w:tab w:val="left" w:pos="4500"/>
              </w:tabs>
              <w:jc w:val="both"/>
              <w:rPr>
                <w:sz w:val="28"/>
                <w:szCs w:val="28"/>
                <w:lang w:val="uz-Cyrl-UZ"/>
              </w:rPr>
            </w:pPr>
            <w:r>
              <w:rPr>
                <w:sz w:val="28"/>
                <w:szCs w:val="28"/>
              </w:rPr>
              <w:t>База данных, в которых отношения между записями представлены в виде ветвящейся структуры.</w:t>
            </w:r>
          </w:p>
          <w:p w14:paraId="710B4A6B" w14:textId="77777777" w:rsidR="006E1527" w:rsidRPr="00093E66" w:rsidRDefault="006E1527" w:rsidP="004E5BD5">
            <w:pPr>
              <w:tabs>
                <w:tab w:val="left" w:pos="4320"/>
                <w:tab w:val="left" w:pos="4500"/>
              </w:tabs>
              <w:jc w:val="both"/>
              <w:rPr>
                <w:sz w:val="14"/>
                <w:szCs w:val="14"/>
              </w:rPr>
            </w:pPr>
          </w:p>
          <w:p w14:paraId="5932DC16" w14:textId="77777777" w:rsidR="006E1527" w:rsidRPr="00B47A48" w:rsidRDefault="006E1527" w:rsidP="004E5BD5">
            <w:pPr>
              <w:tabs>
                <w:tab w:val="left" w:pos="4320"/>
                <w:tab w:val="left" w:pos="4500"/>
              </w:tabs>
              <w:jc w:val="both"/>
              <w:rPr>
                <w:sz w:val="28"/>
                <w:szCs w:val="28"/>
                <w:lang w:val="en-US"/>
              </w:rPr>
            </w:pPr>
            <w:r>
              <w:rPr>
                <w:sz w:val="28"/>
                <w:szCs w:val="28"/>
                <w:lang w:val="uz-Cyrl-UZ"/>
              </w:rPr>
              <w:t>Yozuvlar</w:t>
            </w:r>
            <w:r w:rsidRPr="002752C5">
              <w:rPr>
                <w:sz w:val="28"/>
                <w:szCs w:val="28"/>
                <w:lang w:val="uz-Cyrl-UZ"/>
              </w:rPr>
              <w:t xml:space="preserve"> </w:t>
            </w:r>
            <w:r>
              <w:rPr>
                <w:sz w:val="28"/>
                <w:szCs w:val="28"/>
                <w:lang w:val="uz-Cyrl-UZ"/>
              </w:rPr>
              <w:t>o‘rtasidagi</w:t>
            </w:r>
            <w:r w:rsidRPr="002752C5">
              <w:rPr>
                <w:sz w:val="28"/>
                <w:szCs w:val="28"/>
                <w:lang w:val="uz-Cyrl-UZ"/>
              </w:rPr>
              <w:t xml:space="preserve"> </w:t>
            </w:r>
            <w:r>
              <w:rPr>
                <w:sz w:val="28"/>
                <w:szCs w:val="28"/>
                <w:lang w:val="uz-Cyrl-UZ"/>
              </w:rPr>
              <w:t>munosabat</w:t>
            </w:r>
            <w:r w:rsidRPr="002752C5">
              <w:rPr>
                <w:sz w:val="28"/>
                <w:szCs w:val="28"/>
                <w:lang w:val="uz-Cyrl-UZ"/>
              </w:rPr>
              <w:t xml:space="preserve"> </w:t>
            </w:r>
            <w:r>
              <w:rPr>
                <w:sz w:val="28"/>
                <w:szCs w:val="28"/>
                <w:lang w:val="uz-Cyrl-UZ"/>
              </w:rPr>
              <w:t>tarmoqlana</w:t>
            </w:r>
            <w:r w:rsidR="00B47A48">
              <w:rPr>
                <w:sz w:val="28"/>
                <w:szCs w:val="28"/>
                <w:lang w:val="uz-Cyrl-UZ"/>
              </w:rPr>
              <w:t>-</w:t>
            </w:r>
            <w:r>
              <w:rPr>
                <w:sz w:val="28"/>
                <w:szCs w:val="28"/>
                <w:lang w:val="uz-Cyrl-UZ"/>
              </w:rPr>
              <w:t>digan</w:t>
            </w:r>
            <w:r w:rsidRPr="002752C5">
              <w:rPr>
                <w:sz w:val="28"/>
                <w:szCs w:val="28"/>
                <w:lang w:val="uz-Cyrl-UZ"/>
              </w:rPr>
              <w:t xml:space="preserve"> </w:t>
            </w:r>
            <w:r>
              <w:rPr>
                <w:sz w:val="28"/>
                <w:szCs w:val="28"/>
                <w:lang w:val="uz-Cyrl-UZ"/>
              </w:rPr>
              <w:t>struktura</w:t>
            </w:r>
            <w:r w:rsidRPr="002752C5">
              <w:rPr>
                <w:sz w:val="28"/>
                <w:szCs w:val="28"/>
                <w:lang w:val="uz-Cyrl-UZ"/>
              </w:rPr>
              <w:t xml:space="preserve"> </w:t>
            </w:r>
            <w:r>
              <w:rPr>
                <w:sz w:val="28"/>
                <w:szCs w:val="28"/>
                <w:lang w:val="uz-Cyrl-UZ"/>
              </w:rPr>
              <w:t>ko‘rinishida</w:t>
            </w:r>
            <w:r w:rsidRPr="002752C5">
              <w:rPr>
                <w:sz w:val="28"/>
                <w:szCs w:val="28"/>
                <w:lang w:val="uz-Cyrl-UZ"/>
              </w:rPr>
              <w:t xml:space="preserve"> </w:t>
            </w:r>
            <w:r>
              <w:rPr>
                <w:sz w:val="28"/>
                <w:szCs w:val="28"/>
                <w:lang w:val="uz-Cyrl-UZ"/>
              </w:rPr>
              <w:t>taqdim</w:t>
            </w:r>
            <w:r w:rsidRPr="002752C5">
              <w:rPr>
                <w:sz w:val="28"/>
                <w:szCs w:val="28"/>
                <w:lang w:val="uz-Cyrl-UZ"/>
              </w:rPr>
              <w:t xml:space="preserve"> </w:t>
            </w:r>
            <w:r>
              <w:rPr>
                <w:sz w:val="28"/>
                <w:szCs w:val="28"/>
                <w:lang w:val="uz-Cyrl-UZ"/>
              </w:rPr>
              <w:t>etilgan</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bazasi</w:t>
            </w:r>
            <w:r w:rsidRPr="002752C5">
              <w:rPr>
                <w:sz w:val="28"/>
                <w:szCs w:val="28"/>
                <w:lang w:val="uz-Cyrl-UZ"/>
              </w:rPr>
              <w:t>.</w:t>
            </w:r>
          </w:p>
          <w:p w14:paraId="0F322385" w14:textId="77777777" w:rsidR="006E1527" w:rsidRPr="00093E66" w:rsidRDefault="006E1527" w:rsidP="004E5BD5">
            <w:pPr>
              <w:tabs>
                <w:tab w:val="left" w:pos="4320"/>
                <w:tab w:val="left" w:pos="4500"/>
              </w:tabs>
              <w:jc w:val="both"/>
              <w:rPr>
                <w:sz w:val="14"/>
                <w:szCs w:val="14"/>
                <w:lang w:val="en-US"/>
              </w:rPr>
            </w:pPr>
          </w:p>
          <w:p w14:paraId="11894B88" w14:textId="77777777" w:rsidR="006E1527" w:rsidRPr="002752C5" w:rsidRDefault="006E1527" w:rsidP="004E5BD5">
            <w:pPr>
              <w:tabs>
                <w:tab w:val="left" w:pos="4320"/>
                <w:tab w:val="left" w:pos="4500"/>
              </w:tabs>
              <w:jc w:val="both"/>
              <w:rPr>
                <w:sz w:val="28"/>
                <w:szCs w:val="28"/>
                <w:lang w:val="uz-Cyrl-UZ"/>
              </w:rPr>
            </w:pPr>
            <w:r w:rsidRPr="002752C5">
              <w:rPr>
                <w:sz w:val="28"/>
                <w:szCs w:val="28"/>
                <w:lang w:val="uz-Cyrl-UZ"/>
              </w:rPr>
              <w:t>Ёзувлар ўртасидаги муносабат тармоқлана</w:t>
            </w:r>
            <w:r w:rsidR="00B47A48">
              <w:rPr>
                <w:sz w:val="28"/>
                <w:szCs w:val="28"/>
                <w:lang w:val="uz-Cyrl-UZ"/>
              </w:rPr>
              <w:t>-</w:t>
            </w:r>
            <w:r w:rsidRPr="002752C5">
              <w:rPr>
                <w:sz w:val="28"/>
                <w:szCs w:val="28"/>
                <w:lang w:val="uz-Cyrl-UZ"/>
              </w:rPr>
              <w:t>диган структура кўринишида тақдим этилган маълумотлар базаси.</w:t>
            </w:r>
          </w:p>
        </w:tc>
      </w:tr>
      <w:tr w:rsidR="006E1527" w:rsidRPr="008D5C00" w14:paraId="2BC66006" w14:textId="77777777">
        <w:trPr>
          <w:tblCellSpacing w:w="0" w:type="dxa"/>
          <w:jc w:val="center"/>
        </w:trPr>
        <w:tc>
          <w:tcPr>
            <w:tcW w:w="2079" w:type="pct"/>
          </w:tcPr>
          <w:p w14:paraId="78FEEC9C" w14:textId="77777777" w:rsidR="006E1527" w:rsidRPr="005B3244" w:rsidRDefault="006E1527" w:rsidP="004E5BD5">
            <w:pPr>
              <w:tabs>
                <w:tab w:val="left" w:pos="4320"/>
                <w:tab w:val="left" w:pos="4500"/>
              </w:tabs>
              <w:rPr>
                <w:b/>
                <w:sz w:val="28"/>
                <w:szCs w:val="28"/>
                <w:lang w:val="uz-Cyrl-UZ"/>
              </w:rPr>
            </w:pPr>
            <w:r w:rsidRPr="005B3244">
              <w:rPr>
                <w:b/>
                <w:sz w:val="28"/>
                <w:szCs w:val="28"/>
                <w:lang w:val="uz-Cyrl-UZ"/>
              </w:rPr>
              <w:t>Иерархическая сеть</w:t>
            </w:r>
          </w:p>
          <w:p w14:paraId="66C81BAC" w14:textId="77777777" w:rsidR="006E1527" w:rsidRPr="00DE4857" w:rsidRDefault="006E1527"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i</w:t>
            </w:r>
            <w:r w:rsidRPr="005B6905">
              <w:rPr>
                <w:sz w:val="28"/>
                <w:szCs w:val="28"/>
                <w:lang w:val="uz-Cyrl-UZ"/>
              </w:rPr>
              <w:t>у</w:t>
            </w:r>
            <w:r w:rsidRPr="00DE4857">
              <w:rPr>
                <w:sz w:val="28"/>
                <w:szCs w:val="28"/>
                <w:lang w:val="uz-Cyrl-UZ"/>
              </w:rPr>
              <w:t>erarxik tarmoq</w:t>
            </w:r>
          </w:p>
          <w:p w14:paraId="25DA9131" w14:textId="65F5AF12" w:rsidR="006E1527" w:rsidRPr="00844AE4" w:rsidRDefault="000B536F" w:rsidP="004E5BD5">
            <w:pPr>
              <w:tabs>
                <w:tab w:val="left" w:pos="4320"/>
                <w:tab w:val="left" w:pos="4500"/>
              </w:tabs>
              <w:rPr>
                <w:sz w:val="28"/>
                <w:szCs w:val="28"/>
                <w:lang w:val="uz-Cyrl-UZ"/>
              </w:rPr>
            </w:pPr>
            <w:r>
              <w:rPr>
                <w:b/>
                <w:sz w:val="28"/>
                <w:szCs w:val="28"/>
                <w:lang w:val="uz-Cyrl-UZ"/>
              </w:rPr>
              <w:t xml:space="preserve"> </w:t>
            </w:r>
            <w:r w:rsidR="006E1527" w:rsidRPr="00844AE4">
              <w:rPr>
                <w:sz w:val="28"/>
                <w:szCs w:val="28"/>
                <w:lang w:val="uz-Cyrl-UZ"/>
              </w:rPr>
              <w:t>иерархик тармоқ</w:t>
            </w:r>
          </w:p>
          <w:p w14:paraId="4D00DA5E" w14:textId="77777777" w:rsidR="006E1527" w:rsidRPr="005B3244" w:rsidRDefault="006E1527" w:rsidP="005B3244">
            <w:pPr>
              <w:tabs>
                <w:tab w:val="left" w:pos="4320"/>
                <w:tab w:val="left" w:pos="4500"/>
              </w:tabs>
              <w:rPr>
                <w:sz w:val="28"/>
                <w:szCs w:val="28"/>
                <w:lang w:val="uz-Cyrl-UZ"/>
              </w:rPr>
            </w:pPr>
            <w:r w:rsidRPr="00851FCC">
              <w:rPr>
                <w:b/>
                <w:sz w:val="28"/>
                <w:szCs w:val="28"/>
                <w:lang w:val="en-US"/>
              </w:rPr>
              <w:t xml:space="preserve">en </w:t>
            </w:r>
            <w:r w:rsidRPr="006E1077">
              <w:rPr>
                <w:sz w:val="28"/>
                <w:szCs w:val="28"/>
                <w:lang w:val="en-US"/>
              </w:rPr>
              <w:t>-</w:t>
            </w:r>
            <w:r w:rsidRPr="006E1077">
              <w:rPr>
                <w:sz w:val="28"/>
                <w:szCs w:val="28"/>
                <w:lang w:val="uz-Cyrl-UZ"/>
              </w:rPr>
              <w:t xml:space="preserve"> </w:t>
            </w:r>
            <w:r w:rsidRPr="005B3244">
              <w:rPr>
                <w:sz w:val="28"/>
                <w:szCs w:val="28"/>
                <w:lang w:val="uz-Cyrl-UZ"/>
              </w:rPr>
              <w:t xml:space="preserve">hierarchical network </w:t>
            </w:r>
          </w:p>
          <w:p w14:paraId="34C6329F" w14:textId="77777777" w:rsidR="006E1527" w:rsidRPr="00851FCC" w:rsidRDefault="006E1527" w:rsidP="004E5BD5">
            <w:pPr>
              <w:tabs>
                <w:tab w:val="left" w:pos="4320"/>
                <w:tab w:val="left" w:pos="4500"/>
              </w:tabs>
              <w:rPr>
                <w:sz w:val="28"/>
                <w:szCs w:val="28"/>
                <w:lang w:val="en-US"/>
              </w:rPr>
            </w:pPr>
          </w:p>
        </w:tc>
        <w:tc>
          <w:tcPr>
            <w:tcW w:w="2921" w:type="pct"/>
          </w:tcPr>
          <w:p w14:paraId="3290DBDF" w14:textId="77777777" w:rsidR="006E1527" w:rsidRDefault="006E1527" w:rsidP="004E5BD5">
            <w:pPr>
              <w:tabs>
                <w:tab w:val="left" w:pos="4320"/>
                <w:tab w:val="left" w:pos="4500"/>
              </w:tabs>
              <w:jc w:val="both"/>
              <w:rPr>
                <w:sz w:val="28"/>
                <w:szCs w:val="28"/>
                <w:lang w:val="uz-Cyrl-UZ"/>
              </w:rPr>
            </w:pPr>
            <w:r>
              <w:rPr>
                <w:sz w:val="28"/>
                <w:szCs w:val="28"/>
              </w:rPr>
              <w:t>Сеть, разделенная на несколько уровней, возможно, с различной топологией</w:t>
            </w:r>
            <w:r w:rsidRPr="0099336E">
              <w:rPr>
                <w:sz w:val="28"/>
                <w:szCs w:val="28"/>
              </w:rPr>
              <w:t>.</w:t>
            </w:r>
          </w:p>
          <w:p w14:paraId="7A4FD93E" w14:textId="77777777" w:rsidR="006E1527" w:rsidRPr="00093E66" w:rsidRDefault="006E1527" w:rsidP="004E5BD5">
            <w:pPr>
              <w:tabs>
                <w:tab w:val="left" w:pos="4320"/>
                <w:tab w:val="left" w:pos="4500"/>
              </w:tabs>
              <w:jc w:val="both"/>
              <w:rPr>
                <w:sz w:val="14"/>
                <w:szCs w:val="14"/>
              </w:rPr>
            </w:pPr>
          </w:p>
          <w:p w14:paraId="644E1A8E" w14:textId="77777777" w:rsidR="006E1527" w:rsidRDefault="006E1527" w:rsidP="004E5BD5">
            <w:pPr>
              <w:tabs>
                <w:tab w:val="left" w:pos="4320"/>
                <w:tab w:val="left" w:pos="4500"/>
              </w:tabs>
              <w:jc w:val="both"/>
              <w:rPr>
                <w:sz w:val="28"/>
                <w:szCs w:val="28"/>
                <w:lang w:val="en-US"/>
              </w:rPr>
            </w:pPr>
            <w:r w:rsidRPr="0099137E">
              <w:rPr>
                <w:sz w:val="28"/>
                <w:szCs w:val="28"/>
                <w:lang w:val="en-US"/>
              </w:rPr>
              <w:t>Turli xil topologiyali, bir nechta darajaga bo‘lingan tarmoq.</w:t>
            </w:r>
          </w:p>
          <w:p w14:paraId="235D9D51" w14:textId="77777777" w:rsidR="006E1527" w:rsidRPr="00093E66" w:rsidRDefault="006E1527" w:rsidP="004E5BD5">
            <w:pPr>
              <w:tabs>
                <w:tab w:val="left" w:pos="4320"/>
                <w:tab w:val="left" w:pos="4500"/>
              </w:tabs>
              <w:jc w:val="both"/>
              <w:rPr>
                <w:sz w:val="14"/>
                <w:szCs w:val="14"/>
                <w:lang w:val="en-US"/>
              </w:rPr>
            </w:pPr>
          </w:p>
          <w:p w14:paraId="5968FD32" w14:textId="77777777" w:rsidR="006E1527" w:rsidRPr="008D5C00" w:rsidRDefault="006E1527" w:rsidP="004E5BD5">
            <w:pPr>
              <w:tabs>
                <w:tab w:val="left" w:pos="4320"/>
                <w:tab w:val="left" w:pos="4500"/>
              </w:tabs>
              <w:jc w:val="both"/>
              <w:rPr>
                <w:sz w:val="28"/>
                <w:szCs w:val="28"/>
              </w:rPr>
            </w:pPr>
            <w:r>
              <w:rPr>
                <w:sz w:val="28"/>
                <w:szCs w:val="28"/>
              </w:rPr>
              <w:t>Турли хил топологияли, бир нечта даражага бўлинган тармоқ.</w:t>
            </w:r>
          </w:p>
        </w:tc>
      </w:tr>
      <w:tr w:rsidR="006E1527" w:rsidRPr="00113F60" w14:paraId="7EBA9511" w14:textId="77777777">
        <w:trPr>
          <w:tblCellSpacing w:w="0" w:type="dxa"/>
          <w:jc w:val="center"/>
        </w:trPr>
        <w:tc>
          <w:tcPr>
            <w:tcW w:w="2079" w:type="pct"/>
          </w:tcPr>
          <w:p w14:paraId="745E9F7E"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Иерархическая файловая система</w:t>
            </w:r>
          </w:p>
          <w:p w14:paraId="6D199264" w14:textId="77777777" w:rsidR="006E1527" w:rsidRPr="00113F60"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i</w:t>
            </w:r>
            <w:r>
              <w:rPr>
                <w:sz w:val="28"/>
                <w:szCs w:val="28"/>
              </w:rPr>
              <w:t>у</w:t>
            </w:r>
            <w:r w:rsidRPr="00844AE4">
              <w:rPr>
                <w:sz w:val="28"/>
                <w:szCs w:val="28"/>
                <w:lang w:val="uz-Cyrl-UZ"/>
              </w:rPr>
              <w:t>erarxik fayl tizimi</w:t>
            </w:r>
          </w:p>
          <w:p w14:paraId="0911FCA5" w14:textId="452E9E06" w:rsidR="006E1527" w:rsidRDefault="000B536F" w:rsidP="004E5BD5">
            <w:pPr>
              <w:tabs>
                <w:tab w:val="left" w:pos="4320"/>
                <w:tab w:val="left" w:pos="4500"/>
              </w:tabs>
              <w:rPr>
                <w:sz w:val="28"/>
                <w:szCs w:val="28"/>
                <w:lang w:val="en-US"/>
              </w:rPr>
            </w:pPr>
            <w:r>
              <w:rPr>
                <w:b/>
                <w:sz w:val="28"/>
                <w:szCs w:val="28"/>
                <w:lang w:val="uz-Cyrl-UZ"/>
              </w:rPr>
              <w:t xml:space="preserve"> </w:t>
            </w:r>
            <w:r w:rsidR="006E1527" w:rsidRPr="00DC0122">
              <w:rPr>
                <w:sz w:val="28"/>
                <w:szCs w:val="28"/>
              </w:rPr>
              <w:t>иерархик</w:t>
            </w:r>
            <w:r w:rsidR="006E1527" w:rsidRPr="00035C59">
              <w:rPr>
                <w:sz w:val="28"/>
                <w:szCs w:val="28"/>
                <w:lang w:val="en-US"/>
              </w:rPr>
              <w:t xml:space="preserve"> </w:t>
            </w:r>
            <w:r w:rsidR="006E1527" w:rsidRPr="00DC0122">
              <w:rPr>
                <w:sz w:val="28"/>
                <w:szCs w:val="28"/>
              </w:rPr>
              <w:t>файл</w:t>
            </w:r>
            <w:r w:rsidR="006E1527" w:rsidRPr="00035C59">
              <w:rPr>
                <w:sz w:val="28"/>
                <w:szCs w:val="28"/>
                <w:lang w:val="en-US"/>
              </w:rPr>
              <w:t xml:space="preserve"> </w:t>
            </w:r>
            <w:r w:rsidR="006E1527" w:rsidRPr="00DC0122">
              <w:rPr>
                <w:sz w:val="28"/>
                <w:szCs w:val="28"/>
              </w:rPr>
              <w:t>тизими</w:t>
            </w:r>
          </w:p>
          <w:p w14:paraId="1215F23A" w14:textId="77777777" w:rsidR="006E1527" w:rsidRPr="00851FCC" w:rsidRDefault="006E1527" w:rsidP="004E5BD5">
            <w:pPr>
              <w:tabs>
                <w:tab w:val="left" w:pos="4320"/>
                <w:tab w:val="left" w:pos="4500"/>
              </w:tabs>
              <w:rPr>
                <w:sz w:val="28"/>
                <w:szCs w:val="28"/>
                <w:lang w:val="en-US"/>
              </w:rPr>
            </w:pPr>
            <w:r w:rsidRPr="00851FCC">
              <w:rPr>
                <w:b/>
                <w:sz w:val="28"/>
                <w:szCs w:val="28"/>
                <w:lang w:val="en-US"/>
              </w:rPr>
              <w:t xml:space="preserve">en </w:t>
            </w:r>
            <w:r w:rsidRPr="006E1077">
              <w:rPr>
                <w:sz w:val="28"/>
                <w:szCs w:val="28"/>
                <w:lang w:val="en-US"/>
              </w:rPr>
              <w:t>-</w:t>
            </w:r>
            <w:r w:rsidRPr="005B3244">
              <w:rPr>
                <w:sz w:val="28"/>
                <w:szCs w:val="28"/>
                <w:lang w:val="en-US"/>
              </w:rPr>
              <w:t xml:space="preserve"> hierarchical file system </w:t>
            </w:r>
          </w:p>
        </w:tc>
        <w:tc>
          <w:tcPr>
            <w:tcW w:w="2921" w:type="pct"/>
          </w:tcPr>
          <w:p w14:paraId="6EFA5BF5" w14:textId="77777777" w:rsidR="006E1527" w:rsidRDefault="006E1527" w:rsidP="004E5BD5">
            <w:pPr>
              <w:tabs>
                <w:tab w:val="left" w:pos="4320"/>
                <w:tab w:val="left" w:pos="4500"/>
              </w:tabs>
              <w:jc w:val="both"/>
              <w:rPr>
                <w:sz w:val="28"/>
                <w:szCs w:val="28"/>
                <w:lang w:val="uz-Cyrl-UZ"/>
              </w:rPr>
            </w:pPr>
            <w:r w:rsidRPr="003A6DD7">
              <w:rPr>
                <w:sz w:val="28"/>
                <w:szCs w:val="28"/>
              </w:rPr>
              <w:t>Файловая система</w:t>
            </w:r>
            <w:r>
              <w:rPr>
                <w:sz w:val="28"/>
                <w:szCs w:val="28"/>
              </w:rPr>
              <w:t xml:space="preserve"> с древовидной структурой, в которой одни файлы (папки, каталоги) могут вкладываться в другие.</w:t>
            </w:r>
          </w:p>
          <w:p w14:paraId="15A6AB63" w14:textId="77777777" w:rsidR="006E1527" w:rsidRPr="00093E66" w:rsidRDefault="006E1527" w:rsidP="004E5BD5">
            <w:pPr>
              <w:tabs>
                <w:tab w:val="left" w:pos="4320"/>
                <w:tab w:val="left" w:pos="4500"/>
              </w:tabs>
              <w:jc w:val="both"/>
              <w:rPr>
                <w:sz w:val="14"/>
                <w:szCs w:val="14"/>
              </w:rPr>
            </w:pPr>
          </w:p>
          <w:p w14:paraId="36099F4D" w14:textId="77777777" w:rsidR="006E1527" w:rsidRDefault="006E1527" w:rsidP="004E5BD5">
            <w:pPr>
              <w:tabs>
                <w:tab w:val="left" w:pos="4320"/>
                <w:tab w:val="left" w:pos="4500"/>
              </w:tabs>
              <w:jc w:val="both"/>
              <w:rPr>
                <w:sz w:val="28"/>
                <w:szCs w:val="28"/>
                <w:lang w:val="en-US"/>
              </w:rPr>
            </w:pPr>
            <w:r w:rsidRPr="0099137E">
              <w:rPr>
                <w:sz w:val="28"/>
                <w:szCs w:val="28"/>
                <w:lang w:val="en-US"/>
              </w:rPr>
              <w:t>Daraxtsimon tuzilishga ega fayl tizimi. Unda b</w:t>
            </w:r>
            <w:r>
              <w:rPr>
                <w:sz w:val="28"/>
                <w:szCs w:val="28"/>
                <w:lang w:val="en-US"/>
              </w:rPr>
              <w:t>a’zi</w:t>
            </w:r>
            <w:r w:rsidRPr="0099137E">
              <w:rPr>
                <w:sz w:val="28"/>
                <w:szCs w:val="28"/>
                <w:lang w:val="en-US"/>
              </w:rPr>
              <w:t xml:space="preserve"> fayl (papka, katalog</w:t>
            </w:r>
            <w:r>
              <w:rPr>
                <w:sz w:val="28"/>
                <w:szCs w:val="28"/>
                <w:lang w:val="en-US"/>
              </w:rPr>
              <w:t>lar</w:t>
            </w:r>
            <w:r w:rsidRPr="0099137E">
              <w:rPr>
                <w:sz w:val="28"/>
                <w:szCs w:val="28"/>
                <w:lang w:val="en-US"/>
              </w:rPr>
              <w:t>)</w:t>
            </w:r>
            <w:r>
              <w:rPr>
                <w:sz w:val="28"/>
                <w:szCs w:val="28"/>
                <w:lang w:val="uz-Cyrl-UZ"/>
              </w:rPr>
              <w:t xml:space="preserve"> boshqalari</w:t>
            </w:r>
            <w:r>
              <w:rPr>
                <w:sz w:val="28"/>
                <w:szCs w:val="28"/>
                <w:lang w:val="en-US"/>
              </w:rPr>
              <w:t>ning</w:t>
            </w:r>
            <w:r>
              <w:rPr>
                <w:sz w:val="28"/>
                <w:szCs w:val="28"/>
                <w:lang w:val="uz-Cyrl-UZ"/>
              </w:rPr>
              <w:t xml:space="preserve"> </w:t>
            </w:r>
            <w:r>
              <w:rPr>
                <w:sz w:val="28"/>
                <w:szCs w:val="28"/>
                <w:lang w:val="en-US"/>
              </w:rPr>
              <w:t xml:space="preserve">ichiga solinishi </w:t>
            </w:r>
            <w:r>
              <w:rPr>
                <w:sz w:val="28"/>
                <w:szCs w:val="28"/>
                <w:lang w:val="uz-Cyrl-UZ"/>
              </w:rPr>
              <w:t>mumkin.</w:t>
            </w:r>
          </w:p>
          <w:p w14:paraId="2A311881" w14:textId="77777777" w:rsidR="006E1527" w:rsidRPr="00093E66" w:rsidRDefault="006E1527" w:rsidP="004E5BD5">
            <w:pPr>
              <w:tabs>
                <w:tab w:val="left" w:pos="4320"/>
                <w:tab w:val="left" w:pos="4500"/>
              </w:tabs>
              <w:jc w:val="both"/>
              <w:rPr>
                <w:sz w:val="14"/>
                <w:szCs w:val="14"/>
                <w:lang w:val="en-US"/>
              </w:rPr>
            </w:pPr>
          </w:p>
          <w:p w14:paraId="3885C3F0" w14:textId="77777777" w:rsidR="006E1527" w:rsidRPr="00113F60" w:rsidRDefault="006E1527" w:rsidP="004E5BD5">
            <w:pPr>
              <w:tabs>
                <w:tab w:val="left" w:pos="4320"/>
                <w:tab w:val="left" w:pos="4500"/>
              </w:tabs>
              <w:jc w:val="both"/>
              <w:rPr>
                <w:sz w:val="28"/>
                <w:szCs w:val="28"/>
                <w:lang w:val="uz-Cyrl-UZ"/>
              </w:rPr>
            </w:pPr>
            <w:r>
              <w:rPr>
                <w:sz w:val="28"/>
                <w:szCs w:val="28"/>
              </w:rPr>
              <w:t>Дарахтсимон тузилишга эга файл тизими. Унда баъзи файл (папка, каталоглар)</w:t>
            </w:r>
            <w:r>
              <w:rPr>
                <w:sz w:val="28"/>
                <w:szCs w:val="28"/>
                <w:lang w:val="uz-Cyrl-UZ"/>
              </w:rPr>
              <w:t xml:space="preserve"> бошқа</w:t>
            </w:r>
            <w:r w:rsidR="00B47A48">
              <w:rPr>
                <w:sz w:val="28"/>
                <w:szCs w:val="28"/>
                <w:lang w:val="uz-Cyrl-UZ"/>
              </w:rPr>
              <w:t>-</w:t>
            </w:r>
            <w:r>
              <w:rPr>
                <w:sz w:val="28"/>
                <w:szCs w:val="28"/>
                <w:lang w:val="uz-Cyrl-UZ"/>
              </w:rPr>
              <w:t>лари</w:t>
            </w:r>
            <w:r>
              <w:rPr>
                <w:sz w:val="28"/>
                <w:szCs w:val="28"/>
              </w:rPr>
              <w:t>нинг</w:t>
            </w:r>
            <w:r>
              <w:rPr>
                <w:sz w:val="28"/>
                <w:szCs w:val="28"/>
                <w:lang w:val="uz-Cyrl-UZ"/>
              </w:rPr>
              <w:t xml:space="preserve"> </w:t>
            </w:r>
            <w:r>
              <w:rPr>
                <w:sz w:val="28"/>
                <w:szCs w:val="28"/>
              </w:rPr>
              <w:t>ичига солиниши</w:t>
            </w:r>
            <w:r>
              <w:rPr>
                <w:sz w:val="28"/>
                <w:szCs w:val="28"/>
                <w:lang w:val="uz-Cyrl-UZ"/>
              </w:rPr>
              <w:t xml:space="preserve"> мумкин.</w:t>
            </w:r>
          </w:p>
        </w:tc>
      </w:tr>
      <w:tr w:rsidR="006E1527" w:rsidRPr="005D2E87" w14:paraId="7C2E6091" w14:textId="77777777">
        <w:trPr>
          <w:tblCellSpacing w:w="0" w:type="dxa"/>
          <w:jc w:val="center"/>
        </w:trPr>
        <w:tc>
          <w:tcPr>
            <w:tcW w:w="2079" w:type="pct"/>
          </w:tcPr>
          <w:p w14:paraId="56F5A6EF" w14:textId="77777777" w:rsidR="006E1527" w:rsidRPr="005B3244" w:rsidRDefault="006E1527" w:rsidP="004E5BD5">
            <w:pPr>
              <w:tabs>
                <w:tab w:val="left" w:pos="4320"/>
                <w:tab w:val="left" w:pos="4500"/>
              </w:tabs>
              <w:rPr>
                <w:b/>
                <w:sz w:val="28"/>
                <w:szCs w:val="28"/>
                <w:lang w:val="uz-Cyrl-UZ"/>
              </w:rPr>
            </w:pPr>
            <w:r w:rsidRPr="001C7AA6">
              <w:rPr>
                <w:b/>
                <w:sz w:val="28"/>
                <w:szCs w:val="28"/>
                <w:lang w:val="uz-Cyrl-UZ"/>
              </w:rPr>
              <w:t>Иерархия, иерархическая структура</w:t>
            </w:r>
          </w:p>
          <w:p w14:paraId="2911FF1C" w14:textId="77777777" w:rsidR="006E1527" w:rsidRPr="008D5C00" w:rsidRDefault="006E1527" w:rsidP="004E5BD5">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i</w:t>
            </w:r>
            <w:r w:rsidRPr="005B6905">
              <w:rPr>
                <w:sz w:val="28"/>
                <w:szCs w:val="28"/>
                <w:lang w:val="uz-Cyrl-UZ"/>
              </w:rPr>
              <w:t>у</w:t>
            </w:r>
            <w:r w:rsidRPr="001C7AA6">
              <w:rPr>
                <w:sz w:val="28"/>
                <w:szCs w:val="28"/>
                <w:lang w:val="uz-Cyrl-UZ"/>
              </w:rPr>
              <w:t>erarxiya, i</w:t>
            </w:r>
            <w:r w:rsidRPr="005B6905">
              <w:rPr>
                <w:sz w:val="28"/>
                <w:szCs w:val="28"/>
                <w:lang w:val="uz-Cyrl-UZ"/>
              </w:rPr>
              <w:t>у</w:t>
            </w:r>
            <w:r w:rsidRPr="001C7AA6">
              <w:rPr>
                <w:sz w:val="28"/>
                <w:szCs w:val="28"/>
                <w:lang w:val="uz-Cyrl-UZ"/>
              </w:rPr>
              <w:t>erarxik struktura</w:t>
            </w:r>
          </w:p>
          <w:p w14:paraId="3274984F" w14:textId="460FA2D6" w:rsidR="006E1527" w:rsidRPr="009F1118" w:rsidRDefault="00D7251A" w:rsidP="004E5BD5">
            <w:pPr>
              <w:tabs>
                <w:tab w:val="left" w:pos="4320"/>
                <w:tab w:val="left" w:pos="4500"/>
              </w:tabs>
              <w:rPr>
                <w:sz w:val="28"/>
                <w:szCs w:val="28"/>
              </w:rPr>
            </w:pPr>
            <w:r>
              <w:rPr>
                <w:b/>
                <w:sz w:val="28"/>
                <w:szCs w:val="28"/>
                <w:lang w:val="uz-Cyrl-UZ"/>
              </w:rPr>
              <w:t xml:space="preserve"> </w:t>
            </w:r>
            <w:r w:rsidR="006E1527">
              <w:rPr>
                <w:sz w:val="28"/>
                <w:szCs w:val="28"/>
              </w:rPr>
              <w:t xml:space="preserve">иерархия, иерархик </w:t>
            </w:r>
            <w:r w:rsidR="009F1118">
              <w:rPr>
                <w:sz w:val="28"/>
                <w:szCs w:val="28"/>
              </w:rPr>
              <w:br/>
            </w:r>
            <w:r w:rsidR="006E1527">
              <w:rPr>
                <w:sz w:val="28"/>
                <w:szCs w:val="28"/>
              </w:rPr>
              <w:t xml:space="preserve">структура </w:t>
            </w:r>
          </w:p>
          <w:p w14:paraId="3E03DEF3" w14:textId="77777777" w:rsidR="006E1527" w:rsidRPr="005B3244" w:rsidRDefault="006E1527" w:rsidP="005B3244">
            <w:pPr>
              <w:tabs>
                <w:tab w:val="left" w:pos="4320"/>
                <w:tab w:val="left" w:pos="4500"/>
              </w:tabs>
              <w:rPr>
                <w:sz w:val="28"/>
                <w:szCs w:val="28"/>
                <w:lang w:val="uz-Cyrl-UZ"/>
              </w:rPr>
            </w:pPr>
            <w:r w:rsidRPr="00851FCC">
              <w:rPr>
                <w:b/>
                <w:sz w:val="28"/>
                <w:szCs w:val="28"/>
                <w:lang w:val="en-US"/>
              </w:rPr>
              <w:t>en</w:t>
            </w:r>
            <w:r w:rsidRPr="009F1118">
              <w:rPr>
                <w:b/>
                <w:sz w:val="28"/>
                <w:szCs w:val="28"/>
              </w:rPr>
              <w:t xml:space="preserve"> </w:t>
            </w:r>
            <w:r w:rsidRPr="009F1118">
              <w:rPr>
                <w:sz w:val="28"/>
                <w:szCs w:val="28"/>
              </w:rPr>
              <w:t xml:space="preserve">- </w:t>
            </w:r>
            <w:r w:rsidRPr="005B3244">
              <w:rPr>
                <w:sz w:val="28"/>
                <w:szCs w:val="28"/>
                <w:lang w:val="en-US"/>
              </w:rPr>
              <w:t>hierarchy</w:t>
            </w:r>
            <w:r w:rsidRPr="005B3244">
              <w:rPr>
                <w:sz w:val="28"/>
                <w:szCs w:val="28"/>
              </w:rPr>
              <w:t xml:space="preserve"> </w:t>
            </w:r>
          </w:p>
          <w:p w14:paraId="358CD85C" w14:textId="77777777" w:rsidR="006E1527" w:rsidRPr="009F1118" w:rsidRDefault="006E1527" w:rsidP="004E5BD5">
            <w:pPr>
              <w:tabs>
                <w:tab w:val="left" w:pos="4320"/>
                <w:tab w:val="left" w:pos="4500"/>
              </w:tabs>
              <w:rPr>
                <w:sz w:val="28"/>
                <w:szCs w:val="28"/>
              </w:rPr>
            </w:pPr>
          </w:p>
        </w:tc>
        <w:tc>
          <w:tcPr>
            <w:tcW w:w="2921" w:type="pct"/>
          </w:tcPr>
          <w:p w14:paraId="77551138" w14:textId="77777777" w:rsidR="006E1527" w:rsidRDefault="006E1527" w:rsidP="004E5BD5">
            <w:pPr>
              <w:tabs>
                <w:tab w:val="left" w:pos="4320"/>
                <w:tab w:val="left" w:pos="4500"/>
              </w:tabs>
              <w:jc w:val="both"/>
              <w:rPr>
                <w:sz w:val="28"/>
                <w:szCs w:val="28"/>
                <w:lang w:val="uz-Cyrl-UZ"/>
              </w:rPr>
            </w:pPr>
            <w:r>
              <w:rPr>
                <w:sz w:val="28"/>
                <w:szCs w:val="28"/>
              </w:rPr>
              <w:t>Древовидная структура, где на верхнем уровне находится один или несколько элементов, под каждым из которых, в свою очередь, один или несколько элементов нижележащего уровня (уровней).</w:t>
            </w:r>
          </w:p>
          <w:p w14:paraId="15827C58" w14:textId="77777777" w:rsidR="006E1527" w:rsidRPr="00093E66" w:rsidRDefault="006E1527" w:rsidP="004E5BD5">
            <w:pPr>
              <w:tabs>
                <w:tab w:val="left" w:pos="4320"/>
                <w:tab w:val="left" w:pos="4500"/>
              </w:tabs>
              <w:jc w:val="both"/>
              <w:rPr>
                <w:sz w:val="14"/>
                <w:szCs w:val="14"/>
              </w:rPr>
            </w:pPr>
          </w:p>
          <w:p w14:paraId="49E8FE21" w14:textId="77777777" w:rsidR="006E1527" w:rsidRDefault="006E1527" w:rsidP="004E5BD5">
            <w:pPr>
              <w:tabs>
                <w:tab w:val="left" w:pos="4320"/>
                <w:tab w:val="left" w:pos="4500"/>
              </w:tabs>
              <w:jc w:val="both"/>
              <w:rPr>
                <w:sz w:val="28"/>
                <w:szCs w:val="28"/>
                <w:lang w:val="en-US"/>
              </w:rPr>
            </w:pPr>
            <w:r>
              <w:rPr>
                <w:sz w:val="28"/>
                <w:szCs w:val="28"/>
                <w:lang w:val="uz-Cyrl-UZ"/>
              </w:rPr>
              <w:t>Yuqori</w:t>
            </w:r>
            <w:r w:rsidRPr="00D015B8">
              <w:rPr>
                <w:sz w:val="28"/>
                <w:szCs w:val="28"/>
                <w:lang w:val="uz-Cyrl-UZ"/>
              </w:rPr>
              <w:t xml:space="preserve"> </w:t>
            </w:r>
            <w:r>
              <w:rPr>
                <w:sz w:val="28"/>
                <w:szCs w:val="28"/>
                <w:lang w:val="uz-Cyrl-UZ"/>
              </w:rPr>
              <w:t>sathida</w:t>
            </w:r>
            <w:r w:rsidRPr="00D015B8">
              <w:rPr>
                <w:sz w:val="28"/>
                <w:szCs w:val="28"/>
                <w:lang w:val="uz-Cyrl-UZ"/>
              </w:rPr>
              <w:t xml:space="preserve"> </w:t>
            </w:r>
            <w:r>
              <w:rPr>
                <w:sz w:val="28"/>
                <w:szCs w:val="28"/>
                <w:lang w:val="uz-Cyrl-UZ"/>
              </w:rPr>
              <w:t>bitta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nechta</w:t>
            </w:r>
            <w:r w:rsidRPr="00D015B8">
              <w:rPr>
                <w:sz w:val="28"/>
                <w:szCs w:val="28"/>
                <w:lang w:val="uz-Cyrl-UZ"/>
              </w:rPr>
              <w:t xml:space="preserve"> </w:t>
            </w:r>
            <w:r>
              <w:rPr>
                <w:sz w:val="28"/>
                <w:szCs w:val="28"/>
                <w:lang w:val="uz-Cyrl-UZ"/>
              </w:rPr>
              <w:t>element</w:t>
            </w:r>
            <w:r w:rsidRPr="00D015B8">
              <w:rPr>
                <w:sz w:val="28"/>
                <w:szCs w:val="28"/>
                <w:lang w:val="uz-Cyrl-UZ"/>
              </w:rPr>
              <w:t xml:space="preserve">, </w:t>
            </w:r>
            <w:r>
              <w:rPr>
                <w:sz w:val="28"/>
                <w:szCs w:val="28"/>
                <w:lang w:val="uz-Cyrl-UZ"/>
              </w:rPr>
              <w:t>ularning</w:t>
            </w:r>
            <w:r w:rsidRPr="00D015B8">
              <w:rPr>
                <w:sz w:val="28"/>
                <w:szCs w:val="28"/>
                <w:lang w:val="uz-Cyrl-UZ"/>
              </w:rPr>
              <w:t xml:space="preserve"> </w:t>
            </w:r>
            <w:r>
              <w:rPr>
                <w:sz w:val="28"/>
                <w:szCs w:val="28"/>
                <w:lang w:val="uz-Cyrl-UZ"/>
              </w:rPr>
              <w:t>har</w:t>
            </w:r>
            <w:r w:rsidRPr="00D015B8">
              <w:rPr>
                <w:sz w:val="28"/>
                <w:szCs w:val="28"/>
                <w:lang w:val="uz-Cyrl-UZ"/>
              </w:rPr>
              <w:t xml:space="preserve"> </w:t>
            </w:r>
            <w:r>
              <w:rPr>
                <w:sz w:val="28"/>
                <w:szCs w:val="28"/>
                <w:lang w:val="uz-Cyrl-UZ"/>
              </w:rPr>
              <w:t>birining</w:t>
            </w:r>
            <w:r w:rsidRPr="00D015B8">
              <w:rPr>
                <w:sz w:val="28"/>
                <w:szCs w:val="28"/>
                <w:lang w:val="uz-Cyrl-UZ"/>
              </w:rPr>
              <w:t xml:space="preserve"> </w:t>
            </w:r>
            <w:r>
              <w:rPr>
                <w:sz w:val="28"/>
                <w:szCs w:val="28"/>
                <w:lang w:val="uz-Cyrl-UZ"/>
              </w:rPr>
              <w:t>ostida</w:t>
            </w:r>
            <w:r w:rsidRPr="00D015B8">
              <w:rPr>
                <w:sz w:val="28"/>
                <w:szCs w:val="28"/>
                <w:lang w:val="uz-Cyrl-UZ"/>
              </w:rPr>
              <w:t xml:space="preserve">, </w:t>
            </w:r>
            <w:r>
              <w:rPr>
                <w:sz w:val="28"/>
                <w:szCs w:val="28"/>
                <w:lang w:val="uz-Cyrl-UZ"/>
              </w:rPr>
              <w:t>o‘z navbatida quyi sath</w:t>
            </w:r>
            <w:r w:rsidRPr="00D015B8">
              <w:rPr>
                <w:sz w:val="28"/>
                <w:szCs w:val="28"/>
                <w:lang w:val="uz-Cyrl-UZ"/>
              </w:rPr>
              <w:t>(</w:t>
            </w:r>
            <w:r>
              <w:rPr>
                <w:sz w:val="28"/>
                <w:szCs w:val="28"/>
                <w:lang w:val="uz-Cyrl-UZ"/>
              </w:rPr>
              <w:t>lar</w:t>
            </w:r>
            <w:r w:rsidRPr="00D015B8">
              <w:rPr>
                <w:sz w:val="28"/>
                <w:szCs w:val="28"/>
                <w:lang w:val="uz-Cyrl-UZ"/>
              </w:rPr>
              <w:t>)</w:t>
            </w:r>
            <w:r>
              <w:rPr>
                <w:sz w:val="28"/>
                <w:szCs w:val="28"/>
                <w:lang w:val="uz-Cyrl-UZ"/>
              </w:rPr>
              <w:t>ning</w:t>
            </w:r>
            <w:r w:rsidRPr="00D015B8">
              <w:rPr>
                <w:sz w:val="28"/>
                <w:szCs w:val="28"/>
                <w:lang w:val="uz-Cyrl-UZ"/>
              </w:rPr>
              <w:t xml:space="preserve"> </w:t>
            </w:r>
            <w:r>
              <w:rPr>
                <w:sz w:val="28"/>
                <w:szCs w:val="28"/>
                <w:lang w:val="uz-Cyrl-UZ"/>
              </w:rPr>
              <w:t>bitta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nechta</w:t>
            </w:r>
            <w:r w:rsidRPr="00D015B8">
              <w:rPr>
                <w:sz w:val="28"/>
                <w:szCs w:val="28"/>
                <w:lang w:val="uz-Cyrl-UZ"/>
              </w:rPr>
              <w:t xml:space="preserve"> </w:t>
            </w:r>
            <w:r>
              <w:rPr>
                <w:sz w:val="28"/>
                <w:szCs w:val="28"/>
                <w:lang w:val="uz-Cyrl-UZ"/>
              </w:rPr>
              <w:t>elementi</w:t>
            </w:r>
            <w:r w:rsidRPr="00D015B8">
              <w:rPr>
                <w:sz w:val="28"/>
                <w:szCs w:val="28"/>
                <w:lang w:val="uz-Cyrl-UZ"/>
              </w:rPr>
              <w:t xml:space="preserve"> </w:t>
            </w:r>
            <w:r>
              <w:rPr>
                <w:sz w:val="28"/>
                <w:szCs w:val="28"/>
                <w:lang w:val="uz-Cyrl-UZ"/>
              </w:rPr>
              <w:t>joylashadigan</w:t>
            </w:r>
            <w:r w:rsidRPr="00D015B8">
              <w:rPr>
                <w:sz w:val="28"/>
                <w:szCs w:val="28"/>
                <w:lang w:val="uz-Cyrl-UZ"/>
              </w:rPr>
              <w:t xml:space="preserve"> </w:t>
            </w:r>
            <w:r>
              <w:rPr>
                <w:sz w:val="28"/>
                <w:szCs w:val="28"/>
                <w:lang w:val="uz-Cyrl-UZ"/>
              </w:rPr>
              <w:t>daraxtsimon</w:t>
            </w:r>
            <w:r w:rsidRPr="00D015B8">
              <w:rPr>
                <w:sz w:val="28"/>
                <w:szCs w:val="28"/>
                <w:lang w:val="uz-Cyrl-UZ"/>
              </w:rPr>
              <w:t xml:space="preserve"> </w:t>
            </w:r>
            <w:r>
              <w:rPr>
                <w:sz w:val="28"/>
                <w:szCs w:val="28"/>
                <w:lang w:val="uz-Cyrl-UZ"/>
              </w:rPr>
              <w:t>struktura</w:t>
            </w:r>
            <w:r w:rsidRPr="00D015B8">
              <w:rPr>
                <w:sz w:val="28"/>
                <w:szCs w:val="28"/>
                <w:lang w:val="uz-Cyrl-UZ"/>
              </w:rPr>
              <w:t>.</w:t>
            </w:r>
          </w:p>
          <w:p w14:paraId="0A6A20BE" w14:textId="77777777" w:rsidR="006E1527" w:rsidRPr="00093E66" w:rsidRDefault="006E1527" w:rsidP="004E5BD5">
            <w:pPr>
              <w:tabs>
                <w:tab w:val="left" w:pos="4320"/>
                <w:tab w:val="left" w:pos="4500"/>
              </w:tabs>
              <w:jc w:val="both"/>
              <w:rPr>
                <w:sz w:val="14"/>
                <w:szCs w:val="14"/>
                <w:lang w:val="en-US"/>
              </w:rPr>
            </w:pPr>
          </w:p>
          <w:p w14:paraId="2476C9F4" w14:textId="77777777" w:rsidR="006E1527" w:rsidRPr="00093E66" w:rsidRDefault="006E1527" w:rsidP="00093E66">
            <w:pPr>
              <w:tabs>
                <w:tab w:val="left" w:pos="4320"/>
                <w:tab w:val="left" w:pos="4500"/>
              </w:tabs>
              <w:jc w:val="both"/>
              <w:rPr>
                <w:sz w:val="27"/>
                <w:szCs w:val="27"/>
                <w:lang w:val="uz-Cyrl-UZ"/>
              </w:rPr>
            </w:pPr>
            <w:r w:rsidRPr="00093E66">
              <w:rPr>
                <w:sz w:val="27"/>
                <w:szCs w:val="27"/>
                <w:lang w:val="uz-Cyrl-UZ"/>
              </w:rPr>
              <w:t>Юқори сатҳида битта ёки бир нечта элемент, уларнинг ҳар бирининг остида, ўз навбатида қуйи сатҳ(лар)нинг битта ёки бир нечта эле</w:t>
            </w:r>
            <w:r w:rsidR="00B47A48" w:rsidRPr="00093E66">
              <w:rPr>
                <w:sz w:val="27"/>
                <w:szCs w:val="27"/>
                <w:lang w:val="uz-Cyrl-UZ"/>
              </w:rPr>
              <w:t>-</w:t>
            </w:r>
            <w:r w:rsidRPr="00093E66">
              <w:rPr>
                <w:sz w:val="27"/>
                <w:szCs w:val="27"/>
                <w:lang w:val="uz-Cyrl-UZ"/>
              </w:rPr>
              <w:lastRenderedPageBreak/>
              <w:t>менти жойлашадиган дарахтсимон структура.</w:t>
            </w:r>
          </w:p>
        </w:tc>
      </w:tr>
      <w:tr w:rsidR="006E1527" w:rsidRPr="003E387B" w14:paraId="0CCA510F" w14:textId="77777777">
        <w:trPr>
          <w:tblCellSpacing w:w="0" w:type="dxa"/>
          <w:jc w:val="center"/>
        </w:trPr>
        <w:tc>
          <w:tcPr>
            <w:tcW w:w="2079" w:type="pct"/>
          </w:tcPr>
          <w:p w14:paraId="1A3B8D18" w14:textId="77777777" w:rsidR="006E1527" w:rsidRDefault="006E1527" w:rsidP="001A4444">
            <w:pPr>
              <w:tabs>
                <w:tab w:val="left" w:pos="4320"/>
                <w:tab w:val="left" w:pos="4500"/>
              </w:tabs>
              <w:rPr>
                <w:b/>
                <w:sz w:val="28"/>
                <w:szCs w:val="28"/>
                <w:lang w:val="uz-Cyrl-UZ"/>
              </w:rPr>
            </w:pPr>
            <w:r w:rsidRPr="00D3647E">
              <w:rPr>
                <w:b/>
                <w:sz w:val="28"/>
                <w:szCs w:val="28"/>
              </w:rPr>
              <w:lastRenderedPageBreak/>
              <w:t xml:space="preserve">Извлечение информации </w:t>
            </w:r>
            <w:r w:rsidR="009F1118">
              <w:rPr>
                <w:b/>
                <w:sz w:val="28"/>
                <w:szCs w:val="28"/>
              </w:rPr>
              <w:br/>
            </w:r>
            <w:r>
              <w:rPr>
                <w:b/>
                <w:sz w:val="28"/>
                <w:szCs w:val="28"/>
              </w:rPr>
              <w:t>(</w:t>
            </w:r>
            <w:r w:rsidRPr="00D3647E">
              <w:rPr>
                <w:b/>
                <w:sz w:val="28"/>
                <w:szCs w:val="28"/>
              </w:rPr>
              <w:t>из данных</w:t>
            </w:r>
            <w:r>
              <w:rPr>
                <w:b/>
                <w:sz w:val="28"/>
                <w:szCs w:val="28"/>
              </w:rPr>
              <w:t>)</w:t>
            </w:r>
          </w:p>
          <w:p w14:paraId="79A09347" w14:textId="77777777" w:rsidR="006E1527" w:rsidRDefault="006E1527" w:rsidP="001A4444">
            <w:pPr>
              <w:tabs>
                <w:tab w:val="left" w:pos="4320"/>
                <w:tab w:val="left" w:pos="4500"/>
              </w:tabs>
              <w:rPr>
                <w:b/>
                <w:sz w:val="28"/>
                <w:szCs w:val="28"/>
                <w:lang w:val="uz-Cyrl-UZ"/>
              </w:rPr>
            </w:pPr>
            <w:r w:rsidRPr="00D3647E">
              <w:rPr>
                <w:b/>
                <w:sz w:val="28"/>
                <w:szCs w:val="28"/>
              </w:rPr>
              <w:t xml:space="preserve"> </w:t>
            </w:r>
            <w:r>
              <w:rPr>
                <w:b/>
                <w:sz w:val="28"/>
                <w:szCs w:val="28"/>
                <w:lang w:val="en-US"/>
              </w:rPr>
              <w:t>uz</w:t>
            </w:r>
            <w:r w:rsidRPr="007E5572">
              <w:rPr>
                <w:b/>
                <w:sz w:val="28"/>
                <w:szCs w:val="28"/>
              </w:rPr>
              <w:t xml:space="preserve"> </w:t>
            </w:r>
            <w:r w:rsidRPr="007E5572">
              <w:rPr>
                <w:sz w:val="28"/>
                <w:szCs w:val="28"/>
              </w:rPr>
              <w:t>-</w:t>
            </w:r>
            <w:r>
              <w:rPr>
                <w:b/>
                <w:sz w:val="28"/>
                <w:szCs w:val="28"/>
              </w:rPr>
              <w:t xml:space="preserve"> </w:t>
            </w:r>
            <w:r>
              <w:rPr>
                <w:sz w:val="28"/>
                <w:szCs w:val="28"/>
                <w:lang w:val="uz-Cyrl-UZ"/>
              </w:rPr>
              <w:t xml:space="preserve">axborotni </w:t>
            </w:r>
            <w:r>
              <w:rPr>
                <w:sz w:val="28"/>
                <w:szCs w:val="28"/>
              </w:rPr>
              <w:t>(ma’lumotlardan)</w:t>
            </w:r>
            <w:r>
              <w:rPr>
                <w:sz w:val="28"/>
                <w:szCs w:val="28"/>
                <w:lang w:val="uz-Cyrl-UZ"/>
              </w:rPr>
              <w:t xml:space="preserve"> olish</w:t>
            </w:r>
          </w:p>
          <w:p w14:paraId="203F0886" w14:textId="14495997" w:rsidR="006E1527" w:rsidRPr="005B6905" w:rsidRDefault="000B536F" w:rsidP="001A4444">
            <w:pPr>
              <w:tabs>
                <w:tab w:val="left" w:pos="4320"/>
                <w:tab w:val="left" w:pos="4500"/>
              </w:tabs>
              <w:rPr>
                <w:sz w:val="28"/>
                <w:szCs w:val="28"/>
                <w:lang w:val="uz-Cyrl-UZ"/>
              </w:rPr>
            </w:pPr>
            <w:r>
              <w:rPr>
                <w:sz w:val="28"/>
                <w:szCs w:val="28"/>
                <w:lang w:val="uz-Cyrl-UZ"/>
              </w:rPr>
              <w:t xml:space="preserve"> </w:t>
            </w:r>
            <w:r w:rsidR="006E1527">
              <w:rPr>
                <w:sz w:val="28"/>
                <w:szCs w:val="28"/>
                <w:lang w:val="uz-Cyrl-UZ"/>
              </w:rPr>
              <w:t xml:space="preserve">ахборотни </w:t>
            </w:r>
            <w:r w:rsidR="006E1527" w:rsidRPr="005B6905">
              <w:rPr>
                <w:sz w:val="28"/>
                <w:szCs w:val="28"/>
                <w:lang w:val="uz-Cyrl-UZ"/>
              </w:rPr>
              <w:t>(маълумотлардан)</w:t>
            </w:r>
            <w:r w:rsidR="006E1527">
              <w:rPr>
                <w:sz w:val="28"/>
                <w:szCs w:val="28"/>
                <w:lang w:val="uz-Cyrl-UZ"/>
              </w:rPr>
              <w:t xml:space="preserve"> олиш</w:t>
            </w:r>
          </w:p>
          <w:p w14:paraId="2D36CEBA" w14:textId="77777777" w:rsidR="006E1527" w:rsidRPr="005B6905" w:rsidRDefault="006E1527" w:rsidP="00D3647E">
            <w:pPr>
              <w:tabs>
                <w:tab w:val="left" w:pos="4320"/>
                <w:tab w:val="left" w:pos="4500"/>
              </w:tabs>
              <w:rPr>
                <w:sz w:val="28"/>
                <w:szCs w:val="28"/>
                <w:lang w:val="uz-Cyrl-UZ"/>
              </w:rPr>
            </w:pPr>
            <w:r w:rsidRPr="005B6905">
              <w:rPr>
                <w:b/>
                <w:sz w:val="28"/>
                <w:szCs w:val="28"/>
                <w:lang w:val="uz-Cyrl-UZ"/>
              </w:rPr>
              <w:t xml:space="preserve">en </w:t>
            </w:r>
            <w:r w:rsidRPr="006E1077">
              <w:rPr>
                <w:sz w:val="28"/>
                <w:szCs w:val="28"/>
                <w:lang w:val="uz-Cyrl-UZ"/>
              </w:rPr>
              <w:t>-</w:t>
            </w:r>
            <w:r w:rsidRPr="005B6905">
              <w:rPr>
                <w:b/>
                <w:sz w:val="28"/>
                <w:szCs w:val="28"/>
                <w:lang w:val="uz-Cyrl-UZ"/>
              </w:rPr>
              <w:t xml:space="preserve"> </w:t>
            </w:r>
            <w:r w:rsidRPr="005B6905">
              <w:rPr>
                <w:sz w:val="28"/>
                <w:szCs w:val="28"/>
                <w:lang w:val="uz-Cyrl-UZ"/>
              </w:rPr>
              <w:t xml:space="preserve">data mining </w:t>
            </w:r>
          </w:p>
          <w:p w14:paraId="2AA58B71" w14:textId="77777777" w:rsidR="006E1527" w:rsidRPr="005B6905" w:rsidRDefault="006E1527" w:rsidP="001A4444">
            <w:pPr>
              <w:tabs>
                <w:tab w:val="left" w:pos="4320"/>
                <w:tab w:val="left" w:pos="4500"/>
              </w:tabs>
              <w:rPr>
                <w:sz w:val="28"/>
                <w:szCs w:val="28"/>
                <w:lang w:val="uz-Cyrl-UZ"/>
              </w:rPr>
            </w:pPr>
          </w:p>
        </w:tc>
        <w:tc>
          <w:tcPr>
            <w:tcW w:w="2921" w:type="pct"/>
          </w:tcPr>
          <w:p w14:paraId="2BE327AC" w14:textId="77777777" w:rsidR="006E1527" w:rsidRDefault="006E1527" w:rsidP="00E364BD">
            <w:pPr>
              <w:tabs>
                <w:tab w:val="left" w:pos="4320"/>
                <w:tab w:val="left" w:pos="4500"/>
              </w:tabs>
              <w:jc w:val="both"/>
              <w:rPr>
                <w:sz w:val="28"/>
                <w:szCs w:val="28"/>
                <w:lang w:val="uz-Cyrl-UZ"/>
              </w:rPr>
            </w:pPr>
            <w:r>
              <w:rPr>
                <w:sz w:val="28"/>
                <w:szCs w:val="28"/>
              </w:rPr>
              <w:t>Технология анализа хранилищ данных, базирующаяся на методах ИИ и инструментах поддержки принятия решений.</w:t>
            </w:r>
            <w:r w:rsidRPr="0099336E">
              <w:rPr>
                <w:sz w:val="28"/>
                <w:szCs w:val="28"/>
              </w:rPr>
              <w:t xml:space="preserve"> </w:t>
            </w:r>
            <w:r>
              <w:rPr>
                <w:sz w:val="28"/>
                <w:szCs w:val="28"/>
              </w:rPr>
              <w:t>В частности, сюда входит нахождение ассоциативных взаимосвязей между данными, трендов их изменений, распознавание типов данных</w:t>
            </w:r>
            <w:r w:rsidRPr="0099336E">
              <w:rPr>
                <w:sz w:val="28"/>
                <w:szCs w:val="28"/>
              </w:rPr>
              <w:t>.</w:t>
            </w:r>
          </w:p>
          <w:p w14:paraId="4475BF1C" w14:textId="77777777" w:rsidR="006E1527" w:rsidRPr="0032597D" w:rsidRDefault="006E1527" w:rsidP="00E364BD">
            <w:pPr>
              <w:tabs>
                <w:tab w:val="left" w:pos="4320"/>
                <w:tab w:val="left" w:pos="4500"/>
              </w:tabs>
              <w:jc w:val="both"/>
              <w:rPr>
                <w:sz w:val="22"/>
                <w:szCs w:val="22"/>
              </w:rPr>
            </w:pPr>
          </w:p>
          <w:p w14:paraId="743175E7" w14:textId="77777777" w:rsidR="006E1527" w:rsidRDefault="006E1527" w:rsidP="00E364BD">
            <w:pPr>
              <w:tabs>
                <w:tab w:val="left" w:pos="4320"/>
                <w:tab w:val="left" w:pos="4500"/>
              </w:tabs>
              <w:jc w:val="both"/>
              <w:rPr>
                <w:sz w:val="28"/>
                <w:szCs w:val="28"/>
                <w:lang w:val="en-US"/>
              </w:rPr>
            </w:pPr>
            <w:r w:rsidRPr="0099137E">
              <w:rPr>
                <w:sz w:val="28"/>
                <w:szCs w:val="28"/>
                <w:lang w:val="en-US"/>
              </w:rPr>
              <w:t>Ma’lumotlar omborlarini</w:t>
            </w:r>
            <w:r>
              <w:rPr>
                <w:sz w:val="28"/>
                <w:szCs w:val="28"/>
                <w:lang w:val="uz-Cyrl-UZ"/>
              </w:rPr>
              <w:t xml:space="preserve"> tahlil qilish texnolo</w:t>
            </w:r>
            <w:r w:rsidRPr="0099137E">
              <w:rPr>
                <w:sz w:val="28"/>
                <w:szCs w:val="28"/>
                <w:lang w:val="en-US"/>
              </w:rPr>
              <w:t>giyasi. SI</w:t>
            </w:r>
            <w:r>
              <w:rPr>
                <w:sz w:val="28"/>
                <w:szCs w:val="28"/>
                <w:lang w:val="uz-Cyrl-UZ"/>
              </w:rPr>
              <w:t xml:space="preserve"> metodlarig</w:t>
            </w:r>
            <w:r w:rsidRPr="0099137E">
              <w:rPr>
                <w:sz w:val="28"/>
                <w:szCs w:val="28"/>
                <w:lang w:val="en-US"/>
              </w:rPr>
              <w:t>a va qarorlar qabul qilishni ta’minlash vositalariga asoslanadi. Jumladan, bunga ma’lumotlar o‘rtasida assotsiativ aloqadorlikni</w:t>
            </w:r>
            <w:r w:rsidRPr="005B6905">
              <w:rPr>
                <w:sz w:val="28"/>
                <w:szCs w:val="28"/>
                <w:lang w:val="en-US"/>
              </w:rPr>
              <w:t>,</w:t>
            </w:r>
            <w:r w:rsidRPr="0099137E">
              <w:rPr>
                <w:sz w:val="28"/>
                <w:szCs w:val="28"/>
                <w:lang w:val="en-US"/>
              </w:rPr>
              <w:t xml:space="preserve"> ularning o‘zgarish trendlarini topish, ma’lumotlar turlarini aniqlash kiradi.</w:t>
            </w:r>
          </w:p>
          <w:p w14:paraId="28850BDE" w14:textId="77777777" w:rsidR="006E1527" w:rsidRPr="0032597D" w:rsidRDefault="006E1527" w:rsidP="00E364BD">
            <w:pPr>
              <w:tabs>
                <w:tab w:val="left" w:pos="4320"/>
                <w:tab w:val="left" w:pos="4500"/>
              </w:tabs>
              <w:jc w:val="both"/>
              <w:rPr>
                <w:sz w:val="22"/>
                <w:szCs w:val="22"/>
                <w:lang w:val="en-US"/>
              </w:rPr>
            </w:pPr>
          </w:p>
          <w:p w14:paraId="1324FB53" w14:textId="77777777" w:rsidR="006E1527" w:rsidRPr="00D96F86" w:rsidRDefault="006E1527" w:rsidP="00E364BD">
            <w:pPr>
              <w:tabs>
                <w:tab w:val="left" w:pos="4320"/>
                <w:tab w:val="left" w:pos="4500"/>
              </w:tabs>
              <w:jc w:val="both"/>
              <w:rPr>
                <w:sz w:val="28"/>
                <w:szCs w:val="28"/>
              </w:rPr>
            </w:pPr>
            <w:r>
              <w:rPr>
                <w:sz w:val="28"/>
                <w:szCs w:val="28"/>
              </w:rPr>
              <w:t>Маълумотлар омборларини</w:t>
            </w:r>
            <w:r>
              <w:rPr>
                <w:sz w:val="28"/>
                <w:szCs w:val="28"/>
                <w:lang w:val="uz-Cyrl-UZ"/>
              </w:rPr>
              <w:t xml:space="preserve"> таҳлил қилиш техноло</w:t>
            </w:r>
            <w:r>
              <w:rPr>
                <w:sz w:val="28"/>
                <w:szCs w:val="28"/>
              </w:rPr>
              <w:t>гияси. СИ</w:t>
            </w:r>
            <w:r>
              <w:rPr>
                <w:sz w:val="28"/>
                <w:szCs w:val="28"/>
                <w:lang w:val="uz-Cyrl-UZ"/>
              </w:rPr>
              <w:t xml:space="preserve"> методлариг</w:t>
            </w:r>
            <w:r>
              <w:rPr>
                <w:sz w:val="28"/>
                <w:szCs w:val="28"/>
              </w:rPr>
              <w:t>а ва қарорлар қабул қилишни таъминлаш воситаларига асосланади. Жумладан, бунга маълумотлар ўртасида ассоциатив алоқадорликни</w:t>
            </w:r>
            <w:r>
              <w:rPr>
                <w:sz w:val="28"/>
                <w:szCs w:val="28"/>
                <w:lang w:val="uz-Cyrl-UZ"/>
              </w:rPr>
              <w:t>,</w:t>
            </w:r>
            <w:r>
              <w:rPr>
                <w:sz w:val="28"/>
                <w:szCs w:val="28"/>
              </w:rPr>
              <w:t xml:space="preserve"> уларнинг ўзгариш трендларини топиш, маълумотлар турларини аниқлаш киради.</w:t>
            </w:r>
          </w:p>
        </w:tc>
      </w:tr>
      <w:tr w:rsidR="006E1527" w:rsidRPr="00A1377E" w14:paraId="7E8B289E" w14:textId="77777777">
        <w:trPr>
          <w:tblCellSpacing w:w="0" w:type="dxa"/>
          <w:jc w:val="center"/>
        </w:trPr>
        <w:tc>
          <w:tcPr>
            <w:tcW w:w="2079" w:type="pct"/>
          </w:tcPr>
          <w:p w14:paraId="48945EE0" w14:textId="77777777" w:rsidR="006E1527" w:rsidRDefault="006E1527" w:rsidP="004E5BD5">
            <w:pPr>
              <w:tabs>
                <w:tab w:val="left" w:pos="4320"/>
                <w:tab w:val="left" w:pos="4500"/>
              </w:tabs>
              <w:rPr>
                <w:b/>
                <w:sz w:val="28"/>
                <w:szCs w:val="28"/>
                <w:lang w:val="uz-Cyrl-UZ"/>
              </w:rPr>
            </w:pPr>
            <w:r>
              <w:rPr>
                <w:b/>
                <w:sz w:val="28"/>
                <w:szCs w:val="28"/>
              </w:rPr>
              <w:t>Импортирование</w:t>
            </w:r>
          </w:p>
          <w:p w14:paraId="7F089A94" w14:textId="77777777" w:rsidR="006E1527" w:rsidRPr="002752C5" w:rsidRDefault="006E1527"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sidRPr="002752C5">
              <w:rPr>
                <w:b/>
                <w:sz w:val="28"/>
                <w:szCs w:val="28"/>
              </w:rPr>
              <w:t xml:space="preserve"> </w:t>
            </w:r>
            <w:r>
              <w:rPr>
                <w:sz w:val="28"/>
                <w:szCs w:val="28"/>
              </w:rPr>
              <w:t>chetdan kiritish</w:t>
            </w:r>
          </w:p>
          <w:p w14:paraId="081F0C7E" w14:textId="32735F61" w:rsidR="006E1527" w:rsidRPr="005B6905" w:rsidRDefault="000B536F" w:rsidP="004E5BD5">
            <w:pPr>
              <w:tabs>
                <w:tab w:val="left" w:pos="4320"/>
                <w:tab w:val="left" w:pos="4500"/>
              </w:tabs>
              <w:rPr>
                <w:sz w:val="28"/>
                <w:szCs w:val="28"/>
              </w:rPr>
            </w:pPr>
            <w:r>
              <w:rPr>
                <w:sz w:val="28"/>
                <w:szCs w:val="28"/>
              </w:rPr>
              <w:t xml:space="preserve"> </w:t>
            </w:r>
            <w:r w:rsidR="006E1527">
              <w:rPr>
                <w:sz w:val="28"/>
                <w:szCs w:val="28"/>
              </w:rPr>
              <w:t>четдан киритиш</w:t>
            </w:r>
          </w:p>
          <w:p w14:paraId="2A2EE078" w14:textId="77777777" w:rsidR="006E1527" w:rsidRPr="00F5656A" w:rsidRDefault="006E1527" w:rsidP="00F5656A">
            <w:pPr>
              <w:tabs>
                <w:tab w:val="left" w:pos="4320"/>
                <w:tab w:val="left" w:pos="4500"/>
              </w:tabs>
              <w:rPr>
                <w:sz w:val="28"/>
                <w:szCs w:val="28"/>
                <w:lang w:val="uz-Cyrl-UZ"/>
              </w:rPr>
            </w:pPr>
            <w:r w:rsidRPr="00F93C90">
              <w:rPr>
                <w:b/>
                <w:sz w:val="28"/>
                <w:szCs w:val="28"/>
                <w:lang w:val="en-US"/>
              </w:rPr>
              <w:t xml:space="preserve">en </w:t>
            </w:r>
            <w:r w:rsidRPr="00B56288">
              <w:rPr>
                <w:sz w:val="28"/>
                <w:szCs w:val="28"/>
                <w:lang w:val="en-US"/>
              </w:rPr>
              <w:t>-</w:t>
            </w:r>
            <w:r w:rsidRPr="00F5656A">
              <w:rPr>
                <w:sz w:val="28"/>
                <w:szCs w:val="28"/>
                <w:lang w:val="en-US"/>
              </w:rPr>
              <w:t xml:space="preserve"> import</w:t>
            </w:r>
            <w:r w:rsidRPr="00F5656A">
              <w:rPr>
                <w:sz w:val="28"/>
                <w:szCs w:val="28"/>
              </w:rPr>
              <w:t xml:space="preserve"> </w:t>
            </w:r>
          </w:p>
          <w:p w14:paraId="636612E4" w14:textId="77777777" w:rsidR="006E1527" w:rsidRPr="00F93C90" w:rsidRDefault="006E1527" w:rsidP="004E5BD5">
            <w:pPr>
              <w:tabs>
                <w:tab w:val="left" w:pos="4320"/>
                <w:tab w:val="left" w:pos="4500"/>
              </w:tabs>
              <w:rPr>
                <w:sz w:val="28"/>
                <w:szCs w:val="28"/>
                <w:lang w:val="en-US"/>
              </w:rPr>
            </w:pPr>
          </w:p>
        </w:tc>
        <w:tc>
          <w:tcPr>
            <w:tcW w:w="2921" w:type="pct"/>
          </w:tcPr>
          <w:p w14:paraId="5DEF909D" w14:textId="77777777" w:rsidR="006E1527" w:rsidRDefault="006E1527" w:rsidP="004E5BD5">
            <w:pPr>
              <w:tabs>
                <w:tab w:val="left" w:pos="4320"/>
                <w:tab w:val="left" w:pos="4500"/>
              </w:tabs>
              <w:jc w:val="both"/>
              <w:rPr>
                <w:sz w:val="28"/>
                <w:szCs w:val="28"/>
                <w:lang w:val="uz-Cyrl-UZ"/>
              </w:rPr>
            </w:pPr>
            <w:r>
              <w:rPr>
                <w:sz w:val="28"/>
                <w:szCs w:val="28"/>
              </w:rPr>
              <w:t>Переписывание информационного объекта (например, документа, текста, графики, данных) без удаления из места его хранения (файл, база данных) в текущее приложение, часто с преобразованием формата</w:t>
            </w:r>
            <w:r w:rsidRPr="0099336E">
              <w:rPr>
                <w:sz w:val="28"/>
                <w:szCs w:val="28"/>
              </w:rPr>
              <w:t>.</w:t>
            </w:r>
          </w:p>
          <w:p w14:paraId="4A8BC46E" w14:textId="77777777" w:rsidR="006E1527" w:rsidRPr="0032597D" w:rsidRDefault="006E1527" w:rsidP="004E5BD5">
            <w:pPr>
              <w:tabs>
                <w:tab w:val="left" w:pos="4320"/>
                <w:tab w:val="left" w:pos="4500"/>
              </w:tabs>
              <w:jc w:val="both"/>
              <w:rPr>
                <w:sz w:val="22"/>
                <w:szCs w:val="22"/>
              </w:rPr>
            </w:pPr>
          </w:p>
          <w:p w14:paraId="6EFB914A" w14:textId="77777777" w:rsidR="006E1527" w:rsidRPr="00DE4857" w:rsidRDefault="006E1527" w:rsidP="004E5BD5">
            <w:pPr>
              <w:tabs>
                <w:tab w:val="left" w:pos="4320"/>
                <w:tab w:val="left" w:pos="4500"/>
              </w:tabs>
              <w:jc w:val="both"/>
              <w:rPr>
                <w:sz w:val="28"/>
                <w:szCs w:val="28"/>
              </w:rPr>
            </w:pPr>
            <w:r>
              <w:rPr>
                <w:sz w:val="28"/>
                <w:szCs w:val="28"/>
                <w:lang w:val="uz-Cyrl-UZ"/>
              </w:rPr>
              <w:t>Axborot</w:t>
            </w:r>
            <w:r w:rsidRPr="002752C5">
              <w:rPr>
                <w:sz w:val="28"/>
                <w:szCs w:val="28"/>
                <w:lang w:val="uz-Cyrl-UZ"/>
              </w:rPr>
              <w:t xml:space="preserve"> </w:t>
            </w:r>
            <w:r>
              <w:rPr>
                <w:sz w:val="28"/>
                <w:szCs w:val="28"/>
                <w:lang w:val="uz-Cyrl-UZ"/>
              </w:rPr>
              <w:t>obyektini</w:t>
            </w:r>
            <w:r w:rsidRPr="002752C5">
              <w:rPr>
                <w:sz w:val="28"/>
                <w:szCs w:val="28"/>
                <w:lang w:val="uz-Cyrl-UZ"/>
              </w:rPr>
              <w:t xml:space="preserve"> (</w:t>
            </w:r>
            <w:r>
              <w:rPr>
                <w:sz w:val="28"/>
                <w:szCs w:val="28"/>
                <w:lang w:val="uz-Cyrl-UZ"/>
              </w:rPr>
              <w:t>masalan</w:t>
            </w:r>
            <w:r w:rsidRPr="002752C5">
              <w:rPr>
                <w:sz w:val="28"/>
                <w:szCs w:val="28"/>
                <w:lang w:val="uz-Cyrl-UZ"/>
              </w:rPr>
              <w:t xml:space="preserve">, </w:t>
            </w:r>
            <w:r>
              <w:rPr>
                <w:sz w:val="28"/>
                <w:szCs w:val="28"/>
                <w:lang w:val="uz-Cyrl-UZ"/>
              </w:rPr>
              <w:t>hujjat</w:t>
            </w:r>
            <w:r w:rsidRPr="002752C5">
              <w:rPr>
                <w:sz w:val="28"/>
                <w:szCs w:val="28"/>
                <w:lang w:val="uz-Cyrl-UZ"/>
              </w:rPr>
              <w:t xml:space="preserve">, </w:t>
            </w:r>
            <w:r>
              <w:rPr>
                <w:sz w:val="28"/>
                <w:szCs w:val="28"/>
                <w:lang w:val="uz-Cyrl-UZ"/>
              </w:rPr>
              <w:t>matn</w:t>
            </w:r>
            <w:r w:rsidRPr="002752C5">
              <w:rPr>
                <w:sz w:val="28"/>
                <w:szCs w:val="28"/>
                <w:lang w:val="uz-Cyrl-UZ"/>
              </w:rPr>
              <w:t xml:space="preserve">, </w:t>
            </w:r>
            <w:r>
              <w:rPr>
                <w:sz w:val="28"/>
                <w:szCs w:val="28"/>
                <w:lang w:val="uz-Cyrl-UZ"/>
              </w:rPr>
              <w:t>grafiklar</w:t>
            </w:r>
            <w:r w:rsidRPr="002752C5">
              <w:rPr>
                <w:sz w:val="28"/>
                <w:szCs w:val="28"/>
                <w:lang w:val="uz-Cyrl-UZ"/>
              </w:rPr>
              <w:t xml:space="preserve">, </w:t>
            </w:r>
            <w:r>
              <w:rPr>
                <w:sz w:val="28"/>
                <w:szCs w:val="28"/>
                <w:lang w:val="uz-Cyrl-UZ"/>
              </w:rPr>
              <w:t>ma’lumotlarni</w:t>
            </w:r>
            <w:r w:rsidRPr="002752C5">
              <w:rPr>
                <w:sz w:val="28"/>
                <w:szCs w:val="28"/>
                <w:lang w:val="uz-Cyrl-UZ"/>
              </w:rPr>
              <w:t>)</w:t>
            </w:r>
            <w:r>
              <w:rPr>
                <w:sz w:val="28"/>
                <w:szCs w:val="28"/>
                <w:lang w:val="uz-Cyrl-UZ"/>
              </w:rPr>
              <w:t>, u saqlanadigan joydan (fayl</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bazasi) chiqarib tashlamas</w:t>
            </w:r>
            <w:r w:rsidR="0032597D">
              <w:rPr>
                <w:sz w:val="28"/>
                <w:szCs w:val="28"/>
                <w:lang w:val="uz-Cyrl-UZ"/>
              </w:rPr>
              <w:t>-</w:t>
            </w:r>
            <w:r>
              <w:rPr>
                <w:sz w:val="28"/>
                <w:szCs w:val="28"/>
                <w:lang w:val="uz-Cyrl-UZ"/>
              </w:rPr>
              <w:t>dan joriy ilovaga, formatni o‘zgartirgan holda, ko‘chirib yozish.</w:t>
            </w:r>
          </w:p>
          <w:p w14:paraId="4401C236" w14:textId="77777777" w:rsidR="006E1527" w:rsidRPr="0032597D" w:rsidRDefault="006E1527" w:rsidP="004E5BD5">
            <w:pPr>
              <w:tabs>
                <w:tab w:val="left" w:pos="4320"/>
                <w:tab w:val="left" w:pos="4500"/>
              </w:tabs>
              <w:jc w:val="both"/>
              <w:rPr>
                <w:sz w:val="22"/>
                <w:szCs w:val="22"/>
              </w:rPr>
            </w:pPr>
          </w:p>
          <w:p w14:paraId="1284750D" w14:textId="77777777" w:rsidR="006E1527" w:rsidRPr="00A1377E" w:rsidRDefault="006E1527" w:rsidP="004E5BD5">
            <w:pPr>
              <w:tabs>
                <w:tab w:val="left" w:pos="4320"/>
                <w:tab w:val="left" w:pos="4500"/>
              </w:tabs>
              <w:jc w:val="both"/>
              <w:rPr>
                <w:sz w:val="28"/>
                <w:szCs w:val="28"/>
                <w:lang w:val="uz-Cyrl-UZ"/>
              </w:rPr>
            </w:pPr>
            <w:r w:rsidRPr="002752C5">
              <w:rPr>
                <w:sz w:val="28"/>
                <w:szCs w:val="28"/>
                <w:lang w:val="uz-Cyrl-UZ"/>
              </w:rPr>
              <w:t>Ахборот объектини (масалан, ҳужжат, матн, графиклар, маълумотларни)</w:t>
            </w:r>
            <w:r>
              <w:rPr>
                <w:sz w:val="28"/>
                <w:szCs w:val="28"/>
                <w:lang w:val="uz-Cyrl-UZ"/>
              </w:rPr>
              <w:t>, у сақланадиган жойдан (</w:t>
            </w:r>
            <w:r w:rsidRPr="002752C5">
              <w:rPr>
                <w:sz w:val="28"/>
                <w:szCs w:val="28"/>
                <w:lang w:val="uz-Cyrl-UZ"/>
              </w:rPr>
              <w:t>файл, маълумотлар базаси</w:t>
            </w:r>
            <w:r>
              <w:rPr>
                <w:sz w:val="28"/>
                <w:szCs w:val="28"/>
                <w:lang w:val="uz-Cyrl-UZ"/>
              </w:rPr>
              <w:t xml:space="preserve">) чиқариб ташламасдан жорий иловага, форматни </w:t>
            </w:r>
            <w:r w:rsidRPr="002752C5">
              <w:rPr>
                <w:sz w:val="28"/>
                <w:szCs w:val="28"/>
                <w:lang w:val="uz-Cyrl-UZ"/>
              </w:rPr>
              <w:t>ў</w:t>
            </w:r>
            <w:r>
              <w:rPr>
                <w:sz w:val="28"/>
                <w:szCs w:val="28"/>
                <w:lang w:val="uz-Cyrl-UZ"/>
              </w:rPr>
              <w:t>згартирган ҳолда, кўчириб ёзиш.</w:t>
            </w:r>
          </w:p>
        </w:tc>
      </w:tr>
      <w:tr w:rsidR="006E1527" w:rsidRPr="003E387B" w14:paraId="597BBE3F" w14:textId="77777777">
        <w:trPr>
          <w:tblCellSpacing w:w="0" w:type="dxa"/>
          <w:jc w:val="center"/>
        </w:trPr>
        <w:tc>
          <w:tcPr>
            <w:tcW w:w="2079" w:type="pct"/>
          </w:tcPr>
          <w:p w14:paraId="3BA23EBE" w14:textId="77777777" w:rsidR="006E1527" w:rsidRPr="00DE4143" w:rsidRDefault="006E1527" w:rsidP="00304F1A">
            <w:pPr>
              <w:tabs>
                <w:tab w:val="left" w:pos="4320"/>
                <w:tab w:val="left" w:pos="4500"/>
              </w:tabs>
              <w:rPr>
                <w:b/>
                <w:sz w:val="28"/>
                <w:szCs w:val="28"/>
                <w:lang w:val="en-US"/>
              </w:rPr>
            </w:pPr>
            <w:r w:rsidRPr="00DE4143">
              <w:rPr>
                <w:b/>
                <w:sz w:val="28"/>
                <w:szCs w:val="28"/>
              </w:rPr>
              <w:t>Имя</w:t>
            </w:r>
          </w:p>
          <w:p w14:paraId="5A4DD6EA" w14:textId="77777777" w:rsidR="006E1527" w:rsidRPr="009B2EE9" w:rsidRDefault="006E1527" w:rsidP="00B70D9E">
            <w:pPr>
              <w:tabs>
                <w:tab w:val="left" w:pos="4320"/>
                <w:tab w:val="left" w:pos="4500"/>
              </w:tabs>
              <w:rPr>
                <w:bCs/>
                <w:color w:val="000000"/>
                <w:sz w:val="28"/>
                <w:szCs w:val="28"/>
                <w:lang w:val="en-US"/>
              </w:rPr>
            </w:pPr>
            <w:r w:rsidRPr="009B2EE9">
              <w:rPr>
                <w:b/>
                <w:bCs/>
                <w:color w:val="000000"/>
                <w:sz w:val="28"/>
                <w:szCs w:val="28"/>
                <w:lang w:val="en-US"/>
              </w:rPr>
              <w:t xml:space="preserve">uz </w:t>
            </w:r>
            <w:r w:rsidRPr="009B2EE9">
              <w:rPr>
                <w:bCs/>
                <w:color w:val="000000"/>
                <w:sz w:val="28"/>
                <w:szCs w:val="28"/>
                <w:lang w:val="en-US"/>
              </w:rPr>
              <w:t>-</w:t>
            </w:r>
            <w:r w:rsidRPr="0099137E">
              <w:rPr>
                <w:sz w:val="28"/>
                <w:szCs w:val="28"/>
                <w:lang w:val="en-US"/>
              </w:rPr>
              <w:t xml:space="preserve"> nom</w:t>
            </w:r>
          </w:p>
          <w:p w14:paraId="773AAB51" w14:textId="2B00D1E5" w:rsidR="006E1527" w:rsidRDefault="000B536F" w:rsidP="00304F1A">
            <w:pPr>
              <w:tabs>
                <w:tab w:val="left" w:pos="4320"/>
                <w:tab w:val="left" w:pos="4500"/>
              </w:tabs>
              <w:rPr>
                <w:sz w:val="28"/>
                <w:szCs w:val="28"/>
                <w:lang w:val="en-US"/>
              </w:rPr>
            </w:pPr>
            <w:r>
              <w:rPr>
                <w:b/>
                <w:sz w:val="28"/>
                <w:szCs w:val="28"/>
                <w:lang w:val="uz-Cyrl-UZ"/>
              </w:rPr>
              <w:lastRenderedPageBreak/>
              <w:t xml:space="preserve"> </w:t>
            </w:r>
            <w:r w:rsidR="006E1527" w:rsidRPr="0063670C">
              <w:rPr>
                <w:sz w:val="28"/>
                <w:szCs w:val="28"/>
              </w:rPr>
              <w:t>ном</w:t>
            </w:r>
          </w:p>
          <w:p w14:paraId="20CB3A3D" w14:textId="77777777" w:rsidR="006E1527" w:rsidRPr="00DE4143" w:rsidRDefault="006E1527" w:rsidP="00DE4143">
            <w:pPr>
              <w:tabs>
                <w:tab w:val="left" w:pos="4320"/>
                <w:tab w:val="left" w:pos="4500"/>
              </w:tabs>
              <w:rPr>
                <w:sz w:val="28"/>
                <w:szCs w:val="28"/>
                <w:lang w:val="en-US"/>
              </w:rPr>
            </w:pPr>
            <w:r w:rsidRPr="0051450D">
              <w:rPr>
                <w:b/>
                <w:sz w:val="28"/>
                <w:szCs w:val="28"/>
                <w:lang w:val="en-US"/>
              </w:rPr>
              <w:t xml:space="preserve">en </w:t>
            </w:r>
            <w:r w:rsidRPr="00B56288">
              <w:rPr>
                <w:sz w:val="28"/>
                <w:szCs w:val="28"/>
                <w:lang w:val="en-US"/>
              </w:rPr>
              <w:t xml:space="preserve">- </w:t>
            </w:r>
            <w:r w:rsidRPr="00DE4143">
              <w:rPr>
                <w:sz w:val="28"/>
                <w:szCs w:val="28"/>
                <w:lang w:val="en-US"/>
              </w:rPr>
              <w:t xml:space="preserve">name </w:t>
            </w:r>
          </w:p>
          <w:p w14:paraId="2F85FAB9" w14:textId="77777777" w:rsidR="006E1527" w:rsidRPr="00DE4143" w:rsidRDefault="006E1527" w:rsidP="00DE4143">
            <w:pPr>
              <w:tabs>
                <w:tab w:val="left" w:pos="4320"/>
                <w:tab w:val="left" w:pos="4500"/>
              </w:tabs>
              <w:rPr>
                <w:sz w:val="28"/>
                <w:szCs w:val="28"/>
                <w:lang w:val="en-US"/>
              </w:rPr>
            </w:pPr>
          </w:p>
          <w:p w14:paraId="41F04667" w14:textId="77777777" w:rsidR="006E1527" w:rsidRPr="00DE4143" w:rsidRDefault="006E1527" w:rsidP="00304F1A">
            <w:pPr>
              <w:tabs>
                <w:tab w:val="left" w:pos="4320"/>
                <w:tab w:val="left" w:pos="4500"/>
              </w:tabs>
              <w:rPr>
                <w:sz w:val="28"/>
                <w:szCs w:val="28"/>
                <w:lang w:val="en-US"/>
              </w:rPr>
            </w:pPr>
          </w:p>
        </w:tc>
        <w:tc>
          <w:tcPr>
            <w:tcW w:w="2921" w:type="pct"/>
          </w:tcPr>
          <w:p w14:paraId="39C9A3ED" w14:textId="77777777" w:rsidR="006E1527" w:rsidRPr="0021494A" w:rsidRDefault="006E1527" w:rsidP="00E364BD">
            <w:pPr>
              <w:tabs>
                <w:tab w:val="left" w:pos="4320"/>
                <w:tab w:val="left" w:pos="4500"/>
              </w:tabs>
              <w:jc w:val="both"/>
              <w:rPr>
                <w:sz w:val="28"/>
                <w:szCs w:val="28"/>
                <w:lang w:val="uz-Cyrl-UZ"/>
              </w:rPr>
            </w:pPr>
            <w:r w:rsidRPr="0021494A">
              <w:rPr>
                <w:sz w:val="28"/>
                <w:szCs w:val="28"/>
              </w:rPr>
              <w:lastRenderedPageBreak/>
              <w:t>Идентификатор, присвоенный определенному объекту программы, устройству, пользо</w:t>
            </w:r>
            <w:r w:rsidRPr="0021494A">
              <w:rPr>
                <w:sz w:val="28"/>
                <w:szCs w:val="28"/>
              </w:rPr>
              <w:lastRenderedPageBreak/>
              <w:t>вателю.</w:t>
            </w:r>
          </w:p>
          <w:p w14:paraId="07A29205" w14:textId="77777777" w:rsidR="006E1527" w:rsidRPr="00DE4857" w:rsidRDefault="006E1527" w:rsidP="00E364BD">
            <w:pPr>
              <w:tabs>
                <w:tab w:val="left" w:pos="4320"/>
                <w:tab w:val="left" w:pos="4500"/>
              </w:tabs>
              <w:jc w:val="both"/>
              <w:rPr>
                <w:sz w:val="28"/>
                <w:szCs w:val="28"/>
              </w:rPr>
            </w:pPr>
          </w:p>
          <w:p w14:paraId="02C871E8" w14:textId="77777777" w:rsidR="006E1527" w:rsidRDefault="006E1527" w:rsidP="00E364BD">
            <w:pPr>
              <w:tabs>
                <w:tab w:val="left" w:pos="4320"/>
                <w:tab w:val="left" w:pos="4500"/>
              </w:tabs>
              <w:jc w:val="both"/>
              <w:rPr>
                <w:sz w:val="28"/>
                <w:szCs w:val="28"/>
                <w:lang w:val="en-US"/>
              </w:rPr>
            </w:pPr>
            <w:r w:rsidRPr="0099137E">
              <w:rPr>
                <w:sz w:val="28"/>
                <w:szCs w:val="28"/>
                <w:lang w:val="en-US"/>
              </w:rPr>
              <w:t xml:space="preserve">Dasturning muayyan </w:t>
            </w:r>
            <w:r>
              <w:rPr>
                <w:sz w:val="28"/>
                <w:szCs w:val="28"/>
                <w:lang w:val="en-US"/>
              </w:rPr>
              <w:t>obyekt</w:t>
            </w:r>
            <w:r w:rsidRPr="0099137E">
              <w:rPr>
                <w:sz w:val="28"/>
                <w:szCs w:val="28"/>
                <w:lang w:val="en-US"/>
              </w:rPr>
              <w:t>iga, qurilmaga, foydalanuvchiga</w:t>
            </w:r>
            <w:r w:rsidRPr="0021494A">
              <w:rPr>
                <w:sz w:val="28"/>
                <w:szCs w:val="28"/>
                <w:lang w:val="uz-Cyrl-UZ"/>
              </w:rPr>
              <w:t xml:space="preserve"> </w:t>
            </w:r>
            <w:r w:rsidRPr="0099137E">
              <w:rPr>
                <w:sz w:val="28"/>
                <w:szCs w:val="28"/>
                <w:lang w:val="en-US"/>
              </w:rPr>
              <w:t>berilgan</w:t>
            </w:r>
            <w:r w:rsidRPr="0021494A">
              <w:rPr>
                <w:sz w:val="28"/>
                <w:szCs w:val="28"/>
                <w:lang w:val="uz-Cyrl-UZ"/>
              </w:rPr>
              <w:t xml:space="preserve"> </w:t>
            </w:r>
            <w:r>
              <w:rPr>
                <w:sz w:val="28"/>
                <w:szCs w:val="28"/>
                <w:lang w:val="uz-Cyrl-UZ"/>
              </w:rPr>
              <w:t>identifikator</w:t>
            </w:r>
            <w:r w:rsidRPr="0021494A">
              <w:rPr>
                <w:sz w:val="28"/>
                <w:szCs w:val="28"/>
                <w:lang w:val="uz-Cyrl-UZ"/>
              </w:rPr>
              <w:t>.</w:t>
            </w:r>
          </w:p>
          <w:p w14:paraId="5EC68B93" w14:textId="77777777" w:rsidR="006E1527" w:rsidRPr="0032597D" w:rsidRDefault="006E1527" w:rsidP="00E364BD">
            <w:pPr>
              <w:tabs>
                <w:tab w:val="left" w:pos="4320"/>
                <w:tab w:val="left" w:pos="4500"/>
              </w:tabs>
              <w:jc w:val="both"/>
              <w:rPr>
                <w:sz w:val="18"/>
                <w:szCs w:val="18"/>
                <w:lang w:val="en-US"/>
              </w:rPr>
            </w:pPr>
          </w:p>
          <w:p w14:paraId="01E56C63" w14:textId="77777777" w:rsidR="006E1527" w:rsidRPr="0021494A" w:rsidRDefault="006E1527" w:rsidP="00E364BD">
            <w:pPr>
              <w:tabs>
                <w:tab w:val="left" w:pos="4320"/>
                <w:tab w:val="left" w:pos="4500"/>
              </w:tabs>
              <w:jc w:val="both"/>
              <w:rPr>
                <w:sz w:val="28"/>
                <w:szCs w:val="28"/>
                <w:lang w:val="uz-Cyrl-UZ"/>
              </w:rPr>
            </w:pPr>
            <w:r w:rsidRPr="0021494A">
              <w:rPr>
                <w:sz w:val="28"/>
                <w:szCs w:val="28"/>
              </w:rPr>
              <w:t>Дастурнинг муайян объектига, қурилмага, фойдаланувчига</w:t>
            </w:r>
            <w:r w:rsidRPr="0021494A">
              <w:rPr>
                <w:sz w:val="28"/>
                <w:szCs w:val="28"/>
                <w:lang w:val="uz-Cyrl-UZ"/>
              </w:rPr>
              <w:t xml:space="preserve"> </w:t>
            </w:r>
            <w:r w:rsidRPr="0021494A">
              <w:rPr>
                <w:sz w:val="28"/>
                <w:szCs w:val="28"/>
              </w:rPr>
              <w:t>берилган</w:t>
            </w:r>
            <w:r w:rsidRPr="0021494A">
              <w:rPr>
                <w:sz w:val="28"/>
                <w:szCs w:val="28"/>
                <w:lang w:val="uz-Cyrl-UZ"/>
              </w:rPr>
              <w:t xml:space="preserve"> идентификатор.</w:t>
            </w:r>
          </w:p>
        </w:tc>
      </w:tr>
      <w:tr w:rsidR="006E1527" w:rsidRPr="005D2E87" w14:paraId="5DC3470C" w14:textId="77777777">
        <w:trPr>
          <w:tblCellSpacing w:w="0" w:type="dxa"/>
          <w:jc w:val="center"/>
        </w:trPr>
        <w:tc>
          <w:tcPr>
            <w:tcW w:w="2079" w:type="pct"/>
          </w:tcPr>
          <w:p w14:paraId="7B3E5E23" w14:textId="77777777" w:rsidR="006E1527" w:rsidRPr="00ED2EFF" w:rsidRDefault="006E1527" w:rsidP="005E0755">
            <w:pPr>
              <w:tabs>
                <w:tab w:val="left" w:pos="4320"/>
                <w:tab w:val="left" w:pos="4500"/>
              </w:tabs>
              <w:rPr>
                <w:b/>
                <w:sz w:val="28"/>
                <w:szCs w:val="28"/>
                <w:lang w:val="uz-Cyrl-UZ"/>
              </w:rPr>
            </w:pPr>
            <w:r w:rsidRPr="00ED2EFF">
              <w:rPr>
                <w:b/>
                <w:sz w:val="28"/>
                <w:szCs w:val="28"/>
                <w:lang w:val="uz-Cyrl-UZ"/>
              </w:rPr>
              <w:lastRenderedPageBreak/>
              <w:t>Имя пользователя</w:t>
            </w:r>
          </w:p>
          <w:p w14:paraId="22AE6119" w14:textId="77777777" w:rsidR="006E1527" w:rsidRPr="00ED2EFF" w:rsidRDefault="006E1527" w:rsidP="001E2DBB">
            <w:pPr>
              <w:tabs>
                <w:tab w:val="left" w:pos="4320"/>
                <w:tab w:val="left" w:pos="4500"/>
              </w:tabs>
              <w:rPr>
                <w:bCs/>
                <w:color w:val="000000"/>
                <w:sz w:val="28"/>
                <w:szCs w:val="28"/>
                <w:lang w:val="uz-Cyrl-UZ"/>
              </w:rPr>
            </w:pPr>
            <w:r w:rsidRPr="00ED2EFF">
              <w:rPr>
                <w:b/>
                <w:bCs/>
                <w:color w:val="000000"/>
                <w:sz w:val="28"/>
                <w:szCs w:val="28"/>
                <w:lang w:val="uz-Cyrl-UZ"/>
              </w:rPr>
              <w:t xml:space="preserve">uz </w:t>
            </w:r>
            <w:r w:rsidRPr="00ED2EFF">
              <w:rPr>
                <w:bCs/>
                <w:color w:val="000000"/>
                <w:sz w:val="28"/>
                <w:szCs w:val="28"/>
                <w:lang w:val="uz-Cyrl-UZ"/>
              </w:rPr>
              <w:t>-</w:t>
            </w:r>
            <w:r w:rsidRPr="00ED2EFF">
              <w:rPr>
                <w:sz w:val="28"/>
                <w:szCs w:val="28"/>
                <w:lang w:val="uz-Cyrl-UZ"/>
              </w:rPr>
              <w:t xml:space="preserve"> foydalanuvchining nomi</w:t>
            </w:r>
          </w:p>
          <w:p w14:paraId="16CFC3A4" w14:textId="448FEA1A" w:rsidR="006E1527" w:rsidRPr="00ED2EFF" w:rsidRDefault="000B536F" w:rsidP="005E0755">
            <w:pPr>
              <w:tabs>
                <w:tab w:val="left" w:pos="4320"/>
                <w:tab w:val="left" w:pos="4500"/>
              </w:tabs>
              <w:rPr>
                <w:sz w:val="28"/>
                <w:szCs w:val="28"/>
                <w:lang w:val="uz-Cyrl-UZ"/>
              </w:rPr>
            </w:pPr>
            <w:r>
              <w:rPr>
                <w:b/>
                <w:sz w:val="27"/>
                <w:szCs w:val="27"/>
                <w:lang w:val="uz-Cyrl-UZ"/>
              </w:rPr>
              <w:t xml:space="preserve"> </w:t>
            </w:r>
            <w:r w:rsidR="006E1527" w:rsidRPr="00ED2EFF">
              <w:rPr>
                <w:sz w:val="28"/>
                <w:szCs w:val="28"/>
                <w:lang w:val="uz-Cyrl-UZ"/>
              </w:rPr>
              <w:t>фойдаланувчининг номи</w:t>
            </w:r>
          </w:p>
          <w:p w14:paraId="3B912FF6" w14:textId="77777777" w:rsidR="006E1527" w:rsidRPr="00ED2EFF" w:rsidRDefault="006E1527" w:rsidP="007F216E">
            <w:pPr>
              <w:tabs>
                <w:tab w:val="left" w:pos="4320"/>
                <w:tab w:val="left" w:pos="4500"/>
              </w:tabs>
              <w:rPr>
                <w:sz w:val="28"/>
                <w:szCs w:val="28"/>
                <w:lang w:val="uz-Cyrl-UZ"/>
              </w:rPr>
            </w:pPr>
            <w:r w:rsidRPr="00ED2EFF">
              <w:rPr>
                <w:b/>
                <w:bCs/>
                <w:color w:val="000000"/>
                <w:sz w:val="28"/>
                <w:szCs w:val="28"/>
                <w:lang w:val="en-US"/>
              </w:rPr>
              <w:t>en</w:t>
            </w:r>
            <w:r w:rsidRPr="00B56288">
              <w:rPr>
                <w:bCs/>
                <w:color w:val="000000"/>
                <w:sz w:val="28"/>
                <w:szCs w:val="28"/>
                <w:lang w:val="en-US"/>
              </w:rPr>
              <w:t xml:space="preserve"> -</w:t>
            </w:r>
            <w:r w:rsidRPr="00ED2EFF">
              <w:rPr>
                <w:sz w:val="28"/>
                <w:szCs w:val="28"/>
                <w:lang w:val="en-US"/>
              </w:rPr>
              <w:t xml:space="preserve"> user name </w:t>
            </w:r>
          </w:p>
          <w:p w14:paraId="4BE9D1D9" w14:textId="77777777" w:rsidR="006E1527" w:rsidRPr="00ED2EFF" w:rsidRDefault="006E1527" w:rsidP="005E0755">
            <w:pPr>
              <w:tabs>
                <w:tab w:val="left" w:pos="4320"/>
                <w:tab w:val="left" w:pos="4500"/>
              </w:tabs>
              <w:rPr>
                <w:sz w:val="28"/>
                <w:szCs w:val="28"/>
                <w:lang w:val="uz-Cyrl-UZ"/>
              </w:rPr>
            </w:pPr>
          </w:p>
        </w:tc>
        <w:tc>
          <w:tcPr>
            <w:tcW w:w="2921" w:type="pct"/>
          </w:tcPr>
          <w:p w14:paraId="642457BC" w14:textId="77777777" w:rsidR="006E1527" w:rsidRPr="00ED2EFF" w:rsidRDefault="006E1527" w:rsidP="00564DAB">
            <w:pPr>
              <w:jc w:val="both"/>
              <w:rPr>
                <w:color w:val="000000"/>
                <w:sz w:val="28"/>
                <w:szCs w:val="28"/>
              </w:rPr>
            </w:pPr>
            <w:r w:rsidRPr="00ED2EFF">
              <w:rPr>
                <w:color w:val="000000"/>
                <w:sz w:val="28"/>
                <w:szCs w:val="28"/>
              </w:rPr>
              <w:t>Уникальное имя, определяющее учетную запись пользователя в системе. Имя пользователя, определенное в учетной записи, не может совпадать с каким-либо другим именем группы или именем пользователя в том же домене или рабочей группе.</w:t>
            </w:r>
          </w:p>
          <w:p w14:paraId="6146A255" w14:textId="77777777" w:rsidR="006E1527" w:rsidRPr="0032597D" w:rsidRDefault="006E1527" w:rsidP="00564DAB">
            <w:pPr>
              <w:jc w:val="both"/>
              <w:rPr>
                <w:color w:val="000000"/>
                <w:sz w:val="18"/>
                <w:szCs w:val="18"/>
              </w:rPr>
            </w:pPr>
          </w:p>
          <w:p w14:paraId="6DCE8B51" w14:textId="77777777" w:rsidR="006E1527" w:rsidRPr="00ED2EFF" w:rsidRDefault="006E1527" w:rsidP="00564DAB">
            <w:pPr>
              <w:jc w:val="both"/>
              <w:rPr>
                <w:color w:val="000000"/>
                <w:sz w:val="28"/>
                <w:szCs w:val="28"/>
                <w:lang w:val="uz-Cyrl-UZ"/>
              </w:rPr>
            </w:pPr>
            <w:r w:rsidRPr="00ED2EFF">
              <w:rPr>
                <w:color w:val="000000"/>
                <w:sz w:val="28"/>
                <w:szCs w:val="28"/>
                <w:lang w:val="uz-Cyrl-UZ"/>
              </w:rPr>
              <w:t xml:space="preserve">Foydalanuvchining tizimdagi hisob yozuvini </w:t>
            </w:r>
            <w:r w:rsidRPr="00ED2EFF">
              <w:rPr>
                <w:color w:val="000000"/>
                <w:sz w:val="28"/>
                <w:szCs w:val="28"/>
                <w:lang w:val="en-US"/>
              </w:rPr>
              <w:t xml:space="preserve">belgilaydigan </w:t>
            </w:r>
            <w:r w:rsidRPr="00ED2EFF">
              <w:rPr>
                <w:color w:val="000000"/>
                <w:sz w:val="28"/>
                <w:szCs w:val="28"/>
                <w:lang w:val="uz-Cyrl-UZ"/>
              </w:rPr>
              <w:t>noyob nom. Hisob yozuvida</w:t>
            </w:r>
            <w:r w:rsidRPr="005B6905">
              <w:rPr>
                <w:color w:val="000000"/>
                <w:sz w:val="28"/>
                <w:szCs w:val="28"/>
                <w:lang w:val="uz-Cyrl-UZ"/>
              </w:rPr>
              <w:t>gi</w:t>
            </w:r>
            <w:r w:rsidRPr="00ED2EFF">
              <w:rPr>
                <w:color w:val="000000"/>
                <w:sz w:val="28"/>
                <w:szCs w:val="28"/>
                <w:lang w:val="uz-Cyrl-UZ"/>
              </w:rPr>
              <w:t xml:space="preserve"> nom guruhdagi boshqa nom bilan yoki shu domen yoki ishchi guruhdagi foydalanuvchining nomi bilan mos kelmasligi kerak.</w:t>
            </w:r>
          </w:p>
          <w:p w14:paraId="27C3869B" w14:textId="77777777" w:rsidR="006E1527" w:rsidRPr="0032597D" w:rsidRDefault="006E1527" w:rsidP="00564DAB">
            <w:pPr>
              <w:jc w:val="both"/>
              <w:rPr>
                <w:color w:val="000000"/>
                <w:sz w:val="22"/>
                <w:szCs w:val="22"/>
                <w:lang w:val="uz-Cyrl-UZ"/>
              </w:rPr>
            </w:pPr>
          </w:p>
          <w:p w14:paraId="130FBC9B" w14:textId="0DD2725A" w:rsidR="006E1527" w:rsidRPr="00ED2EFF" w:rsidRDefault="006E1527" w:rsidP="00564DAB">
            <w:pPr>
              <w:tabs>
                <w:tab w:val="left" w:pos="4320"/>
                <w:tab w:val="left" w:pos="4500"/>
              </w:tabs>
              <w:jc w:val="both"/>
              <w:rPr>
                <w:sz w:val="28"/>
                <w:szCs w:val="28"/>
                <w:lang w:val="uz-Cyrl-UZ"/>
              </w:rPr>
            </w:pPr>
            <w:r w:rsidRPr="00ED2EFF">
              <w:rPr>
                <w:color w:val="000000"/>
                <w:sz w:val="28"/>
                <w:szCs w:val="28"/>
                <w:lang w:val="uz-Cyrl-UZ"/>
              </w:rPr>
              <w:t>Фойдаланувчининг тизимдаги ҳисоб ёзувини</w:t>
            </w:r>
            <w:r w:rsidR="00D7251A">
              <w:rPr>
                <w:color w:val="000000"/>
                <w:sz w:val="28"/>
                <w:szCs w:val="28"/>
                <w:lang w:val="uz-Cyrl-UZ"/>
              </w:rPr>
              <w:t xml:space="preserve"> </w:t>
            </w:r>
            <w:r w:rsidRPr="005B6905">
              <w:rPr>
                <w:color w:val="000000"/>
                <w:sz w:val="28"/>
                <w:szCs w:val="28"/>
                <w:lang w:val="uz-Cyrl-UZ"/>
              </w:rPr>
              <w:t>белгилайдиган</w:t>
            </w:r>
            <w:r w:rsidRPr="00ED2EFF">
              <w:rPr>
                <w:color w:val="000000"/>
                <w:sz w:val="28"/>
                <w:szCs w:val="28"/>
                <w:lang w:val="uz-Cyrl-UZ"/>
              </w:rPr>
              <w:t xml:space="preserve"> ноёб ном. Ҳисоб ёзувида</w:t>
            </w:r>
            <w:r w:rsidRPr="005B6905">
              <w:rPr>
                <w:color w:val="000000"/>
                <w:sz w:val="28"/>
                <w:szCs w:val="28"/>
                <w:lang w:val="uz-Cyrl-UZ"/>
              </w:rPr>
              <w:t>ги</w:t>
            </w:r>
            <w:r w:rsidRPr="00ED2EFF">
              <w:rPr>
                <w:color w:val="000000"/>
                <w:sz w:val="28"/>
                <w:szCs w:val="28"/>
                <w:lang w:val="uz-Cyrl-UZ"/>
              </w:rPr>
              <w:t xml:space="preserve"> ном гуруҳдаги бошқа ном билан ёки шу домен ёки ишчи гуруҳдаги фойдаланувчи</w:t>
            </w:r>
            <w:r w:rsidR="0032597D">
              <w:rPr>
                <w:color w:val="000000"/>
                <w:sz w:val="28"/>
                <w:szCs w:val="28"/>
                <w:lang w:val="uz-Cyrl-UZ"/>
              </w:rPr>
              <w:t>-</w:t>
            </w:r>
            <w:r w:rsidRPr="00ED2EFF">
              <w:rPr>
                <w:color w:val="000000"/>
                <w:sz w:val="28"/>
                <w:szCs w:val="28"/>
                <w:lang w:val="uz-Cyrl-UZ"/>
              </w:rPr>
              <w:t>нинг номи билан мос келмаслиги керак.</w:t>
            </w:r>
          </w:p>
        </w:tc>
      </w:tr>
      <w:tr w:rsidR="006E1527" w:rsidRPr="000A7E1B" w14:paraId="4F53018F" w14:textId="77777777">
        <w:trPr>
          <w:tblCellSpacing w:w="0" w:type="dxa"/>
          <w:jc w:val="center"/>
        </w:trPr>
        <w:tc>
          <w:tcPr>
            <w:tcW w:w="2079" w:type="pct"/>
          </w:tcPr>
          <w:p w14:paraId="27896ECD" w14:textId="77777777" w:rsidR="006E1527" w:rsidRPr="00C8174F" w:rsidRDefault="006E1527" w:rsidP="00BB00AE">
            <w:pPr>
              <w:rPr>
                <w:b/>
                <w:bCs/>
                <w:sz w:val="28"/>
                <w:szCs w:val="28"/>
                <w:lang w:val="uz-Cyrl-UZ"/>
              </w:rPr>
            </w:pPr>
            <w:r w:rsidRPr="00C8174F">
              <w:rPr>
                <w:b/>
                <w:sz w:val="28"/>
                <w:szCs w:val="28"/>
              </w:rPr>
              <w:t>Имя</w:t>
            </w:r>
            <w:r w:rsidRPr="00844AE4">
              <w:rPr>
                <w:b/>
                <w:sz w:val="28"/>
                <w:szCs w:val="28"/>
              </w:rPr>
              <w:t xml:space="preserve"> </w:t>
            </w:r>
            <w:r w:rsidRPr="00C8174F">
              <w:rPr>
                <w:b/>
                <w:sz w:val="28"/>
                <w:szCs w:val="28"/>
              </w:rPr>
              <w:t>регистра</w:t>
            </w:r>
            <w:r w:rsidRPr="00C8174F">
              <w:rPr>
                <w:b/>
                <w:bCs/>
                <w:sz w:val="28"/>
                <w:szCs w:val="28"/>
                <w:lang w:val="uz-Cyrl-UZ"/>
              </w:rPr>
              <w:t xml:space="preserve"> </w:t>
            </w:r>
          </w:p>
          <w:p w14:paraId="5E6C8756" w14:textId="77777777" w:rsidR="006E1527" w:rsidRDefault="006E1527" w:rsidP="00BB00AE">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rPr>
              <w:t xml:space="preserve"> </w:t>
            </w:r>
            <w:r w:rsidRPr="00DE4857">
              <w:rPr>
                <w:bCs/>
                <w:color w:val="000000"/>
                <w:sz w:val="28"/>
                <w:szCs w:val="28"/>
                <w:lang w:val="en-US"/>
              </w:rPr>
              <w:t>registr</w:t>
            </w:r>
            <w:r w:rsidRPr="00844AE4">
              <w:rPr>
                <w:bCs/>
                <w:color w:val="000000"/>
                <w:sz w:val="28"/>
                <w:szCs w:val="28"/>
              </w:rPr>
              <w:t xml:space="preserve"> </w:t>
            </w:r>
            <w:r w:rsidRPr="00DE4857">
              <w:rPr>
                <w:bCs/>
                <w:color w:val="000000"/>
                <w:sz w:val="28"/>
                <w:szCs w:val="28"/>
                <w:lang w:val="en-US"/>
              </w:rPr>
              <w:t>nomi</w:t>
            </w:r>
          </w:p>
          <w:p w14:paraId="0490D86B" w14:textId="1622AC63" w:rsidR="006E1527" w:rsidRPr="00844AE4" w:rsidRDefault="000B536F" w:rsidP="00934225">
            <w:pPr>
              <w:rPr>
                <w:bCs/>
                <w:color w:val="000000"/>
                <w:sz w:val="28"/>
                <w:szCs w:val="28"/>
              </w:rPr>
            </w:pPr>
            <w:r>
              <w:rPr>
                <w:b/>
                <w:bCs/>
                <w:color w:val="000000"/>
                <w:sz w:val="28"/>
                <w:szCs w:val="28"/>
                <w:lang w:val="uz-Cyrl-UZ"/>
              </w:rPr>
              <w:t xml:space="preserve"> </w:t>
            </w:r>
            <w:r w:rsidR="006E1527" w:rsidRPr="00367A05">
              <w:rPr>
                <w:bCs/>
                <w:color w:val="000000"/>
                <w:sz w:val="28"/>
                <w:szCs w:val="28"/>
              </w:rPr>
              <w:t>регистр номи</w:t>
            </w:r>
          </w:p>
          <w:p w14:paraId="43CB431C" w14:textId="77777777" w:rsidR="006E1527" w:rsidRPr="00C8174F" w:rsidRDefault="006E1527" w:rsidP="00C8174F">
            <w:pPr>
              <w:rPr>
                <w:sz w:val="28"/>
                <w:szCs w:val="28"/>
                <w:lang w:val="uz-Cyrl-UZ"/>
              </w:rPr>
            </w:pPr>
            <w:r w:rsidRPr="00DE4143">
              <w:rPr>
                <w:b/>
                <w:sz w:val="28"/>
                <w:szCs w:val="28"/>
                <w:lang w:val="en-US"/>
              </w:rPr>
              <w:t xml:space="preserve">en </w:t>
            </w:r>
            <w:r w:rsidRPr="00B56288">
              <w:rPr>
                <w:sz w:val="28"/>
                <w:szCs w:val="28"/>
                <w:lang w:val="en-US"/>
              </w:rPr>
              <w:t>-</w:t>
            </w:r>
            <w:r w:rsidRPr="00C8174F">
              <w:rPr>
                <w:sz w:val="28"/>
                <w:szCs w:val="28"/>
                <w:lang w:val="en-US"/>
              </w:rPr>
              <w:t xml:space="preserve"> register name </w:t>
            </w:r>
          </w:p>
          <w:p w14:paraId="67DA5286" w14:textId="77777777" w:rsidR="006E1527" w:rsidRPr="00C8174F" w:rsidRDefault="006E1527" w:rsidP="00934225">
            <w:pPr>
              <w:rPr>
                <w:bCs/>
                <w:color w:val="000000"/>
                <w:sz w:val="28"/>
                <w:szCs w:val="28"/>
                <w:lang w:val="en-US"/>
              </w:rPr>
            </w:pPr>
          </w:p>
        </w:tc>
        <w:tc>
          <w:tcPr>
            <w:tcW w:w="2921" w:type="pct"/>
          </w:tcPr>
          <w:p w14:paraId="3D9CD837" w14:textId="77777777" w:rsidR="006E1527" w:rsidRDefault="006E1527" w:rsidP="00E364BD">
            <w:pPr>
              <w:jc w:val="both"/>
              <w:rPr>
                <w:sz w:val="28"/>
                <w:szCs w:val="28"/>
                <w:lang w:val="uz-Cyrl-UZ"/>
              </w:rPr>
            </w:pPr>
            <w:r>
              <w:rPr>
                <w:sz w:val="28"/>
                <w:szCs w:val="28"/>
              </w:rPr>
              <w:t>Идентификатор (буквенное или буквенно-цифровое обозначение), определяющий каждый регистр процессора</w:t>
            </w:r>
            <w:r w:rsidRPr="00FB6488">
              <w:rPr>
                <w:sz w:val="28"/>
                <w:szCs w:val="28"/>
              </w:rPr>
              <w:t>.</w:t>
            </w:r>
          </w:p>
          <w:p w14:paraId="451F8149" w14:textId="77777777" w:rsidR="006E1527" w:rsidRPr="0032597D" w:rsidRDefault="006E1527" w:rsidP="00E364BD">
            <w:pPr>
              <w:jc w:val="both"/>
              <w:rPr>
                <w:sz w:val="18"/>
                <w:szCs w:val="18"/>
              </w:rPr>
            </w:pPr>
          </w:p>
          <w:p w14:paraId="64AF960C" w14:textId="77777777" w:rsidR="006E1527" w:rsidRDefault="006E1527" w:rsidP="00E364BD">
            <w:pPr>
              <w:jc w:val="both"/>
              <w:rPr>
                <w:sz w:val="28"/>
                <w:szCs w:val="28"/>
                <w:lang w:val="en-US"/>
              </w:rPr>
            </w:pPr>
            <w:r w:rsidRPr="0099137E">
              <w:rPr>
                <w:sz w:val="28"/>
                <w:szCs w:val="28"/>
                <w:lang w:val="en-US"/>
              </w:rPr>
              <w:t>Protsessorning har bir registrini aniqlaydigan identifikator (</w:t>
            </w:r>
            <w:r>
              <w:rPr>
                <w:sz w:val="28"/>
                <w:szCs w:val="28"/>
                <w:lang w:val="uz-Cyrl-UZ"/>
              </w:rPr>
              <w:t>harfli yoki harf-raqamli belgi</w:t>
            </w:r>
            <w:r w:rsidRPr="0099137E">
              <w:rPr>
                <w:sz w:val="28"/>
                <w:szCs w:val="28"/>
                <w:lang w:val="en-US"/>
              </w:rPr>
              <w:t>)</w:t>
            </w:r>
            <w:r>
              <w:rPr>
                <w:sz w:val="28"/>
                <w:szCs w:val="28"/>
                <w:lang w:val="uz-Cyrl-UZ"/>
              </w:rPr>
              <w:t>.</w:t>
            </w:r>
          </w:p>
          <w:p w14:paraId="3F1C43F8" w14:textId="77777777" w:rsidR="006E1527" w:rsidRPr="0032597D" w:rsidRDefault="006E1527" w:rsidP="00E364BD">
            <w:pPr>
              <w:jc w:val="both"/>
              <w:rPr>
                <w:sz w:val="18"/>
                <w:szCs w:val="18"/>
                <w:lang w:val="en-US"/>
              </w:rPr>
            </w:pPr>
          </w:p>
          <w:p w14:paraId="3A68535E" w14:textId="77777777" w:rsidR="006E1527" w:rsidRPr="00C43B9D" w:rsidRDefault="006E1527" w:rsidP="00E364BD">
            <w:pPr>
              <w:jc w:val="both"/>
              <w:rPr>
                <w:color w:val="000000"/>
                <w:sz w:val="26"/>
                <w:szCs w:val="26"/>
                <w:lang w:val="uz-Cyrl-UZ"/>
              </w:rPr>
            </w:pPr>
            <w:r>
              <w:rPr>
                <w:sz w:val="28"/>
                <w:szCs w:val="28"/>
              </w:rPr>
              <w:t>Процессорнинг ҳар бир регистрини аниқлай</w:t>
            </w:r>
            <w:r w:rsidR="0032597D">
              <w:rPr>
                <w:sz w:val="28"/>
                <w:szCs w:val="28"/>
              </w:rPr>
              <w:t>-</w:t>
            </w:r>
            <w:r>
              <w:rPr>
                <w:sz w:val="28"/>
                <w:szCs w:val="28"/>
              </w:rPr>
              <w:t>диган идентификатор (</w:t>
            </w:r>
            <w:r>
              <w:rPr>
                <w:sz w:val="28"/>
                <w:szCs w:val="28"/>
                <w:lang w:val="uz-Cyrl-UZ"/>
              </w:rPr>
              <w:t>ҳарфли ёки ҳарф-рақамли белги</w:t>
            </w:r>
            <w:r>
              <w:rPr>
                <w:sz w:val="28"/>
                <w:szCs w:val="28"/>
              </w:rPr>
              <w:t>)</w:t>
            </w:r>
            <w:r>
              <w:rPr>
                <w:sz w:val="28"/>
                <w:szCs w:val="28"/>
                <w:lang w:val="uz-Cyrl-UZ"/>
              </w:rPr>
              <w:t>.</w:t>
            </w:r>
          </w:p>
        </w:tc>
      </w:tr>
      <w:tr w:rsidR="006E1527" w:rsidRPr="003E387B" w14:paraId="3D9EC73D" w14:textId="77777777">
        <w:trPr>
          <w:tblCellSpacing w:w="0" w:type="dxa"/>
          <w:jc w:val="center"/>
        </w:trPr>
        <w:tc>
          <w:tcPr>
            <w:tcW w:w="2079" w:type="pct"/>
          </w:tcPr>
          <w:p w14:paraId="3E6F9E92" w14:textId="77777777" w:rsidR="006E1527" w:rsidRPr="003A0602" w:rsidRDefault="006E1527" w:rsidP="00E70060">
            <w:pPr>
              <w:tabs>
                <w:tab w:val="left" w:pos="4320"/>
                <w:tab w:val="left" w:pos="4500"/>
              </w:tabs>
              <w:rPr>
                <w:b/>
                <w:bCs/>
                <w:sz w:val="28"/>
                <w:szCs w:val="28"/>
                <w:lang w:val="uz-Cyrl-UZ"/>
              </w:rPr>
            </w:pPr>
            <w:r w:rsidRPr="003A0602">
              <w:rPr>
                <w:b/>
                <w:sz w:val="28"/>
                <w:szCs w:val="28"/>
                <w:lang w:val="uz-Cyrl-UZ"/>
              </w:rPr>
              <w:t>Имя устройства</w:t>
            </w:r>
            <w:r w:rsidRPr="003A0602">
              <w:rPr>
                <w:b/>
                <w:bCs/>
                <w:sz w:val="28"/>
                <w:szCs w:val="28"/>
                <w:lang w:val="uz-Cyrl-UZ"/>
              </w:rPr>
              <w:t xml:space="preserve"> </w:t>
            </w:r>
          </w:p>
          <w:p w14:paraId="5B2315CA" w14:textId="77777777" w:rsidR="006E1527" w:rsidRDefault="006E1527" w:rsidP="00E70060">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qurilma nomi</w:t>
            </w:r>
          </w:p>
          <w:p w14:paraId="6C07BC8C" w14:textId="1C5BC453" w:rsidR="006E1527" w:rsidRPr="005B5ED5" w:rsidRDefault="00D7251A" w:rsidP="00A36057">
            <w:pPr>
              <w:tabs>
                <w:tab w:val="left" w:pos="4320"/>
                <w:tab w:val="left" w:pos="4500"/>
              </w:tabs>
              <w:rPr>
                <w:sz w:val="28"/>
                <w:szCs w:val="28"/>
              </w:rPr>
            </w:pPr>
            <w:r>
              <w:rPr>
                <w:b/>
                <w:sz w:val="28"/>
                <w:szCs w:val="28"/>
                <w:lang w:val="uz-Cyrl-UZ"/>
              </w:rPr>
              <w:t xml:space="preserve"> </w:t>
            </w:r>
            <w:r w:rsidR="006E1527">
              <w:rPr>
                <w:sz w:val="28"/>
                <w:szCs w:val="28"/>
                <w:lang w:val="uz-Cyrl-UZ"/>
              </w:rPr>
              <w:t>қурилма номи</w:t>
            </w:r>
          </w:p>
          <w:p w14:paraId="7FD942B6" w14:textId="77777777" w:rsidR="006E1527" w:rsidRPr="003A0602" w:rsidRDefault="006E1527" w:rsidP="003A0602">
            <w:pPr>
              <w:tabs>
                <w:tab w:val="left" w:pos="4320"/>
                <w:tab w:val="left" w:pos="4500"/>
              </w:tabs>
              <w:rPr>
                <w:sz w:val="28"/>
                <w:szCs w:val="28"/>
                <w:lang w:val="uz-Cyrl-UZ"/>
              </w:rPr>
            </w:pPr>
            <w:r w:rsidRPr="008D6363">
              <w:rPr>
                <w:b/>
                <w:sz w:val="28"/>
                <w:szCs w:val="28"/>
                <w:lang w:val="en-US"/>
              </w:rPr>
              <w:t xml:space="preserve">en </w:t>
            </w:r>
            <w:r w:rsidRPr="00B56288">
              <w:rPr>
                <w:sz w:val="28"/>
                <w:szCs w:val="28"/>
                <w:lang w:val="en-US"/>
              </w:rPr>
              <w:t>-</w:t>
            </w:r>
            <w:r>
              <w:rPr>
                <w:b/>
                <w:sz w:val="28"/>
                <w:szCs w:val="28"/>
                <w:lang w:val="en-US"/>
              </w:rPr>
              <w:t xml:space="preserve"> </w:t>
            </w:r>
            <w:r w:rsidRPr="003A0602">
              <w:rPr>
                <w:sz w:val="28"/>
                <w:szCs w:val="28"/>
                <w:lang w:val="uz-Cyrl-UZ"/>
              </w:rPr>
              <w:t xml:space="preserve">device name </w:t>
            </w:r>
          </w:p>
          <w:p w14:paraId="4CE14A0F" w14:textId="77777777" w:rsidR="006E1527" w:rsidRPr="003A0602" w:rsidRDefault="006E1527" w:rsidP="00A36057">
            <w:pPr>
              <w:tabs>
                <w:tab w:val="left" w:pos="4320"/>
                <w:tab w:val="left" w:pos="4500"/>
              </w:tabs>
              <w:rPr>
                <w:sz w:val="28"/>
                <w:szCs w:val="28"/>
                <w:lang w:val="en-US"/>
              </w:rPr>
            </w:pPr>
          </w:p>
        </w:tc>
        <w:tc>
          <w:tcPr>
            <w:tcW w:w="2921" w:type="pct"/>
          </w:tcPr>
          <w:p w14:paraId="79E30AB8" w14:textId="77777777" w:rsidR="006E1527" w:rsidRDefault="006E1527" w:rsidP="00E364BD">
            <w:pPr>
              <w:tabs>
                <w:tab w:val="left" w:pos="4320"/>
                <w:tab w:val="left" w:pos="4500"/>
              </w:tabs>
              <w:jc w:val="both"/>
              <w:rPr>
                <w:sz w:val="28"/>
                <w:szCs w:val="28"/>
                <w:lang w:val="uz-Cyrl-UZ"/>
              </w:rPr>
            </w:pPr>
            <w:r>
              <w:rPr>
                <w:sz w:val="28"/>
                <w:szCs w:val="28"/>
              </w:rPr>
              <w:t>Метка, с помощью которой операционная система распознает (идентифицирует) уст</w:t>
            </w:r>
            <w:r w:rsidR="0032597D">
              <w:rPr>
                <w:sz w:val="28"/>
                <w:szCs w:val="28"/>
              </w:rPr>
              <w:t>-</w:t>
            </w:r>
            <w:r>
              <w:rPr>
                <w:sz w:val="28"/>
                <w:szCs w:val="28"/>
              </w:rPr>
              <w:t>ройство компьютерной системы.</w:t>
            </w:r>
          </w:p>
          <w:p w14:paraId="161F3CEB" w14:textId="77777777" w:rsidR="006E1527" w:rsidRPr="0032597D" w:rsidRDefault="006E1527" w:rsidP="00E364BD">
            <w:pPr>
              <w:tabs>
                <w:tab w:val="left" w:pos="4320"/>
                <w:tab w:val="left" w:pos="4500"/>
              </w:tabs>
              <w:jc w:val="both"/>
              <w:rPr>
                <w:sz w:val="22"/>
                <w:szCs w:val="22"/>
              </w:rPr>
            </w:pPr>
          </w:p>
          <w:p w14:paraId="4770B174" w14:textId="77777777" w:rsidR="006E1527" w:rsidRDefault="006E1527" w:rsidP="00E364BD">
            <w:pPr>
              <w:tabs>
                <w:tab w:val="left" w:pos="4320"/>
                <w:tab w:val="left" w:pos="4500"/>
              </w:tabs>
              <w:jc w:val="both"/>
              <w:rPr>
                <w:sz w:val="28"/>
                <w:szCs w:val="28"/>
                <w:lang w:val="en-US"/>
              </w:rPr>
            </w:pPr>
            <w:r w:rsidRPr="0099137E">
              <w:rPr>
                <w:sz w:val="28"/>
                <w:szCs w:val="28"/>
                <w:lang w:val="en-US"/>
              </w:rPr>
              <w:t>Operatsion tizimga kompyuter tizimi qurilmasini tanish (identifikatsiyalash)da yordam beradigan qurilma.</w:t>
            </w:r>
          </w:p>
          <w:p w14:paraId="49547DD1" w14:textId="77777777" w:rsidR="006E1527" w:rsidRPr="0032597D" w:rsidRDefault="006E1527" w:rsidP="00E364BD">
            <w:pPr>
              <w:tabs>
                <w:tab w:val="left" w:pos="4320"/>
                <w:tab w:val="left" w:pos="4500"/>
              </w:tabs>
              <w:jc w:val="both"/>
              <w:rPr>
                <w:sz w:val="18"/>
                <w:szCs w:val="18"/>
                <w:lang w:val="en-US"/>
              </w:rPr>
            </w:pPr>
          </w:p>
          <w:p w14:paraId="496B8A20" w14:textId="77777777" w:rsidR="006E1527" w:rsidRPr="00613EF6" w:rsidRDefault="006E1527" w:rsidP="00E364BD">
            <w:pPr>
              <w:tabs>
                <w:tab w:val="left" w:pos="4320"/>
                <w:tab w:val="left" w:pos="4500"/>
              </w:tabs>
              <w:jc w:val="both"/>
              <w:rPr>
                <w:sz w:val="28"/>
                <w:szCs w:val="28"/>
              </w:rPr>
            </w:pPr>
            <w:r>
              <w:rPr>
                <w:sz w:val="28"/>
                <w:szCs w:val="28"/>
              </w:rPr>
              <w:t>Операцион тизимга компьютер тизими қу</w:t>
            </w:r>
            <w:r>
              <w:rPr>
                <w:sz w:val="28"/>
                <w:szCs w:val="28"/>
              </w:rPr>
              <w:lastRenderedPageBreak/>
              <w:t>рилмасини таниш (идентификациялаш)да ёрдам берадиган қурилма.</w:t>
            </w:r>
          </w:p>
        </w:tc>
      </w:tr>
      <w:tr w:rsidR="006E1527" w:rsidRPr="00592480" w14:paraId="552B0756" w14:textId="77777777">
        <w:trPr>
          <w:tblCellSpacing w:w="0" w:type="dxa"/>
          <w:jc w:val="center"/>
        </w:trPr>
        <w:tc>
          <w:tcPr>
            <w:tcW w:w="2079" w:type="pct"/>
          </w:tcPr>
          <w:p w14:paraId="0F4E524B" w14:textId="77777777" w:rsidR="006E1527" w:rsidRPr="005B5ED5" w:rsidRDefault="006E1527" w:rsidP="004E5BD5">
            <w:pPr>
              <w:tabs>
                <w:tab w:val="left" w:pos="4320"/>
                <w:tab w:val="left" w:pos="4500"/>
              </w:tabs>
              <w:rPr>
                <w:b/>
                <w:sz w:val="28"/>
                <w:szCs w:val="28"/>
              </w:rPr>
            </w:pPr>
            <w:r w:rsidRPr="009345AC">
              <w:rPr>
                <w:b/>
                <w:sz w:val="28"/>
                <w:szCs w:val="28"/>
              </w:rPr>
              <w:lastRenderedPageBreak/>
              <w:t>Имя</w:t>
            </w:r>
            <w:r w:rsidRPr="005B5ED5">
              <w:rPr>
                <w:b/>
                <w:sz w:val="28"/>
                <w:szCs w:val="28"/>
              </w:rPr>
              <w:t xml:space="preserve"> </w:t>
            </w:r>
            <w:r w:rsidRPr="009345AC">
              <w:rPr>
                <w:b/>
                <w:sz w:val="28"/>
                <w:szCs w:val="28"/>
              </w:rPr>
              <w:t>файла</w:t>
            </w:r>
          </w:p>
          <w:p w14:paraId="4AB7C6A3" w14:textId="77777777" w:rsidR="006E1527" w:rsidRPr="005B5ED5" w:rsidRDefault="006E1527" w:rsidP="004E5BD5">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5C2342">
              <w:rPr>
                <w:sz w:val="28"/>
                <w:szCs w:val="28"/>
                <w:lang w:val="en-US"/>
              </w:rPr>
              <w:t>fayl</w:t>
            </w:r>
            <w:r w:rsidRPr="005B5ED5">
              <w:rPr>
                <w:sz w:val="28"/>
                <w:szCs w:val="28"/>
              </w:rPr>
              <w:t xml:space="preserve"> </w:t>
            </w:r>
            <w:r w:rsidRPr="005C2342">
              <w:rPr>
                <w:sz w:val="28"/>
                <w:szCs w:val="28"/>
                <w:lang w:val="en-US"/>
              </w:rPr>
              <w:t>nomi</w:t>
            </w:r>
          </w:p>
          <w:p w14:paraId="074C2852" w14:textId="1E63D922" w:rsidR="006E1527" w:rsidRPr="005B5ED5" w:rsidRDefault="000B536F" w:rsidP="004E5BD5">
            <w:pPr>
              <w:tabs>
                <w:tab w:val="left" w:pos="4320"/>
                <w:tab w:val="left" w:pos="4500"/>
              </w:tabs>
              <w:rPr>
                <w:sz w:val="28"/>
                <w:szCs w:val="28"/>
              </w:rPr>
            </w:pPr>
            <w:r>
              <w:rPr>
                <w:b/>
                <w:sz w:val="28"/>
                <w:szCs w:val="28"/>
              </w:rPr>
              <w:t xml:space="preserve"> </w:t>
            </w:r>
            <w:r w:rsidR="006E1527">
              <w:rPr>
                <w:sz w:val="28"/>
                <w:szCs w:val="28"/>
              </w:rPr>
              <w:t>файл</w:t>
            </w:r>
            <w:r w:rsidR="006E1527" w:rsidRPr="005B5ED5">
              <w:rPr>
                <w:sz w:val="28"/>
                <w:szCs w:val="28"/>
              </w:rPr>
              <w:t xml:space="preserve"> </w:t>
            </w:r>
            <w:r w:rsidR="006E1527">
              <w:rPr>
                <w:sz w:val="28"/>
                <w:szCs w:val="28"/>
              </w:rPr>
              <w:t>номи</w:t>
            </w:r>
          </w:p>
          <w:p w14:paraId="0FB381BF" w14:textId="77777777" w:rsidR="006E1527" w:rsidRPr="009345AC" w:rsidRDefault="006E1527" w:rsidP="009345AC">
            <w:pPr>
              <w:tabs>
                <w:tab w:val="left" w:pos="4320"/>
                <w:tab w:val="left" w:pos="4500"/>
              </w:tabs>
              <w:rPr>
                <w:sz w:val="28"/>
                <w:szCs w:val="28"/>
                <w:lang w:val="uz-Cyrl-UZ"/>
              </w:rPr>
            </w:pPr>
            <w:r w:rsidRPr="00404F9B">
              <w:rPr>
                <w:b/>
                <w:sz w:val="28"/>
                <w:szCs w:val="28"/>
                <w:lang w:val="en-US"/>
              </w:rPr>
              <w:t xml:space="preserve">en </w:t>
            </w:r>
            <w:r w:rsidRPr="00B56288">
              <w:rPr>
                <w:sz w:val="28"/>
                <w:szCs w:val="28"/>
                <w:lang w:val="en-US"/>
              </w:rPr>
              <w:t xml:space="preserve">- </w:t>
            </w:r>
            <w:r w:rsidRPr="009345AC">
              <w:rPr>
                <w:sz w:val="28"/>
                <w:szCs w:val="28"/>
                <w:lang w:val="en-US"/>
              </w:rPr>
              <w:t xml:space="preserve">file name </w:t>
            </w:r>
          </w:p>
          <w:p w14:paraId="74853973" w14:textId="77777777" w:rsidR="006E1527" w:rsidRPr="009345AC" w:rsidRDefault="006E1527" w:rsidP="004E5BD5">
            <w:pPr>
              <w:tabs>
                <w:tab w:val="left" w:pos="4320"/>
                <w:tab w:val="left" w:pos="4500"/>
              </w:tabs>
              <w:rPr>
                <w:sz w:val="28"/>
                <w:szCs w:val="28"/>
                <w:lang w:val="en-US"/>
              </w:rPr>
            </w:pPr>
          </w:p>
        </w:tc>
        <w:tc>
          <w:tcPr>
            <w:tcW w:w="2921" w:type="pct"/>
          </w:tcPr>
          <w:p w14:paraId="35F9F267" w14:textId="77777777" w:rsidR="006E1527" w:rsidRPr="00235D03" w:rsidRDefault="006E1527" w:rsidP="004E5BD5">
            <w:pPr>
              <w:tabs>
                <w:tab w:val="left" w:pos="4320"/>
                <w:tab w:val="left" w:pos="4500"/>
              </w:tabs>
              <w:jc w:val="both"/>
              <w:rPr>
                <w:sz w:val="28"/>
                <w:szCs w:val="28"/>
              </w:rPr>
            </w:pPr>
            <w:r>
              <w:rPr>
                <w:sz w:val="28"/>
                <w:szCs w:val="28"/>
              </w:rPr>
              <w:t>Имя, под которым файл хранится на электронном, магнитном или оптическом носителе.</w:t>
            </w:r>
          </w:p>
          <w:p w14:paraId="50D53C8C" w14:textId="77777777" w:rsidR="006E1527" w:rsidRPr="0032597D" w:rsidRDefault="006E1527" w:rsidP="004E5BD5">
            <w:pPr>
              <w:tabs>
                <w:tab w:val="left" w:pos="4320"/>
                <w:tab w:val="left" w:pos="4500"/>
              </w:tabs>
              <w:jc w:val="both"/>
              <w:rPr>
                <w:sz w:val="20"/>
                <w:szCs w:val="20"/>
              </w:rPr>
            </w:pPr>
          </w:p>
          <w:p w14:paraId="1F80AC9D" w14:textId="77777777" w:rsidR="006E1527" w:rsidRDefault="006E1527" w:rsidP="004E5BD5">
            <w:pPr>
              <w:tabs>
                <w:tab w:val="left" w:pos="4320"/>
                <w:tab w:val="left" w:pos="4500"/>
              </w:tabs>
              <w:jc w:val="both"/>
              <w:rPr>
                <w:sz w:val="28"/>
                <w:szCs w:val="28"/>
                <w:lang w:val="en-US"/>
              </w:rPr>
            </w:pPr>
            <w:r w:rsidRPr="0099137E">
              <w:rPr>
                <w:sz w:val="28"/>
                <w:szCs w:val="28"/>
                <w:lang w:val="en-US"/>
              </w:rPr>
              <w:t>Elektron, magnit yoki optik tashuvchida fayl saqlanadigan nom.</w:t>
            </w:r>
          </w:p>
          <w:p w14:paraId="266AD023" w14:textId="77777777" w:rsidR="006E1527" w:rsidRPr="0032597D" w:rsidRDefault="006E1527" w:rsidP="004E5BD5">
            <w:pPr>
              <w:tabs>
                <w:tab w:val="left" w:pos="4320"/>
                <w:tab w:val="left" w:pos="4500"/>
              </w:tabs>
              <w:jc w:val="both"/>
              <w:rPr>
                <w:sz w:val="20"/>
                <w:szCs w:val="20"/>
                <w:lang w:val="en-US"/>
              </w:rPr>
            </w:pPr>
          </w:p>
          <w:p w14:paraId="6ABFA508" w14:textId="77777777" w:rsidR="006E1527" w:rsidRPr="00592480" w:rsidRDefault="006E1527" w:rsidP="004E5BD5">
            <w:pPr>
              <w:tabs>
                <w:tab w:val="left" w:pos="4320"/>
                <w:tab w:val="left" w:pos="4500"/>
              </w:tabs>
              <w:jc w:val="both"/>
              <w:rPr>
                <w:sz w:val="28"/>
                <w:szCs w:val="28"/>
              </w:rPr>
            </w:pPr>
            <w:r>
              <w:rPr>
                <w:sz w:val="28"/>
                <w:szCs w:val="28"/>
              </w:rPr>
              <w:t>Электрон, магнит ёки оптик ташувчида файл сақланадиган ном.</w:t>
            </w:r>
          </w:p>
        </w:tc>
      </w:tr>
      <w:tr w:rsidR="006E1527" w:rsidRPr="00356480" w14:paraId="7B73237F" w14:textId="77777777">
        <w:trPr>
          <w:tblCellSpacing w:w="0" w:type="dxa"/>
          <w:jc w:val="center"/>
        </w:trPr>
        <w:tc>
          <w:tcPr>
            <w:tcW w:w="2079" w:type="pct"/>
          </w:tcPr>
          <w:p w14:paraId="6EC54981" w14:textId="77777777" w:rsidR="006E1527" w:rsidRPr="0012660A" w:rsidRDefault="006E1527" w:rsidP="004E5BD5">
            <w:pPr>
              <w:tabs>
                <w:tab w:val="left" w:pos="4320"/>
                <w:tab w:val="left" w:pos="4500"/>
              </w:tabs>
              <w:rPr>
                <w:b/>
                <w:sz w:val="28"/>
                <w:szCs w:val="28"/>
                <w:lang w:val="uz-Cyrl-UZ"/>
              </w:rPr>
            </w:pPr>
            <w:r w:rsidRPr="0012660A">
              <w:rPr>
                <w:b/>
                <w:sz w:val="28"/>
                <w:szCs w:val="28"/>
                <w:lang w:val="uz-Cyrl-UZ"/>
              </w:rPr>
              <w:t>Имя хоста</w:t>
            </w:r>
          </w:p>
          <w:p w14:paraId="21A1BCD9" w14:textId="77777777" w:rsidR="006E1527" w:rsidRPr="0012660A" w:rsidRDefault="006E1527" w:rsidP="004E5BD5">
            <w:pPr>
              <w:tabs>
                <w:tab w:val="left" w:pos="4320"/>
                <w:tab w:val="left" w:pos="4500"/>
              </w:tabs>
              <w:rPr>
                <w:b/>
                <w:sz w:val="28"/>
                <w:szCs w:val="28"/>
                <w:lang w:val="uz-Cyrl-UZ"/>
              </w:rPr>
            </w:pPr>
            <w:r w:rsidRPr="0012660A">
              <w:rPr>
                <w:b/>
                <w:sz w:val="28"/>
                <w:szCs w:val="28"/>
                <w:lang w:val="uz-Cyrl-UZ"/>
              </w:rPr>
              <w:t xml:space="preserve">uz </w:t>
            </w:r>
            <w:r w:rsidRPr="0012660A">
              <w:rPr>
                <w:sz w:val="28"/>
                <w:szCs w:val="28"/>
                <w:lang w:val="uz-Cyrl-UZ"/>
              </w:rPr>
              <w:t>-</w:t>
            </w:r>
            <w:r w:rsidRPr="0012660A">
              <w:rPr>
                <w:b/>
                <w:sz w:val="28"/>
                <w:szCs w:val="28"/>
                <w:lang w:val="uz-Cyrl-UZ"/>
              </w:rPr>
              <w:t xml:space="preserve"> </w:t>
            </w:r>
            <w:r w:rsidRPr="0012660A">
              <w:rPr>
                <w:sz w:val="28"/>
                <w:szCs w:val="28"/>
                <w:lang w:val="uz-Cyrl-UZ"/>
              </w:rPr>
              <w:t>xost nomi</w:t>
            </w:r>
          </w:p>
          <w:p w14:paraId="54D6825C" w14:textId="108AA93E" w:rsidR="006E1527" w:rsidRPr="0012660A" w:rsidRDefault="000B536F" w:rsidP="004E5BD5">
            <w:pPr>
              <w:tabs>
                <w:tab w:val="left" w:pos="4320"/>
                <w:tab w:val="left" w:pos="4500"/>
              </w:tabs>
              <w:rPr>
                <w:sz w:val="28"/>
                <w:szCs w:val="28"/>
                <w:lang w:val="uz-Cyrl-UZ"/>
              </w:rPr>
            </w:pPr>
            <w:r>
              <w:rPr>
                <w:b/>
                <w:sz w:val="28"/>
                <w:szCs w:val="28"/>
                <w:lang w:val="uz-Cyrl-UZ"/>
              </w:rPr>
              <w:t xml:space="preserve"> </w:t>
            </w:r>
            <w:r w:rsidR="006E1527" w:rsidRPr="0012660A">
              <w:rPr>
                <w:sz w:val="28"/>
                <w:szCs w:val="28"/>
                <w:lang w:val="uz-Cyrl-UZ"/>
              </w:rPr>
              <w:t>хост номи</w:t>
            </w:r>
          </w:p>
          <w:p w14:paraId="4453DFBC" w14:textId="77777777" w:rsidR="006E1527" w:rsidRPr="0012660A" w:rsidRDefault="006E1527" w:rsidP="00D67376">
            <w:pPr>
              <w:tabs>
                <w:tab w:val="left" w:pos="4320"/>
                <w:tab w:val="left" w:pos="4500"/>
              </w:tabs>
              <w:rPr>
                <w:sz w:val="28"/>
                <w:szCs w:val="28"/>
                <w:lang w:val="uz-Cyrl-UZ"/>
              </w:rPr>
            </w:pPr>
            <w:r w:rsidRPr="0012660A">
              <w:rPr>
                <w:b/>
                <w:sz w:val="28"/>
                <w:szCs w:val="28"/>
                <w:lang w:val="en-US"/>
              </w:rPr>
              <w:t>en -</w:t>
            </w:r>
            <w:r w:rsidRPr="0012660A">
              <w:rPr>
                <w:sz w:val="28"/>
                <w:szCs w:val="28"/>
                <w:lang w:val="en-US"/>
              </w:rPr>
              <w:t xml:space="preserve"> hostname </w:t>
            </w:r>
          </w:p>
          <w:p w14:paraId="60BB00BE" w14:textId="77777777" w:rsidR="006E1527" w:rsidRPr="0012660A" w:rsidRDefault="006E1527" w:rsidP="004E5BD5">
            <w:pPr>
              <w:tabs>
                <w:tab w:val="left" w:pos="4320"/>
                <w:tab w:val="left" w:pos="4500"/>
              </w:tabs>
              <w:rPr>
                <w:sz w:val="28"/>
                <w:szCs w:val="28"/>
                <w:lang w:val="en-US"/>
              </w:rPr>
            </w:pPr>
          </w:p>
        </w:tc>
        <w:tc>
          <w:tcPr>
            <w:tcW w:w="2921" w:type="pct"/>
          </w:tcPr>
          <w:p w14:paraId="011863E0" w14:textId="77777777" w:rsidR="000E1FCA" w:rsidRPr="0012660A" w:rsidRDefault="000E1FCA" w:rsidP="00D77B0B">
            <w:pPr>
              <w:jc w:val="both"/>
              <w:rPr>
                <w:sz w:val="28"/>
                <w:szCs w:val="28"/>
              </w:rPr>
            </w:pPr>
            <w:r w:rsidRPr="0012660A">
              <w:rPr>
                <w:sz w:val="28"/>
                <w:szCs w:val="28"/>
              </w:rPr>
              <w:t>а) Имя главной машины в компьютерной сети;</w:t>
            </w:r>
          </w:p>
          <w:p w14:paraId="1FBC3C9A" w14:textId="77777777" w:rsidR="000E1FCA" w:rsidRPr="0012660A" w:rsidRDefault="000E1FCA" w:rsidP="00D77B0B">
            <w:pPr>
              <w:jc w:val="both"/>
              <w:rPr>
                <w:sz w:val="28"/>
                <w:szCs w:val="28"/>
              </w:rPr>
            </w:pPr>
            <w:r w:rsidRPr="0012660A">
              <w:rPr>
                <w:sz w:val="28"/>
                <w:szCs w:val="28"/>
              </w:rPr>
              <w:t xml:space="preserve">б) имя главного узла в сети с главными и подчинёнными компьютерами. Имя компьютера в сети, используемое для того, чтобы этот хост мог быть найден другим компьютером. </w:t>
            </w:r>
          </w:p>
          <w:p w14:paraId="136DAA94" w14:textId="77777777" w:rsidR="000E1FCA" w:rsidRPr="005D2E87" w:rsidRDefault="000E1FCA" w:rsidP="00D77B0B">
            <w:pPr>
              <w:jc w:val="both"/>
              <w:rPr>
                <w:sz w:val="28"/>
                <w:szCs w:val="28"/>
              </w:rPr>
            </w:pPr>
          </w:p>
          <w:p w14:paraId="7135AB71" w14:textId="77777777" w:rsidR="000E1FCA" w:rsidRPr="0012660A" w:rsidRDefault="000E1FCA" w:rsidP="00D77B0B">
            <w:pPr>
              <w:jc w:val="both"/>
              <w:rPr>
                <w:sz w:val="28"/>
                <w:szCs w:val="28"/>
                <w:lang w:val="en-US"/>
              </w:rPr>
            </w:pPr>
            <w:r w:rsidRPr="0012660A">
              <w:rPr>
                <w:sz w:val="28"/>
                <w:szCs w:val="28"/>
              </w:rPr>
              <w:t>а</w:t>
            </w:r>
            <w:r w:rsidRPr="0012660A">
              <w:rPr>
                <w:sz w:val="28"/>
                <w:szCs w:val="28"/>
                <w:lang w:val="en-US"/>
              </w:rPr>
              <w:t>) Kompyuter tarmog‘idagi asosiy mashi-naning nomi.</w:t>
            </w:r>
          </w:p>
          <w:p w14:paraId="32FF1509" w14:textId="6F4AA0DF" w:rsidR="000E1FCA" w:rsidRPr="0012660A" w:rsidRDefault="000E1FCA" w:rsidP="00D77B0B">
            <w:pPr>
              <w:jc w:val="both"/>
              <w:rPr>
                <w:sz w:val="28"/>
                <w:szCs w:val="28"/>
                <w:lang w:val="en-US"/>
              </w:rPr>
            </w:pPr>
            <w:r w:rsidRPr="0012660A">
              <w:rPr>
                <w:sz w:val="28"/>
                <w:szCs w:val="28"/>
                <w:lang w:val="en-US"/>
              </w:rPr>
              <w:t>b) asosiy va tobe kompyuterlar bo‘lgan tarmoqdagi asosiy uzelning nomi. Kompyu-terning tarmoqdagi, xost boshqa bir kompyuter orqali toppish uchun foydalaniladigan nomi.</w:t>
            </w:r>
            <w:r w:rsidR="00D7251A">
              <w:rPr>
                <w:sz w:val="28"/>
                <w:szCs w:val="28"/>
                <w:lang w:val="en-US"/>
              </w:rPr>
              <w:t xml:space="preserve"> </w:t>
            </w:r>
          </w:p>
          <w:p w14:paraId="7ED6C99D" w14:textId="77777777" w:rsidR="000E1FCA" w:rsidRPr="0012660A" w:rsidRDefault="000E1FCA" w:rsidP="00D77B0B">
            <w:pPr>
              <w:jc w:val="both"/>
              <w:rPr>
                <w:sz w:val="28"/>
                <w:szCs w:val="28"/>
                <w:lang w:val="en-US"/>
              </w:rPr>
            </w:pPr>
          </w:p>
          <w:p w14:paraId="110199F4" w14:textId="77777777" w:rsidR="000E1FCA" w:rsidRPr="0012660A" w:rsidRDefault="000E1FCA" w:rsidP="00D77B0B">
            <w:pPr>
              <w:jc w:val="both"/>
              <w:rPr>
                <w:sz w:val="28"/>
                <w:szCs w:val="28"/>
              </w:rPr>
            </w:pPr>
            <w:r w:rsidRPr="0012660A">
              <w:rPr>
                <w:sz w:val="28"/>
                <w:szCs w:val="28"/>
                <w:lang w:val="en-US"/>
              </w:rPr>
              <w:t>a</w:t>
            </w:r>
            <w:r w:rsidRPr="0012660A">
              <w:rPr>
                <w:sz w:val="28"/>
                <w:szCs w:val="28"/>
              </w:rPr>
              <w:t>) Компьютер тармоғидаги асосий машинанинг номи;</w:t>
            </w:r>
          </w:p>
          <w:p w14:paraId="057BDA52" w14:textId="77777777" w:rsidR="006E1527" w:rsidRPr="0012660A" w:rsidRDefault="000E1FCA" w:rsidP="000E1FCA">
            <w:pPr>
              <w:tabs>
                <w:tab w:val="left" w:pos="4320"/>
                <w:tab w:val="left" w:pos="4500"/>
              </w:tabs>
              <w:jc w:val="both"/>
              <w:rPr>
                <w:sz w:val="28"/>
                <w:szCs w:val="28"/>
              </w:rPr>
            </w:pPr>
            <w:r w:rsidRPr="0012660A">
              <w:rPr>
                <w:sz w:val="28"/>
                <w:szCs w:val="28"/>
              </w:rPr>
              <w:t>б) асосий ва тобе компьютерлар бўлган тармоқдаги асосий узелнинг номи. Компьютернинг тармоқдаги, хостни бошқа бир компьютер орқали топиш учун фойдаланиладиган номи.</w:t>
            </w:r>
          </w:p>
        </w:tc>
      </w:tr>
      <w:tr w:rsidR="006E1527" w:rsidRPr="005D2E87" w14:paraId="55F5E195" w14:textId="77777777">
        <w:trPr>
          <w:tblCellSpacing w:w="0" w:type="dxa"/>
          <w:jc w:val="center"/>
        </w:trPr>
        <w:tc>
          <w:tcPr>
            <w:tcW w:w="2079" w:type="pct"/>
          </w:tcPr>
          <w:p w14:paraId="0B25C9AF" w14:textId="77777777" w:rsidR="006E1527" w:rsidRPr="0051450D" w:rsidRDefault="006E1527" w:rsidP="004E5BD5">
            <w:pPr>
              <w:tabs>
                <w:tab w:val="left" w:pos="4320"/>
                <w:tab w:val="left" w:pos="4500"/>
              </w:tabs>
              <w:rPr>
                <w:b/>
                <w:sz w:val="28"/>
                <w:szCs w:val="28"/>
                <w:lang w:val="uz-Cyrl-UZ"/>
              </w:rPr>
            </w:pPr>
            <w:r w:rsidRPr="0051450D">
              <w:rPr>
                <w:b/>
                <w:sz w:val="28"/>
                <w:szCs w:val="28"/>
                <w:lang w:val="en-US"/>
              </w:rPr>
              <w:t>Инвертор</w:t>
            </w:r>
          </w:p>
          <w:p w14:paraId="43B6EC81" w14:textId="77777777" w:rsidR="006E1527" w:rsidRPr="00B03499" w:rsidRDefault="006E1527" w:rsidP="004E5BD5">
            <w:pPr>
              <w:tabs>
                <w:tab w:val="left" w:pos="4320"/>
                <w:tab w:val="left" w:pos="4500"/>
              </w:tabs>
              <w:rPr>
                <w:b/>
                <w:sz w:val="28"/>
                <w:szCs w:val="28"/>
                <w:lang w:val="en-US"/>
              </w:rPr>
            </w:pPr>
            <w:r>
              <w:rPr>
                <w:b/>
                <w:sz w:val="28"/>
                <w:szCs w:val="28"/>
                <w:lang w:val="en-US"/>
              </w:rPr>
              <w:t xml:space="preserve">uz </w:t>
            </w:r>
            <w:r w:rsidRPr="004818DC">
              <w:rPr>
                <w:sz w:val="28"/>
                <w:szCs w:val="28"/>
                <w:lang w:val="en-US"/>
              </w:rPr>
              <w:t>-</w:t>
            </w:r>
            <w:r>
              <w:rPr>
                <w:b/>
                <w:sz w:val="28"/>
                <w:szCs w:val="28"/>
                <w:lang w:val="en-US"/>
              </w:rPr>
              <w:t xml:space="preserve"> </w:t>
            </w:r>
            <w:r>
              <w:rPr>
                <w:sz w:val="28"/>
                <w:szCs w:val="28"/>
                <w:lang w:val="en-US"/>
              </w:rPr>
              <w:t>invertor</w:t>
            </w:r>
          </w:p>
          <w:p w14:paraId="5B9BF7F7" w14:textId="27595492" w:rsidR="006E1527" w:rsidRPr="00D550AA" w:rsidRDefault="000B536F" w:rsidP="004E5BD5">
            <w:pPr>
              <w:tabs>
                <w:tab w:val="left" w:pos="4320"/>
                <w:tab w:val="left" w:pos="4500"/>
              </w:tabs>
              <w:rPr>
                <w:b/>
                <w:sz w:val="28"/>
                <w:szCs w:val="28"/>
                <w:lang w:val="en-US"/>
              </w:rPr>
            </w:pPr>
            <w:r>
              <w:rPr>
                <w:b/>
                <w:sz w:val="28"/>
                <w:szCs w:val="28"/>
                <w:lang w:val="en-US"/>
              </w:rPr>
              <w:t xml:space="preserve"> </w:t>
            </w:r>
            <w:r w:rsidR="006E1527" w:rsidRPr="00B03499">
              <w:rPr>
                <w:sz w:val="28"/>
                <w:szCs w:val="28"/>
                <w:lang w:val="en-US"/>
              </w:rPr>
              <w:t>инвертор</w:t>
            </w:r>
          </w:p>
          <w:p w14:paraId="0984962D" w14:textId="77777777" w:rsidR="006E1527" w:rsidRPr="0051450D" w:rsidRDefault="006E1527" w:rsidP="0051450D">
            <w:pPr>
              <w:tabs>
                <w:tab w:val="left" w:pos="4320"/>
                <w:tab w:val="left" w:pos="4500"/>
              </w:tabs>
              <w:rPr>
                <w:sz w:val="28"/>
                <w:szCs w:val="28"/>
                <w:lang w:val="uz-Cyrl-UZ"/>
              </w:rPr>
            </w:pPr>
            <w:r w:rsidRPr="00F93C90">
              <w:rPr>
                <w:b/>
                <w:sz w:val="28"/>
                <w:szCs w:val="28"/>
                <w:lang w:val="en-US"/>
              </w:rPr>
              <w:t xml:space="preserve">en </w:t>
            </w:r>
            <w:r w:rsidRPr="00B56288">
              <w:rPr>
                <w:sz w:val="28"/>
                <w:szCs w:val="28"/>
                <w:lang w:val="en-US"/>
              </w:rPr>
              <w:t>-</w:t>
            </w:r>
            <w:r w:rsidRPr="0051450D">
              <w:rPr>
                <w:sz w:val="28"/>
                <w:szCs w:val="28"/>
                <w:lang w:val="en-US"/>
              </w:rPr>
              <w:t xml:space="preserve"> inverter </w:t>
            </w:r>
          </w:p>
          <w:p w14:paraId="3E81EEDA" w14:textId="77777777" w:rsidR="006E1527" w:rsidRPr="00D550AA" w:rsidRDefault="006E1527" w:rsidP="004E5BD5">
            <w:pPr>
              <w:tabs>
                <w:tab w:val="left" w:pos="4320"/>
                <w:tab w:val="left" w:pos="4500"/>
              </w:tabs>
              <w:rPr>
                <w:b/>
                <w:sz w:val="28"/>
                <w:szCs w:val="28"/>
                <w:lang w:val="en-US"/>
              </w:rPr>
            </w:pPr>
          </w:p>
        </w:tc>
        <w:tc>
          <w:tcPr>
            <w:tcW w:w="2921" w:type="pct"/>
          </w:tcPr>
          <w:p w14:paraId="19B4E502" w14:textId="77777777" w:rsidR="006E1527" w:rsidRDefault="006E1527" w:rsidP="004E5BD5">
            <w:pPr>
              <w:tabs>
                <w:tab w:val="left" w:pos="4320"/>
                <w:tab w:val="left" w:pos="4500"/>
              </w:tabs>
              <w:jc w:val="both"/>
              <w:rPr>
                <w:sz w:val="28"/>
                <w:szCs w:val="28"/>
                <w:lang w:val="uz-Cyrl-UZ"/>
              </w:rPr>
            </w:pPr>
            <w:r>
              <w:rPr>
                <w:sz w:val="28"/>
                <w:szCs w:val="28"/>
              </w:rPr>
              <w:t>Логическая микросхема, преобразующая входной сигнал в обратный, например, высокий сигнал в низкий.</w:t>
            </w:r>
          </w:p>
          <w:p w14:paraId="4BC23FF6" w14:textId="77777777" w:rsidR="006E1527" w:rsidRPr="00DE4857" w:rsidRDefault="006E1527" w:rsidP="004E5BD5">
            <w:pPr>
              <w:tabs>
                <w:tab w:val="left" w:pos="4320"/>
                <w:tab w:val="left" w:pos="4500"/>
              </w:tabs>
              <w:jc w:val="both"/>
              <w:rPr>
                <w:sz w:val="28"/>
                <w:szCs w:val="28"/>
              </w:rPr>
            </w:pPr>
          </w:p>
          <w:p w14:paraId="761CB015" w14:textId="77777777" w:rsidR="006E1527" w:rsidRDefault="006E1527" w:rsidP="00D550AA">
            <w:pPr>
              <w:tabs>
                <w:tab w:val="left" w:pos="4320"/>
                <w:tab w:val="left" w:pos="4500"/>
              </w:tabs>
              <w:jc w:val="both"/>
              <w:rPr>
                <w:sz w:val="28"/>
                <w:szCs w:val="28"/>
                <w:lang w:val="en-US"/>
              </w:rPr>
            </w:pPr>
            <w:r>
              <w:rPr>
                <w:sz w:val="28"/>
                <w:szCs w:val="28"/>
                <w:lang w:val="uz-Cyrl-UZ"/>
              </w:rPr>
              <w:t>Kirish signalini chiqish signaliga, masalan, yuqori</w:t>
            </w:r>
            <w:r w:rsidRPr="002752C5">
              <w:rPr>
                <w:sz w:val="28"/>
                <w:szCs w:val="28"/>
                <w:lang w:val="uz-Cyrl-UZ"/>
              </w:rPr>
              <w:t xml:space="preserve"> </w:t>
            </w:r>
            <w:r>
              <w:rPr>
                <w:sz w:val="28"/>
                <w:szCs w:val="28"/>
                <w:lang w:val="uz-Cyrl-UZ"/>
              </w:rPr>
              <w:t>signalni</w:t>
            </w:r>
            <w:r w:rsidRPr="002752C5">
              <w:rPr>
                <w:sz w:val="28"/>
                <w:szCs w:val="28"/>
                <w:lang w:val="uz-Cyrl-UZ"/>
              </w:rPr>
              <w:t xml:space="preserve"> </w:t>
            </w:r>
            <w:r>
              <w:rPr>
                <w:sz w:val="28"/>
                <w:szCs w:val="28"/>
                <w:lang w:val="uz-Cyrl-UZ"/>
              </w:rPr>
              <w:t>past</w:t>
            </w:r>
            <w:r w:rsidRPr="002752C5">
              <w:rPr>
                <w:sz w:val="28"/>
                <w:szCs w:val="28"/>
                <w:lang w:val="uz-Cyrl-UZ"/>
              </w:rPr>
              <w:t xml:space="preserve"> </w:t>
            </w:r>
            <w:r>
              <w:rPr>
                <w:sz w:val="28"/>
                <w:szCs w:val="28"/>
                <w:lang w:val="uz-Cyrl-UZ"/>
              </w:rPr>
              <w:t>signalga</w:t>
            </w:r>
            <w:r w:rsidRPr="002752C5">
              <w:rPr>
                <w:sz w:val="28"/>
                <w:szCs w:val="28"/>
                <w:lang w:val="uz-Cyrl-UZ"/>
              </w:rPr>
              <w:t xml:space="preserve"> </w:t>
            </w:r>
            <w:r>
              <w:rPr>
                <w:sz w:val="28"/>
                <w:szCs w:val="28"/>
                <w:lang w:val="uz-Cyrl-UZ"/>
              </w:rPr>
              <w:t>aylantiruvchi</w:t>
            </w:r>
            <w:r w:rsidRPr="002752C5">
              <w:rPr>
                <w:sz w:val="28"/>
                <w:szCs w:val="28"/>
                <w:lang w:val="uz-Cyrl-UZ"/>
              </w:rPr>
              <w:t xml:space="preserve"> </w:t>
            </w:r>
            <w:r>
              <w:rPr>
                <w:sz w:val="28"/>
                <w:szCs w:val="28"/>
                <w:lang w:val="uz-Cyrl-UZ"/>
              </w:rPr>
              <w:t>mantiqiy</w:t>
            </w:r>
            <w:r w:rsidRPr="002752C5">
              <w:rPr>
                <w:sz w:val="28"/>
                <w:szCs w:val="28"/>
                <w:lang w:val="uz-Cyrl-UZ"/>
              </w:rPr>
              <w:t xml:space="preserve"> </w:t>
            </w:r>
            <w:r>
              <w:rPr>
                <w:sz w:val="28"/>
                <w:szCs w:val="28"/>
                <w:lang w:val="uz-Cyrl-UZ"/>
              </w:rPr>
              <w:t>mikrosxema</w:t>
            </w:r>
            <w:r w:rsidRPr="002752C5">
              <w:rPr>
                <w:sz w:val="28"/>
                <w:szCs w:val="28"/>
                <w:lang w:val="uz-Cyrl-UZ"/>
              </w:rPr>
              <w:t>.</w:t>
            </w:r>
          </w:p>
          <w:p w14:paraId="459C0F2A" w14:textId="77777777" w:rsidR="006E1527" w:rsidRPr="00D550AA" w:rsidRDefault="006E1527" w:rsidP="004E5BD5">
            <w:pPr>
              <w:tabs>
                <w:tab w:val="left" w:pos="4320"/>
                <w:tab w:val="left" w:pos="4500"/>
              </w:tabs>
              <w:jc w:val="both"/>
              <w:rPr>
                <w:sz w:val="28"/>
                <w:szCs w:val="28"/>
                <w:lang w:val="en-US"/>
              </w:rPr>
            </w:pPr>
          </w:p>
          <w:p w14:paraId="0EFE89B7" w14:textId="77777777" w:rsidR="006E1527" w:rsidRPr="002752C5" w:rsidRDefault="006E1527" w:rsidP="004E5BD5">
            <w:pPr>
              <w:tabs>
                <w:tab w:val="left" w:pos="4320"/>
                <w:tab w:val="left" w:pos="4500"/>
              </w:tabs>
              <w:jc w:val="both"/>
              <w:rPr>
                <w:sz w:val="28"/>
                <w:szCs w:val="28"/>
                <w:lang w:val="uz-Cyrl-UZ"/>
              </w:rPr>
            </w:pPr>
            <w:r>
              <w:rPr>
                <w:sz w:val="28"/>
                <w:szCs w:val="28"/>
                <w:lang w:val="uz-Cyrl-UZ"/>
              </w:rPr>
              <w:t xml:space="preserve">Кириш сигналини чиқиш сигналига, масалан, </w:t>
            </w:r>
            <w:r w:rsidRPr="002752C5">
              <w:rPr>
                <w:sz w:val="28"/>
                <w:szCs w:val="28"/>
                <w:lang w:val="uz-Cyrl-UZ"/>
              </w:rPr>
              <w:lastRenderedPageBreak/>
              <w:t>юқори сигнални паст сигналга айлантирувчи мантиқий микросхема.</w:t>
            </w:r>
          </w:p>
        </w:tc>
      </w:tr>
      <w:tr w:rsidR="006E1527" w:rsidRPr="00AA52F6" w14:paraId="005B1089" w14:textId="77777777">
        <w:trPr>
          <w:tblCellSpacing w:w="0" w:type="dxa"/>
          <w:jc w:val="center"/>
        </w:trPr>
        <w:tc>
          <w:tcPr>
            <w:tcW w:w="2079" w:type="pct"/>
          </w:tcPr>
          <w:p w14:paraId="54DC027F" w14:textId="77777777" w:rsidR="006E1527" w:rsidRPr="00F5656A" w:rsidRDefault="006E1527" w:rsidP="00975C9B">
            <w:pPr>
              <w:tabs>
                <w:tab w:val="left" w:pos="4320"/>
                <w:tab w:val="left" w:pos="4500"/>
              </w:tabs>
              <w:rPr>
                <w:b/>
                <w:sz w:val="28"/>
                <w:szCs w:val="28"/>
                <w:lang w:val="uz-Cyrl-UZ"/>
              </w:rPr>
            </w:pPr>
            <w:r w:rsidRPr="00F5656A">
              <w:rPr>
                <w:b/>
                <w:sz w:val="28"/>
                <w:szCs w:val="28"/>
                <w:lang w:val="uz-Cyrl-UZ"/>
              </w:rPr>
              <w:lastRenderedPageBreak/>
              <w:t>Индекс</w:t>
            </w:r>
          </w:p>
          <w:p w14:paraId="17589529" w14:textId="77777777" w:rsidR="006E1527" w:rsidRPr="00B348CD" w:rsidRDefault="006E1527" w:rsidP="00975C9B">
            <w:pPr>
              <w:tabs>
                <w:tab w:val="left" w:pos="4320"/>
                <w:tab w:val="left" w:pos="4500"/>
              </w:tabs>
              <w:rPr>
                <w:b/>
                <w:sz w:val="28"/>
                <w:szCs w:val="28"/>
                <w:lang w:val="uz-Cyrl-UZ"/>
              </w:rPr>
            </w:pPr>
            <w:r w:rsidRPr="00B348CD">
              <w:rPr>
                <w:b/>
                <w:sz w:val="28"/>
                <w:szCs w:val="28"/>
                <w:lang w:val="uz-Cyrl-UZ"/>
              </w:rPr>
              <w:t xml:space="preserve">uz </w:t>
            </w:r>
            <w:r w:rsidRPr="00B348CD">
              <w:rPr>
                <w:sz w:val="28"/>
                <w:szCs w:val="28"/>
                <w:lang w:val="uz-Cyrl-UZ"/>
              </w:rPr>
              <w:t>-</w:t>
            </w:r>
            <w:r w:rsidRPr="00B348CD">
              <w:rPr>
                <w:b/>
                <w:sz w:val="28"/>
                <w:szCs w:val="28"/>
                <w:lang w:val="uz-Cyrl-UZ"/>
              </w:rPr>
              <w:t xml:space="preserve"> </w:t>
            </w:r>
            <w:r w:rsidRPr="00B348CD">
              <w:rPr>
                <w:sz w:val="28"/>
                <w:szCs w:val="28"/>
                <w:lang w:val="uz-Cyrl-UZ"/>
              </w:rPr>
              <w:t>indeks</w:t>
            </w:r>
          </w:p>
          <w:p w14:paraId="3C5F0343" w14:textId="21D157F3" w:rsidR="006E1527" w:rsidRPr="00B348CD" w:rsidRDefault="000B536F" w:rsidP="00975C9B">
            <w:pPr>
              <w:tabs>
                <w:tab w:val="left" w:pos="4320"/>
                <w:tab w:val="left" w:pos="4500"/>
              </w:tabs>
              <w:rPr>
                <w:sz w:val="28"/>
                <w:szCs w:val="28"/>
                <w:lang w:val="uz-Cyrl-UZ"/>
              </w:rPr>
            </w:pPr>
            <w:r>
              <w:rPr>
                <w:b/>
                <w:sz w:val="28"/>
                <w:szCs w:val="28"/>
                <w:lang w:val="uz-Cyrl-UZ"/>
              </w:rPr>
              <w:t xml:space="preserve"> </w:t>
            </w:r>
            <w:r w:rsidR="006E1527" w:rsidRPr="00B348CD">
              <w:rPr>
                <w:sz w:val="28"/>
                <w:szCs w:val="28"/>
                <w:lang w:val="uz-Cyrl-UZ"/>
              </w:rPr>
              <w:t>индекс</w:t>
            </w:r>
          </w:p>
          <w:p w14:paraId="240CF21D" w14:textId="77777777" w:rsidR="006E1527" w:rsidRPr="00F5656A" w:rsidRDefault="006E1527" w:rsidP="00F5656A">
            <w:pPr>
              <w:tabs>
                <w:tab w:val="left" w:pos="4320"/>
                <w:tab w:val="left" w:pos="4500"/>
              </w:tabs>
              <w:rPr>
                <w:sz w:val="28"/>
                <w:szCs w:val="28"/>
                <w:lang w:val="uz-Cyrl-UZ"/>
              </w:rPr>
            </w:pPr>
            <w:r w:rsidRPr="00F93C90">
              <w:rPr>
                <w:b/>
                <w:sz w:val="28"/>
                <w:szCs w:val="28"/>
                <w:lang w:val="en-US"/>
              </w:rPr>
              <w:t xml:space="preserve">en </w:t>
            </w:r>
            <w:r w:rsidRPr="00B56288">
              <w:rPr>
                <w:sz w:val="28"/>
                <w:szCs w:val="28"/>
                <w:lang w:val="en-US"/>
              </w:rPr>
              <w:t>-</w:t>
            </w:r>
            <w:r w:rsidRPr="00F5656A">
              <w:rPr>
                <w:sz w:val="28"/>
                <w:szCs w:val="28"/>
                <w:lang w:val="uz-Cyrl-UZ"/>
              </w:rPr>
              <w:t xml:space="preserve"> index</w:t>
            </w:r>
          </w:p>
          <w:p w14:paraId="1FB11509" w14:textId="77777777" w:rsidR="006E1527" w:rsidRPr="00F93C90" w:rsidRDefault="006E1527" w:rsidP="004E5BD5">
            <w:pPr>
              <w:tabs>
                <w:tab w:val="left" w:pos="4320"/>
                <w:tab w:val="left" w:pos="4500"/>
              </w:tabs>
              <w:rPr>
                <w:b/>
                <w:sz w:val="28"/>
                <w:szCs w:val="28"/>
                <w:lang w:val="en-US"/>
              </w:rPr>
            </w:pPr>
          </w:p>
        </w:tc>
        <w:tc>
          <w:tcPr>
            <w:tcW w:w="2921" w:type="pct"/>
          </w:tcPr>
          <w:p w14:paraId="6780AD38" w14:textId="77777777" w:rsidR="006E1527" w:rsidRPr="00975C9B" w:rsidRDefault="006E1527" w:rsidP="004E5BD5">
            <w:pPr>
              <w:jc w:val="both"/>
              <w:rPr>
                <w:sz w:val="28"/>
                <w:szCs w:val="28"/>
              </w:rPr>
            </w:pPr>
            <w:r w:rsidRPr="00975C9B">
              <w:rPr>
                <w:sz w:val="28"/>
                <w:szCs w:val="28"/>
              </w:rPr>
              <w:t>1</w:t>
            </w:r>
            <w:r>
              <w:rPr>
                <w:sz w:val="28"/>
                <w:szCs w:val="28"/>
                <w:lang w:val="uz-Cyrl-UZ"/>
              </w:rPr>
              <w:t>.</w:t>
            </w:r>
            <w:r w:rsidRPr="00975C9B">
              <w:rPr>
                <w:sz w:val="28"/>
                <w:szCs w:val="28"/>
              </w:rPr>
              <w:t xml:space="preserve"> Файл в системе управления базами данных, хранящий список ключей, каждый из которых определяет уникальную запись в базе данных и содержит информацию о её физическом расположении. Служит для ускорения поиска и сортировки данных. </w:t>
            </w:r>
          </w:p>
          <w:p w14:paraId="4E822AF7" w14:textId="77777777" w:rsidR="006E1527" w:rsidRPr="00975C9B" w:rsidRDefault="006E1527" w:rsidP="004E5BD5">
            <w:pPr>
              <w:jc w:val="both"/>
              <w:rPr>
                <w:sz w:val="28"/>
                <w:szCs w:val="28"/>
              </w:rPr>
            </w:pPr>
            <w:r w:rsidRPr="00975C9B">
              <w:rPr>
                <w:sz w:val="28"/>
                <w:szCs w:val="28"/>
              </w:rPr>
              <w:t>2</w:t>
            </w:r>
            <w:r>
              <w:rPr>
                <w:sz w:val="28"/>
                <w:szCs w:val="28"/>
                <w:lang w:val="uz-Cyrl-UZ"/>
              </w:rPr>
              <w:t>.</w:t>
            </w:r>
            <w:r w:rsidRPr="00975C9B">
              <w:rPr>
                <w:sz w:val="28"/>
                <w:szCs w:val="28"/>
              </w:rPr>
              <w:t xml:space="preserve"> Число, используемое для выбора элемента из списка, массива или другой последовательности элементов.</w:t>
            </w:r>
          </w:p>
          <w:p w14:paraId="72B7159A" w14:textId="128DAB68" w:rsidR="006E1527" w:rsidRPr="00C663D6" w:rsidRDefault="006E1527" w:rsidP="004E5BD5">
            <w:pPr>
              <w:jc w:val="both"/>
              <w:rPr>
                <w:sz w:val="20"/>
                <w:szCs w:val="20"/>
                <w:lang w:val="en-US"/>
              </w:rPr>
            </w:pPr>
          </w:p>
          <w:p w14:paraId="74C4A6E9" w14:textId="77777777" w:rsidR="006E1527" w:rsidRPr="00975C9B" w:rsidRDefault="006E1527" w:rsidP="004E5BD5">
            <w:pPr>
              <w:jc w:val="both"/>
              <w:rPr>
                <w:sz w:val="28"/>
                <w:szCs w:val="28"/>
              </w:rPr>
            </w:pPr>
            <w:r w:rsidRPr="00C663D6">
              <w:rPr>
                <w:sz w:val="28"/>
                <w:szCs w:val="28"/>
                <w:lang w:val="en-US"/>
              </w:rPr>
              <w:t>1</w:t>
            </w:r>
            <w:r>
              <w:rPr>
                <w:sz w:val="28"/>
                <w:szCs w:val="28"/>
                <w:lang w:val="uz-Cyrl-UZ"/>
              </w:rPr>
              <w:t>.</w:t>
            </w:r>
            <w:r w:rsidRPr="00C663D6">
              <w:rPr>
                <w:sz w:val="28"/>
                <w:szCs w:val="28"/>
                <w:lang w:val="en-US"/>
              </w:rPr>
              <w:t xml:space="preserve"> Ma’lumotlar bazalarini boshqarish tizimidagi, har bir</w:t>
            </w:r>
            <w:r>
              <w:rPr>
                <w:sz w:val="28"/>
                <w:szCs w:val="28"/>
                <w:lang w:val="en-US"/>
              </w:rPr>
              <w:t>i</w:t>
            </w:r>
            <w:r w:rsidRPr="00C663D6">
              <w:rPr>
                <w:sz w:val="28"/>
                <w:szCs w:val="28"/>
                <w:lang w:val="en-US"/>
              </w:rPr>
              <w:t xml:space="preserve"> ma’lumotlar bazasidagi noyob yozuvni belgilaydigan va uning fizik joylashishi to‘g‘risidagi axborotni ichiga oladigan kalitlar ro‘yxatini saqlaydigan fayl. </w:t>
            </w:r>
            <w:r w:rsidRPr="00975C9B">
              <w:rPr>
                <w:sz w:val="28"/>
                <w:szCs w:val="28"/>
              </w:rPr>
              <w:t xml:space="preserve">Ma’lumotlarni izlab topish va saralashni tezlashtirish uchun xizmat qiladi. </w:t>
            </w:r>
          </w:p>
          <w:p w14:paraId="37441D20" w14:textId="77777777" w:rsidR="006E1527" w:rsidRPr="00975C9B" w:rsidRDefault="006E1527" w:rsidP="004E5BD5">
            <w:pPr>
              <w:jc w:val="both"/>
              <w:rPr>
                <w:sz w:val="28"/>
                <w:szCs w:val="28"/>
              </w:rPr>
            </w:pPr>
            <w:r w:rsidRPr="00975C9B">
              <w:rPr>
                <w:sz w:val="28"/>
                <w:szCs w:val="28"/>
              </w:rPr>
              <w:t>2</w:t>
            </w:r>
            <w:r>
              <w:rPr>
                <w:sz w:val="28"/>
                <w:szCs w:val="28"/>
                <w:lang w:val="uz-Cyrl-UZ"/>
              </w:rPr>
              <w:t>.</w:t>
            </w:r>
            <w:r w:rsidRPr="00975C9B">
              <w:rPr>
                <w:sz w:val="28"/>
                <w:szCs w:val="28"/>
              </w:rPr>
              <w:t xml:space="preserve"> </w:t>
            </w:r>
            <w:r w:rsidRPr="00975C9B">
              <w:rPr>
                <w:sz w:val="28"/>
                <w:szCs w:val="28"/>
                <w:lang w:val="en-US"/>
              </w:rPr>
              <w:t>Ro</w:t>
            </w:r>
            <w:r w:rsidRPr="00975C9B">
              <w:rPr>
                <w:sz w:val="28"/>
                <w:szCs w:val="28"/>
              </w:rPr>
              <w:t>‘</w:t>
            </w:r>
            <w:r w:rsidRPr="00975C9B">
              <w:rPr>
                <w:sz w:val="28"/>
                <w:szCs w:val="28"/>
                <w:lang w:val="en-US"/>
              </w:rPr>
              <w:t>yxatda</w:t>
            </w:r>
            <w:r w:rsidRPr="00975C9B">
              <w:rPr>
                <w:sz w:val="28"/>
                <w:szCs w:val="28"/>
              </w:rPr>
              <w:t xml:space="preserve">, </w:t>
            </w:r>
            <w:r w:rsidRPr="00975C9B">
              <w:rPr>
                <w:sz w:val="28"/>
                <w:szCs w:val="28"/>
                <w:lang w:val="en-US"/>
              </w:rPr>
              <w:t>massivda</w:t>
            </w:r>
            <w:r w:rsidRPr="00975C9B">
              <w:rPr>
                <w:sz w:val="28"/>
                <w:szCs w:val="28"/>
              </w:rPr>
              <w:t xml:space="preserve"> </w:t>
            </w:r>
            <w:r w:rsidRPr="00975C9B">
              <w:rPr>
                <w:sz w:val="28"/>
                <w:szCs w:val="28"/>
                <w:lang w:val="en-US"/>
              </w:rPr>
              <w:t>yoki</w:t>
            </w:r>
            <w:r w:rsidRPr="00975C9B">
              <w:rPr>
                <w:sz w:val="28"/>
                <w:szCs w:val="28"/>
              </w:rPr>
              <w:t xml:space="preserve"> </w:t>
            </w:r>
            <w:r w:rsidRPr="00975C9B">
              <w:rPr>
                <w:sz w:val="28"/>
                <w:szCs w:val="28"/>
                <w:lang w:val="en-US"/>
              </w:rPr>
              <w:t>elementlarning</w:t>
            </w:r>
            <w:r w:rsidRPr="00975C9B">
              <w:rPr>
                <w:sz w:val="28"/>
                <w:szCs w:val="28"/>
              </w:rPr>
              <w:t xml:space="preserve"> </w:t>
            </w:r>
            <w:r w:rsidRPr="00975C9B">
              <w:rPr>
                <w:sz w:val="28"/>
                <w:szCs w:val="28"/>
                <w:lang w:val="en-US"/>
              </w:rPr>
              <w:t>boshqa</w:t>
            </w:r>
            <w:r w:rsidRPr="00975C9B">
              <w:rPr>
                <w:sz w:val="28"/>
                <w:szCs w:val="28"/>
              </w:rPr>
              <w:t xml:space="preserve"> </w:t>
            </w:r>
            <w:r w:rsidRPr="00975C9B">
              <w:rPr>
                <w:sz w:val="28"/>
                <w:szCs w:val="28"/>
                <w:lang w:val="en-US"/>
              </w:rPr>
              <w:t>bir</w:t>
            </w:r>
            <w:r w:rsidRPr="00975C9B">
              <w:rPr>
                <w:sz w:val="28"/>
                <w:szCs w:val="28"/>
              </w:rPr>
              <w:t xml:space="preserve"> </w:t>
            </w:r>
            <w:r w:rsidRPr="00975C9B">
              <w:rPr>
                <w:sz w:val="28"/>
                <w:szCs w:val="28"/>
                <w:lang w:val="en-US"/>
              </w:rPr>
              <w:t>ketma</w:t>
            </w:r>
            <w:r w:rsidRPr="00975C9B">
              <w:rPr>
                <w:sz w:val="28"/>
                <w:szCs w:val="28"/>
              </w:rPr>
              <w:t>-</w:t>
            </w:r>
            <w:r w:rsidRPr="00975C9B">
              <w:rPr>
                <w:sz w:val="28"/>
                <w:szCs w:val="28"/>
                <w:lang w:val="en-US"/>
              </w:rPr>
              <w:t>ketligida</w:t>
            </w:r>
            <w:r w:rsidRPr="00975C9B">
              <w:rPr>
                <w:sz w:val="28"/>
                <w:szCs w:val="28"/>
              </w:rPr>
              <w:t xml:space="preserve"> </w:t>
            </w:r>
            <w:r w:rsidRPr="00975C9B">
              <w:rPr>
                <w:sz w:val="28"/>
                <w:szCs w:val="28"/>
                <w:lang w:val="en-US"/>
              </w:rPr>
              <w:t>bo</w:t>
            </w:r>
            <w:r w:rsidRPr="00975C9B">
              <w:rPr>
                <w:sz w:val="28"/>
                <w:szCs w:val="28"/>
              </w:rPr>
              <w:t>‘</w:t>
            </w:r>
            <w:r w:rsidRPr="00975C9B">
              <w:rPr>
                <w:sz w:val="28"/>
                <w:szCs w:val="28"/>
                <w:lang w:val="en-US"/>
              </w:rPr>
              <w:t>lgan</w:t>
            </w:r>
            <w:r w:rsidRPr="00975C9B">
              <w:rPr>
                <w:sz w:val="28"/>
                <w:szCs w:val="28"/>
              </w:rPr>
              <w:t xml:space="preserve"> </w:t>
            </w:r>
            <w:r w:rsidRPr="00975C9B">
              <w:rPr>
                <w:sz w:val="28"/>
                <w:szCs w:val="28"/>
                <w:lang w:val="en-US"/>
              </w:rPr>
              <w:t>elementni</w:t>
            </w:r>
            <w:r w:rsidRPr="00975C9B">
              <w:rPr>
                <w:sz w:val="28"/>
                <w:szCs w:val="28"/>
              </w:rPr>
              <w:t xml:space="preserve"> </w:t>
            </w:r>
            <w:r w:rsidRPr="00975C9B">
              <w:rPr>
                <w:sz w:val="28"/>
                <w:szCs w:val="28"/>
                <w:lang w:val="en-US"/>
              </w:rPr>
              <w:t>tanlash</w:t>
            </w:r>
            <w:r w:rsidRPr="00975C9B">
              <w:rPr>
                <w:sz w:val="28"/>
                <w:szCs w:val="28"/>
              </w:rPr>
              <w:t xml:space="preserve"> </w:t>
            </w:r>
            <w:r w:rsidRPr="00975C9B">
              <w:rPr>
                <w:sz w:val="28"/>
                <w:szCs w:val="28"/>
                <w:lang w:val="en-US"/>
              </w:rPr>
              <w:t>uchun</w:t>
            </w:r>
            <w:r w:rsidRPr="00975C9B">
              <w:rPr>
                <w:sz w:val="28"/>
                <w:szCs w:val="28"/>
              </w:rPr>
              <w:t xml:space="preserve"> </w:t>
            </w:r>
            <w:r w:rsidRPr="00975C9B">
              <w:rPr>
                <w:sz w:val="28"/>
                <w:szCs w:val="28"/>
                <w:lang w:val="en-US"/>
              </w:rPr>
              <w:t>ishlatiladigan</w:t>
            </w:r>
            <w:r w:rsidRPr="00975C9B">
              <w:rPr>
                <w:sz w:val="28"/>
                <w:szCs w:val="28"/>
              </w:rPr>
              <w:t xml:space="preserve"> </w:t>
            </w:r>
            <w:r w:rsidRPr="00975C9B">
              <w:rPr>
                <w:sz w:val="28"/>
                <w:szCs w:val="28"/>
                <w:lang w:val="en-US"/>
              </w:rPr>
              <w:t>son</w:t>
            </w:r>
            <w:r w:rsidRPr="00975C9B">
              <w:rPr>
                <w:sz w:val="28"/>
                <w:szCs w:val="28"/>
              </w:rPr>
              <w:t>.</w:t>
            </w:r>
          </w:p>
          <w:p w14:paraId="4B1E1E6E" w14:textId="77777777" w:rsidR="006E1527" w:rsidRPr="0012660A" w:rsidRDefault="006E1527" w:rsidP="004E5BD5">
            <w:pPr>
              <w:jc w:val="both"/>
              <w:rPr>
                <w:sz w:val="20"/>
                <w:szCs w:val="20"/>
              </w:rPr>
            </w:pPr>
          </w:p>
          <w:p w14:paraId="5D823894" w14:textId="77777777" w:rsidR="006E1527" w:rsidRPr="00975C9B" w:rsidRDefault="006E1527" w:rsidP="004E5BD5">
            <w:pPr>
              <w:jc w:val="both"/>
              <w:rPr>
                <w:sz w:val="28"/>
                <w:szCs w:val="28"/>
              </w:rPr>
            </w:pPr>
            <w:r w:rsidRPr="00975C9B">
              <w:rPr>
                <w:sz w:val="28"/>
                <w:szCs w:val="28"/>
              </w:rPr>
              <w:t>1</w:t>
            </w:r>
            <w:r>
              <w:rPr>
                <w:sz w:val="28"/>
                <w:szCs w:val="28"/>
                <w:lang w:val="uz-Cyrl-UZ"/>
              </w:rPr>
              <w:t>.</w:t>
            </w:r>
            <w:r w:rsidRPr="00975C9B">
              <w:rPr>
                <w:sz w:val="28"/>
                <w:szCs w:val="28"/>
              </w:rPr>
              <w:t xml:space="preserve"> Маълумотлар базаларини бошқариш тизи</w:t>
            </w:r>
            <w:r>
              <w:rPr>
                <w:sz w:val="28"/>
                <w:szCs w:val="28"/>
                <w:lang w:val="uz-Cyrl-UZ"/>
              </w:rPr>
              <w:t>-</w:t>
            </w:r>
            <w:r w:rsidRPr="00975C9B">
              <w:rPr>
                <w:sz w:val="28"/>
                <w:szCs w:val="28"/>
              </w:rPr>
              <w:t>мидаги, ҳар бир</w:t>
            </w:r>
            <w:r>
              <w:rPr>
                <w:sz w:val="28"/>
                <w:szCs w:val="28"/>
              </w:rPr>
              <w:t>и</w:t>
            </w:r>
            <w:r w:rsidRPr="00975C9B">
              <w:rPr>
                <w:sz w:val="28"/>
                <w:szCs w:val="28"/>
              </w:rPr>
              <w:t xml:space="preserve"> маълумотлар базасидаги ноёб ёзувни белгилайдиган ва унинг физик жойлашиши тўғрисидаги ахборотни ичига оладиган калитлар рўйхатини сақлайдиган файл. Маълумотларни излаб топиш ва саралашни тезлаштириш учун хизмат қилади. </w:t>
            </w:r>
          </w:p>
          <w:p w14:paraId="67C15EB4" w14:textId="14138CB0" w:rsidR="006E1527" w:rsidRPr="0012660A" w:rsidRDefault="006E1527" w:rsidP="00975C9B">
            <w:pPr>
              <w:jc w:val="both"/>
              <w:rPr>
                <w:sz w:val="28"/>
                <w:szCs w:val="28"/>
              </w:rPr>
            </w:pPr>
            <w:r w:rsidRPr="00975C9B">
              <w:rPr>
                <w:sz w:val="28"/>
                <w:szCs w:val="28"/>
              </w:rPr>
              <w:t>2</w:t>
            </w:r>
            <w:r>
              <w:rPr>
                <w:sz w:val="28"/>
                <w:szCs w:val="28"/>
                <w:lang w:val="uz-Cyrl-UZ"/>
              </w:rPr>
              <w:t>.</w:t>
            </w:r>
            <w:r w:rsidRPr="00975C9B">
              <w:rPr>
                <w:sz w:val="28"/>
                <w:szCs w:val="28"/>
              </w:rPr>
              <w:t xml:space="preserve"> Рўйхатда, массивда ёки элементларнинг бошқа бир кетма-кетлигида бўлган элементни танлаш учун ишлатиладиган сон.</w:t>
            </w:r>
            <w:r w:rsidR="00D7251A">
              <w:rPr>
                <w:sz w:val="28"/>
                <w:szCs w:val="28"/>
              </w:rPr>
              <w:t xml:space="preserve"> </w:t>
            </w:r>
          </w:p>
        </w:tc>
      </w:tr>
      <w:tr w:rsidR="006E1527" w:rsidRPr="005D2E87" w14:paraId="016A6CBD" w14:textId="77777777">
        <w:trPr>
          <w:tblCellSpacing w:w="0" w:type="dxa"/>
          <w:jc w:val="center"/>
        </w:trPr>
        <w:tc>
          <w:tcPr>
            <w:tcW w:w="2079" w:type="pct"/>
          </w:tcPr>
          <w:p w14:paraId="409615E3" w14:textId="77777777" w:rsidR="006E1527" w:rsidRPr="0065320F" w:rsidRDefault="006E1527" w:rsidP="004E5BD5">
            <w:pPr>
              <w:tabs>
                <w:tab w:val="left" w:pos="4320"/>
                <w:tab w:val="left" w:pos="4500"/>
              </w:tabs>
              <w:rPr>
                <w:b/>
                <w:sz w:val="28"/>
                <w:szCs w:val="28"/>
                <w:lang w:val="uz-Cyrl-UZ"/>
              </w:rPr>
            </w:pPr>
            <w:r w:rsidRPr="0065320F">
              <w:rPr>
                <w:b/>
                <w:sz w:val="28"/>
                <w:szCs w:val="28"/>
                <w:lang w:val="uz-Cyrl-UZ"/>
              </w:rPr>
              <w:t>Индекс iCOMP</w:t>
            </w:r>
          </w:p>
          <w:p w14:paraId="58D26F32" w14:textId="77777777"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975C9B">
              <w:rPr>
                <w:sz w:val="28"/>
                <w:szCs w:val="28"/>
                <w:lang w:val="uz-Cyrl-UZ"/>
              </w:rPr>
              <w:t>-</w:t>
            </w:r>
            <w:r w:rsidRPr="002752C5">
              <w:rPr>
                <w:b/>
                <w:sz w:val="28"/>
                <w:szCs w:val="28"/>
                <w:lang w:val="uz-Cyrl-UZ"/>
              </w:rPr>
              <w:t xml:space="preserve"> </w:t>
            </w:r>
            <w:r w:rsidRPr="002752C5">
              <w:rPr>
                <w:sz w:val="28"/>
                <w:szCs w:val="28"/>
                <w:lang w:val="uz-Cyrl-UZ"/>
              </w:rPr>
              <w:t xml:space="preserve">iCOMP </w:t>
            </w:r>
            <w:r>
              <w:rPr>
                <w:sz w:val="28"/>
                <w:szCs w:val="28"/>
                <w:lang w:val="uz-Cyrl-UZ"/>
              </w:rPr>
              <w:t>indeksi</w:t>
            </w:r>
          </w:p>
          <w:p w14:paraId="1C00AF34" w14:textId="2E6796E3" w:rsidR="006E1527" w:rsidRPr="00844AE4" w:rsidRDefault="000B536F" w:rsidP="004E5BD5">
            <w:pPr>
              <w:tabs>
                <w:tab w:val="left" w:pos="4320"/>
                <w:tab w:val="left" w:pos="4500"/>
              </w:tabs>
              <w:rPr>
                <w:sz w:val="28"/>
                <w:szCs w:val="28"/>
              </w:rPr>
            </w:pPr>
            <w:r>
              <w:rPr>
                <w:b/>
                <w:sz w:val="28"/>
                <w:szCs w:val="28"/>
                <w:lang w:val="uz-Cyrl-UZ"/>
              </w:rPr>
              <w:t xml:space="preserve"> </w:t>
            </w:r>
            <w:r w:rsidR="006E1527" w:rsidRPr="002752C5">
              <w:rPr>
                <w:sz w:val="28"/>
                <w:szCs w:val="28"/>
                <w:lang w:val="uz-Cyrl-UZ"/>
              </w:rPr>
              <w:t>iCOMP индекси</w:t>
            </w:r>
          </w:p>
          <w:p w14:paraId="614E0FCB" w14:textId="77777777" w:rsidR="006E1527" w:rsidRPr="0065320F" w:rsidRDefault="006E1527" w:rsidP="0065320F">
            <w:pPr>
              <w:tabs>
                <w:tab w:val="left" w:pos="4320"/>
                <w:tab w:val="left" w:pos="4500"/>
              </w:tabs>
              <w:rPr>
                <w:sz w:val="28"/>
                <w:szCs w:val="28"/>
                <w:lang w:val="uz-Cyrl-UZ"/>
              </w:rPr>
            </w:pPr>
            <w:r w:rsidRPr="00F93C90">
              <w:rPr>
                <w:b/>
                <w:sz w:val="28"/>
                <w:szCs w:val="28"/>
                <w:lang w:val="en-US"/>
              </w:rPr>
              <w:t xml:space="preserve">en </w:t>
            </w:r>
            <w:r w:rsidRPr="00B56288">
              <w:rPr>
                <w:sz w:val="28"/>
                <w:szCs w:val="28"/>
                <w:lang w:val="en-US"/>
              </w:rPr>
              <w:t>-</w:t>
            </w:r>
            <w:r w:rsidRPr="0065320F">
              <w:rPr>
                <w:sz w:val="28"/>
                <w:szCs w:val="28"/>
                <w:lang w:val="en-US"/>
              </w:rPr>
              <w:t xml:space="preserve"> intel comparative microprocessor performance index </w:t>
            </w:r>
          </w:p>
          <w:p w14:paraId="0AC0B78A" w14:textId="77777777" w:rsidR="006E1527" w:rsidRPr="00F93C90" w:rsidRDefault="006E1527" w:rsidP="004E5BD5">
            <w:pPr>
              <w:tabs>
                <w:tab w:val="left" w:pos="4320"/>
                <w:tab w:val="left" w:pos="4500"/>
              </w:tabs>
              <w:rPr>
                <w:sz w:val="28"/>
                <w:szCs w:val="28"/>
                <w:lang w:val="en-US"/>
              </w:rPr>
            </w:pPr>
          </w:p>
        </w:tc>
        <w:tc>
          <w:tcPr>
            <w:tcW w:w="2921" w:type="pct"/>
          </w:tcPr>
          <w:p w14:paraId="1E4DE5FA" w14:textId="77777777" w:rsidR="006E1527" w:rsidRDefault="006E1527" w:rsidP="004E5BD5">
            <w:pPr>
              <w:tabs>
                <w:tab w:val="left" w:pos="4320"/>
                <w:tab w:val="left" w:pos="4500"/>
              </w:tabs>
              <w:jc w:val="both"/>
              <w:rPr>
                <w:sz w:val="28"/>
                <w:szCs w:val="28"/>
                <w:lang w:val="uz-Cyrl-UZ"/>
              </w:rPr>
            </w:pPr>
            <w:r>
              <w:rPr>
                <w:sz w:val="28"/>
                <w:szCs w:val="28"/>
              </w:rPr>
              <w:t xml:space="preserve">Индекс относительной производительности процессоров </w:t>
            </w:r>
            <w:r>
              <w:rPr>
                <w:sz w:val="28"/>
                <w:szCs w:val="28"/>
                <w:lang w:val="en-US"/>
              </w:rPr>
              <w:t>Intel</w:t>
            </w:r>
            <w:r w:rsidRPr="0099336E">
              <w:rPr>
                <w:sz w:val="28"/>
                <w:szCs w:val="28"/>
              </w:rPr>
              <w:t xml:space="preserve">. </w:t>
            </w:r>
            <w:r>
              <w:rPr>
                <w:sz w:val="28"/>
                <w:szCs w:val="28"/>
              </w:rPr>
              <w:t xml:space="preserve">Введен в 1992г. Для его определения используется смесь 16- и 32-разрядных процессоров с плавающей точкой, обработки графики и видео. В качестве базового взят процессор </w:t>
            </w:r>
            <w:r w:rsidRPr="0010154B">
              <w:rPr>
                <w:i/>
                <w:sz w:val="28"/>
                <w:szCs w:val="28"/>
                <w:lang w:val="en-US"/>
              </w:rPr>
              <w:t>i</w:t>
            </w:r>
            <w:r w:rsidRPr="0010154B">
              <w:rPr>
                <w:i/>
                <w:sz w:val="28"/>
                <w:szCs w:val="28"/>
              </w:rPr>
              <w:t>486</w:t>
            </w:r>
            <w:r w:rsidRPr="0010154B">
              <w:rPr>
                <w:i/>
                <w:sz w:val="28"/>
                <w:szCs w:val="28"/>
                <w:lang w:val="en-US"/>
              </w:rPr>
              <w:t>SX</w:t>
            </w:r>
            <w:r w:rsidRPr="0010154B">
              <w:rPr>
                <w:i/>
                <w:sz w:val="28"/>
                <w:szCs w:val="28"/>
              </w:rPr>
              <w:t>-25</w:t>
            </w:r>
            <w:r w:rsidRPr="0099336E">
              <w:rPr>
                <w:sz w:val="28"/>
                <w:szCs w:val="28"/>
              </w:rPr>
              <w:t xml:space="preserve">, </w:t>
            </w:r>
            <w:r>
              <w:rPr>
                <w:sz w:val="28"/>
                <w:szCs w:val="28"/>
              </w:rPr>
              <w:t>индекс производительности которого принят за 100 единиц.</w:t>
            </w:r>
          </w:p>
          <w:p w14:paraId="2D7C6E2E" w14:textId="77777777" w:rsidR="006E1527" w:rsidRPr="0012660A" w:rsidRDefault="006E1527" w:rsidP="004E5BD5">
            <w:pPr>
              <w:tabs>
                <w:tab w:val="left" w:pos="4320"/>
                <w:tab w:val="left" w:pos="4500"/>
              </w:tabs>
              <w:jc w:val="both"/>
              <w:rPr>
                <w:sz w:val="20"/>
                <w:szCs w:val="20"/>
              </w:rPr>
            </w:pPr>
          </w:p>
          <w:p w14:paraId="199BA3B2" w14:textId="77777777" w:rsidR="006E1527" w:rsidRDefault="006E1527" w:rsidP="004E5BD5">
            <w:pPr>
              <w:tabs>
                <w:tab w:val="left" w:pos="4320"/>
                <w:tab w:val="left" w:pos="4500"/>
              </w:tabs>
              <w:jc w:val="both"/>
              <w:rPr>
                <w:sz w:val="28"/>
                <w:szCs w:val="28"/>
                <w:lang w:val="en-US"/>
              </w:rPr>
            </w:pPr>
            <w:r w:rsidRPr="00484B0D">
              <w:rPr>
                <w:i/>
                <w:sz w:val="28"/>
                <w:szCs w:val="28"/>
                <w:lang w:val="en-US"/>
              </w:rPr>
              <w:t>Intel</w:t>
            </w:r>
            <w:r>
              <w:rPr>
                <w:sz w:val="28"/>
                <w:szCs w:val="28"/>
                <w:lang w:val="uz-Cyrl-UZ"/>
              </w:rPr>
              <w:t xml:space="preserve"> protsessorlarining nisbiy unumdorlik </w:t>
            </w:r>
            <w:r>
              <w:rPr>
                <w:sz w:val="28"/>
                <w:szCs w:val="28"/>
                <w:lang w:val="uz-Cyrl-UZ"/>
              </w:rPr>
              <w:lastRenderedPageBreak/>
              <w:t>indeksi. 1992</w:t>
            </w:r>
            <w:r w:rsidRPr="00773754">
              <w:rPr>
                <w:sz w:val="28"/>
                <w:szCs w:val="28"/>
                <w:lang w:val="uz-Cyrl-UZ"/>
              </w:rPr>
              <w:t>-</w:t>
            </w:r>
            <w:r>
              <w:rPr>
                <w:sz w:val="28"/>
                <w:szCs w:val="28"/>
                <w:lang w:val="uz-Cyrl-UZ"/>
              </w:rPr>
              <w:t>yili kiritilgan. Uni aniqlash uchun, grafika va videoni qayta ishlaydigan, siljuvchi nuqtali 16 va 32 razryadli protsessorlar birik</w:t>
            </w:r>
            <w:r w:rsidR="0012660A">
              <w:rPr>
                <w:sz w:val="28"/>
                <w:szCs w:val="28"/>
                <w:lang w:val="uz-Cyrl-UZ"/>
              </w:rPr>
              <w:t>-</w:t>
            </w:r>
            <w:r>
              <w:rPr>
                <w:sz w:val="28"/>
                <w:szCs w:val="28"/>
                <w:lang w:val="uz-Cyrl-UZ"/>
              </w:rPr>
              <w:t>masi</w:t>
            </w:r>
            <w:r w:rsidRPr="005B6905">
              <w:rPr>
                <w:sz w:val="28"/>
                <w:szCs w:val="28"/>
                <w:lang w:val="uz-Cyrl-UZ"/>
              </w:rPr>
              <w:t xml:space="preserve">dan </w:t>
            </w:r>
            <w:r>
              <w:rPr>
                <w:sz w:val="28"/>
                <w:szCs w:val="28"/>
                <w:lang w:val="uz-Cyrl-UZ"/>
              </w:rPr>
              <w:t>foydalaniladi. Tayanch protsessor sifatida, unumdorlik indeksi 100</w:t>
            </w:r>
            <w:r>
              <w:rPr>
                <w:sz w:val="28"/>
                <w:szCs w:val="28"/>
                <w:lang w:val="en-US"/>
              </w:rPr>
              <w:t xml:space="preserve"> </w:t>
            </w:r>
            <w:r>
              <w:rPr>
                <w:sz w:val="28"/>
                <w:szCs w:val="28"/>
                <w:lang w:val="uz-Cyrl-UZ"/>
              </w:rPr>
              <w:t xml:space="preserve">ga teng bo‘lgan </w:t>
            </w:r>
            <w:r w:rsidRPr="00D015B8">
              <w:rPr>
                <w:sz w:val="28"/>
                <w:szCs w:val="28"/>
                <w:lang w:val="uz-Cyrl-UZ"/>
              </w:rPr>
              <w:t>i</w:t>
            </w:r>
            <w:r>
              <w:rPr>
                <w:sz w:val="28"/>
                <w:szCs w:val="28"/>
                <w:lang w:val="uz-Cyrl-UZ"/>
              </w:rPr>
              <w:t>486</w:t>
            </w:r>
            <w:r w:rsidRPr="00D015B8">
              <w:rPr>
                <w:sz w:val="28"/>
                <w:szCs w:val="28"/>
                <w:lang w:val="uz-Cyrl-UZ"/>
              </w:rPr>
              <w:t>SX</w:t>
            </w:r>
            <w:r>
              <w:rPr>
                <w:sz w:val="28"/>
                <w:szCs w:val="28"/>
                <w:lang w:val="uz-Cyrl-UZ"/>
              </w:rPr>
              <w:t>-</w:t>
            </w:r>
            <w:r>
              <w:rPr>
                <w:sz w:val="28"/>
                <w:szCs w:val="28"/>
                <w:lang w:val="en-US"/>
              </w:rPr>
              <w:t xml:space="preserve">25 </w:t>
            </w:r>
            <w:r>
              <w:rPr>
                <w:sz w:val="28"/>
                <w:szCs w:val="28"/>
                <w:lang w:val="uz-Cyrl-UZ"/>
              </w:rPr>
              <w:t>protsessori</w:t>
            </w:r>
            <w:r w:rsidRPr="00D015B8">
              <w:rPr>
                <w:sz w:val="28"/>
                <w:szCs w:val="28"/>
                <w:lang w:val="uz-Cyrl-UZ"/>
              </w:rPr>
              <w:t xml:space="preserve"> </w:t>
            </w:r>
            <w:r>
              <w:rPr>
                <w:sz w:val="28"/>
                <w:szCs w:val="28"/>
                <w:lang w:val="uz-Cyrl-UZ"/>
              </w:rPr>
              <w:t>qabul</w:t>
            </w:r>
            <w:r w:rsidRPr="00D015B8">
              <w:rPr>
                <w:sz w:val="28"/>
                <w:szCs w:val="28"/>
                <w:lang w:val="uz-Cyrl-UZ"/>
              </w:rPr>
              <w:t xml:space="preserve"> </w:t>
            </w:r>
            <w:r>
              <w:rPr>
                <w:sz w:val="28"/>
                <w:szCs w:val="28"/>
                <w:lang w:val="uz-Cyrl-UZ"/>
              </w:rPr>
              <w:t>qilingan</w:t>
            </w:r>
            <w:r w:rsidRPr="00D015B8">
              <w:rPr>
                <w:sz w:val="28"/>
                <w:szCs w:val="28"/>
                <w:lang w:val="uz-Cyrl-UZ"/>
              </w:rPr>
              <w:t>.</w:t>
            </w:r>
          </w:p>
          <w:p w14:paraId="02E393FF" w14:textId="77777777" w:rsidR="006E1527" w:rsidRPr="0012660A" w:rsidRDefault="006E1527" w:rsidP="004E5BD5">
            <w:pPr>
              <w:tabs>
                <w:tab w:val="left" w:pos="4320"/>
                <w:tab w:val="left" w:pos="4500"/>
              </w:tabs>
              <w:jc w:val="both"/>
              <w:rPr>
                <w:sz w:val="20"/>
                <w:szCs w:val="20"/>
                <w:lang w:val="en-US"/>
              </w:rPr>
            </w:pPr>
          </w:p>
          <w:p w14:paraId="6FB1572E" w14:textId="77777777" w:rsidR="006E1527" w:rsidRPr="00D015B8" w:rsidRDefault="006E1527" w:rsidP="004E5BD5">
            <w:pPr>
              <w:tabs>
                <w:tab w:val="left" w:pos="4320"/>
                <w:tab w:val="left" w:pos="4500"/>
              </w:tabs>
              <w:jc w:val="both"/>
              <w:rPr>
                <w:sz w:val="28"/>
                <w:szCs w:val="28"/>
                <w:lang w:val="uz-Cyrl-UZ"/>
              </w:rPr>
            </w:pPr>
            <w:r>
              <w:rPr>
                <w:sz w:val="28"/>
                <w:szCs w:val="28"/>
                <w:lang w:val="en-US"/>
              </w:rPr>
              <w:t>Intel</w:t>
            </w:r>
            <w:r>
              <w:rPr>
                <w:sz w:val="28"/>
                <w:szCs w:val="28"/>
                <w:lang w:val="uz-Cyrl-UZ"/>
              </w:rPr>
              <w:t xml:space="preserve"> процессорларининг нисбий унумдорлик индекси. 1992 йили </w:t>
            </w:r>
            <w:r w:rsidRPr="00D015B8">
              <w:rPr>
                <w:sz w:val="28"/>
                <w:szCs w:val="28"/>
                <w:lang w:val="uz-Cyrl-UZ"/>
              </w:rPr>
              <w:t>киритилган</w:t>
            </w:r>
            <w:r>
              <w:rPr>
                <w:sz w:val="28"/>
                <w:szCs w:val="28"/>
                <w:lang w:val="uz-Cyrl-UZ"/>
              </w:rPr>
              <w:t>. Уни аниқ</w:t>
            </w:r>
            <w:r w:rsidR="0012660A">
              <w:rPr>
                <w:sz w:val="28"/>
                <w:szCs w:val="28"/>
                <w:lang w:val="uz-Cyrl-UZ"/>
              </w:rPr>
              <w:t>-</w:t>
            </w:r>
            <w:r>
              <w:rPr>
                <w:sz w:val="28"/>
                <w:szCs w:val="28"/>
                <w:lang w:val="uz-Cyrl-UZ"/>
              </w:rPr>
              <w:t>лаш учун, графика ва видеони қайта ишлай</w:t>
            </w:r>
            <w:r w:rsidR="0012660A">
              <w:rPr>
                <w:sz w:val="28"/>
                <w:szCs w:val="28"/>
                <w:lang w:val="uz-Cyrl-UZ"/>
              </w:rPr>
              <w:t>-</w:t>
            </w:r>
            <w:r>
              <w:rPr>
                <w:sz w:val="28"/>
                <w:szCs w:val="28"/>
                <w:lang w:val="uz-Cyrl-UZ"/>
              </w:rPr>
              <w:t>диган, силжувчи нуқтали 16 ва 32 разрядли процессорлар бирикмаси</w:t>
            </w:r>
            <w:r w:rsidRPr="005B6905">
              <w:rPr>
                <w:sz w:val="28"/>
                <w:szCs w:val="28"/>
                <w:lang w:val="uz-Cyrl-UZ"/>
              </w:rPr>
              <w:t>дан</w:t>
            </w:r>
            <w:r>
              <w:rPr>
                <w:sz w:val="28"/>
                <w:szCs w:val="28"/>
                <w:lang w:val="uz-Cyrl-UZ"/>
              </w:rPr>
              <w:t xml:space="preserve"> фойдаланилади. Таянч процессор сифатида, унумдорлик индекси </w:t>
            </w:r>
            <w:smartTag w:uri="urn:schemas-microsoft-com:office:smarttags" w:element="metricconverter">
              <w:smartTagPr>
                <w:attr w:name="ProductID" w:val="100 га"/>
              </w:smartTagPr>
              <w:r>
                <w:rPr>
                  <w:sz w:val="28"/>
                  <w:szCs w:val="28"/>
                  <w:lang w:val="uz-Cyrl-UZ"/>
                </w:rPr>
                <w:t>100 га</w:t>
              </w:r>
            </w:smartTag>
            <w:r>
              <w:rPr>
                <w:sz w:val="28"/>
                <w:szCs w:val="28"/>
                <w:lang w:val="uz-Cyrl-UZ"/>
              </w:rPr>
              <w:t xml:space="preserve"> тенг бўлган </w:t>
            </w:r>
            <w:r w:rsidRPr="00D015B8">
              <w:rPr>
                <w:sz w:val="28"/>
                <w:szCs w:val="28"/>
                <w:lang w:val="uz-Cyrl-UZ"/>
              </w:rPr>
              <w:t>i</w:t>
            </w:r>
            <w:r>
              <w:rPr>
                <w:sz w:val="28"/>
                <w:szCs w:val="28"/>
                <w:lang w:val="uz-Cyrl-UZ"/>
              </w:rPr>
              <w:t>486</w:t>
            </w:r>
            <w:r w:rsidRPr="00D015B8">
              <w:rPr>
                <w:sz w:val="28"/>
                <w:szCs w:val="28"/>
                <w:lang w:val="uz-Cyrl-UZ"/>
              </w:rPr>
              <w:t>SX</w:t>
            </w:r>
            <w:r>
              <w:rPr>
                <w:sz w:val="28"/>
                <w:szCs w:val="28"/>
                <w:lang w:val="uz-Cyrl-UZ"/>
              </w:rPr>
              <w:t>-25 пр</w:t>
            </w:r>
            <w:r w:rsidRPr="00D015B8">
              <w:rPr>
                <w:sz w:val="28"/>
                <w:szCs w:val="28"/>
                <w:lang w:val="uz-Cyrl-UZ"/>
              </w:rPr>
              <w:t xml:space="preserve">оцессори қабул қилинган. </w:t>
            </w:r>
          </w:p>
        </w:tc>
      </w:tr>
      <w:tr w:rsidR="006E1527" w:rsidRPr="00577C27" w14:paraId="704406E7" w14:textId="77777777">
        <w:trPr>
          <w:tblCellSpacing w:w="0" w:type="dxa"/>
          <w:jc w:val="center"/>
        </w:trPr>
        <w:tc>
          <w:tcPr>
            <w:tcW w:w="2079" w:type="pct"/>
          </w:tcPr>
          <w:p w14:paraId="6ADA3DCA" w14:textId="77777777" w:rsidR="006E1527" w:rsidRPr="00F5656A" w:rsidRDefault="006E1527" w:rsidP="004E5BD5">
            <w:pPr>
              <w:tabs>
                <w:tab w:val="left" w:pos="4320"/>
                <w:tab w:val="left" w:pos="4500"/>
              </w:tabs>
              <w:rPr>
                <w:b/>
                <w:sz w:val="28"/>
                <w:szCs w:val="28"/>
                <w:lang w:val="uz-Cyrl-UZ"/>
              </w:rPr>
            </w:pPr>
            <w:r w:rsidRPr="00F5656A">
              <w:rPr>
                <w:b/>
                <w:sz w:val="28"/>
                <w:szCs w:val="28"/>
                <w:lang w:val="uz-Cyrl-UZ"/>
              </w:rPr>
              <w:lastRenderedPageBreak/>
              <w:t>Индексированный адрес</w:t>
            </w:r>
          </w:p>
          <w:p w14:paraId="518151E3" w14:textId="77777777"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975C9B">
              <w:rPr>
                <w:sz w:val="28"/>
                <w:szCs w:val="28"/>
                <w:lang w:val="uz-Cyrl-UZ"/>
              </w:rPr>
              <w:t>-</w:t>
            </w:r>
            <w:r w:rsidRPr="002752C5">
              <w:rPr>
                <w:b/>
                <w:sz w:val="28"/>
                <w:szCs w:val="28"/>
                <w:lang w:val="uz-Cyrl-UZ"/>
              </w:rPr>
              <w:t xml:space="preserve"> </w:t>
            </w:r>
            <w:r>
              <w:rPr>
                <w:sz w:val="28"/>
                <w:szCs w:val="28"/>
                <w:lang w:val="uz-Cyrl-UZ"/>
              </w:rPr>
              <w:t>indekslangan</w:t>
            </w:r>
            <w:r w:rsidRPr="002752C5">
              <w:rPr>
                <w:sz w:val="28"/>
                <w:szCs w:val="28"/>
                <w:lang w:val="uz-Cyrl-UZ"/>
              </w:rPr>
              <w:t xml:space="preserve"> </w:t>
            </w:r>
            <w:r>
              <w:rPr>
                <w:sz w:val="28"/>
                <w:szCs w:val="28"/>
                <w:lang w:val="uz-Cyrl-UZ"/>
              </w:rPr>
              <w:t>adres</w:t>
            </w:r>
          </w:p>
          <w:p w14:paraId="692F5F3C" w14:textId="4359ABAE" w:rsidR="006E1527" w:rsidRPr="00844AE4" w:rsidRDefault="000B536F" w:rsidP="004E5BD5">
            <w:pPr>
              <w:tabs>
                <w:tab w:val="left" w:pos="4320"/>
                <w:tab w:val="left" w:pos="4500"/>
              </w:tabs>
              <w:rPr>
                <w:sz w:val="28"/>
                <w:szCs w:val="28"/>
                <w:lang w:val="uz-Cyrl-UZ"/>
              </w:rPr>
            </w:pPr>
            <w:r>
              <w:rPr>
                <w:sz w:val="28"/>
                <w:szCs w:val="28"/>
                <w:lang w:val="uz-Cyrl-UZ"/>
              </w:rPr>
              <w:t xml:space="preserve"> </w:t>
            </w:r>
            <w:r w:rsidR="006E1527" w:rsidRPr="002752C5">
              <w:rPr>
                <w:sz w:val="28"/>
                <w:szCs w:val="28"/>
                <w:lang w:val="uz-Cyrl-UZ"/>
              </w:rPr>
              <w:t>индексланган адрес</w:t>
            </w:r>
          </w:p>
          <w:p w14:paraId="59655E9B" w14:textId="77777777" w:rsidR="006E1527" w:rsidRPr="00F5656A" w:rsidRDefault="006E1527" w:rsidP="00F5656A">
            <w:pPr>
              <w:tabs>
                <w:tab w:val="left" w:pos="4320"/>
                <w:tab w:val="left" w:pos="4500"/>
              </w:tabs>
              <w:rPr>
                <w:sz w:val="28"/>
                <w:szCs w:val="28"/>
                <w:lang w:val="uz-Cyrl-UZ"/>
              </w:rPr>
            </w:pPr>
            <w:r w:rsidRPr="00F93C90">
              <w:rPr>
                <w:b/>
                <w:sz w:val="28"/>
                <w:szCs w:val="28"/>
                <w:lang w:val="en-US"/>
              </w:rPr>
              <w:t xml:space="preserve">en </w:t>
            </w:r>
            <w:r w:rsidRPr="0084287B">
              <w:rPr>
                <w:sz w:val="28"/>
                <w:szCs w:val="28"/>
                <w:lang w:val="en-US"/>
              </w:rPr>
              <w:t>-</w:t>
            </w:r>
            <w:r w:rsidRPr="00F5656A">
              <w:rPr>
                <w:sz w:val="28"/>
                <w:szCs w:val="28"/>
                <w:lang w:val="uz-Cyrl-UZ"/>
              </w:rPr>
              <w:t xml:space="preserve"> indexed address </w:t>
            </w:r>
          </w:p>
          <w:p w14:paraId="20EB4A09" w14:textId="77777777" w:rsidR="006E1527" w:rsidRPr="00F93C90" w:rsidRDefault="006E1527" w:rsidP="004E5BD5">
            <w:pPr>
              <w:tabs>
                <w:tab w:val="left" w:pos="4320"/>
                <w:tab w:val="left" w:pos="4500"/>
              </w:tabs>
              <w:rPr>
                <w:sz w:val="28"/>
                <w:szCs w:val="28"/>
                <w:lang w:val="en-US"/>
              </w:rPr>
            </w:pPr>
          </w:p>
        </w:tc>
        <w:tc>
          <w:tcPr>
            <w:tcW w:w="2921" w:type="pct"/>
          </w:tcPr>
          <w:p w14:paraId="7D83FA0E" w14:textId="77777777" w:rsidR="006E1527" w:rsidRDefault="006E1527" w:rsidP="004E5BD5">
            <w:pPr>
              <w:tabs>
                <w:tab w:val="left" w:pos="4320"/>
                <w:tab w:val="left" w:pos="4500"/>
              </w:tabs>
              <w:jc w:val="both"/>
              <w:rPr>
                <w:sz w:val="28"/>
                <w:szCs w:val="28"/>
                <w:lang w:val="uz-Cyrl-UZ"/>
              </w:rPr>
            </w:pPr>
            <w:r>
              <w:rPr>
                <w:sz w:val="28"/>
                <w:szCs w:val="28"/>
              </w:rPr>
              <w:t xml:space="preserve">Местоположение в памяти специфического элемента данных, например, первого элемента таблицы, который вычисляется путем сложения базового адреса и значения, хранящегося в индексном регистре. </w:t>
            </w:r>
          </w:p>
          <w:p w14:paraId="4B1CF388" w14:textId="77777777" w:rsidR="006E1527" w:rsidRPr="0012660A" w:rsidRDefault="006E1527" w:rsidP="004E5BD5">
            <w:pPr>
              <w:tabs>
                <w:tab w:val="left" w:pos="4320"/>
                <w:tab w:val="left" w:pos="4500"/>
              </w:tabs>
              <w:jc w:val="both"/>
              <w:rPr>
                <w:sz w:val="20"/>
                <w:szCs w:val="20"/>
              </w:rPr>
            </w:pPr>
          </w:p>
          <w:p w14:paraId="30B77968" w14:textId="77777777" w:rsidR="006E1527" w:rsidRDefault="006E1527" w:rsidP="004E5BD5">
            <w:pPr>
              <w:tabs>
                <w:tab w:val="left" w:pos="4320"/>
                <w:tab w:val="left" w:pos="4500"/>
              </w:tabs>
              <w:jc w:val="both"/>
              <w:rPr>
                <w:sz w:val="28"/>
                <w:szCs w:val="28"/>
                <w:lang w:val="en-US"/>
              </w:rPr>
            </w:pPr>
            <w:r>
              <w:rPr>
                <w:sz w:val="28"/>
                <w:szCs w:val="28"/>
                <w:lang w:val="uz-Cyrl-UZ"/>
              </w:rPr>
              <w:t>Xotirada</w:t>
            </w:r>
            <w:r w:rsidRPr="00D015B8">
              <w:rPr>
                <w:sz w:val="28"/>
                <w:szCs w:val="28"/>
                <w:lang w:val="uz-Cyrl-UZ"/>
              </w:rPr>
              <w:t xml:space="preserve"> </w:t>
            </w:r>
            <w:r>
              <w:rPr>
                <w:sz w:val="28"/>
                <w:szCs w:val="28"/>
                <w:lang w:val="uz-Cyrl-UZ"/>
              </w:rPr>
              <w:t>ma’lumotlarning</w:t>
            </w:r>
            <w:r w:rsidRPr="00D015B8">
              <w:rPr>
                <w:sz w:val="28"/>
                <w:szCs w:val="28"/>
                <w:lang w:val="uz-Cyrl-UZ"/>
              </w:rPr>
              <w:t xml:space="preserve"> </w:t>
            </w:r>
            <w:r>
              <w:rPr>
                <w:sz w:val="28"/>
                <w:szCs w:val="28"/>
                <w:lang w:val="uz-Cyrl-UZ"/>
              </w:rPr>
              <w:t>spetsifik</w:t>
            </w:r>
            <w:r w:rsidRPr="00D015B8">
              <w:rPr>
                <w:sz w:val="28"/>
                <w:szCs w:val="28"/>
                <w:lang w:val="uz-Cyrl-UZ"/>
              </w:rPr>
              <w:t xml:space="preserve"> </w:t>
            </w:r>
            <w:r>
              <w:rPr>
                <w:sz w:val="28"/>
                <w:szCs w:val="28"/>
                <w:lang w:val="uz-Cyrl-UZ"/>
              </w:rPr>
              <w:t>elementi</w:t>
            </w:r>
            <w:r w:rsidRPr="00D015B8">
              <w:rPr>
                <w:sz w:val="28"/>
                <w:szCs w:val="28"/>
                <w:lang w:val="uz-Cyrl-UZ"/>
              </w:rPr>
              <w:t xml:space="preserve">, </w:t>
            </w:r>
            <w:r>
              <w:rPr>
                <w:sz w:val="28"/>
                <w:szCs w:val="28"/>
                <w:lang w:val="uz-Cyrl-UZ"/>
              </w:rPr>
              <w:t>masalan</w:t>
            </w:r>
            <w:r w:rsidRPr="00D015B8">
              <w:rPr>
                <w:sz w:val="28"/>
                <w:szCs w:val="28"/>
                <w:lang w:val="uz-Cyrl-UZ"/>
              </w:rPr>
              <w:t xml:space="preserve">, </w:t>
            </w:r>
            <w:r>
              <w:rPr>
                <w:sz w:val="28"/>
                <w:szCs w:val="28"/>
                <w:lang w:val="uz-Cyrl-UZ"/>
              </w:rPr>
              <w:t>jadvalning,</w:t>
            </w:r>
            <w:r w:rsidRPr="00D015B8">
              <w:rPr>
                <w:sz w:val="28"/>
                <w:szCs w:val="28"/>
                <w:lang w:val="uz-Cyrl-UZ"/>
              </w:rPr>
              <w:t xml:space="preserve"> </w:t>
            </w:r>
            <w:r>
              <w:rPr>
                <w:sz w:val="28"/>
                <w:szCs w:val="28"/>
                <w:lang w:val="uz-Cyrl-UZ"/>
              </w:rPr>
              <w:t>birinchi elementi joylash</w:t>
            </w:r>
            <w:r w:rsidR="0012660A">
              <w:rPr>
                <w:sz w:val="28"/>
                <w:szCs w:val="28"/>
                <w:lang w:val="uz-Cyrl-UZ"/>
              </w:rPr>
              <w:t>-</w:t>
            </w:r>
            <w:r>
              <w:rPr>
                <w:sz w:val="28"/>
                <w:szCs w:val="28"/>
                <w:lang w:val="uz-Cyrl-UZ"/>
              </w:rPr>
              <w:t xml:space="preserve">gan </w:t>
            </w:r>
            <w:r>
              <w:rPr>
                <w:sz w:val="28"/>
                <w:szCs w:val="28"/>
                <w:lang w:val="en-US"/>
              </w:rPr>
              <w:t>y</w:t>
            </w:r>
            <w:r>
              <w:rPr>
                <w:sz w:val="28"/>
                <w:szCs w:val="28"/>
                <w:lang w:val="uz-Cyrl-UZ"/>
              </w:rPr>
              <w:t>er</w:t>
            </w:r>
            <w:r>
              <w:rPr>
                <w:sz w:val="28"/>
                <w:szCs w:val="28"/>
                <w:lang w:val="en-US"/>
              </w:rPr>
              <w:t>.</w:t>
            </w:r>
            <w:r>
              <w:rPr>
                <w:sz w:val="28"/>
                <w:szCs w:val="28"/>
                <w:lang w:val="uz-Cyrl-UZ"/>
              </w:rPr>
              <w:t xml:space="preserve"> Tayanch</w:t>
            </w:r>
            <w:r w:rsidRPr="00D015B8">
              <w:rPr>
                <w:sz w:val="28"/>
                <w:szCs w:val="28"/>
                <w:lang w:val="uz-Cyrl-UZ"/>
              </w:rPr>
              <w:t xml:space="preserve"> </w:t>
            </w:r>
            <w:r>
              <w:rPr>
                <w:sz w:val="28"/>
                <w:szCs w:val="28"/>
                <w:lang w:val="uz-Cyrl-UZ"/>
              </w:rPr>
              <w:t>adres</w:t>
            </w:r>
            <w:r>
              <w:rPr>
                <w:sz w:val="28"/>
                <w:szCs w:val="28"/>
                <w:lang w:val="en-US"/>
              </w:rPr>
              <w:t>ni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indeksli</w:t>
            </w:r>
            <w:r w:rsidRPr="00D015B8">
              <w:rPr>
                <w:sz w:val="28"/>
                <w:szCs w:val="28"/>
                <w:lang w:val="uz-Cyrl-UZ"/>
              </w:rPr>
              <w:t xml:space="preserve"> </w:t>
            </w:r>
            <w:r>
              <w:rPr>
                <w:sz w:val="28"/>
                <w:szCs w:val="28"/>
                <w:lang w:val="uz-Cyrl-UZ"/>
              </w:rPr>
              <w:t>registrda</w:t>
            </w:r>
            <w:r w:rsidRPr="00D015B8">
              <w:rPr>
                <w:sz w:val="28"/>
                <w:szCs w:val="28"/>
                <w:lang w:val="uz-Cyrl-UZ"/>
              </w:rPr>
              <w:t xml:space="preserve"> </w:t>
            </w:r>
            <w:r>
              <w:rPr>
                <w:sz w:val="28"/>
                <w:szCs w:val="28"/>
                <w:lang w:val="uz-Cyrl-UZ"/>
              </w:rPr>
              <w:t>saqlanadigan</w:t>
            </w:r>
            <w:r w:rsidRPr="00D015B8">
              <w:rPr>
                <w:sz w:val="28"/>
                <w:szCs w:val="28"/>
                <w:lang w:val="uz-Cyrl-UZ"/>
              </w:rPr>
              <w:t xml:space="preserve"> </w:t>
            </w:r>
            <w:r>
              <w:rPr>
                <w:sz w:val="28"/>
                <w:szCs w:val="28"/>
                <w:lang w:val="uz-Cyrl-UZ"/>
              </w:rPr>
              <w:t>qiymatni</w:t>
            </w:r>
            <w:r w:rsidRPr="00D015B8">
              <w:rPr>
                <w:sz w:val="28"/>
                <w:szCs w:val="28"/>
                <w:lang w:val="uz-Cyrl-UZ"/>
              </w:rPr>
              <w:t xml:space="preserve"> </w:t>
            </w:r>
            <w:r>
              <w:rPr>
                <w:sz w:val="28"/>
                <w:szCs w:val="28"/>
                <w:lang w:val="uz-Cyrl-UZ"/>
              </w:rPr>
              <w:t>qo‘shish</w:t>
            </w:r>
            <w:r w:rsidRPr="00D015B8">
              <w:rPr>
                <w:sz w:val="28"/>
                <w:szCs w:val="28"/>
                <w:lang w:val="uz-Cyrl-UZ"/>
              </w:rPr>
              <w:t xml:space="preserve"> </w:t>
            </w:r>
            <w:r>
              <w:rPr>
                <w:sz w:val="28"/>
                <w:szCs w:val="28"/>
                <w:lang w:val="uz-Cyrl-UZ"/>
              </w:rPr>
              <w:t>yo‘li</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hisoblanadi.</w:t>
            </w:r>
          </w:p>
          <w:p w14:paraId="09B94BD3" w14:textId="77777777" w:rsidR="006E1527" w:rsidRPr="0012660A" w:rsidRDefault="006E1527" w:rsidP="004E5BD5">
            <w:pPr>
              <w:tabs>
                <w:tab w:val="left" w:pos="4320"/>
                <w:tab w:val="left" w:pos="4500"/>
              </w:tabs>
              <w:jc w:val="both"/>
              <w:rPr>
                <w:sz w:val="16"/>
                <w:szCs w:val="16"/>
                <w:lang w:val="en-US"/>
              </w:rPr>
            </w:pPr>
          </w:p>
          <w:p w14:paraId="249E843E" w14:textId="77777777" w:rsidR="006E1527" w:rsidRPr="00577C27" w:rsidRDefault="006E1527" w:rsidP="004E5BD5">
            <w:pPr>
              <w:tabs>
                <w:tab w:val="left" w:pos="4320"/>
                <w:tab w:val="left" w:pos="4500"/>
              </w:tabs>
              <w:jc w:val="both"/>
              <w:rPr>
                <w:sz w:val="28"/>
                <w:szCs w:val="28"/>
                <w:lang w:val="uz-Cyrl-UZ"/>
              </w:rPr>
            </w:pPr>
            <w:r w:rsidRPr="00D015B8">
              <w:rPr>
                <w:sz w:val="28"/>
                <w:szCs w:val="28"/>
                <w:lang w:val="uz-Cyrl-UZ"/>
              </w:rPr>
              <w:t>Хотирада маълумотларнинг специфик эле</w:t>
            </w:r>
            <w:r w:rsidR="0012660A">
              <w:rPr>
                <w:sz w:val="28"/>
                <w:szCs w:val="28"/>
                <w:lang w:val="uz-Cyrl-UZ"/>
              </w:rPr>
              <w:t>-</w:t>
            </w:r>
            <w:r w:rsidRPr="00D015B8">
              <w:rPr>
                <w:sz w:val="28"/>
                <w:szCs w:val="28"/>
                <w:lang w:val="uz-Cyrl-UZ"/>
              </w:rPr>
              <w:t>менти, масалан, жадвалнинг</w:t>
            </w:r>
            <w:r>
              <w:rPr>
                <w:sz w:val="28"/>
                <w:szCs w:val="28"/>
                <w:lang w:val="uz-Cyrl-UZ"/>
              </w:rPr>
              <w:t>,</w:t>
            </w:r>
            <w:r w:rsidRPr="00D015B8">
              <w:rPr>
                <w:sz w:val="28"/>
                <w:szCs w:val="28"/>
                <w:lang w:val="uz-Cyrl-UZ"/>
              </w:rPr>
              <w:t xml:space="preserve"> </w:t>
            </w:r>
            <w:r>
              <w:rPr>
                <w:sz w:val="28"/>
                <w:szCs w:val="28"/>
                <w:lang w:val="uz-Cyrl-UZ"/>
              </w:rPr>
              <w:t>биринчи эле</w:t>
            </w:r>
            <w:r w:rsidR="0012660A">
              <w:rPr>
                <w:sz w:val="28"/>
                <w:szCs w:val="28"/>
                <w:lang w:val="uz-Cyrl-UZ"/>
              </w:rPr>
              <w:t>-</w:t>
            </w:r>
            <w:r>
              <w:rPr>
                <w:sz w:val="28"/>
                <w:szCs w:val="28"/>
                <w:lang w:val="uz-Cyrl-UZ"/>
              </w:rPr>
              <w:t>менти жойлашган ер.</w:t>
            </w:r>
            <w:r w:rsidRPr="00D015B8">
              <w:rPr>
                <w:sz w:val="28"/>
                <w:szCs w:val="28"/>
                <w:lang w:val="uz-Cyrl-UZ"/>
              </w:rPr>
              <w:t xml:space="preserve"> Таянч адрес</w:t>
            </w:r>
            <w:r>
              <w:rPr>
                <w:sz w:val="28"/>
                <w:szCs w:val="28"/>
              </w:rPr>
              <w:t>ни</w:t>
            </w:r>
            <w:r w:rsidRPr="00D015B8">
              <w:rPr>
                <w:sz w:val="28"/>
                <w:szCs w:val="28"/>
                <w:lang w:val="uz-Cyrl-UZ"/>
              </w:rPr>
              <w:t xml:space="preserve"> ва индексли регистрда сақланадиган қийматни қўшиш йўли билан </w:t>
            </w:r>
            <w:r>
              <w:rPr>
                <w:sz w:val="28"/>
                <w:szCs w:val="28"/>
                <w:lang w:val="uz-Cyrl-UZ"/>
              </w:rPr>
              <w:t>ҳисобланади.</w:t>
            </w:r>
          </w:p>
        </w:tc>
      </w:tr>
      <w:tr w:rsidR="006E1527" w:rsidRPr="007C3909" w14:paraId="3AD4DF24" w14:textId="77777777">
        <w:trPr>
          <w:tblCellSpacing w:w="0" w:type="dxa"/>
          <w:jc w:val="center"/>
        </w:trPr>
        <w:tc>
          <w:tcPr>
            <w:tcW w:w="2079" w:type="pct"/>
          </w:tcPr>
          <w:p w14:paraId="7CC9B796" w14:textId="77777777" w:rsidR="006E1527" w:rsidRPr="00844AE4" w:rsidRDefault="006E1527" w:rsidP="004E5BD5">
            <w:pPr>
              <w:tabs>
                <w:tab w:val="left" w:pos="4320"/>
                <w:tab w:val="left" w:pos="4500"/>
              </w:tabs>
              <w:rPr>
                <w:b/>
                <w:sz w:val="28"/>
                <w:szCs w:val="28"/>
              </w:rPr>
            </w:pPr>
            <w:r w:rsidRPr="00F5656A">
              <w:rPr>
                <w:b/>
                <w:sz w:val="28"/>
                <w:szCs w:val="28"/>
              </w:rPr>
              <w:t>Индексный</w:t>
            </w:r>
            <w:r w:rsidRPr="00844AE4">
              <w:rPr>
                <w:b/>
                <w:sz w:val="28"/>
                <w:szCs w:val="28"/>
              </w:rPr>
              <w:t xml:space="preserve"> </w:t>
            </w:r>
            <w:r w:rsidRPr="00F5656A">
              <w:rPr>
                <w:b/>
                <w:sz w:val="28"/>
                <w:szCs w:val="28"/>
              </w:rPr>
              <w:t>регистр</w:t>
            </w:r>
          </w:p>
          <w:p w14:paraId="6194F671" w14:textId="77777777" w:rsidR="006E1527" w:rsidRPr="00844AE4" w:rsidRDefault="006E1527"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indeksli</w:t>
            </w:r>
            <w:r w:rsidRPr="00844AE4">
              <w:rPr>
                <w:sz w:val="28"/>
                <w:szCs w:val="28"/>
              </w:rPr>
              <w:t xml:space="preserve"> </w:t>
            </w:r>
            <w:r w:rsidRPr="00DE4857">
              <w:rPr>
                <w:sz w:val="28"/>
                <w:szCs w:val="28"/>
                <w:lang w:val="en-US"/>
              </w:rPr>
              <w:t>registr</w:t>
            </w:r>
          </w:p>
          <w:p w14:paraId="2ABF3E1F" w14:textId="69579CC5" w:rsidR="006E1527" w:rsidRPr="00844AE4" w:rsidRDefault="000B536F" w:rsidP="004E5BD5">
            <w:pPr>
              <w:tabs>
                <w:tab w:val="left" w:pos="4320"/>
                <w:tab w:val="left" w:pos="4500"/>
              </w:tabs>
              <w:rPr>
                <w:sz w:val="28"/>
                <w:szCs w:val="28"/>
              </w:rPr>
            </w:pPr>
            <w:r>
              <w:rPr>
                <w:sz w:val="28"/>
                <w:szCs w:val="28"/>
              </w:rPr>
              <w:t xml:space="preserve"> </w:t>
            </w:r>
            <w:r w:rsidR="006E1527" w:rsidRPr="00035E62">
              <w:rPr>
                <w:sz w:val="28"/>
                <w:szCs w:val="28"/>
              </w:rPr>
              <w:t>индексли регистр</w:t>
            </w:r>
          </w:p>
          <w:p w14:paraId="05BEE26A" w14:textId="77777777" w:rsidR="006E1527" w:rsidRPr="00F5656A" w:rsidRDefault="006E1527" w:rsidP="00F5656A">
            <w:pPr>
              <w:tabs>
                <w:tab w:val="left" w:pos="4320"/>
                <w:tab w:val="left" w:pos="4500"/>
              </w:tabs>
              <w:rPr>
                <w:sz w:val="28"/>
                <w:szCs w:val="28"/>
                <w:lang w:val="uz-Cyrl-UZ"/>
              </w:rPr>
            </w:pPr>
            <w:r w:rsidRPr="00F93C90">
              <w:rPr>
                <w:b/>
                <w:sz w:val="28"/>
                <w:szCs w:val="28"/>
                <w:lang w:val="en-US"/>
              </w:rPr>
              <w:t xml:space="preserve">en </w:t>
            </w:r>
            <w:r w:rsidRPr="00A0674E">
              <w:rPr>
                <w:sz w:val="28"/>
                <w:szCs w:val="28"/>
                <w:lang w:val="en-US"/>
              </w:rPr>
              <w:t>-</w:t>
            </w:r>
            <w:r>
              <w:rPr>
                <w:b/>
                <w:sz w:val="28"/>
                <w:szCs w:val="28"/>
                <w:lang w:val="en-US"/>
              </w:rPr>
              <w:t xml:space="preserve"> </w:t>
            </w:r>
            <w:r w:rsidRPr="00F5656A">
              <w:rPr>
                <w:sz w:val="28"/>
                <w:szCs w:val="28"/>
                <w:lang w:val="en-US"/>
              </w:rPr>
              <w:t xml:space="preserve">index register </w:t>
            </w:r>
          </w:p>
          <w:p w14:paraId="0700A400" w14:textId="77777777" w:rsidR="006E1527" w:rsidRPr="00F93C90" w:rsidRDefault="006E1527" w:rsidP="004E5BD5">
            <w:pPr>
              <w:tabs>
                <w:tab w:val="left" w:pos="4320"/>
                <w:tab w:val="left" w:pos="4500"/>
              </w:tabs>
              <w:rPr>
                <w:sz w:val="28"/>
                <w:szCs w:val="28"/>
                <w:lang w:val="en-US"/>
              </w:rPr>
            </w:pPr>
          </w:p>
        </w:tc>
        <w:tc>
          <w:tcPr>
            <w:tcW w:w="2921" w:type="pct"/>
          </w:tcPr>
          <w:p w14:paraId="3EA03CE9" w14:textId="77777777" w:rsidR="006E1527" w:rsidRDefault="006E1527" w:rsidP="004E5BD5">
            <w:pPr>
              <w:tabs>
                <w:tab w:val="left" w:pos="4320"/>
                <w:tab w:val="left" w:pos="4500"/>
              </w:tabs>
              <w:jc w:val="both"/>
              <w:rPr>
                <w:sz w:val="28"/>
                <w:szCs w:val="28"/>
                <w:lang w:val="uz-Cyrl-UZ"/>
              </w:rPr>
            </w:pPr>
            <w:r>
              <w:rPr>
                <w:sz w:val="28"/>
                <w:szCs w:val="28"/>
              </w:rPr>
              <w:t xml:space="preserve">Регистр, содержащий определенные данные, которые необходимо прибавить или </w:t>
            </w:r>
            <w:r w:rsidRPr="00731BC4">
              <w:rPr>
                <w:sz w:val="28"/>
                <w:szCs w:val="28"/>
              </w:rPr>
              <w:t xml:space="preserve">вычест </w:t>
            </w:r>
            <w:r>
              <w:rPr>
                <w:sz w:val="28"/>
                <w:szCs w:val="28"/>
              </w:rPr>
              <w:t xml:space="preserve">из адреса команды для получения его фактического значения. </w:t>
            </w:r>
          </w:p>
          <w:p w14:paraId="244D973B" w14:textId="77777777" w:rsidR="006E1527" w:rsidRPr="0012660A" w:rsidRDefault="006E1527" w:rsidP="004E5BD5">
            <w:pPr>
              <w:tabs>
                <w:tab w:val="left" w:pos="4320"/>
                <w:tab w:val="left" w:pos="4500"/>
              </w:tabs>
              <w:jc w:val="both"/>
              <w:rPr>
                <w:sz w:val="16"/>
                <w:szCs w:val="16"/>
              </w:rPr>
            </w:pPr>
          </w:p>
          <w:p w14:paraId="4FAF6B14" w14:textId="77777777" w:rsidR="006E1527" w:rsidRPr="00DE4857" w:rsidRDefault="006E1527" w:rsidP="004E5BD5">
            <w:pPr>
              <w:tabs>
                <w:tab w:val="left" w:pos="4320"/>
                <w:tab w:val="left" w:pos="4500"/>
              </w:tabs>
              <w:jc w:val="both"/>
              <w:rPr>
                <w:sz w:val="28"/>
                <w:szCs w:val="28"/>
              </w:rPr>
            </w:pPr>
            <w:r>
              <w:rPr>
                <w:sz w:val="28"/>
                <w:szCs w:val="28"/>
                <w:lang w:val="uz-Cyrl-UZ"/>
              </w:rPr>
              <w:t>Komanda</w:t>
            </w:r>
            <w:r w:rsidRPr="00D015B8">
              <w:rPr>
                <w:sz w:val="28"/>
                <w:szCs w:val="28"/>
                <w:lang w:val="uz-Cyrl-UZ"/>
              </w:rPr>
              <w:t xml:space="preserve"> </w:t>
            </w:r>
            <w:r>
              <w:rPr>
                <w:sz w:val="28"/>
                <w:szCs w:val="28"/>
                <w:lang w:val="uz-Cyrl-UZ"/>
              </w:rPr>
              <w:t>adresiga</w:t>
            </w:r>
            <w:r w:rsidRPr="005B6905">
              <w:rPr>
                <w:sz w:val="28"/>
                <w:szCs w:val="28"/>
              </w:rPr>
              <w:t>,</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haqiqiy</w:t>
            </w:r>
            <w:r w:rsidRPr="00D015B8">
              <w:rPr>
                <w:sz w:val="28"/>
                <w:szCs w:val="28"/>
                <w:lang w:val="uz-Cyrl-UZ"/>
              </w:rPr>
              <w:t xml:space="preserve"> </w:t>
            </w:r>
            <w:r>
              <w:rPr>
                <w:sz w:val="28"/>
                <w:szCs w:val="28"/>
                <w:lang w:val="uz-Cyrl-UZ"/>
              </w:rPr>
              <w:t>qiymatini</w:t>
            </w:r>
            <w:r w:rsidRPr="00D015B8">
              <w:rPr>
                <w:sz w:val="28"/>
                <w:szCs w:val="28"/>
                <w:lang w:val="uz-Cyrl-UZ"/>
              </w:rPr>
              <w:t xml:space="preserve"> </w:t>
            </w:r>
            <w:r>
              <w:rPr>
                <w:sz w:val="28"/>
                <w:szCs w:val="28"/>
                <w:lang w:val="uz-Cyrl-UZ"/>
              </w:rPr>
              <w:t>olish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qo‘shish</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chiqarib</w:t>
            </w:r>
            <w:r w:rsidRPr="00D015B8">
              <w:rPr>
                <w:sz w:val="28"/>
                <w:szCs w:val="28"/>
                <w:lang w:val="uz-Cyrl-UZ"/>
              </w:rPr>
              <w:t xml:space="preserve"> </w:t>
            </w:r>
            <w:r>
              <w:rPr>
                <w:sz w:val="28"/>
                <w:szCs w:val="28"/>
                <w:lang w:val="uz-Cyrl-UZ"/>
              </w:rPr>
              <w:t>tashlash</w:t>
            </w:r>
            <w:r w:rsidRPr="00D015B8">
              <w:rPr>
                <w:sz w:val="28"/>
                <w:szCs w:val="28"/>
                <w:lang w:val="uz-Cyrl-UZ"/>
              </w:rPr>
              <w:t xml:space="preserve"> </w:t>
            </w:r>
            <w:r>
              <w:rPr>
                <w:sz w:val="28"/>
                <w:szCs w:val="28"/>
                <w:lang w:val="uz-Cyrl-UZ"/>
              </w:rPr>
              <w:t>zarur</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muayyan</w:t>
            </w:r>
            <w:r w:rsidRPr="00D015B8">
              <w:rPr>
                <w:sz w:val="28"/>
                <w:szCs w:val="28"/>
                <w:lang w:val="uz-Cyrl-UZ"/>
              </w:rPr>
              <w:t xml:space="preserve"> </w:t>
            </w:r>
            <w:r>
              <w:rPr>
                <w:sz w:val="28"/>
                <w:szCs w:val="28"/>
                <w:lang w:val="uz-Cyrl-UZ"/>
              </w:rPr>
              <w:t>ma’lumotlarni</w:t>
            </w:r>
            <w:r w:rsidRPr="00D015B8">
              <w:rPr>
                <w:sz w:val="28"/>
                <w:szCs w:val="28"/>
                <w:lang w:val="uz-Cyrl-UZ"/>
              </w:rPr>
              <w:t xml:space="preserve"> </w:t>
            </w:r>
            <w:r>
              <w:rPr>
                <w:sz w:val="28"/>
                <w:szCs w:val="28"/>
                <w:lang w:val="uz-Cyrl-UZ"/>
              </w:rPr>
              <w:t>ichiga</w:t>
            </w:r>
            <w:r w:rsidRPr="00D015B8">
              <w:rPr>
                <w:sz w:val="28"/>
                <w:szCs w:val="28"/>
                <w:lang w:val="uz-Cyrl-UZ"/>
              </w:rPr>
              <w:t xml:space="preserve"> </w:t>
            </w:r>
            <w:r>
              <w:rPr>
                <w:sz w:val="28"/>
                <w:szCs w:val="28"/>
                <w:lang w:val="uz-Cyrl-UZ"/>
              </w:rPr>
              <w:t>oladigan</w:t>
            </w:r>
            <w:r w:rsidRPr="00D015B8">
              <w:rPr>
                <w:sz w:val="28"/>
                <w:szCs w:val="28"/>
                <w:lang w:val="uz-Cyrl-UZ"/>
              </w:rPr>
              <w:t xml:space="preserve"> </w:t>
            </w:r>
            <w:r>
              <w:rPr>
                <w:sz w:val="28"/>
                <w:szCs w:val="28"/>
                <w:lang w:val="uz-Cyrl-UZ"/>
              </w:rPr>
              <w:t>registr</w:t>
            </w:r>
            <w:r w:rsidRPr="00D015B8">
              <w:rPr>
                <w:sz w:val="28"/>
                <w:szCs w:val="28"/>
                <w:lang w:val="uz-Cyrl-UZ"/>
              </w:rPr>
              <w:t>.</w:t>
            </w:r>
          </w:p>
          <w:p w14:paraId="17ABC465" w14:textId="77777777" w:rsidR="006E1527" w:rsidRPr="0012660A" w:rsidRDefault="006E1527" w:rsidP="004E5BD5">
            <w:pPr>
              <w:tabs>
                <w:tab w:val="left" w:pos="4320"/>
                <w:tab w:val="left" w:pos="4500"/>
              </w:tabs>
              <w:jc w:val="both"/>
              <w:rPr>
                <w:sz w:val="16"/>
                <w:szCs w:val="16"/>
              </w:rPr>
            </w:pPr>
          </w:p>
          <w:p w14:paraId="339A2046" w14:textId="77777777" w:rsidR="006E1527" w:rsidRPr="007C3909" w:rsidRDefault="006E1527" w:rsidP="004E5BD5">
            <w:pPr>
              <w:tabs>
                <w:tab w:val="left" w:pos="4320"/>
                <w:tab w:val="left" w:pos="4500"/>
              </w:tabs>
              <w:jc w:val="both"/>
              <w:rPr>
                <w:sz w:val="28"/>
                <w:szCs w:val="28"/>
                <w:lang w:val="uz-Cyrl-UZ"/>
              </w:rPr>
            </w:pPr>
            <w:r w:rsidRPr="00D015B8">
              <w:rPr>
                <w:sz w:val="28"/>
                <w:szCs w:val="28"/>
                <w:lang w:val="uz-Cyrl-UZ"/>
              </w:rPr>
              <w:t>Команда адресига</w:t>
            </w:r>
            <w:r w:rsidRPr="005B6905">
              <w:rPr>
                <w:sz w:val="28"/>
                <w:szCs w:val="28"/>
              </w:rPr>
              <w:t>,</w:t>
            </w:r>
            <w:r w:rsidRPr="00D015B8">
              <w:rPr>
                <w:sz w:val="28"/>
                <w:szCs w:val="28"/>
                <w:lang w:val="uz-Cyrl-UZ"/>
              </w:rPr>
              <w:t xml:space="preserve"> унинг ҳақиқий қийматини олиш учун қўшиш ёки чиқариб ташлаш </w:t>
            </w:r>
            <w:r w:rsidRPr="00D015B8">
              <w:rPr>
                <w:sz w:val="28"/>
                <w:szCs w:val="28"/>
                <w:lang w:val="uz-Cyrl-UZ"/>
              </w:rPr>
              <w:lastRenderedPageBreak/>
              <w:t>зарур бўлган муайян маълумотларни ичига оладиган регистр.</w:t>
            </w:r>
          </w:p>
        </w:tc>
      </w:tr>
      <w:tr w:rsidR="006E1527" w:rsidRPr="005D2E87" w14:paraId="1C71972A" w14:textId="77777777">
        <w:trPr>
          <w:tblCellSpacing w:w="0" w:type="dxa"/>
          <w:jc w:val="center"/>
        </w:trPr>
        <w:tc>
          <w:tcPr>
            <w:tcW w:w="2079" w:type="pct"/>
          </w:tcPr>
          <w:p w14:paraId="13814D62" w14:textId="77777777" w:rsidR="006E1527" w:rsidRPr="0017350E" w:rsidRDefault="006E1527" w:rsidP="00070D9D">
            <w:pPr>
              <w:tabs>
                <w:tab w:val="left" w:pos="4320"/>
                <w:tab w:val="left" w:pos="4500"/>
              </w:tabs>
              <w:rPr>
                <w:b/>
                <w:sz w:val="28"/>
                <w:szCs w:val="28"/>
                <w:lang w:val="uz-Cyrl-UZ"/>
              </w:rPr>
            </w:pPr>
            <w:r w:rsidRPr="0017350E">
              <w:rPr>
                <w:b/>
                <w:sz w:val="28"/>
                <w:szCs w:val="28"/>
                <w:lang w:val="uz-Cyrl-UZ"/>
              </w:rPr>
              <w:lastRenderedPageBreak/>
              <w:t xml:space="preserve">Индикатор обращения </w:t>
            </w:r>
            <w:r w:rsidRPr="00773754">
              <w:rPr>
                <w:b/>
                <w:sz w:val="28"/>
                <w:szCs w:val="28"/>
                <w:lang w:val="uz-Cyrl-UZ"/>
              </w:rPr>
              <w:br/>
            </w:r>
            <w:r w:rsidRPr="0017350E">
              <w:rPr>
                <w:b/>
                <w:sz w:val="28"/>
                <w:szCs w:val="28"/>
                <w:lang w:val="uz-Cyrl-UZ"/>
              </w:rPr>
              <w:t>к дискам</w:t>
            </w:r>
          </w:p>
          <w:p w14:paraId="62827241" w14:textId="77777777" w:rsidR="006E1527" w:rsidRDefault="006E1527" w:rsidP="00070D9D">
            <w:pPr>
              <w:tabs>
                <w:tab w:val="left" w:pos="4320"/>
                <w:tab w:val="left" w:pos="4500"/>
              </w:tabs>
              <w:rPr>
                <w:b/>
                <w:sz w:val="28"/>
                <w:szCs w:val="28"/>
                <w:lang w:val="uz-Cyrl-UZ"/>
              </w:rPr>
            </w:pPr>
            <w:r w:rsidRPr="0017350E">
              <w:rPr>
                <w:b/>
                <w:sz w:val="28"/>
                <w:szCs w:val="28"/>
                <w:lang w:val="uz-Cyrl-UZ"/>
              </w:rPr>
              <w:t xml:space="preserve">uz </w:t>
            </w:r>
            <w:r w:rsidRPr="0017350E">
              <w:rPr>
                <w:sz w:val="28"/>
                <w:szCs w:val="28"/>
                <w:lang w:val="uz-Cyrl-UZ"/>
              </w:rPr>
              <w:t>-</w:t>
            </w:r>
            <w:r w:rsidRPr="0017350E">
              <w:rPr>
                <w:b/>
                <w:sz w:val="28"/>
                <w:szCs w:val="28"/>
                <w:lang w:val="uz-Cyrl-UZ"/>
              </w:rPr>
              <w:t xml:space="preserve"> </w:t>
            </w:r>
            <w:r>
              <w:rPr>
                <w:sz w:val="28"/>
                <w:szCs w:val="28"/>
                <w:lang w:val="uz-Cyrl-UZ"/>
              </w:rPr>
              <w:t>disklar</w:t>
            </w:r>
            <w:r w:rsidRPr="005B6905">
              <w:rPr>
                <w:sz w:val="28"/>
                <w:szCs w:val="28"/>
                <w:lang w:val="uz-Cyrl-UZ"/>
              </w:rPr>
              <w:t>d</w:t>
            </w:r>
            <w:r w:rsidRPr="0017350E">
              <w:rPr>
                <w:sz w:val="28"/>
                <w:szCs w:val="28"/>
                <w:lang w:val="uz-Cyrl-UZ"/>
              </w:rPr>
              <w:t>a</w:t>
            </w:r>
            <w:r w:rsidRPr="005B6905">
              <w:rPr>
                <w:sz w:val="28"/>
                <w:szCs w:val="28"/>
                <w:lang w:val="uz-Cyrl-UZ"/>
              </w:rPr>
              <w:t>n</w:t>
            </w:r>
            <w:r w:rsidRPr="0017350E">
              <w:rPr>
                <w:sz w:val="28"/>
                <w:szCs w:val="28"/>
                <w:lang w:val="uz-Cyrl-UZ"/>
              </w:rPr>
              <w:t xml:space="preserve"> </w:t>
            </w:r>
            <w:r w:rsidRPr="005B6905">
              <w:rPr>
                <w:sz w:val="28"/>
                <w:szCs w:val="28"/>
                <w:lang w:val="uz-Cyrl-UZ"/>
              </w:rPr>
              <w:t>foydalan</w:t>
            </w:r>
            <w:r w:rsidRPr="0017350E">
              <w:rPr>
                <w:sz w:val="28"/>
                <w:szCs w:val="28"/>
                <w:lang w:val="uz-Cyrl-UZ"/>
              </w:rPr>
              <w:t>ish indikatori</w:t>
            </w:r>
          </w:p>
          <w:p w14:paraId="416616A8" w14:textId="6B6260D7" w:rsidR="006E1527" w:rsidRPr="003A72AB" w:rsidRDefault="00D7251A" w:rsidP="00070D9D">
            <w:pPr>
              <w:tabs>
                <w:tab w:val="left" w:pos="4320"/>
                <w:tab w:val="left" w:pos="4500"/>
              </w:tabs>
              <w:rPr>
                <w:sz w:val="28"/>
                <w:szCs w:val="28"/>
                <w:lang w:val="uz-Cyrl-UZ"/>
              </w:rPr>
            </w:pPr>
            <w:r>
              <w:rPr>
                <w:b/>
                <w:sz w:val="28"/>
                <w:szCs w:val="28"/>
                <w:lang w:val="uz-Cyrl-UZ"/>
              </w:rPr>
              <w:t xml:space="preserve"> </w:t>
            </w:r>
            <w:r w:rsidR="006E1527" w:rsidRPr="003A72AB">
              <w:rPr>
                <w:sz w:val="28"/>
                <w:szCs w:val="28"/>
                <w:lang w:val="uz-Cyrl-UZ"/>
              </w:rPr>
              <w:t>дисклар</w:t>
            </w:r>
            <w:r w:rsidR="006E1527" w:rsidRPr="005B6905">
              <w:rPr>
                <w:sz w:val="28"/>
                <w:szCs w:val="28"/>
                <w:lang w:val="uz-Cyrl-UZ"/>
              </w:rPr>
              <w:t>д</w:t>
            </w:r>
            <w:r w:rsidR="006E1527" w:rsidRPr="003A72AB">
              <w:rPr>
                <w:sz w:val="28"/>
                <w:szCs w:val="28"/>
                <w:lang w:val="uz-Cyrl-UZ"/>
              </w:rPr>
              <w:t>а</w:t>
            </w:r>
            <w:r w:rsidR="006E1527" w:rsidRPr="005B6905">
              <w:rPr>
                <w:sz w:val="28"/>
                <w:szCs w:val="28"/>
                <w:lang w:val="uz-Cyrl-UZ"/>
              </w:rPr>
              <w:t>н</w:t>
            </w:r>
            <w:r w:rsidR="006E1527" w:rsidRPr="003A72AB">
              <w:rPr>
                <w:sz w:val="28"/>
                <w:szCs w:val="28"/>
                <w:lang w:val="uz-Cyrl-UZ"/>
              </w:rPr>
              <w:t xml:space="preserve"> </w:t>
            </w:r>
            <w:r w:rsidR="006E1527" w:rsidRPr="005B6905">
              <w:rPr>
                <w:sz w:val="28"/>
                <w:szCs w:val="28"/>
                <w:lang w:val="uz-Cyrl-UZ"/>
              </w:rPr>
              <w:t>фойдаланиш</w:t>
            </w:r>
            <w:r w:rsidR="006E1527" w:rsidRPr="003A72AB">
              <w:rPr>
                <w:sz w:val="28"/>
                <w:szCs w:val="28"/>
                <w:lang w:val="uz-Cyrl-UZ"/>
              </w:rPr>
              <w:t xml:space="preserve"> индикатори</w:t>
            </w:r>
          </w:p>
          <w:p w14:paraId="04800C38" w14:textId="77777777" w:rsidR="006E1527" w:rsidRPr="003A72AB" w:rsidRDefault="006E1527" w:rsidP="0017350E">
            <w:pPr>
              <w:tabs>
                <w:tab w:val="left" w:pos="4320"/>
                <w:tab w:val="left" w:pos="4500"/>
              </w:tabs>
              <w:rPr>
                <w:sz w:val="28"/>
                <w:szCs w:val="28"/>
                <w:lang w:val="uz-Cyrl-UZ"/>
              </w:rPr>
            </w:pPr>
            <w:r w:rsidRPr="003A72AB">
              <w:rPr>
                <w:b/>
                <w:sz w:val="28"/>
                <w:szCs w:val="28"/>
                <w:lang w:val="uz-Cyrl-UZ"/>
              </w:rPr>
              <w:t xml:space="preserve">en </w:t>
            </w:r>
            <w:r w:rsidRPr="00A0674E">
              <w:rPr>
                <w:sz w:val="28"/>
                <w:szCs w:val="28"/>
                <w:lang w:val="uz-Cyrl-UZ"/>
              </w:rPr>
              <w:t>-</w:t>
            </w:r>
            <w:r w:rsidRPr="003A72AB">
              <w:rPr>
                <w:b/>
                <w:sz w:val="28"/>
                <w:szCs w:val="28"/>
                <w:lang w:val="uz-Cyrl-UZ"/>
              </w:rPr>
              <w:t xml:space="preserve"> </w:t>
            </w:r>
            <w:r w:rsidRPr="003A72AB">
              <w:rPr>
                <w:sz w:val="28"/>
                <w:szCs w:val="28"/>
                <w:lang w:val="uz-Cyrl-UZ"/>
              </w:rPr>
              <w:t xml:space="preserve">аccess light </w:t>
            </w:r>
          </w:p>
          <w:p w14:paraId="3F616403" w14:textId="77777777" w:rsidR="006E1527" w:rsidRPr="003A72AB" w:rsidRDefault="006E1527" w:rsidP="00070D9D">
            <w:pPr>
              <w:tabs>
                <w:tab w:val="left" w:pos="4320"/>
                <w:tab w:val="left" w:pos="4500"/>
              </w:tabs>
              <w:rPr>
                <w:sz w:val="28"/>
                <w:szCs w:val="28"/>
                <w:lang w:val="uz-Cyrl-UZ"/>
              </w:rPr>
            </w:pPr>
          </w:p>
        </w:tc>
        <w:tc>
          <w:tcPr>
            <w:tcW w:w="2921" w:type="pct"/>
          </w:tcPr>
          <w:p w14:paraId="16468C40" w14:textId="77777777" w:rsidR="006E1527" w:rsidRDefault="006E1527" w:rsidP="00E364BD">
            <w:pPr>
              <w:tabs>
                <w:tab w:val="left" w:pos="4320"/>
                <w:tab w:val="left" w:pos="4500"/>
              </w:tabs>
              <w:jc w:val="both"/>
              <w:rPr>
                <w:sz w:val="28"/>
                <w:szCs w:val="28"/>
                <w:lang w:val="uz-Cyrl-UZ"/>
              </w:rPr>
            </w:pPr>
            <w:r>
              <w:rPr>
                <w:sz w:val="28"/>
                <w:szCs w:val="28"/>
              </w:rPr>
              <w:t>С</w:t>
            </w:r>
            <w:r>
              <w:rPr>
                <w:sz w:val="28"/>
                <w:szCs w:val="28"/>
                <w:lang w:val="uz-Cyrl-UZ"/>
              </w:rPr>
              <w:t>ветодиод на системном блоке компьютера, загорающийся во время чтения или записи на диск</w:t>
            </w:r>
            <w:r w:rsidRPr="00E47C30">
              <w:rPr>
                <w:sz w:val="28"/>
                <w:szCs w:val="28"/>
              </w:rPr>
              <w:t>.</w:t>
            </w:r>
          </w:p>
          <w:p w14:paraId="2B7F3FD4" w14:textId="77777777" w:rsidR="006E1527" w:rsidRPr="003A72AB" w:rsidRDefault="006E1527" w:rsidP="00E364BD">
            <w:pPr>
              <w:tabs>
                <w:tab w:val="left" w:pos="4320"/>
                <w:tab w:val="left" w:pos="4500"/>
              </w:tabs>
              <w:jc w:val="both"/>
              <w:rPr>
                <w:sz w:val="28"/>
                <w:szCs w:val="28"/>
              </w:rPr>
            </w:pPr>
          </w:p>
          <w:p w14:paraId="4BC073EB" w14:textId="77777777" w:rsidR="006E1527" w:rsidRDefault="006E1527" w:rsidP="00E364BD">
            <w:pPr>
              <w:tabs>
                <w:tab w:val="left" w:pos="4320"/>
                <w:tab w:val="left" w:pos="4500"/>
              </w:tabs>
              <w:jc w:val="both"/>
              <w:rPr>
                <w:sz w:val="28"/>
                <w:szCs w:val="28"/>
                <w:lang w:val="en-US"/>
              </w:rPr>
            </w:pPr>
            <w:r>
              <w:rPr>
                <w:sz w:val="28"/>
                <w:szCs w:val="28"/>
                <w:lang w:val="uz-Cyrl-UZ"/>
              </w:rPr>
              <w:t>Ko</w:t>
            </w:r>
            <w:r>
              <w:rPr>
                <w:sz w:val="28"/>
                <w:szCs w:val="28"/>
                <w:lang w:val="en-US"/>
              </w:rPr>
              <w:t>m</w:t>
            </w:r>
            <w:r>
              <w:rPr>
                <w:sz w:val="28"/>
                <w:szCs w:val="28"/>
                <w:lang w:val="uz-Cyrl-UZ"/>
              </w:rPr>
              <w:t>pyuterning</w:t>
            </w:r>
            <w:r w:rsidRPr="00FF4215">
              <w:rPr>
                <w:sz w:val="28"/>
                <w:szCs w:val="28"/>
                <w:lang w:val="uz-Cyrl-UZ"/>
              </w:rPr>
              <w:t xml:space="preserve"> </w:t>
            </w:r>
            <w:r>
              <w:rPr>
                <w:sz w:val="28"/>
                <w:szCs w:val="28"/>
                <w:lang w:val="uz-Cyrl-UZ"/>
              </w:rPr>
              <w:t>tizim</w:t>
            </w:r>
            <w:r w:rsidRPr="00FF4215">
              <w:rPr>
                <w:sz w:val="28"/>
                <w:szCs w:val="28"/>
                <w:lang w:val="uz-Cyrl-UZ"/>
              </w:rPr>
              <w:t xml:space="preserve"> </w:t>
            </w:r>
            <w:r>
              <w:rPr>
                <w:sz w:val="28"/>
                <w:szCs w:val="28"/>
                <w:lang w:val="uz-Cyrl-UZ"/>
              </w:rPr>
              <w:t>blokidagi</w:t>
            </w:r>
            <w:r w:rsidRPr="00FF4215">
              <w:rPr>
                <w:sz w:val="28"/>
                <w:szCs w:val="28"/>
                <w:lang w:val="uz-Cyrl-UZ"/>
              </w:rPr>
              <w:t xml:space="preserve">, </w:t>
            </w:r>
            <w:r>
              <w:rPr>
                <w:sz w:val="28"/>
                <w:szCs w:val="28"/>
                <w:lang w:val="uz-Cyrl-UZ"/>
              </w:rPr>
              <w:t>o‘qish</w:t>
            </w:r>
            <w:r w:rsidRPr="00FF4215">
              <w:rPr>
                <w:sz w:val="28"/>
                <w:szCs w:val="28"/>
                <w:lang w:val="uz-Cyrl-UZ"/>
              </w:rPr>
              <w:t xml:space="preserve"> </w:t>
            </w:r>
            <w:r>
              <w:rPr>
                <w:sz w:val="28"/>
                <w:szCs w:val="28"/>
                <w:lang w:val="uz-Cyrl-UZ"/>
              </w:rPr>
              <w:t>yoki</w:t>
            </w:r>
            <w:r w:rsidRPr="00FF4215">
              <w:rPr>
                <w:sz w:val="28"/>
                <w:szCs w:val="28"/>
                <w:lang w:val="uz-Cyrl-UZ"/>
              </w:rPr>
              <w:t xml:space="preserve"> </w:t>
            </w:r>
            <w:r>
              <w:rPr>
                <w:sz w:val="28"/>
                <w:szCs w:val="28"/>
                <w:lang w:val="uz-Cyrl-UZ"/>
              </w:rPr>
              <w:t>diskka</w:t>
            </w:r>
            <w:r w:rsidRPr="00FF4215">
              <w:rPr>
                <w:sz w:val="28"/>
                <w:szCs w:val="28"/>
                <w:lang w:val="uz-Cyrl-UZ"/>
              </w:rPr>
              <w:t xml:space="preserve"> </w:t>
            </w:r>
            <w:r>
              <w:rPr>
                <w:sz w:val="28"/>
                <w:szCs w:val="28"/>
                <w:lang w:val="uz-Cyrl-UZ"/>
              </w:rPr>
              <w:t>yozish vaqtida yonadigan yorug‘lik diodi</w:t>
            </w:r>
            <w:r w:rsidRPr="00FF4215">
              <w:rPr>
                <w:sz w:val="28"/>
                <w:szCs w:val="28"/>
                <w:lang w:val="uz-Cyrl-UZ"/>
              </w:rPr>
              <w:t>.</w:t>
            </w:r>
          </w:p>
          <w:p w14:paraId="312BD849" w14:textId="77777777" w:rsidR="006E1527" w:rsidRPr="009F0A29" w:rsidRDefault="006E1527" w:rsidP="00E364BD">
            <w:pPr>
              <w:tabs>
                <w:tab w:val="left" w:pos="4320"/>
                <w:tab w:val="left" w:pos="4500"/>
              </w:tabs>
              <w:jc w:val="both"/>
              <w:rPr>
                <w:sz w:val="28"/>
                <w:szCs w:val="28"/>
                <w:lang w:val="en-US"/>
              </w:rPr>
            </w:pPr>
          </w:p>
          <w:p w14:paraId="7A154128" w14:textId="405E12C2" w:rsidR="006E1527" w:rsidRPr="00FF4215" w:rsidRDefault="006E1527" w:rsidP="00E364BD">
            <w:pPr>
              <w:tabs>
                <w:tab w:val="left" w:pos="4320"/>
                <w:tab w:val="left" w:pos="4500"/>
              </w:tabs>
              <w:jc w:val="both"/>
              <w:rPr>
                <w:sz w:val="28"/>
                <w:szCs w:val="28"/>
                <w:lang w:val="uz-Cyrl-UZ"/>
              </w:rPr>
            </w:pPr>
            <w:r w:rsidRPr="00FF4215">
              <w:rPr>
                <w:sz w:val="28"/>
                <w:szCs w:val="28"/>
                <w:lang w:val="uz-Cyrl-UZ"/>
              </w:rPr>
              <w:t>Ко</w:t>
            </w:r>
            <w:r>
              <w:rPr>
                <w:sz w:val="28"/>
                <w:szCs w:val="28"/>
              </w:rPr>
              <w:t>м</w:t>
            </w:r>
            <w:r w:rsidRPr="00FF4215">
              <w:rPr>
                <w:sz w:val="28"/>
                <w:szCs w:val="28"/>
                <w:lang w:val="uz-Cyrl-UZ"/>
              </w:rPr>
              <w:t>пьютернинг тизим блокидаги, ўқиш ёки</w:t>
            </w:r>
            <w:r w:rsidR="00D7251A">
              <w:rPr>
                <w:sz w:val="28"/>
                <w:szCs w:val="28"/>
                <w:lang w:val="uz-Cyrl-UZ"/>
              </w:rPr>
              <w:t xml:space="preserve"> </w:t>
            </w:r>
            <w:r w:rsidRPr="00FF4215">
              <w:rPr>
                <w:sz w:val="28"/>
                <w:szCs w:val="28"/>
                <w:lang w:val="uz-Cyrl-UZ"/>
              </w:rPr>
              <w:t>ди</w:t>
            </w:r>
            <w:r>
              <w:rPr>
                <w:sz w:val="28"/>
                <w:szCs w:val="28"/>
              </w:rPr>
              <w:t>с</w:t>
            </w:r>
            <w:r w:rsidRPr="00FF4215">
              <w:rPr>
                <w:sz w:val="28"/>
                <w:szCs w:val="28"/>
                <w:lang w:val="uz-Cyrl-UZ"/>
              </w:rPr>
              <w:t>к</w:t>
            </w:r>
            <w:r>
              <w:rPr>
                <w:sz w:val="28"/>
                <w:szCs w:val="28"/>
              </w:rPr>
              <w:t>к</w:t>
            </w:r>
            <w:r w:rsidRPr="00FF4215">
              <w:rPr>
                <w:sz w:val="28"/>
                <w:szCs w:val="28"/>
                <w:lang w:val="uz-Cyrl-UZ"/>
              </w:rPr>
              <w:t xml:space="preserve">а </w:t>
            </w:r>
            <w:r>
              <w:rPr>
                <w:sz w:val="28"/>
                <w:szCs w:val="28"/>
                <w:lang w:val="uz-Cyrl-UZ"/>
              </w:rPr>
              <w:t xml:space="preserve">ёзиш вақтида ёнадиган ёруғлик </w:t>
            </w:r>
            <w:r w:rsidRPr="00FF4215">
              <w:rPr>
                <w:sz w:val="28"/>
                <w:szCs w:val="28"/>
                <w:lang w:val="uz-Cyrl-UZ"/>
              </w:rPr>
              <w:t>диоди.</w:t>
            </w:r>
          </w:p>
        </w:tc>
      </w:tr>
      <w:tr w:rsidR="006E1527" w:rsidRPr="005D2E87" w14:paraId="1772DE17" w14:textId="77777777">
        <w:trPr>
          <w:tblCellSpacing w:w="0" w:type="dxa"/>
          <w:jc w:val="center"/>
        </w:trPr>
        <w:tc>
          <w:tcPr>
            <w:tcW w:w="2079" w:type="pct"/>
          </w:tcPr>
          <w:p w14:paraId="4CC0F502" w14:textId="77777777" w:rsidR="006E1527" w:rsidRPr="00526492" w:rsidRDefault="006E1527" w:rsidP="00B93821">
            <w:pPr>
              <w:tabs>
                <w:tab w:val="left" w:pos="4320"/>
                <w:tab w:val="left" w:pos="4500"/>
              </w:tabs>
              <w:rPr>
                <w:b/>
                <w:sz w:val="28"/>
                <w:szCs w:val="28"/>
                <w:lang w:val="uz-Cyrl-UZ"/>
              </w:rPr>
            </w:pPr>
            <w:r w:rsidRPr="00526492">
              <w:rPr>
                <w:b/>
                <w:sz w:val="28"/>
                <w:szCs w:val="28"/>
                <w:lang w:val="uz-Cyrl-UZ"/>
              </w:rPr>
              <w:t xml:space="preserve">Индикаторная панель </w:t>
            </w:r>
          </w:p>
          <w:p w14:paraId="218423E5" w14:textId="77777777" w:rsidR="006E1527" w:rsidRDefault="006E1527" w:rsidP="00B9382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indikator</w:t>
            </w:r>
            <w:r w:rsidRPr="002149AE">
              <w:rPr>
                <w:sz w:val="28"/>
                <w:szCs w:val="28"/>
                <w:lang w:val="uz-Cyrl-UZ"/>
              </w:rPr>
              <w:t xml:space="preserve"> </w:t>
            </w:r>
            <w:r>
              <w:rPr>
                <w:sz w:val="28"/>
                <w:szCs w:val="28"/>
                <w:lang w:val="uz-Cyrl-UZ"/>
              </w:rPr>
              <w:t>panel</w:t>
            </w:r>
          </w:p>
          <w:p w14:paraId="6561DDAF" w14:textId="11336589" w:rsidR="006E1527" w:rsidRPr="005B5ED5" w:rsidRDefault="000B536F" w:rsidP="00A36057">
            <w:pPr>
              <w:tabs>
                <w:tab w:val="left" w:pos="4320"/>
                <w:tab w:val="left" w:pos="4500"/>
              </w:tabs>
              <w:rPr>
                <w:sz w:val="28"/>
                <w:szCs w:val="28"/>
                <w:lang w:val="uz-Cyrl-UZ"/>
              </w:rPr>
            </w:pPr>
            <w:r>
              <w:rPr>
                <w:b/>
                <w:sz w:val="28"/>
                <w:szCs w:val="28"/>
                <w:lang w:val="uz-Cyrl-UZ"/>
              </w:rPr>
              <w:t xml:space="preserve"> </w:t>
            </w:r>
            <w:r w:rsidR="006E1527" w:rsidRPr="002149AE">
              <w:rPr>
                <w:sz w:val="28"/>
                <w:szCs w:val="28"/>
                <w:lang w:val="uz-Cyrl-UZ"/>
              </w:rPr>
              <w:t>индикатор панель</w:t>
            </w:r>
          </w:p>
          <w:p w14:paraId="76826613" w14:textId="77777777" w:rsidR="006E1527" w:rsidRPr="00526492" w:rsidRDefault="006E1527" w:rsidP="00526492">
            <w:pPr>
              <w:tabs>
                <w:tab w:val="left" w:pos="4320"/>
                <w:tab w:val="left" w:pos="4500"/>
              </w:tabs>
              <w:rPr>
                <w:sz w:val="28"/>
                <w:szCs w:val="28"/>
                <w:lang w:val="uz-Cyrl-UZ"/>
              </w:rPr>
            </w:pPr>
            <w:r w:rsidRPr="008D6363">
              <w:rPr>
                <w:b/>
                <w:sz w:val="28"/>
                <w:szCs w:val="28"/>
                <w:lang w:val="en-US"/>
              </w:rPr>
              <w:t xml:space="preserve">en </w:t>
            </w:r>
            <w:r w:rsidRPr="007235A8">
              <w:rPr>
                <w:sz w:val="28"/>
                <w:szCs w:val="28"/>
                <w:lang w:val="en-US"/>
              </w:rPr>
              <w:t>-</w:t>
            </w:r>
            <w:r>
              <w:rPr>
                <w:b/>
                <w:sz w:val="28"/>
                <w:szCs w:val="28"/>
                <w:lang w:val="uz-Cyrl-UZ"/>
              </w:rPr>
              <w:t xml:space="preserve"> </w:t>
            </w:r>
            <w:r w:rsidRPr="00526492">
              <w:rPr>
                <w:sz w:val="28"/>
                <w:szCs w:val="28"/>
                <w:lang w:val="uz-Cyrl-UZ"/>
              </w:rPr>
              <w:t xml:space="preserve">display panel </w:t>
            </w:r>
          </w:p>
          <w:p w14:paraId="0392EF80" w14:textId="77777777" w:rsidR="006E1527" w:rsidRPr="00526492" w:rsidRDefault="006E1527" w:rsidP="00A36057">
            <w:pPr>
              <w:tabs>
                <w:tab w:val="left" w:pos="4320"/>
                <w:tab w:val="left" w:pos="4500"/>
              </w:tabs>
              <w:rPr>
                <w:sz w:val="28"/>
                <w:szCs w:val="28"/>
                <w:lang w:val="uz-Cyrl-UZ"/>
              </w:rPr>
            </w:pPr>
          </w:p>
        </w:tc>
        <w:tc>
          <w:tcPr>
            <w:tcW w:w="2921" w:type="pct"/>
          </w:tcPr>
          <w:p w14:paraId="36FABA12" w14:textId="77777777" w:rsidR="006E1527" w:rsidRDefault="006E1527" w:rsidP="00E364BD">
            <w:pPr>
              <w:tabs>
                <w:tab w:val="left" w:pos="4320"/>
                <w:tab w:val="left" w:pos="4500"/>
              </w:tabs>
              <w:jc w:val="both"/>
              <w:rPr>
                <w:sz w:val="28"/>
                <w:szCs w:val="28"/>
                <w:lang w:val="uz-Cyrl-UZ"/>
              </w:rPr>
            </w:pPr>
            <w:r w:rsidRPr="002149AE">
              <w:rPr>
                <w:sz w:val="28"/>
                <w:szCs w:val="28"/>
                <w:lang w:val="uz-Cyrl-UZ"/>
              </w:rPr>
              <w:t xml:space="preserve">Небольшая панель, </w:t>
            </w:r>
            <w:r>
              <w:rPr>
                <w:sz w:val="28"/>
                <w:szCs w:val="28"/>
              </w:rPr>
              <w:t xml:space="preserve">на которую выводится информация о состоянии устройства, например, копира или лазерного принтера. </w:t>
            </w:r>
          </w:p>
          <w:p w14:paraId="4BC123B3" w14:textId="77777777" w:rsidR="006E1527" w:rsidRPr="00397A44" w:rsidRDefault="006E1527" w:rsidP="00E364BD">
            <w:pPr>
              <w:tabs>
                <w:tab w:val="left" w:pos="4320"/>
                <w:tab w:val="left" w:pos="4500"/>
              </w:tabs>
              <w:jc w:val="both"/>
              <w:rPr>
                <w:sz w:val="28"/>
                <w:szCs w:val="28"/>
              </w:rPr>
            </w:pPr>
          </w:p>
          <w:p w14:paraId="4B8357BA" w14:textId="77777777" w:rsidR="006E1527" w:rsidRDefault="006E1527" w:rsidP="00E364BD">
            <w:pPr>
              <w:tabs>
                <w:tab w:val="left" w:pos="4320"/>
                <w:tab w:val="left" w:pos="4500"/>
              </w:tabs>
              <w:jc w:val="both"/>
              <w:rPr>
                <w:sz w:val="28"/>
                <w:szCs w:val="28"/>
                <w:lang w:val="en-US"/>
              </w:rPr>
            </w:pPr>
            <w:r>
              <w:rPr>
                <w:sz w:val="28"/>
                <w:szCs w:val="28"/>
                <w:lang w:val="uz-Cyrl-UZ"/>
              </w:rPr>
              <w:t>Qurilmaning, masalan, kopir yoki lazer printer</w:t>
            </w:r>
            <w:r w:rsidR="0032597D">
              <w:rPr>
                <w:sz w:val="28"/>
                <w:szCs w:val="28"/>
                <w:lang w:val="uz-Cyrl-UZ"/>
              </w:rPr>
              <w:t>-</w:t>
            </w:r>
            <w:r>
              <w:rPr>
                <w:sz w:val="28"/>
                <w:szCs w:val="28"/>
                <w:lang w:val="uz-Cyrl-UZ"/>
              </w:rPr>
              <w:t xml:space="preserve">ning holati to‘g‘risidagi axborot chiqariladigan </w:t>
            </w:r>
            <w:r>
              <w:rPr>
                <w:sz w:val="28"/>
                <w:szCs w:val="28"/>
                <w:lang w:val="en-US"/>
              </w:rPr>
              <w:t>k</w:t>
            </w:r>
            <w:r>
              <w:rPr>
                <w:sz w:val="28"/>
                <w:szCs w:val="28"/>
                <w:lang w:val="uz-Cyrl-UZ"/>
              </w:rPr>
              <w:t>ichik panel.</w:t>
            </w:r>
          </w:p>
          <w:p w14:paraId="08C96246" w14:textId="77777777" w:rsidR="006E1527" w:rsidRPr="00117DF3" w:rsidRDefault="006E1527" w:rsidP="00E364BD">
            <w:pPr>
              <w:tabs>
                <w:tab w:val="left" w:pos="4320"/>
                <w:tab w:val="left" w:pos="4500"/>
              </w:tabs>
              <w:jc w:val="both"/>
              <w:rPr>
                <w:sz w:val="28"/>
                <w:szCs w:val="28"/>
                <w:lang w:val="en-US"/>
              </w:rPr>
            </w:pPr>
          </w:p>
          <w:p w14:paraId="30CBD9E4" w14:textId="77777777" w:rsidR="006E1527" w:rsidRPr="002149AE" w:rsidRDefault="006E1527" w:rsidP="00E364BD">
            <w:pPr>
              <w:tabs>
                <w:tab w:val="left" w:pos="4320"/>
                <w:tab w:val="left" w:pos="4500"/>
              </w:tabs>
              <w:jc w:val="both"/>
              <w:rPr>
                <w:sz w:val="28"/>
                <w:szCs w:val="28"/>
                <w:lang w:val="uz-Cyrl-UZ"/>
              </w:rPr>
            </w:pPr>
            <w:r>
              <w:rPr>
                <w:sz w:val="28"/>
                <w:szCs w:val="28"/>
                <w:lang w:val="uz-Cyrl-UZ"/>
              </w:rPr>
              <w:t>Қурилм</w:t>
            </w:r>
            <w:r w:rsidR="0032597D">
              <w:rPr>
                <w:sz w:val="28"/>
                <w:szCs w:val="28"/>
                <w:lang w:val="uz-Cyrl-UZ"/>
              </w:rPr>
              <w:t xml:space="preserve">анинг, масалан, копир ёки лазер </w:t>
            </w:r>
            <w:r>
              <w:rPr>
                <w:sz w:val="28"/>
                <w:szCs w:val="28"/>
                <w:lang w:val="uz-Cyrl-UZ"/>
              </w:rPr>
              <w:t xml:space="preserve">принтернинг ҳолати тўғрисидаги </w:t>
            </w:r>
            <w:r w:rsidRPr="00E846B1">
              <w:rPr>
                <w:sz w:val="28"/>
                <w:szCs w:val="28"/>
                <w:lang w:val="uz-Cyrl-UZ"/>
              </w:rPr>
              <w:t>а</w:t>
            </w:r>
            <w:r>
              <w:rPr>
                <w:sz w:val="28"/>
                <w:szCs w:val="28"/>
                <w:lang w:val="uz-Cyrl-UZ"/>
              </w:rPr>
              <w:t xml:space="preserve">хборот чиқариладиган </w:t>
            </w:r>
            <w:r>
              <w:rPr>
                <w:sz w:val="28"/>
                <w:szCs w:val="28"/>
              </w:rPr>
              <w:t>к</w:t>
            </w:r>
            <w:r>
              <w:rPr>
                <w:sz w:val="28"/>
                <w:szCs w:val="28"/>
                <w:lang w:val="uz-Cyrl-UZ"/>
              </w:rPr>
              <w:t>ичик панель.</w:t>
            </w:r>
          </w:p>
        </w:tc>
      </w:tr>
      <w:tr w:rsidR="006E1527" w:rsidRPr="00D015B8" w14:paraId="20E417FD" w14:textId="77777777">
        <w:trPr>
          <w:tblCellSpacing w:w="0" w:type="dxa"/>
          <w:jc w:val="center"/>
        </w:trPr>
        <w:tc>
          <w:tcPr>
            <w:tcW w:w="2079" w:type="pct"/>
          </w:tcPr>
          <w:p w14:paraId="2CBEDF2A" w14:textId="77777777" w:rsidR="006E1527" w:rsidRPr="0051450D" w:rsidRDefault="006E1527" w:rsidP="004E5BD5">
            <w:pPr>
              <w:tabs>
                <w:tab w:val="left" w:pos="4320"/>
                <w:tab w:val="left" w:pos="4500"/>
              </w:tabs>
              <w:rPr>
                <w:b/>
                <w:sz w:val="28"/>
                <w:szCs w:val="28"/>
                <w:lang w:val="uz-Cyrl-UZ"/>
              </w:rPr>
            </w:pPr>
            <w:r w:rsidRPr="00844AE4">
              <w:rPr>
                <w:b/>
                <w:sz w:val="28"/>
                <w:szCs w:val="28"/>
                <w:lang w:val="uz-Cyrl-UZ"/>
              </w:rPr>
              <w:t>Инженерия знаний</w:t>
            </w:r>
          </w:p>
          <w:p w14:paraId="31841AB0"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bilimlar injeneriyasi</w:t>
            </w:r>
          </w:p>
          <w:p w14:paraId="34008FE7" w14:textId="3331FA6C" w:rsidR="006E1527" w:rsidRPr="00844AE4" w:rsidRDefault="000B536F" w:rsidP="004E5BD5">
            <w:pPr>
              <w:tabs>
                <w:tab w:val="left" w:pos="4320"/>
                <w:tab w:val="left" w:pos="4500"/>
              </w:tabs>
              <w:rPr>
                <w:sz w:val="28"/>
                <w:szCs w:val="28"/>
                <w:lang w:val="uz-Cyrl-UZ"/>
              </w:rPr>
            </w:pPr>
            <w:r>
              <w:rPr>
                <w:sz w:val="28"/>
                <w:szCs w:val="28"/>
                <w:lang w:val="uz-Cyrl-UZ"/>
              </w:rPr>
              <w:t xml:space="preserve"> </w:t>
            </w:r>
            <w:r w:rsidR="006E1527" w:rsidRPr="00844AE4">
              <w:rPr>
                <w:sz w:val="28"/>
                <w:szCs w:val="28"/>
                <w:lang w:val="uz-Cyrl-UZ"/>
              </w:rPr>
              <w:t>билимлар инженерияси</w:t>
            </w:r>
          </w:p>
          <w:p w14:paraId="149D7314" w14:textId="77777777" w:rsidR="006E1527" w:rsidRPr="0051450D" w:rsidRDefault="006E1527" w:rsidP="0051450D">
            <w:pPr>
              <w:tabs>
                <w:tab w:val="left" w:pos="4320"/>
                <w:tab w:val="left" w:pos="4500"/>
              </w:tabs>
              <w:rPr>
                <w:sz w:val="28"/>
                <w:szCs w:val="28"/>
                <w:lang w:val="uz-Cyrl-UZ"/>
              </w:rPr>
            </w:pPr>
            <w:r w:rsidRPr="0051450D">
              <w:rPr>
                <w:b/>
                <w:sz w:val="28"/>
                <w:szCs w:val="28"/>
                <w:lang w:val="en-US"/>
              </w:rPr>
              <w:t xml:space="preserve">en </w:t>
            </w:r>
            <w:r w:rsidRPr="001268F6">
              <w:rPr>
                <w:sz w:val="28"/>
                <w:szCs w:val="28"/>
                <w:lang w:val="en-US"/>
              </w:rPr>
              <w:t>-</w:t>
            </w:r>
            <w:r w:rsidRPr="0051450D">
              <w:rPr>
                <w:sz w:val="28"/>
                <w:szCs w:val="28"/>
                <w:lang w:val="en-US"/>
              </w:rPr>
              <w:t xml:space="preserve"> knowledge engineering </w:t>
            </w:r>
          </w:p>
          <w:p w14:paraId="775477CA" w14:textId="77777777" w:rsidR="006E1527" w:rsidRPr="0051450D" w:rsidRDefault="006E1527" w:rsidP="004E5BD5">
            <w:pPr>
              <w:tabs>
                <w:tab w:val="left" w:pos="4320"/>
                <w:tab w:val="left" w:pos="4500"/>
              </w:tabs>
              <w:rPr>
                <w:sz w:val="28"/>
                <w:szCs w:val="28"/>
                <w:lang w:val="en-US"/>
              </w:rPr>
            </w:pPr>
          </w:p>
        </w:tc>
        <w:tc>
          <w:tcPr>
            <w:tcW w:w="2921" w:type="pct"/>
          </w:tcPr>
          <w:p w14:paraId="7E84830E" w14:textId="77777777" w:rsidR="006E1527" w:rsidRDefault="006E1527" w:rsidP="004E5BD5">
            <w:pPr>
              <w:tabs>
                <w:tab w:val="left" w:pos="4320"/>
                <w:tab w:val="left" w:pos="4500"/>
              </w:tabs>
              <w:jc w:val="both"/>
              <w:rPr>
                <w:sz w:val="28"/>
                <w:szCs w:val="28"/>
                <w:lang w:val="uz-Cyrl-UZ"/>
              </w:rPr>
            </w:pPr>
            <w:r>
              <w:rPr>
                <w:sz w:val="28"/>
                <w:szCs w:val="28"/>
              </w:rPr>
              <w:t>Область ИИ, связанная с разработкой экспертных систем и баз знаний</w:t>
            </w:r>
            <w:r w:rsidRPr="0099336E">
              <w:rPr>
                <w:sz w:val="28"/>
                <w:szCs w:val="28"/>
              </w:rPr>
              <w:t>.</w:t>
            </w:r>
          </w:p>
          <w:p w14:paraId="3CA4A7E6" w14:textId="77777777" w:rsidR="006E1527" w:rsidRPr="00DE4857" w:rsidRDefault="006E1527" w:rsidP="004E5BD5">
            <w:pPr>
              <w:tabs>
                <w:tab w:val="left" w:pos="4320"/>
                <w:tab w:val="left" w:pos="4500"/>
              </w:tabs>
              <w:jc w:val="both"/>
              <w:rPr>
                <w:sz w:val="28"/>
                <w:szCs w:val="28"/>
              </w:rPr>
            </w:pPr>
          </w:p>
          <w:p w14:paraId="13C9E71E" w14:textId="77777777" w:rsidR="006E1527" w:rsidRDefault="006E1527" w:rsidP="004E5BD5">
            <w:pPr>
              <w:tabs>
                <w:tab w:val="left" w:pos="4320"/>
                <w:tab w:val="left" w:pos="4500"/>
              </w:tabs>
              <w:jc w:val="both"/>
              <w:rPr>
                <w:sz w:val="28"/>
                <w:szCs w:val="28"/>
                <w:lang w:val="en-US"/>
              </w:rPr>
            </w:pPr>
            <w:r>
              <w:rPr>
                <w:sz w:val="28"/>
                <w:szCs w:val="28"/>
                <w:lang w:val="uz-Cyrl-UZ"/>
              </w:rPr>
              <w:t>Sun’iy</w:t>
            </w:r>
            <w:r w:rsidRPr="00D015B8">
              <w:rPr>
                <w:sz w:val="28"/>
                <w:szCs w:val="28"/>
                <w:lang w:val="uz-Cyrl-UZ"/>
              </w:rPr>
              <w:t xml:space="preserve"> </w:t>
            </w:r>
            <w:r>
              <w:rPr>
                <w:sz w:val="28"/>
                <w:szCs w:val="28"/>
                <w:lang w:val="uz-Cyrl-UZ"/>
              </w:rPr>
              <w:t>intellekt</w:t>
            </w:r>
            <w:r>
              <w:rPr>
                <w:sz w:val="28"/>
                <w:szCs w:val="28"/>
                <w:lang w:val="en-US"/>
              </w:rPr>
              <w:t>ning</w:t>
            </w:r>
            <w:r>
              <w:rPr>
                <w:sz w:val="28"/>
                <w:szCs w:val="28"/>
                <w:lang w:val="uz-Cyrl-UZ"/>
              </w:rPr>
              <w:t>,</w:t>
            </w:r>
            <w:r w:rsidRPr="00D015B8">
              <w:rPr>
                <w:sz w:val="28"/>
                <w:szCs w:val="28"/>
                <w:lang w:val="uz-Cyrl-UZ"/>
              </w:rPr>
              <w:t xml:space="preserve"> </w:t>
            </w:r>
            <w:r>
              <w:rPr>
                <w:sz w:val="28"/>
                <w:szCs w:val="28"/>
                <w:lang w:val="uz-Cyrl-UZ"/>
              </w:rPr>
              <w:t>bilimlar</w:t>
            </w:r>
            <w:r w:rsidRPr="00D015B8">
              <w:rPr>
                <w:sz w:val="28"/>
                <w:szCs w:val="28"/>
                <w:lang w:val="uz-Cyrl-UZ"/>
              </w:rPr>
              <w:t xml:space="preserve"> </w:t>
            </w:r>
            <w:r>
              <w:rPr>
                <w:sz w:val="28"/>
                <w:szCs w:val="28"/>
                <w:lang w:val="uz-Cyrl-UZ"/>
              </w:rPr>
              <w:t>bazalari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ekspert</w:t>
            </w:r>
            <w:r w:rsidRPr="00D015B8">
              <w:rPr>
                <w:sz w:val="28"/>
                <w:szCs w:val="28"/>
                <w:lang w:val="uz-Cyrl-UZ"/>
              </w:rPr>
              <w:t xml:space="preserve"> </w:t>
            </w:r>
            <w:r>
              <w:rPr>
                <w:sz w:val="28"/>
                <w:szCs w:val="28"/>
                <w:lang w:val="uz-Cyrl-UZ"/>
              </w:rPr>
              <w:t>tizimlarni</w:t>
            </w:r>
            <w:r w:rsidRPr="00D015B8">
              <w:rPr>
                <w:sz w:val="28"/>
                <w:szCs w:val="28"/>
                <w:lang w:val="uz-Cyrl-UZ"/>
              </w:rPr>
              <w:t xml:space="preserve"> </w:t>
            </w:r>
            <w:r>
              <w:rPr>
                <w:sz w:val="28"/>
                <w:szCs w:val="28"/>
                <w:lang w:val="uz-Cyrl-UZ"/>
              </w:rPr>
              <w:t>ishlab</w:t>
            </w:r>
            <w:r w:rsidRPr="00D015B8">
              <w:rPr>
                <w:sz w:val="28"/>
                <w:szCs w:val="28"/>
                <w:lang w:val="uz-Cyrl-UZ"/>
              </w:rPr>
              <w:t xml:space="preserve"> </w:t>
            </w:r>
            <w:r>
              <w:rPr>
                <w:sz w:val="28"/>
                <w:szCs w:val="28"/>
                <w:lang w:val="uz-Cyrl-UZ"/>
              </w:rPr>
              <w:t>chiqish</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bog‘liq</w:t>
            </w:r>
            <w:r w:rsidRPr="00D015B8">
              <w:rPr>
                <w:sz w:val="28"/>
                <w:szCs w:val="28"/>
                <w:lang w:val="uz-Cyrl-UZ"/>
              </w:rPr>
              <w:t xml:space="preserve"> </w:t>
            </w:r>
            <w:r>
              <w:rPr>
                <w:sz w:val="28"/>
                <w:szCs w:val="28"/>
                <w:lang w:val="uz-Cyrl-UZ"/>
              </w:rPr>
              <w:t>sohasi.</w:t>
            </w:r>
          </w:p>
          <w:p w14:paraId="43B42518" w14:textId="77777777" w:rsidR="006E1527" w:rsidRPr="00D550AA" w:rsidRDefault="006E1527" w:rsidP="004E5BD5">
            <w:pPr>
              <w:tabs>
                <w:tab w:val="left" w:pos="4320"/>
                <w:tab w:val="left" w:pos="4500"/>
              </w:tabs>
              <w:jc w:val="both"/>
              <w:rPr>
                <w:sz w:val="28"/>
                <w:szCs w:val="28"/>
                <w:lang w:val="en-US"/>
              </w:rPr>
            </w:pPr>
          </w:p>
          <w:p w14:paraId="70FFD039" w14:textId="77777777" w:rsidR="006E1527" w:rsidRPr="00D015B8" w:rsidRDefault="006E1527" w:rsidP="004E5BD5">
            <w:pPr>
              <w:tabs>
                <w:tab w:val="left" w:pos="4320"/>
                <w:tab w:val="left" w:pos="4500"/>
              </w:tabs>
              <w:jc w:val="both"/>
              <w:rPr>
                <w:sz w:val="28"/>
                <w:szCs w:val="28"/>
                <w:lang w:val="uz-Cyrl-UZ"/>
              </w:rPr>
            </w:pPr>
            <w:r w:rsidRPr="00D015B8">
              <w:rPr>
                <w:sz w:val="28"/>
                <w:szCs w:val="28"/>
                <w:lang w:val="uz-Cyrl-UZ"/>
              </w:rPr>
              <w:t>Сунъий интеллект</w:t>
            </w:r>
            <w:r>
              <w:rPr>
                <w:sz w:val="28"/>
                <w:szCs w:val="28"/>
              </w:rPr>
              <w:t>нинг,</w:t>
            </w:r>
            <w:r w:rsidRPr="00D015B8">
              <w:rPr>
                <w:sz w:val="28"/>
                <w:szCs w:val="28"/>
                <w:lang w:val="uz-Cyrl-UZ"/>
              </w:rPr>
              <w:t xml:space="preserve"> билимлар базалари ва эксперт тизимларни ишлаб чиқиш билан боғлиқ соҳаси.</w:t>
            </w:r>
          </w:p>
        </w:tc>
      </w:tr>
      <w:tr w:rsidR="006E1527" w:rsidRPr="00FE3199" w14:paraId="53072E99" w14:textId="77777777">
        <w:trPr>
          <w:tblCellSpacing w:w="0" w:type="dxa"/>
          <w:jc w:val="center"/>
        </w:trPr>
        <w:tc>
          <w:tcPr>
            <w:tcW w:w="2079" w:type="pct"/>
          </w:tcPr>
          <w:p w14:paraId="6979135C" w14:textId="77777777" w:rsidR="006E1527" w:rsidRPr="004879B7" w:rsidRDefault="006E1527" w:rsidP="00FE4CAD">
            <w:pPr>
              <w:rPr>
                <w:b/>
                <w:bCs/>
                <w:color w:val="000000"/>
                <w:sz w:val="28"/>
                <w:szCs w:val="28"/>
                <w:lang w:val="uz-Cyrl-UZ"/>
              </w:rPr>
            </w:pPr>
            <w:r w:rsidRPr="001C7AA6">
              <w:rPr>
                <w:b/>
                <w:sz w:val="28"/>
                <w:szCs w:val="28"/>
                <w:lang w:val="uz-Cyrl-UZ"/>
              </w:rPr>
              <w:t xml:space="preserve">Инженерная разработка </w:t>
            </w:r>
            <w:r w:rsidRPr="00773754">
              <w:rPr>
                <w:b/>
                <w:sz w:val="28"/>
                <w:szCs w:val="28"/>
                <w:lang w:val="uz-Cyrl-UZ"/>
              </w:rPr>
              <w:t>программного обеспечения</w:t>
            </w:r>
            <w:r w:rsidRPr="004879B7">
              <w:rPr>
                <w:b/>
                <w:bCs/>
                <w:color w:val="000000"/>
                <w:sz w:val="28"/>
                <w:szCs w:val="28"/>
                <w:lang w:val="uz-Cyrl-UZ"/>
              </w:rPr>
              <w:t xml:space="preserve"> </w:t>
            </w:r>
          </w:p>
          <w:p w14:paraId="64E89114" w14:textId="77777777" w:rsidR="006E1527" w:rsidRDefault="006E1527" w:rsidP="00FE4CA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dasturiy ta’minotni muhandislik ishlab chiqish</w:t>
            </w:r>
          </w:p>
          <w:p w14:paraId="4912923E" w14:textId="5F31D70F" w:rsidR="006E1527" w:rsidRPr="00844AE4" w:rsidRDefault="000B536F" w:rsidP="00934225">
            <w:pPr>
              <w:rPr>
                <w:bCs/>
                <w:color w:val="000000"/>
                <w:sz w:val="28"/>
                <w:szCs w:val="28"/>
                <w:lang w:val="uz-Cyrl-UZ"/>
              </w:rPr>
            </w:pPr>
            <w:r>
              <w:rPr>
                <w:bCs/>
                <w:color w:val="000000"/>
                <w:sz w:val="28"/>
                <w:szCs w:val="28"/>
                <w:lang w:val="uz-Cyrl-UZ"/>
              </w:rPr>
              <w:t xml:space="preserve"> </w:t>
            </w:r>
            <w:r w:rsidR="006E1527">
              <w:rPr>
                <w:bCs/>
                <w:color w:val="000000"/>
                <w:sz w:val="28"/>
                <w:szCs w:val="28"/>
                <w:lang w:val="uz-Cyrl-UZ"/>
              </w:rPr>
              <w:t>дастурий таъминотни муҳандислик ишлаб чиқиш</w:t>
            </w:r>
          </w:p>
          <w:p w14:paraId="68813687" w14:textId="77777777" w:rsidR="006E1527" w:rsidRPr="004879B7" w:rsidRDefault="006E1527" w:rsidP="004879B7">
            <w:pPr>
              <w:rPr>
                <w:sz w:val="28"/>
                <w:szCs w:val="28"/>
                <w:lang w:val="uz-Cyrl-UZ"/>
              </w:rPr>
            </w:pPr>
            <w:r w:rsidRPr="00844AE4">
              <w:rPr>
                <w:b/>
                <w:bCs/>
                <w:color w:val="000000"/>
                <w:sz w:val="28"/>
                <w:szCs w:val="28"/>
                <w:lang w:val="uz-Cyrl-UZ"/>
              </w:rPr>
              <w:t xml:space="preserve">en </w:t>
            </w:r>
            <w:r w:rsidRPr="00892B5F">
              <w:rPr>
                <w:bCs/>
                <w:color w:val="000000"/>
                <w:sz w:val="28"/>
                <w:szCs w:val="28"/>
                <w:lang w:val="uz-Cyrl-UZ"/>
              </w:rPr>
              <w:t>-</w:t>
            </w:r>
            <w:r w:rsidRPr="00844AE4">
              <w:rPr>
                <w:sz w:val="28"/>
                <w:szCs w:val="28"/>
                <w:lang w:val="uz-Cyrl-UZ"/>
              </w:rPr>
              <w:t xml:space="preserve"> software engineering </w:t>
            </w:r>
          </w:p>
          <w:p w14:paraId="4015C95C" w14:textId="77777777" w:rsidR="006E1527" w:rsidRPr="00844AE4" w:rsidRDefault="006E1527" w:rsidP="00934225">
            <w:pPr>
              <w:rPr>
                <w:bCs/>
                <w:color w:val="000000"/>
                <w:sz w:val="28"/>
                <w:szCs w:val="28"/>
                <w:lang w:val="uz-Cyrl-UZ"/>
              </w:rPr>
            </w:pPr>
          </w:p>
        </w:tc>
        <w:tc>
          <w:tcPr>
            <w:tcW w:w="2921" w:type="pct"/>
          </w:tcPr>
          <w:p w14:paraId="1EDAB2FA" w14:textId="77777777" w:rsidR="006E1527" w:rsidRDefault="006E1527" w:rsidP="00E364BD">
            <w:pPr>
              <w:jc w:val="both"/>
              <w:rPr>
                <w:sz w:val="28"/>
                <w:szCs w:val="28"/>
                <w:lang w:val="uz-Cyrl-UZ"/>
              </w:rPr>
            </w:pPr>
            <w:r>
              <w:rPr>
                <w:sz w:val="28"/>
                <w:szCs w:val="28"/>
              </w:rPr>
              <w:t>Методы анализа, проектирования, разработки, внедрения и сопровождения программного обеспечения</w:t>
            </w:r>
            <w:r w:rsidRPr="00FB6488">
              <w:rPr>
                <w:sz w:val="28"/>
                <w:szCs w:val="28"/>
              </w:rPr>
              <w:t>.</w:t>
            </w:r>
          </w:p>
          <w:p w14:paraId="4710F185" w14:textId="77777777" w:rsidR="006E1527" w:rsidRPr="00DE4857" w:rsidRDefault="006E1527" w:rsidP="00E364BD">
            <w:pPr>
              <w:jc w:val="both"/>
              <w:rPr>
                <w:sz w:val="28"/>
                <w:szCs w:val="28"/>
              </w:rPr>
            </w:pPr>
          </w:p>
          <w:p w14:paraId="700E46D7" w14:textId="77777777" w:rsidR="006E1527" w:rsidRPr="00DE4857" w:rsidRDefault="006E1527" w:rsidP="00E364BD">
            <w:pPr>
              <w:jc w:val="both"/>
              <w:rPr>
                <w:sz w:val="28"/>
                <w:szCs w:val="28"/>
              </w:rPr>
            </w:pPr>
            <w:r>
              <w:rPr>
                <w:sz w:val="28"/>
                <w:szCs w:val="28"/>
                <w:lang w:val="uz-Cyrl-UZ"/>
              </w:rPr>
              <w:t>Dasturiy</w:t>
            </w:r>
            <w:r w:rsidRPr="00FE3199">
              <w:rPr>
                <w:sz w:val="28"/>
                <w:szCs w:val="28"/>
                <w:lang w:val="uz-Cyrl-UZ"/>
              </w:rPr>
              <w:t xml:space="preserve"> </w:t>
            </w:r>
            <w:r>
              <w:rPr>
                <w:sz w:val="28"/>
                <w:szCs w:val="28"/>
                <w:lang w:val="uz-Cyrl-UZ"/>
              </w:rPr>
              <w:t>ta’minotni</w:t>
            </w:r>
            <w:r w:rsidRPr="00FE3199">
              <w:rPr>
                <w:sz w:val="28"/>
                <w:szCs w:val="28"/>
                <w:lang w:val="uz-Cyrl-UZ"/>
              </w:rPr>
              <w:t xml:space="preserve"> </w:t>
            </w:r>
            <w:r>
              <w:rPr>
                <w:sz w:val="28"/>
                <w:szCs w:val="28"/>
                <w:lang w:val="uz-Cyrl-UZ"/>
              </w:rPr>
              <w:t>tahlil</w:t>
            </w:r>
            <w:r w:rsidRPr="00FE3199">
              <w:rPr>
                <w:sz w:val="28"/>
                <w:szCs w:val="28"/>
                <w:lang w:val="uz-Cyrl-UZ"/>
              </w:rPr>
              <w:t xml:space="preserve"> </w:t>
            </w:r>
            <w:r>
              <w:rPr>
                <w:sz w:val="28"/>
                <w:szCs w:val="28"/>
                <w:lang w:val="uz-Cyrl-UZ"/>
              </w:rPr>
              <w:t>qilish</w:t>
            </w:r>
            <w:r w:rsidRPr="00FE3199">
              <w:rPr>
                <w:sz w:val="28"/>
                <w:szCs w:val="28"/>
                <w:lang w:val="uz-Cyrl-UZ"/>
              </w:rPr>
              <w:t xml:space="preserve">, </w:t>
            </w:r>
            <w:r>
              <w:rPr>
                <w:sz w:val="28"/>
                <w:szCs w:val="28"/>
                <w:lang w:val="uz-Cyrl-UZ"/>
              </w:rPr>
              <w:t>loyihalash</w:t>
            </w:r>
            <w:r w:rsidRPr="00FE3199">
              <w:rPr>
                <w:sz w:val="28"/>
                <w:szCs w:val="28"/>
                <w:lang w:val="uz-Cyrl-UZ"/>
              </w:rPr>
              <w:t xml:space="preserve">, </w:t>
            </w:r>
            <w:r>
              <w:rPr>
                <w:sz w:val="28"/>
                <w:szCs w:val="28"/>
                <w:lang w:val="uz-Cyrl-UZ"/>
              </w:rPr>
              <w:t>ishlab</w:t>
            </w:r>
            <w:r w:rsidRPr="00FE3199">
              <w:rPr>
                <w:sz w:val="28"/>
                <w:szCs w:val="28"/>
                <w:lang w:val="uz-Cyrl-UZ"/>
              </w:rPr>
              <w:t xml:space="preserve"> </w:t>
            </w:r>
            <w:r>
              <w:rPr>
                <w:sz w:val="28"/>
                <w:szCs w:val="28"/>
                <w:lang w:val="uz-Cyrl-UZ"/>
              </w:rPr>
              <w:t>chiqish</w:t>
            </w:r>
            <w:r w:rsidRPr="00FE3199">
              <w:rPr>
                <w:sz w:val="28"/>
                <w:szCs w:val="28"/>
                <w:lang w:val="uz-Cyrl-UZ"/>
              </w:rPr>
              <w:t xml:space="preserve">, </w:t>
            </w:r>
            <w:r>
              <w:rPr>
                <w:sz w:val="28"/>
                <w:szCs w:val="28"/>
                <w:lang w:val="uz-Cyrl-UZ"/>
              </w:rPr>
              <w:t>joriy</w:t>
            </w:r>
            <w:r w:rsidRPr="00FE3199">
              <w:rPr>
                <w:sz w:val="28"/>
                <w:szCs w:val="28"/>
                <w:lang w:val="uz-Cyrl-UZ"/>
              </w:rPr>
              <w:t xml:space="preserve"> </w:t>
            </w:r>
            <w:r>
              <w:rPr>
                <w:sz w:val="28"/>
                <w:szCs w:val="28"/>
                <w:lang w:val="uz-Cyrl-UZ"/>
              </w:rPr>
              <w:t>etish</w:t>
            </w:r>
            <w:r w:rsidRPr="00FE3199">
              <w:rPr>
                <w:sz w:val="28"/>
                <w:szCs w:val="28"/>
                <w:lang w:val="uz-Cyrl-UZ"/>
              </w:rPr>
              <w:t xml:space="preserve"> </w:t>
            </w:r>
            <w:r>
              <w:rPr>
                <w:sz w:val="28"/>
                <w:szCs w:val="28"/>
                <w:lang w:val="uz-Cyrl-UZ"/>
              </w:rPr>
              <w:t>va</w:t>
            </w:r>
            <w:r w:rsidRPr="00FE3199">
              <w:rPr>
                <w:sz w:val="28"/>
                <w:szCs w:val="28"/>
                <w:lang w:val="uz-Cyrl-UZ"/>
              </w:rPr>
              <w:t xml:space="preserve"> </w:t>
            </w:r>
            <w:r>
              <w:rPr>
                <w:sz w:val="28"/>
                <w:szCs w:val="28"/>
                <w:lang w:val="uz-Cyrl-UZ"/>
              </w:rPr>
              <w:t>kuzatib</w:t>
            </w:r>
            <w:r w:rsidRPr="00FE3199">
              <w:rPr>
                <w:sz w:val="28"/>
                <w:szCs w:val="28"/>
                <w:lang w:val="uz-Cyrl-UZ"/>
              </w:rPr>
              <w:t xml:space="preserve"> </w:t>
            </w:r>
            <w:r>
              <w:rPr>
                <w:sz w:val="28"/>
                <w:szCs w:val="28"/>
                <w:lang w:val="uz-Cyrl-UZ"/>
              </w:rPr>
              <w:t>borish metodlari.</w:t>
            </w:r>
          </w:p>
          <w:p w14:paraId="6EC0A9E7" w14:textId="77777777" w:rsidR="006E1527" w:rsidRPr="0012660A" w:rsidRDefault="006E1527" w:rsidP="00E364BD">
            <w:pPr>
              <w:jc w:val="both"/>
            </w:pPr>
          </w:p>
          <w:p w14:paraId="7042F03C" w14:textId="77777777" w:rsidR="006E1527" w:rsidRPr="00FE3199" w:rsidRDefault="006E1527" w:rsidP="00E364BD">
            <w:pPr>
              <w:jc w:val="both"/>
              <w:rPr>
                <w:color w:val="000000"/>
                <w:sz w:val="26"/>
                <w:szCs w:val="26"/>
                <w:lang w:val="uz-Cyrl-UZ"/>
              </w:rPr>
            </w:pPr>
            <w:r w:rsidRPr="00FE3199">
              <w:rPr>
                <w:sz w:val="28"/>
                <w:szCs w:val="28"/>
                <w:lang w:val="uz-Cyrl-UZ"/>
              </w:rPr>
              <w:lastRenderedPageBreak/>
              <w:t>Дастурий таъминотни таҳлил қилиш, лойиҳа</w:t>
            </w:r>
            <w:r w:rsidR="0032597D">
              <w:rPr>
                <w:sz w:val="28"/>
                <w:szCs w:val="28"/>
                <w:lang w:val="uz-Cyrl-UZ"/>
              </w:rPr>
              <w:t>-</w:t>
            </w:r>
            <w:r w:rsidRPr="00FE3199">
              <w:rPr>
                <w:sz w:val="28"/>
                <w:szCs w:val="28"/>
                <w:lang w:val="uz-Cyrl-UZ"/>
              </w:rPr>
              <w:t>лаш, ишлаб чиқиш, жорий этиш ва кузатиб бориш</w:t>
            </w:r>
            <w:r>
              <w:rPr>
                <w:sz w:val="28"/>
                <w:szCs w:val="28"/>
                <w:lang w:val="uz-Cyrl-UZ"/>
              </w:rPr>
              <w:t xml:space="preserve"> методлари.</w:t>
            </w:r>
          </w:p>
        </w:tc>
      </w:tr>
      <w:tr w:rsidR="006E1527" w:rsidRPr="002752C5" w14:paraId="1F2E5CE6" w14:textId="77777777">
        <w:trPr>
          <w:tblCellSpacing w:w="0" w:type="dxa"/>
          <w:jc w:val="center"/>
        </w:trPr>
        <w:tc>
          <w:tcPr>
            <w:tcW w:w="2079" w:type="pct"/>
          </w:tcPr>
          <w:p w14:paraId="559386B6" w14:textId="77777777" w:rsidR="006E1527" w:rsidRPr="00D56560" w:rsidRDefault="006E1527" w:rsidP="004E5BD5">
            <w:pPr>
              <w:tabs>
                <w:tab w:val="left" w:pos="4320"/>
                <w:tab w:val="left" w:pos="4500"/>
              </w:tabs>
              <w:rPr>
                <w:b/>
                <w:sz w:val="28"/>
                <w:szCs w:val="28"/>
                <w:lang w:val="uz-Cyrl-UZ"/>
              </w:rPr>
            </w:pPr>
            <w:r w:rsidRPr="00D56560">
              <w:rPr>
                <w:b/>
                <w:sz w:val="28"/>
                <w:szCs w:val="28"/>
                <w:lang w:val="uz-Cyrl-UZ"/>
              </w:rPr>
              <w:lastRenderedPageBreak/>
              <w:t>Инициализация</w:t>
            </w:r>
          </w:p>
          <w:p w14:paraId="17A3D9DF" w14:textId="77777777" w:rsidR="006E1527" w:rsidRPr="002752C5" w:rsidRDefault="006E1527"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initsiallash</w:t>
            </w:r>
          </w:p>
          <w:p w14:paraId="03EA0D1E" w14:textId="22E9ECBE" w:rsidR="006E1527" w:rsidRDefault="000B536F" w:rsidP="004E5BD5">
            <w:pPr>
              <w:tabs>
                <w:tab w:val="left" w:pos="4320"/>
                <w:tab w:val="left" w:pos="4500"/>
              </w:tabs>
              <w:rPr>
                <w:sz w:val="28"/>
                <w:szCs w:val="28"/>
                <w:lang w:val="en-US"/>
              </w:rPr>
            </w:pPr>
            <w:r>
              <w:rPr>
                <w:sz w:val="28"/>
                <w:szCs w:val="28"/>
                <w:lang w:val="uz-Cyrl-UZ"/>
              </w:rPr>
              <w:t xml:space="preserve"> </w:t>
            </w:r>
            <w:r w:rsidR="006E1527" w:rsidRPr="002752C5">
              <w:rPr>
                <w:sz w:val="28"/>
                <w:szCs w:val="28"/>
                <w:lang w:val="uz-Cyrl-UZ"/>
              </w:rPr>
              <w:t>инициаллаш</w:t>
            </w:r>
          </w:p>
          <w:p w14:paraId="4505E7DA" w14:textId="77777777" w:rsidR="006E1527" w:rsidRPr="00D56560" w:rsidRDefault="006E1527" w:rsidP="00D56560">
            <w:pPr>
              <w:tabs>
                <w:tab w:val="left" w:pos="4320"/>
                <w:tab w:val="left" w:pos="4500"/>
              </w:tabs>
              <w:rPr>
                <w:sz w:val="28"/>
                <w:szCs w:val="28"/>
                <w:lang w:val="uz-Cyrl-UZ"/>
              </w:rPr>
            </w:pPr>
            <w:r w:rsidRPr="00F93C90">
              <w:rPr>
                <w:b/>
                <w:sz w:val="28"/>
                <w:szCs w:val="28"/>
                <w:lang w:val="en-US"/>
              </w:rPr>
              <w:t xml:space="preserve">en </w:t>
            </w:r>
            <w:r w:rsidRPr="00892B5F">
              <w:rPr>
                <w:sz w:val="28"/>
                <w:szCs w:val="28"/>
                <w:lang w:val="en-US"/>
              </w:rPr>
              <w:t>-</w:t>
            </w:r>
            <w:r w:rsidRPr="002752C5">
              <w:rPr>
                <w:b/>
                <w:sz w:val="28"/>
                <w:szCs w:val="28"/>
                <w:lang w:val="uz-Cyrl-UZ"/>
              </w:rPr>
              <w:t xml:space="preserve"> </w:t>
            </w:r>
            <w:r w:rsidRPr="00D56560">
              <w:rPr>
                <w:sz w:val="28"/>
                <w:szCs w:val="28"/>
                <w:lang w:val="uz-Cyrl-UZ"/>
              </w:rPr>
              <w:t xml:space="preserve">initialization </w:t>
            </w:r>
          </w:p>
          <w:p w14:paraId="0E9C79A1" w14:textId="77777777" w:rsidR="006E1527" w:rsidRPr="00F93C90" w:rsidRDefault="006E1527" w:rsidP="004E5BD5">
            <w:pPr>
              <w:tabs>
                <w:tab w:val="left" w:pos="4320"/>
                <w:tab w:val="left" w:pos="4500"/>
              </w:tabs>
              <w:rPr>
                <w:sz w:val="28"/>
                <w:szCs w:val="28"/>
                <w:lang w:val="en-US"/>
              </w:rPr>
            </w:pPr>
          </w:p>
        </w:tc>
        <w:tc>
          <w:tcPr>
            <w:tcW w:w="2921" w:type="pct"/>
          </w:tcPr>
          <w:p w14:paraId="23F2CA64" w14:textId="77777777" w:rsidR="006E1527" w:rsidRDefault="006E1527" w:rsidP="004E5BD5">
            <w:pPr>
              <w:tabs>
                <w:tab w:val="left" w:pos="4320"/>
                <w:tab w:val="left" w:pos="4500"/>
              </w:tabs>
              <w:jc w:val="both"/>
              <w:rPr>
                <w:sz w:val="28"/>
                <w:szCs w:val="28"/>
                <w:lang w:val="uz-Cyrl-UZ"/>
              </w:rPr>
            </w:pPr>
            <w:r>
              <w:rPr>
                <w:sz w:val="28"/>
                <w:szCs w:val="28"/>
              </w:rPr>
              <w:t>Приведение устройства или программы в состояние готовности к работе и использованию, например присваивание начальных значений переменных программ, запуск компьютера.</w:t>
            </w:r>
          </w:p>
          <w:p w14:paraId="344B1AF2" w14:textId="77777777" w:rsidR="006E1527" w:rsidRPr="00DE4857" w:rsidRDefault="006E1527" w:rsidP="004E5BD5">
            <w:pPr>
              <w:tabs>
                <w:tab w:val="left" w:pos="4320"/>
                <w:tab w:val="left" w:pos="4500"/>
              </w:tabs>
              <w:jc w:val="both"/>
              <w:rPr>
                <w:sz w:val="28"/>
                <w:szCs w:val="28"/>
              </w:rPr>
            </w:pPr>
          </w:p>
          <w:p w14:paraId="40558DBB" w14:textId="77777777" w:rsidR="006E1527" w:rsidRDefault="006E1527" w:rsidP="004E5BD5">
            <w:pPr>
              <w:tabs>
                <w:tab w:val="left" w:pos="4320"/>
                <w:tab w:val="left" w:pos="4500"/>
              </w:tabs>
              <w:jc w:val="both"/>
              <w:rPr>
                <w:sz w:val="28"/>
                <w:szCs w:val="28"/>
                <w:lang w:val="uz-Cyrl-UZ"/>
              </w:rPr>
            </w:pPr>
            <w:r>
              <w:rPr>
                <w:sz w:val="28"/>
                <w:szCs w:val="28"/>
                <w:lang w:val="uz-Cyrl-UZ"/>
              </w:rPr>
              <w:t>Qurilma yoki dasturni ishga va foydalanishga tayyor holatga keltirish, masalan, dasturlar o‘zgaruvchilarining</w:t>
            </w:r>
            <w:r w:rsidRPr="002752C5">
              <w:rPr>
                <w:sz w:val="28"/>
                <w:szCs w:val="28"/>
                <w:lang w:val="uz-Cyrl-UZ"/>
              </w:rPr>
              <w:t xml:space="preserve"> </w:t>
            </w:r>
            <w:r>
              <w:rPr>
                <w:sz w:val="28"/>
                <w:szCs w:val="28"/>
                <w:lang w:val="uz-Cyrl-UZ"/>
              </w:rPr>
              <w:t>boshlang‘ich</w:t>
            </w:r>
            <w:r w:rsidRPr="002752C5">
              <w:rPr>
                <w:sz w:val="28"/>
                <w:szCs w:val="28"/>
                <w:lang w:val="uz-Cyrl-UZ"/>
              </w:rPr>
              <w:t xml:space="preserve"> </w:t>
            </w:r>
            <w:r>
              <w:rPr>
                <w:sz w:val="28"/>
                <w:szCs w:val="28"/>
                <w:lang w:val="uz-Cyrl-UZ"/>
              </w:rPr>
              <w:t>qiymatlarini</w:t>
            </w:r>
            <w:r w:rsidRPr="002752C5">
              <w:rPr>
                <w:sz w:val="28"/>
                <w:szCs w:val="28"/>
                <w:lang w:val="uz-Cyrl-UZ"/>
              </w:rPr>
              <w:t xml:space="preserve"> </w:t>
            </w:r>
            <w:r>
              <w:rPr>
                <w:sz w:val="28"/>
                <w:szCs w:val="28"/>
                <w:lang w:val="uz-Cyrl-UZ"/>
              </w:rPr>
              <w:t>berish</w:t>
            </w:r>
            <w:r w:rsidRPr="002752C5">
              <w:rPr>
                <w:sz w:val="28"/>
                <w:szCs w:val="28"/>
                <w:lang w:val="uz-Cyrl-UZ"/>
              </w:rPr>
              <w:t xml:space="preserve">, </w:t>
            </w:r>
            <w:r>
              <w:rPr>
                <w:sz w:val="28"/>
                <w:szCs w:val="28"/>
                <w:lang w:val="uz-Cyrl-UZ"/>
              </w:rPr>
              <w:t>kompyuterni</w:t>
            </w:r>
            <w:r w:rsidRPr="002752C5">
              <w:rPr>
                <w:sz w:val="28"/>
                <w:szCs w:val="28"/>
                <w:lang w:val="uz-Cyrl-UZ"/>
              </w:rPr>
              <w:t xml:space="preserve"> </w:t>
            </w:r>
            <w:r>
              <w:rPr>
                <w:sz w:val="28"/>
                <w:szCs w:val="28"/>
                <w:lang w:val="uz-Cyrl-UZ"/>
              </w:rPr>
              <w:t>ishga</w:t>
            </w:r>
            <w:r w:rsidRPr="002752C5">
              <w:rPr>
                <w:sz w:val="28"/>
                <w:szCs w:val="28"/>
                <w:lang w:val="uz-Cyrl-UZ"/>
              </w:rPr>
              <w:t xml:space="preserve"> </w:t>
            </w:r>
            <w:r>
              <w:rPr>
                <w:sz w:val="28"/>
                <w:szCs w:val="28"/>
                <w:lang w:val="uz-Cyrl-UZ"/>
              </w:rPr>
              <w:t>tushirish</w:t>
            </w:r>
            <w:r w:rsidRPr="002752C5">
              <w:rPr>
                <w:sz w:val="28"/>
                <w:szCs w:val="28"/>
                <w:lang w:val="uz-Cyrl-UZ"/>
              </w:rPr>
              <w:t>.</w:t>
            </w:r>
          </w:p>
          <w:p w14:paraId="2D2B1447" w14:textId="77777777" w:rsidR="00711FC7" w:rsidRPr="00DE4857" w:rsidRDefault="00711FC7" w:rsidP="004E5BD5">
            <w:pPr>
              <w:tabs>
                <w:tab w:val="left" w:pos="4320"/>
                <w:tab w:val="left" w:pos="4500"/>
              </w:tabs>
              <w:jc w:val="both"/>
              <w:rPr>
                <w:sz w:val="28"/>
                <w:szCs w:val="28"/>
              </w:rPr>
            </w:pPr>
          </w:p>
          <w:p w14:paraId="68B5BD5C" w14:textId="77777777" w:rsidR="006E1527" w:rsidRPr="002752C5" w:rsidRDefault="006E1527" w:rsidP="004E5BD5">
            <w:pPr>
              <w:tabs>
                <w:tab w:val="left" w:pos="4320"/>
                <w:tab w:val="left" w:pos="4500"/>
              </w:tabs>
              <w:jc w:val="both"/>
              <w:rPr>
                <w:sz w:val="28"/>
                <w:szCs w:val="28"/>
                <w:lang w:val="uz-Cyrl-UZ"/>
              </w:rPr>
            </w:pPr>
            <w:r>
              <w:rPr>
                <w:sz w:val="28"/>
                <w:szCs w:val="28"/>
                <w:lang w:val="uz-Cyrl-UZ"/>
              </w:rPr>
              <w:t>Қурилма ёки дастурни ишга ва фойдаланиш</w:t>
            </w:r>
            <w:r w:rsidR="0032597D">
              <w:rPr>
                <w:sz w:val="28"/>
                <w:szCs w:val="28"/>
                <w:lang w:val="uz-Cyrl-UZ"/>
              </w:rPr>
              <w:t>-</w:t>
            </w:r>
            <w:r>
              <w:rPr>
                <w:sz w:val="28"/>
                <w:szCs w:val="28"/>
                <w:lang w:val="uz-Cyrl-UZ"/>
              </w:rPr>
              <w:t>га тайёр ҳолатга келтириш, масалан, дастур</w:t>
            </w:r>
            <w:r w:rsidR="0032597D">
              <w:rPr>
                <w:sz w:val="28"/>
                <w:szCs w:val="28"/>
                <w:lang w:val="uz-Cyrl-UZ"/>
              </w:rPr>
              <w:t>-</w:t>
            </w:r>
            <w:r>
              <w:rPr>
                <w:sz w:val="28"/>
                <w:szCs w:val="28"/>
                <w:lang w:val="uz-Cyrl-UZ"/>
              </w:rPr>
              <w:t>лар ўзгар</w:t>
            </w:r>
            <w:r w:rsidRPr="002752C5">
              <w:rPr>
                <w:sz w:val="28"/>
                <w:szCs w:val="28"/>
                <w:lang w:val="uz-Cyrl-UZ"/>
              </w:rPr>
              <w:t>увчиларининг бошланғич қиймат</w:t>
            </w:r>
            <w:r w:rsidR="0032597D">
              <w:rPr>
                <w:sz w:val="28"/>
                <w:szCs w:val="28"/>
                <w:lang w:val="uz-Cyrl-UZ"/>
              </w:rPr>
              <w:t>-</w:t>
            </w:r>
            <w:r w:rsidRPr="002752C5">
              <w:rPr>
                <w:sz w:val="28"/>
                <w:szCs w:val="28"/>
                <w:lang w:val="uz-Cyrl-UZ"/>
              </w:rPr>
              <w:t>ларини бериш, компьютерни ишга тушириш.</w:t>
            </w:r>
          </w:p>
        </w:tc>
      </w:tr>
      <w:tr w:rsidR="006E1527" w:rsidRPr="003E387B" w14:paraId="6070C783" w14:textId="77777777">
        <w:trPr>
          <w:tblCellSpacing w:w="0" w:type="dxa"/>
          <w:jc w:val="center"/>
        </w:trPr>
        <w:tc>
          <w:tcPr>
            <w:tcW w:w="2079" w:type="pct"/>
          </w:tcPr>
          <w:p w14:paraId="50AE9B4D" w14:textId="77777777" w:rsidR="006E1527" w:rsidRDefault="006E1527" w:rsidP="00A36057">
            <w:pPr>
              <w:tabs>
                <w:tab w:val="left" w:pos="4320"/>
                <w:tab w:val="left" w:pos="4500"/>
              </w:tabs>
              <w:rPr>
                <w:b/>
                <w:bCs/>
                <w:color w:val="000000"/>
                <w:sz w:val="28"/>
                <w:szCs w:val="28"/>
                <w:lang w:val="uz-Cyrl-UZ"/>
              </w:rPr>
            </w:pPr>
            <w:r w:rsidRPr="001C7AA6">
              <w:rPr>
                <w:b/>
                <w:sz w:val="28"/>
                <w:szCs w:val="28"/>
                <w:lang w:val="uz-Cyrl-UZ"/>
              </w:rPr>
              <w:t>Инкапсуляция</w:t>
            </w:r>
            <w:r w:rsidRPr="00B769AC">
              <w:rPr>
                <w:b/>
                <w:bCs/>
                <w:color w:val="000000"/>
                <w:sz w:val="28"/>
                <w:szCs w:val="28"/>
                <w:lang w:val="uz-Cyrl-UZ"/>
              </w:rPr>
              <w:t xml:space="preserve"> </w:t>
            </w:r>
          </w:p>
          <w:p w14:paraId="5588B835" w14:textId="1A9F1456" w:rsidR="006E1527" w:rsidRPr="001C7AA6" w:rsidRDefault="006E1527" w:rsidP="00757AA3">
            <w:pPr>
              <w:rPr>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C7AA6">
              <w:rPr>
                <w:sz w:val="28"/>
                <w:szCs w:val="28"/>
                <w:lang w:val="uz-Cyrl-UZ"/>
              </w:rPr>
              <w:t xml:space="preserve"> inkapsulyatsiya</w:t>
            </w:r>
            <w:r w:rsidR="00D7251A">
              <w:rPr>
                <w:sz w:val="28"/>
                <w:szCs w:val="28"/>
                <w:lang w:val="uz-Cyrl-UZ"/>
              </w:rPr>
              <w:t xml:space="preserve"> </w:t>
            </w:r>
          </w:p>
          <w:p w14:paraId="790F9DEB" w14:textId="374C7D02" w:rsidR="006E1527" w:rsidRDefault="000B536F" w:rsidP="00757AA3">
            <w:pPr>
              <w:tabs>
                <w:tab w:val="left" w:pos="4320"/>
                <w:tab w:val="left" w:pos="4500"/>
              </w:tabs>
              <w:rPr>
                <w:sz w:val="28"/>
                <w:szCs w:val="28"/>
                <w:lang w:val="uz-Cyrl-UZ"/>
              </w:rPr>
            </w:pPr>
            <w:r>
              <w:rPr>
                <w:sz w:val="28"/>
                <w:szCs w:val="28"/>
                <w:lang w:val="uz-Cyrl-UZ"/>
              </w:rPr>
              <w:t xml:space="preserve"> </w:t>
            </w:r>
            <w:r w:rsidR="006E1527" w:rsidRPr="001C7AA6">
              <w:rPr>
                <w:sz w:val="28"/>
                <w:szCs w:val="28"/>
                <w:lang w:val="uz-Cyrl-UZ"/>
              </w:rPr>
              <w:t>инкапсуляция</w:t>
            </w:r>
            <w:r w:rsidR="00D7251A">
              <w:rPr>
                <w:sz w:val="28"/>
                <w:szCs w:val="28"/>
                <w:lang w:val="uz-Cyrl-UZ"/>
              </w:rPr>
              <w:t xml:space="preserve"> </w:t>
            </w:r>
          </w:p>
          <w:p w14:paraId="672A4A50" w14:textId="0863252C" w:rsidR="006E1527" w:rsidRPr="00B769AC" w:rsidRDefault="006E1527" w:rsidP="00B769AC">
            <w:pPr>
              <w:tabs>
                <w:tab w:val="left" w:pos="4320"/>
                <w:tab w:val="left" w:pos="4500"/>
              </w:tabs>
              <w:rPr>
                <w:bCs/>
                <w:color w:val="000000"/>
                <w:sz w:val="28"/>
                <w:szCs w:val="28"/>
                <w:lang w:val="uz-Cyrl-UZ"/>
              </w:rPr>
            </w:pPr>
            <w:r w:rsidRPr="001C7AA6">
              <w:rPr>
                <w:b/>
                <w:sz w:val="28"/>
                <w:szCs w:val="28"/>
                <w:lang w:val="uz-Cyrl-UZ"/>
              </w:rPr>
              <w:t xml:space="preserve">en </w:t>
            </w:r>
            <w:r w:rsidRPr="00BC5936">
              <w:rPr>
                <w:sz w:val="28"/>
                <w:szCs w:val="28"/>
                <w:lang w:val="uz-Cyrl-UZ"/>
              </w:rPr>
              <w:t>-</w:t>
            </w:r>
            <w:r w:rsidRPr="001C7AA6">
              <w:rPr>
                <w:sz w:val="28"/>
                <w:szCs w:val="28"/>
                <w:lang w:val="uz-Cyrl-UZ"/>
              </w:rPr>
              <w:t xml:space="preserve"> encapsulation</w:t>
            </w:r>
            <w:r w:rsidR="00D7251A">
              <w:rPr>
                <w:sz w:val="28"/>
                <w:szCs w:val="28"/>
                <w:lang w:val="uz-Cyrl-UZ"/>
              </w:rPr>
              <w:t xml:space="preserve"> </w:t>
            </w:r>
          </w:p>
          <w:p w14:paraId="5C71C856" w14:textId="77777777" w:rsidR="006E1527" w:rsidRPr="00017795" w:rsidRDefault="006E1527" w:rsidP="00757AA3">
            <w:pPr>
              <w:tabs>
                <w:tab w:val="left" w:pos="4320"/>
                <w:tab w:val="left" w:pos="4500"/>
              </w:tabs>
              <w:rPr>
                <w:sz w:val="28"/>
                <w:szCs w:val="28"/>
                <w:lang w:val="uz-Cyrl-UZ"/>
              </w:rPr>
            </w:pPr>
          </w:p>
        </w:tc>
        <w:tc>
          <w:tcPr>
            <w:tcW w:w="2921" w:type="pct"/>
          </w:tcPr>
          <w:p w14:paraId="141F6CF4" w14:textId="3066384F" w:rsidR="006E1527" w:rsidRPr="00EB4564" w:rsidRDefault="006E1527" w:rsidP="00757AA3">
            <w:pPr>
              <w:jc w:val="both"/>
              <w:rPr>
                <w:sz w:val="28"/>
                <w:szCs w:val="28"/>
              </w:rPr>
            </w:pPr>
            <w:r>
              <w:rPr>
                <w:sz w:val="28"/>
                <w:szCs w:val="28"/>
              </w:rPr>
              <w:t>С</w:t>
            </w:r>
            <w:r w:rsidRPr="00EB4564">
              <w:rPr>
                <w:sz w:val="28"/>
                <w:szCs w:val="28"/>
              </w:rPr>
              <w:t>крытие внутренней структуры данных и реализация методов объекта от остальной</w:t>
            </w:r>
            <w:r w:rsidR="00D7251A">
              <w:rPr>
                <w:sz w:val="28"/>
                <w:szCs w:val="28"/>
              </w:rPr>
              <w:t xml:space="preserve"> </w:t>
            </w:r>
            <w:r w:rsidRPr="00EB4564">
              <w:rPr>
                <w:sz w:val="28"/>
                <w:szCs w:val="28"/>
              </w:rPr>
              <w:t>программы. Доступен только интерфейс объекта, через который осуществляется все взаимодействие с ним.</w:t>
            </w:r>
            <w:r w:rsidR="00D7251A">
              <w:rPr>
                <w:sz w:val="28"/>
                <w:szCs w:val="28"/>
              </w:rPr>
              <w:t xml:space="preserve"> </w:t>
            </w:r>
          </w:p>
          <w:p w14:paraId="14A37AB9" w14:textId="77777777" w:rsidR="006E1527" w:rsidRPr="00995347" w:rsidRDefault="006E1527" w:rsidP="00757AA3">
            <w:pPr>
              <w:jc w:val="both"/>
              <w:rPr>
                <w:sz w:val="22"/>
                <w:szCs w:val="22"/>
              </w:rPr>
            </w:pPr>
          </w:p>
          <w:p w14:paraId="5EA7D9E1" w14:textId="28A44905" w:rsidR="006E1527" w:rsidRPr="002A12CF" w:rsidRDefault="006E1527" w:rsidP="00757AA3">
            <w:pPr>
              <w:jc w:val="both"/>
              <w:rPr>
                <w:sz w:val="28"/>
                <w:szCs w:val="28"/>
                <w:lang w:val="en-US"/>
              </w:rPr>
            </w:pPr>
            <w:r>
              <w:rPr>
                <w:sz w:val="28"/>
                <w:szCs w:val="28"/>
                <w:lang w:val="en-US"/>
              </w:rPr>
              <w:t>M</w:t>
            </w:r>
            <w:r w:rsidRPr="00995347">
              <w:rPr>
                <w:sz w:val="28"/>
                <w:szCs w:val="28"/>
                <w:lang w:val="en-US"/>
              </w:rPr>
              <w:t>a’lumotlar ichki strukturasining qolgan dasturdan yashirilishi va ob</w:t>
            </w:r>
            <w:r w:rsidRPr="00EB4564">
              <w:rPr>
                <w:sz w:val="28"/>
                <w:szCs w:val="28"/>
                <w:lang w:val="en-US"/>
              </w:rPr>
              <w:t>y</w:t>
            </w:r>
            <w:r w:rsidRPr="00995347">
              <w:rPr>
                <w:sz w:val="28"/>
                <w:szCs w:val="28"/>
                <w:lang w:val="en-US"/>
              </w:rPr>
              <w:t xml:space="preserve">ekt metodlarini amalga oshirish. </w:t>
            </w:r>
            <w:r w:rsidRPr="00EB4564">
              <w:rPr>
                <w:sz w:val="28"/>
                <w:szCs w:val="28"/>
                <w:lang w:val="en-US"/>
              </w:rPr>
              <w:t>Obyektning interfeysidangina foydalanish mumkin b</w:t>
            </w:r>
            <w:r>
              <w:rPr>
                <w:sz w:val="28"/>
                <w:szCs w:val="28"/>
                <w:lang w:val="en-US"/>
              </w:rPr>
              <w:t>o‘</w:t>
            </w:r>
            <w:r w:rsidRPr="00EB4564">
              <w:rPr>
                <w:sz w:val="28"/>
                <w:szCs w:val="28"/>
                <w:lang w:val="en-US"/>
              </w:rPr>
              <w:t xml:space="preserve">lib, barcha </w:t>
            </w:r>
            <w:r>
              <w:rPr>
                <w:sz w:val="28"/>
                <w:szCs w:val="28"/>
                <w:lang w:val="en-US"/>
              </w:rPr>
              <w:t>o‘</w:t>
            </w:r>
            <w:r w:rsidRPr="00EB4564">
              <w:rPr>
                <w:sz w:val="28"/>
                <w:szCs w:val="28"/>
                <w:lang w:val="en-US"/>
              </w:rPr>
              <w:t>zaro bo</w:t>
            </w:r>
            <w:r>
              <w:rPr>
                <w:sz w:val="28"/>
                <w:szCs w:val="28"/>
                <w:lang w:val="en-US"/>
              </w:rPr>
              <w:t>g‘</w:t>
            </w:r>
            <w:r w:rsidRPr="00EB4564">
              <w:rPr>
                <w:sz w:val="28"/>
                <w:szCs w:val="28"/>
                <w:lang w:val="en-US"/>
              </w:rPr>
              <w:t>lanishlar uning orqali amalga oshiriladi.</w:t>
            </w:r>
            <w:r w:rsidR="00D7251A">
              <w:rPr>
                <w:sz w:val="28"/>
                <w:szCs w:val="28"/>
                <w:lang w:val="en-US"/>
              </w:rPr>
              <w:t xml:space="preserve"> </w:t>
            </w:r>
          </w:p>
          <w:p w14:paraId="685E824C" w14:textId="07755726" w:rsidR="006E1527" w:rsidRPr="00995347" w:rsidRDefault="006E1527" w:rsidP="00757AA3">
            <w:pPr>
              <w:jc w:val="both"/>
              <w:rPr>
                <w:sz w:val="22"/>
                <w:szCs w:val="22"/>
                <w:lang w:val="en-US"/>
              </w:rPr>
            </w:pPr>
          </w:p>
          <w:p w14:paraId="47DF669F" w14:textId="3B9D09CC" w:rsidR="0032597D" w:rsidRPr="00757AA3" w:rsidRDefault="006E1527" w:rsidP="00C663D6">
            <w:pPr>
              <w:tabs>
                <w:tab w:val="left" w:pos="4320"/>
                <w:tab w:val="left" w:pos="4500"/>
              </w:tabs>
              <w:jc w:val="both"/>
              <w:rPr>
                <w:sz w:val="28"/>
                <w:szCs w:val="28"/>
              </w:rPr>
            </w:pPr>
            <w:r>
              <w:rPr>
                <w:sz w:val="28"/>
                <w:szCs w:val="28"/>
              </w:rPr>
              <w:t>М</w:t>
            </w:r>
            <w:r w:rsidRPr="00EB4564">
              <w:rPr>
                <w:sz w:val="28"/>
                <w:szCs w:val="28"/>
              </w:rPr>
              <w:t>аълумотлар</w:t>
            </w:r>
            <w:r w:rsidRPr="00995347">
              <w:rPr>
                <w:sz w:val="28"/>
                <w:szCs w:val="28"/>
              </w:rPr>
              <w:t xml:space="preserve"> </w:t>
            </w:r>
            <w:r w:rsidRPr="00EB4564">
              <w:rPr>
                <w:sz w:val="28"/>
                <w:szCs w:val="28"/>
              </w:rPr>
              <w:t>ички</w:t>
            </w:r>
            <w:r w:rsidR="00D7251A">
              <w:rPr>
                <w:sz w:val="28"/>
                <w:szCs w:val="28"/>
              </w:rPr>
              <w:t xml:space="preserve"> </w:t>
            </w:r>
            <w:r w:rsidRPr="00EB4564">
              <w:rPr>
                <w:sz w:val="28"/>
                <w:szCs w:val="28"/>
              </w:rPr>
              <w:t>структурасининг</w:t>
            </w:r>
            <w:r w:rsidRPr="00995347">
              <w:rPr>
                <w:sz w:val="28"/>
                <w:szCs w:val="28"/>
              </w:rPr>
              <w:t xml:space="preserve"> </w:t>
            </w:r>
            <w:r w:rsidRPr="00EB4564">
              <w:rPr>
                <w:sz w:val="28"/>
                <w:szCs w:val="28"/>
              </w:rPr>
              <w:t>қолган</w:t>
            </w:r>
            <w:r w:rsidRPr="00995347">
              <w:rPr>
                <w:sz w:val="28"/>
                <w:szCs w:val="28"/>
              </w:rPr>
              <w:t xml:space="preserve"> </w:t>
            </w:r>
            <w:r w:rsidRPr="00EB4564">
              <w:rPr>
                <w:sz w:val="28"/>
                <w:szCs w:val="28"/>
              </w:rPr>
              <w:t>дастурдан</w:t>
            </w:r>
            <w:r w:rsidRPr="00995347">
              <w:rPr>
                <w:sz w:val="28"/>
                <w:szCs w:val="28"/>
              </w:rPr>
              <w:t xml:space="preserve"> </w:t>
            </w:r>
            <w:r w:rsidRPr="00EB4564">
              <w:rPr>
                <w:sz w:val="28"/>
                <w:szCs w:val="28"/>
              </w:rPr>
              <w:t>яширилиши ва</w:t>
            </w:r>
            <w:r w:rsidRPr="00995347">
              <w:rPr>
                <w:sz w:val="28"/>
                <w:szCs w:val="28"/>
              </w:rPr>
              <w:t xml:space="preserve"> </w:t>
            </w:r>
            <w:r w:rsidRPr="00EB4564">
              <w:rPr>
                <w:sz w:val="28"/>
                <w:szCs w:val="28"/>
              </w:rPr>
              <w:t>объект</w:t>
            </w:r>
            <w:r w:rsidRPr="00995347">
              <w:rPr>
                <w:sz w:val="28"/>
                <w:szCs w:val="28"/>
              </w:rPr>
              <w:t xml:space="preserve"> </w:t>
            </w:r>
            <w:r w:rsidRPr="00EB4564">
              <w:rPr>
                <w:sz w:val="28"/>
                <w:szCs w:val="28"/>
              </w:rPr>
              <w:t>методларини</w:t>
            </w:r>
            <w:r w:rsidRPr="00995347">
              <w:rPr>
                <w:sz w:val="28"/>
                <w:szCs w:val="28"/>
              </w:rPr>
              <w:t xml:space="preserve"> </w:t>
            </w:r>
            <w:r w:rsidRPr="00EB4564">
              <w:rPr>
                <w:sz w:val="28"/>
                <w:szCs w:val="28"/>
              </w:rPr>
              <w:t>амалга</w:t>
            </w:r>
            <w:r w:rsidRPr="00995347">
              <w:rPr>
                <w:sz w:val="28"/>
                <w:szCs w:val="28"/>
              </w:rPr>
              <w:t xml:space="preserve"> </w:t>
            </w:r>
            <w:r w:rsidRPr="00EB4564">
              <w:rPr>
                <w:sz w:val="28"/>
                <w:szCs w:val="28"/>
              </w:rPr>
              <w:t>ошириш</w:t>
            </w:r>
            <w:r w:rsidRPr="00995347">
              <w:rPr>
                <w:sz w:val="28"/>
                <w:szCs w:val="28"/>
              </w:rPr>
              <w:t xml:space="preserve">. </w:t>
            </w:r>
            <w:r w:rsidRPr="00EB4564">
              <w:rPr>
                <w:sz w:val="28"/>
                <w:szCs w:val="28"/>
              </w:rPr>
              <w:t>Объектнинг</w:t>
            </w:r>
            <w:r w:rsidRPr="00757AA3">
              <w:rPr>
                <w:sz w:val="28"/>
                <w:szCs w:val="28"/>
              </w:rPr>
              <w:t xml:space="preserve"> </w:t>
            </w:r>
            <w:r w:rsidRPr="00EB4564">
              <w:rPr>
                <w:sz w:val="28"/>
                <w:szCs w:val="28"/>
              </w:rPr>
              <w:t>интерфейсидангина</w:t>
            </w:r>
            <w:r w:rsidRPr="00757AA3">
              <w:rPr>
                <w:sz w:val="28"/>
                <w:szCs w:val="28"/>
              </w:rPr>
              <w:t xml:space="preserve"> </w:t>
            </w:r>
            <w:r w:rsidRPr="00EB4564">
              <w:rPr>
                <w:sz w:val="28"/>
                <w:szCs w:val="28"/>
              </w:rPr>
              <w:t>фойдаланиш</w:t>
            </w:r>
            <w:r w:rsidRPr="00757AA3">
              <w:rPr>
                <w:sz w:val="28"/>
                <w:szCs w:val="28"/>
              </w:rPr>
              <w:t xml:space="preserve"> </w:t>
            </w:r>
            <w:r w:rsidRPr="00EB4564">
              <w:rPr>
                <w:sz w:val="28"/>
                <w:szCs w:val="28"/>
              </w:rPr>
              <w:t>мумкин</w:t>
            </w:r>
            <w:r w:rsidRPr="00757AA3">
              <w:rPr>
                <w:sz w:val="28"/>
                <w:szCs w:val="28"/>
              </w:rPr>
              <w:t xml:space="preserve"> </w:t>
            </w:r>
            <w:r w:rsidRPr="00EB4564">
              <w:rPr>
                <w:sz w:val="28"/>
                <w:szCs w:val="28"/>
              </w:rPr>
              <w:t>бўлиб</w:t>
            </w:r>
            <w:r w:rsidRPr="00757AA3">
              <w:rPr>
                <w:sz w:val="28"/>
                <w:szCs w:val="28"/>
              </w:rPr>
              <w:t xml:space="preserve">, </w:t>
            </w:r>
            <w:r w:rsidRPr="00EB4564">
              <w:rPr>
                <w:sz w:val="28"/>
                <w:szCs w:val="28"/>
              </w:rPr>
              <w:t>барча</w:t>
            </w:r>
            <w:r w:rsidRPr="00757AA3">
              <w:rPr>
                <w:sz w:val="28"/>
                <w:szCs w:val="28"/>
              </w:rPr>
              <w:t xml:space="preserve"> </w:t>
            </w:r>
            <w:r w:rsidRPr="00EB4564">
              <w:rPr>
                <w:sz w:val="28"/>
                <w:szCs w:val="28"/>
              </w:rPr>
              <w:t>ўзаро</w:t>
            </w:r>
            <w:r w:rsidRPr="00757AA3">
              <w:rPr>
                <w:sz w:val="28"/>
                <w:szCs w:val="28"/>
              </w:rPr>
              <w:t xml:space="preserve"> </w:t>
            </w:r>
            <w:r w:rsidRPr="00EB4564">
              <w:rPr>
                <w:sz w:val="28"/>
                <w:szCs w:val="28"/>
              </w:rPr>
              <w:t>боғланишлар</w:t>
            </w:r>
            <w:r w:rsidRPr="00757AA3">
              <w:rPr>
                <w:sz w:val="28"/>
                <w:szCs w:val="28"/>
              </w:rPr>
              <w:t xml:space="preserve"> </w:t>
            </w:r>
            <w:r w:rsidRPr="00EB4564">
              <w:rPr>
                <w:sz w:val="28"/>
                <w:szCs w:val="28"/>
              </w:rPr>
              <w:t>унинг</w:t>
            </w:r>
            <w:r w:rsidRPr="00757AA3">
              <w:rPr>
                <w:sz w:val="28"/>
                <w:szCs w:val="28"/>
              </w:rPr>
              <w:t xml:space="preserve"> </w:t>
            </w:r>
            <w:r w:rsidRPr="00EB4564">
              <w:rPr>
                <w:sz w:val="28"/>
                <w:szCs w:val="28"/>
              </w:rPr>
              <w:t>орқали</w:t>
            </w:r>
            <w:r w:rsidRPr="00757AA3">
              <w:rPr>
                <w:sz w:val="28"/>
                <w:szCs w:val="28"/>
              </w:rPr>
              <w:t xml:space="preserve"> </w:t>
            </w:r>
            <w:r w:rsidRPr="00EB4564">
              <w:rPr>
                <w:sz w:val="28"/>
                <w:szCs w:val="28"/>
              </w:rPr>
              <w:t>амалга</w:t>
            </w:r>
            <w:r w:rsidRPr="00757AA3">
              <w:rPr>
                <w:sz w:val="28"/>
                <w:szCs w:val="28"/>
              </w:rPr>
              <w:t xml:space="preserve"> </w:t>
            </w:r>
            <w:r w:rsidRPr="00EB4564">
              <w:rPr>
                <w:sz w:val="28"/>
                <w:szCs w:val="28"/>
              </w:rPr>
              <w:t>оширилади</w:t>
            </w:r>
            <w:r w:rsidRPr="00757AA3">
              <w:rPr>
                <w:sz w:val="28"/>
                <w:szCs w:val="28"/>
              </w:rPr>
              <w:t>.</w:t>
            </w:r>
          </w:p>
        </w:tc>
      </w:tr>
      <w:tr w:rsidR="006E1527" w:rsidRPr="00C72AA7" w14:paraId="3CAA000E" w14:textId="77777777">
        <w:trPr>
          <w:tblCellSpacing w:w="0" w:type="dxa"/>
          <w:jc w:val="center"/>
        </w:trPr>
        <w:tc>
          <w:tcPr>
            <w:tcW w:w="2079" w:type="pct"/>
          </w:tcPr>
          <w:p w14:paraId="61A2E00D" w14:textId="77777777" w:rsidR="006E1527" w:rsidRPr="005B6905" w:rsidRDefault="006E1527" w:rsidP="00582942">
            <w:pPr>
              <w:rPr>
                <w:b/>
                <w:bCs/>
                <w:color w:val="000000"/>
                <w:sz w:val="28"/>
                <w:szCs w:val="28"/>
              </w:rPr>
            </w:pPr>
            <w:r w:rsidRPr="004879B7">
              <w:rPr>
                <w:b/>
                <w:sz w:val="28"/>
                <w:szCs w:val="28"/>
              </w:rPr>
              <w:t>Инструментальная</w:t>
            </w:r>
            <w:r w:rsidRPr="005B6905">
              <w:rPr>
                <w:b/>
                <w:sz w:val="28"/>
                <w:szCs w:val="28"/>
              </w:rPr>
              <w:t xml:space="preserve"> </w:t>
            </w:r>
            <w:r w:rsidRPr="004879B7">
              <w:rPr>
                <w:b/>
                <w:sz w:val="28"/>
                <w:szCs w:val="28"/>
              </w:rPr>
              <w:t>ЭВМ</w:t>
            </w:r>
            <w:r w:rsidRPr="004879B7">
              <w:rPr>
                <w:b/>
                <w:bCs/>
                <w:color w:val="000000"/>
                <w:sz w:val="28"/>
                <w:szCs w:val="28"/>
                <w:lang w:val="uz-Cyrl-UZ"/>
              </w:rPr>
              <w:t xml:space="preserve"> </w:t>
            </w:r>
          </w:p>
          <w:p w14:paraId="407A4F67" w14:textId="77777777" w:rsidR="006E1527" w:rsidRPr="003941D7" w:rsidRDefault="006E1527" w:rsidP="00582942">
            <w:pPr>
              <w:rPr>
                <w:b/>
                <w:bCs/>
                <w:color w:val="000000"/>
                <w:sz w:val="28"/>
                <w:szCs w:val="28"/>
                <w:lang w:val="uz-Cyrl-UZ"/>
              </w:rPr>
            </w:pPr>
            <w:r w:rsidRPr="004879B7">
              <w:rPr>
                <w:b/>
                <w:bCs/>
                <w:color w:val="000000"/>
                <w:sz w:val="28"/>
                <w:szCs w:val="28"/>
                <w:lang w:val="uz-Cyrl-UZ"/>
              </w:rPr>
              <w:t xml:space="preserve">uz </w:t>
            </w:r>
            <w:r w:rsidRPr="00BC5936">
              <w:rPr>
                <w:bCs/>
                <w:color w:val="000000"/>
                <w:sz w:val="28"/>
                <w:szCs w:val="28"/>
                <w:lang w:val="uz-Cyrl-UZ"/>
              </w:rPr>
              <w:t>-</w:t>
            </w:r>
            <w:r w:rsidRPr="004879B7">
              <w:rPr>
                <w:b/>
                <w:sz w:val="28"/>
                <w:szCs w:val="28"/>
                <w:lang w:val="uz-Cyrl-UZ"/>
              </w:rPr>
              <w:t xml:space="preserve"> </w:t>
            </w:r>
            <w:r w:rsidRPr="000714BA">
              <w:rPr>
                <w:sz w:val="28"/>
                <w:szCs w:val="28"/>
                <w:lang w:val="uz-Cyrl-UZ"/>
              </w:rPr>
              <w:t xml:space="preserve">instrumental </w:t>
            </w:r>
            <w:r>
              <w:rPr>
                <w:sz w:val="28"/>
                <w:szCs w:val="28"/>
                <w:lang w:val="en-US"/>
              </w:rPr>
              <w:t>EHM</w:t>
            </w:r>
          </w:p>
          <w:p w14:paraId="2F4505D9" w14:textId="466621CA" w:rsidR="006E1527" w:rsidRPr="00844AE4" w:rsidRDefault="000B536F" w:rsidP="00934225">
            <w:pPr>
              <w:rPr>
                <w:sz w:val="28"/>
                <w:szCs w:val="28"/>
              </w:rPr>
            </w:pPr>
            <w:r>
              <w:rPr>
                <w:sz w:val="28"/>
                <w:szCs w:val="28"/>
                <w:lang w:val="uz-Cyrl-UZ"/>
              </w:rPr>
              <w:t xml:space="preserve"> </w:t>
            </w:r>
            <w:r w:rsidR="006E1527">
              <w:rPr>
                <w:sz w:val="28"/>
                <w:szCs w:val="28"/>
                <w:lang w:val="uz-Cyrl-UZ"/>
              </w:rPr>
              <w:t>инструментал ЭҲ</w:t>
            </w:r>
            <w:r w:rsidR="006E1527">
              <w:rPr>
                <w:sz w:val="28"/>
                <w:szCs w:val="28"/>
              </w:rPr>
              <w:t>М</w:t>
            </w:r>
          </w:p>
          <w:p w14:paraId="05FE3119" w14:textId="77777777" w:rsidR="006E1527" w:rsidRPr="004879B7" w:rsidRDefault="006E1527" w:rsidP="004879B7">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BC5936">
              <w:rPr>
                <w:bCs/>
                <w:color w:val="000000"/>
                <w:sz w:val="28"/>
                <w:szCs w:val="28"/>
              </w:rPr>
              <w:t>-</w:t>
            </w:r>
            <w:r w:rsidRPr="00844AE4">
              <w:rPr>
                <w:b/>
                <w:sz w:val="28"/>
                <w:szCs w:val="28"/>
              </w:rPr>
              <w:t xml:space="preserve"> </w:t>
            </w:r>
            <w:r w:rsidRPr="004879B7">
              <w:rPr>
                <w:sz w:val="28"/>
                <w:szCs w:val="28"/>
                <w:lang w:val="en-US"/>
              </w:rPr>
              <w:t>source</w:t>
            </w:r>
            <w:r w:rsidRPr="00844AE4">
              <w:rPr>
                <w:sz w:val="28"/>
                <w:szCs w:val="28"/>
              </w:rPr>
              <w:t xml:space="preserve"> </w:t>
            </w:r>
            <w:r w:rsidRPr="004879B7">
              <w:rPr>
                <w:sz w:val="28"/>
                <w:szCs w:val="28"/>
                <w:lang w:val="en-US"/>
              </w:rPr>
              <w:t>computer</w:t>
            </w:r>
            <w:r w:rsidRPr="00844AE4">
              <w:rPr>
                <w:sz w:val="28"/>
                <w:szCs w:val="28"/>
              </w:rPr>
              <w:t xml:space="preserve"> </w:t>
            </w:r>
          </w:p>
          <w:p w14:paraId="03AE48B4" w14:textId="77777777" w:rsidR="006E1527" w:rsidRPr="00844AE4" w:rsidRDefault="006E1527" w:rsidP="00934225">
            <w:pPr>
              <w:rPr>
                <w:sz w:val="28"/>
                <w:szCs w:val="28"/>
              </w:rPr>
            </w:pPr>
          </w:p>
        </w:tc>
        <w:tc>
          <w:tcPr>
            <w:tcW w:w="2921" w:type="pct"/>
          </w:tcPr>
          <w:p w14:paraId="5027D2D8" w14:textId="77777777" w:rsidR="006E1527" w:rsidRDefault="006E1527" w:rsidP="00E364BD">
            <w:pPr>
              <w:jc w:val="both"/>
              <w:rPr>
                <w:sz w:val="28"/>
                <w:szCs w:val="28"/>
                <w:lang w:val="uz-Cyrl-UZ"/>
              </w:rPr>
            </w:pPr>
            <w:r>
              <w:rPr>
                <w:sz w:val="28"/>
                <w:szCs w:val="28"/>
              </w:rPr>
              <w:t>Компьютер, на котором производится разработка программы и ее трансляция.</w:t>
            </w:r>
          </w:p>
          <w:p w14:paraId="22D07DD0" w14:textId="77777777" w:rsidR="006E1527" w:rsidRPr="00DE4857" w:rsidRDefault="006E1527" w:rsidP="00E364BD">
            <w:pPr>
              <w:jc w:val="both"/>
              <w:rPr>
                <w:sz w:val="28"/>
                <w:szCs w:val="28"/>
              </w:rPr>
            </w:pPr>
          </w:p>
          <w:p w14:paraId="33776A22" w14:textId="77777777" w:rsidR="006E1527" w:rsidRDefault="006E1527" w:rsidP="00E364BD">
            <w:pPr>
              <w:jc w:val="both"/>
              <w:rPr>
                <w:sz w:val="28"/>
                <w:szCs w:val="28"/>
                <w:lang w:val="en-US"/>
              </w:rPr>
            </w:pPr>
            <w:r w:rsidRPr="0099137E">
              <w:rPr>
                <w:sz w:val="28"/>
                <w:szCs w:val="28"/>
                <w:lang w:val="en-US"/>
              </w:rPr>
              <w:t xml:space="preserve">Dasturni ishlab chiqish va uni translyatsiya </w:t>
            </w:r>
            <w:r w:rsidR="0010014C">
              <w:rPr>
                <w:sz w:val="28"/>
                <w:szCs w:val="28"/>
                <w:lang w:val="en-US"/>
              </w:rPr>
              <w:br/>
            </w:r>
            <w:r w:rsidRPr="0099137E">
              <w:rPr>
                <w:sz w:val="28"/>
                <w:szCs w:val="28"/>
                <w:lang w:val="en-US"/>
              </w:rPr>
              <w:t>qilish amalga oshiriladigan kompyuter.</w:t>
            </w:r>
          </w:p>
          <w:p w14:paraId="072F5E77" w14:textId="77777777" w:rsidR="006E1527" w:rsidRPr="006243EA" w:rsidRDefault="006E1527" w:rsidP="00E364BD">
            <w:pPr>
              <w:jc w:val="both"/>
              <w:rPr>
                <w:sz w:val="28"/>
                <w:szCs w:val="28"/>
                <w:lang w:val="en-US"/>
              </w:rPr>
            </w:pPr>
          </w:p>
          <w:p w14:paraId="3F47B2FA" w14:textId="77777777" w:rsidR="006E1527" w:rsidRPr="00C00492" w:rsidRDefault="006E1527" w:rsidP="00E364BD">
            <w:pPr>
              <w:jc w:val="both"/>
              <w:rPr>
                <w:sz w:val="28"/>
                <w:szCs w:val="28"/>
              </w:rPr>
            </w:pPr>
            <w:r>
              <w:rPr>
                <w:sz w:val="28"/>
                <w:szCs w:val="28"/>
              </w:rPr>
              <w:lastRenderedPageBreak/>
              <w:t>Дастурни ишлаб чиқиш ва уни трансляция қилиш амалга ошириладиган компьютер.</w:t>
            </w:r>
          </w:p>
        </w:tc>
      </w:tr>
      <w:tr w:rsidR="006E1527" w:rsidRPr="00DF2BCD" w14:paraId="06729EDD" w14:textId="77777777" w:rsidTr="00711FC7">
        <w:trPr>
          <w:trHeight w:val="2864"/>
          <w:tblCellSpacing w:w="0" w:type="dxa"/>
          <w:jc w:val="center"/>
        </w:trPr>
        <w:tc>
          <w:tcPr>
            <w:tcW w:w="2079" w:type="pct"/>
          </w:tcPr>
          <w:p w14:paraId="60D0EDC1" w14:textId="77777777" w:rsidR="006E1527" w:rsidRPr="0051450D" w:rsidRDefault="006E1527" w:rsidP="004E5BD5">
            <w:pPr>
              <w:tabs>
                <w:tab w:val="left" w:pos="4320"/>
                <w:tab w:val="left" w:pos="4500"/>
              </w:tabs>
              <w:rPr>
                <w:b/>
                <w:sz w:val="28"/>
                <w:szCs w:val="28"/>
                <w:lang w:val="uz-Cyrl-UZ"/>
              </w:rPr>
            </w:pPr>
            <w:r w:rsidRPr="00844AE4">
              <w:rPr>
                <w:b/>
                <w:sz w:val="28"/>
                <w:szCs w:val="28"/>
                <w:lang w:val="uz-Cyrl-UZ"/>
              </w:rPr>
              <w:lastRenderedPageBreak/>
              <w:t>Интегральная микросхема</w:t>
            </w:r>
          </w:p>
          <w:p w14:paraId="4A3DE8B1"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integral mikrosxema</w:t>
            </w:r>
          </w:p>
          <w:p w14:paraId="4414B780" w14:textId="2DF77096" w:rsidR="006E1527" w:rsidRPr="00844AE4" w:rsidRDefault="000B536F" w:rsidP="004E5BD5">
            <w:pPr>
              <w:tabs>
                <w:tab w:val="left" w:pos="4320"/>
                <w:tab w:val="left" w:pos="4500"/>
              </w:tabs>
              <w:rPr>
                <w:sz w:val="28"/>
                <w:szCs w:val="28"/>
                <w:lang w:val="uz-Cyrl-UZ"/>
              </w:rPr>
            </w:pPr>
            <w:r>
              <w:rPr>
                <w:sz w:val="28"/>
                <w:szCs w:val="28"/>
                <w:lang w:val="uz-Cyrl-UZ"/>
              </w:rPr>
              <w:t xml:space="preserve"> </w:t>
            </w:r>
            <w:r w:rsidR="006E1527" w:rsidRPr="00844AE4">
              <w:rPr>
                <w:sz w:val="28"/>
                <w:szCs w:val="28"/>
                <w:lang w:val="uz-Cyrl-UZ"/>
              </w:rPr>
              <w:t>интеграл микросхема</w:t>
            </w:r>
          </w:p>
          <w:p w14:paraId="69D0843C" w14:textId="77777777" w:rsidR="006E1527" w:rsidRPr="0051450D" w:rsidRDefault="006E1527" w:rsidP="0051450D">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w:t>
            </w:r>
            <w:r w:rsidRPr="0051450D">
              <w:rPr>
                <w:sz w:val="28"/>
                <w:szCs w:val="28"/>
                <w:lang w:val="en-US"/>
              </w:rPr>
              <w:t xml:space="preserve"> integrated </w:t>
            </w:r>
            <w:r>
              <w:rPr>
                <w:sz w:val="28"/>
                <w:szCs w:val="28"/>
                <w:lang w:val="en-US"/>
              </w:rPr>
              <w:t>micro</w:t>
            </w:r>
            <w:r w:rsidRPr="0051450D">
              <w:rPr>
                <w:sz w:val="28"/>
                <w:szCs w:val="28"/>
                <w:lang w:val="en-US"/>
              </w:rPr>
              <w:t xml:space="preserve">circuit </w:t>
            </w:r>
          </w:p>
          <w:p w14:paraId="7F6DF0B9" w14:textId="77777777" w:rsidR="006E1527" w:rsidRPr="00F93C90" w:rsidRDefault="006E1527" w:rsidP="004E5BD5">
            <w:pPr>
              <w:tabs>
                <w:tab w:val="left" w:pos="4320"/>
                <w:tab w:val="left" w:pos="4500"/>
              </w:tabs>
              <w:rPr>
                <w:sz w:val="28"/>
                <w:szCs w:val="28"/>
                <w:lang w:val="en-US"/>
              </w:rPr>
            </w:pPr>
          </w:p>
        </w:tc>
        <w:tc>
          <w:tcPr>
            <w:tcW w:w="2921" w:type="pct"/>
          </w:tcPr>
          <w:p w14:paraId="37B8DDDF" w14:textId="77777777" w:rsidR="006E1527" w:rsidRDefault="006E1527" w:rsidP="004E5BD5">
            <w:pPr>
              <w:tabs>
                <w:tab w:val="left" w:pos="4320"/>
                <w:tab w:val="left" w:pos="4500"/>
              </w:tabs>
              <w:jc w:val="both"/>
              <w:rPr>
                <w:sz w:val="28"/>
                <w:szCs w:val="28"/>
                <w:lang w:val="uz-Cyrl-UZ"/>
              </w:rPr>
            </w:pPr>
            <w:r>
              <w:rPr>
                <w:sz w:val="28"/>
                <w:szCs w:val="28"/>
              </w:rPr>
              <w:t xml:space="preserve">Совокупность микросхем (транзисторов, резисторов и т.д.) на едином кремниевом кристалле. Синоним </w:t>
            </w:r>
            <w:r w:rsidR="00711FC7">
              <w:rPr>
                <w:sz w:val="28"/>
                <w:szCs w:val="28"/>
              </w:rPr>
              <w:t>−</w:t>
            </w:r>
            <w:r>
              <w:rPr>
                <w:sz w:val="28"/>
                <w:szCs w:val="28"/>
              </w:rPr>
              <w:t xml:space="preserve"> </w:t>
            </w:r>
            <w:r>
              <w:rPr>
                <w:i/>
                <w:sz w:val="28"/>
                <w:szCs w:val="28"/>
              </w:rPr>
              <w:t>чип</w:t>
            </w:r>
            <w:r w:rsidRPr="0099336E">
              <w:rPr>
                <w:sz w:val="28"/>
                <w:szCs w:val="28"/>
              </w:rPr>
              <w:t>.</w:t>
            </w:r>
          </w:p>
          <w:p w14:paraId="4A2486CF" w14:textId="77777777" w:rsidR="006E1527" w:rsidRPr="00711FC7" w:rsidRDefault="006E1527" w:rsidP="004E5BD5">
            <w:pPr>
              <w:tabs>
                <w:tab w:val="left" w:pos="4320"/>
                <w:tab w:val="left" w:pos="4500"/>
              </w:tabs>
              <w:jc w:val="both"/>
              <w:rPr>
                <w:sz w:val="14"/>
                <w:szCs w:val="14"/>
              </w:rPr>
            </w:pPr>
          </w:p>
          <w:p w14:paraId="76548205" w14:textId="43CE9515" w:rsidR="006E1527" w:rsidRPr="00DE4857" w:rsidRDefault="006E1527" w:rsidP="004E5BD5">
            <w:pPr>
              <w:tabs>
                <w:tab w:val="left" w:pos="4320"/>
                <w:tab w:val="left" w:pos="4500"/>
              </w:tabs>
              <w:jc w:val="both"/>
              <w:rPr>
                <w:sz w:val="28"/>
                <w:szCs w:val="28"/>
              </w:rPr>
            </w:pPr>
            <w:r w:rsidRPr="0099137E">
              <w:rPr>
                <w:sz w:val="28"/>
                <w:szCs w:val="28"/>
                <w:lang w:val="en-US"/>
              </w:rPr>
              <w:t>Yaxlit</w:t>
            </w:r>
            <w:r w:rsidRPr="005D2E87">
              <w:rPr>
                <w:sz w:val="28"/>
                <w:szCs w:val="28"/>
              </w:rPr>
              <w:t xml:space="preserve"> </w:t>
            </w:r>
            <w:r w:rsidRPr="0099137E">
              <w:rPr>
                <w:sz w:val="28"/>
                <w:szCs w:val="28"/>
                <w:lang w:val="en-US"/>
              </w:rPr>
              <w:t>kremniy</w:t>
            </w:r>
            <w:r w:rsidR="00D7251A">
              <w:rPr>
                <w:sz w:val="28"/>
                <w:szCs w:val="28"/>
              </w:rPr>
              <w:t xml:space="preserve"> </w:t>
            </w:r>
            <w:r w:rsidRPr="0099137E">
              <w:rPr>
                <w:sz w:val="28"/>
                <w:szCs w:val="28"/>
                <w:lang w:val="en-US"/>
              </w:rPr>
              <w:t>mikrosxemalar</w:t>
            </w:r>
            <w:r w:rsidRPr="005D2E87">
              <w:rPr>
                <w:sz w:val="28"/>
                <w:szCs w:val="28"/>
              </w:rPr>
              <w:t xml:space="preserve"> (</w:t>
            </w:r>
            <w:r w:rsidRPr="0099137E">
              <w:rPr>
                <w:sz w:val="28"/>
                <w:szCs w:val="28"/>
                <w:lang w:val="en-US"/>
              </w:rPr>
              <w:t>tranzistorlar</w:t>
            </w:r>
            <w:r w:rsidRPr="005D2E87">
              <w:rPr>
                <w:sz w:val="28"/>
                <w:szCs w:val="28"/>
              </w:rPr>
              <w:t xml:space="preserve">, </w:t>
            </w:r>
            <w:r w:rsidRPr="0099137E">
              <w:rPr>
                <w:sz w:val="28"/>
                <w:szCs w:val="28"/>
                <w:lang w:val="en-US"/>
              </w:rPr>
              <w:t>rezistorlar</w:t>
            </w:r>
            <w:r w:rsidRPr="005D2E87">
              <w:rPr>
                <w:sz w:val="28"/>
                <w:szCs w:val="28"/>
              </w:rPr>
              <w:t xml:space="preserve"> </w:t>
            </w:r>
            <w:r w:rsidRPr="0099137E">
              <w:rPr>
                <w:sz w:val="28"/>
                <w:szCs w:val="28"/>
                <w:lang w:val="en-US"/>
              </w:rPr>
              <w:t>va</w:t>
            </w:r>
            <w:r w:rsidRPr="005D2E87">
              <w:rPr>
                <w:sz w:val="28"/>
                <w:szCs w:val="28"/>
              </w:rPr>
              <w:t xml:space="preserve"> </w:t>
            </w:r>
            <w:r w:rsidRPr="0099137E">
              <w:rPr>
                <w:sz w:val="28"/>
                <w:szCs w:val="28"/>
                <w:lang w:val="en-US"/>
              </w:rPr>
              <w:t>h</w:t>
            </w:r>
            <w:r w:rsidRPr="005D2E87">
              <w:rPr>
                <w:sz w:val="28"/>
                <w:szCs w:val="28"/>
              </w:rPr>
              <w:t>.</w:t>
            </w:r>
            <w:r w:rsidRPr="0099137E">
              <w:rPr>
                <w:sz w:val="28"/>
                <w:szCs w:val="28"/>
                <w:lang w:val="en-US"/>
              </w:rPr>
              <w:t>k</w:t>
            </w:r>
            <w:r w:rsidRPr="005D2E87">
              <w:rPr>
                <w:sz w:val="28"/>
                <w:szCs w:val="28"/>
              </w:rPr>
              <w:t>.)</w:t>
            </w:r>
            <w:r>
              <w:rPr>
                <w:sz w:val="28"/>
                <w:szCs w:val="28"/>
                <w:lang w:val="uz-Cyrl-UZ"/>
              </w:rPr>
              <w:t xml:space="preserve"> </w:t>
            </w:r>
            <w:r w:rsidRPr="0099137E">
              <w:rPr>
                <w:sz w:val="28"/>
                <w:szCs w:val="28"/>
                <w:lang w:val="en-US"/>
              </w:rPr>
              <w:t>jami</w:t>
            </w:r>
            <w:r w:rsidRPr="005D2E87">
              <w:rPr>
                <w:sz w:val="28"/>
                <w:szCs w:val="28"/>
              </w:rPr>
              <w:t xml:space="preserve">. </w:t>
            </w:r>
            <w:r w:rsidRPr="0029113B">
              <w:rPr>
                <w:sz w:val="28"/>
                <w:szCs w:val="28"/>
                <w:lang w:val="en-US"/>
              </w:rPr>
              <w:t>Sinonimi</w:t>
            </w:r>
            <w:r>
              <w:rPr>
                <w:sz w:val="28"/>
                <w:szCs w:val="28"/>
                <w:lang w:val="uz-Cyrl-UZ"/>
              </w:rPr>
              <w:t xml:space="preserve"> </w:t>
            </w:r>
            <w:r w:rsidR="00711FC7">
              <w:rPr>
                <w:sz w:val="28"/>
                <w:szCs w:val="28"/>
                <w:lang w:val="uz-Cyrl-UZ"/>
              </w:rPr>
              <w:t>−</w:t>
            </w:r>
            <w:r w:rsidRPr="00DF2BCD">
              <w:rPr>
                <w:i/>
                <w:sz w:val="28"/>
                <w:szCs w:val="28"/>
                <w:lang w:val="uz-Cyrl-UZ"/>
              </w:rPr>
              <w:t xml:space="preserve"> </w:t>
            </w:r>
            <w:r w:rsidRPr="00711FC7">
              <w:rPr>
                <w:sz w:val="28"/>
                <w:szCs w:val="28"/>
                <w:lang w:val="uz-Cyrl-UZ"/>
              </w:rPr>
              <w:t>chip</w:t>
            </w:r>
            <w:r w:rsidRPr="00DF2BCD">
              <w:rPr>
                <w:i/>
                <w:sz w:val="28"/>
                <w:szCs w:val="28"/>
                <w:lang w:val="uz-Cyrl-UZ"/>
              </w:rPr>
              <w:t>.</w:t>
            </w:r>
          </w:p>
          <w:p w14:paraId="230CFD51" w14:textId="77777777" w:rsidR="006E1527" w:rsidRPr="00711FC7" w:rsidRDefault="006E1527" w:rsidP="004E5BD5">
            <w:pPr>
              <w:tabs>
                <w:tab w:val="left" w:pos="4320"/>
                <w:tab w:val="left" w:pos="4500"/>
              </w:tabs>
              <w:jc w:val="both"/>
              <w:rPr>
                <w:sz w:val="14"/>
                <w:szCs w:val="14"/>
              </w:rPr>
            </w:pPr>
          </w:p>
          <w:p w14:paraId="445EDDDF" w14:textId="3D91BB08" w:rsidR="006E1527" w:rsidRPr="00DF2BCD" w:rsidRDefault="006E1527" w:rsidP="00711FC7">
            <w:pPr>
              <w:tabs>
                <w:tab w:val="left" w:pos="4320"/>
                <w:tab w:val="left" w:pos="4500"/>
              </w:tabs>
              <w:jc w:val="both"/>
              <w:rPr>
                <w:sz w:val="28"/>
                <w:szCs w:val="28"/>
                <w:lang w:val="uz-Cyrl-UZ"/>
              </w:rPr>
            </w:pPr>
            <w:r>
              <w:rPr>
                <w:sz w:val="28"/>
                <w:szCs w:val="28"/>
              </w:rPr>
              <w:t>Яхлит кремний</w:t>
            </w:r>
            <w:r w:rsidR="00D7251A">
              <w:rPr>
                <w:sz w:val="28"/>
                <w:szCs w:val="28"/>
              </w:rPr>
              <w:t xml:space="preserve"> </w:t>
            </w:r>
            <w:r>
              <w:rPr>
                <w:sz w:val="28"/>
                <w:szCs w:val="28"/>
              </w:rPr>
              <w:t>микросхемалар (транзисторлар, резисторлар ва ҳ.к.)</w:t>
            </w:r>
            <w:r>
              <w:rPr>
                <w:sz w:val="28"/>
                <w:szCs w:val="28"/>
                <w:lang w:val="uz-Cyrl-UZ"/>
              </w:rPr>
              <w:t xml:space="preserve"> </w:t>
            </w:r>
            <w:r>
              <w:rPr>
                <w:sz w:val="28"/>
                <w:szCs w:val="28"/>
              </w:rPr>
              <w:t>жами. Синоними</w:t>
            </w:r>
            <w:r>
              <w:rPr>
                <w:sz w:val="28"/>
                <w:szCs w:val="28"/>
                <w:lang w:val="uz-Cyrl-UZ"/>
              </w:rPr>
              <w:t xml:space="preserve"> </w:t>
            </w:r>
            <w:r w:rsidR="00711FC7">
              <w:rPr>
                <w:sz w:val="28"/>
                <w:szCs w:val="28"/>
                <w:lang w:val="uz-Cyrl-UZ"/>
              </w:rPr>
              <w:t>−</w:t>
            </w:r>
            <w:r w:rsidRPr="001A7D33">
              <w:rPr>
                <w:i/>
                <w:sz w:val="28"/>
                <w:szCs w:val="28"/>
                <w:lang w:val="uz-Cyrl-UZ"/>
              </w:rPr>
              <w:t xml:space="preserve"> </w:t>
            </w:r>
            <w:r w:rsidRPr="00711FC7">
              <w:rPr>
                <w:sz w:val="28"/>
                <w:szCs w:val="28"/>
                <w:lang w:val="uz-Cyrl-UZ"/>
              </w:rPr>
              <w:t>чип.</w:t>
            </w:r>
          </w:p>
        </w:tc>
      </w:tr>
      <w:tr w:rsidR="006E1527" w:rsidRPr="005D2E87" w14:paraId="6E12275B" w14:textId="77777777">
        <w:trPr>
          <w:tblCellSpacing w:w="0" w:type="dxa"/>
          <w:jc w:val="center"/>
        </w:trPr>
        <w:tc>
          <w:tcPr>
            <w:tcW w:w="2079" w:type="pct"/>
          </w:tcPr>
          <w:p w14:paraId="76453882" w14:textId="77777777" w:rsidR="006E1527" w:rsidRPr="00424677" w:rsidRDefault="006E1527" w:rsidP="004E5BD5">
            <w:pPr>
              <w:tabs>
                <w:tab w:val="left" w:pos="4320"/>
                <w:tab w:val="left" w:pos="4500"/>
              </w:tabs>
              <w:rPr>
                <w:b/>
                <w:sz w:val="28"/>
                <w:szCs w:val="28"/>
                <w:lang w:val="uz-Cyrl-UZ"/>
              </w:rPr>
            </w:pPr>
            <w:r w:rsidRPr="0065320F">
              <w:rPr>
                <w:b/>
                <w:sz w:val="28"/>
                <w:szCs w:val="28"/>
                <w:lang w:val="uz-Cyrl-UZ"/>
              </w:rPr>
              <w:t xml:space="preserve">Интегральный </w:t>
            </w:r>
            <w:r w:rsidRPr="00424677">
              <w:rPr>
                <w:b/>
                <w:sz w:val="28"/>
                <w:szCs w:val="28"/>
                <w:lang w:val="uz-Cyrl-UZ"/>
              </w:rPr>
              <w:t>м</w:t>
            </w:r>
            <w:r w:rsidRPr="0065320F">
              <w:rPr>
                <w:b/>
                <w:sz w:val="28"/>
                <w:szCs w:val="28"/>
                <w:lang w:val="uz-Cyrl-UZ"/>
              </w:rPr>
              <w:t>ногопротокольный процессор</w:t>
            </w:r>
          </w:p>
          <w:p w14:paraId="5895C438" w14:textId="77777777" w:rsidR="006E1527" w:rsidRPr="00844AE4" w:rsidRDefault="006E1527"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integral ko‘p protokolli protsessor</w:t>
            </w:r>
          </w:p>
          <w:p w14:paraId="04956EE4" w14:textId="63381F3D" w:rsidR="006E1527" w:rsidRDefault="00D7251A" w:rsidP="004E5BD5">
            <w:pPr>
              <w:tabs>
                <w:tab w:val="left" w:pos="4320"/>
                <w:tab w:val="left" w:pos="4500"/>
              </w:tabs>
              <w:rPr>
                <w:sz w:val="28"/>
                <w:szCs w:val="28"/>
                <w:lang w:val="en-US"/>
              </w:rPr>
            </w:pPr>
            <w:r>
              <w:rPr>
                <w:sz w:val="28"/>
                <w:szCs w:val="28"/>
                <w:lang w:val="uz-Cyrl-UZ"/>
              </w:rPr>
              <w:t xml:space="preserve"> </w:t>
            </w:r>
            <w:r w:rsidR="006E1527" w:rsidRPr="00BC4881">
              <w:rPr>
                <w:sz w:val="28"/>
                <w:szCs w:val="28"/>
              </w:rPr>
              <w:t>интеграл</w:t>
            </w:r>
            <w:r w:rsidR="006E1527" w:rsidRPr="00844AE4">
              <w:rPr>
                <w:sz w:val="28"/>
                <w:szCs w:val="28"/>
                <w:lang w:val="en-US"/>
              </w:rPr>
              <w:t xml:space="preserve"> </w:t>
            </w:r>
            <w:r w:rsidR="006E1527" w:rsidRPr="00BC4881">
              <w:rPr>
                <w:sz w:val="28"/>
                <w:szCs w:val="28"/>
              </w:rPr>
              <w:t>кўп</w:t>
            </w:r>
            <w:r w:rsidR="006E1527" w:rsidRPr="00844AE4">
              <w:rPr>
                <w:sz w:val="28"/>
                <w:szCs w:val="28"/>
                <w:lang w:val="en-US"/>
              </w:rPr>
              <w:t xml:space="preserve"> </w:t>
            </w:r>
            <w:r w:rsidR="006E1527" w:rsidRPr="00BC4881">
              <w:rPr>
                <w:sz w:val="28"/>
                <w:szCs w:val="28"/>
              </w:rPr>
              <w:t>протоколли</w:t>
            </w:r>
            <w:r w:rsidR="006E1527" w:rsidRPr="00844AE4">
              <w:rPr>
                <w:sz w:val="28"/>
                <w:szCs w:val="28"/>
                <w:lang w:val="en-US"/>
              </w:rPr>
              <w:t xml:space="preserve"> </w:t>
            </w:r>
            <w:r w:rsidR="006E1527" w:rsidRPr="00BC4881">
              <w:rPr>
                <w:sz w:val="28"/>
                <w:szCs w:val="28"/>
              </w:rPr>
              <w:t>процессор</w:t>
            </w:r>
            <w:r w:rsidR="006E1527" w:rsidRPr="00844AE4">
              <w:rPr>
                <w:sz w:val="28"/>
                <w:szCs w:val="28"/>
                <w:lang w:val="en-US"/>
              </w:rPr>
              <w:t xml:space="preserve"> </w:t>
            </w:r>
          </w:p>
          <w:p w14:paraId="73CBCC6F" w14:textId="77777777" w:rsidR="006E1527" w:rsidRPr="0065320F" w:rsidRDefault="006E1527" w:rsidP="0065320F">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w:t>
            </w:r>
            <w:r w:rsidRPr="00BC5936">
              <w:rPr>
                <w:sz w:val="28"/>
                <w:szCs w:val="28"/>
                <w:lang w:val="uz-Cyrl-UZ"/>
              </w:rPr>
              <w:t xml:space="preserve"> </w:t>
            </w:r>
            <w:r w:rsidRPr="0065320F">
              <w:rPr>
                <w:sz w:val="28"/>
                <w:szCs w:val="28"/>
                <w:lang w:val="uz-Cyrl-UZ"/>
              </w:rPr>
              <w:t xml:space="preserve">integrated multiprotocol processor </w:t>
            </w:r>
          </w:p>
          <w:p w14:paraId="6C6EB396" w14:textId="77777777" w:rsidR="006E1527" w:rsidRPr="00F93C90" w:rsidRDefault="006E1527" w:rsidP="004E5BD5">
            <w:pPr>
              <w:tabs>
                <w:tab w:val="left" w:pos="4320"/>
                <w:tab w:val="left" w:pos="4500"/>
              </w:tabs>
              <w:rPr>
                <w:sz w:val="28"/>
                <w:szCs w:val="28"/>
                <w:lang w:val="en-US"/>
              </w:rPr>
            </w:pPr>
          </w:p>
        </w:tc>
        <w:tc>
          <w:tcPr>
            <w:tcW w:w="2921" w:type="pct"/>
          </w:tcPr>
          <w:p w14:paraId="6DEC65AB" w14:textId="77777777" w:rsidR="006E1527" w:rsidRDefault="006E1527" w:rsidP="004E5BD5">
            <w:pPr>
              <w:tabs>
                <w:tab w:val="left" w:pos="4320"/>
                <w:tab w:val="left" w:pos="4500"/>
              </w:tabs>
              <w:jc w:val="both"/>
              <w:rPr>
                <w:sz w:val="28"/>
                <w:szCs w:val="28"/>
                <w:lang w:val="uz-Cyrl-UZ"/>
              </w:rPr>
            </w:pPr>
            <w:r>
              <w:rPr>
                <w:sz w:val="28"/>
                <w:szCs w:val="28"/>
              </w:rPr>
              <w:t xml:space="preserve">Устройство </w:t>
            </w:r>
            <w:r w:rsidRPr="004637BB">
              <w:rPr>
                <w:sz w:val="28"/>
                <w:szCs w:val="28"/>
              </w:rPr>
              <w:t>МС</w:t>
            </w:r>
            <w:r w:rsidR="00815CF2" w:rsidRPr="004637BB">
              <w:rPr>
                <w:sz w:val="28"/>
                <w:szCs w:val="28"/>
              </w:rPr>
              <w:t xml:space="preserve"> </w:t>
            </w:r>
            <w:r w:rsidRPr="004637BB">
              <w:rPr>
                <w:sz w:val="28"/>
                <w:szCs w:val="28"/>
              </w:rPr>
              <w:t>68302</w:t>
            </w:r>
            <w:r>
              <w:rPr>
                <w:sz w:val="28"/>
                <w:szCs w:val="28"/>
              </w:rPr>
              <w:t xml:space="preserve"> фирмы </w:t>
            </w:r>
            <w:r>
              <w:rPr>
                <w:sz w:val="28"/>
                <w:szCs w:val="28"/>
                <w:lang w:val="en-US"/>
              </w:rPr>
              <w:t>Motorola</w:t>
            </w:r>
            <w:r w:rsidRPr="0099336E">
              <w:rPr>
                <w:sz w:val="28"/>
                <w:szCs w:val="28"/>
              </w:rPr>
              <w:t xml:space="preserve"> </w:t>
            </w:r>
            <w:r>
              <w:rPr>
                <w:sz w:val="28"/>
                <w:szCs w:val="28"/>
              </w:rPr>
              <w:t xml:space="preserve">для адаптации существующих протоколов к </w:t>
            </w:r>
            <w:r w:rsidR="008A1C27" w:rsidRPr="008A1C27">
              <w:rPr>
                <w:sz w:val="28"/>
                <w:szCs w:val="28"/>
              </w:rPr>
              <w:br/>
            </w:r>
            <w:r>
              <w:rPr>
                <w:sz w:val="28"/>
                <w:szCs w:val="28"/>
              </w:rPr>
              <w:t xml:space="preserve">требованиям сети </w:t>
            </w:r>
            <w:r w:rsidRPr="004637BB">
              <w:rPr>
                <w:sz w:val="28"/>
                <w:szCs w:val="28"/>
                <w:lang w:val="en-US"/>
              </w:rPr>
              <w:t>ISDN</w:t>
            </w:r>
            <w:r w:rsidRPr="004637BB">
              <w:rPr>
                <w:sz w:val="28"/>
                <w:szCs w:val="28"/>
              </w:rPr>
              <w:t>.</w:t>
            </w:r>
          </w:p>
          <w:p w14:paraId="21054BC8" w14:textId="77777777" w:rsidR="006E1527" w:rsidRPr="00711FC7" w:rsidRDefault="006E1527" w:rsidP="004E5BD5">
            <w:pPr>
              <w:tabs>
                <w:tab w:val="left" w:pos="4320"/>
                <w:tab w:val="left" w:pos="4500"/>
              </w:tabs>
              <w:jc w:val="both"/>
              <w:rPr>
                <w:sz w:val="14"/>
                <w:szCs w:val="14"/>
              </w:rPr>
            </w:pPr>
          </w:p>
          <w:p w14:paraId="6338F878" w14:textId="77777777" w:rsidR="006E1527" w:rsidRDefault="006E1527" w:rsidP="004E5BD5">
            <w:pPr>
              <w:tabs>
                <w:tab w:val="left" w:pos="4320"/>
                <w:tab w:val="left" w:pos="4500"/>
              </w:tabs>
              <w:jc w:val="both"/>
              <w:rPr>
                <w:sz w:val="28"/>
                <w:szCs w:val="28"/>
                <w:lang w:val="en-US"/>
              </w:rPr>
            </w:pPr>
            <w:r w:rsidRPr="00B25146">
              <w:rPr>
                <w:i/>
                <w:sz w:val="28"/>
                <w:szCs w:val="28"/>
                <w:lang w:val="uz-Cyrl-UZ"/>
              </w:rPr>
              <w:t>Motorola</w:t>
            </w:r>
            <w:r>
              <w:rPr>
                <w:sz w:val="28"/>
                <w:szCs w:val="28"/>
                <w:lang w:val="uz-Cyrl-UZ"/>
              </w:rPr>
              <w:t xml:space="preserve"> firmasining mavjud</w:t>
            </w:r>
            <w:r w:rsidRPr="002752C5">
              <w:rPr>
                <w:sz w:val="28"/>
                <w:szCs w:val="28"/>
                <w:lang w:val="uz-Cyrl-UZ"/>
              </w:rPr>
              <w:t xml:space="preserve"> </w:t>
            </w:r>
            <w:r>
              <w:rPr>
                <w:sz w:val="28"/>
                <w:szCs w:val="28"/>
                <w:lang w:val="uz-Cyrl-UZ"/>
              </w:rPr>
              <w:t>protokollarni</w:t>
            </w:r>
            <w:r w:rsidRPr="002752C5">
              <w:rPr>
                <w:sz w:val="28"/>
                <w:szCs w:val="28"/>
                <w:lang w:val="uz-Cyrl-UZ"/>
              </w:rPr>
              <w:t xml:space="preserve"> </w:t>
            </w:r>
            <w:r w:rsidRPr="002752C5">
              <w:rPr>
                <w:i/>
                <w:sz w:val="28"/>
                <w:szCs w:val="28"/>
                <w:lang w:val="uz-Cyrl-UZ"/>
              </w:rPr>
              <w:t>ISDN</w:t>
            </w:r>
            <w:r w:rsidRPr="002752C5">
              <w:rPr>
                <w:sz w:val="28"/>
                <w:szCs w:val="28"/>
                <w:lang w:val="uz-Cyrl-UZ"/>
              </w:rPr>
              <w:t xml:space="preserve"> </w:t>
            </w:r>
            <w:r>
              <w:rPr>
                <w:sz w:val="28"/>
                <w:szCs w:val="28"/>
                <w:lang w:val="uz-Cyrl-UZ"/>
              </w:rPr>
              <w:t>tarmog‘i</w:t>
            </w:r>
            <w:r w:rsidRPr="002752C5">
              <w:rPr>
                <w:sz w:val="28"/>
                <w:szCs w:val="28"/>
                <w:lang w:val="uz-Cyrl-UZ"/>
              </w:rPr>
              <w:t xml:space="preserve"> </w:t>
            </w:r>
            <w:r>
              <w:rPr>
                <w:sz w:val="28"/>
                <w:szCs w:val="28"/>
                <w:lang w:val="uz-Cyrl-UZ"/>
              </w:rPr>
              <w:t>talablariga</w:t>
            </w:r>
            <w:r w:rsidRPr="002752C5">
              <w:rPr>
                <w:sz w:val="28"/>
                <w:szCs w:val="28"/>
                <w:lang w:val="uz-Cyrl-UZ"/>
              </w:rPr>
              <w:t xml:space="preserve"> </w:t>
            </w:r>
            <w:r>
              <w:rPr>
                <w:sz w:val="28"/>
                <w:szCs w:val="28"/>
                <w:lang w:val="uz-Cyrl-UZ"/>
              </w:rPr>
              <w:t>moslash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sidRPr="004637BB">
              <w:rPr>
                <w:i/>
                <w:sz w:val="28"/>
                <w:szCs w:val="28"/>
                <w:lang w:val="uz-Cyrl-UZ"/>
              </w:rPr>
              <w:t>M</w:t>
            </w:r>
            <w:r w:rsidRPr="004637BB">
              <w:rPr>
                <w:i/>
                <w:sz w:val="28"/>
                <w:szCs w:val="28"/>
                <w:lang w:val="en-US"/>
              </w:rPr>
              <w:t>C</w:t>
            </w:r>
            <w:r w:rsidRPr="004637BB">
              <w:rPr>
                <w:i/>
                <w:sz w:val="28"/>
                <w:szCs w:val="28"/>
                <w:lang w:val="uz-Cyrl-UZ"/>
              </w:rPr>
              <w:t xml:space="preserve"> 68302</w:t>
            </w:r>
            <w:r>
              <w:rPr>
                <w:sz w:val="28"/>
                <w:szCs w:val="28"/>
                <w:lang w:val="uz-Cyrl-UZ"/>
              </w:rPr>
              <w:t xml:space="preserve"> qurilmasi.</w:t>
            </w:r>
          </w:p>
          <w:p w14:paraId="1BA0F202" w14:textId="77777777" w:rsidR="006E1527" w:rsidRPr="00711FC7" w:rsidRDefault="006E1527" w:rsidP="004E5BD5">
            <w:pPr>
              <w:tabs>
                <w:tab w:val="left" w:pos="4320"/>
                <w:tab w:val="left" w:pos="4500"/>
              </w:tabs>
              <w:jc w:val="both"/>
              <w:rPr>
                <w:sz w:val="14"/>
                <w:szCs w:val="14"/>
                <w:lang w:val="en-US"/>
              </w:rPr>
            </w:pPr>
          </w:p>
          <w:p w14:paraId="0870E51C" w14:textId="77777777" w:rsidR="006E1527" w:rsidRPr="00BC4881" w:rsidRDefault="006E1527" w:rsidP="004E5BD5">
            <w:pPr>
              <w:tabs>
                <w:tab w:val="left" w:pos="4320"/>
                <w:tab w:val="left" w:pos="4500"/>
              </w:tabs>
              <w:jc w:val="both"/>
              <w:rPr>
                <w:b/>
                <w:sz w:val="28"/>
                <w:szCs w:val="28"/>
                <w:lang w:val="uz-Cyrl-UZ"/>
              </w:rPr>
            </w:pPr>
            <w:r w:rsidRPr="002752C5">
              <w:rPr>
                <w:sz w:val="28"/>
                <w:szCs w:val="28"/>
                <w:lang w:val="uz-Cyrl-UZ"/>
              </w:rPr>
              <w:t>Motorola</w:t>
            </w:r>
            <w:r>
              <w:rPr>
                <w:sz w:val="28"/>
                <w:szCs w:val="28"/>
                <w:lang w:val="uz-Cyrl-UZ"/>
              </w:rPr>
              <w:t xml:space="preserve"> фирмасининг </w:t>
            </w:r>
            <w:r w:rsidRPr="002752C5">
              <w:rPr>
                <w:sz w:val="28"/>
                <w:szCs w:val="28"/>
                <w:lang w:val="uz-Cyrl-UZ"/>
              </w:rPr>
              <w:t>мавжуд протоколлар</w:t>
            </w:r>
            <w:r w:rsidR="0032597D">
              <w:rPr>
                <w:sz w:val="28"/>
                <w:szCs w:val="28"/>
                <w:lang w:val="uz-Cyrl-UZ"/>
              </w:rPr>
              <w:t>-</w:t>
            </w:r>
            <w:r w:rsidRPr="002752C5">
              <w:rPr>
                <w:sz w:val="28"/>
                <w:szCs w:val="28"/>
                <w:lang w:val="uz-Cyrl-UZ"/>
              </w:rPr>
              <w:t xml:space="preserve">ни </w:t>
            </w:r>
            <w:r w:rsidRPr="004637BB">
              <w:rPr>
                <w:sz w:val="28"/>
                <w:szCs w:val="28"/>
                <w:lang w:val="uz-Cyrl-UZ"/>
              </w:rPr>
              <w:t>ISDN</w:t>
            </w:r>
            <w:r w:rsidRPr="002752C5">
              <w:rPr>
                <w:sz w:val="28"/>
                <w:szCs w:val="28"/>
                <w:lang w:val="uz-Cyrl-UZ"/>
              </w:rPr>
              <w:t xml:space="preserve"> тармоғи талабларига мослаш учун мўлжалланган </w:t>
            </w:r>
            <w:r>
              <w:rPr>
                <w:sz w:val="28"/>
                <w:szCs w:val="28"/>
                <w:lang w:val="uz-Cyrl-UZ"/>
              </w:rPr>
              <w:t>МС 68302 қурилмаси.</w:t>
            </w:r>
          </w:p>
        </w:tc>
      </w:tr>
      <w:tr w:rsidR="006E1527" w:rsidRPr="005D2E87" w14:paraId="05BA2DBA" w14:textId="77777777">
        <w:trPr>
          <w:tblCellSpacing w:w="0" w:type="dxa"/>
          <w:jc w:val="center"/>
        </w:trPr>
        <w:tc>
          <w:tcPr>
            <w:tcW w:w="2079" w:type="pct"/>
          </w:tcPr>
          <w:p w14:paraId="497CB323" w14:textId="77777777" w:rsidR="006E1527" w:rsidRPr="0051450D" w:rsidRDefault="006E1527" w:rsidP="004E5BD5">
            <w:pPr>
              <w:tabs>
                <w:tab w:val="left" w:pos="4320"/>
                <w:tab w:val="left" w:pos="4500"/>
              </w:tabs>
              <w:rPr>
                <w:b/>
                <w:sz w:val="28"/>
                <w:szCs w:val="28"/>
                <w:lang w:val="uz-Cyrl-UZ"/>
              </w:rPr>
            </w:pPr>
            <w:r w:rsidRPr="00844AE4">
              <w:rPr>
                <w:b/>
                <w:sz w:val="28"/>
                <w:szCs w:val="28"/>
                <w:lang w:val="uz-Cyrl-UZ"/>
              </w:rPr>
              <w:t>Интегрированный программный комплекс</w:t>
            </w:r>
          </w:p>
          <w:p w14:paraId="4FF120E7" w14:textId="77777777" w:rsidR="006E1527" w:rsidRPr="0029113B" w:rsidRDefault="006E1527" w:rsidP="004E5BD5">
            <w:pPr>
              <w:tabs>
                <w:tab w:val="left" w:pos="4320"/>
                <w:tab w:val="left" w:pos="4500"/>
              </w:tabs>
              <w:rPr>
                <w:b/>
                <w:sz w:val="28"/>
                <w:szCs w:val="28"/>
                <w:lang w:val="uz-Cyrl-UZ"/>
              </w:rPr>
            </w:pPr>
            <w:r w:rsidRPr="0029113B">
              <w:rPr>
                <w:b/>
                <w:sz w:val="28"/>
                <w:szCs w:val="28"/>
                <w:lang w:val="uz-Cyrl-UZ"/>
              </w:rPr>
              <w:t xml:space="preserve">uz </w:t>
            </w:r>
            <w:r w:rsidRPr="0029113B">
              <w:rPr>
                <w:sz w:val="28"/>
                <w:szCs w:val="28"/>
                <w:lang w:val="uz-Cyrl-UZ"/>
              </w:rPr>
              <w:t>-</w:t>
            </w:r>
            <w:r w:rsidRPr="0029113B">
              <w:rPr>
                <w:b/>
                <w:sz w:val="28"/>
                <w:szCs w:val="28"/>
                <w:lang w:val="uz-Cyrl-UZ"/>
              </w:rPr>
              <w:t xml:space="preserve"> </w:t>
            </w:r>
            <w:r w:rsidRPr="0029113B">
              <w:rPr>
                <w:sz w:val="28"/>
                <w:szCs w:val="28"/>
                <w:lang w:val="uz-Cyrl-UZ"/>
              </w:rPr>
              <w:t>integra</w:t>
            </w:r>
            <w:r w:rsidRPr="005B6905">
              <w:rPr>
                <w:sz w:val="28"/>
                <w:szCs w:val="28"/>
                <w:lang w:val="uz-Cyrl-UZ"/>
              </w:rPr>
              <w:t>tsiyalash</w:t>
            </w:r>
            <w:r w:rsidRPr="0029113B">
              <w:rPr>
                <w:sz w:val="28"/>
                <w:szCs w:val="28"/>
                <w:lang w:val="uz-Cyrl-UZ"/>
              </w:rPr>
              <w:t>gan dasturiy kompleks</w:t>
            </w:r>
          </w:p>
          <w:p w14:paraId="708819ED" w14:textId="779DCA88" w:rsidR="006E1527" w:rsidRPr="00844AE4" w:rsidRDefault="00D7251A" w:rsidP="004E5BD5">
            <w:pPr>
              <w:tabs>
                <w:tab w:val="left" w:pos="4320"/>
                <w:tab w:val="left" w:pos="4500"/>
              </w:tabs>
              <w:rPr>
                <w:sz w:val="28"/>
                <w:szCs w:val="28"/>
                <w:lang w:val="uz-Cyrl-UZ"/>
              </w:rPr>
            </w:pPr>
            <w:r>
              <w:rPr>
                <w:sz w:val="28"/>
                <w:szCs w:val="28"/>
                <w:lang w:val="uz-Cyrl-UZ"/>
              </w:rPr>
              <w:t xml:space="preserve"> </w:t>
            </w:r>
            <w:r w:rsidR="006E1527" w:rsidRPr="0029113B">
              <w:rPr>
                <w:sz w:val="28"/>
                <w:szCs w:val="28"/>
                <w:lang w:val="uz-Cyrl-UZ"/>
              </w:rPr>
              <w:t>интегра</w:t>
            </w:r>
            <w:r w:rsidR="006E1527" w:rsidRPr="005B6905">
              <w:rPr>
                <w:sz w:val="28"/>
                <w:szCs w:val="28"/>
                <w:lang w:val="uz-Cyrl-UZ"/>
              </w:rPr>
              <w:t>циялаш</w:t>
            </w:r>
            <w:r w:rsidR="006E1527" w:rsidRPr="0029113B">
              <w:rPr>
                <w:sz w:val="28"/>
                <w:szCs w:val="28"/>
                <w:lang w:val="uz-Cyrl-UZ"/>
              </w:rPr>
              <w:t>ган дастурий комплекс</w:t>
            </w:r>
          </w:p>
          <w:p w14:paraId="30579B66" w14:textId="77777777" w:rsidR="006E1527" w:rsidRPr="0051450D" w:rsidRDefault="006E1527" w:rsidP="0051450D">
            <w:pPr>
              <w:tabs>
                <w:tab w:val="left" w:pos="4320"/>
                <w:tab w:val="left" w:pos="4500"/>
              </w:tabs>
              <w:rPr>
                <w:sz w:val="28"/>
                <w:szCs w:val="28"/>
                <w:lang w:val="uz-Cyrl-UZ"/>
              </w:rPr>
            </w:pPr>
            <w:r w:rsidRPr="00844AE4">
              <w:rPr>
                <w:b/>
                <w:sz w:val="28"/>
                <w:szCs w:val="28"/>
                <w:lang w:val="uz-Cyrl-UZ"/>
              </w:rPr>
              <w:t xml:space="preserve">en </w:t>
            </w:r>
            <w:r w:rsidRPr="00BC5936">
              <w:rPr>
                <w:sz w:val="28"/>
                <w:szCs w:val="28"/>
                <w:lang w:val="uz-Cyrl-UZ"/>
              </w:rPr>
              <w:t>-</w:t>
            </w:r>
            <w:r w:rsidRPr="00844AE4">
              <w:rPr>
                <w:sz w:val="28"/>
                <w:szCs w:val="28"/>
                <w:lang w:val="uz-Cyrl-UZ"/>
              </w:rPr>
              <w:t xml:space="preserve"> integrated software </w:t>
            </w:r>
          </w:p>
          <w:p w14:paraId="2BF16D1A" w14:textId="77777777" w:rsidR="006E1527" w:rsidRPr="00844AE4" w:rsidRDefault="006E1527" w:rsidP="004E5BD5">
            <w:pPr>
              <w:tabs>
                <w:tab w:val="left" w:pos="4320"/>
                <w:tab w:val="left" w:pos="4500"/>
              </w:tabs>
              <w:rPr>
                <w:sz w:val="28"/>
                <w:szCs w:val="28"/>
                <w:lang w:val="uz-Cyrl-UZ"/>
              </w:rPr>
            </w:pPr>
          </w:p>
        </w:tc>
        <w:tc>
          <w:tcPr>
            <w:tcW w:w="2921" w:type="pct"/>
          </w:tcPr>
          <w:p w14:paraId="67F33823" w14:textId="77777777" w:rsidR="006E1527" w:rsidRDefault="006E1527" w:rsidP="004E5BD5">
            <w:pPr>
              <w:tabs>
                <w:tab w:val="left" w:pos="4320"/>
                <w:tab w:val="left" w:pos="4500"/>
              </w:tabs>
              <w:jc w:val="both"/>
              <w:rPr>
                <w:sz w:val="28"/>
                <w:szCs w:val="28"/>
                <w:lang w:val="uz-Cyrl-UZ"/>
              </w:rPr>
            </w:pPr>
            <w:r>
              <w:rPr>
                <w:sz w:val="28"/>
                <w:szCs w:val="28"/>
              </w:rPr>
              <w:t>Совокупность прикладных программ, состоящих из нескольких модулей, позволяющих выполнять различные виды работ</w:t>
            </w:r>
            <w:r w:rsidRPr="004D4280">
              <w:rPr>
                <w:sz w:val="28"/>
                <w:szCs w:val="28"/>
              </w:rPr>
              <w:t>.</w:t>
            </w:r>
          </w:p>
          <w:p w14:paraId="78BD91AB" w14:textId="77777777" w:rsidR="006E1527" w:rsidRPr="00711FC7" w:rsidRDefault="006E1527" w:rsidP="004E5BD5">
            <w:pPr>
              <w:tabs>
                <w:tab w:val="left" w:pos="4320"/>
                <w:tab w:val="left" w:pos="4500"/>
              </w:tabs>
              <w:jc w:val="both"/>
              <w:rPr>
                <w:sz w:val="14"/>
                <w:szCs w:val="14"/>
              </w:rPr>
            </w:pPr>
          </w:p>
          <w:p w14:paraId="1B8A5019" w14:textId="77777777" w:rsidR="006E1527" w:rsidRDefault="006E1527" w:rsidP="004E5BD5">
            <w:pPr>
              <w:tabs>
                <w:tab w:val="left" w:pos="4320"/>
                <w:tab w:val="left" w:pos="4500"/>
              </w:tabs>
              <w:jc w:val="both"/>
              <w:rPr>
                <w:sz w:val="28"/>
                <w:szCs w:val="28"/>
                <w:lang w:val="en-US"/>
              </w:rPr>
            </w:pPr>
            <w:r>
              <w:rPr>
                <w:sz w:val="28"/>
                <w:szCs w:val="28"/>
                <w:lang w:val="uz-Cyrl-UZ"/>
              </w:rPr>
              <w:t>Turli</w:t>
            </w:r>
            <w:r w:rsidRPr="002752C5">
              <w:rPr>
                <w:sz w:val="28"/>
                <w:szCs w:val="28"/>
                <w:lang w:val="uz-Cyrl-UZ"/>
              </w:rPr>
              <w:t xml:space="preserve"> </w:t>
            </w:r>
            <w:r>
              <w:rPr>
                <w:sz w:val="28"/>
                <w:szCs w:val="28"/>
                <w:lang w:val="uz-Cyrl-UZ"/>
              </w:rPr>
              <w:t>xil</w:t>
            </w:r>
            <w:r w:rsidRPr="002752C5">
              <w:rPr>
                <w:sz w:val="28"/>
                <w:szCs w:val="28"/>
                <w:lang w:val="uz-Cyrl-UZ"/>
              </w:rPr>
              <w:t xml:space="preserve"> </w:t>
            </w:r>
            <w:r>
              <w:rPr>
                <w:sz w:val="28"/>
                <w:szCs w:val="28"/>
                <w:lang w:val="uz-Cyrl-UZ"/>
              </w:rPr>
              <w:t>ishlarni</w:t>
            </w:r>
            <w:r w:rsidRPr="002752C5">
              <w:rPr>
                <w:sz w:val="28"/>
                <w:szCs w:val="28"/>
                <w:lang w:val="uz-Cyrl-UZ"/>
              </w:rPr>
              <w:t xml:space="preserve"> </w:t>
            </w:r>
            <w:r>
              <w:rPr>
                <w:sz w:val="28"/>
                <w:szCs w:val="28"/>
                <w:lang w:val="uz-Cyrl-UZ"/>
              </w:rPr>
              <w:t>bajarish</w:t>
            </w:r>
            <w:r w:rsidRPr="002752C5">
              <w:rPr>
                <w:sz w:val="28"/>
                <w:szCs w:val="28"/>
                <w:lang w:val="uz-Cyrl-UZ"/>
              </w:rPr>
              <w:t xml:space="preserve"> </w:t>
            </w:r>
            <w:r>
              <w:rPr>
                <w:sz w:val="28"/>
                <w:szCs w:val="28"/>
                <w:lang w:val="uz-Cyrl-UZ"/>
              </w:rPr>
              <w:t>imkonini</w:t>
            </w:r>
            <w:r w:rsidRPr="002752C5">
              <w:rPr>
                <w:sz w:val="28"/>
                <w:szCs w:val="28"/>
                <w:lang w:val="uz-Cyrl-UZ"/>
              </w:rPr>
              <w:t xml:space="preserve"> </w:t>
            </w:r>
            <w:r>
              <w:rPr>
                <w:sz w:val="28"/>
                <w:szCs w:val="28"/>
                <w:lang w:val="uz-Cyrl-UZ"/>
              </w:rPr>
              <w:t>beradigan</w:t>
            </w:r>
            <w:r w:rsidRPr="002752C5">
              <w:rPr>
                <w:sz w:val="28"/>
                <w:szCs w:val="28"/>
                <w:lang w:val="uz-Cyrl-UZ"/>
              </w:rPr>
              <w:t xml:space="preserve"> </w:t>
            </w:r>
            <w:r>
              <w:rPr>
                <w:sz w:val="28"/>
                <w:szCs w:val="28"/>
                <w:lang w:val="uz-Cyrl-UZ"/>
              </w:rPr>
              <w:t>bir</w:t>
            </w:r>
            <w:r w:rsidRPr="002752C5">
              <w:rPr>
                <w:sz w:val="28"/>
                <w:szCs w:val="28"/>
                <w:lang w:val="uz-Cyrl-UZ"/>
              </w:rPr>
              <w:t xml:space="preserve"> </w:t>
            </w:r>
            <w:r>
              <w:rPr>
                <w:sz w:val="28"/>
                <w:szCs w:val="28"/>
                <w:lang w:val="uz-Cyrl-UZ"/>
              </w:rPr>
              <w:t>nechta</w:t>
            </w:r>
            <w:r w:rsidRPr="002752C5">
              <w:rPr>
                <w:sz w:val="28"/>
                <w:szCs w:val="28"/>
                <w:lang w:val="uz-Cyrl-UZ"/>
              </w:rPr>
              <w:t xml:space="preserve"> </w:t>
            </w:r>
            <w:r>
              <w:rPr>
                <w:sz w:val="28"/>
                <w:szCs w:val="28"/>
                <w:lang w:val="uz-Cyrl-UZ"/>
              </w:rPr>
              <w:t>moduldan</w:t>
            </w:r>
            <w:r w:rsidRPr="002752C5">
              <w:rPr>
                <w:sz w:val="28"/>
                <w:szCs w:val="28"/>
                <w:lang w:val="uz-Cyrl-UZ"/>
              </w:rPr>
              <w:t xml:space="preserve"> </w:t>
            </w:r>
            <w:r>
              <w:rPr>
                <w:sz w:val="28"/>
                <w:szCs w:val="28"/>
                <w:lang w:val="uz-Cyrl-UZ"/>
              </w:rPr>
              <w:t>iborat</w:t>
            </w:r>
            <w:r w:rsidRPr="002752C5">
              <w:rPr>
                <w:sz w:val="28"/>
                <w:szCs w:val="28"/>
                <w:lang w:val="uz-Cyrl-UZ"/>
              </w:rPr>
              <w:t xml:space="preserve"> </w:t>
            </w:r>
            <w:r>
              <w:rPr>
                <w:sz w:val="28"/>
                <w:szCs w:val="28"/>
                <w:lang w:val="uz-Cyrl-UZ"/>
              </w:rPr>
              <w:t>amaliy</w:t>
            </w:r>
            <w:r w:rsidRPr="002752C5">
              <w:rPr>
                <w:sz w:val="28"/>
                <w:szCs w:val="28"/>
                <w:lang w:val="uz-Cyrl-UZ"/>
              </w:rPr>
              <w:t xml:space="preserve"> </w:t>
            </w:r>
            <w:r>
              <w:rPr>
                <w:sz w:val="28"/>
                <w:szCs w:val="28"/>
                <w:lang w:val="uz-Cyrl-UZ"/>
              </w:rPr>
              <w:t>dasturlar</w:t>
            </w:r>
            <w:r w:rsidRPr="002752C5">
              <w:rPr>
                <w:sz w:val="28"/>
                <w:szCs w:val="28"/>
                <w:lang w:val="uz-Cyrl-UZ"/>
              </w:rPr>
              <w:t xml:space="preserve"> </w:t>
            </w:r>
            <w:r>
              <w:rPr>
                <w:sz w:val="28"/>
                <w:szCs w:val="28"/>
                <w:lang w:val="uz-Cyrl-UZ"/>
              </w:rPr>
              <w:t>yig‘indisi</w:t>
            </w:r>
            <w:r w:rsidRPr="002752C5">
              <w:rPr>
                <w:sz w:val="28"/>
                <w:szCs w:val="28"/>
                <w:lang w:val="uz-Cyrl-UZ"/>
              </w:rPr>
              <w:t>.</w:t>
            </w:r>
          </w:p>
          <w:p w14:paraId="242F960B" w14:textId="77777777" w:rsidR="006E1527" w:rsidRPr="00711FC7" w:rsidRDefault="006E1527" w:rsidP="004E5BD5">
            <w:pPr>
              <w:tabs>
                <w:tab w:val="left" w:pos="4320"/>
                <w:tab w:val="left" w:pos="4500"/>
              </w:tabs>
              <w:jc w:val="both"/>
              <w:rPr>
                <w:sz w:val="14"/>
                <w:szCs w:val="14"/>
                <w:lang w:val="en-US"/>
              </w:rPr>
            </w:pPr>
          </w:p>
          <w:p w14:paraId="509BD7FF" w14:textId="77777777" w:rsidR="006E1527" w:rsidRPr="002752C5" w:rsidRDefault="006E1527" w:rsidP="004E5BD5">
            <w:pPr>
              <w:tabs>
                <w:tab w:val="left" w:pos="4320"/>
                <w:tab w:val="left" w:pos="4500"/>
              </w:tabs>
              <w:jc w:val="both"/>
              <w:rPr>
                <w:sz w:val="28"/>
                <w:szCs w:val="28"/>
                <w:lang w:val="uz-Cyrl-UZ"/>
              </w:rPr>
            </w:pPr>
            <w:r w:rsidRPr="002752C5">
              <w:rPr>
                <w:sz w:val="28"/>
                <w:szCs w:val="28"/>
                <w:lang w:val="uz-Cyrl-UZ"/>
              </w:rPr>
              <w:t>Турли хил ишларни бажариш имконини берадиган бир нечта модулдан иборат ама</w:t>
            </w:r>
            <w:r w:rsidR="0032597D">
              <w:rPr>
                <w:sz w:val="28"/>
                <w:szCs w:val="28"/>
                <w:lang w:val="uz-Cyrl-UZ"/>
              </w:rPr>
              <w:t>-</w:t>
            </w:r>
            <w:r w:rsidRPr="002752C5">
              <w:rPr>
                <w:sz w:val="28"/>
                <w:szCs w:val="28"/>
                <w:lang w:val="uz-Cyrl-UZ"/>
              </w:rPr>
              <w:t>лий дастурлар йиғиндиси.</w:t>
            </w:r>
          </w:p>
        </w:tc>
      </w:tr>
      <w:tr w:rsidR="006E1527" w:rsidRPr="005D2E87" w14:paraId="3AB09181" w14:textId="77777777">
        <w:trPr>
          <w:tblCellSpacing w:w="0" w:type="dxa"/>
          <w:jc w:val="center"/>
        </w:trPr>
        <w:tc>
          <w:tcPr>
            <w:tcW w:w="2079" w:type="pct"/>
          </w:tcPr>
          <w:p w14:paraId="5278F51D" w14:textId="77777777" w:rsidR="006E1527" w:rsidRPr="00711FC7" w:rsidRDefault="006E1527" w:rsidP="004E5BD5">
            <w:pPr>
              <w:tabs>
                <w:tab w:val="left" w:pos="4320"/>
                <w:tab w:val="left" w:pos="4500"/>
              </w:tabs>
              <w:rPr>
                <w:b/>
                <w:sz w:val="28"/>
                <w:szCs w:val="28"/>
              </w:rPr>
            </w:pPr>
            <w:r w:rsidRPr="00711FC7">
              <w:rPr>
                <w:b/>
                <w:sz w:val="28"/>
                <w:szCs w:val="28"/>
              </w:rPr>
              <w:t>Интеллектуальная сеть</w:t>
            </w:r>
          </w:p>
          <w:p w14:paraId="05602A63" w14:textId="77777777" w:rsidR="006E1527" w:rsidRPr="00711FC7" w:rsidRDefault="006E1527" w:rsidP="004E5BD5">
            <w:pPr>
              <w:tabs>
                <w:tab w:val="left" w:pos="4320"/>
                <w:tab w:val="left" w:pos="4500"/>
              </w:tabs>
              <w:rPr>
                <w:b/>
                <w:sz w:val="28"/>
                <w:szCs w:val="28"/>
              </w:rPr>
            </w:pPr>
            <w:r w:rsidRPr="00711FC7">
              <w:rPr>
                <w:b/>
                <w:sz w:val="28"/>
                <w:szCs w:val="28"/>
                <w:lang w:val="en-US"/>
              </w:rPr>
              <w:t>uz</w:t>
            </w:r>
            <w:r w:rsidRPr="00711FC7">
              <w:rPr>
                <w:b/>
                <w:sz w:val="28"/>
                <w:szCs w:val="28"/>
              </w:rPr>
              <w:t xml:space="preserve"> </w:t>
            </w:r>
            <w:r w:rsidRPr="00711FC7">
              <w:rPr>
                <w:sz w:val="28"/>
                <w:szCs w:val="28"/>
              </w:rPr>
              <w:t>-</w:t>
            </w:r>
            <w:r w:rsidRPr="00711FC7">
              <w:rPr>
                <w:b/>
                <w:sz w:val="28"/>
                <w:szCs w:val="28"/>
              </w:rPr>
              <w:t xml:space="preserve"> </w:t>
            </w:r>
            <w:r w:rsidRPr="00711FC7">
              <w:rPr>
                <w:sz w:val="28"/>
                <w:szCs w:val="28"/>
                <w:lang w:val="en-US"/>
              </w:rPr>
              <w:t>intellektual</w:t>
            </w:r>
            <w:r w:rsidRPr="00711FC7">
              <w:rPr>
                <w:sz w:val="28"/>
                <w:szCs w:val="28"/>
              </w:rPr>
              <w:t xml:space="preserve"> </w:t>
            </w:r>
            <w:r w:rsidRPr="00711FC7">
              <w:rPr>
                <w:sz w:val="28"/>
                <w:szCs w:val="28"/>
                <w:lang w:val="en-US"/>
              </w:rPr>
              <w:t>tarmoq</w:t>
            </w:r>
          </w:p>
          <w:p w14:paraId="5546CB11" w14:textId="6A3D088F" w:rsidR="006E1527" w:rsidRPr="00711FC7" w:rsidRDefault="000B536F" w:rsidP="004E5BD5">
            <w:pPr>
              <w:tabs>
                <w:tab w:val="left" w:pos="4320"/>
                <w:tab w:val="left" w:pos="4500"/>
              </w:tabs>
              <w:rPr>
                <w:sz w:val="28"/>
                <w:szCs w:val="28"/>
              </w:rPr>
            </w:pPr>
            <w:r>
              <w:rPr>
                <w:sz w:val="28"/>
                <w:szCs w:val="28"/>
              </w:rPr>
              <w:t xml:space="preserve"> </w:t>
            </w:r>
            <w:r w:rsidR="006E1527" w:rsidRPr="00711FC7">
              <w:rPr>
                <w:sz w:val="28"/>
                <w:szCs w:val="28"/>
              </w:rPr>
              <w:t>интеллектуал тармоқ</w:t>
            </w:r>
          </w:p>
          <w:p w14:paraId="17E9205F" w14:textId="77777777" w:rsidR="006E1527" w:rsidRPr="00711FC7" w:rsidRDefault="006E1527" w:rsidP="00F5656A">
            <w:pPr>
              <w:tabs>
                <w:tab w:val="left" w:pos="4320"/>
                <w:tab w:val="left" w:pos="4500"/>
              </w:tabs>
              <w:rPr>
                <w:sz w:val="28"/>
                <w:szCs w:val="28"/>
                <w:lang w:val="uz-Cyrl-UZ"/>
              </w:rPr>
            </w:pPr>
            <w:r w:rsidRPr="00711FC7">
              <w:rPr>
                <w:b/>
                <w:sz w:val="28"/>
                <w:szCs w:val="28"/>
                <w:lang w:val="en-US"/>
              </w:rPr>
              <w:t xml:space="preserve">en </w:t>
            </w:r>
            <w:r w:rsidRPr="00711FC7">
              <w:rPr>
                <w:sz w:val="28"/>
                <w:szCs w:val="28"/>
                <w:lang w:val="en-US"/>
              </w:rPr>
              <w:t xml:space="preserve">- intelligent network </w:t>
            </w:r>
          </w:p>
          <w:p w14:paraId="658BA424" w14:textId="77777777" w:rsidR="006E1527" w:rsidRPr="00711FC7" w:rsidRDefault="006E1527" w:rsidP="004E5BD5">
            <w:pPr>
              <w:tabs>
                <w:tab w:val="left" w:pos="4320"/>
                <w:tab w:val="left" w:pos="4500"/>
              </w:tabs>
              <w:rPr>
                <w:sz w:val="28"/>
                <w:szCs w:val="28"/>
                <w:lang w:val="en-US"/>
              </w:rPr>
            </w:pPr>
          </w:p>
        </w:tc>
        <w:tc>
          <w:tcPr>
            <w:tcW w:w="2921" w:type="pct"/>
          </w:tcPr>
          <w:p w14:paraId="3924EBCB" w14:textId="77777777" w:rsidR="000E1FCA" w:rsidRPr="00711FC7" w:rsidRDefault="000E1FCA" w:rsidP="000E1FCA">
            <w:pPr>
              <w:rPr>
                <w:sz w:val="28"/>
                <w:szCs w:val="28"/>
              </w:rPr>
            </w:pPr>
            <w:r w:rsidRPr="00711FC7">
              <w:rPr>
                <w:sz w:val="28"/>
                <w:szCs w:val="28"/>
              </w:rPr>
              <w:t>Коммуникационная сеть, которая осуществляет не только передачу данных, но и предоставляет разнообразный сложный информационный сервис.</w:t>
            </w:r>
          </w:p>
          <w:p w14:paraId="5876A81B" w14:textId="77777777" w:rsidR="000E1FCA" w:rsidRPr="005D2E87" w:rsidRDefault="000E1FCA" w:rsidP="000E1FCA">
            <w:pPr>
              <w:rPr>
                <w:sz w:val="12"/>
                <w:szCs w:val="12"/>
              </w:rPr>
            </w:pPr>
          </w:p>
          <w:p w14:paraId="5B1BFA16" w14:textId="77777777" w:rsidR="000E1FCA" w:rsidRPr="00711FC7" w:rsidRDefault="000E1FCA" w:rsidP="00D77B0B">
            <w:pPr>
              <w:jc w:val="both"/>
              <w:rPr>
                <w:sz w:val="28"/>
                <w:szCs w:val="28"/>
                <w:lang w:val="en-US"/>
              </w:rPr>
            </w:pPr>
            <w:r w:rsidRPr="00711FC7">
              <w:rPr>
                <w:sz w:val="28"/>
                <w:szCs w:val="28"/>
                <w:lang w:val="en-US"/>
              </w:rPr>
              <w:t>Nafaqat ma’lumotlar uzatilishini amalgam oshiradigan, balki turli-tuman murakkab axborot servisini ham taqdim etadigan kommunikatsion tarmoq.</w:t>
            </w:r>
          </w:p>
          <w:p w14:paraId="5B55F582" w14:textId="77777777" w:rsidR="00711FC7" w:rsidRPr="00711FC7" w:rsidRDefault="00711FC7" w:rsidP="00D77B0B">
            <w:pPr>
              <w:jc w:val="both"/>
              <w:rPr>
                <w:sz w:val="12"/>
                <w:szCs w:val="12"/>
                <w:lang w:val="en-US"/>
              </w:rPr>
            </w:pPr>
          </w:p>
          <w:p w14:paraId="0BB85C10" w14:textId="77777777" w:rsidR="006E1527" w:rsidRPr="00711FC7" w:rsidRDefault="000E1FCA" w:rsidP="00D77B0B">
            <w:pPr>
              <w:tabs>
                <w:tab w:val="left" w:pos="4320"/>
                <w:tab w:val="left" w:pos="4500"/>
              </w:tabs>
              <w:jc w:val="both"/>
              <w:rPr>
                <w:sz w:val="28"/>
                <w:szCs w:val="28"/>
                <w:lang w:val="uz-Cyrl-UZ"/>
              </w:rPr>
            </w:pPr>
            <w:r w:rsidRPr="00711FC7">
              <w:rPr>
                <w:sz w:val="28"/>
                <w:szCs w:val="28"/>
              </w:rPr>
              <w:t>Нафақат</w:t>
            </w:r>
            <w:r w:rsidRPr="005D2E87">
              <w:rPr>
                <w:sz w:val="28"/>
                <w:szCs w:val="28"/>
                <w:lang w:val="en-US"/>
              </w:rPr>
              <w:t xml:space="preserve"> </w:t>
            </w:r>
            <w:r w:rsidRPr="00711FC7">
              <w:rPr>
                <w:sz w:val="28"/>
                <w:szCs w:val="28"/>
              </w:rPr>
              <w:t>маълумотлар</w:t>
            </w:r>
            <w:r w:rsidRPr="005D2E87">
              <w:rPr>
                <w:sz w:val="28"/>
                <w:szCs w:val="28"/>
                <w:lang w:val="en-US"/>
              </w:rPr>
              <w:t xml:space="preserve"> </w:t>
            </w:r>
            <w:r w:rsidRPr="00711FC7">
              <w:rPr>
                <w:sz w:val="28"/>
                <w:szCs w:val="28"/>
              </w:rPr>
              <w:t>узатилишини</w:t>
            </w:r>
            <w:r w:rsidRPr="005D2E87">
              <w:rPr>
                <w:sz w:val="28"/>
                <w:szCs w:val="28"/>
                <w:lang w:val="en-US"/>
              </w:rPr>
              <w:t xml:space="preserve"> </w:t>
            </w:r>
            <w:r w:rsidRPr="00711FC7">
              <w:rPr>
                <w:sz w:val="28"/>
                <w:szCs w:val="28"/>
              </w:rPr>
              <w:t>амалга</w:t>
            </w:r>
            <w:r w:rsidRPr="005D2E87">
              <w:rPr>
                <w:sz w:val="28"/>
                <w:szCs w:val="28"/>
                <w:lang w:val="en-US"/>
              </w:rPr>
              <w:t xml:space="preserve"> </w:t>
            </w:r>
            <w:r w:rsidRPr="00711FC7">
              <w:rPr>
                <w:sz w:val="28"/>
                <w:szCs w:val="28"/>
              </w:rPr>
              <w:lastRenderedPageBreak/>
              <w:t>оширадиган</w:t>
            </w:r>
            <w:r w:rsidRPr="005D2E87">
              <w:rPr>
                <w:sz w:val="28"/>
                <w:szCs w:val="28"/>
                <w:lang w:val="en-US"/>
              </w:rPr>
              <w:t xml:space="preserve">, </w:t>
            </w:r>
            <w:r w:rsidRPr="00711FC7">
              <w:rPr>
                <w:sz w:val="28"/>
                <w:szCs w:val="28"/>
              </w:rPr>
              <w:t>балки</w:t>
            </w:r>
            <w:r w:rsidRPr="005D2E87">
              <w:rPr>
                <w:sz w:val="28"/>
                <w:szCs w:val="28"/>
                <w:lang w:val="en-US"/>
              </w:rPr>
              <w:t xml:space="preserve"> </w:t>
            </w:r>
            <w:r w:rsidRPr="00711FC7">
              <w:rPr>
                <w:sz w:val="28"/>
                <w:szCs w:val="28"/>
              </w:rPr>
              <w:t>турли</w:t>
            </w:r>
            <w:r w:rsidRPr="005D2E87">
              <w:rPr>
                <w:sz w:val="28"/>
                <w:szCs w:val="28"/>
                <w:lang w:val="en-US"/>
              </w:rPr>
              <w:t>-</w:t>
            </w:r>
            <w:r w:rsidRPr="00711FC7">
              <w:rPr>
                <w:sz w:val="28"/>
                <w:szCs w:val="28"/>
              </w:rPr>
              <w:t>туман</w:t>
            </w:r>
            <w:r w:rsidRPr="005D2E87">
              <w:rPr>
                <w:sz w:val="28"/>
                <w:szCs w:val="28"/>
                <w:lang w:val="en-US"/>
              </w:rPr>
              <w:t xml:space="preserve"> </w:t>
            </w:r>
            <w:r w:rsidRPr="00711FC7">
              <w:rPr>
                <w:sz w:val="28"/>
                <w:szCs w:val="28"/>
              </w:rPr>
              <w:t>мураккаб</w:t>
            </w:r>
            <w:r w:rsidRPr="005D2E87">
              <w:rPr>
                <w:sz w:val="28"/>
                <w:szCs w:val="28"/>
                <w:lang w:val="en-US"/>
              </w:rPr>
              <w:t xml:space="preserve"> </w:t>
            </w:r>
            <w:r w:rsidRPr="00711FC7">
              <w:rPr>
                <w:sz w:val="28"/>
                <w:szCs w:val="28"/>
              </w:rPr>
              <w:t>ахборот</w:t>
            </w:r>
            <w:r w:rsidRPr="005D2E87">
              <w:rPr>
                <w:sz w:val="28"/>
                <w:szCs w:val="28"/>
                <w:lang w:val="en-US"/>
              </w:rPr>
              <w:t xml:space="preserve"> </w:t>
            </w:r>
            <w:r w:rsidRPr="00711FC7">
              <w:rPr>
                <w:sz w:val="28"/>
                <w:szCs w:val="28"/>
              </w:rPr>
              <w:t>сервисини</w:t>
            </w:r>
            <w:r w:rsidRPr="005D2E87">
              <w:rPr>
                <w:sz w:val="28"/>
                <w:szCs w:val="28"/>
                <w:lang w:val="en-US"/>
              </w:rPr>
              <w:t xml:space="preserve"> </w:t>
            </w:r>
            <w:r w:rsidRPr="00711FC7">
              <w:rPr>
                <w:sz w:val="28"/>
                <w:szCs w:val="28"/>
              </w:rPr>
              <w:t>ҳам</w:t>
            </w:r>
            <w:r w:rsidRPr="005D2E87">
              <w:rPr>
                <w:sz w:val="28"/>
                <w:szCs w:val="28"/>
                <w:lang w:val="en-US"/>
              </w:rPr>
              <w:t xml:space="preserve"> </w:t>
            </w:r>
            <w:r w:rsidRPr="00711FC7">
              <w:rPr>
                <w:sz w:val="28"/>
                <w:szCs w:val="28"/>
              </w:rPr>
              <w:t>тақдим</w:t>
            </w:r>
            <w:r w:rsidRPr="005D2E87">
              <w:rPr>
                <w:sz w:val="28"/>
                <w:szCs w:val="28"/>
                <w:lang w:val="en-US"/>
              </w:rPr>
              <w:t xml:space="preserve"> </w:t>
            </w:r>
            <w:r w:rsidRPr="00711FC7">
              <w:rPr>
                <w:sz w:val="28"/>
                <w:szCs w:val="28"/>
              </w:rPr>
              <w:t>этадиган</w:t>
            </w:r>
            <w:r w:rsidRPr="005D2E87">
              <w:rPr>
                <w:sz w:val="28"/>
                <w:szCs w:val="28"/>
                <w:lang w:val="en-US"/>
              </w:rPr>
              <w:t xml:space="preserve"> </w:t>
            </w:r>
            <w:r w:rsidRPr="00711FC7">
              <w:rPr>
                <w:sz w:val="28"/>
                <w:szCs w:val="28"/>
              </w:rPr>
              <w:t>коммуникацион</w:t>
            </w:r>
            <w:r w:rsidRPr="005D2E87">
              <w:rPr>
                <w:sz w:val="28"/>
                <w:szCs w:val="28"/>
                <w:lang w:val="en-US"/>
              </w:rPr>
              <w:t xml:space="preserve"> </w:t>
            </w:r>
            <w:r w:rsidRPr="00711FC7">
              <w:rPr>
                <w:sz w:val="28"/>
                <w:szCs w:val="28"/>
              </w:rPr>
              <w:t>тармоқ</w:t>
            </w:r>
            <w:r w:rsidRPr="005D2E87">
              <w:rPr>
                <w:sz w:val="28"/>
                <w:szCs w:val="28"/>
                <w:lang w:val="en-US"/>
              </w:rPr>
              <w:t>.</w:t>
            </w:r>
          </w:p>
        </w:tc>
      </w:tr>
      <w:tr w:rsidR="00BE00A0" w:rsidRPr="005E57B0" w14:paraId="33A24F8B" w14:textId="77777777">
        <w:trPr>
          <w:tblCellSpacing w:w="0" w:type="dxa"/>
          <w:jc w:val="center"/>
        </w:trPr>
        <w:tc>
          <w:tcPr>
            <w:tcW w:w="2079" w:type="pct"/>
          </w:tcPr>
          <w:p w14:paraId="22CAC47A" w14:textId="2FD08AB8" w:rsidR="00BE00A0" w:rsidRPr="007E64AD" w:rsidRDefault="00BE00A0" w:rsidP="00BE00A0">
            <w:pPr>
              <w:rPr>
                <w:b/>
                <w:bCs/>
                <w:sz w:val="28"/>
                <w:szCs w:val="28"/>
              </w:rPr>
            </w:pPr>
            <w:r w:rsidRPr="00BE00A0">
              <w:rPr>
                <w:b/>
                <w:bCs/>
                <w:sz w:val="28"/>
                <w:szCs w:val="28"/>
              </w:rPr>
              <w:lastRenderedPageBreak/>
              <w:t>Интеллектуал</w:t>
            </w:r>
            <w:r w:rsidR="00D77B0B">
              <w:rPr>
                <w:b/>
                <w:bCs/>
                <w:sz w:val="28"/>
                <w:szCs w:val="28"/>
              </w:rPr>
              <w:t>ь</w:t>
            </w:r>
            <w:r w:rsidRPr="00BE00A0">
              <w:rPr>
                <w:b/>
                <w:bCs/>
                <w:sz w:val="28"/>
                <w:szCs w:val="28"/>
              </w:rPr>
              <w:t>ный</w:t>
            </w:r>
            <w:r w:rsidR="00D7251A">
              <w:rPr>
                <w:b/>
                <w:bCs/>
                <w:sz w:val="28"/>
                <w:szCs w:val="28"/>
              </w:rPr>
              <w:t xml:space="preserve"> </w:t>
            </w:r>
            <w:r w:rsidRPr="00BE00A0">
              <w:rPr>
                <w:b/>
                <w:sz w:val="28"/>
                <w:szCs w:val="28"/>
                <w:lang w:val="uz-Cyrl-UZ"/>
              </w:rPr>
              <w:t>терминал</w:t>
            </w:r>
            <w:r w:rsidRPr="00BF3AEA">
              <w:rPr>
                <w:b/>
                <w:bCs/>
                <w:sz w:val="28"/>
                <w:szCs w:val="28"/>
                <w:lang w:val="uz-Cyrl-UZ"/>
              </w:rPr>
              <w:t xml:space="preserve"> </w:t>
            </w:r>
          </w:p>
          <w:p w14:paraId="57E04227" w14:textId="77777777" w:rsidR="00BE00A0" w:rsidRPr="00BF3AEA" w:rsidRDefault="00BE00A0" w:rsidP="00BE00A0">
            <w:pPr>
              <w:rPr>
                <w:bCs/>
                <w:sz w:val="28"/>
                <w:szCs w:val="28"/>
                <w:lang w:val="uz-Cyrl-UZ"/>
              </w:rPr>
            </w:pPr>
            <w:r w:rsidRPr="00BF3AEA">
              <w:rPr>
                <w:b/>
                <w:bCs/>
                <w:sz w:val="28"/>
                <w:szCs w:val="28"/>
                <w:lang w:val="uz-Cyrl-UZ"/>
              </w:rPr>
              <w:t xml:space="preserve">uz </w:t>
            </w:r>
            <w:r w:rsidRPr="00BF3AEA">
              <w:rPr>
                <w:bCs/>
                <w:sz w:val="28"/>
                <w:szCs w:val="28"/>
                <w:lang w:val="uz-Cyrl-UZ"/>
              </w:rPr>
              <w:t xml:space="preserve">- </w:t>
            </w:r>
            <w:r>
              <w:rPr>
                <w:bCs/>
                <w:sz w:val="28"/>
                <w:szCs w:val="28"/>
                <w:lang w:val="en-US"/>
              </w:rPr>
              <w:t>intellektual</w:t>
            </w:r>
            <w:r w:rsidRPr="00BF3AEA">
              <w:rPr>
                <w:bCs/>
                <w:sz w:val="28"/>
                <w:szCs w:val="28"/>
                <w:lang w:val="uz-Cyrl-UZ"/>
              </w:rPr>
              <w:t xml:space="preserve"> terminal</w:t>
            </w:r>
          </w:p>
          <w:p w14:paraId="5156B718" w14:textId="7EF35EEE" w:rsidR="00BE00A0" w:rsidRPr="007E64AD" w:rsidRDefault="000B536F" w:rsidP="00BE00A0">
            <w:pPr>
              <w:rPr>
                <w:bCs/>
                <w:sz w:val="28"/>
                <w:szCs w:val="28"/>
              </w:rPr>
            </w:pPr>
            <w:r>
              <w:rPr>
                <w:bCs/>
                <w:sz w:val="28"/>
                <w:szCs w:val="28"/>
                <w:lang w:val="uz-Cyrl-UZ"/>
              </w:rPr>
              <w:t xml:space="preserve"> </w:t>
            </w:r>
            <w:r w:rsidR="00BE00A0">
              <w:rPr>
                <w:bCs/>
                <w:sz w:val="28"/>
                <w:szCs w:val="28"/>
              </w:rPr>
              <w:t>интеллектуал</w:t>
            </w:r>
            <w:r w:rsidR="00BE00A0" w:rsidRPr="00BF3AEA">
              <w:rPr>
                <w:bCs/>
                <w:sz w:val="28"/>
                <w:szCs w:val="28"/>
                <w:lang w:val="uz-Cyrl-UZ"/>
              </w:rPr>
              <w:t xml:space="preserve"> терми</w:t>
            </w:r>
            <w:r w:rsidR="00BE00A0" w:rsidRPr="00BF3AEA">
              <w:rPr>
                <w:bCs/>
                <w:sz w:val="28"/>
                <w:szCs w:val="28"/>
              </w:rPr>
              <w:t>нал</w:t>
            </w:r>
          </w:p>
          <w:p w14:paraId="06BB0743" w14:textId="77777777" w:rsidR="00BE00A0" w:rsidRPr="00BF3AEA" w:rsidRDefault="00BE00A0" w:rsidP="00BE00A0">
            <w:pPr>
              <w:rPr>
                <w:sz w:val="28"/>
                <w:szCs w:val="28"/>
                <w:lang w:val="uz-Cyrl-UZ"/>
              </w:rPr>
            </w:pPr>
            <w:r w:rsidRPr="00BF3AEA">
              <w:rPr>
                <w:b/>
                <w:bCs/>
                <w:sz w:val="28"/>
                <w:szCs w:val="28"/>
                <w:lang w:val="en-US"/>
              </w:rPr>
              <w:t>en</w:t>
            </w:r>
            <w:r w:rsidRPr="00BF3AEA">
              <w:rPr>
                <w:b/>
                <w:bCs/>
                <w:sz w:val="28"/>
                <w:szCs w:val="28"/>
              </w:rPr>
              <w:t xml:space="preserve"> </w:t>
            </w:r>
            <w:r w:rsidRPr="00BF3AEA">
              <w:rPr>
                <w:bCs/>
                <w:sz w:val="28"/>
                <w:szCs w:val="28"/>
              </w:rPr>
              <w:t>-</w:t>
            </w:r>
            <w:r w:rsidRPr="00BF3AEA">
              <w:rPr>
                <w:sz w:val="28"/>
                <w:szCs w:val="28"/>
              </w:rPr>
              <w:t xml:space="preserve"> </w:t>
            </w:r>
            <w:r w:rsidRPr="00BF3AEA">
              <w:rPr>
                <w:sz w:val="28"/>
                <w:szCs w:val="28"/>
                <w:lang w:val="en-US"/>
              </w:rPr>
              <w:t>smart</w:t>
            </w:r>
            <w:r w:rsidRPr="00BF3AEA">
              <w:rPr>
                <w:sz w:val="28"/>
                <w:szCs w:val="28"/>
              </w:rPr>
              <w:t xml:space="preserve"> </w:t>
            </w:r>
            <w:r w:rsidRPr="00BF3AEA">
              <w:rPr>
                <w:sz w:val="28"/>
                <w:szCs w:val="28"/>
                <w:lang w:val="en-US"/>
              </w:rPr>
              <w:t>terminal</w:t>
            </w:r>
            <w:r w:rsidRPr="00BF3AEA">
              <w:rPr>
                <w:sz w:val="28"/>
                <w:szCs w:val="28"/>
              </w:rPr>
              <w:t xml:space="preserve"> </w:t>
            </w:r>
          </w:p>
          <w:p w14:paraId="50124C43" w14:textId="77777777" w:rsidR="00BE00A0" w:rsidRPr="00BF3AEA" w:rsidRDefault="00BE00A0" w:rsidP="00BE00A0">
            <w:pPr>
              <w:rPr>
                <w:bCs/>
                <w:sz w:val="28"/>
                <w:szCs w:val="28"/>
              </w:rPr>
            </w:pPr>
          </w:p>
        </w:tc>
        <w:tc>
          <w:tcPr>
            <w:tcW w:w="2921" w:type="pct"/>
          </w:tcPr>
          <w:p w14:paraId="690485A5" w14:textId="77777777" w:rsidR="00BE00A0" w:rsidRPr="00BF3AEA" w:rsidRDefault="00BE00A0" w:rsidP="00BE00A0">
            <w:pPr>
              <w:jc w:val="both"/>
              <w:rPr>
                <w:sz w:val="28"/>
                <w:szCs w:val="28"/>
                <w:lang w:val="uz-Cyrl-UZ"/>
              </w:rPr>
            </w:pPr>
            <w:r w:rsidRPr="00BF3AEA">
              <w:rPr>
                <w:sz w:val="28"/>
                <w:szCs w:val="28"/>
              </w:rPr>
              <w:t>Терминал, оснащенный микропроцессорами и оперативной памятью, способный самостоятельно выполнять элементарную обработку.</w:t>
            </w:r>
          </w:p>
          <w:p w14:paraId="6D880CF1" w14:textId="77777777" w:rsidR="00BE00A0" w:rsidRPr="00BF3481" w:rsidRDefault="00BE00A0" w:rsidP="00BE00A0">
            <w:pPr>
              <w:jc w:val="both"/>
              <w:rPr>
                <w:sz w:val="18"/>
                <w:szCs w:val="18"/>
              </w:rPr>
            </w:pPr>
          </w:p>
          <w:p w14:paraId="17655903" w14:textId="77777777" w:rsidR="00BE00A0" w:rsidRPr="00BF3AEA" w:rsidRDefault="00BE00A0" w:rsidP="00BE00A0">
            <w:pPr>
              <w:jc w:val="both"/>
              <w:rPr>
                <w:sz w:val="28"/>
                <w:szCs w:val="28"/>
                <w:lang w:val="en-US"/>
              </w:rPr>
            </w:pPr>
            <w:r w:rsidRPr="00BF3AEA">
              <w:rPr>
                <w:sz w:val="28"/>
                <w:szCs w:val="28"/>
                <w:lang w:val="en-US"/>
              </w:rPr>
              <w:t>Mikroprotsessorlar va operativ xotira bilan ji</w:t>
            </w:r>
            <w:r w:rsidRPr="00BF3AEA">
              <w:rPr>
                <w:sz w:val="28"/>
                <w:szCs w:val="28"/>
                <w:lang w:val="uz-Cyrl-UZ"/>
              </w:rPr>
              <w:t xml:space="preserve">hozlangan, </w:t>
            </w:r>
            <w:r w:rsidRPr="00BF3AEA">
              <w:rPr>
                <w:sz w:val="28"/>
                <w:szCs w:val="28"/>
                <w:lang w:val="en-US"/>
              </w:rPr>
              <w:t xml:space="preserve">oddiy </w:t>
            </w:r>
            <w:r w:rsidRPr="00BF3AEA">
              <w:rPr>
                <w:sz w:val="28"/>
                <w:szCs w:val="28"/>
                <w:lang w:val="uz-Cyrl-UZ"/>
              </w:rPr>
              <w:t>qayta ishlashni mustaqil bajara oladigan terminal.</w:t>
            </w:r>
          </w:p>
          <w:p w14:paraId="26148B74" w14:textId="77777777" w:rsidR="00BE00A0" w:rsidRPr="00BF3481" w:rsidRDefault="00BE00A0" w:rsidP="00BE00A0">
            <w:pPr>
              <w:jc w:val="both"/>
              <w:rPr>
                <w:sz w:val="18"/>
                <w:szCs w:val="18"/>
                <w:lang w:val="en-US"/>
              </w:rPr>
            </w:pPr>
          </w:p>
          <w:p w14:paraId="7D369FED" w14:textId="77777777" w:rsidR="00BE00A0" w:rsidRPr="00BF3AEA" w:rsidRDefault="00BE00A0" w:rsidP="00BE00A0">
            <w:pPr>
              <w:jc w:val="both"/>
              <w:rPr>
                <w:sz w:val="26"/>
                <w:szCs w:val="26"/>
                <w:lang w:val="uz-Cyrl-UZ"/>
              </w:rPr>
            </w:pPr>
            <w:r w:rsidRPr="00BF3AEA">
              <w:rPr>
                <w:sz w:val="28"/>
                <w:szCs w:val="28"/>
              </w:rPr>
              <w:t>Микропроцессорлар ва оператив хотира билан жи</w:t>
            </w:r>
            <w:r w:rsidRPr="00BF3AEA">
              <w:rPr>
                <w:sz w:val="28"/>
                <w:szCs w:val="28"/>
                <w:lang w:val="uz-Cyrl-UZ"/>
              </w:rPr>
              <w:t xml:space="preserve">ҳозланган, </w:t>
            </w:r>
            <w:r w:rsidRPr="00BF3AEA">
              <w:rPr>
                <w:sz w:val="28"/>
                <w:szCs w:val="28"/>
              </w:rPr>
              <w:t>оддий</w:t>
            </w:r>
            <w:r w:rsidRPr="00BF3AEA">
              <w:rPr>
                <w:sz w:val="28"/>
                <w:szCs w:val="28"/>
                <w:lang w:val="uz-Cyrl-UZ"/>
              </w:rPr>
              <w:t xml:space="preserve"> қайта ишлашни мустақил бажара оладиган терминал.</w:t>
            </w:r>
          </w:p>
        </w:tc>
      </w:tr>
      <w:tr w:rsidR="00BE00A0" w:rsidRPr="00D77B0B" w14:paraId="2CB6D263" w14:textId="77777777">
        <w:trPr>
          <w:tblCellSpacing w:w="0" w:type="dxa"/>
          <w:jc w:val="center"/>
        </w:trPr>
        <w:tc>
          <w:tcPr>
            <w:tcW w:w="2079" w:type="pct"/>
          </w:tcPr>
          <w:p w14:paraId="74D2587E" w14:textId="77777777" w:rsidR="00EF6C55" w:rsidRPr="005D2E87" w:rsidRDefault="00EF6C55" w:rsidP="004E5BD5">
            <w:pPr>
              <w:tabs>
                <w:tab w:val="left" w:pos="4320"/>
                <w:tab w:val="left" w:pos="4500"/>
              </w:tabs>
              <w:rPr>
                <w:b/>
                <w:sz w:val="28"/>
                <w:szCs w:val="28"/>
              </w:rPr>
            </w:pPr>
            <w:r w:rsidRPr="00711FC7">
              <w:rPr>
                <w:b/>
                <w:sz w:val="28"/>
                <w:szCs w:val="28"/>
              </w:rPr>
              <w:t>Интерактивный</w:t>
            </w:r>
            <w:r w:rsidRPr="00711FC7">
              <w:rPr>
                <w:b/>
                <w:sz w:val="28"/>
                <w:szCs w:val="28"/>
                <w:lang w:val="uz-Cyrl-UZ"/>
              </w:rPr>
              <w:t xml:space="preserve"> </w:t>
            </w:r>
          </w:p>
          <w:p w14:paraId="4499C12D" w14:textId="77777777" w:rsidR="00BE00A0" w:rsidRPr="00711FC7" w:rsidRDefault="00BE00A0" w:rsidP="004E5BD5">
            <w:pPr>
              <w:tabs>
                <w:tab w:val="left" w:pos="4320"/>
                <w:tab w:val="left" w:pos="4500"/>
              </w:tabs>
              <w:rPr>
                <w:b/>
                <w:sz w:val="28"/>
                <w:szCs w:val="28"/>
                <w:lang w:val="uz-Cyrl-UZ"/>
              </w:rPr>
            </w:pPr>
            <w:r w:rsidRPr="00711FC7">
              <w:rPr>
                <w:b/>
                <w:sz w:val="28"/>
                <w:szCs w:val="28"/>
                <w:lang w:val="uz-Cyrl-UZ"/>
              </w:rPr>
              <w:t xml:space="preserve">uz </w:t>
            </w:r>
            <w:r w:rsidRPr="00711FC7">
              <w:rPr>
                <w:sz w:val="28"/>
                <w:szCs w:val="28"/>
                <w:lang w:val="uz-Cyrl-UZ"/>
              </w:rPr>
              <w:t>-</w:t>
            </w:r>
            <w:r w:rsidRPr="00711FC7">
              <w:rPr>
                <w:b/>
                <w:sz w:val="28"/>
                <w:szCs w:val="28"/>
                <w:lang w:val="uz-Cyrl-UZ"/>
              </w:rPr>
              <w:t xml:space="preserve"> </w:t>
            </w:r>
            <w:r w:rsidRPr="00711FC7">
              <w:rPr>
                <w:sz w:val="28"/>
                <w:szCs w:val="28"/>
                <w:lang w:val="uz-Cyrl-UZ"/>
              </w:rPr>
              <w:t xml:space="preserve">interaktiv </w:t>
            </w:r>
          </w:p>
          <w:p w14:paraId="5994A84C" w14:textId="2F1AEC0F" w:rsidR="00BE00A0" w:rsidRPr="00711FC7" w:rsidRDefault="000B536F" w:rsidP="004E5BD5">
            <w:pPr>
              <w:tabs>
                <w:tab w:val="left" w:pos="4320"/>
                <w:tab w:val="left" w:pos="4500"/>
              </w:tabs>
              <w:rPr>
                <w:sz w:val="28"/>
                <w:szCs w:val="28"/>
              </w:rPr>
            </w:pPr>
            <w:r>
              <w:rPr>
                <w:b/>
                <w:sz w:val="28"/>
                <w:szCs w:val="28"/>
                <w:lang w:val="uz-Cyrl-UZ"/>
              </w:rPr>
              <w:t xml:space="preserve"> </w:t>
            </w:r>
            <w:r w:rsidR="00BE00A0" w:rsidRPr="00711FC7">
              <w:rPr>
                <w:sz w:val="28"/>
                <w:szCs w:val="28"/>
              </w:rPr>
              <w:t xml:space="preserve">интерактив </w:t>
            </w:r>
          </w:p>
          <w:p w14:paraId="37095A5B" w14:textId="77777777" w:rsidR="00BE00A0" w:rsidRPr="00711FC7" w:rsidRDefault="00BE00A0" w:rsidP="0051450D">
            <w:pPr>
              <w:tabs>
                <w:tab w:val="left" w:pos="4320"/>
                <w:tab w:val="left" w:pos="4500"/>
              </w:tabs>
              <w:rPr>
                <w:sz w:val="28"/>
                <w:szCs w:val="28"/>
                <w:lang w:val="uz-Cyrl-UZ"/>
              </w:rPr>
            </w:pPr>
            <w:r w:rsidRPr="00711FC7">
              <w:rPr>
                <w:b/>
                <w:sz w:val="28"/>
                <w:szCs w:val="28"/>
                <w:lang w:val="en-US"/>
              </w:rPr>
              <w:t>en</w:t>
            </w:r>
            <w:r w:rsidRPr="005D2E87">
              <w:rPr>
                <w:b/>
                <w:sz w:val="28"/>
                <w:szCs w:val="28"/>
              </w:rPr>
              <w:t xml:space="preserve"> </w:t>
            </w:r>
            <w:r w:rsidRPr="005D2E87">
              <w:rPr>
                <w:sz w:val="28"/>
                <w:szCs w:val="28"/>
              </w:rPr>
              <w:t>-</w:t>
            </w:r>
            <w:r w:rsidRPr="00711FC7">
              <w:rPr>
                <w:sz w:val="28"/>
                <w:szCs w:val="28"/>
                <w:lang w:val="uz-Cyrl-UZ"/>
              </w:rPr>
              <w:t xml:space="preserve"> interactive </w:t>
            </w:r>
          </w:p>
          <w:p w14:paraId="7CDC1A5D" w14:textId="77777777" w:rsidR="00BE00A0" w:rsidRPr="005D2E87" w:rsidRDefault="00BE00A0" w:rsidP="004E5BD5">
            <w:pPr>
              <w:tabs>
                <w:tab w:val="left" w:pos="4320"/>
                <w:tab w:val="left" w:pos="4500"/>
              </w:tabs>
              <w:rPr>
                <w:b/>
                <w:sz w:val="28"/>
                <w:szCs w:val="28"/>
              </w:rPr>
            </w:pPr>
          </w:p>
        </w:tc>
        <w:tc>
          <w:tcPr>
            <w:tcW w:w="2921" w:type="pct"/>
          </w:tcPr>
          <w:p w14:paraId="22EC62AA" w14:textId="0D5EFD48" w:rsidR="00EF6C55" w:rsidRPr="00711FC7" w:rsidRDefault="00D77B0B" w:rsidP="00D77B0B">
            <w:pPr>
              <w:tabs>
                <w:tab w:val="left" w:pos="4320"/>
                <w:tab w:val="left" w:pos="4500"/>
              </w:tabs>
              <w:jc w:val="both"/>
              <w:rPr>
                <w:sz w:val="28"/>
                <w:szCs w:val="28"/>
              </w:rPr>
            </w:pPr>
            <w:r w:rsidRPr="00711FC7">
              <w:rPr>
                <w:sz w:val="28"/>
                <w:szCs w:val="28"/>
              </w:rPr>
              <w:t>П</w:t>
            </w:r>
            <w:r w:rsidR="00EF6C55" w:rsidRPr="00711FC7">
              <w:rPr>
                <w:sz w:val="28"/>
                <w:szCs w:val="28"/>
              </w:rPr>
              <w:t>риложение, результат работы которого зависит от пользователя, которой может изменять как</w:t>
            </w:r>
            <w:r w:rsidR="00D7251A">
              <w:rPr>
                <w:sz w:val="28"/>
                <w:szCs w:val="28"/>
              </w:rPr>
              <w:t xml:space="preserve"> </w:t>
            </w:r>
            <w:r w:rsidR="00EF6C55" w:rsidRPr="00711FC7">
              <w:rPr>
                <w:sz w:val="28"/>
                <w:szCs w:val="28"/>
              </w:rPr>
              <w:t>результат, так</w:t>
            </w:r>
            <w:r w:rsidR="00D7251A">
              <w:rPr>
                <w:sz w:val="28"/>
                <w:szCs w:val="28"/>
              </w:rPr>
              <w:t xml:space="preserve"> </w:t>
            </w:r>
            <w:r w:rsidR="00EF6C55" w:rsidRPr="00711FC7">
              <w:rPr>
                <w:sz w:val="28"/>
                <w:szCs w:val="28"/>
              </w:rPr>
              <w:t>и представление результата.</w:t>
            </w:r>
          </w:p>
          <w:p w14:paraId="6191D76B" w14:textId="77777777" w:rsidR="00EF6C55" w:rsidRPr="00BF3481" w:rsidRDefault="00EF6C55" w:rsidP="00D77B0B">
            <w:pPr>
              <w:jc w:val="both"/>
              <w:rPr>
                <w:sz w:val="18"/>
                <w:szCs w:val="18"/>
              </w:rPr>
            </w:pPr>
          </w:p>
          <w:p w14:paraId="3301FE89" w14:textId="77777777" w:rsidR="00D77B0B" w:rsidRPr="00711FC7" w:rsidRDefault="00EF6C55" w:rsidP="00D77B0B">
            <w:pPr>
              <w:jc w:val="both"/>
              <w:rPr>
                <w:sz w:val="28"/>
                <w:szCs w:val="28"/>
              </w:rPr>
            </w:pPr>
            <w:r w:rsidRPr="00711FC7">
              <w:rPr>
                <w:sz w:val="28"/>
                <w:szCs w:val="28"/>
                <w:lang w:val="en-US"/>
              </w:rPr>
              <w:t>Ishining</w:t>
            </w:r>
            <w:r w:rsidRPr="00711FC7">
              <w:rPr>
                <w:sz w:val="28"/>
                <w:szCs w:val="28"/>
              </w:rPr>
              <w:t xml:space="preserve"> </w:t>
            </w:r>
            <w:r w:rsidRPr="00711FC7">
              <w:rPr>
                <w:sz w:val="28"/>
                <w:szCs w:val="28"/>
                <w:lang w:val="en-US"/>
              </w:rPr>
              <w:t>natijasi</w:t>
            </w:r>
            <w:r w:rsidRPr="00711FC7">
              <w:rPr>
                <w:sz w:val="28"/>
                <w:szCs w:val="28"/>
              </w:rPr>
              <w:t xml:space="preserve">, </w:t>
            </w:r>
            <w:r w:rsidRPr="00711FC7">
              <w:rPr>
                <w:sz w:val="28"/>
                <w:szCs w:val="28"/>
                <w:lang w:val="en-US"/>
              </w:rPr>
              <w:t>ham</w:t>
            </w:r>
            <w:r w:rsidRPr="00711FC7">
              <w:rPr>
                <w:sz w:val="28"/>
                <w:szCs w:val="28"/>
              </w:rPr>
              <w:t xml:space="preserve"> </w:t>
            </w:r>
            <w:r w:rsidRPr="00711FC7">
              <w:rPr>
                <w:sz w:val="28"/>
                <w:szCs w:val="28"/>
                <w:lang w:val="en-US"/>
              </w:rPr>
              <w:t>natijani</w:t>
            </w:r>
            <w:r w:rsidRPr="00711FC7">
              <w:rPr>
                <w:sz w:val="28"/>
                <w:szCs w:val="28"/>
              </w:rPr>
              <w:t xml:space="preserve">, </w:t>
            </w:r>
            <w:r w:rsidRPr="00711FC7">
              <w:rPr>
                <w:sz w:val="28"/>
                <w:szCs w:val="28"/>
                <w:lang w:val="en-US"/>
              </w:rPr>
              <w:t>ham</w:t>
            </w:r>
            <w:r w:rsidRPr="00711FC7">
              <w:rPr>
                <w:sz w:val="28"/>
                <w:szCs w:val="28"/>
              </w:rPr>
              <w:t xml:space="preserve"> </w:t>
            </w:r>
            <w:r w:rsidRPr="00711FC7">
              <w:rPr>
                <w:sz w:val="28"/>
                <w:szCs w:val="28"/>
                <w:lang w:val="en-US"/>
              </w:rPr>
              <w:t>natija</w:t>
            </w:r>
            <w:r w:rsidRPr="00711FC7">
              <w:rPr>
                <w:sz w:val="28"/>
                <w:szCs w:val="28"/>
              </w:rPr>
              <w:t xml:space="preserve"> </w:t>
            </w:r>
            <w:r w:rsidRPr="00711FC7">
              <w:rPr>
                <w:sz w:val="28"/>
                <w:szCs w:val="28"/>
                <w:lang w:val="en-US"/>
              </w:rPr>
              <w:t>taq</w:t>
            </w:r>
            <w:r w:rsidR="00D77B0B" w:rsidRPr="00711FC7">
              <w:rPr>
                <w:sz w:val="28"/>
                <w:szCs w:val="28"/>
              </w:rPr>
              <w:t>-</w:t>
            </w:r>
            <w:r w:rsidRPr="00711FC7">
              <w:rPr>
                <w:sz w:val="28"/>
                <w:szCs w:val="28"/>
                <w:lang w:val="en-US"/>
              </w:rPr>
              <w:t>dim</w:t>
            </w:r>
            <w:r w:rsidRPr="00711FC7">
              <w:rPr>
                <w:sz w:val="28"/>
                <w:szCs w:val="28"/>
              </w:rPr>
              <w:t xml:space="preserve"> </w:t>
            </w:r>
            <w:r w:rsidRPr="00711FC7">
              <w:rPr>
                <w:sz w:val="28"/>
                <w:szCs w:val="28"/>
                <w:lang w:val="en-US"/>
              </w:rPr>
              <w:t>etilishini</w:t>
            </w:r>
            <w:r w:rsidRPr="00711FC7">
              <w:rPr>
                <w:sz w:val="28"/>
                <w:szCs w:val="28"/>
              </w:rPr>
              <w:t xml:space="preserve"> </w:t>
            </w:r>
            <w:r w:rsidRPr="00711FC7">
              <w:rPr>
                <w:sz w:val="28"/>
                <w:szCs w:val="28"/>
                <w:lang w:val="en-US"/>
              </w:rPr>
              <w:t>o</w:t>
            </w:r>
            <w:r w:rsidRPr="00711FC7">
              <w:rPr>
                <w:sz w:val="28"/>
                <w:szCs w:val="28"/>
              </w:rPr>
              <w:t>‘</w:t>
            </w:r>
            <w:r w:rsidRPr="00711FC7">
              <w:rPr>
                <w:sz w:val="28"/>
                <w:szCs w:val="28"/>
                <w:lang w:val="en-US"/>
              </w:rPr>
              <w:t>zgartirishi</w:t>
            </w:r>
            <w:r w:rsidRPr="00711FC7">
              <w:rPr>
                <w:sz w:val="28"/>
                <w:szCs w:val="28"/>
              </w:rPr>
              <w:t xml:space="preserve"> </w:t>
            </w:r>
            <w:r w:rsidRPr="00711FC7">
              <w:rPr>
                <w:sz w:val="28"/>
                <w:szCs w:val="28"/>
                <w:lang w:val="en-US"/>
              </w:rPr>
              <w:t>mumkin</w:t>
            </w:r>
            <w:r w:rsidRPr="00711FC7">
              <w:rPr>
                <w:sz w:val="28"/>
                <w:szCs w:val="28"/>
              </w:rPr>
              <w:t xml:space="preserve"> </w:t>
            </w:r>
            <w:r w:rsidRPr="00711FC7">
              <w:rPr>
                <w:sz w:val="28"/>
                <w:szCs w:val="28"/>
                <w:lang w:val="en-US"/>
              </w:rPr>
              <w:t>bo</w:t>
            </w:r>
            <w:r w:rsidRPr="00711FC7">
              <w:rPr>
                <w:sz w:val="28"/>
                <w:szCs w:val="28"/>
              </w:rPr>
              <w:t>‘</w:t>
            </w:r>
            <w:r w:rsidRPr="00711FC7">
              <w:rPr>
                <w:sz w:val="28"/>
                <w:szCs w:val="28"/>
                <w:lang w:val="en-US"/>
              </w:rPr>
              <w:t>lgan</w:t>
            </w:r>
            <w:r w:rsidRPr="00711FC7">
              <w:rPr>
                <w:sz w:val="28"/>
                <w:szCs w:val="28"/>
              </w:rPr>
              <w:t xml:space="preserve"> </w:t>
            </w:r>
            <w:r w:rsidRPr="00711FC7">
              <w:rPr>
                <w:sz w:val="28"/>
                <w:szCs w:val="28"/>
                <w:lang w:val="en-US"/>
              </w:rPr>
              <w:t>foydal</w:t>
            </w:r>
            <w:r w:rsidR="00D77B0B" w:rsidRPr="00711FC7">
              <w:rPr>
                <w:sz w:val="28"/>
                <w:szCs w:val="28"/>
                <w:lang w:val="en-US"/>
              </w:rPr>
              <w:t>anuvchiga</w:t>
            </w:r>
            <w:r w:rsidR="00D77B0B" w:rsidRPr="00711FC7">
              <w:rPr>
                <w:sz w:val="28"/>
                <w:szCs w:val="28"/>
              </w:rPr>
              <w:t xml:space="preserve"> </w:t>
            </w:r>
            <w:r w:rsidR="00D77B0B" w:rsidRPr="00711FC7">
              <w:rPr>
                <w:sz w:val="28"/>
                <w:szCs w:val="28"/>
                <w:lang w:val="en-US"/>
              </w:rPr>
              <w:t>bog</w:t>
            </w:r>
            <w:r w:rsidR="00D77B0B" w:rsidRPr="00711FC7">
              <w:rPr>
                <w:sz w:val="28"/>
                <w:szCs w:val="28"/>
              </w:rPr>
              <w:t>‘</w:t>
            </w:r>
            <w:r w:rsidR="00D77B0B" w:rsidRPr="00711FC7">
              <w:rPr>
                <w:sz w:val="28"/>
                <w:szCs w:val="28"/>
                <w:lang w:val="en-US"/>
              </w:rPr>
              <w:t>liq</w:t>
            </w:r>
            <w:r w:rsidR="00D77B0B" w:rsidRPr="00711FC7">
              <w:rPr>
                <w:sz w:val="28"/>
                <w:szCs w:val="28"/>
              </w:rPr>
              <w:t xml:space="preserve"> </w:t>
            </w:r>
            <w:r w:rsidR="00D77B0B" w:rsidRPr="00711FC7">
              <w:rPr>
                <w:sz w:val="28"/>
                <w:szCs w:val="28"/>
                <w:lang w:val="en-US"/>
              </w:rPr>
              <w:t>bo</w:t>
            </w:r>
            <w:r w:rsidR="00D77B0B" w:rsidRPr="00711FC7">
              <w:rPr>
                <w:sz w:val="28"/>
                <w:szCs w:val="28"/>
              </w:rPr>
              <w:t>‘</w:t>
            </w:r>
            <w:r w:rsidR="00D77B0B" w:rsidRPr="00711FC7">
              <w:rPr>
                <w:sz w:val="28"/>
                <w:szCs w:val="28"/>
                <w:lang w:val="en-US"/>
              </w:rPr>
              <w:t>lgan</w:t>
            </w:r>
            <w:r w:rsidR="00D77B0B" w:rsidRPr="00711FC7">
              <w:rPr>
                <w:sz w:val="28"/>
                <w:szCs w:val="28"/>
              </w:rPr>
              <w:t xml:space="preserve"> </w:t>
            </w:r>
            <w:r w:rsidR="00D77B0B" w:rsidRPr="00711FC7">
              <w:rPr>
                <w:sz w:val="28"/>
                <w:szCs w:val="28"/>
                <w:lang w:val="en-US"/>
              </w:rPr>
              <w:t>ilova</w:t>
            </w:r>
            <w:r w:rsidR="00D77B0B" w:rsidRPr="00711FC7">
              <w:rPr>
                <w:sz w:val="28"/>
                <w:szCs w:val="28"/>
              </w:rPr>
              <w:t>.</w:t>
            </w:r>
          </w:p>
          <w:p w14:paraId="6E8E9F5D" w14:textId="77777777" w:rsidR="00D77B0B" w:rsidRPr="00BF3481" w:rsidRDefault="00D77B0B" w:rsidP="00D77B0B">
            <w:pPr>
              <w:jc w:val="both"/>
              <w:rPr>
                <w:sz w:val="18"/>
                <w:szCs w:val="18"/>
              </w:rPr>
            </w:pPr>
          </w:p>
          <w:p w14:paraId="7084AB91" w14:textId="534B5E81" w:rsidR="00BE00A0" w:rsidRPr="00711FC7" w:rsidRDefault="00EF6C55" w:rsidP="00D77B0B">
            <w:pPr>
              <w:jc w:val="both"/>
              <w:rPr>
                <w:sz w:val="28"/>
                <w:szCs w:val="28"/>
              </w:rPr>
            </w:pPr>
            <w:r w:rsidRPr="00711FC7">
              <w:rPr>
                <w:sz w:val="28"/>
                <w:szCs w:val="28"/>
              </w:rPr>
              <w:t>Ишининг натижаси, ҳам натижани, ҳам нати</w:t>
            </w:r>
            <w:r w:rsidR="00D77B0B" w:rsidRPr="00711FC7">
              <w:rPr>
                <w:sz w:val="28"/>
                <w:szCs w:val="28"/>
              </w:rPr>
              <w:t>-</w:t>
            </w:r>
            <w:r w:rsidRPr="00711FC7">
              <w:rPr>
                <w:sz w:val="28"/>
                <w:szCs w:val="28"/>
              </w:rPr>
              <w:t>жа тақдим этилишини ўзгартириши мумкин бўлган фойдаланувчига</w:t>
            </w:r>
            <w:r w:rsidR="00D7251A">
              <w:rPr>
                <w:sz w:val="28"/>
                <w:szCs w:val="28"/>
              </w:rPr>
              <w:t xml:space="preserve"> </w:t>
            </w:r>
            <w:r w:rsidRPr="00711FC7">
              <w:rPr>
                <w:sz w:val="28"/>
                <w:szCs w:val="28"/>
              </w:rPr>
              <w:t>боғлик бўлган илова.</w:t>
            </w:r>
          </w:p>
        </w:tc>
      </w:tr>
      <w:tr w:rsidR="00BE00A0" w:rsidRPr="00F6187D" w14:paraId="504854BF" w14:textId="77777777">
        <w:trPr>
          <w:tblCellSpacing w:w="0" w:type="dxa"/>
          <w:jc w:val="center"/>
        </w:trPr>
        <w:tc>
          <w:tcPr>
            <w:tcW w:w="2079" w:type="pct"/>
          </w:tcPr>
          <w:p w14:paraId="7CB1EB6A" w14:textId="77777777" w:rsidR="00BE00A0" w:rsidRPr="004879B7" w:rsidRDefault="00BE00A0" w:rsidP="004F58A2">
            <w:pPr>
              <w:tabs>
                <w:tab w:val="left" w:pos="4320"/>
                <w:tab w:val="left" w:pos="4500"/>
              </w:tabs>
              <w:rPr>
                <w:b/>
                <w:sz w:val="28"/>
                <w:szCs w:val="28"/>
                <w:lang w:val="uz-Cyrl-UZ"/>
              </w:rPr>
            </w:pPr>
            <w:r w:rsidRPr="004879B7">
              <w:rPr>
                <w:b/>
                <w:sz w:val="28"/>
                <w:szCs w:val="28"/>
              </w:rPr>
              <w:t>Интервал</w:t>
            </w:r>
            <w:r w:rsidRPr="00844AE4">
              <w:rPr>
                <w:b/>
                <w:sz w:val="28"/>
                <w:szCs w:val="28"/>
              </w:rPr>
              <w:t xml:space="preserve"> </w:t>
            </w:r>
            <w:r w:rsidRPr="004879B7">
              <w:rPr>
                <w:b/>
                <w:sz w:val="28"/>
                <w:szCs w:val="28"/>
              </w:rPr>
              <w:t>времени</w:t>
            </w:r>
          </w:p>
          <w:p w14:paraId="50A13E56" w14:textId="77777777" w:rsidR="00BE00A0" w:rsidRDefault="00BE00A0" w:rsidP="001878AD">
            <w:pPr>
              <w:tabs>
                <w:tab w:val="left" w:pos="4320"/>
                <w:tab w:val="left" w:pos="4500"/>
              </w:tabs>
              <w:rPr>
                <w:sz w:val="28"/>
                <w:szCs w:val="28"/>
                <w:lang w:val="uz-Cyrl-UZ"/>
              </w:rPr>
            </w:pPr>
            <w:r>
              <w:rPr>
                <w:b/>
                <w:sz w:val="28"/>
                <w:szCs w:val="28"/>
                <w:lang w:val="en-US"/>
              </w:rPr>
              <w:t>uz</w:t>
            </w:r>
            <w:r w:rsidRPr="00844AE4">
              <w:rPr>
                <w:b/>
                <w:sz w:val="28"/>
                <w:szCs w:val="28"/>
              </w:rPr>
              <w:t xml:space="preserve"> </w:t>
            </w:r>
            <w:r w:rsidRPr="00844AE4">
              <w:rPr>
                <w:sz w:val="28"/>
                <w:szCs w:val="28"/>
              </w:rPr>
              <w:t>-</w:t>
            </w:r>
            <w:r>
              <w:rPr>
                <w:sz w:val="28"/>
                <w:szCs w:val="28"/>
                <w:lang w:val="uz-Cyrl-UZ"/>
              </w:rPr>
              <w:t xml:space="preserve"> vaqt intervali</w:t>
            </w:r>
          </w:p>
          <w:p w14:paraId="54E15AC2" w14:textId="1D336EDC" w:rsidR="00BE00A0" w:rsidRPr="00844AE4" w:rsidRDefault="000B536F" w:rsidP="004F58A2">
            <w:pPr>
              <w:tabs>
                <w:tab w:val="left" w:pos="4320"/>
                <w:tab w:val="left" w:pos="4500"/>
              </w:tabs>
              <w:rPr>
                <w:sz w:val="28"/>
                <w:szCs w:val="28"/>
              </w:rPr>
            </w:pPr>
            <w:r>
              <w:rPr>
                <w:sz w:val="28"/>
                <w:szCs w:val="28"/>
                <w:lang w:val="uz-Cyrl-UZ"/>
              </w:rPr>
              <w:t xml:space="preserve"> </w:t>
            </w:r>
            <w:r w:rsidR="00BE00A0">
              <w:rPr>
                <w:sz w:val="28"/>
                <w:szCs w:val="28"/>
                <w:lang w:val="uz-Cyrl-UZ"/>
              </w:rPr>
              <w:t>вақт интервали</w:t>
            </w:r>
          </w:p>
          <w:p w14:paraId="6463A56F" w14:textId="77777777" w:rsidR="00BE00A0" w:rsidRPr="004879B7" w:rsidRDefault="00BE00A0" w:rsidP="004879B7">
            <w:pPr>
              <w:tabs>
                <w:tab w:val="left" w:pos="4320"/>
                <w:tab w:val="left" w:pos="4500"/>
              </w:tabs>
              <w:rPr>
                <w:sz w:val="28"/>
                <w:szCs w:val="28"/>
                <w:lang w:val="uz-Cyrl-UZ"/>
              </w:rPr>
            </w:pPr>
            <w:r w:rsidRPr="000F6207">
              <w:rPr>
                <w:b/>
                <w:bCs/>
                <w:color w:val="000000"/>
                <w:sz w:val="28"/>
                <w:szCs w:val="28"/>
                <w:lang w:val="en-US"/>
              </w:rPr>
              <w:t xml:space="preserve">en </w:t>
            </w:r>
            <w:r w:rsidRPr="00BC5936">
              <w:rPr>
                <w:bCs/>
                <w:color w:val="000000"/>
                <w:sz w:val="28"/>
                <w:szCs w:val="28"/>
                <w:lang w:val="en-US"/>
              </w:rPr>
              <w:t>-</w:t>
            </w:r>
            <w:r w:rsidRPr="004879B7">
              <w:rPr>
                <w:sz w:val="28"/>
                <w:szCs w:val="28"/>
                <w:lang w:val="en-US"/>
              </w:rPr>
              <w:t xml:space="preserve"> time slice </w:t>
            </w:r>
          </w:p>
          <w:p w14:paraId="5DCE6ECF" w14:textId="77777777" w:rsidR="00BE00A0" w:rsidRPr="004879B7" w:rsidRDefault="00BE00A0" w:rsidP="004F58A2">
            <w:pPr>
              <w:tabs>
                <w:tab w:val="left" w:pos="4320"/>
                <w:tab w:val="left" w:pos="4500"/>
              </w:tabs>
              <w:rPr>
                <w:sz w:val="28"/>
                <w:szCs w:val="28"/>
                <w:lang w:val="en-US"/>
              </w:rPr>
            </w:pPr>
          </w:p>
        </w:tc>
        <w:tc>
          <w:tcPr>
            <w:tcW w:w="2921" w:type="pct"/>
          </w:tcPr>
          <w:p w14:paraId="537DF315" w14:textId="77777777" w:rsidR="00BE00A0" w:rsidRDefault="00BE00A0" w:rsidP="00E364BD">
            <w:pPr>
              <w:tabs>
                <w:tab w:val="left" w:pos="4320"/>
                <w:tab w:val="left" w:pos="4500"/>
              </w:tabs>
              <w:jc w:val="both"/>
              <w:rPr>
                <w:sz w:val="28"/>
                <w:szCs w:val="28"/>
                <w:lang w:val="uz-Cyrl-UZ"/>
              </w:rPr>
            </w:pPr>
            <w:r>
              <w:rPr>
                <w:sz w:val="28"/>
                <w:szCs w:val="28"/>
              </w:rPr>
              <w:t>Короткий период времени в многозадачной среде, в течение которого управление отдельной выполняемой задачей передается микропроцессору.</w:t>
            </w:r>
          </w:p>
          <w:p w14:paraId="21E35E72" w14:textId="77777777" w:rsidR="00BE00A0" w:rsidRPr="00BF3481" w:rsidRDefault="00BE00A0" w:rsidP="00E364BD">
            <w:pPr>
              <w:tabs>
                <w:tab w:val="left" w:pos="4320"/>
                <w:tab w:val="left" w:pos="4500"/>
              </w:tabs>
              <w:jc w:val="both"/>
              <w:rPr>
                <w:sz w:val="16"/>
                <w:szCs w:val="16"/>
              </w:rPr>
            </w:pPr>
          </w:p>
          <w:p w14:paraId="2AAB11E2" w14:textId="77777777" w:rsidR="00BE00A0" w:rsidRPr="005B6905" w:rsidRDefault="00BE00A0" w:rsidP="00E364BD">
            <w:pPr>
              <w:tabs>
                <w:tab w:val="left" w:pos="4320"/>
                <w:tab w:val="left" w:pos="4500"/>
              </w:tabs>
              <w:jc w:val="both"/>
              <w:rPr>
                <w:sz w:val="28"/>
                <w:szCs w:val="28"/>
              </w:rPr>
            </w:pPr>
            <w:r>
              <w:rPr>
                <w:sz w:val="28"/>
                <w:szCs w:val="28"/>
                <w:lang w:val="uz-Cyrl-UZ"/>
              </w:rPr>
              <w:t>Ko‘p</w:t>
            </w:r>
            <w:r w:rsidRPr="00F6187D">
              <w:rPr>
                <w:sz w:val="28"/>
                <w:szCs w:val="28"/>
                <w:lang w:val="uz-Cyrl-UZ"/>
              </w:rPr>
              <w:t xml:space="preserve"> </w:t>
            </w:r>
            <w:r>
              <w:rPr>
                <w:sz w:val="28"/>
                <w:szCs w:val="28"/>
                <w:lang w:val="uz-Cyrl-UZ"/>
              </w:rPr>
              <w:t>vazifali muhitdagi, mikroprotsessor</w:t>
            </w:r>
            <w:r w:rsidRPr="00F6187D">
              <w:rPr>
                <w:sz w:val="28"/>
                <w:szCs w:val="28"/>
                <w:lang w:val="uz-Cyrl-UZ"/>
              </w:rPr>
              <w:t xml:space="preserve"> </w:t>
            </w:r>
            <w:r>
              <w:rPr>
                <w:sz w:val="28"/>
                <w:szCs w:val="28"/>
                <w:lang w:val="uz-Cyrl-UZ"/>
              </w:rPr>
              <w:t>alohida</w:t>
            </w:r>
            <w:r w:rsidRPr="00F6187D">
              <w:rPr>
                <w:sz w:val="28"/>
                <w:szCs w:val="28"/>
                <w:lang w:val="uz-Cyrl-UZ"/>
              </w:rPr>
              <w:t xml:space="preserve"> </w:t>
            </w:r>
            <w:r>
              <w:rPr>
                <w:sz w:val="28"/>
                <w:szCs w:val="28"/>
                <w:lang w:val="uz-Cyrl-UZ"/>
              </w:rPr>
              <w:t>bajariladigan vazifani boshqaradi</w:t>
            </w:r>
            <w:r>
              <w:rPr>
                <w:sz w:val="28"/>
                <w:szCs w:val="28"/>
                <w:lang w:val="en-US"/>
              </w:rPr>
              <w:t>gan</w:t>
            </w:r>
            <w:r w:rsidRPr="005B6905">
              <w:rPr>
                <w:sz w:val="28"/>
                <w:szCs w:val="28"/>
              </w:rPr>
              <w:t xml:space="preserve"> </w:t>
            </w:r>
            <w:r>
              <w:rPr>
                <w:sz w:val="28"/>
                <w:szCs w:val="28"/>
                <w:lang w:val="en-US"/>
              </w:rPr>
              <w:t>qisqa</w:t>
            </w:r>
            <w:r w:rsidRPr="005B6905">
              <w:rPr>
                <w:sz w:val="28"/>
                <w:szCs w:val="28"/>
              </w:rPr>
              <w:t xml:space="preserve"> </w:t>
            </w:r>
            <w:r>
              <w:rPr>
                <w:sz w:val="28"/>
                <w:szCs w:val="28"/>
                <w:lang w:val="en-US"/>
              </w:rPr>
              <w:t>vaqt</w:t>
            </w:r>
            <w:r w:rsidRPr="005B6905">
              <w:rPr>
                <w:sz w:val="28"/>
                <w:szCs w:val="28"/>
              </w:rPr>
              <w:t xml:space="preserve"> </w:t>
            </w:r>
            <w:r>
              <w:rPr>
                <w:sz w:val="28"/>
                <w:szCs w:val="28"/>
                <w:lang w:val="en-US"/>
              </w:rPr>
              <w:t>davri</w:t>
            </w:r>
            <w:r w:rsidRPr="005B6905">
              <w:rPr>
                <w:sz w:val="28"/>
                <w:szCs w:val="28"/>
              </w:rPr>
              <w:t>.</w:t>
            </w:r>
          </w:p>
          <w:p w14:paraId="7FD9D61A" w14:textId="77777777" w:rsidR="00BE00A0" w:rsidRPr="00BF3481" w:rsidRDefault="00BE00A0" w:rsidP="00E364BD">
            <w:pPr>
              <w:tabs>
                <w:tab w:val="left" w:pos="4320"/>
                <w:tab w:val="left" w:pos="4500"/>
              </w:tabs>
              <w:jc w:val="both"/>
              <w:rPr>
                <w:sz w:val="16"/>
                <w:szCs w:val="16"/>
              </w:rPr>
            </w:pPr>
          </w:p>
          <w:p w14:paraId="62F79CD4" w14:textId="77777777" w:rsidR="00BE00A0" w:rsidRPr="00F6187D" w:rsidRDefault="00BE00A0" w:rsidP="00E364BD">
            <w:pPr>
              <w:tabs>
                <w:tab w:val="left" w:pos="4320"/>
                <w:tab w:val="left" w:pos="4500"/>
              </w:tabs>
              <w:jc w:val="both"/>
              <w:rPr>
                <w:sz w:val="28"/>
                <w:szCs w:val="28"/>
                <w:lang w:val="uz-Cyrl-UZ"/>
              </w:rPr>
            </w:pPr>
            <w:r w:rsidRPr="00F6187D">
              <w:rPr>
                <w:sz w:val="28"/>
                <w:szCs w:val="28"/>
                <w:lang w:val="uz-Cyrl-UZ"/>
              </w:rPr>
              <w:t>Кўп вазифали</w:t>
            </w:r>
            <w:r>
              <w:rPr>
                <w:sz w:val="28"/>
                <w:szCs w:val="28"/>
                <w:lang w:val="uz-Cyrl-UZ"/>
              </w:rPr>
              <w:t xml:space="preserve"> муҳитдаги, </w:t>
            </w:r>
            <w:r w:rsidRPr="00F6187D">
              <w:rPr>
                <w:sz w:val="28"/>
                <w:szCs w:val="28"/>
                <w:lang w:val="uz-Cyrl-UZ"/>
              </w:rPr>
              <w:t>микропроцессор алоҳида бажариладиган</w:t>
            </w:r>
            <w:r>
              <w:rPr>
                <w:sz w:val="28"/>
                <w:szCs w:val="28"/>
                <w:lang w:val="uz-Cyrl-UZ"/>
              </w:rPr>
              <w:t xml:space="preserve"> вазифани бошқаради</w:t>
            </w:r>
            <w:r>
              <w:rPr>
                <w:sz w:val="28"/>
                <w:szCs w:val="28"/>
              </w:rPr>
              <w:t>ган</w:t>
            </w:r>
            <w:r>
              <w:rPr>
                <w:sz w:val="28"/>
                <w:szCs w:val="28"/>
                <w:lang w:val="uz-Cyrl-UZ"/>
              </w:rPr>
              <w:t xml:space="preserve"> қисқа вақт даври.</w:t>
            </w:r>
          </w:p>
        </w:tc>
      </w:tr>
      <w:tr w:rsidR="00BE00A0" w:rsidRPr="005D2E87" w14:paraId="6F85C62E" w14:textId="77777777">
        <w:trPr>
          <w:tblCellSpacing w:w="0" w:type="dxa"/>
          <w:jc w:val="center"/>
        </w:trPr>
        <w:tc>
          <w:tcPr>
            <w:tcW w:w="2079" w:type="pct"/>
          </w:tcPr>
          <w:p w14:paraId="01E7F42A" w14:textId="77777777" w:rsidR="00BE00A0" w:rsidRPr="0051450D" w:rsidRDefault="00BE00A0" w:rsidP="004E5BD5">
            <w:pPr>
              <w:tabs>
                <w:tab w:val="left" w:pos="4320"/>
                <w:tab w:val="left" w:pos="4500"/>
              </w:tabs>
              <w:rPr>
                <w:b/>
                <w:sz w:val="28"/>
                <w:szCs w:val="28"/>
                <w:lang w:val="uz-Cyrl-UZ"/>
              </w:rPr>
            </w:pPr>
            <w:r w:rsidRPr="0051450D">
              <w:rPr>
                <w:b/>
                <w:sz w:val="28"/>
                <w:szCs w:val="28"/>
              </w:rPr>
              <w:t>Интервальный</w:t>
            </w:r>
            <w:r w:rsidRPr="00844AE4">
              <w:rPr>
                <w:b/>
                <w:sz w:val="28"/>
                <w:szCs w:val="28"/>
              </w:rPr>
              <w:t xml:space="preserve"> </w:t>
            </w:r>
            <w:r w:rsidRPr="0051450D">
              <w:rPr>
                <w:b/>
                <w:sz w:val="28"/>
                <w:szCs w:val="28"/>
              </w:rPr>
              <w:t>таймер</w:t>
            </w:r>
          </w:p>
          <w:p w14:paraId="3A8E9B64" w14:textId="77777777" w:rsidR="00BE00A0" w:rsidRPr="00844AE4" w:rsidRDefault="00BE00A0"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interval</w:t>
            </w:r>
            <w:r w:rsidRPr="00844AE4">
              <w:rPr>
                <w:sz w:val="28"/>
                <w:szCs w:val="28"/>
              </w:rPr>
              <w:t xml:space="preserve"> </w:t>
            </w:r>
            <w:r w:rsidRPr="00DE4857">
              <w:rPr>
                <w:sz w:val="28"/>
                <w:szCs w:val="28"/>
                <w:lang w:val="en-US"/>
              </w:rPr>
              <w:t>taymeri</w:t>
            </w:r>
          </w:p>
          <w:p w14:paraId="0BEC24A6" w14:textId="6B223955" w:rsidR="00BE00A0" w:rsidRPr="00844AE4" w:rsidRDefault="00D7251A" w:rsidP="004E5BD5">
            <w:pPr>
              <w:tabs>
                <w:tab w:val="left" w:pos="4320"/>
                <w:tab w:val="left" w:pos="4500"/>
              </w:tabs>
              <w:rPr>
                <w:sz w:val="28"/>
                <w:szCs w:val="28"/>
              </w:rPr>
            </w:pPr>
            <w:r>
              <w:rPr>
                <w:sz w:val="28"/>
                <w:szCs w:val="28"/>
              </w:rPr>
              <w:t xml:space="preserve"> </w:t>
            </w:r>
            <w:r w:rsidR="00BE00A0" w:rsidRPr="00DC7FAD">
              <w:rPr>
                <w:sz w:val="28"/>
                <w:szCs w:val="28"/>
              </w:rPr>
              <w:t>интервал таймери</w:t>
            </w:r>
          </w:p>
          <w:p w14:paraId="7D46AC33" w14:textId="77777777" w:rsidR="00BE00A0" w:rsidRPr="0051450D" w:rsidRDefault="00BE00A0" w:rsidP="0051450D">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 xml:space="preserve">- </w:t>
            </w:r>
            <w:r w:rsidRPr="0051450D">
              <w:rPr>
                <w:sz w:val="28"/>
                <w:szCs w:val="28"/>
                <w:lang w:val="en-US"/>
              </w:rPr>
              <w:t xml:space="preserve">interval timer </w:t>
            </w:r>
          </w:p>
          <w:p w14:paraId="1B490DB3" w14:textId="77777777" w:rsidR="00BE00A0" w:rsidRPr="00F93C90" w:rsidRDefault="00BE00A0" w:rsidP="004E5BD5">
            <w:pPr>
              <w:tabs>
                <w:tab w:val="left" w:pos="4320"/>
                <w:tab w:val="left" w:pos="4500"/>
              </w:tabs>
              <w:rPr>
                <w:sz w:val="28"/>
                <w:szCs w:val="28"/>
                <w:lang w:val="en-US"/>
              </w:rPr>
            </w:pPr>
          </w:p>
        </w:tc>
        <w:tc>
          <w:tcPr>
            <w:tcW w:w="2921" w:type="pct"/>
          </w:tcPr>
          <w:p w14:paraId="5C9F5887" w14:textId="77777777" w:rsidR="00BE00A0" w:rsidRDefault="00BE00A0" w:rsidP="004E5BD5">
            <w:pPr>
              <w:tabs>
                <w:tab w:val="left" w:pos="4320"/>
                <w:tab w:val="left" w:pos="4500"/>
              </w:tabs>
              <w:jc w:val="both"/>
              <w:rPr>
                <w:sz w:val="28"/>
                <w:szCs w:val="28"/>
                <w:lang w:val="uz-Cyrl-UZ"/>
              </w:rPr>
            </w:pPr>
            <w:r>
              <w:rPr>
                <w:sz w:val="28"/>
                <w:szCs w:val="28"/>
              </w:rPr>
              <w:t>Электронное устройство, генерирующее через заданный промежуток времени сигнал прерывания</w:t>
            </w:r>
            <w:r w:rsidRPr="0099336E">
              <w:rPr>
                <w:sz w:val="28"/>
                <w:szCs w:val="28"/>
              </w:rPr>
              <w:t>.</w:t>
            </w:r>
            <w:r>
              <w:rPr>
                <w:sz w:val="28"/>
                <w:szCs w:val="28"/>
              </w:rPr>
              <w:t xml:space="preserve"> </w:t>
            </w:r>
          </w:p>
          <w:p w14:paraId="68141E57" w14:textId="77777777" w:rsidR="00BE00A0" w:rsidRPr="00BF3481" w:rsidRDefault="00BE00A0" w:rsidP="004E5BD5">
            <w:pPr>
              <w:tabs>
                <w:tab w:val="left" w:pos="4320"/>
                <w:tab w:val="left" w:pos="4500"/>
              </w:tabs>
              <w:jc w:val="both"/>
              <w:rPr>
                <w:sz w:val="16"/>
                <w:szCs w:val="16"/>
              </w:rPr>
            </w:pPr>
          </w:p>
          <w:p w14:paraId="66DCCDA3" w14:textId="77777777" w:rsidR="00BE00A0" w:rsidRDefault="00BE00A0" w:rsidP="004E5BD5">
            <w:pPr>
              <w:tabs>
                <w:tab w:val="left" w:pos="4320"/>
                <w:tab w:val="left" w:pos="4500"/>
              </w:tabs>
              <w:jc w:val="both"/>
              <w:rPr>
                <w:sz w:val="28"/>
                <w:szCs w:val="28"/>
                <w:lang w:val="en-US"/>
              </w:rPr>
            </w:pPr>
            <w:r>
              <w:rPr>
                <w:sz w:val="28"/>
                <w:szCs w:val="28"/>
                <w:lang w:val="uz-Cyrl-UZ"/>
              </w:rPr>
              <w:t>Berilgan</w:t>
            </w:r>
            <w:r w:rsidRPr="00D015B8">
              <w:rPr>
                <w:sz w:val="28"/>
                <w:szCs w:val="28"/>
                <w:lang w:val="uz-Cyrl-UZ"/>
              </w:rPr>
              <w:t xml:space="preserve"> </w:t>
            </w:r>
            <w:r>
              <w:rPr>
                <w:sz w:val="28"/>
                <w:szCs w:val="28"/>
                <w:lang w:val="uz-Cyrl-UZ"/>
              </w:rPr>
              <w:t>vaqt</w:t>
            </w:r>
            <w:r w:rsidRPr="00D015B8">
              <w:rPr>
                <w:sz w:val="28"/>
                <w:szCs w:val="28"/>
                <w:lang w:val="uz-Cyrl-UZ"/>
              </w:rPr>
              <w:t xml:space="preserve"> </w:t>
            </w:r>
            <w:r>
              <w:rPr>
                <w:sz w:val="28"/>
                <w:szCs w:val="28"/>
                <w:lang w:val="uz-Cyrl-UZ"/>
              </w:rPr>
              <w:t>oralig‘i</w:t>
            </w:r>
            <w:r>
              <w:rPr>
                <w:sz w:val="28"/>
                <w:szCs w:val="28"/>
                <w:lang w:val="en-US"/>
              </w:rPr>
              <w:t>d</w:t>
            </w:r>
            <w:r>
              <w:rPr>
                <w:sz w:val="28"/>
                <w:szCs w:val="28"/>
              </w:rPr>
              <w:t>а</w:t>
            </w:r>
            <w:r w:rsidRPr="00D015B8">
              <w:rPr>
                <w:sz w:val="28"/>
                <w:szCs w:val="28"/>
                <w:lang w:val="uz-Cyrl-UZ"/>
              </w:rPr>
              <w:t xml:space="preserve"> </w:t>
            </w:r>
            <w:r>
              <w:rPr>
                <w:sz w:val="28"/>
                <w:szCs w:val="28"/>
                <w:lang w:val="uz-Cyrl-UZ"/>
              </w:rPr>
              <w:t>uzilish</w:t>
            </w:r>
            <w:r w:rsidRPr="00D015B8">
              <w:rPr>
                <w:sz w:val="28"/>
                <w:szCs w:val="28"/>
                <w:lang w:val="uz-Cyrl-UZ"/>
              </w:rPr>
              <w:t xml:space="preserve"> </w:t>
            </w:r>
            <w:r>
              <w:rPr>
                <w:sz w:val="28"/>
                <w:szCs w:val="28"/>
                <w:lang w:val="uz-Cyrl-UZ"/>
              </w:rPr>
              <w:t>signalini</w:t>
            </w:r>
            <w:r w:rsidRPr="00D015B8">
              <w:rPr>
                <w:sz w:val="28"/>
                <w:szCs w:val="28"/>
                <w:lang w:val="uz-Cyrl-UZ"/>
              </w:rPr>
              <w:t xml:space="preserve"> </w:t>
            </w:r>
            <w:r>
              <w:rPr>
                <w:sz w:val="28"/>
                <w:szCs w:val="28"/>
                <w:lang w:val="uz-Cyrl-UZ"/>
              </w:rPr>
              <w:t>yuzaga</w:t>
            </w:r>
            <w:r w:rsidRPr="00D015B8">
              <w:rPr>
                <w:sz w:val="28"/>
                <w:szCs w:val="28"/>
                <w:lang w:val="uz-Cyrl-UZ"/>
              </w:rPr>
              <w:t xml:space="preserve"> </w:t>
            </w:r>
            <w:r>
              <w:rPr>
                <w:sz w:val="28"/>
                <w:szCs w:val="28"/>
                <w:lang w:val="uz-Cyrl-UZ"/>
              </w:rPr>
              <w:t>keltiradigan</w:t>
            </w:r>
            <w:r w:rsidRPr="00D015B8">
              <w:rPr>
                <w:sz w:val="28"/>
                <w:szCs w:val="28"/>
                <w:lang w:val="uz-Cyrl-UZ"/>
              </w:rPr>
              <w:t xml:space="preserve"> </w:t>
            </w:r>
            <w:r>
              <w:rPr>
                <w:sz w:val="28"/>
                <w:szCs w:val="28"/>
                <w:lang w:val="uz-Cyrl-UZ"/>
              </w:rPr>
              <w:t>elektron</w:t>
            </w:r>
            <w:r w:rsidRPr="00D015B8">
              <w:rPr>
                <w:sz w:val="28"/>
                <w:szCs w:val="28"/>
                <w:lang w:val="uz-Cyrl-UZ"/>
              </w:rPr>
              <w:t xml:space="preserve"> </w:t>
            </w:r>
            <w:r>
              <w:rPr>
                <w:sz w:val="28"/>
                <w:szCs w:val="28"/>
                <w:lang w:val="uz-Cyrl-UZ"/>
              </w:rPr>
              <w:t>qurilma.</w:t>
            </w:r>
          </w:p>
          <w:p w14:paraId="3FC9E4D8" w14:textId="77777777" w:rsidR="00BE00A0" w:rsidRPr="00711FC7" w:rsidRDefault="00BE00A0" w:rsidP="004E5BD5">
            <w:pPr>
              <w:tabs>
                <w:tab w:val="left" w:pos="4320"/>
                <w:tab w:val="left" w:pos="4500"/>
              </w:tabs>
              <w:jc w:val="both"/>
              <w:rPr>
                <w:sz w:val="16"/>
                <w:szCs w:val="16"/>
                <w:lang w:val="en-US"/>
              </w:rPr>
            </w:pPr>
          </w:p>
          <w:p w14:paraId="3F5D0B42" w14:textId="77777777" w:rsidR="00BE00A0" w:rsidRPr="00DC7FAD" w:rsidRDefault="00BE00A0" w:rsidP="004E5BD5">
            <w:pPr>
              <w:tabs>
                <w:tab w:val="left" w:pos="4320"/>
                <w:tab w:val="left" w:pos="4500"/>
              </w:tabs>
              <w:jc w:val="both"/>
              <w:rPr>
                <w:sz w:val="28"/>
                <w:szCs w:val="28"/>
                <w:lang w:val="uz-Cyrl-UZ"/>
              </w:rPr>
            </w:pPr>
            <w:r w:rsidRPr="00D015B8">
              <w:rPr>
                <w:sz w:val="28"/>
                <w:szCs w:val="28"/>
                <w:lang w:val="uz-Cyrl-UZ"/>
              </w:rPr>
              <w:t>Берилган вақт оралиғи</w:t>
            </w:r>
            <w:r>
              <w:rPr>
                <w:sz w:val="28"/>
                <w:szCs w:val="28"/>
              </w:rPr>
              <w:t>да</w:t>
            </w:r>
            <w:r w:rsidRPr="00D015B8">
              <w:rPr>
                <w:sz w:val="28"/>
                <w:szCs w:val="28"/>
                <w:lang w:val="uz-Cyrl-UZ"/>
              </w:rPr>
              <w:t xml:space="preserve"> узилиш сигналини юзага келтирадиган электрон </w:t>
            </w:r>
            <w:r>
              <w:rPr>
                <w:sz w:val="28"/>
                <w:szCs w:val="28"/>
                <w:lang w:val="uz-Cyrl-UZ"/>
              </w:rPr>
              <w:t>қурилма.</w:t>
            </w:r>
          </w:p>
        </w:tc>
      </w:tr>
      <w:tr w:rsidR="00BE00A0" w:rsidRPr="005D2E87" w14:paraId="1DCFE46A" w14:textId="77777777">
        <w:trPr>
          <w:tblCellSpacing w:w="0" w:type="dxa"/>
          <w:jc w:val="center"/>
        </w:trPr>
        <w:tc>
          <w:tcPr>
            <w:tcW w:w="2079" w:type="pct"/>
          </w:tcPr>
          <w:p w14:paraId="7A10BF6E" w14:textId="77777777" w:rsidR="00BE00A0" w:rsidRPr="0051450D" w:rsidRDefault="00BE00A0" w:rsidP="004E5BD5">
            <w:pPr>
              <w:tabs>
                <w:tab w:val="left" w:pos="4320"/>
                <w:tab w:val="left" w:pos="4500"/>
              </w:tabs>
              <w:rPr>
                <w:b/>
                <w:sz w:val="28"/>
                <w:szCs w:val="28"/>
                <w:lang w:val="uz-Cyrl-UZ"/>
              </w:rPr>
            </w:pPr>
            <w:r w:rsidRPr="0051450D">
              <w:rPr>
                <w:b/>
                <w:sz w:val="28"/>
                <w:szCs w:val="28"/>
              </w:rPr>
              <w:lastRenderedPageBreak/>
              <w:t>Интернет</w:t>
            </w:r>
          </w:p>
          <w:p w14:paraId="6F8CCE60" w14:textId="77777777" w:rsidR="00BE00A0" w:rsidRPr="00844AE4" w:rsidRDefault="00BE00A0" w:rsidP="004E5BD5">
            <w:pPr>
              <w:tabs>
                <w:tab w:val="left" w:pos="4320"/>
                <w:tab w:val="left" w:pos="4500"/>
              </w:tabs>
              <w:rPr>
                <w:b/>
                <w:sz w:val="28"/>
                <w:szCs w:val="28"/>
                <w:lang w:val="en-US"/>
              </w:rPr>
            </w:pPr>
            <w:r>
              <w:rPr>
                <w:b/>
                <w:sz w:val="28"/>
                <w:szCs w:val="28"/>
                <w:lang w:val="en-US"/>
              </w:rPr>
              <w:t>uz</w:t>
            </w:r>
            <w:r w:rsidRPr="00844AE4">
              <w:rPr>
                <w:b/>
                <w:sz w:val="28"/>
                <w:szCs w:val="28"/>
                <w:lang w:val="en-US"/>
              </w:rPr>
              <w:t xml:space="preserve"> </w:t>
            </w:r>
            <w:r w:rsidRPr="00844AE4">
              <w:rPr>
                <w:sz w:val="28"/>
                <w:szCs w:val="28"/>
                <w:lang w:val="en-US"/>
              </w:rPr>
              <w:t>-</w:t>
            </w:r>
            <w:r w:rsidRPr="00844AE4">
              <w:rPr>
                <w:b/>
                <w:sz w:val="28"/>
                <w:szCs w:val="28"/>
                <w:lang w:val="en-US"/>
              </w:rPr>
              <w:t xml:space="preserve"> </w:t>
            </w:r>
            <w:r w:rsidRPr="00844AE4">
              <w:rPr>
                <w:sz w:val="28"/>
                <w:szCs w:val="28"/>
                <w:lang w:val="en-US"/>
              </w:rPr>
              <w:t>Internet</w:t>
            </w:r>
          </w:p>
          <w:p w14:paraId="07D63CFA" w14:textId="78350B58" w:rsidR="00BE00A0" w:rsidRDefault="000B536F" w:rsidP="004E5BD5">
            <w:pPr>
              <w:tabs>
                <w:tab w:val="left" w:pos="4320"/>
                <w:tab w:val="left" w:pos="4500"/>
              </w:tabs>
              <w:rPr>
                <w:sz w:val="28"/>
                <w:szCs w:val="28"/>
                <w:lang w:val="en-US"/>
              </w:rPr>
            </w:pPr>
            <w:r>
              <w:rPr>
                <w:sz w:val="28"/>
                <w:szCs w:val="28"/>
                <w:lang w:val="en-US"/>
              </w:rPr>
              <w:t xml:space="preserve"> </w:t>
            </w:r>
            <w:r w:rsidR="00BE00A0" w:rsidRPr="00FB4904">
              <w:rPr>
                <w:sz w:val="28"/>
                <w:szCs w:val="28"/>
              </w:rPr>
              <w:t>Интернет</w:t>
            </w:r>
          </w:p>
          <w:p w14:paraId="40EDFF4A" w14:textId="77777777" w:rsidR="00BE00A0" w:rsidRPr="0051450D" w:rsidRDefault="00BE00A0" w:rsidP="0051450D">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w:t>
            </w:r>
            <w:r w:rsidRPr="0051450D">
              <w:rPr>
                <w:sz w:val="28"/>
                <w:szCs w:val="28"/>
                <w:lang w:val="en-US"/>
              </w:rPr>
              <w:t xml:space="preserve"> Internet </w:t>
            </w:r>
          </w:p>
          <w:p w14:paraId="056783C4" w14:textId="77777777" w:rsidR="00BE00A0" w:rsidRPr="00F93C90" w:rsidRDefault="00BE00A0" w:rsidP="004E5BD5">
            <w:pPr>
              <w:tabs>
                <w:tab w:val="left" w:pos="4320"/>
                <w:tab w:val="left" w:pos="4500"/>
              </w:tabs>
              <w:rPr>
                <w:sz w:val="28"/>
                <w:szCs w:val="28"/>
                <w:lang w:val="en-US"/>
              </w:rPr>
            </w:pPr>
          </w:p>
        </w:tc>
        <w:tc>
          <w:tcPr>
            <w:tcW w:w="2921" w:type="pct"/>
          </w:tcPr>
          <w:p w14:paraId="6F36AD6C" w14:textId="77777777" w:rsidR="00BE00A0" w:rsidRPr="002752C5" w:rsidRDefault="00BE00A0" w:rsidP="004E5BD5">
            <w:pPr>
              <w:tabs>
                <w:tab w:val="left" w:pos="4320"/>
                <w:tab w:val="left" w:pos="4500"/>
              </w:tabs>
              <w:jc w:val="both"/>
              <w:rPr>
                <w:sz w:val="28"/>
                <w:szCs w:val="28"/>
              </w:rPr>
            </w:pPr>
            <w:r>
              <w:rPr>
                <w:sz w:val="28"/>
                <w:szCs w:val="28"/>
              </w:rPr>
              <w:t xml:space="preserve">Глобальная всемирная сеть, объединяющая сети различных типов и использующая стандартизованные протоколы </w:t>
            </w:r>
            <w:r>
              <w:rPr>
                <w:sz w:val="28"/>
                <w:szCs w:val="28"/>
                <w:lang w:val="en-US"/>
              </w:rPr>
              <w:t>TCP</w:t>
            </w:r>
            <w:r w:rsidRPr="0099336E">
              <w:rPr>
                <w:sz w:val="28"/>
                <w:szCs w:val="28"/>
              </w:rPr>
              <w:t>/</w:t>
            </w:r>
            <w:r>
              <w:rPr>
                <w:sz w:val="28"/>
                <w:szCs w:val="28"/>
                <w:lang w:val="en-US"/>
              </w:rPr>
              <w:t>IP</w:t>
            </w:r>
            <w:r>
              <w:rPr>
                <w:sz w:val="28"/>
                <w:szCs w:val="28"/>
              </w:rPr>
              <w:t>.</w:t>
            </w:r>
          </w:p>
          <w:p w14:paraId="1FA8036B" w14:textId="77777777" w:rsidR="00BE00A0" w:rsidRPr="0032597D" w:rsidRDefault="00BE00A0" w:rsidP="004E5BD5">
            <w:pPr>
              <w:tabs>
                <w:tab w:val="left" w:pos="4320"/>
                <w:tab w:val="left" w:pos="4500"/>
              </w:tabs>
              <w:jc w:val="both"/>
              <w:rPr>
                <w:sz w:val="16"/>
                <w:szCs w:val="16"/>
              </w:rPr>
            </w:pPr>
          </w:p>
          <w:p w14:paraId="0B97EB07" w14:textId="77777777" w:rsidR="00BE00A0" w:rsidRDefault="00BE00A0" w:rsidP="004E5BD5">
            <w:pPr>
              <w:tabs>
                <w:tab w:val="left" w:pos="4320"/>
                <w:tab w:val="left" w:pos="4500"/>
              </w:tabs>
              <w:jc w:val="both"/>
              <w:rPr>
                <w:sz w:val="28"/>
                <w:szCs w:val="28"/>
                <w:lang w:val="en-US"/>
              </w:rPr>
            </w:pPr>
            <w:r>
              <w:rPr>
                <w:sz w:val="28"/>
                <w:szCs w:val="28"/>
                <w:lang w:val="uz-Cyrl-UZ"/>
              </w:rPr>
              <w:t>Har xil tarmoqlarni birlashtiradigan va standart</w:t>
            </w:r>
            <w:r w:rsidR="0032597D">
              <w:rPr>
                <w:sz w:val="28"/>
                <w:szCs w:val="28"/>
                <w:lang w:val="uz-Cyrl-UZ"/>
              </w:rPr>
              <w:t>-</w:t>
            </w:r>
            <w:r>
              <w:rPr>
                <w:sz w:val="28"/>
                <w:szCs w:val="28"/>
                <w:lang w:val="uz-Cyrl-UZ"/>
              </w:rPr>
              <w:t xml:space="preserve">lashtirilgan </w:t>
            </w:r>
            <w:r>
              <w:rPr>
                <w:sz w:val="28"/>
                <w:szCs w:val="28"/>
                <w:lang w:val="en-US"/>
              </w:rPr>
              <w:t>TCP</w:t>
            </w:r>
            <w:r w:rsidRPr="0099137E">
              <w:rPr>
                <w:sz w:val="28"/>
                <w:szCs w:val="28"/>
                <w:lang w:val="en-US"/>
              </w:rPr>
              <w:t>/</w:t>
            </w:r>
            <w:r>
              <w:rPr>
                <w:sz w:val="28"/>
                <w:szCs w:val="28"/>
                <w:lang w:val="en-US"/>
              </w:rPr>
              <w:t>IP</w:t>
            </w:r>
            <w:r>
              <w:rPr>
                <w:sz w:val="28"/>
                <w:szCs w:val="28"/>
                <w:lang w:val="uz-Cyrl-UZ"/>
              </w:rPr>
              <w:t xml:space="preserve"> protokollaridan foydalanila</w:t>
            </w:r>
            <w:r w:rsidR="0032597D">
              <w:rPr>
                <w:sz w:val="28"/>
                <w:szCs w:val="28"/>
                <w:lang w:val="uz-Cyrl-UZ"/>
              </w:rPr>
              <w:t>-</w:t>
            </w:r>
            <w:r>
              <w:rPr>
                <w:sz w:val="28"/>
                <w:szCs w:val="28"/>
                <w:lang w:val="uz-Cyrl-UZ"/>
              </w:rPr>
              <w:t>digan global butunjahon tarmog‘i.</w:t>
            </w:r>
          </w:p>
          <w:p w14:paraId="5E202623" w14:textId="77777777" w:rsidR="00BE00A0" w:rsidRPr="0032597D" w:rsidRDefault="00BE00A0" w:rsidP="004E5BD5">
            <w:pPr>
              <w:tabs>
                <w:tab w:val="left" w:pos="4320"/>
                <w:tab w:val="left" w:pos="4500"/>
              </w:tabs>
              <w:jc w:val="both"/>
              <w:rPr>
                <w:sz w:val="16"/>
                <w:szCs w:val="16"/>
                <w:lang w:val="en-US"/>
              </w:rPr>
            </w:pPr>
          </w:p>
          <w:p w14:paraId="1263E835" w14:textId="77777777" w:rsidR="00BE00A0" w:rsidRPr="00FB4904" w:rsidRDefault="00BE00A0" w:rsidP="004E5BD5">
            <w:pPr>
              <w:tabs>
                <w:tab w:val="left" w:pos="4320"/>
                <w:tab w:val="left" w:pos="4500"/>
              </w:tabs>
              <w:jc w:val="both"/>
              <w:rPr>
                <w:sz w:val="28"/>
                <w:szCs w:val="28"/>
                <w:lang w:val="uz-Cyrl-UZ"/>
              </w:rPr>
            </w:pPr>
            <w:r>
              <w:rPr>
                <w:sz w:val="28"/>
                <w:szCs w:val="28"/>
                <w:lang w:val="uz-Cyrl-UZ"/>
              </w:rPr>
              <w:t xml:space="preserve">Ҳар хил тармоқларни бирлаштирадиган ва стандартлаштирилган </w:t>
            </w:r>
            <w:r>
              <w:rPr>
                <w:sz w:val="28"/>
                <w:szCs w:val="28"/>
                <w:lang w:val="en-US"/>
              </w:rPr>
              <w:t>TCP</w:t>
            </w:r>
            <w:r w:rsidRPr="00DE4857">
              <w:rPr>
                <w:sz w:val="28"/>
                <w:szCs w:val="28"/>
                <w:lang w:val="en-US"/>
              </w:rPr>
              <w:t>/</w:t>
            </w:r>
            <w:r>
              <w:rPr>
                <w:sz w:val="28"/>
                <w:szCs w:val="28"/>
                <w:lang w:val="en-US"/>
              </w:rPr>
              <w:t>IP</w:t>
            </w:r>
            <w:r>
              <w:rPr>
                <w:sz w:val="28"/>
                <w:szCs w:val="28"/>
                <w:lang w:val="uz-Cyrl-UZ"/>
              </w:rPr>
              <w:t xml:space="preserve"> протоколлари</w:t>
            </w:r>
            <w:r w:rsidR="0032597D">
              <w:rPr>
                <w:sz w:val="28"/>
                <w:szCs w:val="28"/>
                <w:lang w:val="uz-Cyrl-UZ"/>
              </w:rPr>
              <w:t>-</w:t>
            </w:r>
            <w:r>
              <w:rPr>
                <w:sz w:val="28"/>
                <w:szCs w:val="28"/>
                <w:lang w:val="uz-Cyrl-UZ"/>
              </w:rPr>
              <w:t>дан фойдаланиладиган глобал бутунжаҳон тармоғи.</w:t>
            </w:r>
          </w:p>
        </w:tc>
      </w:tr>
      <w:tr w:rsidR="00BE00A0" w:rsidRPr="007A0CB9" w14:paraId="16451909" w14:textId="77777777">
        <w:trPr>
          <w:tblCellSpacing w:w="0" w:type="dxa"/>
          <w:jc w:val="center"/>
        </w:trPr>
        <w:tc>
          <w:tcPr>
            <w:tcW w:w="2079" w:type="pct"/>
          </w:tcPr>
          <w:p w14:paraId="4B7A81F6" w14:textId="77777777" w:rsidR="00BE00A0" w:rsidRPr="0051450D" w:rsidRDefault="00BE00A0" w:rsidP="004E5BD5">
            <w:pPr>
              <w:tabs>
                <w:tab w:val="left" w:pos="4320"/>
                <w:tab w:val="left" w:pos="4500"/>
              </w:tabs>
              <w:rPr>
                <w:b/>
                <w:sz w:val="28"/>
                <w:szCs w:val="28"/>
                <w:lang w:val="uz-Cyrl-UZ"/>
              </w:rPr>
            </w:pPr>
            <w:r w:rsidRPr="0051450D">
              <w:rPr>
                <w:b/>
                <w:sz w:val="28"/>
                <w:szCs w:val="28"/>
              </w:rPr>
              <w:t>Интерпретатор</w:t>
            </w:r>
          </w:p>
          <w:p w14:paraId="35D890D6" w14:textId="77777777" w:rsidR="00BE00A0" w:rsidRPr="00DE4857" w:rsidRDefault="00BE00A0" w:rsidP="004E5BD5">
            <w:pPr>
              <w:tabs>
                <w:tab w:val="left" w:pos="4320"/>
                <w:tab w:val="left" w:pos="4500"/>
              </w:tabs>
              <w:rPr>
                <w:b/>
                <w:sz w:val="28"/>
                <w:szCs w:val="28"/>
                <w:lang w:val="en-US"/>
              </w:rPr>
            </w:pPr>
            <w:r>
              <w:rPr>
                <w:b/>
                <w:sz w:val="28"/>
                <w:szCs w:val="28"/>
                <w:lang w:val="en-US"/>
              </w:rPr>
              <w:t>uz</w:t>
            </w:r>
            <w:r w:rsidRPr="00DE4857">
              <w:rPr>
                <w:b/>
                <w:sz w:val="28"/>
                <w:szCs w:val="28"/>
                <w:lang w:val="en-US"/>
              </w:rPr>
              <w:t xml:space="preserve"> </w:t>
            </w:r>
            <w:r w:rsidRPr="00DE4857">
              <w:rPr>
                <w:sz w:val="28"/>
                <w:szCs w:val="28"/>
                <w:lang w:val="en-US"/>
              </w:rPr>
              <w:t>-</w:t>
            </w:r>
            <w:r w:rsidRPr="00DE4857">
              <w:rPr>
                <w:b/>
                <w:sz w:val="28"/>
                <w:szCs w:val="28"/>
                <w:lang w:val="en-US"/>
              </w:rPr>
              <w:t xml:space="preserve"> </w:t>
            </w:r>
            <w:r w:rsidRPr="0099137E">
              <w:rPr>
                <w:sz w:val="28"/>
                <w:szCs w:val="28"/>
                <w:lang w:val="en-US"/>
              </w:rPr>
              <w:t>interpretator</w:t>
            </w:r>
          </w:p>
          <w:p w14:paraId="50392CBF" w14:textId="1786D0A2" w:rsidR="00BE00A0" w:rsidRDefault="000B536F" w:rsidP="004E5BD5">
            <w:pPr>
              <w:tabs>
                <w:tab w:val="left" w:pos="4320"/>
                <w:tab w:val="left" w:pos="4500"/>
              </w:tabs>
              <w:rPr>
                <w:sz w:val="28"/>
                <w:szCs w:val="28"/>
                <w:lang w:val="en-US"/>
              </w:rPr>
            </w:pPr>
            <w:r>
              <w:rPr>
                <w:b/>
                <w:sz w:val="28"/>
                <w:szCs w:val="28"/>
                <w:lang w:val="en-US"/>
              </w:rPr>
              <w:t xml:space="preserve"> </w:t>
            </w:r>
            <w:r w:rsidR="00BE00A0" w:rsidRPr="00B03499">
              <w:rPr>
                <w:sz w:val="28"/>
                <w:szCs w:val="28"/>
              </w:rPr>
              <w:t>интерпретатор</w:t>
            </w:r>
          </w:p>
          <w:p w14:paraId="3C766E68" w14:textId="77777777" w:rsidR="00BE00A0" w:rsidRPr="0051450D" w:rsidRDefault="00BE00A0" w:rsidP="0051450D">
            <w:pPr>
              <w:tabs>
                <w:tab w:val="left" w:pos="4320"/>
                <w:tab w:val="left" w:pos="4500"/>
              </w:tabs>
              <w:rPr>
                <w:sz w:val="28"/>
                <w:szCs w:val="28"/>
                <w:lang w:val="uz-Cyrl-UZ"/>
              </w:rPr>
            </w:pPr>
            <w:r w:rsidRPr="00F93C90">
              <w:rPr>
                <w:b/>
                <w:sz w:val="28"/>
                <w:szCs w:val="28"/>
                <w:lang w:val="en-US"/>
              </w:rPr>
              <w:t xml:space="preserve">en </w:t>
            </w:r>
            <w:r w:rsidRPr="00BC5936">
              <w:rPr>
                <w:sz w:val="28"/>
                <w:szCs w:val="28"/>
                <w:lang w:val="en-US"/>
              </w:rPr>
              <w:t>-</w:t>
            </w:r>
            <w:r w:rsidRPr="0051450D">
              <w:rPr>
                <w:sz w:val="28"/>
                <w:szCs w:val="28"/>
                <w:lang w:val="en-US"/>
              </w:rPr>
              <w:t xml:space="preserve"> interpreter </w:t>
            </w:r>
          </w:p>
          <w:p w14:paraId="26766F83" w14:textId="77777777" w:rsidR="00BE00A0" w:rsidRPr="00F93C90" w:rsidRDefault="00BE00A0" w:rsidP="004E5BD5">
            <w:pPr>
              <w:tabs>
                <w:tab w:val="left" w:pos="4320"/>
                <w:tab w:val="left" w:pos="4500"/>
              </w:tabs>
              <w:rPr>
                <w:sz w:val="28"/>
                <w:szCs w:val="28"/>
                <w:lang w:val="en-US"/>
              </w:rPr>
            </w:pPr>
          </w:p>
        </w:tc>
        <w:tc>
          <w:tcPr>
            <w:tcW w:w="2921" w:type="pct"/>
          </w:tcPr>
          <w:p w14:paraId="28A0C55D" w14:textId="77777777" w:rsidR="00BE00A0" w:rsidRDefault="00BE00A0" w:rsidP="004E5BD5">
            <w:pPr>
              <w:tabs>
                <w:tab w:val="left" w:pos="4320"/>
                <w:tab w:val="left" w:pos="4500"/>
              </w:tabs>
              <w:jc w:val="both"/>
              <w:rPr>
                <w:sz w:val="28"/>
                <w:szCs w:val="28"/>
                <w:lang w:val="uz-Cyrl-UZ"/>
              </w:rPr>
            </w:pPr>
            <w:r>
              <w:rPr>
                <w:sz w:val="28"/>
                <w:szCs w:val="28"/>
              </w:rPr>
              <w:t>Программа, которая транслирует и выполняет операторы исходной программы без получения соответствующего машинного кода.</w:t>
            </w:r>
          </w:p>
          <w:p w14:paraId="3AC05348" w14:textId="77777777" w:rsidR="00BE00A0" w:rsidRPr="0032597D" w:rsidRDefault="00BE00A0" w:rsidP="004E5BD5">
            <w:pPr>
              <w:tabs>
                <w:tab w:val="left" w:pos="4320"/>
                <w:tab w:val="left" w:pos="4500"/>
              </w:tabs>
              <w:jc w:val="both"/>
              <w:rPr>
                <w:sz w:val="16"/>
                <w:szCs w:val="16"/>
              </w:rPr>
            </w:pPr>
          </w:p>
          <w:p w14:paraId="7F47CA78" w14:textId="77777777" w:rsidR="00BE00A0" w:rsidRDefault="00BE00A0" w:rsidP="004E5BD5">
            <w:pPr>
              <w:tabs>
                <w:tab w:val="left" w:pos="4320"/>
                <w:tab w:val="left" w:pos="4500"/>
              </w:tabs>
              <w:jc w:val="both"/>
              <w:rPr>
                <w:sz w:val="28"/>
                <w:szCs w:val="28"/>
                <w:lang w:val="en-US"/>
              </w:rPr>
            </w:pPr>
            <w:r w:rsidRPr="0099137E">
              <w:rPr>
                <w:sz w:val="28"/>
                <w:szCs w:val="28"/>
                <w:lang w:val="en-US"/>
              </w:rPr>
              <w:t>Tegishli mashina kodini olmasdan</w:t>
            </w:r>
            <w:r>
              <w:rPr>
                <w:sz w:val="28"/>
                <w:szCs w:val="28"/>
                <w:lang w:val="uz-Cyrl-UZ"/>
              </w:rPr>
              <w:t>,</w:t>
            </w:r>
            <w:r w:rsidRPr="0099137E">
              <w:rPr>
                <w:sz w:val="28"/>
                <w:szCs w:val="28"/>
                <w:lang w:val="en-US"/>
              </w:rPr>
              <w:t xml:space="preserve"> boshlang‘ich dastur operatorlarini translyatsiya qiladigan va bajaradigan dastur.</w:t>
            </w:r>
          </w:p>
          <w:p w14:paraId="002F4B38" w14:textId="77777777" w:rsidR="00BE00A0" w:rsidRPr="0032597D" w:rsidRDefault="00BE00A0" w:rsidP="004E5BD5">
            <w:pPr>
              <w:tabs>
                <w:tab w:val="left" w:pos="4320"/>
                <w:tab w:val="left" w:pos="4500"/>
              </w:tabs>
              <w:jc w:val="both"/>
              <w:rPr>
                <w:sz w:val="16"/>
                <w:szCs w:val="16"/>
                <w:lang w:val="en-US"/>
              </w:rPr>
            </w:pPr>
          </w:p>
          <w:p w14:paraId="31654CEE" w14:textId="77777777" w:rsidR="00BE00A0" w:rsidRPr="007A0CB9" w:rsidRDefault="00BE00A0" w:rsidP="004E5BD5">
            <w:pPr>
              <w:tabs>
                <w:tab w:val="left" w:pos="4320"/>
                <w:tab w:val="left" w:pos="4500"/>
              </w:tabs>
              <w:jc w:val="both"/>
              <w:rPr>
                <w:sz w:val="28"/>
                <w:szCs w:val="28"/>
              </w:rPr>
            </w:pPr>
            <w:r>
              <w:rPr>
                <w:sz w:val="28"/>
                <w:szCs w:val="28"/>
              </w:rPr>
              <w:t>Тегишли машина кодини олмасдан</w:t>
            </w:r>
            <w:r>
              <w:rPr>
                <w:sz w:val="28"/>
                <w:szCs w:val="28"/>
                <w:lang w:val="uz-Cyrl-UZ"/>
              </w:rPr>
              <w:t>,</w:t>
            </w:r>
            <w:r>
              <w:rPr>
                <w:sz w:val="28"/>
                <w:szCs w:val="28"/>
              </w:rPr>
              <w:t xml:space="preserve"> бошлан</w:t>
            </w:r>
            <w:r w:rsidR="0032597D">
              <w:rPr>
                <w:sz w:val="28"/>
                <w:szCs w:val="28"/>
              </w:rPr>
              <w:t>-</w:t>
            </w:r>
            <w:r>
              <w:rPr>
                <w:sz w:val="28"/>
                <w:szCs w:val="28"/>
              </w:rPr>
              <w:t>ғич дастур операторларини трансляция қиладиган ва бажарадиган дастур.</w:t>
            </w:r>
          </w:p>
        </w:tc>
      </w:tr>
      <w:tr w:rsidR="00BE00A0" w:rsidRPr="005D2E87" w14:paraId="1F81DA1A" w14:textId="77777777">
        <w:trPr>
          <w:tblCellSpacing w:w="0" w:type="dxa"/>
          <w:jc w:val="center"/>
        </w:trPr>
        <w:tc>
          <w:tcPr>
            <w:tcW w:w="2079" w:type="pct"/>
          </w:tcPr>
          <w:p w14:paraId="73DE3693" w14:textId="77777777" w:rsidR="00BE00A0" w:rsidRPr="0051450D" w:rsidRDefault="00BE00A0" w:rsidP="004E5BD5">
            <w:pPr>
              <w:tabs>
                <w:tab w:val="left" w:pos="4320"/>
                <w:tab w:val="left" w:pos="4500"/>
              </w:tabs>
              <w:rPr>
                <w:b/>
                <w:sz w:val="28"/>
                <w:szCs w:val="28"/>
                <w:lang w:val="uz-Cyrl-UZ"/>
              </w:rPr>
            </w:pPr>
            <w:r w:rsidRPr="0051450D">
              <w:rPr>
                <w:b/>
                <w:sz w:val="28"/>
                <w:szCs w:val="28"/>
              </w:rPr>
              <w:t>Интерфейс</w:t>
            </w:r>
          </w:p>
          <w:p w14:paraId="2EE08A1B" w14:textId="77777777" w:rsidR="00BE00A0" w:rsidRPr="00844AE4" w:rsidRDefault="00BE00A0" w:rsidP="004E5BD5">
            <w:pPr>
              <w:tabs>
                <w:tab w:val="left" w:pos="4320"/>
                <w:tab w:val="left" w:pos="4500"/>
              </w:tabs>
              <w:rPr>
                <w:b/>
                <w:sz w:val="28"/>
                <w:szCs w:val="28"/>
                <w:lang w:val="en-US"/>
              </w:rPr>
            </w:pPr>
            <w:r>
              <w:rPr>
                <w:b/>
                <w:sz w:val="28"/>
                <w:szCs w:val="28"/>
                <w:lang w:val="en-US"/>
              </w:rPr>
              <w:t>uz</w:t>
            </w:r>
            <w:r w:rsidRPr="00844AE4">
              <w:rPr>
                <w:b/>
                <w:sz w:val="28"/>
                <w:szCs w:val="28"/>
                <w:lang w:val="en-US"/>
              </w:rPr>
              <w:t xml:space="preserve"> </w:t>
            </w:r>
            <w:r w:rsidRPr="00844AE4">
              <w:rPr>
                <w:sz w:val="28"/>
                <w:szCs w:val="28"/>
                <w:lang w:val="en-US"/>
              </w:rPr>
              <w:t>-</w:t>
            </w:r>
            <w:r w:rsidRPr="00844AE4">
              <w:rPr>
                <w:b/>
                <w:sz w:val="28"/>
                <w:szCs w:val="28"/>
                <w:lang w:val="en-US"/>
              </w:rPr>
              <w:t xml:space="preserve"> </w:t>
            </w:r>
            <w:r w:rsidRPr="0099137E">
              <w:rPr>
                <w:sz w:val="28"/>
                <w:szCs w:val="28"/>
                <w:lang w:val="en-US"/>
              </w:rPr>
              <w:t>interfeys</w:t>
            </w:r>
          </w:p>
          <w:p w14:paraId="771F0C71" w14:textId="250AAA52" w:rsidR="00BE00A0" w:rsidRDefault="000B536F" w:rsidP="004E5BD5">
            <w:pPr>
              <w:tabs>
                <w:tab w:val="left" w:pos="4320"/>
                <w:tab w:val="left" w:pos="4500"/>
              </w:tabs>
              <w:rPr>
                <w:sz w:val="28"/>
                <w:szCs w:val="28"/>
                <w:lang w:val="en-US"/>
              </w:rPr>
            </w:pPr>
            <w:r>
              <w:rPr>
                <w:sz w:val="28"/>
                <w:szCs w:val="28"/>
                <w:lang w:val="en-US"/>
              </w:rPr>
              <w:t xml:space="preserve"> </w:t>
            </w:r>
            <w:r w:rsidR="00BE00A0" w:rsidRPr="00F161D4">
              <w:rPr>
                <w:sz w:val="28"/>
                <w:szCs w:val="28"/>
              </w:rPr>
              <w:t>интерфейс</w:t>
            </w:r>
          </w:p>
          <w:p w14:paraId="7D2D34B2" w14:textId="77777777" w:rsidR="00BE00A0" w:rsidRPr="0051450D" w:rsidRDefault="00BE00A0" w:rsidP="0051450D">
            <w:pPr>
              <w:tabs>
                <w:tab w:val="left" w:pos="4320"/>
                <w:tab w:val="left" w:pos="4500"/>
              </w:tabs>
              <w:rPr>
                <w:sz w:val="28"/>
                <w:szCs w:val="28"/>
                <w:lang w:val="uz-Cyrl-UZ"/>
              </w:rPr>
            </w:pPr>
            <w:r w:rsidRPr="00F93C90">
              <w:rPr>
                <w:b/>
                <w:sz w:val="28"/>
                <w:szCs w:val="28"/>
                <w:lang w:val="en-US"/>
              </w:rPr>
              <w:t xml:space="preserve">en </w:t>
            </w:r>
            <w:r w:rsidRPr="00E72AD8">
              <w:rPr>
                <w:sz w:val="28"/>
                <w:szCs w:val="28"/>
                <w:lang w:val="en-US"/>
              </w:rPr>
              <w:t>-</w:t>
            </w:r>
            <w:r w:rsidRPr="0051450D">
              <w:rPr>
                <w:sz w:val="28"/>
                <w:szCs w:val="28"/>
                <w:lang w:val="en-US"/>
              </w:rPr>
              <w:t xml:space="preserve"> interface</w:t>
            </w:r>
            <w:r w:rsidRPr="00844AE4">
              <w:rPr>
                <w:sz w:val="28"/>
                <w:szCs w:val="28"/>
                <w:lang w:val="en-US"/>
              </w:rPr>
              <w:t xml:space="preserve"> </w:t>
            </w:r>
          </w:p>
          <w:p w14:paraId="4A4B955D" w14:textId="77777777" w:rsidR="00BE00A0" w:rsidRPr="00F93C90" w:rsidRDefault="00BE00A0" w:rsidP="004E5BD5">
            <w:pPr>
              <w:tabs>
                <w:tab w:val="left" w:pos="4320"/>
                <w:tab w:val="left" w:pos="4500"/>
              </w:tabs>
              <w:rPr>
                <w:sz w:val="28"/>
                <w:szCs w:val="28"/>
                <w:lang w:val="en-US"/>
              </w:rPr>
            </w:pPr>
          </w:p>
        </w:tc>
        <w:tc>
          <w:tcPr>
            <w:tcW w:w="2921" w:type="pct"/>
          </w:tcPr>
          <w:p w14:paraId="50ADDEA3" w14:textId="77777777" w:rsidR="00BE00A0" w:rsidRDefault="00BE00A0" w:rsidP="004E5BD5">
            <w:pPr>
              <w:tabs>
                <w:tab w:val="left" w:pos="4320"/>
                <w:tab w:val="left" w:pos="4500"/>
              </w:tabs>
              <w:jc w:val="both"/>
              <w:rPr>
                <w:sz w:val="28"/>
                <w:szCs w:val="28"/>
                <w:lang w:val="uz-Cyrl-UZ"/>
              </w:rPr>
            </w:pPr>
            <w:r>
              <w:rPr>
                <w:sz w:val="28"/>
                <w:szCs w:val="28"/>
              </w:rPr>
              <w:t>Совокупность аппаратных и программных средств, связывающих различные устройства или программы между собой или с пользователем и обеспечивающая их взаимодействие. Имеется множество видов интерфейсов: аппаратные, программные, пользовательские, связные и т.п.</w:t>
            </w:r>
          </w:p>
          <w:p w14:paraId="3942E27D" w14:textId="77777777" w:rsidR="00BE00A0" w:rsidRPr="0032597D" w:rsidRDefault="00BE00A0" w:rsidP="004E5BD5">
            <w:pPr>
              <w:tabs>
                <w:tab w:val="left" w:pos="4320"/>
                <w:tab w:val="left" w:pos="4500"/>
              </w:tabs>
              <w:jc w:val="both"/>
              <w:rPr>
                <w:sz w:val="16"/>
                <w:szCs w:val="16"/>
              </w:rPr>
            </w:pPr>
          </w:p>
          <w:p w14:paraId="55F7B5FE" w14:textId="77777777" w:rsidR="00BE00A0" w:rsidRPr="0032597D" w:rsidRDefault="00BE00A0" w:rsidP="004E5BD5">
            <w:pPr>
              <w:tabs>
                <w:tab w:val="left" w:pos="4320"/>
                <w:tab w:val="left" w:pos="4500"/>
              </w:tabs>
              <w:jc w:val="both"/>
              <w:rPr>
                <w:sz w:val="27"/>
                <w:szCs w:val="27"/>
                <w:lang w:val="en-US"/>
              </w:rPr>
            </w:pPr>
            <w:r w:rsidRPr="0032597D">
              <w:rPr>
                <w:sz w:val="27"/>
                <w:szCs w:val="27"/>
                <w:lang w:val="uz-Cyrl-UZ"/>
              </w:rPr>
              <w:t>Turli qurilmalar yoki dasturlarni o‘zaro yoki foydalanuvchi bilan bog‘l</w:t>
            </w:r>
            <w:r w:rsidRPr="0032597D">
              <w:rPr>
                <w:sz w:val="27"/>
                <w:szCs w:val="27"/>
                <w:lang w:val="en-US"/>
              </w:rPr>
              <w:t>ayd</w:t>
            </w:r>
            <w:r w:rsidRPr="0032597D">
              <w:rPr>
                <w:sz w:val="27"/>
                <w:szCs w:val="27"/>
                <w:lang w:val="uz-Cyrl-UZ"/>
              </w:rPr>
              <w:t>i</w:t>
            </w:r>
            <w:r w:rsidRPr="0032597D">
              <w:rPr>
                <w:sz w:val="27"/>
                <w:szCs w:val="27"/>
                <w:lang w:val="en-US"/>
              </w:rPr>
              <w:t>gan</w:t>
            </w:r>
            <w:r w:rsidRPr="0032597D">
              <w:rPr>
                <w:sz w:val="27"/>
                <w:szCs w:val="27"/>
                <w:lang w:val="uz-Cyrl-UZ"/>
              </w:rPr>
              <w:t xml:space="preserve"> va ularning birgalikda ishlashini ta’minlaydigan apparat va dasturiy vositalar jami. Apparat</w:t>
            </w:r>
            <w:r w:rsidRPr="0032597D">
              <w:rPr>
                <w:sz w:val="27"/>
                <w:szCs w:val="27"/>
                <w:lang w:val="en-US"/>
              </w:rPr>
              <w:t xml:space="preserve"> </w:t>
            </w:r>
            <w:r w:rsidRPr="0032597D">
              <w:rPr>
                <w:sz w:val="27"/>
                <w:szCs w:val="27"/>
                <w:lang w:val="uz-Cyrl-UZ"/>
              </w:rPr>
              <w:t>interfeyslar, dasturiy interfeyslar, foydalanuvchi interfeys</w:t>
            </w:r>
            <w:r w:rsidR="0032597D" w:rsidRPr="0032597D">
              <w:rPr>
                <w:sz w:val="27"/>
                <w:szCs w:val="27"/>
                <w:lang w:val="uz-Cyrl-UZ"/>
              </w:rPr>
              <w:t>-</w:t>
            </w:r>
            <w:r w:rsidRPr="0032597D">
              <w:rPr>
                <w:sz w:val="27"/>
                <w:szCs w:val="27"/>
                <w:lang w:val="uz-Cyrl-UZ"/>
              </w:rPr>
              <w:t>lari, bog‘lanish interfeyslari kabi ko‘plab turlari bor.</w:t>
            </w:r>
          </w:p>
          <w:p w14:paraId="1B0DB049" w14:textId="77777777" w:rsidR="00BE00A0" w:rsidRPr="0032597D" w:rsidRDefault="00BE00A0" w:rsidP="004E5BD5">
            <w:pPr>
              <w:tabs>
                <w:tab w:val="left" w:pos="4320"/>
                <w:tab w:val="left" w:pos="4500"/>
              </w:tabs>
              <w:jc w:val="both"/>
              <w:rPr>
                <w:sz w:val="16"/>
                <w:szCs w:val="16"/>
                <w:lang w:val="en-US"/>
              </w:rPr>
            </w:pPr>
          </w:p>
          <w:p w14:paraId="7730A048" w14:textId="77777777" w:rsidR="00BE00A0" w:rsidRPr="00F161D4" w:rsidRDefault="00BE00A0" w:rsidP="004E5BD5">
            <w:pPr>
              <w:tabs>
                <w:tab w:val="left" w:pos="4320"/>
                <w:tab w:val="left" w:pos="4500"/>
              </w:tabs>
              <w:jc w:val="both"/>
              <w:rPr>
                <w:sz w:val="28"/>
                <w:szCs w:val="28"/>
                <w:lang w:val="uz-Cyrl-UZ"/>
              </w:rPr>
            </w:pPr>
            <w:r w:rsidRPr="002752C5">
              <w:rPr>
                <w:sz w:val="28"/>
                <w:szCs w:val="28"/>
                <w:lang w:val="uz-Cyrl-UZ"/>
              </w:rPr>
              <w:t>Турли қурилмалар ёки дастурларни ўзаро ёки фойдаланувчи билан боғл</w:t>
            </w:r>
            <w:r>
              <w:rPr>
                <w:sz w:val="28"/>
                <w:szCs w:val="28"/>
              </w:rPr>
              <w:t>айдиган</w:t>
            </w:r>
            <w:r w:rsidRPr="002752C5">
              <w:rPr>
                <w:sz w:val="28"/>
                <w:szCs w:val="28"/>
                <w:lang w:val="uz-Cyrl-UZ"/>
              </w:rPr>
              <w:t xml:space="preserve"> ва улар</w:t>
            </w:r>
            <w:r w:rsidR="0032597D">
              <w:rPr>
                <w:sz w:val="28"/>
                <w:szCs w:val="28"/>
                <w:lang w:val="uz-Cyrl-UZ"/>
              </w:rPr>
              <w:t>-</w:t>
            </w:r>
            <w:r w:rsidRPr="002752C5">
              <w:rPr>
                <w:sz w:val="28"/>
                <w:szCs w:val="28"/>
                <w:lang w:val="uz-Cyrl-UZ"/>
              </w:rPr>
              <w:t>нинг биргаликда ишлашини таъминлайди</w:t>
            </w:r>
            <w:r w:rsidR="0032597D">
              <w:rPr>
                <w:sz w:val="28"/>
                <w:szCs w:val="28"/>
                <w:lang w:val="uz-Cyrl-UZ"/>
              </w:rPr>
              <w:t>-</w:t>
            </w:r>
            <w:r w:rsidRPr="002752C5">
              <w:rPr>
                <w:sz w:val="28"/>
                <w:szCs w:val="28"/>
                <w:lang w:val="uz-Cyrl-UZ"/>
              </w:rPr>
              <w:t xml:space="preserve">ган аппарат ва дастурий воситалар жами. </w:t>
            </w:r>
            <w:r w:rsidRPr="002752C5">
              <w:rPr>
                <w:sz w:val="28"/>
                <w:szCs w:val="28"/>
                <w:lang w:val="uz-Cyrl-UZ"/>
              </w:rPr>
              <w:lastRenderedPageBreak/>
              <w:t>Аппарат</w:t>
            </w:r>
            <w:r>
              <w:rPr>
                <w:sz w:val="28"/>
                <w:szCs w:val="28"/>
                <w:lang w:val="uz-Cyrl-UZ"/>
              </w:rPr>
              <w:t xml:space="preserve"> </w:t>
            </w:r>
            <w:r w:rsidRPr="002752C5">
              <w:rPr>
                <w:sz w:val="28"/>
                <w:szCs w:val="28"/>
                <w:lang w:val="uz-Cyrl-UZ"/>
              </w:rPr>
              <w:t>интерфейслар, дастурий интерфейс</w:t>
            </w:r>
            <w:r w:rsidR="0032597D">
              <w:rPr>
                <w:sz w:val="28"/>
                <w:szCs w:val="28"/>
                <w:lang w:val="uz-Cyrl-UZ"/>
              </w:rPr>
              <w:t>-</w:t>
            </w:r>
            <w:r w:rsidRPr="002752C5">
              <w:rPr>
                <w:sz w:val="28"/>
                <w:szCs w:val="28"/>
                <w:lang w:val="uz-Cyrl-UZ"/>
              </w:rPr>
              <w:t>лар, фойдаланувчи интерфейслари, боғланиш интерфейслари каби кўплаб турлари бор</w:t>
            </w:r>
            <w:r>
              <w:rPr>
                <w:sz w:val="28"/>
                <w:szCs w:val="28"/>
                <w:lang w:val="uz-Cyrl-UZ"/>
              </w:rPr>
              <w:t>.</w:t>
            </w:r>
          </w:p>
        </w:tc>
      </w:tr>
      <w:tr w:rsidR="00BE00A0" w:rsidRPr="003E387B" w14:paraId="2535E861" w14:textId="77777777">
        <w:trPr>
          <w:tblCellSpacing w:w="0" w:type="dxa"/>
          <w:jc w:val="center"/>
        </w:trPr>
        <w:tc>
          <w:tcPr>
            <w:tcW w:w="2079" w:type="pct"/>
          </w:tcPr>
          <w:p w14:paraId="5398D94E" w14:textId="77777777" w:rsidR="00BE00A0" w:rsidRPr="00B622A8" w:rsidRDefault="00BE00A0" w:rsidP="00CA59D2">
            <w:pPr>
              <w:tabs>
                <w:tab w:val="left" w:pos="4320"/>
                <w:tab w:val="left" w:pos="4500"/>
              </w:tabs>
              <w:rPr>
                <w:b/>
                <w:bCs/>
                <w:color w:val="000000"/>
                <w:sz w:val="28"/>
                <w:szCs w:val="28"/>
                <w:lang w:val="uz-Cyrl-UZ"/>
              </w:rPr>
            </w:pPr>
            <w:r w:rsidRPr="001C7AA6">
              <w:rPr>
                <w:b/>
                <w:sz w:val="28"/>
                <w:szCs w:val="28"/>
                <w:lang w:val="uz-Cyrl-UZ"/>
              </w:rPr>
              <w:lastRenderedPageBreak/>
              <w:t>Интерфейс конечного пользователя</w:t>
            </w:r>
            <w:r w:rsidRPr="00B622A8">
              <w:rPr>
                <w:b/>
                <w:bCs/>
                <w:color w:val="000000"/>
                <w:sz w:val="28"/>
                <w:szCs w:val="28"/>
                <w:lang w:val="uz-Cyrl-UZ"/>
              </w:rPr>
              <w:t xml:space="preserve"> </w:t>
            </w:r>
          </w:p>
          <w:p w14:paraId="29D57894" w14:textId="77777777" w:rsidR="00BE00A0" w:rsidRDefault="00BE00A0" w:rsidP="00CA59D2">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oxirgi</w:t>
            </w:r>
            <w:r w:rsidRPr="00BD637A">
              <w:rPr>
                <w:sz w:val="28"/>
                <w:szCs w:val="28"/>
                <w:lang w:val="uz-Cyrl-UZ"/>
              </w:rPr>
              <w:t xml:space="preserve"> </w:t>
            </w:r>
            <w:r>
              <w:rPr>
                <w:sz w:val="28"/>
                <w:szCs w:val="28"/>
                <w:lang w:val="uz-Cyrl-UZ"/>
              </w:rPr>
              <w:t>foydalanuvchi</w:t>
            </w:r>
            <w:r w:rsidRPr="00BD637A">
              <w:rPr>
                <w:sz w:val="28"/>
                <w:szCs w:val="28"/>
                <w:lang w:val="uz-Cyrl-UZ"/>
              </w:rPr>
              <w:t xml:space="preserve"> </w:t>
            </w:r>
            <w:r>
              <w:rPr>
                <w:sz w:val="28"/>
                <w:szCs w:val="28"/>
                <w:lang w:val="uz-Cyrl-UZ"/>
              </w:rPr>
              <w:t>interfeysi</w:t>
            </w:r>
          </w:p>
          <w:p w14:paraId="7D7F872D" w14:textId="703498F7" w:rsidR="00BE00A0" w:rsidRDefault="00D7251A" w:rsidP="00A36057">
            <w:pPr>
              <w:tabs>
                <w:tab w:val="left" w:pos="4320"/>
                <w:tab w:val="left" w:pos="4500"/>
              </w:tabs>
              <w:rPr>
                <w:sz w:val="28"/>
                <w:szCs w:val="28"/>
                <w:lang w:val="uz-Cyrl-UZ"/>
              </w:rPr>
            </w:pPr>
            <w:r>
              <w:rPr>
                <w:b/>
                <w:sz w:val="28"/>
                <w:szCs w:val="28"/>
                <w:lang w:val="uz-Cyrl-UZ"/>
              </w:rPr>
              <w:t xml:space="preserve"> </w:t>
            </w:r>
            <w:r w:rsidR="00BE00A0" w:rsidRPr="00BD637A">
              <w:rPr>
                <w:sz w:val="28"/>
                <w:szCs w:val="28"/>
                <w:lang w:val="uz-Cyrl-UZ"/>
              </w:rPr>
              <w:t>охирги фойдаланувчи интерфейси</w:t>
            </w:r>
          </w:p>
          <w:p w14:paraId="2071B925" w14:textId="77777777" w:rsidR="00BE00A0" w:rsidRPr="00B622A8" w:rsidRDefault="00BE00A0" w:rsidP="00B622A8">
            <w:pPr>
              <w:tabs>
                <w:tab w:val="left" w:pos="4320"/>
                <w:tab w:val="left" w:pos="4500"/>
              </w:tabs>
              <w:rPr>
                <w:sz w:val="28"/>
                <w:szCs w:val="28"/>
                <w:lang w:val="uz-Cyrl-UZ"/>
              </w:rPr>
            </w:pPr>
            <w:r w:rsidRPr="005B5ED5">
              <w:rPr>
                <w:b/>
                <w:sz w:val="28"/>
                <w:szCs w:val="28"/>
                <w:lang w:val="uz-Cyrl-UZ"/>
              </w:rPr>
              <w:t xml:space="preserve">en </w:t>
            </w:r>
            <w:r w:rsidRPr="00F17344">
              <w:rPr>
                <w:sz w:val="28"/>
                <w:szCs w:val="28"/>
                <w:lang w:val="uz-Cyrl-UZ"/>
              </w:rPr>
              <w:t>-</w:t>
            </w:r>
            <w:r w:rsidRPr="005B5ED5">
              <w:rPr>
                <w:b/>
                <w:sz w:val="28"/>
                <w:szCs w:val="28"/>
                <w:lang w:val="uz-Cyrl-UZ"/>
              </w:rPr>
              <w:t xml:space="preserve"> </w:t>
            </w:r>
            <w:r w:rsidRPr="005B5ED5">
              <w:rPr>
                <w:sz w:val="28"/>
                <w:szCs w:val="28"/>
                <w:lang w:val="uz-Cyrl-UZ"/>
              </w:rPr>
              <w:t xml:space="preserve">end-user interface </w:t>
            </w:r>
          </w:p>
          <w:p w14:paraId="45D87438" w14:textId="77777777" w:rsidR="00BE00A0" w:rsidRPr="00BD637A" w:rsidRDefault="00BE00A0" w:rsidP="00A36057">
            <w:pPr>
              <w:tabs>
                <w:tab w:val="left" w:pos="4320"/>
                <w:tab w:val="left" w:pos="4500"/>
              </w:tabs>
              <w:rPr>
                <w:sz w:val="28"/>
                <w:szCs w:val="28"/>
                <w:lang w:val="uz-Cyrl-UZ"/>
              </w:rPr>
            </w:pPr>
          </w:p>
        </w:tc>
        <w:tc>
          <w:tcPr>
            <w:tcW w:w="2921" w:type="pct"/>
          </w:tcPr>
          <w:p w14:paraId="1BEF4F87" w14:textId="77777777" w:rsidR="00BE00A0" w:rsidRDefault="00BE00A0" w:rsidP="00E364BD">
            <w:pPr>
              <w:tabs>
                <w:tab w:val="left" w:pos="4320"/>
                <w:tab w:val="left" w:pos="4500"/>
              </w:tabs>
              <w:jc w:val="both"/>
              <w:rPr>
                <w:sz w:val="28"/>
                <w:szCs w:val="28"/>
                <w:lang w:val="uz-Cyrl-UZ"/>
              </w:rPr>
            </w:pPr>
            <w:r>
              <w:rPr>
                <w:sz w:val="28"/>
                <w:szCs w:val="28"/>
              </w:rPr>
              <w:t>Совокупность правил и средств взаимодействия пользователя с компьютером. Существует два основных типа таких интерфейсов – текстовый и графический</w:t>
            </w:r>
            <w:r w:rsidRPr="0099336E">
              <w:rPr>
                <w:sz w:val="28"/>
                <w:szCs w:val="28"/>
              </w:rPr>
              <w:t>.</w:t>
            </w:r>
          </w:p>
          <w:p w14:paraId="46CAB6F3" w14:textId="77777777" w:rsidR="00BE00A0" w:rsidRPr="00235D03" w:rsidRDefault="00BE00A0" w:rsidP="00E364BD">
            <w:pPr>
              <w:tabs>
                <w:tab w:val="left" w:pos="4320"/>
                <w:tab w:val="left" w:pos="4500"/>
              </w:tabs>
              <w:jc w:val="both"/>
              <w:rPr>
                <w:sz w:val="28"/>
                <w:szCs w:val="28"/>
              </w:rPr>
            </w:pPr>
          </w:p>
          <w:p w14:paraId="69D95800" w14:textId="77777777" w:rsidR="00BE00A0" w:rsidRPr="005B6905" w:rsidRDefault="00BE00A0" w:rsidP="00E364BD">
            <w:pPr>
              <w:tabs>
                <w:tab w:val="left" w:pos="4320"/>
                <w:tab w:val="left" w:pos="4500"/>
              </w:tabs>
              <w:jc w:val="both"/>
              <w:rPr>
                <w:sz w:val="28"/>
                <w:szCs w:val="28"/>
                <w:lang w:val="en-US"/>
              </w:rPr>
            </w:pPr>
            <w:r w:rsidRPr="0099137E">
              <w:rPr>
                <w:sz w:val="28"/>
                <w:szCs w:val="28"/>
                <w:lang w:val="en-US"/>
              </w:rPr>
              <w:t xml:space="preserve">Foydalanuvchining kompyuter bilan birga ishlash qoidalari va vositalari jami. Bunday interfeyslarning ikkita asosiy turi </w:t>
            </w:r>
            <w:r>
              <w:rPr>
                <w:sz w:val="28"/>
                <w:szCs w:val="28"/>
                <w:lang w:val="uz-Cyrl-UZ"/>
              </w:rPr>
              <w:t xml:space="preserve">– </w:t>
            </w:r>
            <w:r w:rsidRPr="0099137E">
              <w:rPr>
                <w:sz w:val="28"/>
                <w:szCs w:val="28"/>
                <w:lang w:val="en-US"/>
              </w:rPr>
              <w:t>matn interfeysi</w:t>
            </w:r>
            <w:r>
              <w:rPr>
                <w:sz w:val="28"/>
                <w:szCs w:val="28"/>
                <w:lang w:val="uz-Cyrl-UZ"/>
              </w:rPr>
              <w:t xml:space="preserve"> </w:t>
            </w:r>
            <w:r w:rsidRPr="0099137E">
              <w:rPr>
                <w:sz w:val="28"/>
                <w:szCs w:val="28"/>
                <w:lang w:val="en-US"/>
              </w:rPr>
              <w:t xml:space="preserve">va </w:t>
            </w:r>
            <w:r>
              <w:rPr>
                <w:sz w:val="28"/>
                <w:szCs w:val="28"/>
                <w:lang w:val="uz-Cyrl-UZ"/>
              </w:rPr>
              <w:t>grafik interfeysi</w:t>
            </w:r>
            <w:r w:rsidRPr="0099137E">
              <w:rPr>
                <w:sz w:val="28"/>
                <w:szCs w:val="28"/>
                <w:lang w:val="en-US"/>
              </w:rPr>
              <w:t xml:space="preserve"> mavjud</w:t>
            </w:r>
            <w:r w:rsidRPr="005B6905">
              <w:rPr>
                <w:sz w:val="28"/>
                <w:szCs w:val="28"/>
                <w:lang w:val="en-US"/>
              </w:rPr>
              <w:t>.</w:t>
            </w:r>
          </w:p>
          <w:p w14:paraId="5211DC07" w14:textId="77777777" w:rsidR="00BE00A0" w:rsidRPr="00321B2F" w:rsidRDefault="00BE00A0" w:rsidP="00E364BD">
            <w:pPr>
              <w:tabs>
                <w:tab w:val="left" w:pos="4320"/>
                <w:tab w:val="left" w:pos="4500"/>
              </w:tabs>
              <w:jc w:val="both"/>
              <w:rPr>
                <w:sz w:val="28"/>
                <w:szCs w:val="28"/>
                <w:lang w:val="en-US"/>
              </w:rPr>
            </w:pPr>
          </w:p>
          <w:p w14:paraId="1232E531" w14:textId="77777777" w:rsidR="00BE00A0" w:rsidRDefault="00BE00A0" w:rsidP="00E364BD">
            <w:pPr>
              <w:tabs>
                <w:tab w:val="left" w:pos="4320"/>
                <w:tab w:val="left" w:pos="4500"/>
              </w:tabs>
              <w:jc w:val="both"/>
              <w:rPr>
                <w:sz w:val="28"/>
                <w:szCs w:val="28"/>
                <w:lang w:val="uz-Cyrl-UZ"/>
              </w:rPr>
            </w:pPr>
            <w:r>
              <w:rPr>
                <w:sz w:val="28"/>
                <w:szCs w:val="28"/>
              </w:rPr>
              <w:t xml:space="preserve">Фойдаланувчининг компьютер билан бирга ишлаш қоидалари ва воситалари жами. Бундай интерфейсларнинг иккита асосий тури </w:t>
            </w:r>
            <w:r>
              <w:rPr>
                <w:sz w:val="28"/>
                <w:szCs w:val="28"/>
                <w:lang w:val="uz-Cyrl-UZ"/>
              </w:rPr>
              <w:t xml:space="preserve">– </w:t>
            </w:r>
            <w:r>
              <w:rPr>
                <w:sz w:val="28"/>
                <w:szCs w:val="28"/>
              </w:rPr>
              <w:t>матн интерфейси</w:t>
            </w:r>
            <w:r>
              <w:rPr>
                <w:sz w:val="28"/>
                <w:szCs w:val="28"/>
                <w:lang w:val="uz-Cyrl-UZ"/>
              </w:rPr>
              <w:t xml:space="preserve"> </w:t>
            </w:r>
            <w:r>
              <w:rPr>
                <w:sz w:val="28"/>
                <w:szCs w:val="28"/>
              </w:rPr>
              <w:t xml:space="preserve">ва </w:t>
            </w:r>
            <w:r>
              <w:rPr>
                <w:sz w:val="28"/>
                <w:szCs w:val="28"/>
                <w:lang w:val="uz-Cyrl-UZ"/>
              </w:rPr>
              <w:t>график интерфейси</w:t>
            </w:r>
            <w:r>
              <w:rPr>
                <w:sz w:val="28"/>
                <w:szCs w:val="28"/>
              </w:rPr>
              <w:t xml:space="preserve"> мавжуд</w:t>
            </w:r>
            <w:r>
              <w:rPr>
                <w:sz w:val="28"/>
                <w:szCs w:val="28"/>
                <w:lang w:val="uz-Cyrl-UZ"/>
              </w:rPr>
              <w:t>.</w:t>
            </w:r>
          </w:p>
          <w:p w14:paraId="458F4AD0" w14:textId="77777777" w:rsidR="0032597D" w:rsidRPr="00BD637A" w:rsidRDefault="0032597D" w:rsidP="00E364BD">
            <w:pPr>
              <w:tabs>
                <w:tab w:val="left" w:pos="4320"/>
                <w:tab w:val="left" w:pos="4500"/>
              </w:tabs>
              <w:jc w:val="both"/>
              <w:rPr>
                <w:sz w:val="28"/>
                <w:szCs w:val="28"/>
                <w:lang w:val="uz-Cyrl-UZ"/>
              </w:rPr>
            </w:pPr>
          </w:p>
        </w:tc>
      </w:tr>
      <w:tr w:rsidR="00BE00A0" w:rsidRPr="00BA10B9" w14:paraId="139E9826" w14:textId="77777777">
        <w:trPr>
          <w:tblCellSpacing w:w="0" w:type="dxa"/>
          <w:jc w:val="center"/>
        </w:trPr>
        <w:tc>
          <w:tcPr>
            <w:tcW w:w="2079" w:type="pct"/>
          </w:tcPr>
          <w:p w14:paraId="20208A69" w14:textId="77777777" w:rsidR="00BE00A0" w:rsidRDefault="00BE00A0" w:rsidP="00934225">
            <w:pPr>
              <w:rPr>
                <w:b/>
                <w:sz w:val="28"/>
                <w:szCs w:val="28"/>
              </w:rPr>
            </w:pPr>
            <w:r w:rsidRPr="000F6207">
              <w:rPr>
                <w:b/>
                <w:sz w:val="28"/>
                <w:szCs w:val="28"/>
              </w:rPr>
              <w:t xml:space="preserve">Интерфейс малых </w:t>
            </w:r>
            <w:r>
              <w:rPr>
                <w:b/>
                <w:sz w:val="28"/>
                <w:szCs w:val="28"/>
              </w:rPr>
              <w:br/>
            </w:r>
            <w:r w:rsidRPr="000F6207">
              <w:rPr>
                <w:b/>
                <w:sz w:val="28"/>
                <w:szCs w:val="28"/>
              </w:rPr>
              <w:t xml:space="preserve">вычислительных </w:t>
            </w:r>
          </w:p>
          <w:p w14:paraId="1B6AA853" w14:textId="77777777" w:rsidR="00BE00A0" w:rsidRPr="000F6207" w:rsidRDefault="00BE00A0" w:rsidP="00934225">
            <w:pPr>
              <w:rPr>
                <w:b/>
                <w:bCs/>
                <w:color w:val="000000"/>
                <w:sz w:val="28"/>
                <w:szCs w:val="28"/>
                <w:lang w:val="uz-Cyrl-UZ"/>
              </w:rPr>
            </w:pPr>
            <w:r w:rsidRPr="000F6207">
              <w:rPr>
                <w:b/>
                <w:sz w:val="28"/>
                <w:szCs w:val="28"/>
              </w:rPr>
              <w:t xml:space="preserve">систем, интерфейс </w:t>
            </w:r>
            <w:r w:rsidRPr="000F6207">
              <w:rPr>
                <w:b/>
                <w:sz w:val="28"/>
                <w:szCs w:val="28"/>
                <w:lang w:val="en-US"/>
              </w:rPr>
              <w:t>SCSI</w:t>
            </w:r>
            <w:r w:rsidRPr="000F6207">
              <w:rPr>
                <w:b/>
                <w:bCs/>
                <w:color w:val="000000"/>
                <w:sz w:val="28"/>
                <w:szCs w:val="28"/>
                <w:lang w:val="uz-Cyrl-UZ"/>
              </w:rPr>
              <w:t xml:space="preserve"> </w:t>
            </w:r>
          </w:p>
          <w:p w14:paraId="65C84B3F" w14:textId="77777777" w:rsidR="00BE00A0" w:rsidRDefault="00BE00A0" w:rsidP="00934225">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kichik</w:t>
            </w:r>
            <w:r w:rsidRPr="009B2EE9">
              <w:rPr>
                <w:bCs/>
                <w:color w:val="000000"/>
                <w:sz w:val="28"/>
                <w:szCs w:val="28"/>
                <w:lang w:val="uz-Cyrl-UZ"/>
              </w:rPr>
              <w:t xml:space="preserve"> </w:t>
            </w:r>
            <w:r>
              <w:rPr>
                <w:bCs/>
                <w:color w:val="000000"/>
                <w:sz w:val="28"/>
                <w:szCs w:val="28"/>
                <w:lang w:val="uz-Cyrl-UZ"/>
              </w:rPr>
              <w:t>hisoblash</w:t>
            </w:r>
            <w:r w:rsidRPr="009B2EE9">
              <w:rPr>
                <w:bCs/>
                <w:color w:val="000000"/>
                <w:sz w:val="28"/>
                <w:szCs w:val="28"/>
                <w:lang w:val="uz-Cyrl-UZ"/>
              </w:rPr>
              <w:t xml:space="preserve"> </w:t>
            </w:r>
            <w:r>
              <w:rPr>
                <w:bCs/>
                <w:color w:val="000000"/>
                <w:sz w:val="28"/>
                <w:szCs w:val="28"/>
                <w:lang w:val="uz-Cyrl-UZ"/>
              </w:rPr>
              <w:t xml:space="preserve">tizimlari interfeysi, </w:t>
            </w:r>
            <w:r w:rsidRPr="009B2EE9">
              <w:rPr>
                <w:sz w:val="28"/>
                <w:szCs w:val="28"/>
                <w:lang w:val="uz-Cyrl-UZ"/>
              </w:rPr>
              <w:t>SCSI</w:t>
            </w:r>
            <w:r>
              <w:rPr>
                <w:sz w:val="28"/>
                <w:szCs w:val="28"/>
                <w:lang w:val="uz-Cyrl-UZ"/>
              </w:rPr>
              <w:t xml:space="preserve"> interfeysi</w:t>
            </w:r>
          </w:p>
          <w:p w14:paraId="4FFB9A95" w14:textId="3EFD89D0" w:rsidR="00BE00A0" w:rsidRPr="00844AE4" w:rsidRDefault="00D7251A" w:rsidP="00934225">
            <w:pPr>
              <w:rPr>
                <w:sz w:val="28"/>
                <w:szCs w:val="28"/>
              </w:rPr>
            </w:pPr>
            <w:r>
              <w:rPr>
                <w:bCs/>
                <w:color w:val="000000"/>
                <w:sz w:val="28"/>
                <w:szCs w:val="28"/>
                <w:lang w:val="uz-Cyrl-UZ"/>
              </w:rPr>
              <w:t xml:space="preserve"> </w:t>
            </w:r>
            <w:r w:rsidR="00BE00A0">
              <w:rPr>
                <w:bCs/>
                <w:color w:val="000000"/>
                <w:sz w:val="28"/>
                <w:szCs w:val="28"/>
                <w:lang w:val="uz-Cyrl-UZ"/>
              </w:rPr>
              <w:t>к</w:t>
            </w:r>
            <w:r w:rsidR="00BE00A0" w:rsidRPr="009B2EE9">
              <w:rPr>
                <w:bCs/>
                <w:color w:val="000000"/>
                <w:sz w:val="28"/>
                <w:szCs w:val="28"/>
                <w:lang w:val="uz-Cyrl-UZ"/>
              </w:rPr>
              <w:t>ичик ҳисоблаш тизимлари</w:t>
            </w:r>
            <w:r w:rsidR="00BE00A0">
              <w:rPr>
                <w:bCs/>
                <w:color w:val="000000"/>
                <w:sz w:val="28"/>
                <w:szCs w:val="28"/>
                <w:lang w:val="uz-Cyrl-UZ"/>
              </w:rPr>
              <w:t xml:space="preserve"> интерфейси, </w:t>
            </w:r>
            <w:r w:rsidR="00BE00A0" w:rsidRPr="009B2EE9">
              <w:rPr>
                <w:sz w:val="28"/>
                <w:szCs w:val="28"/>
                <w:lang w:val="uz-Cyrl-UZ"/>
              </w:rPr>
              <w:t>SCSI</w:t>
            </w:r>
            <w:r w:rsidR="00BE00A0">
              <w:rPr>
                <w:sz w:val="28"/>
                <w:szCs w:val="28"/>
                <w:lang w:val="uz-Cyrl-UZ"/>
              </w:rPr>
              <w:t xml:space="preserve"> интерфейси</w:t>
            </w:r>
          </w:p>
          <w:p w14:paraId="02663926" w14:textId="77777777" w:rsidR="00BE00A0" w:rsidRPr="000F6207" w:rsidRDefault="00BE00A0" w:rsidP="000F6207">
            <w:pPr>
              <w:tabs>
                <w:tab w:val="left" w:pos="4320"/>
                <w:tab w:val="left" w:pos="4500"/>
              </w:tabs>
              <w:rPr>
                <w:sz w:val="28"/>
                <w:szCs w:val="28"/>
                <w:lang w:val="en-US"/>
              </w:rPr>
            </w:pPr>
            <w:r w:rsidRPr="000F6207">
              <w:rPr>
                <w:b/>
                <w:bCs/>
                <w:color w:val="000000"/>
                <w:sz w:val="28"/>
                <w:szCs w:val="28"/>
                <w:lang w:val="en-US"/>
              </w:rPr>
              <w:t xml:space="preserve">en </w:t>
            </w:r>
            <w:r w:rsidRPr="00F17344">
              <w:rPr>
                <w:bCs/>
                <w:color w:val="000000"/>
                <w:sz w:val="28"/>
                <w:szCs w:val="28"/>
                <w:lang w:val="en-US"/>
              </w:rPr>
              <w:t>-</w:t>
            </w:r>
            <w:r w:rsidRPr="000F6207">
              <w:rPr>
                <w:sz w:val="28"/>
                <w:szCs w:val="28"/>
                <w:lang w:val="en-US"/>
              </w:rPr>
              <w:t xml:space="preserve"> small computer system </w:t>
            </w:r>
            <w:r w:rsidR="00D256C0">
              <w:rPr>
                <w:sz w:val="28"/>
                <w:szCs w:val="28"/>
                <w:lang w:val="en-US"/>
              </w:rPr>
              <w:br/>
            </w:r>
            <w:r w:rsidRPr="000F6207">
              <w:rPr>
                <w:sz w:val="28"/>
                <w:szCs w:val="28"/>
                <w:lang w:val="en-US"/>
              </w:rPr>
              <w:t>interface</w:t>
            </w:r>
            <w:r w:rsidRPr="000F6207">
              <w:rPr>
                <w:sz w:val="28"/>
                <w:szCs w:val="28"/>
                <w:lang w:val="uz-Cyrl-UZ"/>
              </w:rPr>
              <w:t xml:space="preserve"> </w:t>
            </w:r>
            <w:r w:rsidRPr="000F6207">
              <w:rPr>
                <w:sz w:val="28"/>
                <w:szCs w:val="28"/>
                <w:lang w:val="en-US"/>
              </w:rPr>
              <w:t>(</w:t>
            </w:r>
            <w:r w:rsidRPr="009B2EE9">
              <w:rPr>
                <w:sz w:val="28"/>
                <w:szCs w:val="28"/>
                <w:lang w:val="uz-Cyrl-UZ"/>
              </w:rPr>
              <w:t>SCSI</w:t>
            </w:r>
            <w:r w:rsidRPr="000F6207">
              <w:rPr>
                <w:sz w:val="28"/>
                <w:szCs w:val="28"/>
                <w:lang w:val="en-US"/>
              </w:rPr>
              <w:t xml:space="preserve">) </w:t>
            </w:r>
          </w:p>
          <w:p w14:paraId="26AB1350" w14:textId="77777777" w:rsidR="00BE00A0" w:rsidRPr="000F6207" w:rsidRDefault="00BE00A0" w:rsidP="00934225">
            <w:pPr>
              <w:rPr>
                <w:bCs/>
                <w:color w:val="000000"/>
                <w:sz w:val="28"/>
                <w:szCs w:val="28"/>
                <w:lang w:val="en-US"/>
              </w:rPr>
            </w:pPr>
          </w:p>
        </w:tc>
        <w:tc>
          <w:tcPr>
            <w:tcW w:w="2921" w:type="pct"/>
          </w:tcPr>
          <w:p w14:paraId="0C10B9DC" w14:textId="77777777" w:rsidR="00BE00A0" w:rsidRDefault="00BE00A0" w:rsidP="00E364BD">
            <w:pPr>
              <w:jc w:val="both"/>
              <w:rPr>
                <w:sz w:val="28"/>
                <w:szCs w:val="28"/>
                <w:lang w:val="uz-Cyrl-UZ"/>
              </w:rPr>
            </w:pPr>
            <w:r>
              <w:rPr>
                <w:sz w:val="28"/>
                <w:szCs w:val="28"/>
              </w:rPr>
              <w:t>Протоколы высокоскоростного параллельного интерфейса микрокомпьютеров с периферийными устройствами.</w:t>
            </w:r>
          </w:p>
          <w:p w14:paraId="78B6F693" w14:textId="77777777" w:rsidR="00BE00A0" w:rsidRPr="00DE4857" w:rsidRDefault="00BE00A0" w:rsidP="00E364BD">
            <w:pPr>
              <w:jc w:val="both"/>
              <w:rPr>
                <w:sz w:val="28"/>
                <w:szCs w:val="28"/>
              </w:rPr>
            </w:pPr>
          </w:p>
          <w:p w14:paraId="1E1E5473" w14:textId="77777777" w:rsidR="00BE00A0" w:rsidRDefault="00BE00A0" w:rsidP="00E364BD">
            <w:pPr>
              <w:jc w:val="both"/>
              <w:rPr>
                <w:sz w:val="28"/>
                <w:szCs w:val="28"/>
                <w:lang w:val="en-US"/>
              </w:rPr>
            </w:pPr>
            <w:r w:rsidRPr="0099137E">
              <w:rPr>
                <w:sz w:val="28"/>
                <w:szCs w:val="28"/>
                <w:lang w:val="en-US"/>
              </w:rPr>
              <w:t>Mikrokompyuterlarni</w:t>
            </w:r>
            <w:r>
              <w:rPr>
                <w:sz w:val="28"/>
                <w:szCs w:val="28"/>
                <w:lang w:val="en-US"/>
              </w:rPr>
              <w:t>ng</w:t>
            </w:r>
            <w:r w:rsidRPr="0099137E">
              <w:rPr>
                <w:sz w:val="28"/>
                <w:szCs w:val="28"/>
                <w:lang w:val="en-US"/>
              </w:rPr>
              <w:t xml:space="preserve"> periferik qurilmalar </w:t>
            </w:r>
            <w:r w:rsidR="00D256C0">
              <w:rPr>
                <w:sz w:val="28"/>
                <w:szCs w:val="28"/>
                <w:lang w:val="en-US"/>
              </w:rPr>
              <w:br/>
            </w:r>
            <w:r w:rsidRPr="0099137E">
              <w:rPr>
                <w:sz w:val="28"/>
                <w:szCs w:val="28"/>
                <w:lang w:val="en-US"/>
              </w:rPr>
              <w:t>bilan yuqori tezlikdagi parallel interfeysi protokollari.</w:t>
            </w:r>
          </w:p>
          <w:p w14:paraId="0C9A7AC0" w14:textId="77777777" w:rsidR="00BE00A0" w:rsidRPr="00B7773A" w:rsidRDefault="00BE00A0" w:rsidP="00E364BD">
            <w:pPr>
              <w:jc w:val="both"/>
              <w:rPr>
                <w:sz w:val="28"/>
                <w:szCs w:val="28"/>
                <w:lang w:val="en-US"/>
              </w:rPr>
            </w:pPr>
          </w:p>
          <w:p w14:paraId="1D63C95B" w14:textId="77777777" w:rsidR="00BE00A0" w:rsidRDefault="00BE00A0" w:rsidP="00E364BD">
            <w:pPr>
              <w:jc w:val="both"/>
              <w:rPr>
                <w:sz w:val="28"/>
                <w:szCs w:val="28"/>
              </w:rPr>
            </w:pPr>
            <w:r>
              <w:rPr>
                <w:sz w:val="28"/>
                <w:szCs w:val="28"/>
              </w:rPr>
              <w:t>Микрокомпьютерларнинг периферик қурилмалар билан юқори тезликдаги параллел интерфейси протоколлари.</w:t>
            </w:r>
          </w:p>
          <w:p w14:paraId="183064FA" w14:textId="77777777" w:rsidR="0032597D" w:rsidRPr="00FE4CE6" w:rsidRDefault="0032597D" w:rsidP="00E364BD">
            <w:pPr>
              <w:jc w:val="both"/>
              <w:rPr>
                <w:color w:val="000000"/>
                <w:sz w:val="26"/>
                <w:szCs w:val="26"/>
              </w:rPr>
            </w:pPr>
          </w:p>
        </w:tc>
      </w:tr>
      <w:tr w:rsidR="00BE00A0" w:rsidRPr="005D2E87" w14:paraId="7051AEA9" w14:textId="77777777">
        <w:trPr>
          <w:tblCellSpacing w:w="0" w:type="dxa"/>
          <w:jc w:val="center"/>
        </w:trPr>
        <w:tc>
          <w:tcPr>
            <w:tcW w:w="2079" w:type="pct"/>
          </w:tcPr>
          <w:p w14:paraId="463FAEAA" w14:textId="77777777" w:rsidR="00BE00A0" w:rsidRPr="00B517F2" w:rsidRDefault="00BE00A0" w:rsidP="004E5BD5">
            <w:pPr>
              <w:tabs>
                <w:tab w:val="left" w:pos="4320"/>
                <w:tab w:val="left" w:pos="4500"/>
              </w:tabs>
              <w:rPr>
                <w:b/>
                <w:sz w:val="28"/>
                <w:szCs w:val="28"/>
                <w:lang w:val="uz-Cyrl-UZ"/>
              </w:rPr>
            </w:pPr>
            <w:r w:rsidRPr="00B517F2">
              <w:rPr>
                <w:b/>
                <w:sz w:val="28"/>
                <w:szCs w:val="28"/>
              </w:rPr>
              <w:t>Интерфейс</w:t>
            </w:r>
            <w:r w:rsidRPr="005B6905">
              <w:rPr>
                <w:b/>
                <w:sz w:val="28"/>
                <w:szCs w:val="28"/>
              </w:rPr>
              <w:t xml:space="preserve"> </w:t>
            </w:r>
            <w:r w:rsidRPr="00B517F2">
              <w:rPr>
                <w:b/>
                <w:sz w:val="28"/>
                <w:szCs w:val="28"/>
              </w:rPr>
              <w:t>ОЗУ</w:t>
            </w:r>
          </w:p>
          <w:p w14:paraId="141C86D4" w14:textId="77777777" w:rsidR="00BE00A0" w:rsidRPr="005B6905" w:rsidRDefault="00BE00A0" w:rsidP="004E5BD5">
            <w:pPr>
              <w:tabs>
                <w:tab w:val="left" w:pos="4320"/>
                <w:tab w:val="left" w:pos="4500"/>
              </w:tabs>
              <w:rPr>
                <w:b/>
                <w:sz w:val="28"/>
                <w:szCs w:val="28"/>
              </w:rPr>
            </w:pPr>
            <w:r>
              <w:rPr>
                <w:b/>
                <w:sz w:val="28"/>
                <w:szCs w:val="28"/>
                <w:lang w:val="en-US"/>
              </w:rPr>
              <w:t>uz</w:t>
            </w:r>
            <w:r w:rsidRPr="005B6905">
              <w:rPr>
                <w:b/>
                <w:sz w:val="28"/>
                <w:szCs w:val="28"/>
              </w:rPr>
              <w:t xml:space="preserve"> </w:t>
            </w:r>
            <w:r>
              <w:rPr>
                <w:sz w:val="28"/>
                <w:szCs w:val="28"/>
              </w:rPr>
              <w:t>-</w:t>
            </w:r>
            <w:r w:rsidRPr="005B6905">
              <w:rPr>
                <w:b/>
                <w:sz w:val="28"/>
                <w:szCs w:val="28"/>
              </w:rPr>
              <w:t xml:space="preserve"> </w:t>
            </w:r>
            <w:r>
              <w:rPr>
                <w:sz w:val="28"/>
                <w:szCs w:val="28"/>
                <w:lang w:val="en-US"/>
              </w:rPr>
              <w:t>OXQ</w:t>
            </w:r>
            <w:r>
              <w:rPr>
                <w:sz w:val="28"/>
                <w:szCs w:val="28"/>
                <w:lang w:val="uz-Cyrl-UZ"/>
              </w:rPr>
              <w:t xml:space="preserve"> </w:t>
            </w:r>
            <w:r w:rsidRPr="00DE4857">
              <w:rPr>
                <w:sz w:val="28"/>
                <w:szCs w:val="28"/>
                <w:lang w:val="en-US"/>
              </w:rPr>
              <w:t>interfeysi</w:t>
            </w:r>
          </w:p>
          <w:p w14:paraId="256D290A" w14:textId="74273F09" w:rsidR="00BE00A0" w:rsidRPr="005B6905" w:rsidRDefault="000B536F" w:rsidP="004E5BD5">
            <w:pPr>
              <w:tabs>
                <w:tab w:val="left" w:pos="4320"/>
                <w:tab w:val="left" w:pos="4500"/>
              </w:tabs>
              <w:rPr>
                <w:sz w:val="28"/>
                <w:szCs w:val="28"/>
              </w:rPr>
            </w:pPr>
            <w:r>
              <w:rPr>
                <w:sz w:val="28"/>
                <w:szCs w:val="28"/>
              </w:rPr>
              <w:t xml:space="preserve"> </w:t>
            </w:r>
            <w:r w:rsidR="00BE00A0">
              <w:rPr>
                <w:sz w:val="28"/>
                <w:szCs w:val="28"/>
              </w:rPr>
              <w:t>ОХҚ</w:t>
            </w:r>
            <w:r w:rsidR="00BE00A0" w:rsidRPr="005B6905">
              <w:rPr>
                <w:sz w:val="28"/>
                <w:szCs w:val="28"/>
              </w:rPr>
              <w:t xml:space="preserve"> </w:t>
            </w:r>
            <w:r w:rsidR="00BE00A0" w:rsidRPr="00014AE3">
              <w:rPr>
                <w:sz w:val="28"/>
                <w:szCs w:val="28"/>
              </w:rPr>
              <w:t>интерфейси</w:t>
            </w:r>
          </w:p>
          <w:p w14:paraId="67CC3D0C" w14:textId="77777777" w:rsidR="00BE00A0" w:rsidRPr="00B517F2" w:rsidRDefault="00BE00A0" w:rsidP="00B517F2">
            <w:pPr>
              <w:tabs>
                <w:tab w:val="left" w:pos="4320"/>
                <w:tab w:val="left" w:pos="4500"/>
              </w:tabs>
              <w:rPr>
                <w:sz w:val="28"/>
                <w:szCs w:val="28"/>
                <w:lang w:val="uz-Cyrl-UZ"/>
              </w:rPr>
            </w:pPr>
            <w:r w:rsidRPr="0051450D">
              <w:rPr>
                <w:b/>
                <w:sz w:val="28"/>
                <w:szCs w:val="28"/>
                <w:lang w:val="en-US"/>
              </w:rPr>
              <w:t xml:space="preserve">en </w:t>
            </w:r>
            <w:r w:rsidRPr="00F17344">
              <w:rPr>
                <w:sz w:val="28"/>
                <w:szCs w:val="28"/>
                <w:lang w:val="en-US"/>
              </w:rPr>
              <w:t>-</w:t>
            </w:r>
            <w:r w:rsidRPr="00B517F2">
              <w:rPr>
                <w:sz w:val="28"/>
                <w:szCs w:val="28"/>
                <w:lang w:val="en-US"/>
              </w:rPr>
              <w:t xml:space="preserve"> memory interface </w:t>
            </w:r>
          </w:p>
          <w:p w14:paraId="214EDC17" w14:textId="77777777" w:rsidR="00BE00A0" w:rsidRPr="0051450D" w:rsidRDefault="00BE00A0" w:rsidP="004E5BD5">
            <w:pPr>
              <w:tabs>
                <w:tab w:val="left" w:pos="4320"/>
                <w:tab w:val="left" w:pos="4500"/>
              </w:tabs>
              <w:rPr>
                <w:sz w:val="28"/>
                <w:szCs w:val="28"/>
                <w:lang w:val="en-US"/>
              </w:rPr>
            </w:pPr>
          </w:p>
        </w:tc>
        <w:tc>
          <w:tcPr>
            <w:tcW w:w="2921" w:type="pct"/>
          </w:tcPr>
          <w:p w14:paraId="695E12F4" w14:textId="77777777" w:rsidR="00BE00A0" w:rsidRPr="00931324" w:rsidRDefault="00BE00A0" w:rsidP="004E5BD5">
            <w:pPr>
              <w:tabs>
                <w:tab w:val="left" w:pos="4320"/>
                <w:tab w:val="left" w:pos="4500"/>
              </w:tabs>
              <w:jc w:val="both"/>
              <w:rPr>
                <w:sz w:val="28"/>
                <w:szCs w:val="28"/>
                <w:lang w:val="uz-Cyrl-UZ"/>
              </w:rPr>
            </w:pPr>
            <w:r>
              <w:rPr>
                <w:sz w:val="28"/>
                <w:szCs w:val="28"/>
              </w:rPr>
              <w:t xml:space="preserve">Интерфейс карточки </w:t>
            </w:r>
            <w:r>
              <w:rPr>
                <w:sz w:val="28"/>
                <w:szCs w:val="28"/>
                <w:lang w:val="en-US"/>
              </w:rPr>
              <w:t>PC</w:t>
            </w:r>
            <w:r w:rsidRPr="0099336E">
              <w:rPr>
                <w:sz w:val="28"/>
                <w:szCs w:val="28"/>
              </w:rPr>
              <w:t xml:space="preserve"> </w:t>
            </w:r>
            <w:r>
              <w:rPr>
                <w:sz w:val="28"/>
                <w:szCs w:val="28"/>
                <w:lang w:val="en-US"/>
              </w:rPr>
              <w:t>Card</w:t>
            </w:r>
            <w:r w:rsidRPr="0099336E">
              <w:rPr>
                <w:sz w:val="28"/>
                <w:szCs w:val="28"/>
              </w:rPr>
              <w:t xml:space="preserve"> </w:t>
            </w:r>
            <w:r>
              <w:rPr>
                <w:sz w:val="28"/>
                <w:szCs w:val="28"/>
              </w:rPr>
              <w:t xml:space="preserve">по умолчанию. Поддерживает операции с памятью и </w:t>
            </w:r>
            <w:r w:rsidRPr="00931324">
              <w:rPr>
                <w:sz w:val="28"/>
                <w:szCs w:val="28"/>
              </w:rPr>
              <w:t xml:space="preserve">используется как для карт ОЗУ, так и для карт </w:t>
            </w:r>
            <w:r w:rsidR="00D12361" w:rsidRPr="00D12361">
              <w:rPr>
                <w:sz w:val="28"/>
                <w:szCs w:val="28"/>
              </w:rPr>
              <w:br/>
            </w:r>
            <w:r w:rsidRPr="00931324">
              <w:rPr>
                <w:sz w:val="28"/>
                <w:szCs w:val="28"/>
              </w:rPr>
              <w:t>ввода-вывода.</w:t>
            </w:r>
          </w:p>
          <w:p w14:paraId="590A081C" w14:textId="77777777" w:rsidR="00BE00A0" w:rsidRPr="00DE4857" w:rsidRDefault="00BE00A0" w:rsidP="004E5BD5">
            <w:pPr>
              <w:tabs>
                <w:tab w:val="left" w:pos="4320"/>
                <w:tab w:val="left" w:pos="4500"/>
              </w:tabs>
              <w:jc w:val="both"/>
              <w:rPr>
                <w:sz w:val="28"/>
                <w:szCs w:val="28"/>
              </w:rPr>
            </w:pPr>
          </w:p>
          <w:p w14:paraId="70E60278" w14:textId="77777777" w:rsidR="00BE00A0" w:rsidRDefault="00BE00A0" w:rsidP="004E5BD5">
            <w:pPr>
              <w:tabs>
                <w:tab w:val="left" w:pos="4320"/>
                <w:tab w:val="left" w:pos="4500"/>
              </w:tabs>
              <w:jc w:val="both"/>
              <w:rPr>
                <w:sz w:val="28"/>
                <w:szCs w:val="28"/>
                <w:lang w:val="en-US"/>
              </w:rPr>
            </w:pPr>
            <w:r w:rsidRPr="00B25146">
              <w:rPr>
                <w:i/>
                <w:sz w:val="28"/>
                <w:szCs w:val="28"/>
                <w:lang w:val="en-US"/>
              </w:rPr>
              <w:t>PC Card</w:t>
            </w:r>
            <w:r>
              <w:rPr>
                <w:sz w:val="28"/>
                <w:szCs w:val="28"/>
                <w:lang w:val="uz-Cyrl-UZ"/>
              </w:rPr>
              <w:t xml:space="preserve"> kartasining andoza interfeysi. Xotira b</w:t>
            </w:r>
            <w:r w:rsidRPr="0099137E">
              <w:rPr>
                <w:sz w:val="28"/>
                <w:szCs w:val="28"/>
                <w:lang w:val="en-US"/>
              </w:rPr>
              <w:t xml:space="preserve">ilan amallar bajaradi hamda </w:t>
            </w:r>
            <w:r>
              <w:rPr>
                <w:sz w:val="28"/>
                <w:szCs w:val="28"/>
                <w:lang w:val="en-US"/>
              </w:rPr>
              <w:t>OXQ</w:t>
            </w:r>
            <w:r w:rsidRPr="0099137E">
              <w:rPr>
                <w:sz w:val="28"/>
                <w:szCs w:val="28"/>
                <w:lang w:val="en-US"/>
              </w:rPr>
              <w:t xml:space="preserve"> va kiritish-chiqarish kartalari uchun qo‘llaniladi.</w:t>
            </w:r>
          </w:p>
          <w:p w14:paraId="42F9AFCD" w14:textId="77777777" w:rsidR="00BE00A0" w:rsidRPr="00A4399D" w:rsidRDefault="00BE00A0" w:rsidP="004E5BD5">
            <w:pPr>
              <w:tabs>
                <w:tab w:val="left" w:pos="4320"/>
                <w:tab w:val="left" w:pos="4500"/>
              </w:tabs>
              <w:jc w:val="both"/>
              <w:rPr>
                <w:sz w:val="28"/>
                <w:szCs w:val="28"/>
                <w:lang w:val="en-US"/>
              </w:rPr>
            </w:pPr>
          </w:p>
          <w:p w14:paraId="7FDA2F33" w14:textId="77777777" w:rsidR="00BE00A0" w:rsidRPr="005B6905" w:rsidRDefault="00BE00A0" w:rsidP="004E5BD5">
            <w:pPr>
              <w:tabs>
                <w:tab w:val="left" w:pos="4320"/>
                <w:tab w:val="left" w:pos="4500"/>
              </w:tabs>
              <w:jc w:val="both"/>
              <w:rPr>
                <w:sz w:val="28"/>
                <w:szCs w:val="28"/>
                <w:lang w:val="uz-Cyrl-UZ"/>
              </w:rPr>
            </w:pPr>
            <w:r>
              <w:rPr>
                <w:sz w:val="28"/>
                <w:szCs w:val="28"/>
                <w:lang w:val="en-US"/>
              </w:rPr>
              <w:t>PC</w:t>
            </w:r>
            <w:r w:rsidRPr="0099336E">
              <w:rPr>
                <w:sz w:val="28"/>
                <w:szCs w:val="28"/>
              </w:rPr>
              <w:t xml:space="preserve"> </w:t>
            </w:r>
            <w:r>
              <w:rPr>
                <w:sz w:val="28"/>
                <w:szCs w:val="28"/>
                <w:lang w:val="en-US"/>
              </w:rPr>
              <w:t>Card</w:t>
            </w:r>
            <w:r>
              <w:rPr>
                <w:sz w:val="28"/>
                <w:szCs w:val="28"/>
                <w:lang w:val="uz-Cyrl-UZ"/>
              </w:rPr>
              <w:t xml:space="preserve"> картасининг андоза интерфейси. </w:t>
            </w:r>
            <w:r>
              <w:rPr>
                <w:sz w:val="28"/>
                <w:szCs w:val="28"/>
                <w:lang w:val="uz-Cyrl-UZ"/>
              </w:rPr>
              <w:lastRenderedPageBreak/>
              <w:t>Хотира б</w:t>
            </w:r>
            <w:r w:rsidRPr="005B6905">
              <w:rPr>
                <w:sz w:val="28"/>
                <w:szCs w:val="28"/>
                <w:lang w:val="uz-Cyrl-UZ"/>
              </w:rPr>
              <w:t>илан амаллар бажаради ҳамда ОХҚ ва киритиш-чиқариш карталари учун қўлла</w:t>
            </w:r>
            <w:r w:rsidR="0032597D">
              <w:rPr>
                <w:sz w:val="28"/>
                <w:szCs w:val="28"/>
                <w:lang w:val="uz-Cyrl-UZ"/>
              </w:rPr>
              <w:t>-</w:t>
            </w:r>
            <w:r w:rsidRPr="005B6905">
              <w:rPr>
                <w:sz w:val="28"/>
                <w:szCs w:val="28"/>
                <w:lang w:val="uz-Cyrl-UZ"/>
              </w:rPr>
              <w:t>нилади.</w:t>
            </w:r>
          </w:p>
        </w:tc>
      </w:tr>
      <w:tr w:rsidR="00BE00A0" w:rsidRPr="004F5E49" w14:paraId="5A65077A" w14:textId="77777777">
        <w:trPr>
          <w:tblCellSpacing w:w="0" w:type="dxa"/>
          <w:jc w:val="center"/>
        </w:trPr>
        <w:tc>
          <w:tcPr>
            <w:tcW w:w="2079" w:type="pct"/>
          </w:tcPr>
          <w:p w14:paraId="08A68268" w14:textId="77777777" w:rsidR="00BE00A0" w:rsidRPr="00DE4143" w:rsidRDefault="00BE00A0" w:rsidP="00331C1F">
            <w:pPr>
              <w:tabs>
                <w:tab w:val="left" w:pos="4320"/>
                <w:tab w:val="left" w:pos="4500"/>
              </w:tabs>
              <w:rPr>
                <w:b/>
                <w:sz w:val="28"/>
                <w:szCs w:val="28"/>
                <w:lang w:val="uz-Cyrl-UZ"/>
              </w:rPr>
            </w:pPr>
            <w:r w:rsidRPr="00DE4143">
              <w:rPr>
                <w:b/>
                <w:sz w:val="28"/>
                <w:szCs w:val="28"/>
              </w:rPr>
              <w:lastRenderedPageBreak/>
              <w:t>Интерфейс сетевой базовой системы ввода/вывода</w:t>
            </w:r>
          </w:p>
          <w:p w14:paraId="76E590BE" w14:textId="77777777" w:rsidR="00BE00A0" w:rsidRPr="0063670C" w:rsidRDefault="00BE00A0" w:rsidP="00331C1F">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tayanch</w:t>
            </w:r>
            <w:r w:rsidRPr="0063670C">
              <w:rPr>
                <w:sz w:val="28"/>
                <w:szCs w:val="28"/>
                <w:lang w:val="uz-Cyrl-UZ"/>
              </w:rPr>
              <w:t xml:space="preserve"> </w:t>
            </w:r>
            <w:r>
              <w:rPr>
                <w:sz w:val="28"/>
                <w:szCs w:val="28"/>
                <w:lang w:val="uz-Cyrl-UZ"/>
              </w:rPr>
              <w:t>kiritish</w:t>
            </w:r>
            <w:r w:rsidRPr="0063670C">
              <w:rPr>
                <w:sz w:val="28"/>
                <w:szCs w:val="28"/>
                <w:lang w:val="uz-Cyrl-UZ"/>
              </w:rPr>
              <w:t>-</w:t>
            </w:r>
            <w:r>
              <w:rPr>
                <w:sz w:val="28"/>
                <w:szCs w:val="28"/>
                <w:lang w:val="uz-Cyrl-UZ"/>
              </w:rPr>
              <w:t>chiqarish</w:t>
            </w:r>
            <w:r w:rsidRPr="0063670C">
              <w:rPr>
                <w:sz w:val="28"/>
                <w:szCs w:val="28"/>
                <w:lang w:val="uz-Cyrl-UZ"/>
              </w:rPr>
              <w:t xml:space="preserve"> </w:t>
            </w:r>
            <w:r>
              <w:rPr>
                <w:sz w:val="28"/>
                <w:szCs w:val="28"/>
                <w:lang w:val="uz-Cyrl-UZ"/>
              </w:rPr>
              <w:t>tizimi</w:t>
            </w:r>
            <w:r w:rsidRPr="0063670C">
              <w:rPr>
                <w:sz w:val="28"/>
                <w:szCs w:val="28"/>
                <w:lang w:val="uz-Cyrl-UZ"/>
              </w:rPr>
              <w:t xml:space="preserve"> </w:t>
            </w:r>
            <w:r>
              <w:rPr>
                <w:sz w:val="28"/>
                <w:szCs w:val="28"/>
                <w:lang w:val="uz-Cyrl-UZ"/>
              </w:rPr>
              <w:t>interfeysi</w:t>
            </w:r>
          </w:p>
          <w:p w14:paraId="5FEEB55E" w14:textId="5B785553" w:rsidR="00BE00A0" w:rsidRPr="00844AE4" w:rsidRDefault="00D7251A" w:rsidP="00331C1F">
            <w:pPr>
              <w:tabs>
                <w:tab w:val="left" w:pos="4320"/>
                <w:tab w:val="left" w:pos="4500"/>
              </w:tabs>
              <w:rPr>
                <w:sz w:val="28"/>
                <w:szCs w:val="28"/>
              </w:rPr>
            </w:pPr>
            <w:r>
              <w:rPr>
                <w:b/>
                <w:sz w:val="28"/>
                <w:szCs w:val="28"/>
                <w:lang w:val="uz-Cyrl-UZ"/>
              </w:rPr>
              <w:t xml:space="preserve"> </w:t>
            </w:r>
            <w:r w:rsidR="00BE00A0" w:rsidRPr="0063670C">
              <w:rPr>
                <w:sz w:val="28"/>
                <w:szCs w:val="28"/>
                <w:lang w:val="uz-Cyrl-UZ"/>
              </w:rPr>
              <w:t>тармоқ таянч киритиш-чиқариш тизими интерфейси</w:t>
            </w:r>
          </w:p>
          <w:p w14:paraId="63B0CA29" w14:textId="77777777" w:rsidR="00BE00A0" w:rsidRPr="00DE4143" w:rsidRDefault="00BE00A0" w:rsidP="00DE4143">
            <w:pPr>
              <w:tabs>
                <w:tab w:val="left" w:pos="4320"/>
                <w:tab w:val="left" w:pos="4500"/>
              </w:tabs>
              <w:rPr>
                <w:sz w:val="28"/>
                <w:szCs w:val="28"/>
                <w:lang w:val="uz-Cyrl-UZ"/>
              </w:rPr>
            </w:pPr>
            <w:r w:rsidRPr="00DE4143">
              <w:rPr>
                <w:b/>
                <w:sz w:val="28"/>
                <w:szCs w:val="28"/>
                <w:lang w:val="en-US"/>
              </w:rPr>
              <w:t xml:space="preserve">en </w:t>
            </w:r>
            <w:r w:rsidRPr="00F17344">
              <w:rPr>
                <w:sz w:val="28"/>
                <w:szCs w:val="28"/>
                <w:lang w:val="en-US"/>
              </w:rPr>
              <w:t>-</w:t>
            </w:r>
            <w:r w:rsidRPr="00DE4143">
              <w:rPr>
                <w:sz w:val="28"/>
                <w:szCs w:val="28"/>
                <w:lang w:val="en-US"/>
              </w:rPr>
              <w:t xml:space="preserve"> network basic input/output system interface </w:t>
            </w:r>
          </w:p>
          <w:p w14:paraId="10488022" w14:textId="77777777" w:rsidR="00BE00A0" w:rsidRPr="00DE4143" w:rsidRDefault="00BE00A0" w:rsidP="00331C1F">
            <w:pPr>
              <w:tabs>
                <w:tab w:val="left" w:pos="4320"/>
                <w:tab w:val="left" w:pos="4500"/>
              </w:tabs>
              <w:rPr>
                <w:sz w:val="28"/>
                <w:szCs w:val="28"/>
                <w:lang w:val="en-US"/>
              </w:rPr>
            </w:pPr>
          </w:p>
        </w:tc>
        <w:tc>
          <w:tcPr>
            <w:tcW w:w="2921" w:type="pct"/>
          </w:tcPr>
          <w:p w14:paraId="486847C8" w14:textId="77777777" w:rsidR="00BE00A0" w:rsidRPr="004F5E49" w:rsidRDefault="00BE00A0" w:rsidP="00E364BD">
            <w:pPr>
              <w:tabs>
                <w:tab w:val="left" w:pos="4320"/>
                <w:tab w:val="left" w:pos="4500"/>
              </w:tabs>
              <w:jc w:val="both"/>
              <w:rPr>
                <w:sz w:val="28"/>
                <w:szCs w:val="28"/>
              </w:rPr>
            </w:pPr>
            <w:r w:rsidRPr="004F5E49">
              <w:rPr>
                <w:sz w:val="28"/>
                <w:szCs w:val="28"/>
                <w:lang w:val="uz-Cyrl-UZ"/>
              </w:rPr>
              <w:t xml:space="preserve">Стандартный сетевой интерфейс, </w:t>
            </w:r>
            <w:r>
              <w:rPr>
                <w:sz w:val="28"/>
                <w:szCs w:val="28"/>
              </w:rPr>
              <w:t>предложенный</w:t>
            </w:r>
            <w:r w:rsidRPr="004F5E49">
              <w:rPr>
                <w:sz w:val="28"/>
                <w:szCs w:val="28"/>
                <w:lang w:val="uz-Cyrl-UZ"/>
              </w:rPr>
              <w:t xml:space="preserve"> </w:t>
            </w:r>
            <w:r>
              <w:rPr>
                <w:sz w:val="28"/>
                <w:szCs w:val="28"/>
              </w:rPr>
              <w:t xml:space="preserve">для </w:t>
            </w:r>
            <w:r w:rsidRPr="004F5E49">
              <w:rPr>
                <w:sz w:val="28"/>
                <w:szCs w:val="28"/>
                <w:lang w:val="uz-Cyrl-UZ"/>
              </w:rPr>
              <w:t>IBM</w:t>
            </w:r>
            <w:r>
              <w:rPr>
                <w:sz w:val="28"/>
                <w:szCs w:val="28"/>
                <w:lang w:val="uz-Cyrl-UZ"/>
              </w:rPr>
              <w:t xml:space="preserve"> РС</w:t>
            </w:r>
            <w:r>
              <w:rPr>
                <w:sz w:val="28"/>
                <w:szCs w:val="28"/>
              </w:rPr>
              <w:t xml:space="preserve"> и совместимых систем</w:t>
            </w:r>
            <w:r w:rsidR="0078329E">
              <w:rPr>
                <w:sz w:val="28"/>
                <w:szCs w:val="28"/>
              </w:rPr>
              <w:t>,</w:t>
            </w:r>
            <w:r>
              <w:rPr>
                <w:sz w:val="28"/>
                <w:szCs w:val="28"/>
              </w:rPr>
              <w:t xml:space="preserve"> – интерфейс программирования, позволяющий посылать и принимать запросы ввода/вывода удалённого компьютера. Скрывает техническую часть сети от программ.</w:t>
            </w:r>
          </w:p>
          <w:p w14:paraId="63969CAB" w14:textId="77777777" w:rsidR="00BE00A0" w:rsidRPr="00DE4857" w:rsidRDefault="00BE00A0" w:rsidP="00E364BD">
            <w:pPr>
              <w:tabs>
                <w:tab w:val="left" w:pos="4320"/>
                <w:tab w:val="left" w:pos="4500"/>
              </w:tabs>
              <w:jc w:val="both"/>
              <w:rPr>
                <w:sz w:val="28"/>
                <w:szCs w:val="28"/>
              </w:rPr>
            </w:pPr>
          </w:p>
          <w:p w14:paraId="2405443C" w14:textId="77777777" w:rsidR="00BE00A0" w:rsidRPr="00DE4857" w:rsidRDefault="00BE00A0" w:rsidP="00E364BD">
            <w:pPr>
              <w:tabs>
                <w:tab w:val="left" w:pos="4320"/>
                <w:tab w:val="left" w:pos="4500"/>
              </w:tabs>
              <w:jc w:val="both"/>
              <w:rPr>
                <w:sz w:val="28"/>
                <w:szCs w:val="28"/>
                <w:lang w:val="uz-Cyrl-UZ"/>
              </w:rPr>
            </w:pPr>
            <w:r w:rsidRPr="004F5E49">
              <w:rPr>
                <w:sz w:val="28"/>
                <w:szCs w:val="28"/>
                <w:lang w:val="uz-Cyrl-UZ"/>
              </w:rPr>
              <w:t>IBM</w:t>
            </w:r>
            <w:r>
              <w:rPr>
                <w:sz w:val="28"/>
                <w:szCs w:val="28"/>
                <w:lang w:val="uz-Cyrl-UZ"/>
              </w:rPr>
              <w:t xml:space="preserve"> R</w:t>
            </w:r>
            <w:r>
              <w:rPr>
                <w:sz w:val="28"/>
                <w:szCs w:val="28"/>
              </w:rPr>
              <w:t>С</w:t>
            </w:r>
            <w:r>
              <w:rPr>
                <w:sz w:val="28"/>
                <w:szCs w:val="28"/>
                <w:lang w:val="uz-Cyrl-UZ"/>
              </w:rPr>
              <w:t xml:space="preserve"> va mos keladigan tizimlar uchun taklif qilingan standart tarmoq interfeysi </w:t>
            </w:r>
            <w:r w:rsidRPr="00F17344">
              <w:rPr>
                <w:sz w:val="28"/>
                <w:szCs w:val="28"/>
              </w:rPr>
              <w:t xml:space="preserve">– </w:t>
            </w:r>
            <w:r>
              <w:rPr>
                <w:sz w:val="28"/>
                <w:szCs w:val="28"/>
                <w:lang w:val="uz-Cyrl-UZ"/>
              </w:rPr>
              <w:t>olisdagi kompyuterning kiritish/chiqarish bo‘yicha so‘rovlar</w:t>
            </w:r>
            <w:r>
              <w:rPr>
                <w:sz w:val="28"/>
                <w:szCs w:val="28"/>
                <w:lang w:val="en-US"/>
              </w:rPr>
              <w:t>i</w:t>
            </w:r>
            <w:r>
              <w:rPr>
                <w:sz w:val="28"/>
                <w:szCs w:val="28"/>
                <w:lang w:val="uz-Cyrl-UZ"/>
              </w:rPr>
              <w:t>ni yuborish va qabul qilish imkonini beradigan dasturlash interfeysi. Tarmoqning</w:t>
            </w:r>
            <w:r w:rsidRPr="004F5E49">
              <w:rPr>
                <w:sz w:val="28"/>
                <w:szCs w:val="28"/>
                <w:lang w:val="uz-Cyrl-UZ"/>
              </w:rPr>
              <w:t xml:space="preserve"> </w:t>
            </w:r>
            <w:r>
              <w:rPr>
                <w:sz w:val="28"/>
                <w:szCs w:val="28"/>
                <w:lang w:val="uz-Cyrl-UZ"/>
              </w:rPr>
              <w:t>texnik</w:t>
            </w:r>
            <w:r w:rsidRPr="004F5E49">
              <w:rPr>
                <w:sz w:val="28"/>
                <w:szCs w:val="28"/>
                <w:lang w:val="uz-Cyrl-UZ"/>
              </w:rPr>
              <w:t xml:space="preserve"> </w:t>
            </w:r>
            <w:r>
              <w:rPr>
                <w:sz w:val="28"/>
                <w:szCs w:val="28"/>
                <w:lang w:val="uz-Cyrl-UZ"/>
              </w:rPr>
              <w:t>qismini</w:t>
            </w:r>
            <w:r w:rsidRPr="004F5E49">
              <w:rPr>
                <w:sz w:val="28"/>
                <w:szCs w:val="28"/>
                <w:lang w:val="uz-Cyrl-UZ"/>
              </w:rPr>
              <w:t xml:space="preserve"> </w:t>
            </w:r>
            <w:r>
              <w:rPr>
                <w:sz w:val="28"/>
                <w:szCs w:val="28"/>
                <w:lang w:val="uz-Cyrl-UZ"/>
              </w:rPr>
              <w:t>dasturlardan</w:t>
            </w:r>
            <w:r w:rsidRPr="004F5E49">
              <w:rPr>
                <w:sz w:val="28"/>
                <w:szCs w:val="28"/>
                <w:lang w:val="uz-Cyrl-UZ"/>
              </w:rPr>
              <w:t xml:space="preserve"> </w:t>
            </w:r>
            <w:r>
              <w:rPr>
                <w:sz w:val="28"/>
                <w:szCs w:val="28"/>
                <w:lang w:val="uz-Cyrl-UZ"/>
              </w:rPr>
              <w:t>yashiradi</w:t>
            </w:r>
            <w:r w:rsidRPr="004F5E49">
              <w:rPr>
                <w:sz w:val="28"/>
                <w:szCs w:val="28"/>
                <w:lang w:val="uz-Cyrl-UZ"/>
              </w:rPr>
              <w:t>.</w:t>
            </w:r>
          </w:p>
          <w:p w14:paraId="79176BCA" w14:textId="77777777" w:rsidR="00BE00A0" w:rsidRPr="00DE4857" w:rsidRDefault="00BE00A0" w:rsidP="00E364BD">
            <w:pPr>
              <w:tabs>
                <w:tab w:val="left" w:pos="4320"/>
                <w:tab w:val="left" w:pos="4500"/>
              </w:tabs>
              <w:jc w:val="both"/>
              <w:rPr>
                <w:sz w:val="28"/>
                <w:szCs w:val="28"/>
                <w:lang w:val="uz-Cyrl-UZ"/>
              </w:rPr>
            </w:pPr>
          </w:p>
          <w:p w14:paraId="128F14DA" w14:textId="77777777" w:rsidR="0032597D" w:rsidRDefault="00BE00A0" w:rsidP="0032597D">
            <w:pPr>
              <w:tabs>
                <w:tab w:val="left" w:pos="4320"/>
                <w:tab w:val="left" w:pos="4500"/>
              </w:tabs>
              <w:jc w:val="both"/>
              <w:rPr>
                <w:sz w:val="28"/>
                <w:szCs w:val="28"/>
                <w:lang w:val="uz-Cyrl-UZ"/>
              </w:rPr>
            </w:pPr>
            <w:r w:rsidRPr="004F5E49">
              <w:rPr>
                <w:sz w:val="28"/>
                <w:szCs w:val="28"/>
                <w:lang w:val="uz-Cyrl-UZ"/>
              </w:rPr>
              <w:t>IBM</w:t>
            </w:r>
            <w:r>
              <w:rPr>
                <w:sz w:val="28"/>
                <w:szCs w:val="28"/>
                <w:lang w:val="uz-Cyrl-UZ"/>
              </w:rPr>
              <w:t xml:space="preserve"> РС ва мос келадиган тизимлар учун таклиф қилинган стандарт тармоқ интерфей</w:t>
            </w:r>
            <w:r w:rsidR="0032597D">
              <w:rPr>
                <w:sz w:val="28"/>
                <w:szCs w:val="28"/>
                <w:lang w:val="uz-Cyrl-UZ"/>
              </w:rPr>
              <w:t>-</w:t>
            </w:r>
            <w:r>
              <w:rPr>
                <w:sz w:val="28"/>
                <w:szCs w:val="28"/>
                <w:lang w:val="uz-Cyrl-UZ"/>
              </w:rPr>
              <w:t xml:space="preserve">си </w:t>
            </w:r>
            <w:r w:rsidRPr="005B6905">
              <w:rPr>
                <w:sz w:val="28"/>
                <w:szCs w:val="28"/>
                <w:lang w:val="uz-Cyrl-UZ"/>
              </w:rPr>
              <w:t xml:space="preserve">– </w:t>
            </w:r>
            <w:r>
              <w:rPr>
                <w:sz w:val="28"/>
                <w:szCs w:val="28"/>
                <w:lang w:val="uz-Cyrl-UZ"/>
              </w:rPr>
              <w:t>олисдаги компьютернинг киритиш/</w:t>
            </w:r>
            <w:r w:rsidR="0032597D">
              <w:rPr>
                <w:sz w:val="28"/>
                <w:szCs w:val="28"/>
                <w:lang w:val="uz-Cyrl-UZ"/>
              </w:rPr>
              <w:t xml:space="preserve"> </w:t>
            </w:r>
            <w:r>
              <w:rPr>
                <w:sz w:val="28"/>
                <w:szCs w:val="28"/>
                <w:lang w:val="uz-Cyrl-UZ"/>
              </w:rPr>
              <w:t>чиқариш бўйича сўровлар</w:t>
            </w:r>
            <w:r w:rsidRPr="005B6905">
              <w:rPr>
                <w:sz w:val="28"/>
                <w:szCs w:val="28"/>
                <w:lang w:val="uz-Cyrl-UZ"/>
              </w:rPr>
              <w:t>и</w:t>
            </w:r>
            <w:r>
              <w:rPr>
                <w:sz w:val="28"/>
                <w:szCs w:val="28"/>
                <w:lang w:val="uz-Cyrl-UZ"/>
              </w:rPr>
              <w:t xml:space="preserve">ни юбориш ва қабул қилиш имконини берадиган дастурлаш интерфейси. </w:t>
            </w:r>
            <w:r w:rsidRPr="004F5E49">
              <w:rPr>
                <w:sz w:val="28"/>
                <w:szCs w:val="28"/>
                <w:lang w:val="uz-Cyrl-UZ"/>
              </w:rPr>
              <w:t>Тармоқнинг техник қисмини дастурлардан яширади</w:t>
            </w:r>
            <w:r w:rsidR="00BF3481">
              <w:rPr>
                <w:sz w:val="28"/>
                <w:szCs w:val="28"/>
                <w:lang w:val="uz-Cyrl-UZ"/>
              </w:rPr>
              <w:t>.</w:t>
            </w:r>
          </w:p>
          <w:p w14:paraId="161FBB66" w14:textId="77777777" w:rsidR="00BF3481" w:rsidRPr="004F5E49" w:rsidRDefault="00BF3481" w:rsidP="0032597D">
            <w:pPr>
              <w:tabs>
                <w:tab w:val="left" w:pos="4320"/>
                <w:tab w:val="left" w:pos="4500"/>
              </w:tabs>
              <w:jc w:val="both"/>
              <w:rPr>
                <w:sz w:val="28"/>
                <w:szCs w:val="28"/>
                <w:lang w:val="uz-Cyrl-UZ"/>
              </w:rPr>
            </w:pPr>
          </w:p>
        </w:tc>
      </w:tr>
      <w:tr w:rsidR="00BE00A0" w:rsidRPr="005D2E87" w14:paraId="32F1FCF2" w14:textId="77777777">
        <w:trPr>
          <w:tblCellSpacing w:w="0" w:type="dxa"/>
          <w:jc w:val="center"/>
        </w:trPr>
        <w:tc>
          <w:tcPr>
            <w:tcW w:w="2079" w:type="pct"/>
          </w:tcPr>
          <w:p w14:paraId="70DCC1D6" w14:textId="77777777" w:rsidR="00BE00A0" w:rsidRPr="00B025BE" w:rsidRDefault="00BE00A0" w:rsidP="001A4444">
            <w:pPr>
              <w:tabs>
                <w:tab w:val="left" w:pos="4320"/>
                <w:tab w:val="left" w:pos="4500"/>
              </w:tabs>
              <w:rPr>
                <w:b/>
                <w:sz w:val="28"/>
                <w:szCs w:val="28"/>
                <w:lang w:val="uz-Cyrl-UZ"/>
              </w:rPr>
            </w:pPr>
            <w:r w:rsidRPr="00B025BE">
              <w:rPr>
                <w:b/>
                <w:sz w:val="28"/>
                <w:szCs w:val="28"/>
                <w:lang w:val="uz-Cyrl-UZ"/>
              </w:rPr>
              <w:t xml:space="preserve">Интерфейс управления дисплеем </w:t>
            </w:r>
          </w:p>
          <w:p w14:paraId="60052BDF" w14:textId="77777777" w:rsidR="00BE00A0" w:rsidRDefault="00BE00A0" w:rsidP="00BD056E">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A713C0">
              <w:rPr>
                <w:sz w:val="28"/>
                <w:szCs w:val="28"/>
                <w:lang w:val="uz-Cyrl-UZ"/>
              </w:rPr>
              <w:t xml:space="preserve"> displeyni boshqarish interfeysi</w:t>
            </w:r>
          </w:p>
          <w:p w14:paraId="4170F10A" w14:textId="483A7B06" w:rsidR="00BE00A0" w:rsidRDefault="00D7251A" w:rsidP="001A4444">
            <w:pPr>
              <w:tabs>
                <w:tab w:val="left" w:pos="4320"/>
                <w:tab w:val="left" w:pos="4500"/>
              </w:tabs>
              <w:rPr>
                <w:sz w:val="28"/>
                <w:szCs w:val="28"/>
                <w:lang w:val="en-US"/>
              </w:rPr>
            </w:pPr>
            <w:r>
              <w:rPr>
                <w:b/>
                <w:sz w:val="28"/>
                <w:szCs w:val="28"/>
                <w:lang w:val="uz-Cyrl-UZ"/>
              </w:rPr>
              <w:t xml:space="preserve"> </w:t>
            </w:r>
            <w:r w:rsidR="00BE00A0" w:rsidRPr="00A713C0">
              <w:rPr>
                <w:sz w:val="28"/>
                <w:szCs w:val="28"/>
                <w:lang w:val="uz-Cyrl-UZ"/>
              </w:rPr>
              <w:t>дисплейни бошқариш интерфейси</w:t>
            </w:r>
          </w:p>
          <w:p w14:paraId="24DBDD1C" w14:textId="77777777" w:rsidR="00BE00A0" w:rsidRPr="00B025BE" w:rsidRDefault="00BE00A0" w:rsidP="00B025BE">
            <w:pPr>
              <w:tabs>
                <w:tab w:val="left" w:pos="4320"/>
                <w:tab w:val="left" w:pos="4500"/>
              </w:tabs>
              <w:rPr>
                <w:sz w:val="28"/>
                <w:szCs w:val="28"/>
                <w:lang w:val="uz-Cyrl-UZ"/>
              </w:rPr>
            </w:pPr>
            <w:r w:rsidRPr="008D6363">
              <w:rPr>
                <w:b/>
                <w:sz w:val="28"/>
                <w:szCs w:val="28"/>
                <w:lang w:val="en-US"/>
              </w:rPr>
              <w:t xml:space="preserve">en </w:t>
            </w:r>
            <w:r w:rsidRPr="007C7739">
              <w:rPr>
                <w:sz w:val="28"/>
                <w:szCs w:val="28"/>
                <w:lang w:val="en-US"/>
              </w:rPr>
              <w:t>-</w:t>
            </w:r>
            <w:r>
              <w:rPr>
                <w:b/>
                <w:sz w:val="28"/>
                <w:szCs w:val="28"/>
                <w:lang w:val="en-US"/>
              </w:rPr>
              <w:t xml:space="preserve"> </w:t>
            </w:r>
            <w:r w:rsidRPr="00B025BE">
              <w:rPr>
                <w:sz w:val="28"/>
                <w:szCs w:val="28"/>
                <w:lang w:val="uz-Cyrl-UZ"/>
              </w:rPr>
              <w:t xml:space="preserve">display control interface (DCI) </w:t>
            </w:r>
          </w:p>
          <w:p w14:paraId="21BE31CC" w14:textId="77777777" w:rsidR="00BE00A0" w:rsidRPr="00B025BE" w:rsidRDefault="00BE00A0" w:rsidP="001A4444">
            <w:pPr>
              <w:tabs>
                <w:tab w:val="left" w:pos="4320"/>
                <w:tab w:val="left" w:pos="4500"/>
              </w:tabs>
              <w:rPr>
                <w:sz w:val="28"/>
                <w:szCs w:val="28"/>
                <w:lang w:val="en-US"/>
              </w:rPr>
            </w:pPr>
          </w:p>
        </w:tc>
        <w:tc>
          <w:tcPr>
            <w:tcW w:w="2921" w:type="pct"/>
          </w:tcPr>
          <w:p w14:paraId="1889228C" w14:textId="77777777" w:rsidR="00BE00A0" w:rsidRDefault="00BE00A0" w:rsidP="00E364BD">
            <w:pPr>
              <w:tabs>
                <w:tab w:val="left" w:pos="4320"/>
                <w:tab w:val="left" w:pos="4500"/>
              </w:tabs>
              <w:jc w:val="both"/>
              <w:rPr>
                <w:sz w:val="28"/>
                <w:szCs w:val="28"/>
                <w:lang w:val="uz-Cyrl-UZ"/>
              </w:rPr>
            </w:pPr>
            <w:r>
              <w:rPr>
                <w:sz w:val="28"/>
                <w:szCs w:val="28"/>
              </w:rPr>
              <w:t>С</w:t>
            </w:r>
            <w:r w:rsidRPr="00BD056E">
              <w:rPr>
                <w:sz w:val="28"/>
                <w:szCs w:val="28"/>
                <w:lang w:val="uz-Cyrl-UZ"/>
              </w:rPr>
              <w:t>пецификация программного интерф</w:t>
            </w:r>
            <w:r>
              <w:rPr>
                <w:sz w:val="28"/>
                <w:szCs w:val="28"/>
              </w:rPr>
              <w:t>ейса нижнего уровня для прямого доступа к видеопамяти. Обеспечивает взаимодействие программных и аппаратных средств для полноскоростного воспроизведения цифрового видео.</w:t>
            </w:r>
          </w:p>
          <w:p w14:paraId="5FFF1A9E" w14:textId="77777777" w:rsidR="00BE00A0" w:rsidRPr="00397A44" w:rsidRDefault="00BE00A0" w:rsidP="00E364BD">
            <w:pPr>
              <w:tabs>
                <w:tab w:val="left" w:pos="4320"/>
                <w:tab w:val="left" w:pos="4500"/>
              </w:tabs>
              <w:jc w:val="both"/>
              <w:rPr>
                <w:sz w:val="28"/>
                <w:szCs w:val="28"/>
              </w:rPr>
            </w:pPr>
          </w:p>
          <w:p w14:paraId="58ACFD5B" w14:textId="77777777" w:rsidR="00BE00A0" w:rsidRDefault="00BE00A0" w:rsidP="00E364BD">
            <w:pPr>
              <w:tabs>
                <w:tab w:val="left" w:pos="4320"/>
                <w:tab w:val="left" w:pos="4500"/>
              </w:tabs>
              <w:jc w:val="both"/>
              <w:rPr>
                <w:sz w:val="28"/>
                <w:szCs w:val="28"/>
                <w:lang w:val="en-US"/>
              </w:rPr>
            </w:pPr>
            <w:r>
              <w:rPr>
                <w:sz w:val="28"/>
                <w:szCs w:val="28"/>
                <w:lang w:val="uz-Cyrl-UZ"/>
              </w:rPr>
              <w:t>Videoxotiradan</w:t>
            </w:r>
            <w:r w:rsidRPr="003A46C3">
              <w:rPr>
                <w:sz w:val="28"/>
                <w:szCs w:val="28"/>
                <w:lang w:val="uz-Cyrl-UZ"/>
              </w:rPr>
              <w:t xml:space="preserve"> </w:t>
            </w:r>
            <w:r>
              <w:rPr>
                <w:sz w:val="28"/>
                <w:szCs w:val="28"/>
                <w:lang w:val="uz-Cyrl-UZ"/>
              </w:rPr>
              <w:t>to‘g‘ridan-to‘g‘ri</w:t>
            </w:r>
            <w:r w:rsidRPr="003A46C3">
              <w:rPr>
                <w:sz w:val="28"/>
                <w:szCs w:val="28"/>
                <w:lang w:val="uz-Cyrl-UZ"/>
              </w:rPr>
              <w:t xml:space="preserve"> </w:t>
            </w:r>
            <w:r>
              <w:rPr>
                <w:sz w:val="28"/>
                <w:szCs w:val="28"/>
                <w:lang w:val="uz-Cyrl-UZ"/>
              </w:rPr>
              <w:t>erkin</w:t>
            </w:r>
            <w:r w:rsidRPr="003A46C3">
              <w:rPr>
                <w:sz w:val="28"/>
                <w:szCs w:val="28"/>
                <w:lang w:val="uz-Cyrl-UZ"/>
              </w:rPr>
              <w:t xml:space="preserve"> </w:t>
            </w:r>
            <w:r>
              <w:rPr>
                <w:sz w:val="28"/>
                <w:szCs w:val="28"/>
                <w:lang w:val="uz-Cyrl-UZ"/>
              </w:rPr>
              <w:t>foydala</w:t>
            </w:r>
            <w:r w:rsidR="00BF3481">
              <w:rPr>
                <w:sz w:val="28"/>
                <w:szCs w:val="28"/>
                <w:lang w:val="uz-Cyrl-UZ"/>
              </w:rPr>
              <w:t>-</w:t>
            </w:r>
            <w:r>
              <w:rPr>
                <w:sz w:val="28"/>
                <w:szCs w:val="28"/>
                <w:lang w:val="uz-Cyrl-UZ"/>
              </w:rPr>
              <w:t>nish</w:t>
            </w:r>
            <w:r w:rsidRPr="003A46C3">
              <w:rPr>
                <w:sz w:val="28"/>
                <w:szCs w:val="28"/>
                <w:lang w:val="uz-Cyrl-UZ"/>
              </w:rPr>
              <w:t xml:space="preserve"> </w:t>
            </w:r>
            <w:r>
              <w:rPr>
                <w:sz w:val="28"/>
                <w:szCs w:val="28"/>
                <w:lang w:val="uz-Cyrl-UZ"/>
              </w:rPr>
              <w:t>uchun</w:t>
            </w:r>
            <w:r w:rsidRPr="003A46C3">
              <w:rPr>
                <w:sz w:val="28"/>
                <w:szCs w:val="28"/>
                <w:lang w:val="uz-Cyrl-UZ"/>
              </w:rPr>
              <w:t xml:space="preserve"> </w:t>
            </w:r>
            <w:r>
              <w:rPr>
                <w:sz w:val="28"/>
                <w:szCs w:val="28"/>
                <w:lang w:val="uz-Cyrl-UZ"/>
              </w:rPr>
              <w:t>mo‘ljallangan</w:t>
            </w:r>
            <w:r w:rsidRPr="003A46C3">
              <w:rPr>
                <w:sz w:val="28"/>
                <w:szCs w:val="28"/>
                <w:lang w:val="uz-Cyrl-UZ"/>
              </w:rPr>
              <w:t xml:space="preserve">, </w:t>
            </w:r>
            <w:r>
              <w:rPr>
                <w:sz w:val="28"/>
                <w:szCs w:val="28"/>
                <w:lang w:val="uz-Cyrl-UZ"/>
              </w:rPr>
              <w:t>quyi</w:t>
            </w:r>
            <w:r w:rsidRPr="003A46C3">
              <w:rPr>
                <w:sz w:val="28"/>
                <w:szCs w:val="28"/>
                <w:lang w:val="uz-Cyrl-UZ"/>
              </w:rPr>
              <w:t xml:space="preserve"> </w:t>
            </w:r>
            <w:r>
              <w:rPr>
                <w:sz w:val="28"/>
                <w:szCs w:val="28"/>
                <w:lang w:val="uz-Cyrl-UZ"/>
              </w:rPr>
              <w:t>daraja</w:t>
            </w:r>
            <w:r w:rsidRPr="003A46C3">
              <w:rPr>
                <w:sz w:val="28"/>
                <w:szCs w:val="28"/>
                <w:lang w:val="uz-Cyrl-UZ"/>
              </w:rPr>
              <w:t xml:space="preserve"> </w:t>
            </w:r>
            <w:r>
              <w:rPr>
                <w:sz w:val="28"/>
                <w:szCs w:val="28"/>
                <w:lang w:val="uz-Cyrl-UZ"/>
              </w:rPr>
              <w:t>dasturiy</w:t>
            </w:r>
            <w:r w:rsidRPr="003A46C3">
              <w:rPr>
                <w:sz w:val="28"/>
                <w:szCs w:val="28"/>
                <w:lang w:val="uz-Cyrl-UZ"/>
              </w:rPr>
              <w:t xml:space="preserve"> </w:t>
            </w:r>
            <w:r>
              <w:rPr>
                <w:sz w:val="28"/>
                <w:szCs w:val="28"/>
                <w:lang w:val="uz-Cyrl-UZ"/>
              </w:rPr>
              <w:t>interfeysining</w:t>
            </w:r>
            <w:r w:rsidRPr="003A46C3">
              <w:rPr>
                <w:sz w:val="28"/>
                <w:szCs w:val="28"/>
                <w:lang w:val="uz-Cyrl-UZ"/>
              </w:rPr>
              <w:t xml:space="preserve"> </w:t>
            </w:r>
            <w:r>
              <w:rPr>
                <w:sz w:val="28"/>
                <w:szCs w:val="28"/>
                <w:lang w:val="uz-Cyrl-UZ"/>
              </w:rPr>
              <w:t>spetsifikatsiyasi</w:t>
            </w:r>
            <w:r w:rsidRPr="003A46C3">
              <w:rPr>
                <w:sz w:val="28"/>
                <w:szCs w:val="28"/>
                <w:lang w:val="uz-Cyrl-UZ"/>
              </w:rPr>
              <w:t xml:space="preserve">. </w:t>
            </w:r>
            <w:r>
              <w:rPr>
                <w:sz w:val="28"/>
                <w:szCs w:val="28"/>
                <w:lang w:val="uz-Cyrl-UZ"/>
              </w:rPr>
              <w:t>Raqamli</w:t>
            </w:r>
            <w:r w:rsidRPr="003A46C3">
              <w:rPr>
                <w:sz w:val="28"/>
                <w:szCs w:val="28"/>
                <w:lang w:val="uz-Cyrl-UZ"/>
              </w:rPr>
              <w:t xml:space="preserve"> </w:t>
            </w:r>
            <w:r>
              <w:rPr>
                <w:sz w:val="28"/>
                <w:szCs w:val="28"/>
                <w:lang w:val="uz-Cyrl-UZ"/>
              </w:rPr>
              <w:t>videoni</w:t>
            </w:r>
            <w:r w:rsidRPr="003A46C3">
              <w:rPr>
                <w:sz w:val="28"/>
                <w:szCs w:val="28"/>
                <w:lang w:val="uz-Cyrl-UZ"/>
              </w:rPr>
              <w:t xml:space="preserve"> </w:t>
            </w:r>
            <w:r>
              <w:rPr>
                <w:sz w:val="28"/>
                <w:szCs w:val="28"/>
                <w:lang w:val="uz-Cyrl-UZ"/>
              </w:rPr>
              <w:t>to‘la</w:t>
            </w:r>
            <w:r w:rsidRPr="003A46C3">
              <w:rPr>
                <w:sz w:val="28"/>
                <w:szCs w:val="28"/>
                <w:lang w:val="uz-Cyrl-UZ"/>
              </w:rPr>
              <w:t xml:space="preserve"> </w:t>
            </w:r>
            <w:r>
              <w:rPr>
                <w:sz w:val="28"/>
                <w:szCs w:val="28"/>
                <w:lang w:val="uz-Cyrl-UZ"/>
              </w:rPr>
              <w:t>tezlikda</w:t>
            </w:r>
            <w:r w:rsidRPr="003A46C3">
              <w:rPr>
                <w:sz w:val="28"/>
                <w:szCs w:val="28"/>
                <w:lang w:val="uz-Cyrl-UZ"/>
              </w:rPr>
              <w:t xml:space="preserve"> </w:t>
            </w:r>
            <w:r>
              <w:rPr>
                <w:sz w:val="28"/>
                <w:szCs w:val="28"/>
                <w:lang w:val="uz-Cyrl-UZ"/>
              </w:rPr>
              <w:t>qayta</w:t>
            </w:r>
            <w:r w:rsidRPr="003A46C3">
              <w:rPr>
                <w:sz w:val="28"/>
                <w:szCs w:val="28"/>
                <w:lang w:val="uz-Cyrl-UZ"/>
              </w:rPr>
              <w:t xml:space="preserve"> </w:t>
            </w:r>
            <w:r>
              <w:rPr>
                <w:sz w:val="28"/>
                <w:szCs w:val="28"/>
                <w:lang w:val="uz-Cyrl-UZ"/>
              </w:rPr>
              <w:t>tiklash</w:t>
            </w:r>
            <w:r w:rsidRPr="003A46C3">
              <w:rPr>
                <w:sz w:val="28"/>
                <w:szCs w:val="28"/>
                <w:lang w:val="uz-Cyrl-UZ"/>
              </w:rPr>
              <w:t xml:space="preserve"> </w:t>
            </w:r>
            <w:r>
              <w:rPr>
                <w:sz w:val="28"/>
                <w:szCs w:val="28"/>
                <w:lang w:val="uz-Cyrl-UZ"/>
              </w:rPr>
              <w:t>uchun</w:t>
            </w:r>
            <w:r w:rsidRPr="003A46C3">
              <w:rPr>
                <w:sz w:val="28"/>
                <w:szCs w:val="28"/>
                <w:lang w:val="uz-Cyrl-UZ"/>
              </w:rPr>
              <w:t xml:space="preserve"> </w:t>
            </w:r>
            <w:r>
              <w:rPr>
                <w:sz w:val="28"/>
                <w:szCs w:val="28"/>
                <w:lang w:val="uz-Cyrl-UZ"/>
              </w:rPr>
              <w:t>dasturiy</w:t>
            </w:r>
            <w:r w:rsidRPr="003A46C3">
              <w:rPr>
                <w:sz w:val="28"/>
                <w:szCs w:val="28"/>
                <w:lang w:val="uz-Cyrl-UZ"/>
              </w:rPr>
              <w:t xml:space="preserve"> </w:t>
            </w:r>
            <w:r>
              <w:rPr>
                <w:sz w:val="28"/>
                <w:szCs w:val="28"/>
                <w:lang w:val="uz-Cyrl-UZ"/>
              </w:rPr>
              <w:t>va</w:t>
            </w:r>
            <w:r w:rsidRPr="003A46C3">
              <w:rPr>
                <w:sz w:val="28"/>
                <w:szCs w:val="28"/>
                <w:lang w:val="uz-Cyrl-UZ"/>
              </w:rPr>
              <w:t xml:space="preserve"> </w:t>
            </w:r>
            <w:r>
              <w:rPr>
                <w:sz w:val="28"/>
                <w:szCs w:val="28"/>
                <w:lang w:val="uz-Cyrl-UZ"/>
              </w:rPr>
              <w:t>apparat</w:t>
            </w:r>
            <w:r w:rsidRPr="003A46C3">
              <w:rPr>
                <w:sz w:val="28"/>
                <w:szCs w:val="28"/>
                <w:lang w:val="uz-Cyrl-UZ"/>
              </w:rPr>
              <w:t xml:space="preserve"> </w:t>
            </w:r>
            <w:r>
              <w:rPr>
                <w:sz w:val="28"/>
                <w:szCs w:val="28"/>
                <w:lang w:val="uz-Cyrl-UZ"/>
              </w:rPr>
              <w:t>vositalarining</w:t>
            </w:r>
            <w:r w:rsidRPr="003A46C3">
              <w:rPr>
                <w:sz w:val="28"/>
                <w:szCs w:val="28"/>
                <w:lang w:val="uz-Cyrl-UZ"/>
              </w:rPr>
              <w:t xml:space="preserve"> </w:t>
            </w:r>
            <w:r>
              <w:rPr>
                <w:sz w:val="28"/>
                <w:szCs w:val="28"/>
                <w:lang w:val="uz-Cyrl-UZ"/>
              </w:rPr>
              <w:t>birgalikda</w:t>
            </w:r>
            <w:r w:rsidRPr="003A46C3">
              <w:rPr>
                <w:sz w:val="28"/>
                <w:szCs w:val="28"/>
                <w:lang w:val="uz-Cyrl-UZ"/>
              </w:rPr>
              <w:t xml:space="preserve"> </w:t>
            </w:r>
            <w:r>
              <w:rPr>
                <w:sz w:val="28"/>
                <w:szCs w:val="28"/>
                <w:lang w:val="uz-Cyrl-UZ"/>
              </w:rPr>
              <w:t>ishlashini</w:t>
            </w:r>
            <w:r w:rsidRPr="003A46C3">
              <w:rPr>
                <w:sz w:val="28"/>
                <w:szCs w:val="28"/>
                <w:lang w:val="uz-Cyrl-UZ"/>
              </w:rPr>
              <w:t xml:space="preserve"> </w:t>
            </w:r>
            <w:r>
              <w:rPr>
                <w:sz w:val="28"/>
                <w:szCs w:val="28"/>
                <w:lang w:val="uz-Cyrl-UZ"/>
              </w:rPr>
              <w:t>ta’minlaydi</w:t>
            </w:r>
            <w:r w:rsidRPr="003A46C3">
              <w:rPr>
                <w:sz w:val="28"/>
                <w:szCs w:val="28"/>
                <w:lang w:val="uz-Cyrl-UZ"/>
              </w:rPr>
              <w:t>.</w:t>
            </w:r>
          </w:p>
          <w:p w14:paraId="7F8083B7" w14:textId="77777777" w:rsidR="00BE00A0" w:rsidRPr="00A713C0" w:rsidRDefault="00BE00A0" w:rsidP="00E364BD">
            <w:pPr>
              <w:tabs>
                <w:tab w:val="left" w:pos="4320"/>
                <w:tab w:val="left" w:pos="4500"/>
              </w:tabs>
              <w:jc w:val="both"/>
              <w:rPr>
                <w:sz w:val="28"/>
                <w:szCs w:val="28"/>
                <w:lang w:val="en-US"/>
              </w:rPr>
            </w:pPr>
          </w:p>
          <w:p w14:paraId="004A06C2" w14:textId="77777777" w:rsidR="00BE00A0" w:rsidRPr="003A46C3" w:rsidRDefault="00BE00A0" w:rsidP="00E364BD">
            <w:pPr>
              <w:tabs>
                <w:tab w:val="left" w:pos="4320"/>
                <w:tab w:val="left" w:pos="4500"/>
              </w:tabs>
              <w:jc w:val="both"/>
              <w:rPr>
                <w:sz w:val="28"/>
                <w:szCs w:val="28"/>
                <w:lang w:val="uz-Cyrl-UZ"/>
              </w:rPr>
            </w:pPr>
            <w:r w:rsidRPr="003A46C3">
              <w:rPr>
                <w:sz w:val="28"/>
                <w:szCs w:val="28"/>
                <w:lang w:val="uz-Cyrl-UZ"/>
              </w:rPr>
              <w:t>Видеохотирадан тўғридан</w:t>
            </w:r>
            <w:r>
              <w:rPr>
                <w:sz w:val="28"/>
                <w:szCs w:val="28"/>
                <w:lang w:val="uz-Cyrl-UZ"/>
              </w:rPr>
              <w:t>-</w:t>
            </w:r>
            <w:r w:rsidR="0032597D">
              <w:rPr>
                <w:sz w:val="28"/>
                <w:szCs w:val="28"/>
                <w:lang w:val="uz-Cyrl-UZ"/>
              </w:rPr>
              <w:t xml:space="preserve">тўғри эркин </w:t>
            </w:r>
            <w:r w:rsidRPr="003A46C3">
              <w:rPr>
                <w:sz w:val="28"/>
                <w:szCs w:val="28"/>
                <w:lang w:val="uz-Cyrl-UZ"/>
              </w:rPr>
              <w:t>фой</w:t>
            </w:r>
            <w:r w:rsidR="0032597D">
              <w:rPr>
                <w:sz w:val="28"/>
                <w:szCs w:val="28"/>
                <w:lang w:val="uz-Cyrl-UZ"/>
              </w:rPr>
              <w:t>-</w:t>
            </w:r>
            <w:r w:rsidRPr="003A46C3">
              <w:rPr>
                <w:sz w:val="28"/>
                <w:szCs w:val="28"/>
                <w:lang w:val="uz-Cyrl-UZ"/>
              </w:rPr>
              <w:t xml:space="preserve">даланиш учун мўлжалланган, қуйи даража дастурий интерфейсининг спецификацияси. </w:t>
            </w:r>
            <w:r w:rsidRPr="003A46C3">
              <w:rPr>
                <w:sz w:val="28"/>
                <w:szCs w:val="28"/>
                <w:lang w:val="uz-Cyrl-UZ"/>
              </w:rPr>
              <w:lastRenderedPageBreak/>
              <w:t>Рақамли видеони тўла тезликда қайта тиклаш учун дастурий ва аппар</w:t>
            </w:r>
            <w:r w:rsidRPr="00D80C3B">
              <w:rPr>
                <w:sz w:val="28"/>
                <w:szCs w:val="28"/>
                <w:lang w:val="uz-Cyrl-UZ"/>
              </w:rPr>
              <w:t>а</w:t>
            </w:r>
            <w:r w:rsidRPr="003A46C3">
              <w:rPr>
                <w:sz w:val="28"/>
                <w:szCs w:val="28"/>
                <w:lang w:val="uz-Cyrl-UZ"/>
              </w:rPr>
              <w:t>т вос</w:t>
            </w:r>
            <w:r w:rsidRPr="00D80C3B">
              <w:rPr>
                <w:sz w:val="28"/>
                <w:szCs w:val="28"/>
                <w:lang w:val="uz-Cyrl-UZ"/>
              </w:rPr>
              <w:t>и</w:t>
            </w:r>
            <w:r w:rsidRPr="003A46C3">
              <w:rPr>
                <w:sz w:val="28"/>
                <w:szCs w:val="28"/>
                <w:lang w:val="uz-Cyrl-UZ"/>
              </w:rPr>
              <w:t>таларининг бирг</w:t>
            </w:r>
            <w:r w:rsidRPr="00D80C3B">
              <w:rPr>
                <w:sz w:val="28"/>
                <w:szCs w:val="28"/>
                <w:lang w:val="uz-Cyrl-UZ"/>
              </w:rPr>
              <w:t>а</w:t>
            </w:r>
            <w:r w:rsidRPr="003A46C3">
              <w:rPr>
                <w:sz w:val="28"/>
                <w:szCs w:val="28"/>
                <w:lang w:val="uz-Cyrl-UZ"/>
              </w:rPr>
              <w:t>ликда ишлашини таъминлайди.</w:t>
            </w:r>
          </w:p>
        </w:tc>
      </w:tr>
      <w:tr w:rsidR="00BE00A0" w:rsidRPr="001E2BA6" w14:paraId="71C12B1E" w14:textId="77777777">
        <w:trPr>
          <w:tblCellSpacing w:w="0" w:type="dxa"/>
          <w:jc w:val="center"/>
        </w:trPr>
        <w:tc>
          <w:tcPr>
            <w:tcW w:w="2079" w:type="pct"/>
          </w:tcPr>
          <w:p w14:paraId="088199CC" w14:textId="77777777" w:rsidR="00BE00A0" w:rsidRPr="00526492" w:rsidRDefault="00BE00A0" w:rsidP="00B93821">
            <w:pPr>
              <w:tabs>
                <w:tab w:val="left" w:pos="4320"/>
                <w:tab w:val="left" w:pos="4500"/>
              </w:tabs>
              <w:rPr>
                <w:b/>
                <w:sz w:val="28"/>
                <w:szCs w:val="28"/>
                <w:lang w:val="uz-Cyrl-UZ"/>
              </w:rPr>
            </w:pPr>
            <w:r w:rsidRPr="001C7AA6">
              <w:rPr>
                <w:b/>
                <w:sz w:val="28"/>
                <w:szCs w:val="28"/>
                <w:lang w:val="uz-Cyrl-UZ"/>
              </w:rPr>
              <w:lastRenderedPageBreak/>
              <w:t>Интерфейс управления настольными системами</w:t>
            </w:r>
          </w:p>
          <w:p w14:paraId="6EF5ECB7" w14:textId="77777777" w:rsidR="00BE00A0" w:rsidRDefault="00BE00A0" w:rsidP="00B9382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stol</w:t>
            </w:r>
            <w:r w:rsidRPr="004E1245">
              <w:rPr>
                <w:sz w:val="28"/>
                <w:szCs w:val="28"/>
                <w:lang w:val="uz-Cyrl-UZ"/>
              </w:rPr>
              <w:t xml:space="preserve"> </w:t>
            </w:r>
            <w:r>
              <w:rPr>
                <w:sz w:val="28"/>
                <w:szCs w:val="28"/>
                <w:lang w:val="uz-Cyrl-UZ"/>
              </w:rPr>
              <w:t>tizimlarini</w:t>
            </w:r>
            <w:r w:rsidRPr="004E1245">
              <w:rPr>
                <w:sz w:val="28"/>
                <w:szCs w:val="28"/>
                <w:lang w:val="uz-Cyrl-UZ"/>
              </w:rPr>
              <w:t xml:space="preserve"> </w:t>
            </w:r>
            <w:r>
              <w:rPr>
                <w:sz w:val="28"/>
                <w:szCs w:val="28"/>
                <w:lang w:val="uz-Cyrl-UZ"/>
              </w:rPr>
              <w:t>boshqarish</w:t>
            </w:r>
            <w:r w:rsidRPr="004E1245">
              <w:rPr>
                <w:sz w:val="28"/>
                <w:szCs w:val="28"/>
                <w:lang w:val="uz-Cyrl-UZ"/>
              </w:rPr>
              <w:t xml:space="preserve"> </w:t>
            </w:r>
            <w:r>
              <w:rPr>
                <w:sz w:val="28"/>
                <w:szCs w:val="28"/>
                <w:lang w:val="uz-Cyrl-UZ"/>
              </w:rPr>
              <w:t>interfeysi</w:t>
            </w:r>
          </w:p>
          <w:p w14:paraId="6B871EDD" w14:textId="3C497204" w:rsidR="00BE00A0" w:rsidRPr="005B5ED5" w:rsidRDefault="000B536F" w:rsidP="00A36057">
            <w:pPr>
              <w:tabs>
                <w:tab w:val="left" w:pos="4320"/>
                <w:tab w:val="left" w:pos="4500"/>
              </w:tabs>
              <w:rPr>
                <w:sz w:val="28"/>
                <w:szCs w:val="28"/>
                <w:lang w:val="uz-Cyrl-UZ"/>
              </w:rPr>
            </w:pPr>
            <w:r>
              <w:rPr>
                <w:b/>
                <w:sz w:val="28"/>
                <w:szCs w:val="28"/>
                <w:lang w:val="uz-Cyrl-UZ"/>
              </w:rPr>
              <w:t xml:space="preserve"> </w:t>
            </w:r>
            <w:r w:rsidR="00BE00A0" w:rsidRPr="004E1245">
              <w:rPr>
                <w:sz w:val="28"/>
                <w:szCs w:val="28"/>
                <w:lang w:val="uz-Cyrl-UZ"/>
              </w:rPr>
              <w:t>стол тизимларини бошқариш интерфейси</w:t>
            </w:r>
          </w:p>
          <w:p w14:paraId="39B80430" w14:textId="77777777" w:rsidR="00BE00A0" w:rsidRPr="00526492" w:rsidRDefault="00BE00A0" w:rsidP="00526492">
            <w:pPr>
              <w:tabs>
                <w:tab w:val="left" w:pos="4320"/>
                <w:tab w:val="left" w:pos="4500"/>
              </w:tabs>
              <w:rPr>
                <w:sz w:val="28"/>
                <w:szCs w:val="28"/>
                <w:lang w:val="uz-Cyrl-UZ"/>
              </w:rPr>
            </w:pPr>
            <w:r w:rsidRPr="005B5ED5">
              <w:rPr>
                <w:b/>
                <w:sz w:val="28"/>
                <w:szCs w:val="28"/>
                <w:lang w:val="uz-Cyrl-UZ"/>
              </w:rPr>
              <w:t xml:space="preserve">en </w:t>
            </w:r>
            <w:r w:rsidRPr="005A1A9B">
              <w:rPr>
                <w:sz w:val="28"/>
                <w:szCs w:val="28"/>
                <w:lang w:val="uz-Cyrl-UZ"/>
              </w:rPr>
              <w:t>-</w:t>
            </w:r>
            <w:r w:rsidRPr="005B5ED5">
              <w:rPr>
                <w:b/>
                <w:sz w:val="28"/>
                <w:szCs w:val="28"/>
                <w:lang w:val="uz-Cyrl-UZ"/>
              </w:rPr>
              <w:t xml:space="preserve"> </w:t>
            </w:r>
            <w:r>
              <w:rPr>
                <w:sz w:val="28"/>
                <w:szCs w:val="28"/>
                <w:lang w:val="uz-Cyrl-UZ"/>
              </w:rPr>
              <w:t>desktop management interface</w:t>
            </w:r>
          </w:p>
          <w:p w14:paraId="638581AC" w14:textId="77777777" w:rsidR="00BE00A0" w:rsidRPr="005B5ED5" w:rsidRDefault="00BE00A0" w:rsidP="00A36057">
            <w:pPr>
              <w:tabs>
                <w:tab w:val="left" w:pos="4320"/>
                <w:tab w:val="left" w:pos="4500"/>
              </w:tabs>
              <w:rPr>
                <w:sz w:val="28"/>
                <w:szCs w:val="28"/>
                <w:lang w:val="uz-Cyrl-UZ"/>
              </w:rPr>
            </w:pPr>
          </w:p>
        </w:tc>
        <w:tc>
          <w:tcPr>
            <w:tcW w:w="2921" w:type="pct"/>
          </w:tcPr>
          <w:p w14:paraId="13CC9454" w14:textId="77777777" w:rsidR="00BE00A0" w:rsidRDefault="00BE00A0" w:rsidP="00E364BD">
            <w:pPr>
              <w:tabs>
                <w:tab w:val="left" w:pos="4320"/>
                <w:tab w:val="left" w:pos="4500"/>
              </w:tabs>
              <w:jc w:val="both"/>
              <w:rPr>
                <w:sz w:val="28"/>
                <w:szCs w:val="28"/>
                <w:lang w:val="uz-Cyrl-UZ"/>
              </w:rPr>
            </w:pPr>
            <w:r>
              <w:rPr>
                <w:sz w:val="28"/>
                <w:szCs w:val="28"/>
              </w:rPr>
              <w:t>Позволяет автоматически идентифицировать программные и аппаратные компоненты персонального компьютера (производитель, название продукта, серийный номер, время и дата инсталляции), содержит расширенные функции независимого от платформы администрирования ими и функции дистанционного администрирования сети.</w:t>
            </w:r>
          </w:p>
          <w:p w14:paraId="2A63231F" w14:textId="77777777" w:rsidR="00BE00A0" w:rsidRPr="00397A44" w:rsidRDefault="00BE00A0" w:rsidP="00E364BD">
            <w:pPr>
              <w:tabs>
                <w:tab w:val="left" w:pos="4320"/>
                <w:tab w:val="left" w:pos="4500"/>
              </w:tabs>
              <w:jc w:val="both"/>
              <w:rPr>
                <w:sz w:val="28"/>
                <w:szCs w:val="28"/>
              </w:rPr>
            </w:pPr>
          </w:p>
          <w:p w14:paraId="3847367A" w14:textId="77777777" w:rsidR="00BE00A0" w:rsidRPr="00397A44" w:rsidRDefault="00BE00A0" w:rsidP="00E364BD">
            <w:pPr>
              <w:tabs>
                <w:tab w:val="left" w:pos="4320"/>
                <w:tab w:val="left" w:pos="4500"/>
              </w:tabs>
              <w:jc w:val="both"/>
              <w:rPr>
                <w:sz w:val="28"/>
                <w:szCs w:val="28"/>
              </w:rPr>
            </w:pPr>
            <w:r>
              <w:rPr>
                <w:sz w:val="28"/>
                <w:szCs w:val="28"/>
                <w:lang w:val="uz-Cyrl-UZ"/>
              </w:rPr>
              <w:t>Shaxsiy</w:t>
            </w:r>
            <w:r w:rsidRPr="001E2BA6">
              <w:rPr>
                <w:sz w:val="28"/>
                <w:szCs w:val="28"/>
                <w:lang w:val="uz-Cyrl-UZ"/>
              </w:rPr>
              <w:t xml:space="preserve"> </w:t>
            </w:r>
            <w:r>
              <w:rPr>
                <w:sz w:val="28"/>
                <w:szCs w:val="28"/>
                <w:lang w:val="uz-Cyrl-UZ"/>
              </w:rPr>
              <w:t>kompyuterning</w:t>
            </w:r>
            <w:r w:rsidRPr="001E2BA6">
              <w:rPr>
                <w:sz w:val="28"/>
                <w:szCs w:val="28"/>
                <w:lang w:val="uz-Cyrl-UZ"/>
              </w:rPr>
              <w:t xml:space="preserve"> </w:t>
            </w:r>
            <w:r>
              <w:rPr>
                <w:sz w:val="28"/>
                <w:szCs w:val="28"/>
                <w:lang w:val="uz-Cyrl-UZ"/>
              </w:rPr>
              <w:t>dasturiy</w:t>
            </w:r>
            <w:r w:rsidRPr="001E2BA6">
              <w:rPr>
                <w:sz w:val="28"/>
                <w:szCs w:val="28"/>
                <w:lang w:val="uz-Cyrl-UZ"/>
              </w:rPr>
              <w:t xml:space="preserve"> </w:t>
            </w:r>
            <w:r>
              <w:rPr>
                <w:sz w:val="28"/>
                <w:szCs w:val="28"/>
                <w:lang w:val="uz-Cyrl-UZ"/>
              </w:rPr>
              <w:t>va</w:t>
            </w:r>
            <w:r w:rsidRPr="001E2BA6">
              <w:rPr>
                <w:sz w:val="28"/>
                <w:szCs w:val="28"/>
                <w:lang w:val="uz-Cyrl-UZ"/>
              </w:rPr>
              <w:t xml:space="preserve"> </w:t>
            </w:r>
            <w:r>
              <w:rPr>
                <w:sz w:val="28"/>
                <w:szCs w:val="28"/>
                <w:lang w:val="uz-Cyrl-UZ"/>
              </w:rPr>
              <w:t>apparat</w:t>
            </w:r>
            <w:r w:rsidRPr="001E2BA6">
              <w:rPr>
                <w:sz w:val="28"/>
                <w:szCs w:val="28"/>
                <w:lang w:val="uz-Cyrl-UZ"/>
              </w:rPr>
              <w:t xml:space="preserve"> </w:t>
            </w:r>
            <w:r>
              <w:rPr>
                <w:sz w:val="28"/>
                <w:szCs w:val="28"/>
                <w:lang w:val="uz-Cyrl-UZ"/>
              </w:rPr>
              <w:t>komponentlarini (ishlab</w:t>
            </w:r>
            <w:r w:rsidRPr="001E2BA6">
              <w:rPr>
                <w:sz w:val="28"/>
                <w:szCs w:val="28"/>
                <w:lang w:val="uz-Cyrl-UZ"/>
              </w:rPr>
              <w:t xml:space="preserve"> </w:t>
            </w:r>
            <w:r>
              <w:rPr>
                <w:sz w:val="28"/>
                <w:szCs w:val="28"/>
                <w:lang w:val="uz-Cyrl-UZ"/>
              </w:rPr>
              <w:t>chiqaruvchi</w:t>
            </w:r>
            <w:r w:rsidRPr="001E2BA6">
              <w:rPr>
                <w:sz w:val="28"/>
                <w:szCs w:val="28"/>
                <w:lang w:val="uz-Cyrl-UZ"/>
              </w:rPr>
              <w:t xml:space="preserve">, </w:t>
            </w:r>
            <w:r>
              <w:rPr>
                <w:sz w:val="28"/>
                <w:szCs w:val="28"/>
                <w:lang w:val="uz-Cyrl-UZ"/>
              </w:rPr>
              <w:t>mahsulot</w:t>
            </w:r>
            <w:r w:rsidRPr="001E2BA6">
              <w:rPr>
                <w:sz w:val="28"/>
                <w:szCs w:val="28"/>
                <w:lang w:val="uz-Cyrl-UZ"/>
              </w:rPr>
              <w:t xml:space="preserve"> </w:t>
            </w:r>
            <w:r>
              <w:rPr>
                <w:sz w:val="28"/>
                <w:szCs w:val="28"/>
                <w:lang w:val="uz-Cyrl-UZ"/>
              </w:rPr>
              <w:t>nomi</w:t>
            </w:r>
            <w:r w:rsidRPr="001E2BA6">
              <w:rPr>
                <w:sz w:val="28"/>
                <w:szCs w:val="28"/>
                <w:lang w:val="uz-Cyrl-UZ"/>
              </w:rPr>
              <w:t xml:space="preserve">, </w:t>
            </w:r>
            <w:r>
              <w:rPr>
                <w:sz w:val="28"/>
                <w:szCs w:val="28"/>
                <w:lang w:val="uz-Cyrl-UZ"/>
              </w:rPr>
              <w:t>seriya</w:t>
            </w:r>
            <w:r w:rsidRPr="001E2BA6">
              <w:rPr>
                <w:sz w:val="28"/>
                <w:szCs w:val="28"/>
                <w:lang w:val="uz-Cyrl-UZ"/>
              </w:rPr>
              <w:t xml:space="preserve"> </w:t>
            </w:r>
            <w:r>
              <w:rPr>
                <w:sz w:val="28"/>
                <w:szCs w:val="28"/>
                <w:lang w:val="uz-Cyrl-UZ"/>
              </w:rPr>
              <w:t>raqami</w:t>
            </w:r>
            <w:r w:rsidRPr="001E2BA6">
              <w:rPr>
                <w:sz w:val="28"/>
                <w:szCs w:val="28"/>
                <w:lang w:val="uz-Cyrl-UZ"/>
              </w:rPr>
              <w:t xml:space="preserve">, </w:t>
            </w:r>
            <w:r>
              <w:rPr>
                <w:sz w:val="28"/>
                <w:szCs w:val="28"/>
                <w:lang w:val="uz-Cyrl-UZ"/>
              </w:rPr>
              <w:t>installyatsiya</w:t>
            </w:r>
            <w:r w:rsidRPr="001E2BA6">
              <w:rPr>
                <w:sz w:val="28"/>
                <w:szCs w:val="28"/>
                <w:lang w:val="uz-Cyrl-UZ"/>
              </w:rPr>
              <w:t xml:space="preserve"> </w:t>
            </w:r>
            <w:r>
              <w:rPr>
                <w:sz w:val="28"/>
                <w:szCs w:val="28"/>
                <w:lang w:val="uz-Cyrl-UZ"/>
              </w:rPr>
              <w:t>vaqti</w:t>
            </w:r>
            <w:r w:rsidRPr="001E2BA6">
              <w:rPr>
                <w:sz w:val="28"/>
                <w:szCs w:val="28"/>
                <w:lang w:val="uz-Cyrl-UZ"/>
              </w:rPr>
              <w:t xml:space="preserve"> </w:t>
            </w:r>
            <w:r>
              <w:rPr>
                <w:sz w:val="28"/>
                <w:szCs w:val="28"/>
                <w:lang w:val="uz-Cyrl-UZ"/>
              </w:rPr>
              <w:t>hamda</w:t>
            </w:r>
            <w:r w:rsidRPr="001E2BA6">
              <w:rPr>
                <w:sz w:val="28"/>
                <w:szCs w:val="28"/>
                <w:lang w:val="uz-Cyrl-UZ"/>
              </w:rPr>
              <w:t xml:space="preserve"> </w:t>
            </w:r>
            <w:r>
              <w:rPr>
                <w:sz w:val="28"/>
                <w:szCs w:val="28"/>
                <w:lang w:val="uz-Cyrl-UZ"/>
              </w:rPr>
              <w:t>sanasini) avtomatik identifikatsiyalash imkonini beradi, ularni ma’muriy boshqarish platforma</w:t>
            </w:r>
            <w:r w:rsidR="0032597D">
              <w:rPr>
                <w:sz w:val="28"/>
                <w:szCs w:val="28"/>
                <w:lang w:val="uz-Cyrl-UZ"/>
              </w:rPr>
              <w:t>-</w:t>
            </w:r>
            <w:r>
              <w:rPr>
                <w:sz w:val="28"/>
                <w:szCs w:val="28"/>
                <w:lang w:val="uz-Cyrl-UZ"/>
              </w:rPr>
              <w:t>sidan</w:t>
            </w:r>
            <w:r w:rsidRPr="001E2BA6">
              <w:rPr>
                <w:sz w:val="28"/>
                <w:szCs w:val="28"/>
                <w:lang w:val="uz-Cyrl-UZ"/>
              </w:rPr>
              <w:t xml:space="preserve"> </w:t>
            </w:r>
            <w:r>
              <w:rPr>
                <w:sz w:val="28"/>
                <w:szCs w:val="28"/>
                <w:lang w:val="uz-Cyrl-UZ"/>
              </w:rPr>
              <w:t>mustaqil</w:t>
            </w:r>
            <w:r w:rsidRPr="001E2BA6">
              <w:rPr>
                <w:sz w:val="28"/>
                <w:szCs w:val="28"/>
                <w:lang w:val="uz-Cyrl-UZ"/>
              </w:rPr>
              <w:t xml:space="preserve"> </w:t>
            </w:r>
            <w:r>
              <w:rPr>
                <w:sz w:val="28"/>
                <w:szCs w:val="28"/>
                <w:lang w:val="uz-Cyrl-UZ"/>
              </w:rPr>
              <w:t>bo‘lgan</w:t>
            </w:r>
            <w:r w:rsidRPr="001E2BA6">
              <w:rPr>
                <w:sz w:val="28"/>
                <w:szCs w:val="28"/>
                <w:lang w:val="uz-Cyrl-UZ"/>
              </w:rPr>
              <w:t xml:space="preserve"> </w:t>
            </w:r>
            <w:r>
              <w:rPr>
                <w:sz w:val="28"/>
                <w:szCs w:val="28"/>
                <w:lang w:val="uz-Cyrl-UZ"/>
              </w:rPr>
              <w:t>kengaytirilgan funksiya</w:t>
            </w:r>
            <w:r w:rsidR="0032597D">
              <w:rPr>
                <w:sz w:val="28"/>
                <w:szCs w:val="28"/>
                <w:lang w:val="uz-Cyrl-UZ"/>
              </w:rPr>
              <w:t>-</w:t>
            </w:r>
            <w:r>
              <w:rPr>
                <w:sz w:val="28"/>
                <w:szCs w:val="28"/>
                <w:lang w:val="uz-Cyrl-UZ"/>
              </w:rPr>
              <w:t>larni va tarmoqni</w:t>
            </w:r>
            <w:r w:rsidRPr="001E2BA6">
              <w:rPr>
                <w:sz w:val="28"/>
                <w:szCs w:val="28"/>
                <w:lang w:val="uz-Cyrl-UZ"/>
              </w:rPr>
              <w:t xml:space="preserve"> </w:t>
            </w:r>
            <w:r>
              <w:rPr>
                <w:sz w:val="28"/>
                <w:szCs w:val="28"/>
                <w:lang w:val="uz-Cyrl-UZ"/>
              </w:rPr>
              <w:t>masofadan</w:t>
            </w:r>
            <w:r w:rsidRPr="001E2BA6">
              <w:rPr>
                <w:sz w:val="28"/>
                <w:szCs w:val="28"/>
                <w:lang w:val="uz-Cyrl-UZ"/>
              </w:rPr>
              <w:t xml:space="preserve"> </w:t>
            </w:r>
            <w:r>
              <w:rPr>
                <w:sz w:val="28"/>
                <w:szCs w:val="28"/>
                <w:lang w:val="uz-Cyrl-UZ"/>
              </w:rPr>
              <w:t>ma’muriy</w:t>
            </w:r>
            <w:r w:rsidRPr="001E2BA6">
              <w:rPr>
                <w:sz w:val="28"/>
                <w:szCs w:val="28"/>
                <w:lang w:val="uz-Cyrl-UZ"/>
              </w:rPr>
              <w:t xml:space="preserve"> </w:t>
            </w:r>
            <w:r>
              <w:rPr>
                <w:sz w:val="28"/>
                <w:szCs w:val="28"/>
                <w:lang w:val="uz-Cyrl-UZ"/>
              </w:rPr>
              <w:t>boshqa</w:t>
            </w:r>
            <w:r w:rsidR="0032597D">
              <w:rPr>
                <w:sz w:val="28"/>
                <w:szCs w:val="28"/>
                <w:lang w:val="uz-Cyrl-UZ"/>
              </w:rPr>
              <w:t>-</w:t>
            </w:r>
            <w:r>
              <w:rPr>
                <w:sz w:val="28"/>
                <w:szCs w:val="28"/>
                <w:lang w:val="uz-Cyrl-UZ"/>
              </w:rPr>
              <w:t>rish</w:t>
            </w:r>
            <w:r w:rsidRPr="001E2BA6">
              <w:rPr>
                <w:sz w:val="28"/>
                <w:szCs w:val="28"/>
                <w:lang w:val="uz-Cyrl-UZ"/>
              </w:rPr>
              <w:t xml:space="preserve"> </w:t>
            </w:r>
            <w:r>
              <w:rPr>
                <w:sz w:val="28"/>
                <w:szCs w:val="28"/>
                <w:lang w:val="uz-Cyrl-UZ"/>
              </w:rPr>
              <w:t>funksiyalarini</w:t>
            </w:r>
            <w:r w:rsidRPr="001E2BA6">
              <w:rPr>
                <w:sz w:val="28"/>
                <w:szCs w:val="28"/>
                <w:lang w:val="uz-Cyrl-UZ"/>
              </w:rPr>
              <w:t xml:space="preserve"> </w:t>
            </w:r>
            <w:r>
              <w:rPr>
                <w:sz w:val="28"/>
                <w:szCs w:val="28"/>
                <w:lang w:val="uz-Cyrl-UZ"/>
              </w:rPr>
              <w:t>ichiga</w:t>
            </w:r>
            <w:r w:rsidRPr="001E2BA6">
              <w:rPr>
                <w:sz w:val="28"/>
                <w:szCs w:val="28"/>
                <w:lang w:val="uz-Cyrl-UZ"/>
              </w:rPr>
              <w:t xml:space="preserve"> </w:t>
            </w:r>
            <w:r>
              <w:rPr>
                <w:sz w:val="28"/>
                <w:szCs w:val="28"/>
                <w:lang w:val="uz-Cyrl-UZ"/>
              </w:rPr>
              <w:t>oladi</w:t>
            </w:r>
            <w:r w:rsidRPr="001E2BA6">
              <w:rPr>
                <w:sz w:val="28"/>
                <w:szCs w:val="28"/>
                <w:lang w:val="uz-Cyrl-UZ"/>
              </w:rPr>
              <w:t>.</w:t>
            </w:r>
          </w:p>
          <w:p w14:paraId="1F01B479" w14:textId="77777777" w:rsidR="00BE00A0" w:rsidRPr="00397A44" w:rsidRDefault="00BE00A0" w:rsidP="00E364BD">
            <w:pPr>
              <w:tabs>
                <w:tab w:val="left" w:pos="4320"/>
                <w:tab w:val="left" w:pos="4500"/>
              </w:tabs>
              <w:jc w:val="both"/>
              <w:rPr>
                <w:sz w:val="28"/>
                <w:szCs w:val="28"/>
              </w:rPr>
            </w:pPr>
          </w:p>
          <w:p w14:paraId="1F754ABE" w14:textId="77777777" w:rsidR="00BE00A0" w:rsidRPr="001E2BA6" w:rsidRDefault="00BE00A0" w:rsidP="0032597D">
            <w:pPr>
              <w:tabs>
                <w:tab w:val="left" w:pos="4320"/>
                <w:tab w:val="left" w:pos="4500"/>
              </w:tabs>
              <w:jc w:val="both"/>
              <w:rPr>
                <w:sz w:val="28"/>
                <w:szCs w:val="28"/>
                <w:lang w:val="uz-Cyrl-UZ"/>
              </w:rPr>
            </w:pPr>
            <w:r w:rsidRPr="001E2BA6">
              <w:rPr>
                <w:sz w:val="28"/>
                <w:szCs w:val="28"/>
                <w:lang w:val="uz-Cyrl-UZ"/>
              </w:rPr>
              <w:t>Шахсий компьютернинг дастурий ва аппарат компонентларини</w:t>
            </w:r>
            <w:r>
              <w:rPr>
                <w:sz w:val="28"/>
                <w:szCs w:val="28"/>
                <w:lang w:val="uz-Cyrl-UZ"/>
              </w:rPr>
              <w:t xml:space="preserve"> (</w:t>
            </w:r>
            <w:r w:rsidRPr="001E2BA6">
              <w:rPr>
                <w:sz w:val="28"/>
                <w:szCs w:val="28"/>
                <w:lang w:val="uz-Cyrl-UZ"/>
              </w:rPr>
              <w:t>ишлаб чиқарувчи, маҳсу</w:t>
            </w:r>
            <w:r w:rsidR="0032597D">
              <w:rPr>
                <w:sz w:val="28"/>
                <w:szCs w:val="28"/>
                <w:lang w:val="uz-Cyrl-UZ"/>
              </w:rPr>
              <w:t>-</w:t>
            </w:r>
            <w:r w:rsidRPr="001E2BA6">
              <w:rPr>
                <w:sz w:val="28"/>
                <w:szCs w:val="28"/>
                <w:lang w:val="uz-Cyrl-UZ"/>
              </w:rPr>
              <w:t>лот номи, серия рақами, инсталляция вақти ҳамда санасини</w:t>
            </w:r>
            <w:r>
              <w:rPr>
                <w:sz w:val="28"/>
                <w:szCs w:val="28"/>
                <w:lang w:val="uz-Cyrl-UZ"/>
              </w:rPr>
              <w:t>) автоматик идентификация</w:t>
            </w:r>
            <w:r w:rsidR="0032597D">
              <w:rPr>
                <w:sz w:val="28"/>
                <w:szCs w:val="28"/>
                <w:lang w:val="uz-Cyrl-UZ"/>
              </w:rPr>
              <w:t>-</w:t>
            </w:r>
            <w:r>
              <w:rPr>
                <w:sz w:val="28"/>
                <w:szCs w:val="28"/>
                <w:lang w:val="uz-Cyrl-UZ"/>
              </w:rPr>
              <w:t>лаш имконини беради, уларни маъмурий бошқариш пл</w:t>
            </w:r>
            <w:r w:rsidRPr="001E2BA6">
              <w:rPr>
                <w:sz w:val="28"/>
                <w:szCs w:val="28"/>
                <w:lang w:val="uz-Cyrl-UZ"/>
              </w:rPr>
              <w:t xml:space="preserve">атформасидан мустақил бўлган </w:t>
            </w:r>
            <w:r>
              <w:rPr>
                <w:sz w:val="28"/>
                <w:szCs w:val="28"/>
                <w:lang w:val="uz-Cyrl-UZ"/>
              </w:rPr>
              <w:t xml:space="preserve">кенгайтирилган функцияларни ва </w:t>
            </w:r>
            <w:r w:rsidRPr="001E2BA6">
              <w:rPr>
                <w:sz w:val="28"/>
                <w:szCs w:val="28"/>
                <w:lang w:val="uz-Cyrl-UZ"/>
              </w:rPr>
              <w:t>тармоқни масофадан маъмурий бошқариш функция</w:t>
            </w:r>
            <w:r w:rsidR="0090638A">
              <w:rPr>
                <w:sz w:val="28"/>
                <w:szCs w:val="28"/>
                <w:lang w:val="uz-Cyrl-UZ"/>
              </w:rPr>
              <w:t>-</w:t>
            </w:r>
            <w:r w:rsidRPr="001E2BA6">
              <w:rPr>
                <w:sz w:val="28"/>
                <w:szCs w:val="28"/>
                <w:lang w:val="uz-Cyrl-UZ"/>
              </w:rPr>
              <w:t>ларини ичига олади.</w:t>
            </w:r>
          </w:p>
        </w:tc>
      </w:tr>
      <w:tr w:rsidR="00BE00A0" w:rsidRPr="005D2E87" w14:paraId="60348DAE" w14:textId="77777777">
        <w:trPr>
          <w:tblCellSpacing w:w="0" w:type="dxa"/>
          <w:jc w:val="center"/>
        </w:trPr>
        <w:tc>
          <w:tcPr>
            <w:tcW w:w="2079" w:type="pct"/>
          </w:tcPr>
          <w:p w14:paraId="1AA024C6" w14:textId="77777777" w:rsidR="00BE00A0" w:rsidRPr="002259E3" w:rsidRDefault="00BE00A0" w:rsidP="004E5BD5">
            <w:pPr>
              <w:tabs>
                <w:tab w:val="left" w:pos="4320"/>
                <w:tab w:val="left" w:pos="4500"/>
              </w:tabs>
              <w:rPr>
                <w:b/>
                <w:sz w:val="28"/>
                <w:szCs w:val="28"/>
                <w:lang w:val="uz-Cyrl-UZ"/>
              </w:rPr>
            </w:pPr>
            <w:r w:rsidRPr="002259E3">
              <w:rPr>
                <w:b/>
                <w:sz w:val="28"/>
                <w:szCs w:val="28"/>
                <w:lang w:val="uz-Cyrl-UZ"/>
              </w:rPr>
              <w:t>Интерфейс человек – машина</w:t>
            </w:r>
          </w:p>
          <w:p w14:paraId="0CAF719C" w14:textId="77777777" w:rsidR="00BE00A0" w:rsidRPr="005B6905" w:rsidRDefault="00BE00A0" w:rsidP="004E5BD5">
            <w:pPr>
              <w:tabs>
                <w:tab w:val="left" w:pos="4320"/>
                <w:tab w:val="left" w:pos="4500"/>
              </w:tabs>
              <w:rPr>
                <w:b/>
                <w:sz w:val="28"/>
                <w:szCs w:val="28"/>
                <w:lang w:val="uz-Cyrl-UZ"/>
              </w:rPr>
            </w:pPr>
            <w:r w:rsidRPr="002259E3">
              <w:rPr>
                <w:b/>
                <w:sz w:val="28"/>
                <w:szCs w:val="28"/>
                <w:lang w:val="uz-Cyrl-UZ"/>
              </w:rPr>
              <w:t xml:space="preserve">uz </w:t>
            </w:r>
            <w:r w:rsidRPr="002259E3">
              <w:rPr>
                <w:sz w:val="28"/>
                <w:szCs w:val="28"/>
                <w:lang w:val="uz-Cyrl-UZ"/>
              </w:rPr>
              <w:t>-</w:t>
            </w:r>
            <w:r w:rsidRPr="002259E3">
              <w:rPr>
                <w:b/>
                <w:sz w:val="28"/>
                <w:szCs w:val="28"/>
                <w:lang w:val="uz-Cyrl-UZ"/>
              </w:rPr>
              <w:t xml:space="preserve"> </w:t>
            </w:r>
            <w:r w:rsidRPr="002259E3">
              <w:rPr>
                <w:sz w:val="28"/>
                <w:szCs w:val="28"/>
                <w:lang w:val="uz-Cyrl-UZ"/>
              </w:rPr>
              <w:t>odam – mashina interfeys</w:t>
            </w:r>
            <w:r w:rsidRPr="005B6905">
              <w:rPr>
                <w:sz w:val="28"/>
                <w:szCs w:val="28"/>
                <w:lang w:val="uz-Cyrl-UZ"/>
              </w:rPr>
              <w:t>i</w:t>
            </w:r>
          </w:p>
          <w:p w14:paraId="1FC80428" w14:textId="099092F0" w:rsidR="00BE00A0" w:rsidRPr="002259E3" w:rsidRDefault="000B536F" w:rsidP="00A369BA">
            <w:pPr>
              <w:tabs>
                <w:tab w:val="left" w:pos="4320"/>
                <w:tab w:val="left" w:pos="4500"/>
              </w:tabs>
              <w:rPr>
                <w:sz w:val="28"/>
                <w:szCs w:val="28"/>
                <w:lang w:val="en-US"/>
              </w:rPr>
            </w:pPr>
            <w:r>
              <w:rPr>
                <w:sz w:val="28"/>
                <w:szCs w:val="28"/>
                <w:lang w:val="uz-Cyrl-UZ"/>
              </w:rPr>
              <w:t xml:space="preserve"> </w:t>
            </w:r>
            <w:r w:rsidR="00BE00A0" w:rsidRPr="002259E3">
              <w:rPr>
                <w:sz w:val="28"/>
                <w:szCs w:val="28"/>
              </w:rPr>
              <w:t>одам</w:t>
            </w:r>
            <w:r w:rsidR="00BE00A0" w:rsidRPr="002259E3">
              <w:rPr>
                <w:sz w:val="28"/>
                <w:szCs w:val="28"/>
                <w:lang w:val="en-US"/>
              </w:rPr>
              <w:t xml:space="preserve"> – </w:t>
            </w:r>
            <w:r w:rsidR="00BE00A0" w:rsidRPr="002259E3">
              <w:rPr>
                <w:sz w:val="28"/>
                <w:szCs w:val="28"/>
              </w:rPr>
              <w:t>машина</w:t>
            </w:r>
            <w:r w:rsidR="00A369BA">
              <w:rPr>
                <w:sz w:val="28"/>
                <w:szCs w:val="28"/>
                <w:lang w:val="en-US"/>
              </w:rPr>
              <w:t xml:space="preserve"> </w:t>
            </w:r>
            <w:r w:rsidR="00BE00A0" w:rsidRPr="002259E3">
              <w:rPr>
                <w:sz w:val="28"/>
                <w:szCs w:val="28"/>
                <w:lang w:val="uz-Cyrl-UZ"/>
              </w:rPr>
              <w:t>интерфейс</w:t>
            </w:r>
            <w:r w:rsidR="00BE00A0" w:rsidRPr="002259E3">
              <w:rPr>
                <w:sz w:val="28"/>
                <w:szCs w:val="28"/>
              </w:rPr>
              <w:t>и</w:t>
            </w:r>
            <w:r w:rsidR="00A369BA">
              <w:rPr>
                <w:sz w:val="28"/>
                <w:szCs w:val="28"/>
                <w:lang w:val="en-US"/>
              </w:rPr>
              <w:t xml:space="preserve"> </w:t>
            </w:r>
            <w:r w:rsidR="00BE00A0" w:rsidRPr="002259E3">
              <w:rPr>
                <w:b/>
                <w:sz w:val="28"/>
                <w:szCs w:val="28"/>
                <w:lang w:val="en-US"/>
              </w:rPr>
              <w:t xml:space="preserve">en </w:t>
            </w:r>
            <w:r w:rsidR="00BE00A0" w:rsidRPr="00722007">
              <w:rPr>
                <w:sz w:val="28"/>
                <w:szCs w:val="28"/>
                <w:lang w:val="en-US"/>
              </w:rPr>
              <w:t>-</w:t>
            </w:r>
            <w:r w:rsidR="00BE00A0" w:rsidRPr="002259E3">
              <w:rPr>
                <w:sz w:val="28"/>
                <w:szCs w:val="28"/>
                <w:lang w:val="en-US"/>
              </w:rPr>
              <w:t xml:space="preserve"> man machine inteface </w:t>
            </w:r>
          </w:p>
        </w:tc>
        <w:tc>
          <w:tcPr>
            <w:tcW w:w="2921" w:type="pct"/>
          </w:tcPr>
          <w:p w14:paraId="575437C4" w14:textId="77777777" w:rsidR="00BE00A0" w:rsidRPr="002259E3" w:rsidRDefault="00BE00A0" w:rsidP="004E5BD5">
            <w:pPr>
              <w:tabs>
                <w:tab w:val="left" w:pos="4320"/>
                <w:tab w:val="left" w:pos="4500"/>
              </w:tabs>
              <w:jc w:val="both"/>
              <w:rPr>
                <w:sz w:val="28"/>
                <w:szCs w:val="28"/>
                <w:lang w:val="uz-Cyrl-UZ"/>
              </w:rPr>
            </w:pPr>
            <w:r w:rsidRPr="002259E3">
              <w:rPr>
                <w:sz w:val="28"/>
                <w:szCs w:val="28"/>
              </w:rPr>
              <w:t>Совокупность средств, предоставляемых разработчиком пользователю компьютерной системы для взаимодействия с ней. Обычно включает в себя различные комбинации меню, клавиатурные команды, организацию окон на экране, систему подсказок, экранные кнопки для работы</w:t>
            </w:r>
            <w:r>
              <w:rPr>
                <w:sz w:val="28"/>
                <w:szCs w:val="28"/>
                <w:lang w:val="uz-Cyrl-UZ"/>
              </w:rPr>
              <w:t xml:space="preserve"> </w:t>
            </w:r>
            <w:r w:rsidRPr="004B272C">
              <w:rPr>
                <w:sz w:val="28"/>
                <w:szCs w:val="28"/>
              </w:rPr>
              <w:t>«</w:t>
            </w:r>
            <w:r w:rsidRPr="002259E3">
              <w:rPr>
                <w:sz w:val="28"/>
                <w:szCs w:val="28"/>
              </w:rPr>
              <w:t>мышью</w:t>
            </w:r>
            <w:r w:rsidRPr="004B272C">
              <w:rPr>
                <w:sz w:val="28"/>
                <w:szCs w:val="28"/>
              </w:rPr>
              <w:t>»</w:t>
            </w:r>
            <w:r w:rsidRPr="002259E3">
              <w:rPr>
                <w:sz w:val="28"/>
                <w:szCs w:val="28"/>
              </w:rPr>
              <w:t xml:space="preserve">, распознавание речевых команд и т.п. </w:t>
            </w:r>
          </w:p>
          <w:p w14:paraId="54EC2DBF" w14:textId="77777777" w:rsidR="00BE00A0" w:rsidRPr="002259E3" w:rsidRDefault="00BE00A0" w:rsidP="004E5BD5">
            <w:pPr>
              <w:tabs>
                <w:tab w:val="left" w:pos="4320"/>
                <w:tab w:val="left" w:pos="4500"/>
              </w:tabs>
              <w:jc w:val="both"/>
              <w:rPr>
                <w:sz w:val="28"/>
                <w:szCs w:val="28"/>
              </w:rPr>
            </w:pPr>
          </w:p>
          <w:p w14:paraId="03A3E689" w14:textId="77777777" w:rsidR="00BE00A0" w:rsidRPr="002259E3" w:rsidRDefault="00BE00A0" w:rsidP="004E5BD5">
            <w:pPr>
              <w:tabs>
                <w:tab w:val="left" w:pos="4320"/>
                <w:tab w:val="left" w:pos="4500"/>
              </w:tabs>
              <w:jc w:val="both"/>
              <w:rPr>
                <w:sz w:val="28"/>
                <w:szCs w:val="28"/>
                <w:lang w:val="uz-Cyrl-UZ"/>
              </w:rPr>
            </w:pPr>
            <w:r w:rsidRPr="002259E3">
              <w:rPr>
                <w:sz w:val="28"/>
                <w:szCs w:val="28"/>
                <w:lang w:val="uz-Cyrl-UZ"/>
              </w:rPr>
              <w:t>Ishlab chiquvchi tomonidan kompyuter tizimi</w:t>
            </w:r>
            <w:r w:rsidR="0090638A">
              <w:rPr>
                <w:sz w:val="28"/>
                <w:szCs w:val="28"/>
                <w:lang w:val="uz-Cyrl-UZ"/>
              </w:rPr>
              <w:t>-</w:t>
            </w:r>
            <w:r w:rsidRPr="002259E3">
              <w:rPr>
                <w:sz w:val="28"/>
                <w:szCs w:val="28"/>
                <w:lang w:val="uz-Cyrl-UZ"/>
              </w:rPr>
              <w:t xml:space="preserve">dan foydalanuvchiga, bu tizim bilan birgalikda ishlash uchun taqdim etiladigan vositalar jami. </w:t>
            </w:r>
            <w:r w:rsidRPr="002259E3">
              <w:rPr>
                <w:sz w:val="28"/>
                <w:szCs w:val="28"/>
                <w:lang w:val="uz-Cyrl-UZ"/>
              </w:rPr>
              <w:lastRenderedPageBreak/>
              <w:t xml:space="preserve">Odatda, menyuning turli xil kombinatsiyalarini, klaviatura komandalarini, ekranda oyna tashkil qilinishini, ko‘rsatmalar tizimini, </w:t>
            </w:r>
            <w:r w:rsidRPr="005B6905">
              <w:rPr>
                <w:sz w:val="28"/>
                <w:szCs w:val="28"/>
                <w:lang w:val="uz-Cyrl-UZ"/>
              </w:rPr>
              <w:t>«</w:t>
            </w:r>
            <w:r w:rsidRPr="002259E3">
              <w:rPr>
                <w:sz w:val="28"/>
                <w:szCs w:val="28"/>
                <w:lang w:val="uz-Cyrl-UZ"/>
              </w:rPr>
              <w:t>sichqoncha</w:t>
            </w:r>
            <w:r w:rsidRPr="005B6905">
              <w:rPr>
                <w:sz w:val="28"/>
                <w:szCs w:val="28"/>
                <w:lang w:val="uz-Cyrl-UZ"/>
              </w:rPr>
              <w:t>»</w:t>
            </w:r>
            <w:r>
              <w:rPr>
                <w:sz w:val="28"/>
                <w:szCs w:val="28"/>
                <w:lang w:val="uz-Cyrl-UZ"/>
              </w:rPr>
              <w:t xml:space="preserve"> </w:t>
            </w:r>
            <w:r w:rsidRPr="002259E3">
              <w:rPr>
                <w:sz w:val="28"/>
                <w:szCs w:val="28"/>
                <w:lang w:val="uz-Cyrl-UZ"/>
              </w:rPr>
              <w:t>bilan ishlash uchun mo‘ljallangan ekran tugma</w:t>
            </w:r>
            <w:r w:rsidR="00157991">
              <w:rPr>
                <w:sz w:val="28"/>
                <w:szCs w:val="28"/>
                <w:lang w:val="uz-Cyrl-UZ"/>
              </w:rPr>
              <w:t>-</w:t>
            </w:r>
            <w:r w:rsidRPr="002259E3">
              <w:rPr>
                <w:sz w:val="28"/>
                <w:szCs w:val="28"/>
                <w:lang w:val="uz-Cyrl-UZ"/>
              </w:rPr>
              <w:t>larini, nutq komandalari aniqlanishini va sh.k.</w:t>
            </w:r>
            <w:r w:rsidR="00157991">
              <w:rPr>
                <w:sz w:val="28"/>
                <w:szCs w:val="28"/>
                <w:lang w:val="uz-Cyrl-UZ"/>
              </w:rPr>
              <w:t xml:space="preserve"> </w:t>
            </w:r>
            <w:r w:rsidRPr="002259E3">
              <w:rPr>
                <w:sz w:val="28"/>
                <w:szCs w:val="28"/>
                <w:lang w:val="uz-Cyrl-UZ"/>
              </w:rPr>
              <w:t>larni o‘z ichiga oladi.</w:t>
            </w:r>
          </w:p>
          <w:p w14:paraId="41CFC9B2" w14:textId="77777777" w:rsidR="00BE00A0" w:rsidRPr="002259E3" w:rsidRDefault="00BE00A0" w:rsidP="004E5BD5">
            <w:pPr>
              <w:tabs>
                <w:tab w:val="left" w:pos="4320"/>
                <w:tab w:val="left" w:pos="4500"/>
              </w:tabs>
              <w:jc w:val="both"/>
              <w:rPr>
                <w:sz w:val="28"/>
                <w:szCs w:val="28"/>
                <w:lang w:val="uz-Cyrl-UZ"/>
              </w:rPr>
            </w:pPr>
          </w:p>
          <w:p w14:paraId="5B7986C8" w14:textId="77777777" w:rsidR="00BE00A0" w:rsidRPr="002259E3" w:rsidRDefault="00BE00A0" w:rsidP="004E5BD5">
            <w:pPr>
              <w:tabs>
                <w:tab w:val="left" w:pos="4320"/>
                <w:tab w:val="left" w:pos="4500"/>
              </w:tabs>
              <w:jc w:val="both"/>
              <w:rPr>
                <w:sz w:val="28"/>
                <w:szCs w:val="28"/>
                <w:lang w:val="uz-Cyrl-UZ"/>
              </w:rPr>
            </w:pPr>
            <w:r w:rsidRPr="002259E3">
              <w:rPr>
                <w:sz w:val="28"/>
                <w:szCs w:val="28"/>
                <w:lang w:val="uz-Cyrl-UZ"/>
              </w:rPr>
              <w:t>Ишлаб чиқувчи томонидан компьютер тизимидан фойдаланувчига, бу тизим билан биргаликда ишлаш учун тақдим этиладиган воситалар жами. Одатда, менюнинг турли хил комбинацияларини, клавиатура команда</w:t>
            </w:r>
            <w:r w:rsidR="0090638A">
              <w:rPr>
                <w:sz w:val="28"/>
                <w:szCs w:val="28"/>
                <w:lang w:val="uz-Cyrl-UZ"/>
              </w:rPr>
              <w:t>-</w:t>
            </w:r>
            <w:r w:rsidRPr="002259E3">
              <w:rPr>
                <w:sz w:val="28"/>
                <w:szCs w:val="28"/>
                <w:lang w:val="uz-Cyrl-UZ"/>
              </w:rPr>
              <w:t xml:space="preserve">ларини, экранда ойна ташкил қилинишини, кўрсатмалар тизимини, </w:t>
            </w:r>
            <w:r w:rsidRPr="005B6905">
              <w:rPr>
                <w:sz w:val="28"/>
                <w:szCs w:val="28"/>
                <w:lang w:val="uz-Cyrl-UZ"/>
              </w:rPr>
              <w:t>«</w:t>
            </w:r>
            <w:r w:rsidRPr="002259E3">
              <w:rPr>
                <w:sz w:val="28"/>
                <w:szCs w:val="28"/>
                <w:lang w:val="uz-Cyrl-UZ"/>
              </w:rPr>
              <w:t>сичқонча</w:t>
            </w:r>
            <w:r w:rsidRPr="005B6905">
              <w:rPr>
                <w:sz w:val="28"/>
                <w:szCs w:val="28"/>
                <w:lang w:val="uz-Cyrl-UZ"/>
              </w:rPr>
              <w:t>»</w:t>
            </w:r>
            <w:r>
              <w:rPr>
                <w:sz w:val="28"/>
                <w:szCs w:val="28"/>
                <w:lang w:val="uz-Cyrl-UZ"/>
              </w:rPr>
              <w:t xml:space="preserve"> </w:t>
            </w:r>
            <w:r w:rsidRPr="002259E3">
              <w:rPr>
                <w:sz w:val="28"/>
                <w:szCs w:val="28"/>
                <w:lang w:val="uz-Cyrl-UZ"/>
              </w:rPr>
              <w:t>билан ишлаш учун мўлжалланган экран тугмалари</w:t>
            </w:r>
            <w:r w:rsidR="0090638A">
              <w:rPr>
                <w:sz w:val="28"/>
                <w:szCs w:val="28"/>
                <w:lang w:val="uz-Cyrl-UZ"/>
              </w:rPr>
              <w:t>-</w:t>
            </w:r>
            <w:r w:rsidRPr="002259E3">
              <w:rPr>
                <w:sz w:val="28"/>
                <w:szCs w:val="28"/>
                <w:lang w:val="uz-Cyrl-UZ"/>
              </w:rPr>
              <w:t xml:space="preserve">ни, нутқ командалари аниқланишини ва ш.к.ларни ўз ичига олади. </w:t>
            </w:r>
          </w:p>
        </w:tc>
      </w:tr>
      <w:tr w:rsidR="00BE00A0" w:rsidRPr="005D2E87" w14:paraId="4F34CA8B" w14:textId="77777777">
        <w:trPr>
          <w:tblCellSpacing w:w="0" w:type="dxa"/>
          <w:jc w:val="center"/>
        </w:trPr>
        <w:tc>
          <w:tcPr>
            <w:tcW w:w="2079" w:type="pct"/>
          </w:tcPr>
          <w:p w14:paraId="5B2C430C" w14:textId="77777777" w:rsidR="00BE00A0" w:rsidRPr="005B5ED5" w:rsidRDefault="00BE00A0" w:rsidP="004E5BD5">
            <w:pPr>
              <w:tabs>
                <w:tab w:val="left" w:pos="4320"/>
                <w:tab w:val="left" w:pos="4500"/>
              </w:tabs>
              <w:rPr>
                <w:b/>
                <w:sz w:val="28"/>
                <w:szCs w:val="28"/>
              </w:rPr>
            </w:pPr>
            <w:r w:rsidRPr="00FF616D">
              <w:rPr>
                <w:b/>
                <w:sz w:val="28"/>
                <w:szCs w:val="28"/>
              </w:rPr>
              <w:lastRenderedPageBreak/>
              <w:t>Интерфейсное</w:t>
            </w:r>
            <w:r w:rsidRPr="005B5ED5">
              <w:rPr>
                <w:b/>
                <w:sz w:val="28"/>
                <w:szCs w:val="28"/>
              </w:rPr>
              <w:t xml:space="preserve"> </w:t>
            </w:r>
            <w:r w:rsidRPr="00FF616D">
              <w:rPr>
                <w:b/>
                <w:sz w:val="28"/>
                <w:szCs w:val="28"/>
              </w:rPr>
              <w:t>приложение</w:t>
            </w:r>
          </w:p>
          <w:p w14:paraId="4C150058" w14:textId="77777777" w:rsidR="00BE00A0" w:rsidRPr="005B5ED5" w:rsidRDefault="00BE00A0" w:rsidP="004E5BD5">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41F8A">
              <w:rPr>
                <w:sz w:val="28"/>
                <w:szCs w:val="28"/>
                <w:lang w:val="en-US"/>
              </w:rPr>
              <w:t>interfeys</w:t>
            </w:r>
            <w:r w:rsidRPr="005B5ED5">
              <w:rPr>
                <w:sz w:val="28"/>
                <w:szCs w:val="28"/>
              </w:rPr>
              <w:t>-</w:t>
            </w:r>
            <w:r w:rsidRPr="00241F8A">
              <w:rPr>
                <w:sz w:val="28"/>
                <w:szCs w:val="28"/>
                <w:lang w:val="en-US"/>
              </w:rPr>
              <w:t>ilova</w:t>
            </w:r>
          </w:p>
          <w:p w14:paraId="5CBB19C4" w14:textId="1F8BA1F5" w:rsidR="00BE00A0" w:rsidRPr="005B5ED5" w:rsidRDefault="000B536F" w:rsidP="004E5BD5">
            <w:pPr>
              <w:tabs>
                <w:tab w:val="left" w:pos="4320"/>
                <w:tab w:val="left" w:pos="4500"/>
              </w:tabs>
              <w:rPr>
                <w:sz w:val="28"/>
                <w:szCs w:val="28"/>
              </w:rPr>
            </w:pPr>
            <w:r>
              <w:rPr>
                <w:sz w:val="28"/>
                <w:szCs w:val="28"/>
                <w:lang w:val="uz-Cyrl-UZ"/>
              </w:rPr>
              <w:t xml:space="preserve"> </w:t>
            </w:r>
            <w:r w:rsidR="00BE00A0">
              <w:rPr>
                <w:sz w:val="28"/>
                <w:szCs w:val="28"/>
              </w:rPr>
              <w:t>интерфейс</w:t>
            </w:r>
            <w:r w:rsidR="00BE00A0" w:rsidRPr="005B5ED5">
              <w:rPr>
                <w:sz w:val="28"/>
                <w:szCs w:val="28"/>
              </w:rPr>
              <w:t>-</w:t>
            </w:r>
            <w:r w:rsidR="00BE00A0">
              <w:rPr>
                <w:sz w:val="28"/>
                <w:szCs w:val="28"/>
              </w:rPr>
              <w:t>илова</w:t>
            </w:r>
          </w:p>
          <w:p w14:paraId="10D86054" w14:textId="77777777" w:rsidR="00BE00A0" w:rsidRPr="00FF616D" w:rsidRDefault="00BE00A0" w:rsidP="00FF616D">
            <w:pPr>
              <w:tabs>
                <w:tab w:val="left" w:pos="4320"/>
                <w:tab w:val="left" w:pos="4500"/>
              </w:tabs>
              <w:rPr>
                <w:sz w:val="28"/>
                <w:szCs w:val="28"/>
                <w:lang w:val="uz-Cyrl-UZ"/>
              </w:rPr>
            </w:pPr>
            <w:r w:rsidRPr="00404F9B">
              <w:rPr>
                <w:b/>
                <w:sz w:val="28"/>
                <w:szCs w:val="28"/>
                <w:lang w:val="en-US"/>
              </w:rPr>
              <w:t xml:space="preserve">en </w:t>
            </w:r>
            <w:r w:rsidRPr="00104EF7">
              <w:rPr>
                <w:sz w:val="28"/>
                <w:szCs w:val="28"/>
                <w:lang w:val="en-US"/>
              </w:rPr>
              <w:t xml:space="preserve">- </w:t>
            </w:r>
            <w:r w:rsidRPr="00FF616D">
              <w:rPr>
                <w:sz w:val="28"/>
                <w:szCs w:val="28"/>
                <w:lang w:val="en-US"/>
              </w:rPr>
              <w:t xml:space="preserve">front end application </w:t>
            </w:r>
          </w:p>
          <w:p w14:paraId="57F42E1C" w14:textId="77777777" w:rsidR="00BE00A0" w:rsidRPr="009345AC" w:rsidRDefault="00BE00A0" w:rsidP="004E5BD5">
            <w:pPr>
              <w:tabs>
                <w:tab w:val="left" w:pos="4320"/>
                <w:tab w:val="left" w:pos="4500"/>
              </w:tabs>
              <w:rPr>
                <w:sz w:val="28"/>
                <w:szCs w:val="28"/>
                <w:lang w:val="en-US"/>
              </w:rPr>
            </w:pPr>
          </w:p>
        </w:tc>
        <w:tc>
          <w:tcPr>
            <w:tcW w:w="2921" w:type="pct"/>
          </w:tcPr>
          <w:p w14:paraId="4D99DFD5" w14:textId="77777777" w:rsidR="00BE00A0" w:rsidRDefault="00BE00A0" w:rsidP="004E5BD5">
            <w:pPr>
              <w:tabs>
                <w:tab w:val="left" w:pos="4320"/>
                <w:tab w:val="left" w:pos="4500"/>
              </w:tabs>
              <w:jc w:val="both"/>
              <w:rPr>
                <w:sz w:val="28"/>
                <w:szCs w:val="28"/>
                <w:lang w:val="uz-Cyrl-UZ"/>
              </w:rPr>
            </w:pPr>
            <w:r>
              <w:rPr>
                <w:sz w:val="28"/>
                <w:szCs w:val="28"/>
              </w:rPr>
              <w:t>Приложение, обеспечивающее интерфейс с пользователем и предварительную обработку данных для серверной части СУБД в клиент-серверных системах.</w:t>
            </w:r>
          </w:p>
          <w:p w14:paraId="232CCB4B" w14:textId="77777777" w:rsidR="00BE00A0" w:rsidRPr="00235D03" w:rsidRDefault="00BE00A0" w:rsidP="004E5BD5">
            <w:pPr>
              <w:tabs>
                <w:tab w:val="left" w:pos="4320"/>
                <w:tab w:val="left" w:pos="4500"/>
              </w:tabs>
              <w:jc w:val="both"/>
              <w:rPr>
                <w:sz w:val="28"/>
                <w:szCs w:val="28"/>
              </w:rPr>
            </w:pPr>
          </w:p>
          <w:p w14:paraId="087FB8B8" w14:textId="77777777" w:rsidR="00BE00A0" w:rsidRPr="005B6905" w:rsidRDefault="00BE00A0" w:rsidP="004E5BD5">
            <w:pPr>
              <w:tabs>
                <w:tab w:val="left" w:pos="4320"/>
                <w:tab w:val="left" w:pos="4500"/>
              </w:tabs>
              <w:jc w:val="both"/>
              <w:rPr>
                <w:sz w:val="28"/>
                <w:szCs w:val="28"/>
                <w:lang w:val="en-US"/>
              </w:rPr>
            </w:pPr>
            <w:r>
              <w:rPr>
                <w:sz w:val="28"/>
                <w:szCs w:val="28"/>
                <w:lang w:val="uz-Cyrl-UZ"/>
              </w:rPr>
              <w:t>Foydalanuvchi</w:t>
            </w:r>
            <w:r w:rsidRPr="004E5BD5">
              <w:rPr>
                <w:sz w:val="28"/>
                <w:szCs w:val="28"/>
                <w:lang w:val="uz-Cyrl-UZ"/>
              </w:rPr>
              <w:t xml:space="preserve"> </w:t>
            </w:r>
            <w:r>
              <w:rPr>
                <w:sz w:val="28"/>
                <w:szCs w:val="28"/>
                <w:lang w:val="uz-Cyrl-UZ"/>
              </w:rPr>
              <w:t>bilan</w:t>
            </w:r>
            <w:r w:rsidRPr="004E5BD5">
              <w:rPr>
                <w:sz w:val="28"/>
                <w:szCs w:val="28"/>
                <w:lang w:val="uz-Cyrl-UZ"/>
              </w:rPr>
              <w:t xml:space="preserve"> </w:t>
            </w:r>
            <w:r>
              <w:rPr>
                <w:sz w:val="28"/>
                <w:szCs w:val="28"/>
                <w:lang w:val="uz-Cyrl-UZ"/>
              </w:rPr>
              <w:t>interfeysni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mijoz</w:t>
            </w:r>
            <w:r w:rsidRPr="004E5BD5">
              <w:rPr>
                <w:sz w:val="28"/>
                <w:szCs w:val="28"/>
                <w:lang w:val="uz-Cyrl-UZ"/>
              </w:rPr>
              <w:t>-</w:t>
            </w:r>
            <w:r>
              <w:rPr>
                <w:sz w:val="28"/>
                <w:szCs w:val="28"/>
                <w:lang w:val="uz-Cyrl-UZ"/>
              </w:rPr>
              <w:t>server</w:t>
            </w:r>
            <w:r w:rsidRPr="004E5BD5">
              <w:rPr>
                <w:sz w:val="28"/>
                <w:szCs w:val="28"/>
                <w:lang w:val="uz-Cyrl-UZ"/>
              </w:rPr>
              <w:t xml:space="preserve"> </w:t>
            </w:r>
            <w:r>
              <w:rPr>
                <w:sz w:val="28"/>
                <w:szCs w:val="28"/>
                <w:lang w:val="uz-Cyrl-UZ"/>
              </w:rPr>
              <w:t>tizimlar</w:t>
            </w:r>
            <w:r>
              <w:rPr>
                <w:sz w:val="28"/>
                <w:szCs w:val="28"/>
                <w:lang w:val="en-US"/>
              </w:rPr>
              <w:t>i</w:t>
            </w:r>
            <w:r>
              <w:rPr>
                <w:sz w:val="28"/>
                <w:szCs w:val="28"/>
                <w:lang w:val="uz-Cyrl-UZ"/>
              </w:rPr>
              <w:t>da</w:t>
            </w:r>
            <w:r w:rsidRPr="004E5BD5">
              <w:rPr>
                <w:sz w:val="28"/>
                <w:szCs w:val="28"/>
                <w:lang w:val="uz-Cyrl-UZ"/>
              </w:rPr>
              <w:t xml:space="preserve"> </w:t>
            </w:r>
            <w:r>
              <w:rPr>
                <w:sz w:val="28"/>
                <w:szCs w:val="28"/>
                <w:lang w:val="uz-Cyrl-UZ"/>
              </w:rPr>
              <w:t>MBBT</w:t>
            </w:r>
            <w:r w:rsidRPr="004E5BD5">
              <w:rPr>
                <w:sz w:val="28"/>
                <w:szCs w:val="28"/>
                <w:lang w:val="uz-Cyrl-UZ"/>
              </w:rPr>
              <w:t xml:space="preserve"> </w:t>
            </w:r>
            <w:r>
              <w:rPr>
                <w:sz w:val="28"/>
                <w:szCs w:val="28"/>
                <w:lang w:val="uz-Cyrl-UZ"/>
              </w:rPr>
              <w:t>ning</w:t>
            </w:r>
            <w:r w:rsidRPr="004E5BD5">
              <w:rPr>
                <w:sz w:val="28"/>
                <w:szCs w:val="28"/>
                <w:lang w:val="uz-Cyrl-UZ"/>
              </w:rPr>
              <w:t xml:space="preserve"> </w:t>
            </w:r>
            <w:r>
              <w:rPr>
                <w:sz w:val="28"/>
                <w:szCs w:val="28"/>
                <w:lang w:val="uz-Cyrl-UZ"/>
              </w:rPr>
              <w:t>server</w:t>
            </w:r>
            <w:r w:rsidRPr="004E5BD5">
              <w:rPr>
                <w:sz w:val="28"/>
                <w:szCs w:val="28"/>
                <w:lang w:val="uz-Cyrl-UZ"/>
              </w:rPr>
              <w:t xml:space="preserve"> </w:t>
            </w:r>
            <w:r>
              <w:rPr>
                <w:sz w:val="28"/>
                <w:szCs w:val="28"/>
                <w:lang w:val="uz-Cyrl-UZ"/>
              </w:rPr>
              <w:t>qismi</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ma’lumotlarning</w:t>
            </w:r>
            <w:r w:rsidRPr="004E5BD5">
              <w:rPr>
                <w:sz w:val="28"/>
                <w:szCs w:val="28"/>
                <w:lang w:val="uz-Cyrl-UZ"/>
              </w:rPr>
              <w:t xml:space="preserve"> </w:t>
            </w:r>
            <w:r>
              <w:rPr>
                <w:sz w:val="28"/>
                <w:szCs w:val="28"/>
                <w:lang w:val="uz-Cyrl-UZ"/>
              </w:rPr>
              <w:t>oldindan</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ishlanishini</w:t>
            </w:r>
            <w:r w:rsidRPr="004E5BD5">
              <w:rPr>
                <w:sz w:val="28"/>
                <w:szCs w:val="28"/>
                <w:lang w:val="uz-Cyrl-UZ"/>
              </w:rPr>
              <w:t xml:space="preserve"> </w:t>
            </w:r>
            <w:r>
              <w:rPr>
                <w:sz w:val="28"/>
                <w:szCs w:val="28"/>
                <w:lang w:val="uz-Cyrl-UZ"/>
              </w:rPr>
              <w:t>ta’minlaydigan</w:t>
            </w:r>
            <w:r w:rsidRPr="004E5BD5">
              <w:rPr>
                <w:sz w:val="28"/>
                <w:szCs w:val="28"/>
                <w:lang w:val="uz-Cyrl-UZ"/>
              </w:rPr>
              <w:t xml:space="preserve"> </w:t>
            </w:r>
            <w:r>
              <w:rPr>
                <w:sz w:val="28"/>
                <w:szCs w:val="28"/>
                <w:lang w:val="uz-Cyrl-UZ"/>
              </w:rPr>
              <w:t>ilova.</w:t>
            </w:r>
          </w:p>
          <w:p w14:paraId="26DE0E5D" w14:textId="77777777" w:rsidR="00BE00A0" w:rsidRPr="005B6905" w:rsidRDefault="00BE00A0" w:rsidP="004E5BD5">
            <w:pPr>
              <w:tabs>
                <w:tab w:val="left" w:pos="4320"/>
                <w:tab w:val="left" w:pos="4500"/>
              </w:tabs>
              <w:jc w:val="both"/>
              <w:rPr>
                <w:sz w:val="28"/>
                <w:szCs w:val="28"/>
                <w:lang w:val="en-US"/>
              </w:rPr>
            </w:pPr>
          </w:p>
          <w:p w14:paraId="2FD9BD02" w14:textId="77777777" w:rsidR="00BE00A0" w:rsidRPr="00894686" w:rsidRDefault="00BE00A0" w:rsidP="004E5BD5">
            <w:pPr>
              <w:tabs>
                <w:tab w:val="left" w:pos="4320"/>
                <w:tab w:val="left" w:pos="4500"/>
              </w:tabs>
              <w:jc w:val="both"/>
              <w:rPr>
                <w:sz w:val="28"/>
                <w:szCs w:val="28"/>
                <w:lang w:val="uz-Cyrl-UZ"/>
              </w:rPr>
            </w:pPr>
            <w:r w:rsidRPr="004E5BD5">
              <w:rPr>
                <w:sz w:val="28"/>
                <w:szCs w:val="28"/>
                <w:lang w:val="uz-Cyrl-UZ"/>
              </w:rPr>
              <w:t>Фойдаланувчи билан интерфейсни ва мижоз-сервер тизимлар</w:t>
            </w:r>
            <w:r>
              <w:rPr>
                <w:sz w:val="28"/>
                <w:szCs w:val="28"/>
              </w:rPr>
              <w:t>и</w:t>
            </w:r>
            <w:r w:rsidRPr="004E5BD5">
              <w:rPr>
                <w:sz w:val="28"/>
                <w:szCs w:val="28"/>
                <w:lang w:val="uz-Cyrl-UZ"/>
              </w:rPr>
              <w:t xml:space="preserve">да МББТ нинг сервер </w:t>
            </w:r>
            <w:r>
              <w:rPr>
                <w:sz w:val="28"/>
                <w:szCs w:val="28"/>
                <w:lang w:val="uz-Cyrl-UZ"/>
              </w:rPr>
              <w:t>қ</w:t>
            </w:r>
            <w:r w:rsidRPr="004E5BD5">
              <w:rPr>
                <w:sz w:val="28"/>
                <w:szCs w:val="28"/>
                <w:lang w:val="uz-Cyrl-UZ"/>
              </w:rPr>
              <w:t>ис</w:t>
            </w:r>
            <w:r w:rsidR="0090638A">
              <w:rPr>
                <w:sz w:val="28"/>
                <w:szCs w:val="28"/>
                <w:lang w:val="uz-Cyrl-UZ"/>
              </w:rPr>
              <w:t>-</w:t>
            </w:r>
            <w:r w:rsidRPr="004E5BD5">
              <w:rPr>
                <w:sz w:val="28"/>
                <w:szCs w:val="28"/>
                <w:lang w:val="uz-Cyrl-UZ"/>
              </w:rPr>
              <w:t xml:space="preserve">ми учун маълумотларнинг олдиндан </w:t>
            </w:r>
            <w:r>
              <w:rPr>
                <w:sz w:val="28"/>
                <w:szCs w:val="28"/>
                <w:lang w:val="uz-Cyrl-UZ"/>
              </w:rPr>
              <w:t>қ</w:t>
            </w:r>
            <w:r w:rsidRPr="004E5BD5">
              <w:rPr>
                <w:sz w:val="28"/>
                <w:szCs w:val="28"/>
                <w:lang w:val="uz-Cyrl-UZ"/>
              </w:rPr>
              <w:t>айта ишланишини таъминлайдиган илова</w:t>
            </w:r>
            <w:r>
              <w:rPr>
                <w:sz w:val="28"/>
                <w:szCs w:val="28"/>
                <w:lang w:val="uz-Cyrl-UZ"/>
              </w:rPr>
              <w:t>.</w:t>
            </w:r>
          </w:p>
        </w:tc>
      </w:tr>
      <w:tr w:rsidR="00C16851" w:rsidRPr="005D2E87" w14:paraId="6F60F549" w14:textId="77777777">
        <w:trPr>
          <w:tblCellSpacing w:w="0" w:type="dxa"/>
          <w:jc w:val="center"/>
        </w:trPr>
        <w:tc>
          <w:tcPr>
            <w:tcW w:w="2079" w:type="pct"/>
          </w:tcPr>
          <w:p w14:paraId="374B2803" w14:textId="77777777" w:rsidR="00C16851" w:rsidRPr="0037448D" w:rsidRDefault="00C16851" w:rsidP="00E61F6C">
            <w:pPr>
              <w:tabs>
                <w:tab w:val="left" w:pos="4320"/>
                <w:tab w:val="left" w:pos="4500"/>
              </w:tabs>
              <w:rPr>
                <w:b/>
                <w:bCs/>
                <w:sz w:val="28"/>
                <w:szCs w:val="28"/>
                <w:lang w:val="uz-Cyrl-UZ"/>
              </w:rPr>
            </w:pPr>
            <w:r w:rsidRPr="0037448D">
              <w:rPr>
                <w:b/>
                <w:sz w:val="28"/>
                <w:szCs w:val="28"/>
              </w:rPr>
              <w:t>Интерфейс</w:t>
            </w:r>
            <w:r w:rsidRPr="0037448D">
              <w:rPr>
                <w:b/>
                <w:sz w:val="28"/>
                <w:szCs w:val="28"/>
                <w:lang w:val="en-US"/>
              </w:rPr>
              <w:t xml:space="preserve"> 2B+D</w:t>
            </w:r>
          </w:p>
          <w:p w14:paraId="594ADC0C" w14:textId="77777777" w:rsidR="00C16851" w:rsidRDefault="00C16851" w:rsidP="00E61F6C">
            <w:pPr>
              <w:tabs>
                <w:tab w:val="left" w:pos="4320"/>
                <w:tab w:val="left" w:pos="4500"/>
              </w:tabs>
              <w:rPr>
                <w:b/>
                <w:sz w:val="28"/>
                <w:szCs w:val="28"/>
                <w:lang w:val="uz-Cyrl-UZ"/>
              </w:rPr>
            </w:pPr>
            <w:r w:rsidRPr="00655F5A">
              <w:rPr>
                <w:b/>
                <w:bCs/>
                <w:color w:val="000000"/>
                <w:sz w:val="28"/>
                <w:szCs w:val="28"/>
                <w:lang w:val="en-US"/>
              </w:rPr>
              <w:t xml:space="preserve">uz </w:t>
            </w:r>
            <w:r w:rsidRPr="00655F5A">
              <w:rPr>
                <w:bCs/>
                <w:color w:val="000000"/>
                <w:sz w:val="28"/>
                <w:szCs w:val="28"/>
                <w:lang w:val="en-US"/>
              </w:rPr>
              <w:t>-</w:t>
            </w:r>
            <w:r w:rsidRPr="00655F5A">
              <w:rPr>
                <w:b/>
                <w:sz w:val="28"/>
                <w:szCs w:val="28"/>
                <w:lang w:val="en-US"/>
              </w:rPr>
              <w:t xml:space="preserve"> </w:t>
            </w:r>
            <w:r w:rsidRPr="00157B7C">
              <w:rPr>
                <w:sz w:val="28"/>
                <w:szCs w:val="28"/>
                <w:lang w:val="en-US"/>
              </w:rPr>
              <w:t>2</w:t>
            </w:r>
            <w:r w:rsidRPr="004C2C7C">
              <w:rPr>
                <w:sz w:val="28"/>
                <w:szCs w:val="28"/>
                <w:lang w:val="en-US"/>
              </w:rPr>
              <w:t>B</w:t>
            </w:r>
            <w:r w:rsidRPr="00157B7C">
              <w:rPr>
                <w:sz w:val="28"/>
                <w:szCs w:val="28"/>
                <w:lang w:val="en-US"/>
              </w:rPr>
              <w:t>+</w:t>
            </w:r>
            <w:r w:rsidRPr="004C2C7C">
              <w:rPr>
                <w:sz w:val="28"/>
                <w:szCs w:val="28"/>
                <w:lang w:val="en-US"/>
              </w:rPr>
              <w:t>D</w:t>
            </w:r>
            <w:r>
              <w:rPr>
                <w:sz w:val="28"/>
                <w:szCs w:val="28"/>
                <w:lang w:val="uz-Cyrl-UZ"/>
              </w:rPr>
              <w:t xml:space="preserve"> interfeysi</w:t>
            </w:r>
          </w:p>
          <w:p w14:paraId="27E893D9" w14:textId="4C97BC7C" w:rsidR="00C16851" w:rsidRDefault="000B536F" w:rsidP="00E61F6C">
            <w:pPr>
              <w:tabs>
                <w:tab w:val="left" w:pos="4320"/>
                <w:tab w:val="left" w:pos="4500"/>
              </w:tabs>
              <w:rPr>
                <w:sz w:val="28"/>
                <w:szCs w:val="28"/>
                <w:lang w:val="uz-Cyrl-UZ"/>
              </w:rPr>
            </w:pPr>
            <w:r>
              <w:rPr>
                <w:sz w:val="28"/>
                <w:szCs w:val="28"/>
                <w:lang w:val="uz-Cyrl-UZ"/>
              </w:rPr>
              <w:t xml:space="preserve"> </w:t>
            </w:r>
            <w:r w:rsidR="00C16851" w:rsidRPr="00157B7C">
              <w:rPr>
                <w:sz w:val="28"/>
                <w:szCs w:val="28"/>
                <w:lang w:val="en-US"/>
              </w:rPr>
              <w:t>2</w:t>
            </w:r>
            <w:r w:rsidR="00C16851" w:rsidRPr="004C2C7C">
              <w:rPr>
                <w:sz w:val="28"/>
                <w:szCs w:val="28"/>
                <w:lang w:val="en-US"/>
              </w:rPr>
              <w:t>B</w:t>
            </w:r>
            <w:r w:rsidR="00C16851" w:rsidRPr="00157B7C">
              <w:rPr>
                <w:sz w:val="28"/>
                <w:szCs w:val="28"/>
                <w:lang w:val="en-US"/>
              </w:rPr>
              <w:t>+</w:t>
            </w:r>
            <w:r w:rsidR="00C16851" w:rsidRPr="004C2C7C">
              <w:rPr>
                <w:sz w:val="28"/>
                <w:szCs w:val="28"/>
                <w:lang w:val="en-US"/>
              </w:rPr>
              <w:t>D</w:t>
            </w:r>
            <w:r w:rsidR="00C16851">
              <w:rPr>
                <w:sz w:val="28"/>
                <w:szCs w:val="28"/>
                <w:lang w:val="uz-Cyrl-UZ"/>
              </w:rPr>
              <w:t xml:space="preserve"> интерфейси</w:t>
            </w:r>
          </w:p>
          <w:p w14:paraId="207CBD5B" w14:textId="77777777" w:rsidR="00C16851" w:rsidRPr="0037448D" w:rsidRDefault="00C16851" w:rsidP="00E61F6C">
            <w:pPr>
              <w:tabs>
                <w:tab w:val="left" w:pos="4320"/>
                <w:tab w:val="left" w:pos="4500"/>
              </w:tabs>
              <w:rPr>
                <w:sz w:val="28"/>
                <w:szCs w:val="28"/>
                <w:lang w:val="uz-Cyrl-UZ"/>
              </w:rPr>
            </w:pPr>
            <w:r w:rsidRPr="000F6207">
              <w:rPr>
                <w:b/>
                <w:bCs/>
                <w:color w:val="000000"/>
                <w:sz w:val="28"/>
                <w:szCs w:val="28"/>
                <w:lang w:val="en-US"/>
              </w:rPr>
              <w:t xml:space="preserve">en </w:t>
            </w:r>
            <w:r w:rsidRPr="001E65F7">
              <w:rPr>
                <w:bCs/>
                <w:color w:val="000000"/>
                <w:sz w:val="28"/>
                <w:szCs w:val="28"/>
                <w:lang w:val="en-US"/>
              </w:rPr>
              <w:t>-</w:t>
            </w:r>
            <w:r w:rsidRPr="001E65F7">
              <w:rPr>
                <w:b/>
                <w:bCs/>
                <w:color w:val="000000"/>
                <w:sz w:val="28"/>
                <w:szCs w:val="28"/>
                <w:lang w:val="en-US"/>
              </w:rPr>
              <w:t xml:space="preserve"> </w:t>
            </w:r>
            <w:r w:rsidRPr="0037448D">
              <w:rPr>
                <w:sz w:val="28"/>
                <w:szCs w:val="28"/>
                <w:lang w:val="en-GB"/>
              </w:rPr>
              <w:t>2</w:t>
            </w:r>
            <w:r w:rsidRPr="0037448D">
              <w:rPr>
                <w:sz w:val="28"/>
                <w:szCs w:val="28"/>
                <w:lang w:val="en-US"/>
              </w:rPr>
              <w:t xml:space="preserve">B+d interface </w:t>
            </w:r>
          </w:p>
          <w:p w14:paraId="6C791782" w14:textId="77777777" w:rsidR="00C16851" w:rsidRPr="00655F5A" w:rsidRDefault="00C16851" w:rsidP="00E61F6C">
            <w:pPr>
              <w:tabs>
                <w:tab w:val="left" w:pos="4320"/>
                <w:tab w:val="left" w:pos="4500"/>
              </w:tabs>
              <w:rPr>
                <w:sz w:val="28"/>
                <w:szCs w:val="28"/>
                <w:lang w:val="uz-Cyrl-UZ"/>
              </w:rPr>
            </w:pPr>
          </w:p>
        </w:tc>
        <w:tc>
          <w:tcPr>
            <w:tcW w:w="2921" w:type="pct"/>
          </w:tcPr>
          <w:p w14:paraId="7C87D30E" w14:textId="77777777" w:rsidR="00C16851" w:rsidRDefault="00C16851" w:rsidP="00E61F6C">
            <w:pPr>
              <w:tabs>
                <w:tab w:val="left" w:pos="4320"/>
                <w:tab w:val="left" w:pos="4500"/>
              </w:tabs>
              <w:jc w:val="both"/>
              <w:rPr>
                <w:sz w:val="28"/>
                <w:szCs w:val="28"/>
                <w:lang w:val="uz-Cyrl-UZ"/>
              </w:rPr>
            </w:pPr>
            <w:r>
              <w:rPr>
                <w:sz w:val="28"/>
                <w:szCs w:val="28"/>
              </w:rPr>
              <w:t>Д</w:t>
            </w:r>
            <w:r>
              <w:rPr>
                <w:sz w:val="28"/>
                <w:szCs w:val="28"/>
                <w:lang w:val="uz-Cyrl-UZ"/>
              </w:rPr>
              <w:t xml:space="preserve">ва 64 </w:t>
            </w:r>
            <w:r w:rsidRPr="00757FA2">
              <w:rPr>
                <w:i/>
                <w:sz w:val="28"/>
                <w:szCs w:val="28"/>
                <w:lang w:val="uz-Cyrl-UZ"/>
              </w:rPr>
              <w:t>Kbit/s</w:t>
            </w:r>
            <w:r>
              <w:rPr>
                <w:sz w:val="28"/>
                <w:szCs w:val="28"/>
                <w:lang w:val="uz-Cyrl-UZ"/>
              </w:rPr>
              <w:t xml:space="preserve"> канала В для передачи сигналов речи или данных и один 16 </w:t>
            </w:r>
            <w:r w:rsidRPr="00757FA2">
              <w:rPr>
                <w:i/>
                <w:sz w:val="28"/>
                <w:szCs w:val="28"/>
                <w:lang w:val="uz-Cyrl-UZ"/>
              </w:rPr>
              <w:t>Kbit/s</w:t>
            </w:r>
            <w:r>
              <w:rPr>
                <w:sz w:val="28"/>
                <w:szCs w:val="28"/>
                <w:lang w:val="uz-Cyrl-UZ"/>
              </w:rPr>
              <w:t xml:space="preserve"> канал </w:t>
            </w:r>
            <w:r>
              <w:rPr>
                <w:sz w:val="28"/>
                <w:szCs w:val="28"/>
                <w:lang w:val="en-US"/>
              </w:rPr>
              <w:t>D</w:t>
            </w:r>
            <w:r w:rsidRPr="00E47C30">
              <w:rPr>
                <w:sz w:val="28"/>
                <w:szCs w:val="28"/>
              </w:rPr>
              <w:t xml:space="preserve"> </w:t>
            </w:r>
            <w:r>
              <w:rPr>
                <w:sz w:val="28"/>
                <w:szCs w:val="28"/>
              </w:rPr>
              <w:t xml:space="preserve">для сигналов управления сети </w:t>
            </w:r>
            <w:r>
              <w:rPr>
                <w:sz w:val="28"/>
                <w:szCs w:val="28"/>
                <w:lang w:val="en-US"/>
              </w:rPr>
              <w:t>ISDN</w:t>
            </w:r>
            <w:r>
              <w:rPr>
                <w:sz w:val="28"/>
                <w:szCs w:val="28"/>
                <w:lang w:val="uz-Cyrl-UZ"/>
              </w:rPr>
              <w:t>.</w:t>
            </w:r>
          </w:p>
          <w:p w14:paraId="01B8B19B" w14:textId="77777777" w:rsidR="00C16851" w:rsidRPr="00DE4857" w:rsidRDefault="00C16851" w:rsidP="00E61F6C">
            <w:pPr>
              <w:tabs>
                <w:tab w:val="left" w:pos="4320"/>
                <w:tab w:val="left" w:pos="4500"/>
              </w:tabs>
              <w:jc w:val="both"/>
              <w:rPr>
                <w:sz w:val="28"/>
                <w:szCs w:val="28"/>
              </w:rPr>
            </w:pPr>
          </w:p>
          <w:p w14:paraId="258241FB" w14:textId="77777777" w:rsidR="00C16851" w:rsidRDefault="00C16851" w:rsidP="00E61F6C">
            <w:pPr>
              <w:tabs>
                <w:tab w:val="left" w:pos="4320"/>
                <w:tab w:val="left" w:pos="4500"/>
              </w:tabs>
              <w:jc w:val="both"/>
              <w:rPr>
                <w:sz w:val="28"/>
                <w:szCs w:val="28"/>
                <w:lang w:val="en-US"/>
              </w:rPr>
            </w:pPr>
            <w:r>
              <w:rPr>
                <w:sz w:val="28"/>
                <w:szCs w:val="28"/>
                <w:lang w:val="uz-Cyrl-UZ"/>
              </w:rPr>
              <w:t>Ma’lumotlar</w:t>
            </w:r>
            <w:r w:rsidRPr="00655F5A">
              <w:rPr>
                <w:sz w:val="28"/>
                <w:szCs w:val="28"/>
                <w:lang w:val="uz-Cyrl-UZ"/>
              </w:rPr>
              <w:t xml:space="preserve"> </w:t>
            </w:r>
            <w:r>
              <w:rPr>
                <w:sz w:val="28"/>
                <w:szCs w:val="28"/>
                <w:lang w:val="uz-Cyrl-UZ"/>
              </w:rPr>
              <w:t>yoki</w:t>
            </w:r>
            <w:r w:rsidRPr="00655F5A">
              <w:rPr>
                <w:sz w:val="28"/>
                <w:szCs w:val="28"/>
                <w:lang w:val="uz-Cyrl-UZ"/>
              </w:rPr>
              <w:t xml:space="preserve"> </w:t>
            </w:r>
            <w:r>
              <w:rPr>
                <w:sz w:val="28"/>
                <w:szCs w:val="28"/>
                <w:lang w:val="uz-Cyrl-UZ"/>
              </w:rPr>
              <w:t xml:space="preserve">nutq signallarini uzatish uchun mo‘ljallangan ikkita 64 </w:t>
            </w:r>
            <w:r w:rsidRPr="001E65F7">
              <w:rPr>
                <w:i/>
                <w:sz w:val="28"/>
                <w:szCs w:val="28"/>
                <w:lang w:val="uz-Cyrl-UZ"/>
              </w:rPr>
              <w:t>Kbit/s</w:t>
            </w:r>
            <w:r>
              <w:rPr>
                <w:sz w:val="28"/>
                <w:szCs w:val="28"/>
                <w:lang w:val="uz-Cyrl-UZ"/>
              </w:rPr>
              <w:t xml:space="preserve"> </w:t>
            </w:r>
            <w:r w:rsidRPr="0012669C">
              <w:rPr>
                <w:i/>
                <w:sz w:val="28"/>
                <w:szCs w:val="28"/>
              </w:rPr>
              <w:t>В</w:t>
            </w:r>
            <w:r>
              <w:rPr>
                <w:sz w:val="28"/>
                <w:szCs w:val="28"/>
                <w:lang w:val="uz-Cyrl-UZ"/>
              </w:rPr>
              <w:t xml:space="preserve"> kanal va </w:t>
            </w:r>
            <w:r w:rsidRPr="0012669C">
              <w:rPr>
                <w:i/>
                <w:sz w:val="28"/>
                <w:szCs w:val="28"/>
                <w:lang w:val="uz-Cyrl-UZ"/>
              </w:rPr>
              <w:t>ISDN</w:t>
            </w:r>
            <w:r>
              <w:rPr>
                <w:sz w:val="28"/>
                <w:szCs w:val="28"/>
                <w:lang w:val="uz-Cyrl-UZ"/>
              </w:rPr>
              <w:t xml:space="preserve"> ta</w:t>
            </w:r>
            <w:r>
              <w:rPr>
                <w:sz w:val="28"/>
                <w:szCs w:val="28"/>
                <w:lang w:val="en-US"/>
              </w:rPr>
              <w:t>r</w:t>
            </w:r>
            <w:r>
              <w:rPr>
                <w:sz w:val="28"/>
                <w:szCs w:val="28"/>
                <w:lang w:val="uz-Cyrl-UZ"/>
              </w:rPr>
              <w:t>mog‘i boshqarish signallari</w:t>
            </w:r>
            <w:r w:rsidRPr="00655F5A">
              <w:rPr>
                <w:sz w:val="28"/>
                <w:szCs w:val="28"/>
                <w:lang w:val="uz-Cyrl-UZ"/>
              </w:rPr>
              <w:t xml:space="preserve"> </w:t>
            </w:r>
            <w:r>
              <w:rPr>
                <w:sz w:val="28"/>
                <w:szCs w:val="28"/>
                <w:lang w:val="uz-Cyrl-UZ"/>
              </w:rPr>
              <w:t>uchun</w:t>
            </w:r>
            <w:r w:rsidRPr="00655F5A">
              <w:rPr>
                <w:sz w:val="28"/>
                <w:szCs w:val="28"/>
                <w:lang w:val="uz-Cyrl-UZ"/>
              </w:rPr>
              <w:t xml:space="preserve"> </w:t>
            </w:r>
            <w:r>
              <w:rPr>
                <w:sz w:val="28"/>
                <w:szCs w:val="28"/>
                <w:lang w:val="uz-Cyrl-UZ"/>
              </w:rPr>
              <w:t>bitta</w:t>
            </w:r>
            <w:r w:rsidRPr="00655F5A">
              <w:rPr>
                <w:sz w:val="28"/>
                <w:szCs w:val="28"/>
                <w:lang w:val="uz-Cyrl-UZ"/>
              </w:rPr>
              <w:t xml:space="preserve"> 16</w:t>
            </w:r>
            <w:r>
              <w:rPr>
                <w:sz w:val="28"/>
                <w:szCs w:val="28"/>
                <w:lang w:val="en-US"/>
              </w:rPr>
              <w:t xml:space="preserve"> </w:t>
            </w:r>
            <w:r w:rsidRPr="001E65F7">
              <w:rPr>
                <w:i/>
                <w:sz w:val="28"/>
                <w:szCs w:val="28"/>
                <w:lang w:val="uz-Cyrl-UZ"/>
              </w:rPr>
              <w:t>Kbit/s D</w:t>
            </w:r>
            <w:r>
              <w:rPr>
                <w:sz w:val="28"/>
                <w:szCs w:val="28"/>
                <w:lang w:val="uz-Cyrl-UZ"/>
              </w:rPr>
              <w:t xml:space="preserve"> kanal.</w:t>
            </w:r>
          </w:p>
          <w:p w14:paraId="1129F648" w14:textId="77777777" w:rsidR="00C16851" w:rsidRPr="00157B7C" w:rsidRDefault="00C16851" w:rsidP="00E61F6C">
            <w:pPr>
              <w:tabs>
                <w:tab w:val="left" w:pos="4320"/>
                <w:tab w:val="left" w:pos="4500"/>
              </w:tabs>
              <w:jc w:val="both"/>
              <w:rPr>
                <w:sz w:val="28"/>
                <w:szCs w:val="28"/>
                <w:lang w:val="en-US"/>
              </w:rPr>
            </w:pPr>
          </w:p>
          <w:p w14:paraId="11D9E633" w14:textId="77777777" w:rsidR="00C16851" w:rsidRPr="00655F5A" w:rsidRDefault="00C16851" w:rsidP="00E61F6C">
            <w:pPr>
              <w:tabs>
                <w:tab w:val="left" w:pos="4320"/>
                <w:tab w:val="left" w:pos="4500"/>
              </w:tabs>
              <w:jc w:val="both"/>
              <w:rPr>
                <w:sz w:val="28"/>
                <w:szCs w:val="28"/>
                <w:lang w:val="uz-Cyrl-UZ"/>
              </w:rPr>
            </w:pPr>
            <w:r w:rsidRPr="00655F5A">
              <w:rPr>
                <w:sz w:val="28"/>
                <w:szCs w:val="28"/>
                <w:lang w:val="uz-Cyrl-UZ"/>
              </w:rPr>
              <w:t>Маълумотлар ёки нутқ</w:t>
            </w:r>
            <w:r>
              <w:rPr>
                <w:sz w:val="28"/>
                <w:szCs w:val="28"/>
                <w:lang w:val="uz-Cyrl-UZ"/>
              </w:rPr>
              <w:t xml:space="preserve"> сигналларини узатиш учун мўлжалланган иккита 64 Kbit/s В канал </w:t>
            </w:r>
            <w:r>
              <w:rPr>
                <w:sz w:val="28"/>
                <w:szCs w:val="28"/>
                <w:lang w:val="uz-Cyrl-UZ"/>
              </w:rPr>
              <w:lastRenderedPageBreak/>
              <w:t xml:space="preserve">ва </w:t>
            </w:r>
            <w:r w:rsidRPr="00655F5A">
              <w:rPr>
                <w:sz w:val="28"/>
                <w:szCs w:val="28"/>
                <w:lang w:val="uz-Cyrl-UZ"/>
              </w:rPr>
              <w:t>ISDN</w:t>
            </w:r>
            <w:r>
              <w:rPr>
                <w:sz w:val="28"/>
                <w:szCs w:val="28"/>
                <w:lang w:val="uz-Cyrl-UZ"/>
              </w:rPr>
              <w:t xml:space="preserve"> та</w:t>
            </w:r>
            <w:r>
              <w:rPr>
                <w:sz w:val="28"/>
                <w:szCs w:val="28"/>
              </w:rPr>
              <w:t>р</w:t>
            </w:r>
            <w:r>
              <w:rPr>
                <w:sz w:val="28"/>
                <w:szCs w:val="28"/>
                <w:lang w:val="uz-Cyrl-UZ"/>
              </w:rPr>
              <w:t>моғи бошқариш сигна</w:t>
            </w:r>
            <w:r w:rsidRPr="00655F5A">
              <w:rPr>
                <w:sz w:val="28"/>
                <w:szCs w:val="28"/>
                <w:lang w:val="uz-Cyrl-UZ"/>
              </w:rPr>
              <w:t>ллари учун битта 16</w:t>
            </w:r>
            <w:r>
              <w:rPr>
                <w:sz w:val="28"/>
                <w:szCs w:val="28"/>
                <w:lang w:val="en-US"/>
              </w:rPr>
              <w:t xml:space="preserve"> </w:t>
            </w:r>
            <w:r>
              <w:rPr>
                <w:sz w:val="28"/>
                <w:szCs w:val="28"/>
                <w:lang w:val="uz-Cyrl-UZ"/>
              </w:rPr>
              <w:t xml:space="preserve">Kbit/s </w:t>
            </w:r>
            <w:r w:rsidRPr="00655F5A">
              <w:rPr>
                <w:sz w:val="28"/>
                <w:szCs w:val="28"/>
                <w:lang w:val="uz-Cyrl-UZ"/>
              </w:rPr>
              <w:t>D</w:t>
            </w:r>
            <w:r>
              <w:rPr>
                <w:sz w:val="28"/>
                <w:szCs w:val="28"/>
                <w:lang w:val="uz-Cyrl-UZ"/>
              </w:rPr>
              <w:t xml:space="preserve"> канал.</w:t>
            </w:r>
          </w:p>
        </w:tc>
      </w:tr>
      <w:tr w:rsidR="00C16851" w:rsidRPr="00CF5017" w14:paraId="16CD7FD6" w14:textId="77777777">
        <w:trPr>
          <w:tblCellSpacing w:w="0" w:type="dxa"/>
          <w:jc w:val="center"/>
        </w:trPr>
        <w:tc>
          <w:tcPr>
            <w:tcW w:w="2079" w:type="pct"/>
          </w:tcPr>
          <w:p w14:paraId="75AEEBA6" w14:textId="77777777" w:rsidR="00C16851" w:rsidRPr="001C7AA6" w:rsidRDefault="00C16851" w:rsidP="008B0610">
            <w:pPr>
              <w:tabs>
                <w:tab w:val="left" w:pos="4320"/>
                <w:tab w:val="left" w:pos="4500"/>
              </w:tabs>
              <w:rPr>
                <w:b/>
                <w:sz w:val="28"/>
                <w:szCs w:val="28"/>
                <w:lang w:val="uz-Cyrl-UZ"/>
              </w:rPr>
            </w:pPr>
            <w:r w:rsidRPr="008B0610">
              <w:rPr>
                <w:b/>
                <w:sz w:val="28"/>
                <w:szCs w:val="28"/>
                <w:lang w:val="uz-Cyrl-UZ"/>
              </w:rPr>
              <w:lastRenderedPageBreak/>
              <w:t>Интерфейс IDE</w:t>
            </w:r>
          </w:p>
          <w:p w14:paraId="52934281" w14:textId="77777777" w:rsidR="00C16851" w:rsidRPr="001C7AA6" w:rsidRDefault="00C16851" w:rsidP="008B0610">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IDE</w:t>
            </w:r>
            <w:r>
              <w:rPr>
                <w:sz w:val="28"/>
                <w:szCs w:val="28"/>
                <w:lang w:val="uz-Cyrl-UZ"/>
              </w:rPr>
              <w:t xml:space="preserve"> interfeysi</w:t>
            </w:r>
          </w:p>
          <w:p w14:paraId="766B2ACC" w14:textId="0AC2E053" w:rsidR="00C16851" w:rsidRPr="001C7AA6" w:rsidRDefault="000B536F" w:rsidP="008B0610">
            <w:pPr>
              <w:tabs>
                <w:tab w:val="left" w:pos="4320"/>
                <w:tab w:val="left" w:pos="4500"/>
              </w:tabs>
              <w:rPr>
                <w:sz w:val="28"/>
                <w:szCs w:val="28"/>
                <w:lang w:val="uz-Cyrl-UZ"/>
              </w:rPr>
            </w:pPr>
            <w:r>
              <w:rPr>
                <w:sz w:val="28"/>
                <w:szCs w:val="28"/>
                <w:lang w:val="uz-Cyrl-UZ"/>
              </w:rPr>
              <w:t xml:space="preserve"> </w:t>
            </w:r>
            <w:r w:rsidR="00C16851" w:rsidRPr="001C7AA6">
              <w:rPr>
                <w:sz w:val="28"/>
                <w:szCs w:val="28"/>
                <w:lang w:val="uz-Cyrl-UZ"/>
              </w:rPr>
              <w:t>IDE</w:t>
            </w:r>
            <w:r w:rsidR="00C16851">
              <w:rPr>
                <w:sz w:val="28"/>
                <w:szCs w:val="28"/>
                <w:lang w:val="uz-Cyrl-UZ"/>
              </w:rPr>
              <w:t xml:space="preserve"> интерфейси</w:t>
            </w:r>
          </w:p>
          <w:p w14:paraId="0855CF72" w14:textId="77777777" w:rsidR="00C16851" w:rsidRPr="001C7AA6" w:rsidRDefault="00C16851" w:rsidP="008B0610">
            <w:pPr>
              <w:tabs>
                <w:tab w:val="left" w:pos="4320"/>
                <w:tab w:val="left" w:pos="4500"/>
              </w:tabs>
              <w:rPr>
                <w:b/>
                <w:sz w:val="28"/>
                <w:szCs w:val="28"/>
                <w:lang w:val="uz-Cyrl-UZ"/>
              </w:rPr>
            </w:pPr>
            <w:r w:rsidRPr="001C7AA6">
              <w:rPr>
                <w:b/>
                <w:sz w:val="28"/>
                <w:szCs w:val="28"/>
                <w:lang w:val="uz-Cyrl-UZ"/>
              </w:rPr>
              <w:t xml:space="preserve">en </w:t>
            </w:r>
            <w:r w:rsidRPr="00193867">
              <w:rPr>
                <w:sz w:val="28"/>
                <w:szCs w:val="28"/>
                <w:lang w:val="uz-Cyrl-UZ"/>
              </w:rPr>
              <w:t>-</w:t>
            </w:r>
            <w:r w:rsidRPr="001C7AA6">
              <w:rPr>
                <w:sz w:val="28"/>
                <w:szCs w:val="28"/>
                <w:lang w:val="uz-Cyrl-UZ"/>
              </w:rPr>
              <w:t xml:space="preserve"> integrated drive electronics </w:t>
            </w:r>
            <w:r w:rsidRPr="00333402">
              <w:rPr>
                <w:sz w:val="28"/>
                <w:szCs w:val="28"/>
                <w:lang w:val="en-US"/>
              </w:rPr>
              <w:t>(</w:t>
            </w:r>
            <w:r w:rsidRPr="001C7AA6">
              <w:rPr>
                <w:sz w:val="28"/>
                <w:szCs w:val="28"/>
                <w:lang w:val="uz-Cyrl-UZ"/>
              </w:rPr>
              <w:t>IDE</w:t>
            </w:r>
            <w:r w:rsidRPr="00391D32">
              <w:rPr>
                <w:sz w:val="28"/>
                <w:szCs w:val="28"/>
                <w:lang w:val="en-US"/>
              </w:rPr>
              <w:t>)</w:t>
            </w:r>
            <w:r w:rsidRPr="001C7AA6">
              <w:rPr>
                <w:sz w:val="28"/>
                <w:szCs w:val="28"/>
                <w:lang w:val="uz-Cyrl-UZ"/>
              </w:rPr>
              <w:t xml:space="preserve"> </w:t>
            </w:r>
          </w:p>
        </w:tc>
        <w:tc>
          <w:tcPr>
            <w:tcW w:w="2921" w:type="pct"/>
          </w:tcPr>
          <w:p w14:paraId="5F03FB4A" w14:textId="77777777" w:rsidR="00C16851" w:rsidRDefault="00C16851" w:rsidP="008B0610">
            <w:pPr>
              <w:tabs>
                <w:tab w:val="left" w:pos="4320"/>
                <w:tab w:val="left" w:pos="4500"/>
              </w:tabs>
              <w:jc w:val="both"/>
              <w:rPr>
                <w:sz w:val="28"/>
                <w:szCs w:val="28"/>
                <w:lang w:val="uz-Cyrl-UZ"/>
              </w:rPr>
            </w:pPr>
            <w:r>
              <w:rPr>
                <w:sz w:val="28"/>
                <w:szCs w:val="28"/>
              </w:rPr>
              <w:t xml:space="preserve">Интерфейс для подключения к </w:t>
            </w:r>
            <w:r w:rsidRPr="00D87A40">
              <w:rPr>
                <w:sz w:val="28"/>
                <w:szCs w:val="28"/>
              </w:rPr>
              <w:t>персональный компьютер</w:t>
            </w:r>
            <w:r>
              <w:rPr>
                <w:sz w:val="28"/>
                <w:szCs w:val="28"/>
              </w:rPr>
              <w:t xml:space="preserve"> периферийных устройств</w:t>
            </w:r>
            <w:r w:rsidRPr="00C83C27">
              <w:rPr>
                <w:sz w:val="28"/>
                <w:szCs w:val="28"/>
              </w:rPr>
              <w:t>.</w:t>
            </w:r>
          </w:p>
          <w:p w14:paraId="36CC2C89" w14:textId="77777777" w:rsidR="00C16851" w:rsidRPr="0090638A" w:rsidRDefault="00C16851" w:rsidP="008B0610">
            <w:pPr>
              <w:tabs>
                <w:tab w:val="left" w:pos="4320"/>
                <w:tab w:val="left" w:pos="4500"/>
              </w:tabs>
              <w:jc w:val="both"/>
              <w:rPr>
                <w:sz w:val="16"/>
                <w:szCs w:val="16"/>
              </w:rPr>
            </w:pPr>
          </w:p>
          <w:p w14:paraId="51D557C3" w14:textId="77777777" w:rsidR="00C16851" w:rsidRDefault="00C16851" w:rsidP="008B0610">
            <w:pPr>
              <w:tabs>
                <w:tab w:val="left" w:pos="4320"/>
                <w:tab w:val="left" w:pos="4500"/>
              </w:tabs>
              <w:jc w:val="both"/>
              <w:rPr>
                <w:sz w:val="28"/>
                <w:szCs w:val="28"/>
                <w:lang w:val="en-US"/>
              </w:rPr>
            </w:pPr>
            <w:r w:rsidRPr="0099137E">
              <w:rPr>
                <w:sz w:val="28"/>
                <w:szCs w:val="28"/>
                <w:lang w:val="en-US"/>
              </w:rPr>
              <w:t>Shaxsiy kompyuter(lar)ga periferik qurilmalarni ulash interfeysi.</w:t>
            </w:r>
          </w:p>
          <w:p w14:paraId="0094C56F" w14:textId="77777777" w:rsidR="00C16851" w:rsidRPr="0090638A" w:rsidRDefault="00C16851" w:rsidP="008B0610">
            <w:pPr>
              <w:tabs>
                <w:tab w:val="left" w:pos="4320"/>
                <w:tab w:val="left" w:pos="4500"/>
              </w:tabs>
              <w:jc w:val="both"/>
              <w:rPr>
                <w:sz w:val="16"/>
                <w:szCs w:val="16"/>
                <w:lang w:val="uz-Cyrl-UZ"/>
              </w:rPr>
            </w:pPr>
          </w:p>
          <w:p w14:paraId="6666F4E2" w14:textId="77777777" w:rsidR="00C16851" w:rsidRPr="00CF5017" w:rsidRDefault="00C16851" w:rsidP="008B0610">
            <w:pPr>
              <w:tabs>
                <w:tab w:val="left" w:pos="4320"/>
                <w:tab w:val="left" w:pos="4500"/>
              </w:tabs>
              <w:jc w:val="both"/>
              <w:rPr>
                <w:sz w:val="28"/>
                <w:szCs w:val="28"/>
              </w:rPr>
            </w:pPr>
            <w:r>
              <w:rPr>
                <w:sz w:val="28"/>
                <w:szCs w:val="28"/>
              </w:rPr>
              <w:t>Шахсий компьютер(лар)га периферик қурилмаларни улаш интерфейси.</w:t>
            </w:r>
          </w:p>
        </w:tc>
      </w:tr>
      <w:tr w:rsidR="00C16851" w:rsidRPr="005D2E87" w14:paraId="5712092B" w14:textId="77777777">
        <w:trPr>
          <w:tblCellSpacing w:w="0" w:type="dxa"/>
          <w:jc w:val="center"/>
        </w:trPr>
        <w:tc>
          <w:tcPr>
            <w:tcW w:w="2079" w:type="pct"/>
          </w:tcPr>
          <w:p w14:paraId="64ADEBBD" w14:textId="2E152542" w:rsidR="00C16851" w:rsidRPr="0051450D" w:rsidRDefault="00C16851" w:rsidP="004E5BD5">
            <w:pPr>
              <w:tabs>
                <w:tab w:val="left" w:pos="4320"/>
                <w:tab w:val="left" w:pos="4500"/>
              </w:tabs>
              <w:rPr>
                <w:b/>
                <w:sz w:val="28"/>
                <w:szCs w:val="28"/>
                <w:lang w:val="uz-Cyrl-UZ"/>
              </w:rPr>
            </w:pPr>
            <w:r w:rsidRPr="0051450D">
              <w:rPr>
                <w:b/>
                <w:sz w:val="28"/>
                <w:szCs w:val="28"/>
                <w:lang w:val="uz-Cyrl-UZ"/>
              </w:rPr>
              <w:t>Интранет</w:t>
            </w:r>
            <w:r w:rsidR="00D7251A">
              <w:rPr>
                <w:b/>
                <w:sz w:val="28"/>
                <w:szCs w:val="28"/>
                <w:lang w:val="uz-Cyrl-UZ"/>
              </w:rPr>
              <w:t xml:space="preserve"> </w:t>
            </w:r>
          </w:p>
          <w:p w14:paraId="7F3997EF" w14:textId="77777777" w:rsidR="00C16851" w:rsidRPr="00D550AA" w:rsidRDefault="00C16851" w:rsidP="004E5BD5">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Pr>
                <w:sz w:val="28"/>
                <w:szCs w:val="28"/>
                <w:lang w:val="uz-Cyrl-UZ"/>
              </w:rPr>
              <w:t>intranet</w:t>
            </w:r>
          </w:p>
          <w:p w14:paraId="5F86A9B4" w14:textId="214D83FD" w:rsidR="00C16851" w:rsidRDefault="000B536F" w:rsidP="004E5BD5">
            <w:pPr>
              <w:tabs>
                <w:tab w:val="left" w:pos="4320"/>
                <w:tab w:val="left" w:pos="4500"/>
              </w:tabs>
              <w:rPr>
                <w:sz w:val="28"/>
                <w:szCs w:val="28"/>
                <w:lang w:val="en-US"/>
              </w:rPr>
            </w:pPr>
            <w:r>
              <w:rPr>
                <w:sz w:val="28"/>
                <w:szCs w:val="28"/>
                <w:lang w:val="uz-Cyrl-UZ"/>
              </w:rPr>
              <w:t xml:space="preserve"> </w:t>
            </w:r>
            <w:r w:rsidR="00C16851" w:rsidRPr="00DC7FAD">
              <w:rPr>
                <w:sz w:val="28"/>
                <w:szCs w:val="28"/>
                <w:lang w:val="uz-Cyrl-UZ"/>
              </w:rPr>
              <w:t>интранет</w:t>
            </w:r>
          </w:p>
          <w:p w14:paraId="4C293E39" w14:textId="77777777" w:rsidR="00C16851" w:rsidRPr="0051450D" w:rsidRDefault="00C16851" w:rsidP="0051450D">
            <w:pPr>
              <w:tabs>
                <w:tab w:val="left" w:pos="4320"/>
                <w:tab w:val="left" w:pos="4500"/>
              </w:tabs>
              <w:rPr>
                <w:sz w:val="28"/>
                <w:szCs w:val="28"/>
                <w:lang w:val="uz-Cyrl-UZ"/>
              </w:rPr>
            </w:pPr>
            <w:r w:rsidRPr="00F93C90">
              <w:rPr>
                <w:b/>
                <w:sz w:val="28"/>
                <w:szCs w:val="28"/>
                <w:lang w:val="en-US"/>
              </w:rPr>
              <w:t>en</w:t>
            </w:r>
            <w:r w:rsidRPr="00104EF7">
              <w:rPr>
                <w:sz w:val="28"/>
                <w:szCs w:val="28"/>
                <w:lang w:val="en-US"/>
              </w:rPr>
              <w:t xml:space="preserve"> - </w:t>
            </w:r>
            <w:r w:rsidRPr="0051450D">
              <w:rPr>
                <w:sz w:val="28"/>
                <w:szCs w:val="28"/>
                <w:lang w:val="en-US"/>
              </w:rPr>
              <w:t>intranet</w:t>
            </w:r>
            <w:r w:rsidRPr="005B6905">
              <w:rPr>
                <w:sz w:val="28"/>
                <w:szCs w:val="28"/>
                <w:lang w:val="en-US"/>
              </w:rPr>
              <w:t xml:space="preserve"> </w:t>
            </w:r>
          </w:p>
          <w:p w14:paraId="6544F6C2" w14:textId="77777777" w:rsidR="00C16851" w:rsidRPr="00F93C90" w:rsidRDefault="00C16851" w:rsidP="004E5BD5">
            <w:pPr>
              <w:tabs>
                <w:tab w:val="left" w:pos="4320"/>
                <w:tab w:val="left" w:pos="4500"/>
              </w:tabs>
              <w:rPr>
                <w:sz w:val="28"/>
                <w:szCs w:val="28"/>
                <w:lang w:val="en-US"/>
              </w:rPr>
            </w:pPr>
          </w:p>
        </w:tc>
        <w:tc>
          <w:tcPr>
            <w:tcW w:w="2921" w:type="pct"/>
          </w:tcPr>
          <w:p w14:paraId="21BB5974" w14:textId="77777777" w:rsidR="00C16851" w:rsidRPr="00BF3481" w:rsidRDefault="00C16851" w:rsidP="004E5BD5">
            <w:pPr>
              <w:tabs>
                <w:tab w:val="left" w:pos="4320"/>
                <w:tab w:val="left" w:pos="4500"/>
              </w:tabs>
              <w:jc w:val="both"/>
              <w:rPr>
                <w:sz w:val="28"/>
                <w:szCs w:val="28"/>
                <w:lang w:val="uz-Cyrl-UZ"/>
              </w:rPr>
            </w:pPr>
            <w:r>
              <w:rPr>
                <w:sz w:val="28"/>
                <w:szCs w:val="28"/>
              </w:rPr>
              <w:t xml:space="preserve">Внутрикорпоративная сеть, использующая стандарты, технологии </w:t>
            </w:r>
            <w:r w:rsidRPr="00BF3481">
              <w:rPr>
                <w:sz w:val="28"/>
                <w:szCs w:val="28"/>
              </w:rPr>
              <w:t>и про</w:t>
            </w:r>
            <w:r w:rsidR="00557FB0" w:rsidRPr="00BF3481">
              <w:rPr>
                <w:sz w:val="28"/>
                <w:szCs w:val="28"/>
              </w:rPr>
              <w:t>токолы</w:t>
            </w:r>
            <w:r w:rsidRPr="00BF3481">
              <w:rPr>
                <w:sz w:val="28"/>
                <w:szCs w:val="28"/>
              </w:rPr>
              <w:t xml:space="preserve"> Интернет. Интрасети могут быть изолированы от внешних пользователей с помощью брандмауэра, защищающего их от несанкционированного доступа через Интернет, или функционировать как автономные сети, не имеющие доступа извне. </w:t>
            </w:r>
          </w:p>
          <w:p w14:paraId="2B637CFA" w14:textId="77777777" w:rsidR="00C16851" w:rsidRPr="00BF3481" w:rsidRDefault="00C16851" w:rsidP="004E5BD5">
            <w:pPr>
              <w:tabs>
                <w:tab w:val="left" w:pos="4320"/>
                <w:tab w:val="left" w:pos="4500"/>
              </w:tabs>
              <w:jc w:val="both"/>
              <w:rPr>
                <w:sz w:val="16"/>
                <w:szCs w:val="16"/>
                <w:lang w:val="uz-Cyrl-UZ"/>
              </w:rPr>
            </w:pPr>
          </w:p>
          <w:p w14:paraId="22BE4163" w14:textId="77777777" w:rsidR="00C16851" w:rsidRPr="00BF3481" w:rsidRDefault="00C16851" w:rsidP="004E5BD5">
            <w:pPr>
              <w:tabs>
                <w:tab w:val="left" w:pos="4320"/>
                <w:tab w:val="left" w:pos="4500"/>
              </w:tabs>
              <w:jc w:val="both"/>
              <w:rPr>
                <w:sz w:val="28"/>
                <w:szCs w:val="28"/>
                <w:lang w:val="uz-Cyrl-UZ"/>
              </w:rPr>
            </w:pPr>
            <w:r w:rsidRPr="00BF3481">
              <w:rPr>
                <w:sz w:val="28"/>
                <w:szCs w:val="28"/>
                <w:lang w:val="uz-Cyrl-UZ"/>
              </w:rPr>
              <w:t xml:space="preserve">Internet texnologiyalari, standartlari va </w:t>
            </w:r>
            <w:r w:rsidR="00557FB0" w:rsidRPr="00BF3481">
              <w:rPr>
                <w:sz w:val="28"/>
                <w:szCs w:val="28"/>
                <w:lang w:val="en-US"/>
              </w:rPr>
              <w:t>protokollaridan</w:t>
            </w:r>
            <w:r w:rsidRPr="00BF3481">
              <w:rPr>
                <w:sz w:val="28"/>
                <w:szCs w:val="28"/>
                <w:lang w:val="uz-Cyrl-UZ"/>
              </w:rPr>
              <w:t xml:space="preserve"> foydalanadi</w:t>
            </w:r>
            <w:r w:rsidRPr="00BF3481">
              <w:rPr>
                <w:sz w:val="28"/>
                <w:szCs w:val="28"/>
                <w:lang w:val="en-US"/>
              </w:rPr>
              <w:t>gan ichki korporativ tarmoq</w:t>
            </w:r>
            <w:r w:rsidRPr="00BF3481">
              <w:rPr>
                <w:sz w:val="28"/>
                <w:szCs w:val="28"/>
                <w:lang w:val="uz-Cyrl-UZ"/>
              </w:rPr>
              <w:t>. Intratarmoq tashqi foydalanuvchilardan, ularni Internet orqali ruxsatsiz foydalanishdan himoya qiluvchi brandmauer yordamida ajratib qoyilishi yoki tashqi foydalanishga ega bo‘lma</w:t>
            </w:r>
            <w:r w:rsidR="00BF3481">
              <w:rPr>
                <w:sz w:val="28"/>
                <w:szCs w:val="28"/>
                <w:lang w:val="uz-Cyrl-UZ"/>
              </w:rPr>
              <w:t>-</w:t>
            </w:r>
            <w:r w:rsidRPr="00BF3481">
              <w:rPr>
                <w:sz w:val="28"/>
                <w:szCs w:val="28"/>
                <w:lang w:val="uz-Cyrl-UZ"/>
              </w:rPr>
              <w:t xml:space="preserve">gan avtonom tarmoq kabi ishlashi mumkin. </w:t>
            </w:r>
          </w:p>
          <w:p w14:paraId="77DF4023" w14:textId="77777777" w:rsidR="00C16851" w:rsidRPr="00BF3481" w:rsidRDefault="00C16851" w:rsidP="004E5BD5">
            <w:pPr>
              <w:tabs>
                <w:tab w:val="left" w:pos="4320"/>
                <w:tab w:val="left" w:pos="4500"/>
              </w:tabs>
              <w:jc w:val="both"/>
              <w:rPr>
                <w:sz w:val="16"/>
                <w:szCs w:val="16"/>
                <w:lang w:val="uz-Cyrl-UZ"/>
              </w:rPr>
            </w:pPr>
          </w:p>
          <w:p w14:paraId="4AAC825D" w14:textId="77777777" w:rsidR="00C16851" w:rsidRPr="003E350E" w:rsidRDefault="00C16851" w:rsidP="00557FB0">
            <w:pPr>
              <w:tabs>
                <w:tab w:val="left" w:pos="4320"/>
                <w:tab w:val="left" w:pos="4500"/>
              </w:tabs>
              <w:jc w:val="both"/>
              <w:rPr>
                <w:sz w:val="28"/>
                <w:szCs w:val="28"/>
                <w:lang w:val="uz-Cyrl-UZ"/>
              </w:rPr>
            </w:pPr>
            <w:r w:rsidRPr="00BF3481">
              <w:rPr>
                <w:sz w:val="28"/>
                <w:szCs w:val="28"/>
                <w:lang w:val="uz-Cyrl-UZ"/>
              </w:rPr>
              <w:t xml:space="preserve">Интернет технологиялари, стандартлари ва </w:t>
            </w:r>
            <w:r w:rsidR="00557FB0" w:rsidRPr="00BF3481">
              <w:rPr>
                <w:sz w:val="28"/>
                <w:szCs w:val="28"/>
                <w:lang w:val="uz-Cyrl-UZ"/>
              </w:rPr>
              <w:t>протокол</w:t>
            </w:r>
            <w:r w:rsidRPr="00BF3481">
              <w:rPr>
                <w:sz w:val="28"/>
                <w:szCs w:val="28"/>
                <w:lang w:val="uz-Cyrl-UZ"/>
              </w:rPr>
              <w:t>ларидан фойдаланади</w:t>
            </w:r>
            <w:r w:rsidRPr="00BF3481">
              <w:rPr>
                <w:sz w:val="28"/>
                <w:szCs w:val="28"/>
              </w:rPr>
              <w:t>ган ички корпоратив</w:t>
            </w:r>
            <w:r>
              <w:rPr>
                <w:sz w:val="28"/>
                <w:szCs w:val="28"/>
              </w:rPr>
              <w:t xml:space="preserve"> тармоқ</w:t>
            </w:r>
            <w:r>
              <w:rPr>
                <w:sz w:val="28"/>
                <w:szCs w:val="28"/>
                <w:lang w:val="uz-Cyrl-UZ"/>
              </w:rPr>
              <w:t xml:space="preserve">. Интратармоқ </w:t>
            </w:r>
            <w:r w:rsidRPr="002752C5">
              <w:rPr>
                <w:sz w:val="28"/>
                <w:szCs w:val="28"/>
                <w:lang w:val="uz-Cyrl-UZ"/>
              </w:rPr>
              <w:t>ташқи фойда</w:t>
            </w:r>
            <w:r w:rsidR="00BF3481">
              <w:rPr>
                <w:sz w:val="28"/>
                <w:szCs w:val="28"/>
                <w:lang w:val="uz-Cyrl-UZ"/>
              </w:rPr>
              <w:t>-</w:t>
            </w:r>
            <w:r w:rsidRPr="002752C5">
              <w:rPr>
                <w:sz w:val="28"/>
                <w:szCs w:val="28"/>
                <w:lang w:val="uz-Cyrl-UZ"/>
              </w:rPr>
              <w:t>ланувчилардан, уларни Интернет орқали рухсатсиз фойдаланишдан ҳимоя</w:t>
            </w:r>
            <w:r>
              <w:rPr>
                <w:sz w:val="28"/>
                <w:szCs w:val="28"/>
                <w:lang w:val="uz-Cyrl-UZ"/>
              </w:rPr>
              <w:t xml:space="preserve"> қилувчи </w:t>
            </w:r>
            <w:r w:rsidRPr="002752C5">
              <w:rPr>
                <w:sz w:val="28"/>
                <w:szCs w:val="28"/>
                <w:lang w:val="uz-Cyrl-UZ"/>
              </w:rPr>
              <w:t xml:space="preserve">брандмауэр ёрдамида </w:t>
            </w:r>
            <w:r w:rsidRPr="005B6905">
              <w:rPr>
                <w:sz w:val="28"/>
                <w:szCs w:val="28"/>
                <w:lang w:val="uz-Cyrl-UZ"/>
              </w:rPr>
              <w:t>ажратиб қўйилиши</w:t>
            </w:r>
            <w:r w:rsidRPr="002752C5">
              <w:rPr>
                <w:sz w:val="28"/>
                <w:szCs w:val="28"/>
                <w:lang w:val="uz-Cyrl-UZ"/>
              </w:rPr>
              <w:t xml:space="preserve"> ёки ташқи фойдаланишга эга бўлмаган автоном тармоқ каби ишлаши мумкин</w:t>
            </w:r>
            <w:r w:rsidR="00BF3481">
              <w:rPr>
                <w:sz w:val="28"/>
                <w:szCs w:val="28"/>
                <w:lang w:val="uz-Cyrl-UZ"/>
              </w:rPr>
              <w:t>.</w:t>
            </w:r>
          </w:p>
        </w:tc>
      </w:tr>
      <w:tr w:rsidR="00C16851" w14:paraId="686C3AF4" w14:textId="77777777">
        <w:trPr>
          <w:tblCellSpacing w:w="0" w:type="dxa"/>
          <w:jc w:val="center"/>
        </w:trPr>
        <w:tc>
          <w:tcPr>
            <w:tcW w:w="2079" w:type="pct"/>
          </w:tcPr>
          <w:p w14:paraId="69F69939" w14:textId="77777777" w:rsidR="00C16851" w:rsidRPr="00F5656A" w:rsidRDefault="00C16851" w:rsidP="004E5BD5">
            <w:pPr>
              <w:tabs>
                <w:tab w:val="left" w:pos="4320"/>
                <w:tab w:val="left" w:pos="4500"/>
              </w:tabs>
              <w:rPr>
                <w:b/>
                <w:sz w:val="28"/>
                <w:szCs w:val="28"/>
                <w:lang w:val="uz-Cyrl-UZ"/>
              </w:rPr>
            </w:pPr>
            <w:r w:rsidRPr="00F5656A">
              <w:rPr>
                <w:b/>
                <w:sz w:val="28"/>
                <w:szCs w:val="28"/>
                <w:lang w:val="uz-Cyrl-UZ"/>
              </w:rPr>
              <w:t>Инфиксная запись</w:t>
            </w:r>
          </w:p>
          <w:p w14:paraId="34612169" w14:textId="77777777" w:rsidR="00C16851" w:rsidRPr="002752C5" w:rsidRDefault="00C16851"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Pr>
                <w:sz w:val="28"/>
                <w:szCs w:val="28"/>
                <w:lang w:val="uz-Cyrl-UZ"/>
              </w:rPr>
              <w:t xml:space="preserve"> infiks</w:t>
            </w:r>
            <w:r w:rsidRPr="002752C5">
              <w:rPr>
                <w:sz w:val="28"/>
                <w:szCs w:val="28"/>
                <w:lang w:val="uz-Cyrl-UZ"/>
              </w:rPr>
              <w:t xml:space="preserve"> </w:t>
            </w:r>
            <w:r>
              <w:rPr>
                <w:sz w:val="28"/>
                <w:szCs w:val="28"/>
                <w:lang w:val="uz-Cyrl-UZ"/>
              </w:rPr>
              <w:t>yozuv</w:t>
            </w:r>
          </w:p>
          <w:p w14:paraId="0D4B7CBC" w14:textId="205EDD99" w:rsidR="00C16851" w:rsidRPr="00844AE4" w:rsidRDefault="000B536F" w:rsidP="004E5BD5">
            <w:pPr>
              <w:tabs>
                <w:tab w:val="left" w:pos="4320"/>
                <w:tab w:val="left" w:pos="4500"/>
              </w:tabs>
              <w:rPr>
                <w:sz w:val="28"/>
                <w:szCs w:val="28"/>
                <w:lang w:val="uz-Cyrl-UZ"/>
              </w:rPr>
            </w:pPr>
            <w:r>
              <w:rPr>
                <w:sz w:val="28"/>
                <w:szCs w:val="28"/>
                <w:lang w:val="uz-Cyrl-UZ"/>
              </w:rPr>
              <w:t xml:space="preserve"> </w:t>
            </w:r>
            <w:r w:rsidR="00C16851" w:rsidRPr="002752C5">
              <w:rPr>
                <w:sz w:val="28"/>
                <w:szCs w:val="28"/>
                <w:lang w:val="uz-Cyrl-UZ"/>
              </w:rPr>
              <w:t>инфикс ёзув</w:t>
            </w:r>
          </w:p>
          <w:p w14:paraId="23FCE5A1" w14:textId="77777777"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692DE5">
              <w:rPr>
                <w:sz w:val="28"/>
                <w:szCs w:val="28"/>
                <w:lang w:val="en-US"/>
              </w:rPr>
              <w:t>-</w:t>
            </w:r>
            <w:r w:rsidRPr="00692DE5">
              <w:rPr>
                <w:sz w:val="28"/>
                <w:szCs w:val="28"/>
                <w:lang w:val="uz-Cyrl-UZ"/>
              </w:rPr>
              <w:t xml:space="preserve"> </w:t>
            </w:r>
            <w:r w:rsidRPr="00F5656A">
              <w:rPr>
                <w:sz w:val="28"/>
                <w:szCs w:val="28"/>
                <w:lang w:val="uz-Cyrl-UZ"/>
              </w:rPr>
              <w:t xml:space="preserve">infix notation </w:t>
            </w:r>
          </w:p>
          <w:p w14:paraId="38022735" w14:textId="77777777" w:rsidR="00C16851" w:rsidRPr="00F93C90" w:rsidRDefault="00C16851" w:rsidP="004E5BD5">
            <w:pPr>
              <w:tabs>
                <w:tab w:val="left" w:pos="4320"/>
                <w:tab w:val="left" w:pos="4500"/>
              </w:tabs>
              <w:rPr>
                <w:sz w:val="28"/>
                <w:szCs w:val="28"/>
                <w:lang w:val="en-US"/>
              </w:rPr>
            </w:pPr>
          </w:p>
        </w:tc>
        <w:tc>
          <w:tcPr>
            <w:tcW w:w="2921" w:type="pct"/>
          </w:tcPr>
          <w:p w14:paraId="45A6EE4D" w14:textId="34E9E1D2" w:rsidR="00C16851" w:rsidRPr="00EB4564" w:rsidRDefault="00C16851" w:rsidP="004E5BD5">
            <w:pPr>
              <w:jc w:val="both"/>
              <w:rPr>
                <w:sz w:val="28"/>
                <w:szCs w:val="28"/>
              </w:rPr>
            </w:pPr>
            <w:r w:rsidRPr="00EB4564">
              <w:rPr>
                <w:sz w:val="28"/>
                <w:szCs w:val="28"/>
              </w:rPr>
              <w:t>Один из способов записи математических и логических выражений, при котором знак</w:t>
            </w:r>
            <w:r w:rsidR="00D7251A">
              <w:rPr>
                <w:sz w:val="28"/>
                <w:szCs w:val="28"/>
              </w:rPr>
              <w:t xml:space="preserve"> </w:t>
            </w:r>
            <w:r w:rsidRPr="00EB4564">
              <w:rPr>
                <w:sz w:val="28"/>
                <w:szCs w:val="28"/>
              </w:rPr>
              <w:t>бинарной операции находится между операндами.</w:t>
            </w:r>
          </w:p>
          <w:p w14:paraId="3010D5D7" w14:textId="77777777" w:rsidR="00C16851" w:rsidRPr="0090638A" w:rsidRDefault="00C16851" w:rsidP="004E5BD5">
            <w:pPr>
              <w:jc w:val="both"/>
              <w:rPr>
                <w:sz w:val="14"/>
                <w:szCs w:val="14"/>
              </w:rPr>
            </w:pPr>
          </w:p>
          <w:p w14:paraId="10E87918" w14:textId="2A3E35A6" w:rsidR="00C16851" w:rsidRPr="002A12CF" w:rsidRDefault="00C16851" w:rsidP="004E5BD5">
            <w:pPr>
              <w:jc w:val="both"/>
              <w:rPr>
                <w:sz w:val="28"/>
                <w:szCs w:val="28"/>
                <w:lang w:val="en-US"/>
              </w:rPr>
            </w:pPr>
            <w:r w:rsidRPr="00EB4564">
              <w:rPr>
                <w:sz w:val="28"/>
                <w:szCs w:val="28"/>
                <w:lang w:val="en-US"/>
              </w:rPr>
              <w:t>Matematik va mantiqiy ifodala</w:t>
            </w:r>
            <w:r>
              <w:rPr>
                <w:sz w:val="28"/>
                <w:szCs w:val="28"/>
                <w:lang w:val="en-US"/>
              </w:rPr>
              <w:t>rni yozish usullaridan biri</w:t>
            </w:r>
            <w:r>
              <w:rPr>
                <w:sz w:val="28"/>
                <w:szCs w:val="28"/>
                <w:lang w:val="uz-Cyrl-UZ"/>
              </w:rPr>
              <w:t>.</w:t>
            </w:r>
            <w:r w:rsidRPr="00EB4564">
              <w:rPr>
                <w:sz w:val="28"/>
                <w:szCs w:val="28"/>
                <w:lang w:val="en-US"/>
              </w:rPr>
              <w:t xml:space="preserve"> Bunda binar a</w:t>
            </w:r>
            <w:r>
              <w:rPr>
                <w:sz w:val="28"/>
                <w:szCs w:val="28"/>
                <w:lang w:val="en-US"/>
              </w:rPr>
              <w:t>m</w:t>
            </w:r>
            <w:r w:rsidRPr="00EB4564">
              <w:rPr>
                <w:sz w:val="28"/>
                <w:szCs w:val="28"/>
                <w:lang w:val="en-US"/>
              </w:rPr>
              <w:t>a</w:t>
            </w:r>
            <w:r>
              <w:rPr>
                <w:sz w:val="28"/>
                <w:szCs w:val="28"/>
                <w:lang w:val="en-US"/>
              </w:rPr>
              <w:t>l</w:t>
            </w:r>
            <w:r w:rsidRPr="00EB4564">
              <w:rPr>
                <w:sz w:val="28"/>
                <w:szCs w:val="28"/>
                <w:lang w:val="en-US"/>
              </w:rPr>
              <w:t xml:space="preserve"> belgisi operandlar orasida b</w:t>
            </w:r>
            <w:r>
              <w:rPr>
                <w:sz w:val="28"/>
                <w:szCs w:val="28"/>
                <w:lang w:val="en-US"/>
              </w:rPr>
              <w:t>o‘</w:t>
            </w:r>
            <w:r w:rsidRPr="00EB4564">
              <w:rPr>
                <w:sz w:val="28"/>
                <w:szCs w:val="28"/>
                <w:lang w:val="en-US"/>
              </w:rPr>
              <w:t>ladi.</w:t>
            </w:r>
            <w:r w:rsidR="00D7251A">
              <w:rPr>
                <w:sz w:val="28"/>
                <w:szCs w:val="28"/>
                <w:lang w:val="en-US"/>
              </w:rPr>
              <w:t xml:space="preserve"> </w:t>
            </w:r>
          </w:p>
          <w:p w14:paraId="417A34FB" w14:textId="77777777" w:rsidR="00C16851" w:rsidRPr="0090638A" w:rsidRDefault="00C16851" w:rsidP="004E5BD5">
            <w:pPr>
              <w:tabs>
                <w:tab w:val="left" w:pos="4320"/>
                <w:tab w:val="left" w:pos="4500"/>
              </w:tabs>
              <w:jc w:val="both"/>
              <w:rPr>
                <w:sz w:val="16"/>
                <w:szCs w:val="16"/>
                <w:lang w:val="en-US"/>
              </w:rPr>
            </w:pPr>
          </w:p>
          <w:p w14:paraId="084F61EB" w14:textId="77777777" w:rsidR="00C16851" w:rsidRDefault="00C16851" w:rsidP="004E5BD5">
            <w:pPr>
              <w:tabs>
                <w:tab w:val="left" w:pos="4320"/>
                <w:tab w:val="left" w:pos="4500"/>
              </w:tabs>
              <w:jc w:val="both"/>
              <w:rPr>
                <w:sz w:val="28"/>
                <w:szCs w:val="28"/>
              </w:rPr>
            </w:pPr>
            <w:r w:rsidRPr="00EB4564">
              <w:rPr>
                <w:sz w:val="28"/>
                <w:szCs w:val="28"/>
              </w:rPr>
              <w:lastRenderedPageBreak/>
              <w:t>Математик ва мантиқий ифодаларни ёзиш усулларидан бири</w:t>
            </w:r>
            <w:r w:rsidRPr="005B6905">
              <w:rPr>
                <w:sz w:val="28"/>
                <w:szCs w:val="28"/>
              </w:rPr>
              <w:t>.</w:t>
            </w:r>
            <w:r w:rsidRPr="00EB4564">
              <w:rPr>
                <w:sz w:val="28"/>
                <w:szCs w:val="28"/>
              </w:rPr>
              <w:t xml:space="preserve"> Бунда бинар а</w:t>
            </w:r>
            <w:r>
              <w:rPr>
                <w:sz w:val="28"/>
                <w:szCs w:val="28"/>
              </w:rPr>
              <w:t>мал</w:t>
            </w:r>
            <w:r w:rsidRPr="00EB4564">
              <w:rPr>
                <w:sz w:val="28"/>
                <w:szCs w:val="28"/>
              </w:rPr>
              <w:t xml:space="preserve"> белгиси операндлар орасида бўлади.</w:t>
            </w:r>
          </w:p>
        </w:tc>
      </w:tr>
      <w:tr w:rsidR="00C16851" w:rsidRPr="006565FF" w14:paraId="52398D8A" w14:textId="77777777">
        <w:trPr>
          <w:tblCellSpacing w:w="0" w:type="dxa"/>
          <w:jc w:val="center"/>
        </w:trPr>
        <w:tc>
          <w:tcPr>
            <w:tcW w:w="2079" w:type="pct"/>
          </w:tcPr>
          <w:p w14:paraId="1B1E8087" w14:textId="77777777" w:rsidR="00C16851" w:rsidRPr="00F5656A" w:rsidRDefault="00C16851" w:rsidP="004E5BD5">
            <w:pPr>
              <w:tabs>
                <w:tab w:val="left" w:pos="4320"/>
                <w:tab w:val="left" w:pos="4500"/>
              </w:tabs>
              <w:rPr>
                <w:b/>
                <w:sz w:val="28"/>
                <w:szCs w:val="28"/>
                <w:lang w:val="en-US"/>
              </w:rPr>
            </w:pPr>
            <w:r w:rsidRPr="00F5656A">
              <w:rPr>
                <w:b/>
                <w:sz w:val="28"/>
                <w:szCs w:val="28"/>
              </w:rPr>
              <w:lastRenderedPageBreak/>
              <w:t>Информатика</w:t>
            </w:r>
          </w:p>
          <w:p w14:paraId="7C35855E" w14:textId="77777777" w:rsidR="00C16851" w:rsidRPr="00DE4857" w:rsidRDefault="00C16851" w:rsidP="004E5BD5">
            <w:pPr>
              <w:tabs>
                <w:tab w:val="left" w:pos="4320"/>
                <w:tab w:val="left" w:pos="4500"/>
              </w:tabs>
              <w:rPr>
                <w:b/>
                <w:sz w:val="28"/>
                <w:szCs w:val="28"/>
                <w:lang w:val="en-US"/>
              </w:rPr>
            </w:pPr>
            <w:r>
              <w:rPr>
                <w:b/>
                <w:sz w:val="28"/>
                <w:szCs w:val="28"/>
                <w:lang w:val="en-US"/>
              </w:rPr>
              <w:t>uz</w:t>
            </w:r>
            <w:r w:rsidRPr="00DE4857">
              <w:rPr>
                <w:b/>
                <w:sz w:val="28"/>
                <w:szCs w:val="28"/>
                <w:lang w:val="en-US"/>
              </w:rPr>
              <w:t xml:space="preserve"> </w:t>
            </w:r>
            <w:r w:rsidRPr="00DE4857">
              <w:rPr>
                <w:sz w:val="28"/>
                <w:szCs w:val="28"/>
                <w:lang w:val="en-US"/>
              </w:rPr>
              <w:t>-</w:t>
            </w:r>
            <w:r w:rsidRPr="00DE4857">
              <w:rPr>
                <w:b/>
                <w:sz w:val="28"/>
                <w:szCs w:val="28"/>
                <w:lang w:val="en-US"/>
              </w:rPr>
              <w:t xml:space="preserve"> </w:t>
            </w:r>
            <w:r w:rsidRPr="0099137E">
              <w:rPr>
                <w:sz w:val="28"/>
                <w:szCs w:val="28"/>
                <w:lang w:val="en-US"/>
              </w:rPr>
              <w:t>informatika</w:t>
            </w:r>
          </w:p>
          <w:p w14:paraId="2C4A6E8C" w14:textId="1BD521B9" w:rsidR="00C16851" w:rsidRDefault="000B536F" w:rsidP="004E5BD5">
            <w:pPr>
              <w:tabs>
                <w:tab w:val="left" w:pos="4320"/>
                <w:tab w:val="left" w:pos="4500"/>
              </w:tabs>
              <w:rPr>
                <w:sz w:val="28"/>
                <w:szCs w:val="28"/>
                <w:lang w:val="en-US"/>
              </w:rPr>
            </w:pPr>
            <w:r>
              <w:rPr>
                <w:sz w:val="28"/>
                <w:szCs w:val="28"/>
                <w:lang w:val="en-US"/>
              </w:rPr>
              <w:t xml:space="preserve"> </w:t>
            </w:r>
            <w:r w:rsidR="00C16851" w:rsidRPr="004429A2">
              <w:rPr>
                <w:sz w:val="28"/>
                <w:szCs w:val="28"/>
              </w:rPr>
              <w:t>информатика</w:t>
            </w:r>
          </w:p>
          <w:p w14:paraId="3E7FAD07" w14:textId="77777777"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1F0ECD">
              <w:rPr>
                <w:sz w:val="28"/>
                <w:szCs w:val="28"/>
                <w:lang w:val="en-US"/>
              </w:rPr>
              <w:t>-</w:t>
            </w:r>
            <w:r w:rsidRPr="00F5656A">
              <w:rPr>
                <w:sz w:val="28"/>
                <w:szCs w:val="28"/>
                <w:lang w:val="en-US"/>
              </w:rPr>
              <w:t xml:space="preserve"> informatics </w:t>
            </w:r>
          </w:p>
          <w:p w14:paraId="431DB9EA" w14:textId="77777777" w:rsidR="00C16851" w:rsidRPr="00F93C90" w:rsidRDefault="00C16851" w:rsidP="004E5BD5">
            <w:pPr>
              <w:tabs>
                <w:tab w:val="left" w:pos="4320"/>
                <w:tab w:val="left" w:pos="4500"/>
              </w:tabs>
              <w:rPr>
                <w:sz w:val="28"/>
                <w:szCs w:val="28"/>
                <w:lang w:val="en-US"/>
              </w:rPr>
            </w:pPr>
          </w:p>
        </w:tc>
        <w:tc>
          <w:tcPr>
            <w:tcW w:w="2921" w:type="pct"/>
          </w:tcPr>
          <w:p w14:paraId="66720DB6" w14:textId="77777777" w:rsidR="00C16851" w:rsidRPr="002752C5" w:rsidRDefault="00C16851" w:rsidP="004E5BD5">
            <w:pPr>
              <w:tabs>
                <w:tab w:val="left" w:pos="4320"/>
                <w:tab w:val="left" w:pos="4500"/>
              </w:tabs>
              <w:jc w:val="both"/>
              <w:rPr>
                <w:sz w:val="28"/>
                <w:szCs w:val="28"/>
              </w:rPr>
            </w:pPr>
            <w:r>
              <w:rPr>
                <w:sz w:val="28"/>
                <w:szCs w:val="28"/>
              </w:rPr>
              <w:t xml:space="preserve">Научное направление, изучающее свойства информации и способы ее получения, обработки, преобразования, хранения, представления, передачи и использования. У этого термина нет общепринятого определения. Информатику рассматривают как дополнение к </w:t>
            </w:r>
            <w:r w:rsidRPr="00EA1FC0">
              <w:rPr>
                <w:sz w:val="28"/>
                <w:szCs w:val="28"/>
              </w:rPr>
              <w:t>кибернетике в связи с использованием ЭВМ в управлении. Часто ее воспринимают как эквивалент термина «компьютерная наука»</w:t>
            </w:r>
            <w:r w:rsidRPr="00EA1FC0">
              <w:rPr>
                <w:sz w:val="28"/>
                <w:szCs w:val="28"/>
                <w:lang w:val="uz-Cyrl-UZ"/>
              </w:rPr>
              <w:t>.</w:t>
            </w:r>
            <w:r w:rsidRPr="00EA1FC0">
              <w:rPr>
                <w:sz w:val="28"/>
                <w:szCs w:val="28"/>
              </w:rPr>
              <w:t xml:space="preserve"> Одним из направлений информ</w:t>
            </w:r>
            <w:r>
              <w:rPr>
                <w:sz w:val="28"/>
                <w:szCs w:val="28"/>
              </w:rPr>
              <w:t xml:space="preserve">атики является </w:t>
            </w:r>
            <w:r w:rsidRPr="002F4E8E">
              <w:rPr>
                <w:sz w:val="28"/>
                <w:szCs w:val="28"/>
              </w:rPr>
              <w:t>ИИ</w:t>
            </w:r>
            <w:r w:rsidRPr="0099336E">
              <w:rPr>
                <w:sz w:val="28"/>
                <w:szCs w:val="28"/>
              </w:rPr>
              <w:t>.</w:t>
            </w:r>
          </w:p>
          <w:p w14:paraId="4084F8CD" w14:textId="77777777" w:rsidR="00C16851" w:rsidRPr="00EA1FC0" w:rsidRDefault="00C16851" w:rsidP="004E5BD5">
            <w:pPr>
              <w:tabs>
                <w:tab w:val="left" w:pos="4320"/>
                <w:tab w:val="left" w:pos="4500"/>
              </w:tabs>
              <w:jc w:val="both"/>
              <w:rPr>
                <w:sz w:val="20"/>
                <w:szCs w:val="20"/>
              </w:rPr>
            </w:pPr>
          </w:p>
          <w:p w14:paraId="4849A9B6" w14:textId="77777777" w:rsidR="00C16851" w:rsidRPr="000D3C93" w:rsidRDefault="00C16851" w:rsidP="004E5BD5">
            <w:pPr>
              <w:tabs>
                <w:tab w:val="left" w:pos="4320"/>
                <w:tab w:val="left" w:pos="4500"/>
              </w:tabs>
              <w:jc w:val="both"/>
              <w:rPr>
                <w:sz w:val="28"/>
                <w:szCs w:val="28"/>
                <w:lang w:val="en-US"/>
              </w:rPr>
            </w:pPr>
            <w:r w:rsidRPr="0099137E">
              <w:rPr>
                <w:sz w:val="28"/>
                <w:szCs w:val="28"/>
                <w:lang w:val="en-US"/>
              </w:rPr>
              <w:t>Axborot</w:t>
            </w:r>
            <w:r>
              <w:rPr>
                <w:sz w:val="28"/>
                <w:szCs w:val="28"/>
                <w:lang w:val="en-US"/>
              </w:rPr>
              <w:t>ning</w:t>
            </w:r>
            <w:r w:rsidRPr="00DE4857">
              <w:rPr>
                <w:sz w:val="28"/>
                <w:szCs w:val="28"/>
              </w:rPr>
              <w:t xml:space="preserve"> </w:t>
            </w:r>
            <w:r w:rsidRPr="0099137E">
              <w:rPr>
                <w:sz w:val="28"/>
                <w:szCs w:val="28"/>
                <w:lang w:val="en-US"/>
              </w:rPr>
              <w:t>x</w:t>
            </w:r>
            <w:r>
              <w:rPr>
                <w:sz w:val="28"/>
                <w:szCs w:val="28"/>
                <w:lang w:val="en-US"/>
              </w:rPr>
              <w:t>u</w:t>
            </w:r>
            <w:r w:rsidRPr="0099137E">
              <w:rPr>
                <w:sz w:val="28"/>
                <w:szCs w:val="28"/>
                <w:lang w:val="en-US"/>
              </w:rPr>
              <w:t>s</w:t>
            </w:r>
            <w:r>
              <w:rPr>
                <w:sz w:val="28"/>
                <w:szCs w:val="28"/>
                <w:lang w:val="en-US"/>
              </w:rPr>
              <w:t>u</w:t>
            </w:r>
            <w:r w:rsidRPr="0099137E">
              <w:rPr>
                <w:sz w:val="28"/>
                <w:szCs w:val="28"/>
                <w:lang w:val="en-US"/>
              </w:rPr>
              <w:t>s</w:t>
            </w:r>
            <w:r>
              <w:rPr>
                <w:sz w:val="28"/>
                <w:szCs w:val="28"/>
                <w:lang w:val="en-US"/>
              </w:rPr>
              <w:t>iy</w:t>
            </w:r>
            <w:r w:rsidRPr="0099137E">
              <w:rPr>
                <w:sz w:val="28"/>
                <w:szCs w:val="28"/>
                <w:lang w:val="en-US"/>
              </w:rPr>
              <w:t>a</w:t>
            </w:r>
            <w:r>
              <w:rPr>
                <w:sz w:val="28"/>
                <w:szCs w:val="28"/>
                <w:lang w:val="en-US"/>
              </w:rPr>
              <w:t>t</w:t>
            </w:r>
            <w:r w:rsidRPr="0099137E">
              <w:rPr>
                <w:sz w:val="28"/>
                <w:szCs w:val="28"/>
                <w:lang w:val="en-US"/>
              </w:rPr>
              <w:t>larini</w:t>
            </w:r>
            <w:r w:rsidRPr="00DE4857">
              <w:rPr>
                <w:sz w:val="28"/>
                <w:szCs w:val="28"/>
              </w:rPr>
              <w:t xml:space="preserve"> </w:t>
            </w:r>
            <w:r w:rsidRPr="0099137E">
              <w:rPr>
                <w:sz w:val="28"/>
                <w:szCs w:val="28"/>
                <w:lang w:val="en-US"/>
              </w:rPr>
              <w:t>va</w:t>
            </w:r>
            <w:r w:rsidRPr="00DE4857">
              <w:rPr>
                <w:sz w:val="28"/>
                <w:szCs w:val="28"/>
              </w:rPr>
              <w:t xml:space="preserve"> </w:t>
            </w:r>
            <w:r w:rsidRPr="0099137E">
              <w:rPr>
                <w:sz w:val="28"/>
                <w:szCs w:val="28"/>
                <w:lang w:val="en-US"/>
              </w:rPr>
              <w:t>uni</w:t>
            </w:r>
            <w:r w:rsidRPr="00DE4857">
              <w:rPr>
                <w:sz w:val="28"/>
                <w:szCs w:val="28"/>
              </w:rPr>
              <w:t xml:space="preserve"> </w:t>
            </w:r>
            <w:r w:rsidRPr="0099137E">
              <w:rPr>
                <w:sz w:val="28"/>
                <w:szCs w:val="28"/>
                <w:lang w:val="en-US"/>
              </w:rPr>
              <w:t>olish</w:t>
            </w:r>
            <w:r w:rsidRPr="00DE4857">
              <w:rPr>
                <w:sz w:val="28"/>
                <w:szCs w:val="28"/>
              </w:rPr>
              <w:t xml:space="preserve">, </w:t>
            </w:r>
            <w:r w:rsidRPr="0099137E">
              <w:rPr>
                <w:sz w:val="28"/>
                <w:szCs w:val="28"/>
                <w:lang w:val="en-US"/>
              </w:rPr>
              <w:t>qayta</w:t>
            </w:r>
            <w:r w:rsidRPr="00DE4857">
              <w:rPr>
                <w:sz w:val="28"/>
                <w:szCs w:val="28"/>
              </w:rPr>
              <w:t xml:space="preserve"> </w:t>
            </w:r>
            <w:r w:rsidRPr="0099137E">
              <w:rPr>
                <w:sz w:val="28"/>
                <w:szCs w:val="28"/>
                <w:lang w:val="en-US"/>
              </w:rPr>
              <w:t>ishlash</w:t>
            </w:r>
            <w:r w:rsidRPr="00DE4857">
              <w:rPr>
                <w:sz w:val="28"/>
                <w:szCs w:val="28"/>
              </w:rPr>
              <w:t xml:space="preserve">, </w:t>
            </w:r>
            <w:r w:rsidRPr="0099137E">
              <w:rPr>
                <w:sz w:val="28"/>
                <w:szCs w:val="28"/>
                <w:lang w:val="en-US"/>
              </w:rPr>
              <w:t>o</w:t>
            </w:r>
            <w:r w:rsidRPr="00DE4857">
              <w:rPr>
                <w:sz w:val="28"/>
                <w:szCs w:val="28"/>
              </w:rPr>
              <w:t>‘</w:t>
            </w:r>
            <w:r w:rsidRPr="0099137E">
              <w:rPr>
                <w:sz w:val="28"/>
                <w:szCs w:val="28"/>
                <w:lang w:val="en-US"/>
              </w:rPr>
              <w:t>zgartirish</w:t>
            </w:r>
            <w:r w:rsidRPr="00DE4857">
              <w:rPr>
                <w:sz w:val="28"/>
                <w:szCs w:val="28"/>
              </w:rPr>
              <w:t xml:space="preserve">, </w:t>
            </w:r>
            <w:r w:rsidRPr="0099137E">
              <w:rPr>
                <w:sz w:val="28"/>
                <w:szCs w:val="28"/>
                <w:lang w:val="en-US"/>
              </w:rPr>
              <w:t>saqlash</w:t>
            </w:r>
            <w:r w:rsidRPr="00DE4857">
              <w:rPr>
                <w:sz w:val="28"/>
                <w:szCs w:val="28"/>
              </w:rPr>
              <w:t xml:space="preserve">, </w:t>
            </w:r>
            <w:r w:rsidRPr="0099137E">
              <w:rPr>
                <w:sz w:val="28"/>
                <w:szCs w:val="28"/>
                <w:lang w:val="en-US"/>
              </w:rPr>
              <w:t>taqdim</w:t>
            </w:r>
            <w:r w:rsidRPr="00DE4857">
              <w:rPr>
                <w:sz w:val="28"/>
                <w:szCs w:val="28"/>
              </w:rPr>
              <w:t xml:space="preserve"> </w:t>
            </w:r>
            <w:r w:rsidRPr="0099137E">
              <w:rPr>
                <w:sz w:val="28"/>
                <w:szCs w:val="28"/>
                <w:lang w:val="en-US"/>
              </w:rPr>
              <w:t>etish</w:t>
            </w:r>
            <w:r w:rsidRPr="00DE4857">
              <w:rPr>
                <w:sz w:val="28"/>
                <w:szCs w:val="28"/>
              </w:rPr>
              <w:t>,</w:t>
            </w:r>
            <w:r>
              <w:rPr>
                <w:sz w:val="28"/>
                <w:szCs w:val="28"/>
                <w:lang w:val="uz-Cyrl-UZ"/>
              </w:rPr>
              <w:t xml:space="preserve"> uzatish va a</w:t>
            </w:r>
            <w:r>
              <w:rPr>
                <w:sz w:val="28"/>
                <w:szCs w:val="28"/>
                <w:lang w:val="en-US"/>
              </w:rPr>
              <w:t>xborot</w:t>
            </w:r>
            <w:r>
              <w:rPr>
                <w:sz w:val="28"/>
                <w:szCs w:val="28"/>
                <w:lang w:val="uz-Cyrl-UZ"/>
              </w:rPr>
              <w:t xml:space="preserve"> foydalanish usullarini o‘rganadigan ilmiy yo‘nalish. Atamaning umumqabul qilingan ta’rifi yo‘q. Boshqarishda EHMdan foydalanilishi sababli, informatika kibernetikaga qo‘shimcha sifatida qaraladi. Ko‘pi</w:t>
            </w:r>
            <w:r w:rsidRPr="0099137E">
              <w:rPr>
                <w:sz w:val="28"/>
                <w:szCs w:val="28"/>
                <w:lang w:val="en-US"/>
              </w:rPr>
              <w:t>ncha uni «kompyuter fani»</w:t>
            </w:r>
            <w:r>
              <w:rPr>
                <w:sz w:val="28"/>
                <w:szCs w:val="28"/>
                <w:lang w:val="uz-Cyrl-UZ"/>
              </w:rPr>
              <w:t xml:space="preserve"> atamasining ekvivalenti sifatida qabul qilinadi.</w:t>
            </w:r>
            <w:r>
              <w:rPr>
                <w:sz w:val="28"/>
                <w:szCs w:val="28"/>
                <w:lang w:val="en-US"/>
              </w:rPr>
              <w:t xml:space="preserve"> SI informatika yo’nalishlaridan biri hisoblanadi.</w:t>
            </w:r>
          </w:p>
          <w:p w14:paraId="4D0091C5" w14:textId="77777777" w:rsidR="00C16851" w:rsidRPr="00EA1FC0" w:rsidRDefault="00C16851" w:rsidP="004E5BD5">
            <w:pPr>
              <w:tabs>
                <w:tab w:val="left" w:pos="4320"/>
                <w:tab w:val="left" w:pos="4500"/>
              </w:tabs>
              <w:jc w:val="both"/>
              <w:rPr>
                <w:sz w:val="20"/>
                <w:szCs w:val="20"/>
                <w:lang w:val="en-US"/>
              </w:rPr>
            </w:pPr>
          </w:p>
          <w:p w14:paraId="29E50690" w14:textId="77777777" w:rsidR="00C16851" w:rsidRPr="006565FF" w:rsidRDefault="00C16851" w:rsidP="004E5BD5">
            <w:pPr>
              <w:tabs>
                <w:tab w:val="left" w:pos="4320"/>
                <w:tab w:val="left" w:pos="4500"/>
              </w:tabs>
              <w:jc w:val="both"/>
              <w:rPr>
                <w:sz w:val="28"/>
                <w:szCs w:val="28"/>
              </w:rPr>
            </w:pPr>
            <w:r>
              <w:rPr>
                <w:sz w:val="28"/>
                <w:szCs w:val="28"/>
              </w:rPr>
              <w:t>Ахборотнинг</w:t>
            </w:r>
            <w:r w:rsidRPr="005B6905">
              <w:rPr>
                <w:sz w:val="28"/>
                <w:szCs w:val="28"/>
                <w:lang w:val="en-US"/>
              </w:rPr>
              <w:t xml:space="preserve"> </w:t>
            </w:r>
            <w:r>
              <w:rPr>
                <w:sz w:val="28"/>
                <w:szCs w:val="28"/>
              </w:rPr>
              <w:t>хусусиятларини</w:t>
            </w:r>
            <w:r w:rsidRPr="009758DB">
              <w:rPr>
                <w:sz w:val="28"/>
                <w:szCs w:val="28"/>
                <w:lang w:val="en-US"/>
              </w:rPr>
              <w:t xml:space="preserve"> </w:t>
            </w:r>
            <w:r>
              <w:rPr>
                <w:sz w:val="28"/>
                <w:szCs w:val="28"/>
              </w:rPr>
              <w:t>ва</w:t>
            </w:r>
            <w:r w:rsidRPr="009758DB">
              <w:rPr>
                <w:sz w:val="28"/>
                <w:szCs w:val="28"/>
                <w:lang w:val="en-US"/>
              </w:rPr>
              <w:t xml:space="preserve"> </w:t>
            </w:r>
            <w:r>
              <w:rPr>
                <w:sz w:val="28"/>
                <w:szCs w:val="28"/>
              </w:rPr>
              <w:t>уни</w:t>
            </w:r>
            <w:r w:rsidRPr="009758DB">
              <w:rPr>
                <w:sz w:val="28"/>
                <w:szCs w:val="28"/>
                <w:lang w:val="en-US"/>
              </w:rPr>
              <w:t xml:space="preserve"> </w:t>
            </w:r>
            <w:r>
              <w:rPr>
                <w:sz w:val="28"/>
                <w:szCs w:val="28"/>
              </w:rPr>
              <w:t>олиш</w:t>
            </w:r>
            <w:r w:rsidRPr="009758DB">
              <w:rPr>
                <w:sz w:val="28"/>
                <w:szCs w:val="28"/>
                <w:lang w:val="en-US"/>
              </w:rPr>
              <w:t xml:space="preserve">, </w:t>
            </w:r>
            <w:r>
              <w:rPr>
                <w:sz w:val="28"/>
                <w:szCs w:val="28"/>
              </w:rPr>
              <w:t>қайта</w:t>
            </w:r>
            <w:r w:rsidRPr="009758DB">
              <w:rPr>
                <w:sz w:val="28"/>
                <w:szCs w:val="28"/>
                <w:lang w:val="en-US"/>
              </w:rPr>
              <w:t xml:space="preserve"> </w:t>
            </w:r>
            <w:r>
              <w:rPr>
                <w:sz w:val="28"/>
                <w:szCs w:val="28"/>
              </w:rPr>
              <w:t>ишлаш</w:t>
            </w:r>
            <w:r w:rsidRPr="009758DB">
              <w:rPr>
                <w:sz w:val="28"/>
                <w:szCs w:val="28"/>
                <w:lang w:val="en-US"/>
              </w:rPr>
              <w:t xml:space="preserve">, </w:t>
            </w:r>
            <w:r>
              <w:rPr>
                <w:sz w:val="28"/>
                <w:szCs w:val="28"/>
              </w:rPr>
              <w:t>ўзгартириш</w:t>
            </w:r>
            <w:r w:rsidRPr="009758DB">
              <w:rPr>
                <w:sz w:val="28"/>
                <w:szCs w:val="28"/>
                <w:lang w:val="en-US"/>
              </w:rPr>
              <w:t xml:space="preserve">, </w:t>
            </w:r>
            <w:r>
              <w:rPr>
                <w:sz w:val="28"/>
                <w:szCs w:val="28"/>
              </w:rPr>
              <w:t>сақлаш</w:t>
            </w:r>
            <w:r w:rsidRPr="009758DB">
              <w:rPr>
                <w:sz w:val="28"/>
                <w:szCs w:val="28"/>
                <w:lang w:val="en-US"/>
              </w:rPr>
              <w:t xml:space="preserve">, </w:t>
            </w:r>
            <w:r>
              <w:rPr>
                <w:sz w:val="28"/>
                <w:szCs w:val="28"/>
              </w:rPr>
              <w:t>тақдим</w:t>
            </w:r>
            <w:r w:rsidRPr="009758DB">
              <w:rPr>
                <w:sz w:val="28"/>
                <w:szCs w:val="28"/>
                <w:lang w:val="en-US"/>
              </w:rPr>
              <w:t xml:space="preserve"> </w:t>
            </w:r>
            <w:r>
              <w:rPr>
                <w:sz w:val="28"/>
                <w:szCs w:val="28"/>
              </w:rPr>
              <w:t>этиш</w:t>
            </w:r>
            <w:r w:rsidRPr="009758DB">
              <w:rPr>
                <w:sz w:val="28"/>
                <w:szCs w:val="28"/>
                <w:lang w:val="en-US"/>
              </w:rPr>
              <w:t>,</w:t>
            </w:r>
            <w:r>
              <w:rPr>
                <w:sz w:val="28"/>
                <w:szCs w:val="28"/>
                <w:lang w:val="uz-Cyrl-UZ"/>
              </w:rPr>
              <w:t xml:space="preserve"> узатиш ва </w:t>
            </w:r>
            <w:r>
              <w:rPr>
                <w:sz w:val="28"/>
                <w:szCs w:val="28"/>
              </w:rPr>
              <w:t>ахборот</w:t>
            </w:r>
            <w:r>
              <w:rPr>
                <w:sz w:val="28"/>
                <w:szCs w:val="28"/>
                <w:lang w:val="uz-Cyrl-UZ"/>
              </w:rPr>
              <w:t xml:space="preserve"> фойдаланиш усул</w:t>
            </w:r>
            <w:r w:rsidR="00EA1FC0">
              <w:rPr>
                <w:sz w:val="28"/>
                <w:szCs w:val="28"/>
                <w:lang w:val="uz-Cyrl-UZ"/>
              </w:rPr>
              <w:t>-</w:t>
            </w:r>
            <w:r>
              <w:rPr>
                <w:sz w:val="28"/>
                <w:szCs w:val="28"/>
                <w:lang w:val="uz-Cyrl-UZ"/>
              </w:rPr>
              <w:t>ларини ўрганадиган илмий йўналиш. Атама</w:t>
            </w:r>
            <w:r w:rsidR="00EA1FC0">
              <w:rPr>
                <w:sz w:val="28"/>
                <w:szCs w:val="28"/>
                <w:lang w:val="uz-Cyrl-UZ"/>
              </w:rPr>
              <w:t>-</w:t>
            </w:r>
            <w:r>
              <w:rPr>
                <w:sz w:val="28"/>
                <w:szCs w:val="28"/>
                <w:lang w:val="uz-Cyrl-UZ"/>
              </w:rPr>
              <w:t>нинг умумқабул қилинган таърифи йўқ. Бошқа</w:t>
            </w:r>
            <w:r w:rsidR="00EA1FC0">
              <w:rPr>
                <w:sz w:val="28"/>
                <w:szCs w:val="28"/>
                <w:lang w:val="uz-Cyrl-UZ"/>
              </w:rPr>
              <w:t xml:space="preserve">ришда ЭҲМдан фойдаланилиши </w:t>
            </w:r>
            <w:r>
              <w:rPr>
                <w:sz w:val="28"/>
                <w:szCs w:val="28"/>
                <w:lang w:val="uz-Cyrl-UZ"/>
              </w:rPr>
              <w:t>сабабли, информатика кибернетикага қўшим</w:t>
            </w:r>
            <w:r w:rsidR="00EA1FC0">
              <w:rPr>
                <w:sz w:val="28"/>
                <w:szCs w:val="28"/>
                <w:lang w:val="uz-Cyrl-UZ"/>
              </w:rPr>
              <w:t>-</w:t>
            </w:r>
            <w:r>
              <w:rPr>
                <w:sz w:val="28"/>
                <w:szCs w:val="28"/>
                <w:lang w:val="uz-Cyrl-UZ"/>
              </w:rPr>
              <w:t>ча сифатида қаралади. Кўпи</w:t>
            </w:r>
            <w:r>
              <w:rPr>
                <w:sz w:val="28"/>
                <w:szCs w:val="28"/>
              </w:rPr>
              <w:t xml:space="preserve">нча уни </w:t>
            </w:r>
            <w:r w:rsidRPr="004B272C">
              <w:rPr>
                <w:sz w:val="28"/>
                <w:szCs w:val="28"/>
              </w:rPr>
              <w:t>«</w:t>
            </w:r>
            <w:r>
              <w:rPr>
                <w:sz w:val="28"/>
                <w:szCs w:val="28"/>
              </w:rPr>
              <w:t>компьютер фани</w:t>
            </w:r>
            <w:r w:rsidRPr="004B272C">
              <w:rPr>
                <w:sz w:val="28"/>
                <w:szCs w:val="28"/>
              </w:rPr>
              <w:t>»</w:t>
            </w:r>
            <w:r>
              <w:rPr>
                <w:sz w:val="28"/>
                <w:szCs w:val="28"/>
                <w:lang w:val="uz-Cyrl-UZ"/>
              </w:rPr>
              <w:t xml:space="preserve"> атамасининг эквиваленти сифа</w:t>
            </w:r>
            <w:r w:rsidR="00EA1FC0">
              <w:rPr>
                <w:sz w:val="28"/>
                <w:szCs w:val="28"/>
                <w:lang w:val="uz-Cyrl-UZ"/>
              </w:rPr>
              <w:t>-</w:t>
            </w:r>
            <w:r>
              <w:rPr>
                <w:sz w:val="28"/>
                <w:szCs w:val="28"/>
                <w:lang w:val="uz-Cyrl-UZ"/>
              </w:rPr>
              <w:t>тида қабул қилинади.</w:t>
            </w:r>
            <w:r>
              <w:rPr>
                <w:sz w:val="28"/>
                <w:szCs w:val="28"/>
              </w:rPr>
              <w:t xml:space="preserve"> СИ информатика йўна</w:t>
            </w:r>
            <w:r w:rsidR="00EA1FC0">
              <w:rPr>
                <w:sz w:val="28"/>
                <w:szCs w:val="28"/>
              </w:rPr>
              <w:t>-</w:t>
            </w:r>
            <w:r>
              <w:rPr>
                <w:sz w:val="28"/>
                <w:szCs w:val="28"/>
              </w:rPr>
              <w:t>лишларидан бири ҳисобланади.</w:t>
            </w:r>
          </w:p>
        </w:tc>
      </w:tr>
      <w:tr w:rsidR="00C16851" w:rsidRPr="00557B35" w14:paraId="72477952" w14:textId="77777777">
        <w:trPr>
          <w:tblCellSpacing w:w="0" w:type="dxa"/>
          <w:jc w:val="center"/>
        </w:trPr>
        <w:tc>
          <w:tcPr>
            <w:tcW w:w="2079" w:type="pct"/>
          </w:tcPr>
          <w:p w14:paraId="04F7CF10" w14:textId="77777777" w:rsidR="00C16851" w:rsidRPr="00F5656A" w:rsidRDefault="00C16851" w:rsidP="004E5BD5">
            <w:pPr>
              <w:tabs>
                <w:tab w:val="left" w:pos="4320"/>
                <w:tab w:val="left" w:pos="4500"/>
              </w:tabs>
              <w:rPr>
                <w:b/>
                <w:sz w:val="28"/>
                <w:szCs w:val="28"/>
              </w:rPr>
            </w:pPr>
            <w:r w:rsidRPr="00F5656A">
              <w:rPr>
                <w:b/>
                <w:sz w:val="28"/>
                <w:szCs w:val="28"/>
              </w:rPr>
              <w:t>Информационная база</w:t>
            </w:r>
          </w:p>
          <w:p w14:paraId="31CF49D1" w14:textId="77777777" w:rsidR="00C16851" w:rsidRPr="002752C5" w:rsidRDefault="00C16851"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975C9B">
              <w:rPr>
                <w:sz w:val="28"/>
                <w:szCs w:val="28"/>
              </w:rPr>
              <w:t>-</w:t>
            </w:r>
            <w:r w:rsidRPr="002752C5">
              <w:rPr>
                <w:b/>
                <w:sz w:val="28"/>
                <w:szCs w:val="28"/>
              </w:rPr>
              <w:t xml:space="preserve"> </w:t>
            </w:r>
            <w:r>
              <w:rPr>
                <w:sz w:val="28"/>
                <w:szCs w:val="28"/>
              </w:rPr>
              <w:t>axborot bazasi</w:t>
            </w:r>
          </w:p>
          <w:p w14:paraId="784FA8D2" w14:textId="20A0DE7F" w:rsidR="00C16851" w:rsidRPr="00844AE4" w:rsidRDefault="00D7251A" w:rsidP="004E5BD5">
            <w:pPr>
              <w:tabs>
                <w:tab w:val="left" w:pos="4320"/>
                <w:tab w:val="left" w:pos="4500"/>
              </w:tabs>
              <w:rPr>
                <w:sz w:val="28"/>
                <w:szCs w:val="28"/>
              </w:rPr>
            </w:pPr>
            <w:r>
              <w:rPr>
                <w:b/>
                <w:sz w:val="28"/>
                <w:szCs w:val="28"/>
              </w:rPr>
              <w:t xml:space="preserve"> </w:t>
            </w:r>
            <w:r w:rsidR="00C16851">
              <w:rPr>
                <w:sz w:val="28"/>
                <w:szCs w:val="28"/>
              </w:rPr>
              <w:t>ахборот базаси</w:t>
            </w:r>
          </w:p>
          <w:p w14:paraId="230C6E96" w14:textId="77777777"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34708F">
              <w:rPr>
                <w:sz w:val="28"/>
                <w:szCs w:val="28"/>
                <w:lang w:val="en-US"/>
              </w:rPr>
              <w:t xml:space="preserve">- </w:t>
            </w:r>
            <w:r w:rsidRPr="00F5656A">
              <w:rPr>
                <w:sz w:val="28"/>
                <w:szCs w:val="28"/>
                <w:lang w:val="en-US"/>
              </w:rPr>
              <w:t>infobase</w:t>
            </w:r>
            <w:r w:rsidRPr="00F5656A">
              <w:rPr>
                <w:sz w:val="28"/>
                <w:szCs w:val="28"/>
              </w:rPr>
              <w:t xml:space="preserve"> </w:t>
            </w:r>
          </w:p>
          <w:p w14:paraId="2EFB325B" w14:textId="77777777" w:rsidR="00C16851" w:rsidRPr="00F93C90" w:rsidRDefault="00C16851" w:rsidP="004E5BD5">
            <w:pPr>
              <w:tabs>
                <w:tab w:val="left" w:pos="4320"/>
                <w:tab w:val="left" w:pos="4500"/>
              </w:tabs>
              <w:rPr>
                <w:sz w:val="28"/>
                <w:szCs w:val="28"/>
                <w:lang w:val="en-US"/>
              </w:rPr>
            </w:pPr>
          </w:p>
        </w:tc>
        <w:tc>
          <w:tcPr>
            <w:tcW w:w="2921" w:type="pct"/>
          </w:tcPr>
          <w:p w14:paraId="75C799EF" w14:textId="77777777" w:rsidR="00C16851" w:rsidRDefault="00C16851" w:rsidP="004E5BD5">
            <w:pPr>
              <w:tabs>
                <w:tab w:val="left" w:pos="4320"/>
                <w:tab w:val="left" w:pos="4500"/>
              </w:tabs>
              <w:jc w:val="both"/>
              <w:rPr>
                <w:sz w:val="28"/>
                <w:szCs w:val="28"/>
                <w:lang w:val="uz-Cyrl-UZ"/>
              </w:rPr>
            </w:pPr>
            <w:r>
              <w:rPr>
                <w:sz w:val="28"/>
                <w:szCs w:val="28"/>
              </w:rPr>
              <w:t>Технология хранения в одном файле больших объемов неструктурированных сжатых текстовых данных.</w:t>
            </w:r>
          </w:p>
          <w:p w14:paraId="05694D9B" w14:textId="77777777" w:rsidR="00C16851" w:rsidRPr="00EA1FC0" w:rsidRDefault="00C16851" w:rsidP="004E5BD5">
            <w:pPr>
              <w:tabs>
                <w:tab w:val="left" w:pos="4320"/>
                <w:tab w:val="left" w:pos="4500"/>
              </w:tabs>
              <w:jc w:val="both"/>
              <w:rPr>
                <w:sz w:val="18"/>
                <w:szCs w:val="18"/>
              </w:rPr>
            </w:pPr>
          </w:p>
          <w:p w14:paraId="33D2D673" w14:textId="77777777" w:rsidR="00C16851" w:rsidRDefault="00C16851" w:rsidP="004E5BD5">
            <w:pPr>
              <w:tabs>
                <w:tab w:val="left" w:pos="4320"/>
                <w:tab w:val="left" w:pos="4500"/>
              </w:tabs>
              <w:jc w:val="both"/>
              <w:rPr>
                <w:sz w:val="28"/>
                <w:szCs w:val="28"/>
                <w:lang w:val="en-US"/>
              </w:rPr>
            </w:pPr>
            <w:r w:rsidRPr="0099137E">
              <w:rPr>
                <w:sz w:val="28"/>
                <w:szCs w:val="28"/>
                <w:lang w:val="en-US"/>
              </w:rPr>
              <w:t>Bitta faylda strukturalanmagan, siqilgan matnli</w:t>
            </w:r>
            <w:r>
              <w:rPr>
                <w:sz w:val="28"/>
                <w:szCs w:val="28"/>
                <w:lang w:val="uz-Cyrl-UZ"/>
              </w:rPr>
              <w:t xml:space="preserve"> ma’lumotlarni saqlash texnologiyasi.</w:t>
            </w:r>
          </w:p>
          <w:p w14:paraId="3A79DAE3" w14:textId="77777777" w:rsidR="00C16851" w:rsidRPr="00EA1FC0" w:rsidRDefault="00C16851" w:rsidP="004E5BD5">
            <w:pPr>
              <w:tabs>
                <w:tab w:val="left" w:pos="4320"/>
                <w:tab w:val="left" w:pos="4500"/>
              </w:tabs>
              <w:jc w:val="both"/>
              <w:rPr>
                <w:sz w:val="20"/>
                <w:szCs w:val="20"/>
                <w:lang w:val="en-US"/>
              </w:rPr>
            </w:pPr>
          </w:p>
          <w:p w14:paraId="6FCEF986" w14:textId="77777777" w:rsidR="00C16851" w:rsidRPr="00557B35" w:rsidRDefault="00C16851" w:rsidP="004E5BD5">
            <w:pPr>
              <w:tabs>
                <w:tab w:val="left" w:pos="4320"/>
                <w:tab w:val="left" w:pos="4500"/>
              </w:tabs>
              <w:jc w:val="both"/>
              <w:rPr>
                <w:sz w:val="28"/>
                <w:szCs w:val="28"/>
                <w:lang w:val="uz-Cyrl-UZ"/>
              </w:rPr>
            </w:pPr>
            <w:r>
              <w:rPr>
                <w:sz w:val="28"/>
                <w:szCs w:val="28"/>
              </w:rPr>
              <w:t>Битта файлда структураланмаган, сиқилган матнли</w:t>
            </w:r>
            <w:r>
              <w:rPr>
                <w:sz w:val="28"/>
                <w:szCs w:val="28"/>
                <w:lang w:val="uz-Cyrl-UZ"/>
              </w:rPr>
              <w:t xml:space="preserve"> маълумотларни сақлаш технология</w:t>
            </w:r>
            <w:r w:rsidR="00EA1FC0">
              <w:rPr>
                <w:sz w:val="28"/>
                <w:szCs w:val="28"/>
                <w:lang w:val="uz-Cyrl-UZ"/>
              </w:rPr>
              <w:t>-</w:t>
            </w:r>
            <w:r>
              <w:rPr>
                <w:sz w:val="28"/>
                <w:szCs w:val="28"/>
                <w:lang w:val="uz-Cyrl-UZ"/>
              </w:rPr>
              <w:t>си.</w:t>
            </w:r>
          </w:p>
        </w:tc>
      </w:tr>
      <w:tr w:rsidR="00C16851" w:rsidRPr="00D015B8" w14:paraId="6B6CF9A3" w14:textId="77777777">
        <w:trPr>
          <w:tblCellSpacing w:w="0" w:type="dxa"/>
          <w:jc w:val="center"/>
        </w:trPr>
        <w:tc>
          <w:tcPr>
            <w:tcW w:w="2079" w:type="pct"/>
          </w:tcPr>
          <w:p w14:paraId="3B063181" w14:textId="77777777" w:rsidR="00C16851" w:rsidRPr="00BF3481" w:rsidRDefault="00C16851" w:rsidP="004E5BD5">
            <w:pPr>
              <w:tabs>
                <w:tab w:val="left" w:pos="4320"/>
                <w:tab w:val="left" w:pos="4500"/>
              </w:tabs>
              <w:rPr>
                <w:b/>
                <w:sz w:val="28"/>
                <w:szCs w:val="28"/>
                <w:lang w:val="uz-Cyrl-UZ"/>
              </w:rPr>
            </w:pPr>
            <w:r w:rsidRPr="00BF3481">
              <w:rPr>
                <w:b/>
                <w:sz w:val="28"/>
                <w:szCs w:val="28"/>
              </w:rPr>
              <w:lastRenderedPageBreak/>
              <w:t>Информационная война</w:t>
            </w:r>
          </w:p>
          <w:p w14:paraId="77A5FF4C" w14:textId="77777777" w:rsidR="00C16851" w:rsidRPr="00BF3481" w:rsidRDefault="00C16851" w:rsidP="004E5BD5">
            <w:pPr>
              <w:tabs>
                <w:tab w:val="left" w:pos="4320"/>
                <w:tab w:val="left" w:pos="4500"/>
              </w:tabs>
              <w:rPr>
                <w:b/>
                <w:sz w:val="28"/>
                <w:szCs w:val="28"/>
              </w:rPr>
            </w:pPr>
            <w:r w:rsidRPr="00BF3481">
              <w:rPr>
                <w:b/>
                <w:sz w:val="28"/>
                <w:szCs w:val="28"/>
                <w:lang w:val="en-US"/>
              </w:rPr>
              <w:t>uz</w:t>
            </w:r>
            <w:r w:rsidRPr="00BF3481">
              <w:rPr>
                <w:b/>
                <w:sz w:val="28"/>
                <w:szCs w:val="28"/>
              </w:rPr>
              <w:t xml:space="preserve"> </w:t>
            </w:r>
            <w:r w:rsidRPr="00BF3481">
              <w:rPr>
                <w:sz w:val="28"/>
                <w:szCs w:val="28"/>
              </w:rPr>
              <w:t>-</w:t>
            </w:r>
            <w:r w:rsidRPr="00BF3481">
              <w:rPr>
                <w:b/>
                <w:sz w:val="28"/>
                <w:szCs w:val="28"/>
              </w:rPr>
              <w:t xml:space="preserve"> </w:t>
            </w:r>
            <w:r w:rsidRPr="00BF3481">
              <w:rPr>
                <w:sz w:val="28"/>
                <w:szCs w:val="28"/>
                <w:lang w:val="en-US"/>
              </w:rPr>
              <w:t>axborot</w:t>
            </w:r>
            <w:r w:rsidRPr="00BF3481">
              <w:rPr>
                <w:sz w:val="28"/>
                <w:szCs w:val="28"/>
              </w:rPr>
              <w:t xml:space="preserve"> </w:t>
            </w:r>
            <w:r w:rsidRPr="00BF3481">
              <w:rPr>
                <w:sz w:val="28"/>
                <w:szCs w:val="28"/>
                <w:lang w:val="en-US"/>
              </w:rPr>
              <w:t>urushi</w:t>
            </w:r>
          </w:p>
          <w:p w14:paraId="363FF3DB" w14:textId="300ED0CB" w:rsidR="00C16851" w:rsidRPr="00BF3481" w:rsidRDefault="00D7251A" w:rsidP="004E5BD5">
            <w:pPr>
              <w:tabs>
                <w:tab w:val="left" w:pos="4320"/>
                <w:tab w:val="left" w:pos="4500"/>
              </w:tabs>
              <w:rPr>
                <w:sz w:val="28"/>
                <w:szCs w:val="28"/>
              </w:rPr>
            </w:pPr>
            <w:r>
              <w:rPr>
                <w:sz w:val="28"/>
                <w:szCs w:val="28"/>
              </w:rPr>
              <w:t xml:space="preserve"> </w:t>
            </w:r>
            <w:r w:rsidR="00C16851" w:rsidRPr="00BF3481">
              <w:rPr>
                <w:sz w:val="28"/>
                <w:szCs w:val="28"/>
              </w:rPr>
              <w:t>ахборот уруши</w:t>
            </w:r>
          </w:p>
          <w:p w14:paraId="4E7AEC1A" w14:textId="77777777" w:rsidR="00C16851" w:rsidRPr="00BF3481" w:rsidRDefault="00C16851" w:rsidP="00D56560">
            <w:pPr>
              <w:tabs>
                <w:tab w:val="left" w:pos="4320"/>
                <w:tab w:val="left" w:pos="4500"/>
              </w:tabs>
              <w:rPr>
                <w:sz w:val="28"/>
                <w:szCs w:val="28"/>
                <w:lang w:val="uz-Cyrl-UZ"/>
              </w:rPr>
            </w:pPr>
            <w:r w:rsidRPr="00BF3481">
              <w:rPr>
                <w:b/>
                <w:sz w:val="28"/>
                <w:szCs w:val="28"/>
                <w:lang w:val="en-US"/>
              </w:rPr>
              <w:t xml:space="preserve">en </w:t>
            </w:r>
            <w:r w:rsidRPr="00BF3481">
              <w:rPr>
                <w:sz w:val="28"/>
                <w:szCs w:val="28"/>
                <w:lang w:val="en-US"/>
              </w:rPr>
              <w:t xml:space="preserve">- information war </w:t>
            </w:r>
          </w:p>
          <w:p w14:paraId="5CC08F97" w14:textId="77777777" w:rsidR="00C16851" w:rsidRPr="00BF3481" w:rsidRDefault="00C16851" w:rsidP="004E5BD5">
            <w:pPr>
              <w:tabs>
                <w:tab w:val="left" w:pos="4320"/>
                <w:tab w:val="left" w:pos="4500"/>
              </w:tabs>
              <w:rPr>
                <w:sz w:val="28"/>
                <w:szCs w:val="28"/>
                <w:lang w:val="en-US"/>
              </w:rPr>
            </w:pPr>
          </w:p>
        </w:tc>
        <w:tc>
          <w:tcPr>
            <w:tcW w:w="2921" w:type="pct"/>
          </w:tcPr>
          <w:p w14:paraId="62516E24" w14:textId="77777777" w:rsidR="002D07E2" w:rsidRPr="00BF3481" w:rsidRDefault="002D07E2" w:rsidP="003423F7">
            <w:pPr>
              <w:jc w:val="both"/>
              <w:rPr>
                <w:sz w:val="28"/>
                <w:szCs w:val="28"/>
              </w:rPr>
            </w:pPr>
            <w:r w:rsidRPr="00BF3481">
              <w:rPr>
                <w:sz w:val="28"/>
                <w:szCs w:val="28"/>
              </w:rPr>
              <w:t>а) Открытые или скрытые целенаправленные информационные воздействия систем друг на друга с целью получения определённого выигрыша в материальной, военной, политической или же идеологической сферах.</w:t>
            </w:r>
          </w:p>
          <w:p w14:paraId="0D3492FB" w14:textId="11C2FF75" w:rsidR="00BF3481" w:rsidRPr="00C663D6" w:rsidRDefault="002D07E2" w:rsidP="003423F7">
            <w:pPr>
              <w:jc w:val="both"/>
              <w:rPr>
                <w:sz w:val="28"/>
                <w:szCs w:val="28"/>
                <w:lang w:val="en-US"/>
              </w:rPr>
            </w:pPr>
            <w:r w:rsidRPr="00BF3481">
              <w:rPr>
                <w:sz w:val="28"/>
                <w:szCs w:val="28"/>
              </w:rPr>
              <w:t xml:space="preserve">б) Действия, предпринятые для достижения информационного превосходства путём нанесения ущерба информации, процессам основанным на информации и информационным системам противника при одновременной защите собственной информации, процессов, основанных на информации и </w:t>
            </w:r>
            <w:r w:rsidR="003423F7" w:rsidRPr="00BF3481">
              <w:rPr>
                <w:sz w:val="28"/>
                <w:szCs w:val="28"/>
              </w:rPr>
              <w:t>информационных систем</w:t>
            </w:r>
            <w:r w:rsidRPr="00BF3481">
              <w:rPr>
                <w:sz w:val="28"/>
                <w:szCs w:val="28"/>
              </w:rPr>
              <w:t>.</w:t>
            </w:r>
            <w:r w:rsidR="00D7251A">
              <w:rPr>
                <w:sz w:val="28"/>
                <w:szCs w:val="28"/>
              </w:rPr>
              <w:t xml:space="preserve"> </w:t>
            </w:r>
          </w:p>
          <w:p w14:paraId="34F7514B" w14:textId="77777777" w:rsidR="002D07E2" w:rsidRPr="00BF3481" w:rsidRDefault="002D07E2" w:rsidP="003423F7">
            <w:pPr>
              <w:jc w:val="both"/>
              <w:rPr>
                <w:sz w:val="28"/>
                <w:szCs w:val="28"/>
              </w:rPr>
            </w:pPr>
          </w:p>
          <w:p w14:paraId="0EF6873C" w14:textId="77777777" w:rsidR="00391687" w:rsidRPr="005D2E87" w:rsidRDefault="00391687" w:rsidP="003423F7">
            <w:pPr>
              <w:jc w:val="both"/>
              <w:rPr>
                <w:sz w:val="28"/>
                <w:szCs w:val="28"/>
              </w:rPr>
            </w:pPr>
            <w:r w:rsidRPr="00BF3481">
              <w:rPr>
                <w:sz w:val="28"/>
                <w:szCs w:val="28"/>
                <w:lang w:val="en-US"/>
              </w:rPr>
              <w:t>a</w:t>
            </w:r>
            <w:r w:rsidRPr="005D2E87">
              <w:rPr>
                <w:sz w:val="28"/>
                <w:szCs w:val="28"/>
              </w:rPr>
              <w:t xml:space="preserve">) </w:t>
            </w:r>
            <w:r w:rsidRPr="00BF3481">
              <w:rPr>
                <w:sz w:val="28"/>
                <w:szCs w:val="28"/>
                <w:lang w:val="en-US"/>
              </w:rPr>
              <w:t>Moddiy</w:t>
            </w:r>
            <w:r w:rsidRPr="005D2E87">
              <w:rPr>
                <w:sz w:val="28"/>
                <w:szCs w:val="28"/>
              </w:rPr>
              <w:t xml:space="preserve">, </w:t>
            </w:r>
            <w:r w:rsidRPr="00BF3481">
              <w:rPr>
                <w:sz w:val="28"/>
                <w:szCs w:val="28"/>
                <w:lang w:val="en-US"/>
              </w:rPr>
              <w:t>harbiy</w:t>
            </w:r>
            <w:r w:rsidRPr="005D2E87">
              <w:rPr>
                <w:sz w:val="28"/>
                <w:szCs w:val="28"/>
              </w:rPr>
              <w:t xml:space="preserve">, </w:t>
            </w:r>
            <w:r w:rsidRPr="00BF3481">
              <w:rPr>
                <w:sz w:val="28"/>
                <w:szCs w:val="28"/>
                <w:lang w:val="en-US"/>
              </w:rPr>
              <w:t>siyosiy</w:t>
            </w:r>
            <w:r w:rsidRPr="005D2E87">
              <w:rPr>
                <w:sz w:val="28"/>
                <w:szCs w:val="28"/>
              </w:rPr>
              <w:t xml:space="preserve"> </w:t>
            </w:r>
            <w:r w:rsidRPr="00BF3481">
              <w:rPr>
                <w:sz w:val="28"/>
                <w:szCs w:val="28"/>
                <w:lang w:val="en-US"/>
              </w:rPr>
              <w:t>yoki</w:t>
            </w:r>
            <w:r w:rsidRPr="005D2E87">
              <w:rPr>
                <w:sz w:val="28"/>
                <w:szCs w:val="28"/>
              </w:rPr>
              <w:t xml:space="preserve"> </w:t>
            </w:r>
            <w:r w:rsidRPr="00BF3481">
              <w:rPr>
                <w:sz w:val="28"/>
                <w:szCs w:val="28"/>
                <w:lang w:val="en-US"/>
              </w:rPr>
              <w:t>mafkura</w:t>
            </w:r>
            <w:r w:rsidRPr="005D2E87">
              <w:rPr>
                <w:sz w:val="28"/>
                <w:szCs w:val="28"/>
              </w:rPr>
              <w:t xml:space="preserve"> </w:t>
            </w:r>
            <w:r w:rsidRPr="00BF3481">
              <w:rPr>
                <w:sz w:val="28"/>
                <w:szCs w:val="28"/>
                <w:lang w:val="en-US"/>
              </w:rPr>
              <w:t>sohalarida</w:t>
            </w:r>
            <w:r w:rsidRPr="005D2E87">
              <w:rPr>
                <w:sz w:val="28"/>
                <w:szCs w:val="28"/>
              </w:rPr>
              <w:t xml:space="preserve"> </w:t>
            </w:r>
            <w:r w:rsidRPr="00BF3481">
              <w:rPr>
                <w:sz w:val="28"/>
                <w:szCs w:val="28"/>
                <w:lang w:val="en-US"/>
              </w:rPr>
              <w:t>ma</w:t>
            </w:r>
            <w:r w:rsidRPr="005D2E87">
              <w:rPr>
                <w:sz w:val="28"/>
                <w:szCs w:val="28"/>
              </w:rPr>
              <w:t>’</w:t>
            </w:r>
            <w:r w:rsidRPr="00BF3481">
              <w:rPr>
                <w:sz w:val="28"/>
                <w:szCs w:val="28"/>
                <w:lang w:val="en-US"/>
              </w:rPr>
              <w:t>lum</w:t>
            </w:r>
            <w:r w:rsidRPr="005D2E87">
              <w:rPr>
                <w:sz w:val="28"/>
                <w:szCs w:val="28"/>
              </w:rPr>
              <w:t xml:space="preserve"> </w:t>
            </w:r>
            <w:r w:rsidRPr="00BF3481">
              <w:rPr>
                <w:sz w:val="28"/>
                <w:szCs w:val="28"/>
                <w:lang w:val="en-US"/>
              </w:rPr>
              <w:t>bir</w:t>
            </w:r>
            <w:r w:rsidRPr="005D2E87">
              <w:rPr>
                <w:sz w:val="28"/>
                <w:szCs w:val="28"/>
              </w:rPr>
              <w:t xml:space="preserve"> </w:t>
            </w:r>
            <w:r w:rsidRPr="00BF3481">
              <w:rPr>
                <w:sz w:val="28"/>
                <w:szCs w:val="28"/>
                <w:lang w:val="en-US"/>
              </w:rPr>
              <w:t>foyda</w:t>
            </w:r>
            <w:r w:rsidRPr="005D2E87">
              <w:rPr>
                <w:sz w:val="28"/>
                <w:szCs w:val="28"/>
              </w:rPr>
              <w:t xml:space="preserve"> </w:t>
            </w:r>
            <w:r w:rsidRPr="00BF3481">
              <w:rPr>
                <w:sz w:val="28"/>
                <w:szCs w:val="28"/>
                <w:lang w:val="en-US"/>
              </w:rPr>
              <w:t>olish</w:t>
            </w:r>
            <w:r w:rsidRPr="005D2E87">
              <w:rPr>
                <w:sz w:val="28"/>
                <w:szCs w:val="28"/>
              </w:rPr>
              <w:t xml:space="preserve"> </w:t>
            </w:r>
            <w:r w:rsidRPr="00BF3481">
              <w:rPr>
                <w:sz w:val="28"/>
                <w:szCs w:val="28"/>
                <w:lang w:val="en-US"/>
              </w:rPr>
              <w:t>maqsadida</w:t>
            </w:r>
            <w:r w:rsidRPr="005D2E87">
              <w:rPr>
                <w:sz w:val="28"/>
                <w:szCs w:val="28"/>
              </w:rPr>
              <w:t xml:space="preserve">, </w:t>
            </w:r>
            <w:r w:rsidRPr="00BF3481">
              <w:rPr>
                <w:sz w:val="28"/>
                <w:szCs w:val="28"/>
                <w:lang w:val="en-US"/>
              </w:rPr>
              <w:t>tizimlarning</w:t>
            </w:r>
            <w:r w:rsidRPr="005D2E87">
              <w:rPr>
                <w:sz w:val="28"/>
                <w:szCs w:val="28"/>
              </w:rPr>
              <w:t xml:space="preserve"> </w:t>
            </w:r>
            <w:r w:rsidRPr="00BF3481">
              <w:rPr>
                <w:sz w:val="28"/>
                <w:szCs w:val="28"/>
                <w:lang w:val="en-US"/>
              </w:rPr>
              <w:t>bir</w:t>
            </w:r>
            <w:r w:rsidRPr="005D2E87">
              <w:rPr>
                <w:sz w:val="28"/>
                <w:szCs w:val="28"/>
              </w:rPr>
              <w:t xml:space="preserve"> -</w:t>
            </w:r>
            <w:r w:rsidRPr="00BF3481">
              <w:rPr>
                <w:sz w:val="28"/>
                <w:szCs w:val="28"/>
                <w:lang w:val="en-US"/>
              </w:rPr>
              <w:t>biriga</w:t>
            </w:r>
            <w:r w:rsidRPr="005D2E87">
              <w:rPr>
                <w:sz w:val="28"/>
                <w:szCs w:val="28"/>
              </w:rPr>
              <w:t xml:space="preserve"> </w:t>
            </w:r>
            <w:r w:rsidRPr="00BF3481">
              <w:rPr>
                <w:sz w:val="28"/>
                <w:szCs w:val="28"/>
                <w:lang w:val="en-US"/>
              </w:rPr>
              <w:t>ochiq</w:t>
            </w:r>
            <w:r w:rsidRPr="005D2E87">
              <w:rPr>
                <w:sz w:val="28"/>
                <w:szCs w:val="28"/>
              </w:rPr>
              <w:t xml:space="preserve"> </w:t>
            </w:r>
            <w:r w:rsidRPr="00BF3481">
              <w:rPr>
                <w:sz w:val="28"/>
                <w:szCs w:val="28"/>
                <w:lang w:val="en-US"/>
              </w:rPr>
              <w:t>yoki</w:t>
            </w:r>
            <w:r w:rsidRPr="005D2E87">
              <w:rPr>
                <w:sz w:val="28"/>
                <w:szCs w:val="28"/>
              </w:rPr>
              <w:t xml:space="preserve"> </w:t>
            </w:r>
            <w:r w:rsidRPr="00BF3481">
              <w:rPr>
                <w:sz w:val="28"/>
                <w:szCs w:val="28"/>
                <w:lang w:val="en-US"/>
              </w:rPr>
              <w:t>yashirin</w:t>
            </w:r>
            <w:r w:rsidRPr="005D2E87">
              <w:rPr>
                <w:sz w:val="28"/>
                <w:szCs w:val="28"/>
              </w:rPr>
              <w:t xml:space="preserve"> </w:t>
            </w:r>
            <w:r w:rsidRPr="00BF3481">
              <w:rPr>
                <w:sz w:val="28"/>
                <w:szCs w:val="28"/>
                <w:lang w:val="en-US"/>
              </w:rPr>
              <w:t>tarzda</w:t>
            </w:r>
            <w:r w:rsidRPr="005D2E87">
              <w:rPr>
                <w:sz w:val="28"/>
                <w:szCs w:val="28"/>
              </w:rPr>
              <w:t xml:space="preserve"> </w:t>
            </w:r>
            <w:r w:rsidRPr="00BF3481">
              <w:rPr>
                <w:sz w:val="28"/>
                <w:szCs w:val="28"/>
                <w:lang w:val="en-US"/>
              </w:rPr>
              <w:t>aniq</w:t>
            </w:r>
            <w:r w:rsidRPr="005D2E87">
              <w:rPr>
                <w:sz w:val="28"/>
                <w:szCs w:val="28"/>
              </w:rPr>
              <w:t xml:space="preserve"> </w:t>
            </w:r>
            <w:r w:rsidRPr="00BF3481">
              <w:rPr>
                <w:sz w:val="28"/>
                <w:szCs w:val="28"/>
                <w:lang w:val="en-US"/>
              </w:rPr>
              <w:t>bir</w:t>
            </w:r>
            <w:r w:rsidRPr="005D2E87">
              <w:rPr>
                <w:sz w:val="28"/>
                <w:szCs w:val="28"/>
              </w:rPr>
              <w:t xml:space="preserve"> </w:t>
            </w:r>
            <w:r w:rsidRPr="00BF3481">
              <w:rPr>
                <w:sz w:val="28"/>
                <w:szCs w:val="28"/>
                <w:lang w:val="en-US"/>
              </w:rPr>
              <w:t>maqsadga</w:t>
            </w:r>
            <w:r w:rsidRPr="005D2E87">
              <w:rPr>
                <w:sz w:val="28"/>
                <w:szCs w:val="28"/>
              </w:rPr>
              <w:t xml:space="preserve"> </w:t>
            </w:r>
            <w:r w:rsidRPr="00BF3481">
              <w:rPr>
                <w:sz w:val="28"/>
                <w:szCs w:val="28"/>
                <w:lang w:val="en-US"/>
              </w:rPr>
              <w:t>yonaltirilgan</w:t>
            </w:r>
            <w:r w:rsidRPr="005D2E87">
              <w:rPr>
                <w:sz w:val="28"/>
                <w:szCs w:val="28"/>
              </w:rPr>
              <w:t xml:space="preserve"> </w:t>
            </w:r>
            <w:r w:rsidRPr="00BF3481">
              <w:rPr>
                <w:sz w:val="28"/>
                <w:szCs w:val="28"/>
                <w:lang w:val="en-US"/>
              </w:rPr>
              <w:t>axborot</w:t>
            </w:r>
            <w:r w:rsidRPr="005D2E87">
              <w:rPr>
                <w:sz w:val="28"/>
                <w:szCs w:val="28"/>
              </w:rPr>
              <w:t xml:space="preserve"> </w:t>
            </w:r>
            <w:r w:rsidRPr="00BF3481">
              <w:rPr>
                <w:sz w:val="28"/>
                <w:szCs w:val="28"/>
                <w:lang w:val="en-US"/>
              </w:rPr>
              <w:t>ta</w:t>
            </w:r>
            <w:r w:rsidRPr="005D2E87">
              <w:rPr>
                <w:sz w:val="28"/>
                <w:szCs w:val="28"/>
              </w:rPr>
              <w:t>’</w:t>
            </w:r>
            <w:r w:rsidRPr="00BF3481">
              <w:rPr>
                <w:sz w:val="28"/>
                <w:szCs w:val="28"/>
                <w:lang w:val="en-US"/>
              </w:rPr>
              <w:t>siri</w:t>
            </w:r>
            <w:r w:rsidRPr="005D2E87">
              <w:rPr>
                <w:sz w:val="28"/>
                <w:szCs w:val="28"/>
              </w:rPr>
              <w:t>.</w:t>
            </w:r>
          </w:p>
          <w:p w14:paraId="26DDDF8F" w14:textId="00CEDE9C" w:rsidR="00391687" w:rsidRPr="00C663D6" w:rsidRDefault="00391687" w:rsidP="003423F7">
            <w:pPr>
              <w:jc w:val="both"/>
              <w:rPr>
                <w:sz w:val="28"/>
                <w:szCs w:val="28"/>
                <w:lang w:val="en-US"/>
              </w:rPr>
            </w:pPr>
            <w:r w:rsidRPr="00BF3481">
              <w:rPr>
                <w:sz w:val="28"/>
                <w:szCs w:val="28"/>
                <w:lang w:val="en-US"/>
              </w:rPr>
              <w:t>b</w:t>
            </w:r>
            <w:r w:rsidRPr="005D2E87">
              <w:rPr>
                <w:sz w:val="28"/>
                <w:szCs w:val="28"/>
              </w:rPr>
              <w:t xml:space="preserve">) </w:t>
            </w:r>
            <w:r w:rsidRPr="00BF3481">
              <w:rPr>
                <w:sz w:val="28"/>
                <w:szCs w:val="28"/>
                <w:lang w:val="en-US"/>
              </w:rPr>
              <w:t>O</w:t>
            </w:r>
            <w:r w:rsidRPr="005D2E87">
              <w:rPr>
                <w:sz w:val="28"/>
                <w:szCs w:val="28"/>
              </w:rPr>
              <w:t>‘</w:t>
            </w:r>
            <w:r w:rsidRPr="00BF3481">
              <w:rPr>
                <w:sz w:val="28"/>
                <w:szCs w:val="28"/>
                <w:lang w:val="en-US"/>
              </w:rPr>
              <w:t>z</w:t>
            </w:r>
            <w:r w:rsidRPr="005D2E87">
              <w:rPr>
                <w:sz w:val="28"/>
                <w:szCs w:val="28"/>
              </w:rPr>
              <w:t xml:space="preserve"> </w:t>
            </w:r>
            <w:r w:rsidRPr="00BF3481">
              <w:rPr>
                <w:sz w:val="28"/>
                <w:szCs w:val="28"/>
                <w:lang w:val="en-US"/>
              </w:rPr>
              <w:t>axborotini</w:t>
            </w:r>
            <w:r w:rsidRPr="005D2E87">
              <w:rPr>
                <w:sz w:val="28"/>
                <w:szCs w:val="28"/>
              </w:rPr>
              <w:t xml:space="preserve">, </w:t>
            </w:r>
            <w:r w:rsidRPr="00BF3481">
              <w:rPr>
                <w:sz w:val="28"/>
                <w:szCs w:val="28"/>
                <w:lang w:val="en-US"/>
              </w:rPr>
              <w:t>axborotga</w:t>
            </w:r>
            <w:r w:rsidRPr="005D2E87">
              <w:rPr>
                <w:sz w:val="28"/>
                <w:szCs w:val="28"/>
              </w:rPr>
              <w:t xml:space="preserve"> </w:t>
            </w:r>
            <w:r w:rsidRPr="00BF3481">
              <w:rPr>
                <w:sz w:val="28"/>
                <w:szCs w:val="28"/>
                <w:lang w:val="en-US"/>
              </w:rPr>
              <w:t>asoslangan</w:t>
            </w:r>
            <w:r w:rsidRPr="005D2E87">
              <w:rPr>
                <w:sz w:val="28"/>
                <w:szCs w:val="28"/>
              </w:rPr>
              <w:t xml:space="preserve"> </w:t>
            </w:r>
            <w:r w:rsidRPr="00BF3481">
              <w:rPr>
                <w:sz w:val="28"/>
                <w:szCs w:val="28"/>
                <w:lang w:val="en-US"/>
              </w:rPr>
              <w:t>jarayonlarini</w:t>
            </w:r>
            <w:r w:rsidRPr="005D2E87">
              <w:rPr>
                <w:sz w:val="28"/>
                <w:szCs w:val="28"/>
              </w:rPr>
              <w:t xml:space="preserve"> </w:t>
            </w:r>
            <w:r w:rsidR="00D004CF" w:rsidRPr="00BF3481">
              <w:rPr>
                <w:sz w:val="28"/>
                <w:szCs w:val="28"/>
                <w:lang w:val="en-US"/>
              </w:rPr>
              <w:t>va</w:t>
            </w:r>
            <w:r w:rsidR="00D004CF" w:rsidRPr="005D2E87">
              <w:rPr>
                <w:sz w:val="28"/>
                <w:szCs w:val="28"/>
              </w:rPr>
              <w:t xml:space="preserve"> </w:t>
            </w:r>
            <w:r w:rsidRPr="00BF3481">
              <w:rPr>
                <w:sz w:val="28"/>
                <w:szCs w:val="28"/>
                <w:lang w:val="en-US"/>
              </w:rPr>
              <w:t>axborot</w:t>
            </w:r>
            <w:r w:rsidRPr="005D2E87">
              <w:rPr>
                <w:sz w:val="28"/>
                <w:szCs w:val="28"/>
              </w:rPr>
              <w:t xml:space="preserve"> </w:t>
            </w:r>
            <w:r w:rsidRPr="00BF3481">
              <w:rPr>
                <w:sz w:val="28"/>
                <w:szCs w:val="28"/>
                <w:lang w:val="en-US"/>
              </w:rPr>
              <w:t>tizimlarini</w:t>
            </w:r>
            <w:r w:rsidR="00D7251A">
              <w:rPr>
                <w:sz w:val="28"/>
                <w:szCs w:val="28"/>
              </w:rPr>
              <w:t xml:space="preserve"> </w:t>
            </w:r>
            <w:r w:rsidRPr="00BF3481">
              <w:rPr>
                <w:sz w:val="28"/>
                <w:szCs w:val="28"/>
                <w:lang w:val="en-US"/>
              </w:rPr>
              <w:t>bir</w:t>
            </w:r>
            <w:r w:rsidRPr="005D2E87">
              <w:rPr>
                <w:sz w:val="28"/>
                <w:szCs w:val="28"/>
              </w:rPr>
              <w:t xml:space="preserve"> </w:t>
            </w:r>
            <w:r w:rsidRPr="00BF3481">
              <w:rPr>
                <w:sz w:val="28"/>
                <w:szCs w:val="28"/>
                <w:lang w:val="en-US"/>
              </w:rPr>
              <w:t>vaqtda</w:t>
            </w:r>
            <w:r w:rsidRPr="005D2E87">
              <w:rPr>
                <w:sz w:val="28"/>
                <w:szCs w:val="28"/>
              </w:rPr>
              <w:t xml:space="preserve"> </w:t>
            </w:r>
            <w:r w:rsidRPr="00BF3481">
              <w:rPr>
                <w:sz w:val="28"/>
                <w:szCs w:val="28"/>
                <w:lang w:val="en-US"/>
              </w:rPr>
              <w:t>muhofaza</w:t>
            </w:r>
            <w:r w:rsidRPr="005D2E87">
              <w:rPr>
                <w:sz w:val="28"/>
                <w:szCs w:val="28"/>
              </w:rPr>
              <w:t xml:space="preserve"> </w:t>
            </w:r>
            <w:r w:rsidRPr="00BF3481">
              <w:rPr>
                <w:sz w:val="28"/>
                <w:szCs w:val="28"/>
                <w:lang w:val="en-US"/>
              </w:rPr>
              <w:t>qilgan</w:t>
            </w:r>
            <w:r w:rsidRPr="005D2E87">
              <w:rPr>
                <w:sz w:val="28"/>
                <w:szCs w:val="28"/>
              </w:rPr>
              <w:t xml:space="preserve"> </w:t>
            </w:r>
            <w:r w:rsidRPr="00BF3481">
              <w:rPr>
                <w:sz w:val="28"/>
                <w:szCs w:val="28"/>
                <w:lang w:val="en-US"/>
              </w:rPr>
              <w:t>holda</w:t>
            </w:r>
            <w:r w:rsidRPr="005D2E87">
              <w:rPr>
                <w:sz w:val="28"/>
                <w:szCs w:val="28"/>
              </w:rPr>
              <w:t xml:space="preserve">, </w:t>
            </w:r>
            <w:r w:rsidRPr="00BF3481">
              <w:rPr>
                <w:sz w:val="28"/>
                <w:szCs w:val="28"/>
                <w:lang w:val="en-US"/>
              </w:rPr>
              <w:t>dushmanning</w:t>
            </w:r>
            <w:r w:rsidRPr="005D2E87">
              <w:rPr>
                <w:sz w:val="28"/>
                <w:szCs w:val="28"/>
              </w:rPr>
              <w:t xml:space="preserve"> </w:t>
            </w:r>
            <w:r w:rsidRPr="00BF3481">
              <w:rPr>
                <w:sz w:val="28"/>
                <w:szCs w:val="28"/>
                <w:lang w:val="en-US"/>
              </w:rPr>
              <w:t>axborot</w:t>
            </w:r>
            <w:r w:rsidRPr="005D2E87">
              <w:rPr>
                <w:sz w:val="28"/>
                <w:szCs w:val="28"/>
              </w:rPr>
              <w:t xml:space="preserve"> </w:t>
            </w:r>
            <w:r w:rsidRPr="00BF3481">
              <w:rPr>
                <w:sz w:val="28"/>
                <w:szCs w:val="28"/>
                <w:lang w:val="en-US"/>
              </w:rPr>
              <w:t>tizimlariga</w:t>
            </w:r>
            <w:r w:rsidRPr="005D2E87">
              <w:rPr>
                <w:sz w:val="28"/>
                <w:szCs w:val="28"/>
              </w:rPr>
              <w:t xml:space="preserve">, </w:t>
            </w:r>
            <w:r w:rsidRPr="00BF3481">
              <w:rPr>
                <w:sz w:val="28"/>
                <w:szCs w:val="28"/>
                <w:lang w:val="en-US"/>
              </w:rPr>
              <w:t>axborot</w:t>
            </w:r>
            <w:r w:rsidRPr="005D2E87">
              <w:rPr>
                <w:sz w:val="28"/>
                <w:szCs w:val="28"/>
              </w:rPr>
              <w:t xml:space="preserve"> </w:t>
            </w:r>
            <w:r w:rsidRPr="00BF3481">
              <w:rPr>
                <w:sz w:val="28"/>
                <w:szCs w:val="28"/>
                <w:lang w:val="en-US"/>
              </w:rPr>
              <w:t>asoslangan</w:t>
            </w:r>
            <w:r w:rsidRPr="005D2E87">
              <w:rPr>
                <w:sz w:val="28"/>
                <w:szCs w:val="28"/>
              </w:rPr>
              <w:t xml:space="preserve"> </w:t>
            </w:r>
            <w:r w:rsidRPr="00BF3481">
              <w:rPr>
                <w:sz w:val="28"/>
                <w:szCs w:val="28"/>
                <w:lang w:val="en-US"/>
              </w:rPr>
              <w:t>jarayonlariga</w:t>
            </w:r>
            <w:r w:rsidRPr="005D2E87">
              <w:rPr>
                <w:sz w:val="28"/>
                <w:szCs w:val="28"/>
              </w:rPr>
              <w:t xml:space="preserve">, </w:t>
            </w:r>
            <w:r w:rsidRPr="00BF3481">
              <w:rPr>
                <w:sz w:val="28"/>
                <w:szCs w:val="28"/>
                <w:lang w:val="en-US"/>
              </w:rPr>
              <w:t>axborotiga</w:t>
            </w:r>
            <w:r w:rsidRPr="005D2E87">
              <w:rPr>
                <w:sz w:val="28"/>
                <w:szCs w:val="28"/>
              </w:rPr>
              <w:t xml:space="preserve"> </w:t>
            </w:r>
            <w:r w:rsidRPr="00BF3481">
              <w:rPr>
                <w:sz w:val="28"/>
                <w:szCs w:val="28"/>
                <w:lang w:val="en-US"/>
              </w:rPr>
              <w:t>zarar</w:t>
            </w:r>
            <w:r w:rsidRPr="005D2E87">
              <w:rPr>
                <w:sz w:val="28"/>
                <w:szCs w:val="28"/>
              </w:rPr>
              <w:t xml:space="preserve"> </w:t>
            </w:r>
            <w:r w:rsidRPr="00BF3481">
              <w:rPr>
                <w:sz w:val="28"/>
                <w:szCs w:val="28"/>
                <w:lang w:val="en-US"/>
              </w:rPr>
              <w:t>etkazish</w:t>
            </w:r>
            <w:r w:rsidRPr="005D2E87">
              <w:rPr>
                <w:sz w:val="28"/>
                <w:szCs w:val="28"/>
              </w:rPr>
              <w:t xml:space="preserve"> </w:t>
            </w:r>
            <w:r w:rsidRPr="00BF3481">
              <w:rPr>
                <w:sz w:val="28"/>
                <w:szCs w:val="28"/>
                <w:lang w:val="en-US"/>
              </w:rPr>
              <w:t>yoli</w:t>
            </w:r>
            <w:r w:rsidRPr="005D2E87">
              <w:rPr>
                <w:sz w:val="28"/>
                <w:szCs w:val="28"/>
              </w:rPr>
              <w:t xml:space="preserve"> </w:t>
            </w:r>
            <w:r w:rsidRPr="00BF3481">
              <w:rPr>
                <w:sz w:val="28"/>
                <w:szCs w:val="28"/>
                <w:lang w:val="en-US"/>
              </w:rPr>
              <w:t>bilan</w:t>
            </w:r>
            <w:r w:rsidRPr="005D2E87">
              <w:rPr>
                <w:sz w:val="28"/>
                <w:szCs w:val="28"/>
              </w:rPr>
              <w:t xml:space="preserve">, </w:t>
            </w:r>
            <w:r w:rsidRPr="00BF3481">
              <w:rPr>
                <w:sz w:val="28"/>
                <w:szCs w:val="28"/>
                <w:lang w:val="en-US"/>
              </w:rPr>
              <w:t>axborot</w:t>
            </w:r>
            <w:r w:rsidRPr="005D2E87">
              <w:rPr>
                <w:sz w:val="28"/>
                <w:szCs w:val="28"/>
              </w:rPr>
              <w:t xml:space="preserve"> </w:t>
            </w:r>
            <w:r w:rsidRPr="00BF3481">
              <w:rPr>
                <w:sz w:val="28"/>
                <w:szCs w:val="28"/>
                <w:lang w:val="en-US"/>
              </w:rPr>
              <w:t>jihatdan</w:t>
            </w:r>
            <w:r w:rsidRPr="005D2E87">
              <w:rPr>
                <w:sz w:val="28"/>
                <w:szCs w:val="28"/>
              </w:rPr>
              <w:t xml:space="preserve"> </w:t>
            </w:r>
            <w:r w:rsidRPr="00BF3481">
              <w:rPr>
                <w:sz w:val="28"/>
                <w:szCs w:val="28"/>
                <w:lang w:val="en-US"/>
              </w:rPr>
              <w:t>ustunlikka</w:t>
            </w:r>
            <w:r w:rsidRPr="005D2E87">
              <w:rPr>
                <w:sz w:val="28"/>
                <w:szCs w:val="28"/>
              </w:rPr>
              <w:t xml:space="preserve"> </w:t>
            </w:r>
            <w:r w:rsidRPr="00BF3481">
              <w:rPr>
                <w:sz w:val="28"/>
                <w:szCs w:val="28"/>
                <w:lang w:val="en-US"/>
              </w:rPr>
              <w:t>erishish</w:t>
            </w:r>
            <w:r w:rsidRPr="005D2E87">
              <w:rPr>
                <w:sz w:val="28"/>
                <w:szCs w:val="28"/>
              </w:rPr>
              <w:t xml:space="preserve"> </w:t>
            </w:r>
            <w:r w:rsidRPr="00BF3481">
              <w:rPr>
                <w:sz w:val="28"/>
                <w:szCs w:val="28"/>
                <w:lang w:val="en-US"/>
              </w:rPr>
              <w:t>uchun</w:t>
            </w:r>
            <w:r w:rsidRPr="005D2E87">
              <w:rPr>
                <w:sz w:val="28"/>
                <w:szCs w:val="28"/>
              </w:rPr>
              <w:t xml:space="preserve"> </w:t>
            </w:r>
            <w:r w:rsidRPr="00BF3481">
              <w:rPr>
                <w:sz w:val="28"/>
                <w:szCs w:val="28"/>
                <w:lang w:val="en-US"/>
              </w:rPr>
              <w:t>qilingan</w:t>
            </w:r>
            <w:r w:rsidRPr="005D2E87">
              <w:rPr>
                <w:sz w:val="28"/>
                <w:szCs w:val="28"/>
              </w:rPr>
              <w:t xml:space="preserve"> </w:t>
            </w:r>
            <w:r w:rsidRPr="00BF3481">
              <w:rPr>
                <w:sz w:val="28"/>
                <w:szCs w:val="28"/>
                <w:lang w:val="en-US"/>
              </w:rPr>
              <w:t>xatti</w:t>
            </w:r>
            <w:r w:rsidRPr="005D2E87">
              <w:rPr>
                <w:sz w:val="28"/>
                <w:szCs w:val="28"/>
              </w:rPr>
              <w:t>-</w:t>
            </w:r>
            <w:r w:rsidRPr="00BF3481">
              <w:rPr>
                <w:sz w:val="28"/>
                <w:szCs w:val="28"/>
                <w:lang w:val="en-US"/>
              </w:rPr>
              <w:t>harakatlar</w:t>
            </w:r>
            <w:r w:rsidRPr="005D2E87">
              <w:rPr>
                <w:sz w:val="28"/>
                <w:szCs w:val="28"/>
              </w:rPr>
              <w:t>.</w:t>
            </w:r>
          </w:p>
          <w:p w14:paraId="28D6288C" w14:textId="77777777" w:rsidR="00BF3481" w:rsidRPr="00BF3481" w:rsidRDefault="00BF3481" w:rsidP="003423F7">
            <w:pPr>
              <w:jc w:val="both"/>
              <w:rPr>
                <w:sz w:val="28"/>
                <w:szCs w:val="28"/>
              </w:rPr>
            </w:pPr>
          </w:p>
          <w:p w14:paraId="3ADE5428" w14:textId="77777777" w:rsidR="002D07E2" w:rsidRPr="005D2E87" w:rsidRDefault="002D07E2" w:rsidP="003423F7">
            <w:pPr>
              <w:jc w:val="both"/>
              <w:rPr>
                <w:sz w:val="28"/>
                <w:szCs w:val="28"/>
              </w:rPr>
            </w:pPr>
            <w:r w:rsidRPr="00BF3481">
              <w:rPr>
                <w:sz w:val="28"/>
                <w:szCs w:val="28"/>
              </w:rPr>
              <w:t>а</w:t>
            </w:r>
            <w:r w:rsidRPr="005D2E87">
              <w:rPr>
                <w:sz w:val="28"/>
                <w:szCs w:val="28"/>
              </w:rPr>
              <w:t xml:space="preserve">) </w:t>
            </w:r>
            <w:r w:rsidRPr="00BF3481">
              <w:rPr>
                <w:sz w:val="28"/>
                <w:szCs w:val="28"/>
              </w:rPr>
              <w:t>Моддий</w:t>
            </w:r>
            <w:r w:rsidRPr="005D2E87">
              <w:rPr>
                <w:sz w:val="28"/>
                <w:szCs w:val="28"/>
              </w:rPr>
              <w:t xml:space="preserve">, </w:t>
            </w:r>
            <w:r w:rsidRPr="00BF3481">
              <w:rPr>
                <w:sz w:val="28"/>
                <w:szCs w:val="28"/>
              </w:rPr>
              <w:t>ҳарбий</w:t>
            </w:r>
            <w:r w:rsidRPr="005D2E87">
              <w:rPr>
                <w:sz w:val="28"/>
                <w:szCs w:val="28"/>
              </w:rPr>
              <w:t xml:space="preserve">, </w:t>
            </w:r>
            <w:r w:rsidRPr="00BF3481">
              <w:rPr>
                <w:sz w:val="28"/>
                <w:szCs w:val="28"/>
              </w:rPr>
              <w:t>сиёсий</w:t>
            </w:r>
            <w:r w:rsidRPr="005D2E87">
              <w:rPr>
                <w:sz w:val="28"/>
                <w:szCs w:val="28"/>
              </w:rPr>
              <w:t xml:space="preserve"> </w:t>
            </w:r>
            <w:r w:rsidRPr="00BF3481">
              <w:rPr>
                <w:sz w:val="28"/>
                <w:szCs w:val="28"/>
              </w:rPr>
              <w:t>ёки</w:t>
            </w:r>
            <w:r w:rsidRPr="005D2E87">
              <w:rPr>
                <w:sz w:val="28"/>
                <w:szCs w:val="28"/>
              </w:rPr>
              <w:t xml:space="preserve"> </w:t>
            </w:r>
            <w:r w:rsidRPr="00BF3481">
              <w:rPr>
                <w:sz w:val="28"/>
                <w:szCs w:val="28"/>
              </w:rPr>
              <w:t>мафкура</w:t>
            </w:r>
            <w:r w:rsidRPr="005D2E87">
              <w:rPr>
                <w:sz w:val="28"/>
                <w:szCs w:val="28"/>
              </w:rPr>
              <w:t xml:space="preserve"> </w:t>
            </w:r>
            <w:r w:rsidRPr="00BF3481">
              <w:rPr>
                <w:sz w:val="28"/>
                <w:szCs w:val="28"/>
              </w:rPr>
              <w:t>соҳаларида</w:t>
            </w:r>
            <w:r w:rsidRPr="005D2E87">
              <w:rPr>
                <w:sz w:val="28"/>
                <w:szCs w:val="28"/>
              </w:rPr>
              <w:t xml:space="preserve"> </w:t>
            </w:r>
            <w:r w:rsidRPr="00BF3481">
              <w:rPr>
                <w:sz w:val="28"/>
                <w:szCs w:val="28"/>
              </w:rPr>
              <w:t>маълум</w:t>
            </w:r>
            <w:r w:rsidRPr="005D2E87">
              <w:rPr>
                <w:sz w:val="28"/>
                <w:szCs w:val="28"/>
              </w:rPr>
              <w:t xml:space="preserve"> </w:t>
            </w:r>
            <w:r w:rsidRPr="00BF3481">
              <w:rPr>
                <w:sz w:val="28"/>
                <w:szCs w:val="28"/>
              </w:rPr>
              <w:t>бир</w:t>
            </w:r>
            <w:r w:rsidRPr="005D2E87">
              <w:rPr>
                <w:sz w:val="28"/>
                <w:szCs w:val="28"/>
              </w:rPr>
              <w:t xml:space="preserve"> </w:t>
            </w:r>
            <w:r w:rsidRPr="00BF3481">
              <w:rPr>
                <w:sz w:val="28"/>
                <w:szCs w:val="28"/>
              </w:rPr>
              <w:t>фойда</w:t>
            </w:r>
            <w:r w:rsidRPr="005D2E87">
              <w:rPr>
                <w:sz w:val="28"/>
                <w:szCs w:val="28"/>
              </w:rPr>
              <w:t xml:space="preserve"> </w:t>
            </w:r>
            <w:r w:rsidRPr="00BF3481">
              <w:rPr>
                <w:sz w:val="28"/>
                <w:szCs w:val="28"/>
              </w:rPr>
              <w:t>олиш</w:t>
            </w:r>
            <w:r w:rsidRPr="005D2E87">
              <w:rPr>
                <w:sz w:val="28"/>
                <w:szCs w:val="28"/>
              </w:rPr>
              <w:t xml:space="preserve"> </w:t>
            </w:r>
            <w:r w:rsidRPr="00BF3481">
              <w:rPr>
                <w:sz w:val="28"/>
                <w:szCs w:val="28"/>
              </w:rPr>
              <w:t>мақсадида</w:t>
            </w:r>
            <w:r w:rsidRPr="005D2E87">
              <w:rPr>
                <w:sz w:val="28"/>
                <w:szCs w:val="28"/>
              </w:rPr>
              <w:t xml:space="preserve">, </w:t>
            </w:r>
            <w:r w:rsidRPr="00BF3481">
              <w:rPr>
                <w:sz w:val="28"/>
                <w:szCs w:val="28"/>
              </w:rPr>
              <w:t>тизимларнинг</w:t>
            </w:r>
            <w:r w:rsidRPr="005D2E87">
              <w:rPr>
                <w:sz w:val="28"/>
                <w:szCs w:val="28"/>
              </w:rPr>
              <w:t xml:space="preserve"> </w:t>
            </w:r>
            <w:r w:rsidRPr="00BF3481">
              <w:rPr>
                <w:sz w:val="28"/>
                <w:szCs w:val="28"/>
              </w:rPr>
              <w:t>бир</w:t>
            </w:r>
            <w:r w:rsidRPr="005D2E87">
              <w:rPr>
                <w:sz w:val="28"/>
                <w:szCs w:val="28"/>
              </w:rPr>
              <w:t>-</w:t>
            </w:r>
            <w:r w:rsidRPr="00BF3481">
              <w:rPr>
                <w:sz w:val="28"/>
                <w:szCs w:val="28"/>
              </w:rPr>
              <w:t>бирига</w:t>
            </w:r>
            <w:r w:rsidRPr="005D2E87">
              <w:rPr>
                <w:sz w:val="28"/>
                <w:szCs w:val="28"/>
              </w:rPr>
              <w:t xml:space="preserve"> </w:t>
            </w:r>
            <w:r w:rsidRPr="00BF3481">
              <w:rPr>
                <w:sz w:val="28"/>
                <w:szCs w:val="28"/>
              </w:rPr>
              <w:t>очиқ</w:t>
            </w:r>
            <w:r w:rsidRPr="005D2E87">
              <w:rPr>
                <w:sz w:val="28"/>
                <w:szCs w:val="28"/>
              </w:rPr>
              <w:t xml:space="preserve"> </w:t>
            </w:r>
            <w:r w:rsidRPr="00BF3481">
              <w:rPr>
                <w:sz w:val="28"/>
                <w:szCs w:val="28"/>
              </w:rPr>
              <w:t>ёки</w:t>
            </w:r>
            <w:r w:rsidRPr="005D2E87">
              <w:rPr>
                <w:sz w:val="28"/>
                <w:szCs w:val="28"/>
              </w:rPr>
              <w:t xml:space="preserve"> </w:t>
            </w:r>
            <w:r w:rsidRPr="00BF3481">
              <w:rPr>
                <w:sz w:val="28"/>
                <w:szCs w:val="28"/>
              </w:rPr>
              <w:t>яширин</w:t>
            </w:r>
            <w:r w:rsidRPr="005D2E87">
              <w:rPr>
                <w:sz w:val="28"/>
                <w:szCs w:val="28"/>
              </w:rPr>
              <w:t xml:space="preserve"> </w:t>
            </w:r>
            <w:r w:rsidRPr="00BF3481">
              <w:rPr>
                <w:sz w:val="28"/>
                <w:szCs w:val="28"/>
              </w:rPr>
              <w:t>тарзда</w:t>
            </w:r>
            <w:r w:rsidRPr="005D2E87">
              <w:rPr>
                <w:sz w:val="28"/>
                <w:szCs w:val="28"/>
              </w:rPr>
              <w:t xml:space="preserve"> </w:t>
            </w:r>
            <w:r w:rsidRPr="00BF3481">
              <w:rPr>
                <w:sz w:val="28"/>
                <w:szCs w:val="28"/>
              </w:rPr>
              <w:t>аниқ</w:t>
            </w:r>
            <w:r w:rsidRPr="005D2E87">
              <w:rPr>
                <w:sz w:val="28"/>
                <w:szCs w:val="28"/>
              </w:rPr>
              <w:t xml:space="preserve"> </w:t>
            </w:r>
            <w:r w:rsidRPr="00BF3481">
              <w:rPr>
                <w:sz w:val="28"/>
                <w:szCs w:val="28"/>
              </w:rPr>
              <w:t>бир</w:t>
            </w:r>
            <w:r w:rsidRPr="005D2E87">
              <w:rPr>
                <w:sz w:val="28"/>
                <w:szCs w:val="28"/>
              </w:rPr>
              <w:t xml:space="preserve"> </w:t>
            </w:r>
            <w:r w:rsidRPr="00BF3481">
              <w:rPr>
                <w:sz w:val="28"/>
                <w:szCs w:val="28"/>
              </w:rPr>
              <w:t>мақсадга</w:t>
            </w:r>
            <w:r w:rsidRPr="005D2E87">
              <w:rPr>
                <w:sz w:val="28"/>
                <w:szCs w:val="28"/>
              </w:rPr>
              <w:t xml:space="preserve"> </w:t>
            </w:r>
            <w:r w:rsidRPr="00BF3481">
              <w:rPr>
                <w:sz w:val="28"/>
                <w:szCs w:val="28"/>
              </w:rPr>
              <w:t>йўналтирилган</w:t>
            </w:r>
            <w:r w:rsidRPr="005D2E87">
              <w:rPr>
                <w:sz w:val="28"/>
                <w:szCs w:val="28"/>
              </w:rPr>
              <w:t xml:space="preserve"> </w:t>
            </w:r>
            <w:r w:rsidRPr="00BF3481">
              <w:rPr>
                <w:sz w:val="28"/>
                <w:szCs w:val="28"/>
              </w:rPr>
              <w:t>ахборот</w:t>
            </w:r>
            <w:r w:rsidRPr="005D2E87">
              <w:rPr>
                <w:sz w:val="28"/>
                <w:szCs w:val="28"/>
              </w:rPr>
              <w:t xml:space="preserve"> </w:t>
            </w:r>
            <w:r w:rsidRPr="00BF3481">
              <w:rPr>
                <w:sz w:val="28"/>
                <w:szCs w:val="28"/>
              </w:rPr>
              <w:t>таъсири</w:t>
            </w:r>
            <w:r w:rsidRPr="005D2E87">
              <w:rPr>
                <w:sz w:val="28"/>
                <w:szCs w:val="28"/>
              </w:rPr>
              <w:t>.</w:t>
            </w:r>
          </w:p>
          <w:p w14:paraId="087E2C0F" w14:textId="4A645DF5" w:rsidR="00C16851" w:rsidRPr="00C663D6" w:rsidRDefault="002D07E2" w:rsidP="00C663D6">
            <w:pPr>
              <w:tabs>
                <w:tab w:val="left" w:pos="4320"/>
                <w:tab w:val="left" w:pos="4500"/>
              </w:tabs>
              <w:jc w:val="both"/>
              <w:rPr>
                <w:sz w:val="28"/>
                <w:szCs w:val="28"/>
                <w:lang w:val="en-US"/>
              </w:rPr>
            </w:pPr>
            <w:r w:rsidRPr="00BF3481">
              <w:rPr>
                <w:sz w:val="28"/>
                <w:szCs w:val="28"/>
              </w:rPr>
              <w:t>б</w:t>
            </w:r>
            <w:r w:rsidRPr="005D2E87">
              <w:rPr>
                <w:sz w:val="28"/>
                <w:szCs w:val="28"/>
              </w:rPr>
              <w:t xml:space="preserve">) </w:t>
            </w:r>
            <w:r w:rsidRPr="00BF3481">
              <w:rPr>
                <w:sz w:val="28"/>
                <w:szCs w:val="28"/>
              </w:rPr>
              <w:t>Ўз</w:t>
            </w:r>
            <w:r w:rsidRPr="005D2E87">
              <w:rPr>
                <w:sz w:val="28"/>
                <w:szCs w:val="28"/>
              </w:rPr>
              <w:t xml:space="preserve"> </w:t>
            </w:r>
            <w:r w:rsidRPr="00BF3481">
              <w:rPr>
                <w:sz w:val="28"/>
                <w:szCs w:val="28"/>
              </w:rPr>
              <w:t>ахборотини</w:t>
            </w:r>
            <w:r w:rsidRPr="005D2E87">
              <w:rPr>
                <w:sz w:val="28"/>
                <w:szCs w:val="28"/>
              </w:rPr>
              <w:t xml:space="preserve">, </w:t>
            </w:r>
            <w:r w:rsidRPr="00BF3481">
              <w:rPr>
                <w:sz w:val="28"/>
                <w:szCs w:val="28"/>
              </w:rPr>
              <w:t>ахборотга</w:t>
            </w:r>
            <w:r w:rsidRPr="005D2E87">
              <w:rPr>
                <w:sz w:val="28"/>
                <w:szCs w:val="28"/>
              </w:rPr>
              <w:t xml:space="preserve"> </w:t>
            </w:r>
            <w:r w:rsidRPr="00BF3481">
              <w:rPr>
                <w:sz w:val="28"/>
                <w:szCs w:val="28"/>
              </w:rPr>
              <w:t>асосланган</w:t>
            </w:r>
            <w:r w:rsidRPr="005D2E87">
              <w:rPr>
                <w:sz w:val="28"/>
                <w:szCs w:val="28"/>
              </w:rPr>
              <w:t xml:space="preserve"> </w:t>
            </w:r>
            <w:r w:rsidRPr="00BF3481">
              <w:rPr>
                <w:sz w:val="28"/>
                <w:szCs w:val="28"/>
              </w:rPr>
              <w:t>жараёнларини</w:t>
            </w:r>
            <w:r w:rsidRPr="005D2E87">
              <w:rPr>
                <w:sz w:val="28"/>
                <w:szCs w:val="28"/>
              </w:rPr>
              <w:t xml:space="preserve"> </w:t>
            </w:r>
            <w:r w:rsidRPr="00BF3481">
              <w:rPr>
                <w:sz w:val="28"/>
                <w:szCs w:val="28"/>
              </w:rPr>
              <w:t>ва</w:t>
            </w:r>
            <w:r w:rsidRPr="005D2E87">
              <w:rPr>
                <w:sz w:val="28"/>
                <w:szCs w:val="28"/>
              </w:rPr>
              <w:t xml:space="preserve"> </w:t>
            </w:r>
            <w:r w:rsidRPr="00BF3481">
              <w:rPr>
                <w:sz w:val="28"/>
                <w:szCs w:val="28"/>
              </w:rPr>
              <w:t>ахборот</w:t>
            </w:r>
            <w:r w:rsidRPr="005D2E87">
              <w:rPr>
                <w:sz w:val="28"/>
                <w:szCs w:val="28"/>
              </w:rPr>
              <w:t xml:space="preserve"> </w:t>
            </w:r>
            <w:r w:rsidRPr="00BF3481">
              <w:rPr>
                <w:sz w:val="28"/>
                <w:szCs w:val="28"/>
              </w:rPr>
              <w:t>тизим</w:t>
            </w:r>
            <w:r w:rsidR="003423F7" w:rsidRPr="00BF3481">
              <w:rPr>
                <w:sz w:val="28"/>
                <w:szCs w:val="28"/>
              </w:rPr>
              <w:t>лар</w:t>
            </w:r>
            <w:r w:rsidRPr="00BF3481">
              <w:rPr>
                <w:sz w:val="28"/>
                <w:szCs w:val="28"/>
              </w:rPr>
              <w:t>ини</w:t>
            </w:r>
            <w:r w:rsidRPr="005D2E87">
              <w:rPr>
                <w:sz w:val="28"/>
                <w:szCs w:val="28"/>
              </w:rPr>
              <w:t xml:space="preserve"> </w:t>
            </w:r>
            <w:r w:rsidRPr="00BF3481">
              <w:rPr>
                <w:sz w:val="28"/>
                <w:szCs w:val="28"/>
              </w:rPr>
              <w:t>бир</w:t>
            </w:r>
            <w:r w:rsidRPr="005D2E87">
              <w:rPr>
                <w:sz w:val="28"/>
                <w:szCs w:val="28"/>
              </w:rPr>
              <w:t xml:space="preserve"> </w:t>
            </w:r>
            <w:r w:rsidRPr="00BF3481">
              <w:rPr>
                <w:sz w:val="28"/>
                <w:szCs w:val="28"/>
              </w:rPr>
              <w:t>вақтда</w:t>
            </w:r>
            <w:r w:rsidRPr="005D2E87">
              <w:rPr>
                <w:sz w:val="28"/>
                <w:szCs w:val="28"/>
              </w:rPr>
              <w:t xml:space="preserve"> </w:t>
            </w:r>
            <w:r w:rsidRPr="00BF3481">
              <w:rPr>
                <w:sz w:val="28"/>
                <w:szCs w:val="28"/>
              </w:rPr>
              <w:t>муҳофаза</w:t>
            </w:r>
            <w:r w:rsidRPr="005D2E87">
              <w:rPr>
                <w:sz w:val="28"/>
                <w:szCs w:val="28"/>
              </w:rPr>
              <w:t xml:space="preserve"> </w:t>
            </w:r>
            <w:r w:rsidRPr="00BF3481">
              <w:rPr>
                <w:sz w:val="28"/>
                <w:szCs w:val="28"/>
              </w:rPr>
              <w:t>қилган</w:t>
            </w:r>
            <w:r w:rsidRPr="005D2E87">
              <w:rPr>
                <w:sz w:val="28"/>
                <w:szCs w:val="28"/>
              </w:rPr>
              <w:t xml:space="preserve"> </w:t>
            </w:r>
            <w:r w:rsidRPr="00BF3481">
              <w:rPr>
                <w:sz w:val="28"/>
                <w:szCs w:val="28"/>
              </w:rPr>
              <w:t>ҳолда</w:t>
            </w:r>
            <w:r w:rsidRPr="005D2E87">
              <w:rPr>
                <w:sz w:val="28"/>
                <w:szCs w:val="28"/>
              </w:rPr>
              <w:t xml:space="preserve">, </w:t>
            </w:r>
            <w:r w:rsidRPr="00BF3481">
              <w:rPr>
                <w:sz w:val="28"/>
                <w:szCs w:val="28"/>
              </w:rPr>
              <w:t>душманнинг</w:t>
            </w:r>
            <w:r w:rsidRPr="005D2E87">
              <w:rPr>
                <w:sz w:val="28"/>
                <w:szCs w:val="28"/>
              </w:rPr>
              <w:t xml:space="preserve"> </w:t>
            </w:r>
            <w:r w:rsidRPr="00BF3481">
              <w:rPr>
                <w:sz w:val="28"/>
                <w:szCs w:val="28"/>
              </w:rPr>
              <w:t>ахборот</w:t>
            </w:r>
            <w:r w:rsidRPr="005D2E87">
              <w:rPr>
                <w:sz w:val="28"/>
                <w:szCs w:val="28"/>
              </w:rPr>
              <w:t xml:space="preserve"> </w:t>
            </w:r>
            <w:r w:rsidRPr="00BF3481">
              <w:rPr>
                <w:sz w:val="28"/>
                <w:szCs w:val="28"/>
              </w:rPr>
              <w:t>тизимларига</w:t>
            </w:r>
            <w:r w:rsidRPr="005D2E87">
              <w:rPr>
                <w:sz w:val="28"/>
                <w:szCs w:val="28"/>
              </w:rPr>
              <w:t xml:space="preserve">, </w:t>
            </w:r>
            <w:r w:rsidRPr="00BF3481">
              <w:rPr>
                <w:sz w:val="28"/>
                <w:szCs w:val="28"/>
              </w:rPr>
              <w:t>ахборот</w:t>
            </w:r>
            <w:r w:rsidRPr="005D2E87">
              <w:rPr>
                <w:sz w:val="28"/>
                <w:szCs w:val="28"/>
              </w:rPr>
              <w:t xml:space="preserve"> </w:t>
            </w:r>
            <w:r w:rsidRPr="00BF3481">
              <w:rPr>
                <w:sz w:val="28"/>
                <w:szCs w:val="28"/>
              </w:rPr>
              <w:t>асосланган</w:t>
            </w:r>
            <w:r w:rsidRPr="005D2E87">
              <w:rPr>
                <w:sz w:val="28"/>
                <w:szCs w:val="28"/>
              </w:rPr>
              <w:t xml:space="preserve"> </w:t>
            </w:r>
            <w:r w:rsidRPr="00BF3481">
              <w:rPr>
                <w:sz w:val="28"/>
                <w:szCs w:val="28"/>
              </w:rPr>
              <w:t>жараёнларига</w:t>
            </w:r>
            <w:r w:rsidRPr="005D2E87">
              <w:rPr>
                <w:sz w:val="28"/>
                <w:szCs w:val="28"/>
              </w:rPr>
              <w:t xml:space="preserve">, </w:t>
            </w:r>
            <w:r w:rsidRPr="00BF3481">
              <w:rPr>
                <w:sz w:val="28"/>
                <w:szCs w:val="28"/>
              </w:rPr>
              <w:t>ахборотига</w:t>
            </w:r>
            <w:r w:rsidRPr="005D2E87">
              <w:rPr>
                <w:sz w:val="28"/>
                <w:szCs w:val="28"/>
              </w:rPr>
              <w:t xml:space="preserve"> </w:t>
            </w:r>
            <w:r w:rsidRPr="00BF3481">
              <w:rPr>
                <w:sz w:val="28"/>
                <w:szCs w:val="28"/>
              </w:rPr>
              <w:t>зарар</w:t>
            </w:r>
            <w:r w:rsidRPr="005D2E87">
              <w:rPr>
                <w:sz w:val="28"/>
                <w:szCs w:val="28"/>
              </w:rPr>
              <w:t xml:space="preserve"> </w:t>
            </w:r>
            <w:r w:rsidRPr="00BF3481">
              <w:rPr>
                <w:sz w:val="28"/>
                <w:szCs w:val="28"/>
              </w:rPr>
              <w:t>етказиш</w:t>
            </w:r>
            <w:r w:rsidRPr="005D2E87">
              <w:rPr>
                <w:sz w:val="28"/>
                <w:szCs w:val="28"/>
              </w:rPr>
              <w:t xml:space="preserve"> </w:t>
            </w:r>
            <w:r w:rsidRPr="00BF3481">
              <w:rPr>
                <w:sz w:val="28"/>
                <w:szCs w:val="28"/>
              </w:rPr>
              <w:t>йўли</w:t>
            </w:r>
            <w:r w:rsidRPr="005D2E87">
              <w:rPr>
                <w:sz w:val="28"/>
                <w:szCs w:val="28"/>
              </w:rPr>
              <w:t xml:space="preserve"> </w:t>
            </w:r>
            <w:r w:rsidRPr="00BF3481">
              <w:rPr>
                <w:sz w:val="28"/>
                <w:szCs w:val="28"/>
              </w:rPr>
              <w:t>билан</w:t>
            </w:r>
            <w:r w:rsidRPr="005D2E87">
              <w:rPr>
                <w:sz w:val="28"/>
                <w:szCs w:val="28"/>
              </w:rPr>
              <w:t xml:space="preserve">, </w:t>
            </w:r>
            <w:r w:rsidRPr="00BF3481">
              <w:rPr>
                <w:sz w:val="28"/>
                <w:szCs w:val="28"/>
              </w:rPr>
              <w:t>ахборот</w:t>
            </w:r>
            <w:r w:rsidRPr="005D2E87">
              <w:rPr>
                <w:sz w:val="28"/>
                <w:szCs w:val="28"/>
              </w:rPr>
              <w:t xml:space="preserve"> </w:t>
            </w:r>
            <w:r w:rsidRPr="00BF3481">
              <w:rPr>
                <w:sz w:val="28"/>
                <w:szCs w:val="28"/>
              </w:rPr>
              <w:t>жиҳатдан</w:t>
            </w:r>
            <w:r w:rsidRPr="005D2E87">
              <w:rPr>
                <w:sz w:val="28"/>
                <w:szCs w:val="28"/>
              </w:rPr>
              <w:t xml:space="preserve"> </w:t>
            </w:r>
            <w:r w:rsidRPr="00BF3481">
              <w:rPr>
                <w:sz w:val="28"/>
                <w:szCs w:val="28"/>
              </w:rPr>
              <w:t>устунликка</w:t>
            </w:r>
            <w:r w:rsidRPr="005D2E87">
              <w:rPr>
                <w:sz w:val="28"/>
                <w:szCs w:val="28"/>
              </w:rPr>
              <w:t xml:space="preserve"> </w:t>
            </w:r>
            <w:r w:rsidRPr="00BF3481">
              <w:rPr>
                <w:sz w:val="28"/>
                <w:szCs w:val="28"/>
              </w:rPr>
              <w:t>эришиш</w:t>
            </w:r>
            <w:r w:rsidRPr="005D2E87">
              <w:rPr>
                <w:sz w:val="28"/>
                <w:szCs w:val="28"/>
              </w:rPr>
              <w:t xml:space="preserve"> </w:t>
            </w:r>
            <w:r w:rsidRPr="00BF3481">
              <w:rPr>
                <w:sz w:val="28"/>
                <w:szCs w:val="28"/>
              </w:rPr>
              <w:t>учун</w:t>
            </w:r>
            <w:r w:rsidRPr="005D2E87">
              <w:rPr>
                <w:sz w:val="28"/>
                <w:szCs w:val="28"/>
              </w:rPr>
              <w:t xml:space="preserve"> </w:t>
            </w:r>
            <w:r w:rsidRPr="00BF3481">
              <w:rPr>
                <w:sz w:val="28"/>
                <w:szCs w:val="28"/>
              </w:rPr>
              <w:t>қилинган</w:t>
            </w:r>
            <w:r w:rsidRPr="005D2E87">
              <w:rPr>
                <w:sz w:val="28"/>
                <w:szCs w:val="28"/>
              </w:rPr>
              <w:t xml:space="preserve"> </w:t>
            </w:r>
            <w:r w:rsidRPr="00BF3481">
              <w:rPr>
                <w:sz w:val="28"/>
                <w:szCs w:val="28"/>
              </w:rPr>
              <w:t>хатти</w:t>
            </w:r>
            <w:r w:rsidRPr="005D2E87">
              <w:rPr>
                <w:sz w:val="28"/>
                <w:szCs w:val="28"/>
              </w:rPr>
              <w:t>-</w:t>
            </w:r>
            <w:r w:rsidRPr="00BF3481">
              <w:rPr>
                <w:sz w:val="28"/>
                <w:szCs w:val="28"/>
              </w:rPr>
              <w:t>ҳаракатлар</w:t>
            </w:r>
            <w:r w:rsidRPr="005D2E87">
              <w:rPr>
                <w:sz w:val="28"/>
                <w:szCs w:val="28"/>
              </w:rPr>
              <w:t>.</w:t>
            </w:r>
          </w:p>
        </w:tc>
      </w:tr>
      <w:tr w:rsidR="00C16851" w:rsidRPr="00BB5DE8" w14:paraId="5DD12BCE" w14:textId="77777777">
        <w:trPr>
          <w:tblCellSpacing w:w="0" w:type="dxa"/>
          <w:jc w:val="center"/>
        </w:trPr>
        <w:tc>
          <w:tcPr>
            <w:tcW w:w="2079" w:type="pct"/>
          </w:tcPr>
          <w:p w14:paraId="4EB1D946" w14:textId="77777777" w:rsidR="00C16851" w:rsidRPr="00F5656A" w:rsidRDefault="00C16851" w:rsidP="004E5BD5">
            <w:pPr>
              <w:tabs>
                <w:tab w:val="left" w:pos="4320"/>
                <w:tab w:val="left" w:pos="4500"/>
              </w:tabs>
              <w:rPr>
                <w:b/>
                <w:sz w:val="28"/>
                <w:szCs w:val="28"/>
                <w:lang w:val="uz-Cyrl-UZ"/>
              </w:rPr>
            </w:pPr>
            <w:r>
              <w:rPr>
                <w:b/>
                <w:sz w:val="28"/>
                <w:szCs w:val="28"/>
              </w:rPr>
              <w:lastRenderedPageBreak/>
              <w:t>И</w:t>
            </w:r>
            <w:r w:rsidRPr="00F5656A">
              <w:rPr>
                <w:b/>
                <w:sz w:val="28"/>
                <w:szCs w:val="28"/>
              </w:rPr>
              <w:t>нформационная</w:t>
            </w:r>
            <w:r w:rsidRPr="00844AE4">
              <w:rPr>
                <w:b/>
                <w:sz w:val="28"/>
                <w:szCs w:val="28"/>
              </w:rPr>
              <w:t xml:space="preserve"> </w:t>
            </w:r>
            <w:r>
              <w:rPr>
                <w:b/>
                <w:sz w:val="28"/>
                <w:szCs w:val="28"/>
              </w:rPr>
              <w:br/>
            </w:r>
            <w:r w:rsidRPr="00F5656A">
              <w:rPr>
                <w:b/>
                <w:sz w:val="28"/>
                <w:szCs w:val="28"/>
              </w:rPr>
              <w:t>инфраструктура</w:t>
            </w:r>
          </w:p>
          <w:p w14:paraId="17E94466"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infrastrukturasi</w:t>
            </w:r>
          </w:p>
          <w:p w14:paraId="6AF1BB18" w14:textId="3D950A43" w:rsidR="00C16851" w:rsidRPr="00844AE4" w:rsidRDefault="000B536F" w:rsidP="004E5BD5">
            <w:pPr>
              <w:tabs>
                <w:tab w:val="left" w:pos="4320"/>
                <w:tab w:val="left" w:pos="4500"/>
              </w:tabs>
              <w:rPr>
                <w:sz w:val="28"/>
                <w:szCs w:val="28"/>
              </w:rPr>
            </w:pPr>
            <w:r>
              <w:rPr>
                <w:sz w:val="28"/>
                <w:szCs w:val="28"/>
              </w:rPr>
              <w:t xml:space="preserve"> </w:t>
            </w:r>
            <w:r w:rsidR="00C16851" w:rsidRPr="000E0079">
              <w:rPr>
                <w:sz w:val="28"/>
                <w:szCs w:val="28"/>
              </w:rPr>
              <w:t>ахборот инфраструктураси</w:t>
            </w:r>
          </w:p>
          <w:p w14:paraId="56A370D8" w14:textId="77777777"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BB5DE8">
              <w:rPr>
                <w:sz w:val="28"/>
                <w:szCs w:val="28"/>
                <w:lang w:val="en-US"/>
              </w:rPr>
              <w:t>-</w:t>
            </w:r>
            <w:r>
              <w:rPr>
                <w:b/>
                <w:sz w:val="28"/>
                <w:szCs w:val="28"/>
                <w:lang w:val="en-US"/>
              </w:rPr>
              <w:t xml:space="preserve"> </w:t>
            </w:r>
            <w:r w:rsidRPr="00F5656A">
              <w:rPr>
                <w:sz w:val="28"/>
                <w:szCs w:val="28"/>
                <w:lang w:val="en-US"/>
              </w:rPr>
              <w:t xml:space="preserve">information infrastructure </w:t>
            </w:r>
          </w:p>
          <w:p w14:paraId="572CE250" w14:textId="77777777" w:rsidR="00C16851" w:rsidRPr="00F93C90" w:rsidRDefault="00C16851" w:rsidP="004E5BD5">
            <w:pPr>
              <w:tabs>
                <w:tab w:val="left" w:pos="4320"/>
                <w:tab w:val="left" w:pos="4500"/>
              </w:tabs>
              <w:rPr>
                <w:sz w:val="28"/>
                <w:szCs w:val="28"/>
                <w:lang w:val="en-US"/>
              </w:rPr>
            </w:pPr>
          </w:p>
        </w:tc>
        <w:tc>
          <w:tcPr>
            <w:tcW w:w="2921" w:type="pct"/>
          </w:tcPr>
          <w:p w14:paraId="6FF2FAB7" w14:textId="77777777" w:rsidR="00C16851" w:rsidRDefault="00C16851" w:rsidP="004E5BD5">
            <w:pPr>
              <w:tabs>
                <w:tab w:val="left" w:pos="4320"/>
                <w:tab w:val="left" w:pos="4500"/>
              </w:tabs>
              <w:jc w:val="both"/>
              <w:rPr>
                <w:sz w:val="28"/>
                <w:szCs w:val="28"/>
                <w:lang w:val="uz-Cyrl-UZ"/>
              </w:rPr>
            </w:pPr>
            <w:r>
              <w:rPr>
                <w:sz w:val="28"/>
                <w:szCs w:val="28"/>
              </w:rPr>
              <w:t>Совокупность</w:t>
            </w:r>
            <w:r w:rsidRPr="00BB5DE8">
              <w:rPr>
                <w:sz w:val="28"/>
                <w:szCs w:val="28"/>
              </w:rPr>
              <w:t xml:space="preserve"> </w:t>
            </w:r>
            <w:r>
              <w:rPr>
                <w:sz w:val="28"/>
                <w:szCs w:val="28"/>
              </w:rPr>
              <w:t>аппаратных</w:t>
            </w:r>
            <w:r w:rsidRPr="00BB5DE8">
              <w:rPr>
                <w:sz w:val="28"/>
                <w:szCs w:val="28"/>
              </w:rPr>
              <w:t xml:space="preserve">, </w:t>
            </w:r>
            <w:r>
              <w:rPr>
                <w:sz w:val="28"/>
                <w:szCs w:val="28"/>
              </w:rPr>
              <w:t>программных</w:t>
            </w:r>
            <w:r w:rsidRPr="00BB5DE8">
              <w:rPr>
                <w:sz w:val="28"/>
                <w:szCs w:val="28"/>
              </w:rPr>
              <w:t xml:space="preserve">, </w:t>
            </w:r>
            <w:r w:rsidRPr="00BB5DE8">
              <w:rPr>
                <w:sz w:val="28"/>
                <w:szCs w:val="28"/>
              </w:rPr>
              <w:br/>
            </w:r>
            <w:r>
              <w:rPr>
                <w:sz w:val="28"/>
                <w:szCs w:val="28"/>
              </w:rPr>
              <w:t>сетевых</w:t>
            </w:r>
            <w:r w:rsidRPr="00BB5DE8">
              <w:rPr>
                <w:sz w:val="28"/>
                <w:szCs w:val="28"/>
              </w:rPr>
              <w:t xml:space="preserve">, </w:t>
            </w:r>
            <w:r>
              <w:rPr>
                <w:sz w:val="28"/>
                <w:szCs w:val="28"/>
              </w:rPr>
              <w:t>информационных</w:t>
            </w:r>
            <w:r w:rsidRPr="00BB5DE8">
              <w:rPr>
                <w:sz w:val="28"/>
                <w:szCs w:val="28"/>
              </w:rPr>
              <w:t xml:space="preserve"> </w:t>
            </w:r>
            <w:r>
              <w:rPr>
                <w:sz w:val="28"/>
                <w:szCs w:val="28"/>
              </w:rPr>
              <w:t>и</w:t>
            </w:r>
            <w:r w:rsidRPr="00BB5DE8">
              <w:rPr>
                <w:sz w:val="28"/>
                <w:szCs w:val="28"/>
              </w:rPr>
              <w:t xml:space="preserve"> </w:t>
            </w:r>
            <w:r>
              <w:rPr>
                <w:sz w:val="28"/>
                <w:szCs w:val="28"/>
              </w:rPr>
              <w:t>других</w:t>
            </w:r>
            <w:r w:rsidRPr="00BB5DE8">
              <w:rPr>
                <w:sz w:val="28"/>
                <w:szCs w:val="28"/>
              </w:rPr>
              <w:t xml:space="preserve"> </w:t>
            </w:r>
            <w:r>
              <w:rPr>
                <w:sz w:val="28"/>
                <w:szCs w:val="28"/>
              </w:rPr>
              <w:t>ресурсов</w:t>
            </w:r>
            <w:r w:rsidRPr="00BB5DE8">
              <w:rPr>
                <w:sz w:val="28"/>
                <w:szCs w:val="28"/>
              </w:rPr>
              <w:t xml:space="preserve">, </w:t>
            </w:r>
            <w:r>
              <w:rPr>
                <w:sz w:val="28"/>
                <w:szCs w:val="28"/>
              </w:rPr>
              <w:t>на</w:t>
            </w:r>
            <w:r w:rsidRPr="00BB5DE8">
              <w:rPr>
                <w:sz w:val="28"/>
                <w:szCs w:val="28"/>
              </w:rPr>
              <w:t xml:space="preserve"> </w:t>
            </w:r>
            <w:r>
              <w:rPr>
                <w:sz w:val="28"/>
                <w:szCs w:val="28"/>
              </w:rPr>
              <w:t>которых</w:t>
            </w:r>
            <w:r w:rsidRPr="00BB5DE8">
              <w:rPr>
                <w:sz w:val="28"/>
                <w:szCs w:val="28"/>
              </w:rPr>
              <w:t xml:space="preserve"> </w:t>
            </w:r>
            <w:r>
              <w:rPr>
                <w:sz w:val="28"/>
                <w:szCs w:val="28"/>
              </w:rPr>
              <w:t>реализованы</w:t>
            </w:r>
            <w:r w:rsidRPr="00BB5DE8">
              <w:rPr>
                <w:sz w:val="28"/>
                <w:szCs w:val="28"/>
              </w:rPr>
              <w:t xml:space="preserve"> </w:t>
            </w:r>
            <w:r>
              <w:rPr>
                <w:sz w:val="28"/>
                <w:szCs w:val="28"/>
              </w:rPr>
              <w:t>приложения</w:t>
            </w:r>
            <w:r w:rsidRPr="00BB5DE8">
              <w:rPr>
                <w:sz w:val="28"/>
                <w:szCs w:val="28"/>
              </w:rPr>
              <w:t>.</w:t>
            </w:r>
          </w:p>
          <w:p w14:paraId="57892EA6" w14:textId="77777777" w:rsidR="00C16851" w:rsidRPr="00571759" w:rsidRDefault="00C16851" w:rsidP="004E5BD5">
            <w:pPr>
              <w:tabs>
                <w:tab w:val="left" w:pos="4320"/>
                <w:tab w:val="left" w:pos="4500"/>
              </w:tabs>
              <w:jc w:val="both"/>
              <w:rPr>
                <w:sz w:val="20"/>
                <w:szCs w:val="20"/>
              </w:rPr>
            </w:pPr>
          </w:p>
          <w:p w14:paraId="44CF6CFF" w14:textId="77777777" w:rsidR="00C16851" w:rsidRDefault="00C16851" w:rsidP="004E5BD5">
            <w:pPr>
              <w:tabs>
                <w:tab w:val="left" w:pos="4320"/>
                <w:tab w:val="left" w:pos="4500"/>
              </w:tabs>
              <w:jc w:val="both"/>
              <w:rPr>
                <w:sz w:val="28"/>
                <w:szCs w:val="28"/>
                <w:lang w:val="en-US"/>
              </w:rPr>
            </w:pPr>
            <w:r w:rsidRPr="0099137E">
              <w:rPr>
                <w:sz w:val="28"/>
                <w:szCs w:val="28"/>
                <w:lang w:val="en-US"/>
              </w:rPr>
              <w:t>Ilovalar amalga oshirilgan apparat, dasturiy, tarmoq, axborot va boshqa resurslar jami.</w:t>
            </w:r>
          </w:p>
          <w:p w14:paraId="6495528B" w14:textId="77777777" w:rsidR="00C16851" w:rsidRPr="00571759" w:rsidRDefault="00C16851" w:rsidP="004E5BD5">
            <w:pPr>
              <w:tabs>
                <w:tab w:val="left" w:pos="4320"/>
                <w:tab w:val="left" w:pos="4500"/>
              </w:tabs>
              <w:jc w:val="both"/>
              <w:rPr>
                <w:sz w:val="20"/>
                <w:szCs w:val="20"/>
                <w:lang w:val="en-US"/>
              </w:rPr>
            </w:pPr>
          </w:p>
          <w:p w14:paraId="4F8C8B84" w14:textId="77777777" w:rsidR="00C16851" w:rsidRPr="00BB5DE8" w:rsidRDefault="00C16851" w:rsidP="004E5BD5">
            <w:pPr>
              <w:tabs>
                <w:tab w:val="left" w:pos="4320"/>
                <w:tab w:val="left" w:pos="4500"/>
              </w:tabs>
              <w:jc w:val="both"/>
              <w:rPr>
                <w:sz w:val="28"/>
                <w:szCs w:val="28"/>
              </w:rPr>
            </w:pPr>
            <w:r>
              <w:rPr>
                <w:sz w:val="28"/>
                <w:szCs w:val="28"/>
              </w:rPr>
              <w:t>Иловалар</w:t>
            </w:r>
            <w:r w:rsidRPr="00BB5DE8">
              <w:rPr>
                <w:sz w:val="28"/>
                <w:szCs w:val="28"/>
              </w:rPr>
              <w:t xml:space="preserve"> </w:t>
            </w:r>
            <w:r>
              <w:rPr>
                <w:sz w:val="28"/>
                <w:szCs w:val="28"/>
              </w:rPr>
              <w:t>амалга</w:t>
            </w:r>
            <w:r w:rsidRPr="00BB5DE8">
              <w:rPr>
                <w:sz w:val="28"/>
                <w:szCs w:val="28"/>
              </w:rPr>
              <w:t xml:space="preserve"> </w:t>
            </w:r>
            <w:r>
              <w:rPr>
                <w:sz w:val="28"/>
                <w:szCs w:val="28"/>
              </w:rPr>
              <w:t>оширилган</w:t>
            </w:r>
            <w:r w:rsidRPr="00BB5DE8">
              <w:rPr>
                <w:sz w:val="28"/>
                <w:szCs w:val="28"/>
              </w:rPr>
              <w:t xml:space="preserve"> </w:t>
            </w:r>
            <w:r>
              <w:rPr>
                <w:sz w:val="28"/>
                <w:szCs w:val="28"/>
              </w:rPr>
              <w:t>аппарат</w:t>
            </w:r>
            <w:r w:rsidRPr="00BB5DE8">
              <w:rPr>
                <w:sz w:val="28"/>
                <w:szCs w:val="28"/>
              </w:rPr>
              <w:t xml:space="preserve">, </w:t>
            </w:r>
            <w:r>
              <w:rPr>
                <w:sz w:val="28"/>
                <w:szCs w:val="28"/>
              </w:rPr>
              <w:t>дастурий</w:t>
            </w:r>
            <w:r w:rsidRPr="00BB5DE8">
              <w:rPr>
                <w:sz w:val="28"/>
                <w:szCs w:val="28"/>
              </w:rPr>
              <w:t xml:space="preserve">, </w:t>
            </w:r>
            <w:r>
              <w:rPr>
                <w:sz w:val="28"/>
                <w:szCs w:val="28"/>
              </w:rPr>
              <w:t>тармоқ</w:t>
            </w:r>
            <w:r w:rsidRPr="00BB5DE8">
              <w:rPr>
                <w:sz w:val="28"/>
                <w:szCs w:val="28"/>
              </w:rPr>
              <w:t xml:space="preserve">, </w:t>
            </w:r>
            <w:r>
              <w:rPr>
                <w:sz w:val="28"/>
                <w:szCs w:val="28"/>
              </w:rPr>
              <w:t>ахборот</w:t>
            </w:r>
            <w:r w:rsidRPr="00BB5DE8">
              <w:rPr>
                <w:sz w:val="28"/>
                <w:szCs w:val="28"/>
              </w:rPr>
              <w:t xml:space="preserve"> </w:t>
            </w:r>
            <w:r>
              <w:rPr>
                <w:sz w:val="28"/>
                <w:szCs w:val="28"/>
              </w:rPr>
              <w:t>ва</w:t>
            </w:r>
            <w:r w:rsidRPr="00BB5DE8">
              <w:rPr>
                <w:sz w:val="28"/>
                <w:szCs w:val="28"/>
              </w:rPr>
              <w:t xml:space="preserve"> </w:t>
            </w:r>
            <w:r>
              <w:rPr>
                <w:sz w:val="28"/>
                <w:szCs w:val="28"/>
              </w:rPr>
              <w:t>бошқа</w:t>
            </w:r>
            <w:r w:rsidRPr="00BB5DE8">
              <w:rPr>
                <w:sz w:val="28"/>
                <w:szCs w:val="28"/>
              </w:rPr>
              <w:t xml:space="preserve"> </w:t>
            </w:r>
            <w:r>
              <w:rPr>
                <w:sz w:val="28"/>
                <w:szCs w:val="28"/>
              </w:rPr>
              <w:t>ресурслар</w:t>
            </w:r>
            <w:r w:rsidRPr="00BB5DE8">
              <w:rPr>
                <w:sz w:val="28"/>
                <w:szCs w:val="28"/>
              </w:rPr>
              <w:t xml:space="preserve"> </w:t>
            </w:r>
            <w:r>
              <w:rPr>
                <w:sz w:val="28"/>
                <w:szCs w:val="28"/>
              </w:rPr>
              <w:br/>
              <w:t>жами</w:t>
            </w:r>
            <w:r w:rsidRPr="00BB5DE8">
              <w:rPr>
                <w:sz w:val="28"/>
                <w:szCs w:val="28"/>
              </w:rPr>
              <w:t>.</w:t>
            </w:r>
          </w:p>
        </w:tc>
      </w:tr>
      <w:tr w:rsidR="00C16851" w:rsidRPr="005D2E87" w14:paraId="025B10D1" w14:textId="77777777">
        <w:trPr>
          <w:tblCellSpacing w:w="0" w:type="dxa"/>
          <w:jc w:val="center"/>
        </w:trPr>
        <w:tc>
          <w:tcPr>
            <w:tcW w:w="2079" w:type="pct"/>
          </w:tcPr>
          <w:p w14:paraId="3C8A6A68" w14:textId="4A70969A" w:rsidR="00377071" w:rsidRDefault="00C16851" w:rsidP="004E5BD5">
            <w:pPr>
              <w:tabs>
                <w:tab w:val="left" w:pos="4320"/>
                <w:tab w:val="left" w:pos="4500"/>
              </w:tabs>
              <w:rPr>
                <w:sz w:val="28"/>
                <w:szCs w:val="28"/>
                <w:lang w:val="uz-Cyrl-UZ"/>
              </w:rPr>
            </w:pPr>
            <w:r w:rsidRPr="00844AE4">
              <w:rPr>
                <w:b/>
                <w:sz w:val="28"/>
                <w:szCs w:val="28"/>
                <w:lang w:val="uz-Cyrl-UZ"/>
              </w:rPr>
              <w:t>Информационная</w:t>
            </w:r>
            <w:r w:rsidRPr="00D56560">
              <w:rPr>
                <w:b/>
                <w:sz w:val="28"/>
                <w:szCs w:val="28"/>
                <w:lang w:val="fr-FR"/>
              </w:rPr>
              <w:t xml:space="preserve"> </w:t>
            </w:r>
            <w:r w:rsidRPr="00844AE4">
              <w:rPr>
                <w:b/>
                <w:sz w:val="28"/>
                <w:szCs w:val="28"/>
                <w:lang w:val="uz-Cyrl-UZ"/>
              </w:rPr>
              <w:t>революция</w:t>
            </w:r>
            <w:r w:rsidRPr="00D56560">
              <w:rPr>
                <w:b/>
                <w:sz w:val="28"/>
                <w:szCs w:val="28"/>
                <w:lang w:val="fr-FR"/>
              </w:rPr>
              <w:t xml:space="preserve"> </w:t>
            </w: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axborot inqilobi</w:t>
            </w:r>
            <w:r w:rsidR="00D7251A">
              <w:rPr>
                <w:sz w:val="28"/>
                <w:szCs w:val="28"/>
                <w:lang w:val="uz-Cyrl-UZ"/>
              </w:rPr>
              <w:t xml:space="preserve"> </w:t>
            </w:r>
          </w:p>
          <w:p w14:paraId="2520F931" w14:textId="30BA6359" w:rsidR="00C16851" w:rsidRPr="00F5656A" w:rsidRDefault="000B536F" w:rsidP="00D56560">
            <w:pPr>
              <w:tabs>
                <w:tab w:val="left" w:pos="4320"/>
                <w:tab w:val="left" w:pos="4500"/>
              </w:tabs>
              <w:rPr>
                <w:sz w:val="28"/>
                <w:szCs w:val="28"/>
                <w:lang w:val="uz-Cyrl-UZ"/>
              </w:rPr>
            </w:pPr>
            <w:r>
              <w:rPr>
                <w:sz w:val="28"/>
                <w:szCs w:val="28"/>
                <w:lang w:val="uz-Cyrl-UZ"/>
              </w:rPr>
              <w:t xml:space="preserve"> </w:t>
            </w:r>
            <w:r w:rsidR="00C16851">
              <w:rPr>
                <w:sz w:val="28"/>
                <w:szCs w:val="28"/>
              </w:rPr>
              <w:t>ахборот</w:t>
            </w:r>
            <w:r w:rsidR="00C16851" w:rsidRPr="005D2E87">
              <w:rPr>
                <w:sz w:val="28"/>
                <w:szCs w:val="28"/>
              </w:rPr>
              <w:t xml:space="preserve"> </w:t>
            </w:r>
            <w:r w:rsidR="00C16851">
              <w:rPr>
                <w:sz w:val="28"/>
                <w:szCs w:val="28"/>
              </w:rPr>
              <w:t>инқилоби</w:t>
            </w:r>
            <w:r w:rsidR="00C16851" w:rsidRPr="005D2E87">
              <w:rPr>
                <w:sz w:val="28"/>
                <w:szCs w:val="28"/>
              </w:rPr>
              <w:t xml:space="preserve"> </w:t>
            </w:r>
            <w:r w:rsidR="00571759" w:rsidRPr="005D2E87">
              <w:rPr>
                <w:sz w:val="28"/>
                <w:szCs w:val="28"/>
              </w:rPr>
              <w:br/>
            </w:r>
            <w:r w:rsidR="00C16851" w:rsidRPr="00F93C90">
              <w:rPr>
                <w:b/>
                <w:sz w:val="28"/>
                <w:szCs w:val="28"/>
                <w:lang w:val="en-US"/>
              </w:rPr>
              <w:t>en</w:t>
            </w:r>
            <w:r w:rsidR="00C16851" w:rsidRPr="005D2E87">
              <w:rPr>
                <w:b/>
                <w:sz w:val="28"/>
                <w:szCs w:val="28"/>
              </w:rPr>
              <w:t xml:space="preserve"> </w:t>
            </w:r>
            <w:r w:rsidR="00C16851" w:rsidRPr="005D2E87">
              <w:rPr>
                <w:sz w:val="28"/>
                <w:szCs w:val="28"/>
              </w:rPr>
              <w:t>-</w:t>
            </w:r>
            <w:r w:rsidR="00C16851" w:rsidRPr="005D2E87">
              <w:rPr>
                <w:b/>
                <w:sz w:val="28"/>
                <w:szCs w:val="28"/>
              </w:rPr>
              <w:t xml:space="preserve"> </w:t>
            </w:r>
            <w:r w:rsidR="00C16851" w:rsidRPr="00F5656A">
              <w:rPr>
                <w:sz w:val="28"/>
                <w:szCs w:val="28"/>
                <w:lang w:val="fr-FR"/>
              </w:rPr>
              <w:t xml:space="preserve">information revolution </w:t>
            </w:r>
          </w:p>
          <w:p w14:paraId="7D04855E" w14:textId="77777777" w:rsidR="00C16851" w:rsidRPr="00F55B85" w:rsidRDefault="00C16851" w:rsidP="004E5BD5">
            <w:pPr>
              <w:tabs>
                <w:tab w:val="left" w:pos="4320"/>
                <w:tab w:val="left" w:pos="4500"/>
              </w:tabs>
              <w:rPr>
                <w:sz w:val="28"/>
                <w:szCs w:val="28"/>
                <w:lang w:val="uz-Cyrl-UZ"/>
              </w:rPr>
            </w:pPr>
          </w:p>
        </w:tc>
        <w:tc>
          <w:tcPr>
            <w:tcW w:w="2921" w:type="pct"/>
          </w:tcPr>
          <w:p w14:paraId="317D6CAC" w14:textId="77777777" w:rsidR="00C16851" w:rsidRDefault="00C16851" w:rsidP="004E5BD5">
            <w:pPr>
              <w:tabs>
                <w:tab w:val="left" w:pos="4320"/>
                <w:tab w:val="left" w:pos="4500"/>
              </w:tabs>
              <w:jc w:val="both"/>
              <w:rPr>
                <w:sz w:val="28"/>
                <w:szCs w:val="28"/>
                <w:lang w:val="uz-Cyrl-UZ"/>
              </w:rPr>
            </w:pPr>
            <w:r>
              <w:rPr>
                <w:sz w:val="28"/>
                <w:szCs w:val="28"/>
              </w:rPr>
              <w:t xml:space="preserve">Текущее состояние общества, характеризуемое внедрением информационных технологий во все сферы, а также бурным ростом объема доступной и используемой информации. </w:t>
            </w:r>
          </w:p>
          <w:p w14:paraId="33BED056" w14:textId="77777777" w:rsidR="00C16851" w:rsidRPr="00571759" w:rsidRDefault="00C16851" w:rsidP="004E5BD5">
            <w:pPr>
              <w:tabs>
                <w:tab w:val="left" w:pos="4320"/>
                <w:tab w:val="left" w:pos="4500"/>
              </w:tabs>
              <w:jc w:val="both"/>
              <w:rPr>
                <w:sz w:val="20"/>
                <w:szCs w:val="20"/>
              </w:rPr>
            </w:pPr>
          </w:p>
          <w:p w14:paraId="3A4B4284" w14:textId="77777777" w:rsidR="00C16851" w:rsidRDefault="00C16851" w:rsidP="004E5BD5">
            <w:pPr>
              <w:tabs>
                <w:tab w:val="left" w:pos="4320"/>
                <w:tab w:val="left" w:pos="4500"/>
              </w:tabs>
              <w:jc w:val="both"/>
              <w:rPr>
                <w:sz w:val="28"/>
                <w:szCs w:val="28"/>
                <w:lang w:val="uz-Cyrl-UZ"/>
              </w:rPr>
            </w:pPr>
            <w:r>
              <w:rPr>
                <w:sz w:val="28"/>
                <w:szCs w:val="28"/>
                <w:lang w:val="uz-Cyrl-UZ"/>
              </w:rPr>
              <w:t>Jamiyatning</w:t>
            </w:r>
            <w:r w:rsidRPr="002752C5">
              <w:rPr>
                <w:sz w:val="28"/>
                <w:szCs w:val="28"/>
                <w:lang w:val="uz-Cyrl-UZ"/>
              </w:rPr>
              <w:t xml:space="preserve"> </w:t>
            </w:r>
            <w:r>
              <w:rPr>
                <w:sz w:val="28"/>
                <w:szCs w:val="28"/>
                <w:lang w:val="uz-Cyrl-UZ"/>
              </w:rPr>
              <w:t>hozirgi</w:t>
            </w:r>
            <w:r w:rsidRPr="002752C5">
              <w:rPr>
                <w:sz w:val="28"/>
                <w:szCs w:val="28"/>
                <w:lang w:val="uz-Cyrl-UZ"/>
              </w:rPr>
              <w:t xml:space="preserve"> </w:t>
            </w:r>
            <w:r>
              <w:rPr>
                <w:sz w:val="28"/>
                <w:szCs w:val="28"/>
                <w:lang w:val="uz-Cyrl-UZ"/>
              </w:rPr>
              <w:t>holati</w:t>
            </w:r>
            <w:r w:rsidRPr="002752C5">
              <w:rPr>
                <w:sz w:val="28"/>
                <w:szCs w:val="28"/>
                <w:lang w:val="uz-Cyrl-UZ"/>
              </w:rPr>
              <w:t xml:space="preserve">. </w:t>
            </w:r>
            <w:r>
              <w:rPr>
                <w:sz w:val="28"/>
                <w:szCs w:val="28"/>
                <w:lang w:val="uz-Cyrl-UZ"/>
              </w:rPr>
              <w:t>Barcha</w:t>
            </w:r>
            <w:r w:rsidRPr="002752C5">
              <w:rPr>
                <w:sz w:val="28"/>
                <w:szCs w:val="28"/>
                <w:lang w:val="uz-Cyrl-UZ"/>
              </w:rPr>
              <w:t xml:space="preserve"> </w:t>
            </w:r>
            <w:r>
              <w:rPr>
                <w:sz w:val="28"/>
                <w:szCs w:val="28"/>
                <w:lang w:val="uz-Cyrl-UZ"/>
              </w:rPr>
              <w:t>sohalarga</w:t>
            </w:r>
            <w:r w:rsidRPr="002752C5">
              <w:rPr>
                <w:sz w:val="28"/>
                <w:szCs w:val="28"/>
                <w:lang w:val="uz-Cyrl-UZ"/>
              </w:rPr>
              <w:t xml:space="preserve"> </w:t>
            </w:r>
            <w:r>
              <w:rPr>
                <w:sz w:val="28"/>
                <w:szCs w:val="28"/>
                <w:lang w:val="uz-Cyrl-UZ"/>
              </w:rPr>
              <w:t>axborot</w:t>
            </w:r>
            <w:r w:rsidRPr="002752C5">
              <w:rPr>
                <w:sz w:val="28"/>
                <w:szCs w:val="28"/>
                <w:lang w:val="uz-Cyrl-UZ"/>
              </w:rPr>
              <w:t xml:space="preserve"> </w:t>
            </w:r>
            <w:r>
              <w:rPr>
                <w:sz w:val="28"/>
                <w:szCs w:val="28"/>
                <w:lang w:val="uz-Cyrl-UZ"/>
              </w:rPr>
              <w:t>texnologiyalarining</w:t>
            </w:r>
            <w:r w:rsidRPr="002752C5">
              <w:rPr>
                <w:sz w:val="28"/>
                <w:szCs w:val="28"/>
                <w:lang w:val="uz-Cyrl-UZ"/>
              </w:rPr>
              <w:t xml:space="preserve"> </w:t>
            </w:r>
            <w:r>
              <w:rPr>
                <w:sz w:val="28"/>
                <w:szCs w:val="28"/>
                <w:lang w:val="uz-Cyrl-UZ"/>
              </w:rPr>
              <w:t>joriy</w:t>
            </w:r>
            <w:r w:rsidRPr="002752C5">
              <w:rPr>
                <w:sz w:val="28"/>
                <w:szCs w:val="28"/>
                <w:lang w:val="uz-Cyrl-UZ"/>
              </w:rPr>
              <w:t xml:space="preserve"> </w:t>
            </w:r>
            <w:r>
              <w:rPr>
                <w:sz w:val="28"/>
                <w:szCs w:val="28"/>
                <w:lang w:val="uz-Cyrl-UZ"/>
              </w:rPr>
              <w:t>qilinishi</w:t>
            </w:r>
            <w:r w:rsidRPr="002752C5">
              <w:rPr>
                <w:sz w:val="28"/>
                <w:szCs w:val="28"/>
                <w:lang w:val="uz-Cyrl-UZ"/>
              </w:rPr>
              <w:t xml:space="preserve">, </w:t>
            </w:r>
            <w:r>
              <w:rPr>
                <w:sz w:val="28"/>
                <w:szCs w:val="28"/>
                <w:lang w:val="uz-Cyrl-UZ"/>
              </w:rPr>
              <w:t>shuningdek</w:t>
            </w:r>
            <w:r w:rsidRPr="002752C5">
              <w:rPr>
                <w:sz w:val="28"/>
                <w:szCs w:val="28"/>
                <w:lang w:val="uz-Cyrl-UZ"/>
              </w:rPr>
              <w:t xml:space="preserve">, </w:t>
            </w:r>
            <w:r>
              <w:rPr>
                <w:sz w:val="28"/>
                <w:szCs w:val="28"/>
                <w:lang w:val="uz-Cyrl-UZ"/>
              </w:rPr>
              <w:t>mumkin</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foydalaniladi</w:t>
            </w:r>
            <w:r w:rsidR="00571759">
              <w:rPr>
                <w:sz w:val="28"/>
                <w:szCs w:val="28"/>
                <w:lang w:val="uz-Cyrl-UZ"/>
              </w:rPr>
              <w:t>-</w:t>
            </w:r>
            <w:r>
              <w:rPr>
                <w:sz w:val="28"/>
                <w:szCs w:val="28"/>
                <w:lang w:val="uz-Cyrl-UZ"/>
              </w:rPr>
              <w:t>gan</w:t>
            </w:r>
            <w:r w:rsidRPr="002752C5">
              <w:rPr>
                <w:sz w:val="28"/>
                <w:szCs w:val="28"/>
                <w:lang w:val="uz-Cyrl-UZ"/>
              </w:rPr>
              <w:t xml:space="preserve"> </w:t>
            </w:r>
            <w:r>
              <w:rPr>
                <w:sz w:val="28"/>
                <w:szCs w:val="28"/>
                <w:lang w:val="uz-Cyrl-UZ"/>
              </w:rPr>
              <w:t>axborot</w:t>
            </w:r>
            <w:r w:rsidRPr="002752C5">
              <w:rPr>
                <w:sz w:val="28"/>
                <w:szCs w:val="28"/>
                <w:lang w:val="uz-Cyrl-UZ"/>
              </w:rPr>
              <w:t xml:space="preserve"> </w:t>
            </w:r>
            <w:r>
              <w:rPr>
                <w:sz w:val="28"/>
                <w:szCs w:val="28"/>
                <w:lang w:val="uz-Cyrl-UZ"/>
              </w:rPr>
              <w:t>hajmining</w:t>
            </w:r>
            <w:r w:rsidRPr="002752C5">
              <w:rPr>
                <w:sz w:val="28"/>
                <w:szCs w:val="28"/>
                <w:lang w:val="uz-Cyrl-UZ"/>
              </w:rPr>
              <w:t xml:space="preserve"> </w:t>
            </w:r>
            <w:r>
              <w:rPr>
                <w:sz w:val="28"/>
                <w:szCs w:val="28"/>
                <w:lang w:val="uz-Cyrl-UZ"/>
              </w:rPr>
              <w:t>shiddatli</w:t>
            </w:r>
            <w:r w:rsidRPr="002752C5">
              <w:rPr>
                <w:sz w:val="28"/>
                <w:szCs w:val="28"/>
                <w:lang w:val="uz-Cyrl-UZ"/>
              </w:rPr>
              <w:t xml:space="preserve"> </w:t>
            </w:r>
            <w:r>
              <w:rPr>
                <w:sz w:val="28"/>
                <w:szCs w:val="28"/>
                <w:lang w:val="uz-Cyrl-UZ"/>
              </w:rPr>
              <w:t>oshishi</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tavsiflanadi</w:t>
            </w:r>
            <w:r w:rsidRPr="002752C5">
              <w:rPr>
                <w:sz w:val="28"/>
                <w:szCs w:val="28"/>
                <w:lang w:val="uz-Cyrl-UZ"/>
              </w:rPr>
              <w:t>.</w:t>
            </w:r>
          </w:p>
          <w:p w14:paraId="7443A288" w14:textId="77777777" w:rsidR="00775BB6" w:rsidRPr="00571759" w:rsidRDefault="00775BB6" w:rsidP="004E5BD5">
            <w:pPr>
              <w:tabs>
                <w:tab w:val="left" w:pos="4320"/>
                <w:tab w:val="left" w:pos="4500"/>
              </w:tabs>
              <w:jc w:val="both"/>
              <w:rPr>
                <w:sz w:val="28"/>
                <w:szCs w:val="28"/>
                <w:lang w:val="uz-Cyrl-UZ"/>
              </w:rPr>
            </w:pPr>
          </w:p>
          <w:p w14:paraId="61BF40C7" w14:textId="77777777" w:rsidR="00C16851" w:rsidRDefault="00C16851" w:rsidP="004E5BD5">
            <w:pPr>
              <w:tabs>
                <w:tab w:val="left" w:pos="4320"/>
                <w:tab w:val="left" w:pos="4500"/>
              </w:tabs>
              <w:jc w:val="both"/>
              <w:rPr>
                <w:sz w:val="28"/>
                <w:szCs w:val="28"/>
                <w:lang w:val="uz-Cyrl-UZ"/>
              </w:rPr>
            </w:pPr>
            <w:r w:rsidRPr="002752C5">
              <w:rPr>
                <w:sz w:val="28"/>
                <w:szCs w:val="28"/>
                <w:lang w:val="uz-Cyrl-UZ"/>
              </w:rPr>
              <w:t>Жамиятнинг ҳозирги ҳолати. Барча соҳалар</w:t>
            </w:r>
            <w:r w:rsidR="00571759">
              <w:rPr>
                <w:sz w:val="28"/>
                <w:szCs w:val="28"/>
                <w:lang w:val="uz-Cyrl-UZ"/>
              </w:rPr>
              <w:t>-</w:t>
            </w:r>
            <w:r w:rsidRPr="002752C5">
              <w:rPr>
                <w:sz w:val="28"/>
                <w:szCs w:val="28"/>
                <w:lang w:val="uz-Cyrl-UZ"/>
              </w:rPr>
              <w:t>га ахборот технологияларининг жорий қили</w:t>
            </w:r>
            <w:r w:rsidR="00571759">
              <w:rPr>
                <w:sz w:val="28"/>
                <w:szCs w:val="28"/>
                <w:lang w:val="uz-Cyrl-UZ"/>
              </w:rPr>
              <w:t>-</w:t>
            </w:r>
            <w:r w:rsidRPr="002752C5">
              <w:rPr>
                <w:sz w:val="28"/>
                <w:szCs w:val="28"/>
                <w:lang w:val="uz-Cyrl-UZ"/>
              </w:rPr>
              <w:t>ниши, шунингдек, мумкин бўлган ва фойда</w:t>
            </w:r>
            <w:r w:rsidR="00571759">
              <w:rPr>
                <w:sz w:val="28"/>
                <w:szCs w:val="28"/>
                <w:lang w:val="uz-Cyrl-UZ"/>
              </w:rPr>
              <w:t>-</w:t>
            </w:r>
            <w:r w:rsidRPr="002752C5">
              <w:rPr>
                <w:sz w:val="28"/>
                <w:szCs w:val="28"/>
                <w:lang w:val="uz-Cyrl-UZ"/>
              </w:rPr>
              <w:t>ланиладиган ахборот ҳажмининг шиддатли ошиши билан тавсифланади.</w:t>
            </w:r>
          </w:p>
          <w:p w14:paraId="0124F86D" w14:textId="77777777" w:rsidR="00775BB6" w:rsidRPr="002752C5" w:rsidRDefault="00775BB6" w:rsidP="004E5BD5">
            <w:pPr>
              <w:tabs>
                <w:tab w:val="left" w:pos="4320"/>
                <w:tab w:val="left" w:pos="4500"/>
              </w:tabs>
              <w:jc w:val="both"/>
              <w:rPr>
                <w:sz w:val="28"/>
                <w:szCs w:val="28"/>
                <w:lang w:val="uz-Cyrl-UZ"/>
              </w:rPr>
            </w:pPr>
          </w:p>
        </w:tc>
      </w:tr>
      <w:tr w:rsidR="00C16851" w:rsidRPr="005D2E87" w14:paraId="69C715B9" w14:textId="77777777">
        <w:trPr>
          <w:tblCellSpacing w:w="0" w:type="dxa"/>
          <w:jc w:val="center"/>
        </w:trPr>
        <w:tc>
          <w:tcPr>
            <w:tcW w:w="2079" w:type="pct"/>
          </w:tcPr>
          <w:p w14:paraId="7AA0E3A3" w14:textId="77777777" w:rsidR="00C16851" w:rsidRPr="00D56560" w:rsidRDefault="00C16851" w:rsidP="004E5BD5">
            <w:pPr>
              <w:tabs>
                <w:tab w:val="left" w:pos="4320"/>
                <w:tab w:val="left" w:pos="4500"/>
              </w:tabs>
              <w:rPr>
                <w:b/>
                <w:sz w:val="28"/>
                <w:szCs w:val="28"/>
                <w:lang w:val="uz-Cyrl-UZ"/>
              </w:rPr>
            </w:pPr>
            <w:r w:rsidRPr="00D56560">
              <w:rPr>
                <w:b/>
                <w:sz w:val="28"/>
                <w:szCs w:val="28"/>
              </w:rPr>
              <w:t>Информационная</w:t>
            </w:r>
            <w:r w:rsidRPr="00844AE4">
              <w:rPr>
                <w:b/>
                <w:sz w:val="28"/>
                <w:szCs w:val="28"/>
              </w:rPr>
              <w:t xml:space="preserve"> </w:t>
            </w:r>
            <w:r w:rsidRPr="00D56560">
              <w:rPr>
                <w:b/>
                <w:sz w:val="28"/>
                <w:szCs w:val="28"/>
              </w:rPr>
              <w:t>система</w:t>
            </w:r>
          </w:p>
          <w:p w14:paraId="0949D505"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tizimi</w:t>
            </w:r>
          </w:p>
          <w:p w14:paraId="707DE23A" w14:textId="11E34C20" w:rsidR="00C16851" w:rsidRPr="00844AE4" w:rsidRDefault="000B536F" w:rsidP="004E5BD5">
            <w:pPr>
              <w:tabs>
                <w:tab w:val="left" w:pos="4320"/>
                <w:tab w:val="left" w:pos="4500"/>
              </w:tabs>
              <w:rPr>
                <w:sz w:val="28"/>
                <w:szCs w:val="28"/>
              </w:rPr>
            </w:pPr>
            <w:r>
              <w:rPr>
                <w:sz w:val="28"/>
                <w:szCs w:val="28"/>
              </w:rPr>
              <w:t xml:space="preserve"> </w:t>
            </w:r>
            <w:r w:rsidR="00C16851" w:rsidRPr="00B56555">
              <w:rPr>
                <w:sz w:val="28"/>
                <w:szCs w:val="28"/>
              </w:rPr>
              <w:t>ахборот тизими</w:t>
            </w:r>
          </w:p>
          <w:p w14:paraId="285CBADD" w14:textId="77777777" w:rsidR="00C16851" w:rsidRPr="00D56560" w:rsidRDefault="00C16851" w:rsidP="00D56560">
            <w:pPr>
              <w:tabs>
                <w:tab w:val="left" w:pos="4320"/>
                <w:tab w:val="left" w:pos="4500"/>
              </w:tabs>
              <w:rPr>
                <w:sz w:val="28"/>
                <w:szCs w:val="28"/>
                <w:lang w:val="uz-Cyrl-UZ"/>
              </w:rPr>
            </w:pPr>
            <w:r w:rsidRPr="00F93C90">
              <w:rPr>
                <w:b/>
                <w:sz w:val="28"/>
                <w:szCs w:val="28"/>
                <w:lang w:val="en-US"/>
              </w:rPr>
              <w:t xml:space="preserve">en </w:t>
            </w:r>
            <w:r w:rsidRPr="00BB5DE8">
              <w:rPr>
                <w:sz w:val="28"/>
                <w:szCs w:val="28"/>
                <w:lang w:val="en-US"/>
              </w:rPr>
              <w:t>-</w:t>
            </w:r>
            <w:r w:rsidRPr="00D56560">
              <w:rPr>
                <w:sz w:val="28"/>
                <w:szCs w:val="28"/>
                <w:lang w:val="en-US"/>
              </w:rPr>
              <w:t xml:space="preserve"> information system </w:t>
            </w:r>
          </w:p>
          <w:p w14:paraId="08798A6D" w14:textId="77777777" w:rsidR="00C16851" w:rsidRPr="00F93C90" w:rsidRDefault="00C16851" w:rsidP="004E5BD5">
            <w:pPr>
              <w:tabs>
                <w:tab w:val="left" w:pos="4320"/>
                <w:tab w:val="left" w:pos="4500"/>
              </w:tabs>
              <w:rPr>
                <w:sz w:val="28"/>
                <w:szCs w:val="28"/>
                <w:lang w:val="en-US"/>
              </w:rPr>
            </w:pPr>
          </w:p>
        </w:tc>
        <w:tc>
          <w:tcPr>
            <w:tcW w:w="2921" w:type="pct"/>
          </w:tcPr>
          <w:p w14:paraId="39C03EC8" w14:textId="77777777" w:rsidR="00C16851" w:rsidRDefault="00C16851" w:rsidP="004E5BD5">
            <w:pPr>
              <w:tabs>
                <w:tab w:val="left" w:pos="4320"/>
                <w:tab w:val="left" w:pos="4500"/>
              </w:tabs>
              <w:jc w:val="both"/>
              <w:rPr>
                <w:sz w:val="28"/>
                <w:szCs w:val="28"/>
                <w:lang w:val="uz-Cyrl-UZ"/>
              </w:rPr>
            </w:pPr>
            <w:r>
              <w:rPr>
                <w:sz w:val="28"/>
                <w:szCs w:val="28"/>
              </w:rPr>
              <w:t>Система, обеспечивающая сбор, обработку, хранение, представление, передачу и доступ пользователей к информации</w:t>
            </w:r>
            <w:r w:rsidRPr="0099336E">
              <w:rPr>
                <w:sz w:val="28"/>
                <w:szCs w:val="28"/>
              </w:rPr>
              <w:t>.</w:t>
            </w:r>
          </w:p>
          <w:p w14:paraId="1F354790" w14:textId="77777777" w:rsidR="00C16851" w:rsidRPr="00DE4857" w:rsidRDefault="00C16851" w:rsidP="004E5BD5">
            <w:pPr>
              <w:tabs>
                <w:tab w:val="left" w:pos="4320"/>
                <w:tab w:val="left" w:pos="4500"/>
              </w:tabs>
              <w:jc w:val="both"/>
              <w:rPr>
                <w:sz w:val="28"/>
                <w:szCs w:val="28"/>
              </w:rPr>
            </w:pPr>
          </w:p>
          <w:p w14:paraId="5A072F09" w14:textId="77777777" w:rsidR="00C16851" w:rsidRDefault="00C16851" w:rsidP="004E5BD5">
            <w:pPr>
              <w:tabs>
                <w:tab w:val="left" w:pos="4320"/>
                <w:tab w:val="left" w:pos="4500"/>
              </w:tabs>
              <w:jc w:val="both"/>
              <w:rPr>
                <w:sz w:val="28"/>
                <w:szCs w:val="28"/>
                <w:lang w:val="en-US"/>
              </w:rPr>
            </w:pPr>
            <w:r>
              <w:rPr>
                <w:sz w:val="28"/>
                <w:szCs w:val="28"/>
                <w:lang w:val="uz-Cyrl-UZ"/>
              </w:rPr>
              <w:t>Axborotning</w:t>
            </w:r>
            <w:r w:rsidRPr="002752C5">
              <w:rPr>
                <w:sz w:val="28"/>
                <w:szCs w:val="28"/>
                <w:lang w:val="uz-Cyrl-UZ"/>
              </w:rPr>
              <w:t xml:space="preserve"> </w:t>
            </w:r>
            <w:r>
              <w:rPr>
                <w:sz w:val="28"/>
                <w:szCs w:val="28"/>
                <w:lang w:val="uz-Cyrl-UZ"/>
              </w:rPr>
              <w:t>to‘planishi, qayta ishlanishi, saqla</w:t>
            </w:r>
            <w:r w:rsidR="00571759">
              <w:rPr>
                <w:sz w:val="28"/>
                <w:szCs w:val="28"/>
                <w:lang w:val="uz-Cyrl-UZ"/>
              </w:rPr>
              <w:t>-</w:t>
            </w:r>
            <w:r>
              <w:rPr>
                <w:sz w:val="28"/>
                <w:szCs w:val="28"/>
                <w:lang w:val="uz-Cyrl-UZ"/>
              </w:rPr>
              <w:t>nishi</w:t>
            </w:r>
            <w:r w:rsidRPr="002752C5">
              <w:rPr>
                <w:sz w:val="28"/>
                <w:szCs w:val="28"/>
                <w:lang w:val="uz-Cyrl-UZ"/>
              </w:rPr>
              <w:t xml:space="preserve">, </w:t>
            </w:r>
            <w:r>
              <w:rPr>
                <w:sz w:val="28"/>
                <w:szCs w:val="28"/>
                <w:lang w:val="uz-Cyrl-UZ"/>
              </w:rPr>
              <w:t>taqdim</w:t>
            </w:r>
            <w:r w:rsidRPr="002752C5">
              <w:rPr>
                <w:sz w:val="28"/>
                <w:szCs w:val="28"/>
                <w:lang w:val="uz-Cyrl-UZ"/>
              </w:rPr>
              <w:t xml:space="preserve"> </w:t>
            </w:r>
            <w:r>
              <w:rPr>
                <w:sz w:val="28"/>
                <w:szCs w:val="28"/>
                <w:lang w:val="uz-Cyrl-UZ"/>
              </w:rPr>
              <w:t>etilishi</w:t>
            </w:r>
            <w:r w:rsidRPr="002752C5">
              <w:rPr>
                <w:sz w:val="28"/>
                <w:szCs w:val="28"/>
                <w:lang w:val="uz-Cyrl-UZ"/>
              </w:rPr>
              <w:t xml:space="preserve">, </w:t>
            </w:r>
            <w:r>
              <w:rPr>
                <w:sz w:val="28"/>
                <w:szCs w:val="28"/>
                <w:lang w:val="uz-Cyrl-UZ"/>
              </w:rPr>
              <w:t>uzatilishi</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undan</w:t>
            </w:r>
            <w:r w:rsidRPr="002752C5">
              <w:rPr>
                <w:sz w:val="28"/>
                <w:szCs w:val="28"/>
                <w:lang w:val="uz-Cyrl-UZ"/>
              </w:rPr>
              <w:t xml:space="preserve"> </w:t>
            </w:r>
            <w:r>
              <w:rPr>
                <w:sz w:val="28"/>
                <w:szCs w:val="28"/>
                <w:lang w:val="uz-Cyrl-UZ"/>
              </w:rPr>
              <w:t>foyda</w:t>
            </w:r>
            <w:r w:rsidR="00571759">
              <w:rPr>
                <w:sz w:val="28"/>
                <w:szCs w:val="28"/>
                <w:lang w:val="uz-Cyrl-UZ"/>
              </w:rPr>
              <w:t>-</w:t>
            </w:r>
            <w:r>
              <w:rPr>
                <w:sz w:val="28"/>
                <w:szCs w:val="28"/>
                <w:lang w:val="uz-Cyrl-UZ"/>
              </w:rPr>
              <w:t>lanuvchilarning</w:t>
            </w:r>
            <w:r w:rsidRPr="002752C5">
              <w:rPr>
                <w:sz w:val="28"/>
                <w:szCs w:val="28"/>
                <w:lang w:val="uz-Cyrl-UZ"/>
              </w:rPr>
              <w:t xml:space="preserve"> </w:t>
            </w:r>
            <w:r>
              <w:rPr>
                <w:sz w:val="28"/>
                <w:szCs w:val="28"/>
                <w:lang w:val="uz-Cyrl-UZ"/>
              </w:rPr>
              <w:t>erkin</w:t>
            </w:r>
            <w:r w:rsidRPr="002752C5">
              <w:rPr>
                <w:sz w:val="28"/>
                <w:szCs w:val="28"/>
                <w:lang w:val="uz-Cyrl-UZ"/>
              </w:rPr>
              <w:t xml:space="preserve"> </w:t>
            </w:r>
            <w:r>
              <w:rPr>
                <w:sz w:val="28"/>
                <w:szCs w:val="28"/>
                <w:lang w:val="uz-Cyrl-UZ"/>
              </w:rPr>
              <w:t>foydalanishi</w:t>
            </w:r>
            <w:r w:rsidRPr="002752C5">
              <w:rPr>
                <w:sz w:val="28"/>
                <w:szCs w:val="28"/>
                <w:lang w:val="uz-Cyrl-UZ"/>
              </w:rPr>
              <w:t xml:space="preserve"> </w:t>
            </w:r>
            <w:r>
              <w:rPr>
                <w:sz w:val="28"/>
                <w:szCs w:val="28"/>
                <w:lang w:val="uz-Cyrl-UZ"/>
              </w:rPr>
              <w:t>ta’minlana</w:t>
            </w:r>
            <w:r w:rsidR="00571759">
              <w:rPr>
                <w:sz w:val="28"/>
                <w:szCs w:val="28"/>
                <w:lang w:val="uz-Cyrl-UZ"/>
              </w:rPr>
              <w:t>-</w:t>
            </w:r>
            <w:r>
              <w:rPr>
                <w:sz w:val="28"/>
                <w:szCs w:val="28"/>
                <w:lang w:val="uz-Cyrl-UZ"/>
              </w:rPr>
              <w:t>digan</w:t>
            </w:r>
            <w:r w:rsidRPr="002752C5">
              <w:rPr>
                <w:sz w:val="28"/>
                <w:szCs w:val="28"/>
                <w:lang w:val="uz-Cyrl-UZ"/>
              </w:rPr>
              <w:t xml:space="preserve"> </w:t>
            </w:r>
            <w:r>
              <w:rPr>
                <w:sz w:val="28"/>
                <w:szCs w:val="28"/>
                <w:lang w:val="uz-Cyrl-UZ"/>
              </w:rPr>
              <w:t>tizim</w:t>
            </w:r>
            <w:r w:rsidRPr="002752C5">
              <w:rPr>
                <w:sz w:val="28"/>
                <w:szCs w:val="28"/>
                <w:lang w:val="uz-Cyrl-UZ"/>
              </w:rPr>
              <w:t>.</w:t>
            </w:r>
          </w:p>
          <w:p w14:paraId="60A4504C" w14:textId="77777777" w:rsidR="00C16851" w:rsidRPr="009758DB" w:rsidRDefault="00C16851" w:rsidP="004E5BD5">
            <w:pPr>
              <w:tabs>
                <w:tab w:val="left" w:pos="4320"/>
                <w:tab w:val="left" w:pos="4500"/>
              </w:tabs>
              <w:jc w:val="both"/>
              <w:rPr>
                <w:sz w:val="28"/>
                <w:szCs w:val="28"/>
                <w:lang w:val="en-US"/>
              </w:rPr>
            </w:pPr>
          </w:p>
          <w:p w14:paraId="1AA96042" w14:textId="77777777" w:rsidR="00C16851" w:rsidRDefault="00C16851" w:rsidP="004E5BD5">
            <w:pPr>
              <w:tabs>
                <w:tab w:val="left" w:pos="4320"/>
                <w:tab w:val="left" w:pos="4500"/>
              </w:tabs>
              <w:jc w:val="both"/>
              <w:rPr>
                <w:sz w:val="28"/>
                <w:szCs w:val="28"/>
                <w:lang w:val="uz-Cyrl-UZ"/>
              </w:rPr>
            </w:pPr>
            <w:r w:rsidRPr="002752C5">
              <w:rPr>
                <w:sz w:val="28"/>
                <w:szCs w:val="28"/>
                <w:lang w:val="uz-Cyrl-UZ"/>
              </w:rPr>
              <w:t>Ахборотнинг тўпланиши</w:t>
            </w:r>
            <w:r>
              <w:rPr>
                <w:sz w:val="28"/>
                <w:szCs w:val="28"/>
                <w:lang w:val="uz-Cyrl-UZ"/>
              </w:rPr>
              <w:t>, қайта ишланиши, сақлан</w:t>
            </w:r>
            <w:r w:rsidRPr="002752C5">
              <w:rPr>
                <w:sz w:val="28"/>
                <w:szCs w:val="28"/>
                <w:lang w:val="uz-Cyrl-UZ"/>
              </w:rPr>
              <w:t>иши, тақдим этилиши, узатилиши ва ундан фойдаланувчиларнинг эркин фойдала</w:t>
            </w:r>
            <w:r w:rsidR="00571759">
              <w:rPr>
                <w:sz w:val="28"/>
                <w:szCs w:val="28"/>
                <w:lang w:val="uz-Cyrl-UZ"/>
              </w:rPr>
              <w:t>-</w:t>
            </w:r>
            <w:r w:rsidRPr="002752C5">
              <w:rPr>
                <w:sz w:val="28"/>
                <w:szCs w:val="28"/>
                <w:lang w:val="uz-Cyrl-UZ"/>
              </w:rPr>
              <w:t>ниши таъминланадиган тизим.</w:t>
            </w:r>
          </w:p>
          <w:p w14:paraId="6EDE85FC" w14:textId="77777777" w:rsidR="00775BB6" w:rsidRPr="002752C5" w:rsidRDefault="00775BB6" w:rsidP="004E5BD5">
            <w:pPr>
              <w:tabs>
                <w:tab w:val="left" w:pos="4320"/>
                <w:tab w:val="left" w:pos="4500"/>
              </w:tabs>
              <w:jc w:val="both"/>
              <w:rPr>
                <w:sz w:val="28"/>
                <w:szCs w:val="28"/>
                <w:lang w:val="uz-Cyrl-UZ"/>
              </w:rPr>
            </w:pPr>
          </w:p>
        </w:tc>
      </w:tr>
      <w:tr w:rsidR="00C16851" w:rsidRPr="005D2E87" w14:paraId="433F743A" w14:textId="77777777">
        <w:trPr>
          <w:tblCellSpacing w:w="0" w:type="dxa"/>
          <w:jc w:val="center"/>
        </w:trPr>
        <w:tc>
          <w:tcPr>
            <w:tcW w:w="2079" w:type="pct"/>
          </w:tcPr>
          <w:p w14:paraId="159939BE" w14:textId="77777777" w:rsidR="00C16851" w:rsidRPr="00F5656A" w:rsidRDefault="00C16851" w:rsidP="004E5BD5">
            <w:pPr>
              <w:tabs>
                <w:tab w:val="left" w:pos="4320"/>
                <w:tab w:val="left" w:pos="4500"/>
              </w:tabs>
              <w:rPr>
                <w:b/>
                <w:sz w:val="28"/>
                <w:szCs w:val="28"/>
                <w:lang w:val="uz-Cyrl-UZ"/>
              </w:rPr>
            </w:pPr>
            <w:r w:rsidRPr="00F5656A">
              <w:rPr>
                <w:b/>
                <w:sz w:val="28"/>
                <w:szCs w:val="28"/>
                <w:lang w:val="uz-Cyrl-UZ"/>
              </w:rPr>
              <w:lastRenderedPageBreak/>
              <w:t>Информационная среда</w:t>
            </w:r>
          </w:p>
          <w:p w14:paraId="3248F834" w14:textId="77777777"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axborot muhiti</w:t>
            </w:r>
          </w:p>
          <w:p w14:paraId="3466B5FD" w14:textId="17430CD8" w:rsidR="00C16851" w:rsidRPr="00844AE4" w:rsidRDefault="000B536F" w:rsidP="004E5BD5">
            <w:pPr>
              <w:tabs>
                <w:tab w:val="left" w:pos="4320"/>
                <w:tab w:val="left" w:pos="4500"/>
              </w:tabs>
              <w:rPr>
                <w:sz w:val="28"/>
                <w:szCs w:val="28"/>
              </w:rPr>
            </w:pPr>
            <w:r>
              <w:rPr>
                <w:b/>
                <w:sz w:val="28"/>
                <w:szCs w:val="28"/>
                <w:lang w:val="uz-Cyrl-UZ"/>
              </w:rPr>
              <w:t xml:space="preserve"> </w:t>
            </w:r>
            <w:r w:rsidR="00C16851" w:rsidRPr="00A773B9">
              <w:rPr>
                <w:sz w:val="28"/>
                <w:szCs w:val="28"/>
              </w:rPr>
              <w:t>ахборот муҳити</w:t>
            </w:r>
          </w:p>
          <w:p w14:paraId="63606F3E" w14:textId="77777777"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BB5DE8">
              <w:rPr>
                <w:sz w:val="28"/>
                <w:szCs w:val="28"/>
                <w:lang w:val="en-US"/>
              </w:rPr>
              <w:t>-</w:t>
            </w:r>
            <w:r w:rsidRPr="00F5656A">
              <w:rPr>
                <w:sz w:val="28"/>
                <w:szCs w:val="28"/>
                <w:lang w:val="uz-Cyrl-UZ"/>
              </w:rPr>
              <w:t xml:space="preserve"> infomedia </w:t>
            </w:r>
          </w:p>
          <w:p w14:paraId="0598908B" w14:textId="77777777" w:rsidR="00C16851" w:rsidRPr="00F93C90" w:rsidRDefault="00C16851" w:rsidP="004E5BD5">
            <w:pPr>
              <w:tabs>
                <w:tab w:val="left" w:pos="4320"/>
                <w:tab w:val="left" w:pos="4500"/>
              </w:tabs>
              <w:rPr>
                <w:sz w:val="28"/>
                <w:szCs w:val="28"/>
                <w:lang w:val="en-US"/>
              </w:rPr>
            </w:pPr>
          </w:p>
        </w:tc>
        <w:tc>
          <w:tcPr>
            <w:tcW w:w="2921" w:type="pct"/>
          </w:tcPr>
          <w:p w14:paraId="48EDD101" w14:textId="77777777" w:rsidR="00C16851" w:rsidRDefault="00C16851" w:rsidP="004E5BD5">
            <w:pPr>
              <w:tabs>
                <w:tab w:val="left" w:pos="4320"/>
                <w:tab w:val="left" w:pos="4500"/>
              </w:tabs>
              <w:jc w:val="both"/>
              <w:rPr>
                <w:sz w:val="28"/>
                <w:szCs w:val="28"/>
                <w:lang w:val="uz-Cyrl-UZ"/>
              </w:rPr>
            </w:pPr>
            <w:r>
              <w:rPr>
                <w:sz w:val="28"/>
                <w:szCs w:val="28"/>
              </w:rPr>
              <w:t>Совокупность знаний, фактов и сведений о некоторой предметной области, хранящихся в компьютере и используемых пользователями.</w:t>
            </w:r>
          </w:p>
          <w:p w14:paraId="6677E927" w14:textId="77777777" w:rsidR="00C16851" w:rsidRPr="00775BB6" w:rsidRDefault="00C16851" w:rsidP="004E5BD5">
            <w:pPr>
              <w:tabs>
                <w:tab w:val="left" w:pos="4320"/>
                <w:tab w:val="left" w:pos="4500"/>
              </w:tabs>
              <w:jc w:val="both"/>
              <w:rPr>
                <w:sz w:val="18"/>
                <w:szCs w:val="18"/>
              </w:rPr>
            </w:pPr>
          </w:p>
          <w:p w14:paraId="21387C8C" w14:textId="77777777" w:rsidR="00C16851" w:rsidRDefault="00C16851" w:rsidP="004E5BD5">
            <w:pPr>
              <w:tabs>
                <w:tab w:val="left" w:pos="4320"/>
                <w:tab w:val="left" w:pos="4500"/>
              </w:tabs>
              <w:jc w:val="both"/>
              <w:rPr>
                <w:sz w:val="28"/>
                <w:szCs w:val="28"/>
                <w:lang w:val="en-US"/>
              </w:rPr>
            </w:pPr>
            <w:r>
              <w:rPr>
                <w:sz w:val="28"/>
                <w:szCs w:val="28"/>
                <w:lang w:val="uz-Cyrl-UZ"/>
              </w:rPr>
              <w:t>Kompyuterda</w:t>
            </w:r>
            <w:r w:rsidRPr="00D015B8">
              <w:rPr>
                <w:sz w:val="28"/>
                <w:szCs w:val="28"/>
                <w:lang w:val="uz-Cyrl-UZ"/>
              </w:rPr>
              <w:t xml:space="preserve"> </w:t>
            </w:r>
            <w:r>
              <w:rPr>
                <w:sz w:val="28"/>
                <w:szCs w:val="28"/>
                <w:lang w:val="uz-Cyrl-UZ"/>
              </w:rPr>
              <w:t>saqlanadigan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foydalanuvchilar</w:t>
            </w:r>
            <w:r w:rsidRPr="00D015B8">
              <w:rPr>
                <w:sz w:val="28"/>
                <w:szCs w:val="28"/>
                <w:lang w:val="uz-Cyrl-UZ"/>
              </w:rPr>
              <w:t xml:space="preserve"> </w:t>
            </w:r>
            <w:r>
              <w:rPr>
                <w:sz w:val="28"/>
                <w:szCs w:val="28"/>
                <w:lang w:val="uz-Cyrl-UZ"/>
              </w:rPr>
              <w:t>tomonidan</w:t>
            </w:r>
            <w:r w:rsidRPr="00D015B8">
              <w:rPr>
                <w:sz w:val="28"/>
                <w:szCs w:val="28"/>
                <w:lang w:val="uz-Cyrl-UZ"/>
              </w:rPr>
              <w:t xml:space="preserve"> </w:t>
            </w:r>
            <w:r>
              <w:rPr>
                <w:sz w:val="28"/>
                <w:szCs w:val="28"/>
                <w:lang w:val="uz-Cyrl-UZ"/>
              </w:rPr>
              <w:t>qo‘llaniladigan</w:t>
            </w:r>
            <w:r w:rsidRPr="00D015B8">
              <w:rPr>
                <w:sz w:val="28"/>
                <w:szCs w:val="28"/>
                <w:lang w:val="uz-Cyrl-UZ"/>
              </w:rPr>
              <w:t xml:space="preserve">, </w:t>
            </w:r>
            <w:r>
              <w:rPr>
                <w:sz w:val="28"/>
                <w:szCs w:val="28"/>
                <w:lang w:val="uz-Cyrl-UZ"/>
              </w:rPr>
              <w:t>b</w:t>
            </w:r>
            <w:r>
              <w:rPr>
                <w:sz w:val="28"/>
                <w:szCs w:val="28"/>
                <w:lang w:val="en-US"/>
              </w:rPr>
              <w:t>a’zi bir</w:t>
            </w:r>
            <w:r w:rsidRPr="00D015B8">
              <w:rPr>
                <w:sz w:val="28"/>
                <w:szCs w:val="28"/>
                <w:lang w:val="uz-Cyrl-UZ"/>
              </w:rPr>
              <w:t xml:space="preserve"> </w:t>
            </w:r>
            <w:r>
              <w:rPr>
                <w:sz w:val="28"/>
                <w:szCs w:val="28"/>
                <w:lang w:val="uz-Cyrl-UZ"/>
              </w:rPr>
              <w:t>predmet</w:t>
            </w:r>
            <w:r w:rsidRPr="00D015B8">
              <w:rPr>
                <w:sz w:val="28"/>
                <w:szCs w:val="28"/>
                <w:lang w:val="uz-Cyrl-UZ"/>
              </w:rPr>
              <w:t xml:space="preserve"> </w:t>
            </w:r>
            <w:r>
              <w:rPr>
                <w:sz w:val="28"/>
                <w:szCs w:val="28"/>
                <w:lang w:val="uz-Cyrl-UZ"/>
              </w:rPr>
              <w:t>soha to‘g‘risidagi bilimlar, faktlar va ma’lumot</w:t>
            </w:r>
            <w:r w:rsidR="00571759">
              <w:rPr>
                <w:sz w:val="28"/>
                <w:szCs w:val="28"/>
                <w:lang w:val="uz-Cyrl-UZ"/>
              </w:rPr>
              <w:t>-</w:t>
            </w:r>
            <w:r>
              <w:rPr>
                <w:sz w:val="28"/>
                <w:szCs w:val="28"/>
                <w:lang w:val="uz-Cyrl-UZ"/>
              </w:rPr>
              <w:t>lar jami.</w:t>
            </w:r>
          </w:p>
          <w:p w14:paraId="0F0ED89C" w14:textId="77777777" w:rsidR="00C16851" w:rsidRPr="00775BB6" w:rsidRDefault="00C16851" w:rsidP="004E5BD5">
            <w:pPr>
              <w:tabs>
                <w:tab w:val="left" w:pos="4320"/>
                <w:tab w:val="left" w:pos="4500"/>
              </w:tabs>
              <w:jc w:val="both"/>
              <w:rPr>
                <w:sz w:val="18"/>
                <w:szCs w:val="18"/>
                <w:lang w:val="en-US"/>
              </w:rPr>
            </w:pPr>
          </w:p>
          <w:p w14:paraId="479892AB" w14:textId="77777777" w:rsidR="00C16851" w:rsidRPr="00A773B9" w:rsidRDefault="00C16851" w:rsidP="004E5BD5">
            <w:pPr>
              <w:tabs>
                <w:tab w:val="left" w:pos="4320"/>
                <w:tab w:val="left" w:pos="4500"/>
              </w:tabs>
              <w:jc w:val="both"/>
              <w:rPr>
                <w:sz w:val="28"/>
                <w:szCs w:val="28"/>
                <w:lang w:val="uz-Cyrl-UZ"/>
              </w:rPr>
            </w:pPr>
            <w:r w:rsidRPr="00D015B8">
              <w:rPr>
                <w:sz w:val="28"/>
                <w:szCs w:val="28"/>
                <w:lang w:val="uz-Cyrl-UZ"/>
              </w:rPr>
              <w:t>Компьютерда сақланадиган ва фойдаланув</w:t>
            </w:r>
            <w:r w:rsidR="00571759">
              <w:rPr>
                <w:sz w:val="28"/>
                <w:szCs w:val="28"/>
                <w:lang w:val="uz-Cyrl-UZ"/>
              </w:rPr>
              <w:t>-</w:t>
            </w:r>
            <w:r w:rsidRPr="00D015B8">
              <w:rPr>
                <w:sz w:val="28"/>
                <w:szCs w:val="28"/>
                <w:lang w:val="uz-Cyrl-UZ"/>
              </w:rPr>
              <w:t>чилар томонидан қўлланиладиган, ба</w:t>
            </w:r>
            <w:r>
              <w:rPr>
                <w:sz w:val="28"/>
                <w:szCs w:val="28"/>
              </w:rPr>
              <w:t>ъзи</w:t>
            </w:r>
            <w:r w:rsidRPr="005B6905">
              <w:rPr>
                <w:sz w:val="28"/>
                <w:szCs w:val="28"/>
                <w:lang w:val="en-US"/>
              </w:rPr>
              <w:t xml:space="preserve"> </w:t>
            </w:r>
            <w:r>
              <w:rPr>
                <w:sz w:val="28"/>
                <w:szCs w:val="28"/>
              </w:rPr>
              <w:t>бир</w:t>
            </w:r>
            <w:r w:rsidRPr="00D015B8">
              <w:rPr>
                <w:sz w:val="28"/>
                <w:szCs w:val="28"/>
                <w:lang w:val="uz-Cyrl-UZ"/>
              </w:rPr>
              <w:t xml:space="preserve"> предмет соҳа</w:t>
            </w:r>
            <w:r>
              <w:rPr>
                <w:sz w:val="28"/>
                <w:szCs w:val="28"/>
                <w:lang w:val="uz-Cyrl-UZ"/>
              </w:rPr>
              <w:t xml:space="preserve"> тўғрисидаги билимлар, фактлар ва маълумотлар </w:t>
            </w:r>
            <w:r w:rsidRPr="00D015B8">
              <w:rPr>
                <w:sz w:val="28"/>
                <w:szCs w:val="28"/>
                <w:lang w:val="uz-Cyrl-UZ"/>
              </w:rPr>
              <w:t>жами</w:t>
            </w:r>
            <w:r>
              <w:rPr>
                <w:sz w:val="28"/>
                <w:szCs w:val="28"/>
                <w:lang w:val="uz-Cyrl-UZ"/>
              </w:rPr>
              <w:t>.</w:t>
            </w:r>
          </w:p>
        </w:tc>
      </w:tr>
      <w:tr w:rsidR="00C16851" w:rsidRPr="005D2E87" w14:paraId="2928C948" w14:textId="77777777">
        <w:trPr>
          <w:tblCellSpacing w:w="0" w:type="dxa"/>
          <w:jc w:val="center"/>
        </w:trPr>
        <w:tc>
          <w:tcPr>
            <w:tcW w:w="2079" w:type="pct"/>
          </w:tcPr>
          <w:p w14:paraId="745AA132" w14:textId="77777777" w:rsidR="00C16851" w:rsidRPr="00844AE4" w:rsidRDefault="00C16851" w:rsidP="004E5BD5">
            <w:pPr>
              <w:tabs>
                <w:tab w:val="left" w:pos="4320"/>
                <w:tab w:val="left" w:pos="4500"/>
              </w:tabs>
              <w:rPr>
                <w:b/>
                <w:sz w:val="28"/>
                <w:szCs w:val="28"/>
              </w:rPr>
            </w:pPr>
            <w:r w:rsidRPr="00D56560">
              <w:rPr>
                <w:b/>
                <w:sz w:val="28"/>
                <w:szCs w:val="28"/>
              </w:rPr>
              <w:t>Информационная</w:t>
            </w:r>
            <w:r w:rsidRPr="00844AE4">
              <w:rPr>
                <w:b/>
                <w:sz w:val="28"/>
                <w:szCs w:val="28"/>
              </w:rPr>
              <w:t xml:space="preserve"> </w:t>
            </w:r>
            <w:r>
              <w:rPr>
                <w:b/>
                <w:sz w:val="28"/>
                <w:szCs w:val="28"/>
              </w:rPr>
              <w:br/>
            </w:r>
            <w:r w:rsidRPr="00D56560">
              <w:rPr>
                <w:b/>
                <w:sz w:val="28"/>
                <w:szCs w:val="28"/>
              </w:rPr>
              <w:t>технология</w:t>
            </w:r>
          </w:p>
          <w:p w14:paraId="53E6E9FB"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texnologiyasi</w:t>
            </w:r>
          </w:p>
          <w:p w14:paraId="5CAB34E6" w14:textId="65E3C890" w:rsidR="00C16851" w:rsidRPr="00844AE4" w:rsidRDefault="000B536F" w:rsidP="004E5BD5">
            <w:pPr>
              <w:tabs>
                <w:tab w:val="left" w:pos="4320"/>
                <w:tab w:val="left" w:pos="4500"/>
              </w:tabs>
              <w:rPr>
                <w:sz w:val="28"/>
                <w:szCs w:val="28"/>
              </w:rPr>
            </w:pPr>
            <w:r>
              <w:rPr>
                <w:sz w:val="28"/>
                <w:szCs w:val="28"/>
              </w:rPr>
              <w:t xml:space="preserve"> </w:t>
            </w:r>
            <w:r w:rsidR="00C16851" w:rsidRPr="00523573">
              <w:rPr>
                <w:sz w:val="28"/>
                <w:szCs w:val="28"/>
              </w:rPr>
              <w:t>ахборот технологияси</w:t>
            </w:r>
          </w:p>
          <w:p w14:paraId="2F1938EB" w14:textId="77777777" w:rsidR="00C16851" w:rsidRPr="00D56560" w:rsidRDefault="00C16851" w:rsidP="00D56560">
            <w:pPr>
              <w:tabs>
                <w:tab w:val="left" w:pos="4320"/>
                <w:tab w:val="left" w:pos="4500"/>
              </w:tabs>
              <w:rPr>
                <w:sz w:val="28"/>
                <w:szCs w:val="28"/>
                <w:lang w:val="uz-Cyrl-UZ"/>
              </w:rPr>
            </w:pPr>
            <w:r w:rsidRPr="00F93C90">
              <w:rPr>
                <w:b/>
                <w:sz w:val="28"/>
                <w:szCs w:val="28"/>
                <w:lang w:val="en-US"/>
              </w:rPr>
              <w:t xml:space="preserve">en </w:t>
            </w:r>
            <w:r w:rsidRPr="00BB5DE8">
              <w:rPr>
                <w:sz w:val="28"/>
                <w:szCs w:val="28"/>
                <w:lang w:val="en-US"/>
              </w:rPr>
              <w:t>-</w:t>
            </w:r>
            <w:r w:rsidRPr="00D56560">
              <w:rPr>
                <w:sz w:val="28"/>
                <w:szCs w:val="28"/>
                <w:lang w:val="en-US"/>
              </w:rPr>
              <w:t xml:space="preserve"> information technology </w:t>
            </w:r>
          </w:p>
          <w:p w14:paraId="75A94F48" w14:textId="77777777" w:rsidR="00C16851" w:rsidRPr="00F93C90" w:rsidRDefault="00C16851" w:rsidP="004E5BD5">
            <w:pPr>
              <w:tabs>
                <w:tab w:val="left" w:pos="4320"/>
                <w:tab w:val="left" w:pos="4500"/>
              </w:tabs>
              <w:rPr>
                <w:sz w:val="28"/>
                <w:szCs w:val="28"/>
                <w:lang w:val="en-US"/>
              </w:rPr>
            </w:pPr>
          </w:p>
        </w:tc>
        <w:tc>
          <w:tcPr>
            <w:tcW w:w="2921" w:type="pct"/>
          </w:tcPr>
          <w:p w14:paraId="7B537B08" w14:textId="77777777" w:rsidR="00C16851" w:rsidRDefault="00C16851" w:rsidP="004E5BD5">
            <w:pPr>
              <w:tabs>
                <w:tab w:val="left" w:pos="4320"/>
                <w:tab w:val="left" w:pos="4500"/>
              </w:tabs>
              <w:jc w:val="both"/>
              <w:rPr>
                <w:sz w:val="28"/>
                <w:szCs w:val="28"/>
                <w:lang w:val="uz-Cyrl-UZ"/>
              </w:rPr>
            </w:pPr>
            <w:r>
              <w:rPr>
                <w:sz w:val="28"/>
                <w:szCs w:val="28"/>
              </w:rPr>
              <w:t>Совокупность программных, технических и организационных средств, предназначенных для сбора, обработки, хранения, передачи, представления и использования информации</w:t>
            </w:r>
            <w:r w:rsidRPr="0099336E">
              <w:rPr>
                <w:sz w:val="28"/>
                <w:szCs w:val="28"/>
              </w:rPr>
              <w:t>.</w:t>
            </w:r>
          </w:p>
          <w:p w14:paraId="4CA3E81A" w14:textId="77777777" w:rsidR="00C16851" w:rsidRPr="00775BB6" w:rsidRDefault="00C16851" w:rsidP="004E5BD5">
            <w:pPr>
              <w:tabs>
                <w:tab w:val="left" w:pos="4320"/>
                <w:tab w:val="left" w:pos="4500"/>
              </w:tabs>
              <w:jc w:val="both"/>
              <w:rPr>
                <w:sz w:val="18"/>
                <w:szCs w:val="18"/>
              </w:rPr>
            </w:pPr>
          </w:p>
          <w:p w14:paraId="470C1393" w14:textId="77777777" w:rsidR="00C16851" w:rsidRDefault="00C16851" w:rsidP="004E5BD5">
            <w:pPr>
              <w:tabs>
                <w:tab w:val="left" w:pos="4320"/>
                <w:tab w:val="left" w:pos="4500"/>
              </w:tabs>
              <w:jc w:val="both"/>
              <w:rPr>
                <w:sz w:val="28"/>
                <w:szCs w:val="28"/>
                <w:lang w:val="uz-Cyrl-UZ"/>
              </w:rPr>
            </w:pPr>
            <w:r>
              <w:rPr>
                <w:sz w:val="28"/>
                <w:szCs w:val="28"/>
                <w:lang w:val="uz-Cyrl-UZ"/>
              </w:rPr>
              <w:t>Axborotni</w:t>
            </w:r>
            <w:r w:rsidRPr="002752C5">
              <w:rPr>
                <w:sz w:val="28"/>
                <w:szCs w:val="28"/>
                <w:lang w:val="uz-Cyrl-UZ"/>
              </w:rPr>
              <w:t xml:space="preserve"> </w:t>
            </w:r>
            <w:r>
              <w:rPr>
                <w:sz w:val="28"/>
                <w:szCs w:val="28"/>
                <w:lang w:val="uz-Cyrl-UZ"/>
              </w:rPr>
              <w:t>to‘plash</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ishlash</w:t>
            </w:r>
            <w:r w:rsidRPr="002752C5">
              <w:rPr>
                <w:sz w:val="28"/>
                <w:szCs w:val="28"/>
                <w:lang w:val="uz-Cyrl-UZ"/>
              </w:rPr>
              <w:t xml:space="preserve">, </w:t>
            </w:r>
            <w:r>
              <w:rPr>
                <w:sz w:val="28"/>
                <w:szCs w:val="28"/>
                <w:lang w:val="uz-Cyrl-UZ"/>
              </w:rPr>
              <w:t>saqlash</w:t>
            </w:r>
            <w:r w:rsidRPr="002752C5">
              <w:rPr>
                <w:sz w:val="28"/>
                <w:szCs w:val="28"/>
                <w:lang w:val="uz-Cyrl-UZ"/>
              </w:rPr>
              <w:t xml:space="preserve">, </w:t>
            </w:r>
            <w:r>
              <w:rPr>
                <w:sz w:val="28"/>
                <w:szCs w:val="28"/>
                <w:lang w:val="uz-Cyrl-UZ"/>
              </w:rPr>
              <w:t>uzatish</w:t>
            </w:r>
            <w:r w:rsidRPr="002752C5">
              <w:rPr>
                <w:sz w:val="28"/>
                <w:szCs w:val="28"/>
                <w:lang w:val="uz-Cyrl-UZ"/>
              </w:rPr>
              <w:t xml:space="preserve">, </w:t>
            </w:r>
            <w:r>
              <w:rPr>
                <w:sz w:val="28"/>
                <w:szCs w:val="28"/>
                <w:lang w:val="uz-Cyrl-UZ"/>
              </w:rPr>
              <w:t>taqdim</w:t>
            </w:r>
            <w:r w:rsidRPr="002752C5">
              <w:rPr>
                <w:sz w:val="28"/>
                <w:szCs w:val="28"/>
                <w:lang w:val="uz-Cyrl-UZ"/>
              </w:rPr>
              <w:t xml:space="preserve"> </w:t>
            </w:r>
            <w:r>
              <w:rPr>
                <w:sz w:val="28"/>
                <w:szCs w:val="28"/>
                <w:lang w:val="uz-Cyrl-UZ"/>
              </w:rPr>
              <w:t>etish va</w:t>
            </w:r>
            <w:r w:rsidRPr="002752C5">
              <w:rPr>
                <w:sz w:val="28"/>
                <w:szCs w:val="28"/>
                <w:lang w:val="uz-Cyrl-UZ"/>
              </w:rPr>
              <w:t xml:space="preserve"> </w:t>
            </w:r>
            <w:r>
              <w:rPr>
                <w:sz w:val="28"/>
                <w:szCs w:val="28"/>
                <w:lang w:val="uz-Cyrl-UZ"/>
              </w:rPr>
              <w:t>undan foydalanish uchun mo‘ljallangan dasturiy, texnik</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tashki</w:t>
            </w:r>
            <w:r w:rsidR="00775BB6">
              <w:rPr>
                <w:sz w:val="28"/>
                <w:szCs w:val="28"/>
                <w:lang w:val="uz-Cyrl-UZ"/>
              </w:rPr>
              <w:t>-</w:t>
            </w:r>
            <w:r>
              <w:rPr>
                <w:sz w:val="28"/>
                <w:szCs w:val="28"/>
                <w:lang w:val="uz-Cyrl-UZ"/>
              </w:rPr>
              <w:t>liy</w:t>
            </w:r>
            <w:r w:rsidRPr="002752C5">
              <w:rPr>
                <w:sz w:val="28"/>
                <w:szCs w:val="28"/>
                <w:lang w:val="uz-Cyrl-UZ"/>
              </w:rPr>
              <w:t xml:space="preserve"> </w:t>
            </w:r>
            <w:r>
              <w:rPr>
                <w:sz w:val="28"/>
                <w:szCs w:val="28"/>
                <w:lang w:val="uz-Cyrl-UZ"/>
              </w:rPr>
              <w:t>vositalar jami</w:t>
            </w:r>
            <w:r w:rsidRPr="002752C5">
              <w:rPr>
                <w:sz w:val="28"/>
                <w:szCs w:val="28"/>
                <w:lang w:val="uz-Cyrl-UZ"/>
              </w:rPr>
              <w:t>.</w:t>
            </w:r>
          </w:p>
          <w:p w14:paraId="3557B7FC" w14:textId="77777777" w:rsidR="00775BB6" w:rsidRPr="00775BB6" w:rsidRDefault="00775BB6" w:rsidP="004E5BD5">
            <w:pPr>
              <w:tabs>
                <w:tab w:val="left" w:pos="4320"/>
                <w:tab w:val="left" w:pos="4500"/>
              </w:tabs>
              <w:jc w:val="both"/>
              <w:rPr>
                <w:sz w:val="18"/>
                <w:szCs w:val="18"/>
                <w:lang w:val="en-US"/>
              </w:rPr>
            </w:pPr>
          </w:p>
          <w:p w14:paraId="013A0043" w14:textId="77777777" w:rsidR="00C16851" w:rsidRPr="002752C5" w:rsidRDefault="00C16851" w:rsidP="004E5BD5">
            <w:pPr>
              <w:tabs>
                <w:tab w:val="left" w:pos="4320"/>
                <w:tab w:val="left" w:pos="4500"/>
              </w:tabs>
              <w:jc w:val="both"/>
              <w:rPr>
                <w:sz w:val="28"/>
                <w:szCs w:val="28"/>
                <w:lang w:val="uz-Cyrl-UZ"/>
              </w:rPr>
            </w:pPr>
            <w:r w:rsidRPr="002752C5">
              <w:rPr>
                <w:sz w:val="28"/>
                <w:szCs w:val="28"/>
                <w:lang w:val="uz-Cyrl-UZ"/>
              </w:rPr>
              <w:t>Ахборотни тўплаш, қайта ишлаш, сақлаш, узатиш, тақдим этиш</w:t>
            </w:r>
            <w:r>
              <w:rPr>
                <w:sz w:val="28"/>
                <w:szCs w:val="28"/>
                <w:lang w:val="uz-Cyrl-UZ"/>
              </w:rPr>
              <w:t xml:space="preserve"> </w:t>
            </w:r>
            <w:r w:rsidRPr="002752C5">
              <w:rPr>
                <w:sz w:val="28"/>
                <w:szCs w:val="28"/>
                <w:lang w:val="uz-Cyrl-UZ"/>
              </w:rPr>
              <w:t xml:space="preserve">ва </w:t>
            </w:r>
            <w:r>
              <w:rPr>
                <w:sz w:val="28"/>
                <w:szCs w:val="28"/>
                <w:lang w:val="uz-Cyrl-UZ"/>
              </w:rPr>
              <w:t xml:space="preserve">ундан фойдаланиш учун мўлжалланган дастурий, </w:t>
            </w:r>
            <w:r w:rsidRPr="002752C5">
              <w:rPr>
                <w:sz w:val="28"/>
                <w:szCs w:val="28"/>
                <w:lang w:val="uz-Cyrl-UZ"/>
              </w:rPr>
              <w:t>техник ва ташкилий воситалар</w:t>
            </w:r>
            <w:r>
              <w:rPr>
                <w:sz w:val="28"/>
                <w:szCs w:val="28"/>
                <w:lang w:val="uz-Cyrl-UZ"/>
              </w:rPr>
              <w:t xml:space="preserve"> жами</w:t>
            </w:r>
            <w:r w:rsidRPr="002752C5">
              <w:rPr>
                <w:sz w:val="28"/>
                <w:szCs w:val="28"/>
                <w:lang w:val="uz-Cyrl-UZ"/>
              </w:rPr>
              <w:t>.</w:t>
            </w:r>
          </w:p>
        </w:tc>
      </w:tr>
      <w:tr w:rsidR="00C16851" w:rsidRPr="0010154B" w14:paraId="232F9AD0" w14:textId="77777777">
        <w:trPr>
          <w:tblCellSpacing w:w="0" w:type="dxa"/>
          <w:jc w:val="center"/>
        </w:trPr>
        <w:tc>
          <w:tcPr>
            <w:tcW w:w="2079" w:type="pct"/>
          </w:tcPr>
          <w:p w14:paraId="1CBE98D0" w14:textId="77777777" w:rsidR="00C16851" w:rsidRPr="0065320F" w:rsidRDefault="00C16851" w:rsidP="004E5BD5">
            <w:pPr>
              <w:tabs>
                <w:tab w:val="left" w:pos="4320"/>
                <w:tab w:val="left" w:pos="4500"/>
              </w:tabs>
              <w:rPr>
                <w:b/>
                <w:sz w:val="28"/>
                <w:szCs w:val="28"/>
                <w:lang w:val="uz-Cyrl-UZ"/>
              </w:rPr>
            </w:pPr>
            <w:r w:rsidRPr="0065320F">
              <w:rPr>
                <w:b/>
                <w:sz w:val="28"/>
                <w:szCs w:val="28"/>
                <w:lang w:val="uz-Cyrl-UZ"/>
              </w:rPr>
              <w:t>Информационно-коммуникационные технологии, ИКТ</w:t>
            </w:r>
          </w:p>
          <w:p w14:paraId="56F937BE" w14:textId="77777777"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axborot</w:t>
            </w:r>
            <w:r w:rsidRPr="00CA2CA9">
              <w:rPr>
                <w:sz w:val="28"/>
                <w:szCs w:val="28"/>
                <w:lang w:val="uz-Cyrl-UZ"/>
              </w:rPr>
              <w:t>-</w:t>
            </w:r>
            <w:r w:rsidRPr="00DE4857">
              <w:rPr>
                <w:sz w:val="28"/>
                <w:szCs w:val="28"/>
                <w:lang w:val="uz-Cyrl-UZ"/>
              </w:rPr>
              <w:t>kommunikatsiya texnologiyalari</w:t>
            </w:r>
            <w:r w:rsidRPr="005B6905">
              <w:rPr>
                <w:sz w:val="28"/>
                <w:szCs w:val="28"/>
                <w:lang w:val="uz-Cyrl-UZ"/>
              </w:rPr>
              <w:t>,</w:t>
            </w:r>
            <w:r w:rsidRPr="00DE4857">
              <w:rPr>
                <w:sz w:val="28"/>
                <w:szCs w:val="28"/>
                <w:lang w:val="uz-Cyrl-UZ"/>
              </w:rPr>
              <w:t xml:space="preserve"> AKT</w:t>
            </w:r>
          </w:p>
          <w:p w14:paraId="31DC63DB" w14:textId="77BEA3F1" w:rsidR="00C16851" w:rsidRDefault="000B536F" w:rsidP="004E5BD5">
            <w:pPr>
              <w:tabs>
                <w:tab w:val="left" w:pos="4320"/>
                <w:tab w:val="left" w:pos="4500"/>
              </w:tabs>
              <w:rPr>
                <w:sz w:val="28"/>
                <w:szCs w:val="28"/>
                <w:lang w:val="en-US"/>
              </w:rPr>
            </w:pPr>
            <w:r>
              <w:rPr>
                <w:sz w:val="28"/>
                <w:szCs w:val="28"/>
                <w:lang w:val="uz-Cyrl-UZ"/>
              </w:rPr>
              <w:t xml:space="preserve"> </w:t>
            </w:r>
            <w:r w:rsidR="00C16851" w:rsidRPr="00CA2CA9">
              <w:rPr>
                <w:sz w:val="28"/>
                <w:szCs w:val="28"/>
              </w:rPr>
              <w:t>ахборот</w:t>
            </w:r>
            <w:r w:rsidR="00C16851" w:rsidRPr="00CA2CA9">
              <w:rPr>
                <w:sz w:val="28"/>
                <w:szCs w:val="28"/>
                <w:lang w:val="uz-Cyrl-UZ"/>
              </w:rPr>
              <w:t>-</w:t>
            </w:r>
            <w:r w:rsidR="00C16851" w:rsidRPr="00CA2CA9">
              <w:rPr>
                <w:sz w:val="28"/>
                <w:szCs w:val="28"/>
              </w:rPr>
              <w:t>коммуникация</w:t>
            </w:r>
            <w:r w:rsidR="00C16851" w:rsidRPr="00844AE4">
              <w:rPr>
                <w:sz w:val="28"/>
                <w:szCs w:val="28"/>
                <w:lang w:val="en-US"/>
              </w:rPr>
              <w:t xml:space="preserve"> </w:t>
            </w:r>
            <w:r w:rsidR="00C16851" w:rsidRPr="00CA2CA9">
              <w:rPr>
                <w:sz w:val="28"/>
                <w:szCs w:val="28"/>
              </w:rPr>
              <w:t>технологиялари</w:t>
            </w:r>
            <w:r w:rsidR="00C16851" w:rsidRPr="005B6905">
              <w:rPr>
                <w:sz w:val="28"/>
                <w:szCs w:val="28"/>
                <w:lang w:val="en-US"/>
              </w:rPr>
              <w:t>,</w:t>
            </w:r>
            <w:r w:rsidR="00C16851" w:rsidRPr="00844AE4">
              <w:rPr>
                <w:sz w:val="28"/>
                <w:szCs w:val="28"/>
                <w:lang w:val="en-US"/>
              </w:rPr>
              <w:t xml:space="preserve"> </w:t>
            </w:r>
            <w:r w:rsidR="00C16851" w:rsidRPr="00CA2CA9">
              <w:rPr>
                <w:sz w:val="28"/>
                <w:szCs w:val="28"/>
              </w:rPr>
              <w:t>АКТ</w:t>
            </w:r>
          </w:p>
          <w:p w14:paraId="6EEF9309" w14:textId="77777777" w:rsidR="00C16851" w:rsidRPr="0065320F" w:rsidRDefault="00C16851" w:rsidP="0065320F">
            <w:pPr>
              <w:tabs>
                <w:tab w:val="left" w:pos="4320"/>
                <w:tab w:val="left" w:pos="4500"/>
              </w:tabs>
              <w:rPr>
                <w:sz w:val="28"/>
                <w:szCs w:val="28"/>
                <w:lang w:val="uz-Cyrl-UZ"/>
              </w:rPr>
            </w:pPr>
            <w:r w:rsidRPr="00F93C90">
              <w:rPr>
                <w:b/>
                <w:sz w:val="28"/>
                <w:szCs w:val="28"/>
                <w:lang w:val="en-US"/>
              </w:rPr>
              <w:t xml:space="preserve">en </w:t>
            </w:r>
            <w:r w:rsidRPr="003566A7">
              <w:rPr>
                <w:sz w:val="28"/>
                <w:szCs w:val="28"/>
                <w:lang w:val="en-US"/>
              </w:rPr>
              <w:t>-</w:t>
            </w:r>
            <w:r w:rsidRPr="0065320F">
              <w:rPr>
                <w:sz w:val="28"/>
                <w:szCs w:val="28"/>
                <w:lang w:val="en-US"/>
              </w:rPr>
              <w:t xml:space="preserve"> information and communication technology </w:t>
            </w:r>
            <w:r w:rsidRPr="0065320F">
              <w:rPr>
                <w:sz w:val="28"/>
                <w:szCs w:val="28"/>
                <w:lang w:val="uz-Cyrl-UZ"/>
              </w:rPr>
              <w:t>(</w:t>
            </w:r>
            <w:r w:rsidRPr="0065320F">
              <w:rPr>
                <w:sz w:val="28"/>
                <w:szCs w:val="28"/>
                <w:lang w:val="en-US"/>
              </w:rPr>
              <w:t>ICT</w:t>
            </w:r>
            <w:r w:rsidRPr="0065320F">
              <w:rPr>
                <w:sz w:val="28"/>
                <w:szCs w:val="28"/>
                <w:lang w:val="uz-Cyrl-UZ"/>
              </w:rPr>
              <w:t>)</w:t>
            </w:r>
          </w:p>
          <w:p w14:paraId="77E8AF3C" w14:textId="77777777" w:rsidR="00C16851" w:rsidRPr="00F93C90" w:rsidRDefault="00C16851" w:rsidP="004E5BD5">
            <w:pPr>
              <w:tabs>
                <w:tab w:val="left" w:pos="4320"/>
                <w:tab w:val="left" w:pos="4500"/>
              </w:tabs>
              <w:rPr>
                <w:sz w:val="28"/>
                <w:szCs w:val="28"/>
                <w:lang w:val="en-US"/>
              </w:rPr>
            </w:pPr>
          </w:p>
        </w:tc>
        <w:tc>
          <w:tcPr>
            <w:tcW w:w="2921" w:type="pct"/>
          </w:tcPr>
          <w:p w14:paraId="34979173" w14:textId="77777777" w:rsidR="00C16851" w:rsidRDefault="00C16851" w:rsidP="007B50C3">
            <w:pPr>
              <w:jc w:val="both"/>
              <w:rPr>
                <w:sz w:val="28"/>
                <w:szCs w:val="28"/>
              </w:rPr>
            </w:pPr>
            <w:r w:rsidRPr="00CA2CA9">
              <w:rPr>
                <w:sz w:val="28"/>
                <w:szCs w:val="28"/>
              </w:rPr>
              <w:t xml:space="preserve">Широкий класс дисциплин и областей деятельности, относящихся к технологиям управления и обработки данных, в том числе, с применением вычислительной техники. В настоящее время, под информационными и коммуникационными технологиями, чаще всего, понимают компьютерные технологии. В частности, ИКТ имеют дело с использованием компьютеров и программного обеспечения для хранения, преобразования, защиты, обработки, передачи и получения информации. </w:t>
            </w:r>
          </w:p>
          <w:p w14:paraId="35B3BDF9" w14:textId="77777777" w:rsidR="00C16851" w:rsidRPr="00775BB6" w:rsidRDefault="00C16851" w:rsidP="007B50C3">
            <w:pPr>
              <w:jc w:val="both"/>
              <w:rPr>
                <w:sz w:val="18"/>
                <w:szCs w:val="18"/>
              </w:rPr>
            </w:pPr>
          </w:p>
          <w:p w14:paraId="4B8BC117" w14:textId="77777777" w:rsidR="00C16851" w:rsidRDefault="00C16851" w:rsidP="004E5BD5">
            <w:pPr>
              <w:tabs>
                <w:tab w:val="left" w:pos="4320"/>
                <w:tab w:val="left" w:pos="4500"/>
              </w:tabs>
              <w:jc w:val="both"/>
              <w:rPr>
                <w:sz w:val="28"/>
                <w:szCs w:val="28"/>
                <w:lang w:val="uz-Cyrl-UZ"/>
              </w:rPr>
            </w:pPr>
            <w:r w:rsidRPr="00035C59">
              <w:rPr>
                <w:sz w:val="28"/>
                <w:szCs w:val="28"/>
                <w:lang w:val="en-US"/>
              </w:rPr>
              <w:t>Hisoblash</w:t>
            </w:r>
            <w:r w:rsidRPr="00DE4857">
              <w:rPr>
                <w:sz w:val="28"/>
                <w:szCs w:val="28"/>
              </w:rPr>
              <w:t xml:space="preserve"> </w:t>
            </w:r>
            <w:r w:rsidRPr="00035C59">
              <w:rPr>
                <w:sz w:val="28"/>
                <w:szCs w:val="28"/>
                <w:lang w:val="en-US"/>
              </w:rPr>
              <w:t>texnikalarini</w:t>
            </w:r>
            <w:r w:rsidRPr="00DE4857">
              <w:rPr>
                <w:sz w:val="28"/>
                <w:szCs w:val="28"/>
              </w:rPr>
              <w:t xml:space="preserve"> </w:t>
            </w:r>
            <w:r w:rsidRPr="00035C59">
              <w:rPr>
                <w:sz w:val="28"/>
                <w:szCs w:val="28"/>
                <w:lang w:val="en-US"/>
              </w:rPr>
              <w:t>qo</w:t>
            </w:r>
            <w:r w:rsidRPr="00DE4857">
              <w:rPr>
                <w:sz w:val="28"/>
                <w:szCs w:val="28"/>
              </w:rPr>
              <w:t>‘</w:t>
            </w:r>
            <w:r w:rsidRPr="00035C59">
              <w:rPr>
                <w:sz w:val="28"/>
                <w:szCs w:val="28"/>
                <w:lang w:val="en-US"/>
              </w:rPr>
              <w:t>llagan</w:t>
            </w:r>
            <w:r w:rsidRPr="00DE4857">
              <w:rPr>
                <w:sz w:val="28"/>
                <w:szCs w:val="28"/>
              </w:rPr>
              <w:t xml:space="preserve"> </w:t>
            </w:r>
            <w:r w:rsidRPr="00035C59">
              <w:rPr>
                <w:sz w:val="28"/>
                <w:szCs w:val="28"/>
                <w:lang w:val="en-US"/>
              </w:rPr>
              <w:t>holda</w:t>
            </w:r>
            <w:r w:rsidRPr="00DE4857">
              <w:rPr>
                <w:sz w:val="28"/>
                <w:szCs w:val="28"/>
              </w:rPr>
              <w:t xml:space="preserve"> </w:t>
            </w:r>
            <w:r w:rsidRPr="00035C59">
              <w:rPr>
                <w:sz w:val="28"/>
                <w:szCs w:val="28"/>
                <w:lang w:val="en-US"/>
              </w:rPr>
              <w:t>ma</w:t>
            </w:r>
            <w:r w:rsidRPr="00DE4857">
              <w:rPr>
                <w:sz w:val="28"/>
                <w:szCs w:val="28"/>
              </w:rPr>
              <w:t>’</w:t>
            </w:r>
            <w:r w:rsidRPr="00035C59">
              <w:rPr>
                <w:sz w:val="28"/>
                <w:szCs w:val="28"/>
                <w:lang w:val="en-US"/>
              </w:rPr>
              <w:t>lu</w:t>
            </w:r>
            <w:r w:rsidR="00571759">
              <w:rPr>
                <w:sz w:val="28"/>
                <w:szCs w:val="28"/>
              </w:rPr>
              <w:t>-</w:t>
            </w:r>
            <w:r w:rsidRPr="00035C59">
              <w:rPr>
                <w:sz w:val="28"/>
                <w:szCs w:val="28"/>
                <w:lang w:val="en-US"/>
              </w:rPr>
              <w:t>motlarni</w:t>
            </w:r>
            <w:r w:rsidRPr="00DE4857">
              <w:rPr>
                <w:sz w:val="28"/>
                <w:szCs w:val="28"/>
              </w:rPr>
              <w:t xml:space="preserve"> </w:t>
            </w:r>
            <w:r w:rsidRPr="00035C59">
              <w:rPr>
                <w:sz w:val="28"/>
                <w:szCs w:val="28"/>
                <w:lang w:val="en-US"/>
              </w:rPr>
              <w:t>boshqarish</w:t>
            </w:r>
            <w:r w:rsidRPr="00DE4857">
              <w:rPr>
                <w:sz w:val="28"/>
                <w:szCs w:val="28"/>
              </w:rPr>
              <w:t xml:space="preserve"> </w:t>
            </w:r>
            <w:r w:rsidRPr="00035C59">
              <w:rPr>
                <w:sz w:val="28"/>
                <w:szCs w:val="28"/>
                <w:lang w:val="en-US"/>
              </w:rPr>
              <w:t>va</w:t>
            </w:r>
            <w:r w:rsidRPr="00DE4857">
              <w:rPr>
                <w:sz w:val="28"/>
                <w:szCs w:val="28"/>
              </w:rPr>
              <w:t xml:space="preserve"> </w:t>
            </w:r>
            <w:r w:rsidRPr="00035C59">
              <w:rPr>
                <w:sz w:val="28"/>
                <w:szCs w:val="28"/>
                <w:lang w:val="en-US"/>
              </w:rPr>
              <w:t>qayta</w:t>
            </w:r>
            <w:r w:rsidRPr="00DE4857">
              <w:rPr>
                <w:sz w:val="28"/>
                <w:szCs w:val="28"/>
              </w:rPr>
              <w:t xml:space="preserve"> </w:t>
            </w:r>
            <w:r w:rsidRPr="00035C59">
              <w:rPr>
                <w:sz w:val="28"/>
                <w:szCs w:val="28"/>
                <w:lang w:val="en-US"/>
              </w:rPr>
              <w:t>ishlash</w:t>
            </w:r>
            <w:r w:rsidRPr="00DE4857">
              <w:rPr>
                <w:sz w:val="28"/>
                <w:szCs w:val="28"/>
              </w:rPr>
              <w:t xml:space="preserve"> </w:t>
            </w:r>
            <w:r w:rsidRPr="00035C59">
              <w:rPr>
                <w:sz w:val="28"/>
                <w:szCs w:val="28"/>
                <w:lang w:val="en-US"/>
              </w:rPr>
              <w:t>texnolo</w:t>
            </w:r>
            <w:r w:rsidR="00571759">
              <w:rPr>
                <w:sz w:val="28"/>
                <w:szCs w:val="28"/>
              </w:rPr>
              <w:t>-</w:t>
            </w:r>
            <w:r w:rsidRPr="00035C59">
              <w:rPr>
                <w:sz w:val="28"/>
                <w:szCs w:val="28"/>
                <w:lang w:val="en-US"/>
              </w:rPr>
              <w:t>giyalariga</w:t>
            </w:r>
            <w:r w:rsidRPr="00DE4857">
              <w:rPr>
                <w:sz w:val="28"/>
                <w:szCs w:val="28"/>
              </w:rPr>
              <w:t xml:space="preserve"> </w:t>
            </w:r>
            <w:r>
              <w:rPr>
                <w:sz w:val="28"/>
                <w:szCs w:val="28"/>
                <w:lang w:val="en-US"/>
              </w:rPr>
              <w:t>taalluqli</w:t>
            </w:r>
            <w:r w:rsidRPr="00DE4857">
              <w:rPr>
                <w:sz w:val="28"/>
                <w:szCs w:val="28"/>
              </w:rPr>
              <w:t xml:space="preserve"> </w:t>
            </w:r>
            <w:r w:rsidRPr="00035C59">
              <w:rPr>
                <w:sz w:val="28"/>
                <w:szCs w:val="28"/>
                <w:lang w:val="en-US"/>
              </w:rPr>
              <w:t>fan</w:t>
            </w:r>
            <w:r>
              <w:rPr>
                <w:sz w:val="28"/>
                <w:szCs w:val="28"/>
                <w:lang w:val="en-US"/>
              </w:rPr>
              <w:t>lar</w:t>
            </w:r>
            <w:r w:rsidRPr="00DE4857">
              <w:rPr>
                <w:sz w:val="28"/>
                <w:szCs w:val="28"/>
              </w:rPr>
              <w:t xml:space="preserve"> </w:t>
            </w:r>
            <w:r w:rsidRPr="00035C59">
              <w:rPr>
                <w:sz w:val="28"/>
                <w:szCs w:val="28"/>
                <w:lang w:val="en-US"/>
              </w:rPr>
              <w:t>va</w:t>
            </w:r>
            <w:r w:rsidRPr="00DE4857">
              <w:rPr>
                <w:sz w:val="28"/>
                <w:szCs w:val="28"/>
              </w:rPr>
              <w:t xml:space="preserve"> </w:t>
            </w:r>
            <w:r w:rsidRPr="00035C59">
              <w:rPr>
                <w:sz w:val="28"/>
                <w:szCs w:val="28"/>
                <w:lang w:val="en-US"/>
              </w:rPr>
              <w:t>faoliyat</w:t>
            </w:r>
            <w:r w:rsidRPr="00DE4857">
              <w:rPr>
                <w:sz w:val="28"/>
                <w:szCs w:val="28"/>
              </w:rPr>
              <w:t xml:space="preserve"> </w:t>
            </w:r>
            <w:r w:rsidRPr="00035C59">
              <w:rPr>
                <w:sz w:val="28"/>
                <w:szCs w:val="28"/>
                <w:lang w:val="en-US"/>
              </w:rPr>
              <w:t>sohasining</w:t>
            </w:r>
            <w:r w:rsidRPr="00DE4857">
              <w:rPr>
                <w:sz w:val="28"/>
                <w:szCs w:val="28"/>
              </w:rPr>
              <w:t xml:space="preserve"> </w:t>
            </w:r>
            <w:r w:rsidRPr="00035C59">
              <w:rPr>
                <w:sz w:val="28"/>
                <w:szCs w:val="28"/>
                <w:lang w:val="en-US"/>
              </w:rPr>
              <w:lastRenderedPageBreak/>
              <w:t>keng</w:t>
            </w:r>
            <w:r w:rsidRPr="00DE4857">
              <w:rPr>
                <w:sz w:val="28"/>
                <w:szCs w:val="28"/>
              </w:rPr>
              <w:t xml:space="preserve"> </w:t>
            </w:r>
            <w:r>
              <w:rPr>
                <w:sz w:val="28"/>
                <w:szCs w:val="28"/>
                <w:lang w:val="en-US"/>
              </w:rPr>
              <w:t>turkumi</w:t>
            </w:r>
            <w:r w:rsidRPr="00DE4857">
              <w:rPr>
                <w:sz w:val="28"/>
                <w:szCs w:val="28"/>
              </w:rPr>
              <w:t xml:space="preserve">. </w:t>
            </w:r>
            <w:r>
              <w:rPr>
                <w:sz w:val="28"/>
                <w:szCs w:val="28"/>
                <w:lang w:val="en-US"/>
              </w:rPr>
              <w:t>Hozirg</w:t>
            </w:r>
            <w:r>
              <w:rPr>
                <w:sz w:val="28"/>
                <w:szCs w:val="28"/>
              </w:rPr>
              <w:t>i</w:t>
            </w:r>
            <w:r w:rsidRPr="00CA2CA9">
              <w:rPr>
                <w:sz w:val="28"/>
                <w:szCs w:val="28"/>
              </w:rPr>
              <w:t xml:space="preserve"> </w:t>
            </w:r>
            <w:r>
              <w:rPr>
                <w:sz w:val="28"/>
                <w:szCs w:val="28"/>
              </w:rPr>
              <w:t>vaqtda</w:t>
            </w:r>
            <w:r w:rsidRPr="00CA2CA9">
              <w:rPr>
                <w:sz w:val="28"/>
                <w:szCs w:val="28"/>
              </w:rPr>
              <w:t xml:space="preserve"> </w:t>
            </w:r>
            <w:r>
              <w:rPr>
                <w:sz w:val="28"/>
                <w:szCs w:val="28"/>
              </w:rPr>
              <w:t>axborot</w:t>
            </w:r>
            <w:r w:rsidRPr="00CA2CA9">
              <w:rPr>
                <w:sz w:val="28"/>
                <w:szCs w:val="28"/>
              </w:rPr>
              <w:t xml:space="preserve"> </w:t>
            </w:r>
            <w:r>
              <w:rPr>
                <w:sz w:val="28"/>
                <w:szCs w:val="28"/>
              </w:rPr>
              <w:t>va</w:t>
            </w:r>
            <w:r w:rsidRPr="00CA2CA9">
              <w:rPr>
                <w:sz w:val="28"/>
                <w:szCs w:val="28"/>
              </w:rPr>
              <w:t xml:space="preserve"> </w:t>
            </w:r>
            <w:r>
              <w:rPr>
                <w:sz w:val="28"/>
                <w:szCs w:val="28"/>
              </w:rPr>
              <w:t>kom</w:t>
            </w:r>
            <w:r w:rsidR="00775BB6">
              <w:rPr>
                <w:sz w:val="28"/>
                <w:szCs w:val="28"/>
              </w:rPr>
              <w:t>-</w:t>
            </w:r>
            <w:r>
              <w:rPr>
                <w:sz w:val="28"/>
                <w:szCs w:val="28"/>
              </w:rPr>
              <w:t>munikatsiya</w:t>
            </w:r>
            <w:r w:rsidRPr="00CA2CA9">
              <w:rPr>
                <w:sz w:val="28"/>
                <w:szCs w:val="28"/>
              </w:rPr>
              <w:t xml:space="preserve"> </w:t>
            </w:r>
            <w:r>
              <w:rPr>
                <w:sz w:val="28"/>
                <w:szCs w:val="28"/>
              </w:rPr>
              <w:t>texnologiyalari</w:t>
            </w:r>
            <w:r w:rsidRPr="00CA2CA9">
              <w:rPr>
                <w:sz w:val="28"/>
                <w:szCs w:val="28"/>
              </w:rPr>
              <w:t xml:space="preserve"> </w:t>
            </w:r>
            <w:r>
              <w:rPr>
                <w:sz w:val="28"/>
                <w:szCs w:val="28"/>
              </w:rPr>
              <w:t>sifatida</w:t>
            </w:r>
            <w:r w:rsidRPr="00CA2CA9">
              <w:rPr>
                <w:sz w:val="28"/>
                <w:szCs w:val="28"/>
              </w:rPr>
              <w:t xml:space="preserve"> </w:t>
            </w:r>
            <w:r>
              <w:rPr>
                <w:sz w:val="28"/>
                <w:szCs w:val="28"/>
              </w:rPr>
              <w:t>kompyuter</w:t>
            </w:r>
            <w:r w:rsidRPr="00CA2CA9">
              <w:rPr>
                <w:sz w:val="28"/>
                <w:szCs w:val="28"/>
              </w:rPr>
              <w:t xml:space="preserve"> </w:t>
            </w:r>
            <w:r>
              <w:rPr>
                <w:sz w:val="28"/>
                <w:szCs w:val="28"/>
              </w:rPr>
              <w:t>texnologiyalari</w:t>
            </w:r>
            <w:r w:rsidRPr="00CA2CA9">
              <w:rPr>
                <w:sz w:val="28"/>
                <w:szCs w:val="28"/>
              </w:rPr>
              <w:t xml:space="preserve"> </w:t>
            </w:r>
            <w:r>
              <w:rPr>
                <w:sz w:val="28"/>
                <w:szCs w:val="28"/>
              </w:rPr>
              <w:t>tushuniladi</w:t>
            </w:r>
            <w:r w:rsidRPr="00CA2CA9">
              <w:rPr>
                <w:sz w:val="28"/>
                <w:szCs w:val="28"/>
              </w:rPr>
              <w:t xml:space="preserve">. </w:t>
            </w:r>
            <w:r>
              <w:rPr>
                <w:sz w:val="28"/>
                <w:szCs w:val="28"/>
              </w:rPr>
              <w:t>Xusus</w:t>
            </w:r>
            <w:r>
              <w:rPr>
                <w:sz w:val="28"/>
                <w:szCs w:val="28"/>
                <w:lang w:val="en-US"/>
              </w:rPr>
              <w:t>an</w:t>
            </w:r>
            <w:r w:rsidRPr="00CA2CA9">
              <w:rPr>
                <w:sz w:val="28"/>
                <w:szCs w:val="28"/>
              </w:rPr>
              <w:t xml:space="preserve">, </w:t>
            </w:r>
            <w:r>
              <w:rPr>
                <w:sz w:val="28"/>
                <w:szCs w:val="28"/>
              </w:rPr>
              <w:t>axborot</w:t>
            </w:r>
            <w:r w:rsidRPr="00CA2CA9">
              <w:rPr>
                <w:sz w:val="28"/>
                <w:szCs w:val="28"/>
              </w:rPr>
              <w:t xml:space="preserve"> </w:t>
            </w:r>
            <w:r>
              <w:rPr>
                <w:sz w:val="28"/>
                <w:szCs w:val="28"/>
              </w:rPr>
              <w:t>kommunikatsiya</w:t>
            </w:r>
            <w:r w:rsidRPr="00CA2CA9">
              <w:rPr>
                <w:sz w:val="28"/>
                <w:szCs w:val="28"/>
              </w:rPr>
              <w:t xml:space="preserve"> </w:t>
            </w:r>
            <w:r>
              <w:rPr>
                <w:sz w:val="28"/>
                <w:szCs w:val="28"/>
              </w:rPr>
              <w:t>texnologiyalari</w:t>
            </w:r>
            <w:r w:rsidRPr="00CA2CA9">
              <w:rPr>
                <w:sz w:val="28"/>
                <w:szCs w:val="28"/>
              </w:rPr>
              <w:t xml:space="preserve"> </w:t>
            </w:r>
            <w:r>
              <w:rPr>
                <w:sz w:val="28"/>
                <w:szCs w:val="28"/>
              </w:rPr>
              <w:t>ma’lumotlarni</w:t>
            </w:r>
            <w:r w:rsidRPr="00CA2CA9">
              <w:rPr>
                <w:sz w:val="28"/>
                <w:szCs w:val="28"/>
              </w:rPr>
              <w:t xml:space="preserve"> </w:t>
            </w:r>
            <w:r>
              <w:rPr>
                <w:sz w:val="28"/>
                <w:szCs w:val="28"/>
              </w:rPr>
              <w:t>saqlash</w:t>
            </w:r>
            <w:r w:rsidRPr="00CA2CA9">
              <w:rPr>
                <w:sz w:val="28"/>
                <w:szCs w:val="28"/>
              </w:rPr>
              <w:t xml:space="preserve">, </w:t>
            </w:r>
            <w:r>
              <w:rPr>
                <w:sz w:val="28"/>
                <w:szCs w:val="28"/>
              </w:rPr>
              <w:t>qayta</w:t>
            </w:r>
            <w:r w:rsidRPr="00CA2CA9">
              <w:rPr>
                <w:sz w:val="28"/>
                <w:szCs w:val="28"/>
              </w:rPr>
              <w:t xml:space="preserve"> </w:t>
            </w:r>
            <w:r>
              <w:rPr>
                <w:sz w:val="28"/>
                <w:szCs w:val="28"/>
              </w:rPr>
              <w:t>ishlash</w:t>
            </w:r>
            <w:r w:rsidRPr="00CA2CA9">
              <w:rPr>
                <w:sz w:val="28"/>
                <w:szCs w:val="28"/>
              </w:rPr>
              <w:t xml:space="preserve">, </w:t>
            </w:r>
            <w:r>
              <w:rPr>
                <w:sz w:val="28"/>
                <w:szCs w:val="28"/>
                <w:lang w:val="en-US"/>
              </w:rPr>
              <w:t>muhofaza</w:t>
            </w:r>
            <w:r w:rsidRPr="005B6905">
              <w:rPr>
                <w:sz w:val="28"/>
                <w:szCs w:val="28"/>
              </w:rPr>
              <w:t xml:space="preserve"> </w:t>
            </w:r>
            <w:r>
              <w:rPr>
                <w:sz w:val="28"/>
                <w:szCs w:val="28"/>
                <w:lang w:val="en-US"/>
              </w:rPr>
              <w:t>qilish</w:t>
            </w:r>
            <w:r w:rsidRPr="00CA2CA9">
              <w:rPr>
                <w:sz w:val="28"/>
                <w:szCs w:val="28"/>
              </w:rPr>
              <w:t xml:space="preserve">, </w:t>
            </w:r>
            <w:r>
              <w:rPr>
                <w:sz w:val="28"/>
                <w:szCs w:val="28"/>
              </w:rPr>
              <w:t>uzatish</w:t>
            </w:r>
            <w:r w:rsidRPr="00CA2CA9">
              <w:rPr>
                <w:sz w:val="28"/>
                <w:szCs w:val="28"/>
              </w:rPr>
              <w:t xml:space="preserve"> </w:t>
            </w:r>
            <w:r>
              <w:rPr>
                <w:sz w:val="28"/>
                <w:szCs w:val="28"/>
              </w:rPr>
              <w:t>va</w:t>
            </w:r>
            <w:r w:rsidRPr="00CA2CA9">
              <w:rPr>
                <w:sz w:val="28"/>
                <w:szCs w:val="28"/>
              </w:rPr>
              <w:t xml:space="preserve"> </w:t>
            </w:r>
            <w:r>
              <w:rPr>
                <w:sz w:val="28"/>
                <w:szCs w:val="28"/>
              </w:rPr>
              <w:t>qabul</w:t>
            </w:r>
            <w:r w:rsidRPr="00CA2CA9">
              <w:rPr>
                <w:sz w:val="28"/>
                <w:szCs w:val="28"/>
              </w:rPr>
              <w:t xml:space="preserve"> </w:t>
            </w:r>
            <w:r>
              <w:rPr>
                <w:sz w:val="28"/>
                <w:szCs w:val="28"/>
              </w:rPr>
              <w:t>qilish</w:t>
            </w:r>
            <w:r w:rsidRPr="00CA2CA9">
              <w:rPr>
                <w:sz w:val="28"/>
                <w:szCs w:val="28"/>
              </w:rPr>
              <w:t xml:space="preserve"> </w:t>
            </w:r>
            <w:r>
              <w:rPr>
                <w:sz w:val="28"/>
                <w:szCs w:val="28"/>
              </w:rPr>
              <w:t>sohalarida</w:t>
            </w:r>
            <w:r w:rsidRPr="00CA2CA9">
              <w:rPr>
                <w:sz w:val="28"/>
                <w:szCs w:val="28"/>
              </w:rPr>
              <w:t xml:space="preserve"> </w:t>
            </w:r>
            <w:r>
              <w:rPr>
                <w:sz w:val="28"/>
                <w:szCs w:val="28"/>
              </w:rPr>
              <w:t>keng</w:t>
            </w:r>
            <w:r w:rsidRPr="00CA2CA9">
              <w:rPr>
                <w:sz w:val="28"/>
                <w:szCs w:val="28"/>
              </w:rPr>
              <w:t xml:space="preserve"> </w:t>
            </w:r>
            <w:r>
              <w:rPr>
                <w:sz w:val="28"/>
                <w:szCs w:val="28"/>
              </w:rPr>
              <w:t>qo‘llanilayapti</w:t>
            </w:r>
            <w:r w:rsidRPr="00CA2CA9">
              <w:rPr>
                <w:sz w:val="28"/>
                <w:szCs w:val="28"/>
              </w:rPr>
              <w:t xml:space="preserve">. </w:t>
            </w:r>
          </w:p>
          <w:p w14:paraId="4B7B5BB5" w14:textId="77777777" w:rsidR="00C16851" w:rsidRPr="00775BB6" w:rsidRDefault="00C16851" w:rsidP="004E5BD5">
            <w:pPr>
              <w:tabs>
                <w:tab w:val="left" w:pos="4320"/>
                <w:tab w:val="left" w:pos="4500"/>
              </w:tabs>
              <w:jc w:val="both"/>
              <w:rPr>
                <w:sz w:val="20"/>
                <w:szCs w:val="20"/>
                <w:lang w:val="uz-Cyrl-UZ"/>
              </w:rPr>
            </w:pPr>
          </w:p>
          <w:p w14:paraId="567A0C1D" w14:textId="77777777" w:rsidR="00C16851" w:rsidRPr="0010154B" w:rsidRDefault="00C16851" w:rsidP="004E5BD5">
            <w:pPr>
              <w:tabs>
                <w:tab w:val="left" w:pos="4320"/>
                <w:tab w:val="left" w:pos="4500"/>
              </w:tabs>
              <w:jc w:val="both"/>
              <w:rPr>
                <w:sz w:val="28"/>
                <w:szCs w:val="28"/>
              </w:rPr>
            </w:pPr>
            <w:r w:rsidRPr="005B6905">
              <w:rPr>
                <w:sz w:val="28"/>
                <w:szCs w:val="28"/>
                <w:lang w:val="uz-Cyrl-UZ"/>
              </w:rPr>
              <w:t>Ҳисоблаш техникаларини қўллаган ҳолда маълумотларни бошқариш ва қайта ишлаш технологияларига тааллу</w:t>
            </w:r>
            <w:r>
              <w:rPr>
                <w:sz w:val="28"/>
                <w:szCs w:val="28"/>
                <w:lang w:val="uz-Cyrl-UZ"/>
              </w:rPr>
              <w:t>қли</w:t>
            </w:r>
            <w:r w:rsidRPr="005B6905">
              <w:rPr>
                <w:sz w:val="28"/>
                <w:szCs w:val="28"/>
                <w:lang w:val="uz-Cyrl-UZ"/>
              </w:rPr>
              <w:t xml:space="preserve"> фанлар ва фао</w:t>
            </w:r>
            <w:r w:rsidR="00571759">
              <w:rPr>
                <w:sz w:val="28"/>
                <w:szCs w:val="28"/>
                <w:lang w:val="uz-Cyrl-UZ"/>
              </w:rPr>
              <w:t>-</w:t>
            </w:r>
            <w:r w:rsidRPr="005B6905">
              <w:rPr>
                <w:sz w:val="28"/>
                <w:szCs w:val="28"/>
                <w:lang w:val="uz-Cyrl-UZ"/>
              </w:rPr>
              <w:t xml:space="preserve">лият соҳасининг кенг туркуми. </w:t>
            </w:r>
            <w:r>
              <w:rPr>
                <w:sz w:val="28"/>
                <w:szCs w:val="28"/>
                <w:lang w:val="uz-Cyrl-UZ"/>
              </w:rPr>
              <w:t>Ҳозирг</w:t>
            </w:r>
            <w:r>
              <w:rPr>
                <w:sz w:val="28"/>
                <w:szCs w:val="28"/>
              </w:rPr>
              <w:t>и</w:t>
            </w:r>
            <w:r w:rsidRPr="00CA2CA9">
              <w:rPr>
                <w:sz w:val="28"/>
                <w:szCs w:val="28"/>
              </w:rPr>
              <w:t xml:space="preserve"> вақт</w:t>
            </w:r>
            <w:r w:rsidR="00571759">
              <w:rPr>
                <w:sz w:val="28"/>
                <w:szCs w:val="28"/>
              </w:rPr>
              <w:t>-</w:t>
            </w:r>
            <w:r w:rsidRPr="00CA2CA9">
              <w:rPr>
                <w:sz w:val="28"/>
                <w:szCs w:val="28"/>
              </w:rPr>
              <w:t>да ахборот ва коммуникация технологиялари сифатида компьютер технологиялари тушунилади. Хусус</w:t>
            </w:r>
            <w:r>
              <w:rPr>
                <w:sz w:val="28"/>
                <w:szCs w:val="28"/>
              </w:rPr>
              <w:t>ан</w:t>
            </w:r>
            <w:r w:rsidRPr="00CA2CA9">
              <w:rPr>
                <w:sz w:val="28"/>
                <w:szCs w:val="28"/>
              </w:rPr>
              <w:t xml:space="preserve">, ахборот коммуникация технологиялари маълумотларни сақлаш, қайта ишлаш, </w:t>
            </w:r>
            <w:r>
              <w:rPr>
                <w:sz w:val="28"/>
                <w:szCs w:val="28"/>
              </w:rPr>
              <w:t>му</w:t>
            </w:r>
            <w:r w:rsidRPr="00CA2CA9">
              <w:rPr>
                <w:sz w:val="28"/>
                <w:szCs w:val="28"/>
              </w:rPr>
              <w:t>ҳо</w:t>
            </w:r>
            <w:r>
              <w:rPr>
                <w:sz w:val="28"/>
                <w:szCs w:val="28"/>
              </w:rPr>
              <w:t>фаза</w:t>
            </w:r>
            <w:r>
              <w:rPr>
                <w:sz w:val="28"/>
                <w:szCs w:val="28"/>
                <w:lang w:val="uz-Cyrl-UZ"/>
              </w:rPr>
              <w:t xml:space="preserve"> қи</w:t>
            </w:r>
            <w:r w:rsidRPr="00CA2CA9">
              <w:rPr>
                <w:sz w:val="28"/>
                <w:szCs w:val="28"/>
              </w:rPr>
              <w:t>л</w:t>
            </w:r>
            <w:r>
              <w:rPr>
                <w:sz w:val="28"/>
                <w:szCs w:val="28"/>
              </w:rPr>
              <w:t>и</w:t>
            </w:r>
            <w:r w:rsidRPr="00CA2CA9">
              <w:rPr>
                <w:sz w:val="28"/>
                <w:szCs w:val="28"/>
              </w:rPr>
              <w:t xml:space="preserve">ш, узатиш ва қабул қилиш соҳаларида кенг қўлланилаяпти. </w:t>
            </w:r>
          </w:p>
        </w:tc>
      </w:tr>
      <w:tr w:rsidR="00C16851" w:rsidRPr="005D2E87" w14:paraId="32CEA7B1" w14:textId="77777777">
        <w:trPr>
          <w:tblCellSpacing w:w="0" w:type="dxa"/>
          <w:jc w:val="center"/>
        </w:trPr>
        <w:tc>
          <w:tcPr>
            <w:tcW w:w="2079" w:type="pct"/>
          </w:tcPr>
          <w:p w14:paraId="7452F513" w14:textId="77777777" w:rsidR="00C16851" w:rsidRPr="00F5656A" w:rsidRDefault="00C16851" w:rsidP="004E5BD5">
            <w:pPr>
              <w:tabs>
                <w:tab w:val="left" w:pos="4320"/>
                <w:tab w:val="left" w:pos="4500"/>
              </w:tabs>
              <w:rPr>
                <w:b/>
                <w:sz w:val="28"/>
                <w:szCs w:val="28"/>
                <w:lang w:val="uz-Cyrl-UZ"/>
              </w:rPr>
            </w:pPr>
            <w:r w:rsidRPr="00F5656A">
              <w:rPr>
                <w:b/>
                <w:sz w:val="28"/>
                <w:szCs w:val="28"/>
              </w:rPr>
              <w:lastRenderedPageBreak/>
              <w:t>Информационный</w:t>
            </w:r>
            <w:r w:rsidRPr="00844AE4">
              <w:rPr>
                <w:b/>
                <w:sz w:val="28"/>
                <w:szCs w:val="28"/>
              </w:rPr>
              <w:t xml:space="preserve"> </w:t>
            </w:r>
            <w:r w:rsidRPr="00F5656A">
              <w:rPr>
                <w:b/>
                <w:sz w:val="28"/>
                <w:szCs w:val="28"/>
              </w:rPr>
              <w:t>агент</w:t>
            </w:r>
          </w:p>
          <w:p w14:paraId="2D90E01A"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agenti</w:t>
            </w:r>
          </w:p>
          <w:p w14:paraId="29F20536" w14:textId="227D8DCD" w:rsidR="00C16851" w:rsidRPr="00844AE4" w:rsidRDefault="00D7251A" w:rsidP="004E5BD5">
            <w:pPr>
              <w:tabs>
                <w:tab w:val="left" w:pos="4320"/>
                <w:tab w:val="left" w:pos="4500"/>
              </w:tabs>
              <w:rPr>
                <w:sz w:val="28"/>
                <w:szCs w:val="28"/>
              </w:rPr>
            </w:pPr>
            <w:r>
              <w:rPr>
                <w:b/>
                <w:sz w:val="28"/>
                <w:szCs w:val="28"/>
              </w:rPr>
              <w:t xml:space="preserve"> </w:t>
            </w:r>
            <w:r w:rsidR="00C16851" w:rsidRPr="000E0079">
              <w:rPr>
                <w:sz w:val="28"/>
                <w:szCs w:val="28"/>
              </w:rPr>
              <w:t>ахборот агенти</w:t>
            </w:r>
          </w:p>
          <w:p w14:paraId="44BEB232" w14:textId="77777777"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EA1FAE">
              <w:rPr>
                <w:sz w:val="28"/>
                <w:szCs w:val="28"/>
                <w:lang w:val="en-US"/>
              </w:rPr>
              <w:t>-</w:t>
            </w:r>
            <w:r w:rsidRPr="00F5656A">
              <w:rPr>
                <w:sz w:val="28"/>
                <w:szCs w:val="28"/>
                <w:lang w:val="en-US"/>
              </w:rPr>
              <w:t xml:space="preserve"> information agent </w:t>
            </w:r>
          </w:p>
          <w:p w14:paraId="62C7103D" w14:textId="77777777" w:rsidR="00C16851" w:rsidRPr="00F93C90" w:rsidRDefault="00C16851" w:rsidP="004E5BD5">
            <w:pPr>
              <w:tabs>
                <w:tab w:val="left" w:pos="4320"/>
                <w:tab w:val="left" w:pos="4500"/>
              </w:tabs>
              <w:rPr>
                <w:sz w:val="28"/>
                <w:szCs w:val="28"/>
                <w:lang w:val="en-US"/>
              </w:rPr>
            </w:pPr>
          </w:p>
        </w:tc>
        <w:tc>
          <w:tcPr>
            <w:tcW w:w="2921" w:type="pct"/>
          </w:tcPr>
          <w:p w14:paraId="09C6D978" w14:textId="77777777" w:rsidR="00C16851" w:rsidRDefault="00C16851" w:rsidP="004E5BD5">
            <w:pPr>
              <w:tabs>
                <w:tab w:val="left" w:pos="4320"/>
                <w:tab w:val="left" w:pos="4500"/>
              </w:tabs>
              <w:jc w:val="both"/>
              <w:rPr>
                <w:sz w:val="28"/>
                <w:szCs w:val="28"/>
              </w:rPr>
            </w:pPr>
            <w:r>
              <w:rPr>
                <w:sz w:val="28"/>
                <w:szCs w:val="28"/>
              </w:rPr>
              <w:t>Программа, осуществляющая поиск информации в базах данных Сети, не требующая от пользователя знания, где эта информация хранится.</w:t>
            </w:r>
          </w:p>
          <w:p w14:paraId="2C9173E3" w14:textId="77777777" w:rsidR="00775BB6" w:rsidRPr="00775BB6" w:rsidRDefault="00775BB6" w:rsidP="004E5BD5">
            <w:pPr>
              <w:tabs>
                <w:tab w:val="left" w:pos="4320"/>
                <w:tab w:val="left" w:pos="4500"/>
              </w:tabs>
              <w:jc w:val="both"/>
              <w:rPr>
                <w:sz w:val="20"/>
                <w:szCs w:val="20"/>
                <w:lang w:val="uz-Cyrl-UZ"/>
              </w:rPr>
            </w:pPr>
          </w:p>
          <w:p w14:paraId="63179425" w14:textId="77777777" w:rsidR="00C16851" w:rsidRPr="00571759" w:rsidRDefault="00C16851" w:rsidP="004E5BD5">
            <w:pPr>
              <w:tabs>
                <w:tab w:val="left" w:pos="4320"/>
                <w:tab w:val="left" w:pos="4500"/>
              </w:tabs>
              <w:jc w:val="both"/>
              <w:rPr>
                <w:sz w:val="28"/>
                <w:szCs w:val="28"/>
                <w:lang w:val="uz-Cyrl-UZ"/>
              </w:rPr>
            </w:pPr>
            <w:r>
              <w:rPr>
                <w:sz w:val="28"/>
                <w:szCs w:val="28"/>
                <w:lang w:val="uz-Cyrl-UZ"/>
              </w:rPr>
              <w:t>Tarmoq</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bazalarida</w:t>
            </w:r>
            <w:r w:rsidRPr="002752C5">
              <w:rPr>
                <w:sz w:val="28"/>
                <w:szCs w:val="28"/>
                <w:lang w:val="uz-Cyrl-UZ"/>
              </w:rPr>
              <w:t xml:space="preserve"> </w:t>
            </w:r>
            <w:r>
              <w:rPr>
                <w:sz w:val="28"/>
                <w:szCs w:val="28"/>
                <w:lang w:val="uz-Cyrl-UZ"/>
              </w:rPr>
              <w:t>axborot</w:t>
            </w:r>
            <w:r w:rsidRPr="002752C5">
              <w:rPr>
                <w:sz w:val="28"/>
                <w:szCs w:val="28"/>
                <w:lang w:val="uz-Cyrl-UZ"/>
              </w:rPr>
              <w:t xml:space="preserve"> (</w:t>
            </w:r>
            <w:r>
              <w:rPr>
                <w:sz w:val="28"/>
                <w:szCs w:val="28"/>
                <w:lang w:val="uz-Cyrl-UZ"/>
              </w:rPr>
              <w:t>ma’lu</w:t>
            </w:r>
            <w:r w:rsidR="00571759">
              <w:rPr>
                <w:sz w:val="28"/>
                <w:szCs w:val="28"/>
                <w:lang w:val="uz-Cyrl-UZ"/>
              </w:rPr>
              <w:t>-</w:t>
            </w:r>
            <w:r>
              <w:rPr>
                <w:sz w:val="28"/>
                <w:szCs w:val="28"/>
                <w:lang w:val="uz-Cyrl-UZ"/>
              </w:rPr>
              <w:t>mot</w:t>
            </w:r>
            <w:r w:rsidRPr="002752C5">
              <w:rPr>
                <w:sz w:val="28"/>
                <w:szCs w:val="28"/>
                <w:lang w:val="uz-Cyrl-UZ"/>
              </w:rPr>
              <w:t>)</w:t>
            </w:r>
            <w:r>
              <w:rPr>
                <w:sz w:val="28"/>
                <w:szCs w:val="28"/>
                <w:lang w:val="uz-Cyrl-UZ"/>
              </w:rPr>
              <w:t xml:space="preserve"> izlab topilishini amalga oshiradigan, foyda</w:t>
            </w:r>
            <w:r w:rsidR="00571759">
              <w:rPr>
                <w:sz w:val="28"/>
                <w:szCs w:val="28"/>
                <w:lang w:val="uz-Cyrl-UZ"/>
              </w:rPr>
              <w:t>-</w:t>
            </w:r>
            <w:r>
              <w:rPr>
                <w:sz w:val="28"/>
                <w:szCs w:val="28"/>
                <w:lang w:val="uz-Cyrl-UZ"/>
              </w:rPr>
              <w:t>lanuvchidan bu axborot (ma’lumot) qa</w:t>
            </w:r>
            <w:r w:rsidRPr="00571759">
              <w:rPr>
                <w:sz w:val="28"/>
                <w:szCs w:val="28"/>
                <w:lang w:val="uz-Cyrl-UZ"/>
              </w:rPr>
              <w:t>y</w:t>
            </w:r>
            <w:r>
              <w:rPr>
                <w:sz w:val="28"/>
                <w:szCs w:val="28"/>
                <w:lang w:val="uz-Cyrl-UZ"/>
              </w:rPr>
              <w:t>erda saqlanishini bilish talab qilinmaydigan dastur.</w:t>
            </w:r>
          </w:p>
          <w:p w14:paraId="1A9B30A0" w14:textId="77777777" w:rsidR="00C16851" w:rsidRPr="00571759" w:rsidRDefault="00C16851" w:rsidP="004E5BD5">
            <w:pPr>
              <w:tabs>
                <w:tab w:val="left" w:pos="4320"/>
                <w:tab w:val="left" w:pos="4500"/>
              </w:tabs>
              <w:jc w:val="both"/>
              <w:rPr>
                <w:sz w:val="20"/>
                <w:szCs w:val="20"/>
                <w:lang w:val="uz-Cyrl-UZ"/>
              </w:rPr>
            </w:pPr>
          </w:p>
          <w:p w14:paraId="4EA53427" w14:textId="77777777" w:rsidR="00C16851" w:rsidRPr="000E0079" w:rsidRDefault="00C16851" w:rsidP="004E5BD5">
            <w:pPr>
              <w:tabs>
                <w:tab w:val="left" w:pos="4320"/>
                <w:tab w:val="left" w:pos="4500"/>
              </w:tabs>
              <w:jc w:val="both"/>
              <w:rPr>
                <w:sz w:val="28"/>
                <w:szCs w:val="28"/>
                <w:lang w:val="uz-Cyrl-UZ"/>
              </w:rPr>
            </w:pPr>
            <w:r w:rsidRPr="002752C5">
              <w:rPr>
                <w:sz w:val="28"/>
                <w:szCs w:val="28"/>
                <w:lang w:val="uz-Cyrl-UZ"/>
              </w:rPr>
              <w:t>Тармоқ маълумотлар базаларида ахборот (маълумот)</w:t>
            </w:r>
            <w:r>
              <w:rPr>
                <w:sz w:val="28"/>
                <w:szCs w:val="28"/>
                <w:lang w:val="uz-Cyrl-UZ"/>
              </w:rPr>
              <w:t xml:space="preserve"> излаб топилишини амалга оши</w:t>
            </w:r>
            <w:r w:rsidR="00571759">
              <w:rPr>
                <w:sz w:val="28"/>
                <w:szCs w:val="28"/>
                <w:lang w:val="uz-Cyrl-UZ"/>
              </w:rPr>
              <w:t>-</w:t>
            </w:r>
            <w:r>
              <w:rPr>
                <w:sz w:val="28"/>
                <w:szCs w:val="28"/>
                <w:lang w:val="uz-Cyrl-UZ"/>
              </w:rPr>
              <w:t>радиган, фойдаланувчидан бу ахборот (</w:t>
            </w:r>
            <w:r w:rsidRPr="002752C5">
              <w:rPr>
                <w:sz w:val="28"/>
                <w:szCs w:val="28"/>
                <w:lang w:val="uz-Cyrl-UZ"/>
              </w:rPr>
              <w:t>маъ</w:t>
            </w:r>
            <w:r w:rsidR="00571759">
              <w:rPr>
                <w:sz w:val="28"/>
                <w:szCs w:val="28"/>
                <w:lang w:val="uz-Cyrl-UZ"/>
              </w:rPr>
              <w:t>-</w:t>
            </w:r>
            <w:r w:rsidRPr="002752C5">
              <w:rPr>
                <w:sz w:val="28"/>
                <w:szCs w:val="28"/>
                <w:lang w:val="uz-Cyrl-UZ"/>
              </w:rPr>
              <w:t>лумот</w:t>
            </w:r>
            <w:r>
              <w:rPr>
                <w:sz w:val="28"/>
                <w:szCs w:val="28"/>
                <w:lang w:val="uz-Cyrl-UZ"/>
              </w:rPr>
              <w:t>) қаерда сақланишини билиш талаб қилинмайдиган дастур.</w:t>
            </w:r>
          </w:p>
        </w:tc>
      </w:tr>
      <w:tr w:rsidR="00C16851" w:rsidRPr="00F55B85" w14:paraId="771F8EDF" w14:textId="77777777">
        <w:trPr>
          <w:tblCellSpacing w:w="0" w:type="dxa"/>
          <w:jc w:val="center"/>
        </w:trPr>
        <w:tc>
          <w:tcPr>
            <w:tcW w:w="2079" w:type="pct"/>
          </w:tcPr>
          <w:p w14:paraId="3D03FDE1" w14:textId="77777777" w:rsidR="00C16851" w:rsidRPr="00844AE4" w:rsidRDefault="00C16851" w:rsidP="004E5BD5">
            <w:pPr>
              <w:tabs>
                <w:tab w:val="left" w:pos="4320"/>
                <w:tab w:val="left" w:pos="4500"/>
              </w:tabs>
              <w:rPr>
                <w:b/>
                <w:sz w:val="28"/>
                <w:szCs w:val="28"/>
              </w:rPr>
            </w:pPr>
            <w:r w:rsidRPr="00F5656A">
              <w:rPr>
                <w:b/>
                <w:sz w:val="28"/>
                <w:szCs w:val="28"/>
              </w:rPr>
              <w:t>Информационный</w:t>
            </w:r>
            <w:r w:rsidRPr="00844AE4">
              <w:rPr>
                <w:b/>
                <w:sz w:val="28"/>
                <w:szCs w:val="28"/>
              </w:rPr>
              <w:t xml:space="preserve"> </w:t>
            </w:r>
            <w:r w:rsidRPr="00F5656A">
              <w:rPr>
                <w:b/>
                <w:sz w:val="28"/>
                <w:szCs w:val="28"/>
              </w:rPr>
              <w:t>остров</w:t>
            </w:r>
          </w:p>
          <w:p w14:paraId="5D2F6CA4"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oroli</w:t>
            </w:r>
          </w:p>
          <w:p w14:paraId="7F67A97D" w14:textId="2FEC7807" w:rsidR="00C16851" w:rsidRPr="00844AE4" w:rsidRDefault="000B536F" w:rsidP="004E5BD5">
            <w:pPr>
              <w:tabs>
                <w:tab w:val="left" w:pos="4320"/>
                <w:tab w:val="left" w:pos="4500"/>
              </w:tabs>
              <w:rPr>
                <w:sz w:val="28"/>
                <w:szCs w:val="28"/>
              </w:rPr>
            </w:pPr>
            <w:r>
              <w:rPr>
                <w:b/>
                <w:sz w:val="28"/>
                <w:szCs w:val="28"/>
              </w:rPr>
              <w:t xml:space="preserve"> </w:t>
            </w:r>
            <w:r w:rsidR="00C16851" w:rsidRPr="00F55B85">
              <w:rPr>
                <w:sz w:val="28"/>
                <w:szCs w:val="28"/>
              </w:rPr>
              <w:t>ахборот ороли</w:t>
            </w:r>
          </w:p>
          <w:p w14:paraId="46DE1F6A" w14:textId="77777777" w:rsidR="00C16851" w:rsidRPr="00F5656A" w:rsidRDefault="00C16851" w:rsidP="00F5656A">
            <w:pPr>
              <w:tabs>
                <w:tab w:val="left" w:pos="4320"/>
                <w:tab w:val="left" w:pos="4500"/>
              </w:tabs>
              <w:rPr>
                <w:sz w:val="28"/>
                <w:szCs w:val="28"/>
                <w:lang w:val="uz-Cyrl-UZ"/>
              </w:rPr>
            </w:pPr>
            <w:r w:rsidRPr="00F93C90">
              <w:rPr>
                <w:b/>
                <w:sz w:val="28"/>
                <w:szCs w:val="28"/>
                <w:lang w:val="en-US"/>
              </w:rPr>
              <w:t xml:space="preserve">en </w:t>
            </w:r>
            <w:r w:rsidRPr="00EA1FAE">
              <w:rPr>
                <w:sz w:val="28"/>
                <w:szCs w:val="28"/>
                <w:lang w:val="en-US"/>
              </w:rPr>
              <w:t>-</w:t>
            </w:r>
            <w:r w:rsidRPr="00F5656A">
              <w:rPr>
                <w:sz w:val="28"/>
                <w:szCs w:val="28"/>
                <w:lang w:val="en-US"/>
              </w:rPr>
              <w:t xml:space="preserve"> information island </w:t>
            </w:r>
          </w:p>
          <w:p w14:paraId="5267FADA" w14:textId="77777777" w:rsidR="00C16851" w:rsidRPr="00F93C90" w:rsidRDefault="00C16851" w:rsidP="004E5BD5">
            <w:pPr>
              <w:tabs>
                <w:tab w:val="left" w:pos="4320"/>
                <w:tab w:val="left" w:pos="4500"/>
              </w:tabs>
              <w:rPr>
                <w:sz w:val="28"/>
                <w:szCs w:val="28"/>
                <w:lang w:val="en-US"/>
              </w:rPr>
            </w:pPr>
          </w:p>
        </w:tc>
        <w:tc>
          <w:tcPr>
            <w:tcW w:w="2921" w:type="pct"/>
          </w:tcPr>
          <w:p w14:paraId="7A0F52C3" w14:textId="77777777" w:rsidR="00C16851" w:rsidRDefault="00C16851" w:rsidP="004E5BD5">
            <w:pPr>
              <w:tabs>
                <w:tab w:val="left" w:pos="4320"/>
                <w:tab w:val="left" w:pos="4500"/>
              </w:tabs>
              <w:jc w:val="both"/>
              <w:rPr>
                <w:sz w:val="28"/>
                <w:szCs w:val="28"/>
                <w:lang w:val="uz-Cyrl-UZ"/>
              </w:rPr>
            </w:pPr>
            <w:r>
              <w:rPr>
                <w:sz w:val="28"/>
                <w:szCs w:val="28"/>
              </w:rPr>
              <w:t xml:space="preserve">Хранилище информации (например, набор файлов), которая нужна всем, на компьютере, не подсоединенном к </w:t>
            </w:r>
            <w:r w:rsidR="00775BB6">
              <w:rPr>
                <w:sz w:val="28"/>
                <w:szCs w:val="28"/>
              </w:rPr>
              <w:t>с</w:t>
            </w:r>
            <w:r>
              <w:rPr>
                <w:sz w:val="28"/>
                <w:szCs w:val="28"/>
              </w:rPr>
              <w:t>ети.</w:t>
            </w:r>
          </w:p>
          <w:p w14:paraId="38E6ED50" w14:textId="77777777" w:rsidR="00C16851" w:rsidRPr="00571759" w:rsidRDefault="00C16851" w:rsidP="004E5BD5">
            <w:pPr>
              <w:tabs>
                <w:tab w:val="left" w:pos="4320"/>
                <w:tab w:val="left" w:pos="4500"/>
              </w:tabs>
              <w:jc w:val="both"/>
              <w:rPr>
                <w:sz w:val="20"/>
                <w:szCs w:val="20"/>
              </w:rPr>
            </w:pPr>
          </w:p>
          <w:p w14:paraId="0E2AF440" w14:textId="77777777" w:rsidR="00C16851" w:rsidRDefault="00C16851" w:rsidP="004E5BD5">
            <w:pPr>
              <w:tabs>
                <w:tab w:val="left" w:pos="4320"/>
                <w:tab w:val="left" w:pos="4500"/>
              </w:tabs>
              <w:jc w:val="both"/>
              <w:rPr>
                <w:sz w:val="28"/>
                <w:szCs w:val="28"/>
                <w:lang w:val="en-US"/>
              </w:rPr>
            </w:pPr>
            <w:r w:rsidRPr="0099137E">
              <w:rPr>
                <w:sz w:val="28"/>
                <w:szCs w:val="28"/>
                <w:lang w:val="en-US"/>
              </w:rPr>
              <w:t>Tarmoqqa ulanmagan kompyuterdagi, barchaga kerak bo‘lgan axborot ombori (masalan, fayllar to‘plami)</w:t>
            </w:r>
            <w:r>
              <w:rPr>
                <w:sz w:val="28"/>
                <w:szCs w:val="28"/>
                <w:lang w:val="uz-Cyrl-UZ"/>
              </w:rPr>
              <w:t>.</w:t>
            </w:r>
          </w:p>
          <w:p w14:paraId="20E8FB17" w14:textId="77777777" w:rsidR="00C16851" w:rsidRPr="00775BB6" w:rsidRDefault="00C16851" w:rsidP="004E5BD5">
            <w:pPr>
              <w:tabs>
                <w:tab w:val="left" w:pos="4320"/>
                <w:tab w:val="left" w:pos="4500"/>
              </w:tabs>
              <w:jc w:val="both"/>
              <w:rPr>
                <w:sz w:val="20"/>
                <w:szCs w:val="20"/>
                <w:lang w:val="en-US"/>
              </w:rPr>
            </w:pPr>
          </w:p>
          <w:p w14:paraId="24F571E8" w14:textId="77777777" w:rsidR="00C16851" w:rsidRPr="00F55B85" w:rsidRDefault="00C16851" w:rsidP="004E5BD5">
            <w:pPr>
              <w:tabs>
                <w:tab w:val="left" w:pos="4320"/>
                <w:tab w:val="left" w:pos="4500"/>
              </w:tabs>
              <w:jc w:val="both"/>
              <w:rPr>
                <w:sz w:val="28"/>
                <w:szCs w:val="28"/>
                <w:lang w:val="uz-Cyrl-UZ"/>
              </w:rPr>
            </w:pPr>
            <w:r>
              <w:rPr>
                <w:sz w:val="28"/>
                <w:szCs w:val="28"/>
              </w:rPr>
              <w:t>Тармоққа уланмаган компьютердаги, барчага керак бўлган ахборот омбори (масалан, файл</w:t>
            </w:r>
            <w:r w:rsidR="00571759">
              <w:rPr>
                <w:sz w:val="28"/>
                <w:szCs w:val="28"/>
              </w:rPr>
              <w:t>-</w:t>
            </w:r>
            <w:r>
              <w:rPr>
                <w:sz w:val="28"/>
                <w:szCs w:val="28"/>
              </w:rPr>
              <w:t>лар тўплами)</w:t>
            </w:r>
            <w:r>
              <w:rPr>
                <w:sz w:val="28"/>
                <w:szCs w:val="28"/>
                <w:lang w:val="uz-Cyrl-UZ"/>
              </w:rPr>
              <w:t>.</w:t>
            </w:r>
          </w:p>
        </w:tc>
      </w:tr>
      <w:tr w:rsidR="00C16851" w:rsidRPr="005D2E87" w14:paraId="53CF8F11" w14:textId="77777777">
        <w:trPr>
          <w:tblCellSpacing w:w="0" w:type="dxa"/>
          <w:jc w:val="center"/>
        </w:trPr>
        <w:tc>
          <w:tcPr>
            <w:tcW w:w="2079" w:type="pct"/>
          </w:tcPr>
          <w:p w14:paraId="10B8E6B1" w14:textId="77777777" w:rsidR="00C16851" w:rsidRPr="005B6905" w:rsidRDefault="00C16851" w:rsidP="004E5BD5">
            <w:pPr>
              <w:tabs>
                <w:tab w:val="left" w:pos="4320"/>
                <w:tab w:val="left" w:pos="4500"/>
              </w:tabs>
              <w:rPr>
                <w:b/>
                <w:sz w:val="28"/>
                <w:szCs w:val="28"/>
              </w:rPr>
            </w:pPr>
            <w:r>
              <w:rPr>
                <w:b/>
                <w:sz w:val="28"/>
                <w:szCs w:val="28"/>
              </w:rPr>
              <w:lastRenderedPageBreak/>
              <w:t>Информация, сведения</w:t>
            </w:r>
            <w:r w:rsidRPr="00F5656A">
              <w:rPr>
                <w:b/>
                <w:sz w:val="28"/>
                <w:szCs w:val="28"/>
              </w:rPr>
              <w:t xml:space="preserve"> </w:t>
            </w:r>
          </w:p>
          <w:p w14:paraId="2076DA83" w14:textId="77777777" w:rsidR="00C16851" w:rsidRPr="002752C5" w:rsidRDefault="00C16851" w:rsidP="004E5BD5">
            <w:pPr>
              <w:tabs>
                <w:tab w:val="left" w:pos="4320"/>
                <w:tab w:val="left" w:pos="4500"/>
              </w:tabs>
              <w:rPr>
                <w:b/>
                <w:sz w:val="28"/>
                <w:szCs w:val="28"/>
              </w:rPr>
            </w:pPr>
            <w:r>
              <w:rPr>
                <w:b/>
                <w:sz w:val="28"/>
                <w:szCs w:val="28"/>
                <w:lang w:val="en-US"/>
              </w:rPr>
              <w:t>uz</w:t>
            </w:r>
            <w:r w:rsidRPr="002752C5">
              <w:rPr>
                <w:b/>
                <w:sz w:val="28"/>
                <w:szCs w:val="28"/>
              </w:rPr>
              <w:t xml:space="preserve"> </w:t>
            </w:r>
            <w:r w:rsidRPr="00975C9B">
              <w:rPr>
                <w:sz w:val="28"/>
                <w:szCs w:val="28"/>
              </w:rPr>
              <w:t>-</w:t>
            </w:r>
            <w:r w:rsidRPr="002752C5">
              <w:rPr>
                <w:b/>
                <w:sz w:val="28"/>
                <w:szCs w:val="28"/>
              </w:rPr>
              <w:t xml:space="preserve"> </w:t>
            </w:r>
            <w:r>
              <w:rPr>
                <w:sz w:val="28"/>
                <w:szCs w:val="28"/>
              </w:rPr>
              <w:t>axborot</w:t>
            </w:r>
            <w:r w:rsidRPr="00DF29B2">
              <w:rPr>
                <w:sz w:val="28"/>
                <w:szCs w:val="28"/>
              </w:rPr>
              <w:t xml:space="preserve">, </w:t>
            </w:r>
            <w:r>
              <w:rPr>
                <w:sz w:val="28"/>
                <w:szCs w:val="28"/>
              </w:rPr>
              <w:t>ma’lumot</w:t>
            </w:r>
          </w:p>
          <w:p w14:paraId="0AA98EA3" w14:textId="38EAF12D" w:rsidR="00C16851" w:rsidRPr="005B6905" w:rsidRDefault="000B536F" w:rsidP="004E5BD5">
            <w:pPr>
              <w:tabs>
                <w:tab w:val="left" w:pos="4320"/>
                <w:tab w:val="left" w:pos="4500"/>
              </w:tabs>
              <w:rPr>
                <w:sz w:val="28"/>
                <w:szCs w:val="28"/>
              </w:rPr>
            </w:pPr>
            <w:r>
              <w:rPr>
                <w:sz w:val="28"/>
                <w:szCs w:val="28"/>
              </w:rPr>
              <w:t xml:space="preserve"> </w:t>
            </w:r>
            <w:r w:rsidR="00C16851" w:rsidRPr="00DF29B2">
              <w:rPr>
                <w:sz w:val="28"/>
                <w:szCs w:val="28"/>
              </w:rPr>
              <w:t>ахборот, маълумот</w:t>
            </w:r>
          </w:p>
          <w:p w14:paraId="25D1BBCA" w14:textId="77777777" w:rsidR="00C16851" w:rsidRPr="00F5656A" w:rsidRDefault="00C16851" w:rsidP="00F5656A">
            <w:pPr>
              <w:tabs>
                <w:tab w:val="left" w:pos="4320"/>
                <w:tab w:val="left" w:pos="4500"/>
              </w:tabs>
              <w:rPr>
                <w:sz w:val="28"/>
                <w:szCs w:val="28"/>
                <w:lang w:val="uz-Cyrl-UZ"/>
              </w:rPr>
            </w:pPr>
            <w:r w:rsidRPr="00F5656A">
              <w:rPr>
                <w:b/>
                <w:sz w:val="28"/>
                <w:szCs w:val="28"/>
                <w:lang w:val="en-US"/>
              </w:rPr>
              <w:t xml:space="preserve">en </w:t>
            </w:r>
            <w:r w:rsidRPr="00EA1FAE">
              <w:rPr>
                <w:sz w:val="28"/>
                <w:szCs w:val="28"/>
                <w:lang w:val="en-US"/>
              </w:rPr>
              <w:t>-</w:t>
            </w:r>
            <w:r w:rsidRPr="00F5656A">
              <w:rPr>
                <w:b/>
                <w:sz w:val="28"/>
                <w:szCs w:val="28"/>
                <w:lang w:val="en-US"/>
              </w:rPr>
              <w:t xml:space="preserve"> </w:t>
            </w:r>
            <w:r w:rsidRPr="00F5656A">
              <w:rPr>
                <w:sz w:val="28"/>
                <w:szCs w:val="28"/>
                <w:lang w:val="en-US"/>
              </w:rPr>
              <w:t>information</w:t>
            </w:r>
            <w:r w:rsidRPr="00F5656A">
              <w:rPr>
                <w:sz w:val="28"/>
                <w:szCs w:val="28"/>
              </w:rPr>
              <w:t xml:space="preserve"> </w:t>
            </w:r>
          </w:p>
          <w:p w14:paraId="7A1DED2D" w14:textId="77777777" w:rsidR="00C16851" w:rsidRPr="00F93C90" w:rsidRDefault="00C16851" w:rsidP="004E5BD5">
            <w:pPr>
              <w:tabs>
                <w:tab w:val="left" w:pos="4320"/>
                <w:tab w:val="left" w:pos="4500"/>
              </w:tabs>
              <w:rPr>
                <w:sz w:val="28"/>
                <w:szCs w:val="28"/>
                <w:lang w:val="en-US"/>
              </w:rPr>
            </w:pPr>
          </w:p>
        </w:tc>
        <w:tc>
          <w:tcPr>
            <w:tcW w:w="2921" w:type="pct"/>
          </w:tcPr>
          <w:p w14:paraId="6920CB69" w14:textId="77777777" w:rsidR="00C16851" w:rsidRDefault="00C16851" w:rsidP="004E5BD5">
            <w:pPr>
              <w:tabs>
                <w:tab w:val="left" w:pos="4320"/>
                <w:tab w:val="left" w:pos="4500"/>
              </w:tabs>
              <w:jc w:val="both"/>
              <w:rPr>
                <w:sz w:val="28"/>
                <w:szCs w:val="28"/>
                <w:lang w:val="uz-Cyrl-UZ"/>
              </w:rPr>
            </w:pPr>
            <w:r>
              <w:rPr>
                <w:sz w:val="28"/>
                <w:szCs w:val="28"/>
              </w:rPr>
              <w:t>Совокупность фактов, данных, сведений и знаний, представляющих интерес для пользователей и подлежащих хранению и обработке</w:t>
            </w:r>
            <w:r>
              <w:rPr>
                <w:sz w:val="28"/>
                <w:szCs w:val="28"/>
                <w:lang w:val="uz-Cyrl-UZ"/>
              </w:rPr>
              <w:t>.</w:t>
            </w:r>
          </w:p>
          <w:p w14:paraId="2A2862EC" w14:textId="77777777" w:rsidR="00C16851" w:rsidRPr="00775BB6" w:rsidRDefault="00C16851" w:rsidP="004E5BD5">
            <w:pPr>
              <w:tabs>
                <w:tab w:val="left" w:pos="4320"/>
                <w:tab w:val="left" w:pos="4500"/>
              </w:tabs>
              <w:jc w:val="both"/>
              <w:rPr>
                <w:sz w:val="16"/>
                <w:szCs w:val="16"/>
              </w:rPr>
            </w:pPr>
          </w:p>
          <w:p w14:paraId="6A67C129" w14:textId="77777777" w:rsidR="00C16851" w:rsidRDefault="00C16851" w:rsidP="004E5BD5">
            <w:pPr>
              <w:tabs>
                <w:tab w:val="left" w:pos="4320"/>
                <w:tab w:val="left" w:pos="4500"/>
              </w:tabs>
              <w:jc w:val="both"/>
              <w:rPr>
                <w:sz w:val="28"/>
                <w:szCs w:val="28"/>
                <w:lang w:val="uz-Cyrl-UZ"/>
              </w:rPr>
            </w:pPr>
            <w:r>
              <w:rPr>
                <w:sz w:val="28"/>
                <w:szCs w:val="28"/>
                <w:lang w:val="uz-Cyrl-UZ"/>
              </w:rPr>
              <w:t>Foydalanuvchilar</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qiziqish</w:t>
            </w:r>
            <w:r w:rsidRPr="002752C5">
              <w:rPr>
                <w:sz w:val="28"/>
                <w:szCs w:val="28"/>
                <w:lang w:val="uz-Cyrl-UZ"/>
              </w:rPr>
              <w:t xml:space="preserve"> </w:t>
            </w:r>
            <w:r>
              <w:rPr>
                <w:sz w:val="28"/>
                <w:szCs w:val="28"/>
                <w:lang w:val="uz-Cyrl-UZ"/>
              </w:rPr>
              <w:t>uyg‘otadigan</w:t>
            </w:r>
            <w:r w:rsidRPr="002752C5">
              <w:rPr>
                <w:sz w:val="28"/>
                <w:szCs w:val="28"/>
                <w:lang w:val="uz-Cyrl-UZ"/>
              </w:rPr>
              <w:t xml:space="preserve"> </w:t>
            </w:r>
            <w:r>
              <w:rPr>
                <w:sz w:val="28"/>
                <w:szCs w:val="28"/>
                <w:lang w:val="uz-Cyrl-UZ"/>
              </w:rPr>
              <w:t>hamda</w:t>
            </w:r>
            <w:r w:rsidRPr="002752C5">
              <w:rPr>
                <w:sz w:val="28"/>
                <w:szCs w:val="28"/>
                <w:lang w:val="uz-Cyrl-UZ"/>
              </w:rPr>
              <w:t xml:space="preserve"> </w:t>
            </w:r>
            <w:r>
              <w:rPr>
                <w:sz w:val="28"/>
                <w:szCs w:val="28"/>
                <w:lang w:val="uz-Cyrl-UZ"/>
              </w:rPr>
              <w:t>saqlanishi</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ishlanishi</w:t>
            </w:r>
            <w:r w:rsidRPr="002752C5">
              <w:rPr>
                <w:sz w:val="28"/>
                <w:szCs w:val="28"/>
                <w:lang w:val="uz-Cyrl-UZ"/>
              </w:rPr>
              <w:t xml:space="preserve"> </w:t>
            </w:r>
            <w:r>
              <w:rPr>
                <w:sz w:val="28"/>
                <w:szCs w:val="28"/>
                <w:lang w:val="uz-Cyrl-UZ"/>
              </w:rPr>
              <w:t>zarur</w:t>
            </w:r>
            <w:r w:rsidRPr="002752C5">
              <w:rPr>
                <w:sz w:val="28"/>
                <w:szCs w:val="28"/>
                <w:lang w:val="uz-Cyrl-UZ"/>
              </w:rPr>
              <w:t xml:space="preserve"> </w:t>
            </w:r>
            <w:r w:rsidRPr="00FE6215">
              <w:rPr>
                <w:sz w:val="28"/>
                <w:szCs w:val="28"/>
                <w:lang w:val="uz-Cyrl-UZ"/>
              </w:rPr>
              <w:t>bo‘lgan faktlar</w:t>
            </w:r>
            <w:r w:rsidRPr="00FE6215">
              <w:rPr>
                <w:sz w:val="28"/>
                <w:szCs w:val="28"/>
              </w:rPr>
              <w:t xml:space="preserve">, </w:t>
            </w:r>
            <w:r w:rsidRPr="00FE6215">
              <w:rPr>
                <w:sz w:val="28"/>
                <w:szCs w:val="28"/>
                <w:lang w:val="en-US"/>
              </w:rPr>
              <w:t>m</w:t>
            </w:r>
            <w:r w:rsidRPr="00FE6215">
              <w:rPr>
                <w:sz w:val="28"/>
                <w:szCs w:val="28"/>
                <w:lang w:val="uz-Cyrl-UZ"/>
              </w:rPr>
              <w:t>a’lumotlar, va bilimlar jami.</w:t>
            </w:r>
          </w:p>
          <w:p w14:paraId="296A4266" w14:textId="77777777" w:rsidR="00C16851" w:rsidRPr="00775BB6" w:rsidRDefault="00C16851" w:rsidP="004E5BD5">
            <w:pPr>
              <w:tabs>
                <w:tab w:val="left" w:pos="4320"/>
                <w:tab w:val="left" w:pos="4500"/>
              </w:tabs>
              <w:jc w:val="both"/>
              <w:rPr>
                <w:sz w:val="16"/>
                <w:szCs w:val="16"/>
                <w:lang w:val="uz-Cyrl-UZ"/>
              </w:rPr>
            </w:pPr>
          </w:p>
          <w:p w14:paraId="6C820A3C" w14:textId="77777777" w:rsidR="00C16851" w:rsidRPr="009758DB" w:rsidRDefault="00C16851" w:rsidP="004E5BD5">
            <w:pPr>
              <w:tabs>
                <w:tab w:val="left" w:pos="4320"/>
                <w:tab w:val="left" w:pos="4500"/>
              </w:tabs>
              <w:jc w:val="both"/>
              <w:rPr>
                <w:sz w:val="28"/>
                <w:szCs w:val="28"/>
                <w:lang w:val="uz-Cyrl-UZ"/>
              </w:rPr>
            </w:pPr>
            <w:r w:rsidRPr="002752C5">
              <w:rPr>
                <w:sz w:val="28"/>
                <w:szCs w:val="28"/>
                <w:lang w:val="uz-Cyrl-UZ"/>
              </w:rPr>
              <w:t>Фойдаланувчилар учун қизиқиш уйғотадиган ҳамда сақланиши ва қайта ишланиши зарур бўлган</w:t>
            </w:r>
            <w:r>
              <w:rPr>
                <w:sz w:val="28"/>
                <w:szCs w:val="28"/>
                <w:lang w:val="uz-Cyrl-UZ"/>
              </w:rPr>
              <w:t xml:space="preserve"> факт</w:t>
            </w:r>
            <w:r w:rsidRPr="009758DB">
              <w:rPr>
                <w:sz w:val="28"/>
                <w:szCs w:val="28"/>
                <w:lang w:val="uz-Cyrl-UZ"/>
              </w:rPr>
              <w:t>лар</w:t>
            </w:r>
            <w:r w:rsidRPr="005B6905">
              <w:rPr>
                <w:sz w:val="28"/>
                <w:szCs w:val="28"/>
                <w:lang w:val="uz-Cyrl-UZ"/>
              </w:rPr>
              <w:t>,</w:t>
            </w:r>
            <w:r>
              <w:rPr>
                <w:sz w:val="28"/>
                <w:szCs w:val="28"/>
                <w:lang w:val="uz-Cyrl-UZ"/>
              </w:rPr>
              <w:t xml:space="preserve"> маълумотлар ва билимлар </w:t>
            </w:r>
            <w:r w:rsidRPr="009758DB">
              <w:rPr>
                <w:sz w:val="28"/>
                <w:szCs w:val="28"/>
                <w:lang w:val="uz-Cyrl-UZ"/>
              </w:rPr>
              <w:t>жами.</w:t>
            </w:r>
          </w:p>
        </w:tc>
      </w:tr>
      <w:tr w:rsidR="00C16851" w:rsidRPr="002752C5" w14:paraId="4205AFA7" w14:textId="77777777">
        <w:trPr>
          <w:tblCellSpacing w:w="0" w:type="dxa"/>
          <w:jc w:val="center"/>
        </w:trPr>
        <w:tc>
          <w:tcPr>
            <w:tcW w:w="2079" w:type="pct"/>
          </w:tcPr>
          <w:p w14:paraId="5CB04EF9" w14:textId="77777777" w:rsidR="00C16851" w:rsidRPr="007933C1" w:rsidRDefault="00C16851" w:rsidP="004E5BD5">
            <w:pPr>
              <w:tabs>
                <w:tab w:val="left" w:pos="4320"/>
                <w:tab w:val="left" w:pos="4500"/>
              </w:tabs>
              <w:rPr>
                <w:b/>
                <w:sz w:val="28"/>
                <w:szCs w:val="28"/>
                <w:lang w:val="uz-Cyrl-UZ"/>
              </w:rPr>
            </w:pPr>
            <w:r w:rsidRPr="007933C1">
              <w:rPr>
                <w:b/>
                <w:sz w:val="28"/>
                <w:szCs w:val="28"/>
                <w:lang w:val="uz-Cyrl-UZ"/>
              </w:rPr>
              <w:t>Инфракрасная клавиатура</w:t>
            </w:r>
          </w:p>
          <w:p w14:paraId="72D29174" w14:textId="77777777" w:rsidR="00C16851" w:rsidRPr="007933C1" w:rsidRDefault="00C16851" w:rsidP="004E5BD5">
            <w:pPr>
              <w:tabs>
                <w:tab w:val="left" w:pos="4320"/>
                <w:tab w:val="left" w:pos="4500"/>
              </w:tabs>
              <w:rPr>
                <w:b/>
                <w:sz w:val="28"/>
                <w:szCs w:val="28"/>
                <w:lang w:val="uz-Cyrl-UZ"/>
              </w:rPr>
            </w:pPr>
            <w:r w:rsidRPr="007933C1">
              <w:rPr>
                <w:b/>
                <w:sz w:val="28"/>
                <w:szCs w:val="28"/>
                <w:lang w:val="uz-Cyrl-UZ"/>
              </w:rPr>
              <w:t xml:space="preserve">uz </w:t>
            </w:r>
            <w:r w:rsidRPr="007933C1">
              <w:rPr>
                <w:sz w:val="28"/>
                <w:szCs w:val="28"/>
                <w:lang w:val="uz-Cyrl-UZ"/>
              </w:rPr>
              <w:t>-</w:t>
            </w:r>
            <w:r w:rsidRPr="007933C1">
              <w:rPr>
                <w:b/>
                <w:sz w:val="28"/>
                <w:szCs w:val="28"/>
                <w:lang w:val="uz-Cyrl-UZ"/>
              </w:rPr>
              <w:t xml:space="preserve"> </w:t>
            </w:r>
            <w:r w:rsidRPr="007933C1">
              <w:rPr>
                <w:sz w:val="28"/>
                <w:szCs w:val="28"/>
                <w:lang w:val="uz-Cyrl-UZ"/>
              </w:rPr>
              <w:t>infraqizil klaviatura</w:t>
            </w:r>
          </w:p>
          <w:p w14:paraId="1322F7AB" w14:textId="64BF4D5C" w:rsidR="00C16851" w:rsidRPr="007933C1" w:rsidRDefault="00D7251A" w:rsidP="004E5BD5">
            <w:pPr>
              <w:tabs>
                <w:tab w:val="left" w:pos="4320"/>
                <w:tab w:val="left" w:pos="4500"/>
              </w:tabs>
              <w:rPr>
                <w:sz w:val="28"/>
                <w:szCs w:val="28"/>
                <w:lang w:val="uz-Cyrl-UZ"/>
              </w:rPr>
            </w:pPr>
            <w:r>
              <w:rPr>
                <w:sz w:val="28"/>
                <w:szCs w:val="28"/>
                <w:lang w:val="uz-Cyrl-UZ"/>
              </w:rPr>
              <w:t xml:space="preserve"> </w:t>
            </w:r>
            <w:r w:rsidR="00C16851" w:rsidRPr="007933C1">
              <w:rPr>
                <w:sz w:val="28"/>
                <w:szCs w:val="28"/>
                <w:lang w:val="uz-Cyrl-UZ"/>
              </w:rPr>
              <w:t>инфрақизил клавиатура</w:t>
            </w:r>
          </w:p>
          <w:p w14:paraId="3F841D95" w14:textId="77777777" w:rsidR="00C16851" w:rsidRPr="007933C1" w:rsidRDefault="00C16851" w:rsidP="00D56560">
            <w:pPr>
              <w:tabs>
                <w:tab w:val="left" w:pos="4320"/>
                <w:tab w:val="left" w:pos="4500"/>
              </w:tabs>
              <w:rPr>
                <w:sz w:val="28"/>
                <w:szCs w:val="28"/>
                <w:lang w:val="uz-Cyrl-UZ"/>
              </w:rPr>
            </w:pPr>
            <w:r w:rsidRPr="007933C1">
              <w:rPr>
                <w:b/>
                <w:sz w:val="28"/>
                <w:szCs w:val="28"/>
                <w:lang w:val="en-US"/>
              </w:rPr>
              <w:t xml:space="preserve">en </w:t>
            </w:r>
            <w:r w:rsidRPr="00EA1FAE">
              <w:rPr>
                <w:sz w:val="28"/>
                <w:szCs w:val="28"/>
                <w:lang w:val="en-US"/>
              </w:rPr>
              <w:t>-</w:t>
            </w:r>
            <w:r w:rsidRPr="00EA1FAE">
              <w:rPr>
                <w:sz w:val="28"/>
                <w:szCs w:val="28"/>
                <w:lang w:val="uz-Cyrl-UZ"/>
              </w:rPr>
              <w:t xml:space="preserve"> </w:t>
            </w:r>
            <w:r w:rsidRPr="007933C1">
              <w:rPr>
                <w:sz w:val="28"/>
                <w:szCs w:val="28"/>
                <w:lang w:val="uz-Cyrl-UZ"/>
              </w:rPr>
              <w:t xml:space="preserve">infrared keyboard </w:t>
            </w:r>
          </w:p>
          <w:p w14:paraId="4A6FBB63" w14:textId="77777777" w:rsidR="00C16851" w:rsidRPr="007933C1" w:rsidRDefault="00C16851" w:rsidP="004E5BD5">
            <w:pPr>
              <w:tabs>
                <w:tab w:val="left" w:pos="4320"/>
                <w:tab w:val="left" w:pos="4500"/>
              </w:tabs>
              <w:rPr>
                <w:sz w:val="28"/>
                <w:szCs w:val="28"/>
                <w:lang w:val="en-US"/>
              </w:rPr>
            </w:pPr>
          </w:p>
        </w:tc>
        <w:tc>
          <w:tcPr>
            <w:tcW w:w="2921" w:type="pct"/>
          </w:tcPr>
          <w:p w14:paraId="3B74B223" w14:textId="77777777" w:rsidR="00C16851" w:rsidRPr="007933C1" w:rsidRDefault="00C16851" w:rsidP="004E5BD5">
            <w:pPr>
              <w:tabs>
                <w:tab w:val="left" w:pos="4320"/>
                <w:tab w:val="left" w:pos="4500"/>
              </w:tabs>
              <w:jc w:val="both"/>
              <w:rPr>
                <w:sz w:val="28"/>
                <w:szCs w:val="28"/>
                <w:lang w:val="uz-Cyrl-UZ"/>
              </w:rPr>
            </w:pPr>
            <w:r w:rsidRPr="007933C1">
              <w:rPr>
                <w:sz w:val="28"/>
                <w:szCs w:val="28"/>
              </w:rPr>
              <w:t>Клавиатура с инфракрасным интерфейсом для беспроводной связи с системным блоком.</w:t>
            </w:r>
          </w:p>
          <w:p w14:paraId="06E2B525" w14:textId="77777777" w:rsidR="00C16851" w:rsidRPr="00775BB6" w:rsidRDefault="00C16851" w:rsidP="004E5BD5">
            <w:pPr>
              <w:tabs>
                <w:tab w:val="left" w:pos="4320"/>
                <w:tab w:val="left" w:pos="4500"/>
              </w:tabs>
              <w:jc w:val="both"/>
              <w:rPr>
                <w:sz w:val="16"/>
                <w:szCs w:val="16"/>
              </w:rPr>
            </w:pPr>
          </w:p>
          <w:p w14:paraId="424C0A68" w14:textId="77777777" w:rsidR="00C16851" w:rsidRPr="00571759" w:rsidRDefault="00C16851" w:rsidP="004E5BD5">
            <w:pPr>
              <w:tabs>
                <w:tab w:val="left" w:pos="4320"/>
                <w:tab w:val="left" w:pos="4500"/>
              </w:tabs>
              <w:jc w:val="both"/>
              <w:rPr>
                <w:sz w:val="28"/>
                <w:szCs w:val="28"/>
                <w:lang w:val="en-US"/>
              </w:rPr>
            </w:pPr>
            <w:r w:rsidRPr="007933C1">
              <w:rPr>
                <w:sz w:val="28"/>
                <w:szCs w:val="28"/>
                <w:lang w:val="en-US"/>
              </w:rPr>
              <w:t>Tizim bloki bilan simsiz bog‘lanish uchun mo‘ljallangan, infraqizil interfeysli klaviatura.</w:t>
            </w:r>
          </w:p>
          <w:p w14:paraId="7A3819EF" w14:textId="77777777" w:rsidR="00571759" w:rsidRPr="00775BB6" w:rsidRDefault="00571759" w:rsidP="004E5BD5">
            <w:pPr>
              <w:tabs>
                <w:tab w:val="left" w:pos="4320"/>
                <w:tab w:val="left" w:pos="4500"/>
              </w:tabs>
              <w:jc w:val="both"/>
              <w:rPr>
                <w:sz w:val="16"/>
                <w:szCs w:val="16"/>
                <w:lang w:val="en-US"/>
              </w:rPr>
            </w:pPr>
          </w:p>
          <w:p w14:paraId="5547E414" w14:textId="77777777" w:rsidR="00C16851" w:rsidRPr="007933C1" w:rsidRDefault="00C16851" w:rsidP="004E5BD5">
            <w:pPr>
              <w:tabs>
                <w:tab w:val="left" w:pos="4320"/>
                <w:tab w:val="left" w:pos="4500"/>
              </w:tabs>
              <w:jc w:val="both"/>
              <w:rPr>
                <w:sz w:val="28"/>
                <w:szCs w:val="28"/>
              </w:rPr>
            </w:pPr>
            <w:r w:rsidRPr="007933C1">
              <w:rPr>
                <w:sz w:val="28"/>
                <w:szCs w:val="28"/>
              </w:rPr>
              <w:t>Тизим блоки билан симсиз боғланиш учун мўлжалланган, инфрақизил интерфейсли клавиатура.</w:t>
            </w:r>
          </w:p>
        </w:tc>
      </w:tr>
      <w:tr w:rsidR="00C16851" w:rsidRPr="005D2E87" w14:paraId="1E0DDC26" w14:textId="77777777">
        <w:trPr>
          <w:tblCellSpacing w:w="0" w:type="dxa"/>
          <w:jc w:val="center"/>
        </w:trPr>
        <w:tc>
          <w:tcPr>
            <w:tcW w:w="2079" w:type="pct"/>
          </w:tcPr>
          <w:p w14:paraId="6F307215" w14:textId="77777777" w:rsidR="00C16851" w:rsidRPr="009573DF" w:rsidRDefault="00C16851" w:rsidP="004E5BD5">
            <w:pPr>
              <w:tabs>
                <w:tab w:val="left" w:pos="4320"/>
                <w:tab w:val="left" w:pos="4500"/>
              </w:tabs>
              <w:rPr>
                <w:b/>
                <w:sz w:val="28"/>
                <w:szCs w:val="28"/>
              </w:rPr>
            </w:pPr>
            <w:r w:rsidRPr="009573DF">
              <w:rPr>
                <w:b/>
                <w:sz w:val="28"/>
                <w:szCs w:val="28"/>
              </w:rPr>
              <w:t>Инфракрасная «мышь»</w:t>
            </w:r>
          </w:p>
          <w:p w14:paraId="3095765B" w14:textId="77777777" w:rsidR="00C16851" w:rsidRPr="009573DF" w:rsidRDefault="00C16851" w:rsidP="004E5BD5">
            <w:pPr>
              <w:tabs>
                <w:tab w:val="left" w:pos="4320"/>
                <w:tab w:val="left" w:pos="4500"/>
              </w:tabs>
              <w:rPr>
                <w:b/>
                <w:sz w:val="28"/>
                <w:szCs w:val="28"/>
              </w:rPr>
            </w:pPr>
            <w:r w:rsidRPr="009573DF">
              <w:rPr>
                <w:b/>
                <w:sz w:val="28"/>
                <w:szCs w:val="28"/>
                <w:lang w:val="en-US"/>
              </w:rPr>
              <w:t>uz</w:t>
            </w:r>
            <w:r w:rsidRPr="009573DF">
              <w:rPr>
                <w:b/>
                <w:sz w:val="28"/>
                <w:szCs w:val="28"/>
              </w:rPr>
              <w:t xml:space="preserve"> </w:t>
            </w:r>
            <w:r w:rsidRPr="009573DF">
              <w:rPr>
                <w:sz w:val="28"/>
                <w:szCs w:val="28"/>
              </w:rPr>
              <w:t>-</w:t>
            </w:r>
            <w:r w:rsidRPr="009573DF">
              <w:rPr>
                <w:b/>
                <w:sz w:val="28"/>
                <w:szCs w:val="28"/>
              </w:rPr>
              <w:t xml:space="preserve"> </w:t>
            </w:r>
            <w:r w:rsidRPr="009573DF">
              <w:rPr>
                <w:sz w:val="28"/>
                <w:szCs w:val="28"/>
              </w:rPr>
              <w:t xml:space="preserve">infraqizil </w:t>
            </w:r>
            <w:r w:rsidRPr="009573DF">
              <w:rPr>
                <w:b/>
                <w:sz w:val="28"/>
                <w:szCs w:val="28"/>
              </w:rPr>
              <w:t>«</w:t>
            </w:r>
            <w:r w:rsidRPr="009573DF">
              <w:rPr>
                <w:sz w:val="28"/>
                <w:szCs w:val="28"/>
              </w:rPr>
              <w:t>sichqoncha»</w:t>
            </w:r>
          </w:p>
          <w:p w14:paraId="70EA5C18" w14:textId="1D31400C" w:rsidR="00C16851" w:rsidRPr="009573DF" w:rsidRDefault="000B536F" w:rsidP="004E5BD5">
            <w:pPr>
              <w:tabs>
                <w:tab w:val="left" w:pos="4320"/>
                <w:tab w:val="left" w:pos="4500"/>
              </w:tabs>
              <w:rPr>
                <w:sz w:val="28"/>
                <w:szCs w:val="28"/>
                <w:lang w:val="en-US"/>
              </w:rPr>
            </w:pPr>
            <w:r>
              <w:rPr>
                <w:sz w:val="28"/>
                <w:szCs w:val="28"/>
              </w:rPr>
              <w:t xml:space="preserve"> </w:t>
            </w:r>
            <w:r w:rsidR="00C16851" w:rsidRPr="009573DF">
              <w:rPr>
                <w:sz w:val="28"/>
                <w:szCs w:val="28"/>
              </w:rPr>
              <w:t>инфрақизил</w:t>
            </w:r>
            <w:r w:rsidR="00C16851" w:rsidRPr="009573DF">
              <w:rPr>
                <w:sz w:val="28"/>
                <w:szCs w:val="28"/>
                <w:lang w:val="en-US"/>
              </w:rPr>
              <w:t xml:space="preserve"> </w:t>
            </w:r>
            <w:r w:rsidR="00C16851" w:rsidRPr="009573DF">
              <w:rPr>
                <w:b/>
                <w:sz w:val="28"/>
                <w:szCs w:val="28"/>
                <w:lang w:val="en-US"/>
              </w:rPr>
              <w:t>«</w:t>
            </w:r>
            <w:r w:rsidR="00C16851" w:rsidRPr="009573DF">
              <w:rPr>
                <w:sz w:val="28"/>
                <w:szCs w:val="28"/>
              </w:rPr>
              <w:t>сичқонча</w:t>
            </w:r>
            <w:r w:rsidR="00C16851" w:rsidRPr="009573DF">
              <w:rPr>
                <w:sz w:val="28"/>
                <w:szCs w:val="28"/>
                <w:lang w:val="en-US"/>
              </w:rPr>
              <w:t>»</w:t>
            </w:r>
          </w:p>
          <w:p w14:paraId="69DBF928" w14:textId="77777777" w:rsidR="00C16851" w:rsidRPr="009573DF" w:rsidRDefault="00C16851" w:rsidP="00D56560">
            <w:pPr>
              <w:tabs>
                <w:tab w:val="left" w:pos="4320"/>
                <w:tab w:val="left" w:pos="4500"/>
              </w:tabs>
              <w:rPr>
                <w:sz w:val="28"/>
                <w:szCs w:val="28"/>
                <w:lang w:val="en-US"/>
              </w:rPr>
            </w:pPr>
            <w:r w:rsidRPr="009573DF">
              <w:rPr>
                <w:b/>
                <w:sz w:val="28"/>
                <w:szCs w:val="28"/>
                <w:lang w:val="en-US"/>
              </w:rPr>
              <w:t xml:space="preserve">en </w:t>
            </w:r>
            <w:r w:rsidRPr="009573DF">
              <w:rPr>
                <w:sz w:val="28"/>
                <w:szCs w:val="28"/>
                <w:lang w:val="en-US"/>
              </w:rPr>
              <w:t xml:space="preserve">- infrared «mouse» </w:t>
            </w:r>
          </w:p>
          <w:p w14:paraId="36F257DC" w14:textId="77777777" w:rsidR="00C16851" w:rsidRPr="009573DF" w:rsidRDefault="00C16851" w:rsidP="004E5BD5">
            <w:pPr>
              <w:tabs>
                <w:tab w:val="left" w:pos="4320"/>
                <w:tab w:val="left" w:pos="4500"/>
              </w:tabs>
              <w:rPr>
                <w:sz w:val="28"/>
                <w:szCs w:val="28"/>
                <w:lang w:val="en-US"/>
              </w:rPr>
            </w:pPr>
          </w:p>
        </w:tc>
        <w:tc>
          <w:tcPr>
            <w:tcW w:w="2921" w:type="pct"/>
          </w:tcPr>
          <w:p w14:paraId="0A217515" w14:textId="77777777" w:rsidR="00C16851" w:rsidRPr="009573DF" w:rsidRDefault="00C16851" w:rsidP="004E5BD5">
            <w:pPr>
              <w:tabs>
                <w:tab w:val="left" w:pos="4320"/>
                <w:tab w:val="left" w:pos="4500"/>
              </w:tabs>
              <w:jc w:val="both"/>
              <w:rPr>
                <w:sz w:val="28"/>
                <w:szCs w:val="28"/>
                <w:lang w:val="uz-Cyrl-UZ"/>
              </w:rPr>
            </w:pPr>
            <w:r w:rsidRPr="009573DF">
              <w:rPr>
                <w:sz w:val="28"/>
                <w:szCs w:val="28"/>
              </w:rPr>
              <w:t>«Мышь» с инфракрасным интерфейсом для беспроводной связи с компьютером.</w:t>
            </w:r>
          </w:p>
          <w:p w14:paraId="40955828" w14:textId="77777777" w:rsidR="00C16851" w:rsidRPr="00775BB6" w:rsidRDefault="00C16851" w:rsidP="004E5BD5">
            <w:pPr>
              <w:tabs>
                <w:tab w:val="left" w:pos="4320"/>
                <w:tab w:val="left" w:pos="4500"/>
              </w:tabs>
              <w:jc w:val="both"/>
              <w:rPr>
                <w:sz w:val="18"/>
                <w:szCs w:val="18"/>
              </w:rPr>
            </w:pPr>
          </w:p>
          <w:p w14:paraId="3C63D2D8" w14:textId="77777777" w:rsidR="00C16851" w:rsidRPr="009573DF" w:rsidRDefault="00C16851" w:rsidP="004E5BD5">
            <w:pPr>
              <w:tabs>
                <w:tab w:val="left" w:pos="4320"/>
                <w:tab w:val="left" w:pos="4500"/>
              </w:tabs>
              <w:jc w:val="both"/>
              <w:rPr>
                <w:sz w:val="28"/>
                <w:szCs w:val="28"/>
                <w:lang w:val="en-US"/>
              </w:rPr>
            </w:pPr>
            <w:r w:rsidRPr="009573DF">
              <w:rPr>
                <w:sz w:val="28"/>
                <w:szCs w:val="28"/>
                <w:lang w:val="uz-Cyrl-UZ"/>
              </w:rPr>
              <w:t>Kompyuter bilan simsiz bog‘lanish uchun mo‘l</w:t>
            </w:r>
            <w:r w:rsidR="00775BB6">
              <w:rPr>
                <w:sz w:val="28"/>
                <w:szCs w:val="28"/>
                <w:lang w:val="uz-Cyrl-UZ"/>
              </w:rPr>
              <w:t>-</w:t>
            </w:r>
            <w:r w:rsidRPr="009573DF">
              <w:rPr>
                <w:sz w:val="28"/>
                <w:szCs w:val="28"/>
                <w:lang w:val="uz-Cyrl-UZ"/>
              </w:rPr>
              <w:t xml:space="preserve">jallangan, infraqizil interfeysli </w:t>
            </w:r>
            <w:r w:rsidRPr="009573DF">
              <w:rPr>
                <w:sz w:val="28"/>
                <w:szCs w:val="28"/>
                <w:lang w:val="en-US"/>
              </w:rPr>
              <w:t>«</w:t>
            </w:r>
            <w:r w:rsidRPr="009573DF">
              <w:rPr>
                <w:sz w:val="28"/>
                <w:szCs w:val="28"/>
                <w:lang w:val="uz-Cyrl-UZ"/>
              </w:rPr>
              <w:t>sichqoncha</w:t>
            </w:r>
            <w:r w:rsidRPr="009573DF">
              <w:rPr>
                <w:sz w:val="28"/>
                <w:szCs w:val="28"/>
                <w:lang w:val="en-US"/>
              </w:rPr>
              <w:t>»</w:t>
            </w:r>
            <w:r w:rsidRPr="009573DF">
              <w:rPr>
                <w:sz w:val="28"/>
                <w:szCs w:val="28"/>
                <w:lang w:val="uz-Cyrl-UZ"/>
              </w:rPr>
              <w:t>.</w:t>
            </w:r>
          </w:p>
          <w:p w14:paraId="5C9C79EA" w14:textId="77777777" w:rsidR="00C16851" w:rsidRPr="00775BB6" w:rsidRDefault="00C16851" w:rsidP="004E5BD5">
            <w:pPr>
              <w:tabs>
                <w:tab w:val="left" w:pos="4320"/>
                <w:tab w:val="left" w:pos="4500"/>
              </w:tabs>
              <w:jc w:val="both"/>
              <w:rPr>
                <w:sz w:val="18"/>
                <w:szCs w:val="18"/>
                <w:lang w:val="en-US"/>
              </w:rPr>
            </w:pPr>
          </w:p>
          <w:p w14:paraId="79FDF0DA" w14:textId="77777777" w:rsidR="002C333F" w:rsidRPr="009573DF" w:rsidRDefault="00C16851" w:rsidP="004E5BD5">
            <w:pPr>
              <w:tabs>
                <w:tab w:val="left" w:pos="4320"/>
                <w:tab w:val="left" w:pos="4500"/>
              </w:tabs>
              <w:jc w:val="both"/>
              <w:rPr>
                <w:sz w:val="28"/>
                <w:szCs w:val="28"/>
                <w:lang w:val="uz-Cyrl-UZ"/>
              </w:rPr>
            </w:pPr>
            <w:r w:rsidRPr="009573DF">
              <w:rPr>
                <w:sz w:val="28"/>
                <w:szCs w:val="28"/>
                <w:lang w:val="uz-Cyrl-UZ"/>
              </w:rPr>
              <w:t xml:space="preserve">Компьютер билан симсиз боғланиш учун мўлжалланган, инфрақизил интерфейсли </w:t>
            </w:r>
            <w:r w:rsidRPr="009573DF">
              <w:rPr>
                <w:sz w:val="28"/>
                <w:szCs w:val="28"/>
                <w:lang w:val="en-US"/>
              </w:rPr>
              <w:t>«</w:t>
            </w:r>
            <w:r w:rsidRPr="009573DF">
              <w:rPr>
                <w:sz w:val="28"/>
                <w:szCs w:val="28"/>
                <w:lang w:val="uz-Cyrl-UZ"/>
              </w:rPr>
              <w:t>сичқонча</w:t>
            </w:r>
            <w:r w:rsidRPr="009573DF">
              <w:rPr>
                <w:sz w:val="28"/>
                <w:szCs w:val="28"/>
                <w:lang w:val="en-US"/>
              </w:rPr>
              <w:t>»</w:t>
            </w:r>
            <w:r w:rsidRPr="009573DF">
              <w:rPr>
                <w:sz w:val="28"/>
                <w:szCs w:val="28"/>
                <w:lang w:val="uz-Cyrl-UZ"/>
              </w:rPr>
              <w:t>.</w:t>
            </w:r>
          </w:p>
        </w:tc>
      </w:tr>
      <w:tr w:rsidR="00C16851" w:rsidRPr="005D2E87" w14:paraId="70012173" w14:textId="77777777">
        <w:trPr>
          <w:tblCellSpacing w:w="0" w:type="dxa"/>
          <w:jc w:val="center"/>
        </w:trPr>
        <w:tc>
          <w:tcPr>
            <w:tcW w:w="2079" w:type="pct"/>
          </w:tcPr>
          <w:p w14:paraId="14C36883" w14:textId="77777777" w:rsidR="00C16851" w:rsidRPr="00D56560" w:rsidRDefault="00C16851" w:rsidP="004E5BD5">
            <w:pPr>
              <w:tabs>
                <w:tab w:val="left" w:pos="4320"/>
                <w:tab w:val="left" w:pos="4500"/>
              </w:tabs>
              <w:rPr>
                <w:b/>
                <w:sz w:val="28"/>
                <w:szCs w:val="28"/>
                <w:lang w:val="uz-Cyrl-UZ"/>
              </w:rPr>
            </w:pPr>
            <w:r w:rsidRPr="00D56560">
              <w:rPr>
                <w:b/>
                <w:sz w:val="28"/>
                <w:szCs w:val="28"/>
                <w:lang w:val="uz-Cyrl-UZ"/>
              </w:rPr>
              <w:t>Инфракрасный интерфейс</w:t>
            </w:r>
          </w:p>
          <w:p w14:paraId="278D20BD" w14:textId="77777777" w:rsidR="00C16851" w:rsidRPr="002752C5" w:rsidRDefault="00C16851"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sidRPr="00844AE4">
              <w:rPr>
                <w:sz w:val="28"/>
                <w:szCs w:val="28"/>
                <w:lang w:val="uz-Cyrl-UZ"/>
              </w:rPr>
              <w:t>infraqizil interfeys</w:t>
            </w:r>
          </w:p>
          <w:p w14:paraId="6C2DC082" w14:textId="204CEE5D" w:rsidR="00C16851" w:rsidRPr="00844AE4" w:rsidRDefault="000B536F" w:rsidP="004E5BD5">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инфрақизил интерфейс</w:t>
            </w:r>
          </w:p>
          <w:p w14:paraId="323F30DD" w14:textId="77777777" w:rsidR="00C16851" w:rsidRPr="00D56560" w:rsidRDefault="00C16851" w:rsidP="00D56560">
            <w:pPr>
              <w:tabs>
                <w:tab w:val="left" w:pos="4320"/>
                <w:tab w:val="left" w:pos="4500"/>
              </w:tabs>
              <w:rPr>
                <w:sz w:val="28"/>
                <w:szCs w:val="28"/>
                <w:lang w:val="uz-Cyrl-UZ"/>
              </w:rPr>
            </w:pPr>
            <w:r w:rsidRPr="00F93C90">
              <w:rPr>
                <w:b/>
                <w:sz w:val="28"/>
                <w:szCs w:val="28"/>
                <w:lang w:val="en-US"/>
              </w:rPr>
              <w:t xml:space="preserve">en </w:t>
            </w:r>
            <w:r w:rsidRPr="00EA1FAE">
              <w:rPr>
                <w:sz w:val="28"/>
                <w:szCs w:val="28"/>
                <w:lang w:val="en-US"/>
              </w:rPr>
              <w:t>-</w:t>
            </w:r>
            <w:r w:rsidRPr="00EA1FAE">
              <w:rPr>
                <w:sz w:val="28"/>
                <w:szCs w:val="28"/>
                <w:lang w:val="uz-Cyrl-UZ"/>
              </w:rPr>
              <w:t xml:space="preserve"> </w:t>
            </w:r>
            <w:r w:rsidRPr="00D56560">
              <w:rPr>
                <w:sz w:val="28"/>
                <w:szCs w:val="28"/>
                <w:lang w:val="uz-Cyrl-UZ"/>
              </w:rPr>
              <w:t xml:space="preserve">infrared interface </w:t>
            </w:r>
          </w:p>
          <w:p w14:paraId="3D426F05" w14:textId="77777777" w:rsidR="00C16851" w:rsidRPr="00F93C90" w:rsidRDefault="00C16851" w:rsidP="004E5BD5">
            <w:pPr>
              <w:tabs>
                <w:tab w:val="left" w:pos="4320"/>
                <w:tab w:val="left" w:pos="4500"/>
              </w:tabs>
              <w:rPr>
                <w:sz w:val="28"/>
                <w:szCs w:val="28"/>
                <w:lang w:val="en-US"/>
              </w:rPr>
            </w:pPr>
          </w:p>
        </w:tc>
        <w:tc>
          <w:tcPr>
            <w:tcW w:w="2921" w:type="pct"/>
          </w:tcPr>
          <w:p w14:paraId="38A9D966" w14:textId="77777777" w:rsidR="00C16851" w:rsidRDefault="00C16851" w:rsidP="004E5BD5">
            <w:pPr>
              <w:tabs>
                <w:tab w:val="left" w:pos="4320"/>
                <w:tab w:val="left" w:pos="4500"/>
              </w:tabs>
              <w:jc w:val="both"/>
              <w:rPr>
                <w:sz w:val="28"/>
                <w:szCs w:val="28"/>
                <w:lang w:val="uz-Cyrl-UZ"/>
              </w:rPr>
            </w:pPr>
            <w:r>
              <w:rPr>
                <w:sz w:val="28"/>
                <w:szCs w:val="28"/>
              </w:rPr>
              <w:t>Интерфейс, используемый для подключения устройств с беспроводной связью, например принтеров и ноутбуков, имеющих инфракрасный порт</w:t>
            </w:r>
            <w:r w:rsidRPr="0099336E">
              <w:rPr>
                <w:sz w:val="28"/>
                <w:szCs w:val="28"/>
              </w:rPr>
              <w:t>.</w:t>
            </w:r>
          </w:p>
          <w:p w14:paraId="6705FBF0" w14:textId="77777777" w:rsidR="00C16851" w:rsidRPr="00775BB6" w:rsidRDefault="00C16851" w:rsidP="004E5BD5">
            <w:pPr>
              <w:tabs>
                <w:tab w:val="left" w:pos="4320"/>
                <w:tab w:val="left" w:pos="4500"/>
              </w:tabs>
              <w:jc w:val="both"/>
              <w:rPr>
                <w:sz w:val="18"/>
                <w:szCs w:val="18"/>
              </w:rPr>
            </w:pPr>
          </w:p>
          <w:p w14:paraId="6B9F16E1" w14:textId="77777777" w:rsidR="00C16851" w:rsidRDefault="00C16851" w:rsidP="004E5BD5">
            <w:pPr>
              <w:tabs>
                <w:tab w:val="left" w:pos="4320"/>
                <w:tab w:val="left" w:pos="4500"/>
              </w:tabs>
              <w:jc w:val="both"/>
              <w:rPr>
                <w:sz w:val="28"/>
                <w:szCs w:val="28"/>
                <w:lang w:val="en-US"/>
              </w:rPr>
            </w:pPr>
            <w:r>
              <w:rPr>
                <w:sz w:val="28"/>
                <w:szCs w:val="28"/>
                <w:lang w:val="uz-Cyrl-UZ"/>
              </w:rPr>
              <w:t>Infraqizil</w:t>
            </w:r>
            <w:r w:rsidRPr="002752C5">
              <w:rPr>
                <w:sz w:val="28"/>
                <w:szCs w:val="28"/>
                <w:lang w:val="uz-Cyrl-UZ"/>
              </w:rPr>
              <w:t xml:space="preserve"> </w:t>
            </w:r>
            <w:r>
              <w:rPr>
                <w:sz w:val="28"/>
                <w:szCs w:val="28"/>
                <w:lang w:val="uz-Cyrl-UZ"/>
              </w:rPr>
              <w:t>portga</w:t>
            </w:r>
            <w:r w:rsidRPr="002752C5">
              <w:rPr>
                <w:sz w:val="28"/>
                <w:szCs w:val="28"/>
                <w:lang w:val="uz-Cyrl-UZ"/>
              </w:rPr>
              <w:t xml:space="preserve"> </w:t>
            </w:r>
            <w:r>
              <w:rPr>
                <w:sz w:val="28"/>
                <w:szCs w:val="28"/>
                <w:lang w:val="uz-Cyrl-UZ"/>
              </w:rPr>
              <w:t>ega</w:t>
            </w:r>
            <w:r w:rsidRPr="002752C5">
              <w:rPr>
                <w:sz w:val="28"/>
                <w:szCs w:val="28"/>
                <w:lang w:val="uz-Cyrl-UZ"/>
              </w:rPr>
              <w:t xml:space="preserve"> </w:t>
            </w:r>
            <w:r>
              <w:rPr>
                <w:sz w:val="28"/>
                <w:szCs w:val="28"/>
                <w:lang w:val="uz-Cyrl-UZ"/>
              </w:rPr>
              <w:t>simsiz</w:t>
            </w:r>
            <w:r w:rsidRPr="002752C5">
              <w:rPr>
                <w:sz w:val="28"/>
                <w:szCs w:val="28"/>
                <w:lang w:val="uz-Cyrl-UZ"/>
              </w:rPr>
              <w:t xml:space="preserve"> </w:t>
            </w:r>
            <w:r>
              <w:rPr>
                <w:sz w:val="28"/>
                <w:szCs w:val="28"/>
                <w:lang w:val="uz-Cyrl-UZ"/>
              </w:rPr>
              <w:t>bog‘lanadigan</w:t>
            </w:r>
            <w:r w:rsidRPr="002752C5">
              <w:rPr>
                <w:sz w:val="28"/>
                <w:szCs w:val="28"/>
                <w:lang w:val="uz-Cyrl-UZ"/>
              </w:rPr>
              <w:t xml:space="preserve"> </w:t>
            </w:r>
            <w:r>
              <w:rPr>
                <w:sz w:val="28"/>
                <w:szCs w:val="28"/>
                <w:lang w:val="uz-Cyrl-UZ"/>
              </w:rPr>
              <w:t>qurilmalarni</w:t>
            </w:r>
            <w:r w:rsidRPr="002752C5">
              <w:rPr>
                <w:sz w:val="28"/>
                <w:szCs w:val="28"/>
                <w:lang w:val="uz-Cyrl-UZ"/>
              </w:rPr>
              <w:t xml:space="preserve">, </w:t>
            </w:r>
            <w:r>
              <w:rPr>
                <w:sz w:val="28"/>
                <w:szCs w:val="28"/>
                <w:lang w:val="uz-Cyrl-UZ"/>
              </w:rPr>
              <w:t>masalan</w:t>
            </w:r>
            <w:r w:rsidRPr="002752C5">
              <w:rPr>
                <w:sz w:val="28"/>
                <w:szCs w:val="28"/>
                <w:lang w:val="uz-Cyrl-UZ"/>
              </w:rPr>
              <w:t xml:space="preserve">, </w:t>
            </w:r>
            <w:r>
              <w:rPr>
                <w:sz w:val="28"/>
                <w:szCs w:val="28"/>
                <w:lang w:val="uz-Cyrl-UZ"/>
              </w:rPr>
              <w:t>printerlar</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noutbuklarni</w:t>
            </w:r>
            <w:r w:rsidRPr="002752C5">
              <w:rPr>
                <w:sz w:val="28"/>
                <w:szCs w:val="28"/>
                <w:lang w:val="uz-Cyrl-UZ"/>
              </w:rPr>
              <w:t xml:space="preserve"> </w:t>
            </w:r>
            <w:r>
              <w:rPr>
                <w:sz w:val="28"/>
                <w:szCs w:val="28"/>
                <w:lang w:val="uz-Cyrl-UZ"/>
              </w:rPr>
              <w:t>ulash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foydalaniladigan</w:t>
            </w:r>
            <w:r w:rsidRPr="002752C5">
              <w:rPr>
                <w:sz w:val="28"/>
                <w:szCs w:val="28"/>
                <w:lang w:val="uz-Cyrl-UZ"/>
              </w:rPr>
              <w:t xml:space="preserve"> </w:t>
            </w:r>
            <w:r>
              <w:rPr>
                <w:sz w:val="28"/>
                <w:szCs w:val="28"/>
                <w:lang w:val="uz-Cyrl-UZ"/>
              </w:rPr>
              <w:t>interfeys</w:t>
            </w:r>
            <w:r w:rsidRPr="002752C5">
              <w:rPr>
                <w:sz w:val="28"/>
                <w:szCs w:val="28"/>
                <w:lang w:val="uz-Cyrl-UZ"/>
              </w:rPr>
              <w:t>.</w:t>
            </w:r>
          </w:p>
          <w:p w14:paraId="513D96C5" w14:textId="77777777" w:rsidR="00C16851" w:rsidRPr="00775BB6" w:rsidRDefault="00C16851" w:rsidP="004E5BD5">
            <w:pPr>
              <w:tabs>
                <w:tab w:val="left" w:pos="4320"/>
                <w:tab w:val="left" w:pos="4500"/>
              </w:tabs>
              <w:jc w:val="both"/>
              <w:rPr>
                <w:sz w:val="18"/>
                <w:szCs w:val="18"/>
                <w:lang w:val="en-US"/>
              </w:rPr>
            </w:pPr>
          </w:p>
          <w:p w14:paraId="42CDE619" w14:textId="77777777" w:rsidR="002C333F" w:rsidRPr="004928B5" w:rsidRDefault="00C16851" w:rsidP="004E5BD5">
            <w:pPr>
              <w:tabs>
                <w:tab w:val="left" w:pos="4320"/>
                <w:tab w:val="left" w:pos="4500"/>
              </w:tabs>
              <w:jc w:val="both"/>
              <w:rPr>
                <w:sz w:val="28"/>
                <w:szCs w:val="28"/>
                <w:lang w:val="uz-Cyrl-UZ"/>
              </w:rPr>
            </w:pPr>
            <w:r w:rsidRPr="002752C5">
              <w:rPr>
                <w:sz w:val="28"/>
                <w:szCs w:val="28"/>
                <w:lang w:val="uz-Cyrl-UZ"/>
              </w:rPr>
              <w:t>Инфрақизил портга эга симсиз боғланадиган қурилмаларни, масалан, принтерлар ва ноут</w:t>
            </w:r>
            <w:r w:rsidR="00775BB6">
              <w:rPr>
                <w:sz w:val="28"/>
                <w:szCs w:val="28"/>
                <w:lang w:val="uz-Cyrl-UZ"/>
              </w:rPr>
              <w:t>-</w:t>
            </w:r>
            <w:r w:rsidRPr="002752C5">
              <w:rPr>
                <w:sz w:val="28"/>
                <w:szCs w:val="28"/>
                <w:lang w:val="uz-Cyrl-UZ"/>
              </w:rPr>
              <w:t>букларни улаш учун фойдаланиладиган интерфейс.</w:t>
            </w:r>
          </w:p>
        </w:tc>
      </w:tr>
      <w:tr w:rsidR="00C16851" w:rsidRPr="005D2E87" w14:paraId="0C3C7994" w14:textId="77777777">
        <w:trPr>
          <w:tblCellSpacing w:w="0" w:type="dxa"/>
          <w:jc w:val="center"/>
        </w:trPr>
        <w:tc>
          <w:tcPr>
            <w:tcW w:w="2079" w:type="pct"/>
          </w:tcPr>
          <w:p w14:paraId="766D26D8" w14:textId="77777777" w:rsidR="00C16851" w:rsidRPr="00DB20C7" w:rsidRDefault="00C16851" w:rsidP="004E5BD5">
            <w:pPr>
              <w:tabs>
                <w:tab w:val="left" w:pos="4320"/>
                <w:tab w:val="left" w:pos="4500"/>
              </w:tabs>
              <w:rPr>
                <w:b/>
                <w:sz w:val="28"/>
                <w:szCs w:val="28"/>
                <w:lang w:val="uz-Cyrl-UZ"/>
              </w:rPr>
            </w:pPr>
            <w:r w:rsidRPr="00DB20C7">
              <w:rPr>
                <w:b/>
                <w:sz w:val="28"/>
                <w:szCs w:val="28"/>
                <w:lang w:val="uz-Cyrl-UZ"/>
              </w:rPr>
              <w:lastRenderedPageBreak/>
              <w:t>Инфракрасный порт</w:t>
            </w:r>
          </w:p>
          <w:p w14:paraId="5478263A" w14:textId="77777777" w:rsidR="00C16851" w:rsidRPr="00DB20C7" w:rsidRDefault="00C16851" w:rsidP="004E5BD5">
            <w:pPr>
              <w:tabs>
                <w:tab w:val="left" w:pos="4320"/>
                <w:tab w:val="left" w:pos="4500"/>
              </w:tabs>
              <w:rPr>
                <w:b/>
                <w:sz w:val="28"/>
                <w:szCs w:val="28"/>
                <w:lang w:val="uz-Cyrl-UZ"/>
              </w:rPr>
            </w:pPr>
            <w:r w:rsidRPr="00DB20C7">
              <w:rPr>
                <w:b/>
                <w:sz w:val="28"/>
                <w:szCs w:val="28"/>
                <w:lang w:val="uz-Cyrl-UZ"/>
              </w:rPr>
              <w:t xml:space="preserve">uz </w:t>
            </w:r>
            <w:r w:rsidRPr="00DB20C7">
              <w:rPr>
                <w:sz w:val="28"/>
                <w:szCs w:val="28"/>
                <w:lang w:val="uz-Cyrl-UZ"/>
              </w:rPr>
              <w:t>-</w:t>
            </w:r>
            <w:r w:rsidRPr="00DB20C7">
              <w:rPr>
                <w:b/>
                <w:sz w:val="28"/>
                <w:szCs w:val="28"/>
                <w:lang w:val="uz-Cyrl-UZ"/>
              </w:rPr>
              <w:t xml:space="preserve"> </w:t>
            </w:r>
            <w:r w:rsidRPr="00DB20C7">
              <w:rPr>
                <w:sz w:val="28"/>
                <w:szCs w:val="28"/>
                <w:lang w:val="uz-Cyrl-UZ"/>
              </w:rPr>
              <w:t>infraqizil port</w:t>
            </w:r>
          </w:p>
          <w:p w14:paraId="205F5F5B" w14:textId="221E707F" w:rsidR="00C16851" w:rsidRPr="00DB20C7" w:rsidRDefault="000B536F" w:rsidP="004E5BD5">
            <w:pPr>
              <w:tabs>
                <w:tab w:val="left" w:pos="4320"/>
                <w:tab w:val="left" w:pos="4500"/>
              </w:tabs>
              <w:rPr>
                <w:sz w:val="28"/>
                <w:szCs w:val="28"/>
                <w:lang w:val="uz-Cyrl-UZ"/>
              </w:rPr>
            </w:pPr>
            <w:r>
              <w:rPr>
                <w:b/>
                <w:sz w:val="28"/>
                <w:szCs w:val="28"/>
                <w:lang w:val="uz-Cyrl-UZ"/>
              </w:rPr>
              <w:t xml:space="preserve"> </w:t>
            </w:r>
            <w:r w:rsidR="00C16851" w:rsidRPr="00DB20C7">
              <w:rPr>
                <w:sz w:val="28"/>
                <w:szCs w:val="28"/>
                <w:lang w:val="uz-Cyrl-UZ"/>
              </w:rPr>
              <w:t xml:space="preserve">инфрақизил порт </w:t>
            </w:r>
          </w:p>
          <w:p w14:paraId="05D9E933" w14:textId="77777777" w:rsidR="00C16851" w:rsidRPr="00DB20C7" w:rsidRDefault="00C16851" w:rsidP="00D56560">
            <w:pPr>
              <w:tabs>
                <w:tab w:val="left" w:pos="4320"/>
                <w:tab w:val="left" w:pos="4500"/>
              </w:tabs>
              <w:rPr>
                <w:sz w:val="28"/>
                <w:szCs w:val="28"/>
                <w:lang w:val="uz-Cyrl-UZ"/>
              </w:rPr>
            </w:pPr>
            <w:r w:rsidRPr="00DB20C7">
              <w:rPr>
                <w:b/>
                <w:sz w:val="28"/>
                <w:szCs w:val="28"/>
                <w:lang w:val="en-US"/>
              </w:rPr>
              <w:t xml:space="preserve">en </w:t>
            </w:r>
            <w:r w:rsidRPr="005B3AEE">
              <w:rPr>
                <w:sz w:val="28"/>
                <w:szCs w:val="28"/>
                <w:lang w:val="en-US"/>
              </w:rPr>
              <w:t>-</w:t>
            </w:r>
            <w:r w:rsidRPr="00DB20C7">
              <w:rPr>
                <w:sz w:val="28"/>
                <w:szCs w:val="28"/>
                <w:lang w:val="uz-Cyrl-UZ"/>
              </w:rPr>
              <w:t xml:space="preserve"> Infrared port </w:t>
            </w:r>
          </w:p>
          <w:p w14:paraId="13D3F36A" w14:textId="77777777" w:rsidR="00C16851" w:rsidRPr="00DB20C7" w:rsidRDefault="00C16851" w:rsidP="004E5BD5">
            <w:pPr>
              <w:tabs>
                <w:tab w:val="left" w:pos="4320"/>
                <w:tab w:val="left" w:pos="4500"/>
              </w:tabs>
              <w:rPr>
                <w:sz w:val="28"/>
                <w:szCs w:val="28"/>
                <w:lang w:val="en-US"/>
              </w:rPr>
            </w:pPr>
          </w:p>
        </w:tc>
        <w:tc>
          <w:tcPr>
            <w:tcW w:w="2921" w:type="pct"/>
          </w:tcPr>
          <w:p w14:paraId="452DF197" w14:textId="77777777" w:rsidR="00C16851" w:rsidRPr="00DB20C7" w:rsidRDefault="00C16851" w:rsidP="004E5BD5">
            <w:pPr>
              <w:tabs>
                <w:tab w:val="left" w:pos="4320"/>
                <w:tab w:val="left" w:pos="4500"/>
              </w:tabs>
              <w:jc w:val="both"/>
              <w:rPr>
                <w:sz w:val="28"/>
                <w:szCs w:val="28"/>
                <w:lang w:val="uz-Cyrl-UZ"/>
              </w:rPr>
            </w:pPr>
            <w:r w:rsidRPr="00DB20C7">
              <w:rPr>
                <w:sz w:val="28"/>
                <w:szCs w:val="28"/>
              </w:rPr>
              <w:t>Последовательный порт, содержащий приемник и передатчик инфракрасных сигналов. Служит для беспроводной связи компьютеров и периферийных устройств с другими устройствами.</w:t>
            </w:r>
          </w:p>
          <w:p w14:paraId="0E99FDA8" w14:textId="77777777" w:rsidR="00C16851" w:rsidRPr="00775BB6" w:rsidRDefault="00C16851" w:rsidP="004E5BD5">
            <w:pPr>
              <w:tabs>
                <w:tab w:val="left" w:pos="4320"/>
                <w:tab w:val="left" w:pos="4500"/>
              </w:tabs>
              <w:jc w:val="both"/>
              <w:rPr>
                <w:sz w:val="16"/>
                <w:szCs w:val="16"/>
              </w:rPr>
            </w:pPr>
          </w:p>
          <w:p w14:paraId="44A4DAAA" w14:textId="77777777" w:rsidR="00C16851" w:rsidRPr="00DB20C7" w:rsidRDefault="00C16851" w:rsidP="004E5BD5">
            <w:pPr>
              <w:tabs>
                <w:tab w:val="left" w:pos="4320"/>
                <w:tab w:val="left" w:pos="4500"/>
              </w:tabs>
              <w:jc w:val="both"/>
              <w:rPr>
                <w:sz w:val="28"/>
                <w:szCs w:val="28"/>
                <w:lang w:val="en-US"/>
              </w:rPr>
            </w:pPr>
            <w:r w:rsidRPr="00DB20C7">
              <w:rPr>
                <w:sz w:val="28"/>
                <w:szCs w:val="28"/>
                <w:lang w:val="uz-Cyrl-UZ"/>
              </w:rPr>
              <w:t>Infraqizil signallar</w:t>
            </w:r>
            <w:r>
              <w:rPr>
                <w:sz w:val="28"/>
                <w:szCs w:val="28"/>
                <w:lang w:val="en-US"/>
              </w:rPr>
              <w:t>ni</w:t>
            </w:r>
            <w:r w:rsidRPr="00DB20C7">
              <w:rPr>
                <w:sz w:val="28"/>
                <w:szCs w:val="28"/>
                <w:lang w:val="uz-Cyrl-UZ"/>
              </w:rPr>
              <w:t xml:space="preserve"> qabul qilgich va uzatkichi </w:t>
            </w:r>
            <w:r w:rsidRPr="00DB20C7">
              <w:rPr>
                <w:sz w:val="28"/>
                <w:szCs w:val="28"/>
                <w:lang w:val="en-US"/>
              </w:rPr>
              <w:t>bo’l</w:t>
            </w:r>
            <w:r w:rsidRPr="00DB20C7">
              <w:rPr>
                <w:sz w:val="28"/>
                <w:szCs w:val="28"/>
                <w:lang w:val="uz-Cyrl-UZ"/>
              </w:rPr>
              <w:t>ga</w:t>
            </w:r>
            <w:r w:rsidRPr="00DB20C7">
              <w:rPr>
                <w:sz w:val="28"/>
                <w:szCs w:val="28"/>
                <w:lang w:val="en-US"/>
              </w:rPr>
              <w:t>n</w:t>
            </w:r>
            <w:r w:rsidRPr="00DB20C7">
              <w:rPr>
                <w:sz w:val="28"/>
                <w:szCs w:val="28"/>
                <w:lang w:val="uz-Cyrl-UZ"/>
              </w:rPr>
              <w:t xml:space="preserve"> ketma-ket port. Kompyuterlar va periferik qurilmalarni boshqa qurilmalar bilan bog‘lash uchun xizmat qiladi.</w:t>
            </w:r>
          </w:p>
          <w:p w14:paraId="03659449" w14:textId="77777777" w:rsidR="00C16851" w:rsidRPr="00775BB6" w:rsidRDefault="00C16851" w:rsidP="004E5BD5">
            <w:pPr>
              <w:tabs>
                <w:tab w:val="left" w:pos="4320"/>
                <w:tab w:val="left" w:pos="4500"/>
              </w:tabs>
              <w:jc w:val="both"/>
              <w:rPr>
                <w:sz w:val="16"/>
                <w:szCs w:val="16"/>
                <w:lang w:val="en-US"/>
              </w:rPr>
            </w:pPr>
          </w:p>
          <w:p w14:paraId="6AF676E7" w14:textId="77777777" w:rsidR="00C16851" w:rsidRPr="00DB20C7" w:rsidRDefault="00C16851" w:rsidP="004E5BD5">
            <w:pPr>
              <w:tabs>
                <w:tab w:val="left" w:pos="4320"/>
                <w:tab w:val="left" w:pos="4500"/>
              </w:tabs>
              <w:jc w:val="both"/>
              <w:rPr>
                <w:sz w:val="28"/>
                <w:szCs w:val="28"/>
                <w:lang w:val="uz-Cyrl-UZ"/>
              </w:rPr>
            </w:pPr>
            <w:r w:rsidRPr="00DB20C7">
              <w:rPr>
                <w:sz w:val="28"/>
                <w:szCs w:val="28"/>
                <w:lang w:val="uz-Cyrl-UZ"/>
              </w:rPr>
              <w:t>Инфрақизил сигналлар</w:t>
            </w:r>
            <w:r>
              <w:rPr>
                <w:sz w:val="28"/>
                <w:szCs w:val="28"/>
              </w:rPr>
              <w:t>ни</w:t>
            </w:r>
            <w:r w:rsidRPr="00DB20C7">
              <w:rPr>
                <w:sz w:val="28"/>
                <w:szCs w:val="28"/>
                <w:lang w:val="uz-Cyrl-UZ"/>
              </w:rPr>
              <w:t xml:space="preserve"> қабул қилгич ва узаткичи </w:t>
            </w:r>
            <w:r w:rsidRPr="00DB20C7">
              <w:rPr>
                <w:sz w:val="28"/>
                <w:szCs w:val="28"/>
              </w:rPr>
              <w:t>бўлган</w:t>
            </w:r>
            <w:r w:rsidRPr="00DB20C7">
              <w:rPr>
                <w:sz w:val="28"/>
                <w:szCs w:val="28"/>
                <w:lang w:val="uz-Cyrl-UZ"/>
              </w:rPr>
              <w:t xml:space="preserve"> кетма-кет порт. Компью</w:t>
            </w:r>
            <w:r w:rsidR="00157991">
              <w:rPr>
                <w:sz w:val="28"/>
                <w:szCs w:val="28"/>
                <w:lang w:val="uz-Cyrl-UZ"/>
              </w:rPr>
              <w:t>-</w:t>
            </w:r>
            <w:r w:rsidRPr="00DB20C7">
              <w:rPr>
                <w:sz w:val="28"/>
                <w:szCs w:val="28"/>
                <w:lang w:val="uz-Cyrl-UZ"/>
              </w:rPr>
              <w:t>терлар ва периферик қурилмаларни бошқа қурилмалар билан боғлаш учун хизмат қилади.</w:t>
            </w:r>
          </w:p>
        </w:tc>
      </w:tr>
      <w:tr w:rsidR="00C16851" w:rsidRPr="005D2E87" w14:paraId="73012D0C" w14:textId="77777777">
        <w:trPr>
          <w:tblCellSpacing w:w="0" w:type="dxa"/>
          <w:jc w:val="center"/>
        </w:trPr>
        <w:tc>
          <w:tcPr>
            <w:tcW w:w="2079" w:type="pct"/>
          </w:tcPr>
          <w:p w14:paraId="0710C769" w14:textId="77777777" w:rsidR="00C16851" w:rsidRPr="00272C16" w:rsidRDefault="00C16851" w:rsidP="005E0755">
            <w:pPr>
              <w:tabs>
                <w:tab w:val="left" w:pos="4320"/>
                <w:tab w:val="left" w:pos="4500"/>
              </w:tabs>
              <w:rPr>
                <w:b/>
                <w:sz w:val="28"/>
                <w:szCs w:val="28"/>
                <w:lang w:val="uz-Cyrl-UZ"/>
              </w:rPr>
            </w:pPr>
            <w:r w:rsidRPr="005B6905">
              <w:rPr>
                <w:b/>
                <w:sz w:val="28"/>
                <w:szCs w:val="28"/>
                <w:lang w:val="uz-Cyrl-UZ"/>
              </w:rPr>
              <w:t xml:space="preserve">Исключающее ИЛИ </w:t>
            </w:r>
          </w:p>
          <w:p w14:paraId="29BEB3CE" w14:textId="77777777" w:rsidR="00C16851" w:rsidRPr="00272C16" w:rsidRDefault="00C16851" w:rsidP="005E0755">
            <w:pPr>
              <w:tabs>
                <w:tab w:val="left" w:pos="4320"/>
                <w:tab w:val="left" w:pos="4500"/>
              </w:tabs>
              <w:rPr>
                <w:bCs/>
                <w:color w:val="000000"/>
                <w:sz w:val="28"/>
                <w:szCs w:val="28"/>
                <w:lang w:val="uz-Cyrl-UZ"/>
              </w:rPr>
            </w:pPr>
            <w:r w:rsidRPr="005B6905">
              <w:rPr>
                <w:b/>
                <w:bCs/>
                <w:color w:val="000000"/>
                <w:sz w:val="28"/>
                <w:szCs w:val="28"/>
                <w:lang w:val="uz-Cyrl-UZ"/>
              </w:rPr>
              <w:t xml:space="preserve">uz </w:t>
            </w:r>
            <w:r w:rsidRPr="00272C16">
              <w:rPr>
                <w:bCs/>
                <w:color w:val="000000"/>
                <w:sz w:val="28"/>
                <w:szCs w:val="28"/>
                <w:lang w:val="uz-Cyrl-UZ"/>
              </w:rPr>
              <w:t>-</w:t>
            </w:r>
            <w:r w:rsidRPr="00272C16">
              <w:rPr>
                <w:sz w:val="28"/>
                <w:szCs w:val="28"/>
                <w:lang w:val="uz-Cyrl-UZ"/>
              </w:rPr>
              <w:t xml:space="preserve"> istisno qiladigan YoKI</w:t>
            </w:r>
          </w:p>
          <w:p w14:paraId="1404A335" w14:textId="013952B9" w:rsidR="00C16851" w:rsidRPr="00272C16" w:rsidRDefault="000B536F" w:rsidP="005E0755">
            <w:pPr>
              <w:tabs>
                <w:tab w:val="left" w:pos="4320"/>
                <w:tab w:val="left" w:pos="4500"/>
              </w:tabs>
              <w:rPr>
                <w:sz w:val="28"/>
                <w:szCs w:val="28"/>
                <w:lang w:val="uz-Cyrl-UZ"/>
              </w:rPr>
            </w:pPr>
            <w:r>
              <w:rPr>
                <w:sz w:val="28"/>
                <w:szCs w:val="28"/>
                <w:lang w:val="uz-Cyrl-UZ"/>
              </w:rPr>
              <w:t xml:space="preserve"> </w:t>
            </w:r>
            <w:r w:rsidR="00C16851" w:rsidRPr="00272C16">
              <w:rPr>
                <w:sz w:val="28"/>
                <w:szCs w:val="28"/>
                <w:lang w:val="uz-Cyrl-UZ"/>
              </w:rPr>
              <w:t>истисно қиладиган ЁКИ</w:t>
            </w:r>
          </w:p>
          <w:p w14:paraId="10F5D2AB" w14:textId="77777777" w:rsidR="00C16851" w:rsidRPr="00272C16" w:rsidRDefault="00C16851" w:rsidP="007F216E">
            <w:pPr>
              <w:tabs>
                <w:tab w:val="left" w:pos="4320"/>
                <w:tab w:val="left" w:pos="4500"/>
              </w:tabs>
              <w:rPr>
                <w:sz w:val="28"/>
                <w:szCs w:val="28"/>
                <w:lang w:val="uz-Cyrl-UZ"/>
              </w:rPr>
            </w:pPr>
            <w:r w:rsidRPr="00272C16">
              <w:rPr>
                <w:b/>
                <w:bCs/>
                <w:color w:val="000000"/>
                <w:sz w:val="28"/>
                <w:szCs w:val="28"/>
                <w:lang w:val="en-US"/>
              </w:rPr>
              <w:t xml:space="preserve">en </w:t>
            </w:r>
            <w:r w:rsidRPr="008C3A69">
              <w:rPr>
                <w:bCs/>
                <w:color w:val="000000"/>
                <w:sz w:val="28"/>
                <w:szCs w:val="28"/>
                <w:lang w:val="en-US"/>
              </w:rPr>
              <w:t>-</w:t>
            </w:r>
            <w:r w:rsidRPr="00272C16">
              <w:rPr>
                <w:b/>
                <w:bCs/>
                <w:color w:val="000000"/>
                <w:sz w:val="28"/>
                <w:szCs w:val="28"/>
                <w:lang w:val="uz-Cyrl-UZ"/>
              </w:rPr>
              <w:t xml:space="preserve"> </w:t>
            </w:r>
            <w:r w:rsidRPr="00272C16">
              <w:rPr>
                <w:sz w:val="28"/>
                <w:szCs w:val="28"/>
                <w:lang w:val="en-US"/>
              </w:rPr>
              <w:t xml:space="preserve">xor (exclusive or) </w:t>
            </w:r>
          </w:p>
          <w:p w14:paraId="419F9641" w14:textId="77777777" w:rsidR="00C16851" w:rsidRPr="00272C16" w:rsidRDefault="00C16851" w:rsidP="005E0755">
            <w:pPr>
              <w:tabs>
                <w:tab w:val="left" w:pos="4320"/>
                <w:tab w:val="left" w:pos="4500"/>
              </w:tabs>
              <w:rPr>
                <w:sz w:val="28"/>
                <w:szCs w:val="28"/>
                <w:lang w:val="uz-Cyrl-UZ"/>
              </w:rPr>
            </w:pPr>
          </w:p>
        </w:tc>
        <w:tc>
          <w:tcPr>
            <w:tcW w:w="2921" w:type="pct"/>
          </w:tcPr>
          <w:p w14:paraId="225414EE" w14:textId="77777777" w:rsidR="00C16851" w:rsidRDefault="00C16851" w:rsidP="00E364BD">
            <w:pPr>
              <w:tabs>
                <w:tab w:val="left" w:pos="4320"/>
                <w:tab w:val="left" w:pos="4500"/>
              </w:tabs>
              <w:jc w:val="both"/>
              <w:rPr>
                <w:sz w:val="28"/>
                <w:szCs w:val="28"/>
              </w:rPr>
            </w:pPr>
            <w:r w:rsidRPr="00272C16">
              <w:rPr>
                <w:sz w:val="28"/>
                <w:szCs w:val="28"/>
              </w:rPr>
              <w:t xml:space="preserve">Бинарная логическая операция, результат которой истинен только тогда, когда значения операндов не совпадают. </w:t>
            </w:r>
          </w:p>
          <w:p w14:paraId="0EB3B5B9" w14:textId="77777777" w:rsidR="00775BB6" w:rsidRPr="00775BB6" w:rsidRDefault="00775BB6" w:rsidP="00E364BD">
            <w:pPr>
              <w:tabs>
                <w:tab w:val="left" w:pos="4320"/>
                <w:tab w:val="left" w:pos="4500"/>
              </w:tabs>
              <w:jc w:val="both"/>
              <w:rPr>
                <w:sz w:val="16"/>
                <w:szCs w:val="16"/>
              </w:rPr>
            </w:pPr>
          </w:p>
          <w:p w14:paraId="1F4F23B8" w14:textId="77777777" w:rsidR="00C16851" w:rsidRPr="00272C16" w:rsidRDefault="00C16851" w:rsidP="00E364BD">
            <w:pPr>
              <w:tabs>
                <w:tab w:val="left" w:pos="4320"/>
                <w:tab w:val="left" w:pos="4500"/>
              </w:tabs>
              <w:jc w:val="both"/>
              <w:rPr>
                <w:sz w:val="28"/>
                <w:szCs w:val="28"/>
                <w:lang w:val="en-US"/>
              </w:rPr>
            </w:pPr>
            <w:r w:rsidRPr="00272C16">
              <w:rPr>
                <w:sz w:val="28"/>
                <w:szCs w:val="28"/>
                <w:lang w:val="en-US"/>
              </w:rPr>
              <w:t>Natijasi operandlar qiymatlari mos tushmagan</w:t>
            </w:r>
            <w:r w:rsidR="002C333F" w:rsidRPr="002C333F">
              <w:rPr>
                <w:sz w:val="28"/>
                <w:szCs w:val="28"/>
                <w:lang w:val="en-US"/>
              </w:rPr>
              <w:t>-</w:t>
            </w:r>
            <w:r w:rsidRPr="00272C16">
              <w:rPr>
                <w:sz w:val="28"/>
                <w:szCs w:val="28"/>
                <w:lang w:val="en-US"/>
              </w:rPr>
              <w:t>dagina chin bo‘ladi</w:t>
            </w:r>
            <w:r>
              <w:rPr>
                <w:sz w:val="28"/>
                <w:szCs w:val="28"/>
                <w:lang w:val="en-US"/>
              </w:rPr>
              <w:t>gan</w:t>
            </w:r>
            <w:r w:rsidRPr="00272C16">
              <w:rPr>
                <w:sz w:val="28"/>
                <w:szCs w:val="28"/>
                <w:lang w:val="en-US"/>
              </w:rPr>
              <w:t xml:space="preserve"> binar mantiqiy amal. </w:t>
            </w:r>
          </w:p>
          <w:p w14:paraId="3A1A1572" w14:textId="77777777" w:rsidR="00C16851" w:rsidRPr="00775BB6" w:rsidRDefault="00C16851" w:rsidP="00E364BD">
            <w:pPr>
              <w:tabs>
                <w:tab w:val="left" w:pos="4320"/>
                <w:tab w:val="left" w:pos="4500"/>
              </w:tabs>
              <w:jc w:val="both"/>
              <w:rPr>
                <w:sz w:val="16"/>
                <w:szCs w:val="16"/>
                <w:lang w:val="en-US"/>
              </w:rPr>
            </w:pPr>
          </w:p>
          <w:p w14:paraId="15B59AD2" w14:textId="77777777" w:rsidR="00C16851" w:rsidRPr="00272C16" w:rsidRDefault="00C16851" w:rsidP="00775BB6">
            <w:pPr>
              <w:tabs>
                <w:tab w:val="left" w:pos="4320"/>
                <w:tab w:val="left" w:pos="4500"/>
              </w:tabs>
              <w:jc w:val="both"/>
              <w:rPr>
                <w:sz w:val="28"/>
                <w:szCs w:val="28"/>
                <w:lang w:val="uz-Cyrl-UZ"/>
              </w:rPr>
            </w:pPr>
            <w:r w:rsidRPr="00272C16">
              <w:rPr>
                <w:sz w:val="28"/>
                <w:szCs w:val="28"/>
              </w:rPr>
              <w:t>Натижаси</w:t>
            </w:r>
            <w:r w:rsidRPr="00272C16">
              <w:rPr>
                <w:sz w:val="28"/>
                <w:szCs w:val="28"/>
                <w:lang w:val="en-US"/>
              </w:rPr>
              <w:t xml:space="preserve"> </w:t>
            </w:r>
            <w:r w:rsidRPr="00272C16">
              <w:rPr>
                <w:sz w:val="28"/>
                <w:szCs w:val="28"/>
              </w:rPr>
              <w:t>операндлар</w:t>
            </w:r>
            <w:r w:rsidRPr="00272C16">
              <w:rPr>
                <w:sz w:val="28"/>
                <w:szCs w:val="28"/>
                <w:lang w:val="en-US"/>
              </w:rPr>
              <w:t xml:space="preserve"> </w:t>
            </w:r>
            <w:r w:rsidRPr="00272C16">
              <w:rPr>
                <w:sz w:val="28"/>
                <w:szCs w:val="28"/>
              </w:rPr>
              <w:t>қийматлари</w:t>
            </w:r>
            <w:r w:rsidRPr="00272C16">
              <w:rPr>
                <w:sz w:val="28"/>
                <w:szCs w:val="28"/>
                <w:lang w:val="en-US"/>
              </w:rPr>
              <w:t xml:space="preserve"> </w:t>
            </w:r>
            <w:r w:rsidRPr="00272C16">
              <w:rPr>
                <w:sz w:val="28"/>
                <w:szCs w:val="28"/>
              </w:rPr>
              <w:t>мос</w:t>
            </w:r>
            <w:r w:rsidRPr="00272C16">
              <w:rPr>
                <w:sz w:val="28"/>
                <w:szCs w:val="28"/>
                <w:lang w:val="en-US"/>
              </w:rPr>
              <w:t xml:space="preserve"> </w:t>
            </w:r>
            <w:r w:rsidRPr="00272C16">
              <w:rPr>
                <w:sz w:val="28"/>
                <w:szCs w:val="28"/>
              </w:rPr>
              <w:t>тушмагандагина</w:t>
            </w:r>
            <w:r w:rsidRPr="00272C16">
              <w:rPr>
                <w:sz w:val="28"/>
                <w:szCs w:val="28"/>
                <w:lang w:val="en-US"/>
              </w:rPr>
              <w:t xml:space="preserve"> </w:t>
            </w:r>
            <w:r w:rsidRPr="00272C16">
              <w:rPr>
                <w:sz w:val="28"/>
                <w:szCs w:val="28"/>
              </w:rPr>
              <w:t>чин</w:t>
            </w:r>
            <w:r w:rsidRPr="00272C16">
              <w:rPr>
                <w:sz w:val="28"/>
                <w:szCs w:val="28"/>
                <w:lang w:val="en-US"/>
              </w:rPr>
              <w:t xml:space="preserve"> </w:t>
            </w:r>
            <w:r w:rsidRPr="00272C16">
              <w:rPr>
                <w:sz w:val="28"/>
                <w:szCs w:val="28"/>
              </w:rPr>
              <w:t>бўлади</w:t>
            </w:r>
            <w:r>
              <w:rPr>
                <w:sz w:val="28"/>
                <w:szCs w:val="28"/>
              </w:rPr>
              <w:t>ган</w:t>
            </w:r>
            <w:r w:rsidRPr="005B6905">
              <w:rPr>
                <w:sz w:val="28"/>
                <w:szCs w:val="28"/>
                <w:lang w:val="en-US"/>
              </w:rPr>
              <w:t xml:space="preserve"> </w:t>
            </w:r>
            <w:r w:rsidRPr="00272C16">
              <w:rPr>
                <w:sz w:val="28"/>
                <w:szCs w:val="28"/>
              </w:rPr>
              <w:t>бинар</w:t>
            </w:r>
            <w:r w:rsidRPr="00272C16">
              <w:rPr>
                <w:sz w:val="28"/>
                <w:szCs w:val="28"/>
                <w:lang w:val="en-US"/>
              </w:rPr>
              <w:t xml:space="preserve"> </w:t>
            </w:r>
            <w:r w:rsidRPr="00272C16">
              <w:rPr>
                <w:sz w:val="28"/>
                <w:szCs w:val="28"/>
              </w:rPr>
              <w:t>мантиқий</w:t>
            </w:r>
            <w:r w:rsidRPr="00272C16">
              <w:rPr>
                <w:sz w:val="28"/>
                <w:szCs w:val="28"/>
                <w:lang w:val="en-US"/>
              </w:rPr>
              <w:t xml:space="preserve"> </w:t>
            </w:r>
            <w:r w:rsidRPr="00272C16">
              <w:rPr>
                <w:sz w:val="28"/>
                <w:szCs w:val="28"/>
              </w:rPr>
              <w:t>амал</w:t>
            </w:r>
            <w:r w:rsidRPr="00272C16">
              <w:rPr>
                <w:sz w:val="28"/>
                <w:szCs w:val="28"/>
                <w:lang w:val="en-US"/>
              </w:rPr>
              <w:t xml:space="preserve">. </w:t>
            </w:r>
          </w:p>
        </w:tc>
      </w:tr>
      <w:tr w:rsidR="00C16851" w:rsidRPr="005D2E87" w14:paraId="348CD25A" w14:textId="77777777">
        <w:trPr>
          <w:tblCellSpacing w:w="0" w:type="dxa"/>
          <w:jc w:val="center"/>
        </w:trPr>
        <w:tc>
          <w:tcPr>
            <w:tcW w:w="2079" w:type="pct"/>
          </w:tcPr>
          <w:p w14:paraId="0F2A1F7F" w14:textId="77777777" w:rsidR="00C16851" w:rsidRPr="00B622A8" w:rsidRDefault="00C16851" w:rsidP="00A36057">
            <w:pPr>
              <w:tabs>
                <w:tab w:val="left" w:pos="4320"/>
                <w:tab w:val="left" w:pos="4500"/>
              </w:tabs>
              <w:rPr>
                <w:b/>
                <w:sz w:val="28"/>
                <w:szCs w:val="28"/>
                <w:lang w:val="uz-Cyrl-UZ"/>
              </w:rPr>
            </w:pPr>
            <w:r w:rsidRPr="00B622A8">
              <w:rPr>
                <w:b/>
                <w:sz w:val="28"/>
                <w:szCs w:val="28"/>
              </w:rPr>
              <w:t>Исключительная ситуация</w:t>
            </w:r>
          </w:p>
          <w:p w14:paraId="5E07019C" w14:textId="77777777" w:rsidR="00C16851" w:rsidRDefault="00C16851" w:rsidP="0072054A">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alohida</w:t>
            </w:r>
            <w:r w:rsidRPr="0072054A">
              <w:rPr>
                <w:sz w:val="28"/>
                <w:szCs w:val="28"/>
                <w:lang w:val="uz-Cyrl-UZ"/>
              </w:rPr>
              <w:t xml:space="preserve"> </w:t>
            </w:r>
            <w:r>
              <w:rPr>
                <w:sz w:val="28"/>
                <w:szCs w:val="28"/>
                <w:lang w:val="uz-Cyrl-UZ"/>
              </w:rPr>
              <w:t>vaziyat</w:t>
            </w:r>
          </w:p>
          <w:p w14:paraId="4DD59989" w14:textId="6FF097A8" w:rsidR="00C16851" w:rsidRDefault="000B536F" w:rsidP="00A36057">
            <w:pPr>
              <w:tabs>
                <w:tab w:val="left" w:pos="4320"/>
                <w:tab w:val="left" w:pos="4500"/>
              </w:tabs>
              <w:rPr>
                <w:sz w:val="28"/>
                <w:szCs w:val="28"/>
                <w:lang w:val="uz-Cyrl-UZ"/>
              </w:rPr>
            </w:pPr>
            <w:r>
              <w:rPr>
                <w:sz w:val="28"/>
                <w:szCs w:val="28"/>
                <w:lang w:val="uz-Cyrl-UZ"/>
              </w:rPr>
              <w:t xml:space="preserve"> </w:t>
            </w:r>
            <w:r w:rsidR="00C16851" w:rsidRPr="0072054A">
              <w:rPr>
                <w:sz w:val="28"/>
                <w:szCs w:val="28"/>
                <w:lang w:val="uz-Cyrl-UZ"/>
              </w:rPr>
              <w:t>алоҳида вазият</w:t>
            </w:r>
          </w:p>
          <w:p w14:paraId="166FEAC6" w14:textId="77777777" w:rsidR="00C16851" w:rsidRPr="00B622A8" w:rsidRDefault="00C16851" w:rsidP="00B622A8">
            <w:pPr>
              <w:tabs>
                <w:tab w:val="left" w:pos="4320"/>
                <w:tab w:val="left" w:pos="4500"/>
              </w:tabs>
              <w:rPr>
                <w:sz w:val="28"/>
                <w:szCs w:val="28"/>
                <w:lang w:val="uz-Cyrl-UZ"/>
              </w:rPr>
            </w:pPr>
            <w:r w:rsidRPr="008D6363">
              <w:rPr>
                <w:b/>
                <w:sz w:val="28"/>
                <w:szCs w:val="28"/>
                <w:lang w:val="en-US"/>
              </w:rPr>
              <w:t xml:space="preserve">en </w:t>
            </w:r>
            <w:r w:rsidRPr="008C3A69">
              <w:rPr>
                <w:sz w:val="28"/>
                <w:szCs w:val="28"/>
                <w:lang w:val="en-US"/>
              </w:rPr>
              <w:t>-</w:t>
            </w:r>
            <w:r>
              <w:rPr>
                <w:b/>
                <w:sz w:val="28"/>
                <w:szCs w:val="28"/>
                <w:lang w:val="en-US"/>
              </w:rPr>
              <w:t xml:space="preserve"> </w:t>
            </w:r>
            <w:r w:rsidRPr="00B622A8">
              <w:rPr>
                <w:sz w:val="28"/>
                <w:szCs w:val="28"/>
                <w:lang w:val="en-US"/>
              </w:rPr>
              <w:t>exception</w:t>
            </w:r>
            <w:r w:rsidRPr="00B622A8">
              <w:rPr>
                <w:sz w:val="28"/>
                <w:szCs w:val="28"/>
              </w:rPr>
              <w:t xml:space="preserve"> </w:t>
            </w:r>
          </w:p>
          <w:p w14:paraId="5E8E64C7" w14:textId="77777777" w:rsidR="00C16851" w:rsidRPr="0072054A" w:rsidRDefault="00C16851" w:rsidP="00A36057">
            <w:pPr>
              <w:tabs>
                <w:tab w:val="left" w:pos="4320"/>
                <w:tab w:val="left" w:pos="4500"/>
              </w:tabs>
              <w:rPr>
                <w:sz w:val="28"/>
                <w:szCs w:val="28"/>
                <w:lang w:val="uz-Cyrl-UZ"/>
              </w:rPr>
            </w:pPr>
          </w:p>
        </w:tc>
        <w:tc>
          <w:tcPr>
            <w:tcW w:w="2921" w:type="pct"/>
          </w:tcPr>
          <w:p w14:paraId="17BCFEA3" w14:textId="77777777" w:rsidR="00C16851" w:rsidRDefault="00C16851" w:rsidP="00E364BD">
            <w:pPr>
              <w:tabs>
                <w:tab w:val="left" w:pos="4320"/>
                <w:tab w:val="left" w:pos="4500"/>
              </w:tabs>
              <w:jc w:val="both"/>
              <w:rPr>
                <w:sz w:val="28"/>
                <w:szCs w:val="28"/>
                <w:lang w:val="uz-Cyrl-UZ"/>
              </w:rPr>
            </w:pPr>
            <w:r>
              <w:rPr>
                <w:sz w:val="28"/>
                <w:szCs w:val="28"/>
              </w:rPr>
              <w:t>Необычная, непредусмотренная ошибочная ситуация, которая может возникнуть при выполнении программы и изменить ее нормаль</w:t>
            </w:r>
            <w:r w:rsidR="00775BB6">
              <w:rPr>
                <w:sz w:val="28"/>
                <w:szCs w:val="28"/>
              </w:rPr>
              <w:t>-</w:t>
            </w:r>
            <w:r>
              <w:rPr>
                <w:sz w:val="28"/>
                <w:szCs w:val="28"/>
              </w:rPr>
              <w:t xml:space="preserve">ное функционирование. Такие ситуации могут диагностироваться как программными, так и аппаратными средствами. </w:t>
            </w:r>
          </w:p>
          <w:p w14:paraId="48816C9C" w14:textId="77777777" w:rsidR="00C16851" w:rsidRPr="00775BB6" w:rsidRDefault="00C16851" w:rsidP="00E364BD">
            <w:pPr>
              <w:tabs>
                <w:tab w:val="left" w:pos="4320"/>
                <w:tab w:val="left" w:pos="4500"/>
              </w:tabs>
              <w:jc w:val="both"/>
              <w:rPr>
                <w:sz w:val="16"/>
                <w:szCs w:val="16"/>
              </w:rPr>
            </w:pPr>
          </w:p>
          <w:p w14:paraId="28307BC2" w14:textId="77777777" w:rsidR="00C16851" w:rsidRDefault="00C16851" w:rsidP="00E364BD">
            <w:pPr>
              <w:tabs>
                <w:tab w:val="left" w:pos="4320"/>
                <w:tab w:val="left" w:pos="4500"/>
              </w:tabs>
              <w:jc w:val="both"/>
              <w:rPr>
                <w:sz w:val="28"/>
                <w:szCs w:val="28"/>
                <w:lang w:val="en-US"/>
              </w:rPr>
            </w:pPr>
            <w:r>
              <w:rPr>
                <w:sz w:val="28"/>
                <w:szCs w:val="28"/>
                <w:lang w:val="uz-Cyrl-UZ"/>
              </w:rPr>
              <w:t>Dasturni</w:t>
            </w:r>
            <w:r w:rsidRPr="0072054A">
              <w:rPr>
                <w:sz w:val="28"/>
                <w:szCs w:val="28"/>
                <w:lang w:val="uz-Cyrl-UZ"/>
              </w:rPr>
              <w:t xml:space="preserve"> </w:t>
            </w:r>
            <w:r>
              <w:rPr>
                <w:sz w:val="28"/>
                <w:szCs w:val="28"/>
                <w:lang w:val="uz-Cyrl-UZ"/>
              </w:rPr>
              <w:t>bajarish</w:t>
            </w:r>
            <w:r w:rsidRPr="0072054A">
              <w:rPr>
                <w:sz w:val="28"/>
                <w:szCs w:val="28"/>
                <w:lang w:val="uz-Cyrl-UZ"/>
              </w:rPr>
              <w:t xml:space="preserve"> </w:t>
            </w:r>
            <w:r>
              <w:rPr>
                <w:sz w:val="28"/>
                <w:szCs w:val="28"/>
                <w:lang w:val="uz-Cyrl-UZ"/>
              </w:rPr>
              <w:t>paytida</w:t>
            </w:r>
            <w:r w:rsidRPr="0072054A">
              <w:rPr>
                <w:sz w:val="28"/>
                <w:szCs w:val="28"/>
                <w:lang w:val="uz-Cyrl-UZ"/>
              </w:rPr>
              <w:t xml:space="preserve"> </w:t>
            </w:r>
            <w:r>
              <w:rPr>
                <w:sz w:val="28"/>
                <w:szCs w:val="28"/>
                <w:lang w:val="uz-Cyrl-UZ"/>
              </w:rPr>
              <w:t>yuzaga</w:t>
            </w:r>
            <w:r w:rsidRPr="0072054A">
              <w:rPr>
                <w:sz w:val="28"/>
                <w:szCs w:val="28"/>
                <w:lang w:val="uz-Cyrl-UZ"/>
              </w:rPr>
              <w:t xml:space="preserve"> </w:t>
            </w:r>
            <w:r>
              <w:rPr>
                <w:sz w:val="28"/>
                <w:szCs w:val="28"/>
                <w:lang w:val="uz-Cyrl-UZ"/>
              </w:rPr>
              <w:t>kelishi</w:t>
            </w:r>
            <w:r w:rsidRPr="0072054A">
              <w:rPr>
                <w:sz w:val="28"/>
                <w:szCs w:val="28"/>
                <w:lang w:val="uz-Cyrl-UZ"/>
              </w:rPr>
              <w:t xml:space="preserve"> </w:t>
            </w:r>
            <w:r>
              <w:rPr>
                <w:sz w:val="28"/>
                <w:szCs w:val="28"/>
                <w:lang w:val="uz-Cyrl-UZ"/>
              </w:rPr>
              <w:t>va</w:t>
            </w:r>
            <w:r w:rsidRPr="0072054A">
              <w:rPr>
                <w:sz w:val="28"/>
                <w:szCs w:val="28"/>
                <w:lang w:val="uz-Cyrl-UZ"/>
              </w:rPr>
              <w:t xml:space="preserve"> </w:t>
            </w:r>
            <w:r>
              <w:rPr>
                <w:sz w:val="28"/>
                <w:szCs w:val="28"/>
                <w:lang w:val="uz-Cyrl-UZ"/>
              </w:rPr>
              <w:t>uning</w:t>
            </w:r>
            <w:r w:rsidRPr="0072054A">
              <w:rPr>
                <w:sz w:val="28"/>
                <w:szCs w:val="28"/>
                <w:lang w:val="uz-Cyrl-UZ"/>
              </w:rPr>
              <w:t xml:space="preserve"> </w:t>
            </w:r>
            <w:r>
              <w:rPr>
                <w:sz w:val="28"/>
                <w:szCs w:val="28"/>
                <w:lang w:val="uz-Cyrl-UZ"/>
              </w:rPr>
              <w:t>normal</w:t>
            </w:r>
            <w:r w:rsidRPr="0072054A">
              <w:rPr>
                <w:sz w:val="28"/>
                <w:szCs w:val="28"/>
                <w:lang w:val="uz-Cyrl-UZ"/>
              </w:rPr>
              <w:t xml:space="preserve"> </w:t>
            </w:r>
            <w:r>
              <w:rPr>
                <w:sz w:val="28"/>
                <w:szCs w:val="28"/>
                <w:lang w:val="uz-Cyrl-UZ"/>
              </w:rPr>
              <w:t>ishlashini</w:t>
            </w:r>
            <w:r w:rsidRPr="0072054A">
              <w:rPr>
                <w:sz w:val="28"/>
                <w:szCs w:val="28"/>
                <w:lang w:val="uz-Cyrl-UZ"/>
              </w:rPr>
              <w:t xml:space="preserve"> </w:t>
            </w:r>
            <w:r>
              <w:rPr>
                <w:sz w:val="28"/>
                <w:szCs w:val="28"/>
                <w:lang w:val="uz-Cyrl-UZ"/>
              </w:rPr>
              <w:t>o‘zgartirishi</w:t>
            </w:r>
            <w:r w:rsidRPr="0072054A">
              <w:rPr>
                <w:sz w:val="28"/>
                <w:szCs w:val="28"/>
                <w:lang w:val="uz-Cyrl-UZ"/>
              </w:rPr>
              <w:t xml:space="preserve"> </w:t>
            </w:r>
            <w:r>
              <w:rPr>
                <w:sz w:val="28"/>
                <w:szCs w:val="28"/>
                <w:lang w:val="uz-Cyrl-UZ"/>
              </w:rPr>
              <w:t>mumkin</w:t>
            </w:r>
            <w:r w:rsidRPr="0072054A">
              <w:rPr>
                <w:sz w:val="28"/>
                <w:szCs w:val="28"/>
                <w:lang w:val="uz-Cyrl-UZ"/>
              </w:rPr>
              <w:t xml:space="preserve"> </w:t>
            </w:r>
            <w:r>
              <w:rPr>
                <w:sz w:val="28"/>
                <w:szCs w:val="28"/>
                <w:lang w:val="uz-Cyrl-UZ"/>
              </w:rPr>
              <w:t>bo‘lgan</w:t>
            </w:r>
            <w:r w:rsidRPr="0072054A">
              <w:rPr>
                <w:sz w:val="28"/>
                <w:szCs w:val="28"/>
                <w:lang w:val="uz-Cyrl-UZ"/>
              </w:rPr>
              <w:t xml:space="preserve"> </w:t>
            </w:r>
            <w:r>
              <w:rPr>
                <w:sz w:val="28"/>
                <w:szCs w:val="28"/>
                <w:lang w:val="uz-Cyrl-UZ"/>
              </w:rPr>
              <w:t>noodatiy</w:t>
            </w:r>
            <w:r w:rsidRPr="0072054A">
              <w:rPr>
                <w:sz w:val="28"/>
                <w:szCs w:val="28"/>
                <w:lang w:val="uz-Cyrl-UZ"/>
              </w:rPr>
              <w:t xml:space="preserve">, </w:t>
            </w:r>
            <w:r>
              <w:rPr>
                <w:sz w:val="28"/>
                <w:szCs w:val="28"/>
                <w:lang w:val="uz-Cyrl-UZ"/>
              </w:rPr>
              <w:t>ko‘zda</w:t>
            </w:r>
            <w:r w:rsidRPr="0072054A">
              <w:rPr>
                <w:sz w:val="28"/>
                <w:szCs w:val="28"/>
                <w:lang w:val="uz-Cyrl-UZ"/>
              </w:rPr>
              <w:t xml:space="preserve"> </w:t>
            </w:r>
            <w:r>
              <w:rPr>
                <w:sz w:val="28"/>
                <w:szCs w:val="28"/>
                <w:lang w:val="uz-Cyrl-UZ"/>
              </w:rPr>
              <w:t>tutilmagan</w:t>
            </w:r>
            <w:r w:rsidRPr="0072054A">
              <w:rPr>
                <w:sz w:val="28"/>
                <w:szCs w:val="28"/>
                <w:lang w:val="uz-Cyrl-UZ"/>
              </w:rPr>
              <w:t xml:space="preserve"> </w:t>
            </w:r>
            <w:r>
              <w:rPr>
                <w:sz w:val="28"/>
                <w:szCs w:val="28"/>
                <w:lang w:val="uz-Cyrl-UZ"/>
              </w:rPr>
              <w:t>xatoli</w:t>
            </w:r>
            <w:r w:rsidRPr="0072054A">
              <w:rPr>
                <w:sz w:val="28"/>
                <w:szCs w:val="28"/>
                <w:lang w:val="uz-Cyrl-UZ"/>
              </w:rPr>
              <w:t xml:space="preserve"> </w:t>
            </w:r>
            <w:r>
              <w:rPr>
                <w:sz w:val="28"/>
                <w:szCs w:val="28"/>
                <w:lang w:val="uz-Cyrl-UZ"/>
              </w:rPr>
              <w:t>vazi</w:t>
            </w:r>
            <w:r w:rsidR="00775BB6">
              <w:rPr>
                <w:sz w:val="28"/>
                <w:szCs w:val="28"/>
                <w:lang w:val="uz-Cyrl-UZ"/>
              </w:rPr>
              <w:t>-</w:t>
            </w:r>
            <w:r>
              <w:rPr>
                <w:sz w:val="28"/>
                <w:szCs w:val="28"/>
                <w:lang w:val="uz-Cyrl-UZ"/>
              </w:rPr>
              <w:t>yat</w:t>
            </w:r>
            <w:r w:rsidRPr="0072054A">
              <w:rPr>
                <w:sz w:val="28"/>
                <w:szCs w:val="28"/>
                <w:lang w:val="uz-Cyrl-UZ"/>
              </w:rPr>
              <w:t xml:space="preserve">. </w:t>
            </w:r>
            <w:r>
              <w:rPr>
                <w:sz w:val="28"/>
                <w:szCs w:val="28"/>
                <w:lang w:val="uz-Cyrl-UZ"/>
              </w:rPr>
              <w:t>Bunday</w:t>
            </w:r>
            <w:r w:rsidRPr="0072054A">
              <w:rPr>
                <w:sz w:val="28"/>
                <w:szCs w:val="28"/>
                <w:lang w:val="uz-Cyrl-UZ"/>
              </w:rPr>
              <w:t xml:space="preserve"> </w:t>
            </w:r>
            <w:r>
              <w:rPr>
                <w:sz w:val="28"/>
                <w:szCs w:val="28"/>
                <w:lang w:val="uz-Cyrl-UZ"/>
              </w:rPr>
              <w:t>vaziyat</w:t>
            </w:r>
            <w:r w:rsidRPr="0072054A">
              <w:rPr>
                <w:sz w:val="28"/>
                <w:szCs w:val="28"/>
                <w:lang w:val="uz-Cyrl-UZ"/>
              </w:rPr>
              <w:t xml:space="preserve"> </w:t>
            </w:r>
            <w:r>
              <w:rPr>
                <w:sz w:val="28"/>
                <w:szCs w:val="28"/>
                <w:lang w:val="uz-Cyrl-UZ"/>
              </w:rPr>
              <w:t>ham</w:t>
            </w:r>
            <w:r w:rsidRPr="0072054A">
              <w:rPr>
                <w:sz w:val="28"/>
                <w:szCs w:val="28"/>
                <w:lang w:val="uz-Cyrl-UZ"/>
              </w:rPr>
              <w:t xml:space="preserve"> </w:t>
            </w:r>
            <w:r>
              <w:rPr>
                <w:sz w:val="28"/>
                <w:szCs w:val="28"/>
                <w:lang w:val="uz-Cyrl-UZ"/>
              </w:rPr>
              <w:t>dasturiy</w:t>
            </w:r>
            <w:r w:rsidRPr="0072054A">
              <w:rPr>
                <w:sz w:val="28"/>
                <w:szCs w:val="28"/>
                <w:lang w:val="uz-Cyrl-UZ"/>
              </w:rPr>
              <w:t xml:space="preserve">, </w:t>
            </w:r>
            <w:r>
              <w:rPr>
                <w:sz w:val="28"/>
                <w:szCs w:val="28"/>
                <w:lang w:val="uz-Cyrl-UZ"/>
              </w:rPr>
              <w:t>ham</w:t>
            </w:r>
            <w:r w:rsidRPr="0072054A">
              <w:rPr>
                <w:sz w:val="28"/>
                <w:szCs w:val="28"/>
                <w:lang w:val="uz-Cyrl-UZ"/>
              </w:rPr>
              <w:t xml:space="preserve"> </w:t>
            </w:r>
            <w:r>
              <w:rPr>
                <w:sz w:val="28"/>
                <w:szCs w:val="28"/>
                <w:lang w:val="uz-Cyrl-UZ"/>
              </w:rPr>
              <w:t>apparat</w:t>
            </w:r>
            <w:r w:rsidRPr="0072054A">
              <w:rPr>
                <w:sz w:val="28"/>
                <w:szCs w:val="28"/>
                <w:lang w:val="uz-Cyrl-UZ"/>
              </w:rPr>
              <w:t xml:space="preserve"> </w:t>
            </w:r>
            <w:r>
              <w:rPr>
                <w:sz w:val="28"/>
                <w:szCs w:val="28"/>
                <w:lang w:val="uz-Cyrl-UZ"/>
              </w:rPr>
              <w:t>vositalar</w:t>
            </w:r>
            <w:r w:rsidRPr="0072054A">
              <w:rPr>
                <w:sz w:val="28"/>
                <w:szCs w:val="28"/>
                <w:lang w:val="uz-Cyrl-UZ"/>
              </w:rPr>
              <w:t xml:space="preserve"> </w:t>
            </w:r>
            <w:r>
              <w:rPr>
                <w:sz w:val="28"/>
                <w:szCs w:val="28"/>
                <w:lang w:val="uz-Cyrl-UZ"/>
              </w:rPr>
              <w:t>bilan</w:t>
            </w:r>
            <w:r w:rsidRPr="0072054A">
              <w:rPr>
                <w:sz w:val="28"/>
                <w:szCs w:val="28"/>
                <w:lang w:val="uz-Cyrl-UZ"/>
              </w:rPr>
              <w:t xml:space="preserve"> </w:t>
            </w:r>
            <w:r>
              <w:rPr>
                <w:sz w:val="28"/>
                <w:szCs w:val="28"/>
                <w:lang w:val="uz-Cyrl-UZ"/>
              </w:rPr>
              <w:t>aniqlanishi</w:t>
            </w:r>
            <w:r w:rsidRPr="0072054A">
              <w:rPr>
                <w:sz w:val="28"/>
                <w:szCs w:val="28"/>
                <w:lang w:val="uz-Cyrl-UZ"/>
              </w:rPr>
              <w:t xml:space="preserve"> </w:t>
            </w:r>
            <w:r>
              <w:rPr>
                <w:sz w:val="28"/>
                <w:szCs w:val="28"/>
                <w:lang w:val="uz-Cyrl-UZ"/>
              </w:rPr>
              <w:t>mumkin</w:t>
            </w:r>
            <w:r w:rsidRPr="0072054A">
              <w:rPr>
                <w:sz w:val="28"/>
                <w:szCs w:val="28"/>
                <w:lang w:val="uz-Cyrl-UZ"/>
              </w:rPr>
              <w:t>.</w:t>
            </w:r>
          </w:p>
          <w:p w14:paraId="67088835" w14:textId="77777777" w:rsidR="00C16851" w:rsidRPr="00775BB6" w:rsidRDefault="00C16851" w:rsidP="00E364BD">
            <w:pPr>
              <w:tabs>
                <w:tab w:val="left" w:pos="4320"/>
                <w:tab w:val="left" w:pos="4500"/>
              </w:tabs>
              <w:jc w:val="both"/>
              <w:rPr>
                <w:sz w:val="14"/>
                <w:szCs w:val="14"/>
                <w:lang w:val="en-US"/>
              </w:rPr>
            </w:pPr>
          </w:p>
          <w:p w14:paraId="4D5E4513" w14:textId="77777777" w:rsidR="00C16851" w:rsidRPr="0072054A" w:rsidRDefault="00C16851" w:rsidP="00E364BD">
            <w:pPr>
              <w:tabs>
                <w:tab w:val="left" w:pos="4320"/>
                <w:tab w:val="left" w:pos="4500"/>
              </w:tabs>
              <w:jc w:val="both"/>
              <w:rPr>
                <w:sz w:val="28"/>
                <w:szCs w:val="28"/>
                <w:lang w:val="uz-Cyrl-UZ"/>
              </w:rPr>
            </w:pPr>
            <w:r w:rsidRPr="0072054A">
              <w:rPr>
                <w:sz w:val="28"/>
                <w:szCs w:val="28"/>
                <w:lang w:val="uz-Cyrl-UZ"/>
              </w:rPr>
              <w:t>Дастурни бажариш пайтида юзага келиши ва унинг нормал ишлашини ўзгартириши мум</w:t>
            </w:r>
            <w:r w:rsidR="002C333F">
              <w:rPr>
                <w:sz w:val="28"/>
                <w:szCs w:val="28"/>
                <w:lang w:val="uz-Cyrl-UZ"/>
              </w:rPr>
              <w:t>-</w:t>
            </w:r>
            <w:r w:rsidRPr="0072054A">
              <w:rPr>
                <w:sz w:val="28"/>
                <w:szCs w:val="28"/>
                <w:lang w:val="uz-Cyrl-UZ"/>
              </w:rPr>
              <w:t>кин бўлган ноодатий, кўзда тутилмаган хато</w:t>
            </w:r>
            <w:r w:rsidR="002C333F">
              <w:rPr>
                <w:sz w:val="28"/>
                <w:szCs w:val="28"/>
                <w:lang w:val="uz-Cyrl-UZ"/>
              </w:rPr>
              <w:t>-</w:t>
            </w:r>
            <w:r w:rsidRPr="0072054A">
              <w:rPr>
                <w:sz w:val="28"/>
                <w:szCs w:val="28"/>
                <w:lang w:val="uz-Cyrl-UZ"/>
              </w:rPr>
              <w:t>ли вазият. Бундай вазият ҳам дастурий, ҳам аппарат воситал</w:t>
            </w:r>
            <w:r w:rsidRPr="00D80C3B">
              <w:rPr>
                <w:sz w:val="28"/>
                <w:szCs w:val="28"/>
                <w:lang w:val="uz-Cyrl-UZ"/>
              </w:rPr>
              <w:t>а</w:t>
            </w:r>
            <w:r w:rsidRPr="0072054A">
              <w:rPr>
                <w:sz w:val="28"/>
                <w:szCs w:val="28"/>
                <w:lang w:val="uz-Cyrl-UZ"/>
              </w:rPr>
              <w:t>р билан аниқланиши мум</w:t>
            </w:r>
            <w:r w:rsidR="002C333F">
              <w:rPr>
                <w:sz w:val="28"/>
                <w:szCs w:val="28"/>
                <w:lang w:val="uz-Cyrl-UZ"/>
              </w:rPr>
              <w:t>-</w:t>
            </w:r>
            <w:r w:rsidRPr="0072054A">
              <w:rPr>
                <w:sz w:val="28"/>
                <w:szCs w:val="28"/>
                <w:lang w:val="uz-Cyrl-UZ"/>
              </w:rPr>
              <w:t>кин.</w:t>
            </w:r>
          </w:p>
        </w:tc>
      </w:tr>
      <w:tr w:rsidR="00C16851" w:rsidRPr="005D2E87" w14:paraId="490008AE" w14:textId="77777777">
        <w:trPr>
          <w:tblCellSpacing w:w="0" w:type="dxa"/>
          <w:jc w:val="center"/>
        </w:trPr>
        <w:tc>
          <w:tcPr>
            <w:tcW w:w="2079" w:type="pct"/>
          </w:tcPr>
          <w:p w14:paraId="196EA87B" w14:textId="77777777" w:rsidR="00C16851" w:rsidRPr="00397A44" w:rsidRDefault="00C16851" w:rsidP="00537EDB">
            <w:pPr>
              <w:tabs>
                <w:tab w:val="left" w:pos="4320"/>
                <w:tab w:val="left" w:pos="4500"/>
              </w:tabs>
              <w:rPr>
                <w:b/>
                <w:sz w:val="28"/>
                <w:szCs w:val="28"/>
              </w:rPr>
            </w:pPr>
            <w:r w:rsidRPr="00397A44">
              <w:rPr>
                <w:b/>
                <w:sz w:val="28"/>
                <w:szCs w:val="28"/>
              </w:rPr>
              <w:lastRenderedPageBreak/>
              <w:t>Искусственная жизнь</w:t>
            </w:r>
          </w:p>
          <w:p w14:paraId="45422BBC" w14:textId="1ED6208E" w:rsidR="00C16851" w:rsidRPr="002A12CF" w:rsidRDefault="00C16851" w:rsidP="002D032D">
            <w:pPr>
              <w:rPr>
                <w:sz w:val="28"/>
                <w:szCs w:val="28"/>
              </w:rPr>
            </w:pPr>
            <w:r>
              <w:rPr>
                <w:b/>
                <w:sz w:val="28"/>
                <w:szCs w:val="28"/>
                <w:lang w:val="en-US"/>
              </w:rPr>
              <w:t>uz</w:t>
            </w:r>
            <w:r w:rsidRPr="002D032D">
              <w:rPr>
                <w:b/>
                <w:sz w:val="28"/>
                <w:szCs w:val="28"/>
              </w:rPr>
              <w:t xml:space="preserve"> </w:t>
            </w:r>
            <w:r w:rsidRPr="002D032D">
              <w:rPr>
                <w:sz w:val="28"/>
                <w:szCs w:val="28"/>
              </w:rPr>
              <w:t>-</w:t>
            </w:r>
            <w:r w:rsidRPr="002D032D">
              <w:rPr>
                <w:b/>
                <w:sz w:val="28"/>
                <w:szCs w:val="28"/>
              </w:rPr>
              <w:t xml:space="preserve"> </w:t>
            </w:r>
            <w:r w:rsidRPr="00EB4564">
              <w:rPr>
                <w:sz w:val="28"/>
                <w:szCs w:val="28"/>
                <w:lang w:val="en-US"/>
              </w:rPr>
              <w:t>su</w:t>
            </w:r>
            <w:r>
              <w:rPr>
                <w:sz w:val="28"/>
                <w:szCs w:val="28"/>
                <w:lang w:val="en-US"/>
              </w:rPr>
              <w:t>n</w:t>
            </w:r>
            <w:r w:rsidRPr="00793CFC">
              <w:rPr>
                <w:sz w:val="28"/>
                <w:szCs w:val="28"/>
              </w:rPr>
              <w:t>’</w:t>
            </w:r>
            <w:r>
              <w:rPr>
                <w:sz w:val="28"/>
                <w:szCs w:val="28"/>
              </w:rPr>
              <w:t>i</w:t>
            </w:r>
            <w:r w:rsidRPr="00EB4564">
              <w:rPr>
                <w:sz w:val="28"/>
                <w:szCs w:val="28"/>
                <w:lang w:val="en-US"/>
              </w:rPr>
              <w:t>y</w:t>
            </w:r>
            <w:r w:rsidRPr="002A12CF">
              <w:rPr>
                <w:sz w:val="28"/>
                <w:szCs w:val="28"/>
              </w:rPr>
              <w:t xml:space="preserve"> </w:t>
            </w:r>
            <w:r w:rsidRPr="00EB4564">
              <w:rPr>
                <w:sz w:val="28"/>
                <w:szCs w:val="28"/>
                <w:lang w:val="en-US"/>
              </w:rPr>
              <w:t>hayot</w:t>
            </w:r>
            <w:r w:rsidR="00D7251A">
              <w:rPr>
                <w:sz w:val="28"/>
                <w:szCs w:val="28"/>
              </w:rPr>
              <w:t xml:space="preserve"> </w:t>
            </w:r>
          </w:p>
          <w:p w14:paraId="169495DA" w14:textId="11B24FDE" w:rsidR="00C16851" w:rsidRPr="005B5ED5" w:rsidRDefault="000B536F" w:rsidP="002D032D">
            <w:pPr>
              <w:tabs>
                <w:tab w:val="left" w:pos="4320"/>
                <w:tab w:val="left" w:pos="4500"/>
              </w:tabs>
              <w:rPr>
                <w:sz w:val="28"/>
                <w:szCs w:val="28"/>
              </w:rPr>
            </w:pPr>
            <w:r>
              <w:rPr>
                <w:sz w:val="28"/>
                <w:szCs w:val="28"/>
              </w:rPr>
              <w:t xml:space="preserve"> </w:t>
            </w:r>
            <w:r w:rsidR="00C16851" w:rsidRPr="00EB4564">
              <w:rPr>
                <w:sz w:val="28"/>
                <w:szCs w:val="28"/>
              </w:rPr>
              <w:t>сунъий</w:t>
            </w:r>
            <w:r w:rsidR="00C16851" w:rsidRPr="002A12CF">
              <w:rPr>
                <w:sz w:val="28"/>
                <w:szCs w:val="28"/>
              </w:rPr>
              <w:t xml:space="preserve"> </w:t>
            </w:r>
            <w:r w:rsidR="00C16851" w:rsidRPr="00EB4564">
              <w:rPr>
                <w:sz w:val="28"/>
                <w:szCs w:val="28"/>
              </w:rPr>
              <w:t>ҳаёт</w:t>
            </w:r>
          </w:p>
          <w:p w14:paraId="5D459BC5" w14:textId="77777777" w:rsidR="00C16851" w:rsidRPr="00397A44" w:rsidRDefault="00C16851" w:rsidP="00397A44">
            <w:pPr>
              <w:tabs>
                <w:tab w:val="left" w:pos="4320"/>
                <w:tab w:val="left" w:pos="4500"/>
              </w:tabs>
              <w:rPr>
                <w:sz w:val="28"/>
                <w:szCs w:val="28"/>
                <w:lang w:val="en-US"/>
              </w:rPr>
            </w:pPr>
            <w:r w:rsidRPr="003A72AB">
              <w:rPr>
                <w:b/>
                <w:sz w:val="28"/>
                <w:szCs w:val="28"/>
                <w:lang w:val="en-US"/>
              </w:rPr>
              <w:t xml:space="preserve">en </w:t>
            </w:r>
            <w:r w:rsidRPr="00764B01">
              <w:rPr>
                <w:sz w:val="28"/>
                <w:szCs w:val="28"/>
                <w:lang w:val="en-US"/>
              </w:rPr>
              <w:t>-</w:t>
            </w:r>
            <w:r>
              <w:rPr>
                <w:b/>
                <w:sz w:val="28"/>
                <w:szCs w:val="28"/>
                <w:lang w:val="en-US"/>
              </w:rPr>
              <w:t xml:space="preserve"> </w:t>
            </w:r>
            <w:r w:rsidRPr="00397A44">
              <w:rPr>
                <w:sz w:val="28"/>
                <w:szCs w:val="28"/>
              </w:rPr>
              <w:t>а</w:t>
            </w:r>
            <w:r w:rsidRPr="00397A44">
              <w:rPr>
                <w:sz w:val="28"/>
                <w:szCs w:val="28"/>
                <w:lang w:val="en-US"/>
              </w:rPr>
              <w:t xml:space="preserve">rtificial life </w:t>
            </w:r>
          </w:p>
          <w:p w14:paraId="5275AAA9" w14:textId="77777777" w:rsidR="00C16851" w:rsidRPr="00397A44" w:rsidRDefault="00C16851" w:rsidP="002D032D">
            <w:pPr>
              <w:tabs>
                <w:tab w:val="left" w:pos="4320"/>
                <w:tab w:val="left" w:pos="4500"/>
              </w:tabs>
              <w:rPr>
                <w:b/>
                <w:sz w:val="28"/>
                <w:szCs w:val="28"/>
                <w:lang w:val="en-US"/>
              </w:rPr>
            </w:pPr>
          </w:p>
        </w:tc>
        <w:tc>
          <w:tcPr>
            <w:tcW w:w="2921" w:type="pct"/>
          </w:tcPr>
          <w:p w14:paraId="0720E3EC" w14:textId="35D69067" w:rsidR="00C16851" w:rsidRPr="00FF521D" w:rsidRDefault="00C16851" w:rsidP="002D032D">
            <w:pPr>
              <w:jc w:val="both"/>
              <w:rPr>
                <w:sz w:val="28"/>
                <w:szCs w:val="28"/>
              </w:rPr>
            </w:pPr>
            <w:r w:rsidRPr="00FF521D">
              <w:rPr>
                <w:sz w:val="28"/>
                <w:szCs w:val="28"/>
              </w:rPr>
              <w:t>Научная дисциплина, которая создаёт и изучает компьютерные модели живых организмов или синтетических систем, которые по своему поведению похожи в определенных аспектах на естественные живые биологические системы. Как</w:t>
            </w:r>
            <w:r w:rsidR="00D7251A">
              <w:rPr>
                <w:sz w:val="28"/>
                <w:szCs w:val="28"/>
              </w:rPr>
              <w:t xml:space="preserve"> </w:t>
            </w:r>
            <w:r w:rsidRPr="00FF521D">
              <w:rPr>
                <w:sz w:val="28"/>
                <w:szCs w:val="28"/>
              </w:rPr>
              <w:t xml:space="preserve">направление исследований сформировалась </w:t>
            </w:r>
            <w:r>
              <w:rPr>
                <w:sz w:val="28"/>
                <w:szCs w:val="28"/>
              </w:rPr>
              <w:t>в</w:t>
            </w:r>
            <w:r w:rsidRPr="00FF521D">
              <w:rPr>
                <w:sz w:val="28"/>
                <w:szCs w:val="28"/>
              </w:rPr>
              <w:t xml:space="preserve"> 1986 год</w:t>
            </w:r>
            <w:r>
              <w:rPr>
                <w:sz w:val="28"/>
                <w:szCs w:val="28"/>
              </w:rPr>
              <w:t>у</w:t>
            </w:r>
            <w:r w:rsidRPr="00FF521D">
              <w:rPr>
                <w:sz w:val="28"/>
                <w:szCs w:val="28"/>
              </w:rPr>
              <w:t>, базируется на биологии, физике, химии и математике.</w:t>
            </w:r>
            <w:r w:rsidR="00D7251A">
              <w:rPr>
                <w:sz w:val="28"/>
                <w:szCs w:val="28"/>
              </w:rPr>
              <w:t xml:space="preserve"> </w:t>
            </w:r>
          </w:p>
          <w:p w14:paraId="13D49600" w14:textId="77777777" w:rsidR="00C16851" w:rsidRPr="00775BB6" w:rsidRDefault="00C16851" w:rsidP="002D032D">
            <w:pPr>
              <w:jc w:val="both"/>
              <w:rPr>
                <w:sz w:val="18"/>
                <w:szCs w:val="18"/>
              </w:rPr>
            </w:pPr>
          </w:p>
          <w:p w14:paraId="5D8B397E" w14:textId="77777777" w:rsidR="00C16851" w:rsidRPr="00FF521D" w:rsidRDefault="00C16851" w:rsidP="002D032D">
            <w:pPr>
              <w:jc w:val="both"/>
              <w:rPr>
                <w:sz w:val="28"/>
                <w:szCs w:val="28"/>
                <w:lang w:val="en-US"/>
              </w:rPr>
            </w:pPr>
            <w:r w:rsidRPr="00FF521D">
              <w:rPr>
                <w:sz w:val="28"/>
                <w:szCs w:val="28"/>
              </w:rPr>
              <w:t>Tirik organizmlar yoki o‘zining xulq-atvoriga ko‘ra, ba’zi jihatdan tabiiy tirik biologik tizimlarga o‘xshash bo‘lgan sintetik tizimlarning kompyuter model</w:t>
            </w:r>
            <w:r>
              <w:rPr>
                <w:sz w:val="28"/>
                <w:szCs w:val="28"/>
              </w:rPr>
              <w:t>larini yaratadigan va o‘rgana</w:t>
            </w:r>
            <w:r w:rsidR="002C333F">
              <w:rPr>
                <w:sz w:val="28"/>
                <w:szCs w:val="28"/>
              </w:rPr>
              <w:t>-</w:t>
            </w:r>
            <w:r>
              <w:rPr>
                <w:sz w:val="28"/>
                <w:szCs w:val="28"/>
              </w:rPr>
              <w:t>di</w:t>
            </w:r>
            <w:r w:rsidRPr="00FF521D">
              <w:rPr>
                <w:sz w:val="28"/>
                <w:szCs w:val="28"/>
              </w:rPr>
              <w:t xml:space="preserve">gan ilmiy fan. </w:t>
            </w:r>
            <w:r w:rsidRPr="00FF521D">
              <w:rPr>
                <w:sz w:val="28"/>
                <w:szCs w:val="28"/>
                <w:lang w:val="en-US"/>
              </w:rPr>
              <w:t>Tadqiqot yo‘nalishi sifatida 1986</w:t>
            </w:r>
            <w:r>
              <w:rPr>
                <w:sz w:val="28"/>
                <w:szCs w:val="28"/>
                <w:lang w:val="uz-Cyrl-UZ"/>
              </w:rPr>
              <w:t>-</w:t>
            </w:r>
            <w:r w:rsidRPr="00FF521D">
              <w:rPr>
                <w:sz w:val="28"/>
                <w:szCs w:val="28"/>
                <w:lang w:val="en-US"/>
              </w:rPr>
              <w:t>yildan boshlab shakllangan, biologiya, fizika,</w:t>
            </w:r>
            <w:r>
              <w:rPr>
                <w:sz w:val="28"/>
                <w:szCs w:val="28"/>
                <w:lang w:val="en-US"/>
              </w:rPr>
              <w:t xml:space="preserve"> </w:t>
            </w:r>
            <w:r w:rsidRPr="00FF521D">
              <w:rPr>
                <w:sz w:val="28"/>
                <w:szCs w:val="28"/>
                <w:lang w:val="en-US"/>
              </w:rPr>
              <w:t>kimyo va matematikaga asoslanadi.</w:t>
            </w:r>
          </w:p>
          <w:p w14:paraId="41297928" w14:textId="77777777" w:rsidR="00C16851" w:rsidRPr="00775BB6" w:rsidRDefault="00C16851" w:rsidP="002D032D">
            <w:pPr>
              <w:jc w:val="both"/>
              <w:rPr>
                <w:sz w:val="18"/>
                <w:szCs w:val="18"/>
                <w:lang w:val="en-US"/>
              </w:rPr>
            </w:pPr>
          </w:p>
          <w:p w14:paraId="6F19B9F6" w14:textId="4A69AE95" w:rsidR="00C16851" w:rsidRPr="001B7127" w:rsidRDefault="00C16851" w:rsidP="002D032D">
            <w:pPr>
              <w:tabs>
                <w:tab w:val="left" w:pos="4320"/>
                <w:tab w:val="left" w:pos="4500"/>
              </w:tabs>
              <w:jc w:val="both"/>
              <w:rPr>
                <w:sz w:val="28"/>
                <w:szCs w:val="28"/>
                <w:lang w:val="uz-Cyrl-UZ"/>
              </w:rPr>
            </w:pPr>
            <w:r w:rsidRPr="00FF521D">
              <w:rPr>
                <w:sz w:val="28"/>
                <w:szCs w:val="28"/>
              </w:rPr>
              <w:t>Тирик</w:t>
            </w:r>
            <w:r w:rsidRPr="00FF521D">
              <w:rPr>
                <w:sz w:val="28"/>
                <w:szCs w:val="28"/>
                <w:lang w:val="en-US"/>
              </w:rPr>
              <w:t xml:space="preserve"> </w:t>
            </w:r>
            <w:r w:rsidRPr="00FF521D">
              <w:rPr>
                <w:sz w:val="28"/>
                <w:szCs w:val="28"/>
              </w:rPr>
              <w:t>организмлар</w:t>
            </w:r>
            <w:r w:rsidRPr="00FF521D">
              <w:rPr>
                <w:sz w:val="28"/>
                <w:szCs w:val="28"/>
                <w:lang w:val="en-US"/>
              </w:rPr>
              <w:t xml:space="preserve"> </w:t>
            </w:r>
            <w:r w:rsidRPr="00FF521D">
              <w:rPr>
                <w:sz w:val="28"/>
                <w:szCs w:val="28"/>
              </w:rPr>
              <w:t>ёки</w:t>
            </w:r>
            <w:r w:rsidRPr="00FF521D">
              <w:rPr>
                <w:sz w:val="28"/>
                <w:szCs w:val="28"/>
                <w:lang w:val="en-US"/>
              </w:rPr>
              <w:t xml:space="preserve"> </w:t>
            </w:r>
            <w:r w:rsidRPr="00FF521D">
              <w:rPr>
                <w:sz w:val="28"/>
                <w:szCs w:val="28"/>
              </w:rPr>
              <w:t>ўзининг</w:t>
            </w:r>
            <w:r w:rsidRPr="00FF521D">
              <w:rPr>
                <w:sz w:val="28"/>
                <w:szCs w:val="28"/>
                <w:lang w:val="en-US"/>
              </w:rPr>
              <w:t xml:space="preserve"> </w:t>
            </w:r>
            <w:r w:rsidRPr="00FF521D">
              <w:rPr>
                <w:sz w:val="28"/>
                <w:szCs w:val="28"/>
              </w:rPr>
              <w:t>хулқ</w:t>
            </w:r>
            <w:r w:rsidRPr="00FF521D">
              <w:rPr>
                <w:sz w:val="28"/>
                <w:szCs w:val="28"/>
                <w:lang w:val="en-US"/>
              </w:rPr>
              <w:t>-</w:t>
            </w:r>
            <w:r w:rsidRPr="00FF521D">
              <w:rPr>
                <w:sz w:val="28"/>
                <w:szCs w:val="28"/>
              </w:rPr>
              <w:t>атворига</w:t>
            </w:r>
            <w:r w:rsidRPr="00FF521D">
              <w:rPr>
                <w:sz w:val="28"/>
                <w:szCs w:val="28"/>
                <w:lang w:val="en-US"/>
              </w:rPr>
              <w:t xml:space="preserve"> </w:t>
            </w:r>
            <w:r w:rsidRPr="00FF521D">
              <w:rPr>
                <w:sz w:val="28"/>
                <w:szCs w:val="28"/>
              </w:rPr>
              <w:t>кўра</w:t>
            </w:r>
            <w:r w:rsidRPr="00FF521D">
              <w:rPr>
                <w:sz w:val="28"/>
                <w:szCs w:val="28"/>
                <w:lang w:val="en-US"/>
              </w:rPr>
              <w:t xml:space="preserve">, </w:t>
            </w:r>
            <w:r w:rsidRPr="00FF521D">
              <w:rPr>
                <w:sz w:val="28"/>
                <w:szCs w:val="28"/>
              </w:rPr>
              <w:t>баъзи</w:t>
            </w:r>
            <w:r w:rsidRPr="00FF521D">
              <w:rPr>
                <w:sz w:val="28"/>
                <w:szCs w:val="28"/>
                <w:lang w:val="en-US"/>
              </w:rPr>
              <w:t xml:space="preserve"> </w:t>
            </w:r>
            <w:r w:rsidRPr="00FF521D">
              <w:rPr>
                <w:sz w:val="28"/>
                <w:szCs w:val="28"/>
              </w:rPr>
              <w:t>жиҳатдан</w:t>
            </w:r>
            <w:r w:rsidRPr="00FF521D">
              <w:rPr>
                <w:sz w:val="28"/>
                <w:szCs w:val="28"/>
                <w:lang w:val="en-US"/>
              </w:rPr>
              <w:t xml:space="preserve"> </w:t>
            </w:r>
            <w:r w:rsidRPr="00FF521D">
              <w:rPr>
                <w:sz w:val="28"/>
                <w:szCs w:val="28"/>
              </w:rPr>
              <w:t>табиий</w:t>
            </w:r>
            <w:r w:rsidRPr="00FF521D">
              <w:rPr>
                <w:sz w:val="28"/>
                <w:szCs w:val="28"/>
                <w:lang w:val="en-US"/>
              </w:rPr>
              <w:t xml:space="preserve"> </w:t>
            </w:r>
            <w:r w:rsidRPr="00FF521D">
              <w:rPr>
                <w:sz w:val="28"/>
                <w:szCs w:val="28"/>
              </w:rPr>
              <w:t>тирик</w:t>
            </w:r>
            <w:r w:rsidRPr="00FF521D">
              <w:rPr>
                <w:sz w:val="28"/>
                <w:szCs w:val="28"/>
                <w:lang w:val="en-US"/>
              </w:rPr>
              <w:t xml:space="preserve"> </w:t>
            </w:r>
            <w:r w:rsidRPr="00FF521D">
              <w:rPr>
                <w:sz w:val="28"/>
                <w:szCs w:val="28"/>
              </w:rPr>
              <w:t>биологик</w:t>
            </w:r>
            <w:r w:rsidRPr="00FF521D">
              <w:rPr>
                <w:sz w:val="28"/>
                <w:szCs w:val="28"/>
                <w:lang w:val="en-US"/>
              </w:rPr>
              <w:t xml:space="preserve"> </w:t>
            </w:r>
            <w:r w:rsidRPr="00FF521D">
              <w:rPr>
                <w:sz w:val="28"/>
                <w:szCs w:val="28"/>
              </w:rPr>
              <w:t>тизимларга</w:t>
            </w:r>
            <w:r w:rsidRPr="00FF521D">
              <w:rPr>
                <w:sz w:val="28"/>
                <w:szCs w:val="28"/>
                <w:lang w:val="en-US"/>
              </w:rPr>
              <w:t xml:space="preserve"> </w:t>
            </w:r>
            <w:r w:rsidRPr="00FF521D">
              <w:rPr>
                <w:sz w:val="28"/>
                <w:szCs w:val="28"/>
              </w:rPr>
              <w:t>ўхшаш</w:t>
            </w:r>
            <w:r w:rsidRPr="00FF521D">
              <w:rPr>
                <w:sz w:val="28"/>
                <w:szCs w:val="28"/>
                <w:lang w:val="en-US"/>
              </w:rPr>
              <w:t xml:space="preserve"> </w:t>
            </w:r>
            <w:r w:rsidRPr="00FF521D">
              <w:rPr>
                <w:sz w:val="28"/>
                <w:szCs w:val="28"/>
              </w:rPr>
              <w:t>бўлган</w:t>
            </w:r>
            <w:r w:rsidRPr="00FF521D">
              <w:rPr>
                <w:sz w:val="28"/>
                <w:szCs w:val="28"/>
                <w:lang w:val="en-US"/>
              </w:rPr>
              <w:t xml:space="preserve"> </w:t>
            </w:r>
            <w:r w:rsidRPr="00FF521D">
              <w:rPr>
                <w:sz w:val="28"/>
                <w:szCs w:val="28"/>
              </w:rPr>
              <w:t>синтетик</w:t>
            </w:r>
            <w:r w:rsidRPr="00FF521D">
              <w:rPr>
                <w:sz w:val="28"/>
                <w:szCs w:val="28"/>
                <w:lang w:val="en-US"/>
              </w:rPr>
              <w:t xml:space="preserve"> </w:t>
            </w:r>
            <w:r w:rsidRPr="00FF521D">
              <w:rPr>
                <w:sz w:val="28"/>
                <w:szCs w:val="28"/>
              </w:rPr>
              <w:t>тизимларнинг</w:t>
            </w:r>
            <w:r w:rsidRPr="00FF521D">
              <w:rPr>
                <w:sz w:val="28"/>
                <w:szCs w:val="28"/>
                <w:lang w:val="en-US"/>
              </w:rPr>
              <w:t xml:space="preserve"> </w:t>
            </w:r>
            <w:r w:rsidRPr="00FF521D">
              <w:rPr>
                <w:sz w:val="28"/>
                <w:szCs w:val="28"/>
              </w:rPr>
              <w:t>компьютер</w:t>
            </w:r>
            <w:r w:rsidRPr="00FF521D">
              <w:rPr>
                <w:sz w:val="28"/>
                <w:szCs w:val="28"/>
                <w:lang w:val="en-US"/>
              </w:rPr>
              <w:t xml:space="preserve"> </w:t>
            </w:r>
            <w:r w:rsidRPr="00FF521D">
              <w:rPr>
                <w:sz w:val="28"/>
                <w:szCs w:val="28"/>
              </w:rPr>
              <w:t>моделларини</w:t>
            </w:r>
            <w:r w:rsidRPr="00FF521D">
              <w:rPr>
                <w:sz w:val="28"/>
                <w:szCs w:val="28"/>
                <w:lang w:val="en-US"/>
              </w:rPr>
              <w:t xml:space="preserve"> </w:t>
            </w:r>
            <w:r w:rsidRPr="00FF521D">
              <w:rPr>
                <w:sz w:val="28"/>
                <w:szCs w:val="28"/>
              </w:rPr>
              <w:t>яратадиган</w:t>
            </w:r>
            <w:r w:rsidRPr="00FF521D">
              <w:rPr>
                <w:sz w:val="28"/>
                <w:szCs w:val="28"/>
                <w:lang w:val="en-US"/>
              </w:rPr>
              <w:t xml:space="preserve"> </w:t>
            </w:r>
            <w:r w:rsidRPr="00FF521D">
              <w:rPr>
                <w:sz w:val="28"/>
                <w:szCs w:val="28"/>
              </w:rPr>
              <w:t>ва</w:t>
            </w:r>
            <w:r w:rsidRPr="00FF521D">
              <w:rPr>
                <w:sz w:val="28"/>
                <w:szCs w:val="28"/>
                <w:lang w:val="en-US"/>
              </w:rPr>
              <w:t xml:space="preserve"> </w:t>
            </w:r>
            <w:r w:rsidRPr="00FF521D">
              <w:rPr>
                <w:sz w:val="28"/>
                <w:szCs w:val="28"/>
              </w:rPr>
              <w:t>ўрганадиган</w:t>
            </w:r>
            <w:r w:rsidRPr="00FF521D">
              <w:rPr>
                <w:sz w:val="28"/>
                <w:szCs w:val="28"/>
                <w:lang w:val="en-US"/>
              </w:rPr>
              <w:t xml:space="preserve"> </w:t>
            </w:r>
            <w:r w:rsidRPr="00FF521D">
              <w:rPr>
                <w:sz w:val="28"/>
                <w:szCs w:val="28"/>
              </w:rPr>
              <w:t>илмий</w:t>
            </w:r>
            <w:r w:rsidRPr="00FF521D">
              <w:rPr>
                <w:sz w:val="28"/>
                <w:szCs w:val="28"/>
                <w:lang w:val="en-US"/>
              </w:rPr>
              <w:t xml:space="preserve"> </w:t>
            </w:r>
            <w:r w:rsidRPr="00FF521D">
              <w:rPr>
                <w:sz w:val="28"/>
                <w:szCs w:val="28"/>
              </w:rPr>
              <w:t>фан</w:t>
            </w:r>
            <w:r w:rsidRPr="00FF521D">
              <w:rPr>
                <w:sz w:val="28"/>
                <w:szCs w:val="28"/>
                <w:lang w:val="en-US"/>
              </w:rPr>
              <w:t xml:space="preserve">. </w:t>
            </w:r>
            <w:r w:rsidRPr="00FF521D">
              <w:rPr>
                <w:sz w:val="28"/>
                <w:szCs w:val="28"/>
              </w:rPr>
              <w:t>Тадқиқот</w:t>
            </w:r>
            <w:r w:rsidRPr="00FF521D">
              <w:rPr>
                <w:sz w:val="28"/>
                <w:szCs w:val="28"/>
                <w:lang w:val="en-US"/>
              </w:rPr>
              <w:t xml:space="preserve"> </w:t>
            </w:r>
            <w:r w:rsidRPr="00FF521D">
              <w:rPr>
                <w:sz w:val="28"/>
                <w:szCs w:val="28"/>
              </w:rPr>
              <w:t>йўналиши</w:t>
            </w:r>
            <w:r w:rsidRPr="00FF521D">
              <w:rPr>
                <w:sz w:val="28"/>
                <w:szCs w:val="28"/>
                <w:lang w:val="en-US"/>
              </w:rPr>
              <w:t xml:space="preserve"> </w:t>
            </w:r>
            <w:r w:rsidRPr="00FF521D">
              <w:rPr>
                <w:sz w:val="28"/>
                <w:szCs w:val="28"/>
              </w:rPr>
              <w:t>с</w:t>
            </w:r>
            <w:r>
              <w:rPr>
                <w:sz w:val="28"/>
                <w:szCs w:val="28"/>
              </w:rPr>
              <w:t>и</w:t>
            </w:r>
            <w:r w:rsidRPr="00FF521D">
              <w:rPr>
                <w:sz w:val="28"/>
                <w:szCs w:val="28"/>
              </w:rPr>
              <w:t>фатида</w:t>
            </w:r>
            <w:r w:rsidRPr="00FF521D">
              <w:rPr>
                <w:sz w:val="28"/>
                <w:szCs w:val="28"/>
                <w:lang w:val="en-US"/>
              </w:rPr>
              <w:t xml:space="preserve"> 1986 </w:t>
            </w:r>
            <w:r w:rsidRPr="00FF521D">
              <w:rPr>
                <w:sz w:val="28"/>
                <w:szCs w:val="28"/>
              </w:rPr>
              <w:t>йилдан</w:t>
            </w:r>
            <w:r w:rsidRPr="00FF521D">
              <w:rPr>
                <w:sz w:val="28"/>
                <w:szCs w:val="28"/>
                <w:lang w:val="en-US"/>
              </w:rPr>
              <w:t xml:space="preserve"> </w:t>
            </w:r>
            <w:r w:rsidRPr="00FF521D">
              <w:rPr>
                <w:sz w:val="28"/>
                <w:szCs w:val="28"/>
              </w:rPr>
              <w:t>бошлаб</w:t>
            </w:r>
            <w:r w:rsidRPr="00FF521D">
              <w:rPr>
                <w:sz w:val="28"/>
                <w:szCs w:val="28"/>
                <w:lang w:val="en-US"/>
              </w:rPr>
              <w:t xml:space="preserve"> </w:t>
            </w:r>
            <w:r w:rsidRPr="00FF521D">
              <w:rPr>
                <w:sz w:val="28"/>
                <w:szCs w:val="28"/>
              </w:rPr>
              <w:t>шаклланган</w:t>
            </w:r>
            <w:r w:rsidRPr="00FF521D">
              <w:rPr>
                <w:sz w:val="28"/>
                <w:szCs w:val="28"/>
                <w:lang w:val="en-US"/>
              </w:rPr>
              <w:t xml:space="preserve">, </w:t>
            </w:r>
            <w:r w:rsidRPr="00FF521D">
              <w:rPr>
                <w:sz w:val="28"/>
                <w:szCs w:val="28"/>
              </w:rPr>
              <w:t>биология</w:t>
            </w:r>
            <w:r w:rsidRPr="00FF521D">
              <w:rPr>
                <w:sz w:val="28"/>
                <w:szCs w:val="28"/>
                <w:lang w:val="en-US"/>
              </w:rPr>
              <w:t xml:space="preserve">, </w:t>
            </w:r>
            <w:r w:rsidRPr="00FF521D">
              <w:rPr>
                <w:sz w:val="28"/>
                <w:szCs w:val="28"/>
              </w:rPr>
              <w:t>физика</w:t>
            </w:r>
            <w:r w:rsidRPr="00FF521D">
              <w:rPr>
                <w:sz w:val="28"/>
                <w:szCs w:val="28"/>
                <w:lang w:val="en-US"/>
              </w:rPr>
              <w:t xml:space="preserve">, </w:t>
            </w:r>
            <w:r w:rsidRPr="00FF521D">
              <w:rPr>
                <w:sz w:val="28"/>
                <w:szCs w:val="28"/>
              </w:rPr>
              <w:t>кимё</w:t>
            </w:r>
            <w:r w:rsidRPr="00FF521D">
              <w:rPr>
                <w:sz w:val="28"/>
                <w:szCs w:val="28"/>
                <w:lang w:val="en-US"/>
              </w:rPr>
              <w:t xml:space="preserve"> </w:t>
            </w:r>
            <w:r w:rsidRPr="00FF521D">
              <w:rPr>
                <w:sz w:val="28"/>
                <w:szCs w:val="28"/>
              </w:rPr>
              <w:t>ва</w:t>
            </w:r>
            <w:r w:rsidRPr="00FF521D">
              <w:rPr>
                <w:sz w:val="28"/>
                <w:szCs w:val="28"/>
                <w:lang w:val="en-US"/>
              </w:rPr>
              <w:t xml:space="preserve"> </w:t>
            </w:r>
            <w:r w:rsidRPr="00FF521D">
              <w:rPr>
                <w:sz w:val="28"/>
                <w:szCs w:val="28"/>
              </w:rPr>
              <w:t>математикага</w:t>
            </w:r>
            <w:r w:rsidRPr="00FF521D">
              <w:rPr>
                <w:sz w:val="28"/>
                <w:szCs w:val="28"/>
                <w:lang w:val="en-US"/>
              </w:rPr>
              <w:t xml:space="preserve"> </w:t>
            </w:r>
            <w:r w:rsidRPr="00FF521D">
              <w:rPr>
                <w:sz w:val="28"/>
                <w:szCs w:val="28"/>
              </w:rPr>
              <w:t>асосланади</w:t>
            </w:r>
            <w:r w:rsidRPr="00FF521D">
              <w:rPr>
                <w:sz w:val="28"/>
                <w:szCs w:val="28"/>
                <w:lang w:val="en-US"/>
              </w:rPr>
              <w:t>.</w:t>
            </w:r>
            <w:r w:rsidR="00D7251A">
              <w:rPr>
                <w:sz w:val="28"/>
                <w:szCs w:val="28"/>
                <w:lang w:val="en-US"/>
              </w:rPr>
              <w:t xml:space="preserve"> </w:t>
            </w:r>
          </w:p>
        </w:tc>
      </w:tr>
      <w:tr w:rsidR="00C16851" w:rsidRPr="003E387B" w14:paraId="672DA394" w14:textId="77777777">
        <w:trPr>
          <w:tblCellSpacing w:w="0" w:type="dxa"/>
          <w:jc w:val="center"/>
        </w:trPr>
        <w:tc>
          <w:tcPr>
            <w:tcW w:w="2079" w:type="pct"/>
          </w:tcPr>
          <w:p w14:paraId="2159CDDC" w14:textId="77777777" w:rsidR="00C16851" w:rsidRPr="005B5ED5" w:rsidRDefault="00C16851" w:rsidP="00537EDB">
            <w:pPr>
              <w:tabs>
                <w:tab w:val="left" w:pos="4320"/>
                <w:tab w:val="left" w:pos="4500"/>
              </w:tabs>
              <w:rPr>
                <w:b/>
                <w:sz w:val="28"/>
                <w:szCs w:val="28"/>
              </w:rPr>
            </w:pPr>
            <w:r w:rsidRPr="00397A44">
              <w:rPr>
                <w:b/>
                <w:sz w:val="28"/>
                <w:szCs w:val="28"/>
                <w:lang w:val="uz-Cyrl-UZ"/>
              </w:rPr>
              <w:t>Искусственная нейронная сеть</w:t>
            </w:r>
          </w:p>
          <w:p w14:paraId="0D3B31D0" w14:textId="76E5926E" w:rsidR="00C16851" w:rsidRPr="005B5ED5" w:rsidRDefault="00C16851" w:rsidP="002D032D">
            <w:pPr>
              <w:rPr>
                <w:sz w:val="28"/>
                <w:szCs w:val="28"/>
              </w:rPr>
            </w:pPr>
            <w:r>
              <w:rPr>
                <w:b/>
                <w:sz w:val="28"/>
                <w:szCs w:val="28"/>
                <w:lang w:val="en-US"/>
              </w:rPr>
              <w:t>uz</w:t>
            </w:r>
            <w:r w:rsidRPr="005B5ED5">
              <w:rPr>
                <w:b/>
                <w:sz w:val="28"/>
                <w:szCs w:val="28"/>
              </w:rPr>
              <w:t xml:space="preserve"> </w:t>
            </w:r>
            <w:r w:rsidRPr="005B5ED5">
              <w:rPr>
                <w:sz w:val="28"/>
                <w:szCs w:val="28"/>
              </w:rPr>
              <w:t>-</w:t>
            </w:r>
            <w:r w:rsidRPr="001B7127">
              <w:rPr>
                <w:b/>
                <w:sz w:val="28"/>
                <w:szCs w:val="28"/>
                <w:lang w:val="uz-Cyrl-UZ"/>
              </w:rPr>
              <w:t xml:space="preserve"> </w:t>
            </w:r>
            <w:r w:rsidRPr="00EB4564">
              <w:rPr>
                <w:sz w:val="28"/>
                <w:szCs w:val="28"/>
                <w:lang w:val="en-US"/>
              </w:rPr>
              <w:t>su</w:t>
            </w:r>
            <w:r>
              <w:rPr>
                <w:sz w:val="28"/>
                <w:szCs w:val="28"/>
                <w:lang w:val="en-US"/>
              </w:rPr>
              <w:t>n</w:t>
            </w:r>
            <w:r w:rsidRPr="005B5ED5">
              <w:rPr>
                <w:sz w:val="28"/>
                <w:szCs w:val="28"/>
              </w:rPr>
              <w:t>’</w:t>
            </w:r>
            <w:r w:rsidRPr="00046196">
              <w:rPr>
                <w:sz w:val="28"/>
                <w:szCs w:val="28"/>
                <w:lang w:val="en-US"/>
              </w:rPr>
              <w:t>i</w:t>
            </w:r>
            <w:r w:rsidRPr="00EB4564">
              <w:rPr>
                <w:sz w:val="28"/>
                <w:szCs w:val="28"/>
                <w:lang w:val="en-US"/>
              </w:rPr>
              <w:t>y</w:t>
            </w:r>
            <w:r w:rsidRPr="005B5ED5">
              <w:rPr>
                <w:sz w:val="28"/>
                <w:szCs w:val="28"/>
              </w:rPr>
              <w:t xml:space="preserve"> </w:t>
            </w:r>
            <w:r w:rsidRPr="00EB4564">
              <w:rPr>
                <w:sz w:val="28"/>
                <w:szCs w:val="28"/>
                <w:lang w:val="en-US"/>
              </w:rPr>
              <w:t>neyron</w:t>
            </w:r>
            <w:r w:rsidRPr="005B5ED5">
              <w:rPr>
                <w:sz w:val="28"/>
                <w:szCs w:val="28"/>
              </w:rPr>
              <w:t xml:space="preserve"> </w:t>
            </w:r>
            <w:r w:rsidRPr="00EB4564">
              <w:rPr>
                <w:sz w:val="28"/>
                <w:szCs w:val="28"/>
                <w:lang w:val="en-US"/>
              </w:rPr>
              <w:t>tarmoq</w:t>
            </w:r>
            <w:r w:rsidR="00D7251A">
              <w:rPr>
                <w:sz w:val="28"/>
                <w:szCs w:val="28"/>
              </w:rPr>
              <w:t xml:space="preserve"> </w:t>
            </w:r>
          </w:p>
          <w:p w14:paraId="32F2B794" w14:textId="6477B1EF" w:rsidR="00C16851" w:rsidRPr="00046196" w:rsidRDefault="000B536F" w:rsidP="002D032D">
            <w:pPr>
              <w:rPr>
                <w:b/>
                <w:sz w:val="28"/>
                <w:szCs w:val="28"/>
                <w:lang w:val="en-US"/>
              </w:rPr>
            </w:pPr>
            <w:r>
              <w:rPr>
                <w:sz w:val="28"/>
                <w:szCs w:val="28"/>
              </w:rPr>
              <w:t xml:space="preserve"> </w:t>
            </w:r>
            <w:r w:rsidR="00C16851" w:rsidRPr="00EB4564">
              <w:rPr>
                <w:sz w:val="28"/>
                <w:szCs w:val="28"/>
              </w:rPr>
              <w:t>сунъий</w:t>
            </w:r>
            <w:r w:rsidR="00C16851" w:rsidRPr="00046196">
              <w:rPr>
                <w:sz w:val="28"/>
                <w:szCs w:val="28"/>
                <w:lang w:val="en-US"/>
              </w:rPr>
              <w:t xml:space="preserve"> </w:t>
            </w:r>
            <w:r w:rsidR="00C16851" w:rsidRPr="00EB4564">
              <w:rPr>
                <w:sz w:val="28"/>
                <w:szCs w:val="28"/>
              </w:rPr>
              <w:t>нейрон</w:t>
            </w:r>
            <w:r w:rsidR="00C16851" w:rsidRPr="00046196">
              <w:rPr>
                <w:sz w:val="28"/>
                <w:szCs w:val="28"/>
                <w:lang w:val="en-US"/>
              </w:rPr>
              <w:t xml:space="preserve"> </w:t>
            </w:r>
            <w:r w:rsidR="00C16851" w:rsidRPr="00EB4564">
              <w:rPr>
                <w:sz w:val="28"/>
                <w:szCs w:val="28"/>
              </w:rPr>
              <w:t>тармоқ</w:t>
            </w:r>
            <w:r w:rsidR="00D7251A">
              <w:rPr>
                <w:sz w:val="28"/>
                <w:szCs w:val="28"/>
                <w:lang w:val="en-US"/>
              </w:rPr>
              <w:t xml:space="preserve"> </w:t>
            </w:r>
          </w:p>
          <w:p w14:paraId="24797964" w14:textId="77777777" w:rsidR="00C16851" w:rsidRPr="00397A44" w:rsidRDefault="00C16851" w:rsidP="00397A44">
            <w:pPr>
              <w:tabs>
                <w:tab w:val="left" w:pos="4320"/>
                <w:tab w:val="left" w:pos="4500"/>
              </w:tabs>
              <w:rPr>
                <w:sz w:val="28"/>
                <w:szCs w:val="28"/>
                <w:lang w:val="en-US"/>
              </w:rPr>
            </w:pPr>
            <w:r w:rsidRPr="003A72AB">
              <w:rPr>
                <w:b/>
                <w:sz w:val="28"/>
                <w:szCs w:val="28"/>
                <w:lang w:val="en-US"/>
              </w:rPr>
              <w:t xml:space="preserve">en </w:t>
            </w:r>
            <w:r w:rsidRPr="007239AD">
              <w:rPr>
                <w:sz w:val="28"/>
                <w:szCs w:val="28"/>
                <w:lang w:val="en-US"/>
              </w:rPr>
              <w:t>-</w:t>
            </w:r>
            <w:r>
              <w:rPr>
                <w:b/>
                <w:sz w:val="28"/>
                <w:szCs w:val="28"/>
                <w:lang w:val="en-US"/>
              </w:rPr>
              <w:t xml:space="preserve"> </w:t>
            </w:r>
            <w:r w:rsidRPr="00397A44">
              <w:rPr>
                <w:sz w:val="28"/>
                <w:szCs w:val="28"/>
              </w:rPr>
              <w:t>а</w:t>
            </w:r>
            <w:r w:rsidRPr="00397A44">
              <w:rPr>
                <w:sz w:val="28"/>
                <w:szCs w:val="28"/>
                <w:lang w:val="uz-Cyrl-UZ"/>
              </w:rPr>
              <w:t xml:space="preserve">rtificial neural network </w:t>
            </w:r>
            <w:r>
              <w:rPr>
                <w:sz w:val="28"/>
                <w:szCs w:val="28"/>
                <w:lang w:val="uz-Cyrl-UZ"/>
              </w:rPr>
              <w:t>(</w:t>
            </w:r>
            <w:r>
              <w:rPr>
                <w:sz w:val="28"/>
                <w:szCs w:val="28"/>
                <w:lang w:val="en-US"/>
              </w:rPr>
              <w:t>ANN</w:t>
            </w:r>
            <w:r>
              <w:rPr>
                <w:sz w:val="28"/>
                <w:szCs w:val="28"/>
                <w:lang w:val="uz-Cyrl-UZ"/>
              </w:rPr>
              <w:t>)</w:t>
            </w:r>
          </w:p>
          <w:p w14:paraId="6332B5E3" w14:textId="77777777" w:rsidR="00C16851" w:rsidRPr="00046196" w:rsidRDefault="00C16851" w:rsidP="00537EDB">
            <w:pPr>
              <w:tabs>
                <w:tab w:val="left" w:pos="4320"/>
                <w:tab w:val="left" w:pos="4500"/>
              </w:tabs>
              <w:rPr>
                <w:b/>
                <w:sz w:val="28"/>
                <w:szCs w:val="28"/>
                <w:lang w:val="en-US"/>
              </w:rPr>
            </w:pPr>
          </w:p>
        </w:tc>
        <w:tc>
          <w:tcPr>
            <w:tcW w:w="2921" w:type="pct"/>
          </w:tcPr>
          <w:p w14:paraId="2B78A706" w14:textId="07183F82" w:rsidR="00C16851" w:rsidRPr="00FF521D" w:rsidRDefault="00C16851" w:rsidP="005706A9">
            <w:pPr>
              <w:jc w:val="both"/>
              <w:rPr>
                <w:sz w:val="28"/>
                <w:szCs w:val="28"/>
              </w:rPr>
            </w:pPr>
            <w:r w:rsidRPr="00FF521D">
              <w:rPr>
                <w:sz w:val="28"/>
                <w:szCs w:val="28"/>
              </w:rPr>
              <w:t>Программа или аппаратура, моделирующие сеть, построенную на принципах взаимодействия клеток (нейронов) нервной системы человека. В аппаратной реализации искусственная нейронная сеть представляет собой сеть из множества простых процессоров, каждый из которых имеет небольшую локальную память и комму</w:t>
            </w:r>
            <w:r>
              <w:rPr>
                <w:sz w:val="28"/>
                <w:szCs w:val="28"/>
              </w:rPr>
              <w:t>ника</w:t>
            </w:r>
            <w:r w:rsidRPr="00FF521D">
              <w:rPr>
                <w:sz w:val="28"/>
                <w:szCs w:val="28"/>
              </w:rPr>
              <w:t>ционные соединения с другими процессорами. По входным соединениям передаются числовые данные, а по выходным – результаты их обработки. Такие сети используются для распознавания образов, речи, прогнозирования ситуации в финансовой сфере и т.д.</w:t>
            </w:r>
            <w:r w:rsidR="00D7251A">
              <w:rPr>
                <w:sz w:val="28"/>
                <w:szCs w:val="28"/>
              </w:rPr>
              <w:t xml:space="preserve"> </w:t>
            </w:r>
          </w:p>
          <w:p w14:paraId="4EAC57B0" w14:textId="77777777" w:rsidR="00C16851" w:rsidRPr="00775BB6" w:rsidRDefault="00C16851" w:rsidP="005706A9">
            <w:pPr>
              <w:jc w:val="both"/>
              <w:rPr>
                <w:sz w:val="18"/>
                <w:szCs w:val="18"/>
              </w:rPr>
            </w:pPr>
          </w:p>
          <w:p w14:paraId="44ACD1DB" w14:textId="43CF5819" w:rsidR="00C16851" w:rsidRPr="005D2E87" w:rsidRDefault="00C16851" w:rsidP="005706A9">
            <w:pPr>
              <w:jc w:val="both"/>
              <w:rPr>
                <w:sz w:val="28"/>
                <w:szCs w:val="28"/>
                <w:lang w:val="en-US"/>
              </w:rPr>
            </w:pPr>
            <w:r w:rsidRPr="00FF521D">
              <w:rPr>
                <w:sz w:val="28"/>
                <w:szCs w:val="28"/>
                <w:lang w:val="en-US"/>
              </w:rPr>
              <w:t>Odam asab tizimi hujayralarining (neyronlar</w:t>
            </w:r>
            <w:r w:rsidR="009573DF">
              <w:rPr>
                <w:sz w:val="28"/>
                <w:szCs w:val="28"/>
                <w:lang w:val="en-US"/>
              </w:rPr>
              <w:t>-</w:t>
            </w:r>
            <w:r w:rsidRPr="00FF521D">
              <w:rPr>
                <w:sz w:val="28"/>
                <w:szCs w:val="28"/>
                <w:lang w:val="en-US"/>
              </w:rPr>
              <w:t xml:space="preserve">ning) o‘zaro ta’sirlashuv prinsiplari asosida qurilgan tarmoqni modellashtiruvchi dastur yoki </w:t>
            </w:r>
            <w:r w:rsidR="00E02C03">
              <w:rPr>
                <w:sz w:val="28"/>
                <w:szCs w:val="28"/>
                <w:lang w:val="en-US"/>
              </w:rPr>
              <w:br/>
            </w:r>
            <w:r w:rsidRPr="00FF521D">
              <w:rPr>
                <w:sz w:val="28"/>
                <w:szCs w:val="28"/>
                <w:lang w:val="en-US"/>
              </w:rPr>
              <w:lastRenderedPageBreak/>
              <w:t>apparatura. Apparat ko‘rinishda sun’iy neyron tarmoq</w:t>
            </w:r>
            <w:r w:rsidR="00D7251A">
              <w:rPr>
                <w:sz w:val="28"/>
                <w:szCs w:val="28"/>
                <w:lang w:val="en-US"/>
              </w:rPr>
              <w:t xml:space="preserve"> </w:t>
            </w:r>
            <w:r w:rsidRPr="00FF521D">
              <w:rPr>
                <w:sz w:val="28"/>
                <w:szCs w:val="28"/>
                <w:lang w:val="en-US"/>
              </w:rPr>
              <w:t xml:space="preserve">o‘zida, har biri uncha katta bo‘lmagan lokal xotiraga va boshqa protsessorlar bilan kommunikatsion bog‘lanishga ega bo‘lgan oddiy protsessorlar ko‘pligini ifodalaydi. Kiruvchi bog‘lanishlar orqali sonli ma’lumotlar, chiquvchi bog‘lanishlar orqali esa, ularni qayta </w:t>
            </w:r>
            <w:r w:rsidR="00E02C03">
              <w:rPr>
                <w:sz w:val="28"/>
                <w:szCs w:val="28"/>
                <w:lang w:val="en-US"/>
              </w:rPr>
              <w:br/>
            </w:r>
            <w:r w:rsidRPr="00FF521D">
              <w:rPr>
                <w:sz w:val="28"/>
                <w:szCs w:val="28"/>
                <w:lang w:val="en-US"/>
              </w:rPr>
              <w:t>ishlash natijalari uzatiladi. Bunday tarmoqlardan obrazlarni, nutqni aniqlashda, moliya sohasida vaziyatni prognozlashda va h.k. foydalaniladi.</w:t>
            </w:r>
          </w:p>
          <w:p w14:paraId="34FB8D02" w14:textId="77777777" w:rsidR="00775BB6" w:rsidRPr="005D2E87" w:rsidRDefault="00775BB6" w:rsidP="005706A9">
            <w:pPr>
              <w:jc w:val="both"/>
              <w:rPr>
                <w:sz w:val="18"/>
                <w:szCs w:val="18"/>
                <w:lang w:val="en-US"/>
              </w:rPr>
            </w:pPr>
          </w:p>
          <w:p w14:paraId="315D6663" w14:textId="617734CD" w:rsidR="00C16851" w:rsidRPr="00FF521D" w:rsidRDefault="00C16851" w:rsidP="005706A9">
            <w:pPr>
              <w:jc w:val="both"/>
              <w:rPr>
                <w:sz w:val="28"/>
                <w:szCs w:val="28"/>
              </w:rPr>
            </w:pPr>
            <w:r w:rsidRPr="00FF521D">
              <w:rPr>
                <w:sz w:val="28"/>
                <w:szCs w:val="28"/>
              </w:rPr>
              <w:t>Одам</w:t>
            </w:r>
            <w:r w:rsidRPr="005D2E87">
              <w:rPr>
                <w:sz w:val="28"/>
                <w:szCs w:val="28"/>
                <w:lang w:val="en-US"/>
              </w:rPr>
              <w:t xml:space="preserve"> </w:t>
            </w:r>
            <w:r w:rsidRPr="00FF521D">
              <w:rPr>
                <w:sz w:val="28"/>
                <w:szCs w:val="28"/>
              </w:rPr>
              <w:t>асаб</w:t>
            </w:r>
            <w:r w:rsidRPr="005D2E87">
              <w:rPr>
                <w:sz w:val="28"/>
                <w:szCs w:val="28"/>
                <w:lang w:val="en-US"/>
              </w:rPr>
              <w:t xml:space="preserve"> </w:t>
            </w:r>
            <w:r w:rsidRPr="00FF521D">
              <w:rPr>
                <w:sz w:val="28"/>
                <w:szCs w:val="28"/>
              </w:rPr>
              <w:t>тизими</w:t>
            </w:r>
            <w:r w:rsidRPr="005D2E87">
              <w:rPr>
                <w:sz w:val="28"/>
                <w:szCs w:val="28"/>
                <w:lang w:val="en-US"/>
              </w:rPr>
              <w:t xml:space="preserve"> </w:t>
            </w:r>
            <w:r w:rsidRPr="00FF521D">
              <w:rPr>
                <w:sz w:val="28"/>
                <w:szCs w:val="28"/>
              </w:rPr>
              <w:t>ҳужайраларининг</w:t>
            </w:r>
            <w:r w:rsidRPr="005D2E87">
              <w:rPr>
                <w:sz w:val="28"/>
                <w:szCs w:val="28"/>
                <w:lang w:val="en-US"/>
              </w:rPr>
              <w:t xml:space="preserve"> (</w:t>
            </w:r>
            <w:r w:rsidRPr="00FF521D">
              <w:rPr>
                <w:sz w:val="28"/>
                <w:szCs w:val="28"/>
              </w:rPr>
              <w:t>ней</w:t>
            </w:r>
            <w:r w:rsidR="002C333F" w:rsidRPr="005D2E87">
              <w:rPr>
                <w:sz w:val="28"/>
                <w:szCs w:val="28"/>
                <w:lang w:val="en-US"/>
              </w:rPr>
              <w:t>-</w:t>
            </w:r>
            <w:r w:rsidRPr="00FF521D">
              <w:rPr>
                <w:sz w:val="28"/>
                <w:szCs w:val="28"/>
              </w:rPr>
              <w:t>ронларнинг</w:t>
            </w:r>
            <w:r w:rsidRPr="005D2E87">
              <w:rPr>
                <w:sz w:val="28"/>
                <w:szCs w:val="28"/>
                <w:lang w:val="en-US"/>
              </w:rPr>
              <w:t xml:space="preserve">) </w:t>
            </w:r>
            <w:r w:rsidRPr="00FF521D">
              <w:rPr>
                <w:sz w:val="28"/>
                <w:szCs w:val="28"/>
              </w:rPr>
              <w:t>ўзаро</w:t>
            </w:r>
            <w:r w:rsidRPr="005D2E87">
              <w:rPr>
                <w:sz w:val="28"/>
                <w:szCs w:val="28"/>
                <w:lang w:val="en-US"/>
              </w:rPr>
              <w:t xml:space="preserve"> </w:t>
            </w:r>
            <w:r w:rsidRPr="00FF521D">
              <w:rPr>
                <w:sz w:val="28"/>
                <w:szCs w:val="28"/>
              </w:rPr>
              <w:t>таъсирлашув</w:t>
            </w:r>
            <w:r w:rsidRPr="005D2E87">
              <w:rPr>
                <w:sz w:val="28"/>
                <w:szCs w:val="28"/>
                <w:lang w:val="en-US"/>
              </w:rPr>
              <w:t xml:space="preserve"> </w:t>
            </w:r>
            <w:r w:rsidRPr="00FF521D">
              <w:rPr>
                <w:sz w:val="28"/>
                <w:szCs w:val="28"/>
              </w:rPr>
              <w:t>принциплари</w:t>
            </w:r>
            <w:r w:rsidRPr="005D2E87">
              <w:rPr>
                <w:sz w:val="28"/>
                <w:szCs w:val="28"/>
                <w:lang w:val="en-US"/>
              </w:rPr>
              <w:t xml:space="preserve"> </w:t>
            </w:r>
            <w:r w:rsidRPr="00FF521D">
              <w:rPr>
                <w:sz w:val="28"/>
                <w:szCs w:val="28"/>
              </w:rPr>
              <w:t>асосида</w:t>
            </w:r>
            <w:r w:rsidRPr="005D2E87">
              <w:rPr>
                <w:sz w:val="28"/>
                <w:szCs w:val="28"/>
                <w:lang w:val="en-US"/>
              </w:rPr>
              <w:t xml:space="preserve"> </w:t>
            </w:r>
            <w:r w:rsidRPr="00FF521D">
              <w:rPr>
                <w:sz w:val="28"/>
                <w:szCs w:val="28"/>
              </w:rPr>
              <w:t>қурилган</w:t>
            </w:r>
            <w:r w:rsidRPr="005D2E87">
              <w:rPr>
                <w:sz w:val="28"/>
                <w:szCs w:val="28"/>
                <w:lang w:val="en-US"/>
              </w:rPr>
              <w:t xml:space="preserve"> </w:t>
            </w:r>
            <w:r w:rsidRPr="00FF521D">
              <w:rPr>
                <w:sz w:val="28"/>
                <w:szCs w:val="28"/>
              </w:rPr>
              <w:t>тармоқни</w:t>
            </w:r>
            <w:r w:rsidRPr="005D2E87">
              <w:rPr>
                <w:sz w:val="28"/>
                <w:szCs w:val="28"/>
                <w:lang w:val="en-US"/>
              </w:rPr>
              <w:t xml:space="preserve"> </w:t>
            </w:r>
            <w:r w:rsidRPr="00FF521D">
              <w:rPr>
                <w:sz w:val="28"/>
                <w:szCs w:val="28"/>
              </w:rPr>
              <w:t>моделлаштирувчи</w:t>
            </w:r>
            <w:r w:rsidRPr="005D2E87">
              <w:rPr>
                <w:sz w:val="28"/>
                <w:szCs w:val="28"/>
                <w:lang w:val="en-US"/>
              </w:rPr>
              <w:t xml:space="preserve"> </w:t>
            </w:r>
            <w:r w:rsidRPr="00FF521D">
              <w:rPr>
                <w:sz w:val="28"/>
                <w:szCs w:val="28"/>
              </w:rPr>
              <w:t>дастур</w:t>
            </w:r>
            <w:r w:rsidRPr="005D2E87">
              <w:rPr>
                <w:sz w:val="28"/>
                <w:szCs w:val="28"/>
                <w:lang w:val="en-US"/>
              </w:rPr>
              <w:t xml:space="preserve"> </w:t>
            </w:r>
            <w:r w:rsidRPr="00FF521D">
              <w:rPr>
                <w:sz w:val="28"/>
                <w:szCs w:val="28"/>
              </w:rPr>
              <w:t>ёки</w:t>
            </w:r>
            <w:r w:rsidRPr="005D2E87">
              <w:rPr>
                <w:sz w:val="28"/>
                <w:szCs w:val="28"/>
                <w:lang w:val="en-US"/>
              </w:rPr>
              <w:t xml:space="preserve"> </w:t>
            </w:r>
            <w:r w:rsidRPr="00FF521D">
              <w:rPr>
                <w:sz w:val="28"/>
                <w:szCs w:val="28"/>
              </w:rPr>
              <w:t>аппаратура</w:t>
            </w:r>
            <w:r w:rsidRPr="005D2E87">
              <w:rPr>
                <w:sz w:val="28"/>
                <w:szCs w:val="28"/>
                <w:lang w:val="en-US"/>
              </w:rPr>
              <w:t xml:space="preserve">. </w:t>
            </w:r>
            <w:r w:rsidRPr="00FF521D">
              <w:rPr>
                <w:sz w:val="28"/>
                <w:szCs w:val="28"/>
              </w:rPr>
              <w:t>Аппарат</w:t>
            </w:r>
            <w:r w:rsidRPr="00FF521D">
              <w:rPr>
                <w:sz w:val="28"/>
                <w:szCs w:val="28"/>
                <w:lang w:val="en-US"/>
              </w:rPr>
              <w:t xml:space="preserve"> </w:t>
            </w:r>
            <w:r w:rsidRPr="00FF521D">
              <w:rPr>
                <w:sz w:val="28"/>
                <w:szCs w:val="28"/>
              </w:rPr>
              <w:t>кўринишда</w:t>
            </w:r>
            <w:r w:rsidRPr="00FF521D">
              <w:rPr>
                <w:sz w:val="28"/>
                <w:szCs w:val="28"/>
                <w:lang w:val="en-US"/>
              </w:rPr>
              <w:t xml:space="preserve"> </w:t>
            </w:r>
            <w:r w:rsidRPr="00FF521D">
              <w:rPr>
                <w:sz w:val="28"/>
                <w:szCs w:val="28"/>
              </w:rPr>
              <w:t>сунъий</w:t>
            </w:r>
            <w:r w:rsidRPr="00FF521D">
              <w:rPr>
                <w:sz w:val="28"/>
                <w:szCs w:val="28"/>
                <w:lang w:val="en-US"/>
              </w:rPr>
              <w:t xml:space="preserve"> </w:t>
            </w:r>
            <w:r w:rsidRPr="00FF521D">
              <w:rPr>
                <w:sz w:val="28"/>
                <w:szCs w:val="28"/>
              </w:rPr>
              <w:t>нейрон</w:t>
            </w:r>
            <w:r w:rsidRPr="00FF521D">
              <w:rPr>
                <w:sz w:val="28"/>
                <w:szCs w:val="28"/>
                <w:lang w:val="en-US"/>
              </w:rPr>
              <w:t xml:space="preserve"> </w:t>
            </w:r>
            <w:r w:rsidRPr="00FF521D">
              <w:rPr>
                <w:sz w:val="28"/>
                <w:szCs w:val="28"/>
              </w:rPr>
              <w:t>тармоқ</w:t>
            </w:r>
            <w:r w:rsidR="00D7251A">
              <w:rPr>
                <w:sz w:val="28"/>
                <w:szCs w:val="28"/>
                <w:lang w:val="en-US"/>
              </w:rPr>
              <w:t xml:space="preserve"> </w:t>
            </w:r>
            <w:r w:rsidRPr="00FF521D">
              <w:rPr>
                <w:sz w:val="28"/>
                <w:szCs w:val="28"/>
              </w:rPr>
              <w:t>ўзида</w:t>
            </w:r>
            <w:r w:rsidRPr="00FF521D">
              <w:rPr>
                <w:sz w:val="28"/>
                <w:szCs w:val="28"/>
                <w:lang w:val="en-US"/>
              </w:rPr>
              <w:t xml:space="preserve">, </w:t>
            </w:r>
            <w:r w:rsidRPr="00FF521D">
              <w:rPr>
                <w:sz w:val="28"/>
                <w:szCs w:val="28"/>
              </w:rPr>
              <w:t>ҳар</w:t>
            </w:r>
            <w:r w:rsidRPr="00FF521D">
              <w:rPr>
                <w:sz w:val="28"/>
                <w:szCs w:val="28"/>
                <w:lang w:val="en-US"/>
              </w:rPr>
              <w:t xml:space="preserve"> </w:t>
            </w:r>
            <w:r w:rsidRPr="00FF521D">
              <w:rPr>
                <w:sz w:val="28"/>
                <w:szCs w:val="28"/>
              </w:rPr>
              <w:t>бири</w:t>
            </w:r>
            <w:r w:rsidRPr="00FF521D">
              <w:rPr>
                <w:sz w:val="28"/>
                <w:szCs w:val="28"/>
                <w:lang w:val="en-US"/>
              </w:rPr>
              <w:t xml:space="preserve"> </w:t>
            </w:r>
            <w:r w:rsidRPr="00FF521D">
              <w:rPr>
                <w:sz w:val="28"/>
                <w:szCs w:val="28"/>
              </w:rPr>
              <w:t>унча</w:t>
            </w:r>
            <w:r w:rsidRPr="00FF521D">
              <w:rPr>
                <w:sz w:val="28"/>
                <w:szCs w:val="28"/>
                <w:lang w:val="en-US"/>
              </w:rPr>
              <w:t xml:space="preserve"> </w:t>
            </w:r>
            <w:r w:rsidRPr="00FF521D">
              <w:rPr>
                <w:sz w:val="28"/>
                <w:szCs w:val="28"/>
              </w:rPr>
              <w:t>катта</w:t>
            </w:r>
            <w:r w:rsidRPr="00FF521D">
              <w:rPr>
                <w:sz w:val="28"/>
                <w:szCs w:val="28"/>
                <w:lang w:val="en-US"/>
              </w:rPr>
              <w:t xml:space="preserve"> </w:t>
            </w:r>
            <w:r w:rsidRPr="00FF521D">
              <w:rPr>
                <w:sz w:val="28"/>
                <w:szCs w:val="28"/>
              </w:rPr>
              <w:t>бўлмаган</w:t>
            </w:r>
            <w:r w:rsidRPr="00FF521D">
              <w:rPr>
                <w:sz w:val="28"/>
                <w:szCs w:val="28"/>
                <w:lang w:val="en-US"/>
              </w:rPr>
              <w:t xml:space="preserve"> </w:t>
            </w:r>
            <w:r w:rsidRPr="00FF521D">
              <w:rPr>
                <w:sz w:val="28"/>
                <w:szCs w:val="28"/>
              </w:rPr>
              <w:t>локал</w:t>
            </w:r>
            <w:r w:rsidRPr="00FF521D">
              <w:rPr>
                <w:sz w:val="28"/>
                <w:szCs w:val="28"/>
                <w:lang w:val="en-US"/>
              </w:rPr>
              <w:t xml:space="preserve"> </w:t>
            </w:r>
            <w:r w:rsidRPr="00FF521D">
              <w:rPr>
                <w:sz w:val="28"/>
                <w:szCs w:val="28"/>
              </w:rPr>
              <w:t>хотирага</w:t>
            </w:r>
            <w:r w:rsidRPr="00FF521D">
              <w:rPr>
                <w:sz w:val="28"/>
                <w:szCs w:val="28"/>
                <w:lang w:val="en-US"/>
              </w:rPr>
              <w:t xml:space="preserve"> </w:t>
            </w:r>
            <w:r w:rsidRPr="00FF521D">
              <w:rPr>
                <w:sz w:val="28"/>
                <w:szCs w:val="28"/>
              </w:rPr>
              <w:t>ва</w:t>
            </w:r>
            <w:r w:rsidRPr="00FF521D">
              <w:rPr>
                <w:sz w:val="28"/>
                <w:szCs w:val="28"/>
                <w:lang w:val="en-US"/>
              </w:rPr>
              <w:t xml:space="preserve"> </w:t>
            </w:r>
            <w:r w:rsidRPr="00FF521D">
              <w:rPr>
                <w:sz w:val="28"/>
                <w:szCs w:val="28"/>
              </w:rPr>
              <w:t>бошқа</w:t>
            </w:r>
            <w:r w:rsidRPr="00FF521D">
              <w:rPr>
                <w:sz w:val="28"/>
                <w:szCs w:val="28"/>
                <w:lang w:val="en-US"/>
              </w:rPr>
              <w:t xml:space="preserve"> </w:t>
            </w:r>
            <w:r w:rsidRPr="00FF521D">
              <w:rPr>
                <w:sz w:val="28"/>
                <w:szCs w:val="28"/>
              </w:rPr>
              <w:t>процессорлар</w:t>
            </w:r>
            <w:r w:rsidRPr="00FF521D">
              <w:rPr>
                <w:sz w:val="28"/>
                <w:szCs w:val="28"/>
                <w:lang w:val="en-US"/>
              </w:rPr>
              <w:t xml:space="preserve"> </w:t>
            </w:r>
            <w:r w:rsidRPr="00FF521D">
              <w:rPr>
                <w:sz w:val="28"/>
                <w:szCs w:val="28"/>
              </w:rPr>
              <w:t>билан</w:t>
            </w:r>
            <w:r w:rsidRPr="00FF521D">
              <w:rPr>
                <w:sz w:val="28"/>
                <w:szCs w:val="28"/>
                <w:lang w:val="en-US"/>
              </w:rPr>
              <w:t xml:space="preserve"> </w:t>
            </w:r>
            <w:r w:rsidRPr="00FF521D">
              <w:rPr>
                <w:sz w:val="28"/>
                <w:szCs w:val="28"/>
              </w:rPr>
              <w:t>коммуникацион</w:t>
            </w:r>
            <w:r w:rsidRPr="00FF521D">
              <w:rPr>
                <w:sz w:val="28"/>
                <w:szCs w:val="28"/>
                <w:lang w:val="en-US"/>
              </w:rPr>
              <w:t xml:space="preserve"> </w:t>
            </w:r>
            <w:r w:rsidRPr="00FF521D">
              <w:rPr>
                <w:sz w:val="28"/>
                <w:szCs w:val="28"/>
              </w:rPr>
              <w:t>боғланишга</w:t>
            </w:r>
            <w:r w:rsidRPr="00FF521D">
              <w:rPr>
                <w:sz w:val="28"/>
                <w:szCs w:val="28"/>
                <w:lang w:val="en-US"/>
              </w:rPr>
              <w:t xml:space="preserve"> </w:t>
            </w:r>
            <w:r w:rsidRPr="00FF521D">
              <w:rPr>
                <w:sz w:val="28"/>
                <w:szCs w:val="28"/>
              </w:rPr>
              <w:t>эга</w:t>
            </w:r>
            <w:r w:rsidRPr="00FF521D">
              <w:rPr>
                <w:sz w:val="28"/>
                <w:szCs w:val="28"/>
                <w:lang w:val="en-US"/>
              </w:rPr>
              <w:t xml:space="preserve"> </w:t>
            </w:r>
            <w:r w:rsidRPr="00FF521D">
              <w:rPr>
                <w:sz w:val="28"/>
                <w:szCs w:val="28"/>
              </w:rPr>
              <w:t>бўлган</w:t>
            </w:r>
            <w:r w:rsidRPr="00FF521D">
              <w:rPr>
                <w:sz w:val="28"/>
                <w:szCs w:val="28"/>
                <w:lang w:val="en-US"/>
              </w:rPr>
              <w:t xml:space="preserve"> </w:t>
            </w:r>
            <w:r w:rsidRPr="00FF521D">
              <w:rPr>
                <w:sz w:val="28"/>
                <w:szCs w:val="28"/>
              </w:rPr>
              <w:t>оддий</w:t>
            </w:r>
            <w:r w:rsidRPr="00FF521D">
              <w:rPr>
                <w:sz w:val="28"/>
                <w:szCs w:val="28"/>
                <w:lang w:val="en-US"/>
              </w:rPr>
              <w:t xml:space="preserve"> </w:t>
            </w:r>
            <w:r w:rsidRPr="00FF521D">
              <w:rPr>
                <w:sz w:val="28"/>
                <w:szCs w:val="28"/>
              </w:rPr>
              <w:t>процессорлар</w:t>
            </w:r>
            <w:r w:rsidRPr="00FF521D">
              <w:rPr>
                <w:sz w:val="28"/>
                <w:szCs w:val="28"/>
                <w:lang w:val="en-US"/>
              </w:rPr>
              <w:t xml:space="preserve"> </w:t>
            </w:r>
            <w:r w:rsidRPr="00FF521D">
              <w:rPr>
                <w:sz w:val="28"/>
                <w:szCs w:val="28"/>
              </w:rPr>
              <w:t>кўплигини</w:t>
            </w:r>
            <w:r w:rsidRPr="00FF521D">
              <w:rPr>
                <w:sz w:val="28"/>
                <w:szCs w:val="28"/>
                <w:lang w:val="en-US"/>
              </w:rPr>
              <w:t xml:space="preserve"> </w:t>
            </w:r>
            <w:r w:rsidRPr="00FF521D">
              <w:rPr>
                <w:sz w:val="28"/>
                <w:szCs w:val="28"/>
              </w:rPr>
              <w:t>ифодалайди</w:t>
            </w:r>
            <w:r w:rsidRPr="00FF521D">
              <w:rPr>
                <w:sz w:val="28"/>
                <w:szCs w:val="28"/>
                <w:lang w:val="en-US"/>
              </w:rPr>
              <w:t xml:space="preserve">. </w:t>
            </w:r>
            <w:r w:rsidRPr="00FF521D">
              <w:rPr>
                <w:sz w:val="28"/>
                <w:szCs w:val="28"/>
              </w:rPr>
              <w:t>Кирувчи</w:t>
            </w:r>
            <w:r w:rsidRPr="00FF521D">
              <w:rPr>
                <w:sz w:val="28"/>
                <w:szCs w:val="28"/>
                <w:lang w:val="en-US"/>
              </w:rPr>
              <w:t xml:space="preserve"> </w:t>
            </w:r>
            <w:r w:rsidRPr="00FF521D">
              <w:rPr>
                <w:sz w:val="28"/>
                <w:szCs w:val="28"/>
              </w:rPr>
              <w:t>боғланишлар</w:t>
            </w:r>
            <w:r w:rsidRPr="00FF521D">
              <w:rPr>
                <w:sz w:val="28"/>
                <w:szCs w:val="28"/>
                <w:lang w:val="en-US"/>
              </w:rPr>
              <w:t xml:space="preserve"> </w:t>
            </w:r>
            <w:r w:rsidRPr="00FF521D">
              <w:rPr>
                <w:sz w:val="28"/>
                <w:szCs w:val="28"/>
              </w:rPr>
              <w:t>орқали</w:t>
            </w:r>
            <w:r w:rsidRPr="00FF521D">
              <w:rPr>
                <w:sz w:val="28"/>
                <w:szCs w:val="28"/>
                <w:lang w:val="en-US"/>
              </w:rPr>
              <w:t xml:space="preserve"> </w:t>
            </w:r>
            <w:r w:rsidRPr="00FF521D">
              <w:rPr>
                <w:sz w:val="28"/>
                <w:szCs w:val="28"/>
              </w:rPr>
              <w:t>сонли</w:t>
            </w:r>
            <w:r w:rsidRPr="00FF521D">
              <w:rPr>
                <w:sz w:val="28"/>
                <w:szCs w:val="28"/>
                <w:lang w:val="en-US"/>
              </w:rPr>
              <w:t xml:space="preserve"> </w:t>
            </w:r>
            <w:r w:rsidRPr="00FF521D">
              <w:rPr>
                <w:sz w:val="28"/>
                <w:szCs w:val="28"/>
              </w:rPr>
              <w:t>маълумотлар</w:t>
            </w:r>
            <w:r w:rsidRPr="00FF521D">
              <w:rPr>
                <w:sz w:val="28"/>
                <w:szCs w:val="28"/>
                <w:lang w:val="en-US"/>
              </w:rPr>
              <w:t xml:space="preserve">, </w:t>
            </w:r>
            <w:r w:rsidRPr="00FF521D">
              <w:rPr>
                <w:sz w:val="28"/>
                <w:szCs w:val="28"/>
              </w:rPr>
              <w:t>чиқувчи</w:t>
            </w:r>
            <w:r w:rsidRPr="00FF521D">
              <w:rPr>
                <w:sz w:val="28"/>
                <w:szCs w:val="28"/>
                <w:lang w:val="en-US"/>
              </w:rPr>
              <w:t xml:space="preserve"> </w:t>
            </w:r>
            <w:r w:rsidRPr="00FF521D">
              <w:rPr>
                <w:sz w:val="28"/>
                <w:szCs w:val="28"/>
              </w:rPr>
              <w:t>боғланишлар</w:t>
            </w:r>
            <w:r w:rsidRPr="00FF521D">
              <w:rPr>
                <w:sz w:val="28"/>
                <w:szCs w:val="28"/>
                <w:lang w:val="en-US"/>
              </w:rPr>
              <w:t xml:space="preserve"> </w:t>
            </w:r>
            <w:r w:rsidRPr="00FF521D">
              <w:rPr>
                <w:sz w:val="28"/>
                <w:szCs w:val="28"/>
              </w:rPr>
              <w:t>орқали</w:t>
            </w:r>
            <w:r w:rsidRPr="00FF521D">
              <w:rPr>
                <w:sz w:val="28"/>
                <w:szCs w:val="28"/>
                <w:lang w:val="en-US"/>
              </w:rPr>
              <w:t xml:space="preserve"> </w:t>
            </w:r>
            <w:r w:rsidRPr="00FF521D">
              <w:rPr>
                <w:sz w:val="28"/>
                <w:szCs w:val="28"/>
              </w:rPr>
              <w:t>эса</w:t>
            </w:r>
            <w:r w:rsidRPr="00FF521D">
              <w:rPr>
                <w:sz w:val="28"/>
                <w:szCs w:val="28"/>
                <w:lang w:val="en-US"/>
              </w:rPr>
              <w:t xml:space="preserve">, </w:t>
            </w:r>
            <w:r w:rsidRPr="00FF521D">
              <w:rPr>
                <w:sz w:val="28"/>
                <w:szCs w:val="28"/>
              </w:rPr>
              <w:t>уларни</w:t>
            </w:r>
            <w:r w:rsidRPr="00FF521D">
              <w:rPr>
                <w:sz w:val="28"/>
                <w:szCs w:val="28"/>
                <w:lang w:val="en-US"/>
              </w:rPr>
              <w:t xml:space="preserve"> </w:t>
            </w:r>
            <w:r w:rsidRPr="00FF521D">
              <w:rPr>
                <w:sz w:val="28"/>
                <w:szCs w:val="28"/>
              </w:rPr>
              <w:t>қайта</w:t>
            </w:r>
            <w:r w:rsidRPr="00FF521D">
              <w:rPr>
                <w:sz w:val="28"/>
                <w:szCs w:val="28"/>
                <w:lang w:val="en-US"/>
              </w:rPr>
              <w:t xml:space="preserve"> </w:t>
            </w:r>
            <w:r w:rsidRPr="00FF521D">
              <w:rPr>
                <w:sz w:val="28"/>
                <w:szCs w:val="28"/>
              </w:rPr>
              <w:t>ишлаш</w:t>
            </w:r>
            <w:r w:rsidRPr="00FF521D">
              <w:rPr>
                <w:sz w:val="28"/>
                <w:szCs w:val="28"/>
                <w:lang w:val="en-US"/>
              </w:rPr>
              <w:t xml:space="preserve"> </w:t>
            </w:r>
            <w:r w:rsidRPr="00FF521D">
              <w:rPr>
                <w:sz w:val="28"/>
                <w:szCs w:val="28"/>
              </w:rPr>
              <w:t>натижалари</w:t>
            </w:r>
            <w:r w:rsidRPr="00FF521D">
              <w:rPr>
                <w:sz w:val="28"/>
                <w:szCs w:val="28"/>
                <w:lang w:val="en-US"/>
              </w:rPr>
              <w:t xml:space="preserve"> </w:t>
            </w:r>
            <w:r w:rsidRPr="00FF521D">
              <w:rPr>
                <w:sz w:val="28"/>
                <w:szCs w:val="28"/>
              </w:rPr>
              <w:t>узатилади</w:t>
            </w:r>
            <w:r w:rsidRPr="00FF521D">
              <w:rPr>
                <w:sz w:val="28"/>
                <w:szCs w:val="28"/>
                <w:lang w:val="en-US"/>
              </w:rPr>
              <w:t xml:space="preserve">. </w:t>
            </w:r>
            <w:r w:rsidRPr="00FF521D">
              <w:rPr>
                <w:sz w:val="28"/>
                <w:szCs w:val="28"/>
              </w:rPr>
              <w:t>Бундай тармоқлардан образларни, нутқни аниқлашда, молия соҳасида вазиятни прогнозлашда ва ҳ.к. фойдаланилади.</w:t>
            </w:r>
          </w:p>
        </w:tc>
      </w:tr>
      <w:tr w:rsidR="00C16851" w:rsidRPr="003E387B" w14:paraId="1EBF58EE" w14:textId="77777777">
        <w:trPr>
          <w:tblCellSpacing w:w="0" w:type="dxa"/>
          <w:jc w:val="center"/>
        </w:trPr>
        <w:tc>
          <w:tcPr>
            <w:tcW w:w="2079" w:type="pct"/>
          </w:tcPr>
          <w:p w14:paraId="5CE946C5" w14:textId="77777777" w:rsidR="00C16851" w:rsidRPr="0070234A" w:rsidRDefault="00C16851" w:rsidP="00424677">
            <w:pPr>
              <w:tabs>
                <w:tab w:val="left" w:pos="4320"/>
                <w:tab w:val="left" w:pos="4500"/>
              </w:tabs>
              <w:rPr>
                <w:b/>
                <w:sz w:val="28"/>
                <w:szCs w:val="28"/>
                <w:lang w:val="uz-Cyrl-UZ"/>
              </w:rPr>
            </w:pPr>
            <w:r w:rsidRPr="0070234A">
              <w:rPr>
                <w:b/>
                <w:sz w:val="28"/>
                <w:szCs w:val="28"/>
              </w:rPr>
              <w:lastRenderedPageBreak/>
              <w:t>Искусственный интеллект</w:t>
            </w:r>
            <w:r w:rsidRPr="0070234A">
              <w:rPr>
                <w:b/>
                <w:sz w:val="28"/>
                <w:szCs w:val="28"/>
                <w:lang w:val="uz-Cyrl-UZ"/>
              </w:rPr>
              <w:t xml:space="preserve"> (</w:t>
            </w:r>
            <w:r w:rsidRPr="0070234A">
              <w:rPr>
                <w:b/>
                <w:sz w:val="28"/>
                <w:szCs w:val="28"/>
              </w:rPr>
              <w:t>ИИ</w:t>
            </w:r>
            <w:r w:rsidRPr="0070234A">
              <w:rPr>
                <w:b/>
                <w:sz w:val="28"/>
                <w:szCs w:val="28"/>
                <w:lang w:val="uz-Cyrl-UZ"/>
              </w:rPr>
              <w:t>)</w:t>
            </w:r>
          </w:p>
          <w:p w14:paraId="7C4CE3E1" w14:textId="343C2EF4" w:rsidR="00C16851" w:rsidRPr="0070234A" w:rsidRDefault="00C16851" w:rsidP="00424677">
            <w:pPr>
              <w:tabs>
                <w:tab w:val="left" w:pos="4320"/>
                <w:tab w:val="left" w:pos="4500"/>
              </w:tabs>
              <w:rPr>
                <w:sz w:val="28"/>
                <w:szCs w:val="28"/>
              </w:rPr>
            </w:pPr>
            <w:r w:rsidRPr="0070234A">
              <w:rPr>
                <w:b/>
                <w:sz w:val="28"/>
                <w:szCs w:val="28"/>
                <w:lang w:val="en-US"/>
              </w:rPr>
              <w:t>uz</w:t>
            </w:r>
            <w:r w:rsidRPr="0070234A">
              <w:rPr>
                <w:b/>
                <w:sz w:val="28"/>
                <w:szCs w:val="28"/>
              </w:rPr>
              <w:t xml:space="preserve"> </w:t>
            </w:r>
            <w:r w:rsidRPr="0070234A">
              <w:rPr>
                <w:sz w:val="28"/>
                <w:szCs w:val="28"/>
              </w:rPr>
              <w:t>-</w:t>
            </w:r>
            <w:r w:rsidRPr="0070234A">
              <w:rPr>
                <w:b/>
                <w:sz w:val="28"/>
                <w:szCs w:val="28"/>
              </w:rPr>
              <w:t xml:space="preserve"> </w:t>
            </w:r>
            <w:r w:rsidRPr="0070234A">
              <w:rPr>
                <w:sz w:val="28"/>
                <w:szCs w:val="28"/>
                <w:lang w:val="en-US"/>
              </w:rPr>
              <w:t>sun</w:t>
            </w:r>
            <w:r w:rsidRPr="0070234A">
              <w:rPr>
                <w:sz w:val="28"/>
                <w:szCs w:val="28"/>
              </w:rPr>
              <w:t>’i</w:t>
            </w:r>
            <w:r w:rsidRPr="0070234A">
              <w:rPr>
                <w:sz w:val="28"/>
                <w:szCs w:val="28"/>
                <w:lang w:val="en-US"/>
              </w:rPr>
              <w:t>y</w:t>
            </w:r>
            <w:r w:rsidRPr="0070234A">
              <w:rPr>
                <w:sz w:val="28"/>
                <w:szCs w:val="28"/>
              </w:rPr>
              <w:t xml:space="preserve"> </w:t>
            </w:r>
            <w:r w:rsidRPr="0070234A">
              <w:rPr>
                <w:sz w:val="28"/>
                <w:szCs w:val="28"/>
                <w:lang w:val="en-US"/>
              </w:rPr>
              <w:t>intellekt</w:t>
            </w:r>
            <w:r w:rsidRPr="0070234A">
              <w:rPr>
                <w:sz w:val="28"/>
                <w:szCs w:val="28"/>
              </w:rPr>
              <w:t xml:space="preserve"> </w:t>
            </w:r>
            <w:r w:rsidRPr="0070234A">
              <w:rPr>
                <w:sz w:val="28"/>
                <w:szCs w:val="28"/>
                <w:lang w:val="uz-Cyrl-UZ"/>
              </w:rPr>
              <w:t>(</w:t>
            </w:r>
            <w:r w:rsidRPr="0070234A">
              <w:rPr>
                <w:sz w:val="28"/>
                <w:szCs w:val="28"/>
                <w:lang w:val="en-US"/>
              </w:rPr>
              <w:t>SI</w:t>
            </w:r>
            <w:r w:rsidRPr="0070234A">
              <w:rPr>
                <w:sz w:val="28"/>
                <w:szCs w:val="28"/>
                <w:lang w:val="uz-Cyrl-UZ"/>
              </w:rPr>
              <w:t>)</w:t>
            </w:r>
            <w:r w:rsidR="00D7251A">
              <w:rPr>
                <w:sz w:val="28"/>
                <w:szCs w:val="28"/>
              </w:rPr>
              <w:t xml:space="preserve"> </w:t>
            </w:r>
          </w:p>
          <w:p w14:paraId="2CCF39A8" w14:textId="469D20D6" w:rsidR="00C16851" w:rsidRPr="0070234A" w:rsidRDefault="000B536F" w:rsidP="002D032D">
            <w:pPr>
              <w:rPr>
                <w:b/>
                <w:sz w:val="28"/>
                <w:szCs w:val="28"/>
                <w:lang w:val="uz-Cyrl-UZ"/>
              </w:rPr>
            </w:pPr>
            <w:r>
              <w:rPr>
                <w:sz w:val="28"/>
                <w:szCs w:val="28"/>
              </w:rPr>
              <w:t xml:space="preserve"> </w:t>
            </w:r>
            <w:r w:rsidR="00C16851" w:rsidRPr="0070234A">
              <w:rPr>
                <w:sz w:val="28"/>
                <w:szCs w:val="28"/>
              </w:rPr>
              <w:t>сунъий</w:t>
            </w:r>
            <w:r w:rsidR="00C16851" w:rsidRPr="005B6905">
              <w:rPr>
                <w:sz w:val="28"/>
                <w:szCs w:val="28"/>
                <w:lang w:val="en-US"/>
              </w:rPr>
              <w:t xml:space="preserve"> </w:t>
            </w:r>
            <w:r w:rsidR="00C16851" w:rsidRPr="0070234A">
              <w:rPr>
                <w:sz w:val="28"/>
                <w:szCs w:val="28"/>
              </w:rPr>
              <w:t>интеллект</w:t>
            </w:r>
            <w:r w:rsidR="00C16851" w:rsidRPr="005B6905">
              <w:rPr>
                <w:sz w:val="28"/>
                <w:szCs w:val="28"/>
                <w:lang w:val="en-US"/>
              </w:rPr>
              <w:t xml:space="preserve"> </w:t>
            </w:r>
            <w:r w:rsidR="00C16851" w:rsidRPr="0070234A">
              <w:rPr>
                <w:sz w:val="28"/>
                <w:szCs w:val="28"/>
                <w:lang w:val="uz-Cyrl-UZ"/>
              </w:rPr>
              <w:t>(</w:t>
            </w:r>
            <w:r w:rsidR="00C16851" w:rsidRPr="0070234A">
              <w:rPr>
                <w:sz w:val="28"/>
                <w:szCs w:val="28"/>
              </w:rPr>
              <w:t>СИ</w:t>
            </w:r>
            <w:r w:rsidR="00C16851" w:rsidRPr="0070234A">
              <w:rPr>
                <w:sz w:val="28"/>
                <w:szCs w:val="28"/>
                <w:lang w:val="uz-Cyrl-UZ"/>
              </w:rPr>
              <w:t>)</w:t>
            </w:r>
            <w:r w:rsidR="00D7251A">
              <w:rPr>
                <w:sz w:val="28"/>
                <w:szCs w:val="28"/>
                <w:lang w:val="en-US"/>
              </w:rPr>
              <w:t xml:space="preserve"> </w:t>
            </w:r>
          </w:p>
          <w:p w14:paraId="24E3B2E1" w14:textId="77777777" w:rsidR="00C16851" w:rsidRPr="0070234A" w:rsidRDefault="00C16851" w:rsidP="00397A44">
            <w:pPr>
              <w:tabs>
                <w:tab w:val="left" w:pos="4320"/>
                <w:tab w:val="left" w:pos="4500"/>
              </w:tabs>
              <w:rPr>
                <w:sz w:val="28"/>
                <w:szCs w:val="28"/>
                <w:lang w:val="en-US"/>
              </w:rPr>
            </w:pPr>
            <w:r w:rsidRPr="0070234A">
              <w:rPr>
                <w:b/>
                <w:sz w:val="28"/>
                <w:szCs w:val="28"/>
                <w:lang w:val="en-US"/>
              </w:rPr>
              <w:t xml:space="preserve">en </w:t>
            </w:r>
            <w:r w:rsidRPr="00547FBC">
              <w:rPr>
                <w:sz w:val="28"/>
                <w:szCs w:val="28"/>
                <w:lang w:val="en-US"/>
              </w:rPr>
              <w:t>-</w:t>
            </w:r>
            <w:r w:rsidRPr="0070234A">
              <w:rPr>
                <w:b/>
                <w:sz w:val="28"/>
                <w:szCs w:val="28"/>
                <w:lang w:val="en-US"/>
              </w:rPr>
              <w:t xml:space="preserve"> </w:t>
            </w:r>
            <w:r w:rsidRPr="0070234A">
              <w:rPr>
                <w:sz w:val="28"/>
                <w:szCs w:val="28"/>
              </w:rPr>
              <w:t>а</w:t>
            </w:r>
            <w:r w:rsidRPr="0070234A">
              <w:rPr>
                <w:sz w:val="28"/>
                <w:szCs w:val="28"/>
                <w:lang w:val="en-US"/>
              </w:rPr>
              <w:t xml:space="preserve">rtificial intelligence </w:t>
            </w:r>
            <w:r>
              <w:rPr>
                <w:sz w:val="28"/>
                <w:szCs w:val="28"/>
                <w:lang w:val="en-US"/>
              </w:rPr>
              <w:t>(AI)</w:t>
            </w:r>
          </w:p>
          <w:p w14:paraId="4E523B34" w14:textId="77777777" w:rsidR="00C16851" w:rsidRPr="0070234A" w:rsidRDefault="00C16851" w:rsidP="00537EDB">
            <w:pPr>
              <w:tabs>
                <w:tab w:val="left" w:pos="4320"/>
                <w:tab w:val="left" w:pos="4500"/>
              </w:tabs>
              <w:rPr>
                <w:b/>
                <w:sz w:val="28"/>
                <w:szCs w:val="28"/>
                <w:lang w:val="en-US"/>
              </w:rPr>
            </w:pPr>
          </w:p>
        </w:tc>
        <w:tc>
          <w:tcPr>
            <w:tcW w:w="2921" w:type="pct"/>
          </w:tcPr>
          <w:p w14:paraId="43B60F16" w14:textId="1507C03B" w:rsidR="00C16851" w:rsidRPr="0070234A" w:rsidRDefault="00C16851" w:rsidP="002D032D">
            <w:pPr>
              <w:jc w:val="both"/>
              <w:rPr>
                <w:sz w:val="28"/>
                <w:szCs w:val="28"/>
              </w:rPr>
            </w:pPr>
            <w:r w:rsidRPr="0070234A">
              <w:rPr>
                <w:sz w:val="28"/>
                <w:szCs w:val="28"/>
              </w:rPr>
              <w:t>Направление научных исследований и понятие, используемое в связи с разработкой интеллектуальных компьютерных систем, т. е. такие направления, как экспертные системы, автоматическое доказательство теорем, распознавание образов, машинное зрение, робототехника, понимани</w:t>
            </w:r>
            <w:r w:rsidR="002C333F">
              <w:rPr>
                <w:sz w:val="28"/>
                <w:szCs w:val="28"/>
              </w:rPr>
              <w:t>е естественных языков и др., т.</w:t>
            </w:r>
            <w:r w:rsidRPr="0070234A">
              <w:rPr>
                <w:sz w:val="28"/>
                <w:szCs w:val="28"/>
              </w:rPr>
              <w:t>е. систем, обладающих возможностями, которые традиционно приписыва</w:t>
            </w:r>
            <w:r>
              <w:rPr>
                <w:sz w:val="28"/>
                <w:szCs w:val="28"/>
              </w:rPr>
              <w:t>ю</w:t>
            </w:r>
            <w:r w:rsidRPr="0070234A">
              <w:rPr>
                <w:sz w:val="28"/>
                <w:szCs w:val="28"/>
              </w:rPr>
              <w:t>тся человеческому разуму. Термин введён Джоном Маккарти в 1956 году.</w:t>
            </w:r>
            <w:r w:rsidR="00D7251A">
              <w:rPr>
                <w:sz w:val="28"/>
                <w:szCs w:val="28"/>
              </w:rPr>
              <w:t xml:space="preserve"> </w:t>
            </w:r>
          </w:p>
          <w:p w14:paraId="3A6D86A0" w14:textId="77777777" w:rsidR="00C16851" w:rsidRPr="00775BB6" w:rsidRDefault="00C16851" w:rsidP="002D032D">
            <w:pPr>
              <w:jc w:val="both"/>
              <w:rPr>
                <w:sz w:val="18"/>
                <w:szCs w:val="18"/>
              </w:rPr>
            </w:pPr>
          </w:p>
          <w:p w14:paraId="16D2747B" w14:textId="77777777" w:rsidR="00C16851" w:rsidRPr="0070234A" w:rsidRDefault="00C16851" w:rsidP="002D032D">
            <w:pPr>
              <w:jc w:val="both"/>
              <w:rPr>
                <w:sz w:val="28"/>
                <w:szCs w:val="28"/>
              </w:rPr>
            </w:pPr>
            <w:r w:rsidRPr="0070234A">
              <w:rPr>
                <w:sz w:val="28"/>
                <w:szCs w:val="28"/>
              </w:rPr>
              <w:t xml:space="preserve">Ilmiy tadqiqotlar yo‘nalishi va intellektual kompyuter tizimlari ishlab chiqish bilan, ya’ni ekspert tizimlar, teoremalarni avtomatik </w:t>
            </w:r>
            <w:r>
              <w:rPr>
                <w:sz w:val="28"/>
                <w:szCs w:val="28"/>
                <w:lang w:val="en-US"/>
              </w:rPr>
              <w:t>tarzda</w:t>
            </w:r>
            <w:r w:rsidRPr="005B6905">
              <w:rPr>
                <w:sz w:val="28"/>
                <w:szCs w:val="28"/>
              </w:rPr>
              <w:t xml:space="preserve"> </w:t>
            </w:r>
            <w:r w:rsidRPr="0070234A">
              <w:rPr>
                <w:sz w:val="28"/>
                <w:szCs w:val="28"/>
              </w:rPr>
              <w:t xml:space="preserve">isbotlash, obrazlarni tanish, mashinaviy ko‘rish, robot texnikasi, tabiiy tillarni tushunish kabi </w:t>
            </w:r>
            <w:r w:rsidRPr="0070234A">
              <w:rPr>
                <w:sz w:val="28"/>
                <w:szCs w:val="28"/>
              </w:rPr>
              <w:lastRenderedPageBreak/>
              <w:t>yo‘nalishlar bilan, ya’ni an’anaviy tarzda inson aql-idroki kabi imkoniyatlarga ega bo‘lgan tizimlar bilan bog‘liq holda foydalaniladigan tushuncha. Atama 1956</w:t>
            </w:r>
            <w:r w:rsidRPr="00773754">
              <w:rPr>
                <w:sz w:val="28"/>
                <w:szCs w:val="28"/>
              </w:rPr>
              <w:t>-</w:t>
            </w:r>
            <w:r w:rsidRPr="0070234A">
              <w:rPr>
                <w:sz w:val="28"/>
                <w:szCs w:val="28"/>
              </w:rPr>
              <w:t>yilda Jon Makkarti tomonidan kiritilgan.</w:t>
            </w:r>
          </w:p>
          <w:p w14:paraId="22CB49AF" w14:textId="77777777" w:rsidR="00C16851" w:rsidRPr="00775BB6" w:rsidRDefault="00C16851" w:rsidP="002D032D">
            <w:pPr>
              <w:jc w:val="both"/>
              <w:rPr>
                <w:sz w:val="18"/>
                <w:szCs w:val="18"/>
              </w:rPr>
            </w:pPr>
          </w:p>
          <w:p w14:paraId="6BD67E7C" w14:textId="77EFDDD0" w:rsidR="00C16851" w:rsidRPr="0070234A" w:rsidRDefault="00C16851" w:rsidP="002D032D">
            <w:pPr>
              <w:tabs>
                <w:tab w:val="left" w:pos="4320"/>
                <w:tab w:val="left" w:pos="4500"/>
              </w:tabs>
              <w:jc w:val="both"/>
              <w:rPr>
                <w:sz w:val="28"/>
                <w:szCs w:val="28"/>
                <w:lang w:val="uz-Cyrl-UZ"/>
              </w:rPr>
            </w:pPr>
            <w:r w:rsidRPr="0070234A">
              <w:rPr>
                <w:sz w:val="28"/>
                <w:szCs w:val="28"/>
              </w:rPr>
              <w:t xml:space="preserve">Илмий тадқиқотлар йўналиши ва интеллектуал компьютер тизимлари ишлаб чиқиш билан, яъни эксперт тизимлар, теоремаларни автоматик </w:t>
            </w:r>
            <w:r>
              <w:rPr>
                <w:sz w:val="28"/>
                <w:szCs w:val="28"/>
              </w:rPr>
              <w:t xml:space="preserve">тарзда </w:t>
            </w:r>
            <w:r w:rsidRPr="0070234A">
              <w:rPr>
                <w:sz w:val="28"/>
                <w:szCs w:val="28"/>
              </w:rPr>
              <w:t>исботлаш, образларни таниш, машинавий кўриш, робот техникаси, табиий тилларни тушуниш каби йўналишлар билан, яъни анъанавий тарзда инсон ақл-идроки каби имкониятларга эга бўлган тизимлар билан боғлиқ ҳолда фойдаланиладиган тушунча. Атама 1956 йилда Жон Маккарти томонидан киритилган.</w:t>
            </w:r>
            <w:r w:rsidR="00D7251A">
              <w:rPr>
                <w:sz w:val="28"/>
                <w:szCs w:val="28"/>
              </w:rPr>
              <w:t xml:space="preserve"> </w:t>
            </w:r>
          </w:p>
        </w:tc>
      </w:tr>
      <w:tr w:rsidR="00C16851" w:rsidRPr="003E387B" w14:paraId="2B466DAC" w14:textId="77777777">
        <w:trPr>
          <w:tblCellSpacing w:w="0" w:type="dxa"/>
          <w:jc w:val="center"/>
        </w:trPr>
        <w:tc>
          <w:tcPr>
            <w:tcW w:w="2079" w:type="pct"/>
          </w:tcPr>
          <w:p w14:paraId="2DC35BEF" w14:textId="77777777" w:rsidR="00C16851" w:rsidRPr="00ED7D60" w:rsidRDefault="00C16851" w:rsidP="00CA59D2">
            <w:pPr>
              <w:tabs>
                <w:tab w:val="left" w:pos="4320"/>
                <w:tab w:val="left" w:pos="4500"/>
              </w:tabs>
              <w:rPr>
                <w:b/>
                <w:bCs/>
                <w:color w:val="000000"/>
                <w:sz w:val="28"/>
                <w:szCs w:val="28"/>
                <w:lang w:val="uz-Cyrl-UZ"/>
              </w:rPr>
            </w:pPr>
            <w:r w:rsidRPr="00ED7D60">
              <w:rPr>
                <w:b/>
                <w:sz w:val="28"/>
                <w:szCs w:val="28"/>
              </w:rPr>
              <w:lastRenderedPageBreak/>
              <w:t xml:space="preserve">Исполнительное </w:t>
            </w:r>
            <w:r w:rsidRPr="00ED7D60">
              <w:rPr>
                <w:b/>
                <w:sz w:val="28"/>
                <w:szCs w:val="28"/>
              </w:rPr>
              <w:br/>
              <w:t>устройство</w:t>
            </w:r>
          </w:p>
          <w:p w14:paraId="3AAA9F84" w14:textId="77777777" w:rsidR="00C16851" w:rsidRPr="00ED7D60" w:rsidRDefault="00C16851" w:rsidP="00CA59D2">
            <w:pPr>
              <w:tabs>
                <w:tab w:val="left" w:pos="4320"/>
                <w:tab w:val="left" w:pos="4500"/>
              </w:tabs>
              <w:rPr>
                <w:bCs/>
                <w:color w:val="000000"/>
                <w:sz w:val="28"/>
                <w:szCs w:val="28"/>
                <w:lang w:val="uz-Cyrl-UZ"/>
              </w:rPr>
            </w:pPr>
            <w:r w:rsidRPr="00ED7D60">
              <w:rPr>
                <w:b/>
                <w:bCs/>
                <w:color w:val="000000"/>
                <w:sz w:val="28"/>
                <w:szCs w:val="28"/>
                <w:lang w:val="uz-Cyrl-UZ"/>
              </w:rPr>
              <w:t xml:space="preserve">uz </w:t>
            </w:r>
            <w:r w:rsidRPr="00ED7D60">
              <w:rPr>
                <w:bCs/>
                <w:color w:val="000000"/>
                <w:sz w:val="28"/>
                <w:szCs w:val="28"/>
                <w:lang w:val="uz-Cyrl-UZ"/>
              </w:rPr>
              <w:t>-</w:t>
            </w:r>
            <w:r w:rsidRPr="00ED7D60">
              <w:rPr>
                <w:sz w:val="28"/>
                <w:szCs w:val="28"/>
                <w:lang w:val="uz-Cyrl-UZ"/>
              </w:rPr>
              <w:t xml:space="preserve"> bajaruvchi qurilma</w:t>
            </w:r>
          </w:p>
          <w:p w14:paraId="3EB64D91" w14:textId="6B429D82" w:rsidR="00C16851" w:rsidRPr="00ED7D60" w:rsidRDefault="000B536F" w:rsidP="00A36057">
            <w:pPr>
              <w:tabs>
                <w:tab w:val="left" w:pos="4320"/>
                <w:tab w:val="left" w:pos="4500"/>
              </w:tabs>
              <w:rPr>
                <w:sz w:val="28"/>
                <w:szCs w:val="28"/>
                <w:lang w:val="uz-Cyrl-UZ"/>
              </w:rPr>
            </w:pPr>
            <w:r>
              <w:rPr>
                <w:b/>
                <w:sz w:val="28"/>
                <w:szCs w:val="28"/>
                <w:lang w:val="uz-Cyrl-UZ"/>
              </w:rPr>
              <w:t xml:space="preserve"> </w:t>
            </w:r>
            <w:r w:rsidR="00C16851" w:rsidRPr="00ED7D60">
              <w:rPr>
                <w:sz w:val="28"/>
                <w:szCs w:val="28"/>
                <w:lang w:val="uz-Cyrl-UZ"/>
              </w:rPr>
              <w:t>бажарувчи қурилма</w:t>
            </w:r>
          </w:p>
          <w:p w14:paraId="72CA7982" w14:textId="77777777" w:rsidR="00C16851" w:rsidRPr="00ED7D60" w:rsidRDefault="00C16851" w:rsidP="00B622A8">
            <w:pPr>
              <w:tabs>
                <w:tab w:val="left" w:pos="4320"/>
                <w:tab w:val="left" w:pos="4500"/>
              </w:tabs>
              <w:rPr>
                <w:sz w:val="28"/>
                <w:szCs w:val="28"/>
                <w:lang w:val="uz-Cyrl-UZ"/>
              </w:rPr>
            </w:pPr>
            <w:r w:rsidRPr="00ED7D60">
              <w:rPr>
                <w:b/>
                <w:sz w:val="28"/>
                <w:szCs w:val="28"/>
                <w:lang w:val="en-US"/>
              </w:rPr>
              <w:t>en</w:t>
            </w:r>
            <w:r w:rsidRPr="00ED7D60">
              <w:rPr>
                <w:b/>
                <w:sz w:val="28"/>
                <w:szCs w:val="28"/>
              </w:rPr>
              <w:t xml:space="preserve"> </w:t>
            </w:r>
            <w:r w:rsidRPr="00ED7D60">
              <w:rPr>
                <w:sz w:val="28"/>
                <w:szCs w:val="28"/>
              </w:rPr>
              <w:t>-</w:t>
            </w:r>
            <w:r w:rsidRPr="00ED7D60">
              <w:rPr>
                <w:b/>
                <w:sz w:val="28"/>
                <w:szCs w:val="28"/>
              </w:rPr>
              <w:t xml:space="preserve"> </w:t>
            </w:r>
            <w:r w:rsidRPr="00ED7D60">
              <w:rPr>
                <w:sz w:val="28"/>
                <w:szCs w:val="28"/>
                <w:lang w:val="en-US"/>
              </w:rPr>
              <w:t>execution</w:t>
            </w:r>
            <w:r w:rsidRPr="00ED7D60">
              <w:rPr>
                <w:sz w:val="28"/>
                <w:szCs w:val="28"/>
              </w:rPr>
              <w:t xml:space="preserve"> </w:t>
            </w:r>
            <w:r w:rsidRPr="00ED7D60">
              <w:rPr>
                <w:sz w:val="28"/>
                <w:szCs w:val="28"/>
                <w:lang w:val="en-US"/>
              </w:rPr>
              <w:t>unit</w:t>
            </w:r>
          </w:p>
          <w:p w14:paraId="5CA45527" w14:textId="77777777" w:rsidR="00C16851" w:rsidRPr="00ED7D60" w:rsidRDefault="00C16851" w:rsidP="00A36057">
            <w:pPr>
              <w:tabs>
                <w:tab w:val="left" w:pos="4320"/>
                <w:tab w:val="left" w:pos="4500"/>
              </w:tabs>
              <w:rPr>
                <w:sz w:val="28"/>
                <w:szCs w:val="28"/>
                <w:lang w:val="uz-Cyrl-UZ"/>
              </w:rPr>
            </w:pPr>
          </w:p>
        </w:tc>
        <w:tc>
          <w:tcPr>
            <w:tcW w:w="2921" w:type="pct"/>
          </w:tcPr>
          <w:p w14:paraId="2763ACC9" w14:textId="77777777" w:rsidR="00C16851" w:rsidRPr="00ED7D60" w:rsidRDefault="00C16851" w:rsidP="00E364BD">
            <w:pPr>
              <w:tabs>
                <w:tab w:val="left" w:pos="4320"/>
                <w:tab w:val="left" w:pos="4500"/>
              </w:tabs>
              <w:jc w:val="both"/>
              <w:rPr>
                <w:sz w:val="28"/>
                <w:szCs w:val="28"/>
                <w:lang w:val="uz-Cyrl-UZ"/>
              </w:rPr>
            </w:pPr>
            <w:r w:rsidRPr="00ED7D60">
              <w:rPr>
                <w:sz w:val="28"/>
                <w:szCs w:val="28"/>
              </w:rPr>
              <w:t>Блок исполнения машинных команд в процессоре.</w:t>
            </w:r>
          </w:p>
          <w:p w14:paraId="35E858E9" w14:textId="77777777" w:rsidR="00C16851" w:rsidRPr="00775BB6" w:rsidRDefault="00C16851" w:rsidP="00E364BD">
            <w:pPr>
              <w:tabs>
                <w:tab w:val="left" w:pos="4320"/>
                <w:tab w:val="left" w:pos="4500"/>
              </w:tabs>
              <w:jc w:val="both"/>
              <w:rPr>
                <w:sz w:val="18"/>
                <w:szCs w:val="18"/>
              </w:rPr>
            </w:pPr>
          </w:p>
          <w:p w14:paraId="2DA7BDD5" w14:textId="77777777" w:rsidR="00C16851" w:rsidRPr="00ED7D60" w:rsidRDefault="00C16851" w:rsidP="00E364BD">
            <w:pPr>
              <w:tabs>
                <w:tab w:val="left" w:pos="4320"/>
                <w:tab w:val="left" w:pos="4500"/>
              </w:tabs>
              <w:jc w:val="both"/>
              <w:rPr>
                <w:sz w:val="28"/>
                <w:szCs w:val="28"/>
                <w:lang w:val="en-US"/>
              </w:rPr>
            </w:pPr>
            <w:r w:rsidRPr="00ED7D60">
              <w:rPr>
                <w:sz w:val="28"/>
                <w:szCs w:val="28"/>
                <w:lang w:val="en-US"/>
              </w:rPr>
              <w:t xml:space="preserve">Protsessorlarda </w:t>
            </w:r>
            <w:r w:rsidRPr="00ED7D60">
              <w:rPr>
                <w:sz w:val="28"/>
                <w:szCs w:val="28"/>
                <w:lang w:val="uz-Cyrl-UZ"/>
              </w:rPr>
              <w:t>mashina komandalarini bajarish bloki.</w:t>
            </w:r>
          </w:p>
          <w:p w14:paraId="172A7065" w14:textId="77777777" w:rsidR="00C16851" w:rsidRPr="00775BB6" w:rsidRDefault="00C16851" w:rsidP="00E364BD">
            <w:pPr>
              <w:tabs>
                <w:tab w:val="left" w:pos="4320"/>
                <w:tab w:val="left" w:pos="4500"/>
              </w:tabs>
              <w:jc w:val="both"/>
              <w:rPr>
                <w:sz w:val="18"/>
                <w:szCs w:val="18"/>
                <w:lang w:val="en-US"/>
              </w:rPr>
            </w:pPr>
          </w:p>
          <w:p w14:paraId="52268844" w14:textId="77777777" w:rsidR="00C16851" w:rsidRPr="00ED7D60" w:rsidRDefault="00C16851" w:rsidP="00E364BD">
            <w:pPr>
              <w:tabs>
                <w:tab w:val="left" w:pos="4320"/>
                <w:tab w:val="left" w:pos="4500"/>
              </w:tabs>
              <w:jc w:val="both"/>
              <w:rPr>
                <w:sz w:val="28"/>
                <w:szCs w:val="28"/>
                <w:lang w:val="uz-Cyrl-UZ"/>
              </w:rPr>
            </w:pPr>
            <w:r w:rsidRPr="00ED7D60">
              <w:rPr>
                <w:sz w:val="28"/>
                <w:szCs w:val="28"/>
              </w:rPr>
              <w:t>Процессорларда</w:t>
            </w:r>
            <w:r w:rsidRPr="00ED7D60">
              <w:rPr>
                <w:sz w:val="28"/>
                <w:szCs w:val="28"/>
                <w:lang w:val="uz-Cyrl-UZ"/>
              </w:rPr>
              <w:t xml:space="preserve"> машина командаларини бажариш блоки.</w:t>
            </w:r>
          </w:p>
        </w:tc>
      </w:tr>
      <w:tr w:rsidR="00C16851" w:rsidRPr="00295AF9" w14:paraId="5815A11C" w14:textId="77777777">
        <w:trPr>
          <w:tblCellSpacing w:w="0" w:type="dxa"/>
          <w:jc w:val="center"/>
        </w:trPr>
        <w:tc>
          <w:tcPr>
            <w:tcW w:w="2079" w:type="pct"/>
          </w:tcPr>
          <w:p w14:paraId="47EA3893" w14:textId="77777777" w:rsidR="00C16851" w:rsidRPr="00B769AC" w:rsidRDefault="00C16851" w:rsidP="00A36057">
            <w:pPr>
              <w:tabs>
                <w:tab w:val="left" w:pos="4320"/>
                <w:tab w:val="left" w:pos="4500"/>
              </w:tabs>
              <w:rPr>
                <w:b/>
                <w:sz w:val="28"/>
                <w:szCs w:val="28"/>
                <w:lang w:val="uz-Cyrl-UZ"/>
              </w:rPr>
            </w:pPr>
            <w:r w:rsidRPr="00B769AC">
              <w:rPr>
                <w:b/>
                <w:sz w:val="28"/>
                <w:szCs w:val="28"/>
              </w:rPr>
              <w:t>Исполнительный</w:t>
            </w:r>
            <w:r w:rsidRPr="005B5ED5">
              <w:rPr>
                <w:b/>
                <w:sz w:val="28"/>
                <w:szCs w:val="28"/>
              </w:rPr>
              <w:t xml:space="preserve"> </w:t>
            </w:r>
            <w:r w:rsidRPr="00B769AC">
              <w:rPr>
                <w:b/>
                <w:sz w:val="28"/>
                <w:szCs w:val="28"/>
              </w:rPr>
              <w:t>адрес</w:t>
            </w:r>
          </w:p>
          <w:p w14:paraId="7F89381D" w14:textId="77777777" w:rsidR="00C16851" w:rsidRDefault="00C16851" w:rsidP="00295AF9">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bajar</w:t>
            </w:r>
            <w:r>
              <w:rPr>
                <w:sz w:val="28"/>
                <w:szCs w:val="28"/>
                <w:lang w:val="en-US"/>
              </w:rPr>
              <w:t>uvchi</w:t>
            </w:r>
            <w:r w:rsidRPr="00295AF9">
              <w:rPr>
                <w:sz w:val="28"/>
                <w:szCs w:val="28"/>
                <w:lang w:val="uz-Cyrl-UZ"/>
              </w:rPr>
              <w:t xml:space="preserve"> </w:t>
            </w:r>
            <w:r>
              <w:rPr>
                <w:sz w:val="28"/>
                <w:szCs w:val="28"/>
                <w:lang w:val="uz-Cyrl-UZ"/>
              </w:rPr>
              <w:t>adres</w:t>
            </w:r>
          </w:p>
          <w:p w14:paraId="4E3AB322" w14:textId="5081E05C" w:rsidR="00C16851" w:rsidRDefault="000B536F" w:rsidP="00A36057">
            <w:pPr>
              <w:tabs>
                <w:tab w:val="left" w:pos="4320"/>
                <w:tab w:val="left" w:pos="4500"/>
              </w:tabs>
              <w:rPr>
                <w:sz w:val="28"/>
                <w:szCs w:val="28"/>
                <w:lang w:val="uz-Cyrl-UZ"/>
              </w:rPr>
            </w:pPr>
            <w:r>
              <w:rPr>
                <w:b/>
                <w:sz w:val="28"/>
                <w:szCs w:val="28"/>
                <w:lang w:val="uz-Cyrl-UZ"/>
              </w:rPr>
              <w:t xml:space="preserve"> </w:t>
            </w:r>
            <w:r w:rsidR="00C16851" w:rsidRPr="00295AF9">
              <w:rPr>
                <w:sz w:val="28"/>
                <w:szCs w:val="28"/>
                <w:lang w:val="uz-Cyrl-UZ"/>
              </w:rPr>
              <w:t>бажар</w:t>
            </w:r>
            <w:r w:rsidR="00C16851">
              <w:rPr>
                <w:sz w:val="28"/>
                <w:szCs w:val="28"/>
              </w:rPr>
              <w:t>увчи</w:t>
            </w:r>
            <w:r w:rsidR="00C16851" w:rsidRPr="00295AF9">
              <w:rPr>
                <w:sz w:val="28"/>
                <w:szCs w:val="28"/>
                <w:lang w:val="uz-Cyrl-UZ"/>
              </w:rPr>
              <w:t xml:space="preserve"> адрес</w:t>
            </w:r>
          </w:p>
          <w:p w14:paraId="3CF71045" w14:textId="77777777" w:rsidR="00C16851" w:rsidRPr="00B769AC" w:rsidRDefault="00C16851" w:rsidP="00B769AC">
            <w:pPr>
              <w:tabs>
                <w:tab w:val="left" w:pos="4320"/>
                <w:tab w:val="left" w:pos="4500"/>
              </w:tabs>
              <w:rPr>
                <w:sz w:val="28"/>
                <w:szCs w:val="28"/>
                <w:lang w:val="uz-Cyrl-UZ"/>
              </w:rPr>
            </w:pPr>
            <w:r w:rsidRPr="008D6363">
              <w:rPr>
                <w:b/>
                <w:sz w:val="28"/>
                <w:szCs w:val="28"/>
                <w:lang w:val="en-US"/>
              </w:rPr>
              <w:t>en</w:t>
            </w:r>
            <w:r w:rsidRPr="00DE52E6">
              <w:rPr>
                <w:sz w:val="28"/>
                <w:szCs w:val="28"/>
                <w:lang w:val="en-US"/>
              </w:rPr>
              <w:t xml:space="preserve"> -</w:t>
            </w:r>
            <w:r>
              <w:rPr>
                <w:b/>
                <w:sz w:val="28"/>
                <w:szCs w:val="28"/>
                <w:lang w:val="en-US"/>
              </w:rPr>
              <w:t xml:space="preserve"> </w:t>
            </w:r>
            <w:r w:rsidRPr="00B769AC">
              <w:rPr>
                <w:sz w:val="28"/>
                <w:szCs w:val="28"/>
                <w:lang w:val="en-US"/>
              </w:rPr>
              <w:t xml:space="preserve">effective address </w:t>
            </w:r>
          </w:p>
          <w:p w14:paraId="6D37F6A3" w14:textId="77777777" w:rsidR="00C16851" w:rsidRPr="00295AF9" w:rsidRDefault="00C16851" w:rsidP="00A36057">
            <w:pPr>
              <w:tabs>
                <w:tab w:val="left" w:pos="4320"/>
                <w:tab w:val="left" w:pos="4500"/>
              </w:tabs>
              <w:rPr>
                <w:sz w:val="28"/>
                <w:szCs w:val="28"/>
                <w:lang w:val="uz-Cyrl-UZ"/>
              </w:rPr>
            </w:pPr>
          </w:p>
        </w:tc>
        <w:tc>
          <w:tcPr>
            <w:tcW w:w="2921" w:type="pct"/>
          </w:tcPr>
          <w:p w14:paraId="16FDC7AC" w14:textId="77777777" w:rsidR="00C16851" w:rsidRDefault="00C16851" w:rsidP="00E364BD">
            <w:pPr>
              <w:tabs>
                <w:tab w:val="left" w:pos="4320"/>
                <w:tab w:val="left" w:pos="4500"/>
              </w:tabs>
              <w:jc w:val="both"/>
              <w:rPr>
                <w:sz w:val="28"/>
                <w:szCs w:val="28"/>
                <w:lang w:val="uz-Cyrl-UZ"/>
              </w:rPr>
            </w:pPr>
            <w:r>
              <w:rPr>
                <w:sz w:val="28"/>
                <w:szCs w:val="28"/>
              </w:rPr>
              <w:t>Адрес ОЗУ или ПЗУ, вычисленный при исполнении программы в соответствии с указанным в команде способом адресации</w:t>
            </w:r>
            <w:r w:rsidRPr="0099336E">
              <w:rPr>
                <w:sz w:val="28"/>
                <w:szCs w:val="28"/>
              </w:rPr>
              <w:t>.</w:t>
            </w:r>
          </w:p>
          <w:p w14:paraId="20E1E016" w14:textId="77777777" w:rsidR="00C16851" w:rsidRPr="00775BB6" w:rsidRDefault="00C16851" w:rsidP="00E364BD">
            <w:pPr>
              <w:tabs>
                <w:tab w:val="left" w:pos="4320"/>
                <w:tab w:val="left" w:pos="4500"/>
              </w:tabs>
              <w:jc w:val="both"/>
              <w:rPr>
                <w:sz w:val="18"/>
                <w:szCs w:val="18"/>
              </w:rPr>
            </w:pPr>
          </w:p>
          <w:p w14:paraId="145E743A" w14:textId="77777777" w:rsidR="00C16851" w:rsidRPr="00397A44" w:rsidRDefault="00C16851" w:rsidP="00E364BD">
            <w:pPr>
              <w:tabs>
                <w:tab w:val="left" w:pos="4320"/>
                <w:tab w:val="left" w:pos="4500"/>
              </w:tabs>
              <w:jc w:val="both"/>
              <w:rPr>
                <w:sz w:val="28"/>
                <w:szCs w:val="28"/>
              </w:rPr>
            </w:pPr>
            <w:r>
              <w:rPr>
                <w:sz w:val="28"/>
                <w:szCs w:val="28"/>
                <w:lang w:val="uz-Cyrl-UZ"/>
              </w:rPr>
              <w:t>OXQ</w:t>
            </w:r>
            <w:r w:rsidRPr="00295AF9">
              <w:rPr>
                <w:sz w:val="28"/>
                <w:szCs w:val="28"/>
                <w:lang w:val="uz-Cyrl-UZ"/>
              </w:rPr>
              <w:t xml:space="preserve"> </w:t>
            </w:r>
            <w:r>
              <w:rPr>
                <w:sz w:val="28"/>
                <w:szCs w:val="28"/>
                <w:lang w:val="uz-Cyrl-UZ"/>
              </w:rPr>
              <w:t>yoki</w:t>
            </w:r>
            <w:r w:rsidRPr="00295AF9">
              <w:rPr>
                <w:sz w:val="28"/>
                <w:szCs w:val="28"/>
                <w:lang w:val="uz-Cyrl-UZ"/>
              </w:rPr>
              <w:t xml:space="preserve"> </w:t>
            </w:r>
            <w:r>
              <w:rPr>
                <w:sz w:val="28"/>
                <w:szCs w:val="28"/>
                <w:lang w:val="uz-Cyrl-UZ"/>
              </w:rPr>
              <w:t>DXQ</w:t>
            </w:r>
            <w:r w:rsidRPr="00295AF9">
              <w:rPr>
                <w:sz w:val="28"/>
                <w:szCs w:val="28"/>
                <w:lang w:val="uz-Cyrl-UZ"/>
              </w:rPr>
              <w:t xml:space="preserve"> </w:t>
            </w:r>
            <w:r>
              <w:rPr>
                <w:sz w:val="28"/>
                <w:szCs w:val="28"/>
                <w:lang w:val="uz-Cyrl-UZ"/>
              </w:rPr>
              <w:t>ning</w:t>
            </w:r>
            <w:r w:rsidRPr="00295AF9">
              <w:rPr>
                <w:sz w:val="28"/>
                <w:szCs w:val="28"/>
                <w:lang w:val="uz-Cyrl-UZ"/>
              </w:rPr>
              <w:t xml:space="preserve">, </w:t>
            </w:r>
            <w:r>
              <w:rPr>
                <w:sz w:val="28"/>
                <w:szCs w:val="28"/>
                <w:lang w:val="uz-Cyrl-UZ"/>
              </w:rPr>
              <w:t>komandada</w:t>
            </w:r>
            <w:r w:rsidRPr="00295AF9">
              <w:rPr>
                <w:sz w:val="28"/>
                <w:szCs w:val="28"/>
                <w:lang w:val="uz-Cyrl-UZ"/>
              </w:rPr>
              <w:t xml:space="preserve"> </w:t>
            </w:r>
            <w:r>
              <w:rPr>
                <w:sz w:val="28"/>
                <w:szCs w:val="28"/>
                <w:lang w:val="uz-Cyrl-UZ"/>
              </w:rPr>
              <w:t>ko‘rsatilgan</w:t>
            </w:r>
            <w:r w:rsidRPr="00295AF9">
              <w:rPr>
                <w:sz w:val="28"/>
                <w:szCs w:val="28"/>
                <w:lang w:val="uz-Cyrl-UZ"/>
              </w:rPr>
              <w:t xml:space="preserve"> </w:t>
            </w:r>
            <w:r>
              <w:rPr>
                <w:sz w:val="28"/>
                <w:szCs w:val="28"/>
                <w:lang w:val="uz-Cyrl-UZ"/>
              </w:rPr>
              <w:t>adreslash</w:t>
            </w:r>
            <w:r w:rsidRPr="00295AF9">
              <w:rPr>
                <w:sz w:val="28"/>
                <w:szCs w:val="28"/>
                <w:lang w:val="uz-Cyrl-UZ"/>
              </w:rPr>
              <w:t xml:space="preserve"> </w:t>
            </w:r>
            <w:r>
              <w:rPr>
                <w:sz w:val="28"/>
                <w:szCs w:val="28"/>
                <w:lang w:val="uz-Cyrl-UZ"/>
              </w:rPr>
              <w:t>usuliga</w:t>
            </w:r>
            <w:r w:rsidRPr="00295AF9">
              <w:rPr>
                <w:sz w:val="28"/>
                <w:szCs w:val="28"/>
                <w:lang w:val="uz-Cyrl-UZ"/>
              </w:rPr>
              <w:t xml:space="preserve"> </w:t>
            </w:r>
            <w:r>
              <w:rPr>
                <w:sz w:val="28"/>
                <w:szCs w:val="28"/>
                <w:lang w:val="uz-Cyrl-UZ"/>
              </w:rPr>
              <w:t>muvofiq</w:t>
            </w:r>
            <w:r w:rsidRPr="00295AF9">
              <w:rPr>
                <w:sz w:val="28"/>
                <w:szCs w:val="28"/>
                <w:lang w:val="uz-Cyrl-UZ"/>
              </w:rPr>
              <w:t xml:space="preserve"> </w:t>
            </w:r>
            <w:r>
              <w:rPr>
                <w:sz w:val="28"/>
                <w:szCs w:val="28"/>
                <w:lang w:val="uz-Cyrl-UZ"/>
              </w:rPr>
              <w:t>dasturni</w:t>
            </w:r>
            <w:r w:rsidRPr="00295AF9">
              <w:rPr>
                <w:sz w:val="28"/>
                <w:szCs w:val="28"/>
                <w:lang w:val="uz-Cyrl-UZ"/>
              </w:rPr>
              <w:t xml:space="preserve"> </w:t>
            </w:r>
            <w:r>
              <w:rPr>
                <w:sz w:val="28"/>
                <w:szCs w:val="28"/>
                <w:lang w:val="uz-Cyrl-UZ"/>
              </w:rPr>
              <w:t>bajarishda</w:t>
            </w:r>
            <w:r w:rsidRPr="00295AF9">
              <w:rPr>
                <w:sz w:val="28"/>
                <w:szCs w:val="28"/>
                <w:lang w:val="uz-Cyrl-UZ"/>
              </w:rPr>
              <w:t xml:space="preserve"> </w:t>
            </w:r>
            <w:r>
              <w:rPr>
                <w:sz w:val="28"/>
                <w:szCs w:val="28"/>
                <w:lang w:val="uz-Cyrl-UZ"/>
              </w:rPr>
              <w:t>hisoblab</w:t>
            </w:r>
            <w:r w:rsidRPr="00295AF9">
              <w:rPr>
                <w:sz w:val="28"/>
                <w:szCs w:val="28"/>
                <w:lang w:val="uz-Cyrl-UZ"/>
              </w:rPr>
              <w:t xml:space="preserve"> </w:t>
            </w:r>
            <w:r>
              <w:rPr>
                <w:sz w:val="28"/>
                <w:szCs w:val="28"/>
                <w:lang w:val="uz-Cyrl-UZ"/>
              </w:rPr>
              <w:t>chiqarilgan</w:t>
            </w:r>
            <w:r w:rsidRPr="00295AF9">
              <w:rPr>
                <w:sz w:val="28"/>
                <w:szCs w:val="28"/>
                <w:lang w:val="uz-Cyrl-UZ"/>
              </w:rPr>
              <w:t xml:space="preserve"> </w:t>
            </w:r>
            <w:r>
              <w:rPr>
                <w:sz w:val="28"/>
                <w:szCs w:val="28"/>
                <w:lang w:val="uz-Cyrl-UZ"/>
              </w:rPr>
              <w:t>adresi</w:t>
            </w:r>
            <w:r w:rsidRPr="00295AF9">
              <w:rPr>
                <w:sz w:val="28"/>
                <w:szCs w:val="28"/>
                <w:lang w:val="uz-Cyrl-UZ"/>
              </w:rPr>
              <w:t>.</w:t>
            </w:r>
          </w:p>
          <w:p w14:paraId="069D8C72" w14:textId="77777777" w:rsidR="00C16851" w:rsidRPr="00775BB6" w:rsidRDefault="00C16851" w:rsidP="00E364BD">
            <w:pPr>
              <w:tabs>
                <w:tab w:val="left" w:pos="4320"/>
                <w:tab w:val="left" w:pos="4500"/>
              </w:tabs>
              <w:jc w:val="both"/>
              <w:rPr>
                <w:sz w:val="18"/>
                <w:szCs w:val="18"/>
              </w:rPr>
            </w:pPr>
          </w:p>
          <w:p w14:paraId="6521ADCE" w14:textId="77777777" w:rsidR="00C16851" w:rsidRPr="00295AF9" w:rsidRDefault="00C16851" w:rsidP="00E364BD">
            <w:pPr>
              <w:tabs>
                <w:tab w:val="left" w:pos="4320"/>
                <w:tab w:val="left" w:pos="4500"/>
              </w:tabs>
              <w:jc w:val="both"/>
              <w:rPr>
                <w:sz w:val="28"/>
                <w:szCs w:val="28"/>
                <w:lang w:val="uz-Cyrl-UZ"/>
              </w:rPr>
            </w:pPr>
            <w:r w:rsidRPr="00295AF9">
              <w:rPr>
                <w:sz w:val="28"/>
                <w:szCs w:val="28"/>
                <w:lang w:val="uz-Cyrl-UZ"/>
              </w:rPr>
              <w:t>ОХҚ ёки ДХҚ нинг, командада кўрсатилган адреслаш усулига мувофиқ дастурни бажа</w:t>
            </w:r>
            <w:r w:rsidR="002C333F">
              <w:rPr>
                <w:sz w:val="28"/>
                <w:szCs w:val="28"/>
                <w:lang w:val="uz-Cyrl-UZ"/>
              </w:rPr>
              <w:t>-</w:t>
            </w:r>
            <w:r w:rsidRPr="00295AF9">
              <w:rPr>
                <w:sz w:val="28"/>
                <w:szCs w:val="28"/>
                <w:lang w:val="uz-Cyrl-UZ"/>
              </w:rPr>
              <w:t>ришда ҳисоблаб чиқарилган адреси.</w:t>
            </w:r>
          </w:p>
        </w:tc>
      </w:tr>
      <w:tr w:rsidR="00C16851" w:rsidRPr="00321B2F" w14:paraId="7483AF14" w14:textId="77777777">
        <w:trPr>
          <w:tblCellSpacing w:w="0" w:type="dxa"/>
          <w:jc w:val="center"/>
        </w:trPr>
        <w:tc>
          <w:tcPr>
            <w:tcW w:w="2079" w:type="pct"/>
          </w:tcPr>
          <w:p w14:paraId="50D290E1" w14:textId="77777777" w:rsidR="00C16851" w:rsidRPr="00D45219" w:rsidRDefault="00C16851" w:rsidP="00A36057">
            <w:pPr>
              <w:tabs>
                <w:tab w:val="left" w:pos="4320"/>
                <w:tab w:val="left" w:pos="4500"/>
              </w:tabs>
              <w:rPr>
                <w:b/>
                <w:sz w:val="28"/>
                <w:szCs w:val="28"/>
                <w:lang w:val="uz-Cyrl-UZ"/>
              </w:rPr>
            </w:pPr>
            <w:r w:rsidRPr="00D45219">
              <w:rPr>
                <w:b/>
                <w:sz w:val="28"/>
                <w:szCs w:val="28"/>
              </w:rPr>
              <w:t>Исполнительный блок</w:t>
            </w:r>
          </w:p>
          <w:p w14:paraId="390CDC2F" w14:textId="77777777" w:rsidR="00C16851" w:rsidRPr="00D45219" w:rsidRDefault="00C16851" w:rsidP="00D075C1">
            <w:pPr>
              <w:tabs>
                <w:tab w:val="left" w:pos="4320"/>
                <w:tab w:val="left" w:pos="4500"/>
              </w:tabs>
              <w:rPr>
                <w:bCs/>
                <w:color w:val="000000"/>
                <w:sz w:val="28"/>
                <w:szCs w:val="28"/>
                <w:lang w:val="uz-Cyrl-UZ"/>
              </w:rPr>
            </w:pPr>
            <w:r w:rsidRPr="00D45219">
              <w:rPr>
                <w:b/>
                <w:bCs/>
                <w:color w:val="000000"/>
                <w:sz w:val="28"/>
                <w:szCs w:val="28"/>
                <w:lang w:val="uz-Cyrl-UZ"/>
              </w:rPr>
              <w:t xml:space="preserve">uz </w:t>
            </w:r>
            <w:r w:rsidRPr="00D45219">
              <w:rPr>
                <w:bCs/>
                <w:color w:val="000000"/>
                <w:sz w:val="28"/>
                <w:szCs w:val="28"/>
                <w:lang w:val="uz-Cyrl-UZ"/>
              </w:rPr>
              <w:t>-</w:t>
            </w:r>
            <w:r w:rsidRPr="00D45219">
              <w:rPr>
                <w:sz w:val="28"/>
                <w:szCs w:val="28"/>
                <w:lang w:val="uz-Cyrl-UZ"/>
              </w:rPr>
              <w:t xml:space="preserve"> bajar</w:t>
            </w:r>
            <w:r w:rsidRPr="00D45219">
              <w:rPr>
                <w:sz w:val="28"/>
                <w:szCs w:val="28"/>
                <w:lang w:val="en-US"/>
              </w:rPr>
              <w:t>uvchi</w:t>
            </w:r>
            <w:r w:rsidRPr="00D45219">
              <w:rPr>
                <w:sz w:val="28"/>
                <w:szCs w:val="28"/>
                <w:lang w:val="uz-Cyrl-UZ"/>
              </w:rPr>
              <w:t xml:space="preserve"> blok</w:t>
            </w:r>
          </w:p>
          <w:p w14:paraId="3D67C5C0" w14:textId="214BE7A2" w:rsidR="00C16851" w:rsidRPr="00D45219" w:rsidRDefault="000B536F" w:rsidP="00A36057">
            <w:pPr>
              <w:tabs>
                <w:tab w:val="left" w:pos="4320"/>
                <w:tab w:val="left" w:pos="4500"/>
              </w:tabs>
              <w:rPr>
                <w:sz w:val="28"/>
                <w:szCs w:val="28"/>
                <w:lang w:val="uz-Cyrl-UZ"/>
              </w:rPr>
            </w:pPr>
            <w:r>
              <w:rPr>
                <w:b/>
                <w:sz w:val="28"/>
                <w:szCs w:val="28"/>
                <w:lang w:val="uz-Cyrl-UZ"/>
              </w:rPr>
              <w:t xml:space="preserve"> </w:t>
            </w:r>
            <w:r w:rsidR="00C16851" w:rsidRPr="00D45219">
              <w:rPr>
                <w:sz w:val="28"/>
                <w:szCs w:val="28"/>
                <w:lang w:val="uz-Cyrl-UZ"/>
              </w:rPr>
              <w:t>бажар</w:t>
            </w:r>
            <w:r w:rsidR="00C16851" w:rsidRPr="00D45219">
              <w:rPr>
                <w:sz w:val="28"/>
                <w:szCs w:val="28"/>
              </w:rPr>
              <w:t>увчи</w:t>
            </w:r>
            <w:r w:rsidR="00C16851" w:rsidRPr="00D45219">
              <w:rPr>
                <w:sz w:val="28"/>
                <w:szCs w:val="28"/>
                <w:lang w:val="uz-Cyrl-UZ"/>
              </w:rPr>
              <w:t xml:space="preserve"> блок</w:t>
            </w:r>
          </w:p>
          <w:p w14:paraId="511A25F3" w14:textId="77777777" w:rsidR="00C16851" w:rsidRPr="00D45219" w:rsidRDefault="00C16851" w:rsidP="00AA7E51">
            <w:pPr>
              <w:tabs>
                <w:tab w:val="left" w:pos="4320"/>
                <w:tab w:val="left" w:pos="4500"/>
              </w:tabs>
              <w:rPr>
                <w:sz w:val="28"/>
                <w:szCs w:val="28"/>
                <w:lang w:val="uz-Cyrl-UZ"/>
              </w:rPr>
            </w:pPr>
            <w:r w:rsidRPr="00D45219">
              <w:rPr>
                <w:b/>
                <w:sz w:val="28"/>
                <w:szCs w:val="28"/>
                <w:lang w:val="en-US"/>
              </w:rPr>
              <w:t xml:space="preserve">en </w:t>
            </w:r>
            <w:r w:rsidRPr="00D45219">
              <w:rPr>
                <w:sz w:val="28"/>
                <w:szCs w:val="28"/>
                <w:lang w:val="en-US"/>
              </w:rPr>
              <w:t>-</w:t>
            </w:r>
            <w:r w:rsidRPr="00D45219">
              <w:rPr>
                <w:b/>
                <w:sz w:val="28"/>
                <w:szCs w:val="28"/>
                <w:lang w:val="en-US"/>
              </w:rPr>
              <w:t xml:space="preserve"> </w:t>
            </w:r>
            <w:r w:rsidRPr="00D45219">
              <w:rPr>
                <w:sz w:val="28"/>
                <w:szCs w:val="28"/>
                <w:lang w:val="en-US"/>
              </w:rPr>
              <w:t xml:space="preserve">execution unit </w:t>
            </w:r>
          </w:p>
          <w:p w14:paraId="732EB4E4" w14:textId="77777777" w:rsidR="00C16851" w:rsidRPr="00D45219" w:rsidRDefault="00C16851" w:rsidP="00A36057">
            <w:pPr>
              <w:tabs>
                <w:tab w:val="left" w:pos="4320"/>
                <w:tab w:val="left" w:pos="4500"/>
              </w:tabs>
              <w:rPr>
                <w:sz w:val="28"/>
                <w:szCs w:val="28"/>
                <w:lang w:val="uz-Cyrl-UZ"/>
              </w:rPr>
            </w:pPr>
          </w:p>
        </w:tc>
        <w:tc>
          <w:tcPr>
            <w:tcW w:w="2921" w:type="pct"/>
          </w:tcPr>
          <w:p w14:paraId="61DE71F5" w14:textId="77777777" w:rsidR="00C16851" w:rsidRPr="00D45219" w:rsidRDefault="00C16851" w:rsidP="00E364BD">
            <w:pPr>
              <w:tabs>
                <w:tab w:val="left" w:pos="4320"/>
                <w:tab w:val="left" w:pos="4500"/>
              </w:tabs>
              <w:jc w:val="both"/>
              <w:rPr>
                <w:sz w:val="28"/>
                <w:szCs w:val="28"/>
                <w:lang w:val="uz-Cyrl-UZ"/>
              </w:rPr>
            </w:pPr>
            <w:r w:rsidRPr="00D45219">
              <w:rPr>
                <w:sz w:val="28"/>
                <w:szCs w:val="28"/>
              </w:rPr>
              <w:t>Часть процессора, предназначенная для выполнения операций.</w:t>
            </w:r>
          </w:p>
          <w:p w14:paraId="2DC6A9D5" w14:textId="77777777" w:rsidR="00C16851" w:rsidRPr="00775BB6" w:rsidRDefault="00C16851" w:rsidP="00E364BD">
            <w:pPr>
              <w:tabs>
                <w:tab w:val="left" w:pos="4320"/>
                <w:tab w:val="left" w:pos="4500"/>
              </w:tabs>
              <w:jc w:val="both"/>
              <w:rPr>
                <w:sz w:val="18"/>
                <w:szCs w:val="18"/>
              </w:rPr>
            </w:pPr>
          </w:p>
          <w:p w14:paraId="396E2473" w14:textId="77777777" w:rsidR="00C16851" w:rsidRPr="00D45219" w:rsidRDefault="00C16851" w:rsidP="00E364BD">
            <w:pPr>
              <w:tabs>
                <w:tab w:val="left" w:pos="4320"/>
                <w:tab w:val="left" w:pos="4500"/>
              </w:tabs>
              <w:jc w:val="both"/>
              <w:rPr>
                <w:sz w:val="28"/>
                <w:szCs w:val="28"/>
                <w:lang w:val="en-US"/>
              </w:rPr>
            </w:pPr>
            <w:r w:rsidRPr="00D45219">
              <w:rPr>
                <w:sz w:val="28"/>
                <w:szCs w:val="28"/>
                <w:lang w:val="uz-Cyrl-UZ"/>
              </w:rPr>
              <w:t>Protsessorning operatsiyalarni bajarish uchun mo‘ljallangan qismi.</w:t>
            </w:r>
          </w:p>
          <w:p w14:paraId="517921F9" w14:textId="77777777" w:rsidR="00C16851" w:rsidRPr="00775BB6" w:rsidRDefault="00C16851" w:rsidP="00E364BD">
            <w:pPr>
              <w:tabs>
                <w:tab w:val="left" w:pos="4320"/>
                <w:tab w:val="left" w:pos="4500"/>
              </w:tabs>
              <w:jc w:val="both"/>
              <w:rPr>
                <w:sz w:val="22"/>
                <w:szCs w:val="22"/>
                <w:lang w:val="en-US"/>
              </w:rPr>
            </w:pPr>
          </w:p>
          <w:p w14:paraId="2F193143" w14:textId="77777777" w:rsidR="00C16851" w:rsidRPr="00D45219" w:rsidRDefault="00C16851" w:rsidP="00E364BD">
            <w:pPr>
              <w:tabs>
                <w:tab w:val="left" w:pos="4320"/>
                <w:tab w:val="left" w:pos="4500"/>
              </w:tabs>
              <w:jc w:val="both"/>
              <w:rPr>
                <w:sz w:val="28"/>
                <w:szCs w:val="28"/>
                <w:lang w:val="uz-Cyrl-UZ"/>
              </w:rPr>
            </w:pPr>
            <w:r w:rsidRPr="00D45219">
              <w:rPr>
                <w:sz w:val="28"/>
                <w:szCs w:val="28"/>
                <w:lang w:val="uz-Cyrl-UZ"/>
              </w:rPr>
              <w:t>Процессорнинг операцияларни бажариш учун мўлжалланган қисми.</w:t>
            </w:r>
          </w:p>
        </w:tc>
      </w:tr>
      <w:tr w:rsidR="00C16851" w:rsidRPr="00D95E58" w14:paraId="67D1E368" w14:textId="77777777">
        <w:trPr>
          <w:tblCellSpacing w:w="0" w:type="dxa"/>
          <w:jc w:val="center"/>
        </w:trPr>
        <w:tc>
          <w:tcPr>
            <w:tcW w:w="2079" w:type="pct"/>
          </w:tcPr>
          <w:p w14:paraId="7AE08700" w14:textId="77777777" w:rsidR="00C16851" w:rsidRPr="00B622A8" w:rsidRDefault="00C16851" w:rsidP="00A36057">
            <w:pPr>
              <w:tabs>
                <w:tab w:val="left" w:pos="4320"/>
                <w:tab w:val="left" w:pos="4500"/>
              </w:tabs>
              <w:rPr>
                <w:b/>
                <w:sz w:val="28"/>
                <w:szCs w:val="28"/>
                <w:lang w:val="uz-Cyrl-UZ"/>
              </w:rPr>
            </w:pPr>
            <w:r w:rsidRPr="001C7AA6">
              <w:rPr>
                <w:b/>
                <w:sz w:val="28"/>
                <w:szCs w:val="28"/>
                <w:lang w:val="uz-Cyrl-UZ"/>
              </w:rPr>
              <w:lastRenderedPageBreak/>
              <w:t xml:space="preserve">Исполняемый код </w:t>
            </w:r>
          </w:p>
          <w:p w14:paraId="12A80B35" w14:textId="77777777" w:rsidR="00C16851" w:rsidRDefault="00C16851" w:rsidP="00D95E58">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C7AA6">
              <w:rPr>
                <w:sz w:val="28"/>
                <w:szCs w:val="28"/>
                <w:lang w:val="uz-Cyrl-UZ"/>
              </w:rPr>
              <w:t xml:space="preserve"> bajariladigan kod</w:t>
            </w:r>
          </w:p>
          <w:p w14:paraId="53C29BA3" w14:textId="2E294889" w:rsidR="00C16851" w:rsidRDefault="00D7251A" w:rsidP="00A36057">
            <w:pPr>
              <w:tabs>
                <w:tab w:val="left" w:pos="4320"/>
                <w:tab w:val="left" w:pos="4500"/>
              </w:tabs>
              <w:rPr>
                <w:sz w:val="28"/>
                <w:szCs w:val="28"/>
                <w:lang w:val="uz-Cyrl-UZ"/>
              </w:rPr>
            </w:pPr>
            <w:r>
              <w:rPr>
                <w:lang w:val="uz-Cyrl-UZ"/>
              </w:rPr>
              <w:t xml:space="preserve"> </w:t>
            </w:r>
            <w:r w:rsidR="00C16851" w:rsidRPr="001C7AA6">
              <w:rPr>
                <w:sz w:val="28"/>
                <w:szCs w:val="28"/>
                <w:lang w:val="uz-Cyrl-UZ"/>
              </w:rPr>
              <w:t>бажариладиган код</w:t>
            </w:r>
          </w:p>
          <w:p w14:paraId="6BD99C92" w14:textId="77777777" w:rsidR="00C16851" w:rsidRPr="00B622A8" w:rsidRDefault="00C16851" w:rsidP="00B622A8">
            <w:pPr>
              <w:tabs>
                <w:tab w:val="left" w:pos="4320"/>
                <w:tab w:val="left" w:pos="4500"/>
              </w:tabs>
              <w:rPr>
                <w:sz w:val="28"/>
                <w:szCs w:val="28"/>
                <w:lang w:val="uz-Cyrl-UZ"/>
              </w:rPr>
            </w:pPr>
            <w:r w:rsidRPr="008D6363">
              <w:rPr>
                <w:b/>
                <w:sz w:val="28"/>
                <w:szCs w:val="28"/>
                <w:lang w:val="en-US"/>
              </w:rPr>
              <w:t xml:space="preserve">en </w:t>
            </w:r>
            <w:r w:rsidRPr="00DE52E6">
              <w:rPr>
                <w:sz w:val="28"/>
                <w:szCs w:val="28"/>
                <w:lang w:val="en-US"/>
              </w:rPr>
              <w:t>-</w:t>
            </w:r>
            <w:r>
              <w:rPr>
                <w:b/>
                <w:sz w:val="28"/>
                <w:szCs w:val="28"/>
                <w:lang w:val="en-US"/>
              </w:rPr>
              <w:t xml:space="preserve"> </w:t>
            </w:r>
            <w:r w:rsidRPr="00B622A8">
              <w:rPr>
                <w:sz w:val="28"/>
                <w:szCs w:val="28"/>
                <w:lang w:val="en-US"/>
              </w:rPr>
              <w:t>executable</w:t>
            </w:r>
            <w:r w:rsidRPr="00B622A8">
              <w:rPr>
                <w:sz w:val="28"/>
                <w:szCs w:val="28"/>
              </w:rPr>
              <w:t xml:space="preserve"> </w:t>
            </w:r>
            <w:r w:rsidRPr="00B622A8">
              <w:rPr>
                <w:sz w:val="28"/>
                <w:szCs w:val="28"/>
                <w:lang w:val="en-US"/>
              </w:rPr>
              <w:t>code</w:t>
            </w:r>
            <w:r w:rsidRPr="00B622A8">
              <w:rPr>
                <w:sz w:val="28"/>
                <w:szCs w:val="28"/>
              </w:rPr>
              <w:t xml:space="preserve"> </w:t>
            </w:r>
          </w:p>
          <w:p w14:paraId="16587D82" w14:textId="77777777" w:rsidR="00C16851" w:rsidRPr="001218C0" w:rsidRDefault="00C16851" w:rsidP="00A36057">
            <w:pPr>
              <w:tabs>
                <w:tab w:val="left" w:pos="4320"/>
                <w:tab w:val="left" w:pos="4500"/>
              </w:tabs>
              <w:rPr>
                <w:sz w:val="28"/>
                <w:szCs w:val="28"/>
                <w:lang w:val="uz-Cyrl-UZ"/>
              </w:rPr>
            </w:pPr>
          </w:p>
        </w:tc>
        <w:tc>
          <w:tcPr>
            <w:tcW w:w="2921" w:type="pct"/>
          </w:tcPr>
          <w:p w14:paraId="5BD3B06D" w14:textId="77777777" w:rsidR="00C16851" w:rsidRDefault="00C16851" w:rsidP="00E364BD">
            <w:pPr>
              <w:tabs>
                <w:tab w:val="left" w:pos="4320"/>
                <w:tab w:val="left" w:pos="4500"/>
              </w:tabs>
              <w:jc w:val="both"/>
              <w:rPr>
                <w:sz w:val="28"/>
                <w:szCs w:val="28"/>
                <w:lang w:val="uz-Cyrl-UZ"/>
              </w:rPr>
            </w:pPr>
            <w:r>
              <w:rPr>
                <w:sz w:val="28"/>
                <w:szCs w:val="28"/>
              </w:rPr>
              <w:t>Общее название для оттранслированной программы, которая может быть выполнена процессором</w:t>
            </w:r>
            <w:r w:rsidRPr="0099336E">
              <w:rPr>
                <w:sz w:val="28"/>
                <w:szCs w:val="28"/>
              </w:rPr>
              <w:t>.</w:t>
            </w:r>
          </w:p>
          <w:p w14:paraId="63243B62" w14:textId="77777777" w:rsidR="00C16851" w:rsidRPr="0048079B" w:rsidRDefault="00C16851" w:rsidP="00E364BD">
            <w:pPr>
              <w:tabs>
                <w:tab w:val="left" w:pos="4320"/>
                <w:tab w:val="left" w:pos="4500"/>
              </w:tabs>
              <w:jc w:val="both"/>
              <w:rPr>
                <w:sz w:val="16"/>
                <w:szCs w:val="16"/>
              </w:rPr>
            </w:pPr>
          </w:p>
          <w:p w14:paraId="00070D20" w14:textId="77777777" w:rsidR="00C16851" w:rsidRDefault="00C16851" w:rsidP="00E364BD">
            <w:pPr>
              <w:tabs>
                <w:tab w:val="left" w:pos="4320"/>
                <w:tab w:val="left" w:pos="4500"/>
              </w:tabs>
              <w:jc w:val="both"/>
              <w:rPr>
                <w:sz w:val="28"/>
                <w:szCs w:val="28"/>
                <w:lang w:val="en-US"/>
              </w:rPr>
            </w:pPr>
            <w:r>
              <w:rPr>
                <w:sz w:val="28"/>
                <w:szCs w:val="28"/>
                <w:lang w:val="uz-Cyrl-UZ"/>
              </w:rPr>
              <w:t>Protsessor</w:t>
            </w:r>
            <w:r w:rsidRPr="00D95E58">
              <w:rPr>
                <w:sz w:val="28"/>
                <w:szCs w:val="28"/>
                <w:lang w:val="uz-Cyrl-UZ"/>
              </w:rPr>
              <w:t xml:space="preserve"> </w:t>
            </w:r>
            <w:r>
              <w:rPr>
                <w:sz w:val="28"/>
                <w:szCs w:val="28"/>
                <w:lang w:val="uz-Cyrl-UZ"/>
              </w:rPr>
              <w:t>bajarishi</w:t>
            </w:r>
            <w:r w:rsidRPr="00D95E58">
              <w:rPr>
                <w:sz w:val="28"/>
                <w:szCs w:val="28"/>
                <w:lang w:val="uz-Cyrl-UZ"/>
              </w:rPr>
              <w:t xml:space="preserve"> </w:t>
            </w:r>
            <w:r>
              <w:rPr>
                <w:sz w:val="28"/>
                <w:szCs w:val="28"/>
                <w:lang w:val="uz-Cyrl-UZ"/>
              </w:rPr>
              <w:t>mumkin</w:t>
            </w:r>
            <w:r w:rsidRPr="00D95E58">
              <w:rPr>
                <w:sz w:val="28"/>
                <w:szCs w:val="28"/>
                <w:lang w:val="uz-Cyrl-UZ"/>
              </w:rPr>
              <w:t xml:space="preserve"> </w:t>
            </w:r>
            <w:r>
              <w:rPr>
                <w:sz w:val="28"/>
                <w:szCs w:val="28"/>
                <w:lang w:val="uz-Cyrl-UZ"/>
              </w:rPr>
              <w:t>bo‘lgan</w:t>
            </w:r>
            <w:r w:rsidRPr="00D95E58">
              <w:rPr>
                <w:sz w:val="28"/>
                <w:szCs w:val="28"/>
                <w:lang w:val="uz-Cyrl-UZ"/>
              </w:rPr>
              <w:t xml:space="preserve"> </w:t>
            </w:r>
            <w:r>
              <w:rPr>
                <w:sz w:val="28"/>
                <w:szCs w:val="28"/>
                <w:lang w:val="uz-Cyrl-UZ"/>
              </w:rPr>
              <w:t>tr</w:t>
            </w:r>
            <w:r w:rsidRPr="0099137E">
              <w:rPr>
                <w:sz w:val="28"/>
                <w:szCs w:val="28"/>
                <w:lang w:val="en-US"/>
              </w:rPr>
              <w:t>a</w:t>
            </w:r>
            <w:r>
              <w:rPr>
                <w:sz w:val="28"/>
                <w:szCs w:val="28"/>
                <w:lang w:val="uz-Cyrl-UZ"/>
              </w:rPr>
              <w:t>nslyat</w:t>
            </w:r>
            <w:r w:rsidR="002C333F">
              <w:rPr>
                <w:sz w:val="28"/>
                <w:szCs w:val="28"/>
                <w:lang w:val="uz-Cyrl-UZ"/>
              </w:rPr>
              <w:t>-</w:t>
            </w:r>
            <w:r>
              <w:rPr>
                <w:sz w:val="28"/>
                <w:szCs w:val="28"/>
                <w:lang w:val="uz-Cyrl-UZ"/>
              </w:rPr>
              <w:t>siya</w:t>
            </w:r>
            <w:r w:rsidRPr="00D95E58">
              <w:rPr>
                <w:sz w:val="28"/>
                <w:szCs w:val="28"/>
                <w:lang w:val="uz-Cyrl-UZ"/>
              </w:rPr>
              <w:t xml:space="preserve"> </w:t>
            </w:r>
            <w:r>
              <w:rPr>
                <w:sz w:val="28"/>
                <w:szCs w:val="28"/>
                <w:lang w:val="uz-Cyrl-UZ"/>
              </w:rPr>
              <w:t>qilingan</w:t>
            </w:r>
            <w:r w:rsidRPr="00D95E58">
              <w:rPr>
                <w:sz w:val="28"/>
                <w:szCs w:val="28"/>
                <w:lang w:val="uz-Cyrl-UZ"/>
              </w:rPr>
              <w:t xml:space="preserve"> </w:t>
            </w:r>
            <w:r>
              <w:rPr>
                <w:sz w:val="28"/>
                <w:szCs w:val="28"/>
                <w:lang w:val="uz-Cyrl-UZ"/>
              </w:rPr>
              <w:t>dastur</w:t>
            </w:r>
            <w:r w:rsidRPr="00D95E58">
              <w:rPr>
                <w:sz w:val="28"/>
                <w:szCs w:val="28"/>
                <w:lang w:val="uz-Cyrl-UZ"/>
              </w:rPr>
              <w:t xml:space="preserve"> </w:t>
            </w:r>
            <w:r>
              <w:rPr>
                <w:sz w:val="28"/>
                <w:szCs w:val="28"/>
                <w:lang w:val="uz-Cyrl-UZ"/>
              </w:rPr>
              <w:t>umumiy nomi</w:t>
            </w:r>
            <w:r w:rsidRPr="00D95E58">
              <w:rPr>
                <w:sz w:val="28"/>
                <w:szCs w:val="28"/>
                <w:lang w:val="uz-Cyrl-UZ"/>
              </w:rPr>
              <w:t>.</w:t>
            </w:r>
          </w:p>
          <w:p w14:paraId="298F3508" w14:textId="77777777" w:rsidR="00C16851" w:rsidRPr="0048079B" w:rsidRDefault="00C16851" w:rsidP="00E364BD">
            <w:pPr>
              <w:tabs>
                <w:tab w:val="left" w:pos="4320"/>
                <w:tab w:val="left" w:pos="4500"/>
              </w:tabs>
              <w:jc w:val="both"/>
              <w:rPr>
                <w:sz w:val="16"/>
                <w:szCs w:val="16"/>
                <w:lang w:val="en-US"/>
              </w:rPr>
            </w:pPr>
          </w:p>
          <w:p w14:paraId="75F2346B" w14:textId="77777777" w:rsidR="00C16851" w:rsidRPr="00D95E58" w:rsidRDefault="00C16851" w:rsidP="00E364BD">
            <w:pPr>
              <w:tabs>
                <w:tab w:val="left" w:pos="4320"/>
                <w:tab w:val="left" w:pos="4500"/>
              </w:tabs>
              <w:jc w:val="both"/>
              <w:rPr>
                <w:sz w:val="28"/>
                <w:szCs w:val="28"/>
                <w:lang w:val="uz-Cyrl-UZ"/>
              </w:rPr>
            </w:pPr>
            <w:r w:rsidRPr="00D95E58">
              <w:rPr>
                <w:sz w:val="28"/>
                <w:szCs w:val="28"/>
                <w:lang w:val="uz-Cyrl-UZ"/>
              </w:rPr>
              <w:t>Процессор бажариши мумкин бўлган тр</w:t>
            </w:r>
            <w:r>
              <w:rPr>
                <w:sz w:val="28"/>
                <w:szCs w:val="28"/>
              </w:rPr>
              <w:t>а</w:t>
            </w:r>
            <w:r w:rsidRPr="00D95E58">
              <w:rPr>
                <w:sz w:val="28"/>
                <w:szCs w:val="28"/>
                <w:lang w:val="uz-Cyrl-UZ"/>
              </w:rPr>
              <w:t>нс</w:t>
            </w:r>
            <w:r w:rsidR="00157991">
              <w:rPr>
                <w:sz w:val="28"/>
                <w:szCs w:val="28"/>
                <w:lang w:val="uz-Cyrl-UZ"/>
              </w:rPr>
              <w:t>-</w:t>
            </w:r>
            <w:r w:rsidRPr="00D95E58">
              <w:rPr>
                <w:sz w:val="28"/>
                <w:szCs w:val="28"/>
                <w:lang w:val="uz-Cyrl-UZ"/>
              </w:rPr>
              <w:t>ляция қилинган дастур умумий</w:t>
            </w:r>
            <w:r>
              <w:rPr>
                <w:sz w:val="28"/>
                <w:szCs w:val="28"/>
                <w:lang w:val="uz-Cyrl-UZ"/>
              </w:rPr>
              <w:t xml:space="preserve"> </w:t>
            </w:r>
            <w:r w:rsidRPr="00D95E58">
              <w:rPr>
                <w:sz w:val="28"/>
                <w:szCs w:val="28"/>
                <w:lang w:val="uz-Cyrl-UZ"/>
              </w:rPr>
              <w:t>номи.</w:t>
            </w:r>
          </w:p>
        </w:tc>
      </w:tr>
      <w:tr w:rsidR="00C16851" w:rsidRPr="005D2E87" w14:paraId="49F64093" w14:textId="77777777">
        <w:trPr>
          <w:tblCellSpacing w:w="0" w:type="dxa"/>
          <w:jc w:val="center"/>
        </w:trPr>
        <w:tc>
          <w:tcPr>
            <w:tcW w:w="2079" w:type="pct"/>
          </w:tcPr>
          <w:p w14:paraId="7A0DF467" w14:textId="77777777" w:rsidR="00C16851" w:rsidRPr="00B622A8" w:rsidRDefault="00C16851" w:rsidP="00A36057">
            <w:pPr>
              <w:tabs>
                <w:tab w:val="left" w:pos="4320"/>
                <w:tab w:val="left" w:pos="4500"/>
              </w:tabs>
              <w:rPr>
                <w:b/>
                <w:sz w:val="28"/>
                <w:szCs w:val="28"/>
                <w:lang w:val="uz-Cyrl-UZ"/>
              </w:rPr>
            </w:pPr>
            <w:r w:rsidRPr="00B622A8">
              <w:rPr>
                <w:b/>
                <w:sz w:val="28"/>
                <w:szCs w:val="28"/>
              </w:rPr>
              <w:t>Исполняемый</w:t>
            </w:r>
            <w:r w:rsidRPr="005B5ED5">
              <w:rPr>
                <w:b/>
                <w:sz w:val="28"/>
                <w:szCs w:val="28"/>
              </w:rPr>
              <w:t xml:space="preserve"> </w:t>
            </w:r>
            <w:r w:rsidRPr="00B622A8">
              <w:rPr>
                <w:b/>
                <w:sz w:val="28"/>
                <w:szCs w:val="28"/>
              </w:rPr>
              <w:t>оператор</w:t>
            </w:r>
          </w:p>
          <w:p w14:paraId="04661BA4" w14:textId="77777777" w:rsidR="00C16851" w:rsidRDefault="00C16851" w:rsidP="00D075C1">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bajariladigan</w:t>
            </w:r>
            <w:r w:rsidRPr="00D075C1">
              <w:rPr>
                <w:sz w:val="28"/>
                <w:szCs w:val="28"/>
                <w:lang w:val="uz-Cyrl-UZ"/>
              </w:rPr>
              <w:t xml:space="preserve"> </w:t>
            </w:r>
            <w:r>
              <w:rPr>
                <w:sz w:val="28"/>
                <w:szCs w:val="28"/>
                <w:lang w:val="uz-Cyrl-UZ"/>
              </w:rPr>
              <w:t>operator</w:t>
            </w:r>
          </w:p>
          <w:p w14:paraId="5C3F1EBF" w14:textId="254A2DE0" w:rsidR="00C16851" w:rsidRDefault="000B536F" w:rsidP="00A36057">
            <w:pPr>
              <w:tabs>
                <w:tab w:val="left" w:pos="4320"/>
                <w:tab w:val="left" w:pos="4500"/>
              </w:tabs>
              <w:rPr>
                <w:sz w:val="28"/>
                <w:szCs w:val="28"/>
                <w:lang w:val="uz-Cyrl-UZ"/>
              </w:rPr>
            </w:pPr>
            <w:r>
              <w:rPr>
                <w:b/>
                <w:sz w:val="28"/>
                <w:szCs w:val="28"/>
                <w:lang w:val="uz-Cyrl-UZ"/>
              </w:rPr>
              <w:t xml:space="preserve"> </w:t>
            </w:r>
            <w:r w:rsidR="00C16851" w:rsidRPr="00D075C1">
              <w:rPr>
                <w:sz w:val="28"/>
                <w:szCs w:val="28"/>
                <w:lang w:val="uz-Cyrl-UZ"/>
              </w:rPr>
              <w:t>бажариладиган оператор</w:t>
            </w:r>
          </w:p>
          <w:p w14:paraId="7C8B59C1" w14:textId="77777777" w:rsidR="00C16851" w:rsidRPr="00B622A8" w:rsidRDefault="00C16851" w:rsidP="00B622A8">
            <w:pPr>
              <w:tabs>
                <w:tab w:val="left" w:pos="4320"/>
                <w:tab w:val="left" w:pos="4500"/>
              </w:tabs>
              <w:rPr>
                <w:sz w:val="28"/>
                <w:szCs w:val="28"/>
                <w:lang w:val="uz-Cyrl-UZ"/>
              </w:rPr>
            </w:pPr>
            <w:r w:rsidRPr="008D6363">
              <w:rPr>
                <w:b/>
                <w:sz w:val="28"/>
                <w:szCs w:val="28"/>
                <w:lang w:val="en-US"/>
              </w:rPr>
              <w:t xml:space="preserve">en </w:t>
            </w:r>
            <w:r w:rsidRPr="00DE52E6">
              <w:rPr>
                <w:sz w:val="28"/>
                <w:szCs w:val="28"/>
                <w:lang w:val="en-US"/>
              </w:rPr>
              <w:t>-</w:t>
            </w:r>
            <w:r>
              <w:rPr>
                <w:b/>
                <w:sz w:val="28"/>
                <w:szCs w:val="28"/>
                <w:lang w:val="en-US"/>
              </w:rPr>
              <w:t xml:space="preserve"> </w:t>
            </w:r>
            <w:r w:rsidRPr="00B622A8">
              <w:rPr>
                <w:sz w:val="28"/>
                <w:szCs w:val="28"/>
                <w:lang w:val="en-US"/>
              </w:rPr>
              <w:t xml:space="preserve">executable statement </w:t>
            </w:r>
          </w:p>
          <w:p w14:paraId="08FF2F30" w14:textId="77777777" w:rsidR="00C16851" w:rsidRPr="00D075C1" w:rsidRDefault="00C16851" w:rsidP="00A36057">
            <w:pPr>
              <w:tabs>
                <w:tab w:val="left" w:pos="4320"/>
                <w:tab w:val="left" w:pos="4500"/>
              </w:tabs>
              <w:rPr>
                <w:sz w:val="28"/>
                <w:szCs w:val="28"/>
                <w:lang w:val="uz-Cyrl-UZ"/>
              </w:rPr>
            </w:pPr>
          </w:p>
        </w:tc>
        <w:tc>
          <w:tcPr>
            <w:tcW w:w="2921" w:type="pct"/>
          </w:tcPr>
          <w:p w14:paraId="40C1F178" w14:textId="77777777" w:rsidR="00C16851" w:rsidRDefault="00C16851" w:rsidP="00E364BD">
            <w:pPr>
              <w:tabs>
                <w:tab w:val="left" w:pos="4320"/>
                <w:tab w:val="left" w:pos="4500"/>
              </w:tabs>
              <w:jc w:val="both"/>
              <w:rPr>
                <w:sz w:val="28"/>
                <w:szCs w:val="28"/>
                <w:lang w:val="uz-Cyrl-UZ"/>
              </w:rPr>
            </w:pPr>
            <w:r>
              <w:rPr>
                <w:sz w:val="28"/>
                <w:szCs w:val="28"/>
              </w:rPr>
              <w:t>Оператор, который в отличие от операторов объявлений (декларативных операторов) вызывает выполнение каких-либо действий программы</w:t>
            </w:r>
            <w:r w:rsidRPr="0099336E">
              <w:rPr>
                <w:sz w:val="28"/>
                <w:szCs w:val="28"/>
              </w:rPr>
              <w:t>.</w:t>
            </w:r>
          </w:p>
          <w:p w14:paraId="6B5968CD" w14:textId="77777777" w:rsidR="00C16851" w:rsidRPr="0048079B" w:rsidRDefault="00C16851" w:rsidP="00E364BD">
            <w:pPr>
              <w:tabs>
                <w:tab w:val="left" w:pos="4320"/>
                <w:tab w:val="left" w:pos="4500"/>
              </w:tabs>
              <w:jc w:val="both"/>
              <w:rPr>
                <w:sz w:val="16"/>
                <w:szCs w:val="16"/>
              </w:rPr>
            </w:pPr>
          </w:p>
          <w:p w14:paraId="60166300" w14:textId="77777777" w:rsidR="00C16851" w:rsidRDefault="00C16851" w:rsidP="00E364BD">
            <w:pPr>
              <w:tabs>
                <w:tab w:val="left" w:pos="4320"/>
                <w:tab w:val="left" w:pos="4500"/>
              </w:tabs>
              <w:jc w:val="both"/>
              <w:rPr>
                <w:sz w:val="28"/>
                <w:szCs w:val="28"/>
                <w:lang w:val="en-US"/>
              </w:rPr>
            </w:pPr>
            <w:r>
              <w:rPr>
                <w:sz w:val="28"/>
                <w:szCs w:val="28"/>
                <w:lang w:val="uz-Cyrl-UZ"/>
              </w:rPr>
              <w:t>E’lonlar</w:t>
            </w:r>
            <w:r w:rsidRPr="00D075C1">
              <w:rPr>
                <w:sz w:val="28"/>
                <w:szCs w:val="28"/>
                <w:lang w:val="uz-Cyrl-UZ"/>
              </w:rPr>
              <w:t xml:space="preserve"> </w:t>
            </w:r>
            <w:r>
              <w:rPr>
                <w:sz w:val="28"/>
                <w:szCs w:val="28"/>
                <w:lang w:val="uz-Cyrl-UZ"/>
              </w:rPr>
              <w:t>operatorlaridan</w:t>
            </w:r>
            <w:r w:rsidRPr="00D075C1">
              <w:rPr>
                <w:sz w:val="28"/>
                <w:szCs w:val="28"/>
                <w:lang w:val="uz-Cyrl-UZ"/>
              </w:rPr>
              <w:t xml:space="preserve"> (</w:t>
            </w:r>
            <w:r>
              <w:rPr>
                <w:sz w:val="28"/>
                <w:szCs w:val="28"/>
                <w:lang w:val="uz-Cyrl-UZ"/>
              </w:rPr>
              <w:t>deklarativ</w:t>
            </w:r>
            <w:r w:rsidRPr="00D075C1">
              <w:rPr>
                <w:sz w:val="28"/>
                <w:szCs w:val="28"/>
                <w:lang w:val="uz-Cyrl-UZ"/>
              </w:rPr>
              <w:t xml:space="preserve"> </w:t>
            </w:r>
            <w:r>
              <w:rPr>
                <w:sz w:val="28"/>
                <w:szCs w:val="28"/>
                <w:lang w:val="uz-Cyrl-UZ"/>
              </w:rPr>
              <w:t>operator</w:t>
            </w:r>
            <w:r w:rsidR="002C333F">
              <w:rPr>
                <w:sz w:val="28"/>
                <w:szCs w:val="28"/>
                <w:lang w:val="uz-Cyrl-UZ"/>
              </w:rPr>
              <w:t>-</w:t>
            </w:r>
            <w:r>
              <w:rPr>
                <w:sz w:val="28"/>
                <w:szCs w:val="28"/>
                <w:lang w:val="uz-Cyrl-UZ"/>
              </w:rPr>
              <w:t>lardan)</w:t>
            </w:r>
            <w:r w:rsidRPr="00D075C1">
              <w:rPr>
                <w:sz w:val="28"/>
                <w:szCs w:val="28"/>
                <w:lang w:val="uz-Cyrl-UZ"/>
              </w:rPr>
              <w:t xml:space="preserve"> </w:t>
            </w:r>
            <w:r>
              <w:rPr>
                <w:sz w:val="28"/>
                <w:szCs w:val="28"/>
                <w:lang w:val="uz-Cyrl-UZ"/>
              </w:rPr>
              <w:t>farqli</w:t>
            </w:r>
            <w:r w:rsidRPr="00D075C1">
              <w:rPr>
                <w:sz w:val="28"/>
                <w:szCs w:val="28"/>
                <w:lang w:val="uz-Cyrl-UZ"/>
              </w:rPr>
              <w:t xml:space="preserve"> </w:t>
            </w:r>
            <w:r>
              <w:rPr>
                <w:sz w:val="28"/>
                <w:szCs w:val="28"/>
                <w:lang w:val="uz-Cyrl-UZ"/>
              </w:rPr>
              <w:t xml:space="preserve">ravishda, dasturdagi qandaydir ish bajarilishini </w:t>
            </w:r>
            <w:r>
              <w:rPr>
                <w:sz w:val="28"/>
                <w:szCs w:val="28"/>
                <w:lang w:val="en-US"/>
              </w:rPr>
              <w:t>ta’minlay</w:t>
            </w:r>
            <w:r>
              <w:rPr>
                <w:sz w:val="28"/>
                <w:szCs w:val="28"/>
                <w:lang w:val="uz-Cyrl-UZ"/>
              </w:rPr>
              <w:t>digan</w:t>
            </w:r>
            <w:r w:rsidRPr="00D075C1">
              <w:rPr>
                <w:sz w:val="28"/>
                <w:szCs w:val="28"/>
                <w:lang w:val="uz-Cyrl-UZ"/>
              </w:rPr>
              <w:t xml:space="preserve"> </w:t>
            </w:r>
            <w:r>
              <w:rPr>
                <w:sz w:val="28"/>
                <w:szCs w:val="28"/>
                <w:lang w:val="uz-Cyrl-UZ"/>
              </w:rPr>
              <w:t>operator</w:t>
            </w:r>
            <w:r w:rsidRPr="00D075C1">
              <w:rPr>
                <w:sz w:val="28"/>
                <w:szCs w:val="28"/>
                <w:lang w:val="uz-Cyrl-UZ"/>
              </w:rPr>
              <w:t>.</w:t>
            </w:r>
          </w:p>
          <w:p w14:paraId="55E0F1CE" w14:textId="77777777" w:rsidR="00C16851" w:rsidRPr="0048079B" w:rsidRDefault="00C16851" w:rsidP="00E364BD">
            <w:pPr>
              <w:tabs>
                <w:tab w:val="left" w:pos="4320"/>
                <w:tab w:val="left" w:pos="4500"/>
              </w:tabs>
              <w:jc w:val="both"/>
              <w:rPr>
                <w:sz w:val="16"/>
                <w:szCs w:val="16"/>
                <w:lang w:val="en-US"/>
              </w:rPr>
            </w:pPr>
          </w:p>
          <w:p w14:paraId="31A960E0" w14:textId="77777777" w:rsidR="00C16851" w:rsidRPr="00D075C1" w:rsidRDefault="00C16851" w:rsidP="00E364BD">
            <w:pPr>
              <w:tabs>
                <w:tab w:val="left" w:pos="4320"/>
                <w:tab w:val="left" w:pos="4500"/>
              </w:tabs>
              <w:jc w:val="both"/>
              <w:rPr>
                <w:sz w:val="28"/>
                <w:szCs w:val="28"/>
                <w:lang w:val="uz-Cyrl-UZ"/>
              </w:rPr>
            </w:pPr>
            <w:r w:rsidRPr="00D075C1">
              <w:rPr>
                <w:sz w:val="28"/>
                <w:szCs w:val="28"/>
                <w:lang w:val="uz-Cyrl-UZ"/>
              </w:rPr>
              <w:t xml:space="preserve">Эълонлар операторларидан (декларатив </w:t>
            </w:r>
            <w:r w:rsidR="002A216A">
              <w:rPr>
                <w:sz w:val="28"/>
                <w:szCs w:val="28"/>
                <w:lang w:val="en-US"/>
              </w:rPr>
              <w:br/>
            </w:r>
            <w:r w:rsidRPr="00D075C1">
              <w:rPr>
                <w:sz w:val="28"/>
                <w:szCs w:val="28"/>
                <w:lang w:val="uz-Cyrl-UZ"/>
              </w:rPr>
              <w:t>операторлардан</w:t>
            </w:r>
            <w:r>
              <w:rPr>
                <w:sz w:val="28"/>
                <w:szCs w:val="28"/>
                <w:lang w:val="en-US"/>
              </w:rPr>
              <w:t>)</w:t>
            </w:r>
            <w:r w:rsidRPr="00D075C1">
              <w:rPr>
                <w:sz w:val="28"/>
                <w:szCs w:val="28"/>
                <w:lang w:val="uz-Cyrl-UZ"/>
              </w:rPr>
              <w:t xml:space="preserve"> фарқли равишда</w:t>
            </w:r>
            <w:r>
              <w:rPr>
                <w:sz w:val="28"/>
                <w:szCs w:val="28"/>
                <w:lang w:val="en-US"/>
              </w:rPr>
              <w:t>,</w:t>
            </w:r>
            <w:r>
              <w:rPr>
                <w:sz w:val="28"/>
                <w:szCs w:val="28"/>
                <w:lang w:val="uz-Cyrl-UZ"/>
              </w:rPr>
              <w:t xml:space="preserve"> дастур</w:t>
            </w:r>
            <w:r>
              <w:rPr>
                <w:sz w:val="28"/>
                <w:szCs w:val="28"/>
              </w:rPr>
              <w:t>да</w:t>
            </w:r>
            <w:r>
              <w:rPr>
                <w:sz w:val="28"/>
                <w:szCs w:val="28"/>
                <w:lang w:val="uz-Cyrl-UZ"/>
              </w:rPr>
              <w:t>г</w:t>
            </w:r>
            <w:r>
              <w:rPr>
                <w:sz w:val="28"/>
                <w:szCs w:val="28"/>
              </w:rPr>
              <w:t>и</w:t>
            </w:r>
            <w:r>
              <w:rPr>
                <w:sz w:val="28"/>
                <w:szCs w:val="28"/>
                <w:lang w:val="uz-Cyrl-UZ"/>
              </w:rPr>
              <w:t xml:space="preserve"> қандайдир иш бажарилишини </w:t>
            </w:r>
            <w:r>
              <w:rPr>
                <w:sz w:val="28"/>
                <w:szCs w:val="28"/>
              </w:rPr>
              <w:t>таъминлай</w:t>
            </w:r>
            <w:r>
              <w:rPr>
                <w:sz w:val="28"/>
                <w:szCs w:val="28"/>
                <w:lang w:val="uz-Cyrl-UZ"/>
              </w:rPr>
              <w:t>д</w:t>
            </w:r>
            <w:r w:rsidRPr="00D075C1">
              <w:rPr>
                <w:sz w:val="28"/>
                <w:szCs w:val="28"/>
                <w:lang w:val="uz-Cyrl-UZ"/>
              </w:rPr>
              <w:t>иган оператор.</w:t>
            </w:r>
          </w:p>
        </w:tc>
      </w:tr>
      <w:tr w:rsidR="00C16851" w:rsidRPr="002A216A" w14:paraId="41617C67" w14:textId="77777777">
        <w:trPr>
          <w:tblCellSpacing w:w="0" w:type="dxa"/>
          <w:jc w:val="center"/>
        </w:trPr>
        <w:tc>
          <w:tcPr>
            <w:tcW w:w="2079" w:type="pct"/>
          </w:tcPr>
          <w:p w14:paraId="07182105" w14:textId="77777777" w:rsidR="00C16851" w:rsidRPr="00B622A8" w:rsidRDefault="00C16851" w:rsidP="00A36057">
            <w:pPr>
              <w:tabs>
                <w:tab w:val="left" w:pos="4320"/>
                <w:tab w:val="left" w:pos="4500"/>
              </w:tabs>
              <w:rPr>
                <w:b/>
                <w:sz w:val="28"/>
                <w:szCs w:val="28"/>
                <w:lang w:val="uz-Cyrl-UZ"/>
              </w:rPr>
            </w:pPr>
            <w:r w:rsidRPr="005B5ED5">
              <w:rPr>
                <w:b/>
                <w:sz w:val="28"/>
                <w:szCs w:val="28"/>
                <w:lang w:val="uz-Cyrl-UZ"/>
              </w:rPr>
              <w:t>Исполняемый</w:t>
            </w:r>
            <w:r w:rsidRPr="00B622A8">
              <w:rPr>
                <w:b/>
                <w:sz w:val="28"/>
                <w:szCs w:val="28"/>
                <w:lang w:val="uz-Cyrl-UZ"/>
              </w:rPr>
              <w:t xml:space="preserve"> </w:t>
            </w:r>
            <w:r w:rsidRPr="005B5ED5">
              <w:rPr>
                <w:b/>
                <w:sz w:val="28"/>
                <w:szCs w:val="28"/>
                <w:lang w:val="uz-Cyrl-UZ"/>
              </w:rPr>
              <w:t>файл</w:t>
            </w:r>
          </w:p>
          <w:p w14:paraId="43B77995" w14:textId="77777777" w:rsidR="00C16851" w:rsidRDefault="00C16851" w:rsidP="00D95E58">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bajariladigan</w:t>
            </w:r>
            <w:r w:rsidRPr="00D95E58">
              <w:rPr>
                <w:sz w:val="28"/>
                <w:szCs w:val="28"/>
                <w:lang w:val="uz-Cyrl-UZ"/>
              </w:rPr>
              <w:t xml:space="preserve"> </w:t>
            </w:r>
            <w:r>
              <w:rPr>
                <w:sz w:val="28"/>
                <w:szCs w:val="28"/>
                <w:lang w:val="uz-Cyrl-UZ"/>
              </w:rPr>
              <w:t>fayl</w:t>
            </w:r>
          </w:p>
          <w:p w14:paraId="70C02EE1" w14:textId="5A6A20C9" w:rsidR="00C16851" w:rsidRDefault="00D7251A" w:rsidP="00A36057">
            <w:pPr>
              <w:tabs>
                <w:tab w:val="left" w:pos="4320"/>
                <w:tab w:val="left" w:pos="4500"/>
              </w:tabs>
              <w:rPr>
                <w:sz w:val="28"/>
                <w:szCs w:val="28"/>
                <w:lang w:val="uz-Cyrl-UZ"/>
              </w:rPr>
            </w:pPr>
            <w:r>
              <w:rPr>
                <w:lang w:val="uz-Cyrl-UZ"/>
              </w:rPr>
              <w:t xml:space="preserve"> </w:t>
            </w:r>
            <w:r w:rsidR="00C16851" w:rsidRPr="00D95E58">
              <w:rPr>
                <w:sz w:val="28"/>
                <w:szCs w:val="28"/>
                <w:lang w:val="uz-Cyrl-UZ"/>
              </w:rPr>
              <w:t>бажариладиган файл</w:t>
            </w:r>
          </w:p>
          <w:p w14:paraId="17D36135" w14:textId="77777777" w:rsidR="00C16851" w:rsidRPr="00B622A8" w:rsidRDefault="00C16851" w:rsidP="00B622A8">
            <w:pPr>
              <w:tabs>
                <w:tab w:val="left" w:pos="4320"/>
                <w:tab w:val="left" w:pos="4500"/>
              </w:tabs>
              <w:rPr>
                <w:sz w:val="28"/>
                <w:szCs w:val="28"/>
                <w:lang w:val="uz-Cyrl-UZ"/>
              </w:rPr>
            </w:pPr>
            <w:r w:rsidRPr="008D6363">
              <w:rPr>
                <w:b/>
                <w:sz w:val="28"/>
                <w:szCs w:val="28"/>
                <w:lang w:val="en-US"/>
              </w:rPr>
              <w:t xml:space="preserve">en </w:t>
            </w:r>
            <w:r w:rsidRPr="00DE52E6">
              <w:rPr>
                <w:sz w:val="28"/>
                <w:szCs w:val="28"/>
                <w:lang w:val="en-US"/>
              </w:rPr>
              <w:t>-</w:t>
            </w:r>
            <w:r>
              <w:rPr>
                <w:b/>
                <w:sz w:val="28"/>
                <w:szCs w:val="28"/>
                <w:lang w:val="en-US"/>
              </w:rPr>
              <w:t xml:space="preserve"> </w:t>
            </w:r>
            <w:r w:rsidRPr="00B622A8">
              <w:rPr>
                <w:sz w:val="28"/>
                <w:szCs w:val="28"/>
                <w:lang w:val="en-US"/>
              </w:rPr>
              <w:t xml:space="preserve">executable file </w:t>
            </w:r>
          </w:p>
          <w:p w14:paraId="2344DE49" w14:textId="77777777" w:rsidR="00C16851" w:rsidRPr="00D95E58" w:rsidRDefault="00C16851" w:rsidP="00A36057">
            <w:pPr>
              <w:tabs>
                <w:tab w:val="left" w:pos="4320"/>
                <w:tab w:val="left" w:pos="4500"/>
              </w:tabs>
              <w:rPr>
                <w:sz w:val="28"/>
                <w:szCs w:val="28"/>
                <w:lang w:val="uz-Cyrl-UZ"/>
              </w:rPr>
            </w:pPr>
          </w:p>
        </w:tc>
        <w:tc>
          <w:tcPr>
            <w:tcW w:w="2921" w:type="pct"/>
          </w:tcPr>
          <w:p w14:paraId="24105A8E" w14:textId="77777777" w:rsidR="00C16851" w:rsidRDefault="00C16851" w:rsidP="00E364BD">
            <w:pPr>
              <w:tabs>
                <w:tab w:val="left" w:pos="4320"/>
                <w:tab w:val="left" w:pos="4500"/>
              </w:tabs>
              <w:jc w:val="both"/>
              <w:rPr>
                <w:sz w:val="28"/>
                <w:szCs w:val="28"/>
                <w:lang w:val="uz-Cyrl-UZ"/>
              </w:rPr>
            </w:pPr>
            <w:r w:rsidRPr="002A216A">
              <w:rPr>
                <w:sz w:val="28"/>
                <w:szCs w:val="28"/>
                <w:lang w:val="uz-Cyrl-UZ"/>
              </w:rPr>
              <w:t xml:space="preserve">Файл или командный файл, готовый к </w:t>
            </w:r>
            <w:r w:rsidR="002A216A" w:rsidRPr="002A216A">
              <w:rPr>
                <w:sz w:val="28"/>
                <w:szCs w:val="28"/>
                <w:lang w:val="uz-Cyrl-UZ"/>
              </w:rPr>
              <w:br/>
            </w:r>
            <w:r w:rsidRPr="002A216A">
              <w:rPr>
                <w:sz w:val="28"/>
                <w:szCs w:val="28"/>
                <w:lang w:val="uz-Cyrl-UZ"/>
              </w:rPr>
              <w:t xml:space="preserve">выполнению операционной системой. </w:t>
            </w:r>
          </w:p>
          <w:p w14:paraId="226ED0BB" w14:textId="77777777" w:rsidR="00C16851" w:rsidRPr="0048079B" w:rsidRDefault="00C16851" w:rsidP="00E364BD">
            <w:pPr>
              <w:tabs>
                <w:tab w:val="left" w:pos="4320"/>
                <w:tab w:val="left" w:pos="4500"/>
              </w:tabs>
              <w:jc w:val="both"/>
              <w:rPr>
                <w:sz w:val="16"/>
                <w:szCs w:val="16"/>
                <w:lang w:val="uz-Cyrl-UZ"/>
              </w:rPr>
            </w:pPr>
          </w:p>
          <w:p w14:paraId="104A52EE" w14:textId="77777777" w:rsidR="00C16851" w:rsidRPr="002A216A" w:rsidRDefault="00C16851" w:rsidP="00E364BD">
            <w:pPr>
              <w:tabs>
                <w:tab w:val="left" w:pos="4320"/>
                <w:tab w:val="left" w:pos="4500"/>
              </w:tabs>
              <w:jc w:val="both"/>
              <w:rPr>
                <w:sz w:val="28"/>
                <w:szCs w:val="28"/>
                <w:lang w:val="uz-Cyrl-UZ"/>
              </w:rPr>
            </w:pPr>
            <w:r w:rsidRPr="002A216A">
              <w:rPr>
                <w:sz w:val="28"/>
                <w:szCs w:val="28"/>
                <w:lang w:val="uz-Cyrl-UZ"/>
              </w:rPr>
              <w:t>Operatsion tizim bajarishi uchun tayyor</w:t>
            </w:r>
            <w:r>
              <w:rPr>
                <w:sz w:val="28"/>
                <w:szCs w:val="28"/>
                <w:lang w:val="uz-Cyrl-UZ"/>
              </w:rPr>
              <w:t xml:space="preserve"> bo‘lgan fayl yoki komanda fayli.</w:t>
            </w:r>
          </w:p>
          <w:p w14:paraId="0E5C2265" w14:textId="77777777" w:rsidR="00C16851" w:rsidRPr="0048079B" w:rsidRDefault="00C16851" w:rsidP="00E364BD">
            <w:pPr>
              <w:tabs>
                <w:tab w:val="left" w:pos="4320"/>
                <w:tab w:val="left" w:pos="4500"/>
              </w:tabs>
              <w:jc w:val="both"/>
              <w:rPr>
                <w:sz w:val="16"/>
                <w:szCs w:val="16"/>
                <w:lang w:val="uz-Cyrl-UZ"/>
              </w:rPr>
            </w:pPr>
          </w:p>
          <w:p w14:paraId="7FA03D6D" w14:textId="77777777" w:rsidR="00C16851" w:rsidRPr="00D95E58" w:rsidRDefault="00C16851" w:rsidP="00E364BD">
            <w:pPr>
              <w:tabs>
                <w:tab w:val="left" w:pos="4320"/>
                <w:tab w:val="left" w:pos="4500"/>
              </w:tabs>
              <w:jc w:val="both"/>
              <w:rPr>
                <w:sz w:val="28"/>
                <w:szCs w:val="28"/>
                <w:lang w:val="uz-Cyrl-UZ"/>
              </w:rPr>
            </w:pPr>
            <w:r w:rsidRPr="002A216A">
              <w:rPr>
                <w:sz w:val="28"/>
                <w:szCs w:val="28"/>
                <w:lang w:val="uz-Cyrl-UZ"/>
              </w:rPr>
              <w:t>Операцион тизим бажариши учун тайёр</w:t>
            </w:r>
            <w:r>
              <w:rPr>
                <w:sz w:val="28"/>
                <w:szCs w:val="28"/>
                <w:lang w:val="uz-Cyrl-UZ"/>
              </w:rPr>
              <w:t xml:space="preserve"> бўлган файл ёки команда файли.</w:t>
            </w:r>
          </w:p>
        </w:tc>
      </w:tr>
      <w:tr w:rsidR="00C16851" w14:paraId="0EA09343" w14:textId="77777777">
        <w:trPr>
          <w:tblCellSpacing w:w="0" w:type="dxa"/>
          <w:jc w:val="center"/>
        </w:trPr>
        <w:tc>
          <w:tcPr>
            <w:tcW w:w="2079" w:type="pct"/>
          </w:tcPr>
          <w:p w14:paraId="53EE545B" w14:textId="77777777" w:rsidR="00C16851" w:rsidRPr="004879B7" w:rsidRDefault="00C16851" w:rsidP="004F58A2">
            <w:pPr>
              <w:tabs>
                <w:tab w:val="left" w:pos="4320"/>
                <w:tab w:val="left" w:pos="4500"/>
              </w:tabs>
              <w:rPr>
                <w:b/>
                <w:sz w:val="28"/>
                <w:szCs w:val="28"/>
                <w:lang w:val="uz-Cyrl-UZ"/>
              </w:rPr>
            </w:pPr>
            <w:r w:rsidRPr="00844AE4">
              <w:rPr>
                <w:b/>
                <w:sz w:val="28"/>
                <w:szCs w:val="28"/>
                <w:lang w:val="uz-Cyrl-UZ"/>
              </w:rPr>
              <w:t>Испытание Тьюринга</w:t>
            </w:r>
          </w:p>
          <w:p w14:paraId="79271832" w14:textId="77777777" w:rsidR="00C16851" w:rsidRDefault="00C16851" w:rsidP="004F58A2">
            <w:pPr>
              <w:tabs>
                <w:tab w:val="left" w:pos="4320"/>
                <w:tab w:val="left" w:pos="4500"/>
              </w:tabs>
              <w:rPr>
                <w:bCs/>
                <w:color w:val="000000"/>
                <w:sz w:val="28"/>
                <w:szCs w:val="28"/>
                <w:lang w:val="uz-Cyrl-UZ"/>
              </w:rPr>
            </w:pPr>
            <w:r w:rsidRPr="00844AE4">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Tyuring</w:t>
            </w:r>
            <w:r w:rsidRPr="00D87064">
              <w:rPr>
                <w:sz w:val="28"/>
                <w:szCs w:val="28"/>
                <w:lang w:val="uz-Cyrl-UZ"/>
              </w:rPr>
              <w:t xml:space="preserve"> </w:t>
            </w:r>
            <w:r>
              <w:rPr>
                <w:sz w:val="28"/>
                <w:szCs w:val="28"/>
                <w:lang w:val="uz-Cyrl-UZ"/>
              </w:rPr>
              <w:t>sinovi</w:t>
            </w:r>
          </w:p>
          <w:p w14:paraId="6BD84101" w14:textId="4344D599" w:rsidR="00C16851" w:rsidRPr="00844AE4" w:rsidRDefault="000B536F" w:rsidP="004F58A2">
            <w:pPr>
              <w:tabs>
                <w:tab w:val="left" w:pos="4320"/>
                <w:tab w:val="left" w:pos="4500"/>
              </w:tabs>
              <w:rPr>
                <w:sz w:val="28"/>
                <w:szCs w:val="28"/>
                <w:lang w:val="uz-Cyrl-UZ"/>
              </w:rPr>
            </w:pPr>
            <w:r>
              <w:rPr>
                <w:b/>
                <w:sz w:val="28"/>
                <w:szCs w:val="28"/>
                <w:lang w:val="uz-Cyrl-UZ"/>
              </w:rPr>
              <w:t xml:space="preserve"> </w:t>
            </w:r>
            <w:r w:rsidR="00C16851" w:rsidRPr="00D87064">
              <w:rPr>
                <w:sz w:val="28"/>
                <w:szCs w:val="28"/>
                <w:lang w:val="uz-Cyrl-UZ"/>
              </w:rPr>
              <w:t>Тьюринг синови</w:t>
            </w:r>
          </w:p>
          <w:p w14:paraId="6242B387" w14:textId="77777777" w:rsidR="00C16851" w:rsidRPr="004879B7" w:rsidRDefault="00C16851" w:rsidP="004879B7">
            <w:pPr>
              <w:tabs>
                <w:tab w:val="left" w:pos="4320"/>
                <w:tab w:val="left" w:pos="4500"/>
              </w:tabs>
              <w:rPr>
                <w:sz w:val="28"/>
                <w:szCs w:val="28"/>
                <w:lang w:val="uz-Cyrl-UZ"/>
              </w:rPr>
            </w:pPr>
            <w:r w:rsidRPr="002A216A">
              <w:rPr>
                <w:b/>
                <w:bCs/>
                <w:color w:val="000000"/>
                <w:sz w:val="28"/>
                <w:szCs w:val="28"/>
                <w:lang w:val="uz-Cyrl-UZ"/>
              </w:rPr>
              <w:t xml:space="preserve">en </w:t>
            </w:r>
            <w:r w:rsidRPr="002A216A">
              <w:rPr>
                <w:bCs/>
                <w:color w:val="000000"/>
                <w:sz w:val="28"/>
                <w:szCs w:val="28"/>
                <w:lang w:val="uz-Cyrl-UZ"/>
              </w:rPr>
              <w:t>-</w:t>
            </w:r>
            <w:r w:rsidRPr="002A216A">
              <w:rPr>
                <w:sz w:val="28"/>
                <w:szCs w:val="28"/>
                <w:lang w:val="uz-Cyrl-UZ"/>
              </w:rPr>
              <w:t xml:space="preserve"> Turing test </w:t>
            </w:r>
          </w:p>
          <w:p w14:paraId="33EE3F19" w14:textId="77777777" w:rsidR="00C16851" w:rsidRPr="002A216A" w:rsidRDefault="00C16851" w:rsidP="004F58A2">
            <w:pPr>
              <w:tabs>
                <w:tab w:val="left" w:pos="4320"/>
                <w:tab w:val="left" w:pos="4500"/>
              </w:tabs>
              <w:rPr>
                <w:sz w:val="28"/>
                <w:szCs w:val="28"/>
                <w:lang w:val="uz-Cyrl-UZ"/>
              </w:rPr>
            </w:pPr>
          </w:p>
        </w:tc>
        <w:tc>
          <w:tcPr>
            <w:tcW w:w="2921" w:type="pct"/>
          </w:tcPr>
          <w:p w14:paraId="55F781FD" w14:textId="77777777" w:rsidR="00C16851" w:rsidRDefault="00C16851" w:rsidP="00E364BD">
            <w:pPr>
              <w:tabs>
                <w:tab w:val="left" w:pos="4320"/>
                <w:tab w:val="left" w:pos="4500"/>
              </w:tabs>
              <w:jc w:val="both"/>
              <w:rPr>
                <w:sz w:val="28"/>
                <w:szCs w:val="28"/>
                <w:lang w:val="uz-Cyrl-UZ"/>
              </w:rPr>
            </w:pPr>
            <w:r w:rsidRPr="002A216A">
              <w:rPr>
                <w:sz w:val="28"/>
                <w:szCs w:val="28"/>
                <w:lang w:val="uz-Cyrl-UZ"/>
              </w:rPr>
              <w:t>Тест для определения «машинног</w:t>
            </w:r>
            <w:r>
              <w:rPr>
                <w:sz w:val="28"/>
                <w:szCs w:val="28"/>
              </w:rPr>
              <w:t>о интеллекта», предусматривающий оценку ответов на вопросы, задаваемые двум невидимым объектам</w:t>
            </w:r>
            <w:r>
              <w:rPr>
                <w:sz w:val="28"/>
                <w:szCs w:val="28"/>
                <w:lang w:val="uz-Cyrl-UZ"/>
              </w:rPr>
              <w:t xml:space="preserve"> –</w:t>
            </w:r>
            <w:r>
              <w:rPr>
                <w:sz w:val="28"/>
                <w:szCs w:val="28"/>
              </w:rPr>
              <w:t xml:space="preserve"> человеку и компьютеру. Если ответы компьютера нельзя отличить от ответов человека, то этот компьютер может считаться интеллектуальным.</w:t>
            </w:r>
          </w:p>
          <w:p w14:paraId="1342B3EF" w14:textId="77777777" w:rsidR="00C16851" w:rsidRPr="0048079B" w:rsidRDefault="00C16851" w:rsidP="00E364BD">
            <w:pPr>
              <w:tabs>
                <w:tab w:val="left" w:pos="4320"/>
                <w:tab w:val="left" w:pos="4500"/>
              </w:tabs>
              <w:jc w:val="both"/>
              <w:rPr>
                <w:sz w:val="16"/>
                <w:szCs w:val="16"/>
              </w:rPr>
            </w:pPr>
          </w:p>
          <w:p w14:paraId="00FD9652" w14:textId="77777777" w:rsidR="00C16851" w:rsidRDefault="00C16851" w:rsidP="00E364BD">
            <w:pPr>
              <w:tabs>
                <w:tab w:val="left" w:pos="4320"/>
                <w:tab w:val="left" w:pos="4500"/>
              </w:tabs>
              <w:jc w:val="both"/>
              <w:rPr>
                <w:sz w:val="28"/>
                <w:szCs w:val="28"/>
                <w:lang w:val="en-US"/>
              </w:rPr>
            </w:pPr>
            <w:r w:rsidRPr="0099137E">
              <w:rPr>
                <w:sz w:val="28"/>
                <w:szCs w:val="28"/>
                <w:lang w:val="en-US"/>
              </w:rPr>
              <w:t>«Mashina intellekti»ni</w:t>
            </w:r>
            <w:r>
              <w:rPr>
                <w:sz w:val="28"/>
                <w:szCs w:val="28"/>
                <w:lang w:val="uz-Cyrl-UZ"/>
              </w:rPr>
              <w:t xml:space="preserve"> aniqlash uchun o‘tkazi</w:t>
            </w:r>
            <w:r w:rsidR="002C333F">
              <w:rPr>
                <w:sz w:val="28"/>
                <w:szCs w:val="28"/>
                <w:lang w:val="uz-Cyrl-UZ"/>
              </w:rPr>
              <w:t>-</w:t>
            </w:r>
            <w:r>
              <w:rPr>
                <w:sz w:val="28"/>
                <w:szCs w:val="28"/>
                <w:lang w:val="uz-Cyrl-UZ"/>
              </w:rPr>
              <w:t xml:space="preserve">ladigan test. </w:t>
            </w:r>
            <w:r w:rsidRPr="0099137E">
              <w:rPr>
                <w:sz w:val="28"/>
                <w:szCs w:val="28"/>
                <w:lang w:val="en-US"/>
              </w:rPr>
              <w:t xml:space="preserve">Ikki ko‘rinmas </w:t>
            </w:r>
            <w:r>
              <w:rPr>
                <w:sz w:val="28"/>
                <w:szCs w:val="28"/>
                <w:lang w:val="en-US"/>
              </w:rPr>
              <w:t>obyekt</w:t>
            </w:r>
            <w:r>
              <w:rPr>
                <w:sz w:val="28"/>
                <w:szCs w:val="28"/>
                <w:lang w:val="uz-Cyrl-UZ"/>
              </w:rPr>
              <w:t xml:space="preserve"> </w:t>
            </w:r>
            <w:r>
              <w:rPr>
                <w:sz w:val="28"/>
                <w:szCs w:val="28"/>
                <w:lang w:val="en-US"/>
              </w:rPr>
              <w:t>–</w:t>
            </w:r>
            <w:r>
              <w:rPr>
                <w:sz w:val="28"/>
                <w:szCs w:val="28"/>
                <w:lang w:val="uz-Cyrl-UZ"/>
              </w:rPr>
              <w:t xml:space="preserve"> </w:t>
            </w:r>
            <w:r w:rsidRPr="0099137E">
              <w:rPr>
                <w:sz w:val="28"/>
                <w:szCs w:val="28"/>
                <w:lang w:val="en-US"/>
              </w:rPr>
              <w:t>odam va</w:t>
            </w:r>
            <w:r>
              <w:rPr>
                <w:sz w:val="28"/>
                <w:szCs w:val="28"/>
                <w:lang w:val="uz-Cyrl-UZ"/>
              </w:rPr>
              <w:t xml:space="preserve"> kompyuterga beriladigan savollarga javoblar baholanishini ko‘zda tutadi. </w:t>
            </w:r>
            <w:r w:rsidRPr="0099137E">
              <w:rPr>
                <w:sz w:val="28"/>
                <w:szCs w:val="28"/>
                <w:lang w:val="en-US"/>
              </w:rPr>
              <w:t xml:space="preserve">Kompyuter javoblarini odam javoblaridan farqlab bo‘lmasa, bu kompyuter intellektual </w:t>
            </w:r>
            <w:r>
              <w:rPr>
                <w:sz w:val="28"/>
                <w:szCs w:val="28"/>
                <w:lang w:val="uz-Cyrl-UZ"/>
              </w:rPr>
              <w:t>kompyuter hisoblanadi.</w:t>
            </w:r>
          </w:p>
          <w:p w14:paraId="19D16957" w14:textId="77777777" w:rsidR="00C663D6" w:rsidRPr="00C663D6" w:rsidRDefault="00C663D6" w:rsidP="00E364BD">
            <w:pPr>
              <w:tabs>
                <w:tab w:val="left" w:pos="4320"/>
                <w:tab w:val="left" w:pos="4500"/>
              </w:tabs>
              <w:jc w:val="both"/>
              <w:rPr>
                <w:sz w:val="28"/>
                <w:szCs w:val="28"/>
                <w:lang w:val="en-US"/>
              </w:rPr>
            </w:pPr>
          </w:p>
          <w:p w14:paraId="1B7C67A3" w14:textId="77777777" w:rsidR="00C16851" w:rsidRPr="00D87064" w:rsidRDefault="00C16851" w:rsidP="00E364BD">
            <w:pPr>
              <w:tabs>
                <w:tab w:val="left" w:pos="4320"/>
                <w:tab w:val="left" w:pos="4500"/>
              </w:tabs>
              <w:jc w:val="both"/>
              <w:rPr>
                <w:sz w:val="28"/>
                <w:szCs w:val="28"/>
                <w:lang w:val="uz-Cyrl-UZ"/>
              </w:rPr>
            </w:pPr>
            <w:r>
              <w:rPr>
                <w:sz w:val="28"/>
                <w:szCs w:val="28"/>
              </w:rPr>
              <w:t>«Машина интеллекти»ни</w:t>
            </w:r>
            <w:r>
              <w:rPr>
                <w:sz w:val="28"/>
                <w:szCs w:val="28"/>
                <w:lang w:val="uz-Cyrl-UZ"/>
              </w:rPr>
              <w:t xml:space="preserve"> аниқлаш учун ўтказиладиган тест. </w:t>
            </w:r>
            <w:r>
              <w:rPr>
                <w:sz w:val="28"/>
                <w:szCs w:val="28"/>
              </w:rPr>
              <w:t>Икки кўринмас объект</w:t>
            </w:r>
            <w:r>
              <w:rPr>
                <w:sz w:val="28"/>
                <w:szCs w:val="28"/>
                <w:lang w:val="uz-Cyrl-UZ"/>
              </w:rPr>
              <w:t xml:space="preserve"> </w:t>
            </w:r>
            <w:r>
              <w:rPr>
                <w:sz w:val="28"/>
                <w:szCs w:val="28"/>
              </w:rPr>
              <w:t>–</w:t>
            </w:r>
            <w:r>
              <w:rPr>
                <w:sz w:val="28"/>
                <w:szCs w:val="28"/>
                <w:lang w:val="uz-Cyrl-UZ"/>
              </w:rPr>
              <w:t xml:space="preserve"> </w:t>
            </w:r>
            <w:r>
              <w:rPr>
                <w:sz w:val="28"/>
                <w:szCs w:val="28"/>
              </w:rPr>
              <w:t>одам ва</w:t>
            </w:r>
            <w:r>
              <w:rPr>
                <w:sz w:val="28"/>
                <w:szCs w:val="28"/>
                <w:lang w:val="uz-Cyrl-UZ"/>
              </w:rPr>
              <w:t xml:space="preserve"> компьютерга бериладиган саволлар</w:t>
            </w:r>
            <w:r w:rsidR="002C333F">
              <w:rPr>
                <w:sz w:val="28"/>
                <w:szCs w:val="28"/>
                <w:lang w:val="uz-Cyrl-UZ"/>
              </w:rPr>
              <w:t>-</w:t>
            </w:r>
            <w:r>
              <w:rPr>
                <w:sz w:val="28"/>
                <w:szCs w:val="28"/>
                <w:lang w:val="uz-Cyrl-UZ"/>
              </w:rPr>
              <w:t xml:space="preserve">га жавоблар баҳоланишини кўзда тутади. </w:t>
            </w:r>
            <w:r>
              <w:rPr>
                <w:sz w:val="28"/>
                <w:szCs w:val="28"/>
              </w:rPr>
              <w:t xml:space="preserve">Компьютер жавобларини одам жавобларидан фарқлаб бўлмаса, бу компьютер интеллектуал </w:t>
            </w:r>
            <w:r>
              <w:rPr>
                <w:sz w:val="28"/>
                <w:szCs w:val="28"/>
                <w:lang w:val="uz-Cyrl-UZ"/>
              </w:rPr>
              <w:t>компьютер ҳисобланади.</w:t>
            </w:r>
          </w:p>
        </w:tc>
      </w:tr>
      <w:tr w:rsidR="00C16851" w:rsidRPr="001B105B" w14:paraId="3DE9D785" w14:textId="77777777">
        <w:trPr>
          <w:tblCellSpacing w:w="0" w:type="dxa"/>
          <w:jc w:val="center"/>
        </w:trPr>
        <w:tc>
          <w:tcPr>
            <w:tcW w:w="2079" w:type="pct"/>
          </w:tcPr>
          <w:p w14:paraId="413E356A" w14:textId="77777777" w:rsidR="00C16851" w:rsidRPr="004879B7" w:rsidRDefault="002C333F" w:rsidP="004F58A2">
            <w:pPr>
              <w:tabs>
                <w:tab w:val="left" w:pos="4320"/>
                <w:tab w:val="left" w:pos="4500"/>
              </w:tabs>
              <w:rPr>
                <w:b/>
                <w:sz w:val="28"/>
                <w:szCs w:val="28"/>
                <w:lang w:val="en-US"/>
              </w:rPr>
            </w:pPr>
            <w:r w:rsidRPr="005D2E87">
              <w:rPr>
                <w:b/>
                <w:sz w:val="28"/>
                <w:szCs w:val="28"/>
                <w:lang w:val="en-US"/>
              </w:rPr>
              <w:lastRenderedPageBreak/>
              <w:t>«</w:t>
            </w:r>
            <w:r w:rsidR="00C16851" w:rsidRPr="004879B7">
              <w:rPr>
                <w:b/>
                <w:sz w:val="28"/>
                <w:szCs w:val="28"/>
              </w:rPr>
              <w:t>Истина</w:t>
            </w:r>
            <w:r w:rsidR="00C16851" w:rsidRPr="004879B7">
              <w:rPr>
                <w:b/>
                <w:sz w:val="28"/>
                <w:szCs w:val="28"/>
                <w:lang w:val="en-US"/>
              </w:rPr>
              <w:t>»</w:t>
            </w:r>
          </w:p>
          <w:p w14:paraId="0A93EAF5" w14:textId="77777777" w:rsidR="00C16851" w:rsidRPr="001F4A9C" w:rsidRDefault="00C16851" w:rsidP="004F58A2">
            <w:pPr>
              <w:tabs>
                <w:tab w:val="left" w:pos="4320"/>
                <w:tab w:val="left" w:pos="4500"/>
              </w:tabs>
              <w:rPr>
                <w:bCs/>
                <w:color w:val="000000"/>
                <w:sz w:val="26"/>
                <w:szCs w:val="26"/>
                <w:lang w:val="uz-Cyrl-UZ"/>
              </w:rPr>
            </w:pPr>
            <w:r w:rsidRPr="00DE4857">
              <w:rPr>
                <w:b/>
                <w:bCs/>
                <w:color w:val="000000"/>
                <w:sz w:val="26"/>
                <w:szCs w:val="26"/>
                <w:lang w:val="en-US"/>
              </w:rPr>
              <w:t xml:space="preserve">uz </w:t>
            </w:r>
            <w:r w:rsidRPr="00C53EE5">
              <w:rPr>
                <w:bCs/>
                <w:color w:val="000000"/>
                <w:sz w:val="26"/>
                <w:szCs w:val="26"/>
                <w:lang w:val="uz-Cyrl-UZ"/>
              </w:rPr>
              <w:t>-</w:t>
            </w:r>
            <w:r w:rsidRPr="002E1A74">
              <w:rPr>
                <w:b/>
                <w:bCs/>
                <w:color w:val="000000"/>
                <w:sz w:val="26"/>
                <w:szCs w:val="26"/>
                <w:lang w:val="en-US"/>
              </w:rPr>
              <w:t xml:space="preserve"> </w:t>
            </w:r>
            <w:r w:rsidRPr="0099137E">
              <w:rPr>
                <w:bCs/>
                <w:color w:val="000000"/>
                <w:sz w:val="28"/>
                <w:szCs w:val="28"/>
                <w:lang w:val="en-US"/>
              </w:rPr>
              <w:t>«</w:t>
            </w:r>
            <w:r w:rsidRPr="0099137E">
              <w:rPr>
                <w:color w:val="000000"/>
                <w:sz w:val="28"/>
                <w:szCs w:val="28"/>
                <w:lang w:val="en-US"/>
              </w:rPr>
              <w:t>chin»</w:t>
            </w:r>
          </w:p>
          <w:p w14:paraId="67A960B7" w14:textId="1092F850" w:rsidR="00C16851" w:rsidRPr="00844AE4" w:rsidRDefault="00D7251A" w:rsidP="004F58A2">
            <w:pPr>
              <w:tabs>
                <w:tab w:val="left" w:pos="4320"/>
                <w:tab w:val="left" w:pos="4500"/>
              </w:tabs>
              <w:rPr>
                <w:sz w:val="28"/>
                <w:szCs w:val="28"/>
                <w:lang w:val="en-US"/>
              </w:rPr>
            </w:pPr>
            <w:r>
              <w:rPr>
                <w:b/>
                <w:bCs/>
                <w:color w:val="000000"/>
                <w:sz w:val="26"/>
                <w:szCs w:val="26"/>
                <w:lang w:val="uz-Cyrl-UZ"/>
              </w:rPr>
              <w:t xml:space="preserve"> </w:t>
            </w:r>
            <w:r w:rsidR="00C16851" w:rsidRPr="00844AE4">
              <w:rPr>
                <w:bCs/>
                <w:color w:val="000000"/>
                <w:sz w:val="28"/>
                <w:szCs w:val="28"/>
                <w:lang w:val="en-US"/>
              </w:rPr>
              <w:t>«</w:t>
            </w:r>
            <w:r w:rsidR="00C16851" w:rsidRPr="001F4A9C">
              <w:rPr>
                <w:color w:val="000000"/>
                <w:sz w:val="28"/>
                <w:szCs w:val="28"/>
              </w:rPr>
              <w:t>чин</w:t>
            </w:r>
            <w:r w:rsidR="00C16851" w:rsidRPr="00844AE4">
              <w:rPr>
                <w:color w:val="000000"/>
                <w:sz w:val="28"/>
                <w:szCs w:val="28"/>
                <w:lang w:val="en-US"/>
              </w:rPr>
              <w:t>»</w:t>
            </w:r>
          </w:p>
          <w:p w14:paraId="67F030A8" w14:textId="77777777" w:rsidR="00C16851" w:rsidRPr="004879B7" w:rsidRDefault="00C16851" w:rsidP="004879B7">
            <w:pPr>
              <w:tabs>
                <w:tab w:val="left" w:pos="4320"/>
                <w:tab w:val="left" w:pos="4500"/>
              </w:tabs>
              <w:rPr>
                <w:sz w:val="28"/>
                <w:szCs w:val="28"/>
                <w:lang w:val="uz-Cyrl-UZ"/>
              </w:rPr>
            </w:pPr>
            <w:r w:rsidRPr="000F6207">
              <w:rPr>
                <w:b/>
                <w:bCs/>
                <w:color w:val="000000"/>
                <w:sz w:val="28"/>
                <w:szCs w:val="28"/>
                <w:lang w:val="en-US"/>
              </w:rPr>
              <w:t xml:space="preserve">en </w:t>
            </w:r>
            <w:r w:rsidRPr="00DE52E6">
              <w:rPr>
                <w:bCs/>
                <w:color w:val="000000"/>
                <w:sz w:val="28"/>
                <w:szCs w:val="28"/>
                <w:lang w:val="en-US"/>
              </w:rPr>
              <w:t>-</w:t>
            </w:r>
            <w:r w:rsidRPr="00DE52E6">
              <w:rPr>
                <w:sz w:val="28"/>
                <w:szCs w:val="28"/>
                <w:lang w:val="en-US"/>
              </w:rPr>
              <w:t xml:space="preserve"> </w:t>
            </w:r>
            <w:r w:rsidRPr="004879B7">
              <w:rPr>
                <w:sz w:val="28"/>
                <w:szCs w:val="28"/>
                <w:lang w:val="en-US"/>
              </w:rPr>
              <w:t xml:space="preserve">true </w:t>
            </w:r>
          </w:p>
          <w:p w14:paraId="0487979E" w14:textId="77777777" w:rsidR="00C16851" w:rsidRPr="00844AE4" w:rsidRDefault="00C16851" w:rsidP="004F58A2">
            <w:pPr>
              <w:tabs>
                <w:tab w:val="left" w:pos="4320"/>
                <w:tab w:val="left" w:pos="4500"/>
              </w:tabs>
              <w:rPr>
                <w:b/>
                <w:sz w:val="28"/>
                <w:szCs w:val="28"/>
                <w:lang w:val="en-US"/>
              </w:rPr>
            </w:pPr>
          </w:p>
        </w:tc>
        <w:tc>
          <w:tcPr>
            <w:tcW w:w="2921" w:type="pct"/>
          </w:tcPr>
          <w:p w14:paraId="60D0422B" w14:textId="2A6E1F88" w:rsidR="00C16851" w:rsidRDefault="00C16851" w:rsidP="00E364BD">
            <w:pPr>
              <w:tabs>
                <w:tab w:val="left" w:pos="4320"/>
                <w:tab w:val="left" w:pos="4500"/>
              </w:tabs>
              <w:jc w:val="both"/>
              <w:rPr>
                <w:sz w:val="28"/>
                <w:szCs w:val="28"/>
                <w:lang w:val="uz-Cyrl-UZ"/>
              </w:rPr>
            </w:pPr>
            <w:r>
              <w:rPr>
                <w:sz w:val="28"/>
                <w:szCs w:val="28"/>
              </w:rPr>
              <w:t xml:space="preserve">Логическое значение, которое, например, в булевой логике – соответствует значению </w:t>
            </w:r>
            <w:r w:rsidRPr="00773754">
              <w:rPr>
                <w:sz w:val="28"/>
                <w:szCs w:val="28"/>
              </w:rPr>
              <w:br/>
            </w:r>
            <w:r>
              <w:rPr>
                <w:sz w:val="28"/>
                <w:szCs w:val="28"/>
              </w:rPr>
              <w:t>1 (а</w:t>
            </w:r>
            <w:r w:rsidR="00D7251A">
              <w:rPr>
                <w:sz w:val="28"/>
                <w:szCs w:val="28"/>
                <w:lang w:val="uz-Cyrl-UZ"/>
              </w:rPr>
              <w:t xml:space="preserve"> </w:t>
            </w:r>
            <w:r w:rsidRPr="00090225">
              <w:rPr>
                <w:b/>
                <w:bCs/>
                <w:color w:val="000000"/>
                <w:sz w:val="26"/>
                <w:szCs w:val="26"/>
              </w:rPr>
              <w:t>«</w:t>
            </w:r>
            <w:r>
              <w:rPr>
                <w:sz w:val="28"/>
                <w:szCs w:val="28"/>
              </w:rPr>
              <w:t>ложь</w:t>
            </w:r>
            <w:r w:rsidRPr="00090225">
              <w:rPr>
                <w:color w:val="000000"/>
                <w:sz w:val="26"/>
                <w:szCs w:val="26"/>
              </w:rPr>
              <w:t>»</w:t>
            </w:r>
            <w:r>
              <w:rPr>
                <w:sz w:val="28"/>
                <w:szCs w:val="28"/>
              </w:rPr>
              <w:t xml:space="preserve"> </w:t>
            </w:r>
            <w:r w:rsidR="002C333F" w:rsidRPr="009B2EE9">
              <w:rPr>
                <w:sz w:val="28"/>
                <w:szCs w:val="28"/>
              </w:rPr>
              <w:t>–</w:t>
            </w:r>
            <w:r>
              <w:rPr>
                <w:sz w:val="28"/>
                <w:szCs w:val="28"/>
              </w:rPr>
              <w:t xml:space="preserve"> значению 0)</w:t>
            </w:r>
            <w:r w:rsidRPr="009B2EE9">
              <w:rPr>
                <w:sz w:val="28"/>
                <w:szCs w:val="28"/>
              </w:rPr>
              <w:t>.</w:t>
            </w:r>
          </w:p>
          <w:p w14:paraId="3087472F" w14:textId="77777777" w:rsidR="00C16851" w:rsidRPr="00DE4857" w:rsidRDefault="00C16851" w:rsidP="00E364BD">
            <w:pPr>
              <w:tabs>
                <w:tab w:val="left" w:pos="4320"/>
                <w:tab w:val="left" w:pos="4500"/>
              </w:tabs>
              <w:jc w:val="both"/>
              <w:rPr>
                <w:sz w:val="28"/>
                <w:szCs w:val="28"/>
              </w:rPr>
            </w:pPr>
          </w:p>
          <w:p w14:paraId="50C2AE90" w14:textId="77777777" w:rsidR="00C16851" w:rsidRPr="005D2E87" w:rsidRDefault="00C16851" w:rsidP="00E364BD">
            <w:pPr>
              <w:tabs>
                <w:tab w:val="left" w:pos="4320"/>
                <w:tab w:val="left" w:pos="4500"/>
              </w:tabs>
              <w:jc w:val="both"/>
              <w:rPr>
                <w:sz w:val="28"/>
                <w:szCs w:val="28"/>
              </w:rPr>
            </w:pPr>
            <w:r>
              <w:rPr>
                <w:sz w:val="28"/>
                <w:szCs w:val="28"/>
                <w:lang w:val="uz-Cyrl-UZ"/>
              </w:rPr>
              <w:t>Mantiqiy</w:t>
            </w:r>
            <w:r w:rsidRPr="001B105B">
              <w:rPr>
                <w:sz w:val="28"/>
                <w:szCs w:val="28"/>
                <w:lang w:val="uz-Cyrl-UZ"/>
              </w:rPr>
              <w:t xml:space="preserve"> </w:t>
            </w:r>
            <w:r>
              <w:rPr>
                <w:sz w:val="28"/>
                <w:szCs w:val="28"/>
                <w:lang w:val="uz-Cyrl-UZ"/>
              </w:rPr>
              <w:t>qiymat</w:t>
            </w:r>
            <w:r w:rsidRPr="001B105B">
              <w:rPr>
                <w:sz w:val="28"/>
                <w:szCs w:val="28"/>
                <w:lang w:val="uz-Cyrl-UZ"/>
              </w:rPr>
              <w:t xml:space="preserve">. </w:t>
            </w:r>
            <w:r>
              <w:rPr>
                <w:sz w:val="28"/>
                <w:szCs w:val="28"/>
                <w:lang w:val="uz-Cyrl-UZ"/>
              </w:rPr>
              <w:t>Bul</w:t>
            </w:r>
            <w:r w:rsidRPr="001B105B">
              <w:rPr>
                <w:sz w:val="28"/>
                <w:szCs w:val="28"/>
                <w:lang w:val="uz-Cyrl-UZ"/>
              </w:rPr>
              <w:t xml:space="preserve"> </w:t>
            </w:r>
            <w:r>
              <w:rPr>
                <w:sz w:val="28"/>
                <w:szCs w:val="28"/>
                <w:lang w:val="uz-Cyrl-UZ"/>
              </w:rPr>
              <w:t>mantig‘ida</w:t>
            </w:r>
            <w:r w:rsidRPr="001B105B">
              <w:rPr>
                <w:sz w:val="28"/>
                <w:szCs w:val="28"/>
                <w:lang w:val="uz-Cyrl-UZ"/>
              </w:rPr>
              <w:t xml:space="preserve"> 1 </w:t>
            </w:r>
            <w:r>
              <w:rPr>
                <w:sz w:val="28"/>
                <w:szCs w:val="28"/>
                <w:lang w:val="uz-Cyrl-UZ"/>
              </w:rPr>
              <w:t>qiymatiga</w:t>
            </w:r>
            <w:r w:rsidRPr="001B105B">
              <w:rPr>
                <w:sz w:val="28"/>
                <w:szCs w:val="28"/>
                <w:lang w:val="uz-Cyrl-UZ"/>
              </w:rPr>
              <w:t xml:space="preserve"> </w:t>
            </w:r>
            <w:r>
              <w:rPr>
                <w:sz w:val="28"/>
                <w:szCs w:val="28"/>
                <w:lang w:val="uz-Cyrl-UZ"/>
              </w:rPr>
              <w:t>to‘g‘ri</w:t>
            </w:r>
            <w:r w:rsidRPr="001B105B">
              <w:rPr>
                <w:sz w:val="28"/>
                <w:szCs w:val="28"/>
                <w:lang w:val="uz-Cyrl-UZ"/>
              </w:rPr>
              <w:t xml:space="preserve"> </w:t>
            </w:r>
            <w:r>
              <w:rPr>
                <w:sz w:val="28"/>
                <w:szCs w:val="28"/>
                <w:lang w:val="uz-Cyrl-UZ"/>
              </w:rPr>
              <w:t xml:space="preserve">keladi </w:t>
            </w:r>
            <w:r w:rsidRPr="008A6CDC">
              <w:rPr>
                <w:sz w:val="28"/>
                <w:szCs w:val="28"/>
                <w:lang w:val="uz-Cyrl-UZ"/>
              </w:rPr>
              <w:t>(</w:t>
            </w:r>
            <w:r w:rsidRPr="008A6CDC">
              <w:rPr>
                <w:b/>
                <w:bCs/>
                <w:color w:val="000000"/>
                <w:sz w:val="28"/>
                <w:szCs w:val="28"/>
                <w:lang w:val="uz-Cyrl-UZ"/>
              </w:rPr>
              <w:t>«</w:t>
            </w:r>
            <w:r w:rsidRPr="008A6CDC">
              <w:rPr>
                <w:sz w:val="28"/>
                <w:szCs w:val="28"/>
                <w:lang w:val="uz-Cyrl-UZ"/>
              </w:rPr>
              <w:t>yolg</w:t>
            </w:r>
            <w:r w:rsidRPr="005D2E87">
              <w:rPr>
                <w:sz w:val="28"/>
                <w:szCs w:val="28"/>
              </w:rPr>
              <w:t>‘</w:t>
            </w:r>
            <w:r w:rsidRPr="008A6CDC">
              <w:rPr>
                <w:sz w:val="28"/>
                <w:szCs w:val="28"/>
                <w:lang w:val="uz-Cyrl-UZ"/>
              </w:rPr>
              <w:t>on</w:t>
            </w:r>
            <w:r w:rsidRPr="008A6CDC">
              <w:rPr>
                <w:color w:val="000000"/>
                <w:sz w:val="28"/>
                <w:szCs w:val="28"/>
                <w:lang w:val="uz-Cyrl-UZ"/>
              </w:rPr>
              <w:t xml:space="preserve">» </w:t>
            </w:r>
            <w:r w:rsidR="002C333F" w:rsidRPr="005D2E87">
              <w:rPr>
                <w:sz w:val="28"/>
                <w:szCs w:val="28"/>
              </w:rPr>
              <w:t>–</w:t>
            </w:r>
            <w:r w:rsidRPr="008A6CDC">
              <w:rPr>
                <w:color w:val="000000"/>
                <w:sz w:val="28"/>
                <w:szCs w:val="28"/>
                <w:lang w:val="uz-Cyrl-UZ"/>
              </w:rPr>
              <w:t xml:space="preserve"> 0 qiymatini oladi</w:t>
            </w:r>
            <w:r w:rsidRPr="008A6CDC">
              <w:rPr>
                <w:sz w:val="28"/>
                <w:szCs w:val="28"/>
                <w:lang w:val="uz-Cyrl-UZ"/>
              </w:rPr>
              <w:t>).</w:t>
            </w:r>
          </w:p>
          <w:p w14:paraId="57AFB802" w14:textId="77777777" w:rsidR="00C16851" w:rsidRPr="005D2E87" w:rsidRDefault="00C16851" w:rsidP="00E364BD">
            <w:pPr>
              <w:tabs>
                <w:tab w:val="left" w:pos="4320"/>
                <w:tab w:val="left" w:pos="4500"/>
              </w:tabs>
              <w:jc w:val="both"/>
              <w:rPr>
                <w:sz w:val="28"/>
                <w:szCs w:val="28"/>
              </w:rPr>
            </w:pPr>
          </w:p>
          <w:p w14:paraId="0B32FB92" w14:textId="77777777" w:rsidR="00C16851" w:rsidRPr="001B105B" w:rsidRDefault="00C16851" w:rsidP="0048079B">
            <w:pPr>
              <w:tabs>
                <w:tab w:val="left" w:pos="4320"/>
                <w:tab w:val="left" w:pos="4500"/>
              </w:tabs>
              <w:jc w:val="both"/>
              <w:rPr>
                <w:sz w:val="28"/>
                <w:szCs w:val="28"/>
                <w:lang w:val="uz-Cyrl-UZ"/>
              </w:rPr>
            </w:pPr>
            <w:r w:rsidRPr="001B105B">
              <w:rPr>
                <w:sz w:val="28"/>
                <w:szCs w:val="28"/>
                <w:lang w:val="uz-Cyrl-UZ"/>
              </w:rPr>
              <w:t>Мантиқий қиймат. Буль мантиғида 1 қийма</w:t>
            </w:r>
            <w:r w:rsidR="0048079B">
              <w:rPr>
                <w:sz w:val="28"/>
                <w:szCs w:val="28"/>
                <w:lang w:val="uz-Cyrl-UZ"/>
              </w:rPr>
              <w:t>-</w:t>
            </w:r>
            <w:r w:rsidRPr="001B105B">
              <w:rPr>
                <w:sz w:val="28"/>
                <w:szCs w:val="28"/>
                <w:lang w:val="uz-Cyrl-UZ"/>
              </w:rPr>
              <w:t>тига тўғри келади</w:t>
            </w:r>
            <w:r>
              <w:rPr>
                <w:sz w:val="28"/>
                <w:szCs w:val="28"/>
                <w:lang w:val="uz-Cyrl-UZ"/>
              </w:rPr>
              <w:t xml:space="preserve"> </w:t>
            </w:r>
            <w:r w:rsidRPr="008A6CDC">
              <w:rPr>
                <w:sz w:val="28"/>
                <w:szCs w:val="28"/>
                <w:lang w:val="uz-Cyrl-UZ"/>
              </w:rPr>
              <w:t>(</w:t>
            </w:r>
            <w:r w:rsidRPr="008A6CDC">
              <w:rPr>
                <w:b/>
                <w:bCs/>
                <w:color w:val="000000"/>
                <w:sz w:val="28"/>
                <w:szCs w:val="28"/>
                <w:lang w:val="uz-Cyrl-UZ"/>
              </w:rPr>
              <w:t>«</w:t>
            </w:r>
            <w:r w:rsidRPr="008A6CDC">
              <w:rPr>
                <w:sz w:val="28"/>
                <w:szCs w:val="28"/>
                <w:lang w:val="uz-Cyrl-UZ"/>
              </w:rPr>
              <w:t>ёлғон</w:t>
            </w:r>
            <w:r w:rsidRPr="008A6CDC">
              <w:rPr>
                <w:color w:val="000000"/>
                <w:sz w:val="28"/>
                <w:szCs w:val="28"/>
                <w:lang w:val="uz-Cyrl-UZ"/>
              </w:rPr>
              <w:t xml:space="preserve">» </w:t>
            </w:r>
            <w:r w:rsidR="002C333F" w:rsidRPr="002C333F">
              <w:rPr>
                <w:sz w:val="28"/>
                <w:szCs w:val="28"/>
                <w:lang w:val="uz-Cyrl-UZ"/>
              </w:rPr>
              <w:t>–</w:t>
            </w:r>
            <w:r w:rsidRPr="008A6CDC">
              <w:rPr>
                <w:color w:val="000000"/>
                <w:sz w:val="28"/>
                <w:szCs w:val="28"/>
                <w:lang w:val="uz-Cyrl-UZ"/>
              </w:rPr>
              <w:t xml:space="preserve"> 0 қийматини олади</w:t>
            </w:r>
            <w:r w:rsidRPr="008A6CDC">
              <w:rPr>
                <w:sz w:val="28"/>
                <w:szCs w:val="28"/>
                <w:lang w:val="uz-Cyrl-UZ"/>
              </w:rPr>
              <w:t>).</w:t>
            </w:r>
          </w:p>
        </w:tc>
      </w:tr>
      <w:tr w:rsidR="00C16851" w:rsidRPr="005D2E87" w14:paraId="5A91B538" w14:textId="77777777">
        <w:trPr>
          <w:tblCellSpacing w:w="0" w:type="dxa"/>
          <w:jc w:val="center"/>
        </w:trPr>
        <w:tc>
          <w:tcPr>
            <w:tcW w:w="2079" w:type="pct"/>
          </w:tcPr>
          <w:p w14:paraId="4EFDEE18" w14:textId="77777777" w:rsidR="00C16851" w:rsidRPr="004879B7" w:rsidRDefault="00C16851" w:rsidP="00582942">
            <w:pPr>
              <w:rPr>
                <w:b/>
                <w:bCs/>
                <w:color w:val="000000"/>
                <w:sz w:val="28"/>
                <w:szCs w:val="28"/>
                <w:lang w:val="uz-Cyrl-UZ"/>
              </w:rPr>
            </w:pPr>
            <w:r w:rsidRPr="004879B7">
              <w:rPr>
                <w:b/>
                <w:sz w:val="28"/>
                <w:szCs w:val="28"/>
                <w:lang w:val="uz-Cyrl-UZ"/>
              </w:rPr>
              <w:t>Источник</w:t>
            </w:r>
            <w:r w:rsidRPr="004879B7">
              <w:rPr>
                <w:b/>
                <w:bCs/>
                <w:color w:val="000000"/>
                <w:sz w:val="28"/>
                <w:szCs w:val="28"/>
                <w:lang w:val="uz-Cyrl-UZ"/>
              </w:rPr>
              <w:t xml:space="preserve"> </w:t>
            </w:r>
          </w:p>
          <w:p w14:paraId="7EA3F451" w14:textId="77777777" w:rsidR="00C16851" w:rsidRDefault="00C16851" w:rsidP="00582942">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manba</w:t>
            </w:r>
          </w:p>
          <w:p w14:paraId="72E0D350" w14:textId="475B6338" w:rsidR="00C16851" w:rsidRPr="00844AE4" w:rsidRDefault="000B536F" w:rsidP="00934225">
            <w:pPr>
              <w:rPr>
                <w:sz w:val="28"/>
                <w:szCs w:val="28"/>
                <w:lang w:val="uz-Cyrl-UZ"/>
              </w:rPr>
            </w:pPr>
            <w:r>
              <w:rPr>
                <w:sz w:val="28"/>
                <w:szCs w:val="28"/>
                <w:lang w:val="uz-Cyrl-UZ"/>
              </w:rPr>
              <w:t xml:space="preserve"> </w:t>
            </w:r>
            <w:r w:rsidR="00C16851">
              <w:rPr>
                <w:sz w:val="28"/>
                <w:szCs w:val="28"/>
                <w:lang w:val="uz-Cyrl-UZ"/>
              </w:rPr>
              <w:t>манба</w:t>
            </w:r>
          </w:p>
          <w:p w14:paraId="3617A910" w14:textId="1E30C304" w:rsidR="00C16851" w:rsidRPr="004879B7" w:rsidRDefault="00C16851" w:rsidP="004879B7">
            <w:pPr>
              <w:rPr>
                <w:sz w:val="28"/>
                <w:szCs w:val="28"/>
                <w:lang w:val="uz-Cyrl-UZ"/>
              </w:rPr>
            </w:pPr>
            <w:r w:rsidRPr="00844AE4">
              <w:rPr>
                <w:b/>
                <w:bCs/>
                <w:color w:val="000000"/>
                <w:sz w:val="28"/>
                <w:szCs w:val="28"/>
                <w:lang w:val="uz-Cyrl-UZ"/>
              </w:rPr>
              <w:t xml:space="preserve">en </w:t>
            </w:r>
            <w:r w:rsidRPr="00553E10">
              <w:rPr>
                <w:bCs/>
                <w:color w:val="000000"/>
                <w:sz w:val="28"/>
                <w:szCs w:val="28"/>
                <w:lang w:val="uz-Cyrl-UZ"/>
              </w:rPr>
              <w:t>-</w:t>
            </w:r>
            <w:r w:rsidRPr="004879B7">
              <w:rPr>
                <w:sz w:val="28"/>
                <w:szCs w:val="28"/>
                <w:lang w:val="uz-Cyrl-UZ"/>
              </w:rPr>
              <w:t xml:space="preserve"> source</w:t>
            </w:r>
            <w:r w:rsidR="00D7251A">
              <w:rPr>
                <w:sz w:val="28"/>
                <w:szCs w:val="28"/>
                <w:lang w:val="uz-Cyrl-UZ"/>
              </w:rPr>
              <w:t xml:space="preserve"> </w:t>
            </w:r>
          </w:p>
          <w:p w14:paraId="44BD8E2C" w14:textId="77777777" w:rsidR="00C16851" w:rsidRPr="00844AE4" w:rsidRDefault="00C16851" w:rsidP="00934225">
            <w:pPr>
              <w:rPr>
                <w:sz w:val="28"/>
                <w:szCs w:val="28"/>
                <w:lang w:val="uz-Cyrl-UZ"/>
              </w:rPr>
            </w:pPr>
          </w:p>
        </w:tc>
        <w:tc>
          <w:tcPr>
            <w:tcW w:w="2921" w:type="pct"/>
          </w:tcPr>
          <w:p w14:paraId="37041323" w14:textId="77777777" w:rsidR="00C16851" w:rsidRPr="00C00492" w:rsidRDefault="00C16851" w:rsidP="00C00492">
            <w:pPr>
              <w:jc w:val="both"/>
              <w:rPr>
                <w:color w:val="000000"/>
                <w:sz w:val="28"/>
                <w:szCs w:val="28"/>
              </w:rPr>
            </w:pPr>
            <w:r w:rsidRPr="00C00492">
              <w:rPr>
                <w:color w:val="000000"/>
                <w:sz w:val="28"/>
                <w:szCs w:val="28"/>
              </w:rPr>
              <w:t>Диск, файл, документ или область памяти, откуда данные перемещаются или копируются.</w:t>
            </w:r>
          </w:p>
          <w:p w14:paraId="325F07CC" w14:textId="77777777" w:rsidR="00C16851" w:rsidRPr="00DE4857" w:rsidRDefault="00C16851" w:rsidP="00C00492">
            <w:pPr>
              <w:jc w:val="both"/>
              <w:rPr>
                <w:color w:val="000000"/>
                <w:sz w:val="28"/>
                <w:szCs w:val="28"/>
              </w:rPr>
            </w:pPr>
          </w:p>
          <w:p w14:paraId="02BAEE09" w14:textId="77777777" w:rsidR="00C16851" w:rsidRDefault="00C16851" w:rsidP="00C00492">
            <w:pPr>
              <w:jc w:val="both"/>
              <w:rPr>
                <w:color w:val="000000"/>
                <w:sz w:val="28"/>
                <w:szCs w:val="28"/>
                <w:lang w:val="en-US"/>
              </w:rPr>
            </w:pPr>
            <w:r w:rsidRPr="0099137E">
              <w:rPr>
                <w:color w:val="000000"/>
                <w:sz w:val="28"/>
                <w:szCs w:val="28"/>
                <w:lang w:val="en-US"/>
              </w:rPr>
              <w:t xml:space="preserve">Ma’lumotlar ko‘chiriladigan yoki nusxa olinadigan disk, fayl, hujjat yoki xotira </w:t>
            </w:r>
            <w:r>
              <w:rPr>
                <w:color w:val="000000"/>
                <w:sz w:val="28"/>
                <w:szCs w:val="28"/>
                <w:lang w:val="en-US"/>
              </w:rPr>
              <w:t>qism</w:t>
            </w:r>
            <w:r w:rsidRPr="0099137E">
              <w:rPr>
                <w:color w:val="000000"/>
                <w:sz w:val="28"/>
                <w:szCs w:val="28"/>
                <w:lang w:val="en-US"/>
              </w:rPr>
              <w:t>i.</w:t>
            </w:r>
          </w:p>
          <w:p w14:paraId="584A8956" w14:textId="77777777" w:rsidR="00C16851" w:rsidRPr="006243EA" w:rsidRDefault="00C16851" w:rsidP="00C00492">
            <w:pPr>
              <w:jc w:val="both"/>
              <w:rPr>
                <w:color w:val="000000"/>
                <w:sz w:val="28"/>
                <w:szCs w:val="28"/>
                <w:lang w:val="en-US"/>
              </w:rPr>
            </w:pPr>
          </w:p>
          <w:p w14:paraId="3E839FAE" w14:textId="77777777" w:rsidR="00C16851" w:rsidRPr="00DE4857" w:rsidRDefault="00C16851" w:rsidP="00C00492">
            <w:pPr>
              <w:jc w:val="both"/>
              <w:rPr>
                <w:sz w:val="28"/>
                <w:szCs w:val="28"/>
                <w:lang w:val="en-US"/>
              </w:rPr>
            </w:pPr>
            <w:r w:rsidRPr="00C00492">
              <w:rPr>
                <w:color w:val="000000"/>
                <w:sz w:val="28"/>
                <w:szCs w:val="28"/>
              </w:rPr>
              <w:t>Маълумотлар</w:t>
            </w:r>
            <w:r w:rsidRPr="00DE4857">
              <w:rPr>
                <w:color w:val="000000"/>
                <w:sz w:val="28"/>
                <w:szCs w:val="28"/>
                <w:lang w:val="en-US"/>
              </w:rPr>
              <w:t xml:space="preserve"> </w:t>
            </w:r>
            <w:r w:rsidRPr="00C00492">
              <w:rPr>
                <w:color w:val="000000"/>
                <w:sz w:val="28"/>
                <w:szCs w:val="28"/>
              </w:rPr>
              <w:t>кўчириладиган</w:t>
            </w:r>
            <w:r w:rsidRPr="00DE4857">
              <w:rPr>
                <w:color w:val="000000"/>
                <w:sz w:val="28"/>
                <w:szCs w:val="28"/>
                <w:lang w:val="en-US"/>
              </w:rPr>
              <w:t xml:space="preserve"> </w:t>
            </w:r>
            <w:r w:rsidRPr="00C00492">
              <w:rPr>
                <w:color w:val="000000"/>
                <w:sz w:val="28"/>
                <w:szCs w:val="28"/>
              </w:rPr>
              <w:t>ёки</w:t>
            </w:r>
            <w:r w:rsidRPr="00DE4857">
              <w:rPr>
                <w:color w:val="000000"/>
                <w:sz w:val="28"/>
                <w:szCs w:val="28"/>
                <w:lang w:val="en-US"/>
              </w:rPr>
              <w:t xml:space="preserve"> </w:t>
            </w:r>
            <w:r w:rsidRPr="00C00492">
              <w:rPr>
                <w:color w:val="000000"/>
                <w:sz w:val="28"/>
                <w:szCs w:val="28"/>
              </w:rPr>
              <w:t>нусха</w:t>
            </w:r>
            <w:r w:rsidRPr="00DE4857">
              <w:rPr>
                <w:color w:val="000000"/>
                <w:sz w:val="28"/>
                <w:szCs w:val="28"/>
                <w:lang w:val="en-US"/>
              </w:rPr>
              <w:t xml:space="preserve"> </w:t>
            </w:r>
            <w:r w:rsidRPr="00C00492">
              <w:rPr>
                <w:color w:val="000000"/>
                <w:sz w:val="28"/>
                <w:szCs w:val="28"/>
              </w:rPr>
              <w:t>олинадиган</w:t>
            </w:r>
            <w:r w:rsidRPr="00DE4857">
              <w:rPr>
                <w:color w:val="000000"/>
                <w:sz w:val="28"/>
                <w:szCs w:val="28"/>
                <w:lang w:val="en-US"/>
              </w:rPr>
              <w:t xml:space="preserve"> </w:t>
            </w:r>
            <w:r w:rsidRPr="00C00492">
              <w:rPr>
                <w:color w:val="000000"/>
                <w:sz w:val="28"/>
                <w:szCs w:val="28"/>
              </w:rPr>
              <w:t>диск</w:t>
            </w:r>
            <w:r w:rsidRPr="00DE4857">
              <w:rPr>
                <w:color w:val="000000"/>
                <w:sz w:val="28"/>
                <w:szCs w:val="28"/>
                <w:lang w:val="en-US"/>
              </w:rPr>
              <w:t xml:space="preserve">, </w:t>
            </w:r>
            <w:r w:rsidRPr="00C00492">
              <w:rPr>
                <w:color w:val="000000"/>
                <w:sz w:val="28"/>
                <w:szCs w:val="28"/>
              </w:rPr>
              <w:t>файл</w:t>
            </w:r>
            <w:r w:rsidRPr="00DE4857">
              <w:rPr>
                <w:color w:val="000000"/>
                <w:sz w:val="28"/>
                <w:szCs w:val="28"/>
                <w:lang w:val="en-US"/>
              </w:rPr>
              <w:t xml:space="preserve">, </w:t>
            </w:r>
            <w:r w:rsidRPr="00C00492">
              <w:rPr>
                <w:color w:val="000000"/>
                <w:sz w:val="28"/>
                <w:szCs w:val="28"/>
              </w:rPr>
              <w:t>ҳужжат</w:t>
            </w:r>
            <w:r w:rsidRPr="00DE4857">
              <w:rPr>
                <w:color w:val="000000"/>
                <w:sz w:val="28"/>
                <w:szCs w:val="28"/>
                <w:lang w:val="en-US"/>
              </w:rPr>
              <w:t xml:space="preserve"> </w:t>
            </w:r>
            <w:r w:rsidRPr="00C00492">
              <w:rPr>
                <w:color w:val="000000"/>
                <w:sz w:val="28"/>
                <w:szCs w:val="28"/>
              </w:rPr>
              <w:t>ёки</w:t>
            </w:r>
            <w:r w:rsidRPr="00DE4857">
              <w:rPr>
                <w:color w:val="000000"/>
                <w:sz w:val="28"/>
                <w:szCs w:val="28"/>
                <w:lang w:val="en-US"/>
              </w:rPr>
              <w:t xml:space="preserve"> </w:t>
            </w:r>
            <w:r w:rsidRPr="00C00492">
              <w:rPr>
                <w:color w:val="000000"/>
                <w:sz w:val="28"/>
                <w:szCs w:val="28"/>
              </w:rPr>
              <w:t>хотира</w:t>
            </w:r>
            <w:r w:rsidRPr="00DE4857">
              <w:rPr>
                <w:color w:val="000000"/>
                <w:sz w:val="28"/>
                <w:szCs w:val="28"/>
                <w:lang w:val="en-US"/>
              </w:rPr>
              <w:t xml:space="preserve"> </w:t>
            </w:r>
            <w:r>
              <w:rPr>
                <w:color w:val="000000"/>
                <w:sz w:val="28"/>
                <w:szCs w:val="28"/>
                <w:lang w:val="uz-Cyrl-UZ"/>
              </w:rPr>
              <w:t>қисм</w:t>
            </w:r>
            <w:r w:rsidRPr="00C00492">
              <w:rPr>
                <w:color w:val="000000"/>
                <w:sz w:val="28"/>
                <w:szCs w:val="28"/>
              </w:rPr>
              <w:t>и</w:t>
            </w:r>
            <w:r w:rsidRPr="00DE4857">
              <w:rPr>
                <w:color w:val="000000"/>
                <w:sz w:val="28"/>
                <w:szCs w:val="28"/>
                <w:lang w:val="en-US"/>
              </w:rPr>
              <w:t>.</w:t>
            </w:r>
          </w:p>
        </w:tc>
      </w:tr>
      <w:tr w:rsidR="00C16851" w:rsidRPr="00077EF2" w14:paraId="6A5B971E" w14:textId="77777777">
        <w:trPr>
          <w:tblCellSpacing w:w="0" w:type="dxa"/>
          <w:jc w:val="center"/>
        </w:trPr>
        <w:tc>
          <w:tcPr>
            <w:tcW w:w="2079" w:type="pct"/>
          </w:tcPr>
          <w:p w14:paraId="22E20B79" w14:textId="77777777" w:rsidR="00C16851" w:rsidRPr="00844AE4" w:rsidRDefault="00C16851" w:rsidP="00934225">
            <w:pPr>
              <w:rPr>
                <w:b/>
                <w:bCs/>
                <w:sz w:val="28"/>
                <w:szCs w:val="28"/>
                <w:lang w:val="uz-Cyrl-UZ"/>
              </w:rPr>
            </w:pPr>
            <w:r w:rsidRPr="001025CD">
              <w:rPr>
                <w:b/>
                <w:sz w:val="28"/>
                <w:szCs w:val="28"/>
                <w:lang w:val="uz-Cyrl-UZ"/>
              </w:rPr>
              <w:t xml:space="preserve">Источник </w:t>
            </w:r>
            <w:r>
              <w:rPr>
                <w:b/>
                <w:sz w:val="28"/>
                <w:szCs w:val="28"/>
                <w:lang w:val="uz-Cyrl-UZ"/>
              </w:rPr>
              <w:t>(</w:t>
            </w:r>
            <w:r w:rsidRPr="001025CD">
              <w:rPr>
                <w:b/>
                <w:sz w:val="28"/>
                <w:szCs w:val="28"/>
                <w:lang w:val="uz-Cyrl-UZ"/>
              </w:rPr>
              <w:t>блок</w:t>
            </w:r>
            <w:r>
              <w:rPr>
                <w:b/>
                <w:sz w:val="28"/>
                <w:szCs w:val="28"/>
                <w:lang w:val="uz-Cyrl-UZ"/>
              </w:rPr>
              <w:t>)</w:t>
            </w:r>
            <w:r>
              <w:rPr>
                <w:b/>
                <w:sz w:val="28"/>
                <w:szCs w:val="28"/>
                <w:lang w:val="en-US"/>
              </w:rPr>
              <w:t xml:space="preserve"> </w:t>
            </w:r>
            <w:r w:rsidRPr="001025CD">
              <w:rPr>
                <w:b/>
                <w:sz w:val="28"/>
                <w:szCs w:val="28"/>
                <w:lang w:val="uz-Cyrl-UZ"/>
              </w:rPr>
              <w:t>питания</w:t>
            </w:r>
            <w:r w:rsidRPr="001025CD">
              <w:rPr>
                <w:b/>
                <w:bCs/>
                <w:sz w:val="28"/>
                <w:szCs w:val="28"/>
                <w:lang w:val="uz-Cyrl-UZ"/>
              </w:rPr>
              <w:t xml:space="preserve"> </w:t>
            </w:r>
          </w:p>
          <w:p w14:paraId="54DEEA89" w14:textId="77777777" w:rsidR="00C16851" w:rsidRDefault="00C16851" w:rsidP="00934225">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ta’minot</w:t>
            </w:r>
            <w:r w:rsidRPr="00A70490">
              <w:rPr>
                <w:bCs/>
                <w:color w:val="000000"/>
                <w:sz w:val="28"/>
                <w:szCs w:val="28"/>
                <w:lang w:val="uz-Cyrl-UZ"/>
              </w:rPr>
              <w:t xml:space="preserve"> </w:t>
            </w:r>
            <w:r>
              <w:rPr>
                <w:bCs/>
                <w:color w:val="000000"/>
                <w:sz w:val="28"/>
                <w:szCs w:val="28"/>
                <w:lang w:val="uz-Cyrl-UZ"/>
              </w:rPr>
              <w:t>manbai</w:t>
            </w:r>
            <w:r w:rsidRPr="00A70490">
              <w:rPr>
                <w:bCs/>
                <w:color w:val="000000"/>
                <w:sz w:val="28"/>
                <w:szCs w:val="28"/>
                <w:lang w:val="uz-Cyrl-UZ"/>
              </w:rPr>
              <w:t xml:space="preserve"> (</w:t>
            </w:r>
            <w:r w:rsidRPr="008D0D5A">
              <w:rPr>
                <w:bCs/>
                <w:color w:val="000000"/>
                <w:sz w:val="28"/>
                <w:szCs w:val="28"/>
                <w:lang w:val="uz-Cyrl-UZ"/>
              </w:rPr>
              <w:t>bloki</w:t>
            </w:r>
            <w:r w:rsidRPr="00A70490">
              <w:rPr>
                <w:bCs/>
                <w:color w:val="000000"/>
                <w:sz w:val="28"/>
                <w:szCs w:val="28"/>
                <w:lang w:val="uz-Cyrl-UZ"/>
              </w:rPr>
              <w:t>)</w:t>
            </w:r>
          </w:p>
          <w:p w14:paraId="06D871D9" w14:textId="77A89D48" w:rsidR="00C16851" w:rsidRDefault="000B536F" w:rsidP="00934225">
            <w:pPr>
              <w:rPr>
                <w:bCs/>
                <w:color w:val="000000"/>
                <w:sz w:val="28"/>
                <w:szCs w:val="28"/>
                <w:lang w:val="en-US"/>
              </w:rPr>
            </w:pPr>
            <w:r>
              <w:rPr>
                <w:b/>
                <w:bCs/>
                <w:color w:val="000000"/>
                <w:sz w:val="28"/>
                <w:szCs w:val="28"/>
                <w:lang w:val="uz-Cyrl-UZ"/>
              </w:rPr>
              <w:t xml:space="preserve"> </w:t>
            </w:r>
            <w:r w:rsidR="00C16851" w:rsidRPr="00A70490">
              <w:rPr>
                <w:bCs/>
                <w:color w:val="000000"/>
                <w:sz w:val="28"/>
                <w:szCs w:val="28"/>
                <w:lang w:val="uz-Cyrl-UZ"/>
              </w:rPr>
              <w:t>таъминот манбаи (</w:t>
            </w:r>
            <w:r w:rsidR="00C16851" w:rsidRPr="00A70490">
              <w:rPr>
                <w:bCs/>
                <w:color w:val="000000"/>
                <w:sz w:val="28"/>
                <w:szCs w:val="28"/>
              </w:rPr>
              <w:t>блоки</w:t>
            </w:r>
            <w:r w:rsidR="00C16851" w:rsidRPr="00A70490">
              <w:rPr>
                <w:bCs/>
                <w:color w:val="000000"/>
                <w:sz w:val="28"/>
                <w:szCs w:val="28"/>
                <w:lang w:val="uz-Cyrl-UZ"/>
              </w:rPr>
              <w:t>)</w:t>
            </w:r>
          </w:p>
          <w:p w14:paraId="389450C6" w14:textId="77777777" w:rsidR="00C16851" w:rsidRPr="001025CD" w:rsidRDefault="00C16851" w:rsidP="001025CD">
            <w:pPr>
              <w:rPr>
                <w:sz w:val="28"/>
                <w:szCs w:val="28"/>
                <w:lang w:val="uz-Cyrl-UZ"/>
              </w:rPr>
            </w:pPr>
            <w:r w:rsidRPr="00DE4143">
              <w:rPr>
                <w:b/>
                <w:sz w:val="28"/>
                <w:szCs w:val="28"/>
                <w:lang w:val="en-US"/>
              </w:rPr>
              <w:t xml:space="preserve">en </w:t>
            </w:r>
            <w:r w:rsidRPr="00553E10">
              <w:rPr>
                <w:sz w:val="28"/>
                <w:szCs w:val="28"/>
                <w:lang w:val="en-US"/>
              </w:rPr>
              <w:t>-</w:t>
            </w:r>
            <w:r w:rsidRPr="001025CD">
              <w:rPr>
                <w:sz w:val="28"/>
                <w:szCs w:val="28"/>
                <w:lang w:val="uz-Cyrl-UZ"/>
              </w:rPr>
              <w:t xml:space="preserve"> power supply </w:t>
            </w:r>
          </w:p>
          <w:p w14:paraId="2CEB8596" w14:textId="77777777" w:rsidR="00C16851" w:rsidRPr="00D62F54" w:rsidRDefault="00C16851" w:rsidP="00934225">
            <w:pPr>
              <w:rPr>
                <w:bCs/>
                <w:color w:val="000000"/>
                <w:sz w:val="28"/>
                <w:szCs w:val="28"/>
                <w:lang w:val="en-US"/>
              </w:rPr>
            </w:pPr>
          </w:p>
        </w:tc>
        <w:tc>
          <w:tcPr>
            <w:tcW w:w="2921" w:type="pct"/>
          </w:tcPr>
          <w:p w14:paraId="6270942C" w14:textId="77777777" w:rsidR="00C16851" w:rsidRDefault="00C16851" w:rsidP="00E364BD">
            <w:pPr>
              <w:jc w:val="both"/>
              <w:rPr>
                <w:sz w:val="28"/>
                <w:szCs w:val="28"/>
                <w:lang w:val="uz-Cyrl-UZ"/>
              </w:rPr>
            </w:pPr>
            <w:r>
              <w:rPr>
                <w:sz w:val="28"/>
                <w:szCs w:val="28"/>
              </w:rPr>
              <w:t xml:space="preserve">Устройство для преобразования переменного тока обычной электросети в постоянный ток напряжением 5 </w:t>
            </w:r>
            <w:r>
              <w:rPr>
                <w:sz w:val="28"/>
                <w:szCs w:val="28"/>
                <w:lang w:val="uz-Cyrl-UZ"/>
              </w:rPr>
              <w:t>V</w:t>
            </w:r>
            <w:r>
              <w:rPr>
                <w:sz w:val="28"/>
                <w:szCs w:val="28"/>
              </w:rPr>
              <w:t xml:space="preserve"> и 12</w:t>
            </w:r>
            <w:r>
              <w:rPr>
                <w:sz w:val="28"/>
                <w:szCs w:val="28"/>
                <w:lang w:val="uz-Cyrl-UZ"/>
              </w:rPr>
              <w:t xml:space="preserve"> V</w:t>
            </w:r>
            <w:r>
              <w:rPr>
                <w:sz w:val="28"/>
                <w:szCs w:val="28"/>
              </w:rPr>
              <w:t>. Используется в персональных компьютерах.</w:t>
            </w:r>
          </w:p>
          <w:p w14:paraId="13F13D2B" w14:textId="77777777" w:rsidR="00C16851" w:rsidRPr="00DE4857" w:rsidRDefault="00C16851" w:rsidP="00E364BD">
            <w:pPr>
              <w:jc w:val="both"/>
              <w:rPr>
                <w:sz w:val="28"/>
                <w:szCs w:val="28"/>
              </w:rPr>
            </w:pPr>
          </w:p>
          <w:p w14:paraId="28C464A7" w14:textId="77777777" w:rsidR="00C16851" w:rsidRPr="00DE4857" w:rsidRDefault="00C16851" w:rsidP="00E364BD">
            <w:pPr>
              <w:jc w:val="both"/>
              <w:rPr>
                <w:sz w:val="28"/>
                <w:szCs w:val="28"/>
                <w:lang w:val="uz-Cyrl-UZ"/>
              </w:rPr>
            </w:pPr>
            <w:r>
              <w:rPr>
                <w:sz w:val="28"/>
                <w:szCs w:val="28"/>
                <w:lang w:val="uz-Cyrl-UZ"/>
              </w:rPr>
              <w:t>Oddiy</w:t>
            </w:r>
            <w:r w:rsidRPr="00077EF2">
              <w:rPr>
                <w:sz w:val="28"/>
                <w:szCs w:val="28"/>
                <w:lang w:val="uz-Cyrl-UZ"/>
              </w:rPr>
              <w:t xml:space="preserve"> </w:t>
            </w:r>
            <w:r>
              <w:rPr>
                <w:sz w:val="28"/>
                <w:szCs w:val="28"/>
                <w:lang w:val="uz-Cyrl-UZ"/>
              </w:rPr>
              <w:t>elektr</w:t>
            </w:r>
            <w:r w:rsidRPr="00077EF2">
              <w:rPr>
                <w:sz w:val="28"/>
                <w:szCs w:val="28"/>
                <w:lang w:val="uz-Cyrl-UZ"/>
              </w:rPr>
              <w:t xml:space="preserve"> </w:t>
            </w:r>
            <w:r>
              <w:rPr>
                <w:sz w:val="28"/>
                <w:szCs w:val="28"/>
                <w:lang w:val="uz-Cyrl-UZ"/>
              </w:rPr>
              <w:t>tarmog‘idagi</w:t>
            </w:r>
            <w:r w:rsidRPr="00077EF2">
              <w:rPr>
                <w:sz w:val="28"/>
                <w:szCs w:val="28"/>
                <w:lang w:val="uz-Cyrl-UZ"/>
              </w:rPr>
              <w:t xml:space="preserve"> </w:t>
            </w:r>
            <w:r>
              <w:rPr>
                <w:sz w:val="28"/>
                <w:szCs w:val="28"/>
                <w:lang w:val="uz-Cyrl-UZ"/>
              </w:rPr>
              <w:t>o‘zgaruvchan</w:t>
            </w:r>
            <w:r w:rsidRPr="00077EF2">
              <w:rPr>
                <w:sz w:val="28"/>
                <w:szCs w:val="28"/>
                <w:lang w:val="uz-Cyrl-UZ"/>
              </w:rPr>
              <w:t xml:space="preserve"> </w:t>
            </w:r>
            <w:r>
              <w:rPr>
                <w:sz w:val="28"/>
                <w:szCs w:val="28"/>
                <w:lang w:val="uz-Cyrl-UZ"/>
              </w:rPr>
              <w:t>tokni</w:t>
            </w:r>
            <w:r w:rsidRPr="00077EF2">
              <w:rPr>
                <w:sz w:val="28"/>
                <w:szCs w:val="28"/>
                <w:lang w:val="uz-Cyrl-UZ"/>
              </w:rPr>
              <w:t xml:space="preserve"> </w:t>
            </w:r>
            <w:r w:rsidR="00B95F5B" w:rsidRPr="00B95F5B">
              <w:rPr>
                <w:sz w:val="28"/>
                <w:szCs w:val="28"/>
              </w:rPr>
              <w:br/>
            </w:r>
            <w:r w:rsidRPr="00077EF2">
              <w:rPr>
                <w:sz w:val="28"/>
                <w:szCs w:val="28"/>
                <w:lang w:val="uz-Cyrl-UZ"/>
              </w:rPr>
              <w:t xml:space="preserve">5 </w:t>
            </w:r>
            <w:r w:rsidRPr="002C333F">
              <w:rPr>
                <w:i/>
                <w:sz w:val="28"/>
                <w:szCs w:val="28"/>
                <w:lang w:val="uz-Cyrl-UZ"/>
              </w:rPr>
              <w:t>V</w:t>
            </w:r>
            <w:r w:rsidRPr="00077EF2">
              <w:rPr>
                <w:sz w:val="28"/>
                <w:szCs w:val="28"/>
                <w:lang w:val="uz-Cyrl-UZ"/>
              </w:rPr>
              <w:t xml:space="preserve"> </w:t>
            </w:r>
            <w:r>
              <w:rPr>
                <w:sz w:val="28"/>
                <w:szCs w:val="28"/>
                <w:lang w:val="uz-Cyrl-UZ"/>
              </w:rPr>
              <w:t>va</w:t>
            </w:r>
            <w:r w:rsidRPr="00077EF2">
              <w:rPr>
                <w:sz w:val="28"/>
                <w:szCs w:val="28"/>
                <w:lang w:val="uz-Cyrl-UZ"/>
              </w:rPr>
              <w:t xml:space="preserve"> 12 </w:t>
            </w:r>
            <w:r w:rsidRPr="002C333F">
              <w:rPr>
                <w:i/>
                <w:sz w:val="28"/>
                <w:szCs w:val="28"/>
                <w:lang w:val="uz-Cyrl-UZ"/>
              </w:rPr>
              <w:t>V</w:t>
            </w:r>
            <w:r w:rsidRPr="00077EF2">
              <w:rPr>
                <w:sz w:val="28"/>
                <w:szCs w:val="28"/>
                <w:lang w:val="uz-Cyrl-UZ"/>
              </w:rPr>
              <w:t xml:space="preserve"> </w:t>
            </w:r>
            <w:r>
              <w:rPr>
                <w:sz w:val="28"/>
                <w:szCs w:val="28"/>
                <w:lang w:val="uz-Cyrl-UZ"/>
              </w:rPr>
              <w:t>kuchlanishli</w:t>
            </w:r>
            <w:r w:rsidRPr="00077EF2">
              <w:rPr>
                <w:sz w:val="28"/>
                <w:szCs w:val="28"/>
                <w:lang w:val="uz-Cyrl-UZ"/>
              </w:rPr>
              <w:t xml:space="preserve"> </w:t>
            </w:r>
            <w:r>
              <w:rPr>
                <w:sz w:val="28"/>
                <w:szCs w:val="28"/>
                <w:lang w:val="uz-Cyrl-UZ"/>
              </w:rPr>
              <w:t>o‘zgarmas</w:t>
            </w:r>
            <w:r w:rsidRPr="00077EF2">
              <w:rPr>
                <w:sz w:val="28"/>
                <w:szCs w:val="28"/>
                <w:lang w:val="uz-Cyrl-UZ"/>
              </w:rPr>
              <w:t xml:space="preserve"> </w:t>
            </w:r>
            <w:r>
              <w:rPr>
                <w:sz w:val="28"/>
                <w:szCs w:val="28"/>
                <w:lang w:val="uz-Cyrl-UZ"/>
              </w:rPr>
              <w:t>tokka</w:t>
            </w:r>
            <w:r w:rsidRPr="00077EF2">
              <w:rPr>
                <w:sz w:val="28"/>
                <w:szCs w:val="28"/>
                <w:lang w:val="uz-Cyrl-UZ"/>
              </w:rPr>
              <w:t xml:space="preserve"> </w:t>
            </w:r>
            <w:r>
              <w:rPr>
                <w:sz w:val="28"/>
                <w:szCs w:val="28"/>
                <w:lang w:val="uz-Cyrl-UZ"/>
              </w:rPr>
              <w:t>aylantirish uchun mo‘ljallangan qurilma. Shaxsiy</w:t>
            </w:r>
            <w:r w:rsidRPr="00077EF2">
              <w:rPr>
                <w:sz w:val="28"/>
                <w:szCs w:val="28"/>
                <w:lang w:val="uz-Cyrl-UZ"/>
              </w:rPr>
              <w:t xml:space="preserve"> </w:t>
            </w:r>
            <w:r>
              <w:rPr>
                <w:sz w:val="28"/>
                <w:szCs w:val="28"/>
                <w:lang w:val="uz-Cyrl-UZ"/>
              </w:rPr>
              <w:t>kompyuterlarda</w:t>
            </w:r>
            <w:r w:rsidRPr="00077EF2">
              <w:rPr>
                <w:sz w:val="28"/>
                <w:szCs w:val="28"/>
                <w:lang w:val="uz-Cyrl-UZ"/>
              </w:rPr>
              <w:t xml:space="preserve"> </w:t>
            </w:r>
            <w:r>
              <w:rPr>
                <w:sz w:val="28"/>
                <w:szCs w:val="28"/>
                <w:lang w:val="uz-Cyrl-UZ"/>
              </w:rPr>
              <w:t>foydalaniladi</w:t>
            </w:r>
            <w:r w:rsidRPr="00077EF2">
              <w:rPr>
                <w:sz w:val="28"/>
                <w:szCs w:val="28"/>
                <w:lang w:val="uz-Cyrl-UZ"/>
              </w:rPr>
              <w:t>.</w:t>
            </w:r>
          </w:p>
          <w:p w14:paraId="11561FD4" w14:textId="77777777" w:rsidR="00C16851" w:rsidRPr="00DE4857" w:rsidRDefault="00C16851" w:rsidP="00E364BD">
            <w:pPr>
              <w:jc w:val="both"/>
              <w:rPr>
                <w:sz w:val="28"/>
                <w:szCs w:val="28"/>
                <w:lang w:val="uz-Cyrl-UZ"/>
              </w:rPr>
            </w:pPr>
          </w:p>
          <w:p w14:paraId="300FD498" w14:textId="77777777" w:rsidR="00C16851" w:rsidRPr="00077EF2" w:rsidRDefault="00C16851" w:rsidP="00E364BD">
            <w:pPr>
              <w:jc w:val="both"/>
              <w:rPr>
                <w:color w:val="000000"/>
                <w:sz w:val="26"/>
                <w:szCs w:val="26"/>
                <w:lang w:val="uz-Cyrl-UZ"/>
              </w:rPr>
            </w:pPr>
            <w:r w:rsidRPr="00077EF2">
              <w:rPr>
                <w:sz w:val="28"/>
                <w:szCs w:val="28"/>
                <w:lang w:val="uz-Cyrl-UZ"/>
              </w:rPr>
              <w:t xml:space="preserve">Оддий электр тармоғидаги ўзгарувчан токни 5 </w:t>
            </w:r>
            <w:r>
              <w:rPr>
                <w:sz w:val="28"/>
                <w:szCs w:val="28"/>
                <w:lang w:val="uz-Cyrl-UZ"/>
              </w:rPr>
              <w:t>V</w:t>
            </w:r>
            <w:r w:rsidRPr="00077EF2">
              <w:rPr>
                <w:sz w:val="28"/>
                <w:szCs w:val="28"/>
                <w:lang w:val="uz-Cyrl-UZ"/>
              </w:rPr>
              <w:t xml:space="preserve"> ва 12 </w:t>
            </w:r>
            <w:r>
              <w:rPr>
                <w:sz w:val="28"/>
                <w:szCs w:val="28"/>
                <w:lang w:val="uz-Cyrl-UZ"/>
              </w:rPr>
              <w:t>V</w:t>
            </w:r>
            <w:r w:rsidRPr="00077EF2">
              <w:rPr>
                <w:sz w:val="28"/>
                <w:szCs w:val="28"/>
                <w:lang w:val="uz-Cyrl-UZ"/>
              </w:rPr>
              <w:t xml:space="preserve"> кучланишли ўзгармас ток</w:t>
            </w:r>
            <w:r w:rsidRPr="00DE4857">
              <w:rPr>
                <w:sz w:val="28"/>
                <w:szCs w:val="28"/>
                <w:lang w:val="uz-Cyrl-UZ"/>
              </w:rPr>
              <w:t>к</w:t>
            </w:r>
            <w:r w:rsidRPr="00077EF2">
              <w:rPr>
                <w:sz w:val="28"/>
                <w:szCs w:val="28"/>
                <w:lang w:val="uz-Cyrl-UZ"/>
              </w:rPr>
              <w:t xml:space="preserve">а </w:t>
            </w:r>
            <w:r>
              <w:rPr>
                <w:sz w:val="28"/>
                <w:szCs w:val="28"/>
                <w:lang w:val="uz-Cyrl-UZ"/>
              </w:rPr>
              <w:t xml:space="preserve">айлантириш учун мўлжалланган қурилма. </w:t>
            </w:r>
            <w:r w:rsidRPr="00077EF2">
              <w:rPr>
                <w:sz w:val="28"/>
                <w:szCs w:val="28"/>
                <w:lang w:val="uz-Cyrl-UZ"/>
              </w:rPr>
              <w:lastRenderedPageBreak/>
              <w:t>Шахсий компьютерларда фойдаланилади.</w:t>
            </w:r>
          </w:p>
        </w:tc>
      </w:tr>
      <w:tr w:rsidR="00C16851" w:rsidRPr="004B6778" w14:paraId="2C6CB86D" w14:textId="77777777">
        <w:trPr>
          <w:tblCellSpacing w:w="0" w:type="dxa"/>
          <w:jc w:val="center"/>
        </w:trPr>
        <w:tc>
          <w:tcPr>
            <w:tcW w:w="2079" w:type="pct"/>
          </w:tcPr>
          <w:p w14:paraId="56C15A2D" w14:textId="77777777" w:rsidR="00C16851" w:rsidRPr="007F216E" w:rsidRDefault="00C16851" w:rsidP="00CD79F3">
            <w:pPr>
              <w:tabs>
                <w:tab w:val="left" w:pos="4320"/>
                <w:tab w:val="left" w:pos="4500"/>
              </w:tabs>
              <w:rPr>
                <w:b/>
                <w:bCs/>
                <w:color w:val="000000"/>
                <w:sz w:val="28"/>
                <w:szCs w:val="28"/>
                <w:lang w:val="uz-Cyrl-UZ"/>
              </w:rPr>
            </w:pPr>
            <w:r w:rsidRPr="007F216E">
              <w:rPr>
                <w:b/>
                <w:sz w:val="28"/>
                <w:szCs w:val="28"/>
                <w:lang w:val="uz-Cyrl-UZ"/>
              </w:rPr>
              <w:lastRenderedPageBreak/>
              <w:t>Источник бесперебойного питания</w:t>
            </w:r>
            <w:r w:rsidRPr="007F216E">
              <w:rPr>
                <w:b/>
                <w:bCs/>
                <w:color w:val="000000"/>
                <w:sz w:val="28"/>
                <w:szCs w:val="28"/>
                <w:lang w:val="uz-Cyrl-UZ"/>
              </w:rPr>
              <w:t xml:space="preserve"> </w:t>
            </w:r>
          </w:p>
          <w:p w14:paraId="52AD48FD" w14:textId="77777777" w:rsidR="00C16851" w:rsidRPr="00424677" w:rsidRDefault="00C16851" w:rsidP="00CD79F3">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uzluksiz</w:t>
            </w:r>
            <w:r w:rsidRPr="0021729D">
              <w:rPr>
                <w:sz w:val="28"/>
                <w:szCs w:val="28"/>
                <w:lang w:val="uz-Cyrl-UZ"/>
              </w:rPr>
              <w:t xml:space="preserve"> </w:t>
            </w:r>
            <w:r>
              <w:rPr>
                <w:sz w:val="28"/>
                <w:szCs w:val="28"/>
                <w:lang w:val="uz-Cyrl-UZ"/>
              </w:rPr>
              <w:t>ta’minot</w:t>
            </w:r>
            <w:r w:rsidRPr="0021729D">
              <w:rPr>
                <w:sz w:val="28"/>
                <w:szCs w:val="28"/>
                <w:lang w:val="uz-Cyrl-UZ"/>
              </w:rPr>
              <w:t xml:space="preserve"> </w:t>
            </w:r>
            <w:r>
              <w:rPr>
                <w:sz w:val="28"/>
                <w:szCs w:val="28"/>
                <w:lang w:val="uz-Cyrl-UZ"/>
              </w:rPr>
              <w:t>manbai</w:t>
            </w:r>
          </w:p>
          <w:p w14:paraId="5CD5E72D" w14:textId="0D2CA06A" w:rsidR="00C16851" w:rsidRPr="00F20E7D" w:rsidRDefault="000B536F" w:rsidP="005E0755">
            <w:pPr>
              <w:tabs>
                <w:tab w:val="left" w:pos="4320"/>
                <w:tab w:val="left" w:pos="4500"/>
              </w:tabs>
              <w:rPr>
                <w:sz w:val="28"/>
                <w:szCs w:val="28"/>
                <w:lang w:val="en-US"/>
              </w:rPr>
            </w:pPr>
            <w:r>
              <w:rPr>
                <w:b/>
                <w:sz w:val="28"/>
                <w:szCs w:val="28"/>
                <w:lang w:val="uz-Cyrl-UZ"/>
              </w:rPr>
              <w:t xml:space="preserve"> </w:t>
            </w:r>
            <w:r w:rsidR="00C16851">
              <w:rPr>
                <w:sz w:val="28"/>
                <w:szCs w:val="28"/>
                <w:lang w:val="uz-Cyrl-UZ"/>
              </w:rPr>
              <w:t>узлуксиз таъминот манбаи</w:t>
            </w:r>
          </w:p>
          <w:p w14:paraId="15129E50" w14:textId="77777777" w:rsidR="00C16851" w:rsidRPr="007F216E" w:rsidRDefault="00C16851" w:rsidP="007F216E">
            <w:pPr>
              <w:tabs>
                <w:tab w:val="left" w:pos="4320"/>
                <w:tab w:val="left" w:pos="4500"/>
              </w:tabs>
              <w:rPr>
                <w:sz w:val="28"/>
                <w:szCs w:val="28"/>
                <w:lang w:val="uz-Cyrl-UZ"/>
              </w:rPr>
            </w:pPr>
            <w:r w:rsidRPr="000F6207">
              <w:rPr>
                <w:b/>
                <w:bCs/>
                <w:color w:val="000000"/>
                <w:sz w:val="28"/>
                <w:szCs w:val="28"/>
                <w:lang w:val="en-US"/>
              </w:rPr>
              <w:t xml:space="preserve">en </w:t>
            </w:r>
            <w:r w:rsidRPr="00B221EB">
              <w:rPr>
                <w:bCs/>
                <w:color w:val="000000"/>
                <w:sz w:val="28"/>
                <w:szCs w:val="28"/>
                <w:lang w:val="en-US"/>
              </w:rPr>
              <w:t>-</w:t>
            </w:r>
            <w:r w:rsidRPr="007F216E">
              <w:rPr>
                <w:sz w:val="28"/>
                <w:szCs w:val="28"/>
                <w:lang w:val="uz-Cyrl-UZ"/>
              </w:rPr>
              <w:t xml:space="preserve"> uninterruptible power supply </w:t>
            </w:r>
          </w:p>
          <w:p w14:paraId="06502B4C" w14:textId="77777777" w:rsidR="00C16851" w:rsidRPr="0021729D" w:rsidRDefault="00C16851" w:rsidP="005E0755">
            <w:pPr>
              <w:tabs>
                <w:tab w:val="left" w:pos="4320"/>
                <w:tab w:val="left" w:pos="4500"/>
              </w:tabs>
              <w:rPr>
                <w:sz w:val="28"/>
                <w:szCs w:val="28"/>
                <w:lang w:val="uz-Cyrl-UZ"/>
              </w:rPr>
            </w:pPr>
          </w:p>
        </w:tc>
        <w:tc>
          <w:tcPr>
            <w:tcW w:w="2921" w:type="pct"/>
          </w:tcPr>
          <w:p w14:paraId="4C99B9FB" w14:textId="77777777" w:rsidR="00C16851" w:rsidRDefault="00C16851" w:rsidP="004B6778">
            <w:pPr>
              <w:jc w:val="both"/>
              <w:rPr>
                <w:color w:val="000000"/>
                <w:sz w:val="28"/>
                <w:szCs w:val="28"/>
              </w:rPr>
            </w:pPr>
            <w:r w:rsidRPr="004B6778">
              <w:rPr>
                <w:color w:val="000000"/>
                <w:sz w:val="28"/>
                <w:szCs w:val="28"/>
              </w:rPr>
              <w:t>Устройство, имеющее в своём составе аккумуляторы и обеспечивающее питание, и защиту компьютера и периферии при бросках или падении напряжения основного электропитания, а также возможность надёжного автоматического сохранения данных при исчезновении</w:t>
            </w:r>
            <w:r w:rsidRPr="00B221EB">
              <w:rPr>
                <w:color w:val="000000"/>
                <w:sz w:val="28"/>
                <w:szCs w:val="28"/>
              </w:rPr>
              <w:t xml:space="preserve"> </w:t>
            </w:r>
            <w:r>
              <w:rPr>
                <w:color w:val="000000"/>
                <w:sz w:val="28"/>
                <w:szCs w:val="28"/>
              </w:rPr>
              <w:t>напряжения</w:t>
            </w:r>
            <w:r w:rsidRPr="004B6778">
              <w:rPr>
                <w:color w:val="000000"/>
                <w:sz w:val="28"/>
                <w:szCs w:val="28"/>
              </w:rPr>
              <w:t>.</w:t>
            </w:r>
          </w:p>
          <w:p w14:paraId="4080B4F0" w14:textId="77777777" w:rsidR="0048079B" w:rsidRPr="004B6778" w:rsidRDefault="0048079B" w:rsidP="004B6778">
            <w:pPr>
              <w:jc w:val="both"/>
              <w:rPr>
                <w:color w:val="000000"/>
                <w:sz w:val="28"/>
                <w:szCs w:val="28"/>
              </w:rPr>
            </w:pPr>
          </w:p>
          <w:p w14:paraId="24AA4477" w14:textId="77777777" w:rsidR="00C16851" w:rsidRPr="00DE4857" w:rsidRDefault="00C16851" w:rsidP="004B6778">
            <w:pPr>
              <w:jc w:val="both"/>
              <w:rPr>
                <w:color w:val="000000"/>
                <w:sz w:val="28"/>
                <w:szCs w:val="28"/>
              </w:rPr>
            </w:pPr>
            <w:r>
              <w:rPr>
                <w:color w:val="000000"/>
                <w:sz w:val="28"/>
                <w:szCs w:val="28"/>
                <w:lang w:val="uz-Cyrl-UZ"/>
              </w:rPr>
              <w:t>Tarkibida</w:t>
            </w:r>
            <w:r w:rsidRPr="004B6778">
              <w:rPr>
                <w:color w:val="000000"/>
                <w:sz w:val="28"/>
                <w:szCs w:val="28"/>
                <w:lang w:val="uz-Cyrl-UZ"/>
              </w:rPr>
              <w:t xml:space="preserve"> </w:t>
            </w:r>
            <w:r>
              <w:rPr>
                <w:color w:val="000000"/>
                <w:sz w:val="28"/>
                <w:szCs w:val="28"/>
                <w:lang w:val="uz-Cyrl-UZ"/>
              </w:rPr>
              <w:t>akkumulyator</w:t>
            </w:r>
            <w:r w:rsidRPr="004B6778">
              <w:rPr>
                <w:color w:val="000000"/>
                <w:sz w:val="28"/>
                <w:szCs w:val="28"/>
                <w:lang w:val="uz-Cyrl-UZ"/>
              </w:rPr>
              <w:t xml:space="preserve"> </w:t>
            </w:r>
            <w:r>
              <w:rPr>
                <w:color w:val="000000"/>
                <w:sz w:val="28"/>
                <w:szCs w:val="28"/>
                <w:lang w:val="uz-Cyrl-UZ"/>
              </w:rPr>
              <w:t>bo‘lgan</w:t>
            </w:r>
            <w:r w:rsidRPr="004B6778">
              <w:rPr>
                <w:color w:val="000000"/>
                <w:sz w:val="28"/>
                <w:szCs w:val="28"/>
                <w:lang w:val="uz-Cyrl-UZ"/>
              </w:rPr>
              <w:t xml:space="preserve"> </w:t>
            </w:r>
            <w:r>
              <w:rPr>
                <w:color w:val="000000"/>
                <w:sz w:val="28"/>
                <w:szCs w:val="28"/>
                <w:lang w:val="uz-Cyrl-UZ"/>
              </w:rPr>
              <w:t>va</w:t>
            </w:r>
            <w:r w:rsidRPr="004B6778">
              <w:rPr>
                <w:color w:val="000000"/>
                <w:sz w:val="28"/>
                <w:szCs w:val="28"/>
                <w:lang w:val="uz-Cyrl-UZ"/>
              </w:rPr>
              <w:t xml:space="preserve"> </w:t>
            </w:r>
            <w:r>
              <w:rPr>
                <w:color w:val="000000"/>
                <w:sz w:val="28"/>
                <w:szCs w:val="28"/>
                <w:lang w:val="uz-Cyrl-UZ"/>
              </w:rPr>
              <w:t>asosiy</w:t>
            </w:r>
            <w:r w:rsidRPr="004B6778">
              <w:rPr>
                <w:color w:val="000000"/>
                <w:sz w:val="28"/>
                <w:szCs w:val="28"/>
                <w:lang w:val="uz-Cyrl-UZ"/>
              </w:rPr>
              <w:t xml:space="preserve"> </w:t>
            </w:r>
            <w:r>
              <w:rPr>
                <w:color w:val="000000"/>
                <w:sz w:val="28"/>
                <w:szCs w:val="28"/>
                <w:lang w:val="uz-Cyrl-UZ"/>
              </w:rPr>
              <w:t>elektr</w:t>
            </w:r>
            <w:r w:rsidRPr="004B6778">
              <w:rPr>
                <w:color w:val="000000"/>
                <w:sz w:val="28"/>
                <w:szCs w:val="28"/>
                <w:lang w:val="uz-Cyrl-UZ"/>
              </w:rPr>
              <w:t xml:space="preserve"> </w:t>
            </w:r>
            <w:r>
              <w:rPr>
                <w:color w:val="000000"/>
                <w:sz w:val="28"/>
                <w:szCs w:val="28"/>
                <w:lang w:val="uz-Cyrl-UZ"/>
              </w:rPr>
              <w:t>ta’minot</w:t>
            </w:r>
            <w:r w:rsidRPr="004B6778">
              <w:rPr>
                <w:color w:val="000000"/>
                <w:sz w:val="28"/>
                <w:szCs w:val="28"/>
                <w:lang w:val="uz-Cyrl-UZ"/>
              </w:rPr>
              <w:t xml:space="preserve"> </w:t>
            </w:r>
            <w:r>
              <w:rPr>
                <w:color w:val="000000"/>
                <w:sz w:val="28"/>
                <w:szCs w:val="28"/>
                <w:lang w:val="uz-Cyrl-UZ"/>
              </w:rPr>
              <w:t>kuchlanishi</w:t>
            </w:r>
            <w:r w:rsidRPr="004B6778">
              <w:rPr>
                <w:color w:val="000000"/>
                <w:sz w:val="28"/>
                <w:szCs w:val="28"/>
                <w:lang w:val="uz-Cyrl-UZ"/>
              </w:rPr>
              <w:t xml:space="preserve"> </w:t>
            </w:r>
            <w:r>
              <w:rPr>
                <w:color w:val="000000"/>
                <w:sz w:val="28"/>
                <w:szCs w:val="28"/>
                <w:lang w:val="en-US"/>
              </w:rPr>
              <w:t>sakraganda</w:t>
            </w:r>
            <w:r w:rsidRPr="005B6905">
              <w:rPr>
                <w:color w:val="000000"/>
                <w:sz w:val="28"/>
                <w:szCs w:val="28"/>
              </w:rPr>
              <w:t xml:space="preserve"> </w:t>
            </w:r>
            <w:r>
              <w:rPr>
                <w:color w:val="000000"/>
                <w:sz w:val="28"/>
                <w:szCs w:val="28"/>
                <w:lang w:val="en-US"/>
              </w:rPr>
              <w:t>yoki</w:t>
            </w:r>
            <w:r w:rsidRPr="005B6905">
              <w:rPr>
                <w:color w:val="000000"/>
                <w:sz w:val="28"/>
                <w:szCs w:val="28"/>
              </w:rPr>
              <w:t xml:space="preserve"> </w:t>
            </w:r>
            <w:r>
              <w:rPr>
                <w:color w:val="000000"/>
                <w:sz w:val="28"/>
                <w:szCs w:val="28"/>
                <w:lang w:val="uz-Cyrl-UZ"/>
              </w:rPr>
              <w:t>tush</w:t>
            </w:r>
            <w:r>
              <w:rPr>
                <w:color w:val="000000"/>
                <w:sz w:val="28"/>
                <w:szCs w:val="28"/>
                <w:lang w:val="en-US"/>
              </w:rPr>
              <w:t>gan</w:t>
            </w:r>
            <w:r>
              <w:rPr>
                <w:color w:val="000000"/>
                <w:sz w:val="28"/>
                <w:szCs w:val="28"/>
                <w:lang w:val="uz-Cyrl-UZ"/>
              </w:rPr>
              <w:t>da</w:t>
            </w:r>
            <w:r w:rsidRPr="004B6778">
              <w:rPr>
                <w:color w:val="000000"/>
                <w:sz w:val="28"/>
                <w:szCs w:val="28"/>
                <w:lang w:val="uz-Cyrl-UZ"/>
              </w:rPr>
              <w:t xml:space="preserve"> </w:t>
            </w:r>
            <w:r>
              <w:rPr>
                <w:color w:val="000000"/>
                <w:sz w:val="28"/>
                <w:szCs w:val="28"/>
                <w:lang w:val="uz-Cyrl-UZ"/>
              </w:rPr>
              <w:t>kompyuter</w:t>
            </w:r>
            <w:r w:rsidRPr="004B6778">
              <w:rPr>
                <w:color w:val="000000"/>
                <w:sz w:val="28"/>
                <w:szCs w:val="28"/>
                <w:lang w:val="uz-Cyrl-UZ"/>
              </w:rPr>
              <w:t xml:space="preserve"> </w:t>
            </w:r>
            <w:r>
              <w:rPr>
                <w:color w:val="000000"/>
                <w:sz w:val="28"/>
                <w:szCs w:val="28"/>
                <w:lang w:val="uz-Cyrl-UZ"/>
              </w:rPr>
              <w:t>va</w:t>
            </w:r>
            <w:r w:rsidRPr="004B6778">
              <w:rPr>
                <w:color w:val="000000"/>
                <w:sz w:val="28"/>
                <w:szCs w:val="28"/>
                <w:lang w:val="uz-Cyrl-UZ"/>
              </w:rPr>
              <w:t xml:space="preserve"> </w:t>
            </w:r>
            <w:r>
              <w:rPr>
                <w:color w:val="000000"/>
                <w:sz w:val="28"/>
                <w:szCs w:val="28"/>
                <w:lang w:val="uz-Cyrl-UZ"/>
              </w:rPr>
              <w:t>periferiya</w:t>
            </w:r>
            <w:r w:rsidRPr="004B6778">
              <w:rPr>
                <w:color w:val="000000"/>
                <w:sz w:val="28"/>
                <w:szCs w:val="28"/>
                <w:lang w:val="uz-Cyrl-UZ"/>
              </w:rPr>
              <w:t xml:space="preserve"> </w:t>
            </w:r>
            <w:r>
              <w:rPr>
                <w:color w:val="000000"/>
                <w:sz w:val="28"/>
                <w:szCs w:val="28"/>
                <w:lang w:val="uz-Cyrl-UZ"/>
              </w:rPr>
              <w:t>ta’minoti</w:t>
            </w:r>
            <w:r>
              <w:rPr>
                <w:color w:val="000000"/>
                <w:sz w:val="28"/>
                <w:szCs w:val="28"/>
                <w:lang w:val="en-US"/>
              </w:rPr>
              <w:t>ni</w:t>
            </w:r>
            <w:r w:rsidRPr="004B6778">
              <w:rPr>
                <w:color w:val="000000"/>
                <w:sz w:val="28"/>
                <w:szCs w:val="28"/>
                <w:lang w:val="uz-Cyrl-UZ"/>
              </w:rPr>
              <w:t xml:space="preserve"> </w:t>
            </w:r>
            <w:r>
              <w:rPr>
                <w:color w:val="000000"/>
                <w:sz w:val="28"/>
                <w:szCs w:val="28"/>
                <w:lang w:val="uz-Cyrl-UZ"/>
              </w:rPr>
              <w:t>va</w:t>
            </w:r>
            <w:r w:rsidRPr="004B6778">
              <w:rPr>
                <w:color w:val="000000"/>
                <w:sz w:val="28"/>
                <w:szCs w:val="28"/>
                <w:lang w:val="uz-Cyrl-UZ"/>
              </w:rPr>
              <w:t xml:space="preserve"> </w:t>
            </w:r>
            <w:r>
              <w:rPr>
                <w:color w:val="000000"/>
                <w:sz w:val="28"/>
                <w:szCs w:val="28"/>
                <w:lang w:val="uz-Cyrl-UZ"/>
              </w:rPr>
              <w:t>himoya</w:t>
            </w:r>
            <w:r w:rsidR="002C333F">
              <w:rPr>
                <w:color w:val="000000"/>
                <w:sz w:val="28"/>
                <w:szCs w:val="28"/>
                <w:lang w:val="uz-Cyrl-UZ"/>
              </w:rPr>
              <w:t>-</w:t>
            </w:r>
            <w:r>
              <w:rPr>
                <w:color w:val="000000"/>
                <w:sz w:val="28"/>
                <w:szCs w:val="28"/>
                <w:lang w:val="uz-Cyrl-UZ"/>
              </w:rPr>
              <w:t>sini</w:t>
            </w:r>
            <w:r w:rsidRPr="004B6778">
              <w:rPr>
                <w:color w:val="000000"/>
                <w:sz w:val="28"/>
                <w:szCs w:val="28"/>
                <w:lang w:val="uz-Cyrl-UZ"/>
              </w:rPr>
              <w:t xml:space="preserve">, </w:t>
            </w:r>
            <w:r>
              <w:rPr>
                <w:color w:val="000000"/>
                <w:sz w:val="28"/>
                <w:szCs w:val="28"/>
                <w:lang w:val="uz-Cyrl-UZ"/>
              </w:rPr>
              <w:t>shuningdek</w:t>
            </w:r>
            <w:r w:rsidRPr="005B6905">
              <w:rPr>
                <w:color w:val="000000"/>
                <w:sz w:val="28"/>
                <w:szCs w:val="28"/>
              </w:rPr>
              <w:t xml:space="preserve">, </w:t>
            </w:r>
            <w:r>
              <w:rPr>
                <w:color w:val="000000"/>
                <w:sz w:val="28"/>
                <w:szCs w:val="28"/>
                <w:lang w:val="en-US"/>
              </w:rPr>
              <w:t>k</w:t>
            </w:r>
            <w:r>
              <w:rPr>
                <w:color w:val="000000"/>
                <w:sz w:val="28"/>
                <w:szCs w:val="28"/>
                <w:lang w:val="uz-Cyrl-UZ"/>
              </w:rPr>
              <w:t>u</w:t>
            </w:r>
            <w:r>
              <w:rPr>
                <w:color w:val="000000"/>
                <w:sz w:val="28"/>
                <w:szCs w:val="28"/>
                <w:lang w:val="en-US"/>
              </w:rPr>
              <w:t>chlanish</w:t>
            </w:r>
            <w:r w:rsidRPr="005B6905">
              <w:rPr>
                <w:color w:val="000000"/>
                <w:sz w:val="28"/>
                <w:szCs w:val="28"/>
              </w:rPr>
              <w:t xml:space="preserve"> </w:t>
            </w:r>
            <w:r>
              <w:rPr>
                <w:color w:val="000000"/>
                <w:sz w:val="28"/>
                <w:szCs w:val="28"/>
                <w:lang w:val="uz-Cyrl-UZ"/>
              </w:rPr>
              <w:t>yo‘qolganda</w:t>
            </w:r>
            <w:r w:rsidRPr="004B6778">
              <w:rPr>
                <w:color w:val="000000"/>
                <w:sz w:val="28"/>
                <w:szCs w:val="28"/>
                <w:lang w:val="uz-Cyrl-UZ"/>
              </w:rPr>
              <w:t xml:space="preserve"> </w:t>
            </w:r>
            <w:r>
              <w:rPr>
                <w:color w:val="000000"/>
                <w:sz w:val="28"/>
                <w:szCs w:val="28"/>
                <w:lang w:val="uz-Cyrl-UZ"/>
              </w:rPr>
              <w:t>ma’lumotlarni</w:t>
            </w:r>
            <w:r>
              <w:rPr>
                <w:color w:val="000000"/>
                <w:sz w:val="28"/>
                <w:szCs w:val="28"/>
                <w:lang w:val="en-US"/>
              </w:rPr>
              <w:t>ng</w:t>
            </w:r>
            <w:r w:rsidRPr="004B6778">
              <w:rPr>
                <w:color w:val="000000"/>
                <w:sz w:val="28"/>
                <w:szCs w:val="28"/>
                <w:lang w:val="uz-Cyrl-UZ"/>
              </w:rPr>
              <w:t xml:space="preserve"> </w:t>
            </w:r>
            <w:r>
              <w:rPr>
                <w:color w:val="000000"/>
                <w:sz w:val="28"/>
                <w:szCs w:val="28"/>
                <w:lang w:val="uz-Cyrl-UZ"/>
              </w:rPr>
              <w:t>avtomatik</w:t>
            </w:r>
            <w:r w:rsidRPr="004B6778">
              <w:rPr>
                <w:color w:val="000000"/>
                <w:sz w:val="28"/>
                <w:szCs w:val="28"/>
                <w:lang w:val="uz-Cyrl-UZ"/>
              </w:rPr>
              <w:t xml:space="preserve"> </w:t>
            </w:r>
            <w:r>
              <w:rPr>
                <w:color w:val="000000"/>
                <w:sz w:val="28"/>
                <w:szCs w:val="28"/>
                <w:lang w:val="uz-Cyrl-UZ"/>
              </w:rPr>
              <w:t>ravishda</w:t>
            </w:r>
            <w:r w:rsidRPr="004B6778">
              <w:rPr>
                <w:color w:val="000000"/>
                <w:sz w:val="28"/>
                <w:szCs w:val="28"/>
                <w:lang w:val="uz-Cyrl-UZ"/>
              </w:rPr>
              <w:t xml:space="preserve"> </w:t>
            </w:r>
            <w:r>
              <w:rPr>
                <w:color w:val="000000"/>
                <w:sz w:val="28"/>
                <w:szCs w:val="28"/>
                <w:lang w:val="en-US"/>
              </w:rPr>
              <w:t>ishonchli</w:t>
            </w:r>
            <w:r w:rsidRPr="005B6905">
              <w:rPr>
                <w:color w:val="000000"/>
                <w:sz w:val="28"/>
                <w:szCs w:val="28"/>
              </w:rPr>
              <w:t xml:space="preserve"> </w:t>
            </w:r>
            <w:r>
              <w:rPr>
                <w:color w:val="000000"/>
                <w:sz w:val="28"/>
                <w:szCs w:val="28"/>
                <w:lang w:val="uz-Cyrl-UZ"/>
              </w:rPr>
              <w:t>saqla</w:t>
            </w:r>
            <w:r>
              <w:rPr>
                <w:color w:val="000000"/>
                <w:sz w:val="28"/>
                <w:szCs w:val="28"/>
                <w:lang w:val="en-US"/>
              </w:rPr>
              <w:t>ni</w:t>
            </w:r>
            <w:r>
              <w:rPr>
                <w:color w:val="000000"/>
                <w:sz w:val="28"/>
                <w:szCs w:val="28"/>
                <w:lang w:val="uz-Cyrl-UZ"/>
              </w:rPr>
              <w:t>sh</w:t>
            </w:r>
            <w:r>
              <w:rPr>
                <w:color w:val="000000"/>
                <w:sz w:val="28"/>
                <w:szCs w:val="28"/>
                <w:lang w:val="en-US"/>
              </w:rPr>
              <w:t>ini</w:t>
            </w:r>
            <w:r w:rsidRPr="004B6778">
              <w:rPr>
                <w:color w:val="000000"/>
                <w:sz w:val="28"/>
                <w:szCs w:val="28"/>
                <w:lang w:val="uz-Cyrl-UZ"/>
              </w:rPr>
              <w:t xml:space="preserve"> </w:t>
            </w:r>
            <w:r>
              <w:rPr>
                <w:color w:val="000000"/>
                <w:sz w:val="28"/>
                <w:szCs w:val="28"/>
                <w:lang w:val="en-US"/>
              </w:rPr>
              <w:t>ta</w:t>
            </w:r>
            <w:r w:rsidRPr="005B6905">
              <w:rPr>
                <w:color w:val="000000"/>
                <w:sz w:val="28"/>
                <w:szCs w:val="28"/>
              </w:rPr>
              <w:t>’</w:t>
            </w:r>
            <w:r>
              <w:rPr>
                <w:color w:val="000000"/>
                <w:sz w:val="28"/>
                <w:szCs w:val="28"/>
                <w:lang w:val="en-US"/>
              </w:rPr>
              <w:t>minlaydigan</w:t>
            </w:r>
            <w:r w:rsidRPr="004B6778">
              <w:rPr>
                <w:color w:val="000000"/>
                <w:sz w:val="28"/>
                <w:szCs w:val="28"/>
                <w:lang w:val="uz-Cyrl-UZ"/>
              </w:rPr>
              <w:t xml:space="preserve"> </w:t>
            </w:r>
            <w:r>
              <w:rPr>
                <w:color w:val="000000"/>
                <w:sz w:val="28"/>
                <w:szCs w:val="28"/>
                <w:lang w:val="uz-Cyrl-UZ"/>
              </w:rPr>
              <w:t>qurilma</w:t>
            </w:r>
            <w:r w:rsidRPr="004B6778">
              <w:rPr>
                <w:color w:val="000000"/>
                <w:sz w:val="28"/>
                <w:szCs w:val="28"/>
                <w:lang w:val="uz-Cyrl-UZ"/>
              </w:rPr>
              <w:t>.</w:t>
            </w:r>
          </w:p>
          <w:p w14:paraId="33114493" w14:textId="77777777" w:rsidR="00C16851" w:rsidRPr="002C333F" w:rsidRDefault="00C16851" w:rsidP="004B6778">
            <w:pPr>
              <w:jc w:val="both"/>
              <w:rPr>
                <w:color w:val="000000"/>
                <w:sz w:val="16"/>
                <w:szCs w:val="16"/>
              </w:rPr>
            </w:pPr>
          </w:p>
          <w:p w14:paraId="38808FD9" w14:textId="77777777" w:rsidR="00C16851" w:rsidRDefault="00C16851" w:rsidP="004B6778">
            <w:pPr>
              <w:tabs>
                <w:tab w:val="left" w:pos="4320"/>
                <w:tab w:val="left" w:pos="4500"/>
              </w:tabs>
              <w:jc w:val="both"/>
              <w:rPr>
                <w:color w:val="000000"/>
                <w:sz w:val="26"/>
                <w:szCs w:val="26"/>
                <w:lang w:val="uz-Cyrl-UZ"/>
              </w:rPr>
            </w:pPr>
            <w:r w:rsidRPr="004B6778">
              <w:rPr>
                <w:color w:val="000000"/>
                <w:sz w:val="28"/>
                <w:szCs w:val="28"/>
                <w:lang w:val="uz-Cyrl-UZ"/>
              </w:rPr>
              <w:t xml:space="preserve">Таркибида аккумулятор бўлган ва асосий электр таъминот кучланиши </w:t>
            </w:r>
            <w:r>
              <w:rPr>
                <w:color w:val="000000"/>
                <w:sz w:val="28"/>
                <w:szCs w:val="28"/>
              </w:rPr>
              <w:t xml:space="preserve">сакраганда ёки </w:t>
            </w:r>
            <w:r w:rsidRPr="004B6778">
              <w:rPr>
                <w:color w:val="000000"/>
                <w:sz w:val="28"/>
                <w:szCs w:val="28"/>
                <w:lang w:val="uz-Cyrl-UZ"/>
              </w:rPr>
              <w:t>туш</w:t>
            </w:r>
            <w:r>
              <w:rPr>
                <w:color w:val="000000"/>
                <w:sz w:val="28"/>
                <w:szCs w:val="28"/>
              </w:rPr>
              <w:t>ган</w:t>
            </w:r>
            <w:r w:rsidRPr="004B6778">
              <w:rPr>
                <w:color w:val="000000"/>
                <w:sz w:val="28"/>
                <w:szCs w:val="28"/>
                <w:lang w:val="uz-Cyrl-UZ"/>
              </w:rPr>
              <w:t>да компьютер ва периферия таъмино</w:t>
            </w:r>
            <w:r w:rsidR="002C333F">
              <w:rPr>
                <w:color w:val="000000"/>
                <w:sz w:val="28"/>
                <w:szCs w:val="28"/>
                <w:lang w:val="uz-Cyrl-UZ"/>
              </w:rPr>
              <w:t>-</w:t>
            </w:r>
            <w:r w:rsidRPr="004B6778">
              <w:rPr>
                <w:color w:val="000000"/>
                <w:sz w:val="28"/>
                <w:szCs w:val="28"/>
                <w:lang w:val="uz-Cyrl-UZ"/>
              </w:rPr>
              <w:t>ти</w:t>
            </w:r>
            <w:r>
              <w:rPr>
                <w:color w:val="000000"/>
                <w:sz w:val="28"/>
                <w:szCs w:val="28"/>
              </w:rPr>
              <w:t>ни</w:t>
            </w:r>
            <w:r w:rsidRPr="004B6778">
              <w:rPr>
                <w:color w:val="000000"/>
                <w:sz w:val="28"/>
                <w:szCs w:val="28"/>
                <w:lang w:val="uz-Cyrl-UZ"/>
              </w:rPr>
              <w:t xml:space="preserve"> ва ҳимоясини, шунингдек</w:t>
            </w:r>
            <w:r>
              <w:rPr>
                <w:color w:val="000000"/>
                <w:sz w:val="28"/>
                <w:szCs w:val="28"/>
              </w:rPr>
              <w:t>,</w:t>
            </w:r>
            <w:r w:rsidRPr="004B6778">
              <w:rPr>
                <w:color w:val="000000"/>
                <w:sz w:val="28"/>
                <w:szCs w:val="28"/>
                <w:lang w:val="uz-Cyrl-UZ"/>
              </w:rPr>
              <w:t xml:space="preserve"> </w:t>
            </w:r>
            <w:r>
              <w:rPr>
                <w:color w:val="000000"/>
                <w:sz w:val="28"/>
                <w:szCs w:val="28"/>
              </w:rPr>
              <w:t>к</w:t>
            </w:r>
            <w:r w:rsidRPr="004B6778">
              <w:rPr>
                <w:color w:val="000000"/>
                <w:sz w:val="28"/>
                <w:szCs w:val="28"/>
                <w:lang w:val="uz-Cyrl-UZ"/>
              </w:rPr>
              <w:t>у</w:t>
            </w:r>
            <w:r>
              <w:rPr>
                <w:color w:val="000000"/>
                <w:sz w:val="28"/>
                <w:szCs w:val="28"/>
              </w:rPr>
              <w:t>чланиш</w:t>
            </w:r>
            <w:r w:rsidRPr="004B6778">
              <w:rPr>
                <w:color w:val="000000"/>
                <w:sz w:val="28"/>
                <w:szCs w:val="28"/>
                <w:lang w:val="uz-Cyrl-UZ"/>
              </w:rPr>
              <w:t xml:space="preserve"> йўқолганда маълумотларни</w:t>
            </w:r>
            <w:r>
              <w:rPr>
                <w:color w:val="000000"/>
                <w:sz w:val="28"/>
                <w:szCs w:val="28"/>
              </w:rPr>
              <w:t>нг</w:t>
            </w:r>
            <w:r w:rsidRPr="004B6778">
              <w:rPr>
                <w:color w:val="000000"/>
                <w:sz w:val="28"/>
                <w:szCs w:val="28"/>
                <w:lang w:val="uz-Cyrl-UZ"/>
              </w:rPr>
              <w:t xml:space="preserve"> автоматик равишда </w:t>
            </w:r>
            <w:r>
              <w:rPr>
                <w:color w:val="000000"/>
                <w:sz w:val="28"/>
                <w:szCs w:val="28"/>
              </w:rPr>
              <w:t xml:space="preserve">ишончли </w:t>
            </w:r>
            <w:r w:rsidRPr="004B6778">
              <w:rPr>
                <w:color w:val="000000"/>
                <w:sz w:val="28"/>
                <w:szCs w:val="28"/>
                <w:lang w:val="uz-Cyrl-UZ"/>
              </w:rPr>
              <w:t>сақла</w:t>
            </w:r>
            <w:r>
              <w:rPr>
                <w:color w:val="000000"/>
                <w:sz w:val="28"/>
                <w:szCs w:val="28"/>
              </w:rPr>
              <w:t>ни</w:t>
            </w:r>
            <w:r w:rsidRPr="004B6778">
              <w:rPr>
                <w:color w:val="000000"/>
                <w:sz w:val="28"/>
                <w:szCs w:val="28"/>
                <w:lang w:val="uz-Cyrl-UZ"/>
              </w:rPr>
              <w:t>ш</w:t>
            </w:r>
            <w:r>
              <w:rPr>
                <w:color w:val="000000"/>
                <w:sz w:val="28"/>
                <w:szCs w:val="28"/>
              </w:rPr>
              <w:t xml:space="preserve">ини таъминлайдиган </w:t>
            </w:r>
            <w:r>
              <w:rPr>
                <w:color w:val="000000"/>
                <w:sz w:val="28"/>
                <w:szCs w:val="28"/>
                <w:lang w:val="uz-Cyrl-UZ"/>
              </w:rPr>
              <w:t>қурилма</w:t>
            </w:r>
            <w:r w:rsidRPr="004B6778">
              <w:rPr>
                <w:color w:val="000000"/>
                <w:sz w:val="28"/>
                <w:szCs w:val="28"/>
                <w:lang w:val="uz-Cyrl-UZ"/>
              </w:rPr>
              <w:t>.</w:t>
            </w:r>
            <w:r w:rsidRPr="00090225">
              <w:rPr>
                <w:color w:val="000000"/>
                <w:sz w:val="26"/>
                <w:szCs w:val="26"/>
                <w:lang w:val="uz-Cyrl-UZ"/>
              </w:rPr>
              <w:t xml:space="preserve"> </w:t>
            </w:r>
          </w:p>
          <w:p w14:paraId="371B4682" w14:textId="77777777" w:rsidR="0048079B" w:rsidRPr="0021729D" w:rsidRDefault="0048079B" w:rsidP="004B6778">
            <w:pPr>
              <w:tabs>
                <w:tab w:val="left" w:pos="4320"/>
                <w:tab w:val="left" w:pos="4500"/>
              </w:tabs>
              <w:jc w:val="both"/>
              <w:rPr>
                <w:sz w:val="28"/>
                <w:szCs w:val="28"/>
                <w:lang w:val="uz-Cyrl-UZ"/>
              </w:rPr>
            </w:pPr>
          </w:p>
        </w:tc>
      </w:tr>
      <w:tr w:rsidR="00C16851" w:rsidRPr="00C72AA7" w14:paraId="59E85F8E" w14:textId="77777777">
        <w:trPr>
          <w:tblCellSpacing w:w="0" w:type="dxa"/>
          <w:jc w:val="center"/>
        </w:trPr>
        <w:tc>
          <w:tcPr>
            <w:tcW w:w="2079" w:type="pct"/>
          </w:tcPr>
          <w:p w14:paraId="61EC0736" w14:textId="77777777" w:rsidR="00C16851" w:rsidRPr="004879B7" w:rsidRDefault="00C16851" w:rsidP="00582942">
            <w:pPr>
              <w:rPr>
                <w:b/>
                <w:bCs/>
                <w:color w:val="000000"/>
                <w:sz w:val="28"/>
                <w:szCs w:val="28"/>
                <w:lang w:val="uz-Cyrl-UZ"/>
              </w:rPr>
            </w:pPr>
            <w:r w:rsidRPr="001C7AA6">
              <w:rPr>
                <w:b/>
                <w:sz w:val="28"/>
                <w:szCs w:val="28"/>
                <w:lang w:val="uz-Cyrl-UZ"/>
              </w:rPr>
              <w:t>Исходный код</w:t>
            </w:r>
            <w:r w:rsidRPr="004879B7">
              <w:rPr>
                <w:b/>
                <w:bCs/>
                <w:color w:val="000000"/>
                <w:sz w:val="28"/>
                <w:szCs w:val="28"/>
                <w:lang w:val="uz-Cyrl-UZ"/>
              </w:rPr>
              <w:t xml:space="preserve"> </w:t>
            </w:r>
          </w:p>
          <w:p w14:paraId="36DD85C0" w14:textId="77777777" w:rsidR="00C16851" w:rsidRDefault="00C16851" w:rsidP="00582942">
            <w:pPr>
              <w:rPr>
                <w:bCs/>
                <w:color w:val="000000"/>
                <w:sz w:val="28"/>
                <w:szCs w:val="28"/>
                <w:lang w:val="uz-Cyrl-UZ"/>
              </w:rPr>
            </w:pPr>
            <w:r w:rsidRPr="001027C0">
              <w:rPr>
                <w:b/>
                <w:bCs/>
                <w:color w:val="000000"/>
                <w:sz w:val="28"/>
                <w:szCs w:val="28"/>
                <w:lang w:val="uz-Cyrl-UZ"/>
              </w:rPr>
              <w:t xml:space="preserve">uz </w:t>
            </w:r>
            <w:r w:rsidRPr="00773754">
              <w:rPr>
                <w:bCs/>
                <w:color w:val="000000"/>
                <w:sz w:val="28"/>
                <w:szCs w:val="28"/>
                <w:lang w:val="uz-Cyrl-UZ"/>
              </w:rPr>
              <w:t>-</w:t>
            </w:r>
            <w:r>
              <w:rPr>
                <w:sz w:val="28"/>
                <w:szCs w:val="28"/>
                <w:lang w:val="uz-Cyrl-UZ"/>
              </w:rPr>
              <w:t xml:space="preserve"> </w:t>
            </w:r>
            <w:r w:rsidRPr="005B6905">
              <w:rPr>
                <w:sz w:val="28"/>
                <w:szCs w:val="28"/>
                <w:lang w:val="uz-Cyrl-UZ"/>
              </w:rPr>
              <w:t>boshlang’ich</w:t>
            </w:r>
            <w:r>
              <w:rPr>
                <w:sz w:val="28"/>
                <w:szCs w:val="28"/>
                <w:lang w:val="uz-Cyrl-UZ"/>
              </w:rPr>
              <w:t xml:space="preserve"> kod</w:t>
            </w:r>
          </w:p>
          <w:p w14:paraId="6B60D623" w14:textId="60434F08" w:rsidR="00C16851" w:rsidRPr="001C7AA6" w:rsidRDefault="000B536F" w:rsidP="00934225">
            <w:pPr>
              <w:rPr>
                <w:sz w:val="28"/>
                <w:szCs w:val="28"/>
                <w:lang w:val="uz-Cyrl-UZ"/>
              </w:rPr>
            </w:pPr>
            <w:r>
              <w:rPr>
                <w:sz w:val="28"/>
                <w:szCs w:val="28"/>
                <w:lang w:val="uz-Cyrl-UZ"/>
              </w:rPr>
              <w:t xml:space="preserve"> </w:t>
            </w:r>
            <w:r w:rsidR="00C16851">
              <w:rPr>
                <w:sz w:val="28"/>
                <w:szCs w:val="28"/>
                <w:lang w:val="uz-Cyrl-UZ"/>
              </w:rPr>
              <w:t>б</w:t>
            </w:r>
            <w:r w:rsidR="00C16851" w:rsidRPr="005B6905">
              <w:rPr>
                <w:sz w:val="28"/>
                <w:szCs w:val="28"/>
                <w:lang w:val="uz-Cyrl-UZ"/>
              </w:rPr>
              <w:t>ошланғич</w:t>
            </w:r>
            <w:r w:rsidR="00C16851">
              <w:rPr>
                <w:sz w:val="28"/>
                <w:szCs w:val="28"/>
                <w:lang w:val="uz-Cyrl-UZ"/>
              </w:rPr>
              <w:t xml:space="preserve"> код</w:t>
            </w:r>
          </w:p>
          <w:p w14:paraId="7D03F02D" w14:textId="77777777" w:rsidR="00C16851" w:rsidRPr="004879B7" w:rsidRDefault="00C16851" w:rsidP="004879B7">
            <w:pPr>
              <w:rPr>
                <w:sz w:val="28"/>
                <w:szCs w:val="28"/>
                <w:lang w:val="uz-Cyrl-UZ"/>
              </w:rPr>
            </w:pPr>
            <w:r w:rsidRPr="000F6207">
              <w:rPr>
                <w:b/>
                <w:bCs/>
                <w:color w:val="000000"/>
                <w:sz w:val="28"/>
                <w:szCs w:val="28"/>
                <w:lang w:val="en-US"/>
              </w:rPr>
              <w:t xml:space="preserve">en </w:t>
            </w:r>
            <w:r w:rsidRPr="00A27FBB">
              <w:rPr>
                <w:bCs/>
                <w:color w:val="000000"/>
                <w:sz w:val="28"/>
                <w:szCs w:val="28"/>
                <w:lang w:val="en-US"/>
              </w:rPr>
              <w:t>-</w:t>
            </w:r>
            <w:r w:rsidRPr="004879B7">
              <w:rPr>
                <w:sz w:val="28"/>
                <w:szCs w:val="28"/>
                <w:lang w:val="en-US"/>
              </w:rPr>
              <w:t xml:space="preserve"> source</w:t>
            </w:r>
            <w:r w:rsidRPr="004879B7">
              <w:rPr>
                <w:i/>
                <w:sz w:val="28"/>
                <w:szCs w:val="28"/>
                <w:lang w:val="en-US"/>
              </w:rPr>
              <w:t xml:space="preserve"> </w:t>
            </w:r>
            <w:r w:rsidRPr="004879B7">
              <w:rPr>
                <w:sz w:val="28"/>
                <w:szCs w:val="28"/>
                <w:lang w:val="en-US"/>
              </w:rPr>
              <w:t>code</w:t>
            </w:r>
            <w:r w:rsidRPr="004879B7">
              <w:rPr>
                <w:sz w:val="28"/>
                <w:szCs w:val="28"/>
                <w:lang w:val="uz-Cyrl-UZ"/>
              </w:rPr>
              <w:t xml:space="preserve"> </w:t>
            </w:r>
          </w:p>
          <w:p w14:paraId="1B21EB1B" w14:textId="77777777" w:rsidR="00C16851" w:rsidRPr="00113069" w:rsidRDefault="00C16851" w:rsidP="00934225">
            <w:pPr>
              <w:rPr>
                <w:sz w:val="28"/>
                <w:szCs w:val="28"/>
                <w:lang w:val="en-US"/>
              </w:rPr>
            </w:pPr>
          </w:p>
        </w:tc>
        <w:tc>
          <w:tcPr>
            <w:tcW w:w="2921" w:type="pct"/>
          </w:tcPr>
          <w:p w14:paraId="7F452EEA" w14:textId="77777777" w:rsidR="00C16851" w:rsidRPr="00C00492" w:rsidRDefault="00C16851" w:rsidP="00C00492">
            <w:pPr>
              <w:jc w:val="both"/>
              <w:rPr>
                <w:color w:val="000000"/>
                <w:sz w:val="28"/>
                <w:szCs w:val="28"/>
              </w:rPr>
            </w:pPr>
            <w:r w:rsidRPr="00C00492">
              <w:rPr>
                <w:color w:val="000000"/>
                <w:sz w:val="28"/>
                <w:szCs w:val="28"/>
              </w:rPr>
              <w:t>Исходный текст компьютерной программы, написанный программистом</w:t>
            </w:r>
            <w:r>
              <w:rPr>
                <w:color w:val="000000"/>
                <w:sz w:val="28"/>
                <w:szCs w:val="28"/>
              </w:rPr>
              <w:t>.</w:t>
            </w:r>
            <w:r w:rsidRPr="00C00492">
              <w:rPr>
                <w:color w:val="000000"/>
                <w:sz w:val="28"/>
                <w:szCs w:val="28"/>
              </w:rPr>
              <w:t xml:space="preserve"> Исходный текст программы может быть откомпилирован с помощью компилятора в объектный или даже в машинный код либо исполнен интерпретатором.</w:t>
            </w:r>
          </w:p>
          <w:p w14:paraId="1C25CB7C" w14:textId="77777777" w:rsidR="00C16851" w:rsidRPr="002C333F" w:rsidRDefault="00C16851" w:rsidP="00C00492">
            <w:pPr>
              <w:jc w:val="both"/>
              <w:rPr>
                <w:color w:val="000000"/>
                <w:sz w:val="12"/>
                <w:szCs w:val="12"/>
              </w:rPr>
            </w:pPr>
          </w:p>
          <w:p w14:paraId="70FC0CEA" w14:textId="77777777" w:rsidR="00C16851" w:rsidRDefault="00C16851" w:rsidP="00C00492">
            <w:pPr>
              <w:jc w:val="both"/>
              <w:rPr>
                <w:color w:val="000000"/>
                <w:sz w:val="28"/>
                <w:szCs w:val="28"/>
                <w:lang w:val="en-US"/>
              </w:rPr>
            </w:pPr>
            <w:r w:rsidRPr="0099137E">
              <w:rPr>
                <w:color w:val="000000"/>
                <w:sz w:val="28"/>
                <w:szCs w:val="28"/>
                <w:lang w:val="en-US"/>
              </w:rPr>
              <w:t>Kompyuter dasturining dasturchi tomonidan yozilgan b</w:t>
            </w:r>
            <w:r>
              <w:rPr>
                <w:color w:val="000000"/>
                <w:sz w:val="28"/>
                <w:szCs w:val="28"/>
                <w:lang w:val="en-US"/>
              </w:rPr>
              <w:t>oshlang’ich</w:t>
            </w:r>
            <w:r w:rsidRPr="0099137E">
              <w:rPr>
                <w:color w:val="000000"/>
                <w:sz w:val="28"/>
                <w:szCs w:val="28"/>
                <w:lang w:val="en-US"/>
              </w:rPr>
              <w:t xml:space="preserve"> matni. Dasturning b</w:t>
            </w:r>
            <w:r>
              <w:rPr>
                <w:color w:val="000000"/>
                <w:sz w:val="28"/>
                <w:szCs w:val="28"/>
                <w:lang w:val="en-US"/>
              </w:rPr>
              <w:t>oshlang’ich</w:t>
            </w:r>
            <w:r w:rsidRPr="0099137E">
              <w:rPr>
                <w:color w:val="000000"/>
                <w:sz w:val="28"/>
                <w:szCs w:val="28"/>
                <w:lang w:val="en-US"/>
              </w:rPr>
              <w:t xml:space="preserve"> matni kompilyator tomonidan </w:t>
            </w:r>
            <w:r>
              <w:rPr>
                <w:color w:val="000000"/>
                <w:sz w:val="28"/>
                <w:szCs w:val="28"/>
                <w:lang w:val="en-US"/>
              </w:rPr>
              <w:t>obyekt</w:t>
            </w:r>
            <w:r w:rsidRPr="0099137E">
              <w:rPr>
                <w:color w:val="000000"/>
                <w:sz w:val="28"/>
                <w:szCs w:val="28"/>
                <w:lang w:val="en-US"/>
              </w:rPr>
              <w:t>li matnga, hatto mashina kodiga kompilyatsiya qilinishi yoki interpretator tomonidan bajarilishi mumkin.</w:t>
            </w:r>
          </w:p>
          <w:p w14:paraId="1088680B" w14:textId="77777777" w:rsidR="00C16851" w:rsidRPr="002C333F" w:rsidRDefault="00C16851" w:rsidP="00C00492">
            <w:pPr>
              <w:jc w:val="both"/>
              <w:rPr>
                <w:color w:val="000000"/>
                <w:sz w:val="12"/>
                <w:szCs w:val="12"/>
                <w:lang w:val="en-US"/>
              </w:rPr>
            </w:pPr>
          </w:p>
          <w:p w14:paraId="5C0C2B5C" w14:textId="77777777" w:rsidR="00C16851" w:rsidRPr="00F16AAA" w:rsidRDefault="00C16851" w:rsidP="00C00492">
            <w:pPr>
              <w:jc w:val="both"/>
              <w:rPr>
                <w:sz w:val="28"/>
                <w:szCs w:val="28"/>
              </w:rPr>
            </w:pPr>
            <w:r w:rsidRPr="00C00492">
              <w:rPr>
                <w:color w:val="000000"/>
                <w:sz w:val="28"/>
                <w:szCs w:val="28"/>
              </w:rPr>
              <w:t xml:space="preserve">Компьютер дастурининг дастурчи томонидан ёзилган </w:t>
            </w:r>
            <w:r>
              <w:rPr>
                <w:color w:val="000000"/>
                <w:sz w:val="28"/>
                <w:szCs w:val="28"/>
              </w:rPr>
              <w:t>бошланғич</w:t>
            </w:r>
            <w:r w:rsidRPr="00C00492">
              <w:rPr>
                <w:color w:val="000000"/>
                <w:sz w:val="28"/>
                <w:szCs w:val="28"/>
              </w:rPr>
              <w:t xml:space="preserve"> матни. Дастурнинг б</w:t>
            </w:r>
            <w:r>
              <w:rPr>
                <w:color w:val="000000"/>
                <w:sz w:val="28"/>
                <w:szCs w:val="28"/>
              </w:rPr>
              <w:t>ош</w:t>
            </w:r>
            <w:r w:rsidR="0048079B">
              <w:rPr>
                <w:color w:val="000000"/>
                <w:sz w:val="28"/>
                <w:szCs w:val="28"/>
              </w:rPr>
              <w:t>-</w:t>
            </w:r>
            <w:r>
              <w:rPr>
                <w:color w:val="000000"/>
                <w:sz w:val="28"/>
                <w:szCs w:val="28"/>
              </w:rPr>
              <w:t>ланғич</w:t>
            </w:r>
            <w:r w:rsidRPr="00C00492">
              <w:rPr>
                <w:color w:val="000000"/>
                <w:sz w:val="28"/>
                <w:szCs w:val="28"/>
              </w:rPr>
              <w:t xml:space="preserve"> матни компилятор томонидан объектли матнга, ҳатто машина кодига компиляция қилиниши ёки интерпретатор томонидан </w:t>
            </w:r>
            <w:r w:rsidRPr="00C00492">
              <w:rPr>
                <w:color w:val="000000"/>
                <w:sz w:val="28"/>
                <w:szCs w:val="28"/>
              </w:rPr>
              <w:lastRenderedPageBreak/>
              <w:t>бажарилиши мумкин.</w:t>
            </w:r>
          </w:p>
        </w:tc>
      </w:tr>
      <w:tr w:rsidR="00C16851" w:rsidRPr="005D2E87" w14:paraId="551E734A" w14:textId="77777777">
        <w:trPr>
          <w:tblCellSpacing w:w="0" w:type="dxa"/>
          <w:jc w:val="center"/>
        </w:trPr>
        <w:tc>
          <w:tcPr>
            <w:tcW w:w="2079" w:type="pct"/>
          </w:tcPr>
          <w:p w14:paraId="42A6C372" w14:textId="77777777" w:rsidR="00C16851" w:rsidRPr="00AA7E51" w:rsidRDefault="00C16851" w:rsidP="00A36057">
            <w:pPr>
              <w:tabs>
                <w:tab w:val="left" w:pos="4320"/>
                <w:tab w:val="left" w:pos="4500"/>
              </w:tabs>
              <w:rPr>
                <w:b/>
                <w:sz w:val="28"/>
                <w:szCs w:val="28"/>
                <w:lang w:val="uz-Cyrl-UZ"/>
              </w:rPr>
            </w:pPr>
            <w:r w:rsidRPr="00AA7E51">
              <w:rPr>
                <w:b/>
                <w:sz w:val="28"/>
                <w:szCs w:val="28"/>
                <w:lang w:val="uz-Cyrl-UZ"/>
              </w:rPr>
              <w:lastRenderedPageBreak/>
              <w:t>Исчерпывающее тестирование</w:t>
            </w:r>
          </w:p>
          <w:p w14:paraId="12A4C5BB" w14:textId="77777777" w:rsidR="00C16851" w:rsidRDefault="00C16851" w:rsidP="00B26C2B">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w:t>
            </w:r>
            <w:r>
              <w:rPr>
                <w:sz w:val="28"/>
                <w:szCs w:val="28"/>
                <w:lang w:val="en-US"/>
              </w:rPr>
              <w:t>atroflicha</w:t>
            </w:r>
            <w:r w:rsidRPr="00B26C2B">
              <w:rPr>
                <w:sz w:val="28"/>
                <w:szCs w:val="28"/>
                <w:lang w:val="uz-Cyrl-UZ"/>
              </w:rPr>
              <w:t xml:space="preserve"> </w:t>
            </w:r>
            <w:r>
              <w:rPr>
                <w:sz w:val="28"/>
                <w:szCs w:val="28"/>
                <w:lang w:val="uz-Cyrl-UZ"/>
              </w:rPr>
              <w:t>testlash</w:t>
            </w:r>
          </w:p>
          <w:p w14:paraId="56425E30" w14:textId="1CAC4F2F" w:rsidR="00C16851" w:rsidRDefault="00D7251A" w:rsidP="00A36057">
            <w:pPr>
              <w:tabs>
                <w:tab w:val="left" w:pos="4320"/>
                <w:tab w:val="left" w:pos="4500"/>
              </w:tabs>
              <w:rPr>
                <w:sz w:val="28"/>
                <w:szCs w:val="28"/>
                <w:lang w:val="uz-Cyrl-UZ"/>
              </w:rPr>
            </w:pPr>
            <w:r>
              <w:rPr>
                <w:lang w:val="uz-Cyrl-UZ"/>
              </w:rPr>
              <w:t xml:space="preserve"> </w:t>
            </w:r>
            <w:r w:rsidR="00C16851" w:rsidRPr="00B26C2B">
              <w:rPr>
                <w:sz w:val="28"/>
                <w:szCs w:val="28"/>
                <w:lang w:val="uz-Cyrl-UZ"/>
              </w:rPr>
              <w:t>ат</w:t>
            </w:r>
            <w:r w:rsidR="00C16851">
              <w:rPr>
                <w:sz w:val="28"/>
                <w:szCs w:val="28"/>
              </w:rPr>
              <w:t>рофлича</w:t>
            </w:r>
            <w:r w:rsidR="00C16851" w:rsidRPr="00B26C2B">
              <w:rPr>
                <w:sz w:val="28"/>
                <w:szCs w:val="28"/>
                <w:lang w:val="uz-Cyrl-UZ"/>
              </w:rPr>
              <w:t xml:space="preserve"> тестлаш</w:t>
            </w:r>
          </w:p>
          <w:p w14:paraId="4B244DAD" w14:textId="77777777" w:rsidR="00C16851" w:rsidRPr="00AA7E51" w:rsidRDefault="00C16851" w:rsidP="00AA7E51">
            <w:pPr>
              <w:tabs>
                <w:tab w:val="left" w:pos="4320"/>
                <w:tab w:val="left" w:pos="4500"/>
              </w:tabs>
              <w:rPr>
                <w:sz w:val="28"/>
                <w:szCs w:val="28"/>
                <w:lang w:val="uz-Cyrl-UZ"/>
              </w:rPr>
            </w:pPr>
            <w:r w:rsidRPr="008D6363">
              <w:rPr>
                <w:b/>
                <w:sz w:val="28"/>
                <w:szCs w:val="28"/>
                <w:lang w:val="en-US"/>
              </w:rPr>
              <w:t xml:space="preserve">en </w:t>
            </w:r>
            <w:r w:rsidRPr="009A015B">
              <w:rPr>
                <w:sz w:val="28"/>
                <w:szCs w:val="28"/>
                <w:lang w:val="en-US"/>
              </w:rPr>
              <w:t>-</w:t>
            </w:r>
            <w:r w:rsidRPr="009B2EE9">
              <w:rPr>
                <w:b/>
                <w:sz w:val="28"/>
                <w:szCs w:val="28"/>
                <w:lang w:val="uz-Cyrl-UZ"/>
              </w:rPr>
              <w:t xml:space="preserve"> </w:t>
            </w:r>
            <w:r w:rsidRPr="00AA7E51">
              <w:rPr>
                <w:sz w:val="28"/>
                <w:szCs w:val="28"/>
                <w:lang w:val="uz-Cyrl-UZ"/>
              </w:rPr>
              <w:t xml:space="preserve">exhaustive testing </w:t>
            </w:r>
          </w:p>
          <w:p w14:paraId="4AC4B173" w14:textId="77777777" w:rsidR="00C16851" w:rsidRPr="00B26C2B" w:rsidRDefault="00C16851" w:rsidP="00A36057">
            <w:pPr>
              <w:tabs>
                <w:tab w:val="left" w:pos="4320"/>
                <w:tab w:val="left" w:pos="4500"/>
              </w:tabs>
              <w:rPr>
                <w:sz w:val="28"/>
                <w:szCs w:val="28"/>
                <w:lang w:val="uz-Cyrl-UZ"/>
              </w:rPr>
            </w:pPr>
          </w:p>
        </w:tc>
        <w:tc>
          <w:tcPr>
            <w:tcW w:w="2921" w:type="pct"/>
          </w:tcPr>
          <w:p w14:paraId="76D86D2E" w14:textId="77777777" w:rsidR="00C16851" w:rsidRDefault="00C16851" w:rsidP="00E364BD">
            <w:pPr>
              <w:tabs>
                <w:tab w:val="left" w:pos="4320"/>
                <w:tab w:val="left" w:pos="4500"/>
              </w:tabs>
              <w:jc w:val="both"/>
              <w:rPr>
                <w:sz w:val="28"/>
                <w:szCs w:val="28"/>
                <w:lang w:val="uz-Cyrl-UZ"/>
              </w:rPr>
            </w:pPr>
            <w:r>
              <w:rPr>
                <w:sz w:val="28"/>
                <w:szCs w:val="28"/>
              </w:rPr>
              <w:t>В</w:t>
            </w:r>
            <w:r w:rsidRPr="00B26C2B">
              <w:rPr>
                <w:sz w:val="28"/>
                <w:szCs w:val="28"/>
                <w:lang w:val="uz-Cyrl-UZ"/>
              </w:rPr>
              <w:t>ыполнение программы со всеми возмож</w:t>
            </w:r>
            <w:r w:rsidR="002C333F">
              <w:rPr>
                <w:sz w:val="28"/>
                <w:szCs w:val="28"/>
                <w:lang w:val="uz-Cyrl-UZ"/>
              </w:rPr>
              <w:t>-</w:t>
            </w:r>
            <w:r w:rsidRPr="00B26C2B">
              <w:rPr>
                <w:sz w:val="28"/>
                <w:szCs w:val="28"/>
                <w:lang w:val="uz-Cyrl-UZ"/>
              </w:rPr>
              <w:t>ными комбинаци</w:t>
            </w:r>
            <w:r>
              <w:rPr>
                <w:sz w:val="28"/>
                <w:szCs w:val="28"/>
              </w:rPr>
              <w:t>ями</w:t>
            </w:r>
            <w:r w:rsidRPr="00D93683">
              <w:rPr>
                <w:sz w:val="28"/>
                <w:szCs w:val="28"/>
              </w:rPr>
              <w:t xml:space="preserve"> </w:t>
            </w:r>
            <w:r>
              <w:rPr>
                <w:sz w:val="28"/>
                <w:szCs w:val="28"/>
              </w:rPr>
              <w:t>входных</w:t>
            </w:r>
            <w:r w:rsidRPr="00D93683">
              <w:rPr>
                <w:sz w:val="28"/>
                <w:szCs w:val="28"/>
              </w:rPr>
              <w:t xml:space="preserve"> </w:t>
            </w:r>
            <w:r>
              <w:rPr>
                <w:sz w:val="28"/>
                <w:szCs w:val="28"/>
              </w:rPr>
              <w:t>значений</w:t>
            </w:r>
            <w:r w:rsidRPr="00D93683">
              <w:rPr>
                <w:sz w:val="28"/>
                <w:szCs w:val="28"/>
              </w:rPr>
              <w:t xml:space="preserve"> </w:t>
            </w:r>
            <w:r>
              <w:rPr>
                <w:sz w:val="28"/>
                <w:szCs w:val="28"/>
              </w:rPr>
              <w:t>переменных</w:t>
            </w:r>
            <w:r w:rsidRPr="00D93683">
              <w:rPr>
                <w:sz w:val="28"/>
                <w:szCs w:val="28"/>
              </w:rPr>
              <w:t>.</w:t>
            </w:r>
          </w:p>
          <w:p w14:paraId="67E166D5" w14:textId="77777777" w:rsidR="00C16851" w:rsidRPr="002C333F" w:rsidRDefault="00C16851" w:rsidP="00E364BD">
            <w:pPr>
              <w:tabs>
                <w:tab w:val="left" w:pos="4320"/>
                <w:tab w:val="left" w:pos="4500"/>
              </w:tabs>
              <w:jc w:val="both"/>
              <w:rPr>
                <w:sz w:val="12"/>
                <w:szCs w:val="12"/>
              </w:rPr>
            </w:pPr>
          </w:p>
          <w:p w14:paraId="4D32F396" w14:textId="77777777" w:rsidR="00C16851" w:rsidRDefault="00C16851" w:rsidP="00E364BD">
            <w:pPr>
              <w:tabs>
                <w:tab w:val="left" w:pos="4320"/>
                <w:tab w:val="left" w:pos="4500"/>
              </w:tabs>
              <w:jc w:val="both"/>
              <w:rPr>
                <w:sz w:val="28"/>
                <w:szCs w:val="28"/>
                <w:lang w:val="en-US"/>
              </w:rPr>
            </w:pPr>
            <w:r>
              <w:rPr>
                <w:sz w:val="28"/>
                <w:szCs w:val="28"/>
                <w:lang w:val="uz-Cyrl-UZ"/>
              </w:rPr>
              <w:t>Dasturning</w:t>
            </w:r>
            <w:r w:rsidRPr="00B26C2B">
              <w:rPr>
                <w:sz w:val="28"/>
                <w:szCs w:val="28"/>
                <w:lang w:val="uz-Cyrl-UZ"/>
              </w:rPr>
              <w:t xml:space="preserve"> </w:t>
            </w:r>
            <w:r>
              <w:rPr>
                <w:sz w:val="28"/>
                <w:szCs w:val="28"/>
                <w:lang w:val="uz-Cyrl-UZ"/>
              </w:rPr>
              <w:t>o‘zgaruvchilar</w:t>
            </w:r>
            <w:r w:rsidRPr="00B26C2B">
              <w:rPr>
                <w:sz w:val="28"/>
                <w:szCs w:val="28"/>
                <w:lang w:val="uz-Cyrl-UZ"/>
              </w:rPr>
              <w:t xml:space="preserve"> </w:t>
            </w:r>
            <w:r>
              <w:rPr>
                <w:sz w:val="28"/>
                <w:szCs w:val="28"/>
                <w:lang w:val="uz-Cyrl-UZ"/>
              </w:rPr>
              <w:t>kirish</w:t>
            </w:r>
            <w:r w:rsidRPr="00B26C2B">
              <w:rPr>
                <w:sz w:val="28"/>
                <w:szCs w:val="28"/>
                <w:lang w:val="uz-Cyrl-UZ"/>
              </w:rPr>
              <w:t xml:space="preserve"> </w:t>
            </w:r>
            <w:r>
              <w:rPr>
                <w:sz w:val="28"/>
                <w:szCs w:val="28"/>
                <w:lang w:val="uz-Cyrl-UZ"/>
              </w:rPr>
              <w:t>qiymatlarining</w:t>
            </w:r>
            <w:r w:rsidRPr="00B26C2B">
              <w:rPr>
                <w:sz w:val="28"/>
                <w:szCs w:val="28"/>
                <w:lang w:val="uz-Cyrl-UZ"/>
              </w:rPr>
              <w:t xml:space="preserve"> </w:t>
            </w:r>
            <w:r>
              <w:rPr>
                <w:sz w:val="28"/>
                <w:szCs w:val="28"/>
                <w:lang w:val="uz-Cyrl-UZ"/>
              </w:rPr>
              <w:t>mumkin</w:t>
            </w:r>
            <w:r w:rsidRPr="00B26C2B">
              <w:rPr>
                <w:sz w:val="28"/>
                <w:szCs w:val="28"/>
                <w:lang w:val="uz-Cyrl-UZ"/>
              </w:rPr>
              <w:t xml:space="preserve"> </w:t>
            </w:r>
            <w:r>
              <w:rPr>
                <w:sz w:val="28"/>
                <w:szCs w:val="28"/>
                <w:lang w:val="uz-Cyrl-UZ"/>
              </w:rPr>
              <w:t>bo‘lgan</w:t>
            </w:r>
            <w:r w:rsidRPr="00B26C2B">
              <w:rPr>
                <w:sz w:val="28"/>
                <w:szCs w:val="28"/>
                <w:lang w:val="uz-Cyrl-UZ"/>
              </w:rPr>
              <w:t xml:space="preserve"> </w:t>
            </w:r>
            <w:r>
              <w:rPr>
                <w:sz w:val="28"/>
                <w:szCs w:val="28"/>
                <w:lang w:val="uz-Cyrl-UZ"/>
              </w:rPr>
              <w:t>barcha</w:t>
            </w:r>
            <w:r w:rsidRPr="00B26C2B">
              <w:rPr>
                <w:sz w:val="28"/>
                <w:szCs w:val="28"/>
                <w:lang w:val="uz-Cyrl-UZ"/>
              </w:rPr>
              <w:t xml:space="preserve"> </w:t>
            </w:r>
            <w:r>
              <w:rPr>
                <w:sz w:val="28"/>
                <w:szCs w:val="28"/>
                <w:lang w:val="uz-Cyrl-UZ"/>
              </w:rPr>
              <w:t>kombinatsiyalari</w:t>
            </w:r>
            <w:r w:rsidRPr="00B26C2B">
              <w:rPr>
                <w:sz w:val="28"/>
                <w:szCs w:val="28"/>
                <w:lang w:val="uz-Cyrl-UZ"/>
              </w:rPr>
              <w:t xml:space="preserve"> </w:t>
            </w:r>
            <w:r>
              <w:rPr>
                <w:sz w:val="28"/>
                <w:szCs w:val="28"/>
                <w:lang w:val="uz-Cyrl-UZ"/>
              </w:rPr>
              <w:t>bilan</w:t>
            </w:r>
            <w:r w:rsidRPr="00B26C2B">
              <w:rPr>
                <w:sz w:val="28"/>
                <w:szCs w:val="28"/>
                <w:lang w:val="uz-Cyrl-UZ"/>
              </w:rPr>
              <w:t xml:space="preserve"> </w:t>
            </w:r>
            <w:r>
              <w:rPr>
                <w:sz w:val="28"/>
                <w:szCs w:val="28"/>
                <w:lang w:val="uz-Cyrl-UZ"/>
              </w:rPr>
              <w:t>bajarilishi</w:t>
            </w:r>
            <w:r w:rsidRPr="00B26C2B">
              <w:rPr>
                <w:sz w:val="28"/>
                <w:szCs w:val="28"/>
                <w:lang w:val="uz-Cyrl-UZ"/>
              </w:rPr>
              <w:t>.</w:t>
            </w:r>
          </w:p>
          <w:p w14:paraId="36B7A526" w14:textId="77777777" w:rsidR="00C16851" w:rsidRPr="002C333F" w:rsidRDefault="00C16851" w:rsidP="00E364BD">
            <w:pPr>
              <w:tabs>
                <w:tab w:val="left" w:pos="4320"/>
                <w:tab w:val="left" w:pos="4500"/>
              </w:tabs>
              <w:jc w:val="both"/>
              <w:rPr>
                <w:sz w:val="12"/>
                <w:szCs w:val="12"/>
                <w:lang w:val="en-US"/>
              </w:rPr>
            </w:pPr>
          </w:p>
          <w:p w14:paraId="3E476C9C" w14:textId="77777777" w:rsidR="00C16851" w:rsidRPr="00B26C2B" w:rsidRDefault="00C16851" w:rsidP="00E364BD">
            <w:pPr>
              <w:tabs>
                <w:tab w:val="left" w:pos="4320"/>
                <w:tab w:val="left" w:pos="4500"/>
              </w:tabs>
              <w:jc w:val="both"/>
              <w:rPr>
                <w:sz w:val="28"/>
                <w:szCs w:val="28"/>
                <w:lang w:val="uz-Cyrl-UZ"/>
              </w:rPr>
            </w:pPr>
            <w:r w:rsidRPr="00B26C2B">
              <w:rPr>
                <w:sz w:val="28"/>
                <w:szCs w:val="28"/>
                <w:lang w:val="uz-Cyrl-UZ"/>
              </w:rPr>
              <w:t>Дастурнинг ўзгарувчилар кириш қийматла</w:t>
            </w:r>
            <w:r w:rsidR="002C333F">
              <w:rPr>
                <w:sz w:val="28"/>
                <w:szCs w:val="28"/>
                <w:lang w:val="uz-Cyrl-UZ"/>
              </w:rPr>
              <w:t>-</w:t>
            </w:r>
            <w:r w:rsidRPr="00B26C2B">
              <w:rPr>
                <w:sz w:val="28"/>
                <w:szCs w:val="28"/>
                <w:lang w:val="uz-Cyrl-UZ"/>
              </w:rPr>
              <w:t>рининг мумкин бўлган барча комбинация</w:t>
            </w:r>
            <w:r w:rsidR="002C333F">
              <w:rPr>
                <w:sz w:val="28"/>
                <w:szCs w:val="28"/>
                <w:lang w:val="uz-Cyrl-UZ"/>
              </w:rPr>
              <w:t>-</w:t>
            </w:r>
            <w:r w:rsidRPr="00B26C2B">
              <w:rPr>
                <w:sz w:val="28"/>
                <w:szCs w:val="28"/>
                <w:lang w:val="uz-Cyrl-UZ"/>
              </w:rPr>
              <w:t>лари билан бажарилиши.</w:t>
            </w:r>
          </w:p>
        </w:tc>
      </w:tr>
      <w:tr w:rsidR="00C16851" w:rsidRPr="00B26C2B" w14:paraId="72A3736F" w14:textId="77777777">
        <w:trPr>
          <w:tblCellSpacing w:w="0" w:type="dxa"/>
          <w:jc w:val="center"/>
        </w:trPr>
        <w:tc>
          <w:tcPr>
            <w:tcW w:w="2079" w:type="pct"/>
          </w:tcPr>
          <w:p w14:paraId="0C39B6D4" w14:textId="77777777" w:rsidR="00C16851" w:rsidRPr="005B5ED5" w:rsidRDefault="00C16851" w:rsidP="00A36057">
            <w:pPr>
              <w:tabs>
                <w:tab w:val="left" w:pos="4320"/>
                <w:tab w:val="left" w:pos="4500"/>
              </w:tabs>
              <w:rPr>
                <w:b/>
                <w:sz w:val="28"/>
                <w:szCs w:val="28"/>
                <w:lang w:val="uz-Cyrl-UZ"/>
              </w:rPr>
            </w:pPr>
            <w:r w:rsidRPr="005B5ED5">
              <w:rPr>
                <w:b/>
                <w:sz w:val="28"/>
                <w:szCs w:val="28"/>
                <w:lang w:val="uz-Cyrl-UZ"/>
              </w:rPr>
              <w:t>Исчерпывающий поиск, полный перебор</w:t>
            </w:r>
          </w:p>
          <w:p w14:paraId="1D27876F" w14:textId="77777777" w:rsidR="00C16851" w:rsidRDefault="00C16851" w:rsidP="005A72E9">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5B5ED5">
              <w:rPr>
                <w:sz w:val="28"/>
                <w:szCs w:val="28"/>
                <w:lang w:val="uz-Cyrl-UZ"/>
              </w:rPr>
              <w:t xml:space="preserve"> </w:t>
            </w:r>
            <w:r w:rsidRPr="005B6905">
              <w:rPr>
                <w:sz w:val="28"/>
                <w:szCs w:val="28"/>
                <w:lang w:val="uz-Cyrl-UZ"/>
              </w:rPr>
              <w:t>atroflicha</w:t>
            </w:r>
            <w:r w:rsidRPr="005B5ED5">
              <w:rPr>
                <w:sz w:val="28"/>
                <w:szCs w:val="28"/>
                <w:lang w:val="uz-Cyrl-UZ"/>
              </w:rPr>
              <w:t xml:space="preserve"> izlash, to‘liq tanlash</w:t>
            </w:r>
          </w:p>
          <w:p w14:paraId="10836B71" w14:textId="3EA4AFF4" w:rsidR="00C16851" w:rsidRDefault="000B536F" w:rsidP="00A36057">
            <w:pPr>
              <w:tabs>
                <w:tab w:val="left" w:pos="4320"/>
                <w:tab w:val="left" w:pos="4500"/>
              </w:tabs>
              <w:rPr>
                <w:sz w:val="28"/>
                <w:szCs w:val="28"/>
                <w:lang w:val="uz-Cyrl-UZ"/>
              </w:rPr>
            </w:pPr>
            <w:r>
              <w:rPr>
                <w:sz w:val="28"/>
                <w:szCs w:val="28"/>
                <w:lang w:val="uz-Cyrl-UZ"/>
              </w:rPr>
              <w:t xml:space="preserve"> </w:t>
            </w:r>
            <w:r w:rsidR="00C16851" w:rsidRPr="00B26C2B">
              <w:rPr>
                <w:sz w:val="28"/>
                <w:szCs w:val="28"/>
                <w:lang w:val="uz-Cyrl-UZ"/>
              </w:rPr>
              <w:t>ат</w:t>
            </w:r>
            <w:r w:rsidR="00C16851" w:rsidRPr="005B6905">
              <w:rPr>
                <w:sz w:val="28"/>
                <w:szCs w:val="28"/>
                <w:lang w:val="uz-Cyrl-UZ"/>
              </w:rPr>
              <w:t>рофлича излаш, тўлиқ танлаш</w:t>
            </w:r>
          </w:p>
          <w:p w14:paraId="1CBD97C8" w14:textId="77777777" w:rsidR="00C16851" w:rsidRPr="00AA7E51" w:rsidRDefault="00C16851" w:rsidP="00AA7E51">
            <w:pPr>
              <w:tabs>
                <w:tab w:val="left" w:pos="4320"/>
                <w:tab w:val="left" w:pos="4500"/>
              </w:tabs>
              <w:rPr>
                <w:sz w:val="28"/>
                <w:szCs w:val="28"/>
                <w:lang w:val="uz-Cyrl-UZ"/>
              </w:rPr>
            </w:pPr>
            <w:r w:rsidRPr="005B6905">
              <w:rPr>
                <w:b/>
                <w:sz w:val="28"/>
                <w:szCs w:val="28"/>
                <w:lang w:val="uz-Cyrl-UZ"/>
              </w:rPr>
              <w:t xml:space="preserve">en </w:t>
            </w:r>
            <w:r w:rsidRPr="009A015B">
              <w:rPr>
                <w:sz w:val="28"/>
                <w:szCs w:val="28"/>
                <w:lang w:val="uz-Cyrl-UZ"/>
              </w:rPr>
              <w:t>-</w:t>
            </w:r>
            <w:r w:rsidRPr="005B6905">
              <w:rPr>
                <w:b/>
                <w:sz w:val="28"/>
                <w:szCs w:val="28"/>
                <w:lang w:val="uz-Cyrl-UZ"/>
              </w:rPr>
              <w:t xml:space="preserve"> </w:t>
            </w:r>
            <w:r w:rsidRPr="005B6905">
              <w:rPr>
                <w:sz w:val="28"/>
                <w:szCs w:val="28"/>
                <w:lang w:val="uz-Cyrl-UZ"/>
              </w:rPr>
              <w:t xml:space="preserve">exhaustive-search </w:t>
            </w:r>
          </w:p>
          <w:p w14:paraId="3074A34E" w14:textId="77777777" w:rsidR="00C16851" w:rsidRPr="00B769AC" w:rsidRDefault="00C16851" w:rsidP="00A36057">
            <w:pPr>
              <w:tabs>
                <w:tab w:val="left" w:pos="4320"/>
                <w:tab w:val="left" w:pos="4500"/>
              </w:tabs>
              <w:rPr>
                <w:sz w:val="28"/>
                <w:szCs w:val="28"/>
                <w:lang w:val="uz-Cyrl-UZ"/>
              </w:rPr>
            </w:pPr>
          </w:p>
        </w:tc>
        <w:tc>
          <w:tcPr>
            <w:tcW w:w="2921" w:type="pct"/>
          </w:tcPr>
          <w:p w14:paraId="05A9C467" w14:textId="77777777" w:rsidR="00C16851" w:rsidRDefault="00C16851" w:rsidP="00E364BD">
            <w:pPr>
              <w:tabs>
                <w:tab w:val="left" w:pos="4320"/>
                <w:tab w:val="left" w:pos="4500"/>
              </w:tabs>
              <w:jc w:val="both"/>
              <w:rPr>
                <w:sz w:val="28"/>
                <w:szCs w:val="28"/>
              </w:rPr>
            </w:pPr>
            <w:r>
              <w:rPr>
                <w:sz w:val="28"/>
                <w:szCs w:val="28"/>
              </w:rPr>
              <w:t xml:space="preserve">1. Поиск данных в базы данных путем перебора всех вариантов, т.е. всего пространства поиска. </w:t>
            </w:r>
          </w:p>
          <w:p w14:paraId="5CE04775" w14:textId="77777777" w:rsidR="00C16851" w:rsidRDefault="00C16851" w:rsidP="00E364BD">
            <w:pPr>
              <w:tabs>
                <w:tab w:val="left" w:pos="4320"/>
                <w:tab w:val="left" w:pos="4500"/>
              </w:tabs>
              <w:jc w:val="both"/>
              <w:rPr>
                <w:sz w:val="28"/>
                <w:szCs w:val="28"/>
                <w:lang w:val="uz-Cyrl-UZ"/>
              </w:rPr>
            </w:pPr>
            <w:r>
              <w:rPr>
                <w:sz w:val="28"/>
                <w:szCs w:val="28"/>
              </w:rPr>
              <w:t>2. Решение задачи путем исследования всех вариантов.</w:t>
            </w:r>
          </w:p>
          <w:p w14:paraId="23223B82" w14:textId="77777777" w:rsidR="00C16851" w:rsidRPr="00235D03" w:rsidRDefault="00C16851" w:rsidP="00E364BD">
            <w:pPr>
              <w:tabs>
                <w:tab w:val="left" w:pos="4320"/>
                <w:tab w:val="left" w:pos="4500"/>
              </w:tabs>
              <w:jc w:val="both"/>
              <w:rPr>
                <w:sz w:val="28"/>
                <w:szCs w:val="28"/>
              </w:rPr>
            </w:pPr>
          </w:p>
          <w:p w14:paraId="7351A232" w14:textId="77777777" w:rsidR="00C16851" w:rsidRDefault="00C16851" w:rsidP="00E364BD">
            <w:pPr>
              <w:tabs>
                <w:tab w:val="left" w:pos="4320"/>
                <w:tab w:val="left" w:pos="4500"/>
              </w:tabs>
              <w:jc w:val="both"/>
              <w:rPr>
                <w:sz w:val="28"/>
                <w:szCs w:val="28"/>
              </w:rPr>
            </w:pPr>
            <w:r>
              <w:rPr>
                <w:sz w:val="28"/>
                <w:szCs w:val="28"/>
                <w:lang w:val="uz-Cyrl-UZ"/>
              </w:rPr>
              <w:t>1. Ma’lumotlar bazasidagi ma’lumotlarni</w:t>
            </w:r>
            <w:r>
              <w:rPr>
                <w:sz w:val="28"/>
                <w:szCs w:val="28"/>
              </w:rPr>
              <w:t>,</w:t>
            </w:r>
            <w:r>
              <w:rPr>
                <w:sz w:val="28"/>
                <w:szCs w:val="28"/>
                <w:lang w:val="uz-Cyrl-UZ"/>
              </w:rPr>
              <w:t xml:space="preserve"> barcha variantlarni</w:t>
            </w:r>
            <w:r w:rsidRPr="00B26C2B">
              <w:rPr>
                <w:sz w:val="28"/>
                <w:szCs w:val="28"/>
                <w:lang w:val="uz-Cyrl-UZ"/>
              </w:rPr>
              <w:t xml:space="preserve">, </w:t>
            </w:r>
            <w:r>
              <w:rPr>
                <w:sz w:val="28"/>
                <w:szCs w:val="28"/>
                <w:lang w:val="uz-Cyrl-UZ"/>
              </w:rPr>
              <w:t>ya’ni</w:t>
            </w:r>
            <w:r w:rsidRPr="00B26C2B">
              <w:rPr>
                <w:sz w:val="28"/>
                <w:szCs w:val="28"/>
                <w:lang w:val="uz-Cyrl-UZ"/>
              </w:rPr>
              <w:t xml:space="preserve"> </w:t>
            </w:r>
            <w:r>
              <w:rPr>
                <w:sz w:val="28"/>
                <w:szCs w:val="28"/>
                <w:lang w:val="uz-Cyrl-UZ"/>
              </w:rPr>
              <w:t>butun</w:t>
            </w:r>
            <w:r w:rsidRPr="00B26C2B">
              <w:rPr>
                <w:sz w:val="28"/>
                <w:szCs w:val="28"/>
                <w:lang w:val="uz-Cyrl-UZ"/>
              </w:rPr>
              <w:t xml:space="preserve"> </w:t>
            </w:r>
            <w:r>
              <w:rPr>
                <w:sz w:val="28"/>
                <w:szCs w:val="28"/>
                <w:lang w:val="uz-Cyrl-UZ"/>
              </w:rPr>
              <w:t>izlash</w:t>
            </w:r>
            <w:r w:rsidRPr="00B26C2B">
              <w:rPr>
                <w:sz w:val="28"/>
                <w:szCs w:val="28"/>
                <w:lang w:val="uz-Cyrl-UZ"/>
              </w:rPr>
              <w:t xml:space="preserve"> </w:t>
            </w:r>
            <w:r>
              <w:rPr>
                <w:sz w:val="28"/>
                <w:szCs w:val="28"/>
                <w:lang w:val="uz-Cyrl-UZ"/>
              </w:rPr>
              <w:t>fazosini</w:t>
            </w:r>
            <w:r w:rsidRPr="00B26C2B">
              <w:rPr>
                <w:sz w:val="28"/>
                <w:szCs w:val="28"/>
                <w:lang w:val="uz-Cyrl-UZ"/>
              </w:rPr>
              <w:t xml:space="preserve"> </w:t>
            </w:r>
            <w:r>
              <w:rPr>
                <w:sz w:val="28"/>
                <w:szCs w:val="28"/>
                <w:lang w:val="uz-Cyrl-UZ"/>
              </w:rPr>
              <w:t>ko‘rib</w:t>
            </w:r>
            <w:r w:rsidRPr="00B26C2B">
              <w:rPr>
                <w:sz w:val="28"/>
                <w:szCs w:val="28"/>
                <w:lang w:val="uz-Cyrl-UZ"/>
              </w:rPr>
              <w:t xml:space="preserve"> </w:t>
            </w:r>
            <w:r>
              <w:rPr>
                <w:sz w:val="28"/>
                <w:szCs w:val="28"/>
                <w:lang w:val="uz-Cyrl-UZ"/>
              </w:rPr>
              <w:t>chiqish</w:t>
            </w:r>
            <w:r w:rsidRPr="00B26C2B">
              <w:rPr>
                <w:sz w:val="28"/>
                <w:szCs w:val="28"/>
                <w:lang w:val="uz-Cyrl-UZ"/>
              </w:rPr>
              <w:t xml:space="preserve"> </w:t>
            </w:r>
            <w:r>
              <w:rPr>
                <w:sz w:val="28"/>
                <w:szCs w:val="28"/>
                <w:lang w:val="uz-Cyrl-UZ"/>
              </w:rPr>
              <w:t>yo‘li</w:t>
            </w:r>
            <w:r w:rsidRPr="00B26C2B">
              <w:rPr>
                <w:sz w:val="28"/>
                <w:szCs w:val="28"/>
                <w:lang w:val="uz-Cyrl-UZ"/>
              </w:rPr>
              <w:t xml:space="preserve"> </w:t>
            </w:r>
            <w:r>
              <w:rPr>
                <w:sz w:val="28"/>
                <w:szCs w:val="28"/>
                <w:lang w:val="uz-Cyrl-UZ"/>
              </w:rPr>
              <w:t>bilan</w:t>
            </w:r>
            <w:r w:rsidRPr="00B26C2B">
              <w:rPr>
                <w:sz w:val="28"/>
                <w:szCs w:val="28"/>
                <w:lang w:val="uz-Cyrl-UZ"/>
              </w:rPr>
              <w:t xml:space="preserve"> </w:t>
            </w:r>
            <w:r>
              <w:rPr>
                <w:sz w:val="28"/>
                <w:szCs w:val="28"/>
                <w:lang w:val="uz-Cyrl-UZ"/>
              </w:rPr>
              <w:t>izlash</w:t>
            </w:r>
            <w:r>
              <w:rPr>
                <w:sz w:val="28"/>
                <w:szCs w:val="28"/>
              </w:rPr>
              <w:t>.</w:t>
            </w:r>
          </w:p>
          <w:p w14:paraId="1DC84C4E" w14:textId="77777777" w:rsidR="00C16851" w:rsidRPr="00235D03" w:rsidRDefault="00C16851" w:rsidP="00E364BD">
            <w:pPr>
              <w:tabs>
                <w:tab w:val="left" w:pos="4320"/>
                <w:tab w:val="left" w:pos="4500"/>
              </w:tabs>
              <w:jc w:val="both"/>
              <w:rPr>
                <w:sz w:val="28"/>
                <w:szCs w:val="28"/>
                <w:lang w:val="uz-Cyrl-UZ"/>
              </w:rPr>
            </w:pPr>
            <w:r w:rsidRPr="00B26C2B">
              <w:rPr>
                <w:sz w:val="28"/>
                <w:szCs w:val="28"/>
                <w:lang w:val="uz-Cyrl-UZ"/>
              </w:rPr>
              <w:t xml:space="preserve">2. </w:t>
            </w:r>
            <w:r>
              <w:rPr>
                <w:sz w:val="28"/>
                <w:szCs w:val="28"/>
                <w:lang w:val="uz-Cyrl-UZ"/>
              </w:rPr>
              <w:t>Masalani</w:t>
            </w:r>
            <w:r w:rsidRPr="00CA344C">
              <w:rPr>
                <w:sz w:val="28"/>
                <w:szCs w:val="28"/>
                <w:lang w:val="uz-Cyrl-UZ"/>
              </w:rPr>
              <w:t xml:space="preserve"> </w:t>
            </w:r>
            <w:r>
              <w:rPr>
                <w:sz w:val="28"/>
                <w:szCs w:val="28"/>
                <w:lang w:val="uz-Cyrl-UZ"/>
              </w:rPr>
              <w:t>barcha</w:t>
            </w:r>
            <w:r w:rsidRPr="00CA344C">
              <w:rPr>
                <w:sz w:val="28"/>
                <w:szCs w:val="28"/>
                <w:lang w:val="uz-Cyrl-UZ"/>
              </w:rPr>
              <w:t xml:space="preserve"> </w:t>
            </w:r>
            <w:r>
              <w:rPr>
                <w:sz w:val="28"/>
                <w:szCs w:val="28"/>
                <w:lang w:val="uz-Cyrl-UZ"/>
              </w:rPr>
              <w:t>variantlarni</w:t>
            </w:r>
            <w:r w:rsidRPr="00CA344C">
              <w:rPr>
                <w:sz w:val="28"/>
                <w:szCs w:val="28"/>
                <w:lang w:val="uz-Cyrl-UZ"/>
              </w:rPr>
              <w:t xml:space="preserve"> </w:t>
            </w:r>
            <w:r>
              <w:rPr>
                <w:sz w:val="28"/>
                <w:szCs w:val="28"/>
                <w:lang w:val="uz-Cyrl-UZ"/>
              </w:rPr>
              <w:t>o‘rganish</w:t>
            </w:r>
            <w:r w:rsidRPr="00CA344C">
              <w:rPr>
                <w:sz w:val="28"/>
                <w:szCs w:val="28"/>
                <w:lang w:val="uz-Cyrl-UZ"/>
              </w:rPr>
              <w:t xml:space="preserve"> </w:t>
            </w:r>
            <w:r>
              <w:rPr>
                <w:sz w:val="28"/>
                <w:szCs w:val="28"/>
                <w:lang w:val="uz-Cyrl-UZ"/>
              </w:rPr>
              <w:t>yo‘li</w:t>
            </w:r>
            <w:r w:rsidRPr="00CA344C">
              <w:rPr>
                <w:sz w:val="28"/>
                <w:szCs w:val="28"/>
                <w:lang w:val="uz-Cyrl-UZ"/>
              </w:rPr>
              <w:t xml:space="preserve"> </w:t>
            </w:r>
            <w:r>
              <w:rPr>
                <w:sz w:val="28"/>
                <w:szCs w:val="28"/>
                <w:lang w:val="uz-Cyrl-UZ"/>
              </w:rPr>
              <w:t>bilan</w:t>
            </w:r>
            <w:r w:rsidRPr="00CA344C">
              <w:rPr>
                <w:sz w:val="28"/>
                <w:szCs w:val="28"/>
                <w:lang w:val="uz-Cyrl-UZ"/>
              </w:rPr>
              <w:t xml:space="preserve"> </w:t>
            </w:r>
            <w:r>
              <w:rPr>
                <w:sz w:val="28"/>
                <w:szCs w:val="28"/>
              </w:rPr>
              <w:t>у</w:t>
            </w:r>
            <w:r>
              <w:rPr>
                <w:sz w:val="28"/>
                <w:szCs w:val="28"/>
                <w:lang w:val="uz-Cyrl-UZ"/>
              </w:rPr>
              <w:t>echish</w:t>
            </w:r>
            <w:r w:rsidRPr="00CA344C">
              <w:rPr>
                <w:sz w:val="28"/>
                <w:szCs w:val="28"/>
                <w:lang w:val="uz-Cyrl-UZ"/>
              </w:rPr>
              <w:t>.</w:t>
            </w:r>
          </w:p>
          <w:p w14:paraId="282414CB" w14:textId="77777777" w:rsidR="00C16851" w:rsidRPr="00235D03" w:rsidRDefault="00C16851" w:rsidP="00E364BD">
            <w:pPr>
              <w:tabs>
                <w:tab w:val="left" w:pos="4320"/>
                <w:tab w:val="left" w:pos="4500"/>
              </w:tabs>
              <w:jc w:val="both"/>
              <w:rPr>
                <w:sz w:val="28"/>
                <w:szCs w:val="28"/>
                <w:lang w:val="uz-Cyrl-UZ"/>
              </w:rPr>
            </w:pPr>
          </w:p>
          <w:p w14:paraId="0B3E7C07" w14:textId="77777777" w:rsidR="00C16851" w:rsidRPr="005B6905" w:rsidRDefault="00C16851" w:rsidP="00E364BD">
            <w:pPr>
              <w:tabs>
                <w:tab w:val="left" w:pos="4320"/>
                <w:tab w:val="left" w:pos="4500"/>
              </w:tabs>
              <w:jc w:val="both"/>
              <w:rPr>
                <w:sz w:val="28"/>
                <w:szCs w:val="28"/>
                <w:lang w:val="uz-Cyrl-UZ"/>
              </w:rPr>
            </w:pPr>
            <w:r>
              <w:rPr>
                <w:sz w:val="28"/>
                <w:szCs w:val="28"/>
                <w:lang w:val="uz-Cyrl-UZ"/>
              </w:rPr>
              <w:t>1. Маълумотлар базасидаги маълумотларни</w:t>
            </w:r>
            <w:r w:rsidRPr="005B6905">
              <w:rPr>
                <w:sz w:val="28"/>
                <w:szCs w:val="28"/>
                <w:lang w:val="uz-Cyrl-UZ"/>
              </w:rPr>
              <w:t>,</w:t>
            </w:r>
            <w:r>
              <w:rPr>
                <w:sz w:val="28"/>
                <w:szCs w:val="28"/>
                <w:lang w:val="uz-Cyrl-UZ"/>
              </w:rPr>
              <w:t xml:space="preserve"> барча в</w:t>
            </w:r>
            <w:r w:rsidRPr="00B26C2B">
              <w:rPr>
                <w:sz w:val="28"/>
                <w:szCs w:val="28"/>
                <w:lang w:val="uz-Cyrl-UZ"/>
              </w:rPr>
              <w:t>ариантларни, яъни бутун излаш фазосини кўриб чиқиш йўли билан излаш</w:t>
            </w:r>
            <w:r w:rsidRPr="005B6905">
              <w:rPr>
                <w:sz w:val="28"/>
                <w:szCs w:val="28"/>
                <w:lang w:val="uz-Cyrl-UZ"/>
              </w:rPr>
              <w:t>.</w:t>
            </w:r>
          </w:p>
          <w:p w14:paraId="7728C892" w14:textId="77777777" w:rsidR="00C16851" w:rsidRPr="00B26C2B" w:rsidRDefault="00C16851" w:rsidP="00E364BD">
            <w:pPr>
              <w:tabs>
                <w:tab w:val="left" w:pos="4320"/>
                <w:tab w:val="left" w:pos="4500"/>
              </w:tabs>
              <w:jc w:val="both"/>
              <w:rPr>
                <w:sz w:val="28"/>
                <w:szCs w:val="28"/>
              </w:rPr>
            </w:pPr>
            <w:r w:rsidRPr="00B26C2B">
              <w:rPr>
                <w:sz w:val="28"/>
                <w:szCs w:val="28"/>
                <w:lang w:val="uz-Cyrl-UZ"/>
              </w:rPr>
              <w:t xml:space="preserve">2. </w:t>
            </w:r>
            <w:r>
              <w:rPr>
                <w:sz w:val="28"/>
                <w:szCs w:val="28"/>
              </w:rPr>
              <w:t>Масалани барча вариантларни ўрганиш йўли билан ечиш.</w:t>
            </w:r>
          </w:p>
        </w:tc>
      </w:tr>
    </w:tbl>
    <w:p w14:paraId="039066D5" w14:textId="77777777" w:rsidR="008B4A65" w:rsidRDefault="008B4A65"/>
    <w:p w14:paraId="55C5B672" w14:textId="77777777" w:rsidR="0048079B" w:rsidRDefault="0048079B"/>
    <w:tbl>
      <w:tblPr>
        <w:tblW w:w="50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33"/>
        <w:gridCol w:w="5667"/>
      </w:tblGrid>
      <w:tr w:rsidR="009F1118" w:rsidRPr="00831C7A" w14:paraId="0040E5D5" w14:textId="77777777">
        <w:tc>
          <w:tcPr>
            <w:tcW w:w="5000" w:type="pct"/>
            <w:gridSpan w:val="2"/>
            <w:shd w:val="clear" w:color="auto" w:fill="auto"/>
          </w:tcPr>
          <w:p w14:paraId="1CF50EAE" w14:textId="77777777" w:rsidR="009F1118" w:rsidRDefault="009F1118">
            <w:pPr>
              <w:tabs>
                <w:tab w:val="left" w:pos="4320"/>
                <w:tab w:val="left" w:pos="4500"/>
              </w:tabs>
              <w:jc w:val="center"/>
              <w:rPr>
                <w:sz w:val="28"/>
                <w:szCs w:val="28"/>
              </w:rPr>
            </w:pPr>
            <w:r>
              <w:rPr>
                <w:b/>
                <w:sz w:val="28"/>
                <w:szCs w:val="28"/>
                <w:lang w:val="uz-Cyrl-UZ"/>
              </w:rPr>
              <w:t>К</w:t>
            </w:r>
          </w:p>
        </w:tc>
      </w:tr>
      <w:tr w:rsidR="00C16851" w:rsidRPr="003E387B" w14:paraId="6BAD0315" w14:textId="77777777">
        <w:tc>
          <w:tcPr>
            <w:tcW w:w="2079" w:type="pct"/>
            <w:shd w:val="clear" w:color="auto" w:fill="auto"/>
          </w:tcPr>
          <w:p w14:paraId="54BDCDD5" w14:textId="77777777" w:rsidR="00C16851" w:rsidRDefault="00C16851">
            <w:pPr>
              <w:tabs>
                <w:tab w:val="left" w:pos="4320"/>
                <w:tab w:val="left" w:pos="4500"/>
              </w:tabs>
              <w:rPr>
                <w:b/>
                <w:sz w:val="28"/>
                <w:szCs w:val="28"/>
                <w:lang w:val="uz-Cyrl-UZ"/>
              </w:rPr>
            </w:pPr>
            <w:r>
              <w:rPr>
                <w:b/>
                <w:sz w:val="28"/>
                <w:szCs w:val="28"/>
                <w:lang w:val="uz-Cyrl-UZ"/>
              </w:rPr>
              <w:t xml:space="preserve">Кабельный модем </w:t>
            </w:r>
          </w:p>
          <w:p w14:paraId="108E39BA"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 kabe</w:t>
            </w:r>
            <w:r>
              <w:rPr>
                <w:sz w:val="28"/>
                <w:szCs w:val="28"/>
                <w:lang w:val="en-US"/>
              </w:rPr>
              <w:t>l</w:t>
            </w:r>
            <w:r>
              <w:rPr>
                <w:sz w:val="28"/>
                <w:szCs w:val="28"/>
                <w:lang w:val="uz-Cyrl-UZ"/>
              </w:rPr>
              <w:t>li modem</w:t>
            </w:r>
          </w:p>
          <w:p w14:paraId="3B495229" w14:textId="272F8AC8" w:rsidR="00C16851" w:rsidRDefault="000B536F">
            <w:pPr>
              <w:tabs>
                <w:tab w:val="left" w:pos="4320"/>
                <w:tab w:val="left" w:pos="4500"/>
              </w:tabs>
              <w:rPr>
                <w:sz w:val="28"/>
                <w:szCs w:val="28"/>
              </w:rPr>
            </w:pPr>
            <w:r>
              <w:rPr>
                <w:b/>
                <w:sz w:val="28"/>
                <w:szCs w:val="28"/>
                <w:lang w:val="uz-Cyrl-UZ"/>
              </w:rPr>
              <w:t xml:space="preserve"> </w:t>
            </w:r>
            <w:r w:rsidR="00C16851">
              <w:rPr>
                <w:sz w:val="28"/>
                <w:szCs w:val="28"/>
              </w:rPr>
              <w:t xml:space="preserve">кабелли </w:t>
            </w:r>
            <w:r w:rsidR="00C16851">
              <w:rPr>
                <w:sz w:val="28"/>
                <w:szCs w:val="28"/>
                <w:lang w:val="uz-Cyrl-UZ"/>
              </w:rPr>
              <w:t>модем</w:t>
            </w:r>
          </w:p>
          <w:p w14:paraId="06E1D493" w14:textId="77777777" w:rsidR="00C16851" w:rsidRDefault="00C16851">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сable modem </w:t>
            </w:r>
          </w:p>
          <w:p w14:paraId="20A4D18A" w14:textId="77777777" w:rsidR="00C16851" w:rsidRDefault="00C16851">
            <w:pPr>
              <w:tabs>
                <w:tab w:val="left" w:pos="4320"/>
                <w:tab w:val="left" w:pos="4500"/>
              </w:tabs>
              <w:rPr>
                <w:sz w:val="28"/>
                <w:szCs w:val="28"/>
                <w:lang w:val="en-US"/>
              </w:rPr>
            </w:pPr>
          </w:p>
        </w:tc>
        <w:tc>
          <w:tcPr>
            <w:tcW w:w="2921" w:type="pct"/>
            <w:shd w:val="clear" w:color="auto" w:fill="auto"/>
          </w:tcPr>
          <w:p w14:paraId="6E074F35" w14:textId="77777777" w:rsidR="00C16851" w:rsidRDefault="00C16851">
            <w:pPr>
              <w:tabs>
                <w:tab w:val="left" w:pos="4320"/>
                <w:tab w:val="left" w:pos="4500"/>
              </w:tabs>
              <w:jc w:val="both"/>
              <w:rPr>
                <w:sz w:val="28"/>
                <w:szCs w:val="28"/>
                <w:lang w:val="uz-Cyrl-UZ"/>
              </w:rPr>
            </w:pPr>
            <w:r>
              <w:rPr>
                <w:sz w:val="28"/>
                <w:szCs w:val="28"/>
              </w:rPr>
              <w:t xml:space="preserve">Модем, используемый для соединения компьютера с кабельной телевизионной системой, предоставляющей онлайновый сервис. </w:t>
            </w:r>
          </w:p>
          <w:p w14:paraId="29768750" w14:textId="77777777" w:rsidR="00C16851" w:rsidRDefault="00C16851">
            <w:pPr>
              <w:tabs>
                <w:tab w:val="left" w:pos="4320"/>
                <w:tab w:val="left" w:pos="4500"/>
              </w:tabs>
              <w:jc w:val="both"/>
              <w:rPr>
                <w:sz w:val="28"/>
                <w:szCs w:val="28"/>
              </w:rPr>
            </w:pPr>
          </w:p>
          <w:p w14:paraId="4331C0A2" w14:textId="77777777" w:rsidR="00C16851" w:rsidRDefault="00C16851">
            <w:pPr>
              <w:tabs>
                <w:tab w:val="left" w:pos="4320"/>
                <w:tab w:val="left" w:pos="4500"/>
              </w:tabs>
              <w:jc w:val="both"/>
              <w:rPr>
                <w:sz w:val="28"/>
                <w:szCs w:val="28"/>
                <w:lang w:val="en-US"/>
              </w:rPr>
            </w:pPr>
            <w:r>
              <w:rPr>
                <w:sz w:val="28"/>
                <w:szCs w:val="28"/>
                <w:lang w:val="en-US"/>
              </w:rPr>
              <w:t>Kompyuterni onlayn servisni o‘zida ifodalaydigan kabelli televizion</w:t>
            </w:r>
            <w:r>
              <w:rPr>
                <w:sz w:val="28"/>
                <w:szCs w:val="28"/>
                <w:lang w:val="uz-Cyrl-UZ"/>
              </w:rPr>
              <w:t xml:space="preserve"> tizim bilan ulash uchun ishlatiladigan modem.</w:t>
            </w:r>
          </w:p>
          <w:p w14:paraId="66B7E602" w14:textId="77777777" w:rsidR="00C16851" w:rsidRDefault="00C16851">
            <w:pPr>
              <w:tabs>
                <w:tab w:val="left" w:pos="4320"/>
                <w:tab w:val="left" w:pos="4500"/>
              </w:tabs>
              <w:jc w:val="both"/>
              <w:rPr>
                <w:sz w:val="28"/>
                <w:szCs w:val="28"/>
                <w:lang w:val="en-US"/>
              </w:rPr>
            </w:pPr>
          </w:p>
          <w:p w14:paraId="37FFCECB" w14:textId="77777777" w:rsidR="00C16851" w:rsidRDefault="00C16851">
            <w:pPr>
              <w:tabs>
                <w:tab w:val="left" w:pos="4320"/>
                <w:tab w:val="left" w:pos="4500"/>
              </w:tabs>
              <w:jc w:val="both"/>
              <w:rPr>
                <w:sz w:val="28"/>
                <w:szCs w:val="28"/>
                <w:lang w:val="uz-Cyrl-UZ"/>
              </w:rPr>
            </w:pPr>
            <w:r>
              <w:rPr>
                <w:sz w:val="28"/>
                <w:szCs w:val="28"/>
              </w:rPr>
              <w:t>Компьютерни онлайн сервисни ўзида ифодалайдиган кабелли телевизион</w:t>
            </w:r>
            <w:r>
              <w:rPr>
                <w:sz w:val="28"/>
                <w:szCs w:val="28"/>
                <w:lang w:val="uz-Cyrl-UZ"/>
              </w:rPr>
              <w:t xml:space="preserve"> тизим билан улаш учун ишлатиладиган модем.</w:t>
            </w:r>
          </w:p>
        </w:tc>
      </w:tr>
      <w:tr w:rsidR="00C16851" w:rsidRPr="005848D5" w14:paraId="1C4E897B" w14:textId="77777777">
        <w:tc>
          <w:tcPr>
            <w:tcW w:w="2079" w:type="pct"/>
            <w:shd w:val="clear" w:color="auto" w:fill="auto"/>
          </w:tcPr>
          <w:p w14:paraId="675C2574" w14:textId="77777777" w:rsidR="00C16851" w:rsidRDefault="00C16851">
            <w:pPr>
              <w:tabs>
                <w:tab w:val="left" w:pos="4320"/>
                <w:tab w:val="left" w:pos="4500"/>
              </w:tabs>
              <w:rPr>
                <w:b/>
                <w:sz w:val="28"/>
                <w:szCs w:val="28"/>
                <w:lang w:val="uz-Cyrl-UZ"/>
              </w:rPr>
            </w:pPr>
            <w:r>
              <w:rPr>
                <w:b/>
                <w:sz w:val="28"/>
                <w:szCs w:val="28"/>
                <w:lang w:val="uz-Cyrl-UZ"/>
              </w:rPr>
              <w:lastRenderedPageBreak/>
              <w:t>Кадр</w:t>
            </w:r>
          </w:p>
          <w:p w14:paraId="5515B179" w14:textId="77777777" w:rsidR="00C16851" w:rsidRDefault="00C16851">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kadr</w:t>
            </w:r>
          </w:p>
          <w:p w14:paraId="3C466319" w14:textId="2349D4C6" w:rsidR="00C16851" w:rsidRDefault="000B536F">
            <w:pPr>
              <w:tabs>
                <w:tab w:val="left" w:pos="4320"/>
                <w:tab w:val="left" w:pos="4500"/>
              </w:tabs>
              <w:rPr>
                <w:sz w:val="28"/>
                <w:szCs w:val="28"/>
                <w:lang w:val="en-US"/>
              </w:rPr>
            </w:pPr>
            <w:r>
              <w:rPr>
                <w:b/>
                <w:sz w:val="28"/>
                <w:szCs w:val="28"/>
                <w:lang w:val="uz-Cyrl-UZ"/>
              </w:rPr>
              <w:t xml:space="preserve"> </w:t>
            </w:r>
            <w:r w:rsidR="00C16851">
              <w:rPr>
                <w:sz w:val="28"/>
                <w:szCs w:val="28"/>
                <w:lang w:val="uz-Cyrl-UZ"/>
              </w:rPr>
              <w:t>кадр</w:t>
            </w:r>
          </w:p>
          <w:p w14:paraId="73547E63" w14:textId="77777777" w:rsidR="00C16851" w:rsidRDefault="00C16851">
            <w:pPr>
              <w:tabs>
                <w:tab w:val="left" w:pos="4320"/>
                <w:tab w:val="left" w:pos="4500"/>
              </w:tabs>
              <w:rPr>
                <w:sz w:val="28"/>
                <w:szCs w:val="28"/>
                <w:lang w:val="en-US"/>
              </w:rPr>
            </w:pPr>
            <w:r>
              <w:rPr>
                <w:b/>
                <w:sz w:val="28"/>
                <w:szCs w:val="28"/>
                <w:lang w:val="en-US"/>
              </w:rPr>
              <w:t xml:space="preserve">en </w:t>
            </w:r>
            <w:r>
              <w:rPr>
                <w:sz w:val="28"/>
                <w:szCs w:val="28"/>
                <w:lang w:val="en-US"/>
              </w:rPr>
              <w:t>-</w:t>
            </w:r>
            <w:r>
              <w:rPr>
                <w:sz w:val="28"/>
                <w:szCs w:val="28"/>
                <w:lang w:val="uz-Cyrl-UZ"/>
              </w:rPr>
              <w:t xml:space="preserve"> frame</w:t>
            </w:r>
          </w:p>
          <w:p w14:paraId="0B8180AC" w14:textId="77777777" w:rsidR="00C16851" w:rsidRDefault="00C16851">
            <w:pPr>
              <w:tabs>
                <w:tab w:val="left" w:pos="4320"/>
                <w:tab w:val="left" w:pos="4500"/>
              </w:tabs>
              <w:rPr>
                <w:sz w:val="28"/>
                <w:szCs w:val="28"/>
                <w:lang w:val="en-US"/>
              </w:rPr>
            </w:pPr>
          </w:p>
        </w:tc>
        <w:tc>
          <w:tcPr>
            <w:tcW w:w="2921" w:type="pct"/>
            <w:shd w:val="clear" w:color="auto" w:fill="auto"/>
          </w:tcPr>
          <w:p w14:paraId="0231FEC2" w14:textId="77777777" w:rsidR="00C16851" w:rsidRDefault="00C16851">
            <w:pPr>
              <w:tabs>
                <w:tab w:val="left" w:pos="4320"/>
                <w:tab w:val="left" w:pos="4500"/>
              </w:tabs>
              <w:jc w:val="both"/>
              <w:rPr>
                <w:sz w:val="28"/>
                <w:szCs w:val="28"/>
              </w:rPr>
            </w:pPr>
            <w:r>
              <w:rPr>
                <w:sz w:val="28"/>
                <w:szCs w:val="28"/>
              </w:rPr>
              <w:t xml:space="preserve">В телекоммуникациях и компьютерных сетях: пакет данных определённого формата для передачи по каналу связи: в видеографике: отдельный кадр в видеопотоке; в языке </w:t>
            </w:r>
            <w:r>
              <w:rPr>
                <w:sz w:val="28"/>
                <w:szCs w:val="28"/>
                <w:lang w:val="en-US"/>
              </w:rPr>
              <w:t>HTML</w:t>
            </w:r>
            <w:r>
              <w:rPr>
                <w:sz w:val="28"/>
                <w:szCs w:val="28"/>
                <w:lang w:val="uz-Cyrl-UZ"/>
              </w:rPr>
              <w:t xml:space="preserve">, </w:t>
            </w:r>
            <w:r>
              <w:rPr>
                <w:sz w:val="28"/>
                <w:szCs w:val="28"/>
                <w:lang w:val="en-US"/>
              </w:rPr>
              <w:t>Web</w:t>
            </w:r>
            <w:r>
              <w:rPr>
                <w:sz w:val="28"/>
                <w:szCs w:val="28"/>
              </w:rPr>
              <w:t xml:space="preserve">-дизайне: область окна браузера для предоставления отдельной </w:t>
            </w:r>
            <w:r>
              <w:rPr>
                <w:sz w:val="28"/>
                <w:szCs w:val="28"/>
                <w:lang w:val="en-US"/>
              </w:rPr>
              <w:t>Web</w:t>
            </w:r>
            <w:r>
              <w:rPr>
                <w:sz w:val="28"/>
                <w:szCs w:val="28"/>
              </w:rPr>
              <w:t>-страни</w:t>
            </w:r>
            <w:r w:rsidR="00F17BBA">
              <w:rPr>
                <w:sz w:val="28"/>
                <w:szCs w:val="28"/>
              </w:rPr>
              <w:t>-</w:t>
            </w:r>
            <w:r>
              <w:rPr>
                <w:sz w:val="28"/>
                <w:szCs w:val="28"/>
              </w:rPr>
              <w:t>цы: в программировании (особенно на языках низкого уровня)</w:t>
            </w:r>
            <w:r w:rsidR="0078329E">
              <w:rPr>
                <w:sz w:val="28"/>
                <w:szCs w:val="28"/>
              </w:rPr>
              <w:t>;</w:t>
            </w:r>
            <w:r>
              <w:rPr>
                <w:sz w:val="28"/>
                <w:szCs w:val="28"/>
              </w:rPr>
              <w:t xml:space="preserve"> область памяти, выделяемая для хранения локальных переменных функции.</w:t>
            </w:r>
          </w:p>
          <w:p w14:paraId="53071BC3" w14:textId="77777777" w:rsidR="00C16851" w:rsidRDefault="00C16851">
            <w:pPr>
              <w:tabs>
                <w:tab w:val="left" w:pos="4320"/>
                <w:tab w:val="left" w:pos="4500"/>
              </w:tabs>
              <w:jc w:val="both"/>
              <w:rPr>
                <w:sz w:val="28"/>
                <w:szCs w:val="28"/>
              </w:rPr>
            </w:pPr>
          </w:p>
          <w:p w14:paraId="52C0E607" w14:textId="77777777" w:rsidR="00C16851" w:rsidRDefault="00C16851">
            <w:pPr>
              <w:tabs>
                <w:tab w:val="left" w:pos="4320"/>
                <w:tab w:val="left" w:pos="4500"/>
              </w:tabs>
              <w:jc w:val="both"/>
              <w:rPr>
                <w:sz w:val="28"/>
                <w:szCs w:val="28"/>
              </w:rPr>
            </w:pPr>
            <w:r>
              <w:rPr>
                <w:sz w:val="28"/>
                <w:szCs w:val="28"/>
                <w:lang w:val="en-US"/>
              </w:rPr>
              <w:t>Telekommunikatsiyalarda</w:t>
            </w:r>
            <w:r>
              <w:rPr>
                <w:sz w:val="28"/>
                <w:szCs w:val="28"/>
              </w:rPr>
              <w:t xml:space="preserve"> </w:t>
            </w:r>
            <w:r>
              <w:rPr>
                <w:sz w:val="28"/>
                <w:szCs w:val="28"/>
                <w:lang w:val="en-US"/>
              </w:rPr>
              <w:t>va</w:t>
            </w:r>
            <w:r>
              <w:rPr>
                <w:sz w:val="28"/>
                <w:szCs w:val="28"/>
              </w:rPr>
              <w:t xml:space="preserve"> </w:t>
            </w:r>
            <w:r>
              <w:rPr>
                <w:sz w:val="28"/>
                <w:szCs w:val="28"/>
                <w:lang w:val="en-US"/>
              </w:rPr>
              <w:t>kompyuter</w:t>
            </w:r>
            <w:r>
              <w:rPr>
                <w:sz w:val="28"/>
                <w:szCs w:val="28"/>
              </w:rPr>
              <w:t xml:space="preserve"> </w:t>
            </w:r>
            <w:r>
              <w:rPr>
                <w:sz w:val="28"/>
                <w:szCs w:val="28"/>
                <w:lang w:val="en-US"/>
              </w:rPr>
              <w:t>tarmo</w:t>
            </w:r>
            <w:r>
              <w:rPr>
                <w:sz w:val="28"/>
                <w:szCs w:val="28"/>
                <w:lang w:val="uz-Cyrl-UZ"/>
              </w:rPr>
              <w:t>q</w:t>
            </w:r>
            <w:r>
              <w:rPr>
                <w:sz w:val="28"/>
                <w:szCs w:val="28"/>
                <w:lang w:val="en-US"/>
              </w:rPr>
              <w:t>larida</w:t>
            </w:r>
            <w:r>
              <w:rPr>
                <w:sz w:val="28"/>
                <w:szCs w:val="28"/>
              </w:rPr>
              <w:t xml:space="preserve">: </w:t>
            </w:r>
            <w:r>
              <w:rPr>
                <w:sz w:val="28"/>
                <w:szCs w:val="28"/>
                <w:lang w:val="en-US"/>
              </w:rPr>
              <w:t>alo</w:t>
            </w:r>
            <w:r>
              <w:rPr>
                <w:sz w:val="28"/>
                <w:szCs w:val="28"/>
                <w:lang w:val="uz-Cyrl-UZ"/>
              </w:rPr>
              <w:t>q</w:t>
            </w:r>
            <w:r>
              <w:rPr>
                <w:sz w:val="28"/>
                <w:szCs w:val="28"/>
                <w:lang w:val="en-US"/>
              </w:rPr>
              <w:t>a</w:t>
            </w:r>
            <w:r>
              <w:rPr>
                <w:sz w:val="28"/>
                <w:szCs w:val="28"/>
              </w:rPr>
              <w:t xml:space="preserve"> </w:t>
            </w:r>
            <w:r>
              <w:rPr>
                <w:sz w:val="28"/>
                <w:szCs w:val="28"/>
                <w:lang w:val="en-US"/>
              </w:rPr>
              <w:t>kanali</w:t>
            </w:r>
            <w:r>
              <w:rPr>
                <w:sz w:val="28"/>
                <w:szCs w:val="28"/>
              </w:rPr>
              <w:t xml:space="preserve"> </w:t>
            </w:r>
            <w:r>
              <w:rPr>
                <w:sz w:val="28"/>
                <w:szCs w:val="28"/>
                <w:lang w:val="en-US"/>
              </w:rPr>
              <w:t>or</w:t>
            </w:r>
            <w:r>
              <w:rPr>
                <w:sz w:val="28"/>
                <w:szCs w:val="28"/>
                <w:lang w:val="uz-Cyrl-UZ"/>
              </w:rPr>
              <w:t>q</w:t>
            </w:r>
            <w:r>
              <w:rPr>
                <w:sz w:val="28"/>
                <w:szCs w:val="28"/>
                <w:lang w:val="en-US"/>
              </w:rPr>
              <w:t>ali</w:t>
            </w:r>
            <w:r>
              <w:rPr>
                <w:sz w:val="28"/>
                <w:szCs w:val="28"/>
              </w:rPr>
              <w:t xml:space="preserve"> </w:t>
            </w:r>
            <w:r>
              <w:rPr>
                <w:sz w:val="28"/>
                <w:szCs w:val="28"/>
                <w:lang w:val="en-US"/>
              </w:rPr>
              <w:t>uzatish</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ma</w:t>
            </w:r>
            <w:r>
              <w:rPr>
                <w:sz w:val="28"/>
                <w:szCs w:val="28"/>
              </w:rPr>
              <w:t>’</w:t>
            </w:r>
            <w:r>
              <w:rPr>
                <w:sz w:val="28"/>
                <w:szCs w:val="28"/>
                <w:lang w:val="en-US"/>
              </w:rPr>
              <w:t>lum</w:t>
            </w:r>
            <w:r>
              <w:rPr>
                <w:sz w:val="28"/>
                <w:szCs w:val="28"/>
              </w:rPr>
              <w:t xml:space="preserve"> </w:t>
            </w:r>
            <w:r>
              <w:rPr>
                <w:sz w:val="28"/>
                <w:szCs w:val="28"/>
                <w:lang w:val="en-US"/>
              </w:rPr>
              <w:t>bir</w:t>
            </w:r>
            <w:r>
              <w:rPr>
                <w:sz w:val="28"/>
                <w:szCs w:val="28"/>
              </w:rPr>
              <w:t xml:space="preserve"> </w:t>
            </w:r>
            <w:r>
              <w:rPr>
                <w:sz w:val="28"/>
                <w:szCs w:val="28"/>
                <w:lang w:val="en-US"/>
              </w:rPr>
              <w:t>formatdagi</w:t>
            </w:r>
            <w:r>
              <w:rPr>
                <w:sz w:val="28"/>
                <w:szCs w:val="28"/>
              </w:rPr>
              <w:t xml:space="preserve"> </w:t>
            </w:r>
            <w:r>
              <w:rPr>
                <w:sz w:val="28"/>
                <w:szCs w:val="28"/>
                <w:lang w:val="en-US"/>
              </w:rPr>
              <w:t>ma</w:t>
            </w:r>
            <w:r>
              <w:rPr>
                <w:sz w:val="28"/>
                <w:szCs w:val="28"/>
              </w:rPr>
              <w:t>’</w:t>
            </w:r>
            <w:r>
              <w:rPr>
                <w:sz w:val="28"/>
                <w:szCs w:val="28"/>
                <w:lang w:val="en-US"/>
              </w:rPr>
              <w:t>lumot</w:t>
            </w:r>
            <w:r w:rsidR="00F17BBA">
              <w:rPr>
                <w:sz w:val="28"/>
                <w:szCs w:val="28"/>
              </w:rPr>
              <w:t>-</w:t>
            </w:r>
            <w:r>
              <w:rPr>
                <w:sz w:val="28"/>
                <w:szCs w:val="28"/>
                <w:lang w:val="en-US"/>
              </w:rPr>
              <w:t>lar</w:t>
            </w:r>
            <w:r>
              <w:rPr>
                <w:sz w:val="28"/>
                <w:szCs w:val="28"/>
              </w:rPr>
              <w:t xml:space="preserve"> </w:t>
            </w:r>
            <w:r>
              <w:rPr>
                <w:sz w:val="28"/>
                <w:szCs w:val="28"/>
                <w:lang w:val="en-US"/>
              </w:rPr>
              <w:t>paketi</w:t>
            </w:r>
            <w:r>
              <w:rPr>
                <w:sz w:val="28"/>
                <w:szCs w:val="28"/>
                <w:lang w:val="uz-Cyrl-UZ"/>
              </w:rPr>
              <w:t>;</w:t>
            </w:r>
            <w:r>
              <w:rPr>
                <w:sz w:val="28"/>
                <w:szCs w:val="28"/>
              </w:rPr>
              <w:t xml:space="preserve"> </w:t>
            </w:r>
            <w:r>
              <w:rPr>
                <w:sz w:val="28"/>
                <w:szCs w:val="28"/>
                <w:lang w:val="en-US"/>
              </w:rPr>
              <w:t>videografikada</w:t>
            </w:r>
            <w:r>
              <w:rPr>
                <w:sz w:val="28"/>
                <w:szCs w:val="28"/>
              </w:rPr>
              <w:t xml:space="preserve">: </w:t>
            </w:r>
            <w:r>
              <w:rPr>
                <w:sz w:val="28"/>
                <w:szCs w:val="28"/>
                <w:lang w:val="en-US"/>
              </w:rPr>
              <w:t>videoo</w:t>
            </w:r>
            <w:r>
              <w:rPr>
                <w:sz w:val="28"/>
                <w:szCs w:val="28"/>
                <w:lang w:val="uz-Cyrl-UZ"/>
              </w:rPr>
              <w:t>q</w:t>
            </w:r>
            <w:r>
              <w:rPr>
                <w:sz w:val="28"/>
                <w:szCs w:val="28"/>
                <w:lang w:val="en-US"/>
              </w:rPr>
              <w:t>imdagi</w:t>
            </w:r>
            <w:r>
              <w:rPr>
                <w:sz w:val="28"/>
                <w:szCs w:val="28"/>
              </w:rPr>
              <w:t xml:space="preserve"> </w:t>
            </w:r>
            <w:r>
              <w:rPr>
                <w:sz w:val="28"/>
                <w:szCs w:val="28"/>
                <w:lang w:val="en-US"/>
              </w:rPr>
              <w:t>alo</w:t>
            </w:r>
            <w:r>
              <w:rPr>
                <w:sz w:val="28"/>
                <w:szCs w:val="28"/>
                <w:lang w:val="uz-Cyrl-UZ"/>
              </w:rPr>
              <w:t>h</w:t>
            </w:r>
            <w:r>
              <w:rPr>
                <w:sz w:val="28"/>
                <w:szCs w:val="28"/>
                <w:lang w:val="en-US"/>
              </w:rPr>
              <w:t>ida</w:t>
            </w:r>
            <w:r>
              <w:rPr>
                <w:sz w:val="28"/>
                <w:szCs w:val="28"/>
              </w:rPr>
              <w:t xml:space="preserve"> </w:t>
            </w:r>
            <w:r>
              <w:rPr>
                <w:sz w:val="28"/>
                <w:szCs w:val="28"/>
                <w:lang w:val="en-US"/>
              </w:rPr>
              <w:t>kadr</w:t>
            </w:r>
            <w:r>
              <w:rPr>
                <w:sz w:val="28"/>
                <w:szCs w:val="28"/>
              </w:rPr>
              <w:t xml:space="preserve">; </w:t>
            </w:r>
            <w:r>
              <w:rPr>
                <w:i/>
                <w:sz w:val="28"/>
                <w:szCs w:val="28"/>
                <w:lang w:val="en-US"/>
              </w:rPr>
              <w:t>HTML</w:t>
            </w:r>
            <w:r>
              <w:rPr>
                <w:sz w:val="28"/>
                <w:szCs w:val="28"/>
                <w:lang w:val="uz-Cyrl-UZ"/>
              </w:rPr>
              <w:t xml:space="preserve"> </w:t>
            </w:r>
            <w:r>
              <w:rPr>
                <w:sz w:val="28"/>
                <w:szCs w:val="28"/>
                <w:lang w:val="en-US"/>
              </w:rPr>
              <w:t>tili</w:t>
            </w:r>
            <w:r>
              <w:rPr>
                <w:sz w:val="28"/>
                <w:szCs w:val="28"/>
              </w:rPr>
              <w:t xml:space="preserve"> </w:t>
            </w:r>
            <w:r>
              <w:rPr>
                <w:sz w:val="28"/>
                <w:szCs w:val="28"/>
                <w:lang w:val="en-US"/>
              </w:rPr>
              <w:t>va</w:t>
            </w:r>
            <w:r>
              <w:rPr>
                <w:sz w:val="28"/>
                <w:szCs w:val="28"/>
              </w:rPr>
              <w:t xml:space="preserve"> </w:t>
            </w:r>
            <w:r>
              <w:rPr>
                <w:i/>
                <w:sz w:val="28"/>
                <w:szCs w:val="28"/>
                <w:lang w:val="en-US"/>
              </w:rPr>
              <w:t>Web</w:t>
            </w:r>
            <w:r>
              <w:rPr>
                <w:sz w:val="28"/>
                <w:szCs w:val="28"/>
                <w:lang w:val="uz-Cyrl-UZ"/>
              </w:rPr>
              <w:t>-</w:t>
            </w:r>
            <w:r>
              <w:rPr>
                <w:sz w:val="28"/>
                <w:szCs w:val="28"/>
                <w:lang w:val="en-US"/>
              </w:rPr>
              <w:t>dizaynda</w:t>
            </w:r>
            <w:r>
              <w:rPr>
                <w:sz w:val="28"/>
                <w:szCs w:val="28"/>
                <w:lang w:val="uz-Cyrl-UZ"/>
              </w:rPr>
              <w:t>:</w:t>
            </w:r>
            <w:r>
              <w:rPr>
                <w:sz w:val="28"/>
                <w:szCs w:val="28"/>
              </w:rPr>
              <w:t xml:space="preserve"> </w:t>
            </w:r>
            <w:r>
              <w:rPr>
                <w:sz w:val="28"/>
                <w:szCs w:val="28"/>
                <w:lang w:val="en-US"/>
              </w:rPr>
              <w:t>brauzer</w:t>
            </w:r>
            <w:r>
              <w:rPr>
                <w:sz w:val="28"/>
                <w:szCs w:val="28"/>
              </w:rPr>
              <w:t xml:space="preserve"> </w:t>
            </w:r>
            <w:r>
              <w:rPr>
                <w:sz w:val="28"/>
                <w:szCs w:val="28"/>
                <w:lang w:val="en-US"/>
              </w:rPr>
              <w:t>oynasining</w:t>
            </w:r>
            <w:r>
              <w:rPr>
                <w:sz w:val="28"/>
                <w:szCs w:val="28"/>
              </w:rPr>
              <w:t xml:space="preserve"> </w:t>
            </w:r>
            <w:r>
              <w:rPr>
                <w:sz w:val="28"/>
                <w:szCs w:val="28"/>
                <w:lang w:val="en-US"/>
              </w:rPr>
              <w:t>alohida</w:t>
            </w:r>
            <w:r>
              <w:rPr>
                <w:sz w:val="28"/>
                <w:szCs w:val="28"/>
              </w:rPr>
              <w:t xml:space="preserve"> </w:t>
            </w:r>
            <w:r>
              <w:rPr>
                <w:i/>
                <w:sz w:val="28"/>
                <w:szCs w:val="28"/>
                <w:lang w:val="en-US"/>
              </w:rPr>
              <w:t>Web</w:t>
            </w:r>
            <w:r>
              <w:rPr>
                <w:sz w:val="28"/>
                <w:szCs w:val="28"/>
                <w:lang w:val="uz-Cyrl-UZ"/>
              </w:rPr>
              <w:t>-</w:t>
            </w:r>
            <w:r>
              <w:rPr>
                <w:sz w:val="28"/>
                <w:szCs w:val="28"/>
                <w:lang w:val="en-US"/>
              </w:rPr>
              <w:t>sahifani</w:t>
            </w:r>
            <w:r>
              <w:rPr>
                <w:sz w:val="28"/>
                <w:szCs w:val="28"/>
                <w:lang w:val="uz-Cyrl-UZ"/>
              </w:rPr>
              <w:t xml:space="preserve"> </w:t>
            </w:r>
            <w:r>
              <w:rPr>
                <w:sz w:val="28"/>
                <w:szCs w:val="28"/>
                <w:lang w:val="en-US"/>
              </w:rPr>
              <w:t>ko</w:t>
            </w:r>
            <w:r>
              <w:rPr>
                <w:sz w:val="28"/>
                <w:szCs w:val="28"/>
              </w:rPr>
              <w:t>‘</w:t>
            </w:r>
            <w:r>
              <w:rPr>
                <w:sz w:val="28"/>
                <w:szCs w:val="28"/>
                <w:lang w:val="en-US"/>
              </w:rPr>
              <w:t>rsatuvchi</w:t>
            </w:r>
            <w:r>
              <w:rPr>
                <w:sz w:val="28"/>
                <w:szCs w:val="28"/>
              </w:rPr>
              <w:t xml:space="preserve"> </w:t>
            </w:r>
            <w:r>
              <w:rPr>
                <w:sz w:val="28"/>
                <w:szCs w:val="28"/>
                <w:lang w:val="en-US"/>
              </w:rPr>
              <w:t>qismi</w:t>
            </w:r>
            <w:r>
              <w:rPr>
                <w:sz w:val="28"/>
                <w:szCs w:val="28"/>
              </w:rPr>
              <w:t xml:space="preserve">; </w:t>
            </w:r>
            <w:r>
              <w:rPr>
                <w:sz w:val="28"/>
                <w:szCs w:val="28"/>
                <w:lang w:val="en-US"/>
              </w:rPr>
              <w:t>dasturlash</w:t>
            </w:r>
            <w:r>
              <w:rPr>
                <w:sz w:val="28"/>
                <w:szCs w:val="28"/>
              </w:rPr>
              <w:t xml:space="preserve"> </w:t>
            </w:r>
            <w:r>
              <w:rPr>
                <w:sz w:val="28"/>
                <w:szCs w:val="28"/>
                <w:lang w:val="en-US"/>
              </w:rPr>
              <w:t>da</w:t>
            </w:r>
            <w:r>
              <w:rPr>
                <w:sz w:val="28"/>
                <w:szCs w:val="28"/>
              </w:rPr>
              <w:t xml:space="preserve"> (</w:t>
            </w:r>
            <w:r>
              <w:rPr>
                <w:sz w:val="28"/>
                <w:szCs w:val="28"/>
                <w:lang w:val="en-US"/>
              </w:rPr>
              <w:t>asosan</w:t>
            </w:r>
            <w:r>
              <w:rPr>
                <w:sz w:val="28"/>
                <w:szCs w:val="28"/>
                <w:lang w:val="uz-Cyrl-UZ"/>
              </w:rPr>
              <w:t xml:space="preserve"> quyi daraja tillar</w:t>
            </w:r>
            <w:r>
              <w:rPr>
                <w:sz w:val="28"/>
                <w:szCs w:val="28"/>
                <w:lang w:val="en-US"/>
              </w:rPr>
              <w:t>i</w:t>
            </w:r>
            <w:r>
              <w:rPr>
                <w:sz w:val="28"/>
                <w:szCs w:val="28"/>
                <w:lang w:val="uz-Cyrl-UZ"/>
              </w:rPr>
              <w:t>da</w:t>
            </w:r>
            <w:r>
              <w:rPr>
                <w:sz w:val="28"/>
                <w:szCs w:val="28"/>
              </w:rPr>
              <w:t>)</w:t>
            </w:r>
            <w:r>
              <w:rPr>
                <w:sz w:val="28"/>
                <w:szCs w:val="28"/>
                <w:lang w:val="uz-Cyrl-UZ"/>
              </w:rPr>
              <w:t>: funks</w:t>
            </w:r>
            <w:r>
              <w:rPr>
                <w:sz w:val="28"/>
                <w:szCs w:val="28"/>
                <w:lang w:val="en-US"/>
              </w:rPr>
              <w:t>iyaning</w:t>
            </w:r>
            <w:r>
              <w:rPr>
                <w:sz w:val="28"/>
                <w:szCs w:val="28"/>
              </w:rPr>
              <w:t xml:space="preserve"> </w:t>
            </w:r>
            <w:r>
              <w:rPr>
                <w:sz w:val="28"/>
                <w:szCs w:val="28"/>
                <w:lang w:val="en-US"/>
              </w:rPr>
              <w:t>lokal</w:t>
            </w:r>
            <w:r>
              <w:rPr>
                <w:sz w:val="28"/>
                <w:szCs w:val="28"/>
              </w:rPr>
              <w:t xml:space="preserve"> </w:t>
            </w:r>
            <w:r>
              <w:rPr>
                <w:sz w:val="28"/>
                <w:szCs w:val="28"/>
                <w:lang w:val="en-US"/>
              </w:rPr>
              <w:t>o</w:t>
            </w:r>
            <w:r>
              <w:rPr>
                <w:sz w:val="28"/>
                <w:szCs w:val="28"/>
              </w:rPr>
              <w:t>‘</w:t>
            </w:r>
            <w:r>
              <w:rPr>
                <w:sz w:val="28"/>
                <w:szCs w:val="28"/>
                <w:lang w:val="en-US"/>
              </w:rPr>
              <w:t>zgaruvchilarini</w:t>
            </w:r>
            <w:r>
              <w:rPr>
                <w:sz w:val="28"/>
                <w:szCs w:val="28"/>
              </w:rPr>
              <w:t xml:space="preserve"> </w:t>
            </w:r>
            <w:r>
              <w:rPr>
                <w:sz w:val="28"/>
                <w:szCs w:val="28"/>
                <w:lang w:val="en-US"/>
              </w:rPr>
              <w:t>saqlash</w:t>
            </w:r>
            <w:r>
              <w:rPr>
                <w:sz w:val="28"/>
                <w:szCs w:val="28"/>
              </w:rPr>
              <w:t xml:space="preserve"> </w:t>
            </w:r>
            <w:r>
              <w:rPr>
                <w:sz w:val="28"/>
                <w:szCs w:val="28"/>
                <w:lang w:val="en-US"/>
              </w:rPr>
              <w:t>uchun</w:t>
            </w:r>
            <w:r>
              <w:rPr>
                <w:sz w:val="28"/>
                <w:szCs w:val="28"/>
              </w:rPr>
              <w:t xml:space="preserve"> </w:t>
            </w:r>
            <w:r>
              <w:rPr>
                <w:sz w:val="28"/>
                <w:szCs w:val="28"/>
                <w:lang w:val="en-US"/>
              </w:rPr>
              <w:t>ajratiladigan</w:t>
            </w:r>
            <w:r>
              <w:rPr>
                <w:sz w:val="28"/>
                <w:szCs w:val="28"/>
              </w:rPr>
              <w:t xml:space="preserve"> </w:t>
            </w:r>
            <w:r>
              <w:rPr>
                <w:sz w:val="28"/>
                <w:szCs w:val="28"/>
                <w:lang w:val="en-US"/>
              </w:rPr>
              <w:t>xotira</w:t>
            </w:r>
            <w:r>
              <w:rPr>
                <w:sz w:val="28"/>
                <w:szCs w:val="28"/>
              </w:rPr>
              <w:t xml:space="preserve"> </w:t>
            </w:r>
            <w:r>
              <w:rPr>
                <w:sz w:val="28"/>
                <w:szCs w:val="28"/>
                <w:lang w:val="en-US"/>
              </w:rPr>
              <w:t>qismi</w:t>
            </w:r>
            <w:r>
              <w:rPr>
                <w:sz w:val="28"/>
                <w:szCs w:val="28"/>
              </w:rPr>
              <w:t>.</w:t>
            </w:r>
          </w:p>
          <w:p w14:paraId="4D457162" w14:textId="77777777" w:rsidR="00C16851" w:rsidRDefault="00C16851">
            <w:pPr>
              <w:tabs>
                <w:tab w:val="left" w:pos="4320"/>
                <w:tab w:val="left" w:pos="4500"/>
              </w:tabs>
              <w:jc w:val="both"/>
              <w:rPr>
                <w:sz w:val="28"/>
                <w:szCs w:val="28"/>
              </w:rPr>
            </w:pPr>
          </w:p>
          <w:p w14:paraId="7C1BAA71" w14:textId="77777777" w:rsidR="00C16851" w:rsidRDefault="00C16851">
            <w:pPr>
              <w:tabs>
                <w:tab w:val="left" w:pos="4320"/>
                <w:tab w:val="left" w:pos="4500"/>
              </w:tabs>
              <w:jc w:val="both"/>
              <w:rPr>
                <w:sz w:val="28"/>
                <w:szCs w:val="28"/>
              </w:rPr>
            </w:pPr>
            <w:r>
              <w:rPr>
                <w:sz w:val="28"/>
                <w:szCs w:val="28"/>
              </w:rPr>
              <w:t>Телекоммуникацияларда ва компьютер тармо</w:t>
            </w:r>
            <w:r>
              <w:rPr>
                <w:sz w:val="28"/>
                <w:szCs w:val="28"/>
                <w:lang w:val="uz-Cyrl-UZ"/>
              </w:rPr>
              <w:t>қ</w:t>
            </w:r>
            <w:r>
              <w:rPr>
                <w:sz w:val="28"/>
                <w:szCs w:val="28"/>
              </w:rPr>
              <w:t>ларида: ало</w:t>
            </w:r>
            <w:r>
              <w:rPr>
                <w:sz w:val="28"/>
                <w:szCs w:val="28"/>
                <w:lang w:val="uz-Cyrl-UZ"/>
              </w:rPr>
              <w:t>қ</w:t>
            </w:r>
            <w:r>
              <w:rPr>
                <w:sz w:val="28"/>
                <w:szCs w:val="28"/>
              </w:rPr>
              <w:t>а канали ор</w:t>
            </w:r>
            <w:r>
              <w:rPr>
                <w:sz w:val="28"/>
                <w:szCs w:val="28"/>
                <w:lang w:val="uz-Cyrl-UZ"/>
              </w:rPr>
              <w:t>қ</w:t>
            </w:r>
            <w:r>
              <w:rPr>
                <w:sz w:val="28"/>
                <w:szCs w:val="28"/>
              </w:rPr>
              <w:t>али узатиш учун мўлжалланган маълум бир форматдаги маълумотлар пакети</w:t>
            </w:r>
            <w:r>
              <w:rPr>
                <w:sz w:val="28"/>
                <w:szCs w:val="28"/>
                <w:lang w:val="uz-Cyrl-UZ"/>
              </w:rPr>
              <w:t>;</w:t>
            </w:r>
            <w:r>
              <w:rPr>
                <w:sz w:val="28"/>
                <w:szCs w:val="28"/>
              </w:rPr>
              <w:t xml:space="preserve"> видеографикада: видеоо</w:t>
            </w:r>
            <w:r>
              <w:rPr>
                <w:sz w:val="28"/>
                <w:szCs w:val="28"/>
                <w:lang w:val="uz-Cyrl-UZ"/>
              </w:rPr>
              <w:t>қ</w:t>
            </w:r>
            <w:r>
              <w:rPr>
                <w:sz w:val="28"/>
                <w:szCs w:val="28"/>
              </w:rPr>
              <w:t>имдаги ало</w:t>
            </w:r>
            <w:r>
              <w:rPr>
                <w:sz w:val="28"/>
                <w:szCs w:val="28"/>
                <w:lang w:val="uz-Cyrl-UZ"/>
              </w:rPr>
              <w:t>ҳ</w:t>
            </w:r>
            <w:r>
              <w:rPr>
                <w:sz w:val="28"/>
                <w:szCs w:val="28"/>
              </w:rPr>
              <w:t xml:space="preserve">ида кадр; </w:t>
            </w:r>
            <w:r>
              <w:rPr>
                <w:sz w:val="28"/>
                <w:szCs w:val="28"/>
                <w:lang w:val="en-US"/>
              </w:rPr>
              <w:t>HTML</w:t>
            </w:r>
            <w:r>
              <w:rPr>
                <w:sz w:val="28"/>
                <w:szCs w:val="28"/>
                <w:lang w:val="uz-Cyrl-UZ"/>
              </w:rPr>
              <w:t xml:space="preserve"> </w:t>
            </w:r>
            <w:r>
              <w:rPr>
                <w:sz w:val="28"/>
                <w:szCs w:val="28"/>
              </w:rPr>
              <w:t xml:space="preserve">тили ва </w:t>
            </w:r>
            <w:r>
              <w:rPr>
                <w:sz w:val="28"/>
                <w:szCs w:val="28"/>
                <w:lang w:val="en-US"/>
              </w:rPr>
              <w:t>Web</w:t>
            </w:r>
            <w:r>
              <w:rPr>
                <w:sz w:val="28"/>
                <w:szCs w:val="28"/>
                <w:lang w:val="uz-Cyrl-UZ"/>
              </w:rPr>
              <w:t>-</w:t>
            </w:r>
            <w:r>
              <w:rPr>
                <w:sz w:val="28"/>
                <w:szCs w:val="28"/>
              </w:rPr>
              <w:t xml:space="preserve">дизайнда: браузер ойнасининг алоҳида </w:t>
            </w:r>
            <w:r>
              <w:rPr>
                <w:sz w:val="28"/>
                <w:szCs w:val="28"/>
                <w:lang w:val="en-US"/>
              </w:rPr>
              <w:t>Web</w:t>
            </w:r>
            <w:r>
              <w:rPr>
                <w:sz w:val="28"/>
                <w:szCs w:val="28"/>
                <w:lang w:val="uz-Cyrl-UZ"/>
              </w:rPr>
              <w:t>-</w:t>
            </w:r>
            <w:r>
              <w:rPr>
                <w:sz w:val="28"/>
                <w:szCs w:val="28"/>
              </w:rPr>
              <w:t>саҳифани</w:t>
            </w:r>
            <w:r>
              <w:rPr>
                <w:sz w:val="28"/>
                <w:szCs w:val="28"/>
                <w:lang w:val="uz-Cyrl-UZ"/>
              </w:rPr>
              <w:t xml:space="preserve"> </w:t>
            </w:r>
            <w:r>
              <w:rPr>
                <w:sz w:val="28"/>
                <w:szCs w:val="28"/>
              </w:rPr>
              <w:t xml:space="preserve">кўрсатувчи </w:t>
            </w:r>
            <w:r>
              <w:rPr>
                <w:sz w:val="28"/>
                <w:szCs w:val="28"/>
                <w:lang w:val="uz-Cyrl-UZ"/>
              </w:rPr>
              <w:t>қисми</w:t>
            </w:r>
            <w:r>
              <w:rPr>
                <w:sz w:val="28"/>
                <w:szCs w:val="28"/>
              </w:rPr>
              <w:t>; дастурлашда (асосан</w:t>
            </w:r>
            <w:r>
              <w:rPr>
                <w:sz w:val="28"/>
                <w:szCs w:val="28"/>
                <w:lang w:val="uz-Cyrl-UZ"/>
              </w:rPr>
              <w:t xml:space="preserve"> қуйи даража тиллар</w:t>
            </w:r>
            <w:r>
              <w:rPr>
                <w:sz w:val="28"/>
                <w:szCs w:val="28"/>
              </w:rPr>
              <w:t>и</w:t>
            </w:r>
            <w:r>
              <w:rPr>
                <w:sz w:val="28"/>
                <w:szCs w:val="28"/>
                <w:lang w:val="uz-Cyrl-UZ"/>
              </w:rPr>
              <w:t>да</w:t>
            </w:r>
            <w:r>
              <w:rPr>
                <w:sz w:val="28"/>
                <w:szCs w:val="28"/>
              </w:rPr>
              <w:t>)</w:t>
            </w:r>
            <w:r>
              <w:rPr>
                <w:sz w:val="28"/>
                <w:szCs w:val="28"/>
                <w:lang w:val="uz-Cyrl-UZ"/>
              </w:rPr>
              <w:t>; фу</w:t>
            </w:r>
            <w:r>
              <w:rPr>
                <w:sz w:val="28"/>
                <w:szCs w:val="28"/>
              </w:rPr>
              <w:t xml:space="preserve">нкциянинг локал ўзгарувчиларини сақлаш учун ажратиладиган хотира </w:t>
            </w:r>
            <w:r>
              <w:rPr>
                <w:sz w:val="28"/>
                <w:szCs w:val="28"/>
                <w:lang w:val="uz-Cyrl-UZ"/>
              </w:rPr>
              <w:t>қис</w:t>
            </w:r>
            <w:r>
              <w:rPr>
                <w:sz w:val="28"/>
                <w:szCs w:val="28"/>
              </w:rPr>
              <w:t xml:space="preserve">ми. </w:t>
            </w:r>
          </w:p>
          <w:p w14:paraId="4C66BC31" w14:textId="77777777" w:rsidR="00F17BBA" w:rsidRDefault="00F17BBA">
            <w:pPr>
              <w:tabs>
                <w:tab w:val="left" w:pos="4320"/>
                <w:tab w:val="left" w:pos="4500"/>
              </w:tabs>
              <w:jc w:val="both"/>
              <w:rPr>
                <w:sz w:val="28"/>
                <w:szCs w:val="28"/>
              </w:rPr>
            </w:pPr>
          </w:p>
        </w:tc>
      </w:tr>
      <w:tr w:rsidR="00C16851" w14:paraId="18A15E60" w14:textId="77777777">
        <w:tc>
          <w:tcPr>
            <w:tcW w:w="2079" w:type="pct"/>
            <w:shd w:val="clear" w:color="auto" w:fill="auto"/>
          </w:tcPr>
          <w:p w14:paraId="0BFCF9D2" w14:textId="77777777" w:rsidR="00C16851" w:rsidRDefault="00C16851">
            <w:pPr>
              <w:tabs>
                <w:tab w:val="left" w:pos="4320"/>
                <w:tab w:val="left" w:pos="4500"/>
              </w:tabs>
              <w:rPr>
                <w:b/>
                <w:sz w:val="28"/>
                <w:szCs w:val="28"/>
                <w:lang w:val="uz-Cyrl-UZ"/>
              </w:rPr>
            </w:pPr>
            <w:r>
              <w:rPr>
                <w:b/>
                <w:sz w:val="28"/>
                <w:szCs w:val="28"/>
                <w:lang w:val="uz-Cyrl-UZ"/>
              </w:rPr>
              <w:t>Канал ввода-вывода</w:t>
            </w:r>
          </w:p>
          <w:p w14:paraId="0308A15E" w14:textId="77777777" w:rsidR="00C16851" w:rsidRDefault="00C16851">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kiritish-chiqarish kanali</w:t>
            </w:r>
          </w:p>
          <w:p w14:paraId="7D234FD6" w14:textId="29C813E8" w:rsidR="00C16851" w:rsidRDefault="000B536F">
            <w:pPr>
              <w:tabs>
                <w:tab w:val="left" w:pos="4320"/>
                <w:tab w:val="left" w:pos="4500"/>
              </w:tabs>
              <w:rPr>
                <w:sz w:val="28"/>
                <w:szCs w:val="28"/>
                <w:lang w:val="en-US"/>
              </w:rPr>
            </w:pPr>
            <w:r>
              <w:rPr>
                <w:sz w:val="28"/>
                <w:szCs w:val="28"/>
                <w:lang w:val="uz-Cyrl-UZ"/>
              </w:rPr>
              <w:t xml:space="preserve"> </w:t>
            </w:r>
            <w:r w:rsidR="00C16851">
              <w:rPr>
                <w:sz w:val="28"/>
                <w:szCs w:val="28"/>
                <w:lang w:val="uz-Cyrl-UZ"/>
              </w:rPr>
              <w:t>киритиш-чиқариш канали</w:t>
            </w:r>
          </w:p>
          <w:p w14:paraId="4EBAC9E4" w14:textId="77777777" w:rsidR="00C16851" w:rsidRDefault="00C16851">
            <w:pPr>
              <w:tabs>
                <w:tab w:val="left" w:pos="4320"/>
                <w:tab w:val="left" w:pos="4500"/>
              </w:tabs>
              <w:rPr>
                <w:sz w:val="28"/>
                <w:szCs w:val="28"/>
                <w:lang w:val="uz-Cyrl-UZ"/>
              </w:rPr>
            </w:pPr>
            <w:r>
              <w:rPr>
                <w:b/>
                <w:sz w:val="28"/>
                <w:szCs w:val="28"/>
                <w:lang w:val="en-US"/>
              </w:rPr>
              <w:t xml:space="preserve">en </w:t>
            </w:r>
            <w:r>
              <w:rPr>
                <w:sz w:val="28"/>
                <w:szCs w:val="28"/>
                <w:lang w:val="en-US"/>
              </w:rPr>
              <w:t xml:space="preserve">- i/o channel </w:t>
            </w:r>
          </w:p>
          <w:p w14:paraId="6EE0180D" w14:textId="77777777" w:rsidR="00C16851" w:rsidRDefault="00C16851">
            <w:pPr>
              <w:tabs>
                <w:tab w:val="left" w:pos="4320"/>
                <w:tab w:val="left" w:pos="4500"/>
              </w:tabs>
              <w:rPr>
                <w:sz w:val="28"/>
                <w:szCs w:val="28"/>
                <w:lang w:val="en-US"/>
              </w:rPr>
            </w:pPr>
          </w:p>
        </w:tc>
        <w:tc>
          <w:tcPr>
            <w:tcW w:w="2921" w:type="pct"/>
            <w:shd w:val="clear" w:color="auto" w:fill="auto"/>
          </w:tcPr>
          <w:p w14:paraId="26079DF7" w14:textId="77777777" w:rsidR="00C16851" w:rsidRDefault="00C16851">
            <w:pPr>
              <w:tabs>
                <w:tab w:val="left" w:pos="4320"/>
                <w:tab w:val="left" w:pos="4500"/>
              </w:tabs>
              <w:jc w:val="both"/>
              <w:rPr>
                <w:sz w:val="28"/>
                <w:szCs w:val="28"/>
                <w:lang w:val="uz-Cyrl-UZ"/>
              </w:rPr>
            </w:pPr>
            <w:r>
              <w:rPr>
                <w:sz w:val="28"/>
                <w:szCs w:val="28"/>
              </w:rPr>
              <w:t>Устройство, обеспечивающее пересылку дан</w:t>
            </w:r>
            <w:r w:rsidR="00F17BBA">
              <w:rPr>
                <w:sz w:val="28"/>
                <w:szCs w:val="28"/>
              </w:rPr>
              <w:t>-</w:t>
            </w:r>
            <w:r>
              <w:rPr>
                <w:sz w:val="28"/>
                <w:szCs w:val="28"/>
              </w:rPr>
              <w:t xml:space="preserve">ных между основной памятью и периферией. </w:t>
            </w:r>
          </w:p>
          <w:p w14:paraId="0D43CE4C" w14:textId="77777777" w:rsidR="00C16851" w:rsidRDefault="00C16851">
            <w:pPr>
              <w:tabs>
                <w:tab w:val="left" w:pos="4320"/>
                <w:tab w:val="left" w:pos="4500"/>
              </w:tabs>
              <w:jc w:val="both"/>
              <w:rPr>
                <w:sz w:val="28"/>
                <w:szCs w:val="28"/>
              </w:rPr>
            </w:pPr>
          </w:p>
          <w:p w14:paraId="7D4DEA9C" w14:textId="77777777" w:rsidR="00C16851" w:rsidRDefault="00C16851">
            <w:pPr>
              <w:tabs>
                <w:tab w:val="left" w:pos="4320"/>
                <w:tab w:val="left" w:pos="4500"/>
              </w:tabs>
              <w:jc w:val="both"/>
              <w:rPr>
                <w:sz w:val="28"/>
                <w:szCs w:val="28"/>
                <w:lang w:val="en-US"/>
              </w:rPr>
            </w:pPr>
            <w:r>
              <w:rPr>
                <w:sz w:val="28"/>
                <w:szCs w:val="28"/>
                <w:lang w:val="uz-Cyrl-UZ"/>
              </w:rPr>
              <w:t>Ma’lumotlarni</w:t>
            </w:r>
            <w:r>
              <w:rPr>
                <w:sz w:val="28"/>
                <w:szCs w:val="28"/>
                <w:lang w:val="en-US"/>
              </w:rPr>
              <w:t>ng</w:t>
            </w:r>
            <w:r>
              <w:rPr>
                <w:sz w:val="28"/>
                <w:szCs w:val="28"/>
                <w:lang w:val="uz-Cyrl-UZ"/>
              </w:rPr>
              <w:t xml:space="preserve"> asosiy xotira va periferiya o‘rtasida yuborilishini ta’minlaydigan qurilma.</w:t>
            </w:r>
          </w:p>
          <w:p w14:paraId="312E5AEF" w14:textId="77777777" w:rsidR="00C16851" w:rsidRDefault="00C16851">
            <w:pPr>
              <w:tabs>
                <w:tab w:val="left" w:pos="4320"/>
                <w:tab w:val="left" w:pos="4500"/>
              </w:tabs>
              <w:jc w:val="both"/>
              <w:rPr>
                <w:sz w:val="28"/>
                <w:szCs w:val="28"/>
                <w:lang w:val="en-US"/>
              </w:rPr>
            </w:pPr>
          </w:p>
          <w:p w14:paraId="5A634AD4" w14:textId="77777777" w:rsidR="00C16851" w:rsidRDefault="00C16851">
            <w:pPr>
              <w:tabs>
                <w:tab w:val="left" w:pos="4320"/>
                <w:tab w:val="left" w:pos="4500"/>
              </w:tabs>
              <w:jc w:val="both"/>
              <w:rPr>
                <w:sz w:val="28"/>
                <w:szCs w:val="28"/>
                <w:lang w:val="uz-Cyrl-UZ"/>
              </w:rPr>
            </w:pPr>
            <w:r>
              <w:rPr>
                <w:sz w:val="28"/>
                <w:szCs w:val="28"/>
                <w:lang w:val="uz-Cyrl-UZ"/>
              </w:rPr>
              <w:t>Маълумотларни</w:t>
            </w:r>
            <w:r>
              <w:rPr>
                <w:sz w:val="28"/>
                <w:szCs w:val="28"/>
              </w:rPr>
              <w:t>нг</w:t>
            </w:r>
            <w:r>
              <w:rPr>
                <w:sz w:val="28"/>
                <w:szCs w:val="28"/>
                <w:lang w:val="uz-Cyrl-UZ"/>
              </w:rPr>
              <w:t xml:space="preserve"> асосий хотира ва перифе</w:t>
            </w:r>
            <w:r w:rsidR="00F17BBA">
              <w:rPr>
                <w:sz w:val="28"/>
                <w:szCs w:val="28"/>
                <w:lang w:val="uz-Cyrl-UZ"/>
              </w:rPr>
              <w:t>-</w:t>
            </w:r>
            <w:r>
              <w:rPr>
                <w:sz w:val="28"/>
                <w:szCs w:val="28"/>
                <w:lang w:val="uz-Cyrl-UZ"/>
              </w:rPr>
              <w:t>рия ўртасида юборилишини таъминлайди</w:t>
            </w:r>
            <w:r w:rsidR="00F17BBA">
              <w:rPr>
                <w:sz w:val="28"/>
                <w:szCs w:val="28"/>
                <w:lang w:val="uz-Cyrl-UZ"/>
              </w:rPr>
              <w:t>-</w:t>
            </w:r>
            <w:r>
              <w:rPr>
                <w:sz w:val="28"/>
                <w:szCs w:val="28"/>
                <w:lang w:val="uz-Cyrl-UZ"/>
              </w:rPr>
              <w:t>ган қурилма.</w:t>
            </w:r>
          </w:p>
          <w:p w14:paraId="2E3A9636" w14:textId="77777777" w:rsidR="00F17BBA" w:rsidRDefault="00F17BBA">
            <w:pPr>
              <w:tabs>
                <w:tab w:val="left" w:pos="4320"/>
                <w:tab w:val="left" w:pos="4500"/>
              </w:tabs>
              <w:jc w:val="both"/>
              <w:rPr>
                <w:sz w:val="28"/>
                <w:szCs w:val="28"/>
                <w:lang w:val="uz-Cyrl-UZ"/>
              </w:rPr>
            </w:pPr>
          </w:p>
        </w:tc>
      </w:tr>
      <w:tr w:rsidR="00C16851" w14:paraId="1D603DC1" w14:textId="77777777">
        <w:tc>
          <w:tcPr>
            <w:tcW w:w="2079" w:type="pct"/>
            <w:shd w:val="clear" w:color="auto" w:fill="auto"/>
          </w:tcPr>
          <w:p w14:paraId="01AE4AAB" w14:textId="77777777" w:rsidR="00C16851" w:rsidRDefault="00C16851">
            <w:pPr>
              <w:tabs>
                <w:tab w:val="left" w:pos="4320"/>
                <w:tab w:val="left" w:pos="4500"/>
              </w:tabs>
              <w:rPr>
                <w:b/>
                <w:sz w:val="28"/>
                <w:szCs w:val="28"/>
                <w:lang w:val="uz-Cyrl-UZ"/>
              </w:rPr>
            </w:pPr>
            <w:r>
              <w:rPr>
                <w:b/>
                <w:sz w:val="28"/>
                <w:szCs w:val="28"/>
                <w:lang w:val="uz-Cyrl-UZ"/>
              </w:rPr>
              <w:t>Канал данных</w:t>
            </w:r>
          </w:p>
          <w:p w14:paraId="167321AB" w14:textId="1FA54635" w:rsidR="00C16851" w:rsidRDefault="00C16851" w:rsidP="00343F5B">
            <w:pPr>
              <w:rPr>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ma’lumotlar kanali</w:t>
            </w:r>
            <w:r w:rsidR="00D7251A">
              <w:rPr>
                <w:sz w:val="28"/>
                <w:szCs w:val="28"/>
                <w:lang w:val="uz-Cyrl-UZ"/>
              </w:rPr>
              <w:t xml:space="preserve"> </w:t>
            </w:r>
          </w:p>
          <w:p w14:paraId="59DF62A8" w14:textId="024F4BEE" w:rsidR="00C16851" w:rsidRDefault="000B536F">
            <w:pPr>
              <w:tabs>
                <w:tab w:val="left" w:pos="4320"/>
                <w:tab w:val="left" w:pos="4500"/>
              </w:tabs>
              <w:rPr>
                <w:sz w:val="28"/>
                <w:szCs w:val="28"/>
                <w:lang w:val="uz-Cyrl-UZ"/>
              </w:rPr>
            </w:pPr>
            <w:r>
              <w:rPr>
                <w:sz w:val="28"/>
                <w:szCs w:val="28"/>
                <w:lang w:val="uz-Cyrl-UZ"/>
              </w:rPr>
              <w:lastRenderedPageBreak/>
              <w:t xml:space="preserve"> </w:t>
            </w:r>
            <w:r w:rsidR="00C16851">
              <w:rPr>
                <w:sz w:val="28"/>
                <w:szCs w:val="28"/>
                <w:lang w:val="uz-Cyrl-UZ"/>
              </w:rPr>
              <w:t>маълумотлар канали</w:t>
            </w:r>
          </w:p>
          <w:p w14:paraId="69D8A716" w14:textId="77777777" w:rsidR="00C16851" w:rsidRDefault="00C16851">
            <w:pPr>
              <w:tabs>
                <w:tab w:val="left" w:pos="4320"/>
                <w:tab w:val="left" w:pos="4500"/>
              </w:tabs>
              <w:rPr>
                <w:sz w:val="28"/>
                <w:szCs w:val="28"/>
                <w:lang w:val="en-US"/>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data channel </w:t>
            </w:r>
          </w:p>
          <w:p w14:paraId="378EF1F3" w14:textId="77777777" w:rsidR="00C16851" w:rsidRDefault="00C16851">
            <w:pPr>
              <w:tabs>
                <w:tab w:val="left" w:pos="4320"/>
                <w:tab w:val="left" w:pos="4500"/>
              </w:tabs>
              <w:rPr>
                <w:sz w:val="28"/>
                <w:szCs w:val="28"/>
                <w:lang w:val="uz-Cyrl-UZ"/>
              </w:rPr>
            </w:pPr>
          </w:p>
        </w:tc>
        <w:tc>
          <w:tcPr>
            <w:tcW w:w="2921" w:type="pct"/>
            <w:shd w:val="clear" w:color="auto" w:fill="auto"/>
          </w:tcPr>
          <w:p w14:paraId="01E4D3E5" w14:textId="0AD6F79F" w:rsidR="00C16851" w:rsidRDefault="00C16851">
            <w:pPr>
              <w:jc w:val="both"/>
              <w:rPr>
                <w:sz w:val="28"/>
                <w:szCs w:val="28"/>
              </w:rPr>
            </w:pPr>
            <w:r>
              <w:rPr>
                <w:sz w:val="28"/>
                <w:szCs w:val="28"/>
              </w:rPr>
              <w:lastRenderedPageBreak/>
              <w:t xml:space="preserve">В мэйнфреймах – устройство ввода-вывода, имеющее собственный процессор со своей </w:t>
            </w:r>
            <w:r>
              <w:rPr>
                <w:sz w:val="28"/>
                <w:szCs w:val="28"/>
              </w:rPr>
              <w:lastRenderedPageBreak/>
              <w:t>системой команд. Центральный процессор</w:t>
            </w:r>
            <w:r>
              <w:rPr>
                <w:sz w:val="28"/>
                <w:szCs w:val="28"/>
                <w:lang w:val="uz-Cyrl-UZ"/>
              </w:rPr>
              <w:t xml:space="preserve"> </w:t>
            </w:r>
            <w:r>
              <w:rPr>
                <w:sz w:val="28"/>
                <w:szCs w:val="28"/>
              </w:rPr>
              <w:t>инициализирует сеанс передачи данных, посылая соответсвующую команду каналу, а тот</w:t>
            </w:r>
            <w:r w:rsidR="00D7251A">
              <w:rPr>
                <w:sz w:val="28"/>
                <w:szCs w:val="28"/>
              </w:rPr>
              <w:t xml:space="preserve"> </w:t>
            </w:r>
            <w:r>
              <w:rPr>
                <w:sz w:val="28"/>
                <w:szCs w:val="28"/>
              </w:rPr>
              <w:t>выполняет все дальнейшие операции самостоятельно, извлекая свою программу из оперативного запоминающего устройства, освобождая процессор от специфических задач.</w:t>
            </w:r>
            <w:r w:rsidR="00D7251A">
              <w:rPr>
                <w:sz w:val="28"/>
                <w:szCs w:val="28"/>
              </w:rPr>
              <w:t xml:space="preserve"> </w:t>
            </w:r>
          </w:p>
          <w:p w14:paraId="42A198C9" w14:textId="77777777" w:rsidR="00C16851" w:rsidRDefault="00C16851">
            <w:pPr>
              <w:jc w:val="both"/>
              <w:rPr>
                <w:sz w:val="20"/>
                <w:szCs w:val="20"/>
              </w:rPr>
            </w:pPr>
          </w:p>
          <w:p w14:paraId="4C6F3163" w14:textId="77777777" w:rsidR="00C16851" w:rsidRDefault="00C16851">
            <w:pPr>
              <w:jc w:val="both"/>
              <w:rPr>
                <w:sz w:val="28"/>
                <w:szCs w:val="28"/>
                <w:lang w:val="en-US"/>
              </w:rPr>
            </w:pPr>
            <w:r>
              <w:rPr>
                <w:sz w:val="28"/>
                <w:szCs w:val="28"/>
                <w:lang w:val="en-US"/>
              </w:rPr>
              <w:t>Meynfreymlarda – o‘zining komandalar tizimiga ega xususiy protsessori bo‘lgan kiritish-chiqarish qurilmasi. Markaziy protsessor kanalga tegishli komandani yuborgan holda, ma’lumotlar uzatish seansini initsializatsiya qiladi (o‘zlashtiradi), kanal protsessorni spetsifik vazifalardan ozod qilgan, OXQdan o‘z dasturini olgan holda, keyingi barcha operatsiyalarni mustaqil bajaradi.</w:t>
            </w:r>
          </w:p>
          <w:p w14:paraId="60C66FB1" w14:textId="77777777" w:rsidR="00C16851" w:rsidRDefault="00C16851">
            <w:pPr>
              <w:jc w:val="both"/>
              <w:rPr>
                <w:sz w:val="28"/>
                <w:szCs w:val="28"/>
                <w:lang w:val="en-US"/>
              </w:rPr>
            </w:pPr>
          </w:p>
          <w:p w14:paraId="37B7B324" w14:textId="021BA4C3" w:rsidR="00C16851" w:rsidRDefault="00C16851">
            <w:pPr>
              <w:tabs>
                <w:tab w:val="left" w:pos="4320"/>
                <w:tab w:val="left" w:pos="4500"/>
              </w:tabs>
              <w:jc w:val="both"/>
              <w:rPr>
                <w:sz w:val="28"/>
                <w:szCs w:val="28"/>
                <w:lang w:val="en-US"/>
              </w:rPr>
            </w:pPr>
            <w:r>
              <w:rPr>
                <w:sz w:val="28"/>
                <w:szCs w:val="28"/>
              </w:rPr>
              <w:t>Мэйнфреймларда</w:t>
            </w:r>
            <w:r>
              <w:rPr>
                <w:sz w:val="28"/>
                <w:szCs w:val="28"/>
                <w:lang w:val="en-US"/>
              </w:rPr>
              <w:t xml:space="preserve"> – </w:t>
            </w:r>
            <w:r>
              <w:rPr>
                <w:sz w:val="28"/>
                <w:szCs w:val="28"/>
              </w:rPr>
              <w:t>ўзининг</w:t>
            </w:r>
            <w:r>
              <w:rPr>
                <w:sz w:val="28"/>
                <w:szCs w:val="28"/>
                <w:lang w:val="en-US"/>
              </w:rPr>
              <w:t xml:space="preserve"> </w:t>
            </w:r>
            <w:r>
              <w:rPr>
                <w:sz w:val="28"/>
                <w:szCs w:val="28"/>
              </w:rPr>
              <w:t>командалар</w:t>
            </w:r>
            <w:r>
              <w:rPr>
                <w:sz w:val="28"/>
                <w:szCs w:val="28"/>
                <w:lang w:val="en-US"/>
              </w:rPr>
              <w:t xml:space="preserve"> </w:t>
            </w:r>
            <w:r>
              <w:rPr>
                <w:sz w:val="28"/>
                <w:szCs w:val="28"/>
              </w:rPr>
              <w:t>тизимига</w:t>
            </w:r>
            <w:r>
              <w:rPr>
                <w:sz w:val="28"/>
                <w:szCs w:val="28"/>
                <w:lang w:val="en-US"/>
              </w:rPr>
              <w:t xml:space="preserve"> </w:t>
            </w:r>
            <w:r>
              <w:rPr>
                <w:sz w:val="28"/>
                <w:szCs w:val="28"/>
              </w:rPr>
              <w:t>эга</w:t>
            </w:r>
            <w:r>
              <w:rPr>
                <w:sz w:val="28"/>
                <w:szCs w:val="28"/>
                <w:lang w:val="en-US"/>
              </w:rPr>
              <w:t xml:space="preserve"> </w:t>
            </w:r>
            <w:r>
              <w:rPr>
                <w:sz w:val="28"/>
                <w:szCs w:val="28"/>
              </w:rPr>
              <w:t>хусусий</w:t>
            </w:r>
            <w:r>
              <w:rPr>
                <w:sz w:val="28"/>
                <w:szCs w:val="28"/>
                <w:lang w:val="en-US"/>
              </w:rPr>
              <w:t xml:space="preserve"> </w:t>
            </w:r>
            <w:r>
              <w:rPr>
                <w:sz w:val="28"/>
                <w:szCs w:val="28"/>
              </w:rPr>
              <w:t>процессори</w:t>
            </w:r>
            <w:r>
              <w:rPr>
                <w:sz w:val="28"/>
                <w:szCs w:val="28"/>
                <w:lang w:val="en-US"/>
              </w:rPr>
              <w:t xml:space="preserve"> </w:t>
            </w:r>
            <w:r>
              <w:rPr>
                <w:sz w:val="28"/>
                <w:szCs w:val="28"/>
              </w:rPr>
              <w:t>бўлган</w:t>
            </w:r>
            <w:r>
              <w:rPr>
                <w:sz w:val="28"/>
                <w:szCs w:val="28"/>
                <w:lang w:val="en-US"/>
              </w:rPr>
              <w:t xml:space="preserve"> </w:t>
            </w:r>
            <w:r>
              <w:rPr>
                <w:sz w:val="28"/>
                <w:szCs w:val="28"/>
              </w:rPr>
              <w:t>киритиш</w:t>
            </w:r>
            <w:r>
              <w:rPr>
                <w:sz w:val="28"/>
                <w:szCs w:val="28"/>
                <w:lang w:val="en-US"/>
              </w:rPr>
              <w:t>-</w:t>
            </w:r>
            <w:r>
              <w:rPr>
                <w:sz w:val="28"/>
                <w:szCs w:val="28"/>
              </w:rPr>
              <w:t>чиқариш</w:t>
            </w:r>
            <w:r>
              <w:rPr>
                <w:sz w:val="28"/>
                <w:szCs w:val="28"/>
                <w:lang w:val="en-US"/>
              </w:rPr>
              <w:t xml:space="preserve"> </w:t>
            </w:r>
            <w:r>
              <w:rPr>
                <w:sz w:val="28"/>
                <w:szCs w:val="28"/>
              </w:rPr>
              <w:t>қурилмаси</w:t>
            </w:r>
            <w:r>
              <w:rPr>
                <w:sz w:val="28"/>
                <w:szCs w:val="28"/>
                <w:lang w:val="en-US"/>
              </w:rPr>
              <w:t xml:space="preserve">. </w:t>
            </w:r>
            <w:r>
              <w:rPr>
                <w:sz w:val="28"/>
                <w:szCs w:val="28"/>
              </w:rPr>
              <w:t>Марказий</w:t>
            </w:r>
            <w:r>
              <w:rPr>
                <w:sz w:val="28"/>
                <w:szCs w:val="28"/>
                <w:lang w:val="en-US"/>
              </w:rPr>
              <w:t xml:space="preserve"> </w:t>
            </w:r>
            <w:r>
              <w:rPr>
                <w:sz w:val="28"/>
                <w:szCs w:val="28"/>
              </w:rPr>
              <w:t>процессор</w:t>
            </w:r>
            <w:r>
              <w:rPr>
                <w:sz w:val="28"/>
                <w:szCs w:val="28"/>
                <w:lang w:val="en-US"/>
              </w:rPr>
              <w:t xml:space="preserve"> </w:t>
            </w:r>
            <w:r>
              <w:rPr>
                <w:sz w:val="28"/>
                <w:szCs w:val="28"/>
              </w:rPr>
              <w:t>каналга</w:t>
            </w:r>
            <w:r>
              <w:rPr>
                <w:sz w:val="28"/>
                <w:szCs w:val="28"/>
                <w:lang w:val="en-US"/>
              </w:rPr>
              <w:t xml:space="preserve"> </w:t>
            </w:r>
            <w:r>
              <w:rPr>
                <w:sz w:val="28"/>
                <w:szCs w:val="28"/>
              </w:rPr>
              <w:t>тегишли</w:t>
            </w:r>
            <w:r>
              <w:rPr>
                <w:sz w:val="28"/>
                <w:szCs w:val="28"/>
                <w:lang w:val="en-US"/>
              </w:rPr>
              <w:t xml:space="preserve"> </w:t>
            </w:r>
            <w:r>
              <w:rPr>
                <w:sz w:val="28"/>
                <w:szCs w:val="28"/>
              </w:rPr>
              <w:t>командани</w:t>
            </w:r>
            <w:r>
              <w:rPr>
                <w:sz w:val="28"/>
                <w:szCs w:val="28"/>
                <w:lang w:val="en-US"/>
              </w:rPr>
              <w:t xml:space="preserve"> </w:t>
            </w:r>
            <w:r>
              <w:rPr>
                <w:sz w:val="28"/>
                <w:szCs w:val="28"/>
              </w:rPr>
              <w:t>юборган</w:t>
            </w:r>
            <w:r>
              <w:rPr>
                <w:sz w:val="28"/>
                <w:szCs w:val="28"/>
                <w:lang w:val="en-US"/>
              </w:rPr>
              <w:t xml:space="preserve"> </w:t>
            </w:r>
            <w:r>
              <w:rPr>
                <w:sz w:val="28"/>
                <w:szCs w:val="28"/>
              </w:rPr>
              <w:t>ҳолда</w:t>
            </w:r>
            <w:r>
              <w:rPr>
                <w:sz w:val="28"/>
                <w:szCs w:val="28"/>
                <w:lang w:val="en-US"/>
              </w:rPr>
              <w:t xml:space="preserve">, </w:t>
            </w:r>
            <w:r>
              <w:rPr>
                <w:sz w:val="28"/>
                <w:szCs w:val="28"/>
              </w:rPr>
              <w:t>маълумотлар</w:t>
            </w:r>
            <w:r>
              <w:rPr>
                <w:sz w:val="28"/>
                <w:szCs w:val="28"/>
                <w:lang w:val="en-US"/>
              </w:rPr>
              <w:t xml:space="preserve"> </w:t>
            </w:r>
            <w:r>
              <w:rPr>
                <w:sz w:val="28"/>
                <w:szCs w:val="28"/>
              </w:rPr>
              <w:t>узатиш</w:t>
            </w:r>
            <w:r>
              <w:rPr>
                <w:sz w:val="28"/>
                <w:szCs w:val="28"/>
                <w:lang w:val="en-US"/>
              </w:rPr>
              <w:t xml:space="preserve"> </w:t>
            </w:r>
            <w:r>
              <w:rPr>
                <w:sz w:val="28"/>
                <w:szCs w:val="28"/>
              </w:rPr>
              <w:t>сеансини</w:t>
            </w:r>
            <w:r>
              <w:rPr>
                <w:sz w:val="28"/>
                <w:szCs w:val="28"/>
                <w:lang w:val="en-US"/>
              </w:rPr>
              <w:t xml:space="preserve"> </w:t>
            </w:r>
            <w:r>
              <w:rPr>
                <w:sz w:val="28"/>
                <w:szCs w:val="28"/>
              </w:rPr>
              <w:t>инициализация</w:t>
            </w:r>
            <w:r>
              <w:rPr>
                <w:sz w:val="28"/>
                <w:szCs w:val="28"/>
                <w:lang w:val="en-US"/>
              </w:rPr>
              <w:t xml:space="preserve"> </w:t>
            </w:r>
            <w:r>
              <w:rPr>
                <w:sz w:val="28"/>
                <w:szCs w:val="28"/>
              </w:rPr>
              <w:t>қилади</w:t>
            </w:r>
            <w:r>
              <w:rPr>
                <w:sz w:val="28"/>
                <w:szCs w:val="28"/>
                <w:lang w:val="en-US"/>
              </w:rPr>
              <w:t xml:space="preserve"> (</w:t>
            </w:r>
            <w:r>
              <w:rPr>
                <w:sz w:val="28"/>
                <w:szCs w:val="28"/>
              </w:rPr>
              <w:t>ўзлаштиради</w:t>
            </w:r>
            <w:r>
              <w:rPr>
                <w:sz w:val="28"/>
                <w:szCs w:val="28"/>
                <w:lang w:val="en-US"/>
              </w:rPr>
              <w:t xml:space="preserve">), </w:t>
            </w:r>
            <w:r>
              <w:rPr>
                <w:sz w:val="28"/>
                <w:szCs w:val="28"/>
              </w:rPr>
              <w:t>канал</w:t>
            </w:r>
            <w:r>
              <w:rPr>
                <w:sz w:val="28"/>
                <w:szCs w:val="28"/>
                <w:lang w:val="en-US"/>
              </w:rPr>
              <w:t xml:space="preserve"> </w:t>
            </w:r>
            <w:r>
              <w:rPr>
                <w:sz w:val="28"/>
                <w:szCs w:val="28"/>
              </w:rPr>
              <w:t>процессорни</w:t>
            </w:r>
            <w:r>
              <w:rPr>
                <w:sz w:val="28"/>
                <w:szCs w:val="28"/>
                <w:lang w:val="en-US"/>
              </w:rPr>
              <w:t xml:space="preserve"> </w:t>
            </w:r>
            <w:r>
              <w:rPr>
                <w:sz w:val="28"/>
                <w:szCs w:val="28"/>
              </w:rPr>
              <w:t>специфик</w:t>
            </w:r>
            <w:r>
              <w:rPr>
                <w:sz w:val="28"/>
                <w:szCs w:val="28"/>
                <w:lang w:val="en-US"/>
              </w:rPr>
              <w:t xml:space="preserve"> </w:t>
            </w:r>
            <w:r>
              <w:rPr>
                <w:sz w:val="28"/>
                <w:szCs w:val="28"/>
              </w:rPr>
              <w:t>вазифалардан</w:t>
            </w:r>
            <w:r>
              <w:rPr>
                <w:sz w:val="28"/>
                <w:szCs w:val="28"/>
                <w:lang w:val="en-US"/>
              </w:rPr>
              <w:t xml:space="preserve"> </w:t>
            </w:r>
            <w:r>
              <w:rPr>
                <w:sz w:val="28"/>
                <w:szCs w:val="28"/>
              </w:rPr>
              <w:t>озод</w:t>
            </w:r>
            <w:r>
              <w:rPr>
                <w:sz w:val="28"/>
                <w:szCs w:val="28"/>
                <w:lang w:val="en-US"/>
              </w:rPr>
              <w:t xml:space="preserve"> </w:t>
            </w:r>
            <w:r>
              <w:rPr>
                <w:sz w:val="28"/>
                <w:szCs w:val="28"/>
              </w:rPr>
              <w:t>қилган</w:t>
            </w:r>
            <w:r>
              <w:rPr>
                <w:sz w:val="28"/>
                <w:szCs w:val="28"/>
                <w:lang w:val="en-US"/>
              </w:rPr>
              <w:t xml:space="preserve">, </w:t>
            </w:r>
            <w:r>
              <w:rPr>
                <w:sz w:val="28"/>
                <w:szCs w:val="28"/>
              </w:rPr>
              <w:t>ОХҚдан</w:t>
            </w:r>
            <w:r>
              <w:rPr>
                <w:sz w:val="28"/>
                <w:szCs w:val="28"/>
                <w:lang w:val="en-US"/>
              </w:rPr>
              <w:t xml:space="preserve"> </w:t>
            </w:r>
            <w:r>
              <w:rPr>
                <w:sz w:val="28"/>
                <w:szCs w:val="28"/>
              </w:rPr>
              <w:t>ўз</w:t>
            </w:r>
            <w:r>
              <w:rPr>
                <w:sz w:val="28"/>
                <w:szCs w:val="28"/>
                <w:lang w:val="en-US"/>
              </w:rPr>
              <w:t xml:space="preserve"> </w:t>
            </w:r>
            <w:r>
              <w:rPr>
                <w:sz w:val="28"/>
                <w:szCs w:val="28"/>
              </w:rPr>
              <w:t>дастурини</w:t>
            </w:r>
            <w:r>
              <w:rPr>
                <w:sz w:val="28"/>
                <w:szCs w:val="28"/>
                <w:lang w:val="en-US"/>
              </w:rPr>
              <w:t xml:space="preserve"> </w:t>
            </w:r>
            <w:r>
              <w:rPr>
                <w:sz w:val="28"/>
                <w:szCs w:val="28"/>
              </w:rPr>
              <w:t>олган</w:t>
            </w:r>
            <w:r>
              <w:rPr>
                <w:sz w:val="28"/>
                <w:szCs w:val="28"/>
                <w:lang w:val="en-US"/>
              </w:rPr>
              <w:t xml:space="preserve"> </w:t>
            </w:r>
            <w:r>
              <w:rPr>
                <w:sz w:val="28"/>
                <w:szCs w:val="28"/>
              </w:rPr>
              <w:t>ҳолда</w:t>
            </w:r>
            <w:r>
              <w:rPr>
                <w:sz w:val="28"/>
                <w:szCs w:val="28"/>
                <w:lang w:val="en-US"/>
              </w:rPr>
              <w:t xml:space="preserve">, </w:t>
            </w:r>
            <w:r>
              <w:rPr>
                <w:sz w:val="28"/>
                <w:szCs w:val="28"/>
              </w:rPr>
              <w:t>кейинги</w:t>
            </w:r>
            <w:r>
              <w:rPr>
                <w:sz w:val="28"/>
                <w:szCs w:val="28"/>
                <w:lang w:val="en-US"/>
              </w:rPr>
              <w:t xml:space="preserve"> </w:t>
            </w:r>
            <w:r>
              <w:rPr>
                <w:sz w:val="28"/>
                <w:szCs w:val="28"/>
              </w:rPr>
              <w:t>барча</w:t>
            </w:r>
            <w:r>
              <w:rPr>
                <w:sz w:val="28"/>
                <w:szCs w:val="28"/>
                <w:lang w:val="en-US"/>
              </w:rPr>
              <w:t xml:space="preserve"> </w:t>
            </w:r>
            <w:r>
              <w:rPr>
                <w:sz w:val="28"/>
                <w:szCs w:val="28"/>
              </w:rPr>
              <w:t>операцияларни</w:t>
            </w:r>
            <w:r>
              <w:rPr>
                <w:sz w:val="28"/>
                <w:szCs w:val="28"/>
                <w:lang w:val="en-US"/>
              </w:rPr>
              <w:t xml:space="preserve"> </w:t>
            </w:r>
            <w:r>
              <w:rPr>
                <w:sz w:val="28"/>
                <w:szCs w:val="28"/>
              </w:rPr>
              <w:t>мустақил</w:t>
            </w:r>
            <w:r>
              <w:rPr>
                <w:sz w:val="28"/>
                <w:szCs w:val="28"/>
                <w:lang w:val="en-US"/>
              </w:rPr>
              <w:t xml:space="preserve"> </w:t>
            </w:r>
            <w:r>
              <w:rPr>
                <w:sz w:val="28"/>
                <w:szCs w:val="28"/>
              </w:rPr>
              <w:t>бажаради</w:t>
            </w:r>
            <w:r>
              <w:rPr>
                <w:sz w:val="28"/>
                <w:szCs w:val="28"/>
                <w:lang w:val="en-US"/>
              </w:rPr>
              <w:t>.</w:t>
            </w:r>
            <w:r w:rsidR="000B536F">
              <w:rPr>
                <w:sz w:val="28"/>
                <w:szCs w:val="28"/>
                <w:lang w:val="en-US"/>
              </w:rPr>
              <w:t xml:space="preserve"> </w:t>
            </w:r>
          </w:p>
        </w:tc>
      </w:tr>
      <w:tr w:rsidR="00C16851" w:rsidRPr="00C6798D" w14:paraId="096F8D73" w14:textId="77777777">
        <w:tc>
          <w:tcPr>
            <w:tcW w:w="2079" w:type="pct"/>
            <w:shd w:val="clear" w:color="auto" w:fill="auto"/>
          </w:tcPr>
          <w:p w14:paraId="102DC825" w14:textId="77777777" w:rsidR="00C16851" w:rsidRDefault="00C16851">
            <w:pPr>
              <w:tabs>
                <w:tab w:val="left" w:pos="4320"/>
                <w:tab w:val="left" w:pos="4500"/>
              </w:tabs>
              <w:rPr>
                <w:sz w:val="28"/>
                <w:szCs w:val="28"/>
                <w:lang w:val="uz-Cyrl-UZ"/>
              </w:rPr>
            </w:pPr>
            <w:r>
              <w:rPr>
                <w:b/>
                <w:sz w:val="28"/>
                <w:szCs w:val="28"/>
                <w:lang w:val="uz-Cyrl-UZ"/>
              </w:rPr>
              <w:lastRenderedPageBreak/>
              <w:t>Канал обмена данными</w:t>
            </w:r>
            <w:r>
              <w:rPr>
                <w:b/>
                <w:sz w:val="28"/>
                <w:szCs w:val="28"/>
                <w:lang w:val="en-US"/>
              </w:rPr>
              <w:t xml:space="preserve"> </w:t>
            </w:r>
          </w:p>
          <w:p w14:paraId="4763DB4E" w14:textId="77777777" w:rsidR="00C16851" w:rsidRDefault="00C16851">
            <w:pPr>
              <w:tabs>
                <w:tab w:val="left" w:pos="4320"/>
                <w:tab w:val="left" w:pos="4500"/>
              </w:tabs>
              <w:rPr>
                <w:bCs/>
                <w:sz w:val="28"/>
                <w:szCs w:val="28"/>
                <w:lang w:val="uz-Cyrl-UZ"/>
              </w:rPr>
            </w:pPr>
            <w:r>
              <w:rPr>
                <w:b/>
                <w:bCs/>
                <w:sz w:val="28"/>
                <w:szCs w:val="28"/>
                <w:lang w:val="uz-Cyrl-UZ"/>
              </w:rPr>
              <w:t xml:space="preserve">uz </w:t>
            </w:r>
            <w:r>
              <w:rPr>
                <w:bCs/>
                <w:sz w:val="28"/>
                <w:szCs w:val="28"/>
                <w:lang w:val="uz-Cyrl-UZ"/>
              </w:rPr>
              <w:t>- ma’lumotlar almashinish kanali</w:t>
            </w:r>
          </w:p>
          <w:p w14:paraId="5CE10B16" w14:textId="2F12796C" w:rsidR="00C16851" w:rsidRDefault="00D7251A">
            <w:pPr>
              <w:tabs>
                <w:tab w:val="left" w:pos="4320"/>
                <w:tab w:val="left" w:pos="4500"/>
              </w:tabs>
              <w:rPr>
                <w:b/>
                <w:sz w:val="28"/>
                <w:szCs w:val="28"/>
                <w:lang w:val="en-US"/>
              </w:rPr>
            </w:pPr>
            <w:r>
              <w:rPr>
                <w:bCs/>
                <w:sz w:val="28"/>
                <w:szCs w:val="28"/>
                <w:lang w:val="uz-Cyrl-UZ"/>
              </w:rPr>
              <w:t xml:space="preserve"> </w:t>
            </w:r>
            <w:r w:rsidR="00C16851">
              <w:rPr>
                <w:bCs/>
                <w:sz w:val="28"/>
                <w:szCs w:val="28"/>
                <w:lang w:val="uz-Cyrl-UZ"/>
              </w:rPr>
              <w:t>маълумотлар алмашиниш канали</w:t>
            </w:r>
          </w:p>
          <w:p w14:paraId="40733D55" w14:textId="77777777" w:rsidR="00C16851" w:rsidRDefault="00C16851">
            <w:pPr>
              <w:tabs>
                <w:tab w:val="left" w:pos="4320"/>
                <w:tab w:val="left" w:pos="4500"/>
              </w:tabs>
              <w:rPr>
                <w:b/>
                <w:sz w:val="28"/>
                <w:szCs w:val="28"/>
                <w:lang w:val="en-US"/>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data communication channel </w:t>
            </w:r>
          </w:p>
        </w:tc>
        <w:tc>
          <w:tcPr>
            <w:tcW w:w="2921" w:type="pct"/>
            <w:shd w:val="clear" w:color="auto" w:fill="auto"/>
          </w:tcPr>
          <w:p w14:paraId="2004C6C3" w14:textId="77777777" w:rsidR="00C16851" w:rsidRDefault="00C16851">
            <w:pPr>
              <w:tabs>
                <w:tab w:val="left" w:pos="4320"/>
                <w:tab w:val="left" w:pos="4500"/>
              </w:tabs>
              <w:jc w:val="both"/>
              <w:rPr>
                <w:sz w:val="28"/>
                <w:szCs w:val="28"/>
                <w:lang w:val="uz-Cyrl-UZ"/>
              </w:rPr>
            </w:pPr>
            <w:r>
              <w:rPr>
                <w:sz w:val="28"/>
                <w:szCs w:val="28"/>
              </w:rPr>
              <w:t>Совокупность технических средств, по которым происходит обмен данными между компьютерами в сети.</w:t>
            </w:r>
          </w:p>
          <w:p w14:paraId="7249FB5B" w14:textId="77777777" w:rsidR="00C16851" w:rsidRDefault="00C16851">
            <w:pPr>
              <w:tabs>
                <w:tab w:val="left" w:pos="4320"/>
                <w:tab w:val="left" w:pos="4500"/>
              </w:tabs>
              <w:jc w:val="both"/>
              <w:rPr>
                <w:sz w:val="28"/>
                <w:szCs w:val="28"/>
              </w:rPr>
            </w:pPr>
          </w:p>
          <w:p w14:paraId="1B3CCE11" w14:textId="77777777" w:rsidR="00C16851" w:rsidRDefault="00C16851">
            <w:pPr>
              <w:tabs>
                <w:tab w:val="left" w:pos="4320"/>
                <w:tab w:val="left" w:pos="4500"/>
              </w:tabs>
              <w:jc w:val="both"/>
              <w:rPr>
                <w:sz w:val="28"/>
                <w:szCs w:val="28"/>
                <w:lang w:val="uz-Cyrl-UZ"/>
              </w:rPr>
            </w:pPr>
            <w:r>
              <w:rPr>
                <w:sz w:val="28"/>
                <w:szCs w:val="28"/>
                <w:lang w:val="en-US"/>
              </w:rPr>
              <w:t>Tarmoqdagi kompyuterlar o‘rtasida ma’lumot</w:t>
            </w:r>
            <w:r>
              <w:rPr>
                <w:sz w:val="28"/>
                <w:szCs w:val="28"/>
                <w:lang w:val="uz-Cyrl-UZ"/>
              </w:rPr>
              <w:t>-</w:t>
            </w:r>
            <w:r>
              <w:rPr>
                <w:sz w:val="28"/>
                <w:szCs w:val="28"/>
                <w:lang w:val="en-US"/>
              </w:rPr>
              <w:t>larning almashinishi yuz beradigan texnik vositalar jami.</w:t>
            </w:r>
          </w:p>
          <w:p w14:paraId="06BA2D55" w14:textId="77777777" w:rsidR="00C16851" w:rsidRDefault="00C16851">
            <w:pPr>
              <w:tabs>
                <w:tab w:val="left" w:pos="4320"/>
                <w:tab w:val="left" w:pos="4500"/>
              </w:tabs>
              <w:jc w:val="both"/>
              <w:rPr>
                <w:sz w:val="28"/>
                <w:szCs w:val="28"/>
                <w:lang w:val="uz-Cyrl-UZ"/>
              </w:rPr>
            </w:pPr>
          </w:p>
          <w:p w14:paraId="2F69D079" w14:textId="77777777" w:rsidR="00C16851" w:rsidRDefault="00C16851">
            <w:pPr>
              <w:tabs>
                <w:tab w:val="left" w:pos="4320"/>
                <w:tab w:val="left" w:pos="4500"/>
              </w:tabs>
              <w:jc w:val="both"/>
              <w:rPr>
                <w:sz w:val="28"/>
                <w:szCs w:val="28"/>
                <w:lang w:val="uz-Cyrl-UZ"/>
              </w:rPr>
            </w:pPr>
            <w:r>
              <w:rPr>
                <w:sz w:val="28"/>
                <w:szCs w:val="28"/>
              </w:rPr>
              <w:t>Тармоқдаги компьютерлар ўртасида маълумотларнинг алмашиниши юз берадиган техник воситалар жами.</w:t>
            </w:r>
          </w:p>
        </w:tc>
      </w:tr>
      <w:tr w:rsidR="00C16851" w:rsidRPr="003E387B" w14:paraId="4A751444" w14:textId="77777777">
        <w:tc>
          <w:tcPr>
            <w:tcW w:w="2079" w:type="pct"/>
            <w:shd w:val="clear" w:color="auto" w:fill="auto"/>
          </w:tcPr>
          <w:p w14:paraId="17921FF0" w14:textId="77777777" w:rsidR="00C16851" w:rsidRDefault="00C16851">
            <w:pPr>
              <w:tabs>
                <w:tab w:val="left" w:pos="4320"/>
                <w:tab w:val="left" w:pos="4500"/>
              </w:tabs>
              <w:rPr>
                <w:b/>
                <w:sz w:val="28"/>
                <w:szCs w:val="28"/>
                <w:lang w:val="uz-Cyrl-UZ"/>
              </w:rPr>
            </w:pPr>
            <w:r>
              <w:rPr>
                <w:b/>
                <w:sz w:val="28"/>
                <w:szCs w:val="28"/>
                <w:lang w:val="uz-Cyrl-UZ"/>
              </w:rPr>
              <w:t>Канал передачи данных</w:t>
            </w:r>
          </w:p>
          <w:p w14:paraId="5BE005A4" w14:textId="77777777" w:rsidR="00C16851" w:rsidRDefault="00C16851">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ma’lumotlar uzatish kanali</w:t>
            </w:r>
          </w:p>
          <w:p w14:paraId="3C453B0C" w14:textId="2893CBE2" w:rsidR="00C16851" w:rsidRDefault="000B536F">
            <w:pPr>
              <w:tabs>
                <w:tab w:val="left" w:pos="4320"/>
                <w:tab w:val="left" w:pos="4500"/>
              </w:tabs>
              <w:rPr>
                <w:sz w:val="28"/>
                <w:szCs w:val="28"/>
                <w:lang w:val="uz-Cyrl-UZ"/>
              </w:rPr>
            </w:pPr>
            <w:r>
              <w:rPr>
                <w:sz w:val="28"/>
                <w:szCs w:val="28"/>
                <w:lang w:val="uz-Cyrl-UZ"/>
              </w:rPr>
              <w:t xml:space="preserve"> </w:t>
            </w:r>
            <w:r w:rsidR="00C16851">
              <w:rPr>
                <w:sz w:val="28"/>
                <w:szCs w:val="28"/>
                <w:lang w:val="uz-Cyrl-UZ"/>
              </w:rPr>
              <w:t>маълумотлар узатиш канали</w:t>
            </w:r>
          </w:p>
          <w:p w14:paraId="46F7065D" w14:textId="77777777" w:rsidR="00C16851" w:rsidRDefault="00C16851">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data link </w:t>
            </w:r>
          </w:p>
          <w:p w14:paraId="0DBBF0CF" w14:textId="77777777" w:rsidR="00C16851" w:rsidRDefault="00C16851">
            <w:pPr>
              <w:tabs>
                <w:tab w:val="left" w:pos="4320"/>
                <w:tab w:val="left" w:pos="4500"/>
              </w:tabs>
              <w:rPr>
                <w:sz w:val="28"/>
                <w:szCs w:val="28"/>
                <w:lang w:val="uz-Cyrl-UZ"/>
              </w:rPr>
            </w:pPr>
          </w:p>
        </w:tc>
        <w:tc>
          <w:tcPr>
            <w:tcW w:w="2921" w:type="pct"/>
            <w:shd w:val="clear" w:color="auto" w:fill="auto"/>
          </w:tcPr>
          <w:p w14:paraId="7E11F290" w14:textId="77777777" w:rsidR="00C16851" w:rsidRDefault="00C16851">
            <w:pPr>
              <w:tabs>
                <w:tab w:val="left" w:pos="4320"/>
                <w:tab w:val="left" w:pos="4500"/>
              </w:tabs>
              <w:jc w:val="both"/>
              <w:rPr>
                <w:sz w:val="28"/>
                <w:szCs w:val="28"/>
                <w:lang w:val="uz-Cyrl-UZ"/>
              </w:rPr>
            </w:pPr>
            <w:r>
              <w:rPr>
                <w:sz w:val="28"/>
                <w:szCs w:val="28"/>
              </w:rPr>
              <w:t>Конфигурация физических устройств, позволяющая конечным терминалам иметь прямую связь друг с другом.</w:t>
            </w:r>
          </w:p>
          <w:p w14:paraId="11937574" w14:textId="77777777" w:rsidR="00C16851" w:rsidRDefault="00C16851">
            <w:pPr>
              <w:tabs>
                <w:tab w:val="left" w:pos="4320"/>
                <w:tab w:val="left" w:pos="4500"/>
              </w:tabs>
              <w:jc w:val="both"/>
              <w:rPr>
                <w:sz w:val="28"/>
                <w:szCs w:val="28"/>
              </w:rPr>
            </w:pPr>
          </w:p>
          <w:p w14:paraId="610D8F6C" w14:textId="77777777" w:rsidR="00C16851" w:rsidRDefault="00C16851">
            <w:pPr>
              <w:tabs>
                <w:tab w:val="left" w:pos="4320"/>
                <w:tab w:val="left" w:pos="4500"/>
              </w:tabs>
              <w:jc w:val="both"/>
              <w:rPr>
                <w:sz w:val="28"/>
                <w:szCs w:val="28"/>
                <w:lang w:val="en-US"/>
              </w:rPr>
            </w:pPr>
            <w:r>
              <w:rPr>
                <w:sz w:val="28"/>
                <w:szCs w:val="28"/>
                <w:lang w:val="en-US"/>
              </w:rPr>
              <w:t>Oxirgi terminallarga bir</w:t>
            </w:r>
            <w:r w:rsidR="00F17BBA">
              <w:rPr>
                <w:sz w:val="28"/>
                <w:szCs w:val="28"/>
                <w:lang w:val="uz-Cyrl-UZ"/>
              </w:rPr>
              <w:t>-</w:t>
            </w:r>
            <w:r>
              <w:rPr>
                <w:sz w:val="28"/>
                <w:szCs w:val="28"/>
                <w:lang w:val="en-US"/>
              </w:rPr>
              <w:t xml:space="preserve">biri bilan bevosita </w:t>
            </w:r>
            <w:r>
              <w:rPr>
                <w:sz w:val="28"/>
                <w:szCs w:val="28"/>
                <w:lang w:val="en-US"/>
              </w:rPr>
              <w:lastRenderedPageBreak/>
              <w:t>bog‘lanish</w:t>
            </w:r>
            <w:r>
              <w:rPr>
                <w:sz w:val="28"/>
                <w:szCs w:val="28"/>
                <w:lang w:val="uz-Cyrl-UZ"/>
              </w:rPr>
              <w:t xml:space="preserve"> imkonini beradigan fizik qurilmalar konfiguratsiyasi.</w:t>
            </w:r>
          </w:p>
          <w:p w14:paraId="6044097C" w14:textId="77777777" w:rsidR="00C16851" w:rsidRDefault="00C16851">
            <w:pPr>
              <w:tabs>
                <w:tab w:val="left" w:pos="4320"/>
                <w:tab w:val="left" w:pos="4500"/>
              </w:tabs>
              <w:jc w:val="both"/>
              <w:rPr>
                <w:sz w:val="28"/>
                <w:szCs w:val="28"/>
                <w:lang w:val="en-US"/>
              </w:rPr>
            </w:pPr>
          </w:p>
          <w:p w14:paraId="2D2CBF6D" w14:textId="77777777" w:rsidR="00C16851" w:rsidRDefault="00C16851">
            <w:pPr>
              <w:tabs>
                <w:tab w:val="left" w:pos="4320"/>
                <w:tab w:val="left" w:pos="4500"/>
              </w:tabs>
              <w:jc w:val="both"/>
              <w:rPr>
                <w:sz w:val="28"/>
                <w:szCs w:val="28"/>
                <w:lang w:val="uz-Cyrl-UZ"/>
              </w:rPr>
            </w:pPr>
            <w:r>
              <w:rPr>
                <w:sz w:val="28"/>
                <w:szCs w:val="28"/>
              </w:rPr>
              <w:t>Охирги терминалларга бир</w:t>
            </w:r>
            <w:r w:rsidR="00F17BBA">
              <w:rPr>
                <w:sz w:val="28"/>
                <w:szCs w:val="28"/>
                <w:lang w:val="uz-Cyrl-UZ"/>
              </w:rPr>
              <w:t>-</w:t>
            </w:r>
            <w:r>
              <w:rPr>
                <w:sz w:val="28"/>
                <w:szCs w:val="28"/>
              </w:rPr>
              <w:t>бири билан бевосита боғланиш</w:t>
            </w:r>
            <w:r>
              <w:rPr>
                <w:sz w:val="28"/>
                <w:szCs w:val="28"/>
                <w:lang w:val="uz-Cyrl-UZ"/>
              </w:rPr>
              <w:t xml:space="preserve"> имконини берадиган физик қурилмалар конфигурацияси.</w:t>
            </w:r>
          </w:p>
          <w:p w14:paraId="28B88939" w14:textId="77777777" w:rsidR="00F17BBA" w:rsidRDefault="00F17BBA">
            <w:pPr>
              <w:tabs>
                <w:tab w:val="left" w:pos="4320"/>
                <w:tab w:val="left" w:pos="4500"/>
              </w:tabs>
              <w:jc w:val="both"/>
              <w:rPr>
                <w:sz w:val="28"/>
                <w:szCs w:val="28"/>
                <w:lang w:val="uz-Cyrl-UZ"/>
              </w:rPr>
            </w:pPr>
          </w:p>
        </w:tc>
      </w:tr>
      <w:tr w:rsidR="00C16851" w:rsidRPr="003E387B" w14:paraId="4288E295" w14:textId="77777777">
        <w:tc>
          <w:tcPr>
            <w:tcW w:w="2079" w:type="pct"/>
            <w:shd w:val="clear" w:color="auto" w:fill="auto"/>
          </w:tcPr>
          <w:p w14:paraId="08975643" w14:textId="77777777" w:rsidR="00C16851" w:rsidRDefault="00C16851">
            <w:pPr>
              <w:tabs>
                <w:tab w:val="left" w:pos="4320"/>
                <w:tab w:val="left" w:pos="4500"/>
              </w:tabs>
              <w:rPr>
                <w:b/>
                <w:sz w:val="28"/>
                <w:szCs w:val="28"/>
                <w:lang w:val="uz-Cyrl-UZ"/>
              </w:rPr>
            </w:pPr>
            <w:r>
              <w:rPr>
                <w:b/>
                <w:sz w:val="28"/>
                <w:szCs w:val="28"/>
              </w:rPr>
              <w:lastRenderedPageBreak/>
              <w:t>Каретка</w:t>
            </w:r>
            <w:r>
              <w:rPr>
                <w:b/>
                <w:sz w:val="28"/>
                <w:szCs w:val="28"/>
                <w:lang w:val="en-US"/>
              </w:rPr>
              <w:t xml:space="preserve"> </w:t>
            </w:r>
          </w:p>
          <w:p w14:paraId="30D50ED9"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 karetka</w:t>
            </w:r>
          </w:p>
          <w:p w14:paraId="78A771BF" w14:textId="642EA854" w:rsidR="00C16851" w:rsidRDefault="00D7251A">
            <w:pPr>
              <w:tabs>
                <w:tab w:val="left" w:pos="4320"/>
                <w:tab w:val="left" w:pos="4500"/>
              </w:tabs>
              <w:rPr>
                <w:sz w:val="28"/>
                <w:szCs w:val="28"/>
                <w:lang w:val="en-US"/>
              </w:rPr>
            </w:pPr>
            <w:r>
              <w:rPr>
                <w:b/>
                <w:sz w:val="28"/>
                <w:szCs w:val="28"/>
                <w:lang w:val="uz-Cyrl-UZ"/>
              </w:rPr>
              <w:t xml:space="preserve"> </w:t>
            </w:r>
            <w:r w:rsidR="00C16851">
              <w:rPr>
                <w:sz w:val="28"/>
                <w:szCs w:val="28"/>
                <w:lang w:val="uz-Cyrl-UZ"/>
              </w:rPr>
              <w:t>каретка</w:t>
            </w:r>
          </w:p>
          <w:p w14:paraId="4AC3A133" w14:textId="77777777" w:rsidR="00C16851" w:rsidRDefault="00C16851">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carriage </w:t>
            </w:r>
          </w:p>
          <w:p w14:paraId="4E0C0242" w14:textId="77777777" w:rsidR="00C16851" w:rsidRDefault="00C16851">
            <w:pPr>
              <w:tabs>
                <w:tab w:val="left" w:pos="4320"/>
                <w:tab w:val="left" w:pos="4500"/>
              </w:tabs>
              <w:rPr>
                <w:sz w:val="28"/>
                <w:szCs w:val="28"/>
                <w:lang w:val="en-US"/>
              </w:rPr>
            </w:pPr>
          </w:p>
        </w:tc>
        <w:tc>
          <w:tcPr>
            <w:tcW w:w="2921" w:type="pct"/>
            <w:shd w:val="clear" w:color="auto" w:fill="auto"/>
          </w:tcPr>
          <w:p w14:paraId="3DBF8AEC" w14:textId="77777777" w:rsidR="00C16851" w:rsidRDefault="00C16851">
            <w:pPr>
              <w:tabs>
                <w:tab w:val="left" w:pos="4320"/>
                <w:tab w:val="left" w:pos="4500"/>
              </w:tabs>
              <w:jc w:val="both"/>
              <w:rPr>
                <w:sz w:val="28"/>
                <w:szCs w:val="28"/>
                <w:lang w:val="uz-Cyrl-UZ"/>
              </w:rPr>
            </w:pPr>
            <w:r>
              <w:rPr>
                <w:sz w:val="28"/>
                <w:szCs w:val="28"/>
              </w:rPr>
              <w:t>Устройство, перемещающее печатающую головку принтера.</w:t>
            </w:r>
          </w:p>
          <w:p w14:paraId="78415D9E" w14:textId="77777777" w:rsidR="00C16851" w:rsidRDefault="00C16851">
            <w:pPr>
              <w:tabs>
                <w:tab w:val="left" w:pos="4320"/>
                <w:tab w:val="left" w:pos="4500"/>
              </w:tabs>
              <w:jc w:val="both"/>
              <w:rPr>
                <w:sz w:val="28"/>
                <w:szCs w:val="28"/>
              </w:rPr>
            </w:pPr>
          </w:p>
          <w:p w14:paraId="7EB16716" w14:textId="77777777" w:rsidR="00C16851" w:rsidRDefault="00C16851">
            <w:pPr>
              <w:tabs>
                <w:tab w:val="left" w:pos="4320"/>
                <w:tab w:val="left" w:pos="4500"/>
              </w:tabs>
              <w:jc w:val="both"/>
              <w:rPr>
                <w:sz w:val="28"/>
                <w:szCs w:val="28"/>
                <w:lang w:val="en-US"/>
              </w:rPr>
            </w:pPr>
            <w:r>
              <w:rPr>
                <w:sz w:val="28"/>
                <w:szCs w:val="28"/>
                <w:lang w:val="en-US"/>
              </w:rPr>
              <w:t>Printerning bosuvchi kallagini siljitadigan qurilma.</w:t>
            </w:r>
          </w:p>
          <w:p w14:paraId="76CCBE62" w14:textId="77777777" w:rsidR="00C16851" w:rsidRDefault="00C16851">
            <w:pPr>
              <w:tabs>
                <w:tab w:val="left" w:pos="4320"/>
                <w:tab w:val="left" w:pos="4500"/>
              </w:tabs>
              <w:jc w:val="both"/>
              <w:rPr>
                <w:sz w:val="28"/>
                <w:szCs w:val="28"/>
                <w:lang w:val="en-US"/>
              </w:rPr>
            </w:pPr>
          </w:p>
          <w:p w14:paraId="27B0BE7F" w14:textId="77777777" w:rsidR="00C16851" w:rsidRDefault="00C16851">
            <w:pPr>
              <w:tabs>
                <w:tab w:val="left" w:pos="4320"/>
                <w:tab w:val="left" w:pos="4500"/>
              </w:tabs>
              <w:jc w:val="both"/>
              <w:rPr>
                <w:sz w:val="28"/>
                <w:szCs w:val="28"/>
              </w:rPr>
            </w:pPr>
            <w:r>
              <w:rPr>
                <w:sz w:val="28"/>
                <w:szCs w:val="28"/>
              </w:rPr>
              <w:t>Принтернинг босувчи каллагини силжитадиган қурилма.</w:t>
            </w:r>
          </w:p>
        </w:tc>
      </w:tr>
      <w:tr w:rsidR="00C16851" w:rsidRPr="000A2292" w14:paraId="14DD5381" w14:textId="77777777">
        <w:tc>
          <w:tcPr>
            <w:tcW w:w="2079" w:type="pct"/>
            <w:shd w:val="clear" w:color="auto" w:fill="auto"/>
          </w:tcPr>
          <w:p w14:paraId="18693CCE" w14:textId="77777777" w:rsidR="00C16851" w:rsidRDefault="00C16851">
            <w:pPr>
              <w:tabs>
                <w:tab w:val="left" w:pos="4320"/>
                <w:tab w:val="left" w:pos="4500"/>
              </w:tabs>
              <w:rPr>
                <w:b/>
                <w:sz w:val="28"/>
                <w:szCs w:val="28"/>
                <w:lang w:val="uz-Cyrl-UZ"/>
              </w:rPr>
            </w:pPr>
            <w:r>
              <w:rPr>
                <w:b/>
                <w:sz w:val="28"/>
                <w:szCs w:val="28"/>
                <w:lang w:val="uz-Cyrl-UZ"/>
              </w:rPr>
              <w:t>Картридж, кассета</w:t>
            </w:r>
          </w:p>
          <w:p w14:paraId="184E7A0A"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 kartrij, kasseta</w:t>
            </w:r>
          </w:p>
          <w:p w14:paraId="15AC84E3" w14:textId="5E1569A9" w:rsidR="00C16851" w:rsidRDefault="000B536F">
            <w:pPr>
              <w:tabs>
                <w:tab w:val="left" w:pos="4320"/>
                <w:tab w:val="left" w:pos="4500"/>
              </w:tabs>
              <w:rPr>
                <w:sz w:val="28"/>
                <w:szCs w:val="28"/>
                <w:lang w:val="uz-Cyrl-UZ"/>
              </w:rPr>
            </w:pPr>
            <w:r>
              <w:rPr>
                <w:sz w:val="28"/>
                <w:szCs w:val="28"/>
                <w:lang w:val="uz-Cyrl-UZ"/>
              </w:rPr>
              <w:t xml:space="preserve"> </w:t>
            </w:r>
            <w:r w:rsidR="00C16851">
              <w:rPr>
                <w:sz w:val="28"/>
                <w:szCs w:val="28"/>
                <w:lang w:val="uz-Cyrl-UZ"/>
              </w:rPr>
              <w:t>картриж, кассета</w:t>
            </w:r>
          </w:p>
          <w:p w14:paraId="1672B53C" w14:textId="77777777" w:rsidR="00C16851" w:rsidRDefault="00C16851">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cartridge</w:t>
            </w:r>
          </w:p>
          <w:p w14:paraId="499F7E30" w14:textId="77777777" w:rsidR="00C16851" w:rsidRDefault="00C16851">
            <w:pPr>
              <w:tabs>
                <w:tab w:val="left" w:pos="4320"/>
                <w:tab w:val="left" w:pos="4500"/>
              </w:tabs>
              <w:rPr>
                <w:sz w:val="28"/>
                <w:szCs w:val="28"/>
                <w:lang w:val="en-US"/>
              </w:rPr>
            </w:pPr>
          </w:p>
          <w:p w14:paraId="06B8C48B" w14:textId="77777777" w:rsidR="00C16851" w:rsidRDefault="00C16851">
            <w:pPr>
              <w:tabs>
                <w:tab w:val="left" w:pos="4320"/>
                <w:tab w:val="left" w:pos="4500"/>
              </w:tabs>
              <w:rPr>
                <w:b/>
                <w:sz w:val="28"/>
                <w:szCs w:val="28"/>
                <w:lang w:val="uz-Cyrl-UZ"/>
              </w:rPr>
            </w:pPr>
          </w:p>
          <w:p w14:paraId="7958B872" w14:textId="77777777" w:rsidR="00C16851" w:rsidRDefault="00C16851">
            <w:pPr>
              <w:tabs>
                <w:tab w:val="left" w:pos="4320"/>
                <w:tab w:val="left" w:pos="4500"/>
              </w:tabs>
              <w:rPr>
                <w:b/>
                <w:sz w:val="28"/>
                <w:szCs w:val="28"/>
                <w:lang w:val="uz-Cyrl-UZ"/>
              </w:rPr>
            </w:pPr>
          </w:p>
        </w:tc>
        <w:tc>
          <w:tcPr>
            <w:tcW w:w="2921" w:type="pct"/>
            <w:shd w:val="clear" w:color="auto" w:fill="auto"/>
          </w:tcPr>
          <w:p w14:paraId="5BA8F735" w14:textId="77777777" w:rsidR="00C16851" w:rsidRDefault="00C16851">
            <w:pPr>
              <w:tabs>
                <w:tab w:val="left" w:pos="4320"/>
                <w:tab w:val="left" w:pos="4500"/>
              </w:tabs>
              <w:jc w:val="both"/>
              <w:rPr>
                <w:sz w:val="28"/>
                <w:szCs w:val="28"/>
                <w:lang w:val="uz-Cyrl-UZ"/>
              </w:rPr>
            </w:pPr>
            <w:r>
              <w:rPr>
                <w:sz w:val="28"/>
                <w:szCs w:val="28"/>
                <w:lang w:val="uz-Cyrl-UZ"/>
              </w:rPr>
              <w:t>Съёмный блок, например с диском, тонером, шрифтом или лентой для принтера.</w:t>
            </w:r>
          </w:p>
          <w:p w14:paraId="7C208797" w14:textId="77777777" w:rsidR="00C16851" w:rsidRDefault="00C16851">
            <w:pPr>
              <w:tabs>
                <w:tab w:val="left" w:pos="4320"/>
                <w:tab w:val="left" w:pos="4500"/>
              </w:tabs>
              <w:jc w:val="both"/>
              <w:rPr>
                <w:sz w:val="28"/>
                <w:szCs w:val="28"/>
              </w:rPr>
            </w:pPr>
          </w:p>
          <w:p w14:paraId="06FE95CF" w14:textId="30FD5A8E" w:rsidR="00C16851" w:rsidRDefault="00C16851">
            <w:pPr>
              <w:tabs>
                <w:tab w:val="left" w:pos="4320"/>
                <w:tab w:val="left" w:pos="4500"/>
              </w:tabs>
              <w:jc w:val="both"/>
              <w:rPr>
                <w:sz w:val="28"/>
                <w:szCs w:val="28"/>
                <w:lang w:val="en-US"/>
              </w:rPr>
            </w:pPr>
            <w:r>
              <w:rPr>
                <w:sz w:val="28"/>
                <w:szCs w:val="28"/>
                <w:lang w:val="en-US"/>
              </w:rPr>
              <w:t>Printer uchun mo‘ljallangan, diskli</w:t>
            </w:r>
            <w:r>
              <w:rPr>
                <w:sz w:val="28"/>
                <w:szCs w:val="28"/>
                <w:lang w:val="uz-Cyrl-UZ"/>
              </w:rPr>
              <w:t>,</w:t>
            </w:r>
            <w:r>
              <w:rPr>
                <w:sz w:val="28"/>
                <w:szCs w:val="28"/>
                <w:lang w:val="en-US"/>
              </w:rPr>
              <w:t xml:space="preserve"> tonerli</w:t>
            </w:r>
            <w:r>
              <w:rPr>
                <w:sz w:val="28"/>
                <w:szCs w:val="28"/>
                <w:lang w:val="uz-Cyrl-UZ"/>
              </w:rPr>
              <w:t>,</w:t>
            </w:r>
            <w:r w:rsidR="00D7251A">
              <w:rPr>
                <w:sz w:val="28"/>
                <w:szCs w:val="28"/>
                <w:lang w:val="uz-Cyrl-UZ"/>
              </w:rPr>
              <w:t xml:space="preserve"> </w:t>
            </w:r>
            <w:r>
              <w:rPr>
                <w:sz w:val="28"/>
                <w:szCs w:val="28"/>
                <w:lang w:val="uz-Cyrl-UZ"/>
              </w:rPr>
              <w:t>shriftli yoki tasmali olinadigan blok.</w:t>
            </w:r>
          </w:p>
          <w:p w14:paraId="6FC5D3AE" w14:textId="77777777" w:rsidR="00C16851" w:rsidRDefault="00C16851">
            <w:pPr>
              <w:tabs>
                <w:tab w:val="left" w:pos="4320"/>
                <w:tab w:val="left" w:pos="4500"/>
              </w:tabs>
              <w:jc w:val="both"/>
              <w:rPr>
                <w:sz w:val="28"/>
                <w:szCs w:val="28"/>
                <w:lang w:val="en-US"/>
              </w:rPr>
            </w:pPr>
          </w:p>
          <w:p w14:paraId="13569DDE" w14:textId="2BD2FBCB" w:rsidR="00C16851" w:rsidRDefault="00C16851">
            <w:pPr>
              <w:tabs>
                <w:tab w:val="left" w:pos="4320"/>
                <w:tab w:val="left" w:pos="4500"/>
              </w:tabs>
              <w:jc w:val="both"/>
              <w:rPr>
                <w:sz w:val="28"/>
                <w:szCs w:val="28"/>
                <w:lang w:val="uz-Cyrl-UZ"/>
              </w:rPr>
            </w:pPr>
            <w:r>
              <w:rPr>
                <w:sz w:val="28"/>
                <w:szCs w:val="28"/>
              </w:rPr>
              <w:t>Принтер учун мўлжалланган, дискли</w:t>
            </w:r>
            <w:r>
              <w:rPr>
                <w:sz w:val="28"/>
                <w:szCs w:val="28"/>
                <w:lang w:val="uz-Cyrl-UZ"/>
              </w:rPr>
              <w:t>,</w:t>
            </w:r>
            <w:r>
              <w:rPr>
                <w:sz w:val="28"/>
                <w:szCs w:val="28"/>
              </w:rPr>
              <w:t xml:space="preserve"> тонерли</w:t>
            </w:r>
            <w:r>
              <w:rPr>
                <w:sz w:val="28"/>
                <w:szCs w:val="28"/>
                <w:lang w:val="uz-Cyrl-UZ"/>
              </w:rPr>
              <w:t>,</w:t>
            </w:r>
            <w:r w:rsidR="00D7251A">
              <w:rPr>
                <w:sz w:val="28"/>
                <w:szCs w:val="28"/>
                <w:lang w:val="uz-Cyrl-UZ"/>
              </w:rPr>
              <w:t xml:space="preserve"> </w:t>
            </w:r>
            <w:r>
              <w:rPr>
                <w:sz w:val="28"/>
                <w:szCs w:val="28"/>
                <w:lang w:val="uz-Cyrl-UZ"/>
              </w:rPr>
              <w:t>шрифтли ёки тасмали олинадиган блок.</w:t>
            </w:r>
          </w:p>
          <w:p w14:paraId="7CF31799" w14:textId="77777777" w:rsidR="00F17BBA" w:rsidRDefault="00F17BBA">
            <w:pPr>
              <w:tabs>
                <w:tab w:val="left" w:pos="4320"/>
                <w:tab w:val="left" w:pos="4500"/>
              </w:tabs>
              <w:jc w:val="both"/>
              <w:rPr>
                <w:sz w:val="28"/>
                <w:szCs w:val="28"/>
                <w:lang w:val="uz-Cyrl-UZ"/>
              </w:rPr>
            </w:pPr>
          </w:p>
        </w:tc>
      </w:tr>
      <w:tr w:rsidR="00C16851" w14:paraId="04145199" w14:textId="77777777">
        <w:tc>
          <w:tcPr>
            <w:tcW w:w="2079" w:type="pct"/>
            <w:shd w:val="clear" w:color="auto" w:fill="auto"/>
          </w:tcPr>
          <w:p w14:paraId="09D9265A" w14:textId="77777777" w:rsidR="00C16851" w:rsidRDefault="00C16851">
            <w:pPr>
              <w:tabs>
                <w:tab w:val="left" w:pos="4320"/>
                <w:tab w:val="left" w:pos="4500"/>
              </w:tabs>
              <w:rPr>
                <w:b/>
                <w:sz w:val="28"/>
                <w:szCs w:val="28"/>
                <w:lang w:val="uz-Cyrl-UZ"/>
              </w:rPr>
            </w:pPr>
            <w:r>
              <w:rPr>
                <w:b/>
                <w:sz w:val="28"/>
                <w:szCs w:val="28"/>
                <w:lang w:val="uz-Cyrl-UZ"/>
              </w:rPr>
              <w:t>Кассета памяти</w:t>
            </w:r>
          </w:p>
          <w:p w14:paraId="6AA0FDCB" w14:textId="77777777" w:rsidR="00C16851" w:rsidRDefault="00C16851">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xotira kassetasi</w:t>
            </w:r>
          </w:p>
          <w:p w14:paraId="3D35504E" w14:textId="28DF437C" w:rsidR="00C16851" w:rsidRDefault="000B536F">
            <w:pPr>
              <w:tabs>
                <w:tab w:val="left" w:pos="4320"/>
                <w:tab w:val="left" w:pos="4500"/>
              </w:tabs>
              <w:rPr>
                <w:sz w:val="28"/>
                <w:szCs w:val="28"/>
                <w:lang w:val="uz-Cyrl-UZ"/>
              </w:rPr>
            </w:pPr>
            <w:r>
              <w:rPr>
                <w:sz w:val="28"/>
                <w:szCs w:val="28"/>
                <w:lang w:val="uz-Cyrl-UZ"/>
              </w:rPr>
              <w:t xml:space="preserve"> </w:t>
            </w:r>
            <w:r w:rsidR="00C16851">
              <w:rPr>
                <w:sz w:val="28"/>
                <w:szCs w:val="28"/>
                <w:lang w:val="uz-Cyrl-UZ"/>
              </w:rPr>
              <w:t>хотира кассетаси</w:t>
            </w:r>
          </w:p>
          <w:p w14:paraId="415687F8" w14:textId="77777777" w:rsidR="00C16851" w:rsidRDefault="00C16851">
            <w:pPr>
              <w:tabs>
                <w:tab w:val="left" w:pos="4320"/>
                <w:tab w:val="left" w:pos="4500"/>
              </w:tabs>
              <w:rPr>
                <w:sz w:val="28"/>
                <w:szCs w:val="28"/>
                <w:lang w:val="uz-Cyrl-UZ"/>
              </w:rPr>
            </w:pPr>
            <w:r>
              <w:rPr>
                <w:b/>
                <w:sz w:val="28"/>
                <w:szCs w:val="28"/>
                <w:lang w:val="en-US"/>
              </w:rPr>
              <w:t xml:space="preserve">en </w:t>
            </w:r>
            <w:r>
              <w:rPr>
                <w:sz w:val="28"/>
                <w:szCs w:val="28"/>
                <w:lang w:val="en-US"/>
              </w:rPr>
              <w:t xml:space="preserve">- memory cartridge </w:t>
            </w:r>
          </w:p>
          <w:p w14:paraId="2FAB0172" w14:textId="77777777" w:rsidR="00C16851" w:rsidRDefault="00C16851">
            <w:pPr>
              <w:tabs>
                <w:tab w:val="left" w:pos="4320"/>
                <w:tab w:val="left" w:pos="4500"/>
              </w:tabs>
              <w:rPr>
                <w:sz w:val="28"/>
                <w:szCs w:val="28"/>
                <w:lang w:val="en-US"/>
              </w:rPr>
            </w:pPr>
          </w:p>
        </w:tc>
        <w:tc>
          <w:tcPr>
            <w:tcW w:w="2921" w:type="pct"/>
            <w:shd w:val="clear" w:color="auto" w:fill="auto"/>
          </w:tcPr>
          <w:p w14:paraId="4E634FC6" w14:textId="77777777" w:rsidR="00C16851" w:rsidRDefault="00C16851">
            <w:pPr>
              <w:tabs>
                <w:tab w:val="left" w:pos="4320"/>
                <w:tab w:val="left" w:pos="4500"/>
              </w:tabs>
              <w:jc w:val="both"/>
              <w:rPr>
                <w:sz w:val="28"/>
                <w:szCs w:val="28"/>
                <w:lang w:val="uz-Cyrl-UZ"/>
              </w:rPr>
            </w:pPr>
            <w:r>
              <w:rPr>
                <w:sz w:val="28"/>
                <w:szCs w:val="28"/>
              </w:rPr>
              <w:t>Сменный модуль, содержащий микросхемы энергонезависимой памяти произвольного доступа.</w:t>
            </w:r>
          </w:p>
          <w:p w14:paraId="52F84535" w14:textId="77777777" w:rsidR="00C16851" w:rsidRDefault="00C16851">
            <w:pPr>
              <w:tabs>
                <w:tab w:val="left" w:pos="4320"/>
                <w:tab w:val="left" w:pos="4500"/>
              </w:tabs>
              <w:jc w:val="both"/>
              <w:rPr>
                <w:sz w:val="28"/>
                <w:szCs w:val="28"/>
              </w:rPr>
            </w:pPr>
          </w:p>
          <w:p w14:paraId="1983D9C6" w14:textId="77777777" w:rsidR="00C16851" w:rsidRDefault="00C16851">
            <w:pPr>
              <w:tabs>
                <w:tab w:val="left" w:pos="4320"/>
                <w:tab w:val="left" w:pos="4500"/>
              </w:tabs>
              <w:jc w:val="both"/>
              <w:rPr>
                <w:sz w:val="28"/>
                <w:szCs w:val="28"/>
                <w:lang w:val="en-US"/>
              </w:rPr>
            </w:pPr>
            <w:r>
              <w:rPr>
                <w:sz w:val="28"/>
                <w:szCs w:val="28"/>
                <w:lang w:val="uz-Cyrl-UZ"/>
              </w:rPr>
              <w:t xml:space="preserve">Ixtiyoriy foydalana </w:t>
            </w:r>
            <w:r>
              <w:rPr>
                <w:sz w:val="28"/>
                <w:szCs w:val="28"/>
                <w:lang w:val="en-US"/>
              </w:rPr>
              <w:t>olina</w:t>
            </w:r>
            <w:r>
              <w:rPr>
                <w:sz w:val="28"/>
                <w:szCs w:val="28"/>
                <w:lang w:val="uz-Cyrl-UZ"/>
              </w:rPr>
              <w:t>digan, energiyaga bog‘liq bo‘lmagan xotira mikrosxemalar</w:t>
            </w:r>
            <w:r>
              <w:rPr>
                <w:sz w:val="28"/>
                <w:szCs w:val="28"/>
                <w:lang w:val="en-US"/>
              </w:rPr>
              <w:t>i</w:t>
            </w:r>
            <w:r>
              <w:rPr>
                <w:sz w:val="28"/>
                <w:szCs w:val="28"/>
                <w:lang w:val="uz-Cyrl-UZ"/>
              </w:rPr>
              <w:t>ni ichiga oladigan, almashtiriladigan modul.</w:t>
            </w:r>
          </w:p>
          <w:p w14:paraId="72463A66" w14:textId="77777777" w:rsidR="00C16851" w:rsidRDefault="00C16851">
            <w:pPr>
              <w:tabs>
                <w:tab w:val="left" w:pos="4320"/>
                <w:tab w:val="left" w:pos="4500"/>
              </w:tabs>
              <w:jc w:val="both"/>
              <w:rPr>
                <w:sz w:val="28"/>
                <w:szCs w:val="28"/>
                <w:lang w:val="en-US"/>
              </w:rPr>
            </w:pPr>
          </w:p>
          <w:p w14:paraId="0B3B411C" w14:textId="77777777" w:rsidR="00C16851" w:rsidRDefault="00C16851">
            <w:pPr>
              <w:tabs>
                <w:tab w:val="left" w:pos="4320"/>
                <w:tab w:val="left" w:pos="4500"/>
              </w:tabs>
              <w:jc w:val="both"/>
              <w:rPr>
                <w:sz w:val="28"/>
                <w:szCs w:val="28"/>
                <w:lang w:val="uz-Cyrl-UZ"/>
              </w:rPr>
            </w:pPr>
            <w:r>
              <w:rPr>
                <w:sz w:val="28"/>
                <w:szCs w:val="28"/>
                <w:lang w:val="uz-Cyrl-UZ"/>
              </w:rPr>
              <w:t>Ихтиёрий фойдалана</w:t>
            </w:r>
            <w:r>
              <w:rPr>
                <w:sz w:val="28"/>
                <w:szCs w:val="28"/>
                <w:lang w:val="en-US"/>
              </w:rPr>
              <w:t xml:space="preserve"> </w:t>
            </w:r>
            <w:r>
              <w:rPr>
                <w:sz w:val="28"/>
                <w:szCs w:val="28"/>
              </w:rPr>
              <w:t>олина</w:t>
            </w:r>
            <w:r>
              <w:rPr>
                <w:sz w:val="28"/>
                <w:szCs w:val="28"/>
                <w:lang w:val="uz-Cyrl-UZ"/>
              </w:rPr>
              <w:t>диган, энергияга боғлиқ бўлмаган хотира микросхемалар</w:t>
            </w:r>
            <w:r>
              <w:rPr>
                <w:sz w:val="28"/>
                <w:szCs w:val="28"/>
              </w:rPr>
              <w:t>и</w:t>
            </w:r>
            <w:r>
              <w:rPr>
                <w:sz w:val="28"/>
                <w:szCs w:val="28"/>
                <w:lang w:val="uz-Cyrl-UZ"/>
              </w:rPr>
              <w:t>ни ичига оладиган, алмаштириладиган модуль.</w:t>
            </w:r>
          </w:p>
          <w:p w14:paraId="7B3D91EE" w14:textId="77777777" w:rsidR="00F17BBA" w:rsidRDefault="00F17BBA">
            <w:pPr>
              <w:tabs>
                <w:tab w:val="left" w:pos="4320"/>
                <w:tab w:val="left" w:pos="4500"/>
              </w:tabs>
              <w:jc w:val="both"/>
              <w:rPr>
                <w:sz w:val="28"/>
                <w:szCs w:val="28"/>
                <w:lang w:val="uz-Cyrl-UZ"/>
              </w:rPr>
            </w:pPr>
          </w:p>
        </w:tc>
      </w:tr>
      <w:tr w:rsidR="00C16851" w:rsidRPr="003E387B" w14:paraId="7D33E2F8" w14:textId="77777777">
        <w:tc>
          <w:tcPr>
            <w:tcW w:w="2079" w:type="pct"/>
            <w:shd w:val="clear" w:color="auto" w:fill="auto"/>
          </w:tcPr>
          <w:p w14:paraId="1A8B110F" w14:textId="77777777" w:rsidR="00C16851" w:rsidRDefault="00C16851">
            <w:pPr>
              <w:tabs>
                <w:tab w:val="left" w:pos="4320"/>
                <w:tab w:val="left" w:pos="4500"/>
              </w:tabs>
              <w:rPr>
                <w:b/>
                <w:sz w:val="28"/>
                <w:szCs w:val="28"/>
                <w:lang w:val="uz-Cyrl-UZ"/>
              </w:rPr>
            </w:pPr>
            <w:r>
              <w:rPr>
                <w:b/>
                <w:sz w:val="28"/>
                <w:szCs w:val="28"/>
              </w:rPr>
              <w:t>Каталог</w:t>
            </w:r>
          </w:p>
          <w:p w14:paraId="641A21F2" w14:textId="77777777" w:rsidR="00C16851" w:rsidRDefault="00C16851">
            <w:pPr>
              <w:tabs>
                <w:tab w:val="left" w:pos="4320"/>
                <w:tab w:val="left" w:pos="4500"/>
              </w:tabs>
              <w:rPr>
                <w:bCs/>
                <w:sz w:val="28"/>
                <w:szCs w:val="28"/>
                <w:lang w:val="uz-Cyrl-UZ"/>
              </w:rPr>
            </w:pPr>
            <w:r>
              <w:rPr>
                <w:b/>
                <w:bCs/>
                <w:sz w:val="28"/>
                <w:szCs w:val="28"/>
                <w:lang w:val="uz-Cyrl-UZ"/>
              </w:rPr>
              <w:t xml:space="preserve">uz </w:t>
            </w:r>
            <w:r>
              <w:rPr>
                <w:bCs/>
                <w:sz w:val="28"/>
                <w:szCs w:val="28"/>
                <w:lang w:val="uz-Cyrl-UZ"/>
              </w:rPr>
              <w:t>-</w:t>
            </w:r>
            <w:r>
              <w:rPr>
                <w:color w:val="000000"/>
                <w:sz w:val="28"/>
                <w:szCs w:val="28"/>
              </w:rPr>
              <w:t xml:space="preserve"> </w:t>
            </w:r>
            <w:r>
              <w:rPr>
                <w:color w:val="000000"/>
                <w:sz w:val="28"/>
                <w:szCs w:val="28"/>
                <w:lang w:val="en-US"/>
              </w:rPr>
              <w:t>direktoriy</w:t>
            </w:r>
            <w:r>
              <w:rPr>
                <w:color w:val="000000"/>
                <w:sz w:val="28"/>
                <w:szCs w:val="28"/>
              </w:rPr>
              <w:t xml:space="preserve">, </w:t>
            </w:r>
            <w:r>
              <w:rPr>
                <w:color w:val="000000"/>
                <w:sz w:val="28"/>
                <w:szCs w:val="28"/>
                <w:lang w:val="en-US"/>
              </w:rPr>
              <w:t>katalog</w:t>
            </w:r>
          </w:p>
          <w:p w14:paraId="59953547" w14:textId="071DF93F" w:rsidR="00C16851" w:rsidRDefault="000B536F">
            <w:pPr>
              <w:tabs>
                <w:tab w:val="left" w:pos="4320"/>
                <w:tab w:val="left" w:pos="4500"/>
              </w:tabs>
              <w:rPr>
                <w:color w:val="000000"/>
                <w:sz w:val="28"/>
                <w:szCs w:val="28"/>
              </w:rPr>
            </w:pPr>
            <w:r>
              <w:rPr>
                <w:color w:val="000000"/>
                <w:sz w:val="28"/>
                <w:szCs w:val="28"/>
                <w:lang w:val="uz-Cyrl-UZ"/>
              </w:rPr>
              <w:t xml:space="preserve"> </w:t>
            </w:r>
            <w:r w:rsidR="00C16851">
              <w:rPr>
                <w:color w:val="000000"/>
                <w:sz w:val="28"/>
                <w:szCs w:val="28"/>
              </w:rPr>
              <w:t>директорий, каталог</w:t>
            </w:r>
          </w:p>
          <w:p w14:paraId="4C29C201" w14:textId="77777777" w:rsidR="00C16851" w:rsidRDefault="00C16851">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uz-Cyrl-UZ"/>
              </w:rPr>
              <w:t xml:space="preserve"> </w:t>
            </w:r>
            <w:r>
              <w:rPr>
                <w:sz w:val="28"/>
                <w:szCs w:val="28"/>
                <w:lang w:val="en-US"/>
              </w:rPr>
              <w:t xml:space="preserve">directory </w:t>
            </w:r>
          </w:p>
          <w:p w14:paraId="790478B3" w14:textId="77777777" w:rsidR="00C16851" w:rsidRDefault="00C16851">
            <w:pPr>
              <w:tabs>
                <w:tab w:val="left" w:pos="4320"/>
                <w:tab w:val="left" w:pos="4500"/>
              </w:tabs>
              <w:rPr>
                <w:b/>
                <w:sz w:val="28"/>
                <w:szCs w:val="28"/>
                <w:lang w:val="uz-Cyrl-UZ"/>
              </w:rPr>
            </w:pPr>
          </w:p>
        </w:tc>
        <w:tc>
          <w:tcPr>
            <w:tcW w:w="2921" w:type="pct"/>
            <w:shd w:val="clear" w:color="auto" w:fill="auto"/>
          </w:tcPr>
          <w:p w14:paraId="3B977126" w14:textId="77777777" w:rsidR="00C16851" w:rsidRDefault="00C16851">
            <w:pPr>
              <w:jc w:val="both"/>
              <w:rPr>
                <w:color w:val="000000"/>
                <w:sz w:val="28"/>
                <w:szCs w:val="28"/>
              </w:rPr>
            </w:pPr>
            <w:r>
              <w:rPr>
                <w:color w:val="000000"/>
                <w:sz w:val="28"/>
                <w:szCs w:val="28"/>
              </w:rPr>
              <w:t xml:space="preserve">Хранимый набор сведений о взаимосвязанных объектах. Чаще всего термин обозначает каталог файлов на внешнем устройстве. </w:t>
            </w:r>
          </w:p>
          <w:p w14:paraId="3BDC9E0A" w14:textId="77777777" w:rsidR="00C16851" w:rsidRDefault="00C16851">
            <w:pPr>
              <w:tabs>
                <w:tab w:val="left" w:pos="4320"/>
                <w:tab w:val="left" w:pos="4500"/>
              </w:tabs>
              <w:jc w:val="both"/>
              <w:rPr>
                <w:color w:val="000000"/>
                <w:sz w:val="28"/>
                <w:szCs w:val="28"/>
              </w:rPr>
            </w:pPr>
          </w:p>
          <w:p w14:paraId="19A7BA4E" w14:textId="55EA545B" w:rsidR="00C16851" w:rsidRDefault="00C16851">
            <w:pPr>
              <w:tabs>
                <w:tab w:val="left" w:pos="4320"/>
                <w:tab w:val="left" w:pos="4500"/>
              </w:tabs>
              <w:jc w:val="both"/>
              <w:rPr>
                <w:color w:val="000000"/>
                <w:sz w:val="28"/>
                <w:szCs w:val="28"/>
                <w:lang w:val="en-US"/>
              </w:rPr>
            </w:pPr>
            <w:r>
              <w:rPr>
                <w:color w:val="000000"/>
                <w:sz w:val="28"/>
                <w:szCs w:val="28"/>
                <w:lang w:val="en-US"/>
              </w:rPr>
              <w:t>O‘zaro bog‘langan obyektlar to‘g‘risidagi saqlanadigan ma’lumotlar to‘plami. Atama ko‘pincha</w:t>
            </w:r>
            <w:r w:rsidR="00D7251A">
              <w:rPr>
                <w:color w:val="000000"/>
                <w:sz w:val="28"/>
                <w:szCs w:val="28"/>
                <w:lang w:val="en-US"/>
              </w:rPr>
              <w:t xml:space="preserve"> </w:t>
            </w:r>
            <w:r>
              <w:rPr>
                <w:color w:val="000000"/>
                <w:sz w:val="28"/>
                <w:szCs w:val="28"/>
                <w:lang w:val="en-US"/>
              </w:rPr>
              <w:t xml:space="preserve">tashqi qurilmadagi fayllar katalogini bildiradi. </w:t>
            </w:r>
          </w:p>
          <w:p w14:paraId="52A2FF8D" w14:textId="77777777" w:rsidR="00C16851" w:rsidRDefault="00C16851">
            <w:pPr>
              <w:tabs>
                <w:tab w:val="left" w:pos="4320"/>
                <w:tab w:val="left" w:pos="4500"/>
              </w:tabs>
              <w:jc w:val="both"/>
              <w:rPr>
                <w:color w:val="000000"/>
                <w:sz w:val="28"/>
                <w:szCs w:val="28"/>
                <w:lang w:val="en-US"/>
              </w:rPr>
            </w:pPr>
          </w:p>
          <w:p w14:paraId="5232AD6C" w14:textId="77777777" w:rsidR="00C16851" w:rsidRDefault="00C16851">
            <w:pPr>
              <w:tabs>
                <w:tab w:val="left" w:pos="4320"/>
                <w:tab w:val="left" w:pos="4500"/>
              </w:tabs>
              <w:jc w:val="both"/>
              <w:rPr>
                <w:sz w:val="28"/>
                <w:szCs w:val="28"/>
                <w:lang w:val="en-US"/>
              </w:rPr>
            </w:pPr>
            <w:r>
              <w:rPr>
                <w:color w:val="000000"/>
                <w:sz w:val="28"/>
                <w:szCs w:val="28"/>
              </w:rPr>
              <w:lastRenderedPageBreak/>
              <w:t>Ўзаро</w:t>
            </w:r>
            <w:r>
              <w:rPr>
                <w:color w:val="000000"/>
                <w:sz w:val="28"/>
                <w:szCs w:val="28"/>
                <w:lang w:val="en-US"/>
              </w:rPr>
              <w:t xml:space="preserve"> </w:t>
            </w:r>
            <w:r>
              <w:rPr>
                <w:color w:val="000000"/>
                <w:sz w:val="28"/>
                <w:szCs w:val="28"/>
              </w:rPr>
              <w:t>боғланган</w:t>
            </w:r>
            <w:r>
              <w:rPr>
                <w:color w:val="000000"/>
                <w:sz w:val="28"/>
                <w:szCs w:val="28"/>
                <w:lang w:val="en-US"/>
              </w:rPr>
              <w:t xml:space="preserve"> </w:t>
            </w:r>
            <w:r>
              <w:rPr>
                <w:color w:val="000000"/>
                <w:sz w:val="28"/>
                <w:szCs w:val="28"/>
              </w:rPr>
              <w:t>объектлар</w:t>
            </w:r>
            <w:r>
              <w:rPr>
                <w:color w:val="000000"/>
                <w:sz w:val="28"/>
                <w:szCs w:val="28"/>
                <w:lang w:val="en-US"/>
              </w:rPr>
              <w:t xml:space="preserve"> </w:t>
            </w:r>
            <w:r>
              <w:rPr>
                <w:color w:val="000000"/>
                <w:sz w:val="28"/>
                <w:szCs w:val="28"/>
              </w:rPr>
              <w:t>тўғрисидаги</w:t>
            </w:r>
            <w:r>
              <w:rPr>
                <w:color w:val="000000"/>
                <w:sz w:val="28"/>
                <w:szCs w:val="28"/>
                <w:lang w:val="en-US"/>
              </w:rPr>
              <w:t xml:space="preserve"> </w:t>
            </w:r>
            <w:r>
              <w:rPr>
                <w:color w:val="000000"/>
                <w:sz w:val="28"/>
                <w:szCs w:val="28"/>
              </w:rPr>
              <w:t>сақланадиган</w:t>
            </w:r>
            <w:r>
              <w:rPr>
                <w:color w:val="000000"/>
                <w:sz w:val="28"/>
                <w:szCs w:val="28"/>
                <w:lang w:val="en-US"/>
              </w:rPr>
              <w:t xml:space="preserve"> </w:t>
            </w:r>
            <w:r>
              <w:rPr>
                <w:color w:val="000000"/>
                <w:sz w:val="28"/>
                <w:szCs w:val="28"/>
              </w:rPr>
              <w:t>маълумотлар</w:t>
            </w:r>
            <w:r>
              <w:rPr>
                <w:color w:val="000000"/>
                <w:sz w:val="28"/>
                <w:szCs w:val="28"/>
                <w:lang w:val="en-US"/>
              </w:rPr>
              <w:t xml:space="preserve"> </w:t>
            </w:r>
            <w:r>
              <w:rPr>
                <w:color w:val="000000"/>
                <w:sz w:val="28"/>
                <w:szCs w:val="28"/>
              </w:rPr>
              <w:t>тўплами</w:t>
            </w:r>
            <w:r>
              <w:rPr>
                <w:color w:val="000000"/>
                <w:sz w:val="28"/>
                <w:szCs w:val="28"/>
                <w:lang w:val="en-US"/>
              </w:rPr>
              <w:t xml:space="preserve">. </w:t>
            </w:r>
            <w:r>
              <w:rPr>
                <w:color w:val="000000"/>
                <w:sz w:val="28"/>
                <w:szCs w:val="28"/>
              </w:rPr>
              <w:t>Атама</w:t>
            </w:r>
            <w:r>
              <w:rPr>
                <w:color w:val="000000"/>
                <w:sz w:val="28"/>
                <w:szCs w:val="28"/>
                <w:lang w:val="en-US"/>
              </w:rPr>
              <w:t xml:space="preserve"> </w:t>
            </w:r>
            <w:r>
              <w:rPr>
                <w:color w:val="000000"/>
                <w:sz w:val="28"/>
                <w:szCs w:val="28"/>
              </w:rPr>
              <w:t>кўпинча</w:t>
            </w:r>
            <w:r>
              <w:rPr>
                <w:color w:val="000000"/>
                <w:sz w:val="28"/>
                <w:szCs w:val="28"/>
                <w:lang w:val="en-US"/>
              </w:rPr>
              <w:t xml:space="preserve"> </w:t>
            </w:r>
            <w:r>
              <w:rPr>
                <w:color w:val="000000"/>
                <w:sz w:val="28"/>
                <w:szCs w:val="28"/>
              </w:rPr>
              <w:t>ташқи</w:t>
            </w:r>
            <w:r>
              <w:rPr>
                <w:color w:val="000000"/>
                <w:sz w:val="28"/>
                <w:szCs w:val="28"/>
                <w:lang w:val="en-US"/>
              </w:rPr>
              <w:t xml:space="preserve"> </w:t>
            </w:r>
            <w:r>
              <w:rPr>
                <w:color w:val="000000"/>
                <w:sz w:val="28"/>
                <w:szCs w:val="28"/>
              </w:rPr>
              <w:t>қурилмадаги</w:t>
            </w:r>
            <w:r>
              <w:rPr>
                <w:color w:val="000000"/>
                <w:sz w:val="28"/>
                <w:szCs w:val="28"/>
                <w:lang w:val="en-US"/>
              </w:rPr>
              <w:t xml:space="preserve"> </w:t>
            </w:r>
            <w:r>
              <w:rPr>
                <w:color w:val="000000"/>
                <w:sz w:val="28"/>
                <w:szCs w:val="28"/>
              </w:rPr>
              <w:t>файллар</w:t>
            </w:r>
            <w:r>
              <w:rPr>
                <w:color w:val="000000"/>
                <w:sz w:val="28"/>
                <w:szCs w:val="28"/>
                <w:lang w:val="en-US"/>
              </w:rPr>
              <w:t xml:space="preserve"> </w:t>
            </w:r>
            <w:r>
              <w:rPr>
                <w:color w:val="000000"/>
                <w:sz w:val="28"/>
                <w:szCs w:val="28"/>
              </w:rPr>
              <w:t>каталогини</w:t>
            </w:r>
            <w:r>
              <w:rPr>
                <w:color w:val="000000"/>
                <w:sz w:val="28"/>
                <w:szCs w:val="28"/>
                <w:lang w:val="en-US"/>
              </w:rPr>
              <w:t xml:space="preserve"> </w:t>
            </w:r>
            <w:r>
              <w:rPr>
                <w:color w:val="000000"/>
                <w:sz w:val="28"/>
                <w:szCs w:val="28"/>
              </w:rPr>
              <w:t>билдиради</w:t>
            </w:r>
            <w:r>
              <w:rPr>
                <w:color w:val="000000"/>
                <w:sz w:val="28"/>
                <w:szCs w:val="28"/>
                <w:lang w:val="en-US"/>
              </w:rPr>
              <w:t xml:space="preserve">. </w:t>
            </w:r>
          </w:p>
        </w:tc>
      </w:tr>
      <w:tr w:rsidR="00C16851" w:rsidRPr="0013080A" w14:paraId="2A79D93B" w14:textId="77777777">
        <w:tc>
          <w:tcPr>
            <w:tcW w:w="2079" w:type="pct"/>
            <w:shd w:val="clear" w:color="auto" w:fill="auto"/>
          </w:tcPr>
          <w:p w14:paraId="4A974306" w14:textId="77777777" w:rsidR="00C16851" w:rsidRDefault="00C16851">
            <w:pPr>
              <w:tabs>
                <w:tab w:val="left" w:pos="4320"/>
                <w:tab w:val="left" w:pos="4500"/>
              </w:tabs>
              <w:rPr>
                <w:b/>
                <w:sz w:val="28"/>
                <w:szCs w:val="28"/>
                <w:lang w:val="uz-Cyrl-UZ"/>
              </w:rPr>
            </w:pPr>
            <w:r>
              <w:rPr>
                <w:b/>
                <w:sz w:val="28"/>
                <w:szCs w:val="28"/>
                <w:lang w:val="uz-Cyrl-UZ"/>
              </w:rPr>
              <w:lastRenderedPageBreak/>
              <w:t>Квант времени</w:t>
            </w:r>
          </w:p>
          <w:p w14:paraId="27F30BA2"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 vaqt kvanti</w:t>
            </w:r>
          </w:p>
          <w:p w14:paraId="32120026" w14:textId="3A0394A6" w:rsidR="00C16851" w:rsidRDefault="000B536F">
            <w:pPr>
              <w:tabs>
                <w:tab w:val="left" w:pos="4320"/>
                <w:tab w:val="left" w:pos="4500"/>
              </w:tabs>
              <w:rPr>
                <w:sz w:val="28"/>
                <w:szCs w:val="28"/>
              </w:rPr>
            </w:pPr>
            <w:r>
              <w:rPr>
                <w:sz w:val="28"/>
                <w:szCs w:val="28"/>
                <w:lang w:val="uz-Cyrl-UZ"/>
              </w:rPr>
              <w:t xml:space="preserve"> </w:t>
            </w:r>
            <w:r w:rsidR="00C16851">
              <w:rPr>
                <w:sz w:val="28"/>
                <w:szCs w:val="28"/>
                <w:lang w:val="uz-Cyrl-UZ"/>
              </w:rPr>
              <w:t>вақт кванти</w:t>
            </w:r>
          </w:p>
          <w:p w14:paraId="779C716A" w14:textId="77777777" w:rsidR="00C16851" w:rsidRDefault="00C16851">
            <w:pPr>
              <w:tabs>
                <w:tab w:val="left" w:pos="4320"/>
                <w:tab w:val="left" w:pos="4500"/>
              </w:tabs>
              <w:rPr>
                <w:sz w:val="28"/>
                <w:szCs w:val="28"/>
                <w:lang w:val="en-US"/>
              </w:rPr>
            </w:pPr>
            <w:r>
              <w:rPr>
                <w:b/>
                <w:bCs/>
                <w:color w:val="000000"/>
                <w:sz w:val="28"/>
                <w:szCs w:val="28"/>
                <w:lang w:val="en-US"/>
              </w:rPr>
              <w:t xml:space="preserve">en </w:t>
            </w:r>
            <w:r>
              <w:rPr>
                <w:bCs/>
                <w:color w:val="000000"/>
                <w:sz w:val="28"/>
                <w:szCs w:val="28"/>
                <w:lang w:val="en-US"/>
              </w:rPr>
              <w:t>-</w:t>
            </w:r>
            <w:r>
              <w:rPr>
                <w:sz w:val="28"/>
                <w:szCs w:val="28"/>
                <w:lang w:val="uz-Cyrl-UZ"/>
              </w:rPr>
              <w:t xml:space="preserve"> time slot</w:t>
            </w:r>
          </w:p>
        </w:tc>
        <w:tc>
          <w:tcPr>
            <w:tcW w:w="2921" w:type="pct"/>
            <w:shd w:val="clear" w:color="auto" w:fill="auto"/>
          </w:tcPr>
          <w:p w14:paraId="47B7F7E1" w14:textId="77777777" w:rsidR="00C16851" w:rsidRDefault="00C16851">
            <w:pPr>
              <w:tabs>
                <w:tab w:val="left" w:pos="4320"/>
                <w:tab w:val="left" w:pos="4500"/>
              </w:tabs>
              <w:jc w:val="both"/>
              <w:rPr>
                <w:sz w:val="28"/>
                <w:szCs w:val="28"/>
                <w:lang w:val="uz-Cyrl-UZ"/>
              </w:rPr>
            </w:pPr>
            <w:r>
              <w:rPr>
                <w:sz w:val="28"/>
                <w:szCs w:val="28"/>
              </w:rPr>
              <w:t>Интервал времени, выделяемый задаче или процессу в операционных системах с разделением времени.</w:t>
            </w:r>
          </w:p>
          <w:p w14:paraId="77AD3CB0" w14:textId="77777777" w:rsidR="00C16851" w:rsidRDefault="00C16851">
            <w:pPr>
              <w:tabs>
                <w:tab w:val="left" w:pos="4320"/>
                <w:tab w:val="left" w:pos="4500"/>
              </w:tabs>
              <w:jc w:val="both"/>
              <w:rPr>
                <w:sz w:val="28"/>
                <w:szCs w:val="28"/>
              </w:rPr>
            </w:pPr>
          </w:p>
          <w:p w14:paraId="4BFE36DB" w14:textId="0749BA49" w:rsidR="00C16851" w:rsidRDefault="00C16851">
            <w:pPr>
              <w:tabs>
                <w:tab w:val="left" w:pos="4320"/>
                <w:tab w:val="left" w:pos="4500"/>
              </w:tabs>
              <w:jc w:val="both"/>
              <w:rPr>
                <w:sz w:val="28"/>
                <w:szCs w:val="28"/>
                <w:lang w:val="en-US"/>
              </w:rPr>
            </w:pPr>
            <w:r>
              <w:rPr>
                <w:sz w:val="28"/>
                <w:szCs w:val="28"/>
                <w:lang w:val="en-US"/>
              </w:rPr>
              <w:t>Vaqt ajratiladigan</w:t>
            </w:r>
            <w:r w:rsidR="00D7251A">
              <w:rPr>
                <w:sz w:val="28"/>
                <w:szCs w:val="28"/>
                <w:lang w:val="en-US"/>
              </w:rPr>
              <w:t xml:space="preserve"> </w:t>
            </w:r>
            <w:r>
              <w:rPr>
                <w:sz w:val="28"/>
                <w:szCs w:val="28"/>
                <w:lang w:val="en-US"/>
              </w:rPr>
              <w:t>operatsion tizimlarda jarayon yoki vazifaga ajratiladigan vaqt intervali.</w:t>
            </w:r>
          </w:p>
          <w:p w14:paraId="728B4067" w14:textId="77777777" w:rsidR="00C16851" w:rsidRDefault="00C16851">
            <w:pPr>
              <w:tabs>
                <w:tab w:val="left" w:pos="4320"/>
                <w:tab w:val="left" w:pos="4500"/>
              </w:tabs>
              <w:jc w:val="both"/>
              <w:rPr>
                <w:sz w:val="28"/>
                <w:szCs w:val="28"/>
                <w:lang w:val="en-US"/>
              </w:rPr>
            </w:pPr>
          </w:p>
          <w:p w14:paraId="6332AF3E" w14:textId="77777777" w:rsidR="00C16851" w:rsidRDefault="00C16851">
            <w:pPr>
              <w:tabs>
                <w:tab w:val="left" w:pos="4320"/>
                <w:tab w:val="left" w:pos="4500"/>
              </w:tabs>
              <w:jc w:val="both"/>
              <w:rPr>
                <w:sz w:val="28"/>
                <w:szCs w:val="28"/>
              </w:rPr>
            </w:pPr>
            <w:r>
              <w:rPr>
                <w:sz w:val="28"/>
                <w:szCs w:val="28"/>
              </w:rPr>
              <w:t xml:space="preserve">Вақт ажратиладиган операцион тизимларда жараён ёки вазифага ажратиладиган вақт </w:t>
            </w:r>
            <w:r w:rsidR="00F41699">
              <w:rPr>
                <w:sz w:val="28"/>
                <w:szCs w:val="28"/>
              </w:rPr>
              <w:br/>
            </w:r>
            <w:r>
              <w:rPr>
                <w:sz w:val="28"/>
                <w:szCs w:val="28"/>
              </w:rPr>
              <w:t>интервали.</w:t>
            </w:r>
          </w:p>
        </w:tc>
      </w:tr>
      <w:tr w:rsidR="00C16851" w:rsidRPr="0013080A" w14:paraId="15CECA6A" w14:textId="77777777">
        <w:tc>
          <w:tcPr>
            <w:tcW w:w="2079" w:type="pct"/>
            <w:shd w:val="clear" w:color="auto" w:fill="auto"/>
          </w:tcPr>
          <w:p w14:paraId="1F8F8201" w14:textId="77777777" w:rsidR="00C16851" w:rsidRDefault="00C16851">
            <w:pPr>
              <w:tabs>
                <w:tab w:val="left" w:pos="4320"/>
                <w:tab w:val="left" w:pos="4500"/>
              </w:tabs>
              <w:rPr>
                <w:b/>
                <w:sz w:val="28"/>
                <w:szCs w:val="28"/>
                <w:lang w:val="uz-Cyrl-UZ"/>
              </w:rPr>
            </w:pPr>
            <w:r>
              <w:rPr>
                <w:b/>
                <w:sz w:val="28"/>
                <w:szCs w:val="28"/>
                <w:lang w:val="uz-Cyrl-UZ"/>
              </w:rPr>
              <w:t xml:space="preserve">Квантование </w:t>
            </w:r>
          </w:p>
          <w:p w14:paraId="5F7B2479"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kvantlash</w:t>
            </w:r>
          </w:p>
          <w:p w14:paraId="12331412" w14:textId="6227A9B2" w:rsidR="00C16851" w:rsidRDefault="00D7251A">
            <w:pPr>
              <w:tabs>
                <w:tab w:val="left" w:pos="4320"/>
                <w:tab w:val="left" w:pos="4500"/>
              </w:tabs>
              <w:rPr>
                <w:sz w:val="28"/>
                <w:szCs w:val="28"/>
                <w:lang w:val="uz-Cyrl-UZ"/>
              </w:rPr>
            </w:pPr>
            <w:r>
              <w:rPr>
                <w:b/>
                <w:sz w:val="28"/>
                <w:szCs w:val="28"/>
                <w:lang w:val="uz-Cyrl-UZ"/>
              </w:rPr>
              <w:t xml:space="preserve"> </w:t>
            </w:r>
            <w:r w:rsidR="00C16851">
              <w:rPr>
                <w:sz w:val="28"/>
                <w:szCs w:val="28"/>
                <w:lang w:val="uz-Cyrl-UZ"/>
              </w:rPr>
              <w:t>квантлаш</w:t>
            </w:r>
          </w:p>
          <w:p w14:paraId="4C95AF69" w14:textId="77777777" w:rsidR="00C16851" w:rsidRDefault="00C16851">
            <w:pPr>
              <w:tabs>
                <w:tab w:val="left" w:pos="4320"/>
                <w:tab w:val="left" w:pos="4500"/>
              </w:tabs>
              <w:rPr>
                <w:b/>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quantization </w:t>
            </w:r>
          </w:p>
          <w:p w14:paraId="257723D1" w14:textId="77777777" w:rsidR="00C16851" w:rsidRDefault="00C16851">
            <w:pPr>
              <w:tabs>
                <w:tab w:val="left" w:pos="4320"/>
                <w:tab w:val="left" w:pos="4500"/>
              </w:tabs>
              <w:rPr>
                <w:b/>
                <w:sz w:val="28"/>
                <w:szCs w:val="28"/>
                <w:lang w:val="uz-Cyrl-UZ"/>
              </w:rPr>
            </w:pPr>
          </w:p>
        </w:tc>
        <w:tc>
          <w:tcPr>
            <w:tcW w:w="2921" w:type="pct"/>
            <w:shd w:val="clear" w:color="auto" w:fill="auto"/>
          </w:tcPr>
          <w:p w14:paraId="66A5C624" w14:textId="77777777" w:rsidR="00C16851" w:rsidRDefault="00C16851">
            <w:pPr>
              <w:tabs>
                <w:tab w:val="left" w:pos="4320"/>
                <w:tab w:val="left" w:pos="4500"/>
              </w:tabs>
              <w:jc w:val="both"/>
              <w:rPr>
                <w:sz w:val="28"/>
                <w:szCs w:val="28"/>
                <w:lang w:val="uz-Cyrl-UZ"/>
              </w:rPr>
            </w:pPr>
            <w:r>
              <w:rPr>
                <w:sz w:val="28"/>
                <w:szCs w:val="28"/>
                <w:lang w:val="uz-Cyrl-UZ"/>
              </w:rPr>
              <w:t>Преобразование аналогового сигнала в циф</w:t>
            </w:r>
            <w:r w:rsidR="00F17BBA">
              <w:rPr>
                <w:sz w:val="28"/>
                <w:szCs w:val="28"/>
                <w:lang w:val="uz-Cyrl-UZ"/>
              </w:rPr>
              <w:t>-</w:t>
            </w:r>
            <w:r>
              <w:rPr>
                <w:sz w:val="28"/>
                <w:szCs w:val="28"/>
                <w:lang w:val="uz-Cyrl-UZ"/>
              </w:rPr>
              <w:t>ровой.</w:t>
            </w:r>
          </w:p>
          <w:p w14:paraId="00AF3C48" w14:textId="77777777" w:rsidR="00C16851" w:rsidRDefault="00C16851">
            <w:pPr>
              <w:tabs>
                <w:tab w:val="left" w:pos="4320"/>
                <w:tab w:val="left" w:pos="4500"/>
              </w:tabs>
              <w:jc w:val="both"/>
              <w:rPr>
                <w:sz w:val="28"/>
                <w:szCs w:val="28"/>
                <w:lang w:val="uz-Cyrl-UZ"/>
              </w:rPr>
            </w:pPr>
          </w:p>
          <w:p w14:paraId="5DA84A88" w14:textId="77777777" w:rsidR="00C16851" w:rsidRDefault="00C16851">
            <w:pPr>
              <w:tabs>
                <w:tab w:val="left" w:pos="4320"/>
                <w:tab w:val="left" w:pos="4500"/>
              </w:tabs>
              <w:jc w:val="both"/>
              <w:rPr>
                <w:sz w:val="28"/>
                <w:szCs w:val="28"/>
                <w:lang w:val="uz-Cyrl-UZ"/>
              </w:rPr>
            </w:pPr>
            <w:r>
              <w:rPr>
                <w:sz w:val="28"/>
                <w:szCs w:val="28"/>
                <w:lang w:val="uz-Cyrl-UZ"/>
              </w:rPr>
              <w:t xml:space="preserve">Analog signalni raqamli signalga </w:t>
            </w:r>
            <w:r>
              <w:rPr>
                <w:sz w:val="28"/>
                <w:szCs w:val="28"/>
                <w:lang w:val="en-US"/>
              </w:rPr>
              <w:t>aylan</w:t>
            </w:r>
            <w:r>
              <w:rPr>
                <w:sz w:val="28"/>
                <w:szCs w:val="28"/>
                <w:lang w:val="uz-Cyrl-UZ"/>
              </w:rPr>
              <w:t>tirish.</w:t>
            </w:r>
          </w:p>
          <w:p w14:paraId="1C401BFA" w14:textId="77777777" w:rsidR="00C16851" w:rsidRDefault="00C16851">
            <w:pPr>
              <w:tabs>
                <w:tab w:val="left" w:pos="4320"/>
                <w:tab w:val="left" w:pos="4500"/>
              </w:tabs>
              <w:jc w:val="both"/>
              <w:rPr>
                <w:sz w:val="28"/>
                <w:szCs w:val="28"/>
                <w:lang w:val="uz-Cyrl-UZ"/>
              </w:rPr>
            </w:pPr>
          </w:p>
          <w:p w14:paraId="627DF938" w14:textId="77777777" w:rsidR="00C16851" w:rsidRDefault="00C16851">
            <w:pPr>
              <w:tabs>
                <w:tab w:val="left" w:pos="4320"/>
                <w:tab w:val="left" w:pos="4500"/>
              </w:tabs>
              <w:jc w:val="both"/>
              <w:rPr>
                <w:sz w:val="28"/>
                <w:szCs w:val="28"/>
                <w:lang w:val="uz-Cyrl-UZ"/>
              </w:rPr>
            </w:pPr>
            <w:r>
              <w:rPr>
                <w:sz w:val="28"/>
                <w:szCs w:val="28"/>
                <w:lang w:val="uz-Cyrl-UZ"/>
              </w:rPr>
              <w:t xml:space="preserve">Аналог сигнални рақамли сигналга </w:t>
            </w:r>
            <w:r>
              <w:rPr>
                <w:sz w:val="28"/>
                <w:szCs w:val="28"/>
              </w:rPr>
              <w:t>айлан</w:t>
            </w:r>
            <w:r>
              <w:rPr>
                <w:sz w:val="28"/>
                <w:szCs w:val="28"/>
                <w:lang w:val="uz-Cyrl-UZ"/>
              </w:rPr>
              <w:t>ти</w:t>
            </w:r>
            <w:r w:rsidR="00F17BBA">
              <w:rPr>
                <w:sz w:val="28"/>
                <w:szCs w:val="28"/>
                <w:lang w:val="uz-Cyrl-UZ"/>
              </w:rPr>
              <w:t>-</w:t>
            </w:r>
            <w:r>
              <w:rPr>
                <w:sz w:val="28"/>
                <w:szCs w:val="28"/>
                <w:lang w:val="uz-Cyrl-UZ"/>
              </w:rPr>
              <w:t>риш.</w:t>
            </w:r>
          </w:p>
        </w:tc>
      </w:tr>
      <w:tr w:rsidR="00C16851" w:rsidRPr="0013080A" w14:paraId="45B6A863" w14:textId="77777777">
        <w:tc>
          <w:tcPr>
            <w:tcW w:w="2079" w:type="pct"/>
            <w:shd w:val="clear" w:color="auto" w:fill="auto"/>
          </w:tcPr>
          <w:p w14:paraId="3937FBA8" w14:textId="77777777" w:rsidR="00C16851" w:rsidRDefault="00C16851">
            <w:pPr>
              <w:tabs>
                <w:tab w:val="left" w:pos="4320"/>
                <w:tab w:val="left" w:pos="4500"/>
              </w:tabs>
              <w:rPr>
                <w:b/>
                <w:sz w:val="28"/>
                <w:szCs w:val="28"/>
                <w:lang w:val="uz-Cyrl-UZ"/>
              </w:rPr>
            </w:pPr>
            <w:r>
              <w:rPr>
                <w:b/>
                <w:sz w:val="28"/>
                <w:szCs w:val="28"/>
                <w:lang w:val="uz-Cyrl-UZ"/>
              </w:rPr>
              <w:t xml:space="preserve">Квантовый компьютер </w:t>
            </w:r>
          </w:p>
          <w:p w14:paraId="33BE29E2" w14:textId="77777777" w:rsidR="00C16851" w:rsidRDefault="00C16851">
            <w:pPr>
              <w:tabs>
                <w:tab w:val="left" w:pos="4320"/>
                <w:tab w:val="left" w:pos="4500"/>
              </w:tabs>
              <w:rPr>
                <w:b/>
                <w:sz w:val="28"/>
                <w:szCs w:val="28"/>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kvant kompyuter</w:t>
            </w:r>
          </w:p>
          <w:p w14:paraId="21599261" w14:textId="669AE4CA" w:rsidR="00C16851" w:rsidRDefault="000B536F">
            <w:pPr>
              <w:tabs>
                <w:tab w:val="left" w:pos="4320"/>
                <w:tab w:val="left" w:pos="4500"/>
              </w:tabs>
              <w:rPr>
                <w:sz w:val="28"/>
                <w:szCs w:val="28"/>
                <w:lang w:val="uz-Cyrl-UZ"/>
              </w:rPr>
            </w:pPr>
            <w:r>
              <w:rPr>
                <w:b/>
                <w:sz w:val="28"/>
                <w:szCs w:val="28"/>
                <w:lang w:val="uz-Cyrl-UZ"/>
              </w:rPr>
              <w:t xml:space="preserve"> </w:t>
            </w:r>
            <w:r w:rsidR="00C16851">
              <w:rPr>
                <w:sz w:val="28"/>
                <w:szCs w:val="28"/>
                <w:lang w:val="uz-Cyrl-UZ"/>
              </w:rPr>
              <w:t>квант компьютер</w:t>
            </w:r>
          </w:p>
          <w:p w14:paraId="04514D76" w14:textId="77777777" w:rsidR="00C16851" w:rsidRDefault="00C16851">
            <w:pPr>
              <w:tabs>
                <w:tab w:val="left" w:pos="4320"/>
                <w:tab w:val="left" w:pos="4500"/>
              </w:tabs>
              <w:rPr>
                <w:sz w:val="28"/>
                <w:szCs w:val="28"/>
                <w:lang w:val="uz-Cyrl-UZ"/>
              </w:rPr>
            </w:pPr>
            <w:r>
              <w:rPr>
                <w:b/>
                <w:sz w:val="28"/>
                <w:szCs w:val="28"/>
                <w:lang w:val="uz-Cyrl-UZ"/>
              </w:rPr>
              <w:t>en</w:t>
            </w:r>
            <w:r>
              <w:rPr>
                <w:sz w:val="28"/>
                <w:szCs w:val="28"/>
                <w:lang w:val="uz-Cyrl-UZ"/>
              </w:rPr>
              <w:t xml:space="preserve"> - quantum computer </w:t>
            </w:r>
          </w:p>
          <w:p w14:paraId="3E156083" w14:textId="77777777" w:rsidR="00C16851" w:rsidRDefault="00C16851">
            <w:pPr>
              <w:tabs>
                <w:tab w:val="left" w:pos="4320"/>
                <w:tab w:val="left" w:pos="4500"/>
              </w:tabs>
              <w:rPr>
                <w:b/>
                <w:sz w:val="28"/>
                <w:szCs w:val="28"/>
                <w:lang w:val="uz-Cyrl-UZ"/>
              </w:rPr>
            </w:pPr>
          </w:p>
        </w:tc>
        <w:tc>
          <w:tcPr>
            <w:tcW w:w="2921" w:type="pct"/>
            <w:shd w:val="clear" w:color="auto" w:fill="auto"/>
          </w:tcPr>
          <w:p w14:paraId="552467B7" w14:textId="77777777" w:rsidR="00C16851" w:rsidRDefault="00C16851">
            <w:pPr>
              <w:tabs>
                <w:tab w:val="left" w:pos="4320"/>
                <w:tab w:val="left" w:pos="4500"/>
              </w:tabs>
              <w:jc w:val="both"/>
              <w:rPr>
                <w:sz w:val="28"/>
                <w:szCs w:val="28"/>
                <w:lang w:val="uz-Cyrl-UZ"/>
              </w:rPr>
            </w:pPr>
            <w:r>
              <w:rPr>
                <w:sz w:val="28"/>
                <w:szCs w:val="28"/>
                <w:lang w:val="uz-Cyrl-UZ"/>
              </w:rPr>
              <w:t>Новый тип компьютера, использующий для вычислений возможность нахождения групп атомов в разных состояниях. Теоретически так</w:t>
            </w:r>
            <w:r w:rsidR="00F17BBA">
              <w:rPr>
                <w:sz w:val="28"/>
                <w:szCs w:val="28"/>
                <w:lang w:val="uz-Cyrl-UZ"/>
              </w:rPr>
              <w:t xml:space="preserve">ие системы позволяют эффективно </w:t>
            </w:r>
            <w:r>
              <w:rPr>
                <w:sz w:val="28"/>
                <w:szCs w:val="28"/>
                <w:lang w:val="uz-Cyrl-UZ"/>
              </w:rPr>
              <w:t>выполнять параллельные вычисления.</w:t>
            </w:r>
          </w:p>
          <w:p w14:paraId="70ABC76C" w14:textId="77777777" w:rsidR="00C16851" w:rsidRDefault="00C16851">
            <w:pPr>
              <w:tabs>
                <w:tab w:val="left" w:pos="4320"/>
                <w:tab w:val="left" w:pos="4500"/>
              </w:tabs>
              <w:jc w:val="both"/>
              <w:rPr>
                <w:sz w:val="28"/>
                <w:szCs w:val="28"/>
                <w:lang w:val="uz-Cyrl-UZ"/>
              </w:rPr>
            </w:pPr>
          </w:p>
          <w:p w14:paraId="090E6250" w14:textId="77777777" w:rsidR="00C16851" w:rsidRDefault="00C16851">
            <w:pPr>
              <w:tabs>
                <w:tab w:val="left" w:pos="4320"/>
                <w:tab w:val="left" w:pos="4500"/>
              </w:tabs>
              <w:jc w:val="both"/>
              <w:rPr>
                <w:sz w:val="28"/>
                <w:szCs w:val="28"/>
                <w:lang w:val="uz-Cyrl-UZ"/>
              </w:rPr>
            </w:pPr>
            <w:r>
              <w:rPr>
                <w:sz w:val="28"/>
                <w:szCs w:val="28"/>
                <w:lang w:val="uz-Cyrl-UZ"/>
              </w:rPr>
              <w:t>Hisoblashlar uchun atomlar guruhlarini turli holatlarda topish imkoniyatidan foydalanila</w:t>
            </w:r>
            <w:r w:rsidR="00F17BBA">
              <w:rPr>
                <w:sz w:val="28"/>
                <w:szCs w:val="28"/>
                <w:lang w:val="uz-Cyrl-UZ"/>
              </w:rPr>
              <w:t>-</w:t>
            </w:r>
            <w:r>
              <w:rPr>
                <w:sz w:val="28"/>
                <w:szCs w:val="28"/>
                <w:lang w:val="uz-Cyrl-UZ"/>
              </w:rPr>
              <w:t>digan kompyuterning yangi turi. Nazariy jihatdan bunday tizimlar parallel hisoblashlarni samarali bajarish imkonini beradi.</w:t>
            </w:r>
          </w:p>
          <w:p w14:paraId="07DE5615" w14:textId="77777777" w:rsidR="00C16851" w:rsidRDefault="00C16851">
            <w:pPr>
              <w:tabs>
                <w:tab w:val="left" w:pos="4320"/>
                <w:tab w:val="left" w:pos="4500"/>
              </w:tabs>
              <w:jc w:val="both"/>
              <w:rPr>
                <w:sz w:val="28"/>
                <w:szCs w:val="28"/>
                <w:lang w:val="uz-Cyrl-UZ"/>
              </w:rPr>
            </w:pPr>
          </w:p>
          <w:p w14:paraId="77990DE3" w14:textId="77777777" w:rsidR="00C16851" w:rsidRDefault="00C16851">
            <w:pPr>
              <w:tabs>
                <w:tab w:val="left" w:pos="4320"/>
                <w:tab w:val="left" w:pos="4500"/>
              </w:tabs>
              <w:jc w:val="both"/>
              <w:rPr>
                <w:sz w:val="28"/>
                <w:szCs w:val="28"/>
                <w:lang w:val="uz-Cyrl-UZ"/>
              </w:rPr>
            </w:pPr>
            <w:r>
              <w:rPr>
                <w:sz w:val="28"/>
                <w:szCs w:val="28"/>
                <w:lang w:val="uz-Cyrl-UZ"/>
              </w:rPr>
              <w:t>Ҳисоблашлар учун атомлар гуруҳларини турли ҳолатларда топиш имкониятидан фойдаланиладиган компьютернинг янги тури. Назарий жиҳатдан бундай тизимлар параллел ҳисоблашларни самарали бажариш имконини беради.</w:t>
            </w:r>
          </w:p>
        </w:tc>
      </w:tr>
      <w:tr w:rsidR="00C16851" w14:paraId="2D11AE4C" w14:textId="77777777">
        <w:tc>
          <w:tcPr>
            <w:tcW w:w="2079" w:type="pct"/>
            <w:shd w:val="clear" w:color="auto" w:fill="auto"/>
          </w:tcPr>
          <w:p w14:paraId="0B66BF9A" w14:textId="77777777" w:rsidR="00C16851" w:rsidRDefault="00C16851">
            <w:pPr>
              <w:tabs>
                <w:tab w:val="left" w:pos="4320"/>
                <w:tab w:val="left" w:pos="4500"/>
              </w:tabs>
              <w:rPr>
                <w:b/>
                <w:sz w:val="28"/>
                <w:szCs w:val="28"/>
              </w:rPr>
            </w:pPr>
            <w:r>
              <w:rPr>
                <w:b/>
                <w:sz w:val="28"/>
                <w:szCs w:val="28"/>
                <w:lang w:val="uz-Cyrl-UZ"/>
              </w:rPr>
              <w:t xml:space="preserve">Квантовая криптография </w:t>
            </w:r>
          </w:p>
          <w:p w14:paraId="7FD11E0E" w14:textId="77777777" w:rsidR="00C16851" w:rsidRDefault="00C16851">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kvant kriptografiya</w:t>
            </w:r>
          </w:p>
          <w:p w14:paraId="147AF83F" w14:textId="6B46E9F5" w:rsidR="00C16851" w:rsidRDefault="000B536F">
            <w:pPr>
              <w:tabs>
                <w:tab w:val="left" w:pos="4320"/>
                <w:tab w:val="left" w:pos="4500"/>
              </w:tabs>
              <w:rPr>
                <w:sz w:val="28"/>
                <w:szCs w:val="28"/>
                <w:lang w:val="uz-Cyrl-UZ"/>
              </w:rPr>
            </w:pPr>
            <w:r>
              <w:rPr>
                <w:b/>
                <w:sz w:val="28"/>
                <w:szCs w:val="28"/>
                <w:lang w:val="uz-Cyrl-UZ"/>
              </w:rPr>
              <w:t xml:space="preserve"> </w:t>
            </w:r>
            <w:r w:rsidR="00C16851">
              <w:rPr>
                <w:sz w:val="28"/>
                <w:szCs w:val="28"/>
                <w:lang w:val="uz-Cyrl-UZ"/>
              </w:rPr>
              <w:t>квант криптография</w:t>
            </w:r>
          </w:p>
          <w:p w14:paraId="4C9257C9" w14:textId="77777777" w:rsidR="00C16851" w:rsidRDefault="00C16851">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quantum cryptography </w:t>
            </w:r>
          </w:p>
          <w:p w14:paraId="253E9E20" w14:textId="77777777" w:rsidR="00C16851" w:rsidRDefault="00C16851">
            <w:pPr>
              <w:tabs>
                <w:tab w:val="left" w:pos="4320"/>
                <w:tab w:val="left" w:pos="4500"/>
              </w:tabs>
              <w:rPr>
                <w:b/>
                <w:sz w:val="28"/>
                <w:szCs w:val="28"/>
                <w:lang w:val="uz-Cyrl-UZ"/>
              </w:rPr>
            </w:pPr>
          </w:p>
        </w:tc>
        <w:tc>
          <w:tcPr>
            <w:tcW w:w="2921" w:type="pct"/>
            <w:shd w:val="clear" w:color="auto" w:fill="auto"/>
          </w:tcPr>
          <w:p w14:paraId="6E44FEE0" w14:textId="77777777" w:rsidR="00C16851" w:rsidRDefault="00C16851">
            <w:pPr>
              <w:tabs>
                <w:tab w:val="left" w:pos="4320"/>
                <w:tab w:val="left" w:pos="4500"/>
              </w:tabs>
              <w:jc w:val="both"/>
              <w:rPr>
                <w:sz w:val="28"/>
                <w:szCs w:val="28"/>
                <w:lang w:val="uz-Cyrl-UZ"/>
              </w:rPr>
            </w:pPr>
            <w:r>
              <w:rPr>
                <w:sz w:val="28"/>
                <w:szCs w:val="28"/>
                <w:lang w:val="uz-Cyrl-UZ"/>
              </w:rPr>
              <w:t>Перспективное направление криптографии, позволяющее создавать коды (шифры) сверхвысокой стойкости.</w:t>
            </w:r>
          </w:p>
          <w:p w14:paraId="67F2BBA1" w14:textId="77777777" w:rsidR="00C16851" w:rsidRDefault="00C16851">
            <w:pPr>
              <w:tabs>
                <w:tab w:val="left" w:pos="4320"/>
                <w:tab w:val="left" w:pos="4500"/>
              </w:tabs>
              <w:jc w:val="both"/>
              <w:rPr>
                <w:sz w:val="22"/>
                <w:szCs w:val="22"/>
                <w:lang w:val="uz-Cyrl-UZ"/>
              </w:rPr>
            </w:pPr>
          </w:p>
          <w:p w14:paraId="6614EAD3" w14:textId="77777777" w:rsidR="00C16851" w:rsidRDefault="00C16851">
            <w:pPr>
              <w:tabs>
                <w:tab w:val="left" w:pos="4320"/>
                <w:tab w:val="left" w:pos="4500"/>
              </w:tabs>
              <w:jc w:val="both"/>
              <w:rPr>
                <w:sz w:val="28"/>
                <w:szCs w:val="28"/>
                <w:lang w:val="uz-Cyrl-UZ"/>
              </w:rPr>
            </w:pPr>
            <w:r>
              <w:rPr>
                <w:sz w:val="28"/>
                <w:szCs w:val="28"/>
                <w:lang w:val="uz-Cyrl-UZ"/>
              </w:rPr>
              <w:t xml:space="preserve">Kriptografiyaning, o‘ta yuqori barqarorlikdagi kodlar (shifrlar) yaratish imkonini beradigan </w:t>
            </w:r>
            <w:r>
              <w:rPr>
                <w:sz w:val="28"/>
                <w:szCs w:val="28"/>
                <w:lang w:val="uz-Cyrl-UZ"/>
              </w:rPr>
              <w:lastRenderedPageBreak/>
              <w:t>istiqbolli yo‘nalishi.</w:t>
            </w:r>
          </w:p>
          <w:p w14:paraId="4B818A9A" w14:textId="77777777" w:rsidR="00C16851" w:rsidRDefault="00C16851">
            <w:pPr>
              <w:tabs>
                <w:tab w:val="left" w:pos="4320"/>
                <w:tab w:val="left" w:pos="4500"/>
              </w:tabs>
              <w:jc w:val="both"/>
              <w:rPr>
                <w:sz w:val="22"/>
                <w:szCs w:val="22"/>
                <w:lang w:val="uz-Cyrl-UZ"/>
              </w:rPr>
            </w:pPr>
          </w:p>
          <w:p w14:paraId="43AF09A4" w14:textId="77777777" w:rsidR="00C16851" w:rsidRDefault="00C16851">
            <w:pPr>
              <w:tabs>
                <w:tab w:val="left" w:pos="4320"/>
                <w:tab w:val="left" w:pos="4500"/>
              </w:tabs>
              <w:jc w:val="both"/>
              <w:rPr>
                <w:sz w:val="28"/>
                <w:szCs w:val="28"/>
                <w:lang w:val="uz-Cyrl-UZ"/>
              </w:rPr>
            </w:pPr>
            <w:r>
              <w:rPr>
                <w:sz w:val="28"/>
                <w:szCs w:val="28"/>
                <w:lang w:val="uz-Cyrl-UZ"/>
              </w:rPr>
              <w:t>Криптографиянинг, ўта юқори барқарорлик</w:t>
            </w:r>
            <w:r w:rsidR="00F17BBA">
              <w:rPr>
                <w:sz w:val="28"/>
                <w:szCs w:val="28"/>
                <w:lang w:val="uz-Cyrl-UZ"/>
              </w:rPr>
              <w:t>-</w:t>
            </w:r>
            <w:r>
              <w:rPr>
                <w:sz w:val="28"/>
                <w:szCs w:val="28"/>
                <w:lang w:val="uz-Cyrl-UZ"/>
              </w:rPr>
              <w:t>даги кодлар (шифрлар) яратиш имконини берадиган истиқболли йўналиши.</w:t>
            </w:r>
          </w:p>
        </w:tc>
      </w:tr>
      <w:tr w:rsidR="00C16851" w:rsidRPr="0013080A" w14:paraId="1A9FF4D6" w14:textId="77777777">
        <w:tc>
          <w:tcPr>
            <w:tcW w:w="2079" w:type="pct"/>
            <w:shd w:val="clear" w:color="auto" w:fill="auto"/>
          </w:tcPr>
          <w:p w14:paraId="1A586BA9" w14:textId="77777777" w:rsidR="00C16851" w:rsidRDefault="00C16851">
            <w:pPr>
              <w:tabs>
                <w:tab w:val="left" w:pos="4320"/>
                <w:tab w:val="left" w:pos="4500"/>
              </w:tabs>
              <w:rPr>
                <w:b/>
                <w:sz w:val="28"/>
                <w:szCs w:val="28"/>
                <w:lang w:val="uz-Cyrl-UZ"/>
              </w:rPr>
            </w:pPr>
            <w:r>
              <w:rPr>
                <w:b/>
                <w:sz w:val="28"/>
                <w:szCs w:val="28"/>
                <w:lang w:val="uz-Cyrl-UZ"/>
              </w:rPr>
              <w:lastRenderedPageBreak/>
              <w:t xml:space="preserve">Квинтильон </w:t>
            </w:r>
          </w:p>
          <w:p w14:paraId="4D26E1E6"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kvintilon</w:t>
            </w:r>
          </w:p>
          <w:p w14:paraId="67B51489" w14:textId="44EF9DD1" w:rsidR="00C16851" w:rsidRDefault="000B536F">
            <w:pPr>
              <w:tabs>
                <w:tab w:val="left" w:pos="4320"/>
                <w:tab w:val="left" w:pos="4500"/>
              </w:tabs>
              <w:rPr>
                <w:sz w:val="28"/>
                <w:szCs w:val="28"/>
                <w:lang w:val="uz-Cyrl-UZ"/>
              </w:rPr>
            </w:pPr>
            <w:r>
              <w:rPr>
                <w:b/>
                <w:sz w:val="28"/>
                <w:szCs w:val="28"/>
                <w:lang w:val="uz-Cyrl-UZ"/>
              </w:rPr>
              <w:t xml:space="preserve"> </w:t>
            </w:r>
            <w:r w:rsidR="00C16851">
              <w:rPr>
                <w:sz w:val="28"/>
                <w:szCs w:val="28"/>
                <w:lang w:val="uz-Cyrl-UZ"/>
              </w:rPr>
              <w:t>квинтильон</w:t>
            </w:r>
          </w:p>
          <w:p w14:paraId="28E1BFC3" w14:textId="77777777" w:rsidR="00C16851" w:rsidRDefault="00C16851">
            <w:pPr>
              <w:tabs>
                <w:tab w:val="left" w:pos="4320"/>
                <w:tab w:val="left" w:pos="4500"/>
              </w:tabs>
              <w:rPr>
                <w:b/>
                <w:sz w:val="28"/>
                <w:szCs w:val="28"/>
                <w:lang w:val="uz-Cyrl-UZ"/>
              </w:rPr>
            </w:pPr>
            <w:r>
              <w:rPr>
                <w:b/>
                <w:sz w:val="28"/>
                <w:szCs w:val="28"/>
                <w:lang w:val="uz-Cyrl-UZ"/>
              </w:rPr>
              <w:t xml:space="preserve">en </w:t>
            </w:r>
            <w:r>
              <w:rPr>
                <w:sz w:val="28"/>
                <w:szCs w:val="28"/>
                <w:lang w:val="uz-Cyrl-UZ"/>
              </w:rPr>
              <w:t>- quintillion</w:t>
            </w:r>
          </w:p>
        </w:tc>
        <w:tc>
          <w:tcPr>
            <w:tcW w:w="2921" w:type="pct"/>
            <w:shd w:val="clear" w:color="auto" w:fill="auto"/>
          </w:tcPr>
          <w:p w14:paraId="77865635" w14:textId="77777777" w:rsidR="00C16851" w:rsidRDefault="00C16851">
            <w:pPr>
              <w:tabs>
                <w:tab w:val="left" w:pos="4320"/>
                <w:tab w:val="left" w:pos="4500"/>
              </w:tabs>
              <w:jc w:val="both"/>
              <w:rPr>
                <w:sz w:val="28"/>
                <w:szCs w:val="28"/>
                <w:lang w:val="uz-Cyrl-UZ"/>
              </w:rPr>
            </w:pPr>
            <w:r>
              <w:rPr>
                <w:sz w:val="28"/>
                <w:szCs w:val="28"/>
                <w:lang w:val="uz-Cyrl-UZ"/>
              </w:rPr>
              <w:t>Единица измерения числа, равного 10</w:t>
            </w:r>
            <w:r>
              <w:rPr>
                <w:sz w:val="28"/>
                <w:szCs w:val="28"/>
                <w:vertAlign w:val="superscript"/>
                <w:lang w:val="uz-Cyrl-UZ"/>
              </w:rPr>
              <w:t>18</w:t>
            </w:r>
            <w:r>
              <w:rPr>
                <w:sz w:val="28"/>
                <w:szCs w:val="28"/>
                <w:lang w:val="uz-Cyrl-UZ"/>
              </w:rPr>
              <w:t xml:space="preserve">. </w:t>
            </w:r>
            <w:r>
              <w:rPr>
                <w:sz w:val="28"/>
                <w:szCs w:val="28"/>
                <w:lang w:val="uz-Cyrl-UZ"/>
              </w:rPr>
              <w:br/>
              <w:t>Синоним – триллион.</w:t>
            </w:r>
          </w:p>
          <w:p w14:paraId="77A61C32" w14:textId="77777777" w:rsidR="00C16851" w:rsidRDefault="00C16851">
            <w:pPr>
              <w:tabs>
                <w:tab w:val="left" w:pos="4320"/>
                <w:tab w:val="left" w:pos="4500"/>
              </w:tabs>
              <w:jc w:val="both"/>
              <w:rPr>
                <w:sz w:val="22"/>
                <w:szCs w:val="22"/>
                <w:lang w:val="uz-Cyrl-UZ"/>
              </w:rPr>
            </w:pPr>
          </w:p>
          <w:p w14:paraId="3A94AE90" w14:textId="77777777" w:rsidR="00C16851" w:rsidRDefault="00C16851">
            <w:pPr>
              <w:tabs>
                <w:tab w:val="left" w:pos="4320"/>
                <w:tab w:val="left" w:pos="4500"/>
              </w:tabs>
              <w:jc w:val="both"/>
              <w:rPr>
                <w:sz w:val="28"/>
                <w:szCs w:val="28"/>
                <w:lang w:val="uz-Cyrl-UZ"/>
              </w:rPr>
            </w:pPr>
            <w:r>
              <w:rPr>
                <w:sz w:val="28"/>
                <w:szCs w:val="28"/>
                <w:lang w:val="uz-Cyrl-UZ"/>
              </w:rPr>
              <w:t>So</w:t>
            </w:r>
            <w:r>
              <w:rPr>
                <w:sz w:val="28"/>
                <w:szCs w:val="28"/>
                <w:lang w:val="en-US"/>
              </w:rPr>
              <w:t>n</w:t>
            </w:r>
            <w:r>
              <w:rPr>
                <w:sz w:val="28"/>
                <w:szCs w:val="28"/>
                <w:lang w:val="uz-Cyrl-UZ"/>
              </w:rPr>
              <w:t>ni</w:t>
            </w:r>
            <w:r>
              <w:rPr>
                <w:sz w:val="28"/>
                <w:szCs w:val="28"/>
                <w:lang w:val="en-US"/>
              </w:rPr>
              <w:t>ng</w:t>
            </w:r>
            <w:r>
              <w:rPr>
                <w:sz w:val="28"/>
                <w:szCs w:val="28"/>
                <w:lang w:val="uz-Cyrl-UZ"/>
              </w:rPr>
              <w:t xml:space="preserve"> o‘lch</w:t>
            </w:r>
            <w:r>
              <w:rPr>
                <w:sz w:val="28"/>
                <w:szCs w:val="28"/>
                <w:lang w:val="en-US"/>
              </w:rPr>
              <w:t>ov</w:t>
            </w:r>
            <w:r>
              <w:rPr>
                <w:sz w:val="28"/>
                <w:szCs w:val="28"/>
                <w:lang w:val="uz-Cyrl-UZ"/>
              </w:rPr>
              <w:t xml:space="preserve"> birligi, 10</w:t>
            </w:r>
            <w:r>
              <w:rPr>
                <w:sz w:val="28"/>
                <w:szCs w:val="28"/>
                <w:vertAlign w:val="superscript"/>
                <w:lang w:val="uz-Cyrl-UZ"/>
              </w:rPr>
              <w:t>18</w:t>
            </w:r>
            <w:r>
              <w:rPr>
                <w:sz w:val="28"/>
                <w:szCs w:val="28"/>
                <w:lang w:val="uz-Cyrl-UZ"/>
              </w:rPr>
              <w:t xml:space="preserve"> ga teng. Sinonimi – trillion.</w:t>
            </w:r>
          </w:p>
          <w:p w14:paraId="74F9A2A6" w14:textId="77777777" w:rsidR="00C16851" w:rsidRDefault="00C16851">
            <w:pPr>
              <w:tabs>
                <w:tab w:val="left" w:pos="4320"/>
                <w:tab w:val="left" w:pos="4500"/>
              </w:tabs>
              <w:jc w:val="both"/>
              <w:rPr>
                <w:sz w:val="22"/>
                <w:szCs w:val="22"/>
                <w:lang w:val="uz-Cyrl-UZ"/>
              </w:rPr>
            </w:pPr>
          </w:p>
          <w:p w14:paraId="27E1C06E" w14:textId="481190F9" w:rsidR="00C16851" w:rsidRDefault="00C16851">
            <w:pPr>
              <w:tabs>
                <w:tab w:val="left" w:pos="4320"/>
                <w:tab w:val="left" w:pos="4500"/>
              </w:tabs>
              <w:jc w:val="both"/>
              <w:rPr>
                <w:sz w:val="28"/>
                <w:szCs w:val="28"/>
                <w:lang w:val="uz-Cyrl-UZ"/>
              </w:rPr>
            </w:pPr>
            <w:r>
              <w:rPr>
                <w:sz w:val="28"/>
                <w:szCs w:val="28"/>
                <w:lang w:val="uz-Cyrl-UZ"/>
              </w:rPr>
              <w:t xml:space="preserve">Соннинг ўлчов бирлиги, </w:t>
            </w:r>
            <w:smartTag w:uri="urn:schemas-microsoft-com:office:smarttags" w:element="metricconverter">
              <w:smartTagPr>
                <w:attr w:name="ProductID" w:val="1018 га"/>
              </w:smartTagPr>
              <w:r>
                <w:rPr>
                  <w:sz w:val="28"/>
                  <w:szCs w:val="28"/>
                  <w:lang w:val="uz-Cyrl-UZ"/>
                </w:rPr>
                <w:t>10</w:t>
              </w:r>
              <w:r>
                <w:rPr>
                  <w:sz w:val="28"/>
                  <w:szCs w:val="28"/>
                  <w:vertAlign w:val="superscript"/>
                  <w:lang w:val="uz-Cyrl-UZ"/>
                </w:rPr>
                <w:t>18</w:t>
              </w:r>
              <w:r>
                <w:rPr>
                  <w:sz w:val="28"/>
                  <w:szCs w:val="28"/>
                  <w:lang w:val="uz-Cyrl-UZ"/>
                </w:rPr>
                <w:t xml:space="preserve"> га</w:t>
              </w:r>
            </w:smartTag>
            <w:r>
              <w:rPr>
                <w:sz w:val="28"/>
                <w:szCs w:val="28"/>
                <w:lang w:val="uz-Cyrl-UZ"/>
              </w:rPr>
              <w:t xml:space="preserve"> тенг. </w:t>
            </w:r>
            <w:r>
              <w:rPr>
                <w:sz w:val="28"/>
                <w:szCs w:val="28"/>
                <w:lang w:val="uz-Cyrl-UZ"/>
              </w:rPr>
              <w:br/>
              <w:t>Синоним</w:t>
            </w:r>
            <w:r>
              <w:rPr>
                <w:sz w:val="28"/>
                <w:szCs w:val="28"/>
              </w:rPr>
              <w:t>и</w:t>
            </w:r>
            <w:r w:rsidR="00F17BBA">
              <w:rPr>
                <w:sz w:val="28"/>
                <w:szCs w:val="28"/>
              </w:rPr>
              <w:t xml:space="preserve"> </w:t>
            </w:r>
            <w:r>
              <w:rPr>
                <w:sz w:val="28"/>
                <w:szCs w:val="28"/>
                <w:lang w:val="uz-Cyrl-UZ"/>
              </w:rPr>
              <w:t>–</w:t>
            </w:r>
            <w:r w:rsidR="00F17BBA">
              <w:rPr>
                <w:sz w:val="28"/>
                <w:szCs w:val="28"/>
                <w:lang w:val="uz-Cyrl-UZ"/>
              </w:rPr>
              <w:t xml:space="preserve"> </w:t>
            </w:r>
            <w:r>
              <w:rPr>
                <w:sz w:val="28"/>
                <w:szCs w:val="28"/>
                <w:lang w:val="uz-Cyrl-UZ"/>
              </w:rPr>
              <w:t>триллион</w:t>
            </w:r>
            <w:r>
              <w:rPr>
                <w:sz w:val="28"/>
                <w:szCs w:val="28"/>
                <w:lang w:val="en-US"/>
              </w:rPr>
              <w:t>.</w:t>
            </w:r>
            <w:r w:rsidR="00D7251A">
              <w:rPr>
                <w:sz w:val="28"/>
                <w:szCs w:val="28"/>
                <w:lang w:val="en-US"/>
              </w:rPr>
              <w:t xml:space="preserve"> </w:t>
            </w:r>
          </w:p>
        </w:tc>
      </w:tr>
      <w:tr w:rsidR="00C16851" w:rsidRPr="003E387B" w14:paraId="6A681BD5" w14:textId="77777777">
        <w:tc>
          <w:tcPr>
            <w:tcW w:w="2079" w:type="pct"/>
            <w:shd w:val="clear" w:color="auto" w:fill="auto"/>
          </w:tcPr>
          <w:p w14:paraId="0580640D" w14:textId="77777777" w:rsidR="00C16851" w:rsidRDefault="00C16851">
            <w:pPr>
              <w:tabs>
                <w:tab w:val="left" w:pos="4320"/>
                <w:tab w:val="left" w:pos="4500"/>
              </w:tabs>
              <w:rPr>
                <w:b/>
                <w:sz w:val="28"/>
                <w:szCs w:val="28"/>
                <w:lang w:val="uz-Cyrl-UZ"/>
              </w:rPr>
            </w:pPr>
            <w:r>
              <w:rPr>
                <w:b/>
                <w:sz w:val="28"/>
                <w:szCs w:val="28"/>
                <w:lang w:val="uz-Cyrl-UZ"/>
              </w:rPr>
              <w:t>Кедди</w:t>
            </w:r>
          </w:p>
          <w:p w14:paraId="298B03F1"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 keddi</w:t>
            </w:r>
          </w:p>
          <w:p w14:paraId="5522F763" w14:textId="31396BD4" w:rsidR="00C16851" w:rsidRDefault="000B536F">
            <w:pPr>
              <w:tabs>
                <w:tab w:val="left" w:pos="4320"/>
                <w:tab w:val="left" w:pos="4500"/>
              </w:tabs>
              <w:rPr>
                <w:sz w:val="28"/>
                <w:szCs w:val="28"/>
                <w:lang w:val="uz-Cyrl-UZ"/>
              </w:rPr>
            </w:pPr>
            <w:r>
              <w:rPr>
                <w:sz w:val="28"/>
                <w:szCs w:val="28"/>
                <w:lang w:val="uz-Cyrl-UZ"/>
              </w:rPr>
              <w:t xml:space="preserve"> </w:t>
            </w:r>
            <w:r w:rsidR="00C16851">
              <w:rPr>
                <w:sz w:val="28"/>
                <w:szCs w:val="28"/>
                <w:lang w:val="uz-Cyrl-UZ"/>
              </w:rPr>
              <w:t>кедди</w:t>
            </w:r>
          </w:p>
          <w:p w14:paraId="39796BB4" w14:textId="77777777" w:rsidR="00C16851" w:rsidRDefault="00C16851">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сaddy </w:t>
            </w:r>
          </w:p>
          <w:p w14:paraId="0225B0F6" w14:textId="77777777" w:rsidR="00C16851" w:rsidRDefault="00C16851">
            <w:pPr>
              <w:tabs>
                <w:tab w:val="left" w:pos="4320"/>
                <w:tab w:val="left" w:pos="4500"/>
              </w:tabs>
              <w:rPr>
                <w:sz w:val="28"/>
                <w:szCs w:val="28"/>
                <w:lang w:val="uz-Cyrl-UZ"/>
              </w:rPr>
            </w:pPr>
          </w:p>
        </w:tc>
        <w:tc>
          <w:tcPr>
            <w:tcW w:w="2921" w:type="pct"/>
            <w:shd w:val="clear" w:color="auto" w:fill="auto"/>
          </w:tcPr>
          <w:p w14:paraId="7B02754D" w14:textId="77777777" w:rsidR="00C16851" w:rsidRDefault="00C16851">
            <w:pPr>
              <w:tabs>
                <w:tab w:val="left" w:pos="4320"/>
                <w:tab w:val="left" w:pos="4500"/>
              </w:tabs>
              <w:jc w:val="both"/>
              <w:rPr>
                <w:sz w:val="28"/>
                <w:szCs w:val="28"/>
                <w:lang w:val="uz-Cyrl-UZ"/>
              </w:rPr>
            </w:pPr>
            <w:r>
              <w:rPr>
                <w:sz w:val="28"/>
                <w:szCs w:val="28"/>
              </w:rPr>
              <w:t>Специальный контейнер для укладки компакт-диска перед загрузкой. Применяется для защиты механизма и оптики дисковода от пыли и для загрузки в вертикально ориентированный дисковод.</w:t>
            </w:r>
          </w:p>
          <w:p w14:paraId="285B0410" w14:textId="77777777" w:rsidR="00C16851" w:rsidRDefault="00C16851">
            <w:pPr>
              <w:tabs>
                <w:tab w:val="left" w:pos="4320"/>
                <w:tab w:val="left" w:pos="4500"/>
              </w:tabs>
              <w:jc w:val="both"/>
              <w:rPr>
                <w:sz w:val="28"/>
                <w:szCs w:val="28"/>
              </w:rPr>
            </w:pPr>
          </w:p>
          <w:p w14:paraId="46B79262" w14:textId="77777777" w:rsidR="00C16851" w:rsidRDefault="00C16851">
            <w:pPr>
              <w:tabs>
                <w:tab w:val="left" w:pos="4320"/>
                <w:tab w:val="left" w:pos="4500"/>
              </w:tabs>
              <w:jc w:val="both"/>
              <w:rPr>
                <w:sz w:val="28"/>
                <w:szCs w:val="28"/>
                <w:lang w:val="uz-Cyrl-UZ"/>
              </w:rPr>
            </w:pPr>
            <w:r>
              <w:rPr>
                <w:sz w:val="28"/>
                <w:szCs w:val="28"/>
                <w:lang w:val="en-US"/>
              </w:rPr>
              <w:t>Yuklashdan oldin kompakt-disk joylashtiriladigan</w:t>
            </w:r>
            <w:r>
              <w:rPr>
                <w:sz w:val="28"/>
                <w:szCs w:val="28"/>
                <w:lang w:val="uz-Cyrl-UZ"/>
              </w:rPr>
              <w:t xml:space="preserve"> maxsus konteyner. Diskovod optikasi va mexanizmini changdan saqlash hamda vertikal yo‘naltirilgan diskovodga yuklash uchun qo‘llaniladi.</w:t>
            </w:r>
          </w:p>
          <w:p w14:paraId="0B7798C4" w14:textId="77777777" w:rsidR="00C16851" w:rsidRDefault="00C16851">
            <w:pPr>
              <w:tabs>
                <w:tab w:val="left" w:pos="4320"/>
                <w:tab w:val="left" w:pos="4500"/>
              </w:tabs>
              <w:jc w:val="both"/>
              <w:rPr>
                <w:sz w:val="28"/>
                <w:szCs w:val="28"/>
                <w:lang w:val="uz-Cyrl-UZ"/>
              </w:rPr>
            </w:pPr>
          </w:p>
          <w:p w14:paraId="062C3E8B" w14:textId="77777777" w:rsidR="00C16851" w:rsidRDefault="00C16851">
            <w:pPr>
              <w:tabs>
                <w:tab w:val="left" w:pos="4320"/>
                <w:tab w:val="left" w:pos="4500"/>
              </w:tabs>
              <w:jc w:val="both"/>
              <w:rPr>
                <w:sz w:val="28"/>
                <w:szCs w:val="28"/>
              </w:rPr>
            </w:pPr>
            <w:r>
              <w:rPr>
                <w:sz w:val="28"/>
                <w:szCs w:val="28"/>
              </w:rPr>
              <w:t>Юклашдан олдин компакт-диск жойлаштириладиган</w:t>
            </w:r>
            <w:r>
              <w:rPr>
                <w:sz w:val="28"/>
                <w:szCs w:val="28"/>
                <w:lang w:val="uz-Cyrl-UZ"/>
              </w:rPr>
              <w:t xml:space="preserve"> махсус контейнер. </w:t>
            </w:r>
            <w:r>
              <w:rPr>
                <w:sz w:val="28"/>
                <w:szCs w:val="28"/>
              </w:rPr>
              <w:t>Дисковод опти</w:t>
            </w:r>
            <w:r w:rsidR="00504E59">
              <w:rPr>
                <w:sz w:val="28"/>
                <w:szCs w:val="28"/>
              </w:rPr>
              <w:t>-</w:t>
            </w:r>
            <w:r>
              <w:rPr>
                <w:sz w:val="28"/>
                <w:szCs w:val="28"/>
              </w:rPr>
              <w:t>каси ва механизмини чангдан сақлаш ҳамда вертикал йўналтирилган дисководга юклаш учун қўлланилади.</w:t>
            </w:r>
          </w:p>
        </w:tc>
      </w:tr>
      <w:tr w:rsidR="00C16851" w14:paraId="21EEC709" w14:textId="77777777">
        <w:tc>
          <w:tcPr>
            <w:tcW w:w="2079" w:type="pct"/>
            <w:shd w:val="clear" w:color="auto" w:fill="auto"/>
          </w:tcPr>
          <w:p w14:paraId="3700A334" w14:textId="77777777" w:rsidR="00C16851" w:rsidRDefault="00C16851">
            <w:pPr>
              <w:tabs>
                <w:tab w:val="left" w:pos="4320"/>
                <w:tab w:val="left" w:pos="4500"/>
              </w:tabs>
              <w:rPr>
                <w:b/>
                <w:sz w:val="28"/>
                <w:szCs w:val="28"/>
                <w:lang w:val="uz-Cyrl-UZ"/>
              </w:rPr>
            </w:pPr>
            <w:r>
              <w:rPr>
                <w:b/>
                <w:sz w:val="28"/>
                <w:szCs w:val="28"/>
                <w:lang w:val="uz-Cyrl-UZ"/>
              </w:rPr>
              <w:t>Кибер</w:t>
            </w:r>
          </w:p>
          <w:p w14:paraId="2E81E027"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 kiber</w:t>
            </w:r>
          </w:p>
          <w:p w14:paraId="4780FEFA" w14:textId="783034A2" w:rsidR="00C16851" w:rsidRDefault="000B536F">
            <w:pPr>
              <w:tabs>
                <w:tab w:val="left" w:pos="4320"/>
                <w:tab w:val="left" w:pos="4500"/>
              </w:tabs>
              <w:rPr>
                <w:sz w:val="28"/>
                <w:szCs w:val="28"/>
                <w:lang w:val="uz-Cyrl-UZ"/>
              </w:rPr>
            </w:pPr>
            <w:r>
              <w:rPr>
                <w:b/>
                <w:sz w:val="28"/>
                <w:szCs w:val="28"/>
                <w:lang w:val="uz-Cyrl-UZ"/>
              </w:rPr>
              <w:t xml:space="preserve"> </w:t>
            </w:r>
            <w:r w:rsidR="00C16851">
              <w:rPr>
                <w:sz w:val="28"/>
                <w:szCs w:val="28"/>
                <w:lang w:val="uz-Cyrl-UZ"/>
              </w:rPr>
              <w:t>кибер</w:t>
            </w:r>
          </w:p>
          <w:p w14:paraId="3AC2893F" w14:textId="77777777" w:rsidR="00C16851" w:rsidRDefault="00C16851">
            <w:pPr>
              <w:tabs>
                <w:tab w:val="left" w:pos="4320"/>
                <w:tab w:val="left" w:pos="4500"/>
              </w:tabs>
              <w:rPr>
                <w:sz w:val="28"/>
                <w:szCs w:val="28"/>
                <w:lang w:val="uz-Cyrl-UZ"/>
              </w:rPr>
            </w:pPr>
            <w:r>
              <w:rPr>
                <w:b/>
                <w:sz w:val="28"/>
                <w:szCs w:val="28"/>
                <w:lang w:val="uz-Cyrl-UZ"/>
              </w:rPr>
              <w:t>en</w:t>
            </w:r>
            <w:r>
              <w:rPr>
                <w:sz w:val="28"/>
                <w:szCs w:val="28"/>
                <w:lang w:val="uz-Cyrl-UZ"/>
              </w:rPr>
              <w:t xml:space="preserve"> -</w:t>
            </w:r>
            <w:r>
              <w:rPr>
                <w:b/>
                <w:sz w:val="28"/>
                <w:szCs w:val="28"/>
                <w:lang w:val="uz-Cyrl-UZ"/>
              </w:rPr>
              <w:t xml:space="preserve"> </w:t>
            </w:r>
            <w:r>
              <w:rPr>
                <w:sz w:val="28"/>
                <w:szCs w:val="28"/>
                <w:lang w:val="uz-Cyrl-UZ"/>
              </w:rPr>
              <w:t xml:space="preserve">cyber </w:t>
            </w:r>
          </w:p>
          <w:p w14:paraId="54181A37" w14:textId="77777777" w:rsidR="00C16851" w:rsidRDefault="00C16851">
            <w:pPr>
              <w:tabs>
                <w:tab w:val="left" w:pos="4320"/>
                <w:tab w:val="left" w:pos="4500"/>
              </w:tabs>
              <w:rPr>
                <w:sz w:val="28"/>
                <w:szCs w:val="28"/>
                <w:lang w:val="uz-Cyrl-UZ"/>
              </w:rPr>
            </w:pPr>
          </w:p>
        </w:tc>
        <w:tc>
          <w:tcPr>
            <w:tcW w:w="2921" w:type="pct"/>
            <w:shd w:val="clear" w:color="auto" w:fill="auto"/>
          </w:tcPr>
          <w:p w14:paraId="3BB29223" w14:textId="77777777" w:rsidR="00C16851" w:rsidRDefault="00C16851">
            <w:pPr>
              <w:tabs>
                <w:tab w:val="left" w:pos="4320"/>
                <w:tab w:val="left" w:pos="4500"/>
              </w:tabs>
              <w:jc w:val="both"/>
              <w:rPr>
                <w:sz w:val="28"/>
                <w:szCs w:val="28"/>
                <w:lang w:val="uz-Cyrl-UZ"/>
              </w:rPr>
            </w:pPr>
            <w:r>
              <w:rPr>
                <w:sz w:val="28"/>
                <w:szCs w:val="28"/>
              </w:rPr>
              <w:t>П</w:t>
            </w:r>
            <w:r>
              <w:rPr>
                <w:sz w:val="28"/>
                <w:szCs w:val="28"/>
                <w:lang w:val="uz-Cyrl-UZ"/>
              </w:rPr>
              <w:t>рефикс, добавляемый к обиходным словам, чтобы показать их причастность к Интерне</w:t>
            </w:r>
            <w:r w:rsidR="00F17BBA">
              <w:rPr>
                <w:sz w:val="28"/>
                <w:szCs w:val="28"/>
                <w:lang w:val="uz-Cyrl-UZ"/>
              </w:rPr>
              <w:t>-</w:t>
            </w:r>
            <w:r>
              <w:rPr>
                <w:sz w:val="28"/>
                <w:szCs w:val="28"/>
                <w:lang w:val="uz-Cyrl-UZ"/>
              </w:rPr>
              <w:t>ту, компьютерам и т. п.</w:t>
            </w:r>
          </w:p>
          <w:p w14:paraId="4C9D209B" w14:textId="77777777" w:rsidR="00C16851" w:rsidRDefault="00C16851">
            <w:pPr>
              <w:tabs>
                <w:tab w:val="left" w:pos="4320"/>
                <w:tab w:val="left" w:pos="4500"/>
              </w:tabs>
              <w:jc w:val="both"/>
              <w:rPr>
                <w:sz w:val="12"/>
                <w:szCs w:val="12"/>
              </w:rPr>
            </w:pPr>
          </w:p>
          <w:p w14:paraId="42F8B69F" w14:textId="77777777" w:rsidR="00C16851" w:rsidRDefault="00C16851">
            <w:pPr>
              <w:tabs>
                <w:tab w:val="left" w:pos="4320"/>
                <w:tab w:val="left" w:pos="4500"/>
              </w:tabs>
              <w:jc w:val="both"/>
              <w:rPr>
                <w:sz w:val="28"/>
                <w:szCs w:val="28"/>
                <w:lang w:val="en-US"/>
              </w:rPr>
            </w:pPr>
            <w:r>
              <w:rPr>
                <w:sz w:val="28"/>
                <w:szCs w:val="28"/>
                <w:lang w:val="uz-Cyrl-UZ"/>
              </w:rPr>
              <w:t>Iste’molda bo‘lgan so‘zlarga, ularning Internet</w:t>
            </w:r>
            <w:r w:rsidR="00F17BBA">
              <w:rPr>
                <w:sz w:val="28"/>
                <w:szCs w:val="28"/>
                <w:lang w:val="uz-Cyrl-UZ"/>
              </w:rPr>
              <w:t>-</w:t>
            </w:r>
            <w:r>
              <w:rPr>
                <w:sz w:val="28"/>
                <w:szCs w:val="28"/>
                <w:lang w:val="uz-Cyrl-UZ"/>
              </w:rPr>
              <w:t>ga, kompyuterlarga va sh.k.larga aloqadorligini ko‘rsatish uchun qo‘shiladigan prefiks (old qo‘shimcha).</w:t>
            </w:r>
          </w:p>
          <w:p w14:paraId="5A82C335" w14:textId="77777777" w:rsidR="00C16851" w:rsidRDefault="00C16851">
            <w:pPr>
              <w:tabs>
                <w:tab w:val="left" w:pos="4320"/>
                <w:tab w:val="left" w:pos="4500"/>
              </w:tabs>
              <w:jc w:val="both"/>
              <w:rPr>
                <w:sz w:val="12"/>
                <w:szCs w:val="12"/>
                <w:lang w:val="en-US"/>
              </w:rPr>
            </w:pPr>
          </w:p>
          <w:p w14:paraId="6587B31A" w14:textId="77777777" w:rsidR="00C16851" w:rsidRDefault="00C16851">
            <w:pPr>
              <w:tabs>
                <w:tab w:val="left" w:pos="4320"/>
                <w:tab w:val="left" w:pos="4500"/>
              </w:tabs>
              <w:jc w:val="both"/>
              <w:rPr>
                <w:sz w:val="28"/>
                <w:szCs w:val="28"/>
                <w:lang w:val="uz-Cyrl-UZ"/>
              </w:rPr>
            </w:pPr>
            <w:r>
              <w:rPr>
                <w:sz w:val="28"/>
                <w:szCs w:val="28"/>
                <w:lang w:val="uz-Cyrl-UZ"/>
              </w:rPr>
              <w:t>Истеъмолда бўлган сўзларга, уларнинг Интернетга, компьютерларга ва ш.к.ларга алоқадорлигини кўрсатиш учун қўшиладиган префикс (олд қўшимча).</w:t>
            </w:r>
          </w:p>
        </w:tc>
      </w:tr>
      <w:tr w:rsidR="00C16851" w:rsidRPr="001B48EB" w14:paraId="6FA5E3BB" w14:textId="77777777">
        <w:tc>
          <w:tcPr>
            <w:tcW w:w="2079" w:type="pct"/>
            <w:shd w:val="clear" w:color="auto" w:fill="auto"/>
          </w:tcPr>
          <w:p w14:paraId="60566EE5" w14:textId="77777777" w:rsidR="00C16851" w:rsidRDefault="00C16851">
            <w:pPr>
              <w:tabs>
                <w:tab w:val="left" w:pos="4320"/>
                <w:tab w:val="left" w:pos="4500"/>
              </w:tabs>
              <w:rPr>
                <w:b/>
                <w:sz w:val="28"/>
                <w:szCs w:val="28"/>
                <w:lang w:val="uz-Cyrl-UZ"/>
              </w:rPr>
            </w:pPr>
            <w:r>
              <w:rPr>
                <w:b/>
                <w:sz w:val="28"/>
                <w:szCs w:val="28"/>
                <w:lang w:val="uz-Cyrl-UZ"/>
              </w:rPr>
              <w:t>Киберкультура</w:t>
            </w:r>
          </w:p>
          <w:p w14:paraId="6EE94418"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 kibermadaniyat</w:t>
            </w:r>
          </w:p>
          <w:p w14:paraId="05E6450F" w14:textId="403582C7" w:rsidR="00C16851" w:rsidRDefault="000B536F">
            <w:pPr>
              <w:tabs>
                <w:tab w:val="left" w:pos="4320"/>
                <w:tab w:val="left" w:pos="4500"/>
              </w:tabs>
              <w:rPr>
                <w:sz w:val="28"/>
                <w:szCs w:val="28"/>
                <w:lang w:val="uz-Cyrl-UZ"/>
              </w:rPr>
            </w:pPr>
            <w:r>
              <w:rPr>
                <w:b/>
                <w:sz w:val="28"/>
                <w:szCs w:val="28"/>
                <w:lang w:val="uz-Cyrl-UZ"/>
              </w:rPr>
              <w:t xml:space="preserve"> </w:t>
            </w:r>
            <w:r w:rsidR="00C16851">
              <w:rPr>
                <w:sz w:val="28"/>
                <w:szCs w:val="28"/>
                <w:lang w:val="uz-Cyrl-UZ"/>
              </w:rPr>
              <w:t>кибермаданият</w:t>
            </w:r>
          </w:p>
          <w:p w14:paraId="6DF3F922" w14:textId="77777777" w:rsidR="00C16851" w:rsidRDefault="00C16851">
            <w:pPr>
              <w:tabs>
                <w:tab w:val="left" w:pos="4320"/>
                <w:tab w:val="left" w:pos="4500"/>
              </w:tabs>
              <w:rPr>
                <w:sz w:val="28"/>
                <w:szCs w:val="28"/>
                <w:lang w:val="uz-Cyrl-UZ"/>
              </w:rPr>
            </w:pPr>
            <w:r>
              <w:rPr>
                <w:b/>
                <w:sz w:val="28"/>
                <w:szCs w:val="28"/>
                <w:lang w:val="uz-Cyrl-UZ"/>
              </w:rPr>
              <w:lastRenderedPageBreak/>
              <w:t xml:space="preserve">en </w:t>
            </w:r>
            <w:r>
              <w:rPr>
                <w:sz w:val="28"/>
                <w:szCs w:val="28"/>
                <w:lang w:val="uz-Cyrl-UZ"/>
              </w:rPr>
              <w:t>-</w:t>
            </w:r>
            <w:r>
              <w:rPr>
                <w:b/>
                <w:sz w:val="28"/>
                <w:szCs w:val="28"/>
                <w:lang w:val="uz-Cyrl-UZ"/>
              </w:rPr>
              <w:t xml:space="preserve"> </w:t>
            </w:r>
            <w:r>
              <w:rPr>
                <w:sz w:val="28"/>
                <w:szCs w:val="28"/>
                <w:lang w:val="uz-Cyrl-UZ"/>
              </w:rPr>
              <w:t xml:space="preserve">cyberculture </w:t>
            </w:r>
          </w:p>
          <w:p w14:paraId="43A97F64" w14:textId="77777777" w:rsidR="00C16851" w:rsidRDefault="00C16851">
            <w:pPr>
              <w:tabs>
                <w:tab w:val="left" w:pos="4320"/>
                <w:tab w:val="left" w:pos="4500"/>
              </w:tabs>
              <w:rPr>
                <w:sz w:val="28"/>
                <w:szCs w:val="28"/>
                <w:lang w:val="uz-Cyrl-UZ"/>
              </w:rPr>
            </w:pPr>
          </w:p>
        </w:tc>
        <w:tc>
          <w:tcPr>
            <w:tcW w:w="2921" w:type="pct"/>
            <w:shd w:val="clear" w:color="auto" w:fill="auto"/>
          </w:tcPr>
          <w:p w14:paraId="58890AD9" w14:textId="77777777" w:rsidR="00C16851" w:rsidRDefault="00C16851">
            <w:pPr>
              <w:tabs>
                <w:tab w:val="left" w:pos="4320"/>
                <w:tab w:val="left" w:pos="4500"/>
              </w:tabs>
              <w:jc w:val="both"/>
              <w:rPr>
                <w:sz w:val="28"/>
                <w:szCs w:val="28"/>
                <w:lang w:val="uz-Cyrl-UZ"/>
              </w:rPr>
            </w:pPr>
            <w:r>
              <w:rPr>
                <w:sz w:val="28"/>
                <w:szCs w:val="28"/>
              </w:rPr>
              <w:lastRenderedPageBreak/>
              <w:t>К</w:t>
            </w:r>
            <w:r>
              <w:rPr>
                <w:sz w:val="28"/>
                <w:szCs w:val="28"/>
                <w:lang w:val="uz-Cyrl-UZ"/>
              </w:rPr>
              <w:t>ультурная жизнь (выставки, музеи, галереи, библиотеки, диспуты и т. д.) в Интернете.</w:t>
            </w:r>
          </w:p>
          <w:p w14:paraId="1C7219C6" w14:textId="77777777" w:rsidR="00C16851" w:rsidRDefault="00C16851">
            <w:pPr>
              <w:tabs>
                <w:tab w:val="left" w:pos="4320"/>
                <w:tab w:val="left" w:pos="4500"/>
              </w:tabs>
              <w:jc w:val="both"/>
              <w:rPr>
                <w:sz w:val="12"/>
                <w:szCs w:val="12"/>
              </w:rPr>
            </w:pPr>
          </w:p>
          <w:p w14:paraId="60538CD5" w14:textId="77777777" w:rsidR="00C16851" w:rsidRDefault="00C16851">
            <w:pPr>
              <w:tabs>
                <w:tab w:val="left" w:pos="4320"/>
                <w:tab w:val="left" w:pos="4500"/>
              </w:tabs>
              <w:jc w:val="both"/>
              <w:rPr>
                <w:sz w:val="28"/>
                <w:szCs w:val="28"/>
              </w:rPr>
            </w:pPr>
            <w:r>
              <w:rPr>
                <w:sz w:val="28"/>
                <w:szCs w:val="28"/>
                <w:lang w:val="uz-Cyrl-UZ"/>
              </w:rPr>
              <w:t xml:space="preserve">Internetdagi madaniy hayot (ko‘rgazmalar, </w:t>
            </w:r>
            <w:r>
              <w:rPr>
                <w:sz w:val="28"/>
                <w:szCs w:val="28"/>
                <w:lang w:val="uz-Cyrl-UZ"/>
              </w:rPr>
              <w:lastRenderedPageBreak/>
              <w:t>muzeylar, galereyalar, kutubxonalar, ochiq munozaralar va h.k.</w:t>
            </w:r>
            <w:r>
              <w:rPr>
                <w:sz w:val="28"/>
                <w:szCs w:val="28"/>
                <w:lang w:val="en-US"/>
              </w:rPr>
              <w:t>lar</w:t>
            </w:r>
            <w:r>
              <w:rPr>
                <w:sz w:val="28"/>
                <w:szCs w:val="28"/>
                <w:lang w:val="uz-Cyrl-UZ"/>
              </w:rPr>
              <w:t>).</w:t>
            </w:r>
          </w:p>
          <w:p w14:paraId="004EA14C" w14:textId="77777777" w:rsidR="00C16851" w:rsidRDefault="00C16851">
            <w:pPr>
              <w:tabs>
                <w:tab w:val="left" w:pos="4320"/>
                <w:tab w:val="left" w:pos="4500"/>
              </w:tabs>
              <w:jc w:val="both"/>
              <w:rPr>
                <w:sz w:val="12"/>
                <w:szCs w:val="12"/>
              </w:rPr>
            </w:pPr>
          </w:p>
          <w:p w14:paraId="638E92E2" w14:textId="77777777" w:rsidR="00C16851" w:rsidRDefault="00C16851">
            <w:pPr>
              <w:tabs>
                <w:tab w:val="left" w:pos="4320"/>
                <w:tab w:val="left" w:pos="4500"/>
              </w:tabs>
              <w:jc w:val="both"/>
              <w:rPr>
                <w:sz w:val="28"/>
                <w:szCs w:val="28"/>
                <w:lang w:val="uz-Cyrl-UZ"/>
              </w:rPr>
            </w:pPr>
            <w:r>
              <w:rPr>
                <w:sz w:val="28"/>
                <w:szCs w:val="28"/>
                <w:lang w:val="uz-Cyrl-UZ"/>
              </w:rPr>
              <w:t>Интернетдаги мадани</w:t>
            </w:r>
            <w:r>
              <w:rPr>
                <w:sz w:val="28"/>
                <w:szCs w:val="28"/>
              </w:rPr>
              <w:t>й</w:t>
            </w:r>
            <w:r>
              <w:rPr>
                <w:sz w:val="28"/>
                <w:szCs w:val="28"/>
                <w:lang w:val="uz-Cyrl-UZ"/>
              </w:rPr>
              <w:t xml:space="preserve"> ҳаёт (кўргазмалар, музейлар, галереялар, кутубхоналар, очиқ мунозаралар ва ҳ.к.</w:t>
            </w:r>
            <w:r>
              <w:rPr>
                <w:sz w:val="28"/>
                <w:szCs w:val="28"/>
              </w:rPr>
              <w:t>лар</w:t>
            </w:r>
            <w:r>
              <w:rPr>
                <w:sz w:val="28"/>
                <w:szCs w:val="28"/>
                <w:lang w:val="uz-Cyrl-UZ"/>
              </w:rPr>
              <w:t>).</w:t>
            </w:r>
          </w:p>
        </w:tc>
      </w:tr>
      <w:tr w:rsidR="00C16851" w:rsidRPr="00452EB6" w14:paraId="1E9E154C" w14:textId="77777777">
        <w:tc>
          <w:tcPr>
            <w:tcW w:w="2079" w:type="pct"/>
            <w:shd w:val="clear" w:color="auto" w:fill="auto"/>
          </w:tcPr>
          <w:p w14:paraId="4A1E8048" w14:textId="77777777" w:rsidR="00C16851" w:rsidRDefault="00C16851">
            <w:pPr>
              <w:tabs>
                <w:tab w:val="left" w:pos="4320"/>
                <w:tab w:val="left" w:pos="4500"/>
              </w:tabs>
              <w:rPr>
                <w:b/>
                <w:sz w:val="28"/>
                <w:szCs w:val="28"/>
                <w:lang w:val="uz-Cyrl-UZ"/>
              </w:rPr>
            </w:pPr>
            <w:r>
              <w:rPr>
                <w:b/>
                <w:sz w:val="28"/>
                <w:szCs w:val="28"/>
                <w:lang w:val="uz-Cyrl-UZ"/>
              </w:rPr>
              <w:lastRenderedPageBreak/>
              <w:t xml:space="preserve">Кибернетика </w:t>
            </w:r>
          </w:p>
          <w:p w14:paraId="0F2C3409" w14:textId="77777777" w:rsidR="00C16851" w:rsidRDefault="00C16851">
            <w:pPr>
              <w:tabs>
                <w:tab w:val="left" w:pos="4320"/>
                <w:tab w:val="left" w:pos="4500"/>
              </w:tabs>
              <w:rPr>
                <w:sz w:val="28"/>
                <w:szCs w:val="28"/>
                <w:lang w:val="uz-Cyrl-UZ"/>
              </w:rPr>
            </w:pPr>
            <w:r>
              <w:rPr>
                <w:b/>
                <w:sz w:val="28"/>
                <w:szCs w:val="28"/>
                <w:lang w:val="uz-Cyrl-UZ"/>
              </w:rPr>
              <w:t xml:space="preserve">uz </w:t>
            </w:r>
            <w:r>
              <w:rPr>
                <w:sz w:val="28"/>
                <w:szCs w:val="28"/>
                <w:lang w:val="uz-Cyrl-UZ"/>
              </w:rPr>
              <w:t>- kibernetika</w:t>
            </w:r>
          </w:p>
          <w:p w14:paraId="2DD4E3A2" w14:textId="357C9607" w:rsidR="00C16851" w:rsidRDefault="000B536F">
            <w:pPr>
              <w:tabs>
                <w:tab w:val="left" w:pos="4320"/>
                <w:tab w:val="left" w:pos="4500"/>
              </w:tabs>
              <w:rPr>
                <w:sz w:val="28"/>
                <w:szCs w:val="28"/>
                <w:lang w:val="uz-Cyrl-UZ"/>
              </w:rPr>
            </w:pPr>
            <w:r>
              <w:rPr>
                <w:sz w:val="28"/>
                <w:szCs w:val="28"/>
                <w:lang w:val="uz-Cyrl-UZ"/>
              </w:rPr>
              <w:t xml:space="preserve"> </w:t>
            </w:r>
            <w:r w:rsidR="00C16851">
              <w:rPr>
                <w:sz w:val="28"/>
                <w:szCs w:val="28"/>
                <w:lang w:val="uz-Cyrl-UZ"/>
              </w:rPr>
              <w:t>кибернетика</w:t>
            </w:r>
          </w:p>
          <w:p w14:paraId="5B2D97B0" w14:textId="77777777" w:rsidR="00C16851" w:rsidRDefault="00C16851">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cybernetics </w:t>
            </w:r>
          </w:p>
          <w:p w14:paraId="7F2132F8" w14:textId="77777777" w:rsidR="00C16851" w:rsidRDefault="00C16851">
            <w:pPr>
              <w:tabs>
                <w:tab w:val="left" w:pos="4320"/>
                <w:tab w:val="left" w:pos="4500"/>
              </w:tabs>
              <w:rPr>
                <w:sz w:val="28"/>
                <w:szCs w:val="28"/>
                <w:lang w:val="uz-Cyrl-UZ"/>
              </w:rPr>
            </w:pPr>
          </w:p>
        </w:tc>
        <w:tc>
          <w:tcPr>
            <w:tcW w:w="2921" w:type="pct"/>
            <w:shd w:val="clear" w:color="auto" w:fill="auto"/>
          </w:tcPr>
          <w:p w14:paraId="37AD53D9" w14:textId="481B45B4" w:rsidR="00C16851" w:rsidRDefault="00C16851">
            <w:pPr>
              <w:tabs>
                <w:tab w:val="left" w:pos="4320"/>
                <w:tab w:val="left" w:pos="4500"/>
              </w:tabs>
              <w:jc w:val="both"/>
              <w:rPr>
                <w:sz w:val="28"/>
                <w:szCs w:val="28"/>
                <w:lang w:val="uz-Cyrl-UZ"/>
              </w:rPr>
            </w:pPr>
            <w:r>
              <w:rPr>
                <w:sz w:val="28"/>
                <w:szCs w:val="28"/>
              </w:rPr>
              <w:t>Наука об общих законах управления и связи в природе и обществе, получении, передаче и преобразовании информации. Основной объект</w:t>
            </w:r>
            <w:r w:rsidR="00D7251A">
              <w:rPr>
                <w:sz w:val="28"/>
                <w:szCs w:val="28"/>
              </w:rPr>
              <w:t xml:space="preserve"> </w:t>
            </w:r>
            <w:r>
              <w:rPr>
                <w:sz w:val="28"/>
                <w:szCs w:val="28"/>
              </w:rPr>
              <w:t>исследования</w:t>
            </w:r>
            <w:r w:rsidR="00D7251A">
              <w:rPr>
                <w:sz w:val="28"/>
                <w:szCs w:val="28"/>
              </w:rPr>
              <w:t xml:space="preserve"> </w:t>
            </w:r>
            <w:r>
              <w:rPr>
                <w:sz w:val="28"/>
                <w:szCs w:val="28"/>
              </w:rPr>
              <w:t xml:space="preserve">т.н. кибернетические системы, рассматриваемые абстрактно, вне зависимости от их материальной природы. Примеры кибернетических систем: автоматические регуляторы в технике, компьютер, человеческий мозг, человеческое общество. </w:t>
            </w:r>
            <w:r>
              <w:rPr>
                <w:sz w:val="28"/>
                <w:szCs w:val="28"/>
                <w:lang w:val="uz-Cyrl-UZ"/>
              </w:rPr>
              <w:t>Термин введён амер</w:t>
            </w:r>
            <w:r>
              <w:rPr>
                <w:sz w:val="28"/>
                <w:szCs w:val="28"/>
              </w:rPr>
              <w:t>иканским</w:t>
            </w:r>
            <w:r>
              <w:rPr>
                <w:sz w:val="28"/>
                <w:szCs w:val="28"/>
                <w:lang w:val="uz-Cyrl-UZ"/>
              </w:rPr>
              <w:t xml:space="preserve"> математиком Нобертом Винером в </w:t>
            </w:r>
            <w:smartTag w:uri="urn:schemas-microsoft-com:office:smarttags" w:element="metricconverter">
              <w:smartTagPr>
                <w:attr w:name="ProductID" w:val="1948 г"/>
              </w:smartTagPr>
              <w:r>
                <w:rPr>
                  <w:sz w:val="28"/>
                  <w:szCs w:val="28"/>
                  <w:lang w:val="uz-Cyrl-UZ"/>
                </w:rPr>
                <w:t>1948 г</w:t>
              </w:r>
            </w:smartTag>
            <w:r>
              <w:rPr>
                <w:sz w:val="28"/>
                <w:szCs w:val="28"/>
                <w:lang w:val="uz-Cyrl-UZ"/>
              </w:rPr>
              <w:t>.</w:t>
            </w:r>
          </w:p>
          <w:p w14:paraId="6A6C6789" w14:textId="77777777" w:rsidR="00C663D6" w:rsidRDefault="00C663D6">
            <w:pPr>
              <w:tabs>
                <w:tab w:val="left" w:pos="4320"/>
                <w:tab w:val="left" w:pos="4500"/>
              </w:tabs>
              <w:jc w:val="both"/>
              <w:rPr>
                <w:sz w:val="28"/>
                <w:szCs w:val="28"/>
                <w:lang w:val="en-US"/>
              </w:rPr>
            </w:pPr>
          </w:p>
          <w:p w14:paraId="4F383D12" w14:textId="51955F0D" w:rsidR="00C16851" w:rsidRDefault="00C16851">
            <w:pPr>
              <w:tabs>
                <w:tab w:val="left" w:pos="4320"/>
                <w:tab w:val="left" w:pos="4500"/>
              </w:tabs>
              <w:jc w:val="both"/>
              <w:rPr>
                <w:sz w:val="28"/>
                <w:szCs w:val="28"/>
                <w:lang w:val="en-US"/>
              </w:rPr>
            </w:pPr>
            <w:r>
              <w:rPr>
                <w:sz w:val="28"/>
                <w:szCs w:val="28"/>
                <w:lang w:val="uz-Cyrl-UZ"/>
              </w:rPr>
              <w:t>Tabiat va jamiyatdagi aloqa va boshqar</w:t>
            </w:r>
            <w:r>
              <w:rPr>
                <w:sz w:val="28"/>
                <w:szCs w:val="28"/>
                <w:lang w:val="en-US"/>
              </w:rPr>
              <w:t>uv</w:t>
            </w:r>
            <w:r>
              <w:rPr>
                <w:sz w:val="28"/>
                <w:szCs w:val="28"/>
                <w:lang w:val="uz-Cyrl-UZ"/>
              </w:rPr>
              <w:t>ning umumiy qonunlari, axborot olinishi, uzatilishi va o‘zgartirilishi to‘g‘risidagi fan. Asosiy o‘rganish obyekti moddiy xususiyatiga bog‘liq bo‘lmagan holda, abstrakt qaraladigan kiberne</w:t>
            </w:r>
            <w:r w:rsidR="00F17BBA">
              <w:rPr>
                <w:sz w:val="28"/>
                <w:szCs w:val="28"/>
                <w:lang w:val="uz-Cyrl-UZ"/>
              </w:rPr>
              <w:t>-</w:t>
            </w:r>
            <w:r>
              <w:rPr>
                <w:sz w:val="28"/>
                <w:szCs w:val="28"/>
                <w:lang w:val="uz-Cyrl-UZ"/>
              </w:rPr>
              <w:t>tik tizimlardir. Kibernetik tizimlarga misollar: texnikadagi avtomatik r</w:t>
            </w:r>
            <w:r>
              <w:rPr>
                <w:sz w:val="28"/>
                <w:szCs w:val="28"/>
                <w:lang w:val="en-US"/>
              </w:rPr>
              <w:t>ostlagich</w:t>
            </w:r>
            <w:r>
              <w:rPr>
                <w:sz w:val="28"/>
                <w:szCs w:val="28"/>
                <w:lang w:val="uz-Cyrl-UZ"/>
              </w:rPr>
              <w:t>lar, kompyuter</w:t>
            </w:r>
            <w:r w:rsidR="00F17BBA">
              <w:rPr>
                <w:sz w:val="28"/>
                <w:szCs w:val="28"/>
                <w:lang w:val="uz-Cyrl-UZ"/>
              </w:rPr>
              <w:t>-</w:t>
            </w:r>
            <w:r>
              <w:rPr>
                <w:sz w:val="28"/>
                <w:szCs w:val="28"/>
                <w:lang w:val="uz-Cyrl-UZ"/>
              </w:rPr>
              <w:t xml:space="preserve">lar, odam miyasi, kishilik jamiyati. Amerikalik matematik </w:t>
            </w:r>
            <w:r>
              <w:rPr>
                <w:i/>
                <w:sz w:val="28"/>
                <w:szCs w:val="28"/>
                <w:lang w:val="uz-Cyrl-UZ"/>
              </w:rPr>
              <w:t>Nobert Viner</w:t>
            </w:r>
            <w:r>
              <w:rPr>
                <w:sz w:val="28"/>
                <w:szCs w:val="28"/>
                <w:lang w:val="uz-Cyrl-UZ"/>
              </w:rPr>
              <w:t xml:space="preserve"> tomonidan 1948-yilda kiritilgan.</w:t>
            </w:r>
          </w:p>
          <w:p w14:paraId="6010B1F2" w14:textId="77777777" w:rsidR="00C663D6" w:rsidRDefault="00C663D6">
            <w:pPr>
              <w:tabs>
                <w:tab w:val="left" w:pos="4320"/>
                <w:tab w:val="left" w:pos="4500"/>
              </w:tabs>
              <w:jc w:val="both"/>
              <w:rPr>
                <w:sz w:val="28"/>
                <w:szCs w:val="28"/>
                <w:lang w:val="en-US"/>
              </w:rPr>
            </w:pPr>
          </w:p>
          <w:p w14:paraId="3B8BC9C2" w14:textId="5C0798FE" w:rsidR="00C16851" w:rsidRDefault="00C16851">
            <w:pPr>
              <w:tabs>
                <w:tab w:val="left" w:pos="4320"/>
                <w:tab w:val="left" w:pos="4500"/>
              </w:tabs>
              <w:jc w:val="both"/>
              <w:rPr>
                <w:sz w:val="28"/>
                <w:szCs w:val="28"/>
                <w:lang w:val="uz-Cyrl-UZ"/>
              </w:rPr>
            </w:pPr>
            <w:r>
              <w:rPr>
                <w:sz w:val="28"/>
                <w:szCs w:val="28"/>
                <w:lang w:val="uz-Cyrl-UZ"/>
              </w:rPr>
              <w:t>Табиат ва жамиятдаги алоқа ва бошқарув</w:t>
            </w:r>
            <w:r w:rsidR="00F17BBA">
              <w:rPr>
                <w:sz w:val="28"/>
                <w:szCs w:val="28"/>
                <w:lang w:val="uz-Cyrl-UZ"/>
              </w:rPr>
              <w:t>-</w:t>
            </w:r>
            <w:r>
              <w:rPr>
                <w:sz w:val="28"/>
                <w:szCs w:val="28"/>
                <w:lang w:val="uz-Cyrl-UZ"/>
              </w:rPr>
              <w:t>нинг умумий қонунлари, ахборот олиниши, узатилиши ва ўзгартирилиши тўғрисидаги фан. Асосий ўрганиш объекти моддий хусу</w:t>
            </w:r>
            <w:r w:rsidR="00504E59">
              <w:rPr>
                <w:sz w:val="28"/>
                <w:szCs w:val="28"/>
                <w:lang w:val="uz-Cyrl-UZ"/>
              </w:rPr>
              <w:t>-</w:t>
            </w:r>
            <w:r>
              <w:rPr>
                <w:sz w:val="28"/>
                <w:szCs w:val="28"/>
                <w:lang w:val="uz-Cyrl-UZ"/>
              </w:rPr>
              <w:t>сиятига</w:t>
            </w:r>
            <w:r w:rsidR="00D7251A">
              <w:rPr>
                <w:sz w:val="28"/>
                <w:szCs w:val="28"/>
                <w:lang w:val="uz-Cyrl-UZ"/>
              </w:rPr>
              <w:t xml:space="preserve"> </w:t>
            </w:r>
            <w:r>
              <w:rPr>
                <w:sz w:val="28"/>
                <w:szCs w:val="28"/>
                <w:lang w:val="uz-Cyrl-UZ"/>
              </w:rPr>
              <w:t xml:space="preserve">боғлиқ бўлмаган ҳолда, абстракт қараладиган кибернетик тизимлардир. </w:t>
            </w:r>
            <w:r>
              <w:rPr>
                <w:sz w:val="28"/>
                <w:szCs w:val="28"/>
              </w:rPr>
              <w:t>Кибернетик</w:t>
            </w:r>
            <w:r>
              <w:rPr>
                <w:sz w:val="28"/>
                <w:szCs w:val="28"/>
                <w:lang w:val="uz-Cyrl-UZ"/>
              </w:rPr>
              <w:t xml:space="preserve"> тизимларга мисоллар: техникадаги автоматик </w:t>
            </w:r>
            <w:r>
              <w:rPr>
                <w:sz w:val="28"/>
                <w:szCs w:val="28"/>
              </w:rPr>
              <w:t>ростлагич</w:t>
            </w:r>
            <w:r>
              <w:rPr>
                <w:sz w:val="28"/>
                <w:szCs w:val="28"/>
                <w:lang w:val="uz-Cyrl-UZ"/>
              </w:rPr>
              <w:t>лар, компьютерлар, одам мияси,</w:t>
            </w:r>
            <w:r w:rsidR="00D7251A">
              <w:rPr>
                <w:sz w:val="28"/>
                <w:szCs w:val="28"/>
                <w:lang w:val="uz-Cyrl-UZ"/>
              </w:rPr>
              <w:t xml:space="preserve"> </w:t>
            </w:r>
            <w:r>
              <w:rPr>
                <w:sz w:val="28"/>
                <w:szCs w:val="28"/>
                <w:lang w:val="uz-Cyrl-UZ"/>
              </w:rPr>
              <w:t>кишилик жамияти. Аме</w:t>
            </w:r>
            <w:r>
              <w:rPr>
                <w:sz w:val="28"/>
                <w:szCs w:val="28"/>
              </w:rPr>
              <w:t>рикалик математик Ноберт Винер</w:t>
            </w:r>
            <w:r>
              <w:rPr>
                <w:sz w:val="28"/>
                <w:szCs w:val="28"/>
                <w:lang w:val="uz-Cyrl-UZ"/>
              </w:rPr>
              <w:t xml:space="preserve"> томонидан 1948 йилда киритилган.</w:t>
            </w:r>
          </w:p>
          <w:p w14:paraId="7CC7F8BB" w14:textId="77777777" w:rsidR="00F17BBA" w:rsidRDefault="00F17BBA">
            <w:pPr>
              <w:tabs>
                <w:tab w:val="left" w:pos="4320"/>
                <w:tab w:val="left" w:pos="4500"/>
              </w:tabs>
              <w:jc w:val="both"/>
              <w:rPr>
                <w:sz w:val="28"/>
                <w:szCs w:val="28"/>
                <w:lang w:val="uz-Cyrl-UZ"/>
              </w:rPr>
            </w:pPr>
          </w:p>
        </w:tc>
      </w:tr>
      <w:tr w:rsidR="00C16851" w14:paraId="5127A1E6" w14:textId="77777777">
        <w:tc>
          <w:tcPr>
            <w:tcW w:w="2079" w:type="pct"/>
            <w:shd w:val="clear" w:color="auto" w:fill="auto"/>
          </w:tcPr>
          <w:p w14:paraId="31A3C5B9" w14:textId="77777777" w:rsidR="00C16851" w:rsidRDefault="00C16851">
            <w:pPr>
              <w:tabs>
                <w:tab w:val="left" w:pos="4320"/>
                <w:tab w:val="left" w:pos="4500"/>
              </w:tabs>
              <w:rPr>
                <w:b/>
                <w:sz w:val="28"/>
                <w:szCs w:val="28"/>
                <w:lang w:val="uz-Cyrl-UZ"/>
              </w:rPr>
            </w:pPr>
            <w:r>
              <w:rPr>
                <w:b/>
                <w:sz w:val="28"/>
                <w:szCs w:val="28"/>
                <w:lang w:val="uz-Cyrl-UZ"/>
              </w:rPr>
              <w:t>Клавиатура</w:t>
            </w:r>
          </w:p>
          <w:p w14:paraId="72E51E20" w14:textId="77777777" w:rsidR="00C16851" w:rsidRDefault="00C16851">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klaviatura</w:t>
            </w:r>
          </w:p>
          <w:p w14:paraId="5AC19C3F" w14:textId="62579B38" w:rsidR="00C16851" w:rsidRDefault="000B536F">
            <w:pPr>
              <w:tabs>
                <w:tab w:val="left" w:pos="4320"/>
                <w:tab w:val="left" w:pos="4500"/>
              </w:tabs>
              <w:rPr>
                <w:sz w:val="28"/>
                <w:szCs w:val="28"/>
                <w:lang w:val="uz-Cyrl-UZ"/>
              </w:rPr>
            </w:pPr>
            <w:r>
              <w:rPr>
                <w:sz w:val="28"/>
                <w:szCs w:val="28"/>
                <w:lang w:val="uz-Cyrl-UZ"/>
              </w:rPr>
              <w:t xml:space="preserve"> </w:t>
            </w:r>
            <w:r w:rsidR="00C16851">
              <w:rPr>
                <w:sz w:val="28"/>
                <w:szCs w:val="28"/>
                <w:lang w:val="uz-Cyrl-UZ"/>
              </w:rPr>
              <w:t>клавиатура</w:t>
            </w:r>
          </w:p>
          <w:p w14:paraId="50940902" w14:textId="77777777" w:rsidR="00C16851" w:rsidRDefault="00C16851">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keyboard </w:t>
            </w:r>
          </w:p>
          <w:p w14:paraId="5A2A6FAF" w14:textId="77777777" w:rsidR="00C16851" w:rsidRDefault="00C16851">
            <w:pPr>
              <w:tabs>
                <w:tab w:val="left" w:pos="4320"/>
                <w:tab w:val="left" w:pos="4500"/>
              </w:tabs>
              <w:rPr>
                <w:sz w:val="28"/>
                <w:szCs w:val="28"/>
                <w:lang w:val="uz-Cyrl-UZ"/>
              </w:rPr>
            </w:pPr>
          </w:p>
        </w:tc>
        <w:tc>
          <w:tcPr>
            <w:tcW w:w="2921" w:type="pct"/>
            <w:shd w:val="clear" w:color="auto" w:fill="auto"/>
          </w:tcPr>
          <w:p w14:paraId="290B843D" w14:textId="77777777" w:rsidR="00C16851" w:rsidRDefault="00C16851">
            <w:pPr>
              <w:jc w:val="both"/>
              <w:rPr>
                <w:color w:val="000000"/>
                <w:sz w:val="28"/>
                <w:szCs w:val="28"/>
              </w:rPr>
            </w:pPr>
            <w:r>
              <w:rPr>
                <w:color w:val="000000"/>
                <w:sz w:val="28"/>
                <w:szCs w:val="28"/>
              </w:rPr>
              <w:lastRenderedPageBreak/>
              <w:t xml:space="preserve">Устройство для ручного ввода символов в стандартный поток ввода. Стандартная клавиатура персонального компьютера содержит 101 клавишу, которые разделены на </w:t>
            </w:r>
            <w:r>
              <w:rPr>
                <w:color w:val="000000"/>
                <w:sz w:val="28"/>
                <w:szCs w:val="28"/>
              </w:rPr>
              <w:lastRenderedPageBreak/>
              <w:t>функциональные клавиши, цифровую клавиатуру, управляющие клавиши и клавиатуру для ввода текста.</w:t>
            </w:r>
          </w:p>
          <w:p w14:paraId="39DCCEB5" w14:textId="77777777" w:rsidR="00C16851" w:rsidRDefault="00C16851">
            <w:pPr>
              <w:jc w:val="both"/>
              <w:rPr>
                <w:color w:val="000000"/>
                <w:sz w:val="18"/>
                <w:szCs w:val="18"/>
              </w:rPr>
            </w:pPr>
          </w:p>
          <w:p w14:paraId="66F2D895" w14:textId="65FE8204" w:rsidR="00C16851" w:rsidRDefault="00C16851">
            <w:pPr>
              <w:jc w:val="both"/>
              <w:rPr>
                <w:color w:val="000000"/>
                <w:sz w:val="28"/>
                <w:szCs w:val="28"/>
                <w:lang w:val="en-US"/>
              </w:rPr>
            </w:pPr>
            <w:r>
              <w:rPr>
                <w:sz w:val="28"/>
                <w:szCs w:val="28"/>
                <w:lang w:val="en-US"/>
              </w:rPr>
              <w:t>Simvollarni standart kiritish oqimiga qo‘lda</w:t>
            </w:r>
            <w:r w:rsidR="00D7251A">
              <w:rPr>
                <w:sz w:val="28"/>
                <w:szCs w:val="28"/>
                <w:lang w:val="en-US"/>
              </w:rPr>
              <w:t xml:space="preserve"> </w:t>
            </w:r>
            <w:r>
              <w:rPr>
                <w:sz w:val="28"/>
                <w:szCs w:val="28"/>
                <w:lang w:val="en-US"/>
              </w:rPr>
              <w:t>kiritish uchun mo‘ljallangan qurilma. Shaxsiy kompyuterning standart klaviaturasi</w:t>
            </w:r>
            <w:r w:rsidR="00D7251A">
              <w:rPr>
                <w:sz w:val="28"/>
                <w:szCs w:val="28"/>
                <w:lang w:val="en-US"/>
              </w:rPr>
              <w:t xml:space="preserve"> </w:t>
            </w:r>
            <w:r>
              <w:rPr>
                <w:sz w:val="28"/>
                <w:szCs w:val="28"/>
                <w:lang w:val="en-US"/>
              </w:rPr>
              <w:t>funksional klavishalar, raqamli klaviatura, boshqaruvchi klavishalar va matnni kiritish uchun mo‘ljallangan klaviaturadan tashkil topgan, 101 ta tugmadan iborat.</w:t>
            </w:r>
          </w:p>
          <w:p w14:paraId="0D6BBC60" w14:textId="77777777" w:rsidR="00C16851" w:rsidRDefault="00C16851">
            <w:pPr>
              <w:jc w:val="both"/>
              <w:rPr>
                <w:color w:val="000000"/>
                <w:sz w:val="28"/>
                <w:szCs w:val="28"/>
                <w:lang w:val="en-US"/>
              </w:rPr>
            </w:pPr>
          </w:p>
          <w:p w14:paraId="79266618" w14:textId="6BF6CD13" w:rsidR="00C16851" w:rsidRDefault="00C16851">
            <w:pPr>
              <w:tabs>
                <w:tab w:val="left" w:pos="4320"/>
                <w:tab w:val="left" w:pos="4500"/>
              </w:tabs>
              <w:jc w:val="both"/>
              <w:rPr>
                <w:sz w:val="28"/>
                <w:szCs w:val="28"/>
                <w:lang w:val="en-US"/>
              </w:rPr>
            </w:pPr>
            <w:r>
              <w:rPr>
                <w:sz w:val="28"/>
                <w:szCs w:val="28"/>
              </w:rPr>
              <w:t>Символларни</w:t>
            </w:r>
            <w:r>
              <w:rPr>
                <w:sz w:val="28"/>
                <w:szCs w:val="28"/>
                <w:lang w:val="en-US"/>
              </w:rPr>
              <w:t xml:space="preserve"> </w:t>
            </w:r>
            <w:r>
              <w:rPr>
                <w:sz w:val="28"/>
                <w:szCs w:val="28"/>
              </w:rPr>
              <w:t>стандарт</w:t>
            </w:r>
            <w:r>
              <w:rPr>
                <w:sz w:val="28"/>
                <w:szCs w:val="28"/>
                <w:lang w:val="en-US"/>
              </w:rPr>
              <w:t xml:space="preserve"> </w:t>
            </w:r>
            <w:r>
              <w:rPr>
                <w:sz w:val="28"/>
                <w:szCs w:val="28"/>
              </w:rPr>
              <w:t>киритиш</w:t>
            </w:r>
            <w:r>
              <w:rPr>
                <w:sz w:val="28"/>
                <w:szCs w:val="28"/>
                <w:lang w:val="en-US"/>
              </w:rPr>
              <w:t xml:space="preserve"> </w:t>
            </w:r>
            <w:r>
              <w:rPr>
                <w:sz w:val="28"/>
                <w:szCs w:val="28"/>
              </w:rPr>
              <w:t>оқимига</w:t>
            </w:r>
            <w:r>
              <w:rPr>
                <w:sz w:val="28"/>
                <w:szCs w:val="28"/>
                <w:lang w:val="en-US"/>
              </w:rPr>
              <w:t xml:space="preserve"> </w:t>
            </w:r>
            <w:r>
              <w:rPr>
                <w:sz w:val="28"/>
                <w:szCs w:val="28"/>
              </w:rPr>
              <w:t>қўлда</w:t>
            </w:r>
            <w:r w:rsidR="00D7251A">
              <w:rPr>
                <w:sz w:val="28"/>
                <w:szCs w:val="28"/>
                <w:lang w:val="en-US"/>
              </w:rPr>
              <w:t xml:space="preserve"> </w:t>
            </w:r>
            <w:r>
              <w:rPr>
                <w:sz w:val="28"/>
                <w:szCs w:val="28"/>
              </w:rPr>
              <w:t>киритиш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қурилма</w:t>
            </w:r>
            <w:r>
              <w:rPr>
                <w:sz w:val="28"/>
                <w:szCs w:val="28"/>
                <w:lang w:val="en-US"/>
              </w:rPr>
              <w:t xml:space="preserve">. </w:t>
            </w:r>
            <w:r>
              <w:rPr>
                <w:sz w:val="28"/>
                <w:szCs w:val="28"/>
              </w:rPr>
              <w:t>Шахсий</w:t>
            </w:r>
            <w:r>
              <w:rPr>
                <w:sz w:val="28"/>
                <w:szCs w:val="28"/>
                <w:lang w:val="en-US"/>
              </w:rPr>
              <w:t xml:space="preserve"> </w:t>
            </w:r>
            <w:r>
              <w:rPr>
                <w:sz w:val="28"/>
                <w:szCs w:val="28"/>
              </w:rPr>
              <w:t>компьютернинг</w:t>
            </w:r>
            <w:r>
              <w:rPr>
                <w:sz w:val="28"/>
                <w:szCs w:val="28"/>
                <w:lang w:val="en-US"/>
              </w:rPr>
              <w:t xml:space="preserve"> </w:t>
            </w:r>
            <w:r>
              <w:rPr>
                <w:sz w:val="28"/>
                <w:szCs w:val="28"/>
              </w:rPr>
              <w:t>стандарт</w:t>
            </w:r>
            <w:r>
              <w:rPr>
                <w:sz w:val="28"/>
                <w:szCs w:val="28"/>
                <w:lang w:val="en-US"/>
              </w:rPr>
              <w:t xml:space="preserve"> </w:t>
            </w:r>
            <w:r>
              <w:rPr>
                <w:sz w:val="28"/>
                <w:szCs w:val="28"/>
              </w:rPr>
              <w:t>клавиатураси</w:t>
            </w:r>
            <w:r>
              <w:rPr>
                <w:sz w:val="28"/>
                <w:szCs w:val="28"/>
                <w:lang w:val="en-US"/>
              </w:rPr>
              <w:t xml:space="preserve"> </w:t>
            </w:r>
            <w:r>
              <w:rPr>
                <w:sz w:val="28"/>
                <w:szCs w:val="28"/>
              </w:rPr>
              <w:t>функционал</w:t>
            </w:r>
            <w:r>
              <w:rPr>
                <w:sz w:val="28"/>
                <w:szCs w:val="28"/>
                <w:lang w:val="en-US"/>
              </w:rPr>
              <w:t xml:space="preserve"> </w:t>
            </w:r>
            <w:r>
              <w:rPr>
                <w:sz w:val="28"/>
                <w:szCs w:val="28"/>
              </w:rPr>
              <w:t>клавишалар</w:t>
            </w:r>
            <w:r>
              <w:rPr>
                <w:sz w:val="28"/>
                <w:szCs w:val="28"/>
                <w:lang w:val="en-US"/>
              </w:rPr>
              <w:t xml:space="preserve">, </w:t>
            </w:r>
            <w:r>
              <w:rPr>
                <w:sz w:val="28"/>
                <w:szCs w:val="28"/>
              </w:rPr>
              <w:t>рақамли</w:t>
            </w:r>
            <w:r>
              <w:rPr>
                <w:sz w:val="28"/>
                <w:szCs w:val="28"/>
                <w:lang w:val="en-US"/>
              </w:rPr>
              <w:t xml:space="preserve"> </w:t>
            </w:r>
            <w:r>
              <w:rPr>
                <w:sz w:val="28"/>
                <w:szCs w:val="28"/>
              </w:rPr>
              <w:t>клавиатура</w:t>
            </w:r>
            <w:r>
              <w:rPr>
                <w:sz w:val="28"/>
                <w:szCs w:val="28"/>
                <w:lang w:val="en-US"/>
              </w:rPr>
              <w:t xml:space="preserve">, </w:t>
            </w:r>
            <w:r>
              <w:rPr>
                <w:sz w:val="28"/>
                <w:szCs w:val="28"/>
              </w:rPr>
              <w:t>бошқарувчи</w:t>
            </w:r>
            <w:r>
              <w:rPr>
                <w:sz w:val="28"/>
                <w:szCs w:val="28"/>
                <w:lang w:val="en-US"/>
              </w:rPr>
              <w:t xml:space="preserve"> </w:t>
            </w:r>
            <w:r>
              <w:rPr>
                <w:sz w:val="28"/>
                <w:szCs w:val="28"/>
              </w:rPr>
              <w:t>клавиша</w:t>
            </w:r>
            <w:r>
              <w:rPr>
                <w:sz w:val="28"/>
                <w:szCs w:val="28"/>
                <w:lang w:val="en-US"/>
              </w:rPr>
              <w:t xml:space="preserve"> </w:t>
            </w:r>
            <w:r>
              <w:rPr>
                <w:sz w:val="28"/>
                <w:szCs w:val="28"/>
              </w:rPr>
              <w:t>ва</w:t>
            </w:r>
            <w:r>
              <w:rPr>
                <w:sz w:val="28"/>
                <w:szCs w:val="28"/>
                <w:lang w:val="en-US"/>
              </w:rPr>
              <w:t xml:space="preserve"> </w:t>
            </w:r>
            <w:r>
              <w:rPr>
                <w:sz w:val="28"/>
                <w:szCs w:val="28"/>
              </w:rPr>
              <w:t>матнни</w:t>
            </w:r>
            <w:r>
              <w:rPr>
                <w:sz w:val="28"/>
                <w:szCs w:val="28"/>
                <w:lang w:val="en-US"/>
              </w:rPr>
              <w:t xml:space="preserve"> </w:t>
            </w:r>
            <w:r>
              <w:rPr>
                <w:sz w:val="28"/>
                <w:szCs w:val="28"/>
              </w:rPr>
              <w:t>киритиш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клавиатурадан</w:t>
            </w:r>
            <w:r>
              <w:rPr>
                <w:sz w:val="28"/>
                <w:szCs w:val="28"/>
                <w:lang w:val="en-US"/>
              </w:rPr>
              <w:t xml:space="preserve"> </w:t>
            </w:r>
            <w:r>
              <w:rPr>
                <w:sz w:val="28"/>
                <w:szCs w:val="28"/>
              </w:rPr>
              <w:t>ташкил</w:t>
            </w:r>
            <w:r>
              <w:rPr>
                <w:sz w:val="28"/>
                <w:szCs w:val="28"/>
                <w:lang w:val="en-US"/>
              </w:rPr>
              <w:t xml:space="preserve"> </w:t>
            </w:r>
            <w:r>
              <w:rPr>
                <w:sz w:val="28"/>
                <w:szCs w:val="28"/>
              </w:rPr>
              <w:t>топган</w:t>
            </w:r>
            <w:r>
              <w:rPr>
                <w:sz w:val="28"/>
                <w:szCs w:val="28"/>
                <w:lang w:val="uz-Cyrl-UZ"/>
              </w:rPr>
              <w:t xml:space="preserve">, </w:t>
            </w:r>
            <w:r>
              <w:rPr>
                <w:sz w:val="28"/>
                <w:szCs w:val="28"/>
                <w:lang w:val="en-US"/>
              </w:rPr>
              <w:t xml:space="preserve">101 </w:t>
            </w:r>
            <w:r>
              <w:rPr>
                <w:sz w:val="28"/>
                <w:szCs w:val="28"/>
              </w:rPr>
              <w:t>та</w:t>
            </w:r>
            <w:r>
              <w:rPr>
                <w:sz w:val="28"/>
                <w:szCs w:val="28"/>
                <w:lang w:val="en-US"/>
              </w:rPr>
              <w:t xml:space="preserve"> </w:t>
            </w:r>
            <w:r>
              <w:rPr>
                <w:sz w:val="28"/>
                <w:szCs w:val="28"/>
              </w:rPr>
              <w:t>тугмадан</w:t>
            </w:r>
            <w:r>
              <w:rPr>
                <w:sz w:val="28"/>
                <w:szCs w:val="28"/>
                <w:lang w:val="en-US"/>
              </w:rPr>
              <w:t xml:space="preserve"> </w:t>
            </w:r>
            <w:r>
              <w:rPr>
                <w:sz w:val="28"/>
                <w:szCs w:val="28"/>
              </w:rPr>
              <w:t>иборат</w:t>
            </w:r>
            <w:r>
              <w:rPr>
                <w:sz w:val="28"/>
                <w:szCs w:val="28"/>
                <w:lang w:val="en-US"/>
              </w:rPr>
              <w:t>.</w:t>
            </w:r>
          </w:p>
        </w:tc>
      </w:tr>
      <w:tr w:rsidR="00C16851" w14:paraId="2DE6E0C7" w14:textId="77777777">
        <w:tc>
          <w:tcPr>
            <w:tcW w:w="2079" w:type="pct"/>
            <w:shd w:val="clear" w:color="auto" w:fill="auto"/>
          </w:tcPr>
          <w:p w14:paraId="787AE611" w14:textId="77777777" w:rsidR="00C16851" w:rsidRDefault="00C16851" w:rsidP="00934225">
            <w:pPr>
              <w:rPr>
                <w:bCs/>
                <w:color w:val="000000"/>
                <w:sz w:val="28"/>
                <w:szCs w:val="28"/>
                <w:lang w:val="en-US"/>
              </w:rPr>
            </w:pPr>
          </w:p>
        </w:tc>
        <w:tc>
          <w:tcPr>
            <w:tcW w:w="2921" w:type="pct"/>
            <w:shd w:val="clear" w:color="auto" w:fill="auto"/>
          </w:tcPr>
          <w:p w14:paraId="1DD92180" w14:textId="77777777" w:rsidR="00C16851" w:rsidRDefault="00C16851">
            <w:pPr>
              <w:jc w:val="both"/>
              <w:rPr>
                <w:color w:val="000000"/>
                <w:sz w:val="26"/>
                <w:szCs w:val="26"/>
                <w:lang w:val="uz-Cyrl-UZ"/>
              </w:rPr>
            </w:pPr>
          </w:p>
        </w:tc>
      </w:tr>
      <w:tr w:rsidR="00C16851" w:rsidRPr="00BB546F" w14:paraId="7AFB0492" w14:textId="77777777">
        <w:tc>
          <w:tcPr>
            <w:tcW w:w="2079" w:type="pct"/>
            <w:shd w:val="clear" w:color="auto" w:fill="auto"/>
          </w:tcPr>
          <w:p w14:paraId="0D49EB64" w14:textId="77777777" w:rsidR="00C16851" w:rsidRDefault="00C16851">
            <w:pPr>
              <w:tabs>
                <w:tab w:val="left" w:pos="4320"/>
                <w:tab w:val="left" w:pos="4500"/>
              </w:tabs>
              <w:rPr>
                <w:b/>
                <w:sz w:val="28"/>
                <w:szCs w:val="28"/>
                <w:lang w:val="uz-Cyrl-UZ"/>
              </w:rPr>
            </w:pPr>
            <w:r>
              <w:rPr>
                <w:b/>
                <w:sz w:val="28"/>
                <w:szCs w:val="28"/>
                <w:lang w:val="uz-Cyrl-UZ"/>
              </w:rPr>
              <w:t>Клавиша (ключ)</w:t>
            </w:r>
          </w:p>
          <w:p w14:paraId="67D81E89" w14:textId="77777777" w:rsidR="00C16851" w:rsidRDefault="00C16851">
            <w:pPr>
              <w:tabs>
                <w:tab w:val="left" w:pos="4320"/>
                <w:tab w:val="left" w:pos="4500"/>
              </w:tabs>
              <w:rPr>
                <w:b/>
                <w:sz w:val="28"/>
                <w:szCs w:val="28"/>
                <w:lang w:val="uz-Cyrl-UZ"/>
              </w:rPr>
            </w:pPr>
            <w:r>
              <w:rPr>
                <w:b/>
                <w:sz w:val="28"/>
                <w:szCs w:val="28"/>
                <w:lang w:val="uz-Cyrl-UZ"/>
              </w:rPr>
              <w:t xml:space="preserve">uz </w:t>
            </w:r>
            <w:r>
              <w:rPr>
                <w:sz w:val="28"/>
                <w:szCs w:val="28"/>
                <w:lang w:val="uz-Cyrl-UZ"/>
              </w:rPr>
              <w:t>- klavisha (kalit)</w:t>
            </w:r>
          </w:p>
          <w:p w14:paraId="69186B59" w14:textId="278F5830" w:rsidR="00C16851" w:rsidRDefault="000B536F">
            <w:pPr>
              <w:tabs>
                <w:tab w:val="left" w:pos="4320"/>
                <w:tab w:val="left" w:pos="4500"/>
              </w:tabs>
              <w:rPr>
                <w:sz w:val="28"/>
                <w:szCs w:val="28"/>
                <w:lang w:val="en-US"/>
              </w:rPr>
            </w:pPr>
            <w:r>
              <w:rPr>
                <w:sz w:val="28"/>
                <w:szCs w:val="28"/>
                <w:lang w:val="uz-Cyrl-UZ"/>
              </w:rPr>
              <w:t xml:space="preserve"> </w:t>
            </w:r>
            <w:r w:rsidR="00C16851">
              <w:rPr>
                <w:sz w:val="28"/>
                <w:szCs w:val="28"/>
              </w:rPr>
              <w:t>клавиша</w:t>
            </w:r>
            <w:r w:rsidR="00C16851">
              <w:rPr>
                <w:sz w:val="28"/>
                <w:szCs w:val="28"/>
                <w:lang w:val="en-US"/>
              </w:rPr>
              <w:t xml:space="preserve"> (</w:t>
            </w:r>
            <w:r w:rsidR="00C16851">
              <w:rPr>
                <w:sz w:val="28"/>
                <w:szCs w:val="28"/>
              </w:rPr>
              <w:t>калит</w:t>
            </w:r>
            <w:r w:rsidR="00C16851">
              <w:rPr>
                <w:sz w:val="28"/>
                <w:szCs w:val="28"/>
                <w:lang w:val="en-US"/>
              </w:rPr>
              <w:t>)</w:t>
            </w:r>
          </w:p>
          <w:p w14:paraId="68DB1FA7" w14:textId="77777777" w:rsidR="00C16851" w:rsidRDefault="00C16851">
            <w:pPr>
              <w:tabs>
                <w:tab w:val="left" w:pos="4320"/>
                <w:tab w:val="left" w:pos="4500"/>
              </w:tabs>
              <w:rPr>
                <w:sz w:val="28"/>
                <w:szCs w:val="28"/>
              </w:rPr>
            </w:pPr>
            <w:r>
              <w:rPr>
                <w:b/>
                <w:sz w:val="28"/>
                <w:szCs w:val="28"/>
                <w:lang w:val="en-US"/>
              </w:rPr>
              <w:t xml:space="preserve">en </w:t>
            </w:r>
            <w:r>
              <w:rPr>
                <w:sz w:val="28"/>
                <w:szCs w:val="28"/>
                <w:lang w:val="en-US"/>
              </w:rPr>
              <w:t>- key</w:t>
            </w:r>
          </w:p>
          <w:p w14:paraId="395A4035" w14:textId="77777777" w:rsidR="00C16851" w:rsidRDefault="00C16851">
            <w:pPr>
              <w:tabs>
                <w:tab w:val="left" w:pos="4320"/>
                <w:tab w:val="left" w:pos="4500"/>
              </w:tabs>
              <w:rPr>
                <w:b/>
                <w:sz w:val="28"/>
                <w:szCs w:val="28"/>
              </w:rPr>
            </w:pPr>
          </w:p>
        </w:tc>
        <w:tc>
          <w:tcPr>
            <w:tcW w:w="2921" w:type="pct"/>
            <w:shd w:val="clear" w:color="auto" w:fill="auto"/>
          </w:tcPr>
          <w:p w14:paraId="565DF25E" w14:textId="77777777" w:rsidR="00C16851" w:rsidRDefault="00C16851">
            <w:pPr>
              <w:jc w:val="both"/>
              <w:rPr>
                <w:sz w:val="28"/>
                <w:szCs w:val="28"/>
              </w:rPr>
            </w:pPr>
            <w:r>
              <w:rPr>
                <w:sz w:val="28"/>
                <w:szCs w:val="28"/>
              </w:rPr>
              <w:t xml:space="preserve">1. Клавиша, на компьютерной клавиатуре. </w:t>
            </w:r>
          </w:p>
          <w:p w14:paraId="6D27D411" w14:textId="77777777" w:rsidR="00C16851" w:rsidRDefault="00C16851">
            <w:pPr>
              <w:jc w:val="both"/>
              <w:rPr>
                <w:sz w:val="28"/>
                <w:szCs w:val="28"/>
              </w:rPr>
            </w:pPr>
            <w:r>
              <w:rPr>
                <w:sz w:val="28"/>
                <w:szCs w:val="28"/>
              </w:rPr>
              <w:t>2. Ключ в СУБД – последовательность знаков, используемая для идентификации записи в индексно-последовательном файле и быстрого доступа к ней.</w:t>
            </w:r>
          </w:p>
          <w:p w14:paraId="2BFF7ACD" w14:textId="0F65DB29" w:rsidR="00C16851" w:rsidRDefault="00C16851">
            <w:pPr>
              <w:jc w:val="both"/>
              <w:rPr>
                <w:sz w:val="28"/>
                <w:szCs w:val="28"/>
                <w:lang w:val="en-US"/>
              </w:rPr>
            </w:pPr>
          </w:p>
          <w:p w14:paraId="0316D03C" w14:textId="77777777" w:rsidR="00C16851" w:rsidRDefault="00C16851">
            <w:pPr>
              <w:jc w:val="both"/>
              <w:rPr>
                <w:sz w:val="28"/>
                <w:szCs w:val="28"/>
                <w:lang w:val="en-US"/>
              </w:rPr>
            </w:pPr>
            <w:r>
              <w:rPr>
                <w:sz w:val="28"/>
                <w:szCs w:val="28"/>
                <w:lang w:val="en-US"/>
              </w:rPr>
              <w:t xml:space="preserve">1. Kompyuter klaviaturasidagi klavisha. </w:t>
            </w:r>
          </w:p>
          <w:p w14:paraId="1D3F4565" w14:textId="77777777" w:rsidR="00C16851" w:rsidRDefault="00C16851">
            <w:pPr>
              <w:jc w:val="both"/>
              <w:rPr>
                <w:sz w:val="28"/>
                <w:szCs w:val="28"/>
                <w:lang w:val="en-US"/>
              </w:rPr>
            </w:pPr>
            <w:r>
              <w:rPr>
                <w:sz w:val="28"/>
                <w:szCs w:val="28"/>
                <w:lang w:val="en-US"/>
              </w:rPr>
              <w:t>2. Ma’lumotlar bazasini boshqarish tizimidagi kalit. Baza faylida xabarni identifikatsiya qilish va unga tez kira olishni ta’minlash uchun ishlatiladigan belgilar ketma-ketligi.</w:t>
            </w:r>
          </w:p>
          <w:p w14:paraId="1F5604FE" w14:textId="77777777" w:rsidR="00C16851" w:rsidRDefault="00C16851">
            <w:pPr>
              <w:jc w:val="both"/>
              <w:rPr>
                <w:sz w:val="20"/>
                <w:szCs w:val="20"/>
                <w:lang w:val="en-US"/>
              </w:rPr>
            </w:pPr>
          </w:p>
          <w:p w14:paraId="420A51D3" w14:textId="77777777" w:rsidR="00C16851" w:rsidRDefault="00C16851">
            <w:pPr>
              <w:jc w:val="both"/>
              <w:rPr>
                <w:sz w:val="28"/>
                <w:szCs w:val="28"/>
              </w:rPr>
            </w:pPr>
            <w:r>
              <w:rPr>
                <w:sz w:val="28"/>
                <w:szCs w:val="28"/>
              </w:rPr>
              <w:t xml:space="preserve">1. Компьютер клавиатурасидаги клавиша. </w:t>
            </w:r>
          </w:p>
          <w:p w14:paraId="20F1E56B" w14:textId="77777777" w:rsidR="00F17BBA" w:rsidRDefault="00C16851">
            <w:pPr>
              <w:tabs>
                <w:tab w:val="left" w:pos="4320"/>
                <w:tab w:val="left" w:pos="4500"/>
              </w:tabs>
              <w:jc w:val="both"/>
              <w:rPr>
                <w:sz w:val="28"/>
                <w:szCs w:val="28"/>
              </w:rPr>
            </w:pPr>
            <w:r>
              <w:rPr>
                <w:sz w:val="28"/>
                <w:szCs w:val="28"/>
              </w:rPr>
              <w:t>2. Маълумотлар базасини бошқариш тизимидаги калит. База файлида хабарни идентификация қилиш ва унга тез кира олишни таъминлаш учун ишлатиладиган белгилар кетма-кетлиги.</w:t>
            </w:r>
          </w:p>
        </w:tc>
      </w:tr>
      <w:tr w:rsidR="000E7D2E" w:rsidRPr="00BB546F" w14:paraId="429993FC" w14:textId="77777777">
        <w:tc>
          <w:tcPr>
            <w:tcW w:w="2079" w:type="pct"/>
            <w:shd w:val="clear" w:color="auto" w:fill="auto"/>
          </w:tcPr>
          <w:p w14:paraId="0AEB58EB" w14:textId="77777777" w:rsidR="000E7D2E" w:rsidRDefault="000E7D2E">
            <w:pPr>
              <w:tabs>
                <w:tab w:val="left" w:pos="4320"/>
                <w:tab w:val="left" w:pos="4500"/>
              </w:tabs>
              <w:rPr>
                <w:b/>
                <w:sz w:val="28"/>
                <w:szCs w:val="28"/>
                <w:lang w:val="uz-Cyrl-UZ"/>
              </w:rPr>
            </w:pPr>
            <w:r>
              <w:rPr>
                <w:b/>
                <w:sz w:val="28"/>
                <w:szCs w:val="28"/>
                <w:lang w:val="uz-Cyrl-UZ"/>
              </w:rPr>
              <w:t>Клавиша вызова подсказок</w:t>
            </w:r>
          </w:p>
          <w:p w14:paraId="01BED6DD"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tushuntirishlarni chaqirish klavishasi</w:t>
            </w:r>
          </w:p>
          <w:p w14:paraId="11458533" w14:textId="320FA245" w:rsidR="000E7D2E" w:rsidRDefault="00D7251A">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тушунтиришларни чақириш клавишаси</w:t>
            </w:r>
          </w:p>
          <w:p w14:paraId="3313AFC0"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help key </w:t>
            </w:r>
          </w:p>
          <w:p w14:paraId="154A2867" w14:textId="77777777" w:rsidR="000E7D2E" w:rsidRDefault="000E7D2E">
            <w:pPr>
              <w:tabs>
                <w:tab w:val="left" w:pos="4320"/>
                <w:tab w:val="left" w:pos="4500"/>
              </w:tabs>
              <w:rPr>
                <w:sz w:val="28"/>
                <w:szCs w:val="28"/>
                <w:lang w:val="uz-Cyrl-UZ"/>
              </w:rPr>
            </w:pPr>
          </w:p>
        </w:tc>
        <w:tc>
          <w:tcPr>
            <w:tcW w:w="2921" w:type="pct"/>
            <w:shd w:val="clear" w:color="auto" w:fill="auto"/>
          </w:tcPr>
          <w:p w14:paraId="58FCAE1D" w14:textId="77777777" w:rsidR="000E7D2E" w:rsidRDefault="000E7D2E">
            <w:pPr>
              <w:tabs>
                <w:tab w:val="left" w:pos="4320"/>
                <w:tab w:val="left" w:pos="4500"/>
              </w:tabs>
              <w:jc w:val="both"/>
              <w:rPr>
                <w:sz w:val="28"/>
                <w:szCs w:val="28"/>
                <w:lang w:val="uz-Cyrl-UZ"/>
              </w:rPr>
            </w:pPr>
            <w:r>
              <w:rPr>
                <w:sz w:val="28"/>
                <w:szCs w:val="28"/>
              </w:rPr>
              <w:t xml:space="preserve">Клавиша на песональном компьютере </w:t>
            </w:r>
            <w:r>
              <w:rPr>
                <w:sz w:val="28"/>
                <w:szCs w:val="28"/>
                <w:lang w:val="en-US"/>
              </w:rPr>
              <w:t>Macintosh</w:t>
            </w:r>
            <w:r>
              <w:rPr>
                <w:sz w:val="28"/>
                <w:szCs w:val="28"/>
              </w:rPr>
              <w:t xml:space="preserve"> </w:t>
            </w:r>
            <w:r>
              <w:rPr>
                <w:sz w:val="28"/>
                <w:szCs w:val="28"/>
                <w:lang w:val="uz-Cyrl-UZ"/>
              </w:rPr>
              <w:t xml:space="preserve">для </w:t>
            </w:r>
            <w:r>
              <w:rPr>
                <w:sz w:val="28"/>
                <w:szCs w:val="28"/>
              </w:rPr>
              <w:t>вызова</w:t>
            </w:r>
            <w:r>
              <w:rPr>
                <w:sz w:val="28"/>
                <w:szCs w:val="28"/>
                <w:lang w:val="uz-Cyrl-UZ"/>
              </w:rPr>
              <w:t xml:space="preserve"> подсказок (на </w:t>
            </w:r>
            <w:r>
              <w:rPr>
                <w:sz w:val="28"/>
                <w:szCs w:val="28"/>
              </w:rPr>
              <w:t>персональном компьютере</w:t>
            </w:r>
            <w:r>
              <w:rPr>
                <w:sz w:val="28"/>
                <w:szCs w:val="28"/>
                <w:lang w:val="uz-Cyrl-UZ"/>
              </w:rPr>
              <w:t xml:space="preserve"> </w:t>
            </w:r>
            <w:r>
              <w:rPr>
                <w:sz w:val="28"/>
                <w:szCs w:val="28"/>
                <w:lang w:val="en-US"/>
              </w:rPr>
              <w:t>IBM</w:t>
            </w:r>
            <w:r>
              <w:rPr>
                <w:sz w:val="28"/>
                <w:szCs w:val="28"/>
              </w:rPr>
              <w:t xml:space="preserve"> </w:t>
            </w:r>
            <w:r>
              <w:rPr>
                <w:sz w:val="28"/>
                <w:szCs w:val="28"/>
                <w:lang w:val="en-US"/>
              </w:rPr>
              <w:t>PC</w:t>
            </w:r>
            <w:r>
              <w:rPr>
                <w:sz w:val="28"/>
                <w:szCs w:val="28"/>
              </w:rPr>
              <w:t xml:space="preserve"> −</w:t>
            </w:r>
            <w:r>
              <w:rPr>
                <w:sz w:val="28"/>
                <w:szCs w:val="28"/>
                <w:lang w:val="uz-Cyrl-UZ"/>
              </w:rPr>
              <w:t xml:space="preserve"> это клавиша</w:t>
            </w:r>
            <w:r>
              <w:rPr>
                <w:sz w:val="28"/>
                <w:szCs w:val="28"/>
              </w:rPr>
              <w:t xml:space="preserve"> </w:t>
            </w:r>
            <w:r>
              <w:rPr>
                <w:sz w:val="28"/>
                <w:szCs w:val="28"/>
                <w:lang w:val="en-US"/>
              </w:rPr>
              <w:t>F</w:t>
            </w:r>
            <w:r>
              <w:rPr>
                <w:sz w:val="28"/>
                <w:szCs w:val="28"/>
              </w:rPr>
              <w:t>1</w:t>
            </w:r>
            <w:r>
              <w:rPr>
                <w:sz w:val="28"/>
                <w:szCs w:val="28"/>
                <w:lang w:val="uz-Cyrl-UZ"/>
              </w:rPr>
              <w:t>).</w:t>
            </w:r>
          </w:p>
          <w:p w14:paraId="70B07F4D" w14:textId="77777777" w:rsidR="000E7D2E" w:rsidRDefault="000E7D2E">
            <w:pPr>
              <w:tabs>
                <w:tab w:val="left" w:pos="4320"/>
                <w:tab w:val="left" w:pos="4500"/>
              </w:tabs>
              <w:jc w:val="both"/>
              <w:rPr>
                <w:sz w:val="20"/>
                <w:szCs w:val="20"/>
              </w:rPr>
            </w:pPr>
          </w:p>
          <w:p w14:paraId="3E1094F9" w14:textId="77777777" w:rsidR="000E7D2E" w:rsidRDefault="000E7D2E">
            <w:pPr>
              <w:tabs>
                <w:tab w:val="left" w:pos="4320"/>
                <w:tab w:val="left" w:pos="4500"/>
              </w:tabs>
              <w:jc w:val="both"/>
              <w:rPr>
                <w:sz w:val="28"/>
                <w:szCs w:val="28"/>
                <w:lang w:val="uz-Cyrl-UZ"/>
              </w:rPr>
            </w:pPr>
            <w:r>
              <w:rPr>
                <w:i/>
                <w:sz w:val="28"/>
                <w:szCs w:val="28"/>
                <w:lang w:val="uz-Cyrl-UZ"/>
              </w:rPr>
              <w:t>Makintosh</w:t>
            </w:r>
            <w:r>
              <w:rPr>
                <w:sz w:val="28"/>
                <w:szCs w:val="28"/>
                <w:lang w:val="uz-Cyrl-UZ"/>
              </w:rPr>
              <w:t xml:space="preserve"> sh</w:t>
            </w:r>
            <w:r>
              <w:rPr>
                <w:sz w:val="28"/>
                <w:szCs w:val="28"/>
                <w:lang w:val="en-US"/>
              </w:rPr>
              <w:t>axsiy kompyuterida</w:t>
            </w:r>
            <w:r>
              <w:rPr>
                <w:sz w:val="28"/>
                <w:szCs w:val="28"/>
                <w:lang w:val="uz-Cyrl-UZ"/>
              </w:rPr>
              <w:t>gi tushuntirish</w:t>
            </w:r>
            <w:r>
              <w:rPr>
                <w:sz w:val="28"/>
                <w:szCs w:val="28"/>
                <w:lang w:val="en-US"/>
              </w:rPr>
              <w:t>-</w:t>
            </w:r>
            <w:r>
              <w:rPr>
                <w:sz w:val="28"/>
                <w:szCs w:val="28"/>
                <w:lang w:val="uz-Cyrl-UZ"/>
              </w:rPr>
              <w:t>larni chaqirish uchun mo‘ljallangan klavisha. (</w:t>
            </w:r>
            <w:r>
              <w:rPr>
                <w:i/>
                <w:sz w:val="28"/>
                <w:szCs w:val="28"/>
                <w:lang w:val="uz-Cyrl-UZ"/>
              </w:rPr>
              <w:t>IBM PC</w:t>
            </w:r>
            <w:r>
              <w:rPr>
                <w:sz w:val="28"/>
                <w:szCs w:val="28"/>
                <w:lang w:val="uz-Cyrl-UZ"/>
              </w:rPr>
              <w:t xml:space="preserve"> shaxsiy kompyuterida bu </w:t>
            </w:r>
            <w:r>
              <w:rPr>
                <w:i/>
                <w:sz w:val="28"/>
                <w:szCs w:val="28"/>
                <w:lang w:val="uz-Cyrl-UZ"/>
              </w:rPr>
              <w:t>F1</w:t>
            </w:r>
            <w:r>
              <w:rPr>
                <w:sz w:val="28"/>
                <w:szCs w:val="28"/>
                <w:lang w:val="uz-Cyrl-UZ"/>
              </w:rPr>
              <w:t xml:space="preserve"> klavishasi).</w:t>
            </w:r>
          </w:p>
          <w:p w14:paraId="1D2FF2CB" w14:textId="77777777" w:rsidR="000E7D2E" w:rsidRDefault="000E7D2E">
            <w:pPr>
              <w:tabs>
                <w:tab w:val="left" w:pos="4320"/>
                <w:tab w:val="left" w:pos="4500"/>
              </w:tabs>
              <w:jc w:val="both"/>
              <w:rPr>
                <w:sz w:val="20"/>
                <w:szCs w:val="20"/>
                <w:lang w:val="uz-Cyrl-UZ"/>
              </w:rPr>
            </w:pPr>
          </w:p>
          <w:p w14:paraId="53822385" w14:textId="77777777" w:rsidR="000E7D2E" w:rsidRDefault="000E7D2E">
            <w:pPr>
              <w:tabs>
                <w:tab w:val="left" w:pos="4320"/>
                <w:tab w:val="left" w:pos="4500"/>
              </w:tabs>
              <w:jc w:val="both"/>
              <w:rPr>
                <w:sz w:val="28"/>
                <w:szCs w:val="28"/>
                <w:lang w:val="uz-Cyrl-UZ"/>
              </w:rPr>
            </w:pPr>
            <w:r>
              <w:rPr>
                <w:sz w:val="28"/>
                <w:szCs w:val="28"/>
                <w:lang w:val="uz-Cyrl-UZ"/>
              </w:rPr>
              <w:t>Makintosh шахсий компьютердаги тушунти-ришларни чақириш учун мўлжалланган клавиша. (IBM PC шахсий компьютерда бу F1 клавишаси).</w:t>
            </w:r>
          </w:p>
        </w:tc>
      </w:tr>
      <w:tr w:rsidR="000E7D2E" w:rsidRPr="00DE4857" w14:paraId="2880A1FB" w14:textId="77777777">
        <w:tc>
          <w:tcPr>
            <w:tcW w:w="2079" w:type="pct"/>
            <w:shd w:val="clear" w:color="auto" w:fill="auto"/>
          </w:tcPr>
          <w:p w14:paraId="18CF0F41" w14:textId="77777777" w:rsidR="000E7D2E" w:rsidRDefault="000E7D2E" w:rsidP="00582942">
            <w:pPr>
              <w:rPr>
                <w:b/>
                <w:bCs/>
                <w:color w:val="000000"/>
                <w:sz w:val="28"/>
                <w:szCs w:val="28"/>
              </w:rPr>
            </w:pPr>
            <w:r>
              <w:rPr>
                <w:b/>
                <w:sz w:val="28"/>
                <w:szCs w:val="28"/>
              </w:rPr>
              <w:lastRenderedPageBreak/>
              <w:t>Клавиша «пробел</w:t>
            </w:r>
            <w:r>
              <w:rPr>
                <w:b/>
                <w:bCs/>
                <w:color w:val="000000"/>
                <w:sz w:val="28"/>
                <w:szCs w:val="28"/>
              </w:rPr>
              <w:t>»</w:t>
            </w:r>
          </w:p>
          <w:p w14:paraId="5A88E8E2" w14:textId="77777777" w:rsidR="000E7D2E" w:rsidRDefault="000E7D2E" w:rsidP="00582942">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w:t>
            </w:r>
            <w:r>
              <w:rPr>
                <w:sz w:val="28"/>
                <w:szCs w:val="28"/>
              </w:rPr>
              <w:t>«bo‘sh joy»</w:t>
            </w:r>
            <w:r>
              <w:rPr>
                <w:sz w:val="28"/>
                <w:szCs w:val="28"/>
                <w:lang w:val="uz-Cyrl-UZ"/>
              </w:rPr>
              <w:t xml:space="preserve"> klavishasi</w:t>
            </w:r>
          </w:p>
          <w:p w14:paraId="515B0FC0" w14:textId="2A45950F" w:rsidR="000E7D2E" w:rsidRDefault="000B536F" w:rsidP="00934225">
            <w:pPr>
              <w:rPr>
                <w:sz w:val="28"/>
                <w:szCs w:val="28"/>
                <w:lang w:val="en-US"/>
              </w:rPr>
            </w:pPr>
            <w:r>
              <w:rPr>
                <w:sz w:val="28"/>
                <w:szCs w:val="28"/>
              </w:rPr>
              <w:t xml:space="preserve"> </w:t>
            </w:r>
            <w:r w:rsidR="000E7D2E">
              <w:rPr>
                <w:sz w:val="28"/>
                <w:szCs w:val="28"/>
              </w:rPr>
              <w:t>«бўш жой»</w:t>
            </w:r>
            <w:r w:rsidR="000E7D2E">
              <w:rPr>
                <w:sz w:val="28"/>
                <w:szCs w:val="28"/>
                <w:lang w:val="uz-Cyrl-UZ"/>
              </w:rPr>
              <w:t xml:space="preserve"> клавишаси</w:t>
            </w:r>
          </w:p>
          <w:p w14:paraId="2D7816F0" w14:textId="77777777" w:rsidR="000E7D2E" w:rsidRDefault="000E7D2E" w:rsidP="004879B7">
            <w:pPr>
              <w:rPr>
                <w:sz w:val="28"/>
                <w:szCs w:val="28"/>
                <w:lang w:val="uz-Cyrl-UZ"/>
              </w:rPr>
            </w:pPr>
            <w:r>
              <w:rPr>
                <w:b/>
                <w:bCs/>
                <w:color w:val="000000"/>
                <w:sz w:val="28"/>
                <w:szCs w:val="28"/>
                <w:lang w:val="en-US"/>
              </w:rPr>
              <w:t xml:space="preserve">en </w:t>
            </w:r>
            <w:r>
              <w:rPr>
                <w:bCs/>
                <w:color w:val="000000"/>
                <w:sz w:val="28"/>
                <w:szCs w:val="28"/>
                <w:lang w:val="en-US"/>
              </w:rPr>
              <w:t>-</w:t>
            </w:r>
            <w:r>
              <w:rPr>
                <w:sz w:val="28"/>
                <w:szCs w:val="28"/>
                <w:lang w:val="en-US"/>
              </w:rPr>
              <w:t xml:space="preserve"> spacebar</w:t>
            </w:r>
            <w:r>
              <w:rPr>
                <w:sz w:val="28"/>
                <w:szCs w:val="28"/>
              </w:rPr>
              <w:t xml:space="preserve"> </w:t>
            </w:r>
          </w:p>
          <w:p w14:paraId="7314B506" w14:textId="77777777" w:rsidR="000E7D2E" w:rsidRDefault="000E7D2E" w:rsidP="00934225">
            <w:pPr>
              <w:rPr>
                <w:sz w:val="28"/>
                <w:szCs w:val="28"/>
                <w:lang w:val="en-US"/>
              </w:rPr>
            </w:pPr>
          </w:p>
        </w:tc>
        <w:tc>
          <w:tcPr>
            <w:tcW w:w="2921" w:type="pct"/>
            <w:shd w:val="clear" w:color="auto" w:fill="auto"/>
          </w:tcPr>
          <w:p w14:paraId="7C719E16" w14:textId="77777777" w:rsidR="000E7D2E" w:rsidRDefault="000E7D2E">
            <w:pPr>
              <w:jc w:val="both"/>
              <w:rPr>
                <w:color w:val="000000"/>
                <w:sz w:val="28"/>
                <w:szCs w:val="28"/>
              </w:rPr>
            </w:pPr>
            <w:r>
              <w:rPr>
                <w:color w:val="000000"/>
                <w:sz w:val="28"/>
                <w:szCs w:val="28"/>
              </w:rPr>
              <w:t>Длинная клавиша в центре нижнего ряда клавиш на клавиатуре, служащая для ввода знака пробела.</w:t>
            </w:r>
          </w:p>
          <w:p w14:paraId="2DCABC63" w14:textId="77777777" w:rsidR="000E7D2E" w:rsidRDefault="000E7D2E">
            <w:pPr>
              <w:jc w:val="both"/>
              <w:rPr>
                <w:color w:val="000000"/>
                <w:sz w:val="20"/>
                <w:szCs w:val="20"/>
              </w:rPr>
            </w:pPr>
          </w:p>
          <w:p w14:paraId="55A9E852" w14:textId="77777777" w:rsidR="000E7D2E" w:rsidRDefault="000E7D2E">
            <w:pPr>
              <w:jc w:val="both"/>
              <w:rPr>
                <w:color w:val="000000"/>
                <w:sz w:val="28"/>
                <w:szCs w:val="28"/>
              </w:rPr>
            </w:pPr>
            <w:r>
              <w:rPr>
                <w:color w:val="000000"/>
                <w:sz w:val="28"/>
                <w:szCs w:val="28"/>
                <w:lang w:val="uz-Cyrl-UZ"/>
              </w:rPr>
              <w:t>Klavi</w:t>
            </w:r>
            <w:r>
              <w:rPr>
                <w:color w:val="000000"/>
                <w:sz w:val="28"/>
                <w:szCs w:val="28"/>
                <w:lang w:val="en-US"/>
              </w:rPr>
              <w:t>shaning</w:t>
            </w:r>
            <w:r>
              <w:rPr>
                <w:color w:val="000000"/>
                <w:sz w:val="28"/>
                <w:szCs w:val="28"/>
                <w:lang w:val="uz-Cyrl-UZ"/>
              </w:rPr>
              <w:t xml:space="preserve"> past</w:t>
            </w:r>
            <w:r>
              <w:rPr>
                <w:color w:val="000000"/>
                <w:sz w:val="28"/>
                <w:szCs w:val="28"/>
                <w:lang w:val="en-US"/>
              </w:rPr>
              <w:t>ki</w:t>
            </w:r>
            <w:r>
              <w:rPr>
                <w:color w:val="000000"/>
                <w:sz w:val="28"/>
                <w:szCs w:val="28"/>
              </w:rPr>
              <w:t xml:space="preserve"> </w:t>
            </w:r>
            <w:r>
              <w:rPr>
                <w:color w:val="000000"/>
                <w:sz w:val="28"/>
                <w:szCs w:val="28"/>
                <w:lang w:val="en-US"/>
              </w:rPr>
              <w:t>qatorida</w:t>
            </w:r>
            <w:r>
              <w:rPr>
                <w:color w:val="000000"/>
                <w:sz w:val="28"/>
                <w:szCs w:val="28"/>
                <w:lang w:val="uz-Cyrl-UZ"/>
              </w:rPr>
              <w:t>, o‘rtada joylashgan yozuvda bo‘sh joy qoldirish uchun xizmat qiladi</w:t>
            </w:r>
            <w:r>
              <w:rPr>
                <w:color w:val="000000"/>
                <w:sz w:val="28"/>
                <w:szCs w:val="28"/>
                <w:lang w:val="en-US"/>
              </w:rPr>
              <w:t>gan</w:t>
            </w:r>
            <w:r>
              <w:rPr>
                <w:color w:val="000000"/>
                <w:sz w:val="28"/>
                <w:szCs w:val="28"/>
                <w:lang w:val="uz-Cyrl-UZ"/>
              </w:rPr>
              <w:t xml:space="preserve"> eng uzun tugma</w:t>
            </w:r>
            <w:r>
              <w:rPr>
                <w:color w:val="000000"/>
                <w:sz w:val="28"/>
                <w:szCs w:val="28"/>
              </w:rPr>
              <w:t>.</w:t>
            </w:r>
          </w:p>
          <w:p w14:paraId="72428121" w14:textId="77777777" w:rsidR="000E7D2E" w:rsidRDefault="000E7D2E">
            <w:pPr>
              <w:jc w:val="both"/>
              <w:rPr>
                <w:color w:val="000000"/>
                <w:sz w:val="20"/>
                <w:szCs w:val="20"/>
              </w:rPr>
            </w:pPr>
          </w:p>
          <w:p w14:paraId="7C60CC0A" w14:textId="77777777" w:rsidR="000E7D2E" w:rsidRDefault="000E7D2E">
            <w:pPr>
              <w:jc w:val="both"/>
              <w:rPr>
                <w:sz w:val="28"/>
                <w:szCs w:val="28"/>
                <w:lang w:val="uz-Cyrl-UZ"/>
              </w:rPr>
            </w:pPr>
            <w:r>
              <w:rPr>
                <w:color w:val="000000"/>
                <w:sz w:val="28"/>
                <w:szCs w:val="28"/>
              </w:rPr>
              <w:t>Клавиатуранинг пастки</w:t>
            </w:r>
            <w:r>
              <w:rPr>
                <w:color w:val="000000"/>
                <w:sz w:val="28"/>
                <w:szCs w:val="28"/>
                <w:lang w:val="uz-Cyrl-UZ"/>
              </w:rPr>
              <w:t xml:space="preserve"> қаторида</w:t>
            </w:r>
            <w:r>
              <w:rPr>
                <w:color w:val="000000"/>
                <w:sz w:val="28"/>
                <w:szCs w:val="28"/>
              </w:rPr>
              <w:t>, ўртада жойлашган ёзувда бўш жой қолдириш учун хизмат қилади энг узун тугма</w:t>
            </w:r>
            <w:r>
              <w:rPr>
                <w:color w:val="000000"/>
                <w:sz w:val="28"/>
                <w:szCs w:val="28"/>
                <w:lang w:val="uz-Cyrl-UZ"/>
              </w:rPr>
              <w:t>.</w:t>
            </w:r>
          </w:p>
        </w:tc>
      </w:tr>
      <w:tr w:rsidR="000E7D2E" w14:paraId="40ADA697" w14:textId="77777777">
        <w:tc>
          <w:tcPr>
            <w:tcW w:w="2079" w:type="pct"/>
            <w:shd w:val="clear" w:color="auto" w:fill="auto"/>
          </w:tcPr>
          <w:p w14:paraId="69D2E7E2" w14:textId="77777777" w:rsidR="000E7D2E" w:rsidRDefault="000E7D2E">
            <w:pPr>
              <w:tabs>
                <w:tab w:val="left" w:pos="4320"/>
                <w:tab w:val="left" w:pos="4500"/>
              </w:tabs>
              <w:rPr>
                <w:b/>
                <w:sz w:val="28"/>
                <w:szCs w:val="28"/>
                <w:lang w:val="uz-Cyrl-UZ"/>
              </w:rPr>
            </w:pPr>
            <w:r>
              <w:rPr>
                <w:b/>
                <w:sz w:val="28"/>
                <w:szCs w:val="28"/>
                <w:lang w:val="uz-Cyrl-UZ"/>
              </w:rPr>
              <w:t>Клавиша со стрелкой</w:t>
            </w:r>
          </w:p>
          <w:p w14:paraId="5B16B0CD"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ko‘rsatkichli klavisha</w:t>
            </w:r>
          </w:p>
          <w:p w14:paraId="1089914D" w14:textId="65AB348C" w:rsidR="000E7D2E" w:rsidRDefault="000B536F">
            <w:pPr>
              <w:tabs>
                <w:tab w:val="left" w:pos="4320"/>
                <w:tab w:val="left" w:pos="4500"/>
              </w:tabs>
              <w:rPr>
                <w:sz w:val="28"/>
                <w:szCs w:val="28"/>
                <w:lang w:val="en-US"/>
              </w:rPr>
            </w:pPr>
            <w:r>
              <w:rPr>
                <w:sz w:val="28"/>
                <w:szCs w:val="28"/>
                <w:lang w:val="uz-Cyrl-UZ"/>
              </w:rPr>
              <w:t xml:space="preserve"> </w:t>
            </w:r>
            <w:r w:rsidR="000E7D2E">
              <w:rPr>
                <w:sz w:val="28"/>
                <w:szCs w:val="28"/>
                <w:lang w:val="uz-Cyrl-UZ"/>
              </w:rPr>
              <w:t>кўрсаткичли клавиша</w:t>
            </w:r>
          </w:p>
          <w:p w14:paraId="0897EEDF" w14:textId="77777777" w:rsidR="000E7D2E" w:rsidRDefault="000E7D2E">
            <w:pPr>
              <w:tabs>
                <w:tab w:val="left" w:pos="4320"/>
                <w:tab w:val="left" w:pos="4500"/>
              </w:tabs>
              <w:rPr>
                <w:sz w:val="28"/>
                <w:szCs w:val="28"/>
              </w:rPr>
            </w:pPr>
            <w:r>
              <w:rPr>
                <w:b/>
                <w:sz w:val="28"/>
                <w:szCs w:val="28"/>
                <w:lang w:val="en-US"/>
              </w:rPr>
              <w:t xml:space="preserve">en </w:t>
            </w:r>
            <w:r>
              <w:rPr>
                <w:sz w:val="28"/>
                <w:szCs w:val="28"/>
                <w:lang w:val="en-US"/>
              </w:rPr>
              <w:t xml:space="preserve">- </w:t>
            </w:r>
            <w:r>
              <w:rPr>
                <w:sz w:val="28"/>
                <w:szCs w:val="28"/>
              </w:rPr>
              <w:t>а</w:t>
            </w:r>
            <w:r>
              <w:rPr>
                <w:sz w:val="28"/>
                <w:szCs w:val="28"/>
                <w:lang w:val="en-US"/>
              </w:rPr>
              <w:t>rrow</w:t>
            </w:r>
            <w:r>
              <w:rPr>
                <w:sz w:val="28"/>
                <w:szCs w:val="28"/>
              </w:rPr>
              <w:t xml:space="preserve"> </w:t>
            </w:r>
            <w:r>
              <w:rPr>
                <w:sz w:val="28"/>
                <w:szCs w:val="28"/>
                <w:lang w:val="en-US"/>
              </w:rPr>
              <w:t>key</w:t>
            </w:r>
            <w:r>
              <w:rPr>
                <w:sz w:val="28"/>
                <w:szCs w:val="28"/>
              </w:rPr>
              <w:t xml:space="preserve"> </w:t>
            </w:r>
          </w:p>
          <w:p w14:paraId="47B3A7D2" w14:textId="77777777" w:rsidR="000E7D2E" w:rsidRDefault="000E7D2E">
            <w:pPr>
              <w:tabs>
                <w:tab w:val="left" w:pos="4320"/>
                <w:tab w:val="left" w:pos="4500"/>
              </w:tabs>
              <w:rPr>
                <w:sz w:val="28"/>
                <w:szCs w:val="28"/>
                <w:lang w:val="en-US"/>
              </w:rPr>
            </w:pPr>
          </w:p>
        </w:tc>
        <w:tc>
          <w:tcPr>
            <w:tcW w:w="2921" w:type="pct"/>
            <w:shd w:val="clear" w:color="auto" w:fill="auto"/>
          </w:tcPr>
          <w:p w14:paraId="5239EFB7" w14:textId="77777777" w:rsidR="000E7D2E" w:rsidRDefault="000E7D2E">
            <w:pPr>
              <w:tabs>
                <w:tab w:val="left" w:pos="4320"/>
                <w:tab w:val="left" w:pos="4500"/>
              </w:tabs>
              <w:jc w:val="both"/>
              <w:rPr>
                <w:sz w:val="28"/>
                <w:szCs w:val="28"/>
                <w:lang w:val="uz-Cyrl-UZ"/>
              </w:rPr>
            </w:pPr>
            <w:r>
              <w:rPr>
                <w:sz w:val="28"/>
                <w:szCs w:val="28"/>
              </w:rPr>
              <w:t>О</w:t>
            </w:r>
            <w:r>
              <w:rPr>
                <w:sz w:val="28"/>
                <w:szCs w:val="28"/>
                <w:lang w:val="uz-Cyrl-UZ"/>
              </w:rPr>
              <w:t>дна из четырёх клавиш</w:t>
            </w:r>
            <w:r>
              <w:rPr>
                <w:sz w:val="28"/>
                <w:szCs w:val="28"/>
              </w:rPr>
              <w:t xml:space="preserve"> на клавиатуре</w:t>
            </w:r>
            <w:r>
              <w:rPr>
                <w:sz w:val="28"/>
                <w:szCs w:val="28"/>
                <w:lang w:val="uz-Cyrl-UZ"/>
              </w:rPr>
              <w:t>, предназначенных для перемещения курсора вверх, вниз, вправо и влево.</w:t>
            </w:r>
          </w:p>
          <w:p w14:paraId="13AE23D0" w14:textId="77777777" w:rsidR="000E7D2E" w:rsidRDefault="000E7D2E">
            <w:pPr>
              <w:tabs>
                <w:tab w:val="left" w:pos="4320"/>
                <w:tab w:val="left" w:pos="4500"/>
              </w:tabs>
              <w:jc w:val="both"/>
              <w:rPr>
                <w:sz w:val="20"/>
                <w:szCs w:val="20"/>
              </w:rPr>
            </w:pPr>
          </w:p>
          <w:p w14:paraId="1AA09E5C" w14:textId="77777777" w:rsidR="000E7D2E" w:rsidRDefault="000E7D2E">
            <w:pPr>
              <w:tabs>
                <w:tab w:val="left" w:pos="4320"/>
                <w:tab w:val="left" w:pos="4500"/>
              </w:tabs>
              <w:jc w:val="both"/>
              <w:rPr>
                <w:sz w:val="28"/>
                <w:szCs w:val="28"/>
                <w:lang w:val="en-US"/>
              </w:rPr>
            </w:pPr>
            <w:r>
              <w:rPr>
                <w:sz w:val="28"/>
                <w:szCs w:val="28"/>
                <w:lang w:val="uz-Cyrl-UZ"/>
              </w:rPr>
              <w:t>Klaviaturadagi, kursorni yuqoriga, pastga, o‘ngga va chapga siljitish uchun mo‘ljallangan to‘rtta klavishadan biri.</w:t>
            </w:r>
          </w:p>
          <w:p w14:paraId="542E4DA7" w14:textId="77777777" w:rsidR="00C663D6" w:rsidRDefault="00C663D6">
            <w:pPr>
              <w:tabs>
                <w:tab w:val="left" w:pos="4320"/>
                <w:tab w:val="left" w:pos="4500"/>
              </w:tabs>
              <w:jc w:val="both"/>
              <w:rPr>
                <w:sz w:val="28"/>
                <w:szCs w:val="28"/>
                <w:lang w:val="en-US"/>
              </w:rPr>
            </w:pPr>
          </w:p>
          <w:p w14:paraId="1EE7E0F4" w14:textId="77777777" w:rsidR="000E7D2E" w:rsidRDefault="000E7D2E">
            <w:pPr>
              <w:tabs>
                <w:tab w:val="left" w:pos="4320"/>
                <w:tab w:val="left" w:pos="4500"/>
              </w:tabs>
              <w:jc w:val="both"/>
              <w:rPr>
                <w:sz w:val="28"/>
                <w:szCs w:val="28"/>
                <w:lang w:val="uz-Cyrl-UZ"/>
              </w:rPr>
            </w:pPr>
            <w:r>
              <w:rPr>
                <w:sz w:val="28"/>
                <w:szCs w:val="28"/>
                <w:lang w:val="uz-Cyrl-UZ"/>
              </w:rPr>
              <w:t>Клавиатурадаги, курсорни юқорига, пастга, ўнгга ва чапга силжитиш учун мўлжалланган тўртта клавишадан бири.</w:t>
            </w:r>
          </w:p>
        </w:tc>
      </w:tr>
      <w:tr w:rsidR="000E7D2E" w:rsidRPr="003E387B" w14:paraId="6AEE8106" w14:textId="77777777">
        <w:tc>
          <w:tcPr>
            <w:tcW w:w="2079" w:type="pct"/>
            <w:shd w:val="clear" w:color="auto" w:fill="auto"/>
          </w:tcPr>
          <w:p w14:paraId="60DCC04D" w14:textId="77777777" w:rsidR="000E7D2E" w:rsidRDefault="000E7D2E">
            <w:pPr>
              <w:tabs>
                <w:tab w:val="left" w:pos="4320"/>
                <w:tab w:val="left" w:pos="4500"/>
              </w:tabs>
              <w:rPr>
                <w:b/>
                <w:sz w:val="28"/>
                <w:szCs w:val="28"/>
                <w:lang w:val="uz-Cyrl-UZ"/>
              </w:rPr>
            </w:pPr>
            <w:r>
              <w:rPr>
                <w:b/>
                <w:sz w:val="28"/>
                <w:szCs w:val="28"/>
                <w:lang w:val="uz-Cyrl-UZ"/>
              </w:rPr>
              <w:t>Клавиша Alt</w:t>
            </w:r>
          </w:p>
          <w:p w14:paraId="0FCA34D3"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i/>
                <w:sz w:val="28"/>
                <w:szCs w:val="28"/>
                <w:lang w:val="uz-Cyrl-UZ"/>
              </w:rPr>
              <w:t>Alt</w:t>
            </w:r>
            <w:r>
              <w:rPr>
                <w:sz w:val="28"/>
                <w:szCs w:val="28"/>
                <w:lang w:val="uz-Cyrl-UZ"/>
              </w:rPr>
              <w:t xml:space="preserve"> klavishasi</w:t>
            </w:r>
          </w:p>
          <w:p w14:paraId="5B5936E0" w14:textId="040F364B"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Alt клавишаси</w:t>
            </w:r>
          </w:p>
          <w:p w14:paraId="089B205F" w14:textId="77777777" w:rsidR="000E7D2E" w:rsidRDefault="000E7D2E">
            <w:pPr>
              <w:tabs>
                <w:tab w:val="left" w:pos="4320"/>
                <w:tab w:val="left" w:pos="4500"/>
              </w:tabs>
              <w:rPr>
                <w:sz w:val="28"/>
                <w:szCs w:val="28"/>
                <w:lang w:val="en-US"/>
              </w:rPr>
            </w:pPr>
            <w:r>
              <w:rPr>
                <w:b/>
                <w:sz w:val="28"/>
                <w:szCs w:val="28"/>
                <w:lang w:val="en-US"/>
              </w:rPr>
              <w:t xml:space="preserve">en </w:t>
            </w:r>
            <w:r>
              <w:rPr>
                <w:sz w:val="28"/>
                <w:szCs w:val="28"/>
                <w:lang w:val="en-US"/>
              </w:rPr>
              <w:t xml:space="preserve">- Alt key </w:t>
            </w:r>
          </w:p>
          <w:p w14:paraId="42358CB1" w14:textId="77777777" w:rsidR="000E7D2E" w:rsidRDefault="000E7D2E">
            <w:pPr>
              <w:tabs>
                <w:tab w:val="left" w:pos="4320"/>
                <w:tab w:val="left" w:pos="4500"/>
              </w:tabs>
              <w:rPr>
                <w:b/>
                <w:sz w:val="28"/>
                <w:szCs w:val="28"/>
                <w:lang w:val="en-US"/>
              </w:rPr>
            </w:pPr>
          </w:p>
        </w:tc>
        <w:tc>
          <w:tcPr>
            <w:tcW w:w="2921" w:type="pct"/>
            <w:shd w:val="clear" w:color="auto" w:fill="auto"/>
          </w:tcPr>
          <w:p w14:paraId="1B633446" w14:textId="1A45FBD6" w:rsidR="000E7D2E" w:rsidRDefault="000E7D2E">
            <w:pPr>
              <w:jc w:val="both"/>
              <w:rPr>
                <w:sz w:val="28"/>
                <w:szCs w:val="28"/>
              </w:rPr>
            </w:pPr>
            <w:r>
              <w:rPr>
                <w:sz w:val="28"/>
                <w:szCs w:val="28"/>
              </w:rPr>
              <w:t>В компьютерах: клавиша,</w:t>
            </w:r>
            <w:r w:rsidR="00D7251A">
              <w:rPr>
                <w:b/>
                <w:sz w:val="28"/>
                <w:szCs w:val="28"/>
              </w:rPr>
              <w:t xml:space="preserve"> </w:t>
            </w:r>
            <w:r>
              <w:rPr>
                <w:sz w:val="28"/>
                <w:szCs w:val="28"/>
              </w:rPr>
              <w:t>позволяющая на время её нажатия изменить скан-коды других клавиш клавиатуры. Позволяет расширить функциональность клавиатуры без добавления новых клавиш.</w:t>
            </w:r>
            <w:r w:rsidR="00D7251A">
              <w:rPr>
                <w:sz w:val="28"/>
                <w:szCs w:val="28"/>
              </w:rPr>
              <w:t xml:space="preserve"> </w:t>
            </w:r>
          </w:p>
          <w:p w14:paraId="47D93054" w14:textId="77777777" w:rsidR="000E7D2E" w:rsidRDefault="000E7D2E">
            <w:pPr>
              <w:jc w:val="both"/>
              <w:rPr>
                <w:sz w:val="28"/>
                <w:szCs w:val="28"/>
              </w:rPr>
            </w:pPr>
          </w:p>
          <w:p w14:paraId="721FEA9E" w14:textId="77777777" w:rsidR="000E7D2E" w:rsidRDefault="000E7D2E">
            <w:pPr>
              <w:jc w:val="both"/>
              <w:rPr>
                <w:sz w:val="28"/>
                <w:szCs w:val="28"/>
                <w:lang w:val="en-US"/>
              </w:rPr>
            </w:pPr>
            <w:r>
              <w:rPr>
                <w:sz w:val="28"/>
                <w:szCs w:val="28"/>
                <w:lang w:val="en-US"/>
              </w:rPr>
              <w:t>Kompyuterlarda</w:t>
            </w:r>
            <w:r>
              <w:rPr>
                <w:sz w:val="28"/>
                <w:szCs w:val="28"/>
              </w:rPr>
              <w:t xml:space="preserve">: </w:t>
            </w:r>
            <w:r>
              <w:rPr>
                <w:sz w:val="28"/>
                <w:szCs w:val="28"/>
                <w:lang w:val="en-US"/>
              </w:rPr>
              <w:t>bosilishi</w:t>
            </w:r>
            <w:r>
              <w:rPr>
                <w:sz w:val="28"/>
                <w:szCs w:val="28"/>
              </w:rPr>
              <w:t xml:space="preserve"> </w:t>
            </w:r>
            <w:r>
              <w:rPr>
                <w:sz w:val="28"/>
                <w:szCs w:val="28"/>
                <w:lang w:val="en-US"/>
              </w:rPr>
              <w:t>vaqtida</w:t>
            </w:r>
            <w:r>
              <w:rPr>
                <w:sz w:val="28"/>
                <w:szCs w:val="28"/>
              </w:rPr>
              <w:t xml:space="preserve"> </w:t>
            </w:r>
            <w:r>
              <w:rPr>
                <w:sz w:val="28"/>
                <w:szCs w:val="28"/>
                <w:lang w:val="en-US"/>
              </w:rPr>
              <w:t>klaviatura</w:t>
            </w:r>
            <w:r>
              <w:rPr>
                <w:sz w:val="28"/>
                <w:szCs w:val="28"/>
              </w:rPr>
              <w:t xml:space="preserve"> </w:t>
            </w:r>
            <w:r>
              <w:rPr>
                <w:sz w:val="28"/>
                <w:szCs w:val="28"/>
                <w:lang w:val="en-US"/>
              </w:rPr>
              <w:t>boshqa</w:t>
            </w:r>
            <w:r>
              <w:rPr>
                <w:sz w:val="28"/>
                <w:szCs w:val="28"/>
              </w:rPr>
              <w:t xml:space="preserve"> </w:t>
            </w:r>
            <w:r>
              <w:rPr>
                <w:sz w:val="28"/>
                <w:szCs w:val="28"/>
                <w:lang w:val="en-US"/>
              </w:rPr>
              <w:t>klavishalarining</w:t>
            </w:r>
            <w:r>
              <w:rPr>
                <w:sz w:val="28"/>
                <w:szCs w:val="28"/>
              </w:rPr>
              <w:t xml:space="preserve"> </w:t>
            </w:r>
            <w:r>
              <w:rPr>
                <w:sz w:val="28"/>
                <w:szCs w:val="28"/>
                <w:lang w:val="en-US"/>
              </w:rPr>
              <w:t>skan</w:t>
            </w:r>
            <w:r>
              <w:rPr>
                <w:sz w:val="28"/>
                <w:szCs w:val="28"/>
              </w:rPr>
              <w:t>-</w:t>
            </w:r>
            <w:r>
              <w:rPr>
                <w:sz w:val="28"/>
                <w:szCs w:val="28"/>
                <w:lang w:val="en-US"/>
              </w:rPr>
              <w:t>kodlarini</w:t>
            </w:r>
            <w:r>
              <w:rPr>
                <w:sz w:val="28"/>
                <w:szCs w:val="28"/>
              </w:rPr>
              <w:t xml:space="preserve"> </w:t>
            </w:r>
            <w:r>
              <w:rPr>
                <w:sz w:val="28"/>
                <w:szCs w:val="28"/>
                <w:lang w:val="en-US"/>
              </w:rPr>
              <w:t>o</w:t>
            </w:r>
            <w:r>
              <w:rPr>
                <w:sz w:val="28"/>
                <w:szCs w:val="28"/>
              </w:rPr>
              <w:t>‘</w:t>
            </w:r>
            <w:r>
              <w:rPr>
                <w:sz w:val="28"/>
                <w:szCs w:val="28"/>
                <w:lang w:val="en-US"/>
              </w:rPr>
              <w:t>zgar</w:t>
            </w:r>
            <w:r w:rsidR="00504E59">
              <w:rPr>
                <w:sz w:val="28"/>
                <w:szCs w:val="28"/>
              </w:rPr>
              <w:t>-</w:t>
            </w:r>
            <w:r>
              <w:rPr>
                <w:sz w:val="28"/>
                <w:szCs w:val="28"/>
                <w:lang w:val="en-US"/>
              </w:rPr>
              <w:t>tirish</w:t>
            </w:r>
            <w:r>
              <w:rPr>
                <w:sz w:val="28"/>
                <w:szCs w:val="28"/>
              </w:rPr>
              <w:t xml:space="preserve"> </w:t>
            </w:r>
            <w:r>
              <w:rPr>
                <w:sz w:val="28"/>
                <w:szCs w:val="28"/>
                <w:lang w:val="en-US"/>
              </w:rPr>
              <w:t>imkonini</w:t>
            </w:r>
            <w:r>
              <w:rPr>
                <w:sz w:val="28"/>
                <w:szCs w:val="28"/>
              </w:rPr>
              <w:t xml:space="preserve"> </w:t>
            </w:r>
            <w:r>
              <w:rPr>
                <w:sz w:val="28"/>
                <w:szCs w:val="28"/>
                <w:lang w:val="en-US"/>
              </w:rPr>
              <w:t>beradigan</w:t>
            </w:r>
            <w:r>
              <w:rPr>
                <w:sz w:val="28"/>
                <w:szCs w:val="28"/>
              </w:rPr>
              <w:t xml:space="preserve"> </w:t>
            </w:r>
            <w:r>
              <w:rPr>
                <w:sz w:val="28"/>
                <w:szCs w:val="28"/>
                <w:lang w:val="en-US"/>
              </w:rPr>
              <w:t>klavisha</w:t>
            </w:r>
            <w:r>
              <w:rPr>
                <w:sz w:val="28"/>
                <w:szCs w:val="28"/>
              </w:rPr>
              <w:t xml:space="preserve">. </w:t>
            </w:r>
            <w:r>
              <w:rPr>
                <w:sz w:val="28"/>
                <w:szCs w:val="28"/>
                <w:lang w:val="en-US"/>
              </w:rPr>
              <w:t>Yangi kla</w:t>
            </w:r>
            <w:r w:rsidR="00504E59">
              <w:rPr>
                <w:sz w:val="28"/>
                <w:szCs w:val="28"/>
                <w:lang w:val="en-US"/>
              </w:rPr>
              <w:t>-</w:t>
            </w:r>
            <w:r>
              <w:rPr>
                <w:sz w:val="28"/>
                <w:szCs w:val="28"/>
                <w:lang w:val="en-US"/>
              </w:rPr>
              <w:t>vishalar qo‘shmasdan turib klaviatura funksionalligini kengaytirish imkonini beradi.</w:t>
            </w:r>
          </w:p>
          <w:p w14:paraId="4D78A303" w14:textId="77777777" w:rsidR="000E7D2E" w:rsidRDefault="000E7D2E" w:rsidP="0057186D">
            <w:pPr>
              <w:rPr>
                <w:sz w:val="28"/>
                <w:szCs w:val="28"/>
                <w:lang w:val="en-US"/>
              </w:rPr>
            </w:pPr>
          </w:p>
          <w:p w14:paraId="28128E6C" w14:textId="77777777" w:rsidR="000E7D2E" w:rsidRDefault="000E7D2E">
            <w:pPr>
              <w:tabs>
                <w:tab w:val="left" w:pos="4320"/>
                <w:tab w:val="left" w:pos="4500"/>
              </w:tabs>
              <w:jc w:val="both"/>
              <w:rPr>
                <w:sz w:val="28"/>
                <w:szCs w:val="28"/>
                <w:lang w:val="uz-Cyrl-UZ"/>
              </w:rPr>
            </w:pPr>
            <w:r>
              <w:rPr>
                <w:sz w:val="28"/>
                <w:szCs w:val="28"/>
              </w:rPr>
              <w:t>Компьютерларда: босилиши вақтида клавиатура бошқа клавишаларининг скан-кодлари</w:t>
            </w:r>
            <w:r w:rsidR="00504E59">
              <w:rPr>
                <w:sz w:val="28"/>
                <w:szCs w:val="28"/>
              </w:rPr>
              <w:t>-</w:t>
            </w:r>
            <w:r>
              <w:rPr>
                <w:sz w:val="28"/>
                <w:szCs w:val="28"/>
              </w:rPr>
              <w:t>ни ўзгартириш имконини берадиган клавиша. Янги клавишалар қўшмасдан туриб клавиатура функционаллигини кенгайтириш имконини беради.</w:t>
            </w:r>
          </w:p>
        </w:tc>
      </w:tr>
      <w:tr w:rsidR="000E7D2E" w14:paraId="32F673AE" w14:textId="77777777">
        <w:tc>
          <w:tcPr>
            <w:tcW w:w="2079" w:type="pct"/>
            <w:shd w:val="clear" w:color="auto" w:fill="auto"/>
          </w:tcPr>
          <w:p w14:paraId="5AD8C16F" w14:textId="77777777" w:rsidR="000E7D2E" w:rsidRDefault="000E7D2E">
            <w:pPr>
              <w:tabs>
                <w:tab w:val="left" w:pos="4320"/>
                <w:tab w:val="left" w:pos="4500"/>
              </w:tabs>
              <w:rPr>
                <w:b/>
                <w:sz w:val="28"/>
                <w:szCs w:val="28"/>
                <w:lang w:val="en-US"/>
              </w:rPr>
            </w:pPr>
            <w:r>
              <w:rPr>
                <w:b/>
                <w:bCs/>
                <w:sz w:val="28"/>
                <w:szCs w:val="28"/>
              </w:rPr>
              <w:t>Клавиша</w:t>
            </w:r>
            <w:r>
              <w:rPr>
                <w:b/>
                <w:bCs/>
                <w:sz w:val="28"/>
                <w:szCs w:val="28"/>
                <w:lang w:val="en-US"/>
              </w:rPr>
              <w:t xml:space="preserve"> Backspace</w:t>
            </w:r>
          </w:p>
          <w:p w14:paraId="48819BB6" w14:textId="77777777" w:rsidR="000E7D2E" w:rsidRDefault="000E7D2E">
            <w:pPr>
              <w:tabs>
                <w:tab w:val="left" w:pos="4320"/>
                <w:tab w:val="left" w:pos="4500"/>
              </w:tabs>
              <w:rPr>
                <w:b/>
                <w:bCs/>
                <w:sz w:val="28"/>
                <w:szCs w:val="28"/>
                <w:lang w:val="uz-Cyrl-UZ"/>
              </w:rPr>
            </w:pPr>
            <w:r>
              <w:rPr>
                <w:b/>
                <w:sz w:val="28"/>
                <w:szCs w:val="28"/>
                <w:lang w:val="en-US"/>
              </w:rPr>
              <w:lastRenderedPageBreak/>
              <w:t xml:space="preserve">uz </w:t>
            </w:r>
            <w:r>
              <w:rPr>
                <w:sz w:val="28"/>
                <w:szCs w:val="28"/>
                <w:lang w:val="en-US"/>
              </w:rPr>
              <w:t>-</w:t>
            </w:r>
            <w:r>
              <w:rPr>
                <w:b/>
                <w:bCs/>
                <w:sz w:val="28"/>
                <w:szCs w:val="28"/>
                <w:lang w:val="en-US"/>
              </w:rPr>
              <w:t xml:space="preserve"> </w:t>
            </w:r>
            <w:r>
              <w:rPr>
                <w:bCs/>
                <w:i/>
                <w:sz w:val="28"/>
                <w:szCs w:val="28"/>
                <w:lang w:val="en-US"/>
              </w:rPr>
              <w:t>Backspace</w:t>
            </w:r>
            <w:r>
              <w:rPr>
                <w:bCs/>
                <w:i/>
                <w:sz w:val="28"/>
                <w:szCs w:val="28"/>
                <w:lang w:val="uz-Cyrl-UZ"/>
              </w:rPr>
              <w:t xml:space="preserve"> </w:t>
            </w:r>
            <w:r>
              <w:rPr>
                <w:bCs/>
                <w:sz w:val="28"/>
                <w:szCs w:val="28"/>
                <w:lang w:val="uz-Cyrl-UZ"/>
              </w:rPr>
              <w:t>klavishasi</w:t>
            </w:r>
          </w:p>
          <w:p w14:paraId="2F3F6D89" w14:textId="35C89B31" w:rsidR="000E7D2E" w:rsidRDefault="000B536F">
            <w:pPr>
              <w:tabs>
                <w:tab w:val="left" w:pos="4320"/>
                <w:tab w:val="left" w:pos="4500"/>
              </w:tabs>
              <w:rPr>
                <w:bCs/>
                <w:sz w:val="28"/>
                <w:szCs w:val="28"/>
                <w:lang w:val="en-US"/>
              </w:rPr>
            </w:pPr>
            <w:r>
              <w:rPr>
                <w:sz w:val="28"/>
                <w:szCs w:val="28"/>
                <w:lang w:val="uz-Cyrl-UZ"/>
              </w:rPr>
              <w:t xml:space="preserve"> </w:t>
            </w:r>
            <w:r w:rsidR="000E7D2E">
              <w:rPr>
                <w:bCs/>
                <w:sz w:val="28"/>
                <w:szCs w:val="28"/>
                <w:lang w:val="en-US"/>
              </w:rPr>
              <w:t>Backspace</w:t>
            </w:r>
            <w:r w:rsidR="000E7D2E">
              <w:rPr>
                <w:bCs/>
                <w:sz w:val="28"/>
                <w:szCs w:val="28"/>
                <w:lang w:val="uz-Cyrl-UZ"/>
              </w:rPr>
              <w:t xml:space="preserve"> клавишаси</w:t>
            </w:r>
          </w:p>
          <w:p w14:paraId="2F59E122" w14:textId="77777777" w:rsidR="000E7D2E" w:rsidRDefault="000E7D2E">
            <w:pPr>
              <w:tabs>
                <w:tab w:val="left" w:pos="4320"/>
                <w:tab w:val="left" w:pos="4500"/>
              </w:tabs>
              <w:rPr>
                <w:bCs/>
                <w:sz w:val="28"/>
                <w:szCs w:val="28"/>
                <w:lang w:val="en-US"/>
              </w:rPr>
            </w:pPr>
            <w:r>
              <w:rPr>
                <w:b/>
                <w:sz w:val="28"/>
                <w:szCs w:val="28"/>
                <w:lang w:val="en-US"/>
              </w:rPr>
              <w:t xml:space="preserve">en </w:t>
            </w:r>
            <w:r>
              <w:rPr>
                <w:sz w:val="28"/>
                <w:szCs w:val="28"/>
                <w:lang w:val="en-US"/>
              </w:rPr>
              <w:t>-</w:t>
            </w:r>
            <w:r>
              <w:rPr>
                <w:b/>
                <w:sz w:val="28"/>
                <w:szCs w:val="28"/>
                <w:lang w:val="en-US"/>
              </w:rPr>
              <w:t xml:space="preserve"> </w:t>
            </w:r>
            <w:r>
              <w:rPr>
                <w:bCs/>
                <w:sz w:val="28"/>
                <w:szCs w:val="28"/>
                <w:lang w:val="en-US"/>
              </w:rPr>
              <w:t xml:space="preserve">Backspace key </w:t>
            </w:r>
          </w:p>
          <w:p w14:paraId="261EB051" w14:textId="77777777" w:rsidR="000E7D2E" w:rsidRDefault="000E7D2E">
            <w:pPr>
              <w:tabs>
                <w:tab w:val="left" w:pos="4320"/>
                <w:tab w:val="left" w:pos="4500"/>
              </w:tabs>
              <w:rPr>
                <w:b/>
                <w:sz w:val="28"/>
                <w:szCs w:val="28"/>
                <w:lang w:val="en-US"/>
              </w:rPr>
            </w:pPr>
          </w:p>
          <w:p w14:paraId="025EDA89" w14:textId="77777777" w:rsidR="000E7D2E" w:rsidRDefault="000E7D2E">
            <w:pPr>
              <w:tabs>
                <w:tab w:val="left" w:pos="4320"/>
                <w:tab w:val="left" w:pos="4500"/>
              </w:tabs>
              <w:rPr>
                <w:sz w:val="28"/>
                <w:szCs w:val="28"/>
                <w:lang w:val="uz-Cyrl-UZ"/>
              </w:rPr>
            </w:pPr>
          </w:p>
        </w:tc>
        <w:tc>
          <w:tcPr>
            <w:tcW w:w="2921" w:type="pct"/>
            <w:shd w:val="clear" w:color="auto" w:fill="auto"/>
          </w:tcPr>
          <w:p w14:paraId="0BF27BB6" w14:textId="310E4C0D" w:rsidR="000E7D2E" w:rsidRDefault="000E7D2E">
            <w:pPr>
              <w:tabs>
                <w:tab w:val="left" w:pos="4320"/>
                <w:tab w:val="left" w:pos="4500"/>
              </w:tabs>
              <w:jc w:val="both"/>
              <w:rPr>
                <w:sz w:val="28"/>
                <w:szCs w:val="28"/>
                <w:lang w:val="uz-Cyrl-UZ"/>
              </w:rPr>
            </w:pPr>
            <w:r>
              <w:rPr>
                <w:sz w:val="28"/>
                <w:szCs w:val="28"/>
              </w:rPr>
              <w:lastRenderedPageBreak/>
              <w:t xml:space="preserve">Клавиша для возврата курсора на экране </w:t>
            </w:r>
            <w:r>
              <w:rPr>
                <w:sz w:val="28"/>
                <w:szCs w:val="28"/>
              </w:rPr>
              <w:lastRenderedPageBreak/>
              <w:t>назад на один символ, обычно с удалением предыдущего символа (</w:t>
            </w:r>
            <w:r>
              <w:rPr>
                <w:sz w:val="28"/>
                <w:szCs w:val="28"/>
                <w:lang w:val="en-US"/>
              </w:rPr>
              <w:t>destructive</w:t>
            </w:r>
            <w:r>
              <w:rPr>
                <w:sz w:val="28"/>
                <w:szCs w:val="28"/>
              </w:rPr>
              <w:t xml:space="preserve"> </w:t>
            </w:r>
            <w:r>
              <w:rPr>
                <w:sz w:val="28"/>
                <w:szCs w:val="28"/>
                <w:lang w:val="en-US"/>
              </w:rPr>
              <w:t>backspace</w:t>
            </w:r>
            <w:r>
              <w:rPr>
                <w:sz w:val="28"/>
                <w:szCs w:val="28"/>
              </w:rPr>
              <w:t>).</w:t>
            </w:r>
            <w:r w:rsidR="00D7251A">
              <w:rPr>
                <w:sz w:val="28"/>
                <w:szCs w:val="28"/>
              </w:rPr>
              <w:t xml:space="preserve"> </w:t>
            </w:r>
          </w:p>
          <w:p w14:paraId="7080A299" w14:textId="77777777" w:rsidR="000E7D2E" w:rsidRDefault="000E7D2E">
            <w:pPr>
              <w:tabs>
                <w:tab w:val="left" w:pos="4320"/>
                <w:tab w:val="left" w:pos="4500"/>
              </w:tabs>
              <w:jc w:val="both"/>
              <w:rPr>
                <w:sz w:val="28"/>
                <w:szCs w:val="28"/>
              </w:rPr>
            </w:pPr>
          </w:p>
          <w:p w14:paraId="11EAC23C" w14:textId="77777777" w:rsidR="000E7D2E" w:rsidRDefault="000E7D2E">
            <w:pPr>
              <w:tabs>
                <w:tab w:val="left" w:pos="4320"/>
                <w:tab w:val="left" w:pos="4500"/>
              </w:tabs>
              <w:jc w:val="both"/>
              <w:rPr>
                <w:sz w:val="28"/>
                <w:szCs w:val="28"/>
                <w:lang w:val="en-US"/>
              </w:rPr>
            </w:pPr>
            <w:r>
              <w:rPr>
                <w:sz w:val="28"/>
                <w:szCs w:val="28"/>
                <w:lang w:val="uz-Cyrl-UZ"/>
              </w:rPr>
              <w:t>Ekranda kursorni, odatda oldingi simvolni chiqa</w:t>
            </w:r>
            <w:r>
              <w:rPr>
                <w:sz w:val="28"/>
                <w:szCs w:val="28"/>
                <w:lang w:val="en-US"/>
              </w:rPr>
              <w:t>r</w:t>
            </w:r>
            <w:r>
              <w:rPr>
                <w:sz w:val="28"/>
                <w:szCs w:val="28"/>
                <w:lang w:val="uz-Cyrl-UZ"/>
              </w:rPr>
              <w:t>ib tashlash bilan, bir simvolga orqa</w:t>
            </w:r>
            <w:r>
              <w:rPr>
                <w:sz w:val="28"/>
                <w:szCs w:val="28"/>
                <w:lang w:val="en-US"/>
              </w:rPr>
              <w:t>ga</w:t>
            </w:r>
            <w:r>
              <w:rPr>
                <w:sz w:val="28"/>
                <w:szCs w:val="28"/>
                <w:lang w:val="uz-Cyrl-UZ"/>
              </w:rPr>
              <w:t xml:space="preserve"> qaytarish klavishasi.</w:t>
            </w:r>
          </w:p>
          <w:p w14:paraId="762A2952" w14:textId="77777777" w:rsidR="000E7D2E" w:rsidRDefault="000E7D2E">
            <w:pPr>
              <w:tabs>
                <w:tab w:val="left" w:pos="4320"/>
                <w:tab w:val="left" w:pos="4500"/>
              </w:tabs>
              <w:jc w:val="both"/>
              <w:rPr>
                <w:sz w:val="28"/>
                <w:szCs w:val="28"/>
                <w:lang w:val="en-US"/>
              </w:rPr>
            </w:pPr>
          </w:p>
          <w:p w14:paraId="4A803177" w14:textId="77777777" w:rsidR="000E7D2E" w:rsidRDefault="000E7D2E">
            <w:pPr>
              <w:tabs>
                <w:tab w:val="left" w:pos="4320"/>
                <w:tab w:val="left" w:pos="4500"/>
              </w:tabs>
              <w:jc w:val="both"/>
              <w:rPr>
                <w:sz w:val="28"/>
                <w:szCs w:val="28"/>
                <w:lang w:val="uz-Cyrl-UZ"/>
              </w:rPr>
            </w:pPr>
            <w:r>
              <w:rPr>
                <w:sz w:val="28"/>
                <w:szCs w:val="28"/>
                <w:lang w:val="uz-Cyrl-UZ"/>
              </w:rPr>
              <w:t>Экранда курсорни, одатда олдинги символни чиқа</w:t>
            </w:r>
            <w:r>
              <w:rPr>
                <w:sz w:val="28"/>
                <w:szCs w:val="28"/>
              </w:rPr>
              <w:t>р</w:t>
            </w:r>
            <w:r>
              <w:rPr>
                <w:sz w:val="28"/>
                <w:szCs w:val="28"/>
                <w:lang w:val="uz-Cyrl-UZ"/>
              </w:rPr>
              <w:t>иб ташлаш билан, бир символга орқага қайтариш клавишаси.</w:t>
            </w:r>
          </w:p>
        </w:tc>
      </w:tr>
      <w:tr w:rsidR="000E7D2E" w:rsidRPr="00181581" w14:paraId="1023646C" w14:textId="77777777">
        <w:tc>
          <w:tcPr>
            <w:tcW w:w="2079" w:type="pct"/>
            <w:shd w:val="clear" w:color="auto" w:fill="auto"/>
          </w:tcPr>
          <w:p w14:paraId="33C09EB2" w14:textId="77777777" w:rsidR="000E7D2E" w:rsidRDefault="000E7D2E">
            <w:pPr>
              <w:tabs>
                <w:tab w:val="left" w:pos="4320"/>
                <w:tab w:val="left" w:pos="4500"/>
              </w:tabs>
              <w:rPr>
                <w:b/>
                <w:sz w:val="28"/>
                <w:szCs w:val="28"/>
                <w:lang w:val="uz-Cyrl-UZ"/>
              </w:rPr>
            </w:pPr>
            <w:r>
              <w:rPr>
                <w:b/>
                <w:sz w:val="28"/>
                <w:szCs w:val="28"/>
              </w:rPr>
              <w:lastRenderedPageBreak/>
              <w:t>Клавиша</w:t>
            </w:r>
            <w:r>
              <w:rPr>
                <w:b/>
                <w:sz w:val="28"/>
                <w:szCs w:val="28"/>
                <w:lang w:val="en-US"/>
              </w:rPr>
              <w:t xml:space="preserve"> Caps Lock</w:t>
            </w:r>
          </w:p>
          <w:p w14:paraId="7F94ED40"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xml:space="preserve">- </w:t>
            </w:r>
            <w:r>
              <w:rPr>
                <w:i/>
                <w:sz w:val="28"/>
                <w:szCs w:val="28"/>
                <w:lang w:val="en-US"/>
              </w:rPr>
              <w:t>Caps Lock</w:t>
            </w:r>
            <w:r>
              <w:rPr>
                <w:sz w:val="28"/>
                <w:szCs w:val="28"/>
                <w:lang w:val="uz-Cyrl-UZ"/>
              </w:rPr>
              <w:t xml:space="preserve"> klavishasi</w:t>
            </w:r>
          </w:p>
          <w:p w14:paraId="0F5EA13F" w14:textId="66735622" w:rsidR="000E7D2E" w:rsidRDefault="000B536F">
            <w:pPr>
              <w:tabs>
                <w:tab w:val="left" w:pos="4320"/>
                <w:tab w:val="left" w:pos="4500"/>
              </w:tabs>
              <w:rPr>
                <w:sz w:val="28"/>
                <w:szCs w:val="28"/>
                <w:lang w:val="en-US"/>
              </w:rPr>
            </w:pPr>
            <w:r>
              <w:rPr>
                <w:b/>
                <w:sz w:val="28"/>
                <w:szCs w:val="28"/>
                <w:lang w:val="uz-Cyrl-UZ"/>
              </w:rPr>
              <w:t xml:space="preserve"> </w:t>
            </w:r>
            <w:r w:rsidR="000E7D2E">
              <w:rPr>
                <w:sz w:val="28"/>
                <w:szCs w:val="28"/>
                <w:lang w:val="en-US"/>
              </w:rPr>
              <w:t>Caps Lock</w:t>
            </w:r>
            <w:r w:rsidR="000E7D2E">
              <w:rPr>
                <w:sz w:val="28"/>
                <w:szCs w:val="28"/>
                <w:lang w:val="uz-Cyrl-UZ"/>
              </w:rPr>
              <w:t xml:space="preserve"> клавишаси</w:t>
            </w:r>
          </w:p>
          <w:p w14:paraId="3C5C9E11"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Caps Lock </w:t>
            </w:r>
          </w:p>
          <w:p w14:paraId="4828C426" w14:textId="77777777" w:rsidR="000E7D2E" w:rsidRDefault="000E7D2E">
            <w:pPr>
              <w:tabs>
                <w:tab w:val="left" w:pos="4320"/>
                <w:tab w:val="left" w:pos="4500"/>
              </w:tabs>
              <w:rPr>
                <w:b/>
                <w:sz w:val="28"/>
                <w:szCs w:val="28"/>
                <w:lang w:val="en-US"/>
              </w:rPr>
            </w:pPr>
          </w:p>
        </w:tc>
        <w:tc>
          <w:tcPr>
            <w:tcW w:w="2921" w:type="pct"/>
            <w:shd w:val="clear" w:color="auto" w:fill="auto"/>
          </w:tcPr>
          <w:p w14:paraId="5EF9B4B4" w14:textId="77777777" w:rsidR="000E7D2E" w:rsidRDefault="000E7D2E">
            <w:pPr>
              <w:tabs>
                <w:tab w:val="left" w:pos="4320"/>
                <w:tab w:val="left" w:pos="4500"/>
              </w:tabs>
              <w:jc w:val="both"/>
              <w:rPr>
                <w:sz w:val="28"/>
                <w:szCs w:val="28"/>
                <w:lang w:val="uz-Cyrl-UZ"/>
              </w:rPr>
            </w:pPr>
            <w:r>
              <w:rPr>
                <w:sz w:val="28"/>
                <w:szCs w:val="28"/>
              </w:rPr>
              <w:t>Клавиша на клавиатуре, устанавливающая или отменяющая фиксацию верхнего регистра.</w:t>
            </w:r>
          </w:p>
          <w:p w14:paraId="2C96417F" w14:textId="77777777" w:rsidR="000E7D2E" w:rsidRDefault="000E7D2E">
            <w:pPr>
              <w:tabs>
                <w:tab w:val="left" w:pos="4320"/>
                <w:tab w:val="left" w:pos="4500"/>
              </w:tabs>
              <w:jc w:val="both"/>
              <w:rPr>
                <w:sz w:val="28"/>
                <w:szCs w:val="28"/>
              </w:rPr>
            </w:pPr>
          </w:p>
          <w:p w14:paraId="1B5B7264" w14:textId="77777777" w:rsidR="000E7D2E" w:rsidRDefault="000E7D2E">
            <w:pPr>
              <w:tabs>
                <w:tab w:val="left" w:pos="4320"/>
                <w:tab w:val="left" w:pos="4500"/>
              </w:tabs>
              <w:jc w:val="both"/>
              <w:rPr>
                <w:sz w:val="28"/>
                <w:szCs w:val="28"/>
                <w:lang w:val="en-US"/>
              </w:rPr>
            </w:pPr>
            <w:r>
              <w:rPr>
                <w:sz w:val="28"/>
                <w:szCs w:val="28"/>
                <w:lang w:val="uz-Cyrl-UZ"/>
              </w:rPr>
              <w:t>Klaviaturadagi, yuqori registrni o‘rnatadigan yoki bekor qiladigan klavisha.</w:t>
            </w:r>
          </w:p>
          <w:p w14:paraId="1E402439" w14:textId="77777777" w:rsidR="000E7D2E" w:rsidRDefault="000E7D2E">
            <w:pPr>
              <w:tabs>
                <w:tab w:val="left" w:pos="4320"/>
                <w:tab w:val="left" w:pos="4500"/>
              </w:tabs>
              <w:jc w:val="both"/>
              <w:rPr>
                <w:sz w:val="28"/>
                <w:szCs w:val="28"/>
                <w:lang w:val="en-US"/>
              </w:rPr>
            </w:pPr>
          </w:p>
          <w:p w14:paraId="1DBA5389" w14:textId="77777777" w:rsidR="000E7D2E" w:rsidRDefault="000E7D2E">
            <w:pPr>
              <w:tabs>
                <w:tab w:val="left" w:pos="4320"/>
                <w:tab w:val="left" w:pos="4500"/>
              </w:tabs>
              <w:jc w:val="both"/>
              <w:rPr>
                <w:sz w:val="28"/>
                <w:szCs w:val="28"/>
                <w:lang w:val="uz-Cyrl-UZ"/>
              </w:rPr>
            </w:pPr>
            <w:r>
              <w:rPr>
                <w:sz w:val="28"/>
                <w:szCs w:val="28"/>
                <w:lang w:val="uz-Cyrl-UZ"/>
              </w:rPr>
              <w:t>Клавиатурадаги, юқори регистрни ўрната-диган ёки бекор қиладиган клавиша.</w:t>
            </w:r>
          </w:p>
        </w:tc>
      </w:tr>
      <w:tr w:rsidR="000E7D2E" w:rsidRPr="003E387B" w14:paraId="2DA91987" w14:textId="77777777">
        <w:tc>
          <w:tcPr>
            <w:tcW w:w="2079" w:type="pct"/>
            <w:shd w:val="clear" w:color="auto" w:fill="auto"/>
          </w:tcPr>
          <w:p w14:paraId="38D038CF" w14:textId="77777777" w:rsidR="000E7D2E" w:rsidRDefault="000E7D2E">
            <w:pPr>
              <w:tabs>
                <w:tab w:val="left" w:pos="4320"/>
                <w:tab w:val="left" w:pos="4500"/>
              </w:tabs>
              <w:rPr>
                <w:b/>
                <w:sz w:val="28"/>
                <w:szCs w:val="28"/>
                <w:lang w:val="uz-Cyrl-UZ"/>
              </w:rPr>
            </w:pPr>
            <w:r>
              <w:rPr>
                <w:b/>
                <w:sz w:val="28"/>
                <w:szCs w:val="28"/>
              </w:rPr>
              <w:t xml:space="preserve">Клавиша </w:t>
            </w:r>
            <w:r>
              <w:rPr>
                <w:b/>
                <w:sz w:val="28"/>
                <w:szCs w:val="28"/>
                <w:lang w:val="en-US"/>
              </w:rPr>
              <w:t>Delete</w:t>
            </w:r>
          </w:p>
          <w:p w14:paraId="2720322B" w14:textId="77777777" w:rsidR="000E7D2E" w:rsidRDefault="000E7D2E">
            <w:pPr>
              <w:tabs>
                <w:tab w:val="left" w:pos="4320"/>
                <w:tab w:val="left" w:pos="4500"/>
              </w:tabs>
              <w:rPr>
                <w:bCs/>
                <w:sz w:val="28"/>
                <w:szCs w:val="28"/>
                <w:lang w:val="uz-Cyrl-UZ"/>
              </w:rPr>
            </w:pPr>
            <w:r>
              <w:rPr>
                <w:b/>
                <w:bCs/>
                <w:sz w:val="28"/>
                <w:szCs w:val="28"/>
                <w:lang w:val="uz-Cyrl-UZ"/>
              </w:rPr>
              <w:t xml:space="preserve">uz </w:t>
            </w:r>
            <w:r>
              <w:rPr>
                <w:bCs/>
                <w:sz w:val="28"/>
                <w:szCs w:val="28"/>
                <w:lang w:val="uz-Cyrl-UZ"/>
              </w:rPr>
              <w:t>-</w:t>
            </w:r>
            <w:r>
              <w:rPr>
                <w:sz w:val="28"/>
                <w:szCs w:val="28"/>
              </w:rPr>
              <w:t xml:space="preserve"> </w:t>
            </w:r>
            <w:r>
              <w:rPr>
                <w:i/>
                <w:sz w:val="28"/>
                <w:szCs w:val="28"/>
                <w:lang w:val="en-US"/>
              </w:rPr>
              <w:t>Delete</w:t>
            </w:r>
            <w:r>
              <w:rPr>
                <w:sz w:val="28"/>
                <w:szCs w:val="28"/>
                <w:lang w:val="uz-Cyrl-UZ"/>
              </w:rPr>
              <w:t xml:space="preserve"> klavishasi</w:t>
            </w:r>
          </w:p>
          <w:p w14:paraId="193174B7" w14:textId="5EFB7228" w:rsidR="000E7D2E" w:rsidRDefault="000B536F">
            <w:pPr>
              <w:tabs>
                <w:tab w:val="left" w:pos="4320"/>
                <w:tab w:val="left" w:pos="4500"/>
              </w:tabs>
              <w:rPr>
                <w:sz w:val="28"/>
                <w:szCs w:val="28"/>
              </w:rPr>
            </w:pPr>
            <w:r>
              <w:rPr>
                <w:b/>
                <w:sz w:val="28"/>
                <w:szCs w:val="28"/>
                <w:lang w:val="uz-Cyrl-UZ"/>
              </w:rPr>
              <w:t xml:space="preserve"> </w:t>
            </w:r>
            <w:r w:rsidR="000E7D2E">
              <w:rPr>
                <w:sz w:val="28"/>
                <w:szCs w:val="28"/>
                <w:lang w:val="en-US"/>
              </w:rPr>
              <w:t>Delete</w:t>
            </w:r>
            <w:r w:rsidR="000E7D2E">
              <w:rPr>
                <w:sz w:val="28"/>
                <w:szCs w:val="28"/>
                <w:lang w:val="uz-Cyrl-UZ"/>
              </w:rPr>
              <w:t xml:space="preserve"> клавишаси</w:t>
            </w:r>
          </w:p>
          <w:p w14:paraId="195742D6"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Delete key </w:t>
            </w:r>
          </w:p>
          <w:p w14:paraId="43ABC19E" w14:textId="77777777" w:rsidR="000E7D2E" w:rsidRDefault="000E7D2E">
            <w:pPr>
              <w:tabs>
                <w:tab w:val="left" w:pos="4320"/>
                <w:tab w:val="left" w:pos="4500"/>
              </w:tabs>
              <w:rPr>
                <w:sz w:val="28"/>
                <w:szCs w:val="28"/>
                <w:lang w:val="en-US"/>
              </w:rPr>
            </w:pPr>
          </w:p>
        </w:tc>
        <w:tc>
          <w:tcPr>
            <w:tcW w:w="2921" w:type="pct"/>
            <w:shd w:val="clear" w:color="auto" w:fill="auto"/>
          </w:tcPr>
          <w:p w14:paraId="2F2F94E1" w14:textId="77777777" w:rsidR="000E7D2E" w:rsidRDefault="000E7D2E">
            <w:pPr>
              <w:tabs>
                <w:tab w:val="left" w:pos="4320"/>
                <w:tab w:val="left" w:pos="4500"/>
              </w:tabs>
              <w:jc w:val="both"/>
              <w:rPr>
                <w:sz w:val="28"/>
                <w:szCs w:val="28"/>
                <w:lang w:val="uz-Cyrl-UZ"/>
              </w:rPr>
            </w:pPr>
            <w:r>
              <w:rPr>
                <w:sz w:val="28"/>
                <w:szCs w:val="28"/>
              </w:rPr>
              <w:t>Клавиша клавиатуры, при нажатии которой выполняются операции удаления.</w:t>
            </w:r>
          </w:p>
          <w:p w14:paraId="4F6F4458" w14:textId="77777777" w:rsidR="000E7D2E" w:rsidRDefault="000E7D2E">
            <w:pPr>
              <w:tabs>
                <w:tab w:val="left" w:pos="4320"/>
                <w:tab w:val="left" w:pos="4500"/>
              </w:tabs>
              <w:jc w:val="both"/>
              <w:rPr>
                <w:sz w:val="28"/>
                <w:szCs w:val="28"/>
              </w:rPr>
            </w:pPr>
          </w:p>
          <w:p w14:paraId="7A9DBE2E" w14:textId="77777777" w:rsidR="000E7D2E" w:rsidRDefault="000E7D2E">
            <w:pPr>
              <w:tabs>
                <w:tab w:val="left" w:pos="4320"/>
                <w:tab w:val="left" w:pos="4500"/>
              </w:tabs>
              <w:jc w:val="both"/>
              <w:rPr>
                <w:sz w:val="28"/>
                <w:szCs w:val="28"/>
                <w:lang w:val="en-US"/>
              </w:rPr>
            </w:pPr>
            <w:r>
              <w:rPr>
                <w:sz w:val="28"/>
                <w:szCs w:val="28"/>
                <w:lang w:val="en-US"/>
              </w:rPr>
              <w:t>Klaviaturaning, bosilganda o’chirish operatsiyasi bajariladigan klavishasi.</w:t>
            </w:r>
          </w:p>
          <w:p w14:paraId="1095DF3A" w14:textId="77777777" w:rsidR="000E7D2E" w:rsidRDefault="000E7D2E">
            <w:pPr>
              <w:tabs>
                <w:tab w:val="left" w:pos="4320"/>
                <w:tab w:val="left" w:pos="4500"/>
              </w:tabs>
              <w:jc w:val="both"/>
              <w:rPr>
                <w:sz w:val="28"/>
                <w:szCs w:val="28"/>
                <w:lang w:val="en-US"/>
              </w:rPr>
            </w:pPr>
          </w:p>
          <w:p w14:paraId="60A178EE" w14:textId="77777777" w:rsidR="000E7D2E" w:rsidRDefault="000E7D2E">
            <w:pPr>
              <w:tabs>
                <w:tab w:val="left" w:pos="4320"/>
                <w:tab w:val="left" w:pos="4500"/>
              </w:tabs>
              <w:jc w:val="both"/>
              <w:rPr>
                <w:sz w:val="28"/>
                <w:szCs w:val="28"/>
              </w:rPr>
            </w:pPr>
            <w:r>
              <w:rPr>
                <w:sz w:val="28"/>
                <w:szCs w:val="28"/>
              </w:rPr>
              <w:t>Клавиатуранинг, босилганда ўчириш операцияси бажариладиган клавишаси.</w:t>
            </w:r>
          </w:p>
        </w:tc>
      </w:tr>
      <w:tr w:rsidR="000E7D2E" w:rsidRPr="004470A9" w14:paraId="60548464" w14:textId="77777777">
        <w:tc>
          <w:tcPr>
            <w:tcW w:w="2079" w:type="pct"/>
            <w:shd w:val="clear" w:color="auto" w:fill="auto"/>
          </w:tcPr>
          <w:p w14:paraId="4B452C6E" w14:textId="77777777" w:rsidR="000E7D2E" w:rsidRDefault="000E7D2E">
            <w:pPr>
              <w:tabs>
                <w:tab w:val="left" w:pos="4320"/>
                <w:tab w:val="left" w:pos="4500"/>
              </w:tabs>
              <w:rPr>
                <w:b/>
                <w:bCs/>
                <w:color w:val="000000"/>
                <w:sz w:val="28"/>
                <w:szCs w:val="28"/>
                <w:lang w:val="uz-Cyrl-UZ"/>
              </w:rPr>
            </w:pPr>
            <w:r>
              <w:rPr>
                <w:b/>
                <w:sz w:val="28"/>
                <w:szCs w:val="28"/>
              </w:rPr>
              <w:t>Клавиша</w:t>
            </w:r>
            <w:r>
              <w:rPr>
                <w:b/>
                <w:sz w:val="28"/>
                <w:szCs w:val="28"/>
                <w:lang w:val="en-US"/>
              </w:rPr>
              <w:t xml:space="preserve"> End</w:t>
            </w:r>
            <w:r>
              <w:rPr>
                <w:b/>
                <w:bCs/>
                <w:color w:val="000000"/>
                <w:sz w:val="28"/>
                <w:szCs w:val="28"/>
                <w:lang w:val="uz-Cyrl-UZ"/>
              </w:rPr>
              <w:t xml:space="preserve"> </w:t>
            </w:r>
          </w:p>
          <w:p w14:paraId="37C65061" w14:textId="77777777" w:rsidR="000E7D2E" w:rsidRDefault="000E7D2E">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en-US"/>
              </w:rPr>
              <w:t xml:space="preserve"> </w:t>
            </w:r>
            <w:r>
              <w:rPr>
                <w:i/>
                <w:sz w:val="28"/>
                <w:szCs w:val="28"/>
                <w:lang w:val="en-US"/>
              </w:rPr>
              <w:t>End</w:t>
            </w:r>
            <w:r>
              <w:rPr>
                <w:sz w:val="28"/>
                <w:szCs w:val="28"/>
                <w:lang w:val="uz-Cyrl-UZ"/>
              </w:rPr>
              <w:t xml:space="preserve"> klavishasi</w:t>
            </w:r>
          </w:p>
          <w:p w14:paraId="4E06599A" w14:textId="038871F2"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en-US"/>
              </w:rPr>
              <w:t>End</w:t>
            </w:r>
            <w:r w:rsidR="000E7D2E">
              <w:rPr>
                <w:sz w:val="28"/>
                <w:szCs w:val="28"/>
                <w:lang w:val="uz-Cyrl-UZ"/>
              </w:rPr>
              <w:t xml:space="preserve"> клавишаси</w:t>
            </w:r>
          </w:p>
          <w:p w14:paraId="64A843E8"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end key </w:t>
            </w:r>
          </w:p>
          <w:p w14:paraId="264208C1" w14:textId="77777777" w:rsidR="000E7D2E" w:rsidRDefault="000E7D2E">
            <w:pPr>
              <w:tabs>
                <w:tab w:val="left" w:pos="4320"/>
                <w:tab w:val="left" w:pos="4500"/>
              </w:tabs>
              <w:rPr>
                <w:b/>
                <w:sz w:val="28"/>
                <w:szCs w:val="28"/>
                <w:lang w:val="uz-Cyrl-UZ"/>
              </w:rPr>
            </w:pPr>
          </w:p>
        </w:tc>
        <w:tc>
          <w:tcPr>
            <w:tcW w:w="2921" w:type="pct"/>
            <w:shd w:val="clear" w:color="auto" w:fill="auto"/>
          </w:tcPr>
          <w:p w14:paraId="4E56960D" w14:textId="77777777" w:rsidR="000E7D2E" w:rsidRDefault="000E7D2E">
            <w:pPr>
              <w:tabs>
                <w:tab w:val="left" w:pos="4320"/>
                <w:tab w:val="left" w:pos="4500"/>
              </w:tabs>
              <w:jc w:val="both"/>
              <w:rPr>
                <w:sz w:val="28"/>
                <w:szCs w:val="28"/>
                <w:lang w:val="uz-Cyrl-UZ"/>
              </w:rPr>
            </w:pPr>
            <w:r>
              <w:rPr>
                <w:sz w:val="28"/>
                <w:szCs w:val="28"/>
              </w:rPr>
              <w:t>Клавиша для перемещения курсора в конец строки текста, конец экрана или конец файла.</w:t>
            </w:r>
          </w:p>
          <w:p w14:paraId="6AC74491" w14:textId="77777777" w:rsidR="000E7D2E" w:rsidRDefault="000E7D2E">
            <w:pPr>
              <w:tabs>
                <w:tab w:val="left" w:pos="4320"/>
                <w:tab w:val="left" w:pos="4500"/>
              </w:tabs>
              <w:jc w:val="both"/>
              <w:rPr>
                <w:sz w:val="20"/>
                <w:szCs w:val="20"/>
              </w:rPr>
            </w:pPr>
          </w:p>
          <w:p w14:paraId="799E5254" w14:textId="77777777" w:rsidR="000E7D2E" w:rsidRDefault="000E7D2E">
            <w:pPr>
              <w:tabs>
                <w:tab w:val="left" w:pos="4320"/>
                <w:tab w:val="left" w:pos="4500"/>
              </w:tabs>
              <w:jc w:val="both"/>
              <w:rPr>
                <w:sz w:val="28"/>
                <w:szCs w:val="28"/>
                <w:lang w:val="en-US"/>
              </w:rPr>
            </w:pPr>
            <w:r>
              <w:rPr>
                <w:sz w:val="28"/>
                <w:szCs w:val="28"/>
                <w:lang w:val="uz-Cyrl-UZ"/>
              </w:rPr>
              <w:t>Kursorni matn satri oxiriga, ekran chetiga yoki fayl oxiriga surish uchun ishlatiladigan klavisha.</w:t>
            </w:r>
          </w:p>
          <w:p w14:paraId="49C950D5" w14:textId="77777777" w:rsidR="000E7D2E" w:rsidRDefault="000E7D2E">
            <w:pPr>
              <w:tabs>
                <w:tab w:val="left" w:pos="4320"/>
                <w:tab w:val="left" w:pos="4500"/>
              </w:tabs>
              <w:jc w:val="both"/>
              <w:rPr>
                <w:sz w:val="20"/>
                <w:szCs w:val="20"/>
                <w:lang w:val="en-US"/>
              </w:rPr>
            </w:pPr>
          </w:p>
          <w:p w14:paraId="4B2EE002" w14:textId="77777777" w:rsidR="000E7D2E" w:rsidRDefault="000E7D2E">
            <w:pPr>
              <w:tabs>
                <w:tab w:val="left" w:pos="4320"/>
                <w:tab w:val="left" w:pos="4500"/>
              </w:tabs>
              <w:jc w:val="both"/>
              <w:rPr>
                <w:sz w:val="28"/>
                <w:szCs w:val="28"/>
                <w:lang w:val="uz-Cyrl-UZ"/>
              </w:rPr>
            </w:pPr>
            <w:r>
              <w:rPr>
                <w:sz w:val="28"/>
                <w:szCs w:val="28"/>
                <w:lang w:val="uz-Cyrl-UZ"/>
              </w:rPr>
              <w:t>Курсорни матн сатри охирига, экран четига ёки файл охирига суриш учун ишлатилади-ган клавиша.</w:t>
            </w:r>
          </w:p>
        </w:tc>
      </w:tr>
      <w:tr w:rsidR="000E7D2E" w:rsidRPr="003E7921" w14:paraId="3AFE831C" w14:textId="77777777">
        <w:tc>
          <w:tcPr>
            <w:tcW w:w="2079" w:type="pct"/>
            <w:shd w:val="clear" w:color="auto" w:fill="auto"/>
          </w:tcPr>
          <w:p w14:paraId="2567DE1A" w14:textId="77777777" w:rsidR="000E7D2E" w:rsidRDefault="000E7D2E">
            <w:pPr>
              <w:tabs>
                <w:tab w:val="left" w:pos="4320"/>
                <w:tab w:val="left" w:pos="4500"/>
              </w:tabs>
              <w:rPr>
                <w:b/>
                <w:bCs/>
                <w:color w:val="000000"/>
                <w:sz w:val="28"/>
                <w:szCs w:val="28"/>
                <w:lang w:val="uz-Cyrl-UZ"/>
              </w:rPr>
            </w:pPr>
            <w:r>
              <w:rPr>
                <w:b/>
                <w:sz w:val="28"/>
                <w:szCs w:val="28"/>
              </w:rPr>
              <w:t>Клавиша</w:t>
            </w:r>
            <w:r>
              <w:rPr>
                <w:b/>
                <w:sz w:val="28"/>
                <w:szCs w:val="28"/>
                <w:lang w:val="en-US"/>
              </w:rPr>
              <w:t xml:space="preserve"> Enter</w:t>
            </w:r>
            <w:r>
              <w:rPr>
                <w:b/>
                <w:bCs/>
                <w:color w:val="000000"/>
                <w:sz w:val="28"/>
                <w:szCs w:val="28"/>
                <w:lang w:val="uz-Cyrl-UZ"/>
              </w:rPr>
              <w:t xml:space="preserve"> </w:t>
            </w:r>
          </w:p>
          <w:p w14:paraId="1CC042E5" w14:textId="77777777" w:rsidR="000E7D2E" w:rsidRDefault="000E7D2E">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en-US"/>
              </w:rPr>
              <w:t xml:space="preserve"> </w:t>
            </w:r>
            <w:r>
              <w:rPr>
                <w:i/>
                <w:sz w:val="28"/>
                <w:szCs w:val="28"/>
                <w:lang w:val="en-US"/>
              </w:rPr>
              <w:t>Enter</w:t>
            </w:r>
            <w:r>
              <w:rPr>
                <w:sz w:val="28"/>
                <w:szCs w:val="28"/>
                <w:lang w:val="uz-Cyrl-UZ"/>
              </w:rPr>
              <w:t xml:space="preserve"> klavishasi</w:t>
            </w:r>
          </w:p>
          <w:p w14:paraId="16D30E8E" w14:textId="64999697" w:rsidR="000E7D2E" w:rsidRDefault="00D7251A" w:rsidP="00A36057">
            <w:pPr>
              <w:rPr>
                <w:sz w:val="28"/>
                <w:szCs w:val="28"/>
                <w:lang w:val="uz-Cyrl-UZ"/>
              </w:rPr>
            </w:pPr>
            <w:r>
              <w:rPr>
                <w:lang w:val="uz-Cyrl-UZ"/>
              </w:rPr>
              <w:t xml:space="preserve"> </w:t>
            </w:r>
            <w:r w:rsidR="000E7D2E">
              <w:rPr>
                <w:sz w:val="28"/>
                <w:szCs w:val="28"/>
                <w:lang w:val="en-US"/>
              </w:rPr>
              <w:t>Enter</w:t>
            </w:r>
            <w:r w:rsidR="000E7D2E">
              <w:rPr>
                <w:sz w:val="28"/>
                <w:szCs w:val="28"/>
                <w:lang w:val="uz-Cyrl-UZ"/>
              </w:rPr>
              <w:t xml:space="preserve"> клавишаси</w:t>
            </w:r>
          </w:p>
          <w:p w14:paraId="39E21C60" w14:textId="77777777" w:rsidR="000E7D2E" w:rsidRDefault="000E7D2E">
            <w:pPr>
              <w:tabs>
                <w:tab w:val="left" w:pos="4320"/>
                <w:tab w:val="left" w:pos="4500"/>
              </w:tabs>
              <w:rPr>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Enter key</w:t>
            </w:r>
            <w:r>
              <w:rPr>
                <w:lang w:val="uz-Cyrl-UZ"/>
              </w:rPr>
              <w:t xml:space="preserve"> </w:t>
            </w:r>
          </w:p>
          <w:p w14:paraId="326770F5" w14:textId="77777777" w:rsidR="000E7D2E" w:rsidRDefault="000E7D2E" w:rsidP="00A36057">
            <w:pPr>
              <w:rPr>
                <w:lang w:val="uz-Cyrl-UZ"/>
              </w:rPr>
            </w:pPr>
          </w:p>
        </w:tc>
        <w:tc>
          <w:tcPr>
            <w:tcW w:w="2921" w:type="pct"/>
            <w:shd w:val="clear" w:color="auto" w:fill="auto"/>
          </w:tcPr>
          <w:p w14:paraId="456537ED" w14:textId="77777777" w:rsidR="000E7D2E" w:rsidRDefault="000E7D2E">
            <w:pPr>
              <w:jc w:val="both"/>
              <w:rPr>
                <w:sz w:val="28"/>
                <w:szCs w:val="28"/>
                <w:lang w:val="uz-Cyrl-UZ"/>
              </w:rPr>
            </w:pPr>
            <w:r>
              <w:rPr>
                <w:sz w:val="28"/>
                <w:szCs w:val="28"/>
              </w:rPr>
              <w:t>Клавиша ввода, нажатие которой сигнализирует компьютеру о завершении строки ввода (о конце абзаца), выполнении команды вставки элемента или формулы в ячейку таблицы, завершении записи и возможности ввода ее в базу данных.</w:t>
            </w:r>
          </w:p>
          <w:p w14:paraId="571F5F87" w14:textId="77777777" w:rsidR="000E7D2E" w:rsidRDefault="000E7D2E">
            <w:pPr>
              <w:jc w:val="both"/>
              <w:rPr>
                <w:sz w:val="20"/>
                <w:szCs w:val="20"/>
              </w:rPr>
            </w:pPr>
          </w:p>
          <w:p w14:paraId="69A0B57A" w14:textId="77777777" w:rsidR="000E7D2E" w:rsidRDefault="000E7D2E">
            <w:pPr>
              <w:jc w:val="both"/>
              <w:rPr>
                <w:sz w:val="28"/>
                <w:szCs w:val="28"/>
              </w:rPr>
            </w:pPr>
            <w:r>
              <w:rPr>
                <w:sz w:val="28"/>
                <w:szCs w:val="28"/>
                <w:lang w:val="uz-Cyrl-UZ"/>
              </w:rPr>
              <w:lastRenderedPageBreak/>
              <w:t>Kiritish klavishasi, uning bosilishi kompyuterga kiritish satri tugaganligi (abzats oxiri) to‘g‘ri-sida, jadval katagiga formula yoki elementni qo‘yish, yozishni tugallash va uni ma’lumotlar bazasiga kiritish komandalari bajarilishi to‘g‘risida xabar beradi.</w:t>
            </w:r>
          </w:p>
          <w:p w14:paraId="555EF7B0" w14:textId="77777777" w:rsidR="000E7D2E" w:rsidRDefault="000E7D2E">
            <w:pPr>
              <w:jc w:val="both"/>
              <w:rPr>
                <w:sz w:val="20"/>
                <w:szCs w:val="20"/>
              </w:rPr>
            </w:pPr>
          </w:p>
          <w:p w14:paraId="37510A22" w14:textId="77777777" w:rsidR="000E7D2E" w:rsidRDefault="000E7D2E">
            <w:pPr>
              <w:jc w:val="both"/>
              <w:rPr>
                <w:sz w:val="28"/>
                <w:szCs w:val="28"/>
                <w:lang w:val="uz-Cyrl-UZ"/>
              </w:rPr>
            </w:pPr>
            <w:r>
              <w:rPr>
                <w:sz w:val="28"/>
                <w:szCs w:val="28"/>
                <w:lang w:val="uz-Cyrl-UZ"/>
              </w:rPr>
              <w:t>Киритиш клавишаси, унинг босилиши компьютерга киритиш сатри тугаганлиги (абзац охири) тўғрисида, жадвал катагига формула ёки элементни қўйиш, ёзишни тугаллаш ва уни маълумотлар базасига кири-тиш командалари бажарилиши тўғрисида хабар беради.</w:t>
            </w:r>
          </w:p>
        </w:tc>
      </w:tr>
      <w:tr w:rsidR="000E7D2E" w:rsidRPr="00485C19" w14:paraId="5CBF6518" w14:textId="77777777">
        <w:tc>
          <w:tcPr>
            <w:tcW w:w="2079" w:type="pct"/>
            <w:shd w:val="clear" w:color="auto" w:fill="auto"/>
          </w:tcPr>
          <w:p w14:paraId="50F88AF5" w14:textId="77777777" w:rsidR="000E7D2E" w:rsidRDefault="000E7D2E">
            <w:pPr>
              <w:tabs>
                <w:tab w:val="left" w:pos="4320"/>
                <w:tab w:val="left" w:pos="4500"/>
              </w:tabs>
              <w:rPr>
                <w:b/>
                <w:bCs/>
                <w:color w:val="000000"/>
                <w:sz w:val="28"/>
                <w:szCs w:val="28"/>
                <w:lang w:val="uz-Cyrl-UZ"/>
              </w:rPr>
            </w:pPr>
            <w:r>
              <w:rPr>
                <w:b/>
                <w:sz w:val="28"/>
                <w:szCs w:val="28"/>
                <w:lang w:val="uz-Cyrl-UZ"/>
              </w:rPr>
              <w:lastRenderedPageBreak/>
              <w:t>Клавиша ESC</w:t>
            </w:r>
            <w:r>
              <w:rPr>
                <w:b/>
                <w:bCs/>
                <w:color w:val="000000"/>
                <w:sz w:val="28"/>
                <w:szCs w:val="28"/>
                <w:lang w:val="uz-Cyrl-UZ"/>
              </w:rPr>
              <w:t xml:space="preserve"> </w:t>
            </w:r>
          </w:p>
          <w:p w14:paraId="69F7C546" w14:textId="77777777" w:rsidR="000E7D2E" w:rsidRDefault="000E7D2E">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w:t>
            </w:r>
            <w:r>
              <w:rPr>
                <w:i/>
                <w:sz w:val="28"/>
                <w:szCs w:val="28"/>
                <w:lang w:val="uz-Cyrl-UZ"/>
              </w:rPr>
              <w:t>ESC</w:t>
            </w:r>
            <w:r>
              <w:rPr>
                <w:sz w:val="28"/>
                <w:szCs w:val="28"/>
                <w:lang w:val="uz-Cyrl-UZ"/>
              </w:rPr>
              <w:t xml:space="preserve"> klavisha</w:t>
            </w:r>
          </w:p>
          <w:p w14:paraId="6157FA53" w14:textId="6CC1BF44"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ESC клавиша</w:t>
            </w:r>
          </w:p>
          <w:p w14:paraId="072B3193"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escape key </w:t>
            </w:r>
          </w:p>
          <w:p w14:paraId="1F198BB4" w14:textId="77777777" w:rsidR="000E7D2E" w:rsidRDefault="000E7D2E">
            <w:pPr>
              <w:tabs>
                <w:tab w:val="left" w:pos="4320"/>
                <w:tab w:val="left" w:pos="4500"/>
              </w:tabs>
              <w:rPr>
                <w:b/>
                <w:sz w:val="28"/>
                <w:szCs w:val="28"/>
                <w:lang w:val="uz-Cyrl-UZ"/>
              </w:rPr>
            </w:pPr>
          </w:p>
        </w:tc>
        <w:tc>
          <w:tcPr>
            <w:tcW w:w="2921" w:type="pct"/>
            <w:shd w:val="clear" w:color="auto" w:fill="auto"/>
          </w:tcPr>
          <w:p w14:paraId="32112DD1" w14:textId="77777777" w:rsidR="000E7D2E" w:rsidRDefault="000E7D2E">
            <w:pPr>
              <w:tabs>
                <w:tab w:val="left" w:pos="4320"/>
                <w:tab w:val="left" w:pos="4500"/>
              </w:tabs>
              <w:jc w:val="both"/>
              <w:rPr>
                <w:sz w:val="28"/>
                <w:szCs w:val="28"/>
                <w:lang w:val="uz-Cyrl-UZ"/>
              </w:rPr>
            </w:pPr>
            <w:r>
              <w:rPr>
                <w:sz w:val="28"/>
                <w:szCs w:val="28"/>
              </w:rPr>
              <w:t>Эта клавиша возвращает пользователя на предыдущий, более высокий уровень меню или осуществляет выход из программы.</w:t>
            </w:r>
          </w:p>
          <w:p w14:paraId="581771F5" w14:textId="77777777" w:rsidR="000E7D2E" w:rsidRDefault="000E7D2E">
            <w:pPr>
              <w:tabs>
                <w:tab w:val="left" w:pos="4320"/>
                <w:tab w:val="left" w:pos="4500"/>
              </w:tabs>
              <w:jc w:val="both"/>
              <w:rPr>
                <w:sz w:val="20"/>
                <w:szCs w:val="20"/>
              </w:rPr>
            </w:pPr>
          </w:p>
          <w:p w14:paraId="167BA557" w14:textId="77777777" w:rsidR="000E7D2E" w:rsidRDefault="000E7D2E">
            <w:pPr>
              <w:tabs>
                <w:tab w:val="left" w:pos="4320"/>
                <w:tab w:val="left" w:pos="4500"/>
              </w:tabs>
              <w:jc w:val="both"/>
              <w:rPr>
                <w:sz w:val="28"/>
                <w:szCs w:val="28"/>
              </w:rPr>
            </w:pPr>
            <w:r>
              <w:rPr>
                <w:sz w:val="28"/>
                <w:szCs w:val="28"/>
                <w:lang w:val="uz-Cyrl-UZ"/>
              </w:rPr>
              <w:t>Bu klavisha foydalanuvchini oldingi, menyu-ning birmuncha yuqori darajasiga qaytaradi yoki dasturdan chiqishni amalga oshiradi.</w:t>
            </w:r>
          </w:p>
          <w:p w14:paraId="2082AC36" w14:textId="77777777" w:rsidR="000E7D2E" w:rsidRDefault="000E7D2E">
            <w:pPr>
              <w:tabs>
                <w:tab w:val="left" w:pos="4320"/>
                <w:tab w:val="left" w:pos="4500"/>
              </w:tabs>
              <w:jc w:val="both"/>
              <w:rPr>
                <w:sz w:val="20"/>
                <w:szCs w:val="20"/>
              </w:rPr>
            </w:pPr>
          </w:p>
          <w:p w14:paraId="50155089" w14:textId="77777777" w:rsidR="000E7D2E" w:rsidRDefault="000E7D2E">
            <w:pPr>
              <w:tabs>
                <w:tab w:val="left" w:pos="4320"/>
                <w:tab w:val="left" w:pos="4500"/>
              </w:tabs>
              <w:jc w:val="both"/>
              <w:rPr>
                <w:sz w:val="28"/>
                <w:szCs w:val="28"/>
                <w:lang w:val="uz-Cyrl-UZ"/>
              </w:rPr>
            </w:pPr>
            <w:r>
              <w:rPr>
                <w:sz w:val="28"/>
                <w:szCs w:val="28"/>
                <w:lang w:val="uz-Cyrl-UZ"/>
              </w:rPr>
              <w:t>Бу клавиша фойдаланувчини олдинги, меню-нинг бирмунча юқори даражасига қайтаради ёки дастурдан чиқишни амалга оширади.</w:t>
            </w:r>
          </w:p>
        </w:tc>
      </w:tr>
      <w:tr w:rsidR="000E7D2E" w:rsidRPr="002752C5" w14:paraId="44AAF5A7" w14:textId="77777777">
        <w:tc>
          <w:tcPr>
            <w:tcW w:w="2079" w:type="pct"/>
            <w:shd w:val="clear" w:color="auto" w:fill="auto"/>
          </w:tcPr>
          <w:p w14:paraId="359634F1" w14:textId="77777777" w:rsidR="000E7D2E" w:rsidRDefault="000E7D2E">
            <w:pPr>
              <w:tabs>
                <w:tab w:val="left" w:pos="4320"/>
                <w:tab w:val="left" w:pos="4500"/>
              </w:tabs>
              <w:rPr>
                <w:b/>
                <w:sz w:val="28"/>
                <w:szCs w:val="28"/>
                <w:lang w:val="uz-Cyrl-UZ"/>
              </w:rPr>
            </w:pPr>
            <w:r>
              <w:rPr>
                <w:b/>
                <w:sz w:val="28"/>
                <w:szCs w:val="28"/>
                <w:lang w:val="uz-Cyrl-UZ"/>
              </w:rPr>
              <w:t>Клавиша Home</w:t>
            </w:r>
          </w:p>
          <w:p w14:paraId="5E79D89E"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i/>
                <w:sz w:val="28"/>
                <w:szCs w:val="28"/>
                <w:lang w:val="uz-Cyrl-UZ"/>
              </w:rPr>
              <w:t>Home</w:t>
            </w:r>
            <w:r>
              <w:rPr>
                <w:sz w:val="28"/>
                <w:szCs w:val="28"/>
                <w:lang w:val="uz-Cyrl-UZ"/>
              </w:rPr>
              <w:t xml:space="preserve"> klavishasi</w:t>
            </w:r>
          </w:p>
          <w:p w14:paraId="037801CA" w14:textId="4F68A4DC"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Home клавишаси</w:t>
            </w:r>
          </w:p>
          <w:p w14:paraId="2DE95470"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w:t>
            </w:r>
            <w:r>
              <w:rPr>
                <w:sz w:val="28"/>
                <w:szCs w:val="28"/>
                <w:lang w:val="uz-Cyrl-UZ"/>
              </w:rPr>
              <w:t>H</w:t>
            </w:r>
            <w:r>
              <w:rPr>
                <w:sz w:val="28"/>
                <w:szCs w:val="28"/>
                <w:lang w:val="en-US"/>
              </w:rPr>
              <w:t xml:space="preserve">ome key </w:t>
            </w:r>
          </w:p>
          <w:p w14:paraId="6B590D0C" w14:textId="77777777" w:rsidR="000E7D2E" w:rsidRDefault="000E7D2E">
            <w:pPr>
              <w:tabs>
                <w:tab w:val="left" w:pos="4320"/>
                <w:tab w:val="left" w:pos="4500"/>
              </w:tabs>
              <w:rPr>
                <w:sz w:val="28"/>
                <w:szCs w:val="28"/>
                <w:lang w:val="en-US"/>
              </w:rPr>
            </w:pPr>
          </w:p>
        </w:tc>
        <w:tc>
          <w:tcPr>
            <w:tcW w:w="2921" w:type="pct"/>
            <w:shd w:val="clear" w:color="auto" w:fill="auto"/>
          </w:tcPr>
          <w:p w14:paraId="525686AF" w14:textId="77777777" w:rsidR="000E7D2E" w:rsidRDefault="000E7D2E">
            <w:pPr>
              <w:tabs>
                <w:tab w:val="left" w:pos="4320"/>
                <w:tab w:val="left" w:pos="4500"/>
              </w:tabs>
              <w:jc w:val="both"/>
              <w:rPr>
                <w:sz w:val="28"/>
                <w:szCs w:val="28"/>
                <w:lang w:val="uz-Cyrl-UZ"/>
              </w:rPr>
            </w:pPr>
            <w:r>
              <w:rPr>
                <w:sz w:val="28"/>
                <w:szCs w:val="28"/>
              </w:rPr>
              <w:t>Используется для перевода курсора в начало текущей строки, в левый верхний угол экрана или в начало документа.</w:t>
            </w:r>
          </w:p>
          <w:p w14:paraId="5C79D531" w14:textId="77777777" w:rsidR="000E7D2E" w:rsidRDefault="000E7D2E">
            <w:pPr>
              <w:tabs>
                <w:tab w:val="left" w:pos="4320"/>
                <w:tab w:val="left" w:pos="4500"/>
              </w:tabs>
              <w:jc w:val="both"/>
              <w:rPr>
                <w:sz w:val="16"/>
                <w:szCs w:val="16"/>
              </w:rPr>
            </w:pPr>
          </w:p>
          <w:p w14:paraId="48F4AF0A" w14:textId="77777777" w:rsidR="000E7D2E" w:rsidRDefault="000E7D2E">
            <w:pPr>
              <w:tabs>
                <w:tab w:val="left" w:pos="4320"/>
                <w:tab w:val="left" w:pos="4500"/>
              </w:tabs>
              <w:jc w:val="both"/>
              <w:rPr>
                <w:sz w:val="28"/>
                <w:szCs w:val="28"/>
              </w:rPr>
            </w:pPr>
            <w:r>
              <w:rPr>
                <w:sz w:val="28"/>
                <w:szCs w:val="28"/>
                <w:lang w:val="uz-Cyrl-UZ"/>
              </w:rPr>
              <w:t>Kursorni joriy satrning boshiga, ekranning yuqori chap burchagiga yoki hujjat boshiga ko‘chirishda foydalaniladigan klavisha.</w:t>
            </w:r>
          </w:p>
          <w:p w14:paraId="6DEBDE3C" w14:textId="77777777" w:rsidR="000E7D2E" w:rsidRDefault="000E7D2E">
            <w:pPr>
              <w:tabs>
                <w:tab w:val="left" w:pos="4320"/>
                <w:tab w:val="left" w:pos="4500"/>
              </w:tabs>
              <w:jc w:val="both"/>
              <w:rPr>
                <w:sz w:val="16"/>
                <w:szCs w:val="16"/>
              </w:rPr>
            </w:pPr>
          </w:p>
          <w:p w14:paraId="0CB98834" w14:textId="77777777" w:rsidR="000E7D2E" w:rsidRDefault="000E7D2E">
            <w:pPr>
              <w:tabs>
                <w:tab w:val="left" w:pos="4320"/>
                <w:tab w:val="left" w:pos="4500"/>
              </w:tabs>
              <w:jc w:val="both"/>
              <w:rPr>
                <w:sz w:val="28"/>
                <w:szCs w:val="28"/>
                <w:lang w:val="uz-Cyrl-UZ"/>
              </w:rPr>
            </w:pPr>
            <w:r>
              <w:rPr>
                <w:sz w:val="28"/>
                <w:szCs w:val="28"/>
                <w:lang w:val="uz-Cyrl-UZ"/>
              </w:rPr>
              <w:t>Курсорни жорий сатрнинг бошига, экран-нинг юқори чап бурчагига ёки ҳужжат боши-га кўчиришда фойдаланиладиган клавиша.</w:t>
            </w:r>
          </w:p>
        </w:tc>
      </w:tr>
      <w:tr w:rsidR="000E7D2E" w14:paraId="38E29912" w14:textId="77777777">
        <w:tc>
          <w:tcPr>
            <w:tcW w:w="2079" w:type="pct"/>
            <w:shd w:val="clear" w:color="auto" w:fill="auto"/>
          </w:tcPr>
          <w:p w14:paraId="6D9EDB6F" w14:textId="77777777" w:rsidR="000E7D2E" w:rsidRDefault="000E7D2E">
            <w:pPr>
              <w:tabs>
                <w:tab w:val="left" w:pos="4320"/>
                <w:tab w:val="left" w:pos="4500"/>
              </w:tabs>
              <w:rPr>
                <w:b/>
                <w:sz w:val="28"/>
                <w:szCs w:val="28"/>
                <w:lang w:val="uz-Cyrl-UZ"/>
              </w:rPr>
            </w:pPr>
            <w:r>
              <w:rPr>
                <w:b/>
                <w:sz w:val="28"/>
                <w:szCs w:val="28"/>
              </w:rPr>
              <w:t>Клавиша</w:t>
            </w:r>
            <w:r>
              <w:rPr>
                <w:b/>
                <w:sz w:val="28"/>
                <w:szCs w:val="28"/>
                <w:lang w:val="en-US"/>
              </w:rPr>
              <w:t xml:space="preserve"> Insert </w:t>
            </w:r>
          </w:p>
          <w:p w14:paraId="02553461" w14:textId="77777777" w:rsidR="000E7D2E" w:rsidRDefault="000E7D2E">
            <w:pPr>
              <w:tabs>
                <w:tab w:val="left" w:pos="4320"/>
                <w:tab w:val="left" w:pos="4500"/>
              </w:tabs>
              <w:rPr>
                <w:b/>
                <w:sz w:val="28"/>
                <w:szCs w:val="28"/>
                <w:lang w:val="en-US"/>
              </w:rPr>
            </w:pPr>
            <w:r>
              <w:rPr>
                <w:b/>
                <w:sz w:val="28"/>
                <w:szCs w:val="28"/>
                <w:lang w:val="en-US"/>
              </w:rPr>
              <w:t xml:space="preserve">uz </w:t>
            </w:r>
            <w:r>
              <w:rPr>
                <w:sz w:val="28"/>
                <w:szCs w:val="28"/>
                <w:lang w:val="en-US"/>
              </w:rPr>
              <w:t>-</w:t>
            </w:r>
            <w:r>
              <w:rPr>
                <w:b/>
                <w:sz w:val="28"/>
                <w:szCs w:val="28"/>
                <w:lang w:val="en-US"/>
              </w:rPr>
              <w:t xml:space="preserve"> </w:t>
            </w:r>
            <w:r>
              <w:rPr>
                <w:i/>
                <w:sz w:val="28"/>
                <w:szCs w:val="28"/>
                <w:lang w:val="en-US"/>
              </w:rPr>
              <w:t>Insert</w:t>
            </w:r>
            <w:r>
              <w:rPr>
                <w:i/>
                <w:sz w:val="28"/>
                <w:szCs w:val="28"/>
                <w:lang w:val="uz-Cyrl-UZ"/>
              </w:rPr>
              <w:t xml:space="preserve"> </w:t>
            </w:r>
            <w:r>
              <w:rPr>
                <w:sz w:val="28"/>
                <w:szCs w:val="28"/>
                <w:lang w:val="uz-Cyrl-UZ"/>
              </w:rPr>
              <w:t>klavishasi</w:t>
            </w:r>
          </w:p>
          <w:p w14:paraId="19C714E1" w14:textId="3F8A4A92" w:rsidR="000E7D2E" w:rsidRDefault="000B536F">
            <w:pPr>
              <w:tabs>
                <w:tab w:val="left" w:pos="4320"/>
                <w:tab w:val="left" w:pos="4500"/>
              </w:tabs>
              <w:rPr>
                <w:sz w:val="28"/>
                <w:szCs w:val="28"/>
                <w:lang w:val="en-US"/>
              </w:rPr>
            </w:pPr>
            <w:r>
              <w:rPr>
                <w:b/>
                <w:sz w:val="28"/>
                <w:szCs w:val="28"/>
                <w:lang w:val="en-US"/>
              </w:rPr>
              <w:t xml:space="preserve"> </w:t>
            </w:r>
            <w:r w:rsidR="000E7D2E">
              <w:rPr>
                <w:sz w:val="28"/>
                <w:szCs w:val="28"/>
                <w:lang w:val="en-US"/>
              </w:rPr>
              <w:t>Insert</w:t>
            </w:r>
            <w:r w:rsidR="000E7D2E">
              <w:rPr>
                <w:sz w:val="28"/>
                <w:szCs w:val="28"/>
                <w:lang w:val="uz-Cyrl-UZ"/>
              </w:rPr>
              <w:t xml:space="preserve"> клавишаси</w:t>
            </w:r>
          </w:p>
          <w:p w14:paraId="0578B298"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Insert key </w:t>
            </w:r>
          </w:p>
          <w:p w14:paraId="026813D7" w14:textId="77777777" w:rsidR="000E7D2E" w:rsidRDefault="000E7D2E">
            <w:pPr>
              <w:tabs>
                <w:tab w:val="left" w:pos="4320"/>
                <w:tab w:val="left" w:pos="4500"/>
              </w:tabs>
              <w:rPr>
                <w:sz w:val="28"/>
                <w:szCs w:val="28"/>
                <w:lang w:val="en-US"/>
              </w:rPr>
            </w:pPr>
          </w:p>
        </w:tc>
        <w:tc>
          <w:tcPr>
            <w:tcW w:w="2921" w:type="pct"/>
            <w:shd w:val="clear" w:color="auto" w:fill="auto"/>
          </w:tcPr>
          <w:p w14:paraId="6DCDCF6F" w14:textId="77777777" w:rsidR="000E7D2E" w:rsidRDefault="000E7D2E">
            <w:pPr>
              <w:tabs>
                <w:tab w:val="left" w:pos="4320"/>
                <w:tab w:val="left" w:pos="4500"/>
              </w:tabs>
              <w:jc w:val="both"/>
              <w:rPr>
                <w:sz w:val="28"/>
                <w:szCs w:val="28"/>
                <w:lang w:val="uz-Cyrl-UZ"/>
              </w:rPr>
            </w:pPr>
            <w:r>
              <w:rPr>
                <w:sz w:val="28"/>
                <w:szCs w:val="28"/>
              </w:rPr>
              <w:t xml:space="preserve">Предназначена для переключения режимов «Вставка» </w:t>
            </w:r>
            <w:r>
              <w:rPr>
                <w:sz w:val="28"/>
                <w:szCs w:val="28"/>
                <w:lang w:val="uz-Cyrl-UZ"/>
              </w:rPr>
              <w:t xml:space="preserve">– </w:t>
            </w:r>
            <w:r>
              <w:rPr>
                <w:sz w:val="28"/>
                <w:szCs w:val="28"/>
              </w:rPr>
              <w:t>«Замена» при редактировании текстов.</w:t>
            </w:r>
          </w:p>
          <w:p w14:paraId="0B9BB53D" w14:textId="77777777" w:rsidR="000E7D2E" w:rsidRDefault="000E7D2E">
            <w:pPr>
              <w:tabs>
                <w:tab w:val="left" w:pos="4320"/>
                <w:tab w:val="left" w:pos="4500"/>
              </w:tabs>
              <w:jc w:val="both"/>
              <w:rPr>
                <w:sz w:val="16"/>
                <w:szCs w:val="16"/>
              </w:rPr>
            </w:pPr>
          </w:p>
          <w:p w14:paraId="6F849C88" w14:textId="77777777" w:rsidR="000E7D2E" w:rsidRDefault="000E7D2E">
            <w:pPr>
              <w:tabs>
                <w:tab w:val="left" w:pos="4320"/>
                <w:tab w:val="left" w:pos="4500"/>
              </w:tabs>
              <w:jc w:val="both"/>
              <w:rPr>
                <w:sz w:val="28"/>
                <w:szCs w:val="28"/>
                <w:lang w:val="en-US"/>
              </w:rPr>
            </w:pPr>
            <w:r>
              <w:rPr>
                <w:sz w:val="28"/>
                <w:szCs w:val="28"/>
                <w:lang w:val="uz-Cyrl-UZ"/>
              </w:rPr>
              <w:t>Matnlarni tahrir qilishda «Qo‘yish» – «Almash</w:t>
            </w:r>
            <w:r w:rsidR="00504E59">
              <w:rPr>
                <w:sz w:val="28"/>
                <w:szCs w:val="28"/>
                <w:lang w:val="uz-Cyrl-UZ"/>
              </w:rPr>
              <w:t>-</w:t>
            </w:r>
            <w:r>
              <w:rPr>
                <w:sz w:val="28"/>
                <w:szCs w:val="28"/>
                <w:lang w:val="uz-Cyrl-UZ"/>
              </w:rPr>
              <w:t>tirish» rejimlarini o‘zgartirish uchun mo‘ljallan</w:t>
            </w:r>
            <w:r w:rsidR="00504E59">
              <w:rPr>
                <w:sz w:val="28"/>
                <w:szCs w:val="28"/>
                <w:lang w:val="uz-Cyrl-UZ"/>
              </w:rPr>
              <w:t>-</w:t>
            </w:r>
            <w:r>
              <w:rPr>
                <w:sz w:val="28"/>
                <w:szCs w:val="28"/>
                <w:lang w:val="uz-Cyrl-UZ"/>
              </w:rPr>
              <w:t>gan.</w:t>
            </w:r>
          </w:p>
          <w:p w14:paraId="4D75F029" w14:textId="77777777" w:rsidR="000E7D2E" w:rsidRDefault="000E7D2E">
            <w:pPr>
              <w:tabs>
                <w:tab w:val="left" w:pos="4320"/>
                <w:tab w:val="left" w:pos="4500"/>
              </w:tabs>
              <w:jc w:val="both"/>
              <w:rPr>
                <w:sz w:val="16"/>
                <w:szCs w:val="16"/>
                <w:lang w:val="en-US"/>
              </w:rPr>
            </w:pPr>
          </w:p>
          <w:p w14:paraId="408B3E52" w14:textId="77777777" w:rsidR="000E7D2E" w:rsidRDefault="000E7D2E">
            <w:pPr>
              <w:tabs>
                <w:tab w:val="left" w:pos="4320"/>
                <w:tab w:val="left" w:pos="4500"/>
              </w:tabs>
              <w:jc w:val="both"/>
              <w:rPr>
                <w:sz w:val="28"/>
                <w:szCs w:val="28"/>
                <w:lang w:val="uz-Cyrl-UZ"/>
              </w:rPr>
            </w:pPr>
            <w:r>
              <w:rPr>
                <w:sz w:val="28"/>
                <w:szCs w:val="28"/>
                <w:lang w:val="uz-Cyrl-UZ"/>
              </w:rPr>
              <w:t>Матнларни таҳрир қилишда «Қўйиш» – «Ал</w:t>
            </w:r>
            <w:r w:rsidR="00504E59">
              <w:rPr>
                <w:sz w:val="28"/>
                <w:szCs w:val="28"/>
                <w:lang w:val="uz-Cyrl-UZ"/>
              </w:rPr>
              <w:t>-</w:t>
            </w:r>
            <w:r>
              <w:rPr>
                <w:sz w:val="28"/>
                <w:szCs w:val="28"/>
                <w:lang w:val="uz-Cyrl-UZ"/>
              </w:rPr>
              <w:t>маштириш» режимларини ўзгартириш учун мўлжалланган.</w:t>
            </w:r>
          </w:p>
        </w:tc>
      </w:tr>
      <w:tr w:rsidR="000E7D2E" w14:paraId="4CE5C781" w14:textId="77777777">
        <w:tc>
          <w:tcPr>
            <w:tcW w:w="2079" w:type="pct"/>
            <w:shd w:val="clear" w:color="auto" w:fill="auto"/>
          </w:tcPr>
          <w:p w14:paraId="681713BD" w14:textId="77777777" w:rsidR="000E7D2E" w:rsidRDefault="000E7D2E">
            <w:pPr>
              <w:tabs>
                <w:tab w:val="left" w:pos="4320"/>
                <w:tab w:val="left" w:pos="4500"/>
              </w:tabs>
              <w:rPr>
                <w:b/>
                <w:bCs/>
                <w:sz w:val="28"/>
                <w:szCs w:val="28"/>
                <w:lang w:val="uz-Cyrl-UZ"/>
              </w:rPr>
            </w:pPr>
            <w:r>
              <w:rPr>
                <w:b/>
                <w:sz w:val="28"/>
                <w:szCs w:val="28"/>
              </w:rPr>
              <w:lastRenderedPageBreak/>
              <w:t>Клавиша</w:t>
            </w:r>
            <w:r>
              <w:rPr>
                <w:b/>
                <w:sz w:val="28"/>
                <w:szCs w:val="28"/>
                <w:lang w:val="en-US"/>
              </w:rPr>
              <w:t xml:space="preserve"> Page Down</w:t>
            </w:r>
            <w:r>
              <w:rPr>
                <w:b/>
                <w:bCs/>
                <w:sz w:val="28"/>
                <w:szCs w:val="28"/>
                <w:lang w:val="uz-Cyrl-UZ"/>
              </w:rPr>
              <w:t xml:space="preserve"> </w:t>
            </w:r>
          </w:p>
          <w:p w14:paraId="585D2F72" w14:textId="77777777" w:rsidR="000E7D2E" w:rsidRDefault="000E7D2E">
            <w:pPr>
              <w:tabs>
                <w:tab w:val="left" w:pos="4320"/>
                <w:tab w:val="left" w:pos="4500"/>
              </w:tabs>
              <w:rPr>
                <w:bCs/>
                <w:sz w:val="28"/>
                <w:szCs w:val="28"/>
                <w:lang w:val="uz-Cyrl-UZ"/>
              </w:rPr>
            </w:pPr>
            <w:r>
              <w:rPr>
                <w:b/>
                <w:bCs/>
                <w:sz w:val="28"/>
                <w:szCs w:val="28"/>
                <w:lang w:val="uz-Cyrl-UZ"/>
              </w:rPr>
              <w:t>uz</w:t>
            </w:r>
            <w:r>
              <w:rPr>
                <w:bCs/>
                <w:sz w:val="28"/>
                <w:szCs w:val="28"/>
                <w:lang w:val="uz-Cyrl-UZ"/>
              </w:rPr>
              <w:t xml:space="preserve"> -</w:t>
            </w:r>
            <w:r>
              <w:rPr>
                <w:sz w:val="28"/>
                <w:szCs w:val="28"/>
                <w:lang w:val="en-US"/>
              </w:rPr>
              <w:t xml:space="preserve"> </w:t>
            </w:r>
            <w:r>
              <w:rPr>
                <w:i/>
                <w:sz w:val="28"/>
                <w:szCs w:val="28"/>
                <w:lang w:val="en-US"/>
              </w:rPr>
              <w:t>Page Down</w:t>
            </w:r>
            <w:r>
              <w:rPr>
                <w:sz w:val="28"/>
                <w:szCs w:val="28"/>
                <w:lang w:val="uz-Cyrl-UZ"/>
              </w:rPr>
              <w:t xml:space="preserve"> kl</w:t>
            </w:r>
            <w:r>
              <w:rPr>
                <w:sz w:val="28"/>
                <w:szCs w:val="28"/>
                <w:lang w:val="en-US"/>
              </w:rPr>
              <w:t>a</w:t>
            </w:r>
            <w:r>
              <w:rPr>
                <w:sz w:val="28"/>
                <w:szCs w:val="28"/>
                <w:lang w:val="uz-Cyrl-UZ"/>
              </w:rPr>
              <w:t>vishasi</w:t>
            </w:r>
          </w:p>
          <w:p w14:paraId="09F216F0" w14:textId="099D66BF" w:rsidR="000E7D2E" w:rsidRDefault="00D7251A" w:rsidP="00934225">
            <w:pPr>
              <w:rPr>
                <w:sz w:val="28"/>
                <w:szCs w:val="28"/>
                <w:lang w:val="en-US"/>
              </w:rPr>
            </w:pPr>
            <w:r>
              <w:rPr>
                <w:b/>
                <w:bCs/>
                <w:color w:val="000000"/>
                <w:sz w:val="26"/>
                <w:szCs w:val="26"/>
                <w:lang w:val="uz-Cyrl-UZ"/>
              </w:rPr>
              <w:t xml:space="preserve"> </w:t>
            </w:r>
            <w:r w:rsidR="000E7D2E">
              <w:rPr>
                <w:sz w:val="28"/>
                <w:szCs w:val="28"/>
                <w:lang w:val="en-US"/>
              </w:rPr>
              <w:t>Page Down</w:t>
            </w:r>
            <w:r w:rsidR="000E7D2E">
              <w:rPr>
                <w:sz w:val="28"/>
                <w:szCs w:val="28"/>
                <w:lang w:val="uz-Cyrl-UZ"/>
              </w:rPr>
              <w:t xml:space="preserve"> кл</w:t>
            </w:r>
            <w:r w:rsidR="000E7D2E">
              <w:rPr>
                <w:sz w:val="28"/>
                <w:szCs w:val="28"/>
              </w:rPr>
              <w:t>а</w:t>
            </w:r>
            <w:r w:rsidR="000E7D2E">
              <w:rPr>
                <w:sz w:val="28"/>
                <w:szCs w:val="28"/>
                <w:lang w:val="uz-Cyrl-UZ"/>
              </w:rPr>
              <w:t>вишаси</w:t>
            </w:r>
          </w:p>
          <w:p w14:paraId="2766A598"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Page Down key </w:t>
            </w:r>
          </w:p>
          <w:p w14:paraId="27EB78BC" w14:textId="77777777" w:rsidR="000E7D2E" w:rsidRDefault="000E7D2E" w:rsidP="00934225">
            <w:pPr>
              <w:rPr>
                <w:b/>
                <w:bCs/>
                <w:color w:val="000000"/>
                <w:sz w:val="26"/>
                <w:szCs w:val="26"/>
                <w:lang w:val="en-US"/>
              </w:rPr>
            </w:pPr>
          </w:p>
        </w:tc>
        <w:tc>
          <w:tcPr>
            <w:tcW w:w="2921" w:type="pct"/>
            <w:shd w:val="clear" w:color="auto" w:fill="auto"/>
          </w:tcPr>
          <w:p w14:paraId="0F8386D6" w14:textId="77777777" w:rsidR="000E7D2E" w:rsidRDefault="000E7D2E">
            <w:pPr>
              <w:jc w:val="both"/>
              <w:rPr>
                <w:sz w:val="28"/>
                <w:szCs w:val="28"/>
                <w:lang w:val="uz-Cyrl-UZ"/>
              </w:rPr>
            </w:pPr>
            <w:r>
              <w:rPr>
                <w:sz w:val="28"/>
                <w:szCs w:val="28"/>
              </w:rPr>
              <w:t>Клавиша для прокрутки документа на одну экранную страницу вниз.</w:t>
            </w:r>
          </w:p>
          <w:p w14:paraId="43D87E9B" w14:textId="77777777" w:rsidR="000E7D2E" w:rsidRDefault="000E7D2E">
            <w:pPr>
              <w:jc w:val="both"/>
              <w:rPr>
                <w:sz w:val="16"/>
                <w:szCs w:val="16"/>
              </w:rPr>
            </w:pPr>
          </w:p>
          <w:p w14:paraId="637DE95B" w14:textId="77777777" w:rsidR="000E7D2E" w:rsidRDefault="000E7D2E">
            <w:pPr>
              <w:jc w:val="both"/>
              <w:rPr>
                <w:sz w:val="28"/>
                <w:szCs w:val="28"/>
                <w:lang w:val="en-US"/>
              </w:rPr>
            </w:pPr>
            <w:r>
              <w:rPr>
                <w:sz w:val="28"/>
                <w:szCs w:val="28"/>
                <w:lang w:val="uz-Cyrl-UZ"/>
              </w:rPr>
              <w:t xml:space="preserve">Hujjatni bitta ekran sahifasiga pastga </w:t>
            </w:r>
            <w:r>
              <w:rPr>
                <w:sz w:val="28"/>
                <w:szCs w:val="28"/>
                <w:lang w:val="en-US"/>
              </w:rPr>
              <w:t>siljit</w:t>
            </w:r>
            <w:r>
              <w:rPr>
                <w:sz w:val="28"/>
                <w:szCs w:val="28"/>
                <w:lang w:val="uz-Cyrl-UZ"/>
              </w:rPr>
              <w:t>ish uchun mo‘ljallangan klavisha.</w:t>
            </w:r>
          </w:p>
          <w:p w14:paraId="706E3B39" w14:textId="77777777" w:rsidR="000E7D2E" w:rsidRDefault="000E7D2E">
            <w:pPr>
              <w:jc w:val="both"/>
              <w:rPr>
                <w:sz w:val="16"/>
                <w:szCs w:val="16"/>
                <w:lang w:val="en-US"/>
              </w:rPr>
            </w:pPr>
          </w:p>
          <w:p w14:paraId="4FE2DA84" w14:textId="77777777" w:rsidR="000E7D2E" w:rsidRDefault="000E7D2E">
            <w:pPr>
              <w:jc w:val="both"/>
              <w:rPr>
                <w:color w:val="000000"/>
                <w:sz w:val="26"/>
                <w:szCs w:val="26"/>
                <w:lang w:val="uz-Cyrl-UZ"/>
              </w:rPr>
            </w:pPr>
            <w:r>
              <w:rPr>
                <w:sz w:val="28"/>
                <w:szCs w:val="28"/>
                <w:lang w:val="uz-Cyrl-UZ"/>
              </w:rPr>
              <w:t xml:space="preserve">Ҳужжатни битта экран саҳифасига пастга </w:t>
            </w:r>
            <w:r>
              <w:rPr>
                <w:sz w:val="28"/>
                <w:szCs w:val="28"/>
              </w:rPr>
              <w:t>силжи</w:t>
            </w:r>
            <w:r>
              <w:rPr>
                <w:sz w:val="28"/>
                <w:szCs w:val="28"/>
                <w:lang w:val="uz-Cyrl-UZ"/>
              </w:rPr>
              <w:t>тиш учун мўлжалланган клавиша.</w:t>
            </w:r>
          </w:p>
        </w:tc>
      </w:tr>
      <w:tr w:rsidR="000E7D2E" w:rsidRPr="00E73432" w14:paraId="7C039006" w14:textId="77777777">
        <w:tc>
          <w:tcPr>
            <w:tcW w:w="2079" w:type="pct"/>
            <w:shd w:val="clear" w:color="auto" w:fill="auto"/>
          </w:tcPr>
          <w:p w14:paraId="262379A1" w14:textId="77777777" w:rsidR="000E7D2E" w:rsidRDefault="000E7D2E">
            <w:pPr>
              <w:tabs>
                <w:tab w:val="left" w:pos="4320"/>
                <w:tab w:val="left" w:pos="4500"/>
              </w:tabs>
              <w:rPr>
                <w:b/>
                <w:bCs/>
                <w:sz w:val="28"/>
                <w:szCs w:val="28"/>
                <w:lang w:val="uz-Cyrl-UZ"/>
              </w:rPr>
            </w:pPr>
            <w:r>
              <w:rPr>
                <w:b/>
                <w:sz w:val="28"/>
                <w:szCs w:val="28"/>
              </w:rPr>
              <w:t>Клавиша</w:t>
            </w:r>
            <w:r>
              <w:rPr>
                <w:b/>
                <w:sz w:val="28"/>
                <w:szCs w:val="28"/>
                <w:lang w:val="en-US"/>
              </w:rPr>
              <w:t xml:space="preserve"> Page UP</w:t>
            </w:r>
            <w:r>
              <w:rPr>
                <w:b/>
                <w:bCs/>
                <w:sz w:val="28"/>
                <w:szCs w:val="28"/>
                <w:lang w:val="uz-Cyrl-UZ"/>
              </w:rPr>
              <w:t xml:space="preserve"> </w:t>
            </w:r>
          </w:p>
          <w:p w14:paraId="39FDE031" w14:textId="77777777" w:rsidR="000E7D2E" w:rsidRDefault="000E7D2E">
            <w:pPr>
              <w:tabs>
                <w:tab w:val="left" w:pos="4320"/>
                <w:tab w:val="left" w:pos="4500"/>
              </w:tabs>
              <w:rPr>
                <w:bCs/>
                <w:sz w:val="28"/>
                <w:szCs w:val="28"/>
                <w:lang w:val="uz-Cyrl-UZ"/>
              </w:rPr>
            </w:pPr>
            <w:r>
              <w:rPr>
                <w:b/>
                <w:bCs/>
                <w:sz w:val="28"/>
                <w:szCs w:val="28"/>
                <w:lang w:val="uz-Cyrl-UZ"/>
              </w:rPr>
              <w:t>uz</w:t>
            </w:r>
            <w:r>
              <w:rPr>
                <w:bCs/>
                <w:sz w:val="28"/>
                <w:szCs w:val="28"/>
                <w:lang w:val="uz-Cyrl-UZ"/>
              </w:rPr>
              <w:t xml:space="preserve"> -</w:t>
            </w:r>
            <w:r>
              <w:rPr>
                <w:sz w:val="28"/>
                <w:szCs w:val="28"/>
                <w:lang w:val="en-US"/>
              </w:rPr>
              <w:t xml:space="preserve"> Page UP</w:t>
            </w:r>
            <w:r>
              <w:rPr>
                <w:sz w:val="28"/>
                <w:szCs w:val="28"/>
                <w:lang w:val="uz-Cyrl-UZ"/>
              </w:rPr>
              <w:t xml:space="preserve"> klavishasi</w:t>
            </w:r>
          </w:p>
          <w:p w14:paraId="5B8E954F" w14:textId="4C74EB7A" w:rsidR="000E7D2E" w:rsidRDefault="000B536F" w:rsidP="00934225">
            <w:pPr>
              <w:rPr>
                <w:sz w:val="28"/>
                <w:szCs w:val="28"/>
                <w:lang w:val="en-US"/>
              </w:rPr>
            </w:pPr>
            <w:r>
              <w:rPr>
                <w:sz w:val="28"/>
                <w:szCs w:val="28"/>
                <w:lang w:val="uz-Cyrl-UZ"/>
              </w:rPr>
              <w:t xml:space="preserve"> </w:t>
            </w:r>
            <w:r w:rsidR="000E7D2E">
              <w:rPr>
                <w:sz w:val="28"/>
                <w:szCs w:val="28"/>
                <w:lang w:val="en-US"/>
              </w:rPr>
              <w:t>Page UP</w:t>
            </w:r>
            <w:r w:rsidR="000E7D2E">
              <w:rPr>
                <w:sz w:val="28"/>
                <w:szCs w:val="28"/>
                <w:lang w:val="uz-Cyrl-UZ"/>
              </w:rPr>
              <w:t xml:space="preserve"> клавишаси</w:t>
            </w:r>
          </w:p>
          <w:p w14:paraId="0802EBEB"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Page UP key </w:t>
            </w:r>
          </w:p>
          <w:p w14:paraId="73213F47" w14:textId="77777777" w:rsidR="000E7D2E" w:rsidRDefault="000E7D2E" w:rsidP="00934225">
            <w:pPr>
              <w:rPr>
                <w:b/>
                <w:bCs/>
                <w:color w:val="000000"/>
                <w:sz w:val="26"/>
                <w:szCs w:val="26"/>
                <w:lang w:val="en-US"/>
              </w:rPr>
            </w:pPr>
          </w:p>
        </w:tc>
        <w:tc>
          <w:tcPr>
            <w:tcW w:w="2921" w:type="pct"/>
            <w:shd w:val="clear" w:color="auto" w:fill="auto"/>
          </w:tcPr>
          <w:p w14:paraId="5D858DBD" w14:textId="77777777" w:rsidR="000E7D2E" w:rsidRDefault="000E7D2E">
            <w:pPr>
              <w:jc w:val="both"/>
              <w:rPr>
                <w:sz w:val="28"/>
                <w:szCs w:val="28"/>
                <w:lang w:val="uz-Cyrl-UZ"/>
              </w:rPr>
            </w:pPr>
            <w:r>
              <w:rPr>
                <w:sz w:val="28"/>
                <w:szCs w:val="28"/>
              </w:rPr>
              <w:t>Клавиша для прокрутки документа на одну экранную страницу вверх.</w:t>
            </w:r>
          </w:p>
          <w:p w14:paraId="679B6ABE" w14:textId="77777777" w:rsidR="000E7D2E" w:rsidRDefault="000E7D2E">
            <w:pPr>
              <w:jc w:val="both"/>
              <w:rPr>
                <w:sz w:val="16"/>
                <w:szCs w:val="16"/>
              </w:rPr>
            </w:pPr>
          </w:p>
          <w:p w14:paraId="505AE81E" w14:textId="77777777" w:rsidR="000E7D2E" w:rsidRDefault="000E7D2E">
            <w:pPr>
              <w:jc w:val="both"/>
              <w:rPr>
                <w:sz w:val="28"/>
                <w:szCs w:val="28"/>
              </w:rPr>
            </w:pPr>
            <w:r>
              <w:rPr>
                <w:sz w:val="28"/>
                <w:szCs w:val="28"/>
                <w:lang w:val="uz-Cyrl-UZ"/>
              </w:rPr>
              <w:t xml:space="preserve">Hujjatni bitta ekran sahifasiga yuqoriga </w:t>
            </w:r>
            <w:r>
              <w:rPr>
                <w:sz w:val="28"/>
                <w:szCs w:val="28"/>
                <w:lang w:val="en-US"/>
              </w:rPr>
              <w:t>siljitish</w:t>
            </w:r>
            <w:r>
              <w:rPr>
                <w:sz w:val="28"/>
                <w:szCs w:val="28"/>
                <w:lang w:val="uz-Cyrl-UZ"/>
              </w:rPr>
              <w:t xml:space="preserve"> uchun mo‘ljallangan klavisha.</w:t>
            </w:r>
          </w:p>
          <w:p w14:paraId="4A87B2B8" w14:textId="77777777" w:rsidR="000E7D2E" w:rsidRDefault="000E7D2E">
            <w:pPr>
              <w:jc w:val="both"/>
              <w:rPr>
                <w:sz w:val="16"/>
                <w:szCs w:val="16"/>
              </w:rPr>
            </w:pPr>
          </w:p>
          <w:p w14:paraId="52E0254B" w14:textId="77777777" w:rsidR="000E7D2E" w:rsidRDefault="000E7D2E">
            <w:pPr>
              <w:jc w:val="both"/>
              <w:rPr>
                <w:color w:val="000000"/>
                <w:sz w:val="26"/>
                <w:szCs w:val="26"/>
                <w:lang w:val="uz-Cyrl-UZ"/>
              </w:rPr>
            </w:pPr>
            <w:r>
              <w:rPr>
                <w:sz w:val="28"/>
                <w:szCs w:val="28"/>
                <w:lang w:val="uz-Cyrl-UZ"/>
              </w:rPr>
              <w:t xml:space="preserve">Ҳужжатни битта экран саҳифасига юқорига </w:t>
            </w:r>
            <w:r>
              <w:rPr>
                <w:sz w:val="28"/>
                <w:szCs w:val="28"/>
              </w:rPr>
              <w:t>силжитиш</w:t>
            </w:r>
            <w:r>
              <w:rPr>
                <w:sz w:val="28"/>
                <w:szCs w:val="28"/>
                <w:lang w:val="uz-Cyrl-UZ"/>
              </w:rPr>
              <w:t xml:space="preserve"> учун мўлжалланган клавиша.</w:t>
            </w:r>
          </w:p>
        </w:tc>
      </w:tr>
      <w:tr w:rsidR="000E7D2E" w:rsidRPr="009B5F02" w14:paraId="63BF4601" w14:textId="77777777">
        <w:tc>
          <w:tcPr>
            <w:tcW w:w="2079" w:type="pct"/>
            <w:shd w:val="clear" w:color="auto" w:fill="auto"/>
          </w:tcPr>
          <w:p w14:paraId="2FB937F5" w14:textId="77777777" w:rsidR="000E7D2E" w:rsidRDefault="000E7D2E" w:rsidP="00934225">
            <w:pPr>
              <w:rPr>
                <w:b/>
                <w:sz w:val="28"/>
                <w:szCs w:val="28"/>
                <w:lang w:val="uz-Cyrl-UZ"/>
              </w:rPr>
            </w:pPr>
            <w:r>
              <w:rPr>
                <w:b/>
                <w:sz w:val="28"/>
                <w:szCs w:val="28"/>
                <w:lang w:val="uz-Cyrl-UZ"/>
              </w:rPr>
              <w:t>Клавиша Pause</w:t>
            </w:r>
          </w:p>
          <w:p w14:paraId="6FA47C8E" w14:textId="77777777" w:rsidR="000E7D2E" w:rsidRDefault="000E7D2E">
            <w:pPr>
              <w:tabs>
                <w:tab w:val="left" w:pos="4320"/>
                <w:tab w:val="left" w:pos="4500"/>
              </w:tabs>
              <w:rPr>
                <w:bCs/>
                <w:sz w:val="28"/>
                <w:szCs w:val="28"/>
                <w:lang w:val="uz-Cyrl-UZ"/>
              </w:rPr>
            </w:pPr>
            <w:r>
              <w:rPr>
                <w:b/>
                <w:bCs/>
                <w:sz w:val="28"/>
                <w:szCs w:val="28"/>
                <w:lang w:val="uz-Cyrl-UZ"/>
              </w:rPr>
              <w:t>uz</w:t>
            </w:r>
            <w:r>
              <w:rPr>
                <w:bCs/>
                <w:sz w:val="28"/>
                <w:szCs w:val="28"/>
                <w:lang w:val="uz-Cyrl-UZ"/>
              </w:rPr>
              <w:t xml:space="preserve"> -</w:t>
            </w:r>
            <w:r>
              <w:rPr>
                <w:sz w:val="28"/>
                <w:szCs w:val="28"/>
                <w:lang w:val="uz-Cyrl-UZ"/>
              </w:rPr>
              <w:t xml:space="preserve"> </w:t>
            </w:r>
            <w:r>
              <w:rPr>
                <w:i/>
                <w:sz w:val="28"/>
                <w:szCs w:val="28"/>
                <w:lang w:val="uz-Cyrl-UZ"/>
              </w:rPr>
              <w:t>Pause</w:t>
            </w:r>
            <w:r>
              <w:rPr>
                <w:sz w:val="28"/>
                <w:szCs w:val="28"/>
                <w:lang w:val="uz-Cyrl-UZ"/>
              </w:rPr>
              <w:t xml:space="preserve"> klavishasi</w:t>
            </w:r>
          </w:p>
          <w:p w14:paraId="144B4987" w14:textId="4588733C" w:rsidR="000E7D2E" w:rsidRDefault="000B536F" w:rsidP="00934225">
            <w:pPr>
              <w:rPr>
                <w:sz w:val="28"/>
                <w:szCs w:val="28"/>
                <w:lang w:val="uz-Cyrl-UZ"/>
              </w:rPr>
            </w:pPr>
            <w:r>
              <w:rPr>
                <w:sz w:val="28"/>
                <w:szCs w:val="28"/>
                <w:lang w:val="uz-Cyrl-UZ"/>
              </w:rPr>
              <w:t xml:space="preserve"> </w:t>
            </w:r>
            <w:r w:rsidR="000E7D2E">
              <w:rPr>
                <w:sz w:val="28"/>
                <w:szCs w:val="28"/>
                <w:lang w:val="uz-Cyrl-UZ"/>
              </w:rPr>
              <w:t>Pause клавишаси</w:t>
            </w:r>
          </w:p>
          <w:p w14:paraId="27506FED" w14:textId="77777777" w:rsidR="000E7D2E" w:rsidRDefault="000E7D2E" w:rsidP="006334B2">
            <w:pPr>
              <w:rPr>
                <w:sz w:val="28"/>
                <w:szCs w:val="28"/>
                <w:lang w:val="uz-Cyrl-UZ"/>
              </w:rPr>
            </w:pPr>
            <w:r>
              <w:rPr>
                <w:b/>
                <w:sz w:val="28"/>
                <w:szCs w:val="28"/>
                <w:lang w:val="en-US"/>
              </w:rPr>
              <w:t xml:space="preserve">en </w:t>
            </w:r>
            <w:r>
              <w:rPr>
                <w:sz w:val="28"/>
                <w:szCs w:val="28"/>
                <w:lang w:val="en-US"/>
              </w:rPr>
              <w:t xml:space="preserve">- Pause key </w:t>
            </w:r>
          </w:p>
          <w:p w14:paraId="53E28D32" w14:textId="77777777" w:rsidR="000E7D2E" w:rsidRDefault="000E7D2E" w:rsidP="00934225">
            <w:pPr>
              <w:rPr>
                <w:sz w:val="28"/>
                <w:szCs w:val="28"/>
                <w:lang w:val="en-US"/>
              </w:rPr>
            </w:pPr>
          </w:p>
        </w:tc>
        <w:tc>
          <w:tcPr>
            <w:tcW w:w="2921" w:type="pct"/>
            <w:shd w:val="clear" w:color="auto" w:fill="auto"/>
          </w:tcPr>
          <w:p w14:paraId="354F968C" w14:textId="77777777" w:rsidR="000E7D2E" w:rsidRDefault="000E7D2E">
            <w:pPr>
              <w:jc w:val="both"/>
              <w:rPr>
                <w:sz w:val="28"/>
                <w:szCs w:val="28"/>
                <w:lang w:val="uz-Cyrl-UZ"/>
              </w:rPr>
            </w:pPr>
            <w:r>
              <w:rPr>
                <w:sz w:val="28"/>
                <w:szCs w:val="28"/>
              </w:rPr>
              <w:t xml:space="preserve">Клавиша, предназначенная для временной остановки операций, </w:t>
            </w:r>
            <w:r>
              <w:rPr>
                <w:sz w:val="28"/>
                <w:szCs w:val="28"/>
                <w:lang w:val="uz-Cyrl-UZ"/>
              </w:rPr>
              <w:t>например</w:t>
            </w:r>
            <w:r>
              <w:rPr>
                <w:sz w:val="28"/>
                <w:szCs w:val="28"/>
              </w:rPr>
              <w:t>,</w:t>
            </w:r>
            <w:r>
              <w:rPr>
                <w:sz w:val="28"/>
                <w:szCs w:val="28"/>
                <w:lang w:val="uz-Cyrl-UZ"/>
              </w:rPr>
              <w:t xml:space="preserve"> для останов</w:t>
            </w:r>
            <w:r w:rsidR="00F65925">
              <w:rPr>
                <w:sz w:val="28"/>
                <w:szCs w:val="28"/>
                <w:lang w:val="uz-Cyrl-UZ"/>
              </w:rPr>
              <w:t>-</w:t>
            </w:r>
            <w:r>
              <w:rPr>
                <w:sz w:val="28"/>
                <w:szCs w:val="28"/>
                <w:lang w:val="uz-Cyrl-UZ"/>
              </w:rPr>
              <w:t>ки прокрутки документа при просмотре.</w:t>
            </w:r>
          </w:p>
          <w:p w14:paraId="494F5B77" w14:textId="77777777" w:rsidR="000E7D2E" w:rsidRDefault="000E7D2E">
            <w:pPr>
              <w:jc w:val="both"/>
              <w:rPr>
                <w:sz w:val="28"/>
                <w:szCs w:val="28"/>
              </w:rPr>
            </w:pPr>
          </w:p>
          <w:p w14:paraId="0474BF92" w14:textId="77777777" w:rsidR="000E7D2E" w:rsidRDefault="000E7D2E">
            <w:pPr>
              <w:jc w:val="both"/>
              <w:rPr>
                <w:sz w:val="28"/>
                <w:szCs w:val="28"/>
              </w:rPr>
            </w:pPr>
            <w:r>
              <w:rPr>
                <w:sz w:val="28"/>
                <w:szCs w:val="28"/>
                <w:lang w:val="uz-Cyrl-UZ"/>
              </w:rPr>
              <w:t xml:space="preserve">Operatsiyalarni vaqtinchalik to‘xtatib turish uchun, masalan, </w:t>
            </w:r>
            <w:r>
              <w:rPr>
                <w:sz w:val="28"/>
                <w:szCs w:val="28"/>
                <w:lang w:val="en-US"/>
              </w:rPr>
              <w:t>h</w:t>
            </w:r>
            <w:r>
              <w:rPr>
                <w:sz w:val="28"/>
                <w:szCs w:val="28"/>
                <w:lang w:val="uz-Cyrl-UZ"/>
              </w:rPr>
              <w:t xml:space="preserve">ujjatni ko‘rib chiqish paytida </w:t>
            </w:r>
            <w:r>
              <w:rPr>
                <w:sz w:val="28"/>
                <w:szCs w:val="28"/>
                <w:lang w:val="en-US"/>
              </w:rPr>
              <w:t>siljit</w:t>
            </w:r>
            <w:r>
              <w:rPr>
                <w:sz w:val="28"/>
                <w:szCs w:val="28"/>
                <w:lang w:val="uz-Cyrl-UZ"/>
              </w:rPr>
              <w:t>ishni to‘xtatib turish uchun mo‘ljallangan klavisha.</w:t>
            </w:r>
          </w:p>
          <w:p w14:paraId="0DE607A1" w14:textId="77777777" w:rsidR="000E7D2E" w:rsidRDefault="000E7D2E">
            <w:pPr>
              <w:jc w:val="both"/>
              <w:rPr>
                <w:sz w:val="28"/>
                <w:szCs w:val="28"/>
              </w:rPr>
            </w:pPr>
          </w:p>
          <w:p w14:paraId="4CBF58D2" w14:textId="77777777" w:rsidR="00504E59" w:rsidRDefault="000E7D2E">
            <w:pPr>
              <w:jc w:val="both"/>
              <w:rPr>
                <w:sz w:val="28"/>
                <w:szCs w:val="28"/>
                <w:lang w:val="uz-Cyrl-UZ"/>
              </w:rPr>
            </w:pPr>
            <w:r>
              <w:rPr>
                <w:sz w:val="28"/>
                <w:szCs w:val="28"/>
                <w:lang w:val="uz-Cyrl-UZ"/>
              </w:rPr>
              <w:t>Операцияларни вақтинчалик тўхтатиб туриш учун, масалан, ҳужжатни кўриб чиқиш пай</w:t>
            </w:r>
            <w:r w:rsidR="00F65925">
              <w:rPr>
                <w:sz w:val="28"/>
                <w:szCs w:val="28"/>
                <w:lang w:val="uz-Cyrl-UZ"/>
              </w:rPr>
              <w:t>-</w:t>
            </w:r>
            <w:r>
              <w:rPr>
                <w:sz w:val="28"/>
                <w:szCs w:val="28"/>
                <w:lang w:val="uz-Cyrl-UZ"/>
              </w:rPr>
              <w:t xml:space="preserve">тида </w:t>
            </w:r>
            <w:r>
              <w:rPr>
                <w:sz w:val="28"/>
                <w:szCs w:val="28"/>
              </w:rPr>
              <w:t>силжи</w:t>
            </w:r>
            <w:r>
              <w:rPr>
                <w:sz w:val="28"/>
                <w:szCs w:val="28"/>
                <w:lang w:val="uz-Cyrl-UZ"/>
              </w:rPr>
              <w:t>тишни тўхтатиб туриш учун мўлжалланган клавиша.</w:t>
            </w:r>
          </w:p>
        </w:tc>
      </w:tr>
      <w:tr w:rsidR="000E7D2E" w14:paraId="6556B4AB" w14:textId="77777777">
        <w:tc>
          <w:tcPr>
            <w:tcW w:w="2079" w:type="pct"/>
            <w:shd w:val="clear" w:color="auto" w:fill="auto"/>
          </w:tcPr>
          <w:p w14:paraId="3BED8CC6" w14:textId="78E6316F" w:rsidR="000E7D2E" w:rsidRDefault="000E7D2E" w:rsidP="000E7D2E">
            <w:pPr>
              <w:rPr>
                <w:b/>
                <w:bCs/>
                <w:color w:val="000000"/>
                <w:sz w:val="28"/>
                <w:szCs w:val="28"/>
                <w:lang w:val="uz-Cyrl-UZ"/>
              </w:rPr>
            </w:pPr>
            <w:r>
              <w:rPr>
                <w:b/>
                <w:sz w:val="28"/>
                <w:szCs w:val="28"/>
                <w:lang w:val="uz-Cyrl-UZ"/>
              </w:rPr>
              <w:t>Клавиша</w:t>
            </w:r>
            <w:r w:rsidR="00D7251A">
              <w:rPr>
                <w:b/>
                <w:sz w:val="28"/>
                <w:szCs w:val="28"/>
                <w:lang w:val="uz-Cyrl-UZ"/>
              </w:rPr>
              <w:t xml:space="preserve"> </w:t>
            </w:r>
            <w:r>
              <w:rPr>
                <w:b/>
                <w:sz w:val="28"/>
                <w:szCs w:val="28"/>
                <w:lang w:val="uz-Cyrl-UZ"/>
              </w:rPr>
              <w:t>Shift</w:t>
            </w:r>
            <w:r>
              <w:rPr>
                <w:b/>
                <w:bCs/>
                <w:color w:val="000000"/>
                <w:sz w:val="28"/>
                <w:szCs w:val="28"/>
                <w:lang w:val="uz-Cyrl-UZ"/>
              </w:rPr>
              <w:t xml:space="preserve"> </w:t>
            </w:r>
          </w:p>
          <w:p w14:paraId="233E5DCD" w14:textId="77777777" w:rsidR="000E7D2E" w:rsidRDefault="000E7D2E" w:rsidP="000E7D2E">
            <w:pPr>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Shift</w:t>
            </w:r>
            <w:r>
              <w:rPr>
                <w:bCs/>
                <w:color w:val="000000"/>
                <w:sz w:val="28"/>
                <w:szCs w:val="28"/>
                <w:lang w:val="uz-Cyrl-UZ"/>
              </w:rPr>
              <w:t xml:space="preserve"> klavishasi</w:t>
            </w:r>
          </w:p>
          <w:p w14:paraId="2AA13B18" w14:textId="52CB1C17" w:rsidR="000E7D2E" w:rsidRDefault="000B536F" w:rsidP="000E7D2E">
            <w:pPr>
              <w:rPr>
                <w:bCs/>
                <w:color w:val="000000"/>
                <w:sz w:val="28"/>
                <w:szCs w:val="28"/>
                <w:lang w:val="uz-Cyrl-UZ"/>
              </w:rPr>
            </w:pPr>
            <w:r>
              <w:rPr>
                <w:bCs/>
                <w:color w:val="000000"/>
                <w:sz w:val="28"/>
                <w:szCs w:val="28"/>
                <w:lang w:val="uz-Cyrl-UZ"/>
              </w:rPr>
              <w:t xml:space="preserve"> </w:t>
            </w:r>
            <w:r w:rsidR="000E7D2E">
              <w:rPr>
                <w:sz w:val="28"/>
                <w:szCs w:val="28"/>
                <w:lang w:val="uz-Cyrl-UZ"/>
              </w:rPr>
              <w:t>Shift</w:t>
            </w:r>
            <w:r w:rsidR="000E7D2E">
              <w:rPr>
                <w:bCs/>
                <w:color w:val="000000"/>
                <w:sz w:val="28"/>
                <w:szCs w:val="28"/>
                <w:lang w:val="uz-Cyrl-UZ"/>
              </w:rPr>
              <w:t xml:space="preserve"> клавишаси</w:t>
            </w:r>
          </w:p>
          <w:p w14:paraId="0664D559" w14:textId="77777777" w:rsidR="000E7D2E" w:rsidRDefault="000E7D2E" w:rsidP="000E7D2E">
            <w:pPr>
              <w:rPr>
                <w:sz w:val="28"/>
                <w:szCs w:val="28"/>
                <w:lang w:val="uz-Cyrl-UZ"/>
              </w:rPr>
            </w:pPr>
            <w:r>
              <w:rPr>
                <w:b/>
                <w:bCs/>
                <w:color w:val="000000"/>
                <w:sz w:val="28"/>
                <w:szCs w:val="28"/>
                <w:lang w:val="en-US"/>
              </w:rPr>
              <w:t xml:space="preserve">en </w:t>
            </w:r>
            <w:r>
              <w:rPr>
                <w:bCs/>
                <w:color w:val="000000"/>
                <w:sz w:val="28"/>
                <w:szCs w:val="28"/>
                <w:lang w:val="en-US"/>
              </w:rPr>
              <w:t>-</w:t>
            </w:r>
            <w:r>
              <w:rPr>
                <w:sz w:val="28"/>
                <w:szCs w:val="28"/>
                <w:lang w:val="en-US"/>
              </w:rPr>
              <w:t xml:space="preserve"> Shift key </w:t>
            </w:r>
          </w:p>
          <w:p w14:paraId="655971B3" w14:textId="77777777" w:rsidR="000E7D2E" w:rsidRDefault="000E7D2E" w:rsidP="000E7D2E">
            <w:pPr>
              <w:rPr>
                <w:bCs/>
                <w:color w:val="000000"/>
                <w:sz w:val="28"/>
                <w:szCs w:val="28"/>
                <w:lang w:val="en-US"/>
              </w:rPr>
            </w:pPr>
          </w:p>
        </w:tc>
        <w:tc>
          <w:tcPr>
            <w:tcW w:w="2921" w:type="pct"/>
            <w:shd w:val="clear" w:color="auto" w:fill="auto"/>
          </w:tcPr>
          <w:p w14:paraId="336BCCF9" w14:textId="77777777" w:rsidR="000E7D2E" w:rsidRDefault="000E7D2E">
            <w:pPr>
              <w:jc w:val="both"/>
              <w:rPr>
                <w:sz w:val="28"/>
                <w:szCs w:val="28"/>
                <w:lang w:val="uz-Cyrl-UZ"/>
              </w:rPr>
            </w:pPr>
            <w:r>
              <w:rPr>
                <w:sz w:val="28"/>
                <w:szCs w:val="28"/>
              </w:rPr>
              <w:t>Клавиша, меняющая при нажатом состоянии значения других клавиш.</w:t>
            </w:r>
          </w:p>
          <w:p w14:paraId="49A34A58" w14:textId="77777777" w:rsidR="000E7D2E" w:rsidRDefault="000E7D2E">
            <w:pPr>
              <w:jc w:val="both"/>
              <w:rPr>
                <w:sz w:val="28"/>
                <w:szCs w:val="28"/>
              </w:rPr>
            </w:pPr>
          </w:p>
          <w:p w14:paraId="1867DC4D" w14:textId="77777777" w:rsidR="000E7D2E" w:rsidRDefault="000E7D2E">
            <w:pPr>
              <w:jc w:val="both"/>
              <w:rPr>
                <w:sz w:val="28"/>
                <w:szCs w:val="28"/>
                <w:lang w:val="en-US"/>
              </w:rPr>
            </w:pPr>
            <w:r>
              <w:rPr>
                <w:sz w:val="28"/>
                <w:szCs w:val="28"/>
                <w:lang w:val="uz-Cyrl-UZ"/>
              </w:rPr>
              <w:t xml:space="preserve">Bosilgan holatda boshqa klavishalar </w:t>
            </w:r>
            <w:r>
              <w:rPr>
                <w:sz w:val="28"/>
                <w:szCs w:val="28"/>
                <w:lang w:val="en-US"/>
              </w:rPr>
              <w:t>mohiya</w:t>
            </w:r>
            <w:r>
              <w:rPr>
                <w:sz w:val="28"/>
                <w:szCs w:val="28"/>
                <w:lang w:val="uz-Cyrl-UZ"/>
              </w:rPr>
              <w:t>tini o‘zgartiradigan klavisha.</w:t>
            </w:r>
          </w:p>
          <w:p w14:paraId="637B30A4" w14:textId="77777777" w:rsidR="000E7D2E" w:rsidRDefault="000E7D2E">
            <w:pPr>
              <w:jc w:val="both"/>
              <w:rPr>
                <w:sz w:val="28"/>
                <w:szCs w:val="28"/>
                <w:lang w:val="en-US"/>
              </w:rPr>
            </w:pPr>
          </w:p>
          <w:p w14:paraId="0805E60A" w14:textId="77777777" w:rsidR="00504E59" w:rsidRDefault="000E7D2E">
            <w:pPr>
              <w:jc w:val="both"/>
              <w:rPr>
                <w:sz w:val="28"/>
                <w:szCs w:val="28"/>
                <w:lang w:val="uz-Cyrl-UZ"/>
              </w:rPr>
            </w:pPr>
            <w:r>
              <w:rPr>
                <w:sz w:val="28"/>
                <w:szCs w:val="28"/>
                <w:lang w:val="uz-Cyrl-UZ"/>
              </w:rPr>
              <w:t xml:space="preserve">Босилган ҳолатда бошқа клавишалар </w:t>
            </w:r>
            <w:r>
              <w:rPr>
                <w:sz w:val="28"/>
                <w:szCs w:val="28"/>
              </w:rPr>
              <w:t>моҳия</w:t>
            </w:r>
            <w:r>
              <w:rPr>
                <w:sz w:val="28"/>
                <w:szCs w:val="28"/>
                <w:lang w:val="en-US"/>
              </w:rPr>
              <w:t>-</w:t>
            </w:r>
            <w:r>
              <w:rPr>
                <w:sz w:val="28"/>
                <w:szCs w:val="28"/>
              </w:rPr>
              <w:t>т</w:t>
            </w:r>
            <w:r>
              <w:rPr>
                <w:sz w:val="28"/>
                <w:szCs w:val="28"/>
                <w:lang w:val="uz-Cyrl-UZ"/>
              </w:rPr>
              <w:t>ини ўзгартирадиган клавиша.</w:t>
            </w:r>
          </w:p>
        </w:tc>
      </w:tr>
      <w:tr w:rsidR="000E7D2E" w14:paraId="620AF2F0" w14:textId="77777777">
        <w:tc>
          <w:tcPr>
            <w:tcW w:w="2079" w:type="pct"/>
            <w:shd w:val="clear" w:color="auto" w:fill="auto"/>
          </w:tcPr>
          <w:p w14:paraId="4A5DF650" w14:textId="77777777" w:rsidR="000E7D2E" w:rsidRDefault="000E7D2E">
            <w:pPr>
              <w:tabs>
                <w:tab w:val="left" w:pos="4320"/>
                <w:tab w:val="left" w:pos="4500"/>
              </w:tabs>
              <w:rPr>
                <w:b/>
                <w:sz w:val="28"/>
                <w:szCs w:val="28"/>
                <w:lang w:val="uz-Cyrl-UZ"/>
              </w:rPr>
            </w:pPr>
            <w:r>
              <w:rPr>
                <w:b/>
                <w:sz w:val="28"/>
                <w:szCs w:val="28"/>
                <w:lang w:val="uz-Cyrl-UZ"/>
              </w:rPr>
              <w:t xml:space="preserve">Клавиша </w:t>
            </w:r>
            <w:r>
              <w:rPr>
                <w:b/>
                <w:sz w:val="28"/>
                <w:szCs w:val="28"/>
                <w:lang w:val="en-US"/>
              </w:rPr>
              <w:t>Pause Break</w:t>
            </w:r>
            <w:r>
              <w:rPr>
                <w:b/>
                <w:sz w:val="28"/>
                <w:szCs w:val="28"/>
                <w:lang w:val="uz-Cyrl-UZ"/>
              </w:rPr>
              <w:t xml:space="preserve"> </w:t>
            </w:r>
          </w:p>
          <w:p w14:paraId="11BF2E03"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to‘xtatish klavishasi</w:t>
            </w:r>
          </w:p>
          <w:p w14:paraId="6E54DF7C" w14:textId="385AFA93" w:rsidR="000E7D2E" w:rsidRDefault="000B536F">
            <w:pPr>
              <w:tabs>
                <w:tab w:val="left" w:pos="4320"/>
                <w:tab w:val="left" w:pos="4500"/>
              </w:tabs>
              <w:rPr>
                <w:sz w:val="28"/>
                <w:szCs w:val="28"/>
                <w:lang w:val="en-US"/>
              </w:rPr>
            </w:pPr>
            <w:r>
              <w:rPr>
                <w:sz w:val="28"/>
                <w:szCs w:val="28"/>
                <w:lang w:val="uz-Cyrl-UZ"/>
              </w:rPr>
              <w:t xml:space="preserve"> </w:t>
            </w:r>
            <w:r w:rsidR="000E7D2E">
              <w:rPr>
                <w:sz w:val="28"/>
                <w:szCs w:val="28"/>
              </w:rPr>
              <w:t>тўхтатиш</w:t>
            </w:r>
            <w:r w:rsidR="000E7D2E">
              <w:rPr>
                <w:sz w:val="28"/>
                <w:szCs w:val="28"/>
                <w:lang w:val="en-US"/>
              </w:rPr>
              <w:t xml:space="preserve"> </w:t>
            </w:r>
            <w:r w:rsidR="000E7D2E">
              <w:rPr>
                <w:sz w:val="28"/>
                <w:szCs w:val="28"/>
              </w:rPr>
              <w:t>клавишаси</w:t>
            </w:r>
          </w:p>
          <w:p w14:paraId="490E934E"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break key </w:t>
            </w:r>
          </w:p>
          <w:p w14:paraId="4F35E988" w14:textId="77777777" w:rsidR="000E7D2E" w:rsidRDefault="000E7D2E">
            <w:pPr>
              <w:tabs>
                <w:tab w:val="left" w:pos="4320"/>
                <w:tab w:val="left" w:pos="4500"/>
              </w:tabs>
              <w:rPr>
                <w:sz w:val="28"/>
                <w:szCs w:val="28"/>
                <w:lang w:val="en-US"/>
              </w:rPr>
            </w:pPr>
          </w:p>
        </w:tc>
        <w:tc>
          <w:tcPr>
            <w:tcW w:w="2921" w:type="pct"/>
            <w:shd w:val="clear" w:color="auto" w:fill="auto"/>
          </w:tcPr>
          <w:p w14:paraId="624CEA35" w14:textId="77777777" w:rsidR="000E7D2E" w:rsidRDefault="000E7D2E">
            <w:pPr>
              <w:tabs>
                <w:tab w:val="left" w:pos="4320"/>
                <w:tab w:val="left" w:pos="4500"/>
              </w:tabs>
              <w:jc w:val="both"/>
              <w:rPr>
                <w:sz w:val="28"/>
                <w:szCs w:val="28"/>
                <w:lang w:val="uz-Cyrl-UZ"/>
              </w:rPr>
            </w:pPr>
            <w:r>
              <w:rPr>
                <w:sz w:val="28"/>
                <w:szCs w:val="28"/>
              </w:rPr>
              <w:t>Клавиша нажатие которой предписывает компьютеру приостановить свою работу или прервать выполнение текущей программы.</w:t>
            </w:r>
          </w:p>
          <w:p w14:paraId="3BC1F15C" w14:textId="77777777" w:rsidR="000E7D2E" w:rsidRDefault="000E7D2E">
            <w:pPr>
              <w:tabs>
                <w:tab w:val="left" w:pos="4320"/>
                <w:tab w:val="left" w:pos="4500"/>
              </w:tabs>
              <w:jc w:val="both"/>
              <w:rPr>
                <w:sz w:val="28"/>
                <w:szCs w:val="28"/>
              </w:rPr>
            </w:pPr>
          </w:p>
          <w:p w14:paraId="1A5524CD" w14:textId="77777777" w:rsidR="000E7D2E" w:rsidRDefault="000E7D2E">
            <w:pPr>
              <w:tabs>
                <w:tab w:val="left" w:pos="4320"/>
                <w:tab w:val="left" w:pos="4500"/>
              </w:tabs>
              <w:jc w:val="both"/>
              <w:rPr>
                <w:sz w:val="28"/>
                <w:szCs w:val="28"/>
                <w:lang w:val="en-US"/>
              </w:rPr>
            </w:pPr>
            <w:r>
              <w:rPr>
                <w:sz w:val="28"/>
                <w:szCs w:val="28"/>
                <w:lang w:val="uz-Cyrl-UZ"/>
              </w:rPr>
              <w:t>Bosilishi kompyuter o‘z ishini to‘xtatishi yoki joriy dasturning bajarilishi to‘xtatib qo‘yilishini bildiradigan klavisha.</w:t>
            </w:r>
          </w:p>
          <w:p w14:paraId="4F717FCC" w14:textId="77777777" w:rsidR="000E7D2E" w:rsidRDefault="000E7D2E">
            <w:pPr>
              <w:tabs>
                <w:tab w:val="left" w:pos="4320"/>
                <w:tab w:val="left" w:pos="4500"/>
              </w:tabs>
              <w:jc w:val="both"/>
              <w:rPr>
                <w:sz w:val="28"/>
                <w:szCs w:val="28"/>
                <w:lang w:val="en-US"/>
              </w:rPr>
            </w:pPr>
          </w:p>
          <w:p w14:paraId="50409F35" w14:textId="77777777" w:rsidR="000E7D2E" w:rsidRDefault="000E7D2E">
            <w:pPr>
              <w:tabs>
                <w:tab w:val="left" w:pos="4320"/>
                <w:tab w:val="left" w:pos="4500"/>
              </w:tabs>
              <w:jc w:val="both"/>
              <w:rPr>
                <w:sz w:val="28"/>
                <w:szCs w:val="28"/>
                <w:lang w:val="uz-Cyrl-UZ"/>
              </w:rPr>
            </w:pPr>
            <w:r>
              <w:rPr>
                <w:sz w:val="28"/>
                <w:szCs w:val="28"/>
                <w:lang w:val="uz-Cyrl-UZ"/>
              </w:rPr>
              <w:t xml:space="preserve">Босилиши компьютер ўз ишини тўхтатиши </w:t>
            </w:r>
            <w:r>
              <w:rPr>
                <w:sz w:val="28"/>
                <w:szCs w:val="28"/>
                <w:lang w:val="uz-Cyrl-UZ"/>
              </w:rPr>
              <w:lastRenderedPageBreak/>
              <w:t>ёки жорий дастурнинг бажарилиши тўхтатиб қўйилишини билдирадиган клавиша.</w:t>
            </w:r>
          </w:p>
          <w:p w14:paraId="5A2895E2" w14:textId="77777777" w:rsidR="00F65925" w:rsidRDefault="00F65925">
            <w:pPr>
              <w:tabs>
                <w:tab w:val="left" w:pos="4320"/>
                <w:tab w:val="left" w:pos="4500"/>
              </w:tabs>
              <w:jc w:val="both"/>
              <w:rPr>
                <w:sz w:val="28"/>
                <w:szCs w:val="28"/>
                <w:lang w:val="uz-Cyrl-UZ"/>
              </w:rPr>
            </w:pPr>
          </w:p>
        </w:tc>
      </w:tr>
      <w:tr w:rsidR="000E7D2E" w14:paraId="097CFA47" w14:textId="77777777">
        <w:tc>
          <w:tcPr>
            <w:tcW w:w="2079" w:type="pct"/>
            <w:shd w:val="clear" w:color="auto" w:fill="auto"/>
          </w:tcPr>
          <w:p w14:paraId="5916DA58" w14:textId="77777777" w:rsidR="000E7D2E" w:rsidRDefault="000E7D2E">
            <w:pPr>
              <w:tabs>
                <w:tab w:val="left" w:pos="4320"/>
                <w:tab w:val="left" w:pos="4500"/>
              </w:tabs>
              <w:rPr>
                <w:b/>
                <w:bCs/>
                <w:color w:val="000000"/>
                <w:sz w:val="28"/>
                <w:szCs w:val="28"/>
                <w:lang w:val="uz-Cyrl-UZ"/>
              </w:rPr>
            </w:pPr>
            <w:r>
              <w:rPr>
                <w:b/>
                <w:sz w:val="28"/>
                <w:szCs w:val="28"/>
                <w:lang w:val="uz-Cyrl-UZ"/>
              </w:rPr>
              <w:lastRenderedPageBreak/>
              <w:t>Клавиши редактирования</w:t>
            </w:r>
            <w:r>
              <w:rPr>
                <w:b/>
                <w:bCs/>
                <w:color w:val="000000"/>
                <w:sz w:val="28"/>
                <w:szCs w:val="28"/>
                <w:lang w:val="uz-Cyrl-UZ"/>
              </w:rPr>
              <w:t xml:space="preserve"> </w:t>
            </w:r>
          </w:p>
          <w:p w14:paraId="5CC35728" w14:textId="77777777" w:rsidR="000E7D2E" w:rsidRDefault="000E7D2E">
            <w:pPr>
              <w:tabs>
                <w:tab w:val="left" w:pos="4320"/>
                <w:tab w:val="left" w:pos="4500"/>
              </w:tabs>
              <w:rPr>
                <w:b/>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b/>
                <w:bCs/>
                <w:color w:val="000000"/>
                <w:sz w:val="28"/>
                <w:szCs w:val="28"/>
                <w:lang w:val="uz-Cyrl-UZ"/>
              </w:rPr>
              <w:t xml:space="preserve"> </w:t>
            </w:r>
            <w:r>
              <w:rPr>
                <w:sz w:val="28"/>
                <w:szCs w:val="28"/>
                <w:lang w:val="uz-Cyrl-UZ"/>
              </w:rPr>
              <w:t>tahrir qilish klavishlari</w:t>
            </w:r>
          </w:p>
          <w:p w14:paraId="4CF376AB" w14:textId="10A74B8C"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таҳрир қилиш клавишлари</w:t>
            </w:r>
          </w:p>
          <w:p w14:paraId="331C4F7F"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editing keys </w:t>
            </w:r>
          </w:p>
          <w:p w14:paraId="602278A7" w14:textId="77777777" w:rsidR="000E7D2E" w:rsidRDefault="000E7D2E">
            <w:pPr>
              <w:tabs>
                <w:tab w:val="left" w:pos="4320"/>
                <w:tab w:val="left" w:pos="4500"/>
              </w:tabs>
              <w:rPr>
                <w:sz w:val="28"/>
                <w:szCs w:val="28"/>
                <w:lang w:val="uz-Cyrl-UZ"/>
              </w:rPr>
            </w:pPr>
          </w:p>
        </w:tc>
        <w:tc>
          <w:tcPr>
            <w:tcW w:w="2921" w:type="pct"/>
            <w:shd w:val="clear" w:color="auto" w:fill="auto"/>
          </w:tcPr>
          <w:p w14:paraId="257B7D61" w14:textId="46C97796" w:rsidR="000E7D2E" w:rsidRDefault="000E7D2E">
            <w:pPr>
              <w:tabs>
                <w:tab w:val="left" w:pos="4320"/>
                <w:tab w:val="left" w:pos="4500"/>
              </w:tabs>
              <w:jc w:val="both"/>
              <w:rPr>
                <w:sz w:val="28"/>
                <w:szCs w:val="28"/>
                <w:lang w:val="uz-Cyrl-UZ"/>
              </w:rPr>
            </w:pPr>
            <w:r>
              <w:rPr>
                <w:sz w:val="28"/>
                <w:szCs w:val="28"/>
              </w:rPr>
              <w:t>Клавиши</w:t>
            </w:r>
            <w:r>
              <w:rPr>
                <w:sz w:val="28"/>
                <w:szCs w:val="28"/>
                <w:lang w:val="en-US"/>
              </w:rPr>
              <w:t>:</w:t>
            </w:r>
            <w:r w:rsidR="00D7251A">
              <w:rPr>
                <w:sz w:val="28"/>
                <w:szCs w:val="28"/>
                <w:lang w:val="en-US"/>
              </w:rPr>
              <w:t xml:space="preserve"> </w:t>
            </w:r>
            <w:r>
              <w:rPr>
                <w:sz w:val="28"/>
                <w:szCs w:val="28"/>
                <w:lang w:val="en-US"/>
              </w:rPr>
              <w:t xml:space="preserve">Insert, Delete, Home, End, Page Up, Page Down. </w:t>
            </w:r>
          </w:p>
          <w:p w14:paraId="0D85BC7F" w14:textId="77777777" w:rsidR="000E7D2E" w:rsidRDefault="000E7D2E">
            <w:pPr>
              <w:tabs>
                <w:tab w:val="left" w:pos="4320"/>
                <w:tab w:val="left" w:pos="4500"/>
              </w:tabs>
              <w:jc w:val="both"/>
              <w:rPr>
                <w:sz w:val="28"/>
                <w:szCs w:val="28"/>
                <w:lang w:val="en-US"/>
              </w:rPr>
            </w:pPr>
          </w:p>
          <w:p w14:paraId="5E9D07D6" w14:textId="77777777" w:rsidR="000E7D2E" w:rsidRDefault="000E7D2E">
            <w:pPr>
              <w:tabs>
                <w:tab w:val="left" w:pos="4320"/>
                <w:tab w:val="left" w:pos="4500"/>
              </w:tabs>
              <w:jc w:val="both"/>
              <w:rPr>
                <w:sz w:val="28"/>
                <w:szCs w:val="28"/>
                <w:lang w:val="en-US"/>
              </w:rPr>
            </w:pPr>
            <w:r>
              <w:rPr>
                <w:i/>
                <w:sz w:val="28"/>
                <w:szCs w:val="28"/>
                <w:lang w:val="en-US"/>
              </w:rPr>
              <w:t>Insert, Delete, Home, End, Page Up, Page Down</w:t>
            </w:r>
            <w:r>
              <w:rPr>
                <w:sz w:val="28"/>
                <w:szCs w:val="28"/>
                <w:lang w:val="uz-Cyrl-UZ"/>
              </w:rPr>
              <w:t xml:space="preserve"> klav</w:t>
            </w:r>
            <w:r>
              <w:rPr>
                <w:sz w:val="28"/>
                <w:szCs w:val="28"/>
                <w:lang w:val="en-US"/>
              </w:rPr>
              <w:t>ishalari.</w:t>
            </w:r>
          </w:p>
          <w:p w14:paraId="49428352" w14:textId="77777777" w:rsidR="000E7D2E" w:rsidRDefault="000E7D2E">
            <w:pPr>
              <w:tabs>
                <w:tab w:val="left" w:pos="4320"/>
                <w:tab w:val="left" w:pos="4500"/>
              </w:tabs>
              <w:jc w:val="both"/>
              <w:rPr>
                <w:sz w:val="28"/>
                <w:szCs w:val="28"/>
                <w:lang w:val="en-US"/>
              </w:rPr>
            </w:pPr>
          </w:p>
          <w:p w14:paraId="17B4ADD1" w14:textId="77777777" w:rsidR="000E7D2E" w:rsidRDefault="000E7D2E">
            <w:pPr>
              <w:tabs>
                <w:tab w:val="left" w:pos="4320"/>
                <w:tab w:val="left" w:pos="4500"/>
              </w:tabs>
              <w:jc w:val="both"/>
              <w:rPr>
                <w:sz w:val="28"/>
                <w:szCs w:val="28"/>
                <w:lang w:val="en-US"/>
              </w:rPr>
            </w:pPr>
            <w:r>
              <w:rPr>
                <w:sz w:val="28"/>
                <w:szCs w:val="28"/>
                <w:lang w:val="en-US"/>
              </w:rPr>
              <w:t>Insert, Delete, Home, End, Page Up, Page Down</w:t>
            </w:r>
            <w:r>
              <w:rPr>
                <w:sz w:val="28"/>
                <w:szCs w:val="28"/>
                <w:lang w:val="uz-Cyrl-UZ"/>
              </w:rPr>
              <w:t xml:space="preserve"> клав</w:t>
            </w:r>
            <w:r>
              <w:rPr>
                <w:sz w:val="28"/>
                <w:szCs w:val="28"/>
              </w:rPr>
              <w:t>ишалари</w:t>
            </w:r>
            <w:r>
              <w:rPr>
                <w:sz w:val="28"/>
                <w:szCs w:val="28"/>
                <w:lang w:val="en-US"/>
              </w:rPr>
              <w:t>.</w:t>
            </w:r>
          </w:p>
        </w:tc>
      </w:tr>
      <w:tr w:rsidR="000E7D2E" w:rsidRPr="009A650C" w14:paraId="39D553F3" w14:textId="77777777">
        <w:tc>
          <w:tcPr>
            <w:tcW w:w="2079" w:type="pct"/>
            <w:shd w:val="clear" w:color="auto" w:fill="auto"/>
          </w:tcPr>
          <w:p w14:paraId="1A9A36FC" w14:textId="77777777" w:rsidR="000E7D2E" w:rsidRDefault="000E7D2E">
            <w:pPr>
              <w:tabs>
                <w:tab w:val="left" w:pos="4320"/>
                <w:tab w:val="left" w:pos="4500"/>
              </w:tabs>
              <w:rPr>
                <w:b/>
                <w:sz w:val="28"/>
                <w:szCs w:val="28"/>
                <w:lang w:val="uz-Cyrl-UZ"/>
              </w:rPr>
            </w:pPr>
            <w:r>
              <w:rPr>
                <w:b/>
                <w:sz w:val="28"/>
                <w:szCs w:val="28"/>
                <w:lang w:val="uz-Cyrl-UZ"/>
              </w:rPr>
              <w:t>Клавиши управления курсором</w:t>
            </w:r>
          </w:p>
          <w:p w14:paraId="293C1613"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kursorni boshqarish klavishalari</w:t>
            </w:r>
          </w:p>
          <w:p w14:paraId="0127970C" w14:textId="03C86C8D"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курсорни бошқариш клавишалари</w:t>
            </w:r>
          </w:p>
          <w:p w14:paraId="66DA470D"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cursor keys </w:t>
            </w:r>
          </w:p>
          <w:p w14:paraId="5EE4B78E" w14:textId="77777777" w:rsidR="000E7D2E" w:rsidRDefault="000E7D2E">
            <w:pPr>
              <w:tabs>
                <w:tab w:val="left" w:pos="4320"/>
                <w:tab w:val="left" w:pos="4500"/>
              </w:tabs>
              <w:rPr>
                <w:sz w:val="28"/>
                <w:szCs w:val="28"/>
                <w:lang w:val="uz-Cyrl-UZ"/>
              </w:rPr>
            </w:pPr>
          </w:p>
        </w:tc>
        <w:tc>
          <w:tcPr>
            <w:tcW w:w="2921" w:type="pct"/>
            <w:shd w:val="clear" w:color="auto" w:fill="auto"/>
          </w:tcPr>
          <w:p w14:paraId="0762B53B" w14:textId="77777777" w:rsidR="000E7D2E" w:rsidRDefault="000E7D2E">
            <w:pPr>
              <w:tabs>
                <w:tab w:val="left" w:pos="4320"/>
                <w:tab w:val="left" w:pos="4500"/>
              </w:tabs>
              <w:jc w:val="both"/>
              <w:rPr>
                <w:sz w:val="28"/>
                <w:szCs w:val="28"/>
                <w:lang w:val="uz-Cyrl-UZ"/>
              </w:rPr>
            </w:pPr>
            <w:r>
              <w:rPr>
                <w:sz w:val="28"/>
                <w:szCs w:val="28"/>
              </w:rPr>
              <w:t>Г</w:t>
            </w:r>
            <w:r>
              <w:rPr>
                <w:sz w:val="28"/>
                <w:szCs w:val="28"/>
                <w:lang w:val="uz-Cyrl-UZ"/>
              </w:rPr>
              <w:t>руппа клавиш на клавиатуре, предназна</w:t>
            </w:r>
            <w:r>
              <w:rPr>
                <w:sz w:val="28"/>
                <w:szCs w:val="28"/>
              </w:rPr>
              <w:t>-</w:t>
            </w:r>
            <w:r>
              <w:rPr>
                <w:sz w:val="28"/>
                <w:szCs w:val="28"/>
                <w:lang w:val="uz-Cyrl-UZ"/>
              </w:rPr>
              <w:t>ченная для управления перемещением курсо</w:t>
            </w:r>
            <w:r>
              <w:rPr>
                <w:sz w:val="28"/>
                <w:szCs w:val="28"/>
              </w:rPr>
              <w:t>-</w:t>
            </w:r>
            <w:r>
              <w:rPr>
                <w:sz w:val="28"/>
                <w:szCs w:val="28"/>
                <w:lang w:val="uz-Cyrl-UZ"/>
              </w:rPr>
              <w:t xml:space="preserve">ра на экране. Его перемещение производится в направлении, указанном стрелкой на клавише. </w:t>
            </w:r>
          </w:p>
          <w:p w14:paraId="70CF4876" w14:textId="77777777" w:rsidR="000E7D2E" w:rsidRDefault="000E7D2E">
            <w:pPr>
              <w:tabs>
                <w:tab w:val="left" w:pos="4320"/>
                <w:tab w:val="left" w:pos="4500"/>
              </w:tabs>
              <w:jc w:val="both"/>
              <w:rPr>
                <w:sz w:val="20"/>
                <w:szCs w:val="20"/>
                <w:lang w:val="uz-Cyrl-UZ"/>
              </w:rPr>
            </w:pPr>
          </w:p>
          <w:p w14:paraId="5B1BC144" w14:textId="77777777" w:rsidR="000E7D2E" w:rsidRDefault="000E7D2E">
            <w:pPr>
              <w:tabs>
                <w:tab w:val="left" w:pos="4320"/>
                <w:tab w:val="left" w:pos="4500"/>
              </w:tabs>
              <w:jc w:val="both"/>
              <w:rPr>
                <w:sz w:val="28"/>
                <w:szCs w:val="28"/>
                <w:lang w:val="uz-Cyrl-UZ"/>
              </w:rPr>
            </w:pPr>
            <w:r>
              <w:rPr>
                <w:sz w:val="28"/>
                <w:szCs w:val="28"/>
                <w:lang w:val="uz-Cyrl-UZ"/>
              </w:rPr>
              <w:t>Klaviaturadagi, kursorning ekranda surilishini boshqarish uchun mo‘ljallangan klavishalar guruhi. Uning surilishi klavishada ko‘rsatilgan yo‘nalishda amalga oshiriladi.</w:t>
            </w:r>
          </w:p>
          <w:p w14:paraId="52D224D8" w14:textId="77777777" w:rsidR="000E7D2E" w:rsidRDefault="000E7D2E">
            <w:pPr>
              <w:tabs>
                <w:tab w:val="left" w:pos="4320"/>
                <w:tab w:val="left" w:pos="4500"/>
              </w:tabs>
              <w:jc w:val="both"/>
              <w:rPr>
                <w:sz w:val="20"/>
                <w:szCs w:val="20"/>
                <w:lang w:val="uz-Cyrl-UZ"/>
              </w:rPr>
            </w:pPr>
          </w:p>
          <w:p w14:paraId="62DC55D2" w14:textId="77777777" w:rsidR="000E7D2E" w:rsidRDefault="000E7D2E">
            <w:pPr>
              <w:tabs>
                <w:tab w:val="left" w:pos="4320"/>
                <w:tab w:val="left" w:pos="4500"/>
              </w:tabs>
              <w:jc w:val="both"/>
              <w:rPr>
                <w:sz w:val="28"/>
                <w:szCs w:val="28"/>
                <w:lang w:val="uz-Cyrl-UZ"/>
              </w:rPr>
            </w:pPr>
            <w:r>
              <w:rPr>
                <w:sz w:val="28"/>
                <w:szCs w:val="28"/>
                <w:lang w:val="uz-Cyrl-UZ"/>
              </w:rPr>
              <w:t>Клавиатурадаги, курсорнинг экранда сурили-шини бошқариш учун мўлжалланган клави-шалар гуруҳи. Унинг сурилиши клавишада кўрсатилган йўналишда амалга оширилади.</w:t>
            </w:r>
          </w:p>
        </w:tc>
      </w:tr>
      <w:tr w:rsidR="000E7D2E" w:rsidRPr="003E387B" w14:paraId="671BD1A4" w14:textId="77777777">
        <w:tc>
          <w:tcPr>
            <w:tcW w:w="2079" w:type="pct"/>
            <w:shd w:val="clear" w:color="auto" w:fill="auto"/>
          </w:tcPr>
          <w:p w14:paraId="48025204" w14:textId="77777777" w:rsidR="000E7D2E" w:rsidRDefault="000E7D2E">
            <w:pPr>
              <w:tabs>
                <w:tab w:val="left" w:pos="4320"/>
                <w:tab w:val="left" w:pos="4500"/>
              </w:tabs>
              <w:rPr>
                <w:b/>
                <w:sz w:val="28"/>
                <w:szCs w:val="28"/>
                <w:lang w:val="uz-Cyrl-UZ"/>
              </w:rPr>
            </w:pPr>
            <w:r>
              <w:rPr>
                <w:b/>
                <w:sz w:val="28"/>
                <w:szCs w:val="28"/>
                <w:lang w:val="en-US"/>
              </w:rPr>
              <w:t>Кластер</w:t>
            </w:r>
          </w:p>
          <w:p w14:paraId="1C113AE6"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xml:space="preserve">- </w:t>
            </w:r>
            <w:r>
              <w:rPr>
                <w:sz w:val="28"/>
                <w:szCs w:val="28"/>
                <w:lang w:val="en-US"/>
              </w:rPr>
              <w:t>klaster</w:t>
            </w:r>
          </w:p>
          <w:p w14:paraId="5C0D3C0E" w14:textId="0194E299"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en-US"/>
              </w:rPr>
              <w:t>кластер</w:t>
            </w:r>
          </w:p>
          <w:p w14:paraId="02C5CF43" w14:textId="4F11A5D1"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cluster</w:t>
            </w:r>
            <w:r w:rsidR="00D7251A">
              <w:rPr>
                <w:sz w:val="28"/>
                <w:szCs w:val="28"/>
                <w:lang w:val="en-US"/>
              </w:rPr>
              <w:t xml:space="preserve"> </w:t>
            </w:r>
          </w:p>
          <w:p w14:paraId="79ACFF93" w14:textId="77777777" w:rsidR="000E7D2E" w:rsidRDefault="000E7D2E">
            <w:pPr>
              <w:tabs>
                <w:tab w:val="left" w:pos="4320"/>
                <w:tab w:val="left" w:pos="4500"/>
              </w:tabs>
              <w:rPr>
                <w:b/>
                <w:sz w:val="28"/>
                <w:szCs w:val="28"/>
                <w:lang w:val="en-US"/>
              </w:rPr>
            </w:pPr>
          </w:p>
        </w:tc>
        <w:tc>
          <w:tcPr>
            <w:tcW w:w="2921" w:type="pct"/>
            <w:shd w:val="clear" w:color="auto" w:fill="auto"/>
          </w:tcPr>
          <w:p w14:paraId="7CD59A1F" w14:textId="77777777" w:rsidR="000E7D2E" w:rsidRDefault="000E7D2E">
            <w:pPr>
              <w:jc w:val="both"/>
              <w:rPr>
                <w:color w:val="000000"/>
                <w:sz w:val="28"/>
                <w:szCs w:val="28"/>
              </w:rPr>
            </w:pPr>
            <w:r>
              <w:rPr>
                <w:color w:val="000000"/>
                <w:sz w:val="28"/>
                <w:szCs w:val="28"/>
              </w:rPr>
              <w:t>В системах хранения данных – рассматриваемая как единое целое часть диска, состоящая из фиксированного числа секторов, используемых операционной системой для чтения и записи данных. Минимальная порция дискового пространства, которая может быть выделена для размещения файла. Чем меньше размер кластера, тем более эффективно используется дисковая память.</w:t>
            </w:r>
          </w:p>
          <w:p w14:paraId="29868170" w14:textId="77777777" w:rsidR="000E7D2E" w:rsidRDefault="000E7D2E">
            <w:pPr>
              <w:tabs>
                <w:tab w:val="left" w:pos="4320"/>
                <w:tab w:val="left" w:pos="4500"/>
              </w:tabs>
              <w:jc w:val="both"/>
              <w:rPr>
                <w:color w:val="000000"/>
                <w:sz w:val="28"/>
                <w:szCs w:val="28"/>
              </w:rPr>
            </w:pPr>
          </w:p>
          <w:p w14:paraId="28206800" w14:textId="77777777" w:rsidR="000E7D2E" w:rsidRDefault="000E7D2E">
            <w:pPr>
              <w:tabs>
                <w:tab w:val="left" w:pos="4320"/>
                <w:tab w:val="left" w:pos="4500"/>
              </w:tabs>
              <w:jc w:val="both"/>
              <w:rPr>
                <w:color w:val="000000"/>
                <w:sz w:val="28"/>
                <w:szCs w:val="28"/>
              </w:rPr>
            </w:pPr>
            <w:r>
              <w:rPr>
                <w:color w:val="000000"/>
                <w:sz w:val="28"/>
                <w:szCs w:val="28"/>
                <w:lang w:val="en-US"/>
              </w:rPr>
              <w:t>Ma</w:t>
            </w:r>
            <w:r>
              <w:rPr>
                <w:color w:val="000000"/>
                <w:sz w:val="28"/>
                <w:szCs w:val="28"/>
              </w:rPr>
              <w:t>’</w:t>
            </w:r>
            <w:r>
              <w:rPr>
                <w:color w:val="000000"/>
                <w:sz w:val="28"/>
                <w:szCs w:val="28"/>
                <w:lang w:val="en-US"/>
              </w:rPr>
              <w:t>lumotlarni</w:t>
            </w:r>
            <w:r>
              <w:rPr>
                <w:color w:val="000000"/>
                <w:sz w:val="28"/>
                <w:szCs w:val="28"/>
              </w:rPr>
              <w:t xml:space="preserve"> </w:t>
            </w:r>
            <w:r>
              <w:rPr>
                <w:color w:val="000000"/>
                <w:sz w:val="28"/>
                <w:szCs w:val="28"/>
                <w:lang w:val="en-US"/>
              </w:rPr>
              <w:t>saqlash</w:t>
            </w:r>
            <w:r>
              <w:rPr>
                <w:color w:val="000000"/>
                <w:sz w:val="28"/>
                <w:szCs w:val="28"/>
              </w:rPr>
              <w:t xml:space="preserve"> </w:t>
            </w:r>
            <w:r>
              <w:rPr>
                <w:color w:val="000000"/>
                <w:sz w:val="28"/>
                <w:szCs w:val="28"/>
                <w:lang w:val="en-US"/>
              </w:rPr>
              <w:t>tizimlarida</w:t>
            </w:r>
            <w:r>
              <w:rPr>
                <w:color w:val="000000"/>
                <w:sz w:val="28"/>
                <w:szCs w:val="28"/>
              </w:rPr>
              <w:t xml:space="preserve"> – </w:t>
            </w:r>
            <w:r>
              <w:rPr>
                <w:color w:val="000000"/>
                <w:sz w:val="28"/>
                <w:szCs w:val="28"/>
                <w:lang w:val="en-US"/>
              </w:rPr>
              <w:t>qayd</w:t>
            </w:r>
            <w:r>
              <w:rPr>
                <w:color w:val="000000"/>
                <w:sz w:val="28"/>
                <w:szCs w:val="28"/>
              </w:rPr>
              <w:t xml:space="preserve"> </w:t>
            </w:r>
            <w:r>
              <w:rPr>
                <w:color w:val="000000"/>
                <w:sz w:val="28"/>
                <w:szCs w:val="28"/>
                <w:lang w:val="en-US"/>
              </w:rPr>
              <w:t>etilgan</w:t>
            </w:r>
            <w:r>
              <w:rPr>
                <w:color w:val="000000"/>
                <w:sz w:val="28"/>
                <w:szCs w:val="28"/>
              </w:rPr>
              <w:t xml:space="preserve"> </w:t>
            </w:r>
            <w:r>
              <w:rPr>
                <w:color w:val="000000"/>
                <w:sz w:val="28"/>
                <w:szCs w:val="28"/>
                <w:lang w:val="en-US"/>
              </w:rPr>
              <w:t>sonli</w:t>
            </w:r>
            <w:r>
              <w:rPr>
                <w:color w:val="000000"/>
                <w:sz w:val="28"/>
                <w:szCs w:val="28"/>
              </w:rPr>
              <w:t xml:space="preserve"> </w:t>
            </w:r>
            <w:r>
              <w:rPr>
                <w:color w:val="000000"/>
                <w:sz w:val="28"/>
                <w:szCs w:val="28"/>
                <w:lang w:val="en-US"/>
              </w:rPr>
              <w:t>sektorlardan</w:t>
            </w:r>
            <w:r>
              <w:rPr>
                <w:color w:val="000000"/>
                <w:sz w:val="28"/>
                <w:szCs w:val="28"/>
              </w:rPr>
              <w:t xml:space="preserve"> </w:t>
            </w:r>
            <w:r>
              <w:rPr>
                <w:color w:val="000000"/>
                <w:sz w:val="28"/>
                <w:szCs w:val="28"/>
                <w:lang w:val="en-US"/>
              </w:rPr>
              <w:t>tashkil</w:t>
            </w:r>
            <w:r>
              <w:rPr>
                <w:color w:val="000000"/>
                <w:sz w:val="28"/>
                <w:szCs w:val="28"/>
              </w:rPr>
              <w:t xml:space="preserve"> </w:t>
            </w:r>
            <w:r>
              <w:rPr>
                <w:color w:val="000000"/>
                <w:sz w:val="28"/>
                <w:szCs w:val="28"/>
                <w:lang w:val="en-US"/>
              </w:rPr>
              <w:t>topgan</w:t>
            </w:r>
            <w:r>
              <w:rPr>
                <w:color w:val="000000"/>
                <w:sz w:val="28"/>
                <w:szCs w:val="28"/>
              </w:rPr>
              <w:t xml:space="preserve">, </w:t>
            </w:r>
            <w:r>
              <w:rPr>
                <w:color w:val="000000"/>
                <w:sz w:val="28"/>
                <w:szCs w:val="28"/>
                <w:lang w:val="en-US"/>
              </w:rPr>
              <w:t>operatsion</w:t>
            </w:r>
            <w:r>
              <w:rPr>
                <w:color w:val="000000"/>
                <w:sz w:val="28"/>
                <w:szCs w:val="28"/>
              </w:rPr>
              <w:t xml:space="preserve"> </w:t>
            </w:r>
            <w:r>
              <w:rPr>
                <w:color w:val="000000"/>
                <w:sz w:val="28"/>
                <w:szCs w:val="28"/>
                <w:lang w:val="en-US"/>
              </w:rPr>
              <w:t>tizimlarda</w:t>
            </w:r>
            <w:r>
              <w:rPr>
                <w:color w:val="000000"/>
                <w:sz w:val="28"/>
                <w:szCs w:val="28"/>
              </w:rPr>
              <w:t xml:space="preserve"> </w:t>
            </w:r>
            <w:r>
              <w:rPr>
                <w:color w:val="000000"/>
                <w:sz w:val="28"/>
                <w:szCs w:val="28"/>
                <w:lang w:val="en-US"/>
              </w:rPr>
              <w:t>ma</w:t>
            </w:r>
            <w:r>
              <w:rPr>
                <w:color w:val="000000"/>
                <w:sz w:val="28"/>
                <w:szCs w:val="28"/>
              </w:rPr>
              <w:t>’</w:t>
            </w:r>
            <w:r>
              <w:rPr>
                <w:color w:val="000000"/>
                <w:sz w:val="28"/>
                <w:szCs w:val="28"/>
                <w:lang w:val="en-US"/>
              </w:rPr>
              <w:t>lumotlarni</w:t>
            </w:r>
            <w:r>
              <w:rPr>
                <w:color w:val="000000"/>
                <w:sz w:val="28"/>
                <w:szCs w:val="28"/>
              </w:rPr>
              <w:t xml:space="preserve"> </w:t>
            </w:r>
            <w:r>
              <w:rPr>
                <w:color w:val="000000"/>
                <w:sz w:val="28"/>
                <w:szCs w:val="28"/>
                <w:lang w:val="en-US"/>
              </w:rPr>
              <w:t>o</w:t>
            </w:r>
            <w:r>
              <w:rPr>
                <w:color w:val="000000"/>
                <w:sz w:val="28"/>
                <w:szCs w:val="28"/>
              </w:rPr>
              <w:t>‘</w:t>
            </w:r>
            <w:r>
              <w:rPr>
                <w:color w:val="000000"/>
                <w:sz w:val="28"/>
                <w:szCs w:val="28"/>
                <w:lang w:val="en-US"/>
              </w:rPr>
              <w:t>qish</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yozish</w:t>
            </w:r>
            <w:r>
              <w:rPr>
                <w:color w:val="000000"/>
                <w:sz w:val="28"/>
                <w:szCs w:val="28"/>
              </w:rPr>
              <w:t xml:space="preserve"> </w:t>
            </w:r>
            <w:r>
              <w:rPr>
                <w:color w:val="000000"/>
                <w:sz w:val="28"/>
                <w:szCs w:val="28"/>
                <w:lang w:val="en-US"/>
              </w:rPr>
              <w:t>uchun</w:t>
            </w:r>
            <w:r>
              <w:rPr>
                <w:color w:val="000000"/>
                <w:sz w:val="28"/>
                <w:szCs w:val="28"/>
              </w:rPr>
              <w:t xml:space="preserve"> </w:t>
            </w:r>
            <w:r>
              <w:rPr>
                <w:color w:val="000000"/>
                <w:sz w:val="28"/>
                <w:szCs w:val="28"/>
                <w:lang w:val="en-US"/>
              </w:rPr>
              <w:t>ishlatiladigan</w:t>
            </w:r>
            <w:r>
              <w:rPr>
                <w:color w:val="000000"/>
                <w:sz w:val="28"/>
                <w:szCs w:val="28"/>
              </w:rPr>
              <w:t xml:space="preserve"> </w:t>
            </w:r>
            <w:r>
              <w:rPr>
                <w:color w:val="000000"/>
                <w:sz w:val="28"/>
                <w:szCs w:val="28"/>
                <w:lang w:val="en-US"/>
              </w:rPr>
              <w:t>diskning</w:t>
            </w:r>
            <w:r>
              <w:rPr>
                <w:color w:val="000000"/>
                <w:sz w:val="28"/>
                <w:szCs w:val="28"/>
              </w:rPr>
              <w:t xml:space="preserve"> </w:t>
            </w:r>
            <w:r>
              <w:rPr>
                <w:color w:val="000000"/>
                <w:sz w:val="28"/>
                <w:szCs w:val="28"/>
                <w:lang w:val="en-US"/>
              </w:rPr>
              <w:t>butun</w:t>
            </w:r>
            <w:r>
              <w:rPr>
                <w:color w:val="000000"/>
                <w:sz w:val="28"/>
                <w:szCs w:val="28"/>
              </w:rPr>
              <w:t xml:space="preserve"> </w:t>
            </w:r>
            <w:r>
              <w:rPr>
                <w:color w:val="000000"/>
                <w:sz w:val="28"/>
                <w:szCs w:val="28"/>
                <w:lang w:val="en-US"/>
              </w:rPr>
              <w:t>qismi</w:t>
            </w:r>
            <w:r>
              <w:rPr>
                <w:color w:val="000000"/>
                <w:sz w:val="28"/>
                <w:szCs w:val="28"/>
              </w:rPr>
              <w:t xml:space="preserve">. </w:t>
            </w:r>
            <w:r>
              <w:rPr>
                <w:color w:val="000000"/>
                <w:sz w:val="28"/>
                <w:szCs w:val="28"/>
                <w:lang w:val="en-US"/>
              </w:rPr>
              <w:t>Disk</w:t>
            </w:r>
            <w:r>
              <w:rPr>
                <w:color w:val="000000"/>
                <w:sz w:val="28"/>
                <w:szCs w:val="28"/>
              </w:rPr>
              <w:t xml:space="preserve"> </w:t>
            </w:r>
            <w:r>
              <w:rPr>
                <w:color w:val="000000"/>
                <w:sz w:val="28"/>
                <w:szCs w:val="28"/>
                <w:lang w:val="en-US"/>
              </w:rPr>
              <w:t>fazosining</w:t>
            </w:r>
            <w:r>
              <w:rPr>
                <w:color w:val="000000"/>
                <w:sz w:val="28"/>
                <w:szCs w:val="28"/>
              </w:rPr>
              <w:t xml:space="preserve"> </w:t>
            </w:r>
            <w:r>
              <w:rPr>
                <w:color w:val="000000"/>
                <w:sz w:val="28"/>
                <w:szCs w:val="28"/>
                <w:lang w:val="en-US"/>
              </w:rPr>
              <w:t>fayllarni</w:t>
            </w:r>
            <w:r>
              <w:rPr>
                <w:color w:val="000000"/>
                <w:sz w:val="28"/>
                <w:szCs w:val="28"/>
              </w:rPr>
              <w:t xml:space="preserve"> </w:t>
            </w:r>
            <w:r>
              <w:rPr>
                <w:color w:val="000000"/>
                <w:sz w:val="28"/>
                <w:szCs w:val="28"/>
                <w:lang w:val="en-US"/>
              </w:rPr>
              <w:t>joylashtirish</w:t>
            </w:r>
            <w:r>
              <w:rPr>
                <w:color w:val="000000"/>
                <w:sz w:val="28"/>
                <w:szCs w:val="28"/>
              </w:rPr>
              <w:t xml:space="preserve"> </w:t>
            </w:r>
            <w:r>
              <w:rPr>
                <w:color w:val="000000"/>
                <w:sz w:val="28"/>
                <w:szCs w:val="28"/>
                <w:lang w:val="en-US"/>
              </w:rPr>
              <w:t>uchun</w:t>
            </w:r>
            <w:r>
              <w:rPr>
                <w:color w:val="000000"/>
                <w:sz w:val="28"/>
                <w:szCs w:val="28"/>
              </w:rPr>
              <w:t xml:space="preserve"> </w:t>
            </w:r>
            <w:r>
              <w:rPr>
                <w:color w:val="000000"/>
                <w:sz w:val="28"/>
                <w:szCs w:val="28"/>
                <w:lang w:val="en-US"/>
              </w:rPr>
              <w:t>ajratiladigan</w:t>
            </w:r>
            <w:r>
              <w:rPr>
                <w:color w:val="000000"/>
                <w:sz w:val="28"/>
                <w:szCs w:val="28"/>
              </w:rPr>
              <w:t xml:space="preserve"> </w:t>
            </w:r>
            <w:r>
              <w:rPr>
                <w:color w:val="000000"/>
                <w:sz w:val="28"/>
                <w:szCs w:val="28"/>
                <w:lang w:val="en-US"/>
              </w:rPr>
              <w:t>minimal</w:t>
            </w:r>
            <w:r>
              <w:rPr>
                <w:color w:val="000000"/>
                <w:sz w:val="28"/>
                <w:szCs w:val="28"/>
              </w:rPr>
              <w:t xml:space="preserve"> </w:t>
            </w:r>
            <w:r>
              <w:rPr>
                <w:color w:val="000000"/>
                <w:sz w:val="28"/>
                <w:szCs w:val="28"/>
                <w:lang w:val="en-US"/>
              </w:rPr>
              <w:t>qismi</w:t>
            </w:r>
            <w:r>
              <w:rPr>
                <w:color w:val="000000"/>
                <w:sz w:val="28"/>
                <w:szCs w:val="28"/>
              </w:rPr>
              <w:t xml:space="preserve">. </w:t>
            </w:r>
            <w:r>
              <w:rPr>
                <w:color w:val="000000"/>
                <w:sz w:val="28"/>
                <w:szCs w:val="28"/>
                <w:lang w:val="en-US"/>
              </w:rPr>
              <w:t>Klasterning</w:t>
            </w:r>
            <w:r>
              <w:rPr>
                <w:color w:val="000000"/>
                <w:sz w:val="28"/>
                <w:szCs w:val="28"/>
              </w:rPr>
              <w:t xml:space="preserve"> </w:t>
            </w:r>
            <w:r>
              <w:rPr>
                <w:color w:val="000000"/>
                <w:sz w:val="28"/>
                <w:szCs w:val="28"/>
                <w:lang w:val="en-US"/>
              </w:rPr>
              <w:t>o</w:t>
            </w:r>
            <w:r>
              <w:rPr>
                <w:color w:val="000000"/>
                <w:sz w:val="28"/>
                <w:szCs w:val="28"/>
              </w:rPr>
              <w:t>‘</w:t>
            </w:r>
            <w:r>
              <w:rPr>
                <w:color w:val="000000"/>
                <w:sz w:val="28"/>
                <w:szCs w:val="28"/>
                <w:lang w:val="en-US"/>
              </w:rPr>
              <w:t>lchami</w:t>
            </w:r>
            <w:r>
              <w:rPr>
                <w:color w:val="000000"/>
                <w:sz w:val="28"/>
                <w:szCs w:val="28"/>
              </w:rPr>
              <w:t xml:space="preserve"> </w:t>
            </w:r>
            <w:r>
              <w:rPr>
                <w:color w:val="000000"/>
                <w:sz w:val="28"/>
                <w:szCs w:val="28"/>
                <w:lang w:val="en-US"/>
              </w:rPr>
              <w:t>qanchalik</w:t>
            </w:r>
            <w:r>
              <w:rPr>
                <w:color w:val="000000"/>
                <w:sz w:val="28"/>
                <w:szCs w:val="28"/>
              </w:rPr>
              <w:t xml:space="preserve"> </w:t>
            </w:r>
            <w:r>
              <w:rPr>
                <w:color w:val="000000"/>
                <w:sz w:val="28"/>
                <w:szCs w:val="28"/>
                <w:lang w:val="en-US"/>
              </w:rPr>
              <w:t>kichik</w:t>
            </w:r>
            <w:r>
              <w:rPr>
                <w:color w:val="000000"/>
                <w:sz w:val="28"/>
                <w:szCs w:val="28"/>
              </w:rPr>
              <w:t xml:space="preserve"> </w:t>
            </w:r>
            <w:r>
              <w:rPr>
                <w:color w:val="000000"/>
                <w:sz w:val="28"/>
                <w:szCs w:val="28"/>
                <w:lang w:val="en-US"/>
              </w:rPr>
              <w:t>bo</w:t>
            </w:r>
            <w:r>
              <w:rPr>
                <w:color w:val="000000"/>
                <w:sz w:val="28"/>
                <w:szCs w:val="28"/>
              </w:rPr>
              <w:t>‘</w:t>
            </w:r>
            <w:r>
              <w:rPr>
                <w:color w:val="000000"/>
                <w:sz w:val="28"/>
                <w:szCs w:val="28"/>
                <w:lang w:val="en-US"/>
              </w:rPr>
              <w:t>lsa</w:t>
            </w:r>
            <w:r>
              <w:rPr>
                <w:color w:val="000000"/>
                <w:sz w:val="28"/>
                <w:szCs w:val="28"/>
              </w:rPr>
              <w:t xml:space="preserve">, </w:t>
            </w:r>
            <w:r>
              <w:rPr>
                <w:color w:val="000000"/>
                <w:sz w:val="28"/>
                <w:szCs w:val="28"/>
                <w:lang w:val="en-US"/>
              </w:rPr>
              <w:t>disk</w:t>
            </w:r>
            <w:r>
              <w:rPr>
                <w:color w:val="000000"/>
                <w:sz w:val="28"/>
                <w:szCs w:val="28"/>
              </w:rPr>
              <w:t xml:space="preserve"> </w:t>
            </w:r>
            <w:r>
              <w:rPr>
                <w:color w:val="000000"/>
                <w:sz w:val="28"/>
                <w:szCs w:val="28"/>
                <w:lang w:val="en-US"/>
              </w:rPr>
              <w:t>xotirasidan</w:t>
            </w:r>
            <w:r>
              <w:rPr>
                <w:color w:val="000000"/>
                <w:sz w:val="28"/>
                <w:szCs w:val="28"/>
              </w:rPr>
              <w:t xml:space="preserve"> </w:t>
            </w:r>
            <w:r>
              <w:rPr>
                <w:color w:val="000000"/>
                <w:sz w:val="28"/>
                <w:szCs w:val="28"/>
                <w:lang w:val="en-US"/>
              </w:rPr>
              <w:t>shunchalik</w:t>
            </w:r>
            <w:r>
              <w:rPr>
                <w:color w:val="000000"/>
                <w:sz w:val="28"/>
                <w:szCs w:val="28"/>
              </w:rPr>
              <w:t xml:space="preserve"> </w:t>
            </w:r>
            <w:r>
              <w:rPr>
                <w:color w:val="000000"/>
                <w:sz w:val="28"/>
                <w:szCs w:val="28"/>
                <w:lang w:val="en-US"/>
              </w:rPr>
              <w:t>samarali</w:t>
            </w:r>
            <w:r>
              <w:rPr>
                <w:color w:val="000000"/>
                <w:sz w:val="28"/>
                <w:szCs w:val="28"/>
              </w:rPr>
              <w:t xml:space="preserve"> </w:t>
            </w:r>
            <w:r>
              <w:rPr>
                <w:color w:val="000000"/>
                <w:sz w:val="28"/>
                <w:szCs w:val="28"/>
                <w:lang w:val="en-US"/>
              </w:rPr>
              <w:t>foydalaniladi</w:t>
            </w:r>
            <w:r>
              <w:rPr>
                <w:color w:val="000000"/>
                <w:sz w:val="28"/>
                <w:szCs w:val="28"/>
              </w:rPr>
              <w:t>.</w:t>
            </w:r>
          </w:p>
          <w:p w14:paraId="7E429852" w14:textId="77777777" w:rsidR="000E7D2E" w:rsidRDefault="000E7D2E">
            <w:pPr>
              <w:tabs>
                <w:tab w:val="left" w:pos="4320"/>
                <w:tab w:val="left" w:pos="4500"/>
              </w:tabs>
              <w:jc w:val="both"/>
              <w:rPr>
                <w:color w:val="000000"/>
                <w:sz w:val="28"/>
                <w:szCs w:val="28"/>
              </w:rPr>
            </w:pPr>
          </w:p>
          <w:p w14:paraId="5BDA7733" w14:textId="77777777" w:rsidR="000E7D2E" w:rsidRDefault="000E7D2E">
            <w:pPr>
              <w:tabs>
                <w:tab w:val="left" w:pos="4320"/>
                <w:tab w:val="left" w:pos="4500"/>
              </w:tabs>
              <w:jc w:val="both"/>
              <w:rPr>
                <w:sz w:val="28"/>
                <w:szCs w:val="28"/>
              </w:rPr>
            </w:pPr>
            <w:r>
              <w:rPr>
                <w:color w:val="000000"/>
                <w:sz w:val="28"/>
                <w:szCs w:val="28"/>
              </w:rPr>
              <w:t>Маълумотларни сақлаш тизимларида – қайд этилган сонли секторлардан ташкил топган, операцион тизимларда маълумотларни ўқиш ва ёзиш учун ишлатиладиган дискнинг бутун қисми. Диск фазосининг файлларни жойлаштириш учун ажратиладиган минимал қисми. Кластернинг ўлчами қанчалик кичик бўлса, диск хотирасидан шунчалик самарали фойдаланилади.</w:t>
            </w:r>
          </w:p>
        </w:tc>
      </w:tr>
      <w:tr w:rsidR="000E7D2E" w14:paraId="1970A2BC" w14:textId="77777777">
        <w:tc>
          <w:tcPr>
            <w:tcW w:w="2079" w:type="pct"/>
            <w:shd w:val="clear" w:color="auto" w:fill="auto"/>
          </w:tcPr>
          <w:p w14:paraId="314672EB" w14:textId="77777777" w:rsidR="000E7D2E" w:rsidRDefault="000E7D2E">
            <w:pPr>
              <w:tabs>
                <w:tab w:val="left" w:pos="4320"/>
                <w:tab w:val="left" w:pos="4500"/>
              </w:tabs>
              <w:rPr>
                <w:b/>
                <w:sz w:val="28"/>
                <w:szCs w:val="28"/>
                <w:lang w:val="uz-Cyrl-UZ"/>
              </w:rPr>
            </w:pPr>
            <w:r>
              <w:rPr>
                <w:b/>
                <w:sz w:val="28"/>
                <w:szCs w:val="28"/>
                <w:lang w:val="uz-Cyrl-UZ"/>
              </w:rPr>
              <w:lastRenderedPageBreak/>
              <w:t>Клеточный автомат</w:t>
            </w:r>
          </w:p>
          <w:p w14:paraId="76B38240"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katak avtomat</w:t>
            </w:r>
          </w:p>
          <w:p w14:paraId="5F98CC21" w14:textId="075B437D" w:rsidR="000E7D2E" w:rsidRDefault="000B536F">
            <w:pPr>
              <w:tabs>
                <w:tab w:val="left" w:pos="4320"/>
                <w:tab w:val="left" w:pos="4500"/>
              </w:tabs>
              <w:rPr>
                <w:sz w:val="28"/>
                <w:szCs w:val="28"/>
              </w:rPr>
            </w:pPr>
            <w:r>
              <w:rPr>
                <w:sz w:val="28"/>
                <w:szCs w:val="28"/>
                <w:lang w:val="uz-Cyrl-UZ"/>
              </w:rPr>
              <w:t xml:space="preserve"> </w:t>
            </w:r>
            <w:r w:rsidR="000E7D2E">
              <w:rPr>
                <w:sz w:val="28"/>
                <w:szCs w:val="28"/>
                <w:lang w:val="uz-Cyrl-UZ"/>
              </w:rPr>
              <w:t>катак автомат</w:t>
            </w:r>
          </w:p>
          <w:p w14:paraId="03DC0A00" w14:textId="77777777" w:rsidR="000E7D2E" w:rsidRDefault="000E7D2E">
            <w:pPr>
              <w:tabs>
                <w:tab w:val="left" w:pos="4320"/>
                <w:tab w:val="left" w:pos="4500"/>
              </w:tabs>
              <w:rPr>
                <w:sz w:val="28"/>
                <w:szCs w:val="28"/>
                <w:lang w:val="en-US"/>
              </w:rPr>
            </w:pPr>
            <w:r>
              <w:rPr>
                <w:b/>
                <w:sz w:val="28"/>
                <w:szCs w:val="28"/>
                <w:lang w:val="en-US"/>
              </w:rPr>
              <w:t xml:space="preserve">en </w:t>
            </w:r>
            <w:r>
              <w:rPr>
                <w:sz w:val="28"/>
                <w:szCs w:val="28"/>
                <w:lang w:val="en-US"/>
              </w:rPr>
              <w:t xml:space="preserve">- </w:t>
            </w:r>
            <w:r>
              <w:rPr>
                <w:sz w:val="28"/>
                <w:szCs w:val="28"/>
                <w:lang w:val="uz-Cyrl-UZ"/>
              </w:rPr>
              <w:t xml:space="preserve">cellular automata </w:t>
            </w:r>
          </w:p>
        </w:tc>
        <w:tc>
          <w:tcPr>
            <w:tcW w:w="2921" w:type="pct"/>
            <w:shd w:val="clear" w:color="auto" w:fill="auto"/>
          </w:tcPr>
          <w:p w14:paraId="2B7846B7" w14:textId="77777777" w:rsidR="000E7D2E" w:rsidRDefault="000E7D2E">
            <w:pPr>
              <w:tabs>
                <w:tab w:val="left" w:pos="4320"/>
                <w:tab w:val="left" w:pos="4500"/>
              </w:tabs>
              <w:jc w:val="both"/>
              <w:rPr>
                <w:sz w:val="28"/>
                <w:szCs w:val="28"/>
                <w:lang w:val="uz-Cyrl-UZ"/>
              </w:rPr>
            </w:pPr>
            <w:r>
              <w:rPr>
                <w:sz w:val="28"/>
                <w:szCs w:val="28"/>
              </w:rPr>
              <w:t xml:space="preserve">Модель многопроцессорных параллельных компьютеров, состоящая из сетки работающих параллельно клеток (автоматов, процессоров), каждая из которых связана с соседними определенными правилами взаимодействия. Каждая клетка может находиться в одном из нескольких заданных состояний, зависящих от состояния её соседей. Все изменения состояний клеток происходят синхронно в дискретные моменты времени. Клеточные автоматы бывают однородными, если одни и те же правила действуют для всех клеток, и неоднородными в противном случае. </w:t>
            </w:r>
          </w:p>
          <w:p w14:paraId="403DB478" w14:textId="77777777" w:rsidR="000E7D2E" w:rsidRDefault="000E7D2E">
            <w:pPr>
              <w:tabs>
                <w:tab w:val="left" w:pos="4320"/>
                <w:tab w:val="left" w:pos="4500"/>
              </w:tabs>
              <w:jc w:val="both"/>
              <w:rPr>
                <w:sz w:val="28"/>
                <w:szCs w:val="28"/>
              </w:rPr>
            </w:pPr>
          </w:p>
          <w:p w14:paraId="1A413F34" w14:textId="77777777" w:rsidR="000E7D2E" w:rsidRDefault="000E7D2E">
            <w:pPr>
              <w:tabs>
                <w:tab w:val="left" w:pos="4320"/>
                <w:tab w:val="left" w:pos="4500"/>
              </w:tabs>
              <w:jc w:val="both"/>
              <w:rPr>
                <w:sz w:val="28"/>
                <w:szCs w:val="28"/>
                <w:lang w:val="uz-Cyrl-UZ"/>
              </w:rPr>
            </w:pPr>
            <w:r>
              <w:rPr>
                <w:sz w:val="28"/>
                <w:szCs w:val="28"/>
                <w:lang w:val="en-US"/>
              </w:rPr>
              <w:t xml:space="preserve">Ko‘p protsessorli parallel kompyuterlar modeli. </w:t>
            </w:r>
            <w:r>
              <w:rPr>
                <w:sz w:val="28"/>
                <w:szCs w:val="28"/>
                <w:lang w:val="uz-Cyrl-UZ"/>
              </w:rPr>
              <w:t>H</w:t>
            </w:r>
            <w:r>
              <w:rPr>
                <w:sz w:val="28"/>
                <w:szCs w:val="28"/>
                <w:lang w:val="en-US"/>
              </w:rPr>
              <w:t>ar biri qo‘shni kataklar bilan birgalikda ishlashning muayyan qoidalari bilan bog‘langan</w:t>
            </w:r>
            <w:r>
              <w:rPr>
                <w:sz w:val="28"/>
                <w:szCs w:val="28"/>
                <w:lang w:val="uz-Cyrl-UZ"/>
              </w:rPr>
              <w:t>, parallel ishlaydigan kataklar (</w:t>
            </w:r>
            <w:r>
              <w:rPr>
                <w:sz w:val="28"/>
                <w:szCs w:val="28"/>
                <w:lang w:val="en-US"/>
              </w:rPr>
              <w:t>avtomatlar, protsessorlar</w:t>
            </w:r>
            <w:r>
              <w:rPr>
                <w:sz w:val="28"/>
                <w:szCs w:val="28"/>
                <w:lang w:val="uz-Cyrl-UZ"/>
              </w:rPr>
              <w:t xml:space="preserve">) to‘ridan iborat. Har bir katak qo‘shni kataklar holatiga bog‘liq bo‘lgan bir nechta berilgan (ma’lum) holatlarning birida bo‘lishi mumkin. </w:t>
            </w:r>
            <w:r>
              <w:rPr>
                <w:sz w:val="28"/>
                <w:szCs w:val="28"/>
                <w:lang w:val="en-US"/>
              </w:rPr>
              <w:t>Kataklar holatining barcha o‘zgarishlari diskret vaqt onida</w:t>
            </w:r>
            <w:r>
              <w:rPr>
                <w:sz w:val="28"/>
                <w:szCs w:val="28"/>
                <w:lang w:val="uz-Cyrl-UZ"/>
              </w:rPr>
              <w:t xml:space="preserve"> sinxron ravishda ro‘y beradi. Aynan bir qoida barcha kataklar uchun amalda bo‘lganda, katak avtomatlar bir jinsli, aks holda bir jinsli bo‘lmaydi. </w:t>
            </w:r>
          </w:p>
          <w:p w14:paraId="54227F09" w14:textId="77777777" w:rsidR="00F65925" w:rsidRDefault="00F65925">
            <w:pPr>
              <w:tabs>
                <w:tab w:val="left" w:pos="4320"/>
                <w:tab w:val="left" w:pos="4500"/>
              </w:tabs>
              <w:jc w:val="both"/>
              <w:rPr>
                <w:sz w:val="28"/>
                <w:szCs w:val="28"/>
                <w:lang w:val="uz-Cyrl-UZ"/>
              </w:rPr>
            </w:pPr>
          </w:p>
          <w:p w14:paraId="4A70719B" w14:textId="77777777" w:rsidR="000E7D2E" w:rsidRDefault="000E7D2E">
            <w:pPr>
              <w:tabs>
                <w:tab w:val="left" w:pos="4320"/>
                <w:tab w:val="left" w:pos="4500"/>
              </w:tabs>
              <w:jc w:val="both"/>
              <w:rPr>
                <w:sz w:val="28"/>
                <w:szCs w:val="28"/>
                <w:lang w:val="uz-Cyrl-UZ"/>
              </w:rPr>
            </w:pPr>
            <w:r>
              <w:rPr>
                <w:sz w:val="28"/>
                <w:szCs w:val="28"/>
                <w:lang w:val="uz-Cyrl-UZ"/>
              </w:rPr>
              <w:t xml:space="preserve">Кўп процессорли параллел компьютерлар модели. Ҳар бири қўшни катаклар билан биргаликда ишлашнинг муайян қоидалари билан боғланган, параллел ишлайдиган катаклар (автоматлар, процессорлар) тўридан иборат. Ҳар бир катак қўшни катаклар ҳолатига боғлиқ бўлган бир нечта </w:t>
            </w:r>
            <w:r>
              <w:rPr>
                <w:sz w:val="28"/>
                <w:szCs w:val="28"/>
                <w:lang w:val="uz-Cyrl-UZ"/>
              </w:rPr>
              <w:lastRenderedPageBreak/>
              <w:t xml:space="preserve">берилган (маълум) ҳолатларнинг бирида бўлиши мумкин. </w:t>
            </w:r>
            <w:r>
              <w:rPr>
                <w:sz w:val="28"/>
                <w:szCs w:val="28"/>
              </w:rPr>
              <w:t>Катаклар ҳолатининг барча ўзгаришлари дискрет вақт онида</w:t>
            </w:r>
            <w:r>
              <w:rPr>
                <w:sz w:val="28"/>
                <w:szCs w:val="28"/>
                <w:lang w:val="uz-Cyrl-UZ"/>
              </w:rPr>
              <w:t xml:space="preserve"> синхрон равишда рўй беради. Айнан бир қоида барча катаклар учун амалда бўлганда, катак автоматлар бир жинсли, акс ҳолда бир жинсли бўлмайди. </w:t>
            </w:r>
          </w:p>
          <w:p w14:paraId="56C33261" w14:textId="77777777" w:rsidR="00F65925" w:rsidRDefault="00F65925">
            <w:pPr>
              <w:tabs>
                <w:tab w:val="left" w:pos="4320"/>
                <w:tab w:val="left" w:pos="4500"/>
              </w:tabs>
              <w:jc w:val="both"/>
              <w:rPr>
                <w:sz w:val="28"/>
                <w:szCs w:val="28"/>
                <w:lang w:val="uz-Cyrl-UZ"/>
              </w:rPr>
            </w:pPr>
          </w:p>
        </w:tc>
      </w:tr>
      <w:tr w:rsidR="000E7D2E" w:rsidRPr="003E387B" w14:paraId="646F7FEE" w14:textId="77777777">
        <w:tc>
          <w:tcPr>
            <w:tcW w:w="2079" w:type="pct"/>
            <w:shd w:val="clear" w:color="auto" w:fill="auto"/>
          </w:tcPr>
          <w:p w14:paraId="111FC491"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Клиент </w:t>
            </w:r>
          </w:p>
          <w:p w14:paraId="0AC49FFB"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mijoz</w:t>
            </w:r>
          </w:p>
          <w:p w14:paraId="343A2797" w14:textId="448241D6"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мижоз</w:t>
            </w:r>
          </w:p>
          <w:p w14:paraId="360DA9AB"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client </w:t>
            </w:r>
          </w:p>
          <w:p w14:paraId="4532C87B" w14:textId="77777777" w:rsidR="000E7D2E" w:rsidRDefault="000E7D2E">
            <w:pPr>
              <w:tabs>
                <w:tab w:val="left" w:pos="4320"/>
                <w:tab w:val="left" w:pos="4500"/>
              </w:tabs>
              <w:rPr>
                <w:sz w:val="28"/>
                <w:szCs w:val="28"/>
                <w:lang w:val="uz-Cyrl-UZ"/>
              </w:rPr>
            </w:pPr>
          </w:p>
        </w:tc>
        <w:tc>
          <w:tcPr>
            <w:tcW w:w="2921" w:type="pct"/>
            <w:shd w:val="clear" w:color="auto" w:fill="auto"/>
          </w:tcPr>
          <w:p w14:paraId="4841FBD6" w14:textId="77777777" w:rsidR="000E7D2E" w:rsidRDefault="000E7D2E">
            <w:pPr>
              <w:jc w:val="both"/>
              <w:rPr>
                <w:color w:val="000000"/>
                <w:sz w:val="28"/>
                <w:szCs w:val="28"/>
              </w:rPr>
            </w:pPr>
            <w:r>
              <w:rPr>
                <w:color w:val="000000"/>
                <w:sz w:val="28"/>
                <w:szCs w:val="28"/>
              </w:rPr>
              <w:t>Любой компьютер или программа, подключающиеся к службам другого компьютера или программы. Этот термин также может относиться к программному обеспечению, позволяющему компьютеру или программе создать подключение.</w:t>
            </w:r>
          </w:p>
          <w:p w14:paraId="266722D3" w14:textId="77777777" w:rsidR="000E7D2E" w:rsidRDefault="000E7D2E">
            <w:pPr>
              <w:tabs>
                <w:tab w:val="left" w:pos="4320"/>
                <w:tab w:val="left" w:pos="4500"/>
              </w:tabs>
              <w:jc w:val="both"/>
              <w:rPr>
                <w:color w:val="000000"/>
                <w:sz w:val="28"/>
                <w:szCs w:val="28"/>
              </w:rPr>
            </w:pPr>
          </w:p>
          <w:p w14:paraId="5DAFC993" w14:textId="77777777" w:rsidR="000E7D2E" w:rsidRDefault="000E7D2E">
            <w:pPr>
              <w:tabs>
                <w:tab w:val="left" w:pos="4320"/>
                <w:tab w:val="left" w:pos="4500"/>
              </w:tabs>
              <w:jc w:val="both"/>
              <w:rPr>
                <w:color w:val="000000"/>
                <w:sz w:val="28"/>
                <w:szCs w:val="28"/>
                <w:lang w:val="uz-Cyrl-UZ"/>
              </w:rPr>
            </w:pPr>
            <w:r>
              <w:rPr>
                <w:color w:val="000000"/>
                <w:sz w:val="28"/>
                <w:szCs w:val="28"/>
                <w:lang w:val="uz-Cyrl-UZ"/>
              </w:rPr>
              <w:t>Boshqa bir kompyuter yoki dastur xizmatiga ulanuvchi ixtiyoriy kompyuter yoki dastur. Bu atama, shuningdek, kompyuter yoki dastur bilan bog‘lanish hosil qiluvchi dasturiy ta’minotga nisbatan ham qo‘llaniladi.</w:t>
            </w:r>
          </w:p>
          <w:p w14:paraId="3BD4ECD6" w14:textId="77777777" w:rsidR="000E7D2E" w:rsidRDefault="000E7D2E">
            <w:pPr>
              <w:tabs>
                <w:tab w:val="left" w:pos="4320"/>
                <w:tab w:val="left" w:pos="4500"/>
              </w:tabs>
              <w:jc w:val="both"/>
              <w:rPr>
                <w:color w:val="000000"/>
                <w:sz w:val="28"/>
                <w:szCs w:val="28"/>
                <w:lang w:val="uz-Cyrl-UZ"/>
              </w:rPr>
            </w:pPr>
          </w:p>
          <w:p w14:paraId="728E9ED0" w14:textId="77777777" w:rsidR="000E7D2E" w:rsidRDefault="000E7D2E">
            <w:pPr>
              <w:tabs>
                <w:tab w:val="left" w:pos="4320"/>
                <w:tab w:val="left" w:pos="4500"/>
              </w:tabs>
              <w:jc w:val="both"/>
              <w:rPr>
                <w:sz w:val="28"/>
                <w:szCs w:val="28"/>
              </w:rPr>
            </w:pPr>
            <w:r>
              <w:rPr>
                <w:color w:val="000000"/>
                <w:sz w:val="28"/>
                <w:szCs w:val="28"/>
              </w:rPr>
              <w:t>Бошқа бир компьютер ёки дастур хизматига уланувчи ихтиёрий компьютер ёки дастур. Бу атама, шунингдек, компьютер ёки дастур билан боғланиш ҳосил қилувчи дастурий таъминотга нисбатан ҳам қўлланилади.</w:t>
            </w:r>
          </w:p>
        </w:tc>
      </w:tr>
      <w:tr w:rsidR="000E7D2E" w:rsidRPr="003E387B" w14:paraId="725B441B" w14:textId="77777777">
        <w:tc>
          <w:tcPr>
            <w:tcW w:w="2079" w:type="pct"/>
            <w:shd w:val="clear" w:color="auto" w:fill="auto"/>
          </w:tcPr>
          <w:p w14:paraId="248BBCBB" w14:textId="77777777" w:rsidR="000E7D2E" w:rsidRDefault="000E7D2E">
            <w:pPr>
              <w:tabs>
                <w:tab w:val="left" w:pos="4320"/>
                <w:tab w:val="left" w:pos="4500"/>
              </w:tabs>
              <w:rPr>
                <w:b/>
                <w:sz w:val="28"/>
                <w:szCs w:val="28"/>
                <w:lang w:val="uz-Cyrl-UZ"/>
              </w:rPr>
            </w:pPr>
            <w:r>
              <w:rPr>
                <w:b/>
                <w:sz w:val="28"/>
                <w:szCs w:val="28"/>
              </w:rPr>
              <w:t xml:space="preserve">Клиентское программное обеспечение </w:t>
            </w:r>
          </w:p>
          <w:p w14:paraId="1FD421A9"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mijoz dasturiy ta’minot</w:t>
            </w:r>
          </w:p>
          <w:p w14:paraId="281C0E10" w14:textId="1634495A"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мижоз дастурий таъминот</w:t>
            </w:r>
          </w:p>
          <w:p w14:paraId="57544218"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client software </w:t>
            </w:r>
          </w:p>
          <w:p w14:paraId="56787B18" w14:textId="77777777" w:rsidR="000E7D2E" w:rsidRDefault="000E7D2E">
            <w:pPr>
              <w:tabs>
                <w:tab w:val="left" w:pos="4320"/>
                <w:tab w:val="left" w:pos="4500"/>
              </w:tabs>
              <w:rPr>
                <w:sz w:val="28"/>
                <w:szCs w:val="28"/>
                <w:lang w:val="uz-Cyrl-UZ"/>
              </w:rPr>
            </w:pPr>
          </w:p>
        </w:tc>
        <w:tc>
          <w:tcPr>
            <w:tcW w:w="2921" w:type="pct"/>
            <w:shd w:val="clear" w:color="auto" w:fill="auto"/>
          </w:tcPr>
          <w:p w14:paraId="67172288" w14:textId="77777777" w:rsidR="000E7D2E" w:rsidRDefault="000E7D2E">
            <w:pPr>
              <w:tabs>
                <w:tab w:val="left" w:pos="4320"/>
                <w:tab w:val="left" w:pos="4500"/>
              </w:tabs>
              <w:jc w:val="both"/>
              <w:rPr>
                <w:sz w:val="28"/>
                <w:szCs w:val="28"/>
                <w:lang w:val="uz-Cyrl-UZ"/>
              </w:rPr>
            </w:pPr>
            <w:r>
              <w:rPr>
                <w:sz w:val="28"/>
                <w:szCs w:val="28"/>
              </w:rPr>
              <w:t>П</w:t>
            </w:r>
            <w:r>
              <w:rPr>
                <w:sz w:val="28"/>
                <w:szCs w:val="28"/>
                <w:lang w:val="uz-Cyrl-UZ"/>
              </w:rPr>
              <w:t>рограммное обеспечение, позволяющее конечному пользователю работать с сетевым приложением.</w:t>
            </w:r>
          </w:p>
          <w:p w14:paraId="7D949AF0" w14:textId="77777777" w:rsidR="000E7D2E" w:rsidRDefault="000E7D2E">
            <w:pPr>
              <w:tabs>
                <w:tab w:val="left" w:pos="4320"/>
                <w:tab w:val="left" w:pos="4500"/>
              </w:tabs>
              <w:jc w:val="both"/>
              <w:rPr>
                <w:sz w:val="28"/>
                <w:szCs w:val="28"/>
              </w:rPr>
            </w:pPr>
          </w:p>
          <w:p w14:paraId="4908D9BB" w14:textId="77777777" w:rsidR="000E7D2E" w:rsidRDefault="000E7D2E">
            <w:pPr>
              <w:tabs>
                <w:tab w:val="left" w:pos="4320"/>
                <w:tab w:val="left" w:pos="4500"/>
              </w:tabs>
              <w:jc w:val="both"/>
              <w:rPr>
                <w:sz w:val="28"/>
                <w:szCs w:val="28"/>
                <w:lang w:val="en-US"/>
              </w:rPr>
            </w:pPr>
            <w:r>
              <w:rPr>
                <w:sz w:val="28"/>
                <w:szCs w:val="28"/>
                <w:lang w:val="en-US"/>
              </w:rPr>
              <w:t>Oxirgi foydalanuvchiga</w:t>
            </w:r>
            <w:r>
              <w:rPr>
                <w:sz w:val="28"/>
                <w:szCs w:val="28"/>
                <w:lang w:val="uz-Cyrl-UZ"/>
              </w:rPr>
              <w:t xml:space="preserve"> tarmoq ilovasi bilan ishlash imkonini beradigan dasturiy ta’minot.</w:t>
            </w:r>
          </w:p>
          <w:p w14:paraId="7395AE2D" w14:textId="77777777" w:rsidR="000E7D2E" w:rsidRDefault="000E7D2E">
            <w:pPr>
              <w:tabs>
                <w:tab w:val="left" w:pos="4320"/>
                <w:tab w:val="left" w:pos="4500"/>
              </w:tabs>
              <w:jc w:val="both"/>
              <w:rPr>
                <w:sz w:val="28"/>
                <w:szCs w:val="28"/>
                <w:lang w:val="en-US"/>
              </w:rPr>
            </w:pPr>
          </w:p>
          <w:p w14:paraId="5047ECFB" w14:textId="77777777" w:rsidR="000E7D2E" w:rsidRDefault="000E7D2E">
            <w:pPr>
              <w:tabs>
                <w:tab w:val="left" w:pos="4320"/>
                <w:tab w:val="left" w:pos="4500"/>
              </w:tabs>
              <w:jc w:val="both"/>
              <w:rPr>
                <w:sz w:val="28"/>
                <w:szCs w:val="28"/>
                <w:lang w:val="uz-Cyrl-UZ"/>
              </w:rPr>
            </w:pPr>
            <w:r>
              <w:rPr>
                <w:sz w:val="28"/>
                <w:szCs w:val="28"/>
              </w:rPr>
              <w:t>Охирги фойдаланувчига</w:t>
            </w:r>
            <w:r>
              <w:rPr>
                <w:sz w:val="28"/>
                <w:szCs w:val="28"/>
                <w:lang w:val="uz-Cyrl-UZ"/>
              </w:rPr>
              <w:t xml:space="preserve"> тармоқ иловаси билан ишлаш имконини берадиган дастурий таъминот.</w:t>
            </w:r>
          </w:p>
        </w:tc>
      </w:tr>
      <w:tr w:rsidR="000E7D2E" w:rsidRPr="0013080A" w14:paraId="7A1F01D1" w14:textId="77777777">
        <w:tc>
          <w:tcPr>
            <w:tcW w:w="2079" w:type="pct"/>
            <w:shd w:val="clear" w:color="auto" w:fill="auto"/>
          </w:tcPr>
          <w:p w14:paraId="3250A15E" w14:textId="77777777" w:rsidR="000E7D2E" w:rsidRDefault="000E7D2E">
            <w:pPr>
              <w:tabs>
                <w:tab w:val="left" w:pos="4320"/>
                <w:tab w:val="left" w:pos="4500"/>
              </w:tabs>
              <w:rPr>
                <w:b/>
                <w:sz w:val="28"/>
                <w:szCs w:val="28"/>
                <w:lang w:val="uz-Cyrl-UZ"/>
              </w:rPr>
            </w:pPr>
            <w:r>
              <w:rPr>
                <w:b/>
                <w:sz w:val="28"/>
                <w:szCs w:val="28"/>
                <w:lang w:val="uz-Cyrl-UZ"/>
              </w:rPr>
              <w:t>Клиент-терминал</w:t>
            </w:r>
          </w:p>
          <w:p w14:paraId="5A4B59CE"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mijoz terminal</w:t>
            </w:r>
          </w:p>
          <w:p w14:paraId="17C118B1" w14:textId="55E89352"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мижоз терминал</w:t>
            </w:r>
          </w:p>
          <w:p w14:paraId="65DD0482" w14:textId="77777777" w:rsidR="000E7D2E" w:rsidRDefault="000E7D2E">
            <w:pPr>
              <w:tabs>
                <w:tab w:val="left" w:pos="4320"/>
                <w:tab w:val="left" w:pos="4500"/>
              </w:tabs>
              <w:rPr>
                <w:sz w:val="28"/>
                <w:szCs w:val="28"/>
                <w:lang w:val="uz-Cyrl-UZ"/>
              </w:rPr>
            </w:pPr>
            <w:r>
              <w:rPr>
                <w:b/>
                <w:bCs/>
                <w:color w:val="000000"/>
                <w:sz w:val="28"/>
                <w:szCs w:val="28"/>
                <w:lang w:val="en-US"/>
              </w:rPr>
              <w:t xml:space="preserve">en </w:t>
            </w:r>
            <w:r>
              <w:rPr>
                <w:bCs/>
                <w:color w:val="000000"/>
                <w:sz w:val="28"/>
                <w:szCs w:val="28"/>
                <w:lang w:val="en-US"/>
              </w:rPr>
              <w:t>-</w:t>
            </w:r>
            <w:r>
              <w:rPr>
                <w:sz w:val="28"/>
                <w:szCs w:val="28"/>
                <w:lang w:val="en-US"/>
              </w:rPr>
              <w:t xml:space="preserve"> thin client </w:t>
            </w:r>
          </w:p>
          <w:p w14:paraId="6B02D0A2" w14:textId="77777777" w:rsidR="000E7D2E" w:rsidRDefault="000E7D2E">
            <w:pPr>
              <w:tabs>
                <w:tab w:val="left" w:pos="4320"/>
                <w:tab w:val="left" w:pos="4500"/>
              </w:tabs>
              <w:rPr>
                <w:sz w:val="28"/>
                <w:szCs w:val="28"/>
                <w:lang w:val="en-US"/>
              </w:rPr>
            </w:pPr>
          </w:p>
        </w:tc>
        <w:tc>
          <w:tcPr>
            <w:tcW w:w="2921" w:type="pct"/>
            <w:shd w:val="clear" w:color="auto" w:fill="auto"/>
          </w:tcPr>
          <w:p w14:paraId="660AB5C9" w14:textId="77777777" w:rsidR="000E7D2E" w:rsidRDefault="000E7D2E">
            <w:pPr>
              <w:tabs>
                <w:tab w:val="left" w:pos="4320"/>
                <w:tab w:val="left" w:pos="4500"/>
              </w:tabs>
              <w:jc w:val="both"/>
              <w:rPr>
                <w:sz w:val="28"/>
                <w:szCs w:val="28"/>
                <w:lang w:val="uz-Cyrl-UZ"/>
              </w:rPr>
            </w:pPr>
            <w:r>
              <w:rPr>
                <w:sz w:val="28"/>
                <w:szCs w:val="28"/>
              </w:rPr>
              <w:t>Сетевой компьютер с ограниченными вычислительными ресурсами.</w:t>
            </w:r>
          </w:p>
          <w:p w14:paraId="43ECBF41" w14:textId="77777777" w:rsidR="000E7D2E" w:rsidRDefault="000E7D2E">
            <w:pPr>
              <w:tabs>
                <w:tab w:val="left" w:pos="4320"/>
                <w:tab w:val="left" w:pos="4500"/>
              </w:tabs>
              <w:jc w:val="both"/>
              <w:rPr>
                <w:sz w:val="20"/>
                <w:szCs w:val="20"/>
              </w:rPr>
            </w:pPr>
          </w:p>
          <w:p w14:paraId="6C71F548" w14:textId="77777777" w:rsidR="000E7D2E" w:rsidRDefault="000E7D2E">
            <w:pPr>
              <w:tabs>
                <w:tab w:val="left" w:pos="4320"/>
                <w:tab w:val="left" w:pos="4500"/>
              </w:tabs>
              <w:jc w:val="both"/>
              <w:rPr>
                <w:sz w:val="28"/>
                <w:szCs w:val="28"/>
                <w:lang w:val="en-US"/>
              </w:rPr>
            </w:pPr>
            <w:r>
              <w:rPr>
                <w:sz w:val="28"/>
                <w:szCs w:val="28"/>
                <w:lang w:val="uz-Cyrl-UZ"/>
              </w:rPr>
              <w:t>Hisoblash resurslari cheklangan tarmoq kompyute</w:t>
            </w:r>
            <w:r>
              <w:rPr>
                <w:sz w:val="28"/>
                <w:szCs w:val="28"/>
                <w:lang w:val="en-US"/>
              </w:rPr>
              <w:t>ri.</w:t>
            </w:r>
          </w:p>
          <w:p w14:paraId="6ADBAEBC" w14:textId="77777777" w:rsidR="000E7D2E" w:rsidRDefault="000E7D2E">
            <w:pPr>
              <w:tabs>
                <w:tab w:val="left" w:pos="4320"/>
                <w:tab w:val="left" w:pos="4500"/>
              </w:tabs>
              <w:jc w:val="both"/>
              <w:rPr>
                <w:sz w:val="20"/>
                <w:szCs w:val="20"/>
                <w:lang w:val="en-US"/>
              </w:rPr>
            </w:pPr>
          </w:p>
          <w:p w14:paraId="08CB4B93" w14:textId="77777777" w:rsidR="000E7D2E" w:rsidRDefault="000E7D2E">
            <w:pPr>
              <w:tabs>
                <w:tab w:val="left" w:pos="4320"/>
                <w:tab w:val="left" w:pos="4500"/>
              </w:tabs>
              <w:jc w:val="both"/>
              <w:rPr>
                <w:sz w:val="28"/>
                <w:szCs w:val="28"/>
              </w:rPr>
            </w:pPr>
            <w:r>
              <w:rPr>
                <w:sz w:val="28"/>
                <w:szCs w:val="28"/>
                <w:lang w:val="uz-Cyrl-UZ"/>
              </w:rPr>
              <w:t>Ҳисоблаш ресурслари чекланган тармоқ компьюте</w:t>
            </w:r>
            <w:r>
              <w:rPr>
                <w:sz w:val="28"/>
                <w:szCs w:val="28"/>
              </w:rPr>
              <w:t>ри.</w:t>
            </w:r>
          </w:p>
        </w:tc>
      </w:tr>
      <w:tr w:rsidR="000E7D2E" w14:paraId="4A6615A5" w14:textId="77777777">
        <w:tc>
          <w:tcPr>
            <w:tcW w:w="2079" w:type="pct"/>
            <w:shd w:val="clear" w:color="auto" w:fill="auto"/>
          </w:tcPr>
          <w:p w14:paraId="1295B0B4" w14:textId="77777777" w:rsidR="000E7D2E" w:rsidRDefault="000E7D2E" w:rsidP="00934225">
            <w:pPr>
              <w:rPr>
                <w:b/>
                <w:sz w:val="28"/>
                <w:szCs w:val="28"/>
                <w:lang w:val="uz-Cyrl-UZ"/>
              </w:rPr>
            </w:pPr>
            <w:r>
              <w:rPr>
                <w:b/>
                <w:sz w:val="28"/>
                <w:szCs w:val="28"/>
                <w:lang w:val="uz-Cyrl-UZ"/>
              </w:rPr>
              <w:t>Ключ сортировки</w:t>
            </w:r>
          </w:p>
          <w:p w14:paraId="13A8B3F3" w14:textId="77777777" w:rsidR="000E7D2E" w:rsidRDefault="000E7D2E" w:rsidP="00B337A5">
            <w:pPr>
              <w:rPr>
                <w:bCs/>
                <w:color w:val="000000"/>
                <w:sz w:val="28"/>
                <w:szCs w:val="28"/>
                <w:lang w:val="uz-Cyrl-UZ"/>
              </w:rPr>
            </w:pPr>
            <w:r>
              <w:rPr>
                <w:b/>
                <w:bCs/>
                <w:color w:val="000000"/>
                <w:sz w:val="28"/>
                <w:szCs w:val="28"/>
                <w:lang w:val="uz-Cyrl-UZ"/>
              </w:rPr>
              <w:lastRenderedPageBreak/>
              <w:t xml:space="preserve">uz </w:t>
            </w:r>
            <w:r>
              <w:rPr>
                <w:bCs/>
                <w:color w:val="000000"/>
                <w:sz w:val="28"/>
                <w:szCs w:val="28"/>
                <w:lang w:val="uz-Cyrl-UZ"/>
              </w:rPr>
              <w:t>- saralash kaliti</w:t>
            </w:r>
          </w:p>
          <w:p w14:paraId="4A0C1A7D" w14:textId="04AF07C0" w:rsidR="000E7D2E" w:rsidRDefault="000B536F" w:rsidP="00B337A5">
            <w:pPr>
              <w:rPr>
                <w:bCs/>
                <w:color w:val="000000"/>
                <w:sz w:val="28"/>
                <w:szCs w:val="28"/>
                <w:lang w:val="uz-Cyrl-UZ"/>
              </w:rPr>
            </w:pPr>
            <w:r>
              <w:rPr>
                <w:bCs/>
                <w:color w:val="000000"/>
                <w:sz w:val="28"/>
                <w:szCs w:val="28"/>
                <w:lang w:val="uz-Cyrl-UZ"/>
              </w:rPr>
              <w:t xml:space="preserve"> </w:t>
            </w:r>
            <w:r w:rsidR="000E7D2E">
              <w:rPr>
                <w:bCs/>
                <w:color w:val="000000"/>
                <w:sz w:val="28"/>
                <w:szCs w:val="28"/>
                <w:lang w:val="uz-Cyrl-UZ"/>
              </w:rPr>
              <w:t>саралаш калити</w:t>
            </w:r>
          </w:p>
          <w:p w14:paraId="4D610381" w14:textId="77777777" w:rsidR="000E7D2E" w:rsidRDefault="000E7D2E" w:rsidP="004879B7">
            <w:pPr>
              <w:rPr>
                <w:sz w:val="28"/>
                <w:szCs w:val="28"/>
                <w:lang w:val="uz-Cyrl-UZ"/>
              </w:rPr>
            </w:pPr>
            <w:r>
              <w:rPr>
                <w:b/>
                <w:bCs/>
                <w:color w:val="000000"/>
                <w:sz w:val="28"/>
                <w:szCs w:val="28"/>
                <w:lang w:val="en-US"/>
              </w:rPr>
              <w:t xml:space="preserve">en </w:t>
            </w:r>
            <w:r>
              <w:rPr>
                <w:bCs/>
                <w:color w:val="000000"/>
                <w:sz w:val="28"/>
                <w:szCs w:val="28"/>
                <w:lang w:val="en-US"/>
              </w:rPr>
              <w:t>-</w:t>
            </w:r>
            <w:r>
              <w:rPr>
                <w:sz w:val="28"/>
                <w:szCs w:val="28"/>
                <w:lang w:val="en-US"/>
              </w:rPr>
              <w:t xml:space="preserve"> sort key </w:t>
            </w:r>
          </w:p>
          <w:p w14:paraId="1DD03A64" w14:textId="77777777" w:rsidR="000E7D2E" w:rsidRDefault="000E7D2E" w:rsidP="00934225">
            <w:pPr>
              <w:rPr>
                <w:b/>
                <w:sz w:val="28"/>
                <w:szCs w:val="28"/>
                <w:lang w:val="uz-Cyrl-UZ"/>
              </w:rPr>
            </w:pPr>
          </w:p>
        </w:tc>
        <w:tc>
          <w:tcPr>
            <w:tcW w:w="2921" w:type="pct"/>
            <w:shd w:val="clear" w:color="auto" w:fill="auto"/>
          </w:tcPr>
          <w:p w14:paraId="585CCF97" w14:textId="77777777" w:rsidR="000E7D2E" w:rsidRDefault="000E7D2E">
            <w:pPr>
              <w:jc w:val="both"/>
              <w:rPr>
                <w:sz w:val="28"/>
                <w:szCs w:val="28"/>
                <w:lang w:val="en-US"/>
              </w:rPr>
            </w:pPr>
            <w:r>
              <w:rPr>
                <w:sz w:val="28"/>
                <w:szCs w:val="28"/>
              </w:rPr>
              <w:lastRenderedPageBreak/>
              <w:t>Поле или поля, определяющие последова</w:t>
            </w:r>
            <w:r>
              <w:rPr>
                <w:sz w:val="28"/>
                <w:szCs w:val="28"/>
              </w:rPr>
              <w:lastRenderedPageBreak/>
              <w:t>тельность сортировки записей. Сначала сортировка идет по значениям в поле главного ключа, а затем записи, имеющие одинаковые данные в этом поле, сортируются по значениям вторичных ключей.</w:t>
            </w:r>
          </w:p>
          <w:p w14:paraId="182E60CF" w14:textId="77777777" w:rsidR="00C663D6" w:rsidRDefault="00C663D6">
            <w:pPr>
              <w:jc w:val="both"/>
              <w:rPr>
                <w:sz w:val="28"/>
                <w:szCs w:val="28"/>
                <w:lang w:val="en-US"/>
              </w:rPr>
            </w:pPr>
          </w:p>
          <w:p w14:paraId="1946C11E" w14:textId="77777777" w:rsidR="00C663D6" w:rsidRDefault="000E7D2E">
            <w:pPr>
              <w:jc w:val="both"/>
              <w:rPr>
                <w:sz w:val="28"/>
                <w:szCs w:val="28"/>
                <w:lang w:val="uz-Cyrl-UZ"/>
              </w:rPr>
            </w:pPr>
            <w:r>
              <w:rPr>
                <w:sz w:val="28"/>
                <w:szCs w:val="28"/>
                <w:lang w:val="en-US"/>
              </w:rPr>
              <w:t>Yozuvlarni saralash ketma-ketligini belgilaydigan maydon yoki</w:t>
            </w:r>
            <w:r>
              <w:rPr>
                <w:sz w:val="28"/>
                <w:szCs w:val="28"/>
                <w:lang w:val="uz-Cyrl-UZ"/>
              </w:rPr>
              <w:t xml:space="preserve"> maydonlar. Dastlab saralash asosiy kalit maydonidagi qiymatlar bo‘yicha boradi, keyin esa, maydonda bir xil ma’lumot-larga ega bo‘lgan yozuvlar ikkilamchi kalitlar qiymatlari bo‘yicha saralanadi.</w:t>
            </w:r>
          </w:p>
          <w:p w14:paraId="1329D808" w14:textId="77777777" w:rsidR="00C663D6" w:rsidRDefault="00C663D6">
            <w:pPr>
              <w:jc w:val="both"/>
              <w:rPr>
                <w:sz w:val="28"/>
                <w:szCs w:val="28"/>
                <w:lang w:val="en-US"/>
              </w:rPr>
            </w:pPr>
          </w:p>
          <w:p w14:paraId="4B099A02" w14:textId="4A6B585E" w:rsidR="000E7D2E" w:rsidRDefault="000E7D2E">
            <w:pPr>
              <w:jc w:val="both"/>
              <w:rPr>
                <w:sz w:val="28"/>
                <w:szCs w:val="28"/>
                <w:lang w:val="uz-Cyrl-UZ"/>
              </w:rPr>
            </w:pPr>
            <w:r>
              <w:rPr>
                <w:sz w:val="28"/>
                <w:szCs w:val="28"/>
              </w:rPr>
              <w:t>Ёзувларни саралаш кетма-кетлигини белгилайдиган майдон ёки</w:t>
            </w:r>
            <w:r>
              <w:rPr>
                <w:sz w:val="28"/>
                <w:szCs w:val="28"/>
                <w:lang w:val="uz-Cyrl-UZ"/>
              </w:rPr>
              <w:t xml:space="preserve"> майдонлар. Дастлаб саралаш асосий калит майдонидаги қиймат-лар бўйича боради, кейин эса, майдонда бир хил маълумотларга эга бўлган ёзувлар икки-ламчи калитлар қийматлари бўйича сарала-нади.</w:t>
            </w:r>
          </w:p>
        </w:tc>
      </w:tr>
      <w:tr w:rsidR="000E7D2E" w14:paraId="36221B02" w14:textId="77777777">
        <w:tc>
          <w:tcPr>
            <w:tcW w:w="2079" w:type="pct"/>
            <w:shd w:val="clear" w:color="auto" w:fill="auto"/>
          </w:tcPr>
          <w:p w14:paraId="49592964" w14:textId="77777777" w:rsidR="000E7D2E" w:rsidRDefault="000E7D2E">
            <w:pPr>
              <w:tabs>
                <w:tab w:val="left" w:pos="4320"/>
                <w:tab w:val="left" w:pos="4500"/>
              </w:tabs>
              <w:rPr>
                <w:b/>
                <w:sz w:val="28"/>
                <w:szCs w:val="28"/>
              </w:rPr>
            </w:pPr>
            <w:r>
              <w:rPr>
                <w:b/>
                <w:sz w:val="28"/>
                <w:szCs w:val="28"/>
              </w:rPr>
              <w:lastRenderedPageBreak/>
              <w:t>Ключевое слово</w:t>
            </w:r>
          </w:p>
          <w:p w14:paraId="7C95C1FB" w14:textId="77777777" w:rsidR="000E7D2E" w:rsidRDefault="000E7D2E">
            <w:pPr>
              <w:tabs>
                <w:tab w:val="left" w:pos="4320"/>
                <w:tab w:val="left" w:pos="4500"/>
              </w:tabs>
              <w:rPr>
                <w:b/>
                <w:sz w:val="28"/>
                <w:szCs w:val="28"/>
              </w:rPr>
            </w:pPr>
            <w:r>
              <w:rPr>
                <w:b/>
                <w:sz w:val="28"/>
                <w:szCs w:val="28"/>
                <w:lang w:val="en-US"/>
              </w:rPr>
              <w:t>uz</w:t>
            </w:r>
            <w:r>
              <w:rPr>
                <w:b/>
                <w:sz w:val="28"/>
                <w:szCs w:val="28"/>
              </w:rPr>
              <w:t xml:space="preserve"> </w:t>
            </w:r>
            <w:r>
              <w:rPr>
                <w:sz w:val="28"/>
                <w:szCs w:val="28"/>
              </w:rPr>
              <w:t xml:space="preserve">- </w:t>
            </w:r>
            <w:r>
              <w:rPr>
                <w:sz w:val="28"/>
                <w:szCs w:val="28"/>
                <w:lang w:val="en-US"/>
              </w:rPr>
              <w:t>kalit</w:t>
            </w:r>
            <w:r>
              <w:rPr>
                <w:sz w:val="28"/>
                <w:szCs w:val="28"/>
              </w:rPr>
              <w:t xml:space="preserve"> </w:t>
            </w:r>
            <w:r>
              <w:rPr>
                <w:sz w:val="28"/>
                <w:szCs w:val="28"/>
                <w:lang w:val="en-US"/>
              </w:rPr>
              <w:t>so</w:t>
            </w:r>
            <w:r>
              <w:rPr>
                <w:sz w:val="28"/>
                <w:szCs w:val="28"/>
              </w:rPr>
              <w:t>‘</w:t>
            </w:r>
            <w:r>
              <w:rPr>
                <w:sz w:val="28"/>
                <w:szCs w:val="28"/>
                <w:lang w:val="en-US"/>
              </w:rPr>
              <w:t>z</w:t>
            </w:r>
          </w:p>
          <w:p w14:paraId="183FC687" w14:textId="3DD6CC36" w:rsidR="000E7D2E" w:rsidRDefault="000B536F">
            <w:pPr>
              <w:tabs>
                <w:tab w:val="left" w:pos="4320"/>
                <w:tab w:val="left" w:pos="4500"/>
              </w:tabs>
              <w:rPr>
                <w:sz w:val="28"/>
                <w:szCs w:val="28"/>
                <w:lang w:val="en-US"/>
              </w:rPr>
            </w:pPr>
            <w:r>
              <w:rPr>
                <w:sz w:val="28"/>
                <w:szCs w:val="28"/>
              </w:rPr>
              <w:t xml:space="preserve"> </w:t>
            </w:r>
            <w:r w:rsidR="000E7D2E">
              <w:rPr>
                <w:sz w:val="28"/>
                <w:szCs w:val="28"/>
              </w:rPr>
              <w:t>калит сўз</w:t>
            </w:r>
          </w:p>
          <w:p w14:paraId="61AFE4C2"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keyword </w:t>
            </w:r>
          </w:p>
          <w:p w14:paraId="33E7DDC3" w14:textId="77777777" w:rsidR="000E7D2E" w:rsidRDefault="000E7D2E">
            <w:pPr>
              <w:tabs>
                <w:tab w:val="left" w:pos="4320"/>
                <w:tab w:val="left" w:pos="4500"/>
              </w:tabs>
              <w:rPr>
                <w:sz w:val="28"/>
                <w:szCs w:val="28"/>
                <w:lang w:val="en-US"/>
              </w:rPr>
            </w:pPr>
          </w:p>
        </w:tc>
        <w:tc>
          <w:tcPr>
            <w:tcW w:w="2921" w:type="pct"/>
            <w:shd w:val="clear" w:color="auto" w:fill="auto"/>
          </w:tcPr>
          <w:p w14:paraId="61336245" w14:textId="77777777" w:rsidR="000E7D2E" w:rsidRDefault="000E7D2E">
            <w:pPr>
              <w:tabs>
                <w:tab w:val="left" w:pos="4320"/>
                <w:tab w:val="left" w:pos="4500"/>
              </w:tabs>
              <w:jc w:val="both"/>
              <w:rPr>
                <w:sz w:val="28"/>
                <w:szCs w:val="28"/>
              </w:rPr>
            </w:pPr>
            <w:r>
              <w:rPr>
                <w:sz w:val="28"/>
                <w:szCs w:val="28"/>
              </w:rPr>
              <w:t>1. В языках программирования – слово, по которому распознается заранее определенное действие, встроенная функция или операция.</w:t>
            </w:r>
          </w:p>
          <w:p w14:paraId="0B4DE881" w14:textId="77777777" w:rsidR="000E7D2E" w:rsidRDefault="000E7D2E">
            <w:pPr>
              <w:tabs>
                <w:tab w:val="left" w:pos="4320"/>
                <w:tab w:val="left" w:pos="4500"/>
              </w:tabs>
              <w:jc w:val="both"/>
              <w:rPr>
                <w:sz w:val="28"/>
                <w:szCs w:val="28"/>
                <w:lang w:val="uz-Cyrl-UZ"/>
              </w:rPr>
            </w:pPr>
            <w:r>
              <w:rPr>
                <w:sz w:val="28"/>
                <w:szCs w:val="28"/>
              </w:rPr>
              <w:t>2. В СУБД – слово, по которому может осуществляться поиск каких-либо записей или документов.</w:t>
            </w:r>
          </w:p>
          <w:p w14:paraId="46DD64DF" w14:textId="77777777" w:rsidR="000E7D2E" w:rsidRDefault="000E7D2E">
            <w:pPr>
              <w:tabs>
                <w:tab w:val="left" w:pos="4320"/>
                <w:tab w:val="left" w:pos="4500"/>
              </w:tabs>
              <w:jc w:val="both"/>
              <w:rPr>
                <w:sz w:val="20"/>
                <w:szCs w:val="20"/>
              </w:rPr>
            </w:pPr>
          </w:p>
          <w:p w14:paraId="367387D8" w14:textId="77777777" w:rsidR="000E7D2E" w:rsidRDefault="000E7D2E">
            <w:pPr>
              <w:tabs>
                <w:tab w:val="left" w:pos="4320"/>
                <w:tab w:val="left" w:pos="4500"/>
              </w:tabs>
              <w:jc w:val="both"/>
              <w:rPr>
                <w:sz w:val="28"/>
                <w:szCs w:val="28"/>
                <w:lang w:val="en-US"/>
              </w:rPr>
            </w:pPr>
            <w:r>
              <w:rPr>
                <w:sz w:val="28"/>
                <w:szCs w:val="28"/>
                <w:lang w:val="uz-Cyrl-UZ"/>
              </w:rPr>
              <w:t>1. Dasturlash tillarida – oldindan belgilangan harakat</w:t>
            </w:r>
            <w:r>
              <w:rPr>
                <w:sz w:val="28"/>
                <w:szCs w:val="28"/>
                <w:lang w:val="en-US"/>
              </w:rPr>
              <w:t>,</w:t>
            </w:r>
            <w:r>
              <w:rPr>
                <w:sz w:val="28"/>
                <w:szCs w:val="28"/>
                <w:lang w:val="uz-Cyrl-UZ"/>
              </w:rPr>
              <w:t xml:space="preserve"> o‘rnatilgan funksiya yoki operatsiya aniqlanadigan so‘z.</w:t>
            </w:r>
          </w:p>
          <w:p w14:paraId="092F323A" w14:textId="77777777" w:rsidR="000E7D2E" w:rsidRDefault="000E7D2E">
            <w:pPr>
              <w:tabs>
                <w:tab w:val="left" w:pos="4320"/>
                <w:tab w:val="left" w:pos="4500"/>
              </w:tabs>
              <w:jc w:val="both"/>
              <w:rPr>
                <w:sz w:val="28"/>
                <w:szCs w:val="28"/>
                <w:lang w:val="uz-Cyrl-UZ"/>
              </w:rPr>
            </w:pPr>
            <w:r>
              <w:rPr>
                <w:sz w:val="28"/>
                <w:szCs w:val="28"/>
                <w:lang w:val="uz-Cyrl-UZ"/>
              </w:rPr>
              <w:t>2. MBBTda</w:t>
            </w:r>
            <w:r>
              <w:rPr>
                <w:sz w:val="28"/>
                <w:szCs w:val="28"/>
                <w:lang w:val="en-US"/>
              </w:rPr>
              <w:t xml:space="preserve"> </w:t>
            </w:r>
            <w:r>
              <w:rPr>
                <w:sz w:val="28"/>
                <w:szCs w:val="28"/>
                <w:lang w:val="uz-Cyrl-UZ"/>
              </w:rPr>
              <w:t>– qandaydir yozuvlar yoki hujjatlarni izlash amalga oshiriladigan so‘z.</w:t>
            </w:r>
          </w:p>
          <w:p w14:paraId="72A69CDB" w14:textId="77777777" w:rsidR="000E7D2E" w:rsidRDefault="000E7D2E">
            <w:pPr>
              <w:tabs>
                <w:tab w:val="left" w:pos="4320"/>
                <w:tab w:val="left" w:pos="4500"/>
              </w:tabs>
              <w:jc w:val="both"/>
              <w:rPr>
                <w:sz w:val="28"/>
                <w:szCs w:val="28"/>
                <w:lang w:val="uz-Cyrl-UZ"/>
              </w:rPr>
            </w:pPr>
          </w:p>
          <w:p w14:paraId="7CDC69D4" w14:textId="77777777" w:rsidR="000E7D2E" w:rsidRDefault="000E7D2E">
            <w:pPr>
              <w:tabs>
                <w:tab w:val="left" w:pos="4320"/>
                <w:tab w:val="left" w:pos="4500"/>
              </w:tabs>
              <w:jc w:val="both"/>
              <w:rPr>
                <w:sz w:val="28"/>
                <w:szCs w:val="28"/>
                <w:lang w:val="uz-Cyrl-UZ"/>
              </w:rPr>
            </w:pPr>
            <w:r>
              <w:rPr>
                <w:sz w:val="28"/>
                <w:szCs w:val="28"/>
                <w:lang w:val="uz-Cyrl-UZ"/>
              </w:rPr>
              <w:t xml:space="preserve">1. Дастурлаш тилларида – олдиндан белги-ланган ҳаракат, ўрнатилган функция ёки операция аниқланадиган сўз. </w:t>
            </w:r>
          </w:p>
          <w:p w14:paraId="2ED4D5FD" w14:textId="77777777" w:rsidR="000E7D2E" w:rsidRDefault="000E7D2E">
            <w:pPr>
              <w:tabs>
                <w:tab w:val="left" w:pos="4320"/>
                <w:tab w:val="left" w:pos="4500"/>
              </w:tabs>
              <w:jc w:val="both"/>
              <w:rPr>
                <w:sz w:val="28"/>
                <w:szCs w:val="28"/>
                <w:lang w:val="uz-Cyrl-UZ"/>
              </w:rPr>
            </w:pPr>
            <w:r>
              <w:rPr>
                <w:sz w:val="28"/>
                <w:szCs w:val="28"/>
                <w:lang w:val="uz-Cyrl-UZ"/>
              </w:rPr>
              <w:t>2. МББТда – қандайдир ёзувлар ёки ҳужжат-ларни излаш амалга ошириладиган сўз.</w:t>
            </w:r>
          </w:p>
        </w:tc>
      </w:tr>
      <w:tr w:rsidR="000E7D2E" w14:paraId="7B00C05D" w14:textId="77777777">
        <w:tc>
          <w:tcPr>
            <w:tcW w:w="2079" w:type="pct"/>
            <w:shd w:val="clear" w:color="auto" w:fill="auto"/>
          </w:tcPr>
          <w:p w14:paraId="5572FC3C" w14:textId="77777777" w:rsidR="000E7D2E" w:rsidRDefault="000E7D2E">
            <w:pPr>
              <w:tabs>
                <w:tab w:val="left" w:pos="4320"/>
                <w:tab w:val="left" w:pos="4500"/>
              </w:tabs>
              <w:rPr>
                <w:b/>
                <w:sz w:val="28"/>
                <w:szCs w:val="28"/>
                <w:lang w:val="uz-Cyrl-UZ"/>
              </w:rPr>
            </w:pPr>
            <w:r>
              <w:rPr>
                <w:b/>
                <w:sz w:val="28"/>
                <w:szCs w:val="28"/>
                <w:lang w:val="uz-Cyrl-UZ"/>
              </w:rPr>
              <w:t>Кнопка, клавиша</w:t>
            </w:r>
          </w:p>
          <w:p w14:paraId="374361D7"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xml:space="preserve">- tugma, klavisha </w:t>
            </w:r>
          </w:p>
          <w:p w14:paraId="2F0D38FE" w14:textId="62B99F12"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 xml:space="preserve">тугма, клавиша </w:t>
            </w:r>
          </w:p>
          <w:p w14:paraId="2950317B" w14:textId="77777777" w:rsidR="000E7D2E" w:rsidRDefault="000E7D2E">
            <w:pPr>
              <w:tabs>
                <w:tab w:val="left" w:pos="4320"/>
                <w:tab w:val="left" w:pos="4500"/>
              </w:tabs>
              <w:rPr>
                <w:sz w:val="28"/>
                <w:szCs w:val="28"/>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b</w:t>
            </w:r>
            <w:r>
              <w:rPr>
                <w:sz w:val="28"/>
                <w:szCs w:val="28"/>
                <w:lang w:val="en-US"/>
              </w:rPr>
              <w:t>utton</w:t>
            </w:r>
            <w:r>
              <w:rPr>
                <w:sz w:val="28"/>
                <w:szCs w:val="28"/>
              </w:rPr>
              <w:t xml:space="preserve"> </w:t>
            </w:r>
          </w:p>
          <w:p w14:paraId="048700EC" w14:textId="77777777" w:rsidR="000E7D2E" w:rsidRDefault="000E7D2E">
            <w:pPr>
              <w:tabs>
                <w:tab w:val="left" w:pos="4320"/>
                <w:tab w:val="left" w:pos="4500"/>
              </w:tabs>
              <w:rPr>
                <w:sz w:val="28"/>
                <w:szCs w:val="28"/>
                <w:lang w:val="en-US"/>
              </w:rPr>
            </w:pPr>
          </w:p>
        </w:tc>
        <w:tc>
          <w:tcPr>
            <w:tcW w:w="2921" w:type="pct"/>
            <w:shd w:val="clear" w:color="auto" w:fill="auto"/>
          </w:tcPr>
          <w:p w14:paraId="4A3B0AEA" w14:textId="77777777" w:rsidR="000E7D2E" w:rsidRDefault="000E7D2E">
            <w:pPr>
              <w:tabs>
                <w:tab w:val="left" w:pos="4320"/>
                <w:tab w:val="left" w:pos="4500"/>
              </w:tabs>
              <w:jc w:val="both"/>
              <w:rPr>
                <w:sz w:val="28"/>
                <w:szCs w:val="28"/>
              </w:rPr>
            </w:pPr>
            <w:r>
              <w:rPr>
                <w:sz w:val="28"/>
                <w:szCs w:val="28"/>
              </w:rPr>
              <w:t>1. Элемент графического интерфейса пользователя в виде небольшого кружка или прямоугольника, используемый для выбора конкретного действия.</w:t>
            </w:r>
          </w:p>
          <w:p w14:paraId="561EA127" w14:textId="77777777" w:rsidR="000E7D2E" w:rsidRDefault="000E7D2E">
            <w:pPr>
              <w:tabs>
                <w:tab w:val="left" w:pos="4320"/>
                <w:tab w:val="left" w:pos="4500"/>
              </w:tabs>
              <w:jc w:val="both"/>
              <w:rPr>
                <w:sz w:val="28"/>
                <w:szCs w:val="28"/>
                <w:lang w:val="uz-Cyrl-UZ"/>
              </w:rPr>
            </w:pPr>
            <w:r>
              <w:rPr>
                <w:sz w:val="28"/>
                <w:szCs w:val="28"/>
              </w:rPr>
              <w:t xml:space="preserve">2. Кнопка на каком-либо устройстве (например, клавиатуре или «мыши»). </w:t>
            </w:r>
          </w:p>
          <w:p w14:paraId="70192F74" w14:textId="77777777" w:rsidR="000E7D2E" w:rsidRDefault="000E7D2E">
            <w:pPr>
              <w:tabs>
                <w:tab w:val="left" w:pos="4320"/>
                <w:tab w:val="left" w:pos="4500"/>
              </w:tabs>
              <w:jc w:val="both"/>
              <w:rPr>
                <w:sz w:val="20"/>
                <w:szCs w:val="20"/>
              </w:rPr>
            </w:pPr>
          </w:p>
          <w:p w14:paraId="113E70A0" w14:textId="77777777" w:rsidR="000E7D2E" w:rsidRDefault="000E7D2E">
            <w:pPr>
              <w:tabs>
                <w:tab w:val="left" w:pos="4320"/>
                <w:tab w:val="left" w:pos="4500"/>
              </w:tabs>
              <w:jc w:val="both"/>
              <w:rPr>
                <w:sz w:val="28"/>
                <w:szCs w:val="28"/>
                <w:lang w:val="uz-Cyrl-UZ"/>
              </w:rPr>
            </w:pPr>
            <w:r>
              <w:rPr>
                <w:sz w:val="28"/>
                <w:szCs w:val="28"/>
                <w:lang w:val="uz-Cyrl-UZ"/>
              </w:rPr>
              <w:t>1. Foydalanuvchining grafik interfeysida, kichik doira yoki to‘g‘ri to‘rtburchak shakl</w:t>
            </w:r>
            <w:r>
              <w:rPr>
                <w:sz w:val="28"/>
                <w:szCs w:val="28"/>
                <w:lang w:val="en-US"/>
              </w:rPr>
              <w:t>i</w:t>
            </w:r>
            <w:r>
              <w:rPr>
                <w:sz w:val="28"/>
                <w:szCs w:val="28"/>
                <w:lang w:val="uz-Cyrl-UZ"/>
              </w:rPr>
              <w:t xml:space="preserve">dagi, muayyan ishni tanlash uchun foydalaniladigan element. </w:t>
            </w:r>
          </w:p>
          <w:p w14:paraId="23736ACA" w14:textId="77777777" w:rsidR="000E7D2E" w:rsidRDefault="000E7D2E">
            <w:pPr>
              <w:tabs>
                <w:tab w:val="left" w:pos="4320"/>
                <w:tab w:val="left" w:pos="4500"/>
              </w:tabs>
              <w:jc w:val="both"/>
              <w:rPr>
                <w:sz w:val="28"/>
                <w:szCs w:val="28"/>
                <w:lang w:val="uz-Cyrl-UZ"/>
              </w:rPr>
            </w:pPr>
            <w:r>
              <w:rPr>
                <w:sz w:val="28"/>
                <w:szCs w:val="28"/>
                <w:lang w:val="uz-Cyrl-UZ"/>
              </w:rPr>
              <w:t>2. Qandaydir qurilmadagi (masalan, klaviatura</w:t>
            </w:r>
            <w:r>
              <w:rPr>
                <w:sz w:val="28"/>
                <w:szCs w:val="28"/>
                <w:lang w:val="en-US"/>
              </w:rPr>
              <w:t>-</w:t>
            </w:r>
            <w:r>
              <w:rPr>
                <w:sz w:val="28"/>
                <w:szCs w:val="28"/>
                <w:lang w:val="uz-Cyrl-UZ"/>
              </w:rPr>
              <w:t xml:space="preserve">dagi yoki </w:t>
            </w:r>
            <w:r>
              <w:rPr>
                <w:sz w:val="28"/>
                <w:szCs w:val="28"/>
                <w:lang w:val="en-US"/>
              </w:rPr>
              <w:t>«</w:t>
            </w:r>
            <w:r>
              <w:rPr>
                <w:sz w:val="28"/>
                <w:szCs w:val="28"/>
                <w:lang w:val="uz-Cyrl-UZ"/>
              </w:rPr>
              <w:t>sichqoncha</w:t>
            </w:r>
            <w:r>
              <w:rPr>
                <w:sz w:val="28"/>
                <w:szCs w:val="28"/>
                <w:lang w:val="en-US"/>
              </w:rPr>
              <w:t>»</w:t>
            </w:r>
            <w:r>
              <w:rPr>
                <w:sz w:val="28"/>
                <w:szCs w:val="28"/>
                <w:lang w:val="uz-Cyrl-UZ"/>
              </w:rPr>
              <w:t>dagi) tugma.</w:t>
            </w:r>
          </w:p>
          <w:p w14:paraId="1DD497DC" w14:textId="77777777" w:rsidR="000E7D2E" w:rsidRDefault="000E7D2E">
            <w:pPr>
              <w:tabs>
                <w:tab w:val="left" w:pos="4320"/>
                <w:tab w:val="left" w:pos="4500"/>
              </w:tabs>
              <w:jc w:val="both"/>
              <w:rPr>
                <w:sz w:val="18"/>
                <w:szCs w:val="18"/>
                <w:lang w:val="uz-Cyrl-UZ"/>
              </w:rPr>
            </w:pPr>
          </w:p>
          <w:p w14:paraId="7FD2898B" w14:textId="77777777" w:rsidR="000E7D2E" w:rsidRDefault="000E7D2E">
            <w:pPr>
              <w:tabs>
                <w:tab w:val="left" w:pos="4320"/>
                <w:tab w:val="left" w:pos="4500"/>
              </w:tabs>
              <w:jc w:val="both"/>
              <w:rPr>
                <w:sz w:val="28"/>
                <w:szCs w:val="28"/>
                <w:lang w:val="uz-Cyrl-UZ"/>
              </w:rPr>
            </w:pPr>
            <w:r>
              <w:rPr>
                <w:sz w:val="28"/>
                <w:szCs w:val="28"/>
                <w:lang w:val="uz-Cyrl-UZ"/>
              </w:rPr>
              <w:t xml:space="preserve">1. Фойдаланувчининг график интерфейсида, кичик доира ёки тўғри тўртбурчак шакли-даги, муайян ишни танлаш учун фойдалани-ладиган элемент. </w:t>
            </w:r>
          </w:p>
          <w:p w14:paraId="4AF3834B" w14:textId="77777777" w:rsidR="000E7D2E" w:rsidRDefault="000E7D2E">
            <w:pPr>
              <w:tabs>
                <w:tab w:val="left" w:pos="4320"/>
                <w:tab w:val="left" w:pos="4500"/>
              </w:tabs>
              <w:jc w:val="both"/>
              <w:rPr>
                <w:sz w:val="28"/>
                <w:szCs w:val="28"/>
                <w:lang w:val="uz-Cyrl-UZ"/>
              </w:rPr>
            </w:pPr>
            <w:r>
              <w:rPr>
                <w:sz w:val="28"/>
                <w:szCs w:val="28"/>
                <w:lang w:val="uz-Cyrl-UZ"/>
              </w:rPr>
              <w:t>2. Қандайдир қурилмадаги (масалан, клавиатурадаги ёки «сичқонча»даги) тугма.</w:t>
            </w:r>
          </w:p>
        </w:tc>
      </w:tr>
      <w:tr w:rsidR="000E7D2E" w:rsidRPr="00A61940" w14:paraId="5DE5190C" w14:textId="77777777">
        <w:tc>
          <w:tcPr>
            <w:tcW w:w="2079" w:type="pct"/>
            <w:shd w:val="clear" w:color="auto" w:fill="auto"/>
          </w:tcPr>
          <w:p w14:paraId="66E0B41B" w14:textId="77777777" w:rsidR="000E7D2E" w:rsidRDefault="000E7D2E">
            <w:pPr>
              <w:tabs>
                <w:tab w:val="left" w:pos="4320"/>
                <w:tab w:val="left" w:pos="4500"/>
              </w:tabs>
              <w:rPr>
                <w:b/>
                <w:sz w:val="28"/>
                <w:szCs w:val="28"/>
                <w:lang w:val="uz-Cyrl-UZ"/>
              </w:rPr>
            </w:pPr>
            <w:r>
              <w:rPr>
                <w:b/>
                <w:sz w:val="28"/>
                <w:szCs w:val="28"/>
                <w:lang w:val="uz-Cyrl-UZ"/>
              </w:rPr>
              <w:lastRenderedPageBreak/>
              <w:t>Кнопка перезапуска</w:t>
            </w:r>
          </w:p>
          <w:p w14:paraId="556A679E" w14:textId="77777777" w:rsidR="000E7D2E" w:rsidRDefault="000E7D2E" w:rsidP="00765CD2">
            <w:pPr>
              <w:rPr>
                <w:bCs/>
                <w:sz w:val="28"/>
                <w:szCs w:val="28"/>
                <w:lang w:val="uz-Cyrl-UZ"/>
              </w:rPr>
            </w:pPr>
            <w:r>
              <w:rPr>
                <w:b/>
                <w:bCs/>
                <w:sz w:val="28"/>
                <w:szCs w:val="28"/>
                <w:lang w:val="uz-Cyrl-UZ"/>
              </w:rPr>
              <w:t xml:space="preserve">uz </w:t>
            </w:r>
            <w:r>
              <w:rPr>
                <w:bCs/>
                <w:sz w:val="28"/>
                <w:szCs w:val="28"/>
                <w:lang w:val="uz-Cyrl-UZ"/>
              </w:rPr>
              <w:t>-</w:t>
            </w:r>
            <w:r>
              <w:rPr>
                <w:bCs/>
                <w:color w:val="000000"/>
                <w:sz w:val="28"/>
                <w:szCs w:val="28"/>
                <w:lang w:val="uz-Cyrl-UZ"/>
              </w:rPr>
              <w:t xml:space="preserve"> qayta ishga tushirish tugmasi</w:t>
            </w:r>
          </w:p>
          <w:p w14:paraId="6E16033E" w14:textId="42541992" w:rsidR="000E7D2E" w:rsidRDefault="00D7251A" w:rsidP="00765CD2">
            <w:pPr>
              <w:rPr>
                <w:bCs/>
                <w:color w:val="000000"/>
                <w:sz w:val="28"/>
                <w:szCs w:val="28"/>
                <w:lang w:val="uz-Cyrl-UZ"/>
              </w:rPr>
            </w:pPr>
            <w:r>
              <w:rPr>
                <w:b/>
                <w:bCs/>
                <w:color w:val="000000"/>
                <w:sz w:val="26"/>
                <w:szCs w:val="26"/>
                <w:lang w:val="uz-Cyrl-UZ"/>
              </w:rPr>
              <w:t xml:space="preserve"> </w:t>
            </w:r>
            <w:r w:rsidR="000E7D2E">
              <w:rPr>
                <w:bCs/>
                <w:color w:val="000000"/>
                <w:sz w:val="28"/>
                <w:szCs w:val="28"/>
                <w:lang w:val="uz-Cyrl-UZ"/>
              </w:rPr>
              <w:t>қайта ишга тушириш тугмаси</w:t>
            </w:r>
          </w:p>
          <w:p w14:paraId="5D876279"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reset button</w:t>
            </w:r>
          </w:p>
          <w:p w14:paraId="2DD9AD06" w14:textId="77777777" w:rsidR="000E7D2E" w:rsidRDefault="000E7D2E" w:rsidP="00765CD2">
            <w:pPr>
              <w:rPr>
                <w:bCs/>
                <w:color w:val="000000"/>
                <w:sz w:val="28"/>
                <w:szCs w:val="28"/>
                <w:lang w:val="uz-Cyrl-UZ"/>
              </w:rPr>
            </w:pPr>
          </w:p>
        </w:tc>
        <w:tc>
          <w:tcPr>
            <w:tcW w:w="2921" w:type="pct"/>
            <w:shd w:val="clear" w:color="auto" w:fill="auto"/>
          </w:tcPr>
          <w:p w14:paraId="12CF9CB1" w14:textId="77777777" w:rsidR="000E7D2E" w:rsidRDefault="000E7D2E">
            <w:pPr>
              <w:jc w:val="both"/>
              <w:rPr>
                <w:sz w:val="28"/>
                <w:szCs w:val="28"/>
                <w:lang w:val="uz-Cyrl-UZ"/>
              </w:rPr>
            </w:pPr>
            <w:r>
              <w:rPr>
                <w:sz w:val="28"/>
                <w:szCs w:val="28"/>
              </w:rPr>
              <w:t>Кнопка, располагающаяся обычно на лицевой панели системного блока персонального компьютера и позволяющая выполнить «теплый» рестарт системы, т.е. перезапуск без отключения электропитания.</w:t>
            </w:r>
          </w:p>
          <w:p w14:paraId="41BB0027" w14:textId="77777777" w:rsidR="000E7D2E" w:rsidRDefault="000E7D2E">
            <w:pPr>
              <w:jc w:val="both"/>
              <w:rPr>
                <w:sz w:val="18"/>
                <w:szCs w:val="18"/>
              </w:rPr>
            </w:pPr>
          </w:p>
          <w:p w14:paraId="3E01A771" w14:textId="77777777" w:rsidR="000E7D2E" w:rsidRDefault="000E7D2E">
            <w:pPr>
              <w:jc w:val="both"/>
              <w:rPr>
                <w:sz w:val="28"/>
                <w:szCs w:val="28"/>
              </w:rPr>
            </w:pPr>
            <w:r>
              <w:rPr>
                <w:sz w:val="28"/>
                <w:szCs w:val="28"/>
                <w:lang w:val="uz-Cyrl-UZ"/>
              </w:rPr>
              <w:t>Shaxsiy kompyuter tizim blokining old tomonida joylashadigan va elektr manbaini uzib qo‘ymasdan tizimni qayta ishga tushirish imkonini beradigan tugma.</w:t>
            </w:r>
          </w:p>
          <w:p w14:paraId="60817AA2" w14:textId="77777777" w:rsidR="000E7D2E" w:rsidRDefault="000E7D2E">
            <w:pPr>
              <w:jc w:val="both"/>
              <w:rPr>
                <w:sz w:val="18"/>
                <w:szCs w:val="18"/>
              </w:rPr>
            </w:pPr>
          </w:p>
          <w:p w14:paraId="624A77DC" w14:textId="77777777" w:rsidR="000E7D2E" w:rsidRDefault="000E7D2E">
            <w:pPr>
              <w:jc w:val="both"/>
              <w:rPr>
                <w:color w:val="000000"/>
                <w:sz w:val="26"/>
                <w:szCs w:val="26"/>
                <w:lang w:val="uz-Cyrl-UZ"/>
              </w:rPr>
            </w:pPr>
            <w:r>
              <w:rPr>
                <w:sz w:val="28"/>
                <w:szCs w:val="28"/>
                <w:lang w:val="uz-Cyrl-UZ"/>
              </w:rPr>
              <w:t>Шахсий компьютер тизим блокининг олд томонида жойлашадиган ва электр манбаини узиб қўймасдан тизимни қайта ишга тушириш имконини берадиган тугма.</w:t>
            </w:r>
          </w:p>
        </w:tc>
      </w:tr>
      <w:tr w:rsidR="000E7D2E" w:rsidRPr="002B7A6B" w14:paraId="4F55FC45" w14:textId="77777777">
        <w:tc>
          <w:tcPr>
            <w:tcW w:w="2079" w:type="pct"/>
            <w:shd w:val="clear" w:color="auto" w:fill="auto"/>
          </w:tcPr>
          <w:p w14:paraId="38FED14E" w14:textId="77777777" w:rsidR="000E7D2E" w:rsidRDefault="000E7D2E">
            <w:pPr>
              <w:tabs>
                <w:tab w:val="left" w:pos="4320"/>
                <w:tab w:val="left" w:pos="4500"/>
              </w:tabs>
              <w:rPr>
                <w:b/>
                <w:sz w:val="28"/>
                <w:szCs w:val="28"/>
                <w:lang w:val="uz-Cyrl-UZ"/>
              </w:rPr>
            </w:pPr>
            <w:r>
              <w:rPr>
                <w:b/>
                <w:sz w:val="28"/>
                <w:szCs w:val="28"/>
                <w:lang w:val="uz-Cyrl-UZ"/>
              </w:rPr>
              <w:t>Кнопка-флажок</w:t>
            </w:r>
          </w:p>
          <w:p w14:paraId="22B05F0D"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bayroq tugma</w:t>
            </w:r>
          </w:p>
          <w:p w14:paraId="633B34A9" w14:textId="3129EB69"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байроқ тугма</w:t>
            </w:r>
          </w:p>
          <w:p w14:paraId="71602769"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check box </w:t>
            </w:r>
          </w:p>
          <w:p w14:paraId="10D4D631" w14:textId="77777777" w:rsidR="000E7D2E" w:rsidRDefault="000E7D2E">
            <w:pPr>
              <w:tabs>
                <w:tab w:val="left" w:pos="4320"/>
                <w:tab w:val="left" w:pos="4500"/>
              </w:tabs>
              <w:rPr>
                <w:sz w:val="28"/>
                <w:szCs w:val="28"/>
                <w:lang w:val="en-US"/>
              </w:rPr>
            </w:pPr>
          </w:p>
        </w:tc>
        <w:tc>
          <w:tcPr>
            <w:tcW w:w="2921" w:type="pct"/>
            <w:shd w:val="clear" w:color="auto" w:fill="auto"/>
          </w:tcPr>
          <w:p w14:paraId="5029D0C5" w14:textId="77777777" w:rsidR="000E7D2E" w:rsidRDefault="000E7D2E">
            <w:pPr>
              <w:tabs>
                <w:tab w:val="left" w:pos="4320"/>
                <w:tab w:val="left" w:pos="4500"/>
              </w:tabs>
              <w:jc w:val="both"/>
              <w:rPr>
                <w:sz w:val="28"/>
                <w:szCs w:val="28"/>
              </w:rPr>
            </w:pPr>
            <w:r>
              <w:rPr>
                <w:sz w:val="28"/>
                <w:szCs w:val="28"/>
              </w:rPr>
              <w:t xml:space="preserve">Небольшое окошко (клетка), которое пользователь может щелчком «мыши» «включить» или «выключить». Обычно кнопка «включена», если это окошко имеет вид квадрата с буквой Х или галочкой внутри. Если квадрат пуст, то кнопка «выключена». </w:t>
            </w:r>
          </w:p>
          <w:p w14:paraId="6F3AED88" w14:textId="77777777" w:rsidR="000E7D2E" w:rsidRDefault="000E7D2E">
            <w:pPr>
              <w:tabs>
                <w:tab w:val="left" w:pos="4320"/>
                <w:tab w:val="left" w:pos="4500"/>
              </w:tabs>
              <w:jc w:val="both"/>
              <w:rPr>
                <w:sz w:val="18"/>
                <w:szCs w:val="18"/>
              </w:rPr>
            </w:pPr>
          </w:p>
          <w:p w14:paraId="42B75DB0" w14:textId="77777777" w:rsidR="000E7D2E" w:rsidRDefault="000E7D2E">
            <w:pPr>
              <w:tabs>
                <w:tab w:val="left" w:pos="4320"/>
                <w:tab w:val="left" w:pos="4500"/>
              </w:tabs>
              <w:jc w:val="both"/>
              <w:rPr>
                <w:sz w:val="28"/>
                <w:szCs w:val="28"/>
                <w:lang w:val="en-US"/>
              </w:rPr>
            </w:pPr>
            <w:r>
              <w:rPr>
                <w:sz w:val="28"/>
                <w:szCs w:val="28"/>
                <w:lang w:val="uz-Cyrl-UZ"/>
              </w:rPr>
              <w:t xml:space="preserve">Foydalanuvchi </w:t>
            </w:r>
            <w:r>
              <w:rPr>
                <w:sz w:val="28"/>
                <w:szCs w:val="28"/>
              </w:rPr>
              <w:t>«</w:t>
            </w:r>
            <w:r>
              <w:rPr>
                <w:sz w:val="28"/>
                <w:szCs w:val="28"/>
                <w:lang w:val="uz-Cyrl-UZ"/>
              </w:rPr>
              <w:t xml:space="preserve">sichqoncha»ni bosib «yoqishi» yoki «o‘chirishi» mumkin bo‘lgan kichik oyna (katak). Oyna </w:t>
            </w:r>
            <w:r>
              <w:rPr>
                <w:i/>
                <w:sz w:val="28"/>
                <w:szCs w:val="28"/>
                <w:lang w:val="uz-Cyrl-UZ"/>
              </w:rPr>
              <w:t>X</w:t>
            </w:r>
            <w:r>
              <w:rPr>
                <w:sz w:val="28"/>
                <w:szCs w:val="28"/>
                <w:lang w:val="uz-Cyrl-UZ"/>
              </w:rPr>
              <w:t xml:space="preserve"> harfli kvadrat ko‘rinishida yoki ichida galochka (</w:t>
            </w:r>
            <w:r>
              <w:rPr>
                <w:i/>
                <w:sz w:val="28"/>
                <w:szCs w:val="28"/>
                <w:lang w:val="uz-Cyrl-UZ"/>
              </w:rPr>
              <w:t>V</w:t>
            </w:r>
            <w:r>
              <w:rPr>
                <w:sz w:val="28"/>
                <w:szCs w:val="28"/>
                <w:lang w:val="uz-Cyrl-UZ"/>
              </w:rPr>
              <w:t xml:space="preserve">) si bo‘lsa, odatda tugma «yoqilgan» bo‘ladi. </w:t>
            </w:r>
            <w:r>
              <w:rPr>
                <w:sz w:val="28"/>
                <w:szCs w:val="28"/>
                <w:lang w:val="en-US"/>
              </w:rPr>
              <w:t>Agar kvadrat bo‘sh bo‘lsa, u holda tugma «o‘chirilgan»</w:t>
            </w:r>
            <w:r>
              <w:rPr>
                <w:sz w:val="28"/>
                <w:szCs w:val="28"/>
                <w:lang w:val="uz-Cyrl-UZ"/>
              </w:rPr>
              <w:t xml:space="preserve"> hisoblanadi.</w:t>
            </w:r>
          </w:p>
          <w:p w14:paraId="0F91F657" w14:textId="77777777" w:rsidR="000E7D2E" w:rsidRDefault="000E7D2E">
            <w:pPr>
              <w:tabs>
                <w:tab w:val="left" w:pos="4320"/>
                <w:tab w:val="left" w:pos="4500"/>
              </w:tabs>
              <w:jc w:val="both"/>
              <w:rPr>
                <w:sz w:val="18"/>
                <w:szCs w:val="18"/>
                <w:lang w:val="en-US"/>
              </w:rPr>
            </w:pPr>
          </w:p>
          <w:p w14:paraId="6DA4336E" w14:textId="77777777" w:rsidR="000E7D2E" w:rsidRDefault="000E7D2E">
            <w:pPr>
              <w:tabs>
                <w:tab w:val="left" w:pos="4320"/>
                <w:tab w:val="left" w:pos="4500"/>
              </w:tabs>
              <w:jc w:val="both"/>
              <w:rPr>
                <w:sz w:val="28"/>
                <w:szCs w:val="28"/>
              </w:rPr>
            </w:pPr>
            <w:r>
              <w:rPr>
                <w:sz w:val="28"/>
                <w:szCs w:val="28"/>
                <w:lang w:val="uz-Cyrl-UZ"/>
              </w:rPr>
              <w:t xml:space="preserve">Фойдаланувчи «сичқонча»ни босиб «ёқиши» ёки «ўчириши» мумкин бўлган кичик ойна (катак). Ойна Х ҳарфли квадрат кўринишида ёки ичида галочка (V) си бўлса, одатда тугма </w:t>
            </w:r>
            <w:r>
              <w:rPr>
                <w:sz w:val="28"/>
                <w:szCs w:val="28"/>
                <w:lang w:val="uz-Cyrl-UZ"/>
              </w:rPr>
              <w:lastRenderedPageBreak/>
              <w:t xml:space="preserve">«ёқилган» бўлади. </w:t>
            </w:r>
            <w:r>
              <w:rPr>
                <w:sz w:val="28"/>
                <w:szCs w:val="28"/>
              </w:rPr>
              <w:t>Агар квадрат бўш бўлса, у ҳолда тугма «ўчирилган»</w:t>
            </w:r>
            <w:r>
              <w:rPr>
                <w:sz w:val="28"/>
                <w:szCs w:val="28"/>
                <w:lang w:val="uz-Cyrl-UZ"/>
              </w:rPr>
              <w:t xml:space="preserve"> ҳисобланади.</w:t>
            </w:r>
          </w:p>
        </w:tc>
      </w:tr>
      <w:tr w:rsidR="000E7D2E" w:rsidRPr="003E387B" w14:paraId="10636518" w14:textId="77777777">
        <w:tc>
          <w:tcPr>
            <w:tcW w:w="2079" w:type="pct"/>
            <w:shd w:val="clear" w:color="auto" w:fill="auto"/>
          </w:tcPr>
          <w:p w14:paraId="30BBBFE7"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Код </w:t>
            </w:r>
          </w:p>
          <w:p w14:paraId="2DBDDCC8"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xml:space="preserve">- kod </w:t>
            </w:r>
          </w:p>
          <w:p w14:paraId="67CBB2A8" w14:textId="6DF652A7" w:rsidR="000E7D2E" w:rsidRDefault="00D7251A">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 xml:space="preserve">код </w:t>
            </w:r>
          </w:p>
          <w:p w14:paraId="0C91B43F" w14:textId="78BF3031"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code</w:t>
            </w:r>
            <w:r w:rsidR="00D7251A">
              <w:rPr>
                <w:sz w:val="28"/>
                <w:szCs w:val="28"/>
                <w:lang w:val="uz-Cyrl-UZ"/>
              </w:rPr>
              <w:t xml:space="preserve"> </w:t>
            </w:r>
          </w:p>
          <w:p w14:paraId="4CBC86DD" w14:textId="77777777" w:rsidR="000E7D2E" w:rsidRDefault="000E7D2E">
            <w:pPr>
              <w:tabs>
                <w:tab w:val="left" w:pos="4320"/>
                <w:tab w:val="left" w:pos="4500"/>
              </w:tabs>
              <w:rPr>
                <w:b/>
                <w:sz w:val="28"/>
                <w:szCs w:val="28"/>
                <w:lang w:val="uz-Cyrl-UZ"/>
              </w:rPr>
            </w:pPr>
          </w:p>
        </w:tc>
        <w:tc>
          <w:tcPr>
            <w:tcW w:w="2921" w:type="pct"/>
            <w:shd w:val="clear" w:color="auto" w:fill="auto"/>
          </w:tcPr>
          <w:p w14:paraId="778EAC0A" w14:textId="77777777" w:rsidR="000E7D2E" w:rsidRDefault="000E7D2E">
            <w:pPr>
              <w:tabs>
                <w:tab w:val="left" w:pos="4320"/>
                <w:tab w:val="left" w:pos="4500"/>
              </w:tabs>
              <w:jc w:val="both"/>
              <w:rPr>
                <w:sz w:val="28"/>
                <w:szCs w:val="28"/>
              </w:rPr>
            </w:pPr>
            <w:r>
              <w:rPr>
                <w:sz w:val="28"/>
                <w:szCs w:val="28"/>
              </w:rPr>
              <w:t>П</w:t>
            </w:r>
            <w:r>
              <w:rPr>
                <w:sz w:val="28"/>
                <w:szCs w:val="28"/>
                <w:lang w:val="uz-Cyrl-UZ"/>
              </w:rPr>
              <w:t xml:space="preserve">оследовательность команд, данных и опи-саний данных, из которых состоит прог-рамма. Различают исходный текст програм-мы на языке программирования </w:t>
            </w:r>
            <w:r>
              <w:rPr>
                <w:sz w:val="28"/>
                <w:szCs w:val="28"/>
              </w:rPr>
              <w:t>и</w:t>
            </w:r>
            <w:r>
              <w:rPr>
                <w:sz w:val="28"/>
                <w:szCs w:val="28"/>
                <w:lang w:val="uz-Cyrl-UZ"/>
              </w:rPr>
              <w:t xml:space="preserve"> исполни-мый объектный или машинный код, получен-ный после трансляции исходного текста. </w:t>
            </w:r>
          </w:p>
          <w:p w14:paraId="376B0115" w14:textId="77777777" w:rsidR="000E7D2E" w:rsidRDefault="000E7D2E">
            <w:pPr>
              <w:tabs>
                <w:tab w:val="left" w:pos="4320"/>
                <w:tab w:val="left" w:pos="4500"/>
              </w:tabs>
              <w:jc w:val="both"/>
              <w:rPr>
                <w:sz w:val="28"/>
                <w:szCs w:val="28"/>
              </w:rPr>
            </w:pPr>
          </w:p>
          <w:p w14:paraId="1F154970" w14:textId="77777777" w:rsidR="000E7D2E" w:rsidRDefault="000E7D2E">
            <w:pPr>
              <w:tabs>
                <w:tab w:val="left" w:pos="4320"/>
                <w:tab w:val="left" w:pos="4500"/>
              </w:tabs>
              <w:jc w:val="both"/>
              <w:rPr>
                <w:sz w:val="28"/>
                <w:szCs w:val="28"/>
                <w:lang w:val="en-US"/>
              </w:rPr>
            </w:pPr>
            <w:r>
              <w:rPr>
                <w:sz w:val="28"/>
                <w:szCs w:val="28"/>
                <w:lang w:val="en-US"/>
              </w:rPr>
              <w:t>Dastur iborat bo‘lgan komandalar, ma’lumotlar va ma’lumotlar tavsiflarining ketma-ketligi. Dasturning dasturlash tilidagi boshlang’ich matni, boshlang’ch matn ko‘chirilgandan so‘ng olingan mashina kodi yoki bajariladigan obyekt kodi ajratiladi.</w:t>
            </w:r>
          </w:p>
          <w:p w14:paraId="0EAF1A1E" w14:textId="77777777" w:rsidR="000E7D2E" w:rsidRDefault="000E7D2E">
            <w:pPr>
              <w:tabs>
                <w:tab w:val="left" w:pos="4320"/>
                <w:tab w:val="left" w:pos="4500"/>
              </w:tabs>
              <w:jc w:val="both"/>
              <w:rPr>
                <w:sz w:val="28"/>
                <w:szCs w:val="28"/>
                <w:lang w:val="uz-Cyrl-UZ"/>
              </w:rPr>
            </w:pPr>
          </w:p>
          <w:p w14:paraId="6E89AEDD" w14:textId="38C61A4A" w:rsidR="000E7D2E" w:rsidRDefault="000E7D2E">
            <w:pPr>
              <w:tabs>
                <w:tab w:val="left" w:pos="4320"/>
                <w:tab w:val="left" w:pos="4500"/>
              </w:tabs>
              <w:jc w:val="both"/>
              <w:rPr>
                <w:sz w:val="28"/>
                <w:szCs w:val="28"/>
              </w:rPr>
            </w:pPr>
            <w:r>
              <w:rPr>
                <w:sz w:val="28"/>
                <w:szCs w:val="28"/>
              </w:rPr>
              <w:t>Дастур иборат бўлган командалар, маълумотлар ва маълумотлар тавсифларининг кетма-кетлиги. Дастурнинг дастурлаш тилидаги бошланғич</w:t>
            </w:r>
            <w:r w:rsidR="00D7251A">
              <w:rPr>
                <w:sz w:val="28"/>
                <w:szCs w:val="28"/>
              </w:rPr>
              <w:t xml:space="preserve"> </w:t>
            </w:r>
            <w:r>
              <w:rPr>
                <w:sz w:val="28"/>
                <w:szCs w:val="28"/>
              </w:rPr>
              <w:t>матни, бошланғич матн кўчирил</w:t>
            </w:r>
            <w:r w:rsidR="00F65925">
              <w:rPr>
                <w:sz w:val="28"/>
                <w:szCs w:val="28"/>
              </w:rPr>
              <w:t>-</w:t>
            </w:r>
            <w:r>
              <w:rPr>
                <w:sz w:val="28"/>
                <w:szCs w:val="28"/>
              </w:rPr>
              <w:t>гандан сўнг олинган машина коди ёки бажариладиган объект коди ажратилади.</w:t>
            </w:r>
          </w:p>
          <w:p w14:paraId="33063671" w14:textId="77777777" w:rsidR="00F65925" w:rsidRDefault="00F65925">
            <w:pPr>
              <w:tabs>
                <w:tab w:val="left" w:pos="4320"/>
                <w:tab w:val="left" w:pos="4500"/>
              </w:tabs>
              <w:jc w:val="both"/>
              <w:rPr>
                <w:sz w:val="28"/>
                <w:szCs w:val="28"/>
              </w:rPr>
            </w:pPr>
          </w:p>
        </w:tc>
      </w:tr>
      <w:tr w:rsidR="000E7D2E" w:rsidRPr="00332E8F" w14:paraId="48E2FEFB" w14:textId="77777777">
        <w:tc>
          <w:tcPr>
            <w:tcW w:w="2079" w:type="pct"/>
            <w:shd w:val="clear" w:color="auto" w:fill="auto"/>
          </w:tcPr>
          <w:p w14:paraId="502A0D9A" w14:textId="77777777" w:rsidR="000E7D2E" w:rsidRDefault="000E7D2E">
            <w:pPr>
              <w:tabs>
                <w:tab w:val="left" w:pos="4320"/>
                <w:tab w:val="left" w:pos="4500"/>
              </w:tabs>
              <w:rPr>
                <w:b/>
                <w:sz w:val="28"/>
                <w:szCs w:val="28"/>
                <w:lang w:val="uz-Cyrl-UZ"/>
              </w:rPr>
            </w:pPr>
            <w:r>
              <w:rPr>
                <w:b/>
                <w:sz w:val="28"/>
                <w:szCs w:val="28"/>
                <w:lang w:val="uz-Cyrl-UZ"/>
              </w:rPr>
              <w:t>Код Грея</w:t>
            </w:r>
          </w:p>
          <w:p w14:paraId="7858BC83"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Grey kodi</w:t>
            </w:r>
          </w:p>
          <w:p w14:paraId="7F44D92F" w14:textId="75FD1447"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Грей коди</w:t>
            </w:r>
          </w:p>
          <w:p w14:paraId="0F4CD9FC"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sz w:val="28"/>
                <w:szCs w:val="28"/>
                <w:lang w:val="uz-Cyrl-UZ"/>
              </w:rPr>
              <w:t xml:space="preserve"> Gray code </w:t>
            </w:r>
          </w:p>
          <w:p w14:paraId="12536068" w14:textId="77777777" w:rsidR="000E7D2E" w:rsidRDefault="000E7D2E">
            <w:pPr>
              <w:tabs>
                <w:tab w:val="left" w:pos="4320"/>
                <w:tab w:val="left" w:pos="4500"/>
              </w:tabs>
              <w:rPr>
                <w:b/>
                <w:sz w:val="28"/>
                <w:szCs w:val="28"/>
                <w:lang w:val="en-US"/>
              </w:rPr>
            </w:pPr>
          </w:p>
        </w:tc>
        <w:tc>
          <w:tcPr>
            <w:tcW w:w="2921" w:type="pct"/>
            <w:shd w:val="clear" w:color="auto" w:fill="auto"/>
          </w:tcPr>
          <w:p w14:paraId="23A630AD" w14:textId="77777777" w:rsidR="000E7D2E" w:rsidRDefault="000E7D2E">
            <w:pPr>
              <w:tabs>
                <w:tab w:val="left" w:pos="4320"/>
                <w:tab w:val="left" w:pos="4500"/>
              </w:tabs>
              <w:jc w:val="both"/>
              <w:rPr>
                <w:sz w:val="28"/>
                <w:szCs w:val="28"/>
                <w:lang w:val="uz-Cyrl-UZ"/>
              </w:rPr>
            </w:pPr>
            <w:r>
              <w:rPr>
                <w:sz w:val="28"/>
                <w:szCs w:val="28"/>
              </w:rPr>
              <w:t xml:space="preserve">Двоичный код, последовательные элементы которого различаются ровно в одном разряде (например, 000, 001, 111, 101, 100, 110, 010). </w:t>
            </w:r>
          </w:p>
          <w:p w14:paraId="39A62DD9" w14:textId="77777777" w:rsidR="000E7D2E" w:rsidRDefault="000E7D2E">
            <w:pPr>
              <w:tabs>
                <w:tab w:val="left" w:pos="4320"/>
                <w:tab w:val="left" w:pos="4500"/>
              </w:tabs>
              <w:jc w:val="both"/>
              <w:rPr>
                <w:sz w:val="22"/>
                <w:szCs w:val="22"/>
              </w:rPr>
            </w:pPr>
          </w:p>
          <w:p w14:paraId="37399EDF" w14:textId="77777777" w:rsidR="000E7D2E" w:rsidRDefault="000E7D2E">
            <w:pPr>
              <w:tabs>
                <w:tab w:val="left" w:pos="4320"/>
                <w:tab w:val="left" w:pos="4500"/>
              </w:tabs>
              <w:jc w:val="both"/>
              <w:rPr>
                <w:sz w:val="28"/>
                <w:szCs w:val="28"/>
                <w:lang w:val="en-US"/>
              </w:rPr>
            </w:pPr>
            <w:r>
              <w:rPr>
                <w:sz w:val="28"/>
                <w:szCs w:val="28"/>
                <w:lang w:val="en-US"/>
              </w:rPr>
              <w:t>Ketma</w:t>
            </w:r>
            <w:r>
              <w:rPr>
                <w:sz w:val="28"/>
                <w:szCs w:val="28"/>
                <w:lang w:val="uz-Cyrl-UZ"/>
              </w:rPr>
              <w:t>-</w:t>
            </w:r>
            <w:r>
              <w:rPr>
                <w:sz w:val="28"/>
                <w:szCs w:val="28"/>
                <w:lang w:val="en-US"/>
              </w:rPr>
              <w:t xml:space="preserve">ket keladigan elementlari bir razryadda </w:t>
            </w:r>
            <w:r>
              <w:rPr>
                <w:sz w:val="28"/>
                <w:szCs w:val="28"/>
                <w:lang w:val="uz-Cyrl-UZ"/>
              </w:rPr>
              <w:t>farq qiladigan ikkili kod (</w:t>
            </w:r>
            <w:r>
              <w:rPr>
                <w:sz w:val="28"/>
                <w:szCs w:val="28"/>
                <w:lang w:val="en-US"/>
              </w:rPr>
              <w:t>masalan, 000, 001, 011, 101, 100, 110, 010</w:t>
            </w:r>
            <w:r>
              <w:rPr>
                <w:sz w:val="28"/>
                <w:szCs w:val="28"/>
                <w:lang w:val="uz-Cyrl-UZ"/>
              </w:rPr>
              <w:t>).</w:t>
            </w:r>
          </w:p>
          <w:p w14:paraId="38909DF7" w14:textId="77777777" w:rsidR="000E7D2E" w:rsidRDefault="000E7D2E">
            <w:pPr>
              <w:tabs>
                <w:tab w:val="left" w:pos="4320"/>
                <w:tab w:val="left" w:pos="4500"/>
              </w:tabs>
              <w:jc w:val="both"/>
              <w:rPr>
                <w:sz w:val="22"/>
                <w:szCs w:val="22"/>
                <w:lang w:val="en-US"/>
              </w:rPr>
            </w:pPr>
          </w:p>
          <w:p w14:paraId="1F08D51D" w14:textId="77777777" w:rsidR="000E7D2E" w:rsidRDefault="000E7D2E">
            <w:pPr>
              <w:tabs>
                <w:tab w:val="left" w:pos="4320"/>
                <w:tab w:val="left" w:pos="4500"/>
              </w:tabs>
              <w:jc w:val="both"/>
              <w:rPr>
                <w:sz w:val="28"/>
                <w:szCs w:val="28"/>
                <w:lang w:val="uz-Cyrl-UZ"/>
              </w:rPr>
            </w:pPr>
            <w:r>
              <w:rPr>
                <w:sz w:val="28"/>
                <w:szCs w:val="28"/>
              </w:rPr>
              <w:t>Кетма</w:t>
            </w:r>
            <w:r>
              <w:rPr>
                <w:sz w:val="28"/>
                <w:szCs w:val="28"/>
                <w:lang w:val="uz-Cyrl-UZ"/>
              </w:rPr>
              <w:t>-</w:t>
            </w:r>
            <w:r>
              <w:rPr>
                <w:sz w:val="28"/>
                <w:szCs w:val="28"/>
              </w:rPr>
              <w:t xml:space="preserve">кет келадиган элементлари бир разрядда </w:t>
            </w:r>
            <w:r>
              <w:rPr>
                <w:sz w:val="28"/>
                <w:szCs w:val="28"/>
                <w:lang w:val="uz-Cyrl-UZ"/>
              </w:rPr>
              <w:t>фарқ қиладиган иккили код (</w:t>
            </w:r>
            <w:r>
              <w:rPr>
                <w:sz w:val="28"/>
                <w:szCs w:val="28"/>
              </w:rPr>
              <w:t>масалан, 000, 001, 011, 101, 100, 110, 010</w:t>
            </w:r>
            <w:r>
              <w:rPr>
                <w:sz w:val="28"/>
                <w:szCs w:val="28"/>
                <w:lang w:val="uz-Cyrl-UZ"/>
              </w:rPr>
              <w:t>).</w:t>
            </w:r>
          </w:p>
          <w:p w14:paraId="30E47ED8" w14:textId="77777777" w:rsidR="00F65925" w:rsidRDefault="00F65925">
            <w:pPr>
              <w:tabs>
                <w:tab w:val="left" w:pos="4320"/>
                <w:tab w:val="left" w:pos="4500"/>
              </w:tabs>
              <w:jc w:val="both"/>
              <w:rPr>
                <w:sz w:val="28"/>
                <w:szCs w:val="28"/>
                <w:lang w:val="uz-Cyrl-UZ"/>
              </w:rPr>
            </w:pPr>
          </w:p>
        </w:tc>
      </w:tr>
      <w:tr w:rsidR="000E7D2E" w:rsidRPr="003E387B" w14:paraId="4F3E4C5D" w14:textId="77777777">
        <w:tc>
          <w:tcPr>
            <w:tcW w:w="2079" w:type="pct"/>
            <w:shd w:val="clear" w:color="auto" w:fill="auto"/>
          </w:tcPr>
          <w:p w14:paraId="475CCD35" w14:textId="77777777" w:rsidR="000E7D2E" w:rsidRDefault="000E7D2E">
            <w:pPr>
              <w:tabs>
                <w:tab w:val="left" w:pos="4320"/>
                <w:tab w:val="left" w:pos="4500"/>
              </w:tabs>
              <w:rPr>
                <w:b/>
                <w:sz w:val="28"/>
                <w:szCs w:val="28"/>
                <w:lang w:val="uz-Cyrl-UZ"/>
              </w:rPr>
            </w:pPr>
            <w:r>
              <w:rPr>
                <w:b/>
                <w:sz w:val="28"/>
                <w:szCs w:val="28"/>
                <w:lang w:val="uz-Cyrl-UZ"/>
              </w:rPr>
              <w:t>Код доступа</w:t>
            </w:r>
          </w:p>
          <w:p w14:paraId="4E3944EB"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foydalana olish kodi</w:t>
            </w:r>
          </w:p>
          <w:p w14:paraId="0615BCF9" w14:textId="5DC7241F"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фойдалана олиш коди</w:t>
            </w:r>
          </w:p>
          <w:p w14:paraId="0AFF4885" w14:textId="77777777" w:rsidR="000E7D2E" w:rsidRDefault="000E7D2E">
            <w:pPr>
              <w:tabs>
                <w:tab w:val="left" w:pos="4320"/>
                <w:tab w:val="left" w:pos="4500"/>
              </w:tabs>
              <w:rPr>
                <w:b/>
                <w:sz w:val="28"/>
                <w:szCs w:val="28"/>
                <w:lang w:val="uz-Cyrl-UZ"/>
              </w:rPr>
            </w:pPr>
            <w:r>
              <w:rPr>
                <w:b/>
                <w:sz w:val="28"/>
                <w:szCs w:val="28"/>
                <w:lang w:val="uz-Cyrl-UZ"/>
              </w:rPr>
              <w:t xml:space="preserve">en </w:t>
            </w:r>
            <w:r>
              <w:rPr>
                <w:sz w:val="28"/>
                <w:szCs w:val="28"/>
                <w:lang w:val="uz-Cyrl-UZ"/>
              </w:rPr>
              <w:t>- аccess code</w:t>
            </w:r>
          </w:p>
          <w:p w14:paraId="7E8DC24C" w14:textId="77777777" w:rsidR="000E7D2E" w:rsidRDefault="000E7D2E">
            <w:pPr>
              <w:tabs>
                <w:tab w:val="left" w:pos="4320"/>
                <w:tab w:val="left" w:pos="4500"/>
              </w:tabs>
              <w:rPr>
                <w:sz w:val="28"/>
                <w:szCs w:val="28"/>
                <w:lang w:val="uz-Cyrl-UZ"/>
              </w:rPr>
            </w:pPr>
          </w:p>
        </w:tc>
        <w:tc>
          <w:tcPr>
            <w:tcW w:w="2921" w:type="pct"/>
            <w:shd w:val="clear" w:color="auto" w:fill="auto"/>
          </w:tcPr>
          <w:p w14:paraId="1F63CF5A" w14:textId="77777777" w:rsidR="000E7D2E" w:rsidRDefault="000E7D2E">
            <w:pPr>
              <w:tabs>
                <w:tab w:val="left" w:pos="4320"/>
                <w:tab w:val="left" w:pos="4500"/>
              </w:tabs>
              <w:jc w:val="both"/>
              <w:rPr>
                <w:sz w:val="28"/>
                <w:szCs w:val="28"/>
                <w:lang w:val="uz-Cyrl-UZ"/>
              </w:rPr>
            </w:pPr>
            <w:r>
              <w:rPr>
                <w:sz w:val="28"/>
                <w:szCs w:val="28"/>
              </w:rPr>
              <w:t>Г</w:t>
            </w:r>
            <w:r>
              <w:rPr>
                <w:sz w:val="28"/>
                <w:szCs w:val="28"/>
                <w:lang w:val="uz-Cyrl-UZ"/>
              </w:rPr>
              <w:t>руппа символов и чисел, идентифицирую</w:t>
            </w:r>
            <w:r>
              <w:rPr>
                <w:sz w:val="28"/>
                <w:szCs w:val="28"/>
              </w:rPr>
              <w:t>-</w:t>
            </w:r>
            <w:r>
              <w:rPr>
                <w:sz w:val="28"/>
                <w:szCs w:val="28"/>
                <w:lang w:val="uz-Cyrl-UZ"/>
              </w:rPr>
              <w:t>щая пользователя компьютерной системы</w:t>
            </w:r>
            <w:r>
              <w:rPr>
                <w:sz w:val="28"/>
                <w:szCs w:val="28"/>
              </w:rPr>
              <w:t>.</w:t>
            </w:r>
          </w:p>
          <w:p w14:paraId="53167F58" w14:textId="77777777" w:rsidR="000E7D2E" w:rsidRDefault="000E7D2E">
            <w:pPr>
              <w:tabs>
                <w:tab w:val="left" w:pos="4320"/>
                <w:tab w:val="left" w:pos="4500"/>
              </w:tabs>
              <w:jc w:val="both"/>
              <w:rPr>
                <w:sz w:val="22"/>
                <w:szCs w:val="22"/>
              </w:rPr>
            </w:pPr>
          </w:p>
          <w:p w14:paraId="21203008" w14:textId="77777777" w:rsidR="000E7D2E" w:rsidRDefault="000E7D2E">
            <w:pPr>
              <w:tabs>
                <w:tab w:val="left" w:pos="4320"/>
                <w:tab w:val="left" w:pos="4500"/>
              </w:tabs>
              <w:jc w:val="both"/>
              <w:rPr>
                <w:sz w:val="28"/>
                <w:szCs w:val="28"/>
                <w:lang w:val="en-US"/>
              </w:rPr>
            </w:pPr>
            <w:r>
              <w:rPr>
                <w:sz w:val="28"/>
                <w:szCs w:val="28"/>
                <w:lang w:val="en-US"/>
              </w:rPr>
              <w:t>Foydalanuvchini kompyuter tizimida identifikatsiyalaydigan simvollar va sonlar guruhi.</w:t>
            </w:r>
          </w:p>
          <w:p w14:paraId="6ADF6D4F" w14:textId="77777777" w:rsidR="000E7D2E" w:rsidRDefault="000E7D2E">
            <w:pPr>
              <w:tabs>
                <w:tab w:val="left" w:pos="4320"/>
                <w:tab w:val="left" w:pos="4500"/>
              </w:tabs>
              <w:ind w:firstLine="708"/>
              <w:jc w:val="both"/>
              <w:rPr>
                <w:sz w:val="22"/>
                <w:szCs w:val="22"/>
                <w:lang w:val="en-US"/>
              </w:rPr>
            </w:pPr>
          </w:p>
          <w:p w14:paraId="187157B4" w14:textId="77777777" w:rsidR="000E7D2E" w:rsidRDefault="000E7D2E">
            <w:pPr>
              <w:tabs>
                <w:tab w:val="left" w:pos="4320"/>
                <w:tab w:val="left" w:pos="4500"/>
              </w:tabs>
              <w:jc w:val="both"/>
              <w:rPr>
                <w:sz w:val="28"/>
                <w:szCs w:val="28"/>
              </w:rPr>
            </w:pPr>
            <w:r>
              <w:rPr>
                <w:sz w:val="28"/>
                <w:szCs w:val="28"/>
              </w:rPr>
              <w:t>Фойдаланувчини компьютер тизимида идентификациялайдиган символлар ва сонлар гуруҳи.</w:t>
            </w:r>
          </w:p>
        </w:tc>
      </w:tr>
      <w:tr w:rsidR="000E7D2E" w14:paraId="59B19FA0" w14:textId="77777777">
        <w:tc>
          <w:tcPr>
            <w:tcW w:w="2079" w:type="pct"/>
            <w:shd w:val="clear" w:color="auto" w:fill="auto"/>
          </w:tcPr>
          <w:p w14:paraId="24045990" w14:textId="77777777" w:rsidR="000E7D2E" w:rsidRDefault="000E7D2E">
            <w:pPr>
              <w:tabs>
                <w:tab w:val="left" w:pos="4320"/>
                <w:tab w:val="left" w:pos="4500"/>
              </w:tabs>
              <w:rPr>
                <w:b/>
                <w:sz w:val="28"/>
                <w:szCs w:val="28"/>
                <w:lang w:val="uz-Cyrl-UZ"/>
              </w:rPr>
            </w:pPr>
            <w:r>
              <w:rPr>
                <w:b/>
                <w:sz w:val="28"/>
                <w:szCs w:val="28"/>
                <w:lang w:val="uz-Cyrl-UZ"/>
              </w:rPr>
              <w:lastRenderedPageBreak/>
              <w:t>Код клавиш</w:t>
            </w:r>
          </w:p>
          <w:p w14:paraId="55ECB19E"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klavishalar kodi</w:t>
            </w:r>
          </w:p>
          <w:p w14:paraId="7466DF19" w14:textId="0F0C5D67"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клавишалар коди</w:t>
            </w:r>
          </w:p>
          <w:p w14:paraId="2989C715"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key code </w:t>
            </w:r>
          </w:p>
          <w:p w14:paraId="25A733FE" w14:textId="77777777" w:rsidR="000E7D2E" w:rsidRDefault="000E7D2E">
            <w:pPr>
              <w:tabs>
                <w:tab w:val="left" w:pos="4320"/>
                <w:tab w:val="left" w:pos="4500"/>
              </w:tabs>
              <w:rPr>
                <w:sz w:val="28"/>
                <w:szCs w:val="28"/>
                <w:lang w:val="en-US"/>
              </w:rPr>
            </w:pPr>
          </w:p>
        </w:tc>
        <w:tc>
          <w:tcPr>
            <w:tcW w:w="2921" w:type="pct"/>
            <w:shd w:val="clear" w:color="auto" w:fill="auto"/>
          </w:tcPr>
          <w:p w14:paraId="1A825611" w14:textId="77777777" w:rsidR="000E7D2E" w:rsidRDefault="000E7D2E">
            <w:pPr>
              <w:tabs>
                <w:tab w:val="left" w:pos="4320"/>
                <w:tab w:val="left" w:pos="4500"/>
              </w:tabs>
              <w:jc w:val="both"/>
              <w:rPr>
                <w:sz w:val="28"/>
                <w:szCs w:val="28"/>
                <w:lang w:val="uz-Cyrl-UZ"/>
              </w:rPr>
            </w:pPr>
            <w:r>
              <w:rPr>
                <w:sz w:val="28"/>
                <w:szCs w:val="28"/>
              </w:rPr>
              <w:t>Цифровой код конкретной клавиши, передаваемый процессору контроллером клавиатуры при нажатии клавиши или определенных комбинаций клавиш.</w:t>
            </w:r>
          </w:p>
          <w:p w14:paraId="152C85E6" w14:textId="77777777" w:rsidR="000E7D2E" w:rsidRDefault="000E7D2E">
            <w:pPr>
              <w:tabs>
                <w:tab w:val="left" w:pos="4320"/>
                <w:tab w:val="left" w:pos="4500"/>
              </w:tabs>
              <w:jc w:val="both"/>
              <w:rPr>
                <w:sz w:val="16"/>
                <w:szCs w:val="16"/>
              </w:rPr>
            </w:pPr>
          </w:p>
          <w:p w14:paraId="6819731D" w14:textId="77777777" w:rsidR="000E7D2E" w:rsidRDefault="000E7D2E">
            <w:pPr>
              <w:tabs>
                <w:tab w:val="left" w:pos="4320"/>
                <w:tab w:val="left" w:pos="4500"/>
              </w:tabs>
              <w:jc w:val="both"/>
              <w:rPr>
                <w:sz w:val="28"/>
                <w:szCs w:val="28"/>
                <w:lang w:val="en-US"/>
              </w:rPr>
            </w:pPr>
            <w:r>
              <w:rPr>
                <w:sz w:val="28"/>
                <w:szCs w:val="28"/>
                <w:lang w:val="uz-Cyrl-UZ"/>
              </w:rPr>
              <w:t>Klavishalar bosilganda yoki klavishalarning muayyan birikmalarida klaviatura kontrolleri protsessorga uzatadigan, aniq bir klavishaning raqamli kodi.</w:t>
            </w:r>
          </w:p>
          <w:p w14:paraId="3361FFF8" w14:textId="77777777" w:rsidR="000E7D2E" w:rsidRDefault="000E7D2E">
            <w:pPr>
              <w:tabs>
                <w:tab w:val="left" w:pos="4320"/>
                <w:tab w:val="left" w:pos="4500"/>
              </w:tabs>
              <w:jc w:val="both"/>
              <w:rPr>
                <w:sz w:val="16"/>
                <w:szCs w:val="16"/>
                <w:lang w:val="en-US"/>
              </w:rPr>
            </w:pPr>
          </w:p>
          <w:p w14:paraId="51A59E2A" w14:textId="77777777" w:rsidR="000E7D2E" w:rsidRDefault="000E7D2E">
            <w:pPr>
              <w:tabs>
                <w:tab w:val="left" w:pos="4320"/>
                <w:tab w:val="left" w:pos="4500"/>
              </w:tabs>
              <w:jc w:val="both"/>
              <w:rPr>
                <w:sz w:val="28"/>
                <w:szCs w:val="28"/>
                <w:lang w:val="uz-Cyrl-UZ"/>
              </w:rPr>
            </w:pPr>
            <w:r>
              <w:rPr>
                <w:sz w:val="28"/>
                <w:szCs w:val="28"/>
                <w:lang w:val="uz-Cyrl-UZ"/>
              </w:rPr>
              <w:t>Клавишалар босилганда ёки клавишаларнинг муайян бирикмаларида клавиатура контрол</w:t>
            </w:r>
            <w:r>
              <w:rPr>
                <w:sz w:val="28"/>
                <w:szCs w:val="28"/>
                <w:lang w:val="en-US"/>
              </w:rPr>
              <w:t>-</w:t>
            </w:r>
            <w:r>
              <w:rPr>
                <w:sz w:val="28"/>
                <w:szCs w:val="28"/>
                <w:lang w:val="uz-Cyrl-UZ"/>
              </w:rPr>
              <w:t>лери процессорга узатадиган, аниқ бир</w:t>
            </w:r>
            <w:r>
              <w:rPr>
                <w:sz w:val="28"/>
                <w:szCs w:val="28"/>
                <w:lang w:val="en-US"/>
              </w:rPr>
              <w:t xml:space="preserve"> </w:t>
            </w:r>
            <w:r>
              <w:rPr>
                <w:sz w:val="28"/>
                <w:szCs w:val="28"/>
                <w:lang w:val="uz-Cyrl-UZ"/>
              </w:rPr>
              <w:t>клавишанинг рақамли коди.</w:t>
            </w:r>
          </w:p>
        </w:tc>
      </w:tr>
      <w:tr w:rsidR="000E7D2E" w14:paraId="1D4CC1E6" w14:textId="77777777">
        <w:tc>
          <w:tcPr>
            <w:tcW w:w="2079" w:type="pct"/>
            <w:shd w:val="clear" w:color="auto" w:fill="auto"/>
          </w:tcPr>
          <w:p w14:paraId="0E45AC52" w14:textId="77777777" w:rsidR="000E7D2E" w:rsidRDefault="000E7D2E">
            <w:pPr>
              <w:tabs>
                <w:tab w:val="left" w:pos="4320"/>
                <w:tab w:val="left" w:pos="4500"/>
              </w:tabs>
              <w:rPr>
                <w:b/>
                <w:bCs/>
                <w:sz w:val="28"/>
                <w:szCs w:val="28"/>
                <w:lang w:val="uz-Cyrl-UZ"/>
              </w:rPr>
            </w:pPr>
            <w:r>
              <w:rPr>
                <w:b/>
                <w:sz w:val="28"/>
                <w:szCs w:val="28"/>
              </w:rPr>
              <w:t>Код операции</w:t>
            </w:r>
            <w:r>
              <w:rPr>
                <w:b/>
                <w:bCs/>
                <w:sz w:val="28"/>
                <w:szCs w:val="28"/>
                <w:lang w:val="uz-Cyrl-UZ"/>
              </w:rPr>
              <w:t xml:space="preserve"> </w:t>
            </w:r>
          </w:p>
          <w:p w14:paraId="21F08E8C" w14:textId="77777777" w:rsidR="000E7D2E" w:rsidRDefault="000E7D2E">
            <w:pPr>
              <w:tabs>
                <w:tab w:val="left" w:pos="4320"/>
                <w:tab w:val="left" w:pos="4500"/>
              </w:tabs>
              <w:rPr>
                <w:bCs/>
                <w:sz w:val="28"/>
                <w:szCs w:val="28"/>
                <w:lang w:val="uz-Cyrl-UZ"/>
              </w:rPr>
            </w:pPr>
            <w:r>
              <w:rPr>
                <w:b/>
                <w:bCs/>
                <w:sz w:val="28"/>
                <w:szCs w:val="28"/>
                <w:lang w:val="uz-Cyrl-UZ"/>
              </w:rPr>
              <w:t>uz</w:t>
            </w:r>
            <w:r>
              <w:rPr>
                <w:bCs/>
                <w:sz w:val="28"/>
                <w:szCs w:val="28"/>
                <w:lang w:val="uz-Cyrl-UZ"/>
              </w:rPr>
              <w:t xml:space="preserve"> - operatsiya kodi</w:t>
            </w:r>
          </w:p>
          <w:p w14:paraId="249952A6" w14:textId="74BAAE68" w:rsidR="000E7D2E" w:rsidRDefault="000B536F">
            <w:pPr>
              <w:tabs>
                <w:tab w:val="left" w:pos="4320"/>
                <w:tab w:val="left" w:pos="4500"/>
              </w:tabs>
              <w:rPr>
                <w:bCs/>
                <w:sz w:val="28"/>
                <w:szCs w:val="28"/>
              </w:rPr>
            </w:pPr>
            <w:r>
              <w:rPr>
                <w:bCs/>
                <w:sz w:val="28"/>
                <w:szCs w:val="28"/>
                <w:lang w:val="uz-Cyrl-UZ"/>
              </w:rPr>
              <w:t xml:space="preserve"> </w:t>
            </w:r>
            <w:r w:rsidR="000E7D2E">
              <w:rPr>
                <w:bCs/>
                <w:sz w:val="28"/>
                <w:szCs w:val="28"/>
                <w:lang w:val="uz-Cyrl-UZ"/>
              </w:rPr>
              <w:t>операция коди</w:t>
            </w:r>
          </w:p>
          <w:p w14:paraId="29047037"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operation code </w:t>
            </w:r>
          </w:p>
          <w:p w14:paraId="2A51B384" w14:textId="77777777" w:rsidR="000E7D2E" w:rsidRDefault="000E7D2E">
            <w:pPr>
              <w:tabs>
                <w:tab w:val="left" w:pos="4320"/>
                <w:tab w:val="left" w:pos="4500"/>
              </w:tabs>
              <w:rPr>
                <w:b/>
                <w:sz w:val="28"/>
                <w:szCs w:val="28"/>
                <w:lang w:val="en-US"/>
              </w:rPr>
            </w:pPr>
          </w:p>
        </w:tc>
        <w:tc>
          <w:tcPr>
            <w:tcW w:w="2921" w:type="pct"/>
            <w:shd w:val="clear" w:color="auto" w:fill="auto"/>
          </w:tcPr>
          <w:p w14:paraId="1B609803" w14:textId="77777777" w:rsidR="000E7D2E" w:rsidRDefault="000E7D2E">
            <w:pPr>
              <w:tabs>
                <w:tab w:val="left" w:pos="4320"/>
                <w:tab w:val="left" w:pos="4500"/>
              </w:tabs>
              <w:jc w:val="both"/>
              <w:rPr>
                <w:sz w:val="28"/>
                <w:szCs w:val="28"/>
                <w:lang w:val="uz-Cyrl-UZ"/>
              </w:rPr>
            </w:pPr>
            <w:r>
              <w:rPr>
                <w:sz w:val="28"/>
                <w:szCs w:val="28"/>
              </w:rPr>
              <w:t>Обязательная часть машинной или ассемблерной команды, определяющая вид выполняемой процессором операции, например сложение, вычитание, условный переход и т.д.</w:t>
            </w:r>
          </w:p>
          <w:p w14:paraId="63B46263" w14:textId="77777777" w:rsidR="000E7D2E" w:rsidRDefault="000E7D2E">
            <w:pPr>
              <w:tabs>
                <w:tab w:val="left" w:pos="4320"/>
                <w:tab w:val="left" w:pos="4500"/>
              </w:tabs>
              <w:jc w:val="both"/>
              <w:rPr>
                <w:sz w:val="16"/>
                <w:szCs w:val="16"/>
              </w:rPr>
            </w:pPr>
          </w:p>
          <w:p w14:paraId="1A2F4BC1" w14:textId="77777777" w:rsidR="000E7D2E" w:rsidRDefault="000E7D2E">
            <w:pPr>
              <w:tabs>
                <w:tab w:val="left" w:pos="4320"/>
                <w:tab w:val="left" w:pos="4500"/>
              </w:tabs>
              <w:jc w:val="both"/>
              <w:rPr>
                <w:sz w:val="28"/>
                <w:szCs w:val="28"/>
                <w:lang w:val="uz-Cyrl-UZ"/>
              </w:rPr>
            </w:pPr>
            <w:r>
              <w:rPr>
                <w:sz w:val="28"/>
                <w:szCs w:val="28"/>
                <w:lang w:val="uz-Cyrl-UZ"/>
              </w:rPr>
              <w:t>Mashina yoki assembler komandasining, protsessor bajaradigan operatsiyalar turini masalan, qo‘shish, ayirish, shartli o‘tish va sh.k.</w:t>
            </w:r>
            <w:r>
              <w:rPr>
                <w:sz w:val="28"/>
                <w:szCs w:val="28"/>
                <w:lang w:val="en-US"/>
              </w:rPr>
              <w:t>larni</w:t>
            </w:r>
            <w:r>
              <w:rPr>
                <w:sz w:val="28"/>
                <w:szCs w:val="28"/>
                <w:lang w:val="uz-Cyrl-UZ"/>
              </w:rPr>
              <w:t xml:space="preserve"> belgilaydigan majburiy qismi.</w:t>
            </w:r>
          </w:p>
          <w:p w14:paraId="2379F226" w14:textId="77777777" w:rsidR="00F65925" w:rsidRDefault="00F65925">
            <w:pPr>
              <w:tabs>
                <w:tab w:val="left" w:pos="4320"/>
                <w:tab w:val="left" w:pos="4500"/>
              </w:tabs>
              <w:jc w:val="both"/>
              <w:rPr>
                <w:sz w:val="28"/>
                <w:szCs w:val="28"/>
                <w:lang w:val="en-US"/>
              </w:rPr>
            </w:pPr>
          </w:p>
          <w:p w14:paraId="184B56C7" w14:textId="77777777" w:rsidR="000E7D2E" w:rsidRDefault="000E7D2E">
            <w:pPr>
              <w:tabs>
                <w:tab w:val="left" w:pos="4320"/>
                <w:tab w:val="left" w:pos="4500"/>
              </w:tabs>
              <w:jc w:val="both"/>
              <w:rPr>
                <w:sz w:val="28"/>
                <w:szCs w:val="28"/>
                <w:lang w:val="uz-Cyrl-UZ"/>
              </w:rPr>
            </w:pPr>
            <w:r>
              <w:rPr>
                <w:sz w:val="28"/>
                <w:szCs w:val="28"/>
                <w:lang w:val="uz-Cyrl-UZ"/>
              </w:rPr>
              <w:t>Машина ёки ассемблер командасининг, процессор бажарадиган операциялар турини масалан, қўшиш, айириш, шартли ўтиш ва ш.к.</w:t>
            </w:r>
            <w:r>
              <w:rPr>
                <w:sz w:val="28"/>
                <w:szCs w:val="28"/>
              </w:rPr>
              <w:t>ларни</w:t>
            </w:r>
            <w:r>
              <w:rPr>
                <w:sz w:val="28"/>
                <w:szCs w:val="28"/>
                <w:lang w:val="uz-Cyrl-UZ"/>
              </w:rPr>
              <w:t xml:space="preserve"> белгилайдиган мажбурий қисми.</w:t>
            </w:r>
          </w:p>
        </w:tc>
      </w:tr>
      <w:tr w:rsidR="000E7D2E" w:rsidRPr="003E387B" w14:paraId="2D353CE5" w14:textId="77777777">
        <w:tc>
          <w:tcPr>
            <w:tcW w:w="2079" w:type="pct"/>
            <w:shd w:val="clear" w:color="auto" w:fill="auto"/>
          </w:tcPr>
          <w:p w14:paraId="24B75179" w14:textId="77777777" w:rsidR="000E7D2E" w:rsidRDefault="000E7D2E">
            <w:pPr>
              <w:tabs>
                <w:tab w:val="left" w:pos="4320"/>
                <w:tab w:val="left" w:pos="4500"/>
              </w:tabs>
              <w:rPr>
                <w:b/>
                <w:sz w:val="28"/>
                <w:szCs w:val="28"/>
                <w:lang w:val="uz-Cyrl-UZ"/>
              </w:rPr>
            </w:pPr>
            <w:r>
              <w:rPr>
                <w:b/>
                <w:sz w:val="28"/>
                <w:szCs w:val="28"/>
                <w:lang w:val="uz-Cyrl-UZ"/>
              </w:rPr>
              <w:t>Код символа (знака)</w:t>
            </w:r>
          </w:p>
          <w:p w14:paraId="27BD5C49"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simvol (belgi) kodi</w:t>
            </w:r>
          </w:p>
          <w:p w14:paraId="268A2161" w14:textId="7A545B67"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символ (белги) коди</w:t>
            </w:r>
          </w:p>
          <w:p w14:paraId="1C2F5D4F"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character code </w:t>
            </w:r>
          </w:p>
          <w:p w14:paraId="601B55B9" w14:textId="77777777" w:rsidR="000E7D2E" w:rsidRDefault="000E7D2E">
            <w:pPr>
              <w:tabs>
                <w:tab w:val="left" w:pos="4320"/>
                <w:tab w:val="left" w:pos="4500"/>
              </w:tabs>
              <w:rPr>
                <w:b/>
                <w:sz w:val="28"/>
                <w:szCs w:val="28"/>
                <w:lang w:val="uz-Cyrl-UZ"/>
              </w:rPr>
            </w:pPr>
          </w:p>
        </w:tc>
        <w:tc>
          <w:tcPr>
            <w:tcW w:w="2921" w:type="pct"/>
            <w:shd w:val="clear" w:color="auto" w:fill="auto"/>
          </w:tcPr>
          <w:p w14:paraId="13B472A0" w14:textId="77777777" w:rsidR="000E7D2E" w:rsidRDefault="000E7D2E">
            <w:pPr>
              <w:tabs>
                <w:tab w:val="left" w:pos="4320"/>
                <w:tab w:val="left" w:pos="4500"/>
              </w:tabs>
              <w:jc w:val="both"/>
              <w:rPr>
                <w:sz w:val="28"/>
                <w:szCs w:val="28"/>
                <w:lang w:val="uz-Cyrl-UZ"/>
              </w:rPr>
            </w:pPr>
            <w:r>
              <w:rPr>
                <w:sz w:val="28"/>
                <w:szCs w:val="28"/>
              </w:rPr>
              <w:t>Ч</w:t>
            </w:r>
            <w:r>
              <w:rPr>
                <w:sz w:val="28"/>
                <w:szCs w:val="28"/>
                <w:lang w:val="uz-Cyrl-UZ"/>
              </w:rPr>
              <w:t>исл</w:t>
            </w:r>
            <w:r>
              <w:rPr>
                <w:sz w:val="28"/>
                <w:szCs w:val="28"/>
              </w:rPr>
              <w:t xml:space="preserve">о, обозначающее в машинном представлении данный символ. Код каждого символа из используемого в компьютере набора символов задается стандартизованной кодовой таблицей. Наиболее широко используется кодовые таблицы </w:t>
            </w:r>
            <w:r>
              <w:rPr>
                <w:i/>
                <w:sz w:val="28"/>
                <w:szCs w:val="28"/>
                <w:lang w:val="en-US"/>
              </w:rPr>
              <w:t>ASCII</w:t>
            </w:r>
            <w:r>
              <w:rPr>
                <w:i/>
                <w:sz w:val="28"/>
                <w:szCs w:val="28"/>
              </w:rPr>
              <w:t xml:space="preserve">, </w:t>
            </w:r>
            <w:r>
              <w:rPr>
                <w:i/>
                <w:sz w:val="28"/>
                <w:szCs w:val="28"/>
                <w:lang w:val="en-US"/>
              </w:rPr>
              <w:t>EBCDIC</w:t>
            </w:r>
            <w:r>
              <w:rPr>
                <w:i/>
                <w:sz w:val="28"/>
                <w:szCs w:val="28"/>
              </w:rPr>
              <w:t xml:space="preserve">, </w:t>
            </w:r>
            <w:r>
              <w:rPr>
                <w:i/>
                <w:sz w:val="28"/>
                <w:szCs w:val="28"/>
                <w:lang w:val="en-US"/>
              </w:rPr>
              <w:t>Unicode</w:t>
            </w:r>
            <w:r>
              <w:rPr>
                <w:sz w:val="28"/>
                <w:szCs w:val="28"/>
              </w:rPr>
              <w:t>.</w:t>
            </w:r>
          </w:p>
          <w:p w14:paraId="0C9E247E" w14:textId="77777777" w:rsidR="000E7D2E" w:rsidRDefault="000E7D2E">
            <w:pPr>
              <w:tabs>
                <w:tab w:val="left" w:pos="4320"/>
                <w:tab w:val="left" w:pos="4500"/>
              </w:tabs>
              <w:jc w:val="both"/>
              <w:rPr>
                <w:sz w:val="28"/>
                <w:szCs w:val="28"/>
              </w:rPr>
            </w:pPr>
          </w:p>
          <w:p w14:paraId="29EAAA60" w14:textId="77777777" w:rsidR="000E7D2E" w:rsidRDefault="000E7D2E">
            <w:pPr>
              <w:tabs>
                <w:tab w:val="left" w:pos="4320"/>
                <w:tab w:val="left" w:pos="4500"/>
              </w:tabs>
              <w:jc w:val="both"/>
              <w:rPr>
                <w:sz w:val="28"/>
                <w:szCs w:val="28"/>
                <w:lang w:val="en-US"/>
              </w:rPr>
            </w:pPr>
            <w:r>
              <w:rPr>
                <w:sz w:val="28"/>
                <w:szCs w:val="28"/>
                <w:lang w:val="en-US"/>
              </w:rPr>
              <w:t>Mashinaviy</w:t>
            </w:r>
            <w:r>
              <w:rPr>
                <w:sz w:val="28"/>
                <w:szCs w:val="28"/>
              </w:rPr>
              <w:t xml:space="preserve"> </w:t>
            </w:r>
            <w:r>
              <w:rPr>
                <w:sz w:val="28"/>
                <w:szCs w:val="28"/>
                <w:lang w:val="en-US"/>
              </w:rPr>
              <w:t>taqdim</w:t>
            </w:r>
            <w:r>
              <w:rPr>
                <w:sz w:val="28"/>
                <w:szCs w:val="28"/>
              </w:rPr>
              <w:t xml:space="preserve"> </w:t>
            </w:r>
            <w:r>
              <w:rPr>
                <w:sz w:val="28"/>
                <w:szCs w:val="28"/>
                <w:lang w:val="en-US"/>
              </w:rPr>
              <w:t>etishda</w:t>
            </w:r>
            <w:r>
              <w:rPr>
                <w:sz w:val="28"/>
                <w:szCs w:val="28"/>
              </w:rPr>
              <w:t xml:space="preserve"> </w:t>
            </w:r>
            <w:r>
              <w:rPr>
                <w:sz w:val="28"/>
                <w:szCs w:val="28"/>
                <w:lang w:val="en-US"/>
              </w:rPr>
              <w:t>berilgan</w:t>
            </w:r>
            <w:r>
              <w:rPr>
                <w:sz w:val="28"/>
                <w:szCs w:val="28"/>
              </w:rPr>
              <w:t xml:space="preserve"> </w:t>
            </w:r>
            <w:r>
              <w:rPr>
                <w:sz w:val="28"/>
                <w:szCs w:val="28"/>
                <w:lang w:val="en-US"/>
              </w:rPr>
              <w:t>simvolni</w:t>
            </w:r>
            <w:r>
              <w:rPr>
                <w:sz w:val="28"/>
                <w:szCs w:val="28"/>
              </w:rPr>
              <w:t xml:space="preserve"> </w:t>
            </w:r>
            <w:r>
              <w:rPr>
                <w:sz w:val="28"/>
                <w:szCs w:val="28"/>
                <w:lang w:val="en-US"/>
              </w:rPr>
              <w:t>bildiradigan</w:t>
            </w:r>
            <w:r>
              <w:rPr>
                <w:sz w:val="28"/>
                <w:szCs w:val="28"/>
              </w:rPr>
              <w:t xml:space="preserve"> </w:t>
            </w:r>
            <w:r>
              <w:rPr>
                <w:sz w:val="28"/>
                <w:szCs w:val="28"/>
                <w:lang w:val="en-US"/>
              </w:rPr>
              <w:t>son</w:t>
            </w:r>
            <w:r>
              <w:rPr>
                <w:sz w:val="28"/>
                <w:szCs w:val="28"/>
              </w:rPr>
              <w:t xml:space="preserve">. </w:t>
            </w:r>
            <w:r>
              <w:rPr>
                <w:sz w:val="28"/>
                <w:szCs w:val="28"/>
                <w:lang w:val="en-US"/>
              </w:rPr>
              <w:t>Kompyuterda ishlatiladigan simvollar to‘plamidan bo‘lgan har bir simvol kodi standartlashtirilgan</w:t>
            </w:r>
            <w:r>
              <w:rPr>
                <w:sz w:val="28"/>
                <w:szCs w:val="28"/>
                <w:lang w:val="uz-Cyrl-UZ"/>
              </w:rPr>
              <w:t xml:space="preserve"> kod jadvalidan olin</w:t>
            </w:r>
            <w:r>
              <w:rPr>
                <w:sz w:val="28"/>
                <w:szCs w:val="28"/>
                <w:lang w:val="en-US"/>
              </w:rPr>
              <w:t xml:space="preserve">adi. Eng ko‘p foydalaniladigan kod jadvallari </w:t>
            </w:r>
            <w:r>
              <w:rPr>
                <w:i/>
                <w:sz w:val="28"/>
                <w:szCs w:val="28"/>
                <w:lang w:val="en-US"/>
              </w:rPr>
              <w:t>ASCII, EBCDIC, Unicode</w:t>
            </w:r>
            <w:r>
              <w:rPr>
                <w:i/>
                <w:sz w:val="28"/>
                <w:szCs w:val="28"/>
                <w:lang w:val="uz-Cyrl-UZ"/>
              </w:rPr>
              <w:t xml:space="preserve"> </w:t>
            </w:r>
            <w:r>
              <w:rPr>
                <w:sz w:val="28"/>
                <w:szCs w:val="28"/>
                <w:lang w:val="en-US"/>
              </w:rPr>
              <w:t>dir</w:t>
            </w:r>
            <w:r>
              <w:rPr>
                <w:i/>
                <w:sz w:val="28"/>
                <w:szCs w:val="28"/>
                <w:lang w:val="en-US"/>
              </w:rPr>
              <w:t>.</w:t>
            </w:r>
          </w:p>
          <w:p w14:paraId="2A96EBFC" w14:textId="77777777" w:rsidR="000E7D2E" w:rsidRDefault="000E7D2E">
            <w:pPr>
              <w:tabs>
                <w:tab w:val="left" w:pos="4320"/>
                <w:tab w:val="left" w:pos="4500"/>
              </w:tabs>
              <w:jc w:val="both"/>
              <w:rPr>
                <w:sz w:val="28"/>
                <w:szCs w:val="28"/>
                <w:lang w:val="en-US"/>
              </w:rPr>
            </w:pPr>
          </w:p>
          <w:p w14:paraId="7AE7E47B" w14:textId="77777777" w:rsidR="000E7D2E" w:rsidRDefault="000E7D2E">
            <w:pPr>
              <w:tabs>
                <w:tab w:val="left" w:pos="4320"/>
                <w:tab w:val="left" w:pos="4500"/>
              </w:tabs>
              <w:jc w:val="both"/>
              <w:rPr>
                <w:sz w:val="28"/>
                <w:szCs w:val="28"/>
              </w:rPr>
            </w:pPr>
            <w:r>
              <w:rPr>
                <w:sz w:val="28"/>
                <w:szCs w:val="28"/>
              </w:rPr>
              <w:t xml:space="preserve">Машинавий тақдим этишда берилган символни билдирадиган сон. Компьютерда ишлатиладиган символлар тўпламидан </w:t>
            </w:r>
            <w:r>
              <w:rPr>
                <w:sz w:val="28"/>
                <w:szCs w:val="28"/>
              </w:rPr>
              <w:lastRenderedPageBreak/>
              <w:t>бўлган ҳар бир символ коди стандартлаштирилган</w:t>
            </w:r>
            <w:r>
              <w:rPr>
                <w:sz w:val="28"/>
                <w:szCs w:val="28"/>
                <w:lang w:val="uz-Cyrl-UZ"/>
              </w:rPr>
              <w:t xml:space="preserve"> код жадвалидан олин</w:t>
            </w:r>
            <w:r>
              <w:rPr>
                <w:sz w:val="28"/>
                <w:szCs w:val="28"/>
              </w:rPr>
              <w:t xml:space="preserve">ади. Энг кўп фойдаланиладиган код жадваллари </w:t>
            </w:r>
            <w:r>
              <w:rPr>
                <w:i/>
                <w:sz w:val="28"/>
                <w:szCs w:val="28"/>
                <w:lang w:val="en-US"/>
              </w:rPr>
              <w:t>ASCII, EBCDIC, Unicode</w:t>
            </w:r>
            <w:r>
              <w:rPr>
                <w:i/>
                <w:sz w:val="28"/>
                <w:szCs w:val="28"/>
                <w:lang w:val="uz-Cyrl-UZ"/>
              </w:rPr>
              <w:t xml:space="preserve"> </w:t>
            </w:r>
            <w:r>
              <w:rPr>
                <w:sz w:val="28"/>
                <w:szCs w:val="28"/>
              </w:rPr>
              <w:t>дир</w:t>
            </w:r>
            <w:r>
              <w:rPr>
                <w:i/>
                <w:sz w:val="28"/>
                <w:szCs w:val="28"/>
              </w:rPr>
              <w:t>.</w:t>
            </w:r>
          </w:p>
        </w:tc>
      </w:tr>
      <w:tr w:rsidR="000E7D2E" w14:paraId="2D0BA599" w14:textId="77777777">
        <w:tc>
          <w:tcPr>
            <w:tcW w:w="2079" w:type="pct"/>
            <w:shd w:val="clear" w:color="auto" w:fill="auto"/>
          </w:tcPr>
          <w:p w14:paraId="6E6DDA8E" w14:textId="77777777" w:rsidR="000E7D2E" w:rsidRDefault="000E7D2E">
            <w:pPr>
              <w:tabs>
                <w:tab w:val="left" w:pos="4320"/>
                <w:tab w:val="left" w:pos="4500"/>
              </w:tabs>
              <w:rPr>
                <w:b/>
                <w:sz w:val="28"/>
                <w:szCs w:val="28"/>
                <w:lang w:val="uz-Cyrl-UZ"/>
              </w:rPr>
            </w:pPr>
            <w:r>
              <w:rPr>
                <w:b/>
                <w:sz w:val="28"/>
                <w:szCs w:val="28"/>
                <w:lang w:val="uz-Cyrl-UZ"/>
              </w:rPr>
              <w:lastRenderedPageBreak/>
              <w:t>Код Хемминга</w:t>
            </w:r>
          </w:p>
          <w:p w14:paraId="076670BA"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Xemming kodi</w:t>
            </w:r>
          </w:p>
          <w:p w14:paraId="7FFF3BD9" w14:textId="62B42A3B"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Хемминг коди</w:t>
            </w:r>
          </w:p>
          <w:p w14:paraId="7DA80171"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sz w:val="28"/>
                <w:szCs w:val="28"/>
                <w:lang w:val="uz-Cyrl-UZ"/>
              </w:rPr>
              <w:t xml:space="preserve"> hamming code </w:t>
            </w:r>
          </w:p>
          <w:p w14:paraId="314C57F1" w14:textId="77777777" w:rsidR="000E7D2E" w:rsidRDefault="000E7D2E">
            <w:pPr>
              <w:tabs>
                <w:tab w:val="left" w:pos="4320"/>
                <w:tab w:val="left" w:pos="4500"/>
              </w:tabs>
              <w:rPr>
                <w:sz w:val="28"/>
                <w:szCs w:val="28"/>
                <w:lang w:val="en-US"/>
              </w:rPr>
            </w:pPr>
          </w:p>
        </w:tc>
        <w:tc>
          <w:tcPr>
            <w:tcW w:w="2921" w:type="pct"/>
            <w:shd w:val="clear" w:color="auto" w:fill="auto"/>
          </w:tcPr>
          <w:p w14:paraId="58D6972F" w14:textId="77777777" w:rsidR="000E7D2E" w:rsidRDefault="000E7D2E">
            <w:pPr>
              <w:tabs>
                <w:tab w:val="left" w:pos="4320"/>
                <w:tab w:val="left" w:pos="4500"/>
              </w:tabs>
              <w:jc w:val="both"/>
              <w:rPr>
                <w:sz w:val="28"/>
                <w:szCs w:val="28"/>
                <w:lang w:val="uz-Cyrl-UZ"/>
              </w:rPr>
            </w:pPr>
            <w:r>
              <w:rPr>
                <w:sz w:val="28"/>
                <w:szCs w:val="28"/>
              </w:rPr>
              <w:t>Семейство кодов с коррекцией (исправлением) ошибок. Предусматривает добавление после каждых четырех бит данных трех контрольных бит, значения которых вычисляются в соответствии с кодом Хемминга. Чаще всего этот код используется в схемах ОЗУ отказоустойчивых систем для обнаружения и исправления ошибки в одном разряде памяти, а также обнаружения сбоев в двух разрядах.</w:t>
            </w:r>
          </w:p>
          <w:p w14:paraId="3B72CFB9" w14:textId="77777777" w:rsidR="000E7D2E" w:rsidRDefault="000E7D2E">
            <w:pPr>
              <w:tabs>
                <w:tab w:val="left" w:pos="4320"/>
                <w:tab w:val="left" w:pos="4500"/>
              </w:tabs>
              <w:jc w:val="both"/>
              <w:rPr>
                <w:sz w:val="28"/>
                <w:szCs w:val="28"/>
              </w:rPr>
            </w:pPr>
          </w:p>
          <w:p w14:paraId="3E97CA64" w14:textId="77777777" w:rsidR="000E7D2E" w:rsidRDefault="000E7D2E">
            <w:pPr>
              <w:tabs>
                <w:tab w:val="left" w:pos="4320"/>
                <w:tab w:val="left" w:pos="4500"/>
              </w:tabs>
              <w:jc w:val="both"/>
              <w:rPr>
                <w:sz w:val="28"/>
                <w:szCs w:val="28"/>
                <w:lang w:val="uz-Cyrl-UZ"/>
              </w:rPr>
            </w:pPr>
            <w:r>
              <w:rPr>
                <w:sz w:val="28"/>
                <w:szCs w:val="28"/>
                <w:lang w:val="en-US"/>
              </w:rPr>
              <w:t>Xatolarni tuzatadigan (to‘g‘rilaydigan)</w:t>
            </w:r>
            <w:r>
              <w:rPr>
                <w:sz w:val="28"/>
                <w:szCs w:val="28"/>
                <w:lang w:val="uz-Cyrl-UZ"/>
              </w:rPr>
              <w:t xml:space="preserve"> kodlar turkumi. Ma’lumotlarning har to‘rtta bitidan keyin, qiymati Xemming kodiga muvofiq hisoblanadigan uchta nazorat biti qo‘shilishini ko‘zda tutadi. Bu koddan ko‘proq, ishlamay qolishga barqaror bo‘lgan tizimlar OXQsi sxemalarida xotiraning bitta razryadida xatolarni aniqlash va tuzatish, shuningdek, ikki razryadda uzilishlarni aniqlash uchun foydalaniladi.</w:t>
            </w:r>
          </w:p>
          <w:p w14:paraId="603C4487" w14:textId="77777777" w:rsidR="000E7D2E" w:rsidRDefault="000E7D2E">
            <w:pPr>
              <w:tabs>
                <w:tab w:val="left" w:pos="4320"/>
                <w:tab w:val="left" w:pos="4500"/>
              </w:tabs>
              <w:jc w:val="both"/>
              <w:rPr>
                <w:sz w:val="28"/>
                <w:szCs w:val="28"/>
                <w:lang w:val="uz-Cyrl-UZ"/>
              </w:rPr>
            </w:pPr>
          </w:p>
          <w:p w14:paraId="031DE5F5" w14:textId="77777777" w:rsidR="000E7D2E" w:rsidRDefault="000E7D2E">
            <w:pPr>
              <w:tabs>
                <w:tab w:val="left" w:pos="4320"/>
                <w:tab w:val="left" w:pos="4500"/>
              </w:tabs>
              <w:jc w:val="both"/>
              <w:rPr>
                <w:sz w:val="28"/>
                <w:szCs w:val="28"/>
                <w:lang w:val="uz-Cyrl-UZ"/>
              </w:rPr>
            </w:pPr>
            <w:r>
              <w:rPr>
                <w:sz w:val="28"/>
                <w:szCs w:val="28"/>
              </w:rPr>
              <w:t>Хатоларни тузатадиган (тўғрилайдиган)</w:t>
            </w:r>
            <w:r>
              <w:rPr>
                <w:sz w:val="28"/>
                <w:szCs w:val="28"/>
                <w:lang w:val="uz-Cyrl-UZ"/>
              </w:rPr>
              <w:t xml:space="preserve"> кодлар туркуми. Маълумотларнинг ҳар тўрт-та битидан кейин, қиймати Хемминг кодига мувофиқ ҳисобланадиган учта назорат бити қўшилишини кўзда тутади. Бу коддан кўп</w:t>
            </w:r>
            <w:r w:rsidR="00F65925">
              <w:rPr>
                <w:sz w:val="28"/>
                <w:szCs w:val="28"/>
                <w:lang w:val="uz-Cyrl-UZ"/>
              </w:rPr>
              <w:t>-</w:t>
            </w:r>
            <w:r>
              <w:rPr>
                <w:sz w:val="28"/>
                <w:szCs w:val="28"/>
                <w:lang w:val="uz-Cyrl-UZ"/>
              </w:rPr>
              <w:t>роқ, ишламай қолишга барқарор бўлган ти</w:t>
            </w:r>
            <w:r w:rsidR="00F65925">
              <w:rPr>
                <w:sz w:val="28"/>
                <w:szCs w:val="28"/>
                <w:lang w:val="uz-Cyrl-UZ"/>
              </w:rPr>
              <w:t>-</w:t>
            </w:r>
            <w:r>
              <w:rPr>
                <w:sz w:val="28"/>
                <w:szCs w:val="28"/>
                <w:lang w:val="uz-Cyrl-UZ"/>
              </w:rPr>
              <w:t>зимлар ОХҚси схемаларида хотиранинг бит</w:t>
            </w:r>
            <w:r w:rsidR="00F65925">
              <w:rPr>
                <w:sz w:val="28"/>
                <w:szCs w:val="28"/>
                <w:lang w:val="uz-Cyrl-UZ"/>
              </w:rPr>
              <w:t>-</w:t>
            </w:r>
            <w:r>
              <w:rPr>
                <w:sz w:val="28"/>
                <w:szCs w:val="28"/>
                <w:lang w:val="uz-Cyrl-UZ"/>
              </w:rPr>
              <w:t>та разрядида хатоларни аниқлаш ва тузатиш, шунингдек, икки разрядда узилишларни аниқлаш учун фойдаланилади.</w:t>
            </w:r>
          </w:p>
        </w:tc>
      </w:tr>
      <w:tr w:rsidR="000E7D2E" w14:paraId="370634F0" w14:textId="77777777">
        <w:tc>
          <w:tcPr>
            <w:tcW w:w="2079" w:type="pct"/>
            <w:shd w:val="clear" w:color="auto" w:fill="auto"/>
          </w:tcPr>
          <w:p w14:paraId="32DC9DE6" w14:textId="77777777" w:rsidR="000E7D2E" w:rsidRDefault="000E7D2E">
            <w:pPr>
              <w:tabs>
                <w:tab w:val="left" w:pos="4320"/>
                <w:tab w:val="left" w:pos="4500"/>
              </w:tabs>
              <w:rPr>
                <w:b/>
                <w:bCs/>
                <w:color w:val="000000"/>
                <w:sz w:val="28"/>
                <w:szCs w:val="28"/>
                <w:lang w:val="uz-Cyrl-UZ"/>
              </w:rPr>
            </w:pPr>
            <w:r>
              <w:rPr>
                <w:b/>
                <w:sz w:val="28"/>
                <w:szCs w:val="28"/>
                <w:lang w:val="uz-Cyrl-UZ"/>
              </w:rPr>
              <w:t>Кодировщик</w:t>
            </w:r>
            <w:r>
              <w:rPr>
                <w:b/>
                <w:bCs/>
                <w:color w:val="000000"/>
                <w:sz w:val="28"/>
                <w:szCs w:val="28"/>
                <w:lang w:val="uz-Cyrl-UZ"/>
              </w:rPr>
              <w:t xml:space="preserve"> </w:t>
            </w:r>
          </w:p>
          <w:p w14:paraId="54A25DB1" w14:textId="77777777" w:rsidR="000E7D2E" w:rsidRDefault="000E7D2E">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b/>
                <w:sz w:val="28"/>
                <w:szCs w:val="28"/>
                <w:lang w:val="uz-Cyrl-UZ"/>
              </w:rPr>
              <w:t xml:space="preserve"> </w:t>
            </w:r>
            <w:r>
              <w:rPr>
                <w:sz w:val="28"/>
                <w:szCs w:val="28"/>
                <w:lang w:val="uz-Cyrl-UZ"/>
              </w:rPr>
              <w:t>kodlovchi</w:t>
            </w:r>
          </w:p>
          <w:p w14:paraId="73F120AC" w14:textId="075E806F"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кодловчи</w:t>
            </w:r>
          </w:p>
          <w:p w14:paraId="047F4A5E"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encoder </w:t>
            </w:r>
          </w:p>
          <w:p w14:paraId="2254B092" w14:textId="77777777" w:rsidR="000E7D2E" w:rsidRDefault="000E7D2E">
            <w:pPr>
              <w:tabs>
                <w:tab w:val="left" w:pos="4320"/>
                <w:tab w:val="left" w:pos="4500"/>
              </w:tabs>
              <w:rPr>
                <w:sz w:val="28"/>
                <w:szCs w:val="28"/>
                <w:lang w:val="uz-Cyrl-UZ"/>
              </w:rPr>
            </w:pPr>
          </w:p>
        </w:tc>
        <w:tc>
          <w:tcPr>
            <w:tcW w:w="2921" w:type="pct"/>
            <w:shd w:val="clear" w:color="auto" w:fill="auto"/>
          </w:tcPr>
          <w:p w14:paraId="2606A243" w14:textId="77777777" w:rsidR="000E7D2E" w:rsidRDefault="000E7D2E">
            <w:pPr>
              <w:tabs>
                <w:tab w:val="left" w:pos="4320"/>
                <w:tab w:val="left" w:pos="4500"/>
              </w:tabs>
              <w:jc w:val="both"/>
              <w:rPr>
                <w:sz w:val="28"/>
                <w:szCs w:val="28"/>
                <w:lang w:val="uz-Cyrl-UZ"/>
              </w:rPr>
            </w:pPr>
            <w:r>
              <w:rPr>
                <w:sz w:val="28"/>
                <w:szCs w:val="28"/>
              </w:rPr>
              <w:t>Устройство, микросхема или программа, выполняющие кодирование информации.</w:t>
            </w:r>
          </w:p>
          <w:p w14:paraId="678BBA48" w14:textId="77777777" w:rsidR="000E7D2E" w:rsidRDefault="000E7D2E">
            <w:pPr>
              <w:tabs>
                <w:tab w:val="left" w:pos="4320"/>
                <w:tab w:val="left" w:pos="4500"/>
              </w:tabs>
              <w:jc w:val="both"/>
              <w:rPr>
                <w:sz w:val="28"/>
                <w:szCs w:val="28"/>
              </w:rPr>
            </w:pPr>
          </w:p>
          <w:p w14:paraId="7676431B" w14:textId="77777777" w:rsidR="000E7D2E" w:rsidRDefault="000E7D2E">
            <w:pPr>
              <w:tabs>
                <w:tab w:val="left" w:pos="4320"/>
                <w:tab w:val="left" w:pos="4500"/>
              </w:tabs>
              <w:jc w:val="both"/>
              <w:rPr>
                <w:sz w:val="28"/>
                <w:szCs w:val="28"/>
                <w:lang w:val="en-US"/>
              </w:rPr>
            </w:pPr>
            <w:r>
              <w:rPr>
                <w:sz w:val="28"/>
                <w:szCs w:val="28"/>
                <w:lang w:val="uz-Cyrl-UZ"/>
              </w:rPr>
              <w:t>Axborotning kodlashtirilishini bajaradigan qurilma, mikrosxema yoki dastur.</w:t>
            </w:r>
          </w:p>
          <w:p w14:paraId="31F952AD" w14:textId="77777777" w:rsidR="000E7D2E" w:rsidRDefault="000E7D2E">
            <w:pPr>
              <w:tabs>
                <w:tab w:val="left" w:pos="4320"/>
                <w:tab w:val="left" w:pos="4500"/>
              </w:tabs>
              <w:jc w:val="both"/>
              <w:rPr>
                <w:sz w:val="28"/>
                <w:szCs w:val="28"/>
                <w:lang w:val="en-US"/>
              </w:rPr>
            </w:pPr>
          </w:p>
          <w:p w14:paraId="44E59808" w14:textId="77777777" w:rsidR="000E7D2E" w:rsidRDefault="000E7D2E">
            <w:pPr>
              <w:tabs>
                <w:tab w:val="left" w:pos="4320"/>
                <w:tab w:val="left" w:pos="4500"/>
              </w:tabs>
              <w:jc w:val="both"/>
              <w:rPr>
                <w:sz w:val="28"/>
                <w:szCs w:val="28"/>
                <w:lang w:val="uz-Cyrl-UZ"/>
              </w:rPr>
            </w:pPr>
            <w:r>
              <w:rPr>
                <w:sz w:val="28"/>
                <w:szCs w:val="28"/>
                <w:lang w:val="uz-Cyrl-UZ"/>
              </w:rPr>
              <w:t>Ахборотнинг кодлаштирилишини бажаради</w:t>
            </w:r>
            <w:r>
              <w:rPr>
                <w:sz w:val="28"/>
                <w:szCs w:val="28"/>
                <w:lang w:val="en-US"/>
              </w:rPr>
              <w:t>-</w:t>
            </w:r>
            <w:r>
              <w:rPr>
                <w:sz w:val="28"/>
                <w:szCs w:val="28"/>
                <w:lang w:val="uz-Cyrl-UZ"/>
              </w:rPr>
              <w:t>ган қурилма, микросхема ёки дастур.</w:t>
            </w:r>
          </w:p>
        </w:tc>
      </w:tr>
      <w:tr w:rsidR="000E7D2E" w14:paraId="3167544A" w14:textId="77777777">
        <w:tc>
          <w:tcPr>
            <w:tcW w:w="2079" w:type="pct"/>
            <w:shd w:val="clear" w:color="auto" w:fill="auto"/>
          </w:tcPr>
          <w:p w14:paraId="0429A05A" w14:textId="77777777" w:rsidR="000E7D2E" w:rsidRDefault="000E7D2E">
            <w:pPr>
              <w:tabs>
                <w:tab w:val="left" w:pos="4320"/>
                <w:tab w:val="left" w:pos="4500"/>
              </w:tabs>
              <w:rPr>
                <w:b/>
                <w:bCs/>
                <w:color w:val="000000"/>
                <w:sz w:val="28"/>
                <w:szCs w:val="28"/>
                <w:lang w:val="uz-Cyrl-UZ"/>
              </w:rPr>
            </w:pPr>
            <w:r>
              <w:rPr>
                <w:b/>
                <w:sz w:val="28"/>
                <w:szCs w:val="28"/>
                <w:lang w:val="uz-Cyrl-UZ"/>
              </w:rPr>
              <w:t>Кодовая таблица Unicode</w:t>
            </w:r>
            <w:r>
              <w:rPr>
                <w:b/>
                <w:bCs/>
                <w:color w:val="000000"/>
                <w:sz w:val="28"/>
                <w:szCs w:val="28"/>
                <w:lang w:val="uz-Cyrl-UZ"/>
              </w:rPr>
              <w:t xml:space="preserve"> </w:t>
            </w:r>
          </w:p>
          <w:p w14:paraId="4BF942E9" w14:textId="77777777" w:rsidR="000E7D2E" w:rsidRDefault="000E7D2E">
            <w:pPr>
              <w:tabs>
                <w:tab w:val="left" w:pos="4320"/>
                <w:tab w:val="left" w:pos="4500"/>
              </w:tabs>
              <w:rPr>
                <w:bCs/>
                <w:color w:val="000000"/>
                <w:sz w:val="28"/>
                <w:szCs w:val="28"/>
                <w:lang w:val="uz-Cyrl-UZ"/>
              </w:rPr>
            </w:pPr>
            <w:r>
              <w:rPr>
                <w:b/>
                <w:bCs/>
                <w:color w:val="000000"/>
                <w:sz w:val="28"/>
                <w:szCs w:val="28"/>
                <w:lang w:val="uz-Cyrl-UZ"/>
              </w:rPr>
              <w:lastRenderedPageBreak/>
              <w:t xml:space="preserve">uz </w:t>
            </w:r>
            <w:r>
              <w:rPr>
                <w:bCs/>
                <w:color w:val="000000"/>
                <w:sz w:val="28"/>
                <w:szCs w:val="28"/>
                <w:lang w:val="uz-Cyrl-UZ"/>
              </w:rPr>
              <w:t>-</w:t>
            </w:r>
            <w:r>
              <w:rPr>
                <w:sz w:val="28"/>
                <w:szCs w:val="28"/>
                <w:lang w:val="uz-Cyrl-UZ"/>
              </w:rPr>
              <w:t xml:space="preserve"> Unicode kod jadvali</w:t>
            </w:r>
          </w:p>
          <w:p w14:paraId="3488B08C" w14:textId="5F7CB01D"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en-US"/>
              </w:rPr>
              <w:t>Unicode</w:t>
            </w:r>
            <w:r w:rsidR="000E7D2E">
              <w:rPr>
                <w:sz w:val="28"/>
                <w:szCs w:val="28"/>
                <w:lang w:val="uz-Cyrl-UZ"/>
              </w:rPr>
              <w:t xml:space="preserve"> код жадвали</w:t>
            </w:r>
          </w:p>
          <w:p w14:paraId="7AE9C4C5" w14:textId="77777777" w:rsidR="000E7D2E" w:rsidRDefault="000E7D2E">
            <w:pPr>
              <w:tabs>
                <w:tab w:val="left" w:pos="4320"/>
                <w:tab w:val="left" w:pos="4500"/>
              </w:tabs>
              <w:rPr>
                <w:sz w:val="28"/>
                <w:szCs w:val="28"/>
                <w:lang w:val="uz-Cyrl-UZ"/>
              </w:rPr>
            </w:pPr>
            <w:r>
              <w:rPr>
                <w:b/>
                <w:bCs/>
                <w:color w:val="000000"/>
                <w:sz w:val="28"/>
                <w:szCs w:val="28"/>
                <w:lang w:val="en-US"/>
              </w:rPr>
              <w:t xml:space="preserve">en </w:t>
            </w:r>
            <w:r>
              <w:rPr>
                <w:bCs/>
                <w:color w:val="000000"/>
                <w:sz w:val="28"/>
                <w:szCs w:val="28"/>
                <w:lang w:val="en-US"/>
              </w:rPr>
              <w:t>-</w:t>
            </w:r>
            <w:r>
              <w:rPr>
                <w:sz w:val="28"/>
                <w:szCs w:val="28"/>
                <w:lang w:val="en-US"/>
              </w:rPr>
              <w:t xml:space="preserve"> Unicode</w:t>
            </w:r>
            <w:r>
              <w:rPr>
                <w:sz w:val="28"/>
                <w:szCs w:val="28"/>
              </w:rPr>
              <w:t xml:space="preserve"> </w:t>
            </w:r>
          </w:p>
          <w:p w14:paraId="752EB891" w14:textId="77777777" w:rsidR="000E7D2E" w:rsidRDefault="000E7D2E">
            <w:pPr>
              <w:tabs>
                <w:tab w:val="left" w:pos="4320"/>
                <w:tab w:val="left" w:pos="4500"/>
              </w:tabs>
              <w:rPr>
                <w:sz w:val="28"/>
                <w:szCs w:val="28"/>
                <w:lang w:val="uz-Cyrl-UZ"/>
              </w:rPr>
            </w:pPr>
          </w:p>
        </w:tc>
        <w:tc>
          <w:tcPr>
            <w:tcW w:w="2921" w:type="pct"/>
            <w:shd w:val="clear" w:color="auto" w:fill="auto"/>
          </w:tcPr>
          <w:p w14:paraId="1C6B8E63" w14:textId="77777777" w:rsidR="000E7D2E" w:rsidRDefault="000E7D2E">
            <w:pPr>
              <w:jc w:val="both"/>
              <w:rPr>
                <w:color w:val="000000"/>
                <w:sz w:val="28"/>
                <w:szCs w:val="28"/>
                <w:lang w:val="uz-Cyrl-UZ"/>
              </w:rPr>
            </w:pPr>
            <w:r>
              <w:rPr>
                <w:color w:val="000000"/>
                <w:sz w:val="28"/>
                <w:szCs w:val="28"/>
              </w:rPr>
              <w:lastRenderedPageBreak/>
              <w:t>Стандарт ISO 10646 кодирования (представ</w:t>
            </w:r>
            <w:r>
              <w:rPr>
                <w:color w:val="000000"/>
                <w:sz w:val="28"/>
                <w:szCs w:val="28"/>
              </w:rPr>
              <w:lastRenderedPageBreak/>
              <w:t xml:space="preserve">ления) символов всех национальных алфавитов. В этом коде для представления каждого символа используется уникальная 16-битовая (двухбайтовая) комбинация. </w:t>
            </w:r>
          </w:p>
          <w:p w14:paraId="65421B3E" w14:textId="77777777" w:rsidR="000E7D2E" w:rsidRDefault="000E7D2E">
            <w:pPr>
              <w:jc w:val="both"/>
              <w:rPr>
                <w:color w:val="000000"/>
                <w:sz w:val="28"/>
                <w:szCs w:val="28"/>
                <w:lang w:val="uz-Cyrl-UZ"/>
              </w:rPr>
            </w:pPr>
          </w:p>
          <w:p w14:paraId="341C0AF7" w14:textId="3A095275" w:rsidR="000E7D2E" w:rsidRDefault="000E7D2E">
            <w:pPr>
              <w:jc w:val="both"/>
              <w:rPr>
                <w:sz w:val="28"/>
                <w:szCs w:val="28"/>
                <w:lang w:val="uz-Cyrl-UZ"/>
              </w:rPr>
            </w:pPr>
            <w:r>
              <w:rPr>
                <w:color w:val="000000"/>
                <w:sz w:val="28"/>
                <w:szCs w:val="28"/>
                <w:lang w:val="en-US"/>
              </w:rPr>
              <w:t xml:space="preserve">Barcha milliy alifbolar simvollarini </w:t>
            </w:r>
            <w:r>
              <w:rPr>
                <w:sz w:val="28"/>
                <w:szCs w:val="28"/>
                <w:lang w:val="en-US"/>
              </w:rPr>
              <w:t xml:space="preserve">kodlashtirish </w:t>
            </w:r>
            <w:r>
              <w:rPr>
                <w:i/>
                <w:sz w:val="28"/>
                <w:szCs w:val="28"/>
                <w:lang w:val="en-US"/>
              </w:rPr>
              <w:t>ISO</w:t>
            </w:r>
            <w:r>
              <w:rPr>
                <w:sz w:val="28"/>
                <w:szCs w:val="28"/>
                <w:lang w:val="en-US"/>
              </w:rPr>
              <w:t xml:space="preserve"> 10646 standarti. Bunda</w:t>
            </w:r>
            <w:r w:rsidR="00D7251A">
              <w:rPr>
                <w:sz w:val="28"/>
                <w:szCs w:val="28"/>
                <w:lang w:val="en-US"/>
              </w:rPr>
              <w:t xml:space="preserve"> </w:t>
            </w:r>
            <w:r>
              <w:rPr>
                <w:sz w:val="28"/>
                <w:szCs w:val="28"/>
                <w:lang w:val="en-US"/>
              </w:rPr>
              <w:t xml:space="preserve">har bir simvol uchun 16-bitli (ikki baytli) noyob kombinatsiyadan foydalaniladi. </w:t>
            </w:r>
          </w:p>
          <w:p w14:paraId="32DD7FB8" w14:textId="77777777" w:rsidR="000E7D2E" w:rsidRDefault="000E7D2E">
            <w:pPr>
              <w:jc w:val="both"/>
              <w:rPr>
                <w:color w:val="000000"/>
                <w:sz w:val="28"/>
                <w:szCs w:val="28"/>
                <w:lang w:val="uz-Cyrl-UZ"/>
              </w:rPr>
            </w:pPr>
          </w:p>
          <w:p w14:paraId="76799573" w14:textId="1A14CBED" w:rsidR="000E7D2E" w:rsidRDefault="000E7D2E">
            <w:pPr>
              <w:tabs>
                <w:tab w:val="left" w:pos="4320"/>
                <w:tab w:val="left" w:pos="4500"/>
              </w:tabs>
              <w:jc w:val="both"/>
              <w:rPr>
                <w:sz w:val="28"/>
                <w:szCs w:val="28"/>
              </w:rPr>
            </w:pPr>
            <w:r>
              <w:rPr>
                <w:color w:val="000000"/>
                <w:sz w:val="28"/>
                <w:szCs w:val="28"/>
              </w:rPr>
              <w:t xml:space="preserve">Барча миллий алифболар символларини </w:t>
            </w:r>
            <w:r>
              <w:rPr>
                <w:sz w:val="28"/>
                <w:szCs w:val="28"/>
              </w:rPr>
              <w:t>кодлаштириш ISO 10646 стандарти. Бунда</w:t>
            </w:r>
            <w:r w:rsidR="00D7251A">
              <w:rPr>
                <w:sz w:val="28"/>
                <w:szCs w:val="28"/>
              </w:rPr>
              <w:t xml:space="preserve"> </w:t>
            </w:r>
            <w:r>
              <w:rPr>
                <w:sz w:val="28"/>
                <w:szCs w:val="28"/>
              </w:rPr>
              <w:t xml:space="preserve">ҳар бир символ учун 16-битли (икки байтли) ноёб комбинациядан фойдаланилади. </w:t>
            </w:r>
          </w:p>
        </w:tc>
      </w:tr>
      <w:tr w:rsidR="000E7D2E" w:rsidRPr="00870637" w14:paraId="14D5B4D6" w14:textId="77777777">
        <w:tc>
          <w:tcPr>
            <w:tcW w:w="2079" w:type="pct"/>
            <w:shd w:val="clear" w:color="auto" w:fill="auto"/>
          </w:tcPr>
          <w:p w14:paraId="641969EE" w14:textId="77777777" w:rsidR="000E7D2E" w:rsidRDefault="000E7D2E">
            <w:pPr>
              <w:tabs>
                <w:tab w:val="left" w:pos="4320"/>
                <w:tab w:val="left" w:pos="4500"/>
              </w:tabs>
              <w:rPr>
                <w:b/>
                <w:sz w:val="28"/>
                <w:szCs w:val="28"/>
                <w:lang w:val="uz-Cyrl-UZ"/>
              </w:rPr>
            </w:pPr>
            <w:r>
              <w:rPr>
                <w:b/>
                <w:sz w:val="28"/>
                <w:szCs w:val="28"/>
              </w:rPr>
              <w:lastRenderedPageBreak/>
              <w:t>Команда</w:t>
            </w:r>
          </w:p>
          <w:p w14:paraId="3E01C181" w14:textId="77777777" w:rsidR="000E7D2E" w:rsidRDefault="000E7D2E">
            <w:pPr>
              <w:tabs>
                <w:tab w:val="left" w:pos="4320"/>
                <w:tab w:val="left" w:pos="4500"/>
              </w:tabs>
              <w:rPr>
                <w:b/>
                <w:sz w:val="28"/>
                <w:szCs w:val="28"/>
                <w:lang w:val="en-US"/>
              </w:rPr>
            </w:pPr>
            <w:r>
              <w:rPr>
                <w:b/>
                <w:sz w:val="28"/>
                <w:szCs w:val="28"/>
                <w:lang w:val="en-US"/>
              </w:rPr>
              <w:t xml:space="preserve">uz </w:t>
            </w:r>
            <w:r>
              <w:rPr>
                <w:sz w:val="28"/>
                <w:szCs w:val="28"/>
                <w:lang w:val="en-US"/>
              </w:rPr>
              <w:t>-</w:t>
            </w:r>
            <w:r>
              <w:rPr>
                <w:b/>
                <w:sz w:val="28"/>
                <w:szCs w:val="28"/>
                <w:lang w:val="en-US"/>
              </w:rPr>
              <w:t xml:space="preserve"> </w:t>
            </w:r>
            <w:r>
              <w:rPr>
                <w:sz w:val="28"/>
                <w:szCs w:val="28"/>
                <w:lang w:val="en-US"/>
              </w:rPr>
              <w:t>komanda</w:t>
            </w:r>
          </w:p>
          <w:p w14:paraId="646936DF" w14:textId="6E92C518" w:rsidR="000E7D2E" w:rsidRDefault="00D7251A">
            <w:pPr>
              <w:tabs>
                <w:tab w:val="left" w:pos="4320"/>
                <w:tab w:val="left" w:pos="4500"/>
              </w:tabs>
              <w:rPr>
                <w:sz w:val="28"/>
                <w:szCs w:val="28"/>
                <w:lang w:val="en-US"/>
              </w:rPr>
            </w:pPr>
            <w:r>
              <w:rPr>
                <w:sz w:val="28"/>
                <w:szCs w:val="28"/>
                <w:lang w:val="en-US"/>
              </w:rPr>
              <w:t xml:space="preserve"> </w:t>
            </w:r>
            <w:r w:rsidR="000E7D2E">
              <w:rPr>
                <w:sz w:val="28"/>
                <w:szCs w:val="28"/>
              </w:rPr>
              <w:t>команда</w:t>
            </w:r>
          </w:p>
          <w:p w14:paraId="336AEE04"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sz w:val="28"/>
                <w:szCs w:val="28"/>
                <w:lang w:val="fr-FR"/>
              </w:rPr>
              <w:t xml:space="preserve"> instruction </w:t>
            </w:r>
          </w:p>
          <w:p w14:paraId="2839E399" w14:textId="77777777" w:rsidR="000E7D2E" w:rsidRDefault="000E7D2E">
            <w:pPr>
              <w:tabs>
                <w:tab w:val="left" w:pos="4320"/>
                <w:tab w:val="left" w:pos="4500"/>
              </w:tabs>
              <w:rPr>
                <w:sz w:val="28"/>
                <w:szCs w:val="28"/>
                <w:lang w:val="en-US"/>
              </w:rPr>
            </w:pPr>
          </w:p>
        </w:tc>
        <w:tc>
          <w:tcPr>
            <w:tcW w:w="2921" w:type="pct"/>
            <w:shd w:val="clear" w:color="auto" w:fill="auto"/>
          </w:tcPr>
          <w:p w14:paraId="4FDD3DBF" w14:textId="77777777" w:rsidR="000E7D2E" w:rsidRDefault="000E7D2E">
            <w:pPr>
              <w:tabs>
                <w:tab w:val="left" w:pos="4320"/>
                <w:tab w:val="left" w:pos="4500"/>
              </w:tabs>
              <w:jc w:val="both"/>
              <w:rPr>
                <w:sz w:val="28"/>
                <w:szCs w:val="28"/>
                <w:lang w:val="uz-Cyrl-UZ"/>
              </w:rPr>
            </w:pPr>
            <w:r>
              <w:rPr>
                <w:sz w:val="28"/>
                <w:szCs w:val="28"/>
              </w:rPr>
              <w:t>Оператор программы (языка программирования), задающий компьютеру выполнение определенной операции.</w:t>
            </w:r>
          </w:p>
          <w:p w14:paraId="7596A811" w14:textId="77777777" w:rsidR="000E7D2E" w:rsidRDefault="000E7D2E">
            <w:pPr>
              <w:tabs>
                <w:tab w:val="left" w:pos="4320"/>
                <w:tab w:val="left" w:pos="4500"/>
              </w:tabs>
              <w:jc w:val="both"/>
              <w:rPr>
                <w:sz w:val="20"/>
                <w:szCs w:val="20"/>
              </w:rPr>
            </w:pPr>
          </w:p>
          <w:p w14:paraId="2FBA92A8" w14:textId="77777777" w:rsidR="000E7D2E" w:rsidRDefault="000E7D2E">
            <w:pPr>
              <w:tabs>
                <w:tab w:val="left" w:pos="4320"/>
                <w:tab w:val="left" w:pos="4500"/>
              </w:tabs>
              <w:jc w:val="both"/>
              <w:rPr>
                <w:sz w:val="28"/>
                <w:szCs w:val="28"/>
                <w:lang w:val="en-US"/>
              </w:rPr>
            </w:pPr>
            <w:r>
              <w:rPr>
                <w:sz w:val="28"/>
                <w:szCs w:val="28"/>
                <w:lang w:val="en-US"/>
              </w:rPr>
              <w:t xml:space="preserve">Kompyuterga </w:t>
            </w:r>
            <w:r>
              <w:rPr>
                <w:sz w:val="28"/>
                <w:szCs w:val="28"/>
                <w:lang w:val="uz-Cyrl-UZ"/>
              </w:rPr>
              <w:t>muayyan operatsiya bajarilishini belgilaydigan, dastur (</w:t>
            </w:r>
            <w:r>
              <w:rPr>
                <w:sz w:val="28"/>
                <w:szCs w:val="28"/>
                <w:lang w:val="en-US"/>
              </w:rPr>
              <w:t>dasturlash tili</w:t>
            </w:r>
            <w:r>
              <w:rPr>
                <w:sz w:val="28"/>
                <w:szCs w:val="28"/>
                <w:lang w:val="uz-Cyrl-UZ"/>
              </w:rPr>
              <w:t>) operatori.</w:t>
            </w:r>
          </w:p>
          <w:p w14:paraId="239901E3" w14:textId="77777777" w:rsidR="000E7D2E" w:rsidRDefault="000E7D2E">
            <w:pPr>
              <w:tabs>
                <w:tab w:val="left" w:pos="4320"/>
                <w:tab w:val="left" w:pos="4500"/>
              </w:tabs>
              <w:jc w:val="both"/>
              <w:rPr>
                <w:sz w:val="20"/>
                <w:szCs w:val="20"/>
                <w:lang w:val="en-US"/>
              </w:rPr>
            </w:pPr>
          </w:p>
          <w:p w14:paraId="3FEA268D" w14:textId="77777777" w:rsidR="000E7D2E" w:rsidRDefault="000E7D2E">
            <w:pPr>
              <w:tabs>
                <w:tab w:val="left" w:pos="4320"/>
                <w:tab w:val="left" w:pos="4500"/>
              </w:tabs>
              <w:jc w:val="both"/>
              <w:rPr>
                <w:sz w:val="28"/>
                <w:szCs w:val="28"/>
                <w:lang w:val="uz-Cyrl-UZ"/>
              </w:rPr>
            </w:pPr>
            <w:r>
              <w:rPr>
                <w:sz w:val="28"/>
                <w:szCs w:val="28"/>
              </w:rPr>
              <w:t xml:space="preserve">Компьютерга </w:t>
            </w:r>
            <w:r>
              <w:rPr>
                <w:sz w:val="28"/>
                <w:szCs w:val="28"/>
                <w:lang w:val="uz-Cyrl-UZ"/>
              </w:rPr>
              <w:t>муайян операция бажарилиши</w:t>
            </w:r>
            <w:r>
              <w:rPr>
                <w:sz w:val="28"/>
                <w:szCs w:val="28"/>
              </w:rPr>
              <w:t>-</w:t>
            </w:r>
            <w:r>
              <w:rPr>
                <w:sz w:val="28"/>
                <w:szCs w:val="28"/>
                <w:lang w:val="uz-Cyrl-UZ"/>
              </w:rPr>
              <w:t>ни белгилайдиган, дастур (</w:t>
            </w:r>
            <w:r>
              <w:rPr>
                <w:sz w:val="28"/>
                <w:szCs w:val="28"/>
              </w:rPr>
              <w:t>дастурлаш тили</w:t>
            </w:r>
            <w:r>
              <w:rPr>
                <w:sz w:val="28"/>
                <w:szCs w:val="28"/>
                <w:lang w:val="uz-Cyrl-UZ"/>
              </w:rPr>
              <w:t>) оператори.</w:t>
            </w:r>
          </w:p>
        </w:tc>
      </w:tr>
      <w:tr w:rsidR="000E7D2E" w:rsidRPr="0037230D" w14:paraId="2D7338E5" w14:textId="77777777">
        <w:tc>
          <w:tcPr>
            <w:tcW w:w="2079" w:type="pct"/>
            <w:shd w:val="clear" w:color="auto" w:fill="auto"/>
          </w:tcPr>
          <w:p w14:paraId="65871F66" w14:textId="77777777" w:rsidR="000E7D2E" w:rsidRDefault="000E7D2E">
            <w:pPr>
              <w:tabs>
                <w:tab w:val="left" w:pos="4320"/>
                <w:tab w:val="left" w:pos="4500"/>
              </w:tabs>
              <w:rPr>
                <w:b/>
                <w:sz w:val="28"/>
                <w:szCs w:val="28"/>
                <w:lang w:val="uz-Cyrl-UZ"/>
              </w:rPr>
            </w:pPr>
            <w:r>
              <w:rPr>
                <w:b/>
                <w:sz w:val="28"/>
                <w:szCs w:val="28"/>
              </w:rPr>
              <w:t>Команда перехода</w:t>
            </w:r>
          </w:p>
          <w:p w14:paraId="0BCC8BF6" w14:textId="77777777" w:rsidR="000E7D2E" w:rsidRDefault="000E7D2E">
            <w:pPr>
              <w:tabs>
                <w:tab w:val="left" w:pos="4320"/>
                <w:tab w:val="left" w:pos="4500"/>
              </w:tabs>
              <w:rPr>
                <w:sz w:val="28"/>
                <w:szCs w:val="28"/>
                <w:lang w:val="uz-Cyrl-UZ"/>
              </w:rPr>
            </w:pPr>
            <w:r>
              <w:rPr>
                <w:b/>
                <w:sz w:val="28"/>
                <w:szCs w:val="28"/>
                <w:lang w:val="en-US"/>
              </w:rPr>
              <w:t>uz</w:t>
            </w:r>
            <w:r>
              <w:rPr>
                <w:b/>
                <w:sz w:val="28"/>
                <w:szCs w:val="28"/>
              </w:rPr>
              <w:t xml:space="preserve"> </w:t>
            </w:r>
            <w:r>
              <w:rPr>
                <w:sz w:val="28"/>
                <w:szCs w:val="28"/>
              </w:rPr>
              <w:t>-</w:t>
            </w:r>
            <w:r>
              <w:rPr>
                <w:sz w:val="28"/>
                <w:szCs w:val="28"/>
                <w:lang w:val="uz-Cyrl-UZ"/>
              </w:rPr>
              <w:t xml:space="preserve"> o‘tish komandasi</w:t>
            </w:r>
          </w:p>
          <w:p w14:paraId="4122122A" w14:textId="7C940F3C" w:rsidR="000E7D2E" w:rsidRDefault="000B536F">
            <w:pPr>
              <w:tabs>
                <w:tab w:val="left" w:pos="4320"/>
                <w:tab w:val="left" w:pos="4500"/>
              </w:tabs>
              <w:rPr>
                <w:sz w:val="28"/>
                <w:szCs w:val="28"/>
                <w:lang w:val="en-US"/>
              </w:rPr>
            </w:pPr>
            <w:r>
              <w:rPr>
                <w:b/>
                <w:sz w:val="28"/>
                <w:szCs w:val="28"/>
                <w:lang w:val="uz-Cyrl-UZ"/>
              </w:rPr>
              <w:t xml:space="preserve"> </w:t>
            </w:r>
            <w:r w:rsidR="000E7D2E">
              <w:rPr>
                <w:sz w:val="28"/>
                <w:szCs w:val="28"/>
                <w:lang w:val="uz-Cyrl-UZ"/>
              </w:rPr>
              <w:t>ўтиш командаси</w:t>
            </w:r>
          </w:p>
          <w:p w14:paraId="531FBF21"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branch instruction </w:t>
            </w:r>
          </w:p>
          <w:p w14:paraId="03F44815" w14:textId="77777777" w:rsidR="000E7D2E" w:rsidRDefault="000E7D2E">
            <w:pPr>
              <w:tabs>
                <w:tab w:val="left" w:pos="4320"/>
                <w:tab w:val="left" w:pos="4500"/>
              </w:tabs>
              <w:rPr>
                <w:b/>
                <w:sz w:val="28"/>
                <w:szCs w:val="28"/>
                <w:lang w:val="en-US"/>
              </w:rPr>
            </w:pPr>
          </w:p>
        </w:tc>
        <w:tc>
          <w:tcPr>
            <w:tcW w:w="2921" w:type="pct"/>
            <w:shd w:val="clear" w:color="auto" w:fill="auto"/>
          </w:tcPr>
          <w:p w14:paraId="4D7E011B" w14:textId="77777777" w:rsidR="000E7D2E" w:rsidRDefault="000E7D2E">
            <w:pPr>
              <w:tabs>
                <w:tab w:val="left" w:pos="4320"/>
                <w:tab w:val="left" w:pos="4500"/>
              </w:tabs>
              <w:jc w:val="both"/>
              <w:rPr>
                <w:sz w:val="28"/>
                <w:szCs w:val="28"/>
                <w:lang w:val="uz-Cyrl-UZ"/>
              </w:rPr>
            </w:pPr>
            <w:r>
              <w:rPr>
                <w:sz w:val="28"/>
                <w:szCs w:val="28"/>
              </w:rPr>
              <w:t xml:space="preserve">Команда в программе, по которой происходит (с помощью команд безусловного перехода) или может произойти (с помощью команд условного перехода) изменение последовательности выполнения команд программы. </w:t>
            </w:r>
          </w:p>
          <w:p w14:paraId="75FD3A7A" w14:textId="77777777" w:rsidR="000E7D2E" w:rsidRDefault="000E7D2E">
            <w:pPr>
              <w:tabs>
                <w:tab w:val="left" w:pos="4320"/>
                <w:tab w:val="left" w:pos="4500"/>
              </w:tabs>
              <w:jc w:val="both"/>
              <w:rPr>
                <w:sz w:val="28"/>
                <w:szCs w:val="28"/>
              </w:rPr>
            </w:pPr>
          </w:p>
          <w:p w14:paraId="0EB95A14" w14:textId="77777777" w:rsidR="000E7D2E" w:rsidRDefault="000E7D2E">
            <w:pPr>
              <w:tabs>
                <w:tab w:val="left" w:pos="4320"/>
                <w:tab w:val="left" w:pos="4500"/>
              </w:tabs>
              <w:jc w:val="both"/>
              <w:rPr>
                <w:sz w:val="28"/>
                <w:szCs w:val="28"/>
              </w:rPr>
            </w:pPr>
            <w:r>
              <w:rPr>
                <w:sz w:val="28"/>
                <w:szCs w:val="28"/>
                <w:lang w:val="uz-Cyrl-UZ"/>
              </w:rPr>
              <w:t>Dasturdagi komanda bo‘lib, u bo‘yicha dastur komandalarining bajarilish ketma-ketligi o‘zgarishi yuz berishi mumkin (shartli o‘tish komandalari yordamida) yoki yuz beradi (shartsiz o‘tish komandalari yordamida).</w:t>
            </w:r>
          </w:p>
          <w:p w14:paraId="77C15933" w14:textId="77777777" w:rsidR="000E7D2E" w:rsidRDefault="000E7D2E">
            <w:pPr>
              <w:tabs>
                <w:tab w:val="left" w:pos="4320"/>
                <w:tab w:val="left" w:pos="4500"/>
              </w:tabs>
              <w:jc w:val="both"/>
              <w:rPr>
                <w:sz w:val="28"/>
                <w:szCs w:val="28"/>
              </w:rPr>
            </w:pPr>
          </w:p>
          <w:p w14:paraId="4F87F29C" w14:textId="77777777" w:rsidR="000E7D2E" w:rsidRDefault="000E7D2E">
            <w:pPr>
              <w:tabs>
                <w:tab w:val="left" w:pos="4320"/>
                <w:tab w:val="left" w:pos="4500"/>
              </w:tabs>
              <w:jc w:val="both"/>
              <w:rPr>
                <w:sz w:val="28"/>
                <w:szCs w:val="28"/>
                <w:lang w:val="uz-Cyrl-UZ"/>
              </w:rPr>
            </w:pPr>
            <w:r>
              <w:rPr>
                <w:sz w:val="28"/>
                <w:szCs w:val="28"/>
                <w:lang w:val="uz-Cyrl-UZ"/>
              </w:rPr>
              <w:t>Дастурдаги команда бўлиб, у бўйича дастур командаларининг бажарилиш кетма-кетлиги ўзгариши юз бериши мумкин (шартли ўтиш командалари ёрдамида) ёки юз беради (шартсиз ўтиш командалари ёрдамида).</w:t>
            </w:r>
          </w:p>
        </w:tc>
      </w:tr>
      <w:tr w:rsidR="000E7D2E" w:rsidRPr="00872890" w14:paraId="1EBDB8D6" w14:textId="77777777">
        <w:tc>
          <w:tcPr>
            <w:tcW w:w="2079" w:type="pct"/>
            <w:shd w:val="clear" w:color="auto" w:fill="auto"/>
          </w:tcPr>
          <w:p w14:paraId="385A6416" w14:textId="77777777" w:rsidR="000E7D2E" w:rsidRDefault="000E7D2E">
            <w:pPr>
              <w:tabs>
                <w:tab w:val="left" w:pos="4320"/>
                <w:tab w:val="left" w:pos="4500"/>
              </w:tabs>
              <w:rPr>
                <w:b/>
                <w:sz w:val="28"/>
                <w:szCs w:val="28"/>
                <w:lang w:val="uz-Cyrl-UZ"/>
              </w:rPr>
            </w:pPr>
            <w:r>
              <w:rPr>
                <w:b/>
                <w:sz w:val="28"/>
                <w:szCs w:val="28"/>
              </w:rPr>
              <w:t>Команда перехода</w:t>
            </w:r>
          </w:p>
          <w:p w14:paraId="7EBE70FC" w14:textId="77777777" w:rsidR="000E7D2E" w:rsidRDefault="000E7D2E">
            <w:pPr>
              <w:tabs>
                <w:tab w:val="left" w:pos="4320"/>
                <w:tab w:val="left" w:pos="4500"/>
              </w:tabs>
              <w:rPr>
                <w:b/>
                <w:sz w:val="28"/>
                <w:szCs w:val="28"/>
              </w:rPr>
            </w:pPr>
            <w:r>
              <w:rPr>
                <w:b/>
                <w:sz w:val="28"/>
                <w:szCs w:val="28"/>
                <w:lang w:val="en-US"/>
              </w:rPr>
              <w:t>uz</w:t>
            </w:r>
            <w:r>
              <w:rPr>
                <w:b/>
                <w:sz w:val="28"/>
                <w:szCs w:val="28"/>
              </w:rPr>
              <w:t xml:space="preserve"> </w:t>
            </w:r>
            <w:r>
              <w:rPr>
                <w:sz w:val="28"/>
                <w:szCs w:val="28"/>
              </w:rPr>
              <w:t>-</w:t>
            </w:r>
            <w:r>
              <w:rPr>
                <w:b/>
                <w:sz w:val="28"/>
                <w:szCs w:val="28"/>
              </w:rPr>
              <w:t xml:space="preserve"> </w:t>
            </w:r>
            <w:r>
              <w:rPr>
                <w:sz w:val="28"/>
                <w:szCs w:val="28"/>
                <w:lang w:val="en-US"/>
              </w:rPr>
              <w:t>o</w:t>
            </w:r>
            <w:r>
              <w:rPr>
                <w:sz w:val="28"/>
                <w:szCs w:val="28"/>
              </w:rPr>
              <w:t>‘</w:t>
            </w:r>
            <w:r>
              <w:rPr>
                <w:sz w:val="28"/>
                <w:szCs w:val="28"/>
                <w:lang w:val="en-US"/>
              </w:rPr>
              <w:t>tish</w:t>
            </w:r>
            <w:r>
              <w:rPr>
                <w:sz w:val="28"/>
                <w:szCs w:val="28"/>
              </w:rPr>
              <w:t xml:space="preserve"> </w:t>
            </w:r>
            <w:r>
              <w:rPr>
                <w:sz w:val="28"/>
                <w:szCs w:val="28"/>
                <w:lang w:val="en-US"/>
              </w:rPr>
              <w:t>komandasi</w:t>
            </w:r>
          </w:p>
          <w:p w14:paraId="6B01814F" w14:textId="028D274E" w:rsidR="000E7D2E" w:rsidRDefault="000B536F">
            <w:pPr>
              <w:tabs>
                <w:tab w:val="left" w:pos="4320"/>
                <w:tab w:val="left" w:pos="4500"/>
              </w:tabs>
              <w:rPr>
                <w:sz w:val="28"/>
                <w:szCs w:val="28"/>
                <w:lang w:val="en-US"/>
              </w:rPr>
            </w:pPr>
            <w:r>
              <w:rPr>
                <w:sz w:val="28"/>
                <w:szCs w:val="28"/>
              </w:rPr>
              <w:t xml:space="preserve"> </w:t>
            </w:r>
            <w:r w:rsidR="000E7D2E">
              <w:rPr>
                <w:sz w:val="28"/>
                <w:szCs w:val="28"/>
              </w:rPr>
              <w:t>ўтиш</w:t>
            </w:r>
            <w:r w:rsidR="000E7D2E">
              <w:rPr>
                <w:sz w:val="28"/>
                <w:szCs w:val="28"/>
                <w:lang w:val="en-US"/>
              </w:rPr>
              <w:t xml:space="preserve"> </w:t>
            </w:r>
            <w:r w:rsidR="000E7D2E">
              <w:rPr>
                <w:sz w:val="28"/>
                <w:szCs w:val="28"/>
              </w:rPr>
              <w:t>командаси</w:t>
            </w:r>
          </w:p>
          <w:p w14:paraId="33CAA704" w14:textId="77777777" w:rsidR="000E7D2E" w:rsidRDefault="000E7D2E">
            <w:pPr>
              <w:tabs>
                <w:tab w:val="left" w:pos="4320"/>
                <w:tab w:val="left" w:pos="4500"/>
              </w:tabs>
              <w:rPr>
                <w:sz w:val="28"/>
                <w:szCs w:val="28"/>
                <w:lang w:val="uz-Cyrl-UZ"/>
              </w:rPr>
            </w:pPr>
            <w:r>
              <w:rPr>
                <w:b/>
                <w:sz w:val="28"/>
                <w:szCs w:val="28"/>
                <w:lang w:val="en-US"/>
              </w:rPr>
              <w:lastRenderedPageBreak/>
              <w:t xml:space="preserve">en </w:t>
            </w:r>
            <w:r>
              <w:rPr>
                <w:sz w:val="28"/>
                <w:szCs w:val="28"/>
                <w:lang w:val="en-US"/>
              </w:rPr>
              <w:t xml:space="preserve">- jump instruction </w:t>
            </w:r>
          </w:p>
          <w:p w14:paraId="00760CEA" w14:textId="77777777" w:rsidR="000E7D2E" w:rsidRDefault="000E7D2E">
            <w:pPr>
              <w:tabs>
                <w:tab w:val="left" w:pos="4320"/>
                <w:tab w:val="left" w:pos="4500"/>
              </w:tabs>
              <w:rPr>
                <w:sz w:val="28"/>
                <w:szCs w:val="28"/>
                <w:lang w:val="en-US"/>
              </w:rPr>
            </w:pPr>
          </w:p>
        </w:tc>
        <w:tc>
          <w:tcPr>
            <w:tcW w:w="2921" w:type="pct"/>
            <w:shd w:val="clear" w:color="auto" w:fill="auto"/>
          </w:tcPr>
          <w:p w14:paraId="4BDA12EC" w14:textId="77777777" w:rsidR="000E7D2E" w:rsidRDefault="000E7D2E">
            <w:pPr>
              <w:tabs>
                <w:tab w:val="left" w:pos="4320"/>
                <w:tab w:val="left" w:pos="4500"/>
              </w:tabs>
              <w:jc w:val="both"/>
              <w:rPr>
                <w:sz w:val="28"/>
                <w:szCs w:val="28"/>
                <w:lang w:val="uz-Cyrl-UZ"/>
              </w:rPr>
            </w:pPr>
            <w:r>
              <w:rPr>
                <w:sz w:val="28"/>
                <w:szCs w:val="28"/>
              </w:rPr>
              <w:lastRenderedPageBreak/>
              <w:t>Команда передачи управления от выполнения данного оператора другому.</w:t>
            </w:r>
          </w:p>
          <w:p w14:paraId="0814BE22" w14:textId="77777777" w:rsidR="000E7D2E" w:rsidRDefault="000E7D2E">
            <w:pPr>
              <w:tabs>
                <w:tab w:val="left" w:pos="4320"/>
                <w:tab w:val="left" w:pos="4500"/>
              </w:tabs>
              <w:jc w:val="both"/>
              <w:rPr>
                <w:sz w:val="20"/>
                <w:szCs w:val="20"/>
              </w:rPr>
            </w:pPr>
          </w:p>
          <w:p w14:paraId="1ECEC77D" w14:textId="77777777" w:rsidR="000E7D2E" w:rsidRDefault="000E7D2E">
            <w:pPr>
              <w:tabs>
                <w:tab w:val="left" w:pos="4320"/>
                <w:tab w:val="left" w:pos="4500"/>
              </w:tabs>
              <w:jc w:val="both"/>
              <w:rPr>
                <w:sz w:val="28"/>
                <w:szCs w:val="28"/>
                <w:lang w:val="en-US"/>
              </w:rPr>
            </w:pPr>
            <w:r>
              <w:rPr>
                <w:sz w:val="28"/>
                <w:szCs w:val="28"/>
                <w:lang w:val="en-US"/>
              </w:rPr>
              <w:lastRenderedPageBreak/>
              <w:t>Berilgan operator bajaradigan boshqarishni bosh</w:t>
            </w:r>
            <w:r>
              <w:rPr>
                <w:sz w:val="28"/>
                <w:szCs w:val="28"/>
                <w:lang w:val="uz-Cyrl-UZ"/>
              </w:rPr>
              <w:t>qa bir operatorga topshirish komandasi.</w:t>
            </w:r>
          </w:p>
          <w:p w14:paraId="7DC7D588" w14:textId="77777777" w:rsidR="000E7D2E" w:rsidRDefault="000E7D2E">
            <w:pPr>
              <w:tabs>
                <w:tab w:val="left" w:pos="4320"/>
                <w:tab w:val="left" w:pos="4500"/>
              </w:tabs>
              <w:jc w:val="both"/>
              <w:rPr>
                <w:sz w:val="20"/>
                <w:szCs w:val="20"/>
                <w:lang w:val="en-US"/>
              </w:rPr>
            </w:pPr>
          </w:p>
          <w:p w14:paraId="7657BB6A" w14:textId="77777777" w:rsidR="000E7D2E" w:rsidRDefault="000E7D2E">
            <w:pPr>
              <w:tabs>
                <w:tab w:val="left" w:pos="4320"/>
                <w:tab w:val="left" w:pos="4500"/>
              </w:tabs>
              <w:jc w:val="both"/>
              <w:rPr>
                <w:sz w:val="28"/>
                <w:szCs w:val="28"/>
                <w:lang w:val="uz-Cyrl-UZ"/>
              </w:rPr>
            </w:pPr>
            <w:r>
              <w:rPr>
                <w:sz w:val="28"/>
                <w:szCs w:val="28"/>
              </w:rPr>
              <w:t>Берилган оператор бажарадиган бошқаришни бош</w:t>
            </w:r>
            <w:r>
              <w:rPr>
                <w:sz w:val="28"/>
                <w:szCs w:val="28"/>
                <w:lang w:val="uz-Cyrl-UZ"/>
              </w:rPr>
              <w:t>қа бир операторга топшириш командаси.</w:t>
            </w:r>
          </w:p>
        </w:tc>
      </w:tr>
      <w:tr w:rsidR="000E7D2E" w:rsidRPr="00AC3637" w14:paraId="677FF3EC" w14:textId="77777777">
        <w:tc>
          <w:tcPr>
            <w:tcW w:w="2079" w:type="pct"/>
            <w:shd w:val="clear" w:color="auto" w:fill="auto"/>
          </w:tcPr>
          <w:p w14:paraId="6F68AFCC" w14:textId="77777777" w:rsidR="000E7D2E" w:rsidRDefault="000E7D2E">
            <w:pPr>
              <w:tabs>
                <w:tab w:val="left" w:pos="4320"/>
                <w:tab w:val="left" w:pos="4500"/>
              </w:tabs>
              <w:rPr>
                <w:b/>
                <w:sz w:val="28"/>
                <w:szCs w:val="28"/>
                <w:lang w:val="uz-Cyrl-UZ"/>
              </w:rPr>
            </w:pPr>
            <w:r>
              <w:rPr>
                <w:b/>
                <w:sz w:val="28"/>
                <w:szCs w:val="28"/>
              </w:rPr>
              <w:lastRenderedPageBreak/>
              <w:t xml:space="preserve">Командный процессор </w:t>
            </w:r>
          </w:p>
          <w:p w14:paraId="1E2D1EF2" w14:textId="77777777" w:rsidR="000E7D2E" w:rsidRDefault="000E7D2E">
            <w:pPr>
              <w:tabs>
                <w:tab w:val="left" w:pos="4320"/>
                <w:tab w:val="left" w:pos="4500"/>
              </w:tabs>
              <w:rPr>
                <w:sz w:val="28"/>
                <w:szCs w:val="28"/>
              </w:rPr>
            </w:pPr>
            <w:r>
              <w:rPr>
                <w:b/>
                <w:sz w:val="28"/>
                <w:szCs w:val="28"/>
                <w:lang w:val="uz-Cyrl-UZ"/>
              </w:rPr>
              <w:t xml:space="preserve">uz </w:t>
            </w:r>
            <w:r>
              <w:rPr>
                <w:sz w:val="28"/>
                <w:szCs w:val="28"/>
                <w:lang w:val="uz-Cyrl-UZ"/>
              </w:rPr>
              <w:t>- komanda protsessori</w:t>
            </w:r>
          </w:p>
          <w:p w14:paraId="4408EAE1" w14:textId="613334EB" w:rsidR="000E7D2E" w:rsidRDefault="000B536F">
            <w:pPr>
              <w:tabs>
                <w:tab w:val="left" w:pos="4320"/>
                <w:tab w:val="left" w:pos="4500"/>
              </w:tabs>
              <w:rPr>
                <w:sz w:val="28"/>
                <w:szCs w:val="28"/>
              </w:rPr>
            </w:pPr>
            <w:r>
              <w:rPr>
                <w:sz w:val="28"/>
                <w:szCs w:val="28"/>
                <w:lang w:val="uz-Cyrl-UZ"/>
              </w:rPr>
              <w:t xml:space="preserve"> </w:t>
            </w:r>
            <w:r w:rsidR="000E7D2E">
              <w:rPr>
                <w:sz w:val="28"/>
                <w:szCs w:val="28"/>
                <w:lang w:val="uz-Cyrl-UZ"/>
              </w:rPr>
              <w:t>команда процессори</w:t>
            </w:r>
          </w:p>
          <w:p w14:paraId="25277FB9"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command processor </w:t>
            </w:r>
          </w:p>
          <w:p w14:paraId="775BA8B5" w14:textId="77777777" w:rsidR="000E7D2E" w:rsidRDefault="000E7D2E">
            <w:pPr>
              <w:tabs>
                <w:tab w:val="left" w:pos="4320"/>
                <w:tab w:val="left" w:pos="4500"/>
              </w:tabs>
              <w:rPr>
                <w:sz w:val="28"/>
                <w:szCs w:val="28"/>
                <w:lang w:val="en-US"/>
              </w:rPr>
            </w:pPr>
          </w:p>
        </w:tc>
        <w:tc>
          <w:tcPr>
            <w:tcW w:w="2921" w:type="pct"/>
            <w:shd w:val="clear" w:color="auto" w:fill="auto"/>
          </w:tcPr>
          <w:p w14:paraId="1264130E" w14:textId="77777777" w:rsidR="000E7D2E" w:rsidRDefault="000E7D2E">
            <w:pPr>
              <w:tabs>
                <w:tab w:val="left" w:pos="4320"/>
                <w:tab w:val="left" w:pos="4500"/>
              </w:tabs>
              <w:jc w:val="both"/>
              <w:rPr>
                <w:sz w:val="28"/>
                <w:szCs w:val="28"/>
                <w:lang w:val="uz-Cyrl-UZ"/>
              </w:rPr>
            </w:pPr>
            <w:r>
              <w:rPr>
                <w:sz w:val="28"/>
                <w:szCs w:val="28"/>
              </w:rPr>
              <w:t>В</w:t>
            </w:r>
            <w:r>
              <w:rPr>
                <w:sz w:val="28"/>
                <w:szCs w:val="28"/>
                <w:lang w:val="uz-Cyrl-UZ"/>
              </w:rPr>
              <w:t xml:space="preserve"> системах с текстовым пользовательским интерфейсом – модуль, обрабатывающий команды пользователя. </w:t>
            </w:r>
          </w:p>
          <w:p w14:paraId="243BB7C2" w14:textId="77777777" w:rsidR="000E7D2E" w:rsidRDefault="000E7D2E">
            <w:pPr>
              <w:tabs>
                <w:tab w:val="left" w:pos="4320"/>
                <w:tab w:val="left" w:pos="4500"/>
              </w:tabs>
              <w:jc w:val="both"/>
              <w:rPr>
                <w:sz w:val="28"/>
                <w:szCs w:val="28"/>
              </w:rPr>
            </w:pPr>
          </w:p>
          <w:p w14:paraId="220565BF" w14:textId="77777777" w:rsidR="000E7D2E" w:rsidRDefault="000E7D2E">
            <w:pPr>
              <w:tabs>
                <w:tab w:val="left" w:pos="4320"/>
                <w:tab w:val="left" w:pos="4500"/>
              </w:tabs>
              <w:jc w:val="both"/>
              <w:rPr>
                <w:sz w:val="28"/>
                <w:szCs w:val="28"/>
              </w:rPr>
            </w:pPr>
            <w:r>
              <w:rPr>
                <w:sz w:val="28"/>
                <w:szCs w:val="28"/>
                <w:lang w:val="uz-Cyrl-UZ"/>
              </w:rPr>
              <w:t>Matnli foydalanuvchi interfeysi bo‘lgan tizimlarda</w:t>
            </w:r>
            <w:r>
              <w:rPr>
                <w:sz w:val="28"/>
                <w:szCs w:val="28"/>
              </w:rPr>
              <w:t xml:space="preserve"> </w:t>
            </w:r>
            <w:r>
              <w:rPr>
                <w:sz w:val="28"/>
                <w:szCs w:val="28"/>
                <w:lang w:val="uz-Cyrl-UZ"/>
              </w:rPr>
              <w:t xml:space="preserve">– foydalanuvchi komandalarini </w:t>
            </w:r>
            <w:r>
              <w:rPr>
                <w:sz w:val="28"/>
                <w:szCs w:val="28"/>
              </w:rPr>
              <w:br/>
            </w:r>
            <w:r>
              <w:rPr>
                <w:sz w:val="28"/>
                <w:szCs w:val="28"/>
                <w:lang w:val="uz-Cyrl-UZ"/>
              </w:rPr>
              <w:t>qayta ishlaydigan modul.</w:t>
            </w:r>
          </w:p>
          <w:p w14:paraId="441D02D0" w14:textId="77777777" w:rsidR="000E7D2E" w:rsidRDefault="000E7D2E">
            <w:pPr>
              <w:tabs>
                <w:tab w:val="left" w:pos="4320"/>
                <w:tab w:val="left" w:pos="4500"/>
              </w:tabs>
              <w:jc w:val="both"/>
              <w:rPr>
                <w:sz w:val="28"/>
                <w:szCs w:val="28"/>
              </w:rPr>
            </w:pPr>
          </w:p>
          <w:p w14:paraId="2801C8C5" w14:textId="42378317" w:rsidR="000E7D2E" w:rsidRDefault="000E7D2E">
            <w:pPr>
              <w:tabs>
                <w:tab w:val="left" w:pos="4320"/>
                <w:tab w:val="left" w:pos="4500"/>
              </w:tabs>
              <w:jc w:val="both"/>
              <w:rPr>
                <w:sz w:val="28"/>
                <w:szCs w:val="28"/>
                <w:lang w:val="uz-Cyrl-UZ"/>
              </w:rPr>
            </w:pPr>
            <w:r>
              <w:rPr>
                <w:sz w:val="28"/>
                <w:szCs w:val="28"/>
                <w:lang w:val="uz-Cyrl-UZ"/>
              </w:rPr>
              <w:t>Матнли фойдаланувчи интерфейси бўлган тизимларда</w:t>
            </w:r>
            <w:r w:rsidR="00D7251A">
              <w:rPr>
                <w:sz w:val="28"/>
                <w:szCs w:val="28"/>
              </w:rPr>
              <w:t xml:space="preserve"> </w:t>
            </w:r>
            <w:r>
              <w:rPr>
                <w:sz w:val="28"/>
                <w:szCs w:val="28"/>
                <w:lang w:val="uz-Cyrl-UZ"/>
              </w:rPr>
              <w:t>–</w:t>
            </w:r>
            <w:r w:rsidR="00D7251A">
              <w:rPr>
                <w:sz w:val="28"/>
                <w:szCs w:val="28"/>
              </w:rPr>
              <w:t xml:space="preserve"> </w:t>
            </w:r>
            <w:r>
              <w:rPr>
                <w:sz w:val="28"/>
                <w:szCs w:val="28"/>
                <w:lang w:val="uz-Cyrl-UZ"/>
              </w:rPr>
              <w:t>фойдаланувчи командаларини қайта ишлайдиган модуль.</w:t>
            </w:r>
          </w:p>
        </w:tc>
      </w:tr>
      <w:tr w:rsidR="000E7D2E" w:rsidRPr="00777DEE" w14:paraId="698996F3" w14:textId="77777777">
        <w:tc>
          <w:tcPr>
            <w:tcW w:w="2079" w:type="pct"/>
            <w:shd w:val="clear" w:color="auto" w:fill="auto"/>
          </w:tcPr>
          <w:p w14:paraId="32BD9414" w14:textId="77777777" w:rsidR="000E7D2E" w:rsidRDefault="000E7D2E">
            <w:pPr>
              <w:tabs>
                <w:tab w:val="left" w:pos="4320"/>
                <w:tab w:val="left" w:pos="4500"/>
              </w:tabs>
              <w:rPr>
                <w:b/>
                <w:sz w:val="28"/>
                <w:szCs w:val="28"/>
                <w:lang w:val="uz-Cyrl-UZ"/>
              </w:rPr>
            </w:pPr>
            <w:r>
              <w:rPr>
                <w:b/>
                <w:sz w:val="28"/>
                <w:szCs w:val="28"/>
                <w:lang w:val="uz-Cyrl-UZ"/>
              </w:rPr>
              <w:t>Командный файл</w:t>
            </w:r>
          </w:p>
          <w:p w14:paraId="2DE699F6"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komanda fayli</w:t>
            </w:r>
          </w:p>
          <w:p w14:paraId="02AD2BEB" w14:textId="0891EB54"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команда файли</w:t>
            </w:r>
          </w:p>
          <w:p w14:paraId="487A76AA" w14:textId="77777777" w:rsidR="000E7D2E" w:rsidRDefault="000E7D2E">
            <w:pPr>
              <w:tabs>
                <w:tab w:val="left" w:pos="4320"/>
                <w:tab w:val="left" w:pos="4500"/>
              </w:tabs>
              <w:rPr>
                <w:sz w:val="28"/>
                <w:szCs w:val="28"/>
                <w:lang w:val="en-US"/>
              </w:rPr>
            </w:pPr>
            <w:r>
              <w:rPr>
                <w:b/>
                <w:sz w:val="28"/>
                <w:szCs w:val="28"/>
                <w:lang w:val="en-US"/>
              </w:rPr>
              <w:t>en</w:t>
            </w:r>
            <w:r>
              <w:rPr>
                <w:sz w:val="28"/>
                <w:szCs w:val="28"/>
                <w:lang w:val="en-US"/>
              </w:rPr>
              <w:t xml:space="preserve"> -</w:t>
            </w:r>
            <w:r>
              <w:rPr>
                <w:b/>
                <w:sz w:val="28"/>
                <w:szCs w:val="28"/>
                <w:lang w:val="en-US"/>
              </w:rPr>
              <w:t xml:space="preserve"> </w:t>
            </w:r>
            <w:r>
              <w:rPr>
                <w:sz w:val="28"/>
                <w:szCs w:val="28"/>
                <w:lang w:val="en-US"/>
              </w:rPr>
              <w:t xml:space="preserve">batch file </w:t>
            </w:r>
          </w:p>
          <w:p w14:paraId="1D273C9E" w14:textId="77777777" w:rsidR="000E7D2E" w:rsidRDefault="000E7D2E">
            <w:pPr>
              <w:tabs>
                <w:tab w:val="left" w:pos="4320"/>
                <w:tab w:val="left" w:pos="4500"/>
              </w:tabs>
              <w:rPr>
                <w:sz w:val="28"/>
                <w:szCs w:val="28"/>
                <w:lang w:val="en-US"/>
              </w:rPr>
            </w:pPr>
          </w:p>
        </w:tc>
        <w:tc>
          <w:tcPr>
            <w:tcW w:w="2921" w:type="pct"/>
            <w:shd w:val="clear" w:color="auto" w:fill="auto"/>
          </w:tcPr>
          <w:p w14:paraId="054D3040" w14:textId="77777777" w:rsidR="000E7D2E" w:rsidRDefault="000E7D2E">
            <w:pPr>
              <w:tabs>
                <w:tab w:val="left" w:pos="4320"/>
                <w:tab w:val="left" w:pos="4500"/>
              </w:tabs>
              <w:jc w:val="both"/>
              <w:rPr>
                <w:sz w:val="28"/>
                <w:szCs w:val="28"/>
                <w:lang w:val="uz-Cyrl-UZ"/>
              </w:rPr>
            </w:pPr>
            <w:r>
              <w:rPr>
                <w:sz w:val="28"/>
                <w:szCs w:val="28"/>
              </w:rPr>
              <w:t>Т</w:t>
            </w:r>
            <w:r>
              <w:rPr>
                <w:sz w:val="28"/>
                <w:szCs w:val="28"/>
                <w:lang w:val="uz-Cyrl-UZ"/>
              </w:rPr>
              <w:t xml:space="preserve">екстовый файл, содержащий </w:t>
            </w:r>
            <w:r>
              <w:rPr>
                <w:sz w:val="28"/>
                <w:szCs w:val="28"/>
              </w:rPr>
              <w:t xml:space="preserve">набор </w:t>
            </w:r>
            <w:r>
              <w:rPr>
                <w:sz w:val="28"/>
                <w:szCs w:val="28"/>
                <w:lang w:val="uz-Cyrl-UZ"/>
              </w:rPr>
              <w:t>команд</w:t>
            </w:r>
            <w:r>
              <w:rPr>
                <w:sz w:val="28"/>
                <w:szCs w:val="28"/>
              </w:rPr>
              <w:t xml:space="preserve"> операционных систем</w:t>
            </w:r>
            <w:r>
              <w:rPr>
                <w:sz w:val="28"/>
                <w:szCs w:val="28"/>
                <w:lang w:val="uz-Cyrl-UZ"/>
              </w:rPr>
              <w:t xml:space="preserve">, которыми заменяются команды оператора, вводимые с клавиатуры. Командные файлы позволяют автоматизиро-вать часто выполняемые операции. </w:t>
            </w:r>
          </w:p>
          <w:p w14:paraId="7D40B939" w14:textId="77777777" w:rsidR="000E7D2E" w:rsidRDefault="000E7D2E">
            <w:pPr>
              <w:tabs>
                <w:tab w:val="left" w:pos="4320"/>
                <w:tab w:val="left" w:pos="4500"/>
              </w:tabs>
              <w:jc w:val="both"/>
              <w:rPr>
                <w:sz w:val="20"/>
                <w:szCs w:val="20"/>
                <w:lang w:val="uz-Cyrl-UZ"/>
              </w:rPr>
            </w:pPr>
          </w:p>
          <w:p w14:paraId="370EC5D4" w14:textId="77777777" w:rsidR="000E7D2E" w:rsidRDefault="000E7D2E">
            <w:pPr>
              <w:tabs>
                <w:tab w:val="left" w:pos="4320"/>
                <w:tab w:val="left" w:pos="4500"/>
              </w:tabs>
              <w:jc w:val="both"/>
              <w:rPr>
                <w:sz w:val="28"/>
                <w:szCs w:val="28"/>
                <w:lang w:val="uz-Cyrl-UZ"/>
              </w:rPr>
            </w:pPr>
            <w:r>
              <w:rPr>
                <w:sz w:val="28"/>
                <w:szCs w:val="28"/>
                <w:lang w:val="uz-Cyrl-UZ"/>
              </w:rPr>
              <w:t>Klaviaturadan kiritiladigan operator komanda-lari almashtiriladigan operatsion tizim komanda-lari to‘plamini ichiga oladigan matn fayli. Komanda fayllari ko‘p bajariladigan operatsiya</w:t>
            </w:r>
            <w:r>
              <w:rPr>
                <w:sz w:val="28"/>
                <w:szCs w:val="28"/>
                <w:lang w:val="en-US"/>
              </w:rPr>
              <w:t>-</w:t>
            </w:r>
            <w:r>
              <w:rPr>
                <w:sz w:val="28"/>
                <w:szCs w:val="28"/>
                <w:lang w:val="uz-Cyrl-UZ"/>
              </w:rPr>
              <w:t>larni avtomatlashtirish imkonini beradi.</w:t>
            </w:r>
          </w:p>
          <w:p w14:paraId="4CC83540" w14:textId="77777777" w:rsidR="000E7D2E" w:rsidRDefault="000E7D2E">
            <w:pPr>
              <w:tabs>
                <w:tab w:val="left" w:pos="4320"/>
                <w:tab w:val="left" w:pos="4500"/>
              </w:tabs>
              <w:jc w:val="both"/>
              <w:rPr>
                <w:sz w:val="20"/>
                <w:szCs w:val="20"/>
                <w:lang w:val="uz-Cyrl-UZ"/>
              </w:rPr>
            </w:pPr>
          </w:p>
          <w:p w14:paraId="37AFACEB" w14:textId="77777777" w:rsidR="000E7D2E" w:rsidRDefault="000E7D2E">
            <w:pPr>
              <w:tabs>
                <w:tab w:val="left" w:pos="4320"/>
                <w:tab w:val="left" w:pos="4500"/>
              </w:tabs>
              <w:jc w:val="both"/>
              <w:rPr>
                <w:sz w:val="28"/>
                <w:szCs w:val="28"/>
                <w:lang w:val="uz-Cyrl-UZ"/>
              </w:rPr>
            </w:pPr>
            <w:r>
              <w:rPr>
                <w:sz w:val="28"/>
                <w:szCs w:val="28"/>
                <w:lang w:val="uz-Cyrl-UZ"/>
              </w:rPr>
              <w:t>Клавиатурадан киритиладиган оператор командалари алмаштириладиган операцион тизим командалари тўпламини ичига оладиган матн файли. Команда файллари кўп бажариладиган операцияларни автоматлаш</w:t>
            </w:r>
            <w:r>
              <w:rPr>
                <w:sz w:val="28"/>
                <w:szCs w:val="28"/>
                <w:lang w:val="en-US"/>
              </w:rPr>
              <w:t>-</w:t>
            </w:r>
            <w:r>
              <w:rPr>
                <w:sz w:val="28"/>
                <w:szCs w:val="28"/>
                <w:lang w:val="uz-Cyrl-UZ"/>
              </w:rPr>
              <w:t>тириш имконини беради.</w:t>
            </w:r>
          </w:p>
        </w:tc>
      </w:tr>
      <w:tr w:rsidR="000E7D2E" w14:paraId="3428698E" w14:textId="77777777">
        <w:tc>
          <w:tcPr>
            <w:tcW w:w="2079" w:type="pct"/>
            <w:shd w:val="clear" w:color="auto" w:fill="auto"/>
          </w:tcPr>
          <w:p w14:paraId="5E70D17A" w14:textId="77777777" w:rsidR="000E7D2E" w:rsidRDefault="000E7D2E">
            <w:pPr>
              <w:tabs>
                <w:tab w:val="left" w:pos="4320"/>
                <w:tab w:val="left" w:pos="4500"/>
              </w:tabs>
              <w:rPr>
                <w:b/>
                <w:sz w:val="28"/>
                <w:szCs w:val="28"/>
                <w:lang w:val="uz-Cyrl-UZ"/>
              </w:rPr>
            </w:pPr>
            <w:r>
              <w:rPr>
                <w:b/>
                <w:sz w:val="28"/>
                <w:szCs w:val="28"/>
                <w:lang w:val="en-US"/>
              </w:rPr>
              <w:t>Комментарий</w:t>
            </w:r>
          </w:p>
          <w:p w14:paraId="2921100F" w14:textId="77777777" w:rsidR="000E7D2E" w:rsidRDefault="000E7D2E">
            <w:pPr>
              <w:tabs>
                <w:tab w:val="left" w:pos="4320"/>
                <w:tab w:val="left" w:pos="4500"/>
              </w:tabs>
              <w:rPr>
                <w:sz w:val="28"/>
                <w:szCs w:val="28"/>
                <w:lang w:val="en-US"/>
              </w:rPr>
            </w:pPr>
            <w:r>
              <w:rPr>
                <w:b/>
                <w:sz w:val="28"/>
                <w:szCs w:val="28"/>
                <w:lang w:val="uz-Cyrl-UZ"/>
              </w:rPr>
              <w:t xml:space="preserve">uz </w:t>
            </w:r>
            <w:r>
              <w:rPr>
                <w:sz w:val="28"/>
                <w:szCs w:val="28"/>
                <w:lang w:val="uz-Cyrl-UZ"/>
              </w:rPr>
              <w:t>- sharh</w:t>
            </w:r>
          </w:p>
          <w:p w14:paraId="7471E803" w14:textId="7D68B407" w:rsidR="000E7D2E" w:rsidRDefault="000B536F">
            <w:pPr>
              <w:tabs>
                <w:tab w:val="left" w:pos="4320"/>
                <w:tab w:val="left" w:pos="4500"/>
              </w:tabs>
              <w:rPr>
                <w:sz w:val="28"/>
                <w:szCs w:val="28"/>
                <w:lang w:val="en-US"/>
              </w:rPr>
            </w:pPr>
            <w:r>
              <w:rPr>
                <w:sz w:val="28"/>
                <w:szCs w:val="28"/>
                <w:lang w:val="uz-Cyrl-UZ"/>
              </w:rPr>
              <w:t xml:space="preserve"> </w:t>
            </w:r>
            <w:r w:rsidR="000E7D2E">
              <w:rPr>
                <w:sz w:val="28"/>
                <w:szCs w:val="28"/>
                <w:lang w:val="uz-Cyrl-UZ"/>
              </w:rPr>
              <w:t>шарҳ</w:t>
            </w:r>
          </w:p>
          <w:p w14:paraId="50DEAFC1"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comment </w:t>
            </w:r>
          </w:p>
          <w:p w14:paraId="0A0951EA" w14:textId="77777777" w:rsidR="000E7D2E" w:rsidRDefault="000E7D2E">
            <w:pPr>
              <w:tabs>
                <w:tab w:val="left" w:pos="4320"/>
                <w:tab w:val="left" w:pos="4500"/>
              </w:tabs>
              <w:rPr>
                <w:sz w:val="28"/>
                <w:szCs w:val="28"/>
                <w:lang w:val="en-US"/>
              </w:rPr>
            </w:pPr>
          </w:p>
        </w:tc>
        <w:tc>
          <w:tcPr>
            <w:tcW w:w="2921" w:type="pct"/>
            <w:shd w:val="clear" w:color="auto" w:fill="auto"/>
          </w:tcPr>
          <w:p w14:paraId="22982679" w14:textId="77777777" w:rsidR="000E7D2E" w:rsidRDefault="000E7D2E">
            <w:pPr>
              <w:tabs>
                <w:tab w:val="left" w:pos="4320"/>
                <w:tab w:val="left" w:pos="4500"/>
              </w:tabs>
              <w:jc w:val="both"/>
              <w:rPr>
                <w:sz w:val="28"/>
                <w:szCs w:val="28"/>
                <w:lang w:val="uz-Cyrl-UZ"/>
              </w:rPr>
            </w:pPr>
            <w:r>
              <w:rPr>
                <w:sz w:val="28"/>
                <w:szCs w:val="28"/>
                <w:lang w:val="uz-Cyrl-UZ"/>
              </w:rPr>
              <w:t>Языковая конструкция, позволяющая вклю</w:t>
            </w:r>
            <w:r>
              <w:rPr>
                <w:sz w:val="28"/>
                <w:szCs w:val="28"/>
              </w:rPr>
              <w:t>-</w:t>
            </w:r>
            <w:r>
              <w:rPr>
                <w:sz w:val="28"/>
                <w:szCs w:val="28"/>
                <w:lang w:val="uz-Cyrl-UZ"/>
              </w:rPr>
              <w:t>чать в программу или командный файл поясняющий текст с целью их документи</w:t>
            </w:r>
            <w:r>
              <w:rPr>
                <w:sz w:val="28"/>
                <w:szCs w:val="28"/>
              </w:rPr>
              <w:t>-</w:t>
            </w:r>
            <w:r>
              <w:rPr>
                <w:sz w:val="28"/>
                <w:szCs w:val="28"/>
                <w:lang w:val="uz-Cyrl-UZ"/>
              </w:rPr>
              <w:t xml:space="preserve">рования. При трансляции исходного текста программы и при исполнении командного файла комментарии игнорируются. </w:t>
            </w:r>
          </w:p>
          <w:p w14:paraId="4208A6BB" w14:textId="77777777" w:rsidR="000E7D2E" w:rsidRDefault="000E7D2E">
            <w:pPr>
              <w:tabs>
                <w:tab w:val="left" w:pos="4320"/>
                <w:tab w:val="left" w:pos="4500"/>
              </w:tabs>
              <w:jc w:val="both"/>
              <w:rPr>
                <w:sz w:val="28"/>
                <w:szCs w:val="28"/>
              </w:rPr>
            </w:pPr>
          </w:p>
          <w:p w14:paraId="60F1254E" w14:textId="77777777" w:rsidR="000E7D2E" w:rsidRDefault="000E7D2E">
            <w:pPr>
              <w:tabs>
                <w:tab w:val="left" w:pos="4320"/>
                <w:tab w:val="left" w:pos="4500"/>
              </w:tabs>
              <w:jc w:val="both"/>
              <w:rPr>
                <w:sz w:val="28"/>
                <w:szCs w:val="28"/>
                <w:lang w:val="en-US"/>
              </w:rPr>
            </w:pPr>
            <w:r>
              <w:rPr>
                <w:sz w:val="28"/>
                <w:szCs w:val="28"/>
                <w:lang w:val="uz-Cyrl-UZ"/>
              </w:rPr>
              <w:t>Dastur yoki komanda fayliga, ularni hujjatlash</w:t>
            </w:r>
            <w:r>
              <w:rPr>
                <w:sz w:val="28"/>
                <w:szCs w:val="28"/>
              </w:rPr>
              <w:t>-</w:t>
            </w:r>
            <w:r>
              <w:rPr>
                <w:sz w:val="28"/>
                <w:szCs w:val="28"/>
                <w:lang w:val="uz-Cyrl-UZ"/>
              </w:rPr>
              <w:t>tirish maqsadida izohlovchi matn kiritish imko</w:t>
            </w:r>
            <w:r>
              <w:rPr>
                <w:sz w:val="28"/>
                <w:szCs w:val="28"/>
              </w:rPr>
              <w:t>-</w:t>
            </w:r>
            <w:r>
              <w:rPr>
                <w:sz w:val="28"/>
                <w:szCs w:val="28"/>
                <w:lang w:val="uz-Cyrl-UZ"/>
              </w:rPr>
              <w:lastRenderedPageBreak/>
              <w:t>nini beradigan til konstruksiyasi. Dasturning boshlang‘ich matnini ko‘chirishda va komanda faylini bajarishda sharhlar e’tiborga olinmaydi.</w:t>
            </w:r>
          </w:p>
          <w:p w14:paraId="1E310538" w14:textId="77777777" w:rsidR="000E7D2E" w:rsidRDefault="000E7D2E">
            <w:pPr>
              <w:tabs>
                <w:tab w:val="left" w:pos="4320"/>
                <w:tab w:val="left" w:pos="4500"/>
              </w:tabs>
              <w:jc w:val="both"/>
              <w:rPr>
                <w:sz w:val="28"/>
                <w:szCs w:val="28"/>
                <w:lang w:val="en-US"/>
              </w:rPr>
            </w:pPr>
          </w:p>
          <w:p w14:paraId="59A1EDB0" w14:textId="77777777" w:rsidR="000E7D2E" w:rsidRDefault="000E7D2E">
            <w:pPr>
              <w:tabs>
                <w:tab w:val="left" w:pos="4320"/>
                <w:tab w:val="left" w:pos="4500"/>
              </w:tabs>
              <w:jc w:val="both"/>
              <w:rPr>
                <w:sz w:val="28"/>
                <w:szCs w:val="28"/>
                <w:lang w:val="uz-Cyrl-UZ"/>
              </w:rPr>
            </w:pPr>
            <w:r>
              <w:rPr>
                <w:sz w:val="28"/>
                <w:szCs w:val="28"/>
                <w:lang w:val="uz-Cyrl-UZ"/>
              </w:rPr>
              <w:t>Дастур ёки команда файлига, уларни ҳужжатлаштириш мақсадида изоҳловчи матн киритиш имконини берадиган тил конструк</w:t>
            </w:r>
            <w:r>
              <w:rPr>
                <w:sz w:val="28"/>
                <w:szCs w:val="28"/>
                <w:lang w:val="en-US"/>
              </w:rPr>
              <w:t>-</w:t>
            </w:r>
            <w:r>
              <w:rPr>
                <w:sz w:val="28"/>
                <w:szCs w:val="28"/>
                <w:lang w:val="uz-Cyrl-UZ"/>
              </w:rPr>
              <w:t>цияси. Дастурнинг бошланғич матнини кўчи-ришда ва команда файлини бажаришда шарҳлар эътиборга олинмайди.</w:t>
            </w:r>
          </w:p>
        </w:tc>
      </w:tr>
      <w:tr w:rsidR="000E7D2E" w:rsidRPr="003E387B" w14:paraId="10081975" w14:textId="77777777">
        <w:tc>
          <w:tcPr>
            <w:tcW w:w="2079" w:type="pct"/>
            <w:shd w:val="clear" w:color="auto" w:fill="auto"/>
          </w:tcPr>
          <w:p w14:paraId="0D6646A7" w14:textId="77777777" w:rsidR="000E7D2E" w:rsidRDefault="000E7D2E">
            <w:pPr>
              <w:tabs>
                <w:tab w:val="left" w:pos="4320"/>
                <w:tab w:val="left" w:pos="4500"/>
              </w:tabs>
              <w:rPr>
                <w:b/>
                <w:sz w:val="28"/>
                <w:szCs w:val="28"/>
                <w:lang w:val="uz-Cyrl-UZ"/>
              </w:rPr>
            </w:pPr>
            <w:r>
              <w:rPr>
                <w:b/>
                <w:sz w:val="28"/>
                <w:szCs w:val="28"/>
                <w:lang w:val="uz-Cyrl-UZ"/>
              </w:rPr>
              <w:lastRenderedPageBreak/>
              <w:t>Коммуникатор</w:t>
            </w:r>
          </w:p>
          <w:p w14:paraId="27B134E2"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kommunikator</w:t>
            </w:r>
          </w:p>
          <w:p w14:paraId="54468F20" w14:textId="174188D3"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коммуникатор</w:t>
            </w:r>
          </w:p>
          <w:p w14:paraId="31EDB457"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communicator </w:t>
            </w:r>
          </w:p>
          <w:p w14:paraId="072C2ECC" w14:textId="77777777" w:rsidR="000E7D2E" w:rsidRDefault="000E7D2E">
            <w:pPr>
              <w:tabs>
                <w:tab w:val="left" w:pos="4320"/>
                <w:tab w:val="left" w:pos="4500"/>
              </w:tabs>
              <w:rPr>
                <w:sz w:val="28"/>
                <w:szCs w:val="28"/>
                <w:lang w:val="uz-Cyrl-UZ"/>
              </w:rPr>
            </w:pPr>
          </w:p>
        </w:tc>
        <w:tc>
          <w:tcPr>
            <w:tcW w:w="2921" w:type="pct"/>
            <w:shd w:val="clear" w:color="auto" w:fill="auto"/>
          </w:tcPr>
          <w:p w14:paraId="450BFCA2" w14:textId="77777777" w:rsidR="000E7D2E" w:rsidRDefault="000E7D2E">
            <w:pPr>
              <w:tabs>
                <w:tab w:val="left" w:pos="4320"/>
                <w:tab w:val="left" w:pos="4500"/>
              </w:tabs>
              <w:jc w:val="both"/>
              <w:rPr>
                <w:sz w:val="28"/>
                <w:szCs w:val="28"/>
                <w:lang w:val="uz-Cyrl-UZ"/>
              </w:rPr>
            </w:pPr>
            <w:r>
              <w:rPr>
                <w:sz w:val="28"/>
                <w:szCs w:val="28"/>
              </w:rPr>
              <w:t>Карманный персональный компьютер, имеющий функциональность мобильного телефона</w:t>
            </w:r>
            <w:r>
              <w:rPr>
                <w:sz w:val="28"/>
                <w:szCs w:val="28"/>
                <w:lang w:val="uz-Cyrl-UZ"/>
              </w:rPr>
              <w:t>.</w:t>
            </w:r>
          </w:p>
          <w:p w14:paraId="77E7B95A" w14:textId="77777777" w:rsidR="000E7D2E" w:rsidRDefault="000E7D2E">
            <w:pPr>
              <w:tabs>
                <w:tab w:val="left" w:pos="4320"/>
                <w:tab w:val="left" w:pos="4500"/>
              </w:tabs>
              <w:jc w:val="both"/>
              <w:rPr>
                <w:sz w:val="28"/>
                <w:szCs w:val="28"/>
              </w:rPr>
            </w:pPr>
          </w:p>
          <w:p w14:paraId="0FBE9E1F" w14:textId="77777777" w:rsidR="000E7D2E" w:rsidRDefault="000E7D2E">
            <w:pPr>
              <w:tabs>
                <w:tab w:val="left" w:pos="4320"/>
                <w:tab w:val="left" w:pos="4500"/>
              </w:tabs>
              <w:jc w:val="both"/>
              <w:rPr>
                <w:sz w:val="28"/>
                <w:szCs w:val="28"/>
                <w:lang w:val="en-US"/>
              </w:rPr>
            </w:pPr>
            <w:r>
              <w:rPr>
                <w:sz w:val="28"/>
                <w:szCs w:val="28"/>
                <w:lang w:val="en-US"/>
              </w:rPr>
              <w:t>Mobil telefon funksionalligiga ega bo‘lgan cho‘ntak shaxsiy kompyuteri.</w:t>
            </w:r>
          </w:p>
          <w:p w14:paraId="1EC4B872" w14:textId="77777777" w:rsidR="000E7D2E" w:rsidRDefault="000E7D2E">
            <w:pPr>
              <w:tabs>
                <w:tab w:val="left" w:pos="4320"/>
                <w:tab w:val="left" w:pos="4500"/>
              </w:tabs>
              <w:jc w:val="both"/>
              <w:rPr>
                <w:sz w:val="28"/>
                <w:szCs w:val="28"/>
                <w:lang w:val="en-US"/>
              </w:rPr>
            </w:pPr>
          </w:p>
          <w:p w14:paraId="7BE4B531" w14:textId="77777777" w:rsidR="000E7D2E" w:rsidRDefault="000E7D2E">
            <w:pPr>
              <w:tabs>
                <w:tab w:val="left" w:pos="4320"/>
                <w:tab w:val="left" w:pos="4500"/>
              </w:tabs>
              <w:jc w:val="both"/>
              <w:rPr>
                <w:sz w:val="28"/>
                <w:szCs w:val="28"/>
              </w:rPr>
            </w:pPr>
            <w:r>
              <w:rPr>
                <w:sz w:val="28"/>
                <w:szCs w:val="28"/>
              </w:rPr>
              <w:t>Мобил телефон функционаллигига эга бўл-ган чўнтак шахсий компьютери.</w:t>
            </w:r>
          </w:p>
        </w:tc>
      </w:tr>
      <w:tr w:rsidR="000E7D2E" w14:paraId="06083469" w14:textId="77777777">
        <w:trPr>
          <w:trHeight w:val="1550"/>
        </w:trPr>
        <w:tc>
          <w:tcPr>
            <w:tcW w:w="2079" w:type="pct"/>
            <w:shd w:val="clear" w:color="auto" w:fill="auto"/>
          </w:tcPr>
          <w:p w14:paraId="21C54C56" w14:textId="77777777" w:rsidR="000E7D2E" w:rsidRDefault="000E7D2E">
            <w:pPr>
              <w:tabs>
                <w:tab w:val="left" w:pos="4320"/>
                <w:tab w:val="left" w:pos="4500"/>
              </w:tabs>
              <w:rPr>
                <w:b/>
                <w:sz w:val="28"/>
                <w:szCs w:val="28"/>
                <w:lang w:val="uz-Cyrl-UZ"/>
              </w:rPr>
            </w:pPr>
            <w:r>
              <w:rPr>
                <w:b/>
                <w:sz w:val="28"/>
                <w:szCs w:val="28"/>
              </w:rPr>
              <w:t xml:space="preserve">Коммуникационный </w:t>
            </w:r>
            <w:r>
              <w:rPr>
                <w:b/>
                <w:sz w:val="28"/>
                <w:szCs w:val="28"/>
              </w:rPr>
              <w:br/>
              <w:t>процессор</w:t>
            </w:r>
          </w:p>
          <w:p w14:paraId="290E46E0" w14:textId="77777777" w:rsidR="000E7D2E" w:rsidRDefault="000E7D2E">
            <w:pPr>
              <w:tabs>
                <w:tab w:val="left" w:pos="4320"/>
                <w:tab w:val="left" w:pos="4500"/>
              </w:tabs>
              <w:rPr>
                <w:b/>
                <w:sz w:val="28"/>
                <w:szCs w:val="28"/>
                <w:lang w:val="uz-Cyrl-UZ"/>
              </w:rPr>
            </w:pPr>
            <w:r>
              <w:rPr>
                <w:b/>
                <w:sz w:val="28"/>
                <w:szCs w:val="28"/>
                <w:lang w:val="en-US"/>
              </w:rPr>
              <w:t>uz</w:t>
            </w:r>
            <w:r>
              <w:rPr>
                <w:b/>
                <w:sz w:val="28"/>
                <w:szCs w:val="28"/>
              </w:rPr>
              <w:t xml:space="preserve"> </w:t>
            </w:r>
            <w:r>
              <w:rPr>
                <w:sz w:val="28"/>
                <w:szCs w:val="28"/>
              </w:rPr>
              <w:t>-</w:t>
            </w:r>
            <w:r>
              <w:rPr>
                <w:b/>
                <w:sz w:val="28"/>
                <w:szCs w:val="28"/>
              </w:rPr>
              <w:t xml:space="preserve"> </w:t>
            </w:r>
            <w:r>
              <w:rPr>
                <w:sz w:val="28"/>
                <w:szCs w:val="28"/>
                <w:lang w:val="uz-Cyrl-UZ"/>
              </w:rPr>
              <w:t xml:space="preserve">kommunikatsion </w:t>
            </w:r>
            <w:r>
              <w:rPr>
                <w:sz w:val="28"/>
                <w:szCs w:val="28"/>
              </w:rPr>
              <w:br/>
            </w:r>
            <w:r>
              <w:rPr>
                <w:sz w:val="28"/>
                <w:szCs w:val="28"/>
                <w:lang w:val="uz-Cyrl-UZ"/>
              </w:rPr>
              <w:t>protsess</w:t>
            </w:r>
            <w:r>
              <w:rPr>
                <w:sz w:val="28"/>
                <w:szCs w:val="28"/>
                <w:lang w:val="en-US"/>
              </w:rPr>
              <w:t>or</w:t>
            </w:r>
          </w:p>
          <w:p w14:paraId="23C1CBBB" w14:textId="2A0DF758" w:rsidR="000E7D2E" w:rsidRDefault="000B536F">
            <w:pPr>
              <w:tabs>
                <w:tab w:val="left" w:pos="4320"/>
                <w:tab w:val="left" w:pos="4500"/>
              </w:tabs>
              <w:rPr>
                <w:sz w:val="28"/>
                <w:szCs w:val="28"/>
              </w:rPr>
            </w:pPr>
            <w:r>
              <w:rPr>
                <w:b/>
                <w:sz w:val="28"/>
                <w:szCs w:val="28"/>
                <w:lang w:val="uz-Cyrl-UZ"/>
              </w:rPr>
              <w:t xml:space="preserve"> </w:t>
            </w:r>
            <w:r w:rsidR="000E7D2E">
              <w:rPr>
                <w:sz w:val="28"/>
                <w:szCs w:val="28"/>
                <w:lang w:val="uz-Cyrl-UZ"/>
              </w:rPr>
              <w:t xml:space="preserve">коммуникацион </w:t>
            </w:r>
            <w:r w:rsidR="000E7D2E">
              <w:rPr>
                <w:sz w:val="28"/>
                <w:szCs w:val="28"/>
              </w:rPr>
              <w:br/>
            </w:r>
            <w:r w:rsidR="000E7D2E">
              <w:rPr>
                <w:sz w:val="28"/>
                <w:szCs w:val="28"/>
                <w:lang w:val="uz-Cyrl-UZ"/>
              </w:rPr>
              <w:t>процесс</w:t>
            </w:r>
            <w:r w:rsidR="000E7D2E">
              <w:rPr>
                <w:sz w:val="28"/>
                <w:szCs w:val="28"/>
              </w:rPr>
              <w:t>ор</w:t>
            </w:r>
          </w:p>
          <w:p w14:paraId="5CB17BEE" w14:textId="77777777" w:rsidR="000E7D2E" w:rsidRDefault="000E7D2E">
            <w:pPr>
              <w:tabs>
                <w:tab w:val="left" w:pos="4320"/>
                <w:tab w:val="left" w:pos="4500"/>
              </w:tabs>
              <w:rPr>
                <w:sz w:val="28"/>
                <w:szCs w:val="28"/>
              </w:rPr>
            </w:pPr>
            <w:r>
              <w:rPr>
                <w:b/>
                <w:sz w:val="28"/>
                <w:szCs w:val="28"/>
                <w:lang w:val="en-US"/>
              </w:rPr>
              <w:t>en</w:t>
            </w:r>
            <w:r>
              <w:rPr>
                <w:b/>
                <w:sz w:val="28"/>
                <w:szCs w:val="28"/>
              </w:rPr>
              <w:t xml:space="preserve"> </w:t>
            </w:r>
            <w:r>
              <w:rPr>
                <w:sz w:val="28"/>
                <w:szCs w:val="28"/>
              </w:rPr>
              <w:t xml:space="preserve">- </w:t>
            </w:r>
            <w:r>
              <w:rPr>
                <w:sz w:val="28"/>
                <w:szCs w:val="28"/>
                <w:lang w:val="en-US"/>
              </w:rPr>
              <w:t>front</w:t>
            </w:r>
            <w:r>
              <w:rPr>
                <w:sz w:val="28"/>
                <w:szCs w:val="28"/>
                <w:lang w:val="uz-Cyrl-UZ"/>
              </w:rPr>
              <w:t xml:space="preserve"> </w:t>
            </w:r>
            <w:r>
              <w:rPr>
                <w:sz w:val="28"/>
                <w:szCs w:val="28"/>
                <w:lang w:val="en-US"/>
              </w:rPr>
              <w:t>end</w:t>
            </w:r>
            <w:r>
              <w:rPr>
                <w:sz w:val="28"/>
                <w:szCs w:val="28"/>
                <w:lang w:val="uz-Cyrl-UZ"/>
              </w:rPr>
              <w:t xml:space="preserve"> </w:t>
            </w:r>
            <w:r>
              <w:rPr>
                <w:sz w:val="28"/>
                <w:szCs w:val="28"/>
                <w:lang w:val="en-US"/>
              </w:rPr>
              <w:t>processor</w:t>
            </w:r>
            <w:r>
              <w:rPr>
                <w:sz w:val="28"/>
                <w:szCs w:val="28"/>
              </w:rPr>
              <w:t xml:space="preserve"> </w:t>
            </w:r>
          </w:p>
          <w:p w14:paraId="1FEC3FBE" w14:textId="77777777" w:rsidR="000E7D2E" w:rsidRPr="008650B2" w:rsidRDefault="000E7D2E">
            <w:pPr>
              <w:tabs>
                <w:tab w:val="left" w:pos="4320"/>
                <w:tab w:val="left" w:pos="4500"/>
              </w:tabs>
            </w:pPr>
          </w:p>
        </w:tc>
        <w:tc>
          <w:tcPr>
            <w:tcW w:w="2921" w:type="pct"/>
            <w:shd w:val="clear" w:color="auto" w:fill="auto"/>
          </w:tcPr>
          <w:p w14:paraId="45560D2D" w14:textId="77777777" w:rsidR="000E7D2E" w:rsidRDefault="000E7D2E">
            <w:pPr>
              <w:tabs>
                <w:tab w:val="left" w:pos="4320"/>
                <w:tab w:val="left" w:pos="4500"/>
              </w:tabs>
              <w:jc w:val="both"/>
              <w:rPr>
                <w:sz w:val="28"/>
                <w:szCs w:val="28"/>
              </w:rPr>
            </w:pPr>
            <w:r>
              <w:rPr>
                <w:sz w:val="28"/>
                <w:szCs w:val="28"/>
              </w:rPr>
              <w:t xml:space="preserve">Коммуникационное устройство в среде </w:t>
            </w:r>
            <w:r>
              <w:rPr>
                <w:sz w:val="28"/>
                <w:szCs w:val="28"/>
                <w:lang w:val="en-US"/>
              </w:rPr>
              <w:t>IBM</w:t>
            </w:r>
            <w:r>
              <w:rPr>
                <w:sz w:val="28"/>
                <w:szCs w:val="28"/>
              </w:rPr>
              <w:t>/</w:t>
            </w:r>
            <w:r>
              <w:rPr>
                <w:sz w:val="28"/>
                <w:szCs w:val="28"/>
                <w:lang w:val="en-US"/>
              </w:rPr>
              <w:t>SNA</w:t>
            </w:r>
            <w:r>
              <w:rPr>
                <w:sz w:val="28"/>
                <w:szCs w:val="28"/>
                <w:lang w:val="uz-Cyrl-UZ"/>
              </w:rPr>
              <w:t xml:space="preserve">, </w:t>
            </w:r>
            <w:r>
              <w:rPr>
                <w:sz w:val="28"/>
                <w:szCs w:val="28"/>
              </w:rPr>
              <w:t xml:space="preserve">обеспечивающее связь между мэйнфреймом </w:t>
            </w:r>
            <w:r>
              <w:rPr>
                <w:sz w:val="28"/>
                <w:szCs w:val="28"/>
                <w:lang w:val="uz-Cyrl-UZ"/>
              </w:rPr>
              <w:t>и кластерн</w:t>
            </w:r>
            <w:r>
              <w:rPr>
                <w:sz w:val="28"/>
                <w:szCs w:val="28"/>
              </w:rPr>
              <w:t>ы</w:t>
            </w:r>
            <w:r>
              <w:rPr>
                <w:sz w:val="28"/>
                <w:szCs w:val="28"/>
                <w:lang w:val="uz-Cyrl-UZ"/>
              </w:rPr>
              <w:t>ми</w:t>
            </w:r>
            <w:r>
              <w:rPr>
                <w:sz w:val="28"/>
                <w:szCs w:val="28"/>
              </w:rPr>
              <w:t xml:space="preserve"> контроллерами. Коммуникационный процессор целиком выделяется для обработки передаваемой информации, контроля и устранения ошибок, кодирования сообщений, управления линией связи и т.п.</w:t>
            </w:r>
          </w:p>
          <w:p w14:paraId="1144572F" w14:textId="77777777" w:rsidR="000E7D2E" w:rsidRDefault="000E7D2E">
            <w:pPr>
              <w:tabs>
                <w:tab w:val="left" w:pos="4320"/>
                <w:tab w:val="left" w:pos="4500"/>
              </w:tabs>
              <w:jc w:val="both"/>
              <w:rPr>
                <w:sz w:val="28"/>
                <w:szCs w:val="28"/>
              </w:rPr>
            </w:pPr>
          </w:p>
          <w:p w14:paraId="05D165C4" w14:textId="77777777" w:rsidR="000E7D2E" w:rsidRDefault="000E7D2E">
            <w:pPr>
              <w:tabs>
                <w:tab w:val="left" w:pos="4320"/>
                <w:tab w:val="left" w:pos="4500"/>
              </w:tabs>
              <w:jc w:val="both"/>
              <w:rPr>
                <w:sz w:val="28"/>
                <w:szCs w:val="28"/>
                <w:lang w:val="uz-Cyrl-UZ"/>
              </w:rPr>
            </w:pPr>
            <w:r>
              <w:rPr>
                <w:sz w:val="28"/>
                <w:szCs w:val="28"/>
                <w:lang w:val="en-US"/>
              </w:rPr>
              <w:t>IBM</w:t>
            </w:r>
            <w:r>
              <w:rPr>
                <w:sz w:val="28"/>
                <w:szCs w:val="28"/>
              </w:rPr>
              <w:t>/</w:t>
            </w:r>
            <w:r>
              <w:rPr>
                <w:sz w:val="28"/>
                <w:szCs w:val="28"/>
                <w:lang w:val="en-US"/>
              </w:rPr>
              <w:t>SNA</w:t>
            </w:r>
            <w:r>
              <w:rPr>
                <w:sz w:val="28"/>
                <w:szCs w:val="28"/>
              </w:rPr>
              <w:t xml:space="preserve"> </w:t>
            </w:r>
            <w:r>
              <w:rPr>
                <w:sz w:val="28"/>
                <w:szCs w:val="28"/>
                <w:lang w:val="en-US"/>
              </w:rPr>
              <w:t>muhitidagi</w:t>
            </w:r>
            <w:r>
              <w:rPr>
                <w:sz w:val="28"/>
                <w:szCs w:val="28"/>
              </w:rPr>
              <w:t xml:space="preserve"> </w:t>
            </w:r>
            <w:r>
              <w:rPr>
                <w:sz w:val="28"/>
                <w:szCs w:val="28"/>
                <w:lang w:val="en-US"/>
              </w:rPr>
              <w:t>Meynfreym</w:t>
            </w:r>
            <w:r>
              <w:rPr>
                <w:sz w:val="28"/>
                <w:szCs w:val="28"/>
              </w:rPr>
              <w:t xml:space="preserve"> </w:t>
            </w:r>
            <w:r>
              <w:rPr>
                <w:sz w:val="28"/>
                <w:szCs w:val="28"/>
                <w:lang w:val="en-US"/>
              </w:rPr>
              <w:t>va</w:t>
            </w:r>
            <w:r>
              <w:rPr>
                <w:sz w:val="28"/>
                <w:szCs w:val="28"/>
              </w:rPr>
              <w:t xml:space="preserve"> </w:t>
            </w:r>
            <w:r>
              <w:rPr>
                <w:sz w:val="28"/>
                <w:szCs w:val="28"/>
                <w:lang w:val="en-US"/>
              </w:rPr>
              <w:t>klasterli</w:t>
            </w:r>
            <w:r>
              <w:rPr>
                <w:sz w:val="28"/>
                <w:szCs w:val="28"/>
              </w:rPr>
              <w:t xml:space="preserve"> </w:t>
            </w:r>
            <w:r>
              <w:rPr>
                <w:sz w:val="28"/>
                <w:szCs w:val="28"/>
                <w:lang w:val="en-US"/>
              </w:rPr>
              <w:t>kontrollerlar</w:t>
            </w:r>
            <w:r>
              <w:rPr>
                <w:sz w:val="28"/>
                <w:szCs w:val="28"/>
              </w:rPr>
              <w:t xml:space="preserve"> </w:t>
            </w:r>
            <w:r>
              <w:rPr>
                <w:sz w:val="28"/>
                <w:szCs w:val="28"/>
                <w:lang w:val="en-US"/>
              </w:rPr>
              <w:t>o</w:t>
            </w:r>
            <w:r>
              <w:rPr>
                <w:sz w:val="28"/>
                <w:szCs w:val="28"/>
              </w:rPr>
              <w:t>‘</w:t>
            </w:r>
            <w:r>
              <w:rPr>
                <w:sz w:val="28"/>
                <w:szCs w:val="28"/>
                <w:lang w:val="en-US"/>
              </w:rPr>
              <w:t>rtasida</w:t>
            </w:r>
            <w:r>
              <w:rPr>
                <w:sz w:val="28"/>
                <w:szCs w:val="28"/>
              </w:rPr>
              <w:t xml:space="preserve"> </w:t>
            </w:r>
            <w:r>
              <w:rPr>
                <w:sz w:val="28"/>
                <w:szCs w:val="28"/>
                <w:lang w:val="en-US"/>
              </w:rPr>
              <w:t>aloqani</w:t>
            </w:r>
            <w:r>
              <w:rPr>
                <w:sz w:val="28"/>
                <w:szCs w:val="28"/>
              </w:rPr>
              <w:t xml:space="preserve"> </w:t>
            </w:r>
            <w:r>
              <w:rPr>
                <w:sz w:val="28"/>
                <w:szCs w:val="28"/>
                <w:lang w:val="en-US"/>
              </w:rPr>
              <w:t>ta</w:t>
            </w:r>
            <w:r>
              <w:rPr>
                <w:sz w:val="28"/>
                <w:szCs w:val="28"/>
              </w:rPr>
              <w:t>’</w:t>
            </w:r>
            <w:r>
              <w:rPr>
                <w:sz w:val="28"/>
                <w:szCs w:val="28"/>
                <w:lang w:val="en-US"/>
              </w:rPr>
              <w:t>minlaydigan</w:t>
            </w:r>
            <w:r>
              <w:rPr>
                <w:sz w:val="28"/>
                <w:szCs w:val="28"/>
              </w:rPr>
              <w:t xml:space="preserve"> </w:t>
            </w:r>
            <w:r>
              <w:rPr>
                <w:sz w:val="28"/>
                <w:szCs w:val="28"/>
                <w:lang w:val="en-US"/>
              </w:rPr>
              <w:t>kommunikatsion</w:t>
            </w:r>
            <w:r>
              <w:rPr>
                <w:sz w:val="28"/>
                <w:szCs w:val="28"/>
                <w:lang w:val="uz-Cyrl-UZ"/>
              </w:rPr>
              <w:t xml:space="preserve"> qurilma. Kommunikatsion protsessor to‘lig‘icha uzatiladigan axborotni qayta ishlash, xatolarni nazorat qilish va bartaraf etish, xabarlarni kodlash, aloqa liniyalarini boshqarish va h.k.lar uchun ajratiladi.</w:t>
            </w:r>
          </w:p>
          <w:p w14:paraId="4D39D2D0" w14:textId="77777777" w:rsidR="000E7D2E" w:rsidRDefault="000E7D2E">
            <w:pPr>
              <w:tabs>
                <w:tab w:val="left" w:pos="4320"/>
                <w:tab w:val="left" w:pos="4500"/>
              </w:tabs>
              <w:jc w:val="both"/>
              <w:rPr>
                <w:sz w:val="28"/>
                <w:szCs w:val="28"/>
                <w:lang w:val="uz-Cyrl-UZ"/>
              </w:rPr>
            </w:pPr>
          </w:p>
          <w:p w14:paraId="3E5961C2" w14:textId="77777777" w:rsidR="000E7D2E" w:rsidRDefault="000E7D2E">
            <w:pPr>
              <w:tabs>
                <w:tab w:val="left" w:pos="4320"/>
                <w:tab w:val="left" w:pos="4500"/>
              </w:tabs>
              <w:jc w:val="both"/>
              <w:rPr>
                <w:sz w:val="28"/>
                <w:szCs w:val="28"/>
                <w:lang w:val="uz-Cyrl-UZ"/>
              </w:rPr>
            </w:pPr>
            <w:r>
              <w:rPr>
                <w:sz w:val="28"/>
                <w:szCs w:val="28"/>
                <w:lang w:val="uz-Cyrl-UZ"/>
              </w:rPr>
              <w:t>IBM/SNA муҳитидаги Мэйнфрейм ва клас-терли контроллерлар ўртасида алоқани таъминлайдиган коммуникацион қурилма. Коммуникацион процессор тўлиғича узати-ладиган ахборотни қайта ишлаш, хатоларни назорат қилиш ва бартараф этиш, хабарларни кодлаш, алоқа линияларини бошқариш ва ҳ.к.лар учун ажратилади.</w:t>
            </w:r>
          </w:p>
        </w:tc>
      </w:tr>
      <w:tr w:rsidR="000E7D2E" w:rsidRPr="00A03EEF" w14:paraId="2E2F9989" w14:textId="77777777">
        <w:tc>
          <w:tcPr>
            <w:tcW w:w="2079" w:type="pct"/>
            <w:shd w:val="clear" w:color="auto" w:fill="auto"/>
          </w:tcPr>
          <w:p w14:paraId="03CF46F6" w14:textId="77777777" w:rsidR="000E7D2E" w:rsidRDefault="000E7D2E">
            <w:pPr>
              <w:tabs>
                <w:tab w:val="left" w:pos="4320"/>
                <w:tab w:val="left" w:pos="4500"/>
              </w:tabs>
              <w:rPr>
                <w:b/>
                <w:sz w:val="28"/>
                <w:szCs w:val="28"/>
                <w:lang w:val="uz-Cyrl-UZ"/>
              </w:rPr>
            </w:pPr>
            <w:r>
              <w:rPr>
                <w:b/>
                <w:sz w:val="28"/>
                <w:szCs w:val="28"/>
                <w:lang w:val="uz-Cyrl-UZ"/>
              </w:rPr>
              <w:t>Коммуникационный сервер</w:t>
            </w:r>
          </w:p>
          <w:p w14:paraId="41E2024A" w14:textId="77777777" w:rsidR="000E7D2E" w:rsidRDefault="000E7D2E">
            <w:pPr>
              <w:tabs>
                <w:tab w:val="left" w:pos="4320"/>
                <w:tab w:val="left" w:pos="4500"/>
              </w:tabs>
              <w:rPr>
                <w:sz w:val="28"/>
                <w:szCs w:val="28"/>
              </w:rPr>
            </w:pPr>
            <w:r>
              <w:rPr>
                <w:b/>
                <w:sz w:val="28"/>
                <w:szCs w:val="28"/>
                <w:lang w:val="uz-Cyrl-UZ"/>
              </w:rPr>
              <w:lastRenderedPageBreak/>
              <w:t xml:space="preserve">uz </w:t>
            </w:r>
            <w:r>
              <w:rPr>
                <w:sz w:val="28"/>
                <w:szCs w:val="28"/>
                <w:lang w:val="uz-Cyrl-UZ"/>
              </w:rPr>
              <w:t>- kommunikatsion server</w:t>
            </w:r>
          </w:p>
          <w:p w14:paraId="167EB032" w14:textId="6ABF939B" w:rsidR="000E7D2E" w:rsidRDefault="000B536F">
            <w:pPr>
              <w:tabs>
                <w:tab w:val="left" w:pos="4320"/>
                <w:tab w:val="left" w:pos="4500"/>
              </w:tabs>
              <w:rPr>
                <w:sz w:val="28"/>
                <w:szCs w:val="28"/>
              </w:rPr>
            </w:pPr>
            <w:r>
              <w:rPr>
                <w:b/>
                <w:sz w:val="28"/>
                <w:szCs w:val="28"/>
                <w:lang w:val="uz-Cyrl-UZ"/>
              </w:rPr>
              <w:t xml:space="preserve"> </w:t>
            </w:r>
            <w:r w:rsidR="000E7D2E">
              <w:rPr>
                <w:sz w:val="28"/>
                <w:szCs w:val="28"/>
                <w:lang w:val="uz-Cyrl-UZ"/>
              </w:rPr>
              <w:t>коммуникацион сервер</w:t>
            </w:r>
          </w:p>
          <w:p w14:paraId="153A2371"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c</w:t>
            </w:r>
            <w:r>
              <w:rPr>
                <w:sz w:val="28"/>
                <w:szCs w:val="28"/>
                <w:lang w:val="uz-Cyrl-UZ"/>
              </w:rPr>
              <w:t xml:space="preserve">ommunications server </w:t>
            </w:r>
          </w:p>
          <w:p w14:paraId="726E5F25" w14:textId="77777777" w:rsidR="000E7D2E" w:rsidRDefault="000E7D2E">
            <w:pPr>
              <w:tabs>
                <w:tab w:val="left" w:pos="4320"/>
                <w:tab w:val="left" w:pos="4500"/>
              </w:tabs>
              <w:rPr>
                <w:sz w:val="28"/>
                <w:szCs w:val="28"/>
                <w:lang w:val="en-US"/>
              </w:rPr>
            </w:pPr>
          </w:p>
        </w:tc>
        <w:tc>
          <w:tcPr>
            <w:tcW w:w="2921" w:type="pct"/>
            <w:shd w:val="clear" w:color="auto" w:fill="auto"/>
          </w:tcPr>
          <w:p w14:paraId="0F44F805" w14:textId="77777777" w:rsidR="000E7D2E" w:rsidRDefault="000E7D2E">
            <w:pPr>
              <w:tabs>
                <w:tab w:val="left" w:pos="4320"/>
                <w:tab w:val="left" w:pos="4500"/>
              </w:tabs>
              <w:jc w:val="both"/>
              <w:rPr>
                <w:sz w:val="28"/>
                <w:szCs w:val="28"/>
                <w:lang w:val="uz-Cyrl-UZ"/>
              </w:rPr>
            </w:pPr>
            <w:r>
              <w:rPr>
                <w:sz w:val="28"/>
                <w:szCs w:val="28"/>
              </w:rPr>
              <w:lastRenderedPageBreak/>
              <w:t>Т</w:t>
            </w:r>
            <w:r>
              <w:rPr>
                <w:sz w:val="28"/>
                <w:szCs w:val="28"/>
                <w:lang w:val="uz-Cyrl-UZ"/>
              </w:rPr>
              <w:t>ип сервера-шлюза, предназ</w:t>
            </w:r>
            <w:r>
              <w:rPr>
                <w:sz w:val="28"/>
                <w:szCs w:val="28"/>
              </w:rPr>
              <w:t xml:space="preserve">наченный для </w:t>
            </w:r>
            <w:r>
              <w:rPr>
                <w:sz w:val="28"/>
                <w:szCs w:val="28"/>
              </w:rPr>
              <w:lastRenderedPageBreak/>
              <w:t>передачи пакетов данных узлам сети</w:t>
            </w:r>
            <w:r>
              <w:rPr>
                <w:sz w:val="28"/>
                <w:szCs w:val="28"/>
                <w:lang w:val="uz-Cyrl-UZ"/>
              </w:rPr>
              <w:t>.</w:t>
            </w:r>
          </w:p>
          <w:p w14:paraId="63EB88BE" w14:textId="77777777" w:rsidR="000E7D2E" w:rsidRDefault="000E7D2E">
            <w:pPr>
              <w:tabs>
                <w:tab w:val="left" w:pos="4320"/>
                <w:tab w:val="left" w:pos="4500"/>
              </w:tabs>
              <w:jc w:val="both"/>
              <w:rPr>
                <w:sz w:val="12"/>
                <w:szCs w:val="12"/>
              </w:rPr>
            </w:pPr>
          </w:p>
          <w:p w14:paraId="5DE9D250" w14:textId="77777777" w:rsidR="000E7D2E" w:rsidRDefault="000E7D2E">
            <w:pPr>
              <w:tabs>
                <w:tab w:val="left" w:pos="4320"/>
                <w:tab w:val="left" w:pos="4500"/>
              </w:tabs>
              <w:jc w:val="both"/>
              <w:rPr>
                <w:sz w:val="28"/>
                <w:szCs w:val="28"/>
                <w:lang w:val="en-US"/>
              </w:rPr>
            </w:pPr>
            <w:r>
              <w:rPr>
                <w:sz w:val="28"/>
                <w:szCs w:val="28"/>
                <w:lang w:val="uz-Cyrl-UZ"/>
              </w:rPr>
              <w:t>Ma’lumotlar paketlarini tarmoq uzellariga uzatish uchun mo‘ljallangan server-shlyuz turi.</w:t>
            </w:r>
          </w:p>
          <w:p w14:paraId="6E36397A" w14:textId="77777777" w:rsidR="000E7D2E" w:rsidRDefault="000E7D2E">
            <w:pPr>
              <w:tabs>
                <w:tab w:val="left" w:pos="4320"/>
                <w:tab w:val="left" w:pos="4500"/>
              </w:tabs>
              <w:jc w:val="both"/>
              <w:rPr>
                <w:sz w:val="12"/>
                <w:szCs w:val="12"/>
                <w:lang w:val="en-US"/>
              </w:rPr>
            </w:pPr>
          </w:p>
          <w:p w14:paraId="3147E52C" w14:textId="77777777" w:rsidR="000E7D2E" w:rsidRDefault="000E7D2E">
            <w:pPr>
              <w:tabs>
                <w:tab w:val="left" w:pos="4320"/>
                <w:tab w:val="left" w:pos="4500"/>
              </w:tabs>
              <w:jc w:val="both"/>
              <w:rPr>
                <w:sz w:val="28"/>
                <w:szCs w:val="28"/>
                <w:lang w:val="uz-Cyrl-UZ"/>
              </w:rPr>
            </w:pPr>
            <w:r>
              <w:rPr>
                <w:sz w:val="28"/>
                <w:szCs w:val="28"/>
                <w:lang w:val="uz-Cyrl-UZ"/>
              </w:rPr>
              <w:t>Маълумотлар пакетларини тармоқ узеллари-га узатиш учун мўлжалланган сервер-шлюз тури.</w:t>
            </w:r>
          </w:p>
        </w:tc>
      </w:tr>
      <w:tr w:rsidR="000E7D2E" w:rsidRPr="00E03FF5" w14:paraId="6A771495" w14:textId="77777777">
        <w:tc>
          <w:tcPr>
            <w:tcW w:w="2079" w:type="pct"/>
            <w:shd w:val="clear" w:color="auto" w:fill="auto"/>
          </w:tcPr>
          <w:p w14:paraId="7321DA5C"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Коммутатор данных </w:t>
            </w:r>
          </w:p>
          <w:p w14:paraId="74C2E119"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ma’lumotlar kommutatori</w:t>
            </w:r>
          </w:p>
          <w:p w14:paraId="734268A6" w14:textId="43D9FBA4"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маълумотлар коммутатори</w:t>
            </w:r>
          </w:p>
          <w:p w14:paraId="55B5B026"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w:t>
            </w:r>
            <w:r>
              <w:rPr>
                <w:sz w:val="28"/>
                <w:szCs w:val="28"/>
                <w:lang w:val="uz-Cyrl-UZ"/>
              </w:rPr>
              <w:t xml:space="preserve">data switch </w:t>
            </w:r>
          </w:p>
          <w:p w14:paraId="363387C8" w14:textId="77777777" w:rsidR="000E7D2E" w:rsidRDefault="000E7D2E">
            <w:pPr>
              <w:tabs>
                <w:tab w:val="left" w:pos="4320"/>
                <w:tab w:val="left" w:pos="4500"/>
              </w:tabs>
              <w:rPr>
                <w:sz w:val="28"/>
                <w:szCs w:val="28"/>
                <w:lang w:val="en-US"/>
              </w:rPr>
            </w:pPr>
          </w:p>
        </w:tc>
        <w:tc>
          <w:tcPr>
            <w:tcW w:w="2921" w:type="pct"/>
            <w:shd w:val="clear" w:color="auto" w:fill="auto"/>
          </w:tcPr>
          <w:p w14:paraId="71ECE5A9" w14:textId="77777777" w:rsidR="000E7D2E" w:rsidRDefault="000E7D2E">
            <w:pPr>
              <w:tabs>
                <w:tab w:val="left" w:pos="4320"/>
                <w:tab w:val="left" w:pos="4500"/>
              </w:tabs>
              <w:jc w:val="both"/>
              <w:rPr>
                <w:sz w:val="28"/>
                <w:szCs w:val="28"/>
                <w:lang w:val="uz-Cyrl-UZ"/>
              </w:rPr>
            </w:pPr>
            <w:r>
              <w:rPr>
                <w:sz w:val="28"/>
                <w:szCs w:val="28"/>
              </w:rPr>
              <w:t>Устройство в компьютерной системе, перенаправляющее вводимые данные в различные места.</w:t>
            </w:r>
          </w:p>
          <w:p w14:paraId="283374B7" w14:textId="77777777" w:rsidR="000E7D2E" w:rsidRDefault="000E7D2E">
            <w:pPr>
              <w:tabs>
                <w:tab w:val="left" w:pos="4320"/>
                <w:tab w:val="left" w:pos="4500"/>
              </w:tabs>
              <w:jc w:val="both"/>
              <w:rPr>
                <w:sz w:val="12"/>
                <w:szCs w:val="12"/>
              </w:rPr>
            </w:pPr>
          </w:p>
          <w:p w14:paraId="59114EBF" w14:textId="77777777" w:rsidR="000E7D2E" w:rsidRDefault="000E7D2E">
            <w:pPr>
              <w:tabs>
                <w:tab w:val="left" w:pos="4320"/>
                <w:tab w:val="left" w:pos="4500"/>
              </w:tabs>
              <w:jc w:val="both"/>
              <w:rPr>
                <w:sz w:val="28"/>
                <w:szCs w:val="28"/>
              </w:rPr>
            </w:pPr>
            <w:r>
              <w:rPr>
                <w:sz w:val="28"/>
                <w:szCs w:val="28"/>
                <w:lang w:val="uz-Cyrl-UZ"/>
              </w:rPr>
              <w:t>Kompyuter tizimidagi, kiritiladigan ma’lumot-larni turli joylarga qayta yo‘llaydigan qurilma.</w:t>
            </w:r>
          </w:p>
          <w:p w14:paraId="0806CD0E" w14:textId="77777777" w:rsidR="000E7D2E" w:rsidRDefault="000E7D2E">
            <w:pPr>
              <w:tabs>
                <w:tab w:val="left" w:pos="4320"/>
                <w:tab w:val="left" w:pos="4500"/>
              </w:tabs>
              <w:jc w:val="both"/>
              <w:rPr>
                <w:sz w:val="12"/>
                <w:szCs w:val="12"/>
              </w:rPr>
            </w:pPr>
          </w:p>
          <w:p w14:paraId="07F5597F" w14:textId="77777777" w:rsidR="000E7D2E" w:rsidRDefault="000E7D2E">
            <w:pPr>
              <w:tabs>
                <w:tab w:val="left" w:pos="4320"/>
                <w:tab w:val="left" w:pos="4500"/>
              </w:tabs>
              <w:jc w:val="both"/>
              <w:rPr>
                <w:sz w:val="28"/>
                <w:szCs w:val="28"/>
                <w:lang w:val="uz-Cyrl-UZ"/>
              </w:rPr>
            </w:pPr>
            <w:r>
              <w:rPr>
                <w:sz w:val="28"/>
                <w:szCs w:val="28"/>
                <w:lang w:val="uz-Cyrl-UZ"/>
              </w:rPr>
              <w:t>Компьютер тизимидаги, киритиладиган маъ-лумотларни турли жойларга қайта йўллай-диган қурилма.</w:t>
            </w:r>
          </w:p>
        </w:tc>
      </w:tr>
      <w:tr w:rsidR="000E7D2E" w14:paraId="160B355D" w14:textId="77777777">
        <w:tc>
          <w:tcPr>
            <w:tcW w:w="2079" w:type="pct"/>
            <w:shd w:val="clear" w:color="auto" w:fill="auto"/>
          </w:tcPr>
          <w:p w14:paraId="755D81DA" w14:textId="77777777" w:rsidR="000E7D2E" w:rsidRDefault="000E7D2E">
            <w:pPr>
              <w:tabs>
                <w:tab w:val="left" w:pos="4320"/>
                <w:tab w:val="left" w:pos="4500"/>
              </w:tabs>
              <w:rPr>
                <w:b/>
                <w:bCs/>
                <w:sz w:val="28"/>
                <w:szCs w:val="28"/>
                <w:lang w:val="uz-Cyrl-UZ"/>
              </w:rPr>
            </w:pPr>
            <w:r>
              <w:rPr>
                <w:b/>
                <w:sz w:val="28"/>
                <w:szCs w:val="28"/>
                <w:lang w:val="uz-Cyrl-UZ"/>
              </w:rPr>
              <w:t>Коммутация пакетов</w:t>
            </w:r>
            <w:r>
              <w:rPr>
                <w:b/>
                <w:bCs/>
                <w:sz w:val="28"/>
                <w:szCs w:val="28"/>
                <w:lang w:val="uz-Cyrl-UZ"/>
              </w:rPr>
              <w:t xml:space="preserve"> </w:t>
            </w:r>
          </w:p>
          <w:p w14:paraId="1F4B6D5A" w14:textId="77777777" w:rsidR="000E7D2E" w:rsidRDefault="000E7D2E">
            <w:pPr>
              <w:tabs>
                <w:tab w:val="left" w:pos="4320"/>
                <w:tab w:val="left" w:pos="4500"/>
              </w:tabs>
              <w:rPr>
                <w:bCs/>
                <w:sz w:val="28"/>
                <w:szCs w:val="28"/>
                <w:lang w:val="uz-Cyrl-UZ"/>
              </w:rPr>
            </w:pPr>
            <w:r>
              <w:rPr>
                <w:b/>
                <w:bCs/>
                <w:sz w:val="28"/>
                <w:szCs w:val="28"/>
                <w:lang w:val="uz-Cyrl-UZ"/>
              </w:rPr>
              <w:t>uz</w:t>
            </w:r>
            <w:r>
              <w:rPr>
                <w:bCs/>
                <w:sz w:val="28"/>
                <w:szCs w:val="28"/>
                <w:lang w:val="uz-Cyrl-UZ"/>
              </w:rPr>
              <w:t xml:space="preserve"> -</w:t>
            </w:r>
            <w:r>
              <w:rPr>
                <w:bCs/>
                <w:color w:val="000000"/>
                <w:sz w:val="28"/>
                <w:szCs w:val="28"/>
                <w:lang w:val="uz-Cyrl-UZ"/>
              </w:rPr>
              <w:t xml:space="preserve"> paketlar kommutatsiyasi</w:t>
            </w:r>
          </w:p>
          <w:p w14:paraId="2BAED191" w14:textId="01E22952" w:rsidR="000E7D2E" w:rsidRDefault="000B536F" w:rsidP="00934225">
            <w:pPr>
              <w:rPr>
                <w:bCs/>
                <w:color w:val="000000"/>
                <w:sz w:val="28"/>
                <w:szCs w:val="28"/>
                <w:lang w:val="uz-Cyrl-UZ"/>
              </w:rPr>
            </w:pPr>
            <w:r>
              <w:rPr>
                <w:bCs/>
                <w:color w:val="000000"/>
                <w:sz w:val="28"/>
                <w:szCs w:val="28"/>
                <w:lang w:val="uz-Cyrl-UZ"/>
              </w:rPr>
              <w:t xml:space="preserve"> </w:t>
            </w:r>
            <w:r w:rsidR="000E7D2E">
              <w:rPr>
                <w:bCs/>
                <w:color w:val="000000"/>
                <w:sz w:val="28"/>
                <w:szCs w:val="28"/>
                <w:lang w:val="uz-Cyrl-UZ"/>
              </w:rPr>
              <w:t>пакетлар коммутацияси</w:t>
            </w:r>
          </w:p>
          <w:p w14:paraId="6CAA602B"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sz w:val="28"/>
                <w:szCs w:val="28"/>
                <w:lang w:val="uz-Cyrl-UZ"/>
              </w:rPr>
              <w:t xml:space="preserve"> packet switching </w:t>
            </w:r>
          </w:p>
          <w:p w14:paraId="5F38502C" w14:textId="77777777" w:rsidR="000E7D2E" w:rsidRDefault="000E7D2E" w:rsidP="00934225">
            <w:pPr>
              <w:rPr>
                <w:bCs/>
                <w:color w:val="000000"/>
                <w:sz w:val="26"/>
                <w:szCs w:val="26"/>
                <w:lang w:val="en-US"/>
              </w:rPr>
            </w:pPr>
          </w:p>
        </w:tc>
        <w:tc>
          <w:tcPr>
            <w:tcW w:w="2921" w:type="pct"/>
            <w:shd w:val="clear" w:color="auto" w:fill="auto"/>
          </w:tcPr>
          <w:p w14:paraId="0E68A03F" w14:textId="77777777" w:rsidR="000E7D2E" w:rsidRDefault="000E7D2E">
            <w:pPr>
              <w:shd w:val="clear" w:color="auto" w:fill="FFFFFF"/>
              <w:jc w:val="both"/>
              <w:rPr>
                <w:sz w:val="28"/>
                <w:szCs w:val="28"/>
              </w:rPr>
            </w:pPr>
            <w:r>
              <w:rPr>
                <w:sz w:val="28"/>
                <w:szCs w:val="28"/>
              </w:rPr>
              <w:t>Технология передачи данных, характеризующаяся тем, что передаваемый поток информации раз</w:t>
            </w:r>
            <w:r>
              <w:rPr>
                <w:sz w:val="28"/>
                <w:szCs w:val="28"/>
              </w:rPr>
              <w:softHyphen/>
              <w:t>бивается на пакеты фиксированной или пере</w:t>
            </w:r>
            <w:r>
              <w:rPr>
                <w:sz w:val="28"/>
                <w:szCs w:val="28"/>
              </w:rPr>
              <w:softHyphen/>
              <w:t>менной длины, которые обрабатываются и коммутируются в сети как независимые блоки. Установление соединения осуществляется лишь на время передачи пакета, а после его окончания оно сразу же разрывается.</w:t>
            </w:r>
          </w:p>
          <w:p w14:paraId="5ED858D1" w14:textId="77777777" w:rsidR="000E7D2E" w:rsidRDefault="000E7D2E">
            <w:pPr>
              <w:shd w:val="clear" w:color="auto" w:fill="FFFFFF"/>
              <w:jc w:val="both"/>
              <w:rPr>
                <w:sz w:val="12"/>
                <w:szCs w:val="12"/>
              </w:rPr>
            </w:pPr>
          </w:p>
          <w:p w14:paraId="2CD43227" w14:textId="77777777" w:rsidR="000E7D2E" w:rsidRDefault="000E7D2E">
            <w:pPr>
              <w:shd w:val="clear" w:color="auto" w:fill="FFFFFF"/>
              <w:jc w:val="both"/>
              <w:rPr>
                <w:sz w:val="28"/>
                <w:szCs w:val="28"/>
                <w:lang w:val="en-US"/>
              </w:rPr>
            </w:pPr>
            <w:r>
              <w:rPr>
                <w:sz w:val="28"/>
                <w:szCs w:val="28"/>
                <w:lang w:val="en-US"/>
              </w:rPr>
              <w:t>Ma</w:t>
            </w:r>
            <w:r>
              <w:rPr>
                <w:sz w:val="28"/>
                <w:szCs w:val="28"/>
              </w:rPr>
              <w:t>’</w:t>
            </w:r>
            <w:r>
              <w:rPr>
                <w:sz w:val="28"/>
                <w:szCs w:val="28"/>
                <w:lang w:val="en-US"/>
              </w:rPr>
              <w:t>lumotlar</w:t>
            </w:r>
            <w:r>
              <w:rPr>
                <w:sz w:val="28"/>
                <w:szCs w:val="28"/>
              </w:rPr>
              <w:t xml:space="preserve"> </w:t>
            </w:r>
            <w:r>
              <w:rPr>
                <w:sz w:val="28"/>
                <w:szCs w:val="28"/>
                <w:lang w:val="en-US"/>
              </w:rPr>
              <w:t>uzatish</w:t>
            </w:r>
            <w:r>
              <w:rPr>
                <w:sz w:val="28"/>
                <w:szCs w:val="28"/>
              </w:rPr>
              <w:t xml:space="preserve"> </w:t>
            </w:r>
            <w:r>
              <w:rPr>
                <w:sz w:val="28"/>
                <w:szCs w:val="28"/>
                <w:lang w:val="en-US"/>
              </w:rPr>
              <w:t>texnologiyasi</w:t>
            </w:r>
            <w:r>
              <w:rPr>
                <w:sz w:val="28"/>
                <w:szCs w:val="28"/>
              </w:rPr>
              <w:t xml:space="preserve"> </w:t>
            </w:r>
            <w:r>
              <w:rPr>
                <w:sz w:val="28"/>
                <w:szCs w:val="28"/>
                <w:lang w:val="en-US"/>
              </w:rPr>
              <w:t>bo</w:t>
            </w:r>
            <w:r>
              <w:rPr>
                <w:sz w:val="28"/>
                <w:szCs w:val="28"/>
              </w:rPr>
              <w:t>‘</w:t>
            </w:r>
            <w:r>
              <w:rPr>
                <w:sz w:val="28"/>
                <w:szCs w:val="28"/>
                <w:lang w:val="en-US"/>
              </w:rPr>
              <w:t>lib</w:t>
            </w:r>
            <w:r>
              <w:rPr>
                <w:sz w:val="28"/>
                <w:szCs w:val="28"/>
              </w:rPr>
              <w:t xml:space="preserve">, </w:t>
            </w:r>
            <w:r>
              <w:rPr>
                <w:sz w:val="28"/>
                <w:szCs w:val="28"/>
                <w:lang w:val="en-US"/>
              </w:rPr>
              <w:t>unga</w:t>
            </w:r>
            <w:r>
              <w:rPr>
                <w:sz w:val="28"/>
                <w:szCs w:val="28"/>
              </w:rPr>
              <w:t xml:space="preserve"> </w:t>
            </w:r>
            <w:r>
              <w:rPr>
                <w:sz w:val="28"/>
                <w:szCs w:val="28"/>
                <w:lang w:val="en-US"/>
              </w:rPr>
              <w:t>ko</w:t>
            </w:r>
            <w:r>
              <w:rPr>
                <w:sz w:val="28"/>
                <w:szCs w:val="28"/>
              </w:rPr>
              <w:t>‘</w:t>
            </w:r>
            <w:r>
              <w:rPr>
                <w:sz w:val="28"/>
                <w:szCs w:val="28"/>
                <w:lang w:val="en-US"/>
              </w:rPr>
              <w:t>ra</w:t>
            </w:r>
            <w:r>
              <w:rPr>
                <w:sz w:val="28"/>
                <w:szCs w:val="28"/>
              </w:rPr>
              <w:t xml:space="preserve">, </w:t>
            </w:r>
            <w:r>
              <w:rPr>
                <w:sz w:val="28"/>
                <w:szCs w:val="28"/>
                <w:lang w:val="en-US"/>
              </w:rPr>
              <w:t>uzatiladigan</w:t>
            </w:r>
            <w:r>
              <w:rPr>
                <w:sz w:val="28"/>
                <w:szCs w:val="28"/>
              </w:rPr>
              <w:t xml:space="preserve"> </w:t>
            </w:r>
            <w:r>
              <w:rPr>
                <w:sz w:val="28"/>
                <w:szCs w:val="28"/>
                <w:lang w:val="en-US"/>
              </w:rPr>
              <w:t>axborot</w:t>
            </w:r>
            <w:r>
              <w:rPr>
                <w:sz w:val="28"/>
                <w:szCs w:val="28"/>
              </w:rPr>
              <w:t xml:space="preserve"> </w:t>
            </w:r>
            <w:r>
              <w:rPr>
                <w:sz w:val="28"/>
                <w:szCs w:val="28"/>
                <w:lang w:val="en-US"/>
              </w:rPr>
              <w:t>o</w:t>
            </w:r>
            <w:r>
              <w:rPr>
                <w:sz w:val="28"/>
                <w:szCs w:val="28"/>
                <w:lang w:val="uz-Cyrl-UZ"/>
              </w:rPr>
              <w:t>q</w:t>
            </w:r>
            <w:r>
              <w:rPr>
                <w:sz w:val="28"/>
                <w:szCs w:val="28"/>
                <w:lang w:val="en-US"/>
              </w:rPr>
              <w:t>imi</w:t>
            </w:r>
            <w:r>
              <w:rPr>
                <w:sz w:val="28"/>
                <w:szCs w:val="28"/>
              </w:rPr>
              <w:t xml:space="preserve"> </w:t>
            </w:r>
            <w:r>
              <w:rPr>
                <w:sz w:val="28"/>
                <w:szCs w:val="28"/>
                <w:lang w:val="en-US"/>
              </w:rPr>
              <w:t>tarmo</w:t>
            </w:r>
            <w:r>
              <w:rPr>
                <w:sz w:val="28"/>
                <w:szCs w:val="28"/>
                <w:lang w:val="uz-Cyrl-UZ"/>
              </w:rPr>
              <w:t>q</w:t>
            </w:r>
            <w:r>
              <w:rPr>
                <w:sz w:val="28"/>
                <w:szCs w:val="28"/>
                <w:lang w:val="en-US"/>
              </w:rPr>
              <w:t>da</w:t>
            </w:r>
            <w:r>
              <w:rPr>
                <w:sz w:val="28"/>
                <w:szCs w:val="28"/>
              </w:rPr>
              <w:t xml:space="preserve"> </w:t>
            </w:r>
            <w:r>
              <w:rPr>
                <w:sz w:val="28"/>
                <w:szCs w:val="28"/>
                <w:lang w:val="en-US"/>
              </w:rPr>
              <w:t>musta</w:t>
            </w:r>
            <w:r>
              <w:rPr>
                <w:sz w:val="28"/>
                <w:szCs w:val="28"/>
                <w:lang w:val="uz-Cyrl-UZ"/>
              </w:rPr>
              <w:t>q</w:t>
            </w:r>
            <w:r>
              <w:rPr>
                <w:sz w:val="28"/>
                <w:szCs w:val="28"/>
                <w:lang w:val="en-US"/>
              </w:rPr>
              <w:t>il</w:t>
            </w:r>
            <w:r>
              <w:rPr>
                <w:sz w:val="28"/>
                <w:szCs w:val="28"/>
              </w:rPr>
              <w:t xml:space="preserve"> </w:t>
            </w:r>
            <w:r>
              <w:rPr>
                <w:sz w:val="28"/>
                <w:szCs w:val="28"/>
                <w:lang w:val="en-US"/>
              </w:rPr>
              <w:t>bloklar</w:t>
            </w:r>
            <w:r>
              <w:rPr>
                <w:sz w:val="28"/>
                <w:szCs w:val="28"/>
              </w:rPr>
              <w:t xml:space="preserve"> </w:t>
            </w:r>
            <w:r>
              <w:rPr>
                <w:sz w:val="28"/>
                <w:szCs w:val="28"/>
                <w:lang w:val="en-US"/>
              </w:rPr>
              <w:t>sifatida</w:t>
            </w:r>
            <w:r>
              <w:rPr>
                <w:sz w:val="28"/>
                <w:szCs w:val="28"/>
              </w:rPr>
              <w:t xml:space="preserve"> </w:t>
            </w:r>
            <w:r>
              <w:rPr>
                <w:sz w:val="28"/>
                <w:szCs w:val="28"/>
                <w:lang w:val="uz-Cyrl-UZ"/>
              </w:rPr>
              <w:t>q</w:t>
            </w:r>
            <w:r>
              <w:rPr>
                <w:sz w:val="28"/>
                <w:szCs w:val="28"/>
                <w:lang w:val="en-US"/>
              </w:rPr>
              <w:t>ayta</w:t>
            </w:r>
            <w:r>
              <w:rPr>
                <w:sz w:val="28"/>
                <w:szCs w:val="28"/>
              </w:rPr>
              <w:t xml:space="preserve"> </w:t>
            </w:r>
            <w:r>
              <w:rPr>
                <w:sz w:val="28"/>
                <w:szCs w:val="28"/>
                <w:lang w:val="en-US"/>
              </w:rPr>
              <w:t>ishlanadigan</w:t>
            </w:r>
            <w:r>
              <w:rPr>
                <w:sz w:val="28"/>
                <w:szCs w:val="28"/>
              </w:rPr>
              <w:t xml:space="preserve"> </w:t>
            </w:r>
            <w:r>
              <w:rPr>
                <w:sz w:val="28"/>
                <w:szCs w:val="28"/>
                <w:lang w:val="en-US"/>
              </w:rPr>
              <w:t>va</w:t>
            </w:r>
            <w:r>
              <w:rPr>
                <w:sz w:val="28"/>
                <w:szCs w:val="28"/>
              </w:rPr>
              <w:t xml:space="preserve"> </w:t>
            </w:r>
            <w:r>
              <w:rPr>
                <w:sz w:val="28"/>
                <w:szCs w:val="28"/>
                <w:lang w:val="en-US"/>
              </w:rPr>
              <w:t>kommutatsiyalanadigan</w:t>
            </w:r>
            <w:r>
              <w:rPr>
                <w:sz w:val="28"/>
                <w:szCs w:val="28"/>
              </w:rPr>
              <w:t xml:space="preserve">, </w:t>
            </w:r>
            <w:r>
              <w:rPr>
                <w:sz w:val="28"/>
                <w:szCs w:val="28"/>
                <w:lang w:val="uz-Cyrl-UZ"/>
              </w:rPr>
              <w:t>q</w:t>
            </w:r>
            <w:r>
              <w:rPr>
                <w:sz w:val="28"/>
                <w:szCs w:val="28"/>
                <w:lang w:val="en-US"/>
              </w:rPr>
              <w:t>at</w:t>
            </w:r>
            <w:r>
              <w:rPr>
                <w:sz w:val="28"/>
                <w:szCs w:val="28"/>
              </w:rPr>
              <w:t>’</w:t>
            </w:r>
            <w:r>
              <w:rPr>
                <w:sz w:val="28"/>
                <w:szCs w:val="28"/>
                <w:lang w:val="en-US"/>
              </w:rPr>
              <w:t>iy</w:t>
            </w:r>
            <w:r>
              <w:rPr>
                <w:sz w:val="28"/>
                <w:szCs w:val="28"/>
              </w:rPr>
              <w:t xml:space="preserve"> </w:t>
            </w:r>
            <w:r>
              <w:rPr>
                <w:sz w:val="28"/>
                <w:szCs w:val="28"/>
                <w:lang w:val="en-US"/>
              </w:rPr>
              <w:t>yoki</w:t>
            </w:r>
            <w:r>
              <w:rPr>
                <w:sz w:val="28"/>
                <w:szCs w:val="28"/>
              </w:rPr>
              <w:t xml:space="preserve"> </w:t>
            </w:r>
            <w:r>
              <w:rPr>
                <w:sz w:val="28"/>
                <w:szCs w:val="28"/>
                <w:lang w:val="en-US"/>
              </w:rPr>
              <w:t>o</w:t>
            </w:r>
            <w:r>
              <w:rPr>
                <w:sz w:val="28"/>
                <w:szCs w:val="28"/>
              </w:rPr>
              <w:t>‘</w:t>
            </w:r>
            <w:r>
              <w:rPr>
                <w:sz w:val="28"/>
                <w:szCs w:val="28"/>
                <w:lang w:val="en-US"/>
              </w:rPr>
              <w:t>zgaruv</w:t>
            </w:r>
            <w:r>
              <w:rPr>
                <w:sz w:val="28"/>
                <w:szCs w:val="28"/>
              </w:rPr>
              <w:t>-</w:t>
            </w:r>
            <w:r>
              <w:rPr>
                <w:sz w:val="28"/>
                <w:szCs w:val="28"/>
                <w:lang w:val="en-US"/>
              </w:rPr>
              <w:t>chan</w:t>
            </w:r>
            <w:r>
              <w:rPr>
                <w:sz w:val="28"/>
                <w:szCs w:val="28"/>
              </w:rPr>
              <w:t xml:space="preserve"> </w:t>
            </w:r>
            <w:r>
              <w:rPr>
                <w:sz w:val="28"/>
                <w:szCs w:val="28"/>
                <w:lang w:val="en-US"/>
              </w:rPr>
              <w:t>uzunlikdagi</w:t>
            </w:r>
            <w:r>
              <w:rPr>
                <w:sz w:val="28"/>
                <w:szCs w:val="28"/>
              </w:rPr>
              <w:t xml:space="preserve"> </w:t>
            </w:r>
            <w:r>
              <w:rPr>
                <w:sz w:val="28"/>
                <w:szCs w:val="28"/>
                <w:lang w:val="en-US"/>
              </w:rPr>
              <w:t>paketlarga</w:t>
            </w:r>
            <w:r>
              <w:rPr>
                <w:sz w:val="28"/>
                <w:szCs w:val="28"/>
              </w:rPr>
              <w:t xml:space="preserve"> </w:t>
            </w:r>
            <w:r>
              <w:rPr>
                <w:sz w:val="28"/>
                <w:szCs w:val="28"/>
                <w:lang w:val="en-US"/>
              </w:rPr>
              <w:t>ajratiladi</w:t>
            </w:r>
            <w:r>
              <w:rPr>
                <w:sz w:val="28"/>
                <w:szCs w:val="28"/>
              </w:rPr>
              <w:t xml:space="preserve">. </w:t>
            </w:r>
            <w:r>
              <w:rPr>
                <w:sz w:val="28"/>
                <w:szCs w:val="28"/>
                <w:lang w:val="en-US"/>
              </w:rPr>
              <w:t>Ulanish fa</w:t>
            </w:r>
            <w:r>
              <w:rPr>
                <w:sz w:val="28"/>
                <w:szCs w:val="28"/>
                <w:lang w:val="uz-Cyrl-UZ"/>
              </w:rPr>
              <w:t>q</w:t>
            </w:r>
            <w:r>
              <w:rPr>
                <w:sz w:val="28"/>
                <w:szCs w:val="28"/>
                <w:lang w:val="en-US"/>
              </w:rPr>
              <w:t>at paketni uzatish va</w:t>
            </w:r>
            <w:r>
              <w:rPr>
                <w:sz w:val="28"/>
                <w:szCs w:val="28"/>
                <w:lang w:val="uz-Cyrl-UZ"/>
              </w:rPr>
              <w:t>q</w:t>
            </w:r>
            <w:r>
              <w:rPr>
                <w:sz w:val="28"/>
                <w:szCs w:val="28"/>
                <w:lang w:val="en-US"/>
              </w:rPr>
              <w:t>tiga o‘rnatiladi, u tugagach, ulanish dar</w:t>
            </w:r>
            <w:r>
              <w:rPr>
                <w:sz w:val="28"/>
                <w:szCs w:val="28"/>
                <w:lang w:val="uz-Cyrl-UZ"/>
              </w:rPr>
              <w:t>h</w:t>
            </w:r>
            <w:r>
              <w:rPr>
                <w:sz w:val="28"/>
                <w:szCs w:val="28"/>
                <w:lang w:val="en-US"/>
              </w:rPr>
              <w:t>ol uziladi.</w:t>
            </w:r>
          </w:p>
          <w:p w14:paraId="6394CF0B" w14:textId="77777777" w:rsidR="000E7D2E" w:rsidRDefault="000E7D2E">
            <w:pPr>
              <w:shd w:val="clear" w:color="auto" w:fill="FFFFFF"/>
              <w:jc w:val="both"/>
              <w:rPr>
                <w:sz w:val="16"/>
                <w:szCs w:val="16"/>
                <w:lang w:val="en-US"/>
              </w:rPr>
            </w:pPr>
          </w:p>
          <w:p w14:paraId="5ED7C0C5" w14:textId="77777777" w:rsidR="000E7D2E" w:rsidRDefault="000E7D2E">
            <w:pPr>
              <w:jc w:val="both"/>
              <w:rPr>
                <w:sz w:val="28"/>
                <w:szCs w:val="28"/>
                <w:lang w:val="en-US"/>
              </w:rPr>
            </w:pPr>
            <w:r>
              <w:rPr>
                <w:sz w:val="28"/>
                <w:szCs w:val="28"/>
              </w:rPr>
              <w:t>Маълумотлар</w:t>
            </w:r>
            <w:r>
              <w:rPr>
                <w:sz w:val="28"/>
                <w:szCs w:val="28"/>
                <w:lang w:val="en-US"/>
              </w:rPr>
              <w:t xml:space="preserve"> </w:t>
            </w:r>
            <w:r>
              <w:rPr>
                <w:sz w:val="28"/>
                <w:szCs w:val="28"/>
              </w:rPr>
              <w:t>узатиш</w:t>
            </w:r>
            <w:r>
              <w:rPr>
                <w:sz w:val="28"/>
                <w:szCs w:val="28"/>
                <w:lang w:val="en-US"/>
              </w:rPr>
              <w:t xml:space="preserve"> </w:t>
            </w:r>
            <w:r>
              <w:rPr>
                <w:sz w:val="28"/>
                <w:szCs w:val="28"/>
              </w:rPr>
              <w:t>технологияси</w:t>
            </w:r>
            <w:r>
              <w:rPr>
                <w:sz w:val="28"/>
                <w:szCs w:val="28"/>
                <w:lang w:val="en-US"/>
              </w:rPr>
              <w:t xml:space="preserve"> </w:t>
            </w:r>
            <w:r>
              <w:rPr>
                <w:sz w:val="28"/>
                <w:szCs w:val="28"/>
              </w:rPr>
              <w:t>бўлиб</w:t>
            </w:r>
            <w:r>
              <w:rPr>
                <w:sz w:val="28"/>
                <w:szCs w:val="28"/>
                <w:lang w:val="en-US"/>
              </w:rPr>
              <w:t xml:space="preserve">, </w:t>
            </w:r>
            <w:r>
              <w:rPr>
                <w:sz w:val="28"/>
                <w:szCs w:val="28"/>
              </w:rPr>
              <w:t>унга</w:t>
            </w:r>
            <w:r>
              <w:rPr>
                <w:sz w:val="28"/>
                <w:szCs w:val="28"/>
                <w:lang w:val="en-US"/>
              </w:rPr>
              <w:t xml:space="preserve"> </w:t>
            </w:r>
            <w:r>
              <w:rPr>
                <w:sz w:val="28"/>
                <w:szCs w:val="28"/>
              </w:rPr>
              <w:t>кўра</w:t>
            </w:r>
            <w:r>
              <w:rPr>
                <w:sz w:val="28"/>
                <w:szCs w:val="28"/>
                <w:lang w:val="en-US"/>
              </w:rPr>
              <w:t xml:space="preserve">, </w:t>
            </w:r>
            <w:r>
              <w:rPr>
                <w:sz w:val="28"/>
                <w:szCs w:val="28"/>
              </w:rPr>
              <w:t>узатиладиган</w:t>
            </w:r>
            <w:r>
              <w:rPr>
                <w:sz w:val="28"/>
                <w:szCs w:val="28"/>
                <w:lang w:val="en-US"/>
              </w:rPr>
              <w:t xml:space="preserve"> </w:t>
            </w:r>
            <w:r>
              <w:rPr>
                <w:sz w:val="28"/>
                <w:szCs w:val="28"/>
              </w:rPr>
              <w:t>ахборот</w:t>
            </w:r>
            <w:r>
              <w:rPr>
                <w:sz w:val="28"/>
                <w:szCs w:val="28"/>
                <w:lang w:val="en-US"/>
              </w:rPr>
              <w:t xml:space="preserve"> </w:t>
            </w:r>
            <w:r>
              <w:rPr>
                <w:sz w:val="28"/>
                <w:szCs w:val="28"/>
              </w:rPr>
              <w:t>о</w:t>
            </w:r>
            <w:r>
              <w:rPr>
                <w:sz w:val="28"/>
                <w:szCs w:val="28"/>
                <w:lang w:val="uz-Cyrl-UZ"/>
              </w:rPr>
              <w:t>қ</w:t>
            </w:r>
            <w:r>
              <w:rPr>
                <w:sz w:val="28"/>
                <w:szCs w:val="28"/>
              </w:rPr>
              <w:t>ими</w:t>
            </w:r>
            <w:r>
              <w:rPr>
                <w:sz w:val="28"/>
                <w:szCs w:val="28"/>
                <w:lang w:val="en-US"/>
              </w:rPr>
              <w:t xml:space="preserve"> </w:t>
            </w:r>
            <w:r>
              <w:rPr>
                <w:sz w:val="28"/>
                <w:szCs w:val="28"/>
              </w:rPr>
              <w:t>тармо</w:t>
            </w:r>
            <w:r>
              <w:rPr>
                <w:sz w:val="28"/>
                <w:szCs w:val="28"/>
                <w:lang w:val="uz-Cyrl-UZ"/>
              </w:rPr>
              <w:t>қ</w:t>
            </w:r>
            <w:r>
              <w:rPr>
                <w:sz w:val="28"/>
                <w:szCs w:val="28"/>
              </w:rPr>
              <w:t>да</w:t>
            </w:r>
            <w:r>
              <w:rPr>
                <w:sz w:val="28"/>
                <w:szCs w:val="28"/>
                <w:lang w:val="en-US"/>
              </w:rPr>
              <w:t xml:space="preserve"> </w:t>
            </w:r>
            <w:r>
              <w:rPr>
                <w:sz w:val="28"/>
                <w:szCs w:val="28"/>
              </w:rPr>
              <w:t>муста</w:t>
            </w:r>
            <w:r>
              <w:rPr>
                <w:sz w:val="28"/>
                <w:szCs w:val="28"/>
                <w:lang w:val="uz-Cyrl-UZ"/>
              </w:rPr>
              <w:t>қ</w:t>
            </w:r>
            <w:r>
              <w:rPr>
                <w:sz w:val="28"/>
                <w:szCs w:val="28"/>
              </w:rPr>
              <w:t>ил</w:t>
            </w:r>
            <w:r>
              <w:rPr>
                <w:sz w:val="28"/>
                <w:szCs w:val="28"/>
                <w:lang w:val="en-US"/>
              </w:rPr>
              <w:t xml:space="preserve"> </w:t>
            </w:r>
            <w:r>
              <w:rPr>
                <w:sz w:val="28"/>
                <w:szCs w:val="28"/>
              </w:rPr>
              <w:t>блоклар</w:t>
            </w:r>
            <w:r>
              <w:rPr>
                <w:sz w:val="28"/>
                <w:szCs w:val="28"/>
                <w:lang w:val="en-US"/>
              </w:rPr>
              <w:t xml:space="preserve"> </w:t>
            </w:r>
            <w:r>
              <w:rPr>
                <w:sz w:val="28"/>
                <w:szCs w:val="28"/>
              </w:rPr>
              <w:t>сифатида</w:t>
            </w:r>
            <w:r>
              <w:rPr>
                <w:sz w:val="28"/>
                <w:szCs w:val="28"/>
                <w:lang w:val="en-US"/>
              </w:rPr>
              <w:t xml:space="preserve"> </w:t>
            </w:r>
            <w:r>
              <w:rPr>
                <w:sz w:val="28"/>
                <w:szCs w:val="28"/>
                <w:lang w:val="uz-Cyrl-UZ"/>
              </w:rPr>
              <w:t>қ</w:t>
            </w:r>
            <w:r>
              <w:rPr>
                <w:sz w:val="28"/>
                <w:szCs w:val="28"/>
              </w:rPr>
              <w:t>айта</w:t>
            </w:r>
            <w:r>
              <w:rPr>
                <w:sz w:val="28"/>
                <w:szCs w:val="28"/>
                <w:lang w:val="en-US"/>
              </w:rPr>
              <w:t xml:space="preserve"> </w:t>
            </w:r>
            <w:r>
              <w:rPr>
                <w:sz w:val="28"/>
                <w:szCs w:val="28"/>
              </w:rPr>
              <w:t>ишланадиган</w:t>
            </w:r>
            <w:r>
              <w:rPr>
                <w:sz w:val="28"/>
                <w:szCs w:val="28"/>
                <w:lang w:val="en-US"/>
              </w:rPr>
              <w:t xml:space="preserve"> </w:t>
            </w:r>
            <w:r>
              <w:rPr>
                <w:sz w:val="28"/>
                <w:szCs w:val="28"/>
              </w:rPr>
              <w:t>ва</w:t>
            </w:r>
            <w:r>
              <w:rPr>
                <w:sz w:val="28"/>
                <w:szCs w:val="28"/>
                <w:lang w:val="en-US"/>
              </w:rPr>
              <w:t xml:space="preserve"> </w:t>
            </w:r>
            <w:r>
              <w:rPr>
                <w:sz w:val="28"/>
                <w:szCs w:val="28"/>
              </w:rPr>
              <w:t>коммутацияланадиган</w:t>
            </w:r>
            <w:r>
              <w:rPr>
                <w:sz w:val="28"/>
                <w:szCs w:val="28"/>
                <w:lang w:val="en-US"/>
              </w:rPr>
              <w:t xml:space="preserve">, </w:t>
            </w:r>
            <w:r>
              <w:rPr>
                <w:sz w:val="28"/>
                <w:szCs w:val="28"/>
                <w:lang w:val="uz-Cyrl-UZ"/>
              </w:rPr>
              <w:t>қ</w:t>
            </w:r>
            <w:r>
              <w:rPr>
                <w:sz w:val="28"/>
                <w:szCs w:val="28"/>
              </w:rPr>
              <w:t>атъий</w:t>
            </w:r>
            <w:r>
              <w:rPr>
                <w:sz w:val="28"/>
                <w:szCs w:val="28"/>
                <w:lang w:val="en-US"/>
              </w:rPr>
              <w:t xml:space="preserve"> </w:t>
            </w:r>
            <w:r>
              <w:rPr>
                <w:sz w:val="28"/>
                <w:szCs w:val="28"/>
              </w:rPr>
              <w:t>ёки</w:t>
            </w:r>
            <w:r>
              <w:rPr>
                <w:sz w:val="28"/>
                <w:szCs w:val="28"/>
                <w:lang w:val="en-US"/>
              </w:rPr>
              <w:t xml:space="preserve"> </w:t>
            </w:r>
            <w:r>
              <w:rPr>
                <w:sz w:val="28"/>
                <w:szCs w:val="28"/>
              </w:rPr>
              <w:t>ўзгарувчан</w:t>
            </w:r>
            <w:r>
              <w:rPr>
                <w:sz w:val="28"/>
                <w:szCs w:val="28"/>
                <w:lang w:val="en-US"/>
              </w:rPr>
              <w:t xml:space="preserve"> </w:t>
            </w:r>
            <w:r>
              <w:rPr>
                <w:sz w:val="28"/>
                <w:szCs w:val="28"/>
              </w:rPr>
              <w:t>узунликдаги</w:t>
            </w:r>
            <w:r>
              <w:rPr>
                <w:sz w:val="28"/>
                <w:szCs w:val="28"/>
                <w:lang w:val="en-US"/>
              </w:rPr>
              <w:t xml:space="preserve"> </w:t>
            </w:r>
            <w:r>
              <w:rPr>
                <w:sz w:val="28"/>
                <w:szCs w:val="28"/>
              </w:rPr>
              <w:t>пакетларга</w:t>
            </w:r>
            <w:r>
              <w:rPr>
                <w:sz w:val="28"/>
                <w:szCs w:val="28"/>
                <w:lang w:val="en-US"/>
              </w:rPr>
              <w:t xml:space="preserve"> </w:t>
            </w:r>
            <w:r>
              <w:rPr>
                <w:sz w:val="28"/>
                <w:szCs w:val="28"/>
              </w:rPr>
              <w:t>ажратилади</w:t>
            </w:r>
            <w:r>
              <w:rPr>
                <w:sz w:val="28"/>
                <w:szCs w:val="28"/>
                <w:lang w:val="en-US"/>
              </w:rPr>
              <w:t xml:space="preserve">. </w:t>
            </w:r>
            <w:r>
              <w:rPr>
                <w:sz w:val="28"/>
                <w:szCs w:val="28"/>
              </w:rPr>
              <w:t>Уланиш</w:t>
            </w:r>
            <w:r>
              <w:rPr>
                <w:sz w:val="28"/>
                <w:szCs w:val="28"/>
                <w:lang w:val="en-US"/>
              </w:rPr>
              <w:t xml:space="preserve"> </w:t>
            </w:r>
            <w:r>
              <w:rPr>
                <w:sz w:val="28"/>
                <w:szCs w:val="28"/>
              </w:rPr>
              <w:t>фа</w:t>
            </w:r>
            <w:r>
              <w:rPr>
                <w:sz w:val="28"/>
                <w:szCs w:val="28"/>
                <w:lang w:val="uz-Cyrl-UZ"/>
              </w:rPr>
              <w:t>қ</w:t>
            </w:r>
            <w:r>
              <w:rPr>
                <w:sz w:val="28"/>
                <w:szCs w:val="28"/>
              </w:rPr>
              <w:t>ат</w:t>
            </w:r>
            <w:r>
              <w:rPr>
                <w:sz w:val="28"/>
                <w:szCs w:val="28"/>
                <w:lang w:val="en-US"/>
              </w:rPr>
              <w:t xml:space="preserve"> </w:t>
            </w:r>
            <w:r>
              <w:rPr>
                <w:sz w:val="28"/>
                <w:szCs w:val="28"/>
              </w:rPr>
              <w:t>пакетни</w:t>
            </w:r>
            <w:r>
              <w:rPr>
                <w:sz w:val="28"/>
                <w:szCs w:val="28"/>
                <w:lang w:val="en-US"/>
              </w:rPr>
              <w:t xml:space="preserve"> </w:t>
            </w:r>
            <w:r>
              <w:rPr>
                <w:sz w:val="28"/>
                <w:szCs w:val="28"/>
              </w:rPr>
              <w:t>узатиш</w:t>
            </w:r>
            <w:r>
              <w:rPr>
                <w:sz w:val="28"/>
                <w:szCs w:val="28"/>
                <w:lang w:val="en-US"/>
              </w:rPr>
              <w:t xml:space="preserve"> </w:t>
            </w:r>
            <w:r>
              <w:rPr>
                <w:sz w:val="28"/>
                <w:szCs w:val="28"/>
              </w:rPr>
              <w:t>ва</w:t>
            </w:r>
            <w:r>
              <w:rPr>
                <w:sz w:val="28"/>
                <w:szCs w:val="28"/>
                <w:lang w:val="uz-Cyrl-UZ"/>
              </w:rPr>
              <w:t>қ</w:t>
            </w:r>
            <w:r>
              <w:rPr>
                <w:sz w:val="28"/>
                <w:szCs w:val="28"/>
              </w:rPr>
              <w:t>тига</w:t>
            </w:r>
            <w:r>
              <w:rPr>
                <w:sz w:val="28"/>
                <w:szCs w:val="28"/>
                <w:lang w:val="en-US"/>
              </w:rPr>
              <w:t xml:space="preserve"> </w:t>
            </w:r>
            <w:r>
              <w:rPr>
                <w:sz w:val="28"/>
                <w:szCs w:val="28"/>
              </w:rPr>
              <w:t>ўрнатилади</w:t>
            </w:r>
            <w:r>
              <w:rPr>
                <w:sz w:val="28"/>
                <w:szCs w:val="28"/>
                <w:lang w:val="en-US"/>
              </w:rPr>
              <w:t xml:space="preserve">, </w:t>
            </w:r>
            <w:r>
              <w:rPr>
                <w:sz w:val="28"/>
                <w:szCs w:val="28"/>
              </w:rPr>
              <w:t>у</w:t>
            </w:r>
            <w:r>
              <w:rPr>
                <w:sz w:val="28"/>
                <w:szCs w:val="28"/>
                <w:lang w:val="en-US"/>
              </w:rPr>
              <w:t xml:space="preserve"> </w:t>
            </w:r>
            <w:r>
              <w:rPr>
                <w:sz w:val="28"/>
                <w:szCs w:val="28"/>
              </w:rPr>
              <w:t>тугагач</w:t>
            </w:r>
            <w:r>
              <w:rPr>
                <w:sz w:val="28"/>
                <w:szCs w:val="28"/>
                <w:lang w:val="en-US"/>
              </w:rPr>
              <w:t xml:space="preserve">, </w:t>
            </w:r>
            <w:r>
              <w:rPr>
                <w:sz w:val="28"/>
                <w:szCs w:val="28"/>
              </w:rPr>
              <w:t>уланиш</w:t>
            </w:r>
            <w:r>
              <w:rPr>
                <w:sz w:val="28"/>
                <w:szCs w:val="28"/>
                <w:lang w:val="en-US"/>
              </w:rPr>
              <w:t xml:space="preserve"> </w:t>
            </w:r>
            <w:r>
              <w:rPr>
                <w:sz w:val="28"/>
                <w:szCs w:val="28"/>
              </w:rPr>
              <w:t>дар</w:t>
            </w:r>
            <w:r>
              <w:rPr>
                <w:sz w:val="28"/>
                <w:szCs w:val="28"/>
                <w:lang w:val="uz-Cyrl-UZ"/>
              </w:rPr>
              <w:t>ҳ</w:t>
            </w:r>
            <w:r>
              <w:rPr>
                <w:sz w:val="28"/>
                <w:szCs w:val="28"/>
              </w:rPr>
              <w:t>ол</w:t>
            </w:r>
            <w:r>
              <w:rPr>
                <w:sz w:val="28"/>
                <w:szCs w:val="28"/>
                <w:lang w:val="en-US"/>
              </w:rPr>
              <w:t xml:space="preserve"> </w:t>
            </w:r>
            <w:r>
              <w:rPr>
                <w:sz w:val="28"/>
                <w:szCs w:val="28"/>
              </w:rPr>
              <w:t>узилади</w:t>
            </w:r>
            <w:r>
              <w:rPr>
                <w:sz w:val="28"/>
                <w:szCs w:val="28"/>
                <w:lang w:val="en-US"/>
              </w:rPr>
              <w:t>.</w:t>
            </w:r>
          </w:p>
        </w:tc>
      </w:tr>
      <w:tr w:rsidR="000E7D2E" w:rsidRPr="0060297E" w14:paraId="3FCE2D2F" w14:textId="77777777">
        <w:tc>
          <w:tcPr>
            <w:tcW w:w="2079" w:type="pct"/>
            <w:shd w:val="clear" w:color="auto" w:fill="auto"/>
          </w:tcPr>
          <w:p w14:paraId="470AE48F" w14:textId="77777777" w:rsidR="000E7D2E" w:rsidRDefault="000E7D2E">
            <w:pPr>
              <w:tabs>
                <w:tab w:val="left" w:pos="4320"/>
                <w:tab w:val="left" w:pos="4500"/>
              </w:tabs>
              <w:rPr>
                <w:b/>
                <w:sz w:val="28"/>
                <w:szCs w:val="28"/>
                <w:lang w:val="uz-Cyrl-UZ"/>
              </w:rPr>
            </w:pPr>
            <w:r>
              <w:rPr>
                <w:b/>
                <w:sz w:val="28"/>
                <w:szCs w:val="28"/>
              </w:rPr>
              <w:t>Компакт-диск</w:t>
            </w:r>
          </w:p>
          <w:p w14:paraId="07EF2F80"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 kompakt disk</w:t>
            </w:r>
          </w:p>
          <w:p w14:paraId="7DFDE40A" w14:textId="30E6AF85" w:rsidR="000E7D2E" w:rsidRDefault="000B536F">
            <w:pPr>
              <w:tabs>
                <w:tab w:val="left" w:pos="4320"/>
                <w:tab w:val="left" w:pos="4500"/>
              </w:tabs>
              <w:rPr>
                <w:sz w:val="28"/>
                <w:szCs w:val="28"/>
              </w:rPr>
            </w:pPr>
            <w:r>
              <w:rPr>
                <w:b/>
                <w:sz w:val="28"/>
                <w:szCs w:val="28"/>
                <w:lang w:val="uz-Cyrl-UZ"/>
              </w:rPr>
              <w:t xml:space="preserve"> </w:t>
            </w:r>
            <w:r w:rsidR="000E7D2E">
              <w:rPr>
                <w:sz w:val="28"/>
                <w:szCs w:val="28"/>
                <w:lang w:val="uz-Cyrl-UZ"/>
              </w:rPr>
              <w:t>компакт диск</w:t>
            </w:r>
          </w:p>
          <w:p w14:paraId="102249B9" w14:textId="77777777" w:rsidR="000E7D2E" w:rsidRDefault="000E7D2E">
            <w:pPr>
              <w:tabs>
                <w:tab w:val="left" w:pos="4320"/>
                <w:tab w:val="left" w:pos="4500"/>
              </w:tabs>
              <w:rPr>
                <w:sz w:val="28"/>
                <w:szCs w:val="28"/>
                <w:lang w:val="en-US"/>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compact disk (CD)</w:t>
            </w:r>
          </w:p>
        </w:tc>
        <w:tc>
          <w:tcPr>
            <w:tcW w:w="2921" w:type="pct"/>
            <w:shd w:val="clear" w:color="auto" w:fill="auto"/>
          </w:tcPr>
          <w:p w14:paraId="0E72FBE0" w14:textId="77777777" w:rsidR="000E7D2E" w:rsidRDefault="000E7D2E">
            <w:pPr>
              <w:tabs>
                <w:tab w:val="left" w:pos="4320"/>
                <w:tab w:val="left" w:pos="4500"/>
              </w:tabs>
              <w:jc w:val="both"/>
              <w:rPr>
                <w:sz w:val="28"/>
                <w:szCs w:val="28"/>
                <w:lang w:val="uz-Cyrl-UZ"/>
              </w:rPr>
            </w:pPr>
            <w:r>
              <w:rPr>
                <w:sz w:val="28"/>
                <w:szCs w:val="28"/>
              </w:rPr>
              <w:t xml:space="preserve">Тип сменного пластикового диска с оптическим считыванием информации. Используется как внешний носитель информации для персональных компьютеров. </w:t>
            </w:r>
          </w:p>
          <w:p w14:paraId="6C3586A8" w14:textId="77777777" w:rsidR="000E7D2E" w:rsidRDefault="000E7D2E">
            <w:pPr>
              <w:tabs>
                <w:tab w:val="left" w:pos="4320"/>
                <w:tab w:val="left" w:pos="4500"/>
              </w:tabs>
              <w:jc w:val="both"/>
              <w:rPr>
                <w:sz w:val="28"/>
                <w:szCs w:val="28"/>
              </w:rPr>
            </w:pPr>
          </w:p>
          <w:p w14:paraId="5C7BC368" w14:textId="77777777" w:rsidR="000E7D2E" w:rsidRDefault="000E7D2E">
            <w:pPr>
              <w:tabs>
                <w:tab w:val="left" w:pos="4320"/>
                <w:tab w:val="left" w:pos="4500"/>
              </w:tabs>
              <w:jc w:val="both"/>
              <w:rPr>
                <w:sz w:val="28"/>
                <w:szCs w:val="28"/>
                <w:lang w:val="uz-Cyrl-UZ"/>
              </w:rPr>
            </w:pPr>
            <w:r>
              <w:rPr>
                <w:sz w:val="28"/>
                <w:szCs w:val="28"/>
                <w:lang w:val="uz-Cyrl-UZ"/>
              </w:rPr>
              <w:t>Axborotni optik o‘qish mumkin bo‘lgan, olinadigan plastik diskning bir turi. Shaxsiy kompyuterlar uchun tashqi axborot tashuvchi sifatida foydalaniladi.</w:t>
            </w:r>
          </w:p>
          <w:p w14:paraId="130447AC" w14:textId="77777777" w:rsidR="000E7D2E" w:rsidRDefault="000E7D2E">
            <w:pPr>
              <w:tabs>
                <w:tab w:val="left" w:pos="4320"/>
                <w:tab w:val="left" w:pos="4500"/>
              </w:tabs>
              <w:jc w:val="both"/>
              <w:rPr>
                <w:sz w:val="28"/>
                <w:szCs w:val="28"/>
                <w:lang w:val="uz-Cyrl-UZ"/>
              </w:rPr>
            </w:pPr>
          </w:p>
          <w:p w14:paraId="263E51A0" w14:textId="77777777" w:rsidR="000E7D2E" w:rsidRDefault="000E7D2E">
            <w:pPr>
              <w:tabs>
                <w:tab w:val="left" w:pos="4320"/>
                <w:tab w:val="left" w:pos="4500"/>
              </w:tabs>
              <w:jc w:val="both"/>
              <w:rPr>
                <w:sz w:val="28"/>
                <w:szCs w:val="28"/>
                <w:lang w:val="uz-Cyrl-UZ"/>
              </w:rPr>
            </w:pPr>
            <w:r>
              <w:rPr>
                <w:sz w:val="28"/>
                <w:szCs w:val="28"/>
                <w:lang w:val="uz-Cyrl-UZ"/>
              </w:rPr>
              <w:t>Ахборотни оптик ўқиш мумкин бўлган, олинадиган пластик дискнинг бир тури. Шахсий компьютерлар учун ташқи ахборот ташувчи сифатида фойдаланилади.</w:t>
            </w:r>
          </w:p>
        </w:tc>
      </w:tr>
      <w:tr w:rsidR="000E7D2E" w14:paraId="6F64E050" w14:textId="77777777">
        <w:tc>
          <w:tcPr>
            <w:tcW w:w="2079" w:type="pct"/>
            <w:shd w:val="clear" w:color="auto" w:fill="auto"/>
          </w:tcPr>
          <w:p w14:paraId="63A8378B" w14:textId="77777777" w:rsidR="000E7D2E" w:rsidRDefault="000E7D2E">
            <w:pPr>
              <w:tabs>
                <w:tab w:val="left" w:pos="4320"/>
                <w:tab w:val="left" w:pos="4500"/>
              </w:tabs>
              <w:rPr>
                <w:b/>
                <w:sz w:val="28"/>
                <w:szCs w:val="28"/>
                <w:lang w:val="uz-Cyrl-UZ"/>
              </w:rPr>
            </w:pPr>
            <w:r>
              <w:rPr>
                <w:b/>
                <w:sz w:val="28"/>
                <w:szCs w:val="28"/>
                <w:lang w:val="uz-Cyrl-UZ"/>
              </w:rPr>
              <w:lastRenderedPageBreak/>
              <w:t>Компакт-диск, CD-ROM</w:t>
            </w:r>
          </w:p>
          <w:p w14:paraId="4767B6AC"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kompakt disk</w:t>
            </w:r>
            <w:r>
              <w:rPr>
                <w:b/>
                <w:sz w:val="28"/>
                <w:szCs w:val="28"/>
                <w:lang w:val="uz-Cyrl-UZ"/>
              </w:rPr>
              <w:t xml:space="preserve"> </w:t>
            </w:r>
            <w:r>
              <w:rPr>
                <w:sz w:val="28"/>
                <w:szCs w:val="28"/>
                <w:lang w:val="uz-Cyrl-UZ"/>
              </w:rPr>
              <w:t>CD-ROM</w:t>
            </w:r>
          </w:p>
          <w:p w14:paraId="70D7C2E4" w14:textId="1609E138" w:rsidR="000E7D2E" w:rsidRDefault="000B536F">
            <w:pPr>
              <w:tabs>
                <w:tab w:val="left" w:pos="4320"/>
                <w:tab w:val="left" w:pos="4500"/>
              </w:tabs>
              <w:rPr>
                <w:b/>
                <w:sz w:val="28"/>
                <w:szCs w:val="28"/>
                <w:lang w:val="en-US"/>
              </w:rPr>
            </w:pPr>
            <w:r>
              <w:rPr>
                <w:sz w:val="28"/>
                <w:szCs w:val="28"/>
                <w:lang w:val="uz-Cyrl-UZ"/>
              </w:rPr>
              <w:t xml:space="preserve"> </w:t>
            </w:r>
            <w:r w:rsidR="000E7D2E">
              <w:rPr>
                <w:sz w:val="28"/>
                <w:szCs w:val="28"/>
              </w:rPr>
              <w:t>компакт</w:t>
            </w:r>
            <w:r w:rsidR="000E7D2E">
              <w:rPr>
                <w:sz w:val="28"/>
                <w:szCs w:val="28"/>
                <w:lang w:val="uz-Cyrl-UZ"/>
              </w:rPr>
              <w:t xml:space="preserve"> </w:t>
            </w:r>
            <w:r w:rsidR="000E7D2E">
              <w:rPr>
                <w:sz w:val="28"/>
                <w:szCs w:val="28"/>
              </w:rPr>
              <w:t>диск</w:t>
            </w:r>
            <w:r w:rsidR="000E7D2E">
              <w:rPr>
                <w:b/>
                <w:sz w:val="28"/>
                <w:szCs w:val="28"/>
                <w:lang w:val="en-US"/>
              </w:rPr>
              <w:t xml:space="preserve"> </w:t>
            </w:r>
            <w:r w:rsidR="000E7D2E">
              <w:rPr>
                <w:sz w:val="28"/>
                <w:szCs w:val="28"/>
                <w:lang w:val="en-US"/>
              </w:rPr>
              <w:t>CD-ROM</w:t>
            </w:r>
            <w:r w:rsidR="000E7D2E">
              <w:rPr>
                <w:b/>
                <w:sz w:val="28"/>
                <w:szCs w:val="28"/>
                <w:lang w:val="uz-Cyrl-UZ"/>
              </w:rPr>
              <w:t xml:space="preserve"> </w:t>
            </w:r>
          </w:p>
          <w:p w14:paraId="205C9FF0"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compact disk read-only memory (CD-ROM) </w:t>
            </w:r>
          </w:p>
          <w:p w14:paraId="1C707E73" w14:textId="77777777" w:rsidR="000E7D2E" w:rsidRDefault="000E7D2E">
            <w:pPr>
              <w:tabs>
                <w:tab w:val="left" w:pos="4320"/>
                <w:tab w:val="left" w:pos="4500"/>
              </w:tabs>
              <w:rPr>
                <w:sz w:val="28"/>
                <w:szCs w:val="28"/>
                <w:lang w:val="en-US"/>
              </w:rPr>
            </w:pPr>
          </w:p>
        </w:tc>
        <w:tc>
          <w:tcPr>
            <w:tcW w:w="2921" w:type="pct"/>
            <w:shd w:val="clear" w:color="auto" w:fill="auto"/>
          </w:tcPr>
          <w:p w14:paraId="22AFC776" w14:textId="77777777" w:rsidR="000E7D2E" w:rsidRDefault="000E7D2E">
            <w:pPr>
              <w:tabs>
                <w:tab w:val="left" w:pos="4320"/>
                <w:tab w:val="left" w:pos="4500"/>
              </w:tabs>
              <w:jc w:val="both"/>
              <w:rPr>
                <w:sz w:val="28"/>
                <w:szCs w:val="28"/>
                <w:lang w:val="uz-Cyrl-UZ"/>
              </w:rPr>
            </w:pPr>
            <w:r>
              <w:rPr>
                <w:sz w:val="28"/>
                <w:szCs w:val="28"/>
              </w:rPr>
              <w:t xml:space="preserve">Стандартный диск диаметром </w:t>
            </w:r>
            <w:smartTag w:uri="urn:schemas-microsoft-com:office:smarttags" w:element="metricconverter">
              <w:smartTagPr>
                <w:attr w:name="ProductID" w:val="120 mm"/>
              </w:smartTagPr>
              <w:r>
                <w:rPr>
                  <w:sz w:val="28"/>
                  <w:szCs w:val="28"/>
                </w:rPr>
                <w:t xml:space="preserve">120 </w:t>
              </w:r>
              <w:r>
                <w:rPr>
                  <w:sz w:val="28"/>
                  <w:szCs w:val="28"/>
                  <w:lang w:val="en-US"/>
                </w:rPr>
                <w:t>mm</w:t>
              </w:r>
            </w:smartTag>
            <w:r>
              <w:rPr>
                <w:sz w:val="28"/>
                <w:szCs w:val="28"/>
              </w:rPr>
              <w:t xml:space="preserve"> (4,75"), толщиной </w:t>
            </w:r>
            <w:smartTag w:uri="urn:schemas-microsoft-com:office:smarttags" w:element="metricconverter">
              <w:smartTagPr>
                <w:attr w:name="ProductID" w:val="1,2 mm"/>
              </w:smartTagPr>
              <w:r>
                <w:rPr>
                  <w:sz w:val="28"/>
                  <w:szCs w:val="28"/>
                </w:rPr>
                <w:t xml:space="preserve">1,2 </w:t>
              </w:r>
              <w:r>
                <w:rPr>
                  <w:sz w:val="28"/>
                  <w:szCs w:val="28"/>
                  <w:lang w:val="uz-Cyrl-UZ"/>
                </w:rPr>
                <w:t>mm</w:t>
              </w:r>
            </w:smartTag>
            <w:r>
              <w:rPr>
                <w:sz w:val="28"/>
                <w:szCs w:val="28"/>
              </w:rPr>
              <w:t xml:space="preserve">, емкостью 600 </w:t>
            </w:r>
            <w:r>
              <w:rPr>
                <w:sz w:val="28"/>
                <w:szCs w:val="28"/>
                <w:lang w:val="uz-Cyrl-UZ"/>
              </w:rPr>
              <w:t>Mb</w:t>
            </w:r>
            <w:r>
              <w:rPr>
                <w:sz w:val="28"/>
                <w:szCs w:val="28"/>
              </w:rPr>
              <w:t>у</w:t>
            </w:r>
            <w:r>
              <w:rPr>
                <w:sz w:val="28"/>
                <w:szCs w:val="28"/>
                <w:lang w:val="uz-Cyrl-UZ"/>
              </w:rPr>
              <w:t>te</w:t>
            </w:r>
            <w:r>
              <w:rPr>
                <w:sz w:val="28"/>
                <w:szCs w:val="28"/>
              </w:rPr>
              <w:t>. Применяется для ввода данных с помощью устройства, оборудованного оптическим лазером.</w:t>
            </w:r>
          </w:p>
          <w:p w14:paraId="4C83D0DC" w14:textId="77777777" w:rsidR="000E7D2E" w:rsidRDefault="000E7D2E">
            <w:pPr>
              <w:tabs>
                <w:tab w:val="left" w:pos="4320"/>
                <w:tab w:val="left" w:pos="4500"/>
              </w:tabs>
              <w:jc w:val="both"/>
              <w:rPr>
                <w:sz w:val="28"/>
                <w:szCs w:val="28"/>
              </w:rPr>
            </w:pPr>
          </w:p>
          <w:p w14:paraId="77F05D56" w14:textId="77777777" w:rsidR="000E7D2E" w:rsidRDefault="000E7D2E">
            <w:pPr>
              <w:tabs>
                <w:tab w:val="left" w:pos="4320"/>
                <w:tab w:val="left" w:pos="4500"/>
              </w:tabs>
              <w:jc w:val="both"/>
              <w:rPr>
                <w:sz w:val="28"/>
                <w:szCs w:val="28"/>
                <w:lang w:val="en-US"/>
              </w:rPr>
            </w:pPr>
            <w:r>
              <w:rPr>
                <w:sz w:val="28"/>
                <w:szCs w:val="28"/>
                <w:lang w:val="uz-Cyrl-UZ"/>
              </w:rPr>
              <w:t xml:space="preserve">Diametri </w:t>
            </w:r>
            <w:smartTag w:uri="urn:schemas-microsoft-com:office:smarttags" w:element="metricconverter">
              <w:smartTagPr>
                <w:attr w:name="ProductID" w:val="120 mm"/>
              </w:smartTagPr>
              <w:r>
                <w:rPr>
                  <w:sz w:val="28"/>
                  <w:szCs w:val="28"/>
                  <w:lang w:val="uz-Cyrl-UZ"/>
                </w:rPr>
                <w:t>120 mm</w:t>
              </w:r>
            </w:smartTag>
            <w:r>
              <w:rPr>
                <w:sz w:val="28"/>
                <w:szCs w:val="28"/>
                <w:lang w:val="uz-Cyrl-UZ"/>
              </w:rPr>
              <w:t xml:space="preserve"> (4,75"), qalinligi </w:t>
            </w:r>
            <w:smartTag w:uri="urn:schemas-microsoft-com:office:smarttags" w:element="metricconverter">
              <w:smartTagPr>
                <w:attr w:name="ProductID" w:val="1,2 mm"/>
              </w:smartTagPr>
              <w:r>
                <w:rPr>
                  <w:sz w:val="28"/>
                  <w:szCs w:val="28"/>
                  <w:lang w:val="uz-Cyrl-UZ"/>
                </w:rPr>
                <w:t>1,2 mm</w:t>
              </w:r>
            </w:smartTag>
            <w:r>
              <w:rPr>
                <w:sz w:val="28"/>
                <w:szCs w:val="28"/>
                <w:lang w:val="uz-Cyrl-UZ"/>
              </w:rPr>
              <w:t xml:space="preserve">, sig‘imi 600 </w:t>
            </w:r>
            <w:r>
              <w:rPr>
                <w:i/>
                <w:sz w:val="28"/>
                <w:szCs w:val="28"/>
                <w:lang w:val="uz-Cyrl-UZ"/>
              </w:rPr>
              <w:t>Mb</w:t>
            </w:r>
            <w:r>
              <w:rPr>
                <w:i/>
                <w:sz w:val="28"/>
                <w:szCs w:val="28"/>
              </w:rPr>
              <w:t>у</w:t>
            </w:r>
            <w:r>
              <w:rPr>
                <w:i/>
                <w:sz w:val="28"/>
                <w:szCs w:val="28"/>
                <w:lang w:val="uz-Cyrl-UZ"/>
              </w:rPr>
              <w:t>te</w:t>
            </w:r>
            <w:r>
              <w:rPr>
                <w:sz w:val="28"/>
                <w:szCs w:val="28"/>
                <w:lang w:val="uz-Cyrl-UZ"/>
              </w:rPr>
              <w:t xml:space="preserve"> bo‘lgan standart disk. Optik lazer bilan jihozlangan qurilma yordamida ma’lumotlarni kiritish uchun qo‘llaniladi.</w:t>
            </w:r>
          </w:p>
          <w:p w14:paraId="5B39AF24" w14:textId="77777777" w:rsidR="000E7D2E" w:rsidRDefault="000E7D2E">
            <w:pPr>
              <w:tabs>
                <w:tab w:val="left" w:pos="4320"/>
                <w:tab w:val="left" w:pos="4500"/>
              </w:tabs>
              <w:jc w:val="both"/>
              <w:rPr>
                <w:sz w:val="28"/>
                <w:szCs w:val="28"/>
                <w:lang w:val="en-US"/>
              </w:rPr>
            </w:pPr>
          </w:p>
          <w:p w14:paraId="4F00DE81" w14:textId="77777777" w:rsidR="000E7D2E" w:rsidRDefault="000E7D2E">
            <w:pPr>
              <w:tabs>
                <w:tab w:val="left" w:pos="4320"/>
                <w:tab w:val="left" w:pos="4500"/>
              </w:tabs>
              <w:jc w:val="both"/>
              <w:rPr>
                <w:sz w:val="28"/>
                <w:szCs w:val="28"/>
                <w:lang w:val="uz-Cyrl-UZ"/>
              </w:rPr>
            </w:pPr>
            <w:r>
              <w:rPr>
                <w:sz w:val="28"/>
                <w:szCs w:val="28"/>
                <w:lang w:val="uz-Cyrl-UZ"/>
              </w:rPr>
              <w:t xml:space="preserve">Диаметри </w:t>
            </w:r>
            <w:smartTag w:uri="urn:schemas-microsoft-com:office:smarttags" w:element="metricconverter">
              <w:smartTagPr>
                <w:attr w:name="ProductID" w:val="120 mm"/>
              </w:smartTagPr>
              <w:r>
                <w:rPr>
                  <w:sz w:val="28"/>
                  <w:szCs w:val="28"/>
                  <w:lang w:val="uz-Cyrl-UZ"/>
                </w:rPr>
                <w:t>120 mm</w:t>
              </w:r>
            </w:smartTag>
            <w:r>
              <w:rPr>
                <w:sz w:val="28"/>
                <w:szCs w:val="28"/>
                <w:lang w:val="uz-Cyrl-UZ"/>
              </w:rPr>
              <w:t xml:space="preserve"> (4,75"), қалинлиги </w:t>
            </w:r>
            <w:smartTag w:uri="urn:schemas-microsoft-com:office:smarttags" w:element="metricconverter">
              <w:smartTagPr>
                <w:attr w:name="ProductID" w:val="1,2 mm"/>
              </w:smartTagPr>
              <w:r>
                <w:rPr>
                  <w:sz w:val="28"/>
                  <w:szCs w:val="28"/>
                  <w:lang w:val="uz-Cyrl-UZ"/>
                </w:rPr>
                <w:t>1,2 mm</w:t>
              </w:r>
            </w:smartTag>
            <w:r>
              <w:rPr>
                <w:sz w:val="28"/>
                <w:szCs w:val="28"/>
                <w:lang w:val="uz-Cyrl-UZ"/>
              </w:rPr>
              <w:t>, сиғими 600 Mb</w:t>
            </w:r>
            <w:r>
              <w:rPr>
                <w:sz w:val="28"/>
                <w:szCs w:val="28"/>
              </w:rPr>
              <w:t>у</w:t>
            </w:r>
            <w:r>
              <w:rPr>
                <w:sz w:val="28"/>
                <w:szCs w:val="28"/>
                <w:lang w:val="uz-Cyrl-UZ"/>
              </w:rPr>
              <w:t>te бўлган стандарт диск. Оптик лазер билан жиҳозланган қурилма ёрдамида маълумотларни киритиш учун қўлланилади.</w:t>
            </w:r>
          </w:p>
        </w:tc>
      </w:tr>
      <w:tr w:rsidR="000E7D2E" w14:paraId="0E392E6B" w14:textId="77777777">
        <w:tc>
          <w:tcPr>
            <w:tcW w:w="2079" w:type="pct"/>
            <w:shd w:val="clear" w:color="auto" w:fill="auto"/>
          </w:tcPr>
          <w:p w14:paraId="0BFE5B05" w14:textId="77777777" w:rsidR="000E7D2E" w:rsidRDefault="000E7D2E">
            <w:pPr>
              <w:tabs>
                <w:tab w:val="left" w:pos="4320"/>
                <w:tab w:val="left" w:pos="4500"/>
              </w:tabs>
              <w:rPr>
                <w:b/>
                <w:sz w:val="28"/>
                <w:szCs w:val="28"/>
                <w:lang w:val="uz-Cyrl-UZ"/>
              </w:rPr>
            </w:pPr>
            <w:r>
              <w:rPr>
                <w:b/>
                <w:sz w:val="28"/>
                <w:szCs w:val="28"/>
              </w:rPr>
              <w:t xml:space="preserve">Компакт-диск, с однократной записью и многократным </w:t>
            </w:r>
            <w:r>
              <w:rPr>
                <w:b/>
                <w:sz w:val="28"/>
                <w:szCs w:val="28"/>
              </w:rPr>
              <w:br/>
              <w:t xml:space="preserve">считыванием </w:t>
            </w:r>
          </w:p>
          <w:p w14:paraId="37F68F55" w14:textId="77777777" w:rsidR="000E7D2E" w:rsidRDefault="000E7D2E">
            <w:pPr>
              <w:tabs>
                <w:tab w:val="left" w:pos="4320"/>
                <w:tab w:val="left" w:pos="4500"/>
              </w:tabs>
              <w:rPr>
                <w:bCs/>
                <w:sz w:val="28"/>
                <w:szCs w:val="28"/>
                <w:lang w:val="uz-Cyrl-UZ"/>
              </w:rPr>
            </w:pPr>
            <w:r>
              <w:rPr>
                <w:b/>
                <w:bCs/>
                <w:sz w:val="28"/>
                <w:szCs w:val="28"/>
                <w:lang w:val="en-US"/>
              </w:rPr>
              <w:t xml:space="preserve">uz </w:t>
            </w:r>
            <w:r>
              <w:rPr>
                <w:bCs/>
                <w:sz w:val="28"/>
                <w:szCs w:val="28"/>
                <w:lang w:val="en-US"/>
              </w:rPr>
              <w:t>-</w:t>
            </w:r>
            <w:r>
              <w:rPr>
                <w:sz w:val="28"/>
                <w:szCs w:val="28"/>
                <w:lang w:val="uz-Cyrl-UZ"/>
              </w:rPr>
              <w:t xml:space="preserve"> bir marta yoziladigan v</w:t>
            </w:r>
            <w:r>
              <w:rPr>
                <w:sz w:val="28"/>
                <w:szCs w:val="28"/>
                <w:lang w:val="en-US"/>
              </w:rPr>
              <w:t>a</w:t>
            </w:r>
            <w:r>
              <w:rPr>
                <w:sz w:val="28"/>
                <w:szCs w:val="28"/>
                <w:lang w:val="uz-Cyrl-UZ"/>
              </w:rPr>
              <w:t xml:space="preserve"> </w:t>
            </w:r>
            <w:r>
              <w:rPr>
                <w:sz w:val="28"/>
                <w:szCs w:val="28"/>
                <w:lang w:val="en-US"/>
              </w:rPr>
              <w:t>k</w:t>
            </w:r>
            <w:r>
              <w:rPr>
                <w:sz w:val="28"/>
                <w:szCs w:val="28"/>
                <w:lang w:val="uz-Cyrl-UZ"/>
              </w:rPr>
              <w:t xml:space="preserve">o‘p marta o‘qiladigan </w:t>
            </w:r>
            <w:r>
              <w:rPr>
                <w:sz w:val="28"/>
                <w:szCs w:val="28"/>
                <w:lang w:val="en-US"/>
              </w:rPr>
              <w:t>kompakt-disk</w:t>
            </w:r>
          </w:p>
          <w:p w14:paraId="08E5726B" w14:textId="29F16751" w:rsidR="000E7D2E" w:rsidRDefault="00D7251A">
            <w:pPr>
              <w:tabs>
                <w:tab w:val="left" w:pos="4320"/>
                <w:tab w:val="left" w:pos="4500"/>
              </w:tabs>
              <w:rPr>
                <w:sz w:val="28"/>
                <w:szCs w:val="28"/>
                <w:lang w:val="uz-Cyrl-UZ"/>
              </w:rPr>
            </w:pPr>
            <w:r>
              <w:rPr>
                <w:sz w:val="28"/>
                <w:szCs w:val="28"/>
                <w:lang w:val="uz-Cyrl-UZ"/>
              </w:rPr>
              <w:t xml:space="preserve"> </w:t>
            </w:r>
            <w:r w:rsidR="000E7D2E">
              <w:rPr>
                <w:sz w:val="28"/>
                <w:szCs w:val="28"/>
                <w:lang w:val="uz-Cyrl-UZ"/>
              </w:rPr>
              <w:t>бир марта ёзиладиган в</w:t>
            </w:r>
            <w:r w:rsidR="000E7D2E">
              <w:rPr>
                <w:sz w:val="28"/>
                <w:szCs w:val="28"/>
              </w:rPr>
              <w:t>а</w:t>
            </w:r>
            <w:r w:rsidR="000E7D2E">
              <w:rPr>
                <w:sz w:val="28"/>
                <w:szCs w:val="28"/>
                <w:lang w:val="uz-Cyrl-UZ"/>
              </w:rPr>
              <w:t xml:space="preserve"> </w:t>
            </w:r>
            <w:r w:rsidR="000E7D2E">
              <w:rPr>
                <w:sz w:val="28"/>
                <w:szCs w:val="28"/>
              </w:rPr>
              <w:t>к</w:t>
            </w:r>
            <w:r w:rsidR="000E7D2E">
              <w:rPr>
                <w:sz w:val="28"/>
                <w:szCs w:val="28"/>
                <w:lang w:val="uz-Cyrl-UZ"/>
              </w:rPr>
              <w:t xml:space="preserve">ўп марта ўқиладиган </w:t>
            </w:r>
            <w:r w:rsidR="000E7D2E">
              <w:rPr>
                <w:sz w:val="28"/>
                <w:szCs w:val="28"/>
              </w:rPr>
              <w:t>компакт-диск</w:t>
            </w:r>
          </w:p>
          <w:p w14:paraId="656331BC" w14:textId="77777777" w:rsidR="000E7D2E" w:rsidRDefault="000E7D2E">
            <w:pPr>
              <w:tabs>
                <w:tab w:val="left" w:pos="4320"/>
                <w:tab w:val="left" w:pos="4500"/>
              </w:tabs>
              <w:rPr>
                <w:sz w:val="28"/>
                <w:szCs w:val="28"/>
                <w:lang w:val="en-US"/>
              </w:rPr>
            </w:pPr>
            <w:r>
              <w:rPr>
                <w:b/>
                <w:bCs/>
                <w:color w:val="000000"/>
                <w:sz w:val="28"/>
                <w:szCs w:val="28"/>
                <w:lang w:val="en-US"/>
              </w:rPr>
              <w:t xml:space="preserve">en </w:t>
            </w:r>
            <w:r>
              <w:rPr>
                <w:bCs/>
                <w:color w:val="000000"/>
                <w:sz w:val="28"/>
                <w:szCs w:val="28"/>
                <w:lang w:val="en-US"/>
              </w:rPr>
              <w:t>-</w:t>
            </w:r>
            <w:r>
              <w:rPr>
                <w:sz w:val="28"/>
                <w:szCs w:val="28"/>
                <w:lang w:val="en-US"/>
              </w:rPr>
              <w:t xml:space="preserve"> worm (write once/read many) </w:t>
            </w:r>
          </w:p>
        </w:tc>
        <w:tc>
          <w:tcPr>
            <w:tcW w:w="2921" w:type="pct"/>
            <w:shd w:val="clear" w:color="auto" w:fill="auto"/>
          </w:tcPr>
          <w:p w14:paraId="2977E259" w14:textId="77777777" w:rsidR="000E7D2E" w:rsidRDefault="000E7D2E">
            <w:pPr>
              <w:tabs>
                <w:tab w:val="left" w:pos="4320"/>
                <w:tab w:val="left" w:pos="4500"/>
              </w:tabs>
              <w:jc w:val="both"/>
              <w:rPr>
                <w:sz w:val="28"/>
                <w:szCs w:val="28"/>
                <w:lang w:val="uz-Cyrl-UZ"/>
              </w:rPr>
            </w:pPr>
            <w:r>
              <w:rPr>
                <w:sz w:val="28"/>
                <w:szCs w:val="28"/>
              </w:rPr>
              <w:t>Тип компакт-диска, данные с которого после записи можно только считывать, но нельзя стереть или перезаписать.</w:t>
            </w:r>
          </w:p>
          <w:p w14:paraId="77333D21" w14:textId="77777777" w:rsidR="000E7D2E" w:rsidRDefault="000E7D2E">
            <w:pPr>
              <w:tabs>
                <w:tab w:val="left" w:pos="4320"/>
                <w:tab w:val="left" w:pos="4500"/>
              </w:tabs>
              <w:jc w:val="both"/>
              <w:rPr>
                <w:sz w:val="28"/>
                <w:szCs w:val="28"/>
              </w:rPr>
            </w:pPr>
          </w:p>
          <w:p w14:paraId="03BD222A" w14:textId="77777777" w:rsidR="000E7D2E" w:rsidRDefault="000E7D2E">
            <w:pPr>
              <w:tabs>
                <w:tab w:val="left" w:pos="4320"/>
                <w:tab w:val="left" w:pos="4500"/>
              </w:tabs>
              <w:jc w:val="both"/>
              <w:rPr>
                <w:sz w:val="28"/>
                <w:szCs w:val="28"/>
                <w:lang w:val="uz-Cyrl-UZ"/>
              </w:rPr>
            </w:pPr>
            <w:r>
              <w:rPr>
                <w:sz w:val="28"/>
                <w:szCs w:val="28"/>
                <w:lang w:val="uz-Cyrl-UZ"/>
              </w:rPr>
              <w:t>Kompakt-diskning bir turi. Undagi ma’lumotlar-ni yozilgandan keyin faqat o‘qish mumkin, biroq o‘chirish yoki qayta yozish mumkin emas.</w:t>
            </w:r>
          </w:p>
          <w:p w14:paraId="09D44C73" w14:textId="77777777" w:rsidR="000E7D2E" w:rsidRDefault="000E7D2E">
            <w:pPr>
              <w:tabs>
                <w:tab w:val="left" w:pos="4320"/>
                <w:tab w:val="left" w:pos="4500"/>
              </w:tabs>
              <w:jc w:val="both"/>
              <w:rPr>
                <w:sz w:val="28"/>
                <w:szCs w:val="28"/>
                <w:lang w:val="uz-Cyrl-UZ"/>
              </w:rPr>
            </w:pPr>
          </w:p>
          <w:p w14:paraId="30858B2E" w14:textId="77777777" w:rsidR="000E7D2E" w:rsidRDefault="000E7D2E">
            <w:pPr>
              <w:tabs>
                <w:tab w:val="left" w:pos="4320"/>
                <w:tab w:val="left" w:pos="4500"/>
              </w:tabs>
              <w:jc w:val="both"/>
              <w:rPr>
                <w:sz w:val="28"/>
                <w:szCs w:val="28"/>
                <w:lang w:val="uz-Cyrl-UZ"/>
              </w:rPr>
            </w:pPr>
            <w:r>
              <w:rPr>
                <w:sz w:val="28"/>
                <w:szCs w:val="28"/>
                <w:lang w:val="uz-Cyrl-UZ"/>
              </w:rPr>
              <w:t>Компакт-дискнинг бир тури. Ундаги маълу</w:t>
            </w:r>
            <w:r w:rsidR="00753265">
              <w:rPr>
                <w:sz w:val="28"/>
                <w:szCs w:val="28"/>
                <w:lang w:val="uz-Cyrl-UZ"/>
              </w:rPr>
              <w:t>-</w:t>
            </w:r>
            <w:r>
              <w:rPr>
                <w:sz w:val="28"/>
                <w:szCs w:val="28"/>
                <w:lang w:val="uz-Cyrl-UZ"/>
              </w:rPr>
              <w:t>мотларни ёзилгандан кейин фақат ўқиш мумкин, бироқ ўчириш ёки қайта ёзиш мумкин эмас.</w:t>
            </w:r>
          </w:p>
        </w:tc>
      </w:tr>
      <w:tr w:rsidR="000E7D2E" w14:paraId="02D3CF3C" w14:textId="77777777">
        <w:tc>
          <w:tcPr>
            <w:tcW w:w="2079" w:type="pct"/>
            <w:shd w:val="clear" w:color="auto" w:fill="auto"/>
          </w:tcPr>
          <w:p w14:paraId="42B67605" w14:textId="77777777" w:rsidR="000E7D2E" w:rsidRDefault="000E7D2E">
            <w:pPr>
              <w:tabs>
                <w:tab w:val="left" w:pos="4320"/>
                <w:tab w:val="left" w:pos="4500"/>
              </w:tabs>
              <w:rPr>
                <w:b/>
                <w:sz w:val="28"/>
                <w:szCs w:val="28"/>
                <w:lang w:val="uz-Cyrl-UZ"/>
              </w:rPr>
            </w:pPr>
            <w:r>
              <w:rPr>
                <w:b/>
                <w:sz w:val="28"/>
                <w:szCs w:val="28"/>
              </w:rPr>
              <w:t>Компаратор</w:t>
            </w:r>
          </w:p>
          <w:p w14:paraId="6CDA6BAA"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sz w:val="28"/>
                <w:szCs w:val="28"/>
                <w:lang w:val="en-US"/>
              </w:rPr>
              <w:t xml:space="preserve"> komparator</w:t>
            </w:r>
          </w:p>
          <w:p w14:paraId="12614E66" w14:textId="0C7FDE0F" w:rsidR="000E7D2E" w:rsidRDefault="000B536F">
            <w:pPr>
              <w:tabs>
                <w:tab w:val="left" w:pos="4320"/>
                <w:tab w:val="left" w:pos="4500"/>
              </w:tabs>
              <w:rPr>
                <w:sz w:val="28"/>
                <w:szCs w:val="28"/>
                <w:lang w:val="en-US"/>
              </w:rPr>
            </w:pPr>
            <w:r>
              <w:rPr>
                <w:sz w:val="28"/>
                <w:szCs w:val="28"/>
                <w:lang w:val="uz-Cyrl-UZ"/>
              </w:rPr>
              <w:t xml:space="preserve"> </w:t>
            </w:r>
            <w:r w:rsidR="000E7D2E">
              <w:rPr>
                <w:sz w:val="28"/>
                <w:szCs w:val="28"/>
              </w:rPr>
              <w:t>компаратор</w:t>
            </w:r>
          </w:p>
          <w:p w14:paraId="3A09596D"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comparator </w:t>
            </w:r>
          </w:p>
          <w:p w14:paraId="13B8712F" w14:textId="77777777" w:rsidR="000E7D2E" w:rsidRDefault="000E7D2E">
            <w:pPr>
              <w:tabs>
                <w:tab w:val="left" w:pos="4320"/>
                <w:tab w:val="left" w:pos="4500"/>
              </w:tabs>
              <w:rPr>
                <w:b/>
                <w:sz w:val="28"/>
                <w:szCs w:val="28"/>
                <w:lang w:val="en-US"/>
              </w:rPr>
            </w:pPr>
          </w:p>
        </w:tc>
        <w:tc>
          <w:tcPr>
            <w:tcW w:w="2921" w:type="pct"/>
            <w:shd w:val="clear" w:color="auto" w:fill="auto"/>
          </w:tcPr>
          <w:p w14:paraId="25DACF99" w14:textId="77777777" w:rsidR="000E7D2E" w:rsidRDefault="000E7D2E">
            <w:pPr>
              <w:tabs>
                <w:tab w:val="left" w:pos="4320"/>
                <w:tab w:val="left" w:pos="4500"/>
              </w:tabs>
              <w:jc w:val="both"/>
              <w:rPr>
                <w:sz w:val="28"/>
                <w:szCs w:val="28"/>
                <w:lang w:val="uz-Cyrl-UZ"/>
              </w:rPr>
            </w:pPr>
            <w:r>
              <w:rPr>
                <w:sz w:val="28"/>
                <w:szCs w:val="28"/>
              </w:rPr>
              <w:t>Э</w:t>
            </w:r>
            <w:r>
              <w:rPr>
                <w:sz w:val="28"/>
                <w:szCs w:val="28"/>
                <w:lang w:val="uz-Cyrl-UZ"/>
              </w:rPr>
              <w:t xml:space="preserve">лектронное устройство, сравнивающее две величины </w:t>
            </w:r>
            <w:r>
              <w:rPr>
                <w:sz w:val="28"/>
                <w:szCs w:val="28"/>
              </w:rPr>
              <w:t>с целью определения их идентичности (равенства)</w:t>
            </w:r>
            <w:r>
              <w:rPr>
                <w:sz w:val="28"/>
                <w:szCs w:val="28"/>
                <w:lang w:val="uz-Cyrl-UZ"/>
              </w:rPr>
              <w:t xml:space="preserve">. </w:t>
            </w:r>
          </w:p>
          <w:p w14:paraId="565AEAE9" w14:textId="77777777" w:rsidR="000E7D2E" w:rsidRDefault="000E7D2E">
            <w:pPr>
              <w:tabs>
                <w:tab w:val="left" w:pos="4320"/>
                <w:tab w:val="left" w:pos="4500"/>
              </w:tabs>
              <w:jc w:val="both"/>
              <w:rPr>
                <w:sz w:val="16"/>
                <w:szCs w:val="16"/>
              </w:rPr>
            </w:pPr>
          </w:p>
          <w:p w14:paraId="78F2CDAC" w14:textId="77777777" w:rsidR="000E7D2E" w:rsidRDefault="000E7D2E">
            <w:pPr>
              <w:tabs>
                <w:tab w:val="left" w:pos="4320"/>
                <w:tab w:val="left" w:pos="4500"/>
              </w:tabs>
              <w:jc w:val="both"/>
              <w:rPr>
                <w:sz w:val="28"/>
                <w:szCs w:val="28"/>
                <w:lang w:val="en-US"/>
              </w:rPr>
            </w:pPr>
            <w:r>
              <w:rPr>
                <w:sz w:val="28"/>
                <w:szCs w:val="28"/>
                <w:lang w:val="uz-Cyrl-UZ"/>
              </w:rPr>
              <w:t xml:space="preserve">Ikki kattalikni, ularning identikligini (tengligini) aniqlash maqsadida taqqoslaydigan elektron </w:t>
            </w:r>
            <w:r>
              <w:rPr>
                <w:sz w:val="28"/>
                <w:szCs w:val="28"/>
                <w:lang w:val="uz-Cyrl-UZ"/>
              </w:rPr>
              <w:lastRenderedPageBreak/>
              <w:t>qurilma.</w:t>
            </w:r>
          </w:p>
          <w:p w14:paraId="15C9484E" w14:textId="77777777" w:rsidR="000E7D2E" w:rsidRDefault="000E7D2E">
            <w:pPr>
              <w:tabs>
                <w:tab w:val="left" w:pos="4320"/>
                <w:tab w:val="left" w:pos="4500"/>
              </w:tabs>
              <w:jc w:val="both"/>
              <w:rPr>
                <w:sz w:val="16"/>
                <w:szCs w:val="16"/>
                <w:lang w:val="en-US"/>
              </w:rPr>
            </w:pPr>
          </w:p>
          <w:p w14:paraId="65E7A5E2" w14:textId="77777777" w:rsidR="000E7D2E" w:rsidRDefault="000E7D2E">
            <w:pPr>
              <w:tabs>
                <w:tab w:val="left" w:pos="4320"/>
                <w:tab w:val="left" w:pos="4500"/>
              </w:tabs>
              <w:jc w:val="both"/>
              <w:rPr>
                <w:sz w:val="28"/>
                <w:szCs w:val="28"/>
                <w:lang w:val="uz-Cyrl-UZ"/>
              </w:rPr>
            </w:pPr>
            <w:r>
              <w:rPr>
                <w:sz w:val="28"/>
                <w:szCs w:val="28"/>
                <w:lang w:val="uz-Cyrl-UZ"/>
              </w:rPr>
              <w:t>Икки катталикни, уларнинг идентиклигини (тенглигини) аниқлаш мақсадида таққослай-диган электрон қурилма.</w:t>
            </w:r>
          </w:p>
        </w:tc>
      </w:tr>
      <w:tr w:rsidR="000E7D2E" w:rsidRPr="003E387B" w14:paraId="764BB63D" w14:textId="77777777">
        <w:tc>
          <w:tcPr>
            <w:tcW w:w="2079" w:type="pct"/>
            <w:shd w:val="clear" w:color="auto" w:fill="auto"/>
          </w:tcPr>
          <w:p w14:paraId="12C1D524"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Компилировать </w:t>
            </w:r>
          </w:p>
          <w:p w14:paraId="311A7D3B"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kompilyatsiyalamoq</w:t>
            </w:r>
          </w:p>
          <w:p w14:paraId="6042FEEC" w14:textId="7F8AFCA3"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компиляцияламоқ</w:t>
            </w:r>
          </w:p>
          <w:p w14:paraId="053A904F"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compile </w:t>
            </w:r>
          </w:p>
          <w:p w14:paraId="32BEE1BE" w14:textId="77777777" w:rsidR="000E7D2E" w:rsidRDefault="000E7D2E">
            <w:pPr>
              <w:tabs>
                <w:tab w:val="left" w:pos="4320"/>
                <w:tab w:val="left" w:pos="4500"/>
              </w:tabs>
              <w:rPr>
                <w:b/>
                <w:sz w:val="28"/>
                <w:szCs w:val="28"/>
                <w:lang w:val="uz-Cyrl-UZ"/>
              </w:rPr>
            </w:pPr>
          </w:p>
        </w:tc>
        <w:tc>
          <w:tcPr>
            <w:tcW w:w="2921" w:type="pct"/>
            <w:shd w:val="clear" w:color="auto" w:fill="auto"/>
          </w:tcPr>
          <w:p w14:paraId="5FE714F5" w14:textId="77777777" w:rsidR="000E7D2E" w:rsidRDefault="000E7D2E">
            <w:pPr>
              <w:tabs>
                <w:tab w:val="left" w:pos="4320"/>
                <w:tab w:val="left" w:pos="4500"/>
              </w:tabs>
              <w:jc w:val="both"/>
              <w:rPr>
                <w:sz w:val="28"/>
                <w:szCs w:val="28"/>
                <w:lang w:val="uz-Cyrl-UZ"/>
              </w:rPr>
            </w:pPr>
            <w:r>
              <w:rPr>
                <w:sz w:val="28"/>
                <w:szCs w:val="28"/>
              </w:rPr>
              <w:t>П</w:t>
            </w:r>
            <w:r>
              <w:rPr>
                <w:sz w:val="28"/>
                <w:szCs w:val="28"/>
                <w:lang w:val="uz-Cyrl-UZ"/>
              </w:rPr>
              <w:t>реобразовывать исходные тексты програм-мы в объектные модули.</w:t>
            </w:r>
          </w:p>
          <w:p w14:paraId="3F1BDA2A" w14:textId="77777777" w:rsidR="000E7D2E" w:rsidRDefault="000E7D2E">
            <w:pPr>
              <w:tabs>
                <w:tab w:val="left" w:pos="4320"/>
                <w:tab w:val="left" w:pos="4500"/>
              </w:tabs>
              <w:jc w:val="both"/>
              <w:rPr>
                <w:sz w:val="20"/>
                <w:szCs w:val="20"/>
              </w:rPr>
            </w:pPr>
          </w:p>
          <w:p w14:paraId="2A8D4AF6" w14:textId="77777777" w:rsidR="000E7D2E" w:rsidRDefault="000E7D2E">
            <w:pPr>
              <w:tabs>
                <w:tab w:val="left" w:pos="4320"/>
                <w:tab w:val="left" w:pos="4500"/>
              </w:tabs>
              <w:jc w:val="both"/>
              <w:rPr>
                <w:sz w:val="28"/>
                <w:szCs w:val="28"/>
                <w:lang w:val="en-US"/>
              </w:rPr>
            </w:pPr>
            <w:r>
              <w:rPr>
                <w:sz w:val="28"/>
                <w:szCs w:val="28"/>
                <w:lang w:val="en-US"/>
              </w:rPr>
              <w:t>Dasturning boshlang‘ich matnlarini obyekt modullariga o‘zgartirmoq.</w:t>
            </w:r>
          </w:p>
          <w:p w14:paraId="098180B5" w14:textId="77777777" w:rsidR="000E7D2E" w:rsidRDefault="000E7D2E">
            <w:pPr>
              <w:tabs>
                <w:tab w:val="left" w:pos="4320"/>
                <w:tab w:val="left" w:pos="4500"/>
              </w:tabs>
              <w:jc w:val="both"/>
              <w:rPr>
                <w:sz w:val="20"/>
                <w:szCs w:val="20"/>
                <w:lang w:val="uz-Cyrl-UZ"/>
              </w:rPr>
            </w:pPr>
          </w:p>
          <w:p w14:paraId="48336237" w14:textId="77777777" w:rsidR="000E7D2E" w:rsidRDefault="000E7D2E">
            <w:pPr>
              <w:tabs>
                <w:tab w:val="left" w:pos="4320"/>
                <w:tab w:val="left" w:pos="4500"/>
              </w:tabs>
              <w:jc w:val="both"/>
              <w:rPr>
                <w:sz w:val="28"/>
                <w:szCs w:val="28"/>
              </w:rPr>
            </w:pPr>
            <w:r>
              <w:rPr>
                <w:sz w:val="28"/>
                <w:szCs w:val="28"/>
              </w:rPr>
              <w:t>Дастурнинг бошланғич матнларини объект модулларига ўзгартирмоқ.</w:t>
            </w:r>
          </w:p>
        </w:tc>
      </w:tr>
      <w:tr w:rsidR="000E7D2E" w:rsidRPr="00412C49" w14:paraId="083593B9" w14:textId="77777777">
        <w:tc>
          <w:tcPr>
            <w:tcW w:w="2079" w:type="pct"/>
            <w:shd w:val="clear" w:color="auto" w:fill="auto"/>
          </w:tcPr>
          <w:p w14:paraId="519B2F54" w14:textId="77777777" w:rsidR="000E7D2E" w:rsidRDefault="000E7D2E">
            <w:pPr>
              <w:tabs>
                <w:tab w:val="left" w:pos="4320"/>
                <w:tab w:val="left" w:pos="4500"/>
              </w:tabs>
              <w:rPr>
                <w:b/>
                <w:sz w:val="28"/>
                <w:szCs w:val="28"/>
                <w:lang w:val="uz-Cyrl-UZ"/>
              </w:rPr>
            </w:pPr>
            <w:r>
              <w:rPr>
                <w:b/>
                <w:sz w:val="28"/>
                <w:szCs w:val="28"/>
                <w:lang w:val="uz-Cyrl-UZ"/>
              </w:rPr>
              <w:t>Компилятор</w:t>
            </w:r>
          </w:p>
          <w:p w14:paraId="49739C61"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sz w:val="28"/>
                <w:szCs w:val="28"/>
              </w:rPr>
              <w:t xml:space="preserve"> </w:t>
            </w:r>
            <w:r>
              <w:rPr>
                <w:sz w:val="28"/>
                <w:szCs w:val="28"/>
                <w:lang w:val="en-US"/>
              </w:rPr>
              <w:t>kompilyator</w:t>
            </w:r>
          </w:p>
          <w:p w14:paraId="73432088" w14:textId="4C06590F" w:rsidR="000E7D2E" w:rsidRDefault="000B536F">
            <w:pPr>
              <w:tabs>
                <w:tab w:val="left" w:pos="4320"/>
                <w:tab w:val="left" w:pos="4500"/>
              </w:tabs>
              <w:rPr>
                <w:sz w:val="28"/>
                <w:szCs w:val="28"/>
              </w:rPr>
            </w:pPr>
            <w:r>
              <w:rPr>
                <w:b/>
                <w:sz w:val="28"/>
                <w:szCs w:val="28"/>
                <w:lang w:val="uz-Cyrl-UZ"/>
              </w:rPr>
              <w:t xml:space="preserve"> </w:t>
            </w:r>
            <w:r w:rsidR="000E7D2E">
              <w:rPr>
                <w:sz w:val="28"/>
                <w:szCs w:val="28"/>
              </w:rPr>
              <w:t>компилятор</w:t>
            </w:r>
          </w:p>
          <w:p w14:paraId="714405CD" w14:textId="77777777" w:rsidR="000E7D2E" w:rsidRDefault="000E7D2E">
            <w:pPr>
              <w:tabs>
                <w:tab w:val="left" w:pos="4320"/>
                <w:tab w:val="left" w:pos="4500"/>
              </w:tabs>
              <w:rPr>
                <w:sz w:val="28"/>
                <w:szCs w:val="28"/>
                <w:lang w:val="uz-Cyrl-UZ"/>
              </w:rPr>
            </w:pPr>
            <w:r>
              <w:rPr>
                <w:b/>
                <w:sz w:val="28"/>
                <w:szCs w:val="28"/>
                <w:lang w:val="en-US"/>
              </w:rPr>
              <w:t>en</w:t>
            </w:r>
            <w:r>
              <w:rPr>
                <w:b/>
                <w:sz w:val="28"/>
                <w:szCs w:val="28"/>
              </w:rPr>
              <w:t xml:space="preserve"> </w:t>
            </w:r>
            <w:r>
              <w:rPr>
                <w:sz w:val="28"/>
                <w:szCs w:val="28"/>
              </w:rPr>
              <w:t>-</w:t>
            </w:r>
            <w:r>
              <w:rPr>
                <w:b/>
                <w:sz w:val="28"/>
                <w:szCs w:val="28"/>
              </w:rPr>
              <w:t xml:space="preserve"> </w:t>
            </w:r>
            <w:r>
              <w:rPr>
                <w:sz w:val="28"/>
                <w:szCs w:val="28"/>
                <w:lang w:val="en-US"/>
              </w:rPr>
              <w:t>compiler</w:t>
            </w:r>
            <w:r>
              <w:rPr>
                <w:sz w:val="28"/>
                <w:szCs w:val="28"/>
              </w:rPr>
              <w:t xml:space="preserve"> </w:t>
            </w:r>
          </w:p>
          <w:p w14:paraId="599F882D" w14:textId="77777777" w:rsidR="000E7D2E" w:rsidRDefault="000E7D2E">
            <w:pPr>
              <w:tabs>
                <w:tab w:val="left" w:pos="4320"/>
                <w:tab w:val="left" w:pos="4500"/>
              </w:tabs>
              <w:rPr>
                <w:sz w:val="28"/>
                <w:szCs w:val="28"/>
              </w:rPr>
            </w:pPr>
          </w:p>
        </w:tc>
        <w:tc>
          <w:tcPr>
            <w:tcW w:w="2921" w:type="pct"/>
            <w:shd w:val="clear" w:color="auto" w:fill="auto"/>
          </w:tcPr>
          <w:p w14:paraId="5838062E" w14:textId="77777777" w:rsidR="000E7D2E" w:rsidRDefault="000E7D2E">
            <w:pPr>
              <w:tabs>
                <w:tab w:val="left" w:pos="4320"/>
                <w:tab w:val="left" w:pos="4500"/>
              </w:tabs>
              <w:jc w:val="both"/>
              <w:rPr>
                <w:sz w:val="28"/>
                <w:szCs w:val="28"/>
                <w:lang w:val="uz-Cyrl-UZ"/>
              </w:rPr>
            </w:pPr>
            <w:r>
              <w:rPr>
                <w:sz w:val="28"/>
                <w:szCs w:val="28"/>
              </w:rPr>
              <w:t>П</w:t>
            </w:r>
            <w:r>
              <w:rPr>
                <w:sz w:val="28"/>
                <w:szCs w:val="28"/>
                <w:lang w:val="uz-Cyrl-UZ"/>
              </w:rPr>
              <w:t xml:space="preserve">рограмма, выполняющая трансляцию исхо-дного текста разрабатываемой программы с языка программирования высокого уровня в эквивалентную программу на машинный или промежуточный код. </w:t>
            </w:r>
          </w:p>
          <w:p w14:paraId="7851F8C3" w14:textId="77777777" w:rsidR="000E7D2E" w:rsidRDefault="000E7D2E">
            <w:pPr>
              <w:tabs>
                <w:tab w:val="left" w:pos="4320"/>
                <w:tab w:val="left" w:pos="4500"/>
              </w:tabs>
              <w:jc w:val="both"/>
              <w:rPr>
                <w:sz w:val="18"/>
                <w:szCs w:val="18"/>
              </w:rPr>
            </w:pPr>
          </w:p>
          <w:p w14:paraId="7BC139D0" w14:textId="77777777" w:rsidR="000E7D2E" w:rsidRDefault="000E7D2E">
            <w:pPr>
              <w:tabs>
                <w:tab w:val="left" w:pos="4320"/>
                <w:tab w:val="left" w:pos="4500"/>
              </w:tabs>
              <w:jc w:val="both"/>
              <w:rPr>
                <w:sz w:val="28"/>
                <w:szCs w:val="28"/>
              </w:rPr>
            </w:pPr>
            <w:r>
              <w:rPr>
                <w:sz w:val="28"/>
                <w:szCs w:val="28"/>
                <w:lang w:val="uz-Cyrl-UZ"/>
              </w:rPr>
              <w:t>Ishlab chiqiladigan dastur boshlang‘ich matnini yuqori daraja dasturlash tilidan ekvivalent dasturga mashina kodiga yoki oraliq kodga translyatsiya qilinishini bajaradigan dastur.</w:t>
            </w:r>
          </w:p>
          <w:p w14:paraId="3ED3CCD6" w14:textId="77777777" w:rsidR="000E7D2E" w:rsidRDefault="000E7D2E">
            <w:pPr>
              <w:tabs>
                <w:tab w:val="left" w:pos="4320"/>
                <w:tab w:val="left" w:pos="4500"/>
              </w:tabs>
              <w:jc w:val="both"/>
              <w:rPr>
                <w:sz w:val="18"/>
                <w:szCs w:val="18"/>
              </w:rPr>
            </w:pPr>
          </w:p>
          <w:p w14:paraId="5E65F359" w14:textId="77777777" w:rsidR="000E7D2E" w:rsidRDefault="000E7D2E">
            <w:pPr>
              <w:tabs>
                <w:tab w:val="left" w:pos="4320"/>
                <w:tab w:val="left" w:pos="4500"/>
              </w:tabs>
              <w:jc w:val="both"/>
              <w:rPr>
                <w:sz w:val="28"/>
                <w:szCs w:val="28"/>
                <w:lang w:val="uz-Cyrl-UZ"/>
              </w:rPr>
            </w:pPr>
            <w:r>
              <w:rPr>
                <w:sz w:val="28"/>
                <w:szCs w:val="28"/>
                <w:lang w:val="uz-Cyrl-UZ"/>
              </w:rPr>
              <w:t>Ишлаб чиқиладиган дастур бошланғич мат-нини юқори даража дастурлаш тилидан эквивалент дастурга машина кодига ёки ора-лиқ кодга трансляция қилинишини бажара-диган дастур.</w:t>
            </w:r>
          </w:p>
        </w:tc>
      </w:tr>
      <w:tr w:rsidR="000E7D2E" w14:paraId="69F3D696" w14:textId="77777777">
        <w:tc>
          <w:tcPr>
            <w:tcW w:w="2079" w:type="pct"/>
            <w:shd w:val="clear" w:color="auto" w:fill="auto"/>
          </w:tcPr>
          <w:p w14:paraId="0A70D363" w14:textId="77777777" w:rsidR="000E7D2E" w:rsidRDefault="000E7D2E">
            <w:pPr>
              <w:tabs>
                <w:tab w:val="left" w:pos="4320"/>
                <w:tab w:val="left" w:pos="4500"/>
              </w:tabs>
              <w:rPr>
                <w:b/>
                <w:sz w:val="28"/>
                <w:szCs w:val="28"/>
                <w:lang w:val="uz-Cyrl-UZ"/>
              </w:rPr>
            </w:pPr>
            <w:r>
              <w:rPr>
                <w:b/>
                <w:sz w:val="28"/>
                <w:szCs w:val="28"/>
                <w:lang w:val="uz-Cyrl-UZ"/>
              </w:rPr>
              <w:t xml:space="preserve">Компилятор запросов </w:t>
            </w:r>
          </w:p>
          <w:p w14:paraId="256A32C4"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so‘rovlar kompilyatori</w:t>
            </w:r>
          </w:p>
          <w:p w14:paraId="762A4CB6" w14:textId="782859F4"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сўровлар компилятори</w:t>
            </w:r>
          </w:p>
          <w:p w14:paraId="4FCDD535"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query compiler </w:t>
            </w:r>
          </w:p>
          <w:p w14:paraId="26792C18" w14:textId="77777777" w:rsidR="000E7D2E" w:rsidRDefault="000E7D2E">
            <w:pPr>
              <w:tabs>
                <w:tab w:val="left" w:pos="4320"/>
                <w:tab w:val="left" w:pos="4500"/>
              </w:tabs>
              <w:rPr>
                <w:b/>
                <w:sz w:val="28"/>
                <w:szCs w:val="28"/>
                <w:lang w:val="uz-Cyrl-UZ"/>
              </w:rPr>
            </w:pPr>
          </w:p>
        </w:tc>
        <w:tc>
          <w:tcPr>
            <w:tcW w:w="2921" w:type="pct"/>
            <w:shd w:val="clear" w:color="auto" w:fill="auto"/>
          </w:tcPr>
          <w:p w14:paraId="119D6665" w14:textId="77777777" w:rsidR="000E7D2E" w:rsidRDefault="000E7D2E">
            <w:pPr>
              <w:tabs>
                <w:tab w:val="left" w:pos="4320"/>
                <w:tab w:val="left" w:pos="4500"/>
              </w:tabs>
              <w:jc w:val="both"/>
              <w:rPr>
                <w:sz w:val="28"/>
                <w:szCs w:val="28"/>
                <w:lang w:val="uz-Cyrl-UZ"/>
              </w:rPr>
            </w:pPr>
            <w:r>
              <w:rPr>
                <w:sz w:val="28"/>
                <w:szCs w:val="28"/>
                <w:lang w:val="uz-Cyrl-UZ"/>
              </w:rPr>
              <w:t xml:space="preserve">Программа синтаксического и семантичес-кого анализа запроса пользователя к </w:t>
            </w:r>
            <w:r>
              <w:rPr>
                <w:sz w:val="28"/>
                <w:szCs w:val="28"/>
              </w:rPr>
              <w:t>базе данных</w:t>
            </w:r>
            <w:r>
              <w:rPr>
                <w:sz w:val="28"/>
                <w:szCs w:val="28"/>
                <w:lang w:val="uz-Cyrl-UZ"/>
              </w:rPr>
              <w:t xml:space="preserve"> и трансляции запроса во внутренний формат.</w:t>
            </w:r>
          </w:p>
          <w:p w14:paraId="5E6DE3B7" w14:textId="77777777" w:rsidR="000E7D2E" w:rsidRDefault="000E7D2E">
            <w:pPr>
              <w:tabs>
                <w:tab w:val="left" w:pos="4320"/>
                <w:tab w:val="left" w:pos="4500"/>
              </w:tabs>
              <w:jc w:val="both"/>
              <w:rPr>
                <w:sz w:val="18"/>
                <w:szCs w:val="18"/>
                <w:lang w:val="uz-Cyrl-UZ"/>
              </w:rPr>
            </w:pPr>
          </w:p>
          <w:p w14:paraId="38C5D812" w14:textId="77777777" w:rsidR="000E7D2E" w:rsidRDefault="000E7D2E">
            <w:pPr>
              <w:tabs>
                <w:tab w:val="left" w:pos="4320"/>
                <w:tab w:val="left" w:pos="4500"/>
              </w:tabs>
              <w:jc w:val="both"/>
              <w:rPr>
                <w:sz w:val="28"/>
                <w:szCs w:val="28"/>
                <w:lang w:val="uz-Cyrl-UZ"/>
              </w:rPr>
            </w:pPr>
            <w:r>
              <w:rPr>
                <w:sz w:val="28"/>
                <w:szCs w:val="28"/>
                <w:lang w:val="uz-Cyrl-UZ"/>
              </w:rPr>
              <w:t>Foydalanuvchining ma’lumotlar bazasiga so‘ro-vini sintaksik va semantik tahlil qiladigan va so‘rovni ichki formatga translyatsiya qiladigan dastur.</w:t>
            </w:r>
          </w:p>
          <w:p w14:paraId="18FEF64B" w14:textId="77777777" w:rsidR="00753265" w:rsidRDefault="00753265">
            <w:pPr>
              <w:tabs>
                <w:tab w:val="left" w:pos="4320"/>
                <w:tab w:val="left" w:pos="4500"/>
              </w:tabs>
              <w:jc w:val="both"/>
              <w:rPr>
                <w:sz w:val="18"/>
                <w:szCs w:val="18"/>
                <w:lang w:val="uz-Cyrl-UZ"/>
              </w:rPr>
            </w:pPr>
          </w:p>
          <w:p w14:paraId="083B673A" w14:textId="77777777" w:rsidR="000E7D2E" w:rsidRDefault="000E7D2E">
            <w:pPr>
              <w:tabs>
                <w:tab w:val="left" w:pos="4320"/>
                <w:tab w:val="left" w:pos="4500"/>
              </w:tabs>
              <w:jc w:val="both"/>
              <w:rPr>
                <w:sz w:val="28"/>
                <w:szCs w:val="28"/>
                <w:lang w:val="uz-Cyrl-UZ"/>
              </w:rPr>
            </w:pPr>
            <w:r>
              <w:rPr>
                <w:sz w:val="28"/>
                <w:szCs w:val="28"/>
                <w:lang w:val="uz-Cyrl-UZ"/>
              </w:rPr>
              <w:t>Фойдаланувчининг маълумотлар базасига сўровини синтаксик ва семантик таҳлил қиладиган ва сўровни ички форматга трансляция қиладиган дастур.</w:t>
            </w:r>
          </w:p>
        </w:tc>
      </w:tr>
      <w:tr w:rsidR="000E7D2E" w:rsidRPr="002752C5" w14:paraId="5BD9D268" w14:textId="77777777">
        <w:tc>
          <w:tcPr>
            <w:tcW w:w="2079" w:type="pct"/>
            <w:shd w:val="clear" w:color="auto" w:fill="auto"/>
          </w:tcPr>
          <w:p w14:paraId="4A7C3360" w14:textId="77777777" w:rsidR="000E7D2E" w:rsidRDefault="000E7D2E">
            <w:pPr>
              <w:tabs>
                <w:tab w:val="left" w:pos="4320"/>
                <w:tab w:val="left" w:pos="4500"/>
              </w:tabs>
              <w:rPr>
                <w:b/>
                <w:sz w:val="28"/>
                <w:szCs w:val="28"/>
                <w:lang w:val="uz-Cyrl-UZ"/>
              </w:rPr>
            </w:pPr>
            <w:r>
              <w:rPr>
                <w:b/>
                <w:sz w:val="28"/>
                <w:szCs w:val="28"/>
                <w:lang w:val="uz-Cyrl-UZ"/>
              </w:rPr>
              <w:t xml:space="preserve">Компилятор подсказок </w:t>
            </w:r>
          </w:p>
          <w:p w14:paraId="19CBBF85"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 xml:space="preserve">tushuntirishlar </w:t>
            </w:r>
            <w:r>
              <w:rPr>
                <w:sz w:val="28"/>
                <w:szCs w:val="28"/>
                <w:lang w:val="uz-Cyrl-UZ"/>
              </w:rPr>
              <w:br/>
              <w:t>(yo‘l-yo‘riqlar) kompilyatori</w:t>
            </w:r>
          </w:p>
          <w:p w14:paraId="387F1C65" w14:textId="5D92DC6D"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тушунтиришлар (йўл-</w:t>
            </w:r>
            <w:r w:rsidR="000E7D2E">
              <w:rPr>
                <w:sz w:val="28"/>
                <w:szCs w:val="28"/>
                <w:lang w:val="uz-Cyrl-UZ"/>
              </w:rPr>
              <w:lastRenderedPageBreak/>
              <w:t>йўриқлар) компилятори</w:t>
            </w:r>
          </w:p>
          <w:p w14:paraId="7F7128AD"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help compiler </w:t>
            </w:r>
          </w:p>
          <w:p w14:paraId="33327AD2" w14:textId="77777777" w:rsidR="000E7D2E" w:rsidRDefault="000E7D2E">
            <w:pPr>
              <w:tabs>
                <w:tab w:val="left" w:pos="4320"/>
                <w:tab w:val="left" w:pos="4500"/>
              </w:tabs>
              <w:rPr>
                <w:sz w:val="28"/>
                <w:szCs w:val="28"/>
                <w:lang w:val="uz-Cyrl-UZ"/>
              </w:rPr>
            </w:pPr>
          </w:p>
        </w:tc>
        <w:tc>
          <w:tcPr>
            <w:tcW w:w="2921" w:type="pct"/>
            <w:shd w:val="clear" w:color="auto" w:fill="auto"/>
          </w:tcPr>
          <w:p w14:paraId="329E9B70" w14:textId="77777777" w:rsidR="000E7D2E" w:rsidRDefault="000E7D2E">
            <w:pPr>
              <w:tabs>
                <w:tab w:val="left" w:pos="4320"/>
                <w:tab w:val="left" w:pos="4500"/>
              </w:tabs>
              <w:jc w:val="both"/>
              <w:rPr>
                <w:sz w:val="28"/>
                <w:szCs w:val="28"/>
                <w:lang w:val="uz-Cyrl-UZ"/>
              </w:rPr>
            </w:pPr>
            <w:r>
              <w:rPr>
                <w:sz w:val="28"/>
                <w:szCs w:val="28"/>
              </w:rPr>
              <w:lastRenderedPageBreak/>
              <w:t xml:space="preserve">Программное обеспечение, транслирующее текст онлайновой системы подсказок во внутреннее представление, принятое в данной системе. </w:t>
            </w:r>
          </w:p>
          <w:p w14:paraId="09BDE6AA" w14:textId="77777777" w:rsidR="000E7D2E" w:rsidRDefault="000E7D2E">
            <w:pPr>
              <w:tabs>
                <w:tab w:val="left" w:pos="4320"/>
                <w:tab w:val="left" w:pos="4500"/>
              </w:tabs>
              <w:jc w:val="both"/>
              <w:rPr>
                <w:sz w:val="18"/>
                <w:szCs w:val="18"/>
              </w:rPr>
            </w:pPr>
          </w:p>
          <w:p w14:paraId="5546CC77" w14:textId="77777777" w:rsidR="000E7D2E" w:rsidRDefault="000E7D2E">
            <w:pPr>
              <w:tabs>
                <w:tab w:val="left" w:pos="4320"/>
                <w:tab w:val="left" w:pos="4500"/>
              </w:tabs>
              <w:jc w:val="both"/>
              <w:rPr>
                <w:sz w:val="28"/>
                <w:szCs w:val="28"/>
              </w:rPr>
            </w:pPr>
            <w:r>
              <w:rPr>
                <w:sz w:val="28"/>
                <w:szCs w:val="28"/>
                <w:lang w:val="uz-Cyrl-UZ"/>
              </w:rPr>
              <w:t>Tushuntirishlar onlayn tizimi matnini, berilgan tizimda qabul qilingan ichki tushuntirishga translyatsiya qiladigan dasturiy ta’minot.</w:t>
            </w:r>
          </w:p>
          <w:p w14:paraId="181EE0BA" w14:textId="77777777" w:rsidR="000E7D2E" w:rsidRDefault="000E7D2E">
            <w:pPr>
              <w:tabs>
                <w:tab w:val="left" w:pos="4320"/>
                <w:tab w:val="left" w:pos="4500"/>
              </w:tabs>
              <w:jc w:val="both"/>
              <w:rPr>
                <w:sz w:val="18"/>
                <w:szCs w:val="18"/>
              </w:rPr>
            </w:pPr>
          </w:p>
          <w:p w14:paraId="739FFDD5" w14:textId="77777777" w:rsidR="000E7D2E" w:rsidRDefault="000E7D2E">
            <w:pPr>
              <w:tabs>
                <w:tab w:val="left" w:pos="4320"/>
                <w:tab w:val="left" w:pos="4500"/>
              </w:tabs>
              <w:jc w:val="both"/>
              <w:rPr>
                <w:sz w:val="28"/>
                <w:szCs w:val="28"/>
                <w:lang w:val="uz-Cyrl-UZ"/>
              </w:rPr>
            </w:pPr>
            <w:r>
              <w:rPr>
                <w:sz w:val="28"/>
                <w:szCs w:val="28"/>
                <w:lang w:val="uz-Cyrl-UZ"/>
              </w:rPr>
              <w:t>Тушунтиришлар онлайн тизими матнини, берилган тизимда қабул қилинган ички тушунтиришга трансляция қиладиган дасту-рий таъминот.</w:t>
            </w:r>
          </w:p>
        </w:tc>
      </w:tr>
      <w:tr w:rsidR="000E7D2E" w:rsidRPr="00700BA5" w14:paraId="4DA7D7E6" w14:textId="77777777">
        <w:tc>
          <w:tcPr>
            <w:tcW w:w="2079" w:type="pct"/>
            <w:shd w:val="clear" w:color="auto" w:fill="auto"/>
          </w:tcPr>
          <w:p w14:paraId="4E69CDB3" w14:textId="77777777" w:rsidR="000E7D2E" w:rsidRDefault="000E7D2E">
            <w:pPr>
              <w:tabs>
                <w:tab w:val="left" w:pos="4320"/>
                <w:tab w:val="left" w:pos="4500"/>
              </w:tabs>
              <w:rPr>
                <w:b/>
                <w:sz w:val="28"/>
                <w:szCs w:val="28"/>
                <w:lang w:val="uz-Cyrl-UZ"/>
              </w:rPr>
            </w:pPr>
            <w:r>
              <w:rPr>
                <w:b/>
                <w:sz w:val="28"/>
                <w:szCs w:val="28"/>
                <w:lang w:val="uz-Cyrl-UZ"/>
              </w:rPr>
              <w:lastRenderedPageBreak/>
              <w:t>Комплект мультимедиа-модернизации</w:t>
            </w:r>
          </w:p>
          <w:p w14:paraId="4C0537C6"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multimedia modernizatsiyalash komplekti</w:t>
            </w:r>
          </w:p>
          <w:p w14:paraId="7F398868" w14:textId="1169A8C7" w:rsidR="000E7D2E" w:rsidRDefault="00D7251A">
            <w:pPr>
              <w:tabs>
                <w:tab w:val="left" w:pos="4320"/>
                <w:tab w:val="left" w:pos="4500"/>
              </w:tabs>
              <w:rPr>
                <w:sz w:val="28"/>
                <w:szCs w:val="28"/>
                <w:lang w:val="uz-Cyrl-UZ"/>
              </w:rPr>
            </w:pPr>
            <w:r>
              <w:rPr>
                <w:sz w:val="28"/>
                <w:szCs w:val="28"/>
                <w:lang w:val="uz-Cyrl-UZ"/>
              </w:rPr>
              <w:t xml:space="preserve"> </w:t>
            </w:r>
            <w:r w:rsidR="000E7D2E">
              <w:rPr>
                <w:sz w:val="28"/>
                <w:szCs w:val="28"/>
                <w:lang w:val="uz-Cyrl-UZ"/>
              </w:rPr>
              <w:t>мультимедиа модернизациялаш комплекти</w:t>
            </w:r>
          </w:p>
          <w:p w14:paraId="5D330A0C"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multimedia upgrade kit </w:t>
            </w:r>
          </w:p>
          <w:p w14:paraId="0A154967" w14:textId="77777777" w:rsidR="000E7D2E" w:rsidRDefault="000E7D2E">
            <w:pPr>
              <w:tabs>
                <w:tab w:val="left" w:pos="4320"/>
                <w:tab w:val="left" w:pos="4500"/>
              </w:tabs>
              <w:rPr>
                <w:sz w:val="28"/>
                <w:szCs w:val="28"/>
                <w:lang w:val="uz-Cyrl-UZ"/>
              </w:rPr>
            </w:pPr>
          </w:p>
        </w:tc>
        <w:tc>
          <w:tcPr>
            <w:tcW w:w="2921" w:type="pct"/>
            <w:shd w:val="clear" w:color="auto" w:fill="auto"/>
          </w:tcPr>
          <w:p w14:paraId="6DAD9C21" w14:textId="77777777" w:rsidR="000E7D2E" w:rsidRDefault="000E7D2E">
            <w:pPr>
              <w:tabs>
                <w:tab w:val="left" w:pos="4320"/>
                <w:tab w:val="left" w:pos="4500"/>
              </w:tabs>
              <w:jc w:val="both"/>
              <w:rPr>
                <w:sz w:val="28"/>
                <w:szCs w:val="28"/>
                <w:lang w:val="uz-Cyrl-UZ"/>
              </w:rPr>
            </w:pPr>
            <w:r>
              <w:rPr>
                <w:sz w:val="28"/>
                <w:szCs w:val="28"/>
              </w:rPr>
              <w:t xml:space="preserve">Совокупность дисковода </w:t>
            </w:r>
            <w:r>
              <w:rPr>
                <w:sz w:val="28"/>
                <w:szCs w:val="28"/>
                <w:lang w:val="en-US"/>
              </w:rPr>
              <w:t>CD</w:t>
            </w:r>
            <w:r>
              <w:rPr>
                <w:sz w:val="28"/>
                <w:szCs w:val="28"/>
              </w:rPr>
              <w:t>-</w:t>
            </w:r>
            <w:r>
              <w:rPr>
                <w:sz w:val="28"/>
                <w:szCs w:val="28"/>
                <w:lang w:val="en-US"/>
              </w:rPr>
              <w:t>ROM</w:t>
            </w:r>
            <w:r>
              <w:rPr>
                <w:sz w:val="28"/>
                <w:szCs w:val="28"/>
              </w:rPr>
              <w:t>, звуковой платы, акустических колонок, с помощью которой обычный персональный компьютер превращают в мультимедиа-компьютер.</w:t>
            </w:r>
          </w:p>
          <w:p w14:paraId="384B822B" w14:textId="77777777" w:rsidR="000E7D2E" w:rsidRDefault="000E7D2E">
            <w:pPr>
              <w:tabs>
                <w:tab w:val="left" w:pos="4320"/>
                <w:tab w:val="left" w:pos="4500"/>
              </w:tabs>
              <w:jc w:val="both"/>
              <w:rPr>
                <w:sz w:val="18"/>
                <w:szCs w:val="18"/>
              </w:rPr>
            </w:pPr>
          </w:p>
          <w:p w14:paraId="43CD7FEA" w14:textId="77777777" w:rsidR="000E7D2E" w:rsidRDefault="000E7D2E">
            <w:pPr>
              <w:tabs>
                <w:tab w:val="left" w:pos="4320"/>
                <w:tab w:val="left" w:pos="4500"/>
              </w:tabs>
              <w:jc w:val="both"/>
              <w:rPr>
                <w:sz w:val="28"/>
                <w:szCs w:val="28"/>
              </w:rPr>
            </w:pPr>
            <w:r>
              <w:rPr>
                <w:sz w:val="28"/>
                <w:szCs w:val="28"/>
                <w:lang w:val="en-US"/>
              </w:rPr>
              <w:t>CD</w:t>
            </w:r>
            <w:r>
              <w:rPr>
                <w:sz w:val="28"/>
                <w:szCs w:val="28"/>
              </w:rPr>
              <w:t>-</w:t>
            </w:r>
            <w:r>
              <w:rPr>
                <w:sz w:val="28"/>
                <w:szCs w:val="28"/>
                <w:lang w:val="en-US"/>
              </w:rPr>
              <w:t>ROM</w:t>
            </w:r>
            <w:r>
              <w:rPr>
                <w:sz w:val="28"/>
                <w:szCs w:val="28"/>
                <w:lang w:val="uz-Cyrl-UZ"/>
              </w:rPr>
              <w:t xml:space="preserve"> diskovodi, tovush platasi, akustik kolonkalar jami, uning yordamida oddiy shaxsi</w:t>
            </w:r>
            <w:r>
              <w:rPr>
                <w:sz w:val="28"/>
                <w:szCs w:val="28"/>
              </w:rPr>
              <w:t>у</w:t>
            </w:r>
            <w:r>
              <w:rPr>
                <w:sz w:val="28"/>
                <w:szCs w:val="28"/>
                <w:lang w:val="uz-Cyrl-UZ"/>
              </w:rPr>
              <w:t xml:space="preserve"> kompyuter multimedia-komp</w:t>
            </w:r>
            <w:r>
              <w:rPr>
                <w:sz w:val="28"/>
                <w:szCs w:val="28"/>
                <w:lang w:val="en-US"/>
              </w:rPr>
              <w:t>yu</w:t>
            </w:r>
            <w:r>
              <w:rPr>
                <w:sz w:val="28"/>
                <w:szCs w:val="28"/>
                <w:lang w:val="uz-Cyrl-UZ"/>
              </w:rPr>
              <w:t>terga aylantiri-ladi.</w:t>
            </w:r>
          </w:p>
          <w:p w14:paraId="3DB11B1C" w14:textId="77777777" w:rsidR="000E7D2E" w:rsidRDefault="000E7D2E">
            <w:pPr>
              <w:tabs>
                <w:tab w:val="left" w:pos="4320"/>
                <w:tab w:val="left" w:pos="4500"/>
              </w:tabs>
              <w:jc w:val="both"/>
              <w:rPr>
                <w:sz w:val="18"/>
                <w:szCs w:val="18"/>
              </w:rPr>
            </w:pPr>
          </w:p>
          <w:p w14:paraId="4E69D89D" w14:textId="77777777" w:rsidR="000E7D2E" w:rsidRDefault="000E7D2E">
            <w:pPr>
              <w:tabs>
                <w:tab w:val="left" w:pos="4320"/>
                <w:tab w:val="left" w:pos="4500"/>
              </w:tabs>
              <w:jc w:val="both"/>
              <w:rPr>
                <w:sz w:val="28"/>
                <w:szCs w:val="28"/>
                <w:lang w:val="uz-Cyrl-UZ"/>
              </w:rPr>
            </w:pPr>
            <w:r>
              <w:rPr>
                <w:sz w:val="28"/>
                <w:szCs w:val="28"/>
                <w:lang w:val="en-US"/>
              </w:rPr>
              <w:t>CD</w:t>
            </w:r>
            <w:r>
              <w:rPr>
                <w:sz w:val="28"/>
                <w:szCs w:val="28"/>
              </w:rPr>
              <w:t>-</w:t>
            </w:r>
            <w:r>
              <w:rPr>
                <w:sz w:val="28"/>
                <w:szCs w:val="28"/>
                <w:lang w:val="en-US"/>
              </w:rPr>
              <w:t>ROM</w:t>
            </w:r>
            <w:r>
              <w:rPr>
                <w:sz w:val="28"/>
                <w:szCs w:val="28"/>
                <w:lang w:val="uz-Cyrl-UZ"/>
              </w:rPr>
              <w:t xml:space="preserve"> дисководи, товуш платаси, акустик колонкалар жами, унинг ёрдамида оддий шахси</w:t>
            </w:r>
            <w:r>
              <w:rPr>
                <w:sz w:val="28"/>
                <w:szCs w:val="28"/>
              </w:rPr>
              <w:t>й</w:t>
            </w:r>
            <w:r>
              <w:rPr>
                <w:sz w:val="28"/>
                <w:szCs w:val="28"/>
                <w:lang w:val="uz-Cyrl-UZ"/>
              </w:rPr>
              <w:t xml:space="preserve"> компьютер мультимедиа-комп</w:t>
            </w:r>
            <w:r>
              <w:rPr>
                <w:sz w:val="28"/>
                <w:szCs w:val="28"/>
              </w:rPr>
              <w:t>ью</w:t>
            </w:r>
            <w:r>
              <w:rPr>
                <w:sz w:val="28"/>
                <w:szCs w:val="28"/>
                <w:lang w:val="uz-Cyrl-UZ"/>
              </w:rPr>
              <w:t>тер-га айлантирилади.</w:t>
            </w:r>
          </w:p>
        </w:tc>
      </w:tr>
      <w:tr w:rsidR="000E7D2E" w:rsidRPr="00600B4B" w14:paraId="04C76A9B" w14:textId="77777777">
        <w:tc>
          <w:tcPr>
            <w:tcW w:w="2079" w:type="pct"/>
            <w:shd w:val="clear" w:color="auto" w:fill="auto"/>
          </w:tcPr>
          <w:p w14:paraId="3B127CBB" w14:textId="77777777" w:rsidR="000E7D2E" w:rsidRDefault="000E7D2E">
            <w:pPr>
              <w:tabs>
                <w:tab w:val="left" w:pos="4320"/>
                <w:tab w:val="left" w:pos="4500"/>
              </w:tabs>
              <w:rPr>
                <w:b/>
                <w:sz w:val="28"/>
                <w:szCs w:val="28"/>
                <w:lang w:val="uz-Cyrl-UZ"/>
              </w:rPr>
            </w:pPr>
            <w:r>
              <w:rPr>
                <w:b/>
                <w:sz w:val="28"/>
                <w:szCs w:val="28"/>
                <w:lang w:val="uz-Cyrl-UZ"/>
              </w:rPr>
              <w:t>Компоновка; вёрстка</w:t>
            </w:r>
          </w:p>
          <w:p w14:paraId="4F47D42B"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joylashtirish; sahifalash</w:t>
            </w:r>
          </w:p>
          <w:p w14:paraId="11A36558" w14:textId="506538B7"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жойлаштириш; саҳифалаш</w:t>
            </w:r>
          </w:p>
          <w:p w14:paraId="44738DC7"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sz w:val="28"/>
                <w:szCs w:val="28"/>
                <w:lang w:val="uz-Cyrl-UZ"/>
              </w:rPr>
              <w:t xml:space="preserve"> layout</w:t>
            </w:r>
          </w:p>
          <w:p w14:paraId="2012D699" w14:textId="77777777" w:rsidR="000E7D2E" w:rsidRDefault="000E7D2E">
            <w:pPr>
              <w:tabs>
                <w:tab w:val="left" w:pos="4320"/>
                <w:tab w:val="left" w:pos="4500"/>
              </w:tabs>
              <w:rPr>
                <w:sz w:val="28"/>
                <w:szCs w:val="28"/>
                <w:lang w:val="en-US"/>
              </w:rPr>
            </w:pPr>
          </w:p>
        </w:tc>
        <w:tc>
          <w:tcPr>
            <w:tcW w:w="2921" w:type="pct"/>
            <w:shd w:val="clear" w:color="auto" w:fill="auto"/>
          </w:tcPr>
          <w:p w14:paraId="0DBF741E" w14:textId="77777777" w:rsidR="000E7D2E" w:rsidRDefault="000E7D2E">
            <w:pPr>
              <w:tabs>
                <w:tab w:val="left" w:pos="4320"/>
                <w:tab w:val="left" w:pos="4500"/>
              </w:tabs>
              <w:jc w:val="both"/>
              <w:rPr>
                <w:sz w:val="28"/>
                <w:szCs w:val="28"/>
                <w:lang w:val="uz-Cyrl-UZ"/>
              </w:rPr>
            </w:pPr>
            <w:r>
              <w:rPr>
                <w:sz w:val="28"/>
                <w:szCs w:val="28"/>
              </w:rPr>
              <w:t>Расположение микросхем на печатной плате; размещение текста и графики на странице; в СУБД – размещение элементов отчета, таких как поля и заголовки.</w:t>
            </w:r>
          </w:p>
          <w:p w14:paraId="04D64FC9" w14:textId="77777777" w:rsidR="000E7D2E" w:rsidRDefault="000E7D2E">
            <w:pPr>
              <w:tabs>
                <w:tab w:val="left" w:pos="4320"/>
                <w:tab w:val="left" w:pos="4500"/>
              </w:tabs>
              <w:jc w:val="both"/>
              <w:rPr>
                <w:sz w:val="28"/>
                <w:szCs w:val="28"/>
              </w:rPr>
            </w:pPr>
          </w:p>
          <w:p w14:paraId="2CBF7DEE" w14:textId="77777777" w:rsidR="000E7D2E" w:rsidRDefault="000E7D2E">
            <w:pPr>
              <w:tabs>
                <w:tab w:val="left" w:pos="4320"/>
                <w:tab w:val="left" w:pos="4500"/>
              </w:tabs>
              <w:jc w:val="both"/>
              <w:rPr>
                <w:sz w:val="28"/>
                <w:szCs w:val="28"/>
              </w:rPr>
            </w:pPr>
            <w:r>
              <w:rPr>
                <w:sz w:val="28"/>
                <w:szCs w:val="28"/>
                <w:lang w:val="uz-Cyrl-UZ"/>
              </w:rPr>
              <w:t>Mikrosxemalarni bosma platada joylashtirish; matn va grafiklarni sahifada joylashtirish; MBBT</w:t>
            </w:r>
            <w:r>
              <w:rPr>
                <w:sz w:val="28"/>
                <w:szCs w:val="28"/>
              </w:rPr>
              <w:t xml:space="preserve"> </w:t>
            </w:r>
            <w:r>
              <w:rPr>
                <w:sz w:val="28"/>
                <w:szCs w:val="28"/>
                <w:lang w:val="uz-Cyrl-UZ"/>
              </w:rPr>
              <w:t>da – maydon va sahifa kabi hisobot elementlarini joylashtirish.</w:t>
            </w:r>
          </w:p>
          <w:p w14:paraId="494ED7DF" w14:textId="77777777" w:rsidR="000E7D2E" w:rsidRDefault="000E7D2E">
            <w:pPr>
              <w:tabs>
                <w:tab w:val="left" w:pos="4320"/>
                <w:tab w:val="left" w:pos="4500"/>
              </w:tabs>
              <w:jc w:val="both"/>
              <w:rPr>
                <w:sz w:val="28"/>
                <w:szCs w:val="28"/>
              </w:rPr>
            </w:pPr>
          </w:p>
          <w:p w14:paraId="70BC59A1" w14:textId="77777777" w:rsidR="000E7D2E" w:rsidRDefault="000E7D2E">
            <w:pPr>
              <w:tabs>
                <w:tab w:val="left" w:pos="4320"/>
                <w:tab w:val="left" w:pos="4500"/>
              </w:tabs>
              <w:jc w:val="both"/>
              <w:rPr>
                <w:sz w:val="28"/>
                <w:szCs w:val="28"/>
                <w:lang w:val="uz-Cyrl-UZ"/>
              </w:rPr>
            </w:pPr>
            <w:r>
              <w:rPr>
                <w:sz w:val="28"/>
                <w:szCs w:val="28"/>
                <w:lang w:val="uz-Cyrl-UZ"/>
              </w:rPr>
              <w:t>Микросхемаларни босма платада жойлашти-риш; матн ва графикларни саҳифада жойлаштириш; МББТда – майдон ва саҳифа каби ҳисобот элементларини жойлаштириш.</w:t>
            </w:r>
          </w:p>
        </w:tc>
      </w:tr>
      <w:tr w:rsidR="000E7D2E" w:rsidRPr="003E387B" w14:paraId="09970A95" w14:textId="77777777">
        <w:tc>
          <w:tcPr>
            <w:tcW w:w="2079" w:type="pct"/>
            <w:shd w:val="clear" w:color="auto" w:fill="auto"/>
          </w:tcPr>
          <w:p w14:paraId="71516C2F" w14:textId="77777777" w:rsidR="000E7D2E" w:rsidRDefault="000E7D2E">
            <w:pPr>
              <w:tabs>
                <w:tab w:val="left" w:pos="4320"/>
                <w:tab w:val="left" w:pos="4500"/>
              </w:tabs>
              <w:rPr>
                <w:b/>
                <w:sz w:val="28"/>
                <w:szCs w:val="28"/>
                <w:lang w:val="uz-Cyrl-UZ"/>
              </w:rPr>
            </w:pPr>
            <w:r>
              <w:rPr>
                <w:b/>
                <w:sz w:val="28"/>
                <w:szCs w:val="28"/>
                <w:lang w:val="uz-Cyrl-UZ"/>
              </w:rPr>
              <w:t>Компьтрон</w:t>
            </w:r>
          </w:p>
          <w:p w14:paraId="5BB049E6"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komptron</w:t>
            </w:r>
          </w:p>
          <w:p w14:paraId="150FDC17" w14:textId="14430939"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компьтрон</w:t>
            </w:r>
          </w:p>
          <w:p w14:paraId="1C7B2889"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computron </w:t>
            </w:r>
          </w:p>
          <w:p w14:paraId="3BCEE2DE" w14:textId="77777777" w:rsidR="000E7D2E" w:rsidRDefault="000E7D2E">
            <w:pPr>
              <w:tabs>
                <w:tab w:val="left" w:pos="4320"/>
                <w:tab w:val="left" w:pos="4500"/>
              </w:tabs>
              <w:rPr>
                <w:b/>
                <w:sz w:val="28"/>
                <w:szCs w:val="28"/>
                <w:lang w:val="uz-Cyrl-UZ"/>
              </w:rPr>
            </w:pPr>
          </w:p>
        </w:tc>
        <w:tc>
          <w:tcPr>
            <w:tcW w:w="2921" w:type="pct"/>
            <w:shd w:val="clear" w:color="auto" w:fill="auto"/>
          </w:tcPr>
          <w:p w14:paraId="0AE222FD" w14:textId="77777777" w:rsidR="000E7D2E" w:rsidRDefault="000E7D2E">
            <w:pPr>
              <w:tabs>
                <w:tab w:val="left" w:pos="4320"/>
                <w:tab w:val="left" w:pos="4500"/>
              </w:tabs>
              <w:jc w:val="both"/>
              <w:rPr>
                <w:sz w:val="28"/>
                <w:szCs w:val="28"/>
              </w:rPr>
            </w:pPr>
            <w:r>
              <w:rPr>
                <w:sz w:val="28"/>
                <w:szCs w:val="28"/>
              </w:rPr>
              <w:t>У</w:t>
            </w:r>
            <w:r>
              <w:rPr>
                <w:sz w:val="28"/>
                <w:szCs w:val="28"/>
                <w:lang w:val="uz-Cyrl-UZ"/>
              </w:rPr>
              <w:t>мозрительная единица оценки производи-тельности компьютера</w:t>
            </w:r>
            <w:r>
              <w:rPr>
                <w:sz w:val="28"/>
                <w:szCs w:val="28"/>
              </w:rPr>
              <w:t>,</w:t>
            </w:r>
            <w:r>
              <w:rPr>
                <w:sz w:val="28"/>
                <w:szCs w:val="28"/>
                <w:lang w:val="uz-Cyrl-UZ"/>
              </w:rPr>
              <w:t xml:space="preserve"> </w:t>
            </w:r>
            <w:r>
              <w:rPr>
                <w:sz w:val="28"/>
                <w:szCs w:val="28"/>
              </w:rPr>
              <w:t>приблизительно</w:t>
            </w:r>
            <w:r>
              <w:rPr>
                <w:sz w:val="28"/>
                <w:szCs w:val="28"/>
                <w:lang w:val="uz-Cyrl-UZ"/>
              </w:rPr>
              <w:t xml:space="preserve"> равня</w:t>
            </w:r>
            <w:r>
              <w:rPr>
                <w:sz w:val="28"/>
                <w:szCs w:val="28"/>
              </w:rPr>
              <w:t>юща</w:t>
            </w:r>
            <w:r>
              <w:rPr>
                <w:sz w:val="28"/>
                <w:szCs w:val="28"/>
                <w:lang w:val="uz-Cyrl-UZ"/>
              </w:rPr>
              <w:t>ся произведению быстродействия (оп/с) на емкость оперативной памяти (Mbyt</w:t>
            </w:r>
            <w:r>
              <w:rPr>
                <w:sz w:val="28"/>
                <w:szCs w:val="28"/>
              </w:rPr>
              <w:t>е</w:t>
            </w:r>
            <w:r>
              <w:rPr>
                <w:sz w:val="28"/>
                <w:szCs w:val="28"/>
                <w:lang w:val="uz-Cyrl-UZ"/>
              </w:rPr>
              <w:t>)</w:t>
            </w:r>
            <w:r>
              <w:rPr>
                <w:sz w:val="28"/>
                <w:szCs w:val="28"/>
              </w:rPr>
              <w:t>.</w:t>
            </w:r>
          </w:p>
          <w:p w14:paraId="2064EA33" w14:textId="77777777" w:rsidR="000E7D2E" w:rsidRDefault="000E7D2E">
            <w:pPr>
              <w:tabs>
                <w:tab w:val="left" w:pos="4320"/>
                <w:tab w:val="left" w:pos="4500"/>
              </w:tabs>
              <w:jc w:val="both"/>
              <w:rPr>
                <w:sz w:val="20"/>
                <w:szCs w:val="20"/>
              </w:rPr>
            </w:pPr>
          </w:p>
          <w:p w14:paraId="5A797966" w14:textId="77777777" w:rsidR="000E7D2E" w:rsidRDefault="000E7D2E">
            <w:pPr>
              <w:tabs>
                <w:tab w:val="left" w:pos="4320"/>
                <w:tab w:val="left" w:pos="4500"/>
              </w:tabs>
              <w:jc w:val="both"/>
              <w:rPr>
                <w:sz w:val="28"/>
                <w:szCs w:val="28"/>
                <w:lang w:val="en-US"/>
              </w:rPr>
            </w:pPr>
            <w:r>
              <w:rPr>
                <w:sz w:val="28"/>
                <w:szCs w:val="28"/>
                <w:lang w:val="en-US"/>
              </w:rPr>
              <w:t>Kompyuter unumdorligini baholashning mav-hum birligi. Taxminan, ishlash tezligi (op/s)</w:t>
            </w:r>
            <w:r>
              <w:rPr>
                <w:sz w:val="28"/>
                <w:szCs w:val="28"/>
                <w:lang w:val="uz-Cyrl-UZ"/>
              </w:rPr>
              <w:t xml:space="preserve"> ning operativ xotira sig‘imi </w:t>
            </w:r>
            <w:r>
              <w:rPr>
                <w:i/>
                <w:sz w:val="28"/>
                <w:szCs w:val="28"/>
                <w:lang w:val="uz-Cyrl-UZ"/>
              </w:rPr>
              <w:t>(Mbyt</w:t>
            </w:r>
            <w:r>
              <w:rPr>
                <w:i/>
                <w:sz w:val="28"/>
                <w:szCs w:val="28"/>
              </w:rPr>
              <w:t>е</w:t>
            </w:r>
            <w:r>
              <w:rPr>
                <w:i/>
                <w:sz w:val="28"/>
                <w:szCs w:val="28"/>
                <w:lang w:val="uz-Cyrl-UZ"/>
              </w:rPr>
              <w:t>)</w:t>
            </w:r>
            <w:r>
              <w:rPr>
                <w:sz w:val="28"/>
                <w:szCs w:val="28"/>
                <w:lang w:val="uz-Cyrl-UZ"/>
              </w:rPr>
              <w:t xml:space="preserve"> ga ko‘payt-</w:t>
            </w:r>
            <w:r>
              <w:rPr>
                <w:sz w:val="28"/>
                <w:szCs w:val="28"/>
                <w:lang w:val="uz-Cyrl-UZ"/>
              </w:rPr>
              <w:lastRenderedPageBreak/>
              <w:t>masiga teng.</w:t>
            </w:r>
          </w:p>
          <w:p w14:paraId="013313DA" w14:textId="77777777" w:rsidR="000E7D2E" w:rsidRDefault="000E7D2E">
            <w:pPr>
              <w:tabs>
                <w:tab w:val="left" w:pos="4320"/>
                <w:tab w:val="left" w:pos="4500"/>
              </w:tabs>
              <w:jc w:val="both"/>
              <w:rPr>
                <w:sz w:val="20"/>
                <w:szCs w:val="20"/>
                <w:lang w:val="en-US"/>
              </w:rPr>
            </w:pPr>
          </w:p>
          <w:p w14:paraId="1F8D44D9" w14:textId="77777777" w:rsidR="000E7D2E" w:rsidRDefault="000E7D2E">
            <w:pPr>
              <w:tabs>
                <w:tab w:val="left" w:pos="4320"/>
                <w:tab w:val="left" w:pos="4500"/>
              </w:tabs>
              <w:jc w:val="both"/>
              <w:rPr>
                <w:sz w:val="28"/>
                <w:szCs w:val="28"/>
                <w:lang w:val="uz-Cyrl-UZ"/>
              </w:rPr>
            </w:pPr>
            <w:r>
              <w:rPr>
                <w:sz w:val="28"/>
                <w:szCs w:val="28"/>
              </w:rPr>
              <w:t>Компьютер унумдорлигини баҳолашнинг мавҳум бирлиги. Тахминан, ишлаш тезлиги (оп/с)</w:t>
            </w:r>
            <w:r>
              <w:rPr>
                <w:sz w:val="28"/>
                <w:szCs w:val="28"/>
                <w:lang w:val="uz-Cyrl-UZ"/>
              </w:rPr>
              <w:t xml:space="preserve"> нинг оператив хотира сиғими (Mbyt</w:t>
            </w:r>
            <w:r>
              <w:rPr>
                <w:sz w:val="28"/>
                <w:szCs w:val="28"/>
              </w:rPr>
              <w:t>е</w:t>
            </w:r>
            <w:r>
              <w:rPr>
                <w:sz w:val="28"/>
                <w:szCs w:val="28"/>
                <w:lang w:val="uz-Cyrl-UZ"/>
              </w:rPr>
              <w:t>) га кўпайтмасига тенг.</w:t>
            </w:r>
          </w:p>
        </w:tc>
      </w:tr>
      <w:tr w:rsidR="000E7D2E" w:rsidRPr="000A44A9" w14:paraId="12FDAD52" w14:textId="77777777">
        <w:tc>
          <w:tcPr>
            <w:tcW w:w="2079" w:type="pct"/>
            <w:shd w:val="clear" w:color="auto" w:fill="auto"/>
          </w:tcPr>
          <w:p w14:paraId="027DBBA1" w14:textId="77777777" w:rsidR="000E7D2E" w:rsidRDefault="000E7D2E">
            <w:pPr>
              <w:tabs>
                <w:tab w:val="left" w:pos="4320"/>
                <w:tab w:val="left" w:pos="4500"/>
              </w:tabs>
              <w:rPr>
                <w:b/>
                <w:sz w:val="28"/>
                <w:szCs w:val="28"/>
                <w:lang w:val="uz-Cyrl-UZ"/>
              </w:rPr>
            </w:pPr>
            <w:r>
              <w:rPr>
                <w:b/>
                <w:sz w:val="28"/>
                <w:szCs w:val="28"/>
                <w:lang w:val="uz-Cyrl-UZ"/>
              </w:rPr>
              <w:lastRenderedPageBreak/>
              <w:t>Компьютер</w:t>
            </w:r>
          </w:p>
          <w:p w14:paraId="2C93C1E1"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kompyuter</w:t>
            </w:r>
          </w:p>
          <w:p w14:paraId="3B81A148" w14:textId="38C49709"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компьютер</w:t>
            </w:r>
          </w:p>
          <w:p w14:paraId="77151365"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computer </w:t>
            </w:r>
          </w:p>
          <w:p w14:paraId="7E95EFBE" w14:textId="77777777" w:rsidR="000E7D2E" w:rsidRDefault="000E7D2E">
            <w:pPr>
              <w:tabs>
                <w:tab w:val="left" w:pos="4320"/>
                <w:tab w:val="left" w:pos="4500"/>
              </w:tabs>
              <w:rPr>
                <w:b/>
                <w:sz w:val="28"/>
                <w:szCs w:val="28"/>
                <w:lang w:val="uz-Cyrl-UZ"/>
              </w:rPr>
            </w:pPr>
          </w:p>
        </w:tc>
        <w:tc>
          <w:tcPr>
            <w:tcW w:w="2921" w:type="pct"/>
            <w:shd w:val="clear" w:color="auto" w:fill="auto"/>
          </w:tcPr>
          <w:p w14:paraId="591B3526" w14:textId="77777777" w:rsidR="000E7D2E" w:rsidRDefault="000E7D2E">
            <w:pPr>
              <w:tabs>
                <w:tab w:val="left" w:pos="4320"/>
                <w:tab w:val="left" w:pos="4500"/>
              </w:tabs>
              <w:jc w:val="both"/>
              <w:rPr>
                <w:sz w:val="28"/>
                <w:szCs w:val="28"/>
                <w:lang w:val="uz-Cyrl-UZ"/>
              </w:rPr>
            </w:pPr>
            <w:r>
              <w:rPr>
                <w:sz w:val="28"/>
                <w:szCs w:val="28"/>
              </w:rPr>
              <w:t>Л</w:t>
            </w:r>
            <w:r>
              <w:rPr>
                <w:sz w:val="28"/>
                <w:szCs w:val="28"/>
                <w:lang w:val="uz-Cyrl-UZ"/>
              </w:rPr>
              <w:t xml:space="preserve">юбое устройство, получающее данные, обрабатывающее их и выдающее в той или иной форме результат. Делятся на цифровые, аналоговые, гибридные, биологические. Цифровые компьютеры, именуемые также ЭВМ, по используемой элементной базе и архитектуре делятся на пять поколений: ламповые, транзисторные, на </w:t>
            </w:r>
            <w:r>
              <w:rPr>
                <w:sz w:val="28"/>
                <w:szCs w:val="28"/>
              </w:rPr>
              <w:t>интегральный схеме</w:t>
            </w:r>
            <w:r>
              <w:rPr>
                <w:sz w:val="28"/>
                <w:szCs w:val="28"/>
                <w:lang w:val="uz-Cyrl-UZ"/>
              </w:rPr>
              <w:t xml:space="preserve">, БИС и СБИС. В современных цифро-вых компьютерах различают аппаратные средства и программное обеспечение. </w:t>
            </w:r>
          </w:p>
          <w:p w14:paraId="03D2C6A7" w14:textId="77777777" w:rsidR="000E7D2E" w:rsidRDefault="000E7D2E">
            <w:pPr>
              <w:tabs>
                <w:tab w:val="left" w:pos="4320"/>
                <w:tab w:val="left" w:pos="4500"/>
              </w:tabs>
              <w:jc w:val="both"/>
              <w:rPr>
                <w:sz w:val="20"/>
                <w:szCs w:val="20"/>
              </w:rPr>
            </w:pPr>
          </w:p>
          <w:p w14:paraId="481BB1F6" w14:textId="77777777" w:rsidR="000E7D2E" w:rsidRDefault="000E7D2E">
            <w:pPr>
              <w:tabs>
                <w:tab w:val="left" w:pos="4320"/>
                <w:tab w:val="left" w:pos="4500"/>
              </w:tabs>
              <w:jc w:val="both"/>
              <w:rPr>
                <w:sz w:val="28"/>
                <w:szCs w:val="28"/>
                <w:lang w:val="uz-Cyrl-UZ"/>
              </w:rPr>
            </w:pPr>
            <w:r>
              <w:rPr>
                <w:sz w:val="28"/>
                <w:szCs w:val="28"/>
                <w:lang w:val="uz-Cyrl-UZ"/>
              </w:rPr>
              <w:t>Ma’lumotlarni oladigan, qayta ishlaydigan va u yoki bu ko‘rinishda natija beradigan har qanday qurilma. Raqamli, analog, gibrid, biologik kompyuterlarga bo‘linadi. Elektron hisoblash mashinalari deb ham ataladigan raqamli kompyuterlar foydalaniladigan element bazasi va arxitekturasiga ko‘ra, beshta avlodga: lampali, tranzistorli, integral sxema asosidagi, KIS va O‘KIS asosidagi kompyuterlarga bo‘linadi. Hozirgi raqamli kompyuterlarda apparat vositalar hamda dasturiy ta’minot farqlanadi.</w:t>
            </w:r>
          </w:p>
          <w:p w14:paraId="6986F42B" w14:textId="77777777" w:rsidR="000E7D2E" w:rsidRDefault="000E7D2E">
            <w:pPr>
              <w:tabs>
                <w:tab w:val="left" w:pos="4320"/>
                <w:tab w:val="left" w:pos="4500"/>
              </w:tabs>
              <w:jc w:val="both"/>
              <w:rPr>
                <w:sz w:val="28"/>
                <w:szCs w:val="28"/>
                <w:lang w:val="uz-Cyrl-UZ"/>
              </w:rPr>
            </w:pPr>
          </w:p>
          <w:p w14:paraId="79521299" w14:textId="77777777" w:rsidR="000E7D2E" w:rsidRDefault="000E7D2E">
            <w:pPr>
              <w:tabs>
                <w:tab w:val="left" w:pos="4320"/>
                <w:tab w:val="left" w:pos="4500"/>
              </w:tabs>
              <w:jc w:val="both"/>
              <w:rPr>
                <w:sz w:val="28"/>
                <w:szCs w:val="28"/>
                <w:lang w:val="uz-Cyrl-UZ"/>
              </w:rPr>
            </w:pPr>
            <w:r>
              <w:rPr>
                <w:sz w:val="28"/>
                <w:szCs w:val="28"/>
                <w:lang w:val="uz-Cyrl-UZ"/>
              </w:rPr>
              <w:t>Маълумотларни оладиган, қайта ишлайдиган ва у ёки бу кўринишда натижа берадиган ҳар қандай қурилма. Рақамли, аналог, гибрид, биологик компьютерларга бўлинади. Элек-трон ҳисоблаш машиналари деб ҳам аталади-ган рақамли компьютерлар фойдаланилади-ган элемент базаси ва архитектурасига кўра, бешта авлодга: лампали, транзисторли, интеграл схема асосидаги, КИС ва ЎКИС асосидаги компьютерларга бўлинади. Ҳозир-ги рақамли компьютерларда аппарат восита-лар ҳамда дастурий таъминот фарқланади.</w:t>
            </w:r>
          </w:p>
          <w:p w14:paraId="5CA076E2" w14:textId="77777777" w:rsidR="000E7D2E" w:rsidRDefault="000E7D2E">
            <w:pPr>
              <w:tabs>
                <w:tab w:val="left" w:pos="4320"/>
                <w:tab w:val="left" w:pos="4500"/>
              </w:tabs>
              <w:jc w:val="both"/>
              <w:rPr>
                <w:sz w:val="28"/>
                <w:szCs w:val="28"/>
                <w:lang w:val="uz-Cyrl-UZ"/>
              </w:rPr>
            </w:pPr>
          </w:p>
        </w:tc>
      </w:tr>
      <w:tr w:rsidR="000E7D2E" w:rsidRPr="00A54103" w14:paraId="092EFCBE" w14:textId="77777777">
        <w:tc>
          <w:tcPr>
            <w:tcW w:w="2079" w:type="pct"/>
            <w:shd w:val="clear" w:color="auto" w:fill="auto"/>
          </w:tcPr>
          <w:p w14:paraId="28EEE7E0" w14:textId="77777777" w:rsidR="000E7D2E" w:rsidRDefault="000E7D2E">
            <w:pPr>
              <w:tabs>
                <w:tab w:val="left" w:pos="4320"/>
                <w:tab w:val="left" w:pos="4500"/>
              </w:tabs>
              <w:rPr>
                <w:b/>
                <w:sz w:val="28"/>
                <w:szCs w:val="28"/>
                <w:lang w:val="uz-Cyrl-UZ"/>
              </w:rPr>
            </w:pPr>
            <w:r>
              <w:rPr>
                <w:b/>
                <w:sz w:val="28"/>
                <w:szCs w:val="28"/>
                <w:lang w:val="uz-Cyrl-UZ"/>
              </w:rPr>
              <w:t>Компьютер баз данных</w:t>
            </w:r>
          </w:p>
          <w:p w14:paraId="704241FB" w14:textId="77777777" w:rsidR="000E7D2E" w:rsidRDefault="000E7D2E">
            <w:pPr>
              <w:tabs>
                <w:tab w:val="left" w:pos="4320"/>
                <w:tab w:val="left" w:pos="4500"/>
              </w:tabs>
              <w:rPr>
                <w:bCs/>
                <w:sz w:val="28"/>
                <w:szCs w:val="28"/>
                <w:lang w:val="uz-Cyrl-UZ"/>
              </w:rPr>
            </w:pPr>
            <w:r>
              <w:rPr>
                <w:b/>
                <w:bCs/>
                <w:sz w:val="28"/>
                <w:szCs w:val="28"/>
                <w:lang w:val="uz-Cyrl-UZ"/>
              </w:rPr>
              <w:lastRenderedPageBreak/>
              <w:t xml:space="preserve">uz </w:t>
            </w:r>
            <w:r>
              <w:rPr>
                <w:bCs/>
                <w:sz w:val="28"/>
                <w:szCs w:val="28"/>
                <w:lang w:val="uz-Cyrl-UZ"/>
              </w:rPr>
              <w:t>- ma’lumotlar bazalari kompyuteri</w:t>
            </w:r>
          </w:p>
          <w:p w14:paraId="38EA3092" w14:textId="6A701088" w:rsidR="000E7D2E" w:rsidRDefault="000B536F">
            <w:pPr>
              <w:tabs>
                <w:tab w:val="left" w:pos="4320"/>
                <w:tab w:val="left" w:pos="4500"/>
              </w:tabs>
              <w:rPr>
                <w:bCs/>
                <w:sz w:val="28"/>
                <w:szCs w:val="28"/>
                <w:lang w:val="uz-Cyrl-UZ"/>
              </w:rPr>
            </w:pPr>
            <w:r>
              <w:rPr>
                <w:bCs/>
                <w:sz w:val="28"/>
                <w:szCs w:val="28"/>
                <w:lang w:val="uz-Cyrl-UZ"/>
              </w:rPr>
              <w:t xml:space="preserve"> </w:t>
            </w:r>
            <w:r w:rsidR="000E7D2E">
              <w:rPr>
                <w:bCs/>
                <w:sz w:val="28"/>
                <w:szCs w:val="28"/>
                <w:lang w:val="uz-Cyrl-UZ"/>
              </w:rPr>
              <w:t>маълумотлар базалари компьютери</w:t>
            </w:r>
          </w:p>
          <w:p w14:paraId="0B562A95"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database computer </w:t>
            </w:r>
          </w:p>
          <w:p w14:paraId="03AC4BEE" w14:textId="77777777" w:rsidR="000E7D2E" w:rsidRDefault="000E7D2E">
            <w:pPr>
              <w:tabs>
                <w:tab w:val="left" w:pos="4320"/>
                <w:tab w:val="left" w:pos="4500"/>
              </w:tabs>
              <w:rPr>
                <w:sz w:val="28"/>
                <w:szCs w:val="28"/>
                <w:lang w:val="uz-Cyrl-UZ"/>
              </w:rPr>
            </w:pPr>
          </w:p>
        </w:tc>
        <w:tc>
          <w:tcPr>
            <w:tcW w:w="2921" w:type="pct"/>
            <w:shd w:val="clear" w:color="auto" w:fill="auto"/>
          </w:tcPr>
          <w:p w14:paraId="03E9ACFA" w14:textId="77777777" w:rsidR="000E7D2E" w:rsidRDefault="000E7D2E">
            <w:pPr>
              <w:tabs>
                <w:tab w:val="left" w:pos="4320"/>
                <w:tab w:val="left" w:pos="4500"/>
              </w:tabs>
              <w:jc w:val="both"/>
              <w:rPr>
                <w:sz w:val="28"/>
                <w:szCs w:val="28"/>
                <w:lang w:val="uz-Cyrl-UZ"/>
              </w:rPr>
            </w:pPr>
            <w:r>
              <w:rPr>
                <w:sz w:val="28"/>
                <w:szCs w:val="28"/>
              </w:rPr>
              <w:lastRenderedPageBreak/>
              <w:t xml:space="preserve">Специализированный компьютер, аппаратно </w:t>
            </w:r>
            <w:r>
              <w:rPr>
                <w:sz w:val="28"/>
                <w:szCs w:val="28"/>
              </w:rPr>
              <w:lastRenderedPageBreak/>
              <w:t xml:space="preserve">реализующий ряд функций СУБД. </w:t>
            </w:r>
          </w:p>
          <w:p w14:paraId="369D992F" w14:textId="77777777" w:rsidR="000E7D2E" w:rsidRDefault="000E7D2E">
            <w:pPr>
              <w:tabs>
                <w:tab w:val="left" w:pos="4320"/>
                <w:tab w:val="left" w:pos="4500"/>
              </w:tabs>
              <w:jc w:val="both"/>
              <w:rPr>
                <w:sz w:val="28"/>
                <w:szCs w:val="28"/>
              </w:rPr>
            </w:pPr>
          </w:p>
          <w:p w14:paraId="570A79EA" w14:textId="77777777" w:rsidR="000E7D2E" w:rsidRDefault="000E7D2E">
            <w:pPr>
              <w:tabs>
                <w:tab w:val="left" w:pos="4320"/>
                <w:tab w:val="left" w:pos="4500"/>
              </w:tabs>
              <w:jc w:val="both"/>
              <w:rPr>
                <w:sz w:val="28"/>
                <w:szCs w:val="28"/>
                <w:lang w:val="en-US"/>
              </w:rPr>
            </w:pPr>
            <w:r>
              <w:rPr>
                <w:sz w:val="28"/>
                <w:szCs w:val="28"/>
                <w:lang w:val="en-US"/>
              </w:rPr>
              <w:t>Apparat jihatdan MBBT ning qator funksiyalarini bajaradigan ixtisoslashtirilgan kompyuter.</w:t>
            </w:r>
          </w:p>
          <w:p w14:paraId="47F3D7AE" w14:textId="77777777" w:rsidR="000E7D2E" w:rsidRDefault="000E7D2E">
            <w:pPr>
              <w:tabs>
                <w:tab w:val="left" w:pos="4320"/>
                <w:tab w:val="left" w:pos="4500"/>
              </w:tabs>
              <w:jc w:val="both"/>
              <w:rPr>
                <w:sz w:val="28"/>
                <w:szCs w:val="28"/>
                <w:lang w:val="en-US"/>
              </w:rPr>
            </w:pPr>
          </w:p>
          <w:p w14:paraId="70A60799" w14:textId="77777777" w:rsidR="000E7D2E" w:rsidRDefault="000E7D2E">
            <w:pPr>
              <w:tabs>
                <w:tab w:val="left" w:pos="4320"/>
                <w:tab w:val="left" w:pos="4500"/>
              </w:tabs>
              <w:jc w:val="both"/>
              <w:rPr>
                <w:sz w:val="28"/>
                <w:szCs w:val="28"/>
              </w:rPr>
            </w:pPr>
            <w:r>
              <w:rPr>
                <w:sz w:val="28"/>
                <w:szCs w:val="28"/>
              </w:rPr>
              <w:t>Аппарат жиҳатдан МББТ нинг қатор функцияларини бажарадиган ихтисослаштирилган компьютер.</w:t>
            </w:r>
          </w:p>
          <w:p w14:paraId="2C7E6D2C" w14:textId="77777777" w:rsidR="000E7D2E" w:rsidRDefault="000E7D2E">
            <w:pPr>
              <w:tabs>
                <w:tab w:val="left" w:pos="4320"/>
                <w:tab w:val="left" w:pos="4500"/>
              </w:tabs>
              <w:jc w:val="both"/>
              <w:rPr>
                <w:sz w:val="28"/>
                <w:szCs w:val="28"/>
              </w:rPr>
            </w:pPr>
          </w:p>
        </w:tc>
      </w:tr>
      <w:tr w:rsidR="000E7D2E" w:rsidRPr="003E387B" w14:paraId="7E0AFA27" w14:textId="77777777">
        <w:tc>
          <w:tcPr>
            <w:tcW w:w="2079" w:type="pct"/>
            <w:shd w:val="clear" w:color="auto" w:fill="auto"/>
          </w:tcPr>
          <w:p w14:paraId="6AA2AAA3" w14:textId="77777777" w:rsidR="000E7D2E" w:rsidRDefault="000E7D2E">
            <w:pPr>
              <w:tabs>
                <w:tab w:val="left" w:pos="4320"/>
                <w:tab w:val="left" w:pos="4500"/>
              </w:tabs>
              <w:rPr>
                <w:b/>
                <w:sz w:val="28"/>
                <w:szCs w:val="28"/>
                <w:lang w:val="uz-Cyrl-UZ"/>
              </w:rPr>
            </w:pPr>
            <w:r>
              <w:rPr>
                <w:b/>
                <w:sz w:val="28"/>
                <w:szCs w:val="28"/>
              </w:rPr>
              <w:lastRenderedPageBreak/>
              <w:t>Компьютер на плате</w:t>
            </w:r>
          </w:p>
          <w:p w14:paraId="7D791018"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platadagi kompyuter</w:t>
            </w:r>
          </w:p>
          <w:p w14:paraId="286B639A" w14:textId="242CF0C0" w:rsidR="000E7D2E" w:rsidRDefault="000B536F">
            <w:pPr>
              <w:tabs>
                <w:tab w:val="left" w:pos="4320"/>
                <w:tab w:val="left" w:pos="4500"/>
              </w:tabs>
              <w:rPr>
                <w:sz w:val="28"/>
                <w:szCs w:val="28"/>
                <w:lang w:val="en-US"/>
              </w:rPr>
            </w:pPr>
            <w:r>
              <w:rPr>
                <w:b/>
                <w:sz w:val="28"/>
                <w:szCs w:val="28"/>
                <w:lang w:val="uz-Cyrl-UZ"/>
              </w:rPr>
              <w:t xml:space="preserve"> </w:t>
            </w:r>
            <w:r w:rsidR="000E7D2E">
              <w:rPr>
                <w:sz w:val="28"/>
                <w:szCs w:val="28"/>
                <w:lang w:val="uz-Cyrl-UZ"/>
              </w:rPr>
              <w:t>платадаги компьютер</w:t>
            </w:r>
          </w:p>
          <w:p w14:paraId="3AD8E097"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board</w:t>
            </w:r>
            <w:r>
              <w:rPr>
                <w:sz w:val="28"/>
                <w:szCs w:val="28"/>
              </w:rPr>
              <w:t xml:space="preserve"> </w:t>
            </w:r>
            <w:r>
              <w:rPr>
                <w:sz w:val="28"/>
                <w:szCs w:val="28"/>
                <w:lang w:val="en-US"/>
              </w:rPr>
              <w:t>computer</w:t>
            </w:r>
            <w:r>
              <w:rPr>
                <w:sz w:val="28"/>
                <w:szCs w:val="28"/>
              </w:rPr>
              <w:t xml:space="preserve"> </w:t>
            </w:r>
          </w:p>
          <w:p w14:paraId="2D2CCBEF" w14:textId="77777777" w:rsidR="000E7D2E" w:rsidRDefault="000E7D2E">
            <w:pPr>
              <w:tabs>
                <w:tab w:val="left" w:pos="4320"/>
                <w:tab w:val="left" w:pos="4500"/>
              </w:tabs>
              <w:rPr>
                <w:sz w:val="28"/>
                <w:szCs w:val="28"/>
                <w:lang w:val="en-US"/>
              </w:rPr>
            </w:pPr>
          </w:p>
        </w:tc>
        <w:tc>
          <w:tcPr>
            <w:tcW w:w="2921" w:type="pct"/>
            <w:shd w:val="clear" w:color="auto" w:fill="auto"/>
          </w:tcPr>
          <w:p w14:paraId="2A9869D1" w14:textId="77777777" w:rsidR="000E7D2E" w:rsidRDefault="000E7D2E">
            <w:pPr>
              <w:tabs>
                <w:tab w:val="left" w:pos="4320"/>
                <w:tab w:val="left" w:pos="4500"/>
              </w:tabs>
              <w:jc w:val="both"/>
              <w:rPr>
                <w:sz w:val="28"/>
                <w:szCs w:val="28"/>
                <w:lang w:val="uz-Cyrl-UZ"/>
              </w:rPr>
            </w:pPr>
            <w:r>
              <w:rPr>
                <w:sz w:val="28"/>
                <w:szCs w:val="28"/>
              </w:rPr>
              <w:t>Компьютер, реализованный на одной плате.</w:t>
            </w:r>
          </w:p>
          <w:p w14:paraId="3420302C" w14:textId="77777777" w:rsidR="000E7D2E" w:rsidRDefault="000E7D2E">
            <w:pPr>
              <w:tabs>
                <w:tab w:val="left" w:pos="4320"/>
                <w:tab w:val="left" w:pos="4500"/>
              </w:tabs>
              <w:jc w:val="both"/>
              <w:rPr>
                <w:sz w:val="28"/>
                <w:szCs w:val="28"/>
              </w:rPr>
            </w:pPr>
          </w:p>
          <w:p w14:paraId="51E4D922" w14:textId="77777777" w:rsidR="000E7D2E" w:rsidRDefault="000E7D2E">
            <w:pPr>
              <w:tabs>
                <w:tab w:val="left" w:pos="4320"/>
                <w:tab w:val="left" w:pos="4500"/>
              </w:tabs>
              <w:jc w:val="both"/>
              <w:rPr>
                <w:sz w:val="28"/>
                <w:szCs w:val="28"/>
                <w:lang w:val="en-US"/>
              </w:rPr>
            </w:pPr>
            <w:r>
              <w:rPr>
                <w:sz w:val="28"/>
                <w:szCs w:val="28"/>
                <w:lang w:val="en-US"/>
              </w:rPr>
              <w:t>Bitta platada amalga oshirilgan (bajarilgan)</w:t>
            </w:r>
            <w:r>
              <w:rPr>
                <w:sz w:val="28"/>
                <w:szCs w:val="28"/>
                <w:lang w:val="uz-Cyrl-UZ"/>
              </w:rPr>
              <w:t xml:space="preserve"> kompyuter.</w:t>
            </w:r>
          </w:p>
          <w:p w14:paraId="536ABC53" w14:textId="77777777" w:rsidR="000E7D2E" w:rsidRDefault="000E7D2E">
            <w:pPr>
              <w:tabs>
                <w:tab w:val="left" w:pos="4320"/>
                <w:tab w:val="left" w:pos="4500"/>
              </w:tabs>
              <w:jc w:val="both"/>
              <w:rPr>
                <w:sz w:val="28"/>
                <w:szCs w:val="28"/>
                <w:lang w:val="en-US"/>
              </w:rPr>
            </w:pPr>
          </w:p>
          <w:p w14:paraId="40C7A73A" w14:textId="77777777" w:rsidR="000E7D2E" w:rsidRDefault="000E7D2E">
            <w:pPr>
              <w:tabs>
                <w:tab w:val="left" w:pos="4320"/>
                <w:tab w:val="left" w:pos="4500"/>
              </w:tabs>
              <w:jc w:val="both"/>
              <w:rPr>
                <w:sz w:val="28"/>
                <w:szCs w:val="28"/>
                <w:lang w:val="uz-Cyrl-UZ"/>
              </w:rPr>
            </w:pPr>
            <w:r>
              <w:rPr>
                <w:sz w:val="28"/>
                <w:szCs w:val="28"/>
              </w:rPr>
              <w:t>Битта платада амалга оширилган (бажарил-ган)</w:t>
            </w:r>
            <w:r>
              <w:rPr>
                <w:sz w:val="28"/>
                <w:szCs w:val="28"/>
                <w:lang w:val="uz-Cyrl-UZ"/>
              </w:rPr>
              <w:t xml:space="preserve"> компьютер.</w:t>
            </w:r>
          </w:p>
          <w:p w14:paraId="46672533" w14:textId="77777777" w:rsidR="000E7D2E" w:rsidRDefault="000E7D2E">
            <w:pPr>
              <w:tabs>
                <w:tab w:val="left" w:pos="4320"/>
                <w:tab w:val="left" w:pos="4500"/>
              </w:tabs>
              <w:jc w:val="both"/>
              <w:rPr>
                <w:sz w:val="28"/>
                <w:szCs w:val="28"/>
                <w:lang w:val="uz-Cyrl-UZ"/>
              </w:rPr>
            </w:pPr>
          </w:p>
        </w:tc>
      </w:tr>
      <w:tr w:rsidR="000E7D2E" w:rsidRPr="005B6905" w14:paraId="3F92DC93" w14:textId="77777777">
        <w:tc>
          <w:tcPr>
            <w:tcW w:w="2079" w:type="pct"/>
            <w:shd w:val="clear" w:color="auto" w:fill="auto"/>
          </w:tcPr>
          <w:p w14:paraId="062BA834" w14:textId="77777777" w:rsidR="000E7D2E" w:rsidRDefault="000E7D2E">
            <w:pPr>
              <w:tabs>
                <w:tab w:val="left" w:pos="4320"/>
                <w:tab w:val="left" w:pos="4500"/>
              </w:tabs>
              <w:rPr>
                <w:b/>
                <w:sz w:val="28"/>
                <w:szCs w:val="28"/>
                <w:lang w:val="uz-Cyrl-UZ"/>
              </w:rPr>
            </w:pPr>
            <w:r>
              <w:rPr>
                <w:b/>
                <w:sz w:val="28"/>
                <w:szCs w:val="28"/>
              </w:rPr>
              <w:t>Компьютер с процессором х86</w:t>
            </w:r>
          </w:p>
          <w:p w14:paraId="53E07415" w14:textId="77777777" w:rsidR="000E7D2E" w:rsidRDefault="000E7D2E">
            <w:pPr>
              <w:tabs>
                <w:tab w:val="left" w:pos="4320"/>
                <w:tab w:val="left" w:pos="4500"/>
              </w:tabs>
              <w:rPr>
                <w:bCs/>
                <w:color w:val="000000"/>
                <w:sz w:val="28"/>
                <w:szCs w:val="28"/>
                <w:lang w:val="uz-Cyrl-UZ"/>
              </w:rPr>
            </w:pPr>
            <w:r>
              <w:rPr>
                <w:b/>
                <w:bCs/>
                <w:color w:val="000000"/>
                <w:sz w:val="28"/>
                <w:szCs w:val="28"/>
              </w:rPr>
              <w:t xml:space="preserve">uz </w:t>
            </w:r>
            <w:r>
              <w:rPr>
                <w:bCs/>
                <w:color w:val="000000"/>
                <w:sz w:val="28"/>
                <w:szCs w:val="28"/>
                <w:lang w:val="uz-Cyrl-UZ"/>
              </w:rPr>
              <w:t>- x86 protsessorli kompyuter</w:t>
            </w:r>
          </w:p>
          <w:p w14:paraId="64D23560" w14:textId="45B76631" w:rsidR="000E7D2E" w:rsidRDefault="000B536F">
            <w:pPr>
              <w:tabs>
                <w:tab w:val="left" w:pos="4320"/>
                <w:tab w:val="left" w:pos="4500"/>
              </w:tabs>
              <w:rPr>
                <w:bCs/>
                <w:color w:val="000000"/>
                <w:sz w:val="28"/>
                <w:szCs w:val="28"/>
                <w:lang w:val="uz-Cyrl-UZ"/>
              </w:rPr>
            </w:pPr>
            <w:r>
              <w:rPr>
                <w:bCs/>
                <w:color w:val="000000"/>
                <w:sz w:val="28"/>
                <w:szCs w:val="28"/>
                <w:lang w:val="uz-Cyrl-UZ"/>
              </w:rPr>
              <w:t xml:space="preserve"> </w:t>
            </w:r>
            <w:r w:rsidR="000E7D2E">
              <w:rPr>
                <w:bCs/>
                <w:color w:val="000000"/>
                <w:sz w:val="28"/>
                <w:szCs w:val="28"/>
                <w:lang w:val="uz-Cyrl-UZ"/>
              </w:rPr>
              <w:t>х86 процессорли компьютер</w:t>
            </w:r>
          </w:p>
          <w:p w14:paraId="6F56855B" w14:textId="77777777" w:rsidR="000E7D2E" w:rsidRDefault="000E7D2E">
            <w:pPr>
              <w:tabs>
                <w:tab w:val="left" w:pos="4320"/>
                <w:tab w:val="left" w:pos="4500"/>
              </w:tabs>
              <w:rPr>
                <w:sz w:val="28"/>
                <w:szCs w:val="28"/>
                <w:lang w:val="uz-Cyrl-UZ"/>
              </w:rPr>
            </w:pPr>
            <w:r>
              <w:rPr>
                <w:b/>
                <w:bCs/>
                <w:color w:val="000000"/>
                <w:sz w:val="28"/>
                <w:szCs w:val="28"/>
                <w:lang w:val="en-US"/>
              </w:rPr>
              <w:t>en</w:t>
            </w:r>
            <w:r>
              <w:rPr>
                <w:b/>
                <w:bCs/>
                <w:color w:val="000000"/>
                <w:sz w:val="28"/>
                <w:szCs w:val="28"/>
              </w:rPr>
              <w:t xml:space="preserve"> </w:t>
            </w:r>
            <w:r>
              <w:rPr>
                <w:bCs/>
                <w:color w:val="000000"/>
                <w:sz w:val="28"/>
                <w:szCs w:val="28"/>
              </w:rPr>
              <w:t>-</w:t>
            </w:r>
            <w:r>
              <w:rPr>
                <w:sz w:val="28"/>
                <w:szCs w:val="28"/>
              </w:rPr>
              <w:t xml:space="preserve"> </w:t>
            </w:r>
            <w:r>
              <w:rPr>
                <w:sz w:val="28"/>
                <w:szCs w:val="28"/>
                <w:lang w:val="en-US"/>
              </w:rPr>
              <w:t>x</w:t>
            </w:r>
            <w:r>
              <w:rPr>
                <w:sz w:val="28"/>
                <w:szCs w:val="28"/>
              </w:rPr>
              <w:t>86-</w:t>
            </w:r>
            <w:r>
              <w:rPr>
                <w:sz w:val="28"/>
                <w:szCs w:val="28"/>
                <w:lang w:val="en-US"/>
              </w:rPr>
              <w:t>based</w:t>
            </w:r>
            <w:r>
              <w:rPr>
                <w:sz w:val="28"/>
                <w:szCs w:val="28"/>
              </w:rPr>
              <w:t xml:space="preserve"> </w:t>
            </w:r>
            <w:r>
              <w:rPr>
                <w:sz w:val="28"/>
                <w:szCs w:val="28"/>
                <w:lang w:val="en-US"/>
              </w:rPr>
              <w:t>computer</w:t>
            </w:r>
            <w:r>
              <w:rPr>
                <w:sz w:val="28"/>
                <w:szCs w:val="28"/>
              </w:rPr>
              <w:t xml:space="preserve"> </w:t>
            </w:r>
          </w:p>
          <w:p w14:paraId="6546D9F6" w14:textId="77777777" w:rsidR="000E7D2E" w:rsidRDefault="000E7D2E">
            <w:pPr>
              <w:tabs>
                <w:tab w:val="left" w:pos="4320"/>
                <w:tab w:val="left" w:pos="4500"/>
              </w:tabs>
              <w:rPr>
                <w:b/>
                <w:sz w:val="28"/>
                <w:szCs w:val="28"/>
                <w:lang w:val="uz-Cyrl-UZ"/>
              </w:rPr>
            </w:pPr>
          </w:p>
        </w:tc>
        <w:tc>
          <w:tcPr>
            <w:tcW w:w="2921" w:type="pct"/>
            <w:shd w:val="clear" w:color="auto" w:fill="auto"/>
          </w:tcPr>
          <w:p w14:paraId="6A248D67" w14:textId="77777777" w:rsidR="000E7D2E" w:rsidRDefault="000E7D2E">
            <w:pPr>
              <w:jc w:val="both"/>
              <w:rPr>
                <w:color w:val="000000"/>
                <w:sz w:val="28"/>
                <w:szCs w:val="28"/>
              </w:rPr>
            </w:pPr>
            <w:r>
              <w:rPr>
                <w:color w:val="000000"/>
                <w:sz w:val="28"/>
                <w:szCs w:val="28"/>
              </w:rPr>
              <w:t xml:space="preserve">Любой компьютер на базе процессора 8086, 80286, 80386, 80486 или Pentium. </w:t>
            </w:r>
          </w:p>
          <w:p w14:paraId="17519CDC" w14:textId="77777777" w:rsidR="000E7D2E" w:rsidRDefault="000E7D2E">
            <w:pPr>
              <w:jc w:val="both"/>
              <w:rPr>
                <w:color w:val="000000"/>
                <w:sz w:val="18"/>
                <w:szCs w:val="18"/>
              </w:rPr>
            </w:pPr>
          </w:p>
          <w:p w14:paraId="30FB61BD" w14:textId="77777777" w:rsidR="000E7D2E" w:rsidRDefault="000E7D2E">
            <w:pPr>
              <w:jc w:val="both"/>
              <w:rPr>
                <w:color w:val="000000"/>
                <w:sz w:val="28"/>
                <w:szCs w:val="28"/>
                <w:lang w:val="en-US"/>
              </w:rPr>
            </w:pPr>
            <w:r>
              <w:rPr>
                <w:color w:val="000000"/>
                <w:sz w:val="28"/>
                <w:szCs w:val="28"/>
                <w:lang w:val="en-US"/>
              </w:rPr>
              <w:t xml:space="preserve">Har qanday x86, 8086, 80286, 80386, 80486 yoki </w:t>
            </w:r>
            <w:r>
              <w:rPr>
                <w:i/>
                <w:color w:val="000000"/>
                <w:sz w:val="28"/>
                <w:szCs w:val="28"/>
                <w:lang w:val="en-US"/>
              </w:rPr>
              <w:t>Pentium</w:t>
            </w:r>
            <w:r>
              <w:rPr>
                <w:color w:val="000000"/>
                <w:sz w:val="28"/>
                <w:szCs w:val="28"/>
                <w:lang w:val="en-US"/>
              </w:rPr>
              <w:t xml:space="preserve"> protsessorlari asosidagi kompyu-ter. </w:t>
            </w:r>
          </w:p>
          <w:p w14:paraId="36E163E1" w14:textId="77777777" w:rsidR="000E7D2E" w:rsidRDefault="000E7D2E">
            <w:pPr>
              <w:jc w:val="both"/>
              <w:rPr>
                <w:color w:val="000000"/>
                <w:sz w:val="18"/>
                <w:szCs w:val="18"/>
                <w:lang w:val="en-US"/>
              </w:rPr>
            </w:pPr>
          </w:p>
          <w:p w14:paraId="7FC18EDE" w14:textId="77777777" w:rsidR="000E7D2E" w:rsidRDefault="000E7D2E">
            <w:pPr>
              <w:tabs>
                <w:tab w:val="left" w:pos="4320"/>
                <w:tab w:val="left" w:pos="4500"/>
              </w:tabs>
              <w:jc w:val="both"/>
              <w:rPr>
                <w:sz w:val="28"/>
                <w:szCs w:val="28"/>
              </w:rPr>
            </w:pPr>
            <w:r>
              <w:rPr>
                <w:color w:val="000000"/>
                <w:sz w:val="28"/>
                <w:szCs w:val="28"/>
              </w:rPr>
              <w:t xml:space="preserve">Ҳар қандай </w:t>
            </w:r>
            <w:r>
              <w:rPr>
                <w:color w:val="000000"/>
                <w:sz w:val="28"/>
                <w:szCs w:val="28"/>
                <w:lang w:val="en-US"/>
              </w:rPr>
              <w:t>x</w:t>
            </w:r>
            <w:r>
              <w:rPr>
                <w:color w:val="000000"/>
                <w:sz w:val="28"/>
                <w:szCs w:val="28"/>
              </w:rPr>
              <w:t xml:space="preserve">86, 8086, 80286, 80386, 80486 ёки </w:t>
            </w:r>
            <w:r>
              <w:rPr>
                <w:color w:val="000000"/>
                <w:sz w:val="28"/>
                <w:szCs w:val="28"/>
                <w:lang w:val="en-US"/>
              </w:rPr>
              <w:t>Pentium</w:t>
            </w:r>
            <w:r>
              <w:rPr>
                <w:color w:val="000000"/>
                <w:sz w:val="28"/>
                <w:szCs w:val="28"/>
              </w:rPr>
              <w:t xml:space="preserve"> процессорлари асосидаги компьютер. </w:t>
            </w:r>
          </w:p>
        </w:tc>
      </w:tr>
      <w:tr w:rsidR="000E7D2E" w:rsidRPr="00114703" w14:paraId="1D1E5D4D" w14:textId="77777777">
        <w:tc>
          <w:tcPr>
            <w:tcW w:w="2079" w:type="pct"/>
            <w:shd w:val="clear" w:color="auto" w:fill="auto"/>
          </w:tcPr>
          <w:p w14:paraId="0024CC0C" w14:textId="77777777" w:rsidR="000E7D2E" w:rsidRDefault="000E7D2E">
            <w:pPr>
              <w:tabs>
                <w:tab w:val="left" w:pos="4320"/>
                <w:tab w:val="left" w:pos="4500"/>
              </w:tabs>
              <w:rPr>
                <w:b/>
                <w:sz w:val="28"/>
                <w:szCs w:val="28"/>
              </w:rPr>
            </w:pPr>
            <w:r>
              <w:rPr>
                <w:b/>
                <w:sz w:val="28"/>
                <w:szCs w:val="28"/>
              </w:rPr>
              <w:t xml:space="preserve">Компьютер четвертого </w:t>
            </w:r>
            <w:r>
              <w:rPr>
                <w:b/>
                <w:sz w:val="28"/>
                <w:szCs w:val="28"/>
              </w:rPr>
              <w:br/>
              <w:t>поколения</w:t>
            </w:r>
          </w:p>
          <w:p w14:paraId="1EB49744" w14:textId="77777777" w:rsidR="000E7D2E" w:rsidRDefault="000E7D2E">
            <w:pPr>
              <w:tabs>
                <w:tab w:val="left" w:pos="4320"/>
                <w:tab w:val="left" w:pos="4500"/>
              </w:tabs>
              <w:rPr>
                <w:b/>
                <w:sz w:val="28"/>
                <w:szCs w:val="28"/>
              </w:rPr>
            </w:pPr>
            <w:r>
              <w:rPr>
                <w:b/>
                <w:sz w:val="28"/>
                <w:szCs w:val="28"/>
                <w:lang w:val="en-US"/>
              </w:rPr>
              <w:t>uz</w:t>
            </w:r>
            <w:r>
              <w:rPr>
                <w:b/>
                <w:sz w:val="28"/>
                <w:szCs w:val="28"/>
              </w:rPr>
              <w:t xml:space="preserve"> </w:t>
            </w:r>
            <w:r>
              <w:rPr>
                <w:sz w:val="28"/>
                <w:szCs w:val="28"/>
              </w:rPr>
              <w:t>-</w:t>
            </w:r>
            <w:r>
              <w:rPr>
                <w:b/>
                <w:sz w:val="28"/>
                <w:szCs w:val="28"/>
              </w:rPr>
              <w:t xml:space="preserve"> </w:t>
            </w:r>
            <w:r>
              <w:rPr>
                <w:sz w:val="28"/>
                <w:szCs w:val="28"/>
                <w:lang w:val="uz-Cyrl-UZ"/>
              </w:rPr>
              <w:t>to‘rtinchi avlod kompyuteri</w:t>
            </w:r>
          </w:p>
          <w:p w14:paraId="111BDA4F" w14:textId="2C595BE9" w:rsidR="000E7D2E" w:rsidRDefault="000B536F">
            <w:pPr>
              <w:tabs>
                <w:tab w:val="left" w:pos="4320"/>
                <w:tab w:val="left" w:pos="4500"/>
              </w:tabs>
              <w:rPr>
                <w:sz w:val="28"/>
                <w:szCs w:val="28"/>
                <w:lang w:val="en-US"/>
              </w:rPr>
            </w:pPr>
            <w:r>
              <w:rPr>
                <w:sz w:val="28"/>
                <w:szCs w:val="28"/>
              </w:rPr>
              <w:t xml:space="preserve"> </w:t>
            </w:r>
            <w:r w:rsidR="000E7D2E">
              <w:rPr>
                <w:sz w:val="28"/>
                <w:szCs w:val="28"/>
                <w:lang w:val="uz-Cyrl-UZ"/>
              </w:rPr>
              <w:t>тўртинчи авлод компьютери</w:t>
            </w:r>
          </w:p>
          <w:p w14:paraId="7492B8F3" w14:textId="77777777" w:rsidR="000E7D2E" w:rsidRDefault="000E7D2E">
            <w:pPr>
              <w:tabs>
                <w:tab w:val="left" w:pos="4320"/>
                <w:tab w:val="left" w:pos="4500"/>
              </w:tabs>
              <w:rPr>
                <w:sz w:val="28"/>
                <w:szCs w:val="28"/>
                <w:lang w:val="en-US"/>
              </w:rPr>
            </w:pPr>
            <w:r>
              <w:rPr>
                <w:b/>
                <w:sz w:val="28"/>
                <w:szCs w:val="28"/>
                <w:lang w:val="en-US"/>
              </w:rPr>
              <w:t xml:space="preserve">en </w:t>
            </w:r>
            <w:r>
              <w:rPr>
                <w:sz w:val="28"/>
                <w:szCs w:val="28"/>
                <w:lang w:val="en-US"/>
              </w:rPr>
              <w:t xml:space="preserve">- fourth generation computer </w:t>
            </w:r>
          </w:p>
        </w:tc>
        <w:tc>
          <w:tcPr>
            <w:tcW w:w="2921" w:type="pct"/>
            <w:shd w:val="clear" w:color="auto" w:fill="auto"/>
          </w:tcPr>
          <w:p w14:paraId="3BCE4195" w14:textId="77777777" w:rsidR="000E7D2E" w:rsidRDefault="000E7D2E">
            <w:pPr>
              <w:tabs>
                <w:tab w:val="left" w:pos="4320"/>
                <w:tab w:val="left" w:pos="4500"/>
              </w:tabs>
              <w:jc w:val="both"/>
              <w:rPr>
                <w:sz w:val="28"/>
                <w:szCs w:val="28"/>
                <w:lang w:val="uz-Cyrl-UZ"/>
              </w:rPr>
            </w:pPr>
            <w:r>
              <w:rPr>
                <w:sz w:val="28"/>
                <w:szCs w:val="28"/>
              </w:rPr>
              <w:t xml:space="preserve">Компьютеры, использующие элементную </w:t>
            </w:r>
            <w:r>
              <w:rPr>
                <w:sz w:val="28"/>
                <w:szCs w:val="28"/>
              </w:rPr>
              <w:br/>
              <w:t>базу в виде БИС, СБИС.</w:t>
            </w:r>
          </w:p>
          <w:p w14:paraId="72B6BBFB" w14:textId="77777777" w:rsidR="000E7D2E" w:rsidRDefault="000E7D2E">
            <w:pPr>
              <w:tabs>
                <w:tab w:val="left" w:pos="4320"/>
                <w:tab w:val="left" w:pos="4500"/>
              </w:tabs>
              <w:jc w:val="both"/>
              <w:rPr>
                <w:sz w:val="28"/>
                <w:szCs w:val="28"/>
              </w:rPr>
            </w:pPr>
          </w:p>
          <w:p w14:paraId="675677A1" w14:textId="77777777" w:rsidR="000E7D2E" w:rsidRDefault="000E7D2E">
            <w:pPr>
              <w:tabs>
                <w:tab w:val="left" w:pos="4320"/>
                <w:tab w:val="left" w:pos="4500"/>
              </w:tabs>
              <w:jc w:val="both"/>
              <w:rPr>
                <w:sz w:val="28"/>
                <w:szCs w:val="28"/>
                <w:lang w:val="en-US"/>
              </w:rPr>
            </w:pPr>
            <w:r>
              <w:rPr>
                <w:sz w:val="28"/>
                <w:szCs w:val="28"/>
                <w:lang w:val="en-US"/>
              </w:rPr>
              <w:t>KIS</w:t>
            </w:r>
            <w:r>
              <w:rPr>
                <w:sz w:val="28"/>
                <w:szCs w:val="28"/>
                <w:lang w:val="uz-Cyrl-UZ"/>
              </w:rPr>
              <w:t xml:space="preserve"> va </w:t>
            </w:r>
            <w:r>
              <w:rPr>
                <w:sz w:val="28"/>
                <w:szCs w:val="28"/>
                <w:lang w:val="en-US"/>
              </w:rPr>
              <w:t>O‘KIS</w:t>
            </w:r>
            <w:r>
              <w:rPr>
                <w:sz w:val="28"/>
                <w:szCs w:val="28"/>
                <w:lang w:val="uz-Cyrl-UZ"/>
              </w:rPr>
              <w:t xml:space="preserve"> ko‘rinishidagi </w:t>
            </w:r>
            <w:r>
              <w:rPr>
                <w:sz w:val="28"/>
                <w:szCs w:val="28"/>
                <w:lang w:val="en-US"/>
              </w:rPr>
              <w:t>element bazasidan foydalaniladigan kompyuterlar.</w:t>
            </w:r>
          </w:p>
          <w:p w14:paraId="7B38479B" w14:textId="77777777" w:rsidR="000E7D2E" w:rsidRDefault="000E7D2E">
            <w:pPr>
              <w:tabs>
                <w:tab w:val="left" w:pos="4320"/>
                <w:tab w:val="left" w:pos="4500"/>
              </w:tabs>
              <w:jc w:val="both"/>
              <w:rPr>
                <w:sz w:val="28"/>
                <w:szCs w:val="28"/>
                <w:lang w:val="en-US"/>
              </w:rPr>
            </w:pPr>
          </w:p>
          <w:p w14:paraId="392009A2" w14:textId="77777777" w:rsidR="000E7D2E" w:rsidRDefault="000E7D2E">
            <w:pPr>
              <w:tabs>
                <w:tab w:val="left" w:pos="4320"/>
                <w:tab w:val="left" w:pos="4500"/>
              </w:tabs>
              <w:jc w:val="both"/>
              <w:rPr>
                <w:sz w:val="28"/>
                <w:szCs w:val="28"/>
              </w:rPr>
            </w:pPr>
            <w:r>
              <w:rPr>
                <w:sz w:val="28"/>
                <w:szCs w:val="28"/>
              </w:rPr>
              <w:t>КИС</w:t>
            </w:r>
            <w:r>
              <w:rPr>
                <w:sz w:val="28"/>
                <w:szCs w:val="28"/>
                <w:lang w:val="uz-Cyrl-UZ"/>
              </w:rPr>
              <w:t xml:space="preserve"> ва </w:t>
            </w:r>
            <w:r>
              <w:rPr>
                <w:sz w:val="28"/>
                <w:szCs w:val="28"/>
              </w:rPr>
              <w:t>ЎКИС</w:t>
            </w:r>
            <w:r>
              <w:rPr>
                <w:sz w:val="28"/>
                <w:szCs w:val="28"/>
                <w:lang w:val="uz-Cyrl-UZ"/>
              </w:rPr>
              <w:t xml:space="preserve"> кўринишидаги </w:t>
            </w:r>
            <w:r>
              <w:rPr>
                <w:sz w:val="28"/>
                <w:szCs w:val="28"/>
              </w:rPr>
              <w:t>элемент базасидан фойдаланиладиган компьютерлар.</w:t>
            </w:r>
          </w:p>
        </w:tc>
      </w:tr>
      <w:tr w:rsidR="000E7D2E" w14:paraId="18796F4B" w14:textId="77777777">
        <w:tc>
          <w:tcPr>
            <w:tcW w:w="2079" w:type="pct"/>
            <w:shd w:val="clear" w:color="auto" w:fill="auto"/>
          </w:tcPr>
          <w:p w14:paraId="30EE1775" w14:textId="77777777" w:rsidR="000E7D2E" w:rsidRDefault="000E7D2E">
            <w:pPr>
              <w:tabs>
                <w:tab w:val="left" w:pos="4320"/>
                <w:tab w:val="left" w:pos="4500"/>
              </w:tabs>
              <w:rPr>
                <w:b/>
                <w:sz w:val="28"/>
                <w:szCs w:val="28"/>
                <w:lang w:val="uz-Cyrl-UZ"/>
              </w:rPr>
            </w:pPr>
            <w:r>
              <w:rPr>
                <w:b/>
                <w:sz w:val="28"/>
                <w:szCs w:val="28"/>
              </w:rPr>
              <w:t xml:space="preserve">Компьютер, управляемый потоком данных </w:t>
            </w:r>
          </w:p>
          <w:p w14:paraId="3906BE18" w14:textId="77777777" w:rsidR="000E7D2E" w:rsidRDefault="000E7D2E">
            <w:pPr>
              <w:tabs>
                <w:tab w:val="left" w:pos="4320"/>
                <w:tab w:val="left" w:pos="4500"/>
              </w:tabs>
              <w:rPr>
                <w:bCs/>
                <w:sz w:val="28"/>
                <w:szCs w:val="28"/>
                <w:lang w:val="uz-Cyrl-UZ"/>
              </w:rPr>
            </w:pPr>
            <w:r>
              <w:rPr>
                <w:b/>
                <w:bCs/>
                <w:sz w:val="28"/>
                <w:szCs w:val="28"/>
                <w:lang w:val="uz-Cyrl-UZ"/>
              </w:rPr>
              <w:t xml:space="preserve">uz </w:t>
            </w:r>
            <w:r>
              <w:rPr>
                <w:bCs/>
                <w:sz w:val="28"/>
                <w:szCs w:val="28"/>
                <w:lang w:val="uz-Cyrl-UZ"/>
              </w:rPr>
              <w:t>-</w:t>
            </w:r>
            <w:r>
              <w:rPr>
                <w:sz w:val="28"/>
                <w:szCs w:val="28"/>
                <w:lang w:val="uz-Cyrl-UZ"/>
              </w:rPr>
              <w:t xml:space="preserve"> ma’lumotlar oqimi boshqaradigan kompyuter</w:t>
            </w:r>
          </w:p>
          <w:p w14:paraId="52B76959" w14:textId="28ACD19E" w:rsidR="000E7D2E" w:rsidRDefault="00D7251A">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маълумотлар оқими бошқарадиган компьютер</w:t>
            </w:r>
          </w:p>
          <w:p w14:paraId="615151DF"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dataflow computer </w:t>
            </w:r>
          </w:p>
          <w:p w14:paraId="07BED05A" w14:textId="77777777" w:rsidR="000E7D2E" w:rsidRDefault="000E7D2E">
            <w:pPr>
              <w:tabs>
                <w:tab w:val="left" w:pos="4320"/>
                <w:tab w:val="left" w:pos="4500"/>
              </w:tabs>
              <w:rPr>
                <w:sz w:val="28"/>
                <w:szCs w:val="28"/>
                <w:lang w:val="uz-Cyrl-UZ"/>
              </w:rPr>
            </w:pPr>
          </w:p>
        </w:tc>
        <w:tc>
          <w:tcPr>
            <w:tcW w:w="2921" w:type="pct"/>
            <w:shd w:val="clear" w:color="auto" w:fill="auto"/>
          </w:tcPr>
          <w:p w14:paraId="3E4BB53B" w14:textId="77777777" w:rsidR="000E7D2E" w:rsidRDefault="000E7D2E">
            <w:pPr>
              <w:tabs>
                <w:tab w:val="left" w:pos="4320"/>
                <w:tab w:val="left" w:pos="4500"/>
              </w:tabs>
              <w:jc w:val="both"/>
              <w:rPr>
                <w:sz w:val="28"/>
                <w:szCs w:val="28"/>
                <w:lang w:val="uz-Cyrl-UZ"/>
              </w:rPr>
            </w:pPr>
            <w:r>
              <w:rPr>
                <w:sz w:val="28"/>
                <w:szCs w:val="28"/>
              </w:rPr>
              <w:t>Компьютер с архитектурой параллельных вычислений, в котором выполнение каждой операции производится при готовности всех операндов потока данных.</w:t>
            </w:r>
          </w:p>
          <w:p w14:paraId="79747C89" w14:textId="77777777" w:rsidR="000E7D2E" w:rsidRDefault="000E7D2E">
            <w:pPr>
              <w:tabs>
                <w:tab w:val="left" w:pos="4320"/>
                <w:tab w:val="left" w:pos="4500"/>
              </w:tabs>
              <w:jc w:val="both"/>
              <w:rPr>
                <w:sz w:val="18"/>
                <w:szCs w:val="18"/>
              </w:rPr>
            </w:pPr>
          </w:p>
          <w:p w14:paraId="04DA8763" w14:textId="77777777" w:rsidR="000E7D2E" w:rsidRDefault="000E7D2E">
            <w:pPr>
              <w:tabs>
                <w:tab w:val="left" w:pos="4320"/>
                <w:tab w:val="left" w:pos="4500"/>
              </w:tabs>
              <w:jc w:val="both"/>
              <w:rPr>
                <w:sz w:val="28"/>
                <w:szCs w:val="28"/>
                <w:lang w:val="en-US"/>
              </w:rPr>
            </w:pPr>
            <w:r>
              <w:rPr>
                <w:sz w:val="28"/>
                <w:szCs w:val="28"/>
                <w:lang w:val="uz-Cyrl-UZ"/>
              </w:rPr>
              <w:t>Parallel hisoblashlar arxitekturasiga ega kompyuter. Unda har bir operatsiyaning bajari-lishi ma’lumotlar oqimining barcha operandlari tayyor bo‘lgandagina amalga oshiriladi.</w:t>
            </w:r>
          </w:p>
          <w:p w14:paraId="4E889EEE" w14:textId="77777777" w:rsidR="000E7D2E" w:rsidRDefault="000E7D2E">
            <w:pPr>
              <w:tabs>
                <w:tab w:val="left" w:pos="4320"/>
                <w:tab w:val="left" w:pos="4500"/>
              </w:tabs>
              <w:jc w:val="both"/>
              <w:rPr>
                <w:sz w:val="18"/>
                <w:szCs w:val="18"/>
                <w:lang w:val="en-US"/>
              </w:rPr>
            </w:pPr>
          </w:p>
          <w:p w14:paraId="6A45F29D" w14:textId="77777777" w:rsidR="000E7D2E" w:rsidRDefault="000E7D2E">
            <w:pPr>
              <w:tabs>
                <w:tab w:val="left" w:pos="4320"/>
                <w:tab w:val="left" w:pos="4500"/>
              </w:tabs>
              <w:jc w:val="both"/>
              <w:rPr>
                <w:sz w:val="28"/>
                <w:szCs w:val="28"/>
                <w:lang w:val="uz-Cyrl-UZ"/>
              </w:rPr>
            </w:pPr>
            <w:r>
              <w:rPr>
                <w:sz w:val="28"/>
                <w:szCs w:val="28"/>
                <w:lang w:val="uz-Cyrl-UZ"/>
              </w:rPr>
              <w:t xml:space="preserve">Параллел ҳисоблашлар архитектурасига эга </w:t>
            </w:r>
            <w:r>
              <w:rPr>
                <w:sz w:val="28"/>
                <w:szCs w:val="28"/>
                <w:lang w:val="uz-Cyrl-UZ"/>
              </w:rPr>
              <w:lastRenderedPageBreak/>
              <w:t>компьютер. Унда ҳар бир операциянинг бажарилиши маълумотлар оқимининг барча операндлари тайёр бўлгандагина амалга оширилади.</w:t>
            </w:r>
          </w:p>
        </w:tc>
      </w:tr>
      <w:tr w:rsidR="000E7D2E" w:rsidRPr="003E387B" w14:paraId="114525FF" w14:textId="77777777">
        <w:tc>
          <w:tcPr>
            <w:tcW w:w="2079" w:type="pct"/>
            <w:shd w:val="clear" w:color="auto" w:fill="auto"/>
          </w:tcPr>
          <w:p w14:paraId="05AF4633"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Компьютерная безопасность </w:t>
            </w:r>
          </w:p>
          <w:p w14:paraId="3024BD9D"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kompyuter xavfsizligi</w:t>
            </w:r>
          </w:p>
          <w:p w14:paraId="0C8AF486" w14:textId="3DFAFAFC" w:rsidR="000E7D2E" w:rsidRDefault="000B536F">
            <w:pPr>
              <w:tabs>
                <w:tab w:val="left" w:pos="4320"/>
                <w:tab w:val="left" w:pos="4500"/>
              </w:tabs>
              <w:rPr>
                <w:sz w:val="28"/>
                <w:szCs w:val="28"/>
              </w:rPr>
            </w:pPr>
            <w:r>
              <w:rPr>
                <w:b/>
                <w:sz w:val="28"/>
                <w:szCs w:val="28"/>
                <w:lang w:val="uz-Cyrl-UZ"/>
              </w:rPr>
              <w:t xml:space="preserve"> </w:t>
            </w:r>
            <w:r w:rsidR="000E7D2E">
              <w:rPr>
                <w:sz w:val="28"/>
                <w:szCs w:val="28"/>
                <w:lang w:val="uz-Cyrl-UZ"/>
              </w:rPr>
              <w:t>компьютер хавфсизлиги</w:t>
            </w:r>
          </w:p>
          <w:p w14:paraId="49D36CE8"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computer security </w:t>
            </w:r>
          </w:p>
          <w:p w14:paraId="4F05CAE9" w14:textId="77777777" w:rsidR="000E7D2E" w:rsidRDefault="000E7D2E">
            <w:pPr>
              <w:tabs>
                <w:tab w:val="left" w:pos="4320"/>
                <w:tab w:val="left" w:pos="4500"/>
              </w:tabs>
              <w:rPr>
                <w:sz w:val="28"/>
                <w:szCs w:val="28"/>
                <w:lang w:val="en-US"/>
              </w:rPr>
            </w:pPr>
          </w:p>
        </w:tc>
        <w:tc>
          <w:tcPr>
            <w:tcW w:w="2921" w:type="pct"/>
            <w:shd w:val="clear" w:color="auto" w:fill="auto"/>
          </w:tcPr>
          <w:p w14:paraId="2C462330" w14:textId="77777777" w:rsidR="000E7D2E" w:rsidRDefault="000E7D2E">
            <w:pPr>
              <w:tabs>
                <w:tab w:val="left" w:pos="4320"/>
                <w:tab w:val="left" w:pos="4500"/>
              </w:tabs>
              <w:jc w:val="both"/>
              <w:rPr>
                <w:sz w:val="28"/>
                <w:szCs w:val="28"/>
                <w:lang w:val="uz-Cyrl-UZ"/>
              </w:rPr>
            </w:pPr>
            <w:r>
              <w:rPr>
                <w:sz w:val="28"/>
                <w:szCs w:val="28"/>
              </w:rPr>
              <w:t>Комплекс средств, применяемых для защиты компьютера и содержащейся в нем информации</w:t>
            </w:r>
            <w:r>
              <w:rPr>
                <w:sz w:val="28"/>
                <w:szCs w:val="28"/>
                <w:lang w:val="uz-Cyrl-UZ"/>
              </w:rPr>
              <w:t>.</w:t>
            </w:r>
          </w:p>
          <w:p w14:paraId="19C0BA69" w14:textId="77777777" w:rsidR="000E7D2E" w:rsidRDefault="000E7D2E">
            <w:pPr>
              <w:tabs>
                <w:tab w:val="left" w:pos="4320"/>
                <w:tab w:val="left" w:pos="4500"/>
              </w:tabs>
              <w:jc w:val="both"/>
              <w:rPr>
                <w:sz w:val="18"/>
                <w:szCs w:val="18"/>
              </w:rPr>
            </w:pPr>
          </w:p>
          <w:p w14:paraId="11BC1D0C" w14:textId="77777777" w:rsidR="000E7D2E" w:rsidRDefault="000E7D2E">
            <w:pPr>
              <w:tabs>
                <w:tab w:val="left" w:pos="4320"/>
                <w:tab w:val="left" w:pos="4500"/>
              </w:tabs>
              <w:jc w:val="both"/>
              <w:rPr>
                <w:sz w:val="28"/>
                <w:szCs w:val="28"/>
                <w:lang w:val="en-US"/>
              </w:rPr>
            </w:pPr>
            <w:r>
              <w:rPr>
                <w:sz w:val="28"/>
                <w:szCs w:val="28"/>
                <w:lang w:val="en-US"/>
              </w:rPr>
              <w:t>Kompyuter va unda bo‘lgan axborotni muhofaza qilish uchun qo‘llaniladigan vositalar kompleksi.</w:t>
            </w:r>
          </w:p>
          <w:p w14:paraId="78B31319" w14:textId="77777777" w:rsidR="000E7D2E" w:rsidRDefault="000E7D2E">
            <w:pPr>
              <w:tabs>
                <w:tab w:val="left" w:pos="4320"/>
                <w:tab w:val="left" w:pos="4500"/>
              </w:tabs>
              <w:jc w:val="both"/>
              <w:rPr>
                <w:sz w:val="18"/>
                <w:szCs w:val="18"/>
                <w:lang w:val="uz-Cyrl-UZ"/>
              </w:rPr>
            </w:pPr>
          </w:p>
          <w:p w14:paraId="08F099B3" w14:textId="77777777" w:rsidR="000E7D2E" w:rsidRDefault="000E7D2E">
            <w:pPr>
              <w:tabs>
                <w:tab w:val="left" w:pos="4320"/>
                <w:tab w:val="left" w:pos="4500"/>
              </w:tabs>
              <w:jc w:val="both"/>
              <w:rPr>
                <w:sz w:val="28"/>
                <w:szCs w:val="28"/>
              </w:rPr>
            </w:pPr>
            <w:r>
              <w:rPr>
                <w:sz w:val="28"/>
                <w:szCs w:val="28"/>
              </w:rPr>
              <w:t>Компьютер ва унда бўлган ахборотни муҳофаза қилиш учун қўлланиладиган воситалар комплекси.</w:t>
            </w:r>
          </w:p>
        </w:tc>
      </w:tr>
      <w:tr w:rsidR="000E7D2E" w:rsidRPr="003D29C3" w14:paraId="61E9D811" w14:textId="77777777">
        <w:tc>
          <w:tcPr>
            <w:tcW w:w="2079" w:type="pct"/>
            <w:shd w:val="clear" w:color="auto" w:fill="auto"/>
          </w:tcPr>
          <w:p w14:paraId="24CF636E" w14:textId="77777777" w:rsidR="000E7D2E" w:rsidRDefault="000E7D2E">
            <w:pPr>
              <w:tabs>
                <w:tab w:val="left" w:pos="4320"/>
                <w:tab w:val="left" w:pos="4500"/>
              </w:tabs>
              <w:rPr>
                <w:b/>
                <w:sz w:val="28"/>
                <w:szCs w:val="28"/>
              </w:rPr>
            </w:pPr>
            <w:r>
              <w:rPr>
                <w:b/>
                <w:sz w:val="28"/>
                <w:szCs w:val="28"/>
              </w:rPr>
              <w:t>Компьютерная графика</w:t>
            </w:r>
          </w:p>
          <w:p w14:paraId="43264ADA" w14:textId="77777777" w:rsidR="000E7D2E" w:rsidRDefault="000E7D2E">
            <w:pPr>
              <w:tabs>
                <w:tab w:val="left" w:pos="4320"/>
                <w:tab w:val="left" w:pos="4500"/>
              </w:tabs>
              <w:rPr>
                <w:b/>
                <w:sz w:val="28"/>
                <w:szCs w:val="28"/>
              </w:rPr>
            </w:pPr>
            <w:r>
              <w:rPr>
                <w:b/>
                <w:sz w:val="28"/>
                <w:szCs w:val="28"/>
                <w:lang w:val="en-US"/>
              </w:rPr>
              <w:t>uz</w:t>
            </w:r>
            <w:r>
              <w:rPr>
                <w:b/>
                <w:sz w:val="28"/>
                <w:szCs w:val="28"/>
              </w:rPr>
              <w:t xml:space="preserve"> </w:t>
            </w:r>
            <w:r>
              <w:rPr>
                <w:sz w:val="28"/>
                <w:szCs w:val="28"/>
              </w:rPr>
              <w:t>- kompyuter grafikasi</w:t>
            </w:r>
          </w:p>
          <w:p w14:paraId="2F126982" w14:textId="5867D992" w:rsidR="000E7D2E" w:rsidRDefault="00D7251A">
            <w:pPr>
              <w:tabs>
                <w:tab w:val="left" w:pos="4320"/>
                <w:tab w:val="left" w:pos="4500"/>
              </w:tabs>
              <w:rPr>
                <w:sz w:val="28"/>
                <w:szCs w:val="28"/>
              </w:rPr>
            </w:pPr>
            <w:r>
              <w:rPr>
                <w:lang w:val="uz-Cyrl-UZ"/>
              </w:rPr>
              <w:t xml:space="preserve"> </w:t>
            </w:r>
            <w:r w:rsidR="000E7D2E">
              <w:rPr>
                <w:sz w:val="28"/>
                <w:szCs w:val="28"/>
              </w:rPr>
              <w:t>компьютер графикаси</w:t>
            </w:r>
          </w:p>
          <w:p w14:paraId="706671AC"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computer graphics</w:t>
            </w:r>
            <w:r>
              <w:rPr>
                <w:sz w:val="28"/>
                <w:szCs w:val="28"/>
              </w:rPr>
              <w:t xml:space="preserve"> </w:t>
            </w:r>
          </w:p>
          <w:p w14:paraId="2523BE56" w14:textId="77777777" w:rsidR="000E7D2E" w:rsidRDefault="000E7D2E">
            <w:pPr>
              <w:tabs>
                <w:tab w:val="left" w:pos="4320"/>
                <w:tab w:val="left" w:pos="4500"/>
              </w:tabs>
              <w:rPr>
                <w:lang w:val="en-US"/>
              </w:rPr>
            </w:pPr>
          </w:p>
        </w:tc>
        <w:tc>
          <w:tcPr>
            <w:tcW w:w="2921" w:type="pct"/>
            <w:shd w:val="clear" w:color="auto" w:fill="auto"/>
          </w:tcPr>
          <w:p w14:paraId="67499D9D" w14:textId="77777777" w:rsidR="000E7D2E" w:rsidRDefault="000E7D2E">
            <w:pPr>
              <w:tabs>
                <w:tab w:val="left" w:pos="4320"/>
                <w:tab w:val="left" w:pos="4500"/>
              </w:tabs>
              <w:jc w:val="both"/>
              <w:rPr>
                <w:sz w:val="28"/>
                <w:szCs w:val="28"/>
              </w:rPr>
            </w:pPr>
            <w:r>
              <w:rPr>
                <w:sz w:val="28"/>
                <w:szCs w:val="28"/>
              </w:rPr>
              <w:t>Любые изображения, создаваемые, хранящиеся или обрабатываемые с помощью компьютера, а также связанные с этим специальные аппаратные средства, программное обеспечение и программирование. По методу представления компьютерная графика делится на векторную и растровую.</w:t>
            </w:r>
          </w:p>
          <w:p w14:paraId="0E308EF8" w14:textId="77777777" w:rsidR="003E57CD" w:rsidRDefault="003E57CD">
            <w:pPr>
              <w:tabs>
                <w:tab w:val="left" w:pos="4320"/>
                <w:tab w:val="left" w:pos="4500"/>
              </w:tabs>
              <w:jc w:val="both"/>
              <w:rPr>
                <w:sz w:val="28"/>
                <w:szCs w:val="28"/>
                <w:lang w:val="uz-Cyrl-UZ"/>
              </w:rPr>
            </w:pPr>
          </w:p>
          <w:p w14:paraId="77E96807" w14:textId="77777777" w:rsidR="000E7D2E" w:rsidRDefault="000E7D2E">
            <w:pPr>
              <w:tabs>
                <w:tab w:val="left" w:pos="4320"/>
                <w:tab w:val="left" w:pos="4500"/>
              </w:tabs>
              <w:jc w:val="both"/>
              <w:rPr>
                <w:sz w:val="28"/>
                <w:szCs w:val="28"/>
                <w:lang w:val="uz-Cyrl-UZ"/>
              </w:rPr>
            </w:pPr>
            <w:r>
              <w:rPr>
                <w:sz w:val="28"/>
                <w:szCs w:val="28"/>
                <w:lang w:val="uz-Cyrl-UZ"/>
              </w:rPr>
              <w:t>Kompyuter yordamida yaratiladigan, saqlana-digan yoki qayta ishlanadigan har qanday tasvir, shuningdek, bu bilan bog‘liq maxsus apparat vositalar, dasturiy ta’minot va dasturlash. Taqdim etish usuliga ko’ra vektorli va rastrli kompyuter grafikasi ajratiladi.</w:t>
            </w:r>
          </w:p>
          <w:p w14:paraId="5048CDA0" w14:textId="77777777" w:rsidR="000E7D2E" w:rsidRDefault="000E7D2E">
            <w:pPr>
              <w:tabs>
                <w:tab w:val="left" w:pos="4320"/>
                <w:tab w:val="left" w:pos="4500"/>
              </w:tabs>
              <w:jc w:val="both"/>
              <w:rPr>
                <w:sz w:val="28"/>
                <w:szCs w:val="28"/>
                <w:lang w:val="uz-Cyrl-UZ"/>
              </w:rPr>
            </w:pPr>
          </w:p>
          <w:p w14:paraId="14056159" w14:textId="77777777" w:rsidR="000E7D2E" w:rsidRDefault="000E7D2E">
            <w:pPr>
              <w:tabs>
                <w:tab w:val="left" w:pos="4320"/>
                <w:tab w:val="left" w:pos="4500"/>
              </w:tabs>
              <w:jc w:val="both"/>
              <w:rPr>
                <w:sz w:val="28"/>
                <w:szCs w:val="28"/>
              </w:rPr>
            </w:pPr>
            <w:r>
              <w:rPr>
                <w:sz w:val="28"/>
                <w:szCs w:val="28"/>
                <w:lang w:val="uz-Cyrl-UZ"/>
              </w:rPr>
              <w:t xml:space="preserve">Компьютер ёрдамида яратиладиган, сақлана-диган ёки қайта ишланадиган ҳар қандай тасвир, шунингдек, бу билан боғлиқ махсус аппарат воситалар, дастурий таъминот ва дастурлаш. </w:t>
            </w:r>
            <w:r>
              <w:rPr>
                <w:sz w:val="28"/>
                <w:szCs w:val="28"/>
              </w:rPr>
              <w:t xml:space="preserve">Тақдим этиш усулига кўра векторли ва растрли компьютер графикаси ажратилади. </w:t>
            </w:r>
          </w:p>
          <w:p w14:paraId="2D744E3A" w14:textId="77777777" w:rsidR="000E7D2E" w:rsidRDefault="000E7D2E">
            <w:pPr>
              <w:tabs>
                <w:tab w:val="left" w:pos="4320"/>
                <w:tab w:val="left" w:pos="4500"/>
              </w:tabs>
              <w:jc w:val="both"/>
              <w:rPr>
                <w:sz w:val="28"/>
                <w:szCs w:val="28"/>
              </w:rPr>
            </w:pPr>
          </w:p>
        </w:tc>
      </w:tr>
      <w:tr w:rsidR="000E7D2E" w14:paraId="1106FEE2" w14:textId="77777777">
        <w:tc>
          <w:tcPr>
            <w:tcW w:w="2079" w:type="pct"/>
            <w:shd w:val="clear" w:color="auto" w:fill="auto"/>
          </w:tcPr>
          <w:p w14:paraId="6312EB93" w14:textId="77777777" w:rsidR="000E7D2E" w:rsidRDefault="000E7D2E">
            <w:pPr>
              <w:tabs>
                <w:tab w:val="left" w:pos="4320"/>
                <w:tab w:val="left" w:pos="4500"/>
              </w:tabs>
              <w:rPr>
                <w:b/>
                <w:sz w:val="28"/>
                <w:szCs w:val="28"/>
                <w:lang w:val="uz-Cyrl-UZ"/>
              </w:rPr>
            </w:pPr>
            <w:r>
              <w:rPr>
                <w:b/>
                <w:sz w:val="28"/>
                <w:szCs w:val="28"/>
              </w:rPr>
              <w:t xml:space="preserve">Компьютерная наука </w:t>
            </w:r>
          </w:p>
          <w:p w14:paraId="67E459B7"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kompyuter fani</w:t>
            </w:r>
          </w:p>
          <w:p w14:paraId="3E52B03A" w14:textId="5F02559F" w:rsidR="000E7D2E" w:rsidRDefault="000B536F">
            <w:pPr>
              <w:tabs>
                <w:tab w:val="left" w:pos="4320"/>
                <w:tab w:val="left" w:pos="4500"/>
              </w:tabs>
              <w:rPr>
                <w:sz w:val="28"/>
                <w:szCs w:val="28"/>
              </w:rPr>
            </w:pPr>
            <w:r>
              <w:rPr>
                <w:b/>
                <w:sz w:val="28"/>
                <w:szCs w:val="28"/>
                <w:lang w:val="uz-Cyrl-UZ"/>
              </w:rPr>
              <w:t xml:space="preserve"> </w:t>
            </w:r>
            <w:r w:rsidR="000E7D2E">
              <w:rPr>
                <w:sz w:val="28"/>
                <w:szCs w:val="28"/>
                <w:lang w:val="uz-Cyrl-UZ"/>
              </w:rPr>
              <w:t>компьютер фани</w:t>
            </w:r>
          </w:p>
          <w:p w14:paraId="053F6662" w14:textId="77777777" w:rsidR="000E7D2E" w:rsidRDefault="000E7D2E">
            <w:pPr>
              <w:tabs>
                <w:tab w:val="left" w:pos="4320"/>
                <w:tab w:val="left" w:pos="4500"/>
              </w:tabs>
              <w:rPr>
                <w:sz w:val="28"/>
                <w:szCs w:val="28"/>
                <w:lang w:val="en-US"/>
              </w:rPr>
            </w:pPr>
            <w:r>
              <w:rPr>
                <w:b/>
                <w:sz w:val="28"/>
                <w:szCs w:val="28"/>
                <w:lang w:val="en-US"/>
              </w:rPr>
              <w:t xml:space="preserve">en </w:t>
            </w:r>
            <w:r>
              <w:rPr>
                <w:sz w:val="28"/>
                <w:szCs w:val="28"/>
                <w:lang w:val="en-US"/>
              </w:rPr>
              <w:t xml:space="preserve">- computer science </w:t>
            </w:r>
          </w:p>
        </w:tc>
        <w:tc>
          <w:tcPr>
            <w:tcW w:w="2921" w:type="pct"/>
            <w:shd w:val="clear" w:color="auto" w:fill="auto"/>
          </w:tcPr>
          <w:p w14:paraId="6C4771C0" w14:textId="77777777" w:rsidR="000E7D2E" w:rsidRDefault="000E7D2E">
            <w:pPr>
              <w:tabs>
                <w:tab w:val="left" w:pos="4320"/>
                <w:tab w:val="left" w:pos="4500"/>
              </w:tabs>
              <w:jc w:val="both"/>
              <w:rPr>
                <w:sz w:val="28"/>
                <w:szCs w:val="28"/>
                <w:lang w:val="uz-Cyrl-UZ"/>
              </w:rPr>
            </w:pPr>
            <w:r>
              <w:rPr>
                <w:sz w:val="28"/>
                <w:szCs w:val="28"/>
              </w:rPr>
              <w:t>Меж</w:t>
            </w:r>
            <w:r>
              <w:rPr>
                <w:sz w:val="28"/>
                <w:szCs w:val="28"/>
                <w:lang w:val="uz-Cyrl-UZ"/>
              </w:rPr>
              <w:t>дисциплин</w:t>
            </w:r>
            <w:r>
              <w:rPr>
                <w:sz w:val="28"/>
                <w:szCs w:val="28"/>
              </w:rPr>
              <w:t>арная наука,</w:t>
            </w:r>
            <w:r>
              <w:rPr>
                <w:sz w:val="28"/>
                <w:szCs w:val="28"/>
                <w:lang w:val="uz-Cyrl-UZ"/>
              </w:rPr>
              <w:t xml:space="preserve"> связанн</w:t>
            </w:r>
            <w:r>
              <w:rPr>
                <w:sz w:val="28"/>
                <w:szCs w:val="28"/>
              </w:rPr>
              <w:t>ая</w:t>
            </w:r>
            <w:r>
              <w:rPr>
                <w:sz w:val="28"/>
                <w:szCs w:val="28"/>
                <w:lang w:val="uz-Cyrl-UZ"/>
              </w:rPr>
              <w:t xml:space="preserve"> с конструированием компьютеров и их использованием в обработке информации. Объединяет теоретические и практические аспекты многих наук, таких как электроника, программирование, математика, искусствен-ный интеллект, человеко-машинное взаимо-</w:t>
            </w:r>
            <w:r>
              <w:rPr>
                <w:sz w:val="28"/>
                <w:szCs w:val="28"/>
                <w:lang w:val="uz-Cyrl-UZ"/>
              </w:rPr>
              <w:lastRenderedPageBreak/>
              <w:t>действие, конструирование ЭВМ и др.</w:t>
            </w:r>
          </w:p>
          <w:p w14:paraId="0BE3BCC7" w14:textId="77777777" w:rsidR="000E7D2E" w:rsidRDefault="000E7D2E">
            <w:pPr>
              <w:tabs>
                <w:tab w:val="left" w:pos="4320"/>
                <w:tab w:val="left" w:pos="4500"/>
              </w:tabs>
              <w:jc w:val="both"/>
              <w:rPr>
                <w:sz w:val="28"/>
                <w:szCs w:val="28"/>
              </w:rPr>
            </w:pPr>
          </w:p>
          <w:p w14:paraId="3ACDD2AB" w14:textId="77777777" w:rsidR="000E7D2E" w:rsidRDefault="000E7D2E">
            <w:pPr>
              <w:tabs>
                <w:tab w:val="left" w:pos="4320"/>
                <w:tab w:val="left" w:pos="4500"/>
              </w:tabs>
              <w:jc w:val="both"/>
              <w:rPr>
                <w:sz w:val="28"/>
                <w:szCs w:val="28"/>
                <w:lang w:val="uz-Cyrl-UZ"/>
              </w:rPr>
            </w:pPr>
            <w:r>
              <w:rPr>
                <w:sz w:val="28"/>
                <w:szCs w:val="28"/>
                <w:lang w:val="uz-Cyrl-UZ"/>
              </w:rPr>
              <w:t>Kompyuterni loyihalash va ulardan axborotni qayta ishlashda foydalanish bilan bog‘liq bo‘lgan fanlararo fan. Elektronika, dasturlash, matematika, sun’iy intellekt, odam-mashina o‘zaro birga ishlay olishi, EHMlarini loyihalash kabi ko‘plab fanlarning nazariy va amaliy jihatlarni birlashtiradi.</w:t>
            </w:r>
          </w:p>
          <w:p w14:paraId="0517C2B1" w14:textId="77777777" w:rsidR="000E7D2E" w:rsidRDefault="000E7D2E">
            <w:pPr>
              <w:tabs>
                <w:tab w:val="left" w:pos="4320"/>
                <w:tab w:val="left" w:pos="4500"/>
              </w:tabs>
              <w:jc w:val="both"/>
              <w:rPr>
                <w:sz w:val="28"/>
                <w:szCs w:val="28"/>
                <w:lang w:val="uz-Cyrl-UZ"/>
              </w:rPr>
            </w:pPr>
          </w:p>
          <w:p w14:paraId="7B94A83C" w14:textId="77777777" w:rsidR="000E7D2E" w:rsidRDefault="000E7D2E">
            <w:pPr>
              <w:tabs>
                <w:tab w:val="left" w:pos="4320"/>
                <w:tab w:val="left" w:pos="4500"/>
              </w:tabs>
              <w:jc w:val="both"/>
              <w:rPr>
                <w:sz w:val="28"/>
                <w:szCs w:val="28"/>
                <w:lang w:val="uz-Cyrl-UZ"/>
              </w:rPr>
            </w:pPr>
            <w:r>
              <w:rPr>
                <w:sz w:val="28"/>
                <w:szCs w:val="28"/>
                <w:lang w:val="uz-Cyrl-UZ"/>
              </w:rPr>
              <w:t>Компьютерни лойиҳалаш ва улардан ахбо</w:t>
            </w:r>
            <w:r w:rsidR="003E57CD">
              <w:rPr>
                <w:sz w:val="28"/>
                <w:szCs w:val="28"/>
                <w:lang w:val="uz-Cyrl-UZ"/>
              </w:rPr>
              <w:t>-</w:t>
            </w:r>
            <w:r>
              <w:rPr>
                <w:sz w:val="28"/>
                <w:szCs w:val="28"/>
                <w:lang w:val="uz-Cyrl-UZ"/>
              </w:rPr>
              <w:t>ротни қайта ишлашда фойдаланиш билан боғлиқ бўлган фанлараро фан. Электроника, дастурлаш, математика, сунъий интеллект, одам-машина ўзаро бирга ишлай олиши, ЭҲМларини лойиҳалаш каби кўплаб фанлар</w:t>
            </w:r>
            <w:r w:rsidR="003E57CD">
              <w:rPr>
                <w:sz w:val="28"/>
                <w:szCs w:val="28"/>
                <w:lang w:val="uz-Cyrl-UZ"/>
              </w:rPr>
              <w:t>-</w:t>
            </w:r>
            <w:r>
              <w:rPr>
                <w:sz w:val="28"/>
                <w:szCs w:val="28"/>
                <w:lang w:val="uz-Cyrl-UZ"/>
              </w:rPr>
              <w:t>нинг назарий ва амалий жиҳатларни бирлаш</w:t>
            </w:r>
            <w:r w:rsidR="003E57CD">
              <w:rPr>
                <w:sz w:val="28"/>
                <w:szCs w:val="28"/>
                <w:lang w:val="uz-Cyrl-UZ"/>
              </w:rPr>
              <w:t>-</w:t>
            </w:r>
            <w:r>
              <w:rPr>
                <w:sz w:val="28"/>
                <w:szCs w:val="28"/>
                <w:lang w:val="uz-Cyrl-UZ"/>
              </w:rPr>
              <w:t>тиради.</w:t>
            </w:r>
          </w:p>
        </w:tc>
      </w:tr>
      <w:tr w:rsidR="000E7D2E" w:rsidRPr="003E387B" w14:paraId="0589C99D" w14:textId="77777777">
        <w:tc>
          <w:tcPr>
            <w:tcW w:w="2079" w:type="pct"/>
            <w:shd w:val="clear" w:color="auto" w:fill="auto"/>
          </w:tcPr>
          <w:p w14:paraId="546CEBF5" w14:textId="77777777" w:rsidR="000E7D2E" w:rsidRDefault="000E7D2E">
            <w:pPr>
              <w:tabs>
                <w:tab w:val="left" w:pos="4320"/>
                <w:tab w:val="left" w:pos="4500"/>
              </w:tabs>
              <w:rPr>
                <w:b/>
                <w:sz w:val="28"/>
                <w:szCs w:val="28"/>
                <w:lang w:val="uz-Cyrl-UZ"/>
              </w:rPr>
            </w:pPr>
            <w:r>
              <w:rPr>
                <w:b/>
                <w:sz w:val="28"/>
                <w:szCs w:val="28"/>
                <w:lang w:val="uz-Cyrl-UZ"/>
              </w:rPr>
              <w:lastRenderedPageBreak/>
              <w:t>Компьютерная этика</w:t>
            </w:r>
          </w:p>
          <w:p w14:paraId="71A4F742"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kompyuter etikasi</w:t>
            </w:r>
          </w:p>
          <w:p w14:paraId="60AE9656" w14:textId="2752A941" w:rsidR="000E7D2E" w:rsidRDefault="000B536F">
            <w:pPr>
              <w:tabs>
                <w:tab w:val="left" w:pos="4320"/>
                <w:tab w:val="left" w:pos="4500"/>
              </w:tabs>
              <w:rPr>
                <w:sz w:val="28"/>
                <w:szCs w:val="28"/>
              </w:rPr>
            </w:pPr>
            <w:r>
              <w:rPr>
                <w:b/>
                <w:sz w:val="28"/>
                <w:szCs w:val="28"/>
                <w:lang w:val="uz-Cyrl-UZ"/>
              </w:rPr>
              <w:t xml:space="preserve"> </w:t>
            </w:r>
            <w:r w:rsidR="000E7D2E">
              <w:rPr>
                <w:sz w:val="28"/>
                <w:szCs w:val="28"/>
                <w:lang w:val="uz-Cyrl-UZ"/>
              </w:rPr>
              <w:t>компьютер этикаси</w:t>
            </w:r>
          </w:p>
          <w:p w14:paraId="24CA48B8" w14:textId="77777777" w:rsidR="000E7D2E" w:rsidRDefault="000E7D2E">
            <w:pPr>
              <w:tabs>
                <w:tab w:val="left" w:pos="4320"/>
                <w:tab w:val="left" w:pos="4500"/>
              </w:tabs>
              <w:rPr>
                <w:sz w:val="28"/>
                <w:szCs w:val="28"/>
                <w:lang w:val="en-US"/>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computer ethics </w:t>
            </w:r>
            <w:r>
              <w:rPr>
                <w:sz w:val="28"/>
                <w:szCs w:val="28"/>
                <w:lang w:val="uz-Cyrl-UZ"/>
              </w:rPr>
              <w:br/>
            </w:r>
          </w:p>
        </w:tc>
        <w:tc>
          <w:tcPr>
            <w:tcW w:w="2921" w:type="pct"/>
            <w:shd w:val="clear" w:color="auto" w:fill="auto"/>
          </w:tcPr>
          <w:p w14:paraId="7F548EC3" w14:textId="77777777" w:rsidR="000E7D2E" w:rsidRDefault="000E7D2E">
            <w:pPr>
              <w:tabs>
                <w:tab w:val="left" w:pos="4320"/>
                <w:tab w:val="left" w:pos="4500"/>
              </w:tabs>
              <w:jc w:val="both"/>
              <w:rPr>
                <w:sz w:val="28"/>
                <w:szCs w:val="28"/>
                <w:lang w:val="uz-Cyrl-UZ"/>
              </w:rPr>
            </w:pPr>
            <w:r>
              <w:rPr>
                <w:sz w:val="28"/>
                <w:szCs w:val="28"/>
              </w:rPr>
              <w:t>В</w:t>
            </w:r>
            <w:r>
              <w:rPr>
                <w:sz w:val="28"/>
                <w:szCs w:val="28"/>
                <w:lang w:val="uz-Cyrl-UZ"/>
              </w:rPr>
              <w:t xml:space="preserve">етвь этики, занимающаяся изучением этических аспектов использования компью-терных технологий, в частности областью интересов этой науки является компьютер-ное пиратство, рассылка спама, неавторизо-ванный доступ, компьютерные вирусы, чат-форумы и т. д. </w:t>
            </w:r>
          </w:p>
          <w:p w14:paraId="69F5B976" w14:textId="77777777" w:rsidR="000E7D2E" w:rsidRDefault="000E7D2E">
            <w:pPr>
              <w:tabs>
                <w:tab w:val="left" w:pos="4320"/>
                <w:tab w:val="left" w:pos="4500"/>
              </w:tabs>
              <w:jc w:val="both"/>
              <w:rPr>
                <w:sz w:val="28"/>
                <w:szCs w:val="28"/>
              </w:rPr>
            </w:pPr>
          </w:p>
          <w:p w14:paraId="12D8CFFE" w14:textId="77777777" w:rsidR="000E7D2E" w:rsidRDefault="000E7D2E">
            <w:pPr>
              <w:tabs>
                <w:tab w:val="left" w:pos="4320"/>
                <w:tab w:val="left" w:pos="4500"/>
              </w:tabs>
              <w:jc w:val="both"/>
              <w:rPr>
                <w:sz w:val="28"/>
                <w:szCs w:val="28"/>
              </w:rPr>
            </w:pPr>
            <w:r>
              <w:rPr>
                <w:sz w:val="28"/>
                <w:szCs w:val="28"/>
                <w:lang w:val="uz-Cyrl-UZ"/>
              </w:rPr>
              <w:t>Etikaning, kompyuter texnologiyalaridan foydalanishning etik jihatlarini o‘rganish bilan shug‘ullanadigan tarmog‘i. Xususan, kompyuter qaroqchiligi, spam yuborish, mualliflashtiril-magan erkin foydalanish, kompyuter viruslari, chat-forumlar va sh.k.</w:t>
            </w:r>
            <w:r>
              <w:rPr>
                <w:sz w:val="28"/>
                <w:szCs w:val="28"/>
                <w:lang w:val="en-US"/>
              </w:rPr>
              <w:t>lar</w:t>
            </w:r>
            <w:r>
              <w:rPr>
                <w:sz w:val="28"/>
                <w:szCs w:val="28"/>
                <w:lang w:val="uz-Cyrl-UZ"/>
              </w:rPr>
              <w:t xml:space="preserve"> bu fanning qiziqish sohalari hisoblanadi.</w:t>
            </w:r>
          </w:p>
          <w:p w14:paraId="22AFFADF" w14:textId="77777777" w:rsidR="000E7D2E" w:rsidRDefault="000E7D2E">
            <w:pPr>
              <w:tabs>
                <w:tab w:val="left" w:pos="4320"/>
                <w:tab w:val="left" w:pos="4500"/>
              </w:tabs>
              <w:jc w:val="both"/>
              <w:rPr>
                <w:sz w:val="28"/>
                <w:szCs w:val="28"/>
              </w:rPr>
            </w:pPr>
          </w:p>
          <w:p w14:paraId="54380E4F" w14:textId="77777777" w:rsidR="000E7D2E" w:rsidRDefault="000E7D2E">
            <w:pPr>
              <w:tabs>
                <w:tab w:val="left" w:pos="4320"/>
                <w:tab w:val="left" w:pos="4500"/>
              </w:tabs>
              <w:jc w:val="both"/>
              <w:rPr>
                <w:sz w:val="28"/>
                <w:szCs w:val="28"/>
              </w:rPr>
            </w:pPr>
            <w:r>
              <w:rPr>
                <w:sz w:val="28"/>
                <w:szCs w:val="28"/>
              </w:rPr>
              <w:t>Этиканинг, компьютер технологияларидан фойдаланишнинг этик жиҳатларини ўрганиш билан шуғулланадиган тармоғи. Хусусан, компьютер қароқчилиги, спам юбориш, муаллифлаштирилмаган эркин фойдаланиш, компьютер вируслари, чат-форумлар ва ш.к.лар бу фаннинг қизиқиш соҳалари ҳисобланади.</w:t>
            </w:r>
          </w:p>
        </w:tc>
      </w:tr>
      <w:tr w:rsidR="000E7D2E" w:rsidRPr="003E387B" w14:paraId="270A6295" w14:textId="77777777">
        <w:tc>
          <w:tcPr>
            <w:tcW w:w="2079" w:type="pct"/>
            <w:shd w:val="clear" w:color="auto" w:fill="auto"/>
          </w:tcPr>
          <w:p w14:paraId="12084881" w14:textId="77777777" w:rsidR="000E7D2E" w:rsidRDefault="000E7D2E">
            <w:pPr>
              <w:tabs>
                <w:tab w:val="left" w:pos="4320"/>
                <w:tab w:val="left" w:pos="4500"/>
              </w:tabs>
              <w:rPr>
                <w:b/>
                <w:sz w:val="28"/>
                <w:szCs w:val="28"/>
                <w:lang w:val="uz-Cyrl-UZ"/>
              </w:rPr>
            </w:pPr>
            <w:r>
              <w:rPr>
                <w:b/>
                <w:sz w:val="28"/>
                <w:szCs w:val="28"/>
              </w:rPr>
              <w:t xml:space="preserve">Компьютерные </w:t>
            </w:r>
            <w:r>
              <w:rPr>
                <w:b/>
                <w:sz w:val="28"/>
                <w:szCs w:val="28"/>
              </w:rPr>
              <w:br/>
              <w:t>произведения искусства</w:t>
            </w:r>
          </w:p>
          <w:p w14:paraId="62D246BE"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sz w:val="28"/>
                <w:szCs w:val="28"/>
              </w:rPr>
              <w:t xml:space="preserve"> kompyuter san’at asarlari</w:t>
            </w:r>
          </w:p>
          <w:p w14:paraId="37F0C49C" w14:textId="1E98C933" w:rsidR="000E7D2E" w:rsidRDefault="00D7251A">
            <w:pPr>
              <w:tabs>
                <w:tab w:val="left" w:pos="4320"/>
                <w:tab w:val="left" w:pos="4500"/>
              </w:tabs>
              <w:rPr>
                <w:sz w:val="28"/>
                <w:szCs w:val="28"/>
                <w:lang w:val="en-US"/>
              </w:rPr>
            </w:pPr>
            <w:r>
              <w:rPr>
                <w:b/>
                <w:sz w:val="28"/>
                <w:szCs w:val="28"/>
                <w:lang w:val="uz-Cyrl-UZ"/>
              </w:rPr>
              <w:lastRenderedPageBreak/>
              <w:t xml:space="preserve"> </w:t>
            </w:r>
            <w:r w:rsidR="000E7D2E">
              <w:rPr>
                <w:sz w:val="28"/>
                <w:szCs w:val="28"/>
              </w:rPr>
              <w:t>компьютер санъат асарлари</w:t>
            </w:r>
          </w:p>
          <w:p w14:paraId="2AB3697E"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cyberarts</w:t>
            </w:r>
            <w:r>
              <w:rPr>
                <w:sz w:val="28"/>
                <w:szCs w:val="28"/>
              </w:rPr>
              <w:t xml:space="preserve"> </w:t>
            </w:r>
          </w:p>
          <w:p w14:paraId="3FE2D1ED" w14:textId="77777777" w:rsidR="000E7D2E" w:rsidRDefault="000E7D2E">
            <w:pPr>
              <w:tabs>
                <w:tab w:val="left" w:pos="4320"/>
                <w:tab w:val="left" w:pos="4500"/>
              </w:tabs>
              <w:rPr>
                <w:sz w:val="28"/>
                <w:szCs w:val="28"/>
                <w:lang w:val="en-US"/>
              </w:rPr>
            </w:pPr>
          </w:p>
        </w:tc>
        <w:tc>
          <w:tcPr>
            <w:tcW w:w="2921" w:type="pct"/>
            <w:shd w:val="clear" w:color="auto" w:fill="auto"/>
          </w:tcPr>
          <w:p w14:paraId="7B9C520D" w14:textId="77777777" w:rsidR="000E7D2E" w:rsidRDefault="000E7D2E">
            <w:pPr>
              <w:tabs>
                <w:tab w:val="left" w:pos="4320"/>
                <w:tab w:val="left" w:pos="4500"/>
              </w:tabs>
              <w:jc w:val="both"/>
              <w:rPr>
                <w:sz w:val="28"/>
                <w:szCs w:val="28"/>
                <w:lang w:val="uz-Cyrl-UZ"/>
              </w:rPr>
            </w:pPr>
            <w:r>
              <w:rPr>
                <w:sz w:val="28"/>
                <w:szCs w:val="28"/>
              </w:rPr>
              <w:lastRenderedPageBreak/>
              <w:t>П</w:t>
            </w:r>
            <w:r>
              <w:rPr>
                <w:sz w:val="28"/>
                <w:szCs w:val="28"/>
                <w:lang w:val="uz-Cyrl-UZ"/>
              </w:rPr>
              <w:t xml:space="preserve">роизведения искусства, которые сделаны с помощью компьютера и </w:t>
            </w:r>
            <w:r>
              <w:rPr>
                <w:sz w:val="28"/>
                <w:szCs w:val="28"/>
              </w:rPr>
              <w:t>программного обеспечения</w:t>
            </w:r>
            <w:r>
              <w:rPr>
                <w:sz w:val="28"/>
                <w:szCs w:val="28"/>
                <w:lang w:val="uz-Cyrl-UZ"/>
              </w:rPr>
              <w:t>. Они могут быть двух- и трех-</w:t>
            </w:r>
            <w:r>
              <w:rPr>
                <w:sz w:val="28"/>
                <w:szCs w:val="28"/>
                <w:lang w:val="uz-Cyrl-UZ"/>
              </w:rPr>
              <w:lastRenderedPageBreak/>
              <w:t>мерными, интерактивными, мультимедий-ными и/или продуктами для систем вирту-альной реальности.</w:t>
            </w:r>
          </w:p>
          <w:p w14:paraId="3704BE93" w14:textId="77777777" w:rsidR="000E7D2E" w:rsidRDefault="000E7D2E">
            <w:pPr>
              <w:tabs>
                <w:tab w:val="left" w:pos="4320"/>
                <w:tab w:val="left" w:pos="4500"/>
              </w:tabs>
              <w:jc w:val="both"/>
              <w:rPr>
                <w:sz w:val="28"/>
                <w:szCs w:val="28"/>
              </w:rPr>
            </w:pPr>
          </w:p>
          <w:p w14:paraId="4C0FDF00" w14:textId="77777777" w:rsidR="000E7D2E" w:rsidRDefault="000E7D2E">
            <w:pPr>
              <w:tabs>
                <w:tab w:val="left" w:pos="4320"/>
                <w:tab w:val="left" w:pos="4500"/>
              </w:tabs>
              <w:jc w:val="both"/>
              <w:rPr>
                <w:sz w:val="28"/>
                <w:szCs w:val="28"/>
                <w:lang w:val="en-US"/>
              </w:rPr>
            </w:pPr>
            <w:r>
              <w:rPr>
                <w:sz w:val="28"/>
                <w:szCs w:val="28"/>
                <w:lang w:val="en-US"/>
              </w:rPr>
              <w:t xml:space="preserve">Kompyuter va dasturiy ta’minot yordamida </w:t>
            </w:r>
            <w:r>
              <w:rPr>
                <w:sz w:val="28"/>
                <w:szCs w:val="28"/>
                <w:lang w:val="en-US"/>
              </w:rPr>
              <w:br/>
              <w:t xml:space="preserve">qilingan san’at asarlari. Ular ikki va uch o‘lchamli, interaktiv, multimediali va/yoki </w:t>
            </w:r>
            <w:r>
              <w:rPr>
                <w:sz w:val="28"/>
                <w:szCs w:val="28"/>
                <w:lang w:val="en-US"/>
              </w:rPr>
              <w:br/>
              <w:t>virtual voqelik tizimlari uchun mo‘ljallangan mahsulotlar bo‘lishi mumkin.</w:t>
            </w:r>
          </w:p>
          <w:p w14:paraId="426AC64A" w14:textId="77777777" w:rsidR="00C663D6" w:rsidRDefault="00C663D6">
            <w:pPr>
              <w:tabs>
                <w:tab w:val="left" w:pos="4320"/>
                <w:tab w:val="left" w:pos="4500"/>
              </w:tabs>
              <w:jc w:val="both"/>
              <w:rPr>
                <w:sz w:val="28"/>
                <w:szCs w:val="28"/>
                <w:lang w:val="en-US"/>
              </w:rPr>
            </w:pPr>
          </w:p>
          <w:p w14:paraId="17EAD56D" w14:textId="77777777" w:rsidR="000E7D2E" w:rsidRDefault="000E7D2E">
            <w:pPr>
              <w:tabs>
                <w:tab w:val="left" w:pos="4320"/>
                <w:tab w:val="left" w:pos="4500"/>
              </w:tabs>
              <w:jc w:val="both"/>
              <w:rPr>
                <w:sz w:val="28"/>
                <w:szCs w:val="28"/>
              </w:rPr>
            </w:pPr>
            <w:r>
              <w:rPr>
                <w:sz w:val="28"/>
                <w:szCs w:val="28"/>
              </w:rPr>
              <w:t>Компьютер ва дастурий таъминот ёрдамида қилинган санъат асарлари. Улар икки ва уч ўлчамли, интерактив, мультимедиали ва/ёки виртуал воқелик тизимлари учун мўлжалланган маҳсулотлар бўлиши мумкин.</w:t>
            </w:r>
          </w:p>
        </w:tc>
      </w:tr>
      <w:tr w:rsidR="000E7D2E" w:rsidRPr="00F10B47" w14:paraId="4FE95D1C" w14:textId="77777777">
        <w:tc>
          <w:tcPr>
            <w:tcW w:w="2079" w:type="pct"/>
            <w:shd w:val="clear" w:color="auto" w:fill="auto"/>
          </w:tcPr>
          <w:p w14:paraId="5474B981" w14:textId="77777777" w:rsidR="000E7D2E" w:rsidRDefault="000E7D2E">
            <w:pPr>
              <w:tabs>
                <w:tab w:val="left" w:pos="4320"/>
                <w:tab w:val="left" w:pos="4500"/>
              </w:tabs>
              <w:rPr>
                <w:b/>
                <w:sz w:val="28"/>
                <w:szCs w:val="28"/>
                <w:lang w:val="uz-Cyrl-UZ"/>
              </w:rPr>
            </w:pPr>
            <w:r>
              <w:rPr>
                <w:b/>
                <w:sz w:val="28"/>
                <w:szCs w:val="28"/>
              </w:rPr>
              <w:lastRenderedPageBreak/>
              <w:t>Компьютерный вирус</w:t>
            </w:r>
          </w:p>
          <w:p w14:paraId="1CFD7FBA"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sz w:val="28"/>
                <w:szCs w:val="28"/>
              </w:rPr>
              <w:t xml:space="preserve"> kompyuter virusi</w:t>
            </w:r>
          </w:p>
          <w:p w14:paraId="4419D1B2" w14:textId="48E1D167" w:rsidR="000E7D2E" w:rsidRDefault="000B536F">
            <w:pPr>
              <w:tabs>
                <w:tab w:val="left" w:pos="4320"/>
                <w:tab w:val="left" w:pos="4500"/>
              </w:tabs>
              <w:rPr>
                <w:sz w:val="28"/>
                <w:szCs w:val="28"/>
              </w:rPr>
            </w:pPr>
            <w:r>
              <w:rPr>
                <w:b/>
                <w:sz w:val="28"/>
                <w:szCs w:val="28"/>
                <w:lang w:val="uz-Cyrl-UZ"/>
              </w:rPr>
              <w:t xml:space="preserve"> </w:t>
            </w:r>
            <w:r w:rsidR="000E7D2E">
              <w:rPr>
                <w:sz w:val="28"/>
                <w:szCs w:val="28"/>
              </w:rPr>
              <w:t>компьютер вируси</w:t>
            </w:r>
          </w:p>
          <w:p w14:paraId="2D8E6C50" w14:textId="77777777" w:rsidR="000E7D2E" w:rsidRDefault="000E7D2E">
            <w:pPr>
              <w:tabs>
                <w:tab w:val="left" w:pos="4320"/>
                <w:tab w:val="left" w:pos="4500"/>
              </w:tabs>
              <w:rPr>
                <w:sz w:val="28"/>
                <w:szCs w:val="28"/>
                <w:lang w:val="uz-Cyrl-UZ"/>
              </w:rPr>
            </w:pPr>
            <w:r>
              <w:rPr>
                <w:b/>
                <w:sz w:val="28"/>
                <w:szCs w:val="28"/>
                <w:lang w:val="en-US"/>
              </w:rPr>
              <w:t>en</w:t>
            </w:r>
            <w:r>
              <w:rPr>
                <w:sz w:val="28"/>
                <w:szCs w:val="28"/>
                <w:lang w:val="en-US"/>
              </w:rPr>
              <w:t xml:space="preserve"> -</w:t>
            </w:r>
            <w:r>
              <w:rPr>
                <w:b/>
                <w:sz w:val="28"/>
                <w:szCs w:val="28"/>
                <w:lang w:val="en-US"/>
              </w:rPr>
              <w:t xml:space="preserve"> </w:t>
            </w:r>
            <w:r>
              <w:rPr>
                <w:sz w:val="28"/>
                <w:szCs w:val="28"/>
                <w:lang w:val="en-US"/>
              </w:rPr>
              <w:t>computer</w:t>
            </w:r>
            <w:r>
              <w:rPr>
                <w:sz w:val="28"/>
                <w:szCs w:val="28"/>
              </w:rPr>
              <w:t xml:space="preserve"> </w:t>
            </w:r>
            <w:r>
              <w:rPr>
                <w:sz w:val="28"/>
                <w:szCs w:val="28"/>
                <w:lang w:val="en-US"/>
              </w:rPr>
              <w:t>virus</w:t>
            </w:r>
          </w:p>
          <w:p w14:paraId="4BDDF9F3" w14:textId="77777777" w:rsidR="000E7D2E" w:rsidRDefault="000E7D2E">
            <w:pPr>
              <w:tabs>
                <w:tab w:val="left" w:pos="4320"/>
                <w:tab w:val="left" w:pos="4500"/>
              </w:tabs>
              <w:rPr>
                <w:sz w:val="28"/>
                <w:szCs w:val="28"/>
                <w:lang w:val="en-US"/>
              </w:rPr>
            </w:pPr>
          </w:p>
        </w:tc>
        <w:tc>
          <w:tcPr>
            <w:tcW w:w="2921" w:type="pct"/>
            <w:shd w:val="clear" w:color="auto" w:fill="auto"/>
          </w:tcPr>
          <w:p w14:paraId="1DCAC4A8" w14:textId="77777777" w:rsidR="000E7D2E" w:rsidRDefault="000E7D2E">
            <w:pPr>
              <w:tabs>
                <w:tab w:val="left" w:pos="4320"/>
                <w:tab w:val="left" w:pos="4500"/>
              </w:tabs>
              <w:jc w:val="both"/>
              <w:rPr>
                <w:sz w:val="28"/>
                <w:szCs w:val="28"/>
                <w:lang w:val="uz-Cyrl-UZ"/>
              </w:rPr>
            </w:pPr>
            <w:r>
              <w:rPr>
                <w:sz w:val="28"/>
                <w:szCs w:val="28"/>
              </w:rPr>
              <w:t>Один из типов вредоносной программы, присоединяющий к другим программам набор команд, которые воспроизводят и распространяют свои копии и выполняют вредоносные действия</w:t>
            </w:r>
            <w:r>
              <w:rPr>
                <w:sz w:val="28"/>
                <w:szCs w:val="28"/>
                <w:lang w:val="uz-Cyrl-UZ"/>
              </w:rPr>
              <w:t>.</w:t>
            </w:r>
          </w:p>
          <w:p w14:paraId="06E731A8" w14:textId="77777777" w:rsidR="000E7D2E" w:rsidRDefault="000E7D2E">
            <w:pPr>
              <w:tabs>
                <w:tab w:val="left" w:pos="4320"/>
                <w:tab w:val="left" w:pos="4500"/>
              </w:tabs>
              <w:jc w:val="both"/>
              <w:rPr>
                <w:sz w:val="22"/>
                <w:szCs w:val="22"/>
              </w:rPr>
            </w:pPr>
          </w:p>
          <w:p w14:paraId="6E68BE97" w14:textId="77777777" w:rsidR="000E7D2E" w:rsidRDefault="000E7D2E">
            <w:pPr>
              <w:tabs>
                <w:tab w:val="left" w:pos="4320"/>
                <w:tab w:val="left" w:pos="4500"/>
              </w:tabs>
              <w:jc w:val="both"/>
              <w:rPr>
                <w:sz w:val="28"/>
                <w:szCs w:val="28"/>
              </w:rPr>
            </w:pPr>
            <w:r>
              <w:rPr>
                <w:sz w:val="28"/>
                <w:szCs w:val="28"/>
                <w:lang w:val="uz-Cyrl-UZ"/>
              </w:rPr>
              <w:t>Zararli amallarni bajaradigan va o‘zining nusxa-larini yaratadigan va tarqatadigan komandalar to‘plamini boshqa dasturlarga qo‘shib qo‘yadi-gan zararli dastur turlaridan biri.</w:t>
            </w:r>
          </w:p>
          <w:p w14:paraId="4364886A" w14:textId="77777777" w:rsidR="000E7D2E" w:rsidRDefault="000E7D2E">
            <w:pPr>
              <w:tabs>
                <w:tab w:val="left" w:pos="4320"/>
                <w:tab w:val="left" w:pos="4500"/>
              </w:tabs>
              <w:jc w:val="both"/>
              <w:rPr>
                <w:sz w:val="22"/>
                <w:szCs w:val="22"/>
              </w:rPr>
            </w:pPr>
          </w:p>
          <w:p w14:paraId="02D2112B" w14:textId="77777777" w:rsidR="000E7D2E" w:rsidRDefault="000E7D2E">
            <w:pPr>
              <w:tabs>
                <w:tab w:val="left" w:pos="4320"/>
                <w:tab w:val="left" w:pos="4500"/>
              </w:tabs>
              <w:jc w:val="both"/>
              <w:rPr>
                <w:sz w:val="28"/>
                <w:szCs w:val="28"/>
                <w:lang w:val="uz-Cyrl-UZ"/>
              </w:rPr>
            </w:pPr>
            <w:r>
              <w:rPr>
                <w:sz w:val="28"/>
                <w:szCs w:val="28"/>
                <w:lang w:val="uz-Cyrl-UZ"/>
              </w:rPr>
              <w:t>Зарарли амалларни бажарадиган ва ўзининг нусхаларини яратадиган ва тарқатадиган командалар тўпламини бошқа дастурларга қўшиб қўядиган зарарли дастур турларидан бири.</w:t>
            </w:r>
          </w:p>
        </w:tc>
      </w:tr>
      <w:tr w:rsidR="000E7D2E" w:rsidRPr="003E387B" w14:paraId="6E1FB910" w14:textId="77777777">
        <w:tc>
          <w:tcPr>
            <w:tcW w:w="2079" w:type="pct"/>
            <w:shd w:val="clear" w:color="auto" w:fill="auto"/>
          </w:tcPr>
          <w:p w14:paraId="46A5E7BF" w14:textId="77777777" w:rsidR="000E7D2E" w:rsidRDefault="000E7D2E">
            <w:pPr>
              <w:tabs>
                <w:tab w:val="left" w:pos="4320"/>
                <w:tab w:val="left" w:pos="4500"/>
              </w:tabs>
              <w:rPr>
                <w:b/>
                <w:sz w:val="28"/>
                <w:szCs w:val="28"/>
                <w:lang w:val="uz-Cyrl-UZ"/>
              </w:rPr>
            </w:pPr>
            <w:r>
              <w:rPr>
                <w:b/>
                <w:sz w:val="28"/>
                <w:szCs w:val="28"/>
                <w:lang w:val="uz-Cyrl-UZ"/>
              </w:rPr>
              <w:t>Компьютер-пюпитр</w:t>
            </w:r>
          </w:p>
          <w:p w14:paraId="65B85C6E"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kompyuter-pyupitr</w:t>
            </w:r>
          </w:p>
          <w:p w14:paraId="6CBEE431" w14:textId="047D2E4B"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компьютер-пюпитр</w:t>
            </w:r>
          </w:p>
          <w:p w14:paraId="72450BC8"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clipboard</w:t>
            </w:r>
            <w:r>
              <w:rPr>
                <w:sz w:val="28"/>
                <w:szCs w:val="28"/>
              </w:rPr>
              <w:t xml:space="preserve"> </w:t>
            </w:r>
            <w:r>
              <w:rPr>
                <w:sz w:val="28"/>
                <w:szCs w:val="28"/>
                <w:lang w:val="en-US"/>
              </w:rPr>
              <w:t>computer</w:t>
            </w:r>
            <w:r>
              <w:rPr>
                <w:sz w:val="28"/>
                <w:szCs w:val="28"/>
              </w:rPr>
              <w:t xml:space="preserve"> </w:t>
            </w:r>
          </w:p>
          <w:p w14:paraId="5DE1EBB8" w14:textId="77777777" w:rsidR="000E7D2E" w:rsidRDefault="000E7D2E">
            <w:pPr>
              <w:tabs>
                <w:tab w:val="left" w:pos="4320"/>
                <w:tab w:val="left" w:pos="4500"/>
              </w:tabs>
              <w:rPr>
                <w:b/>
                <w:sz w:val="28"/>
                <w:szCs w:val="28"/>
                <w:lang w:val="en-US"/>
              </w:rPr>
            </w:pPr>
          </w:p>
        </w:tc>
        <w:tc>
          <w:tcPr>
            <w:tcW w:w="2921" w:type="pct"/>
            <w:shd w:val="clear" w:color="auto" w:fill="auto"/>
          </w:tcPr>
          <w:p w14:paraId="3F1CD99F" w14:textId="77777777" w:rsidR="000E7D2E" w:rsidRDefault="000E7D2E">
            <w:pPr>
              <w:tabs>
                <w:tab w:val="left" w:pos="4320"/>
                <w:tab w:val="left" w:pos="4500"/>
              </w:tabs>
              <w:jc w:val="both"/>
              <w:rPr>
                <w:sz w:val="28"/>
                <w:szCs w:val="28"/>
              </w:rPr>
            </w:pPr>
            <w:r>
              <w:rPr>
                <w:sz w:val="28"/>
                <w:szCs w:val="28"/>
              </w:rPr>
              <w:t>Класс портативных компьютеров, имеющих вид папки-пюпитра, плоский экран и перо для ввода информации.</w:t>
            </w:r>
          </w:p>
          <w:p w14:paraId="50D57231" w14:textId="77777777" w:rsidR="000E7D2E" w:rsidRDefault="000E7D2E">
            <w:pPr>
              <w:tabs>
                <w:tab w:val="left" w:pos="4320"/>
                <w:tab w:val="left" w:pos="4500"/>
              </w:tabs>
              <w:jc w:val="both"/>
              <w:rPr>
                <w:sz w:val="18"/>
                <w:szCs w:val="18"/>
              </w:rPr>
            </w:pPr>
          </w:p>
          <w:p w14:paraId="278A9BF1" w14:textId="77777777" w:rsidR="000E7D2E" w:rsidRDefault="000E7D2E">
            <w:pPr>
              <w:tabs>
                <w:tab w:val="left" w:pos="4320"/>
                <w:tab w:val="left" w:pos="4500"/>
              </w:tabs>
              <w:jc w:val="both"/>
              <w:rPr>
                <w:sz w:val="28"/>
                <w:szCs w:val="28"/>
              </w:rPr>
            </w:pPr>
            <w:r>
              <w:rPr>
                <w:sz w:val="28"/>
                <w:szCs w:val="28"/>
                <w:lang w:val="uz-Cyrl-UZ"/>
              </w:rPr>
              <w:t>Papka-pyupitr ko‘rinishidagi, axborotni chiqa-rish uchun yassi ekrani va perosi bo‘lgan porta-tiv kompyuterlar turkumi.</w:t>
            </w:r>
          </w:p>
          <w:p w14:paraId="0B8D33BC" w14:textId="77777777" w:rsidR="000E7D2E" w:rsidRDefault="000E7D2E">
            <w:pPr>
              <w:tabs>
                <w:tab w:val="left" w:pos="4320"/>
                <w:tab w:val="left" w:pos="4500"/>
              </w:tabs>
              <w:jc w:val="both"/>
              <w:rPr>
                <w:sz w:val="22"/>
                <w:szCs w:val="22"/>
              </w:rPr>
            </w:pPr>
          </w:p>
          <w:p w14:paraId="43067C34" w14:textId="77777777" w:rsidR="000E7D2E" w:rsidRDefault="000E7D2E">
            <w:pPr>
              <w:tabs>
                <w:tab w:val="left" w:pos="4320"/>
                <w:tab w:val="left" w:pos="4500"/>
              </w:tabs>
              <w:jc w:val="both"/>
              <w:rPr>
                <w:sz w:val="28"/>
                <w:szCs w:val="28"/>
              </w:rPr>
            </w:pPr>
            <w:r>
              <w:rPr>
                <w:sz w:val="28"/>
                <w:szCs w:val="28"/>
              </w:rPr>
              <w:t>Папка-пюпитр кўринишидаги, ахборотни чиқариш учун ясси экрани</w:t>
            </w:r>
            <w:r>
              <w:rPr>
                <w:sz w:val="28"/>
                <w:szCs w:val="28"/>
                <w:lang w:val="uz-Cyrl-UZ"/>
              </w:rPr>
              <w:t xml:space="preserve"> </w:t>
            </w:r>
            <w:r>
              <w:rPr>
                <w:sz w:val="28"/>
                <w:szCs w:val="28"/>
              </w:rPr>
              <w:t xml:space="preserve">ва </w:t>
            </w:r>
            <w:r>
              <w:rPr>
                <w:sz w:val="28"/>
                <w:szCs w:val="28"/>
                <w:lang w:val="uz-Cyrl-UZ"/>
              </w:rPr>
              <w:t>пероси бўлган порта</w:t>
            </w:r>
            <w:r>
              <w:rPr>
                <w:sz w:val="28"/>
                <w:szCs w:val="28"/>
              </w:rPr>
              <w:t>тив компьютерлар туркуми.</w:t>
            </w:r>
          </w:p>
          <w:p w14:paraId="6AD7A69D" w14:textId="77777777" w:rsidR="003E57CD" w:rsidRDefault="003E57CD">
            <w:pPr>
              <w:tabs>
                <w:tab w:val="left" w:pos="4320"/>
                <w:tab w:val="left" w:pos="4500"/>
              </w:tabs>
              <w:jc w:val="both"/>
              <w:rPr>
                <w:sz w:val="28"/>
                <w:szCs w:val="28"/>
              </w:rPr>
            </w:pPr>
          </w:p>
        </w:tc>
      </w:tr>
      <w:tr w:rsidR="000E7D2E" w:rsidRPr="003E387B" w14:paraId="41A0125B" w14:textId="77777777">
        <w:tc>
          <w:tcPr>
            <w:tcW w:w="2079" w:type="pct"/>
            <w:shd w:val="clear" w:color="auto" w:fill="auto"/>
          </w:tcPr>
          <w:p w14:paraId="520B8788" w14:textId="77777777" w:rsidR="000E7D2E" w:rsidRDefault="000E7D2E">
            <w:pPr>
              <w:tabs>
                <w:tab w:val="left" w:pos="4320"/>
                <w:tab w:val="left" w:pos="4500"/>
              </w:tabs>
              <w:rPr>
                <w:b/>
                <w:sz w:val="28"/>
                <w:szCs w:val="28"/>
              </w:rPr>
            </w:pPr>
            <w:r>
              <w:rPr>
                <w:b/>
                <w:sz w:val="28"/>
                <w:szCs w:val="28"/>
              </w:rPr>
              <w:t xml:space="preserve">Компьютерное </w:t>
            </w:r>
            <w:r>
              <w:rPr>
                <w:b/>
                <w:sz w:val="28"/>
                <w:szCs w:val="28"/>
              </w:rPr>
              <w:br/>
              <w:t>фотонаборное у</w:t>
            </w:r>
            <w:r>
              <w:rPr>
                <w:b/>
                <w:sz w:val="28"/>
                <w:szCs w:val="28"/>
                <w:lang w:val="uz-Cyrl-UZ"/>
              </w:rPr>
              <w:t xml:space="preserve">стройство </w:t>
            </w:r>
          </w:p>
          <w:p w14:paraId="1F5B5BD4"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en-US"/>
              </w:rPr>
              <w:t>kompyuter</w:t>
            </w:r>
            <w:r>
              <w:rPr>
                <w:b/>
                <w:sz w:val="28"/>
                <w:szCs w:val="28"/>
              </w:rPr>
              <w:t xml:space="preserve"> </w:t>
            </w:r>
            <w:r>
              <w:rPr>
                <w:sz w:val="28"/>
                <w:szCs w:val="28"/>
                <w:lang w:val="uz-Cyrl-UZ"/>
              </w:rPr>
              <w:t>foto</w:t>
            </w:r>
            <w:r>
              <w:rPr>
                <w:sz w:val="28"/>
                <w:szCs w:val="28"/>
              </w:rPr>
              <w:t xml:space="preserve"> </w:t>
            </w:r>
            <w:r>
              <w:rPr>
                <w:sz w:val="28"/>
                <w:szCs w:val="28"/>
                <w:lang w:val="en-US"/>
              </w:rPr>
              <w:t>bosish</w:t>
            </w:r>
            <w:r>
              <w:rPr>
                <w:sz w:val="28"/>
                <w:szCs w:val="28"/>
                <w:lang w:val="uz-Cyrl-UZ"/>
              </w:rPr>
              <w:t xml:space="preserve"> </w:t>
            </w:r>
            <w:r>
              <w:rPr>
                <w:sz w:val="28"/>
                <w:szCs w:val="28"/>
                <w:lang w:val="uz-Cyrl-UZ"/>
              </w:rPr>
              <w:lastRenderedPageBreak/>
              <w:t>qurilmasi</w:t>
            </w:r>
          </w:p>
          <w:p w14:paraId="0EDE8B51" w14:textId="4466511F"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компьютер</w:t>
            </w:r>
            <w:r w:rsidR="000E7D2E">
              <w:rPr>
                <w:b/>
                <w:sz w:val="28"/>
                <w:szCs w:val="28"/>
                <w:lang w:val="uz-Cyrl-UZ"/>
              </w:rPr>
              <w:t xml:space="preserve"> </w:t>
            </w:r>
            <w:r w:rsidR="000E7D2E">
              <w:rPr>
                <w:sz w:val="28"/>
                <w:szCs w:val="28"/>
                <w:lang w:val="uz-Cyrl-UZ"/>
              </w:rPr>
              <w:t>фото босиш қурилмаси</w:t>
            </w:r>
          </w:p>
          <w:p w14:paraId="0A9357DA"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imagesetter </w:t>
            </w:r>
          </w:p>
          <w:p w14:paraId="519E0D3A" w14:textId="77777777" w:rsidR="000E7D2E" w:rsidRDefault="000E7D2E">
            <w:pPr>
              <w:tabs>
                <w:tab w:val="left" w:pos="4320"/>
                <w:tab w:val="left" w:pos="4500"/>
              </w:tabs>
              <w:rPr>
                <w:sz w:val="28"/>
                <w:szCs w:val="28"/>
                <w:lang w:val="uz-Cyrl-UZ"/>
              </w:rPr>
            </w:pPr>
          </w:p>
        </w:tc>
        <w:tc>
          <w:tcPr>
            <w:tcW w:w="2921" w:type="pct"/>
            <w:shd w:val="clear" w:color="auto" w:fill="auto"/>
          </w:tcPr>
          <w:p w14:paraId="376E4B67" w14:textId="77777777" w:rsidR="000E7D2E" w:rsidRDefault="000E7D2E">
            <w:pPr>
              <w:tabs>
                <w:tab w:val="left" w:pos="4320"/>
                <w:tab w:val="left" w:pos="4500"/>
              </w:tabs>
              <w:jc w:val="both"/>
              <w:rPr>
                <w:sz w:val="28"/>
                <w:szCs w:val="28"/>
                <w:lang w:val="uz-Cyrl-UZ"/>
              </w:rPr>
            </w:pPr>
            <w:r>
              <w:rPr>
                <w:sz w:val="28"/>
                <w:szCs w:val="28"/>
              </w:rPr>
              <w:lastRenderedPageBreak/>
              <w:t>Печатающее устройство, способное выводить изображение непосредственно на фотопленку или бумагу.</w:t>
            </w:r>
          </w:p>
          <w:p w14:paraId="1D4F8663" w14:textId="77777777" w:rsidR="000E7D2E" w:rsidRDefault="000E7D2E">
            <w:pPr>
              <w:tabs>
                <w:tab w:val="left" w:pos="4320"/>
                <w:tab w:val="left" w:pos="4500"/>
              </w:tabs>
              <w:jc w:val="both"/>
              <w:rPr>
                <w:sz w:val="22"/>
                <w:szCs w:val="22"/>
              </w:rPr>
            </w:pPr>
          </w:p>
          <w:p w14:paraId="0EE340E3" w14:textId="77777777" w:rsidR="000E7D2E" w:rsidRDefault="000E7D2E">
            <w:pPr>
              <w:tabs>
                <w:tab w:val="left" w:pos="4320"/>
                <w:tab w:val="left" w:pos="4500"/>
              </w:tabs>
              <w:jc w:val="both"/>
              <w:rPr>
                <w:sz w:val="28"/>
                <w:szCs w:val="28"/>
              </w:rPr>
            </w:pPr>
            <w:r>
              <w:rPr>
                <w:sz w:val="28"/>
                <w:szCs w:val="28"/>
                <w:lang w:val="en-US"/>
              </w:rPr>
              <w:t>Tasvirni</w:t>
            </w:r>
            <w:r>
              <w:rPr>
                <w:sz w:val="28"/>
                <w:szCs w:val="28"/>
                <w:lang w:val="uz-Cyrl-UZ"/>
              </w:rPr>
              <w:t xml:space="preserve"> bevosita fotoplyonkaga yoki qog‘ozga chiqaradigan </w:t>
            </w:r>
            <w:r>
              <w:rPr>
                <w:sz w:val="28"/>
                <w:szCs w:val="28"/>
                <w:lang w:val="en-US"/>
              </w:rPr>
              <w:t>bosuvchi</w:t>
            </w:r>
            <w:r>
              <w:rPr>
                <w:sz w:val="28"/>
                <w:szCs w:val="28"/>
              </w:rPr>
              <w:t xml:space="preserve"> </w:t>
            </w:r>
            <w:r>
              <w:rPr>
                <w:sz w:val="28"/>
                <w:szCs w:val="28"/>
                <w:lang w:val="uz-Cyrl-UZ"/>
              </w:rPr>
              <w:t>qurilma.</w:t>
            </w:r>
          </w:p>
          <w:p w14:paraId="3F3CEB6E" w14:textId="77777777" w:rsidR="000E7D2E" w:rsidRDefault="000E7D2E">
            <w:pPr>
              <w:tabs>
                <w:tab w:val="left" w:pos="4320"/>
                <w:tab w:val="left" w:pos="4500"/>
              </w:tabs>
              <w:jc w:val="both"/>
              <w:rPr>
                <w:sz w:val="22"/>
                <w:szCs w:val="22"/>
              </w:rPr>
            </w:pPr>
          </w:p>
          <w:p w14:paraId="1F209FD3" w14:textId="77777777" w:rsidR="000E7D2E" w:rsidRDefault="000E7D2E">
            <w:pPr>
              <w:tabs>
                <w:tab w:val="left" w:pos="4320"/>
                <w:tab w:val="left" w:pos="4500"/>
              </w:tabs>
              <w:jc w:val="both"/>
              <w:rPr>
                <w:sz w:val="28"/>
                <w:szCs w:val="28"/>
                <w:lang w:val="uz-Cyrl-UZ"/>
              </w:rPr>
            </w:pPr>
            <w:r>
              <w:rPr>
                <w:sz w:val="28"/>
                <w:szCs w:val="28"/>
              </w:rPr>
              <w:t>Тасвирни</w:t>
            </w:r>
            <w:r>
              <w:rPr>
                <w:sz w:val="28"/>
                <w:szCs w:val="28"/>
                <w:lang w:val="uz-Cyrl-UZ"/>
              </w:rPr>
              <w:t xml:space="preserve"> бевосита фотоплёнкага ёки қоғозга чиқарадиган </w:t>
            </w:r>
            <w:r>
              <w:rPr>
                <w:sz w:val="28"/>
                <w:szCs w:val="28"/>
              </w:rPr>
              <w:t xml:space="preserve">босувчи </w:t>
            </w:r>
            <w:r>
              <w:rPr>
                <w:sz w:val="28"/>
                <w:szCs w:val="28"/>
                <w:lang w:val="uz-Cyrl-UZ"/>
              </w:rPr>
              <w:t>қурилма.</w:t>
            </w:r>
          </w:p>
        </w:tc>
      </w:tr>
      <w:tr w:rsidR="000E7D2E" w:rsidRPr="00FE28D5" w14:paraId="15D05DA9" w14:textId="77777777">
        <w:tc>
          <w:tcPr>
            <w:tcW w:w="2079" w:type="pct"/>
            <w:shd w:val="clear" w:color="auto" w:fill="auto"/>
          </w:tcPr>
          <w:p w14:paraId="34ED0972" w14:textId="77777777" w:rsidR="000E7D2E" w:rsidRDefault="000E7D2E" w:rsidP="00934225">
            <w:pPr>
              <w:rPr>
                <w:b/>
                <w:bCs/>
                <w:color w:val="000000"/>
                <w:sz w:val="28"/>
                <w:szCs w:val="28"/>
                <w:lang w:val="uz-Cyrl-UZ"/>
              </w:rPr>
            </w:pPr>
            <w:r>
              <w:rPr>
                <w:b/>
                <w:bCs/>
                <w:color w:val="000000"/>
                <w:sz w:val="28"/>
                <w:szCs w:val="28"/>
                <w:lang w:val="uz-Cyrl-UZ"/>
              </w:rPr>
              <w:lastRenderedPageBreak/>
              <w:t>Конвейер</w:t>
            </w:r>
          </w:p>
          <w:p w14:paraId="049032D5" w14:textId="77777777" w:rsidR="000E7D2E" w:rsidRDefault="000E7D2E">
            <w:pPr>
              <w:tabs>
                <w:tab w:val="left" w:pos="4320"/>
                <w:tab w:val="left" w:pos="4500"/>
              </w:tabs>
              <w:rPr>
                <w:b/>
                <w:bCs/>
                <w:color w:val="000000"/>
                <w:sz w:val="28"/>
                <w:szCs w:val="28"/>
                <w:lang w:val="uz-Cyrl-UZ"/>
              </w:rPr>
            </w:pPr>
            <w:r>
              <w:rPr>
                <w:b/>
                <w:bCs/>
                <w:color w:val="000000"/>
                <w:sz w:val="28"/>
                <w:szCs w:val="28"/>
                <w:lang w:val="uz-Cyrl-UZ"/>
              </w:rPr>
              <w:t xml:space="preserve">uz </w:t>
            </w:r>
            <w:r>
              <w:rPr>
                <w:bCs/>
                <w:color w:val="000000"/>
                <w:sz w:val="28"/>
                <w:szCs w:val="28"/>
                <w:lang w:val="uz-Cyrl-UZ"/>
              </w:rPr>
              <w:t>- konveyer</w:t>
            </w:r>
          </w:p>
          <w:p w14:paraId="2AFAD5BE" w14:textId="33C7D161" w:rsidR="000E7D2E" w:rsidRDefault="000B536F" w:rsidP="00934225">
            <w:pPr>
              <w:rPr>
                <w:bCs/>
                <w:color w:val="000000"/>
                <w:sz w:val="28"/>
                <w:szCs w:val="28"/>
              </w:rPr>
            </w:pPr>
            <w:r>
              <w:rPr>
                <w:bCs/>
                <w:color w:val="000000"/>
                <w:sz w:val="28"/>
                <w:szCs w:val="28"/>
                <w:lang w:val="uz-Cyrl-UZ"/>
              </w:rPr>
              <w:t xml:space="preserve"> </w:t>
            </w:r>
            <w:r w:rsidR="000E7D2E">
              <w:rPr>
                <w:bCs/>
                <w:color w:val="000000"/>
                <w:sz w:val="28"/>
                <w:szCs w:val="28"/>
                <w:lang w:val="uz-Cyrl-UZ"/>
              </w:rPr>
              <w:t>конвейер</w:t>
            </w:r>
          </w:p>
          <w:p w14:paraId="73E6B4FC" w14:textId="77777777" w:rsidR="000E7D2E" w:rsidRDefault="000E7D2E" w:rsidP="006334B2">
            <w:pPr>
              <w:rPr>
                <w:bCs/>
                <w:color w:val="000000"/>
                <w:sz w:val="28"/>
                <w:szCs w:val="28"/>
                <w:lang w:val="uz-Cyrl-UZ"/>
              </w:rPr>
            </w:pPr>
            <w:r>
              <w:rPr>
                <w:b/>
                <w:sz w:val="28"/>
                <w:szCs w:val="28"/>
                <w:lang w:val="en-US"/>
              </w:rPr>
              <w:t>en</w:t>
            </w:r>
            <w:r>
              <w:rPr>
                <w:b/>
                <w:sz w:val="28"/>
                <w:szCs w:val="28"/>
              </w:rPr>
              <w:t xml:space="preserve"> </w:t>
            </w:r>
            <w:r>
              <w:rPr>
                <w:sz w:val="28"/>
                <w:szCs w:val="28"/>
              </w:rPr>
              <w:t>-</w:t>
            </w:r>
            <w:r>
              <w:rPr>
                <w:bCs/>
                <w:color w:val="000000"/>
                <w:sz w:val="28"/>
                <w:szCs w:val="28"/>
                <w:lang w:val="uz-Cyrl-UZ"/>
              </w:rPr>
              <w:t xml:space="preserve"> pipeline </w:t>
            </w:r>
          </w:p>
          <w:p w14:paraId="74BA1504" w14:textId="77777777" w:rsidR="000E7D2E" w:rsidRDefault="000E7D2E" w:rsidP="00934225">
            <w:pPr>
              <w:rPr>
                <w:bCs/>
                <w:color w:val="000000"/>
                <w:sz w:val="28"/>
                <w:szCs w:val="28"/>
              </w:rPr>
            </w:pPr>
          </w:p>
        </w:tc>
        <w:tc>
          <w:tcPr>
            <w:tcW w:w="2921" w:type="pct"/>
            <w:shd w:val="clear" w:color="auto" w:fill="auto"/>
          </w:tcPr>
          <w:p w14:paraId="21C522D5" w14:textId="77777777" w:rsidR="000E7D2E" w:rsidRDefault="000E7D2E">
            <w:pPr>
              <w:jc w:val="both"/>
              <w:rPr>
                <w:color w:val="000000"/>
                <w:sz w:val="28"/>
                <w:szCs w:val="28"/>
              </w:rPr>
            </w:pPr>
            <w:r>
              <w:rPr>
                <w:color w:val="000000"/>
                <w:sz w:val="28"/>
                <w:szCs w:val="28"/>
              </w:rPr>
              <w:t xml:space="preserve">Цепочка параллельно работающих исполнительных устройств центрального процессора, на которой обработка команд разбивается на ряд небольших шагов, стадий или ступеней, выполняемых за один такт. В современных процессорах конвейеры имеют длину до 20 стадий (Pentium 4) . </w:t>
            </w:r>
          </w:p>
          <w:p w14:paraId="22D5F9E8" w14:textId="77777777" w:rsidR="003E57CD" w:rsidRDefault="003E57CD">
            <w:pPr>
              <w:jc w:val="both"/>
              <w:rPr>
                <w:color w:val="000000"/>
                <w:sz w:val="16"/>
                <w:szCs w:val="16"/>
              </w:rPr>
            </w:pPr>
          </w:p>
          <w:p w14:paraId="05E0F96C" w14:textId="77777777" w:rsidR="000E7D2E" w:rsidRDefault="000E7D2E">
            <w:pPr>
              <w:jc w:val="both"/>
              <w:rPr>
                <w:color w:val="000000"/>
                <w:sz w:val="28"/>
                <w:szCs w:val="28"/>
                <w:lang w:val="en-US"/>
              </w:rPr>
            </w:pPr>
            <w:r>
              <w:rPr>
                <w:color w:val="000000"/>
                <w:sz w:val="28"/>
                <w:szCs w:val="28"/>
                <w:lang w:val="en-US"/>
              </w:rPr>
              <w:t>Markaziy</w:t>
            </w:r>
            <w:r>
              <w:rPr>
                <w:color w:val="000000"/>
                <w:sz w:val="28"/>
                <w:szCs w:val="28"/>
              </w:rPr>
              <w:t xml:space="preserve"> </w:t>
            </w:r>
            <w:r>
              <w:rPr>
                <w:color w:val="000000"/>
                <w:sz w:val="28"/>
                <w:szCs w:val="28"/>
                <w:lang w:val="en-US"/>
              </w:rPr>
              <w:t>protsessorning</w:t>
            </w:r>
            <w:r>
              <w:rPr>
                <w:color w:val="000000"/>
                <w:sz w:val="28"/>
                <w:szCs w:val="28"/>
              </w:rPr>
              <w:t xml:space="preserve"> </w:t>
            </w:r>
            <w:r>
              <w:rPr>
                <w:color w:val="000000"/>
                <w:sz w:val="28"/>
                <w:szCs w:val="28"/>
                <w:lang w:val="en-US"/>
              </w:rPr>
              <w:t>parallel</w:t>
            </w:r>
            <w:r>
              <w:rPr>
                <w:color w:val="000000"/>
                <w:sz w:val="28"/>
                <w:szCs w:val="28"/>
              </w:rPr>
              <w:t xml:space="preserve"> </w:t>
            </w:r>
            <w:r>
              <w:rPr>
                <w:color w:val="000000"/>
                <w:sz w:val="28"/>
                <w:szCs w:val="28"/>
                <w:lang w:val="en-US"/>
              </w:rPr>
              <w:t>ishlaydigan</w:t>
            </w:r>
            <w:r>
              <w:rPr>
                <w:color w:val="000000"/>
                <w:sz w:val="28"/>
                <w:szCs w:val="28"/>
              </w:rPr>
              <w:t xml:space="preserve"> </w:t>
            </w:r>
            <w:r>
              <w:rPr>
                <w:color w:val="000000"/>
                <w:sz w:val="28"/>
                <w:szCs w:val="28"/>
                <w:lang w:val="en-US"/>
              </w:rPr>
              <w:t>bajaruvchi</w:t>
            </w:r>
            <w:r>
              <w:rPr>
                <w:color w:val="000000"/>
                <w:sz w:val="28"/>
                <w:szCs w:val="28"/>
              </w:rPr>
              <w:t xml:space="preserve"> </w:t>
            </w:r>
            <w:r>
              <w:rPr>
                <w:color w:val="000000"/>
                <w:sz w:val="28"/>
                <w:szCs w:val="28"/>
                <w:lang w:val="en-US"/>
              </w:rPr>
              <w:t>qurilmalari</w:t>
            </w:r>
            <w:r>
              <w:rPr>
                <w:color w:val="000000"/>
                <w:sz w:val="28"/>
                <w:szCs w:val="28"/>
              </w:rPr>
              <w:t xml:space="preserve"> </w:t>
            </w:r>
            <w:r>
              <w:rPr>
                <w:color w:val="000000"/>
                <w:sz w:val="28"/>
                <w:szCs w:val="28"/>
                <w:lang w:val="en-US"/>
              </w:rPr>
              <w:t>zanjiri</w:t>
            </w:r>
            <w:r>
              <w:rPr>
                <w:color w:val="000000"/>
                <w:sz w:val="28"/>
                <w:szCs w:val="28"/>
              </w:rPr>
              <w:t xml:space="preserve">. </w:t>
            </w:r>
            <w:r>
              <w:rPr>
                <w:color w:val="000000"/>
                <w:sz w:val="28"/>
                <w:szCs w:val="28"/>
                <w:lang w:val="en-US"/>
              </w:rPr>
              <w:t>Markaziy</w:t>
            </w:r>
            <w:r>
              <w:rPr>
                <w:color w:val="000000"/>
                <w:sz w:val="28"/>
                <w:szCs w:val="28"/>
              </w:rPr>
              <w:t xml:space="preserve"> </w:t>
            </w:r>
            <w:r>
              <w:rPr>
                <w:color w:val="000000"/>
                <w:sz w:val="28"/>
                <w:szCs w:val="28"/>
                <w:lang w:val="en-US"/>
              </w:rPr>
              <w:t>protsessor</w:t>
            </w:r>
            <w:r>
              <w:rPr>
                <w:color w:val="000000"/>
                <w:sz w:val="28"/>
                <w:szCs w:val="28"/>
              </w:rPr>
              <w:t xml:space="preserve"> </w:t>
            </w:r>
            <w:r>
              <w:rPr>
                <w:color w:val="000000"/>
                <w:sz w:val="28"/>
                <w:szCs w:val="28"/>
                <w:lang w:val="en-US"/>
              </w:rPr>
              <w:t>komandalarni</w:t>
            </w:r>
            <w:r>
              <w:rPr>
                <w:color w:val="000000"/>
                <w:sz w:val="28"/>
                <w:szCs w:val="28"/>
              </w:rPr>
              <w:t xml:space="preserve"> </w:t>
            </w:r>
            <w:r>
              <w:rPr>
                <w:color w:val="000000"/>
                <w:sz w:val="28"/>
                <w:szCs w:val="28"/>
                <w:lang w:val="en-US"/>
              </w:rPr>
              <w:t>qayta</w:t>
            </w:r>
            <w:r>
              <w:rPr>
                <w:color w:val="000000"/>
                <w:sz w:val="28"/>
                <w:szCs w:val="28"/>
              </w:rPr>
              <w:t xml:space="preserve"> </w:t>
            </w:r>
            <w:r>
              <w:rPr>
                <w:color w:val="000000"/>
                <w:sz w:val="28"/>
                <w:szCs w:val="28"/>
                <w:lang w:val="en-US"/>
              </w:rPr>
              <w:t>ishlashida</w:t>
            </w:r>
            <w:r>
              <w:rPr>
                <w:color w:val="000000"/>
                <w:sz w:val="28"/>
                <w:szCs w:val="28"/>
              </w:rPr>
              <w:t xml:space="preserve"> </w:t>
            </w:r>
            <w:r>
              <w:rPr>
                <w:color w:val="000000"/>
                <w:sz w:val="28"/>
                <w:szCs w:val="28"/>
                <w:lang w:val="en-US"/>
              </w:rPr>
              <w:t>ularni</w:t>
            </w:r>
            <w:r>
              <w:rPr>
                <w:color w:val="000000"/>
                <w:sz w:val="28"/>
                <w:szCs w:val="28"/>
              </w:rPr>
              <w:t xml:space="preserve"> </w:t>
            </w:r>
            <w:r>
              <w:rPr>
                <w:color w:val="000000"/>
                <w:sz w:val="28"/>
                <w:szCs w:val="28"/>
                <w:lang w:val="en-US"/>
              </w:rPr>
              <w:t>bir</w:t>
            </w:r>
            <w:r>
              <w:rPr>
                <w:color w:val="000000"/>
                <w:sz w:val="28"/>
                <w:szCs w:val="28"/>
              </w:rPr>
              <w:t xml:space="preserve"> </w:t>
            </w:r>
            <w:r>
              <w:rPr>
                <w:color w:val="000000"/>
                <w:sz w:val="28"/>
                <w:szCs w:val="28"/>
                <w:lang w:val="en-US"/>
              </w:rPr>
              <w:t>taktda</w:t>
            </w:r>
            <w:r>
              <w:rPr>
                <w:color w:val="000000"/>
                <w:sz w:val="28"/>
                <w:szCs w:val="28"/>
              </w:rPr>
              <w:t xml:space="preserve"> </w:t>
            </w:r>
            <w:r>
              <w:rPr>
                <w:color w:val="000000"/>
                <w:sz w:val="28"/>
                <w:szCs w:val="28"/>
                <w:lang w:val="en-US"/>
              </w:rPr>
              <w:t>bajariladigan</w:t>
            </w:r>
            <w:r>
              <w:rPr>
                <w:color w:val="000000"/>
                <w:sz w:val="28"/>
                <w:szCs w:val="28"/>
              </w:rPr>
              <w:t xml:space="preserve"> </w:t>
            </w:r>
            <w:r>
              <w:rPr>
                <w:color w:val="000000"/>
                <w:sz w:val="28"/>
                <w:szCs w:val="28"/>
                <w:lang w:val="en-US"/>
              </w:rPr>
              <w:t>uncha</w:t>
            </w:r>
            <w:r>
              <w:rPr>
                <w:color w:val="000000"/>
                <w:sz w:val="28"/>
                <w:szCs w:val="28"/>
              </w:rPr>
              <w:t xml:space="preserve"> </w:t>
            </w:r>
            <w:r>
              <w:rPr>
                <w:color w:val="000000"/>
                <w:sz w:val="28"/>
                <w:szCs w:val="28"/>
                <w:lang w:val="en-US"/>
              </w:rPr>
              <w:t>katta</w:t>
            </w:r>
            <w:r>
              <w:rPr>
                <w:color w:val="000000"/>
                <w:sz w:val="28"/>
                <w:szCs w:val="28"/>
              </w:rPr>
              <w:t xml:space="preserve"> </w:t>
            </w:r>
            <w:r>
              <w:rPr>
                <w:color w:val="000000"/>
                <w:sz w:val="28"/>
                <w:szCs w:val="28"/>
                <w:lang w:val="en-US"/>
              </w:rPr>
              <w:t>bo</w:t>
            </w:r>
            <w:r>
              <w:rPr>
                <w:color w:val="000000"/>
                <w:sz w:val="28"/>
                <w:szCs w:val="28"/>
              </w:rPr>
              <w:t>’</w:t>
            </w:r>
            <w:r>
              <w:rPr>
                <w:color w:val="000000"/>
                <w:sz w:val="28"/>
                <w:szCs w:val="28"/>
                <w:lang w:val="en-US"/>
              </w:rPr>
              <w:t>lmagan</w:t>
            </w:r>
            <w:r>
              <w:rPr>
                <w:color w:val="000000"/>
                <w:sz w:val="28"/>
                <w:szCs w:val="28"/>
              </w:rPr>
              <w:t xml:space="preserve"> </w:t>
            </w:r>
            <w:r>
              <w:rPr>
                <w:color w:val="000000"/>
                <w:sz w:val="28"/>
                <w:szCs w:val="28"/>
                <w:lang w:val="en-US"/>
              </w:rPr>
              <w:t>qadamlar</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darajalarga</w:t>
            </w:r>
            <w:r>
              <w:rPr>
                <w:color w:val="000000"/>
                <w:sz w:val="28"/>
                <w:szCs w:val="28"/>
              </w:rPr>
              <w:t xml:space="preserve"> </w:t>
            </w:r>
            <w:r>
              <w:rPr>
                <w:color w:val="000000"/>
                <w:sz w:val="28"/>
                <w:szCs w:val="28"/>
                <w:lang w:val="en-US"/>
              </w:rPr>
              <w:t>ajratadi</w:t>
            </w:r>
            <w:r>
              <w:rPr>
                <w:color w:val="000000"/>
                <w:sz w:val="28"/>
                <w:szCs w:val="28"/>
              </w:rPr>
              <w:t xml:space="preserve">. </w:t>
            </w:r>
            <w:r>
              <w:rPr>
                <w:color w:val="000000"/>
                <w:sz w:val="28"/>
                <w:szCs w:val="28"/>
                <w:lang w:val="en-US"/>
              </w:rPr>
              <w:t>Zamonaviy protsessorlarda konveyer uzunligi 20 ta bosqichgacha (</w:t>
            </w:r>
            <w:r>
              <w:rPr>
                <w:i/>
                <w:color w:val="000000"/>
                <w:sz w:val="28"/>
                <w:szCs w:val="28"/>
                <w:lang w:val="en-US"/>
              </w:rPr>
              <w:t>Pentium</w:t>
            </w:r>
            <w:r>
              <w:rPr>
                <w:color w:val="000000"/>
                <w:sz w:val="28"/>
                <w:szCs w:val="28"/>
                <w:lang w:val="en-US"/>
              </w:rPr>
              <w:t xml:space="preserve"> </w:t>
            </w:r>
            <w:r>
              <w:rPr>
                <w:i/>
                <w:color w:val="000000"/>
                <w:sz w:val="28"/>
                <w:szCs w:val="28"/>
                <w:lang w:val="en-US"/>
              </w:rPr>
              <w:t>4</w:t>
            </w:r>
            <w:r>
              <w:rPr>
                <w:color w:val="000000"/>
                <w:sz w:val="28"/>
                <w:szCs w:val="28"/>
                <w:lang w:val="en-US"/>
              </w:rPr>
              <w:t xml:space="preserve"> da) bo’lishi mumkin.</w:t>
            </w:r>
          </w:p>
          <w:p w14:paraId="22CD6A4B" w14:textId="77777777" w:rsidR="000E7D2E" w:rsidRDefault="000E7D2E">
            <w:pPr>
              <w:jc w:val="both"/>
              <w:rPr>
                <w:color w:val="000000"/>
                <w:sz w:val="16"/>
                <w:szCs w:val="16"/>
                <w:lang w:val="en-US"/>
              </w:rPr>
            </w:pPr>
          </w:p>
          <w:p w14:paraId="3D7392B7" w14:textId="77777777" w:rsidR="000E7D2E" w:rsidRDefault="000E7D2E">
            <w:pPr>
              <w:jc w:val="both"/>
              <w:rPr>
                <w:sz w:val="28"/>
                <w:szCs w:val="28"/>
                <w:lang w:val="uz-Cyrl-UZ"/>
              </w:rPr>
            </w:pPr>
            <w:r>
              <w:rPr>
                <w:color w:val="000000"/>
                <w:sz w:val="28"/>
                <w:szCs w:val="28"/>
              </w:rPr>
              <w:t xml:space="preserve">Марказий процессорнинг параллел ишлайдиган бажарувчи қурилмалари занжири. Марказий процессор командаларни </w:t>
            </w:r>
            <w:r>
              <w:rPr>
                <w:color w:val="000000"/>
                <w:sz w:val="28"/>
                <w:szCs w:val="28"/>
                <w:lang w:val="uz-Cyrl-UZ"/>
              </w:rPr>
              <w:t>қайта ишлашида</w:t>
            </w:r>
            <w:r>
              <w:rPr>
                <w:color w:val="000000"/>
                <w:sz w:val="28"/>
                <w:szCs w:val="28"/>
              </w:rPr>
              <w:t xml:space="preserve"> уларни бир тактда бажариладиган унча катта бўлмаган қадамлар ва даражаларга ажратади. Замонавий процессорларда конвейер узунлиги 20 та босқичгача (Pentium 4 да) бўлиши мумкин. </w:t>
            </w:r>
          </w:p>
        </w:tc>
      </w:tr>
      <w:tr w:rsidR="000E7D2E" w14:paraId="004D6C4B" w14:textId="77777777">
        <w:tc>
          <w:tcPr>
            <w:tcW w:w="2079" w:type="pct"/>
            <w:shd w:val="clear" w:color="auto" w:fill="auto"/>
          </w:tcPr>
          <w:p w14:paraId="75A5D470" w14:textId="77777777" w:rsidR="000E7D2E" w:rsidRDefault="000E7D2E">
            <w:pPr>
              <w:tabs>
                <w:tab w:val="left" w:pos="4320"/>
                <w:tab w:val="left" w:pos="4500"/>
              </w:tabs>
              <w:rPr>
                <w:b/>
                <w:sz w:val="28"/>
                <w:szCs w:val="28"/>
                <w:lang w:val="uz-Cyrl-UZ"/>
              </w:rPr>
            </w:pPr>
            <w:r>
              <w:rPr>
                <w:b/>
                <w:sz w:val="28"/>
                <w:szCs w:val="28"/>
                <w:lang w:val="uz-Cyrl-UZ"/>
              </w:rPr>
              <w:t>Конвертирование файла</w:t>
            </w:r>
          </w:p>
          <w:p w14:paraId="75D3C7CB"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faylni konvertirlash</w:t>
            </w:r>
          </w:p>
          <w:p w14:paraId="58A4A15E" w14:textId="219CD8AA"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файлни конвертирлаш</w:t>
            </w:r>
          </w:p>
          <w:p w14:paraId="3ECF7F45"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file conversion </w:t>
            </w:r>
          </w:p>
          <w:p w14:paraId="39525807" w14:textId="77777777" w:rsidR="000E7D2E" w:rsidRDefault="000E7D2E">
            <w:pPr>
              <w:tabs>
                <w:tab w:val="left" w:pos="4320"/>
                <w:tab w:val="left" w:pos="4500"/>
              </w:tabs>
              <w:rPr>
                <w:sz w:val="28"/>
                <w:szCs w:val="28"/>
                <w:lang w:val="en-US"/>
              </w:rPr>
            </w:pPr>
          </w:p>
        </w:tc>
        <w:tc>
          <w:tcPr>
            <w:tcW w:w="2921" w:type="pct"/>
            <w:shd w:val="clear" w:color="auto" w:fill="auto"/>
          </w:tcPr>
          <w:p w14:paraId="2707D5D8" w14:textId="77777777" w:rsidR="000E7D2E" w:rsidRDefault="000E7D2E">
            <w:pPr>
              <w:tabs>
                <w:tab w:val="left" w:pos="4320"/>
                <w:tab w:val="left" w:pos="4500"/>
              </w:tabs>
              <w:jc w:val="both"/>
              <w:rPr>
                <w:sz w:val="28"/>
                <w:szCs w:val="28"/>
                <w:lang w:val="uz-Cyrl-UZ"/>
              </w:rPr>
            </w:pPr>
            <w:r>
              <w:rPr>
                <w:sz w:val="28"/>
                <w:szCs w:val="28"/>
              </w:rPr>
              <w:t>Преобразование содержимого файла из одного формата хранения данных в другой.</w:t>
            </w:r>
          </w:p>
          <w:p w14:paraId="72A37604" w14:textId="77777777" w:rsidR="000E7D2E" w:rsidRDefault="000E7D2E">
            <w:pPr>
              <w:tabs>
                <w:tab w:val="left" w:pos="4320"/>
                <w:tab w:val="left" w:pos="4500"/>
              </w:tabs>
              <w:jc w:val="both"/>
              <w:rPr>
                <w:sz w:val="16"/>
                <w:szCs w:val="16"/>
              </w:rPr>
            </w:pPr>
          </w:p>
          <w:p w14:paraId="03F35A4A" w14:textId="77777777" w:rsidR="000E7D2E" w:rsidRDefault="000E7D2E">
            <w:pPr>
              <w:tabs>
                <w:tab w:val="left" w:pos="4320"/>
                <w:tab w:val="left" w:pos="4500"/>
              </w:tabs>
              <w:jc w:val="both"/>
              <w:rPr>
                <w:sz w:val="28"/>
                <w:szCs w:val="28"/>
                <w:lang w:val="en-US"/>
              </w:rPr>
            </w:pPr>
            <w:r>
              <w:rPr>
                <w:sz w:val="28"/>
                <w:szCs w:val="28"/>
                <w:lang w:val="uz-Cyrl-UZ"/>
              </w:rPr>
              <w:t>Fayl ichidagi ma’lumotni</w:t>
            </w:r>
            <w:r>
              <w:rPr>
                <w:sz w:val="28"/>
                <w:szCs w:val="28"/>
                <w:lang w:val="en-US"/>
              </w:rPr>
              <w:t>,</w:t>
            </w:r>
            <w:r>
              <w:rPr>
                <w:sz w:val="28"/>
                <w:szCs w:val="28"/>
                <w:lang w:val="uz-Cyrl-UZ"/>
              </w:rPr>
              <w:t xml:space="preserve"> ma’lumotlarni saq-lash</w:t>
            </w:r>
            <w:r>
              <w:rPr>
                <w:sz w:val="28"/>
                <w:szCs w:val="28"/>
                <w:lang w:val="en-US"/>
              </w:rPr>
              <w:t>ning</w:t>
            </w:r>
            <w:r>
              <w:rPr>
                <w:sz w:val="28"/>
                <w:szCs w:val="28"/>
                <w:lang w:val="uz-Cyrl-UZ"/>
              </w:rPr>
              <w:t xml:space="preserve"> </w:t>
            </w:r>
            <w:r>
              <w:rPr>
                <w:sz w:val="28"/>
                <w:szCs w:val="28"/>
                <w:lang w:val="en-US"/>
              </w:rPr>
              <w:t xml:space="preserve">bir </w:t>
            </w:r>
            <w:r>
              <w:rPr>
                <w:sz w:val="28"/>
                <w:szCs w:val="28"/>
                <w:lang w:val="uz-Cyrl-UZ"/>
              </w:rPr>
              <w:t>formatidan boshqa</w:t>
            </w:r>
            <w:r>
              <w:rPr>
                <w:sz w:val="28"/>
                <w:szCs w:val="28"/>
                <w:lang w:val="en-US"/>
              </w:rPr>
              <w:t xml:space="preserve"> formatga </w:t>
            </w:r>
            <w:r>
              <w:rPr>
                <w:sz w:val="28"/>
                <w:szCs w:val="28"/>
                <w:lang w:val="uz-Cyrl-UZ"/>
              </w:rPr>
              <w:t>o‘tkazish.</w:t>
            </w:r>
          </w:p>
          <w:p w14:paraId="29DB6C7A" w14:textId="77777777" w:rsidR="000E7D2E" w:rsidRDefault="000E7D2E">
            <w:pPr>
              <w:tabs>
                <w:tab w:val="left" w:pos="4320"/>
                <w:tab w:val="left" w:pos="4500"/>
              </w:tabs>
              <w:jc w:val="both"/>
              <w:rPr>
                <w:sz w:val="16"/>
                <w:szCs w:val="16"/>
                <w:lang w:val="en-US"/>
              </w:rPr>
            </w:pPr>
          </w:p>
          <w:p w14:paraId="61DD4282" w14:textId="77777777" w:rsidR="000E7D2E" w:rsidRDefault="000E7D2E">
            <w:pPr>
              <w:tabs>
                <w:tab w:val="left" w:pos="4320"/>
                <w:tab w:val="left" w:pos="4500"/>
              </w:tabs>
              <w:jc w:val="both"/>
              <w:rPr>
                <w:sz w:val="28"/>
                <w:szCs w:val="28"/>
                <w:lang w:val="uz-Cyrl-UZ"/>
              </w:rPr>
            </w:pPr>
            <w:r>
              <w:rPr>
                <w:sz w:val="28"/>
                <w:szCs w:val="28"/>
                <w:lang w:val="uz-Cyrl-UZ"/>
              </w:rPr>
              <w:t>Файл ичидаги маълумотни</w:t>
            </w:r>
            <w:r>
              <w:rPr>
                <w:sz w:val="28"/>
                <w:szCs w:val="28"/>
                <w:lang w:val="en-US"/>
              </w:rPr>
              <w:t>,</w:t>
            </w:r>
            <w:r>
              <w:rPr>
                <w:sz w:val="28"/>
                <w:szCs w:val="28"/>
                <w:lang w:val="uz-Cyrl-UZ"/>
              </w:rPr>
              <w:t xml:space="preserve"> маълумотларни сақлаш</w:t>
            </w:r>
            <w:r>
              <w:rPr>
                <w:sz w:val="28"/>
                <w:szCs w:val="28"/>
              </w:rPr>
              <w:t>нинг</w:t>
            </w:r>
            <w:r>
              <w:rPr>
                <w:sz w:val="28"/>
                <w:szCs w:val="28"/>
                <w:lang w:val="uz-Cyrl-UZ"/>
              </w:rPr>
              <w:t xml:space="preserve"> </w:t>
            </w:r>
            <w:r>
              <w:rPr>
                <w:sz w:val="28"/>
                <w:szCs w:val="28"/>
              </w:rPr>
              <w:t>бир</w:t>
            </w:r>
            <w:r>
              <w:rPr>
                <w:sz w:val="28"/>
                <w:szCs w:val="28"/>
                <w:lang w:val="en-US"/>
              </w:rPr>
              <w:t xml:space="preserve"> </w:t>
            </w:r>
            <w:r>
              <w:rPr>
                <w:sz w:val="28"/>
                <w:szCs w:val="28"/>
                <w:lang w:val="uz-Cyrl-UZ"/>
              </w:rPr>
              <w:t xml:space="preserve">форматидан бошқа </w:t>
            </w:r>
            <w:r>
              <w:rPr>
                <w:sz w:val="28"/>
                <w:szCs w:val="28"/>
              </w:rPr>
              <w:t>форматга</w:t>
            </w:r>
            <w:r>
              <w:rPr>
                <w:sz w:val="28"/>
                <w:szCs w:val="28"/>
                <w:lang w:val="uz-Cyrl-UZ"/>
              </w:rPr>
              <w:t xml:space="preserve"> ўтказиш.</w:t>
            </w:r>
          </w:p>
        </w:tc>
      </w:tr>
      <w:tr w:rsidR="000E7D2E" w14:paraId="11AAB026" w14:textId="77777777">
        <w:tc>
          <w:tcPr>
            <w:tcW w:w="2079" w:type="pct"/>
            <w:shd w:val="clear" w:color="auto" w:fill="auto"/>
          </w:tcPr>
          <w:p w14:paraId="35401E69" w14:textId="77777777" w:rsidR="000E7D2E" w:rsidRDefault="000E7D2E">
            <w:pPr>
              <w:tabs>
                <w:tab w:val="left" w:pos="4320"/>
                <w:tab w:val="left" w:pos="4500"/>
              </w:tabs>
              <w:rPr>
                <w:b/>
                <w:sz w:val="28"/>
                <w:szCs w:val="28"/>
                <w:lang w:val="uz-Cyrl-UZ"/>
              </w:rPr>
            </w:pPr>
            <w:r>
              <w:rPr>
                <w:b/>
                <w:sz w:val="28"/>
                <w:szCs w:val="28"/>
              </w:rPr>
              <w:t>Конвертор</w:t>
            </w:r>
            <w:r>
              <w:rPr>
                <w:b/>
                <w:sz w:val="28"/>
                <w:szCs w:val="28"/>
                <w:lang w:val="uz-Cyrl-UZ"/>
              </w:rPr>
              <w:t xml:space="preserve"> </w:t>
            </w:r>
          </w:p>
          <w:p w14:paraId="77DB7F94"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sz w:val="28"/>
                <w:szCs w:val="28"/>
                <w:lang w:val="en-US"/>
              </w:rPr>
              <w:t xml:space="preserve"> k</w:t>
            </w:r>
            <w:r>
              <w:rPr>
                <w:sz w:val="28"/>
                <w:szCs w:val="28"/>
                <w:lang w:val="uz-Cyrl-UZ"/>
              </w:rPr>
              <w:t>onverter</w:t>
            </w:r>
          </w:p>
          <w:p w14:paraId="3ABA4C66" w14:textId="7AE678F7" w:rsidR="000E7D2E" w:rsidRDefault="000B536F">
            <w:pPr>
              <w:tabs>
                <w:tab w:val="left" w:pos="4320"/>
                <w:tab w:val="left" w:pos="4500"/>
              </w:tabs>
              <w:rPr>
                <w:sz w:val="28"/>
                <w:szCs w:val="28"/>
                <w:lang w:val="en-US"/>
              </w:rPr>
            </w:pPr>
            <w:r>
              <w:rPr>
                <w:b/>
                <w:sz w:val="28"/>
                <w:szCs w:val="28"/>
                <w:lang w:val="uz-Cyrl-UZ"/>
              </w:rPr>
              <w:t xml:space="preserve"> </w:t>
            </w:r>
            <w:r w:rsidR="000E7D2E">
              <w:rPr>
                <w:sz w:val="28"/>
                <w:szCs w:val="28"/>
              </w:rPr>
              <w:t>к</w:t>
            </w:r>
            <w:r w:rsidR="000E7D2E">
              <w:rPr>
                <w:sz w:val="28"/>
                <w:szCs w:val="28"/>
                <w:lang w:val="uz-Cyrl-UZ"/>
              </w:rPr>
              <w:t>онвертер</w:t>
            </w:r>
          </w:p>
          <w:p w14:paraId="1811B3CF"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converter </w:t>
            </w:r>
          </w:p>
          <w:p w14:paraId="7A2BBC00" w14:textId="77777777" w:rsidR="000E7D2E" w:rsidRDefault="000E7D2E">
            <w:pPr>
              <w:tabs>
                <w:tab w:val="left" w:pos="4320"/>
                <w:tab w:val="left" w:pos="4500"/>
              </w:tabs>
              <w:rPr>
                <w:sz w:val="28"/>
                <w:szCs w:val="28"/>
                <w:lang w:val="en-US"/>
              </w:rPr>
            </w:pPr>
          </w:p>
        </w:tc>
        <w:tc>
          <w:tcPr>
            <w:tcW w:w="2921" w:type="pct"/>
            <w:shd w:val="clear" w:color="auto" w:fill="auto"/>
          </w:tcPr>
          <w:p w14:paraId="7AD847DA" w14:textId="77777777" w:rsidR="000E7D2E" w:rsidRDefault="000E7D2E">
            <w:pPr>
              <w:tabs>
                <w:tab w:val="left" w:pos="4320"/>
                <w:tab w:val="left" w:pos="4500"/>
              </w:tabs>
              <w:jc w:val="both"/>
              <w:rPr>
                <w:sz w:val="28"/>
                <w:szCs w:val="28"/>
                <w:lang w:val="uz-Cyrl-UZ"/>
              </w:rPr>
            </w:pPr>
            <w:r>
              <w:rPr>
                <w:sz w:val="28"/>
                <w:szCs w:val="28"/>
              </w:rPr>
              <w:t>П</w:t>
            </w:r>
            <w:r>
              <w:rPr>
                <w:sz w:val="28"/>
                <w:szCs w:val="28"/>
                <w:lang w:val="uz-Cyrl-UZ"/>
              </w:rPr>
              <w:t>рограмма или устройство, преобразующее данные из одной формы в другую, эквива</w:t>
            </w:r>
            <w:r>
              <w:rPr>
                <w:sz w:val="28"/>
                <w:szCs w:val="28"/>
              </w:rPr>
              <w:t>-</w:t>
            </w:r>
            <w:r>
              <w:rPr>
                <w:sz w:val="28"/>
                <w:szCs w:val="28"/>
                <w:lang w:val="uz-Cyrl-UZ"/>
              </w:rPr>
              <w:t>лентную первой</w:t>
            </w:r>
            <w:r>
              <w:rPr>
                <w:sz w:val="28"/>
                <w:szCs w:val="28"/>
              </w:rPr>
              <w:t>.</w:t>
            </w:r>
          </w:p>
          <w:p w14:paraId="56498023" w14:textId="77777777" w:rsidR="000E7D2E" w:rsidRDefault="000E7D2E">
            <w:pPr>
              <w:tabs>
                <w:tab w:val="left" w:pos="4320"/>
                <w:tab w:val="left" w:pos="4500"/>
              </w:tabs>
              <w:jc w:val="both"/>
              <w:rPr>
                <w:sz w:val="16"/>
                <w:szCs w:val="16"/>
              </w:rPr>
            </w:pPr>
          </w:p>
          <w:p w14:paraId="5CC5A7FD" w14:textId="77777777" w:rsidR="000E7D2E" w:rsidRDefault="000E7D2E">
            <w:pPr>
              <w:tabs>
                <w:tab w:val="left" w:pos="4320"/>
                <w:tab w:val="left" w:pos="4500"/>
              </w:tabs>
              <w:jc w:val="both"/>
              <w:rPr>
                <w:sz w:val="28"/>
                <w:szCs w:val="28"/>
                <w:lang w:val="en-US"/>
              </w:rPr>
            </w:pPr>
            <w:r>
              <w:rPr>
                <w:sz w:val="28"/>
                <w:szCs w:val="28"/>
                <w:lang w:val="uz-Cyrl-UZ"/>
              </w:rPr>
              <w:t>Ma’lumotlarni bir shakldan boshqasiga, birin-chisiga ekvivalent bo‘lgan shaklga o‘zgartiradi-gan dastur yoki qurilma.</w:t>
            </w:r>
          </w:p>
          <w:p w14:paraId="25CA769E" w14:textId="77777777" w:rsidR="000E7D2E" w:rsidRDefault="000E7D2E">
            <w:pPr>
              <w:tabs>
                <w:tab w:val="left" w:pos="4320"/>
                <w:tab w:val="left" w:pos="4500"/>
              </w:tabs>
              <w:jc w:val="both"/>
              <w:rPr>
                <w:sz w:val="14"/>
                <w:szCs w:val="14"/>
                <w:lang w:val="en-US"/>
              </w:rPr>
            </w:pPr>
          </w:p>
          <w:p w14:paraId="63355FD7" w14:textId="77777777" w:rsidR="000E7D2E" w:rsidRDefault="000E7D2E">
            <w:pPr>
              <w:tabs>
                <w:tab w:val="left" w:pos="4320"/>
                <w:tab w:val="left" w:pos="4500"/>
              </w:tabs>
              <w:jc w:val="both"/>
              <w:rPr>
                <w:sz w:val="28"/>
                <w:szCs w:val="28"/>
                <w:lang w:val="uz-Cyrl-UZ"/>
              </w:rPr>
            </w:pPr>
            <w:r>
              <w:rPr>
                <w:sz w:val="28"/>
                <w:szCs w:val="28"/>
                <w:lang w:val="uz-Cyrl-UZ"/>
              </w:rPr>
              <w:lastRenderedPageBreak/>
              <w:t>Маълумотларни бир шаклдан бошқасига, биринчисига эквивалент бўлган шаклга ўзгартирадиган дастур ёки қурилма.</w:t>
            </w:r>
          </w:p>
        </w:tc>
      </w:tr>
      <w:tr w:rsidR="000E7D2E" w:rsidRPr="00550424" w14:paraId="37523E7F" w14:textId="77777777">
        <w:tc>
          <w:tcPr>
            <w:tcW w:w="2079" w:type="pct"/>
            <w:shd w:val="clear" w:color="auto" w:fill="auto"/>
          </w:tcPr>
          <w:p w14:paraId="5C344AA4" w14:textId="77777777" w:rsidR="000E7D2E" w:rsidRDefault="000E7D2E">
            <w:pPr>
              <w:tabs>
                <w:tab w:val="left" w:pos="4320"/>
                <w:tab w:val="left" w:pos="4500"/>
              </w:tabs>
              <w:rPr>
                <w:b/>
                <w:sz w:val="28"/>
                <w:szCs w:val="28"/>
              </w:rPr>
            </w:pPr>
            <w:r>
              <w:rPr>
                <w:b/>
                <w:sz w:val="28"/>
                <w:szCs w:val="28"/>
              </w:rPr>
              <w:lastRenderedPageBreak/>
              <w:t>Конечный автомат</w:t>
            </w:r>
          </w:p>
          <w:p w14:paraId="5D204F31" w14:textId="77777777" w:rsidR="000E7D2E" w:rsidRDefault="000E7D2E">
            <w:pPr>
              <w:tabs>
                <w:tab w:val="left" w:pos="4320"/>
                <w:tab w:val="left" w:pos="4500"/>
              </w:tabs>
              <w:rPr>
                <w:b/>
                <w:sz w:val="28"/>
                <w:szCs w:val="28"/>
              </w:rPr>
            </w:pPr>
            <w:r>
              <w:rPr>
                <w:b/>
                <w:sz w:val="28"/>
                <w:szCs w:val="28"/>
                <w:lang w:val="en-US"/>
              </w:rPr>
              <w:t>uz</w:t>
            </w:r>
            <w:r>
              <w:rPr>
                <w:b/>
                <w:sz w:val="28"/>
                <w:szCs w:val="28"/>
              </w:rPr>
              <w:t xml:space="preserve"> </w:t>
            </w:r>
            <w:r>
              <w:rPr>
                <w:sz w:val="28"/>
                <w:szCs w:val="28"/>
              </w:rPr>
              <w:t>-</w:t>
            </w:r>
            <w:r>
              <w:rPr>
                <w:b/>
                <w:sz w:val="28"/>
                <w:szCs w:val="28"/>
              </w:rPr>
              <w:t xml:space="preserve"> </w:t>
            </w:r>
            <w:r>
              <w:rPr>
                <w:sz w:val="28"/>
                <w:szCs w:val="28"/>
                <w:lang w:val="en-US"/>
              </w:rPr>
              <w:t>chekli</w:t>
            </w:r>
            <w:r>
              <w:rPr>
                <w:sz w:val="28"/>
                <w:szCs w:val="28"/>
              </w:rPr>
              <w:t xml:space="preserve"> </w:t>
            </w:r>
            <w:r>
              <w:rPr>
                <w:sz w:val="28"/>
                <w:szCs w:val="28"/>
                <w:lang w:val="en-US"/>
              </w:rPr>
              <w:t>avtomat</w:t>
            </w:r>
          </w:p>
          <w:p w14:paraId="3B8AEDEE" w14:textId="14F5819C" w:rsidR="000E7D2E" w:rsidRDefault="000B536F">
            <w:pPr>
              <w:tabs>
                <w:tab w:val="left" w:pos="4320"/>
                <w:tab w:val="left" w:pos="4500"/>
              </w:tabs>
              <w:rPr>
                <w:sz w:val="28"/>
                <w:szCs w:val="28"/>
              </w:rPr>
            </w:pPr>
            <w:r>
              <w:rPr>
                <w:sz w:val="28"/>
                <w:szCs w:val="28"/>
              </w:rPr>
              <w:t xml:space="preserve"> </w:t>
            </w:r>
            <w:r w:rsidR="000E7D2E">
              <w:rPr>
                <w:sz w:val="28"/>
                <w:szCs w:val="28"/>
              </w:rPr>
              <w:t>чекли автомат</w:t>
            </w:r>
          </w:p>
          <w:p w14:paraId="5BD6A936"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finite state machine </w:t>
            </w:r>
          </w:p>
          <w:p w14:paraId="55267015" w14:textId="77777777" w:rsidR="000E7D2E" w:rsidRDefault="000E7D2E">
            <w:pPr>
              <w:tabs>
                <w:tab w:val="left" w:pos="4320"/>
                <w:tab w:val="left" w:pos="4500"/>
              </w:tabs>
              <w:rPr>
                <w:sz w:val="28"/>
                <w:szCs w:val="28"/>
                <w:lang w:val="en-US"/>
              </w:rPr>
            </w:pPr>
          </w:p>
        </w:tc>
        <w:tc>
          <w:tcPr>
            <w:tcW w:w="2921" w:type="pct"/>
            <w:shd w:val="clear" w:color="auto" w:fill="auto"/>
          </w:tcPr>
          <w:p w14:paraId="3EA6ABF2" w14:textId="77777777" w:rsidR="000E7D2E" w:rsidRDefault="000E7D2E">
            <w:pPr>
              <w:tabs>
                <w:tab w:val="left" w:pos="4320"/>
                <w:tab w:val="left" w:pos="4500"/>
              </w:tabs>
              <w:jc w:val="both"/>
              <w:rPr>
                <w:sz w:val="28"/>
                <w:szCs w:val="28"/>
              </w:rPr>
            </w:pPr>
            <w:r>
              <w:rPr>
                <w:sz w:val="28"/>
                <w:szCs w:val="28"/>
              </w:rPr>
              <w:t xml:space="preserve">Модель конечного запоминающего устройства, предназначенная для обработки информации. Различают два класса конечных автоматов: синхронный и асинхронный типы. Конечные автоматы создаются на основе </w:t>
            </w:r>
            <w:r>
              <w:rPr>
                <w:sz w:val="28"/>
                <w:szCs w:val="28"/>
              </w:rPr>
              <w:br/>
              <w:t>интегральных схем.</w:t>
            </w:r>
          </w:p>
          <w:p w14:paraId="1B1F4659" w14:textId="77777777" w:rsidR="000E7D2E" w:rsidRDefault="000E7D2E">
            <w:pPr>
              <w:tabs>
                <w:tab w:val="left" w:pos="4320"/>
                <w:tab w:val="left" w:pos="4500"/>
              </w:tabs>
              <w:jc w:val="both"/>
              <w:rPr>
                <w:sz w:val="16"/>
                <w:szCs w:val="16"/>
                <w:lang w:val="uz-Cyrl-UZ"/>
              </w:rPr>
            </w:pPr>
          </w:p>
          <w:p w14:paraId="19DA793C" w14:textId="77777777" w:rsidR="000E7D2E" w:rsidRDefault="000E7D2E">
            <w:pPr>
              <w:tabs>
                <w:tab w:val="left" w:pos="4320"/>
                <w:tab w:val="left" w:pos="4500"/>
              </w:tabs>
              <w:jc w:val="both"/>
              <w:rPr>
                <w:sz w:val="28"/>
                <w:szCs w:val="28"/>
                <w:lang w:val="en-US"/>
              </w:rPr>
            </w:pPr>
            <w:r>
              <w:rPr>
                <w:sz w:val="28"/>
                <w:szCs w:val="28"/>
                <w:lang w:val="en-US"/>
              </w:rPr>
              <w:t>Axborotni ishlov berishga mo‘ljallangan, chekli xotira qurilmasi modeli. Chekli avtomatlarning ikki klassi, ya’ni, sinxron va asinxron turlarini farqlashadi. Chekli avtomatlar integral sxemalar asosida yaratiladi.</w:t>
            </w:r>
          </w:p>
          <w:p w14:paraId="6D69AF69" w14:textId="77777777" w:rsidR="000E7D2E" w:rsidRDefault="000E7D2E">
            <w:pPr>
              <w:tabs>
                <w:tab w:val="left" w:pos="4320"/>
                <w:tab w:val="left" w:pos="4500"/>
              </w:tabs>
              <w:jc w:val="both"/>
              <w:rPr>
                <w:sz w:val="16"/>
                <w:szCs w:val="16"/>
                <w:lang w:val="en-US"/>
              </w:rPr>
            </w:pPr>
          </w:p>
          <w:p w14:paraId="0A7B4D54" w14:textId="77777777" w:rsidR="000E7D2E" w:rsidRDefault="000E7D2E">
            <w:pPr>
              <w:tabs>
                <w:tab w:val="left" w:pos="4320"/>
                <w:tab w:val="left" w:pos="4500"/>
              </w:tabs>
              <w:jc w:val="both"/>
              <w:rPr>
                <w:sz w:val="28"/>
                <w:szCs w:val="28"/>
              </w:rPr>
            </w:pPr>
            <w:r>
              <w:rPr>
                <w:sz w:val="28"/>
                <w:szCs w:val="28"/>
              </w:rPr>
              <w:t>Ахборотни</w:t>
            </w:r>
            <w:r>
              <w:rPr>
                <w:sz w:val="28"/>
                <w:szCs w:val="28"/>
                <w:lang w:val="en-US"/>
              </w:rPr>
              <w:t xml:space="preserve"> </w:t>
            </w:r>
            <w:r>
              <w:rPr>
                <w:sz w:val="28"/>
                <w:szCs w:val="28"/>
              </w:rPr>
              <w:t>ишлов</w:t>
            </w:r>
            <w:r>
              <w:rPr>
                <w:sz w:val="28"/>
                <w:szCs w:val="28"/>
                <w:lang w:val="en-US"/>
              </w:rPr>
              <w:t xml:space="preserve"> </w:t>
            </w:r>
            <w:r>
              <w:rPr>
                <w:sz w:val="28"/>
                <w:szCs w:val="28"/>
              </w:rPr>
              <w:t>беришга</w:t>
            </w:r>
            <w:r>
              <w:rPr>
                <w:sz w:val="28"/>
                <w:szCs w:val="28"/>
                <w:lang w:val="en-US"/>
              </w:rPr>
              <w:t xml:space="preserve"> </w:t>
            </w:r>
            <w:r>
              <w:rPr>
                <w:sz w:val="28"/>
                <w:szCs w:val="28"/>
              </w:rPr>
              <w:t>мўлжалланган</w:t>
            </w:r>
            <w:r>
              <w:rPr>
                <w:sz w:val="28"/>
                <w:szCs w:val="28"/>
                <w:lang w:val="en-US"/>
              </w:rPr>
              <w:t xml:space="preserve">, </w:t>
            </w:r>
            <w:r>
              <w:rPr>
                <w:sz w:val="28"/>
                <w:szCs w:val="28"/>
              </w:rPr>
              <w:t>чекли</w:t>
            </w:r>
            <w:r>
              <w:rPr>
                <w:sz w:val="28"/>
                <w:szCs w:val="28"/>
                <w:lang w:val="en-US"/>
              </w:rPr>
              <w:t xml:space="preserve"> </w:t>
            </w:r>
            <w:r>
              <w:rPr>
                <w:sz w:val="28"/>
                <w:szCs w:val="28"/>
              </w:rPr>
              <w:t>хотира</w:t>
            </w:r>
            <w:r>
              <w:rPr>
                <w:sz w:val="28"/>
                <w:szCs w:val="28"/>
                <w:lang w:val="en-US"/>
              </w:rPr>
              <w:t xml:space="preserve"> </w:t>
            </w:r>
            <w:r>
              <w:rPr>
                <w:sz w:val="28"/>
                <w:szCs w:val="28"/>
              </w:rPr>
              <w:t>қурилмаси</w:t>
            </w:r>
            <w:r>
              <w:rPr>
                <w:sz w:val="28"/>
                <w:szCs w:val="28"/>
                <w:lang w:val="en-US"/>
              </w:rPr>
              <w:t xml:space="preserve"> </w:t>
            </w:r>
            <w:r>
              <w:rPr>
                <w:sz w:val="28"/>
                <w:szCs w:val="28"/>
              </w:rPr>
              <w:t>модели</w:t>
            </w:r>
            <w:r>
              <w:rPr>
                <w:sz w:val="28"/>
                <w:szCs w:val="28"/>
                <w:lang w:val="en-US"/>
              </w:rPr>
              <w:t xml:space="preserve">. </w:t>
            </w:r>
            <w:r>
              <w:rPr>
                <w:sz w:val="28"/>
                <w:szCs w:val="28"/>
              </w:rPr>
              <w:t>Чекли автоматларнинг икки класси</w:t>
            </w:r>
            <w:r>
              <w:rPr>
                <w:sz w:val="28"/>
                <w:szCs w:val="28"/>
                <w:lang w:val="uz-Cyrl-UZ"/>
              </w:rPr>
              <w:t xml:space="preserve">, яъни, синхрон ва асинхрон турларини фарқлашади. </w:t>
            </w:r>
            <w:r>
              <w:rPr>
                <w:sz w:val="28"/>
                <w:szCs w:val="28"/>
              </w:rPr>
              <w:t>Чекли автоматлар интеграл схемалар асосида яратилади.</w:t>
            </w:r>
          </w:p>
        </w:tc>
      </w:tr>
      <w:tr w:rsidR="000E7D2E" w:rsidRPr="001529E8" w14:paraId="6851412E" w14:textId="77777777">
        <w:tc>
          <w:tcPr>
            <w:tcW w:w="2079" w:type="pct"/>
            <w:shd w:val="clear" w:color="auto" w:fill="auto"/>
          </w:tcPr>
          <w:p w14:paraId="693463B4" w14:textId="77777777" w:rsidR="000E7D2E" w:rsidRDefault="000E7D2E">
            <w:pPr>
              <w:tabs>
                <w:tab w:val="left" w:pos="4320"/>
                <w:tab w:val="left" w:pos="4500"/>
              </w:tabs>
              <w:rPr>
                <w:b/>
                <w:sz w:val="28"/>
                <w:szCs w:val="28"/>
                <w:lang w:val="uz-Cyrl-UZ"/>
              </w:rPr>
            </w:pPr>
            <w:r>
              <w:rPr>
                <w:b/>
                <w:sz w:val="28"/>
                <w:szCs w:val="28"/>
                <w:lang w:val="uz-Cyrl-UZ"/>
              </w:rPr>
              <w:t xml:space="preserve">Консолидированная </w:t>
            </w:r>
          </w:p>
          <w:p w14:paraId="19E1DADE" w14:textId="77777777" w:rsidR="000E7D2E" w:rsidRDefault="000E7D2E">
            <w:pPr>
              <w:tabs>
                <w:tab w:val="left" w:pos="4320"/>
                <w:tab w:val="left" w:pos="4500"/>
              </w:tabs>
              <w:rPr>
                <w:b/>
                <w:sz w:val="28"/>
                <w:szCs w:val="28"/>
                <w:lang w:val="uz-Cyrl-UZ"/>
              </w:rPr>
            </w:pPr>
            <w:r>
              <w:rPr>
                <w:b/>
                <w:sz w:val="28"/>
                <w:szCs w:val="28"/>
                <w:lang w:val="uz-Cyrl-UZ"/>
              </w:rPr>
              <w:t xml:space="preserve">база данных </w:t>
            </w:r>
          </w:p>
          <w:p w14:paraId="08962E66"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to‘plangan ma’lumotlar bazasi</w:t>
            </w:r>
          </w:p>
          <w:p w14:paraId="047EB7EE" w14:textId="51CA0889" w:rsidR="000E7D2E" w:rsidRDefault="00D7251A">
            <w:pPr>
              <w:tabs>
                <w:tab w:val="left" w:pos="4320"/>
                <w:tab w:val="left" w:pos="4500"/>
              </w:tabs>
              <w:rPr>
                <w:sz w:val="28"/>
                <w:szCs w:val="28"/>
                <w:lang w:val="en-US"/>
              </w:rPr>
            </w:pPr>
            <w:r>
              <w:rPr>
                <w:b/>
                <w:sz w:val="28"/>
                <w:szCs w:val="28"/>
                <w:lang w:val="uz-Cyrl-UZ"/>
              </w:rPr>
              <w:t xml:space="preserve"> </w:t>
            </w:r>
            <w:r w:rsidR="000E7D2E">
              <w:rPr>
                <w:sz w:val="28"/>
                <w:szCs w:val="28"/>
                <w:lang w:val="uz-Cyrl-UZ"/>
              </w:rPr>
              <w:t>тўпланган маълумотлар базаси</w:t>
            </w:r>
          </w:p>
          <w:p w14:paraId="0C62D3C5"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consolidated database </w:t>
            </w:r>
          </w:p>
          <w:p w14:paraId="4662E9C8" w14:textId="77777777" w:rsidR="000E7D2E" w:rsidRDefault="000E7D2E">
            <w:pPr>
              <w:tabs>
                <w:tab w:val="left" w:pos="4320"/>
                <w:tab w:val="left" w:pos="4500"/>
              </w:tabs>
              <w:rPr>
                <w:sz w:val="28"/>
                <w:szCs w:val="28"/>
                <w:lang w:val="en-US"/>
              </w:rPr>
            </w:pPr>
          </w:p>
        </w:tc>
        <w:tc>
          <w:tcPr>
            <w:tcW w:w="2921" w:type="pct"/>
            <w:shd w:val="clear" w:color="auto" w:fill="auto"/>
          </w:tcPr>
          <w:p w14:paraId="5BAF86DB" w14:textId="77777777" w:rsidR="000E7D2E" w:rsidRDefault="000E7D2E">
            <w:pPr>
              <w:tabs>
                <w:tab w:val="left" w:pos="4320"/>
                <w:tab w:val="left" w:pos="4500"/>
              </w:tabs>
              <w:jc w:val="both"/>
              <w:rPr>
                <w:sz w:val="28"/>
                <w:szCs w:val="28"/>
                <w:lang w:val="uz-Cyrl-UZ"/>
              </w:rPr>
            </w:pPr>
            <w:r>
              <w:rPr>
                <w:sz w:val="28"/>
                <w:szCs w:val="28"/>
                <w:lang w:val="uz-Cyrl-UZ"/>
              </w:rPr>
              <w:t>Б</w:t>
            </w:r>
            <w:r>
              <w:rPr>
                <w:sz w:val="28"/>
                <w:szCs w:val="28"/>
              </w:rPr>
              <w:t>аза данных</w:t>
            </w:r>
            <w:r>
              <w:rPr>
                <w:sz w:val="28"/>
                <w:szCs w:val="28"/>
                <w:lang w:val="uz-Cyrl-UZ"/>
              </w:rPr>
              <w:t>, в которую сведены данные из многих источников и часто несовместимых между собой систем. Процесс консолидации используется при построении хранилищ данных.</w:t>
            </w:r>
          </w:p>
          <w:p w14:paraId="77D55A4B" w14:textId="77777777" w:rsidR="000E7D2E" w:rsidRDefault="000E7D2E">
            <w:pPr>
              <w:tabs>
                <w:tab w:val="left" w:pos="4320"/>
                <w:tab w:val="left" w:pos="4500"/>
              </w:tabs>
              <w:jc w:val="both"/>
              <w:rPr>
                <w:sz w:val="14"/>
                <w:szCs w:val="14"/>
                <w:lang w:val="uz-Cyrl-UZ"/>
              </w:rPr>
            </w:pPr>
          </w:p>
          <w:p w14:paraId="4EF5EE2D" w14:textId="77777777" w:rsidR="000E7D2E" w:rsidRDefault="000E7D2E">
            <w:pPr>
              <w:tabs>
                <w:tab w:val="left" w:pos="4320"/>
                <w:tab w:val="left" w:pos="4500"/>
              </w:tabs>
              <w:jc w:val="both"/>
              <w:rPr>
                <w:sz w:val="28"/>
                <w:szCs w:val="28"/>
                <w:lang w:val="uz-Cyrl-UZ"/>
              </w:rPr>
            </w:pPr>
            <w:r>
              <w:rPr>
                <w:sz w:val="28"/>
                <w:szCs w:val="28"/>
                <w:lang w:val="uz-Cyrl-UZ"/>
              </w:rPr>
              <w:t>Ko‘plab manbalardan va ko‘pincha o‘zaro mos kelmaydigan tizimlardan olingan ma’lumotlar birlashtiriladigan ma’lumotlar bazasi. To‘plash jarayonidan ma’lumotlar omborini qurishda foydalaniladi.</w:t>
            </w:r>
          </w:p>
          <w:p w14:paraId="4BBF02CC" w14:textId="77777777" w:rsidR="000E7D2E" w:rsidRDefault="000E7D2E">
            <w:pPr>
              <w:tabs>
                <w:tab w:val="left" w:pos="4320"/>
                <w:tab w:val="left" w:pos="4500"/>
              </w:tabs>
              <w:jc w:val="both"/>
              <w:rPr>
                <w:sz w:val="16"/>
                <w:szCs w:val="16"/>
                <w:lang w:val="uz-Cyrl-UZ"/>
              </w:rPr>
            </w:pPr>
          </w:p>
          <w:p w14:paraId="79DB2CC3" w14:textId="77777777" w:rsidR="000E7D2E" w:rsidRDefault="000E7D2E">
            <w:pPr>
              <w:tabs>
                <w:tab w:val="left" w:pos="4320"/>
                <w:tab w:val="left" w:pos="4500"/>
              </w:tabs>
              <w:jc w:val="both"/>
              <w:rPr>
                <w:sz w:val="28"/>
                <w:szCs w:val="28"/>
                <w:lang w:val="uz-Cyrl-UZ"/>
              </w:rPr>
            </w:pPr>
            <w:r>
              <w:rPr>
                <w:sz w:val="28"/>
                <w:szCs w:val="28"/>
                <w:lang w:val="uz-Cyrl-UZ"/>
              </w:rPr>
              <w:t>Кўплаб манбалардан ва кўпинча ўзаро мос келмайдиган тизимлардан олинган маълу-мотлар бирлаштириладиган маълумотлар базаси. Тўплаш жараёнидан маълумотлар омборини қуришда фойдаланилади.</w:t>
            </w:r>
          </w:p>
        </w:tc>
      </w:tr>
      <w:tr w:rsidR="000E7D2E" w:rsidRPr="001529E8" w14:paraId="30A1CCD4" w14:textId="77777777">
        <w:tc>
          <w:tcPr>
            <w:tcW w:w="2079" w:type="pct"/>
            <w:shd w:val="clear" w:color="auto" w:fill="auto"/>
          </w:tcPr>
          <w:p w14:paraId="103E63CC" w14:textId="77777777" w:rsidR="000E7D2E" w:rsidRDefault="000E7D2E">
            <w:pPr>
              <w:tabs>
                <w:tab w:val="left" w:pos="4320"/>
                <w:tab w:val="left" w:pos="4500"/>
              </w:tabs>
              <w:rPr>
                <w:b/>
                <w:sz w:val="28"/>
                <w:szCs w:val="28"/>
                <w:lang w:val="uz-Cyrl-UZ"/>
              </w:rPr>
            </w:pPr>
            <w:r>
              <w:rPr>
                <w:b/>
                <w:sz w:val="28"/>
                <w:szCs w:val="28"/>
                <w:lang w:val="uz-Cyrl-UZ"/>
              </w:rPr>
              <w:t>Консоль</w:t>
            </w:r>
          </w:p>
          <w:p w14:paraId="448733AB"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konsol</w:t>
            </w:r>
          </w:p>
          <w:p w14:paraId="11D6078F" w14:textId="33659471"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консоль</w:t>
            </w:r>
          </w:p>
          <w:p w14:paraId="5AECA3A8"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console </w:t>
            </w:r>
          </w:p>
          <w:p w14:paraId="434F5267" w14:textId="77777777" w:rsidR="000E7D2E" w:rsidRDefault="000E7D2E">
            <w:pPr>
              <w:tabs>
                <w:tab w:val="left" w:pos="4320"/>
                <w:tab w:val="left" w:pos="4500"/>
              </w:tabs>
              <w:rPr>
                <w:b/>
                <w:sz w:val="28"/>
                <w:szCs w:val="28"/>
                <w:lang w:val="uz-Cyrl-UZ"/>
              </w:rPr>
            </w:pPr>
          </w:p>
        </w:tc>
        <w:tc>
          <w:tcPr>
            <w:tcW w:w="2921" w:type="pct"/>
            <w:shd w:val="clear" w:color="auto" w:fill="auto"/>
          </w:tcPr>
          <w:p w14:paraId="5519023F" w14:textId="77777777" w:rsidR="000E7D2E" w:rsidRDefault="000E7D2E">
            <w:pPr>
              <w:tabs>
                <w:tab w:val="left" w:pos="4320"/>
                <w:tab w:val="left" w:pos="4500"/>
              </w:tabs>
              <w:jc w:val="both"/>
              <w:rPr>
                <w:sz w:val="28"/>
                <w:szCs w:val="28"/>
              </w:rPr>
            </w:pPr>
            <w:r>
              <w:rPr>
                <w:sz w:val="28"/>
                <w:szCs w:val="28"/>
                <w:lang w:val="uz-Cyrl-UZ"/>
              </w:rPr>
              <w:t xml:space="preserve">1. </w:t>
            </w:r>
            <w:r>
              <w:rPr>
                <w:sz w:val="28"/>
                <w:szCs w:val="28"/>
              </w:rPr>
              <w:t>Т</w:t>
            </w:r>
            <w:r>
              <w:rPr>
                <w:sz w:val="28"/>
                <w:szCs w:val="28"/>
                <w:lang w:val="uz-Cyrl-UZ"/>
              </w:rPr>
              <w:t xml:space="preserve">ерминал или </w:t>
            </w:r>
            <w:r>
              <w:rPr>
                <w:sz w:val="28"/>
                <w:szCs w:val="28"/>
              </w:rPr>
              <w:t>персональный компьютер</w:t>
            </w:r>
            <w:r>
              <w:rPr>
                <w:sz w:val="28"/>
                <w:szCs w:val="28"/>
                <w:lang w:val="uz-Cyrl-UZ"/>
              </w:rPr>
              <w:t>, выступающий в роли устройства ввода команд для ЭВМ, удаленной ЭВМ, локаль</w:t>
            </w:r>
            <w:r w:rsidR="003E57CD">
              <w:rPr>
                <w:sz w:val="28"/>
                <w:szCs w:val="28"/>
                <w:lang w:val="uz-Cyrl-UZ"/>
              </w:rPr>
              <w:t>-</w:t>
            </w:r>
            <w:r>
              <w:rPr>
                <w:sz w:val="28"/>
                <w:szCs w:val="28"/>
                <w:lang w:val="uz-Cyrl-UZ"/>
              </w:rPr>
              <w:t>ной сети и т. п.</w:t>
            </w:r>
          </w:p>
          <w:p w14:paraId="3B781A02" w14:textId="77777777" w:rsidR="000E7D2E" w:rsidRDefault="000E7D2E">
            <w:pPr>
              <w:tabs>
                <w:tab w:val="left" w:pos="4320"/>
                <w:tab w:val="left" w:pos="4500"/>
              </w:tabs>
              <w:jc w:val="both"/>
              <w:rPr>
                <w:sz w:val="28"/>
                <w:szCs w:val="28"/>
                <w:lang w:val="uz-Cyrl-UZ"/>
              </w:rPr>
            </w:pPr>
            <w:r>
              <w:rPr>
                <w:sz w:val="28"/>
                <w:szCs w:val="28"/>
                <w:lang w:val="uz-Cyrl-UZ"/>
              </w:rPr>
              <w:t>2. Монитор и клавиатура сервера в системе NetWare.</w:t>
            </w:r>
          </w:p>
          <w:p w14:paraId="098A8084" w14:textId="77777777" w:rsidR="000E7D2E" w:rsidRDefault="000E7D2E">
            <w:pPr>
              <w:tabs>
                <w:tab w:val="left" w:pos="4320"/>
                <w:tab w:val="left" w:pos="4500"/>
              </w:tabs>
              <w:jc w:val="both"/>
              <w:rPr>
                <w:sz w:val="16"/>
                <w:szCs w:val="16"/>
                <w:lang w:val="uz-Cyrl-UZ"/>
              </w:rPr>
            </w:pPr>
          </w:p>
          <w:p w14:paraId="21710DDD" w14:textId="424116B3" w:rsidR="000E7D2E" w:rsidRDefault="000E7D2E">
            <w:pPr>
              <w:tabs>
                <w:tab w:val="left" w:pos="4320"/>
                <w:tab w:val="left" w:pos="4500"/>
              </w:tabs>
              <w:jc w:val="both"/>
              <w:rPr>
                <w:sz w:val="28"/>
                <w:szCs w:val="28"/>
                <w:lang w:val="uz-Cyrl-UZ"/>
              </w:rPr>
            </w:pPr>
            <w:r>
              <w:rPr>
                <w:sz w:val="28"/>
                <w:szCs w:val="28"/>
                <w:lang w:val="uz-Cyrl-UZ"/>
              </w:rPr>
              <w:t xml:space="preserve">1. EHM, olisdagi EHM, lokal tarmoq va sh.k.lar </w:t>
            </w:r>
            <w:r>
              <w:rPr>
                <w:sz w:val="28"/>
                <w:szCs w:val="28"/>
                <w:lang w:val="uz-Cyrl-UZ"/>
              </w:rPr>
              <w:lastRenderedPageBreak/>
              <w:t>uchun qurilma rolini</w:t>
            </w:r>
            <w:r w:rsidR="00D7251A">
              <w:rPr>
                <w:sz w:val="28"/>
                <w:szCs w:val="28"/>
                <w:lang w:val="uz-Cyrl-UZ"/>
              </w:rPr>
              <w:t xml:space="preserve"> </w:t>
            </w:r>
            <w:r>
              <w:rPr>
                <w:sz w:val="28"/>
                <w:szCs w:val="28"/>
                <w:lang w:val="uz-Cyrl-UZ"/>
              </w:rPr>
              <w:t>bajaradigan terminal yoki shaxsiy kompyuter.</w:t>
            </w:r>
          </w:p>
          <w:p w14:paraId="092D9CD3" w14:textId="77777777" w:rsidR="000E7D2E" w:rsidRDefault="000E7D2E">
            <w:pPr>
              <w:tabs>
                <w:tab w:val="left" w:pos="4320"/>
                <w:tab w:val="left" w:pos="4500"/>
              </w:tabs>
              <w:jc w:val="both"/>
              <w:rPr>
                <w:sz w:val="28"/>
                <w:szCs w:val="28"/>
                <w:lang w:val="uz-Cyrl-UZ"/>
              </w:rPr>
            </w:pPr>
            <w:r>
              <w:rPr>
                <w:sz w:val="28"/>
                <w:szCs w:val="28"/>
                <w:lang w:val="uz-Cyrl-UZ"/>
              </w:rPr>
              <w:t xml:space="preserve">2. </w:t>
            </w:r>
            <w:r>
              <w:rPr>
                <w:i/>
                <w:sz w:val="28"/>
                <w:szCs w:val="28"/>
                <w:lang w:val="uz-Cyrl-UZ"/>
              </w:rPr>
              <w:t>NetWare</w:t>
            </w:r>
            <w:r>
              <w:rPr>
                <w:sz w:val="28"/>
                <w:szCs w:val="28"/>
                <w:lang w:val="uz-Cyrl-UZ"/>
              </w:rPr>
              <w:t xml:space="preserve"> tizimida</w:t>
            </w:r>
            <w:r>
              <w:rPr>
                <w:sz w:val="28"/>
                <w:szCs w:val="28"/>
                <w:lang w:val="en-US"/>
              </w:rPr>
              <w:t>gi</w:t>
            </w:r>
            <w:r>
              <w:rPr>
                <w:sz w:val="28"/>
                <w:szCs w:val="28"/>
                <w:lang w:val="uz-Cyrl-UZ"/>
              </w:rPr>
              <w:t xml:space="preserve"> server klaviaturasi va monitor.</w:t>
            </w:r>
          </w:p>
          <w:p w14:paraId="35E5ED58" w14:textId="77777777" w:rsidR="003E57CD" w:rsidRDefault="003E57CD">
            <w:pPr>
              <w:tabs>
                <w:tab w:val="left" w:pos="4320"/>
                <w:tab w:val="left" w:pos="4500"/>
              </w:tabs>
              <w:jc w:val="both"/>
              <w:rPr>
                <w:sz w:val="18"/>
                <w:szCs w:val="18"/>
                <w:lang w:val="uz-Cyrl-UZ"/>
              </w:rPr>
            </w:pPr>
          </w:p>
          <w:p w14:paraId="50CF26A1" w14:textId="77777777" w:rsidR="000E7D2E" w:rsidRDefault="000E7D2E">
            <w:pPr>
              <w:tabs>
                <w:tab w:val="left" w:pos="4320"/>
                <w:tab w:val="left" w:pos="4500"/>
              </w:tabs>
              <w:jc w:val="both"/>
              <w:rPr>
                <w:sz w:val="28"/>
                <w:szCs w:val="28"/>
                <w:lang w:val="uz-Cyrl-UZ"/>
              </w:rPr>
            </w:pPr>
            <w:r>
              <w:rPr>
                <w:sz w:val="28"/>
                <w:szCs w:val="28"/>
                <w:lang w:val="uz-Cyrl-UZ"/>
              </w:rPr>
              <w:t>1. ЭҲМ, олисдаги ЭҲМ, локал тармоқ ва ш.к. лар учун қурилма ролини бажарадиган терминал ёки шахсий компьютер.</w:t>
            </w:r>
          </w:p>
          <w:p w14:paraId="3609CA47" w14:textId="77777777" w:rsidR="000E7D2E" w:rsidRDefault="000E7D2E">
            <w:pPr>
              <w:tabs>
                <w:tab w:val="left" w:pos="4320"/>
                <w:tab w:val="left" w:pos="4500"/>
              </w:tabs>
              <w:jc w:val="both"/>
              <w:rPr>
                <w:sz w:val="28"/>
                <w:szCs w:val="28"/>
                <w:lang w:val="uz-Cyrl-UZ"/>
              </w:rPr>
            </w:pPr>
            <w:r>
              <w:rPr>
                <w:sz w:val="28"/>
                <w:szCs w:val="28"/>
                <w:lang w:val="uz-Cyrl-UZ"/>
              </w:rPr>
              <w:t>2. NetWare тизимида</w:t>
            </w:r>
            <w:r>
              <w:rPr>
                <w:sz w:val="28"/>
                <w:szCs w:val="28"/>
              </w:rPr>
              <w:t>ги</w:t>
            </w:r>
            <w:r>
              <w:rPr>
                <w:sz w:val="28"/>
                <w:szCs w:val="28"/>
                <w:lang w:val="uz-Cyrl-UZ"/>
              </w:rPr>
              <w:t xml:space="preserve"> сервер клавиатураси ва монитор.</w:t>
            </w:r>
          </w:p>
        </w:tc>
      </w:tr>
      <w:tr w:rsidR="000E7D2E" w:rsidRPr="003E387B" w14:paraId="7870411C" w14:textId="77777777">
        <w:tc>
          <w:tcPr>
            <w:tcW w:w="2079" w:type="pct"/>
            <w:shd w:val="clear" w:color="auto" w:fill="auto"/>
          </w:tcPr>
          <w:p w14:paraId="4A3B9BFC" w14:textId="77777777" w:rsidR="000E7D2E" w:rsidRDefault="000E7D2E">
            <w:pPr>
              <w:tabs>
                <w:tab w:val="left" w:pos="4320"/>
                <w:tab w:val="left" w:pos="4500"/>
              </w:tabs>
              <w:rPr>
                <w:b/>
                <w:sz w:val="28"/>
                <w:szCs w:val="28"/>
                <w:lang w:val="uz-Cyrl-UZ"/>
              </w:rPr>
            </w:pPr>
            <w:r>
              <w:rPr>
                <w:b/>
                <w:sz w:val="28"/>
                <w:szCs w:val="28"/>
                <w:lang w:val="uz-Cyrl-UZ"/>
              </w:rPr>
              <w:lastRenderedPageBreak/>
              <w:t>Конструирование баз данных</w:t>
            </w:r>
          </w:p>
          <w:p w14:paraId="6BDBEA83" w14:textId="596F56BD" w:rsidR="000E7D2E" w:rsidRDefault="000E7D2E" w:rsidP="00BB6135">
            <w:pPr>
              <w:rPr>
                <w:sz w:val="28"/>
                <w:szCs w:val="28"/>
                <w:lang w:val="uz-Cyrl-UZ"/>
              </w:rPr>
            </w:pPr>
            <w:r>
              <w:rPr>
                <w:b/>
                <w:bCs/>
                <w:sz w:val="28"/>
                <w:szCs w:val="28"/>
                <w:lang w:val="uz-Cyrl-UZ"/>
              </w:rPr>
              <w:t xml:space="preserve">uz </w:t>
            </w:r>
            <w:r>
              <w:rPr>
                <w:bCs/>
                <w:sz w:val="28"/>
                <w:szCs w:val="28"/>
                <w:lang w:val="uz-Cyrl-UZ"/>
              </w:rPr>
              <w:t>-</w:t>
            </w:r>
            <w:r>
              <w:rPr>
                <w:sz w:val="28"/>
                <w:szCs w:val="28"/>
                <w:lang w:val="uz-Cyrl-UZ"/>
              </w:rPr>
              <w:t xml:space="preserve"> ma’lumotlar bazalarini yaratish</w:t>
            </w:r>
            <w:r w:rsidR="00D7251A">
              <w:rPr>
                <w:sz w:val="28"/>
                <w:szCs w:val="28"/>
                <w:lang w:val="uz-Cyrl-UZ"/>
              </w:rPr>
              <w:t xml:space="preserve"> </w:t>
            </w:r>
          </w:p>
          <w:p w14:paraId="6EC086DE" w14:textId="55501CA9" w:rsidR="000E7D2E" w:rsidRDefault="000B536F" w:rsidP="00BB6135">
            <w:pPr>
              <w:rPr>
                <w:sz w:val="28"/>
                <w:szCs w:val="28"/>
                <w:lang w:val="en-US"/>
              </w:rPr>
            </w:pPr>
            <w:r>
              <w:rPr>
                <w:sz w:val="28"/>
                <w:szCs w:val="28"/>
                <w:lang w:val="uz-Cyrl-UZ"/>
              </w:rPr>
              <w:t xml:space="preserve"> </w:t>
            </w:r>
            <w:r w:rsidR="000E7D2E">
              <w:rPr>
                <w:sz w:val="28"/>
                <w:szCs w:val="28"/>
                <w:lang w:val="uz-Cyrl-UZ"/>
              </w:rPr>
              <w:t>маълумотлар базаларини яратиш</w:t>
            </w:r>
            <w:r w:rsidR="00D7251A">
              <w:rPr>
                <w:sz w:val="28"/>
                <w:szCs w:val="28"/>
                <w:lang w:val="uz-Cyrl-UZ"/>
              </w:rPr>
              <w:t xml:space="preserve"> </w:t>
            </w:r>
          </w:p>
          <w:p w14:paraId="6B02E669"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database engineering </w:t>
            </w:r>
          </w:p>
          <w:p w14:paraId="694E3C68" w14:textId="77777777" w:rsidR="000E7D2E" w:rsidRDefault="000E7D2E" w:rsidP="00BB6135">
            <w:pPr>
              <w:rPr>
                <w:b/>
                <w:sz w:val="28"/>
                <w:szCs w:val="28"/>
                <w:lang w:val="en-US"/>
              </w:rPr>
            </w:pPr>
          </w:p>
        </w:tc>
        <w:tc>
          <w:tcPr>
            <w:tcW w:w="2921" w:type="pct"/>
            <w:shd w:val="clear" w:color="auto" w:fill="auto"/>
          </w:tcPr>
          <w:p w14:paraId="79706221" w14:textId="4270E34A" w:rsidR="000E7D2E" w:rsidRDefault="000E7D2E">
            <w:pPr>
              <w:jc w:val="both"/>
              <w:rPr>
                <w:sz w:val="28"/>
                <w:szCs w:val="28"/>
              </w:rPr>
            </w:pPr>
            <w:r>
              <w:rPr>
                <w:sz w:val="28"/>
                <w:szCs w:val="28"/>
              </w:rPr>
              <w:t>Дисциплина, изучающая проектирование, моделирование и создание базы данных, а также анализ данных, администрирование базы данных и другие связанные с системой управления базами данных вопросы.</w:t>
            </w:r>
            <w:r w:rsidR="00D7251A">
              <w:rPr>
                <w:sz w:val="28"/>
                <w:szCs w:val="28"/>
              </w:rPr>
              <w:t xml:space="preserve"> </w:t>
            </w:r>
          </w:p>
          <w:p w14:paraId="677191F5" w14:textId="77777777" w:rsidR="000E7D2E" w:rsidRDefault="000E7D2E">
            <w:pPr>
              <w:jc w:val="both"/>
              <w:rPr>
                <w:sz w:val="12"/>
                <w:szCs w:val="12"/>
              </w:rPr>
            </w:pPr>
          </w:p>
          <w:p w14:paraId="0AF95B85" w14:textId="77777777" w:rsidR="000E7D2E" w:rsidRDefault="000E7D2E">
            <w:pPr>
              <w:jc w:val="both"/>
              <w:rPr>
                <w:sz w:val="28"/>
                <w:szCs w:val="28"/>
              </w:rPr>
            </w:pPr>
            <w:r>
              <w:rPr>
                <w:sz w:val="28"/>
                <w:szCs w:val="28"/>
              </w:rPr>
              <w:t>Ma’lumotlar bazalarini loyihalash, modellash va yaratish, shuningdek, ma’lumotlarni tahlil qilish, ma’lumotlar bazalarini ma’muriy boshqarish, ma’lumotlar bazalarini boshqarish tizimi bilan bog‘liq boshqa masalalarni o‘rganadigan fan.</w:t>
            </w:r>
          </w:p>
          <w:p w14:paraId="1B38A5EE" w14:textId="77777777" w:rsidR="000E7D2E" w:rsidRDefault="000E7D2E">
            <w:pPr>
              <w:jc w:val="both"/>
              <w:rPr>
                <w:sz w:val="12"/>
                <w:szCs w:val="12"/>
              </w:rPr>
            </w:pPr>
          </w:p>
          <w:p w14:paraId="6742602B" w14:textId="77777777" w:rsidR="000E7D2E" w:rsidRDefault="000E7D2E">
            <w:pPr>
              <w:tabs>
                <w:tab w:val="left" w:pos="4320"/>
                <w:tab w:val="left" w:pos="4500"/>
              </w:tabs>
              <w:jc w:val="both"/>
              <w:rPr>
                <w:sz w:val="28"/>
                <w:szCs w:val="28"/>
              </w:rPr>
            </w:pPr>
            <w:r>
              <w:rPr>
                <w:sz w:val="28"/>
                <w:szCs w:val="28"/>
              </w:rPr>
              <w:t>Маълумотлар базаларини лойиҳалаш, моделлаш ва яратиш</w:t>
            </w:r>
            <w:r>
              <w:rPr>
                <w:sz w:val="28"/>
                <w:szCs w:val="28"/>
                <w:lang w:val="uz-Cyrl-UZ"/>
              </w:rPr>
              <w:t>,</w:t>
            </w:r>
            <w:r>
              <w:rPr>
                <w:sz w:val="28"/>
                <w:szCs w:val="28"/>
              </w:rPr>
              <w:t xml:space="preserve"> шунингдек, маълумотларни таҳлил қилиш, маълумотлар базаларини маъмурий бошқариш, маълумотлар базаларини бошқариш тизими билан боғлиқ бошқа масалаларни ўрганадиган фан.</w:t>
            </w:r>
          </w:p>
        </w:tc>
      </w:tr>
      <w:tr w:rsidR="000E7D2E" w14:paraId="281465BE" w14:textId="77777777">
        <w:tc>
          <w:tcPr>
            <w:tcW w:w="2079" w:type="pct"/>
            <w:shd w:val="clear" w:color="auto" w:fill="auto"/>
          </w:tcPr>
          <w:p w14:paraId="057EDA2B" w14:textId="77777777" w:rsidR="000E7D2E" w:rsidRDefault="000E7D2E">
            <w:pPr>
              <w:tabs>
                <w:tab w:val="left" w:pos="4320"/>
                <w:tab w:val="left" w:pos="4500"/>
              </w:tabs>
              <w:rPr>
                <w:b/>
                <w:sz w:val="28"/>
                <w:szCs w:val="28"/>
                <w:lang w:val="uz-Cyrl-UZ"/>
              </w:rPr>
            </w:pPr>
            <w:r>
              <w:rPr>
                <w:b/>
                <w:sz w:val="28"/>
                <w:szCs w:val="28"/>
                <w:lang w:val="uz-Cyrl-UZ"/>
              </w:rPr>
              <w:t>Контекст</w:t>
            </w:r>
          </w:p>
          <w:p w14:paraId="6E8454FF"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kontekst</w:t>
            </w:r>
          </w:p>
          <w:p w14:paraId="65BDAF5F" w14:textId="68F13993"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контекст</w:t>
            </w:r>
          </w:p>
          <w:p w14:paraId="38FDCFB7"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context </w:t>
            </w:r>
          </w:p>
          <w:p w14:paraId="7C167126" w14:textId="77777777" w:rsidR="000E7D2E" w:rsidRDefault="000E7D2E">
            <w:pPr>
              <w:tabs>
                <w:tab w:val="left" w:pos="4320"/>
                <w:tab w:val="left" w:pos="4500"/>
              </w:tabs>
              <w:rPr>
                <w:sz w:val="28"/>
                <w:szCs w:val="28"/>
                <w:lang w:val="uz-Cyrl-UZ"/>
              </w:rPr>
            </w:pPr>
          </w:p>
        </w:tc>
        <w:tc>
          <w:tcPr>
            <w:tcW w:w="2921" w:type="pct"/>
            <w:shd w:val="clear" w:color="auto" w:fill="auto"/>
          </w:tcPr>
          <w:p w14:paraId="03FFBE90" w14:textId="77777777" w:rsidR="000E7D2E" w:rsidRDefault="000E7D2E">
            <w:pPr>
              <w:tabs>
                <w:tab w:val="left" w:pos="4320"/>
                <w:tab w:val="left" w:pos="4500"/>
              </w:tabs>
              <w:jc w:val="both"/>
              <w:rPr>
                <w:sz w:val="28"/>
                <w:szCs w:val="28"/>
                <w:lang w:val="uz-Cyrl-UZ"/>
              </w:rPr>
            </w:pPr>
            <w:r>
              <w:rPr>
                <w:sz w:val="28"/>
                <w:szCs w:val="28"/>
                <w:lang w:val="uz-Cyrl-UZ"/>
              </w:rPr>
              <w:t>1. Текущий статус, режим работы или состояние системы.</w:t>
            </w:r>
          </w:p>
          <w:p w14:paraId="053E4241" w14:textId="77777777" w:rsidR="000E7D2E" w:rsidRDefault="000E7D2E">
            <w:pPr>
              <w:tabs>
                <w:tab w:val="left" w:pos="4320"/>
                <w:tab w:val="left" w:pos="4500"/>
              </w:tabs>
              <w:jc w:val="both"/>
              <w:rPr>
                <w:sz w:val="28"/>
                <w:szCs w:val="28"/>
                <w:lang w:val="uz-Cyrl-UZ"/>
              </w:rPr>
            </w:pPr>
            <w:r>
              <w:rPr>
                <w:sz w:val="28"/>
                <w:szCs w:val="28"/>
              </w:rPr>
              <w:t xml:space="preserve">2. </w:t>
            </w:r>
            <w:r>
              <w:rPr>
                <w:sz w:val="28"/>
                <w:szCs w:val="28"/>
                <w:lang w:val="uz-Cyrl-UZ"/>
              </w:rPr>
              <w:t>Окружение, среда исполнения программы.</w:t>
            </w:r>
          </w:p>
          <w:p w14:paraId="408063F9" w14:textId="77777777" w:rsidR="000E7D2E" w:rsidRDefault="000E7D2E">
            <w:pPr>
              <w:tabs>
                <w:tab w:val="left" w:pos="4320"/>
                <w:tab w:val="left" w:pos="4500"/>
              </w:tabs>
              <w:jc w:val="both"/>
              <w:rPr>
                <w:sz w:val="28"/>
                <w:szCs w:val="28"/>
                <w:lang w:val="uz-Cyrl-UZ"/>
              </w:rPr>
            </w:pPr>
            <w:r>
              <w:rPr>
                <w:sz w:val="28"/>
                <w:szCs w:val="28"/>
              </w:rPr>
              <w:t>3</w:t>
            </w:r>
            <w:r>
              <w:rPr>
                <w:sz w:val="28"/>
                <w:szCs w:val="28"/>
                <w:lang w:val="uz-Cyrl-UZ"/>
              </w:rPr>
              <w:t>. Фрагмент текста, имеющий определённый смысл.</w:t>
            </w:r>
          </w:p>
          <w:p w14:paraId="18880F51" w14:textId="77777777" w:rsidR="000E7D2E" w:rsidRDefault="000E7D2E">
            <w:pPr>
              <w:tabs>
                <w:tab w:val="left" w:pos="4320"/>
                <w:tab w:val="left" w:pos="4500"/>
              </w:tabs>
              <w:jc w:val="both"/>
              <w:rPr>
                <w:sz w:val="12"/>
                <w:szCs w:val="12"/>
              </w:rPr>
            </w:pPr>
          </w:p>
          <w:p w14:paraId="36C05152" w14:textId="77777777" w:rsidR="000E7D2E" w:rsidRDefault="000E7D2E">
            <w:pPr>
              <w:tabs>
                <w:tab w:val="left" w:pos="4320"/>
                <w:tab w:val="left" w:pos="4500"/>
              </w:tabs>
              <w:jc w:val="both"/>
              <w:rPr>
                <w:sz w:val="28"/>
                <w:szCs w:val="28"/>
                <w:lang w:val="en-US"/>
              </w:rPr>
            </w:pPr>
            <w:r>
              <w:rPr>
                <w:sz w:val="28"/>
                <w:szCs w:val="28"/>
                <w:lang w:val="uz-Cyrl-UZ"/>
              </w:rPr>
              <w:t>1. Tizimning joriy statusi, ishlash rejimi yoki holati.</w:t>
            </w:r>
          </w:p>
          <w:p w14:paraId="0AFC87CA" w14:textId="77777777" w:rsidR="000E7D2E" w:rsidRDefault="000E7D2E">
            <w:pPr>
              <w:tabs>
                <w:tab w:val="left" w:pos="4320"/>
                <w:tab w:val="left" w:pos="4500"/>
              </w:tabs>
              <w:jc w:val="both"/>
              <w:rPr>
                <w:sz w:val="28"/>
                <w:szCs w:val="28"/>
                <w:lang w:val="uz-Cyrl-UZ"/>
              </w:rPr>
            </w:pPr>
            <w:r>
              <w:rPr>
                <w:sz w:val="28"/>
                <w:szCs w:val="28"/>
                <w:lang w:val="uz-Cyrl-UZ"/>
              </w:rPr>
              <w:t>2. Dasturning bajarilish doirasi, muhiti.</w:t>
            </w:r>
          </w:p>
          <w:p w14:paraId="14F2116C" w14:textId="77777777" w:rsidR="000E7D2E" w:rsidRDefault="000E7D2E">
            <w:pPr>
              <w:tabs>
                <w:tab w:val="left" w:pos="4320"/>
                <w:tab w:val="left" w:pos="4500"/>
              </w:tabs>
              <w:jc w:val="both"/>
              <w:rPr>
                <w:sz w:val="28"/>
                <w:szCs w:val="28"/>
                <w:lang w:val="en-US"/>
              </w:rPr>
            </w:pPr>
            <w:r>
              <w:rPr>
                <w:sz w:val="28"/>
                <w:szCs w:val="28"/>
                <w:lang w:val="uz-Cyrl-UZ"/>
              </w:rPr>
              <w:t>3. Matnning ma’lum bir ma’noga ega bo‘lgan bo‘lagi.</w:t>
            </w:r>
          </w:p>
          <w:p w14:paraId="25932930" w14:textId="77777777" w:rsidR="000E7D2E" w:rsidRDefault="000E7D2E">
            <w:pPr>
              <w:tabs>
                <w:tab w:val="left" w:pos="4320"/>
                <w:tab w:val="left" w:pos="4500"/>
              </w:tabs>
              <w:jc w:val="both"/>
              <w:rPr>
                <w:sz w:val="12"/>
                <w:szCs w:val="12"/>
                <w:lang w:val="en-US"/>
              </w:rPr>
            </w:pPr>
          </w:p>
          <w:p w14:paraId="199FDED2" w14:textId="77777777" w:rsidR="000E7D2E" w:rsidRDefault="000E7D2E">
            <w:pPr>
              <w:tabs>
                <w:tab w:val="left" w:pos="4320"/>
                <w:tab w:val="left" w:pos="4500"/>
              </w:tabs>
              <w:jc w:val="both"/>
              <w:rPr>
                <w:sz w:val="28"/>
                <w:szCs w:val="28"/>
                <w:lang w:val="uz-Cyrl-UZ"/>
              </w:rPr>
            </w:pPr>
            <w:r>
              <w:rPr>
                <w:sz w:val="28"/>
                <w:szCs w:val="28"/>
                <w:lang w:val="uz-Cyrl-UZ"/>
              </w:rPr>
              <w:t>1. Тизимнинг жорий статуси, ишлаш режими ёки ҳолати.</w:t>
            </w:r>
          </w:p>
          <w:p w14:paraId="2533E39A" w14:textId="77777777" w:rsidR="000E7D2E" w:rsidRDefault="000E7D2E">
            <w:pPr>
              <w:tabs>
                <w:tab w:val="left" w:pos="4320"/>
                <w:tab w:val="left" w:pos="4500"/>
              </w:tabs>
              <w:jc w:val="both"/>
              <w:rPr>
                <w:sz w:val="28"/>
                <w:szCs w:val="28"/>
                <w:lang w:val="uz-Cyrl-UZ"/>
              </w:rPr>
            </w:pPr>
            <w:r>
              <w:rPr>
                <w:sz w:val="28"/>
                <w:szCs w:val="28"/>
                <w:lang w:val="uz-Cyrl-UZ"/>
              </w:rPr>
              <w:t>2. Дастурнинг бажарилиш доираси, муҳити.</w:t>
            </w:r>
          </w:p>
          <w:p w14:paraId="52AF3F18" w14:textId="77777777" w:rsidR="000E7D2E" w:rsidRDefault="000E7D2E">
            <w:pPr>
              <w:tabs>
                <w:tab w:val="left" w:pos="4320"/>
                <w:tab w:val="left" w:pos="4500"/>
              </w:tabs>
              <w:jc w:val="both"/>
              <w:rPr>
                <w:sz w:val="28"/>
                <w:szCs w:val="28"/>
                <w:lang w:val="uz-Cyrl-UZ"/>
              </w:rPr>
            </w:pPr>
            <w:r>
              <w:rPr>
                <w:sz w:val="28"/>
                <w:szCs w:val="28"/>
                <w:lang w:val="uz-Cyrl-UZ"/>
              </w:rPr>
              <w:t>3. Матннинг маълум бир маънога эга бўлган бўлаги.</w:t>
            </w:r>
          </w:p>
        </w:tc>
      </w:tr>
      <w:tr w:rsidR="000E7D2E" w:rsidRPr="00A568DC" w14:paraId="572A4A2D" w14:textId="77777777">
        <w:tc>
          <w:tcPr>
            <w:tcW w:w="2079" w:type="pct"/>
            <w:shd w:val="clear" w:color="auto" w:fill="auto"/>
          </w:tcPr>
          <w:p w14:paraId="319004B0" w14:textId="77777777" w:rsidR="000E7D2E" w:rsidRDefault="000E7D2E">
            <w:pPr>
              <w:tabs>
                <w:tab w:val="left" w:pos="4320"/>
                <w:tab w:val="left" w:pos="4500"/>
              </w:tabs>
              <w:rPr>
                <w:b/>
                <w:sz w:val="28"/>
                <w:szCs w:val="28"/>
                <w:lang w:val="uz-Cyrl-UZ"/>
              </w:rPr>
            </w:pPr>
            <w:r>
              <w:rPr>
                <w:b/>
                <w:sz w:val="28"/>
                <w:szCs w:val="28"/>
                <w:lang w:val="uz-Cyrl-UZ"/>
              </w:rPr>
              <w:t xml:space="preserve">Контекстное меню </w:t>
            </w:r>
          </w:p>
          <w:p w14:paraId="7D10A588" w14:textId="77777777" w:rsidR="000E7D2E" w:rsidRDefault="000E7D2E">
            <w:pPr>
              <w:tabs>
                <w:tab w:val="left" w:pos="4320"/>
                <w:tab w:val="left" w:pos="4500"/>
              </w:tabs>
              <w:rPr>
                <w:sz w:val="28"/>
                <w:szCs w:val="28"/>
                <w:lang w:val="uz-Cyrl-UZ"/>
              </w:rPr>
            </w:pPr>
            <w:r>
              <w:rPr>
                <w:b/>
                <w:sz w:val="28"/>
                <w:szCs w:val="28"/>
                <w:lang w:val="uz-Cyrl-UZ"/>
              </w:rPr>
              <w:lastRenderedPageBreak/>
              <w:t xml:space="preserve">uz </w:t>
            </w:r>
            <w:r>
              <w:rPr>
                <w:sz w:val="28"/>
                <w:szCs w:val="28"/>
                <w:lang w:val="uz-Cyrl-UZ"/>
              </w:rPr>
              <w:t>- kontekstli menyu</w:t>
            </w:r>
          </w:p>
          <w:p w14:paraId="02AB4B32" w14:textId="2DA19523"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контекстли меню</w:t>
            </w:r>
          </w:p>
          <w:p w14:paraId="00706927"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contextual menu </w:t>
            </w:r>
          </w:p>
          <w:p w14:paraId="737EA22F" w14:textId="77777777" w:rsidR="000E7D2E" w:rsidRDefault="000E7D2E">
            <w:pPr>
              <w:tabs>
                <w:tab w:val="left" w:pos="4320"/>
                <w:tab w:val="left" w:pos="4500"/>
              </w:tabs>
              <w:rPr>
                <w:b/>
                <w:sz w:val="28"/>
                <w:szCs w:val="28"/>
                <w:lang w:val="uz-Cyrl-UZ"/>
              </w:rPr>
            </w:pPr>
          </w:p>
        </w:tc>
        <w:tc>
          <w:tcPr>
            <w:tcW w:w="2921" w:type="pct"/>
            <w:shd w:val="clear" w:color="auto" w:fill="auto"/>
          </w:tcPr>
          <w:p w14:paraId="5C20CB92" w14:textId="77777777" w:rsidR="000E7D2E" w:rsidRDefault="000E7D2E" w:rsidP="009F58E1">
            <w:pPr>
              <w:rPr>
                <w:sz w:val="28"/>
                <w:szCs w:val="28"/>
              </w:rPr>
            </w:pPr>
            <w:r>
              <w:rPr>
                <w:sz w:val="28"/>
                <w:szCs w:val="28"/>
              </w:rPr>
              <w:lastRenderedPageBreak/>
              <w:t>Меню</w:t>
            </w:r>
            <w:r w:rsidR="00686DF7">
              <w:rPr>
                <w:sz w:val="28"/>
                <w:szCs w:val="28"/>
              </w:rPr>
              <w:t>,</w:t>
            </w:r>
            <w:r>
              <w:rPr>
                <w:sz w:val="28"/>
                <w:szCs w:val="28"/>
              </w:rPr>
              <w:t xml:space="preserve"> с изменяемым в зависимости от места </w:t>
            </w:r>
            <w:r>
              <w:rPr>
                <w:sz w:val="28"/>
                <w:szCs w:val="28"/>
              </w:rPr>
              <w:lastRenderedPageBreak/>
              <w:t>запуска текстом. Обычно запускается нажатием правой кнопки «мыши».</w:t>
            </w:r>
          </w:p>
          <w:p w14:paraId="712E796D" w14:textId="77777777" w:rsidR="000E7D2E" w:rsidRDefault="000E7D2E" w:rsidP="009F58E1">
            <w:pPr>
              <w:rPr>
                <w:sz w:val="28"/>
                <w:szCs w:val="28"/>
              </w:rPr>
            </w:pPr>
          </w:p>
          <w:p w14:paraId="1EF53F30" w14:textId="77777777" w:rsidR="000E7D2E" w:rsidRDefault="000E7D2E" w:rsidP="009F58E1">
            <w:pPr>
              <w:rPr>
                <w:sz w:val="28"/>
                <w:szCs w:val="28"/>
                <w:lang w:val="en-US"/>
              </w:rPr>
            </w:pPr>
            <w:r>
              <w:rPr>
                <w:sz w:val="28"/>
                <w:szCs w:val="28"/>
                <w:lang w:val="en-US"/>
              </w:rPr>
              <w:t>Qaysi</w:t>
            </w:r>
            <w:r>
              <w:rPr>
                <w:sz w:val="28"/>
                <w:szCs w:val="28"/>
              </w:rPr>
              <w:t xml:space="preserve"> </w:t>
            </w:r>
            <w:r>
              <w:rPr>
                <w:sz w:val="28"/>
                <w:szCs w:val="28"/>
                <w:lang w:val="en-US"/>
              </w:rPr>
              <w:t>joyda</w:t>
            </w:r>
            <w:r>
              <w:rPr>
                <w:sz w:val="28"/>
                <w:szCs w:val="28"/>
              </w:rPr>
              <w:t xml:space="preserve"> </w:t>
            </w:r>
            <w:r>
              <w:rPr>
                <w:sz w:val="28"/>
                <w:szCs w:val="28"/>
                <w:lang w:val="en-US"/>
              </w:rPr>
              <w:t>ishga</w:t>
            </w:r>
            <w:r>
              <w:rPr>
                <w:sz w:val="28"/>
                <w:szCs w:val="28"/>
              </w:rPr>
              <w:t xml:space="preserve"> </w:t>
            </w:r>
            <w:r>
              <w:rPr>
                <w:sz w:val="28"/>
                <w:szCs w:val="28"/>
                <w:lang w:val="en-US"/>
              </w:rPr>
              <w:t>tushirilishidan</w:t>
            </w:r>
            <w:r>
              <w:rPr>
                <w:sz w:val="28"/>
                <w:szCs w:val="28"/>
              </w:rPr>
              <w:t xml:space="preserve"> </w:t>
            </w:r>
            <w:r>
              <w:rPr>
                <w:sz w:val="28"/>
                <w:szCs w:val="28"/>
                <w:lang w:val="en-US"/>
              </w:rPr>
              <w:t>qat</w:t>
            </w:r>
            <w:r>
              <w:rPr>
                <w:sz w:val="28"/>
                <w:szCs w:val="28"/>
              </w:rPr>
              <w:t>’</w:t>
            </w:r>
            <w:r>
              <w:rPr>
                <w:sz w:val="28"/>
                <w:szCs w:val="28"/>
                <w:lang w:val="en-US"/>
              </w:rPr>
              <w:t>i</w:t>
            </w:r>
            <w:r>
              <w:rPr>
                <w:sz w:val="28"/>
                <w:szCs w:val="28"/>
              </w:rPr>
              <w:t xml:space="preserve"> </w:t>
            </w:r>
            <w:r>
              <w:rPr>
                <w:sz w:val="28"/>
                <w:szCs w:val="28"/>
                <w:lang w:val="en-US"/>
              </w:rPr>
              <w:t>nazar</w:t>
            </w:r>
            <w:r>
              <w:rPr>
                <w:sz w:val="28"/>
                <w:szCs w:val="28"/>
              </w:rPr>
              <w:t xml:space="preserve">, </w:t>
            </w:r>
            <w:r>
              <w:rPr>
                <w:sz w:val="28"/>
                <w:szCs w:val="28"/>
                <w:lang w:val="en-US"/>
              </w:rPr>
              <w:t>o</w:t>
            </w:r>
            <w:r>
              <w:rPr>
                <w:sz w:val="28"/>
                <w:szCs w:val="28"/>
              </w:rPr>
              <w:t>‘</w:t>
            </w:r>
            <w:r>
              <w:rPr>
                <w:sz w:val="28"/>
                <w:szCs w:val="28"/>
                <w:lang w:val="en-US"/>
              </w:rPr>
              <w:t>zgaruvchan</w:t>
            </w:r>
            <w:r>
              <w:rPr>
                <w:sz w:val="28"/>
                <w:szCs w:val="28"/>
              </w:rPr>
              <w:t xml:space="preserve"> </w:t>
            </w:r>
            <w:r>
              <w:rPr>
                <w:sz w:val="28"/>
                <w:szCs w:val="28"/>
                <w:lang w:val="en-US"/>
              </w:rPr>
              <w:t>matnli</w:t>
            </w:r>
            <w:r>
              <w:rPr>
                <w:sz w:val="28"/>
                <w:szCs w:val="28"/>
              </w:rPr>
              <w:t xml:space="preserve"> </w:t>
            </w:r>
            <w:r>
              <w:rPr>
                <w:sz w:val="28"/>
                <w:szCs w:val="28"/>
                <w:lang w:val="en-US"/>
              </w:rPr>
              <w:t>menyu</w:t>
            </w:r>
            <w:r>
              <w:rPr>
                <w:sz w:val="28"/>
                <w:szCs w:val="28"/>
              </w:rPr>
              <w:t xml:space="preserve">. </w:t>
            </w:r>
            <w:r>
              <w:rPr>
                <w:sz w:val="28"/>
                <w:szCs w:val="28"/>
                <w:lang w:val="en-US"/>
              </w:rPr>
              <w:t>Odatda, «sichqoncha»ning o‘ng tugmasini bosish orqali ishga tushiriladi.</w:t>
            </w:r>
          </w:p>
          <w:p w14:paraId="4185E031" w14:textId="77777777" w:rsidR="000E7D2E" w:rsidRDefault="000E7D2E" w:rsidP="009F58E1">
            <w:pPr>
              <w:rPr>
                <w:sz w:val="28"/>
                <w:szCs w:val="28"/>
                <w:lang w:val="en-US"/>
              </w:rPr>
            </w:pPr>
          </w:p>
          <w:p w14:paraId="47F683C7" w14:textId="77777777" w:rsidR="000E7D2E" w:rsidRDefault="000E7D2E">
            <w:pPr>
              <w:tabs>
                <w:tab w:val="left" w:pos="4320"/>
                <w:tab w:val="left" w:pos="4500"/>
              </w:tabs>
              <w:jc w:val="both"/>
              <w:rPr>
                <w:sz w:val="28"/>
                <w:szCs w:val="28"/>
                <w:lang w:val="uz-Cyrl-UZ"/>
              </w:rPr>
            </w:pPr>
            <w:r>
              <w:rPr>
                <w:sz w:val="28"/>
                <w:szCs w:val="28"/>
              </w:rPr>
              <w:t>Қайси</w:t>
            </w:r>
            <w:r>
              <w:rPr>
                <w:sz w:val="28"/>
                <w:szCs w:val="28"/>
                <w:lang w:val="en-US"/>
              </w:rPr>
              <w:t xml:space="preserve"> </w:t>
            </w:r>
            <w:r>
              <w:rPr>
                <w:sz w:val="28"/>
                <w:szCs w:val="28"/>
              </w:rPr>
              <w:t>жойда</w:t>
            </w:r>
            <w:r>
              <w:rPr>
                <w:sz w:val="28"/>
                <w:szCs w:val="28"/>
                <w:lang w:val="en-US"/>
              </w:rPr>
              <w:t xml:space="preserve"> </w:t>
            </w:r>
            <w:r>
              <w:rPr>
                <w:sz w:val="28"/>
                <w:szCs w:val="28"/>
              </w:rPr>
              <w:t>ишга</w:t>
            </w:r>
            <w:r>
              <w:rPr>
                <w:sz w:val="28"/>
                <w:szCs w:val="28"/>
                <w:lang w:val="en-US"/>
              </w:rPr>
              <w:t xml:space="preserve"> </w:t>
            </w:r>
            <w:r>
              <w:rPr>
                <w:sz w:val="28"/>
                <w:szCs w:val="28"/>
              </w:rPr>
              <w:t>туширилишидан</w:t>
            </w:r>
            <w:r>
              <w:rPr>
                <w:sz w:val="28"/>
                <w:szCs w:val="28"/>
                <w:lang w:val="en-US"/>
              </w:rPr>
              <w:t xml:space="preserve"> </w:t>
            </w:r>
            <w:r>
              <w:rPr>
                <w:sz w:val="28"/>
                <w:szCs w:val="28"/>
              </w:rPr>
              <w:t>қатъи</w:t>
            </w:r>
            <w:r>
              <w:rPr>
                <w:sz w:val="28"/>
                <w:szCs w:val="28"/>
                <w:lang w:val="en-US"/>
              </w:rPr>
              <w:t xml:space="preserve"> </w:t>
            </w:r>
            <w:r>
              <w:rPr>
                <w:sz w:val="28"/>
                <w:szCs w:val="28"/>
              </w:rPr>
              <w:t>назар</w:t>
            </w:r>
            <w:r>
              <w:rPr>
                <w:sz w:val="28"/>
                <w:szCs w:val="28"/>
                <w:lang w:val="en-US"/>
              </w:rPr>
              <w:t xml:space="preserve">, </w:t>
            </w:r>
            <w:r>
              <w:rPr>
                <w:sz w:val="28"/>
                <w:szCs w:val="28"/>
              </w:rPr>
              <w:t>ўзгарувчан</w:t>
            </w:r>
            <w:r>
              <w:rPr>
                <w:sz w:val="28"/>
                <w:szCs w:val="28"/>
                <w:lang w:val="en-US"/>
              </w:rPr>
              <w:t xml:space="preserve"> </w:t>
            </w:r>
            <w:r>
              <w:rPr>
                <w:sz w:val="28"/>
                <w:szCs w:val="28"/>
              </w:rPr>
              <w:t>матнли</w:t>
            </w:r>
            <w:r>
              <w:rPr>
                <w:sz w:val="28"/>
                <w:szCs w:val="28"/>
                <w:lang w:val="en-US"/>
              </w:rPr>
              <w:t xml:space="preserve"> </w:t>
            </w:r>
            <w:r>
              <w:rPr>
                <w:sz w:val="28"/>
                <w:szCs w:val="28"/>
              </w:rPr>
              <w:t>меню</w:t>
            </w:r>
            <w:r>
              <w:rPr>
                <w:sz w:val="28"/>
                <w:szCs w:val="28"/>
                <w:lang w:val="en-US"/>
              </w:rPr>
              <w:t xml:space="preserve">. </w:t>
            </w:r>
            <w:r>
              <w:rPr>
                <w:sz w:val="28"/>
                <w:szCs w:val="28"/>
              </w:rPr>
              <w:t>Одатда, «сичқонча»нинг ўнг тугмасини босиш орқали ишга туширилади.</w:t>
            </w:r>
          </w:p>
        </w:tc>
      </w:tr>
      <w:tr w:rsidR="000E7D2E" w:rsidRPr="00086130" w14:paraId="71002074" w14:textId="77777777">
        <w:tc>
          <w:tcPr>
            <w:tcW w:w="2079" w:type="pct"/>
            <w:shd w:val="clear" w:color="auto" w:fill="auto"/>
          </w:tcPr>
          <w:p w14:paraId="0C6C74DF"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Контекстный поиск </w:t>
            </w:r>
          </w:p>
          <w:p w14:paraId="37CC3E4B"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kontekstli izlash</w:t>
            </w:r>
          </w:p>
          <w:p w14:paraId="317E8E53" w14:textId="67FBE716" w:rsidR="000E7D2E" w:rsidRDefault="000B536F">
            <w:pPr>
              <w:tabs>
                <w:tab w:val="left" w:pos="4320"/>
                <w:tab w:val="left" w:pos="4500"/>
              </w:tabs>
              <w:rPr>
                <w:sz w:val="28"/>
                <w:szCs w:val="28"/>
              </w:rPr>
            </w:pPr>
            <w:r>
              <w:rPr>
                <w:b/>
                <w:sz w:val="28"/>
                <w:szCs w:val="28"/>
                <w:lang w:val="uz-Cyrl-UZ"/>
              </w:rPr>
              <w:t xml:space="preserve"> </w:t>
            </w:r>
            <w:r w:rsidR="000E7D2E">
              <w:rPr>
                <w:sz w:val="28"/>
                <w:szCs w:val="28"/>
                <w:lang w:val="uz-Cyrl-UZ"/>
              </w:rPr>
              <w:t>контекстли излаш</w:t>
            </w:r>
          </w:p>
          <w:p w14:paraId="5F26E024"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contextual search </w:t>
            </w:r>
          </w:p>
          <w:p w14:paraId="7171A4AF" w14:textId="77777777" w:rsidR="000E7D2E" w:rsidRDefault="000E7D2E">
            <w:pPr>
              <w:tabs>
                <w:tab w:val="left" w:pos="4320"/>
                <w:tab w:val="left" w:pos="4500"/>
              </w:tabs>
              <w:rPr>
                <w:sz w:val="28"/>
                <w:szCs w:val="28"/>
              </w:rPr>
            </w:pPr>
          </w:p>
        </w:tc>
        <w:tc>
          <w:tcPr>
            <w:tcW w:w="2921" w:type="pct"/>
            <w:shd w:val="clear" w:color="auto" w:fill="auto"/>
          </w:tcPr>
          <w:p w14:paraId="2FC7C516" w14:textId="77777777" w:rsidR="000E7D2E" w:rsidRDefault="000E7D2E">
            <w:pPr>
              <w:tabs>
                <w:tab w:val="left" w:pos="4320"/>
                <w:tab w:val="left" w:pos="4500"/>
              </w:tabs>
              <w:jc w:val="both"/>
              <w:rPr>
                <w:sz w:val="28"/>
                <w:szCs w:val="28"/>
                <w:lang w:val="uz-Cyrl-UZ"/>
              </w:rPr>
            </w:pPr>
            <w:r>
              <w:rPr>
                <w:sz w:val="28"/>
                <w:szCs w:val="28"/>
              </w:rPr>
              <w:t>П</w:t>
            </w:r>
            <w:r>
              <w:rPr>
                <w:sz w:val="28"/>
                <w:szCs w:val="28"/>
                <w:lang w:val="uz-Cyrl-UZ"/>
              </w:rPr>
              <w:t>оиск записи или документа по фрагменту текста, в отличие от поиска по заранее определённым ключевым полям.</w:t>
            </w:r>
          </w:p>
          <w:p w14:paraId="1DE0AC0B" w14:textId="77777777" w:rsidR="000E7D2E" w:rsidRDefault="000E7D2E">
            <w:pPr>
              <w:tabs>
                <w:tab w:val="left" w:pos="4320"/>
                <w:tab w:val="left" w:pos="4500"/>
              </w:tabs>
              <w:jc w:val="both"/>
              <w:rPr>
                <w:sz w:val="28"/>
                <w:szCs w:val="28"/>
              </w:rPr>
            </w:pPr>
          </w:p>
          <w:p w14:paraId="4F34EDAC" w14:textId="77777777" w:rsidR="000E7D2E" w:rsidRDefault="000E7D2E">
            <w:pPr>
              <w:tabs>
                <w:tab w:val="left" w:pos="4320"/>
                <w:tab w:val="left" w:pos="4500"/>
              </w:tabs>
              <w:jc w:val="both"/>
              <w:rPr>
                <w:sz w:val="28"/>
                <w:szCs w:val="28"/>
              </w:rPr>
            </w:pPr>
            <w:r>
              <w:rPr>
                <w:sz w:val="28"/>
                <w:szCs w:val="28"/>
                <w:lang w:val="uz-Cyrl-UZ"/>
              </w:rPr>
              <w:t>Yozuv yoki hujjatni, oldindan belgilangan kalit maydonlar bo‘yicha izlashdan farqli ravishda, matn bo‘lagi bo‘yicha izlash.</w:t>
            </w:r>
          </w:p>
          <w:p w14:paraId="3C8ECADB" w14:textId="77777777" w:rsidR="000E7D2E" w:rsidRDefault="000E7D2E">
            <w:pPr>
              <w:tabs>
                <w:tab w:val="left" w:pos="4320"/>
                <w:tab w:val="left" w:pos="4500"/>
              </w:tabs>
              <w:jc w:val="both"/>
              <w:rPr>
                <w:sz w:val="28"/>
                <w:szCs w:val="28"/>
              </w:rPr>
            </w:pPr>
          </w:p>
          <w:p w14:paraId="4D091890" w14:textId="77777777" w:rsidR="000E7D2E" w:rsidRDefault="000E7D2E">
            <w:pPr>
              <w:tabs>
                <w:tab w:val="left" w:pos="4320"/>
                <w:tab w:val="left" w:pos="4500"/>
              </w:tabs>
              <w:jc w:val="both"/>
              <w:rPr>
                <w:sz w:val="28"/>
                <w:szCs w:val="28"/>
                <w:lang w:val="uz-Cyrl-UZ"/>
              </w:rPr>
            </w:pPr>
            <w:r>
              <w:rPr>
                <w:sz w:val="28"/>
                <w:szCs w:val="28"/>
                <w:lang w:val="uz-Cyrl-UZ"/>
              </w:rPr>
              <w:t>Ёзув ёки ҳужжатни, олдиндан белгиланган калит майдонлар бўйича излашдан фарқли равишда, матн бўлаги бўйича излаш.</w:t>
            </w:r>
          </w:p>
        </w:tc>
      </w:tr>
      <w:tr w:rsidR="000E7D2E" w14:paraId="15BA04E7" w14:textId="77777777">
        <w:tc>
          <w:tcPr>
            <w:tcW w:w="2079" w:type="pct"/>
            <w:shd w:val="clear" w:color="auto" w:fill="auto"/>
          </w:tcPr>
          <w:p w14:paraId="2CEA01AC" w14:textId="77777777" w:rsidR="000E7D2E" w:rsidRDefault="000E7D2E">
            <w:pPr>
              <w:tabs>
                <w:tab w:val="left" w:pos="4320"/>
                <w:tab w:val="left" w:pos="4500"/>
              </w:tabs>
              <w:rPr>
                <w:b/>
                <w:sz w:val="28"/>
                <w:szCs w:val="28"/>
                <w:lang w:val="uz-Cyrl-UZ"/>
              </w:rPr>
            </w:pPr>
            <w:r>
              <w:rPr>
                <w:b/>
                <w:sz w:val="28"/>
                <w:szCs w:val="28"/>
              </w:rPr>
              <w:t>Контент</w:t>
            </w:r>
          </w:p>
          <w:p w14:paraId="284EDCF5"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sz w:val="28"/>
                <w:szCs w:val="28"/>
                <w:lang w:val="en-US"/>
              </w:rPr>
              <w:t xml:space="preserve"> kontent</w:t>
            </w:r>
          </w:p>
          <w:p w14:paraId="747F62B1" w14:textId="50622471" w:rsidR="000E7D2E" w:rsidRDefault="000B536F">
            <w:pPr>
              <w:tabs>
                <w:tab w:val="left" w:pos="4320"/>
                <w:tab w:val="left" w:pos="4500"/>
              </w:tabs>
              <w:rPr>
                <w:sz w:val="28"/>
                <w:szCs w:val="28"/>
                <w:lang w:val="en-US"/>
              </w:rPr>
            </w:pPr>
            <w:r>
              <w:rPr>
                <w:sz w:val="28"/>
                <w:szCs w:val="28"/>
                <w:lang w:val="uz-Cyrl-UZ"/>
              </w:rPr>
              <w:t xml:space="preserve"> </w:t>
            </w:r>
            <w:r w:rsidR="000E7D2E">
              <w:rPr>
                <w:sz w:val="28"/>
                <w:szCs w:val="28"/>
              </w:rPr>
              <w:t>контент</w:t>
            </w:r>
          </w:p>
          <w:p w14:paraId="55FA0946"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content </w:t>
            </w:r>
          </w:p>
          <w:p w14:paraId="7442AEB3" w14:textId="77777777" w:rsidR="000E7D2E" w:rsidRDefault="000E7D2E">
            <w:pPr>
              <w:tabs>
                <w:tab w:val="left" w:pos="4320"/>
                <w:tab w:val="left" w:pos="4500"/>
              </w:tabs>
              <w:rPr>
                <w:b/>
                <w:sz w:val="28"/>
                <w:szCs w:val="28"/>
                <w:lang w:val="en-US"/>
              </w:rPr>
            </w:pPr>
          </w:p>
        </w:tc>
        <w:tc>
          <w:tcPr>
            <w:tcW w:w="2921" w:type="pct"/>
            <w:shd w:val="clear" w:color="auto" w:fill="auto"/>
          </w:tcPr>
          <w:p w14:paraId="3D34F4ED" w14:textId="77777777" w:rsidR="000E7D2E" w:rsidRDefault="000E7D2E">
            <w:pPr>
              <w:tabs>
                <w:tab w:val="left" w:pos="4320"/>
                <w:tab w:val="left" w:pos="4500"/>
              </w:tabs>
              <w:jc w:val="both"/>
              <w:rPr>
                <w:sz w:val="28"/>
                <w:szCs w:val="28"/>
                <w:lang w:val="uz-Cyrl-UZ"/>
              </w:rPr>
            </w:pPr>
            <w:r>
              <w:rPr>
                <w:sz w:val="28"/>
                <w:szCs w:val="28"/>
              </w:rPr>
              <w:t>1</w:t>
            </w:r>
            <w:r>
              <w:rPr>
                <w:sz w:val="28"/>
                <w:szCs w:val="28"/>
                <w:lang w:val="uz-Cyrl-UZ"/>
              </w:rPr>
              <w:t xml:space="preserve">. </w:t>
            </w:r>
            <w:r>
              <w:rPr>
                <w:sz w:val="28"/>
                <w:szCs w:val="28"/>
              </w:rPr>
              <w:t>Ч</w:t>
            </w:r>
            <w:r>
              <w:rPr>
                <w:sz w:val="28"/>
                <w:szCs w:val="28"/>
                <w:lang w:val="uz-Cyrl-UZ"/>
              </w:rPr>
              <w:t>асть сообщения, которая не обрабаты-вается и не изменяется в процессе передачи.</w:t>
            </w:r>
          </w:p>
          <w:p w14:paraId="33A4F127" w14:textId="77777777" w:rsidR="000E7D2E" w:rsidRDefault="000E7D2E">
            <w:pPr>
              <w:tabs>
                <w:tab w:val="left" w:pos="4320"/>
                <w:tab w:val="left" w:pos="4500"/>
              </w:tabs>
              <w:jc w:val="both"/>
              <w:rPr>
                <w:sz w:val="28"/>
                <w:szCs w:val="28"/>
                <w:lang w:val="uz-Cyrl-UZ"/>
              </w:rPr>
            </w:pPr>
            <w:r>
              <w:rPr>
                <w:sz w:val="28"/>
                <w:szCs w:val="28"/>
              </w:rPr>
              <w:t>2</w:t>
            </w:r>
            <w:r>
              <w:rPr>
                <w:sz w:val="28"/>
                <w:szCs w:val="28"/>
                <w:lang w:val="uz-Cyrl-UZ"/>
              </w:rPr>
              <w:t xml:space="preserve">. </w:t>
            </w:r>
            <w:r>
              <w:rPr>
                <w:sz w:val="28"/>
                <w:szCs w:val="28"/>
              </w:rPr>
              <w:t>С</w:t>
            </w:r>
            <w:r>
              <w:rPr>
                <w:sz w:val="28"/>
                <w:szCs w:val="28"/>
                <w:lang w:val="uz-Cyrl-UZ"/>
              </w:rPr>
              <w:t>одержимое информационны</w:t>
            </w:r>
            <w:r>
              <w:rPr>
                <w:sz w:val="28"/>
                <w:szCs w:val="28"/>
              </w:rPr>
              <w:t>х</w:t>
            </w:r>
            <w:r>
              <w:rPr>
                <w:sz w:val="28"/>
                <w:szCs w:val="28"/>
                <w:lang w:val="uz-Cyrl-UZ"/>
              </w:rPr>
              <w:t xml:space="preserve"> ресурс</w:t>
            </w:r>
            <w:r>
              <w:rPr>
                <w:sz w:val="28"/>
                <w:szCs w:val="28"/>
              </w:rPr>
              <w:t>ов, например,</w:t>
            </w:r>
            <w:r>
              <w:rPr>
                <w:sz w:val="28"/>
                <w:szCs w:val="28"/>
                <w:lang w:val="uz-Cyrl-UZ"/>
              </w:rPr>
              <w:t xml:space="preserve"> Web-сервера.</w:t>
            </w:r>
          </w:p>
          <w:p w14:paraId="59C442D4" w14:textId="77777777" w:rsidR="000E7D2E" w:rsidRDefault="000E7D2E">
            <w:pPr>
              <w:tabs>
                <w:tab w:val="left" w:pos="4320"/>
                <w:tab w:val="left" w:pos="4500"/>
              </w:tabs>
              <w:jc w:val="both"/>
              <w:rPr>
                <w:sz w:val="28"/>
                <w:szCs w:val="28"/>
                <w:lang w:val="uz-Cyrl-UZ"/>
              </w:rPr>
            </w:pPr>
            <w:r>
              <w:rPr>
                <w:sz w:val="28"/>
                <w:szCs w:val="28"/>
                <w:lang w:val="uz-Cyrl-UZ"/>
              </w:rPr>
              <w:t xml:space="preserve">3. </w:t>
            </w:r>
            <w:r>
              <w:rPr>
                <w:sz w:val="28"/>
                <w:szCs w:val="28"/>
              </w:rPr>
              <w:t>С</w:t>
            </w:r>
            <w:r>
              <w:rPr>
                <w:sz w:val="28"/>
                <w:szCs w:val="28"/>
                <w:lang w:val="uz-Cyrl-UZ"/>
              </w:rPr>
              <w:t>одержательная часть данных документа. Может включать текст, изображения, видео, звук, сценарии (программы) или любой другой материал.</w:t>
            </w:r>
          </w:p>
          <w:p w14:paraId="59449ACD" w14:textId="77777777" w:rsidR="000E7D2E" w:rsidRDefault="000E7D2E">
            <w:pPr>
              <w:tabs>
                <w:tab w:val="left" w:pos="4320"/>
                <w:tab w:val="left" w:pos="4500"/>
              </w:tabs>
              <w:jc w:val="both"/>
              <w:rPr>
                <w:sz w:val="28"/>
                <w:szCs w:val="28"/>
              </w:rPr>
            </w:pPr>
          </w:p>
          <w:p w14:paraId="37F397DE" w14:textId="77777777" w:rsidR="000E7D2E" w:rsidRDefault="000E7D2E">
            <w:pPr>
              <w:tabs>
                <w:tab w:val="left" w:pos="4320"/>
                <w:tab w:val="left" w:pos="4500"/>
              </w:tabs>
              <w:jc w:val="both"/>
              <w:rPr>
                <w:sz w:val="28"/>
                <w:szCs w:val="28"/>
                <w:lang w:val="uz-Cyrl-UZ"/>
              </w:rPr>
            </w:pPr>
            <w:r>
              <w:rPr>
                <w:sz w:val="28"/>
                <w:szCs w:val="28"/>
                <w:lang w:val="uz-Cyrl-UZ"/>
              </w:rPr>
              <w:t>1. Xabarning, uzatish jarayonida qayta ishlan-maydigan va o‘zgarmaydigan qismi.</w:t>
            </w:r>
          </w:p>
          <w:p w14:paraId="171600FC" w14:textId="77777777" w:rsidR="000E7D2E" w:rsidRDefault="000E7D2E">
            <w:pPr>
              <w:tabs>
                <w:tab w:val="left" w:pos="4320"/>
                <w:tab w:val="left" w:pos="4500"/>
              </w:tabs>
              <w:jc w:val="both"/>
              <w:rPr>
                <w:sz w:val="28"/>
                <w:szCs w:val="28"/>
                <w:lang w:val="uz-Cyrl-UZ"/>
              </w:rPr>
            </w:pPr>
            <w:r>
              <w:rPr>
                <w:sz w:val="28"/>
                <w:szCs w:val="28"/>
                <w:lang w:val="en-US"/>
              </w:rPr>
              <w:t xml:space="preserve">2. Axborot resurslarining, masalan </w:t>
            </w:r>
            <w:r>
              <w:rPr>
                <w:i/>
                <w:sz w:val="28"/>
                <w:szCs w:val="28"/>
                <w:lang w:val="uz-Cyrl-UZ"/>
              </w:rPr>
              <w:t>Web</w:t>
            </w:r>
            <w:r>
              <w:rPr>
                <w:sz w:val="28"/>
                <w:szCs w:val="28"/>
                <w:lang w:val="uz-Cyrl-UZ"/>
              </w:rPr>
              <w:t>-server</w:t>
            </w:r>
            <w:r>
              <w:rPr>
                <w:sz w:val="28"/>
                <w:szCs w:val="28"/>
                <w:lang w:val="en-US"/>
              </w:rPr>
              <w:t>ning ichidagi</w:t>
            </w:r>
            <w:r>
              <w:rPr>
                <w:sz w:val="28"/>
                <w:szCs w:val="28"/>
                <w:lang w:val="uz-Cyrl-UZ"/>
              </w:rPr>
              <w:t>.</w:t>
            </w:r>
          </w:p>
          <w:p w14:paraId="42307526" w14:textId="77777777" w:rsidR="000E7D2E" w:rsidRDefault="000E7D2E">
            <w:pPr>
              <w:tabs>
                <w:tab w:val="left" w:pos="4320"/>
                <w:tab w:val="left" w:pos="4500"/>
              </w:tabs>
              <w:jc w:val="both"/>
              <w:rPr>
                <w:sz w:val="28"/>
                <w:szCs w:val="28"/>
                <w:lang w:val="uz-Cyrl-UZ"/>
              </w:rPr>
            </w:pPr>
            <w:r>
              <w:rPr>
                <w:sz w:val="28"/>
                <w:szCs w:val="28"/>
                <w:lang w:val="uz-Cyrl-UZ"/>
              </w:rPr>
              <w:t>3. Hujjat ma’lumotlarining mazmunli qismi. Matn, tasvir, video, tovush, ssenariylarni (dasturning) yoki boshqa har qanday materialni ichiga olishi mumkin.</w:t>
            </w:r>
          </w:p>
          <w:p w14:paraId="580B1615" w14:textId="77777777" w:rsidR="000E7D2E" w:rsidRDefault="000E7D2E">
            <w:pPr>
              <w:tabs>
                <w:tab w:val="left" w:pos="4320"/>
                <w:tab w:val="left" w:pos="4500"/>
              </w:tabs>
              <w:jc w:val="both"/>
              <w:rPr>
                <w:sz w:val="28"/>
                <w:szCs w:val="28"/>
                <w:lang w:val="uz-Cyrl-UZ"/>
              </w:rPr>
            </w:pPr>
          </w:p>
          <w:p w14:paraId="3C5B1752" w14:textId="77777777" w:rsidR="000E7D2E" w:rsidRDefault="000E7D2E">
            <w:pPr>
              <w:tabs>
                <w:tab w:val="left" w:pos="4320"/>
                <w:tab w:val="left" w:pos="4500"/>
              </w:tabs>
              <w:jc w:val="both"/>
              <w:rPr>
                <w:sz w:val="28"/>
                <w:szCs w:val="28"/>
                <w:lang w:val="uz-Cyrl-UZ"/>
              </w:rPr>
            </w:pPr>
            <w:r>
              <w:rPr>
                <w:sz w:val="28"/>
                <w:szCs w:val="28"/>
                <w:lang w:val="uz-Cyrl-UZ"/>
              </w:rPr>
              <w:t>1. Хабарнинг, узатиш жараёнида қайта ишланмайдиган ва ўзгармайдиган қисми.</w:t>
            </w:r>
          </w:p>
          <w:p w14:paraId="0D9A69A7" w14:textId="77777777" w:rsidR="000E7D2E" w:rsidRDefault="000E7D2E">
            <w:pPr>
              <w:tabs>
                <w:tab w:val="left" w:pos="4320"/>
                <w:tab w:val="left" w:pos="4500"/>
              </w:tabs>
              <w:jc w:val="both"/>
              <w:rPr>
                <w:sz w:val="28"/>
                <w:szCs w:val="28"/>
                <w:lang w:val="uz-Cyrl-UZ"/>
              </w:rPr>
            </w:pPr>
            <w:r>
              <w:rPr>
                <w:sz w:val="28"/>
                <w:szCs w:val="28"/>
              </w:rPr>
              <w:t xml:space="preserve">2. Ахборот ресурсларининг, масалан </w:t>
            </w:r>
            <w:r>
              <w:rPr>
                <w:sz w:val="28"/>
                <w:szCs w:val="28"/>
                <w:lang w:val="uz-Cyrl-UZ"/>
              </w:rPr>
              <w:t>Web-сервер</w:t>
            </w:r>
            <w:r>
              <w:rPr>
                <w:sz w:val="28"/>
                <w:szCs w:val="28"/>
              </w:rPr>
              <w:t>нинг ичидаги</w:t>
            </w:r>
            <w:r>
              <w:rPr>
                <w:sz w:val="28"/>
                <w:szCs w:val="28"/>
                <w:lang w:val="uz-Cyrl-UZ"/>
              </w:rPr>
              <w:t>.</w:t>
            </w:r>
          </w:p>
          <w:p w14:paraId="77D3DC5E" w14:textId="77777777" w:rsidR="000E7D2E" w:rsidRDefault="000E7D2E">
            <w:pPr>
              <w:tabs>
                <w:tab w:val="left" w:pos="4320"/>
                <w:tab w:val="left" w:pos="4500"/>
              </w:tabs>
              <w:jc w:val="both"/>
              <w:rPr>
                <w:sz w:val="28"/>
                <w:szCs w:val="28"/>
                <w:lang w:val="uz-Cyrl-UZ"/>
              </w:rPr>
            </w:pPr>
            <w:r>
              <w:rPr>
                <w:sz w:val="28"/>
                <w:szCs w:val="28"/>
                <w:lang w:val="uz-Cyrl-UZ"/>
              </w:rPr>
              <w:lastRenderedPageBreak/>
              <w:t>3. Ҳужжат маълумотларининг мазмунли қисми. Матн, тасвир, видео, товуш, сценарийларни (дастурнинг) ёки бошқа ҳар қандай материални ичига олиши мумкин.</w:t>
            </w:r>
          </w:p>
        </w:tc>
      </w:tr>
      <w:tr w:rsidR="000E7D2E" w:rsidRPr="00D10E30" w14:paraId="0AFC799A" w14:textId="77777777">
        <w:tc>
          <w:tcPr>
            <w:tcW w:w="2079" w:type="pct"/>
            <w:shd w:val="clear" w:color="auto" w:fill="auto"/>
          </w:tcPr>
          <w:p w14:paraId="1C5AC40C" w14:textId="77777777" w:rsidR="000E7D2E" w:rsidRDefault="000E7D2E">
            <w:pPr>
              <w:tabs>
                <w:tab w:val="left" w:pos="4320"/>
                <w:tab w:val="left" w:pos="4500"/>
              </w:tabs>
              <w:rPr>
                <w:b/>
                <w:sz w:val="28"/>
                <w:szCs w:val="28"/>
                <w:lang w:val="uz-Cyrl-UZ"/>
              </w:rPr>
            </w:pPr>
            <w:r>
              <w:rPr>
                <w:b/>
                <w:sz w:val="28"/>
                <w:szCs w:val="28"/>
              </w:rPr>
              <w:lastRenderedPageBreak/>
              <w:t>Контроллер</w:t>
            </w:r>
            <w:r>
              <w:rPr>
                <w:b/>
                <w:sz w:val="28"/>
                <w:szCs w:val="28"/>
                <w:lang w:val="en-US"/>
              </w:rPr>
              <w:t xml:space="preserve"> </w:t>
            </w:r>
          </w:p>
          <w:p w14:paraId="611FC7B0"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kontroller</w:t>
            </w:r>
          </w:p>
          <w:p w14:paraId="1B3CA825" w14:textId="4FCE576E" w:rsidR="000E7D2E" w:rsidRDefault="000B536F">
            <w:pPr>
              <w:tabs>
                <w:tab w:val="left" w:pos="4320"/>
                <w:tab w:val="left" w:pos="4500"/>
              </w:tabs>
              <w:rPr>
                <w:sz w:val="28"/>
                <w:szCs w:val="28"/>
                <w:lang w:val="en-US"/>
              </w:rPr>
            </w:pPr>
            <w:r>
              <w:rPr>
                <w:b/>
                <w:sz w:val="28"/>
                <w:szCs w:val="28"/>
                <w:lang w:val="uz-Cyrl-UZ"/>
              </w:rPr>
              <w:t xml:space="preserve"> </w:t>
            </w:r>
            <w:r w:rsidR="000E7D2E">
              <w:rPr>
                <w:sz w:val="28"/>
                <w:szCs w:val="28"/>
                <w:lang w:val="uz-Cyrl-UZ"/>
              </w:rPr>
              <w:t>контроллер</w:t>
            </w:r>
          </w:p>
          <w:p w14:paraId="010B5AED"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controller </w:t>
            </w:r>
          </w:p>
          <w:p w14:paraId="2BABF484" w14:textId="77777777" w:rsidR="000E7D2E" w:rsidRDefault="000E7D2E">
            <w:pPr>
              <w:tabs>
                <w:tab w:val="left" w:pos="4320"/>
                <w:tab w:val="left" w:pos="4500"/>
              </w:tabs>
              <w:rPr>
                <w:sz w:val="28"/>
                <w:szCs w:val="28"/>
                <w:lang w:val="en-US"/>
              </w:rPr>
            </w:pPr>
          </w:p>
        </w:tc>
        <w:tc>
          <w:tcPr>
            <w:tcW w:w="2921" w:type="pct"/>
            <w:shd w:val="clear" w:color="auto" w:fill="auto"/>
          </w:tcPr>
          <w:p w14:paraId="7ED02B31" w14:textId="77777777" w:rsidR="000E7D2E" w:rsidRDefault="000E7D2E">
            <w:pPr>
              <w:tabs>
                <w:tab w:val="left" w:pos="4320"/>
                <w:tab w:val="left" w:pos="4500"/>
              </w:tabs>
              <w:jc w:val="both"/>
              <w:rPr>
                <w:sz w:val="28"/>
                <w:szCs w:val="28"/>
                <w:lang w:val="uz-Cyrl-UZ"/>
              </w:rPr>
            </w:pPr>
            <w:r>
              <w:rPr>
                <w:sz w:val="28"/>
                <w:szCs w:val="28"/>
              </w:rPr>
              <w:t>М</w:t>
            </w:r>
            <w:r>
              <w:rPr>
                <w:sz w:val="28"/>
                <w:szCs w:val="28"/>
                <w:lang w:val="uz-Cyrl-UZ"/>
              </w:rPr>
              <w:t>икросхема, плата или блок, осуществля-ющие управление внутренним или перифе-рийным устройством и обмен данными между ним и компьютером.</w:t>
            </w:r>
          </w:p>
          <w:p w14:paraId="1315E7D5" w14:textId="77777777" w:rsidR="000E7D2E" w:rsidRDefault="000E7D2E">
            <w:pPr>
              <w:tabs>
                <w:tab w:val="left" w:pos="4320"/>
                <w:tab w:val="left" w:pos="4500"/>
              </w:tabs>
              <w:jc w:val="both"/>
              <w:rPr>
                <w:sz w:val="28"/>
                <w:szCs w:val="28"/>
              </w:rPr>
            </w:pPr>
          </w:p>
          <w:p w14:paraId="4A6B9D56" w14:textId="77777777" w:rsidR="000E7D2E" w:rsidRDefault="000E7D2E">
            <w:pPr>
              <w:tabs>
                <w:tab w:val="left" w:pos="4320"/>
                <w:tab w:val="left" w:pos="4500"/>
              </w:tabs>
              <w:jc w:val="both"/>
              <w:rPr>
                <w:sz w:val="28"/>
                <w:szCs w:val="28"/>
              </w:rPr>
            </w:pPr>
            <w:r>
              <w:rPr>
                <w:sz w:val="28"/>
                <w:szCs w:val="28"/>
                <w:lang w:val="uz-Cyrl-UZ"/>
              </w:rPr>
              <w:t>Ichki yoki periferik qurilmani boshqaradigan va bu qurilma bilan kompyuter o‘rtasida ma’lu-motlar almashinuvini amalga oshiradigan mikro-sxema, plata yoki blok.</w:t>
            </w:r>
          </w:p>
          <w:p w14:paraId="1D7FC69C" w14:textId="77777777" w:rsidR="000E7D2E" w:rsidRDefault="000E7D2E">
            <w:pPr>
              <w:tabs>
                <w:tab w:val="left" w:pos="4320"/>
                <w:tab w:val="left" w:pos="4500"/>
              </w:tabs>
              <w:jc w:val="both"/>
              <w:rPr>
                <w:sz w:val="28"/>
                <w:szCs w:val="28"/>
              </w:rPr>
            </w:pPr>
          </w:p>
          <w:p w14:paraId="49F30465" w14:textId="77777777" w:rsidR="000E7D2E" w:rsidRDefault="000E7D2E">
            <w:pPr>
              <w:tabs>
                <w:tab w:val="left" w:pos="4320"/>
                <w:tab w:val="left" w:pos="4500"/>
              </w:tabs>
              <w:jc w:val="both"/>
              <w:rPr>
                <w:sz w:val="28"/>
                <w:szCs w:val="28"/>
                <w:lang w:val="uz-Cyrl-UZ"/>
              </w:rPr>
            </w:pPr>
            <w:r>
              <w:rPr>
                <w:sz w:val="28"/>
                <w:szCs w:val="28"/>
                <w:lang w:val="uz-Cyrl-UZ"/>
              </w:rPr>
              <w:t>Ички ёки периферик қурилмани бошқаради-ган ва бу қурилма билан компьютер ўртасида маълумотлар алмашинувини амалга ошира-диган микросхема, плата ёки блок.</w:t>
            </w:r>
          </w:p>
        </w:tc>
      </w:tr>
      <w:tr w:rsidR="000E7D2E" w:rsidRPr="002C2988" w14:paraId="0D039C70" w14:textId="77777777">
        <w:tc>
          <w:tcPr>
            <w:tcW w:w="2079" w:type="pct"/>
            <w:shd w:val="clear" w:color="auto" w:fill="auto"/>
          </w:tcPr>
          <w:p w14:paraId="12D1B36F" w14:textId="77777777" w:rsidR="000E7D2E" w:rsidRDefault="000E7D2E">
            <w:pPr>
              <w:tabs>
                <w:tab w:val="left" w:pos="4320"/>
                <w:tab w:val="left" w:pos="4500"/>
              </w:tabs>
              <w:rPr>
                <w:b/>
                <w:sz w:val="28"/>
                <w:szCs w:val="28"/>
                <w:lang w:val="uz-Cyrl-UZ"/>
              </w:rPr>
            </w:pPr>
            <w:r>
              <w:rPr>
                <w:b/>
                <w:sz w:val="28"/>
                <w:szCs w:val="28"/>
                <w:lang w:val="uz-Cyrl-UZ"/>
              </w:rPr>
              <w:t>Контроллер буфера фреймов</w:t>
            </w:r>
          </w:p>
          <w:p w14:paraId="11DD5C6E" w14:textId="77777777" w:rsidR="000E7D2E" w:rsidRDefault="000E7D2E">
            <w:pPr>
              <w:tabs>
                <w:tab w:val="left" w:pos="4320"/>
                <w:tab w:val="left" w:pos="4500"/>
              </w:tabs>
              <w:rPr>
                <w:sz w:val="28"/>
                <w:szCs w:val="28"/>
                <w:lang w:val="uz-Cyrl-UZ"/>
              </w:rPr>
            </w:pPr>
            <w:r>
              <w:rPr>
                <w:b/>
                <w:sz w:val="28"/>
                <w:szCs w:val="28"/>
                <w:lang w:val="uz-Cyrl-UZ"/>
              </w:rPr>
              <w:t>uz</w:t>
            </w:r>
            <w:r>
              <w:rPr>
                <w:sz w:val="28"/>
                <w:szCs w:val="28"/>
                <w:lang w:val="uz-Cyrl-UZ"/>
              </w:rPr>
              <w:t xml:space="preserve"> - freymlar buferi kontrolleri</w:t>
            </w:r>
          </w:p>
          <w:p w14:paraId="742F96CA" w14:textId="369506D2" w:rsidR="000E7D2E" w:rsidRDefault="000B536F">
            <w:pPr>
              <w:tabs>
                <w:tab w:val="left" w:pos="4320"/>
                <w:tab w:val="left" w:pos="4500"/>
              </w:tabs>
              <w:rPr>
                <w:sz w:val="28"/>
                <w:szCs w:val="28"/>
                <w:lang w:val="en-US"/>
              </w:rPr>
            </w:pPr>
            <w:r>
              <w:rPr>
                <w:sz w:val="28"/>
                <w:szCs w:val="28"/>
                <w:lang w:val="uz-Cyrl-UZ"/>
              </w:rPr>
              <w:t xml:space="preserve"> </w:t>
            </w:r>
            <w:r w:rsidR="000E7D2E">
              <w:rPr>
                <w:sz w:val="28"/>
                <w:szCs w:val="28"/>
                <w:lang w:val="uz-Cyrl-UZ"/>
              </w:rPr>
              <w:t>фреймлар буфери контроллери</w:t>
            </w:r>
          </w:p>
          <w:p w14:paraId="60B8B160" w14:textId="77777777" w:rsidR="000E7D2E" w:rsidRDefault="000E7D2E">
            <w:pPr>
              <w:tabs>
                <w:tab w:val="left" w:pos="4320"/>
                <w:tab w:val="left" w:pos="4500"/>
              </w:tabs>
              <w:rPr>
                <w:b/>
                <w:sz w:val="28"/>
                <w:szCs w:val="28"/>
                <w:lang w:val="en-US"/>
              </w:rPr>
            </w:pPr>
            <w:r>
              <w:rPr>
                <w:b/>
                <w:sz w:val="28"/>
                <w:szCs w:val="28"/>
                <w:lang w:val="en-US"/>
              </w:rPr>
              <w:t xml:space="preserve">en </w:t>
            </w:r>
            <w:r>
              <w:rPr>
                <w:sz w:val="28"/>
                <w:szCs w:val="28"/>
                <w:lang w:val="en-US"/>
              </w:rPr>
              <w:t xml:space="preserve">- frame buffer controller </w:t>
            </w:r>
          </w:p>
        </w:tc>
        <w:tc>
          <w:tcPr>
            <w:tcW w:w="2921" w:type="pct"/>
            <w:shd w:val="clear" w:color="auto" w:fill="auto"/>
          </w:tcPr>
          <w:p w14:paraId="2879A298" w14:textId="77777777" w:rsidR="000E7D2E" w:rsidRDefault="000E7D2E">
            <w:pPr>
              <w:tabs>
                <w:tab w:val="left" w:pos="4320"/>
                <w:tab w:val="left" w:pos="4500"/>
              </w:tabs>
              <w:jc w:val="both"/>
              <w:rPr>
                <w:sz w:val="28"/>
                <w:szCs w:val="28"/>
                <w:lang w:val="uz-Cyrl-UZ"/>
              </w:rPr>
            </w:pPr>
            <w:r>
              <w:rPr>
                <w:sz w:val="28"/>
                <w:szCs w:val="28"/>
              </w:rPr>
              <w:t>Микросхема</w:t>
            </w:r>
            <w:r>
              <w:rPr>
                <w:sz w:val="28"/>
                <w:szCs w:val="28"/>
                <w:lang w:val="en-US"/>
              </w:rPr>
              <w:t xml:space="preserve"> </w:t>
            </w:r>
            <w:r>
              <w:rPr>
                <w:sz w:val="28"/>
                <w:szCs w:val="28"/>
              </w:rPr>
              <w:t>в</w:t>
            </w:r>
            <w:r>
              <w:rPr>
                <w:sz w:val="28"/>
                <w:szCs w:val="28"/>
                <w:lang w:val="en-US"/>
              </w:rPr>
              <w:t xml:space="preserve"> </w:t>
            </w:r>
            <w:r>
              <w:rPr>
                <w:sz w:val="28"/>
                <w:szCs w:val="28"/>
              </w:rPr>
              <w:t>графическом</w:t>
            </w:r>
            <w:r>
              <w:rPr>
                <w:sz w:val="28"/>
                <w:szCs w:val="28"/>
                <w:lang w:val="en-US"/>
              </w:rPr>
              <w:t xml:space="preserve"> </w:t>
            </w:r>
            <w:r>
              <w:rPr>
                <w:sz w:val="28"/>
                <w:szCs w:val="28"/>
              </w:rPr>
              <w:t>ускорителе</w:t>
            </w:r>
            <w:r>
              <w:rPr>
                <w:sz w:val="28"/>
                <w:szCs w:val="28"/>
                <w:lang w:val="en-US"/>
              </w:rPr>
              <w:t>.</w:t>
            </w:r>
          </w:p>
          <w:p w14:paraId="5D5F5837" w14:textId="77777777" w:rsidR="000E7D2E" w:rsidRDefault="000E7D2E">
            <w:pPr>
              <w:tabs>
                <w:tab w:val="left" w:pos="4320"/>
                <w:tab w:val="left" w:pos="4500"/>
              </w:tabs>
              <w:jc w:val="both"/>
              <w:rPr>
                <w:sz w:val="28"/>
                <w:szCs w:val="28"/>
                <w:lang w:val="en-US"/>
              </w:rPr>
            </w:pPr>
          </w:p>
          <w:p w14:paraId="2DC81C42" w14:textId="77777777" w:rsidR="000E7D2E" w:rsidRDefault="000E7D2E">
            <w:pPr>
              <w:tabs>
                <w:tab w:val="left" w:pos="4320"/>
                <w:tab w:val="left" w:pos="4500"/>
              </w:tabs>
              <w:jc w:val="both"/>
              <w:rPr>
                <w:sz w:val="28"/>
                <w:szCs w:val="28"/>
                <w:lang w:val="en-US"/>
              </w:rPr>
            </w:pPr>
            <w:r>
              <w:rPr>
                <w:sz w:val="28"/>
                <w:szCs w:val="28"/>
                <w:lang w:val="en-US"/>
              </w:rPr>
              <w:t>Grafik tezlatkichdagi mikrosxema.</w:t>
            </w:r>
          </w:p>
          <w:p w14:paraId="70F0E77D" w14:textId="77777777" w:rsidR="000E7D2E" w:rsidRDefault="000E7D2E">
            <w:pPr>
              <w:tabs>
                <w:tab w:val="left" w:pos="4320"/>
                <w:tab w:val="left" w:pos="4500"/>
              </w:tabs>
              <w:jc w:val="both"/>
              <w:rPr>
                <w:sz w:val="28"/>
                <w:szCs w:val="28"/>
                <w:lang w:val="en-US"/>
              </w:rPr>
            </w:pPr>
          </w:p>
          <w:p w14:paraId="64EDAC9B" w14:textId="77777777" w:rsidR="000E7D2E" w:rsidRDefault="000E7D2E">
            <w:pPr>
              <w:tabs>
                <w:tab w:val="left" w:pos="4320"/>
                <w:tab w:val="left" w:pos="4500"/>
              </w:tabs>
              <w:jc w:val="both"/>
              <w:rPr>
                <w:sz w:val="28"/>
                <w:szCs w:val="28"/>
              </w:rPr>
            </w:pPr>
            <w:r>
              <w:rPr>
                <w:sz w:val="28"/>
                <w:szCs w:val="28"/>
              </w:rPr>
              <w:t>График тезлаткичдаги микросхема.</w:t>
            </w:r>
          </w:p>
        </w:tc>
      </w:tr>
      <w:tr w:rsidR="000E7D2E" w:rsidRPr="002752C5" w14:paraId="4811F29E" w14:textId="77777777">
        <w:tc>
          <w:tcPr>
            <w:tcW w:w="2079" w:type="pct"/>
            <w:shd w:val="clear" w:color="auto" w:fill="auto"/>
          </w:tcPr>
          <w:p w14:paraId="5E953E44" w14:textId="77777777" w:rsidR="000E7D2E" w:rsidRDefault="000E7D2E">
            <w:pPr>
              <w:tabs>
                <w:tab w:val="left" w:pos="4320"/>
                <w:tab w:val="left" w:pos="4500"/>
              </w:tabs>
              <w:rPr>
                <w:b/>
                <w:sz w:val="28"/>
                <w:szCs w:val="28"/>
                <w:lang w:val="uz-Cyrl-UZ"/>
              </w:rPr>
            </w:pPr>
            <w:r>
              <w:rPr>
                <w:b/>
                <w:sz w:val="28"/>
                <w:szCs w:val="28"/>
                <w:lang w:val="uz-Cyrl-UZ"/>
              </w:rPr>
              <w:t>Контроллер ввода-вывода</w:t>
            </w:r>
          </w:p>
          <w:p w14:paraId="1E829EC8" w14:textId="77777777" w:rsidR="000E7D2E" w:rsidRDefault="000E7D2E">
            <w:pPr>
              <w:tabs>
                <w:tab w:val="left" w:pos="4320"/>
                <w:tab w:val="left" w:pos="4500"/>
              </w:tabs>
              <w:rPr>
                <w:b/>
                <w:sz w:val="28"/>
                <w:szCs w:val="28"/>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 xml:space="preserve">kiritish-chiqarish </w:t>
            </w:r>
            <w:r>
              <w:rPr>
                <w:sz w:val="28"/>
                <w:szCs w:val="28"/>
              </w:rPr>
              <w:br/>
            </w:r>
            <w:r>
              <w:rPr>
                <w:sz w:val="28"/>
                <w:szCs w:val="28"/>
                <w:lang w:val="en-US"/>
              </w:rPr>
              <w:t>kontrolleri</w:t>
            </w:r>
          </w:p>
          <w:p w14:paraId="14121D99" w14:textId="2833F8F6" w:rsidR="000E7D2E" w:rsidRDefault="00D7251A">
            <w:pPr>
              <w:tabs>
                <w:tab w:val="left" w:pos="4320"/>
                <w:tab w:val="left" w:pos="4500"/>
              </w:tabs>
              <w:rPr>
                <w:sz w:val="28"/>
                <w:szCs w:val="28"/>
                <w:lang w:val="uz-Cyrl-UZ"/>
              </w:rPr>
            </w:pPr>
            <w:r>
              <w:rPr>
                <w:sz w:val="28"/>
                <w:szCs w:val="28"/>
                <w:lang w:val="uz-Cyrl-UZ"/>
              </w:rPr>
              <w:t xml:space="preserve"> </w:t>
            </w:r>
            <w:r w:rsidR="000E7D2E">
              <w:rPr>
                <w:sz w:val="28"/>
                <w:szCs w:val="28"/>
                <w:lang w:val="uz-Cyrl-UZ"/>
              </w:rPr>
              <w:t>киритиш-чиқариш контроллери</w:t>
            </w:r>
          </w:p>
          <w:p w14:paraId="1606403D"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input/output controller </w:t>
            </w:r>
          </w:p>
          <w:p w14:paraId="08DB2CD8" w14:textId="77777777" w:rsidR="000E7D2E" w:rsidRDefault="000E7D2E">
            <w:pPr>
              <w:tabs>
                <w:tab w:val="left" w:pos="4320"/>
                <w:tab w:val="left" w:pos="4500"/>
              </w:tabs>
              <w:rPr>
                <w:sz w:val="28"/>
                <w:szCs w:val="28"/>
                <w:lang w:val="uz-Cyrl-UZ"/>
              </w:rPr>
            </w:pPr>
          </w:p>
        </w:tc>
        <w:tc>
          <w:tcPr>
            <w:tcW w:w="2921" w:type="pct"/>
            <w:shd w:val="clear" w:color="auto" w:fill="auto"/>
          </w:tcPr>
          <w:p w14:paraId="5B541549" w14:textId="77777777" w:rsidR="000E7D2E" w:rsidRDefault="000E7D2E">
            <w:pPr>
              <w:tabs>
                <w:tab w:val="left" w:pos="4320"/>
                <w:tab w:val="left" w:pos="4500"/>
              </w:tabs>
              <w:jc w:val="both"/>
              <w:rPr>
                <w:sz w:val="28"/>
                <w:szCs w:val="28"/>
                <w:lang w:val="uz-Cyrl-UZ"/>
              </w:rPr>
            </w:pPr>
            <w:r>
              <w:rPr>
                <w:sz w:val="28"/>
                <w:szCs w:val="28"/>
              </w:rPr>
              <w:t xml:space="preserve">Микросхема управления вводом и выводом данных. Является аппаратным интерфейсом между устройствами ввода-вывода и микропроцессором. </w:t>
            </w:r>
          </w:p>
          <w:p w14:paraId="43C181E9" w14:textId="77777777" w:rsidR="000E7D2E" w:rsidRDefault="000E7D2E">
            <w:pPr>
              <w:tabs>
                <w:tab w:val="left" w:pos="4320"/>
                <w:tab w:val="left" w:pos="4500"/>
              </w:tabs>
              <w:jc w:val="both"/>
              <w:rPr>
                <w:sz w:val="22"/>
                <w:szCs w:val="22"/>
              </w:rPr>
            </w:pPr>
          </w:p>
          <w:p w14:paraId="71A1B32A" w14:textId="77777777" w:rsidR="000E7D2E" w:rsidRDefault="000E7D2E">
            <w:pPr>
              <w:tabs>
                <w:tab w:val="left" w:pos="4320"/>
                <w:tab w:val="left" w:pos="4500"/>
              </w:tabs>
              <w:jc w:val="both"/>
              <w:rPr>
                <w:sz w:val="28"/>
                <w:szCs w:val="28"/>
                <w:lang w:val="uz-Cyrl-UZ"/>
              </w:rPr>
            </w:pPr>
            <w:r>
              <w:rPr>
                <w:sz w:val="28"/>
                <w:szCs w:val="28"/>
                <w:lang w:val="uz-Cyrl-UZ"/>
              </w:rPr>
              <w:t>Ma’lumotlarning kiritilishini va chiqarilishini boshqaradigan mikrosxema. Kiritish – chiqarish qurilmalari bilan mikroprotsessor o’rtasidagi apparat interfeysi hisoblanadi.</w:t>
            </w:r>
          </w:p>
          <w:p w14:paraId="63634532" w14:textId="77777777" w:rsidR="000E7D2E" w:rsidRDefault="000E7D2E">
            <w:pPr>
              <w:tabs>
                <w:tab w:val="left" w:pos="4320"/>
                <w:tab w:val="left" w:pos="4500"/>
              </w:tabs>
              <w:jc w:val="both"/>
              <w:rPr>
                <w:sz w:val="22"/>
                <w:szCs w:val="22"/>
                <w:lang w:val="uz-Cyrl-UZ"/>
              </w:rPr>
            </w:pPr>
          </w:p>
          <w:p w14:paraId="72628194" w14:textId="77777777" w:rsidR="000E7D2E" w:rsidRDefault="000E7D2E">
            <w:pPr>
              <w:tabs>
                <w:tab w:val="left" w:pos="4320"/>
                <w:tab w:val="left" w:pos="4500"/>
              </w:tabs>
              <w:jc w:val="both"/>
              <w:rPr>
                <w:sz w:val="28"/>
                <w:szCs w:val="28"/>
              </w:rPr>
            </w:pPr>
            <w:r>
              <w:rPr>
                <w:sz w:val="28"/>
                <w:szCs w:val="28"/>
                <w:lang w:val="uz-Cyrl-UZ"/>
              </w:rPr>
              <w:t xml:space="preserve">Маълумотларнинг киритилишини ва чиқари-лишини бошқарадиган микросхема. </w:t>
            </w:r>
            <w:r>
              <w:rPr>
                <w:sz w:val="28"/>
                <w:szCs w:val="28"/>
              </w:rPr>
              <w:t>Киритиш – чиқариш қурилмалари билан микропроцессор ўртасидаги аппарат интерфейси ҳисобланади.</w:t>
            </w:r>
          </w:p>
        </w:tc>
      </w:tr>
      <w:tr w:rsidR="000E7D2E" w14:paraId="72EA5556" w14:textId="77777777">
        <w:tc>
          <w:tcPr>
            <w:tcW w:w="2079" w:type="pct"/>
            <w:shd w:val="clear" w:color="auto" w:fill="auto"/>
          </w:tcPr>
          <w:p w14:paraId="739567F2" w14:textId="77777777" w:rsidR="000E7D2E" w:rsidRDefault="000E7D2E">
            <w:pPr>
              <w:tabs>
                <w:tab w:val="left" w:pos="4320"/>
                <w:tab w:val="left" w:pos="4500"/>
              </w:tabs>
              <w:rPr>
                <w:b/>
                <w:sz w:val="28"/>
                <w:szCs w:val="28"/>
                <w:lang w:val="uz-Cyrl-UZ"/>
              </w:rPr>
            </w:pPr>
            <w:r>
              <w:rPr>
                <w:b/>
                <w:sz w:val="28"/>
                <w:szCs w:val="28"/>
                <w:lang w:val="uz-Cyrl-UZ"/>
              </w:rPr>
              <w:t>Контроллер клавиатуры</w:t>
            </w:r>
          </w:p>
          <w:p w14:paraId="45C192DE"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klaviatura kontrolleri</w:t>
            </w:r>
          </w:p>
          <w:p w14:paraId="2E2C347A" w14:textId="50EC9BB0" w:rsidR="000E7D2E" w:rsidRDefault="00D7251A">
            <w:pPr>
              <w:tabs>
                <w:tab w:val="left" w:pos="4320"/>
                <w:tab w:val="left" w:pos="4500"/>
              </w:tabs>
              <w:rPr>
                <w:sz w:val="28"/>
                <w:szCs w:val="28"/>
                <w:lang w:val="uz-Cyrl-UZ"/>
              </w:rPr>
            </w:pPr>
            <w:r>
              <w:rPr>
                <w:sz w:val="26"/>
                <w:szCs w:val="26"/>
                <w:lang w:val="uz-Cyrl-UZ"/>
              </w:rPr>
              <w:t xml:space="preserve"> </w:t>
            </w:r>
            <w:r w:rsidR="000E7D2E">
              <w:rPr>
                <w:sz w:val="28"/>
                <w:szCs w:val="28"/>
                <w:lang w:val="uz-Cyrl-UZ"/>
              </w:rPr>
              <w:t>клавиатура контроллери</w:t>
            </w:r>
          </w:p>
          <w:p w14:paraId="70E60063"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keyboard controller </w:t>
            </w:r>
          </w:p>
          <w:p w14:paraId="42A9CE86" w14:textId="77777777" w:rsidR="000E7D2E" w:rsidRDefault="000E7D2E">
            <w:pPr>
              <w:tabs>
                <w:tab w:val="left" w:pos="4320"/>
                <w:tab w:val="left" w:pos="4500"/>
              </w:tabs>
              <w:rPr>
                <w:sz w:val="28"/>
                <w:szCs w:val="28"/>
                <w:lang w:val="en-US"/>
              </w:rPr>
            </w:pPr>
          </w:p>
        </w:tc>
        <w:tc>
          <w:tcPr>
            <w:tcW w:w="2921" w:type="pct"/>
            <w:shd w:val="clear" w:color="auto" w:fill="auto"/>
          </w:tcPr>
          <w:p w14:paraId="0764CE90" w14:textId="77777777" w:rsidR="000E7D2E" w:rsidRDefault="000E7D2E">
            <w:pPr>
              <w:tabs>
                <w:tab w:val="left" w:pos="4320"/>
                <w:tab w:val="left" w:pos="4500"/>
              </w:tabs>
              <w:jc w:val="both"/>
              <w:rPr>
                <w:sz w:val="28"/>
                <w:szCs w:val="28"/>
                <w:lang w:val="uz-Cyrl-UZ"/>
              </w:rPr>
            </w:pPr>
            <w:r>
              <w:rPr>
                <w:sz w:val="28"/>
                <w:szCs w:val="28"/>
              </w:rPr>
              <w:t>Микропроцессор, обрабатывающий сигналы нажатия клавиш и передающий компьютеру коды, соответствующие этим клавишам.</w:t>
            </w:r>
          </w:p>
          <w:p w14:paraId="415522A9" w14:textId="77777777" w:rsidR="000E7D2E" w:rsidRDefault="000E7D2E">
            <w:pPr>
              <w:tabs>
                <w:tab w:val="left" w:pos="4320"/>
                <w:tab w:val="left" w:pos="4500"/>
              </w:tabs>
              <w:jc w:val="both"/>
              <w:rPr>
                <w:sz w:val="28"/>
                <w:szCs w:val="28"/>
              </w:rPr>
            </w:pPr>
          </w:p>
          <w:p w14:paraId="7A1F77A5" w14:textId="77777777" w:rsidR="000E7D2E" w:rsidRDefault="000E7D2E">
            <w:pPr>
              <w:tabs>
                <w:tab w:val="left" w:pos="4320"/>
                <w:tab w:val="left" w:pos="4500"/>
              </w:tabs>
              <w:jc w:val="both"/>
              <w:rPr>
                <w:sz w:val="28"/>
                <w:szCs w:val="28"/>
                <w:lang w:val="en-US"/>
              </w:rPr>
            </w:pPr>
            <w:r>
              <w:rPr>
                <w:sz w:val="28"/>
                <w:szCs w:val="28"/>
                <w:lang w:val="uz-Cyrl-UZ"/>
              </w:rPr>
              <w:t xml:space="preserve">Klavishalarni bosish signallarini qayta ishlaydi-gan va kompyuterga bu klavishalarga to‘g‘ri </w:t>
            </w:r>
            <w:r>
              <w:rPr>
                <w:sz w:val="28"/>
                <w:szCs w:val="28"/>
                <w:lang w:val="uz-Cyrl-UZ"/>
              </w:rPr>
              <w:lastRenderedPageBreak/>
              <w:t>keladigan kodlarni uzatadigan mikroprotsessor.</w:t>
            </w:r>
          </w:p>
          <w:p w14:paraId="243DF55F" w14:textId="77777777" w:rsidR="000E7D2E" w:rsidRDefault="000E7D2E">
            <w:pPr>
              <w:tabs>
                <w:tab w:val="left" w:pos="4320"/>
                <w:tab w:val="left" w:pos="4500"/>
              </w:tabs>
              <w:jc w:val="both"/>
              <w:rPr>
                <w:sz w:val="28"/>
                <w:szCs w:val="28"/>
                <w:lang w:val="en-US"/>
              </w:rPr>
            </w:pPr>
          </w:p>
          <w:p w14:paraId="77FAFDDF" w14:textId="77777777" w:rsidR="000E7D2E" w:rsidRDefault="000E7D2E">
            <w:pPr>
              <w:tabs>
                <w:tab w:val="left" w:pos="4320"/>
                <w:tab w:val="left" w:pos="4500"/>
              </w:tabs>
              <w:jc w:val="both"/>
              <w:rPr>
                <w:sz w:val="28"/>
                <w:szCs w:val="28"/>
                <w:lang w:val="uz-Cyrl-UZ"/>
              </w:rPr>
            </w:pPr>
            <w:r>
              <w:rPr>
                <w:sz w:val="28"/>
                <w:szCs w:val="28"/>
                <w:lang w:val="uz-Cyrl-UZ"/>
              </w:rPr>
              <w:t>Клавишаларни босиш сигналларини қайта ишлайдиган ва компьютерга бу клавишалар-га тўғри келадиган кодларни узатадиган микропроцессор.</w:t>
            </w:r>
          </w:p>
        </w:tc>
      </w:tr>
      <w:tr w:rsidR="000E7D2E" w14:paraId="4BF10064" w14:textId="77777777">
        <w:tc>
          <w:tcPr>
            <w:tcW w:w="2079" w:type="pct"/>
            <w:shd w:val="clear" w:color="auto" w:fill="auto"/>
          </w:tcPr>
          <w:p w14:paraId="22D8B1DD"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Контроллер кэш-памяти </w:t>
            </w:r>
          </w:p>
          <w:p w14:paraId="6E2C3B3B"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kesh-xotira kontrolleri</w:t>
            </w:r>
          </w:p>
          <w:p w14:paraId="31E93F5E" w14:textId="297EFEC3"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кэш-хотира контроллери</w:t>
            </w:r>
          </w:p>
          <w:p w14:paraId="5C30D994"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сache controller </w:t>
            </w:r>
          </w:p>
          <w:p w14:paraId="5917FA33" w14:textId="77777777" w:rsidR="000E7D2E" w:rsidRDefault="000E7D2E">
            <w:pPr>
              <w:tabs>
                <w:tab w:val="left" w:pos="4320"/>
                <w:tab w:val="left" w:pos="4500"/>
              </w:tabs>
              <w:rPr>
                <w:sz w:val="28"/>
                <w:szCs w:val="28"/>
                <w:lang w:val="uz-Cyrl-UZ"/>
              </w:rPr>
            </w:pPr>
          </w:p>
        </w:tc>
        <w:tc>
          <w:tcPr>
            <w:tcW w:w="2921" w:type="pct"/>
            <w:shd w:val="clear" w:color="auto" w:fill="auto"/>
          </w:tcPr>
          <w:p w14:paraId="07E664E7" w14:textId="77777777" w:rsidR="000E7D2E" w:rsidRDefault="000E7D2E">
            <w:pPr>
              <w:tabs>
                <w:tab w:val="left" w:pos="4320"/>
                <w:tab w:val="left" w:pos="4500"/>
              </w:tabs>
              <w:jc w:val="both"/>
              <w:rPr>
                <w:sz w:val="28"/>
                <w:szCs w:val="28"/>
                <w:lang w:val="uz-Cyrl-UZ"/>
              </w:rPr>
            </w:pPr>
            <w:r>
              <w:rPr>
                <w:sz w:val="28"/>
                <w:szCs w:val="28"/>
              </w:rPr>
              <w:t>Специальная микросхема или часть процессора, предназначенная для управления кэш-памятью.</w:t>
            </w:r>
          </w:p>
          <w:p w14:paraId="2CB99463" w14:textId="77777777" w:rsidR="000E7D2E" w:rsidRDefault="000E7D2E">
            <w:pPr>
              <w:tabs>
                <w:tab w:val="left" w:pos="4320"/>
                <w:tab w:val="left" w:pos="4500"/>
              </w:tabs>
              <w:jc w:val="both"/>
              <w:rPr>
                <w:sz w:val="28"/>
                <w:szCs w:val="28"/>
              </w:rPr>
            </w:pPr>
          </w:p>
          <w:p w14:paraId="667E62B8" w14:textId="77777777" w:rsidR="000E7D2E" w:rsidRDefault="000E7D2E">
            <w:pPr>
              <w:tabs>
                <w:tab w:val="left" w:pos="4320"/>
                <w:tab w:val="left" w:pos="4500"/>
              </w:tabs>
              <w:jc w:val="both"/>
              <w:rPr>
                <w:sz w:val="28"/>
                <w:szCs w:val="28"/>
                <w:lang w:val="en-US"/>
              </w:rPr>
            </w:pPr>
            <w:r>
              <w:rPr>
                <w:sz w:val="28"/>
                <w:szCs w:val="28"/>
                <w:lang w:val="uz-Cyrl-UZ"/>
              </w:rPr>
              <w:t>Maxsus mikrosxema yoki protsessorning kesh-xotirani boshqarish uchun mo‘ljallangan qismi.</w:t>
            </w:r>
          </w:p>
          <w:p w14:paraId="199E14FF" w14:textId="77777777" w:rsidR="000E7D2E" w:rsidRDefault="000E7D2E">
            <w:pPr>
              <w:tabs>
                <w:tab w:val="left" w:pos="4320"/>
                <w:tab w:val="left" w:pos="4500"/>
              </w:tabs>
              <w:jc w:val="both"/>
              <w:rPr>
                <w:sz w:val="28"/>
                <w:szCs w:val="28"/>
                <w:lang w:val="en-US"/>
              </w:rPr>
            </w:pPr>
          </w:p>
          <w:p w14:paraId="6098408B" w14:textId="77777777" w:rsidR="000E7D2E" w:rsidRDefault="000E7D2E">
            <w:pPr>
              <w:tabs>
                <w:tab w:val="left" w:pos="4320"/>
                <w:tab w:val="left" w:pos="4500"/>
              </w:tabs>
              <w:jc w:val="both"/>
              <w:rPr>
                <w:sz w:val="28"/>
                <w:szCs w:val="28"/>
                <w:lang w:val="uz-Cyrl-UZ"/>
              </w:rPr>
            </w:pPr>
            <w:r>
              <w:rPr>
                <w:sz w:val="28"/>
                <w:szCs w:val="28"/>
                <w:lang w:val="uz-Cyrl-UZ"/>
              </w:rPr>
              <w:t>Махсус микросхема ёки процессорнинг кэш-хотирани бошқариш учун мўлжалланган қисми.</w:t>
            </w:r>
          </w:p>
        </w:tc>
      </w:tr>
      <w:tr w:rsidR="000E7D2E" w14:paraId="6533E0D6" w14:textId="77777777">
        <w:tc>
          <w:tcPr>
            <w:tcW w:w="2079" w:type="pct"/>
            <w:shd w:val="clear" w:color="auto" w:fill="auto"/>
          </w:tcPr>
          <w:p w14:paraId="77A8EBBE" w14:textId="77777777" w:rsidR="000E7D2E" w:rsidRDefault="000E7D2E">
            <w:pPr>
              <w:tabs>
                <w:tab w:val="left" w:pos="4320"/>
                <w:tab w:val="left" w:pos="4500"/>
              </w:tabs>
              <w:rPr>
                <w:b/>
                <w:sz w:val="28"/>
                <w:szCs w:val="28"/>
                <w:lang w:val="uz-Cyrl-UZ"/>
              </w:rPr>
            </w:pPr>
            <w:r>
              <w:rPr>
                <w:b/>
                <w:sz w:val="28"/>
                <w:szCs w:val="28"/>
                <w:lang w:val="uz-Cyrl-UZ"/>
              </w:rPr>
              <w:t>Контроллер на нечеткой логике</w:t>
            </w:r>
          </w:p>
          <w:p w14:paraId="2668DC0D"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noaniq mantiqqa asoslangan kontroller</w:t>
            </w:r>
          </w:p>
          <w:p w14:paraId="1FCE944C" w14:textId="0B045A30"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ноаниқ мантиққа асосланган контроллер</w:t>
            </w:r>
          </w:p>
          <w:p w14:paraId="531BFC94"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fuzzy-logic controller </w:t>
            </w:r>
          </w:p>
          <w:p w14:paraId="73B592DA" w14:textId="77777777" w:rsidR="000E7D2E" w:rsidRDefault="000E7D2E">
            <w:pPr>
              <w:tabs>
                <w:tab w:val="left" w:pos="4320"/>
                <w:tab w:val="left" w:pos="4500"/>
              </w:tabs>
              <w:rPr>
                <w:sz w:val="28"/>
                <w:szCs w:val="28"/>
                <w:lang w:val="uz-Cyrl-UZ"/>
              </w:rPr>
            </w:pPr>
          </w:p>
        </w:tc>
        <w:tc>
          <w:tcPr>
            <w:tcW w:w="2921" w:type="pct"/>
            <w:shd w:val="clear" w:color="auto" w:fill="auto"/>
          </w:tcPr>
          <w:p w14:paraId="17CFB447" w14:textId="77777777" w:rsidR="000E7D2E" w:rsidRDefault="000E7D2E">
            <w:pPr>
              <w:tabs>
                <w:tab w:val="left" w:pos="4320"/>
                <w:tab w:val="left" w:pos="4500"/>
              </w:tabs>
              <w:jc w:val="both"/>
              <w:rPr>
                <w:sz w:val="28"/>
                <w:szCs w:val="28"/>
                <w:lang w:val="uz-Cyrl-UZ"/>
              </w:rPr>
            </w:pPr>
            <w:r>
              <w:rPr>
                <w:sz w:val="28"/>
                <w:szCs w:val="28"/>
              </w:rPr>
              <w:t xml:space="preserve">Специализированное устройство управления, основанное на использовании операций нечеткой логики. </w:t>
            </w:r>
          </w:p>
          <w:p w14:paraId="1643BDAB" w14:textId="77777777" w:rsidR="000E7D2E" w:rsidRDefault="000E7D2E">
            <w:pPr>
              <w:tabs>
                <w:tab w:val="left" w:pos="4320"/>
                <w:tab w:val="left" w:pos="4500"/>
              </w:tabs>
              <w:jc w:val="both"/>
              <w:rPr>
                <w:sz w:val="28"/>
                <w:szCs w:val="28"/>
              </w:rPr>
            </w:pPr>
          </w:p>
          <w:p w14:paraId="3FD0139A" w14:textId="77777777" w:rsidR="000E7D2E" w:rsidRDefault="000E7D2E">
            <w:pPr>
              <w:tabs>
                <w:tab w:val="left" w:pos="4320"/>
                <w:tab w:val="left" w:pos="4500"/>
              </w:tabs>
              <w:jc w:val="both"/>
              <w:rPr>
                <w:sz w:val="28"/>
                <w:szCs w:val="28"/>
                <w:lang w:val="en-US"/>
              </w:rPr>
            </w:pPr>
            <w:r>
              <w:rPr>
                <w:sz w:val="28"/>
                <w:szCs w:val="28"/>
                <w:lang w:val="uz-Cyrl-UZ"/>
              </w:rPr>
              <w:t>Noaniq mantiq amallaridan foydalanishga asoslangan, ixtisoslashtirilgan boshqarish quril-masi.</w:t>
            </w:r>
          </w:p>
          <w:p w14:paraId="2C8CC38D" w14:textId="77777777" w:rsidR="000E7D2E" w:rsidRDefault="000E7D2E">
            <w:pPr>
              <w:tabs>
                <w:tab w:val="left" w:pos="4320"/>
                <w:tab w:val="left" w:pos="4500"/>
              </w:tabs>
              <w:jc w:val="both"/>
              <w:rPr>
                <w:sz w:val="28"/>
                <w:szCs w:val="28"/>
                <w:lang w:val="en-US"/>
              </w:rPr>
            </w:pPr>
          </w:p>
          <w:p w14:paraId="2F36D270" w14:textId="77777777" w:rsidR="000E7D2E" w:rsidRDefault="000E7D2E">
            <w:pPr>
              <w:tabs>
                <w:tab w:val="left" w:pos="4320"/>
                <w:tab w:val="left" w:pos="4500"/>
              </w:tabs>
              <w:jc w:val="both"/>
              <w:rPr>
                <w:sz w:val="28"/>
                <w:szCs w:val="28"/>
                <w:lang w:val="uz-Cyrl-UZ"/>
              </w:rPr>
            </w:pPr>
            <w:r>
              <w:rPr>
                <w:sz w:val="28"/>
                <w:szCs w:val="28"/>
                <w:lang w:val="uz-Cyrl-UZ"/>
              </w:rPr>
              <w:t>Ноаниқ мантиқ амалларидан фойдаланишга асосланган, ихтисослаштирилган бошқариш қурилмаси.</w:t>
            </w:r>
          </w:p>
        </w:tc>
      </w:tr>
      <w:tr w:rsidR="000E7D2E" w:rsidRPr="003E387B" w14:paraId="649B0A5E" w14:textId="77777777">
        <w:tc>
          <w:tcPr>
            <w:tcW w:w="2079" w:type="pct"/>
            <w:shd w:val="clear" w:color="auto" w:fill="auto"/>
          </w:tcPr>
          <w:p w14:paraId="12455CE5" w14:textId="77777777" w:rsidR="000E7D2E" w:rsidRDefault="000E7D2E">
            <w:pPr>
              <w:tabs>
                <w:tab w:val="left" w:pos="4320"/>
                <w:tab w:val="left" w:pos="4500"/>
              </w:tabs>
              <w:rPr>
                <w:b/>
                <w:bCs/>
                <w:sz w:val="28"/>
                <w:szCs w:val="28"/>
                <w:lang w:val="uz-Cyrl-UZ"/>
              </w:rPr>
            </w:pPr>
            <w:r>
              <w:rPr>
                <w:b/>
                <w:sz w:val="28"/>
                <w:szCs w:val="28"/>
                <w:lang w:val="uz-Cyrl-UZ"/>
              </w:rPr>
              <w:t xml:space="preserve">Контроллер прямого </w:t>
            </w:r>
            <w:r w:rsidR="00686DF7">
              <w:rPr>
                <w:b/>
                <w:sz w:val="28"/>
                <w:szCs w:val="28"/>
                <w:lang w:val="uz-Cyrl-UZ"/>
              </w:rPr>
              <w:br/>
            </w:r>
            <w:r>
              <w:rPr>
                <w:b/>
                <w:sz w:val="28"/>
                <w:szCs w:val="28"/>
                <w:lang w:val="uz-Cyrl-UZ"/>
              </w:rPr>
              <w:t>доступа к памяти</w:t>
            </w:r>
            <w:r>
              <w:rPr>
                <w:b/>
                <w:bCs/>
                <w:sz w:val="28"/>
                <w:szCs w:val="28"/>
                <w:lang w:val="uz-Cyrl-UZ"/>
              </w:rPr>
              <w:t xml:space="preserve"> </w:t>
            </w:r>
          </w:p>
          <w:p w14:paraId="0A0966EE" w14:textId="77777777" w:rsidR="000E7D2E" w:rsidRDefault="000E7D2E">
            <w:pPr>
              <w:tabs>
                <w:tab w:val="left" w:pos="4320"/>
                <w:tab w:val="left" w:pos="4500"/>
              </w:tabs>
              <w:rPr>
                <w:bCs/>
                <w:sz w:val="28"/>
                <w:szCs w:val="28"/>
                <w:lang w:val="uz-Cyrl-UZ"/>
              </w:rPr>
            </w:pPr>
            <w:r>
              <w:rPr>
                <w:b/>
                <w:bCs/>
                <w:sz w:val="28"/>
                <w:szCs w:val="28"/>
                <w:lang w:val="uz-Cyrl-UZ"/>
              </w:rPr>
              <w:t xml:space="preserve">uz </w:t>
            </w:r>
            <w:r>
              <w:rPr>
                <w:bCs/>
                <w:sz w:val="28"/>
                <w:szCs w:val="28"/>
                <w:lang w:val="uz-Cyrl-UZ"/>
              </w:rPr>
              <w:t>-</w:t>
            </w:r>
            <w:r>
              <w:rPr>
                <w:sz w:val="28"/>
                <w:szCs w:val="28"/>
                <w:lang w:val="uz-Cyrl-UZ"/>
              </w:rPr>
              <w:t xml:space="preserve"> xotiradan to‘g‘ridan-to‘g‘ri foydalanish kontrolleri</w:t>
            </w:r>
          </w:p>
          <w:p w14:paraId="25BE729B" w14:textId="679466E3"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хотирадан тўғридан-тўғри фойдаланиш контроллери</w:t>
            </w:r>
          </w:p>
          <w:p w14:paraId="163F7C5A"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Direct Memory Markup Controller (DMAC) </w:t>
            </w:r>
          </w:p>
          <w:p w14:paraId="1C924C95" w14:textId="77777777" w:rsidR="000E7D2E" w:rsidRDefault="000E7D2E">
            <w:pPr>
              <w:tabs>
                <w:tab w:val="left" w:pos="4320"/>
                <w:tab w:val="left" w:pos="4500"/>
              </w:tabs>
              <w:rPr>
                <w:sz w:val="28"/>
                <w:szCs w:val="28"/>
                <w:lang w:val="uz-Cyrl-UZ"/>
              </w:rPr>
            </w:pPr>
          </w:p>
        </w:tc>
        <w:tc>
          <w:tcPr>
            <w:tcW w:w="2921" w:type="pct"/>
            <w:shd w:val="clear" w:color="auto" w:fill="auto"/>
          </w:tcPr>
          <w:p w14:paraId="3390B956" w14:textId="77777777" w:rsidR="000E7D2E" w:rsidRDefault="000E7D2E">
            <w:pPr>
              <w:tabs>
                <w:tab w:val="left" w:pos="4320"/>
                <w:tab w:val="left" w:pos="4500"/>
              </w:tabs>
              <w:jc w:val="both"/>
              <w:rPr>
                <w:sz w:val="28"/>
                <w:szCs w:val="28"/>
                <w:lang w:val="uz-Cyrl-UZ"/>
              </w:rPr>
            </w:pPr>
            <w:r>
              <w:rPr>
                <w:sz w:val="28"/>
                <w:szCs w:val="28"/>
              </w:rPr>
              <w:t>Специализированный контроллер для прямого доступа к памяти, может также входить в состав устройств ввода-вывода, которым необходим режим прямого доступа к памяти. Процессор сообщает контроллеру адрес, откуда брать данные, адрес, куда их поместить, и длину блока.</w:t>
            </w:r>
          </w:p>
          <w:p w14:paraId="5222DD7A" w14:textId="77777777" w:rsidR="000E7D2E" w:rsidRDefault="000E7D2E">
            <w:pPr>
              <w:tabs>
                <w:tab w:val="left" w:pos="4320"/>
                <w:tab w:val="left" w:pos="4500"/>
              </w:tabs>
              <w:jc w:val="both"/>
              <w:rPr>
                <w:sz w:val="28"/>
                <w:szCs w:val="28"/>
              </w:rPr>
            </w:pPr>
          </w:p>
          <w:p w14:paraId="1E9764DE" w14:textId="77777777" w:rsidR="000E7D2E" w:rsidRDefault="000E7D2E">
            <w:pPr>
              <w:tabs>
                <w:tab w:val="left" w:pos="4320"/>
                <w:tab w:val="left" w:pos="4500"/>
              </w:tabs>
              <w:jc w:val="both"/>
              <w:rPr>
                <w:sz w:val="28"/>
                <w:szCs w:val="28"/>
                <w:lang w:val="uz-Cyrl-UZ"/>
              </w:rPr>
            </w:pPr>
            <w:r>
              <w:rPr>
                <w:sz w:val="28"/>
                <w:szCs w:val="28"/>
                <w:lang w:val="uz-Cyrl-UZ"/>
              </w:rPr>
              <w:t xml:space="preserve">Ixtisoslashtirilgan, xotiradan to‘g‘ridan-to‘g‘ri foydalanish </w:t>
            </w:r>
            <w:r>
              <w:rPr>
                <w:sz w:val="28"/>
                <w:szCs w:val="28"/>
                <w:lang w:val="en-US"/>
              </w:rPr>
              <w:t>k</w:t>
            </w:r>
            <w:r>
              <w:rPr>
                <w:sz w:val="28"/>
                <w:szCs w:val="28"/>
                <w:lang w:val="uz-Cyrl-UZ"/>
              </w:rPr>
              <w:t>ontrolleri. Xotiradan to‘g‘ridan-to‘g‘ri foydalanish rejimi zarur bo‘lgan kiritish-chiqarish qurilmalari tarkibiga ham kirishi mumkin. Protsessor kontrollerga ma’lumotlarni qaуerdan olish, qaуerga joylashtirish adreslarini va blok uzunligini xabar qiladi.</w:t>
            </w:r>
          </w:p>
          <w:p w14:paraId="3105606E" w14:textId="77777777" w:rsidR="000E7D2E" w:rsidRDefault="000E7D2E">
            <w:pPr>
              <w:tabs>
                <w:tab w:val="left" w:pos="4320"/>
                <w:tab w:val="left" w:pos="4500"/>
              </w:tabs>
              <w:jc w:val="both"/>
              <w:rPr>
                <w:sz w:val="28"/>
                <w:szCs w:val="28"/>
                <w:lang w:val="uz-Cyrl-UZ"/>
              </w:rPr>
            </w:pPr>
          </w:p>
          <w:p w14:paraId="36513640" w14:textId="77777777" w:rsidR="000E7D2E" w:rsidRDefault="000E7D2E">
            <w:pPr>
              <w:tabs>
                <w:tab w:val="left" w:pos="4320"/>
                <w:tab w:val="left" w:pos="4500"/>
              </w:tabs>
              <w:jc w:val="both"/>
              <w:rPr>
                <w:sz w:val="28"/>
                <w:szCs w:val="28"/>
              </w:rPr>
            </w:pPr>
            <w:r>
              <w:rPr>
                <w:sz w:val="28"/>
                <w:szCs w:val="28"/>
                <w:lang w:val="uz-Cyrl-UZ"/>
              </w:rPr>
              <w:t xml:space="preserve">Ихтисослаштирилган, хотирадан тўғридан-тўғри фойдаланиш </w:t>
            </w:r>
            <w:r>
              <w:rPr>
                <w:sz w:val="28"/>
                <w:szCs w:val="28"/>
              </w:rPr>
              <w:t>к</w:t>
            </w:r>
            <w:r>
              <w:rPr>
                <w:sz w:val="28"/>
                <w:szCs w:val="28"/>
                <w:lang w:val="uz-Cyrl-UZ"/>
              </w:rPr>
              <w:t xml:space="preserve">онтроллери. Хотирадан </w:t>
            </w:r>
            <w:r>
              <w:rPr>
                <w:sz w:val="28"/>
                <w:szCs w:val="28"/>
                <w:lang w:val="uz-Cyrl-UZ"/>
              </w:rPr>
              <w:lastRenderedPageBreak/>
              <w:t xml:space="preserve">тўғридан-тўғри фойдаланиш режими зарур бўлган киритиш-чиқариш қурилмалари тар-кибига ҳам кириши мумкин. </w:t>
            </w:r>
            <w:r>
              <w:rPr>
                <w:sz w:val="28"/>
                <w:szCs w:val="28"/>
              </w:rPr>
              <w:t>Процессор контроллерга маълумотларни қаердан олиш, қаерга жойлаштириш адресларини ва блок узунлигини хабар қилади.</w:t>
            </w:r>
          </w:p>
        </w:tc>
      </w:tr>
      <w:tr w:rsidR="000E7D2E" w14:paraId="288883B0" w14:textId="77777777">
        <w:tc>
          <w:tcPr>
            <w:tcW w:w="2079" w:type="pct"/>
            <w:shd w:val="clear" w:color="auto" w:fill="auto"/>
          </w:tcPr>
          <w:p w14:paraId="2AE99F2D" w14:textId="77777777" w:rsidR="000E7D2E" w:rsidRDefault="000E7D2E">
            <w:pPr>
              <w:tabs>
                <w:tab w:val="left" w:pos="4320"/>
                <w:tab w:val="left" w:pos="4500"/>
              </w:tabs>
              <w:rPr>
                <w:b/>
                <w:sz w:val="28"/>
                <w:szCs w:val="28"/>
                <w:lang w:val="uz-Cyrl-UZ"/>
              </w:rPr>
            </w:pPr>
            <w:r>
              <w:rPr>
                <w:b/>
                <w:sz w:val="28"/>
                <w:szCs w:val="28"/>
              </w:rPr>
              <w:lastRenderedPageBreak/>
              <w:t>Контроллер прерываний</w:t>
            </w:r>
          </w:p>
          <w:p w14:paraId="5F8C51D2" w14:textId="77777777" w:rsidR="000E7D2E" w:rsidRDefault="000E7D2E">
            <w:pPr>
              <w:tabs>
                <w:tab w:val="left" w:pos="4320"/>
                <w:tab w:val="left" w:pos="4500"/>
              </w:tabs>
              <w:rPr>
                <w:b/>
                <w:sz w:val="28"/>
                <w:szCs w:val="28"/>
              </w:rPr>
            </w:pPr>
            <w:r>
              <w:rPr>
                <w:b/>
                <w:sz w:val="28"/>
                <w:szCs w:val="28"/>
                <w:lang w:val="en-US"/>
              </w:rPr>
              <w:t>uz</w:t>
            </w:r>
            <w:r>
              <w:rPr>
                <w:b/>
                <w:sz w:val="28"/>
                <w:szCs w:val="28"/>
              </w:rPr>
              <w:t xml:space="preserve"> </w:t>
            </w:r>
            <w:r>
              <w:rPr>
                <w:sz w:val="28"/>
                <w:szCs w:val="28"/>
              </w:rPr>
              <w:t>-</w:t>
            </w:r>
            <w:r>
              <w:rPr>
                <w:b/>
                <w:sz w:val="28"/>
                <w:szCs w:val="28"/>
              </w:rPr>
              <w:t xml:space="preserve"> </w:t>
            </w:r>
            <w:r>
              <w:rPr>
                <w:sz w:val="28"/>
                <w:szCs w:val="28"/>
                <w:lang w:val="en-US"/>
              </w:rPr>
              <w:t>uzilishlar</w:t>
            </w:r>
            <w:r>
              <w:rPr>
                <w:sz w:val="28"/>
                <w:szCs w:val="28"/>
              </w:rPr>
              <w:t xml:space="preserve"> </w:t>
            </w:r>
            <w:r>
              <w:rPr>
                <w:sz w:val="28"/>
                <w:szCs w:val="28"/>
                <w:lang w:val="en-US"/>
              </w:rPr>
              <w:t>kontrolleri</w:t>
            </w:r>
          </w:p>
          <w:p w14:paraId="252BC247" w14:textId="6DB9F46F" w:rsidR="000E7D2E" w:rsidRDefault="000B536F">
            <w:pPr>
              <w:tabs>
                <w:tab w:val="left" w:pos="4320"/>
                <w:tab w:val="left" w:pos="4500"/>
              </w:tabs>
              <w:rPr>
                <w:sz w:val="28"/>
                <w:szCs w:val="28"/>
              </w:rPr>
            </w:pPr>
            <w:r>
              <w:rPr>
                <w:sz w:val="28"/>
                <w:szCs w:val="28"/>
              </w:rPr>
              <w:t xml:space="preserve"> </w:t>
            </w:r>
            <w:r w:rsidR="000E7D2E">
              <w:rPr>
                <w:sz w:val="28"/>
                <w:szCs w:val="28"/>
              </w:rPr>
              <w:t>узилишлар контроллери</w:t>
            </w:r>
          </w:p>
          <w:p w14:paraId="1AC8E13B"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 xml:space="preserve">- interrupt controller </w:t>
            </w:r>
          </w:p>
          <w:p w14:paraId="27755A32" w14:textId="77777777" w:rsidR="000E7D2E" w:rsidRDefault="000E7D2E">
            <w:pPr>
              <w:tabs>
                <w:tab w:val="left" w:pos="4320"/>
                <w:tab w:val="left" w:pos="4500"/>
              </w:tabs>
              <w:rPr>
                <w:sz w:val="28"/>
                <w:szCs w:val="28"/>
                <w:lang w:val="en-US"/>
              </w:rPr>
            </w:pPr>
          </w:p>
        </w:tc>
        <w:tc>
          <w:tcPr>
            <w:tcW w:w="2921" w:type="pct"/>
            <w:shd w:val="clear" w:color="auto" w:fill="auto"/>
          </w:tcPr>
          <w:p w14:paraId="5C11E7C2" w14:textId="77777777" w:rsidR="000E7D2E" w:rsidRDefault="000E7D2E">
            <w:pPr>
              <w:tabs>
                <w:tab w:val="left" w:pos="4320"/>
                <w:tab w:val="left" w:pos="4500"/>
              </w:tabs>
              <w:jc w:val="both"/>
              <w:rPr>
                <w:sz w:val="28"/>
                <w:szCs w:val="28"/>
                <w:lang w:val="uz-Cyrl-UZ"/>
              </w:rPr>
            </w:pPr>
            <w:r>
              <w:rPr>
                <w:sz w:val="28"/>
                <w:szCs w:val="28"/>
              </w:rPr>
              <w:t>Микросхема, устанавливаемая на системной плате для управления аппаратными прерываниями.</w:t>
            </w:r>
          </w:p>
          <w:p w14:paraId="35F4F523" w14:textId="77777777" w:rsidR="000E7D2E" w:rsidRDefault="000E7D2E">
            <w:pPr>
              <w:tabs>
                <w:tab w:val="left" w:pos="4320"/>
                <w:tab w:val="left" w:pos="4500"/>
              </w:tabs>
              <w:jc w:val="both"/>
              <w:rPr>
                <w:sz w:val="28"/>
                <w:szCs w:val="28"/>
              </w:rPr>
            </w:pPr>
          </w:p>
          <w:p w14:paraId="116D1CA1" w14:textId="77777777" w:rsidR="000E7D2E" w:rsidRDefault="000E7D2E">
            <w:pPr>
              <w:tabs>
                <w:tab w:val="left" w:pos="4320"/>
                <w:tab w:val="left" w:pos="4500"/>
              </w:tabs>
              <w:jc w:val="both"/>
              <w:rPr>
                <w:sz w:val="28"/>
                <w:szCs w:val="28"/>
                <w:lang w:val="en-US"/>
              </w:rPr>
            </w:pPr>
            <w:r>
              <w:rPr>
                <w:sz w:val="28"/>
                <w:szCs w:val="28"/>
                <w:lang w:val="uz-Cyrl-UZ"/>
              </w:rPr>
              <w:t>Apparat uzilishlarni boshqarish uchun tizim platasiga o‘rnatiladigan mikrosxema.</w:t>
            </w:r>
          </w:p>
          <w:p w14:paraId="21F008F5" w14:textId="77777777" w:rsidR="000E7D2E" w:rsidRDefault="000E7D2E">
            <w:pPr>
              <w:tabs>
                <w:tab w:val="left" w:pos="4320"/>
                <w:tab w:val="left" w:pos="4500"/>
              </w:tabs>
              <w:jc w:val="both"/>
              <w:rPr>
                <w:sz w:val="28"/>
                <w:szCs w:val="28"/>
                <w:lang w:val="en-US"/>
              </w:rPr>
            </w:pPr>
          </w:p>
          <w:p w14:paraId="109468E3" w14:textId="77777777" w:rsidR="000E7D2E" w:rsidRDefault="000E7D2E">
            <w:pPr>
              <w:tabs>
                <w:tab w:val="left" w:pos="4320"/>
                <w:tab w:val="left" w:pos="4500"/>
              </w:tabs>
              <w:jc w:val="both"/>
              <w:rPr>
                <w:sz w:val="28"/>
                <w:szCs w:val="28"/>
                <w:lang w:val="uz-Cyrl-UZ"/>
              </w:rPr>
            </w:pPr>
            <w:r>
              <w:rPr>
                <w:sz w:val="28"/>
                <w:szCs w:val="28"/>
                <w:lang w:val="uz-Cyrl-UZ"/>
              </w:rPr>
              <w:t>Аппарат узилишларни бошқариш учун тизим платасига ўрнатиладиган микросхема.</w:t>
            </w:r>
          </w:p>
        </w:tc>
      </w:tr>
      <w:tr w:rsidR="000E7D2E" w14:paraId="1A2E5D6B" w14:textId="77777777">
        <w:tc>
          <w:tcPr>
            <w:tcW w:w="2079" w:type="pct"/>
            <w:shd w:val="clear" w:color="auto" w:fill="auto"/>
          </w:tcPr>
          <w:p w14:paraId="1830CBC2" w14:textId="77777777" w:rsidR="000E7D2E" w:rsidRDefault="000E7D2E">
            <w:pPr>
              <w:tabs>
                <w:tab w:val="left" w:pos="4320"/>
                <w:tab w:val="left" w:pos="4500"/>
              </w:tabs>
              <w:rPr>
                <w:b/>
                <w:sz w:val="28"/>
                <w:szCs w:val="28"/>
                <w:lang w:val="uz-Cyrl-UZ"/>
              </w:rPr>
            </w:pPr>
            <w:r>
              <w:rPr>
                <w:b/>
                <w:sz w:val="28"/>
                <w:szCs w:val="28"/>
                <w:lang w:val="uz-Cyrl-UZ"/>
              </w:rPr>
              <w:t>Контроллер с сокращенным набором команд</w:t>
            </w:r>
          </w:p>
          <w:p w14:paraId="23059CA2"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qisqartirilgan komandalar to‘plamiga ega kontroller</w:t>
            </w:r>
          </w:p>
          <w:p w14:paraId="2956AD72" w14:textId="574EF834" w:rsidR="000E7D2E" w:rsidRDefault="000B536F">
            <w:pPr>
              <w:tabs>
                <w:tab w:val="left" w:pos="4320"/>
                <w:tab w:val="left" w:pos="4500"/>
              </w:tabs>
              <w:rPr>
                <w:sz w:val="28"/>
                <w:szCs w:val="28"/>
                <w:lang w:val="en-US"/>
              </w:rPr>
            </w:pPr>
            <w:r>
              <w:rPr>
                <w:b/>
                <w:sz w:val="28"/>
                <w:szCs w:val="28"/>
                <w:lang w:val="uz-Cyrl-UZ"/>
              </w:rPr>
              <w:t xml:space="preserve"> </w:t>
            </w:r>
            <w:r w:rsidR="000E7D2E">
              <w:rPr>
                <w:sz w:val="28"/>
                <w:szCs w:val="28"/>
                <w:lang w:val="uz-Cyrl-UZ"/>
              </w:rPr>
              <w:t xml:space="preserve">қисқартирилган командалар тўпламига эга </w:t>
            </w:r>
            <w:r w:rsidR="000E7D2E">
              <w:rPr>
                <w:sz w:val="28"/>
                <w:szCs w:val="28"/>
                <w:lang w:val="en-US"/>
              </w:rPr>
              <w:br/>
            </w:r>
            <w:r w:rsidR="000E7D2E">
              <w:rPr>
                <w:sz w:val="28"/>
                <w:szCs w:val="28"/>
                <w:lang w:val="uz-Cyrl-UZ"/>
              </w:rPr>
              <w:t>конт</w:t>
            </w:r>
            <w:r w:rsidR="000E7D2E">
              <w:rPr>
                <w:sz w:val="28"/>
                <w:szCs w:val="28"/>
              </w:rPr>
              <w:t>роллер</w:t>
            </w:r>
          </w:p>
          <w:p w14:paraId="7D48C9E6"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controller having reduced </w:t>
            </w:r>
            <w:r>
              <w:rPr>
                <w:sz w:val="28"/>
                <w:szCs w:val="28"/>
                <w:lang w:val="en-US"/>
              </w:rPr>
              <w:br/>
              <w:t>instruction set</w:t>
            </w:r>
            <w:r>
              <w:rPr>
                <w:sz w:val="28"/>
                <w:szCs w:val="28"/>
                <w:lang w:val="uz-Cyrl-UZ"/>
              </w:rPr>
              <w:t xml:space="preserve"> </w:t>
            </w:r>
          </w:p>
          <w:p w14:paraId="6C767470" w14:textId="77777777" w:rsidR="000E7D2E" w:rsidRDefault="000E7D2E">
            <w:pPr>
              <w:tabs>
                <w:tab w:val="left" w:pos="4320"/>
                <w:tab w:val="left" w:pos="4500"/>
              </w:tabs>
              <w:rPr>
                <w:sz w:val="28"/>
                <w:szCs w:val="28"/>
                <w:lang w:val="en-US"/>
              </w:rPr>
            </w:pPr>
          </w:p>
        </w:tc>
        <w:tc>
          <w:tcPr>
            <w:tcW w:w="2921" w:type="pct"/>
            <w:shd w:val="clear" w:color="auto" w:fill="auto"/>
          </w:tcPr>
          <w:p w14:paraId="175DDE82" w14:textId="77777777" w:rsidR="000E7D2E" w:rsidRDefault="000E7D2E">
            <w:pPr>
              <w:tabs>
                <w:tab w:val="left" w:pos="4320"/>
                <w:tab w:val="left" w:pos="4500"/>
              </w:tabs>
              <w:jc w:val="both"/>
              <w:rPr>
                <w:sz w:val="28"/>
                <w:szCs w:val="28"/>
              </w:rPr>
            </w:pPr>
            <w:r>
              <w:rPr>
                <w:sz w:val="28"/>
                <w:szCs w:val="28"/>
              </w:rPr>
              <w:t xml:space="preserve">Микросхема, предназначенная для выполнения ограниченных операций управления простыми устройствами. </w:t>
            </w:r>
          </w:p>
          <w:p w14:paraId="072DD169" w14:textId="77777777" w:rsidR="000E7D2E" w:rsidRDefault="000E7D2E">
            <w:pPr>
              <w:tabs>
                <w:tab w:val="left" w:pos="4320"/>
                <w:tab w:val="left" w:pos="4500"/>
              </w:tabs>
              <w:jc w:val="both"/>
              <w:rPr>
                <w:sz w:val="28"/>
                <w:szCs w:val="28"/>
              </w:rPr>
            </w:pPr>
          </w:p>
          <w:p w14:paraId="03C754C2" w14:textId="77777777" w:rsidR="000E7D2E" w:rsidRDefault="000E7D2E">
            <w:pPr>
              <w:tabs>
                <w:tab w:val="left" w:pos="4320"/>
                <w:tab w:val="left" w:pos="4500"/>
              </w:tabs>
              <w:jc w:val="both"/>
              <w:rPr>
                <w:sz w:val="28"/>
                <w:szCs w:val="28"/>
                <w:lang w:val="en-US"/>
              </w:rPr>
            </w:pPr>
            <w:r>
              <w:rPr>
                <w:sz w:val="28"/>
                <w:szCs w:val="28"/>
                <w:lang w:val="uz-Cyrl-UZ"/>
              </w:rPr>
              <w:t>Oddiy qurilmalarni boshqarishning cheklangan operatsiyalarini bajarish uchun mo‘ljallangan mikrosxema.</w:t>
            </w:r>
          </w:p>
          <w:p w14:paraId="110B3F04" w14:textId="77777777" w:rsidR="000E7D2E" w:rsidRDefault="000E7D2E">
            <w:pPr>
              <w:tabs>
                <w:tab w:val="left" w:pos="4320"/>
                <w:tab w:val="left" w:pos="4500"/>
              </w:tabs>
              <w:jc w:val="both"/>
              <w:rPr>
                <w:sz w:val="28"/>
                <w:szCs w:val="28"/>
                <w:lang w:val="en-US"/>
              </w:rPr>
            </w:pPr>
          </w:p>
          <w:p w14:paraId="777D3A31" w14:textId="77777777" w:rsidR="000E7D2E" w:rsidRDefault="000E7D2E">
            <w:pPr>
              <w:tabs>
                <w:tab w:val="left" w:pos="4320"/>
                <w:tab w:val="left" w:pos="4500"/>
              </w:tabs>
              <w:jc w:val="both"/>
              <w:rPr>
                <w:sz w:val="28"/>
                <w:szCs w:val="28"/>
                <w:lang w:val="uz-Cyrl-UZ"/>
              </w:rPr>
            </w:pPr>
            <w:r>
              <w:rPr>
                <w:sz w:val="28"/>
                <w:szCs w:val="28"/>
                <w:lang w:val="uz-Cyrl-UZ"/>
              </w:rPr>
              <w:t>Оддий қурилмаларни бошқаришнинг чеклан-ган операцияларини бажариш учун мўлжал-ланган микросхема.</w:t>
            </w:r>
          </w:p>
        </w:tc>
      </w:tr>
      <w:tr w:rsidR="000E7D2E" w:rsidRPr="003E387B" w14:paraId="54A5EFCC" w14:textId="77777777">
        <w:tc>
          <w:tcPr>
            <w:tcW w:w="2079" w:type="pct"/>
            <w:shd w:val="clear" w:color="auto" w:fill="auto"/>
          </w:tcPr>
          <w:p w14:paraId="7FC28FD5" w14:textId="77777777" w:rsidR="000E7D2E" w:rsidRDefault="000E7D2E">
            <w:pPr>
              <w:tabs>
                <w:tab w:val="left" w:pos="4320"/>
                <w:tab w:val="left" w:pos="4500"/>
              </w:tabs>
              <w:rPr>
                <w:b/>
                <w:sz w:val="28"/>
                <w:szCs w:val="28"/>
              </w:rPr>
            </w:pPr>
            <w:r>
              <w:rPr>
                <w:b/>
                <w:sz w:val="28"/>
                <w:szCs w:val="28"/>
              </w:rPr>
              <w:t>Контроллер шины</w:t>
            </w:r>
          </w:p>
          <w:p w14:paraId="6614E6E5" w14:textId="77777777" w:rsidR="000E7D2E" w:rsidRDefault="000E7D2E">
            <w:pPr>
              <w:tabs>
                <w:tab w:val="left" w:pos="4320"/>
                <w:tab w:val="left" w:pos="4500"/>
              </w:tabs>
              <w:rPr>
                <w:b/>
                <w:sz w:val="28"/>
                <w:szCs w:val="28"/>
                <w:lang w:val="uz-Cyrl-UZ"/>
              </w:rPr>
            </w:pPr>
            <w:r>
              <w:rPr>
                <w:b/>
                <w:sz w:val="28"/>
                <w:szCs w:val="28"/>
                <w:lang w:val="en-US"/>
              </w:rPr>
              <w:t>uz</w:t>
            </w:r>
            <w:r>
              <w:rPr>
                <w:b/>
                <w:sz w:val="28"/>
                <w:szCs w:val="28"/>
              </w:rPr>
              <w:t xml:space="preserve"> </w:t>
            </w:r>
            <w:r>
              <w:rPr>
                <w:sz w:val="28"/>
                <w:szCs w:val="28"/>
              </w:rPr>
              <w:t>-</w:t>
            </w:r>
            <w:r>
              <w:rPr>
                <w:b/>
                <w:sz w:val="28"/>
                <w:szCs w:val="28"/>
              </w:rPr>
              <w:t xml:space="preserve"> </w:t>
            </w:r>
            <w:r>
              <w:rPr>
                <w:sz w:val="28"/>
                <w:szCs w:val="28"/>
                <w:lang w:val="uz-Cyrl-UZ"/>
              </w:rPr>
              <w:t>shina kontrolleri</w:t>
            </w:r>
          </w:p>
          <w:p w14:paraId="4AEADD98" w14:textId="6438C22E" w:rsidR="000E7D2E" w:rsidRDefault="000B536F">
            <w:pPr>
              <w:tabs>
                <w:tab w:val="left" w:pos="4320"/>
                <w:tab w:val="left" w:pos="4500"/>
              </w:tabs>
              <w:rPr>
                <w:sz w:val="28"/>
                <w:szCs w:val="28"/>
              </w:rPr>
            </w:pPr>
            <w:r>
              <w:rPr>
                <w:sz w:val="28"/>
                <w:szCs w:val="28"/>
                <w:lang w:val="uz-Cyrl-UZ"/>
              </w:rPr>
              <w:t xml:space="preserve"> </w:t>
            </w:r>
            <w:r w:rsidR="000E7D2E">
              <w:rPr>
                <w:sz w:val="28"/>
                <w:szCs w:val="28"/>
                <w:lang w:val="uz-Cyrl-UZ"/>
              </w:rPr>
              <w:t>шина контроллери</w:t>
            </w:r>
          </w:p>
          <w:p w14:paraId="2F43FA78" w14:textId="77777777" w:rsidR="000E7D2E" w:rsidRDefault="000E7D2E">
            <w:pPr>
              <w:tabs>
                <w:tab w:val="left" w:pos="4320"/>
                <w:tab w:val="left" w:pos="4500"/>
              </w:tabs>
              <w:rPr>
                <w:sz w:val="28"/>
                <w:szCs w:val="28"/>
                <w:lang w:val="en-US"/>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bus control unit </w:t>
            </w:r>
          </w:p>
          <w:p w14:paraId="5DEC96CC" w14:textId="77777777" w:rsidR="000E7D2E" w:rsidRDefault="000E7D2E">
            <w:pPr>
              <w:tabs>
                <w:tab w:val="left" w:pos="4320"/>
                <w:tab w:val="left" w:pos="4500"/>
              </w:tabs>
              <w:rPr>
                <w:sz w:val="28"/>
                <w:szCs w:val="28"/>
                <w:lang w:val="en-US"/>
              </w:rPr>
            </w:pPr>
          </w:p>
        </w:tc>
        <w:tc>
          <w:tcPr>
            <w:tcW w:w="2921" w:type="pct"/>
            <w:shd w:val="clear" w:color="auto" w:fill="auto"/>
          </w:tcPr>
          <w:p w14:paraId="5861FBB5" w14:textId="77777777" w:rsidR="000E7D2E" w:rsidRDefault="000E7D2E">
            <w:pPr>
              <w:tabs>
                <w:tab w:val="left" w:pos="4320"/>
                <w:tab w:val="left" w:pos="4500"/>
              </w:tabs>
              <w:jc w:val="both"/>
              <w:rPr>
                <w:sz w:val="28"/>
                <w:szCs w:val="28"/>
                <w:lang w:val="uz-Cyrl-UZ"/>
              </w:rPr>
            </w:pPr>
            <w:r>
              <w:rPr>
                <w:sz w:val="28"/>
                <w:szCs w:val="28"/>
              </w:rPr>
              <w:t>Б</w:t>
            </w:r>
            <w:r>
              <w:rPr>
                <w:sz w:val="28"/>
                <w:szCs w:val="28"/>
                <w:lang w:val="uz-Cyrl-UZ"/>
              </w:rPr>
              <w:t>лок процессора, пересылающий данные между ядром процессора и другими блоками, подсоединёнными к внутрипроцессорной шине</w:t>
            </w:r>
            <w:r>
              <w:rPr>
                <w:sz w:val="28"/>
                <w:szCs w:val="28"/>
              </w:rPr>
              <w:t>.</w:t>
            </w:r>
          </w:p>
          <w:p w14:paraId="4202224D" w14:textId="77777777" w:rsidR="000E7D2E" w:rsidRDefault="000E7D2E">
            <w:pPr>
              <w:tabs>
                <w:tab w:val="left" w:pos="4320"/>
                <w:tab w:val="left" w:pos="4500"/>
              </w:tabs>
              <w:jc w:val="both"/>
              <w:rPr>
                <w:sz w:val="28"/>
                <w:szCs w:val="28"/>
              </w:rPr>
            </w:pPr>
          </w:p>
          <w:p w14:paraId="66EAABC0" w14:textId="77777777" w:rsidR="000E7D2E" w:rsidRDefault="000E7D2E">
            <w:pPr>
              <w:tabs>
                <w:tab w:val="left" w:pos="4320"/>
                <w:tab w:val="left" w:pos="4500"/>
              </w:tabs>
              <w:jc w:val="both"/>
              <w:rPr>
                <w:sz w:val="28"/>
                <w:szCs w:val="28"/>
                <w:lang w:val="en-US"/>
              </w:rPr>
            </w:pPr>
            <w:r>
              <w:rPr>
                <w:sz w:val="28"/>
                <w:szCs w:val="28"/>
                <w:lang w:val="en-US"/>
              </w:rPr>
              <w:t>Protsessorning, ma’lumotlarni protsessor yadro-si</w:t>
            </w:r>
            <w:r>
              <w:rPr>
                <w:sz w:val="28"/>
                <w:szCs w:val="28"/>
                <w:lang w:val="uz-Cyrl-UZ"/>
              </w:rPr>
              <w:t xml:space="preserve"> bilan protsessor ichidagi shinaga ulangan b</w:t>
            </w:r>
            <w:r>
              <w:rPr>
                <w:sz w:val="28"/>
                <w:szCs w:val="28"/>
                <w:lang w:val="en-US"/>
              </w:rPr>
              <w:t>oshqa bloklar o‘rtasida yuboradigan bloki.</w:t>
            </w:r>
          </w:p>
          <w:p w14:paraId="53CBE567" w14:textId="77777777" w:rsidR="000E7D2E" w:rsidRDefault="000E7D2E">
            <w:pPr>
              <w:tabs>
                <w:tab w:val="left" w:pos="4320"/>
                <w:tab w:val="left" w:pos="4500"/>
              </w:tabs>
              <w:jc w:val="both"/>
              <w:rPr>
                <w:sz w:val="28"/>
                <w:szCs w:val="28"/>
                <w:lang w:val="en-US"/>
              </w:rPr>
            </w:pPr>
          </w:p>
          <w:p w14:paraId="502C7589" w14:textId="77777777" w:rsidR="000E7D2E" w:rsidRDefault="000E7D2E">
            <w:pPr>
              <w:tabs>
                <w:tab w:val="left" w:pos="4320"/>
                <w:tab w:val="left" w:pos="4500"/>
              </w:tabs>
              <w:jc w:val="both"/>
              <w:rPr>
                <w:sz w:val="28"/>
                <w:szCs w:val="28"/>
              </w:rPr>
            </w:pPr>
            <w:r>
              <w:rPr>
                <w:sz w:val="28"/>
                <w:szCs w:val="28"/>
              </w:rPr>
              <w:t>Процессорнинг, маълумотларни процессор ядроси</w:t>
            </w:r>
            <w:r>
              <w:rPr>
                <w:sz w:val="28"/>
                <w:szCs w:val="28"/>
                <w:lang w:val="uz-Cyrl-UZ"/>
              </w:rPr>
              <w:t xml:space="preserve"> билан процессор ичидаги шинага уланган б</w:t>
            </w:r>
            <w:r>
              <w:rPr>
                <w:sz w:val="28"/>
                <w:szCs w:val="28"/>
              </w:rPr>
              <w:t>ошқа блоклар ўртасида юборадиган блоки.</w:t>
            </w:r>
          </w:p>
        </w:tc>
      </w:tr>
      <w:tr w:rsidR="000E7D2E" w14:paraId="38239D4A" w14:textId="77777777">
        <w:tc>
          <w:tcPr>
            <w:tcW w:w="2079" w:type="pct"/>
            <w:shd w:val="clear" w:color="auto" w:fill="auto"/>
          </w:tcPr>
          <w:p w14:paraId="7CED3594" w14:textId="77777777" w:rsidR="000E7D2E" w:rsidRDefault="000E7D2E">
            <w:pPr>
              <w:tabs>
                <w:tab w:val="left" w:pos="4320"/>
                <w:tab w:val="left" w:pos="4500"/>
              </w:tabs>
              <w:rPr>
                <w:b/>
                <w:sz w:val="28"/>
                <w:szCs w:val="28"/>
                <w:lang w:val="uz-Cyrl-UZ"/>
              </w:rPr>
            </w:pPr>
            <w:r>
              <w:rPr>
                <w:b/>
                <w:sz w:val="28"/>
                <w:szCs w:val="28"/>
              </w:rPr>
              <w:t>Контроль данных</w:t>
            </w:r>
          </w:p>
          <w:p w14:paraId="332D721E" w14:textId="77777777" w:rsidR="000E7D2E" w:rsidRDefault="000E7D2E">
            <w:pPr>
              <w:tabs>
                <w:tab w:val="left" w:pos="4320"/>
                <w:tab w:val="left" w:pos="4500"/>
              </w:tabs>
              <w:rPr>
                <w:bCs/>
                <w:sz w:val="28"/>
                <w:szCs w:val="28"/>
                <w:lang w:val="uz-Cyrl-UZ"/>
              </w:rPr>
            </w:pPr>
            <w:r>
              <w:rPr>
                <w:b/>
                <w:bCs/>
                <w:sz w:val="28"/>
                <w:szCs w:val="28"/>
                <w:lang w:val="en-US"/>
              </w:rPr>
              <w:t>uz</w:t>
            </w:r>
            <w:r>
              <w:rPr>
                <w:b/>
                <w:bCs/>
                <w:sz w:val="28"/>
                <w:szCs w:val="28"/>
              </w:rPr>
              <w:t xml:space="preserve"> </w:t>
            </w:r>
            <w:r>
              <w:rPr>
                <w:bCs/>
                <w:sz w:val="28"/>
                <w:szCs w:val="28"/>
              </w:rPr>
              <w:t>-</w:t>
            </w:r>
            <w:r>
              <w:rPr>
                <w:sz w:val="28"/>
                <w:szCs w:val="28"/>
                <w:lang w:val="uz-Cyrl-UZ"/>
              </w:rPr>
              <w:t xml:space="preserve"> ma’lumotlarni tekshiri</w:t>
            </w:r>
            <w:r>
              <w:rPr>
                <w:sz w:val="28"/>
                <w:szCs w:val="28"/>
              </w:rPr>
              <w:t>sh</w:t>
            </w:r>
          </w:p>
          <w:p w14:paraId="717FAC68" w14:textId="39EF757C"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маълумотларни текшири</w:t>
            </w:r>
            <w:r w:rsidR="000E7D2E">
              <w:rPr>
                <w:sz w:val="28"/>
                <w:szCs w:val="28"/>
              </w:rPr>
              <w:t>ш</w:t>
            </w:r>
          </w:p>
          <w:p w14:paraId="4A0604DF" w14:textId="77777777" w:rsidR="000E7D2E" w:rsidRDefault="000E7D2E">
            <w:pPr>
              <w:tabs>
                <w:tab w:val="left" w:pos="4320"/>
                <w:tab w:val="left" w:pos="4500"/>
              </w:tabs>
              <w:rPr>
                <w:sz w:val="28"/>
                <w:szCs w:val="28"/>
              </w:rPr>
            </w:pPr>
            <w:r>
              <w:rPr>
                <w:b/>
                <w:bCs/>
                <w:color w:val="000000"/>
                <w:sz w:val="28"/>
                <w:szCs w:val="28"/>
                <w:lang w:val="en-US"/>
              </w:rPr>
              <w:t xml:space="preserve">en </w:t>
            </w:r>
            <w:r>
              <w:rPr>
                <w:bCs/>
                <w:color w:val="000000"/>
                <w:sz w:val="28"/>
                <w:szCs w:val="28"/>
                <w:lang w:val="en-US"/>
              </w:rPr>
              <w:t>-</w:t>
            </w:r>
            <w:r>
              <w:rPr>
                <w:sz w:val="28"/>
                <w:szCs w:val="28"/>
                <w:lang w:val="en-US"/>
              </w:rPr>
              <w:t xml:space="preserve"> validation</w:t>
            </w:r>
          </w:p>
          <w:p w14:paraId="63F5B8D9" w14:textId="77777777" w:rsidR="000E7D2E" w:rsidRDefault="000E7D2E">
            <w:pPr>
              <w:tabs>
                <w:tab w:val="left" w:pos="4320"/>
                <w:tab w:val="left" w:pos="4500"/>
              </w:tabs>
              <w:rPr>
                <w:sz w:val="28"/>
                <w:szCs w:val="28"/>
                <w:lang w:val="uz-Cyrl-UZ"/>
              </w:rPr>
            </w:pPr>
          </w:p>
        </w:tc>
        <w:tc>
          <w:tcPr>
            <w:tcW w:w="2921" w:type="pct"/>
            <w:shd w:val="clear" w:color="auto" w:fill="auto"/>
          </w:tcPr>
          <w:p w14:paraId="64C154DD" w14:textId="77777777" w:rsidR="000E7D2E" w:rsidRDefault="000E7D2E">
            <w:pPr>
              <w:tabs>
                <w:tab w:val="left" w:pos="4320"/>
                <w:tab w:val="left" w:pos="4500"/>
              </w:tabs>
              <w:jc w:val="both"/>
              <w:rPr>
                <w:sz w:val="28"/>
                <w:szCs w:val="28"/>
                <w:lang w:val="uz-Cyrl-UZ"/>
              </w:rPr>
            </w:pPr>
            <w:r>
              <w:rPr>
                <w:sz w:val="28"/>
                <w:szCs w:val="28"/>
              </w:rPr>
              <w:t>В СУБД и приложениях процесс проверки введенных данных на соответствие определенным правилам, условиям или ограничениям.</w:t>
            </w:r>
          </w:p>
          <w:p w14:paraId="67E1A209" w14:textId="77777777" w:rsidR="000E7D2E" w:rsidRDefault="000E7D2E">
            <w:pPr>
              <w:tabs>
                <w:tab w:val="left" w:pos="4320"/>
                <w:tab w:val="left" w:pos="4500"/>
              </w:tabs>
              <w:jc w:val="both"/>
              <w:rPr>
                <w:sz w:val="20"/>
                <w:szCs w:val="20"/>
              </w:rPr>
            </w:pPr>
          </w:p>
          <w:p w14:paraId="561227DB" w14:textId="2A25F42C" w:rsidR="000E7D2E" w:rsidRDefault="000E7D2E">
            <w:pPr>
              <w:tabs>
                <w:tab w:val="left" w:pos="4320"/>
                <w:tab w:val="left" w:pos="4500"/>
              </w:tabs>
              <w:jc w:val="both"/>
              <w:rPr>
                <w:sz w:val="28"/>
                <w:szCs w:val="28"/>
                <w:lang w:val="en-US"/>
              </w:rPr>
            </w:pPr>
            <w:r>
              <w:rPr>
                <w:sz w:val="28"/>
                <w:szCs w:val="28"/>
                <w:lang w:val="uz-Cyrl-UZ"/>
              </w:rPr>
              <w:t>MBBT</w:t>
            </w:r>
            <w:r>
              <w:rPr>
                <w:sz w:val="28"/>
                <w:szCs w:val="28"/>
                <w:lang w:val="en-US"/>
              </w:rPr>
              <w:t xml:space="preserve"> </w:t>
            </w:r>
            <w:r>
              <w:rPr>
                <w:sz w:val="28"/>
                <w:szCs w:val="28"/>
                <w:lang w:val="uz-Cyrl-UZ"/>
              </w:rPr>
              <w:t xml:space="preserve">va ilovalarda kiritilgan ma’lumotlarning </w:t>
            </w:r>
            <w:r>
              <w:rPr>
                <w:sz w:val="28"/>
                <w:szCs w:val="28"/>
                <w:lang w:val="uz-Cyrl-UZ"/>
              </w:rPr>
              <w:lastRenderedPageBreak/>
              <w:t>muayyan qoidalarga, shartlarga yoki cheklovlar-ga</w:t>
            </w:r>
            <w:r w:rsidR="00D7251A">
              <w:rPr>
                <w:sz w:val="28"/>
                <w:szCs w:val="28"/>
                <w:lang w:val="uz-Cyrl-UZ"/>
              </w:rPr>
              <w:t xml:space="preserve"> </w:t>
            </w:r>
            <w:r>
              <w:rPr>
                <w:sz w:val="28"/>
                <w:szCs w:val="28"/>
                <w:lang w:val="uz-Cyrl-UZ"/>
              </w:rPr>
              <w:t>muvofiqligini tekshirish jarayoni.</w:t>
            </w:r>
          </w:p>
          <w:p w14:paraId="118FEEAD" w14:textId="77777777" w:rsidR="000E7D2E" w:rsidRDefault="000E7D2E">
            <w:pPr>
              <w:tabs>
                <w:tab w:val="left" w:pos="4320"/>
                <w:tab w:val="left" w:pos="4500"/>
              </w:tabs>
              <w:jc w:val="both"/>
              <w:rPr>
                <w:sz w:val="20"/>
                <w:szCs w:val="20"/>
                <w:lang w:val="en-US"/>
              </w:rPr>
            </w:pPr>
          </w:p>
          <w:p w14:paraId="59C42ED3" w14:textId="77777777" w:rsidR="000E7D2E" w:rsidRDefault="000E7D2E">
            <w:pPr>
              <w:tabs>
                <w:tab w:val="left" w:pos="4320"/>
                <w:tab w:val="left" w:pos="4500"/>
              </w:tabs>
              <w:jc w:val="both"/>
              <w:rPr>
                <w:sz w:val="28"/>
                <w:szCs w:val="28"/>
                <w:lang w:val="uz-Cyrl-UZ"/>
              </w:rPr>
            </w:pPr>
            <w:r>
              <w:rPr>
                <w:sz w:val="28"/>
                <w:szCs w:val="28"/>
                <w:lang w:val="uz-Cyrl-UZ"/>
              </w:rPr>
              <w:t>МББТ ва иловаларда киритилган маълумот-ларнинг муайян қоидаларга, шартларга ёки чекловларга мувофиқлигини текшириш жараёни.</w:t>
            </w:r>
          </w:p>
          <w:p w14:paraId="56453589" w14:textId="77777777" w:rsidR="000E7D2E" w:rsidRDefault="000E7D2E">
            <w:pPr>
              <w:tabs>
                <w:tab w:val="left" w:pos="4320"/>
                <w:tab w:val="left" w:pos="4500"/>
              </w:tabs>
              <w:jc w:val="both"/>
              <w:rPr>
                <w:sz w:val="28"/>
                <w:szCs w:val="28"/>
                <w:lang w:val="uz-Cyrl-UZ"/>
              </w:rPr>
            </w:pPr>
          </w:p>
        </w:tc>
      </w:tr>
      <w:tr w:rsidR="000E7D2E" w:rsidRPr="005B7554" w14:paraId="1876099C" w14:textId="77777777">
        <w:tc>
          <w:tcPr>
            <w:tcW w:w="2079" w:type="pct"/>
            <w:shd w:val="clear" w:color="auto" w:fill="auto"/>
          </w:tcPr>
          <w:p w14:paraId="4955F587" w14:textId="77777777" w:rsidR="000E7D2E" w:rsidRDefault="000E7D2E">
            <w:pPr>
              <w:tabs>
                <w:tab w:val="left" w:pos="4320"/>
                <w:tab w:val="left" w:pos="4500"/>
              </w:tabs>
              <w:rPr>
                <w:b/>
                <w:sz w:val="28"/>
                <w:szCs w:val="28"/>
                <w:lang w:val="uz-Cyrl-UZ"/>
              </w:rPr>
            </w:pPr>
            <w:r>
              <w:rPr>
                <w:b/>
                <w:sz w:val="28"/>
                <w:szCs w:val="28"/>
                <w:lang w:val="uz-Cyrl-UZ"/>
              </w:rPr>
              <w:lastRenderedPageBreak/>
              <w:t>Контроль доступа</w:t>
            </w:r>
          </w:p>
          <w:p w14:paraId="01B90720" w14:textId="6151E341"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 foydalana olishni nazorat qilish</w:t>
            </w:r>
            <w:r w:rsidR="00D7251A">
              <w:rPr>
                <w:b/>
                <w:sz w:val="28"/>
                <w:szCs w:val="28"/>
                <w:lang w:val="uz-Cyrl-UZ"/>
              </w:rPr>
              <w:t xml:space="preserve"> </w:t>
            </w:r>
          </w:p>
          <w:p w14:paraId="32530A40" w14:textId="2F29C1F8"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фойдалана олишни назорат қилиш</w:t>
            </w:r>
          </w:p>
          <w:p w14:paraId="36BD18DD"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аccess control </w:t>
            </w:r>
          </w:p>
          <w:p w14:paraId="0F6F9813" w14:textId="77777777" w:rsidR="000E7D2E" w:rsidRDefault="000E7D2E">
            <w:pPr>
              <w:tabs>
                <w:tab w:val="left" w:pos="4320"/>
                <w:tab w:val="left" w:pos="4500"/>
              </w:tabs>
              <w:rPr>
                <w:sz w:val="28"/>
                <w:szCs w:val="28"/>
                <w:lang w:val="uz-Cyrl-UZ"/>
              </w:rPr>
            </w:pPr>
          </w:p>
        </w:tc>
        <w:tc>
          <w:tcPr>
            <w:tcW w:w="2921" w:type="pct"/>
            <w:shd w:val="clear" w:color="auto" w:fill="auto"/>
          </w:tcPr>
          <w:p w14:paraId="4729D6CF" w14:textId="77777777" w:rsidR="000E7D2E" w:rsidRDefault="000E7D2E">
            <w:pPr>
              <w:tabs>
                <w:tab w:val="left" w:pos="4320"/>
                <w:tab w:val="left" w:pos="4500"/>
              </w:tabs>
              <w:jc w:val="both"/>
              <w:rPr>
                <w:sz w:val="28"/>
                <w:szCs w:val="28"/>
                <w:lang w:val="uz-Cyrl-UZ"/>
              </w:rPr>
            </w:pPr>
            <w:r>
              <w:rPr>
                <w:sz w:val="28"/>
                <w:szCs w:val="28"/>
              </w:rPr>
              <w:t>С</w:t>
            </w:r>
            <w:r>
              <w:rPr>
                <w:sz w:val="28"/>
                <w:szCs w:val="28"/>
                <w:lang w:val="uz-Cyrl-UZ"/>
              </w:rPr>
              <w:t>пособы, методы и средства контроля пре</w:t>
            </w:r>
            <w:r>
              <w:rPr>
                <w:sz w:val="28"/>
                <w:szCs w:val="28"/>
              </w:rPr>
              <w:t>-</w:t>
            </w:r>
            <w:r>
              <w:rPr>
                <w:sz w:val="28"/>
                <w:szCs w:val="28"/>
                <w:lang w:val="uz-Cyrl-UZ"/>
              </w:rPr>
              <w:t>доставления пользователю или группам пользователей права доступа к сетевым или информационным ресурсам</w:t>
            </w:r>
            <w:r>
              <w:rPr>
                <w:sz w:val="28"/>
                <w:szCs w:val="28"/>
              </w:rPr>
              <w:t xml:space="preserve"> с целью</w:t>
            </w:r>
            <w:r>
              <w:rPr>
                <w:sz w:val="28"/>
                <w:szCs w:val="28"/>
                <w:lang w:val="uz-Cyrl-UZ"/>
              </w:rPr>
              <w:t xml:space="preserve"> преду-преждени</w:t>
            </w:r>
            <w:r>
              <w:rPr>
                <w:sz w:val="28"/>
                <w:szCs w:val="28"/>
              </w:rPr>
              <w:t xml:space="preserve">я </w:t>
            </w:r>
            <w:r>
              <w:rPr>
                <w:sz w:val="28"/>
                <w:szCs w:val="28"/>
                <w:lang w:val="uz-Cyrl-UZ"/>
              </w:rPr>
              <w:t xml:space="preserve">несанкционированного исполь-зования ресурса. </w:t>
            </w:r>
          </w:p>
          <w:p w14:paraId="2B22AF19" w14:textId="77777777" w:rsidR="000E7D2E" w:rsidRDefault="000E7D2E">
            <w:pPr>
              <w:tabs>
                <w:tab w:val="left" w:pos="4320"/>
                <w:tab w:val="left" w:pos="4500"/>
              </w:tabs>
              <w:jc w:val="both"/>
              <w:rPr>
                <w:sz w:val="20"/>
                <w:szCs w:val="20"/>
              </w:rPr>
            </w:pPr>
          </w:p>
          <w:p w14:paraId="6CA41B22" w14:textId="77777777" w:rsidR="000E7D2E" w:rsidRDefault="000E7D2E">
            <w:pPr>
              <w:tabs>
                <w:tab w:val="left" w:pos="4320"/>
                <w:tab w:val="left" w:pos="4500"/>
              </w:tabs>
              <w:jc w:val="both"/>
              <w:rPr>
                <w:sz w:val="28"/>
                <w:szCs w:val="28"/>
              </w:rPr>
            </w:pPr>
            <w:r>
              <w:rPr>
                <w:sz w:val="28"/>
                <w:szCs w:val="28"/>
                <w:lang w:val="uz-Cyrl-UZ"/>
              </w:rPr>
              <w:t>Resursdan ruxsat etilmagan tarzda foydalanish-ning oldini olish maqsadida, foydalanuvchiga yoki foydalanuvchilar guruhiga tarmoq yoki axborot resurslaridan foydalana olish huquqi taqdim etilishini nazorat qilish usullari, metodlari hamda vositalari.</w:t>
            </w:r>
          </w:p>
          <w:p w14:paraId="6EB1EB5F" w14:textId="77777777" w:rsidR="000E7D2E" w:rsidRDefault="000E7D2E">
            <w:pPr>
              <w:tabs>
                <w:tab w:val="left" w:pos="4320"/>
                <w:tab w:val="left" w:pos="4500"/>
              </w:tabs>
              <w:jc w:val="both"/>
              <w:rPr>
                <w:sz w:val="20"/>
                <w:szCs w:val="20"/>
              </w:rPr>
            </w:pPr>
          </w:p>
          <w:p w14:paraId="3A9F9DD0" w14:textId="77777777" w:rsidR="000E7D2E" w:rsidRDefault="000E7D2E">
            <w:pPr>
              <w:tabs>
                <w:tab w:val="left" w:pos="4320"/>
                <w:tab w:val="left" w:pos="4500"/>
              </w:tabs>
              <w:jc w:val="both"/>
              <w:rPr>
                <w:sz w:val="28"/>
                <w:szCs w:val="28"/>
                <w:lang w:val="uz-Cyrl-UZ"/>
              </w:rPr>
            </w:pPr>
            <w:r>
              <w:rPr>
                <w:sz w:val="28"/>
                <w:szCs w:val="28"/>
                <w:lang w:val="uz-Cyrl-UZ"/>
              </w:rPr>
              <w:t>Ресурсдан рухсат этилмаган тарзда фойдала-нишнинг олдини олиш мақсадида, фойдала-нувчига ёки фойдаланувчилар гуруҳига тармоқ ёки ахборот ресурсларидан фойдала-на олиш ҳуқуқи тақдим этилишини назорат қилиш усуллари, методлари ҳамда воситала-ри.</w:t>
            </w:r>
          </w:p>
        </w:tc>
      </w:tr>
      <w:tr w:rsidR="000E7D2E" w:rsidRPr="003E387B" w14:paraId="3C048916" w14:textId="77777777">
        <w:tc>
          <w:tcPr>
            <w:tcW w:w="2079" w:type="pct"/>
            <w:shd w:val="clear" w:color="auto" w:fill="auto"/>
          </w:tcPr>
          <w:p w14:paraId="035B5F5F" w14:textId="77777777" w:rsidR="000E7D2E" w:rsidRDefault="000E7D2E" w:rsidP="00934225">
            <w:pPr>
              <w:rPr>
                <w:b/>
                <w:sz w:val="28"/>
                <w:szCs w:val="28"/>
                <w:lang w:val="uz-Cyrl-UZ"/>
              </w:rPr>
            </w:pPr>
            <w:r>
              <w:rPr>
                <w:b/>
                <w:sz w:val="28"/>
                <w:szCs w:val="28"/>
                <w:lang w:val="uz-Cyrl-UZ"/>
              </w:rPr>
              <w:t>Контроль четности</w:t>
            </w:r>
          </w:p>
          <w:p w14:paraId="63666DBE" w14:textId="77777777" w:rsidR="000E7D2E" w:rsidRDefault="000E7D2E">
            <w:pPr>
              <w:tabs>
                <w:tab w:val="left" w:pos="4320"/>
                <w:tab w:val="left" w:pos="4500"/>
              </w:tabs>
              <w:rPr>
                <w:bCs/>
                <w:sz w:val="28"/>
                <w:szCs w:val="28"/>
                <w:lang w:val="uz-Cyrl-UZ"/>
              </w:rPr>
            </w:pPr>
            <w:r>
              <w:rPr>
                <w:b/>
                <w:bCs/>
                <w:sz w:val="28"/>
                <w:szCs w:val="28"/>
                <w:lang w:val="uz-Cyrl-UZ"/>
              </w:rPr>
              <w:t>uz</w:t>
            </w:r>
            <w:r>
              <w:rPr>
                <w:bCs/>
                <w:sz w:val="28"/>
                <w:szCs w:val="28"/>
                <w:lang w:val="uz-Cyrl-UZ"/>
              </w:rPr>
              <w:t xml:space="preserve"> -</w:t>
            </w:r>
            <w:r>
              <w:rPr>
                <w:bCs/>
                <w:color w:val="000000"/>
                <w:sz w:val="28"/>
                <w:szCs w:val="28"/>
                <w:lang w:val="uz-Cyrl-UZ"/>
              </w:rPr>
              <w:t xml:space="preserve"> juftlikni nazorat qilish</w:t>
            </w:r>
          </w:p>
          <w:p w14:paraId="6B8CEEA2" w14:textId="40DA1C1A" w:rsidR="000E7D2E" w:rsidRDefault="000B536F" w:rsidP="00934225">
            <w:pPr>
              <w:rPr>
                <w:bCs/>
                <w:color w:val="000000"/>
                <w:sz w:val="28"/>
                <w:szCs w:val="28"/>
                <w:lang w:val="en-US"/>
              </w:rPr>
            </w:pPr>
            <w:r>
              <w:rPr>
                <w:b/>
                <w:bCs/>
                <w:color w:val="000000"/>
                <w:sz w:val="28"/>
                <w:szCs w:val="28"/>
                <w:lang w:val="uz-Cyrl-UZ"/>
              </w:rPr>
              <w:t xml:space="preserve"> </w:t>
            </w:r>
            <w:r w:rsidR="000E7D2E">
              <w:rPr>
                <w:bCs/>
                <w:color w:val="000000"/>
                <w:sz w:val="28"/>
                <w:szCs w:val="28"/>
                <w:lang w:val="uz-Cyrl-UZ"/>
              </w:rPr>
              <w:t>жуфтликни назорат қилиш</w:t>
            </w:r>
          </w:p>
          <w:p w14:paraId="18ABAA2D" w14:textId="77777777" w:rsidR="000E7D2E" w:rsidRDefault="000E7D2E" w:rsidP="0030163A">
            <w:pPr>
              <w:rPr>
                <w:sz w:val="28"/>
                <w:szCs w:val="28"/>
                <w:lang w:val="uz-Cyrl-UZ"/>
              </w:rPr>
            </w:pPr>
            <w:r>
              <w:rPr>
                <w:b/>
                <w:sz w:val="28"/>
                <w:szCs w:val="28"/>
                <w:lang w:val="en-US"/>
              </w:rPr>
              <w:t xml:space="preserve">en </w:t>
            </w:r>
            <w:r>
              <w:rPr>
                <w:sz w:val="28"/>
                <w:szCs w:val="28"/>
                <w:lang w:val="en-US"/>
              </w:rPr>
              <w:t>-</w:t>
            </w:r>
            <w:r>
              <w:rPr>
                <w:sz w:val="28"/>
                <w:szCs w:val="28"/>
                <w:lang w:val="uz-Cyrl-UZ"/>
              </w:rPr>
              <w:t xml:space="preserve"> parity check </w:t>
            </w:r>
          </w:p>
          <w:p w14:paraId="0CAC346D" w14:textId="77777777" w:rsidR="000E7D2E" w:rsidRDefault="000E7D2E" w:rsidP="00934225">
            <w:pPr>
              <w:rPr>
                <w:bCs/>
                <w:color w:val="000000"/>
                <w:sz w:val="28"/>
                <w:szCs w:val="28"/>
                <w:lang w:val="en-US"/>
              </w:rPr>
            </w:pPr>
          </w:p>
        </w:tc>
        <w:tc>
          <w:tcPr>
            <w:tcW w:w="2921" w:type="pct"/>
            <w:shd w:val="clear" w:color="auto" w:fill="auto"/>
          </w:tcPr>
          <w:p w14:paraId="4563F64A" w14:textId="77777777" w:rsidR="000E7D2E" w:rsidRDefault="000E7D2E">
            <w:pPr>
              <w:shd w:val="clear" w:color="auto" w:fill="FFFFFF"/>
              <w:jc w:val="both"/>
              <w:rPr>
                <w:sz w:val="28"/>
                <w:szCs w:val="28"/>
                <w:lang w:val="uz-Cyrl-UZ"/>
              </w:rPr>
            </w:pPr>
            <w:r>
              <w:rPr>
                <w:sz w:val="28"/>
                <w:szCs w:val="28"/>
              </w:rPr>
              <w:t>Наиболее простой метод обнаружения ошибок, основан</w:t>
            </w:r>
            <w:r>
              <w:rPr>
                <w:sz w:val="28"/>
                <w:szCs w:val="28"/>
              </w:rPr>
              <w:softHyphen/>
              <w:t>ный на разбиении информационной последова</w:t>
            </w:r>
            <w:r>
              <w:rPr>
                <w:sz w:val="28"/>
                <w:szCs w:val="28"/>
              </w:rPr>
              <w:softHyphen/>
              <w:t>тельности на группы (блоки) и добавлении к ка</w:t>
            </w:r>
            <w:r>
              <w:rPr>
                <w:sz w:val="28"/>
                <w:szCs w:val="28"/>
              </w:rPr>
              <w:softHyphen/>
              <w:t>ждой из них проверочного символа (0 или 1), так чтобы сумма битов была всегда четной или нечетной. Контроль четности позволяет обнару</w:t>
            </w:r>
            <w:r>
              <w:rPr>
                <w:sz w:val="28"/>
                <w:szCs w:val="28"/>
              </w:rPr>
              <w:softHyphen/>
              <w:t>жить одиночные ошибки в проверяемых данных.</w:t>
            </w:r>
          </w:p>
          <w:p w14:paraId="26EC53AB" w14:textId="77777777" w:rsidR="000E7D2E" w:rsidRDefault="000E7D2E">
            <w:pPr>
              <w:shd w:val="clear" w:color="auto" w:fill="FFFFFF"/>
              <w:jc w:val="both"/>
              <w:rPr>
                <w:sz w:val="28"/>
                <w:szCs w:val="28"/>
              </w:rPr>
            </w:pPr>
          </w:p>
          <w:p w14:paraId="53529858" w14:textId="77777777" w:rsidR="000E7D2E" w:rsidRDefault="000E7D2E">
            <w:pPr>
              <w:shd w:val="clear" w:color="auto" w:fill="FFFFFF"/>
              <w:jc w:val="both"/>
              <w:rPr>
                <w:sz w:val="28"/>
                <w:szCs w:val="28"/>
              </w:rPr>
            </w:pPr>
            <w:r>
              <w:rPr>
                <w:sz w:val="28"/>
                <w:szCs w:val="28"/>
                <w:lang w:val="en-US"/>
              </w:rPr>
              <w:t>Xatolarni</w:t>
            </w:r>
            <w:r>
              <w:rPr>
                <w:sz w:val="28"/>
                <w:szCs w:val="28"/>
              </w:rPr>
              <w:t xml:space="preserve"> </w:t>
            </w:r>
            <w:r>
              <w:rPr>
                <w:sz w:val="28"/>
                <w:szCs w:val="28"/>
                <w:lang w:val="en-US"/>
              </w:rPr>
              <w:t>ani</w:t>
            </w:r>
            <w:r>
              <w:rPr>
                <w:sz w:val="28"/>
                <w:szCs w:val="28"/>
                <w:lang w:val="uz-Cyrl-UZ"/>
              </w:rPr>
              <w:t>q</w:t>
            </w:r>
            <w:r>
              <w:rPr>
                <w:sz w:val="28"/>
                <w:szCs w:val="28"/>
                <w:lang w:val="en-US"/>
              </w:rPr>
              <w:t>lashning</w:t>
            </w:r>
            <w:r>
              <w:rPr>
                <w:sz w:val="28"/>
                <w:szCs w:val="28"/>
              </w:rPr>
              <w:t xml:space="preserve"> </w:t>
            </w:r>
            <w:r>
              <w:rPr>
                <w:sz w:val="28"/>
                <w:szCs w:val="28"/>
                <w:lang w:val="en-US"/>
              </w:rPr>
              <w:t>eng</w:t>
            </w:r>
            <w:r>
              <w:rPr>
                <w:sz w:val="28"/>
                <w:szCs w:val="28"/>
              </w:rPr>
              <w:t xml:space="preserve"> </w:t>
            </w:r>
            <w:r>
              <w:rPr>
                <w:sz w:val="28"/>
                <w:szCs w:val="28"/>
                <w:lang w:val="en-US"/>
              </w:rPr>
              <w:t>oddiy</w:t>
            </w:r>
            <w:r>
              <w:rPr>
                <w:sz w:val="28"/>
                <w:szCs w:val="28"/>
              </w:rPr>
              <w:t xml:space="preserve"> </w:t>
            </w:r>
            <w:r>
              <w:rPr>
                <w:sz w:val="28"/>
                <w:szCs w:val="28"/>
                <w:lang w:val="en-US"/>
              </w:rPr>
              <w:t>usuli</w:t>
            </w:r>
            <w:r>
              <w:rPr>
                <w:sz w:val="28"/>
                <w:szCs w:val="28"/>
              </w:rPr>
              <w:t xml:space="preserve">. </w:t>
            </w:r>
            <w:r>
              <w:rPr>
                <w:sz w:val="28"/>
                <w:szCs w:val="28"/>
                <w:lang w:val="en-US"/>
              </w:rPr>
              <w:t>Axborot</w:t>
            </w:r>
            <w:r>
              <w:rPr>
                <w:sz w:val="28"/>
                <w:szCs w:val="28"/>
              </w:rPr>
              <w:t xml:space="preserve"> </w:t>
            </w:r>
            <w:r>
              <w:rPr>
                <w:sz w:val="28"/>
                <w:szCs w:val="28"/>
                <w:lang w:val="en-US"/>
              </w:rPr>
              <w:t>ketma</w:t>
            </w:r>
            <w:r>
              <w:rPr>
                <w:sz w:val="28"/>
                <w:szCs w:val="28"/>
              </w:rPr>
              <w:t>-</w:t>
            </w:r>
            <w:r>
              <w:rPr>
                <w:sz w:val="28"/>
                <w:szCs w:val="28"/>
                <w:lang w:val="en-US"/>
              </w:rPr>
              <w:t>ketligini</w:t>
            </w:r>
            <w:r>
              <w:rPr>
                <w:sz w:val="28"/>
                <w:szCs w:val="28"/>
              </w:rPr>
              <w:t xml:space="preserve"> </w:t>
            </w:r>
            <w:r>
              <w:rPr>
                <w:sz w:val="28"/>
                <w:szCs w:val="28"/>
                <w:lang w:val="en-US"/>
              </w:rPr>
              <w:t>guru</w:t>
            </w:r>
            <w:r>
              <w:rPr>
                <w:sz w:val="28"/>
                <w:szCs w:val="28"/>
                <w:lang w:val="uz-Cyrl-UZ"/>
              </w:rPr>
              <w:t>h</w:t>
            </w:r>
            <w:r>
              <w:rPr>
                <w:sz w:val="28"/>
                <w:szCs w:val="28"/>
                <w:lang w:val="en-US"/>
              </w:rPr>
              <w:t>lar</w:t>
            </w:r>
            <w:r>
              <w:rPr>
                <w:sz w:val="28"/>
                <w:szCs w:val="28"/>
              </w:rPr>
              <w:t xml:space="preserve"> (</w:t>
            </w:r>
            <w:r>
              <w:rPr>
                <w:sz w:val="28"/>
                <w:szCs w:val="28"/>
                <w:lang w:val="en-US"/>
              </w:rPr>
              <w:t>bloklar</w:t>
            </w:r>
            <w:r>
              <w:rPr>
                <w:sz w:val="28"/>
                <w:szCs w:val="28"/>
              </w:rPr>
              <w:t xml:space="preserve">) </w:t>
            </w:r>
            <w:r>
              <w:rPr>
                <w:sz w:val="28"/>
                <w:szCs w:val="28"/>
                <w:lang w:val="en-US"/>
              </w:rPr>
              <w:t>ga</w:t>
            </w:r>
            <w:r>
              <w:rPr>
                <w:sz w:val="28"/>
                <w:szCs w:val="28"/>
              </w:rPr>
              <w:t xml:space="preserve"> </w:t>
            </w:r>
            <w:r>
              <w:rPr>
                <w:sz w:val="28"/>
                <w:szCs w:val="28"/>
                <w:lang w:val="en-US"/>
              </w:rPr>
              <w:t>bo</w:t>
            </w:r>
            <w:r>
              <w:rPr>
                <w:sz w:val="28"/>
                <w:szCs w:val="28"/>
              </w:rPr>
              <w:t>‘</w:t>
            </w:r>
            <w:r>
              <w:rPr>
                <w:sz w:val="28"/>
                <w:szCs w:val="28"/>
                <w:lang w:val="en-US"/>
              </w:rPr>
              <w:t>lish</w:t>
            </w:r>
            <w:r>
              <w:rPr>
                <w:sz w:val="28"/>
                <w:szCs w:val="28"/>
              </w:rPr>
              <w:t xml:space="preserve"> </w:t>
            </w:r>
            <w:r>
              <w:rPr>
                <w:sz w:val="28"/>
                <w:szCs w:val="28"/>
                <w:lang w:val="en-US"/>
              </w:rPr>
              <w:t>va</w:t>
            </w:r>
            <w:r>
              <w:rPr>
                <w:sz w:val="28"/>
                <w:szCs w:val="28"/>
              </w:rPr>
              <w:t xml:space="preserve"> </w:t>
            </w:r>
            <w:r>
              <w:rPr>
                <w:sz w:val="28"/>
                <w:szCs w:val="28"/>
                <w:lang w:val="en-US"/>
              </w:rPr>
              <w:t>ularning</w:t>
            </w:r>
            <w:r>
              <w:rPr>
                <w:sz w:val="28"/>
                <w:szCs w:val="28"/>
              </w:rPr>
              <w:t xml:space="preserve"> </w:t>
            </w:r>
            <w:r>
              <w:rPr>
                <w:sz w:val="28"/>
                <w:szCs w:val="28"/>
                <w:lang w:val="uz-Cyrl-UZ"/>
              </w:rPr>
              <w:t>h</w:t>
            </w:r>
            <w:r>
              <w:rPr>
                <w:sz w:val="28"/>
                <w:szCs w:val="28"/>
                <w:lang w:val="en-US"/>
              </w:rPr>
              <w:t>ar</w:t>
            </w:r>
            <w:r>
              <w:rPr>
                <w:sz w:val="28"/>
                <w:szCs w:val="28"/>
              </w:rPr>
              <w:t xml:space="preserve"> </w:t>
            </w:r>
            <w:r>
              <w:rPr>
                <w:sz w:val="28"/>
                <w:szCs w:val="28"/>
                <w:lang w:val="en-US"/>
              </w:rPr>
              <w:t>biriga</w:t>
            </w:r>
            <w:r>
              <w:rPr>
                <w:sz w:val="28"/>
                <w:szCs w:val="28"/>
              </w:rPr>
              <w:t xml:space="preserve"> </w:t>
            </w:r>
            <w:r>
              <w:rPr>
                <w:sz w:val="28"/>
                <w:szCs w:val="28"/>
                <w:lang w:val="en-US"/>
              </w:rPr>
              <w:t>bitlar</w:t>
            </w:r>
            <w:r>
              <w:rPr>
                <w:sz w:val="28"/>
                <w:szCs w:val="28"/>
              </w:rPr>
              <w:t xml:space="preserve"> </w:t>
            </w:r>
            <w:r>
              <w:rPr>
                <w:sz w:val="28"/>
                <w:szCs w:val="28"/>
                <w:lang w:val="en-US"/>
              </w:rPr>
              <w:t>yi</w:t>
            </w:r>
            <w:r>
              <w:rPr>
                <w:sz w:val="28"/>
                <w:szCs w:val="28"/>
                <w:lang w:val="uz-Cyrl-UZ"/>
              </w:rPr>
              <w:t>g‘</w:t>
            </w:r>
            <w:r>
              <w:rPr>
                <w:sz w:val="28"/>
                <w:szCs w:val="28"/>
                <w:lang w:val="en-US"/>
              </w:rPr>
              <w:t>indisi</w:t>
            </w:r>
            <w:r>
              <w:rPr>
                <w:sz w:val="28"/>
                <w:szCs w:val="28"/>
              </w:rPr>
              <w:t xml:space="preserve"> </w:t>
            </w:r>
            <w:r>
              <w:rPr>
                <w:sz w:val="28"/>
                <w:szCs w:val="28"/>
                <w:lang w:val="en-US"/>
              </w:rPr>
              <w:t>doimo</w:t>
            </w:r>
            <w:r>
              <w:rPr>
                <w:sz w:val="28"/>
                <w:szCs w:val="28"/>
              </w:rPr>
              <w:t xml:space="preserve"> </w:t>
            </w:r>
            <w:r>
              <w:rPr>
                <w:sz w:val="28"/>
                <w:szCs w:val="28"/>
                <w:lang w:val="en-US"/>
              </w:rPr>
              <w:t>juft</w:t>
            </w:r>
            <w:r>
              <w:rPr>
                <w:sz w:val="28"/>
                <w:szCs w:val="28"/>
              </w:rPr>
              <w:t xml:space="preserve"> </w:t>
            </w:r>
            <w:r>
              <w:rPr>
                <w:sz w:val="28"/>
                <w:szCs w:val="28"/>
                <w:lang w:val="en-US"/>
              </w:rPr>
              <w:t>yoki</w:t>
            </w:r>
            <w:r>
              <w:rPr>
                <w:sz w:val="28"/>
                <w:szCs w:val="28"/>
              </w:rPr>
              <w:t xml:space="preserve"> </w:t>
            </w:r>
            <w:r>
              <w:rPr>
                <w:sz w:val="28"/>
                <w:szCs w:val="28"/>
                <w:lang w:val="en-US"/>
              </w:rPr>
              <w:t>to</w:t>
            </w:r>
            <w:r>
              <w:rPr>
                <w:sz w:val="28"/>
                <w:szCs w:val="28"/>
                <w:lang w:val="uz-Cyrl-UZ"/>
              </w:rPr>
              <w:t>q</w:t>
            </w:r>
            <w:r>
              <w:rPr>
                <w:sz w:val="28"/>
                <w:szCs w:val="28"/>
              </w:rPr>
              <w:t xml:space="preserve"> </w:t>
            </w:r>
            <w:r>
              <w:rPr>
                <w:sz w:val="28"/>
                <w:szCs w:val="28"/>
                <w:lang w:val="en-US"/>
              </w:rPr>
              <w:t>bo</w:t>
            </w:r>
            <w:r>
              <w:rPr>
                <w:sz w:val="28"/>
                <w:szCs w:val="28"/>
              </w:rPr>
              <w:t>‘</w:t>
            </w:r>
            <w:r>
              <w:rPr>
                <w:sz w:val="28"/>
                <w:szCs w:val="28"/>
                <w:lang w:val="en-US"/>
              </w:rPr>
              <w:t>ladigan</w:t>
            </w:r>
            <w:r>
              <w:rPr>
                <w:sz w:val="28"/>
                <w:szCs w:val="28"/>
              </w:rPr>
              <w:t xml:space="preserve"> </w:t>
            </w:r>
            <w:r>
              <w:rPr>
                <w:sz w:val="28"/>
                <w:szCs w:val="28"/>
                <w:lang w:val="en-US"/>
              </w:rPr>
              <w:t>tarzda</w:t>
            </w:r>
            <w:r>
              <w:rPr>
                <w:sz w:val="28"/>
                <w:szCs w:val="28"/>
              </w:rPr>
              <w:t xml:space="preserve"> </w:t>
            </w:r>
            <w:r>
              <w:rPr>
                <w:sz w:val="28"/>
                <w:szCs w:val="28"/>
                <w:lang w:val="en-US"/>
              </w:rPr>
              <w:t>tekshirish</w:t>
            </w:r>
            <w:r>
              <w:rPr>
                <w:sz w:val="28"/>
                <w:szCs w:val="28"/>
              </w:rPr>
              <w:t xml:space="preserve"> </w:t>
            </w:r>
            <w:r>
              <w:rPr>
                <w:sz w:val="28"/>
                <w:szCs w:val="28"/>
                <w:lang w:val="en-US"/>
              </w:rPr>
              <w:t>simvoli</w:t>
            </w:r>
            <w:r>
              <w:rPr>
                <w:sz w:val="28"/>
                <w:szCs w:val="28"/>
              </w:rPr>
              <w:t xml:space="preserve"> (0 </w:t>
            </w:r>
            <w:r>
              <w:rPr>
                <w:sz w:val="28"/>
                <w:szCs w:val="28"/>
                <w:lang w:val="en-US"/>
              </w:rPr>
              <w:t>yoki</w:t>
            </w:r>
            <w:r>
              <w:rPr>
                <w:sz w:val="28"/>
                <w:szCs w:val="28"/>
              </w:rPr>
              <w:t xml:space="preserve"> 1) </w:t>
            </w:r>
            <w:r>
              <w:rPr>
                <w:sz w:val="28"/>
                <w:szCs w:val="28"/>
                <w:lang w:val="en-US"/>
              </w:rPr>
              <w:t>ni</w:t>
            </w:r>
            <w:r>
              <w:rPr>
                <w:sz w:val="28"/>
                <w:szCs w:val="28"/>
              </w:rPr>
              <w:t xml:space="preserve"> </w:t>
            </w:r>
            <w:r>
              <w:rPr>
                <w:sz w:val="28"/>
                <w:szCs w:val="28"/>
                <w:lang w:val="uz-Cyrl-UZ"/>
              </w:rPr>
              <w:t>qo‘</w:t>
            </w:r>
            <w:r>
              <w:rPr>
                <w:sz w:val="28"/>
                <w:szCs w:val="28"/>
                <w:lang w:val="en-US"/>
              </w:rPr>
              <w:t>shishga</w:t>
            </w:r>
            <w:r>
              <w:rPr>
                <w:sz w:val="28"/>
                <w:szCs w:val="28"/>
              </w:rPr>
              <w:t xml:space="preserve"> </w:t>
            </w:r>
            <w:r>
              <w:rPr>
                <w:sz w:val="28"/>
                <w:szCs w:val="28"/>
                <w:lang w:val="en-US"/>
              </w:rPr>
              <w:t>asoslangan</w:t>
            </w:r>
            <w:r>
              <w:rPr>
                <w:sz w:val="28"/>
                <w:szCs w:val="28"/>
              </w:rPr>
              <w:t xml:space="preserve">. </w:t>
            </w:r>
            <w:r>
              <w:rPr>
                <w:sz w:val="28"/>
                <w:szCs w:val="28"/>
                <w:lang w:val="en-US"/>
              </w:rPr>
              <w:t>Juftlikni</w:t>
            </w:r>
            <w:r>
              <w:rPr>
                <w:sz w:val="28"/>
                <w:szCs w:val="28"/>
              </w:rPr>
              <w:t xml:space="preserve"> </w:t>
            </w:r>
            <w:r>
              <w:rPr>
                <w:sz w:val="28"/>
                <w:szCs w:val="28"/>
                <w:lang w:val="en-US"/>
              </w:rPr>
              <w:t>nazorat</w:t>
            </w:r>
            <w:r>
              <w:rPr>
                <w:sz w:val="28"/>
                <w:szCs w:val="28"/>
              </w:rPr>
              <w:t xml:space="preserve"> </w:t>
            </w:r>
            <w:r>
              <w:rPr>
                <w:sz w:val="28"/>
                <w:szCs w:val="28"/>
                <w:lang w:val="uz-Cyrl-UZ"/>
              </w:rPr>
              <w:t>q</w:t>
            </w:r>
            <w:r>
              <w:rPr>
                <w:sz w:val="28"/>
                <w:szCs w:val="28"/>
                <w:lang w:val="en-US"/>
              </w:rPr>
              <w:t>ilish</w:t>
            </w:r>
            <w:r>
              <w:rPr>
                <w:sz w:val="28"/>
                <w:szCs w:val="28"/>
              </w:rPr>
              <w:t xml:space="preserve"> </w:t>
            </w:r>
            <w:r>
              <w:rPr>
                <w:sz w:val="28"/>
                <w:szCs w:val="28"/>
                <w:lang w:val="en-US"/>
              </w:rPr>
              <w:t>tekshiriladigan</w:t>
            </w:r>
            <w:r>
              <w:rPr>
                <w:sz w:val="28"/>
                <w:szCs w:val="28"/>
              </w:rPr>
              <w:t xml:space="preserve"> </w:t>
            </w:r>
            <w:r>
              <w:rPr>
                <w:sz w:val="28"/>
                <w:szCs w:val="28"/>
                <w:lang w:val="en-US"/>
              </w:rPr>
              <w:t>ma</w:t>
            </w:r>
            <w:r>
              <w:rPr>
                <w:sz w:val="28"/>
                <w:szCs w:val="28"/>
              </w:rPr>
              <w:t>’</w:t>
            </w:r>
            <w:r>
              <w:rPr>
                <w:sz w:val="28"/>
                <w:szCs w:val="28"/>
                <w:lang w:val="en-US"/>
              </w:rPr>
              <w:t>lumotlarda</w:t>
            </w:r>
            <w:r>
              <w:rPr>
                <w:sz w:val="28"/>
                <w:szCs w:val="28"/>
              </w:rPr>
              <w:t xml:space="preserve"> </w:t>
            </w:r>
            <w:r>
              <w:rPr>
                <w:sz w:val="28"/>
                <w:szCs w:val="28"/>
                <w:lang w:val="en-US"/>
              </w:rPr>
              <w:t>yakka</w:t>
            </w:r>
            <w:r>
              <w:rPr>
                <w:sz w:val="28"/>
                <w:szCs w:val="28"/>
              </w:rPr>
              <w:t xml:space="preserve"> </w:t>
            </w:r>
            <w:r>
              <w:rPr>
                <w:sz w:val="28"/>
                <w:szCs w:val="28"/>
                <w:lang w:val="en-US"/>
              </w:rPr>
              <w:t>xatolarni</w:t>
            </w:r>
            <w:r>
              <w:rPr>
                <w:sz w:val="28"/>
                <w:szCs w:val="28"/>
              </w:rPr>
              <w:t xml:space="preserve"> </w:t>
            </w:r>
            <w:r>
              <w:rPr>
                <w:sz w:val="28"/>
                <w:szCs w:val="28"/>
                <w:lang w:val="en-US"/>
              </w:rPr>
              <w:t>ani</w:t>
            </w:r>
            <w:r>
              <w:rPr>
                <w:sz w:val="28"/>
                <w:szCs w:val="28"/>
                <w:lang w:val="uz-Cyrl-UZ"/>
              </w:rPr>
              <w:t>q</w:t>
            </w:r>
            <w:r>
              <w:rPr>
                <w:sz w:val="28"/>
                <w:szCs w:val="28"/>
                <w:lang w:val="en-US"/>
              </w:rPr>
              <w:t>lash</w:t>
            </w:r>
            <w:r>
              <w:rPr>
                <w:sz w:val="28"/>
                <w:szCs w:val="28"/>
              </w:rPr>
              <w:t xml:space="preserve"> </w:t>
            </w:r>
            <w:r>
              <w:rPr>
                <w:sz w:val="28"/>
                <w:szCs w:val="28"/>
                <w:lang w:val="en-US"/>
              </w:rPr>
              <w:t>imkonini</w:t>
            </w:r>
            <w:r>
              <w:rPr>
                <w:sz w:val="28"/>
                <w:szCs w:val="28"/>
              </w:rPr>
              <w:t xml:space="preserve"> </w:t>
            </w:r>
            <w:r>
              <w:rPr>
                <w:sz w:val="28"/>
                <w:szCs w:val="28"/>
                <w:lang w:val="en-US"/>
              </w:rPr>
              <w:t>beradi</w:t>
            </w:r>
            <w:r>
              <w:rPr>
                <w:sz w:val="28"/>
                <w:szCs w:val="28"/>
              </w:rPr>
              <w:t>.</w:t>
            </w:r>
          </w:p>
          <w:p w14:paraId="22AB3DEA" w14:textId="77777777" w:rsidR="000E7D2E" w:rsidRDefault="000E7D2E">
            <w:pPr>
              <w:shd w:val="clear" w:color="auto" w:fill="FFFFFF"/>
              <w:jc w:val="both"/>
              <w:rPr>
                <w:sz w:val="28"/>
                <w:szCs w:val="28"/>
              </w:rPr>
            </w:pPr>
          </w:p>
          <w:p w14:paraId="1E72FA99" w14:textId="77777777" w:rsidR="000E7D2E" w:rsidRDefault="000E7D2E">
            <w:pPr>
              <w:jc w:val="both"/>
              <w:rPr>
                <w:sz w:val="28"/>
                <w:szCs w:val="28"/>
                <w:lang w:val="uz-Cyrl-UZ"/>
              </w:rPr>
            </w:pPr>
            <w:r>
              <w:rPr>
                <w:sz w:val="28"/>
                <w:szCs w:val="28"/>
              </w:rPr>
              <w:t>Хатоларни ани</w:t>
            </w:r>
            <w:r>
              <w:rPr>
                <w:sz w:val="28"/>
                <w:szCs w:val="28"/>
                <w:lang w:val="uz-Cyrl-UZ"/>
              </w:rPr>
              <w:t>қ</w:t>
            </w:r>
            <w:r>
              <w:rPr>
                <w:sz w:val="28"/>
                <w:szCs w:val="28"/>
              </w:rPr>
              <w:t>лашнинг энг оддий усули. Ахборот кетма-кетлигини гуру</w:t>
            </w:r>
            <w:r>
              <w:rPr>
                <w:sz w:val="28"/>
                <w:szCs w:val="28"/>
                <w:lang w:val="uz-Cyrl-UZ"/>
              </w:rPr>
              <w:t>ҳ</w:t>
            </w:r>
            <w:r>
              <w:rPr>
                <w:sz w:val="28"/>
                <w:szCs w:val="28"/>
              </w:rPr>
              <w:t xml:space="preserve">лар (блок-лар) га бўлиш ва уларнинг </w:t>
            </w:r>
            <w:r>
              <w:rPr>
                <w:sz w:val="28"/>
                <w:szCs w:val="28"/>
                <w:lang w:val="uz-Cyrl-UZ"/>
              </w:rPr>
              <w:t>ҳ</w:t>
            </w:r>
            <w:r>
              <w:rPr>
                <w:sz w:val="28"/>
                <w:szCs w:val="28"/>
              </w:rPr>
              <w:t>ар бирига битлар йи</w:t>
            </w:r>
            <w:r>
              <w:rPr>
                <w:sz w:val="28"/>
                <w:szCs w:val="28"/>
                <w:lang w:val="uz-Cyrl-UZ"/>
              </w:rPr>
              <w:t>ғ</w:t>
            </w:r>
            <w:r>
              <w:rPr>
                <w:sz w:val="28"/>
                <w:szCs w:val="28"/>
              </w:rPr>
              <w:t>индиси доимо жуфт ёки то</w:t>
            </w:r>
            <w:r>
              <w:rPr>
                <w:sz w:val="28"/>
                <w:szCs w:val="28"/>
                <w:lang w:val="uz-Cyrl-UZ"/>
              </w:rPr>
              <w:t>қ</w:t>
            </w:r>
            <w:r>
              <w:rPr>
                <w:sz w:val="28"/>
                <w:szCs w:val="28"/>
              </w:rPr>
              <w:t xml:space="preserve"> бўладиган тарзда текшириш символи (0 ёки 1) ни </w:t>
            </w:r>
            <w:r>
              <w:rPr>
                <w:sz w:val="28"/>
                <w:szCs w:val="28"/>
                <w:lang w:val="uz-Cyrl-UZ"/>
              </w:rPr>
              <w:t>қў</w:t>
            </w:r>
            <w:r>
              <w:rPr>
                <w:sz w:val="28"/>
                <w:szCs w:val="28"/>
              </w:rPr>
              <w:t xml:space="preserve">шишга асосланган. Жуфтликни назорат </w:t>
            </w:r>
            <w:r>
              <w:rPr>
                <w:sz w:val="28"/>
                <w:szCs w:val="28"/>
                <w:lang w:val="uz-Cyrl-UZ"/>
              </w:rPr>
              <w:t>қ</w:t>
            </w:r>
            <w:r>
              <w:rPr>
                <w:sz w:val="28"/>
                <w:szCs w:val="28"/>
              </w:rPr>
              <w:t>илиш текшириладиган маълумотларда якка хатоларни ани</w:t>
            </w:r>
            <w:r>
              <w:rPr>
                <w:sz w:val="28"/>
                <w:szCs w:val="28"/>
                <w:lang w:val="uz-Cyrl-UZ"/>
              </w:rPr>
              <w:t>қ</w:t>
            </w:r>
            <w:r>
              <w:rPr>
                <w:sz w:val="28"/>
                <w:szCs w:val="28"/>
              </w:rPr>
              <w:t>лаш имконини беради.</w:t>
            </w:r>
          </w:p>
        </w:tc>
      </w:tr>
      <w:tr w:rsidR="000E7D2E" w14:paraId="5A5B84CB" w14:textId="77777777">
        <w:tc>
          <w:tcPr>
            <w:tcW w:w="2079" w:type="pct"/>
            <w:shd w:val="clear" w:color="auto" w:fill="auto"/>
          </w:tcPr>
          <w:p w14:paraId="150BF21A"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Контрольная сумма </w:t>
            </w:r>
          </w:p>
          <w:p w14:paraId="06539283"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nazorat yig‘indisi</w:t>
            </w:r>
          </w:p>
          <w:p w14:paraId="4F284E81" w14:textId="43EE901F" w:rsidR="000E7D2E" w:rsidRDefault="000B536F">
            <w:pPr>
              <w:tabs>
                <w:tab w:val="left" w:pos="4320"/>
                <w:tab w:val="left" w:pos="4500"/>
              </w:tabs>
              <w:rPr>
                <w:sz w:val="28"/>
                <w:szCs w:val="28"/>
                <w:lang w:val="en-US"/>
              </w:rPr>
            </w:pPr>
            <w:r>
              <w:rPr>
                <w:b/>
                <w:sz w:val="28"/>
                <w:szCs w:val="28"/>
                <w:lang w:val="uz-Cyrl-UZ"/>
              </w:rPr>
              <w:t xml:space="preserve"> </w:t>
            </w:r>
            <w:r w:rsidR="000E7D2E">
              <w:rPr>
                <w:sz w:val="28"/>
                <w:szCs w:val="28"/>
              </w:rPr>
              <w:t>назорат йиғиндиси</w:t>
            </w:r>
          </w:p>
          <w:p w14:paraId="58589D6D"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checksum </w:t>
            </w:r>
          </w:p>
          <w:p w14:paraId="5A9C5462" w14:textId="77777777" w:rsidR="000E7D2E" w:rsidRDefault="000E7D2E">
            <w:pPr>
              <w:tabs>
                <w:tab w:val="left" w:pos="4320"/>
                <w:tab w:val="left" w:pos="4500"/>
              </w:tabs>
              <w:rPr>
                <w:sz w:val="28"/>
                <w:szCs w:val="28"/>
                <w:lang w:val="en-US"/>
              </w:rPr>
            </w:pPr>
          </w:p>
        </w:tc>
        <w:tc>
          <w:tcPr>
            <w:tcW w:w="2921" w:type="pct"/>
            <w:shd w:val="clear" w:color="auto" w:fill="auto"/>
          </w:tcPr>
          <w:p w14:paraId="3A5E221F" w14:textId="77777777" w:rsidR="000E7D2E" w:rsidRDefault="000E7D2E">
            <w:pPr>
              <w:jc w:val="both"/>
              <w:rPr>
                <w:color w:val="000000"/>
                <w:sz w:val="28"/>
                <w:szCs w:val="28"/>
              </w:rPr>
            </w:pPr>
            <w:r>
              <w:rPr>
                <w:color w:val="000000"/>
                <w:sz w:val="28"/>
                <w:szCs w:val="28"/>
              </w:rPr>
              <w:t>Число, вычисляемое по определённым правилам по содержимому блока данных для проверки получателем целостности данных при хранении или передаче. Если контрольная сумма, вычисленная получающим устройством, не совпадает с принятой контрольной суммой, то целостность данных нарушена. Простейший способ получения контрольной суммы – сложение содержимого всех байтов блока данных по модулю 256.</w:t>
            </w:r>
          </w:p>
          <w:p w14:paraId="484FD607" w14:textId="77777777" w:rsidR="000E7D2E" w:rsidRDefault="000E7D2E">
            <w:pPr>
              <w:tabs>
                <w:tab w:val="left" w:pos="4320"/>
                <w:tab w:val="left" w:pos="4500"/>
              </w:tabs>
              <w:jc w:val="both"/>
              <w:rPr>
                <w:color w:val="000000"/>
                <w:sz w:val="28"/>
                <w:szCs w:val="28"/>
                <w:lang w:val="uz-Cyrl-UZ"/>
              </w:rPr>
            </w:pPr>
          </w:p>
          <w:p w14:paraId="39D2B16C" w14:textId="77777777" w:rsidR="000E7D2E" w:rsidRDefault="000E7D2E">
            <w:pPr>
              <w:tabs>
                <w:tab w:val="left" w:pos="4320"/>
                <w:tab w:val="left" w:pos="4500"/>
              </w:tabs>
              <w:jc w:val="both"/>
              <w:rPr>
                <w:color w:val="000000"/>
                <w:sz w:val="28"/>
                <w:szCs w:val="28"/>
                <w:lang w:val="en-US"/>
              </w:rPr>
            </w:pPr>
            <w:r>
              <w:rPr>
                <w:color w:val="000000"/>
                <w:sz w:val="28"/>
                <w:szCs w:val="28"/>
                <w:lang w:val="en-US"/>
              </w:rPr>
              <w:t>Mazmuni</w:t>
            </w:r>
            <w:r>
              <w:rPr>
                <w:color w:val="000000"/>
                <w:sz w:val="28"/>
                <w:szCs w:val="28"/>
              </w:rPr>
              <w:t xml:space="preserve"> </w:t>
            </w:r>
            <w:r>
              <w:rPr>
                <w:color w:val="000000"/>
                <w:sz w:val="28"/>
                <w:szCs w:val="28"/>
                <w:lang w:val="en-US"/>
              </w:rPr>
              <w:t>bo</w:t>
            </w:r>
            <w:r>
              <w:rPr>
                <w:color w:val="000000"/>
                <w:sz w:val="28"/>
                <w:szCs w:val="28"/>
              </w:rPr>
              <w:t>’</w:t>
            </w:r>
            <w:r>
              <w:rPr>
                <w:color w:val="000000"/>
                <w:sz w:val="28"/>
                <w:szCs w:val="28"/>
                <w:lang w:val="en-US"/>
              </w:rPr>
              <w:t>yicha</w:t>
            </w:r>
            <w:r>
              <w:rPr>
                <w:color w:val="000000"/>
                <w:sz w:val="28"/>
                <w:szCs w:val="28"/>
              </w:rPr>
              <w:t xml:space="preserve"> </w:t>
            </w:r>
            <w:r>
              <w:rPr>
                <w:color w:val="000000"/>
                <w:sz w:val="28"/>
                <w:szCs w:val="28"/>
                <w:lang w:val="en-US"/>
              </w:rPr>
              <w:t>belgilangan</w:t>
            </w:r>
            <w:r>
              <w:rPr>
                <w:color w:val="000000"/>
                <w:sz w:val="28"/>
                <w:szCs w:val="28"/>
              </w:rPr>
              <w:t xml:space="preserve"> </w:t>
            </w:r>
            <w:r>
              <w:rPr>
                <w:color w:val="000000"/>
                <w:sz w:val="28"/>
                <w:szCs w:val="28"/>
                <w:lang w:val="en-US"/>
              </w:rPr>
              <w:t>qoidalar</w:t>
            </w:r>
            <w:r>
              <w:rPr>
                <w:color w:val="000000"/>
                <w:sz w:val="28"/>
                <w:szCs w:val="28"/>
              </w:rPr>
              <w:t xml:space="preserve"> </w:t>
            </w:r>
            <w:r>
              <w:rPr>
                <w:color w:val="000000"/>
                <w:sz w:val="28"/>
                <w:szCs w:val="28"/>
                <w:lang w:val="en-US"/>
              </w:rPr>
              <w:t>bo</w:t>
            </w:r>
            <w:r>
              <w:rPr>
                <w:color w:val="000000"/>
                <w:sz w:val="28"/>
                <w:szCs w:val="28"/>
              </w:rPr>
              <w:t>’</w:t>
            </w:r>
            <w:r>
              <w:rPr>
                <w:color w:val="000000"/>
                <w:sz w:val="28"/>
                <w:szCs w:val="28"/>
                <w:lang w:val="en-US"/>
              </w:rPr>
              <w:t>yicha</w:t>
            </w:r>
            <w:r>
              <w:rPr>
                <w:color w:val="000000"/>
                <w:sz w:val="28"/>
                <w:szCs w:val="28"/>
              </w:rPr>
              <w:t xml:space="preserve">, </w:t>
            </w:r>
            <w:r>
              <w:rPr>
                <w:color w:val="000000"/>
                <w:sz w:val="28"/>
                <w:szCs w:val="28"/>
                <w:lang w:val="en-US"/>
              </w:rPr>
              <w:t>oluvchi</w:t>
            </w:r>
            <w:r>
              <w:rPr>
                <w:color w:val="000000"/>
                <w:sz w:val="28"/>
                <w:szCs w:val="28"/>
              </w:rPr>
              <w:t xml:space="preserve"> </w:t>
            </w:r>
            <w:r>
              <w:rPr>
                <w:color w:val="000000"/>
                <w:sz w:val="28"/>
                <w:szCs w:val="28"/>
                <w:lang w:val="en-US"/>
              </w:rPr>
              <w:t>tomonidan</w:t>
            </w:r>
            <w:r>
              <w:rPr>
                <w:color w:val="000000"/>
                <w:sz w:val="28"/>
                <w:szCs w:val="28"/>
              </w:rPr>
              <w:t xml:space="preserve"> </w:t>
            </w:r>
            <w:r>
              <w:rPr>
                <w:color w:val="000000"/>
                <w:sz w:val="28"/>
                <w:szCs w:val="28"/>
                <w:lang w:val="en-US"/>
              </w:rPr>
              <w:t>ma</w:t>
            </w:r>
            <w:r>
              <w:rPr>
                <w:color w:val="000000"/>
                <w:sz w:val="28"/>
                <w:szCs w:val="28"/>
              </w:rPr>
              <w:t>’</w:t>
            </w:r>
            <w:r>
              <w:rPr>
                <w:color w:val="000000"/>
                <w:sz w:val="28"/>
                <w:szCs w:val="28"/>
                <w:lang w:val="en-US"/>
              </w:rPr>
              <w:t>lumotlarni</w:t>
            </w:r>
            <w:r>
              <w:rPr>
                <w:color w:val="000000"/>
                <w:sz w:val="28"/>
                <w:szCs w:val="28"/>
              </w:rPr>
              <w:t xml:space="preserve"> </w:t>
            </w:r>
            <w:r>
              <w:rPr>
                <w:color w:val="000000"/>
                <w:sz w:val="28"/>
                <w:szCs w:val="28"/>
                <w:lang w:val="en-US"/>
              </w:rPr>
              <w:t>saqlash</w:t>
            </w:r>
            <w:r>
              <w:rPr>
                <w:color w:val="000000"/>
                <w:sz w:val="28"/>
                <w:szCs w:val="28"/>
              </w:rPr>
              <w:t xml:space="preserve"> </w:t>
            </w:r>
            <w:r>
              <w:rPr>
                <w:color w:val="000000"/>
                <w:sz w:val="28"/>
                <w:szCs w:val="28"/>
                <w:lang w:val="en-US"/>
              </w:rPr>
              <w:t>yoki</w:t>
            </w:r>
            <w:r>
              <w:rPr>
                <w:color w:val="000000"/>
                <w:sz w:val="28"/>
                <w:szCs w:val="28"/>
              </w:rPr>
              <w:t xml:space="preserve"> </w:t>
            </w:r>
            <w:r>
              <w:rPr>
                <w:color w:val="000000"/>
                <w:sz w:val="28"/>
                <w:szCs w:val="28"/>
                <w:lang w:val="en-US"/>
              </w:rPr>
              <w:t>uzatishda</w:t>
            </w:r>
            <w:r>
              <w:rPr>
                <w:color w:val="000000"/>
                <w:sz w:val="28"/>
                <w:szCs w:val="28"/>
              </w:rPr>
              <w:t xml:space="preserve"> </w:t>
            </w:r>
            <w:r>
              <w:rPr>
                <w:color w:val="000000"/>
                <w:sz w:val="28"/>
                <w:szCs w:val="28"/>
                <w:lang w:val="en-US"/>
              </w:rPr>
              <w:t>uning</w:t>
            </w:r>
            <w:r>
              <w:rPr>
                <w:color w:val="000000"/>
                <w:sz w:val="28"/>
                <w:szCs w:val="28"/>
              </w:rPr>
              <w:t xml:space="preserve"> </w:t>
            </w:r>
            <w:r>
              <w:rPr>
                <w:color w:val="000000"/>
                <w:sz w:val="28"/>
                <w:szCs w:val="28"/>
                <w:lang w:val="en-US"/>
              </w:rPr>
              <w:t>butunligini</w:t>
            </w:r>
            <w:r>
              <w:rPr>
                <w:color w:val="000000"/>
                <w:sz w:val="28"/>
                <w:szCs w:val="28"/>
              </w:rPr>
              <w:t xml:space="preserve"> </w:t>
            </w:r>
            <w:r>
              <w:rPr>
                <w:color w:val="000000"/>
                <w:sz w:val="28"/>
                <w:szCs w:val="28"/>
                <w:lang w:val="en-US"/>
              </w:rPr>
              <w:t>tekshirish</w:t>
            </w:r>
            <w:r>
              <w:rPr>
                <w:color w:val="000000"/>
                <w:sz w:val="28"/>
                <w:szCs w:val="28"/>
              </w:rPr>
              <w:t xml:space="preserve"> </w:t>
            </w:r>
            <w:r>
              <w:rPr>
                <w:color w:val="000000"/>
                <w:sz w:val="28"/>
                <w:szCs w:val="28"/>
                <w:lang w:val="en-US"/>
              </w:rPr>
              <w:t>uchun</w:t>
            </w:r>
            <w:r>
              <w:rPr>
                <w:color w:val="000000"/>
                <w:sz w:val="28"/>
                <w:szCs w:val="28"/>
              </w:rPr>
              <w:t xml:space="preserve"> </w:t>
            </w:r>
            <w:r>
              <w:rPr>
                <w:color w:val="000000"/>
                <w:sz w:val="28"/>
                <w:szCs w:val="28"/>
                <w:lang w:val="en-US"/>
              </w:rPr>
              <w:t>hisoblanadigan</w:t>
            </w:r>
            <w:r>
              <w:rPr>
                <w:color w:val="000000"/>
                <w:sz w:val="28"/>
                <w:szCs w:val="28"/>
              </w:rPr>
              <w:t xml:space="preserve"> </w:t>
            </w:r>
            <w:r>
              <w:rPr>
                <w:color w:val="000000"/>
                <w:sz w:val="28"/>
                <w:szCs w:val="28"/>
                <w:lang w:val="en-US"/>
              </w:rPr>
              <w:t>son</w:t>
            </w:r>
            <w:r>
              <w:rPr>
                <w:color w:val="000000"/>
                <w:sz w:val="28"/>
                <w:szCs w:val="28"/>
              </w:rPr>
              <w:t xml:space="preserve">. </w:t>
            </w:r>
            <w:r>
              <w:rPr>
                <w:color w:val="000000"/>
                <w:sz w:val="28"/>
                <w:szCs w:val="28"/>
                <w:lang w:val="en-US"/>
              </w:rPr>
              <w:t>Agar oluvchi qurilma hisoblagan nazorat summasi qabul qilingan nazorat summasi bilan mos kelmasa, ma’lumotlar butligi buzilgan hisoblanadi. Nazorat summasini olishning oddiy usuli ma’lumotlar blokining barcha baytlari yig’indisini 256 modul bo’yicha ko’paytirish.</w:t>
            </w:r>
          </w:p>
          <w:p w14:paraId="62ED3EC5" w14:textId="77777777" w:rsidR="000E7D2E" w:rsidRDefault="000E7D2E">
            <w:pPr>
              <w:tabs>
                <w:tab w:val="left" w:pos="4320"/>
                <w:tab w:val="left" w:pos="4500"/>
              </w:tabs>
              <w:jc w:val="both"/>
              <w:rPr>
                <w:color w:val="000000"/>
                <w:sz w:val="28"/>
                <w:szCs w:val="28"/>
                <w:lang w:val="en-US"/>
              </w:rPr>
            </w:pPr>
          </w:p>
          <w:p w14:paraId="428DF0CB" w14:textId="77777777" w:rsidR="000E7D2E" w:rsidRDefault="000E7D2E">
            <w:pPr>
              <w:tabs>
                <w:tab w:val="left" w:pos="4320"/>
                <w:tab w:val="left" w:pos="4500"/>
              </w:tabs>
              <w:jc w:val="both"/>
              <w:rPr>
                <w:sz w:val="28"/>
                <w:szCs w:val="28"/>
                <w:lang w:val="uz-Cyrl-UZ"/>
              </w:rPr>
            </w:pPr>
            <w:r>
              <w:rPr>
                <w:sz w:val="28"/>
                <w:szCs w:val="28"/>
              </w:rPr>
              <w:t>Мазмуни</w:t>
            </w:r>
            <w:r>
              <w:rPr>
                <w:sz w:val="28"/>
                <w:szCs w:val="28"/>
                <w:lang w:val="en-US"/>
              </w:rPr>
              <w:t xml:space="preserve"> </w:t>
            </w:r>
            <w:r>
              <w:rPr>
                <w:sz w:val="28"/>
                <w:szCs w:val="28"/>
              </w:rPr>
              <w:t>бўйича</w:t>
            </w:r>
            <w:r>
              <w:rPr>
                <w:sz w:val="28"/>
                <w:szCs w:val="28"/>
                <w:lang w:val="en-US"/>
              </w:rPr>
              <w:t xml:space="preserve"> </w:t>
            </w:r>
            <w:r>
              <w:rPr>
                <w:sz w:val="28"/>
                <w:szCs w:val="28"/>
              </w:rPr>
              <w:t>белгиланган</w:t>
            </w:r>
            <w:r>
              <w:rPr>
                <w:sz w:val="28"/>
                <w:szCs w:val="28"/>
                <w:lang w:val="en-US"/>
              </w:rPr>
              <w:t xml:space="preserve"> </w:t>
            </w:r>
            <w:r>
              <w:rPr>
                <w:sz w:val="28"/>
                <w:szCs w:val="28"/>
              </w:rPr>
              <w:t>қоидалар</w:t>
            </w:r>
            <w:r>
              <w:rPr>
                <w:sz w:val="28"/>
                <w:szCs w:val="28"/>
                <w:lang w:val="en-US"/>
              </w:rPr>
              <w:t xml:space="preserve"> </w:t>
            </w:r>
            <w:r>
              <w:rPr>
                <w:sz w:val="28"/>
                <w:szCs w:val="28"/>
              </w:rPr>
              <w:t>бўйича</w:t>
            </w:r>
            <w:r>
              <w:rPr>
                <w:sz w:val="28"/>
                <w:szCs w:val="28"/>
                <w:lang w:val="uz-Cyrl-UZ"/>
              </w:rPr>
              <w:t>, олувчи томонидан маълумотларни сақлаш ёки узатишда унинг бутунлигини текшириш учун ҳис</w:t>
            </w:r>
            <w:r>
              <w:rPr>
                <w:sz w:val="28"/>
                <w:szCs w:val="28"/>
              </w:rPr>
              <w:t>обланадиган</w:t>
            </w:r>
            <w:r>
              <w:rPr>
                <w:sz w:val="28"/>
                <w:szCs w:val="28"/>
                <w:lang w:val="en-US"/>
              </w:rPr>
              <w:t xml:space="preserve"> </w:t>
            </w:r>
            <w:r>
              <w:rPr>
                <w:sz w:val="28"/>
                <w:szCs w:val="28"/>
              </w:rPr>
              <w:t>сон</w:t>
            </w:r>
            <w:r>
              <w:rPr>
                <w:sz w:val="28"/>
                <w:szCs w:val="28"/>
                <w:lang w:val="en-US"/>
              </w:rPr>
              <w:t xml:space="preserve">. </w:t>
            </w:r>
            <w:r>
              <w:rPr>
                <w:sz w:val="28"/>
                <w:szCs w:val="28"/>
              </w:rPr>
              <w:t>Агар</w:t>
            </w:r>
            <w:r>
              <w:rPr>
                <w:sz w:val="28"/>
                <w:szCs w:val="28"/>
                <w:lang w:val="en-US"/>
              </w:rPr>
              <w:t xml:space="preserve"> </w:t>
            </w:r>
            <w:r>
              <w:rPr>
                <w:sz w:val="28"/>
                <w:szCs w:val="28"/>
              </w:rPr>
              <w:t>олувчи</w:t>
            </w:r>
            <w:r>
              <w:rPr>
                <w:sz w:val="28"/>
                <w:szCs w:val="28"/>
                <w:lang w:val="en-US"/>
              </w:rPr>
              <w:t xml:space="preserve"> </w:t>
            </w:r>
            <w:r>
              <w:rPr>
                <w:sz w:val="28"/>
                <w:szCs w:val="28"/>
              </w:rPr>
              <w:t>қурилма</w:t>
            </w:r>
            <w:r>
              <w:rPr>
                <w:sz w:val="28"/>
                <w:szCs w:val="28"/>
                <w:lang w:val="en-US"/>
              </w:rPr>
              <w:t xml:space="preserve"> </w:t>
            </w:r>
            <w:r>
              <w:rPr>
                <w:sz w:val="28"/>
                <w:szCs w:val="28"/>
              </w:rPr>
              <w:t>ҳисоблаган</w:t>
            </w:r>
            <w:r>
              <w:rPr>
                <w:sz w:val="28"/>
                <w:szCs w:val="28"/>
                <w:lang w:val="en-US"/>
              </w:rPr>
              <w:t xml:space="preserve"> </w:t>
            </w:r>
            <w:r>
              <w:rPr>
                <w:sz w:val="28"/>
                <w:szCs w:val="28"/>
              </w:rPr>
              <w:t>назорат</w:t>
            </w:r>
            <w:r>
              <w:rPr>
                <w:sz w:val="28"/>
                <w:szCs w:val="28"/>
                <w:lang w:val="en-US"/>
              </w:rPr>
              <w:t xml:space="preserve"> </w:t>
            </w:r>
            <w:r>
              <w:rPr>
                <w:sz w:val="28"/>
                <w:szCs w:val="28"/>
              </w:rPr>
              <w:t>суммаси</w:t>
            </w:r>
            <w:r>
              <w:rPr>
                <w:sz w:val="28"/>
                <w:szCs w:val="28"/>
                <w:lang w:val="en-US"/>
              </w:rPr>
              <w:t xml:space="preserve"> </w:t>
            </w:r>
            <w:r>
              <w:rPr>
                <w:sz w:val="28"/>
                <w:szCs w:val="28"/>
              </w:rPr>
              <w:t>қабул</w:t>
            </w:r>
            <w:r>
              <w:rPr>
                <w:sz w:val="28"/>
                <w:szCs w:val="28"/>
                <w:lang w:val="en-US"/>
              </w:rPr>
              <w:t xml:space="preserve"> </w:t>
            </w:r>
            <w:r>
              <w:rPr>
                <w:sz w:val="28"/>
                <w:szCs w:val="28"/>
              </w:rPr>
              <w:t>қилинган</w:t>
            </w:r>
            <w:r>
              <w:rPr>
                <w:sz w:val="28"/>
                <w:szCs w:val="28"/>
                <w:lang w:val="uz-Cyrl-UZ"/>
              </w:rPr>
              <w:t xml:space="preserve"> назорат суммаси билан мос келмаса, маълумотлар бутлиги бузилган ҳисобланади. Назорат суммасини олишнинг оддий усули маълумотлар блокининг барча байтлари йиғиндисини 256 модуль бўйича кўпайтириш.</w:t>
            </w:r>
          </w:p>
        </w:tc>
      </w:tr>
      <w:tr w:rsidR="000E7D2E" w:rsidRPr="00D05193" w14:paraId="0D5FBDA3" w14:textId="77777777">
        <w:tc>
          <w:tcPr>
            <w:tcW w:w="2079" w:type="pct"/>
            <w:shd w:val="clear" w:color="auto" w:fill="auto"/>
          </w:tcPr>
          <w:p w14:paraId="040252EA" w14:textId="77777777" w:rsidR="000E7D2E" w:rsidRDefault="000E7D2E">
            <w:pPr>
              <w:tabs>
                <w:tab w:val="left" w:pos="4320"/>
                <w:tab w:val="left" w:pos="4500"/>
              </w:tabs>
              <w:rPr>
                <w:b/>
                <w:sz w:val="28"/>
                <w:szCs w:val="28"/>
                <w:lang w:val="uz-Cyrl-UZ"/>
              </w:rPr>
            </w:pPr>
            <w:r>
              <w:rPr>
                <w:b/>
                <w:sz w:val="28"/>
                <w:szCs w:val="28"/>
                <w:lang w:val="uz-Cyrl-UZ"/>
              </w:rPr>
              <w:t>Контрольное считывание</w:t>
            </w:r>
          </w:p>
          <w:p w14:paraId="68339573"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tekshirish maqsadida o‘qish</w:t>
            </w:r>
          </w:p>
          <w:p w14:paraId="1DF950B2" w14:textId="6ECB36CA" w:rsidR="000E7D2E" w:rsidRDefault="000B536F">
            <w:pPr>
              <w:tabs>
                <w:tab w:val="left" w:pos="4320"/>
                <w:tab w:val="left" w:pos="4500"/>
              </w:tabs>
              <w:rPr>
                <w:sz w:val="28"/>
                <w:szCs w:val="28"/>
                <w:lang w:val="en-US"/>
              </w:rPr>
            </w:pPr>
            <w:r>
              <w:rPr>
                <w:sz w:val="28"/>
                <w:szCs w:val="28"/>
                <w:lang w:val="uz-Cyrl-UZ"/>
              </w:rPr>
              <w:t xml:space="preserve"> </w:t>
            </w:r>
            <w:r w:rsidR="000E7D2E">
              <w:rPr>
                <w:sz w:val="28"/>
                <w:szCs w:val="28"/>
              </w:rPr>
              <w:t>текшириш</w:t>
            </w:r>
            <w:r w:rsidR="000E7D2E">
              <w:rPr>
                <w:sz w:val="28"/>
                <w:szCs w:val="28"/>
                <w:lang w:val="en-US"/>
              </w:rPr>
              <w:t xml:space="preserve"> </w:t>
            </w:r>
            <w:r w:rsidR="000E7D2E">
              <w:rPr>
                <w:sz w:val="28"/>
                <w:szCs w:val="28"/>
              </w:rPr>
              <w:t>мақсадида</w:t>
            </w:r>
            <w:r w:rsidR="000E7D2E">
              <w:rPr>
                <w:sz w:val="28"/>
                <w:szCs w:val="28"/>
                <w:lang w:val="en-US"/>
              </w:rPr>
              <w:t xml:space="preserve"> </w:t>
            </w:r>
            <w:r w:rsidR="000E7D2E">
              <w:rPr>
                <w:sz w:val="28"/>
                <w:szCs w:val="28"/>
              </w:rPr>
              <w:t>ўқиш</w:t>
            </w:r>
          </w:p>
          <w:p w14:paraId="00997012" w14:textId="77777777" w:rsidR="000E7D2E" w:rsidRDefault="000E7D2E">
            <w:pPr>
              <w:tabs>
                <w:tab w:val="left" w:pos="4320"/>
                <w:tab w:val="left" w:pos="4500"/>
              </w:tabs>
              <w:rPr>
                <w:sz w:val="28"/>
                <w:szCs w:val="28"/>
                <w:lang w:val="uz-Cyrl-UZ"/>
              </w:rPr>
            </w:pPr>
            <w:r>
              <w:rPr>
                <w:b/>
                <w:sz w:val="28"/>
                <w:szCs w:val="28"/>
                <w:lang w:val="en-US"/>
              </w:rPr>
              <w:lastRenderedPageBreak/>
              <w:t xml:space="preserve">en </w:t>
            </w:r>
            <w:r>
              <w:rPr>
                <w:sz w:val="28"/>
                <w:szCs w:val="28"/>
                <w:lang w:val="en-US"/>
              </w:rPr>
              <w:t>-</w:t>
            </w:r>
            <w:r>
              <w:rPr>
                <w:b/>
                <w:sz w:val="28"/>
                <w:szCs w:val="28"/>
                <w:lang w:val="uz-Cyrl-UZ"/>
              </w:rPr>
              <w:t xml:space="preserve"> </w:t>
            </w:r>
            <w:r>
              <w:rPr>
                <w:sz w:val="28"/>
                <w:szCs w:val="28"/>
                <w:lang w:val="uz-Cyrl-UZ"/>
              </w:rPr>
              <w:t xml:space="preserve">file interrogation </w:t>
            </w:r>
          </w:p>
          <w:p w14:paraId="196D06E2" w14:textId="77777777" w:rsidR="000E7D2E" w:rsidRDefault="000E7D2E">
            <w:pPr>
              <w:tabs>
                <w:tab w:val="left" w:pos="4320"/>
                <w:tab w:val="left" w:pos="4500"/>
              </w:tabs>
              <w:rPr>
                <w:sz w:val="28"/>
                <w:szCs w:val="28"/>
                <w:lang w:val="en-US"/>
              </w:rPr>
            </w:pPr>
          </w:p>
        </w:tc>
        <w:tc>
          <w:tcPr>
            <w:tcW w:w="2921" w:type="pct"/>
            <w:shd w:val="clear" w:color="auto" w:fill="auto"/>
          </w:tcPr>
          <w:p w14:paraId="06ADC341" w14:textId="77777777" w:rsidR="000E7D2E" w:rsidRDefault="000E7D2E">
            <w:pPr>
              <w:tabs>
                <w:tab w:val="left" w:pos="4320"/>
                <w:tab w:val="left" w:pos="4500"/>
              </w:tabs>
              <w:jc w:val="both"/>
              <w:rPr>
                <w:sz w:val="28"/>
                <w:szCs w:val="28"/>
                <w:lang w:val="uz-Cyrl-UZ"/>
              </w:rPr>
            </w:pPr>
            <w:r>
              <w:rPr>
                <w:sz w:val="28"/>
                <w:szCs w:val="28"/>
              </w:rPr>
              <w:lastRenderedPageBreak/>
              <w:t>Считывание файла или его части для проверки целостности данных. Содержимое файла при этом не изменяется.</w:t>
            </w:r>
          </w:p>
          <w:p w14:paraId="5328479A" w14:textId="77777777" w:rsidR="000E7D2E" w:rsidRDefault="000E7D2E">
            <w:pPr>
              <w:tabs>
                <w:tab w:val="left" w:pos="4320"/>
                <w:tab w:val="left" w:pos="4500"/>
              </w:tabs>
              <w:jc w:val="both"/>
              <w:rPr>
                <w:sz w:val="28"/>
                <w:szCs w:val="28"/>
              </w:rPr>
            </w:pPr>
          </w:p>
          <w:p w14:paraId="4B4FBCDE" w14:textId="77777777" w:rsidR="000E7D2E" w:rsidRDefault="000E7D2E">
            <w:pPr>
              <w:tabs>
                <w:tab w:val="left" w:pos="4320"/>
                <w:tab w:val="left" w:pos="4500"/>
              </w:tabs>
              <w:jc w:val="both"/>
              <w:rPr>
                <w:sz w:val="28"/>
                <w:szCs w:val="28"/>
                <w:lang w:val="uz-Cyrl-UZ"/>
              </w:rPr>
            </w:pPr>
            <w:r>
              <w:rPr>
                <w:sz w:val="28"/>
                <w:szCs w:val="28"/>
                <w:lang w:val="uz-Cyrl-UZ"/>
              </w:rPr>
              <w:t>Fayl yoki uning qismlarini, ma’lumotlar yaxlitligini tekshirish maqsadida o‘qish. Bunda fayl ichidagi o‘zgarmaydi.</w:t>
            </w:r>
          </w:p>
          <w:p w14:paraId="4D0D719B" w14:textId="77777777" w:rsidR="000E7D2E" w:rsidRDefault="000E7D2E">
            <w:pPr>
              <w:tabs>
                <w:tab w:val="left" w:pos="4320"/>
                <w:tab w:val="left" w:pos="4500"/>
              </w:tabs>
              <w:jc w:val="both"/>
              <w:rPr>
                <w:sz w:val="28"/>
                <w:szCs w:val="28"/>
                <w:lang w:val="uz-Cyrl-UZ"/>
              </w:rPr>
            </w:pPr>
          </w:p>
          <w:p w14:paraId="17CC22CC" w14:textId="77777777" w:rsidR="000E7D2E" w:rsidRDefault="000E7D2E">
            <w:pPr>
              <w:tabs>
                <w:tab w:val="left" w:pos="4320"/>
                <w:tab w:val="left" w:pos="4500"/>
              </w:tabs>
              <w:jc w:val="both"/>
              <w:rPr>
                <w:sz w:val="28"/>
                <w:szCs w:val="28"/>
                <w:lang w:val="uz-Cyrl-UZ"/>
              </w:rPr>
            </w:pPr>
            <w:r>
              <w:rPr>
                <w:sz w:val="28"/>
                <w:szCs w:val="28"/>
                <w:lang w:val="uz-Cyrl-UZ"/>
              </w:rPr>
              <w:t>Файл ёки унинг қисмларини, маълумотлар яхлитигини текшириш мақсадида ўқиш. Бунда файл ичидаги ўзгармайди.</w:t>
            </w:r>
          </w:p>
        </w:tc>
      </w:tr>
      <w:tr w:rsidR="000E7D2E" w:rsidRPr="005A6A79" w14:paraId="066E2D3B" w14:textId="77777777">
        <w:tc>
          <w:tcPr>
            <w:tcW w:w="2079" w:type="pct"/>
            <w:shd w:val="clear" w:color="auto" w:fill="auto"/>
          </w:tcPr>
          <w:p w14:paraId="2CFABB4E" w14:textId="77777777" w:rsidR="000E7D2E" w:rsidRDefault="000E7D2E">
            <w:pPr>
              <w:tabs>
                <w:tab w:val="left" w:pos="4320"/>
                <w:tab w:val="left" w:pos="4500"/>
              </w:tabs>
              <w:rPr>
                <w:b/>
                <w:sz w:val="28"/>
                <w:szCs w:val="28"/>
                <w:lang w:val="uz-Cyrl-UZ"/>
              </w:rPr>
            </w:pPr>
            <w:r>
              <w:rPr>
                <w:b/>
                <w:sz w:val="28"/>
                <w:szCs w:val="28"/>
              </w:rPr>
              <w:lastRenderedPageBreak/>
              <w:t>Контрольный бит</w:t>
            </w:r>
          </w:p>
          <w:p w14:paraId="29F075CE"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nazorat biti</w:t>
            </w:r>
          </w:p>
          <w:p w14:paraId="08E42AD8" w14:textId="31BBE350" w:rsidR="000E7D2E" w:rsidRDefault="000B536F">
            <w:pPr>
              <w:tabs>
                <w:tab w:val="left" w:pos="4320"/>
                <w:tab w:val="left" w:pos="4500"/>
              </w:tabs>
              <w:rPr>
                <w:sz w:val="28"/>
                <w:szCs w:val="28"/>
              </w:rPr>
            </w:pPr>
            <w:r>
              <w:rPr>
                <w:b/>
                <w:sz w:val="28"/>
                <w:szCs w:val="28"/>
                <w:lang w:val="uz-Cyrl-UZ"/>
              </w:rPr>
              <w:t xml:space="preserve"> </w:t>
            </w:r>
            <w:r w:rsidR="000E7D2E">
              <w:rPr>
                <w:sz w:val="28"/>
                <w:szCs w:val="28"/>
                <w:lang w:val="uz-Cyrl-UZ"/>
              </w:rPr>
              <w:t>назорат бити</w:t>
            </w:r>
          </w:p>
          <w:p w14:paraId="344C4D21" w14:textId="77777777" w:rsidR="000E7D2E" w:rsidRDefault="000E7D2E">
            <w:pPr>
              <w:tabs>
                <w:tab w:val="left" w:pos="4320"/>
                <w:tab w:val="left" w:pos="4500"/>
              </w:tabs>
              <w:rPr>
                <w:sz w:val="28"/>
                <w:szCs w:val="28"/>
                <w:lang w:val="en-US"/>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check bit </w:t>
            </w:r>
            <w:r>
              <w:rPr>
                <w:sz w:val="28"/>
                <w:szCs w:val="28"/>
                <w:lang w:val="uz-Cyrl-UZ"/>
              </w:rPr>
              <w:br/>
            </w:r>
          </w:p>
        </w:tc>
        <w:tc>
          <w:tcPr>
            <w:tcW w:w="2921" w:type="pct"/>
            <w:shd w:val="clear" w:color="auto" w:fill="auto"/>
          </w:tcPr>
          <w:p w14:paraId="6E37A85A" w14:textId="77777777" w:rsidR="000E7D2E" w:rsidRDefault="000E7D2E">
            <w:pPr>
              <w:tabs>
                <w:tab w:val="left" w:pos="4320"/>
                <w:tab w:val="left" w:pos="4500"/>
              </w:tabs>
              <w:jc w:val="both"/>
              <w:rPr>
                <w:sz w:val="28"/>
                <w:szCs w:val="28"/>
                <w:lang w:val="uz-Cyrl-UZ"/>
              </w:rPr>
            </w:pPr>
            <w:r>
              <w:rPr>
                <w:sz w:val="28"/>
                <w:szCs w:val="28"/>
              </w:rPr>
              <w:t>Бит или биты, добавляемые в отправляемые сообщения и проверяемые приемником с целью выявления возможных ошибок, произошедших при передаче (например, с помощью бита четности).</w:t>
            </w:r>
          </w:p>
          <w:p w14:paraId="68427BD4" w14:textId="77777777" w:rsidR="000E7D2E" w:rsidRDefault="000E7D2E">
            <w:pPr>
              <w:tabs>
                <w:tab w:val="left" w:pos="4320"/>
                <w:tab w:val="left" w:pos="4500"/>
              </w:tabs>
              <w:jc w:val="both"/>
              <w:rPr>
                <w:sz w:val="18"/>
                <w:szCs w:val="18"/>
              </w:rPr>
            </w:pPr>
          </w:p>
          <w:p w14:paraId="59956D06" w14:textId="77777777" w:rsidR="000E7D2E" w:rsidRDefault="000E7D2E">
            <w:pPr>
              <w:tabs>
                <w:tab w:val="left" w:pos="4320"/>
                <w:tab w:val="left" w:pos="4500"/>
              </w:tabs>
              <w:jc w:val="both"/>
              <w:rPr>
                <w:sz w:val="28"/>
                <w:szCs w:val="28"/>
              </w:rPr>
            </w:pPr>
            <w:r>
              <w:rPr>
                <w:sz w:val="28"/>
                <w:szCs w:val="28"/>
                <w:lang w:val="uz-Cyrl-UZ"/>
              </w:rPr>
              <w:t>Jo‘natiladigan xabarlarga, uzatish paytida yuz bergan xatolarni aniqlash (masalan, juftlik biti yordamida) maqsadida qo‘shiladigan yoki qabul qilgich tekshiradigan bit yoki bitlar.</w:t>
            </w:r>
          </w:p>
          <w:p w14:paraId="5484666E" w14:textId="77777777" w:rsidR="000E7D2E" w:rsidRDefault="000E7D2E">
            <w:pPr>
              <w:tabs>
                <w:tab w:val="left" w:pos="4320"/>
                <w:tab w:val="left" w:pos="4500"/>
              </w:tabs>
              <w:jc w:val="both"/>
              <w:rPr>
                <w:sz w:val="18"/>
                <w:szCs w:val="18"/>
              </w:rPr>
            </w:pPr>
          </w:p>
          <w:p w14:paraId="765A6F56" w14:textId="77777777" w:rsidR="000E7D2E" w:rsidRDefault="000E7D2E">
            <w:pPr>
              <w:tabs>
                <w:tab w:val="left" w:pos="4320"/>
                <w:tab w:val="left" w:pos="4500"/>
              </w:tabs>
              <w:jc w:val="both"/>
              <w:rPr>
                <w:sz w:val="28"/>
                <w:szCs w:val="28"/>
                <w:lang w:val="uz-Cyrl-UZ"/>
              </w:rPr>
            </w:pPr>
            <w:r>
              <w:rPr>
                <w:sz w:val="28"/>
                <w:szCs w:val="28"/>
                <w:lang w:val="uz-Cyrl-UZ"/>
              </w:rPr>
              <w:t>Жўнатиладиган хабарларга, узатиш пайтида юз берган хатоларни аниқлаш (масалан, жуфтлик бити ёрдамида) мақсадида қўшила-диган ёки қабул қилгич текширадиган бит ёки битлар.</w:t>
            </w:r>
          </w:p>
        </w:tc>
      </w:tr>
      <w:tr w:rsidR="000E7D2E" w:rsidRPr="000C4766" w14:paraId="2022B252" w14:textId="77777777">
        <w:tc>
          <w:tcPr>
            <w:tcW w:w="2079" w:type="pct"/>
            <w:shd w:val="clear" w:color="auto" w:fill="auto"/>
          </w:tcPr>
          <w:p w14:paraId="4BC9F4FE" w14:textId="77777777" w:rsidR="000E7D2E" w:rsidRDefault="000E7D2E">
            <w:pPr>
              <w:tabs>
                <w:tab w:val="left" w:pos="4320"/>
                <w:tab w:val="left" w:pos="4500"/>
              </w:tabs>
              <w:rPr>
                <w:b/>
                <w:sz w:val="28"/>
                <w:szCs w:val="28"/>
                <w:lang w:val="uz-Cyrl-UZ"/>
              </w:rPr>
            </w:pPr>
            <w:r>
              <w:rPr>
                <w:b/>
                <w:sz w:val="28"/>
                <w:szCs w:val="28"/>
                <w:lang w:val="uz-Cyrl-UZ"/>
              </w:rPr>
              <w:t xml:space="preserve">Конфигурация </w:t>
            </w:r>
          </w:p>
          <w:p w14:paraId="1DC895D5"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konfiguratsiya</w:t>
            </w:r>
          </w:p>
          <w:p w14:paraId="3328D2E3" w14:textId="41FE9522"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конфигурация</w:t>
            </w:r>
          </w:p>
          <w:p w14:paraId="402F2562" w14:textId="787B04CB" w:rsidR="000E7D2E" w:rsidRDefault="000E7D2E">
            <w:pPr>
              <w:tabs>
                <w:tab w:val="left" w:pos="4320"/>
                <w:tab w:val="left" w:pos="4500"/>
              </w:tabs>
              <w:rPr>
                <w:b/>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configuration</w:t>
            </w:r>
            <w:r w:rsidR="00D7251A">
              <w:rPr>
                <w:sz w:val="28"/>
                <w:szCs w:val="28"/>
                <w:lang w:val="uz-Cyrl-UZ"/>
              </w:rPr>
              <w:t xml:space="preserve"> </w:t>
            </w:r>
            <w:r>
              <w:rPr>
                <w:sz w:val="28"/>
                <w:szCs w:val="28"/>
                <w:lang w:val="uz-Cyrl-UZ"/>
              </w:rPr>
              <w:br/>
            </w:r>
          </w:p>
        </w:tc>
        <w:tc>
          <w:tcPr>
            <w:tcW w:w="2921" w:type="pct"/>
            <w:shd w:val="clear" w:color="auto" w:fill="auto"/>
          </w:tcPr>
          <w:p w14:paraId="6BB9EF0D" w14:textId="77777777" w:rsidR="000E7D2E" w:rsidRDefault="000E7D2E">
            <w:pPr>
              <w:tabs>
                <w:tab w:val="left" w:pos="4320"/>
                <w:tab w:val="left" w:pos="4500"/>
              </w:tabs>
              <w:jc w:val="both"/>
              <w:rPr>
                <w:sz w:val="28"/>
                <w:szCs w:val="28"/>
                <w:lang w:val="uz-Cyrl-UZ"/>
              </w:rPr>
            </w:pPr>
            <w:r>
              <w:rPr>
                <w:sz w:val="28"/>
                <w:szCs w:val="28"/>
              </w:rPr>
              <w:t>Н</w:t>
            </w:r>
            <w:r>
              <w:rPr>
                <w:sz w:val="28"/>
                <w:szCs w:val="28"/>
                <w:lang w:val="uz-Cyrl-UZ"/>
              </w:rPr>
              <w:t>абор аппаратных или программных уста-новок (например, положений переключате-лей, значе</w:t>
            </w:r>
            <w:r>
              <w:rPr>
                <w:sz w:val="28"/>
                <w:szCs w:val="28"/>
              </w:rPr>
              <w:t>н</w:t>
            </w:r>
            <w:r>
              <w:rPr>
                <w:sz w:val="28"/>
                <w:szCs w:val="28"/>
                <w:lang w:val="uz-Cyrl-UZ"/>
              </w:rPr>
              <w:t>ий переменных, управляющих последовательностей), задающих режимы функционирования устройства или приложе-ния</w:t>
            </w:r>
            <w:r>
              <w:rPr>
                <w:sz w:val="28"/>
                <w:szCs w:val="28"/>
              </w:rPr>
              <w:t>.</w:t>
            </w:r>
            <w:r>
              <w:rPr>
                <w:sz w:val="28"/>
                <w:szCs w:val="28"/>
                <w:lang w:val="uz-Cyrl-UZ"/>
              </w:rPr>
              <w:t xml:space="preserve"> </w:t>
            </w:r>
          </w:p>
          <w:p w14:paraId="5714A661" w14:textId="77777777" w:rsidR="000E7D2E" w:rsidRDefault="000E7D2E">
            <w:pPr>
              <w:tabs>
                <w:tab w:val="left" w:pos="4320"/>
                <w:tab w:val="left" w:pos="4500"/>
              </w:tabs>
              <w:jc w:val="both"/>
              <w:rPr>
                <w:sz w:val="28"/>
                <w:szCs w:val="28"/>
              </w:rPr>
            </w:pPr>
          </w:p>
          <w:p w14:paraId="4E3FBD5D" w14:textId="77777777" w:rsidR="000E7D2E" w:rsidRDefault="000E7D2E">
            <w:pPr>
              <w:tabs>
                <w:tab w:val="left" w:pos="4320"/>
                <w:tab w:val="left" w:pos="4500"/>
              </w:tabs>
              <w:jc w:val="both"/>
              <w:rPr>
                <w:sz w:val="28"/>
                <w:szCs w:val="28"/>
              </w:rPr>
            </w:pPr>
            <w:r>
              <w:rPr>
                <w:sz w:val="28"/>
                <w:szCs w:val="28"/>
                <w:lang w:val="uz-Cyrl-UZ"/>
              </w:rPr>
              <w:t>Qurilma yoki ilovaning ishlash rejimlarini belgilaydigan apparat yoki dasturiy ko‘rsatmalar (masalan, uzib-ulagichlar holatlari, o‘zgaruvchi-larning qiymatlari, boshqaruvchi ketma</w:t>
            </w:r>
            <w:r>
              <w:rPr>
                <w:sz w:val="28"/>
                <w:szCs w:val="28"/>
              </w:rPr>
              <w:t>-</w:t>
            </w:r>
            <w:r>
              <w:rPr>
                <w:sz w:val="28"/>
                <w:szCs w:val="28"/>
                <w:lang w:val="uz-Cyrl-UZ"/>
              </w:rPr>
              <w:t>ketliklar) to‘plami.</w:t>
            </w:r>
          </w:p>
          <w:p w14:paraId="7E5088B9" w14:textId="77777777" w:rsidR="000E7D2E" w:rsidRDefault="000E7D2E">
            <w:pPr>
              <w:tabs>
                <w:tab w:val="left" w:pos="4320"/>
                <w:tab w:val="left" w:pos="4500"/>
              </w:tabs>
              <w:jc w:val="both"/>
              <w:rPr>
                <w:sz w:val="28"/>
                <w:szCs w:val="28"/>
              </w:rPr>
            </w:pPr>
          </w:p>
          <w:p w14:paraId="729A2FA5" w14:textId="77777777" w:rsidR="000E7D2E" w:rsidRDefault="000E7D2E">
            <w:pPr>
              <w:tabs>
                <w:tab w:val="left" w:pos="4320"/>
                <w:tab w:val="left" w:pos="4500"/>
              </w:tabs>
              <w:jc w:val="both"/>
              <w:rPr>
                <w:sz w:val="28"/>
                <w:szCs w:val="28"/>
                <w:lang w:val="uz-Cyrl-UZ"/>
              </w:rPr>
            </w:pPr>
            <w:r>
              <w:rPr>
                <w:sz w:val="28"/>
                <w:szCs w:val="28"/>
                <w:lang w:val="uz-Cyrl-UZ"/>
              </w:rPr>
              <w:t>Қурилма ёки илованинг ишлаш режимлари-ни белгилайдиган аппарат ёки дастурий кўрсатмалар (масалан, узиб-улагичлар ҳолат-лари, ўзгарувчиларнинг қийматлари, бошқа-рувчи кетма-кетликлар) тўплами.</w:t>
            </w:r>
          </w:p>
        </w:tc>
      </w:tr>
      <w:tr w:rsidR="000E7D2E" w:rsidRPr="00B361F3" w14:paraId="27D72DEA" w14:textId="77777777">
        <w:tc>
          <w:tcPr>
            <w:tcW w:w="2079" w:type="pct"/>
            <w:shd w:val="clear" w:color="auto" w:fill="auto"/>
          </w:tcPr>
          <w:p w14:paraId="6E1FC47C" w14:textId="77777777" w:rsidR="000E7D2E" w:rsidRDefault="000E7D2E">
            <w:pPr>
              <w:tabs>
                <w:tab w:val="left" w:pos="4320"/>
                <w:tab w:val="left" w:pos="4500"/>
              </w:tabs>
              <w:rPr>
                <w:b/>
                <w:sz w:val="28"/>
                <w:szCs w:val="28"/>
                <w:lang w:val="uz-Cyrl-UZ"/>
              </w:rPr>
            </w:pPr>
            <w:r>
              <w:rPr>
                <w:b/>
                <w:sz w:val="28"/>
                <w:szCs w:val="28"/>
              </w:rPr>
              <w:t>Концентратор</w:t>
            </w:r>
            <w:r>
              <w:rPr>
                <w:b/>
                <w:sz w:val="28"/>
                <w:szCs w:val="28"/>
                <w:lang w:val="uz-Cyrl-UZ"/>
              </w:rPr>
              <w:t xml:space="preserve"> </w:t>
            </w:r>
          </w:p>
          <w:p w14:paraId="53C1BAF0"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kontse</w:t>
            </w:r>
            <w:r>
              <w:rPr>
                <w:sz w:val="28"/>
                <w:szCs w:val="28"/>
                <w:lang w:val="en-US"/>
              </w:rPr>
              <w:t>n</w:t>
            </w:r>
            <w:r>
              <w:rPr>
                <w:sz w:val="28"/>
                <w:szCs w:val="28"/>
                <w:lang w:val="uz-Cyrl-UZ"/>
              </w:rPr>
              <w:t>trator</w:t>
            </w:r>
          </w:p>
          <w:p w14:paraId="4A2D669F" w14:textId="0CC1D572" w:rsidR="000E7D2E" w:rsidRDefault="000B536F">
            <w:pPr>
              <w:tabs>
                <w:tab w:val="left" w:pos="4320"/>
                <w:tab w:val="left" w:pos="4500"/>
              </w:tabs>
              <w:rPr>
                <w:sz w:val="28"/>
                <w:szCs w:val="28"/>
                <w:lang w:val="en-US"/>
              </w:rPr>
            </w:pPr>
            <w:r>
              <w:rPr>
                <w:sz w:val="28"/>
                <w:szCs w:val="28"/>
                <w:lang w:val="uz-Cyrl-UZ"/>
              </w:rPr>
              <w:t xml:space="preserve"> </w:t>
            </w:r>
            <w:r w:rsidR="000E7D2E">
              <w:rPr>
                <w:sz w:val="28"/>
                <w:szCs w:val="28"/>
                <w:lang w:val="uz-Cyrl-UZ"/>
              </w:rPr>
              <w:t>конце</w:t>
            </w:r>
            <w:r w:rsidR="000E7D2E">
              <w:rPr>
                <w:sz w:val="28"/>
                <w:szCs w:val="28"/>
              </w:rPr>
              <w:t>н</w:t>
            </w:r>
            <w:r w:rsidR="000E7D2E">
              <w:rPr>
                <w:sz w:val="28"/>
                <w:szCs w:val="28"/>
                <w:lang w:val="uz-Cyrl-UZ"/>
              </w:rPr>
              <w:t>тратор</w:t>
            </w:r>
          </w:p>
          <w:p w14:paraId="4AC6CF02" w14:textId="77777777" w:rsidR="000E7D2E" w:rsidRDefault="000E7D2E">
            <w:pPr>
              <w:tabs>
                <w:tab w:val="left" w:pos="4320"/>
                <w:tab w:val="left" w:pos="4500"/>
              </w:tabs>
              <w:rPr>
                <w:sz w:val="28"/>
                <w:szCs w:val="28"/>
                <w:lang w:val="uz-Cyrl-UZ"/>
              </w:rPr>
            </w:pPr>
            <w:r>
              <w:rPr>
                <w:b/>
                <w:sz w:val="28"/>
                <w:szCs w:val="28"/>
                <w:lang w:val="en-US"/>
              </w:rPr>
              <w:lastRenderedPageBreak/>
              <w:t xml:space="preserve">en </w:t>
            </w:r>
            <w:r>
              <w:rPr>
                <w:sz w:val="28"/>
                <w:szCs w:val="28"/>
                <w:lang w:val="en-US"/>
              </w:rPr>
              <w:t>-</w:t>
            </w:r>
            <w:r>
              <w:rPr>
                <w:b/>
                <w:sz w:val="28"/>
                <w:szCs w:val="28"/>
                <w:lang w:val="en-US"/>
              </w:rPr>
              <w:t xml:space="preserve"> </w:t>
            </w:r>
            <w:r>
              <w:rPr>
                <w:sz w:val="28"/>
                <w:szCs w:val="28"/>
                <w:lang w:val="en-US"/>
              </w:rPr>
              <w:t xml:space="preserve">concentrator </w:t>
            </w:r>
          </w:p>
          <w:p w14:paraId="4800531F" w14:textId="77777777" w:rsidR="000E7D2E" w:rsidRDefault="000E7D2E">
            <w:pPr>
              <w:tabs>
                <w:tab w:val="left" w:pos="4320"/>
                <w:tab w:val="left" w:pos="4500"/>
              </w:tabs>
              <w:rPr>
                <w:sz w:val="28"/>
                <w:szCs w:val="28"/>
                <w:lang w:val="en-US"/>
              </w:rPr>
            </w:pPr>
          </w:p>
        </w:tc>
        <w:tc>
          <w:tcPr>
            <w:tcW w:w="2921" w:type="pct"/>
            <w:shd w:val="clear" w:color="auto" w:fill="auto"/>
          </w:tcPr>
          <w:p w14:paraId="4F81AC78" w14:textId="77777777" w:rsidR="000E7D2E" w:rsidRDefault="000E7D2E">
            <w:pPr>
              <w:tabs>
                <w:tab w:val="left" w:pos="4320"/>
                <w:tab w:val="left" w:pos="4500"/>
              </w:tabs>
              <w:jc w:val="both"/>
              <w:rPr>
                <w:sz w:val="28"/>
                <w:szCs w:val="28"/>
                <w:lang w:val="uz-Cyrl-UZ"/>
              </w:rPr>
            </w:pPr>
            <w:r>
              <w:rPr>
                <w:sz w:val="28"/>
                <w:szCs w:val="28"/>
              </w:rPr>
              <w:lastRenderedPageBreak/>
              <w:t>У</w:t>
            </w:r>
            <w:r>
              <w:rPr>
                <w:sz w:val="28"/>
                <w:szCs w:val="28"/>
                <w:lang w:val="uz-Cyrl-UZ"/>
              </w:rPr>
              <w:t>стройство, осуществляющее приём сообще-ний с нескольких медленных линий</w:t>
            </w:r>
            <w:r>
              <w:rPr>
                <w:sz w:val="28"/>
                <w:szCs w:val="28"/>
              </w:rPr>
              <w:t xml:space="preserve">, объединение </w:t>
            </w:r>
            <w:r>
              <w:rPr>
                <w:sz w:val="28"/>
                <w:szCs w:val="28"/>
                <w:lang w:val="uz-Cyrl-UZ"/>
              </w:rPr>
              <w:t xml:space="preserve">и передачу их по одному </w:t>
            </w:r>
            <w:r>
              <w:rPr>
                <w:sz w:val="28"/>
                <w:szCs w:val="28"/>
                <w:lang w:val="uz-Cyrl-UZ"/>
              </w:rPr>
              <w:lastRenderedPageBreak/>
              <w:t xml:space="preserve">высокоско-ростному каналу. </w:t>
            </w:r>
          </w:p>
          <w:p w14:paraId="3CC25A20" w14:textId="77777777" w:rsidR="000E7D2E" w:rsidRDefault="000E7D2E">
            <w:pPr>
              <w:tabs>
                <w:tab w:val="left" w:pos="4320"/>
                <w:tab w:val="left" w:pos="4500"/>
              </w:tabs>
              <w:jc w:val="both"/>
              <w:rPr>
                <w:sz w:val="28"/>
                <w:szCs w:val="28"/>
              </w:rPr>
            </w:pPr>
          </w:p>
          <w:p w14:paraId="07085200" w14:textId="50E7D018" w:rsidR="000E7D2E" w:rsidRDefault="000E7D2E">
            <w:pPr>
              <w:tabs>
                <w:tab w:val="left" w:pos="4320"/>
                <w:tab w:val="left" w:pos="4500"/>
              </w:tabs>
              <w:jc w:val="both"/>
              <w:rPr>
                <w:sz w:val="28"/>
                <w:szCs w:val="28"/>
              </w:rPr>
            </w:pPr>
            <w:r>
              <w:rPr>
                <w:sz w:val="28"/>
                <w:szCs w:val="28"/>
                <w:lang w:val="uz-Cyrl-UZ"/>
              </w:rPr>
              <w:t xml:space="preserve">Xabarning bir </w:t>
            </w:r>
            <w:r>
              <w:rPr>
                <w:sz w:val="28"/>
                <w:szCs w:val="28"/>
                <w:lang w:val="en-US"/>
              </w:rPr>
              <w:t>necht</w:t>
            </w:r>
            <w:r>
              <w:rPr>
                <w:sz w:val="28"/>
                <w:szCs w:val="28"/>
                <w:lang w:val="uz-Cyrl-UZ"/>
              </w:rPr>
              <w:t>a sekin liniyalardan qabul qilinishini, birlashtirilishini va ularning bitta yuqori tezlikli kanal orqali</w:t>
            </w:r>
            <w:r w:rsidR="00D7251A">
              <w:rPr>
                <w:sz w:val="28"/>
                <w:szCs w:val="28"/>
                <w:lang w:val="uz-Cyrl-UZ"/>
              </w:rPr>
              <w:t xml:space="preserve"> </w:t>
            </w:r>
            <w:r>
              <w:rPr>
                <w:sz w:val="28"/>
                <w:szCs w:val="28"/>
                <w:lang w:val="uz-Cyrl-UZ"/>
              </w:rPr>
              <w:t>uzatilishini amalga oshiradigan qurilma.</w:t>
            </w:r>
          </w:p>
          <w:p w14:paraId="653E6B57" w14:textId="77777777" w:rsidR="000E7D2E" w:rsidRDefault="000E7D2E">
            <w:pPr>
              <w:tabs>
                <w:tab w:val="left" w:pos="4320"/>
                <w:tab w:val="left" w:pos="4500"/>
              </w:tabs>
              <w:jc w:val="both"/>
              <w:rPr>
                <w:sz w:val="28"/>
                <w:szCs w:val="28"/>
              </w:rPr>
            </w:pPr>
          </w:p>
          <w:p w14:paraId="26A8E24A" w14:textId="3D9C8279" w:rsidR="000E7D2E" w:rsidRDefault="000E7D2E">
            <w:pPr>
              <w:tabs>
                <w:tab w:val="left" w:pos="4320"/>
                <w:tab w:val="left" w:pos="4500"/>
              </w:tabs>
              <w:jc w:val="both"/>
              <w:rPr>
                <w:sz w:val="28"/>
                <w:szCs w:val="28"/>
                <w:lang w:val="uz-Cyrl-UZ"/>
              </w:rPr>
            </w:pPr>
            <w:r>
              <w:rPr>
                <w:sz w:val="28"/>
                <w:szCs w:val="28"/>
                <w:lang w:val="uz-Cyrl-UZ"/>
              </w:rPr>
              <w:t xml:space="preserve">Хабарнинг бир </w:t>
            </w:r>
            <w:r>
              <w:rPr>
                <w:sz w:val="28"/>
                <w:szCs w:val="28"/>
              </w:rPr>
              <w:t>нечт</w:t>
            </w:r>
            <w:r>
              <w:rPr>
                <w:sz w:val="28"/>
                <w:szCs w:val="28"/>
                <w:lang w:val="uz-Cyrl-UZ"/>
              </w:rPr>
              <w:t>а секин линиялардан қабул қилинишини, бирлаштирилишини ва уларнинг битта юқори тезликли канал орқали</w:t>
            </w:r>
            <w:r w:rsidR="00D7251A">
              <w:rPr>
                <w:sz w:val="28"/>
                <w:szCs w:val="28"/>
                <w:lang w:val="uz-Cyrl-UZ"/>
              </w:rPr>
              <w:t xml:space="preserve"> </w:t>
            </w:r>
            <w:r>
              <w:rPr>
                <w:sz w:val="28"/>
                <w:szCs w:val="28"/>
                <w:lang w:val="uz-Cyrl-UZ"/>
              </w:rPr>
              <w:t>узатилишини амалга оширадиган қурилма.</w:t>
            </w:r>
          </w:p>
          <w:p w14:paraId="37FE0A20" w14:textId="77777777" w:rsidR="000E7D2E" w:rsidRDefault="000E7D2E">
            <w:pPr>
              <w:tabs>
                <w:tab w:val="left" w:pos="4320"/>
                <w:tab w:val="left" w:pos="4500"/>
              </w:tabs>
              <w:jc w:val="both"/>
              <w:rPr>
                <w:sz w:val="28"/>
                <w:szCs w:val="28"/>
                <w:lang w:val="uz-Cyrl-UZ"/>
              </w:rPr>
            </w:pPr>
          </w:p>
        </w:tc>
      </w:tr>
      <w:tr w:rsidR="000E7D2E" w:rsidRPr="003E387B" w14:paraId="325C0B4F" w14:textId="77777777">
        <w:tc>
          <w:tcPr>
            <w:tcW w:w="2079" w:type="pct"/>
            <w:shd w:val="clear" w:color="auto" w:fill="auto"/>
          </w:tcPr>
          <w:p w14:paraId="05093E02"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Концептуальная схема </w:t>
            </w:r>
          </w:p>
          <w:p w14:paraId="4E9C7797"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konseptual sxema</w:t>
            </w:r>
          </w:p>
          <w:p w14:paraId="63A4C3C7" w14:textId="772914AF" w:rsidR="000E7D2E" w:rsidRDefault="00D7251A">
            <w:pPr>
              <w:tabs>
                <w:tab w:val="left" w:pos="4320"/>
                <w:tab w:val="left" w:pos="4500"/>
              </w:tabs>
              <w:rPr>
                <w:sz w:val="28"/>
                <w:szCs w:val="28"/>
                <w:lang w:val="uz-Cyrl-UZ"/>
              </w:rPr>
            </w:pPr>
            <w:r>
              <w:rPr>
                <w:sz w:val="28"/>
                <w:szCs w:val="28"/>
                <w:lang w:val="uz-Cyrl-UZ"/>
              </w:rPr>
              <w:t xml:space="preserve"> </w:t>
            </w:r>
            <w:r w:rsidR="000E7D2E">
              <w:rPr>
                <w:sz w:val="28"/>
                <w:szCs w:val="28"/>
                <w:lang w:val="uz-Cyrl-UZ"/>
              </w:rPr>
              <w:t>концептуал схема</w:t>
            </w:r>
          </w:p>
          <w:p w14:paraId="42F7A706"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conceptual schema </w:t>
            </w:r>
          </w:p>
          <w:p w14:paraId="31CF6314" w14:textId="77777777" w:rsidR="000E7D2E" w:rsidRDefault="000E7D2E">
            <w:pPr>
              <w:tabs>
                <w:tab w:val="left" w:pos="4320"/>
                <w:tab w:val="left" w:pos="4500"/>
              </w:tabs>
              <w:rPr>
                <w:b/>
                <w:sz w:val="28"/>
                <w:szCs w:val="28"/>
                <w:lang w:val="en-US"/>
              </w:rPr>
            </w:pPr>
          </w:p>
        </w:tc>
        <w:tc>
          <w:tcPr>
            <w:tcW w:w="2921" w:type="pct"/>
            <w:shd w:val="clear" w:color="auto" w:fill="auto"/>
          </w:tcPr>
          <w:p w14:paraId="7C18BE32" w14:textId="77777777" w:rsidR="000E7D2E" w:rsidRDefault="000E7D2E">
            <w:pPr>
              <w:tabs>
                <w:tab w:val="left" w:pos="4320"/>
                <w:tab w:val="left" w:pos="4500"/>
              </w:tabs>
              <w:jc w:val="both"/>
              <w:rPr>
                <w:sz w:val="28"/>
                <w:szCs w:val="28"/>
                <w:lang w:val="uz-Cyrl-UZ"/>
              </w:rPr>
            </w:pPr>
            <w:r>
              <w:rPr>
                <w:sz w:val="28"/>
                <w:szCs w:val="28"/>
              </w:rPr>
              <w:t>Умозрительная, логическая, отображающая модель, например, базы данных.</w:t>
            </w:r>
          </w:p>
          <w:p w14:paraId="5C456C63" w14:textId="77777777" w:rsidR="000E7D2E" w:rsidRDefault="000E7D2E">
            <w:pPr>
              <w:tabs>
                <w:tab w:val="left" w:pos="4320"/>
                <w:tab w:val="left" w:pos="4500"/>
              </w:tabs>
              <w:jc w:val="both"/>
              <w:rPr>
                <w:sz w:val="28"/>
                <w:szCs w:val="28"/>
                <w:lang w:val="uz-Cyrl-UZ"/>
              </w:rPr>
            </w:pPr>
          </w:p>
          <w:p w14:paraId="6E5C0547" w14:textId="77777777" w:rsidR="000E7D2E" w:rsidRDefault="000E7D2E">
            <w:pPr>
              <w:tabs>
                <w:tab w:val="left" w:pos="4320"/>
                <w:tab w:val="left" w:pos="4500"/>
              </w:tabs>
              <w:jc w:val="both"/>
              <w:rPr>
                <w:sz w:val="28"/>
                <w:szCs w:val="28"/>
                <w:lang w:val="uz-Cyrl-UZ"/>
              </w:rPr>
            </w:pPr>
            <w:r>
              <w:rPr>
                <w:sz w:val="28"/>
                <w:szCs w:val="28"/>
                <w:lang w:val="en-US"/>
              </w:rPr>
              <w:t>Mavhum mantiqiy, aks ettiruvchi model,</w:t>
            </w:r>
            <w:r>
              <w:rPr>
                <w:sz w:val="28"/>
                <w:szCs w:val="28"/>
                <w:lang w:val="uz-Cyrl-UZ"/>
              </w:rPr>
              <w:t xml:space="preserve"> masalan, ma’lumotlar bazalarini.</w:t>
            </w:r>
          </w:p>
          <w:p w14:paraId="5B436389" w14:textId="77777777" w:rsidR="000E7D2E" w:rsidRDefault="000E7D2E">
            <w:pPr>
              <w:tabs>
                <w:tab w:val="left" w:pos="4320"/>
                <w:tab w:val="left" w:pos="4500"/>
              </w:tabs>
              <w:jc w:val="both"/>
              <w:rPr>
                <w:sz w:val="28"/>
                <w:szCs w:val="28"/>
                <w:lang w:val="uz-Cyrl-UZ"/>
              </w:rPr>
            </w:pPr>
          </w:p>
          <w:p w14:paraId="434E6A97" w14:textId="77777777" w:rsidR="000E7D2E" w:rsidRDefault="000E7D2E">
            <w:pPr>
              <w:tabs>
                <w:tab w:val="left" w:pos="4320"/>
                <w:tab w:val="left" w:pos="4500"/>
              </w:tabs>
              <w:jc w:val="both"/>
              <w:rPr>
                <w:sz w:val="28"/>
                <w:szCs w:val="28"/>
                <w:lang w:val="uz-Cyrl-UZ"/>
              </w:rPr>
            </w:pPr>
            <w:r>
              <w:rPr>
                <w:sz w:val="28"/>
                <w:szCs w:val="28"/>
              </w:rPr>
              <w:t>Мавҳум мантиқий, акс эттирувчи модель,</w:t>
            </w:r>
            <w:r>
              <w:rPr>
                <w:sz w:val="28"/>
                <w:szCs w:val="28"/>
                <w:lang w:val="uz-Cyrl-UZ"/>
              </w:rPr>
              <w:t xml:space="preserve"> масалан, маълумотлар базаларини.</w:t>
            </w:r>
          </w:p>
        </w:tc>
      </w:tr>
      <w:tr w:rsidR="000E7D2E" w:rsidRPr="002752C5" w14:paraId="7FAC62D9" w14:textId="77777777">
        <w:tc>
          <w:tcPr>
            <w:tcW w:w="2079" w:type="pct"/>
            <w:shd w:val="clear" w:color="auto" w:fill="auto"/>
          </w:tcPr>
          <w:p w14:paraId="102A911F" w14:textId="77777777" w:rsidR="000E7D2E" w:rsidRDefault="000E7D2E">
            <w:pPr>
              <w:tabs>
                <w:tab w:val="left" w:pos="4320"/>
                <w:tab w:val="left" w:pos="4500"/>
              </w:tabs>
              <w:rPr>
                <w:b/>
                <w:sz w:val="28"/>
                <w:szCs w:val="28"/>
                <w:lang w:val="uz-Cyrl-UZ"/>
              </w:rPr>
            </w:pPr>
            <w:r>
              <w:rPr>
                <w:b/>
                <w:sz w:val="28"/>
                <w:szCs w:val="28"/>
                <w:lang w:val="uz-Cyrl-UZ"/>
              </w:rPr>
              <w:t>Концепция, технология Grid</w:t>
            </w:r>
          </w:p>
          <w:p w14:paraId="4C0E074F" w14:textId="77777777" w:rsidR="000E7D2E" w:rsidRDefault="000E7D2E">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Grid texnologiyasi, konsepsiyasi</w:t>
            </w:r>
          </w:p>
          <w:p w14:paraId="513B529E" w14:textId="788C6BE4"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Grid технологияси, концепцияси</w:t>
            </w:r>
          </w:p>
          <w:p w14:paraId="6BDD46F8" w14:textId="77777777" w:rsidR="000E7D2E" w:rsidRDefault="000E7D2E">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Grid </w:t>
            </w:r>
          </w:p>
          <w:p w14:paraId="22F8948D" w14:textId="77777777" w:rsidR="000E7D2E" w:rsidRDefault="000E7D2E">
            <w:pPr>
              <w:tabs>
                <w:tab w:val="left" w:pos="4320"/>
                <w:tab w:val="left" w:pos="4500"/>
              </w:tabs>
              <w:rPr>
                <w:sz w:val="28"/>
                <w:szCs w:val="28"/>
                <w:lang w:val="uz-Cyrl-UZ"/>
              </w:rPr>
            </w:pPr>
          </w:p>
        </w:tc>
        <w:tc>
          <w:tcPr>
            <w:tcW w:w="2921" w:type="pct"/>
            <w:shd w:val="clear" w:color="auto" w:fill="auto"/>
          </w:tcPr>
          <w:p w14:paraId="3567B3D3" w14:textId="77777777" w:rsidR="000E7D2E" w:rsidRDefault="000E7D2E">
            <w:pPr>
              <w:tabs>
                <w:tab w:val="left" w:pos="4320"/>
                <w:tab w:val="left" w:pos="4500"/>
              </w:tabs>
              <w:jc w:val="both"/>
              <w:rPr>
                <w:sz w:val="28"/>
                <w:szCs w:val="28"/>
              </w:rPr>
            </w:pPr>
            <w:r>
              <w:rPr>
                <w:sz w:val="28"/>
                <w:szCs w:val="28"/>
              </w:rPr>
              <w:t>Ориентированный на виртуализацию вычислений способ организации вычислительного процесса, когда части задачи распределяются по всем свободным ресурсам сети. Одно из перспективных направлений развития программного обеспечения</w:t>
            </w:r>
            <w:r>
              <w:rPr>
                <w:sz w:val="28"/>
                <w:szCs w:val="28"/>
                <w:lang w:val="uz-Cyrl-UZ"/>
              </w:rPr>
              <w:t>.</w:t>
            </w:r>
          </w:p>
          <w:p w14:paraId="666A6DE2" w14:textId="77777777" w:rsidR="000E7D2E" w:rsidRDefault="000E7D2E">
            <w:pPr>
              <w:tabs>
                <w:tab w:val="left" w:pos="4320"/>
                <w:tab w:val="left" w:pos="4500"/>
              </w:tabs>
              <w:jc w:val="both"/>
              <w:rPr>
                <w:sz w:val="28"/>
                <w:szCs w:val="28"/>
              </w:rPr>
            </w:pPr>
          </w:p>
          <w:p w14:paraId="1C0654D7" w14:textId="77777777" w:rsidR="000E7D2E" w:rsidRDefault="000E7D2E">
            <w:pPr>
              <w:tabs>
                <w:tab w:val="left" w:pos="4320"/>
                <w:tab w:val="left" w:pos="4500"/>
              </w:tabs>
              <w:jc w:val="both"/>
              <w:rPr>
                <w:sz w:val="28"/>
                <w:szCs w:val="28"/>
                <w:lang w:val="uz-Cyrl-UZ"/>
              </w:rPr>
            </w:pPr>
            <w:r>
              <w:rPr>
                <w:sz w:val="28"/>
                <w:szCs w:val="28"/>
                <w:lang w:val="uz-Cyrl-UZ"/>
              </w:rPr>
              <w:t>Hisoblashlarni virtuallashtirishga qaratilgan hisoblash jarayonini tashkil qilish usuli. Bunda vazifaning qismlari tarmoqning barcha bo‘sh resurslari bo‘ylab taqsimlanadi. Dasturiy ta’mi-notni rivojlantirishning istiqbolli yo‘nalishlari-dan biri.</w:t>
            </w:r>
          </w:p>
          <w:p w14:paraId="39F17880" w14:textId="77777777" w:rsidR="000E7D2E" w:rsidRDefault="000E7D2E">
            <w:pPr>
              <w:tabs>
                <w:tab w:val="left" w:pos="4320"/>
                <w:tab w:val="left" w:pos="4500"/>
              </w:tabs>
              <w:jc w:val="both"/>
              <w:rPr>
                <w:sz w:val="28"/>
                <w:szCs w:val="28"/>
                <w:lang w:val="uz-Cyrl-UZ"/>
              </w:rPr>
            </w:pPr>
          </w:p>
          <w:p w14:paraId="7FA88968" w14:textId="77777777" w:rsidR="000E7D2E" w:rsidRDefault="000E7D2E">
            <w:pPr>
              <w:tabs>
                <w:tab w:val="left" w:pos="4320"/>
                <w:tab w:val="left" w:pos="4500"/>
              </w:tabs>
              <w:jc w:val="both"/>
              <w:rPr>
                <w:sz w:val="28"/>
                <w:szCs w:val="28"/>
                <w:lang w:val="uz-Cyrl-UZ"/>
              </w:rPr>
            </w:pPr>
            <w:r>
              <w:rPr>
                <w:sz w:val="28"/>
                <w:szCs w:val="28"/>
                <w:lang w:val="uz-Cyrl-UZ"/>
              </w:rPr>
              <w:t>Ҳисоблашларни виртуаллаштиришга қара-тилган ҳисоблаш жараёнини ташкил қилиш усули. Бунда вазифанинг қисмлари тармоқ-нинг барча бўш ресурслари бўйлаб тақсим-ланади. Дастурий таъминотни ривожланти-ришнинг истиқболли йўналишларидан бири.</w:t>
            </w:r>
          </w:p>
        </w:tc>
      </w:tr>
      <w:tr w:rsidR="000E7D2E" w:rsidRPr="00E91852" w14:paraId="4CAFBE74" w14:textId="77777777">
        <w:tc>
          <w:tcPr>
            <w:tcW w:w="2079" w:type="pct"/>
            <w:shd w:val="clear" w:color="auto" w:fill="auto"/>
          </w:tcPr>
          <w:p w14:paraId="135919A4" w14:textId="77777777" w:rsidR="000E7D2E" w:rsidRDefault="000E7D2E">
            <w:pPr>
              <w:tabs>
                <w:tab w:val="left" w:pos="4320"/>
                <w:tab w:val="left" w:pos="4500"/>
              </w:tabs>
              <w:rPr>
                <w:b/>
                <w:sz w:val="28"/>
                <w:szCs w:val="28"/>
                <w:lang w:val="uz-Cyrl-UZ"/>
              </w:rPr>
            </w:pPr>
            <w:r>
              <w:rPr>
                <w:b/>
                <w:sz w:val="28"/>
                <w:szCs w:val="28"/>
                <w:lang w:val="uz-Cyrl-UZ"/>
              </w:rPr>
              <w:t xml:space="preserve">Кооперативные вычисления </w:t>
            </w:r>
          </w:p>
          <w:p w14:paraId="5C397754"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kooperativ hisoblashlar</w:t>
            </w:r>
          </w:p>
          <w:p w14:paraId="23A3A7AF" w14:textId="1DFD72D5" w:rsidR="000E7D2E" w:rsidRDefault="000B536F">
            <w:pPr>
              <w:tabs>
                <w:tab w:val="left" w:pos="4320"/>
                <w:tab w:val="left" w:pos="4500"/>
              </w:tabs>
              <w:rPr>
                <w:sz w:val="28"/>
                <w:szCs w:val="28"/>
                <w:lang w:val="uz-Cyrl-UZ"/>
              </w:rPr>
            </w:pPr>
            <w:r>
              <w:rPr>
                <w:b/>
                <w:sz w:val="28"/>
                <w:szCs w:val="28"/>
                <w:lang w:val="uz-Cyrl-UZ"/>
              </w:rPr>
              <w:t xml:space="preserve"> </w:t>
            </w:r>
            <w:r w:rsidR="000E7D2E">
              <w:rPr>
                <w:sz w:val="28"/>
                <w:szCs w:val="28"/>
                <w:lang w:val="uz-Cyrl-UZ"/>
              </w:rPr>
              <w:t>кооператив ҳисоблашлар</w:t>
            </w:r>
          </w:p>
          <w:p w14:paraId="5864BA11"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cooperative computing </w:t>
            </w:r>
          </w:p>
          <w:p w14:paraId="2B4301AF" w14:textId="77777777" w:rsidR="000E7D2E" w:rsidRDefault="000E7D2E">
            <w:pPr>
              <w:tabs>
                <w:tab w:val="left" w:pos="4320"/>
                <w:tab w:val="left" w:pos="4500"/>
              </w:tabs>
              <w:rPr>
                <w:sz w:val="28"/>
                <w:szCs w:val="28"/>
                <w:lang w:val="en-US"/>
              </w:rPr>
            </w:pPr>
          </w:p>
        </w:tc>
        <w:tc>
          <w:tcPr>
            <w:tcW w:w="2921" w:type="pct"/>
            <w:shd w:val="clear" w:color="auto" w:fill="auto"/>
          </w:tcPr>
          <w:p w14:paraId="44A45271" w14:textId="77777777" w:rsidR="000E7D2E" w:rsidRDefault="000E7D2E">
            <w:pPr>
              <w:tabs>
                <w:tab w:val="left" w:pos="4320"/>
                <w:tab w:val="left" w:pos="4500"/>
              </w:tabs>
              <w:jc w:val="both"/>
              <w:rPr>
                <w:sz w:val="28"/>
                <w:szCs w:val="28"/>
                <w:lang w:val="uz-Cyrl-UZ"/>
              </w:rPr>
            </w:pPr>
            <w:r>
              <w:rPr>
                <w:sz w:val="28"/>
                <w:szCs w:val="28"/>
              </w:rPr>
              <w:lastRenderedPageBreak/>
              <w:t>С</w:t>
            </w:r>
            <w:r>
              <w:rPr>
                <w:sz w:val="28"/>
                <w:szCs w:val="28"/>
                <w:lang w:val="uz-Cyrl-UZ"/>
              </w:rPr>
              <w:t>овместные вычислительные работы с использованием общей информации и общих ресурсов, например, в распределенных и сетевых системах.</w:t>
            </w:r>
          </w:p>
          <w:p w14:paraId="6EFB97E8" w14:textId="77777777" w:rsidR="000E7D2E" w:rsidRDefault="000E7D2E">
            <w:pPr>
              <w:tabs>
                <w:tab w:val="left" w:pos="4320"/>
                <w:tab w:val="left" w:pos="4500"/>
              </w:tabs>
              <w:jc w:val="both"/>
              <w:rPr>
                <w:sz w:val="28"/>
                <w:szCs w:val="28"/>
              </w:rPr>
            </w:pPr>
          </w:p>
          <w:p w14:paraId="44FF9DD6" w14:textId="77777777" w:rsidR="000E7D2E" w:rsidRDefault="000E7D2E">
            <w:pPr>
              <w:tabs>
                <w:tab w:val="left" w:pos="4320"/>
                <w:tab w:val="left" w:pos="4500"/>
              </w:tabs>
              <w:jc w:val="both"/>
              <w:rPr>
                <w:sz w:val="28"/>
                <w:szCs w:val="28"/>
              </w:rPr>
            </w:pPr>
            <w:r>
              <w:rPr>
                <w:sz w:val="28"/>
                <w:szCs w:val="28"/>
                <w:lang w:val="uz-Cyrl-UZ"/>
              </w:rPr>
              <w:t>Umumiy axborotdan va taqsimlangan hamda tarmoq tizimlaridagi umumiy resurslardan foydalanib, birgalikda olib boriladigan hisoblash ishlari.</w:t>
            </w:r>
          </w:p>
          <w:p w14:paraId="1D56ECA4" w14:textId="77777777" w:rsidR="000E7D2E" w:rsidRDefault="000E7D2E">
            <w:pPr>
              <w:tabs>
                <w:tab w:val="left" w:pos="4320"/>
                <w:tab w:val="left" w:pos="4500"/>
              </w:tabs>
              <w:jc w:val="both"/>
              <w:rPr>
                <w:sz w:val="28"/>
                <w:szCs w:val="28"/>
              </w:rPr>
            </w:pPr>
          </w:p>
          <w:p w14:paraId="2AC11783" w14:textId="77777777" w:rsidR="000E7D2E" w:rsidRDefault="000E7D2E">
            <w:pPr>
              <w:tabs>
                <w:tab w:val="left" w:pos="4320"/>
                <w:tab w:val="left" w:pos="4500"/>
              </w:tabs>
              <w:jc w:val="both"/>
              <w:rPr>
                <w:sz w:val="28"/>
                <w:szCs w:val="28"/>
                <w:lang w:val="uz-Cyrl-UZ"/>
              </w:rPr>
            </w:pPr>
            <w:r>
              <w:rPr>
                <w:sz w:val="28"/>
                <w:szCs w:val="28"/>
                <w:lang w:val="uz-Cyrl-UZ"/>
              </w:rPr>
              <w:t>Умумий ахборотдан ва тақсимланган ҳамда тармоқ тизимларидаги умумий ресурслардан фойдаланиб, биргаликда олиб бориладиган ҳисоблаш ишлари.</w:t>
            </w:r>
          </w:p>
        </w:tc>
      </w:tr>
      <w:tr w:rsidR="000E7D2E" w14:paraId="40C24E05" w14:textId="77777777">
        <w:tc>
          <w:tcPr>
            <w:tcW w:w="2079" w:type="pct"/>
            <w:shd w:val="clear" w:color="auto" w:fill="auto"/>
          </w:tcPr>
          <w:p w14:paraId="0D2A3505" w14:textId="77777777" w:rsidR="000E7D2E" w:rsidRDefault="000E7D2E">
            <w:pPr>
              <w:tabs>
                <w:tab w:val="left" w:pos="4320"/>
                <w:tab w:val="left" w:pos="4500"/>
              </w:tabs>
              <w:rPr>
                <w:b/>
                <w:sz w:val="28"/>
                <w:szCs w:val="28"/>
                <w:lang w:val="uz-Cyrl-UZ"/>
              </w:rPr>
            </w:pPr>
            <w:r>
              <w:rPr>
                <w:b/>
                <w:sz w:val="28"/>
                <w:szCs w:val="28"/>
                <w:lang w:val="uz-Cyrl-UZ"/>
              </w:rPr>
              <w:lastRenderedPageBreak/>
              <w:t xml:space="preserve">Копировать </w:t>
            </w:r>
          </w:p>
          <w:p w14:paraId="2740C23B" w14:textId="77777777" w:rsidR="000E7D2E" w:rsidRDefault="000E7D2E">
            <w:pPr>
              <w:tabs>
                <w:tab w:val="left" w:pos="4320"/>
                <w:tab w:val="left" w:pos="4500"/>
              </w:tabs>
              <w:rPr>
                <w:sz w:val="28"/>
                <w:szCs w:val="28"/>
                <w:lang w:val="uz-Cyrl-UZ"/>
              </w:rPr>
            </w:pPr>
            <w:r>
              <w:rPr>
                <w:b/>
                <w:sz w:val="28"/>
                <w:szCs w:val="28"/>
                <w:lang w:val="uz-Cyrl-UZ"/>
              </w:rPr>
              <w:t xml:space="preserve">uz </w:t>
            </w:r>
            <w:r>
              <w:rPr>
                <w:sz w:val="28"/>
                <w:szCs w:val="28"/>
                <w:lang w:val="uz-Cyrl-UZ"/>
              </w:rPr>
              <w:t>- nusxa ko‘chirmoq</w:t>
            </w:r>
          </w:p>
          <w:p w14:paraId="7A681ADC" w14:textId="50E5AC65" w:rsidR="000E7D2E" w:rsidRDefault="000B536F">
            <w:pPr>
              <w:tabs>
                <w:tab w:val="left" w:pos="4320"/>
                <w:tab w:val="left" w:pos="4500"/>
              </w:tabs>
              <w:rPr>
                <w:sz w:val="28"/>
                <w:szCs w:val="28"/>
                <w:lang w:val="uz-Cyrl-UZ"/>
              </w:rPr>
            </w:pPr>
            <w:r>
              <w:rPr>
                <w:sz w:val="28"/>
                <w:szCs w:val="28"/>
                <w:lang w:val="uz-Cyrl-UZ"/>
              </w:rPr>
              <w:t xml:space="preserve"> </w:t>
            </w:r>
            <w:r w:rsidR="000E7D2E">
              <w:rPr>
                <w:sz w:val="28"/>
                <w:szCs w:val="28"/>
                <w:lang w:val="uz-Cyrl-UZ"/>
              </w:rPr>
              <w:t>нусxа кўчирмоқ</w:t>
            </w:r>
          </w:p>
          <w:p w14:paraId="06DB6A6D" w14:textId="77777777" w:rsidR="000E7D2E" w:rsidRDefault="000E7D2E">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uz-Cyrl-UZ"/>
              </w:rPr>
              <w:t xml:space="preserve"> </w:t>
            </w:r>
            <w:r>
              <w:rPr>
                <w:sz w:val="28"/>
                <w:szCs w:val="28"/>
                <w:lang w:val="uz-Cyrl-UZ"/>
              </w:rPr>
              <w:t xml:space="preserve">copy </w:t>
            </w:r>
          </w:p>
          <w:p w14:paraId="2A8E9EDB" w14:textId="77777777" w:rsidR="000E7D2E" w:rsidRDefault="000E7D2E">
            <w:pPr>
              <w:tabs>
                <w:tab w:val="left" w:pos="4320"/>
                <w:tab w:val="left" w:pos="4500"/>
              </w:tabs>
              <w:rPr>
                <w:b/>
                <w:sz w:val="28"/>
                <w:szCs w:val="28"/>
                <w:lang w:val="uz-Cyrl-UZ"/>
              </w:rPr>
            </w:pPr>
          </w:p>
        </w:tc>
        <w:tc>
          <w:tcPr>
            <w:tcW w:w="2921" w:type="pct"/>
            <w:shd w:val="clear" w:color="auto" w:fill="auto"/>
          </w:tcPr>
          <w:p w14:paraId="3C71076F" w14:textId="77777777" w:rsidR="000E7D2E" w:rsidRDefault="000E7D2E">
            <w:pPr>
              <w:tabs>
                <w:tab w:val="left" w:pos="4320"/>
                <w:tab w:val="left" w:pos="4500"/>
              </w:tabs>
              <w:jc w:val="both"/>
              <w:rPr>
                <w:sz w:val="28"/>
                <w:szCs w:val="28"/>
              </w:rPr>
            </w:pPr>
            <w:r>
              <w:rPr>
                <w:sz w:val="28"/>
                <w:szCs w:val="28"/>
                <w:lang w:val="uz-Cyrl-UZ"/>
              </w:rPr>
              <w:t xml:space="preserve">1. </w:t>
            </w:r>
            <w:r>
              <w:rPr>
                <w:sz w:val="28"/>
                <w:szCs w:val="28"/>
              </w:rPr>
              <w:t>П</w:t>
            </w:r>
            <w:r>
              <w:rPr>
                <w:sz w:val="28"/>
                <w:szCs w:val="28"/>
                <w:lang w:val="uz-Cyrl-UZ"/>
              </w:rPr>
              <w:t>ереписывать файлы без удаления с одно-го носителя на другой, результат операции копирования</w:t>
            </w:r>
            <w:r>
              <w:rPr>
                <w:sz w:val="28"/>
                <w:szCs w:val="28"/>
              </w:rPr>
              <w:t>.</w:t>
            </w:r>
          </w:p>
          <w:p w14:paraId="5736F8ED" w14:textId="77777777" w:rsidR="000E7D2E" w:rsidRDefault="000E7D2E">
            <w:pPr>
              <w:tabs>
                <w:tab w:val="left" w:pos="4320"/>
                <w:tab w:val="left" w:pos="4500"/>
              </w:tabs>
              <w:jc w:val="both"/>
              <w:rPr>
                <w:sz w:val="28"/>
                <w:szCs w:val="28"/>
                <w:lang w:val="en-US"/>
              </w:rPr>
            </w:pPr>
            <w:r>
              <w:rPr>
                <w:sz w:val="28"/>
                <w:szCs w:val="28"/>
                <w:lang w:val="uz-Cyrl-UZ"/>
              </w:rPr>
              <w:t xml:space="preserve">2. </w:t>
            </w:r>
            <w:r>
              <w:rPr>
                <w:sz w:val="28"/>
                <w:szCs w:val="28"/>
              </w:rPr>
              <w:t>О</w:t>
            </w:r>
            <w:r>
              <w:rPr>
                <w:sz w:val="28"/>
                <w:szCs w:val="28"/>
                <w:lang w:val="uz-Cyrl-UZ"/>
              </w:rPr>
              <w:t>дна из базовых операций в редакторах текстов и других приложениях, заключаю-щаяся в размещении копии объекта (блока текста, рисунка и т. п.) в другой части документа либо в другом документе.</w:t>
            </w:r>
          </w:p>
          <w:p w14:paraId="72AA3AA2" w14:textId="77777777" w:rsidR="00C663D6" w:rsidRDefault="00C663D6">
            <w:pPr>
              <w:tabs>
                <w:tab w:val="left" w:pos="4320"/>
                <w:tab w:val="left" w:pos="4500"/>
              </w:tabs>
              <w:jc w:val="both"/>
              <w:rPr>
                <w:sz w:val="28"/>
                <w:szCs w:val="28"/>
                <w:lang w:val="en-US"/>
              </w:rPr>
            </w:pPr>
          </w:p>
          <w:p w14:paraId="72F88080" w14:textId="77777777" w:rsidR="000E7D2E" w:rsidRDefault="000E7D2E">
            <w:pPr>
              <w:tabs>
                <w:tab w:val="left" w:pos="4320"/>
                <w:tab w:val="left" w:pos="4500"/>
              </w:tabs>
              <w:jc w:val="both"/>
              <w:rPr>
                <w:sz w:val="28"/>
                <w:szCs w:val="28"/>
                <w:lang w:val="en-US"/>
              </w:rPr>
            </w:pPr>
            <w:r>
              <w:rPr>
                <w:sz w:val="28"/>
                <w:szCs w:val="28"/>
                <w:lang w:val="uz-Cyrl-UZ"/>
              </w:rPr>
              <w:t>1. Fayllarni o‘chirib tashlamasdan bir tashuv-chidan ikkinchisiga qayta yozish, nusxa olish amalining natijasi</w:t>
            </w:r>
            <w:r>
              <w:rPr>
                <w:sz w:val="28"/>
                <w:szCs w:val="28"/>
                <w:lang w:val="en-US"/>
              </w:rPr>
              <w:t>.</w:t>
            </w:r>
          </w:p>
          <w:p w14:paraId="586238F5" w14:textId="77777777" w:rsidR="00C663D6" w:rsidRDefault="000E7D2E">
            <w:pPr>
              <w:tabs>
                <w:tab w:val="left" w:pos="4320"/>
                <w:tab w:val="left" w:pos="4500"/>
              </w:tabs>
              <w:jc w:val="both"/>
              <w:rPr>
                <w:sz w:val="28"/>
                <w:szCs w:val="28"/>
                <w:lang w:val="uz-Cyrl-UZ"/>
              </w:rPr>
            </w:pPr>
            <w:r>
              <w:rPr>
                <w:sz w:val="28"/>
                <w:szCs w:val="28"/>
                <w:lang w:val="uz-Cyrl-UZ"/>
              </w:rPr>
              <w:t>2. Matnlar redaktorlari va boshqa ilovalardagi bazaviy operatsiyalardan biri. Obyekt (matn blokini, rasmni va sh.k.) nusxasini hujjatning boshqa qismiga yoki boshqa hujjatga joylashti-rishda ifodalanadi.</w:t>
            </w:r>
          </w:p>
          <w:p w14:paraId="0C5CE618" w14:textId="77777777" w:rsidR="00C663D6" w:rsidRDefault="00C663D6">
            <w:pPr>
              <w:tabs>
                <w:tab w:val="left" w:pos="4320"/>
                <w:tab w:val="left" w:pos="4500"/>
              </w:tabs>
              <w:jc w:val="both"/>
              <w:rPr>
                <w:sz w:val="28"/>
                <w:szCs w:val="28"/>
                <w:lang w:val="en-US"/>
              </w:rPr>
            </w:pPr>
          </w:p>
          <w:p w14:paraId="770615BF" w14:textId="4B3005D7" w:rsidR="000E7D2E" w:rsidRDefault="000E7D2E">
            <w:pPr>
              <w:tabs>
                <w:tab w:val="left" w:pos="4320"/>
                <w:tab w:val="left" w:pos="4500"/>
              </w:tabs>
              <w:jc w:val="both"/>
              <w:rPr>
                <w:sz w:val="28"/>
                <w:szCs w:val="28"/>
                <w:lang w:val="uz-Cyrl-UZ"/>
              </w:rPr>
            </w:pPr>
            <w:r>
              <w:rPr>
                <w:sz w:val="28"/>
                <w:szCs w:val="28"/>
                <w:lang w:val="uz-Cyrl-UZ"/>
              </w:rPr>
              <w:t>1. Файлларни ўчириб ташламасдан бир ташувчидан иккинчисига қайта ёзиш, нусха олиш амалининг натижаси.</w:t>
            </w:r>
          </w:p>
          <w:p w14:paraId="3F7D30B4" w14:textId="1B0D1FCC" w:rsidR="000E7D2E" w:rsidRDefault="000E7D2E">
            <w:pPr>
              <w:tabs>
                <w:tab w:val="left" w:pos="4320"/>
                <w:tab w:val="left" w:pos="4500"/>
              </w:tabs>
              <w:jc w:val="both"/>
              <w:rPr>
                <w:sz w:val="28"/>
                <w:szCs w:val="28"/>
                <w:lang w:val="uz-Cyrl-UZ"/>
              </w:rPr>
            </w:pPr>
            <w:r>
              <w:rPr>
                <w:sz w:val="28"/>
                <w:szCs w:val="28"/>
                <w:lang w:val="uz-Cyrl-UZ"/>
              </w:rPr>
              <w:t>2. Матнлар редакторлари ва бошқа илова-лардаги базавий операциялардан бири. Объект (матн блокини, расмни ва ш.к.) нус-хасини ҳужжатнинг</w:t>
            </w:r>
            <w:r w:rsidR="00D7251A">
              <w:rPr>
                <w:sz w:val="28"/>
                <w:szCs w:val="28"/>
                <w:lang w:val="uz-Cyrl-UZ"/>
              </w:rPr>
              <w:t xml:space="preserve"> </w:t>
            </w:r>
            <w:r>
              <w:rPr>
                <w:sz w:val="28"/>
                <w:szCs w:val="28"/>
                <w:lang w:val="uz-Cyrl-UZ"/>
              </w:rPr>
              <w:t>бошқа қисмига ёки бош-қа ҳужжатга жойлаштиришда ифодаланади.</w:t>
            </w:r>
          </w:p>
        </w:tc>
      </w:tr>
      <w:tr w:rsidR="000E7D2E" w14:paraId="784B9694" w14:textId="77777777">
        <w:tc>
          <w:tcPr>
            <w:tcW w:w="2079" w:type="pct"/>
            <w:shd w:val="clear" w:color="auto" w:fill="auto"/>
          </w:tcPr>
          <w:p w14:paraId="7937ED7B" w14:textId="77777777" w:rsidR="000E7D2E" w:rsidRDefault="000E7D2E" w:rsidP="00934225">
            <w:pPr>
              <w:rPr>
                <w:b/>
                <w:sz w:val="28"/>
                <w:szCs w:val="28"/>
                <w:lang w:val="uz-Cyrl-UZ"/>
              </w:rPr>
            </w:pPr>
            <w:r>
              <w:rPr>
                <w:b/>
                <w:sz w:val="28"/>
                <w:szCs w:val="28"/>
              </w:rPr>
              <w:t>Корневой домен</w:t>
            </w:r>
          </w:p>
          <w:p w14:paraId="719E7573" w14:textId="77777777" w:rsidR="000E7D2E" w:rsidRDefault="000E7D2E" w:rsidP="002110B2">
            <w:pPr>
              <w:rPr>
                <w:bCs/>
                <w:sz w:val="28"/>
                <w:szCs w:val="28"/>
                <w:lang w:val="uz-Cyrl-UZ"/>
              </w:rPr>
            </w:pPr>
            <w:r>
              <w:rPr>
                <w:b/>
                <w:bCs/>
                <w:sz w:val="28"/>
                <w:szCs w:val="28"/>
                <w:lang w:val="en-US"/>
              </w:rPr>
              <w:t>uz</w:t>
            </w:r>
            <w:r>
              <w:rPr>
                <w:b/>
                <w:bCs/>
                <w:sz w:val="28"/>
                <w:szCs w:val="28"/>
              </w:rPr>
              <w:t xml:space="preserve"> </w:t>
            </w:r>
            <w:r>
              <w:rPr>
                <w:bCs/>
                <w:sz w:val="28"/>
                <w:szCs w:val="28"/>
              </w:rPr>
              <w:t>-</w:t>
            </w:r>
            <w:r>
              <w:rPr>
                <w:bCs/>
                <w:color w:val="000000"/>
                <w:sz w:val="28"/>
                <w:szCs w:val="28"/>
              </w:rPr>
              <w:t xml:space="preserve"> </w:t>
            </w:r>
            <w:r>
              <w:rPr>
                <w:bCs/>
                <w:color w:val="000000"/>
                <w:sz w:val="28"/>
                <w:szCs w:val="28"/>
                <w:lang w:val="en-US"/>
              </w:rPr>
              <w:t>bosh</w:t>
            </w:r>
            <w:r>
              <w:rPr>
                <w:bCs/>
                <w:color w:val="000000"/>
                <w:sz w:val="28"/>
                <w:szCs w:val="28"/>
              </w:rPr>
              <w:t xml:space="preserve"> </w:t>
            </w:r>
            <w:r>
              <w:rPr>
                <w:bCs/>
                <w:color w:val="000000"/>
                <w:sz w:val="28"/>
                <w:szCs w:val="28"/>
                <w:lang w:val="en-US"/>
              </w:rPr>
              <w:t>domen</w:t>
            </w:r>
          </w:p>
          <w:p w14:paraId="670CC106" w14:textId="75F32105" w:rsidR="000E7D2E" w:rsidRDefault="00D7251A" w:rsidP="00934225">
            <w:pPr>
              <w:rPr>
                <w:bCs/>
                <w:color w:val="000000"/>
                <w:sz w:val="28"/>
                <w:szCs w:val="28"/>
              </w:rPr>
            </w:pPr>
            <w:r>
              <w:rPr>
                <w:bCs/>
                <w:color w:val="000000"/>
                <w:sz w:val="26"/>
                <w:szCs w:val="26"/>
                <w:lang w:val="uz-Cyrl-UZ"/>
              </w:rPr>
              <w:t xml:space="preserve"> </w:t>
            </w:r>
            <w:r w:rsidR="000E7D2E">
              <w:rPr>
                <w:bCs/>
                <w:color w:val="000000"/>
                <w:sz w:val="28"/>
                <w:szCs w:val="28"/>
              </w:rPr>
              <w:t>бош домен</w:t>
            </w:r>
          </w:p>
          <w:p w14:paraId="6F55F3F2" w14:textId="77777777" w:rsidR="000E7D2E" w:rsidRDefault="000E7D2E" w:rsidP="00C8174F">
            <w:pPr>
              <w:rPr>
                <w:sz w:val="28"/>
                <w:szCs w:val="28"/>
                <w:lang w:val="uz-Cyrl-UZ"/>
              </w:rPr>
            </w:pPr>
            <w:r>
              <w:rPr>
                <w:b/>
                <w:sz w:val="28"/>
                <w:szCs w:val="28"/>
                <w:lang w:val="en-US"/>
              </w:rPr>
              <w:t xml:space="preserve">en </w:t>
            </w:r>
            <w:r>
              <w:rPr>
                <w:sz w:val="28"/>
                <w:szCs w:val="28"/>
                <w:lang w:val="en-US"/>
              </w:rPr>
              <w:t xml:space="preserve">- root domain </w:t>
            </w:r>
          </w:p>
          <w:p w14:paraId="4F7C72EA" w14:textId="77777777" w:rsidR="000E7D2E" w:rsidRDefault="000E7D2E" w:rsidP="00934225">
            <w:pPr>
              <w:rPr>
                <w:bCs/>
                <w:color w:val="000000"/>
                <w:sz w:val="28"/>
                <w:szCs w:val="28"/>
                <w:lang w:val="en-US"/>
              </w:rPr>
            </w:pPr>
          </w:p>
        </w:tc>
        <w:tc>
          <w:tcPr>
            <w:tcW w:w="2921" w:type="pct"/>
            <w:shd w:val="clear" w:color="auto" w:fill="auto"/>
          </w:tcPr>
          <w:p w14:paraId="74515957" w14:textId="77777777" w:rsidR="000E7D2E" w:rsidRDefault="000E7D2E">
            <w:pPr>
              <w:jc w:val="both"/>
              <w:rPr>
                <w:sz w:val="28"/>
                <w:szCs w:val="28"/>
                <w:lang w:val="uz-Cyrl-UZ"/>
              </w:rPr>
            </w:pPr>
            <w:r>
              <w:rPr>
                <w:sz w:val="28"/>
                <w:szCs w:val="28"/>
              </w:rPr>
              <w:t>Самая верхняя запись в иерархии имен доменной системы. Ниже нее находятся домены верхнего уровня, которые делятся на географические и организационные.</w:t>
            </w:r>
          </w:p>
          <w:p w14:paraId="6FDD52BE" w14:textId="77777777" w:rsidR="000E7D2E" w:rsidRDefault="000E7D2E">
            <w:pPr>
              <w:jc w:val="both"/>
              <w:rPr>
                <w:sz w:val="12"/>
                <w:szCs w:val="12"/>
              </w:rPr>
            </w:pPr>
          </w:p>
          <w:p w14:paraId="18BC31D8" w14:textId="77777777" w:rsidR="000E7D2E" w:rsidRDefault="000E7D2E">
            <w:pPr>
              <w:jc w:val="both"/>
              <w:rPr>
                <w:sz w:val="28"/>
                <w:szCs w:val="28"/>
                <w:lang w:val="en-US"/>
              </w:rPr>
            </w:pPr>
            <w:r>
              <w:rPr>
                <w:sz w:val="28"/>
                <w:szCs w:val="28"/>
                <w:lang w:val="en-US"/>
              </w:rPr>
              <w:t>Domen tizimi nomlar</w:t>
            </w:r>
            <w:r>
              <w:rPr>
                <w:sz w:val="28"/>
                <w:szCs w:val="28"/>
                <w:lang w:val="uz-Cyrl-UZ"/>
              </w:rPr>
              <w:t xml:space="preserve"> i</w:t>
            </w:r>
            <w:r>
              <w:rPr>
                <w:sz w:val="28"/>
                <w:szCs w:val="28"/>
              </w:rPr>
              <w:t>у</w:t>
            </w:r>
            <w:r>
              <w:rPr>
                <w:sz w:val="28"/>
                <w:szCs w:val="28"/>
                <w:lang w:val="uz-Cyrl-UZ"/>
              </w:rPr>
              <w:t>erarxiyasi</w:t>
            </w:r>
            <w:r>
              <w:rPr>
                <w:sz w:val="28"/>
                <w:szCs w:val="28"/>
                <w:lang w:val="en-US"/>
              </w:rPr>
              <w:t>dagi</w:t>
            </w:r>
            <w:r>
              <w:rPr>
                <w:sz w:val="28"/>
                <w:szCs w:val="28"/>
                <w:lang w:val="uz-Cyrl-UZ"/>
              </w:rPr>
              <w:t xml:space="preserve"> eng yuqori yozuv. Undan quyida geografik va tashkiliy domenlarga bo‘linadigan yuqori sath domenlari joylashadi.</w:t>
            </w:r>
          </w:p>
          <w:p w14:paraId="06D0F7D3" w14:textId="77777777" w:rsidR="000E7D2E" w:rsidRDefault="000E7D2E">
            <w:pPr>
              <w:jc w:val="both"/>
              <w:rPr>
                <w:sz w:val="12"/>
                <w:szCs w:val="12"/>
                <w:lang w:val="en-US"/>
              </w:rPr>
            </w:pPr>
          </w:p>
          <w:p w14:paraId="19C010A7" w14:textId="77777777" w:rsidR="000E7D2E" w:rsidRDefault="000E7D2E">
            <w:pPr>
              <w:jc w:val="both"/>
              <w:rPr>
                <w:color w:val="000000"/>
                <w:sz w:val="26"/>
                <w:szCs w:val="26"/>
                <w:lang w:val="uz-Cyrl-UZ"/>
              </w:rPr>
            </w:pPr>
            <w:r>
              <w:rPr>
                <w:sz w:val="28"/>
                <w:szCs w:val="28"/>
              </w:rPr>
              <w:lastRenderedPageBreak/>
              <w:t>Домен тизими номлар</w:t>
            </w:r>
            <w:r>
              <w:rPr>
                <w:sz w:val="28"/>
                <w:szCs w:val="28"/>
                <w:lang w:val="uz-Cyrl-UZ"/>
              </w:rPr>
              <w:t xml:space="preserve"> иерархияси</w:t>
            </w:r>
            <w:r>
              <w:rPr>
                <w:sz w:val="28"/>
                <w:szCs w:val="28"/>
              </w:rPr>
              <w:t>даги</w:t>
            </w:r>
            <w:r>
              <w:rPr>
                <w:sz w:val="28"/>
                <w:szCs w:val="28"/>
                <w:lang w:val="uz-Cyrl-UZ"/>
              </w:rPr>
              <w:t xml:space="preserve"> энг юқори ёзув. Ундан қуйида географик ва ташкилий доменларга бўлинадиган юқори сатҳ доменлари жойлашади.</w:t>
            </w:r>
          </w:p>
        </w:tc>
      </w:tr>
      <w:tr w:rsidR="000E7D2E" w14:paraId="437F3485" w14:textId="77777777">
        <w:tc>
          <w:tcPr>
            <w:tcW w:w="2079" w:type="pct"/>
            <w:shd w:val="clear" w:color="auto" w:fill="auto"/>
          </w:tcPr>
          <w:p w14:paraId="06DCA9A6" w14:textId="77777777" w:rsidR="000E7D2E" w:rsidRDefault="000E7D2E" w:rsidP="00934225">
            <w:pPr>
              <w:rPr>
                <w:b/>
                <w:sz w:val="28"/>
                <w:szCs w:val="28"/>
                <w:lang w:val="uz-Cyrl-UZ"/>
              </w:rPr>
            </w:pPr>
            <w:r>
              <w:rPr>
                <w:b/>
                <w:sz w:val="28"/>
                <w:szCs w:val="28"/>
              </w:rPr>
              <w:lastRenderedPageBreak/>
              <w:t xml:space="preserve">Корневой, главный </w:t>
            </w:r>
            <w:r>
              <w:rPr>
                <w:b/>
                <w:sz w:val="28"/>
                <w:szCs w:val="28"/>
              </w:rPr>
              <w:br/>
              <w:t>каталог</w:t>
            </w:r>
          </w:p>
          <w:p w14:paraId="5A64FEC6" w14:textId="77777777" w:rsidR="000E7D2E" w:rsidRDefault="000E7D2E" w:rsidP="00400811">
            <w:pPr>
              <w:rPr>
                <w:bCs/>
                <w:sz w:val="28"/>
                <w:szCs w:val="28"/>
                <w:lang w:val="uz-Cyrl-UZ"/>
              </w:rPr>
            </w:pPr>
            <w:r>
              <w:rPr>
                <w:b/>
                <w:bCs/>
                <w:sz w:val="28"/>
                <w:szCs w:val="28"/>
                <w:lang w:val="uz-Cyrl-UZ"/>
              </w:rPr>
              <w:t xml:space="preserve">uz </w:t>
            </w:r>
            <w:r>
              <w:rPr>
                <w:bCs/>
                <w:sz w:val="28"/>
                <w:szCs w:val="28"/>
                <w:lang w:val="uz-Cyrl-UZ"/>
              </w:rPr>
              <w:t>-</w:t>
            </w:r>
            <w:r>
              <w:rPr>
                <w:bCs/>
                <w:color w:val="000000"/>
                <w:sz w:val="28"/>
                <w:szCs w:val="28"/>
                <w:lang w:val="uz-Cyrl-UZ"/>
              </w:rPr>
              <w:t xml:space="preserve"> bosh katalog</w:t>
            </w:r>
          </w:p>
          <w:p w14:paraId="6F8ED7FB" w14:textId="66F5A197" w:rsidR="000E7D2E" w:rsidRDefault="000B536F" w:rsidP="00934225">
            <w:pPr>
              <w:rPr>
                <w:bCs/>
                <w:color w:val="000000"/>
                <w:sz w:val="28"/>
                <w:szCs w:val="28"/>
                <w:lang w:val="en-US"/>
              </w:rPr>
            </w:pPr>
            <w:r>
              <w:rPr>
                <w:bCs/>
                <w:color w:val="000000"/>
                <w:sz w:val="28"/>
                <w:szCs w:val="28"/>
                <w:lang w:val="uz-Cyrl-UZ"/>
              </w:rPr>
              <w:t xml:space="preserve"> </w:t>
            </w:r>
            <w:r w:rsidR="000E7D2E">
              <w:rPr>
                <w:bCs/>
                <w:color w:val="000000"/>
                <w:sz w:val="28"/>
                <w:szCs w:val="28"/>
                <w:lang w:val="uz-Cyrl-UZ"/>
              </w:rPr>
              <w:t>бош каталог</w:t>
            </w:r>
          </w:p>
          <w:p w14:paraId="5600A128" w14:textId="77777777" w:rsidR="000E7D2E" w:rsidRDefault="000E7D2E" w:rsidP="00C8174F">
            <w:pPr>
              <w:rPr>
                <w:sz w:val="28"/>
                <w:szCs w:val="28"/>
                <w:lang w:val="uz-Cyrl-UZ"/>
              </w:rPr>
            </w:pPr>
            <w:r>
              <w:rPr>
                <w:b/>
                <w:sz w:val="28"/>
                <w:szCs w:val="28"/>
                <w:lang w:val="en-US"/>
              </w:rPr>
              <w:t xml:space="preserve">en </w:t>
            </w:r>
            <w:r>
              <w:rPr>
                <w:sz w:val="28"/>
                <w:szCs w:val="28"/>
                <w:lang w:val="en-US"/>
              </w:rPr>
              <w:t xml:space="preserve">- root directory </w:t>
            </w:r>
          </w:p>
          <w:p w14:paraId="713367CD" w14:textId="77777777" w:rsidR="000E7D2E" w:rsidRDefault="000E7D2E" w:rsidP="00934225">
            <w:pPr>
              <w:rPr>
                <w:bCs/>
                <w:color w:val="000000"/>
                <w:sz w:val="28"/>
                <w:szCs w:val="28"/>
                <w:lang w:val="en-US"/>
              </w:rPr>
            </w:pPr>
          </w:p>
        </w:tc>
        <w:tc>
          <w:tcPr>
            <w:tcW w:w="2921" w:type="pct"/>
            <w:shd w:val="clear" w:color="auto" w:fill="auto"/>
          </w:tcPr>
          <w:p w14:paraId="5C220F5E" w14:textId="77777777" w:rsidR="000E7D2E" w:rsidRDefault="000E7D2E">
            <w:pPr>
              <w:jc w:val="both"/>
              <w:rPr>
                <w:sz w:val="28"/>
                <w:szCs w:val="28"/>
                <w:lang w:val="uz-Cyrl-UZ"/>
              </w:rPr>
            </w:pPr>
            <w:r>
              <w:rPr>
                <w:sz w:val="28"/>
                <w:szCs w:val="28"/>
              </w:rPr>
              <w:t>Точка входа в иерархическую структуру каталогов диска. Указывает на имя запоминающего устройства, на котором хранятся все файлы и подкаталоги.</w:t>
            </w:r>
          </w:p>
          <w:p w14:paraId="21B47892" w14:textId="77777777" w:rsidR="000E7D2E" w:rsidRDefault="000E7D2E">
            <w:pPr>
              <w:jc w:val="both"/>
              <w:rPr>
                <w:sz w:val="12"/>
                <w:szCs w:val="12"/>
              </w:rPr>
            </w:pPr>
          </w:p>
          <w:p w14:paraId="23823057" w14:textId="77777777" w:rsidR="000E7D2E" w:rsidRDefault="000E7D2E">
            <w:pPr>
              <w:jc w:val="both"/>
              <w:rPr>
                <w:sz w:val="28"/>
                <w:szCs w:val="28"/>
                <w:lang w:val="en-US"/>
              </w:rPr>
            </w:pPr>
            <w:r>
              <w:rPr>
                <w:sz w:val="28"/>
                <w:szCs w:val="28"/>
                <w:lang w:val="en-US"/>
              </w:rPr>
              <w:t>Disk kataloglarining i</w:t>
            </w:r>
            <w:r>
              <w:rPr>
                <w:sz w:val="28"/>
                <w:szCs w:val="28"/>
              </w:rPr>
              <w:t>у</w:t>
            </w:r>
            <w:r>
              <w:rPr>
                <w:sz w:val="28"/>
                <w:szCs w:val="28"/>
                <w:lang w:val="en-US"/>
              </w:rPr>
              <w:t>erarxik</w:t>
            </w:r>
            <w:r>
              <w:rPr>
                <w:sz w:val="28"/>
                <w:szCs w:val="28"/>
                <w:lang w:val="uz-Cyrl-UZ"/>
              </w:rPr>
              <w:t xml:space="preserve"> </w:t>
            </w:r>
            <w:r>
              <w:rPr>
                <w:sz w:val="28"/>
                <w:szCs w:val="28"/>
                <w:lang w:val="en-US"/>
              </w:rPr>
              <w:t>strukturasiga</w:t>
            </w:r>
            <w:r>
              <w:rPr>
                <w:sz w:val="28"/>
                <w:szCs w:val="28"/>
                <w:lang w:val="uz-Cyrl-UZ"/>
              </w:rPr>
              <w:t xml:space="preserve"> kirish nuqtasi. Barcha fayllar va quyi kataloglar saqlanadigan xotirlovchi qurilma nomini ko‘rsatadi.</w:t>
            </w:r>
          </w:p>
          <w:p w14:paraId="54852F07" w14:textId="77777777" w:rsidR="000E7D2E" w:rsidRDefault="000E7D2E">
            <w:pPr>
              <w:jc w:val="both"/>
              <w:rPr>
                <w:sz w:val="12"/>
                <w:szCs w:val="12"/>
                <w:lang w:val="en-US"/>
              </w:rPr>
            </w:pPr>
          </w:p>
          <w:p w14:paraId="146A0CF1" w14:textId="77777777" w:rsidR="000E7D2E" w:rsidRDefault="000E7D2E">
            <w:pPr>
              <w:jc w:val="both"/>
              <w:rPr>
                <w:color w:val="000000"/>
                <w:sz w:val="26"/>
                <w:szCs w:val="26"/>
                <w:lang w:val="uz-Cyrl-UZ"/>
              </w:rPr>
            </w:pPr>
            <w:r>
              <w:rPr>
                <w:sz w:val="28"/>
                <w:szCs w:val="28"/>
              </w:rPr>
              <w:t>Диск каталогларининг иерархик</w:t>
            </w:r>
            <w:r>
              <w:rPr>
                <w:sz w:val="28"/>
                <w:szCs w:val="28"/>
                <w:lang w:val="uz-Cyrl-UZ"/>
              </w:rPr>
              <w:t xml:space="preserve"> </w:t>
            </w:r>
            <w:r>
              <w:rPr>
                <w:sz w:val="28"/>
                <w:szCs w:val="28"/>
              </w:rPr>
              <w:t>структура-сига</w:t>
            </w:r>
            <w:r>
              <w:rPr>
                <w:sz w:val="28"/>
                <w:szCs w:val="28"/>
                <w:lang w:val="uz-Cyrl-UZ"/>
              </w:rPr>
              <w:t xml:space="preserve"> кириш нуқтаси. Барча файллар ва қуйи каталоглар сақланадиган хотирловчи қурил-ма номини кўрсатади.</w:t>
            </w:r>
          </w:p>
        </w:tc>
      </w:tr>
      <w:tr w:rsidR="00686DF7" w:rsidRPr="00400811" w14:paraId="3A10CFCF" w14:textId="77777777">
        <w:tc>
          <w:tcPr>
            <w:tcW w:w="2079" w:type="pct"/>
            <w:shd w:val="clear" w:color="auto" w:fill="auto"/>
          </w:tcPr>
          <w:p w14:paraId="020EAA49" w14:textId="77777777" w:rsidR="00686DF7" w:rsidRDefault="00686DF7">
            <w:pPr>
              <w:tabs>
                <w:tab w:val="left" w:pos="4320"/>
                <w:tab w:val="left" w:pos="4500"/>
              </w:tabs>
              <w:rPr>
                <w:b/>
                <w:sz w:val="28"/>
                <w:szCs w:val="28"/>
                <w:lang w:val="uz-Cyrl-UZ"/>
              </w:rPr>
            </w:pPr>
            <w:r>
              <w:rPr>
                <w:b/>
                <w:sz w:val="28"/>
                <w:szCs w:val="28"/>
                <w:lang w:val="uz-Cyrl-UZ"/>
              </w:rPr>
              <w:t>Корпус, стойка</w:t>
            </w:r>
          </w:p>
          <w:p w14:paraId="07A76F71" w14:textId="77777777" w:rsidR="00686DF7" w:rsidRDefault="00686DF7">
            <w:pPr>
              <w:tabs>
                <w:tab w:val="left" w:pos="4320"/>
                <w:tab w:val="left" w:pos="4500"/>
              </w:tabs>
              <w:rPr>
                <w:sz w:val="28"/>
                <w:szCs w:val="28"/>
                <w:lang w:val="uz-Cyrl-UZ"/>
              </w:rPr>
            </w:pPr>
            <w:r>
              <w:rPr>
                <w:b/>
                <w:sz w:val="28"/>
                <w:szCs w:val="28"/>
                <w:lang w:val="uz-Cyrl-UZ"/>
              </w:rPr>
              <w:t xml:space="preserve">uz </w:t>
            </w:r>
            <w:r>
              <w:rPr>
                <w:sz w:val="28"/>
                <w:szCs w:val="28"/>
                <w:lang w:val="uz-Cyrl-UZ"/>
              </w:rPr>
              <w:t>- korpus, ustun</w:t>
            </w:r>
          </w:p>
          <w:p w14:paraId="3D6AE904" w14:textId="3452749D" w:rsidR="00686DF7" w:rsidRDefault="00D7251A">
            <w:pPr>
              <w:tabs>
                <w:tab w:val="left" w:pos="4320"/>
                <w:tab w:val="left" w:pos="4500"/>
              </w:tabs>
              <w:rPr>
                <w:sz w:val="28"/>
                <w:szCs w:val="28"/>
                <w:lang w:val="uz-Cyrl-UZ"/>
              </w:rPr>
            </w:pPr>
            <w:r>
              <w:rPr>
                <w:b/>
                <w:sz w:val="28"/>
                <w:szCs w:val="28"/>
                <w:lang w:val="uz-Cyrl-UZ"/>
              </w:rPr>
              <w:t xml:space="preserve"> </w:t>
            </w:r>
            <w:r w:rsidR="00686DF7">
              <w:rPr>
                <w:sz w:val="28"/>
                <w:szCs w:val="28"/>
                <w:lang w:val="uz-Cyrl-UZ"/>
              </w:rPr>
              <w:t>корпус, устун</w:t>
            </w:r>
          </w:p>
          <w:p w14:paraId="497A1A4E" w14:textId="77777777" w:rsidR="00686DF7" w:rsidRDefault="00686DF7">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сabinet </w:t>
            </w:r>
          </w:p>
          <w:p w14:paraId="6C500769" w14:textId="77777777" w:rsidR="00686DF7" w:rsidRDefault="00686DF7">
            <w:pPr>
              <w:tabs>
                <w:tab w:val="left" w:pos="4320"/>
                <w:tab w:val="left" w:pos="4500"/>
              </w:tabs>
              <w:rPr>
                <w:b/>
                <w:sz w:val="28"/>
                <w:szCs w:val="28"/>
                <w:lang w:val="uz-Cyrl-UZ"/>
              </w:rPr>
            </w:pPr>
          </w:p>
        </w:tc>
        <w:tc>
          <w:tcPr>
            <w:tcW w:w="2921" w:type="pct"/>
            <w:shd w:val="clear" w:color="auto" w:fill="auto"/>
          </w:tcPr>
          <w:p w14:paraId="5539489F" w14:textId="77777777" w:rsidR="00686DF7" w:rsidRDefault="00686DF7">
            <w:pPr>
              <w:tabs>
                <w:tab w:val="left" w:pos="4320"/>
                <w:tab w:val="left" w:pos="4500"/>
              </w:tabs>
              <w:jc w:val="both"/>
              <w:rPr>
                <w:sz w:val="28"/>
                <w:szCs w:val="28"/>
                <w:lang w:val="uz-Cyrl-UZ"/>
              </w:rPr>
            </w:pPr>
            <w:r>
              <w:rPr>
                <w:sz w:val="28"/>
                <w:szCs w:val="28"/>
              </w:rPr>
              <w:t>Обычно 19-дюймовая стойка с дверцей, в которой размещается компьютерное и/или телекоммуникационное оборудование и коммутирующие (кроссирующие, соединительные и распределительные) панели.</w:t>
            </w:r>
          </w:p>
          <w:p w14:paraId="11A3D0CF" w14:textId="77777777" w:rsidR="00686DF7" w:rsidRDefault="00686DF7">
            <w:pPr>
              <w:tabs>
                <w:tab w:val="left" w:pos="4320"/>
                <w:tab w:val="left" w:pos="4500"/>
              </w:tabs>
              <w:jc w:val="both"/>
              <w:rPr>
                <w:sz w:val="16"/>
                <w:szCs w:val="16"/>
              </w:rPr>
            </w:pPr>
          </w:p>
          <w:p w14:paraId="548E4EE5" w14:textId="77777777" w:rsidR="00686DF7" w:rsidRDefault="00686DF7">
            <w:pPr>
              <w:tabs>
                <w:tab w:val="left" w:pos="4320"/>
                <w:tab w:val="left" w:pos="4500"/>
              </w:tabs>
              <w:jc w:val="both"/>
              <w:rPr>
                <w:sz w:val="28"/>
                <w:szCs w:val="28"/>
                <w:lang w:val="uz-Cyrl-UZ"/>
              </w:rPr>
            </w:pPr>
            <w:r>
              <w:rPr>
                <w:sz w:val="28"/>
                <w:szCs w:val="28"/>
                <w:lang w:val="en-US"/>
              </w:rPr>
              <w:t>Odatda</w:t>
            </w:r>
            <w:r>
              <w:rPr>
                <w:sz w:val="28"/>
                <w:szCs w:val="28"/>
                <w:lang w:val="uz-Cyrl-UZ"/>
              </w:rPr>
              <w:t xml:space="preserve"> 19-</w:t>
            </w:r>
            <w:r>
              <w:rPr>
                <w:sz w:val="28"/>
                <w:szCs w:val="28"/>
                <w:lang w:val="en-US"/>
              </w:rPr>
              <w:t>dyuymli</w:t>
            </w:r>
            <w:r>
              <w:rPr>
                <w:sz w:val="28"/>
                <w:szCs w:val="28"/>
                <w:lang w:val="uz-Cyrl-UZ"/>
              </w:rPr>
              <w:t xml:space="preserve">, </w:t>
            </w:r>
            <w:r>
              <w:rPr>
                <w:sz w:val="28"/>
                <w:szCs w:val="28"/>
                <w:lang w:val="en-US"/>
              </w:rPr>
              <w:t>eshigi</w:t>
            </w:r>
            <w:r>
              <w:rPr>
                <w:sz w:val="28"/>
                <w:szCs w:val="28"/>
                <w:lang w:val="uz-Cyrl-UZ"/>
              </w:rPr>
              <w:t xml:space="preserve"> </w:t>
            </w:r>
            <w:r>
              <w:rPr>
                <w:sz w:val="28"/>
                <w:szCs w:val="28"/>
                <w:lang w:val="en-US"/>
              </w:rPr>
              <w:t>bo‘lgan</w:t>
            </w:r>
            <w:r>
              <w:rPr>
                <w:sz w:val="28"/>
                <w:szCs w:val="28"/>
                <w:lang w:val="uz-Cyrl-UZ"/>
              </w:rPr>
              <w:t xml:space="preserve"> </w:t>
            </w:r>
            <w:r>
              <w:rPr>
                <w:sz w:val="28"/>
                <w:szCs w:val="28"/>
                <w:lang w:val="en-US"/>
              </w:rPr>
              <w:t>ustun</w:t>
            </w:r>
            <w:r>
              <w:rPr>
                <w:sz w:val="28"/>
                <w:szCs w:val="28"/>
                <w:lang w:val="uz-Cyrl-UZ"/>
              </w:rPr>
              <w:t>. Unda kompyuter va/yoki telekommunikatsion uskuna hamda kommutatsiyalovchi (krosslovchi, bog‘-lovchi va taqsimlovchi) panellar joylashtiriladi.</w:t>
            </w:r>
          </w:p>
          <w:p w14:paraId="72757BC8" w14:textId="77777777" w:rsidR="00686DF7" w:rsidRDefault="00686DF7">
            <w:pPr>
              <w:tabs>
                <w:tab w:val="left" w:pos="4320"/>
                <w:tab w:val="left" w:pos="4500"/>
              </w:tabs>
              <w:jc w:val="both"/>
              <w:rPr>
                <w:sz w:val="16"/>
                <w:szCs w:val="16"/>
                <w:lang w:val="uz-Cyrl-UZ"/>
              </w:rPr>
            </w:pPr>
          </w:p>
          <w:p w14:paraId="201AAAA2" w14:textId="77777777" w:rsidR="00686DF7" w:rsidRDefault="00686DF7">
            <w:pPr>
              <w:tabs>
                <w:tab w:val="left" w:pos="4320"/>
                <w:tab w:val="left" w:pos="4500"/>
              </w:tabs>
              <w:jc w:val="both"/>
              <w:rPr>
                <w:sz w:val="28"/>
                <w:szCs w:val="28"/>
                <w:lang w:val="uz-Cyrl-UZ"/>
              </w:rPr>
            </w:pPr>
            <w:r>
              <w:rPr>
                <w:sz w:val="28"/>
                <w:szCs w:val="28"/>
              </w:rPr>
              <w:t>Одатда</w:t>
            </w:r>
            <w:r>
              <w:rPr>
                <w:sz w:val="28"/>
                <w:szCs w:val="28"/>
                <w:lang w:val="uz-Cyrl-UZ"/>
              </w:rPr>
              <w:t xml:space="preserve"> 19-</w:t>
            </w:r>
            <w:r>
              <w:rPr>
                <w:sz w:val="28"/>
                <w:szCs w:val="28"/>
              </w:rPr>
              <w:t>дюймли</w:t>
            </w:r>
            <w:r>
              <w:rPr>
                <w:sz w:val="28"/>
                <w:szCs w:val="28"/>
                <w:lang w:val="uz-Cyrl-UZ"/>
              </w:rPr>
              <w:t xml:space="preserve">, </w:t>
            </w:r>
            <w:r>
              <w:rPr>
                <w:sz w:val="28"/>
                <w:szCs w:val="28"/>
              </w:rPr>
              <w:t>эшиги</w:t>
            </w:r>
            <w:r>
              <w:rPr>
                <w:sz w:val="28"/>
                <w:szCs w:val="28"/>
                <w:lang w:val="uz-Cyrl-UZ"/>
              </w:rPr>
              <w:t xml:space="preserve"> </w:t>
            </w:r>
            <w:r>
              <w:rPr>
                <w:sz w:val="28"/>
                <w:szCs w:val="28"/>
              </w:rPr>
              <w:t>бўлган</w:t>
            </w:r>
            <w:r>
              <w:rPr>
                <w:sz w:val="28"/>
                <w:szCs w:val="28"/>
                <w:lang w:val="uz-Cyrl-UZ"/>
              </w:rPr>
              <w:t xml:space="preserve"> </w:t>
            </w:r>
            <w:r>
              <w:rPr>
                <w:sz w:val="28"/>
                <w:szCs w:val="28"/>
              </w:rPr>
              <w:t>устун</w:t>
            </w:r>
            <w:r>
              <w:rPr>
                <w:sz w:val="28"/>
                <w:szCs w:val="28"/>
                <w:lang w:val="uz-Cyrl-UZ"/>
              </w:rPr>
              <w:t xml:space="preserve">. </w:t>
            </w:r>
            <w:r>
              <w:rPr>
                <w:sz w:val="28"/>
                <w:szCs w:val="28"/>
              </w:rPr>
              <w:t>Унда</w:t>
            </w:r>
            <w:r>
              <w:rPr>
                <w:sz w:val="28"/>
                <w:szCs w:val="28"/>
                <w:lang w:val="uz-Cyrl-UZ"/>
              </w:rPr>
              <w:t xml:space="preserve"> </w:t>
            </w:r>
            <w:r>
              <w:rPr>
                <w:sz w:val="28"/>
                <w:szCs w:val="28"/>
              </w:rPr>
              <w:t>компьютер</w:t>
            </w:r>
            <w:r>
              <w:rPr>
                <w:sz w:val="28"/>
                <w:szCs w:val="28"/>
                <w:lang w:val="uz-Cyrl-UZ"/>
              </w:rPr>
              <w:t xml:space="preserve"> </w:t>
            </w:r>
            <w:r>
              <w:rPr>
                <w:sz w:val="28"/>
                <w:szCs w:val="28"/>
              </w:rPr>
              <w:t>ва</w:t>
            </w:r>
            <w:r>
              <w:rPr>
                <w:sz w:val="28"/>
                <w:szCs w:val="28"/>
                <w:lang w:val="uz-Cyrl-UZ"/>
              </w:rPr>
              <w:t>/</w:t>
            </w:r>
            <w:r>
              <w:rPr>
                <w:sz w:val="28"/>
                <w:szCs w:val="28"/>
              </w:rPr>
              <w:t>ёки</w:t>
            </w:r>
            <w:r>
              <w:rPr>
                <w:sz w:val="28"/>
                <w:szCs w:val="28"/>
                <w:lang w:val="uz-Cyrl-UZ"/>
              </w:rPr>
              <w:t xml:space="preserve"> </w:t>
            </w:r>
            <w:r>
              <w:rPr>
                <w:sz w:val="28"/>
                <w:szCs w:val="28"/>
              </w:rPr>
              <w:t>телекоммуникацион</w:t>
            </w:r>
            <w:r>
              <w:rPr>
                <w:sz w:val="28"/>
                <w:szCs w:val="28"/>
                <w:lang w:val="uz-Cyrl-UZ"/>
              </w:rPr>
              <w:t xml:space="preserve"> </w:t>
            </w:r>
            <w:r>
              <w:rPr>
                <w:sz w:val="28"/>
                <w:szCs w:val="28"/>
              </w:rPr>
              <w:t>ускуна</w:t>
            </w:r>
            <w:r>
              <w:rPr>
                <w:sz w:val="28"/>
                <w:szCs w:val="28"/>
                <w:lang w:val="uz-Cyrl-UZ"/>
              </w:rPr>
              <w:t xml:space="preserve"> ҳамда к</w:t>
            </w:r>
            <w:r>
              <w:rPr>
                <w:sz w:val="28"/>
                <w:szCs w:val="28"/>
              </w:rPr>
              <w:t>оммутацияловчи</w:t>
            </w:r>
            <w:r>
              <w:rPr>
                <w:sz w:val="28"/>
                <w:szCs w:val="28"/>
                <w:lang w:val="uz-Cyrl-UZ"/>
              </w:rPr>
              <w:t xml:space="preserve"> (</w:t>
            </w:r>
            <w:r>
              <w:rPr>
                <w:sz w:val="28"/>
                <w:szCs w:val="28"/>
              </w:rPr>
              <w:t>кроссловчи</w:t>
            </w:r>
            <w:r>
              <w:rPr>
                <w:sz w:val="28"/>
                <w:szCs w:val="28"/>
                <w:lang w:val="uz-Cyrl-UZ"/>
              </w:rPr>
              <w:t xml:space="preserve">, </w:t>
            </w:r>
            <w:r>
              <w:rPr>
                <w:sz w:val="28"/>
                <w:szCs w:val="28"/>
              </w:rPr>
              <w:t>боғловчи</w:t>
            </w:r>
            <w:r>
              <w:rPr>
                <w:sz w:val="28"/>
                <w:szCs w:val="28"/>
                <w:lang w:val="uz-Cyrl-UZ"/>
              </w:rPr>
              <w:t xml:space="preserve"> </w:t>
            </w:r>
            <w:r>
              <w:rPr>
                <w:sz w:val="28"/>
                <w:szCs w:val="28"/>
              </w:rPr>
              <w:t>ва</w:t>
            </w:r>
            <w:r>
              <w:rPr>
                <w:sz w:val="28"/>
                <w:szCs w:val="28"/>
                <w:lang w:val="uz-Cyrl-UZ"/>
              </w:rPr>
              <w:t xml:space="preserve"> </w:t>
            </w:r>
            <w:r>
              <w:rPr>
                <w:sz w:val="28"/>
                <w:szCs w:val="28"/>
              </w:rPr>
              <w:t>та</w:t>
            </w:r>
            <w:r>
              <w:rPr>
                <w:sz w:val="28"/>
                <w:szCs w:val="28"/>
                <w:lang w:val="uz-Cyrl-UZ"/>
              </w:rPr>
              <w:t>қс</w:t>
            </w:r>
            <w:r>
              <w:rPr>
                <w:sz w:val="28"/>
                <w:szCs w:val="28"/>
              </w:rPr>
              <w:t>имловчи</w:t>
            </w:r>
            <w:r>
              <w:rPr>
                <w:sz w:val="28"/>
                <w:szCs w:val="28"/>
                <w:lang w:val="uz-Cyrl-UZ"/>
              </w:rPr>
              <w:t xml:space="preserve">) </w:t>
            </w:r>
            <w:r>
              <w:rPr>
                <w:sz w:val="28"/>
                <w:szCs w:val="28"/>
              </w:rPr>
              <w:t>панеллар</w:t>
            </w:r>
            <w:r>
              <w:rPr>
                <w:sz w:val="28"/>
                <w:szCs w:val="28"/>
                <w:lang w:val="uz-Cyrl-UZ"/>
              </w:rPr>
              <w:t xml:space="preserve"> </w:t>
            </w:r>
            <w:r>
              <w:rPr>
                <w:sz w:val="28"/>
                <w:szCs w:val="28"/>
              </w:rPr>
              <w:t>жойлаштирилади</w:t>
            </w:r>
            <w:r>
              <w:rPr>
                <w:sz w:val="28"/>
                <w:szCs w:val="28"/>
                <w:lang w:val="uz-Cyrl-UZ"/>
              </w:rPr>
              <w:t>.</w:t>
            </w:r>
          </w:p>
        </w:tc>
      </w:tr>
      <w:tr w:rsidR="00686DF7" w:rsidRPr="003E387B" w14:paraId="6DF3D54C" w14:textId="77777777">
        <w:tc>
          <w:tcPr>
            <w:tcW w:w="2079" w:type="pct"/>
            <w:shd w:val="clear" w:color="auto" w:fill="auto"/>
          </w:tcPr>
          <w:p w14:paraId="0E5FFDF7" w14:textId="77777777" w:rsidR="00686DF7" w:rsidRDefault="00686DF7">
            <w:pPr>
              <w:tabs>
                <w:tab w:val="left" w:pos="4320"/>
                <w:tab w:val="left" w:pos="4500"/>
              </w:tabs>
              <w:rPr>
                <w:sz w:val="28"/>
                <w:szCs w:val="28"/>
              </w:rPr>
            </w:pPr>
          </w:p>
        </w:tc>
        <w:tc>
          <w:tcPr>
            <w:tcW w:w="2921" w:type="pct"/>
            <w:shd w:val="clear" w:color="auto" w:fill="auto"/>
          </w:tcPr>
          <w:p w14:paraId="139E9738" w14:textId="77777777" w:rsidR="00686DF7" w:rsidRDefault="00686DF7">
            <w:pPr>
              <w:tabs>
                <w:tab w:val="left" w:pos="4320"/>
                <w:tab w:val="left" w:pos="4500"/>
              </w:tabs>
              <w:jc w:val="both"/>
              <w:rPr>
                <w:sz w:val="28"/>
                <w:szCs w:val="28"/>
                <w:lang w:val="uz-Cyrl-UZ"/>
              </w:rPr>
            </w:pPr>
            <w:r>
              <w:rPr>
                <w:sz w:val="28"/>
                <w:szCs w:val="28"/>
                <w:lang w:val="en-US"/>
              </w:rPr>
              <w:t>Web</w:t>
            </w:r>
            <w:r>
              <w:rPr>
                <w:sz w:val="28"/>
                <w:szCs w:val="28"/>
              </w:rPr>
              <w:t>-сайт, предоставляющий пользователям комплекс услуг сети Интернет.</w:t>
            </w:r>
          </w:p>
          <w:p w14:paraId="461BF272" w14:textId="77777777" w:rsidR="00686DF7" w:rsidRDefault="00686DF7">
            <w:pPr>
              <w:tabs>
                <w:tab w:val="left" w:pos="4320"/>
                <w:tab w:val="left" w:pos="4500"/>
              </w:tabs>
              <w:jc w:val="both"/>
              <w:rPr>
                <w:sz w:val="16"/>
                <w:szCs w:val="16"/>
              </w:rPr>
            </w:pPr>
          </w:p>
          <w:p w14:paraId="3930D49C" w14:textId="77777777" w:rsidR="00686DF7" w:rsidRDefault="00686DF7">
            <w:pPr>
              <w:tabs>
                <w:tab w:val="left" w:pos="4320"/>
                <w:tab w:val="left" w:pos="4500"/>
              </w:tabs>
              <w:jc w:val="both"/>
              <w:rPr>
                <w:sz w:val="28"/>
                <w:szCs w:val="28"/>
                <w:lang w:val="en-US"/>
              </w:rPr>
            </w:pPr>
            <w:r>
              <w:rPr>
                <w:sz w:val="28"/>
                <w:szCs w:val="28"/>
                <w:lang w:val="en-US"/>
              </w:rPr>
              <w:t xml:space="preserve">Foydalanuvchilarga </w:t>
            </w:r>
            <w:r>
              <w:rPr>
                <w:i/>
                <w:sz w:val="28"/>
                <w:szCs w:val="28"/>
                <w:lang w:val="en-US"/>
              </w:rPr>
              <w:t>Internet</w:t>
            </w:r>
            <w:r>
              <w:rPr>
                <w:sz w:val="28"/>
                <w:szCs w:val="28"/>
                <w:lang w:val="en-US"/>
              </w:rPr>
              <w:t xml:space="preserve"> tarmog‘ining kompleks xizmatlarini</w:t>
            </w:r>
            <w:r>
              <w:rPr>
                <w:sz w:val="28"/>
                <w:szCs w:val="28"/>
                <w:lang w:val="uz-Cyrl-UZ"/>
              </w:rPr>
              <w:t xml:space="preserve"> taqdim etadigan </w:t>
            </w:r>
            <w:r>
              <w:rPr>
                <w:i/>
                <w:sz w:val="28"/>
                <w:szCs w:val="28"/>
                <w:lang w:val="en-US"/>
              </w:rPr>
              <w:t>Web</w:t>
            </w:r>
            <w:r>
              <w:rPr>
                <w:sz w:val="28"/>
                <w:szCs w:val="28"/>
                <w:lang w:val="uz-Cyrl-UZ"/>
              </w:rPr>
              <w:t>-sayt.</w:t>
            </w:r>
          </w:p>
          <w:p w14:paraId="21592C4E" w14:textId="77777777" w:rsidR="00686DF7" w:rsidRDefault="00686DF7">
            <w:pPr>
              <w:tabs>
                <w:tab w:val="left" w:pos="4320"/>
                <w:tab w:val="left" w:pos="4500"/>
              </w:tabs>
              <w:jc w:val="both"/>
              <w:rPr>
                <w:sz w:val="16"/>
                <w:szCs w:val="16"/>
                <w:lang w:val="en-US"/>
              </w:rPr>
            </w:pPr>
          </w:p>
          <w:p w14:paraId="750578AF" w14:textId="77777777" w:rsidR="00686DF7" w:rsidRDefault="00686DF7">
            <w:pPr>
              <w:tabs>
                <w:tab w:val="left" w:pos="4320"/>
                <w:tab w:val="left" w:pos="4500"/>
              </w:tabs>
              <w:jc w:val="both"/>
              <w:rPr>
                <w:sz w:val="28"/>
                <w:szCs w:val="28"/>
                <w:lang w:val="uz-Cyrl-UZ"/>
              </w:rPr>
            </w:pPr>
            <w:r>
              <w:rPr>
                <w:sz w:val="28"/>
                <w:szCs w:val="28"/>
              </w:rPr>
              <w:t>Фойдаланувчиларга Интернет тармоғининг комплекс хизматларини</w:t>
            </w:r>
            <w:r>
              <w:rPr>
                <w:sz w:val="28"/>
                <w:szCs w:val="28"/>
                <w:lang w:val="uz-Cyrl-UZ"/>
              </w:rPr>
              <w:t xml:space="preserve"> тақдим этадиган </w:t>
            </w:r>
            <w:r>
              <w:rPr>
                <w:sz w:val="28"/>
                <w:szCs w:val="28"/>
                <w:lang w:val="en-US"/>
              </w:rPr>
              <w:t>Web</w:t>
            </w:r>
            <w:r>
              <w:rPr>
                <w:sz w:val="28"/>
                <w:szCs w:val="28"/>
                <w:lang w:val="uz-Cyrl-UZ"/>
              </w:rPr>
              <w:t>-сайт.</w:t>
            </w:r>
          </w:p>
        </w:tc>
      </w:tr>
      <w:tr w:rsidR="00686DF7" w:rsidRPr="003E387B" w14:paraId="476E107F" w14:textId="77777777">
        <w:tc>
          <w:tcPr>
            <w:tcW w:w="2079" w:type="pct"/>
            <w:shd w:val="clear" w:color="auto" w:fill="auto"/>
          </w:tcPr>
          <w:p w14:paraId="3E4AAB09" w14:textId="77777777" w:rsidR="00686DF7" w:rsidRDefault="00686DF7">
            <w:pPr>
              <w:tabs>
                <w:tab w:val="left" w:pos="4320"/>
                <w:tab w:val="left" w:pos="4500"/>
              </w:tabs>
              <w:rPr>
                <w:b/>
                <w:sz w:val="28"/>
                <w:szCs w:val="28"/>
              </w:rPr>
            </w:pPr>
            <w:r>
              <w:rPr>
                <w:b/>
                <w:sz w:val="28"/>
                <w:szCs w:val="28"/>
              </w:rPr>
              <w:t xml:space="preserve">Корпус </w:t>
            </w:r>
            <w:r>
              <w:rPr>
                <w:b/>
                <w:sz w:val="28"/>
                <w:szCs w:val="28"/>
                <w:lang w:val="en-US"/>
              </w:rPr>
              <w:t>BGA</w:t>
            </w:r>
          </w:p>
          <w:p w14:paraId="51905DCC" w14:textId="77777777" w:rsidR="00686DF7" w:rsidRDefault="00686DF7">
            <w:pPr>
              <w:tabs>
                <w:tab w:val="left" w:pos="4320"/>
                <w:tab w:val="left" w:pos="4500"/>
              </w:tabs>
              <w:rPr>
                <w:b/>
                <w:sz w:val="28"/>
                <w:szCs w:val="28"/>
              </w:rPr>
            </w:pPr>
            <w:r>
              <w:rPr>
                <w:b/>
                <w:sz w:val="28"/>
                <w:szCs w:val="28"/>
                <w:lang w:val="en-US"/>
              </w:rPr>
              <w:t>uz</w:t>
            </w:r>
            <w:r>
              <w:rPr>
                <w:b/>
                <w:sz w:val="28"/>
                <w:szCs w:val="28"/>
              </w:rPr>
              <w:t xml:space="preserve"> </w:t>
            </w:r>
            <w:r>
              <w:rPr>
                <w:sz w:val="28"/>
                <w:szCs w:val="28"/>
              </w:rPr>
              <w:t>-</w:t>
            </w:r>
            <w:r>
              <w:rPr>
                <w:b/>
                <w:sz w:val="28"/>
                <w:szCs w:val="28"/>
              </w:rPr>
              <w:t xml:space="preserve"> </w:t>
            </w:r>
            <w:r>
              <w:rPr>
                <w:sz w:val="28"/>
                <w:szCs w:val="28"/>
                <w:lang w:val="en-US"/>
              </w:rPr>
              <w:t>korpus</w:t>
            </w:r>
            <w:r>
              <w:rPr>
                <w:sz w:val="28"/>
                <w:szCs w:val="28"/>
              </w:rPr>
              <w:t xml:space="preserve"> </w:t>
            </w:r>
            <w:r>
              <w:rPr>
                <w:sz w:val="28"/>
                <w:szCs w:val="28"/>
                <w:lang w:val="en-US"/>
              </w:rPr>
              <w:t>BGA</w:t>
            </w:r>
          </w:p>
          <w:p w14:paraId="2A6B39AC" w14:textId="0AA1A728" w:rsidR="00686DF7" w:rsidRDefault="00D7251A">
            <w:pPr>
              <w:tabs>
                <w:tab w:val="left" w:pos="4320"/>
                <w:tab w:val="left" w:pos="4500"/>
              </w:tabs>
              <w:rPr>
                <w:sz w:val="28"/>
                <w:szCs w:val="28"/>
              </w:rPr>
            </w:pPr>
            <w:r>
              <w:rPr>
                <w:b/>
                <w:sz w:val="28"/>
                <w:szCs w:val="28"/>
                <w:lang w:val="uz-Cyrl-UZ"/>
              </w:rPr>
              <w:t xml:space="preserve"> </w:t>
            </w:r>
            <w:r w:rsidR="00686DF7">
              <w:rPr>
                <w:sz w:val="28"/>
                <w:szCs w:val="28"/>
              </w:rPr>
              <w:t xml:space="preserve">корпус </w:t>
            </w:r>
            <w:r w:rsidR="00686DF7">
              <w:rPr>
                <w:sz w:val="28"/>
                <w:szCs w:val="28"/>
                <w:lang w:val="en-US"/>
              </w:rPr>
              <w:t>BGA</w:t>
            </w:r>
          </w:p>
          <w:p w14:paraId="6E9037CD" w14:textId="77777777" w:rsidR="00686DF7" w:rsidRDefault="00686DF7">
            <w:pPr>
              <w:tabs>
                <w:tab w:val="left" w:pos="4320"/>
                <w:tab w:val="left" w:pos="4500"/>
              </w:tabs>
              <w:rPr>
                <w:sz w:val="28"/>
                <w:szCs w:val="28"/>
                <w:lang w:val="en-US"/>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Ball Grid Array (BGA)</w:t>
            </w:r>
          </w:p>
        </w:tc>
        <w:tc>
          <w:tcPr>
            <w:tcW w:w="2921" w:type="pct"/>
            <w:shd w:val="clear" w:color="auto" w:fill="auto"/>
          </w:tcPr>
          <w:p w14:paraId="2DB995C8" w14:textId="77777777" w:rsidR="00686DF7" w:rsidRDefault="00686DF7">
            <w:pPr>
              <w:tabs>
                <w:tab w:val="left" w:pos="4320"/>
                <w:tab w:val="left" w:pos="4500"/>
              </w:tabs>
              <w:jc w:val="both"/>
              <w:rPr>
                <w:sz w:val="28"/>
                <w:szCs w:val="28"/>
                <w:lang w:val="uz-Cyrl-UZ"/>
              </w:rPr>
            </w:pPr>
            <w:r>
              <w:rPr>
                <w:sz w:val="28"/>
                <w:szCs w:val="28"/>
              </w:rPr>
              <w:t xml:space="preserve">Конструкция корпуса микросхемы с выводами в виде крошечных металлических шариков, расположенных в виде сетки на его нижней поверхности, которые прижимаются </w:t>
            </w:r>
            <w:r>
              <w:rPr>
                <w:sz w:val="28"/>
                <w:szCs w:val="28"/>
              </w:rPr>
              <w:lastRenderedPageBreak/>
              <w:t xml:space="preserve">к контактным площадкам на печатной плате без применения пайки. </w:t>
            </w:r>
          </w:p>
          <w:p w14:paraId="43B3D91F" w14:textId="77777777" w:rsidR="00686DF7" w:rsidRDefault="00686DF7">
            <w:pPr>
              <w:tabs>
                <w:tab w:val="left" w:pos="4320"/>
                <w:tab w:val="left" w:pos="4500"/>
              </w:tabs>
              <w:jc w:val="both"/>
              <w:rPr>
                <w:sz w:val="12"/>
                <w:szCs w:val="12"/>
              </w:rPr>
            </w:pPr>
          </w:p>
          <w:p w14:paraId="659D4E54" w14:textId="77777777" w:rsidR="00686DF7" w:rsidRDefault="00686DF7">
            <w:pPr>
              <w:tabs>
                <w:tab w:val="left" w:pos="4320"/>
                <w:tab w:val="left" w:pos="4500"/>
              </w:tabs>
              <w:jc w:val="both"/>
              <w:rPr>
                <w:sz w:val="28"/>
                <w:szCs w:val="28"/>
              </w:rPr>
            </w:pPr>
            <w:r>
              <w:rPr>
                <w:sz w:val="28"/>
                <w:szCs w:val="28"/>
                <w:lang w:val="uz-Cyrl-UZ"/>
              </w:rPr>
              <w:t>Korpusning quyi yuzasida to‘r ko‘rinishida joylashgan, bosma platadagi kontakt maydon</w:t>
            </w:r>
            <w:r>
              <w:rPr>
                <w:sz w:val="28"/>
                <w:szCs w:val="28"/>
              </w:rPr>
              <w:t>-</w:t>
            </w:r>
            <w:r>
              <w:rPr>
                <w:sz w:val="28"/>
                <w:szCs w:val="28"/>
                <w:lang w:val="uz-Cyrl-UZ"/>
              </w:rPr>
              <w:t>chalariga kavsharlanmasdan qisiladigan mayda metall sharchalar ko‘rinishidagi chiqishlari bo‘lgan mikrosxema korpusi</w:t>
            </w:r>
            <w:r>
              <w:rPr>
                <w:sz w:val="28"/>
                <w:szCs w:val="28"/>
                <w:lang w:val="en-US"/>
              </w:rPr>
              <w:t>ning</w:t>
            </w:r>
            <w:r>
              <w:rPr>
                <w:sz w:val="28"/>
                <w:szCs w:val="28"/>
                <w:lang w:val="uz-Cyrl-UZ"/>
              </w:rPr>
              <w:t xml:space="preserve"> konstruksiyasi.</w:t>
            </w:r>
          </w:p>
          <w:p w14:paraId="5ED2E513" w14:textId="77777777" w:rsidR="00686DF7" w:rsidRDefault="00686DF7">
            <w:pPr>
              <w:tabs>
                <w:tab w:val="left" w:pos="4320"/>
                <w:tab w:val="left" w:pos="4500"/>
              </w:tabs>
              <w:jc w:val="both"/>
              <w:rPr>
                <w:sz w:val="16"/>
                <w:szCs w:val="16"/>
              </w:rPr>
            </w:pPr>
          </w:p>
          <w:p w14:paraId="5BAAEDB5" w14:textId="77777777" w:rsidR="00686DF7" w:rsidRDefault="00686DF7">
            <w:pPr>
              <w:tabs>
                <w:tab w:val="left" w:pos="4320"/>
                <w:tab w:val="left" w:pos="4500"/>
              </w:tabs>
              <w:jc w:val="both"/>
              <w:rPr>
                <w:sz w:val="28"/>
                <w:szCs w:val="28"/>
                <w:lang w:val="uz-Cyrl-UZ"/>
              </w:rPr>
            </w:pPr>
            <w:r>
              <w:rPr>
                <w:sz w:val="28"/>
                <w:szCs w:val="28"/>
                <w:lang w:val="uz-Cyrl-UZ"/>
              </w:rPr>
              <w:t>Корпуснинг қуйи юзасида тўр кўринишида жойлашган, босма платадаги контакт май-дончаларига кавшарланмасдан қисиладиган майда металл шарчалар кўринишидаги чиқишлари бўлган микросхема корпуси</w:t>
            </w:r>
            <w:r>
              <w:rPr>
                <w:sz w:val="28"/>
                <w:szCs w:val="28"/>
              </w:rPr>
              <w:t>нинг</w:t>
            </w:r>
            <w:r>
              <w:rPr>
                <w:sz w:val="28"/>
                <w:szCs w:val="28"/>
                <w:lang w:val="uz-Cyrl-UZ"/>
              </w:rPr>
              <w:t xml:space="preserve"> конструкцияси.</w:t>
            </w:r>
          </w:p>
        </w:tc>
      </w:tr>
      <w:tr w:rsidR="00686DF7" w:rsidRPr="009A36C8" w14:paraId="7215262D" w14:textId="77777777">
        <w:tc>
          <w:tcPr>
            <w:tcW w:w="2079" w:type="pct"/>
            <w:shd w:val="clear" w:color="auto" w:fill="auto"/>
          </w:tcPr>
          <w:p w14:paraId="647BA683" w14:textId="77777777" w:rsidR="00686DF7" w:rsidRDefault="00686DF7">
            <w:pPr>
              <w:tabs>
                <w:tab w:val="left" w:pos="4320"/>
                <w:tab w:val="left" w:pos="4500"/>
              </w:tabs>
              <w:rPr>
                <w:b/>
                <w:sz w:val="28"/>
                <w:szCs w:val="28"/>
                <w:lang w:val="uz-Cyrl-UZ"/>
              </w:rPr>
            </w:pPr>
            <w:r>
              <w:rPr>
                <w:b/>
                <w:sz w:val="28"/>
                <w:szCs w:val="28"/>
                <w:lang w:val="uz-Cyrl-UZ"/>
              </w:rPr>
              <w:lastRenderedPageBreak/>
              <w:t>Корпус LGA</w:t>
            </w:r>
          </w:p>
          <w:p w14:paraId="76AFC947" w14:textId="77777777" w:rsidR="00686DF7" w:rsidRDefault="00686DF7">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LGA korpusi</w:t>
            </w:r>
          </w:p>
          <w:p w14:paraId="50C992E4" w14:textId="5F56A7EA" w:rsidR="00686DF7" w:rsidRDefault="00D7251A">
            <w:pPr>
              <w:tabs>
                <w:tab w:val="left" w:pos="4320"/>
                <w:tab w:val="left" w:pos="4500"/>
              </w:tabs>
              <w:rPr>
                <w:sz w:val="28"/>
                <w:szCs w:val="28"/>
                <w:lang w:val="uz-Cyrl-UZ"/>
              </w:rPr>
            </w:pPr>
            <w:r>
              <w:rPr>
                <w:sz w:val="28"/>
                <w:szCs w:val="28"/>
                <w:lang w:val="uz-Cyrl-UZ"/>
              </w:rPr>
              <w:t xml:space="preserve"> </w:t>
            </w:r>
            <w:r w:rsidR="00686DF7">
              <w:rPr>
                <w:sz w:val="28"/>
                <w:szCs w:val="28"/>
                <w:lang w:val="uz-Cyrl-UZ"/>
              </w:rPr>
              <w:t>LGA корпуси</w:t>
            </w:r>
          </w:p>
          <w:p w14:paraId="60151675" w14:textId="77777777" w:rsidR="00686DF7" w:rsidRDefault="00686DF7">
            <w:pPr>
              <w:tabs>
                <w:tab w:val="left" w:pos="4320"/>
                <w:tab w:val="left" w:pos="4500"/>
              </w:tabs>
              <w:rPr>
                <w:sz w:val="28"/>
                <w:szCs w:val="28"/>
                <w:lang w:val="uz-Cyrl-UZ"/>
              </w:rPr>
            </w:pPr>
            <w:r>
              <w:rPr>
                <w:b/>
                <w:sz w:val="28"/>
                <w:szCs w:val="28"/>
                <w:lang w:val="en-US"/>
              </w:rPr>
              <w:t xml:space="preserve">en </w:t>
            </w:r>
            <w:r>
              <w:rPr>
                <w:sz w:val="28"/>
                <w:szCs w:val="28"/>
                <w:lang w:val="en-US"/>
              </w:rPr>
              <w:t>- Land Grid Array (LGA</w:t>
            </w:r>
            <w:r>
              <w:rPr>
                <w:sz w:val="28"/>
                <w:szCs w:val="28"/>
                <w:lang w:val="uz-Cyrl-UZ"/>
              </w:rPr>
              <w:t>)</w:t>
            </w:r>
          </w:p>
          <w:p w14:paraId="240B7A58" w14:textId="77777777" w:rsidR="00686DF7" w:rsidRDefault="00686DF7">
            <w:pPr>
              <w:tabs>
                <w:tab w:val="left" w:pos="4320"/>
                <w:tab w:val="left" w:pos="4500"/>
              </w:tabs>
              <w:rPr>
                <w:sz w:val="28"/>
                <w:szCs w:val="28"/>
                <w:lang w:val="en-US"/>
              </w:rPr>
            </w:pPr>
          </w:p>
        </w:tc>
        <w:tc>
          <w:tcPr>
            <w:tcW w:w="2921" w:type="pct"/>
            <w:shd w:val="clear" w:color="auto" w:fill="auto"/>
          </w:tcPr>
          <w:p w14:paraId="676154C3" w14:textId="77777777" w:rsidR="00686DF7" w:rsidRDefault="00686DF7">
            <w:pPr>
              <w:tabs>
                <w:tab w:val="left" w:pos="4320"/>
                <w:tab w:val="left" w:pos="4500"/>
              </w:tabs>
              <w:jc w:val="both"/>
              <w:rPr>
                <w:sz w:val="28"/>
                <w:szCs w:val="28"/>
                <w:lang w:val="uz-Cyrl-UZ"/>
              </w:rPr>
            </w:pPr>
            <w:r>
              <w:rPr>
                <w:sz w:val="28"/>
                <w:szCs w:val="28"/>
              </w:rPr>
              <w:t>Корпус интегральной схемы с матрицей контактных площадок.</w:t>
            </w:r>
          </w:p>
          <w:p w14:paraId="1BFDB208" w14:textId="77777777" w:rsidR="00686DF7" w:rsidRDefault="00686DF7">
            <w:pPr>
              <w:tabs>
                <w:tab w:val="left" w:pos="4320"/>
                <w:tab w:val="left" w:pos="4500"/>
              </w:tabs>
              <w:jc w:val="both"/>
              <w:rPr>
                <w:sz w:val="12"/>
                <w:szCs w:val="12"/>
              </w:rPr>
            </w:pPr>
          </w:p>
          <w:p w14:paraId="6EA393AD" w14:textId="77777777" w:rsidR="00686DF7" w:rsidRDefault="00686DF7">
            <w:pPr>
              <w:tabs>
                <w:tab w:val="left" w:pos="4320"/>
                <w:tab w:val="left" w:pos="4500"/>
              </w:tabs>
              <w:jc w:val="both"/>
              <w:rPr>
                <w:sz w:val="28"/>
                <w:szCs w:val="28"/>
                <w:lang w:val="en-US"/>
              </w:rPr>
            </w:pPr>
            <w:r>
              <w:rPr>
                <w:sz w:val="28"/>
                <w:szCs w:val="28"/>
                <w:lang w:val="en-US"/>
              </w:rPr>
              <w:t>Kontakt maydonchalari matritsasiga ega integral sxema korpusi</w:t>
            </w:r>
            <w:r>
              <w:rPr>
                <w:sz w:val="28"/>
                <w:szCs w:val="28"/>
                <w:lang w:val="uz-Cyrl-UZ"/>
              </w:rPr>
              <w:t>.</w:t>
            </w:r>
          </w:p>
          <w:p w14:paraId="14654B96" w14:textId="77777777" w:rsidR="00686DF7" w:rsidRDefault="00686DF7">
            <w:pPr>
              <w:tabs>
                <w:tab w:val="left" w:pos="4320"/>
                <w:tab w:val="left" w:pos="4500"/>
              </w:tabs>
              <w:jc w:val="both"/>
              <w:rPr>
                <w:sz w:val="12"/>
                <w:szCs w:val="12"/>
                <w:lang w:val="en-US"/>
              </w:rPr>
            </w:pPr>
          </w:p>
          <w:p w14:paraId="0D117729" w14:textId="77777777" w:rsidR="00686DF7" w:rsidRDefault="00686DF7">
            <w:pPr>
              <w:tabs>
                <w:tab w:val="left" w:pos="4320"/>
                <w:tab w:val="left" w:pos="4500"/>
              </w:tabs>
              <w:jc w:val="both"/>
              <w:rPr>
                <w:sz w:val="28"/>
                <w:szCs w:val="28"/>
                <w:lang w:val="uz-Cyrl-UZ"/>
              </w:rPr>
            </w:pPr>
            <w:r>
              <w:rPr>
                <w:sz w:val="28"/>
                <w:szCs w:val="28"/>
              </w:rPr>
              <w:t>Контакт майдончалари матрицасига эга интеграл схема корпуси</w:t>
            </w:r>
            <w:r>
              <w:rPr>
                <w:sz w:val="28"/>
                <w:szCs w:val="28"/>
                <w:lang w:val="uz-Cyrl-UZ"/>
              </w:rPr>
              <w:t>.</w:t>
            </w:r>
          </w:p>
        </w:tc>
      </w:tr>
      <w:tr w:rsidR="00686DF7" w14:paraId="2D2E6E15" w14:textId="77777777">
        <w:tc>
          <w:tcPr>
            <w:tcW w:w="2079" w:type="pct"/>
            <w:shd w:val="clear" w:color="auto" w:fill="auto"/>
          </w:tcPr>
          <w:p w14:paraId="306674B9" w14:textId="77777777" w:rsidR="00686DF7" w:rsidRDefault="00686DF7">
            <w:pPr>
              <w:tabs>
                <w:tab w:val="left" w:pos="4320"/>
                <w:tab w:val="left" w:pos="4500"/>
              </w:tabs>
              <w:rPr>
                <w:b/>
                <w:sz w:val="28"/>
                <w:szCs w:val="28"/>
                <w:lang w:val="uz-Cyrl-UZ"/>
              </w:rPr>
            </w:pPr>
            <w:r>
              <w:rPr>
                <w:b/>
                <w:sz w:val="28"/>
                <w:szCs w:val="28"/>
                <w:lang w:val="uz-Cyrl-UZ"/>
              </w:rPr>
              <w:t>Корпус OLGA</w:t>
            </w:r>
          </w:p>
          <w:p w14:paraId="6598B818" w14:textId="77777777" w:rsidR="00686DF7" w:rsidRDefault="00686DF7">
            <w:pPr>
              <w:tabs>
                <w:tab w:val="left" w:pos="4320"/>
                <w:tab w:val="left" w:pos="4500"/>
              </w:tabs>
              <w:rPr>
                <w:bCs/>
                <w:sz w:val="28"/>
                <w:szCs w:val="28"/>
                <w:lang w:val="uz-Cyrl-UZ"/>
              </w:rPr>
            </w:pPr>
            <w:r>
              <w:rPr>
                <w:b/>
                <w:bCs/>
                <w:sz w:val="28"/>
                <w:szCs w:val="28"/>
                <w:lang w:val="uz-Cyrl-UZ"/>
              </w:rPr>
              <w:t>uz</w:t>
            </w:r>
            <w:r>
              <w:rPr>
                <w:bCs/>
                <w:sz w:val="28"/>
                <w:szCs w:val="28"/>
                <w:lang w:val="uz-Cyrl-UZ"/>
              </w:rPr>
              <w:t xml:space="preserve"> -</w:t>
            </w:r>
            <w:r>
              <w:rPr>
                <w:sz w:val="28"/>
                <w:szCs w:val="28"/>
                <w:lang w:val="uz-Cyrl-UZ"/>
              </w:rPr>
              <w:t xml:space="preserve"> OLGA korpusi</w:t>
            </w:r>
          </w:p>
          <w:p w14:paraId="2EDB5739" w14:textId="48097582" w:rsidR="00686DF7" w:rsidRDefault="000B536F">
            <w:pPr>
              <w:tabs>
                <w:tab w:val="left" w:pos="4320"/>
                <w:tab w:val="left" w:pos="4500"/>
              </w:tabs>
              <w:rPr>
                <w:sz w:val="28"/>
                <w:szCs w:val="28"/>
                <w:lang w:val="uz-Cyrl-UZ"/>
              </w:rPr>
            </w:pPr>
            <w:r>
              <w:rPr>
                <w:b/>
                <w:sz w:val="28"/>
                <w:szCs w:val="28"/>
                <w:lang w:val="uz-Cyrl-UZ"/>
              </w:rPr>
              <w:t xml:space="preserve"> </w:t>
            </w:r>
            <w:r w:rsidR="00686DF7">
              <w:rPr>
                <w:sz w:val="28"/>
                <w:szCs w:val="28"/>
                <w:lang w:val="uz-Cyrl-UZ"/>
              </w:rPr>
              <w:t>OLGA корпуси</w:t>
            </w:r>
          </w:p>
          <w:p w14:paraId="2FADEBC4" w14:textId="77777777" w:rsidR="00686DF7" w:rsidRDefault="00686DF7">
            <w:pPr>
              <w:tabs>
                <w:tab w:val="left" w:pos="4320"/>
                <w:tab w:val="left" w:pos="4500"/>
              </w:tabs>
              <w:rPr>
                <w:sz w:val="28"/>
                <w:szCs w:val="28"/>
                <w:lang w:val="uz-Cyrl-UZ"/>
              </w:rPr>
            </w:pPr>
            <w:r>
              <w:rPr>
                <w:b/>
                <w:sz w:val="28"/>
                <w:szCs w:val="28"/>
                <w:lang w:val="en-US"/>
              </w:rPr>
              <w:t xml:space="preserve">en </w:t>
            </w:r>
            <w:r>
              <w:rPr>
                <w:sz w:val="28"/>
                <w:szCs w:val="28"/>
                <w:lang w:val="en-US"/>
              </w:rPr>
              <w:t>- organic land grid array</w:t>
            </w:r>
            <w:r>
              <w:rPr>
                <w:sz w:val="28"/>
                <w:szCs w:val="28"/>
                <w:lang w:val="uz-Cyrl-UZ"/>
              </w:rPr>
              <w:t xml:space="preserve"> </w:t>
            </w:r>
            <w:r>
              <w:rPr>
                <w:sz w:val="28"/>
                <w:szCs w:val="28"/>
                <w:lang w:val="uz-Cyrl-UZ"/>
              </w:rPr>
              <w:br/>
            </w:r>
            <w:r>
              <w:rPr>
                <w:sz w:val="28"/>
                <w:szCs w:val="28"/>
                <w:lang w:val="en-US"/>
              </w:rPr>
              <w:t xml:space="preserve">(OLGA) </w:t>
            </w:r>
          </w:p>
          <w:p w14:paraId="3E3A91AC" w14:textId="77777777" w:rsidR="00686DF7" w:rsidRDefault="00686DF7">
            <w:pPr>
              <w:tabs>
                <w:tab w:val="left" w:pos="4320"/>
                <w:tab w:val="left" w:pos="4500"/>
              </w:tabs>
              <w:rPr>
                <w:b/>
                <w:sz w:val="28"/>
                <w:szCs w:val="28"/>
                <w:lang w:val="en-US"/>
              </w:rPr>
            </w:pPr>
          </w:p>
        </w:tc>
        <w:tc>
          <w:tcPr>
            <w:tcW w:w="2921" w:type="pct"/>
            <w:shd w:val="clear" w:color="auto" w:fill="auto"/>
          </w:tcPr>
          <w:p w14:paraId="67F35AA9" w14:textId="77777777" w:rsidR="00686DF7" w:rsidRDefault="00686DF7">
            <w:pPr>
              <w:tabs>
                <w:tab w:val="left" w:pos="4320"/>
                <w:tab w:val="left" w:pos="4500"/>
              </w:tabs>
              <w:jc w:val="both"/>
              <w:rPr>
                <w:sz w:val="28"/>
                <w:szCs w:val="28"/>
                <w:lang w:val="uz-Cyrl-UZ"/>
              </w:rPr>
            </w:pPr>
            <w:r>
              <w:rPr>
                <w:sz w:val="28"/>
                <w:szCs w:val="28"/>
              </w:rPr>
              <w:t xml:space="preserve">Корпус для процессоров </w:t>
            </w:r>
            <w:r>
              <w:rPr>
                <w:sz w:val="28"/>
                <w:szCs w:val="28"/>
                <w:lang w:val="en-US"/>
              </w:rPr>
              <w:t>Pentium</w:t>
            </w:r>
            <w:r>
              <w:rPr>
                <w:sz w:val="28"/>
                <w:szCs w:val="28"/>
              </w:rPr>
              <w:t xml:space="preserve"> </w:t>
            </w:r>
            <w:r>
              <w:rPr>
                <w:sz w:val="28"/>
                <w:szCs w:val="28"/>
                <w:lang w:val="en-US"/>
              </w:rPr>
              <w:t>II</w:t>
            </w:r>
            <w:r>
              <w:rPr>
                <w:sz w:val="28"/>
                <w:szCs w:val="28"/>
              </w:rPr>
              <w:t xml:space="preserve"> с тактовой частотой 350 </w:t>
            </w:r>
            <w:r>
              <w:rPr>
                <w:sz w:val="28"/>
                <w:szCs w:val="28"/>
                <w:lang w:val="uz-Cyrl-UZ"/>
              </w:rPr>
              <w:t>M</w:t>
            </w:r>
            <w:r>
              <w:rPr>
                <w:sz w:val="28"/>
                <w:szCs w:val="28"/>
                <w:lang w:val="en-US"/>
              </w:rPr>
              <w:t>Hz</w:t>
            </w:r>
            <w:r>
              <w:rPr>
                <w:sz w:val="28"/>
                <w:szCs w:val="28"/>
              </w:rPr>
              <w:t xml:space="preserve"> и выше.</w:t>
            </w:r>
          </w:p>
          <w:p w14:paraId="7DE9E3CD" w14:textId="77777777" w:rsidR="00686DF7" w:rsidRDefault="00686DF7">
            <w:pPr>
              <w:tabs>
                <w:tab w:val="left" w:pos="4320"/>
                <w:tab w:val="left" w:pos="4500"/>
              </w:tabs>
              <w:jc w:val="both"/>
              <w:rPr>
                <w:sz w:val="12"/>
                <w:szCs w:val="12"/>
                <w:lang w:val="uz-Cyrl-UZ"/>
              </w:rPr>
            </w:pPr>
          </w:p>
          <w:p w14:paraId="10D52A95" w14:textId="77777777" w:rsidR="00686DF7" w:rsidRDefault="00686DF7">
            <w:pPr>
              <w:tabs>
                <w:tab w:val="left" w:pos="4320"/>
                <w:tab w:val="left" w:pos="4500"/>
              </w:tabs>
              <w:jc w:val="both"/>
              <w:rPr>
                <w:sz w:val="28"/>
                <w:szCs w:val="28"/>
                <w:lang w:val="en-US"/>
              </w:rPr>
            </w:pPr>
            <w:r>
              <w:rPr>
                <w:sz w:val="28"/>
                <w:szCs w:val="28"/>
                <w:lang w:val="uz-Cyrl-UZ"/>
              </w:rPr>
              <w:t xml:space="preserve">Takt chastotasi 350 </w:t>
            </w:r>
            <w:r>
              <w:rPr>
                <w:i/>
                <w:sz w:val="28"/>
                <w:szCs w:val="28"/>
                <w:lang w:val="uz-Cyrl-UZ"/>
              </w:rPr>
              <w:t>M</w:t>
            </w:r>
            <w:r>
              <w:rPr>
                <w:i/>
                <w:sz w:val="28"/>
                <w:szCs w:val="28"/>
                <w:lang w:val="en-US"/>
              </w:rPr>
              <w:t>Hz</w:t>
            </w:r>
            <w:r>
              <w:rPr>
                <w:sz w:val="28"/>
                <w:szCs w:val="28"/>
                <w:lang w:val="uz-Cyrl-UZ"/>
              </w:rPr>
              <w:t xml:space="preserve"> va undan yuqori bo‘lgan </w:t>
            </w:r>
            <w:r>
              <w:rPr>
                <w:i/>
                <w:sz w:val="28"/>
                <w:szCs w:val="28"/>
                <w:lang w:val="uz-Cyrl-UZ"/>
              </w:rPr>
              <w:t xml:space="preserve">Pentium II </w:t>
            </w:r>
            <w:r>
              <w:rPr>
                <w:sz w:val="28"/>
                <w:szCs w:val="28"/>
                <w:lang w:val="uz-Cyrl-UZ"/>
              </w:rPr>
              <w:t>protsessorlari uchun mo‘ljal-langan korpus.</w:t>
            </w:r>
          </w:p>
          <w:p w14:paraId="5CCF5A63" w14:textId="77777777" w:rsidR="00686DF7" w:rsidRDefault="00686DF7">
            <w:pPr>
              <w:tabs>
                <w:tab w:val="left" w:pos="4320"/>
                <w:tab w:val="left" w:pos="4500"/>
              </w:tabs>
              <w:jc w:val="both"/>
              <w:rPr>
                <w:sz w:val="12"/>
                <w:szCs w:val="12"/>
                <w:lang w:val="en-US"/>
              </w:rPr>
            </w:pPr>
          </w:p>
          <w:p w14:paraId="19CB7404" w14:textId="77777777" w:rsidR="00686DF7" w:rsidRDefault="00686DF7">
            <w:pPr>
              <w:tabs>
                <w:tab w:val="left" w:pos="4320"/>
                <w:tab w:val="left" w:pos="4500"/>
              </w:tabs>
              <w:jc w:val="both"/>
              <w:rPr>
                <w:sz w:val="28"/>
                <w:szCs w:val="28"/>
                <w:lang w:val="uz-Cyrl-UZ"/>
              </w:rPr>
            </w:pPr>
            <w:r>
              <w:rPr>
                <w:sz w:val="28"/>
                <w:szCs w:val="28"/>
                <w:lang w:val="uz-Cyrl-UZ"/>
              </w:rPr>
              <w:t>Такт частотаси 350 М</w:t>
            </w:r>
            <w:r>
              <w:rPr>
                <w:sz w:val="28"/>
                <w:szCs w:val="28"/>
                <w:lang w:val="en-US"/>
              </w:rPr>
              <w:t>Hz</w:t>
            </w:r>
            <w:r>
              <w:rPr>
                <w:sz w:val="28"/>
                <w:szCs w:val="28"/>
                <w:lang w:val="uz-Cyrl-UZ"/>
              </w:rPr>
              <w:t xml:space="preserve"> ва ундан юқори бўлган Pentium II</w:t>
            </w:r>
            <w:r>
              <w:rPr>
                <w:i/>
                <w:sz w:val="28"/>
                <w:szCs w:val="28"/>
                <w:lang w:val="uz-Cyrl-UZ"/>
              </w:rPr>
              <w:t xml:space="preserve"> </w:t>
            </w:r>
            <w:r>
              <w:rPr>
                <w:sz w:val="28"/>
                <w:szCs w:val="28"/>
                <w:lang w:val="uz-Cyrl-UZ"/>
              </w:rPr>
              <w:t>процессорлари учун мўлжалланган корпус.</w:t>
            </w:r>
          </w:p>
        </w:tc>
      </w:tr>
      <w:tr w:rsidR="00686DF7" w:rsidRPr="00577C27" w14:paraId="231C5DB2" w14:textId="77777777">
        <w:tc>
          <w:tcPr>
            <w:tcW w:w="2079" w:type="pct"/>
            <w:shd w:val="clear" w:color="auto" w:fill="auto"/>
          </w:tcPr>
          <w:p w14:paraId="6941F10C" w14:textId="77777777" w:rsidR="00686DF7" w:rsidRDefault="00686DF7">
            <w:pPr>
              <w:tabs>
                <w:tab w:val="left" w:pos="4320"/>
                <w:tab w:val="left" w:pos="4500"/>
              </w:tabs>
              <w:rPr>
                <w:b/>
                <w:sz w:val="28"/>
                <w:szCs w:val="28"/>
                <w:lang w:val="uz-Cyrl-UZ"/>
              </w:rPr>
            </w:pPr>
            <w:r>
              <w:rPr>
                <w:b/>
                <w:sz w:val="28"/>
                <w:szCs w:val="28"/>
                <w:lang w:val="uz-Cyrl-UZ"/>
              </w:rPr>
              <w:t>Косвенный адрес</w:t>
            </w:r>
          </w:p>
          <w:p w14:paraId="21C935E6" w14:textId="77777777" w:rsidR="00686DF7" w:rsidRDefault="00686DF7">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bilvosita adres</w:t>
            </w:r>
          </w:p>
          <w:p w14:paraId="3F25788B" w14:textId="16D2CC04" w:rsidR="00686DF7" w:rsidRDefault="000B536F">
            <w:pPr>
              <w:tabs>
                <w:tab w:val="left" w:pos="4320"/>
                <w:tab w:val="left" w:pos="4500"/>
              </w:tabs>
              <w:rPr>
                <w:sz w:val="28"/>
                <w:szCs w:val="28"/>
                <w:lang w:val="uz-Cyrl-UZ"/>
              </w:rPr>
            </w:pPr>
            <w:r>
              <w:rPr>
                <w:b/>
                <w:sz w:val="28"/>
                <w:szCs w:val="28"/>
                <w:lang w:val="uz-Cyrl-UZ"/>
              </w:rPr>
              <w:t xml:space="preserve"> </w:t>
            </w:r>
            <w:r w:rsidR="00686DF7">
              <w:rPr>
                <w:sz w:val="28"/>
                <w:szCs w:val="28"/>
                <w:lang w:val="uz-Cyrl-UZ"/>
              </w:rPr>
              <w:t>билвосита адрес</w:t>
            </w:r>
          </w:p>
          <w:p w14:paraId="1B8E4AFC" w14:textId="77777777" w:rsidR="00686DF7" w:rsidRDefault="00686DF7">
            <w:pPr>
              <w:tabs>
                <w:tab w:val="left" w:pos="4320"/>
                <w:tab w:val="left" w:pos="4500"/>
              </w:tabs>
              <w:rPr>
                <w:sz w:val="28"/>
                <w:szCs w:val="28"/>
                <w:lang w:val="uz-Cyrl-UZ"/>
              </w:rPr>
            </w:pPr>
            <w:r>
              <w:rPr>
                <w:b/>
                <w:sz w:val="28"/>
                <w:szCs w:val="28"/>
                <w:lang w:val="en-US"/>
              </w:rPr>
              <w:t xml:space="preserve">en </w:t>
            </w:r>
            <w:r>
              <w:rPr>
                <w:sz w:val="28"/>
                <w:szCs w:val="28"/>
                <w:lang w:val="en-US"/>
              </w:rPr>
              <w:t xml:space="preserve">- indirect address </w:t>
            </w:r>
          </w:p>
          <w:p w14:paraId="3CDF5AE5" w14:textId="77777777" w:rsidR="00686DF7" w:rsidRDefault="00686DF7">
            <w:pPr>
              <w:tabs>
                <w:tab w:val="left" w:pos="4320"/>
                <w:tab w:val="left" w:pos="4500"/>
              </w:tabs>
              <w:rPr>
                <w:sz w:val="28"/>
                <w:szCs w:val="28"/>
                <w:lang w:val="en-US"/>
              </w:rPr>
            </w:pPr>
          </w:p>
        </w:tc>
        <w:tc>
          <w:tcPr>
            <w:tcW w:w="2921" w:type="pct"/>
            <w:shd w:val="clear" w:color="auto" w:fill="auto"/>
          </w:tcPr>
          <w:p w14:paraId="5FAEE99E" w14:textId="77777777" w:rsidR="00686DF7" w:rsidRDefault="00686DF7">
            <w:pPr>
              <w:tabs>
                <w:tab w:val="left" w:pos="4320"/>
                <w:tab w:val="left" w:pos="4500"/>
              </w:tabs>
              <w:jc w:val="both"/>
              <w:rPr>
                <w:sz w:val="28"/>
                <w:szCs w:val="28"/>
                <w:lang w:val="uz-Cyrl-UZ"/>
              </w:rPr>
            </w:pPr>
            <w:r>
              <w:rPr>
                <w:sz w:val="28"/>
                <w:szCs w:val="28"/>
              </w:rPr>
              <w:t>Адрес ячейки памяти, содержащей адрес</w:t>
            </w:r>
            <w:r>
              <w:rPr>
                <w:sz w:val="28"/>
                <w:szCs w:val="28"/>
                <w:lang w:val="uz-Cyrl-UZ"/>
              </w:rPr>
              <w:t xml:space="preserve"> другой ячейки</w:t>
            </w:r>
            <w:r>
              <w:rPr>
                <w:sz w:val="28"/>
                <w:szCs w:val="28"/>
              </w:rPr>
              <w:t>.</w:t>
            </w:r>
          </w:p>
          <w:p w14:paraId="544537DA" w14:textId="77777777" w:rsidR="00686DF7" w:rsidRDefault="00686DF7">
            <w:pPr>
              <w:tabs>
                <w:tab w:val="left" w:pos="4320"/>
                <w:tab w:val="left" w:pos="4500"/>
              </w:tabs>
              <w:jc w:val="both"/>
              <w:rPr>
                <w:sz w:val="12"/>
                <w:szCs w:val="12"/>
              </w:rPr>
            </w:pPr>
          </w:p>
          <w:p w14:paraId="7E7C7DC8" w14:textId="77777777" w:rsidR="00686DF7" w:rsidRDefault="00686DF7">
            <w:pPr>
              <w:tabs>
                <w:tab w:val="left" w:pos="4320"/>
                <w:tab w:val="left" w:pos="4500"/>
              </w:tabs>
              <w:jc w:val="both"/>
              <w:rPr>
                <w:sz w:val="28"/>
                <w:szCs w:val="28"/>
                <w:lang w:val="en-US"/>
              </w:rPr>
            </w:pPr>
            <w:r>
              <w:rPr>
                <w:sz w:val="28"/>
                <w:szCs w:val="28"/>
                <w:lang w:val="en-US"/>
              </w:rPr>
              <w:t>Xotira yacheykasining, boshqa yacheyka adresini ichiga oladigan adresi.</w:t>
            </w:r>
          </w:p>
          <w:p w14:paraId="08F26ED3" w14:textId="77777777" w:rsidR="00686DF7" w:rsidRDefault="00686DF7">
            <w:pPr>
              <w:tabs>
                <w:tab w:val="left" w:pos="4320"/>
                <w:tab w:val="left" w:pos="4500"/>
              </w:tabs>
              <w:jc w:val="both"/>
              <w:rPr>
                <w:sz w:val="12"/>
                <w:szCs w:val="12"/>
                <w:lang w:val="en-US"/>
              </w:rPr>
            </w:pPr>
          </w:p>
          <w:p w14:paraId="57925038" w14:textId="77777777" w:rsidR="00686DF7" w:rsidRDefault="00686DF7">
            <w:pPr>
              <w:tabs>
                <w:tab w:val="left" w:pos="4320"/>
                <w:tab w:val="left" w:pos="4500"/>
              </w:tabs>
              <w:jc w:val="both"/>
              <w:rPr>
                <w:sz w:val="28"/>
                <w:szCs w:val="28"/>
              </w:rPr>
            </w:pPr>
            <w:r>
              <w:rPr>
                <w:sz w:val="28"/>
                <w:szCs w:val="28"/>
              </w:rPr>
              <w:t>Хотира ячейкасининг, бошқа ячейка адресини ичига оладиган адреси.</w:t>
            </w:r>
          </w:p>
        </w:tc>
      </w:tr>
      <w:tr w:rsidR="00686DF7" w14:paraId="0B7F8E00" w14:textId="77777777">
        <w:tc>
          <w:tcPr>
            <w:tcW w:w="2079" w:type="pct"/>
            <w:shd w:val="clear" w:color="auto" w:fill="auto"/>
          </w:tcPr>
          <w:p w14:paraId="124337FB" w14:textId="77777777" w:rsidR="00686DF7" w:rsidRDefault="00686DF7">
            <w:pPr>
              <w:tabs>
                <w:tab w:val="left" w:pos="4320"/>
                <w:tab w:val="left" w:pos="4500"/>
              </w:tabs>
              <w:rPr>
                <w:b/>
                <w:sz w:val="28"/>
                <w:szCs w:val="28"/>
                <w:lang w:val="uz-Cyrl-UZ"/>
              </w:rPr>
            </w:pPr>
            <w:r>
              <w:rPr>
                <w:b/>
                <w:sz w:val="28"/>
                <w:szCs w:val="28"/>
                <w:lang w:val="uz-Cyrl-UZ"/>
              </w:rPr>
              <w:t xml:space="preserve">Коэффициент умственного развития </w:t>
            </w:r>
          </w:p>
          <w:p w14:paraId="37C74225" w14:textId="77777777" w:rsidR="00686DF7" w:rsidRDefault="00686DF7">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 xml:space="preserve">aqliy rivojlanganlik </w:t>
            </w:r>
            <w:r w:rsidR="005F54BE">
              <w:rPr>
                <w:sz w:val="28"/>
                <w:szCs w:val="28"/>
              </w:rPr>
              <w:br/>
            </w:r>
            <w:r>
              <w:rPr>
                <w:sz w:val="28"/>
                <w:szCs w:val="28"/>
                <w:lang w:val="uz-Cyrl-UZ"/>
              </w:rPr>
              <w:t>koeffitsi</w:t>
            </w:r>
            <w:r w:rsidR="005F54BE">
              <w:rPr>
                <w:sz w:val="28"/>
                <w:szCs w:val="28"/>
                <w:lang w:val="en-US"/>
              </w:rPr>
              <w:t>y</w:t>
            </w:r>
            <w:r>
              <w:rPr>
                <w:sz w:val="28"/>
                <w:szCs w:val="28"/>
                <w:lang w:val="uz-Cyrl-UZ"/>
              </w:rPr>
              <w:t>enti</w:t>
            </w:r>
          </w:p>
          <w:p w14:paraId="7241547D" w14:textId="02A01A36" w:rsidR="00686DF7" w:rsidRDefault="00D7251A">
            <w:pPr>
              <w:tabs>
                <w:tab w:val="left" w:pos="4320"/>
                <w:tab w:val="left" w:pos="4500"/>
              </w:tabs>
              <w:rPr>
                <w:sz w:val="28"/>
                <w:szCs w:val="28"/>
                <w:lang w:val="uz-Cyrl-UZ"/>
              </w:rPr>
            </w:pPr>
            <w:r>
              <w:rPr>
                <w:sz w:val="28"/>
                <w:szCs w:val="28"/>
                <w:lang w:val="uz-Cyrl-UZ"/>
              </w:rPr>
              <w:t xml:space="preserve"> </w:t>
            </w:r>
            <w:r w:rsidR="00686DF7">
              <w:rPr>
                <w:sz w:val="28"/>
                <w:szCs w:val="28"/>
                <w:lang w:val="uz-Cyrl-UZ"/>
              </w:rPr>
              <w:t>ақлий ривожланганлик коэффициенти</w:t>
            </w:r>
          </w:p>
          <w:p w14:paraId="4F533173" w14:textId="77777777" w:rsidR="00686DF7" w:rsidRDefault="00686DF7">
            <w:pPr>
              <w:tabs>
                <w:tab w:val="left" w:pos="4320"/>
                <w:tab w:val="left" w:pos="4500"/>
              </w:tabs>
              <w:rPr>
                <w:sz w:val="28"/>
                <w:szCs w:val="28"/>
                <w:lang w:val="uz-Cyrl-UZ"/>
              </w:rPr>
            </w:pPr>
            <w:r>
              <w:rPr>
                <w:b/>
                <w:sz w:val="28"/>
                <w:szCs w:val="28"/>
                <w:lang w:val="uz-Cyrl-UZ"/>
              </w:rPr>
              <w:t xml:space="preserve">en </w:t>
            </w:r>
            <w:r>
              <w:rPr>
                <w:sz w:val="28"/>
                <w:szCs w:val="28"/>
                <w:lang w:val="uz-Cyrl-UZ"/>
              </w:rPr>
              <w:t>- intelligence quotient (i.q.)</w:t>
            </w:r>
          </w:p>
          <w:p w14:paraId="459CF44D" w14:textId="77777777" w:rsidR="00686DF7" w:rsidRDefault="00686DF7">
            <w:pPr>
              <w:tabs>
                <w:tab w:val="left" w:pos="4320"/>
                <w:tab w:val="left" w:pos="4500"/>
              </w:tabs>
              <w:rPr>
                <w:sz w:val="28"/>
                <w:szCs w:val="28"/>
                <w:lang w:val="uz-Cyrl-UZ"/>
              </w:rPr>
            </w:pPr>
          </w:p>
        </w:tc>
        <w:tc>
          <w:tcPr>
            <w:tcW w:w="2921" w:type="pct"/>
            <w:shd w:val="clear" w:color="auto" w:fill="auto"/>
          </w:tcPr>
          <w:p w14:paraId="3154FA8D" w14:textId="77777777" w:rsidR="00686DF7" w:rsidRDefault="00686DF7">
            <w:pPr>
              <w:tabs>
                <w:tab w:val="left" w:pos="4320"/>
                <w:tab w:val="left" w:pos="4500"/>
              </w:tabs>
              <w:jc w:val="both"/>
              <w:rPr>
                <w:sz w:val="28"/>
                <w:szCs w:val="28"/>
                <w:lang w:val="uz-Cyrl-UZ"/>
              </w:rPr>
            </w:pPr>
            <w:r>
              <w:rPr>
                <w:sz w:val="28"/>
                <w:szCs w:val="28"/>
              </w:rPr>
              <w:lastRenderedPageBreak/>
              <w:t>Показатель, определяемый тестированием для оценки умственных (интеллектуальных) способностей</w:t>
            </w:r>
            <w:r>
              <w:rPr>
                <w:sz w:val="28"/>
                <w:szCs w:val="28"/>
                <w:lang w:val="uz-Cyrl-UZ"/>
              </w:rPr>
              <w:t>.</w:t>
            </w:r>
          </w:p>
          <w:p w14:paraId="241CBF21" w14:textId="77777777" w:rsidR="00686DF7" w:rsidRDefault="00686DF7">
            <w:pPr>
              <w:tabs>
                <w:tab w:val="left" w:pos="4320"/>
                <w:tab w:val="left" w:pos="4500"/>
              </w:tabs>
              <w:jc w:val="both"/>
              <w:rPr>
                <w:sz w:val="14"/>
                <w:szCs w:val="14"/>
              </w:rPr>
            </w:pPr>
          </w:p>
          <w:p w14:paraId="7DDD0889" w14:textId="77777777" w:rsidR="00686DF7" w:rsidRDefault="00686DF7">
            <w:pPr>
              <w:tabs>
                <w:tab w:val="left" w:pos="4320"/>
                <w:tab w:val="left" w:pos="4500"/>
              </w:tabs>
              <w:jc w:val="both"/>
              <w:rPr>
                <w:sz w:val="28"/>
                <w:szCs w:val="28"/>
                <w:lang w:val="en-US"/>
              </w:rPr>
            </w:pPr>
            <w:r>
              <w:rPr>
                <w:sz w:val="28"/>
                <w:szCs w:val="28"/>
                <w:lang w:val="uz-Cyrl-UZ"/>
              </w:rPr>
              <w:t xml:space="preserve">Aqliy (intellektual) qobiliyatlarni baholash uchun testlash </w:t>
            </w:r>
            <w:r>
              <w:rPr>
                <w:sz w:val="28"/>
                <w:szCs w:val="28"/>
                <w:lang w:val="en-US"/>
              </w:rPr>
              <w:t>orqali</w:t>
            </w:r>
            <w:r>
              <w:rPr>
                <w:sz w:val="28"/>
                <w:szCs w:val="28"/>
                <w:lang w:val="uz-Cyrl-UZ"/>
              </w:rPr>
              <w:t xml:space="preserve"> aniqlanadigan ko‘rsatkich.</w:t>
            </w:r>
          </w:p>
          <w:p w14:paraId="239D6EC6" w14:textId="77777777" w:rsidR="00686DF7" w:rsidRDefault="00686DF7">
            <w:pPr>
              <w:tabs>
                <w:tab w:val="left" w:pos="4320"/>
                <w:tab w:val="left" w:pos="4500"/>
              </w:tabs>
              <w:jc w:val="both"/>
              <w:rPr>
                <w:sz w:val="14"/>
                <w:szCs w:val="14"/>
                <w:lang w:val="en-US"/>
              </w:rPr>
            </w:pPr>
          </w:p>
          <w:p w14:paraId="69AF7745" w14:textId="77777777" w:rsidR="00686DF7" w:rsidRDefault="00686DF7">
            <w:pPr>
              <w:tabs>
                <w:tab w:val="left" w:pos="4320"/>
                <w:tab w:val="left" w:pos="4500"/>
              </w:tabs>
              <w:jc w:val="both"/>
              <w:rPr>
                <w:sz w:val="28"/>
                <w:szCs w:val="28"/>
                <w:lang w:val="uz-Cyrl-UZ"/>
              </w:rPr>
            </w:pPr>
            <w:r>
              <w:rPr>
                <w:sz w:val="28"/>
                <w:szCs w:val="28"/>
                <w:lang w:val="uz-Cyrl-UZ"/>
              </w:rPr>
              <w:t>Ақлий (интеллектуал) қобилиятларни баҳо</w:t>
            </w:r>
            <w:r w:rsidR="0081256E">
              <w:rPr>
                <w:sz w:val="28"/>
                <w:szCs w:val="28"/>
                <w:lang w:val="uz-Cyrl-UZ"/>
              </w:rPr>
              <w:t>-</w:t>
            </w:r>
            <w:r>
              <w:rPr>
                <w:sz w:val="28"/>
                <w:szCs w:val="28"/>
                <w:lang w:val="uz-Cyrl-UZ"/>
              </w:rPr>
              <w:lastRenderedPageBreak/>
              <w:t xml:space="preserve">лаш учун тестлаш </w:t>
            </w:r>
            <w:r>
              <w:rPr>
                <w:sz w:val="28"/>
                <w:szCs w:val="28"/>
              </w:rPr>
              <w:t>орқали</w:t>
            </w:r>
            <w:r>
              <w:rPr>
                <w:sz w:val="28"/>
                <w:szCs w:val="28"/>
                <w:lang w:val="uz-Cyrl-UZ"/>
              </w:rPr>
              <w:t xml:space="preserve"> аниқланадиган кўрсаткич.</w:t>
            </w:r>
          </w:p>
        </w:tc>
      </w:tr>
      <w:tr w:rsidR="00686DF7" w14:paraId="6F26969D" w14:textId="77777777">
        <w:tc>
          <w:tcPr>
            <w:tcW w:w="2079" w:type="pct"/>
            <w:shd w:val="clear" w:color="auto" w:fill="auto"/>
          </w:tcPr>
          <w:p w14:paraId="37775A1C" w14:textId="77777777" w:rsidR="00686DF7" w:rsidRDefault="00686DF7" w:rsidP="00FE4CAD">
            <w:pPr>
              <w:rPr>
                <w:b/>
                <w:sz w:val="28"/>
                <w:szCs w:val="28"/>
                <w:lang w:val="uz-Cyrl-UZ"/>
              </w:rPr>
            </w:pPr>
            <w:r>
              <w:rPr>
                <w:b/>
                <w:sz w:val="28"/>
                <w:szCs w:val="28"/>
                <w:lang w:val="uz-Cyrl-UZ"/>
              </w:rPr>
              <w:lastRenderedPageBreak/>
              <w:t>Кремниевый компилятор</w:t>
            </w:r>
          </w:p>
          <w:p w14:paraId="78C8C247" w14:textId="77777777" w:rsidR="00686DF7" w:rsidRDefault="00686DF7" w:rsidP="00FE4CAD">
            <w:pPr>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b/>
                <w:bCs/>
                <w:color w:val="000000"/>
                <w:sz w:val="28"/>
                <w:szCs w:val="28"/>
                <w:lang w:val="uz-Cyrl-UZ"/>
              </w:rPr>
              <w:t xml:space="preserve"> </w:t>
            </w:r>
            <w:r>
              <w:rPr>
                <w:bCs/>
                <w:color w:val="000000"/>
                <w:sz w:val="28"/>
                <w:szCs w:val="28"/>
                <w:lang w:val="uz-Cyrl-UZ"/>
              </w:rPr>
              <w:t>kremniyli kompilyator</w:t>
            </w:r>
          </w:p>
          <w:p w14:paraId="48D22364" w14:textId="2ACF8897" w:rsidR="00686DF7" w:rsidRDefault="000B536F" w:rsidP="00934225">
            <w:pPr>
              <w:rPr>
                <w:bCs/>
                <w:color w:val="000000"/>
                <w:sz w:val="28"/>
                <w:szCs w:val="28"/>
                <w:lang w:val="uz-Cyrl-UZ"/>
              </w:rPr>
            </w:pPr>
            <w:r>
              <w:rPr>
                <w:bCs/>
                <w:color w:val="000000"/>
                <w:sz w:val="28"/>
                <w:szCs w:val="28"/>
                <w:lang w:val="uz-Cyrl-UZ"/>
              </w:rPr>
              <w:t xml:space="preserve"> </w:t>
            </w:r>
            <w:r w:rsidR="00686DF7">
              <w:rPr>
                <w:bCs/>
                <w:color w:val="000000"/>
                <w:sz w:val="28"/>
                <w:szCs w:val="28"/>
                <w:lang w:val="uz-Cyrl-UZ"/>
              </w:rPr>
              <w:t>кремнийли компилятор</w:t>
            </w:r>
          </w:p>
          <w:p w14:paraId="40A48813" w14:textId="77777777" w:rsidR="00686DF7" w:rsidRDefault="00686DF7" w:rsidP="004879B7">
            <w:pPr>
              <w:rPr>
                <w:sz w:val="28"/>
                <w:szCs w:val="28"/>
                <w:lang w:val="uz-Cyrl-UZ"/>
              </w:rPr>
            </w:pPr>
            <w:r>
              <w:rPr>
                <w:b/>
                <w:bCs/>
                <w:color w:val="000000"/>
                <w:sz w:val="28"/>
                <w:szCs w:val="28"/>
                <w:lang w:val="en-US"/>
              </w:rPr>
              <w:t>en</w:t>
            </w:r>
            <w:r>
              <w:rPr>
                <w:bCs/>
                <w:color w:val="000000"/>
                <w:sz w:val="28"/>
                <w:szCs w:val="28"/>
                <w:lang w:val="en-US"/>
              </w:rPr>
              <w:t xml:space="preserve"> -</w:t>
            </w:r>
            <w:r>
              <w:rPr>
                <w:sz w:val="28"/>
                <w:szCs w:val="28"/>
                <w:lang w:val="en-US"/>
              </w:rPr>
              <w:t xml:space="preserve"> silicon compiler </w:t>
            </w:r>
          </w:p>
          <w:p w14:paraId="03050517" w14:textId="77777777" w:rsidR="00686DF7" w:rsidRDefault="00686DF7" w:rsidP="00934225">
            <w:pPr>
              <w:rPr>
                <w:b/>
                <w:bCs/>
                <w:color w:val="000000"/>
                <w:sz w:val="26"/>
                <w:szCs w:val="26"/>
                <w:lang w:val="en-US"/>
              </w:rPr>
            </w:pPr>
          </w:p>
        </w:tc>
        <w:tc>
          <w:tcPr>
            <w:tcW w:w="2921" w:type="pct"/>
            <w:shd w:val="clear" w:color="auto" w:fill="auto"/>
          </w:tcPr>
          <w:p w14:paraId="72A10211" w14:textId="77777777" w:rsidR="00686DF7" w:rsidRDefault="00686DF7">
            <w:pPr>
              <w:jc w:val="both"/>
              <w:rPr>
                <w:sz w:val="28"/>
                <w:szCs w:val="28"/>
                <w:lang w:val="uz-Cyrl-UZ"/>
              </w:rPr>
            </w:pPr>
            <w:r>
              <w:rPr>
                <w:sz w:val="28"/>
                <w:szCs w:val="28"/>
              </w:rPr>
              <w:t>Програ</w:t>
            </w:r>
            <w:r w:rsidR="0081256E">
              <w:rPr>
                <w:sz w:val="28"/>
                <w:szCs w:val="28"/>
              </w:rPr>
              <w:t xml:space="preserve">мма-компилятор, предназначенная </w:t>
            </w:r>
            <w:r>
              <w:rPr>
                <w:sz w:val="28"/>
                <w:szCs w:val="28"/>
              </w:rPr>
              <w:t xml:space="preserve">для автоматизированного проектирования топологии микросхем. </w:t>
            </w:r>
          </w:p>
          <w:p w14:paraId="25D947A8" w14:textId="77777777" w:rsidR="00686DF7" w:rsidRDefault="00686DF7">
            <w:pPr>
              <w:jc w:val="both"/>
              <w:rPr>
                <w:sz w:val="12"/>
                <w:szCs w:val="12"/>
              </w:rPr>
            </w:pPr>
          </w:p>
          <w:p w14:paraId="1B9EBDCB" w14:textId="77777777" w:rsidR="00686DF7" w:rsidRDefault="00686DF7">
            <w:pPr>
              <w:jc w:val="both"/>
              <w:rPr>
                <w:sz w:val="28"/>
                <w:szCs w:val="28"/>
                <w:lang w:val="en-US"/>
              </w:rPr>
            </w:pPr>
            <w:r>
              <w:rPr>
                <w:sz w:val="28"/>
                <w:szCs w:val="28"/>
                <w:lang w:val="uz-Cyrl-UZ"/>
              </w:rPr>
              <w:t>Mikrosxemalar topologiyasi</w:t>
            </w:r>
            <w:r>
              <w:rPr>
                <w:sz w:val="28"/>
                <w:szCs w:val="28"/>
                <w:lang w:val="en-US"/>
              </w:rPr>
              <w:t>ni</w:t>
            </w:r>
            <w:r>
              <w:rPr>
                <w:sz w:val="28"/>
                <w:szCs w:val="28"/>
                <w:lang w:val="uz-Cyrl-UZ"/>
              </w:rPr>
              <w:t xml:space="preserve"> avtomatlashtiril-gan tarzda loyihalash uchun mo‘ljallangan kompilyator-dastur.</w:t>
            </w:r>
          </w:p>
          <w:p w14:paraId="33E3CC58" w14:textId="77777777" w:rsidR="00686DF7" w:rsidRDefault="00686DF7">
            <w:pPr>
              <w:jc w:val="both"/>
              <w:rPr>
                <w:sz w:val="12"/>
                <w:szCs w:val="12"/>
                <w:lang w:val="en-US"/>
              </w:rPr>
            </w:pPr>
          </w:p>
          <w:p w14:paraId="45231D44" w14:textId="77777777" w:rsidR="00686DF7" w:rsidRDefault="00686DF7">
            <w:pPr>
              <w:jc w:val="both"/>
              <w:rPr>
                <w:color w:val="000000"/>
                <w:sz w:val="26"/>
                <w:szCs w:val="26"/>
                <w:lang w:val="uz-Cyrl-UZ"/>
              </w:rPr>
            </w:pPr>
            <w:r>
              <w:rPr>
                <w:sz w:val="28"/>
                <w:szCs w:val="28"/>
                <w:lang w:val="uz-Cyrl-UZ"/>
              </w:rPr>
              <w:t>Микросхемалар топологияси</w:t>
            </w:r>
            <w:r>
              <w:rPr>
                <w:sz w:val="28"/>
                <w:szCs w:val="28"/>
              </w:rPr>
              <w:t>ни</w:t>
            </w:r>
            <w:r>
              <w:rPr>
                <w:sz w:val="28"/>
                <w:szCs w:val="28"/>
                <w:lang w:val="uz-Cyrl-UZ"/>
              </w:rPr>
              <w:t xml:space="preserve"> автоматлаш-тирилган тарзда лойиҳалаш учун мўлжал-ланган компилятор-дастур.</w:t>
            </w:r>
          </w:p>
        </w:tc>
      </w:tr>
      <w:tr w:rsidR="00686DF7" w14:paraId="34EFF534" w14:textId="77777777">
        <w:tc>
          <w:tcPr>
            <w:tcW w:w="2079" w:type="pct"/>
            <w:shd w:val="clear" w:color="auto" w:fill="auto"/>
          </w:tcPr>
          <w:p w14:paraId="366CE7DE" w14:textId="77777777" w:rsidR="00686DF7" w:rsidRDefault="00686DF7" w:rsidP="00934225">
            <w:pPr>
              <w:rPr>
                <w:b/>
                <w:sz w:val="28"/>
                <w:szCs w:val="28"/>
                <w:lang w:val="uz-Cyrl-UZ"/>
              </w:rPr>
            </w:pPr>
            <w:r>
              <w:rPr>
                <w:b/>
                <w:sz w:val="28"/>
                <w:szCs w:val="28"/>
                <w:lang w:val="uz-Cyrl-UZ"/>
              </w:rPr>
              <w:t>Криптография с открытым ключом</w:t>
            </w:r>
          </w:p>
          <w:p w14:paraId="0B07F99B" w14:textId="77777777" w:rsidR="00686DF7" w:rsidRDefault="00686DF7" w:rsidP="00193F24">
            <w:pPr>
              <w:rPr>
                <w:bCs/>
                <w:sz w:val="28"/>
                <w:szCs w:val="28"/>
                <w:lang w:val="uz-Cyrl-UZ"/>
              </w:rPr>
            </w:pPr>
            <w:r>
              <w:rPr>
                <w:b/>
                <w:bCs/>
                <w:sz w:val="28"/>
                <w:szCs w:val="28"/>
                <w:lang w:val="uz-Cyrl-UZ"/>
              </w:rPr>
              <w:t xml:space="preserve">uz </w:t>
            </w:r>
            <w:r>
              <w:rPr>
                <w:bCs/>
                <w:sz w:val="28"/>
                <w:szCs w:val="28"/>
                <w:lang w:val="uz-Cyrl-UZ"/>
              </w:rPr>
              <w:t>-</w:t>
            </w:r>
            <w:r>
              <w:rPr>
                <w:sz w:val="28"/>
                <w:szCs w:val="28"/>
                <w:lang w:val="uz-Cyrl-UZ"/>
              </w:rPr>
              <w:t xml:space="preserve"> ochiq kalitli kriptografiya</w:t>
            </w:r>
          </w:p>
          <w:p w14:paraId="4BFF6D80" w14:textId="025EF371" w:rsidR="00686DF7" w:rsidRDefault="000B536F" w:rsidP="00934225">
            <w:pPr>
              <w:rPr>
                <w:sz w:val="28"/>
                <w:szCs w:val="28"/>
                <w:lang w:val="uz-Cyrl-UZ"/>
              </w:rPr>
            </w:pPr>
            <w:r>
              <w:rPr>
                <w:sz w:val="28"/>
                <w:szCs w:val="28"/>
                <w:lang w:val="uz-Cyrl-UZ"/>
              </w:rPr>
              <w:t xml:space="preserve"> </w:t>
            </w:r>
            <w:r w:rsidR="00686DF7">
              <w:rPr>
                <w:sz w:val="28"/>
                <w:szCs w:val="28"/>
                <w:lang w:val="uz-Cyrl-UZ"/>
              </w:rPr>
              <w:t>очиқ калитли криптография</w:t>
            </w:r>
          </w:p>
          <w:p w14:paraId="21189833" w14:textId="77777777" w:rsidR="00686DF7" w:rsidRDefault="00686DF7" w:rsidP="001025CD">
            <w:pPr>
              <w:rPr>
                <w:sz w:val="28"/>
                <w:szCs w:val="28"/>
                <w:lang w:val="uz-Cyrl-UZ"/>
              </w:rPr>
            </w:pPr>
            <w:r>
              <w:rPr>
                <w:b/>
                <w:sz w:val="28"/>
                <w:szCs w:val="28"/>
                <w:lang w:val="uz-Cyrl-UZ"/>
              </w:rPr>
              <w:t xml:space="preserve">en </w:t>
            </w:r>
            <w:r>
              <w:rPr>
                <w:sz w:val="28"/>
                <w:szCs w:val="28"/>
                <w:lang w:val="uz-Cyrl-UZ"/>
              </w:rPr>
              <w:t xml:space="preserve">- public-key cryptography </w:t>
            </w:r>
          </w:p>
          <w:p w14:paraId="4793A80E" w14:textId="77777777" w:rsidR="00686DF7" w:rsidRDefault="00686DF7" w:rsidP="00934225">
            <w:pPr>
              <w:rPr>
                <w:b/>
                <w:bCs/>
                <w:color w:val="000000"/>
                <w:sz w:val="26"/>
                <w:szCs w:val="26"/>
                <w:lang w:val="uz-Cyrl-UZ"/>
              </w:rPr>
            </w:pPr>
          </w:p>
        </w:tc>
        <w:tc>
          <w:tcPr>
            <w:tcW w:w="2921" w:type="pct"/>
            <w:shd w:val="clear" w:color="auto" w:fill="auto"/>
          </w:tcPr>
          <w:p w14:paraId="06A2FE86" w14:textId="77777777" w:rsidR="00686DF7" w:rsidRDefault="00686DF7">
            <w:pPr>
              <w:ind w:right="7"/>
              <w:jc w:val="both"/>
              <w:rPr>
                <w:color w:val="000000"/>
                <w:sz w:val="28"/>
                <w:szCs w:val="28"/>
              </w:rPr>
            </w:pPr>
            <w:r>
              <w:rPr>
                <w:color w:val="000000"/>
                <w:spacing w:val="1"/>
                <w:sz w:val="28"/>
                <w:szCs w:val="28"/>
              </w:rPr>
              <w:t>1. Криптография</w:t>
            </w:r>
            <w:r>
              <w:rPr>
                <w:color w:val="000000"/>
                <w:sz w:val="28"/>
                <w:szCs w:val="28"/>
              </w:rPr>
              <w:t>, в которой для шифрования и дешифрования используется как открытый ключ, так и соответствующий ему личный ключ.</w:t>
            </w:r>
          </w:p>
          <w:p w14:paraId="360B2190" w14:textId="77777777" w:rsidR="00686DF7" w:rsidRDefault="00686DF7">
            <w:pPr>
              <w:shd w:val="clear" w:color="auto" w:fill="FFFFFF"/>
              <w:jc w:val="both"/>
              <w:rPr>
                <w:color w:val="000000"/>
              </w:rPr>
            </w:pPr>
            <w:r>
              <w:rPr>
                <w:color w:val="000000"/>
              </w:rPr>
              <w:t>Примечание</w:t>
            </w:r>
            <w:r>
              <w:rPr>
                <w:i/>
                <w:color w:val="000000"/>
              </w:rPr>
              <w:t xml:space="preserve"> − </w:t>
            </w:r>
            <w:r>
              <w:rPr>
                <w:color w:val="000000"/>
              </w:rPr>
              <w:t>Если открытый ключ используется для шифрования, то соответствующий ему личный ключ должен использоваться для дешифрования, и наоборот.</w:t>
            </w:r>
          </w:p>
          <w:p w14:paraId="641364B5" w14:textId="77777777" w:rsidR="00686DF7" w:rsidRDefault="00686DF7">
            <w:pPr>
              <w:shd w:val="clear" w:color="auto" w:fill="FFFFFF"/>
              <w:spacing w:before="77"/>
              <w:ind w:right="38"/>
              <w:jc w:val="both"/>
              <w:rPr>
                <w:color w:val="000000"/>
                <w:sz w:val="28"/>
                <w:szCs w:val="28"/>
                <w:lang w:val="uz-Cyrl-UZ"/>
              </w:rPr>
            </w:pPr>
            <w:r>
              <w:rPr>
                <w:color w:val="000000"/>
                <w:sz w:val="28"/>
                <w:szCs w:val="28"/>
              </w:rPr>
              <w:t xml:space="preserve">2. Метод </w:t>
            </w:r>
            <w:r>
              <w:rPr>
                <w:color w:val="000000"/>
                <w:spacing w:val="-4"/>
                <w:sz w:val="28"/>
                <w:szCs w:val="28"/>
              </w:rPr>
              <w:t>шифрования, использующий пару ключей, один из которых является откры</w:t>
            </w:r>
            <w:r>
              <w:rPr>
                <w:color w:val="000000"/>
                <w:sz w:val="28"/>
                <w:szCs w:val="28"/>
              </w:rPr>
              <w:t>тым, а второй – секретным.</w:t>
            </w:r>
          </w:p>
          <w:p w14:paraId="570B53F6" w14:textId="77777777" w:rsidR="00686DF7" w:rsidRDefault="00686DF7">
            <w:pPr>
              <w:shd w:val="clear" w:color="auto" w:fill="FFFFFF"/>
              <w:spacing w:before="77"/>
              <w:ind w:right="38"/>
              <w:jc w:val="both"/>
              <w:rPr>
                <w:color w:val="000000"/>
                <w:sz w:val="28"/>
                <w:szCs w:val="28"/>
              </w:rPr>
            </w:pPr>
          </w:p>
          <w:p w14:paraId="68A0E6E5" w14:textId="77777777" w:rsidR="00686DF7" w:rsidRDefault="00686DF7">
            <w:pPr>
              <w:shd w:val="clear" w:color="auto" w:fill="FFFFFF"/>
              <w:jc w:val="both"/>
              <w:rPr>
                <w:color w:val="000000"/>
                <w:sz w:val="28"/>
                <w:szCs w:val="28"/>
                <w:lang w:val="uz-Cyrl-UZ"/>
              </w:rPr>
            </w:pPr>
            <w:r>
              <w:rPr>
                <w:color w:val="000000"/>
                <w:sz w:val="28"/>
                <w:szCs w:val="28"/>
                <w:lang w:val="uz-Cyrl-UZ"/>
              </w:rPr>
              <w:t>1. Shifrlash va deshifrlash uchun ochiq kalit kabi, unga mos keladigan shaxsiy kalitdan foydalaniladigan kriptografiya.</w:t>
            </w:r>
          </w:p>
          <w:p w14:paraId="7FC6D9EC" w14:textId="77777777" w:rsidR="00686DF7" w:rsidRDefault="00686DF7">
            <w:pPr>
              <w:jc w:val="both"/>
              <w:rPr>
                <w:color w:val="000000"/>
                <w:lang w:val="uz-Cyrl-UZ"/>
              </w:rPr>
            </w:pPr>
            <w:r>
              <w:rPr>
                <w:color w:val="000000"/>
                <w:lang w:val="uz-Cyrl-UZ"/>
              </w:rPr>
              <w:t>Izoh – Agar ochiq kalit shifrlash uchun foydalanilsa, unga mos keladigan shaxsiy kalitdan deshifrlash uchun foydalaniladi, va aksincha.</w:t>
            </w:r>
          </w:p>
          <w:p w14:paraId="0AA320CF" w14:textId="77777777" w:rsidR="00686DF7" w:rsidRDefault="00686DF7">
            <w:pPr>
              <w:shd w:val="clear" w:color="auto" w:fill="FFFFFF"/>
              <w:spacing w:before="77"/>
              <w:ind w:right="38"/>
              <w:jc w:val="both"/>
              <w:rPr>
                <w:color w:val="000000"/>
                <w:sz w:val="28"/>
                <w:szCs w:val="28"/>
                <w:lang w:val="en-US"/>
              </w:rPr>
            </w:pPr>
            <w:r>
              <w:rPr>
                <w:color w:val="000000"/>
                <w:sz w:val="28"/>
                <w:szCs w:val="28"/>
                <w:lang w:val="uz-Cyrl-UZ"/>
              </w:rPr>
              <w:t>2. Biri ochiq, ikkinchisi yopiq bo‘lgan juft kalitlardan foydalaniladigan shifrlash metodi.</w:t>
            </w:r>
          </w:p>
          <w:p w14:paraId="2F2E523C" w14:textId="77777777" w:rsidR="00686DF7" w:rsidRDefault="00686DF7">
            <w:pPr>
              <w:shd w:val="clear" w:color="auto" w:fill="FFFFFF"/>
              <w:spacing w:before="77"/>
              <w:ind w:right="38"/>
              <w:jc w:val="both"/>
              <w:rPr>
                <w:color w:val="000000"/>
                <w:sz w:val="28"/>
                <w:szCs w:val="28"/>
                <w:lang w:val="en-US"/>
              </w:rPr>
            </w:pPr>
          </w:p>
          <w:p w14:paraId="1F1581A5" w14:textId="77777777" w:rsidR="00686DF7" w:rsidRDefault="00686DF7">
            <w:pPr>
              <w:shd w:val="clear" w:color="auto" w:fill="FFFFFF"/>
              <w:jc w:val="both"/>
              <w:rPr>
                <w:color w:val="000000"/>
                <w:sz w:val="28"/>
                <w:szCs w:val="28"/>
                <w:lang w:val="uz-Cyrl-UZ"/>
              </w:rPr>
            </w:pPr>
            <w:r>
              <w:rPr>
                <w:color w:val="000000"/>
                <w:sz w:val="28"/>
                <w:szCs w:val="28"/>
                <w:lang w:val="uz-Cyrl-UZ"/>
              </w:rPr>
              <w:t>1. Шифрлаш ва дешифрлаш учун очиқ калит каби, унга мос келадиган шахсий калитдан фойдаланиладиган криптография.</w:t>
            </w:r>
          </w:p>
          <w:p w14:paraId="171B531D" w14:textId="77777777" w:rsidR="00686DF7" w:rsidRDefault="00686DF7">
            <w:pPr>
              <w:jc w:val="both"/>
              <w:rPr>
                <w:color w:val="000000"/>
                <w:lang w:val="uz-Cyrl-UZ"/>
              </w:rPr>
            </w:pPr>
            <w:r>
              <w:rPr>
                <w:color w:val="000000"/>
                <w:lang w:val="uz-Cyrl-UZ"/>
              </w:rPr>
              <w:t>Изоҳ – Агар очиқ калит шифрлаш учун фойдала-нилса, унга мос келадиган шахсий калитдан дешифрлаш учун фойдаланилади, ва аксинча.</w:t>
            </w:r>
          </w:p>
          <w:p w14:paraId="0E502D8B" w14:textId="77777777" w:rsidR="00686DF7" w:rsidRDefault="00686DF7">
            <w:pPr>
              <w:jc w:val="both"/>
              <w:rPr>
                <w:sz w:val="28"/>
                <w:szCs w:val="28"/>
                <w:lang w:val="uz-Cyrl-UZ"/>
              </w:rPr>
            </w:pPr>
            <w:r>
              <w:rPr>
                <w:color w:val="000000"/>
                <w:sz w:val="28"/>
                <w:szCs w:val="28"/>
                <w:lang w:val="uz-Cyrl-UZ"/>
              </w:rPr>
              <w:t xml:space="preserve">2. Бири очиқ, иккинчиси ёпиқ бўлган жуфт калитлардан фойдаланиладиган шифрлаш методи. </w:t>
            </w:r>
          </w:p>
        </w:tc>
      </w:tr>
      <w:tr w:rsidR="00686DF7" w14:paraId="22FA4BAC" w14:textId="77777777">
        <w:tc>
          <w:tcPr>
            <w:tcW w:w="2079" w:type="pct"/>
            <w:shd w:val="clear" w:color="auto" w:fill="auto"/>
          </w:tcPr>
          <w:p w14:paraId="749E9F35" w14:textId="77777777" w:rsidR="00686DF7" w:rsidRDefault="00686DF7" w:rsidP="00D8408B">
            <w:pPr>
              <w:rPr>
                <w:b/>
                <w:sz w:val="28"/>
                <w:szCs w:val="28"/>
                <w:lang w:val="uz-Cyrl-UZ"/>
              </w:rPr>
            </w:pPr>
            <w:r>
              <w:rPr>
                <w:b/>
                <w:sz w:val="28"/>
                <w:szCs w:val="28"/>
                <w:lang w:val="uz-Cyrl-UZ"/>
              </w:rPr>
              <w:t>Криптография симметричная</w:t>
            </w:r>
          </w:p>
          <w:p w14:paraId="044EB3DC" w14:textId="77777777" w:rsidR="00686DF7" w:rsidRDefault="00686DF7" w:rsidP="00D8408B">
            <w:pPr>
              <w:rPr>
                <w:bCs/>
                <w:sz w:val="28"/>
                <w:szCs w:val="28"/>
                <w:lang w:val="uz-Cyrl-UZ"/>
              </w:rPr>
            </w:pPr>
            <w:r>
              <w:rPr>
                <w:b/>
                <w:bCs/>
                <w:sz w:val="28"/>
                <w:szCs w:val="28"/>
                <w:lang w:val="uz-Cyrl-UZ"/>
              </w:rPr>
              <w:t xml:space="preserve">uz </w:t>
            </w:r>
            <w:r>
              <w:rPr>
                <w:bCs/>
                <w:sz w:val="28"/>
                <w:szCs w:val="28"/>
                <w:lang w:val="uz-Cyrl-UZ"/>
              </w:rPr>
              <w:t>-</w:t>
            </w:r>
            <w:r>
              <w:rPr>
                <w:sz w:val="28"/>
                <w:szCs w:val="28"/>
                <w:lang w:val="uz-Cyrl-UZ"/>
              </w:rPr>
              <w:t xml:space="preserve"> simmetrik kriptografiya</w:t>
            </w:r>
          </w:p>
          <w:p w14:paraId="5A56BF49" w14:textId="1E5D6C4A" w:rsidR="00686DF7" w:rsidRDefault="000B536F" w:rsidP="00934225">
            <w:pPr>
              <w:rPr>
                <w:sz w:val="28"/>
                <w:szCs w:val="28"/>
                <w:lang w:val="uz-Cyrl-UZ"/>
              </w:rPr>
            </w:pPr>
            <w:r>
              <w:rPr>
                <w:b/>
                <w:sz w:val="28"/>
                <w:szCs w:val="28"/>
                <w:lang w:val="uz-Cyrl-UZ"/>
              </w:rPr>
              <w:t xml:space="preserve"> </w:t>
            </w:r>
            <w:r w:rsidR="00686DF7">
              <w:rPr>
                <w:sz w:val="28"/>
                <w:szCs w:val="28"/>
                <w:lang w:val="uz-Cyrl-UZ"/>
              </w:rPr>
              <w:t>симметрик криптография</w:t>
            </w:r>
          </w:p>
          <w:p w14:paraId="4CF52E7B" w14:textId="77777777" w:rsidR="00686DF7" w:rsidRDefault="00686DF7" w:rsidP="004879B7">
            <w:pPr>
              <w:rPr>
                <w:sz w:val="28"/>
                <w:szCs w:val="28"/>
                <w:lang w:val="uz-Cyrl-UZ"/>
              </w:rPr>
            </w:pPr>
            <w:r>
              <w:rPr>
                <w:b/>
                <w:bCs/>
                <w:color w:val="000000"/>
                <w:sz w:val="28"/>
                <w:szCs w:val="28"/>
                <w:lang w:val="en-US"/>
              </w:rPr>
              <w:lastRenderedPageBreak/>
              <w:t xml:space="preserve">en </w:t>
            </w:r>
            <w:r>
              <w:rPr>
                <w:bCs/>
                <w:color w:val="000000"/>
                <w:sz w:val="28"/>
                <w:szCs w:val="28"/>
                <w:lang w:val="en-US"/>
              </w:rPr>
              <w:t>-</w:t>
            </w:r>
            <w:r>
              <w:rPr>
                <w:sz w:val="28"/>
                <w:szCs w:val="28"/>
                <w:lang w:val="uz-Cyrl-UZ"/>
              </w:rPr>
              <w:t xml:space="preserve"> symmetric cryptography </w:t>
            </w:r>
          </w:p>
          <w:p w14:paraId="75051227" w14:textId="77777777" w:rsidR="00686DF7" w:rsidRDefault="00686DF7" w:rsidP="00934225">
            <w:pPr>
              <w:rPr>
                <w:sz w:val="28"/>
                <w:szCs w:val="28"/>
                <w:lang w:val="en-US"/>
              </w:rPr>
            </w:pPr>
          </w:p>
        </w:tc>
        <w:tc>
          <w:tcPr>
            <w:tcW w:w="2921" w:type="pct"/>
            <w:shd w:val="clear" w:color="auto" w:fill="auto"/>
          </w:tcPr>
          <w:p w14:paraId="5E964A77" w14:textId="77777777" w:rsidR="00686DF7" w:rsidRDefault="00686DF7">
            <w:pPr>
              <w:jc w:val="both"/>
              <w:rPr>
                <w:color w:val="000000"/>
                <w:spacing w:val="1"/>
                <w:sz w:val="28"/>
                <w:szCs w:val="28"/>
              </w:rPr>
            </w:pPr>
            <w:r>
              <w:rPr>
                <w:color w:val="000000"/>
                <w:spacing w:val="1"/>
                <w:sz w:val="28"/>
                <w:szCs w:val="28"/>
              </w:rPr>
              <w:lastRenderedPageBreak/>
              <w:t>Криптография</w:t>
            </w:r>
            <w:r>
              <w:rPr>
                <w:snapToGrid w:val="0"/>
                <w:color w:val="000000"/>
                <w:sz w:val="28"/>
                <w:szCs w:val="28"/>
              </w:rPr>
              <w:t xml:space="preserve">, </w:t>
            </w:r>
            <w:r>
              <w:rPr>
                <w:color w:val="000000"/>
                <w:spacing w:val="1"/>
                <w:sz w:val="28"/>
                <w:szCs w:val="28"/>
              </w:rPr>
              <w:t>в которой для шифрования и дешифрования используется один и тот же ключ.</w:t>
            </w:r>
          </w:p>
          <w:p w14:paraId="46B3B170" w14:textId="77777777" w:rsidR="00686DF7" w:rsidRDefault="00686DF7">
            <w:pPr>
              <w:ind w:left="38"/>
              <w:jc w:val="both"/>
              <w:rPr>
                <w:color w:val="000000"/>
                <w:sz w:val="22"/>
                <w:szCs w:val="22"/>
              </w:rPr>
            </w:pPr>
          </w:p>
          <w:p w14:paraId="76AAF957" w14:textId="77777777" w:rsidR="00686DF7" w:rsidRDefault="00686DF7">
            <w:pPr>
              <w:ind w:left="38"/>
              <w:jc w:val="both"/>
              <w:rPr>
                <w:color w:val="000000"/>
                <w:sz w:val="28"/>
                <w:szCs w:val="28"/>
                <w:lang w:val="en-US"/>
              </w:rPr>
            </w:pPr>
            <w:r>
              <w:rPr>
                <w:color w:val="000000"/>
                <w:sz w:val="28"/>
                <w:szCs w:val="28"/>
                <w:lang w:val="en-US"/>
              </w:rPr>
              <w:t>Shifrlash va deshifrlash uchun bitta kalitdan foydalaniladigan kriptografiya.</w:t>
            </w:r>
          </w:p>
          <w:p w14:paraId="182C6EC7" w14:textId="77777777" w:rsidR="00686DF7" w:rsidRDefault="00686DF7">
            <w:pPr>
              <w:ind w:left="38"/>
              <w:jc w:val="both"/>
              <w:rPr>
                <w:color w:val="000000"/>
                <w:sz w:val="28"/>
                <w:szCs w:val="28"/>
                <w:lang w:val="en-US"/>
              </w:rPr>
            </w:pPr>
          </w:p>
          <w:p w14:paraId="7BA2789E" w14:textId="77777777" w:rsidR="00686DF7" w:rsidRDefault="00686DF7">
            <w:pPr>
              <w:jc w:val="both"/>
              <w:rPr>
                <w:sz w:val="28"/>
                <w:szCs w:val="28"/>
              </w:rPr>
            </w:pPr>
            <w:r>
              <w:rPr>
                <w:color w:val="000000"/>
                <w:sz w:val="28"/>
                <w:szCs w:val="28"/>
              </w:rPr>
              <w:t>Шифрлаш ва дешифрлаш учун битта калитдан фойдаланиладиган криптография.</w:t>
            </w:r>
          </w:p>
        </w:tc>
      </w:tr>
      <w:tr w:rsidR="00686DF7" w14:paraId="506076E7" w14:textId="77777777">
        <w:tc>
          <w:tcPr>
            <w:tcW w:w="2079" w:type="pct"/>
            <w:shd w:val="clear" w:color="auto" w:fill="auto"/>
          </w:tcPr>
          <w:p w14:paraId="7735CC24" w14:textId="77777777" w:rsidR="00686DF7" w:rsidRDefault="00686DF7">
            <w:pPr>
              <w:tabs>
                <w:tab w:val="left" w:pos="4320"/>
                <w:tab w:val="left" w:pos="4500"/>
              </w:tabs>
              <w:rPr>
                <w:b/>
                <w:sz w:val="28"/>
                <w:szCs w:val="28"/>
                <w:lang w:val="uz-Cyrl-UZ"/>
              </w:rPr>
            </w:pPr>
            <w:r>
              <w:rPr>
                <w:b/>
                <w:sz w:val="28"/>
                <w:szCs w:val="28"/>
                <w:lang w:val="uz-Cyrl-UZ"/>
              </w:rPr>
              <w:lastRenderedPageBreak/>
              <w:t>Крипточип</w:t>
            </w:r>
          </w:p>
          <w:p w14:paraId="65E565EE" w14:textId="77777777" w:rsidR="00686DF7" w:rsidRDefault="00686DF7">
            <w:pPr>
              <w:tabs>
                <w:tab w:val="left" w:pos="4320"/>
                <w:tab w:val="left" w:pos="4500"/>
              </w:tabs>
              <w:rPr>
                <w:sz w:val="28"/>
                <w:szCs w:val="28"/>
                <w:lang w:val="uz-Cyrl-UZ"/>
              </w:rPr>
            </w:pPr>
            <w:r>
              <w:rPr>
                <w:b/>
                <w:sz w:val="28"/>
                <w:szCs w:val="28"/>
                <w:lang w:val="uz-Cyrl-UZ"/>
              </w:rPr>
              <w:t xml:space="preserve">uz </w:t>
            </w:r>
            <w:r>
              <w:rPr>
                <w:sz w:val="28"/>
                <w:szCs w:val="28"/>
                <w:lang w:val="uz-Cyrl-UZ"/>
              </w:rPr>
              <w:t>- kriptochip</w:t>
            </w:r>
          </w:p>
          <w:p w14:paraId="2C84482F" w14:textId="080F7BB4" w:rsidR="00686DF7" w:rsidRDefault="00D7251A">
            <w:pPr>
              <w:tabs>
                <w:tab w:val="left" w:pos="4320"/>
                <w:tab w:val="left" w:pos="4500"/>
              </w:tabs>
              <w:rPr>
                <w:sz w:val="28"/>
                <w:szCs w:val="28"/>
                <w:lang w:val="uz-Cyrl-UZ"/>
              </w:rPr>
            </w:pPr>
            <w:r>
              <w:rPr>
                <w:b/>
                <w:sz w:val="26"/>
                <w:szCs w:val="26"/>
                <w:lang w:val="uz-Cyrl-UZ"/>
              </w:rPr>
              <w:t xml:space="preserve"> </w:t>
            </w:r>
            <w:r w:rsidR="00686DF7">
              <w:rPr>
                <w:sz w:val="28"/>
                <w:szCs w:val="28"/>
                <w:lang w:val="uz-Cyrl-UZ"/>
              </w:rPr>
              <w:t>крипточип</w:t>
            </w:r>
          </w:p>
          <w:p w14:paraId="69D1FC0D" w14:textId="77777777" w:rsidR="00686DF7" w:rsidRDefault="00686DF7">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cryptochip </w:t>
            </w:r>
          </w:p>
          <w:p w14:paraId="37BF7BC7" w14:textId="77777777" w:rsidR="00686DF7" w:rsidRDefault="00686DF7">
            <w:pPr>
              <w:tabs>
                <w:tab w:val="left" w:pos="4320"/>
                <w:tab w:val="left" w:pos="4500"/>
              </w:tabs>
              <w:rPr>
                <w:sz w:val="28"/>
                <w:szCs w:val="28"/>
                <w:lang w:val="uz-Cyrl-UZ"/>
              </w:rPr>
            </w:pPr>
          </w:p>
        </w:tc>
        <w:tc>
          <w:tcPr>
            <w:tcW w:w="2921" w:type="pct"/>
            <w:shd w:val="clear" w:color="auto" w:fill="auto"/>
          </w:tcPr>
          <w:p w14:paraId="47FC6133" w14:textId="77777777" w:rsidR="00686DF7" w:rsidRDefault="00686DF7">
            <w:pPr>
              <w:tabs>
                <w:tab w:val="left" w:pos="4320"/>
                <w:tab w:val="left" w:pos="4500"/>
              </w:tabs>
              <w:jc w:val="both"/>
              <w:rPr>
                <w:sz w:val="28"/>
                <w:szCs w:val="28"/>
                <w:lang w:val="uz-Cyrl-UZ"/>
              </w:rPr>
            </w:pPr>
            <w:r>
              <w:rPr>
                <w:sz w:val="28"/>
                <w:szCs w:val="28"/>
              </w:rPr>
              <w:t>С</w:t>
            </w:r>
            <w:r>
              <w:rPr>
                <w:sz w:val="28"/>
                <w:szCs w:val="28"/>
                <w:lang w:val="uz-Cyrl-UZ"/>
              </w:rPr>
              <w:t>пециализированный микропроцессор, аппа</w:t>
            </w:r>
            <w:r w:rsidR="0081256E">
              <w:rPr>
                <w:sz w:val="28"/>
                <w:szCs w:val="28"/>
                <w:lang w:val="uz-Cyrl-UZ"/>
              </w:rPr>
              <w:t>-</w:t>
            </w:r>
            <w:r>
              <w:rPr>
                <w:sz w:val="28"/>
                <w:szCs w:val="28"/>
                <w:lang w:val="uz-Cyrl-UZ"/>
              </w:rPr>
              <w:t>ратно реализующий алгоритмы шифрова</w:t>
            </w:r>
            <w:r w:rsidR="0081256E">
              <w:rPr>
                <w:sz w:val="28"/>
                <w:szCs w:val="28"/>
                <w:lang w:val="uz-Cyrl-UZ"/>
              </w:rPr>
              <w:t>-</w:t>
            </w:r>
            <w:r>
              <w:rPr>
                <w:sz w:val="28"/>
                <w:szCs w:val="28"/>
                <w:lang w:val="uz-Cyrl-UZ"/>
              </w:rPr>
              <w:t>ния/дешифрования.</w:t>
            </w:r>
          </w:p>
          <w:p w14:paraId="3829CE8C" w14:textId="77777777" w:rsidR="00686DF7" w:rsidRDefault="00686DF7">
            <w:pPr>
              <w:tabs>
                <w:tab w:val="left" w:pos="4320"/>
                <w:tab w:val="left" w:pos="4500"/>
              </w:tabs>
              <w:jc w:val="both"/>
              <w:rPr>
                <w:sz w:val="28"/>
                <w:szCs w:val="28"/>
              </w:rPr>
            </w:pPr>
          </w:p>
          <w:p w14:paraId="36E5B5B7" w14:textId="77777777" w:rsidR="00686DF7" w:rsidRDefault="00686DF7">
            <w:pPr>
              <w:tabs>
                <w:tab w:val="left" w:pos="4320"/>
                <w:tab w:val="left" w:pos="4500"/>
              </w:tabs>
              <w:jc w:val="both"/>
              <w:rPr>
                <w:sz w:val="28"/>
                <w:szCs w:val="28"/>
                <w:lang w:val="en-US"/>
              </w:rPr>
            </w:pPr>
            <w:r>
              <w:rPr>
                <w:sz w:val="28"/>
                <w:szCs w:val="28"/>
                <w:lang w:val="uz-Cyrl-UZ"/>
              </w:rPr>
              <w:t>Shifrlash/deshifrlash algoritmlarini apparatlar yordamida amalga oshiradigan ixtisoslashtiril-gan mikroprotsessor.</w:t>
            </w:r>
          </w:p>
          <w:p w14:paraId="2578F3B1" w14:textId="77777777" w:rsidR="00686DF7" w:rsidRDefault="00686DF7">
            <w:pPr>
              <w:tabs>
                <w:tab w:val="left" w:pos="4320"/>
                <w:tab w:val="left" w:pos="4500"/>
              </w:tabs>
              <w:jc w:val="both"/>
              <w:rPr>
                <w:sz w:val="28"/>
                <w:szCs w:val="28"/>
                <w:lang w:val="en-US"/>
              </w:rPr>
            </w:pPr>
          </w:p>
          <w:p w14:paraId="2C298859" w14:textId="77777777" w:rsidR="00686DF7" w:rsidRDefault="00686DF7">
            <w:pPr>
              <w:tabs>
                <w:tab w:val="left" w:pos="4320"/>
                <w:tab w:val="left" w:pos="4500"/>
              </w:tabs>
              <w:jc w:val="both"/>
              <w:rPr>
                <w:sz w:val="28"/>
                <w:szCs w:val="28"/>
                <w:lang w:val="uz-Cyrl-UZ"/>
              </w:rPr>
            </w:pPr>
            <w:r>
              <w:rPr>
                <w:sz w:val="28"/>
                <w:szCs w:val="28"/>
                <w:lang w:val="uz-Cyrl-UZ"/>
              </w:rPr>
              <w:t>Ш</w:t>
            </w:r>
            <w:r w:rsidR="0081256E">
              <w:rPr>
                <w:sz w:val="28"/>
                <w:szCs w:val="28"/>
                <w:lang w:val="uz-Cyrl-UZ"/>
              </w:rPr>
              <w:t xml:space="preserve">ифрлаш/дешифрлаш алгоритмларини </w:t>
            </w:r>
            <w:r>
              <w:rPr>
                <w:sz w:val="28"/>
                <w:szCs w:val="28"/>
                <w:lang w:val="uz-Cyrl-UZ"/>
              </w:rPr>
              <w:t>аппаратлар ёрдамида амалга оширадиган ихтисослаштирилган микропроцессор.</w:t>
            </w:r>
          </w:p>
        </w:tc>
      </w:tr>
      <w:tr w:rsidR="00686DF7" w:rsidRPr="00127823" w14:paraId="5BE29FB2" w14:textId="77777777">
        <w:tc>
          <w:tcPr>
            <w:tcW w:w="2079" w:type="pct"/>
            <w:shd w:val="clear" w:color="auto" w:fill="auto"/>
          </w:tcPr>
          <w:p w14:paraId="1FBE5B14" w14:textId="77777777" w:rsidR="00686DF7" w:rsidRDefault="00686DF7">
            <w:pPr>
              <w:tabs>
                <w:tab w:val="left" w:pos="4320"/>
                <w:tab w:val="left" w:pos="4500"/>
              </w:tabs>
              <w:rPr>
                <w:b/>
                <w:sz w:val="28"/>
                <w:szCs w:val="28"/>
                <w:lang w:val="uz-Cyrl-UZ"/>
              </w:rPr>
            </w:pPr>
            <w:r>
              <w:rPr>
                <w:b/>
                <w:sz w:val="28"/>
                <w:szCs w:val="28"/>
                <w:lang w:val="en-US"/>
              </w:rPr>
              <w:t>Кросс</w:t>
            </w:r>
          </w:p>
          <w:p w14:paraId="64B8DBF7" w14:textId="77777777" w:rsidR="00686DF7" w:rsidRDefault="00686DF7">
            <w:pPr>
              <w:tabs>
                <w:tab w:val="left" w:pos="4320"/>
                <w:tab w:val="left" w:pos="4500"/>
              </w:tabs>
              <w:rPr>
                <w:sz w:val="28"/>
                <w:szCs w:val="28"/>
                <w:lang w:val="uz-Cyrl-UZ"/>
              </w:rPr>
            </w:pPr>
            <w:r>
              <w:rPr>
                <w:b/>
                <w:sz w:val="28"/>
                <w:szCs w:val="28"/>
                <w:lang w:val="uz-Cyrl-UZ"/>
              </w:rPr>
              <w:t xml:space="preserve">uz </w:t>
            </w:r>
            <w:r>
              <w:rPr>
                <w:sz w:val="28"/>
                <w:szCs w:val="28"/>
                <w:lang w:val="uz-Cyrl-UZ"/>
              </w:rPr>
              <w:t>-</w:t>
            </w:r>
            <w:r>
              <w:rPr>
                <w:sz w:val="28"/>
                <w:szCs w:val="28"/>
                <w:lang w:val="en-US"/>
              </w:rPr>
              <w:t xml:space="preserve"> kross</w:t>
            </w:r>
          </w:p>
          <w:p w14:paraId="22DB7A6F" w14:textId="62780C6E" w:rsidR="00686DF7" w:rsidRDefault="00D7251A">
            <w:pPr>
              <w:tabs>
                <w:tab w:val="left" w:pos="4320"/>
                <w:tab w:val="left" w:pos="4500"/>
              </w:tabs>
              <w:rPr>
                <w:sz w:val="28"/>
                <w:szCs w:val="28"/>
                <w:lang w:val="en-US"/>
              </w:rPr>
            </w:pPr>
            <w:r>
              <w:rPr>
                <w:b/>
                <w:sz w:val="26"/>
                <w:szCs w:val="26"/>
                <w:lang w:val="uz-Cyrl-UZ"/>
              </w:rPr>
              <w:t xml:space="preserve"> </w:t>
            </w:r>
            <w:r w:rsidR="00686DF7">
              <w:rPr>
                <w:sz w:val="28"/>
                <w:szCs w:val="28"/>
              </w:rPr>
              <w:t>кросс</w:t>
            </w:r>
          </w:p>
          <w:p w14:paraId="58F4B6C9" w14:textId="77777777" w:rsidR="00686DF7" w:rsidRDefault="00686DF7">
            <w:pPr>
              <w:tabs>
                <w:tab w:val="left" w:pos="4320"/>
                <w:tab w:val="left" w:pos="4500"/>
              </w:tabs>
              <w:rPr>
                <w:sz w:val="28"/>
                <w:szCs w:val="28"/>
                <w:lang w:val="uz-Cyrl-UZ"/>
              </w:rPr>
            </w:pPr>
            <w:r>
              <w:rPr>
                <w:b/>
                <w:sz w:val="28"/>
                <w:szCs w:val="28"/>
                <w:lang w:val="en-US"/>
              </w:rPr>
              <w:t xml:space="preserve">en </w:t>
            </w:r>
            <w:r>
              <w:rPr>
                <w:sz w:val="28"/>
                <w:szCs w:val="28"/>
                <w:lang w:val="en-US"/>
              </w:rPr>
              <w:t xml:space="preserve">- cross connect </w:t>
            </w:r>
          </w:p>
          <w:p w14:paraId="3F151B48" w14:textId="77777777" w:rsidR="00686DF7" w:rsidRDefault="00686DF7">
            <w:pPr>
              <w:tabs>
                <w:tab w:val="left" w:pos="4320"/>
                <w:tab w:val="left" w:pos="4500"/>
              </w:tabs>
              <w:rPr>
                <w:sz w:val="28"/>
                <w:szCs w:val="28"/>
                <w:lang w:val="en-US"/>
              </w:rPr>
            </w:pPr>
          </w:p>
        </w:tc>
        <w:tc>
          <w:tcPr>
            <w:tcW w:w="2921" w:type="pct"/>
            <w:shd w:val="clear" w:color="auto" w:fill="auto"/>
          </w:tcPr>
          <w:p w14:paraId="27C45FF7" w14:textId="77777777" w:rsidR="00686DF7" w:rsidRDefault="00686DF7">
            <w:pPr>
              <w:tabs>
                <w:tab w:val="left" w:pos="4320"/>
                <w:tab w:val="left" w:pos="4500"/>
              </w:tabs>
              <w:jc w:val="both"/>
              <w:rPr>
                <w:sz w:val="28"/>
                <w:szCs w:val="28"/>
                <w:lang w:val="uz-Cyrl-UZ"/>
              </w:rPr>
            </w:pPr>
            <w:r>
              <w:rPr>
                <w:sz w:val="28"/>
                <w:szCs w:val="28"/>
              </w:rPr>
              <w:t>К</w:t>
            </w:r>
            <w:r>
              <w:rPr>
                <w:sz w:val="28"/>
                <w:szCs w:val="28"/>
                <w:lang w:val="uz-Cyrl-UZ"/>
              </w:rPr>
              <w:t>онтактное устройство для электрического подключения и механического закрепления окончаний кабелей, кабельных элементов и проводов.</w:t>
            </w:r>
          </w:p>
          <w:p w14:paraId="33A25329" w14:textId="77777777" w:rsidR="00686DF7" w:rsidRDefault="00686DF7">
            <w:pPr>
              <w:tabs>
                <w:tab w:val="left" w:pos="4320"/>
                <w:tab w:val="left" w:pos="4500"/>
              </w:tabs>
              <w:jc w:val="both"/>
              <w:rPr>
                <w:sz w:val="28"/>
                <w:szCs w:val="28"/>
              </w:rPr>
            </w:pPr>
          </w:p>
          <w:p w14:paraId="755D09DB" w14:textId="77777777" w:rsidR="00686DF7" w:rsidRDefault="00686DF7">
            <w:pPr>
              <w:tabs>
                <w:tab w:val="left" w:pos="4320"/>
                <w:tab w:val="left" w:pos="4500"/>
              </w:tabs>
              <w:jc w:val="both"/>
              <w:rPr>
                <w:sz w:val="28"/>
                <w:szCs w:val="28"/>
              </w:rPr>
            </w:pPr>
            <w:r>
              <w:rPr>
                <w:sz w:val="28"/>
                <w:szCs w:val="28"/>
                <w:lang w:val="uz-Cyrl-UZ"/>
              </w:rPr>
              <w:t>Kabellar, kabel elementlari va simlarning uchlarini elektr ulash va mexanik mahkamlash uchun mo‘ljallangan kontakt qurilmasi.</w:t>
            </w:r>
          </w:p>
          <w:p w14:paraId="0D501F15" w14:textId="77777777" w:rsidR="00686DF7" w:rsidRDefault="00686DF7">
            <w:pPr>
              <w:tabs>
                <w:tab w:val="left" w:pos="4320"/>
                <w:tab w:val="left" w:pos="4500"/>
              </w:tabs>
              <w:jc w:val="both"/>
              <w:rPr>
                <w:sz w:val="28"/>
                <w:szCs w:val="28"/>
              </w:rPr>
            </w:pPr>
          </w:p>
          <w:p w14:paraId="55C51A4E" w14:textId="77777777" w:rsidR="00686DF7" w:rsidRDefault="00686DF7">
            <w:pPr>
              <w:tabs>
                <w:tab w:val="left" w:pos="4320"/>
                <w:tab w:val="left" w:pos="4500"/>
              </w:tabs>
              <w:jc w:val="both"/>
              <w:rPr>
                <w:sz w:val="28"/>
                <w:szCs w:val="28"/>
              </w:rPr>
            </w:pPr>
            <w:r>
              <w:rPr>
                <w:sz w:val="28"/>
                <w:szCs w:val="28"/>
                <w:lang w:val="uz-Cyrl-UZ"/>
              </w:rPr>
              <w:t>Кабеллар, кабель элементлари ва симларнинг учларини электр улаш ва механик маҳкам</w:t>
            </w:r>
            <w:r>
              <w:rPr>
                <w:sz w:val="28"/>
                <w:szCs w:val="28"/>
              </w:rPr>
              <w:t>-</w:t>
            </w:r>
            <w:r>
              <w:rPr>
                <w:sz w:val="28"/>
                <w:szCs w:val="28"/>
                <w:lang w:val="uz-Cyrl-UZ"/>
              </w:rPr>
              <w:t>лаш учун мўлжалланган контакт қурилмаси.</w:t>
            </w:r>
          </w:p>
          <w:p w14:paraId="058F0C97" w14:textId="77777777" w:rsidR="00686DF7" w:rsidRDefault="00686DF7">
            <w:pPr>
              <w:tabs>
                <w:tab w:val="left" w:pos="4320"/>
                <w:tab w:val="left" w:pos="4500"/>
              </w:tabs>
              <w:jc w:val="both"/>
              <w:rPr>
                <w:sz w:val="28"/>
                <w:szCs w:val="28"/>
              </w:rPr>
            </w:pPr>
          </w:p>
        </w:tc>
      </w:tr>
      <w:tr w:rsidR="00686DF7" w:rsidRPr="00127823" w14:paraId="0FAE1600" w14:textId="77777777">
        <w:tc>
          <w:tcPr>
            <w:tcW w:w="2079" w:type="pct"/>
            <w:shd w:val="clear" w:color="auto" w:fill="auto"/>
          </w:tcPr>
          <w:p w14:paraId="20155B43" w14:textId="77777777" w:rsidR="00686DF7" w:rsidRDefault="00686DF7">
            <w:pPr>
              <w:tabs>
                <w:tab w:val="left" w:pos="4320"/>
                <w:tab w:val="left" w:pos="4500"/>
              </w:tabs>
              <w:rPr>
                <w:b/>
                <w:sz w:val="28"/>
                <w:szCs w:val="28"/>
                <w:lang w:val="uz-Cyrl-UZ"/>
              </w:rPr>
            </w:pPr>
            <w:r>
              <w:rPr>
                <w:b/>
                <w:sz w:val="28"/>
                <w:szCs w:val="28"/>
                <w:lang w:val="uz-Cyrl-UZ"/>
              </w:rPr>
              <w:t>Кросс-ассемблер</w:t>
            </w:r>
          </w:p>
          <w:p w14:paraId="6E5AECE2" w14:textId="77777777" w:rsidR="00686DF7" w:rsidRDefault="00686DF7">
            <w:pPr>
              <w:tabs>
                <w:tab w:val="left" w:pos="4320"/>
                <w:tab w:val="left" w:pos="4500"/>
              </w:tabs>
              <w:rPr>
                <w:sz w:val="28"/>
                <w:szCs w:val="28"/>
                <w:lang w:val="uz-Cyrl-UZ"/>
              </w:rPr>
            </w:pPr>
            <w:r>
              <w:rPr>
                <w:b/>
                <w:sz w:val="28"/>
                <w:szCs w:val="28"/>
                <w:lang w:val="uz-Cyrl-UZ"/>
              </w:rPr>
              <w:t xml:space="preserve">uz </w:t>
            </w:r>
            <w:r>
              <w:rPr>
                <w:sz w:val="28"/>
                <w:szCs w:val="28"/>
                <w:lang w:val="uz-Cyrl-UZ"/>
              </w:rPr>
              <w:t>- kross assеmbler</w:t>
            </w:r>
          </w:p>
          <w:p w14:paraId="313E883F" w14:textId="39B63BC9" w:rsidR="00686DF7" w:rsidRDefault="00D7251A">
            <w:pPr>
              <w:tabs>
                <w:tab w:val="left" w:pos="4320"/>
                <w:tab w:val="left" w:pos="4500"/>
              </w:tabs>
              <w:rPr>
                <w:sz w:val="28"/>
                <w:szCs w:val="28"/>
                <w:lang w:val="uz-Cyrl-UZ"/>
              </w:rPr>
            </w:pPr>
            <w:r>
              <w:rPr>
                <w:b/>
                <w:sz w:val="28"/>
                <w:szCs w:val="28"/>
                <w:lang w:val="uz-Cyrl-UZ"/>
              </w:rPr>
              <w:t xml:space="preserve"> </w:t>
            </w:r>
            <w:r w:rsidR="00686DF7">
              <w:rPr>
                <w:sz w:val="28"/>
                <w:szCs w:val="28"/>
                <w:lang w:val="uz-Cyrl-UZ"/>
              </w:rPr>
              <w:t>кросс ассемблер</w:t>
            </w:r>
          </w:p>
          <w:p w14:paraId="46FDB353" w14:textId="77777777" w:rsidR="00686DF7" w:rsidRDefault="00686DF7">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cross assembler </w:t>
            </w:r>
          </w:p>
          <w:p w14:paraId="0DD55A36" w14:textId="77777777" w:rsidR="00686DF7" w:rsidRDefault="00686DF7">
            <w:pPr>
              <w:tabs>
                <w:tab w:val="left" w:pos="4320"/>
                <w:tab w:val="left" w:pos="4500"/>
              </w:tabs>
              <w:rPr>
                <w:sz w:val="28"/>
                <w:szCs w:val="28"/>
                <w:lang w:val="en-US"/>
              </w:rPr>
            </w:pPr>
          </w:p>
        </w:tc>
        <w:tc>
          <w:tcPr>
            <w:tcW w:w="2921" w:type="pct"/>
            <w:shd w:val="clear" w:color="auto" w:fill="auto"/>
          </w:tcPr>
          <w:p w14:paraId="4CF2820A" w14:textId="77777777" w:rsidR="00686DF7" w:rsidRDefault="00686DF7">
            <w:pPr>
              <w:tabs>
                <w:tab w:val="left" w:pos="4320"/>
                <w:tab w:val="left" w:pos="4500"/>
              </w:tabs>
              <w:jc w:val="both"/>
              <w:rPr>
                <w:sz w:val="28"/>
                <w:szCs w:val="28"/>
                <w:lang w:val="uz-Cyrl-UZ"/>
              </w:rPr>
            </w:pPr>
            <w:r>
              <w:rPr>
                <w:sz w:val="28"/>
                <w:szCs w:val="28"/>
              </w:rPr>
              <w:t>А</w:t>
            </w:r>
            <w:r>
              <w:rPr>
                <w:sz w:val="28"/>
                <w:szCs w:val="28"/>
                <w:lang w:val="uz-Cyrl-UZ"/>
              </w:rPr>
              <w:t xml:space="preserve">ссемблер, формирующий машинный код для </w:t>
            </w:r>
            <w:r>
              <w:rPr>
                <w:sz w:val="28"/>
                <w:szCs w:val="28"/>
              </w:rPr>
              <w:t>центрального процессора</w:t>
            </w:r>
            <w:r>
              <w:rPr>
                <w:sz w:val="28"/>
                <w:szCs w:val="28"/>
                <w:lang w:val="uz-Cyrl-UZ"/>
              </w:rPr>
              <w:t xml:space="preserve"> другого типа, чем тот, на котором он исполняется. Обычно такие средства использу</w:t>
            </w:r>
            <w:r>
              <w:rPr>
                <w:sz w:val="28"/>
                <w:szCs w:val="28"/>
              </w:rPr>
              <w:t>ю</w:t>
            </w:r>
            <w:r>
              <w:rPr>
                <w:sz w:val="28"/>
                <w:szCs w:val="28"/>
                <w:lang w:val="uz-Cyrl-UZ"/>
              </w:rPr>
              <w:t>тся для бортовых и встраиваемых компьютеров, а также для микро-контроллеров.</w:t>
            </w:r>
          </w:p>
          <w:p w14:paraId="0E738ADC" w14:textId="77777777" w:rsidR="00686DF7" w:rsidRDefault="00686DF7">
            <w:pPr>
              <w:tabs>
                <w:tab w:val="left" w:pos="4320"/>
                <w:tab w:val="left" w:pos="4500"/>
              </w:tabs>
              <w:jc w:val="both"/>
              <w:rPr>
                <w:sz w:val="28"/>
                <w:szCs w:val="28"/>
              </w:rPr>
            </w:pPr>
          </w:p>
          <w:p w14:paraId="01A2C981" w14:textId="77777777" w:rsidR="00686DF7" w:rsidRDefault="00686DF7">
            <w:pPr>
              <w:tabs>
                <w:tab w:val="left" w:pos="4320"/>
                <w:tab w:val="left" w:pos="4500"/>
              </w:tabs>
              <w:jc w:val="both"/>
              <w:rPr>
                <w:sz w:val="28"/>
                <w:szCs w:val="28"/>
                <w:lang w:val="uz-Cyrl-UZ"/>
              </w:rPr>
            </w:pPr>
            <w:r>
              <w:rPr>
                <w:sz w:val="28"/>
                <w:szCs w:val="28"/>
                <w:lang w:val="uz-Cyrl-UZ"/>
              </w:rPr>
              <w:t xml:space="preserve">O‘zi bajarilayotgandan boshqa turdagi </w:t>
            </w:r>
            <w:r>
              <w:rPr>
                <w:sz w:val="28"/>
                <w:szCs w:val="28"/>
                <w:lang w:val="en-US"/>
              </w:rPr>
              <w:t>markaziy protsessor</w:t>
            </w:r>
            <w:r>
              <w:rPr>
                <w:sz w:val="28"/>
                <w:szCs w:val="28"/>
                <w:lang w:val="uz-Cyrl-UZ"/>
              </w:rPr>
              <w:t xml:space="preserve"> uchun mashina kodini shakllanti-ra</w:t>
            </w:r>
            <w:r>
              <w:rPr>
                <w:sz w:val="28"/>
                <w:szCs w:val="28"/>
                <w:lang w:val="en-US"/>
              </w:rPr>
              <w:t>di</w:t>
            </w:r>
            <w:r>
              <w:rPr>
                <w:sz w:val="28"/>
                <w:szCs w:val="28"/>
                <w:lang w:val="uz-Cyrl-UZ"/>
              </w:rPr>
              <w:t>gan ass</w:t>
            </w:r>
            <w:r>
              <w:rPr>
                <w:sz w:val="28"/>
                <w:szCs w:val="28"/>
                <w:lang w:val="en-US"/>
              </w:rPr>
              <w:t>e</w:t>
            </w:r>
            <w:r>
              <w:rPr>
                <w:sz w:val="28"/>
                <w:szCs w:val="28"/>
                <w:lang w:val="uz-Cyrl-UZ"/>
              </w:rPr>
              <w:t>mbler. Odatda, bunday vositalardan bort kompyuterlari va o‘rnatiladigan kompyu-terlar, shuningdek, mikrokontrollerlar uchun foydalaniladi.</w:t>
            </w:r>
          </w:p>
          <w:p w14:paraId="5D191A73" w14:textId="77777777" w:rsidR="00686DF7" w:rsidRDefault="00686DF7">
            <w:pPr>
              <w:tabs>
                <w:tab w:val="left" w:pos="4320"/>
                <w:tab w:val="left" w:pos="4500"/>
              </w:tabs>
              <w:jc w:val="both"/>
              <w:rPr>
                <w:sz w:val="28"/>
                <w:szCs w:val="28"/>
                <w:lang w:val="uz-Cyrl-UZ"/>
              </w:rPr>
            </w:pPr>
          </w:p>
          <w:p w14:paraId="27189DA6" w14:textId="77777777" w:rsidR="00686DF7" w:rsidRDefault="00686DF7">
            <w:pPr>
              <w:tabs>
                <w:tab w:val="left" w:pos="4320"/>
                <w:tab w:val="left" w:pos="4500"/>
              </w:tabs>
              <w:jc w:val="both"/>
              <w:rPr>
                <w:sz w:val="28"/>
                <w:szCs w:val="28"/>
              </w:rPr>
            </w:pPr>
            <w:r>
              <w:rPr>
                <w:sz w:val="28"/>
                <w:szCs w:val="28"/>
                <w:lang w:val="uz-Cyrl-UZ"/>
              </w:rPr>
              <w:lastRenderedPageBreak/>
              <w:t xml:space="preserve">Ўзи бажарилаётгандан бошқа турдаги </w:t>
            </w:r>
            <w:r>
              <w:rPr>
                <w:sz w:val="28"/>
                <w:szCs w:val="28"/>
              </w:rPr>
              <w:t>марказий процессор</w:t>
            </w:r>
            <w:r>
              <w:rPr>
                <w:sz w:val="28"/>
                <w:szCs w:val="28"/>
                <w:lang w:val="uz-Cyrl-UZ"/>
              </w:rPr>
              <w:t xml:space="preserve"> учун машина кодини шакллантира</w:t>
            </w:r>
            <w:r>
              <w:rPr>
                <w:sz w:val="28"/>
                <w:szCs w:val="28"/>
              </w:rPr>
              <w:t>ди</w:t>
            </w:r>
            <w:r>
              <w:rPr>
                <w:sz w:val="28"/>
                <w:szCs w:val="28"/>
                <w:lang w:val="uz-Cyrl-UZ"/>
              </w:rPr>
              <w:t>ган асс</w:t>
            </w:r>
            <w:r>
              <w:rPr>
                <w:sz w:val="28"/>
                <w:szCs w:val="28"/>
              </w:rPr>
              <w:t>е</w:t>
            </w:r>
            <w:r>
              <w:rPr>
                <w:sz w:val="28"/>
                <w:szCs w:val="28"/>
                <w:lang w:val="uz-Cyrl-UZ"/>
              </w:rPr>
              <w:t xml:space="preserve">мблер. </w:t>
            </w:r>
            <w:r>
              <w:rPr>
                <w:sz w:val="28"/>
                <w:szCs w:val="28"/>
              </w:rPr>
              <w:t>Одатда, бун-дай воситалардан борт компьютерлари ва ўрнатиладиган компьютерлар, шунингдек, микроконтроллерлар учун фойдаланилади.</w:t>
            </w:r>
          </w:p>
          <w:p w14:paraId="7664AF82" w14:textId="77777777" w:rsidR="00686DF7" w:rsidRDefault="00686DF7">
            <w:pPr>
              <w:tabs>
                <w:tab w:val="left" w:pos="4320"/>
                <w:tab w:val="left" w:pos="4500"/>
              </w:tabs>
              <w:jc w:val="both"/>
              <w:rPr>
                <w:sz w:val="28"/>
                <w:szCs w:val="28"/>
              </w:rPr>
            </w:pPr>
          </w:p>
        </w:tc>
      </w:tr>
      <w:tr w:rsidR="00686DF7" w:rsidRPr="00CC24AF" w14:paraId="46507751" w14:textId="77777777">
        <w:tc>
          <w:tcPr>
            <w:tcW w:w="2079" w:type="pct"/>
            <w:shd w:val="clear" w:color="auto" w:fill="auto"/>
          </w:tcPr>
          <w:p w14:paraId="248EB693" w14:textId="77777777" w:rsidR="00686DF7" w:rsidRDefault="00686DF7">
            <w:pPr>
              <w:tabs>
                <w:tab w:val="left" w:pos="4320"/>
                <w:tab w:val="left" w:pos="4500"/>
              </w:tabs>
              <w:rPr>
                <w:b/>
                <w:sz w:val="28"/>
                <w:szCs w:val="28"/>
                <w:lang w:val="uz-Cyrl-UZ"/>
              </w:rPr>
            </w:pPr>
            <w:r>
              <w:rPr>
                <w:b/>
                <w:sz w:val="28"/>
                <w:szCs w:val="28"/>
                <w:lang w:val="uz-Cyrl-UZ"/>
              </w:rPr>
              <w:lastRenderedPageBreak/>
              <w:t>Кросс-компилятор</w:t>
            </w:r>
          </w:p>
          <w:p w14:paraId="11FEDE33" w14:textId="77777777" w:rsidR="00686DF7" w:rsidRDefault="00686DF7">
            <w:pPr>
              <w:tabs>
                <w:tab w:val="left" w:pos="4320"/>
                <w:tab w:val="left" w:pos="4500"/>
              </w:tabs>
              <w:rPr>
                <w:sz w:val="28"/>
                <w:szCs w:val="28"/>
                <w:lang w:val="uz-Cyrl-UZ"/>
              </w:rPr>
            </w:pPr>
            <w:r>
              <w:rPr>
                <w:b/>
                <w:sz w:val="28"/>
                <w:szCs w:val="28"/>
                <w:lang w:val="uz-Cyrl-UZ"/>
              </w:rPr>
              <w:t xml:space="preserve">uz </w:t>
            </w:r>
            <w:r>
              <w:rPr>
                <w:sz w:val="28"/>
                <w:szCs w:val="28"/>
                <w:lang w:val="uz-Cyrl-UZ"/>
              </w:rPr>
              <w:t>- kross-kompilyator</w:t>
            </w:r>
          </w:p>
          <w:p w14:paraId="799F183A" w14:textId="2001904E" w:rsidR="00686DF7" w:rsidRDefault="000B536F">
            <w:pPr>
              <w:tabs>
                <w:tab w:val="left" w:pos="4320"/>
                <w:tab w:val="left" w:pos="4500"/>
              </w:tabs>
              <w:rPr>
                <w:sz w:val="28"/>
                <w:szCs w:val="28"/>
                <w:lang w:val="uz-Cyrl-UZ"/>
              </w:rPr>
            </w:pPr>
            <w:r>
              <w:rPr>
                <w:b/>
                <w:sz w:val="28"/>
                <w:szCs w:val="28"/>
                <w:lang w:val="uz-Cyrl-UZ"/>
              </w:rPr>
              <w:t xml:space="preserve"> </w:t>
            </w:r>
            <w:r w:rsidR="00686DF7">
              <w:rPr>
                <w:sz w:val="28"/>
                <w:szCs w:val="28"/>
                <w:lang w:val="uz-Cyrl-UZ"/>
              </w:rPr>
              <w:t>кросс-компилятор</w:t>
            </w:r>
          </w:p>
          <w:p w14:paraId="677150C5" w14:textId="77777777" w:rsidR="00686DF7" w:rsidRDefault="00686DF7">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cross-compiler </w:t>
            </w:r>
          </w:p>
          <w:p w14:paraId="01347E65" w14:textId="77777777" w:rsidR="00686DF7" w:rsidRDefault="00686DF7">
            <w:pPr>
              <w:tabs>
                <w:tab w:val="left" w:pos="4320"/>
                <w:tab w:val="left" w:pos="4500"/>
              </w:tabs>
              <w:rPr>
                <w:b/>
                <w:sz w:val="28"/>
                <w:szCs w:val="28"/>
                <w:lang w:val="uz-Cyrl-UZ"/>
              </w:rPr>
            </w:pPr>
          </w:p>
        </w:tc>
        <w:tc>
          <w:tcPr>
            <w:tcW w:w="2921" w:type="pct"/>
            <w:shd w:val="clear" w:color="auto" w:fill="auto"/>
          </w:tcPr>
          <w:p w14:paraId="55E1A096" w14:textId="77777777" w:rsidR="00686DF7" w:rsidRDefault="00686DF7">
            <w:pPr>
              <w:tabs>
                <w:tab w:val="left" w:pos="4320"/>
                <w:tab w:val="left" w:pos="4500"/>
              </w:tabs>
              <w:jc w:val="both"/>
              <w:rPr>
                <w:sz w:val="28"/>
                <w:szCs w:val="28"/>
                <w:lang w:val="uz-Cyrl-UZ"/>
              </w:rPr>
            </w:pPr>
            <w:r>
              <w:rPr>
                <w:sz w:val="28"/>
                <w:szCs w:val="28"/>
              </w:rPr>
              <w:t>К</w:t>
            </w:r>
            <w:r>
              <w:rPr>
                <w:sz w:val="28"/>
                <w:szCs w:val="28"/>
                <w:lang w:val="uz-Cyrl-UZ"/>
              </w:rPr>
              <w:t xml:space="preserve">омпилятор, транслирующий программу в объектный код для </w:t>
            </w:r>
            <w:r>
              <w:rPr>
                <w:sz w:val="28"/>
                <w:szCs w:val="28"/>
              </w:rPr>
              <w:t>центрального процессора</w:t>
            </w:r>
            <w:r>
              <w:rPr>
                <w:sz w:val="28"/>
                <w:szCs w:val="28"/>
                <w:lang w:val="uz-Cyrl-UZ"/>
              </w:rPr>
              <w:t xml:space="preserve"> другого типа, чем тот, на котором он исполняется. Кросс-компиляторы применя-ются для микроконтроллеров, бортовых и встраиваемых компьютеров, а также для новых типов процессоров.</w:t>
            </w:r>
          </w:p>
          <w:p w14:paraId="4BDA87AA" w14:textId="77777777" w:rsidR="00686DF7" w:rsidRDefault="00686DF7">
            <w:pPr>
              <w:tabs>
                <w:tab w:val="left" w:pos="4320"/>
                <w:tab w:val="left" w:pos="4500"/>
              </w:tabs>
              <w:jc w:val="both"/>
              <w:rPr>
                <w:sz w:val="16"/>
                <w:szCs w:val="16"/>
              </w:rPr>
            </w:pPr>
          </w:p>
          <w:p w14:paraId="19935CA7" w14:textId="77777777" w:rsidR="00686DF7" w:rsidRDefault="00686DF7">
            <w:pPr>
              <w:tabs>
                <w:tab w:val="left" w:pos="4320"/>
                <w:tab w:val="left" w:pos="4500"/>
              </w:tabs>
              <w:jc w:val="both"/>
              <w:rPr>
                <w:sz w:val="28"/>
                <w:szCs w:val="28"/>
                <w:lang w:val="uz-Cyrl-UZ"/>
              </w:rPr>
            </w:pPr>
            <w:r>
              <w:rPr>
                <w:sz w:val="28"/>
                <w:szCs w:val="28"/>
                <w:lang w:val="uz-Cyrl-UZ"/>
              </w:rPr>
              <w:t xml:space="preserve">O‘zi bajarilayotgandan boshqa turdagi </w:t>
            </w:r>
            <w:r>
              <w:rPr>
                <w:sz w:val="28"/>
                <w:szCs w:val="28"/>
                <w:lang w:val="en-US"/>
              </w:rPr>
              <w:t>markaziy protsessor</w:t>
            </w:r>
            <w:r>
              <w:rPr>
                <w:sz w:val="28"/>
                <w:szCs w:val="28"/>
                <w:lang w:val="uz-Cyrl-UZ"/>
              </w:rPr>
              <w:t xml:space="preserve"> uchun obyekt kodiga dasturni translyatsiya qiladigan kompilyator. Kross-kompilyatorlar mikrokontrollerlar, bort kompyu-terlari va o‘rnatiladigan kompyuterlar, shuning-dek, protsessorlarning yangi turlari uchun qo‘llaniladi.</w:t>
            </w:r>
          </w:p>
          <w:p w14:paraId="4556289E" w14:textId="77777777" w:rsidR="00686DF7" w:rsidRDefault="00686DF7">
            <w:pPr>
              <w:tabs>
                <w:tab w:val="left" w:pos="4320"/>
                <w:tab w:val="left" w:pos="4500"/>
              </w:tabs>
              <w:jc w:val="both"/>
              <w:rPr>
                <w:sz w:val="16"/>
                <w:szCs w:val="16"/>
                <w:lang w:val="uz-Cyrl-UZ"/>
              </w:rPr>
            </w:pPr>
          </w:p>
          <w:p w14:paraId="156106D9" w14:textId="77777777" w:rsidR="00686DF7" w:rsidRDefault="00686DF7">
            <w:pPr>
              <w:tabs>
                <w:tab w:val="left" w:pos="4320"/>
                <w:tab w:val="left" w:pos="4500"/>
              </w:tabs>
              <w:jc w:val="both"/>
              <w:rPr>
                <w:sz w:val="28"/>
                <w:szCs w:val="28"/>
              </w:rPr>
            </w:pPr>
            <w:r>
              <w:rPr>
                <w:sz w:val="28"/>
                <w:szCs w:val="28"/>
                <w:lang w:val="uz-Cyrl-UZ"/>
              </w:rPr>
              <w:t xml:space="preserve">Ўзи бажарилаётгандан бошқа турдаги </w:t>
            </w:r>
            <w:r>
              <w:rPr>
                <w:sz w:val="28"/>
                <w:szCs w:val="28"/>
              </w:rPr>
              <w:t>марказий процессор</w:t>
            </w:r>
            <w:r>
              <w:rPr>
                <w:sz w:val="28"/>
                <w:szCs w:val="28"/>
                <w:lang w:val="uz-Cyrl-UZ"/>
              </w:rPr>
              <w:t xml:space="preserve"> учун объект кодига дастурни трансляция қиладиган компилятор. </w:t>
            </w:r>
            <w:r>
              <w:rPr>
                <w:sz w:val="28"/>
                <w:szCs w:val="28"/>
              </w:rPr>
              <w:t>Кросс-компиляторлар микроконтроллерлар, борт компьютерлари ва ўрнатиладиган компьютерлар, шунингдек, процессорларнинг янги турлари учун қўлланилади.</w:t>
            </w:r>
          </w:p>
        </w:tc>
      </w:tr>
      <w:tr w:rsidR="00686DF7" w14:paraId="05DBE51A" w14:textId="77777777">
        <w:tc>
          <w:tcPr>
            <w:tcW w:w="2079" w:type="pct"/>
            <w:shd w:val="clear" w:color="auto" w:fill="auto"/>
          </w:tcPr>
          <w:p w14:paraId="17FE3904" w14:textId="77777777" w:rsidR="00686DF7" w:rsidRDefault="00686DF7">
            <w:pPr>
              <w:tabs>
                <w:tab w:val="left" w:pos="4320"/>
                <w:tab w:val="left" w:pos="4500"/>
              </w:tabs>
              <w:rPr>
                <w:b/>
                <w:sz w:val="28"/>
                <w:szCs w:val="28"/>
                <w:lang w:val="uz-Cyrl-UZ"/>
              </w:rPr>
            </w:pPr>
            <w:r>
              <w:rPr>
                <w:b/>
                <w:sz w:val="28"/>
                <w:szCs w:val="28"/>
                <w:lang w:val="uz-Cyrl-UZ"/>
              </w:rPr>
              <w:t>Курсор</w:t>
            </w:r>
          </w:p>
          <w:p w14:paraId="0EDE1916" w14:textId="77777777" w:rsidR="00686DF7" w:rsidRDefault="00686DF7">
            <w:pPr>
              <w:tabs>
                <w:tab w:val="left" w:pos="4320"/>
                <w:tab w:val="left" w:pos="4500"/>
              </w:tabs>
              <w:rPr>
                <w:sz w:val="28"/>
                <w:szCs w:val="28"/>
                <w:lang w:val="uz-Cyrl-UZ"/>
              </w:rPr>
            </w:pPr>
            <w:r>
              <w:rPr>
                <w:b/>
                <w:sz w:val="28"/>
                <w:szCs w:val="28"/>
                <w:lang w:val="uz-Cyrl-UZ"/>
              </w:rPr>
              <w:t xml:space="preserve">uz </w:t>
            </w:r>
            <w:r>
              <w:rPr>
                <w:sz w:val="28"/>
                <w:szCs w:val="28"/>
                <w:lang w:val="uz-Cyrl-UZ"/>
              </w:rPr>
              <w:t>- kursor</w:t>
            </w:r>
          </w:p>
          <w:p w14:paraId="7975112B" w14:textId="4A2FE524" w:rsidR="00686DF7" w:rsidRDefault="000B536F">
            <w:pPr>
              <w:tabs>
                <w:tab w:val="left" w:pos="4320"/>
                <w:tab w:val="left" w:pos="4500"/>
              </w:tabs>
              <w:rPr>
                <w:sz w:val="28"/>
                <w:szCs w:val="28"/>
                <w:lang w:val="uz-Cyrl-UZ"/>
              </w:rPr>
            </w:pPr>
            <w:r>
              <w:rPr>
                <w:sz w:val="28"/>
                <w:szCs w:val="28"/>
                <w:lang w:val="uz-Cyrl-UZ"/>
              </w:rPr>
              <w:t xml:space="preserve"> </w:t>
            </w:r>
            <w:r w:rsidR="00686DF7">
              <w:rPr>
                <w:sz w:val="28"/>
                <w:szCs w:val="28"/>
                <w:lang w:val="uz-Cyrl-UZ"/>
              </w:rPr>
              <w:t>курсор</w:t>
            </w:r>
          </w:p>
          <w:p w14:paraId="1B2096F5" w14:textId="77777777" w:rsidR="00686DF7" w:rsidRDefault="00686DF7">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cursor </w:t>
            </w:r>
          </w:p>
          <w:p w14:paraId="4C4C040E" w14:textId="77777777" w:rsidR="00686DF7" w:rsidRDefault="00686DF7">
            <w:pPr>
              <w:tabs>
                <w:tab w:val="left" w:pos="4320"/>
                <w:tab w:val="left" w:pos="4500"/>
              </w:tabs>
              <w:rPr>
                <w:b/>
                <w:sz w:val="28"/>
                <w:szCs w:val="28"/>
                <w:lang w:val="uz-Cyrl-UZ"/>
              </w:rPr>
            </w:pPr>
          </w:p>
        </w:tc>
        <w:tc>
          <w:tcPr>
            <w:tcW w:w="2921" w:type="pct"/>
            <w:shd w:val="clear" w:color="auto" w:fill="auto"/>
          </w:tcPr>
          <w:p w14:paraId="1B4458C4" w14:textId="77777777" w:rsidR="00686DF7" w:rsidRDefault="00686DF7">
            <w:pPr>
              <w:tabs>
                <w:tab w:val="left" w:pos="4320"/>
                <w:tab w:val="left" w:pos="4500"/>
              </w:tabs>
              <w:jc w:val="both"/>
              <w:rPr>
                <w:sz w:val="28"/>
                <w:szCs w:val="28"/>
              </w:rPr>
            </w:pPr>
            <w:r>
              <w:rPr>
                <w:sz w:val="28"/>
                <w:szCs w:val="28"/>
              </w:rPr>
              <w:t>Р</w:t>
            </w:r>
            <w:r>
              <w:rPr>
                <w:sz w:val="28"/>
                <w:szCs w:val="28"/>
                <w:lang w:val="uz-Cyrl-UZ"/>
              </w:rPr>
              <w:t xml:space="preserve">азличают текстовый курсор и курсор </w:t>
            </w:r>
            <w:r>
              <w:rPr>
                <w:sz w:val="28"/>
                <w:szCs w:val="28"/>
              </w:rPr>
              <w:t>«</w:t>
            </w:r>
            <w:r>
              <w:rPr>
                <w:sz w:val="28"/>
                <w:szCs w:val="28"/>
                <w:lang w:val="uz-Cyrl-UZ"/>
              </w:rPr>
              <w:t>мыши</w:t>
            </w:r>
            <w:r>
              <w:rPr>
                <w:sz w:val="28"/>
                <w:szCs w:val="28"/>
              </w:rPr>
              <w:t>»</w:t>
            </w:r>
            <w:r>
              <w:rPr>
                <w:sz w:val="28"/>
                <w:szCs w:val="28"/>
                <w:lang w:val="uz-Cyrl-UZ"/>
              </w:rPr>
              <w:t xml:space="preserve">. Текстовый курсор – это мигающий символ на экране (обычно вертикальная линия), показывающий место ввода следую-щего символа. Курсор </w:t>
            </w:r>
            <w:r>
              <w:rPr>
                <w:sz w:val="28"/>
                <w:szCs w:val="28"/>
              </w:rPr>
              <w:t>«</w:t>
            </w:r>
            <w:r>
              <w:rPr>
                <w:sz w:val="28"/>
                <w:szCs w:val="28"/>
                <w:lang w:val="uz-Cyrl-UZ"/>
              </w:rPr>
              <w:t>мыши</w:t>
            </w:r>
            <w:r>
              <w:rPr>
                <w:sz w:val="28"/>
                <w:szCs w:val="28"/>
              </w:rPr>
              <w:t>»</w:t>
            </w:r>
            <w:r>
              <w:rPr>
                <w:sz w:val="28"/>
                <w:szCs w:val="28"/>
                <w:lang w:val="uz-Cyrl-UZ"/>
              </w:rPr>
              <w:t xml:space="preserve"> – графичес-кий значок (часто стрелка), отображающий на экране перемещение мыши и производи-мые с её помощью операции.</w:t>
            </w:r>
            <w:r>
              <w:rPr>
                <w:sz w:val="28"/>
                <w:szCs w:val="28"/>
              </w:rPr>
              <w:t xml:space="preserve"> Форма курсора в различных приложениях может изменяться в зависимости от выполняемых пользователем или программой действий.</w:t>
            </w:r>
          </w:p>
          <w:p w14:paraId="280E1C37" w14:textId="77777777" w:rsidR="00686DF7" w:rsidRDefault="00686DF7">
            <w:pPr>
              <w:tabs>
                <w:tab w:val="left" w:pos="4320"/>
                <w:tab w:val="left" w:pos="4500"/>
              </w:tabs>
              <w:jc w:val="both"/>
              <w:rPr>
                <w:sz w:val="16"/>
                <w:szCs w:val="16"/>
              </w:rPr>
            </w:pPr>
          </w:p>
          <w:p w14:paraId="405D289F" w14:textId="77777777" w:rsidR="00686DF7" w:rsidRDefault="00686DF7">
            <w:pPr>
              <w:tabs>
                <w:tab w:val="left" w:pos="4320"/>
                <w:tab w:val="left" w:pos="4500"/>
              </w:tabs>
              <w:jc w:val="both"/>
              <w:rPr>
                <w:sz w:val="28"/>
                <w:szCs w:val="28"/>
                <w:lang w:val="uz-Cyrl-UZ"/>
              </w:rPr>
            </w:pPr>
            <w:r>
              <w:rPr>
                <w:sz w:val="28"/>
                <w:szCs w:val="28"/>
                <w:lang w:val="en-US"/>
              </w:rPr>
              <w:t>Matn kursor</w:t>
            </w:r>
            <w:r>
              <w:rPr>
                <w:sz w:val="28"/>
                <w:szCs w:val="28"/>
                <w:lang w:val="uz-Cyrl-UZ"/>
              </w:rPr>
              <w:t>i</w:t>
            </w:r>
            <w:r>
              <w:rPr>
                <w:sz w:val="28"/>
                <w:szCs w:val="28"/>
                <w:lang w:val="en-US"/>
              </w:rPr>
              <w:t xml:space="preserve"> va «sichqoncha»</w:t>
            </w:r>
            <w:r>
              <w:rPr>
                <w:sz w:val="28"/>
                <w:szCs w:val="28"/>
                <w:lang w:val="uz-Cyrl-UZ"/>
              </w:rPr>
              <w:t xml:space="preserve"> kursori farqlanadi. Matn kursori – keyingi simvolni kiritish joyini ko‘rsatuvchi ekrandagi miltillovchi belgi (odatda vertikal chiziq). </w:t>
            </w:r>
            <w:r>
              <w:rPr>
                <w:sz w:val="28"/>
                <w:szCs w:val="28"/>
                <w:lang w:val="uz-Cyrl-UZ"/>
              </w:rPr>
              <w:lastRenderedPageBreak/>
              <w:t>«Sichqoncha» kursori – ekranda «sichqoncha»ni siljitish va uning yordamida operatsiyalar bajarilishini aks ettiruvchi grafik belgi (ko‘pin-cha strelka). Kursor shakli turli ilova-larda foydalanuvchi tomonidan yoki dasturda bajariladigan harakatlariga bog‘liq holda o‘zga-rishi mumkin.</w:t>
            </w:r>
          </w:p>
          <w:p w14:paraId="50EC2FE8" w14:textId="77777777" w:rsidR="00686DF7" w:rsidRDefault="00686DF7">
            <w:pPr>
              <w:tabs>
                <w:tab w:val="left" w:pos="4320"/>
                <w:tab w:val="left" w:pos="4500"/>
              </w:tabs>
              <w:jc w:val="both"/>
              <w:rPr>
                <w:sz w:val="16"/>
                <w:szCs w:val="16"/>
                <w:lang w:val="uz-Cyrl-UZ"/>
              </w:rPr>
            </w:pPr>
          </w:p>
          <w:p w14:paraId="0FF6B073" w14:textId="77777777" w:rsidR="00686DF7" w:rsidRDefault="00686DF7">
            <w:pPr>
              <w:tabs>
                <w:tab w:val="left" w:pos="4320"/>
                <w:tab w:val="left" w:pos="4500"/>
              </w:tabs>
              <w:jc w:val="both"/>
              <w:rPr>
                <w:sz w:val="28"/>
                <w:szCs w:val="28"/>
                <w:lang w:val="uz-Cyrl-UZ"/>
              </w:rPr>
            </w:pPr>
            <w:r>
              <w:rPr>
                <w:sz w:val="28"/>
                <w:szCs w:val="28"/>
              </w:rPr>
              <w:t>Матн курсори ва «сичқонча»</w:t>
            </w:r>
            <w:r>
              <w:rPr>
                <w:sz w:val="28"/>
                <w:szCs w:val="28"/>
                <w:lang w:val="uz-Cyrl-UZ"/>
              </w:rPr>
              <w:t xml:space="preserve"> курсори фарқланади. Матн курсори – кейинги сим-волни киритиш жойини кўрсатувчи экран-даги милтилловчи белги (одатда вертикал чизиқ). «Сичқонча» курсори – экранда «сичқонча»</w:t>
            </w:r>
            <w:r>
              <w:rPr>
                <w:sz w:val="28"/>
                <w:szCs w:val="28"/>
              </w:rPr>
              <w:t>ни</w:t>
            </w:r>
            <w:r>
              <w:rPr>
                <w:sz w:val="28"/>
                <w:szCs w:val="28"/>
                <w:lang w:val="uz-Cyrl-UZ"/>
              </w:rPr>
              <w:t xml:space="preserve"> силжитиш ва унинг ёрдамида операциялар бажарилишини акс эттирувчи график белги (кўпинча стрелка). Курсор шакли турли иловаларда фойдаланувчи то-монидан ёки дастурда бажариладиган ҳара-катларига боғлиқ ҳолда ўзгариши мумкин.</w:t>
            </w:r>
          </w:p>
        </w:tc>
      </w:tr>
      <w:tr w:rsidR="00686DF7" w14:paraId="5894217E" w14:textId="77777777">
        <w:tc>
          <w:tcPr>
            <w:tcW w:w="2079" w:type="pct"/>
            <w:shd w:val="clear" w:color="auto" w:fill="auto"/>
          </w:tcPr>
          <w:p w14:paraId="5FF0C832" w14:textId="77777777" w:rsidR="00686DF7" w:rsidRDefault="00686DF7">
            <w:pPr>
              <w:tabs>
                <w:tab w:val="left" w:pos="4320"/>
                <w:tab w:val="left" w:pos="4500"/>
              </w:tabs>
              <w:rPr>
                <w:b/>
                <w:sz w:val="28"/>
                <w:szCs w:val="28"/>
                <w:lang w:val="uz-Cyrl-UZ"/>
              </w:rPr>
            </w:pPr>
            <w:r>
              <w:rPr>
                <w:b/>
                <w:sz w:val="28"/>
                <w:szCs w:val="28"/>
                <w:lang w:val="uz-Cyrl-UZ"/>
              </w:rPr>
              <w:lastRenderedPageBreak/>
              <w:t>Кэш</w:t>
            </w:r>
          </w:p>
          <w:p w14:paraId="333D1762" w14:textId="77777777" w:rsidR="00686DF7" w:rsidRDefault="00686DF7">
            <w:pPr>
              <w:tabs>
                <w:tab w:val="left" w:pos="4320"/>
                <w:tab w:val="left" w:pos="4500"/>
              </w:tabs>
              <w:rPr>
                <w:sz w:val="28"/>
                <w:szCs w:val="28"/>
                <w:lang w:val="uz-Cyrl-UZ"/>
              </w:rPr>
            </w:pPr>
            <w:r>
              <w:rPr>
                <w:b/>
                <w:sz w:val="28"/>
                <w:szCs w:val="28"/>
                <w:lang w:val="uz-Cyrl-UZ"/>
              </w:rPr>
              <w:t xml:space="preserve">uz </w:t>
            </w:r>
            <w:r>
              <w:rPr>
                <w:sz w:val="28"/>
                <w:szCs w:val="28"/>
                <w:lang w:val="uz-Cyrl-UZ"/>
              </w:rPr>
              <w:t>- kesh</w:t>
            </w:r>
          </w:p>
          <w:p w14:paraId="49B6CFAF" w14:textId="3768A9AD" w:rsidR="00686DF7" w:rsidRDefault="00D7251A">
            <w:pPr>
              <w:tabs>
                <w:tab w:val="left" w:pos="4320"/>
                <w:tab w:val="left" w:pos="4500"/>
              </w:tabs>
              <w:rPr>
                <w:sz w:val="28"/>
                <w:szCs w:val="28"/>
                <w:lang w:val="uz-Cyrl-UZ"/>
              </w:rPr>
            </w:pPr>
            <w:r>
              <w:rPr>
                <w:b/>
                <w:sz w:val="26"/>
                <w:szCs w:val="26"/>
                <w:lang w:val="uz-Cyrl-UZ"/>
              </w:rPr>
              <w:t xml:space="preserve"> </w:t>
            </w:r>
            <w:r w:rsidR="00686DF7">
              <w:rPr>
                <w:sz w:val="28"/>
                <w:szCs w:val="28"/>
                <w:lang w:val="uz-Cyrl-UZ"/>
              </w:rPr>
              <w:t>кэш</w:t>
            </w:r>
          </w:p>
          <w:p w14:paraId="054A588D" w14:textId="77777777" w:rsidR="00686DF7" w:rsidRDefault="00686DF7">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сache </w:t>
            </w:r>
          </w:p>
          <w:p w14:paraId="1033C2E3" w14:textId="77777777" w:rsidR="00686DF7" w:rsidRDefault="00686DF7">
            <w:pPr>
              <w:tabs>
                <w:tab w:val="left" w:pos="4320"/>
                <w:tab w:val="left" w:pos="4500"/>
              </w:tabs>
              <w:rPr>
                <w:sz w:val="28"/>
                <w:szCs w:val="28"/>
                <w:lang w:val="uz-Cyrl-UZ"/>
              </w:rPr>
            </w:pPr>
          </w:p>
        </w:tc>
        <w:tc>
          <w:tcPr>
            <w:tcW w:w="2921" w:type="pct"/>
            <w:shd w:val="clear" w:color="auto" w:fill="auto"/>
          </w:tcPr>
          <w:p w14:paraId="2CC831A4" w14:textId="77777777" w:rsidR="00686DF7" w:rsidRDefault="00686DF7">
            <w:pPr>
              <w:tabs>
                <w:tab w:val="left" w:pos="4320"/>
                <w:tab w:val="left" w:pos="4500"/>
              </w:tabs>
              <w:jc w:val="both"/>
              <w:rPr>
                <w:sz w:val="28"/>
                <w:szCs w:val="28"/>
                <w:lang w:val="uz-Cyrl-UZ"/>
              </w:rPr>
            </w:pPr>
            <w:r>
              <w:rPr>
                <w:sz w:val="28"/>
                <w:szCs w:val="28"/>
              </w:rPr>
              <w:t>Специальная подсистема памяти, содержащей наиболее часто используемые данные, к которым возможен быстрый доступ.</w:t>
            </w:r>
          </w:p>
          <w:p w14:paraId="17253CBE" w14:textId="77777777" w:rsidR="00686DF7" w:rsidRDefault="00686DF7">
            <w:pPr>
              <w:tabs>
                <w:tab w:val="left" w:pos="4320"/>
                <w:tab w:val="left" w:pos="4500"/>
              </w:tabs>
              <w:jc w:val="both"/>
              <w:rPr>
                <w:sz w:val="16"/>
                <w:szCs w:val="16"/>
              </w:rPr>
            </w:pPr>
          </w:p>
          <w:p w14:paraId="0A98088A" w14:textId="77777777" w:rsidR="00686DF7" w:rsidRDefault="00686DF7">
            <w:pPr>
              <w:tabs>
                <w:tab w:val="left" w:pos="4320"/>
                <w:tab w:val="left" w:pos="4500"/>
              </w:tabs>
              <w:jc w:val="both"/>
              <w:rPr>
                <w:sz w:val="28"/>
                <w:szCs w:val="28"/>
                <w:lang w:val="en-US"/>
              </w:rPr>
            </w:pPr>
            <w:r>
              <w:rPr>
                <w:sz w:val="28"/>
                <w:szCs w:val="28"/>
                <w:lang w:val="uz-Cyrl-UZ"/>
              </w:rPr>
              <w:t>Xotiraning, tez-tez foydalaniladigan ma’lumot-larni ichiga oladigan maxsus kichik (quyi) tizimi.</w:t>
            </w:r>
          </w:p>
          <w:p w14:paraId="058C3C80" w14:textId="77777777" w:rsidR="00686DF7" w:rsidRDefault="00686DF7">
            <w:pPr>
              <w:tabs>
                <w:tab w:val="left" w:pos="4320"/>
                <w:tab w:val="left" w:pos="4500"/>
              </w:tabs>
              <w:jc w:val="both"/>
              <w:rPr>
                <w:sz w:val="16"/>
                <w:szCs w:val="16"/>
                <w:lang w:val="en-US"/>
              </w:rPr>
            </w:pPr>
          </w:p>
          <w:p w14:paraId="6FF9ADF9" w14:textId="77777777" w:rsidR="00686DF7" w:rsidRDefault="00686DF7">
            <w:pPr>
              <w:tabs>
                <w:tab w:val="left" w:pos="4320"/>
                <w:tab w:val="left" w:pos="4500"/>
              </w:tabs>
              <w:jc w:val="both"/>
              <w:rPr>
                <w:sz w:val="28"/>
                <w:szCs w:val="28"/>
                <w:lang w:val="uz-Cyrl-UZ"/>
              </w:rPr>
            </w:pPr>
            <w:r>
              <w:rPr>
                <w:sz w:val="28"/>
                <w:szCs w:val="28"/>
                <w:lang w:val="uz-Cyrl-UZ"/>
              </w:rPr>
              <w:t>Хотиранинг, тез-тез фойдаланиладиган маъ-лумотларни ичига оладиган махсус кичик (қуйи) тизим</w:t>
            </w:r>
            <w:r>
              <w:rPr>
                <w:sz w:val="28"/>
                <w:szCs w:val="28"/>
              </w:rPr>
              <w:t>и</w:t>
            </w:r>
            <w:r>
              <w:rPr>
                <w:sz w:val="28"/>
                <w:szCs w:val="28"/>
                <w:lang w:val="uz-Cyrl-UZ"/>
              </w:rPr>
              <w:t>.</w:t>
            </w:r>
          </w:p>
        </w:tc>
      </w:tr>
      <w:tr w:rsidR="00686DF7" w:rsidRPr="009C5489" w14:paraId="1AF3A65C" w14:textId="77777777">
        <w:tc>
          <w:tcPr>
            <w:tcW w:w="2079" w:type="pct"/>
            <w:shd w:val="clear" w:color="auto" w:fill="auto"/>
          </w:tcPr>
          <w:p w14:paraId="45D5B850" w14:textId="77777777" w:rsidR="00686DF7" w:rsidRDefault="00686DF7">
            <w:pPr>
              <w:tabs>
                <w:tab w:val="left" w:pos="4320"/>
                <w:tab w:val="left" w:pos="4500"/>
              </w:tabs>
              <w:rPr>
                <w:b/>
                <w:sz w:val="28"/>
                <w:szCs w:val="28"/>
                <w:lang w:val="uz-Cyrl-UZ"/>
              </w:rPr>
            </w:pPr>
            <w:r>
              <w:rPr>
                <w:b/>
                <w:sz w:val="28"/>
                <w:szCs w:val="28"/>
                <w:lang w:val="uz-Cyrl-UZ"/>
              </w:rPr>
              <w:t>Кэш</w:t>
            </w:r>
            <w:r>
              <w:rPr>
                <w:b/>
                <w:sz w:val="28"/>
                <w:szCs w:val="28"/>
                <w:lang w:val="fr-FR"/>
              </w:rPr>
              <w:t xml:space="preserve"> </w:t>
            </w:r>
            <w:r>
              <w:rPr>
                <w:b/>
                <w:sz w:val="28"/>
                <w:szCs w:val="28"/>
                <w:lang w:val="uz-Cyrl-UZ"/>
              </w:rPr>
              <w:t>команд</w:t>
            </w:r>
          </w:p>
          <w:p w14:paraId="330CB13A" w14:textId="77777777" w:rsidR="00686DF7" w:rsidRDefault="00686DF7">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komandalar keshi</w:t>
            </w:r>
          </w:p>
          <w:p w14:paraId="08F7C196" w14:textId="13B011D9" w:rsidR="00686DF7" w:rsidRDefault="00D7251A">
            <w:pPr>
              <w:tabs>
                <w:tab w:val="left" w:pos="4320"/>
                <w:tab w:val="left" w:pos="4500"/>
              </w:tabs>
              <w:rPr>
                <w:sz w:val="28"/>
                <w:szCs w:val="28"/>
                <w:lang w:val="uz-Cyrl-UZ"/>
              </w:rPr>
            </w:pPr>
            <w:r>
              <w:rPr>
                <w:sz w:val="26"/>
                <w:szCs w:val="26"/>
                <w:lang w:val="uz-Cyrl-UZ"/>
              </w:rPr>
              <w:t xml:space="preserve"> </w:t>
            </w:r>
            <w:r w:rsidR="00686DF7">
              <w:rPr>
                <w:sz w:val="28"/>
                <w:szCs w:val="28"/>
                <w:lang w:val="uz-Cyrl-UZ"/>
              </w:rPr>
              <w:t>командалар кэши</w:t>
            </w:r>
          </w:p>
          <w:p w14:paraId="23CA3DDC" w14:textId="77777777" w:rsidR="00686DF7" w:rsidRDefault="00686DF7">
            <w:pPr>
              <w:tabs>
                <w:tab w:val="left" w:pos="4320"/>
                <w:tab w:val="left" w:pos="4500"/>
              </w:tabs>
              <w:rPr>
                <w:sz w:val="28"/>
                <w:szCs w:val="28"/>
                <w:lang w:val="uz-Cyrl-UZ"/>
              </w:rPr>
            </w:pPr>
            <w:r>
              <w:rPr>
                <w:b/>
                <w:sz w:val="28"/>
                <w:szCs w:val="28"/>
                <w:lang w:val="en-US"/>
              </w:rPr>
              <w:t xml:space="preserve">en </w:t>
            </w:r>
            <w:r>
              <w:rPr>
                <w:sz w:val="28"/>
                <w:szCs w:val="28"/>
                <w:lang w:val="en-US"/>
              </w:rPr>
              <w:t>-</w:t>
            </w:r>
            <w:r>
              <w:rPr>
                <w:sz w:val="28"/>
                <w:szCs w:val="28"/>
                <w:lang w:val="fr-FR"/>
              </w:rPr>
              <w:t xml:space="preserve"> instruction cache </w:t>
            </w:r>
          </w:p>
          <w:p w14:paraId="20B3D466" w14:textId="77777777" w:rsidR="00686DF7" w:rsidRDefault="00686DF7">
            <w:pPr>
              <w:tabs>
                <w:tab w:val="left" w:pos="4320"/>
                <w:tab w:val="left" w:pos="4500"/>
              </w:tabs>
              <w:rPr>
                <w:sz w:val="28"/>
                <w:szCs w:val="28"/>
                <w:lang w:val="en-US"/>
              </w:rPr>
            </w:pPr>
          </w:p>
        </w:tc>
        <w:tc>
          <w:tcPr>
            <w:tcW w:w="2921" w:type="pct"/>
            <w:shd w:val="clear" w:color="auto" w:fill="auto"/>
          </w:tcPr>
          <w:p w14:paraId="2DE81EBA" w14:textId="77777777" w:rsidR="00686DF7" w:rsidRDefault="00686DF7">
            <w:pPr>
              <w:tabs>
                <w:tab w:val="left" w:pos="4320"/>
                <w:tab w:val="left" w:pos="4500"/>
              </w:tabs>
              <w:jc w:val="both"/>
              <w:rPr>
                <w:sz w:val="28"/>
                <w:szCs w:val="28"/>
                <w:lang w:val="uz-Cyrl-UZ"/>
              </w:rPr>
            </w:pPr>
            <w:r>
              <w:rPr>
                <w:sz w:val="28"/>
                <w:szCs w:val="28"/>
              </w:rPr>
              <w:t>Блок кэш-памяти микропроцессора, использующий гарвардскую архитектуру для хранения команд.</w:t>
            </w:r>
          </w:p>
          <w:p w14:paraId="3CEF9EF6" w14:textId="77777777" w:rsidR="00686DF7" w:rsidRDefault="00686DF7">
            <w:pPr>
              <w:tabs>
                <w:tab w:val="left" w:pos="4320"/>
                <w:tab w:val="left" w:pos="4500"/>
              </w:tabs>
              <w:jc w:val="both"/>
              <w:rPr>
                <w:sz w:val="16"/>
                <w:szCs w:val="16"/>
              </w:rPr>
            </w:pPr>
          </w:p>
          <w:p w14:paraId="4FB21197" w14:textId="77777777" w:rsidR="00686DF7" w:rsidRDefault="00686DF7">
            <w:pPr>
              <w:tabs>
                <w:tab w:val="left" w:pos="4320"/>
                <w:tab w:val="left" w:pos="4500"/>
              </w:tabs>
              <w:jc w:val="both"/>
              <w:rPr>
                <w:sz w:val="28"/>
                <w:szCs w:val="28"/>
                <w:lang w:val="en-US"/>
              </w:rPr>
            </w:pPr>
            <w:r>
              <w:rPr>
                <w:sz w:val="28"/>
                <w:szCs w:val="28"/>
                <w:lang w:val="en-US"/>
              </w:rPr>
              <w:t xml:space="preserve">Komandalarni saqlash uchun garvard </w:t>
            </w:r>
            <w:r>
              <w:rPr>
                <w:sz w:val="28"/>
                <w:szCs w:val="28"/>
                <w:lang w:val="uz-Cyrl-UZ"/>
              </w:rPr>
              <w:t>arxitektu</w:t>
            </w:r>
            <w:r>
              <w:rPr>
                <w:sz w:val="28"/>
                <w:szCs w:val="28"/>
                <w:lang w:val="en-US"/>
              </w:rPr>
              <w:t>-</w:t>
            </w:r>
            <w:r>
              <w:rPr>
                <w:sz w:val="28"/>
                <w:szCs w:val="28"/>
                <w:lang w:val="uz-Cyrl-UZ"/>
              </w:rPr>
              <w:t>ras</w:t>
            </w:r>
            <w:r>
              <w:rPr>
                <w:sz w:val="28"/>
                <w:szCs w:val="28"/>
                <w:lang w:val="en-US"/>
              </w:rPr>
              <w:t>idan foydalanadigan, mikroprotsessor kesh-xotirasi bloki</w:t>
            </w:r>
            <w:r>
              <w:rPr>
                <w:sz w:val="28"/>
                <w:szCs w:val="28"/>
                <w:lang w:val="uz-Cyrl-UZ"/>
              </w:rPr>
              <w:t>.</w:t>
            </w:r>
          </w:p>
          <w:p w14:paraId="7D59BFF8" w14:textId="77777777" w:rsidR="00686DF7" w:rsidRDefault="00686DF7">
            <w:pPr>
              <w:tabs>
                <w:tab w:val="left" w:pos="4320"/>
                <w:tab w:val="left" w:pos="4500"/>
              </w:tabs>
              <w:jc w:val="both"/>
              <w:rPr>
                <w:sz w:val="16"/>
                <w:szCs w:val="16"/>
                <w:lang w:val="en-US"/>
              </w:rPr>
            </w:pPr>
          </w:p>
          <w:p w14:paraId="77267F6E" w14:textId="77777777" w:rsidR="00686DF7" w:rsidRDefault="00686DF7">
            <w:pPr>
              <w:tabs>
                <w:tab w:val="left" w:pos="4320"/>
                <w:tab w:val="left" w:pos="4500"/>
              </w:tabs>
              <w:jc w:val="both"/>
              <w:rPr>
                <w:sz w:val="28"/>
                <w:szCs w:val="28"/>
                <w:lang w:val="uz-Cyrl-UZ"/>
              </w:rPr>
            </w:pPr>
            <w:r>
              <w:rPr>
                <w:sz w:val="28"/>
                <w:szCs w:val="28"/>
              </w:rPr>
              <w:t xml:space="preserve">Командаларни сақлаш учун гарвард </w:t>
            </w:r>
            <w:r>
              <w:rPr>
                <w:sz w:val="28"/>
                <w:szCs w:val="28"/>
                <w:lang w:val="uz-Cyrl-UZ"/>
              </w:rPr>
              <w:t>архитек-турас</w:t>
            </w:r>
            <w:r>
              <w:rPr>
                <w:sz w:val="28"/>
                <w:szCs w:val="28"/>
              </w:rPr>
              <w:t>идан фойдаланадиган, микропроцессор кэш-хотираси блоки</w:t>
            </w:r>
            <w:r>
              <w:rPr>
                <w:sz w:val="28"/>
                <w:szCs w:val="28"/>
                <w:lang w:val="uz-Cyrl-UZ"/>
              </w:rPr>
              <w:t>.</w:t>
            </w:r>
          </w:p>
        </w:tc>
      </w:tr>
      <w:tr w:rsidR="00686DF7" w:rsidRPr="003E387B" w14:paraId="210C29E3" w14:textId="77777777">
        <w:tc>
          <w:tcPr>
            <w:tcW w:w="2079" w:type="pct"/>
            <w:shd w:val="clear" w:color="auto" w:fill="auto"/>
          </w:tcPr>
          <w:p w14:paraId="1041D398" w14:textId="550D11ED" w:rsidR="00686DF7" w:rsidRDefault="00686DF7">
            <w:pPr>
              <w:tabs>
                <w:tab w:val="left" w:pos="4320"/>
                <w:tab w:val="left" w:pos="4500"/>
              </w:tabs>
              <w:rPr>
                <w:b/>
                <w:sz w:val="28"/>
                <w:szCs w:val="28"/>
                <w:lang w:val="uz-Cyrl-UZ"/>
              </w:rPr>
            </w:pPr>
            <w:r>
              <w:rPr>
                <w:b/>
                <w:sz w:val="28"/>
                <w:szCs w:val="28"/>
                <w:lang w:val="uz-Cyrl-UZ"/>
              </w:rPr>
              <w:t>Кэшируемая память</w:t>
            </w:r>
            <w:r w:rsidR="00D7251A">
              <w:rPr>
                <w:b/>
                <w:sz w:val="28"/>
                <w:szCs w:val="28"/>
                <w:lang w:val="uz-Cyrl-UZ"/>
              </w:rPr>
              <w:t xml:space="preserve"> </w:t>
            </w:r>
          </w:p>
          <w:p w14:paraId="485F1C39" w14:textId="77777777" w:rsidR="00686DF7" w:rsidRDefault="00686DF7">
            <w:pPr>
              <w:tabs>
                <w:tab w:val="left" w:pos="4320"/>
                <w:tab w:val="left" w:pos="4500"/>
              </w:tabs>
              <w:rPr>
                <w:sz w:val="28"/>
                <w:szCs w:val="28"/>
                <w:lang w:val="uz-Cyrl-UZ"/>
              </w:rPr>
            </w:pPr>
            <w:r>
              <w:rPr>
                <w:b/>
                <w:sz w:val="28"/>
                <w:szCs w:val="28"/>
                <w:lang w:val="uz-Cyrl-UZ"/>
              </w:rPr>
              <w:t xml:space="preserve">uz </w:t>
            </w:r>
            <w:r>
              <w:rPr>
                <w:sz w:val="28"/>
                <w:szCs w:val="28"/>
                <w:lang w:val="uz-Cyrl-UZ"/>
              </w:rPr>
              <w:t>- keshlanadigan xotira</w:t>
            </w:r>
          </w:p>
          <w:p w14:paraId="03CAA4C8" w14:textId="0F31A5EB" w:rsidR="00686DF7" w:rsidRDefault="000B536F">
            <w:pPr>
              <w:tabs>
                <w:tab w:val="left" w:pos="4320"/>
                <w:tab w:val="left" w:pos="4500"/>
              </w:tabs>
              <w:rPr>
                <w:sz w:val="28"/>
                <w:szCs w:val="28"/>
                <w:lang w:val="uz-Cyrl-UZ"/>
              </w:rPr>
            </w:pPr>
            <w:r>
              <w:rPr>
                <w:b/>
                <w:sz w:val="28"/>
                <w:szCs w:val="28"/>
                <w:lang w:val="uz-Cyrl-UZ"/>
              </w:rPr>
              <w:t xml:space="preserve"> </w:t>
            </w:r>
            <w:r w:rsidR="00686DF7">
              <w:rPr>
                <w:sz w:val="28"/>
                <w:szCs w:val="28"/>
                <w:lang w:val="uz-Cyrl-UZ"/>
              </w:rPr>
              <w:t>кэшланадиган хотира</w:t>
            </w:r>
          </w:p>
          <w:p w14:paraId="1020399E" w14:textId="77777777" w:rsidR="00686DF7" w:rsidRDefault="00686DF7">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 xml:space="preserve">сached memory </w:t>
            </w:r>
          </w:p>
          <w:p w14:paraId="3F4F1546" w14:textId="77777777" w:rsidR="00686DF7" w:rsidRDefault="00686DF7">
            <w:pPr>
              <w:tabs>
                <w:tab w:val="left" w:pos="4320"/>
                <w:tab w:val="left" w:pos="4500"/>
              </w:tabs>
              <w:rPr>
                <w:sz w:val="28"/>
                <w:szCs w:val="28"/>
                <w:lang w:val="en-US"/>
              </w:rPr>
            </w:pPr>
          </w:p>
        </w:tc>
        <w:tc>
          <w:tcPr>
            <w:tcW w:w="2921" w:type="pct"/>
            <w:shd w:val="clear" w:color="auto" w:fill="auto"/>
          </w:tcPr>
          <w:p w14:paraId="57F00515" w14:textId="77777777" w:rsidR="00686DF7" w:rsidRDefault="00686DF7">
            <w:pPr>
              <w:tabs>
                <w:tab w:val="left" w:pos="4320"/>
                <w:tab w:val="left" w:pos="4500"/>
              </w:tabs>
              <w:jc w:val="both"/>
              <w:rPr>
                <w:sz w:val="28"/>
                <w:szCs w:val="28"/>
                <w:lang w:val="uz-Cyrl-UZ"/>
              </w:rPr>
            </w:pPr>
            <w:r>
              <w:rPr>
                <w:sz w:val="28"/>
                <w:szCs w:val="28"/>
              </w:rPr>
              <w:t>Память, доступ к которой процессор осуществляет через кэш.</w:t>
            </w:r>
          </w:p>
          <w:p w14:paraId="2DFFCAA0" w14:textId="77777777" w:rsidR="00686DF7" w:rsidRDefault="00686DF7">
            <w:pPr>
              <w:tabs>
                <w:tab w:val="left" w:pos="4320"/>
                <w:tab w:val="left" w:pos="4500"/>
              </w:tabs>
              <w:jc w:val="both"/>
              <w:rPr>
                <w:sz w:val="14"/>
                <w:szCs w:val="14"/>
              </w:rPr>
            </w:pPr>
          </w:p>
          <w:p w14:paraId="490D275A" w14:textId="77777777" w:rsidR="00686DF7" w:rsidRDefault="00686DF7">
            <w:pPr>
              <w:tabs>
                <w:tab w:val="left" w:pos="4320"/>
                <w:tab w:val="left" w:pos="4500"/>
              </w:tabs>
              <w:jc w:val="both"/>
              <w:rPr>
                <w:sz w:val="28"/>
                <w:szCs w:val="28"/>
                <w:lang w:val="en-US"/>
              </w:rPr>
            </w:pPr>
            <w:r>
              <w:rPr>
                <w:sz w:val="28"/>
                <w:szCs w:val="28"/>
                <w:lang w:val="en-US"/>
              </w:rPr>
              <w:t>Protsessor kesh orqali foydalanishni amalga oshiradigan xotira.</w:t>
            </w:r>
          </w:p>
          <w:p w14:paraId="18AB8FA0" w14:textId="77777777" w:rsidR="00686DF7" w:rsidRDefault="00686DF7">
            <w:pPr>
              <w:tabs>
                <w:tab w:val="left" w:pos="4320"/>
                <w:tab w:val="left" w:pos="4500"/>
              </w:tabs>
              <w:jc w:val="both"/>
              <w:rPr>
                <w:sz w:val="14"/>
                <w:szCs w:val="14"/>
                <w:lang w:val="en-US"/>
              </w:rPr>
            </w:pPr>
          </w:p>
          <w:p w14:paraId="08B19E22" w14:textId="77777777" w:rsidR="00686DF7" w:rsidRDefault="00686DF7">
            <w:pPr>
              <w:tabs>
                <w:tab w:val="left" w:pos="4320"/>
                <w:tab w:val="left" w:pos="4500"/>
              </w:tabs>
              <w:jc w:val="both"/>
              <w:rPr>
                <w:sz w:val="28"/>
                <w:szCs w:val="28"/>
              </w:rPr>
            </w:pPr>
            <w:r>
              <w:rPr>
                <w:sz w:val="28"/>
                <w:szCs w:val="28"/>
              </w:rPr>
              <w:t>Процессор кэш орқали фойдаланишни амал</w:t>
            </w:r>
            <w:r>
              <w:rPr>
                <w:sz w:val="28"/>
                <w:szCs w:val="28"/>
              </w:rPr>
              <w:lastRenderedPageBreak/>
              <w:t>га оширадиган хотира.</w:t>
            </w:r>
          </w:p>
        </w:tc>
      </w:tr>
      <w:tr w:rsidR="00686DF7" w:rsidRPr="003E387B" w14:paraId="2AA27106" w14:textId="77777777">
        <w:tc>
          <w:tcPr>
            <w:tcW w:w="2079" w:type="pct"/>
            <w:shd w:val="clear" w:color="auto" w:fill="auto"/>
          </w:tcPr>
          <w:p w14:paraId="6AAFB165" w14:textId="77777777" w:rsidR="00686DF7" w:rsidRDefault="00686DF7">
            <w:pPr>
              <w:tabs>
                <w:tab w:val="left" w:pos="4320"/>
                <w:tab w:val="left" w:pos="4500"/>
              </w:tabs>
              <w:rPr>
                <w:b/>
                <w:sz w:val="28"/>
                <w:szCs w:val="28"/>
                <w:lang w:val="uz-Cyrl-UZ"/>
              </w:rPr>
            </w:pPr>
            <w:r>
              <w:rPr>
                <w:b/>
                <w:sz w:val="28"/>
                <w:szCs w:val="28"/>
                <w:lang w:val="uz-Cyrl-UZ"/>
              </w:rPr>
              <w:lastRenderedPageBreak/>
              <w:t>Кэш-память</w:t>
            </w:r>
          </w:p>
          <w:p w14:paraId="713557EA" w14:textId="77777777" w:rsidR="00686DF7" w:rsidRDefault="00686DF7">
            <w:pPr>
              <w:tabs>
                <w:tab w:val="left" w:pos="4320"/>
                <w:tab w:val="left" w:pos="4500"/>
              </w:tabs>
              <w:rPr>
                <w:sz w:val="28"/>
                <w:szCs w:val="28"/>
                <w:lang w:val="uz-Cyrl-UZ"/>
              </w:rPr>
            </w:pPr>
            <w:r>
              <w:rPr>
                <w:b/>
                <w:sz w:val="28"/>
                <w:szCs w:val="28"/>
                <w:lang w:val="uz-Cyrl-UZ"/>
              </w:rPr>
              <w:t xml:space="preserve">uz </w:t>
            </w:r>
            <w:r>
              <w:rPr>
                <w:sz w:val="28"/>
                <w:szCs w:val="28"/>
                <w:lang w:val="uz-Cyrl-UZ"/>
              </w:rPr>
              <w:t>- kesh-xotira</w:t>
            </w:r>
          </w:p>
          <w:p w14:paraId="267A9F40" w14:textId="469BCDD6" w:rsidR="00686DF7" w:rsidRDefault="000B536F">
            <w:pPr>
              <w:tabs>
                <w:tab w:val="left" w:pos="4320"/>
                <w:tab w:val="left" w:pos="4500"/>
              </w:tabs>
              <w:rPr>
                <w:sz w:val="28"/>
                <w:szCs w:val="28"/>
                <w:lang w:val="uz-Cyrl-UZ"/>
              </w:rPr>
            </w:pPr>
            <w:r>
              <w:rPr>
                <w:b/>
                <w:sz w:val="28"/>
                <w:szCs w:val="28"/>
                <w:lang w:val="uz-Cyrl-UZ"/>
              </w:rPr>
              <w:t xml:space="preserve"> </w:t>
            </w:r>
            <w:r w:rsidR="00686DF7">
              <w:rPr>
                <w:sz w:val="28"/>
                <w:szCs w:val="28"/>
                <w:lang w:val="uz-Cyrl-UZ"/>
              </w:rPr>
              <w:t>кэш-хотира</w:t>
            </w:r>
          </w:p>
          <w:p w14:paraId="493C1BD0" w14:textId="77777777" w:rsidR="00686DF7" w:rsidRDefault="00686DF7">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uz-Cyrl-UZ"/>
              </w:rPr>
              <w:t>с</w:t>
            </w:r>
            <w:r>
              <w:rPr>
                <w:sz w:val="28"/>
                <w:szCs w:val="28"/>
                <w:lang w:val="en-US"/>
              </w:rPr>
              <w:t xml:space="preserve">ache memory </w:t>
            </w:r>
          </w:p>
          <w:p w14:paraId="2203D1EE" w14:textId="77777777" w:rsidR="00686DF7" w:rsidRDefault="00686DF7">
            <w:pPr>
              <w:tabs>
                <w:tab w:val="left" w:pos="4320"/>
                <w:tab w:val="left" w:pos="4500"/>
              </w:tabs>
              <w:rPr>
                <w:sz w:val="28"/>
                <w:szCs w:val="28"/>
                <w:lang w:val="en-US"/>
              </w:rPr>
            </w:pPr>
          </w:p>
        </w:tc>
        <w:tc>
          <w:tcPr>
            <w:tcW w:w="2921" w:type="pct"/>
            <w:shd w:val="clear" w:color="auto" w:fill="auto"/>
          </w:tcPr>
          <w:p w14:paraId="0799695D" w14:textId="77777777" w:rsidR="00686DF7" w:rsidRDefault="00686DF7">
            <w:pPr>
              <w:tabs>
                <w:tab w:val="left" w:pos="4320"/>
                <w:tab w:val="left" w:pos="4500"/>
              </w:tabs>
              <w:jc w:val="both"/>
              <w:rPr>
                <w:sz w:val="28"/>
                <w:szCs w:val="28"/>
                <w:lang w:val="uz-Cyrl-UZ"/>
              </w:rPr>
            </w:pPr>
            <w:r>
              <w:rPr>
                <w:sz w:val="28"/>
                <w:szCs w:val="28"/>
              </w:rPr>
              <w:t xml:space="preserve">Сверхбыстродействующая энергозависимая оперативная память, служащая для буферизации команд и/или данных из медленной памяти перед их обработкой процессором или операциями ввода-вывода. Использование кэш-памяти повышает производительность системы. </w:t>
            </w:r>
          </w:p>
          <w:p w14:paraId="236BB65B" w14:textId="77777777" w:rsidR="00686DF7" w:rsidRDefault="00686DF7">
            <w:pPr>
              <w:tabs>
                <w:tab w:val="left" w:pos="4320"/>
                <w:tab w:val="left" w:pos="4500"/>
              </w:tabs>
              <w:jc w:val="both"/>
              <w:rPr>
                <w:sz w:val="28"/>
                <w:szCs w:val="28"/>
              </w:rPr>
            </w:pPr>
          </w:p>
          <w:p w14:paraId="763F82EB" w14:textId="77777777" w:rsidR="00686DF7" w:rsidRDefault="00686DF7">
            <w:pPr>
              <w:tabs>
                <w:tab w:val="left" w:pos="4320"/>
                <w:tab w:val="left" w:pos="4500"/>
              </w:tabs>
              <w:jc w:val="both"/>
              <w:rPr>
                <w:sz w:val="28"/>
                <w:szCs w:val="28"/>
              </w:rPr>
            </w:pPr>
            <w:r>
              <w:rPr>
                <w:sz w:val="28"/>
                <w:szCs w:val="28"/>
                <w:lang w:val="en-US"/>
              </w:rPr>
              <w:t>O</w:t>
            </w:r>
            <w:r>
              <w:rPr>
                <w:sz w:val="28"/>
                <w:szCs w:val="28"/>
              </w:rPr>
              <w:t>‘</w:t>
            </w:r>
            <w:r>
              <w:rPr>
                <w:sz w:val="28"/>
                <w:szCs w:val="28"/>
                <w:lang w:val="en-US"/>
              </w:rPr>
              <w:t>ta</w:t>
            </w:r>
            <w:r>
              <w:rPr>
                <w:sz w:val="28"/>
                <w:szCs w:val="28"/>
              </w:rPr>
              <w:t xml:space="preserve"> </w:t>
            </w:r>
            <w:r>
              <w:rPr>
                <w:sz w:val="28"/>
                <w:szCs w:val="28"/>
                <w:lang w:val="en-US"/>
              </w:rPr>
              <w:t>tez</w:t>
            </w:r>
            <w:r>
              <w:rPr>
                <w:sz w:val="28"/>
                <w:szCs w:val="28"/>
              </w:rPr>
              <w:t xml:space="preserve"> </w:t>
            </w:r>
            <w:r>
              <w:rPr>
                <w:sz w:val="28"/>
                <w:szCs w:val="28"/>
                <w:lang w:val="en-US"/>
              </w:rPr>
              <w:t>ishlaydigan</w:t>
            </w:r>
            <w:r>
              <w:rPr>
                <w:sz w:val="28"/>
                <w:szCs w:val="28"/>
                <w:lang w:val="uz-Cyrl-UZ"/>
              </w:rPr>
              <w:t>,</w:t>
            </w:r>
            <w:r>
              <w:rPr>
                <w:sz w:val="28"/>
                <w:szCs w:val="28"/>
              </w:rPr>
              <w:t xml:space="preserve"> </w:t>
            </w:r>
            <w:r>
              <w:rPr>
                <w:sz w:val="28"/>
                <w:szCs w:val="28"/>
                <w:lang w:val="en-US"/>
              </w:rPr>
              <w:t>energiyaga</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operativ</w:t>
            </w:r>
            <w:r>
              <w:rPr>
                <w:sz w:val="28"/>
                <w:szCs w:val="28"/>
              </w:rPr>
              <w:t xml:space="preserve"> </w:t>
            </w:r>
            <w:r>
              <w:rPr>
                <w:sz w:val="28"/>
                <w:szCs w:val="28"/>
                <w:lang w:val="en-US"/>
              </w:rPr>
              <w:t>xotira</w:t>
            </w:r>
            <w:r>
              <w:rPr>
                <w:sz w:val="28"/>
                <w:szCs w:val="28"/>
              </w:rPr>
              <w:t xml:space="preserve">. </w:t>
            </w:r>
            <w:r>
              <w:rPr>
                <w:sz w:val="28"/>
                <w:szCs w:val="28"/>
                <w:lang w:val="en-US"/>
              </w:rPr>
              <w:t>Komandalar</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sekin</w:t>
            </w:r>
            <w:r>
              <w:rPr>
                <w:sz w:val="28"/>
                <w:szCs w:val="28"/>
              </w:rPr>
              <w:t xml:space="preserve"> </w:t>
            </w:r>
            <w:r>
              <w:rPr>
                <w:sz w:val="28"/>
                <w:szCs w:val="28"/>
                <w:lang w:val="en-US"/>
              </w:rPr>
              <w:t>xotiradagi</w:t>
            </w:r>
            <w:r>
              <w:rPr>
                <w:sz w:val="28"/>
                <w:szCs w:val="28"/>
              </w:rPr>
              <w:t xml:space="preserve"> </w:t>
            </w:r>
            <w:r>
              <w:rPr>
                <w:sz w:val="28"/>
                <w:szCs w:val="28"/>
                <w:lang w:val="en-US"/>
              </w:rPr>
              <w:t>ma</w:t>
            </w:r>
            <w:r>
              <w:rPr>
                <w:sz w:val="28"/>
                <w:szCs w:val="28"/>
              </w:rPr>
              <w:t>’</w:t>
            </w:r>
            <w:r>
              <w:rPr>
                <w:sz w:val="28"/>
                <w:szCs w:val="28"/>
                <w:lang w:val="en-US"/>
              </w:rPr>
              <w:t>lumotlarni</w:t>
            </w:r>
            <w:r>
              <w:rPr>
                <w:sz w:val="28"/>
                <w:szCs w:val="28"/>
              </w:rPr>
              <w:t xml:space="preserve">, </w:t>
            </w:r>
            <w:r>
              <w:rPr>
                <w:sz w:val="28"/>
                <w:szCs w:val="28"/>
                <w:lang w:val="en-US"/>
              </w:rPr>
              <w:t>ularni</w:t>
            </w:r>
            <w:r>
              <w:rPr>
                <w:sz w:val="28"/>
                <w:szCs w:val="28"/>
              </w:rPr>
              <w:t xml:space="preserve"> </w:t>
            </w:r>
            <w:r>
              <w:rPr>
                <w:sz w:val="28"/>
                <w:szCs w:val="28"/>
                <w:lang w:val="en-US"/>
              </w:rPr>
              <w:t>protsessor</w:t>
            </w:r>
            <w:r>
              <w:rPr>
                <w:sz w:val="28"/>
                <w:szCs w:val="28"/>
              </w:rPr>
              <w:t xml:space="preserve"> </w:t>
            </w:r>
            <w:r>
              <w:rPr>
                <w:sz w:val="28"/>
                <w:szCs w:val="28"/>
                <w:lang w:val="en-US"/>
              </w:rPr>
              <w:t>yoki</w:t>
            </w:r>
            <w:r>
              <w:rPr>
                <w:sz w:val="28"/>
                <w:szCs w:val="28"/>
              </w:rPr>
              <w:t xml:space="preserve"> </w:t>
            </w:r>
            <w:r>
              <w:rPr>
                <w:sz w:val="28"/>
                <w:szCs w:val="28"/>
                <w:lang w:val="en-US"/>
              </w:rPr>
              <w:t>kiritish</w:t>
            </w:r>
            <w:r>
              <w:rPr>
                <w:sz w:val="28"/>
                <w:szCs w:val="28"/>
              </w:rPr>
              <w:t>-</w:t>
            </w:r>
            <w:r>
              <w:rPr>
                <w:sz w:val="28"/>
                <w:szCs w:val="28"/>
                <w:lang w:val="en-US"/>
              </w:rPr>
              <w:t>chiqarish</w:t>
            </w:r>
            <w:r>
              <w:rPr>
                <w:sz w:val="28"/>
                <w:szCs w:val="28"/>
              </w:rPr>
              <w:t xml:space="preserve"> </w:t>
            </w:r>
            <w:r>
              <w:rPr>
                <w:sz w:val="28"/>
                <w:szCs w:val="28"/>
                <w:lang w:val="en-US"/>
              </w:rPr>
              <w:t>operatsiyalari</w:t>
            </w:r>
            <w:r>
              <w:rPr>
                <w:sz w:val="28"/>
                <w:szCs w:val="28"/>
              </w:rPr>
              <w:t xml:space="preserve"> </w:t>
            </w:r>
            <w:r>
              <w:rPr>
                <w:sz w:val="28"/>
                <w:szCs w:val="28"/>
                <w:lang w:val="en-US"/>
              </w:rPr>
              <w:t>bilan</w:t>
            </w:r>
            <w:r>
              <w:rPr>
                <w:sz w:val="28"/>
                <w:szCs w:val="28"/>
              </w:rPr>
              <w:t xml:space="preserve"> </w:t>
            </w:r>
            <w:r>
              <w:rPr>
                <w:sz w:val="28"/>
                <w:szCs w:val="28"/>
                <w:lang w:val="en-US"/>
              </w:rPr>
              <w:t>qayta</w:t>
            </w:r>
            <w:r>
              <w:rPr>
                <w:sz w:val="28"/>
                <w:szCs w:val="28"/>
              </w:rPr>
              <w:t xml:space="preserve"> </w:t>
            </w:r>
            <w:r>
              <w:rPr>
                <w:sz w:val="28"/>
                <w:szCs w:val="28"/>
                <w:lang w:val="en-US"/>
              </w:rPr>
              <w:t>ishlashdan</w:t>
            </w:r>
            <w:r>
              <w:rPr>
                <w:sz w:val="28"/>
                <w:szCs w:val="28"/>
              </w:rPr>
              <w:t xml:space="preserve"> </w:t>
            </w:r>
            <w:r>
              <w:rPr>
                <w:sz w:val="28"/>
                <w:szCs w:val="28"/>
                <w:lang w:val="en-US"/>
              </w:rPr>
              <w:t>oldin</w:t>
            </w:r>
            <w:r>
              <w:rPr>
                <w:sz w:val="28"/>
                <w:szCs w:val="28"/>
              </w:rPr>
              <w:t xml:space="preserve"> </w:t>
            </w:r>
            <w:r>
              <w:rPr>
                <w:sz w:val="28"/>
                <w:szCs w:val="28"/>
                <w:lang w:val="en-US"/>
              </w:rPr>
              <w:t>buferlash</w:t>
            </w:r>
            <w:r>
              <w:rPr>
                <w:sz w:val="28"/>
                <w:szCs w:val="28"/>
              </w:rPr>
              <w:t xml:space="preserve"> </w:t>
            </w:r>
            <w:r>
              <w:rPr>
                <w:sz w:val="28"/>
                <w:szCs w:val="28"/>
                <w:lang w:val="en-US"/>
              </w:rPr>
              <w:t>uchun</w:t>
            </w:r>
            <w:r>
              <w:rPr>
                <w:sz w:val="28"/>
                <w:szCs w:val="28"/>
              </w:rPr>
              <w:t xml:space="preserve"> </w:t>
            </w:r>
            <w:r>
              <w:rPr>
                <w:sz w:val="28"/>
                <w:szCs w:val="28"/>
                <w:lang w:val="en-US"/>
              </w:rPr>
              <w:t>xizmat</w:t>
            </w:r>
            <w:r>
              <w:rPr>
                <w:sz w:val="28"/>
                <w:szCs w:val="28"/>
              </w:rPr>
              <w:t xml:space="preserve"> </w:t>
            </w:r>
            <w:r>
              <w:rPr>
                <w:sz w:val="28"/>
                <w:szCs w:val="28"/>
                <w:lang w:val="en-US"/>
              </w:rPr>
              <w:t>qiladi</w:t>
            </w:r>
            <w:r>
              <w:rPr>
                <w:sz w:val="28"/>
                <w:szCs w:val="28"/>
              </w:rPr>
              <w:t>. Kesh-xotiradan foydalanish tizim unumdorl</w:t>
            </w:r>
            <w:r>
              <w:rPr>
                <w:sz w:val="28"/>
                <w:szCs w:val="28"/>
                <w:lang w:val="en-US"/>
              </w:rPr>
              <w:t>i</w:t>
            </w:r>
            <w:r>
              <w:rPr>
                <w:sz w:val="28"/>
                <w:szCs w:val="28"/>
              </w:rPr>
              <w:t>gini oshiradi.</w:t>
            </w:r>
          </w:p>
          <w:p w14:paraId="7D8E649B" w14:textId="77777777" w:rsidR="00686DF7" w:rsidRDefault="00686DF7">
            <w:pPr>
              <w:tabs>
                <w:tab w:val="left" w:pos="4320"/>
                <w:tab w:val="left" w:pos="4500"/>
              </w:tabs>
              <w:jc w:val="both"/>
              <w:rPr>
                <w:sz w:val="28"/>
                <w:szCs w:val="28"/>
              </w:rPr>
            </w:pPr>
          </w:p>
          <w:p w14:paraId="5AB69C99" w14:textId="77777777" w:rsidR="00686DF7" w:rsidRDefault="00686DF7">
            <w:pPr>
              <w:tabs>
                <w:tab w:val="left" w:pos="4320"/>
                <w:tab w:val="left" w:pos="4500"/>
              </w:tabs>
              <w:jc w:val="both"/>
              <w:rPr>
                <w:sz w:val="28"/>
                <w:szCs w:val="28"/>
              </w:rPr>
            </w:pPr>
            <w:r>
              <w:rPr>
                <w:sz w:val="28"/>
                <w:szCs w:val="28"/>
              </w:rPr>
              <w:t>Ўта тез ишлайдиган, энергияга боғлиқ оператив хотира. Командалар ва/ёки секин хотирадаги маълумотларни, уларни процессор ёки киритиш-чиқариш операциялари билан қайта ишлашдан олдин буферлаш учун хизмат қилади. Кэш-хотирадан фойдаланиш тизим унумдорлигини оширади.</w:t>
            </w:r>
          </w:p>
        </w:tc>
      </w:tr>
      <w:tr w:rsidR="00686DF7" w:rsidRPr="004B5829" w14:paraId="47A2C374" w14:textId="77777777">
        <w:tc>
          <w:tcPr>
            <w:tcW w:w="2079" w:type="pct"/>
            <w:shd w:val="clear" w:color="auto" w:fill="auto"/>
          </w:tcPr>
          <w:p w14:paraId="34D6CC0C" w14:textId="77777777" w:rsidR="00686DF7" w:rsidRDefault="00686DF7">
            <w:pPr>
              <w:tabs>
                <w:tab w:val="left" w:pos="4320"/>
                <w:tab w:val="left" w:pos="4500"/>
              </w:tabs>
              <w:rPr>
                <w:b/>
                <w:sz w:val="28"/>
                <w:szCs w:val="28"/>
                <w:lang w:val="uz-Cyrl-UZ"/>
              </w:rPr>
            </w:pPr>
            <w:r>
              <w:rPr>
                <w:b/>
                <w:sz w:val="28"/>
                <w:szCs w:val="28"/>
              </w:rPr>
              <w:t xml:space="preserve">Кэш-память диска </w:t>
            </w:r>
          </w:p>
          <w:p w14:paraId="2F5EAC2C" w14:textId="77777777" w:rsidR="00686DF7" w:rsidRDefault="00686DF7">
            <w:pPr>
              <w:tabs>
                <w:tab w:val="left" w:pos="4320"/>
                <w:tab w:val="left" w:pos="4500"/>
              </w:tabs>
              <w:rPr>
                <w:bCs/>
                <w:sz w:val="28"/>
                <w:szCs w:val="28"/>
                <w:lang w:val="uz-Cyrl-UZ"/>
              </w:rPr>
            </w:pPr>
            <w:r>
              <w:rPr>
                <w:b/>
                <w:bCs/>
                <w:sz w:val="28"/>
                <w:szCs w:val="28"/>
                <w:lang w:val="uz-Cyrl-UZ"/>
              </w:rPr>
              <w:t xml:space="preserve">uz </w:t>
            </w:r>
            <w:r>
              <w:rPr>
                <w:bCs/>
                <w:sz w:val="28"/>
                <w:szCs w:val="28"/>
                <w:lang w:val="uz-Cyrl-UZ"/>
              </w:rPr>
              <w:t>-</w:t>
            </w:r>
            <w:r>
              <w:rPr>
                <w:sz w:val="28"/>
                <w:szCs w:val="28"/>
                <w:lang w:val="uz-Cyrl-UZ"/>
              </w:rPr>
              <w:t xml:space="preserve"> disk kesh-xotirasi</w:t>
            </w:r>
          </w:p>
          <w:p w14:paraId="5DFFD638" w14:textId="0FDDEFFA" w:rsidR="00686DF7" w:rsidRDefault="000B536F">
            <w:pPr>
              <w:tabs>
                <w:tab w:val="left" w:pos="4320"/>
                <w:tab w:val="left" w:pos="4500"/>
              </w:tabs>
              <w:rPr>
                <w:sz w:val="28"/>
                <w:szCs w:val="28"/>
                <w:lang w:val="uz-Cyrl-UZ"/>
              </w:rPr>
            </w:pPr>
            <w:r>
              <w:rPr>
                <w:sz w:val="28"/>
                <w:szCs w:val="28"/>
                <w:lang w:val="uz-Cyrl-UZ"/>
              </w:rPr>
              <w:t xml:space="preserve"> </w:t>
            </w:r>
            <w:r w:rsidR="00686DF7">
              <w:rPr>
                <w:sz w:val="28"/>
                <w:szCs w:val="28"/>
                <w:lang w:val="uz-Cyrl-UZ"/>
              </w:rPr>
              <w:t>диск кэш-хотираси</w:t>
            </w:r>
          </w:p>
          <w:p w14:paraId="3ACA1210" w14:textId="77777777" w:rsidR="00686DF7" w:rsidRDefault="00686DF7">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disk cache </w:t>
            </w:r>
          </w:p>
          <w:p w14:paraId="7523C2FB" w14:textId="77777777" w:rsidR="00686DF7" w:rsidRDefault="00686DF7">
            <w:pPr>
              <w:tabs>
                <w:tab w:val="left" w:pos="4320"/>
                <w:tab w:val="left" w:pos="4500"/>
              </w:tabs>
              <w:rPr>
                <w:b/>
                <w:sz w:val="28"/>
                <w:szCs w:val="28"/>
                <w:lang w:val="uz-Cyrl-UZ"/>
              </w:rPr>
            </w:pPr>
          </w:p>
        </w:tc>
        <w:tc>
          <w:tcPr>
            <w:tcW w:w="2921" w:type="pct"/>
            <w:shd w:val="clear" w:color="auto" w:fill="auto"/>
          </w:tcPr>
          <w:p w14:paraId="77FC08D9" w14:textId="0FAF521E" w:rsidR="00686DF7" w:rsidRDefault="00686DF7">
            <w:pPr>
              <w:tabs>
                <w:tab w:val="left" w:pos="4320"/>
                <w:tab w:val="left" w:pos="4500"/>
              </w:tabs>
              <w:jc w:val="both"/>
              <w:rPr>
                <w:sz w:val="28"/>
                <w:szCs w:val="28"/>
                <w:lang w:val="uz-Cyrl-UZ"/>
              </w:rPr>
            </w:pPr>
            <w:r>
              <w:rPr>
                <w:sz w:val="28"/>
                <w:szCs w:val="28"/>
              </w:rPr>
              <w:t>Часть ОЗУ компьютера или специальное ОЗУ, используемое для кэширования данных, считываемых или записываемых на диск. Позволяет существенно ускорить операции дискового</w:t>
            </w:r>
            <w:r w:rsidR="00D7251A">
              <w:rPr>
                <w:sz w:val="28"/>
                <w:szCs w:val="28"/>
              </w:rPr>
              <w:t xml:space="preserve"> </w:t>
            </w:r>
            <w:r>
              <w:rPr>
                <w:sz w:val="28"/>
                <w:szCs w:val="28"/>
              </w:rPr>
              <w:t>ввода-вывода.</w:t>
            </w:r>
            <w:r>
              <w:rPr>
                <w:sz w:val="28"/>
                <w:szCs w:val="28"/>
                <w:lang w:val="uz-Cyrl-UZ"/>
              </w:rPr>
              <w:t xml:space="preserve"> </w:t>
            </w:r>
          </w:p>
          <w:p w14:paraId="1AEC5BCE" w14:textId="77777777" w:rsidR="00686DF7" w:rsidRDefault="00686DF7">
            <w:pPr>
              <w:tabs>
                <w:tab w:val="left" w:pos="4320"/>
                <w:tab w:val="left" w:pos="4500"/>
              </w:tabs>
              <w:jc w:val="both"/>
              <w:rPr>
                <w:sz w:val="28"/>
                <w:szCs w:val="28"/>
              </w:rPr>
            </w:pPr>
          </w:p>
          <w:p w14:paraId="788AA1C2" w14:textId="77777777" w:rsidR="00686DF7" w:rsidRDefault="00686DF7">
            <w:pPr>
              <w:tabs>
                <w:tab w:val="left" w:pos="4320"/>
                <w:tab w:val="left" w:pos="4500"/>
              </w:tabs>
              <w:jc w:val="both"/>
              <w:rPr>
                <w:sz w:val="28"/>
                <w:szCs w:val="28"/>
                <w:lang w:val="uz-Cyrl-UZ"/>
              </w:rPr>
            </w:pPr>
            <w:r>
              <w:rPr>
                <w:sz w:val="28"/>
                <w:szCs w:val="28"/>
                <w:lang w:val="uz-Cyrl-UZ"/>
              </w:rPr>
              <w:t>Kompyuter OXQsining bir qismi yoki o‘qila-digan yoki diskka yoziladigan ma’lumotlarni keshlash uchun foydalaniladigan maxsus operativ-xotirlovchi qurilma. Diskli kiritish-chiqarish operatsiyalarini sezilarli darajada tezlashtirish imkonini beradi.</w:t>
            </w:r>
          </w:p>
          <w:p w14:paraId="796C8AF5" w14:textId="77777777" w:rsidR="00686DF7" w:rsidRDefault="00686DF7">
            <w:pPr>
              <w:tabs>
                <w:tab w:val="left" w:pos="4320"/>
                <w:tab w:val="left" w:pos="4500"/>
              </w:tabs>
              <w:jc w:val="both"/>
              <w:rPr>
                <w:sz w:val="28"/>
                <w:szCs w:val="28"/>
                <w:lang w:val="uz-Cyrl-UZ"/>
              </w:rPr>
            </w:pPr>
          </w:p>
          <w:p w14:paraId="541BC008" w14:textId="77777777" w:rsidR="00686DF7" w:rsidRDefault="00686DF7">
            <w:pPr>
              <w:tabs>
                <w:tab w:val="left" w:pos="4320"/>
                <w:tab w:val="left" w:pos="4500"/>
              </w:tabs>
              <w:jc w:val="both"/>
              <w:rPr>
                <w:sz w:val="28"/>
                <w:szCs w:val="28"/>
                <w:lang w:val="uz-Cyrl-UZ"/>
              </w:rPr>
            </w:pPr>
            <w:r>
              <w:rPr>
                <w:sz w:val="28"/>
                <w:szCs w:val="28"/>
                <w:lang w:val="uz-Cyrl-UZ"/>
              </w:rPr>
              <w:t>Компьютер ОХҚсининг бир қисми ёки ўқиладиган ёки дискка ёзиладиган маълумот-ларни кэшлаш учун фойдаланиладиган мах-сус оператив-хотирловчи қурилма. Дискли киритиш-чиқариш операцияларини сезилар-ли даражада тезлаштириш имконини беради.</w:t>
            </w:r>
          </w:p>
        </w:tc>
      </w:tr>
      <w:tr w:rsidR="00686DF7" w14:paraId="3DE4449E" w14:textId="77777777">
        <w:tc>
          <w:tcPr>
            <w:tcW w:w="2079" w:type="pct"/>
            <w:shd w:val="clear" w:color="auto" w:fill="auto"/>
          </w:tcPr>
          <w:p w14:paraId="4A311D18" w14:textId="77777777" w:rsidR="00686DF7" w:rsidRDefault="00686DF7">
            <w:pPr>
              <w:tabs>
                <w:tab w:val="left" w:pos="4320"/>
                <w:tab w:val="left" w:pos="4500"/>
              </w:tabs>
              <w:rPr>
                <w:b/>
                <w:sz w:val="28"/>
                <w:szCs w:val="28"/>
                <w:lang w:val="uz-Cyrl-UZ"/>
              </w:rPr>
            </w:pPr>
            <w:r>
              <w:rPr>
                <w:b/>
                <w:sz w:val="28"/>
                <w:szCs w:val="28"/>
                <w:lang w:val="uz-Cyrl-UZ"/>
              </w:rPr>
              <w:t xml:space="preserve">Кэш-память третьего уровня </w:t>
            </w:r>
          </w:p>
          <w:p w14:paraId="59360765" w14:textId="6A9ED010" w:rsidR="00686DF7" w:rsidRDefault="00686DF7">
            <w:pPr>
              <w:tabs>
                <w:tab w:val="left" w:pos="4320"/>
                <w:tab w:val="left" w:pos="4500"/>
              </w:tabs>
              <w:rPr>
                <w:sz w:val="28"/>
                <w:szCs w:val="28"/>
                <w:lang w:val="uz-Cyrl-UZ"/>
              </w:rPr>
            </w:pPr>
            <w:r>
              <w:rPr>
                <w:b/>
                <w:sz w:val="28"/>
                <w:szCs w:val="28"/>
                <w:lang w:val="uz-Cyrl-UZ"/>
              </w:rPr>
              <w:lastRenderedPageBreak/>
              <w:t xml:space="preserve">uz </w:t>
            </w:r>
            <w:r>
              <w:rPr>
                <w:sz w:val="28"/>
                <w:szCs w:val="28"/>
                <w:lang w:val="uz-Cyrl-UZ"/>
              </w:rPr>
              <w:t>-</w:t>
            </w:r>
            <w:r>
              <w:rPr>
                <w:b/>
                <w:sz w:val="28"/>
                <w:szCs w:val="28"/>
                <w:lang w:val="uz-Cyrl-UZ"/>
              </w:rPr>
              <w:t xml:space="preserve"> </w:t>
            </w:r>
            <w:r>
              <w:rPr>
                <w:sz w:val="28"/>
                <w:szCs w:val="28"/>
                <w:lang w:val="uz-Cyrl-UZ"/>
              </w:rPr>
              <w:t>uchinchi sath kesh-xotira</w:t>
            </w:r>
            <w:r w:rsidR="00D7251A">
              <w:rPr>
                <w:sz w:val="28"/>
                <w:szCs w:val="28"/>
                <w:lang w:val="uz-Cyrl-UZ"/>
              </w:rPr>
              <w:t xml:space="preserve"> </w:t>
            </w:r>
          </w:p>
          <w:p w14:paraId="08C69A31" w14:textId="725C5BD5" w:rsidR="00686DF7" w:rsidRDefault="000B536F">
            <w:pPr>
              <w:tabs>
                <w:tab w:val="left" w:pos="4320"/>
                <w:tab w:val="left" w:pos="4500"/>
              </w:tabs>
              <w:rPr>
                <w:sz w:val="28"/>
                <w:szCs w:val="28"/>
                <w:lang w:val="uz-Cyrl-UZ"/>
              </w:rPr>
            </w:pPr>
            <w:r>
              <w:rPr>
                <w:sz w:val="28"/>
                <w:szCs w:val="28"/>
                <w:lang w:val="uz-Cyrl-UZ"/>
              </w:rPr>
              <w:t xml:space="preserve"> </w:t>
            </w:r>
            <w:r w:rsidR="00686DF7">
              <w:rPr>
                <w:sz w:val="28"/>
                <w:szCs w:val="28"/>
                <w:lang w:val="uz-Cyrl-UZ"/>
              </w:rPr>
              <w:t xml:space="preserve">учинчи сатҳ кэш-хотира </w:t>
            </w:r>
          </w:p>
          <w:p w14:paraId="4615FDE0" w14:textId="77777777" w:rsidR="00686DF7" w:rsidRDefault="00686DF7">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Level 3 cache </w:t>
            </w:r>
          </w:p>
          <w:p w14:paraId="54B95D6E" w14:textId="77777777" w:rsidR="00686DF7" w:rsidRDefault="00686DF7">
            <w:pPr>
              <w:tabs>
                <w:tab w:val="left" w:pos="4320"/>
                <w:tab w:val="left" w:pos="4500"/>
              </w:tabs>
              <w:rPr>
                <w:sz w:val="28"/>
                <w:szCs w:val="28"/>
                <w:lang w:val="uz-Cyrl-UZ"/>
              </w:rPr>
            </w:pPr>
          </w:p>
        </w:tc>
        <w:tc>
          <w:tcPr>
            <w:tcW w:w="2921" w:type="pct"/>
            <w:shd w:val="clear" w:color="auto" w:fill="auto"/>
          </w:tcPr>
          <w:p w14:paraId="664223BE" w14:textId="77777777" w:rsidR="00686DF7" w:rsidRDefault="00686DF7">
            <w:pPr>
              <w:tabs>
                <w:tab w:val="left" w:pos="4320"/>
                <w:tab w:val="left" w:pos="4500"/>
              </w:tabs>
              <w:jc w:val="both"/>
              <w:rPr>
                <w:sz w:val="28"/>
                <w:szCs w:val="28"/>
                <w:lang w:val="uz-Cyrl-UZ"/>
              </w:rPr>
            </w:pPr>
            <w:r>
              <w:rPr>
                <w:sz w:val="28"/>
                <w:szCs w:val="28"/>
              </w:rPr>
              <w:lastRenderedPageBreak/>
              <w:t xml:space="preserve">Дополнительная кэш-память, располагаемая </w:t>
            </w:r>
            <w:r>
              <w:rPr>
                <w:sz w:val="28"/>
                <w:szCs w:val="28"/>
              </w:rPr>
              <w:lastRenderedPageBreak/>
              <w:t>на системной плате между вторичным (</w:t>
            </w:r>
            <w:r>
              <w:rPr>
                <w:sz w:val="28"/>
                <w:szCs w:val="28"/>
                <w:lang w:val="en-US"/>
              </w:rPr>
              <w:t>L</w:t>
            </w:r>
            <w:r>
              <w:rPr>
                <w:sz w:val="28"/>
                <w:szCs w:val="28"/>
              </w:rPr>
              <w:t>2) кэшем и ОЗУ. Этот тип кэш-памяти появился, после того как первичную (</w:t>
            </w:r>
            <w:r>
              <w:rPr>
                <w:sz w:val="28"/>
                <w:szCs w:val="28"/>
                <w:lang w:val="en-US"/>
              </w:rPr>
              <w:t>L</w:t>
            </w:r>
            <w:r>
              <w:rPr>
                <w:sz w:val="28"/>
                <w:szCs w:val="28"/>
              </w:rPr>
              <w:t>1) и вторичную (</w:t>
            </w:r>
            <w:r>
              <w:rPr>
                <w:sz w:val="28"/>
                <w:szCs w:val="28"/>
                <w:lang w:val="en-US"/>
              </w:rPr>
              <w:t>L</w:t>
            </w:r>
            <w:r>
              <w:rPr>
                <w:sz w:val="28"/>
                <w:szCs w:val="28"/>
              </w:rPr>
              <w:t>2) кэш-память производители стали встраивать в процессоры.</w:t>
            </w:r>
          </w:p>
          <w:p w14:paraId="1262279D" w14:textId="77777777" w:rsidR="00686DF7" w:rsidRDefault="00686DF7">
            <w:pPr>
              <w:tabs>
                <w:tab w:val="left" w:pos="4320"/>
                <w:tab w:val="left" w:pos="4500"/>
              </w:tabs>
              <w:jc w:val="both"/>
              <w:rPr>
                <w:sz w:val="28"/>
                <w:szCs w:val="28"/>
              </w:rPr>
            </w:pPr>
          </w:p>
          <w:p w14:paraId="5A96619D" w14:textId="77777777" w:rsidR="00686DF7" w:rsidRDefault="00686DF7">
            <w:pPr>
              <w:tabs>
                <w:tab w:val="left" w:pos="4320"/>
                <w:tab w:val="left" w:pos="4500"/>
              </w:tabs>
              <w:jc w:val="both"/>
              <w:rPr>
                <w:sz w:val="28"/>
                <w:szCs w:val="28"/>
                <w:lang w:val="uz-Cyrl-UZ"/>
              </w:rPr>
            </w:pPr>
            <w:r>
              <w:rPr>
                <w:sz w:val="28"/>
                <w:szCs w:val="28"/>
                <w:lang w:val="uz-Cyrl-UZ"/>
              </w:rPr>
              <w:t>Tizim platasida ikkinchi sath (L2) kesh bilan OXQ o‘rtasida joylashadigan qo‘shimcha kesh-xotira. Kesh-xotiraning bu turi, ishlab chiqaruvchilar birinchi sath (L1) va ikkinchi sath (L2) kesh-xotiralarni protsessorga o‘rnata boshlaganlaridan keyin paydo bo‘ldi.</w:t>
            </w:r>
          </w:p>
          <w:p w14:paraId="562BAAFC" w14:textId="77777777" w:rsidR="00686DF7" w:rsidRDefault="00686DF7">
            <w:pPr>
              <w:tabs>
                <w:tab w:val="left" w:pos="4320"/>
                <w:tab w:val="left" w:pos="4500"/>
              </w:tabs>
              <w:jc w:val="both"/>
              <w:rPr>
                <w:sz w:val="28"/>
                <w:szCs w:val="28"/>
                <w:lang w:val="uz-Cyrl-UZ"/>
              </w:rPr>
            </w:pPr>
          </w:p>
          <w:p w14:paraId="644B756A" w14:textId="77777777" w:rsidR="00686DF7" w:rsidRDefault="00686DF7">
            <w:pPr>
              <w:tabs>
                <w:tab w:val="left" w:pos="4320"/>
                <w:tab w:val="left" w:pos="4500"/>
              </w:tabs>
              <w:jc w:val="both"/>
              <w:rPr>
                <w:sz w:val="28"/>
                <w:szCs w:val="28"/>
                <w:lang w:val="uz-Cyrl-UZ"/>
              </w:rPr>
            </w:pPr>
            <w:r>
              <w:rPr>
                <w:sz w:val="28"/>
                <w:szCs w:val="28"/>
                <w:lang w:val="uz-Cyrl-UZ"/>
              </w:rPr>
              <w:t>Тизим платасида иккинчи сатҳ (L2) кэш билан ОХҚ ўртасида жойлашадиган қўшим-ча кэш-хотира. Кэш-хотиранинг бу тури, ишлаб чиқарувчилар биринчи сатҳ (L1) ва иккинчи сатҳ (L2) кэш-хотираларни процес-сорга ўрната бошлаганларидан кейин пайдо бўлди.</w:t>
            </w:r>
          </w:p>
        </w:tc>
      </w:tr>
    </w:tbl>
    <w:p w14:paraId="79292475" w14:textId="77777777" w:rsidR="00E61F6C" w:rsidRPr="005D2E87" w:rsidRDefault="00E61F6C">
      <w:pPr>
        <w:rPr>
          <w:lang w:val="uz-Cyrl-UZ"/>
        </w:rPr>
      </w:pPr>
    </w:p>
    <w:p w14:paraId="3A688C26" w14:textId="77777777" w:rsidR="00887637" w:rsidRPr="005D2E87" w:rsidRDefault="00887637">
      <w:pPr>
        <w:rPr>
          <w:lang w:val="uz-Cyrl-UZ"/>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9F1118" w:rsidRPr="00166C45" w14:paraId="2EF08DE5" w14:textId="77777777">
        <w:trPr>
          <w:tblHeader/>
          <w:tblCellSpacing w:w="0" w:type="dxa"/>
          <w:jc w:val="center"/>
        </w:trPr>
        <w:tc>
          <w:tcPr>
            <w:tcW w:w="5000" w:type="pct"/>
            <w:gridSpan w:val="2"/>
          </w:tcPr>
          <w:p w14:paraId="57D55A28" w14:textId="77777777" w:rsidR="009F1118" w:rsidRDefault="009F1118" w:rsidP="009F1118">
            <w:pPr>
              <w:tabs>
                <w:tab w:val="left" w:pos="4320"/>
                <w:tab w:val="left" w:pos="4500"/>
              </w:tabs>
              <w:jc w:val="center"/>
              <w:rPr>
                <w:sz w:val="28"/>
                <w:szCs w:val="28"/>
              </w:rPr>
            </w:pPr>
            <w:r w:rsidRPr="00844AE4">
              <w:rPr>
                <w:b/>
                <w:sz w:val="28"/>
                <w:szCs w:val="28"/>
                <w:lang w:val="uz-Cyrl-UZ"/>
              </w:rPr>
              <w:t>Л</w:t>
            </w:r>
          </w:p>
        </w:tc>
      </w:tr>
      <w:tr w:rsidR="00C16851" w:rsidRPr="00166C45" w14:paraId="369C7DDD" w14:textId="77777777">
        <w:trPr>
          <w:tblCellSpacing w:w="0" w:type="dxa"/>
          <w:jc w:val="center"/>
        </w:trPr>
        <w:tc>
          <w:tcPr>
            <w:tcW w:w="2079" w:type="pct"/>
          </w:tcPr>
          <w:p w14:paraId="5D804A1B" w14:textId="77777777" w:rsidR="00C16851" w:rsidRPr="0051450D" w:rsidRDefault="00C16851" w:rsidP="004E5BD5">
            <w:pPr>
              <w:tabs>
                <w:tab w:val="left" w:pos="4320"/>
                <w:tab w:val="left" w:pos="4500"/>
              </w:tabs>
              <w:rPr>
                <w:b/>
                <w:sz w:val="28"/>
                <w:szCs w:val="28"/>
                <w:lang w:val="uz-Cyrl-UZ"/>
              </w:rPr>
            </w:pPr>
            <w:r w:rsidRPr="00844AE4">
              <w:rPr>
                <w:b/>
                <w:sz w:val="28"/>
                <w:szCs w:val="28"/>
                <w:lang w:val="uz-Cyrl-UZ"/>
              </w:rPr>
              <w:t>Лазерная память</w:t>
            </w:r>
          </w:p>
          <w:p w14:paraId="1DA7C554" w14:textId="77777777" w:rsidR="00C16851" w:rsidRPr="00844AE4" w:rsidRDefault="00C16851"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lazer xotira</w:t>
            </w:r>
          </w:p>
          <w:p w14:paraId="4849E0FC" w14:textId="036DBEDD" w:rsidR="00C16851" w:rsidRPr="00844AE4" w:rsidRDefault="000B536F" w:rsidP="004E5BD5">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лазер хотира</w:t>
            </w:r>
          </w:p>
          <w:p w14:paraId="55490999"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BD004C">
              <w:rPr>
                <w:sz w:val="28"/>
                <w:szCs w:val="28"/>
                <w:lang w:val="en-US"/>
              </w:rPr>
              <w:t>-</w:t>
            </w:r>
            <w:r w:rsidRPr="0051450D">
              <w:rPr>
                <w:sz w:val="28"/>
                <w:szCs w:val="28"/>
                <w:lang w:val="en-US"/>
              </w:rPr>
              <w:t xml:space="preserve"> laser storage </w:t>
            </w:r>
          </w:p>
          <w:p w14:paraId="6E021B8E" w14:textId="77777777" w:rsidR="00C16851" w:rsidRPr="0051450D" w:rsidRDefault="00C16851" w:rsidP="004E5BD5">
            <w:pPr>
              <w:tabs>
                <w:tab w:val="left" w:pos="4320"/>
                <w:tab w:val="left" w:pos="4500"/>
              </w:tabs>
              <w:rPr>
                <w:sz w:val="28"/>
                <w:szCs w:val="28"/>
                <w:lang w:val="en-US"/>
              </w:rPr>
            </w:pPr>
          </w:p>
        </w:tc>
        <w:tc>
          <w:tcPr>
            <w:tcW w:w="2921" w:type="pct"/>
          </w:tcPr>
          <w:p w14:paraId="61E802C8" w14:textId="77777777" w:rsidR="00C16851" w:rsidRDefault="00C16851" w:rsidP="004E5BD5">
            <w:pPr>
              <w:tabs>
                <w:tab w:val="left" w:pos="4320"/>
                <w:tab w:val="left" w:pos="4500"/>
              </w:tabs>
              <w:jc w:val="both"/>
              <w:rPr>
                <w:sz w:val="28"/>
                <w:szCs w:val="28"/>
                <w:lang w:val="uz-Cyrl-UZ"/>
              </w:rPr>
            </w:pPr>
            <w:r>
              <w:rPr>
                <w:sz w:val="28"/>
                <w:szCs w:val="28"/>
              </w:rPr>
              <w:t>Специальная память на оптических дисках.</w:t>
            </w:r>
          </w:p>
          <w:p w14:paraId="1CBF9796" w14:textId="77777777" w:rsidR="00C16851" w:rsidRPr="00DE4857" w:rsidRDefault="00C16851" w:rsidP="004E5BD5">
            <w:pPr>
              <w:tabs>
                <w:tab w:val="left" w:pos="4320"/>
                <w:tab w:val="left" w:pos="4500"/>
              </w:tabs>
              <w:jc w:val="both"/>
              <w:rPr>
                <w:sz w:val="28"/>
                <w:szCs w:val="28"/>
              </w:rPr>
            </w:pPr>
          </w:p>
          <w:p w14:paraId="7D2722AA" w14:textId="77777777" w:rsidR="00C16851" w:rsidRPr="00DE4857" w:rsidRDefault="00C16851" w:rsidP="004E5BD5">
            <w:pPr>
              <w:tabs>
                <w:tab w:val="left" w:pos="4320"/>
                <w:tab w:val="left" w:pos="4500"/>
              </w:tabs>
              <w:jc w:val="both"/>
              <w:rPr>
                <w:sz w:val="28"/>
                <w:szCs w:val="28"/>
              </w:rPr>
            </w:pPr>
            <w:r>
              <w:rPr>
                <w:sz w:val="28"/>
                <w:szCs w:val="28"/>
              </w:rPr>
              <w:t>Optik disklardagi maxsus xotira.</w:t>
            </w:r>
          </w:p>
          <w:p w14:paraId="6169D768" w14:textId="77777777" w:rsidR="00C16851" w:rsidRPr="00DE4857" w:rsidRDefault="00C16851" w:rsidP="004E5BD5">
            <w:pPr>
              <w:tabs>
                <w:tab w:val="left" w:pos="4320"/>
                <w:tab w:val="left" w:pos="4500"/>
              </w:tabs>
              <w:jc w:val="both"/>
              <w:rPr>
                <w:sz w:val="28"/>
                <w:szCs w:val="28"/>
              </w:rPr>
            </w:pPr>
          </w:p>
          <w:p w14:paraId="3479902A" w14:textId="77777777" w:rsidR="00C16851" w:rsidRPr="00166C45" w:rsidRDefault="00C16851" w:rsidP="004E5BD5">
            <w:pPr>
              <w:tabs>
                <w:tab w:val="left" w:pos="4320"/>
                <w:tab w:val="left" w:pos="4500"/>
              </w:tabs>
              <w:jc w:val="both"/>
              <w:rPr>
                <w:sz w:val="28"/>
                <w:szCs w:val="28"/>
              </w:rPr>
            </w:pPr>
            <w:r>
              <w:rPr>
                <w:sz w:val="28"/>
                <w:szCs w:val="28"/>
              </w:rPr>
              <w:t>Оптик дисклардаги махсус хотира.</w:t>
            </w:r>
          </w:p>
        </w:tc>
      </w:tr>
      <w:tr w:rsidR="00C16851" w:rsidRPr="00377ACC" w14:paraId="566DCD52" w14:textId="77777777">
        <w:trPr>
          <w:tblCellSpacing w:w="0" w:type="dxa"/>
          <w:jc w:val="center"/>
        </w:trPr>
        <w:tc>
          <w:tcPr>
            <w:tcW w:w="2079" w:type="pct"/>
          </w:tcPr>
          <w:p w14:paraId="2C9562A0"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t>Лазерная указка</w:t>
            </w:r>
          </w:p>
          <w:p w14:paraId="79F557B5" w14:textId="77777777" w:rsidR="00C16851" w:rsidRPr="00DE4857" w:rsidRDefault="00C16851" w:rsidP="004E5BD5">
            <w:pPr>
              <w:tabs>
                <w:tab w:val="left" w:pos="4320"/>
                <w:tab w:val="left" w:pos="4500"/>
              </w:tabs>
              <w:rPr>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lazer ko‘rsatkich</w:t>
            </w:r>
          </w:p>
          <w:p w14:paraId="5432B4D0" w14:textId="401A0774" w:rsidR="00C16851" w:rsidRDefault="000B536F" w:rsidP="004E5BD5">
            <w:pPr>
              <w:tabs>
                <w:tab w:val="left" w:pos="4320"/>
                <w:tab w:val="left" w:pos="4500"/>
              </w:tabs>
              <w:rPr>
                <w:sz w:val="28"/>
                <w:szCs w:val="28"/>
                <w:lang w:val="en-US"/>
              </w:rPr>
            </w:pPr>
            <w:r>
              <w:rPr>
                <w:sz w:val="28"/>
                <w:szCs w:val="28"/>
                <w:lang w:val="uz-Cyrl-UZ"/>
              </w:rPr>
              <w:t xml:space="preserve"> </w:t>
            </w:r>
            <w:r w:rsidR="00C16851" w:rsidRPr="00377ACC">
              <w:rPr>
                <w:sz w:val="28"/>
                <w:szCs w:val="28"/>
              </w:rPr>
              <w:t>лазер кўрсаткич</w:t>
            </w:r>
          </w:p>
          <w:p w14:paraId="384F655B"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BD004C">
              <w:rPr>
                <w:sz w:val="28"/>
                <w:szCs w:val="28"/>
                <w:lang w:val="en-US"/>
              </w:rPr>
              <w:t>-</w:t>
            </w:r>
            <w:r w:rsidRPr="0051450D">
              <w:rPr>
                <w:sz w:val="28"/>
                <w:szCs w:val="28"/>
                <w:lang w:val="uz-Cyrl-UZ"/>
              </w:rPr>
              <w:t xml:space="preserve"> laser pointer </w:t>
            </w:r>
          </w:p>
          <w:p w14:paraId="58F02D12" w14:textId="77777777" w:rsidR="00C16851" w:rsidRPr="0051450D" w:rsidRDefault="00C16851" w:rsidP="004E5BD5">
            <w:pPr>
              <w:tabs>
                <w:tab w:val="left" w:pos="4320"/>
                <w:tab w:val="left" w:pos="4500"/>
              </w:tabs>
              <w:rPr>
                <w:b/>
                <w:sz w:val="28"/>
                <w:szCs w:val="28"/>
                <w:lang w:val="en-US"/>
              </w:rPr>
            </w:pPr>
          </w:p>
        </w:tc>
        <w:tc>
          <w:tcPr>
            <w:tcW w:w="2921" w:type="pct"/>
          </w:tcPr>
          <w:p w14:paraId="10FE03A7" w14:textId="77777777" w:rsidR="00C16851" w:rsidRDefault="00C16851" w:rsidP="004E5BD5">
            <w:pPr>
              <w:tabs>
                <w:tab w:val="left" w:pos="4320"/>
                <w:tab w:val="left" w:pos="4500"/>
              </w:tabs>
              <w:jc w:val="both"/>
              <w:rPr>
                <w:sz w:val="28"/>
                <w:szCs w:val="28"/>
                <w:lang w:val="uz-Cyrl-UZ"/>
              </w:rPr>
            </w:pPr>
            <w:r>
              <w:rPr>
                <w:sz w:val="28"/>
                <w:szCs w:val="28"/>
              </w:rPr>
              <w:t>Устройство, которое с помощью тонкого лазерного луча позволяет демонстратору привлекать внимание к определенным объектам на экране.</w:t>
            </w:r>
          </w:p>
          <w:p w14:paraId="7BDED7A9" w14:textId="77777777" w:rsidR="00C16851" w:rsidRPr="00DE4857" w:rsidRDefault="00C16851" w:rsidP="004E5BD5">
            <w:pPr>
              <w:tabs>
                <w:tab w:val="left" w:pos="4320"/>
                <w:tab w:val="left" w:pos="4500"/>
              </w:tabs>
              <w:jc w:val="both"/>
              <w:rPr>
                <w:sz w:val="28"/>
                <w:szCs w:val="28"/>
              </w:rPr>
            </w:pPr>
          </w:p>
          <w:p w14:paraId="2F045EDD" w14:textId="77777777" w:rsidR="00C16851" w:rsidRPr="00DE4857" w:rsidRDefault="00C16851" w:rsidP="004E5BD5">
            <w:pPr>
              <w:tabs>
                <w:tab w:val="left" w:pos="4320"/>
                <w:tab w:val="left" w:pos="4500"/>
              </w:tabs>
              <w:jc w:val="both"/>
              <w:rPr>
                <w:sz w:val="28"/>
                <w:szCs w:val="28"/>
              </w:rPr>
            </w:pPr>
            <w:r>
              <w:rPr>
                <w:sz w:val="28"/>
                <w:szCs w:val="28"/>
                <w:lang w:val="uz-Cyrl-UZ"/>
              </w:rPr>
              <w:t>Namoyish</w:t>
            </w:r>
            <w:r w:rsidRPr="002752C5">
              <w:rPr>
                <w:sz w:val="28"/>
                <w:szCs w:val="28"/>
                <w:lang w:val="uz-Cyrl-UZ"/>
              </w:rPr>
              <w:t xml:space="preserve"> </w:t>
            </w:r>
            <w:r>
              <w:rPr>
                <w:sz w:val="28"/>
                <w:szCs w:val="28"/>
                <w:lang w:val="uz-Cyrl-UZ"/>
              </w:rPr>
              <w:t>etuvchiga</w:t>
            </w:r>
            <w:r w:rsidRPr="002752C5">
              <w:rPr>
                <w:sz w:val="28"/>
                <w:szCs w:val="28"/>
                <w:lang w:val="uz-Cyrl-UZ"/>
              </w:rPr>
              <w:t xml:space="preserve"> </w:t>
            </w:r>
            <w:r>
              <w:rPr>
                <w:sz w:val="28"/>
                <w:szCs w:val="28"/>
                <w:lang w:val="uz-Cyrl-UZ"/>
              </w:rPr>
              <w:t>ingichka</w:t>
            </w:r>
            <w:r w:rsidRPr="002752C5">
              <w:rPr>
                <w:sz w:val="28"/>
                <w:szCs w:val="28"/>
                <w:lang w:val="uz-Cyrl-UZ"/>
              </w:rPr>
              <w:t xml:space="preserve"> </w:t>
            </w:r>
            <w:r>
              <w:rPr>
                <w:sz w:val="28"/>
                <w:szCs w:val="28"/>
                <w:lang w:val="uz-Cyrl-UZ"/>
              </w:rPr>
              <w:t>lazer</w:t>
            </w:r>
            <w:r w:rsidRPr="002752C5">
              <w:rPr>
                <w:sz w:val="28"/>
                <w:szCs w:val="28"/>
                <w:lang w:val="uz-Cyrl-UZ"/>
              </w:rPr>
              <w:t xml:space="preserve"> </w:t>
            </w:r>
            <w:r>
              <w:rPr>
                <w:sz w:val="28"/>
                <w:szCs w:val="28"/>
                <w:lang w:val="uz-Cyrl-UZ"/>
              </w:rPr>
              <w:t>nuri</w:t>
            </w:r>
            <w:r w:rsidRPr="002752C5">
              <w:rPr>
                <w:sz w:val="28"/>
                <w:szCs w:val="28"/>
                <w:lang w:val="uz-Cyrl-UZ"/>
              </w:rPr>
              <w:t xml:space="preserve"> </w:t>
            </w:r>
            <w:r>
              <w:rPr>
                <w:sz w:val="28"/>
                <w:szCs w:val="28"/>
                <w:lang w:val="uz-Cyrl-UZ"/>
              </w:rPr>
              <w:t>yorda</w:t>
            </w:r>
            <w:r w:rsidR="00E120CA">
              <w:rPr>
                <w:sz w:val="28"/>
                <w:szCs w:val="28"/>
                <w:lang w:val="uz-Cyrl-UZ"/>
              </w:rPr>
              <w:t>-</w:t>
            </w:r>
            <w:r>
              <w:rPr>
                <w:sz w:val="28"/>
                <w:szCs w:val="28"/>
                <w:lang w:val="uz-Cyrl-UZ"/>
              </w:rPr>
              <w:t>mida</w:t>
            </w:r>
            <w:r w:rsidRPr="002752C5">
              <w:rPr>
                <w:sz w:val="28"/>
                <w:szCs w:val="28"/>
                <w:lang w:val="uz-Cyrl-UZ"/>
              </w:rPr>
              <w:t xml:space="preserve"> </w:t>
            </w:r>
            <w:r>
              <w:rPr>
                <w:sz w:val="28"/>
                <w:szCs w:val="28"/>
                <w:lang w:val="uz-Cyrl-UZ"/>
              </w:rPr>
              <w:t>ekrandagi</w:t>
            </w:r>
            <w:r w:rsidRPr="002752C5">
              <w:rPr>
                <w:sz w:val="28"/>
                <w:szCs w:val="28"/>
                <w:lang w:val="uz-Cyrl-UZ"/>
              </w:rPr>
              <w:t xml:space="preserve"> </w:t>
            </w:r>
            <w:r>
              <w:rPr>
                <w:sz w:val="28"/>
                <w:szCs w:val="28"/>
                <w:lang w:val="uz-Cyrl-UZ"/>
              </w:rPr>
              <w:t>muayyan</w:t>
            </w:r>
            <w:r w:rsidRPr="002752C5">
              <w:rPr>
                <w:sz w:val="28"/>
                <w:szCs w:val="28"/>
                <w:lang w:val="uz-Cyrl-UZ"/>
              </w:rPr>
              <w:t xml:space="preserve"> </w:t>
            </w:r>
            <w:r>
              <w:rPr>
                <w:sz w:val="28"/>
                <w:szCs w:val="28"/>
                <w:lang w:val="uz-Cyrl-UZ"/>
              </w:rPr>
              <w:t>obyektlarga</w:t>
            </w:r>
            <w:r w:rsidRPr="002752C5">
              <w:rPr>
                <w:sz w:val="28"/>
                <w:szCs w:val="28"/>
                <w:lang w:val="uz-Cyrl-UZ"/>
              </w:rPr>
              <w:t xml:space="preserve"> </w:t>
            </w:r>
            <w:r>
              <w:rPr>
                <w:sz w:val="28"/>
                <w:szCs w:val="28"/>
                <w:lang w:val="uz-Cyrl-UZ"/>
              </w:rPr>
              <w:t>e’tiborni</w:t>
            </w:r>
            <w:r w:rsidRPr="002752C5">
              <w:rPr>
                <w:sz w:val="28"/>
                <w:szCs w:val="28"/>
                <w:lang w:val="uz-Cyrl-UZ"/>
              </w:rPr>
              <w:t xml:space="preserve"> </w:t>
            </w:r>
            <w:r>
              <w:rPr>
                <w:sz w:val="28"/>
                <w:szCs w:val="28"/>
                <w:lang w:val="uz-Cyrl-UZ"/>
              </w:rPr>
              <w:t>qaratish imkonini beradigan qurilma.</w:t>
            </w:r>
          </w:p>
          <w:p w14:paraId="55B8107C" w14:textId="77777777" w:rsidR="00C16851" w:rsidRPr="00DE4857" w:rsidRDefault="00C16851" w:rsidP="004E5BD5">
            <w:pPr>
              <w:tabs>
                <w:tab w:val="left" w:pos="4320"/>
                <w:tab w:val="left" w:pos="4500"/>
              </w:tabs>
              <w:jc w:val="both"/>
              <w:rPr>
                <w:sz w:val="28"/>
                <w:szCs w:val="28"/>
              </w:rPr>
            </w:pPr>
          </w:p>
          <w:p w14:paraId="115D5AD6" w14:textId="77777777" w:rsidR="00C16851" w:rsidRDefault="00C16851" w:rsidP="004E5BD5">
            <w:pPr>
              <w:tabs>
                <w:tab w:val="left" w:pos="4320"/>
                <w:tab w:val="left" w:pos="4500"/>
              </w:tabs>
              <w:jc w:val="both"/>
              <w:rPr>
                <w:sz w:val="28"/>
                <w:szCs w:val="28"/>
                <w:lang w:val="uz-Cyrl-UZ"/>
              </w:rPr>
            </w:pPr>
            <w:r w:rsidRPr="002752C5">
              <w:rPr>
                <w:sz w:val="28"/>
                <w:szCs w:val="28"/>
                <w:lang w:val="uz-Cyrl-UZ"/>
              </w:rPr>
              <w:t>Намойиш этувчига ингичка лазер нури ёрда</w:t>
            </w:r>
            <w:r w:rsidR="00E120CA">
              <w:rPr>
                <w:sz w:val="28"/>
                <w:szCs w:val="28"/>
                <w:lang w:val="uz-Cyrl-UZ"/>
              </w:rPr>
              <w:t>-</w:t>
            </w:r>
            <w:r w:rsidRPr="002752C5">
              <w:rPr>
                <w:sz w:val="28"/>
                <w:szCs w:val="28"/>
                <w:lang w:val="uz-Cyrl-UZ"/>
              </w:rPr>
              <w:t>мида экрандаги муайян объектларга эътибор</w:t>
            </w:r>
            <w:r w:rsidR="00E120CA">
              <w:rPr>
                <w:sz w:val="28"/>
                <w:szCs w:val="28"/>
                <w:lang w:val="uz-Cyrl-UZ"/>
              </w:rPr>
              <w:t>-</w:t>
            </w:r>
            <w:r w:rsidRPr="002752C5">
              <w:rPr>
                <w:sz w:val="28"/>
                <w:szCs w:val="28"/>
                <w:lang w:val="uz-Cyrl-UZ"/>
              </w:rPr>
              <w:t>ни қаратиш</w:t>
            </w:r>
            <w:r>
              <w:rPr>
                <w:sz w:val="28"/>
                <w:szCs w:val="28"/>
                <w:lang w:val="uz-Cyrl-UZ"/>
              </w:rPr>
              <w:t xml:space="preserve"> имконини берадиган қурилма.</w:t>
            </w:r>
          </w:p>
          <w:p w14:paraId="45728BE6" w14:textId="77777777" w:rsidR="00E120CA" w:rsidRPr="00377ACC" w:rsidRDefault="00E120CA" w:rsidP="004E5BD5">
            <w:pPr>
              <w:tabs>
                <w:tab w:val="left" w:pos="4320"/>
                <w:tab w:val="left" w:pos="4500"/>
              </w:tabs>
              <w:jc w:val="both"/>
              <w:rPr>
                <w:sz w:val="28"/>
                <w:szCs w:val="28"/>
                <w:lang w:val="uz-Cyrl-UZ"/>
              </w:rPr>
            </w:pPr>
          </w:p>
        </w:tc>
      </w:tr>
      <w:tr w:rsidR="00C16851" w:rsidRPr="00E236F7" w14:paraId="0B88DAF2" w14:textId="77777777">
        <w:trPr>
          <w:tblCellSpacing w:w="0" w:type="dxa"/>
          <w:jc w:val="center"/>
        </w:trPr>
        <w:tc>
          <w:tcPr>
            <w:tcW w:w="2079" w:type="pct"/>
          </w:tcPr>
          <w:p w14:paraId="4D6AA9AA" w14:textId="77777777" w:rsidR="00C16851" w:rsidRPr="0051450D" w:rsidRDefault="00C16851" w:rsidP="004E5BD5">
            <w:pPr>
              <w:tabs>
                <w:tab w:val="left" w:pos="4320"/>
                <w:tab w:val="left" w:pos="4500"/>
              </w:tabs>
              <w:rPr>
                <w:b/>
                <w:sz w:val="28"/>
                <w:szCs w:val="28"/>
                <w:lang w:val="uz-Cyrl-UZ"/>
              </w:rPr>
            </w:pPr>
            <w:r w:rsidRPr="0051450D">
              <w:rPr>
                <w:b/>
                <w:sz w:val="28"/>
                <w:szCs w:val="28"/>
              </w:rPr>
              <w:t xml:space="preserve">Лазерное сканирующее </w:t>
            </w:r>
            <w:r w:rsidR="00E61F6C">
              <w:rPr>
                <w:b/>
                <w:sz w:val="28"/>
                <w:szCs w:val="28"/>
              </w:rPr>
              <w:br/>
            </w:r>
            <w:r w:rsidRPr="0051450D">
              <w:rPr>
                <w:b/>
                <w:sz w:val="28"/>
                <w:szCs w:val="28"/>
              </w:rPr>
              <w:t>устройство</w:t>
            </w:r>
          </w:p>
          <w:p w14:paraId="0FFBC7A9" w14:textId="77777777" w:rsidR="00C16851" w:rsidRPr="0081256E" w:rsidRDefault="00C16851" w:rsidP="004E5BD5">
            <w:pPr>
              <w:tabs>
                <w:tab w:val="left" w:pos="4320"/>
                <w:tab w:val="left" w:pos="4500"/>
              </w:tabs>
              <w:rPr>
                <w:b/>
                <w:sz w:val="28"/>
                <w:szCs w:val="28"/>
                <w:lang w:val="uz-Cyrl-UZ"/>
              </w:rPr>
            </w:pPr>
            <w:r w:rsidRPr="00D550AA">
              <w:rPr>
                <w:b/>
                <w:sz w:val="28"/>
                <w:szCs w:val="28"/>
                <w:lang w:val="uz-Cyrl-UZ"/>
              </w:rPr>
              <w:lastRenderedPageBreak/>
              <w:t xml:space="preserve">uz </w:t>
            </w:r>
            <w:r w:rsidRPr="00D550AA">
              <w:rPr>
                <w:sz w:val="28"/>
                <w:szCs w:val="28"/>
                <w:lang w:val="uz-Cyrl-UZ"/>
              </w:rPr>
              <w:t>-</w:t>
            </w:r>
            <w:r w:rsidRPr="00D550AA">
              <w:rPr>
                <w:b/>
                <w:sz w:val="28"/>
                <w:szCs w:val="28"/>
                <w:lang w:val="uz-Cyrl-UZ"/>
              </w:rPr>
              <w:t xml:space="preserve"> </w:t>
            </w:r>
            <w:r w:rsidRPr="0081256E">
              <w:rPr>
                <w:sz w:val="28"/>
                <w:szCs w:val="28"/>
                <w:lang w:val="uz-Cyrl-UZ"/>
              </w:rPr>
              <w:t>lazer</w:t>
            </w:r>
            <w:r w:rsidR="00686DF7" w:rsidRPr="0081256E">
              <w:rPr>
                <w:sz w:val="28"/>
                <w:szCs w:val="28"/>
                <w:lang w:val="en-US"/>
              </w:rPr>
              <w:t>li</w:t>
            </w:r>
            <w:r w:rsidRPr="0081256E">
              <w:rPr>
                <w:sz w:val="28"/>
                <w:szCs w:val="28"/>
                <w:lang w:val="uz-Cyrl-UZ"/>
              </w:rPr>
              <w:t xml:space="preserve"> skanlovchi qurilma</w:t>
            </w:r>
          </w:p>
          <w:p w14:paraId="49275D42" w14:textId="343D175E" w:rsidR="00C16851" w:rsidRPr="00844AE4" w:rsidRDefault="000B536F" w:rsidP="004E5BD5">
            <w:pPr>
              <w:tabs>
                <w:tab w:val="left" w:pos="4320"/>
                <w:tab w:val="left" w:pos="4500"/>
              </w:tabs>
              <w:rPr>
                <w:sz w:val="28"/>
                <w:szCs w:val="28"/>
                <w:lang w:val="uz-Cyrl-UZ"/>
              </w:rPr>
            </w:pPr>
            <w:r>
              <w:rPr>
                <w:sz w:val="28"/>
                <w:szCs w:val="28"/>
                <w:lang w:val="uz-Cyrl-UZ"/>
              </w:rPr>
              <w:t xml:space="preserve"> </w:t>
            </w:r>
            <w:r w:rsidR="00C16851" w:rsidRPr="0081256E">
              <w:rPr>
                <w:sz w:val="28"/>
                <w:szCs w:val="28"/>
                <w:lang w:val="uz-Cyrl-UZ"/>
              </w:rPr>
              <w:t>лазер</w:t>
            </w:r>
            <w:r w:rsidR="00686DF7" w:rsidRPr="0081256E">
              <w:rPr>
                <w:sz w:val="28"/>
                <w:szCs w:val="28"/>
                <w:lang w:val="uz-Cyrl-UZ"/>
              </w:rPr>
              <w:t>ли</w:t>
            </w:r>
            <w:r w:rsidR="00C16851" w:rsidRPr="00D550AA">
              <w:rPr>
                <w:sz w:val="28"/>
                <w:szCs w:val="28"/>
                <w:lang w:val="uz-Cyrl-UZ"/>
              </w:rPr>
              <w:t xml:space="preserve"> сканловчи қурилма</w:t>
            </w:r>
          </w:p>
          <w:p w14:paraId="06319608" w14:textId="77777777" w:rsidR="00C16851" w:rsidRPr="0051450D" w:rsidRDefault="00C16851" w:rsidP="0051450D">
            <w:pPr>
              <w:tabs>
                <w:tab w:val="left" w:pos="4320"/>
                <w:tab w:val="left" w:pos="4500"/>
              </w:tabs>
              <w:rPr>
                <w:sz w:val="28"/>
                <w:szCs w:val="28"/>
                <w:lang w:val="uz-Cyrl-UZ"/>
              </w:rPr>
            </w:pPr>
            <w:r w:rsidRPr="00844AE4">
              <w:rPr>
                <w:b/>
                <w:sz w:val="28"/>
                <w:szCs w:val="28"/>
                <w:lang w:val="uz-Cyrl-UZ"/>
              </w:rPr>
              <w:t xml:space="preserve">en </w:t>
            </w:r>
            <w:r w:rsidRPr="009C3376">
              <w:rPr>
                <w:sz w:val="28"/>
                <w:szCs w:val="28"/>
                <w:lang w:val="uz-Cyrl-UZ"/>
              </w:rPr>
              <w:t>-</w:t>
            </w:r>
            <w:r w:rsidRPr="00844AE4">
              <w:rPr>
                <w:sz w:val="28"/>
                <w:szCs w:val="28"/>
                <w:lang w:val="uz-Cyrl-UZ"/>
              </w:rPr>
              <w:t xml:space="preserve"> laser scanner </w:t>
            </w:r>
          </w:p>
          <w:p w14:paraId="37555758" w14:textId="77777777" w:rsidR="00C16851" w:rsidRPr="00844AE4" w:rsidRDefault="00C16851" w:rsidP="004E5BD5">
            <w:pPr>
              <w:tabs>
                <w:tab w:val="left" w:pos="4320"/>
                <w:tab w:val="left" w:pos="4500"/>
              </w:tabs>
              <w:rPr>
                <w:sz w:val="28"/>
                <w:szCs w:val="28"/>
                <w:lang w:val="uz-Cyrl-UZ"/>
              </w:rPr>
            </w:pPr>
          </w:p>
        </w:tc>
        <w:tc>
          <w:tcPr>
            <w:tcW w:w="2921" w:type="pct"/>
          </w:tcPr>
          <w:p w14:paraId="6004ABC6" w14:textId="77777777" w:rsidR="00C16851" w:rsidRDefault="00C16851" w:rsidP="004E5BD5">
            <w:pPr>
              <w:tabs>
                <w:tab w:val="left" w:pos="4320"/>
                <w:tab w:val="left" w:pos="4500"/>
              </w:tabs>
              <w:jc w:val="both"/>
              <w:rPr>
                <w:sz w:val="28"/>
                <w:szCs w:val="28"/>
                <w:lang w:val="uz-Cyrl-UZ"/>
              </w:rPr>
            </w:pPr>
            <w:r>
              <w:rPr>
                <w:sz w:val="28"/>
                <w:szCs w:val="28"/>
              </w:rPr>
              <w:lastRenderedPageBreak/>
              <w:t>Устройство, используемое для считывания штриховых кодов</w:t>
            </w:r>
            <w:r w:rsidRPr="0099336E">
              <w:rPr>
                <w:sz w:val="28"/>
                <w:szCs w:val="28"/>
              </w:rPr>
              <w:t>.</w:t>
            </w:r>
          </w:p>
          <w:p w14:paraId="2E3EBED8" w14:textId="77777777" w:rsidR="00C16851" w:rsidRPr="00DE4857" w:rsidRDefault="00C16851" w:rsidP="004E5BD5">
            <w:pPr>
              <w:tabs>
                <w:tab w:val="left" w:pos="4320"/>
                <w:tab w:val="left" w:pos="4500"/>
              </w:tabs>
              <w:jc w:val="both"/>
              <w:rPr>
                <w:sz w:val="28"/>
                <w:szCs w:val="28"/>
              </w:rPr>
            </w:pPr>
          </w:p>
          <w:p w14:paraId="382C3E3C" w14:textId="77777777" w:rsidR="00C16851" w:rsidRDefault="00C16851" w:rsidP="004E5BD5">
            <w:pPr>
              <w:tabs>
                <w:tab w:val="left" w:pos="4320"/>
                <w:tab w:val="left" w:pos="4500"/>
              </w:tabs>
              <w:jc w:val="both"/>
              <w:rPr>
                <w:sz w:val="28"/>
                <w:szCs w:val="28"/>
                <w:lang w:val="en-US"/>
              </w:rPr>
            </w:pPr>
            <w:r>
              <w:rPr>
                <w:sz w:val="28"/>
                <w:szCs w:val="28"/>
                <w:lang w:val="uz-Cyrl-UZ"/>
              </w:rPr>
              <w:t>Shtrix</w:t>
            </w:r>
            <w:r w:rsidRPr="002752C5">
              <w:rPr>
                <w:sz w:val="28"/>
                <w:szCs w:val="28"/>
                <w:lang w:val="uz-Cyrl-UZ"/>
              </w:rPr>
              <w:t xml:space="preserve"> </w:t>
            </w:r>
            <w:r>
              <w:rPr>
                <w:sz w:val="28"/>
                <w:szCs w:val="28"/>
                <w:lang w:val="uz-Cyrl-UZ"/>
              </w:rPr>
              <w:t>kodlarni</w:t>
            </w:r>
            <w:r w:rsidRPr="002752C5">
              <w:rPr>
                <w:sz w:val="28"/>
                <w:szCs w:val="28"/>
                <w:lang w:val="uz-Cyrl-UZ"/>
              </w:rPr>
              <w:t xml:space="preserve"> </w:t>
            </w:r>
            <w:r>
              <w:rPr>
                <w:sz w:val="28"/>
                <w:szCs w:val="28"/>
                <w:lang w:val="uz-Cyrl-UZ"/>
              </w:rPr>
              <w:t>o‘qish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foydalaniladigan</w:t>
            </w:r>
            <w:r w:rsidRPr="002752C5">
              <w:rPr>
                <w:sz w:val="28"/>
                <w:szCs w:val="28"/>
                <w:lang w:val="uz-Cyrl-UZ"/>
              </w:rPr>
              <w:t xml:space="preserve"> </w:t>
            </w:r>
            <w:r>
              <w:rPr>
                <w:sz w:val="28"/>
                <w:szCs w:val="28"/>
                <w:lang w:val="uz-Cyrl-UZ"/>
              </w:rPr>
              <w:t>qurilma.</w:t>
            </w:r>
          </w:p>
          <w:p w14:paraId="145C4E81" w14:textId="77777777" w:rsidR="00C16851" w:rsidRPr="00D550AA" w:rsidRDefault="00C16851" w:rsidP="004E5BD5">
            <w:pPr>
              <w:tabs>
                <w:tab w:val="left" w:pos="4320"/>
                <w:tab w:val="left" w:pos="4500"/>
              </w:tabs>
              <w:jc w:val="both"/>
              <w:rPr>
                <w:sz w:val="28"/>
                <w:szCs w:val="28"/>
                <w:lang w:val="en-US"/>
              </w:rPr>
            </w:pPr>
          </w:p>
          <w:p w14:paraId="343C6203" w14:textId="77777777" w:rsidR="00C16851" w:rsidRPr="00E236F7" w:rsidRDefault="00C16851" w:rsidP="004E5BD5">
            <w:pPr>
              <w:tabs>
                <w:tab w:val="left" w:pos="4320"/>
                <w:tab w:val="left" w:pos="4500"/>
              </w:tabs>
              <w:jc w:val="both"/>
              <w:rPr>
                <w:sz w:val="28"/>
                <w:szCs w:val="28"/>
                <w:lang w:val="uz-Cyrl-UZ"/>
              </w:rPr>
            </w:pPr>
            <w:r w:rsidRPr="002752C5">
              <w:rPr>
                <w:sz w:val="28"/>
                <w:szCs w:val="28"/>
                <w:lang w:val="uz-Cyrl-UZ"/>
              </w:rPr>
              <w:t>Штрих кодларни ўқиш учун фойдаланила</w:t>
            </w:r>
            <w:r w:rsidR="00E120CA">
              <w:rPr>
                <w:sz w:val="28"/>
                <w:szCs w:val="28"/>
                <w:lang w:val="uz-Cyrl-UZ"/>
              </w:rPr>
              <w:t>-</w:t>
            </w:r>
            <w:r w:rsidRPr="002752C5">
              <w:rPr>
                <w:sz w:val="28"/>
                <w:szCs w:val="28"/>
                <w:lang w:val="uz-Cyrl-UZ"/>
              </w:rPr>
              <w:t xml:space="preserve">диган </w:t>
            </w:r>
            <w:r>
              <w:rPr>
                <w:sz w:val="28"/>
                <w:szCs w:val="28"/>
                <w:lang w:val="uz-Cyrl-UZ"/>
              </w:rPr>
              <w:t>қурилма.</w:t>
            </w:r>
          </w:p>
        </w:tc>
      </w:tr>
      <w:tr w:rsidR="00C16851" w:rsidRPr="005D2E87" w14:paraId="265F9DFE" w14:textId="77777777">
        <w:trPr>
          <w:tblCellSpacing w:w="0" w:type="dxa"/>
          <w:jc w:val="center"/>
        </w:trPr>
        <w:tc>
          <w:tcPr>
            <w:tcW w:w="2079" w:type="pct"/>
          </w:tcPr>
          <w:p w14:paraId="1C441ED4"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lastRenderedPageBreak/>
              <w:t>Лазерный диск</w:t>
            </w:r>
          </w:p>
          <w:p w14:paraId="7C5F653B" w14:textId="77777777" w:rsidR="00C16851" w:rsidRPr="002752C5" w:rsidRDefault="00C16851" w:rsidP="004E5BD5">
            <w:pPr>
              <w:tabs>
                <w:tab w:val="left" w:pos="4320"/>
                <w:tab w:val="left" w:pos="4500"/>
              </w:tabs>
              <w:rPr>
                <w:b/>
                <w:sz w:val="28"/>
                <w:szCs w:val="28"/>
                <w:lang w:val="uz-Cyrl-UZ"/>
              </w:rPr>
            </w:pPr>
            <w:r w:rsidRPr="002752C5">
              <w:rPr>
                <w:b/>
                <w:sz w:val="28"/>
                <w:szCs w:val="28"/>
                <w:lang w:val="uz-Cyrl-UZ"/>
              </w:rPr>
              <w:t xml:space="preserve">uz </w:t>
            </w:r>
            <w:r w:rsidRPr="00AA0458">
              <w:rPr>
                <w:sz w:val="28"/>
                <w:szCs w:val="28"/>
                <w:lang w:val="uz-Cyrl-UZ"/>
              </w:rPr>
              <w:t>-</w:t>
            </w:r>
            <w:r w:rsidRPr="002752C5">
              <w:rPr>
                <w:b/>
                <w:sz w:val="28"/>
                <w:szCs w:val="28"/>
                <w:lang w:val="uz-Cyrl-UZ"/>
              </w:rPr>
              <w:t xml:space="preserve"> </w:t>
            </w:r>
            <w:r w:rsidRPr="00DE4857">
              <w:rPr>
                <w:sz w:val="28"/>
                <w:szCs w:val="28"/>
                <w:lang w:val="en-US"/>
              </w:rPr>
              <w:t>lazer</w:t>
            </w:r>
            <w:r w:rsidRPr="00844AE4">
              <w:rPr>
                <w:sz w:val="28"/>
                <w:szCs w:val="28"/>
              </w:rPr>
              <w:t xml:space="preserve"> </w:t>
            </w:r>
            <w:r w:rsidRPr="00DE4857">
              <w:rPr>
                <w:sz w:val="28"/>
                <w:szCs w:val="28"/>
                <w:lang w:val="en-US"/>
              </w:rPr>
              <w:t>disk</w:t>
            </w:r>
          </w:p>
          <w:p w14:paraId="72BB8DCE" w14:textId="3A75FCF0" w:rsidR="00C16851" w:rsidRPr="00844AE4" w:rsidRDefault="000B536F" w:rsidP="004E5BD5">
            <w:pPr>
              <w:tabs>
                <w:tab w:val="left" w:pos="4320"/>
                <w:tab w:val="left" w:pos="4500"/>
              </w:tabs>
              <w:rPr>
                <w:sz w:val="28"/>
                <w:szCs w:val="28"/>
              </w:rPr>
            </w:pPr>
            <w:r>
              <w:rPr>
                <w:sz w:val="28"/>
                <w:szCs w:val="28"/>
                <w:lang w:val="uz-Cyrl-UZ"/>
              </w:rPr>
              <w:t xml:space="preserve"> </w:t>
            </w:r>
            <w:r w:rsidR="00C16851" w:rsidRPr="000D46B4">
              <w:rPr>
                <w:sz w:val="28"/>
                <w:szCs w:val="28"/>
              </w:rPr>
              <w:t>лазер диск</w:t>
            </w:r>
          </w:p>
          <w:p w14:paraId="203BFDF7"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9C3376">
              <w:rPr>
                <w:sz w:val="28"/>
                <w:szCs w:val="28"/>
                <w:lang w:val="en-US"/>
              </w:rPr>
              <w:t>-</w:t>
            </w:r>
            <w:r w:rsidRPr="0051450D">
              <w:rPr>
                <w:sz w:val="28"/>
                <w:szCs w:val="28"/>
                <w:lang w:val="uz-Cyrl-UZ"/>
              </w:rPr>
              <w:t xml:space="preserve"> laser disc </w:t>
            </w:r>
          </w:p>
          <w:p w14:paraId="388AB663" w14:textId="77777777" w:rsidR="00C16851" w:rsidRPr="0051450D" w:rsidRDefault="00C16851" w:rsidP="004E5BD5">
            <w:pPr>
              <w:tabs>
                <w:tab w:val="left" w:pos="4320"/>
                <w:tab w:val="left" w:pos="4500"/>
              </w:tabs>
              <w:rPr>
                <w:sz w:val="28"/>
                <w:szCs w:val="28"/>
                <w:lang w:val="en-US"/>
              </w:rPr>
            </w:pPr>
          </w:p>
        </w:tc>
        <w:tc>
          <w:tcPr>
            <w:tcW w:w="2921" w:type="pct"/>
          </w:tcPr>
          <w:p w14:paraId="3C83BCA5" w14:textId="77777777" w:rsidR="00C16851" w:rsidRDefault="00C16851" w:rsidP="004E5BD5">
            <w:pPr>
              <w:tabs>
                <w:tab w:val="left" w:pos="4320"/>
                <w:tab w:val="left" w:pos="4500"/>
              </w:tabs>
              <w:jc w:val="both"/>
              <w:rPr>
                <w:sz w:val="28"/>
                <w:szCs w:val="28"/>
                <w:lang w:val="uz-Cyrl-UZ"/>
              </w:rPr>
            </w:pPr>
            <w:r>
              <w:rPr>
                <w:sz w:val="28"/>
                <w:szCs w:val="28"/>
              </w:rPr>
              <w:t>Оптический диск, на котором запись и считывание информации производится с помощью лазерного луча</w:t>
            </w:r>
            <w:r w:rsidRPr="00F67740">
              <w:rPr>
                <w:sz w:val="28"/>
                <w:szCs w:val="28"/>
              </w:rPr>
              <w:t>.</w:t>
            </w:r>
          </w:p>
          <w:p w14:paraId="24E8E720" w14:textId="77777777" w:rsidR="00C16851" w:rsidRPr="00DE4857" w:rsidRDefault="00C16851" w:rsidP="004E5BD5">
            <w:pPr>
              <w:tabs>
                <w:tab w:val="left" w:pos="4320"/>
                <w:tab w:val="left" w:pos="4500"/>
              </w:tabs>
              <w:jc w:val="both"/>
              <w:rPr>
                <w:sz w:val="28"/>
                <w:szCs w:val="28"/>
              </w:rPr>
            </w:pPr>
          </w:p>
          <w:p w14:paraId="15F780A8" w14:textId="77777777" w:rsidR="00C16851" w:rsidRDefault="00C16851" w:rsidP="004E5BD5">
            <w:pPr>
              <w:tabs>
                <w:tab w:val="left" w:pos="4320"/>
                <w:tab w:val="left" w:pos="4500"/>
              </w:tabs>
              <w:jc w:val="both"/>
              <w:rPr>
                <w:sz w:val="28"/>
                <w:szCs w:val="28"/>
                <w:lang w:val="en-US"/>
              </w:rPr>
            </w:pPr>
            <w:r>
              <w:rPr>
                <w:sz w:val="28"/>
                <w:szCs w:val="28"/>
                <w:lang w:val="uz-Cyrl-UZ"/>
              </w:rPr>
              <w:t>Axborotni</w:t>
            </w:r>
            <w:r w:rsidRPr="002752C5">
              <w:rPr>
                <w:sz w:val="28"/>
                <w:szCs w:val="28"/>
                <w:lang w:val="uz-Cyrl-UZ"/>
              </w:rPr>
              <w:t xml:space="preserve"> </w:t>
            </w:r>
            <w:r>
              <w:rPr>
                <w:sz w:val="28"/>
                <w:szCs w:val="28"/>
                <w:lang w:val="uz-Cyrl-UZ"/>
              </w:rPr>
              <w:t>yozish</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o‘qish</w:t>
            </w:r>
            <w:r w:rsidRPr="002752C5">
              <w:rPr>
                <w:sz w:val="28"/>
                <w:szCs w:val="28"/>
                <w:lang w:val="uz-Cyrl-UZ"/>
              </w:rPr>
              <w:t xml:space="preserve"> </w:t>
            </w:r>
            <w:r>
              <w:rPr>
                <w:sz w:val="28"/>
                <w:szCs w:val="28"/>
                <w:lang w:val="uz-Cyrl-UZ"/>
              </w:rPr>
              <w:t>lazer</w:t>
            </w:r>
            <w:r w:rsidRPr="002752C5">
              <w:rPr>
                <w:sz w:val="28"/>
                <w:szCs w:val="28"/>
                <w:lang w:val="uz-Cyrl-UZ"/>
              </w:rPr>
              <w:t xml:space="preserve"> </w:t>
            </w:r>
            <w:r>
              <w:rPr>
                <w:sz w:val="28"/>
                <w:szCs w:val="28"/>
                <w:lang w:val="uz-Cyrl-UZ"/>
              </w:rPr>
              <w:t>nuri</w:t>
            </w:r>
            <w:r w:rsidRPr="002752C5">
              <w:rPr>
                <w:sz w:val="28"/>
                <w:szCs w:val="28"/>
                <w:lang w:val="uz-Cyrl-UZ"/>
              </w:rPr>
              <w:t xml:space="preserve"> </w:t>
            </w:r>
            <w:r>
              <w:rPr>
                <w:sz w:val="28"/>
                <w:szCs w:val="28"/>
                <w:lang w:val="uz-Cyrl-UZ"/>
              </w:rPr>
              <w:t>yordamida</w:t>
            </w:r>
            <w:r w:rsidRPr="002752C5">
              <w:rPr>
                <w:sz w:val="28"/>
                <w:szCs w:val="28"/>
                <w:lang w:val="uz-Cyrl-UZ"/>
              </w:rPr>
              <w:t xml:space="preserve"> </w:t>
            </w:r>
            <w:r>
              <w:rPr>
                <w:sz w:val="28"/>
                <w:szCs w:val="28"/>
                <w:lang w:val="uz-Cyrl-UZ"/>
              </w:rPr>
              <w:t>amalga</w:t>
            </w:r>
            <w:r w:rsidRPr="002752C5">
              <w:rPr>
                <w:sz w:val="28"/>
                <w:szCs w:val="28"/>
                <w:lang w:val="uz-Cyrl-UZ"/>
              </w:rPr>
              <w:t xml:space="preserve"> </w:t>
            </w:r>
            <w:r>
              <w:rPr>
                <w:sz w:val="28"/>
                <w:szCs w:val="28"/>
                <w:lang w:val="uz-Cyrl-UZ"/>
              </w:rPr>
              <w:t>oshiriladigan</w:t>
            </w:r>
            <w:r w:rsidRPr="002752C5">
              <w:rPr>
                <w:sz w:val="28"/>
                <w:szCs w:val="28"/>
                <w:lang w:val="uz-Cyrl-UZ"/>
              </w:rPr>
              <w:t xml:space="preserve"> </w:t>
            </w:r>
            <w:r>
              <w:rPr>
                <w:sz w:val="28"/>
                <w:szCs w:val="28"/>
                <w:lang w:val="uz-Cyrl-UZ"/>
              </w:rPr>
              <w:t>optik</w:t>
            </w:r>
            <w:r w:rsidRPr="002752C5">
              <w:rPr>
                <w:sz w:val="28"/>
                <w:szCs w:val="28"/>
                <w:lang w:val="uz-Cyrl-UZ"/>
              </w:rPr>
              <w:t xml:space="preserve"> </w:t>
            </w:r>
            <w:r>
              <w:rPr>
                <w:sz w:val="28"/>
                <w:szCs w:val="28"/>
                <w:lang w:val="uz-Cyrl-UZ"/>
              </w:rPr>
              <w:t>disk</w:t>
            </w:r>
            <w:r w:rsidRPr="002752C5">
              <w:rPr>
                <w:sz w:val="28"/>
                <w:szCs w:val="28"/>
                <w:lang w:val="uz-Cyrl-UZ"/>
              </w:rPr>
              <w:t>.</w:t>
            </w:r>
          </w:p>
          <w:p w14:paraId="530F7230" w14:textId="77777777" w:rsidR="00C16851" w:rsidRPr="00D550AA" w:rsidRDefault="00C16851" w:rsidP="004E5BD5">
            <w:pPr>
              <w:tabs>
                <w:tab w:val="left" w:pos="4320"/>
                <w:tab w:val="left" w:pos="4500"/>
              </w:tabs>
              <w:jc w:val="both"/>
              <w:rPr>
                <w:sz w:val="28"/>
                <w:szCs w:val="28"/>
                <w:lang w:val="en-US"/>
              </w:rPr>
            </w:pPr>
          </w:p>
          <w:p w14:paraId="129C8E61" w14:textId="77777777" w:rsidR="00C16851" w:rsidRDefault="00C16851" w:rsidP="004E5BD5">
            <w:pPr>
              <w:tabs>
                <w:tab w:val="left" w:pos="4320"/>
                <w:tab w:val="left" w:pos="4500"/>
              </w:tabs>
              <w:jc w:val="both"/>
              <w:rPr>
                <w:sz w:val="28"/>
                <w:szCs w:val="28"/>
                <w:lang w:val="en-US"/>
              </w:rPr>
            </w:pPr>
            <w:r w:rsidRPr="002752C5">
              <w:rPr>
                <w:sz w:val="28"/>
                <w:szCs w:val="28"/>
                <w:lang w:val="uz-Cyrl-UZ"/>
              </w:rPr>
              <w:t>Ахборотни ёзиш ва ўқиш лазер нури ёрда</w:t>
            </w:r>
            <w:r w:rsidR="00887637">
              <w:rPr>
                <w:sz w:val="28"/>
                <w:szCs w:val="28"/>
                <w:lang w:val="en-US"/>
              </w:rPr>
              <w:t>-</w:t>
            </w:r>
            <w:r w:rsidRPr="002752C5">
              <w:rPr>
                <w:sz w:val="28"/>
                <w:szCs w:val="28"/>
                <w:lang w:val="uz-Cyrl-UZ"/>
              </w:rPr>
              <w:t>мида амалга ошириладиган оптик диск.</w:t>
            </w:r>
          </w:p>
          <w:p w14:paraId="1B0EEB25" w14:textId="77777777" w:rsidR="00887637" w:rsidRPr="00887637" w:rsidRDefault="00887637" w:rsidP="004E5BD5">
            <w:pPr>
              <w:tabs>
                <w:tab w:val="left" w:pos="4320"/>
                <w:tab w:val="left" w:pos="4500"/>
              </w:tabs>
              <w:jc w:val="both"/>
              <w:rPr>
                <w:sz w:val="28"/>
                <w:szCs w:val="28"/>
                <w:lang w:val="en-US"/>
              </w:rPr>
            </w:pPr>
          </w:p>
        </w:tc>
      </w:tr>
      <w:tr w:rsidR="00C16851" w:rsidRPr="00377ACC" w14:paraId="5A743877" w14:textId="77777777">
        <w:trPr>
          <w:tblCellSpacing w:w="0" w:type="dxa"/>
          <w:jc w:val="center"/>
        </w:trPr>
        <w:tc>
          <w:tcPr>
            <w:tcW w:w="2079" w:type="pct"/>
          </w:tcPr>
          <w:p w14:paraId="3D3CF1EA" w14:textId="77777777" w:rsidR="00C16851" w:rsidRPr="0051450D" w:rsidRDefault="00C16851" w:rsidP="004E5BD5">
            <w:pPr>
              <w:tabs>
                <w:tab w:val="left" w:pos="4320"/>
                <w:tab w:val="left" w:pos="4500"/>
              </w:tabs>
              <w:rPr>
                <w:b/>
                <w:sz w:val="28"/>
                <w:szCs w:val="28"/>
                <w:lang w:val="uz-Cyrl-UZ"/>
              </w:rPr>
            </w:pPr>
            <w:r w:rsidRPr="0051450D">
              <w:rPr>
                <w:b/>
                <w:sz w:val="28"/>
                <w:szCs w:val="28"/>
              </w:rPr>
              <w:t>Лазерный</w:t>
            </w:r>
            <w:r w:rsidRPr="00844AE4">
              <w:rPr>
                <w:b/>
                <w:sz w:val="28"/>
                <w:szCs w:val="28"/>
              </w:rPr>
              <w:t xml:space="preserve"> </w:t>
            </w:r>
            <w:r w:rsidRPr="0051450D">
              <w:rPr>
                <w:b/>
                <w:sz w:val="28"/>
                <w:szCs w:val="28"/>
              </w:rPr>
              <w:t>принтер</w:t>
            </w:r>
          </w:p>
          <w:p w14:paraId="66197346" w14:textId="77777777" w:rsidR="00C16851" w:rsidRPr="0081256E"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81256E">
              <w:rPr>
                <w:sz w:val="28"/>
                <w:szCs w:val="28"/>
                <w:lang w:val="en-US"/>
              </w:rPr>
              <w:t>lazer</w:t>
            </w:r>
            <w:r w:rsidR="009F58E1" w:rsidRPr="0081256E">
              <w:rPr>
                <w:sz w:val="28"/>
                <w:szCs w:val="28"/>
                <w:lang w:val="en-US"/>
              </w:rPr>
              <w:t>li</w:t>
            </w:r>
            <w:r w:rsidRPr="0081256E">
              <w:rPr>
                <w:sz w:val="28"/>
                <w:szCs w:val="28"/>
              </w:rPr>
              <w:t xml:space="preserve"> </w:t>
            </w:r>
            <w:r w:rsidRPr="0081256E">
              <w:rPr>
                <w:sz w:val="28"/>
                <w:szCs w:val="28"/>
                <w:lang w:val="en-US"/>
              </w:rPr>
              <w:t>printer</w:t>
            </w:r>
          </w:p>
          <w:p w14:paraId="79683964" w14:textId="3D56EB8E" w:rsidR="00C16851" w:rsidRPr="00844AE4" w:rsidRDefault="000B536F" w:rsidP="004E5BD5">
            <w:pPr>
              <w:tabs>
                <w:tab w:val="left" w:pos="4320"/>
                <w:tab w:val="left" w:pos="4500"/>
              </w:tabs>
              <w:rPr>
                <w:sz w:val="28"/>
                <w:szCs w:val="28"/>
              </w:rPr>
            </w:pPr>
            <w:r>
              <w:rPr>
                <w:sz w:val="28"/>
                <w:szCs w:val="28"/>
              </w:rPr>
              <w:t xml:space="preserve"> </w:t>
            </w:r>
            <w:r w:rsidR="00C16851" w:rsidRPr="0081256E">
              <w:rPr>
                <w:sz w:val="28"/>
                <w:szCs w:val="28"/>
              </w:rPr>
              <w:t>лазер</w:t>
            </w:r>
            <w:r w:rsidR="009F58E1" w:rsidRPr="0081256E">
              <w:rPr>
                <w:sz w:val="28"/>
                <w:szCs w:val="28"/>
              </w:rPr>
              <w:t>ли</w:t>
            </w:r>
            <w:r w:rsidR="00C16851" w:rsidRPr="0081256E">
              <w:rPr>
                <w:sz w:val="28"/>
                <w:szCs w:val="28"/>
              </w:rPr>
              <w:t xml:space="preserve"> принтер</w:t>
            </w:r>
          </w:p>
          <w:p w14:paraId="2E6E9FEC"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9C3376">
              <w:rPr>
                <w:sz w:val="28"/>
                <w:szCs w:val="28"/>
              </w:rPr>
              <w:t>-</w:t>
            </w:r>
            <w:r w:rsidRPr="009C3376">
              <w:rPr>
                <w:sz w:val="28"/>
                <w:szCs w:val="28"/>
                <w:lang w:val="en-US"/>
              </w:rPr>
              <w:t xml:space="preserve"> l</w:t>
            </w:r>
            <w:r w:rsidRPr="0051450D">
              <w:rPr>
                <w:sz w:val="28"/>
                <w:szCs w:val="28"/>
                <w:lang w:val="en-US"/>
              </w:rPr>
              <w:t xml:space="preserve">aser printer </w:t>
            </w:r>
          </w:p>
          <w:p w14:paraId="64F9FE78" w14:textId="77777777" w:rsidR="00C16851" w:rsidRPr="0051450D" w:rsidRDefault="00C16851" w:rsidP="004E5BD5">
            <w:pPr>
              <w:tabs>
                <w:tab w:val="left" w:pos="4320"/>
                <w:tab w:val="left" w:pos="4500"/>
              </w:tabs>
              <w:rPr>
                <w:sz w:val="28"/>
                <w:szCs w:val="28"/>
                <w:lang w:val="en-US"/>
              </w:rPr>
            </w:pPr>
          </w:p>
        </w:tc>
        <w:tc>
          <w:tcPr>
            <w:tcW w:w="2921" w:type="pct"/>
          </w:tcPr>
          <w:p w14:paraId="65A42459" w14:textId="77777777" w:rsidR="00C16851" w:rsidRDefault="00C16851" w:rsidP="004E5BD5">
            <w:pPr>
              <w:tabs>
                <w:tab w:val="left" w:pos="4320"/>
                <w:tab w:val="left" w:pos="4500"/>
              </w:tabs>
              <w:jc w:val="both"/>
              <w:rPr>
                <w:sz w:val="28"/>
                <w:szCs w:val="28"/>
                <w:lang w:val="uz-Cyrl-UZ"/>
              </w:rPr>
            </w:pPr>
            <w:r>
              <w:rPr>
                <w:sz w:val="28"/>
                <w:szCs w:val="28"/>
              </w:rPr>
              <w:t>Тип электростатических печатающих уст</w:t>
            </w:r>
            <w:r w:rsidR="00E120CA">
              <w:rPr>
                <w:sz w:val="28"/>
                <w:szCs w:val="28"/>
              </w:rPr>
              <w:t>-</w:t>
            </w:r>
            <w:r>
              <w:rPr>
                <w:sz w:val="28"/>
                <w:szCs w:val="28"/>
              </w:rPr>
              <w:t>ройств, в которых для формирования изображения используется принцип ксерографии</w:t>
            </w:r>
            <w:r w:rsidRPr="0099336E">
              <w:rPr>
                <w:sz w:val="28"/>
                <w:szCs w:val="28"/>
              </w:rPr>
              <w:t>.</w:t>
            </w:r>
          </w:p>
          <w:p w14:paraId="6513539B" w14:textId="77777777" w:rsidR="00C16851" w:rsidRPr="00DE4857" w:rsidRDefault="00C16851" w:rsidP="004E5BD5">
            <w:pPr>
              <w:tabs>
                <w:tab w:val="left" w:pos="4320"/>
                <w:tab w:val="left" w:pos="4500"/>
              </w:tabs>
              <w:jc w:val="both"/>
              <w:rPr>
                <w:sz w:val="28"/>
                <w:szCs w:val="28"/>
              </w:rPr>
            </w:pPr>
          </w:p>
          <w:p w14:paraId="317B4304" w14:textId="77777777" w:rsidR="00C16851" w:rsidRDefault="00C16851" w:rsidP="004E5BD5">
            <w:pPr>
              <w:tabs>
                <w:tab w:val="left" w:pos="4320"/>
                <w:tab w:val="left" w:pos="4500"/>
              </w:tabs>
              <w:jc w:val="both"/>
              <w:rPr>
                <w:sz w:val="28"/>
                <w:szCs w:val="28"/>
                <w:lang w:val="en-US"/>
              </w:rPr>
            </w:pPr>
            <w:r w:rsidRPr="0099137E">
              <w:rPr>
                <w:sz w:val="28"/>
                <w:szCs w:val="28"/>
                <w:lang w:val="en-US"/>
              </w:rPr>
              <w:t>Elektrostatik bosuvchi qurilmalarning bir turi. Ularda tasvirni shakllantirish uchun kserografiya prinsipidan foydalaniladi.</w:t>
            </w:r>
          </w:p>
          <w:p w14:paraId="60C6C4E5" w14:textId="77777777" w:rsidR="00C16851" w:rsidRPr="00D550AA" w:rsidRDefault="00C16851" w:rsidP="004E5BD5">
            <w:pPr>
              <w:tabs>
                <w:tab w:val="left" w:pos="4320"/>
                <w:tab w:val="left" w:pos="4500"/>
              </w:tabs>
              <w:jc w:val="both"/>
              <w:rPr>
                <w:sz w:val="28"/>
                <w:szCs w:val="28"/>
                <w:lang w:val="en-US"/>
              </w:rPr>
            </w:pPr>
          </w:p>
          <w:p w14:paraId="447C7A3B" w14:textId="77777777" w:rsidR="00C16851" w:rsidRDefault="00C16851" w:rsidP="004E5BD5">
            <w:pPr>
              <w:tabs>
                <w:tab w:val="left" w:pos="4320"/>
                <w:tab w:val="left" w:pos="4500"/>
              </w:tabs>
              <w:jc w:val="both"/>
              <w:rPr>
                <w:sz w:val="28"/>
                <w:szCs w:val="28"/>
              </w:rPr>
            </w:pPr>
            <w:r>
              <w:rPr>
                <w:sz w:val="28"/>
                <w:szCs w:val="28"/>
              </w:rPr>
              <w:t>Электростатик босувчи қурилмаларнинг бир тури. Уларда тасвирни шакллантириш учун ксерография принципидан фойдаланилади</w:t>
            </w:r>
            <w:r w:rsidR="00887637">
              <w:rPr>
                <w:sz w:val="28"/>
                <w:szCs w:val="28"/>
              </w:rPr>
              <w:t>.</w:t>
            </w:r>
          </w:p>
          <w:p w14:paraId="7669F8A1" w14:textId="77777777" w:rsidR="00887637" w:rsidRPr="00887637" w:rsidRDefault="00887637" w:rsidP="004E5BD5">
            <w:pPr>
              <w:tabs>
                <w:tab w:val="left" w:pos="4320"/>
                <w:tab w:val="left" w:pos="4500"/>
              </w:tabs>
              <w:jc w:val="both"/>
              <w:rPr>
                <w:sz w:val="28"/>
                <w:szCs w:val="28"/>
              </w:rPr>
            </w:pPr>
          </w:p>
        </w:tc>
      </w:tr>
      <w:tr w:rsidR="00C16851" w:rsidRPr="005D2E87" w14:paraId="1B7799F1" w14:textId="77777777">
        <w:trPr>
          <w:tblCellSpacing w:w="0" w:type="dxa"/>
          <w:jc w:val="center"/>
        </w:trPr>
        <w:tc>
          <w:tcPr>
            <w:tcW w:w="2079" w:type="pct"/>
          </w:tcPr>
          <w:p w14:paraId="37A7105D"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t>Лексикографическая сортировка</w:t>
            </w:r>
          </w:p>
          <w:p w14:paraId="1F2B7F2D" w14:textId="77777777"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 leksikografik saralash</w:t>
            </w:r>
          </w:p>
          <w:p w14:paraId="62BAAE72" w14:textId="32267BC3" w:rsidR="00C16851" w:rsidRPr="00844AE4" w:rsidRDefault="000B536F" w:rsidP="004E5BD5">
            <w:pPr>
              <w:tabs>
                <w:tab w:val="left" w:pos="4320"/>
                <w:tab w:val="left" w:pos="4500"/>
              </w:tabs>
              <w:rPr>
                <w:sz w:val="28"/>
                <w:szCs w:val="28"/>
              </w:rPr>
            </w:pPr>
            <w:r>
              <w:rPr>
                <w:sz w:val="28"/>
                <w:szCs w:val="28"/>
                <w:lang w:val="uz-Cyrl-UZ"/>
              </w:rPr>
              <w:t xml:space="preserve"> </w:t>
            </w:r>
            <w:r w:rsidR="00C16851" w:rsidRPr="00070EB7">
              <w:rPr>
                <w:sz w:val="28"/>
                <w:szCs w:val="28"/>
              </w:rPr>
              <w:t>лексикографик саралаш</w:t>
            </w:r>
          </w:p>
          <w:p w14:paraId="2EC34819"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A6106B">
              <w:rPr>
                <w:sz w:val="28"/>
                <w:szCs w:val="28"/>
                <w:lang w:val="en-US"/>
              </w:rPr>
              <w:t>-</w:t>
            </w:r>
            <w:r w:rsidRPr="0051450D">
              <w:rPr>
                <w:sz w:val="28"/>
                <w:szCs w:val="28"/>
                <w:lang w:val="uz-Cyrl-UZ"/>
              </w:rPr>
              <w:t xml:space="preserve"> lexicographic sort </w:t>
            </w:r>
          </w:p>
          <w:p w14:paraId="14B1A427" w14:textId="77777777" w:rsidR="00C16851" w:rsidRPr="0051450D" w:rsidRDefault="00C16851" w:rsidP="004E5BD5">
            <w:pPr>
              <w:tabs>
                <w:tab w:val="left" w:pos="4320"/>
                <w:tab w:val="left" w:pos="4500"/>
              </w:tabs>
              <w:rPr>
                <w:sz w:val="28"/>
                <w:szCs w:val="28"/>
                <w:lang w:val="en-US"/>
              </w:rPr>
            </w:pPr>
          </w:p>
        </w:tc>
        <w:tc>
          <w:tcPr>
            <w:tcW w:w="2921" w:type="pct"/>
          </w:tcPr>
          <w:p w14:paraId="7DF32110" w14:textId="77777777" w:rsidR="00C16851" w:rsidRDefault="00C16851" w:rsidP="004E5BD5">
            <w:pPr>
              <w:tabs>
                <w:tab w:val="left" w:pos="4320"/>
                <w:tab w:val="left" w:pos="4500"/>
              </w:tabs>
              <w:jc w:val="both"/>
              <w:rPr>
                <w:sz w:val="28"/>
                <w:szCs w:val="28"/>
                <w:lang w:val="uz-Cyrl-UZ"/>
              </w:rPr>
            </w:pPr>
            <w:r>
              <w:rPr>
                <w:sz w:val="28"/>
                <w:szCs w:val="28"/>
              </w:rPr>
              <w:t>Сортировка в лексикографическом порядке, при котором числа размещаются по их буквенному написанию</w:t>
            </w:r>
            <w:r w:rsidRPr="00350645">
              <w:rPr>
                <w:sz w:val="28"/>
                <w:szCs w:val="28"/>
              </w:rPr>
              <w:t>.</w:t>
            </w:r>
          </w:p>
          <w:p w14:paraId="73486C27" w14:textId="77777777" w:rsidR="00C16851" w:rsidRPr="00DE4857" w:rsidRDefault="00C16851" w:rsidP="004E5BD5">
            <w:pPr>
              <w:tabs>
                <w:tab w:val="left" w:pos="4320"/>
                <w:tab w:val="left" w:pos="4500"/>
              </w:tabs>
              <w:jc w:val="both"/>
              <w:rPr>
                <w:sz w:val="28"/>
                <w:szCs w:val="28"/>
              </w:rPr>
            </w:pPr>
          </w:p>
          <w:p w14:paraId="3C6A126C" w14:textId="77777777" w:rsidR="00C16851" w:rsidRDefault="00C16851" w:rsidP="004E5BD5">
            <w:pPr>
              <w:tabs>
                <w:tab w:val="left" w:pos="4320"/>
                <w:tab w:val="left" w:pos="4500"/>
              </w:tabs>
              <w:jc w:val="both"/>
              <w:rPr>
                <w:sz w:val="28"/>
                <w:szCs w:val="28"/>
                <w:lang w:val="en-US"/>
              </w:rPr>
            </w:pPr>
            <w:r>
              <w:rPr>
                <w:sz w:val="28"/>
                <w:szCs w:val="28"/>
                <w:lang w:val="uz-Cyrl-UZ"/>
              </w:rPr>
              <w:t>Leksikografik</w:t>
            </w:r>
            <w:r w:rsidRPr="002752C5">
              <w:rPr>
                <w:sz w:val="28"/>
                <w:szCs w:val="28"/>
                <w:lang w:val="uz-Cyrl-UZ"/>
              </w:rPr>
              <w:t xml:space="preserve"> </w:t>
            </w:r>
            <w:r>
              <w:rPr>
                <w:sz w:val="28"/>
                <w:szCs w:val="28"/>
                <w:lang w:val="uz-Cyrl-UZ"/>
              </w:rPr>
              <w:t>tartibda</w:t>
            </w:r>
            <w:r w:rsidRPr="002752C5">
              <w:rPr>
                <w:sz w:val="28"/>
                <w:szCs w:val="28"/>
                <w:lang w:val="uz-Cyrl-UZ"/>
              </w:rPr>
              <w:t xml:space="preserve"> </w:t>
            </w:r>
            <w:r>
              <w:rPr>
                <w:sz w:val="28"/>
                <w:szCs w:val="28"/>
                <w:lang w:val="uz-Cyrl-UZ"/>
              </w:rPr>
              <w:t>saralash</w:t>
            </w:r>
            <w:r w:rsidRPr="002752C5">
              <w:rPr>
                <w:sz w:val="28"/>
                <w:szCs w:val="28"/>
                <w:lang w:val="uz-Cyrl-UZ"/>
              </w:rPr>
              <w:t xml:space="preserve">, </w:t>
            </w:r>
            <w:r>
              <w:rPr>
                <w:sz w:val="28"/>
                <w:szCs w:val="28"/>
                <w:lang w:val="uz-Cyrl-UZ"/>
              </w:rPr>
              <w:t>bunda</w:t>
            </w:r>
            <w:r w:rsidRPr="002752C5">
              <w:rPr>
                <w:sz w:val="28"/>
                <w:szCs w:val="28"/>
                <w:lang w:val="uz-Cyrl-UZ"/>
              </w:rPr>
              <w:t xml:space="preserve"> </w:t>
            </w:r>
            <w:r>
              <w:rPr>
                <w:sz w:val="28"/>
                <w:szCs w:val="28"/>
                <w:lang w:val="uz-Cyrl-UZ"/>
              </w:rPr>
              <w:t>sonlar</w:t>
            </w:r>
            <w:r w:rsidRPr="002752C5">
              <w:rPr>
                <w:sz w:val="28"/>
                <w:szCs w:val="28"/>
                <w:lang w:val="uz-Cyrl-UZ"/>
              </w:rPr>
              <w:t xml:space="preserve"> </w:t>
            </w:r>
            <w:r>
              <w:rPr>
                <w:sz w:val="28"/>
                <w:szCs w:val="28"/>
                <w:lang w:val="uz-Cyrl-UZ"/>
              </w:rPr>
              <w:t>harfiy</w:t>
            </w:r>
            <w:r w:rsidRPr="002752C5">
              <w:rPr>
                <w:sz w:val="28"/>
                <w:szCs w:val="28"/>
                <w:lang w:val="uz-Cyrl-UZ"/>
              </w:rPr>
              <w:t xml:space="preserve"> </w:t>
            </w:r>
            <w:r>
              <w:rPr>
                <w:sz w:val="28"/>
                <w:szCs w:val="28"/>
                <w:lang w:val="uz-Cyrl-UZ"/>
              </w:rPr>
              <w:t>yozilishi</w:t>
            </w:r>
            <w:r w:rsidRPr="002752C5">
              <w:rPr>
                <w:sz w:val="28"/>
                <w:szCs w:val="28"/>
                <w:lang w:val="uz-Cyrl-UZ"/>
              </w:rPr>
              <w:t xml:space="preserve"> </w:t>
            </w:r>
            <w:r>
              <w:rPr>
                <w:sz w:val="28"/>
                <w:szCs w:val="28"/>
                <w:lang w:val="uz-Cyrl-UZ"/>
              </w:rPr>
              <w:t>bo‘yicha</w:t>
            </w:r>
            <w:r w:rsidRPr="002752C5">
              <w:rPr>
                <w:sz w:val="28"/>
                <w:szCs w:val="28"/>
                <w:lang w:val="uz-Cyrl-UZ"/>
              </w:rPr>
              <w:t xml:space="preserve"> </w:t>
            </w:r>
            <w:r>
              <w:rPr>
                <w:sz w:val="28"/>
                <w:szCs w:val="28"/>
                <w:lang w:val="uz-Cyrl-UZ"/>
              </w:rPr>
              <w:t>joylashtiriladi</w:t>
            </w:r>
            <w:r w:rsidRPr="002752C5">
              <w:rPr>
                <w:sz w:val="28"/>
                <w:szCs w:val="28"/>
                <w:lang w:val="uz-Cyrl-UZ"/>
              </w:rPr>
              <w:t>.</w:t>
            </w:r>
          </w:p>
          <w:p w14:paraId="4C51959F" w14:textId="77777777" w:rsidR="00C16851" w:rsidRPr="00D550AA" w:rsidRDefault="00C16851" w:rsidP="004E5BD5">
            <w:pPr>
              <w:tabs>
                <w:tab w:val="left" w:pos="4320"/>
                <w:tab w:val="left" w:pos="4500"/>
              </w:tabs>
              <w:jc w:val="both"/>
              <w:rPr>
                <w:sz w:val="28"/>
                <w:szCs w:val="28"/>
                <w:lang w:val="en-US"/>
              </w:rPr>
            </w:pPr>
          </w:p>
          <w:p w14:paraId="70E5CD2D" w14:textId="77777777" w:rsidR="00C16851" w:rsidRDefault="00C16851" w:rsidP="004E5BD5">
            <w:pPr>
              <w:tabs>
                <w:tab w:val="left" w:pos="4320"/>
                <w:tab w:val="left" w:pos="4500"/>
              </w:tabs>
              <w:jc w:val="both"/>
              <w:rPr>
                <w:sz w:val="28"/>
                <w:szCs w:val="28"/>
                <w:lang w:val="uz-Cyrl-UZ"/>
              </w:rPr>
            </w:pPr>
            <w:r w:rsidRPr="002752C5">
              <w:rPr>
                <w:sz w:val="28"/>
                <w:szCs w:val="28"/>
                <w:lang w:val="uz-Cyrl-UZ"/>
              </w:rPr>
              <w:t>Лексикографик тартибда саралаш, бунда сонлар ҳарфий ёзилиши бўйича жойлашти</w:t>
            </w:r>
            <w:r w:rsidR="00E120CA">
              <w:rPr>
                <w:sz w:val="28"/>
                <w:szCs w:val="28"/>
                <w:lang w:val="uz-Cyrl-UZ"/>
              </w:rPr>
              <w:t>-</w:t>
            </w:r>
            <w:r w:rsidRPr="002752C5">
              <w:rPr>
                <w:sz w:val="28"/>
                <w:szCs w:val="28"/>
                <w:lang w:val="uz-Cyrl-UZ"/>
              </w:rPr>
              <w:t>рилади.</w:t>
            </w:r>
          </w:p>
          <w:p w14:paraId="3AFD1E13" w14:textId="77777777" w:rsidR="00887637" w:rsidRPr="002752C5" w:rsidRDefault="00887637" w:rsidP="004E5BD5">
            <w:pPr>
              <w:tabs>
                <w:tab w:val="left" w:pos="4320"/>
                <w:tab w:val="left" w:pos="4500"/>
              </w:tabs>
              <w:jc w:val="both"/>
              <w:rPr>
                <w:sz w:val="28"/>
                <w:szCs w:val="28"/>
                <w:lang w:val="uz-Cyrl-UZ"/>
              </w:rPr>
            </w:pPr>
          </w:p>
        </w:tc>
      </w:tr>
      <w:tr w:rsidR="00C16851" w:rsidRPr="005D2E87" w14:paraId="163B021B" w14:textId="77777777">
        <w:trPr>
          <w:tblCellSpacing w:w="0" w:type="dxa"/>
          <w:jc w:val="center"/>
        </w:trPr>
        <w:tc>
          <w:tcPr>
            <w:tcW w:w="2079" w:type="pct"/>
          </w:tcPr>
          <w:p w14:paraId="565980A0"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t>Лексический анализатор</w:t>
            </w:r>
          </w:p>
          <w:p w14:paraId="42A85E4E" w14:textId="77777777"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leksik analizator</w:t>
            </w:r>
          </w:p>
          <w:p w14:paraId="5036AA8E" w14:textId="42D6C7C7" w:rsidR="00C16851" w:rsidRPr="00844AE4" w:rsidRDefault="000B536F" w:rsidP="004E5BD5">
            <w:pPr>
              <w:tabs>
                <w:tab w:val="left" w:pos="4320"/>
                <w:tab w:val="left" w:pos="4500"/>
              </w:tabs>
              <w:rPr>
                <w:sz w:val="28"/>
                <w:szCs w:val="28"/>
              </w:rPr>
            </w:pPr>
            <w:r>
              <w:rPr>
                <w:sz w:val="28"/>
                <w:szCs w:val="28"/>
                <w:lang w:val="uz-Cyrl-UZ"/>
              </w:rPr>
              <w:lastRenderedPageBreak/>
              <w:t xml:space="preserve"> </w:t>
            </w:r>
            <w:r w:rsidR="00C16851" w:rsidRPr="00070EB7">
              <w:rPr>
                <w:sz w:val="28"/>
                <w:szCs w:val="28"/>
              </w:rPr>
              <w:t>лексик анализатор</w:t>
            </w:r>
          </w:p>
          <w:p w14:paraId="5C39E9B8"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A6106B">
              <w:rPr>
                <w:sz w:val="28"/>
                <w:szCs w:val="28"/>
                <w:lang w:val="en-US"/>
              </w:rPr>
              <w:t>-</w:t>
            </w:r>
            <w:r w:rsidRPr="0051450D">
              <w:rPr>
                <w:sz w:val="28"/>
                <w:szCs w:val="28"/>
                <w:lang w:val="uz-Cyrl-UZ"/>
              </w:rPr>
              <w:t xml:space="preserve"> lexical analyzer </w:t>
            </w:r>
          </w:p>
          <w:p w14:paraId="34C81368" w14:textId="77777777" w:rsidR="00C16851" w:rsidRPr="0051450D" w:rsidRDefault="00C16851" w:rsidP="004E5BD5">
            <w:pPr>
              <w:tabs>
                <w:tab w:val="left" w:pos="4320"/>
                <w:tab w:val="left" w:pos="4500"/>
              </w:tabs>
              <w:rPr>
                <w:sz w:val="28"/>
                <w:szCs w:val="28"/>
                <w:lang w:val="en-US"/>
              </w:rPr>
            </w:pPr>
          </w:p>
        </w:tc>
        <w:tc>
          <w:tcPr>
            <w:tcW w:w="2921" w:type="pct"/>
          </w:tcPr>
          <w:p w14:paraId="7A9D5545" w14:textId="77777777" w:rsidR="00C16851" w:rsidRDefault="00C16851" w:rsidP="004E5BD5">
            <w:pPr>
              <w:tabs>
                <w:tab w:val="left" w:pos="4320"/>
                <w:tab w:val="left" w:pos="4500"/>
              </w:tabs>
              <w:jc w:val="both"/>
              <w:rPr>
                <w:sz w:val="28"/>
                <w:szCs w:val="28"/>
                <w:lang w:val="uz-Cyrl-UZ"/>
              </w:rPr>
            </w:pPr>
            <w:r>
              <w:rPr>
                <w:sz w:val="28"/>
                <w:szCs w:val="28"/>
              </w:rPr>
              <w:lastRenderedPageBreak/>
              <w:t>Модуль транслятора, выполняющий лексический анализ исходного текста программы</w:t>
            </w:r>
            <w:r w:rsidRPr="0099336E">
              <w:rPr>
                <w:sz w:val="28"/>
                <w:szCs w:val="28"/>
              </w:rPr>
              <w:t>.</w:t>
            </w:r>
          </w:p>
          <w:p w14:paraId="00DD25C4" w14:textId="77777777" w:rsidR="00C16851" w:rsidRPr="00887637" w:rsidRDefault="00C16851" w:rsidP="004E5BD5">
            <w:pPr>
              <w:tabs>
                <w:tab w:val="left" w:pos="4320"/>
                <w:tab w:val="left" w:pos="4500"/>
              </w:tabs>
              <w:jc w:val="both"/>
              <w:rPr>
                <w:sz w:val="16"/>
                <w:szCs w:val="16"/>
              </w:rPr>
            </w:pPr>
          </w:p>
          <w:p w14:paraId="3EFE80AF" w14:textId="77777777" w:rsidR="00C16851" w:rsidRDefault="00C16851" w:rsidP="004E5BD5">
            <w:pPr>
              <w:tabs>
                <w:tab w:val="left" w:pos="4320"/>
                <w:tab w:val="left" w:pos="4500"/>
              </w:tabs>
              <w:jc w:val="both"/>
              <w:rPr>
                <w:sz w:val="28"/>
                <w:szCs w:val="28"/>
                <w:lang w:val="en-US"/>
              </w:rPr>
            </w:pPr>
            <w:r>
              <w:rPr>
                <w:sz w:val="28"/>
                <w:szCs w:val="28"/>
                <w:lang w:val="uz-Cyrl-UZ"/>
              </w:rPr>
              <w:t>Dastur</w:t>
            </w:r>
            <w:r w:rsidRPr="002752C5">
              <w:rPr>
                <w:sz w:val="28"/>
                <w:szCs w:val="28"/>
                <w:lang w:val="uz-Cyrl-UZ"/>
              </w:rPr>
              <w:t xml:space="preserve"> </w:t>
            </w:r>
            <w:r>
              <w:rPr>
                <w:sz w:val="28"/>
                <w:szCs w:val="28"/>
                <w:lang w:val="uz-Cyrl-UZ"/>
              </w:rPr>
              <w:t>boshlang‘ich</w:t>
            </w:r>
            <w:r w:rsidRPr="002752C5">
              <w:rPr>
                <w:sz w:val="28"/>
                <w:szCs w:val="28"/>
                <w:lang w:val="uz-Cyrl-UZ"/>
              </w:rPr>
              <w:t xml:space="preserve"> </w:t>
            </w:r>
            <w:r>
              <w:rPr>
                <w:sz w:val="28"/>
                <w:szCs w:val="28"/>
                <w:lang w:val="uz-Cyrl-UZ"/>
              </w:rPr>
              <w:t>matnini</w:t>
            </w:r>
            <w:r w:rsidRPr="002752C5">
              <w:rPr>
                <w:sz w:val="28"/>
                <w:szCs w:val="28"/>
                <w:lang w:val="uz-Cyrl-UZ"/>
              </w:rPr>
              <w:t xml:space="preserve"> </w:t>
            </w:r>
            <w:r>
              <w:rPr>
                <w:sz w:val="28"/>
                <w:szCs w:val="28"/>
                <w:lang w:val="uz-Cyrl-UZ"/>
              </w:rPr>
              <w:t>leksik</w:t>
            </w:r>
            <w:r w:rsidRPr="002752C5">
              <w:rPr>
                <w:sz w:val="28"/>
                <w:szCs w:val="28"/>
                <w:lang w:val="uz-Cyrl-UZ"/>
              </w:rPr>
              <w:t xml:space="preserve"> </w:t>
            </w:r>
            <w:r>
              <w:rPr>
                <w:sz w:val="28"/>
                <w:szCs w:val="28"/>
                <w:lang w:val="uz-Cyrl-UZ"/>
              </w:rPr>
              <w:t>tahlil</w:t>
            </w:r>
            <w:r w:rsidRPr="002752C5">
              <w:rPr>
                <w:sz w:val="28"/>
                <w:szCs w:val="28"/>
                <w:lang w:val="uz-Cyrl-UZ"/>
              </w:rPr>
              <w:t xml:space="preserve"> </w:t>
            </w:r>
            <w:r>
              <w:rPr>
                <w:sz w:val="28"/>
                <w:szCs w:val="28"/>
                <w:lang w:val="uz-Cyrl-UZ"/>
              </w:rPr>
              <w:t>qiladigan</w:t>
            </w:r>
            <w:r w:rsidRPr="002752C5">
              <w:rPr>
                <w:sz w:val="28"/>
                <w:szCs w:val="28"/>
                <w:lang w:val="uz-Cyrl-UZ"/>
              </w:rPr>
              <w:t xml:space="preserve"> </w:t>
            </w:r>
            <w:r>
              <w:rPr>
                <w:sz w:val="28"/>
                <w:szCs w:val="28"/>
                <w:lang w:val="uz-Cyrl-UZ"/>
              </w:rPr>
              <w:t>translyator</w:t>
            </w:r>
            <w:r w:rsidRPr="002752C5">
              <w:rPr>
                <w:sz w:val="28"/>
                <w:szCs w:val="28"/>
                <w:lang w:val="uz-Cyrl-UZ"/>
              </w:rPr>
              <w:t xml:space="preserve"> </w:t>
            </w:r>
            <w:r>
              <w:rPr>
                <w:sz w:val="28"/>
                <w:szCs w:val="28"/>
                <w:lang w:val="uz-Cyrl-UZ"/>
              </w:rPr>
              <w:t>moduli</w:t>
            </w:r>
            <w:r w:rsidRPr="002752C5">
              <w:rPr>
                <w:sz w:val="28"/>
                <w:szCs w:val="28"/>
                <w:lang w:val="uz-Cyrl-UZ"/>
              </w:rPr>
              <w:t>.</w:t>
            </w:r>
          </w:p>
          <w:p w14:paraId="449B810F" w14:textId="77777777" w:rsidR="00C16851" w:rsidRPr="00887637" w:rsidRDefault="00C16851" w:rsidP="004E5BD5">
            <w:pPr>
              <w:tabs>
                <w:tab w:val="left" w:pos="4320"/>
                <w:tab w:val="left" w:pos="4500"/>
              </w:tabs>
              <w:jc w:val="both"/>
              <w:rPr>
                <w:sz w:val="16"/>
                <w:szCs w:val="16"/>
                <w:lang w:val="en-US"/>
              </w:rPr>
            </w:pPr>
          </w:p>
          <w:p w14:paraId="1CB2E655" w14:textId="77777777" w:rsidR="00C16851" w:rsidRPr="002752C5" w:rsidRDefault="00C16851" w:rsidP="004E5BD5">
            <w:pPr>
              <w:tabs>
                <w:tab w:val="left" w:pos="4320"/>
                <w:tab w:val="left" w:pos="4500"/>
              </w:tabs>
              <w:jc w:val="both"/>
              <w:rPr>
                <w:sz w:val="28"/>
                <w:szCs w:val="28"/>
                <w:lang w:val="uz-Cyrl-UZ"/>
              </w:rPr>
            </w:pPr>
            <w:r w:rsidRPr="002752C5">
              <w:rPr>
                <w:sz w:val="28"/>
                <w:szCs w:val="28"/>
                <w:lang w:val="uz-Cyrl-UZ"/>
              </w:rPr>
              <w:t>Дастур бошланғич матнини лексик таҳлил қиладиган транслятор модули.</w:t>
            </w:r>
          </w:p>
        </w:tc>
      </w:tr>
      <w:tr w:rsidR="00C16851" w:rsidRPr="005D2E87" w14:paraId="0AF59C17" w14:textId="77777777">
        <w:trPr>
          <w:tblCellSpacing w:w="0" w:type="dxa"/>
          <w:jc w:val="center"/>
        </w:trPr>
        <w:tc>
          <w:tcPr>
            <w:tcW w:w="2079" w:type="pct"/>
          </w:tcPr>
          <w:p w14:paraId="70CC7443" w14:textId="77777777" w:rsidR="00C16851" w:rsidRPr="008D6363" w:rsidRDefault="00C16851" w:rsidP="001A4444">
            <w:pPr>
              <w:tabs>
                <w:tab w:val="left" w:pos="4320"/>
                <w:tab w:val="left" w:pos="4500"/>
              </w:tabs>
              <w:rPr>
                <w:b/>
                <w:sz w:val="28"/>
                <w:szCs w:val="28"/>
                <w:lang w:val="uz-Cyrl-UZ"/>
              </w:rPr>
            </w:pPr>
            <w:r w:rsidRPr="008D6363">
              <w:rPr>
                <w:b/>
                <w:sz w:val="28"/>
                <w:szCs w:val="28"/>
              </w:rPr>
              <w:lastRenderedPageBreak/>
              <w:t>Линейка</w:t>
            </w:r>
            <w:r w:rsidRPr="008D6363">
              <w:rPr>
                <w:b/>
                <w:sz w:val="28"/>
                <w:szCs w:val="28"/>
                <w:lang w:val="en-US"/>
              </w:rPr>
              <w:t xml:space="preserve"> </w:t>
            </w:r>
            <w:r w:rsidRPr="008D6363">
              <w:rPr>
                <w:b/>
                <w:sz w:val="28"/>
                <w:szCs w:val="28"/>
              </w:rPr>
              <w:t>команд</w:t>
            </w:r>
            <w:r w:rsidRPr="008D6363">
              <w:rPr>
                <w:b/>
                <w:sz w:val="28"/>
                <w:szCs w:val="28"/>
                <w:lang w:val="en-US"/>
              </w:rPr>
              <w:t xml:space="preserve"> </w:t>
            </w:r>
          </w:p>
          <w:p w14:paraId="6E951FDB" w14:textId="77777777" w:rsidR="00C16851" w:rsidRPr="001E2DBB" w:rsidRDefault="00C16851" w:rsidP="00AC3637">
            <w:pPr>
              <w:tabs>
                <w:tab w:val="left" w:pos="4320"/>
                <w:tab w:val="left" w:pos="4500"/>
              </w:tabs>
              <w:rPr>
                <w:sz w:val="28"/>
                <w:szCs w:val="28"/>
                <w:lang w:val="en-US"/>
              </w:rPr>
            </w:pPr>
            <w:r w:rsidRPr="003D16F7">
              <w:rPr>
                <w:b/>
                <w:sz w:val="28"/>
                <w:szCs w:val="28"/>
                <w:lang w:val="uz-Cyrl-UZ"/>
              </w:rPr>
              <w:t xml:space="preserve">uz </w:t>
            </w:r>
            <w:r w:rsidRPr="003D16F7">
              <w:rPr>
                <w:sz w:val="28"/>
                <w:szCs w:val="28"/>
                <w:lang w:val="uz-Cyrl-UZ"/>
              </w:rPr>
              <w:t>-</w:t>
            </w:r>
            <w:r w:rsidRPr="003A72AB">
              <w:rPr>
                <w:sz w:val="28"/>
                <w:szCs w:val="28"/>
                <w:lang w:val="en-US"/>
              </w:rPr>
              <w:t xml:space="preserve"> komandalar chizig‘i</w:t>
            </w:r>
          </w:p>
          <w:p w14:paraId="69F3F597" w14:textId="50912896" w:rsidR="00C16851" w:rsidRDefault="000B536F" w:rsidP="001A4444">
            <w:pPr>
              <w:tabs>
                <w:tab w:val="left" w:pos="4320"/>
                <w:tab w:val="left" w:pos="4500"/>
              </w:tabs>
              <w:rPr>
                <w:sz w:val="28"/>
                <w:szCs w:val="28"/>
                <w:lang w:val="en-US"/>
              </w:rPr>
            </w:pPr>
            <w:r>
              <w:rPr>
                <w:b/>
                <w:sz w:val="28"/>
                <w:szCs w:val="28"/>
                <w:lang w:val="uz-Cyrl-UZ"/>
              </w:rPr>
              <w:t xml:space="preserve"> </w:t>
            </w:r>
            <w:r w:rsidR="00C16851" w:rsidRPr="00AC3637">
              <w:rPr>
                <w:sz w:val="28"/>
                <w:szCs w:val="28"/>
              </w:rPr>
              <w:t>командалар чизиғи</w:t>
            </w:r>
          </w:p>
          <w:p w14:paraId="4F218463" w14:textId="77777777" w:rsidR="00C16851" w:rsidRPr="008D6363" w:rsidRDefault="00C16851" w:rsidP="008D6363">
            <w:pPr>
              <w:tabs>
                <w:tab w:val="left" w:pos="4320"/>
                <w:tab w:val="left" w:pos="4500"/>
              </w:tabs>
              <w:rPr>
                <w:sz w:val="28"/>
                <w:szCs w:val="28"/>
                <w:lang w:val="uz-Cyrl-UZ"/>
              </w:rPr>
            </w:pPr>
            <w:r w:rsidRPr="008D6363">
              <w:rPr>
                <w:b/>
                <w:sz w:val="28"/>
                <w:szCs w:val="28"/>
                <w:lang w:val="en-US"/>
              </w:rPr>
              <w:t xml:space="preserve">en </w:t>
            </w:r>
            <w:r w:rsidRPr="00A6106B">
              <w:rPr>
                <w:sz w:val="28"/>
                <w:szCs w:val="28"/>
                <w:lang w:val="en-US"/>
              </w:rPr>
              <w:t>-</w:t>
            </w:r>
            <w:r>
              <w:rPr>
                <w:b/>
                <w:sz w:val="28"/>
                <w:szCs w:val="28"/>
                <w:lang w:val="en-US"/>
              </w:rPr>
              <w:t xml:space="preserve"> </w:t>
            </w:r>
            <w:r w:rsidRPr="008D6363">
              <w:rPr>
                <w:sz w:val="28"/>
                <w:szCs w:val="28"/>
                <w:lang w:val="en-US"/>
              </w:rPr>
              <w:t>command bar</w:t>
            </w:r>
          </w:p>
          <w:p w14:paraId="53E09E55" w14:textId="77777777" w:rsidR="00C16851" w:rsidRPr="008D6363" w:rsidRDefault="00C16851" w:rsidP="001A4444">
            <w:pPr>
              <w:tabs>
                <w:tab w:val="left" w:pos="4320"/>
                <w:tab w:val="left" w:pos="4500"/>
              </w:tabs>
              <w:rPr>
                <w:sz w:val="28"/>
                <w:szCs w:val="28"/>
                <w:lang w:val="en-US"/>
              </w:rPr>
            </w:pPr>
          </w:p>
        </w:tc>
        <w:tc>
          <w:tcPr>
            <w:tcW w:w="2921" w:type="pct"/>
          </w:tcPr>
          <w:p w14:paraId="6B2710F2" w14:textId="77777777" w:rsidR="00C16851" w:rsidRDefault="00C16851" w:rsidP="00E364BD">
            <w:pPr>
              <w:tabs>
                <w:tab w:val="left" w:pos="4320"/>
                <w:tab w:val="left" w:pos="4500"/>
              </w:tabs>
              <w:jc w:val="both"/>
              <w:rPr>
                <w:sz w:val="28"/>
                <w:szCs w:val="28"/>
                <w:lang w:val="uz-Cyrl-UZ"/>
              </w:rPr>
            </w:pPr>
            <w:r>
              <w:rPr>
                <w:sz w:val="28"/>
                <w:szCs w:val="28"/>
              </w:rPr>
              <w:t>Э</w:t>
            </w:r>
            <w:r w:rsidRPr="004C00BB">
              <w:rPr>
                <w:sz w:val="28"/>
                <w:szCs w:val="28"/>
                <w:lang w:val="uz-Cyrl-UZ"/>
              </w:rPr>
              <w:t>лемент графического интерфейса в Windows, объединяющий элементы панели инструментов и меню.</w:t>
            </w:r>
          </w:p>
          <w:p w14:paraId="54C20D99" w14:textId="77777777" w:rsidR="00C16851" w:rsidRPr="00887637" w:rsidRDefault="00C16851" w:rsidP="00E364BD">
            <w:pPr>
              <w:tabs>
                <w:tab w:val="left" w:pos="4320"/>
                <w:tab w:val="left" w:pos="4500"/>
              </w:tabs>
              <w:jc w:val="both"/>
              <w:rPr>
                <w:sz w:val="16"/>
                <w:szCs w:val="16"/>
              </w:rPr>
            </w:pPr>
          </w:p>
          <w:p w14:paraId="33907FD3" w14:textId="77777777" w:rsidR="00C16851" w:rsidRDefault="00C16851" w:rsidP="00E364BD">
            <w:pPr>
              <w:tabs>
                <w:tab w:val="left" w:pos="4320"/>
                <w:tab w:val="left" w:pos="4500"/>
              </w:tabs>
              <w:jc w:val="both"/>
              <w:rPr>
                <w:sz w:val="28"/>
                <w:szCs w:val="28"/>
                <w:lang w:val="en-US"/>
              </w:rPr>
            </w:pPr>
            <w:r w:rsidRPr="00F060FD">
              <w:rPr>
                <w:i/>
                <w:sz w:val="28"/>
                <w:szCs w:val="28"/>
                <w:lang w:val="uz-Cyrl-UZ"/>
              </w:rPr>
              <w:t>Windows</w:t>
            </w:r>
            <w:r>
              <w:rPr>
                <w:sz w:val="28"/>
                <w:szCs w:val="28"/>
                <w:lang w:val="uz-Cyrl-UZ"/>
              </w:rPr>
              <w:t xml:space="preserve"> dagi grafik interfeysning menyu va asboblar</w:t>
            </w:r>
            <w:r w:rsidRPr="00AC3637">
              <w:rPr>
                <w:sz w:val="28"/>
                <w:szCs w:val="28"/>
                <w:lang w:val="uz-Cyrl-UZ"/>
              </w:rPr>
              <w:t xml:space="preserve"> </w:t>
            </w:r>
            <w:r>
              <w:rPr>
                <w:sz w:val="28"/>
                <w:szCs w:val="28"/>
                <w:lang w:val="uz-Cyrl-UZ"/>
              </w:rPr>
              <w:t>paneli</w:t>
            </w:r>
            <w:r w:rsidRPr="00AC3637">
              <w:rPr>
                <w:sz w:val="28"/>
                <w:szCs w:val="28"/>
                <w:lang w:val="uz-Cyrl-UZ"/>
              </w:rPr>
              <w:t xml:space="preserve"> </w:t>
            </w:r>
            <w:r>
              <w:rPr>
                <w:sz w:val="28"/>
                <w:szCs w:val="28"/>
                <w:lang w:val="uz-Cyrl-UZ"/>
              </w:rPr>
              <w:t>elementlarini</w:t>
            </w:r>
            <w:r w:rsidRPr="00AC3637">
              <w:rPr>
                <w:sz w:val="28"/>
                <w:szCs w:val="28"/>
                <w:lang w:val="uz-Cyrl-UZ"/>
              </w:rPr>
              <w:t xml:space="preserve"> </w:t>
            </w:r>
            <w:r>
              <w:rPr>
                <w:sz w:val="28"/>
                <w:szCs w:val="28"/>
                <w:lang w:val="uz-Cyrl-UZ"/>
              </w:rPr>
              <w:t>birlashtiradigan</w:t>
            </w:r>
            <w:r w:rsidRPr="00AC3637">
              <w:rPr>
                <w:sz w:val="28"/>
                <w:szCs w:val="28"/>
                <w:lang w:val="uz-Cyrl-UZ"/>
              </w:rPr>
              <w:t xml:space="preserve"> </w:t>
            </w:r>
            <w:r>
              <w:rPr>
                <w:sz w:val="28"/>
                <w:szCs w:val="28"/>
                <w:lang w:val="uz-Cyrl-UZ"/>
              </w:rPr>
              <w:t>elementi</w:t>
            </w:r>
            <w:r w:rsidRPr="00AC3637">
              <w:rPr>
                <w:sz w:val="28"/>
                <w:szCs w:val="28"/>
                <w:lang w:val="uz-Cyrl-UZ"/>
              </w:rPr>
              <w:t>.</w:t>
            </w:r>
          </w:p>
          <w:p w14:paraId="498481F1" w14:textId="77777777" w:rsidR="00C16851" w:rsidRPr="00887637" w:rsidRDefault="00C16851" w:rsidP="00E364BD">
            <w:pPr>
              <w:tabs>
                <w:tab w:val="left" w:pos="4320"/>
                <w:tab w:val="left" w:pos="4500"/>
              </w:tabs>
              <w:jc w:val="both"/>
              <w:rPr>
                <w:sz w:val="16"/>
                <w:szCs w:val="16"/>
                <w:lang w:val="en-US"/>
              </w:rPr>
            </w:pPr>
          </w:p>
          <w:p w14:paraId="7B79CE8B" w14:textId="77777777" w:rsidR="00C16851" w:rsidRPr="00AC3637" w:rsidRDefault="00C16851" w:rsidP="00E364BD">
            <w:pPr>
              <w:tabs>
                <w:tab w:val="left" w:pos="4320"/>
                <w:tab w:val="left" w:pos="4500"/>
              </w:tabs>
              <w:jc w:val="both"/>
              <w:rPr>
                <w:sz w:val="28"/>
                <w:szCs w:val="28"/>
                <w:lang w:val="uz-Cyrl-UZ"/>
              </w:rPr>
            </w:pPr>
            <w:r w:rsidRPr="00BE3A7A">
              <w:rPr>
                <w:sz w:val="28"/>
                <w:szCs w:val="28"/>
                <w:lang w:val="uz-Cyrl-UZ"/>
              </w:rPr>
              <w:t xml:space="preserve">Windows </w:t>
            </w:r>
            <w:r>
              <w:rPr>
                <w:sz w:val="28"/>
                <w:szCs w:val="28"/>
                <w:lang w:val="uz-Cyrl-UZ"/>
              </w:rPr>
              <w:t>даги график интерфейснинг меню ва ас</w:t>
            </w:r>
            <w:r w:rsidRPr="00AC3637">
              <w:rPr>
                <w:sz w:val="28"/>
                <w:szCs w:val="28"/>
                <w:lang w:val="uz-Cyrl-UZ"/>
              </w:rPr>
              <w:t>боблар панели элементларини бирлаш</w:t>
            </w:r>
            <w:r w:rsidR="00887637">
              <w:rPr>
                <w:sz w:val="28"/>
                <w:szCs w:val="28"/>
                <w:lang w:val="uz-Cyrl-UZ"/>
              </w:rPr>
              <w:t>-</w:t>
            </w:r>
            <w:r w:rsidRPr="00AC3637">
              <w:rPr>
                <w:sz w:val="28"/>
                <w:szCs w:val="28"/>
                <w:lang w:val="uz-Cyrl-UZ"/>
              </w:rPr>
              <w:t>тирадиган элементи.</w:t>
            </w:r>
          </w:p>
        </w:tc>
      </w:tr>
      <w:tr w:rsidR="00C16851" w:rsidRPr="005D2E87" w14:paraId="3BACE75B" w14:textId="77777777">
        <w:trPr>
          <w:tblCellSpacing w:w="0" w:type="dxa"/>
          <w:jc w:val="center"/>
        </w:trPr>
        <w:tc>
          <w:tcPr>
            <w:tcW w:w="2079" w:type="pct"/>
          </w:tcPr>
          <w:p w14:paraId="0B71DFEC" w14:textId="77777777" w:rsidR="00C16851" w:rsidRPr="00B834B1" w:rsidRDefault="00C16851" w:rsidP="0028104E">
            <w:pPr>
              <w:tabs>
                <w:tab w:val="left" w:pos="4320"/>
                <w:tab w:val="left" w:pos="4500"/>
              </w:tabs>
              <w:rPr>
                <w:b/>
                <w:bCs/>
                <w:color w:val="000000"/>
                <w:sz w:val="28"/>
                <w:szCs w:val="28"/>
                <w:lang w:val="uz-Cyrl-UZ"/>
              </w:rPr>
            </w:pPr>
            <w:r w:rsidRPr="00B834B1">
              <w:rPr>
                <w:b/>
                <w:sz w:val="28"/>
                <w:szCs w:val="28"/>
              </w:rPr>
              <w:t>Линейка</w:t>
            </w:r>
            <w:r w:rsidRPr="00B834B1">
              <w:rPr>
                <w:b/>
                <w:sz w:val="28"/>
                <w:szCs w:val="28"/>
                <w:lang w:val="en-US"/>
              </w:rPr>
              <w:t xml:space="preserve"> </w:t>
            </w:r>
            <w:r w:rsidRPr="00B834B1">
              <w:rPr>
                <w:b/>
                <w:sz w:val="28"/>
                <w:szCs w:val="28"/>
              </w:rPr>
              <w:t>прокрутки</w:t>
            </w:r>
            <w:r w:rsidRPr="00B834B1">
              <w:rPr>
                <w:b/>
                <w:bCs/>
                <w:color w:val="000000"/>
                <w:sz w:val="28"/>
                <w:szCs w:val="28"/>
                <w:lang w:val="uz-Cyrl-UZ"/>
              </w:rPr>
              <w:t xml:space="preserve"> </w:t>
            </w:r>
          </w:p>
          <w:p w14:paraId="2AA811BD" w14:textId="77777777" w:rsidR="00C16851" w:rsidRPr="00B834B1" w:rsidRDefault="00C16851" w:rsidP="0028104E">
            <w:pPr>
              <w:tabs>
                <w:tab w:val="left" w:pos="4320"/>
                <w:tab w:val="left" w:pos="4500"/>
              </w:tabs>
              <w:rPr>
                <w:b/>
                <w:sz w:val="28"/>
                <w:szCs w:val="28"/>
                <w:lang w:val="en-US"/>
              </w:rPr>
            </w:pPr>
            <w:r w:rsidRPr="00B834B1">
              <w:rPr>
                <w:b/>
                <w:bCs/>
                <w:color w:val="000000"/>
                <w:sz w:val="28"/>
                <w:szCs w:val="28"/>
                <w:lang w:val="uz-Cyrl-UZ"/>
              </w:rPr>
              <w:t xml:space="preserve">uz </w:t>
            </w:r>
            <w:r w:rsidRPr="00B834B1">
              <w:rPr>
                <w:bCs/>
                <w:color w:val="000000"/>
                <w:sz w:val="28"/>
                <w:szCs w:val="28"/>
                <w:lang w:val="uz-Cyrl-UZ"/>
              </w:rPr>
              <w:t>-</w:t>
            </w:r>
            <w:r w:rsidRPr="00B834B1">
              <w:rPr>
                <w:bCs/>
                <w:color w:val="000000"/>
                <w:sz w:val="28"/>
                <w:szCs w:val="28"/>
                <w:lang w:val="en-US"/>
              </w:rPr>
              <w:t xml:space="preserve"> siljitish chizig‘i</w:t>
            </w:r>
          </w:p>
          <w:p w14:paraId="0CBD518F" w14:textId="46AA7BFD" w:rsidR="00C16851" w:rsidRPr="00B834B1" w:rsidRDefault="00D7251A" w:rsidP="00934225">
            <w:pPr>
              <w:rPr>
                <w:bCs/>
                <w:color w:val="000000"/>
                <w:sz w:val="28"/>
                <w:szCs w:val="28"/>
                <w:lang w:val="en-US"/>
              </w:rPr>
            </w:pPr>
            <w:r>
              <w:rPr>
                <w:bCs/>
                <w:color w:val="000000"/>
                <w:sz w:val="26"/>
                <w:szCs w:val="26"/>
                <w:lang w:val="uz-Cyrl-UZ"/>
              </w:rPr>
              <w:t xml:space="preserve"> </w:t>
            </w:r>
            <w:r w:rsidR="00C16851" w:rsidRPr="00B834B1">
              <w:rPr>
                <w:bCs/>
                <w:color w:val="000000"/>
                <w:sz w:val="28"/>
                <w:szCs w:val="28"/>
              </w:rPr>
              <w:t>силжитиш чизиғи</w:t>
            </w:r>
          </w:p>
          <w:p w14:paraId="55EEA2E1" w14:textId="77777777" w:rsidR="00C16851" w:rsidRPr="00B834B1" w:rsidRDefault="00C16851" w:rsidP="000F6207">
            <w:pPr>
              <w:tabs>
                <w:tab w:val="left" w:pos="4320"/>
                <w:tab w:val="left" w:pos="4500"/>
              </w:tabs>
              <w:rPr>
                <w:sz w:val="28"/>
                <w:szCs w:val="28"/>
                <w:lang w:val="uz-Cyrl-UZ"/>
              </w:rPr>
            </w:pPr>
            <w:r w:rsidRPr="00B834B1">
              <w:rPr>
                <w:b/>
                <w:bCs/>
                <w:color w:val="000000"/>
                <w:sz w:val="28"/>
                <w:szCs w:val="28"/>
                <w:lang w:val="en-US"/>
              </w:rPr>
              <w:t xml:space="preserve">en </w:t>
            </w:r>
            <w:r w:rsidRPr="00B834B1">
              <w:rPr>
                <w:bCs/>
                <w:color w:val="000000"/>
                <w:sz w:val="28"/>
                <w:szCs w:val="28"/>
                <w:lang w:val="en-US"/>
              </w:rPr>
              <w:t>-</w:t>
            </w:r>
            <w:r w:rsidRPr="00B834B1">
              <w:rPr>
                <w:sz w:val="28"/>
                <w:szCs w:val="28"/>
                <w:lang w:val="en-US"/>
              </w:rPr>
              <w:t xml:space="preserve"> scroll box </w:t>
            </w:r>
          </w:p>
          <w:p w14:paraId="3EEB79F7" w14:textId="77777777" w:rsidR="00C16851" w:rsidRPr="00B834B1" w:rsidRDefault="00C16851" w:rsidP="00934225">
            <w:pPr>
              <w:rPr>
                <w:bCs/>
                <w:color w:val="000000"/>
                <w:sz w:val="28"/>
                <w:szCs w:val="28"/>
                <w:lang w:val="en-US"/>
              </w:rPr>
            </w:pPr>
          </w:p>
        </w:tc>
        <w:tc>
          <w:tcPr>
            <w:tcW w:w="2921" w:type="pct"/>
          </w:tcPr>
          <w:p w14:paraId="6AB2C59B" w14:textId="77777777" w:rsidR="00C16851" w:rsidRPr="00B834B1" w:rsidRDefault="00C16851" w:rsidP="0054531A">
            <w:pPr>
              <w:jc w:val="both"/>
              <w:rPr>
                <w:color w:val="000000"/>
                <w:sz w:val="28"/>
                <w:szCs w:val="28"/>
                <w:lang w:val="uz-Cyrl-UZ"/>
              </w:rPr>
            </w:pPr>
            <w:r w:rsidRPr="00B834B1">
              <w:rPr>
                <w:color w:val="000000"/>
                <w:sz w:val="28"/>
                <w:szCs w:val="28"/>
              </w:rPr>
              <w:t>Узкая прямоугольная полоска, расположенная на экране внизу и/или в правом краю окна. Используется для позиционирования с помощью курсора «мыши» содержимого окна. Для этого на линейке имеются специальный ползунок и расположенные по её концам кнопки с указателями направления перемещения.</w:t>
            </w:r>
          </w:p>
          <w:p w14:paraId="6753B315" w14:textId="77777777" w:rsidR="00C16851" w:rsidRPr="00887637" w:rsidRDefault="00C16851" w:rsidP="0054531A">
            <w:pPr>
              <w:jc w:val="both"/>
              <w:rPr>
                <w:color w:val="000000"/>
                <w:sz w:val="16"/>
                <w:szCs w:val="16"/>
              </w:rPr>
            </w:pPr>
          </w:p>
          <w:p w14:paraId="110A1C6D" w14:textId="77777777" w:rsidR="00C16851" w:rsidRPr="00B834B1" w:rsidRDefault="00C16851" w:rsidP="0054531A">
            <w:pPr>
              <w:jc w:val="both"/>
              <w:rPr>
                <w:color w:val="000000"/>
                <w:sz w:val="28"/>
                <w:szCs w:val="28"/>
                <w:lang w:val="uz-Cyrl-UZ"/>
              </w:rPr>
            </w:pPr>
            <w:r w:rsidRPr="00B834B1">
              <w:rPr>
                <w:color w:val="000000"/>
                <w:sz w:val="28"/>
                <w:szCs w:val="28"/>
                <w:lang w:val="uz-Cyrl-UZ"/>
              </w:rPr>
              <w:t>Ekranning pastiga va/yoki oynaning o‘ng tomoniga joylashgan ingichka to‘rtburchak tasma. Oynadagi ma’lumotlar o‘rnini «sichqon</w:t>
            </w:r>
            <w:r w:rsidR="00887637">
              <w:rPr>
                <w:color w:val="000000"/>
                <w:sz w:val="28"/>
                <w:szCs w:val="28"/>
                <w:lang w:val="uz-Cyrl-UZ"/>
              </w:rPr>
              <w:t>-</w:t>
            </w:r>
            <w:r w:rsidRPr="00B834B1">
              <w:rPr>
                <w:color w:val="000000"/>
                <w:sz w:val="28"/>
                <w:szCs w:val="28"/>
                <w:lang w:val="uz-Cyrl-UZ"/>
              </w:rPr>
              <w:t>cha» kursori yordamida o‘zgartirish uchun qo‘llaniladi. Buning uchun lineykada maxsus yurgizgich (lineykaning to‘g‘ri chiziq bo‘ylab sirg‘aluvchi qismi) va uning chekka qismlarida harakat yo‘nalishini ko‘rsatib turadigan ko‘rsat</w:t>
            </w:r>
            <w:r w:rsidR="00887637">
              <w:rPr>
                <w:color w:val="000000"/>
                <w:sz w:val="28"/>
                <w:szCs w:val="28"/>
                <w:lang w:val="uz-Cyrl-UZ"/>
              </w:rPr>
              <w:t>-</w:t>
            </w:r>
            <w:r w:rsidRPr="00B834B1">
              <w:rPr>
                <w:color w:val="000000"/>
                <w:sz w:val="28"/>
                <w:szCs w:val="28"/>
                <w:lang w:val="uz-Cyrl-UZ"/>
              </w:rPr>
              <w:t>kichlari bo‘ladi.</w:t>
            </w:r>
          </w:p>
          <w:p w14:paraId="4BF1355F" w14:textId="77777777" w:rsidR="00C16851" w:rsidRPr="00887637" w:rsidRDefault="00C16851" w:rsidP="0054531A">
            <w:pPr>
              <w:jc w:val="both"/>
              <w:rPr>
                <w:color w:val="000000"/>
                <w:sz w:val="16"/>
                <w:szCs w:val="16"/>
                <w:lang w:val="uz-Cyrl-UZ"/>
              </w:rPr>
            </w:pPr>
          </w:p>
          <w:p w14:paraId="7F996B0E" w14:textId="77777777" w:rsidR="00C16851" w:rsidRPr="00B834B1" w:rsidRDefault="00C16851" w:rsidP="0054531A">
            <w:pPr>
              <w:jc w:val="both"/>
              <w:rPr>
                <w:color w:val="000000"/>
                <w:sz w:val="28"/>
                <w:szCs w:val="28"/>
                <w:lang w:val="uz-Cyrl-UZ"/>
              </w:rPr>
            </w:pPr>
            <w:r w:rsidRPr="00B834B1">
              <w:rPr>
                <w:color w:val="000000"/>
                <w:sz w:val="28"/>
                <w:szCs w:val="28"/>
                <w:lang w:val="uz-Cyrl-UZ"/>
              </w:rPr>
              <w:t>Экраннинг пастига ва/ёки ойнанинг ўнг томонига жойлашган ингичка тўртбурчак тасма. Ойнадаги маълумотлар ўрнини «сич</w:t>
            </w:r>
            <w:r w:rsidR="00887637">
              <w:rPr>
                <w:color w:val="000000"/>
                <w:sz w:val="28"/>
                <w:szCs w:val="28"/>
                <w:lang w:val="uz-Cyrl-UZ"/>
              </w:rPr>
              <w:t>-</w:t>
            </w:r>
            <w:r w:rsidRPr="00B834B1">
              <w:rPr>
                <w:color w:val="000000"/>
                <w:sz w:val="28"/>
                <w:szCs w:val="28"/>
                <w:lang w:val="uz-Cyrl-UZ"/>
              </w:rPr>
              <w:t>қонча» курсори ёрдамида ўзгартириш учун қўлланилади. Бунинг учун линейкада махсус юргизгич (линейканинг тўғри чизиқ бўйлаб сирғалувчи қисми) ва унинг чекка қисмла</w:t>
            </w:r>
            <w:r w:rsidR="00887637">
              <w:rPr>
                <w:color w:val="000000"/>
                <w:sz w:val="28"/>
                <w:szCs w:val="28"/>
                <w:lang w:val="uz-Cyrl-UZ"/>
              </w:rPr>
              <w:t>-</w:t>
            </w:r>
            <w:r w:rsidRPr="00B834B1">
              <w:rPr>
                <w:color w:val="000000"/>
                <w:sz w:val="28"/>
                <w:szCs w:val="28"/>
                <w:lang w:val="uz-Cyrl-UZ"/>
              </w:rPr>
              <w:t>рида ҳаракат йўналишини кўрсатиб туради</w:t>
            </w:r>
            <w:r w:rsidR="00887637">
              <w:rPr>
                <w:color w:val="000000"/>
                <w:sz w:val="28"/>
                <w:szCs w:val="28"/>
                <w:lang w:val="uz-Cyrl-UZ"/>
              </w:rPr>
              <w:t>-</w:t>
            </w:r>
            <w:r w:rsidRPr="00B834B1">
              <w:rPr>
                <w:color w:val="000000"/>
                <w:sz w:val="28"/>
                <w:szCs w:val="28"/>
                <w:lang w:val="uz-Cyrl-UZ"/>
              </w:rPr>
              <w:lastRenderedPageBreak/>
              <w:t>ган кўрсаткичлари бўлади.</w:t>
            </w:r>
          </w:p>
        </w:tc>
      </w:tr>
      <w:tr w:rsidR="00C16851" w:rsidRPr="00CC1BC5" w14:paraId="60BA9859" w14:textId="77777777">
        <w:trPr>
          <w:tblCellSpacing w:w="0" w:type="dxa"/>
          <w:jc w:val="center"/>
        </w:trPr>
        <w:tc>
          <w:tcPr>
            <w:tcW w:w="2079" w:type="pct"/>
          </w:tcPr>
          <w:p w14:paraId="73345DDB"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lastRenderedPageBreak/>
              <w:t>Линейное адресное пространство</w:t>
            </w:r>
          </w:p>
          <w:p w14:paraId="3B01858F" w14:textId="77777777"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chiziqli adres makoni</w:t>
            </w:r>
          </w:p>
          <w:p w14:paraId="446D811C" w14:textId="211F597B" w:rsidR="00C16851" w:rsidRDefault="00D7251A" w:rsidP="004E5BD5">
            <w:pPr>
              <w:tabs>
                <w:tab w:val="left" w:pos="4320"/>
                <w:tab w:val="left" w:pos="4500"/>
              </w:tabs>
              <w:rPr>
                <w:sz w:val="28"/>
                <w:szCs w:val="28"/>
                <w:lang w:val="en-US"/>
              </w:rPr>
            </w:pPr>
            <w:r>
              <w:rPr>
                <w:sz w:val="28"/>
                <w:szCs w:val="28"/>
                <w:lang w:val="uz-Cyrl-UZ"/>
              </w:rPr>
              <w:t xml:space="preserve"> </w:t>
            </w:r>
            <w:r w:rsidR="00C16851" w:rsidRPr="00CC1BC5">
              <w:rPr>
                <w:sz w:val="28"/>
                <w:szCs w:val="28"/>
              </w:rPr>
              <w:t>чизиқли</w:t>
            </w:r>
            <w:r w:rsidR="00C16851" w:rsidRPr="00844AE4">
              <w:rPr>
                <w:sz w:val="28"/>
                <w:szCs w:val="28"/>
                <w:lang w:val="en-US"/>
              </w:rPr>
              <w:t xml:space="preserve"> </w:t>
            </w:r>
            <w:r w:rsidR="00C16851" w:rsidRPr="00CC1BC5">
              <w:rPr>
                <w:sz w:val="28"/>
                <w:szCs w:val="28"/>
              </w:rPr>
              <w:t>адрес</w:t>
            </w:r>
            <w:r w:rsidR="00C16851" w:rsidRPr="00844AE4">
              <w:rPr>
                <w:sz w:val="28"/>
                <w:szCs w:val="28"/>
                <w:lang w:val="en-US"/>
              </w:rPr>
              <w:t xml:space="preserve"> </w:t>
            </w:r>
            <w:r w:rsidR="00C16851" w:rsidRPr="00CC1BC5">
              <w:rPr>
                <w:sz w:val="28"/>
                <w:szCs w:val="28"/>
              </w:rPr>
              <w:t>макони</w:t>
            </w:r>
          </w:p>
          <w:p w14:paraId="37FEF7EC" w14:textId="77777777" w:rsidR="00C16851" w:rsidRPr="0051450D" w:rsidRDefault="00C16851" w:rsidP="004E5BD5">
            <w:pPr>
              <w:tabs>
                <w:tab w:val="left" w:pos="4320"/>
                <w:tab w:val="left" w:pos="4500"/>
              </w:tabs>
              <w:rPr>
                <w:sz w:val="28"/>
                <w:szCs w:val="28"/>
                <w:lang w:val="en-US"/>
              </w:rPr>
            </w:pPr>
            <w:r w:rsidRPr="0051450D">
              <w:rPr>
                <w:b/>
                <w:sz w:val="28"/>
                <w:szCs w:val="28"/>
                <w:lang w:val="en-US"/>
              </w:rPr>
              <w:t xml:space="preserve">en </w:t>
            </w:r>
            <w:r w:rsidRPr="00705818">
              <w:rPr>
                <w:sz w:val="28"/>
                <w:szCs w:val="28"/>
                <w:lang w:val="en-US"/>
              </w:rPr>
              <w:t>-</w:t>
            </w:r>
            <w:r w:rsidRPr="0051450D">
              <w:rPr>
                <w:sz w:val="28"/>
                <w:szCs w:val="28"/>
                <w:lang w:val="uz-Cyrl-UZ"/>
              </w:rPr>
              <w:t xml:space="preserve"> linear address space </w:t>
            </w:r>
            <w:r w:rsidRPr="0051450D">
              <w:rPr>
                <w:sz w:val="28"/>
                <w:szCs w:val="28"/>
                <w:lang w:val="uz-Cyrl-UZ"/>
              </w:rPr>
              <w:tab/>
            </w:r>
          </w:p>
        </w:tc>
        <w:tc>
          <w:tcPr>
            <w:tcW w:w="2921" w:type="pct"/>
          </w:tcPr>
          <w:p w14:paraId="4B79F007" w14:textId="77777777" w:rsidR="00C16851" w:rsidRDefault="00C16851" w:rsidP="004E5BD5">
            <w:pPr>
              <w:tabs>
                <w:tab w:val="left" w:pos="4320"/>
                <w:tab w:val="left" w:pos="4500"/>
              </w:tabs>
              <w:jc w:val="both"/>
              <w:rPr>
                <w:sz w:val="28"/>
                <w:szCs w:val="28"/>
                <w:lang w:val="uz-Cyrl-UZ"/>
              </w:rPr>
            </w:pPr>
            <w:r>
              <w:rPr>
                <w:sz w:val="28"/>
                <w:szCs w:val="28"/>
              </w:rPr>
              <w:t xml:space="preserve">Схема адресации памяти, используемая в некоторых процессорах (например, в </w:t>
            </w:r>
            <w:r>
              <w:rPr>
                <w:sz w:val="28"/>
                <w:szCs w:val="28"/>
                <w:lang w:val="en-US"/>
              </w:rPr>
              <w:t>RISC</w:t>
            </w:r>
            <w:r>
              <w:rPr>
                <w:sz w:val="28"/>
                <w:szCs w:val="28"/>
              </w:rPr>
              <w:t>)</w:t>
            </w:r>
            <w:r w:rsidRPr="0099336E">
              <w:rPr>
                <w:sz w:val="28"/>
                <w:szCs w:val="28"/>
              </w:rPr>
              <w:t xml:space="preserve">, </w:t>
            </w:r>
            <w:r>
              <w:rPr>
                <w:sz w:val="28"/>
                <w:szCs w:val="28"/>
              </w:rPr>
              <w:t>в которой все ОЗУ доступны с помощью единственного адреса, находящегося в регистре или команде.</w:t>
            </w:r>
          </w:p>
          <w:p w14:paraId="1FFA0779" w14:textId="77777777" w:rsidR="00C16851" w:rsidRPr="00887637" w:rsidRDefault="00C16851" w:rsidP="004E5BD5">
            <w:pPr>
              <w:tabs>
                <w:tab w:val="left" w:pos="4320"/>
                <w:tab w:val="left" w:pos="4500"/>
              </w:tabs>
              <w:jc w:val="both"/>
              <w:rPr>
                <w:sz w:val="20"/>
                <w:szCs w:val="20"/>
              </w:rPr>
            </w:pPr>
          </w:p>
          <w:p w14:paraId="55FD7902" w14:textId="77777777" w:rsidR="00C16851" w:rsidRDefault="00C16851" w:rsidP="004E5BD5">
            <w:pPr>
              <w:tabs>
                <w:tab w:val="left" w:pos="4320"/>
                <w:tab w:val="left" w:pos="4500"/>
              </w:tabs>
              <w:jc w:val="both"/>
              <w:rPr>
                <w:sz w:val="28"/>
                <w:szCs w:val="28"/>
                <w:lang w:val="en-US"/>
              </w:rPr>
            </w:pPr>
            <w:r w:rsidRPr="0099137E">
              <w:rPr>
                <w:sz w:val="28"/>
                <w:szCs w:val="28"/>
                <w:lang w:val="en-US"/>
              </w:rPr>
              <w:t xml:space="preserve">Ba’zi bir protsessorlarda (masalan, </w:t>
            </w:r>
            <w:r>
              <w:rPr>
                <w:sz w:val="28"/>
                <w:szCs w:val="28"/>
                <w:lang w:val="en-US"/>
              </w:rPr>
              <w:t>RISC</w:t>
            </w:r>
            <w:r w:rsidRPr="0099137E">
              <w:rPr>
                <w:sz w:val="28"/>
                <w:szCs w:val="28"/>
                <w:lang w:val="en-US"/>
              </w:rPr>
              <w:t>da)</w:t>
            </w:r>
            <w:r>
              <w:rPr>
                <w:sz w:val="28"/>
                <w:szCs w:val="28"/>
                <w:lang w:val="uz-Cyrl-UZ"/>
              </w:rPr>
              <w:t xml:space="preserve"> foydalaniladigan, xotirani adreslash sxemasi. U</w:t>
            </w:r>
            <w:r w:rsidRPr="0099137E">
              <w:rPr>
                <w:sz w:val="28"/>
                <w:szCs w:val="28"/>
                <w:lang w:val="en-US"/>
              </w:rPr>
              <w:t xml:space="preserve">nda barcha </w:t>
            </w:r>
            <w:r>
              <w:rPr>
                <w:sz w:val="28"/>
                <w:szCs w:val="28"/>
                <w:lang w:val="en-US"/>
              </w:rPr>
              <w:t xml:space="preserve">OXQ </w:t>
            </w:r>
            <w:r w:rsidRPr="0099137E">
              <w:rPr>
                <w:sz w:val="28"/>
                <w:szCs w:val="28"/>
                <w:lang w:val="en-US"/>
              </w:rPr>
              <w:t>lardan registrda yoki komandada bo‘lgan yagona adres yordamida foydalanish mumkin bo‘ladi.</w:t>
            </w:r>
          </w:p>
          <w:p w14:paraId="78182993" w14:textId="77777777" w:rsidR="00C16851" w:rsidRPr="00887637" w:rsidRDefault="00C16851" w:rsidP="004E5BD5">
            <w:pPr>
              <w:tabs>
                <w:tab w:val="left" w:pos="4320"/>
                <w:tab w:val="left" w:pos="4500"/>
              </w:tabs>
              <w:jc w:val="both"/>
              <w:rPr>
                <w:sz w:val="20"/>
                <w:szCs w:val="20"/>
                <w:lang w:val="uz-Cyrl-UZ"/>
              </w:rPr>
            </w:pPr>
          </w:p>
          <w:p w14:paraId="51FFE32A" w14:textId="77777777" w:rsidR="00C16851" w:rsidRPr="00CC1BC5" w:rsidRDefault="00C16851" w:rsidP="004E5BD5">
            <w:pPr>
              <w:tabs>
                <w:tab w:val="left" w:pos="4320"/>
                <w:tab w:val="left" w:pos="4500"/>
              </w:tabs>
              <w:jc w:val="both"/>
              <w:rPr>
                <w:sz w:val="28"/>
                <w:szCs w:val="28"/>
              </w:rPr>
            </w:pPr>
            <w:r>
              <w:rPr>
                <w:sz w:val="28"/>
                <w:szCs w:val="28"/>
              </w:rPr>
              <w:t xml:space="preserve">Баъзи бир процессорларда (масалан, </w:t>
            </w:r>
            <w:r>
              <w:rPr>
                <w:sz w:val="28"/>
                <w:szCs w:val="28"/>
                <w:lang w:val="en-US"/>
              </w:rPr>
              <w:t>RISC</w:t>
            </w:r>
            <w:r>
              <w:rPr>
                <w:sz w:val="28"/>
                <w:szCs w:val="28"/>
              </w:rPr>
              <w:t>да)</w:t>
            </w:r>
            <w:r>
              <w:rPr>
                <w:sz w:val="28"/>
                <w:szCs w:val="28"/>
                <w:lang w:val="uz-Cyrl-UZ"/>
              </w:rPr>
              <w:t xml:space="preserve"> фойдаланиладиган, хотирани адреслаш схемаси. У</w:t>
            </w:r>
            <w:r>
              <w:rPr>
                <w:sz w:val="28"/>
                <w:szCs w:val="28"/>
              </w:rPr>
              <w:t>нда барча ОХҚ лардан регистрда ёки командада бўлган ягона адрес ёрдамида фойдаланиш мумкин бўлади.</w:t>
            </w:r>
          </w:p>
        </w:tc>
      </w:tr>
      <w:tr w:rsidR="00C16851" w:rsidRPr="005D2E87" w14:paraId="69CFDED2" w14:textId="77777777">
        <w:trPr>
          <w:tblCellSpacing w:w="0" w:type="dxa"/>
          <w:jc w:val="center"/>
        </w:trPr>
        <w:tc>
          <w:tcPr>
            <w:tcW w:w="2079" w:type="pct"/>
          </w:tcPr>
          <w:p w14:paraId="71738338" w14:textId="77777777" w:rsidR="00C16851" w:rsidRPr="0051450D" w:rsidRDefault="00C16851" w:rsidP="004E5BD5">
            <w:pPr>
              <w:tabs>
                <w:tab w:val="left" w:pos="4320"/>
                <w:tab w:val="left" w:pos="4500"/>
              </w:tabs>
              <w:rPr>
                <w:b/>
                <w:sz w:val="28"/>
                <w:szCs w:val="28"/>
                <w:lang w:val="en-US"/>
              </w:rPr>
            </w:pPr>
            <w:r w:rsidRPr="0051450D">
              <w:rPr>
                <w:b/>
                <w:sz w:val="28"/>
                <w:szCs w:val="28"/>
              </w:rPr>
              <w:t>Листинг</w:t>
            </w:r>
          </w:p>
          <w:p w14:paraId="777DE2F7" w14:textId="77777777" w:rsidR="00C16851" w:rsidRDefault="00C16851" w:rsidP="004E5BD5">
            <w:pPr>
              <w:tabs>
                <w:tab w:val="left" w:pos="4320"/>
                <w:tab w:val="left" w:pos="4500"/>
              </w:tabs>
              <w:rPr>
                <w:b/>
                <w:sz w:val="28"/>
                <w:szCs w:val="28"/>
                <w:lang w:val="en-US"/>
              </w:rPr>
            </w:pPr>
            <w:r>
              <w:rPr>
                <w:b/>
                <w:sz w:val="28"/>
                <w:szCs w:val="28"/>
                <w:lang w:val="en-US"/>
              </w:rPr>
              <w:t xml:space="preserve">uz </w:t>
            </w:r>
            <w:r w:rsidRPr="00460A7E">
              <w:rPr>
                <w:sz w:val="28"/>
                <w:szCs w:val="28"/>
                <w:lang w:val="en-US"/>
              </w:rPr>
              <w:t>-</w:t>
            </w:r>
            <w:r>
              <w:rPr>
                <w:b/>
                <w:sz w:val="28"/>
                <w:szCs w:val="28"/>
                <w:lang w:val="en-US"/>
              </w:rPr>
              <w:t xml:space="preserve"> </w:t>
            </w:r>
            <w:r w:rsidRPr="0099137E">
              <w:rPr>
                <w:sz w:val="28"/>
                <w:szCs w:val="28"/>
                <w:lang w:val="en-US"/>
              </w:rPr>
              <w:t>listing</w:t>
            </w:r>
          </w:p>
          <w:p w14:paraId="33792607" w14:textId="0248C94F" w:rsidR="00C16851" w:rsidRDefault="000B536F" w:rsidP="004E5BD5">
            <w:pPr>
              <w:tabs>
                <w:tab w:val="left" w:pos="4320"/>
                <w:tab w:val="left" w:pos="4500"/>
              </w:tabs>
              <w:rPr>
                <w:sz w:val="28"/>
                <w:szCs w:val="28"/>
                <w:lang w:val="en-US"/>
              </w:rPr>
            </w:pPr>
            <w:r>
              <w:rPr>
                <w:sz w:val="28"/>
                <w:szCs w:val="28"/>
                <w:lang w:val="en-US"/>
              </w:rPr>
              <w:t xml:space="preserve"> </w:t>
            </w:r>
            <w:r w:rsidR="00C16851" w:rsidRPr="0048563D">
              <w:rPr>
                <w:sz w:val="28"/>
                <w:szCs w:val="28"/>
              </w:rPr>
              <w:t>листинг</w:t>
            </w:r>
          </w:p>
          <w:p w14:paraId="49B49D9B" w14:textId="77777777" w:rsidR="00C16851" w:rsidRPr="0051450D" w:rsidRDefault="00C16851" w:rsidP="0051450D">
            <w:pPr>
              <w:tabs>
                <w:tab w:val="left" w:pos="4320"/>
                <w:tab w:val="left" w:pos="4500"/>
              </w:tabs>
              <w:rPr>
                <w:sz w:val="28"/>
                <w:szCs w:val="28"/>
                <w:lang w:val="en-US"/>
              </w:rPr>
            </w:pPr>
            <w:r w:rsidRPr="0051450D">
              <w:rPr>
                <w:b/>
                <w:sz w:val="28"/>
                <w:szCs w:val="28"/>
                <w:lang w:val="en-US"/>
              </w:rPr>
              <w:t xml:space="preserve">en </w:t>
            </w:r>
            <w:r w:rsidRPr="00E95953">
              <w:rPr>
                <w:sz w:val="28"/>
                <w:szCs w:val="28"/>
                <w:lang w:val="en-US"/>
              </w:rPr>
              <w:t>-</w:t>
            </w:r>
            <w:r w:rsidRPr="0051450D">
              <w:rPr>
                <w:sz w:val="28"/>
                <w:szCs w:val="28"/>
                <w:lang w:val="en-US"/>
              </w:rPr>
              <w:t xml:space="preserve"> listing </w:t>
            </w:r>
          </w:p>
          <w:p w14:paraId="310F0C97" w14:textId="77777777" w:rsidR="00C16851" w:rsidRPr="0051450D" w:rsidRDefault="00C16851" w:rsidP="004E5BD5">
            <w:pPr>
              <w:tabs>
                <w:tab w:val="left" w:pos="4320"/>
                <w:tab w:val="left" w:pos="4500"/>
              </w:tabs>
              <w:rPr>
                <w:sz w:val="28"/>
                <w:szCs w:val="28"/>
                <w:lang w:val="en-US"/>
              </w:rPr>
            </w:pPr>
          </w:p>
        </w:tc>
        <w:tc>
          <w:tcPr>
            <w:tcW w:w="2921" w:type="pct"/>
          </w:tcPr>
          <w:p w14:paraId="2962C90F" w14:textId="56E59428" w:rsidR="00C16851" w:rsidRPr="0048563D" w:rsidRDefault="00C16851" w:rsidP="004E5BD5">
            <w:pPr>
              <w:jc w:val="both"/>
              <w:rPr>
                <w:sz w:val="28"/>
                <w:szCs w:val="28"/>
              </w:rPr>
            </w:pPr>
            <w:r w:rsidRPr="0048563D">
              <w:rPr>
                <w:sz w:val="28"/>
                <w:szCs w:val="28"/>
              </w:rPr>
              <w:t>Распечатка исходного текста программы (или результатов</w:t>
            </w:r>
            <w:r w:rsidR="00D7251A">
              <w:rPr>
                <w:sz w:val="28"/>
                <w:szCs w:val="28"/>
              </w:rPr>
              <w:t xml:space="preserve"> </w:t>
            </w:r>
            <w:r w:rsidRPr="0048563D">
              <w:rPr>
                <w:sz w:val="28"/>
                <w:szCs w:val="28"/>
              </w:rPr>
              <w:t>её работы) на бумаге или отображение</w:t>
            </w:r>
            <w:r w:rsidR="00D7251A">
              <w:rPr>
                <w:sz w:val="28"/>
                <w:szCs w:val="28"/>
              </w:rPr>
              <w:t xml:space="preserve"> </w:t>
            </w:r>
            <w:r w:rsidRPr="0048563D">
              <w:rPr>
                <w:sz w:val="28"/>
                <w:szCs w:val="28"/>
              </w:rPr>
              <w:t>его на экране.</w:t>
            </w:r>
            <w:r w:rsidR="00D7251A">
              <w:rPr>
                <w:sz w:val="28"/>
                <w:szCs w:val="28"/>
              </w:rPr>
              <w:t xml:space="preserve"> </w:t>
            </w:r>
          </w:p>
          <w:p w14:paraId="4DC813DF" w14:textId="77777777" w:rsidR="00C16851" w:rsidRPr="00887637" w:rsidRDefault="00C16851" w:rsidP="004E5BD5">
            <w:pPr>
              <w:jc w:val="both"/>
              <w:rPr>
                <w:sz w:val="20"/>
                <w:szCs w:val="20"/>
              </w:rPr>
            </w:pPr>
          </w:p>
          <w:p w14:paraId="0FAF4089" w14:textId="77777777" w:rsidR="00C16851" w:rsidRPr="0048563D" w:rsidRDefault="00C16851" w:rsidP="004E5BD5">
            <w:pPr>
              <w:jc w:val="both"/>
              <w:rPr>
                <w:sz w:val="28"/>
                <w:szCs w:val="28"/>
                <w:lang w:val="en-US"/>
              </w:rPr>
            </w:pPr>
            <w:r w:rsidRPr="0048563D">
              <w:rPr>
                <w:sz w:val="28"/>
                <w:szCs w:val="28"/>
                <w:lang w:val="en-US"/>
              </w:rPr>
              <w:t>Dastur boshlang‘ich matnini (yoki uning ishlash natijalarini) qog‘ozda bosish yoki uni ekranda aks ettirish.</w:t>
            </w:r>
          </w:p>
          <w:p w14:paraId="514B782C" w14:textId="77777777" w:rsidR="00C16851" w:rsidRPr="00887637" w:rsidRDefault="00C16851" w:rsidP="004E5BD5">
            <w:pPr>
              <w:jc w:val="both"/>
              <w:rPr>
                <w:sz w:val="20"/>
                <w:szCs w:val="20"/>
                <w:lang w:val="en-US"/>
              </w:rPr>
            </w:pPr>
          </w:p>
          <w:p w14:paraId="574E16DC" w14:textId="286AA89D" w:rsidR="00C16851" w:rsidRPr="00EA5D47" w:rsidRDefault="00C16851" w:rsidP="004E5BD5">
            <w:pPr>
              <w:tabs>
                <w:tab w:val="left" w:pos="4320"/>
                <w:tab w:val="left" w:pos="4500"/>
              </w:tabs>
              <w:jc w:val="both"/>
              <w:rPr>
                <w:sz w:val="28"/>
                <w:szCs w:val="28"/>
                <w:lang w:val="en-US"/>
              </w:rPr>
            </w:pPr>
            <w:r w:rsidRPr="0048563D">
              <w:rPr>
                <w:sz w:val="28"/>
                <w:szCs w:val="28"/>
              </w:rPr>
              <w:t>Дастур</w:t>
            </w:r>
            <w:r w:rsidRPr="0048563D">
              <w:rPr>
                <w:sz w:val="28"/>
                <w:szCs w:val="28"/>
                <w:lang w:val="en-US"/>
              </w:rPr>
              <w:t xml:space="preserve"> </w:t>
            </w:r>
            <w:r w:rsidRPr="0048563D">
              <w:rPr>
                <w:sz w:val="28"/>
                <w:szCs w:val="28"/>
              </w:rPr>
              <w:t>бошланғич</w:t>
            </w:r>
            <w:r w:rsidRPr="0048563D">
              <w:rPr>
                <w:sz w:val="28"/>
                <w:szCs w:val="28"/>
                <w:lang w:val="en-US"/>
              </w:rPr>
              <w:t xml:space="preserve"> </w:t>
            </w:r>
            <w:r w:rsidRPr="0048563D">
              <w:rPr>
                <w:sz w:val="28"/>
                <w:szCs w:val="28"/>
              </w:rPr>
              <w:t>матнини</w:t>
            </w:r>
            <w:r w:rsidRPr="0048563D">
              <w:rPr>
                <w:sz w:val="28"/>
                <w:szCs w:val="28"/>
                <w:lang w:val="en-US"/>
              </w:rPr>
              <w:t xml:space="preserve"> (</w:t>
            </w:r>
            <w:r w:rsidRPr="0048563D">
              <w:rPr>
                <w:sz w:val="28"/>
                <w:szCs w:val="28"/>
              </w:rPr>
              <w:t>ёки</w:t>
            </w:r>
            <w:r w:rsidRPr="0048563D">
              <w:rPr>
                <w:sz w:val="28"/>
                <w:szCs w:val="28"/>
                <w:lang w:val="en-US"/>
              </w:rPr>
              <w:t xml:space="preserve"> </w:t>
            </w:r>
            <w:r w:rsidRPr="0048563D">
              <w:rPr>
                <w:sz w:val="28"/>
                <w:szCs w:val="28"/>
              </w:rPr>
              <w:t>унинг</w:t>
            </w:r>
            <w:r w:rsidRPr="0048563D">
              <w:rPr>
                <w:sz w:val="28"/>
                <w:szCs w:val="28"/>
                <w:lang w:val="en-US"/>
              </w:rPr>
              <w:t xml:space="preserve"> </w:t>
            </w:r>
            <w:r w:rsidRPr="0048563D">
              <w:rPr>
                <w:sz w:val="28"/>
                <w:szCs w:val="28"/>
              </w:rPr>
              <w:t>ишлаш</w:t>
            </w:r>
            <w:r w:rsidRPr="0048563D">
              <w:rPr>
                <w:sz w:val="28"/>
                <w:szCs w:val="28"/>
                <w:lang w:val="en-US"/>
              </w:rPr>
              <w:t xml:space="preserve"> </w:t>
            </w:r>
            <w:r w:rsidRPr="0048563D">
              <w:rPr>
                <w:sz w:val="28"/>
                <w:szCs w:val="28"/>
              </w:rPr>
              <w:t>натижаларини</w:t>
            </w:r>
            <w:r w:rsidRPr="0048563D">
              <w:rPr>
                <w:sz w:val="28"/>
                <w:szCs w:val="28"/>
                <w:lang w:val="en-US"/>
              </w:rPr>
              <w:t xml:space="preserve">) </w:t>
            </w:r>
            <w:r w:rsidRPr="0048563D">
              <w:rPr>
                <w:sz w:val="28"/>
                <w:szCs w:val="28"/>
              </w:rPr>
              <w:t>қоғозда</w:t>
            </w:r>
            <w:r w:rsidRPr="0048563D">
              <w:rPr>
                <w:sz w:val="28"/>
                <w:szCs w:val="28"/>
                <w:lang w:val="en-US"/>
              </w:rPr>
              <w:t xml:space="preserve"> </w:t>
            </w:r>
            <w:r w:rsidRPr="0048563D">
              <w:rPr>
                <w:sz w:val="28"/>
                <w:szCs w:val="28"/>
              </w:rPr>
              <w:t>босиш</w:t>
            </w:r>
            <w:r w:rsidRPr="0048563D">
              <w:rPr>
                <w:sz w:val="28"/>
                <w:szCs w:val="28"/>
                <w:lang w:val="en-US"/>
              </w:rPr>
              <w:t xml:space="preserve"> </w:t>
            </w:r>
            <w:r w:rsidRPr="0048563D">
              <w:rPr>
                <w:sz w:val="28"/>
                <w:szCs w:val="28"/>
              </w:rPr>
              <w:t>ёки</w:t>
            </w:r>
            <w:r w:rsidRPr="0048563D">
              <w:rPr>
                <w:sz w:val="28"/>
                <w:szCs w:val="28"/>
                <w:lang w:val="en-US"/>
              </w:rPr>
              <w:t xml:space="preserve"> </w:t>
            </w:r>
            <w:r w:rsidRPr="0048563D">
              <w:rPr>
                <w:sz w:val="28"/>
                <w:szCs w:val="28"/>
              </w:rPr>
              <w:t>уни</w:t>
            </w:r>
            <w:r w:rsidRPr="0048563D">
              <w:rPr>
                <w:sz w:val="28"/>
                <w:szCs w:val="28"/>
                <w:lang w:val="en-US"/>
              </w:rPr>
              <w:t xml:space="preserve"> </w:t>
            </w:r>
            <w:r w:rsidRPr="0048563D">
              <w:rPr>
                <w:sz w:val="28"/>
                <w:szCs w:val="28"/>
              </w:rPr>
              <w:t>экранда</w:t>
            </w:r>
            <w:r w:rsidRPr="0048563D">
              <w:rPr>
                <w:sz w:val="28"/>
                <w:szCs w:val="28"/>
                <w:lang w:val="en-US"/>
              </w:rPr>
              <w:t xml:space="preserve"> </w:t>
            </w:r>
            <w:r w:rsidRPr="0048563D">
              <w:rPr>
                <w:sz w:val="28"/>
                <w:szCs w:val="28"/>
              </w:rPr>
              <w:t>акс</w:t>
            </w:r>
            <w:r w:rsidRPr="0048563D">
              <w:rPr>
                <w:sz w:val="28"/>
                <w:szCs w:val="28"/>
                <w:lang w:val="en-US"/>
              </w:rPr>
              <w:t xml:space="preserve"> </w:t>
            </w:r>
            <w:r w:rsidRPr="0048563D">
              <w:rPr>
                <w:sz w:val="28"/>
                <w:szCs w:val="28"/>
              </w:rPr>
              <w:t>эттириш</w:t>
            </w:r>
            <w:r w:rsidRPr="0048563D">
              <w:rPr>
                <w:sz w:val="28"/>
                <w:szCs w:val="28"/>
                <w:lang w:val="en-US"/>
              </w:rPr>
              <w:t>.</w:t>
            </w:r>
            <w:r w:rsidR="00D7251A">
              <w:rPr>
                <w:sz w:val="28"/>
                <w:szCs w:val="28"/>
                <w:lang w:val="en-US"/>
              </w:rPr>
              <w:t xml:space="preserve"> </w:t>
            </w:r>
          </w:p>
        </w:tc>
      </w:tr>
      <w:tr w:rsidR="00C16851" w:rsidRPr="00351783" w14:paraId="0C826E3D" w14:textId="77777777">
        <w:trPr>
          <w:tblCellSpacing w:w="0" w:type="dxa"/>
          <w:jc w:val="center"/>
        </w:trPr>
        <w:tc>
          <w:tcPr>
            <w:tcW w:w="2079" w:type="pct"/>
          </w:tcPr>
          <w:p w14:paraId="66A40384"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Логическая запись</w:t>
            </w:r>
          </w:p>
          <w:p w14:paraId="3D27C801" w14:textId="77777777"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460A7E">
              <w:rPr>
                <w:sz w:val="28"/>
                <w:szCs w:val="28"/>
                <w:lang w:val="uz-Cyrl-UZ"/>
              </w:rPr>
              <w:t>-</w:t>
            </w:r>
            <w:r w:rsidRPr="00EA5D47">
              <w:rPr>
                <w:b/>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yozuv</w:t>
            </w:r>
          </w:p>
          <w:p w14:paraId="3A309B2A" w14:textId="48E784E3" w:rsidR="00C16851" w:rsidRPr="00844AE4" w:rsidRDefault="000B536F" w:rsidP="004E5BD5">
            <w:pPr>
              <w:tabs>
                <w:tab w:val="left" w:pos="4320"/>
                <w:tab w:val="left" w:pos="4500"/>
              </w:tabs>
              <w:rPr>
                <w:sz w:val="28"/>
                <w:szCs w:val="28"/>
              </w:rPr>
            </w:pPr>
            <w:r>
              <w:rPr>
                <w:sz w:val="28"/>
                <w:szCs w:val="28"/>
                <w:lang w:val="uz-Cyrl-UZ"/>
              </w:rPr>
              <w:t xml:space="preserve"> </w:t>
            </w:r>
            <w:r w:rsidR="00C16851" w:rsidRPr="00EA5D47">
              <w:rPr>
                <w:sz w:val="28"/>
                <w:szCs w:val="28"/>
                <w:lang w:val="uz-Cyrl-UZ"/>
              </w:rPr>
              <w:t>мантиқий ёзув</w:t>
            </w:r>
          </w:p>
          <w:p w14:paraId="75BD7B10"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E95953">
              <w:rPr>
                <w:sz w:val="28"/>
                <w:szCs w:val="28"/>
                <w:lang w:val="en-US"/>
              </w:rPr>
              <w:t>-</w:t>
            </w:r>
            <w:r w:rsidRPr="0051450D">
              <w:rPr>
                <w:sz w:val="28"/>
                <w:szCs w:val="28"/>
                <w:lang w:val="uz-Cyrl-UZ"/>
              </w:rPr>
              <w:t xml:space="preserve"> logical record </w:t>
            </w:r>
          </w:p>
          <w:p w14:paraId="012708BB" w14:textId="77777777" w:rsidR="00C16851" w:rsidRPr="0051450D" w:rsidRDefault="00C16851" w:rsidP="004E5BD5">
            <w:pPr>
              <w:tabs>
                <w:tab w:val="left" w:pos="4320"/>
                <w:tab w:val="left" w:pos="4500"/>
              </w:tabs>
              <w:rPr>
                <w:sz w:val="28"/>
                <w:szCs w:val="28"/>
                <w:lang w:val="en-US"/>
              </w:rPr>
            </w:pPr>
          </w:p>
        </w:tc>
        <w:tc>
          <w:tcPr>
            <w:tcW w:w="2921" w:type="pct"/>
          </w:tcPr>
          <w:p w14:paraId="5186A169" w14:textId="77777777" w:rsidR="00C16851" w:rsidRDefault="00C16851" w:rsidP="004E5BD5">
            <w:pPr>
              <w:tabs>
                <w:tab w:val="left" w:pos="4320"/>
                <w:tab w:val="left" w:pos="4500"/>
              </w:tabs>
              <w:jc w:val="both"/>
              <w:rPr>
                <w:sz w:val="28"/>
                <w:szCs w:val="28"/>
                <w:lang w:val="uz-Cyrl-UZ"/>
              </w:rPr>
            </w:pPr>
            <w:r>
              <w:rPr>
                <w:sz w:val="28"/>
                <w:szCs w:val="28"/>
              </w:rPr>
              <w:t>Запись данных, не зависящая от ее физического местонахождения. Она, например, может храниться в двух разных файлах.</w:t>
            </w:r>
          </w:p>
          <w:p w14:paraId="34EB0AD2" w14:textId="77777777" w:rsidR="00C16851" w:rsidRPr="00887637" w:rsidRDefault="00C16851" w:rsidP="004E5BD5">
            <w:pPr>
              <w:tabs>
                <w:tab w:val="left" w:pos="4320"/>
                <w:tab w:val="left" w:pos="4500"/>
              </w:tabs>
              <w:jc w:val="both"/>
              <w:rPr>
                <w:sz w:val="20"/>
                <w:szCs w:val="20"/>
              </w:rPr>
            </w:pPr>
          </w:p>
          <w:p w14:paraId="380AD8C8" w14:textId="77777777" w:rsidR="00C16851" w:rsidRPr="00DE4857" w:rsidRDefault="00C16851" w:rsidP="004E5BD5">
            <w:pPr>
              <w:tabs>
                <w:tab w:val="left" w:pos="4320"/>
                <w:tab w:val="left" w:pos="4500"/>
              </w:tabs>
              <w:jc w:val="both"/>
              <w:rPr>
                <w:sz w:val="28"/>
                <w:szCs w:val="28"/>
                <w:lang w:val="uz-Cyrl-UZ"/>
              </w:rPr>
            </w:pPr>
            <w:r>
              <w:rPr>
                <w:sz w:val="28"/>
                <w:szCs w:val="28"/>
                <w:lang w:val="uz-Cyrl-UZ"/>
              </w:rPr>
              <w:t>Fizik</w:t>
            </w:r>
            <w:r w:rsidRPr="00D015B8">
              <w:rPr>
                <w:sz w:val="28"/>
                <w:szCs w:val="28"/>
                <w:lang w:val="uz-Cyrl-UZ"/>
              </w:rPr>
              <w:t xml:space="preserve"> (</w:t>
            </w:r>
            <w:r>
              <w:rPr>
                <w:sz w:val="28"/>
                <w:szCs w:val="28"/>
                <w:lang w:val="uz-Cyrl-UZ"/>
              </w:rPr>
              <w:t>jismonan</w:t>
            </w:r>
            <w:r w:rsidRPr="00D015B8">
              <w:rPr>
                <w:sz w:val="28"/>
                <w:szCs w:val="28"/>
                <w:lang w:val="uz-Cyrl-UZ"/>
              </w:rPr>
              <w:t>)</w:t>
            </w:r>
            <w:r>
              <w:rPr>
                <w:sz w:val="28"/>
                <w:szCs w:val="28"/>
                <w:lang w:val="uz-Cyrl-UZ"/>
              </w:rPr>
              <w:t xml:space="preserve"> joylashishiga bog‘liq bo‘lma</w:t>
            </w:r>
            <w:r w:rsidR="00887637">
              <w:rPr>
                <w:sz w:val="28"/>
                <w:szCs w:val="28"/>
                <w:lang w:val="uz-Cyrl-UZ"/>
              </w:rPr>
              <w:t>-</w:t>
            </w:r>
            <w:r>
              <w:rPr>
                <w:sz w:val="28"/>
                <w:szCs w:val="28"/>
                <w:lang w:val="uz-Cyrl-UZ"/>
              </w:rPr>
              <w:t>gan holda ma’lumotlarni yozish. Yozuv, masa</w:t>
            </w:r>
            <w:r w:rsidR="00887637">
              <w:rPr>
                <w:sz w:val="28"/>
                <w:szCs w:val="28"/>
                <w:lang w:val="uz-Cyrl-UZ"/>
              </w:rPr>
              <w:t>-</w:t>
            </w:r>
            <w:r>
              <w:rPr>
                <w:sz w:val="28"/>
                <w:szCs w:val="28"/>
                <w:lang w:val="uz-Cyrl-UZ"/>
              </w:rPr>
              <w:t>lan, ikkita turli xil faylda saqlanishi mumkin.</w:t>
            </w:r>
          </w:p>
          <w:p w14:paraId="132B36DE" w14:textId="77777777" w:rsidR="00C16851" w:rsidRPr="00887637" w:rsidRDefault="00C16851" w:rsidP="004E5BD5">
            <w:pPr>
              <w:tabs>
                <w:tab w:val="left" w:pos="4320"/>
                <w:tab w:val="left" w:pos="4500"/>
              </w:tabs>
              <w:jc w:val="both"/>
              <w:rPr>
                <w:sz w:val="20"/>
                <w:szCs w:val="20"/>
                <w:lang w:val="uz-Cyrl-UZ"/>
              </w:rPr>
            </w:pPr>
          </w:p>
          <w:p w14:paraId="7BE49DB0" w14:textId="77777777" w:rsidR="00C16851" w:rsidRPr="00351783" w:rsidRDefault="00C16851" w:rsidP="004E5BD5">
            <w:pPr>
              <w:tabs>
                <w:tab w:val="left" w:pos="4320"/>
                <w:tab w:val="left" w:pos="4500"/>
              </w:tabs>
              <w:jc w:val="both"/>
              <w:rPr>
                <w:sz w:val="28"/>
                <w:szCs w:val="28"/>
                <w:lang w:val="uz-Cyrl-UZ"/>
              </w:rPr>
            </w:pPr>
            <w:r w:rsidRPr="00D015B8">
              <w:rPr>
                <w:sz w:val="28"/>
                <w:szCs w:val="28"/>
                <w:lang w:val="uz-Cyrl-UZ"/>
              </w:rPr>
              <w:t>Физик (жисмонан)</w:t>
            </w:r>
            <w:r>
              <w:rPr>
                <w:sz w:val="28"/>
                <w:szCs w:val="28"/>
                <w:lang w:val="uz-Cyrl-UZ"/>
              </w:rPr>
              <w:t xml:space="preserve"> жойлашишига боғлиқ бўлмаган ҳолда маълумотларни ёзиш. Ёзув, масалан, иккита турли хил файлда сақлани</w:t>
            </w:r>
            <w:r w:rsidR="00887637">
              <w:rPr>
                <w:sz w:val="28"/>
                <w:szCs w:val="28"/>
                <w:lang w:val="uz-Cyrl-UZ"/>
              </w:rPr>
              <w:t>-</w:t>
            </w:r>
            <w:r>
              <w:rPr>
                <w:sz w:val="28"/>
                <w:szCs w:val="28"/>
                <w:lang w:val="uz-Cyrl-UZ"/>
              </w:rPr>
              <w:t>ши мумкин.</w:t>
            </w:r>
          </w:p>
        </w:tc>
      </w:tr>
      <w:tr w:rsidR="00C16851" w:rsidRPr="00A37D3A" w14:paraId="1E778345" w14:textId="77777777">
        <w:trPr>
          <w:tblCellSpacing w:w="0" w:type="dxa"/>
          <w:jc w:val="center"/>
        </w:trPr>
        <w:tc>
          <w:tcPr>
            <w:tcW w:w="2079" w:type="pct"/>
          </w:tcPr>
          <w:p w14:paraId="02CBD309" w14:textId="77777777" w:rsidR="00C16851" w:rsidRPr="00844AE4" w:rsidRDefault="00C16851" w:rsidP="004E5BD5">
            <w:pPr>
              <w:tabs>
                <w:tab w:val="left" w:pos="4320"/>
                <w:tab w:val="left" w:pos="4500"/>
              </w:tabs>
              <w:rPr>
                <w:b/>
                <w:sz w:val="28"/>
                <w:szCs w:val="28"/>
                <w:lang w:val="uz-Cyrl-UZ"/>
              </w:rPr>
            </w:pPr>
            <w:r w:rsidRPr="00844AE4">
              <w:rPr>
                <w:b/>
                <w:sz w:val="28"/>
                <w:szCs w:val="28"/>
                <w:lang w:val="uz-Cyrl-UZ"/>
              </w:rPr>
              <w:t>Логическая матрица, вентильная матрица</w:t>
            </w:r>
          </w:p>
          <w:p w14:paraId="606BAE93" w14:textId="77777777" w:rsidR="00C16851" w:rsidRPr="00844AE4" w:rsidRDefault="00C16851" w:rsidP="004E5BD5">
            <w:pPr>
              <w:tabs>
                <w:tab w:val="left" w:pos="4320"/>
                <w:tab w:val="left" w:pos="4500"/>
              </w:tabs>
              <w:rPr>
                <w:b/>
                <w:sz w:val="28"/>
                <w:szCs w:val="28"/>
                <w:lang w:val="uz-Cyrl-UZ"/>
              </w:rPr>
            </w:pPr>
            <w:r w:rsidRPr="00844AE4">
              <w:rPr>
                <w:b/>
                <w:sz w:val="28"/>
                <w:szCs w:val="28"/>
                <w:lang w:val="uz-Cyrl-UZ"/>
              </w:rPr>
              <w:lastRenderedPageBreak/>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mantiqiy matritsa, ventil</w:t>
            </w:r>
            <w:r w:rsidRPr="005B6905">
              <w:rPr>
                <w:sz w:val="28"/>
                <w:szCs w:val="28"/>
                <w:lang w:val="uz-Cyrl-UZ"/>
              </w:rPr>
              <w:t>l</w:t>
            </w:r>
            <w:r w:rsidRPr="00844AE4">
              <w:rPr>
                <w:sz w:val="28"/>
                <w:szCs w:val="28"/>
                <w:lang w:val="uz-Cyrl-UZ"/>
              </w:rPr>
              <w:t xml:space="preserve">i </w:t>
            </w:r>
            <w:r>
              <w:rPr>
                <w:sz w:val="28"/>
                <w:szCs w:val="28"/>
                <w:lang w:val="uz-Cyrl-UZ"/>
              </w:rPr>
              <w:t>matritsa</w:t>
            </w:r>
          </w:p>
          <w:p w14:paraId="1E1520FD" w14:textId="17B51BD8" w:rsidR="00C16851" w:rsidRPr="00844AE4" w:rsidRDefault="000B536F" w:rsidP="004E5BD5">
            <w:pPr>
              <w:tabs>
                <w:tab w:val="left" w:pos="4320"/>
                <w:tab w:val="left" w:pos="4500"/>
              </w:tabs>
              <w:rPr>
                <w:sz w:val="28"/>
                <w:szCs w:val="28"/>
              </w:rPr>
            </w:pPr>
            <w:r>
              <w:rPr>
                <w:sz w:val="28"/>
                <w:szCs w:val="28"/>
                <w:lang w:val="uz-Cyrl-UZ"/>
              </w:rPr>
              <w:t xml:space="preserve"> </w:t>
            </w:r>
            <w:r w:rsidR="00C16851" w:rsidRPr="00CA7E13">
              <w:rPr>
                <w:sz w:val="28"/>
                <w:szCs w:val="28"/>
              </w:rPr>
              <w:t xml:space="preserve">мантиқий матрица, </w:t>
            </w:r>
            <w:r w:rsidR="00C16851">
              <w:rPr>
                <w:sz w:val="28"/>
                <w:szCs w:val="28"/>
                <w:lang w:val="uz-Cyrl-UZ"/>
              </w:rPr>
              <w:br/>
            </w:r>
            <w:r w:rsidR="00C16851" w:rsidRPr="00CA7E13">
              <w:rPr>
                <w:sz w:val="28"/>
                <w:szCs w:val="28"/>
              </w:rPr>
              <w:t>венти</w:t>
            </w:r>
            <w:r w:rsidR="00C16851">
              <w:rPr>
                <w:sz w:val="28"/>
                <w:szCs w:val="28"/>
              </w:rPr>
              <w:t>л</w:t>
            </w:r>
            <w:r w:rsidR="00C16851" w:rsidRPr="00CA7E13">
              <w:rPr>
                <w:sz w:val="28"/>
                <w:szCs w:val="28"/>
              </w:rPr>
              <w:t xml:space="preserve">ли </w:t>
            </w:r>
            <w:r w:rsidR="00C16851" w:rsidRPr="00CA7E13">
              <w:rPr>
                <w:sz w:val="28"/>
                <w:szCs w:val="28"/>
                <w:lang w:val="uz-Cyrl-UZ"/>
              </w:rPr>
              <w:t>матрица</w:t>
            </w:r>
          </w:p>
          <w:p w14:paraId="2B9F3D63" w14:textId="77777777" w:rsidR="00C16851" w:rsidRPr="00851FCC" w:rsidRDefault="00C16851" w:rsidP="00851FCC">
            <w:pPr>
              <w:tabs>
                <w:tab w:val="left" w:pos="4320"/>
                <w:tab w:val="left" w:pos="4500"/>
              </w:tabs>
              <w:rPr>
                <w:sz w:val="28"/>
                <w:szCs w:val="28"/>
                <w:lang w:val="uz-Cyrl-UZ"/>
              </w:rPr>
            </w:pPr>
            <w:r w:rsidRPr="00404F9B">
              <w:rPr>
                <w:b/>
                <w:sz w:val="28"/>
                <w:szCs w:val="28"/>
                <w:lang w:val="en-US"/>
              </w:rPr>
              <w:t>en</w:t>
            </w:r>
            <w:r w:rsidRPr="00844AE4">
              <w:rPr>
                <w:b/>
                <w:sz w:val="28"/>
                <w:szCs w:val="28"/>
              </w:rPr>
              <w:t xml:space="preserve"> </w:t>
            </w:r>
            <w:r w:rsidRPr="002A565D">
              <w:rPr>
                <w:sz w:val="28"/>
                <w:szCs w:val="28"/>
              </w:rPr>
              <w:t xml:space="preserve">- </w:t>
            </w:r>
            <w:r w:rsidRPr="00851FCC">
              <w:rPr>
                <w:sz w:val="28"/>
                <w:szCs w:val="28"/>
                <w:lang w:val="en-US"/>
              </w:rPr>
              <w:t>gate</w:t>
            </w:r>
            <w:r w:rsidRPr="00851FCC">
              <w:rPr>
                <w:sz w:val="28"/>
                <w:szCs w:val="28"/>
              </w:rPr>
              <w:t xml:space="preserve"> </w:t>
            </w:r>
            <w:r w:rsidRPr="00851FCC">
              <w:rPr>
                <w:sz w:val="28"/>
                <w:szCs w:val="28"/>
                <w:lang w:val="en-US"/>
              </w:rPr>
              <w:t>array</w:t>
            </w:r>
            <w:r w:rsidRPr="00851FCC">
              <w:rPr>
                <w:sz w:val="28"/>
                <w:szCs w:val="28"/>
              </w:rPr>
              <w:t xml:space="preserve"> </w:t>
            </w:r>
          </w:p>
          <w:p w14:paraId="1702D0A4" w14:textId="77777777" w:rsidR="00C16851" w:rsidRPr="00844AE4" w:rsidRDefault="00C16851" w:rsidP="004E5BD5">
            <w:pPr>
              <w:tabs>
                <w:tab w:val="left" w:pos="4320"/>
                <w:tab w:val="left" w:pos="4500"/>
              </w:tabs>
              <w:rPr>
                <w:sz w:val="28"/>
                <w:szCs w:val="28"/>
              </w:rPr>
            </w:pPr>
          </w:p>
        </w:tc>
        <w:tc>
          <w:tcPr>
            <w:tcW w:w="2921" w:type="pct"/>
          </w:tcPr>
          <w:p w14:paraId="620AD69A" w14:textId="77777777" w:rsidR="00C16851" w:rsidRDefault="00C16851" w:rsidP="004E5BD5">
            <w:pPr>
              <w:tabs>
                <w:tab w:val="left" w:pos="4320"/>
                <w:tab w:val="left" w:pos="4500"/>
              </w:tabs>
              <w:jc w:val="both"/>
              <w:rPr>
                <w:sz w:val="28"/>
                <w:szCs w:val="28"/>
                <w:lang w:val="uz-Cyrl-UZ"/>
              </w:rPr>
            </w:pPr>
            <w:r>
              <w:rPr>
                <w:sz w:val="28"/>
                <w:szCs w:val="28"/>
              </w:rPr>
              <w:lastRenderedPageBreak/>
              <w:t>Специальная микросхема в виде совокупности логических вентилей, соединенных та</w:t>
            </w:r>
            <w:r>
              <w:rPr>
                <w:sz w:val="28"/>
                <w:szCs w:val="28"/>
              </w:rPr>
              <w:lastRenderedPageBreak/>
              <w:t>ким образом, чтобы иметь возможность выполнять заданные функции</w:t>
            </w:r>
            <w:r w:rsidRPr="00F21073">
              <w:rPr>
                <w:sz w:val="28"/>
                <w:szCs w:val="28"/>
              </w:rPr>
              <w:t>.</w:t>
            </w:r>
          </w:p>
          <w:p w14:paraId="54D7C688" w14:textId="77777777" w:rsidR="00C16851" w:rsidRPr="00235D03" w:rsidRDefault="00C16851" w:rsidP="004E5BD5">
            <w:pPr>
              <w:tabs>
                <w:tab w:val="left" w:pos="4320"/>
                <w:tab w:val="left" w:pos="4500"/>
              </w:tabs>
              <w:jc w:val="both"/>
              <w:rPr>
                <w:sz w:val="28"/>
                <w:szCs w:val="28"/>
              </w:rPr>
            </w:pPr>
          </w:p>
          <w:p w14:paraId="74E84185" w14:textId="77777777" w:rsidR="00C16851" w:rsidRPr="00235D03" w:rsidRDefault="00C16851" w:rsidP="004E5BD5">
            <w:pPr>
              <w:tabs>
                <w:tab w:val="left" w:pos="4320"/>
                <w:tab w:val="left" w:pos="4500"/>
              </w:tabs>
              <w:jc w:val="both"/>
              <w:rPr>
                <w:sz w:val="28"/>
                <w:szCs w:val="28"/>
              </w:rPr>
            </w:pPr>
            <w:r>
              <w:rPr>
                <w:sz w:val="28"/>
                <w:szCs w:val="28"/>
                <w:lang w:val="uz-Cyrl-UZ"/>
              </w:rPr>
              <w:t>Berilgan</w:t>
            </w:r>
            <w:r w:rsidRPr="00A37D3A">
              <w:rPr>
                <w:sz w:val="28"/>
                <w:szCs w:val="28"/>
                <w:lang w:val="uz-Cyrl-UZ"/>
              </w:rPr>
              <w:t xml:space="preserve"> </w:t>
            </w:r>
            <w:r>
              <w:rPr>
                <w:sz w:val="28"/>
                <w:szCs w:val="28"/>
                <w:lang w:val="uz-Cyrl-UZ"/>
              </w:rPr>
              <w:t>funksiyalarni</w:t>
            </w:r>
            <w:r w:rsidRPr="00A37D3A">
              <w:rPr>
                <w:sz w:val="28"/>
                <w:szCs w:val="28"/>
                <w:lang w:val="uz-Cyrl-UZ"/>
              </w:rPr>
              <w:t xml:space="preserve"> </w:t>
            </w:r>
            <w:r>
              <w:rPr>
                <w:sz w:val="28"/>
                <w:szCs w:val="28"/>
                <w:lang w:val="uz-Cyrl-UZ"/>
              </w:rPr>
              <w:t>bajarish</w:t>
            </w:r>
            <w:r w:rsidRPr="00A37D3A">
              <w:rPr>
                <w:sz w:val="28"/>
                <w:szCs w:val="28"/>
                <w:lang w:val="uz-Cyrl-UZ"/>
              </w:rPr>
              <w:t xml:space="preserve"> </w:t>
            </w:r>
            <w:r>
              <w:rPr>
                <w:sz w:val="28"/>
                <w:szCs w:val="28"/>
                <w:lang w:val="uz-Cyrl-UZ"/>
              </w:rPr>
              <w:t>imkoniyati</w:t>
            </w:r>
            <w:r w:rsidRPr="00A37D3A">
              <w:rPr>
                <w:sz w:val="28"/>
                <w:szCs w:val="28"/>
                <w:lang w:val="uz-Cyrl-UZ"/>
              </w:rPr>
              <w:t xml:space="preserve"> </w:t>
            </w:r>
            <w:r>
              <w:rPr>
                <w:sz w:val="28"/>
                <w:szCs w:val="28"/>
                <w:lang w:val="uz-Cyrl-UZ"/>
              </w:rPr>
              <w:t>bo‘ladigan</w:t>
            </w:r>
            <w:r w:rsidRPr="00A37D3A">
              <w:rPr>
                <w:sz w:val="28"/>
                <w:szCs w:val="28"/>
                <w:lang w:val="uz-Cyrl-UZ"/>
              </w:rPr>
              <w:t xml:space="preserve"> </w:t>
            </w:r>
            <w:r>
              <w:rPr>
                <w:sz w:val="28"/>
                <w:szCs w:val="28"/>
                <w:lang w:val="uz-Cyrl-UZ"/>
              </w:rPr>
              <w:t>qilib</w:t>
            </w:r>
            <w:r w:rsidRPr="00A37D3A">
              <w:rPr>
                <w:sz w:val="28"/>
                <w:szCs w:val="28"/>
                <w:lang w:val="uz-Cyrl-UZ"/>
              </w:rPr>
              <w:t xml:space="preserve"> </w:t>
            </w:r>
            <w:r>
              <w:rPr>
                <w:sz w:val="28"/>
                <w:szCs w:val="28"/>
                <w:lang w:val="uz-Cyrl-UZ"/>
              </w:rPr>
              <w:t>birlashtirilgan</w:t>
            </w:r>
            <w:r w:rsidRPr="00A37D3A">
              <w:rPr>
                <w:sz w:val="28"/>
                <w:szCs w:val="28"/>
                <w:lang w:val="uz-Cyrl-UZ"/>
              </w:rPr>
              <w:t xml:space="preserve"> </w:t>
            </w:r>
            <w:r>
              <w:rPr>
                <w:sz w:val="28"/>
                <w:szCs w:val="28"/>
                <w:lang w:val="uz-Cyrl-UZ"/>
              </w:rPr>
              <w:t>mantiqiy</w:t>
            </w:r>
            <w:r w:rsidRPr="00A37D3A">
              <w:rPr>
                <w:sz w:val="28"/>
                <w:szCs w:val="28"/>
                <w:lang w:val="uz-Cyrl-UZ"/>
              </w:rPr>
              <w:t xml:space="preserve"> </w:t>
            </w:r>
            <w:r>
              <w:rPr>
                <w:sz w:val="28"/>
                <w:szCs w:val="28"/>
                <w:lang w:val="uz-Cyrl-UZ"/>
              </w:rPr>
              <w:t>ventillarning</w:t>
            </w:r>
            <w:r w:rsidRPr="00A37D3A">
              <w:rPr>
                <w:sz w:val="28"/>
                <w:szCs w:val="28"/>
                <w:lang w:val="uz-Cyrl-UZ"/>
              </w:rPr>
              <w:t xml:space="preserve"> </w:t>
            </w:r>
            <w:r>
              <w:rPr>
                <w:sz w:val="28"/>
                <w:szCs w:val="28"/>
                <w:lang w:val="uz-Cyrl-UZ"/>
              </w:rPr>
              <w:t>jami</w:t>
            </w:r>
            <w:r w:rsidRPr="00A37D3A">
              <w:rPr>
                <w:sz w:val="28"/>
                <w:szCs w:val="28"/>
                <w:lang w:val="uz-Cyrl-UZ"/>
              </w:rPr>
              <w:t xml:space="preserve"> </w:t>
            </w:r>
            <w:r>
              <w:rPr>
                <w:sz w:val="28"/>
                <w:szCs w:val="28"/>
                <w:lang w:val="uz-Cyrl-UZ"/>
              </w:rPr>
              <w:t>ko‘rinishidagi</w:t>
            </w:r>
            <w:r w:rsidRPr="00A37D3A">
              <w:rPr>
                <w:sz w:val="28"/>
                <w:szCs w:val="28"/>
                <w:lang w:val="uz-Cyrl-UZ"/>
              </w:rPr>
              <w:t xml:space="preserve"> </w:t>
            </w:r>
            <w:r>
              <w:rPr>
                <w:sz w:val="28"/>
                <w:szCs w:val="28"/>
                <w:lang w:val="uz-Cyrl-UZ"/>
              </w:rPr>
              <w:t>maxsus</w:t>
            </w:r>
            <w:r w:rsidRPr="00A37D3A">
              <w:rPr>
                <w:sz w:val="28"/>
                <w:szCs w:val="28"/>
                <w:lang w:val="uz-Cyrl-UZ"/>
              </w:rPr>
              <w:t xml:space="preserve"> </w:t>
            </w:r>
            <w:r>
              <w:rPr>
                <w:sz w:val="28"/>
                <w:szCs w:val="28"/>
                <w:lang w:val="uz-Cyrl-UZ"/>
              </w:rPr>
              <w:t>mikrosxema</w:t>
            </w:r>
            <w:r w:rsidRPr="00A37D3A">
              <w:rPr>
                <w:sz w:val="28"/>
                <w:szCs w:val="28"/>
                <w:lang w:val="uz-Cyrl-UZ"/>
              </w:rPr>
              <w:t>.</w:t>
            </w:r>
          </w:p>
          <w:p w14:paraId="0D267DA9" w14:textId="77777777" w:rsidR="00C16851" w:rsidRPr="00235D03" w:rsidRDefault="00C16851" w:rsidP="004E5BD5">
            <w:pPr>
              <w:tabs>
                <w:tab w:val="left" w:pos="4320"/>
                <w:tab w:val="left" w:pos="4500"/>
              </w:tabs>
              <w:jc w:val="both"/>
              <w:rPr>
                <w:sz w:val="28"/>
                <w:szCs w:val="28"/>
              </w:rPr>
            </w:pPr>
          </w:p>
          <w:p w14:paraId="18AF7711" w14:textId="77777777" w:rsidR="00C16851" w:rsidRPr="00A37D3A" w:rsidRDefault="00C16851" w:rsidP="004E5BD5">
            <w:pPr>
              <w:tabs>
                <w:tab w:val="left" w:pos="4320"/>
                <w:tab w:val="left" w:pos="4500"/>
              </w:tabs>
              <w:jc w:val="both"/>
              <w:rPr>
                <w:sz w:val="28"/>
                <w:szCs w:val="28"/>
                <w:lang w:val="uz-Cyrl-UZ"/>
              </w:rPr>
            </w:pPr>
            <w:r w:rsidRPr="00A37D3A">
              <w:rPr>
                <w:sz w:val="28"/>
                <w:szCs w:val="28"/>
                <w:lang w:val="uz-Cyrl-UZ"/>
              </w:rPr>
              <w:t>Берилган функцияларни бажариш имконияти бўладиган қилиб бирлаштирилган мантиқий вентилларнинг жами кўринишидаги махсус микросхема.</w:t>
            </w:r>
          </w:p>
        </w:tc>
      </w:tr>
      <w:tr w:rsidR="00C16851" w:rsidRPr="005D2E87" w14:paraId="5A484245" w14:textId="77777777">
        <w:trPr>
          <w:tblCellSpacing w:w="0" w:type="dxa"/>
          <w:jc w:val="center"/>
        </w:trPr>
        <w:tc>
          <w:tcPr>
            <w:tcW w:w="2079" w:type="pct"/>
          </w:tcPr>
          <w:p w14:paraId="69F3BB77" w14:textId="77777777" w:rsidR="00C16851" w:rsidRPr="0051450D" w:rsidRDefault="00C16851" w:rsidP="004E5BD5">
            <w:pPr>
              <w:tabs>
                <w:tab w:val="left" w:pos="4320"/>
                <w:tab w:val="left" w:pos="4500"/>
              </w:tabs>
              <w:rPr>
                <w:b/>
                <w:sz w:val="28"/>
                <w:szCs w:val="28"/>
                <w:lang w:val="uz-Cyrl-UZ"/>
              </w:rPr>
            </w:pPr>
            <w:r w:rsidRPr="0051450D">
              <w:rPr>
                <w:b/>
                <w:sz w:val="28"/>
                <w:szCs w:val="28"/>
              </w:rPr>
              <w:lastRenderedPageBreak/>
              <w:t>Логическая</w:t>
            </w:r>
            <w:r w:rsidRPr="00844AE4">
              <w:rPr>
                <w:b/>
                <w:sz w:val="28"/>
                <w:szCs w:val="28"/>
              </w:rPr>
              <w:t xml:space="preserve"> </w:t>
            </w:r>
            <w:r w:rsidRPr="0051450D">
              <w:rPr>
                <w:b/>
                <w:sz w:val="28"/>
                <w:szCs w:val="28"/>
              </w:rPr>
              <w:t>операция</w:t>
            </w:r>
          </w:p>
          <w:p w14:paraId="466BB66C"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amal</w:t>
            </w:r>
          </w:p>
          <w:p w14:paraId="2D42202E" w14:textId="621E3EEC" w:rsidR="00C16851" w:rsidRPr="00844AE4" w:rsidRDefault="00D7251A" w:rsidP="004E5BD5">
            <w:pPr>
              <w:tabs>
                <w:tab w:val="left" w:pos="4320"/>
                <w:tab w:val="left" w:pos="4500"/>
              </w:tabs>
              <w:rPr>
                <w:sz w:val="28"/>
                <w:szCs w:val="28"/>
              </w:rPr>
            </w:pPr>
            <w:r>
              <w:rPr>
                <w:sz w:val="28"/>
                <w:szCs w:val="28"/>
              </w:rPr>
              <w:t xml:space="preserve"> </w:t>
            </w:r>
            <w:r w:rsidR="00C16851" w:rsidRPr="00A126E0">
              <w:rPr>
                <w:sz w:val="28"/>
                <w:szCs w:val="28"/>
              </w:rPr>
              <w:t>мантиқий а</w:t>
            </w:r>
            <w:r w:rsidR="00C16851">
              <w:rPr>
                <w:sz w:val="28"/>
                <w:szCs w:val="28"/>
              </w:rPr>
              <w:t>мал</w:t>
            </w:r>
          </w:p>
          <w:p w14:paraId="5CD96179"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2A565D">
              <w:rPr>
                <w:sz w:val="28"/>
                <w:szCs w:val="28"/>
                <w:lang w:val="en-US"/>
              </w:rPr>
              <w:t>-</w:t>
            </w:r>
            <w:r w:rsidRPr="0051450D">
              <w:rPr>
                <w:sz w:val="28"/>
                <w:szCs w:val="28"/>
                <w:lang w:val="en-US"/>
              </w:rPr>
              <w:t xml:space="preserve"> logic operation </w:t>
            </w:r>
          </w:p>
          <w:p w14:paraId="1A7D33DA" w14:textId="77777777" w:rsidR="00C16851" w:rsidRPr="0051450D" w:rsidRDefault="00C16851" w:rsidP="004E5BD5">
            <w:pPr>
              <w:tabs>
                <w:tab w:val="left" w:pos="4320"/>
                <w:tab w:val="left" w:pos="4500"/>
              </w:tabs>
              <w:rPr>
                <w:sz w:val="28"/>
                <w:szCs w:val="28"/>
                <w:lang w:val="en-US"/>
              </w:rPr>
            </w:pPr>
          </w:p>
        </w:tc>
        <w:tc>
          <w:tcPr>
            <w:tcW w:w="2921" w:type="pct"/>
          </w:tcPr>
          <w:p w14:paraId="503B0451" w14:textId="77777777" w:rsidR="00C16851" w:rsidRDefault="00C16851" w:rsidP="004E5BD5">
            <w:pPr>
              <w:tabs>
                <w:tab w:val="left" w:pos="4320"/>
                <w:tab w:val="left" w:pos="4500"/>
              </w:tabs>
              <w:jc w:val="both"/>
              <w:rPr>
                <w:sz w:val="28"/>
                <w:szCs w:val="28"/>
                <w:lang w:val="uz-Cyrl-UZ"/>
              </w:rPr>
            </w:pPr>
            <w:r>
              <w:rPr>
                <w:sz w:val="28"/>
                <w:szCs w:val="28"/>
              </w:rPr>
              <w:t>Операция, аргументы которой принимают логические значения (двоичные значения: 1 или 0)</w:t>
            </w:r>
            <w:r w:rsidRPr="0099336E">
              <w:rPr>
                <w:sz w:val="28"/>
                <w:szCs w:val="28"/>
              </w:rPr>
              <w:t>.</w:t>
            </w:r>
          </w:p>
          <w:p w14:paraId="03217444" w14:textId="77777777" w:rsidR="00C16851" w:rsidRPr="000F1D2D" w:rsidRDefault="00C16851" w:rsidP="004E5BD5">
            <w:pPr>
              <w:tabs>
                <w:tab w:val="left" w:pos="4320"/>
                <w:tab w:val="left" w:pos="4500"/>
              </w:tabs>
              <w:jc w:val="both"/>
              <w:rPr>
                <w:sz w:val="20"/>
                <w:szCs w:val="20"/>
              </w:rPr>
            </w:pPr>
          </w:p>
          <w:p w14:paraId="35760A34" w14:textId="77777777" w:rsidR="00C16851" w:rsidRDefault="00C16851" w:rsidP="004E5BD5">
            <w:pPr>
              <w:tabs>
                <w:tab w:val="left" w:pos="4320"/>
                <w:tab w:val="left" w:pos="4500"/>
              </w:tabs>
              <w:jc w:val="both"/>
              <w:rPr>
                <w:sz w:val="28"/>
                <w:szCs w:val="28"/>
                <w:lang w:val="en-US"/>
              </w:rPr>
            </w:pPr>
            <w:r>
              <w:rPr>
                <w:sz w:val="28"/>
                <w:szCs w:val="28"/>
                <w:lang w:val="uz-Cyrl-UZ"/>
              </w:rPr>
              <w:t>Argument</w:t>
            </w:r>
            <w:r>
              <w:rPr>
                <w:sz w:val="28"/>
                <w:szCs w:val="28"/>
                <w:lang w:val="en-US"/>
              </w:rPr>
              <w:t>lari</w:t>
            </w:r>
            <w:r w:rsidRPr="00EA5D47">
              <w:rPr>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qiymatlar</w:t>
            </w:r>
            <w:r w:rsidRPr="00EA5D47">
              <w:rPr>
                <w:sz w:val="28"/>
                <w:szCs w:val="28"/>
                <w:lang w:val="uz-Cyrl-UZ"/>
              </w:rPr>
              <w:t xml:space="preserve"> (</w:t>
            </w:r>
            <w:r>
              <w:rPr>
                <w:sz w:val="28"/>
                <w:szCs w:val="28"/>
                <w:lang w:val="uz-Cyrl-UZ"/>
              </w:rPr>
              <w:t>1 yoki 0 ikkili qiymatlar</w:t>
            </w:r>
            <w:r w:rsidRPr="00EA5D47">
              <w:rPr>
                <w:sz w:val="28"/>
                <w:szCs w:val="28"/>
                <w:lang w:val="uz-Cyrl-UZ"/>
              </w:rPr>
              <w:t>)</w:t>
            </w:r>
            <w:r>
              <w:rPr>
                <w:sz w:val="28"/>
                <w:szCs w:val="28"/>
                <w:lang w:val="uz-Cyrl-UZ"/>
              </w:rPr>
              <w:t xml:space="preserve"> oladigan amal.</w:t>
            </w:r>
          </w:p>
          <w:p w14:paraId="0C723AE6" w14:textId="77777777" w:rsidR="00C16851" w:rsidRPr="000F1D2D" w:rsidRDefault="00C16851" w:rsidP="004E5BD5">
            <w:pPr>
              <w:tabs>
                <w:tab w:val="left" w:pos="4320"/>
                <w:tab w:val="left" w:pos="4500"/>
              </w:tabs>
              <w:jc w:val="both"/>
              <w:rPr>
                <w:sz w:val="20"/>
                <w:szCs w:val="20"/>
                <w:lang w:val="en-US"/>
              </w:rPr>
            </w:pPr>
          </w:p>
          <w:p w14:paraId="154A310B" w14:textId="77777777" w:rsidR="00C16851" w:rsidRPr="0002792F" w:rsidRDefault="00C16851" w:rsidP="004E5BD5">
            <w:pPr>
              <w:tabs>
                <w:tab w:val="left" w:pos="4320"/>
                <w:tab w:val="left" w:pos="4500"/>
              </w:tabs>
              <w:jc w:val="both"/>
              <w:rPr>
                <w:sz w:val="28"/>
                <w:szCs w:val="28"/>
                <w:lang w:val="uz-Cyrl-UZ"/>
              </w:rPr>
            </w:pPr>
            <w:r w:rsidRPr="00EA5D47">
              <w:rPr>
                <w:sz w:val="28"/>
                <w:szCs w:val="28"/>
                <w:lang w:val="uz-Cyrl-UZ"/>
              </w:rPr>
              <w:t>Аргумент</w:t>
            </w:r>
            <w:r>
              <w:rPr>
                <w:sz w:val="28"/>
                <w:szCs w:val="28"/>
              </w:rPr>
              <w:t>лари</w:t>
            </w:r>
            <w:r w:rsidRPr="00EA5D47">
              <w:rPr>
                <w:sz w:val="28"/>
                <w:szCs w:val="28"/>
                <w:lang w:val="uz-Cyrl-UZ"/>
              </w:rPr>
              <w:t xml:space="preserve"> мантиқий қийматлар (</w:t>
            </w:r>
            <w:r>
              <w:rPr>
                <w:sz w:val="28"/>
                <w:szCs w:val="28"/>
                <w:lang w:val="uz-Cyrl-UZ"/>
              </w:rPr>
              <w:t>1 ёки 0 иккили қийматлар</w:t>
            </w:r>
            <w:r w:rsidRPr="00EA5D47">
              <w:rPr>
                <w:sz w:val="28"/>
                <w:szCs w:val="28"/>
                <w:lang w:val="uz-Cyrl-UZ"/>
              </w:rPr>
              <w:t>)</w:t>
            </w:r>
            <w:r>
              <w:rPr>
                <w:sz w:val="28"/>
                <w:szCs w:val="28"/>
                <w:lang w:val="uz-Cyrl-UZ"/>
              </w:rPr>
              <w:t xml:space="preserve"> оладиган амал.</w:t>
            </w:r>
          </w:p>
        </w:tc>
      </w:tr>
      <w:tr w:rsidR="00C16851" w:rsidRPr="005D2E87" w14:paraId="4C271A32" w14:textId="77777777">
        <w:trPr>
          <w:tblCellSpacing w:w="0" w:type="dxa"/>
          <w:jc w:val="center"/>
        </w:trPr>
        <w:tc>
          <w:tcPr>
            <w:tcW w:w="2079" w:type="pct"/>
          </w:tcPr>
          <w:p w14:paraId="212331A7"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Логическая схема</w:t>
            </w:r>
          </w:p>
          <w:p w14:paraId="5E348C50" w14:textId="77777777"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460A7E">
              <w:rPr>
                <w:sz w:val="28"/>
                <w:szCs w:val="28"/>
                <w:lang w:val="uz-Cyrl-UZ"/>
              </w:rPr>
              <w:t>-</w:t>
            </w:r>
            <w:r w:rsidRPr="00EA5D47">
              <w:rPr>
                <w:b/>
                <w:sz w:val="28"/>
                <w:szCs w:val="28"/>
                <w:lang w:val="uz-Cyrl-UZ"/>
              </w:rPr>
              <w:t xml:space="preserve"> </w:t>
            </w:r>
            <w:r w:rsidRPr="00DE4857">
              <w:rPr>
                <w:sz w:val="28"/>
                <w:szCs w:val="28"/>
                <w:lang w:val="uz-Cyrl-UZ"/>
              </w:rPr>
              <w:t>mantiqiy sxema</w:t>
            </w:r>
          </w:p>
          <w:p w14:paraId="20F7BF31" w14:textId="051BEABA" w:rsidR="00C16851" w:rsidRPr="00844AE4" w:rsidRDefault="000B536F" w:rsidP="004E5BD5">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мантиқий схема</w:t>
            </w:r>
          </w:p>
          <w:p w14:paraId="5B6E8461"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2A565D">
              <w:rPr>
                <w:sz w:val="28"/>
                <w:szCs w:val="28"/>
                <w:lang w:val="en-US"/>
              </w:rPr>
              <w:t>-</w:t>
            </w:r>
            <w:r w:rsidRPr="0051450D">
              <w:rPr>
                <w:sz w:val="28"/>
                <w:szCs w:val="28"/>
                <w:lang w:val="uz-Cyrl-UZ"/>
              </w:rPr>
              <w:t xml:space="preserve"> logic circuit </w:t>
            </w:r>
          </w:p>
          <w:p w14:paraId="39D96550" w14:textId="77777777" w:rsidR="00C16851" w:rsidRPr="0051450D" w:rsidRDefault="00C16851" w:rsidP="004E5BD5">
            <w:pPr>
              <w:tabs>
                <w:tab w:val="left" w:pos="4320"/>
                <w:tab w:val="left" w:pos="4500"/>
              </w:tabs>
              <w:rPr>
                <w:sz w:val="28"/>
                <w:szCs w:val="28"/>
                <w:lang w:val="en-US"/>
              </w:rPr>
            </w:pPr>
          </w:p>
        </w:tc>
        <w:tc>
          <w:tcPr>
            <w:tcW w:w="2921" w:type="pct"/>
          </w:tcPr>
          <w:p w14:paraId="6410935D" w14:textId="77777777" w:rsidR="00C16851" w:rsidRPr="00144413" w:rsidRDefault="00C16851" w:rsidP="004E5BD5">
            <w:pPr>
              <w:tabs>
                <w:tab w:val="left" w:pos="4320"/>
                <w:tab w:val="left" w:pos="4500"/>
              </w:tabs>
              <w:jc w:val="both"/>
              <w:rPr>
                <w:sz w:val="28"/>
                <w:szCs w:val="28"/>
                <w:lang w:val="uz-Cyrl-UZ"/>
              </w:rPr>
            </w:pPr>
            <w:r>
              <w:rPr>
                <w:sz w:val="28"/>
                <w:szCs w:val="28"/>
              </w:rPr>
              <w:t>Микросхема, выполняющая логические операции или обработку данных</w:t>
            </w:r>
            <w:r>
              <w:rPr>
                <w:sz w:val="28"/>
                <w:szCs w:val="28"/>
                <w:lang w:val="uz-Cyrl-UZ"/>
              </w:rPr>
              <w:t>.</w:t>
            </w:r>
          </w:p>
          <w:p w14:paraId="6AF246CD" w14:textId="77777777" w:rsidR="00C16851" w:rsidRPr="000F1D2D" w:rsidRDefault="00C16851" w:rsidP="004E5BD5">
            <w:pPr>
              <w:tabs>
                <w:tab w:val="left" w:pos="4320"/>
                <w:tab w:val="left" w:pos="4500"/>
              </w:tabs>
              <w:jc w:val="both"/>
              <w:rPr>
                <w:sz w:val="20"/>
                <w:szCs w:val="20"/>
              </w:rPr>
            </w:pPr>
          </w:p>
          <w:p w14:paraId="6B931584" w14:textId="77777777" w:rsidR="00C16851" w:rsidRDefault="00C16851" w:rsidP="004E5BD5">
            <w:pPr>
              <w:tabs>
                <w:tab w:val="left" w:pos="4320"/>
                <w:tab w:val="left" w:pos="4500"/>
              </w:tabs>
              <w:jc w:val="both"/>
              <w:rPr>
                <w:sz w:val="28"/>
                <w:szCs w:val="28"/>
                <w:lang w:val="en-US"/>
              </w:rPr>
            </w:pPr>
            <w:r>
              <w:rPr>
                <w:sz w:val="28"/>
                <w:szCs w:val="28"/>
                <w:lang w:val="uz-Cyrl-UZ"/>
              </w:rPr>
              <w:t>Ma’lumotlarni</w:t>
            </w:r>
            <w:r w:rsidRPr="00EA5D47">
              <w:rPr>
                <w:sz w:val="28"/>
                <w:szCs w:val="28"/>
                <w:lang w:val="uz-Cyrl-UZ"/>
              </w:rPr>
              <w:t xml:space="preserve"> </w:t>
            </w:r>
            <w:r>
              <w:rPr>
                <w:sz w:val="28"/>
                <w:szCs w:val="28"/>
                <w:lang w:val="uz-Cyrl-UZ"/>
              </w:rPr>
              <w:t>qayta</w:t>
            </w:r>
            <w:r w:rsidRPr="00EA5D47">
              <w:rPr>
                <w:sz w:val="28"/>
                <w:szCs w:val="28"/>
                <w:lang w:val="uz-Cyrl-UZ"/>
              </w:rPr>
              <w:t xml:space="preserve"> </w:t>
            </w:r>
            <w:r>
              <w:rPr>
                <w:sz w:val="28"/>
                <w:szCs w:val="28"/>
                <w:lang w:val="uz-Cyrl-UZ"/>
              </w:rPr>
              <w:t>ishlaydigan</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operatsiyalarni</w:t>
            </w:r>
            <w:r w:rsidRPr="00EA5D47">
              <w:rPr>
                <w:sz w:val="28"/>
                <w:szCs w:val="28"/>
                <w:lang w:val="uz-Cyrl-UZ"/>
              </w:rPr>
              <w:t xml:space="preserve"> </w:t>
            </w:r>
            <w:r>
              <w:rPr>
                <w:sz w:val="28"/>
                <w:szCs w:val="28"/>
                <w:lang w:val="uz-Cyrl-UZ"/>
              </w:rPr>
              <w:t>bajaradigan</w:t>
            </w:r>
            <w:r w:rsidRPr="00EA5D47">
              <w:rPr>
                <w:sz w:val="28"/>
                <w:szCs w:val="28"/>
                <w:lang w:val="uz-Cyrl-UZ"/>
              </w:rPr>
              <w:t xml:space="preserve"> </w:t>
            </w:r>
            <w:r>
              <w:rPr>
                <w:sz w:val="28"/>
                <w:szCs w:val="28"/>
                <w:lang w:val="uz-Cyrl-UZ"/>
              </w:rPr>
              <w:t>mikrosxema.</w:t>
            </w:r>
          </w:p>
          <w:p w14:paraId="04AD4A4A" w14:textId="77777777" w:rsidR="00C16851" w:rsidRPr="000F1D2D" w:rsidRDefault="00C16851" w:rsidP="004E5BD5">
            <w:pPr>
              <w:tabs>
                <w:tab w:val="left" w:pos="4320"/>
                <w:tab w:val="left" w:pos="4500"/>
              </w:tabs>
              <w:jc w:val="both"/>
              <w:rPr>
                <w:sz w:val="20"/>
                <w:szCs w:val="20"/>
                <w:lang w:val="en-US"/>
              </w:rPr>
            </w:pPr>
          </w:p>
          <w:p w14:paraId="0707AA90" w14:textId="77777777" w:rsidR="00C16851" w:rsidRPr="004E2071" w:rsidRDefault="00C16851" w:rsidP="004E5BD5">
            <w:pPr>
              <w:tabs>
                <w:tab w:val="left" w:pos="4320"/>
                <w:tab w:val="left" w:pos="4500"/>
              </w:tabs>
              <w:jc w:val="both"/>
              <w:rPr>
                <w:sz w:val="28"/>
                <w:szCs w:val="28"/>
                <w:lang w:val="uz-Cyrl-UZ"/>
              </w:rPr>
            </w:pPr>
            <w:r w:rsidRPr="00EA5D47">
              <w:rPr>
                <w:sz w:val="28"/>
                <w:szCs w:val="28"/>
                <w:lang w:val="uz-Cyrl-UZ"/>
              </w:rPr>
              <w:t xml:space="preserve">Маълумотларни </w:t>
            </w:r>
            <w:r>
              <w:rPr>
                <w:sz w:val="28"/>
                <w:szCs w:val="28"/>
                <w:lang w:val="uz-Cyrl-UZ"/>
              </w:rPr>
              <w:t>қ</w:t>
            </w:r>
            <w:r w:rsidRPr="00EA5D47">
              <w:rPr>
                <w:sz w:val="28"/>
                <w:szCs w:val="28"/>
                <w:lang w:val="uz-Cyrl-UZ"/>
              </w:rPr>
              <w:t>айта ишлайдиган ёки ман</w:t>
            </w:r>
            <w:r w:rsidR="0081256E">
              <w:rPr>
                <w:sz w:val="28"/>
                <w:szCs w:val="28"/>
                <w:lang w:val="uz-Cyrl-UZ"/>
              </w:rPr>
              <w:t>-</w:t>
            </w:r>
            <w:r w:rsidRPr="00EA5D47">
              <w:rPr>
                <w:sz w:val="28"/>
                <w:szCs w:val="28"/>
                <w:lang w:val="uz-Cyrl-UZ"/>
              </w:rPr>
              <w:t>тиқий операцияларни бажарадиган микро</w:t>
            </w:r>
            <w:r w:rsidR="0081256E">
              <w:rPr>
                <w:sz w:val="28"/>
                <w:szCs w:val="28"/>
                <w:lang w:val="uz-Cyrl-UZ"/>
              </w:rPr>
              <w:t>-</w:t>
            </w:r>
            <w:r w:rsidRPr="00EA5D47">
              <w:rPr>
                <w:sz w:val="28"/>
                <w:szCs w:val="28"/>
                <w:lang w:val="uz-Cyrl-UZ"/>
              </w:rPr>
              <w:t>схема</w:t>
            </w:r>
            <w:r>
              <w:rPr>
                <w:sz w:val="28"/>
                <w:szCs w:val="28"/>
                <w:lang w:val="uz-Cyrl-UZ"/>
              </w:rPr>
              <w:t>.</w:t>
            </w:r>
          </w:p>
        </w:tc>
      </w:tr>
      <w:tr w:rsidR="00C16851" w:rsidRPr="0088783F" w14:paraId="323ECBF9" w14:textId="77777777">
        <w:trPr>
          <w:tblCellSpacing w:w="0" w:type="dxa"/>
          <w:jc w:val="center"/>
        </w:trPr>
        <w:tc>
          <w:tcPr>
            <w:tcW w:w="2079" w:type="pct"/>
          </w:tcPr>
          <w:p w14:paraId="1324DFBC" w14:textId="77777777" w:rsidR="00C16851" w:rsidRPr="0051450D" w:rsidRDefault="00C16851" w:rsidP="004E5BD5">
            <w:pPr>
              <w:tabs>
                <w:tab w:val="left" w:pos="4320"/>
                <w:tab w:val="left" w:pos="4500"/>
              </w:tabs>
              <w:rPr>
                <w:b/>
                <w:sz w:val="28"/>
                <w:szCs w:val="28"/>
                <w:lang w:val="uz-Cyrl-UZ"/>
              </w:rPr>
            </w:pPr>
            <w:r w:rsidRPr="0051450D">
              <w:rPr>
                <w:b/>
                <w:sz w:val="28"/>
                <w:szCs w:val="28"/>
              </w:rPr>
              <w:t>Логический</w:t>
            </w:r>
            <w:r w:rsidRPr="00844AE4">
              <w:rPr>
                <w:b/>
                <w:sz w:val="28"/>
                <w:szCs w:val="28"/>
              </w:rPr>
              <w:t xml:space="preserve"> </w:t>
            </w:r>
            <w:r w:rsidRPr="0051450D">
              <w:rPr>
                <w:b/>
                <w:sz w:val="28"/>
                <w:szCs w:val="28"/>
              </w:rPr>
              <w:t>адрес</w:t>
            </w:r>
          </w:p>
          <w:p w14:paraId="08A7F489"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adres</w:t>
            </w:r>
          </w:p>
          <w:p w14:paraId="2E5CD8F4" w14:textId="346A321A" w:rsidR="00C16851" w:rsidRPr="00844AE4" w:rsidRDefault="000B536F" w:rsidP="004E5BD5">
            <w:pPr>
              <w:tabs>
                <w:tab w:val="left" w:pos="4320"/>
                <w:tab w:val="left" w:pos="4500"/>
              </w:tabs>
              <w:rPr>
                <w:sz w:val="28"/>
                <w:szCs w:val="28"/>
              </w:rPr>
            </w:pPr>
            <w:r>
              <w:rPr>
                <w:sz w:val="28"/>
                <w:szCs w:val="28"/>
              </w:rPr>
              <w:t xml:space="preserve"> </w:t>
            </w:r>
            <w:r w:rsidR="00C16851" w:rsidRPr="0088783F">
              <w:rPr>
                <w:sz w:val="28"/>
                <w:szCs w:val="28"/>
              </w:rPr>
              <w:t>мантиқий адрес</w:t>
            </w:r>
          </w:p>
          <w:p w14:paraId="3AFBD06C"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en-US"/>
              </w:rPr>
              <w:t xml:space="preserve"> logical address </w:t>
            </w:r>
          </w:p>
          <w:p w14:paraId="69779985" w14:textId="77777777" w:rsidR="00C16851" w:rsidRPr="0051450D" w:rsidRDefault="00C16851" w:rsidP="004E5BD5">
            <w:pPr>
              <w:tabs>
                <w:tab w:val="left" w:pos="4320"/>
                <w:tab w:val="left" w:pos="4500"/>
              </w:tabs>
              <w:rPr>
                <w:sz w:val="28"/>
                <w:szCs w:val="28"/>
                <w:lang w:val="en-US"/>
              </w:rPr>
            </w:pPr>
          </w:p>
        </w:tc>
        <w:tc>
          <w:tcPr>
            <w:tcW w:w="2921" w:type="pct"/>
          </w:tcPr>
          <w:p w14:paraId="2C497ECD" w14:textId="06C790BA" w:rsidR="00C16851" w:rsidRPr="00EB4564" w:rsidRDefault="00C16851" w:rsidP="004E5BD5">
            <w:pPr>
              <w:jc w:val="both"/>
              <w:rPr>
                <w:sz w:val="28"/>
                <w:szCs w:val="28"/>
              </w:rPr>
            </w:pPr>
            <w:r w:rsidRPr="00EB4564">
              <w:rPr>
                <w:sz w:val="28"/>
                <w:szCs w:val="28"/>
              </w:rPr>
              <w:t>Символический или условный адрес области памяти, периферийного или</w:t>
            </w:r>
            <w:r w:rsidR="00D7251A">
              <w:rPr>
                <w:sz w:val="28"/>
                <w:szCs w:val="28"/>
              </w:rPr>
              <w:t xml:space="preserve"> </w:t>
            </w:r>
            <w:r w:rsidRPr="00EB4564">
              <w:rPr>
                <w:sz w:val="28"/>
                <w:szCs w:val="28"/>
              </w:rPr>
              <w:t>сетевого уст</w:t>
            </w:r>
            <w:r w:rsidR="000F1D2D">
              <w:rPr>
                <w:sz w:val="28"/>
                <w:szCs w:val="28"/>
              </w:rPr>
              <w:t>-</w:t>
            </w:r>
            <w:r w:rsidRPr="00EB4564">
              <w:rPr>
                <w:sz w:val="28"/>
                <w:szCs w:val="28"/>
              </w:rPr>
              <w:t>ройства, электронной почты, Интернет, который при</w:t>
            </w:r>
            <w:r w:rsidR="00D7251A">
              <w:rPr>
                <w:sz w:val="28"/>
                <w:szCs w:val="28"/>
              </w:rPr>
              <w:t xml:space="preserve"> </w:t>
            </w:r>
            <w:r w:rsidRPr="00EB4564">
              <w:rPr>
                <w:sz w:val="28"/>
                <w:szCs w:val="28"/>
              </w:rPr>
              <w:t>трансляции или в процессе</w:t>
            </w:r>
            <w:r w:rsidR="00D7251A">
              <w:rPr>
                <w:sz w:val="28"/>
                <w:szCs w:val="28"/>
              </w:rPr>
              <w:t xml:space="preserve"> </w:t>
            </w:r>
            <w:r w:rsidRPr="00EB4564">
              <w:rPr>
                <w:sz w:val="28"/>
                <w:szCs w:val="28"/>
              </w:rPr>
              <w:t>работы</w:t>
            </w:r>
            <w:r w:rsidR="00D7251A">
              <w:rPr>
                <w:sz w:val="28"/>
                <w:szCs w:val="28"/>
              </w:rPr>
              <w:t xml:space="preserve"> </w:t>
            </w:r>
            <w:r w:rsidRPr="00EB4564">
              <w:rPr>
                <w:sz w:val="28"/>
                <w:szCs w:val="28"/>
              </w:rPr>
              <w:t>переводится в физический адрес соответствующим</w:t>
            </w:r>
            <w:r w:rsidR="00D7251A">
              <w:rPr>
                <w:sz w:val="28"/>
                <w:szCs w:val="28"/>
              </w:rPr>
              <w:t xml:space="preserve"> </w:t>
            </w:r>
            <w:r w:rsidRPr="00EB4564">
              <w:rPr>
                <w:sz w:val="28"/>
                <w:szCs w:val="28"/>
              </w:rPr>
              <w:t>программным или аппаратным обеспечением.</w:t>
            </w:r>
            <w:r w:rsidR="00D7251A">
              <w:rPr>
                <w:sz w:val="28"/>
                <w:szCs w:val="28"/>
              </w:rPr>
              <w:t xml:space="preserve"> </w:t>
            </w:r>
          </w:p>
          <w:p w14:paraId="1A923F23" w14:textId="77777777" w:rsidR="00C16851" w:rsidRPr="000F1D2D" w:rsidRDefault="00C16851" w:rsidP="004E5BD5">
            <w:pPr>
              <w:jc w:val="both"/>
              <w:rPr>
                <w:sz w:val="20"/>
                <w:szCs w:val="20"/>
              </w:rPr>
            </w:pPr>
          </w:p>
          <w:p w14:paraId="778CF22F" w14:textId="77777777" w:rsidR="00C16851" w:rsidRPr="00EB4564" w:rsidRDefault="00C16851" w:rsidP="004E5BD5">
            <w:pPr>
              <w:jc w:val="both"/>
              <w:rPr>
                <w:sz w:val="28"/>
                <w:szCs w:val="28"/>
                <w:lang w:val="en-US"/>
              </w:rPr>
            </w:pPr>
            <w:r w:rsidRPr="00EB4564">
              <w:rPr>
                <w:sz w:val="28"/>
                <w:szCs w:val="28"/>
                <w:lang w:val="en-US"/>
              </w:rPr>
              <w:t>Xotira sohasining, periferik yoki tarmoq qurilmasi, Internet, elektron pochtaning ramziy yoki shartli adresi. Translyatsiya qilishda yoki ishlash jarayonida tegishlicha dasturiy yoki apparat t</w:t>
            </w:r>
            <w:r>
              <w:rPr>
                <w:sz w:val="28"/>
                <w:szCs w:val="28"/>
                <w:lang w:val="en-US"/>
              </w:rPr>
              <w:t>a’</w:t>
            </w:r>
            <w:r w:rsidRPr="00EB4564">
              <w:rPr>
                <w:sz w:val="28"/>
                <w:szCs w:val="28"/>
                <w:lang w:val="en-US"/>
              </w:rPr>
              <w:t>minot yordamida fizik adresga aylantiriladi.</w:t>
            </w:r>
          </w:p>
          <w:p w14:paraId="7533F86C" w14:textId="77777777" w:rsidR="00C16851" w:rsidRPr="000F1D2D" w:rsidRDefault="00C16851" w:rsidP="004E5BD5">
            <w:pPr>
              <w:jc w:val="both"/>
              <w:rPr>
                <w:sz w:val="20"/>
                <w:szCs w:val="20"/>
                <w:lang w:val="en-US"/>
              </w:rPr>
            </w:pPr>
          </w:p>
          <w:p w14:paraId="65CE311B" w14:textId="77777777" w:rsidR="00C16851" w:rsidRPr="0088783F" w:rsidRDefault="00C16851" w:rsidP="004E5BD5">
            <w:pPr>
              <w:tabs>
                <w:tab w:val="left" w:pos="4320"/>
                <w:tab w:val="left" w:pos="4500"/>
              </w:tabs>
              <w:jc w:val="both"/>
              <w:rPr>
                <w:sz w:val="28"/>
                <w:szCs w:val="28"/>
                <w:lang w:val="uz-Cyrl-UZ"/>
              </w:rPr>
            </w:pPr>
            <w:r w:rsidRPr="00EB4564">
              <w:rPr>
                <w:sz w:val="28"/>
                <w:szCs w:val="28"/>
              </w:rPr>
              <w:t>Хотира соҳасининг, периферик ёки тармоқ қурилмаси, Интернет, электрон почтанинг рамзий ёки шартли адреси. Трансляция қилишда ёки ишлаш жараёнида тегишлича дастурий ёки аппарат таъминот ёрдамида физик адресга айлантирилади.</w:t>
            </w:r>
          </w:p>
        </w:tc>
      </w:tr>
      <w:tr w:rsidR="00C16851" w:rsidRPr="00EA5D47" w14:paraId="76987494" w14:textId="77777777">
        <w:trPr>
          <w:tblCellSpacing w:w="0" w:type="dxa"/>
          <w:jc w:val="center"/>
        </w:trPr>
        <w:tc>
          <w:tcPr>
            <w:tcW w:w="2079" w:type="pct"/>
          </w:tcPr>
          <w:p w14:paraId="2E23F044" w14:textId="77777777" w:rsidR="00C16851" w:rsidRPr="00EB5D38" w:rsidRDefault="00C16851" w:rsidP="004E5BD5">
            <w:pPr>
              <w:tabs>
                <w:tab w:val="left" w:pos="4320"/>
                <w:tab w:val="left" w:pos="4500"/>
              </w:tabs>
              <w:rPr>
                <w:b/>
                <w:sz w:val="28"/>
                <w:szCs w:val="28"/>
                <w:lang w:val="uz-Cyrl-UZ"/>
              </w:rPr>
            </w:pPr>
            <w:r w:rsidRPr="00EB5D38">
              <w:rPr>
                <w:b/>
                <w:sz w:val="28"/>
                <w:szCs w:val="28"/>
                <w:lang w:val="uz-Cyrl-UZ"/>
              </w:rPr>
              <w:lastRenderedPageBreak/>
              <w:t>Логический анализатор</w:t>
            </w:r>
          </w:p>
          <w:p w14:paraId="33C52E41" w14:textId="77777777" w:rsidR="00C16851" w:rsidRPr="00EB5D38" w:rsidRDefault="00C16851" w:rsidP="004E5BD5">
            <w:pPr>
              <w:tabs>
                <w:tab w:val="left" w:pos="4320"/>
                <w:tab w:val="left" w:pos="4500"/>
              </w:tabs>
              <w:rPr>
                <w:b/>
                <w:sz w:val="28"/>
                <w:szCs w:val="28"/>
                <w:lang w:val="uz-Cyrl-UZ"/>
              </w:rPr>
            </w:pPr>
            <w:r w:rsidRPr="00EB5D38">
              <w:rPr>
                <w:b/>
                <w:sz w:val="28"/>
                <w:szCs w:val="28"/>
                <w:lang w:val="uz-Cyrl-UZ"/>
              </w:rPr>
              <w:t xml:space="preserve">uz </w:t>
            </w:r>
            <w:r w:rsidRPr="00EB5D38">
              <w:rPr>
                <w:sz w:val="28"/>
                <w:szCs w:val="28"/>
                <w:lang w:val="uz-Cyrl-UZ"/>
              </w:rPr>
              <w:t>-</w:t>
            </w:r>
            <w:r w:rsidRPr="00EB5D38">
              <w:rPr>
                <w:b/>
                <w:sz w:val="28"/>
                <w:szCs w:val="28"/>
                <w:lang w:val="uz-Cyrl-UZ"/>
              </w:rPr>
              <w:t xml:space="preserve"> </w:t>
            </w:r>
            <w:r w:rsidRPr="00EB5D38">
              <w:rPr>
                <w:sz w:val="28"/>
                <w:szCs w:val="28"/>
                <w:lang w:val="uz-Cyrl-UZ"/>
              </w:rPr>
              <w:t>mantiqiy analizator</w:t>
            </w:r>
          </w:p>
          <w:p w14:paraId="2E8C4D61" w14:textId="4C9EC8A9" w:rsidR="00C16851" w:rsidRPr="00EB5D38" w:rsidRDefault="000B536F" w:rsidP="004E5BD5">
            <w:pPr>
              <w:tabs>
                <w:tab w:val="left" w:pos="4320"/>
                <w:tab w:val="left" w:pos="4500"/>
              </w:tabs>
              <w:rPr>
                <w:sz w:val="28"/>
                <w:szCs w:val="28"/>
              </w:rPr>
            </w:pPr>
            <w:r>
              <w:rPr>
                <w:sz w:val="28"/>
                <w:szCs w:val="28"/>
                <w:lang w:val="uz-Cyrl-UZ"/>
              </w:rPr>
              <w:t xml:space="preserve"> </w:t>
            </w:r>
            <w:r w:rsidR="00C16851" w:rsidRPr="00EB5D38">
              <w:rPr>
                <w:sz w:val="28"/>
                <w:szCs w:val="28"/>
              </w:rPr>
              <w:t>мантиқий анализатор</w:t>
            </w:r>
          </w:p>
          <w:p w14:paraId="57814CF1" w14:textId="77777777" w:rsidR="00C16851" w:rsidRPr="00EB5D38" w:rsidRDefault="00C16851" w:rsidP="0051450D">
            <w:pPr>
              <w:tabs>
                <w:tab w:val="left" w:pos="4320"/>
                <w:tab w:val="left" w:pos="4500"/>
              </w:tabs>
              <w:rPr>
                <w:sz w:val="28"/>
                <w:szCs w:val="28"/>
                <w:lang w:val="uz-Cyrl-UZ"/>
              </w:rPr>
            </w:pPr>
            <w:r w:rsidRPr="00EB5D38">
              <w:rPr>
                <w:b/>
                <w:sz w:val="28"/>
                <w:szCs w:val="28"/>
                <w:lang w:val="en-US"/>
              </w:rPr>
              <w:t xml:space="preserve">en </w:t>
            </w:r>
            <w:r w:rsidRPr="00EB5D38">
              <w:rPr>
                <w:sz w:val="28"/>
                <w:szCs w:val="28"/>
                <w:lang w:val="en-US"/>
              </w:rPr>
              <w:t>-</w:t>
            </w:r>
            <w:r w:rsidRPr="00EB5D38">
              <w:rPr>
                <w:sz w:val="28"/>
                <w:szCs w:val="28"/>
                <w:lang w:val="uz-Cyrl-UZ"/>
              </w:rPr>
              <w:t xml:space="preserve"> logic analyzer </w:t>
            </w:r>
          </w:p>
          <w:p w14:paraId="16719710" w14:textId="77777777" w:rsidR="00C16851" w:rsidRPr="00EB5D38" w:rsidRDefault="00C16851" w:rsidP="004E5BD5">
            <w:pPr>
              <w:tabs>
                <w:tab w:val="left" w:pos="4320"/>
                <w:tab w:val="left" w:pos="4500"/>
              </w:tabs>
              <w:rPr>
                <w:sz w:val="28"/>
                <w:szCs w:val="28"/>
                <w:lang w:val="en-US"/>
              </w:rPr>
            </w:pPr>
          </w:p>
        </w:tc>
        <w:tc>
          <w:tcPr>
            <w:tcW w:w="2921" w:type="pct"/>
          </w:tcPr>
          <w:p w14:paraId="1EBD0EAA" w14:textId="77777777" w:rsidR="00C16851" w:rsidRPr="00EB5D38" w:rsidRDefault="00C16851" w:rsidP="004E5BD5">
            <w:pPr>
              <w:tabs>
                <w:tab w:val="left" w:pos="4320"/>
                <w:tab w:val="left" w:pos="4500"/>
              </w:tabs>
              <w:jc w:val="both"/>
              <w:rPr>
                <w:sz w:val="28"/>
                <w:szCs w:val="28"/>
                <w:lang w:val="uz-Cyrl-UZ"/>
              </w:rPr>
            </w:pPr>
            <w:r w:rsidRPr="00EB5D38">
              <w:rPr>
                <w:sz w:val="28"/>
                <w:szCs w:val="28"/>
              </w:rPr>
              <w:t>Устройство, предназначенное для отладки и диагностирования сложных цифровых устройств.</w:t>
            </w:r>
          </w:p>
          <w:p w14:paraId="55E85F08" w14:textId="77777777" w:rsidR="00C16851" w:rsidRPr="000F1D2D" w:rsidRDefault="00C16851" w:rsidP="004E5BD5">
            <w:pPr>
              <w:tabs>
                <w:tab w:val="left" w:pos="4320"/>
                <w:tab w:val="left" w:pos="4500"/>
              </w:tabs>
              <w:jc w:val="both"/>
              <w:rPr>
                <w:sz w:val="20"/>
                <w:szCs w:val="20"/>
              </w:rPr>
            </w:pPr>
          </w:p>
          <w:p w14:paraId="4E92967D" w14:textId="77777777" w:rsidR="00C16851" w:rsidRPr="00EB5D38" w:rsidRDefault="00C16851" w:rsidP="004E5BD5">
            <w:pPr>
              <w:tabs>
                <w:tab w:val="left" w:pos="4320"/>
                <w:tab w:val="left" w:pos="4500"/>
              </w:tabs>
              <w:jc w:val="both"/>
              <w:rPr>
                <w:sz w:val="28"/>
                <w:szCs w:val="28"/>
              </w:rPr>
            </w:pPr>
            <w:r w:rsidRPr="00EB5D38">
              <w:rPr>
                <w:sz w:val="28"/>
                <w:szCs w:val="28"/>
                <w:lang w:val="uz-Cyrl-UZ"/>
              </w:rPr>
              <w:t>Murakkab raqamli qurilmalarni sozlash va diagnostika qilish uchun mo‘ljallangan qurilma.</w:t>
            </w:r>
          </w:p>
          <w:p w14:paraId="68A4186B" w14:textId="77777777" w:rsidR="00C16851" w:rsidRPr="000F1D2D" w:rsidRDefault="00C16851" w:rsidP="004E5BD5">
            <w:pPr>
              <w:tabs>
                <w:tab w:val="left" w:pos="4320"/>
                <w:tab w:val="left" w:pos="4500"/>
              </w:tabs>
              <w:jc w:val="both"/>
              <w:rPr>
                <w:sz w:val="20"/>
                <w:szCs w:val="20"/>
              </w:rPr>
            </w:pPr>
          </w:p>
          <w:p w14:paraId="7A49A6FF" w14:textId="77777777" w:rsidR="00C16851" w:rsidRPr="00EB5D38" w:rsidRDefault="00C16851" w:rsidP="004E5BD5">
            <w:pPr>
              <w:tabs>
                <w:tab w:val="left" w:pos="4320"/>
                <w:tab w:val="left" w:pos="4500"/>
              </w:tabs>
              <w:jc w:val="both"/>
              <w:rPr>
                <w:sz w:val="28"/>
                <w:szCs w:val="28"/>
                <w:lang w:val="uz-Cyrl-UZ"/>
              </w:rPr>
            </w:pPr>
            <w:r w:rsidRPr="00EB5D38">
              <w:rPr>
                <w:sz w:val="28"/>
                <w:szCs w:val="28"/>
                <w:lang w:val="uz-Cyrl-UZ"/>
              </w:rPr>
              <w:t>Мураккаб рақамли қурилмаларни созлаш ва диагностика қилиш учун мўлжалланган қурилма.</w:t>
            </w:r>
          </w:p>
        </w:tc>
      </w:tr>
      <w:tr w:rsidR="00C16851" w:rsidRPr="004E2071" w14:paraId="2A199C39" w14:textId="77777777">
        <w:trPr>
          <w:tblCellSpacing w:w="0" w:type="dxa"/>
          <w:jc w:val="center"/>
        </w:trPr>
        <w:tc>
          <w:tcPr>
            <w:tcW w:w="2079" w:type="pct"/>
          </w:tcPr>
          <w:p w14:paraId="51BD39FD" w14:textId="77777777" w:rsidR="00C16851" w:rsidRPr="0051450D" w:rsidRDefault="00C16851" w:rsidP="004E5BD5">
            <w:pPr>
              <w:tabs>
                <w:tab w:val="left" w:pos="4320"/>
                <w:tab w:val="left" w:pos="4500"/>
              </w:tabs>
              <w:rPr>
                <w:b/>
                <w:sz w:val="28"/>
                <w:szCs w:val="28"/>
                <w:lang w:val="uz-Cyrl-UZ"/>
              </w:rPr>
            </w:pPr>
            <w:r w:rsidRPr="0051450D">
              <w:rPr>
                <w:b/>
                <w:sz w:val="28"/>
                <w:szCs w:val="28"/>
              </w:rPr>
              <w:t>Логический</w:t>
            </w:r>
            <w:r w:rsidRPr="00844AE4">
              <w:rPr>
                <w:b/>
                <w:sz w:val="28"/>
                <w:szCs w:val="28"/>
              </w:rPr>
              <w:t xml:space="preserve"> </w:t>
            </w:r>
            <w:r w:rsidRPr="0051450D">
              <w:rPr>
                <w:b/>
                <w:sz w:val="28"/>
                <w:szCs w:val="28"/>
              </w:rPr>
              <w:t>вентиль</w:t>
            </w:r>
          </w:p>
          <w:p w14:paraId="63669239"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ventil</w:t>
            </w:r>
          </w:p>
          <w:p w14:paraId="71048373" w14:textId="3E1A6347" w:rsidR="00C16851" w:rsidRPr="00844AE4" w:rsidRDefault="000B536F" w:rsidP="004E5BD5">
            <w:pPr>
              <w:tabs>
                <w:tab w:val="left" w:pos="4320"/>
                <w:tab w:val="left" w:pos="4500"/>
              </w:tabs>
              <w:rPr>
                <w:sz w:val="28"/>
                <w:szCs w:val="28"/>
              </w:rPr>
            </w:pPr>
            <w:r>
              <w:rPr>
                <w:sz w:val="28"/>
                <w:szCs w:val="28"/>
              </w:rPr>
              <w:t xml:space="preserve"> </w:t>
            </w:r>
            <w:r w:rsidR="00C16851" w:rsidRPr="004E2071">
              <w:rPr>
                <w:sz w:val="28"/>
                <w:szCs w:val="28"/>
              </w:rPr>
              <w:t>мантиқий вентиль</w:t>
            </w:r>
          </w:p>
          <w:p w14:paraId="5533BE73"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en-US"/>
              </w:rPr>
              <w:t xml:space="preserve"> logic gate </w:t>
            </w:r>
          </w:p>
          <w:p w14:paraId="3D1E1C5E" w14:textId="77777777" w:rsidR="00C16851" w:rsidRPr="0051450D" w:rsidRDefault="00C16851" w:rsidP="004E5BD5">
            <w:pPr>
              <w:tabs>
                <w:tab w:val="left" w:pos="4320"/>
                <w:tab w:val="left" w:pos="4500"/>
              </w:tabs>
              <w:rPr>
                <w:sz w:val="28"/>
                <w:szCs w:val="28"/>
                <w:lang w:val="en-US"/>
              </w:rPr>
            </w:pPr>
          </w:p>
        </w:tc>
        <w:tc>
          <w:tcPr>
            <w:tcW w:w="2921" w:type="pct"/>
          </w:tcPr>
          <w:p w14:paraId="47330CC7" w14:textId="77777777" w:rsidR="00C16851" w:rsidRDefault="00C16851" w:rsidP="004E5BD5">
            <w:pPr>
              <w:tabs>
                <w:tab w:val="left" w:pos="4320"/>
                <w:tab w:val="left" w:pos="4500"/>
              </w:tabs>
              <w:jc w:val="both"/>
              <w:rPr>
                <w:sz w:val="28"/>
                <w:szCs w:val="28"/>
                <w:lang w:val="uz-Cyrl-UZ"/>
              </w:rPr>
            </w:pPr>
            <w:r>
              <w:rPr>
                <w:sz w:val="28"/>
                <w:szCs w:val="28"/>
              </w:rPr>
              <w:t>Вентиль (простой электронный переключатель), реализующий элементарные логические операции над входными сигналами</w:t>
            </w:r>
            <w:r w:rsidRPr="0099336E">
              <w:rPr>
                <w:sz w:val="28"/>
                <w:szCs w:val="28"/>
              </w:rPr>
              <w:t>.</w:t>
            </w:r>
          </w:p>
          <w:p w14:paraId="0C7E04D7" w14:textId="77777777" w:rsidR="00C16851" w:rsidRPr="000F1D2D" w:rsidRDefault="00C16851" w:rsidP="004E5BD5">
            <w:pPr>
              <w:tabs>
                <w:tab w:val="left" w:pos="4320"/>
                <w:tab w:val="left" w:pos="4500"/>
              </w:tabs>
              <w:jc w:val="both"/>
              <w:rPr>
                <w:sz w:val="20"/>
                <w:szCs w:val="20"/>
              </w:rPr>
            </w:pPr>
          </w:p>
          <w:p w14:paraId="598C57B6" w14:textId="77777777" w:rsidR="00C16851" w:rsidRDefault="00C16851" w:rsidP="004E5BD5">
            <w:pPr>
              <w:tabs>
                <w:tab w:val="left" w:pos="4320"/>
                <w:tab w:val="left" w:pos="4500"/>
              </w:tabs>
              <w:jc w:val="both"/>
              <w:rPr>
                <w:sz w:val="28"/>
                <w:szCs w:val="28"/>
                <w:lang w:val="en-US"/>
              </w:rPr>
            </w:pPr>
            <w:r w:rsidRPr="0099137E">
              <w:rPr>
                <w:sz w:val="28"/>
                <w:szCs w:val="28"/>
                <w:lang w:val="en-US"/>
              </w:rPr>
              <w:t xml:space="preserve">Kirish signallari ustida eng oddiy mantiqiy </w:t>
            </w:r>
            <w:r w:rsidR="004B1638">
              <w:rPr>
                <w:sz w:val="28"/>
                <w:szCs w:val="28"/>
                <w:lang w:val="en-US"/>
              </w:rPr>
              <w:br/>
            </w:r>
            <w:r w:rsidRPr="0099137E">
              <w:rPr>
                <w:sz w:val="28"/>
                <w:szCs w:val="28"/>
                <w:lang w:val="en-US"/>
              </w:rPr>
              <w:t>operatsiyalarni amalga oshiradigan ventil (oddiy elektron o‘zgartirgich).</w:t>
            </w:r>
          </w:p>
          <w:p w14:paraId="780DD660" w14:textId="77777777" w:rsidR="00C16851" w:rsidRPr="000F1D2D" w:rsidRDefault="00C16851" w:rsidP="004E5BD5">
            <w:pPr>
              <w:tabs>
                <w:tab w:val="left" w:pos="4320"/>
                <w:tab w:val="left" w:pos="4500"/>
              </w:tabs>
              <w:jc w:val="both"/>
              <w:rPr>
                <w:sz w:val="20"/>
                <w:szCs w:val="20"/>
                <w:lang w:val="en-US"/>
              </w:rPr>
            </w:pPr>
          </w:p>
          <w:p w14:paraId="45E62B58" w14:textId="77777777" w:rsidR="00C16851" w:rsidRPr="004E2071" w:rsidRDefault="00C16851" w:rsidP="004E5BD5">
            <w:pPr>
              <w:tabs>
                <w:tab w:val="left" w:pos="4320"/>
                <w:tab w:val="left" w:pos="4500"/>
              </w:tabs>
              <w:jc w:val="both"/>
              <w:rPr>
                <w:sz w:val="28"/>
                <w:szCs w:val="28"/>
              </w:rPr>
            </w:pPr>
            <w:r>
              <w:rPr>
                <w:sz w:val="28"/>
                <w:szCs w:val="28"/>
              </w:rPr>
              <w:t>Кириш сигналлари устида энг оддий мантиқий операцияларни амалга оширадиган вентиль (оддий электрон ўзгартиргич).</w:t>
            </w:r>
          </w:p>
        </w:tc>
      </w:tr>
      <w:tr w:rsidR="00C16851" w:rsidRPr="00182F4C" w14:paraId="51522056" w14:textId="77777777">
        <w:trPr>
          <w:tblCellSpacing w:w="0" w:type="dxa"/>
          <w:jc w:val="center"/>
        </w:trPr>
        <w:tc>
          <w:tcPr>
            <w:tcW w:w="2079" w:type="pct"/>
          </w:tcPr>
          <w:p w14:paraId="338AF499" w14:textId="77777777" w:rsidR="00C16851" w:rsidRPr="0051450D" w:rsidRDefault="00C16851" w:rsidP="004E5BD5">
            <w:pPr>
              <w:tabs>
                <w:tab w:val="left" w:pos="4320"/>
                <w:tab w:val="left" w:pos="4500"/>
              </w:tabs>
              <w:rPr>
                <w:b/>
                <w:sz w:val="28"/>
                <w:szCs w:val="28"/>
                <w:lang w:val="uz-Cyrl-UZ"/>
              </w:rPr>
            </w:pPr>
            <w:r w:rsidRPr="0051450D">
              <w:rPr>
                <w:b/>
                <w:sz w:val="28"/>
                <w:szCs w:val="28"/>
              </w:rPr>
              <w:t>Логический</w:t>
            </w:r>
            <w:r w:rsidRPr="00844AE4">
              <w:rPr>
                <w:b/>
                <w:sz w:val="28"/>
                <w:szCs w:val="28"/>
              </w:rPr>
              <w:t xml:space="preserve"> </w:t>
            </w:r>
            <w:r w:rsidRPr="0051450D">
              <w:rPr>
                <w:b/>
                <w:sz w:val="28"/>
                <w:szCs w:val="28"/>
              </w:rPr>
              <w:t>диск</w:t>
            </w:r>
          </w:p>
          <w:p w14:paraId="74D66CC4"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disk</w:t>
            </w:r>
          </w:p>
          <w:p w14:paraId="61179D94" w14:textId="0A385176" w:rsidR="00C16851" w:rsidRPr="00844AE4" w:rsidRDefault="000B536F" w:rsidP="004E5BD5">
            <w:pPr>
              <w:tabs>
                <w:tab w:val="left" w:pos="4320"/>
                <w:tab w:val="left" w:pos="4500"/>
              </w:tabs>
              <w:rPr>
                <w:sz w:val="28"/>
                <w:szCs w:val="28"/>
              </w:rPr>
            </w:pPr>
            <w:r>
              <w:rPr>
                <w:b/>
                <w:sz w:val="28"/>
                <w:szCs w:val="28"/>
              </w:rPr>
              <w:t xml:space="preserve"> </w:t>
            </w:r>
            <w:r w:rsidR="00C16851" w:rsidRPr="00A3607B">
              <w:rPr>
                <w:sz w:val="28"/>
                <w:szCs w:val="28"/>
              </w:rPr>
              <w:t>мантиқий диск</w:t>
            </w:r>
          </w:p>
          <w:p w14:paraId="620512B3"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F94285">
              <w:rPr>
                <w:sz w:val="28"/>
                <w:szCs w:val="28"/>
                <w:lang w:val="en-US"/>
              </w:rPr>
              <w:t>-</w:t>
            </w:r>
            <w:r w:rsidRPr="0051450D">
              <w:rPr>
                <w:sz w:val="28"/>
                <w:szCs w:val="28"/>
                <w:lang w:val="en-US"/>
              </w:rPr>
              <w:t xml:space="preserve"> logical drive </w:t>
            </w:r>
          </w:p>
          <w:p w14:paraId="77AB585B" w14:textId="77777777" w:rsidR="00C16851" w:rsidRPr="0051450D" w:rsidRDefault="00C16851" w:rsidP="004E5BD5">
            <w:pPr>
              <w:tabs>
                <w:tab w:val="left" w:pos="4320"/>
                <w:tab w:val="left" w:pos="4500"/>
              </w:tabs>
              <w:rPr>
                <w:sz w:val="28"/>
                <w:szCs w:val="28"/>
                <w:lang w:val="en-US"/>
              </w:rPr>
            </w:pPr>
          </w:p>
        </w:tc>
        <w:tc>
          <w:tcPr>
            <w:tcW w:w="2921" w:type="pct"/>
          </w:tcPr>
          <w:p w14:paraId="03699A84" w14:textId="77777777" w:rsidR="00C16851" w:rsidRPr="00EA5D47" w:rsidRDefault="00C16851" w:rsidP="004E5BD5">
            <w:pPr>
              <w:tabs>
                <w:tab w:val="left" w:pos="4320"/>
                <w:tab w:val="left" w:pos="4500"/>
              </w:tabs>
              <w:jc w:val="both"/>
              <w:rPr>
                <w:sz w:val="28"/>
                <w:szCs w:val="28"/>
              </w:rPr>
            </w:pPr>
            <w:r>
              <w:rPr>
                <w:sz w:val="28"/>
                <w:szCs w:val="28"/>
              </w:rPr>
              <w:t>Специальная область памяти жесткого диска. Логический диск воспринимается операционной системой как отдельное устройство, имеет собственное имя, каталоги и т.д.</w:t>
            </w:r>
          </w:p>
          <w:p w14:paraId="05596C62" w14:textId="77777777" w:rsidR="00C16851" w:rsidRPr="000F1D2D" w:rsidRDefault="00C16851" w:rsidP="004E5BD5">
            <w:pPr>
              <w:tabs>
                <w:tab w:val="left" w:pos="4320"/>
                <w:tab w:val="left" w:pos="4500"/>
              </w:tabs>
              <w:jc w:val="both"/>
              <w:rPr>
                <w:sz w:val="20"/>
                <w:szCs w:val="20"/>
              </w:rPr>
            </w:pPr>
          </w:p>
          <w:p w14:paraId="529FA871" w14:textId="77777777" w:rsidR="00C16851" w:rsidRDefault="00C16851" w:rsidP="004E5BD5">
            <w:pPr>
              <w:tabs>
                <w:tab w:val="left" w:pos="4320"/>
                <w:tab w:val="left" w:pos="4500"/>
              </w:tabs>
              <w:jc w:val="both"/>
              <w:rPr>
                <w:sz w:val="28"/>
                <w:szCs w:val="28"/>
                <w:lang w:val="en-US"/>
              </w:rPr>
            </w:pPr>
            <w:r>
              <w:rPr>
                <w:sz w:val="28"/>
                <w:szCs w:val="28"/>
                <w:lang w:val="uz-Cyrl-UZ"/>
              </w:rPr>
              <w:t>Qattiq disk xotirasining maxsus qismi. M</w:t>
            </w:r>
            <w:r w:rsidRPr="0099137E">
              <w:rPr>
                <w:sz w:val="28"/>
                <w:szCs w:val="28"/>
                <w:lang w:val="en-US"/>
              </w:rPr>
              <w:t>a</w:t>
            </w:r>
            <w:r>
              <w:rPr>
                <w:sz w:val="28"/>
                <w:szCs w:val="28"/>
                <w:lang w:val="uz-Cyrl-UZ"/>
              </w:rPr>
              <w:t>ntiq</w:t>
            </w:r>
            <w:r w:rsidRPr="0099137E">
              <w:rPr>
                <w:sz w:val="28"/>
                <w:szCs w:val="28"/>
                <w:lang w:val="en-US"/>
              </w:rPr>
              <w:t xml:space="preserve">iy diskni operatsion tizim alohida qurilma sifatida qabul qiladi. </w:t>
            </w:r>
            <w:r w:rsidRPr="00DE4857">
              <w:rPr>
                <w:sz w:val="28"/>
                <w:szCs w:val="28"/>
                <w:lang w:val="en-US"/>
              </w:rPr>
              <w:t>U o‘zining nomiga, kat</w:t>
            </w:r>
            <w:r>
              <w:rPr>
                <w:sz w:val="28"/>
                <w:szCs w:val="28"/>
              </w:rPr>
              <w:t>а</w:t>
            </w:r>
            <w:r w:rsidRPr="00DE4857">
              <w:rPr>
                <w:sz w:val="28"/>
                <w:szCs w:val="28"/>
                <w:lang w:val="en-US"/>
              </w:rPr>
              <w:t>loglarga ega</w:t>
            </w:r>
            <w:r>
              <w:rPr>
                <w:sz w:val="28"/>
                <w:szCs w:val="28"/>
                <w:lang w:val="uz-Cyrl-UZ"/>
              </w:rPr>
              <w:t>.</w:t>
            </w:r>
          </w:p>
          <w:p w14:paraId="520DE3C5" w14:textId="77777777" w:rsidR="00C16851" w:rsidRPr="000F1D2D" w:rsidRDefault="00C16851" w:rsidP="004E5BD5">
            <w:pPr>
              <w:tabs>
                <w:tab w:val="left" w:pos="4320"/>
                <w:tab w:val="left" w:pos="4500"/>
              </w:tabs>
              <w:jc w:val="both"/>
              <w:rPr>
                <w:sz w:val="16"/>
                <w:szCs w:val="16"/>
                <w:lang w:val="en-US"/>
              </w:rPr>
            </w:pPr>
          </w:p>
          <w:p w14:paraId="79E7EBE8" w14:textId="77777777" w:rsidR="00C16851" w:rsidRPr="00182F4C" w:rsidRDefault="00C16851" w:rsidP="004E5BD5">
            <w:pPr>
              <w:tabs>
                <w:tab w:val="left" w:pos="4320"/>
                <w:tab w:val="left" w:pos="4500"/>
              </w:tabs>
              <w:jc w:val="both"/>
              <w:rPr>
                <w:sz w:val="28"/>
                <w:szCs w:val="28"/>
                <w:lang w:val="uz-Cyrl-UZ"/>
              </w:rPr>
            </w:pPr>
            <w:r>
              <w:rPr>
                <w:sz w:val="28"/>
                <w:szCs w:val="28"/>
                <w:lang w:val="uz-Cyrl-UZ"/>
              </w:rPr>
              <w:t>Қаттиқ диск хотирасининг махсус қисми. М</w:t>
            </w:r>
            <w:r>
              <w:rPr>
                <w:sz w:val="28"/>
                <w:szCs w:val="28"/>
              </w:rPr>
              <w:t>а</w:t>
            </w:r>
            <w:r>
              <w:rPr>
                <w:sz w:val="28"/>
                <w:szCs w:val="28"/>
                <w:lang w:val="uz-Cyrl-UZ"/>
              </w:rPr>
              <w:t>нтиқ</w:t>
            </w:r>
            <w:r>
              <w:rPr>
                <w:sz w:val="28"/>
                <w:szCs w:val="28"/>
              </w:rPr>
              <w:t>ий дискни операцион тизим алоҳида қурилма сифатида қабул қилади. У ўзининг номига, каталогларга эга</w:t>
            </w:r>
            <w:r>
              <w:rPr>
                <w:sz w:val="28"/>
                <w:szCs w:val="28"/>
                <w:lang w:val="uz-Cyrl-UZ"/>
              </w:rPr>
              <w:t>.</w:t>
            </w:r>
          </w:p>
        </w:tc>
      </w:tr>
      <w:tr w:rsidR="00C16851" w:rsidRPr="005D2E87" w14:paraId="35D5E9F4" w14:textId="77777777">
        <w:trPr>
          <w:tblCellSpacing w:w="0" w:type="dxa"/>
          <w:jc w:val="center"/>
        </w:trPr>
        <w:tc>
          <w:tcPr>
            <w:tcW w:w="2079" w:type="pct"/>
          </w:tcPr>
          <w:p w14:paraId="56AF6339"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Логический микропроцессор</w:t>
            </w:r>
          </w:p>
          <w:p w14:paraId="217E75B3" w14:textId="77777777" w:rsidR="00C16851" w:rsidRPr="00DE4857" w:rsidRDefault="00C16851" w:rsidP="004E5BD5">
            <w:pPr>
              <w:tabs>
                <w:tab w:val="left" w:pos="4320"/>
                <w:tab w:val="left" w:pos="4500"/>
              </w:tabs>
              <w:rPr>
                <w:b/>
                <w:sz w:val="28"/>
                <w:szCs w:val="28"/>
                <w:lang w:val="uz-Cyrl-UZ"/>
              </w:rPr>
            </w:pPr>
            <w:r w:rsidRPr="00DE4857">
              <w:rPr>
                <w:b/>
                <w:sz w:val="28"/>
                <w:szCs w:val="28"/>
                <w:lang w:val="uz-Cyrl-UZ"/>
              </w:rPr>
              <w:lastRenderedPageBreak/>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mantiqiy mikroprotsessor</w:t>
            </w:r>
          </w:p>
          <w:p w14:paraId="0B760E66" w14:textId="00E51272" w:rsidR="00C16851" w:rsidRPr="00844AE4" w:rsidRDefault="000B536F" w:rsidP="004E5BD5">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мантиқий микропроцессор</w:t>
            </w:r>
          </w:p>
          <w:p w14:paraId="4B1325A3"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uz-Cyrl-UZ"/>
              </w:rPr>
              <w:t xml:space="preserve"> logic chip </w:t>
            </w:r>
          </w:p>
          <w:p w14:paraId="3897BC1A" w14:textId="77777777" w:rsidR="00C16851" w:rsidRPr="0051450D" w:rsidRDefault="00C16851" w:rsidP="004E5BD5">
            <w:pPr>
              <w:tabs>
                <w:tab w:val="left" w:pos="4320"/>
                <w:tab w:val="left" w:pos="4500"/>
              </w:tabs>
              <w:rPr>
                <w:sz w:val="28"/>
                <w:szCs w:val="28"/>
                <w:lang w:val="en-US"/>
              </w:rPr>
            </w:pPr>
          </w:p>
        </w:tc>
        <w:tc>
          <w:tcPr>
            <w:tcW w:w="2921" w:type="pct"/>
          </w:tcPr>
          <w:p w14:paraId="3017FBC7" w14:textId="77777777" w:rsidR="00C16851" w:rsidRDefault="00C16851" w:rsidP="004E5BD5">
            <w:pPr>
              <w:tabs>
                <w:tab w:val="left" w:pos="4320"/>
                <w:tab w:val="left" w:pos="4500"/>
              </w:tabs>
              <w:jc w:val="both"/>
              <w:rPr>
                <w:sz w:val="28"/>
                <w:szCs w:val="28"/>
                <w:lang w:val="uz-Cyrl-UZ"/>
              </w:rPr>
            </w:pPr>
            <w:r>
              <w:rPr>
                <w:sz w:val="28"/>
                <w:szCs w:val="28"/>
              </w:rPr>
              <w:lastRenderedPageBreak/>
              <w:t xml:space="preserve">Микропроцессор, состоящий из логических </w:t>
            </w:r>
            <w:r>
              <w:rPr>
                <w:sz w:val="28"/>
                <w:szCs w:val="28"/>
              </w:rPr>
              <w:lastRenderedPageBreak/>
              <w:t>схем, обрабатывающий и хранящий информацию.</w:t>
            </w:r>
          </w:p>
          <w:p w14:paraId="2322BBF7" w14:textId="77777777" w:rsidR="00C16851" w:rsidRPr="00DE4857" w:rsidRDefault="00C16851" w:rsidP="004E5BD5">
            <w:pPr>
              <w:tabs>
                <w:tab w:val="left" w:pos="4320"/>
                <w:tab w:val="left" w:pos="4500"/>
              </w:tabs>
              <w:jc w:val="both"/>
              <w:rPr>
                <w:sz w:val="28"/>
                <w:szCs w:val="28"/>
              </w:rPr>
            </w:pPr>
          </w:p>
          <w:p w14:paraId="0691AED4" w14:textId="77777777" w:rsidR="00C16851" w:rsidRDefault="00C16851" w:rsidP="004E5BD5">
            <w:pPr>
              <w:tabs>
                <w:tab w:val="left" w:pos="4320"/>
                <w:tab w:val="left" w:pos="4500"/>
              </w:tabs>
              <w:jc w:val="both"/>
              <w:rPr>
                <w:sz w:val="28"/>
                <w:szCs w:val="28"/>
                <w:lang w:val="en-US"/>
              </w:rPr>
            </w:pPr>
            <w:r>
              <w:rPr>
                <w:sz w:val="28"/>
                <w:szCs w:val="28"/>
                <w:lang w:val="uz-Cyrl-UZ"/>
              </w:rPr>
              <w:t>Axborotni</w:t>
            </w:r>
            <w:r w:rsidRPr="00EA5D47">
              <w:rPr>
                <w:sz w:val="28"/>
                <w:szCs w:val="28"/>
                <w:lang w:val="uz-Cyrl-UZ"/>
              </w:rPr>
              <w:t xml:space="preserve"> </w:t>
            </w:r>
            <w:r>
              <w:rPr>
                <w:sz w:val="28"/>
                <w:szCs w:val="28"/>
                <w:lang w:val="uz-Cyrl-UZ"/>
              </w:rPr>
              <w:t>qayta</w:t>
            </w:r>
            <w:r w:rsidRPr="00EA5D47">
              <w:rPr>
                <w:sz w:val="28"/>
                <w:szCs w:val="28"/>
                <w:lang w:val="uz-Cyrl-UZ"/>
              </w:rPr>
              <w:t xml:space="preserve"> </w:t>
            </w:r>
            <w:r>
              <w:rPr>
                <w:sz w:val="28"/>
                <w:szCs w:val="28"/>
                <w:lang w:val="uz-Cyrl-UZ"/>
              </w:rPr>
              <w:t>ishlaydigan</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saqlaydigan</w:t>
            </w:r>
            <w:r w:rsidRPr="00EA5D47">
              <w:rPr>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sxemalardan</w:t>
            </w:r>
            <w:r w:rsidRPr="00EA5D47">
              <w:rPr>
                <w:sz w:val="28"/>
                <w:szCs w:val="28"/>
                <w:lang w:val="uz-Cyrl-UZ"/>
              </w:rPr>
              <w:t xml:space="preserve"> </w:t>
            </w:r>
            <w:r>
              <w:rPr>
                <w:sz w:val="28"/>
                <w:szCs w:val="28"/>
                <w:lang w:val="uz-Cyrl-UZ"/>
              </w:rPr>
              <w:t>tashkil</w:t>
            </w:r>
            <w:r w:rsidRPr="00EA5D47">
              <w:rPr>
                <w:sz w:val="28"/>
                <w:szCs w:val="28"/>
                <w:lang w:val="uz-Cyrl-UZ"/>
              </w:rPr>
              <w:t xml:space="preserve"> </w:t>
            </w:r>
            <w:r>
              <w:rPr>
                <w:sz w:val="28"/>
                <w:szCs w:val="28"/>
                <w:lang w:val="uz-Cyrl-UZ"/>
              </w:rPr>
              <w:t>topgan</w:t>
            </w:r>
            <w:r w:rsidRPr="00EA5D47">
              <w:rPr>
                <w:sz w:val="28"/>
                <w:szCs w:val="28"/>
                <w:lang w:val="uz-Cyrl-UZ"/>
              </w:rPr>
              <w:t xml:space="preserve"> </w:t>
            </w:r>
            <w:r>
              <w:rPr>
                <w:sz w:val="28"/>
                <w:szCs w:val="28"/>
                <w:lang w:val="uz-Cyrl-UZ"/>
              </w:rPr>
              <w:t>mikro</w:t>
            </w:r>
            <w:r w:rsidR="00E70406">
              <w:rPr>
                <w:sz w:val="28"/>
                <w:szCs w:val="28"/>
                <w:lang w:val="uz-Cyrl-UZ"/>
              </w:rPr>
              <w:t>-</w:t>
            </w:r>
            <w:r>
              <w:rPr>
                <w:sz w:val="28"/>
                <w:szCs w:val="28"/>
                <w:lang w:val="uz-Cyrl-UZ"/>
              </w:rPr>
              <w:t>protsessor.</w:t>
            </w:r>
          </w:p>
          <w:p w14:paraId="1DECA20E" w14:textId="77777777" w:rsidR="00C16851" w:rsidRPr="008635DA" w:rsidRDefault="00C16851" w:rsidP="004E5BD5">
            <w:pPr>
              <w:tabs>
                <w:tab w:val="left" w:pos="4320"/>
                <w:tab w:val="left" w:pos="4500"/>
              </w:tabs>
              <w:jc w:val="both"/>
              <w:rPr>
                <w:sz w:val="28"/>
                <w:szCs w:val="28"/>
                <w:lang w:val="en-US"/>
              </w:rPr>
            </w:pPr>
          </w:p>
          <w:p w14:paraId="1A11BEEA" w14:textId="77777777" w:rsidR="00C16851" w:rsidRPr="0069135D" w:rsidRDefault="00C16851" w:rsidP="004E5BD5">
            <w:pPr>
              <w:tabs>
                <w:tab w:val="left" w:pos="4320"/>
                <w:tab w:val="left" w:pos="4500"/>
              </w:tabs>
              <w:jc w:val="both"/>
              <w:rPr>
                <w:sz w:val="28"/>
                <w:szCs w:val="28"/>
                <w:lang w:val="uz-Cyrl-UZ"/>
              </w:rPr>
            </w:pPr>
            <w:r w:rsidRPr="00EA5D47">
              <w:rPr>
                <w:sz w:val="28"/>
                <w:szCs w:val="28"/>
                <w:lang w:val="uz-Cyrl-UZ"/>
              </w:rPr>
              <w:t xml:space="preserve">Ахборотни </w:t>
            </w:r>
            <w:r>
              <w:rPr>
                <w:sz w:val="28"/>
                <w:szCs w:val="28"/>
                <w:lang w:val="uz-Cyrl-UZ"/>
              </w:rPr>
              <w:t>қ</w:t>
            </w:r>
            <w:r w:rsidRPr="00EA5D47">
              <w:rPr>
                <w:sz w:val="28"/>
                <w:szCs w:val="28"/>
                <w:lang w:val="uz-Cyrl-UZ"/>
              </w:rPr>
              <w:t>айта ишлайдиган ва сақлайди</w:t>
            </w:r>
            <w:r w:rsidR="00E70406">
              <w:rPr>
                <w:sz w:val="28"/>
                <w:szCs w:val="28"/>
                <w:lang w:val="uz-Cyrl-UZ"/>
              </w:rPr>
              <w:t>-</w:t>
            </w:r>
            <w:r w:rsidRPr="00EA5D47">
              <w:rPr>
                <w:sz w:val="28"/>
                <w:szCs w:val="28"/>
                <w:lang w:val="uz-Cyrl-UZ"/>
              </w:rPr>
              <w:t>ган, мантиқий схемалардан ташкил топган микропроцессор</w:t>
            </w:r>
            <w:r>
              <w:rPr>
                <w:sz w:val="28"/>
                <w:szCs w:val="28"/>
                <w:lang w:val="uz-Cyrl-UZ"/>
              </w:rPr>
              <w:t>.</w:t>
            </w:r>
          </w:p>
        </w:tc>
      </w:tr>
      <w:tr w:rsidR="00C16851" w:rsidRPr="005D2E87" w14:paraId="44C15E6A" w14:textId="77777777">
        <w:trPr>
          <w:tblCellSpacing w:w="0" w:type="dxa"/>
          <w:jc w:val="center"/>
        </w:trPr>
        <w:tc>
          <w:tcPr>
            <w:tcW w:w="2079" w:type="pct"/>
          </w:tcPr>
          <w:p w14:paraId="6A7D1266"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lastRenderedPageBreak/>
              <w:t>Логический номер устройства</w:t>
            </w:r>
          </w:p>
          <w:p w14:paraId="5B37CE4F" w14:textId="77777777"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664A00">
              <w:rPr>
                <w:sz w:val="28"/>
                <w:szCs w:val="28"/>
                <w:lang w:val="uz-Cyrl-UZ"/>
              </w:rPr>
              <w:t>-</w:t>
            </w:r>
            <w:r w:rsidRPr="00EA5D47">
              <w:rPr>
                <w:b/>
                <w:sz w:val="28"/>
                <w:szCs w:val="28"/>
                <w:lang w:val="uz-Cyrl-UZ"/>
              </w:rPr>
              <w:t xml:space="preserve"> </w:t>
            </w:r>
            <w:r>
              <w:rPr>
                <w:sz w:val="28"/>
                <w:szCs w:val="28"/>
                <w:lang w:val="uz-Cyrl-UZ"/>
              </w:rPr>
              <w:t>qurilmaning</w:t>
            </w:r>
            <w:r w:rsidRPr="00EF1250">
              <w:rPr>
                <w:sz w:val="28"/>
                <w:szCs w:val="28"/>
                <w:lang w:val="uz-Cyrl-UZ"/>
              </w:rPr>
              <w:t xml:space="preserve"> </w:t>
            </w:r>
            <w:r>
              <w:rPr>
                <w:sz w:val="28"/>
                <w:szCs w:val="28"/>
                <w:lang w:val="uz-Cyrl-UZ"/>
              </w:rPr>
              <w:t>mantiqiy</w:t>
            </w:r>
            <w:r w:rsidRPr="00EF1250">
              <w:rPr>
                <w:sz w:val="28"/>
                <w:szCs w:val="28"/>
                <w:lang w:val="uz-Cyrl-UZ"/>
              </w:rPr>
              <w:t xml:space="preserve"> </w:t>
            </w:r>
            <w:r>
              <w:rPr>
                <w:sz w:val="28"/>
                <w:szCs w:val="28"/>
                <w:lang w:val="uz-Cyrl-UZ"/>
              </w:rPr>
              <w:t>raqami</w:t>
            </w:r>
          </w:p>
          <w:p w14:paraId="06F2A530" w14:textId="21C45BC5" w:rsidR="00C16851" w:rsidRDefault="000B536F" w:rsidP="004E5BD5">
            <w:pPr>
              <w:tabs>
                <w:tab w:val="left" w:pos="4320"/>
                <w:tab w:val="left" w:pos="4500"/>
              </w:tabs>
              <w:rPr>
                <w:sz w:val="28"/>
                <w:szCs w:val="28"/>
                <w:lang w:val="en-US"/>
              </w:rPr>
            </w:pPr>
            <w:r>
              <w:rPr>
                <w:sz w:val="28"/>
                <w:szCs w:val="28"/>
                <w:lang w:val="uz-Cyrl-UZ"/>
              </w:rPr>
              <w:t xml:space="preserve"> </w:t>
            </w:r>
            <w:r w:rsidR="00C16851" w:rsidRPr="00EF1250">
              <w:rPr>
                <w:sz w:val="28"/>
                <w:szCs w:val="28"/>
                <w:lang w:val="uz-Cyrl-UZ"/>
              </w:rPr>
              <w:t>қурилманинг мантиқий рақами</w:t>
            </w:r>
          </w:p>
          <w:p w14:paraId="25B7D8EA"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b/>
                <w:sz w:val="28"/>
                <w:szCs w:val="28"/>
                <w:lang w:val="en-US"/>
              </w:rPr>
              <w:t xml:space="preserve"> </w:t>
            </w:r>
            <w:r w:rsidRPr="0051450D">
              <w:rPr>
                <w:sz w:val="28"/>
                <w:szCs w:val="28"/>
                <w:lang w:val="uz-Cyrl-UZ"/>
              </w:rPr>
              <w:t xml:space="preserve">logical unit number </w:t>
            </w:r>
          </w:p>
          <w:p w14:paraId="19093E82" w14:textId="77777777" w:rsidR="00C16851" w:rsidRPr="0051450D" w:rsidRDefault="00C16851" w:rsidP="004E5BD5">
            <w:pPr>
              <w:tabs>
                <w:tab w:val="left" w:pos="4320"/>
                <w:tab w:val="left" w:pos="4500"/>
              </w:tabs>
              <w:rPr>
                <w:sz w:val="28"/>
                <w:szCs w:val="28"/>
                <w:lang w:val="en-US"/>
              </w:rPr>
            </w:pPr>
          </w:p>
        </w:tc>
        <w:tc>
          <w:tcPr>
            <w:tcW w:w="2921" w:type="pct"/>
          </w:tcPr>
          <w:p w14:paraId="12AFCF3B" w14:textId="77777777" w:rsidR="00C16851" w:rsidRDefault="00C16851" w:rsidP="004E5BD5">
            <w:pPr>
              <w:tabs>
                <w:tab w:val="left" w:pos="4320"/>
                <w:tab w:val="left" w:pos="4500"/>
              </w:tabs>
              <w:jc w:val="both"/>
              <w:rPr>
                <w:sz w:val="28"/>
                <w:szCs w:val="28"/>
                <w:lang w:val="uz-Cyrl-UZ"/>
              </w:rPr>
            </w:pPr>
            <w:r>
              <w:rPr>
                <w:sz w:val="28"/>
                <w:szCs w:val="28"/>
              </w:rPr>
              <w:t>Номер (от 0 до 7), присваиваемый устройству</w:t>
            </w:r>
            <w:r w:rsidRPr="0099336E">
              <w:rPr>
                <w:sz w:val="28"/>
                <w:szCs w:val="28"/>
              </w:rPr>
              <w:t xml:space="preserve">. </w:t>
            </w:r>
            <w:r>
              <w:rPr>
                <w:sz w:val="28"/>
                <w:szCs w:val="28"/>
              </w:rPr>
              <w:t>Меньшему номеру соответствует более высокий приоритет.</w:t>
            </w:r>
          </w:p>
          <w:p w14:paraId="7DADC147" w14:textId="77777777" w:rsidR="00C16851" w:rsidRPr="00DE4857" w:rsidRDefault="00C16851" w:rsidP="004E5BD5">
            <w:pPr>
              <w:tabs>
                <w:tab w:val="left" w:pos="4320"/>
                <w:tab w:val="left" w:pos="4500"/>
              </w:tabs>
              <w:jc w:val="both"/>
              <w:rPr>
                <w:sz w:val="28"/>
                <w:szCs w:val="28"/>
              </w:rPr>
            </w:pPr>
          </w:p>
          <w:p w14:paraId="0DDCBF80" w14:textId="77777777" w:rsidR="00C16851" w:rsidRDefault="00C16851" w:rsidP="004E5BD5">
            <w:pPr>
              <w:tabs>
                <w:tab w:val="left" w:pos="4320"/>
                <w:tab w:val="left" w:pos="4500"/>
              </w:tabs>
              <w:jc w:val="both"/>
              <w:rPr>
                <w:sz w:val="28"/>
                <w:szCs w:val="28"/>
                <w:lang w:val="en-US"/>
              </w:rPr>
            </w:pPr>
            <w:r>
              <w:rPr>
                <w:sz w:val="28"/>
                <w:szCs w:val="28"/>
                <w:lang w:val="uz-Cyrl-UZ"/>
              </w:rPr>
              <w:t>Qurilmaga beriladigan (0 dan 7 gacha) raqam. Kichik raqamga birmuncha yuqori ustuvorlik to‘g‘ri keladi.</w:t>
            </w:r>
          </w:p>
          <w:p w14:paraId="68AB4AF8" w14:textId="77777777" w:rsidR="00C16851" w:rsidRPr="006E5E90" w:rsidRDefault="00C16851" w:rsidP="004E5BD5">
            <w:pPr>
              <w:tabs>
                <w:tab w:val="left" w:pos="4320"/>
                <w:tab w:val="left" w:pos="4500"/>
              </w:tabs>
              <w:jc w:val="both"/>
              <w:rPr>
                <w:sz w:val="28"/>
                <w:szCs w:val="28"/>
                <w:lang w:val="en-US"/>
              </w:rPr>
            </w:pPr>
          </w:p>
          <w:p w14:paraId="0E67F226" w14:textId="77777777" w:rsidR="00C16851" w:rsidRPr="00DB29E2" w:rsidRDefault="00C16851" w:rsidP="004E5BD5">
            <w:pPr>
              <w:tabs>
                <w:tab w:val="left" w:pos="4320"/>
                <w:tab w:val="left" w:pos="4500"/>
              </w:tabs>
              <w:jc w:val="both"/>
              <w:rPr>
                <w:sz w:val="28"/>
                <w:szCs w:val="28"/>
                <w:lang w:val="uz-Cyrl-UZ"/>
              </w:rPr>
            </w:pPr>
            <w:r>
              <w:rPr>
                <w:sz w:val="28"/>
                <w:szCs w:val="28"/>
                <w:lang w:val="uz-Cyrl-UZ"/>
              </w:rPr>
              <w:t>Қурилмага бериладиган (0 дан 7 гача) рақам. Кичик рақамга бирмунча юқори устуворлик тўғри келади.</w:t>
            </w:r>
          </w:p>
        </w:tc>
      </w:tr>
      <w:tr w:rsidR="00C16851" w:rsidRPr="00045312" w14:paraId="4A3DCAD8" w14:textId="77777777">
        <w:trPr>
          <w:tblCellSpacing w:w="0" w:type="dxa"/>
          <w:jc w:val="center"/>
        </w:trPr>
        <w:tc>
          <w:tcPr>
            <w:tcW w:w="2079" w:type="pct"/>
          </w:tcPr>
          <w:p w14:paraId="494FF4B4"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Логический сдвиг</w:t>
            </w:r>
          </w:p>
          <w:p w14:paraId="1B6B8252" w14:textId="77777777"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460A7E">
              <w:rPr>
                <w:sz w:val="28"/>
                <w:szCs w:val="28"/>
                <w:lang w:val="uz-Cyrl-UZ"/>
              </w:rPr>
              <w:t>-</w:t>
            </w:r>
            <w:r w:rsidRPr="00EA5D47">
              <w:rPr>
                <w:b/>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siljish</w:t>
            </w:r>
          </w:p>
          <w:p w14:paraId="067350F8" w14:textId="1F5D86D7" w:rsidR="00C16851" w:rsidRPr="00844AE4" w:rsidRDefault="000B536F" w:rsidP="004E5BD5">
            <w:pPr>
              <w:tabs>
                <w:tab w:val="left" w:pos="4320"/>
                <w:tab w:val="left" w:pos="4500"/>
              </w:tabs>
              <w:rPr>
                <w:sz w:val="28"/>
                <w:szCs w:val="28"/>
                <w:lang w:val="uz-Cyrl-UZ"/>
              </w:rPr>
            </w:pPr>
            <w:r>
              <w:rPr>
                <w:sz w:val="28"/>
                <w:szCs w:val="28"/>
                <w:lang w:val="uz-Cyrl-UZ"/>
              </w:rPr>
              <w:t xml:space="preserve"> </w:t>
            </w:r>
            <w:r w:rsidR="00C16851" w:rsidRPr="00EA5D47">
              <w:rPr>
                <w:sz w:val="28"/>
                <w:szCs w:val="28"/>
                <w:lang w:val="uz-Cyrl-UZ"/>
              </w:rPr>
              <w:t>мантиқий силжиш</w:t>
            </w:r>
          </w:p>
          <w:p w14:paraId="10F5F105"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045312">
              <w:rPr>
                <w:sz w:val="28"/>
                <w:szCs w:val="28"/>
                <w:lang w:val="uz-Cyrl-UZ"/>
              </w:rPr>
              <w:t xml:space="preserve"> </w:t>
            </w:r>
            <w:r w:rsidRPr="0051450D">
              <w:rPr>
                <w:sz w:val="28"/>
                <w:szCs w:val="28"/>
                <w:lang w:val="uz-Cyrl-UZ"/>
              </w:rPr>
              <w:t xml:space="preserve">logical shift </w:t>
            </w:r>
          </w:p>
          <w:p w14:paraId="462C05C3" w14:textId="77777777" w:rsidR="00C16851" w:rsidRPr="0051450D" w:rsidRDefault="00C16851" w:rsidP="004E5BD5">
            <w:pPr>
              <w:tabs>
                <w:tab w:val="left" w:pos="4320"/>
                <w:tab w:val="left" w:pos="4500"/>
              </w:tabs>
              <w:rPr>
                <w:sz w:val="28"/>
                <w:szCs w:val="28"/>
                <w:lang w:val="en-US"/>
              </w:rPr>
            </w:pPr>
          </w:p>
        </w:tc>
        <w:tc>
          <w:tcPr>
            <w:tcW w:w="2921" w:type="pct"/>
          </w:tcPr>
          <w:p w14:paraId="21E5E57B" w14:textId="77777777" w:rsidR="00C16851" w:rsidRDefault="00C16851" w:rsidP="004E5BD5">
            <w:pPr>
              <w:tabs>
                <w:tab w:val="left" w:pos="4320"/>
                <w:tab w:val="left" w:pos="4500"/>
              </w:tabs>
              <w:jc w:val="both"/>
              <w:rPr>
                <w:sz w:val="28"/>
                <w:szCs w:val="28"/>
                <w:lang w:val="uz-Cyrl-UZ"/>
              </w:rPr>
            </w:pPr>
            <w:r>
              <w:rPr>
                <w:sz w:val="28"/>
                <w:szCs w:val="28"/>
              </w:rPr>
              <w:t>Поразрядное перемещение содержимого регистра влево или вправо с потерей вытесняемого из регистра бита. Освобождающиеся разряды заполняются нулями</w:t>
            </w:r>
            <w:r w:rsidRPr="0099336E">
              <w:rPr>
                <w:sz w:val="28"/>
                <w:szCs w:val="28"/>
              </w:rPr>
              <w:t>.</w:t>
            </w:r>
          </w:p>
          <w:p w14:paraId="0BA158C8" w14:textId="77777777" w:rsidR="00C16851" w:rsidRPr="00DE4857" w:rsidRDefault="00C16851" w:rsidP="004E5BD5">
            <w:pPr>
              <w:tabs>
                <w:tab w:val="left" w:pos="4320"/>
                <w:tab w:val="left" w:pos="4500"/>
              </w:tabs>
              <w:jc w:val="both"/>
              <w:rPr>
                <w:sz w:val="28"/>
                <w:szCs w:val="28"/>
              </w:rPr>
            </w:pPr>
          </w:p>
          <w:p w14:paraId="47D7B3DE" w14:textId="77777777" w:rsidR="00C16851" w:rsidRPr="00DE4857" w:rsidRDefault="00C16851" w:rsidP="004E5BD5">
            <w:pPr>
              <w:tabs>
                <w:tab w:val="left" w:pos="4320"/>
                <w:tab w:val="left" w:pos="4500"/>
              </w:tabs>
              <w:jc w:val="both"/>
              <w:rPr>
                <w:sz w:val="28"/>
                <w:szCs w:val="28"/>
                <w:lang w:val="uz-Cyrl-UZ"/>
              </w:rPr>
            </w:pPr>
            <w:r>
              <w:rPr>
                <w:sz w:val="28"/>
                <w:szCs w:val="28"/>
                <w:lang w:val="uz-Cyrl-UZ"/>
              </w:rPr>
              <w:t>Registr</w:t>
            </w:r>
            <w:r w:rsidRPr="00D015B8">
              <w:rPr>
                <w:sz w:val="28"/>
                <w:szCs w:val="28"/>
                <w:lang w:val="uz-Cyrl-UZ"/>
              </w:rPr>
              <w:t xml:space="preserve"> </w:t>
            </w:r>
            <w:r>
              <w:rPr>
                <w:sz w:val="28"/>
                <w:szCs w:val="28"/>
                <w:lang w:val="uz-Cyrl-UZ"/>
              </w:rPr>
              <w:t>ichidagini</w:t>
            </w:r>
            <w:r w:rsidRPr="00D015B8">
              <w:rPr>
                <w:sz w:val="28"/>
                <w:szCs w:val="28"/>
                <w:lang w:val="uz-Cyrl-UZ"/>
              </w:rPr>
              <w:t xml:space="preserve">, </w:t>
            </w:r>
            <w:r>
              <w:rPr>
                <w:sz w:val="28"/>
                <w:szCs w:val="28"/>
                <w:lang w:val="uz-Cyrl-UZ"/>
              </w:rPr>
              <w:t>registrdan</w:t>
            </w:r>
            <w:r w:rsidRPr="00D015B8">
              <w:rPr>
                <w:sz w:val="28"/>
                <w:szCs w:val="28"/>
                <w:lang w:val="uz-Cyrl-UZ"/>
              </w:rPr>
              <w:t xml:space="preserve"> </w:t>
            </w:r>
            <w:r>
              <w:rPr>
                <w:sz w:val="28"/>
                <w:szCs w:val="28"/>
                <w:lang w:val="uz-Cyrl-UZ"/>
              </w:rPr>
              <w:t>chiqarib</w:t>
            </w:r>
            <w:r w:rsidRPr="00D015B8">
              <w:rPr>
                <w:sz w:val="28"/>
                <w:szCs w:val="28"/>
                <w:lang w:val="uz-Cyrl-UZ"/>
              </w:rPr>
              <w:t xml:space="preserve"> </w:t>
            </w:r>
            <w:r>
              <w:rPr>
                <w:sz w:val="28"/>
                <w:szCs w:val="28"/>
                <w:lang w:val="uz-Cyrl-UZ"/>
              </w:rPr>
              <w:t>tashla</w:t>
            </w:r>
            <w:r w:rsidR="00E70406">
              <w:rPr>
                <w:sz w:val="28"/>
                <w:szCs w:val="28"/>
                <w:lang w:val="uz-Cyrl-UZ"/>
              </w:rPr>
              <w:t>-</w:t>
            </w:r>
            <w:r>
              <w:rPr>
                <w:sz w:val="28"/>
                <w:szCs w:val="28"/>
                <w:lang w:val="uz-Cyrl-UZ"/>
              </w:rPr>
              <w:t>nadigan</w:t>
            </w:r>
            <w:r w:rsidRPr="00D015B8">
              <w:rPr>
                <w:sz w:val="28"/>
                <w:szCs w:val="28"/>
                <w:lang w:val="uz-Cyrl-UZ"/>
              </w:rPr>
              <w:t xml:space="preserve"> </w:t>
            </w:r>
            <w:r>
              <w:rPr>
                <w:sz w:val="28"/>
                <w:szCs w:val="28"/>
                <w:lang w:val="uz-Cyrl-UZ"/>
              </w:rPr>
              <w:t>bitni</w:t>
            </w:r>
            <w:r w:rsidRPr="00D015B8">
              <w:rPr>
                <w:sz w:val="28"/>
                <w:szCs w:val="28"/>
                <w:lang w:val="uz-Cyrl-UZ"/>
              </w:rPr>
              <w:t xml:space="preserve"> </w:t>
            </w:r>
            <w:r>
              <w:rPr>
                <w:sz w:val="28"/>
                <w:szCs w:val="28"/>
                <w:lang w:val="uz-Cyrl-UZ"/>
              </w:rPr>
              <w:t>yo‘qotgan</w:t>
            </w:r>
            <w:r w:rsidRPr="00D015B8">
              <w:rPr>
                <w:sz w:val="28"/>
                <w:szCs w:val="28"/>
                <w:lang w:val="uz-Cyrl-UZ"/>
              </w:rPr>
              <w:t xml:space="preserve"> </w:t>
            </w:r>
            <w:r>
              <w:rPr>
                <w:sz w:val="28"/>
                <w:szCs w:val="28"/>
                <w:lang w:val="uz-Cyrl-UZ"/>
              </w:rPr>
              <w:t>holda</w:t>
            </w:r>
            <w:r w:rsidRPr="00D015B8">
              <w:rPr>
                <w:sz w:val="28"/>
                <w:szCs w:val="28"/>
                <w:lang w:val="uz-Cyrl-UZ"/>
              </w:rPr>
              <w:t xml:space="preserve">, </w:t>
            </w:r>
            <w:r>
              <w:rPr>
                <w:sz w:val="28"/>
                <w:szCs w:val="28"/>
                <w:lang w:val="uz-Cyrl-UZ"/>
              </w:rPr>
              <w:t>chapga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o‘ngga</w:t>
            </w:r>
            <w:r w:rsidRPr="00D015B8">
              <w:rPr>
                <w:sz w:val="28"/>
                <w:szCs w:val="28"/>
                <w:lang w:val="uz-Cyrl-UZ"/>
              </w:rPr>
              <w:t xml:space="preserve"> </w:t>
            </w:r>
            <w:r>
              <w:rPr>
                <w:sz w:val="28"/>
                <w:szCs w:val="28"/>
                <w:lang w:val="uz-Cyrl-UZ"/>
              </w:rPr>
              <w:t>razryadlab</w:t>
            </w:r>
            <w:r w:rsidRPr="00D015B8">
              <w:rPr>
                <w:sz w:val="28"/>
                <w:szCs w:val="28"/>
                <w:lang w:val="uz-Cyrl-UZ"/>
              </w:rPr>
              <w:t xml:space="preserve"> </w:t>
            </w:r>
            <w:r>
              <w:rPr>
                <w:sz w:val="28"/>
                <w:szCs w:val="28"/>
                <w:lang w:val="uz-Cyrl-UZ"/>
              </w:rPr>
              <w:t>ko‘chirish</w:t>
            </w:r>
            <w:r w:rsidRPr="00D015B8">
              <w:rPr>
                <w:sz w:val="28"/>
                <w:szCs w:val="28"/>
                <w:lang w:val="uz-Cyrl-UZ"/>
              </w:rPr>
              <w:t xml:space="preserve">. </w:t>
            </w:r>
            <w:r>
              <w:rPr>
                <w:sz w:val="28"/>
                <w:szCs w:val="28"/>
                <w:lang w:val="uz-Cyrl-UZ"/>
              </w:rPr>
              <w:t>Bo‘sh</w:t>
            </w:r>
            <w:r w:rsidRPr="000851A0">
              <w:rPr>
                <w:sz w:val="28"/>
                <w:szCs w:val="28"/>
                <w:lang w:val="uz-Cyrl-UZ"/>
              </w:rPr>
              <w:t xml:space="preserve"> </w:t>
            </w:r>
            <w:r>
              <w:rPr>
                <w:sz w:val="28"/>
                <w:szCs w:val="28"/>
                <w:lang w:val="uz-Cyrl-UZ"/>
              </w:rPr>
              <w:t>razryadlar</w:t>
            </w:r>
            <w:r w:rsidRPr="000851A0">
              <w:rPr>
                <w:sz w:val="28"/>
                <w:szCs w:val="28"/>
                <w:lang w:val="uz-Cyrl-UZ"/>
              </w:rPr>
              <w:t xml:space="preserve"> </w:t>
            </w:r>
            <w:r>
              <w:rPr>
                <w:sz w:val="28"/>
                <w:szCs w:val="28"/>
                <w:lang w:val="uz-Cyrl-UZ"/>
              </w:rPr>
              <w:t>nollar</w:t>
            </w:r>
            <w:r w:rsidRPr="000851A0">
              <w:rPr>
                <w:sz w:val="28"/>
                <w:szCs w:val="28"/>
                <w:lang w:val="uz-Cyrl-UZ"/>
              </w:rPr>
              <w:t xml:space="preserve"> </w:t>
            </w:r>
            <w:r>
              <w:rPr>
                <w:sz w:val="28"/>
                <w:szCs w:val="28"/>
                <w:lang w:val="uz-Cyrl-UZ"/>
              </w:rPr>
              <w:t>bilan</w:t>
            </w:r>
            <w:r w:rsidRPr="000851A0">
              <w:rPr>
                <w:sz w:val="28"/>
                <w:szCs w:val="28"/>
                <w:lang w:val="uz-Cyrl-UZ"/>
              </w:rPr>
              <w:t xml:space="preserve"> </w:t>
            </w:r>
            <w:r>
              <w:rPr>
                <w:sz w:val="28"/>
                <w:szCs w:val="28"/>
                <w:lang w:val="uz-Cyrl-UZ"/>
              </w:rPr>
              <w:t>to‘ldiriladi</w:t>
            </w:r>
            <w:r w:rsidRPr="000851A0">
              <w:rPr>
                <w:sz w:val="28"/>
                <w:szCs w:val="28"/>
                <w:lang w:val="uz-Cyrl-UZ"/>
              </w:rPr>
              <w:t>.</w:t>
            </w:r>
          </w:p>
          <w:p w14:paraId="391C22DE" w14:textId="77777777" w:rsidR="00C16851" w:rsidRPr="00DE4857" w:rsidRDefault="00C16851" w:rsidP="004E5BD5">
            <w:pPr>
              <w:tabs>
                <w:tab w:val="left" w:pos="4320"/>
                <w:tab w:val="left" w:pos="4500"/>
              </w:tabs>
              <w:jc w:val="both"/>
              <w:rPr>
                <w:sz w:val="28"/>
                <w:szCs w:val="28"/>
                <w:lang w:val="uz-Cyrl-UZ"/>
              </w:rPr>
            </w:pPr>
          </w:p>
          <w:p w14:paraId="0772629D" w14:textId="77777777" w:rsidR="00C16851" w:rsidRPr="00045312" w:rsidRDefault="00C16851" w:rsidP="004E5BD5">
            <w:pPr>
              <w:tabs>
                <w:tab w:val="left" w:pos="4320"/>
                <w:tab w:val="left" w:pos="4500"/>
              </w:tabs>
              <w:jc w:val="both"/>
              <w:rPr>
                <w:sz w:val="28"/>
                <w:szCs w:val="28"/>
                <w:lang w:val="uz-Cyrl-UZ"/>
              </w:rPr>
            </w:pPr>
            <w:r w:rsidRPr="00D015B8">
              <w:rPr>
                <w:sz w:val="28"/>
                <w:szCs w:val="28"/>
                <w:lang w:val="uz-Cyrl-UZ"/>
              </w:rPr>
              <w:t xml:space="preserve">Регистр ичидагини, регистрдан чиқариб ташланадиган битни йўқотган ҳолда, чапга ёки ўнгга разрядлаб кўчириш. </w:t>
            </w:r>
            <w:r w:rsidRPr="00045312">
              <w:rPr>
                <w:sz w:val="28"/>
                <w:szCs w:val="28"/>
                <w:lang w:val="uz-Cyrl-UZ"/>
              </w:rPr>
              <w:t>Бўш разрядлар ноллар билан тўлдирилади.</w:t>
            </w:r>
          </w:p>
        </w:tc>
      </w:tr>
      <w:tr w:rsidR="00C16851" w:rsidRPr="00182F4C" w14:paraId="0EEA9374" w14:textId="77777777">
        <w:trPr>
          <w:tblCellSpacing w:w="0" w:type="dxa"/>
          <w:jc w:val="center"/>
        </w:trPr>
        <w:tc>
          <w:tcPr>
            <w:tcW w:w="2079" w:type="pct"/>
          </w:tcPr>
          <w:p w14:paraId="3F9BA7F2"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t>Логическое выражение</w:t>
            </w:r>
          </w:p>
          <w:p w14:paraId="5186C2D5" w14:textId="77777777" w:rsidR="00C16851" w:rsidRPr="00EA5D47" w:rsidRDefault="00C16851" w:rsidP="004E5BD5">
            <w:pPr>
              <w:tabs>
                <w:tab w:val="left" w:pos="4320"/>
                <w:tab w:val="left" w:pos="4500"/>
              </w:tabs>
              <w:rPr>
                <w:b/>
                <w:sz w:val="28"/>
                <w:szCs w:val="28"/>
                <w:lang w:val="uz-Cyrl-UZ"/>
              </w:rPr>
            </w:pPr>
            <w:r w:rsidRPr="00EA5D47">
              <w:rPr>
                <w:b/>
                <w:sz w:val="28"/>
                <w:szCs w:val="28"/>
                <w:lang w:val="uz-Cyrl-UZ"/>
              </w:rPr>
              <w:t xml:space="preserve">uz </w:t>
            </w:r>
            <w:r w:rsidRPr="00D80C3B">
              <w:rPr>
                <w:sz w:val="28"/>
                <w:szCs w:val="28"/>
                <w:lang w:val="uz-Cyrl-UZ"/>
              </w:rPr>
              <w:t>-</w:t>
            </w:r>
            <w:r w:rsidRPr="00EA5D47">
              <w:rPr>
                <w:b/>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ifoda</w:t>
            </w:r>
          </w:p>
          <w:p w14:paraId="39ED5001" w14:textId="4DC962BF" w:rsidR="00C16851" w:rsidRPr="00844AE4" w:rsidRDefault="000B536F" w:rsidP="004E5BD5">
            <w:pPr>
              <w:tabs>
                <w:tab w:val="left" w:pos="4320"/>
                <w:tab w:val="left" w:pos="4500"/>
              </w:tabs>
              <w:rPr>
                <w:sz w:val="28"/>
                <w:szCs w:val="28"/>
              </w:rPr>
            </w:pPr>
            <w:r>
              <w:rPr>
                <w:sz w:val="28"/>
                <w:szCs w:val="28"/>
                <w:lang w:val="uz-Cyrl-UZ"/>
              </w:rPr>
              <w:t xml:space="preserve"> </w:t>
            </w:r>
            <w:r w:rsidR="00C16851" w:rsidRPr="00EA5D47">
              <w:rPr>
                <w:sz w:val="28"/>
                <w:szCs w:val="28"/>
                <w:lang w:val="uz-Cyrl-UZ"/>
              </w:rPr>
              <w:t>мантиқий ифода</w:t>
            </w:r>
          </w:p>
          <w:p w14:paraId="6022FC0C"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uz-Cyrl-UZ"/>
              </w:rPr>
              <w:t xml:space="preserve"> logical expression </w:t>
            </w:r>
          </w:p>
          <w:p w14:paraId="392C2F5A" w14:textId="77777777" w:rsidR="00C16851" w:rsidRPr="0051450D" w:rsidRDefault="00C16851" w:rsidP="004E5BD5">
            <w:pPr>
              <w:tabs>
                <w:tab w:val="left" w:pos="4320"/>
                <w:tab w:val="left" w:pos="4500"/>
              </w:tabs>
              <w:rPr>
                <w:sz w:val="28"/>
                <w:szCs w:val="28"/>
                <w:lang w:val="en-US"/>
              </w:rPr>
            </w:pPr>
          </w:p>
        </w:tc>
        <w:tc>
          <w:tcPr>
            <w:tcW w:w="2921" w:type="pct"/>
          </w:tcPr>
          <w:p w14:paraId="6F21651C" w14:textId="46144D3B" w:rsidR="00C16851" w:rsidRDefault="00C16851" w:rsidP="004E5BD5">
            <w:pPr>
              <w:jc w:val="both"/>
              <w:rPr>
                <w:sz w:val="28"/>
                <w:szCs w:val="28"/>
                <w:lang w:val="uz-Cyrl-UZ"/>
              </w:rPr>
            </w:pPr>
            <w:r w:rsidRPr="00EB4564">
              <w:rPr>
                <w:sz w:val="28"/>
                <w:szCs w:val="28"/>
              </w:rPr>
              <w:t>Выражение, состоящее из утверждений, объединённых логическими операторами. Обыч</w:t>
            </w:r>
            <w:r w:rsidR="00E70406">
              <w:rPr>
                <w:sz w:val="28"/>
                <w:szCs w:val="28"/>
              </w:rPr>
              <w:t>-</w:t>
            </w:r>
            <w:r w:rsidRPr="00EB4564">
              <w:rPr>
                <w:sz w:val="28"/>
                <w:szCs w:val="28"/>
              </w:rPr>
              <w:t>но используется</w:t>
            </w:r>
            <w:r w:rsidR="00D7251A">
              <w:rPr>
                <w:sz w:val="28"/>
                <w:szCs w:val="28"/>
              </w:rPr>
              <w:t xml:space="preserve"> </w:t>
            </w:r>
            <w:r w:rsidRPr="00EB4564">
              <w:rPr>
                <w:sz w:val="28"/>
                <w:szCs w:val="28"/>
              </w:rPr>
              <w:t>для проверки выполнения различных условий.</w:t>
            </w:r>
            <w:r w:rsidR="00D7251A">
              <w:rPr>
                <w:sz w:val="28"/>
                <w:szCs w:val="28"/>
              </w:rPr>
              <w:t xml:space="preserve"> </w:t>
            </w:r>
          </w:p>
          <w:p w14:paraId="6F30E612" w14:textId="77777777" w:rsidR="00C16851" w:rsidRPr="00182F4C" w:rsidRDefault="00C16851" w:rsidP="004E5BD5">
            <w:pPr>
              <w:jc w:val="both"/>
              <w:rPr>
                <w:sz w:val="28"/>
                <w:szCs w:val="28"/>
                <w:lang w:val="uz-Cyrl-UZ"/>
              </w:rPr>
            </w:pPr>
          </w:p>
          <w:p w14:paraId="41F726F7" w14:textId="77777777" w:rsidR="00C16851" w:rsidRPr="00EB4564" w:rsidRDefault="00C16851" w:rsidP="004E5BD5">
            <w:pPr>
              <w:jc w:val="both"/>
              <w:rPr>
                <w:sz w:val="28"/>
                <w:szCs w:val="28"/>
              </w:rPr>
            </w:pPr>
            <w:r w:rsidRPr="00EB4564">
              <w:rPr>
                <w:sz w:val="28"/>
                <w:szCs w:val="28"/>
                <w:lang w:val="en-US"/>
              </w:rPr>
              <w:t>Mantiqiy</w:t>
            </w:r>
            <w:r w:rsidRPr="002A12CF">
              <w:rPr>
                <w:sz w:val="28"/>
                <w:szCs w:val="28"/>
              </w:rPr>
              <w:t xml:space="preserve"> </w:t>
            </w:r>
            <w:r w:rsidRPr="00EB4564">
              <w:rPr>
                <w:sz w:val="28"/>
                <w:szCs w:val="28"/>
                <w:lang w:val="en-US"/>
              </w:rPr>
              <w:t>operatorlar</w:t>
            </w:r>
            <w:r w:rsidRPr="002A12CF">
              <w:rPr>
                <w:sz w:val="28"/>
                <w:szCs w:val="28"/>
              </w:rPr>
              <w:t xml:space="preserve"> </w:t>
            </w:r>
            <w:r w:rsidRPr="00EB4564">
              <w:rPr>
                <w:sz w:val="28"/>
                <w:szCs w:val="28"/>
                <w:lang w:val="en-US"/>
              </w:rPr>
              <w:t>bilan</w:t>
            </w:r>
            <w:r w:rsidRPr="002A12CF">
              <w:rPr>
                <w:sz w:val="28"/>
                <w:szCs w:val="28"/>
              </w:rPr>
              <w:t xml:space="preserve"> </w:t>
            </w:r>
            <w:r w:rsidRPr="00EB4564">
              <w:rPr>
                <w:sz w:val="28"/>
                <w:szCs w:val="28"/>
                <w:lang w:val="en-US"/>
              </w:rPr>
              <w:t>birlashtirilgan</w:t>
            </w:r>
            <w:r w:rsidRPr="002A12CF">
              <w:rPr>
                <w:sz w:val="28"/>
                <w:szCs w:val="28"/>
              </w:rPr>
              <w:t xml:space="preserve"> </w:t>
            </w:r>
            <w:r w:rsidRPr="00EB4564">
              <w:rPr>
                <w:sz w:val="28"/>
                <w:szCs w:val="28"/>
                <w:lang w:val="en-US"/>
              </w:rPr>
              <w:lastRenderedPageBreak/>
              <w:t>tasdiqlardan</w:t>
            </w:r>
            <w:r w:rsidRPr="002A12CF">
              <w:rPr>
                <w:sz w:val="28"/>
                <w:szCs w:val="28"/>
              </w:rPr>
              <w:t xml:space="preserve"> </w:t>
            </w:r>
            <w:r w:rsidRPr="00EB4564">
              <w:rPr>
                <w:sz w:val="28"/>
                <w:szCs w:val="28"/>
                <w:lang w:val="en-US"/>
              </w:rPr>
              <w:t>tuzilgan</w:t>
            </w:r>
            <w:r w:rsidRPr="002A12CF">
              <w:rPr>
                <w:sz w:val="28"/>
                <w:szCs w:val="28"/>
              </w:rPr>
              <w:t xml:space="preserve"> </w:t>
            </w:r>
            <w:r w:rsidRPr="00EB4564">
              <w:rPr>
                <w:sz w:val="28"/>
                <w:szCs w:val="28"/>
                <w:lang w:val="en-US"/>
              </w:rPr>
              <w:t>ifoda</w:t>
            </w:r>
            <w:r w:rsidRPr="002A12CF">
              <w:rPr>
                <w:sz w:val="28"/>
                <w:szCs w:val="28"/>
              </w:rPr>
              <w:t xml:space="preserve">. </w:t>
            </w:r>
            <w:r w:rsidRPr="00EB4564">
              <w:rPr>
                <w:sz w:val="28"/>
                <w:szCs w:val="28"/>
                <w:lang w:val="en-US"/>
              </w:rPr>
              <w:t>Odatda</w:t>
            </w:r>
            <w:r w:rsidRPr="002A12CF">
              <w:rPr>
                <w:sz w:val="28"/>
                <w:szCs w:val="28"/>
              </w:rPr>
              <w:t xml:space="preserve"> </w:t>
            </w:r>
            <w:r w:rsidRPr="00EB4564">
              <w:rPr>
                <w:sz w:val="28"/>
                <w:szCs w:val="28"/>
                <w:lang w:val="en-US"/>
              </w:rPr>
              <w:t>turli</w:t>
            </w:r>
            <w:r w:rsidRPr="002A12CF">
              <w:rPr>
                <w:sz w:val="28"/>
                <w:szCs w:val="28"/>
              </w:rPr>
              <w:t xml:space="preserve"> </w:t>
            </w:r>
            <w:r w:rsidRPr="00EB4564">
              <w:rPr>
                <w:sz w:val="28"/>
                <w:szCs w:val="28"/>
                <w:lang w:val="en-US"/>
              </w:rPr>
              <w:t>shartlar</w:t>
            </w:r>
            <w:r w:rsidRPr="002A12CF">
              <w:rPr>
                <w:sz w:val="28"/>
                <w:szCs w:val="28"/>
              </w:rPr>
              <w:t xml:space="preserve"> </w:t>
            </w:r>
            <w:r w:rsidRPr="00EB4564">
              <w:rPr>
                <w:sz w:val="28"/>
                <w:szCs w:val="28"/>
                <w:lang w:val="en-US"/>
              </w:rPr>
              <w:t>bajarilishini</w:t>
            </w:r>
            <w:r w:rsidRPr="002A12CF">
              <w:rPr>
                <w:sz w:val="28"/>
                <w:szCs w:val="28"/>
              </w:rPr>
              <w:t xml:space="preserve"> </w:t>
            </w:r>
            <w:r w:rsidRPr="00EB4564">
              <w:rPr>
                <w:sz w:val="28"/>
                <w:szCs w:val="28"/>
                <w:lang w:val="en-US"/>
              </w:rPr>
              <w:t>tekshirish</w:t>
            </w:r>
            <w:r w:rsidRPr="002A12CF">
              <w:rPr>
                <w:sz w:val="28"/>
                <w:szCs w:val="28"/>
              </w:rPr>
              <w:t xml:space="preserve"> </w:t>
            </w:r>
            <w:r w:rsidRPr="00EB4564">
              <w:rPr>
                <w:sz w:val="28"/>
                <w:szCs w:val="28"/>
                <w:lang w:val="en-US"/>
              </w:rPr>
              <w:t>uchun</w:t>
            </w:r>
            <w:r w:rsidRPr="002A12CF">
              <w:rPr>
                <w:sz w:val="28"/>
                <w:szCs w:val="28"/>
              </w:rPr>
              <w:t xml:space="preserve"> </w:t>
            </w:r>
            <w:r w:rsidRPr="00EB4564">
              <w:rPr>
                <w:sz w:val="28"/>
                <w:szCs w:val="28"/>
                <w:lang w:val="en-US"/>
              </w:rPr>
              <w:t>foydalaniladi</w:t>
            </w:r>
            <w:r w:rsidRPr="002A12CF">
              <w:rPr>
                <w:sz w:val="28"/>
                <w:szCs w:val="28"/>
              </w:rPr>
              <w:t>.</w:t>
            </w:r>
          </w:p>
          <w:p w14:paraId="419EB742" w14:textId="77777777" w:rsidR="00C16851" w:rsidRPr="002A12CF" w:rsidRDefault="00C16851" w:rsidP="004E5BD5">
            <w:pPr>
              <w:jc w:val="both"/>
              <w:rPr>
                <w:sz w:val="28"/>
                <w:szCs w:val="28"/>
              </w:rPr>
            </w:pPr>
          </w:p>
          <w:p w14:paraId="00E93D8A" w14:textId="77777777" w:rsidR="00C16851" w:rsidRPr="00182F4C" w:rsidRDefault="00C16851" w:rsidP="004E5BD5">
            <w:pPr>
              <w:tabs>
                <w:tab w:val="left" w:pos="4320"/>
                <w:tab w:val="left" w:pos="4500"/>
              </w:tabs>
              <w:jc w:val="both"/>
              <w:rPr>
                <w:sz w:val="28"/>
                <w:szCs w:val="28"/>
                <w:lang w:val="uz-Cyrl-UZ"/>
              </w:rPr>
            </w:pPr>
            <w:r w:rsidRPr="00EB4564">
              <w:rPr>
                <w:sz w:val="28"/>
                <w:szCs w:val="28"/>
              </w:rPr>
              <w:t>Мантиқи</w:t>
            </w:r>
            <w:r>
              <w:rPr>
                <w:sz w:val="28"/>
                <w:szCs w:val="28"/>
              </w:rPr>
              <w:t>й операторлар билан бирлаштирил</w:t>
            </w:r>
            <w:r w:rsidRPr="00EB4564">
              <w:rPr>
                <w:sz w:val="28"/>
                <w:szCs w:val="28"/>
              </w:rPr>
              <w:t>ган тасдиқлардан тузилган ифода. Одатда турли шартлар бажарилишини текшириш учун фойдаланилади</w:t>
            </w:r>
            <w:r>
              <w:rPr>
                <w:sz w:val="28"/>
                <w:szCs w:val="28"/>
                <w:lang w:val="uz-Cyrl-UZ"/>
              </w:rPr>
              <w:t>.</w:t>
            </w:r>
          </w:p>
        </w:tc>
      </w:tr>
      <w:tr w:rsidR="00C16851" w:rsidRPr="00434559" w14:paraId="1B47535D" w14:textId="77777777">
        <w:trPr>
          <w:tblCellSpacing w:w="0" w:type="dxa"/>
          <w:jc w:val="center"/>
        </w:trPr>
        <w:tc>
          <w:tcPr>
            <w:tcW w:w="2079" w:type="pct"/>
          </w:tcPr>
          <w:p w14:paraId="58278515" w14:textId="77777777" w:rsidR="00C16851" w:rsidRPr="0051450D" w:rsidRDefault="00C16851" w:rsidP="004E5BD5">
            <w:pPr>
              <w:tabs>
                <w:tab w:val="left" w:pos="4320"/>
                <w:tab w:val="left" w:pos="4500"/>
              </w:tabs>
              <w:rPr>
                <w:b/>
                <w:sz w:val="28"/>
                <w:szCs w:val="28"/>
                <w:lang w:val="uz-Cyrl-UZ"/>
              </w:rPr>
            </w:pPr>
            <w:r w:rsidRPr="0051450D">
              <w:rPr>
                <w:b/>
                <w:sz w:val="28"/>
                <w:szCs w:val="28"/>
              </w:rPr>
              <w:lastRenderedPageBreak/>
              <w:t>Логическое значение</w:t>
            </w:r>
          </w:p>
          <w:p w14:paraId="7F2967F4" w14:textId="77777777" w:rsidR="00C16851" w:rsidRPr="00EA5D47" w:rsidRDefault="00C16851" w:rsidP="004E5BD5">
            <w:pPr>
              <w:tabs>
                <w:tab w:val="left" w:pos="4320"/>
                <w:tab w:val="left" w:pos="4500"/>
              </w:tabs>
              <w:rPr>
                <w:b/>
                <w:sz w:val="28"/>
                <w:szCs w:val="28"/>
              </w:rPr>
            </w:pPr>
            <w:r>
              <w:rPr>
                <w:b/>
                <w:sz w:val="28"/>
                <w:szCs w:val="28"/>
                <w:lang w:val="en-US"/>
              </w:rPr>
              <w:t>uz</w:t>
            </w:r>
            <w:r w:rsidRPr="00EA5D47">
              <w:rPr>
                <w:b/>
                <w:sz w:val="28"/>
                <w:szCs w:val="28"/>
              </w:rPr>
              <w:t xml:space="preserve"> </w:t>
            </w:r>
            <w:r w:rsidRPr="00460A7E">
              <w:rPr>
                <w:sz w:val="28"/>
                <w:szCs w:val="28"/>
              </w:rPr>
              <w:t>-</w:t>
            </w:r>
            <w:r w:rsidRPr="00EA5D47">
              <w:rPr>
                <w:b/>
                <w:sz w:val="28"/>
                <w:szCs w:val="28"/>
              </w:rPr>
              <w:t xml:space="preserve"> </w:t>
            </w:r>
            <w:r>
              <w:rPr>
                <w:sz w:val="28"/>
                <w:szCs w:val="28"/>
              </w:rPr>
              <w:t>mantiqiy</w:t>
            </w:r>
            <w:r w:rsidRPr="00351783">
              <w:rPr>
                <w:sz w:val="28"/>
                <w:szCs w:val="28"/>
              </w:rPr>
              <w:t xml:space="preserve"> </w:t>
            </w:r>
            <w:r>
              <w:rPr>
                <w:sz w:val="28"/>
                <w:szCs w:val="28"/>
              </w:rPr>
              <w:t>qiymat</w:t>
            </w:r>
          </w:p>
          <w:p w14:paraId="728604C2" w14:textId="7F9FE939" w:rsidR="00C16851" w:rsidRPr="00844AE4" w:rsidRDefault="000B536F" w:rsidP="004E5BD5">
            <w:pPr>
              <w:tabs>
                <w:tab w:val="left" w:pos="4320"/>
                <w:tab w:val="left" w:pos="4500"/>
              </w:tabs>
              <w:rPr>
                <w:sz w:val="28"/>
                <w:szCs w:val="28"/>
              </w:rPr>
            </w:pPr>
            <w:r>
              <w:rPr>
                <w:sz w:val="28"/>
                <w:szCs w:val="28"/>
              </w:rPr>
              <w:t xml:space="preserve"> </w:t>
            </w:r>
            <w:r w:rsidR="00C16851" w:rsidRPr="00351783">
              <w:rPr>
                <w:sz w:val="28"/>
                <w:szCs w:val="28"/>
              </w:rPr>
              <w:t>мантиқий қиймат</w:t>
            </w:r>
          </w:p>
          <w:p w14:paraId="1A716FE7"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045312">
              <w:rPr>
                <w:sz w:val="28"/>
                <w:szCs w:val="28"/>
                <w:lang w:val="en-US"/>
              </w:rPr>
              <w:t>-</w:t>
            </w:r>
            <w:r w:rsidRPr="0051450D">
              <w:rPr>
                <w:sz w:val="28"/>
                <w:szCs w:val="28"/>
                <w:lang w:val="en-US"/>
              </w:rPr>
              <w:t xml:space="preserve"> logical</w:t>
            </w:r>
            <w:r w:rsidRPr="0051450D">
              <w:rPr>
                <w:sz w:val="28"/>
                <w:szCs w:val="28"/>
              </w:rPr>
              <w:t xml:space="preserve"> </w:t>
            </w:r>
            <w:r w:rsidRPr="0051450D">
              <w:rPr>
                <w:sz w:val="28"/>
                <w:szCs w:val="28"/>
                <w:lang w:val="en-US"/>
              </w:rPr>
              <w:t>value</w:t>
            </w:r>
            <w:r w:rsidRPr="0051450D">
              <w:rPr>
                <w:sz w:val="28"/>
                <w:szCs w:val="28"/>
              </w:rPr>
              <w:t xml:space="preserve"> </w:t>
            </w:r>
          </w:p>
          <w:p w14:paraId="0CDEBA47" w14:textId="77777777" w:rsidR="00C16851" w:rsidRPr="0051450D" w:rsidRDefault="00C16851" w:rsidP="004E5BD5">
            <w:pPr>
              <w:tabs>
                <w:tab w:val="left" w:pos="4320"/>
                <w:tab w:val="left" w:pos="4500"/>
              </w:tabs>
              <w:rPr>
                <w:sz w:val="28"/>
                <w:szCs w:val="28"/>
                <w:lang w:val="en-US"/>
              </w:rPr>
            </w:pPr>
          </w:p>
        </w:tc>
        <w:tc>
          <w:tcPr>
            <w:tcW w:w="2921" w:type="pct"/>
          </w:tcPr>
          <w:p w14:paraId="579CE299" w14:textId="77777777" w:rsidR="00C16851" w:rsidRDefault="00C16851" w:rsidP="004E5BD5">
            <w:pPr>
              <w:tabs>
                <w:tab w:val="left" w:pos="4320"/>
                <w:tab w:val="left" w:pos="4500"/>
              </w:tabs>
              <w:jc w:val="both"/>
              <w:rPr>
                <w:sz w:val="28"/>
                <w:szCs w:val="28"/>
                <w:lang w:val="uz-Cyrl-UZ"/>
              </w:rPr>
            </w:pPr>
            <w:r>
              <w:rPr>
                <w:sz w:val="28"/>
                <w:szCs w:val="28"/>
              </w:rPr>
              <w:t>Двоичные значения: 1 или 0</w:t>
            </w:r>
            <w:r w:rsidRPr="0099336E">
              <w:rPr>
                <w:sz w:val="28"/>
                <w:szCs w:val="28"/>
              </w:rPr>
              <w:t>.</w:t>
            </w:r>
          </w:p>
          <w:p w14:paraId="38ADF940" w14:textId="77777777" w:rsidR="00C16851" w:rsidRPr="00DE4857" w:rsidRDefault="00C16851" w:rsidP="004E5BD5">
            <w:pPr>
              <w:tabs>
                <w:tab w:val="left" w:pos="4320"/>
                <w:tab w:val="left" w:pos="4500"/>
              </w:tabs>
              <w:jc w:val="both"/>
              <w:rPr>
                <w:sz w:val="28"/>
                <w:szCs w:val="28"/>
              </w:rPr>
            </w:pPr>
          </w:p>
          <w:p w14:paraId="053FD4C9" w14:textId="77777777" w:rsidR="00C16851" w:rsidRPr="00DE4857" w:rsidRDefault="00C16851" w:rsidP="004E5BD5">
            <w:pPr>
              <w:tabs>
                <w:tab w:val="left" w:pos="4320"/>
                <w:tab w:val="left" w:pos="4500"/>
              </w:tabs>
              <w:jc w:val="both"/>
              <w:rPr>
                <w:sz w:val="28"/>
                <w:szCs w:val="28"/>
              </w:rPr>
            </w:pPr>
            <w:r>
              <w:rPr>
                <w:sz w:val="28"/>
                <w:szCs w:val="28"/>
                <w:lang w:val="uz-Cyrl-UZ"/>
              </w:rPr>
              <w:t>1 yoki 0 ikkili qiymatlar.</w:t>
            </w:r>
          </w:p>
          <w:p w14:paraId="7CD2CFE6" w14:textId="77777777" w:rsidR="00C16851" w:rsidRPr="00DE4857" w:rsidRDefault="00C16851" w:rsidP="004E5BD5">
            <w:pPr>
              <w:tabs>
                <w:tab w:val="left" w:pos="4320"/>
                <w:tab w:val="left" w:pos="4500"/>
              </w:tabs>
              <w:jc w:val="both"/>
              <w:rPr>
                <w:sz w:val="28"/>
                <w:szCs w:val="28"/>
              </w:rPr>
            </w:pPr>
          </w:p>
          <w:p w14:paraId="3E7EA331" w14:textId="77777777" w:rsidR="00C16851" w:rsidRPr="00434559" w:rsidRDefault="00C16851" w:rsidP="004E5BD5">
            <w:pPr>
              <w:tabs>
                <w:tab w:val="left" w:pos="4320"/>
                <w:tab w:val="left" w:pos="4500"/>
              </w:tabs>
              <w:jc w:val="both"/>
              <w:rPr>
                <w:sz w:val="28"/>
                <w:szCs w:val="28"/>
                <w:lang w:val="uz-Cyrl-UZ"/>
              </w:rPr>
            </w:pPr>
            <w:r>
              <w:rPr>
                <w:sz w:val="28"/>
                <w:szCs w:val="28"/>
                <w:lang w:val="uz-Cyrl-UZ"/>
              </w:rPr>
              <w:t>1 ёки 0 иккили қийматлар.</w:t>
            </w:r>
          </w:p>
        </w:tc>
      </w:tr>
      <w:tr w:rsidR="00C16851" w:rsidRPr="0099336E" w14:paraId="4EF25820" w14:textId="77777777">
        <w:trPr>
          <w:tblCellSpacing w:w="0" w:type="dxa"/>
          <w:jc w:val="center"/>
        </w:trPr>
        <w:tc>
          <w:tcPr>
            <w:tcW w:w="2079" w:type="pct"/>
          </w:tcPr>
          <w:p w14:paraId="1A55D1FB" w14:textId="77777777" w:rsidR="00C16851" w:rsidRPr="0051450D" w:rsidRDefault="00C16851" w:rsidP="004E5BD5">
            <w:pPr>
              <w:tabs>
                <w:tab w:val="left" w:pos="4320"/>
                <w:tab w:val="left" w:pos="4500"/>
              </w:tabs>
              <w:rPr>
                <w:b/>
                <w:sz w:val="28"/>
                <w:szCs w:val="28"/>
                <w:lang w:val="uz-Cyrl-UZ"/>
              </w:rPr>
            </w:pPr>
            <w:r w:rsidRPr="0051450D">
              <w:rPr>
                <w:b/>
                <w:sz w:val="28"/>
                <w:szCs w:val="28"/>
              </w:rPr>
              <w:t>Логическое</w:t>
            </w:r>
            <w:r w:rsidRPr="00844AE4">
              <w:rPr>
                <w:b/>
                <w:sz w:val="28"/>
                <w:szCs w:val="28"/>
              </w:rPr>
              <w:t xml:space="preserve"> </w:t>
            </w:r>
            <w:r w:rsidRPr="0051450D">
              <w:rPr>
                <w:b/>
                <w:sz w:val="28"/>
                <w:szCs w:val="28"/>
              </w:rPr>
              <w:t>имя</w:t>
            </w:r>
          </w:p>
          <w:p w14:paraId="696550B0" w14:textId="77777777" w:rsidR="00C16851" w:rsidRPr="00844AE4" w:rsidRDefault="00C16851"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mantiqiy</w:t>
            </w:r>
            <w:r w:rsidRPr="00844AE4">
              <w:rPr>
                <w:sz w:val="28"/>
                <w:szCs w:val="28"/>
              </w:rPr>
              <w:t xml:space="preserve"> </w:t>
            </w:r>
            <w:r w:rsidRPr="00DE4857">
              <w:rPr>
                <w:sz w:val="28"/>
                <w:szCs w:val="28"/>
                <w:lang w:val="en-US"/>
              </w:rPr>
              <w:t>nom</w:t>
            </w:r>
          </w:p>
          <w:p w14:paraId="6ED56D37" w14:textId="3C882C9F" w:rsidR="00C16851" w:rsidRPr="00844AE4" w:rsidRDefault="000B536F" w:rsidP="004E5BD5">
            <w:pPr>
              <w:tabs>
                <w:tab w:val="left" w:pos="4320"/>
                <w:tab w:val="left" w:pos="4500"/>
              </w:tabs>
              <w:rPr>
                <w:sz w:val="28"/>
                <w:szCs w:val="28"/>
              </w:rPr>
            </w:pPr>
            <w:r>
              <w:rPr>
                <w:sz w:val="28"/>
                <w:szCs w:val="28"/>
              </w:rPr>
              <w:t xml:space="preserve"> </w:t>
            </w:r>
            <w:r w:rsidR="00C16851" w:rsidRPr="00BD2E43">
              <w:rPr>
                <w:sz w:val="28"/>
                <w:szCs w:val="28"/>
              </w:rPr>
              <w:t>мантиқий ном</w:t>
            </w:r>
          </w:p>
          <w:p w14:paraId="0CCBCBCC"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CB2A1A">
              <w:rPr>
                <w:sz w:val="28"/>
                <w:szCs w:val="28"/>
                <w:lang w:val="en-US"/>
              </w:rPr>
              <w:t>-</w:t>
            </w:r>
            <w:r w:rsidRPr="0051450D">
              <w:rPr>
                <w:sz w:val="28"/>
                <w:szCs w:val="28"/>
                <w:lang w:val="en-US"/>
              </w:rPr>
              <w:t xml:space="preserve"> logical name </w:t>
            </w:r>
          </w:p>
          <w:p w14:paraId="01560B7C" w14:textId="77777777" w:rsidR="00C16851" w:rsidRPr="0051450D" w:rsidRDefault="00C16851" w:rsidP="004E5BD5">
            <w:pPr>
              <w:tabs>
                <w:tab w:val="left" w:pos="4320"/>
                <w:tab w:val="left" w:pos="4500"/>
              </w:tabs>
              <w:rPr>
                <w:sz w:val="28"/>
                <w:szCs w:val="28"/>
                <w:lang w:val="en-US"/>
              </w:rPr>
            </w:pPr>
          </w:p>
        </w:tc>
        <w:tc>
          <w:tcPr>
            <w:tcW w:w="2921" w:type="pct"/>
          </w:tcPr>
          <w:p w14:paraId="5D033444" w14:textId="203BCEC7" w:rsidR="00C16851" w:rsidRPr="00EB4564" w:rsidRDefault="00C16851" w:rsidP="004E5BD5">
            <w:pPr>
              <w:jc w:val="both"/>
              <w:rPr>
                <w:sz w:val="28"/>
                <w:szCs w:val="28"/>
              </w:rPr>
            </w:pPr>
            <w:r w:rsidRPr="00EB4564">
              <w:rPr>
                <w:sz w:val="28"/>
                <w:szCs w:val="28"/>
              </w:rPr>
              <w:t>Имя, присваемое операционной системой некоторому устройству или классу устройств, для того, чтобы прикладное программное обеспечение не завис</w:t>
            </w:r>
            <w:r>
              <w:rPr>
                <w:sz w:val="28"/>
                <w:szCs w:val="28"/>
              </w:rPr>
              <w:t>и</w:t>
            </w:r>
            <w:r w:rsidRPr="00EB4564">
              <w:rPr>
                <w:sz w:val="28"/>
                <w:szCs w:val="28"/>
              </w:rPr>
              <w:t>ло от особенностей конструкции</w:t>
            </w:r>
            <w:r w:rsidR="00D7251A">
              <w:rPr>
                <w:sz w:val="28"/>
                <w:szCs w:val="28"/>
              </w:rPr>
              <w:t xml:space="preserve"> </w:t>
            </w:r>
            <w:r w:rsidRPr="00EB4564">
              <w:rPr>
                <w:sz w:val="28"/>
                <w:szCs w:val="28"/>
              </w:rPr>
              <w:t>устройства.</w:t>
            </w:r>
            <w:r w:rsidR="00D7251A">
              <w:rPr>
                <w:sz w:val="28"/>
                <w:szCs w:val="28"/>
              </w:rPr>
              <w:t xml:space="preserve"> </w:t>
            </w:r>
          </w:p>
          <w:p w14:paraId="5EF8F296" w14:textId="77777777" w:rsidR="00C16851" w:rsidRPr="00EB4564" w:rsidRDefault="00C16851" w:rsidP="004E5BD5">
            <w:pPr>
              <w:jc w:val="both"/>
              <w:rPr>
                <w:sz w:val="28"/>
                <w:szCs w:val="28"/>
              </w:rPr>
            </w:pPr>
          </w:p>
          <w:p w14:paraId="0F7F60A7" w14:textId="71B5E29D" w:rsidR="00C16851" w:rsidRPr="00EB4564" w:rsidRDefault="00C16851" w:rsidP="004E5BD5">
            <w:pPr>
              <w:jc w:val="both"/>
              <w:rPr>
                <w:sz w:val="28"/>
                <w:szCs w:val="28"/>
              </w:rPr>
            </w:pPr>
            <w:r w:rsidRPr="00EB4564">
              <w:rPr>
                <w:sz w:val="28"/>
                <w:szCs w:val="28"/>
              </w:rPr>
              <w:t>Operatsion tizim tomonidan qandaydir qurilma yoki qurilmalar klassiga, amaliy dasturiy t</w:t>
            </w:r>
            <w:r>
              <w:rPr>
                <w:sz w:val="28"/>
                <w:szCs w:val="28"/>
              </w:rPr>
              <w:t>a’</w:t>
            </w:r>
            <w:r w:rsidRPr="00EB4564">
              <w:rPr>
                <w:sz w:val="28"/>
                <w:szCs w:val="28"/>
              </w:rPr>
              <w:t>minot qurilma konstruksiyasining</w:t>
            </w:r>
            <w:r w:rsidR="00D7251A">
              <w:rPr>
                <w:sz w:val="28"/>
                <w:szCs w:val="28"/>
              </w:rPr>
              <w:t xml:space="preserve"> </w:t>
            </w:r>
            <w:r>
              <w:rPr>
                <w:sz w:val="28"/>
                <w:szCs w:val="28"/>
              </w:rPr>
              <w:t>o‘</w:t>
            </w:r>
            <w:r w:rsidRPr="00EB4564">
              <w:rPr>
                <w:sz w:val="28"/>
                <w:szCs w:val="28"/>
              </w:rPr>
              <w:t>ziga xos xususiyatlariga bo</w:t>
            </w:r>
            <w:r>
              <w:rPr>
                <w:sz w:val="28"/>
                <w:szCs w:val="28"/>
              </w:rPr>
              <w:t>g‘</w:t>
            </w:r>
            <w:r w:rsidRPr="00EB4564">
              <w:rPr>
                <w:sz w:val="28"/>
                <w:szCs w:val="28"/>
              </w:rPr>
              <w:t>liq b</w:t>
            </w:r>
            <w:r>
              <w:rPr>
                <w:sz w:val="28"/>
                <w:szCs w:val="28"/>
              </w:rPr>
              <w:t>o‘</w:t>
            </w:r>
            <w:r w:rsidRPr="00EB4564">
              <w:rPr>
                <w:sz w:val="28"/>
                <w:szCs w:val="28"/>
              </w:rPr>
              <w:t>lmasligi uchun beriladigan nom.</w:t>
            </w:r>
          </w:p>
          <w:p w14:paraId="24AB9952" w14:textId="77777777" w:rsidR="00C16851" w:rsidRPr="002A12CF" w:rsidRDefault="00C16851" w:rsidP="004E5BD5">
            <w:pPr>
              <w:jc w:val="both"/>
              <w:rPr>
                <w:sz w:val="28"/>
                <w:szCs w:val="28"/>
              </w:rPr>
            </w:pPr>
          </w:p>
          <w:p w14:paraId="6625B089" w14:textId="77777777" w:rsidR="00C16851" w:rsidRPr="0099336E" w:rsidRDefault="00C16851" w:rsidP="004E5BD5">
            <w:pPr>
              <w:tabs>
                <w:tab w:val="left" w:pos="4320"/>
                <w:tab w:val="left" w:pos="4500"/>
              </w:tabs>
              <w:jc w:val="both"/>
              <w:rPr>
                <w:sz w:val="28"/>
                <w:szCs w:val="28"/>
              </w:rPr>
            </w:pPr>
            <w:r w:rsidRPr="00EB4564">
              <w:rPr>
                <w:sz w:val="28"/>
                <w:szCs w:val="28"/>
              </w:rPr>
              <w:t>Операцион</w:t>
            </w:r>
            <w:r w:rsidRPr="002A12CF">
              <w:rPr>
                <w:sz w:val="28"/>
                <w:szCs w:val="28"/>
              </w:rPr>
              <w:t xml:space="preserve"> </w:t>
            </w:r>
            <w:r w:rsidRPr="00EB4564">
              <w:rPr>
                <w:sz w:val="28"/>
                <w:szCs w:val="28"/>
              </w:rPr>
              <w:t>тизим</w:t>
            </w:r>
            <w:r w:rsidRPr="002A12CF">
              <w:rPr>
                <w:sz w:val="28"/>
                <w:szCs w:val="28"/>
              </w:rPr>
              <w:t xml:space="preserve"> </w:t>
            </w:r>
            <w:r w:rsidRPr="00EB4564">
              <w:rPr>
                <w:sz w:val="28"/>
                <w:szCs w:val="28"/>
              </w:rPr>
              <w:t>томонидан</w:t>
            </w:r>
            <w:r w:rsidRPr="002A12CF">
              <w:rPr>
                <w:sz w:val="28"/>
                <w:szCs w:val="28"/>
              </w:rPr>
              <w:t xml:space="preserve"> </w:t>
            </w:r>
            <w:r w:rsidRPr="00EB4564">
              <w:rPr>
                <w:sz w:val="28"/>
                <w:szCs w:val="28"/>
              </w:rPr>
              <w:t>қандайдир</w:t>
            </w:r>
            <w:r w:rsidRPr="002A12CF">
              <w:rPr>
                <w:sz w:val="28"/>
                <w:szCs w:val="28"/>
              </w:rPr>
              <w:t xml:space="preserve"> </w:t>
            </w:r>
            <w:r w:rsidRPr="00EB4564">
              <w:rPr>
                <w:sz w:val="28"/>
                <w:szCs w:val="28"/>
              </w:rPr>
              <w:t>қурилма</w:t>
            </w:r>
            <w:r w:rsidRPr="002A12CF">
              <w:rPr>
                <w:sz w:val="28"/>
                <w:szCs w:val="28"/>
              </w:rPr>
              <w:t xml:space="preserve"> </w:t>
            </w:r>
            <w:r w:rsidRPr="00EB4564">
              <w:rPr>
                <w:sz w:val="28"/>
                <w:szCs w:val="28"/>
              </w:rPr>
              <w:t>ёки</w:t>
            </w:r>
            <w:r w:rsidRPr="002A12CF">
              <w:rPr>
                <w:sz w:val="28"/>
                <w:szCs w:val="28"/>
              </w:rPr>
              <w:t xml:space="preserve"> </w:t>
            </w:r>
            <w:r w:rsidRPr="00EB4564">
              <w:rPr>
                <w:sz w:val="28"/>
                <w:szCs w:val="28"/>
              </w:rPr>
              <w:t>қурилмалар</w:t>
            </w:r>
            <w:r w:rsidRPr="002A12CF">
              <w:rPr>
                <w:sz w:val="28"/>
                <w:szCs w:val="28"/>
              </w:rPr>
              <w:t xml:space="preserve"> </w:t>
            </w:r>
            <w:r w:rsidRPr="00EB4564">
              <w:rPr>
                <w:sz w:val="28"/>
                <w:szCs w:val="28"/>
              </w:rPr>
              <w:t>классига</w:t>
            </w:r>
            <w:r w:rsidRPr="002A12CF">
              <w:rPr>
                <w:sz w:val="28"/>
                <w:szCs w:val="28"/>
              </w:rPr>
              <w:t xml:space="preserve">, </w:t>
            </w:r>
            <w:r w:rsidRPr="00EB4564">
              <w:rPr>
                <w:sz w:val="28"/>
                <w:szCs w:val="28"/>
              </w:rPr>
              <w:t>амалий</w:t>
            </w:r>
            <w:r w:rsidRPr="002A12CF">
              <w:rPr>
                <w:sz w:val="28"/>
                <w:szCs w:val="28"/>
              </w:rPr>
              <w:t xml:space="preserve"> </w:t>
            </w:r>
            <w:r w:rsidRPr="00EB4564">
              <w:rPr>
                <w:sz w:val="28"/>
                <w:szCs w:val="28"/>
              </w:rPr>
              <w:t>дастурий</w:t>
            </w:r>
            <w:r w:rsidRPr="002A12CF">
              <w:rPr>
                <w:sz w:val="28"/>
                <w:szCs w:val="28"/>
              </w:rPr>
              <w:t xml:space="preserve"> </w:t>
            </w:r>
            <w:r w:rsidRPr="00EB4564">
              <w:rPr>
                <w:sz w:val="28"/>
                <w:szCs w:val="28"/>
              </w:rPr>
              <w:t>таъминот</w:t>
            </w:r>
            <w:r w:rsidRPr="002A12CF">
              <w:rPr>
                <w:sz w:val="28"/>
                <w:szCs w:val="28"/>
              </w:rPr>
              <w:t xml:space="preserve"> </w:t>
            </w:r>
            <w:r w:rsidRPr="00EB4564">
              <w:rPr>
                <w:sz w:val="28"/>
                <w:szCs w:val="28"/>
              </w:rPr>
              <w:t>қурилма</w:t>
            </w:r>
            <w:r w:rsidRPr="002A12CF">
              <w:rPr>
                <w:sz w:val="28"/>
                <w:szCs w:val="28"/>
              </w:rPr>
              <w:t xml:space="preserve"> </w:t>
            </w:r>
            <w:r w:rsidRPr="00EB4564">
              <w:rPr>
                <w:sz w:val="28"/>
                <w:szCs w:val="28"/>
              </w:rPr>
              <w:t>конструкциясининг</w:t>
            </w:r>
            <w:r w:rsidRPr="002A12CF">
              <w:rPr>
                <w:sz w:val="28"/>
                <w:szCs w:val="28"/>
              </w:rPr>
              <w:t xml:space="preserve"> </w:t>
            </w:r>
            <w:r w:rsidRPr="00EB4564">
              <w:rPr>
                <w:sz w:val="28"/>
                <w:szCs w:val="28"/>
              </w:rPr>
              <w:t>ўзига</w:t>
            </w:r>
            <w:r w:rsidRPr="002A12CF">
              <w:rPr>
                <w:sz w:val="28"/>
                <w:szCs w:val="28"/>
              </w:rPr>
              <w:t xml:space="preserve"> </w:t>
            </w:r>
            <w:r w:rsidRPr="00EB4564">
              <w:rPr>
                <w:sz w:val="28"/>
                <w:szCs w:val="28"/>
              </w:rPr>
              <w:t>хос</w:t>
            </w:r>
            <w:r w:rsidRPr="002A12CF">
              <w:rPr>
                <w:sz w:val="28"/>
                <w:szCs w:val="28"/>
              </w:rPr>
              <w:t xml:space="preserve"> </w:t>
            </w:r>
            <w:r w:rsidRPr="00EB4564">
              <w:rPr>
                <w:sz w:val="28"/>
                <w:szCs w:val="28"/>
              </w:rPr>
              <w:t>хусусиятларига</w:t>
            </w:r>
            <w:r w:rsidRPr="002A12CF">
              <w:rPr>
                <w:sz w:val="28"/>
                <w:szCs w:val="28"/>
              </w:rPr>
              <w:t xml:space="preserve"> </w:t>
            </w:r>
            <w:r w:rsidRPr="00EB4564">
              <w:rPr>
                <w:sz w:val="28"/>
                <w:szCs w:val="28"/>
              </w:rPr>
              <w:t>боғлиқ</w:t>
            </w:r>
            <w:r w:rsidRPr="002A12CF">
              <w:rPr>
                <w:sz w:val="28"/>
                <w:szCs w:val="28"/>
              </w:rPr>
              <w:t xml:space="preserve"> </w:t>
            </w:r>
            <w:r w:rsidRPr="00EB4564">
              <w:rPr>
                <w:sz w:val="28"/>
                <w:szCs w:val="28"/>
              </w:rPr>
              <w:t>бўлмаслиги</w:t>
            </w:r>
            <w:r w:rsidRPr="002A12CF">
              <w:rPr>
                <w:sz w:val="28"/>
                <w:szCs w:val="28"/>
              </w:rPr>
              <w:t xml:space="preserve"> </w:t>
            </w:r>
            <w:r w:rsidRPr="00EB4564">
              <w:rPr>
                <w:sz w:val="28"/>
                <w:szCs w:val="28"/>
              </w:rPr>
              <w:t>учун</w:t>
            </w:r>
            <w:r w:rsidRPr="002A12CF">
              <w:rPr>
                <w:sz w:val="28"/>
                <w:szCs w:val="28"/>
              </w:rPr>
              <w:t xml:space="preserve"> </w:t>
            </w:r>
            <w:r w:rsidRPr="00EB4564">
              <w:rPr>
                <w:sz w:val="28"/>
                <w:szCs w:val="28"/>
              </w:rPr>
              <w:t>бериладиган</w:t>
            </w:r>
            <w:r w:rsidRPr="002A12CF">
              <w:rPr>
                <w:sz w:val="28"/>
                <w:szCs w:val="28"/>
              </w:rPr>
              <w:t xml:space="preserve"> </w:t>
            </w:r>
            <w:r w:rsidRPr="00EB4564">
              <w:rPr>
                <w:sz w:val="28"/>
                <w:szCs w:val="28"/>
              </w:rPr>
              <w:t>ном</w:t>
            </w:r>
            <w:r>
              <w:rPr>
                <w:sz w:val="28"/>
                <w:szCs w:val="28"/>
                <w:lang w:val="uz-Cyrl-UZ"/>
              </w:rPr>
              <w:t>.</w:t>
            </w:r>
          </w:p>
        </w:tc>
      </w:tr>
      <w:tr w:rsidR="00C16851" w:rsidRPr="003E387B" w14:paraId="7DA02F68" w14:textId="77777777">
        <w:trPr>
          <w:tblCellSpacing w:w="0" w:type="dxa"/>
          <w:jc w:val="center"/>
        </w:trPr>
        <w:tc>
          <w:tcPr>
            <w:tcW w:w="2079" w:type="pct"/>
          </w:tcPr>
          <w:p w14:paraId="422BB418" w14:textId="77777777" w:rsidR="00C16851" w:rsidRPr="00DE4143" w:rsidRDefault="00C16851" w:rsidP="00934225">
            <w:pPr>
              <w:tabs>
                <w:tab w:val="left" w:pos="4320"/>
                <w:tab w:val="left" w:pos="4500"/>
              </w:tabs>
              <w:rPr>
                <w:b/>
                <w:sz w:val="28"/>
                <w:szCs w:val="28"/>
                <w:lang w:val="uz-Cyrl-UZ"/>
              </w:rPr>
            </w:pPr>
            <w:r w:rsidRPr="00DE4143">
              <w:rPr>
                <w:b/>
                <w:sz w:val="28"/>
                <w:szCs w:val="28"/>
              </w:rPr>
              <w:t xml:space="preserve">Логическое отрицание, </w:t>
            </w:r>
            <w:r w:rsidR="00E61F6C">
              <w:rPr>
                <w:b/>
                <w:sz w:val="28"/>
                <w:szCs w:val="28"/>
              </w:rPr>
              <w:br/>
            </w:r>
            <w:r w:rsidRPr="00DE4143">
              <w:rPr>
                <w:b/>
                <w:sz w:val="28"/>
                <w:szCs w:val="28"/>
              </w:rPr>
              <w:t>оператор НЕ</w:t>
            </w:r>
          </w:p>
          <w:p w14:paraId="21A8C8D9" w14:textId="77777777" w:rsidR="00C16851" w:rsidRPr="0063670C" w:rsidRDefault="00C16851" w:rsidP="00831862">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844AE4">
              <w:rPr>
                <w:sz w:val="28"/>
                <w:szCs w:val="28"/>
              </w:rPr>
              <w:t xml:space="preserve"> </w:t>
            </w:r>
            <w:r w:rsidRPr="0099137E">
              <w:rPr>
                <w:sz w:val="28"/>
                <w:szCs w:val="28"/>
                <w:lang w:val="en-US"/>
              </w:rPr>
              <w:t>m</w:t>
            </w:r>
            <w:r>
              <w:rPr>
                <w:sz w:val="28"/>
                <w:szCs w:val="28"/>
                <w:lang w:val="uz-Cyrl-UZ"/>
              </w:rPr>
              <w:t>antiqiy</w:t>
            </w:r>
            <w:r w:rsidRPr="00831862">
              <w:rPr>
                <w:sz w:val="28"/>
                <w:szCs w:val="28"/>
                <w:lang w:val="uz-Cyrl-UZ"/>
              </w:rPr>
              <w:t xml:space="preserve"> </w:t>
            </w:r>
            <w:r>
              <w:rPr>
                <w:sz w:val="28"/>
                <w:szCs w:val="28"/>
                <w:lang w:val="uz-Cyrl-UZ"/>
              </w:rPr>
              <w:t>inkor</w:t>
            </w:r>
            <w:r w:rsidRPr="00831862">
              <w:rPr>
                <w:sz w:val="28"/>
                <w:szCs w:val="28"/>
                <w:lang w:val="uz-Cyrl-UZ"/>
              </w:rPr>
              <w:t xml:space="preserve">, </w:t>
            </w:r>
            <w:r>
              <w:rPr>
                <w:sz w:val="28"/>
                <w:szCs w:val="28"/>
                <w:lang w:val="uz-Cyrl-UZ"/>
              </w:rPr>
              <w:t>YO‘Q</w:t>
            </w:r>
            <w:r w:rsidRPr="00831862">
              <w:rPr>
                <w:sz w:val="28"/>
                <w:szCs w:val="28"/>
                <w:lang w:val="uz-Cyrl-UZ"/>
              </w:rPr>
              <w:t xml:space="preserve"> </w:t>
            </w:r>
            <w:r w:rsidR="00E61F6C">
              <w:rPr>
                <w:sz w:val="28"/>
                <w:szCs w:val="28"/>
              </w:rPr>
              <w:br/>
            </w:r>
            <w:r>
              <w:rPr>
                <w:sz w:val="28"/>
                <w:szCs w:val="28"/>
                <w:lang w:val="uz-Cyrl-UZ"/>
              </w:rPr>
              <w:t>ope</w:t>
            </w:r>
            <w:r w:rsidRPr="0099137E">
              <w:rPr>
                <w:sz w:val="28"/>
                <w:szCs w:val="28"/>
                <w:lang w:val="en-US"/>
              </w:rPr>
              <w:t>ratori</w:t>
            </w:r>
          </w:p>
          <w:p w14:paraId="632DF549" w14:textId="1A92250D" w:rsidR="00C16851" w:rsidRPr="00844AE4" w:rsidRDefault="000B536F" w:rsidP="00934225">
            <w:pPr>
              <w:tabs>
                <w:tab w:val="left" w:pos="4320"/>
                <w:tab w:val="left" w:pos="4500"/>
              </w:tabs>
              <w:rPr>
                <w:sz w:val="28"/>
                <w:szCs w:val="28"/>
              </w:rPr>
            </w:pPr>
            <w:r>
              <w:rPr>
                <w:b/>
                <w:sz w:val="28"/>
                <w:szCs w:val="28"/>
                <w:lang w:val="uz-Cyrl-UZ"/>
              </w:rPr>
              <w:t xml:space="preserve"> </w:t>
            </w:r>
            <w:r w:rsidR="00C16851" w:rsidRPr="00831862">
              <w:rPr>
                <w:sz w:val="28"/>
                <w:szCs w:val="28"/>
              </w:rPr>
              <w:t>м</w:t>
            </w:r>
            <w:r w:rsidR="00C16851" w:rsidRPr="00831862">
              <w:rPr>
                <w:sz w:val="28"/>
                <w:szCs w:val="28"/>
                <w:lang w:val="uz-Cyrl-UZ"/>
              </w:rPr>
              <w:t xml:space="preserve">антиқий инкор, ЙЎҚ </w:t>
            </w:r>
            <w:r w:rsidR="00E61F6C">
              <w:rPr>
                <w:sz w:val="28"/>
                <w:szCs w:val="28"/>
              </w:rPr>
              <w:br/>
            </w:r>
            <w:r w:rsidR="00C16851" w:rsidRPr="00831862">
              <w:rPr>
                <w:sz w:val="28"/>
                <w:szCs w:val="28"/>
                <w:lang w:val="uz-Cyrl-UZ"/>
              </w:rPr>
              <w:t>опе</w:t>
            </w:r>
            <w:r w:rsidR="00C16851" w:rsidRPr="00831862">
              <w:rPr>
                <w:sz w:val="28"/>
                <w:szCs w:val="28"/>
              </w:rPr>
              <w:t>ратори</w:t>
            </w:r>
          </w:p>
          <w:p w14:paraId="7527E428" w14:textId="77777777" w:rsidR="00C16851" w:rsidRPr="00DE4143" w:rsidRDefault="00C16851" w:rsidP="00DE4143">
            <w:pPr>
              <w:tabs>
                <w:tab w:val="left" w:pos="4320"/>
                <w:tab w:val="left" w:pos="4500"/>
              </w:tabs>
              <w:rPr>
                <w:sz w:val="28"/>
                <w:szCs w:val="28"/>
                <w:lang w:val="uz-Cyrl-UZ"/>
              </w:rPr>
            </w:pPr>
            <w:r w:rsidRPr="00DE4143">
              <w:rPr>
                <w:b/>
                <w:sz w:val="28"/>
                <w:szCs w:val="28"/>
                <w:lang w:val="en-US"/>
              </w:rPr>
              <w:t>en</w:t>
            </w:r>
            <w:r w:rsidRPr="00844AE4">
              <w:rPr>
                <w:b/>
                <w:sz w:val="28"/>
                <w:szCs w:val="28"/>
              </w:rPr>
              <w:t xml:space="preserve"> -</w:t>
            </w:r>
            <w:r w:rsidRPr="00844AE4">
              <w:rPr>
                <w:sz w:val="28"/>
                <w:szCs w:val="28"/>
              </w:rPr>
              <w:t xml:space="preserve"> </w:t>
            </w:r>
            <w:r w:rsidRPr="00DE4143">
              <w:rPr>
                <w:sz w:val="28"/>
                <w:szCs w:val="28"/>
                <w:lang w:val="en-US"/>
              </w:rPr>
              <w:t>NOT</w:t>
            </w:r>
            <w:r w:rsidRPr="00DE4143">
              <w:rPr>
                <w:sz w:val="28"/>
                <w:szCs w:val="28"/>
              </w:rPr>
              <w:t xml:space="preserve"> </w:t>
            </w:r>
          </w:p>
          <w:p w14:paraId="1668CF4A" w14:textId="77777777" w:rsidR="00C16851" w:rsidRPr="00844AE4" w:rsidRDefault="00C16851" w:rsidP="00934225">
            <w:pPr>
              <w:tabs>
                <w:tab w:val="left" w:pos="4320"/>
                <w:tab w:val="left" w:pos="4500"/>
              </w:tabs>
              <w:rPr>
                <w:sz w:val="28"/>
                <w:szCs w:val="28"/>
              </w:rPr>
            </w:pPr>
          </w:p>
        </w:tc>
        <w:tc>
          <w:tcPr>
            <w:tcW w:w="2921" w:type="pct"/>
          </w:tcPr>
          <w:p w14:paraId="4DE50DFE" w14:textId="77777777" w:rsidR="00C16851" w:rsidRDefault="00C16851" w:rsidP="00E364BD">
            <w:pPr>
              <w:tabs>
                <w:tab w:val="left" w:pos="4320"/>
                <w:tab w:val="left" w:pos="4500"/>
              </w:tabs>
              <w:jc w:val="both"/>
              <w:rPr>
                <w:sz w:val="28"/>
                <w:szCs w:val="28"/>
                <w:lang w:val="uz-Cyrl-UZ"/>
              </w:rPr>
            </w:pPr>
            <w:r>
              <w:rPr>
                <w:sz w:val="28"/>
                <w:szCs w:val="28"/>
              </w:rPr>
              <w:t>Операция логического отрицания, преобразующая значение входной переменной (например, 1) в обратное (в 0).</w:t>
            </w:r>
          </w:p>
          <w:p w14:paraId="6756A762" w14:textId="77777777" w:rsidR="00C16851" w:rsidRPr="00DE4857" w:rsidRDefault="00C16851" w:rsidP="00E364BD">
            <w:pPr>
              <w:tabs>
                <w:tab w:val="left" w:pos="4320"/>
                <w:tab w:val="left" w:pos="4500"/>
              </w:tabs>
              <w:jc w:val="both"/>
              <w:rPr>
                <w:sz w:val="28"/>
                <w:szCs w:val="28"/>
              </w:rPr>
            </w:pPr>
          </w:p>
          <w:p w14:paraId="026039D7" w14:textId="77777777" w:rsidR="00C16851" w:rsidRDefault="00C16851" w:rsidP="00E364BD">
            <w:pPr>
              <w:tabs>
                <w:tab w:val="left" w:pos="4320"/>
                <w:tab w:val="left" w:pos="4500"/>
              </w:tabs>
              <w:jc w:val="both"/>
              <w:rPr>
                <w:sz w:val="28"/>
                <w:szCs w:val="28"/>
                <w:lang w:val="en-US"/>
              </w:rPr>
            </w:pPr>
            <w:r w:rsidRPr="0099137E">
              <w:rPr>
                <w:sz w:val="28"/>
                <w:szCs w:val="28"/>
                <w:lang w:val="en-US"/>
              </w:rPr>
              <w:t>Kiruvchi</w:t>
            </w:r>
            <w:r w:rsidRPr="005D2E87">
              <w:rPr>
                <w:sz w:val="28"/>
                <w:szCs w:val="28"/>
                <w:lang w:val="en-US"/>
              </w:rPr>
              <w:t xml:space="preserve"> </w:t>
            </w:r>
            <w:r w:rsidRPr="0099137E">
              <w:rPr>
                <w:sz w:val="28"/>
                <w:szCs w:val="28"/>
                <w:lang w:val="en-US"/>
              </w:rPr>
              <w:t>o</w:t>
            </w:r>
            <w:r w:rsidRPr="005D2E87">
              <w:rPr>
                <w:sz w:val="28"/>
                <w:szCs w:val="28"/>
                <w:lang w:val="en-US"/>
              </w:rPr>
              <w:t>‘</w:t>
            </w:r>
            <w:r w:rsidRPr="0099137E">
              <w:rPr>
                <w:sz w:val="28"/>
                <w:szCs w:val="28"/>
                <w:lang w:val="en-US"/>
              </w:rPr>
              <w:t>zgaruvchi</w:t>
            </w:r>
            <w:r w:rsidRPr="005D2E87">
              <w:rPr>
                <w:sz w:val="28"/>
                <w:szCs w:val="28"/>
                <w:lang w:val="en-US"/>
              </w:rPr>
              <w:t xml:space="preserve"> </w:t>
            </w:r>
            <w:r w:rsidRPr="0099137E">
              <w:rPr>
                <w:sz w:val="28"/>
                <w:szCs w:val="28"/>
                <w:lang w:val="en-US"/>
              </w:rPr>
              <w:t>qiymati (masalan, 1)</w:t>
            </w:r>
            <w:r>
              <w:rPr>
                <w:sz w:val="28"/>
                <w:szCs w:val="28"/>
                <w:lang w:val="uz-Cyrl-UZ"/>
              </w:rPr>
              <w:t xml:space="preserve"> ni teskar</w:t>
            </w:r>
            <w:r w:rsidRPr="0099137E">
              <w:rPr>
                <w:sz w:val="28"/>
                <w:szCs w:val="28"/>
                <w:lang w:val="en-US"/>
              </w:rPr>
              <w:t>i qiymatga (masalan, 0 ga)</w:t>
            </w:r>
            <w:r>
              <w:rPr>
                <w:sz w:val="28"/>
                <w:szCs w:val="28"/>
                <w:lang w:val="uz-Cyrl-UZ"/>
              </w:rPr>
              <w:t xml:space="preserve"> aylantiradigan mantiqiy inkor amali.</w:t>
            </w:r>
          </w:p>
          <w:p w14:paraId="40979B69" w14:textId="77777777" w:rsidR="00C16851" w:rsidRPr="00D11201" w:rsidRDefault="00C16851" w:rsidP="00E364BD">
            <w:pPr>
              <w:tabs>
                <w:tab w:val="left" w:pos="4320"/>
                <w:tab w:val="left" w:pos="4500"/>
              </w:tabs>
              <w:jc w:val="both"/>
              <w:rPr>
                <w:sz w:val="28"/>
                <w:szCs w:val="28"/>
                <w:lang w:val="en-US"/>
              </w:rPr>
            </w:pPr>
          </w:p>
          <w:p w14:paraId="1331EEBB" w14:textId="77777777" w:rsidR="00C16851" w:rsidRPr="00831862" w:rsidRDefault="00C16851" w:rsidP="00E364BD">
            <w:pPr>
              <w:tabs>
                <w:tab w:val="left" w:pos="4320"/>
                <w:tab w:val="left" w:pos="4500"/>
              </w:tabs>
              <w:jc w:val="both"/>
              <w:rPr>
                <w:sz w:val="28"/>
                <w:szCs w:val="28"/>
                <w:lang w:val="uz-Cyrl-UZ"/>
              </w:rPr>
            </w:pPr>
            <w:r>
              <w:rPr>
                <w:sz w:val="28"/>
                <w:szCs w:val="28"/>
              </w:rPr>
              <w:t>Кирувчи ўзгарувчи қиймати (масалан, 1)</w:t>
            </w:r>
            <w:r>
              <w:rPr>
                <w:sz w:val="28"/>
                <w:szCs w:val="28"/>
                <w:lang w:val="uz-Cyrl-UZ"/>
              </w:rPr>
              <w:t xml:space="preserve"> ни тескар</w:t>
            </w:r>
            <w:r>
              <w:rPr>
                <w:sz w:val="28"/>
                <w:szCs w:val="28"/>
              </w:rPr>
              <w:t xml:space="preserve">и қийматга (масалан, </w:t>
            </w:r>
            <w:smartTag w:uri="urn:schemas-microsoft-com:office:smarttags" w:element="metricconverter">
              <w:smartTagPr>
                <w:attr w:name="ProductID" w:val="0 га"/>
              </w:smartTagPr>
              <w:r>
                <w:rPr>
                  <w:sz w:val="28"/>
                  <w:szCs w:val="28"/>
                </w:rPr>
                <w:t>0 га</w:t>
              </w:r>
            </w:smartTag>
            <w:r>
              <w:rPr>
                <w:sz w:val="28"/>
                <w:szCs w:val="28"/>
              </w:rPr>
              <w:t>)</w:t>
            </w:r>
            <w:r>
              <w:rPr>
                <w:sz w:val="28"/>
                <w:szCs w:val="28"/>
                <w:lang w:val="uz-Cyrl-UZ"/>
              </w:rPr>
              <w:t xml:space="preserve"> айлантира</w:t>
            </w:r>
            <w:r w:rsidR="00E70406">
              <w:rPr>
                <w:sz w:val="28"/>
                <w:szCs w:val="28"/>
                <w:lang w:val="uz-Cyrl-UZ"/>
              </w:rPr>
              <w:t>-</w:t>
            </w:r>
            <w:r>
              <w:rPr>
                <w:sz w:val="28"/>
                <w:szCs w:val="28"/>
                <w:lang w:val="uz-Cyrl-UZ"/>
              </w:rPr>
              <w:t>диган мантиқий инкор амали.</w:t>
            </w:r>
          </w:p>
        </w:tc>
      </w:tr>
      <w:tr w:rsidR="00C16851" w:rsidRPr="00EB7D34" w14:paraId="60648489" w14:textId="77777777">
        <w:trPr>
          <w:tblCellSpacing w:w="0" w:type="dxa"/>
          <w:jc w:val="center"/>
        </w:trPr>
        <w:tc>
          <w:tcPr>
            <w:tcW w:w="2079" w:type="pct"/>
          </w:tcPr>
          <w:p w14:paraId="0547A0D2"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t xml:space="preserve">Логическое </w:t>
            </w:r>
            <w:r w:rsidRPr="0051450D">
              <w:rPr>
                <w:b/>
                <w:sz w:val="28"/>
                <w:szCs w:val="28"/>
                <w:lang w:val="uz-Cyrl-UZ"/>
              </w:rPr>
              <w:lastRenderedPageBreak/>
              <w:t>программирование</w:t>
            </w:r>
          </w:p>
          <w:p w14:paraId="27F14B78" w14:textId="77777777"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mantiqiy dasturlash</w:t>
            </w:r>
          </w:p>
          <w:p w14:paraId="6EE8F064" w14:textId="7C200E68" w:rsidR="00C16851" w:rsidRPr="00844AE4" w:rsidRDefault="000B536F" w:rsidP="004E5BD5">
            <w:pPr>
              <w:tabs>
                <w:tab w:val="left" w:pos="4320"/>
                <w:tab w:val="left" w:pos="4500"/>
              </w:tabs>
              <w:rPr>
                <w:sz w:val="28"/>
                <w:szCs w:val="28"/>
              </w:rPr>
            </w:pPr>
            <w:r>
              <w:rPr>
                <w:sz w:val="28"/>
                <w:szCs w:val="28"/>
                <w:lang w:val="uz-Cyrl-UZ"/>
              </w:rPr>
              <w:t xml:space="preserve"> </w:t>
            </w:r>
            <w:r w:rsidR="00C16851" w:rsidRPr="00EB7D34">
              <w:rPr>
                <w:sz w:val="28"/>
                <w:szCs w:val="28"/>
              </w:rPr>
              <w:t>мантиқий дастурлаш</w:t>
            </w:r>
          </w:p>
          <w:p w14:paraId="795B1633"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5667C3">
              <w:rPr>
                <w:sz w:val="28"/>
                <w:szCs w:val="28"/>
                <w:lang w:val="en-US"/>
              </w:rPr>
              <w:t>-</w:t>
            </w:r>
            <w:r w:rsidRPr="0051450D">
              <w:rPr>
                <w:sz w:val="28"/>
                <w:szCs w:val="28"/>
                <w:lang w:val="uz-Cyrl-UZ"/>
              </w:rPr>
              <w:t xml:space="preserve"> logical programming </w:t>
            </w:r>
          </w:p>
          <w:p w14:paraId="366F95B1" w14:textId="77777777" w:rsidR="00C16851" w:rsidRPr="0051450D" w:rsidRDefault="00C16851" w:rsidP="004E5BD5">
            <w:pPr>
              <w:tabs>
                <w:tab w:val="left" w:pos="4320"/>
                <w:tab w:val="left" w:pos="4500"/>
              </w:tabs>
              <w:rPr>
                <w:sz w:val="28"/>
                <w:szCs w:val="28"/>
                <w:lang w:val="en-US"/>
              </w:rPr>
            </w:pPr>
          </w:p>
        </w:tc>
        <w:tc>
          <w:tcPr>
            <w:tcW w:w="2921" w:type="pct"/>
          </w:tcPr>
          <w:p w14:paraId="71CE882E" w14:textId="77777777" w:rsidR="00C16851" w:rsidRPr="00432414" w:rsidRDefault="00C16851" w:rsidP="004E5BD5">
            <w:pPr>
              <w:tabs>
                <w:tab w:val="left" w:pos="4320"/>
                <w:tab w:val="left" w:pos="4500"/>
              </w:tabs>
              <w:jc w:val="both"/>
              <w:rPr>
                <w:sz w:val="28"/>
                <w:szCs w:val="28"/>
                <w:lang w:val="uz-Cyrl-UZ"/>
              </w:rPr>
            </w:pPr>
            <w:r>
              <w:rPr>
                <w:sz w:val="28"/>
                <w:szCs w:val="28"/>
              </w:rPr>
              <w:lastRenderedPageBreak/>
              <w:t>Стиль программирования, при котором про</w:t>
            </w:r>
            <w:r>
              <w:rPr>
                <w:sz w:val="28"/>
                <w:szCs w:val="28"/>
              </w:rPr>
              <w:lastRenderedPageBreak/>
              <w:t>грамма состоит из фактов и связей, из которых формируются выводы. Реализован в языке</w:t>
            </w:r>
            <w:r w:rsidRPr="0032373A">
              <w:rPr>
                <w:i/>
                <w:sz w:val="28"/>
                <w:szCs w:val="28"/>
              </w:rPr>
              <w:t xml:space="preserve"> </w:t>
            </w:r>
            <w:r w:rsidRPr="00432414">
              <w:rPr>
                <w:sz w:val="28"/>
                <w:szCs w:val="28"/>
                <w:lang w:val="en-US"/>
              </w:rPr>
              <w:t>Prolog</w:t>
            </w:r>
            <w:r w:rsidRPr="00432414">
              <w:rPr>
                <w:sz w:val="28"/>
                <w:szCs w:val="28"/>
              </w:rPr>
              <w:t>.</w:t>
            </w:r>
          </w:p>
          <w:p w14:paraId="1B4B4799" w14:textId="77777777" w:rsidR="00C16851" w:rsidRPr="00DE4857" w:rsidRDefault="00C16851" w:rsidP="004E5BD5">
            <w:pPr>
              <w:tabs>
                <w:tab w:val="left" w:pos="4320"/>
                <w:tab w:val="left" w:pos="4500"/>
              </w:tabs>
              <w:jc w:val="both"/>
              <w:rPr>
                <w:sz w:val="28"/>
                <w:szCs w:val="28"/>
              </w:rPr>
            </w:pPr>
          </w:p>
          <w:p w14:paraId="320667DD" w14:textId="77777777" w:rsidR="00C16851" w:rsidRPr="005653C6" w:rsidRDefault="00C16851" w:rsidP="004E5BD5">
            <w:pPr>
              <w:tabs>
                <w:tab w:val="left" w:pos="4320"/>
                <w:tab w:val="left" w:pos="4500"/>
              </w:tabs>
              <w:jc w:val="both"/>
              <w:rPr>
                <w:sz w:val="28"/>
                <w:szCs w:val="28"/>
                <w:lang w:val="uz-Cyrl-UZ"/>
              </w:rPr>
            </w:pPr>
            <w:r>
              <w:rPr>
                <w:sz w:val="28"/>
                <w:szCs w:val="28"/>
                <w:lang w:val="uz-Cyrl-UZ"/>
              </w:rPr>
              <w:t>Dasturlash</w:t>
            </w:r>
            <w:r w:rsidRPr="000851A0">
              <w:rPr>
                <w:sz w:val="28"/>
                <w:szCs w:val="28"/>
                <w:lang w:val="uz-Cyrl-UZ"/>
              </w:rPr>
              <w:t xml:space="preserve"> </w:t>
            </w:r>
            <w:r>
              <w:rPr>
                <w:sz w:val="28"/>
                <w:szCs w:val="28"/>
                <w:lang w:val="uz-Cyrl-UZ"/>
              </w:rPr>
              <w:t>uslubi</w:t>
            </w:r>
            <w:r w:rsidRPr="000851A0">
              <w:rPr>
                <w:sz w:val="28"/>
                <w:szCs w:val="28"/>
                <w:lang w:val="uz-Cyrl-UZ"/>
              </w:rPr>
              <w:t xml:space="preserve">, </w:t>
            </w:r>
            <w:r>
              <w:rPr>
                <w:sz w:val="28"/>
                <w:szCs w:val="28"/>
                <w:lang w:val="uz-Cyrl-UZ"/>
              </w:rPr>
              <w:t>bunda</w:t>
            </w:r>
            <w:r w:rsidRPr="000851A0">
              <w:rPr>
                <w:sz w:val="28"/>
                <w:szCs w:val="28"/>
                <w:lang w:val="uz-Cyrl-UZ"/>
              </w:rPr>
              <w:t xml:space="preserve"> </w:t>
            </w:r>
            <w:r>
              <w:rPr>
                <w:sz w:val="28"/>
                <w:szCs w:val="28"/>
                <w:lang w:val="uz-Cyrl-UZ"/>
              </w:rPr>
              <w:t>dastur</w:t>
            </w:r>
            <w:r w:rsidRPr="000851A0">
              <w:rPr>
                <w:sz w:val="28"/>
                <w:szCs w:val="28"/>
                <w:lang w:val="uz-Cyrl-UZ"/>
              </w:rPr>
              <w:t xml:space="preserve"> </w:t>
            </w:r>
            <w:r>
              <w:rPr>
                <w:sz w:val="28"/>
                <w:szCs w:val="28"/>
                <w:lang w:val="uz-Cyrl-UZ"/>
              </w:rPr>
              <w:t>xulosalar</w:t>
            </w:r>
            <w:r w:rsidRPr="000851A0">
              <w:rPr>
                <w:sz w:val="28"/>
                <w:szCs w:val="28"/>
                <w:lang w:val="uz-Cyrl-UZ"/>
              </w:rPr>
              <w:t xml:space="preserve"> </w:t>
            </w:r>
            <w:r>
              <w:rPr>
                <w:sz w:val="28"/>
                <w:szCs w:val="28"/>
                <w:lang w:val="uz-Cyrl-UZ"/>
              </w:rPr>
              <w:t>shakllanadigan</w:t>
            </w:r>
            <w:r w:rsidRPr="000851A0">
              <w:rPr>
                <w:sz w:val="28"/>
                <w:szCs w:val="28"/>
                <w:lang w:val="uz-Cyrl-UZ"/>
              </w:rPr>
              <w:t xml:space="preserve"> </w:t>
            </w:r>
            <w:r>
              <w:rPr>
                <w:sz w:val="28"/>
                <w:szCs w:val="28"/>
                <w:lang w:val="uz-Cyrl-UZ"/>
              </w:rPr>
              <w:t>faktlar</w:t>
            </w:r>
            <w:r w:rsidRPr="000851A0">
              <w:rPr>
                <w:sz w:val="28"/>
                <w:szCs w:val="28"/>
                <w:lang w:val="uz-Cyrl-UZ"/>
              </w:rPr>
              <w:t xml:space="preserve"> </w:t>
            </w:r>
            <w:r>
              <w:rPr>
                <w:sz w:val="28"/>
                <w:szCs w:val="28"/>
                <w:lang w:val="uz-Cyrl-UZ"/>
              </w:rPr>
              <w:t>va</w:t>
            </w:r>
            <w:r w:rsidRPr="000851A0">
              <w:rPr>
                <w:sz w:val="28"/>
                <w:szCs w:val="28"/>
                <w:lang w:val="uz-Cyrl-UZ"/>
              </w:rPr>
              <w:t xml:space="preserve"> </w:t>
            </w:r>
            <w:r>
              <w:rPr>
                <w:sz w:val="28"/>
                <w:szCs w:val="28"/>
                <w:lang w:val="uz-Cyrl-UZ"/>
              </w:rPr>
              <w:t>bog‘liqliklardan</w:t>
            </w:r>
            <w:r w:rsidRPr="000851A0">
              <w:rPr>
                <w:sz w:val="28"/>
                <w:szCs w:val="28"/>
                <w:lang w:val="uz-Cyrl-UZ"/>
              </w:rPr>
              <w:t xml:space="preserve"> </w:t>
            </w:r>
            <w:r>
              <w:rPr>
                <w:sz w:val="28"/>
                <w:szCs w:val="28"/>
                <w:lang w:val="uz-Cyrl-UZ"/>
              </w:rPr>
              <w:t>iborat</w:t>
            </w:r>
            <w:r w:rsidRPr="000851A0">
              <w:rPr>
                <w:sz w:val="28"/>
                <w:szCs w:val="28"/>
                <w:lang w:val="uz-Cyrl-UZ"/>
              </w:rPr>
              <w:t xml:space="preserve"> </w:t>
            </w:r>
            <w:r>
              <w:rPr>
                <w:sz w:val="28"/>
                <w:szCs w:val="28"/>
                <w:lang w:val="uz-Cyrl-UZ"/>
              </w:rPr>
              <w:t>bo‘ladi</w:t>
            </w:r>
            <w:r w:rsidRPr="000851A0">
              <w:rPr>
                <w:sz w:val="28"/>
                <w:szCs w:val="28"/>
                <w:lang w:val="uz-Cyrl-UZ"/>
              </w:rPr>
              <w:t xml:space="preserve">. </w:t>
            </w:r>
            <w:r w:rsidRPr="00432414">
              <w:rPr>
                <w:i/>
                <w:sz w:val="28"/>
                <w:szCs w:val="28"/>
                <w:lang w:val="uz-Cyrl-UZ"/>
              </w:rPr>
              <w:t>Prolog</w:t>
            </w:r>
            <w:r>
              <w:rPr>
                <w:sz w:val="28"/>
                <w:szCs w:val="28"/>
                <w:lang w:val="uz-Cyrl-UZ"/>
              </w:rPr>
              <w:t xml:space="preserve"> tilida</w:t>
            </w:r>
            <w:r w:rsidRPr="005B6905">
              <w:rPr>
                <w:sz w:val="28"/>
                <w:szCs w:val="28"/>
                <w:lang w:val="uz-Cyrl-UZ"/>
              </w:rPr>
              <w:t xml:space="preserve"> amalga oshirilgan.</w:t>
            </w:r>
          </w:p>
          <w:p w14:paraId="3ACB545D" w14:textId="77777777" w:rsidR="00C16851" w:rsidRPr="00DE4857" w:rsidRDefault="00C16851" w:rsidP="004E5BD5">
            <w:pPr>
              <w:tabs>
                <w:tab w:val="left" w:pos="4320"/>
                <w:tab w:val="left" w:pos="4500"/>
              </w:tabs>
              <w:jc w:val="both"/>
              <w:rPr>
                <w:sz w:val="28"/>
                <w:szCs w:val="28"/>
                <w:lang w:val="uz-Cyrl-UZ"/>
              </w:rPr>
            </w:pPr>
          </w:p>
          <w:p w14:paraId="25704DC7" w14:textId="77777777" w:rsidR="00C16851" w:rsidRPr="00EB7D34" w:rsidRDefault="00C16851" w:rsidP="004E5BD5">
            <w:pPr>
              <w:tabs>
                <w:tab w:val="left" w:pos="4320"/>
                <w:tab w:val="left" w:pos="4500"/>
              </w:tabs>
              <w:jc w:val="both"/>
              <w:rPr>
                <w:sz w:val="28"/>
                <w:szCs w:val="28"/>
                <w:lang w:val="uz-Cyrl-UZ"/>
              </w:rPr>
            </w:pPr>
            <w:r w:rsidRPr="00DE4857">
              <w:rPr>
                <w:sz w:val="28"/>
                <w:szCs w:val="28"/>
                <w:lang w:val="uz-Cyrl-UZ"/>
              </w:rPr>
              <w:t>Дастурлаш услуби, бунда дастур хулосалар шаклланадиган фактлар ва боғли</w:t>
            </w:r>
            <w:r>
              <w:rPr>
                <w:sz w:val="28"/>
                <w:szCs w:val="28"/>
                <w:lang w:val="uz-Cyrl-UZ"/>
              </w:rPr>
              <w:t>қ</w:t>
            </w:r>
            <w:r w:rsidRPr="00DE4857">
              <w:rPr>
                <w:sz w:val="28"/>
                <w:szCs w:val="28"/>
                <w:lang w:val="uz-Cyrl-UZ"/>
              </w:rPr>
              <w:t xml:space="preserve">ликлардан иборат бўлади. </w:t>
            </w:r>
            <w:r>
              <w:rPr>
                <w:sz w:val="28"/>
                <w:szCs w:val="28"/>
                <w:lang w:val="en-US"/>
              </w:rPr>
              <w:t>Prolog</w:t>
            </w:r>
            <w:r>
              <w:rPr>
                <w:sz w:val="28"/>
                <w:szCs w:val="28"/>
                <w:lang w:val="uz-Cyrl-UZ"/>
              </w:rPr>
              <w:t xml:space="preserve"> тилида амалга оши</w:t>
            </w:r>
            <w:r w:rsidR="00E70406">
              <w:rPr>
                <w:sz w:val="28"/>
                <w:szCs w:val="28"/>
                <w:lang w:val="uz-Cyrl-UZ"/>
              </w:rPr>
              <w:t>-</w:t>
            </w:r>
            <w:r>
              <w:rPr>
                <w:sz w:val="28"/>
                <w:szCs w:val="28"/>
                <w:lang w:val="uz-Cyrl-UZ"/>
              </w:rPr>
              <w:t>рилган.</w:t>
            </w:r>
          </w:p>
        </w:tc>
      </w:tr>
      <w:tr w:rsidR="00C16851" w:rsidRPr="002C0D86" w14:paraId="75826D28" w14:textId="77777777">
        <w:trPr>
          <w:tblCellSpacing w:w="0" w:type="dxa"/>
          <w:jc w:val="center"/>
        </w:trPr>
        <w:tc>
          <w:tcPr>
            <w:tcW w:w="2079" w:type="pct"/>
          </w:tcPr>
          <w:p w14:paraId="0B3D7349" w14:textId="77777777" w:rsidR="00C16851" w:rsidRPr="0051450D" w:rsidRDefault="00C16851" w:rsidP="004E5BD5">
            <w:pPr>
              <w:tabs>
                <w:tab w:val="left" w:pos="4320"/>
                <w:tab w:val="left" w:pos="4500"/>
              </w:tabs>
              <w:rPr>
                <w:b/>
                <w:sz w:val="28"/>
                <w:szCs w:val="28"/>
                <w:lang w:val="uz-Cyrl-UZ"/>
              </w:rPr>
            </w:pPr>
            <w:r w:rsidRPr="0051450D">
              <w:rPr>
                <w:b/>
                <w:sz w:val="28"/>
                <w:szCs w:val="28"/>
                <w:lang w:val="uz-Cyrl-UZ"/>
              </w:rPr>
              <w:lastRenderedPageBreak/>
              <w:t>Логическое произведение</w:t>
            </w:r>
          </w:p>
          <w:p w14:paraId="4F7C6021" w14:textId="77777777" w:rsidR="00C16851" w:rsidRPr="00DE4857" w:rsidRDefault="00C16851" w:rsidP="004E5BD5">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mantiqiy ko‘paytma</w:t>
            </w:r>
          </w:p>
          <w:p w14:paraId="7180BD0F" w14:textId="44BDAE16" w:rsidR="00C16851" w:rsidRDefault="000B536F" w:rsidP="004E5BD5">
            <w:pPr>
              <w:tabs>
                <w:tab w:val="left" w:pos="4320"/>
                <w:tab w:val="left" w:pos="4500"/>
              </w:tabs>
              <w:rPr>
                <w:sz w:val="28"/>
                <w:szCs w:val="28"/>
                <w:lang w:val="en-US"/>
              </w:rPr>
            </w:pPr>
            <w:r>
              <w:rPr>
                <w:sz w:val="28"/>
                <w:szCs w:val="28"/>
                <w:lang w:val="uz-Cyrl-UZ"/>
              </w:rPr>
              <w:t xml:space="preserve"> </w:t>
            </w:r>
            <w:r w:rsidR="00C16851" w:rsidRPr="002C0D86">
              <w:rPr>
                <w:sz w:val="28"/>
                <w:szCs w:val="28"/>
              </w:rPr>
              <w:t>мантиқий</w:t>
            </w:r>
            <w:r w:rsidR="00C16851" w:rsidRPr="00F20E7D">
              <w:rPr>
                <w:sz w:val="28"/>
                <w:szCs w:val="28"/>
                <w:lang w:val="en-US"/>
              </w:rPr>
              <w:t xml:space="preserve"> </w:t>
            </w:r>
            <w:r w:rsidR="00C16851" w:rsidRPr="002C0D86">
              <w:rPr>
                <w:sz w:val="28"/>
                <w:szCs w:val="28"/>
              </w:rPr>
              <w:t>кўпайтма</w:t>
            </w:r>
          </w:p>
          <w:p w14:paraId="72E1D7F1"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5667C3">
              <w:rPr>
                <w:sz w:val="28"/>
                <w:szCs w:val="28"/>
                <w:lang w:val="en-US"/>
              </w:rPr>
              <w:t>-</w:t>
            </w:r>
            <w:r w:rsidRPr="0051450D">
              <w:rPr>
                <w:sz w:val="28"/>
                <w:szCs w:val="28"/>
                <w:lang w:val="uz-Cyrl-UZ"/>
              </w:rPr>
              <w:t xml:space="preserve"> logical product </w:t>
            </w:r>
          </w:p>
          <w:p w14:paraId="5D261D2E" w14:textId="77777777" w:rsidR="00C16851" w:rsidRPr="0051450D" w:rsidRDefault="00C16851" w:rsidP="004E5BD5">
            <w:pPr>
              <w:tabs>
                <w:tab w:val="left" w:pos="4320"/>
                <w:tab w:val="left" w:pos="4500"/>
              </w:tabs>
              <w:rPr>
                <w:sz w:val="28"/>
                <w:szCs w:val="28"/>
                <w:lang w:val="en-US"/>
              </w:rPr>
            </w:pPr>
          </w:p>
        </w:tc>
        <w:tc>
          <w:tcPr>
            <w:tcW w:w="2921" w:type="pct"/>
          </w:tcPr>
          <w:p w14:paraId="1A3A4574" w14:textId="77777777" w:rsidR="00C16851" w:rsidRDefault="00C16851" w:rsidP="004E5BD5">
            <w:pPr>
              <w:tabs>
                <w:tab w:val="left" w:pos="4320"/>
                <w:tab w:val="left" w:pos="4500"/>
              </w:tabs>
              <w:jc w:val="both"/>
              <w:rPr>
                <w:sz w:val="28"/>
                <w:szCs w:val="28"/>
                <w:lang w:val="uz-Cyrl-UZ"/>
              </w:rPr>
            </w:pPr>
            <w:r>
              <w:rPr>
                <w:sz w:val="28"/>
                <w:szCs w:val="28"/>
              </w:rPr>
              <w:t xml:space="preserve">Логическая операция И, </w:t>
            </w:r>
            <w:r w:rsidRPr="00055902">
              <w:rPr>
                <w:sz w:val="28"/>
                <w:szCs w:val="28"/>
              </w:rPr>
              <w:t>результат</w:t>
            </w:r>
            <w:r>
              <w:rPr>
                <w:sz w:val="28"/>
                <w:szCs w:val="28"/>
              </w:rPr>
              <w:t xml:space="preserve"> которой истинен, если оба ее операнда истинны.</w:t>
            </w:r>
          </w:p>
          <w:p w14:paraId="48874184" w14:textId="77777777" w:rsidR="00C16851" w:rsidRPr="00DE4857" w:rsidRDefault="00C16851" w:rsidP="004E5BD5">
            <w:pPr>
              <w:tabs>
                <w:tab w:val="left" w:pos="4320"/>
                <w:tab w:val="left" w:pos="4500"/>
              </w:tabs>
              <w:jc w:val="both"/>
              <w:rPr>
                <w:sz w:val="28"/>
                <w:szCs w:val="28"/>
              </w:rPr>
            </w:pPr>
          </w:p>
          <w:p w14:paraId="07E93EA5" w14:textId="77777777" w:rsidR="00C16851" w:rsidRDefault="00C16851" w:rsidP="004E5BD5">
            <w:pPr>
              <w:tabs>
                <w:tab w:val="left" w:pos="4320"/>
                <w:tab w:val="left" w:pos="4500"/>
              </w:tabs>
              <w:jc w:val="both"/>
              <w:rPr>
                <w:sz w:val="28"/>
                <w:szCs w:val="28"/>
                <w:lang w:val="en-US"/>
              </w:rPr>
            </w:pPr>
            <w:r>
              <w:rPr>
                <w:sz w:val="28"/>
                <w:szCs w:val="28"/>
                <w:lang w:val="uz-Cyrl-UZ"/>
              </w:rPr>
              <w:t>Operandlarining</w:t>
            </w:r>
            <w:r w:rsidRPr="00D015B8">
              <w:rPr>
                <w:sz w:val="28"/>
                <w:szCs w:val="28"/>
                <w:lang w:val="uz-Cyrl-UZ"/>
              </w:rPr>
              <w:t xml:space="preserve"> </w:t>
            </w:r>
            <w:r>
              <w:rPr>
                <w:sz w:val="28"/>
                <w:szCs w:val="28"/>
                <w:lang w:val="uz-Cyrl-UZ"/>
              </w:rPr>
              <w:t>har</w:t>
            </w:r>
            <w:r w:rsidRPr="00D015B8">
              <w:rPr>
                <w:sz w:val="28"/>
                <w:szCs w:val="28"/>
                <w:lang w:val="uz-Cyrl-UZ"/>
              </w:rPr>
              <w:t xml:space="preserve"> </w:t>
            </w:r>
            <w:r>
              <w:rPr>
                <w:sz w:val="28"/>
                <w:szCs w:val="28"/>
                <w:lang w:val="uz-Cyrl-UZ"/>
              </w:rPr>
              <w:t>ikkisi</w:t>
            </w:r>
            <w:r w:rsidRPr="00D015B8">
              <w:rPr>
                <w:sz w:val="28"/>
                <w:szCs w:val="28"/>
                <w:lang w:val="uz-Cyrl-UZ"/>
              </w:rPr>
              <w:t xml:space="preserve"> </w:t>
            </w:r>
            <w:r>
              <w:rPr>
                <w:sz w:val="28"/>
                <w:szCs w:val="28"/>
                <w:lang w:val="uz-Cyrl-UZ"/>
              </w:rPr>
              <w:t>chin</w:t>
            </w:r>
            <w:r w:rsidRPr="00D015B8">
              <w:rPr>
                <w:sz w:val="28"/>
                <w:szCs w:val="28"/>
                <w:lang w:val="uz-Cyrl-UZ"/>
              </w:rPr>
              <w:t xml:space="preserve"> </w:t>
            </w:r>
            <w:r>
              <w:rPr>
                <w:sz w:val="28"/>
                <w:szCs w:val="28"/>
                <w:lang w:val="uz-Cyrl-UZ"/>
              </w:rPr>
              <w:t>bo‘lganda,</w:t>
            </w:r>
            <w:r w:rsidRPr="00D015B8">
              <w:rPr>
                <w:sz w:val="28"/>
                <w:szCs w:val="28"/>
                <w:lang w:val="uz-Cyrl-UZ"/>
              </w:rPr>
              <w:t xml:space="preserve"> </w:t>
            </w:r>
            <w:r>
              <w:rPr>
                <w:sz w:val="28"/>
                <w:szCs w:val="28"/>
                <w:lang w:val="uz-Cyrl-UZ"/>
              </w:rPr>
              <w:t>natijasi</w:t>
            </w:r>
            <w:r w:rsidRPr="00D015B8">
              <w:rPr>
                <w:sz w:val="28"/>
                <w:szCs w:val="28"/>
                <w:lang w:val="uz-Cyrl-UZ"/>
              </w:rPr>
              <w:t xml:space="preserve"> </w:t>
            </w:r>
            <w:r>
              <w:rPr>
                <w:sz w:val="28"/>
                <w:szCs w:val="28"/>
                <w:lang w:val="uz-Cyrl-UZ"/>
              </w:rPr>
              <w:t>chin</w:t>
            </w:r>
            <w:r w:rsidRPr="00D015B8">
              <w:rPr>
                <w:sz w:val="28"/>
                <w:szCs w:val="28"/>
                <w:lang w:val="uz-Cyrl-UZ"/>
              </w:rPr>
              <w:t xml:space="preserve"> </w:t>
            </w:r>
            <w:r>
              <w:rPr>
                <w:sz w:val="28"/>
                <w:szCs w:val="28"/>
                <w:lang w:val="uz-Cyrl-UZ"/>
              </w:rPr>
              <w:t>bo‘ladigan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mantiqiy amali.</w:t>
            </w:r>
          </w:p>
          <w:p w14:paraId="1A1503AE" w14:textId="77777777" w:rsidR="00C16851" w:rsidRPr="00BA250C" w:rsidRDefault="00C16851" w:rsidP="004E5BD5">
            <w:pPr>
              <w:tabs>
                <w:tab w:val="left" w:pos="4320"/>
                <w:tab w:val="left" w:pos="4500"/>
              </w:tabs>
              <w:jc w:val="both"/>
              <w:rPr>
                <w:sz w:val="28"/>
                <w:szCs w:val="28"/>
                <w:lang w:val="en-US"/>
              </w:rPr>
            </w:pPr>
          </w:p>
          <w:p w14:paraId="333AE57B" w14:textId="77777777" w:rsidR="00C16851" w:rsidRPr="002C0D86" w:rsidRDefault="00C16851" w:rsidP="004E5BD5">
            <w:pPr>
              <w:tabs>
                <w:tab w:val="left" w:pos="4320"/>
                <w:tab w:val="left" w:pos="4500"/>
              </w:tabs>
              <w:jc w:val="both"/>
              <w:rPr>
                <w:sz w:val="28"/>
                <w:szCs w:val="28"/>
                <w:lang w:val="uz-Cyrl-UZ"/>
              </w:rPr>
            </w:pPr>
            <w:r w:rsidRPr="00D015B8">
              <w:rPr>
                <w:sz w:val="28"/>
                <w:szCs w:val="28"/>
                <w:lang w:val="uz-Cyrl-UZ"/>
              </w:rPr>
              <w:t>Операндларининг ҳар иккиси чин бўлганда</w:t>
            </w:r>
            <w:r>
              <w:rPr>
                <w:sz w:val="28"/>
                <w:szCs w:val="28"/>
                <w:lang w:val="uz-Cyrl-UZ"/>
              </w:rPr>
              <w:t>,</w:t>
            </w:r>
            <w:r w:rsidRPr="00D015B8">
              <w:rPr>
                <w:sz w:val="28"/>
                <w:szCs w:val="28"/>
                <w:lang w:val="uz-Cyrl-UZ"/>
              </w:rPr>
              <w:t xml:space="preserve"> натижаси чин бўладиган ВА </w:t>
            </w:r>
            <w:r>
              <w:rPr>
                <w:sz w:val="28"/>
                <w:szCs w:val="28"/>
                <w:lang w:val="uz-Cyrl-UZ"/>
              </w:rPr>
              <w:t>мантиқий амали.</w:t>
            </w:r>
          </w:p>
        </w:tc>
      </w:tr>
      <w:tr w:rsidR="00C16851" w:rsidRPr="005D2E87" w14:paraId="359CF037" w14:textId="77777777">
        <w:trPr>
          <w:tblCellSpacing w:w="0" w:type="dxa"/>
          <w:jc w:val="center"/>
        </w:trPr>
        <w:tc>
          <w:tcPr>
            <w:tcW w:w="2079" w:type="pct"/>
          </w:tcPr>
          <w:p w14:paraId="27A290B1" w14:textId="77777777" w:rsidR="00C16851" w:rsidRDefault="00C16851" w:rsidP="004E5BD5">
            <w:pPr>
              <w:tabs>
                <w:tab w:val="left" w:pos="4320"/>
                <w:tab w:val="left" w:pos="4500"/>
              </w:tabs>
              <w:rPr>
                <w:b/>
                <w:sz w:val="28"/>
                <w:szCs w:val="28"/>
                <w:lang w:val="uz-Cyrl-UZ"/>
              </w:rPr>
            </w:pPr>
            <w:r w:rsidRPr="00844AE4">
              <w:rPr>
                <w:b/>
                <w:sz w:val="28"/>
                <w:szCs w:val="28"/>
                <w:lang w:val="uz-Cyrl-UZ"/>
              </w:rPr>
              <w:t>Логическое сложение</w:t>
            </w:r>
          </w:p>
          <w:p w14:paraId="2295A534" w14:textId="77777777" w:rsidR="00C16851" w:rsidRDefault="00C16851" w:rsidP="004E5BD5">
            <w:pPr>
              <w:tabs>
                <w:tab w:val="left" w:pos="4320"/>
                <w:tab w:val="left" w:pos="4500"/>
              </w:tabs>
              <w:rPr>
                <w:sz w:val="28"/>
                <w:szCs w:val="28"/>
                <w:lang w:val="uz-Cyrl-UZ"/>
              </w:rPr>
            </w:pPr>
            <w:r w:rsidRPr="00BA250C">
              <w:rPr>
                <w:b/>
                <w:sz w:val="28"/>
                <w:szCs w:val="28"/>
                <w:lang w:val="uz-Cyrl-UZ"/>
              </w:rPr>
              <w:t xml:space="preserve">uz </w:t>
            </w:r>
            <w:r w:rsidRPr="00BA250C">
              <w:rPr>
                <w:sz w:val="28"/>
                <w:szCs w:val="28"/>
                <w:lang w:val="uz-Cyrl-UZ"/>
              </w:rPr>
              <w:t>-</w:t>
            </w:r>
            <w:r w:rsidRPr="00BA250C">
              <w:rPr>
                <w:b/>
                <w:sz w:val="28"/>
                <w:szCs w:val="28"/>
                <w:lang w:val="uz-Cyrl-UZ"/>
              </w:rPr>
              <w:t xml:space="preserve"> </w:t>
            </w:r>
            <w:r w:rsidRPr="00BA250C">
              <w:rPr>
                <w:sz w:val="28"/>
                <w:szCs w:val="28"/>
                <w:lang w:val="uz-Cyrl-UZ"/>
              </w:rPr>
              <w:t>mantiqiy qo‘shish</w:t>
            </w:r>
          </w:p>
          <w:p w14:paraId="61EF79A1" w14:textId="2A02CB05" w:rsidR="00C16851" w:rsidRDefault="000B536F" w:rsidP="004E5BD5">
            <w:pPr>
              <w:tabs>
                <w:tab w:val="left" w:pos="4320"/>
                <w:tab w:val="left" w:pos="4500"/>
              </w:tabs>
              <w:rPr>
                <w:sz w:val="28"/>
                <w:szCs w:val="28"/>
                <w:lang w:val="en-US"/>
              </w:rPr>
            </w:pPr>
            <w:r>
              <w:rPr>
                <w:sz w:val="28"/>
                <w:szCs w:val="28"/>
                <w:lang w:val="uz-Cyrl-UZ"/>
              </w:rPr>
              <w:t xml:space="preserve"> </w:t>
            </w:r>
            <w:r w:rsidR="00C16851">
              <w:rPr>
                <w:sz w:val="28"/>
                <w:szCs w:val="28"/>
                <w:lang w:val="uz-Cyrl-UZ"/>
              </w:rPr>
              <w:t>мантиқий қўшиш</w:t>
            </w:r>
          </w:p>
          <w:p w14:paraId="3B1A091A" w14:textId="77777777" w:rsidR="00C16851" w:rsidRPr="0051450D" w:rsidRDefault="00C16851" w:rsidP="0051450D">
            <w:pPr>
              <w:tabs>
                <w:tab w:val="left" w:pos="4320"/>
                <w:tab w:val="left" w:pos="4500"/>
              </w:tabs>
              <w:rPr>
                <w:sz w:val="28"/>
                <w:szCs w:val="28"/>
                <w:lang w:val="uz-Cyrl-UZ"/>
              </w:rPr>
            </w:pPr>
            <w:r w:rsidRPr="0051450D">
              <w:rPr>
                <w:b/>
                <w:sz w:val="28"/>
                <w:szCs w:val="28"/>
                <w:lang w:val="en-US"/>
              </w:rPr>
              <w:t xml:space="preserve">en </w:t>
            </w:r>
            <w:r w:rsidRPr="005667C3">
              <w:rPr>
                <w:sz w:val="28"/>
                <w:szCs w:val="28"/>
                <w:lang w:val="en-US"/>
              </w:rPr>
              <w:t>-</w:t>
            </w:r>
            <w:r w:rsidRPr="0051450D">
              <w:rPr>
                <w:sz w:val="28"/>
                <w:szCs w:val="28"/>
                <w:lang w:val="en-US"/>
              </w:rPr>
              <w:t xml:space="preserve"> logical</w:t>
            </w:r>
            <w:r w:rsidRPr="00844AE4">
              <w:rPr>
                <w:sz w:val="28"/>
                <w:szCs w:val="28"/>
                <w:lang w:val="en-US"/>
              </w:rPr>
              <w:t xml:space="preserve"> </w:t>
            </w:r>
            <w:r w:rsidRPr="0051450D">
              <w:rPr>
                <w:sz w:val="28"/>
                <w:szCs w:val="28"/>
                <w:lang w:val="en-US"/>
              </w:rPr>
              <w:t>addition</w:t>
            </w:r>
            <w:r w:rsidRPr="00844AE4">
              <w:rPr>
                <w:sz w:val="28"/>
                <w:szCs w:val="28"/>
                <w:lang w:val="en-US"/>
              </w:rPr>
              <w:t xml:space="preserve"> </w:t>
            </w:r>
          </w:p>
          <w:p w14:paraId="70DC0EB2" w14:textId="77777777" w:rsidR="00C16851" w:rsidRPr="0051450D" w:rsidRDefault="00C16851" w:rsidP="004E5BD5">
            <w:pPr>
              <w:tabs>
                <w:tab w:val="left" w:pos="4320"/>
                <w:tab w:val="left" w:pos="4500"/>
              </w:tabs>
              <w:rPr>
                <w:b/>
                <w:sz w:val="28"/>
                <w:szCs w:val="28"/>
                <w:lang w:val="en-US"/>
              </w:rPr>
            </w:pPr>
          </w:p>
        </w:tc>
        <w:tc>
          <w:tcPr>
            <w:tcW w:w="2921" w:type="pct"/>
          </w:tcPr>
          <w:p w14:paraId="452CC437" w14:textId="77777777" w:rsidR="00C16851" w:rsidRDefault="00C16851" w:rsidP="004E5BD5">
            <w:pPr>
              <w:tabs>
                <w:tab w:val="left" w:pos="4320"/>
                <w:tab w:val="left" w:pos="4500"/>
              </w:tabs>
              <w:jc w:val="both"/>
              <w:rPr>
                <w:sz w:val="28"/>
                <w:szCs w:val="28"/>
                <w:lang w:val="uz-Cyrl-UZ"/>
              </w:rPr>
            </w:pPr>
            <w:r>
              <w:rPr>
                <w:sz w:val="28"/>
                <w:szCs w:val="28"/>
              </w:rPr>
              <w:t>Логическая операция ИЛИ</w:t>
            </w:r>
            <w:r>
              <w:rPr>
                <w:i/>
                <w:sz w:val="28"/>
                <w:szCs w:val="28"/>
              </w:rPr>
              <w:t xml:space="preserve"> </w:t>
            </w:r>
            <w:r w:rsidRPr="00055902">
              <w:rPr>
                <w:sz w:val="28"/>
                <w:szCs w:val="28"/>
              </w:rPr>
              <w:t>результат</w:t>
            </w:r>
            <w:r>
              <w:rPr>
                <w:sz w:val="28"/>
                <w:szCs w:val="28"/>
              </w:rPr>
              <w:t xml:space="preserve"> которой истинен, если хотя бы один или оба ее операнда истинны.</w:t>
            </w:r>
          </w:p>
          <w:p w14:paraId="61704E11" w14:textId="77777777" w:rsidR="00C16851" w:rsidRPr="00DE4857" w:rsidRDefault="00C16851" w:rsidP="004E5BD5">
            <w:pPr>
              <w:tabs>
                <w:tab w:val="left" w:pos="4320"/>
                <w:tab w:val="left" w:pos="4500"/>
              </w:tabs>
              <w:jc w:val="both"/>
              <w:rPr>
                <w:sz w:val="28"/>
                <w:szCs w:val="28"/>
              </w:rPr>
            </w:pPr>
          </w:p>
          <w:p w14:paraId="2C6FC515" w14:textId="77777777" w:rsidR="00C16851" w:rsidRDefault="00C16851" w:rsidP="004E5BD5">
            <w:pPr>
              <w:tabs>
                <w:tab w:val="left" w:pos="4320"/>
                <w:tab w:val="left" w:pos="4500"/>
              </w:tabs>
              <w:jc w:val="both"/>
              <w:rPr>
                <w:sz w:val="28"/>
                <w:szCs w:val="28"/>
                <w:lang w:val="en-US"/>
              </w:rPr>
            </w:pPr>
            <w:r>
              <w:rPr>
                <w:sz w:val="28"/>
                <w:szCs w:val="28"/>
                <w:lang w:val="uz-Cyrl-UZ"/>
              </w:rPr>
              <w:t>Hech bo‘lmasa bitta yoki har ikki operandi chin bo‘lganda, natijasi chin bo‘ladigan YoKI mantiqiy</w:t>
            </w:r>
            <w:r w:rsidRPr="00EA5D47">
              <w:rPr>
                <w:sz w:val="28"/>
                <w:szCs w:val="28"/>
                <w:lang w:val="uz-Cyrl-UZ"/>
              </w:rPr>
              <w:t xml:space="preserve"> </w:t>
            </w:r>
            <w:r>
              <w:rPr>
                <w:sz w:val="28"/>
                <w:szCs w:val="28"/>
                <w:lang w:val="uz-Cyrl-UZ"/>
              </w:rPr>
              <w:t>amali</w:t>
            </w:r>
            <w:r w:rsidRPr="00EA5D47">
              <w:rPr>
                <w:sz w:val="28"/>
                <w:szCs w:val="28"/>
                <w:lang w:val="uz-Cyrl-UZ"/>
              </w:rPr>
              <w:t>.</w:t>
            </w:r>
          </w:p>
          <w:p w14:paraId="56E8877A" w14:textId="77777777" w:rsidR="00C16851" w:rsidRPr="00BA250C" w:rsidRDefault="00C16851" w:rsidP="004E5BD5">
            <w:pPr>
              <w:tabs>
                <w:tab w:val="left" w:pos="4320"/>
                <w:tab w:val="left" w:pos="4500"/>
              </w:tabs>
              <w:jc w:val="both"/>
              <w:rPr>
                <w:sz w:val="28"/>
                <w:szCs w:val="28"/>
                <w:lang w:val="en-US"/>
              </w:rPr>
            </w:pPr>
          </w:p>
          <w:p w14:paraId="31A22CC9" w14:textId="77777777" w:rsidR="00C16851" w:rsidRPr="00EA5D47" w:rsidRDefault="00C16851" w:rsidP="004E5BD5">
            <w:pPr>
              <w:tabs>
                <w:tab w:val="left" w:pos="4320"/>
                <w:tab w:val="left" w:pos="4500"/>
              </w:tabs>
              <w:jc w:val="both"/>
              <w:rPr>
                <w:sz w:val="28"/>
                <w:szCs w:val="28"/>
                <w:lang w:val="uz-Cyrl-UZ"/>
              </w:rPr>
            </w:pPr>
            <w:r>
              <w:rPr>
                <w:sz w:val="28"/>
                <w:szCs w:val="28"/>
                <w:lang w:val="uz-Cyrl-UZ"/>
              </w:rPr>
              <w:t>Ҳеч бўлмаса битта ёки ҳар икки операнди чин бўлганда, натижаси чин бўладиган ЁКИ мант</w:t>
            </w:r>
            <w:r w:rsidRPr="00EA5D47">
              <w:rPr>
                <w:sz w:val="28"/>
                <w:szCs w:val="28"/>
                <w:lang w:val="uz-Cyrl-UZ"/>
              </w:rPr>
              <w:t>иқий амали.</w:t>
            </w:r>
          </w:p>
        </w:tc>
      </w:tr>
      <w:tr w:rsidR="0064499C" w:rsidRPr="005D2E87" w14:paraId="0157997B" w14:textId="77777777">
        <w:trPr>
          <w:tblCellSpacing w:w="0" w:type="dxa"/>
          <w:jc w:val="center"/>
        </w:trPr>
        <w:tc>
          <w:tcPr>
            <w:tcW w:w="2079" w:type="pct"/>
          </w:tcPr>
          <w:p w14:paraId="60B8359C" w14:textId="77777777" w:rsidR="0064499C" w:rsidRPr="0064499C" w:rsidRDefault="0064499C" w:rsidP="0064499C">
            <w:pPr>
              <w:tabs>
                <w:tab w:val="left" w:pos="4320"/>
                <w:tab w:val="left" w:pos="4500"/>
              </w:tabs>
              <w:rPr>
                <w:b/>
                <w:sz w:val="28"/>
                <w:szCs w:val="28"/>
                <w:lang w:val="uz-Cyrl-UZ"/>
              </w:rPr>
            </w:pPr>
            <w:r w:rsidRPr="0064499C">
              <w:rPr>
                <w:b/>
                <w:sz w:val="28"/>
                <w:szCs w:val="28"/>
                <w:lang w:val="uz-Cyrl-UZ"/>
              </w:rPr>
              <w:t>Логическое умножение, логическая функция И</w:t>
            </w:r>
          </w:p>
          <w:p w14:paraId="15ED9464" w14:textId="77777777" w:rsidR="0064499C" w:rsidRPr="0064499C" w:rsidRDefault="0064499C" w:rsidP="0064499C">
            <w:pPr>
              <w:tabs>
                <w:tab w:val="left" w:pos="4320"/>
                <w:tab w:val="left" w:pos="4500"/>
              </w:tabs>
              <w:rPr>
                <w:b/>
                <w:sz w:val="28"/>
                <w:szCs w:val="28"/>
                <w:lang w:val="uz-Cyrl-UZ"/>
              </w:rPr>
            </w:pPr>
            <w:r w:rsidRPr="0064499C">
              <w:rPr>
                <w:b/>
                <w:sz w:val="28"/>
                <w:szCs w:val="28"/>
                <w:lang w:val="uz-Cyrl-UZ"/>
              </w:rPr>
              <w:t xml:space="preserve">uz </w:t>
            </w:r>
            <w:r w:rsidRPr="0064499C">
              <w:rPr>
                <w:sz w:val="28"/>
                <w:szCs w:val="28"/>
                <w:lang w:val="uz-Cyrl-UZ"/>
              </w:rPr>
              <w:t>-</w:t>
            </w:r>
            <w:r w:rsidRPr="0064499C">
              <w:rPr>
                <w:b/>
                <w:sz w:val="28"/>
                <w:szCs w:val="28"/>
                <w:lang w:val="uz-Cyrl-UZ"/>
              </w:rPr>
              <w:t xml:space="preserve"> </w:t>
            </w:r>
            <w:r w:rsidRPr="0064499C">
              <w:rPr>
                <w:sz w:val="28"/>
                <w:szCs w:val="28"/>
                <w:lang w:val="uz-Cyrl-UZ"/>
              </w:rPr>
              <w:t xml:space="preserve">mantiqiy ko‘paytirish, </w:t>
            </w:r>
            <w:r w:rsidRPr="0064499C">
              <w:rPr>
                <w:sz w:val="28"/>
                <w:szCs w:val="28"/>
                <w:lang w:val="uz-Cyrl-UZ"/>
              </w:rPr>
              <w:br/>
              <w:t>VA mantiqiy funksiyasi</w:t>
            </w:r>
          </w:p>
          <w:p w14:paraId="56627753" w14:textId="61C59064" w:rsidR="0064499C" w:rsidRPr="0064499C" w:rsidRDefault="00D7251A" w:rsidP="0064499C">
            <w:pPr>
              <w:tabs>
                <w:tab w:val="left" w:pos="4320"/>
                <w:tab w:val="left" w:pos="4500"/>
              </w:tabs>
              <w:rPr>
                <w:sz w:val="28"/>
                <w:szCs w:val="28"/>
                <w:lang w:val="uz-Cyrl-UZ"/>
              </w:rPr>
            </w:pPr>
            <w:r>
              <w:rPr>
                <w:b/>
                <w:sz w:val="28"/>
                <w:szCs w:val="28"/>
                <w:lang w:val="uz-Cyrl-UZ"/>
              </w:rPr>
              <w:t xml:space="preserve"> </w:t>
            </w:r>
            <w:r w:rsidR="0064499C" w:rsidRPr="0064499C">
              <w:rPr>
                <w:sz w:val="28"/>
                <w:szCs w:val="28"/>
                <w:lang w:val="uz-Cyrl-UZ"/>
              </w:rPr>
              <w:t xml:space="preserve">мантиқий кўпайтириш, </w:t>
            </w:r>
            <w:r w:rsidR="0064499C" w:rsidRPr="0064499C">
              <w:rPr>
                <w:sz w:val="28"/>
                <w:szCs w:val="28"/>
                <w:lang w:val="uz-Cyrl-UZ"/>
              </w:rPr>
              <w:br/>
              <w:t>ВА мантиқий функцияси</w:t>
            </w:r>
          </w:p>
          <w:p w14:paraId="1A88916F" w14:textId="77777777" w:rsidR="0064499C" w:rsidRPr="0064499C" w:rsidRDefault="0064499C" w:rsidP="0064499C">
            <w:pPr>
              <w:tabs>
                <w:tab w:val="left" w:pos="4320"/>
                <w:tab w:val="left" w:pos="4500"/>
              </w:tabs>
              <w:rPr>
                <w:b/>
                <w:sz w:val="28"/>
                <w:szCs w:val="28"/>
                <w:lang w:val="uz-Cyrl-UZ"/>
              </w:rPr>
            </w:pPr>
            <w:r w:rsidRPr="0064499C">
              <w:rPr>
                <w:b/>
                <w:sz w:val="28"/>
                <w:szCs w:val="28"/>
                <w:lang w:val="uz-Cyrl-UZ"/>
              </w:rPr>
              <w:t xml:space="preserve">en </w:t>
            </w:r>
            <w:r w:rsidRPr="0064499C">
              <w:rPr>
                <w:sz w:val="28"/>
                <w:szCs w:val="28"/>
                <w:lang w:val="uz-Cyrl-UZ"/>
              </w:rPr>
              <w:t>-</w:t>
            </w:r>
            <w:r w:rsidRPr="0064499C">
              <w:rPr>
                <w:b/>
                <w:sz w:val="28"/>
                <w:szCs w:val="28"/>
                <w:lang w:val="uz-Cyrl-UZ"/>
              </w:rPr>
              <w:t xml:space="preserve"> </w:t>
            </w:r>
            <w:r w:rsidRPr="0064499C">
              <w:rPr>
                <w:sz w:val="28"/>
                <w:szCs w:val="28"/>
                <w:lang w:val="uz-Cyrl-UZ"/>
              </w:rPr>
              <w:t xml:space="preserve">and </w:t>
            </w:r>
          </w:p>
          <w:p w14:paraId="0440007B" w14:textId="77777777" w:rsidR="0064499C" w:rsidRPr="0064499C" w:rsidRDefault="0064499C" w:rsidP="0064499C">
            <w:pPr>
              <w:tabs>
                <w:tab w:val="left" w:pos="4320"/>
                <w:tab w:val="left" w:pos="4500"/>
              </w:tabs>
              <w:rPr>
                <w:b/>
                <w:sz w:val="28"/>
                <w:szCs w:val="28"/>
                <w:lang w:val="uz-Cyrl-UZ"/>
              </w:rPr>
            </w:pPr>
          </w:p>
        </w:tc>
        <w:tc>
          <w:tcPr>
            <w:tcW w:w="2921" w:type="pct"/>
          </w:tcPr>
          <w:p w14:paraId="265F2828" w14:textId="77777777" w:rsidR="0064499C" w:rsidRPr="0064499C" w:rsidRDefault="0064499C" w:rsidP="0064499C">
            <w:pPr>
              <w:tabs>
                <w:tab w:val="left" w:pos="4320"/>
                <w:tab w:val="left" w:pos="4500"/>
              </w:tabs>
              <w:jc w:val="both"/>
              <w:rPr>
                <w:sz w:val="28"/>
                <w:szCs w:val="28"/>
                <w:lang w:val="uz-Cyrl-UZ"/>
              </w:rPr>
            </w:pPr>
            <w:r w:rsidRPr="0064499C">
              <w:rPr>
                <w:sz w:val="28"/>
                <w:szCs w:val="28"/>
              </w:rPr>
              <w:t>О</w:t>
            </w:r>
            <w:r w:rsidRPr="0064499C">
              <w:rPr>
                <w:sz w:val="28"/>
                <w:szCs w:val="28"/>
                <w:lang w:val="uz-Cyrl-UZ"/>
              </w:rPr>
              <w:t>перация над двоичными разрядами операн</w:t>
            </w:r>
            <w:r w:rsidR="00E70406">
              <w:rPr>
                <w:sz w:val="28"/>
                <w:szCs w:val="28"/>
                <w:lang w:val="uz-Cyrl-UZ"/>
              </w:rPr>
              <w:t>-</w:t>
            </w:r>
            <w:r w:rsidRPr="0064499C">
              <w:rPr>
                <w:sz w:val="28"/>
                <w:szCs w:val="28"/>
                <w:lang w:val="uz-Cyrl-UZ"/>
              </w:rPr>
              <w:t xml:space="preserve">дов (0, 1) или над логическими величинами, возвращающая значение «истина» только в том случае, если </w:t>
            </w:r>
            <w:r w:rsidRPr="0064499C">
              <w:rPr>
                <w:sz w:val="28"/>
                <w:szCs w:val="28"/>
              </w:rPr>
              <w:t>о</w:t>
            </w:r>
            <w:r w:rsidRPr="0064499C">
              <w:rPr>
                <w:sz w:val="28"/>
                <w:szCs w:val="28"/>
                <w:lang w:val="uz-Cyrl-UZ"/>
              </w:rPr>
              <w:t xml:space="preserve">ба операнда </w:t>
            </w:r>
            <w:r w:rsidRPr="0064499C">
              <w:rPr>
                <w:sz w:val="28"/>
                <w:szCs w:val="28"/>
              </w:rPr>
              <w:t xml:space="preserve">равны </w:t>
            </w:r>
            <w:r w:rsidRPr="0064499C">
              <w:rPr>
                <w:sz w:val="28"/>
                <w:szCs w:val="28"/>
                <w:lang w:val="uz-Cyrl-UZ"/>
              </w:rPr>
              <w:t>1 или оба истинны.</w:t>
            </w:r>
          </w:p>
          <w:p w14:paraId="2B944639" w14:textId="77777777" w:rsidR="0064499C" w:rsidRPr="0064499C" w:rsidRDefault="0064499C" w:rsidP="0064499C">
            <w:pPr>
              <w:tabs>
                <w:tab w:val="left" w:pos="4320"/>
                <w:tab w:val="left" w:pos="4500"/>
              </w:tabs>
              <w:jc w:val="both"/>
              <w:rPr>
                <w:sz w:val="28"/>
                <w:szCs w:val="28"/>
              </w:rPr>
            </w:pPr>
          </w:p>
          <w:p w14:paraId="7256BB51" w14:textId="77777777" w:rsidR="0064499C" w:rsidRPr="0064499C" w:rsidRDefault="0064499C" w:rsidP="0064499C">
            <w:pPr>
              <w:tabs>
                <w:tab w:val="left" w:pos="4320"/>
                <w:tab w:val="left" w:pos="4500"/>
              </w:tabs>
              <w:jc w:val="both"/>
              <w:rPr>
                <w:sz w:val="28"/>
                <w:szCs w:val="28"/>
                <w:lang w:val="en-US"/>
              </w:rPr>
            </w:pPr>
            <w:r w:rsidRPr="0064499C">
              <w:rPr>
                <w:sz w:val="28"/>
                <w:szCs w:val="28"/>
                <w:lang w:val="uz-Cyrl-UZ"/>
              </w:rPr>
              <w:t xml:space="preserve">Operandlarning ikkili (0,1) razryadlari yoki mantiqiy kattaliklari ustida bajariladigan, «chin» qiymatini faqat har ikki operand 1 ga teng </w:t>
            </w:r>
            <w:r w:rsidRPr="0064499C">
              <w:rPr>
                <w:sz w:val="28"/>
                <w:szCs w:val="28"/>
                <w:lang w:val="uz-Cyrl-UZ"/>
              </w:rPr>
              <w:lastRenderedPageBreak/>
              <w:t>bo‘lganda yoki ikkala operand chin bo‘lgan</w:t>
            </w:r>
            <w:r w:rsidR="00E70406">
              <w:rPr>
                <w:sz w:val="28"/>
                <w:szCs w:val="28"/>
                <w:lang w:val="uz-Cyrl-UZ"/>
              </w:rPr>
              <w:t>-</w:t>
            </w:r>
            <w:r w:rsidRPr="0064499C">
              <w:rPr>
                <w:sz w:val="28"/>
                <w:szCs w:val="28"/>
                <w:lang w:val="uz-Cyrl-UZ"/>
              </w:rPr>
              <w:t>dagina qaytariladigan amallar.</w:t>
            </w:r>
          </w:p>
          <w:p w14:paraId="045CFEA0" w14:textId="77777777" w:rsidR="0064499C" w:rsidRPr="0064499C" w:rsidRDefault="0064499C" w:rsidP="0064499C">
            <w:pPr>
              <w:tabs>
                <w:tab w:val="left" w:pos="4320"/>
                <w:tab w:val="left" w:pos="4500"/>
              </w:tabs>
              <w:jc w:val="both"/>
              <w:rPr>
                <w:sz w:val="28"/>
                <w:szCs w:val="28"/>
                <w:lang w:val="en-US"/>
              </w:rPr>
            </w:pPr>
          </w:p>
          <w:p w14:paraId="7EA0FEB0" w14:textId="77777777" w:rsidR="0064499C" w:rsidRPr="0064499C" w:rsidRDefault="0064499C" w:rsidP="0064499C">
            <w:pPr>
              <w:tabs>
                <w:tab w:val="left" w:pos="4320"/>
                <w:tab w:val="left" w:pos="4500"/>
              </w:tabs>
              <w:jc w:val="both"/>
              <w:rPr>
                <w:sz w:val="28"/>
                <w:szCs w:val="28"/>
                <w:lang w:val="uz-Cyrl-UZ"/>
              </w:rPr>
            </w:pPr>
            <w:r w:rsidRPr="0064499C">
              <w:rPr>
                <w:sz w:val="28"/>
                <w:szCs w:val="28"/>
                <w:lang w:val="uz-Cyrl-UZ"/>
              </w:rPr>
              <w:t>Операндларнинг иккили (0,1) разрядлари ёки мантиқий катталиклари устида бажарилади</w:t>
            </w:r>
            <w:r w:rsidR="00BE08A9">
              <w:rPr>
                <w:sz w:val="28"/>
                <w:szCs w:val="28"/>
                <w:lang w:val="uz-Cyrl-UZ"/>
              </w:rPr>
              <w:t>-</w:t>
            </w:r>
            <w:r w:rsidRPr="0064499C">
              <w:rPr>
                <w:sz w:val="28"/>
                <w:szCs w:val="28"/>
                <w:lang w:val="uz-Cyrl-UZ"/>
              </w:rPr>
              <w:t>ган, «чин» қийматини фақат ҳар икки опе</w:t>
            </w:r>
            <w:r w:rsidR="00BE08A9">
              <w:rPr>
                <w:sz w:val="28"/>
                <w:szCs w:val="28"/>
                <w:lang w:val="uz-Cyrl-UZ"/>
              </w:rPr>
              <w:t>-</w:t>
            </w:r>
            <w:r w:rsidRPr="0064499C">
              <w:rPr>
                <w:sz w:val="28"/>
                <w:szCs w:val="28"/>
                <w:lang w:val="uz-Cyrl-UZ"/>
              </w:rPr>
              <w:t xml:space="preserve">ранд </w:t>
            </w:r>
            <w:smartTag w:uri="urn:schemas-microsoft-com:office:smarttags" w:element="metricconverter">
              <w:smartTagPr>
                <w:attr w:name="ProductID" w:val="1 га"/>
              </w:smartTagPr>
              <w:r w:rsidRPr="0064499C">
                <w:rPr>
                  <w:sz w:val="28"/>
                  <w:szCs w:val="28"/>
                  <w:lang w:val="uz-Cyrl-UZ"/>
                </w:rPr>
                <w:t>1 га</w:t>
              </w:r>
            </w:smartTag>
            <w:r w:rsidRPr="0064499C">
              <w:rPr>
                <w:sz w:val="28"/>
                <w:szCs w:val="28"/>
                <w:lang w:val="uz-Cyrl-UZ"/>
              </w:rPr>
              <w:t xml:space="preserve"> тенг бўлганда ёки иккала операнд чин бўлгандагина қайтариладиган амаллар. </w:t>
            </w:r>
          </w:p>
        </w:tc>
      </w:tr>
      <w:tr w:rsidR="0064499C" w:rsidRPr="00182F4C" w14:paraId="44BAFE73" w14:textId="77777777">
        <w:trPr>
          <w:tblCellSpacing w:w="0" w:type="dxa"/>
          <w:jc w:val="center"/>
        </w:trPr>
        <w:tc>
          <w:tcPr>
            <w:tcW w:w="2079" w:type="pct"/>
          </w:tcPr>
          <w:p w14:paraId="18A7BAC2" w14:textId="77777777" w:rsidR="0064499C" w:rsidRPr="0051450D" w:rsidRDefault="0064499C" w:rsidP="004E5BD5">
            <w:pPr>
              <w:tabs>
                <w:tab w:val="left" w:pos="4320"/>
                <w:tab w:val="left" w:pos="4500"/>
              </w:tabs>
              <w:rPr>
                <w:b/>
                <w:sz w:val="28"/>
                <w:szCs w:val="28"/>
                <w:lang w:val="uz-Cyrl-UZ"/>
              </w:rPr>
            </w:pPr>
            <w:r w:rsidRPr="0051450D">
              <w:rPr>
                <w:b/>
                <w:sz w:val="28"/>
                <w:szCs w:val="28"/>
                <w:lang w:val="uz-Cyrl-UZ"/>
              </w:rPr>
              <w:lastRenderedPageBreak/>
              <w:t>Логическое форматирование</w:t>
            </w:r>
          </w:p>
          <w:p w14:paraId="75B46B5B" w14:textId="77777777" w:rsidR="0064499C" w:rsidRPr="00EA5D47" w:rsidRDefault="0064499C" w:rsidP="004E5BD5">
            <w:pPr>
              <w:tabs>
                <w:tab w:val="left" w:pos="4320"/>
                <w:tab w:val="left" w:pos="4500"/>
              </w:tabs>
              <w:rPr>
                <w:b/>
                <w:sz w:val="28"/>
                <w:szCs w:val="28"/>
                <w:lang w:val="uz-Cyrl-UZ"/>
              </w:rPr>
            </w:pPr>
            <w:r w:rsidRPr="00EA5D47">
              <w:rPr>
                <w:b/>
                <w:sz w:val="28"/>
                <w:szCs w:val="28"/>
                <w:lang w:val="uz-Cyrl-UZ"/>
              </w:rPr>
              <w:t xml:space="preserve">uz </w:t>
            </w:r>
            <w:r w:rsidRPr="00460A7E">
              <w:rPr>
                <w:sz w:val="28"/>
                <w:szCs w:val="28"/>
                <w:lang w:val="uz-Cyrl-UZ"/>
              </w:rPr>
              <w:t>-</w:t>
            </w:r>
            <w:r w:rsidRPr="00EA5D47">
              <w:rPr>
                <w:b/>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formatlash</w:t>
            </w:r>
          </w:p>
          <w:p w14:paraId="25878752" w14:textId="6FDAF061" w:rsidR="0064499C" w:rsidRPr="00844AE4" w:rsidRDefault="000B536F" w:rsidP="004E5BD5">
            <w:pPr>
              <w:tabs>
                <w:tab w:val="left" w:pos="4320"/>
                <w:tab w:val="left" w:pos="4500"/>
              </w:tabs>
              <w:rPr>
                <w:sz w:val="28"/>
                <w:szCs w:val="28"/>
              </w:rPr>
            </w:pPr>
            <w:r>
              <w:rPr>
                <w:sz w:val="28"/>
                <w:szCs w:val="28"/>
                <w:lang w:val="uz-Cyrl-UZ"/>
              </w:rPr>
              <w:t xml:space="preserve"> </w:t>
            </w:r>
            <w:r w:rsidR="0064499C" w:rsidRPr="00EA5D47">
              <w:rPr>
                <w:sz w:val="28"/>
                <w:szCs w:val="28"/>
                <w:lang w:val="uz-Cyrl-UZ"/>
              </w:rPr>
              <w:t>мантиқий форматлаш</w:t>
            </w:r>
          </w:p>
          <w:p w14:paraId="5B5F1D65" w14:textId="77777777" w:rsidR="0064499C" w:rsidRPr="0051450D" w:rsidRDefault="0064499C" w:rsidP="0051450D">
            <w:pPr>
              <w:tabs>
                <w:tab w:val="left" w:pos="4320"/>
                <w:tab w:val="left" w:pos="4500"/>
              </w:tabs>
              <w:rPr>
                <w:sz w:val="28"/>
                <w:szCs w:val="28"/>
                <w:lang w:val="uz-Cyrl-UZ"/>
              </w:rPr>
            </w:pPr>
            <w:r w:rsidRPr="0051450D">
              <w:rPr>
                <w:b/>
                <w:sz w:val="28"/>
                <w:szCs w:val="28"/>
                <w:lang w:val="en-US"/>
              </w:rPr>
              <w:t>en -</w:t>
            </w:r>
            <w:r w:rsidRPr="0051450D">
              <w:rPr>
                <w:sz w:val="28"/>
                <w:szCs w:val="28"/>
                <w:lang w:val="uz-Cyrl-UZ"/>
              </w:rPr>
              <w:t xml:space="preserve"> logical formatting </w:t>
            </w:r>
          </w:p>
          <w:p w14:paraId="6AF785E7" w14:textId="77777777" w:rsidR="0064499C" w:rsidRPr="0051450D" w:rsidRDefault="0064499C" w:rsidP="004E5BD5">
            <w:pPr>
              <w:tabs>
                <w:tab w:val="left" w:pos="4320"/>
                <w:tab w:val="left" w:pos="4500"/>
              </w:tabs>
              <w:rPr>
                <w:sz w:val="28"/>
                <w:szCs w:val="28"/>
                <w:lang w:val="en-US"/>
              </w:rPr>
            </w:pPr>
          </w:p>
        </w:tc>
        <w:tc>
          <w:tcPr>
            <w:tcW w:w="2921" w:type="pct"/>
          </w:tcPr>
          <w:p w14:paraId="34D8E36F" w14:textId="77777777" w:rsidR="0064499C" w:rsidRDefault="0064499C" w:rsidP="004E5BD5">
            <w:pPr>
              <w:tabs>
                <w:tab w:val="left" w:pos="4320"/>
                <w:tab w:val="left" w:pos="4500"/>
              </w:tabs>
              <w:jc w:val="both"/>
              <w:rPr>
                <w:sz w:val="28"/>
                <w:szCs w:val="28"/>
                <w:lang w:val="uz-Cyrl-UZ"/>
              </w:rPr>
            </w:pPr>
            <w:r>
              <w:rPr>
                <w:sz w:val="28"/>
                <w:szCs w:val="28"/>
              </w:rPr>
              <w:t xml:space="preserve">Форматирование, при котором на диске формируются служебные секторы, каталоги и таблицы, используемые операционной системой. </w:t>
            </w:r>
          </w:p>
          <w:p w14:paraId="7F99DE2E" w14:textId="77777777" w:rsidR="0064499C" w:rsidRPr="00DE4857" w:rsidRDefault="0064499C" w:rsidP="004E5BD5">
            <w:pPr>
              <w:tabs>
                <w:tab w:val="left" w:pos="4320"/>
                <w:tab w:val="left" w:pos="4500"/>
              </w:tabs>
              <w:jc w:val="both"/>
              <w:rPr>
                <w:sz w:val="28"/>
                <w:szCs w:val="28"/>
              </w:rPr>
            </w:pPr>
          </w:p>
          <w:p w14:paraId="4CED8824" w14:textId="77777777" w:rsidR="0064499C" w:rsidRDefault="0064499C" w:rsidP="004E5BD5">
            <w:pPr>
              <w:tabs>
                <w:tab w:val="left" w:pos="4320"/>
                <w:tab w:val="left" w:pos="4500"/>
              </w:tabs>
              <w:jc w:val="both"/>
              <w:rPr>
                <w:sz w:val="28"/>
                <w:szCs w:val="28"/>
                <w:lang w:val="en-US"/>
              </w:rPr>
            </w:pPr>
            <w:r w:rsidRPr="0099137E">
              <w:rPr>
                <w:sz w:val="28"/>
                <w:szCs w:val="28"/>
                <w:lang w:val="en-US"/>
              </w:rPr>
              <w:t>Diskda operatsion tizim foydalanadigan jadvallar, kataloglar va xizmat sektorlari tuziladigan formatlash.</w:t>
            </w:r>
          </w:p>
          <w:p w14:paraId="4F8CA99D" w14:textId="77777777" w:rsidR="0064499C" w:rsidRPr="00BA250C" w:rsidRDefault="0064499C" w:rsidP="004E5BD5">
            <w:pPr>
              <w:tabs>
                <w:tab w:val="left" w:pos="4320"/>
                <w:tab w:val="left" w:pos="4500"/>
              </w:tabs>
              <w:jc w:val="both"/>
              <w:rPr>
                <w:sz w:val="28"/>
                <w:szCs w:val="28"/>
                <w:lang w:val="en-US"/>
              </w:rPr>
            </w:pPr>
          </w:p>
          <w:p w14:paraId="6253D263" w14:textId="77777777" w:rsidR="0064499C" w:rsidRPr="00182F4C" w:rsidRDefault="0064499C" w:rsidP="004E5BD5">
            <w:pPr>
              <w:tabs>
                <w:tab w:val="left" w:pos="4320"/>
                <w:tab w:val="left" w:pos="4500"/>
              </w:tabs>
              <w:jc w:val="both"/>
              <w:rPr>
                <w:sz w:val="28"/>
                <w:szCs w:val="28"/>
              </w:rPr>
            </w:pPr>
            <w:r>
              <w:rPr>
                <w:sz w:val="28"/>
                <w:szCs w:val="28"/>
              </w:rPr>
              <w:t>Дискда операцион тизим фойдаланадиган жадваллар, каталоглар ва хизмат секторлари тузиладиган форматлаш.</w:t>
            </w:r>
          </w:p>
        </w:tc>
      </w:tr>
      <w:tr w:rsidR="0064499C" w:rsidRPr="005D2E87" w14:paraId="6B5529EC" w14:textId="77777777">
        <w:trPr>
          <w:tblCellSpacing w:w="0" w:type="dxa"/>
          <w:jc w:val="center"/>
        </w:trPr>
        <w:tc>
          <w:tcPr>
            <w:tcW w:w="2079" w:type="pct"/>
          </w:tcPr>
          <w:p w14:paraId="54C05D7D" w14:textId="77777777" w:rsidR="0064499C" w:rsidRPr="005B6905" w:rsidRDefault="00ED44FB" w:rsidP="004E5BD5">
            <w:pPr>
              <w:tabs>
                <w:tab w:val="left" w:pos="4320"/>
                <w:tab w:val="left" w:pos="4500"/>
              </w:tabs>
              <w:rPr>
                <w:b/>
                <w:sz w:val="28"/>
                <w:szCs w:val="28"/>
                <w:lang w:val="en-US"/>
              </w:rPr>
            </w:pPr>
            <w:r w:rsidRPr="005D2E87">
              <w:rPr>
                <w:b/>
                <w:sz w:val="28"/>
                <w:szCs w:val="28"/>
                <w:lang w:val="en-US"/>
              </w:rPr>
              <w:t>«</w:t>
            </w:r>
            <w:r w:rsidR="0064499C" w:rsidRPr="009345AC">
              <w:rPr>
                <w:b/>
                <w:sz w:val="28"/>
                <w:szCs w:val="28"/>
                <w:lang w:val="uz-Cyrl-UZ"/>
              </w:rPr>
              <w:t>Ложь</w:t>
            </w:r>
            <w:r w:rsidR="0064499C">
              <w:rPr>
                <w:b/>
                <w:sz w:val="28"/>
                <w:szCs w:val="28"/>
                <w:lang w:val="uz-Cyrl-UZ"/>
              </w:rPr>
              <w:t>»</w:t>
            </w:r>
          </w:p>
          <w:p w14:paraId="72CF6AD6" w14:textId="77777777" w:rsidR="0064499C" w:rsidRPr="00F47D99" w:rsidRDefault="0064499C" w:rsidP="0087497C">
            <w:pPr>
              <w:tabs>
                <w:tab w:val="left" w:pos="4320"/>
                <w:tab w:val="left" w:pos="4500"/>
              </w:tabs>
              <w:rPr>
                <w:sz w:val="28"/>
                <w:szCs w:val="28"/>
                <w:lang w:val="uz-Cyrl-UZ"/>
              </w:rPr>
            </w:pPr>
            <w:r w:rsidRPr="0087497C">
              <w:rPr>
                <w:b/>
                <w:sz w:val="28"/>
                <w:szCs w:val="28"/>
                <w:lang w:val="uz-Cyrl-UZ"/>
              </w:rPr>
              <w:t xml:space="preserve">uz </w:t>
            </w:r>
            <w:r w:rsidRPr="0087497C">
              <w:rPr>
                <w:sz w:val="28"/>
                <w:szCs w:val="28"/>
                <w:lang w:val="uz-Cyrl-UZ"/>
              </w:rPr>
              <w:t>-</w:t>
            </w:r>
            <w:r w:rsidRPr="0087497C">
              <w:rPr>
                <w:b/>
                <w:sz w:val="28"/>
                <w:szCs w:val="28"/>
                <w:lang w:val="uz-Cyrl-UZ"/>
              </w:rPr>
              <w:t xml:space="preserve"> </w:t>
            </w:r>
            <w:r w:rsidRPr="0087497C">
              <w:rPr>
                <w:sz w:val="28"/>
                <w:szCs w:val="28"/>
                <w:lang w:val="uz-Cyrl-UZ"/>
              </w:rPr>
              <w:t>«yolg‘on»</w:t>
            </w:r>
          </w:p>
          <w:p w14:paraId="1A427933" w14:textId="0FF57C87" w:rsidR="0064499C" w:rsidRPr="00F47D99" w:rsidRDefault="000B536F" w:rsidP="0087497C">
            <w:pPr>
              <w:tabs>
                <w:tab w:val="left" w:pos="4320"/>
                <w:tab w:val="left" w:pos="4500"/>
              </w:tabs>
              <w:rPr>
                <w:sz w:val="28"/>
                <w:szCs w:val="28"/>
                <w:lang w:val="uz-Cyrl-UZ"/>
              </w:rPr>
            </w:pPr>
            <w:r>
              <w:rPr>
                <w:sz w:val="28"/>
                <w:szCs w:val="28"/>
                <w:lang w:val="uz-Cyrl-UZ"/>
              </w:rPr>
              <w:t xml:space="preserve"> </w:t>
            </w:r>
            <w:r w:rsidR="0064499C" w:rsidRPr="0087497C">
              <w:rPr>
                <w:sz w:val="28"/>
                <w:szCs w:val="28"/>
                <w:lang w:val="uz-Cyrl-UZ"/>
              </w:rPr>
              <w:t>«ёлғон»</w:t>
            </w:r>
          </w:p>
          <w:p w14:paraId="03304AE9" w14:textId="77777777" w:rsidR="0064499C" w:rsidRPr="009345AC" w:rsidRDefault="0064499C" w:rsidP="009345AC">
            <w:pPr>
              <w:tabs>
                <w:tab w:val="left" w:pos="4320"/>
                <w:tab w:val="left" w:pos="4500"/>
              </w:tabs>
              <w:rPr>
                <w:sz w:val="28"/>
                <w:szCs w:val="28"/>
                <w:lang w:val="uz-Cyrl-UZ"/>
              </w:rPr>
            </w:pPr>
            <w:r w:rsidRPr="00404F9B">
              <w:rPr>
                <w:b/>
                <w:sz w:val="28"/>
                <w:szCs w:val="28"/>
                <w:lang w:val="en-US"/>
              </w:rPr>
              <w:t xml:space="preserve">en </w:t>
            </w:r>
            <w:r w:rsidRPr="009B24E4">
              <w:rPr>
                <w:sz w:val="28"/>
                <w:szCs w:val="28"/>
                <w:lang w:val="en-US"/>
              </w:rPr>
              <w:t>-</w:t>
            </w:r>
            <w:r w:rsidRPr="00235D03">
              <w:rPr>
                <w:b/>
                <w:sz w:val="28"/>
                <w:szCs w:val="28"/>
                <w:lang w:val="uz-Cyrl-UZ"/>
              </w:rPr>
              <w:t xml:space="preserve"> </w:t>
            </w:r>
            <w:r w:rsidRPr="009345AC">
              <w:rPr>
                <w:sz w:val="28"/>
                <w:szCs w:val="28"/>
                <w:lang w:val="uz-Cyrl-UZ"/>
              </w:rPr>
              <w:t>false</w:t>
            </w:r>
          </w:p>
          <w:p w14:paraId="6EB674A7" w14:textId="77777777" w:rsidR="0064499C" w:rsidRPr="00AD7324" w:rsidRDefault="0064499C" w:rsidP="004E5BD5">
            <w:pPr>
              <w:tabs>
                <w:tab w:val="left" w:pos="4320"/>
                <w:tab w:val="left" w:pos="4500"/>
              </w:tabs>
              <w:rPr>
                <w:b/>
                <w:sz w:val="28"/>
                <w:szCs w:val="28"/>
                <w:lang w:val="uz-Cyrl-UZ"/>
              </w:rPr>
            </w:pPr>
          </w:p>
        </w:tc>
        <w:tc>
          <w:tcPr>
            <w:tcW w:w="2921" w:type="pct"/>
          </w:tcPr>
          <w:p w14:paraId="68A62AB8" w14:textId="77777777" w:rsidR="0064499C" w:rsidRDefault="0064499C" w:rsidP="004E5BD5">
            <w:pPr>
              <w:tabs>
                <w:tab w:val="left" w:pos="4320"/>
                <w:tab w:val="left" w:pos="4500"/>
              </w:tabs>
              <w:jc w:val="both"/>
              <w:rPr>
                <w:sz w:val="28"/>
                <w:szCs w:val="28"/>
              </w:rPr>
            </w:pPr>
            <w:r>
              <w:rPr>
                <w:sz w:val="28"/>
                <w:szCs w:val="28"/>
              </w:rPr>
              <w:t>Одно из двух возможных значений логической переменной.</w:t>
            </w:r>
          </w:p>
          <w:p w14:paraId="49C1D5F2" w14:textId="77777777" w:rsidR="0064499C" w:rsidRDefault="0064499C" w:rsidP="0087497C">
            <w:pPr>
              <w:tabs>
                <w:tab w:val="left" w:pos="4320"/>
                <w:tab w:val="left" w:pos="4500"/>
              </w:tabs>
              <w:jc w:val="both"/>
              <w:rPr>
                <w:sz w:val="28"/>
                <w:szCs w:val="28"/>
              </w:rPr>
            </w:pPr>
          </w:p>
          <w:p w14:paraId="2C397D7B" w14:textId="77777777" w:rsidR="0064499C" w:rsidRDefault="0064499C" w:rsidP="0087497C">
            <w:pPr>
              <w:tabs>
                <w:tab w:val="left" w:pos="4320"/>
                <w:tab w:val="left" w:pos="4500"/>
              </w:tabs>
              <w:jc w:val="both"/>
              <w:rPr>
                <w:sz w:val="28"/>
                <w:szCs w:val="28"/>
                <w:lang w:val="uz-Cyrl-UZ"/>
              </w:rPr>
            </w:pPr>
            <w:r>
              <w:rPr>
                <w:sz w:val="28"/>
                <w:szCs w:val="28"/>
                <w:lang w:val="uz-Cyrl-UZ"/>
              </w:rPr>
              <w:t>Mantiqiy</w:t>
            </w:r>
            <w:r w:rsidRPr="004E5BD5">
              <w:rPr>
                <w:sz w:val="28"/>
                <w:szCs w:val="28"/>
                <w:lang w:val="uz-Cyrl-UZ"/>
              </w:rPr>
              <w:t xml:space="preserve"> </w:t>
            </w:r>
            <w:r>
              <w:rPr>
                <w:sz w:val="28"/>
                <w:szCs w:val="28"/>
                <w:lang w:val="uz-Cyrl-UZ"/>
              </w:rPr>
              <w:t>o‘zgaruvchining</w:t>
            </w:r>
            <w:r w:rsidRPr="004E5BD5">
              <w:rPr>
                <w:sz w:val="28"/>
                <w:szCs w:val="28"/>
                <w:lang w:val="uz-Cyrl-UZ"/>
              </w:rPr>
              <w:t xml:space="preserve"> </w:t>
            </w:r>
            <w:r>
              <w:rPr>
                <w:sz w:val="28"/>
                <w:szCs w:val="28"/>
                <w:lang w:val="uz-Cyrl-UZ"/>
              </w:rPr>
              <w:t>mumkin</w:t>
            </w:r>
            <w:r w:rsidRPr="004E5BD5">
              <w:rPr>
                <w:sz w:val="28"/>
                <w:szCs w:val="28"/>
                <w:lang w:val="uz-Cyrl-UZ"/>
              </w:rPr>
              <w:t xml:space="preserve"> </w:t>
            </w:r>
            <w:r>
              <w:rPr>
                <w:sz w:val="28"/>
                <w:szCs w:val="28"/>
                <w:lang w:val="uz-Cyrl-UZ"/>
              </w:rPr>
              <w:t>bo‘lgan</w:t>
            </w:r>
            <w:r w:rsidRPr="004E5BD5">
              <w:rPr>
                <w:sz w:val="28"/>
                <w:szCs w:val="28"/>
                <w:lang w:val="uz-Cyrl-UZ"/>
              </w:rPr>
              <w:t xml:space="preserve"> </w:t>
            </w:r>
            <w:r>
              <w:rPr>
                <w:sz w:val="28"/>
                <w:szCs w:val="28"/>
                <w:lang w:val="uz-Cyrl-UZ"/>
              </w:rPr>
              <w:t>ikki</w:t>
            </w:r>
            <w:r w:rsidRPr="004E5BD5">
              <w:rPr>
                <w:sz w:val="28"/>
                <w:szCs w:val="28"/>
                <w:lang w:val="uz-Cyrl-UZ"/>
              </w:rPr>
              <w:t xml:space="preserve"> </w:t>
            </w:r>
            <w:r>
              <w:rPr>
                <w:sz w:val="28"/>
                <w:szCs w:val="28"/>
                <w:lang w:val="uz-Cyrl-UZ"/>
              </w:rPr>
              <w:t>qiymatidan</w:t>
            </w:r>
            <w:r w:rsidRPr="004E5BD5">
              <w:rPr>
                <w:sz w:val="28"/>
                <w:szCs w:val="28"/>
                <w:lang w:val="uz-Cyrl-UZ"/>
              </w:rPr>
              <w:t xml:space="preserve"> </w:t>
            </w:r>
            <w:r>
              <w:rPr>
                <w:sz w:val="28"/>
                <w:szCs w:val="28"/>
                <w:lang w:val="uz-Cyrl-UZ"/>
              </w:rPr>
              <w:t>biri</w:t>
            </w:r>
            <w:r w:rsidRPr="004E5BD5">
              <w:rPr>
                <w:sz w:val="28"/>
                <w:szCs w:val="28"/>
                <w:lang w:val="uz-Cyrl-UZ"/>
              </w:rPr>
              <w:t>.</w:t>
            </w:r>
          </w:p>
          <w:p w14:paraId="348FA5FC" w14:textId="77777777" w:rsidR="0064499C" w:rsidRPr="0087497C" w:rsidRDefault="0064499C" w:rsidP="004E5BD5">
            <w:pPr>
              <w:tabs>
                <w:tab w:val="left" w:pos="4320"/>
                <w:tab w:val="left" w:pos="4500"/>
              </w:tabs>
              <w:jc w:val="both"/>
              <w:rPr>
                <w:sz w:val="28"/>
                <w:szCs w:val="28"/>
                <w:lang w:val="en-US"/>
              </w:rPr>
            </w:pPr>
          </w:p>
          <w:p w14:paraId="05DF8746" w14:textId="77777777" w:rsidR="0064499C" w:rsidRPr="00BD43C1" w:rsidRDefault="0064499C" w:rsidP="004E5BD5">
            <w:pPr>
              <w:tabs>
                <w:tab w:val="left" w:pos="4320"/>
                <w:tab w:val="left" w:pos="4500"/>
              </w:tabs>
              <w:jc w:val="both"/>
              <w:rPr>
                <w:sz w:val="28"/>
                <w:szCs w:val="28"/>
                <w:lang w:val="uz-Cyrl-UZ"/>
              </w:rPr>
            </w:pPr>
            <w:r w:rsidRPr="004E5BD5">
              <w:rPr>
                <w:sz w:val="28"/>
                <w:szCs w:val="28"/>
                <w:lang w:val="uz-Cyrl-UZ"/>
              </w:rPr>
              <w:t>Мантиқий ўзгарувчининг мумкин бўлган икки қийматидан бири.</w:t>
            </w:r>
          </w:p>
        </w:tc>
      </w:tr>
      <w:tr w:rsidR="0064499C" w:rsidRPr="0053317F" w14:paraId="22EE9205" w14:textId="77777777">
        <w:trPr>
          <w:tblCellSpacing w:w="0" w:type="dxa"/>
          <w:jc w:val="center"/>
        </w:trPr>
        <w:tc>
          <w:tcPr>
            <w:tcW w:w="2079" w:type="pct"/>
          </w:tcPr>
          <w:p w14:paraId="3D3623FE" w14:textId="77777777" w:rsidR="0064499C" w:rsidRPr="0051450D" w:rsidRDefault="0064499C" w:rsidP="004E5BD5">
            <w:pPr>
              <w:tabs>
                <w:tab w:val="left" w:pos="4320"/>
                <w:tab w:val="left" w:pos="4500"/>
              </w:tabs>
              <w:rPr>
                <w:b/>
                <w:sz w:val="28"/>
                <w:szCs w:val="28"/>
                <w:lang w:val="uz-Cyrl-UZ"/>
              </w:rPr>
            </w:pPr>
            <w:r w:rsidRPr="001C7AA6">
              <w:rPr>
                <w:b/>
                <w:sz w:val="28"/>
                <w:szCs w:val="28"/>
                <w:lang w:val="uz-Cyrl-UZ"/>
              </w:rPr>
              <w:t>Локальная вычислительная сеть</w:t>
            </w:r>
          </w:p>
          <w:p w14:paraId="610F986B" w14:textId="77777777" w:rsidR="0064499C" w:rsidRPr="00D550AA" w:rsidRDefault="0064499C" w:rsidP="004E5BD5">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lokal hisoblash tarmog‘i</w:t>
            </w:r>
          </w:p>
          <w:p w14:paraId="2E573636" w14:textId="204E4228" w:rsidR="0064499C" w:rsidRDefault="000B536F" w:rsidP="004E5BD5">
            <w:pPr>
              <w:tabs>
                <w:tab w:val="left" w:pos="4320"/>
                <w:tab w:val="left" w:pos="4500"/>
              </w:tabs>
              <w:rPr>
                <w:sz w:val="28"/>
                <w:szCs w:val="28"/>
                <w:lang w:val="en-US"/>
              </w:rPr>
            </w:pPr>
            <w:r>
              <w:rPr>
                <w:sz w:val="28"/>
                <w:szCs w:val="28"/>
                <w:lang w:val="uz-Cyrl-UZ"/>
              </w:rPr>
              <w:t xml:space="preserve"> </w:t>
            </w:r>
            <w:r w:rsidR="0064499C" w:rsidRPr="00D550AA">
              <w:rPr>
                <w:sz w:val="28"/>
                <w:szCs w:val="28"/>
                <w:lang w:val="uz-Cyrl-UZ"/>
              </w:rPr>
              <w:t>локал ҳисоблаш тармоғи</w:t>
            </w:r>
          </w:p>
          <w:p w14:paraId="62C77A53" w14:textId="77777777"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617D">
              <w:rPr>
                <w:sz w:val="28"/>
                <w:szCs w:val="28"/>
                <w:lang w:val="en-US"/>
              </w:rPr>
              <w:t>-</w:t>
            </w:r>
            <w:r w:rsidRPr="0051450D">
              <w:rPr>
                <w:sz w:val="28"/>
                <w:szCs w:val="28"/>
                <w:lang w:val="en-US"/>
              </w:rPr>
              <w:t xml:space="preserve"> local</w:t>
            </w:r>
            <w:r w:rsidRPr="00844AE4">
              <w:rPr>
                <w:sz w:val="28"/>
                <w:szCs w:val="28"/>
                <w:lang w:val="en-US"/>
              </w:rPr>
              <w:t xml:space="preserve"> </w:t>
            </w:r>
            <w:r w:rsidRPr="0051450D">
              <w:rPr>
                <w:sz w:val="28"/>
                <w:szCs w:val="28"/>
                <w:lang w:val="en-US"/>
              </w:rPr>
              <w:t>area</w:t>
            </w:r>
            <w:r w:rsidRPr="00844AE4">
              <w:rPr>
                <w:sz w:val="28"/>
                <w:szCs w:val="28"/>
                <w:lang w:val="en-US"/>
              </w:rPr>
              <w:t xml:space="preserve"> </w:t>
            </w:r>
            <w:r w:rsidRPr="0051450D">
              <w:rPr>
                <w:sz w:val="28"/>
                <w:szCs w:val="28"/>
                <w:lang w:val="en-US"/>
              </w:rPr>
              <w:t>network</w:t>
            </w:r>
            <w:r w:rsidRPr="00844AE4">
              <w:rPr>
                <w:sz w:val="28"/>
                <w:szCs w:val="28"/>
                <w:lang w:val="en-US"/>
              </w:rPr>
              <w:t xml:space="preserve"> </w:t>
            </w:r>
          </w:p>
          <w:p w14:paraId="19ACB1A6" w14:textId="77777777" w:rsidR="0064499C" w:rsidRPr="0051450D" w:rsidRDefault="0064499C" w:rsidP="004E5BD5">
            <w:pPr>
              <w:tabs>
                <w:tab w:val="left" w:pos="4320"/>
                <w:tab w:val="left" w:pos="4500"/>
              </w:tabs>
              <w:rPr>
                <w:sz w:val="28"/>
                <w:szCs w:val="28"/>
                <w:lang w:val="en-US"/>
              </w:rPr>
            </w:pPr>
          </w:p>
        </w:tc>
        <w:tc>
          <w:tcPr>
            <w:tcW w:w="2921" w:type="pct"/>
          </w:tcPr>
          <w:p w14:paraId="1127EB93" w14:textId="77777777" w:rsidR="0064499C" w:rsidRDefault="0064499C" w:rsidP="004E5BD5">
            <w:pPr>
              <w:tabs>
                <w:tab w:val="left" w:pos="4320"/>
                <w:tab w:val="left" w:pos="4500"/>
              </w:tabs>
              <w:jc w:val="both"/>
              <w:rPr>
                <w:sz w:val="28"/>
                <w:szCs w:val="28"/>
                <w:lang w:val="uz-Cyrl-UZ"/>
              </w:rPr>
            </w:pPr>
            <w:r>
              <w:rPr>
                <w:sz w:val="28"/>
                <w:szCs w:val="28"/>
              </w:rPr>
              <w:t>Группа компьютеров, расположенных в относительно ограниченной зоне и связанных коммуникационными линиями.</w:t>
            </w:r>
          </w:p>
          <w:p w14:paraId="438517B5" w14:textId="77777777" w:rsidR="0064499C" w:rsidRPr="00DE4857" w:rsidRDefault="0064499C" w:rsidP="004E5BD5">
            <w:pPr>
              <w:tabs>
                <w:tab w:val="left" w:pos="4320"/>
                <w:tab w:val="left" w:pos="4500"/>
              </w:tabs>
              <w:jc w:val="both"/>
              <w:rPr>
                <w:sz w:val="28"/>
                <w:szCs w:val="28"/>
              </w:rPr>
            </w:pPr>
          </w:p>
          <w:p w14:paraId="63EB4229" w14:textId="77777777" w:rsidR="0064499C" w:rsidRDefault="0064499C" w:rsidP="004E5BD5">
            <w:pPr>
              <w:tabs>
                <w:tab w:val="left" w:pos="4320"/>
                <w:tab w:val="left" w:pos="4500"/>
              </w:tabs>
              <w:jc w:val="both"/>
              <w:rPr>
                <w:sz w:val="28"/>
                <w:szCs w:val="28"/>
                <w:lang w:val="en-US"/>
              </w:rPr>
            </w:pPr>
            <w:r w:rsidRPr="0099137E">
              <w:rPr>
                <w:sz w:val="28"/>
                <w:szCs w:val="28"/>
                <w:lang w:val="en-US"/>
              </w:rPr>
              <w:t>Nisbatan cheklangan zonada joylashgan va kommunikatsiya liniyalari bilan bog‘langan kompyuterlar guruhi.</w:t>
            </w:r>
          </w:p>
          <w:p w14:paraId="5355FCB4" w14:textId="77777777" w:rsidR="0064499C" w:rsidRDefault="0064499C" w:rsidP="004E5BD5">
            <w:pPr>
              <w:tabs>
                <w:tab w:val="left" w:pos="4320"/>
                <w:tab w:val="left" w:pos="4500"/>
              </w:tabs>
              <w:jc w:val="both"/>
              <w:rPr>
                <w:sz w:val="28"/>
                <w:szCs w:val="28"/>
                <w:lang w:val="uz-Cyrl-UZ"/>
              </w:rPr>
            </w:pPr>
          </w:p>
          <w:p w14:paraId="24CC6F1E" w14:textId="77777777" w:rsidR="0064499C" w:rsidRDefault="0064499C" w:rsidP="004E5BD5">
            <w:pPr>
              <w:tabs>
                <w:tab w:val="left" w:pos="4320"/>
                <w:tab w:val="left" w:pos="4500"/>
              </w:tabs>
              <w:jc w:val="both"/>
              <w:rPr>
                <w:sz w:val="28"/>
                <w:szCs w:val="28"/>
              </w:rPr>
            </w:pPr>
            <w:r>
              <w:rPr>
                <w:sz w:val="28"/>
                <w:szCs w:val="28"/>
              </w:rPr>
              <w:t>Нисбатан чекланган зонада жойлашган ва коммуникация линиялари билан боғланган компьютерлар гуруҳи.</w:t>
            </w:r>
          </w:p>
          <w:p w14:paraId="51CF90B0" w14:textId="77777777" w:rsidR="00BE08A9" w:rsidRPr="0053317F" w:rsidRDefault="00BE08A9" w:rsidP="004E5BD5">
            <w:pPr>
              <w:tabs>
                <w:tab w:val="left" w:pos="4320"/>
                <w:tab w:val="left" w:pos="4500"/>
              </w:tabs>
              <w:jc w:val="both"/>
              <w:rPr>
                <w:sz w:val="28"/>
                <w:szCs w:val="28"/>
              </w:rPr>
            </w:pPr>
          </w:p>
        </w:tc>
      </w:tr>
      <w:tr w:rsidR="0064499C" w:rsidRPr="000B23CE" w14:paraId="6B43DCDB" w14:textId="77777777">
        <w:trPr>
          <w:tblCellSpacing w:w="0" w:type="dxa"/>
          <w:jc w:val="center"/>
        </w:trPr>
        <w:tc>
          <w:tcPr>
            <w:tcW w:w="2079" w:type="pct"/>
          </w:tcPr>
          <w:p w14:paraId="35649ABD" w14:textId="77777777" w:rsidR="0064499C" w:rsidRPr="0051450D" w:rsidRDefault="0064499C" w:rsidP="004E5BD5">
            <w:pPr>
              <w:tabs>
                <w:tab w:val="left" w:pos="4320"/>
                <w:tab w:val="left" w:pos="4500"/>
              </w:tabs>
              <w:rPr>
                <w:b/>
                <w:sz w:val="28"/>
                <w:szCs w:val="28"/>
                <w:lang w:val="uz-Cyrl-UZ"/>
              </w:rPr>
            </w:pPr>
            <w:r w:rsidRPr="0051450D">
              <w:rPr>
                <w:b/>
                <w:sz w:val="28"/>
                <w:szCs w:val="28"/>
                <w:lang w:val="uz-Cyrl-UZ"/>
              </w:rPr>
              <w:t>Локальная память</w:t>
            </w:r>
          </w:p>
          <w:p w14:paraId="6F912517" w14:textId="77777777" w:rsidR="0064499C" w:rsidRPr="00DE4857" w:rsidRDefault="0064499C" w:rsidP="004E5BD5">
            <w:pPr>
              <w:tabs>
                <w:tab w:val="left" w:pos="4320"/>
                <w:tab w:val="left" w:pos="4500"/>
              </w:tabs>
              <w:rPr>
                <w:b/>
                <w:sz w:val="28"/>
                <w:szCs w:val="28"/>
                <w:lang w:val="uz-Cyrl-UZ"/>
              </w:rPr>
            </w:pPr>
            <w:r w:rsidRPr="00DE4857">
              <w:rPr>
                <w:b/>
                <w:sz w:val="28"/>
                <w:szCs w:val="28"/>
                <w:lang w:val="uz-Cyrl-UZ"/>
              </w:rPr>
              <w:lastRenderedPageBreak/>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lokal xotira</w:t>
            </w:r>
          </w:p>
          <w:p w14:paraId="2E48DACB" w14:textId="1BD3DEDB" w:rsidR="0064499C" w:rsidRPr="00844AE4" w:rsidRDefault="000B536F" w:rsidP="004E5BD5">
            <w:pPr>
              <w:tabs>
                <w:tab w:val="left" w:pos="4320"/>
                <w:tab w:val="left" w:pos="4500"/>
              </w:tabs>
              <w:rPr>
                <w:sz w:val="28"/>
                <w:szCs w:val="28"/>
              </w:rPr>
            </w:pPr>
            <w:r>
              <w:rPr>
                <w:sz w:val="28"/>
                <w:szCs w:val="28"/>
                <w:lang w:val="uz-Cyrl-UZ"/>
              </w:rPr>
              <w:t xml:space="preserve"> </w:t>
            </w:r>
            <w:r w:rsidR="0064499C" w:rsidRPr="000B23CE">
              <w:rPr>
                <w:sz w:val="28"/>
                <w:szCs w:val="28"/>
              </w:rPr>
              <w:t>локал хотира</w:t>
            </w:r>
          </w:p>
          <w:p w14:paraId="3BFE65E7" w14:textId="77777777"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617D">
              <w:rPr>
                <w:sz w:val="28"/>
                <w:szCs w:val="28"/>
                <w:lang w:val="en-US"/>
              </w:rPr>
              <w:t>-</w:t>
            </w:r>
            <w:r w:rsidRPr="0055617D">
              <w:rPr>
                <w:sz w:val="28"/>
                <w:szCs w:val="28"/>
                <w:lang w:val="uz-Cyrl-UZ"/>
              </w:rPr>
              <w:t xml:space="preserve"> </w:t>
            </w:r>
            <w:r w:rsidRPr="0051450D">
              <w:rPr>
                <w:sz w:val="28"/>
                <w:szCs w:val="28"/>
                <w:lang w:val="uz-Cyrl-UZ"/>
              </w:rPr>
              <w:t xml:space="preserve">local memory </w:t>
            </w:r>
          </w:p>
          <w:p w14:paraId="299825B0" w14:textId="77777777" w:rsidR="0064499C" w:rsidRPr="0051450D" w:rsidRDefault="0064499C" w:rsidP="004E5BD5">
            <w:pPr>
              <w:tabs>
                <w:tab w:val="left" w:pos="4320"/>
                <w:tab w:val="left" w:pos="4500"/>
              </w:tabs>
              <w:rPr>
                <w:sz w:val="28"/>
                <w:szCs w:val="28"/>
                <w:lang w:val="en-US"/>
              </w:rPr>
            </w:pPr>
          </w:p>
        </w:tc>
        <w:tc>
          <w:tcPr>
            <w:tcW w:w="2921" w:type="pct"/>
          </w:tcPr>
          <w:p w14:paraId="4CEA9173" w14:textId="77777777" w:rsidR="0064499C" w:rsidRDefault="0064499C" w:rsidP="004E5BD5">
            <w:pPr>
              <w:tabs>
                <w:tab w:val="left" w:pos="4320"/>
                <w:tab w:val="left" w:pos="4500"/>
              </w:tabs>
              <w:jc w:val="both"/>
              <w:rPr>
                <w:sz w:val="28"/>
                <w:szCs w:val="28"/>
                <w:lang w:val="uz-Cyrl-UZ"/>
              </w:rPr>
            </w:pPr>
            <w:r>
              <w:rPr>
                <w:sz w:val="28"/>
                <w:szCs w:val="28"/>
              </w:rPr>
              <w:lastRenderedPageBreak/>
              <w:t xml:space="preserve">В многопроцессорных системах (например, в </w:t>
            </w:r>
            <w:r>
              <w:rPr>
                <w:sz w:val="28"/>
                <w:szCs w:val="28"/>
              </w:rPr>
              <w:lastRenderedPageBreak/>
              <w:t>кластерах) – ОЗУ, относящееся к конкретному процессору</w:t>
            </w:r>
            <w:r w:rsidRPr="0099336E">
              <w:rPr>
                <w:sz w:val="28"/>
                <w:szCs w:val="28"/>
              </w:rPr>
              <w:t>;</w:t>
            </w:r>
            <w:r>
              <w:rPr>
                <w:sz w:val="28"/>
                <w:szCs w:val="28"/>
              </w:rPr>
              <w:t xml:space="preserve"> в программировании – ОЗУ, выделенное некоторой программе или функции.</w:t>
            </w:r>
          </w:p>
          <w:p w14:paraId="5DDAD1AD" w14:textId="77777777" w:rsidR="0064499C" w:rsidRPr="00BE08A9" w:rsidRDefault="0064499C" w:rsidP="004E5BD5">
            <w:pPr>
              <w:tabs>
                <w:tab w:val="left" w:pos="4320"/>
                <w:tab w:val="left" w:pos="4500"/>
              </w:tabs>
              <w:jc w:val="both"/>
              <w:rPr>
                <w:sz w:val="12"/>
                <w:szCs w:val="12"/>
              </w:rPr>
            </w:pPr>
          </w:p>
          <w:p w14:paraId="2EAABF14" w14:textId="77777777" w:rsidR="0064499C" w:rsidRPr="00DE4857" w:rsidRDefault="0064499C" w:rsidP="004E5BD5">
            <w:pPr>
              <w:tabs>
                <w:tab w:val="left" w:pos="4320"/>
                <w:tab w:val="left" w:pos="4500"/>
              </w:tabs>
              <w:jc w:val="both"/>
              <w:rPr>
                <w:sz w:val="28"/>
                <w:szCs w:val="28"/>
              </w:rPr>
            </w:pPr>
            <w:r>
              <w:rPr>
                <w:sz w:val="28"/>
                <w:szCs w:val="28"/>
                <w:lang w:val="uz-Cyrl-UZ"/>
              </w:rPr>
              <w:t>Ko‘p</w:t>
            </w:r>
            <w:r w:rsidRPr="00D015B8">
              <w:rPr>
                <w:sz w:val="28"/>
                <w:szCs w:val="28"/>
                <w:lang w:val="uz-Cyrl-UZ"/>
              </w:rPr>
              <w:t xml:space="preserve"> </w:t>
            </w:r>
            <w:r>
              <w:rPr>
                <w:sz w:val="28"/>
                <w:szCs w:val="28"/>
                <w:lang w:val="uz-Cyrl-UZ"/>
              </w:rPr>
              <w:t>protsessorli tizimlarda – muayyan protses</w:t>
            </w:r>
            <w:r w:rsidR="00BE08A9">
              <w:rPr>
                <w:sz w:val="28"/>
                <w:szCs w:val="28"/>
                <w:lang w:val="uz-Cyrl-UZ"/>
              </w:rPr>
              <w:t>-</w:t>
            </w:r>
            <w:r>
              <w:rPr>
                <w:sz w:val="28"/>
                <w:szCs w:val="28"/>
                <w:lang w:val="uz-Cyrl-UZ"/>
              </w:rPr>
              <w:t>sorga tegishli bo‘lgan OXQ; Dasturlashda – ba’zi bir dasturga yoki funksiyaga ajratilgan OXQ.</w:t>
            </w:r>
          </w:p>
          <w:p w14:paraId="677124F3" w14:textId="77777777" w:rsidR="0064499C" w:rsidRPr="00BE08A9" w:rsidRDefault="0064499C" w:rsidP="004E5BD5">
            <w:pPr>
              <w:tabs>
                <w:tab w:val="left" w:pos="4320"/>
                <w:tab w:val="left" w:pos="4500"/>
              </w:tabs>
              <w:jc w:val="both"/>
              <w:rPr>
                <w:sz w:val="16"/>
                <w:szCs w:val="16"/>
              </w:rPr>
            </w:pPr>
          </w:p>
          <w:p w14:paraId="7AA37170" w14:textId="77777777" w:rsidR="0064499C" w:rsidRPr="000B23CE" w:rsidRDefault="0064499C" w:rsidP="004E5BD5">
            <w:pPr>
              <w:tabs>
                <w:tab w:val="left" w:pos="4320"/>
                <w:tab w:val="left" w:pos="4500"/>
              </w:tabs>
              <w:jc w:val="both"/>
              <w:rPr>
                <w:sz w:val="28"/>
                <w:szCs w:val="28"/>
                <w:lang w:val="uz-Cyrl-UZ"/>
              </w:rPr>
            </w:pPr>
            <w:r w:rsidRPr="00D015B8">
              <w:rPr>
                <w:sz w:val="28"/>
                <w:szCs w:val="28"/>
                <w:lang w:val="uz-Cyrl-UZ"/>
              </w:rPr>
              <w:t>Кўп процессорли</w:t>
            </w:r>
            <w:r>
              <w:rPr>
                <w:sz w:val="28"/>
                <w:szCs w:val="28"/>
                <w:lang w:val="uz-Cyrl-UZ"/>
              </w:rPr>
              <w:t xml:space="preserve"> тизимларда – муайян про</w:t>
            </w:r>
            <w:r w:rsidR="00BE08A9">
              <w:rPr>
                <w:sz w:val="28"/>
                <w:szCs w:val="28"/>
                <w:lang w:val="uz-Cyrl-UZ"/>
              </w:rPr>
              <w:t>-</w:t>
            </w:r>
            <w:r>
              <w:rPr>
                <w:sz w:val="28"/>
                <w:szCs w:val="28"/>
                <w:lang w:val="uz-Cyrl-UZ"/>
              </w:rPr>
              <w:t>цес</w:t>
            </w:r>
            <w:r w:rsidR="00BE08A9">
              <w:rPr>
                <w:sz w:val="28"/>
                <w:szCs w:val="28"/>
                <w:lang w:val="uz-Cyrl-UZ"/>
              </w:rPr>
              <w:t xml:space="preserve">сорга тегишли бўлган ОХҚ; </w:t>
            </w:r>
            <w:r>
              <w:rPr>
                <w:sz w:val="28"/>
                <w:szCs w:val="28"/>
                <w:lang w:val="uz-Cyrl-UZ"/>
              </w:rPr>
              <w:t>Дастур</w:t>
            </w:r>
            <w:r w:rsidR="00BE08A9">
              <w:rPr>
                <w:sz w:val="28"/>
                <w:szCs w:val="28"/>
                <w:lang w:val="uz-Cyrl-UZ"/>
              </w:rPr>
              <w:t>-</w:t>
            </w:r>
            <w:r>
              <w:rPr>
                <w:sz w:val="28"/>
                <w:szCs w:val="28"/>
                <w:lang w:val="uz-Cyrl-UZ"/>
              </w:rPr>
              <w:t>лашда – баъзи бир дастурга ёки функцияга ажратилган ОХҚ.</w:t>
            </w:r>
          </w:p>
        </w:tc>
      </w:tr>
      <w:tr w:rsidR="0064499C" w:rsidRPr="000B23CE" w14:paraId="3CAC0049" w14:textId="77777777">
        <w:trPr>
          <w:tblCellSpacing w:w="0" w:type="dxa"/>
          <w:jc w:val="center"/>
        </w:trPr>
        <w:tc>
          <w:tcPr>
            <w:tcW w:w="2079" w:type="pct"/>
          </w:tcPr>
          <w:p w14:paraId="257CB17A" w14:textId="77777777" w:rsidR="0064499C" w:rsidRPr="0051450D" w:rsidRDefault="0064499C" w:rsidP="004E5BD5">
            <w:pPr>
              <w:tabs>
                <w:tab w:val="left" w:pos="4320"/>
                <w:tab w:val="left" w:pos="4500"/>
              </w:tabs>
              <w:rPr>
                <w:b/>
                <w:sz w:val="28"/>
                <w:szCs w:val="28"/>
                <w:lang w:val="uz-Cyrl-UZ"/>
              </w:rPr>
            </w:pPr>
            <w:r w:rsidRPr="00844AE4">
              <w:rPr>
                <w:b/>
                <w:sz w:val="28"/>
                <w:szCs w:val="28"/>
                <w:lang w:val="uz-Cyrl-UZ"/>
              </w:rPr>
              <w:lastRenderedPageBreak/>
              <w:t>Локальная шина</w:t>
            </w:r>
          </w:p>
          <w:p w14:paraId="3BB148CC" w14:textId="77777777" w:rsidR="0064499C" w:rsidRPr="00844AE4" w:rsidRDefault="0064499C" w:rsidP="004E5BD5">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lokal shina</w:t>
            </w:r>
          </w:p>
          <w:p w14:paraId="1B428BC9" w14:textId="2335C2B4" w:rsidR="0064499C" w:rsidRPr="00844AE4" w:rsidRDefault="000B536F" w:rsidP="004E5BD5">
            <w:pPr>
              <w:tabs>
                <w:tab w:val="left" w:pos="4320"/>
                <w:tab w:val="left" w:pos="4500"/>
              </w:tabs>
              <w:rPr>
                <w:sz w:val="28"/>
                <w:szCs w:val="28"/>
                <w:lang w:val="uz-Cyrl-UZ"/>
              </w:rPr>
            </w:pPr>
            <w:r>
              <w:rPr>
                <w:sz w:val="28"/>
                <w:szCs w:val="28"/>
                <w:lang w:val="uz-Cyrl-UZ"/>
              </w:rPr>
              <w:t xml:space="preserve"> </w:t>
            </w:r>
            <w:r w:rsidR="0064499C" w:rsidRPr="00844AE4">
              <w:rPr>
                <w:sz w:val="28"/>
                <w:szCs w:val="28"/>
                <w:lang w:val="uz-Cyrl-UZ"/>
              </w:rPr>
              <w:t>локал шина</w:t>
            </w:r>
          </w:p>
          <w:p w14:paraId="62F9510B" w14:textId="77777777"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617D">
              <w:rPr>
                <w:sz w:val="28"/>
                <w:szCs w:val="28"/>
                <w:lang w:val="en-US"/>
              </w:rPr>
              <w:t xml:space="preserve">- </w:t>
            </w:r>
            <w:r w:rsidRPr="0051450D">
              <w:rPr>
                <w:sz w:val="28"/>
                <w:szCs w:val="28"/>
                <w:lang w:val="en-US"/>
              </w:rPr>
              <w:t xml:space="preserve">local bus </w:t>
            </w:r>
          </w:p>
          <w:p w14:paraId="11A70796" w14:textId="77777777" w:rsidR="0064499C" w:rsidRPr="0051450D" w:rsidRDefault="0064499C" w:rsidP="004E5BD5">
            <w:pPr>
              <w:tabs>
                <w:tab w:val="left" w:pos="4320"/>
                <w:tab w:val="left" w:pos="4500"/>
              </w:tabs>
              <w:rPr>
                <w:sz w:val="28"/>
                <w:szCs w:val="28"/>
                <w:lang w:val="en-US"/>
              </w:rPr>
            </w:pPr>
          </w:p>
        </w:tc>
        <w:tc>
          <w:tcPr>
            <w:tcW w:w="2921" w:type="pct"/>
          </w:tcPr>
          <w:p w14:paraId="4FDAD13E" w14:textId="77777777" w:rsidR="0064499C" w:rsidRDefault="0064499C" w:rsidP="004E5BD5">
            <w:pPr>
              <w:tabs>
                <w:tab w:val="left" w:pos="4320"/>
                <w:tab w:val="left" w:pos="4500"/>
              </w:tabs>
              <w:jc w:val="both"/>
              <w:rPr>
                <w:sz w:val="28"/>
                <w:szCs w:val="28"/>
                <w:lang w:val="uz-Cyrl-UZ"/>
              </w:rPr>
            </w:pPr>
            <w:r>
              <w:rPr>
                <w:sz w:val="28"/>
                <w:szCs w:val="28"/>
              </w:rPr>
              <w:t>Дополнительная высокоскоростная шина, соединяющая центральный процессор с внешней кэш-памятью.</w:t>
            </w:r>
          </w:p>
          <w:p w14:paraId="189A29DE" w14:textId="77777777" w:rsidR="0064499C" w:rsidRPr="00BE08A9" w:rsidRDefault="0064499C" w:rsidP="004E5BD5">
            <w:pPr>
              <w:tabs>
                <w:tab w:val="left" w:pos="4320"/>
                <w:tab w:val="left" w:pos="4500"/>
              </w:tabs>
              <w:jc w:val="both"/>
              <w:rPr>
                <w:sz w:val="12"/>
                <w:szCs w:val="12"/>
              </w:rPr>
            </w:pPr>
          </w:p>
          <w:p w14:paraId="6D44E42A" w14:textId="77777777" w:rsidR="0064499C" w:rsidRDefault="0064499C" w:rsidP="004E5BD5">
            <w:pPr>
              <w:tabs>
                <w:tab w:val="left" w:pos="4320"/>
                <w:tab w:val="left" w:pos="4500"/>
              </w:tabs>
              <w:jc w:val="both"/>
              <w:rPr>
                <w:sz w:val="28"/>
                <w:szCs w:val="28"/>
                <w:lang w:val="en-US"/>
              </w:rPr>
            </w:pPr>
            <w:r>
              <w:rPr>
                <w:sz w:val="28"/>
                <w:szCs w:val="28"/>
                <w:lang w:val="uz-Cyrl-UZ"/>
              </w:rPr>
              <w:t>Markaziy</w:t>
            </w:r>
            <w:r w:rsidRPr="00EA5D47">
              <w:rPr>
                <w:sz w:val="28"/>
                <w:szCs w:val="28"/>
                <w:lang w:val="uz-Cyrl-UZ"/>
              </w:rPr>
              <w:t xml:space="preserve"> </w:t>
            </w:r>
            <w:r>
              <w:rPr>
                <w:sz w:val="28"/>
                <w:szCs w:val="28"/>
                <w:lang w:val="uz-Cyrl-UZ"/>
              </w:rPr>
              <w:t>protsessorni</w:t>
            </w:r>
            <w:r w:rsidRPr="00EA5D47">
              <w:rPr>
                <w:sz w:val="28"/>
                <w:szCs w:val="28"/>
                <w:lang w:val="uz-Cyrl-UZ"/>
              </w:rPr>
              <w:t xml:space="preserve"> </w:t>
            </w:r>
            <w:r>
              <w:rPr>
                <w:sz w:val="28"/>
                <w:szCs w:val="28"/>
                <w:lang w:val="uz-Cyrl-UZ"/>
              </w:rPr>
              <w:t>tashqi</w:t>
            </w:r>
            <w:r w:rsidRPr="00EA5D47">
              <w:rPr>
                <w:sz w:val="28"/>
                <w:szCs w:val="28"/>
                <w:lang w:val="uz-Cyrl-UZ"/>
              </w:rPr>
              <w:t xml:space="preserve"> </w:t>
            </w:r>
            <w:r>
              <w:rPr>
                <w:sz w:val="28"/>
                <w:szCs w:val="28"/>
                <w:lang w:val="uz-Cyrl-UZ"/>
              </w:rPr>
              <w:t>kesh</w:t>
            </w:r>
            <w:r w:rsidRPr="00EA5D47">
              <w:rPr>
                <w:sz w:val="28"/>
                <w:szCs w:val="28"/>
                <w:lang w:val="uz-Cyrl-UZ"/>
              </w:rPr>
              <w:t>-</w:t>
            </w:r>
            <w:r>
              <w:rPr>
                <w:sz w:val="28"/>
                <w:szCs w:val="28"/>
                <w:lang w:val="uz-Cyrl-UZ"/>
              </w:rPr>
              <w:t>xotira</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bog‘laydigan</w:t>
            </w:r>
            <w:r w:rsidRPr="00EA5D47">
              <w:rPr>
                <w:sz w:val="28"/>
                <w:szCs w:val="28"/>
                <w:lang w:val="uz-Cyrl-UZ"/>
              </w:rPr>
              <w:t xml:space="preserve">, </w:t>
            </w:r>
            <w:r>
              <w:rPr>
                <w:sz w:val="28"/>
                <w:szCs w:val="28"/>
                <w:lang w:val="uz-Cyrl-UZ"/>
              </w:rPr>
              <w:t>qo‘shimcha</w:t>
            </w:r>
            <w:r w:rsidRPr="00EA5D47">
              <w:rPr>
                <w:sz w:val="28"/>
                <w:szCs w:val="28"/>
                <w:lang w:val="uz-Cyrl-UZ"/>
              </w:rPr>
              <w:t xml:space="preserve"> </w:t>
            </w:r>
            <w:r>
              <w:rPr>
                <w:sz w:val="28"/>
                <w:szCs w:val="28"/>
                <w:lang w:val="uz-Cyrl-UZ"/>
              </w:rPr>
              <w:t>yuqori</w:t>
            </w:r>
            <w:r w:rsidRPr="00EA5D47">
              <w:rPr>
                <w:sz w:val="28"/>
                <w:szCs w:val="28"/>
                <w:lang w:val="uz-Cyrl-UZ"/>
              </w:rPr>
              <w:t xml:space="preserve"> </w:t>
            </w:r>
            <w:r>
              <w:rPr>
                <w:sz w:val="28"/>
                <w:szCs w:val="28"/>
                <w:lang w:val="uz-Cyrl-UZ"/>
              </w:rPr>
              <w:t>tezlikli</w:t>
            </w:r>
            <w:r w:rsidRPr="00EA5D47">
              <w:rPr>
                <w:sz w:val="28"/>
                <w:szCs w:val="28"/>
                <w:lang w:val="uz-Cyrl-UZ"/>
              </w:rPr>
              <w:t xml:space="preserve"> </w:t>
            </w:r>
            <w:r>
              <w:rPr>
                <w:sz w:val="28"/>
                <w:szCs w:val="28"/>
                <w:lang w:val="uz-Cyrl-UZ"/>
              </w:rPr>
              <w:t>shina.</w:t>
            </w:r>
          </w:p>
          <w:p w14:paraId="06F21A25" w14:textId="77777777" w:rsidR="0064499C" w:rsidRPr="00BE08A9" w:rsidRDefault="0064499C" w:rsidP="004E5BD5">
            <w:pPr>
              <w:tabs>
                <w:tab w:val="left" w:pos="4320"/>
                <w:tab w:val="left" w:pos="4500"/>
              </w:tabs>
              <w:jc w:val="both"/>
              <w:rPr>
                <w:sz w:val="12"/>
                <w:szCs w:val="12"/>
                <w:lang w:val="en-US"/>
              </w:rPr>
            </w:pPr>
          </w:p>
          <w:p w14:paraId="10E1ACB9" w14:textId="77777777" w:rsidR="0064499C" w:rsidRPr="000B23CE" w:rsidRDefault="0064499C" w:rsidP="004E5BD5">
            <w:pPr>
              <w:tabs>
                <w:tab w:val="left" w:pos="4320"/>
                <w:tab w:val="left" w:pos="4500"/>
              </w:tabs>
              <w:jc w:val="both"/>
              <w:rPr>
                <w:sz w:val="28"/>
                <w:szCs w:val="28"/>
                <w:lang w:val="uz-Cyrl-UZ"/>
              </w:rPr>
            </w:pPr>
            <w:r w:rsidRPr="00EA5D47">
              <w:rPr>
                <w:sz w:val="28"/>
                <w:szCs w:val="28"/>
                <w:lang w:val="uz-Cyrl-UZ"/>
              </w:rPr>
              <w:t>Марказий процессорни ташқи кэш-хотира билан боғлайдиган, қўшимча юқори тезлик</w:t>
            </w:r>
            <w:r w:rsidR="00BE08A9">
              <w:rPr>
                <w:sz w:val="28"/>
                <w:szCs w:val="28"/>
                <w:lang w:val="uz-Cyrl-UZ"/>
              </w:rPr>
              <w:t>-</w:t>
            </w:r>
            <w:r w:rsidRPr="00EA5D47">
              <w:rPr>
                <w:sz w:val="28"/>
                <w:szCs w:val="28"/>
                <w:lang w:val="uz-Cyrl-UZ"/>
              </w:rPr>
              <w:t>ли шина</w:t>
            </w:r>
            <w:r>
              <w:rPr>
                <w:sz w:val="28"/>
                <w:szCs w:val="28"/>
                <w:lang w:val="uz-Cyrl-UZ"/>
              </w:rPr>
              <w:t>.</w:t>
            </w:r>
          </w:p>
        </w:tc>
      </w:tr>
      <w:tr w:rsidR="0064499C" w:rsidRPr="005D2E87" w14:paraId="105D5096" w14:textId="77777777">
        <w:trPr>
          <w:tblCellSpacing w:w="0" w:type="dxa"/>
          <w:jc w:val="center"/>
        </w:trPr>
        <w:tc>
          <w:tcPr>
            <w:tcW w:w="2079" w:type="pct"/>
          </w:tcPr>
          <w:p w14:paraId="2D93CA83" w14:textId="77777777" w:rsidR="0064499C" w:rsidRPr="004879B7" w:rsidRDefault="002B17D6" w:rsidP="004F58A2">
            <w:pPr>
              <w:tabs>
                <w:tab w:val="left" w:pos="4320"/>
                <w:tab w:val="left" w:pos="4500"/>
              </w:tabs>
              <w:rPr>
                <w:b/>
                <w:sz w:val="28"/>
                <w:szCs w:val="28"/>
                <w:lang w:val="uz-Cyrl-UZ"/>
              </w:rPr>
            </w:pPr>
            <w:r w:rsidRPr="002B17D6">
              <w:rPr>
                <w:b/>
                <w:sz w:val="28"/>
                <w:szCs w:val="28"/>
              </w:rPr>
              <w:t>(</w:t>
            </w:r>
            <w:r w:rsidR="0064499C" w:rsidRPr="004879B7">
              <w:rPr>
                <w:b/>
                <w:sz w:val="28"/>
                <w:szCs w:val="28"/>
              </w:rPr>
              <w:t>Локальная</w:t>
            </w:r>
            <w:r w:rsidR="0064499C">
              <w:rPr>
                <w:b/>
                <w:sz w:val="28"/>
                <w:szCs w:val="28"/>
              </w:rPr>
              <w:t>)</w:t>
            </w:r>
            <w:r w:rsidR="0064499C" w:rsidRPr="00844AE4">
              <w:rPr>
                <w:b/>
                <w:sz w:val="28"/>
                <w:szCs w:val="28"/>
              </w:rPr>
              <w:t xml:space="preserve"> </w:t>
            </w:r>
            <w:r w:rsidR="0064499C" w:rsidRPr="004879B7">
              <w:rPr>
                <w:b/>
                <w:sz w:val="28"/>
                <w:szCs w:val="28"/>
              </w:rPr>
              <w:t>сеть</w:t>
            </w:r>
            <w:r w:rsidR="0064499C" w:rsidRPr="00844AE4">
              <w:rPr>
                <w:b/>
                <w:sz w:val="28"/>
                <w:szCs w:val="28"/>
              </w:rPr>
              <w:t xml:space="preserve"> </w:t>
            </w:r>
            <w:r w:rsidR="0064499C" w:rsidRPr="004879B7">
              <w:rPr>
                <w:b/>
                <w:sz w:val="28"/>
                <w:szCs w:val="28"/>
                <w:lang w:val="en-US"/>
              </w:rPr>
              <w:t>Token</w:t>
            </w:r>
            <w:r w:rsidR="0064499C" w:rsidRPr="00844AE4">
              <w:rPr>
                <w:b/>
                <w:sz w:val="28"/>
                <w:szCs w:val="28"/>
              </w:rPr>
              <w:t xml:space="preserve"> </w:t>
            </w:r>
            <w:r w:rsidR="0064499C" w:rsidRPr="004879B7">
              <w:rPr>
                <w:b/>
                <w:sz w:val="28"/>
                <w:szCs w:val="28"/>
                <w:lang w:val="en-US"/>
              </w:rPr>
              <w:t>Ring</w:t>
            </w:r>
            <w:r w:rsidR="0064499C" w:rsidRPr="00844AE4">
              <w:rPr>
                <w:b/>
                <w:sz w:val="28"/>
                <w:szCs w:val="28"/>
              </w:rPr>
              <w:t>, «</w:t>
            </w:r>
            <w:r w:rsidR="0064499C" w:rsidRPr="004879B7">
              <w:rPr>
                <w:b/>
                <w:sz w:val="28"/>
                <w:szCs w:val="28"/>
              </w:rPr>
              <w:t>маркерное</w:t>
            </w:r>
            <w:r w:rsidR="0064499C" w:rsidRPr="00844AE4">
              <w:rPr>
                <w:b/>
                <w:sz w:val="28"/>
                <w:szCs w:val="28"/>
              </w:rPr>
              <w:t xml:space="preserve"> </w:t>
            </w:r>
            <w:r w:rsidR="0064499C" w:rsidRPr="004879B7">
              <w:rPr>
                <w:b/>
                <w:sz w:val="28"/>
                <w:szCs w:val="28"/>
              </w:rPr>
              <w:t>кольцо</w:t>
            </w:r>
            <w:r w:rsidR="0064499C" w:rsidRPr="00844AE4">
              <w:rPr>
                <w:b/>
                <w:sz w:val="28"/>
                <w:szCs w:val="28"/>
              </w:rPr>
              <w:t>»</w:t>
            </w:r>
          </w:p>
          <w:p w14:paraId="19CCBCD6" w14:textId="77777777" w:rsidR="0064499C" w:rsidRDefault="0064499C" w:rsidP="009522AE">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w:t>
            </w:r>
            <w:r w:rsidRPr="009522AE">
              <w:rPr>
                <w:sz w:val="28"/>
                <w:szCs w:val="28"/>
                <w:lang w:val="uz-Cyrl-UZ"/>
              </w:rPr>
              <w:t xml:space="preserve">Token Ring </w:t>
            </w:r>
            <w:r>
              <w:rPr>
                <w:sz w:val="28"/>
                <w:szCs w:val="28"/>
                <w:lang w:val="uz-Cyrl-UZ"/>
              </w:rPr>
              <w:t>(lokal)</w:t>
            </w:r>
            <w:r w:rsidRPr="009522AE">
              <w:rPr>
                <w:sz w:val="28"/>
                <w:szCs w:val="28"/>
                <w:lang w:val="uz-Cyrl-UZ"/>
              </w:rPr>
              <w:t xml:space="preserve"> </w:t>
            </w:r>
            <w:r>
              <w:rPr>
                <w:sz w:val="28"/>
                <w:szCs w:val="28"/>
                <w:lang w:val="uz-Cyrl-UZ"/>
              </w:rPr>
              <w:t>tarmog‘i</w:t>
            </w:r>
            <w:r w:rsidRPr="005B6905">
              <w:rPr>
                <w:sz w:val="28"/>
                <w:szCs w:val="28"/>
                <w:lang w:val="en-US"/>
              </w:rPr>
              <w:t xml:space="preserve">, </w:t>
            </w:r>
            <w:r w:rsidRPr="009522AE">
              <w:rPr>
                <w:sz w:val="28"/>
                <w:szCs w:val="28"/>
                <w:lang w:val="uz-Cyrl-UZ"/>
              </w:rPr>
              <w:t>«</w:t>
            </w:r>
            <w:r>
              <w:rPr>
                <w:sz w:val="28"/>
                <w:szCs w:val="28"/>
                <w:lang w:val="uz-Cyrl-UZ"/>
              </w:rPr>
              <w:t>markerli</w:t>
            </w:r>
            <w:r w:rsidRPr="009522AE">
              <w:rPr>
                <w:sz w:val="28"/>
                <w:szCs w:val="28"/>
                <w:lang w:val="uz-Cyrl-UZ"/>
              </w:rPr>
              <w:t xml:space="preserve"> </w:t>
            </w:r>
            <w:r>
              <w:rPr>
                <w:sz w:val="28"/>
                <w:szCs w:val="28"/>
                <w:lang w:val="uz-Cyrl-UZ"/>
              </w:rPr>
              <w:t>halqa</w:t>
            </w:r>
            <w:r w:rsidRPr="009522AE">
              <w:rPr>
                <w:sz w:val="28"/>
                <w:szCs w:val="28"/>
                <w:lang w:val="uz-Cyrl-UZ"/>
              </w:rPr>
              <w:t>»</w:t>
            </w:r>
          </w:p>
          <w:p w14:paraId="5E752EE3" w14:textId="2A1C3AD9" w:rsidR="0064499C" w:rsidRPr="00844AE4" w:rsidRDefault="00D7251A" w:rsidP="004F58A2">
            <w:pPr>
              <w:tabs>
                <w:tab w:val="left" w:pos="4320"/>
                <w:tab w:val="left" w:pos="4500"/>
              </w:tabs>
              <w:rPr>
                <w:sz w:val="28"/>
                <w:szCs w:val="28"/>
                <w:lang w:val="uz-Cyrl-UZ"/>
              </w:rPr>
            </w:pPr>
            <w:r>
              <w:rPr>
                <w:sz w:val="28"/>
                <w:szCs w:val="28"/>
                <w:lang w:val="uz-Cyrl-UZ"/>
              </w:rPr>
              <w:t xml:space="preserve"> </w:t>
            </w:r>
            <w:r w:rsidR="0064499C" w:rsidRPr="009522AE">
              <w:rPr>
                <w:sz w:val="28"/>
                <w:szCs w:val="28"/>
                <w:lang w:val="uz-Cyrl-UZ"/>
              </w:rPr>
              <w:t xml:space="preserve">Token Ring </w:t>
            </w:r>
            <w:r w:rsidR="0064499C">
              <w:rPr>
                <w:sz w:val="28"/>
                <w:szCs w:val="28"/>
                <w:lang w:val="uz-Cyrl-UZ"/>
              </w:rPr>
              <w:t>(</w:t>
            </w:r>
            <w:r w:rsidR="0064499C" w:rsidRPr="009522AE">
              <w:rPr>
                <w:sz w:val="28"/>
                <w:szCs w:val="28"/>
                <w:lang w:val="uz-Cyrl-UZ"/>
              </w:rPr>
              <w:t>локал</w:t>
            </w:r>
            <w:r w:rsidR="0064499C">
              <w:rPr>
                <w:sz w:val="28"/>
                <w:szCs w:val="28"/>
                <w:lang w:val="uz-Cyrl-UZ"/>
              </w:rPr>
              <w:t>)</w:t>
            </w:r>
            <w:r w:rsidR="0064499C" w:rsidRPr="009522AE">
              <w:rPr>
                <w:sz w:val="28"/>
                <w:szCs w:val="28"/>
                <w:lang w:val="uz-Cyrl-UZ"/>
              </w:rPr>
              <w:t xml:space="preserve"> тармоғи</w:t>
            </w:r>
            <w:r w:rsidR="0064499C" w:rsidRPr="005B6905">
              <w:rPr>
                <w:sz w:val="28"/>
                <w:szCs w:val="28"/>
                <w:lang w:val="uz-Cyrl-UZ"/>
              </w:rPr>
              <w:t>,</w:t>
            </w:r>
            <w:r w:rsidR="0064499C" w:rsidRPr="009522AE">
              <w:rPr>
                <w:sz w:val="28"/>
                <w:szCs w:val="28"/>
                <w:lang w:val="uz-Cyrl-UZ"/>
              </w:rPr>
              <w:t xml:space="preserve"> «маркерли ҳалқа»</w:t>
            </w:r>
          </w:p>
          <w:p w14:paraId="5094AFCD" w14:textId="10F0B434" w:rsidR="0064499C" w:rsidRPr="004879B7" w:rsidRDefault="0064499C" w:rsidP="004879B7">
            <w:pPr>
              <w:tabs>
                <w:tab w:val="left" w:pos="4320"/>
                <w:tab w:val="left" w:pos="4500"/>
              </w:tabs>
              <w:rPr>
                <w:sz w:val="28"/>
                <w:szCs w:val="28"/>
                <w:lang w:val="uz-Cyrl-UZ"/>
              </w:rPr>
            </w:pPr>
            <w:r w:rsidRPr="000F6207">
              <w:rPr>
                <w:b/>
                <w:bCs/>
                <w:color w:val="000000"/>
                <w:sz w:val="28"/>
                <w:szCs w:val="28"/>
                <w:lang w:val="en-US"/>
              </w:rPr>
              <w:t xml:space="preserve">en </w:t>
            </w:r>
            <w:r w:rsidRPr="0055617D">
              <w:rPr>
                <w:bCs/>
                <w:color w:val="000000"/>
                <w:sz w:val="28"/>
                <w:szCs w:val="28"/>
                <w:lang w:val="en-US"/>
              </w:rPr>
              <w:t>-</w:t>
            </w:r>
            <w:r w:rsidRPr="004879B7">
              <w:rPr>
                <w:sz w:val="28"/>
                <w:szCs w:val="28"/>
                <w:lang w:val="en-US"/>
              </w:rPr>
              <w:t xml:space="preserve"> token ring</w:t>
            </w:r>
            <w:r w:rsidR="00D7251A">
              <w:rPr>
                <w:sz w:val="28"/>
                <w:szCs w:val="28"/>
                <w:lang w:val="en-US"/>
              </w:rPr>
              <w:t xml:space="preserve"> </w:t>
            </w:r>
          </w:p>
          <w:p w14:paraId="7329368B" w14:textId="77777777" w:rsidR="0064499C" w:rsidRPr="004879B7" w:rsidRDefault="0064499C" w:rsidP="004F58A2">
            <w:pPr>
              <w:tabs>
                <w:tab w:val="left" w:pos="4320"/>
                <w:tab w:val="left" w:pos="4500"/>
              </w:tabs>
              <w:rPr>
                <w:sz w:val="28"/>
                <w:szCs w:val="28"/>
                <w:lang w:val="en-US"/>
              </w:rPr>
            </w:pPr>
          </w:p>
        </w:tc>
        <w:tc>
          <w:tcPr>
            <w:tcW w:w="2921" w:type="pct"/>
          </w:tcPr>
          <w:p w14:paraId="0F1E61FE" w14:textId="77777777" w:rsidR="0064499C" w:rsidRDefault="0064499C" w:rsidP="00E364BD">
            <w:pPr>
              <w:tabs>
                <w:tab w:val="left" w:pos="4320"/>
                <w:tab w:val="left" w:pos="4500"/>
              </w:tabs>
              <w:jc w:val="both"/>
              <w:rPr>
                <w:sz w:val="28"/>
                <w:szCs w:val="28"/>
                <w:lang w:val="uz-Cyrl-UZ"/>
              </w:rPr>
            </w:pPr>
            <w:r>
              <w:rPr>
                <w:sz w:val="28"/>
                <w:szCs w:val="28"/>
              </w:rPr>
              <w:t xml:space="preserve">Кольцеобразная ЛВС с маркерным доступом (использующая передачу маркера как символа права доступа к сети). </w:t>
            </w:r>
          </w:p>
          <w:p w14:paraId="1BA20B8B" w14:textId="77777777" w:rsidR="0064499C" w:rsidRPr="00BE08A9" w:rsidRDefault="0064499C" w:rsidP="00E364BD">
            <w:pPr>
              <w:tabs>
                <w:tab w:val="left" w:pos="4320"/>
                <w:tab w:val="left" w:pos="4500"/>
              </w:tabs>
              <w:jc w:val="both"/>
              <w:rPr>
                <w:sz w:val="12"/>
                <w:szCs w:val="12"/>
              </w:rPr>
            </w:pPr>
          </w:p>
          <w:p w14:paraId="32A184CD" w14:textId="77777777" w:rsidR="0064499C" w:rsidRDefault="0064499C" w:rsidP="00E364BD">
            <w:pPr>
              <w:tabs>
                <w:tab w:val="left" w:pos="4320"/>
                <w:tab w:val="left" w:pos="4500"/>
              </w:tabs>
              <w:jc w:val="both"/>
              <w:rPr>
                <w:sz w:val="28"/>
                <w:szCs w:val="28"/>
                <w:lang w:val="en-US"/>
              </w:rPr>
            </w:pPr>
            <w:r>
              <w:rPr>
                <w:sz w:val="28"/>
                <w:szCs w:val="28"/>
                <w:lang w:val="uz-Cyrl-UZ"/>
              </w:rPr>
              <w:t>Markerli</w:t>
            </w:r>
            <w:r w:rsidRPr="009522AE">
              <w:rPr>
                <w:sz w:val="28"/>
                <w:szCs w:val="28"/>
                <w:lang w:val="uz-Cyrl-UZ"/>
              </w:rPr>
              <w:t xml:space="preserve"> </w:t>
            </w:r>
            <w:r>
              <w:rPr>
                <w:sz w:val="28"/>
                <w:szCs w:val="28"/>
                <w:lang w:val="uz-Cyrl-UZ"/>
              </w:rPr>
              <w:t>erkin</w:t>
            </w:r>
            <w:r w:rsidRPr="009522AE">
              <w:rPr>
                <w:sz w:val="28"/>
                <w:szCs w:val="28"/>
                <w:lang w:val="uz-Cyrl-UZ"/>
              </w:rPr>
              <w:t xml:space="preserve"> </w:t>
            </w:r>
            <w:r>
              <w:rPr>
                <w:sz w:val="28"/>
                <w:szCs w:val="28"/>
                <w:lang w:val="uz-Cyrl-UZ"/>
              </w:rPr>
              <w:t>kira</w:t>
            </w:r>
            <w:r w:rsidRPr="009522AE">
              <w:rPr>
                <w:sz w:val="28"/>
                <w:szCs w:val="28"/>
                <w:lang w:val="uz-Cyrl-UZ"/>
              </w:rPr>
              <w:t xml:space="preserve"> </w:t>
            </w:r>
            <w:r>
              <w:rPr>
                <w:sz w:val="28"/>
                <w:szCs w:val="28"/>
                <w:lang w:val="uz-Cyrl-UZ"/>
              </w:rPr>
              <w:t>olish</w:t>
            </w:r>
            <w:r w:rsidRPr="009522AE">
              <w:rPr>
                <w:sz w:val="28"/>
                <w:szCs w:val="28"/>
                <w:lang w:val="uz-Cyrl-UZ"/>
              </w:rPr>
              <w:t xml:space="preserve"> </w:t>
            </w:r>
            <w:r>
              <w:rPr>
                <w:sz w:val="28"/>
                <w:szCs w:val="28"/>
                <w:lang w:val="uz-Cyrl-UZ"/>
              </w:rPr>
              <w:t>mumkin</w:t>
            </w:r>
            <w:r w:rsidRPr="009522AE">
              <w:rPr>
                <w:sz w:val="28"/>
                <w:szCs w:val="28"/>
                <w:lang w:val="uz-Cyrl-UZ"/>
              </w:rPr>
              <w:t xml:space="preserve"> </w:t>
            </w:r>
            <w:r>
              <w:rPr>
                <w:sz w:val="28"/>
                <w:szCs w:val="28"/>
                <w:lang w:val="uz-Cyrl-UZ"/>
              </w:rPr>
              <w:t>bo‘lgan</w:t>
            </w:r>
            <w:r w:rsidRPr="009522AE">
              <w:rPr>
                <w:sz w:val="28"/>
                <w:szCs w:val="28"/>
                <w:lang w:val="uz-Cyrl-UZ"/>
              </w:rPr>
              <w:t xml:space="preserve">, </w:t>
            </w:r>
            <w:r>
              <w:rPr>
                <w:sz w:val="28"/>
                <w:szCs w:val="28"/>
                <w:lang w:val="uz-Cyrl-UZ"/>
              </w:rPr>
              <w:t>halqasimon</w:t>
            </w:r>
            <w:r w:rsidRPr="009522AE">
              <w:rPr>
                <w:sz w:val="28"/>
                <w:szCs w:val="28"/>
                <w:lang w:val="uz-Cyrl-UZ"/>
              </w:rPr>
              <w:t xml:space="preserve"> </w:t>
            </w:r>
            <w:r>
              <w:rPr>
                <w:sz w:val="28"/>
                <w:szCs w:val="28"/>
                <w:lang w:val="uz-Cyrl-UZ"/>
              </w:rPr>
              <w:t>lokal</w:t>
            </w:r>
            <w:r w:rsidRPr="009522AE">
              <w:rPr>
                <w:sz w:val="28"/>
                <w:szCs w:val="28"/>
                <w:lang w:val="uz-Cyrl-UZ"/>
              </w:rPr>
              <w:t xml:space="preserve"> </w:t>
            </w:r>
            <w:r>
              <w:rPr>
                <w:sz w:val="28"/>
                <w:szCs w:val="28"/>
                <w:lang w:val="uz-Cyrl-UZ"/>
              </w:rPr>
              <w:t>hisoblash</w:t>
            </w:r>
            <w:r w:rsidRPr="009522AE">
              <w:rPr>
                <w:sz w:val="28"/>
                <w:szCs w:val="28"/>
                <w:lang w:val="uz-Cyrl-UZ"/>
              </w:rPr>
              <w:t xml:space="preserve"> </w:t>
            </w:r>
            <w:r>
              <w:rPr>
                <w:sz w:val="28"/>
                <w:szCs w:val="28"/>
                <w:lang w:val="uz-Cyrl-UZ"/>
              </w:rPr>
              <w:t>tarmog‘i</w:t>
            </w:r>
            <w:r w:rsidRPr="009522AE">
              <w:rPr>
                <w:sz w:val="28"/>
                <w:szCs w:val="28"/>
                <w:lang w:val="uz-Cyrl-UZ"/>
              </w:rPr>
              <w:t xml:space="preserve"> (</w:t>
            </w:r>
            <w:r>
              <w:rPr>
                <w:sz w:val="28"/>
                <w:szCs w:val="28"/>
                <w:lang w:val="uz-Cyrl-UZ"/>
              </w:rPr>
              <w:t>markerni</w:t>
            </w:r>
            <w:r w:rsidRPr="009522AE">
              <w:rPr>
                <w:sz w:val="28"/>
                <w:szCs w:val="28"/>
                <w:lang w:val="uz-Cyrl-UZ"/>
              </w:rPr>
              <w:t xml:space="preserve"> </w:t>
            </w:r>
            <w:r>
              <w:rPr>
                <w:sz w:val="28"/>
                <w:szCs w:val="28"/>
                <w:lang w:val="uz-Cyrl-UZ"/>
              </w:rPr>
              <w:t>uzatishdan</w:t>
            </w:r>
            <w:r w:rsidRPr="009522AE">
              <w:rPr>
                <w:sz w:val="28"/>
                <w:szCs w:val="28"/>
                <w:lang w:val="uz-Cyrl-UZ"/>
              </w:rPr>
              <w:t xml:space="preserve"> </w:t>
            </w:r>
            <w:r>
              <w:rPr>
                <w:sz w:val="28"/>
                <w:szCs w:val="28"/>
                <w:lang w:val="uz-Cyrl-UZ"/>
              </w:rPr>
              <w:t>tarmoqqa</w:t>
            </w:r>
            <w:r w:rsidRPr="009522AE">
              <w:rPr>
                <w:sz w:val="28"/>
                <w:szCs w:val="28"/>
                <w:lang w:val="uz-Cyrl-UZ"/>
              </w:rPr>
              <w:t xml:space="preserve"> </w:t>
            </w:r>
            <w:r>
              <w:rPr>
                <w:sz w:val="28"/>
                <w:szCs w:val="28"/>
                <w:lang w:val="uz-Cyrl-UZ"/>
              </w:rPr>
              <w:t>kirish</w:t>
            </w:r>
            <w:r w:rsidRPr="009522AE">
              <w:rPr>
                <w:sz w:val="28"/>
                <w:szCs w:val="28"/>
                <w:lang w:val="uz-Cyrl-UZ"/>
              </w:rPr>
              <w:t xml:space="preserve"> </w:t>
            </w:r>
            <w:r>
              <w:rPr>
                <w:sz w:val="28"/>
                <w:szCs w:val="28"/>
                <w:lang w:val="uz-Cyrl-UZ"/>
              </w:rPr>
              <w:t>huquqi</w:t>
            </w:r>
            <w:r w:rsidRPr="009522AE">
              <w:rPr>
                <w:sz w:val="28"/>
                <w:szCs w:val="28"/>
                <w:lang w:val="uz-Cyrl-UZ"/>
              </w:rPr>
              <w:t xml:space="preserve"> </w:t>
            </w:r>
            <w:r>
              <w:rPr>
                <w:sz w:val="28"/>
                <w:szCs w:val="28"/>
                <w:lang w:val="uz-Cyrl-UZ"/>
              </w:rPr>
              <w:t>belgisi</w:t>
            </w:r>
            <w:r w:rsidRPr="009522AE">
              <w:rPr>
                <w:sz w:val="28"/>
                <w:szCs w:val="28"/>
                <w:lang w:val="uz-Cyrl-UZ"/>
              </w:rPr>
              <w:t xml:space="preserve"> </w:t>
            </w:r>
            <w:r>
              <w:rPr>
                <w:sz w:val="28"/>
                <w:szCs w:val="28"/>
                <w:lang w:val="uz-Cyrl-UZ"/>
              </w:rPr>
              <w:t>sifatida</w:t>
            </w:r>
            <w:r w:rsidRPr="009522AE">
              <w:rPr>
                <w:sz w:val="28"/>
                <w:szCs w:val="28"/>
                <w:lang w:val="uz-Cyrl-UZ"/>
              </w:rPr>
              <w:t xml:space="preserve"> </w:t>
            </w:r>
            <w:r>
              <w:rPr>
                <w:sz w:val="28"/>
                <w:szCs w:val="28"/>
                <w:lang w:val="uz-Cyrl-UZ"/>
              </w:rPr>
              <w:t>foydalaniladi</w:t>
            </w:r>
            <w:r w:rsidRPr="009522AE">
              <w:rPr>
                <w:sz w:val="28"/>
                <w:szCs w:val="28"/>
                <w:lang w:val="uz-Cyrl-UZ"/>
              </w:rPr>
              <w:t>)</w:t>
            </w:r>
            <w:r>
              <w:rPr>
                <w:sz w:val="28"/>
                <w:szCs w:val="28"/>
                <w:lang w:val="uz-Cyrl-UZ"/>
              </w:rPr>
              <w:t>.</w:t>
            </w:r>
          </w:p>
          <w:p w14:paraId="797073E0" w14:textId="77777777" w:rsidR="0064499C" w:rsidRPr="00BE08A9" w:rsidRDefault="0064499C" w:rsidP="00E364BD">
            <w:pPr>
              <w:tabs>
                <w:tab w:val="left" w:pos="4320"/>
                <w:tab w:val="left" w:pos="4500"/>
              </w:tabs>
              <w:jc w:val="both"/>
              <w:rPr>
                <w:sz w:val="12"/>
                <w:szCs w:val="12"/>
                <w:lang w:val="en-US"/>
              </w:rPr>
            </w:pPr>
          </w:p>
          <w:p w14:paraId="6A1A5C8C" w14:textId="77777777" w:rsidR="0064499C" w:rsidRPr="009522AE" w:rsidRDefault="0064499C" w:rsidP="00E364BD">
            <w:pPr>
              <w:tabs>
                <w:tab w:val="left" w:pos="4320"/>
                <w:tab w:val="left" w:pos="4500"/>
              </w:tabs>
              <w:jc w:val="both"/>
              <w:rPr>
                <w:sz w:val="28"/>
                <w:szCs w:val="28"/>
                <w:lang w:val="uz-Cyrl-UZ"/>
              </w:rPr>
            </w:pPr>
            <w:r w:rsidRPr="009522AE">
              <w:rPr>
                <w:sz w:val="28"/>
                <w:szCs w:val="28"/>
                <w:lang w:val="uz-Cyrl-UZ"/>
              </w:rPr>
              <w:t>Маркерли эркин кира олиш мумкин бўлган, ҳалқасимон локал ҳисоблаш тармоғи (мар</w:t>
            </w:r>
            <w:r w:rsidR="00BE08A9">
              <w:rPr>
                <w:sz w:val="28"/>
                <w:szCs w:val="28"/>
                <w:lang w:val="uz-Cyrl-UZ"/>
              </w:rPr>
              <w:t>-</w:t>
            </w:r>
            <w:r w:rsidRPr="009522AE">
              <w:rPr>
                <w:sz w:val="28"/>
                <w:szCs w:val="28"/>
                <w:lang w:val="uz-Cyrl-UZ"/>
              </w:rPr>
              <w:t>керни узатишдан тармоққа кириш ҳуқуқи белгиси сифатида фойдаланилади)</w:t>
            </w:r>
            <w:r>
              <w:rPr>
                <w:sz w:val="28"/>
                <w:szCs w:val="28"/>
                <w:lang w:val="uz-Cyrl-UZ"/>
              </w:rPr>
              <w:t>.</w:t>
            </w:r>
          </w:p>
        </w:tc>
      </w:tr>
      <w:tr w:rsidR="0064499C" w:rsidRPr="000B23CE" w14:paraId="25BE5DCA" w14:textId="77777777">
        <w:trPr>
          <w:tblCellSpacing w:w="0" w:type="dxa"/>
          <w:jc w:val="center"/>
        </w:trPr>
        <w:tc>
          <w:tcPr>
            <w:tcW w:w="2079" w:type="pct"/>
          </w:tcPr>
          <w:p w14:paraId="66E94948" w14:textId="77777777" w:rsidR="0064499C" w:rsidRPr="0051450D" w:rsidRDefault="0064499C" w:rsidP="004E5BD5">
            <w:pPr>
              <w:tabs>
                <w:tab w:val="left" w:pos="4320"/>
                <w:tab w:val="left" w:pos="4500"/>
              </w:tabs>
              <w:rPr>
                <w:b/>
                <w:sz w:val="28"/>
                <w:szCs w:val="28"/>
                <w:lang w:val="uz-Cyrl-UZ"/>
              </w:rPr>
            </w:pPr>
            <w:r w:rsidRPr="0051450D">
              <w:rPr>
                <w:b/>
                <w:sz w:val="28"/>
                <w:szCs w:val="28"/>
              </w:rPr>
              <w:t>Локальный</w:t>
            </w:r>
            <w:r w:rsidRPr="00844AE4">
              <w:rPr>
                <w:b/>
                <w:sz w:val="28"/>
                <w:szCs w:val="28"/>
              </w:rPr>
              <w:t xml:space="preserve"> </w:t>
            </w:r>
            <w:r w:rsidRPr="0051450D">
              <w:rPr>
                <w:b/>
                <w:sz w:val="28"/>
                <w:szCs w:val="28"/>
              </w:rPr>
              <w:t>диск</w:t>
            </w:r>
          </w:p>
          <w:p w14:paraId="1EAD313D" w14:textId="77777777" w:rsidR="0064499C" w:rsidRPr="00844AE4" w:rsidRDefault="0064499C"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lokal</w:t>
            </w:r>
            <w:r w:rsidRPr="00844AE4">
              <w:rPr>
                <w:sz w:val="28"/>
                <w:szCs w:val="28"/>
              </w:rPr>
              <w:t xml:space="preserve"> </w:t>
            </w:r>
            <w:r w:rsidRPr="00DE4857">
              <w:rPr>
                <w:sz w:val="28"/>
                <w:szCs w:val="28"/>
                <w:lang w:val="en-US"/>
              </w:rPr>
              <w:t>disk</w:t>
            </w:r>
          </w:p>
          <w:p w14:paraId="7546C214" w14:textId="6F66A621" w:rsidR="0064499C" w:rsidRPr="00844AE4" w:rsidRDefault="000B536F" w:rsidP="004E5BD5">
            <w:pPr>
              <w:tabs>
                <w:tab w:val="left" w:pos="4320"/>
                <w:tab w:val="left" w:pos="4500"/>
              </w:tabs>
              <w:rPr>
                <w:sz w:val="28"/>
                <w:szCs w:val="28"/>
              </w:rPr>
            </w:pPr>
            <w:r>
              <w:rPr>
                <w:sz w:val="28"/>
                <w:szCs w:val="28"/>
              </w:rPr>
              <w:t xml:space="preserve"> </w:t>
            </w:r>
            <w:r w:rsidR="0064499C" w:rsidRPr="000B23CE">
              <w:rPr>
                <w:sz w:val="28"/>
                <w:szCs w:val="28"/>
              </w:rPr>
              <w:t>локал диск</w:t>
            </w:r>
          </w:p>
          <w:p w14:paraId="36908010" w14:textId="77777777"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424D">
              <w:rPr>
                <w:sz w:val="28"/>
                <w:szCs w:val="28"/>
                <w:lang w:val="en-US"/>
              </w:rPr>
              <w:t>-</w:t>
            </w:r>
            <w:r w:rsidRPr="0051450D">
              <w:rPr>
                <w:sz w:val="28"/>
                <w:szCs w:val="28"/>
                <w:lang w:val="en-US"/>
              </w:rPr>
              <w:t xml:space="preserve"> local disk </w:t>
            </w:r>
          </w:p>
          <w:p w14:paraId="608DB6F5" w14:textId="77777777" w:rsidR="0064499C" w:rsidRPr="0051450D" w:rsidRDefault="0064499C" w:rsidP="004E5BD5">
            <w:pPr>
              <w:tabs>
                <w:tab w:val="left" w:pos="4320"/>
                <w:tab w:val="left" w:pos="4500"/>
              </w:tabs>
              <w:rPr>
                <w:sz w:val="28"/>
                <w:szCs w:val="28"/>
                <w:lang w:val="en-US"/>
              </w:rPr>
            </w:pPr>
          </w:p>
        </w:tc>
        <w:tc>
          <w:tcPr>
            <w:tcW w:w="2921" w:type="pct"/>
          </w:tcPr>
          <w:p w14:paraId="37B0CA58" w14:textId="77777777" w:rsidR="0064499C" w:rsidRDefault="0064499C" w:rsidP="004E5BD5">
            <w:pPr>
              <w:tabs>
                <w:tab w:val="left" w:pos="4320"/>
                <w:tab w:val="left" w:pos="4500"/>
              </w:tabs>
              <w:jc w:val="both"/>
              <w:rPr>
                <w:sz w:val="28"/>
                <w:szCs w:val="28"/>
                <w:lang w:val="uz-Cyrl-UZ"/>
              </w:rPr>
            </w:pPr>
            <w:r>
              <w:rPr>
                <w:sz w:val="28"/>
                <w:szCs w:val="28"/>
              </w:rPr>
              <w:t>В ЛВС – диск, присоединенный к рабочей станции, а не к файл-серверу</w:t>
            </w:r>
            <w:r w:rsidRPr="0099336E">
              <w:rPr>
                <w:sz w:val="28"/>
                <w:szCs w:val="28"/>
              </w:rPr>
              <w:t>.</w:t>
            </w:r>
          </w:p>
          <w:p w14:paraId="144F56AE" w14:textId="77777777" w:rsidR="0064499C" w:rsidRPr="00BE08A9" w:rsidRDefault="0064499C" w:rsidP="004E5BD5">
            <w:pPr>
              <w:tabs>
                <w:tab w:val="left" w:pos="4320"/>
                <w:tab w:val="left" w:pos="4500"/>
              </w:tabs>
              <w:jc w:val="both"/>
              <w:rPr>
                <w:sz w:val="12"/>
                <w:szCs w:val="12"/>
              </w:rPr>
            </w:pPr>
          </w:p>
          <w:p w14:paraId="42BD1A57" w14:textId="77777777" w:rsidR="0064499C" w:rsidRDefault="0064499C" w:rsidP="004E5BD5">
            <w:pPr>
              <w:tabs>
                <w:tab w:val="left" w:pos="4320"/>
                <w:tab w:val="left" w:pos="4500"/>
              </w:tabs>
              <w:jc w:val="both"/>
              <w:rPr>
                <w:sz w:val="28"/>
                <w:szCs w:val="28"/>
                <w:lang w:val="en-US"/>
              </w:rPr>
            </w:pPr>
            <w:r w:rsidRPr="0099137E">
              <w:rPr>
                <w:sz w:val="28"/>
                <w:szCs w:val="28"/>
                <w:lang w:val="en-US"/>
              </w:rPr>
              <w:t>L</w:t>
            </w:r>
            <w:r>
              <w:rPr>
                <w:sz w:val="28"/>
                <w:szCs w:val="28"/>
                <w:lang w:val="uz-Cyrl-UZ"/>
              </w:rPr>
              <w:t>HT</w:t>
            </w:r>
            <w:r w:rsidRPr="005B6905">
              <w:rPr>
                <w:sz w:val="28"/>
                <w:szCs w:val="28"/>
                <w:lang w:val="en-US"/>
              </w:rPr>
              <w:t xml:space="preserve"> </w:t>
            </w:r>
            <w:r>
              <w:rPr>
                <w:sz w:val="28"/>
                <w:szCs w:val="28"/>
                <w:lang w:val="uz-Cyrl-UZ"/>
              </w:rPr>
              <w:t>da</w:t>
            </w:r>
            <w:r w:rsidRPr="005B6905">
              <w:rPr>
                <w:sz w:val="28"/>
                <w:szCs w:val="28"/>
                <w:lang w:val="en-US"/>
              </w:rPr>
              <w:t xml:space="preserve"> </w:t>
            </w:r>
            <w:r>
              <w:rPr>
                <w:sz w:val="28"/>
                <w:szCs w:val="28"/>
                <w:lang w:val="uz-Cyrl-UZ"/>
              </w:rPr>
              <w:t xml:space="preserve">– fayl </w:t>
            </w:r>
            <w:r w:rsidRPr="005B6905">
              <w:rPr>
                <w:sz w:val="28"/>
                <w:szCs w:val="28"/>
                <w:lang w:val="en-US"/>
              </w:rPr>
              <w:t xml:space="preserve">– </w:t>
            </w:r>
            <w:r>
              <w:rPr>
                <w:sz w:val="28"/>
                <w:szCs w:val="28"/>
                <w:lang w:val="uz-Cyrl-UZ"/>
              </w:rPr>
              <w:t>serverga emas, balki ishchi stansiyaga ulangan disk.</w:t>
            </w:r>
          </w:p>
          <w:p w14:paraId="6BA8603B" w14:textId="77777777" w:rsidR="0064499C" w:rsidRPr="00BE08A9" w:rsidRDefault="0064499C" w:rsidP="004E5BD5">
            <w:pPr>
              <w:tabs>
                <w:tab w:val="left" w:pos="4320"/>
                <w:tab w:val="left" w:pos="4500"/>
              </w:tabs>
              <w:jc w:val="both"/>
              <w:rPr>
                <w:sz w:val="12"/>
                <w:szCs w:val="12"/>
                <w:lang w:val="en-US"/>
              </w:rPr>
            </w:pPr>
          </w:p>
          <w:p w14:paraId="3580B577" w14:textId="77777777" w:rsidR="0064499C" w:rsidRPr="000B23CE" w:rsidRDefault="0064499C" w:rsidP="004E5BD5">
            <w:pPr>
              <w:tabs>
                <w:tab w:val="left" w:pos="4320"/>
                <w:tab w:val="left" w:pos="4500"/>
              </w:tabs>
              <w:jc w:val="both"/>
              <w:rPr>
                <w:sz w:val="28"/>
                <w:szCs w:val="28"/>
                <w:lang w:val="uz-Cyrl-UZ"/>
              </w:rPr>
            </w:pPr>
            <w:r>
              <w:rPr>
                <w:sz w:val="28"/>
                <w:szCs w:val="28"/>
              </w:rPr>
              <w:t>Л</w:t>
            </w:r>
            <w:r>
              <w:rPr>
                <w:sz w:val="28"/>
                <w:szCs w:val="28"/>
                <w:lang w:val="uz-Cyrl-UZ"/>
              </w:rPr>
              <w:t>ҲТ</w:t>
            </w:r>
            <w:r>
              <w:rPr>
                <w:sz w:val="28"/>
                <w:szCs w:val="28"/>
              </w:rPr>
              <w:t xml:space="preserve"> </w:t>
            </w:r>
            <w:r>
              <w:rPr>
                <w:sz w:val="28"/>
                <w:szCs w:val="28"/>
                <w:lang w:val="uz-Cyrl-UZ"/>
              </w:rPr>
              <w:t>да</w:t>
            </w:r>
            <w:r>
              <w:rPr>
                <w:sz w:val="28"/>
                <w:szCs w:val="28"/>
              </w:rPr>
              <w:t xml:space="preserve"> </w:t>
            </w:r>
            <w:r>
              <w:rPr>
                <w:sz w:val="28"/>
                <w:szCs w:val="28"/>
                <w:lang w:val="uz-Cyrl-UZ"/>
              </w:rPr>
              <w:t xml:space="preserve">– файл </w:t>
            </w:r>
            <w:r>
              <w:rPr>
                <w:sz w:val="28"/>
                <w:szCs w:val="28"/>
              </w:rPr>
              <w:t xml:space="preserve">– </w:t>
            </w:r>
            <w:r>
              <w:rPr>
                <w:sz w:val="28"/>
                <w:szCs w:val="28"/>
                <w:lang w:val="uz-Cyrl-UZ"/>
              </w:rPr>
              <w:t>серверга эмас, балки ишчи станцияга уланган диск.</w:t>
            </w:r>
          </w:p>
        </w:tc>
      </w:tr>
      <w:tr w:rsidR="0064499C" w:rsidRPr="00AD1962" w14:paraId="0821BDAE" w14:textId="77777777">
        <w:trPr>
          <w:tblCellSpacing w:w="0" w:type="dxa"/>
          <w:jc w:val="center"/>
        </w:trPr>
        <w:tc>
          <w:tcPr>
            <w:tcW w:w="2079" w:type="pct"/>
          </w:tcPr>
          <w:p w14:paraId="1320D3C5" w14:textId="77777777" w:rsidR="0064499C" w:rsidRPr="0051450D" w:rsidRDefault="0064499C" w:rsidP="004E5BD5">
            <w:pPr>
              <w:tabs>
                <w:tab w:val="left" w:pos="4320"/>
                <w:tab w:val="left" w:pos="4500"/>
              </w:tabs>
              <w:rPr>
                <w:b/>
                <w:sz w:val="28"/>
                <w:szCs w:val="28"/>
                <w:lang w:val="uz-Cyrl-UZ"/>
              </w:rPr>
            </w:pPr>
            <w:r w:rsidRPr="0051450D">
              <w:rPr>
                <w:b/>
                <w:sz w:val="28"/>
                <w:szCs w:val="28"/>
              </w:rPr>
              <w:lastRenderedPageBreak/>
              <w:t>Локальный</w:t>
            </w:r>
            <w:r w:rsidRPr="00844AE4">
              <w:rPr>
                <w:b/>
                <w:sz w:val="28"/>
                <w:szCs w:val="28"/>
              </w:rPr>
              <w:t xml:space="preserve"> </w:t>
            </w:r>
            <w:r w:rsidRPr="0051450D">
              <w:rPr>
                <w:b/>
                <w:sz w:val="28"/>
                <w:szCs w:val="28"/>
              </w:rPr>
              <w:t>принтер</w:t>
            </w:r>
          </w:p>
          <w:p w14:paraId="6D68E7AF" w14:textId="77777777" w:rsidR="0064499C" w:rsidRPr="00844AE4" w:rsidRDefault="0064499C"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lokal</w:t>
            </w:r>
            <w:r w:rsidRPr="00844AE4">
              <w:rPr>
                <w:sz w:val="28"/>
                <w:szCs w:val="28"/>
              </w:rPr>
              <w:t xml:space="preserve"> </w:t>
            </w:r>
            <w:r w:rsidRPr="00DE4857">
              <w:rPr>
                <w:sz w:val="28"/>
                <w:szCs w:val="28"/>
                <w:lang w:val="en-US"/>
              </w:rPr>
              <w:t>printer</w:t>
            </w:r>
          </w:p>
          <w:p w14:paraId="6C8D0A79" w14:textId="31C00B2C" w:rsidR="0064499C" w:rsidRPr="00844AE4" w:rsidRDefault="000B536F" w:rsidP="004E5BD5">
            <w:pPr>
              <w:tabs>
                <w:tab w:val="left" w:pos="4320"/>
                <w:tab w:val="left" w:pos="4500"/>
              </w:tabs>
              <w:rPr>
                <w:sz w:val="28"/>
                <w:szCs w:val="28"/>
              </w:rPr>
            </w:pPr>
            <w:r>
              <w:rPr>
                <w:sz w:val="28"/>
                <w:szCs w:val="28"/>
              </w:rPr>
              <w:t xml:space="preserve"> </w:t>
            </w:r>
            <w:r w:rsidR="0064499C" w:rsidRPr="006E0E75">
              <w:rPr>
                <w:sz w:val="28"/>
                <w:szCs w:val="28"/>
              </w:rPr>
              <w:t>локал принтер</w:t>
            </w:r>
          </w:p>
          <w:p w14:paraId="79D7C55B" w14:textId="77777777" w:rsidR="0064499C" w:rsidRPr="0051450D" w:rsidRDefault="0064499C" w:rsidP="0051450D">
            <w:pPr>
              <w:tabs>
                <w:tab w:val="left" w:pos="4320"/>
                <w:tab w:val="left" w:pos="4500"/>
              </w:tabs>
              <w:rPr>
                <w:sz w:val="28"/>
                <w:szCs w:val="28"/>
                <w:lang w:val="uz-Cyrl-UZ"/>
              </w:rPr>
            </w:pPr>
            <w:r w:rsidRPr="0051450D">
              <w:rPr>
                <w:b/>
                <w:sz w:val="28"/>
                <w:szCs w:val="28"/>
                <w:lang w:val="en-US"/>
              </w:rPr>
              <w:t xml:space="preserve">en </w:t>
            </w:r>
            <w:r w:rsidRPr="0055424D">
              <w:rPr>
                <w:sz w:val="28"/>
                <w:szCs w:val="28"/>
                <w:lang w:val="en-US"/>
              </w:rPr>
              <w:t xml:space="preserve">- </w:t>
            </w:r>
            <w:r w:rsidRPr="0051450D">
              <w:rPr>
                <w:sz w:val="28"/>
                <w:szCs w:val="28"/>
                <w:lang w:val="en-US"/>
              </w:rPr>
              <w:t xml:space="preserve">local printer </w:t>
            </w:r>
          </w:p>
          <w:p w14:paraId="65BB2892" w14:textId="77777777" w:rsidR="0064499C" w:rsidRPr="0051450D" w:rsidRDefault="0064499C" w:rsidP="004E5BD5">
            <w:pPr>
              <w:tabs>
                <w:tab w:val="left" w:pos="4320"/>
                <w:tab w:val="left" w:pos="4500"/>
              </w:tabs>
              <w:rPr>
                <w:sz w:val="28"/>
                <w:szCs w:val="28"/>
                <w:lang w:val="en-US"/>
              </w:rPr>
            </w:pPr>
          </w:p>
        </w:tc>
        <w:tc>
          <w:tcPr>
            <w:tcW w:w="2921" w:type="pct"/>
          </w:tcPr>
          <w:p w14:paraId="58105443" w14:textId="77777777" w:rsidR="0064499C" w:rsidRDefault="0064499C" w:rsidP="004E5BD5">
            <w:pPr>
              <w:tabs>
                <w:tab w:val="left" w:pos="4320"/>
                <w:tab w:val="left" w:pos="4500"/>
              </w:tabs>
              <w:jc w:val="both"/>
              <w:rPr>
                <w:sz w:val="28"/>
                <w:szCs w:val="28"/>
                <w:lang w:val="uz-Cyrl-UZ"/>
              </w:rPr>
            </w:pPr>
            <w:r>
              <w:rPr>
                <w:sz w:val="28"/>
                <w:szCs w:val="28"/>
              </w:rPr>
              <w:t>В ЛВС – принтер, присоединенный к рабочей станции, а не к принт-серверу</w:t>
            </w:r>
            <w:r w:rsidRPr="0099336E">
              <w:rPr>
                <w:sz w:val="28"/>
                <w:szCs w:val="28"/>
              </w:rPr>
              <w:t>.</w:t>
            </w:r>
          </w:p>
          <w:p w14:paraId="057D6569" w14:textId="77777777" w:rsidR="0064499C" w:rsidRPr="00DE4857" w:rsidRDefault="0064499C" w:rsidP="004E5BD5">
            <w:pPr>
              <w:tabs>
                <w:tab w:val="left" w:pos="4320"/>
                <w:tab w:val="left" w:pos="4500"/>
              </w:tabs>
              <w:jc w:val="both"/>
              <w:rPr>
                <w:sz w:val="28"/>
                <w:szCs w:val="28"/>
              </w:rPr>
            </w:pPr>
          </w:p>
          <w:p w14:paraId="36A8232B" w14:textId="77777777" w:rsidR="0064499C" w:rsidRDefault="0064499C" w:rsidP="004E5BD5">
            <w:pPr>
              <w:tabs>
                <w:tab w:val="left" w:pos="4320"/>
                <w:tab w:val="left" w:pos="4500"/>
              </w:tabs>
              <w:jc w:val="both"/>
              <w:rPr>
                <w:sz w:val="28"/>
                <w:szCs w:val="28"/>
                <w:lang w:val="en-US"/>
              </w:rPr>
            </w:pPr>
            <w:r w:rsidRPr="0099137E">
              <w:rPr>
                <w:sz w:val="28"/>
                <w:szCs w:val="28"/>
                <w:lang w:val="en-US"/>
              </w:rPr>
              <w:t>LHT</w:t>
            </w:r>
            <w:r w:rsidRPr="005B6905">
              <w:rPr>
                <w:sz w:val="28"/>
                <w:szCs w:val="28"/>
                <w:lang w:val="en-US"/>
              </w:rPr>
              <w:t xml:space="preserve"> </w:t>
            </w:r>
            <w:r w:rsidRPr="0099137E">
              <w:rPr>
                <w:sz w:val="28"/>
                <w:szCs w:val="28"/>
                <w:lang w:val="en-US"/>
              </w:rPr>
              <w:t xml:space="preserve">da </w:t>
            </w:r>
            <w:r>
              <w:rPr>
                <w:sz w:val="28"/>
                <w:szCs w:val="28"/>
                <w:lang w:val="uz-Cyrl-UZ"/>
              </w:rPr>
              <w:t>– print-serverga emas, balki ishchi stansiyaga ulangan printer.</w:t>
            </w:r>
          </w:p>
          <w:p w14:paraId="6B5A0109" w14:textId="77777777" w:rsidR="0064499C" w:rsidRPr="008635DA" w:rsidRDefault="0064499C" w:rsidP="004E5BD5">
            <w:pPr>
              <w:tabs>
                <w:tab w:val="left" w:pos="4320"/>
                <w:tab w:val="left" w:pos="4500"/>
              </w:tabs>
              <w:jc w:val="both"/>
              <w:rPr>
                <w:sz w:val="28"/>
                <w:szCs w:val="28"/>
                <w:lang w:val="en-US"/>
              </w:rPr>
            </w:pPr>
          </w:p>
          <w:p w14:paraId="76E69CFE" w14:textId="77777777" w:rsidR="0064499C" w:rsidRPr="00AD1962" w:rsidRDefault="0064499C" w:rsidP="004E5BD5">
            <w:pPr>
              <w:tabs>
                <w:tab w:val="left" w:pos="4320"/>
                <w:tab w:val="left" w:pos="4500"/>
              </w:tabs>
              <w:jc w:val="both"/>
              <w:rPr>
                <w:sz w:val="28"/>
                <w:szCs w:val="28"/>
                <w:lang w:val="uz-Cyrl-UZ"/>
              </w:rPr>
            </w:pPr>
            <w:r>
              <w:rPr>
                <w:sz w:val="28"/>
                <w:szCs w:val="28"/>
              </w:rPr>
              <w:t xml:space="preserve">ЛҲТ да </w:t>
            </w:r>
            <w:r>
              <w:rPr>
                <w:sz w:val="28"/>
                <w:szCs w:val="28"/>
                <w:lang w:val="uz-Cyrl-UZ"/>
              </w:rPr>
              <w:t>– принт-серверга эмас, балки ишчи станцияга уланган принтер.</w:t>
            </w:r>
          </w:p>
        </w:tc>
      </w:tr>
      <w:tr w:rsidR="0064499C" w:rsidRPr="001D4311" w14:paraId="55655445" w14:textId="77777777">
        <w:trPr>
          <w:tblCellSpacing w:w="0" w:type="dxa"/>
          <w:jc w:val="center"/>
        </w:trPr>
        <w:tc>
          <w:tcPr>
            <w:tcW w:w="2079" w:type="pct"/>
          </w:tcPr>
          <w:p w14:paraId="11766400" w14:textId="77777777" w:rsidR="0064499C" w:rsidRPr="001131A3" w:rsidRDefault="002B17D6" w:rsidP="004E5BD5">
            <w:pPr>
              <w:tabs>
                <w:tab w:val="left" w:pos="4320"/>
                <w:tab w:val="left" w:pos="4500"/>
              </w:tabs>
              <w:rPr>
                <w:b/>
                <w:sz w:val="28"/>
                <w:szCs w:val="28"/>
              </w:rPr>
            </w:pPr>
            <w:r>
              <w:rPr>
                <w:b/>
                <w:sz w:val="28"/>
                <w:szCs w:val="28"/>
              </w:rPr>
              <w:t>«</w:t>
            </w:r>
            <w:r w:rsidR="0064499C" w:rsidRPr="005B3244">
              <w:rPr>
                <w:b/>
                <w:sz w:val="28"/>
                <w:szCs w:val="28"/>
                <w:lang w:val="uz-Cyrl-UZ"/>
              </w:rPr>
              <w:t xml:space="preserve">Любительское» </w:t>
            </w:r>
            <w:r w:rsidR="0064499C">
              <w:rPr>
                <w:b/>
                <w:sz w:val="28"/>
                <w:szCs w:val="28"/>
                <w:lang w:val="uz-Cyrl-UZ"/>
              </w:rPr>
              <w:br/>
            </w:r>
            <w:r w:rsidR="0064499C">
              <w:rPr>
                <w:b/>
                <w:sz w:val="28"/>
                <w:szCs w:val="28"/>
              </w:rPr>
              <w:t>программное обеспечение</w:t>
            </w:r>
          </w:p>
          <w:p w14:paraId="05E718CA" w14:textId="77777777" w:rsidR="0064499C" w:rsidRPr="002752C5" w:rsidRDefault="0064499C" w:rsidP="004E5BD5">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 xml:space="preserve">- </w:t>
            </w:r>
            <w:r w:rsidRPr="002752C5">
              <w:rPr>
                <w:sz w:val="28"/>
                <w:szCs w:val="28"/>
                <w:lang w:val="uz-Cyrl-UZ"/>
              </w:rPr>
              <w:t>«</w:t>
            </w:r>
            <w:r>
              <w:rPr>
                <w:sz w:val="28"/>
                <w:szCs w:val="28"/>
                <w:lang w:val="uz-Cyrl-UZ"/>
              </w:rPr>
              <w:t>havaskorlar</w:t>
            </w:r>
            <w:r w:rsidRPr="002752C5">
              <w:rPr>
                <w:sz w:val="28"/>
                <w:szCs w:val="28"/>
                <w:lang w:val="uz-Cyrl-UZ"/>
              </w:rPr>
              <w:t>»</w:t>
            </w:r>
            <w:r>
              <w:rPr>
                <w:sz w:val="28"/>
                <w:szCs w:val="28"/>
                <w:lang w:val="uz-Cyrl-UZ"/>
              </w:rPr>
              <w:t xml:space="preserve"> dasturiy ta’minoti</w:t>
            </w:r>
          </w:p>
          <w:p w14:paraId="0DAEA71F" w14:textId="617CB9BA" w:rsidR="0064499C" w:rsidRPr="00844AE4" w:rsidRDefault="000B536F" w:rsidP="004E5BD5">
            <w:pPr>
              <w:tabs>
                <w:tab w:val="left" w:pos="4320"/>
                <w:tab w:val="left" w:pos="4500"/>
              </w:tabs>
              <w:rPr>
                <w:sz w:val="28"/>
                <w:szCs w:val="28"/>
                <w:lang w:val="uz-Cyrl-UZ"/>
              </w:rPr>
            </w:pPr>
            <w:r>
              <w:rPr>
                <w:sz w:val="28"/>
                <w:szCs w:val="28"/>
                <w:lang w:val="uz-Cyrl-UZ"/>
              </w:rPr>
              <w:t xml:space="preserve"> </w:t>
            </w:r>
            <w:r w:rsidR="0064499C" w:rsidRPr="002752C5">
              <w:rPr>
                <w:sz w:val="28"/>
                <w:szCs w:val="28"/>
                <w:lang w:val="uz-Cyrl-UZ"/>
              </w:rPr>
              <w:t>«</w:t>
            </w:r>
            <w:r w:rsidR="0064499C">
              <w:rPr>
                <w:sz w:val="28"/>
                <w:szCs w:val="28"/>
                <w:lang w:val="uz-Cyrl-UZ"/>
              </w:rPr>
              <w:t>ҳаваскорлар</w:t>
            </w:r>
            <w:r w:rsidR="0064499C" w:rsidRPr="002752C5">
              <w:rPr>
                <w:sz w:val="28"/>
                <w:szCs w:val="28"/>
                <w:lang w:val="uz-Cyrl-UZ"/>
              </w:rPr>
              <w:t>»</w:t>
            </w:r>
            <w:r w:rsidR="0064499C">
              <w:rPr>
                <w:sz w:val="28"/>
                <w:szCs w:val="28"/>
                <w:lang w:val="uz-Cyrl-UZ"/>
              </w:rPr>
              <w:t xml:space="preserve"> дастурий т</w:t>
            </w:r>
            <w:r w:rsidR="0064499C" w:rsidRPr="002752C5">
              <w:rPr>
                <w:sz w:val="28"/>
                <w:szCs w:val="28"/>
                <w:lang w:val="uz-Cyrl-UZ"/>
              </w:rPr>
              <w:t>аъминоти</w:t>
            </w:r>
          </w:p>
          <w:p w14:paraId="004E0A69" w14:textId="77777777" w:rsidR="0064499C" w:rsidRPr="00D172E1" w:rsidRDefault="0064499C" w:rsidP="004E5BD5">
            <w:pPr>
              <w:tabs>
                <w:tab w:val="left" w:pos="4320"/>
                <w:tab w:val="left" w:pos="4500"/>
              </w:tabs>
              <w:rPr>
                <w:sz w:val="28"/>
                <w:szCs w:val="28"/>
                <w:lang w:val="uz-Cyrl-UZ"/>
              </w:rPr>
            </w:pPr>
            <w:r w:rsidRPr="00844AE4">
              <w:rPr>
                <w:b/>
                <w:sz w:val="28"/>
                <w:szCs w:val="28"/>
                <w:lang w:val="uz-Cyrl-UZ"/>
              </w:rPr>
              <w:t xml:space="preserve">en </w:t>
            </w:r>
            <w:r w:rsidRPr="00C60E6A">
              <w:rPr>
                <w:sz w:val="28"/>
                <w:szCs w:val="28"/>
                <w:lang w:val="uz-Cyrl-UZ"/>
              </w:rPr>
              <w:t>-</w:t>
            </w:r>
            <w:r w:rsidRPr="005B3244">
              <w:rPr>
                <w:sz w:val="28"/>
                <w:szCs w:val="28"/>
                <w:lang w:val="uz-Cyrl-UZ"/>
              </w:rPr>
              <w:t xml:space="preserve"> homegrown software </w:t>
            </w:r>
          </w:p>
        </w:tc>
        <w:tc>
          <w:tcPr>
            <w:tcW w:w="2921" w:type="pct"/>
          </w:tcPr>
          <w:p w14:paraId="4CF20FD2" w14:textId="77777777" w:rsidR="0064499C" w:rsidRDefault="0064499C" w:rsidP="004E5BD5">
            <w:pPr>
              <w:tabs>
                <w:tab w:val="left" w:pos="4320"/>
                <w:tab w:val="left" w:pos="4500"/>
              </w:tabs>
              <w:jc w:val="both"/>
              <w:rPr>
                <w:sz w:val="28"/>
                <w:szCs w:val="28"/>
                <w:lang w:val="uz-Cyrl-UZ"/>
              </w:rPr>
            </w:pPr>
            <w:r>
              <w:rPr>
                <w:sz w:val="28"/>
                <w:szCs w:val="28"/>
              </w:rPr>
              <w:t>Программное обеспечение, разработанное не в рамках профессиональной деятельности.</w:t>
            </w:r>
          </w:p>
          <w:p w14:paraId="7D55D589" w14:textId="77777777" w:rsidR="0064499C" w:rsidRPr="00D172E1" w:rsidRDefault="0064499C" w:rsidP="004E5BD5">
            <w:pPr>
              <w:tabs>
                <w:tab w:val="left" w:pos="4320"/>
                <w:tab w:val="left" w:pos="4500"/>
              </w:tabs>
              <w:jc w:val="both"/>
              <w:rPr>
                <w:sz w:val="22"/>
                <w:szCs w:val="22"/>
              </w:rPr>
            </w:pPr>
          </w:p>
          <w:p w14:paraId="60EDE6B9" w14:textId="77777777" w:rsidR="0064499C" w:rsidRDefault="0064499C" w:rsidP="004E5BD5">
            <w:pPr>
              <w:tabs>
                <w:tab w:val="left" w:pos="4320"/>
                <w:tab w:val="left" w:pos="4500"/>
              </w:tabs>
              <w:jc w:val="both"/>
              <w:rPr>
                <w:sz w:val="28"/>
                <w:szCs w:val="28"/>
                <w:lang w:val="en-US"/>
              </w:rPr>
            </w:pPr>
            <w:r w:rsidRPr="0099137E">
              <w:rPr>
                <w:sz w:val="28"/>
                <w:szCs w:val="28"/>
                <w:lang w:val="en-US"/>
              </w:rPr>
              <w:t xml:space="preserve">Professional faoliyat doirasidan tashqarida </w:t>
            </w:r>
            <w:r>
              <w:rPr>
                <w:sz w:val="28"/>
                <w:szCs w:val="28"/>
                <w:lang w:val="en-US"/>
              </w:rPr>
              <w:br/>
            </w:r>
            <w:r w:rsidRPr="0099137E">
              <w:rPr>
                <w:sz w:val="28"/>
                <w:szCs w:val="28"/>
                <w:lang w:val="en-US"/>
              </w:rPr>
              <w:t>ishlab chiqilgan dasturiy ta’minot</w:t>
            </w:r>
            <w:r>
              <w:rPr>
                <w:sz w:val="28"/>
                <w:szCs w:val="28"/>
                <w:lang w:val="uz-Cyrl-UZ"/>
              </w:rPr>
              <w:t>.</w:t>
            </w:r>
          </w:p>
          <w:p w14:paraId="21B92E16" w14:textId="77777777" w:rsidR="0064499C" w:rsidRPr="00D172E1" w:rsidRDefault="0064499C" w:rsidP="004E5BD5">
            <w:pPr>
              <w:tabs>
                <w:tab w:val="left" w:pos="4320"/>
                <w:tab w:val="left" w:pos="4500"/>
              </w:tabs>
              <w:jc w:val="both"/>
              <w:rPr>
                <w:sz w:val="22"/>
                <w:szCs w:val="22"/>
                <w:lang w:val="en-US"/>
              </w:rPr>
            </w:pPr>
          </w:p>
          <w:p w14:paraId="5829C487" w14:textId="77777777" w:rsidR="0064499C" w:rsidRPr="001D4311" w:rsidRDefault="0064499C" w:rsidP="004E5BD5">
            <w:pPr>
              <w:tabs>
                <w:tab w:val="left" w:pos="4320"/>
                <w:tab w:val="left" w:pos="4500"/>
              </w:tabs>
              <w:jc w:val="both"/>
              <w:rPr>
                <w:sz w:val="28"/>
                <w:szCs w:val="28"/>
                <w:lang w:val="uz-Cyrl-UZ"/>
              </w:rPr>
            </w:pPr>
            <w:r>
              <w:rPr>
                <w:sz w:val="28"/>
                <w:szCs w:val="28"/>
              </w:rPr>
              <w:t>Профессионал фаолият доирасидан ташқари</w:t>
            </w:r>
            <w:r w:rsidR="00BE08A9">
              <w:rPr>
                <w:sz w:val="28"/>
                <w:szCs w:val="28"/>
              </w:rPr>
              <w:t>-</w:t>
            </w:r>
            <w:r>
              <w:rPr>
                <w:sz w:val="28"/>
                <w:szCs w:val="28"/>
              </w:rPr>
              <w:t>да ишлаб чиқилган дастурий таъминот</w:t>
            </w:r>
            <w:r>
              <w:rPr>
                <w:sz w:val="28"/>
                <w:szCs w:val="28"/>
                <w:lang w:val="uz-Cyrl-UZ"/>
              </w:rPr>
              <w:t>.</w:t>
            </w:r>
          </w:p>
        </w:tc>
      </w:tr>
    </w:tbl>
    <w:p w14:paraId="2B5EC41E" w14:textId="77777777" w:rsidR="00BE08A9" w:rsidRDefault="00BE08A9"/>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9F1118" w:rsidRPr="00E212EA" w14:paraId="41ADD6D6" w14:textId="77777777">
        <w:trPr>
          <w:tblHeader/>
          <w:tblCellSpacing w:w="0" w:type="dxa"/>
          <w:jc w:val="center"/>
        </w:trPr>
        <w:tc>
          <w:tcPr>
            <w:tcW w:w="5000" w:type="pct"/>
            <w:gridSpan w:val="2"/>
          </w:tcPr>
          <w:p w14:paraId="6D967FB3" w14:textId="77777777" w:rsidR="009F1118" w:rsidRDefault="009F1118" w:rsidP="009F1118">
            <w:pPr>
              <w:tabs>
                <w:tab w:val="left" w:pos="4320"/>
                <w:tab w:val="left" w:pos="4500"/>
              </w:tabs>
              <w:jc w:val="center"/>
              <w:rPr>
                <w:sz w:val="28"/>
                <w:szCs w:val="28"/>
              </w:rPr>
            </w:pPr>
            <w:r w:rsidRPr="009C0AE9">
              <w:rPr>
                <w:b/>
                <w:sz w:val="28"/>
                <w:szCs w:val="28"/>
              </w:rPr>
              <w:t>М</w:t>
            </w:r>
          </w:p>
        </w:tc>
      </w:tr>
      <w:tr w:rsidR="00C16851" w:rsidRPr="00E212EA" w14:paraId="432F9325" w14:textId="77777777">
        <w:trPr>
          <w:tblCellSpacing w:w="0" w:type="dxa"/>
          <w:jc w:val="center"/>
        </w:trPr>
        <w:tc>
          <w:tcPr>
            <w:tcW w:w="2079" w:type="pct"/>
          </w:tcPr>
          <w:p w14:paraId="45179D4B" w14:textId="77777777" w:rsidR="00C16851" w:rsidRDefault="00C16851" w:rsidP="00537EDB">
            <w:pPr>
              <w:tabs>
                <w:tab w:val="left" w:pos="4320"/>
                <w:tab w:val="left" w:pos="4500"/>
              </w:tabs>
              <w:rPr>
                <w:b/>
                <w:sz w:val="28"/>
                <w:szCs w:val="28"/>
              </w:rPr>
            </w:pPr>
            <w:r w:rsidRPr="009C0AE9">
              <w:rPr>
                <w:b/>
                <w:sz w:val="28"/>
                <w:szCs w:val="28"/>
              </w:rPr>
              <w:t xml:space="preserve">Магистраль сети </w:t>
            </w:r>
          </w:p>
          <w:p w14:paraId="35FA2003" w14:textId="77777777" w:rsidR="00C16851" w:rsidRDefault="00C16851" w:rsidP="00537EDB">
            <w:pPr>
              <w:tabs>
                <w:tab w:val="left" w:pos="4320"/>
                <w:tab w:val="left" w:pos="4500"/>
              </w:tabs>
              <w:rPr>
                <w:sz w:val="28"/>
                <w:szCs w:val="28"/>
                <w:lang w:val="uz-Cyrl-UZ"/>
              </w:rPr>
            </w:pPr>
            <w:r>
              <w:rPr>
                <w:b/>
                <w:sz w:val="28"/>
                <w:szCs w:val="28"/>
                <w:lang w:val="en-US"/>
              </w:rPr>
              <w:t>uz</w:t>
            </w:r>
            <w:r w:rsidRPr="00C41DC9">
              <w:rPr>
                <w:b/>
                <w:sz w:val="28"/>
                <w:szCs w:val="28"/>
              </w:rPr>
              <w:t xml:space="preserve"> </w:t>
            </w:r>
            <w:r w:rsidRPr="00C41DC9">
              <w:rPr>
                <w:sz w:val="28"/>
                <w:szCs w:val="28"/>
              </w:rPr>
              <w:t>-</w:t>
            </w:r>
            <w:r>
              <w:rPr>
                <w:sz w:val="28"/>
                <w:szCs w:val="28"/>
              </w:rPr>
              <w:t xml:space="preserve"> </w:t>
            </w:r>
            <w:r>
              <w:rPr>
                <w:sz w:val="28"/>
                <w:szCs w:val="28"/>
                <w:lang w:val="uz-Cyrl-UZ"/>
              </w:rPr>
              <w:t>tarmoq</w:t>
            </w:r>
            <w:r w:rsidRPr="00E212EA">
              <w:rPr>
                <w:sz w:val="28"/>
                <w:szCs w:val="28"/>
                <w:lang w:val="uz-Cyrl-UZ"/>
              </w:rPr>
              <w:t xml:space="preserve"> </w:t>
            </w:r>
            <w:r>
              <w:rPr>
                <w:sz w:val="28"/>
                <w:szCs w:val="28"/>
                <w:lang w:val="uz-Cyrl-UZ"/>
              </w:rPr>
              <w:t>magistrali</w:t>
            </w:r>
          </w:p>
          <w:p w14:paraId="57AADDCB" w14:textId="2DCE4210" w:rsidR="00C16851" w:rsidRPr="005B6905" w:rsidRDefault="000B536F" w:rsidP="00537EDB">
            <w:pPr>
              <w:tabs>
                <w:tab w:val="left" w:pos="4320"/>
                <w:tab w:val="left" w:pos="4500"/>
              </w:tabs>
              <w:rPr>
                <w:sz w:val="28"/>
                <w:szCs w:val="28"/>
              </w:rPr>
            </w:pPr>
            <w:r>
              <w:rPr>
                <w:b/>
                <w:sz w:val="28"/>
                <w:szCs w:val="28"/>
                <w:lang w:val="uz-Cyrl-UZ"/>
              </w:rPr>
              <w:t xml:space="preserve"> </w:t>
            </w:r>
            <w:r w:rsidR="00C16851" w:rsidRPr="00E212EA">
              <w:rPr>
                <w:sz w:val="28"/>
                <w:szCs w:val="28"/>
                <w:lang w:val="uz-Cyrl-UZ"/>
              </w:rPr>
              <w:t>тармоқ магистрали</w:t>
            </w:r>
          </w:p>
          <w:p w14:paraId="510B9242" w14:textId="77777777" w:rsidR="00C16851" w:rsidRPr="009C0AE9" w:rsidRDefault="00C16851" w:rsidP="009C0AE9">
            <w:pPr>
              <w:tabs>
                <w:tab w:val="left" w:pos="4320"/>
                <w:tab w:val="left" w:pos="4500"/>
              </w:tabs>
              <w:rPr>
                <w:sz w:val="28"/>
                <w:szCs w:val="28"/>
                <w:lang w:val="en-US"/>
              </w:rPr>
            </w:pPr>
            <w:r w:rsidRPr="00DE4857">
              <w:rPr>
                <w:b/>
                <w:sz w:val="28"/>
                <w:szCs w:val="28"/>
                <w:lang w:val="en-US"/>
              </w:rPr>
              <w:t xml:space="preserve">en </w:t>
            </w:r>
            <w:r w:rsidRPr="00C60E6A">
              <w:rPr>
                <w:sz w:val="28"/>
                <w:szCs w:val="28"/>
                <w:lang w:val="en-US"/>
              </w:rPr>
              <w:t>-</w:t>
            </w:r>
            <w:r w:rsidRPr="009C0AE9">
              <w:rPr>
                <w:b/>
                <w:sz w:val="28"/>
                <w:szCs w:val="28"/>
                <w:lang w:val="en-US"/>
              </w:rPr>
              <w:t xml:space="preserve"> </w:t>
            </w:r>
            <w:r w:rsidRPr="009C0AE9">
              <w:rPr>
                <w:sz w:val="28"/>
                <w:szCs w:val="28"/>
                <w:lang w:val="en-US"/>
              </w:rPr>
              <w:t xml:space="preserve">back bone (backbone </w:t>
            </w:r>
            <w:r w:rsidR="00EA408B" w:rsidRPr="00EA408B">
              <w:rPr>
                <w:sz w:val="28"/>
                <w:szCs w:val="28"/>
                <w:lang w:val="en-US"/>
              </w:rPr>
              <w:br/>
            </w:r>
            <w:r w:rsidRPr="009C0AE9">
              <w:rPr>
                <w:sz w:val="28"/>
                <w:szCs w:val="28"/>
                <w:lang w:val="en-US"/>
              </w:rPr>
              <w:t xml:space="preserve">network) </w:t>
            </w:r>
          </w:p>
          <w:p w14:paraId="43F6BBD4" w14:textId="77777777" w:rsidR="00C16851" w:rsidRPr="009C0AE9" w:rsidRDefault="00C16851" w:rsidP="00537EDB">
            <w:pPr>
              <w:tabs>
                <w:tab w:val="left" w:pos="4320"/>
                <w:tab w:val="left" w:pos="4500"/>
              </w:tabs>
              <w:rPr>
                <w:sz w:val="28"/>
                <w:szCs w:val="28"/>
                <w:lang w:val="en-US"/>
              </w:rPr>
            </w:pPr>
          </w:p>
        </w:tc>
        <w:tc>
          <w:tcPr>
            <w:tcW w:w="2921" w:type="pct"/>
          </w:tcPr>
          <w:p w14:paraId="6B90834A" w14:textId="77777777" w:rsidR="00C16851" w:rsidRDefault="00C16851" w:rsidP="00E364BD">
            <w:pPr>
              <w:tabs>
                <w:tab w:val="left" w:pos="4320"/>
                <w:tab w:val="left" w:pos="4500"/>
              </w:tabs>
              <w:jc w:val="both"/>
              <w:rPr>
                <w:sz w:val="28"/>
                <w:szCs w:val="28"/>
                <w:lang w:val="uz-Cyrl-UZ"/>
              </w:rPr>
            </w:pPr>
            <w:r>
              <w:rPr>
                <w:sz w:val="28"/>
                <w:szCs w:val="28"/>
              </w:rPr>
              <w:t>В</w:t>
            </w:r>
            <w:r>
              <w:rPr>
                <w:sz w:val="28"/>
                <w:szCs w:val="28"/>
                <w:lang w:val="uz-Cyrl-UZ"/>
              </w:rPr>
              <w:t>ысокоскоростная линия или несколько линий</w:t>
            </w:r>
            <w:r>
              <w:rPr>
                <w:sz w:val="28"/>
                <w:szCs w:val="28"/>
              </w:rPr>
              <w:t xml:space="preserve"> коммуникационной системы, соединяющей сетевые сегменты глобальной сети в единую систему. </w:t>
            </w:r>
          </w:p>
          <w:p w14:paraId="22098E78" w14:textId="77777777" w:rsidR="00C16851" w:rsidRPr="003A72AB" w:rsidRDefault="00C16851" w:rsidP="00E364BD">
            <w:pPr>
              <w:tabs>
                <w:tab w:val="left" w:pos="4320"/>
                <w:tab w:val="left" w:pos="4500"/>
              </w:tabs>
              <w:jc w:val="both"/>
              <w:rPr>
                <w:sz w:val="28"/>
                <w:szCs w:val="28"/>
              </w:rPr>
            </w:pPr>
          </w:p>
          <w:p w14:paraId="63AB4A50" w14:textId="77777777" w:rsidR="00C16851" w:rsidRPr="003A72AB" w:rsidRDefault="00C16851" w:rsidP="00E364BD">
            <w:pPr>
              <w:tabs>
                <w:tab w:val="left" w:pos="4320"/>
                <w:tab w:val="left" w:pos="4500"/>
              </w:tabs>
              <w:jc w:val="both"/>
              <w:rPr>
                <w:sz w:val="28"/>
                <w:szCs w:val="28"/>
              </w:rPr>
            </w:pPr>
            <w:r>
              <w:rPr>
                <w:sz w:val="28"/>
                <w:szCs w:val="28"/>
                <w:lang w:val="uz-Cyrl-UZ"/>
              </w:rPr>
              <w:t>Global</w:t>
            </w:r>
            <w:r w:rsidRPr="00E212EA">
              <w:rPr>
                <w:sz w:val="28"/>
                <w:szCs w:val="28"/>
                <w:lang w:val="uz-Cyrl-UZ"/>
              </w:rPr>
              <w:t xml:space="preserve"> </w:t>
            </w:r>
            <w:r>
              <w:rPr>
                <w:sz w:val="28"/>
                <w:szCs w:val="28"/>
                <w:lang w:val="uz-Cyrl-UZ"/>
              </w:rPr>
              <w:t>tarmoqning</w:t>
            </w:r>
            <w:r w:rsidRPr="00E212EA">
              <w:rPr>
                <w:sz w:val="28"/>
                <w:szCs w:val="28"/>
                <w:lang w:val="uz-Cyrl-UZ"/>
              </w:rPr>
              <w:t xml:space="preserve"> </w:t>
            </w:r>
            <w:r>
              <w:rPr>
                <w:sz w:val="28"/>
                <w:szCs w:val="28"/>
                <w:lang w:val="uz-Cyrl-UZ"/>
              </w:rPr>
              <w:t>tarmoq</w:t>
            </w:r>
            <w:r w:rsidRPr="00E212EA">
              <w:rPr>
                <w:sz w:val="28"/>
                <w:szCs w:val="28"/>
                <w:lang w:val="uz-Cyrl-UZ"/>
              </w:rPr>
              <w:t xml:space="preserve"> </w:t>
            </w:r>
            <w:r>
              <w:rPr>
                <w:sz w:val="28"/>
                <w:szCs w:val="28"/>
                <w:lang w:val="uz-Cyrl-UZ"/>
              </w:rPr>
              <w:t>segmentlarini</w:t>
            </w:r>
            <w:r w:rsidRPr="00E212EA">
              <w:rPr>
                <w:sz w:val="28"/>
                <w:szCs w:val="28"/>
                <w:lang w:val="uz-Cyrl-UZ"/>
              </w:rPr>
              <w:t xml:space="preserve"> </w:t>
            </w:r>
            <w:r>
              <w:rPr>
                <w:sz w:val="28"/>
                <w:szCs w:val="28"/>
                <w:lang w:val="uz-Cyrl-UZ"/>
              </w:rPr>
              <w:t>yagona</w:t>
            </w:r>
            <w:r w:rsidRPr="00E212EA">
              <w:rPr>
                <w:sz w:val="28"/>
                <w:szCs w:val="28"/>
                <w:lang w:val="uz-Cyrl-UZ"/>
              </w:rPr>
              <w:t xml:space="preserve"> </w:t>
            </w:r>
            <w:r>
              <w:rPr>
                <w:sz w:val="28"/>
                <w:szCs w:val="28"/>
                <w:lang w:val="uz-Cyrl-UZ"/>
              </w:rPr>
              <w:t>tizimga</w:t>
            </w:r>
            <w:r w:rsidRPr="00E212EA">
              <w:rPr>
                <w:sz w:val="28"/>
                <w:szCs w:val="28"/>
                <w:lang w:val="uz-Cyrl-UZ"/>
              </w:rPr>
              <w:t xml:space="preserve"> </w:t>
            </w:r>
            <w:r>
              <w:rPr>
                <w:sz w:val="28"/>
                <w:szCs w:val="28"/>
                <w:lang w:val="uz-Cyrl-UZ"/>
              </w:rPr>
              <w:t>birlashtiradigan</w:t>
            </w:r>
            <w:r w:rsidRPr="00E212EA">
              <w:rPr>
                <w:sz w:val="28"/>
                <w:szCs w:val="28"/>
                <w:lang w:val="uz-Cyrl-UZ"/>
              </w:rPr>
              <w:t xml:space="preserve"> </w:t>
            </w:r>
            <w:r>
              <w:rPr>
                <w:sz w:val="28"/>
                <w:szCs w:val="28"/>
                <w:lang w:val="uz-Cyrl-UZ"/>
              </w:rPr>
              <w:t>yuqori</w:t>
            </w:r>
            <w:r w:rsidRPr="00E212EA">
              <w:rPr>
                <w:sz w:val="28"/>
                <w:szCs w:val="28"/>
                <w:lang w:val="uz-Cyrl-UZ"/>
              </w:rPr>
              <w:t xml:space="preserve"> </w:t>
            </w:r>
            <w:r>
              <w:rPr>
                <w:sz w:val="28"/>
                <w:szCs w:val="28"/>
                <w:lang w:val="uz-Cyrl-UZ"/>
              </w:rPr>
              <w:t>tezlikli</w:t>
            </w:r>
            <w:r w:rsidRPr="00E212EA">
              <w:rPr>
                <w:sz w:val="28"/>
                <w:szCs w:val="28"/>
                <w:lang w:val="uz-Cyrl-UZ"/>
              </w:rPr>
              <w:t xml:space="preserve"> </w:t>
            </w:r>
            <w:r>
              <w:rPr>
                <w:sz w:val="28"/>
                <w:szCs w:val="28"/>
                <w:lang w:val="uz-Cyrl-UZ"/>
              </w:rPr>
              <w:t>liniya yoki kommunikatsiya tizimining bir nechta liniyasi.</w:t>
            </w:r>
          </w:p>
          <w:p w14:paraId="3D4ECC29" w14:textId="77777777" w:rsidR="00C16851" w:rsidRPr="003A72AB" w:rsidRDefault="00C16851" w:rsidP="00E364BD">
            <w:pPr>
              <w:tabs>
                <w:tab w:val="left" w:pos="4320"/>
                <w:tab w:val="left" w:pos="4500"/>
              </w:tabs>
              <w:jc w:val="both"/>
              <w:rPr>
                <w:sz w:val="28"/>
                <w:szCs w:val="28"/>
              </w:rPr>
            </w:pPr>
          </w:p>
          <w:p w14:paraId="12FB065B" w14:textId="77777777" w:rsidR="00C16851" w:rsidRPr="00E212EA" w:rsidRDefault="00C16851" w:rsidP="00E364BD">
            <w:pPr>
              <w:tabs>
                <w:tab w:val="left" w:pos="4320"/>
                <w:tab w:val="left" w:pos="4500"/>
              </w:tabs>
              <w:jc w:val="both"/>
              <w:rPr>
                <w:sz w:val="28"/>
                <w:szCs w:val="28"/>
                <w:lang w:val="uz-Cyrl-UZ"/>
              </w:rPr>
            </w:pPr>
            <w:r w:rsidRPr="00E212EA">
              <w:rPr>
                <w:sz w:val="28"/>
                <w:szCs w:val="28"/>
                <w:lang w:val="uz-Cyrl-UZ"/>
              </w:rPr>
              <w:t>Глобал тармоқнинг тармоқ сегментларини ягона тизимга бирлаштирадиган юқори тезликли линия</w:t>
            </w:r>
            <w:r>
              <w:rPr>
                <w:sz w:val="28"/>
                <w:szCs w:val="28"/>
                <w:lang w:val="uz-Cyrl-UZ"/>
              </w:rPr>
              <w:t xml:space="preserve"> ёки коммуникация тизими</w:t>
            </w:r>
            <w:r w:rsidR="00FC78E3">
              <w:rPr>
                <w:sz w:val="28"/>
                <w:szCs w:val="28"/>
                <w:lang w:val="uz-Cyrl-UZ"/>
              </w:rPr>
              <w:t>-</w:t>
            </w:r>
            <w:r>
              <w:rPr>
                <w:sz w:val="28"/>
                <w:szCs w:val="28"/>
                <w:lang w:val="uz-Cyrl-UZ"/>
              </w:rPr>
              <w:t>нинг бир нечта линияси.</w:t>
            </w:r>
          </w:p>
        </w:tc>
      </w:tr>
      <w:tr w:rsidR="00C16851" w:rsidRPr="005D2E87" w14:paraId="41597611" w14:textId="77777777">
        <w:trPr>
          <w:tblCellSpacing w:w="0" w:type="dxa"/>
          <w:jc w:val="center"/>
        </w:trPr>
        <w:tc>
          <w:tcPr>
            <w:tcW w:w="2079" w:type="pct"/>
          </w:tcPr>
          <w:p w14:paraId="132CD43A" w14:textId="77777777" w:rsidR="00C16851" w:rsidRPr="0015279A" w:rsidRDefault="00C16851" w:rsidP="00537EDB">
            <w:pPr>
              <w:tabs>
                <w:tab w:val="left" w:pos="4320"/>
                <w:tab w:val="left" w:pos="4500"/>
              </w:tabs>
              <w:rPr>
                <w:b/>
                <w:sz w:val="28"/>
                <w:szCs w:val="28"/>
              </w:rPr>
            </w:pPr>
            <w:r w:rsidRPr="0015279A">
              <w:rPr>
                <w:b/>
                <w:sz w:val="28"/>
                <w:szCs w:val="28"/>
              </w:rPr>
              <w:t xml:space="preserve">Магистральный </w:t>
            </w:r>
            <w:r w:rsidRPr="00773754">
              <w:rPr>
                <w:b/>
                <w:sz w:val="28"/>
                <w:szCs w:val="28"/>
              </w:rPr>
              <w:br/>
            </w:r>
            <w:r w:rsidRPr="0015279A">
              <w:rPr>
                <w:b/>
                <w:sz w:val="28"/>
                <w:szCs w:val="28"/>
              </w:rPr>
              <w:t>коммутатор</w:t>
            </w:r>
          </w:p>
          <w:p w14:paraId="39D66A1F" w14:textId="77777777" w:rsidR="00C16851" w:rsidRDefault="00C16851" w:rsidP="00537EDB">
            <w:pPr>
              <w:tabs>
                <w:tab w:val="left" w:pos="4320"/>
                <w:tab w:val="left" w:pos="4500"/>
              </w:tabs>
              <w:rPr>
                <w:b/>
                <w:sz w:val="28"/>
                <w:szCs w:val="28"/>
                <w:lang w:val="uz-Cyrl-UZ"/>
              </w:rPr>
            </w:pPr>
            <w:r>
              <w:rPr>
                <w:b/>
                <w:sz w:val="28"/>
                <w:szCs w:val="28"/>
                <w:lang w:val="en-US"/>
              </w:rPr>
              <w:t>uz</w:t>
            </w:r>
            <w:r w:rsidRPr="00C41DC9">
              <w:rPr>
                <w:b/>
                <w:sz w:val="28"/>
                <w:szCs w:val="28"/>
              </w:rPr>
              <w:t xml:space="preserve"> </w:t>
            </w:r>
            <w:r w:rsidRPr="00C41DC9">
              <w:rPr>
                <w:sz w:val="28"/>
                <w:szCs w:val="28"/>
              </w:rPr>
              <w:t>-</w:t>
            </w:r>
            <w:r w:rsidRPr="00C41DC9">
              <w:rPr>
                <w:b/>
                <w:sz w:val="28"/>
                <w:szCs w:val="28"/>
              </w:rPr>
              <w:t xml:space="preserve"> </w:t>
            </w:r>
            <w:r>
              <w:rPr>
                <w:sz w:val="28"/>
                <w:szCs w:val="28"/>
                <w:lang w:val="uz-Cyrl-UZ"/>
              </w:rPr>
              <w:t>magistral kommutator</w:t>
            </w:r>
          </w:p>
          <w:p w14:paraId="71B1F1D0" w14:textId="2E6DB093" w:rsidR="00C16851" w:rsidRPr="005B5ED5" w:rsidRDefault="000B536F" w:rsidP="00537EDB">
            <w:pPr>
              <w:tabs>
                <w:tab w:val="left" w:pos="4320"/>
                <w:tab w:val="left" w:pos="4500"/>
              </w:tabs>
              <w:rPr>
                <w:sz w:val="28"/>
                <w:szCs w:val="28"/>
              </w:rPr>
            </w:pPr>
            <w:r>
              <w:rPr>
                <w:sz w:val="28"/>
                <w:szCs w:val="28"/>
                <w:lang w:val="uz-Cyrl-UZ"/>
              </w:rPr>
              <w:t xml:space="preserve"> </w:t>
            </w:r>
            <w:r w:rsidR="00C16851">
              <w:rPr>
                <w:sz w:val="28"/>
                <w:szCs w:val="28"/>
                <w:lang w:val="uz-Cyrl-UZ"/>
              </w:rPr>
              <w:t>магистрал коммутатор</w:t>
            </w:r>
          </w:p>
          <w:p w14:paraId="5296AE80" w14:textId="77777777" w:rsidR="00C16851" w:rsidRPr="0015279A" w:rsidRDefault="00C16851" w:rsidP="0015279A">
            <w:pPr>
              <w:tabs>
                <w:tab w:val="left" w:pos="4320"/>
                <w:tab w:val="left" w:pos="4500"/>
              </w:tabs>
              <w:rPr>
                <w:sz w:val="28"/>
                <w:szCs w:val="28"/>
              </w:rPr>
            </w:pPr>
            <w:r>
              <w:rPr>
                <w:b/>
                <w:sz w:val="28"/>
                <w:szCs w:val="28"/>
                <w:lang w:val="en-US"/>
              </w:rPr>
              <w:t xml:space="preserve">en </w:t>
            </w:r>
            <w:r w:rsidRPr="00C60E6A">
              <w:rPr>
                <w:sz w:val="28"/>
                <w:szCs w:val="28"/>
                <w:lang w:val="en-US"/>
              </w:rPr>
              <w:t>-</w:t>
            </w:r>
            <w:r>
              <w:rPr>
                <w:b/>
                <w:sz w:val="28"/>
                <w:szCs w:val="28"/>
                <w:lang w:val="en-US"/>
              </w:rPr>
              <w:t xml:space="preserve"> </w:t>
            </w:r>
            <w:r w:rsidRPr="0015279A">
              <w:rPr>
                <w:sz w:val="28"/>
                <w:szCs w:val="28"/>
                <w:lang w:val="en-US"/>
              </w:rPr>
              <w:t>backbone</w:t>
            </w:r>
            <w:r w:rsidRPr="0015279A">
              <w:rPr>
                <w:sz w:val="28"/>
                <w:szCs w:val="28"/>
              </w:rPr>
              <w:t xml:space="preserve"> </w:t>
            </w:r>
            <w:r w:rsidRPr="0015279A">
              <w:rPr>
                <w:sz w:val="28"/>
                <w:szCs w:val="28"/>
                <w:lang w:val="en-US"/>
              </w:rPr>
              <w:t>switch</w:t>
            </w:r>
            <w:r w:rsidRPr="0015279A">
              <w:rPr>
                <w:sz w:val="28"/>
                <w:szCs w:val="28"/>
              </w:rPr>
              <w:t xml:space="preserve"> </w:t>
            </w:r>
          </w:p>
          <w:p w14:paraId="79B13ABD" w14:textId="77777777" w:rsidR="00C16851" w:rsidRPr="0015279A" w:rsidRDefault="00C16851" w:rsidP="00537EDB">
            <w:pPr>
              <w:tabs>
                <w:tab w:val="left" w:pos="4320"/>
                <w:tab w:val="left" w:pos="4500"/>
              </w:tabs>
              <w:rPr>
                <w:sz w:val="28"/>
                <w:szCs w:val="28"/>
                <w:lang w:val="en-US"/>
              </w:rPr>
            </w:pPr>
          </w:p>
        </w:tc>
        <w:tc>
          <w:tcPr>
            <w:tcW w:w="2921" w:type="pct"/>
          </w:tcPr>
          <w:p w14:paraId="1F27677D" w14:textId="77777777" w:rsidR="00C16851" w:rsidRDefault="00BE08A9" w:rsidP="00E364BD">
            <w:pPr>
              <w:tabs>
                <w:tab w:val="left" w:pos="4320"/>
                <w:tab w:val="left" w:pos="4500"/>
              </w:tabs>
              <w:jc w:val="both"/>
              <w:rPr>
                <w:sz w:val="28"/>
                <w:szCs w:val="28"/>
                <w:lang w:val="uz-Cyrl-UZ"/>
              </w:rPr>
            </w:pPr>
            <w:r>
              <w:rPr>
                <w:sz w:val="28"/>
                <w:szCs w:val="28"/>
              </w:rPr>
              <w:t>Устройство для установления</w:t>
            </w:r>
            <w:r w:rsidR="00C16851">
              <w:rPr>
                <w:sz w:val="28"/>
                <w:szCs w:val="28"/>
              </w:rPr>
              <w:t xml:space="preserve"> соединений компьютеров с магистралью сети</w:t>
            </w:r>
            <w:r w:rsidR="00C16851" w:rsidRPr="00865EC9">
              <w:rPr>
                <w:sz w:val="28"/>
                <w:szCs w:val="28"/>
              </w:rPr>
              <w:t>.</w:t>
            </w:r>
          </w:p>
          <w:p w14:paraId="45B9DF95" w14:textId="77777777" w:rsidR="00C16851" w:rsidRPr="003A72AB" w:rsidRDefault="00C16851" w:rsidP="00E364BD">
            <w:pPr>
              <w:tabs>
                <w:tab w:val="left" w:pos="4320"/>
                <w:tab w:val="left" w:pos="4500"/>
              </w:tabs>
              <w:jc w:val="both"/>
              <w:rPr>
                <w:sz w:val="28"/>
                <w:szCs w:val="28"/>
              </w:rPr>
            </w:pPr>
          </w:p>
          <w:p w14:paraId="06C32150" w14:textId="77777777" w:rsidR="00C16851" w:rsidRDefault="00C16851" w:rsidP="00E364BD">
            <w:pPr>
              <w:tabs>
                <w:tab w:val="left" w:pos="4320"/>
                <w:tab w:val="left" w:pos="4500"/>
              </w:tabs>
              <w:jc w:val="both"/>
              <w:rPr>
                <w:sz w:val="28"/>
                <w:szCs w:val="28"/>
                <w:lang w:val="en-US"/>
              </w:rPr>
            </w:pPr>
            <w:r>
              <w:rPr>
                <w:sz w:val="28"/>
                <w:szCs w:val="28"/>
                <w:lang w:val="uz-Cyrl-UZ"/>
              </w:rPr>
              <w:t>Kompyuterlarining</w:t>
            </w:r>
            <w:r w:rsidRPr="00C80EF2">
              <w:rPr>
                <w:sz w:val="28"/>
                <w:szCs w:val="28"/>
                <w:lang w:val="uz-Cyrl-UZ"/>
              </w:rPr>
              <w:t xml:space="preserve"> </w:t>
            </w:r>
            <w:r>
              <w:rPr>
                <w:sz w:val="28"/>
                <w:szCs w:val="28"/>
                <w:lang w:val="uz-Cyrl-UZ"/>
              </w:rPr>
              <w:t>magistral</w:t>
            </w:r>
            <w:r w:rsidRPr="00C80EF2">
              <w:rPr>
                <w:sz w:val="28"/>
                <w:szCs w:val="28"/>
                <w:lang w:val="uz-Cyrl-UZ"/>
              </w:rPr>
              <w:t xml:space="preserve"> </w:t>
            </w:r>
            <w:r>
              <w:rPr>
                <w:sz w:val="28"/>
                <w:szCs w:val="28"/>
                <w:lang w:val="uz-Cyrl-UZ"/>
              </w:rPr>
              <w:t>tarmoq</w:t>
            </w:r>
            <w:r w:rsidRPr="00C80EF2">
              <w:rPr>
                <w:sz w:val="28"/>
                <w:szCs w:val="28"/>
                <w:lang w:val="uz-Cyrl-UZ"/>
              </w:rPr>
              <w:t xml:space="preserve"> </w:t>
            </w:r>
            <w:r>
              <w:rPr>
                <w:sz w:val="28"/>
                <w:szCs w:val="28"/>
                <w:lang w:val="uz-Cyrl-UZ"/>
              </w:rPr>
              <w:t>bilan</w:t>
            </w:r>
            <w:r w:rsidRPr="00C80EF2">
              <w:rPr>
                <w:sz w:val="28"/>
                <w:szCs w:val="28"/>
                <w:lang w:val="uz-Cyrl-UZ"/>
              </w:rPr>
              <w:t xml:space="preserve"> </w:t>
            </w:r>
            <w:r>
              <w:rPr>
                <w:sz w:val="28"/>
                <w:szCs w:val="28"/>
                <w:lang w:val="uz-Cyrl-UZ"/>
              </w:rPr>
              <w:t>ula</w:t>
            </w:r>
            <w:r w:rsidR="00D172E1">
              <w:rPr>
                <w:sz w:val="28"/>
                <w:szCs w:val="28"/>
                <w:lang w:val="uz-Cyrl-UZ"/>
              </w:rPr>
              <w:t>-</w:t>
            </w:r>
            <w:r>
              <w:rPr>
                <w:sz w:val="28"/>
                <w:szCs w:val="28"/>
                <w:lang w:val="uz-Cyrl-UZ"/>
              </w:rPr>
              <w:t>nishlar</w:t>
            </w:r>
            <w:r w:rsidRPr="0099137E">
              <w:rPr>
                <w:sz w:val="28"/>
                <w:szCs w:val="28"/>
                <w:lang w:val="en-US"/>
              </w:rPr>
              <w:t>i</w:t>
            </w:r>
            <w:r>
              <w:rPr>
                <w:sz w:val="28"/>
                <w:szCs w:val="28"/>
                <w:lang w:val="uz-Cyrl-UZ"/>
              </w:rPr>
              <w:t>ni</w:t>
            </w:r>
            <w:r w:rsidRPr="00C80EF2">
              <w:rPr>
                <w:sz w:val="28"/>
                <w:szCs w:val="28"/>
                <w:lang w:val="uz-Cyrl-UZ"/>
              </w:rPr>
              <w:t xml:space="preserve"> </w:t>
            </w:r>
            <w:r>
              <w:rPr>
                <w:sz w:val="28"/>
                <w:szCs w:val="28"/>
                <w:lang w:val="uz-Cyrl-UZ"/>
              </w:rPr>
              <w:t>o‘rnatish</w:t>
            </w:r>
            <w:r w:rsidRPr="00C80EF2">
              <w:rPr>
                <w:sz w:val="28"/>
                <w:szCs w:val="28"/>
                <w:lang w:val="uz-Cyrl-UZ"/>
              </w:rPr>
              <w:t xml:space="preserve"> </w:t>
            </w:r>
            <w:r>
              <w:rPr>
                <w:sz w:val="28"/>
                <w:szCs w:val="28"/>
                <w:lang w:val="uz-Cyrl-UZ"/>
              </w:rPr>
              <w:t>uchun</w:t>
            </w:r>
            <w:r w:rsidRPr="00C80EF2">
              <w:rPr>
                <w:sz w:val="28"/>
                <w:szCs w:val="28"/>
                <w:lang w:val="uz-Cyrl-UZ"/>
              </w:rPr>
              <w:t xml:space="preserve"> </w:t>
            </w:r>
            <w:r>
              <w:rPr>
                <w:sz w:val="28"/>
                <w:szCs w:val="28"/>
                <w:lang w:val="uz-Cyrl-UZ"/>
              </w:rPr>
              <w:t>mo‘ljallangan</w:t>
            </w:r>
            <w:r w:rsidRPr="00C80EF2">
              <w:rPr>
                <w:sz w:val="28"/>
                <w:szCs w:val="28"/>
                <w:lang w:val="uz-Cyrl-UZ"/>
              </w:rPr>
              <w:t xml:space="preserve"> </w:t>
            </w:r>
            <w:r>
              <w:rPr>
                <w:sz w:val="28"/>
                <w:szCs w:val="28"/>
                <w:lang w:val="uz-Cyrl-UZ"/>
              </w:rPr>
              <w:t>quril</w:t>
            </w:r>
            <w:r w:rsidR="00D172E1">
              <w:rPr>
                <w:sz w:val="28"/>
                <w:szCs w:val="28"/>
                <w:lang w:val="uz-Cyrl-UZ"/>
              </w:rPr>
              <w:t>-</w:t>
            </w:r>
            <w:r>
              <w:rPr>
                <w:sz w:val="28"/>
                <w:szCs w:val="28"/>
                <w:lang w:val="uz-Cyrl-UZ"/>
              </w:rPr>
              <w:t>ma</w:t>
            </w:r>
            <w:r w:rsidRPr="00C80EF2">
              <w:rPr>
                <w:sz w:val="28"/>
                <w:szCs w:val="28"/>
                <w:lang w:val="uz-Cyrl-UZ"/>
              </w:rPr>
              <w:t>.</w:t>
            </w:r>
          </w:p>
          <w:p w14:paraId="06E1A6CC" w14:textId="77777777" w:rsidR="00C16851" w:rsidRPr="003C46DD" w:rsidRDefault="00C16851" w:rsidP="00E364BD">
            <w:pPr>
              <w:tabs>
                <w:tab w:val="left" w:pos="4320"/>
                <w:tab w:val="left" w:pos="4500"/>
              </w:tabs>
              <w:jc w:val="both"/>
              <w:rPr>
                <w:sz w:val="28"/>
                <w:szCs w:val="28"/>
                <w:lang w:val="en-US"/>
              </w:rPr>
            </w:pPr>
          </w:p>
          <w:p w14:paraId="19C8A472" w14:textId="77777777" w:rsidR="00C16851" w:rsidRPr="00C80EF2" w:rsidRDefault="00C16851" w:rsidP="00E364BD">
            <w:pPr>
              <w:tabs>
                <w:tab w:val="left" w:pos="4320"/>
                <w:tab w:val="left" w:pos="4500"/>
              </w:tabs>
              <w:jc w:val="both"/>
              <w:rPr>
                <w:sz w:val="28"/>
                <w:szCs w:val="28"/>
                <w:lang w:val="uz-Cyrl-UZ"/>
              </w:rPr>
            </w:pPr>
            <w:r w:rsidRPr="00C80EF2">
              <w:rPr>
                <w:sz w:val="28"/>
                <w:szCs w:val="28"/>
                <w:lang w:val="uz-Cyrl-UZ"/>
              </w:rPr>
              <w:t>Компьютерларининг магистраль тармоқ би</w:t>
            </w:r>
            <w:r w:rsidR="00D172E1">
              <w:rPr>
                <w:sz w:val="28"/>
                <w:szCs w:val="28"/>
                <w:lang w:val="uz-Cyrl-UZ"/>
              </w:rPr>
              <w:t>-</w:t>
            </w:r>
            <w:r w:rsidRPr="00C80EF2">
              <w:rPr>
                <w:sz w:val="28"/>
                <w:szCs w:val="28"/>
                <w:lang w:val="uz-Cyrl-UZ"/>
              </w:rPr>
              <w:t>лан уланишлар</w:t>
            </w:r>
            <w:r>
              <w:rPr>
                <w:sz w:val="28"/>
                <w:szCs w:val="28"/>
              </w:rPr>
              <w:t>и</w:t>
            </w:r>
            <w:r w:rsidRPr="00C80EF2">
              <w:rPr>
                <w:sz w:val="28"/>
                <w:szCs w:val="28"/>
                <w:lang w:val="uz-Cyrl-UZ"/>
              </w:rPr>
              <w:t>ни ўрнатиш учун мўлжал</w:t>
            </w:r>
            <w:r w:rsidR="00BE08A9">
              <w:rPr>
                <w:sz w:val="28"/>
                <w:szCs w:val="28"/>
                <w:lang w:val="uz-Cyrl-UZ"/>
              </w:rPr>
              <w:t>-</w:t>
            </w:r>
            <w:r w:rsidRPr="00C80EF2">
              <w:rPr>
                <w:sz w:val="28"/>
                <w:szCs w:val="28"/>
                <w:lang w:val="uz-Cyrl-UZ"/>
              </w:rPr>
              <w:t>ланган қурилма.</w:t>
            </w:r>
          </w:p>
        </w:tc>
      </w:tr>
      <w:tr w:rsidR="00C16851" w:rsidRPr="003E387B" w14:paraId="6F4CB9BB" w14:textId="77777777">
        <w:trPr>
          <w:tblCellSpacing w:w="0" w:type="dxa"/>
          <w:jc w:val="center"/>
        </w:trPr>
        <w:tc>
          <w:tcPr>
            <w:tcW w:w="2079" w:type="pct"/>
          </w:tcPr>
          <w:p w14:paraId="20133D0C" w14:textId="77777777" w:rsidR="00C16851" w:rsidRPr="005B5ED5" w:rsidRDefault="00C16851" w:rsidP="00537EDB">
            <w:pPr>
              <w:tabs>
                <w:tab w:val="left" w:pos="4320"/>
                <w:tab w:val="left" w:pos="4500"/>
              </w:tabs>
              <w:rPr>
                <w:b/>
                <w:sz w:val="28"/>
                <w:szCs w:val="28"/>
              </w:rPr>
            </w:pPr>
            <w:r w:rsidRPr="0015279A">
              <w:rPr>
                <w:b/>
                <w:sz w:val="28"/>
                <w:szCs w:val="28"/>
              </w:rPr>
              <w:lastRenderedPageBreak/>
              <w:t>Магистральный</w:t>
            </w:r>
            <w:r w:rsidRPr="005B5ED5">
              <w:rPr>
                <w:b/>
                <w:sz w:val="28"/>
                <w:szCs w:val="28"/>
              </w:rPr>
              <w:t xml:space="preserve"> </w:t>
            </w:r>
            <w:r w:rsidRPr="0015279A">
              <w:rPr>
                <w:b/>
                <w:sz w:val="28"/>
                <w:szCs w:val="28"/>
              </w:rPr>
              <w:t>узел</w:t>
            </w:r>
          </w:p>
          <w:p w14:paraId="1D19CB28" w14:textId="77777777" w:rsidR="00C16851" w:rsidRDefault="00C16851" w:rsidP="00537EDB">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magistral uzel</w:t>
            </w:r>
          </w:p>
          <w:p w14:paraId="01937030" w14:textId="6156FECA" w:rsidR="00C16851" w:rsidRPr="005B5ED5" w:rsidRDefault="000B536F" w:rsidP="00537EDB">
            <w:pPr>
              <w:tabs>
                <w:tab w:val="left" w:pos="4320"/>
                <w:tab w:val="left" w:pos="4500"/>
              </w:tabs>
              <w:rPr>
                <w:sz w:val="28"/>
                <w:szCs w:val="28"/>
              </w:rPr>
            </w:pPr>
            <w:r>
              <w:rPr>
                <w:sz w:val="28"/>
                <w:szCs w:val="28"/>
                <w:lang w:val="uz-Cyrl-UZ"/>
              </w:rPr>
              <w:t xml:space="preserve"> </w:t>
            </w:r>
            <w:r w:rsidR="00C16851">
              <w:rPr>
                <w:sz w:val="28"/>
                <w:szCs w:val="28"/>
                <w:lang w:val="uz-Cyrl-UZ"/>
              </w:rPr>
              <w:t>магистрал узел</w:t>
            </w:r>
          </w:p>
          <w:p w14:paraId="10438CD3" w14:textId="77777777" w:rsidR="00C16851" w:rsidRPr="0015279A" w:rsidRDefault="00C16851" w:rsidP="0015279A">
            <w:pPr>
              <w:tabs>
                <w:tab w:val="left" w:pos="4320"/>
                <w:tab w:val="left" w:pos="4500"/>
              </w:tabs>
              <w:rPr>
                <w:sz w:val="28"/>
                <w:szCs w:val="28"/>
                <w:lang w:val="en-US"/>
              </w:rPr>
            </w:pPr>
            <w:r>
              <w:rPr>
                <w:b/>
                <w:sz w:val="28"/>
                <w:szCs w:val="28"/>
                <w:lang w:val="en-US"/>
              </w:rPr>
              <w:t xml:space="preserve">en </w:t>
            </w:r>
            <w:r w:rsidRPr="00C60E6A">
              <w:rPr>
                <w:sz w:val="28"/>
                <w:szCs w:val="28"/>
                <w:lang w:val="en-US"/>
              </w:rPr>
              <w:t>-</w:t>
            </w:r>
            <w:r w:rsidRPr="0015279A">
              <w:rPr>
                <w:sz w:val="28"/>
                <w:szCs w:val="28"/>
                <w:lang w:val="en-US"/>
              </w:rPr>
              <w:t xml:space="preserve"> backbone site </w:t>
            </w:r>
          </w:p>
          <w:p w14:paraId="0A7E34A7" w14:textId="77777777" w:rsidR="00C16851" w:rsidRPr="0015279A" w:rsidRDefault="00C16851" w:rsidP="00537EDB">
            <w:pPr>
              <w:tabs>
                <w:tab w:val="left" w:pos="4320"/>
                <w:tab w:val="left" w:pos="4500"/>
              </w:tabs>
              <w:rPr>
                <w:sz w:val="28"/>
                <w:szCs w:val="28"/>
                <w:lang w:val="en-US"/>
              </w:rPr>
            </w:pPr>
          </w:p>
        </w:tc>
        <w:tc>
          <w:tcPr>
            <w:tcW w:w="2921" w:type="pct"/>
          </w:tcPr>
          <w:p w14:paraId="26B699EA" w14:textId="77777777" w:rsidR="00C16851" w:rsidRDefault="00C16851" w:rsidP="00E364BD">
            <w:pPr>
              <w:tabs>
                <w:tab w:val="left" w:pos="4320"/>
                <w:tab w:val="left" w:pos="4500"/>
              </w:tabs>
              <w:jc w:val="both"/>
              <w:rPr>
                <w:sz w:val="28"/>
                <w:szCs w:val="28"/>
                <w:lang w:val="uz-Cyrl-UZ"/>
              </w:rPr>
            </w:pPr>
            <w:r>
              <w:rPr>
                <w:sz w:val="28"/>
                <w:szCs w:val="28"/>
              </w:rPr>
              <w:t>У</w:t>
            </w:r>
            <w:r>
              <w:rPr>
                <w:sz w:val="28"/>
                <w:szCs w:val="28"/>
                <w:lang w:val="uz-Cyrl-UZ"/>
              </w:rPr>
              <w:t xml:space="preserve">зел Интернета </w:t>
            </w:r>
            <w:r>
              <w:rPr>
                <w:sz w:val="28"/>
                <w:szCs w:val="28"/>
              </w:rPr>
              <w:t>и/или системы электронной почты, обрабатывающий большие объемы трафика</w:t>
            </w:r>
            <w:r w:rsidRPr="00E47C30">
              <w:rPr>
                <w:sz w:val="28"/>
                <w:szCs w:val="28"/>
              </w:rPr>
              <w:t>.</w:t>
            </w:r>
          </w:p>
          <w:p w14:paraId="463B5A6C" w14:textId="77777777" w:rsidR="00C16851" w:rsidRPr="00D172E1" w:rsidRDefault="00C16851" w:rsidP="00E364BD">
            <w:pPr>
              <w:tabs>
                <w:tab w:val="left" w:pos="4320"/>
                <w:tab w:val="left" w:pos="4500"/>
              </w:tabs>
              <w:jc w:val="both"/>
              <w:rPr>
                <w:sz w:val="14"/>
                <w:szCs w:val="14"/>
              </w:rPr>
            </w:pPr>
          </w:p>
          <w:p w14:paraId="6E08AA1A" w14:textId="77777777" w:rsidR="00C16851" w:rsidRDefault="00C16851" w:rsidP="00E364BD">
            <w:pPr>
              <w:tabs>
                <w:tab w:val="left" w:pos="4320"/>
                <w:tab w:val="left" w:pos="4500"/>
              </w:tabs>
              <w:jc w:val="both"/>
              <w:rPr>
                <w:sz w:val="28"/>
                <w:szCs w:val="28"/>
                <w:lang w:val="en-US"/>
              </w:rPr>
            </w:pPr>
            <w:r w:rsidRPr="0099137E">
              <w:rPr>
                <w:sz w:val="28"/>
                <w:szCs w:val="28"/>
                <w:lang w:val="en-US"/>
              </w:rPr>
              <w:t>Internet va/yoki elektron pochta tizimining, katta</w:t>
            </w:r>
            <w:r>
              <w:rPr>
                <w:sz w:val="28"/>
                <w:szCs w:val="28"/>
                <w:lang w:val="uz-Cyrl-UZ"/>
              </w:rPr>
              <w:t xml:space="preserve"> hajmdagi trafikni qayta ishlaydigan uzel</w:t>
            </w:r>
            <w:r w:rsidRPr="0099137E">
              <w:rPr>
                <w:sz w:val="28"/>
                <w:szCs w:val="28"/>
                <w:lang w:val="en-US"/>
              </w:rPr>
              <w:t>i.</w:t>
            </w:r>
          </w:p>
          <w:p w14:paraId="5D7286E7" w14:textId="77777777" w:rsidR="00C16851" w:rsidRPr="00D172E1" w:rsidRDefault="00C16851" w:rsidP="00E364BD">
            <w:pPr>
              <w:tabs>
                <w:tab w:val="left" w:pos="4320"/>
                <w:tab w:val="left" w:pos="4500"/>
              </w:tabs>
              <w:jc w:val="both"/>
              <w:rPr>
                <w:sz w:val="14"/>
                <w:szCs w:val="14"/>
                <w:lang w:val="en-US"/>
              </w:rPr>
            </w:pPr>
          </w:p>
          <w:p w14:paraId="0DAE35A5" w14:textId="77777777" w:rsidR="00C16851" w:rsidRPr="00C80EF2" w:rsidRDefault="00C16851" w:rsidP="00E364BD">
            <w:pPr>
              <w:tabs>
                <w:tab w:val="left" w:pos="4320"/>
                <w:tab w:val="left" w:pos="4500"/>
              </w:tabs>
              <w:jc w:val="both"/>
              <w:rPr>
                <w:sz w:val="28"/>
                <w:szCs w:val="28"/>
              </w:rPr>
            </w:pPr>
            <w:r>
              <w:rPr>
                <w:sz w:val="28"/>
                <w:szCs w:val="28"/>
              </w:rPr>
              <w:t>Интернет ва/ёки электрон почта тизимининг, катта</w:t>
            </w:r>
            <w:r>
              <w:rPr>
                <w:sz w:val="28"/>
                <w:szCs w:val="28"/>
                <w:lang w:val="uz-Cyrl-UZ"/>
              </w:rPr>
              <w:t xml:space="preserve"> ҳажмдаги трафикни қайта ишлайдиган узел</w:t>
            </w:r>
            <w:r>
              <w:rPr>
                <w:sz w:val="28"/>
                <w:szCs w:val="28"/>
              </w:rPr>
              <w:t>и.</w:t>
            </w:r>
          </w:p>
        </w:tc>
      </w:tr>
      <w:tr w:rsidR="00C16851" w:rsidRPr="007778EB" w14:paraId="66EAB2FF" w14:textId="77777777">
        <w:trPr>
          <w:tblCellSpacing w:w="0" w:type="dxa"/>
          <w:jc w:val="center"/>
        </w:trPr>
        <w:tc>
          <w:tcPr>
            <w:tcW w:w="2079" w:type="pct"/>
          </w:tcPr>
          <w:p w14:paraId="6D7E1D03" w14:textId="77777777" w:rsidR="00C16851" w:rsidRPr="0051450D" w:rsidRDefault="00C16851" w:rsidP="003A7C3D">
            <w:pPr>
              <w:tabs>
                <w:tab w:val="left" w:pos="4320"/>
                <w:tab w:val="left" w:pos="4500"/>
              </w:tabs>
              <w:rPr>
                <w:b/>
                <w:sz w:val="28"/>
                <w:szCs w:val="28"/>
                <w:lang w:val="uz-Cyrl-UZ"/>
              </w:rPr>
            </w:pPr>
            <w:r w:rsidRPr="0051450D">
              <w:rPr>
                <w:b/>
                <w:sz w:val="28"/>
                <w:szCs w:val="28"/>
              </w:rPr>
              <w:t>Магнитная</w:t>
            </w:r>
            <w:r w:rsidRPr="00844AE4">
              <w:rPr>
                <w:b/>
                <w:sz w:val="28"/>
                <w:szCs w:val="28"/>
              </w:rPr>
              <w:t xml:space="preserve"> </w:t>
            </w:r>
            <w:r w:rsidRPr="0051450D">
              <w:rPr>
                <w:b/>
                <w:sz w:val="28"/>
                <w:szCs w:val="28"/>
              </w:rPr>
              <w:t>карта</w:t>
            </w:r>
          </w:p>
          <w:p w14:paraId="1A2BF374" w14:textId="77777777"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magnit</w:t>
            </w:r>
            <w:r w:rsidRPr="00844AE4">
              <w:rPr>
                <w:sz w:val="28"/>
                <w:szCs w:val="28"/>
              </w:rPr>
              <w:t xml:space="preserve"> </w:t>
            </w:r>
            <w:r w:rsidRPr="00DE4857">
              <w:rPr>
                <w:sz w:val="28"/>
                <w:szCs w:val="28"/>
                <w:lang w:val="en-US"/>
              </w:rPr>
              <w:t>karta</w:t>
            </w:r>
          </w:p>
          <w:p w14:paraId="23276A41" w14:textId="0E826FF4" w:rsidR="00C16851" w:rsidRPr="00844AE4" w:rsidRDefault="000B536F" w:rsidP="003A7C3D">
            <w:pPr>
              <w:tabs>
                <w:tab w:val="left" w:pos="4320"/>
                <w:tab w:val="left" w:pos="4500"/>
              </w:tabs>
              <w:rPr>
                <w:sz w:val="28"/>
                <w:szCs w:val="28"/>
              </w:rPr>
            </w:pPr>
            <w:r>
              <w:rPr>
                <w:sz w:val="28"/>
                <w:szCs w:val="28"/>
              </w:rPr>
              <w:t xml:space="preserve"> </w:t>
            </w:r>
            <w:r w:rsidR="00C16851" w:rsidRPr="00386DDF">
              <w:rPr>
                <w:sz w:val="28"/>
                <w:szCs w:val="28"/>
              </w:rPr>
              <w:t>магнит карта</w:t>
            </w:r>
          </w:p>
          <w:p w14:paraId="3A241389"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C60E6A">
              <w:rPr>
                <w:sz w:val="28"/>
                <w:szCs w:val="28"/>
                <w:lang w:val="en-US"/>
              </w:rPr>
              <w:t>-</w:t>
            </w:r>
            <w:r w:rsidRPr="0051450D">
              <w:rPr>
                <w:sz w:val="28"/>
                <w:szCs w:val="28"/>
                <w:lang w:val="en-US"/>
              </w:rPr>
              <w:t xml:space="preserve"> magnetic card </w:t>
            </w:r>
          </w:p>
          <w:p w14:paraId="150E3308" w14:textId="77777777" w:rsidR="00C16851" w:rsidRPr="0051450D" w:rsidRDefault="00C16851" w:rsidP="003A7C3D">
            <w:pPr>
              <w:tabs>
                <w:tab w:val="left" w:pos="4320"/>
                <w:tab w:val="left" w:pos="4500"/>
              </w:tabs>
              <w:rPr>
                <w:sz w:val="28"/>
                <w:szCs w:val="28"/>
                <w:lang w:val="en-US"/>
              </w:rPr>
            </w:pPr>
          </w:p>
        </w:tc>
        <w:tc>
          <w:tcPr>
            <w:tcW w:w="2921" w:type="pct"/>
          </w:tcPr>
          <w:p w14:paraId="5CC87F97" w14:textId="77777777" w:rsidR="00C16851" w:rsidRDefault="00C16851" w:rsidP="003A7C3D">
            <w:pPr>
              <w:tabs>
                <w:tab w:val="left" w:pos="4320"/>
                <w:tab w:val="left" w:pos="4500"/>
              </w:tabs>
              <w:jc w:val="both"/>
              <w:rPr>
                <w:sz w:val="28"/>
                <w:szCs w:val="28"/>
                <w:lang w:val="uz-Cyrl-UZ"/>
              </w:rPr>
            </w:pPr>
            <w:r>
              <w:rPr>
                <w:sz w:val="28"/>
                <w:szCs w:val="28"/>
              </w:rPr>
              <w:t>Карта с</w:t>
            </w:r>
            <w:r w:rsidRPr="003B78E7">
              <w:rPr>
                <w:sz w:val="28"/>
                <w:szCs w:val="28"/>
              </w:rPr>
              <w:t xml:space="preserve"> </w:t>
            </w:r>
            <w:r>
              <w:rPr>
                <w:sz w:val="28"/>
                <w:szCs w:val="28"/>
              </w:rPr>
              <w:t xml:space="preserve">нанесенной на ее поверхность одной или несколькими магнитными полосами, на которые могут быть записаны и считаны данные. </w:t>
            </w:r>
          </w:p>
          <w:p w14:paraId="12D39ADA" w14:textId="77777777" w:rsidR="00C16851" w:rsidRPr="00D172E1" w:rsidRDefault="00C16851" w:rsidP="003A7C3D">
            <w:pPr>
              <w:tabs>
                <w:tab w:val="left" w:pos="4320"/>
                <w:tab w:val="left" w:pos="4500"/>
              </w:tabs>
              <w:jc w:val="both"/>
              <w:rPr>
                <w:sz w:val="14"/>
                <w:szCs w:val="14"/>
              </w:rPr>
            </w:pPr>
          </w:p>
          <w:p w14:paraId="5AE84C40" w14:textId="77777777" w:rsidR="00C16851" w:rsidRPr="005D2E87" w:rsidRDefault="00C16851" w:rsidP="003A7C3D">
            <w:pPr>
              <w:tabs>
                <w:tab w:val="left" w:pos="4320"/>
                <w:tab w:val="left" w:pos="4500"/>
              </w:tabs>
              <w:jc w:val="both"/>
              <w:rPr>
                <w:sz w:val="28"/>
                <w:szCs w:val="28"/>
              </w:rPr>
            </w:pPr>
            <w:r>
              <w:rPr>
                <w:sz w:val="28"/>
                <w:szCs w:val="28"/>
                <w:lang w:val="uz-Cyrl-UZ"/>
              </w:rPr>
              <w:t>Yuzasiga</w:t>
            </w:r>
            <w:r w:rsidRPr="00EA5D47">
              <w:rPr>
                <w:sz w:val="28"/>
                <w:szCs w:val="28"/>
                <w:lang w:val="uz-Cyrl-UZ"/>
              </w:rPr>
              <w:t xml:space="preserve"> </w:t>
            </w:r>
            <w:r>
              <w:rPr>
                <w:sz w:val="28"/>
                <w:szCs w:val="28"/>
                <w:lang w:val="uz-Cyrl-UZ"/>
              </w:rPr>
              <w:t>ma’lumotlar</w:t>
            </w:r>
            <w:r w:rsidRPr="00EA5D47">
              <w:rPr>
                <w:sz w:val="28"/>
                <w:szCs w:val="28"/>
                <w:lang w:val="uz-Cyrl-UZ"/>
              </w:rPr>
              <w:t xml:space="preserve"> </w:t>
            </w:r>
            <w:r>
              <w:rPr>
                <w:sz w:val="28"/>
                <w:szCs w:val="28"/>
                <w:lang w:val="uz-Cyrl-UZ"/>
              </w:rPr>
              <w:t>yozilishi</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o‘qilishi</w:t>
            </w:r>
            <w:r w:rsidRPr="00EA5D47">
              <w:rPr>
                <w:sz w:val="28"/>
                <w:szCs w:val="28"/>
                <w:lang w:val="uz-Cyrl-UZ"/>
              </w:rPr>
              <w:t xml:space="preserve"> </w:t>
            </w:r>
            <w:r>
              <w:rPr>
                <w:sz w:val="28"/>
                <w:szCs w:val="28"/>
                <w:lang w:val="uz-Cyrl-UZ"/>
              </w:rPr>
              <w:t>mumkin</w:t>
            </w:r>
            <w:r w:rsidRPr="00EA5D47">
              <w:rPr>
                <w:sz w:val="28"/>
                <w:szCs w:val="28"/>
                <w:lang w:val="uz-Cyrl-UZ"/>
              </w:rPr>
              <w:t xml:space="preserve"> </w:t>
            </w:r>
            <w:r>
              <w:rPr>
                <w:sz w:val="28"/>
                <w:szCs w:val="28"/>
                <w:lang w:val="uz-Cyrl-UZ"/>
              </w:rPr>
              <w:t>bo‘lgan</w:t>
            </w:r>
            <w:r w:rsidRPr="00EA5D47">
              <w:rPr>
                <w:sz w:val="28"/>
                <w:szCs w:val="28"/>
                <w:lang w:val="uz-Cyrl-UZ"/>
              </w:rPr>
              <w:t xml:space="preserve"> </w:t>
            </w:r>
            <w:r>
              <w:rPr>
                <w:sz w:val="28"/>
                <w:szCs w:val="28"/>
                <w:lang w:val="uz-Cyrl-UZ"/>
              </w:rPr>
              <w:t>bi</w:t>
            </w:r>
            <w:r>
              <w:rPr>
                <w:sz w:val="28"/>
                <w:szCs w:val="28"/>
                <w:lang w:val="en-US"/>
              </w:rPr>
              <w:t>tta</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bir</w:t>
            </w:r>
            <w:r w:rsidRPr="00EA5D47">
              <w:rPr>
                <w:sz w:val="28"/>
                <w:szCs w:val="28"/>
                <w:lang w:val="uz-Cyrl-UZ"/>
              </w:rPr>
              <w:t xml:space="preserve"> </w:t>
            </w:r>
            <w:r>
              <w:rPr>
                <w:sz w:val="28"/>
                <w:szCs w:val="28"/>
                <w:lang w:val="uz-Cyrl-UZ"/>
              </w:rPr>
              <w:t>nechta</w:t>
            </w:r>
            <w:r w:rsidRPr="00EA5D47">
              <w:rPr>
                <w:sz w:val="28"/>
                <w:szCs w:val="28"/>
                <w:lang w:val="uz-Cyrl-UZ"/>
              </w:rPr>
              <w:t xml:space="preserve"> </w:t>
            </w:r>
            <w:r>
              <w:rPr>
                <w:sz w:val="28"/>
                <w:szCs w:val="28"/>
                <w:lang w:val="uz-Cyrl-UZ"/>
              </w:rPr>
              <w:t>magnit</w:t>
            </w:r>
            <w:r w:rsidRPr="00EA5D47">
              <w:rPr>
                <w:sz w:val="28"/>
                <w:szCs w:val="28"/>
                <w:lang w:val="uz-Cyrl-UZ"/>
              </w:rPr>
              <w:t xml:space="preserve"> </w:t>
            </w:r>
            <w:r>
              <w:rPr>
                <w:sz w:val="28"/>
                <w:szCs w:val="28"/>
                <w:lang w:val="uz-Cyrl-UZ"/>
              </w:rPr>
              <w:t>polosa tushirilgan karta.</w:t>
            </w:r>
          </w:p>
          <w:p w14:paraId="1CC20FCA" w14:textId="77777777" w:rsidR="00C16851" w:rsidRPr="005D2E87" w:rsidRDefault="00C16851" w:rsidP="003A7C3D">
            <w:pPr>
              <w:tabs>
                <w:tab w:val="left" w:pos="4320"/>
                <w:tab w:val="left" w:pos="4500"/>
              </w:tabs>
              <w:jc w:val="both"/>
              <w:rPr>
                <w:sz w:val="14"/>
                <w:szCs w:val="14"/>
              </w:rPr>
            </w:pPr>
          </w:p>
          <w:p w14:paraId="5BE4785F" w14:textId="77777777" w:rsidR="00C16851" w:rsidRPr="007778EB" w:rsidRDefault="00C16851" w:rsidP="003A7C3D">
            <w:pPr>
              <w:tabs>
                <w:tab w:val="left" w:pos="4320"/>
                <w:tab w:val="left" w:pos="4500"/>
              </w:tabs>
              <w:jc w:val="both"/>
              <w:rPr>
                <w:sz w:val="28"/>
                <w:szCs w:val="28"/>
                <w:lang w:val="uz-Cyrl-UZ"/>
              </w:rPr>
            </w:pPr>
            <w:r w:rsidRPr="00EA5D47">
              <w:rPr>
                <w:sz w:val="28"/>
                <w:szCs w:val="28"/>
                <w:lang w:val="uz-Cyrl-UZ"/>
              </w:rPr>
              <w:t>Юзасига маълумотлар ёзилиши ва ўқилиши мумкин бўлган би</w:t>
            </w:r>
            <w:r>
              <w:rPr>
                <w:sz w:val="28"/>
                <w:szCs w:val="28"/>
              </w:rPr>
              <w:t>тта</w:t>
            </w:r>
            <w:r w:rsidRPr="00EA5D47">
              <w:rPr>
                <w:sz w:val="28"/>
                <w:szCs w:val="28"/>
                <w:lang w:val="uz-Cyrl-UZ"/>
              </w:rPr>
              <w:t xml:space="preserve"> ёки бир нечта магнит полоса</w:t>
            </w:r>
            <w:r>
              <w:rPr>
                <w:sz w:val="28"/>
                <w:szCs w:val="28"/>
                <w:lang w:val="uz-Cyrl-UZ"/>
              </w:rPr>
              <w:t xml:space="preserve"> туширилган карта.</w:t>
            </w:r>
          </w:p>
        </w:tc>
      </w:tr>
      <w:tr w:rsidR="00C16851" w:rsidRPr="005D2E87" w14:paraId="4D40182C" w14:textId="77777777">
        <w:trPr>
          <w:tblCellSpacing w:w="0" w:type="dxa"/>
          <w:jc w:val="center"/>
        </w:trPr>
        <w:tc>
          <w:tcPr>
            <w:tcW w:w="2079" w:type="pct"/>
          </w:tcPr>
          <w:p w14:paraId="54E1BC59" w14:textId="77777777" w:rsidR="00C16851" w:rsidRPr="0051450D" w:rsidRDefault="00C16851" w:rsidP="003A7C3D">
            <w:pPr>
              <w:tabs>
                <w:tab w:val="left" w:pos="4320"/>
                <w:tab w:val="left" w:pos="4500"/>
              </w:tabs>
              <w:rPr>
                <w:b/>
                <w:sz w:val="28"/>
                <w:szCs w:val="28"/>
                <w:lang w:val="uz-Cyrl-UZ"/>
              </w:rPr>
            </w:pPr>
            <w:r w:rsidRPr="0051450D">
              <w:rPr>
                <w:b/>
                <w:sz w:val="28"/>
                <w:szCs w:val="28"/>
                <w:lang w:val="uz-Cyrl-UZ"/>
              </w:rPr>
              <w:t>Магнитный барабан</w:t>
            </w:r>
          </w:p>
          <w:p w14:paraId="730388C2" w14:textId="77777777"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F36ECE">
              <w:rPr>
                <w:sz w:val="28"/>
                <w:szCs w:val="28"/>
                <w:lang w:val="uz-Cyrl-UZ"/>
              </w:rPr>
              <w:t xml:space="preserve">- </w:t>
            </w:r>
            <w:r w:rsidRPr="00DE4857">
              <w:rPr>
                <w:sz w:val="28"/>
                <w:szCs w:val="28"/>
                <w:lang w:val="en-US"/>
              </w:rPr>
              <w:t>magnit</w:t>
            </w:r>
            <w:r w:rsidRPr="00844AE4">
              <w:rPr>
                <w:sz w:val="28"/>
                <w:szCs w:val="28"/>
              </w:rPr>
              <w:t xml:space="preserve"> </w:t>
            </w:r>
            <w:r w:rsidRPr="00DE4857">
              <w:rPr>
                <w:sz w:val="28"/>
                <w:szCs w:val="28"/>
                <w:lang w:val="en-US"/>
              </w:rPr>
              <w:t>baraban</w:t>
            </w:r>
          </w:p>
          <w:p w14:paraId="69A25FED" w14:textId="4D348E07" w:rsidR="00C16851" w:rsidRPr="00844AE4" w:rsidRDefault="000B536F" w:rsidP="003A7C3D">
            <w:pPr>
              <w:tabs>
                <w:tab w:val="left" w:pos="4320"/>
                <w:tab w:val="left" w:pos="4500"/>
              </w:tabs>
              <w:rPr>
                <w:sz w:val="28"/>
                <w:szCs w:val="28"/>
              </w:rPr>
            </w:pPr>
            <w:r>
              <w:rPr>
                <w:b/>
                <w:sz w:val="28"/>
                <w:szCs w:val="28"/>
                <w:lang w:val="uz-Cyrl-UZ"/>
              </w:rPr>
              <w:t xml:space="preserve"> </w:t>
            </w:r>
            <w:r w:rsidR="00C16851" w:rsidRPr="007778EB">
              <w:rPr>
                <w:sz w:val="28"/>
                <w:szCs w:val="28"/>
              </w:rPr>
              <w:t>магнит барабан</w:t>
            </w:r>
          </w:p>
          <w:p w14:paraId="15470534"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C60E6A">
              <w:rPr>
                <w:sz w:val="28"/>
                <w:szCs w:val="28"/>
                <w:lang w:val="en-US"/>
              </w:rPr>
              <w:t>-</w:t>
            </w:r>
            <w:r w:rsidRPr="0051450D">
              <w:rPr>
                <w:sz w:val="28"/>
                <w:szCs w:val="28"/>
                <w:lang w:val="uz-Cyrl-UZ"/>
              </w:rPr>
              <w:t xml:space="preserve"> magnetic drum </w:t>
            </w:r>
          </w:p>
          <w:p w14:paraId="609F6A44" w14:textId="77777777" w:rsidR="00C16851" w:rsidRPr="0051450D" w:rsidRDefault="00C16851" w:rsidP="003A7C3D">
            <w:pPr>
              <w:tabs>
                <w:tab w:val="left" w:pos="4320"/>
                <w:tab w:val="left" w:pos="4500"/>
              </w:tabs>
              <w:rPr>
                <w:b/>
                <w:sz w:val="28"/>
                <w:szCs w:val="28"/>
                <w:lang w:val="en-US"/>
              </w:rPr>
            </w:pPr>
          </w:p>
        </w:tc>
        <w:tc>
          <w:tcPr>
            <w:tcW w:w="2921" w:type="pct"/>
          </w:tcPr>
          <w:p w14:paraId="5EBC8C64" w14:textId="77777777" w:rsidR="00C16851" w:rsidRDefault="00C16851" w:rsidP="003A7C3D">
            <w:pPr>
              <w:tabs>
                <w:tab w:val="left" w:pos="4320"/>
                <w:tab w:val="left" w:pos="4500"/>
              </w:tabs>
              <w:jc w:val="both"/>
              <w:rPr>
                <w:sz w:val="28"/>
                <w:szCs w:val="28"/>
                <w:lang w:val="uz-Cyrl-UZ"/>
              </w:rPr>
            </w:pPr>
            <w:r>
              <w:rPr>
                <w:sz w:val="28"/>
                <w:szCs w:val="28"/>
              </w:rPr>
              <w:t>Внешнее запоминающее устройство прямого доступа, представляющее собой вращающийся цилиндр, поверхность которого покрыта магнитным слоем.</w:t>
            </w:r>
          </w:p>
          <w:p w14:paraId="0262C26E" w14:textId="77777777" w:rsidR="00C16851" w:rsidRPr="00D172E1" w:rsidRDefault="00C16851" w:rsidP="003A7C3D">
            <w:pPr>
              <w:tabs>
                <w:tab w:val="left" w:pos="4320"/>
                <w:tab w:val="left" w:pos="4500"/>
              </w:tabs>
              <w:jc w:val="both"/>
              <w:rPr>
                <w:sz w:val="16"/>
                <w:szCs w:val="16"/>
              </w:rPr>
            </w:pPr>
          </w:p>
          <w:p w14:paraId="21C9B13B" w14:textId="77777777" w:rsidR="00C16851" w:rsidRDefault="00C16851" w:rsidP="003A7C3D">
            <w:pPr>
              <w:tabs>
                <w:tab w:val="left" w:pos="4320"/>
                <w:tab w:val="left" w:pos="4500"/>
              </w:tabs>
              <w:jc w:val="both"/>
              <w:rPr>
                <w:sz w:val="28"/>
                <w:szCs w:val="28"/>
                <w:lang w:val="uz-Cyrl-UZ"/>
              </w:rPr>
            </w:pPr>
            <w:r>
              <w:rPr>
                <w:sz w:val="28"/>
                <w:szCs w:val="28"/>
                <w:lang w:val="uz-Cyrl-UZ"/>
              </w:rPr>
              <w:t>Yuzasi</w:t>
            </w:r>
            <w:r w:rsidRPr="00EA5D47">
              <w:rPr>
                <w:sz w:val="28"/>
                <w:szCs w:val="28"/>
                <w:lang w:val="uz-Cyrl-UZ"/>
              </w:rPr>
              <w:t xml:space="preserve"> </w:t>
            </w:r>
            <w:r>
              <w:rPr>
                <w:sz w:val="28"/>
                <w:szCs w:val="28"/>
                <w:lang w:val="uz-Cyrl-UZ"/>
              </w:rPr>
              <w:t>magnit</w:t>
            </w:r>
            <w:r w:rsidRPr="00EA5D47">
              <w:rPr>
                <w:sz w:val="28"/>
                <w:szCs w:val="28"/>
                <w:lang w:val="uz-Cyrl-UZ"/>
              </w:rPr>
              <w:t xml:space="preserve"> </w:t>
            </w:r>
            <w:r>
              <w:rPr>
                <w:sz w:val="28"/>
                <w:szCs w:val="28"/>
                <w:lang w:val="uz-Cyrl-UZ"/>
              </w:rPr>
              <w:t>qatlam</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qoplangan</w:t>
            </w:r>
            <w:r w:rsidRPr="00EA5D47">
              <w:rPr>
                <w:sz w:val="28"/>
                <w:szCs w:val="28"/>
                <w:lang w:val="uz-Cyrl-UZ"/>
              </w:rPr>
              <w:t xml:space="preserve"> </w:t>
            </w:r>
            <w:r>
              <w:rPr>
                <w:sz w:val="28"/>
                <w:szCs w:val="28"/>
                <w:lang w:val="uz-Cyrl-UZ"/>
              </w:rPr>
              <w:t>aylanadigan</w:t>
            </w:r>
            <w:r w:rsidRPr="00EA5D47">
              <w:rPr>
                <w:sz w:val="28"/>
                <w:szCs w:val="28"/>
                <w:lang w:val="uz-Cyrl-UZ"/>
              </w:rPr>
              <w:t xml:space="preserve"> </w:t>
            </w:r>
            <w:r>
              <w:rPr>
                <w:sz w:val="28"/>
                <w:szCs w:val="28"/>
                <w:lang w:val="uz-Cyrl-UZ"/>
              </w:rPr>
              <w:t>barabanni</w:t>
            </w:r>
            <w:r w:rsidRPr="00EA5D47">
              <w:rPr>
                <w:sz w:val="28"/>
                <w:szCs w:val="28"/>
                <w:lang w:val="uz-Cyrl-UZ"/>
              </w:rPr>
              <w:t xml:space="preserve"> </w:t>
            </w:r>
            <w:r>
              <w:rPr>
                <w:sz w:val="28"/>
                <w:szCs w:val="28"/>
                <w:lang w:val="uz-Cyrl-UZ"/>
              </w:rPr>
              <w:t>o‘zida</w:t>
            </w:r>
            <w:r w:rsidRPr="00EA5D47">
              <w:rPr>
                <w:sz w:val="28"/>
                <w:szCs w:val="28"/>
                <w:lang w:val="uz-Cyrl-UZ"/>
              </w:rPr>
              <w:t xml:space="preserve"> </w:t>
            </w:r>
            <w:r>
              <w:rPr>
                <w:sz w:val="28"/>
                <w:szCs w:val="28"/>
                <w:lang w:val="uz-Cyrl-UZ"/>
              </w:rPr>
              <w:t>ifodalaydigan</w:t>
            </w:r>
            <w:r w:rsidRPr="00EA5D47">
              <w:rPr>
                <w:sz w:val="28"/>
                <w:szCs w:val="28"/>
                <w:lang w:val="uz-Cyrl-UZ"/>
              </w:rPr>
              <w:t xml:space="preserve">, </w:t>
            </w:r>
            <w:r>
              <w:rPr>
                <w:sz w:val="28"/>
                <w:szCs w:val="28"/>
                <w:lang w:val="uz-Cyrl-UZ"/>
              </w:rPr>
              <w:t>to‘g‘ridan</w:t>
            </w:r>
            <w:r w:rsidRPr="00EA5D47">
              <w:rPr>
                <w:sz w:val="28"/>
                <w:szCs w:val="28"/>
                <w:lang w:val="uz-Cyrl-UZ"/>
              </w:rPr>
              <w:t>-</w:t>
            </w:r>
            <w:r>
              <w:rPr>
                <w:sz w:val="28"/>
                <w:szCs w:val="28"/>
                <w:lang w:val="uz-Cyrl-UZ"/>
              </w:rPr>
              <w:t>to‘g‘ri</w:t>
            </w:r>
            <w:r w:rsidRPr="00EA5D47">
              <w:rPr>
                <w:sz w:val="28"/>
                <w:szCs w:val="28"/>
                <w:lang w:val="uz-Cyrl-UZ"/>
              </w:rPr>
              <w:t xml:space="preserve"> </w:t>
            </w:r>
            <w:r>
              <w:rPr>
                <w:sz w:val="28"/>
                <w:szCs w:val="28"/>
                <w:lang w:val="uz-Cyrl-UZ"/>
              </w:rPr>
              <w:t>erkin</w:t>
            </w:r>
            <w:r w:rsidRPr="00EA5D47">
              <w:rPr>
                <w:sz w:val="28"/>
                <w:szCs w:val="28"/>
                <w:lang w:val="uz-Cyrl-UZ"/>
              </w:rPr>
              <w:t xml:space="preserve"> </w:t>
            </w:r>
            <w:r>
              <w:rPr>
                <w:sz w:val="28"/>
                <w:szCs w:val="28"/>
                <w:lang w:val="uz-Cyrl-UZ"/>
              </w:rPr>
              <w:t>foydalaniladigan</w:t>
            </w:r>
            <w:r w:rsidRPr="00EA5D47">
              <w:rPr>
                <w:sz w:val="28"/>
                <w:szCs w:val="28"/>
                <w:lang w:val="uz-Cyrl-UZ"/>
              </w:rPr>
              <w:t xml:space="preserve"> </w:t>
            </w:r>
            <w:r>
              <w:rPr>
                <w:sz w:val="28"/>
                <w:szCs w:val="28"/>
                <w:lang w:val="uz-Cyrl-UZ"/>
              </w:rPr>
              <w:t>tashqi</w:t>
            </w:r>
            <w:r w:rsidRPr="00EA5D47">
              <w:rPr>
                <w:sz w:val="28"/>
                <w:szCs w:val="28"/>
                <w:lang w:val="uz-Cyrl-UZ"/>
              </w:rPr>
              <w:t xml:space="preserve"> </w:t>
            </w:r>
            <w:r>
              <w:rPr>
                <w:sz w:val="28"/>
                <w:szCs w:val="28"/>
                <w:lang w:val="uz-Cyrl-UZ"/>
              </w:rPr>
              <w:t>xotirlovchi</w:t>
            </w:r>
            <w:r w:rsidRPr="00EA5D47">
              <w:rPr>
                <w:sz w:val="28"/>
                <w:szCs w:val="28"/>
                <w:lang w:val="uz-Cyrl-UZ"/>
              </w:rPr>
              <w:t xml:space="preserve"> </w:t>
            </w:r>
            <w:r>
              <w:rPr>
                <w:sz w:val="28"/>
                <w:szCs w:val="28"/>
                <w:lang w:val="uz-Cyrl-UZ"/>
              </w:rPr>
              <w:t>qurilma</w:t>
            </w:r>
            <w:r w:rsidRPr="00EA5D47">
              <w:rPr>
                <w:sz w:val="28"/>
                <w:szCs w:val="28"/>
                <w:lang w:val="uz-Cyrl-UZ"/>
              </w:rPr>
              <w:t>.</w:t>
            </w:r>
          </w:p>
          <w:p w14:paraId="51A0F1E9" w14:textId="77777777" w:rsidR="00D172E1" w:rsidRPr="00D172E1" w:rsidRDefault="00D172E1" w:rsidP="003A7C3D">
            <w:pPr>
              <w:tabs>
                <w:tab w:val="left" w:pos="4320"/>
                <w:tab w:val="left" w:pos="4500"/>
              </w:tabs>
              <w:jc w:val="both"/>
              <w:rPr>
                <w:sz w:val="16"/>
                <w:szCs w:val="16"/>
                <w:lang w:val="en-US"/>
              </w:rPr>
            </w:pPr>
          </w:p>
          <w:p w14:paraId="266D6172" w14:textId="77777777" w:rsidR="00C16851" w:rsidRPr="00EA5D47" w:rsidRDefault="00C16851" w:rsidP="003A7C3D">
            <w:pPr>
              <w:tabs>
                <w:tab w:val="left" w:pos="4320"/>
                <w:tab w:val="left" w:pos="4500"/>
              </w:tabs>
              <w:jc w:val="both"/>
              <w:rPr>
                <w:sz w:val="28"/>
                <w:szCs w:val="28"/>
                <w:lang w:val="uz-Cyrl-UZ"/>
              </w:rPr>
            </w:pPr>
            <w:r w:rsidRPr="00EA5D47">
              <w:rPr>
                <w:sz w:val="28"/>
                <w:szCs w:val="28"/>
                <w:lang w:val="uz-Cyrl-UZ"/>
              </w:rPr>
              <w:t>Юзаси магнит қатлам билан қопланган айла</w:t>
            </w:r>
            <w:r w:rsidR="00BE08A9">
              <w:rPr>
                <w:sz w:val="28"/>
                <w:szCs w:val="28"/>
                <w:lang w:val="uz-Cyrl-UZ"/>
              </w:rPr>
              <w:t>-</w:t>
            </w:r>
            <w:r w:rsidRPr="00EA5D47">
              <w:rPr>
                <w:sz w:val="28"/>
                <w:szCs w:val="28"/>
                <w:lang w:val="uz-Cyrl-UZ"/>
              </w:rPr>
              <w:t>надиган барабанни ўзида ифодалайдиган, тўғридан-тўғри эркин фойдаланиладиган ташқи хотирловчи қурилма.</w:t>
            </w:r>
          </w:p>
        </w:tc>
      </w:tr>
      <w:tr w:rsidR="00C16851" w:rsidRPr="00DE3206" w14:paraId="29D0D6B9" w14:textId="77777777">
        <w:trPr>
          <w:tblCellSpacing w:w="0" w:type="dxa"/>
          <w:jc w:val="center"/>
        </w:trPr>
        <w:tc>
          <w:tcPr>
            <w:tcW w:w="2079" w:type="pct"/>
          </w:tcPr>
          <w:p w14:paraId="2EEC2DF2"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Магнитооптический (флоптический) диск</w:t>
            </w:r>
          </w:p>
          <w:p w14:paraId="35AB6E36"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magnitooptik (floptik)</w:t>
            </w:r>
            <w:r>
              <w:rPr>
                <w:sz w:val="28"/>
                <w:szCs w:val="28"/>
                <w:lang w:val="uz-Cyrl-UZ"/>
              </w:rPr>
              <w:t xml:space="preserve"> disk</w:t>
            </w:r>
          </w:p>
          <w:p w14:paraId="0CAFEA88" w14:textId="5C90AB55" w:rsidR="00C16851" w:rsidRPr="005064D5" w:rsidRDefault="000B536F" w:rsidP="003A7C3D">
            <w:pPr>
              <w:tabs>
                <w:tab w:val="left" w:pos="4320"/>
                <w:tab w:val="left" w:pos="4500"/>
              </w:tabs>
              <w:rPr>
                <w:sz w:val="28"/>
                <w:szCs w:val="28"/>
                <w:lang w:val="uz-Cyrl-UZ"/>
              </w:rPr>
            </w:pPr>
            <w:r>
              <w:rPr>
                <w:b/>
                <w:sz w:val="28"/>
                <w:szCs w:val="28"/>
                <w:lang w:val="uz-Cyrl-UZ"/>
              </w:rPr>
              <w:t xml:space="preserve"> </w:t>
            </w:r>
            <w:r w:rsidR="00C16851" w:rsidRPr="001C7AA6">
              <w:rPr>
                <w:sz w:val="28"/>
                <w:szCs w:val="28"/>
                <w:lang w:val="uz-Cyrl-UZ"/>
              </w:rPr>
              <w:t>магнитооптик (флоптик)</w:t>
            </w:r>
            <w:r w:rsidR="00C16851">
              <w:rPr>
                <w:sz w:val="28"/>
                <w:szCs w:val="28"/>
                <w:lang w:val="uz-Cyrl-UZ"/>
              </w:rPr>
              <w:t xml:space="preserve"> диск</w:t>
            </w:r>
            <w:r w:rsidR="00C16851" w:rsidRPr="001C7AA6">
              <w:rPr>
                <w:b/>
                <w:sz w:val="28"/>
                <w:szCs w:val="28"/>
                <w:lang w:val="uz-Cyrl-UZ"/>
              </w:rPr>
              <w:t xml:space="preserve"> </w:t>
            </w:r>
          </w:p>
          <w:p w14:paraId="53C51FDF" w14:textId="77777777" w:rsidR="00C16851" w:rsidRPr="001C7AA6" w:rsidRDefault="00C16851" w:rsidP="003A7C3D">
            <w:pPr>
              <w:tabs>
                <w:tab w:val="left" w:pos="4320"/>
                <w:tab w:val="left" w:pos="4500"/>
              </w:tabs>
              <w:rPr>
                <w:lang w:val="uz-Cyrl-UZ"/>
              </w:rPr>
            </w:pPr>
            <w:r w:rsidRPr="001C7AA6">
              <w:rPr>
                <w:b/>
                <w:sz w:val="28"/>
                <w:szCs w:val="28"/>
                <w:lang w:val="uz-Cyrl-UZ"/>
              </w:rPr>
              <w:t xml:space="preserve">en </w:t>
            </w:r>
            <w:r w:rsidRPr="005D39EA">
              <w:rPr>
                <w:sz w:val="28"/>
                <w:szCs w:val="28"/>
                <w:lang w:val="uz-Cyrl-UZ"/>
              </w:rPr>
              <w:t>-</w:t>
            </w:r>
            <w:r w:rsidRPr="001C7AA6">
              <w:rPr>
                <w:sz w:val="28"/>
                <w:szCs w:val="28"/>
                <w:lang w:val="uz-Cyrl-UZ"/>
              </w:rPr>
              <w:t xml:space="preserve"> floptical disk</w:t>
            </w:r>
          </w:p>
        </w:tc>
        <w:tc>
          <w:tcPr>
            <w:tcW w:w="2921" w:type="pct"/>
          </w:tcPr>
          <w:p w14:paraId="4C649E41" w14:textId="77777777" w:rsidR="00C16851" w:rsidRDefault="00C16851" w:rsidP="003A7C3D">
            <w:pPr>
              <w:tabs>
                <w:tab w:val="left" w:pos="4320"/>
                <w:tab w:val="left" w:pos="4500"/>
              </w:tabs>
              <w:jc w:val="both"/>
              <w:rPr>
                <w:sz w:val="28"/>
                <w:szCs w:val="28"/>
              </w:rPr>
            </w:pPr>
            <w:r>
              <w:rPr>
                <w:sz w:val="28"/>
                <w:szCs w:val="28"/>
              </w:rPr>
              <w:t xml:space="preserve">Технология записи на гибкий оптический диск. Разметка поверхности диска и поизиционирование головки чтения/записи осуществляется с помощью лазера, сама запись информации является магнитной. Используется в дисководах </w:t>
            </w:r>
            <w:r>
              <w:rPr>
                <w:sz w:val="28"/>
                <w:szCs w:val="28"/>
                <w:lang w:val="en-US"/>
              </w:rPr>
              <w:t>LS</w:t>
            </w:r>
            <w:r>
              <w:rPr>
                <w:sz w:val="28"/>
                <w:szCs w:val="28"/>
                <w:lang w:val="uz-Cyrl-UZ"/>
              </w:rPr>
              <w:t>-120.</w:t>
            </w:r>
          </w:p>
          <w:p w14:paraId="4B180133" w14:textId="77777777" w:rsidR="00C16851" w:rsidRPr="00D172E1" w:rsidRDefault="00C16851" w:rsidP="003A7C3D">
            <w:pPr>
              <w:tabs>
                <w:tab w:val="left" w:pos="4320"/>
                <w:tab w:val="left" w:pos="4500"/>
              </w:tabs>
              <w:jc w:val="both"/>
              <w:rPr>
                <w:sz w:val="16"/>
                <w:szCs w:val="16"/>
              </w:rPr>
            </w:pPr>
          </w:p>
          <w:p w14:paraId="72F2D658" w14:textId="77777777" w:rsidR="00C16851" w:rsidRPr="00773754" w:rsidRDefault="00C16851" w:rsidP="003A7C3D">
            <w:pPr>
              <w:tabs>
                <w:tab w:val="left" w:pos="4320"/>
                <w:tab w:val="left" w:pos="4500"/>
              </w:tabs>
              <w:jc w:val="both"/>
              <w:rPr>
                <w:sz w:val="28"/>
                <w:szCs w:val="28"/>
                <w:lang w:val="uz-Cyrl-UZ"/>
              </w:rPr>
            </w:pPr>
            <w:r w:rsidRPr="0099137E">
              <w:rPr>
                <w:sz w:val="28"/>
                <w:szCs w:val="28"/>
                <w:lang w:val="en-US"/>
              </w:rPr>
              <w:t>Egiluvchan</w:t>
            </w:r>
            <w:r w:rsidRPr="005B6905">
              <w:rPr>
                <w:sz w:val="28"/>
                <w:szCs w:val="28"/>
              </w:rPr>
              <w:t xml:space="preserve"> </w:t>
            </w:r>
            <w:r>
              <w:rPr>
                <w:sz w:val="28"/>
                <w:szCs w:val="28"/>
                <w:lang w:val="uz-Cyrl-UZ"/>
              </w:rPr>
              <w:t xml:space="preserve">optik </w:t>
            </w:r>
            <w:r w:rsidRPr="0099137E">
              <w:rPr>
                <w:sz w:val="28"/>
                <w:szCs w:val="28"/>
                <w:lang w:val="en-US"/>
              </w:rPr>
              <w:t>diskka</w:t>
            </w:r>
            <w:r w:rsidRPr="005B6905">
              <w:rPr>
                <w:sz w:val="28"/>
                <w:szCs w:val="28"/>
              </w:rPr>
              <w:t xml:space="preserve"> </w:t>
            </w:r>
            <w:r>
              <w:rPr>
                <w:sz w:val="28"/>
                <w:szCs w:val="28"/>
                <w:lang w:val="uz-Cyrl-UZ"/>
              </w:rPr>
              <w:t xml:space="preserve">yozish texnologiyasi. Disk sirtini belgilash va o‘qish/yozish kallagini </w:t>
            </w:r>
            <w:r>
              <w:rPr>
                <w:sz w:val="28"/>
                <w:szCs w:val="28"/>
                <w:lang w:val="uz-Cyrl-UZ"/>
              </w:rPr>
              <w:lastRenderedPageBreak/>
              <w:t>joylashtirish lazer yordamida amalga oshiriladi, axborotni yozishning o‘zi magnitli hisoblanadi.</w:t>
            </w:r>
            <w:r w:rsidRPr="005D39EA">
              <w:rPr>
                <w:sz w:val="28"/>
                <w:szCs w:val="28"/>
                <w:lang w:val="uz-Cyrl-UZ"/>
              </w:rPr>
              <w:t xml:space="preserve"> </w:t>
            </w:r>
            <w:r w:rsidRPr="00773754">
              <w:rPr>
                <w:sz w:val="28"/>
                <w:szCs w:val="28"/>
                <w:lang w:val="uz-Cyrl-UZ"/>
              </w:rPr>
              <w:t>LS</w:t>
            </w:r>
            <w:r>
              <w:rPr>
                <w:sz w:val="28"/>
                <w:szCs w:val="28"/>
                <w:lang w:val="uz-Cyrl-UZ"/>
              </w:rPr>
              <w:t xml:space="preserve">-120 </w:t>
            </w:r>
            <w:r w:rsidRPr="00773754">
              <w:rPr>
                <w:sz w:val="28"/>
                <w:szCs w:val="28"/>
                <w:lang w:val="uz-Cyrl-UZ"/>
              </w:rPr>
              <w:t>diskovodlarida foydalaniladi.</w:t>
            </w:r>
          </w:p>
          <w:p w14:paraId="6915DF7C" w14:textId="77777777" w:rsidR="00C16851" w:rsidRPr="00D172E1" w:rsidRDefault="00C16851" w:rsidP="003A7C3D">
            <w:pPr>
              <w:tabs>
                <w:tab w:val="left" w:pos="4320"/>
                <w:tab w:val="left" w:pos="4500"/>
              </w:tabs>
              <w:jc w:val="both"/>
              <w:rPr>
                <w:sz w:val="14"/>
                <w:szCs w:val="14"/>
                <w:lang w:val="uz-Cyrl-UZ"/>
              </w:rPr>
            </w:pPr>
          </w:p>
          <w:p w14:paraId="072B7915" w14:textId="77777777" w:rsidR="00C16851" w:rsidRPr="00A66551" w:rsidRDefault="00C16851" w:rsidP="003A7C3D">
            <w:pPr>
              <w:tabs>
                <w:tab w:val="left" w:pos="4320"/>
                <w:tab w:val="left" w:pos="4500"/>
              </w:tabs>
              <w:jc w:val="both"/>
              <w:rPr>
                <w:sz w:val="28"/>
                <w:szCs w:val="28"/>
                <w:lang w:val="uz-Cyrl-UZ"/>
              </w:rPr>
            </w:pPr>
            <w:r w:rsidRPr="00773754">
              <w:rPr>
                <w:sz w:val="28"/>
                <w:szCs w:val="28"/>
                <w:lang w:val="uz-Cyrl-UZ"/>
              </w:rPr>
              <w:t xml:space="preserve">Эгилувчан </w:t>
            </w:r>
            <w:r>
              <w:rPr>
                <w:sz w:val="28"/>
                <w:szCs w:val="28"/>
                <w:lang w:val="uz-Cyrl-UZ"/>
              </w:rPr>
              <w:t xml:space="preserve">оптик </w:t>
            </w:r>
            <w:r w:rsidRPr="00773754">
              <w:rPr>
                <w:sz w:val="28"/>
                <w:szCs w:val="28"/>
                <w:lang w:val="uz-Cyrl-UZ"/>
              </w:rPr>
              <w:t xml:space="preserve">дискка </w:t>
            </w:r>
            <w:r>
              <w:rPr>
                <w:sz w:val="28"/>
                <w:szCs w:val="28"/>
                <w:lang w:val="uz-Cyrl-UZ"/>
              </w:rPr>
              <w:t>ёзиш технологияси. Диск сиртини белгилаш ва ўқиш/ёзиш калла</w:t>
            </w:r>
            <w:r w:rsidR="00BE08A9">
              <w:rPr>
                <w:sz w:val="28"/>
                <w:szCs w:val="28"/>
                <w:lang w:val="uz-Cyrl-UZ"/>
              </w:rPr>
              <w:t>-</w:t>
            </w:r>
            <w:r>
              <w:rPr>
                <w:sz w:val="28"/>
                <w:szCs w:val="28"/>
                <w:lang w:val="uz-Cyrl-UZ"/>
              </w:rPr>
              <w:t>гини жойлаштириш лазер ёрдамида амалга оширилади, ахборотни ёзишнинг ўзи магнит</w:t>
            </w:r>
            <w:r w:rsidR="00BE08A9">
              <w:rPr>
                <w:sz w:val="28"/>
                <w:szCs w:val="28"/>
                <w:lang w:val="uz-Cyrl-UZ"/>
              </w:rPr>
              <w:t>-</w:t>
            </w:r>
            <w:r>
              <w:rPr>
                <w:sz w:val="28"/>
                <w:szCs w:val="28"/>
                <w:lang w:val="uz-Cyrl-UZ"/>
              </w:rPr>
              <w:t>ли ҳисобланади.</w:t>
            </w:r>
            <w:r w:rsidRPr="00A66551">
              <w:rPr>
                <w:sz w:val="28"/>
                <w:szCs w:val="28"/>
                <w:lang w:val="uz-Cyrl-UZ"/>
              </w:rPr>
              <w:t xml:space="preserve"> LS</w:t>
            </w:r>
            <w:r>
              <w:rPr>
                <w:sz w:val="28"/>
                <w:szCs w:val="28"/>
                <w:lang w:val="uz-Cyrl-UZ"/>
              </w:rPr>
              <w:t>-120</w:t>
            </w:r>
            <w:r w:rsidRPr="00A66551">
              <w:rPr>
                <w:sz w:val="28"/>
                <w:szCs w:val="28"/>
                <w:lang w:val="uz-Cyrl-UZ"/>
              </w:rPr>
              <w:t xml:space="preserve"> дисководларида фойдаланилади.</w:t>
            </w:r>
          </w:p>
        </w:tc>
      </w:tr>
      <w:tr w:rsidR="00C16851" w:rsidRPr="00437F40" w14:paraId="456135BD" w14:textId="77777777">
        <w:trPr>
          <w:tblCellSpacing w:w="0" w:type="dxa"/>
          <w:jc w:val="center"/>
        </w:trPr>
        <w:tc>
          <w:tcPr>
            <w:tcW w:w="2079" w:type="pct"/>
          </w:tcPr>
          <w:p w14:paraId="4BCA449C" w14:textId="77777777" w:rsidR="00C16851" w:rsidRPr="00807A5F" w:rsidRDefault="00C16851" w:rsidP="003A7C3D">
            <w:pPr>
              <w:tabs>
                <w:tab w:val="left" w:pos="4320"/>
                <w:tab w:val="left" w:pos="4500"/>
              </w:tabs>
              <w:rPr>
                <w:b/>
                <w:bCs/>
                <w:sz w:val="28"/>
                <w:szCs w:val="28"/>
                <w:lang w:val="uz-Cyrl-UZ"/>
              </w:rPr>
            </w:pPr>
            <w:r w:rsidRPr="005B5ED5">
              <w:rPr>
                <w:b/>
                <w:sz w:val="28"/>
                <w:szCs w:val="28"/>
                <w:lang w:val="uz-Cyrl-UZ"/>
              </w:rPr>
              <w:lastRenderedPageBreak/>
              <w:t xml:space="preserve">Макетная плата </w:t>
            </w:r>
          </w:p>
          <w:p w14:paraId="29B6E080" w14:textId="77777777" w:rsidR="00C16851" w:rsidRDefault="00C1685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maket</w:t>
            </w:r>
            <w:r w:rsidRPr="00437F40">
              <w:rPr>
                <w:sz w:val="28"/>
                <w:szCs w:val="28"/>
                <w:lang w:val="uz-Cyrl-UZ"/>
              </w:rPr>
              <w:t xml:space="preserve"> </w:t>
            </w:r>
            <w:r>
              <w:rPr>
                <w:sz w:val="28"/>
                <w:szCs w:val="28"/>
                <w:lang w:val="uz-Cyrl-UZ"/>
              </w:rPr>
              <w:t>plata</w:t>
            </w:r>
          </w:p>
          <w:p w14:paraId="67CF6172" w14:textId="52BACC6D" w:rsidR="00C16851" w:rsidRPr="005B5ED5" w:rsidRDefault="000B536F" w:rsidP="003A7C3D">
            <w:pPr>
              <w:tabs>
                <w:tab w:val="left" w:pos="4320"/>
                <w:tab w:val="left" w:pos="4500"/>
              </w:tabs>
              <w:rPr>
                <w:sz w:val="28"/>
                <w:szCs w:val="28"/>
                <w:lang w:val="uz-Cyrl-UZ"/>
              </w:rPr>
            </w:pPr>
            <w:r>
              <w:rPr>
                <w:b/>
                <w:sz w:val="28"/>
                <w:szCs w:val="28"/>
                <w:lang w:val="uz-Cyrl-UZ"/>
              </w:rPr>
              <w:t xml:space="preserve"> </w:t>
            </w:r>
            <w:r w:rsidR="00C16851" w:rsidRPr="00437F40">
              <w:rPr>
                <w:sz w:val="28"/>
                <w:szCs w:val="28"/>
                <w:lang w:val="uz-Cyrl-UZ"/>
              </w:rPr>
              <w:t>макет плата</w:t>
            </w:r>
          </w:p>
          <w:p w14:paraId="19DA2F2E" w14:textId="77777777" w:rsidR="00C16851" w:rsidRPr="00807A5F" w:rsidRDefault="00C16851" w:rsidP="003A7C3D">
            <w:pPr>
              <w:tabs>
                <w:tab w:val="left" w:pos="4320"/>
                <w:tab w:val="left" w:pos="4500"/>
              </w:tabs>
              <w:rPr>
                <w:sz w:val="28"/>
                <w:szCs w:val="28"/>
                <w:lang w:val="uz-Cyrl-UZ"/>
              </w:rPr>
            </w:pPr>
            <w:r w:rsidRPr="008D6363">
              <w:rPr>
                <w:b/>
                <w:sz w:val="28"/>
                <w:szCs w:val="28"/>
                <w:lang w:val="en-US"/>
              </w:rPr>
              <w:t xml:space="preserve">en </w:t>
            </w:r>
            <w:r w:rsidRPr="00A66551">
              <w:rPr>
                <w:sz w:val="28"/>
                <w:szCs w:val="28"/>
                <w:lang w:val="en-US"/>
              </w:rPr>
              <w:t>-</w:t>
            </w:r>
            <w:r>
              <w:rPr>
                <w:b/>
                <w:sz w:val="28"/>
                <w:szCs w:val="28"/>
                <w:lang w:val="en-US"/>
              </w:rPr>
              <w:t xml:space="preserve"> </w:t>
            </w:r>
            <w:r w:rsidRPr="00807A5F">
              <w:rPr>
                <w:sz w:val="28"/>
                <w:szCs w:val="28"/>
                <w:lang w:val="en-US"/>
              </w:rPr>
              <w:t xml:space="preserve">development board </w:t>
            </w:r>
          </w:p>
          <w:p w14:paraId="6250A63D" w14:textId="77777777" w:rsidR="00C16851" w:rsidRPr="00807A5F" w:rsidRDefault="00C16851" w:rsidP="003A7C3D">
            <w:pPr>
              <w:tabs>
                <w:tab w:val="left" w:pos="4320"/>
                <w:tab w:val="left" w:pos="4500"/>
              </w:tabs>
              <w:rPr>
                <w:sz w:val="28"/>
                <w:szCs w:val="28"/>
                <w:lang w:val="en-US"/>
              </w:rPr>
            </w:pPr>
          </w:p>
        </w:tc>
        <w:tc>
          <w:tcPr>
            <w:tcW w:w="2921" w:type="pct"/>
          </w:tcPr>
          <w:p w14:paraId="4B066AA5" w14:textId="77777777" w:rsidR="00C16851" w:rsidRDefault="00C16851" w:rsidP="003A7C3D">
            <w:pPr>
              <w:tabs>
                <w:tab w:val="left" w:pos="4320"/>
                <w:tab w:val="left" w:pos="4500"/>
              </w:tabs>
              <w:jc w:val="both"/>
              <w:rPr>
                <w:sz w:val="28"/>
                <w:szCs w:val="28"/>
                <w:lang w:val="uz-Cyrl-UZ"/>
              </w:rPr>
            </w:pPr>
            <w:r>
              <w:rPr>
                <w:sz w:val="28"/>
                <w:szCs w:val="28"/>
              </w:rPr>
              <w:t xml:space="preserve">Плата, на которой в лабораторных условиях собирается и отлаживается начальная версия устройства. </w:t>
            </w:r>
          </w:p>
          <w:p w14:paraId="503618C7" w14:textId="77777777" w:rsidR="00C16851" w:rsidRPr="00D172E1" w:rsidRDefault="00C16851" w:rsidP="003A7C3D">
            <w:pPr>
              <w:tabs>
                <w:tab w:val="left" w:pos="4320"/>
                <w:tab w:val="left" w:pos="4500"/>
              </w:tabs>
              <w:jc w:val="both"/>
              <w:rPr>
                <w:sz w:val="14"/>
                <w:szCs w:val="14"/>
              </w:rPr>
            </w:pPr>
          </w:p>
          <w:p w14:paraId="46616628" w14:textId="77777777" w:rsidR="00C16851" w:rsidRDefault="00C16851" w:rsidP="003A7C3D">
            <w:pPr>
              <w:tabs>
                <w:tab w:val="left" w:pos="4320"/>
                <w:tab w:val="left" w:pos="4500"/>
              </w:tabs>
              <w:jc w:val="both"/>
              <w:rPr>
                <w:sz w:val="28"/>
                <w:szCs w:val="28"/>
                <w:lang w:val="en-US"/>
              </w:rPr>
            </w:pPr>
            <w:r>
              <w:rPr>
                <w:sz w:val="28"/>
                <w:szCs w:val="28"/>
                <w:lang w:val="uz-Cyrl-UZ"/>
              </w:rPr>
              <w:t>L</w:t>
            </w:r>
            <w:r w:rsidRPr="0099137E">
              <w:rPr>
                <w:sz w:val="28"/>
                <w:szCs w:val="28"/>
                <w:lang w:val="en-US"/>
              </w:rPr>
              <w:t>a</w:t>
            </w:r>
            <w:r>
              <w:rPr>
                <w:sz w:val="28"/>
                <w:szCs w:val="28"/>
                <w:lang w:val="uz-Cyrl-UZ"/>
              </w:rPr>
              <w:t>b</w:t>
            </w:r>
            <w:r w:rsidRPr="0099137E">
              <w:rPr>
                <w:sz w:val="28"/>
                <w:szCs w:val="28"/>
                <w:lang w:val="en-US"/>
              </w:rPr>
              <w:t>o</w:t>
            </w:r>
            <w:r>
              <w:rPr>
                <w:sz w:val="28"/>
                <w:szCs w:val="28"/>
                <w:lang w:val="uz-Cyrl-UZ"/>
              </w:rPr>
              <w:t>ratoriya</w:t>
            </w:r>
            <w:r w:rsidRPr="00437F40">
              <w:rPr>
                <w:sz w:val="28"/>
                <w:szCs w:val="28"/>
                <w:lang w:val="uz-Cyrl-UZ"/>
              </w:rPr>
              <w:t xml:space="preserve"> </w:t>
            </w:r>
            <w:r>
              <w:rPr>
                <w:sz w:val="28"/>
                <w:szCs w:val="28"/>
                <w:lang w:val="uz-Cyrl-UZ"/>
              </w:rPr>
              <w:t>sharoitlarida</w:t>
            </w:r>
            <w:r w:rsidRPr="00437F40">
              <w:rPr>
                <w:sz w:val="28"/>
                <w:szCs w:val="28"/>
                <w:lang w:val="uz-Cyrl-UZ"/>
              </w:rPr>
              <w:t xml:space="preserve"> </w:t>
            </w:r>
            <w:r>
              <w:rPr>
                <w:sz w:val="28"/>
                <w:szCs w:val="28"/>
                <w:lang w:val="uz-Cyrl-UZ"/>
              </w:rPr>
              <w:t>qurilmaning</w:t>
            </w:r>
            <w:r w:rsidRPr="00437F40">
              <w:rPr>
                <w:sz w:val="28"/>
                <w:szCs w:val="28"/>
                <w:lang w:val="uz-Cyrl-UZ"/>
              </w:rPr>
              <w:t xml:space="preserve"> </w:t>
            </w:r>
            <w:r>
              <w:rPr>
                <w:sz w:val="28"/>
                <w:szCs w:val="28"/>
                <w:lang w:val="uz-Cyrl-UZ"/>
              </w:rPr>
              <w:t>boshlan</w:t>
            </w:r>
            <w:r w:rsidR="00BE08A9">
              <w:rPr>
                <w:sz w:val="28"/>
                <w:szCs w:val="28"/>
                <w:lang w:val="uz-Cyrl-UZ"/>
              </w:rPr>
              <w:t>-</w:t>
            </w:r>
            <w:r>
              <w:rPr>
                <w:sz w:val="28"/>
                <w:szCs w:val="28"/>
                <w:lang w:val="uz-Cyrl-UZ"/>
              </w:rPr>
              <w:t>g‘ich</w:t>
            </w:r>
            <w:r w:rsidRPr="00437F40">
              <w:rPr>
                <w:sz w:val="28"/>
                <w:szCs w:val="28"/>
                <w:lang w:val="uz-Cyrl-UZ"/>
              </w:rPr>
              <w:t xml:space="preserve"> </w:t>
            </w:r>
            <w:r>
              <w:rPr>
                <w:sz w:val="28"/>
                <w:szCs w:val="28"/>
                <w:lang w:val="uz-Cyrl-UZ"/>
              </w:rPr>
              <w:t>versiyasi</w:t>
            </w:r>
            <w:r w:rsidRPr="00437F40">
              <w:rPr>
                <w:sz w:val="28"/>
                <w:szCs w:val="28"/>
                <w:lang w:val="uz-Cyrl-UZ"/>
              </w:rPr>
              <w:t xml:space="preserve"> </w:t>
            </w:r>
            <w:r>
              <w:rPr>
                <w:sz w:val="28"/>
                <w:szCs w:val="28"/>
                <w:lang w:val="uz-Cyrl-UZ"/>
              </w:rPr>
              <w:t>yig‘iladigan</w:t>
            </w:r>
            <w:r w:rsidRPr="00437F40">
              <w:rPr>
                <w:sz w:val="28"/>
                <w:szCs w:val="28"/>
                <w:lang w:val="uz-Cyrl-UZ"/>
              </w:rPr>
              <w:t xml:space="preserve"> </w:t>
            </w:r>
            <w:r>
              <w:rPr>
                <w:sz w:val="28"/>
                <w:szCs w:val="28"/>
                <w:lang w:val="uz-Cyrl-UZ"/>
              </w:rPr>
              <w:t>va</w:t>
            </w:r>
            <w:r w:rsidRPr="00437F40">
              <w:rPr>
                <w:sz w:val="28"/>
                <w:szCs w:val="28"/>
                <w:lang w:val="uz-Cyrl-UZ"/>
              </w:rPr>
              <w:t xml:space="preserve"> </w:t>
            </w:r>
            <w:r>
              <w:rPr>
                <w:sz w:val="28"/>
                <w:szCs w:val="28"/>
                <w:lang w:val="uz-Cyrl-UZ"/>
              </w:rPr>
              <w:t>sozlanadigan plata.</w:t>
            </w:r>
          </w:p>
          <w:p w14:paraId="2198DA89" w14:textId="77777777" w:rsidR="00C16851" w:rsidRPr="00D172E1" w:rsidRDefault="00C16851" w:rsidP="003A7C3D">
            <w:pPr>
              <w:tabs>
                <w:tab w:val="left" w:pos="4320"/>
                <w:tab w:val="left" w:pos="4500"/>
              </w:tabs>
              <w:jc w:val="both"/>
              <w:rPr>
                <w:sz w:val="14"/>
                <w:szCs w:val="14"/>
                <w:lang w:val="en-US"/>
              </w:rPr>
            </w:pPr>
          </w:p>
          <w:p w14:paraId="0004709F" w14:textId="77777777" w:rsidR="00C16851" w:rsidRPr="00437F40" w:rsidRDefault="00C16851" w:rsidP="003A7C3D">
            <w:pPr>
              <w:tabs>
                <w:tab w:val="left" w:pos="4320"/>
                <w:tab w:val="left" w:pos="4500"/>
              </w:tabs>
              <w:jc w:val="both"/>
              <w:rPr>
                <w:sz w:val="28"/>
                <w:szCs w:val="28"/>
                <w:lang w:val="uz-Cyrl-UZ"/>
              </w:rPr>
            </w:pPr>
            <w:r w:rsidRPr="00437F40">
              <w:rPr>
                <w:sz w:val="28"/>
                <w:szCs w:val="28"/>
                <w:lang w:val="uz-Cyrl-UZ"/>
              </w:rPr>
              <w:t>Л</w:t>
            </w:r>
            <w:r>
              <w:rPr>
                <w:sz w:val="28"/>
                <w:szCs w:val="28"/>
              </w:rPr>
              <w:t>а</w:t>
            </w:r>
            <w:r w:rsidRPr="00437F40">
              <w:rPr>
                <w:sz w:val="28"/>
                <w:szCs w:val="28"/>
                <w:lang w:val="uz-Cyrl-UZ"/>
              </w:rPr>
              <w:t>б</w:t>
            </w:r>
            <w:r>
              <w:rPr>
                <w:sz w:val="28"/>
                <w:szCs w:val="28"/>
              </w:rPr>
              <w:t>о</w:t>
            </w:r>
            <w:r w:rsidRPr="00437F40">
              <w:rPr>
                <w:sz w:val="28"/>
                <w:szCs w:val="28"/>
                <w:lang w:val="uz-Cyrl-UZ"/>
              </w:rPr>
              <w:t>ратория шароитларида қурилманинг бошланғич версияси йиғиладиган ва созлана</w:t>
            </w:r>
            <w:r w:rsidR="00BE08A9">
              <w:rPr>
                <w:sz w:val="28"/>
                <w:szCs w:val="28"/>
                <w:lang w:val="uz-Cyrl-UZ"/>
              </w:rPr>
              <w:t>-</w:t>
            </w:r>
            <w:r w:rsidRPr="00437F40">
              <w:rPr>
                <w:sz w:val="28"/>
                <w:szCs w:val="28"/>
                <w:lang w:val="uz-Cyrl-UZ"/>
              </w:rPr>
              <w:t>диган</w:t>
            </w:r>
            <w:r>
              <w:rPr>
                <w:sz w:val="28"/>
                <w:szCs w:val="28"/>
                <w:lang w:val="uz-Cyrl-UZ"/>
              </w:rPr>
              <w:t xml:space="preserve"> плата.</w:t>
            </w:r>
          </w:p>
        </w:tc>
      </w:tr>
      <w:tr w:rsidR="00C16851" w:rsidRPr="005D2E87" w14:paraId="091EEFC7" w14:textId="77777777">
        <w:trPr>
          <w:tblCellSpacing w:w="0" w:type="dxa"/>
          <w:jc w:val="center"/>
        </w:trPr>
        <w:tc>
          <w:tcPr>
            <w:tcW w:w="2079" w:type="pct"/>
          </w:tcPr>
          <w:p w14:paraId="3D57736C"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Макровирус</w:t>
            </w:r>
          </w:p>
          <w:p w14:paraId="5EF3BCD1"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makrovirus</w:t>
            </w:r>
          </w:p>
          <w:p w14:paraId="479F7BD0" w14:textId="5BD24F87" w:rsidR="00C16851" w:rsidRPr="001C7AA6" w:rsidRDefault="000B536F" w:rsidP="003A7C3D">
            <w:pPr>
              <w:tabs>
                <w:tab w:val="left" w:pos="4320"/>
                <w:tab w:val="left" w:pos="4500"/>
              </w:tabs>
              <w:rPr>
                <w:sz w:val="28"/>
                <w:szCs w:val="28"/>
                <w:lang w:val="uz-Cyrl-UZ"/>
              </w:rPr>
            </w:pPr>
            <w:r>
              <w:rPr>
                <w:sz w:val="28"/>
                <w:szCs w:val="28"/>
                <w:lang w:val="uz-Cyrl-UZ"/>
              </w:rPr>
              <w:t xml:space="preserve"> </w:t>
            </w:r>
            <w:r w:rsidR="00C16851" w:rsidRPr="001C7AA6">
              <w:rPr>
                <w:sz w:val="28"/>
                <w:szCs w:val="28"/>
                <w:lang w:val="uz-Cyrl-UZ"/>
              </w:rPr>
              <w:t>макровирус</w:t>
            </w:r>
          </w:p>
          <w:p w14:paraId="4C5DA4E4" w14:textId="77777777" w:rsidR="00C16851" w:rsidRPr="001C7AA6" w:rsidRDefault="00C16851" w:rsidP="003A7C3D">
            <w:pPr>
              <w:tabs>
                <w:tab w:val="left" w:pos="4320"/>
                <w:tab w:val="left" w:pos="4500"/>
              </w:tabs>
              <w:rPr>
                <w:sz w:val="28"/>
                <w:szCs w:val="28"/>
                <w:lang w:val="uz-Cyrl-UZ"/>
              </w:rPr>
            </w:pPr>
            <w:r w:rsidRPr="001C7AA6">
              <w:rPr>
                <w:b/>
                <w:sz w:val="28"/>
                <w:szCs w:val="28"/>
                <w:lang w:val="uz-Cyrl-UZ"/>
              </w:rPr>
              <w:t xml:space="preserve">en </w:t>
            </w:r>
            <w:r w:rsidRPr="00A66551">
              <w:rPr>
                <w:sz w:val="28"/>
                <w:szCs w:val="28"/>
                <w:lang w:val="uz-Cyrl-UZ"/>
              </w:rPr>
              <w:t>-</w:t>
            </w:r>
            <w:r w:rsidRPr="001C7AA6">
              <w:rPr>
                <w:sz w:val="28"/>
                <w:szCs w:val="28"/>
                <w:lang w:val="uz-Cyrl-UZ"/>
              </w:rPr>
              <w:t xml:space="preserve"> macro virus </w:t>
            </w:r>
          </w:p>
          <w:p w14:paraId="3F8B9FDC" w14:textId="77777777" w:rsidR="00C16851" w:rsidRPr="001C7AA6" w:rsidRDefault="00C16851" w:rsidP="003A7C3D">
            <w:pPr>
              <w:tabs>
                <w:tab w:val="left" w:pos="4320"/>
                <w:tab w:val="left" w:pos="4500"/>
              </w:tabs>
              <w:rPr>
                <w:sz w:val="28"/>
                <w:szCs w:val="28"/>
                <w:lang w:val="uz-Cyrl-UZ"/>
              </w:rPr>
            </w:pPr>
          </w:p>
        </w:tc>
        <w:tc>
          <w:tcPr>
            <w:tcW w:w="2921" w:type="pct"/>
          </w:tcPr>
          <w:p w14:paraId="6A809D60" w14:textId="77777777" w:rsidR="00C16851" w:rsidRPr="00BC4F66" w:rsidRDefault="00C16851" w:rsidP="003A7C3D">
            <w:pPr>
              <w:jc w:val="both"/>
              <w:rPr>
                <w:color w:val="000000"/>
                <w:sz w:val="28"/>
                <w:szCs w:val="28"/>
              </w:rPr>
            </w:pPr>
            <w:r w:rsidRPr="00BC4F66">
              <w:rPr>
                <w:color w:val="000000"/>
                <w:sz w:val="28"/>
                <w:szCs w:val="28"/>
              </w:rPr>
              <w:t>Файловый вирус, существующий в виде макроса для определенного приложения. При открытии зараженного файла вирус прикрепляет себя к приложению и заражает все файлы, к которым обращается программа.</w:t>
            </w:r>
          </w:p>
          <w:p w14:paraId="63225FA3" w14:textId="77777777" w:rsidR="00C16851" w:rsidRPr="00D172E1" w:rsidRDefault="00C16851" w:rsidP="003A7C3D">
            <w:pPr>
              <w:tabs>
                <w:tab w:val="left" w:pos="1574"/>
              </w:tabs>
              <w:jc w:val="both"/>
              <w:rPr>
                <w:color w:val="000000"/>
                <w:sz w:val="14"/>
                <w:szCs w:val="14"/>
              </w:rPr>
            </w:pPr>
          </w:p>
          <w:p w14:paraId="38BBE268" w14:textId="77777777" w:rsidR="00C16851" w:rsidRDefault="00C16851" w:rsidP="003A7C3D">
            <w:pPr>
              <w:tabs>
                <w:tab w:val="left" w:pos="1574"/>
              </w:tabs>
              <w:jc w:val="both"/>
              <w:rPr>
                <w:color w:val="000000"/>
                <w:sz w:val="28"/>
                <w:szCs w:val="28"/>
                <w:lang w:val="en-US"/>
              </w:rPr>
            </w:pPr>
            <w:r w:rsidRPr="0099137E">
              <w:rPr>
                <w:color w:val="000000"/>
                <w:sz w:val="28"/>
                <w:szCs w:val="28"/>
                <w:lang w:val="en-US"/>
              </w:rPr>
              <w:t xml:space="preserve">Aniq bir ilova uchun mo‘ljallangan makros ko‘rinishidagi fayl virusi. Zararlangan fayl ochilganda virus dasturga birikib oladi va </w:t>
            </w:r>
            <w:r>
              <w:rPr>
                <w:color w:val="000000"/>
                <w:sz w:val="28"/>
                <w:szCs w:val="28"/>
                <w:lang w:val="en-US"/>
              </w:rPr>
              <w:t>dastur foydalana</w:t>
            </w:r>
            <w:r w:rsidRPr="0099137E">
              <w:rPr>
                <w:color w:val="000000"/>
                <w:sz w:val="28"/>
                <w:szCs w:val="28"/>
                <w:lang w:val="en-US"/>
              </w:rPr>
              <w:t>digan barcha fayllarni zararlantiradi.</w:t>
            </w:r>
          </w:p>
          <w:p w14:paraId="1AE982BB" w14:textId="77777777" w:rsidR="00C16851" w:rsidRPr="00D172E1" w:rsidRDefault="00C16851" w:rsidP="003A7C3D">
            <w:pPr>
              <w:tabs>
                <w:tab w:val="left" w:pos="1574"/>
              </w:tabs>
              <w:jc w:val="both"/>
              <w:rPr>
                <w:color w:val="000000"/>
                <w:sz w:val="14"/>
                <w:szCs w:val="14"/>
                <w:lang w:val="en-US"/>
              </w:rPr>
            </w:pPr>
          </w:p>
          <w:p w14:paraId="0B48F656" w14:textId="77777777" w:rsidR="00C16851" w:rsidRPr="005B6905" w:rsidRDefault="00C16851" w:rsidP="003A7C3D">
            <w:pPr>
              <w:tabs>
                <w:tab w:val="left" w:pos="1574"/>
              </w:tabs>
              <w:jc w:val="both"/>
              <w:rPr>
                <w:sz w:val="28"/>
                <w:szCs w:val="28"/>
                <w:lang w:val="en-US"/>
              </w:rPr>
            </w:pPr>
            <w:r w:rsidRPr="00BC4F66">
              <w:rPr>
                <w:color w:val="000000"/>
                <w:sz w:val="28"/>
                <w:szCs w:val="28"/>
              </w:rPr>
              <w:t>Аниқ</w:t>
            </w:r>
            <w:r w:rsidRPr="004E2732">
              <w:rPr>
                <w:color w:val="000000"/>
                <w:sz w:val="28"/>
                <w:szCs w:val="28"/>
                <w:lang w:val="en-US"/>
              </w:rPr>
              <w:t xml:space="preserve"> </w:t>
            </w:r>
            <w:r w:rsidRPr="00BC4F66">
              <w:rPr>
                <w:color w:val="000000"/>
                <w:sz w:val="28"/>
                <w:szCs w:val="28"/>
              </w:rPr>
              <w:t>бир</w:t>
            </w:r>
            <w:r w:rsidRPr="004E2732">
              <w:rPr>
                <w:color w:val="000000"/>
                <w:sz w:val="28"/>
                <w:szCs w:val="28"/>
                <w:lang w:val="en-US"/>
              </w:rPr>
              <w:t xml:space="preserve"> </w:t>
            </w:r>
            <w:r w:rsidRPr="00BC4F66">
              <w:rPr>
                <w:color w:val="000000"/>
                <w:sz w:val="28"/>
                <w:szCs w:val="28"/>
              </w:rPr>
              <w:t>илова</w:t>
            </w:r>
            <w:r w:rsidRPr="004E2732">
              <w:rPr>
                <w:color w:val="000000"/>
                <w:sz w:val="28"/>
                <w:szCs w:val="28"/>
                <w:lang w:val="en-US"/>
              </w:rPr>
              <w:t xml:space="preserve"> </w:t>
            </w:r>
            <w:r w:rsidRPr="00BC4F66">
              <w:rPr>
                <w:color w:val="000000"/>
                <w:sz w:val="28"/>
                <w:szCs w:val="28"/>
              </w:rPr>
              <w:t>учун</w:t>
            </w:r>
            <w:r w:rsidRPr="004E2732">
              <w:rPr>
                <w:color w:val="000000"/>
                <w:sz w:val="28"/>
                <w:szCs w:val="28"/>
                <w:lang w:val="en-US"/>
              </w:rPr>
              <w:t xml:space="preserve"> </w:t>
            </w:r>
            <w:r w:rsidRPr="00BC4F66">
              <w:rPr>
                <w:color w:val="000000"/>
                <w:sz w:val="28"/>
                <w:szCs w:val="28"/>
              </w:rPr>
              <w:t>мўлжалланган</w:t>
            </w:r>
            <w:r w:rsidRPr="004E2732">
              <w:rPr>
                <w:color w:val="000000"/>
                <w:sz w:val="28"/>
                <w:szCs w:val="28"/>
                <w:lang w:val="en-US"/>
              </w:rPr>
              <w:t xml:space="preserve"> </w:t>
            </w:r>
            <w:r w:rsidRPr="00BC4F66">
              <w:rPr>
                <w:color w:val="000000"/>
                <w:sz w:val="28"/>
                <w:szCs w:val="28"/>
              </w:rPr>
              <w:t>макрос</w:t>
            </w:r>
            <w:r w:rsidRPr="004E2732">
              <w:rPr>
                <w:color w:val="000000"/>
                <w:sz w:val="28"/>
                <w:szCs w:val="28"/>
                <w:lang w:val="en-US"/>
              </w:rPr>
              <w:t xml:space="preserve"> </w:t>
            </w:r>
            <w:r w:rsidRPr="00BC4F66">
              <w:rPr>
                <w:color w:val="000000"/>
                <w:sz w:val="28"/>
                <w:szCs w:val="28"/>
              </w:rPr>
              <w:t>кўринишидаги</w:t>
            </w:r>
            <w:r w:rsidRPr="004E2732">
              <w:rPr>
                <w:color w:val="000000"/>
                <w:sz w:val="28"/>
                <w:szCs w:val="28"/>
                <w:lang w:val="en-US"/>
              </w:rPr>
              <w:t xml:space="preserve"> </w:t>
            </w:r>
            <w:r w:rsidRPr="00BC4F66">
              <w:rPr>
                <w:color w:val="000000"/>
                <w:sz w:val="28"/>
                <w:szCs w:val="28"/>
              </w:rPr>
              <w:t>файл</w:t>
            </w:r>
            <w:r w:rsidRPr="004E2732">
              <w:rPr>
                <w:color w:val="000000"/>
                <w:sz w:val="28"/>
                <w:szCs w:val="28"/>
                <w:lang w:val="en-US"/>
              </w:rPr>
              <w:t xml:space="preserve"> </w:t>
            </w:r>
            <w:r w:rsidRPr="00BC4F66">
              <w:rPr>
                <w:color w:val="000000"/>
                <w:sz w:val="28"/>
                <w:szCs w:val="28"/>
              </w:rPr>
              <w:t>вируси</w:t>
            </w:r>
            <w:r w:rsidRPr="004E2732">
              <w:rPr>
                <w:color w:val="000000"/>
                <w:sz w:val="28"/>
                <w:szCs w:val="28"/>
                <w:lang w:val="en-US"/>
              </w:rPr>
              <w:t xml:space="preserve">. </w:t>
            </w:r>
            <w:r w:rsidRPr="00BC4F66">
              <w:rPr>
                <w:color w:val="000000"/>
                <w:sz w:val="28"/>
                <w:szCs w:val="28"/>
              </w:rPr>
              <w:t>Зарарланган</w:t>
            </w:r>
            <w:r w:rsidRPr="005B6905">
              <w:rPr>
                <w:color w:val="000000"/>
                <w:sz w:val="28"/>
                <w:szCs w:val="28"/>
                <w:lang w:val="en-US"/>
              </w:rPr>
              <w:t xml:space="preserve"> </w:t>
            </w:r>
            <w:r w:rsidRPr="00BC4F66">
              <w:rPr>
                <w:color w:val="000000"/>
                <w:sz w:val="28"/>
                <w:szCs w:val="28"/>
              </w:rPr>
              <w:t>файл</w:t>
            </w:r>
            <w:r w:rsidRPr="005B6905">
              <w:rPr>
                <w:color w:val="000000"/>
                <w:sz w:val="28"/>
                <w:szCs w:val="28"/>
                <w:lang w:val="en-US"/>
              </w:rPr>
              <w:t xml:space="preserve"> </w:t>
            </w:r>
            <w:r w:rsidRPr="00BC4F66">
              <w:rPr>
                <w:color w:val="000000"/>
                <w:sz w:val="28"/>
                <w:szCs w:val="28"/>
              </w:rPr>
              <w:t>очилганда</w:t>
            </w:r>
            <w:r w:rsidRPr="005B6905">
              <w:rPr>
                <w:color w:val="000000"/>
                <w:sz w:val="28"/>
                <w:szCs w:val="28"/>
                <w:lang w:val="en-US"/>
              </w:rPr>
              <w:t xml:space="preserve"> </w:t>
            </w:r>
            <w:r w:rsidRPr="00BC4F66">
              <w:rPr>
                <w:color w:val="000000"/>
                <w:sz w:val="28"/>
                <w:szCs w:val="28"/>
              </w:rPr>
              <w:t>вирус</w:t>
            </w:r>
            <w:r w:rsidRPr="005B6905">
              <w:rPr>
                <w:color w:val="000000"/>
                <w:sz w:val="28"/>
                <w:szCs w:val="28"/>
                <w:lang w:val="en-US"/>
              </w:rPr>
              <w:t xml:space="preserve"> </w:t>
            </w:r>
            <w:r w:rsidRPr="00BC4F66">
              <w:rPr>
                <w:color w:val="000000"/>
                <w:sz w:val="28"/>
                <w:szCs w:val="28"/>
              </w:rPr>
              <w:t>дастурга</w:t>
            </w:r>
            <w:r w:rsidRPr="005B6905">
              <w:rPr>
                <w:color w:val="000000"/>
                <w:sz w:val="28"/>
                <w:szCs w:val="28"/>
                <w:lang w:val="en-US"/>
              </w:rPr>
              <w:t xml:space="preserve"> </w:t>
            </w:r>
            <w:r w:rsidRPr="00BC4F66">
              <w:rPr>
                <w:color w:val="000000"/>
                <w:sz w:val="28"/>
                <w:szCs w:val="28"/>
              </w:rPr>
              <w:t>бирикиб</w:t>
            </w:r>
            <w:r w:rsidRPr="005B6905">
              <w:rPr>
                <w:color w:val="000000"/>
                <w:sz w:val="28"/>
                <w:szCs w:val="28"/>
                <w:lang w:val="en-US"/>
              </w:rPr>
              <w:t xml:space="preserve"> </w:t>
            </w:r>
            <w:r w:rsidRPr="00BC4F66">
              <w:rPr>
                <w:color w:val="000000"/>
                <w:sz w:val="28"/>
                <w:szCs w:val="28"/>
              </w:rPr>
              <w:t>олади</w:t>
            </w:r>
            <w:r w:rsidRPr="005B6905">
              <w:rPr>
                <w:color w:val="000000"/>
                <w:sz w:val="28"/>
                <w:szCs w:val="28"/>
                <w:lang w:val="en-US"/>
              </w:rPr>
              <w:t xml:space="preserve"> </w:t>
            </w:r>
            <w:r w:rsidRPr="00BC4F66">
              <w:rPr>
                <w:color w:val="000000"/>
                <w:sz w:val="28"/>
                <w:szCs w:val="28"/>
              </w:rPr>
              <w:t>ва</w:t>
            </w:r>
            <w:r w:rsidRPr="005B6905">
              <w:rPr>
                <w:color w:val="000000"/>
                <w:sz w:val="28"/>
                <w:szCs w:val="28"/>
                <w:lang w:val="en-US"/>
              </w:rPr>
              <w:t xml:space="preserve"> </w:t>
            </w:r>
            <w:r>
              <w:rPr>
                <w:color w:val="000000"/>
                <w:sz w:val="28"/>
                <w:szCs w:val="28"/>
              </w:rPr>
              <w:t>дастур</w:t>
            </w:r>
            <w:r w:rsidRPr="005B6905">
              <w:rPr>
                <w:color w:val="000000"/>
                <w:sz w:val="28"/>
                <w:szCs w:val="28"/>
                <w:lang w:val="en-US"/>
              </w:rPr>
              <w:t xml:space="preserve"> </w:t>
            </w:r>
            <w:r>
              <w:rPr>
                <w:color w:val="000000"/>
                <w:sz w:val="28"/>
                <w:szCs w:val="28"/>
              </w:rPr>
              <w:t>фойдалана</w:t>
            </w:r>
            <w:r w:rsidRPr="00BC4F66">
              <w:rPr>
                <w:color w:val="000000"/>
                <w:sz w:val="28"/>
                <w:szCs w:val="28"/>
              </w:rPr>
              <w:t>диган</w:t>
            </w:r>
            <w:r w:rsidRPr="005B6905">
              <w:rPr>
                <w:color w:val="000000"/>
                <w:sz w:val="28"/>
                <w:szCs w:val="28"/>
                <w:lang w:val="en-US"/>
              </w:rPr>
              <w:t xml:space="preserve"> </w:t>
            </w:r>
            <w:r w:rsidRPr="00BC4F66">
              <w:rPr>
                <w:color w:val="000000"/>
                <w:sz w:val="28"/>
                <w:szCs w:val="28"/>
              </w:rPr>
              <w:t>барча</w:t>
            </w:r>
            <w:r w:rsidRPr="005B6905">
              <w:rPr>
                <w:color w:val="000000"/>
                <w:sz w:val="28"/>
                <w:szCs w:val="28"/>
                <w:lang w:val="en-US"/>
              </w:rPr>
              <w:t xml:space="preserve"> </w:t>
            </w:r>
            <w:r w:rsidRPr="00BC4F66">
              <w:rPr>
                <w:color w:val="000000"/>
                <w:sz w:val="28"/>
                <w:szCs w:val="28"/>
              </w:rPr>
              <w:t>файлларни</w:t>
            </w:r>
            <w:r w:rsidRPr="005B6905">
              <w:rPr>
                <w:color w:val="000000"/>
                <w:sz w:val="28"/>
                <w:szCs w:val="28"/>
                <w:lang w:val="en-US"/>
              </w:rPr>
              <w:t xml:space="preserve"> </w:t>
            </w:r>
            <w:r w:rsidRPr="00BC4F66">
              <w:rPr>
                <w:color w:val="000000"/>
                <w:sz w:val="28"/>
                <w:szCs w:val="28"/>
              </w:rPr>
              <w:t>зарарлантиради</w:t>
            </w:r>
            <w:r w:rsidRPr="005B6905">
              <w:rPr>
                <w:color w:val="000000"/>
                <w:sz w:val="28"/>
                <w:szCs w:val="28"/>
                <w:lang w:val="en-US"/>
              </w:rPr>
              <w:t>.</w:t>
            </w:r>
          </w:p>
        </w:tc>
      </w:tr>
      <w:tr w:rsidR="00C16851" w:rsidRPr="00673304" w14:paraId="48FD416A" w14:textId="77777777">
        <w:trPr>
          <w:tblCellSpacing w:w="0" w:type="dxa"/>
          <w:jc w:val="center"/>
        </w:trPr>
        <w:tc>
          <w:tcPr>
            <w:tcW w:w="2079" w:type="pct"/>
          </w:tcPr>
          <w:p w14:paraId="02E1510E" w14:textId="77777777" w:rsidR="00C16851" w:rsidRPr="0051450D" w:rsidRDefault="00C16851" w:rsidP="003A7C3D">
            <w:pPr>
              <w:tabs>
                <w:tab w:val="left" w:pos="4320"/>
                <w:tab w:val="left" w:pos="4500"/>
              </w:tabs>
              <w:rPr>
                <w:b/>
                <w:sz w:val="28"/>
                <w:szCs w:val="28"/>
                <w:lang w:val="uz-Cyrl-UZ"/>
              </w:rPr>
            </w:pPr>
            <w:r w:rsidRPr="00844AE4">
              <w:rPr>
                <w:b/>
                <w:sz w:val="28"/>
                <w:szCs w:val="28"/>
                <w:lang w:val="uz-Cyrl-UZ"/>
              </w:rPr>
              <w:t>Макровызов</w:t>
            </w:r>
          </w:p>
          <w:p w14:paraId="18EF3C90" w14:textId="77777777"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makrochaqiruv</w:t>
            </w:r>
          </w:p>
          <w:p w14:paraId="2CF315D1" w14:textId="315B0433" w:rsidR="00C16851" w:rsidRPr="00844AE4" w:rsidRDefault="000B536F" w:rsidP="003A7C3D">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макрочақирув</w:t>
            </w:r>
          </w:p>
          <w:p w14:paraId="0498B192" w14:textId="77777777" w:rsidR="00C16851" w:rsidRPr="0051450D" w:rsidRDefault="00C16851" w:rsidP="003A7C3D">
            <w:pPr>
              <w:tabs>
                <w:tab w:val="left" w:pos="4320"/>
                <w:tab w:val="left" w:pos="4500"/>
              </w:tabs>
              <w:rPr>
                <w:sz w:val="28"/>
                <w:szCs w:val="28"/>
                <w:lang w:val="uz-Cyrl-UZ"/>
              </w:rPr>
            </w:pPr>
            <w:r w:rsidRPr="00844AE4">
              <w:rPr>
                <w:b/>
                <w:sz w:val="28"/>
                <w:szCs w:val="28"/>
                <w:lang w:val="uz-Cyrl-UZ"/>
              </w:rPr>
              <w:t xml:space="preserve">en </w:t>
            </w:r>
            <w:r w:rsidRPr="00A66551">
              <w:rPr>
                <w:sz w:val="28"/>
                <w:szCs w:val="28"/>
                <w:lang w:val="uz-Cyrl-UZ"/>
              </w:rPr>
              <w:t>-</w:t>
            </w:r>
            <w:r w:rsidRPr="00844AE4">
              <w:rPr>
                <w:sz w:val="28"/>
                <w:szCs w:val="28"/>
                <w:lang w:val="uz-Cyrl-UZ"/>
              </w:rPr>
              <w:t xml:space="preserve"> macro call </w:t>
            </w:r>
          </w:p>
          <w:p w14:paraId="70E0DBD1" w14:textId="77777777" w:rsidR="00C16851" w:rsidRPr="00844AE4" w:rsidRDefault="00C16851" w:rsidP="003A7C3D">
            <w:pPr>
              <w:tabs>
                <w:tab w:val="left" w:pos="4320"/>
                <w:tab w:val="left" w:pos="4500"/>
              </w:tabs>
              <w:rPr>
                <w:sz w:val="28"/>
                <w:szCs w:val="28"/>
                <w:lang w:val="uz-Cyrl-UZ"/>
              </w:rPr>
            </w:pPr>
          </w:p>
        </w:tc>
        <w:tc>
          <w:tcPr>
            <w:tcW w:w="2921" w:type="pct"/>
          </w:tcPr>
          <w:p w14:paraId="7D5DE073" w14:textId="77777777" w:rsidR="00C16851" w:rsidRDefault="00C16851" w:rsidP="003A7C3D">
            <w:pPr>
              <w:tabs>
                <w:tab w:val="left" w:pos="4320"/>
                <w:tab w:val="left" w:pos="4500"/>
              </w:tabs>
              <w:jc w:val="both"/>
              <w:rPr>
                <w:sz w:val="28"/>
                <w:szCs w:val="28"/>
                <w:lang w:val="uz-Cyrl-UZ"/>
              </w:rPr>
            </w:pPr>
            <w:r>
              <w:rPr>
                <w:sz w:val="28"/>
                <w:szCs w:val="28"/>
              </w:rPr>
              <w:t>Использование имени макроса в качестве кода операции</w:t>
            </w:r>
            <w:r w:rsidRPr="0099336E">
              <w:rPr>
                <w:sz w:val="28"/>
                <w:szCs w:val="28"/>
              </w:rPr>
              <w:t>.</w:t>
            </w:r>
          </w:p>
          <w:p w14:paraId="1578A1FA" w14:textId="77777777" w:rsidR="00C16851" w:rsidRPr="00D172E1" w:rsidRDefault="00C16851" w:rsidP="003A7C3D">
            <w:pPr>
              <w:tabs>
                <w:tab w:val="left" w:pos="4320"/>
                <w:tab w:val="left" w:pos="4500"/>
              </w:tabs>
              <w:jc w:val="both"/>
              <w:rPr>
                <w:sz w:val="14"/>
                <w:szCs w:val="14"/>
              </w:rPr>
            </w:pPr>
          </w:p>
          <w:p w14:paraId="4FEAB395" w14:textId="77777777" w:rsidR="00C16851" w:rsidRDefault="00C16851" w:rsidP="003A7C3D">
            <w:pPr>
              <w:tabs>
                <w:tab w:val="left" w:pos="4320"/>
                <w:tab w:val="left" w:pos="4500"/>
              </w:tabs>
              <w:jc w:val="both"/>
              <w:rPr>
                <w:sz w:val="28"/>
                <w:szCs w:val="28"/>
                <w:lang w:val="en-US"/>
              </w:rPr>
            </w:pPr>
            <w:r w:rsidRPr="0099137E">
              <w:rPr>
                <w:sz w:val="28"/>
                <w:szCs w:val="28"/>
                <w:lang w:val="en-US"/>
              </w:rPr>
              <w:t>Makros nomidan operatsiya kodi sifatida foydalanish.</w:t>
            </w:r>
          </w:p>
          <w:p w14:paraId="79F84B12" w14:textId="77777777" w:rsidR="00C16851" w:rsidRPr="00D172E1" w:rsidRDefault="00C16851" w:rsidP="003A7C3D">
            <w:pPr>
              <w:tabs>
                <w:tab w:val="left" w:pos="4320"/>
                <w:tab w:val="left" w:pos="4500"/>
              </w:tabs>
              <w:jc w:val="both"/>
              <w:rPr>
                <w:sz w:val="14"/>
                <w:szCs w:val="14"/>
                <w:lang w:val="en-US"/>
              </w:rPr>
            </w:pPr>
          </w:p>
          <w:p w14:paraId="4564D99D" w14:textId="77777777" w:rsidR="00C16851" w:rsidRPr="00673304" w:rsidRDefault="00C16851" w:rsidP="003A7C3D">
            <w:pPr>
              <w:tabs>
                <w:tab w:val="left" w:pos="4320"/>
                <w:tab w:val="left" w:pos="4500"/>
              </w:tabs>
              <w:jc w:val="both"/>
              <w:rPr>
                <w:sz w:val="28"/>
                <w:szCs w:val="28"/>
              </w:rPr>
            </w:pPr>
            <w:r>
              <w:rPr>
                <w:sz w:val="28"/>
                <w:szCs w:val="28"/>
              </w:rPr>
              <w:t>Макрос номидан операция коди сифатида фойдаланиш.</w:t>
            </w:r>
          </w:p>
        </w:tc>
      </w:tr>
      <w:tr w:rsidR="00C16851" w:rsidRPr="005D2E87" w14:paraId="0BF45C2C" w14:textId="77777777">
        <w:trPr>
          <w:tblCellSpacing w:w="0" w:type="dxa"/>
          <w:jc w:val="center"/>
        </w:trPr>
        <w:tc>
          <w:tcPr>
            <w:tcW w:w="2079" w:type="pct"/>
          </w:tcPr>
          <w:p w14:paraId="36C35022" w14:textId="77777777" w:rsidR="00C16851" w:rsidRPr="0051450D" w:rsidRDefault="00C16851" w:rsidP="003A7C3D">
            <w:pPr>
              <w:tabs>
                <w:tab w:val="left" w:pos="4320"/>
                <w:tab w:val="left" w:pos="4500"/>
              </w:tabs>
              <w:rPr>
                <w:b/>
                <w:sz w:val="28"/>
                <w:szCs w:val="28"/>
                <w:lang w:val="uz-Cyrl-UZ"/>
              </w:rPr>
            </w:pPr>
            <w:r>
              <w:rPr>
                <w:b/>
                <w:sz w:val="28"/>
                <w:szCs w:val="28"/>
              </w:rPr>
              <w:lastRenderedPageBreak/>
              <w:t>М</w:t>
            </w:r>
            <w:r w:rsidRPr="00844AE4">
              <w:rPr>
                <w:b/>
                <w:sz w:val="28"/>
                <w:szCs w:val="28"/>
                <w:lang w:val="uz-Cyrl-UZ"/>
              </w:rPr>
              <w:t>акрогенератор, макропроцессор</w:t>
            </w:r>
          </w:p>
          <w:p w14:paraId="7DE5ECE8" w14:textId="77777777" w:rsidR="00C16851" w:rsidRPr="004E2732" w:rsidRDefault="00C16851" w:rsidP="003A7C3D">
            <w:pPr>
              <w:tabs>
                <w:tab w:val="left" w:pos="4320"/>
                <w:tab w:val="left" w:pos="4500"/>
              </w:tabs>
              <w:rPr>
                <w:b/>
                <w:sz w:val="28"/>
                <w:szCs w:val="28"/>
                <w:lang w:val="uz-Cyrl-UZ"/>
              </w:rPr>
            </w:pPr>
            <w:r w:rsidRPr="004E2732">
              <w:rPr>
                <w:b/>
                <w:sz w:val="28"/>
                <w:szCs w:val="28"/>
                <w:lang w:val="uz-Cyrl-UZ"/>
              </w:rPr>
              <w:t xml:space="preserve">uz </w:t>
            </w:r>
            <w:r w:rsidRPr="004E2732">
              <w:rPr>
                <w:sz w:val="28"/>
                <w:szCs w:val="28"/>
                <w:lang w:val="uz-Cyrl-UZ"/>
              </w:rPr>
              <w:t>-</w:t>
            </w:r>
            <w:r w:rsidRPr="004E2732">
              <w:rPr>
                <w:b/>
                <w:sz w:val="28"/>
                <w:szCs w:val="28"/>
                <w:lang w:val="uz-Cyrl-UZ"/>
              </w:rPr>
              <w:t xml:space="preserve"> </w:t>
            </w:r>
            <w:r w:rsidRPr="004E2732">
              <w:rPr>
                <w:sz w:val="28"/>
                <w:szCs w:val="28"/>
                <w:lang w:val="uz-Cyrl-UZ"/>
              </w:rPr>
              <w:t xml:space="preserve">makrogenerator, </w:t>
            </w:r>
            <w:r>
              <w:rPr>
                <w:sz w:val="28"/>
                <w:szCs w:val="28"/>
                <w:lang w:val="uz-Cyrl-UZ"/>
              </w:rPr>
              <w:br/>
            </w:r>
            <w:r w:rsidRPr="004E2732">
              <w:rPr>
                <w:sz w:val="28"/>
                <w:szCs w:val="28"/>
                <w:lang w:val="uz-Cyrl-UZ"/>
              </w:rPr>
              <w:t>makroprotsessor</w:t>
            </w:r>
          </w:p>
          <w:p w14:paraId="78BE8833" w14:textId="68B0E894" w:rsidR="00C16851" w:rsidRPr="00844AE4" w:rsidRDefault="000B536F" w:rsidP="003A7C3D">
            <w:pPr>
              <w:tabs>
                <w:tab w:val="left" w:pos="4320"/>
                <w:tab w:val="left" w:pos="4500"/>
              </w:tabs>
              <w:rPr>
                <w:sz w:val="28"/>
                <w:szCs w:val="28"/>
                <w:lang w:val="uz-Cyrl-UZ"/>
              </w:rPr>
            </w:pPr>
            <w:r>
              <w:rPr>
                <w:b/>
                <w:sz w:val="28"/>
                <w:szCs w:val="28"/>
                <w:lang w:val="uz-Cyrl-UZ"/>
              </w:rPr>
              <w:t xml:space="preserve"> </w:t>
            </w:r>
            <w:r w:rsidR="00C16851" w:rsidRPr="004E2732">
              <w:rPr>
                <w:sz w:val="28"/>
                <w:szCs w:val="28"/>
                <w:lang w:val="uz-Cyrl-UZ"/>
              </w:rPr>
              <w:t xml:space="preserve">макрогенератор, </w:t>
            </w:r>
            <w:r w:rsidR="00C16851">
              <w:rPr>
                <w:sz w:val="28"/>
                <w:szCs w:val="28"/>
                <w:lang w:val="uz-Cyrl-UZ"/>
              </w:rPr>
              <w:br/>
            </w:r>
            <w:r w:rsidR="00C16851" w:rsidRPr="004E2732">
              <w:rPr>
                <w:sz w:val="28"/>
                <w:szCs w:val="28"/>
                <w:lang w:val="uz-Cyrl-UZ"/>
              </w:rPr>
              <w:t>макропроцессор</w:t>
            </w:r>
          </w:p>
          <w:p w14:paraId="407BF98C" w14:textId="77777777" w:rsidR="00C16851" w:rsidRPr="00A66551" w:rsidRDefault="00C16851" w:rsidP="003A7C3D">
            <w:pPr>
              <w:tabs>
                <w:tab w:val="left" w:pos="4320"/>
                <w:tab w:val="left" w:pos="4500"/>
              </w:tabs>
              <w:rPr>
                <w:b/>
                <w:sz w:val="28"/>
                <w:szCs w:val="28"/>
                <w:lang w:val="uz-Cyrl-UZ"/>
              </w:rPr>
            </w:pPr>
            <w:r w:rsidRPr="00A66551">
              <w:rPr>
                <w:b/>
                <w:sz w:val="28"/>
                <w:szCs w:val="28"/>
                <w:lang w:val="uz-Cyrl-UZ"/>
              </w:rPr>
              <w:t xml:space="preserve">en </w:t>
            </w:r>
            <w:r w:rsidRPr="00A66551">
              <w:rPr>
                <w:sz w:val="28"/>
                <w:szCs w:val="28"/>
                <w:lang w:val="uz-Cyrl-UZ"/>
              </w:rPr>
              <w:t xml:space="preserve">- macro generator </w:t>
            </w:r>
            <w:r>
              <w:rPr>
                <w:sz w:val="28"/>
                <w:szCs w:val="28"/>
                <w:lang w:val="uz-Cyrl-UZ"/>
              </w:rPr>
              <w:br/>
            </w:r>
            <w:r w:rsidRPr="00A66551">
              <w:rPr>
                <w:sz w:val="28"/>
                <w:szCs w:val="28"/>
                <w:lang w:val="uz-Cyrl-UZ"/>
              </w:rPr>
              <w:t xml:space="preserve">(processor) </w:t>
            </w:r>
          </w:p>
        </w:tc>
        <w:tc>
          <w:tcPr>
            <w:tcW w:w="2921" w:type="pct"/>
          </w:tcPr>
          <w:p w14:paraId="6F2154C9" w14:textId="77777777" w:rsidR="00C16851" w:rsidRPr="00A66551" w:rsidRDefault="00C16851" w:rsidP="003A7C3D">
            <w:pPr>
              <w:tabs>
                <w:tab w:val="left" w:pos="4320"/>
                <w:tab w:val="left" w:pos="4500"/>
              </w:tabs>
              <w:jc w:val="both"/>
              <w:rPr>
                <w:sz w:val="28"/>
                <w:szCs w:val="28"/>
                <w:lang w:val="uz-Cyrl-UZ"/>
              </w:rPr>
            </w:pPr>
            <w:r w:rsidRPr="00A66551">
              <w:rPr>
                <w:sz w:val="28"/>
                <w:szCs w:val="28"/>
                <w:lang w:val="uz-Cyrl-UZ"/>
              </w:rPr>
              <w:t>Часть транслятора или макроассемблера, выполняющая макроподстановки.</w:t>
            </w:r>
          </w:p>
          <w:p w14:paraId="6CBE968E" w14:textId="77777777" w:rsidR="00C16851" w:rsidRPr="00A66551" w:rsidRDefault="00C16851" w:rsidP="003A7C3D">
            <w:pPr>
              <w:tabs>
                <w:tab w:val="left" w:pos="4320"/>
                <w:tab w:val="left" w:pos="4500"/>
              </w:tabs>
              <w:jc w:val="both"/>
              <w:rPr>
                <w:sz w:val="28"/>
                <w:szCs w:val="28"/>
                <w:lang w:val="uz-Cyrl-UZ"/>
              </w:rPr>
            </w:pPr>
          </w:p>
          <w:p w14:paraId="66A2C962" w14:textId="77777777" w:rsidR="00C16851" w:rsidRDefault="00C16851" w:rsidP="003A7C3D">
            <w:pPr>
              <w:tabs>
                <w:tab w:val="left" w:pos="4320"/>
                <w:tab w:val="left" w:pos="4500"/>
              </w:tabs>
              <w:jc w:val="both"/>
              <w:rPr>
                <w:sz w:val="28"/>
                <w:szCs w:val="28"/>
                <w:lang w:val="en-US"/>
              </w:rPr>
            </w:pPr>
            <w:r w:rsidRPr="00A66551">
              <w:rPr>
                <w:sz w:val="28"/>
                <w:szCs w:val="28"/>
                <w:lang w:val="uz-Cyrl-UZ"/>
              </w:rPr>
              <w:t>Translyator yoki makroassemblerning makroal</w:t>
            </w:r>
            <w:r w:rsidR="00BE08A9">
              <w:rPr>
                <w:sz w:val="28"/>
                <w:szCs w:val="28"/>
                <w:lang w:val="uz-Cyrl-UZ"/>
              </w:rPr>
              <w:t>-</w:t>
            </w:r>
            <w:r w:rsidRPr="00A66551">
              <w:rPr>
                <w:sz w:val="28"/>
                <w:szCs w:val="28"/>
                <w:lang w:val="uz-Cyrl-UZ"/>
              </w:rPr>
              <w:t>mashtirishlarn</w:t>
            </w:r>
            <w:r w:rsidRPr="0099137E">
              <w:rPr>
                <w:sz w:val="28"/>
                <w:szCs w:val="28"/>
                <w:lang w:val="en-US"/>
              </w:rPr>
              <w:t xml:space="preserve">i bajaradigan </w:t>
            </w:r>
            <w:r>
              <w:rPr>
                <w:sz w:val="28"/>
                <w:szCs w:val="28"/>
                <w:lang w:val="uz-Cyrl-UZ"/>
              </w:rPr>
              <w:t>q</w:t>
            </w:r>
            <w:r w:rsidRPr="0099137E">
              <w:rPr>
                <w:sz w:val="28"/>
                <w:szCs w:val="28"/>
                <w:lang w:val="en-US"/>
              </w:rPr>
              <w:t>ismi.</w:t>
            </w:r>
          </w:p>
          <w:p w14:paraId="0E14A1ED" w14:textId="77777777" w:rsidR="00C16851" w:rsidRPr="004E2732" w:rsidRDefault="00C16851" w:rsidP="003A7C3D">
            <w:pPr>
              <w:tabs>
                <w:tab w:val="left" w:pos="4320"/>
                <w:tab w:val="left" w:pos="4500"/>
              </w:tabs>
              <w:jc w:val="both"/>
              <w:rPr>
                <w:sz w:val="28"/>
                <w:szCs w:val="28"/>
                <w:lang w:val="en-US"/>
              </w:rPr>
            </w:pPr>
          </w:p>
          <w:p w14:paraId="4894B519" w14:textId="77777777" w:rsidR="00C16851" w:rsidRPr="00DE4857" w:rsidRDefault="00C16851" w:rsidP="003A7C3D">
            <w:pPr>
              <w:tabs>
                <w:tab w:val="left" w:pos="4320"/>
                <w:tab w:val="left" w:pos="4500"/>
              </w:tabs>
              <w:jc w:val="both"/>
              <w:rPr>
                <w:sz w:val="28"/>
                <w:szCs w:val="28"/>
                <w:lang w:val="en-US"/>
              </w:rPr>
            </w:pPr>
            <w:r>
              <w:rPr>
                <w:sz w:val="28"/>
                <w:szCs w:val="28"/>
              </w:rPr>
              <w:t>Транслятор</w:t>
            </w:r>
            <w:r w:rsidRPr="00DE4857">
              <w:rPr>
                <w:sz w:val="28"/>
                <w:szCs w:val="28"/>
                <w:lang w:val="en-US"/>
              </w:rPr>
              <w:t xml:space="preserve"> </w:t>
            </w:r>
            <w:r>
              <w:rPr>
                <w:sz w:val="28"/>
                <w:szCs w:val="28"/>
              </w:rPr>
              <w:t>ёки</w:t>
            </w:r>
            <w:r w:rsidRPr="00DE4857">
              <w:rPr>
                <w:sz w:val="28"/>
                <w:szCs w:val="28"/>
                <w:lang w:val="en-US"/>
              </w:rPr>
              <w:t xml:space="preserve"> </w:t>
            </w:r>
            <w:r>
              <w:rPr>
                <w:sz w:val="28"/>
                <w:szCs w:val="28"/>
              </w:rPr>
              <w:t>макроассемблернинг</w:t>
            </w:r>
            <w:r w:rsidRPr="00DE4857">
              <w:rPr>
                <w:sz w:val="28"/>
                <w:szCs w:val="28"/>
                <w:lang w:val="en-US"/>
              </w:rPr>
              <w:t xml:space="preserve"> </w:t>
            </w:r>
            <w:r>
              <w:rPr>
                <w:sz w:val="28"/>
                <w:szCs w:val="28"/>
              </w:rPr>
              <w:t>макроалмаштиришларни</w:t>
            </w:r>
            <w:r w:rsidRPr="00DE4857">
              <w:rPr>
                <w:sz w:val="28"/>
                <w:szCs w:val="28"/>
                <w:lang w:val="en-US"/>
              </w:rPr>
              <w:t xml:space="preserve"> </w:t>
            </w:r>
            <w:r>
              <w:rPr>
                <w:sz w:val="28"/>
                <w:szCs w:val="28"/>
              </w:rPr>
              <w:t>бажарадиган</w:t>
            </w:r>
            <w:r w:rsidRPr="00DE4857">
              <w:rPr>
                <w:sz w:val="28"/>
                <w:szCs w:val="28"/>
                <w:lang w:val="en-US"/>
              </w:rPr>
              <w:t xml:space="preserve"> </w:t>
            </w:r>
            <w:r>
              <w:rPr>
                <w:sz w:val="28"/>
                <w:szCs w:val="28"/>
                <w:lang w:val="uz-Cyrl-UZ"/>
              </w:rPr>
              <w:t>қ</w:t>
            </w:r>
            <w:r>
              <w:rPr>
                <w:sz w:val="28"/>
                <w:szCs w:val="28"/>
              </w:rPr>
              <w:t>исми</w:t>
            </w:r>
            <w:r w:rsidRPr="00DE4857">
              <w:rPr>
                <w:sz w:val="28"/>
                <w:szCs w:val="28"/>
                <w:lang w:val="en-US"/>
              </w:rPr>
              <w:t>.</w:t>
            </w:r>
          </w:p>
        </w:tc>
      </w:tr>
      <w:tr w:rsidR="00C16851" w:rsidRPr="00912134" w14:paraId="06E89DFB" w14:textId="77777777">
        <w:trPr>
          <w:tblCellSpacing w:w="0" w:type="dxa"/>
          <w:jc w:val="center"/>
        </w:trPr>
        <w:tc>
          <w:tcPr>
            <w:tcW w:w="2079" w:type="pct"/>
          </w:tcPr>
          <w:p w14:paraId="3880C087" w14:textId="77777777" w:rsidR="00C16851" w:rsidRPr="003F2F56" w:rsidRDefault="00C16851" w:rsidP="003A7C3D">
            <w:pPr>
              <w:tabs>
                <w:tab w:val="left" w:pos="4320"/>
                <w:tab w:val="left" w:pos="4500"/>
              </w:tabs>
              <w:rPr>
                <w:b/>
                <w:sz w:val="28"/>
                <w:szCs w:val="28"/>
                <w:lang w:val="uz-Cyrl-UZ"/>
              </w:rPr>
            </w:pPr>
            <w:r w:rsidRPr="003F2F56">
              <w:rPr>
                <w:b/>
                <w:sz w:val="28"/>
                <w:szCs w:val="28"/>
              </w:rPr>
              <w:t>Макроопределение</w:t>
            </w:r>
          </w:p>
          <w:p w14:paraId="3E66CBE4" w14:textId="77777777" w:rsidR="00C16851" w:rsidRPr="003F2F56" w:rsidRDefault="00C16851" w:rsidP="003A7C3D">
            <w:pPr>
              <w:tabs>
                <w:tab w:val="left" w:pos="4320"/>
                <w:tab w:val="left" w:pos="4500"/>
              </w:tabs>
              <w:rPr>
                <w:b/>
                <w:sz w:val="28"/>
                <w:szCs w:val="28"/>
                <w:lang w:val="en-US"/>
              </w:rPr>
            </w:pPr>
            <w:r w:rsidRPr="003F2F56">
              <w:rPr>
                <w:b/>
                <w:sz w:val="28"/>
                <w:szCs w:val="28"/>
                <w:lang w:val="en-US"/>
              </w:rPr>
              <w:t xml:space="preserve">uz </w:t>
            </w:r>
            <w:r w:rsidRPr="003F2F56">
              <w:rPr>
                <w:sz w:val="28"/>
                <w:szCs w:val="28"/>
                <w:lang w:val="en-US"/>
              </w:rPr>
              <w:t>-</w:t>
            </w:r>
            <w:r w:rsidRPr="003F2F56">
              <w:rPr>
                <w:b/>
                <w:sz w:val="28"/>
                <w:szCs w:val="28"/>
                <w:lang w:val="en-US"/>
              </w:rPr>
              <w:t xml:space="preserve"> </w:t>
            </w:r>
            <w:r w:rsidRPr="003F2F56">
              <w:rPr>
                <w:sz w:val="28"/>
                <w:szCs w:val="28"/>
                <w:lang w:val="en-US"/>
              </w:rPr>
              <w:t>makrota’rif</w:t>
            </w:r>
          </w:p>
          <w:p w14:paraId="08A8C34C" w14:textId="153A43C1" w:rsidR="00C16851" w:rsidRPr="003F2F56" w:rsidRDefault="000B536F" w:rsidP="003A7C3D">
            <w:pPr>
              <w:tabs>
                <w:tab w:val="left" w:pos="4320"/>
                <w:tab w:val="left" w:pos="4500"/>
              </w:tabs>
              <w:rPr>
                <w:sz w:val="28"/>
                <w:szCs w:val="28"/>
                <w:lang w:val="en-US"/>
              </w:rPr>
            </w:pPr>
            <w:r>
              <w:rPr>
                <w:sz w:val="28"/>
                <w:szCs w:val="28"/>
                <w:lang w:val="en-US"/>
              </w:rPr>
              <w:t xml:space="preserve"> </w:t>
            </w:r>
            <w:r w:rsidR="00C16851" w:rsidRPr="003F2F56">
              <w:rPr>
                <w:sz w:val="28"/>
                <w:szCs w:val="28"/>
              </w:rPr>
              <w:t>макротаъриф</w:t>
            </w:r>
          </w:p>
          <w:p w14:paraId="4D58E970" w14:textId="77777777" w:rsidR="00C16851" w:rsidRPr="003F2F56" w:rsidRDefault="00C16851" w:rsidP="003A7C3D">
            <w:pPr>
              <w:tabs>
                <w:tab w:val="left" w:pos="4320"/>
                <w:tab w:val="left" w:pos="4500"/>
              </w:tabs>
              <w:rPr>
                <w:sz w:val="28"/>
                <w:szCs w:val="28"/>
                <w:lang w:val="uz-Cyrl-UZ"/>
              </w:rPr>
            </w:pPr>
            <w:r w:rsidRPr="003F2F56">
              <w:rPr>
                <w:b/>
                <w:sz w:val="28"/>
                <w:szCs w:val="28"/>
                <w:lang w:val="en-US"/>
              </w:rPr>
              <w:t xml:space="preserve">en </w:t>
            </w:r>
            <w:r w:rsidRPr="008F7821">
              <w:rPr>
                <w:sz w:val="28"/>
                <w:szCs w:val="28"/>
                <w:lang w:val="en-US"/>
              </w:rPr>
              <w:t>-</w:t>
            </w:r>
            <w:r w:rsidRPr="003F2F56">
              <w:rPr>
                <w:sz w:val="28"/>
                <w:szCs w:val="28"/>
                <w:lang w:val="en-US"/>
              </w:rPr>
              <w:t xml:space="preserve"> macro definition </w:t>
            </w:r>
          </w:p>
          <w:p w14:paraId="67005BAE" w14:textId="77777777" w:rsidR="00C16851" w:rsidRPr="003F2F56" w:rsidRDefault="00C16851" w:rsidP="003A7C3D">
            <w:pPr>
              <w:tabs>
                <w:tab w:val="left" w:pos="4320"/>
                <w:tab w:val="left" w:pos="4500"/>
              </w:tabs>
              <w:rPr>
                <w:sz w:val="28"/>
                <w:szCs w:val="28"/>
                <w:lang w:val="en-US"/>
              </w:rPr>
            </w:pPr>
          </w:p>
        </w:tc>
        <w:tc>
          <w:tcPr>
            <w:tcW w:w="2921" w:type="pct"/>
          </w:tcPr>
          <w:p w14:paraId="13CA14EE" w14:textId="77777777" w:rsidR="00C16851" w:rsidRPr="003F2F56" w:rsidRDefault="00C16851" w:rsidP="003A7C3D">
            <w:pPr>
              <w:tabs>
                <w:tab w:val="left" w:pos="4320"/>
                <w:tab w:val="left" w:pos="4500"/>
              </w:tabs>
              <w:jc w:val="both"/>
              <w:rPr>
                <w:sz w:val="28"/>
                <w:szCs w:val="28"/>
                <w:lang w:val="uz-Cyrl-UZ"/>
              </w:rPr>
            </w:pPr>
            <w:r w:rsidRPr="003F2F56">
              <w:rPr>
                <w:sz w:val="28"/>
                <w:szCs w:val="28"/>
              </w:rPr>
              <w:t>Запись тела макрокоманды на языке программирования.</w:t>
            </w:r>
          </w:p>
          <w:p w14:paraId="4A91A575" w14:textId="77777777" w:rsidR="00C16851" w:rsidRPr="003F2F56" w:rsidRDefault="00C16851" w:rsidP="003A7C3D">
            <w:pPr>
              <w:tabs>
                <w:tab w:val="left" w:pos="4320"/>
                <w:tab w:val="left" w:pos="4500"/>
              </w:tabs>
              <w:jc w:val="both"/>
              <w:rPr>
                <w:sz w:val="28"/>
                <w:szCs w:val="28"/>
              </w:rPr>
            </w:pPr>
          </w:p>
          <w:p w14:paraId="50855FC8" w14:textId="77777777" w:rsidR="00C16851" w:rsidRPr="003F2F56" w:rsidRDefault="00C16851" w:rsidP="003A7C3D">
            <w:pPr>
              <w:tabs>
                <w:tab w:val="left" w:pos="4320"/>
                <w:tab w:val="left" w:pos="4500"/>
              </w:tabs>
              <w:jc w:val="both"/>
              <w:rPr>
                <w:sz w:val="28"/>
                <w:szCs w:val="28"/>
                <w:lang w:val="en-US"/>
              </w:rPr>
            </w:pPr>
            <w:r w:rsidRPr="003F2F56">
              <w:rPr>
                <w:sz w:val="28"/>
                <w:szCs w:val="28"/>
                <w:lang w:val="en-US"/>
              </w:rPr>
              <w:t>Makrokomanda jism</w:t>
            </w:r>
            <w:r>
              <w:rPr>
                <w:sz w:val="28"/>
                <w:szCs w:val="28"/>
                <w:lang w:val="en-US"/>
              </w:rPr>
              <w:t>lar</w:t>
            </w:r>
            <w:r w:rsidRPr="003F2F56">
              <w:rPr>
                <w:sz w:val="28"/>
                <w:szCs w:val="28"/>
                <w:lang w:val="en-US"/>
              </w:rPr>
              <w:t>ini dasturlash tilida yozish.</w:t>
            </w:r>
          </w:p>
          <w:p w14:paraId="27B8532D" w14:textId="77777777" w:rsidR="00C16851" w:rsidRPr="003F2F56" w:rsidRDefault="00C16851" w:rsidP="003A7C3D">
            <w:pPr>
              <w:tabs>
                <w:tab w:val="left" w:pos="4320"/>
                <w:tab w:val="left" w:pos="4500"/>
              </w:tabs>
              <w:jc w:val="both"/>
              <w:rPr>
                <w:sz w:val="28"/>
                <w:szCs w:val="28"/>
                <w:lang w:val="en-US"/>
              </w:rPr>
            </w:pPr>
          </w:p>
          <w:p w14:paraId="655B9ED1" w14:textId="77777777" w:rsidR="00C16851" w:rsidRPr="003F2F56" w:rsidRDefault="00C16851" w:rsidP="003A7C3D">
            <w:pPr>
              <w:tabs>
                <w:tab w:val="left" w:pos="4320"/>
                <w:tab w:val="left" w:pos="4500"/>
              </w:tabs>
              <w:jc w:val="both"/>
              <w:rPr>
                <w:sz w:val="28"/>
                <w:szCs w:val="28"/>
              </w:rPr>
            </w:pPr>
            <w:r w:rsidRPr="003F2F56">
              <w:rPr>
                <w:sz w:val="28"/>
                <w:szCs w:val="28"/>
              </w:rPr>
              <w:t>Макрокоманда жисм</w:t>
            </w:r>
            <w:r>
              <w:rPr>
                <w:sz w:val="28"/>
                <w:szCs w:val="28"/>
              </w:rPr>
              <w:t>ларини</w:t>
            </w:r>
            <w:r>
              <w:rPr>
                <w:sz w:val="28"/>
                <w:szCs w:val="28"/>
                <w:lang w:val="uz-Cyrl-UZ"/>
              </w:rPr>
              <w:t xml:space="preserve"> </w:t>
            </w:r>
            <w:r w:rsidRPr="003F2F56">
              <w:rPr>
                <w:sz w:val="28"/>
                <w:szCs w:val="28"/>
              </w:rPr>
              <w:t>дастурлаш тилида ёзиш.</w:t>
            </w:r>
          </w:p>
        </w:tc>
      </w:tr>
      <w:tr w:rsidR="00C16851" w:rsidRPr="005D2E87" w14:paraId="4C2B9744" w14:textId="77777777">
        <w:trPr>
          <w:tblCellSpacing w:w="0" w:type="dxa"/>
          <w:jc w:val="center"/>
        </w:trPr>
        <w:tc>
          <w:tcPr>
            <w:tcW w:w="2079" w:type="pct"/>
          </w:tcPr>
          <w:p w14:paraId="250168CC" w14:textId="77777777" w:rsidR="00C16851" w:rsidRPr="0051450D" w:rsidRDefault="00C16851" w:rsidP="003A7C3D">
            <w:pPr>
              <w:tabs>
                <w:tab w:val="left" w:pos="4320"/>
                <w:tab w:val="left" w:pos="4500"/>
              </w:tabs>
              <w:rPr>
                <w:b/>
                <w:sz w:val="28"/>
                <w:szCs w:val="28"/>
                <w:lang w:val="uz-Cyrl-UZ"/>
              </w:rPr>
            </w:pPr>
            <w:r w:rsidRPr="0051450D">
              <w:rPr>
                <w:b/>
                <w:sz w:val="28"/>
                <w:szCs w:val="28"/>
              </w:rPr>
              <w:t>Макроподстановка</w:t>
            </w:r>
          </w:p>
          <w:p w14:paraId="421E1FF1" w14:textId="77777777"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makroalmashtirish</w:t>
            </w:r>
          </w:p>
          <w:p w14:paraId="18BC457B" w14:textId="50DB5E7E" w:rsidR="00C16851" w:rsidRPr="00844AE4" w:rsidRDefault="000B536F" w:rsidP="003A7C3D">
            <w:pPr>
              <w:tabs>
                <w:tab w:val="left" w:pos="4320"/>
                <w:tab w:val="left" w:pos="4500"/>
              </w:tabs>
              <w:rPr>
                <w:sz w:val="28"/>
                <w:szCs w:val="28"/>
              </w:rPr>
            </w:pPr>
            <w:r>
              <w:rPr>
                <w:sz w:val="28"/>
                <w:szCs w:val="28"/>
              </w:rPr>
              <w:t xml:space="preserve"> </w:t>
            </w:r>
            <w:r w:rsidR="00C16851" w:rsidRPr="00A2263C">
              <w:rPr>
                <w:sz w:val="28"/>
                <w:szCs w:val="28"/>
              </w:rPr>
              <w:t>макроалмаштириш</w:t>
            </w:r>
          </w:p>
          <w:p w14:paraId="09C24CDD"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8F7821">
              <w:rPr>
                <w:sz w:val="28"/>
                <w:szCs w:val="28"/>
              </w:rPr>
              <w:t>-</w:t>
            </w:r>
            <w:r w:rsidRPr="00844AE4">
              <w:rPr>
                <w:sz w:val="28"/>
                <w:szCs w:val="28"/>
              </w:rPr>
              <w:t xml:space="preserve"> </w:t>
            </w:r>
            <w:r w:rsidRPr="0051450D">
              <w:rPr>
                <w:sz w:val="28"/>
                <w:szCs w:val="28"/>
                <w:lang w:val="en-US"/>
              </w:rPr>
              <w:t>macro</w:t>
            </w:r>
            <w:r w:rsidRPr="00844AE4">
              <w:rPr>
                <w:sz w:val="28"/>
                <w:szCs w:val="28"/>
              </w:rPr>
              <w:t xml:space="preserve"> </w:t>
            </w:r>
            <w:r w:rsidRPr="0051450D">
              <w:rPr>
                <w:sz w:val="28"/>
                <w:szCs w:val="28"/>
                <w:lang w:val="en-US"/>
              </w:rPr>
              <w:t>generation</w:t>
            </w:r>
            <w:r w:rsidRPr="00844AE4">
              <w:rPr>
                <w:sz w:val="28"/>
                <w:szCs w:val="28"/>
              </w:rPr>
              <w:t xml:space="preserve"> </w:t>
            </w:r>
          </w:p>
          <w:p w14:paraId="7E0B7134" w14:textId="77777777" w:rsidR="00C16851" w:rsidRPr="00844AE4" w:rsidRDefault="00C16851" w:rsidP="003A7C3D">
            <w:pPr>
              <w:tabs>
                <w:tab w:val="left" w:pos="4320"/>
                <w:tab w:val="left" w:pos="4500"/>
              </w:tabs>
              <w:rPr>
                <w:sz w:val="28"/>
                <w:szCs w:val="28"/>
              </w:rPr>
            </w:pPr>
          </w:p>
        </w:tc>
        <w:tc>
          <w:tcPr>
            <w:tcW w:w="2921" w:type="pct"/>
          </w:tcPr>
          <w:p w14:paraId="1802DD91" w14:textId="77777777" w:rsidR="00C16851" w:rsidRDefault="00C16851" w:rsidP="003A7C3D">
            <w:pPr>
              <w:tabs>
                <w:tab w:val="left" w:pos="4320"/>
                <w:tab w:val="left" w:pos="4500"/>
              </w:tabs>
              <w:jc w:val="both"/>
              <w:rPr>
                <w:sz w:val="28"/>
                <w:szCs w:val="28"/>
                <w:lang w:val="uz-Cyrl-UZ"/>
              </w:rPr>
            </w:pPr>
            <w:r>
              <w:rPr>
                <w:sz w:val="28"/>
                <w:szCs w:val="28"/>
              </w:rPr>
              <w:t>Замена обращений к макрокомандам соответствующими им макроопределениями</w:t>
            </w:r>
            <w:r w:rsidRPr="0099336E">
              <w:rPr>
                <w:sz w:val="28"/>
                <w:szCs w:val="28"/>
              </w:rPr>
              <w:t>.</w:t>
            </w:r>
          </w:p>
          <w:p w14:paraId="40FAB8F3" w14:textId="77777777" w:rsidR="00C16851" w:rsidRPr="00DE4857" w:rsidRDefault="00C16851" w:rsidP="003A7C3D">
            <w:pPr>
              <w:tabs>
                <w:tab w:val="left" w:pos="4320"/>
                <w:tab w:val="left" w:pos="4500"/>
              </w:tabs>
              <w:jc w:val="both"/>
              <w:rPr>
                <w:sz w:val="28"/>
                <w:szCs w:val="28"/>
              </w:rPr>
            </w:pPr>
          </w:p>
          <w:p w14:paraId="6D9621BC" w14:textId="77777777" w:rsidR="00C16851" w:rsidRDefault="00C16851" w:rsidP="003A7C3D">
            <w:pPr>
              <w:tabs>
                <w:tab w:val="left" w:pos="4320"/>
                <w:tab w:val="left" w:pos="4500"/>
              </w:tabs>
              <w:jc w:val="both"/>
              <w:rPr>
                <w:sz w:val="28"/>
                <w:szCs w:val="28"/>
                <w:lang w:val="en-US"/>
              </w:rPr>
            </w:pPr>
            <w:r>
              <w:rPr>
                <w:sz w:val="28"/>
                <w:szCs w:val="28"/>
                <w:lang w:val="uz-Cyrl-UZ"/>
              </w:rPr>
              <w:t>Makrokomandalarga</w:t>
            </w:r>
            <w:r w:rsidRPr="00EA5D47">
              <w:rPr>
                <w:sz w:val="28"/>
                <w:szCs w:val="28"/>
                <w:lang w:val="uz-Cyrl-UZ"/>
              </w:rPr>
              <w:t xml:space="preserve"> </w:t>
            </w:r>
            <w:r>
              <w:rPr>
                <w:sz w:val="28"/>
                <w:szCs w:val="28"/>
                <w:lang w:val="uz-Cyrl-UZ"/>
              </w:rPr>
              <w:t>qilin</w:t>
            </w:r>
            <w:r>
              <w:rPr>
                <w:sz w:val="28"/>
                <w:szCs w:val="28"/>
                <w:lang w:val="en-US"/>
              </w:rPr>
              <w:t>adi</w:t>
            </w:r>
            <w:r>
              <w:rPr>
                <w:sz w:val="28"/>
                <w:szCs w:val="28"/>
                <w:lang w:val="uz-Cyrl-UZ"/>
              </w:rPr>
              <w:t>gan</w:t>
            </w:r>
            <w:r w:rsidRPr="00EA5D47">
              <w:rPr>
                <w:sz w:val="28"/>
                <w:szCs w:val="28"/>
                <w:lang w:val="uz-Cyrl-UZ"/>
              </w:rPr>
              <w:t xml:space="preserve"> </w:t>
            </w:r>
            <w:r>
              <w:rPr>
                <w:sz w:val="28"/>
                <w:szCs w:val="28"/>
                <w:lang w:val="uz-Cyrl-UZ"/>
              </w:rPr>
              <w:t>murojaatlarni</w:t>
            </w:r>
            <w:r w:rsidRPr="00EA5D47">
              <w:rPr>
                <w:sz w:val="28"/>
                <w:szCs w:val="28"/>
                <w:lang w:val="uz-Cyrl-UZ"/>
              </w:rPr>
              <w:t xml:space="preserve"> </w:t>
            </w:r>
            <w:r>
              <w:rPr>
                <w:sz w:val="28"/>
                <w:szCs w:val="28"/>
                <w:lang w:val="uz-Cyrl-UZ"/>
              </w:rPr>
              <w:t>ularga</w:t>
            </w:r>
            <w:r w:rsidRPr="00EA5D47">
              <w:rPr>
                <w:sz w:val="28"/>
                <w:szCs w:val="28"/>
                <w:lang w:val="uz-Cyrl-UZ"/>
              </w:rPr>
              <w:t xml:space="preserve"> </w:t>
            </w:r>
            <w:r>
              <w:rPr>
                <w:sz w:val="28"/>
                <w:szCs w:val="28"/>
                <w:lang w:val="uz-Cyrl-UZ"/>
              </w:rPr>
              <w:t>mos</w:t>
            </w:r>
            <w:r w:rsidRPr="00EA5D47">
              <w:rPr>
                <w:sz w:val="28"/>
                <w:szCs w:val="28"/>
                <w:lang w:val="uz-Cyrl-UZ"/>
              </w:rPr>
              <w:t xml:space="preserve"> </w:t>
            </w:r>
            <w:r>
              <w:rPr>
                <w:sz w:val="28"/>
                <w:szCs w:val="28"/>
                <w:lang w:val="uz-Cyrl-UZ"/>
              </w:rPr>
              <w:t>keladigan</w:t>
            </w:r>
            <w:r w:rsidRPr="00EA5D47">
              <w:rPr>
                <w:sz w:val="28"/>
                <w:szCs w:val="28"/>
                <w:lang w:val="uz-Cyrl-UZ"/>
              </w:rPr>
              <w:t xml:space="preserve"> </w:t>
            </w:r>
            <w:r>
              <w:rPr>
                <w:sz w:val="28"/>
                <w:szCs w:val="28"/>
                <w:lang w:val="uz-Cyrl-UZ"/>
              </w:rPr>
              <w:t>makrota’riflar</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almashtirish</w:t>
            </w:r>
            <w:r w:rsidRPr="00EA5D47">
              <w:rPr>
                <w:sz w:val="28"/>
                <w:szCs w:val="28"/>
                <w:lang w:val="uz-Cyrl-UZ"/>
              </w:rPr>
              <w:t>.</w:t>
            </w:r>
          </w:p>
          <w:p w14:paraId="339912DF" w14:textId="77777777" w:rsidR="00C16851" w:rsidRPr="00D172E1" w:rsidRDefault="00C16851" w:rsidP="003A7C3D">
            <w:pPr>
              <w:tabs>
                <w:tab w:val="left" w:pos="4320"/>
                <w:tab w:val="left" w:pos="4500"/>
              </w:tabs>
              <w:jc w:val="both"/>
              <w:rPr>
                <w:sz w:val="14"/>
                <w:szCs w:val="14"/>
                <w:lang w:val="en-US"/>
              </w:rPr>
            </w:pPr>
          </w:p>
          <w:p w14:paraId="1275CC4E" w14:textId="77777777" w:rsidR="00C16851" w:rsidRPr="00EA5D47" w:rsidRDefault="00C16851" w:rsidP="003A7C3D">
            <w:pPr>
              <w:tabs>
                <w:tab w:val="left" w:pos="4320"/>
                <w:tab w:val="left" w:pos="4500"/>
              </w:tabs>
              <w:jc w:val="both"/>
              <w:rPr>
                <w:sz w:val="28"/>
                <w:szCs w:val="28"/>
                <w:lang w:val="uz-Cyrl-UZ"/>
              </w:rPr>
            </w:pPr>
            <w:r w:rsidRPr="00EA5D47">
              <w:rPr>
                <w:sz w:val="28"/>
                <w:szCs w:val="28"/>
                <w:lang w:val="uz-Cyrl-UZ"/>
              </w:rPr>
              <w:t>Макрокомандаларга қилин</w:t>
            </w:r>
            <w:r>
              <w:rPr>
                <w:sz w:val="28"/>
                <w:szCs w:val="28"/>
              </w:rPr>
              <w:t>ади</w:t>
            </w:r>
            <w:r w:rsidRPr="00EA5D47">
              <w:rPr>
                <w:sz w:val="28"/>
                <w:szCs w:val="28"/>
                <w:lang w:val="uz-Cyrl-UZ"/>
              </w:rPr>
              <w:t>ган мурожаат</w:t>
            </w:r>
            <w:r w:rsidR="00BE08A9">
              <w:rPr>
                <w:sz w:val="28"/>
                <w:szCs w:val="28"/>
                <w:lang w:val="uz-Cyrl-UZ"/>
              </w:rPr>
              <w:t>-</w:t>
            </w:r>
            <w:r w:rsidRPr="00EA5D47">
              <w:rPr>
                <w:sz w:val="28"/>
                <w:szCs w:val="28"/>
                <w:lang w:val="uz-Cyrl-UZ"/>
              </w:rPr>
              <w:t>ларни уларга мос келадиган макротаърифлар билан алмаштириш.</w:t>
            </w:r>
          </w:p>
        </w:tc>
      </w:tr>
      <w:tr w:rsidR="00C16851" w:rsidRPr="006F230E" w14:paraId="5848E060" w14:textId="77777777">
        <w:trPr>
          <w:tblCellSpacing w:w="0" w:type="dxa"/>
          <w:jc w:val="center"/>
        </w:trPr>
        <w:tc>
          <w:tcPr>
            <w:tcW w:w="2079" w:type="pct"/>
          </w:tcPr>
          <w:p w14:paraId="3F56D7C1" w14:textId="77777777" w:rsidR="00C16851" w:rsidRPr="0051450D" w:rsidRDefault="00C16851" w:rsidP="003A7C3D">
            <w:pPr>
              <w:tabs>
                <w:tab w:val="left" w:pos="4320"/>
                <w:tab w:val="left" w:pos="4500"/>
              </w:tabs>
              <w:rPr>
                <w:b/>
                <w:sz w:val="28"/>
                <w:szCs w:val="28"/>
                <w:lang w:val="uz-Cyrl-UZ"/>
              </w:rPr>
            </w:pPr>
            <w:r w:rsidRPr="001C7AA6">
              <w:rPr>
                <w:b/>
                <w:sz w:val="28"/>
                <w:szCs w:val="28"/>
                <w:lang w:val="uz-Cyrl-UZ"/>
              </w:rPr>
              <w:t>Макрорасширение</w:t>
            </w:r>
          </w:p>
          <w:p w14:paraId="019FEEF8"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makrokengay</w:t>
            </w:r>
            <w:r w:rsidRPr="005B6905">
              <w:rPr>
                <w:sz w:val="28"/>
                <w:szCs w:val="28"/>
                <w:lang w:val="uz-Cyrl-UZ"/>
              </w:rPr>
              <w:t>tir</w:t>
            </w:r>
            <w:r w:rsidRPr="001C7AA6">
              <w:rPr>
                <w:sz w:val="28"/>
                <w:szCs w:val="28"/>
                <w:lang w:val="uz-Cyrl-UZ"/>
              </w:rPr>
              <w:t>ish</w:t>
            </w:r>
          </w:p>
          <w:p w14:paraId="6F9F4A20" w14:textId="4179EE64" w:rsidR="00C16851" w:rsidRPr="001C7AA6" w:rsidRDefault="000B536F" w:rsidP="003A7C3D">
            <w:pPr>
              <w:tabs>
                <w:tab w:val="left" w:pos="4320"/>
                <w:tab w:val="left" w:pos="4500"/>
              </w:tabs>
              <w:rPr>
                <w:sz w:val="28"/>
                <w:szCs w:val="28"/>
                <w:lang w:val="uz-Cyrl-UZ"/>
              </w:rPr>
            </w:pPr>
            <w:r>
              <w:rPr>
                <w:sz w:val="28"/>
                <w:szCs w:val="28"/>
                <w:lang w:val="uz-Cyrl-UZ"/>
              </w:rPr>
              <w:t xml:space="preserve"> </w:t>
            </w:r>
            <w:r w:rsidR="00C16851" w:rsidRPr="001C7AA6">
              <w:rPr>
                <w:sz w:val="28"/>
                <w:szCs w:val="28"/>
                <w:lang w:val="uz-Cyrl-UZ"/>
              </w:rPr>
              <w:t>макрокенгай</w:t>
            </w:r>
            <w:r w:rsidR="00C16851" w:rsidRPr="005B6905">
              <w:rPr>
                <w:sz w:val="28"/>
                <w:szCs w:val="28"/>
                <w:lang w:val="uz-Cyrl-UZ"/>
              </w:rPr>
              <w:t>тири</w:t>
            </w:r>
            <w:r w:rsidR="00C16851" w:rsidRPr="001C7AA6">
              <w:rPr>
                <w:sz w:val="28"/>
                <w:szCs w:val="28"/>
                <w:lang w:val="uz-Cyrl-UZ"/>
              </w:rPr>
              <w:t>ш</w:t>
            </w:r>
          </w:p>
          <w:p w14:paraId="4CEBAA02" w14:textId="77777777" w:rsidR="00C16851" w:rsidRPr="0051450D" w:rsidRDefault="00C16851" w:rsidP="003A7C3D">
            <w:pPr>
              <w:tabs>
                <w:tab w:val="left" w:pos="4320"/>
                <w:tab w:val="left" w:pos="4500"/>
              </w:tabs>
              <w:rPr>
                <w:sz w:val="28"/>
                <w:szCs w:val="28"/>
                <w:lang w:val="uz-Cyrl-UZ"/>
              </w:rPr>
            </w:pPr>
            <w:r w:rsidRPr="001C7AA6">
              <w:rPr>
                <w:b/>
                <w:sz w:val="28"/>
                <w:szCs w:val="28"/>
                <w:lang w:val="uz-Cyrl-UZ"/>
              </w:rPr>
              <w:t xml:space="preserve">en </w:t>
            </w:r>
            <w:r w:rsidRPr="008F7821">
              <w:rPr>
                <w:sz w:val="28"/>
                <w:szCs w:val="28"/>
                <w:lang w:val="uz-Cyrl-UZ"/>
              </w:rPr>
              <w:t>-</w:t>
            </w:r>
            <w:r w:rsidRPr="001C7AA6">
              <w:rPr>
                <w:sz w:val="28"/>
                <w:szCs w:val="28"/>
                <w:lang w:val="uz-Cyrl-UZ"/>
              </w:rPr>
              <w:t xml:space="preserve"> macro expansion </w:t>
            </w:r>
          </w:p>
          <w:p w14:paraId="07E5E1D3" w14:textId="77777777" w:rsidR="00C16851" w:rsidRPr="001C7AA6" w:rsidRDefault="00C16851" w:rsidP="003A7C3D">
            <w:pPr>
              <w:tabs>
                <w:tab w:val="left" w:pos="4320"/>
                <w:tab w:val="left" w:pos="4500"/>
              </w:tabs>
              <w:rPr>
                <w:sz w:val="28"/>
                <w:szCs w:val="28"/>
                <w:lang w:val="uz-Cyrl-UZ"/>
              </w:rPr>
            </w:pPr>
          </w:p>
        </w:tc>
        <w:tc>
          <w:tcPr>
            <w:tcW w:w="2921" w:type="pct"/>
          </w:tcPr>
          <w:p w14:paraId="19151FFD" w14:textId="77777777" w:rsidR="00C16851" w:rsidRDefault="00C16851" w:rsidP="003A7C3D">
            <w:pPr>
              <w:tabs>
                <w:tab w:val="left" w:pos="4320"/>
                <w:tab w:val="left" w:pos="4500"/>
              </w:tabs>
              <w:jc w:val="both"/>
              <w:rPr>
                <w:sz w:val="28"/>
                <w:szCs w:val="28"/>
                <w:lang w:val="uz-Cyrl-UZ"/>
              </w:rPr>
            </w:pPr>
            <w:r>
              <w:rPr>
                <w:sz w:val="28"/>
                <w:szCs w:val="28"/>
              </w:rPr>
              <w:t>Результат компиляции, используемой в программе макрокоманды в машинные команды</w:t>
            </w:r>
            <w:r w:rsidRPr="0099336E">
              <w:rPr>
                <w:sz w:val="28"/>
                <w:szCs w:val="28"/>
              </w:rPr>
              <w:t>.</w:t>
            </w:r>
          </w:p>
          <w:p w14:paraId="5A78F98F" w14:textId="77777777" w:rsidR="00C16851" w:rsidRPr="00D172E1" w:rsidRDefault="00C16851" w:rsidP="003A7C3D">
            <w:pPr>
              <w:tabs>
                <w:tab w:val="left" w:pos="4320"/>
                <w:tab w:val="left" w:pos="4500"/>
              </w:tabs>
              <w:jc w:val="both"/>
              <w:rPr>
                <w:sz w:val="14"/>
                <w:szCs w:val="14"/>
              </w:rPr>
            </w:pPr>
          </w:p>
          <w:p w14:paraId="6E0ADC2E" w14:textId="77777777" w:rsidR="00C16851" w:rsidRDefault="00C16851" w:rsidP="003A7C3D">
            <w:pPr>
              <w:tabs>
                <w:tab w:val="left" w:pos="4320"/>
                <w:tab w:val="left" w:pos="4500"/>
              </w:tabs>
              <w:jc w:val="both"/>
              <w:rPr>
                <w:sz w:val="28"/>
                <w:szCs w:val="28"/>
                <w:lang w:val="en-US"/>
              </w:rPr>
            </w:pPr>
            <w:r w:rsidRPr="0099137E">
              <w:rPr>
                <w:sz w:val="28"/>
                <w:szCs w:val="28"/>
                <w:lang w:val="en-US"/>
              </w:rPr>
              <w:t>Dasturda foydalaniladigan makrokomandani mashina komandasiga kompilyatsiyalash natijasi.</w:t>
            </w:r>
          </w:p>
          <w:p w14:paraId="31ADCCDE" w14:textId="77777777" w:rsidR="00C16851" w:rsidRPr="00D172E1" w:rsidRDefault="00C16851" w:rsidP="003A7C3D">
            <w:pPr>
              <w:tabs>
                <w:tab w:val="left" w:pos="4320"/>
                <w:tab w:val="left" w:pos="4500"/>
              </w:tabs>
              <w:jc w:val="both"/>
              <w:rPr>
                <w:sz w:val="14"/>
                <w:szCs w:val="14"/>
                <w:lang w:val="en-US"/>
              </w:rPr>
            </w:pPr>
          </w:p>
          <w:p w14:paraId="739939BC" w14:textId="77777777" w:rsidR="00C16851" w:rsidRPr="006F230E" w:rsidRDefault="00C16851" w:rsidP="003A7C3D">
            <w:pPr>
              <w:tabs>
                <w:tab w:val="left" w:pos="4320"/>
                <w:tab w:val="left" w:pos="4500"/>
              </w:tabs>
              <w:jc w:val="both"/>
              <w:rPr>
                <w:sz w:val="28"/>
                <w:szCs w:val="28"/>
              </w:rPr>
            </w:pPr>
            <w:r>
              <w:rPr>
                <w:sz w:val="28"/>
                <w:szCs w:val="28"/>
              </w:rPr>
              <w:t>Дастурда фойдаланиладиган макрокомандани машина командасига компиляциялаш натижаси.</w:t>
            </w:r>
          </w:p>
        </w:tc>
      </w:tr>
      <w:tr w:rsidR="00C16851" w:rsidRPr="007C31FA" w14:paraId="2D254779" w14:textId="77777777">
        <w:trPr>
          <w:tblCellSpacing w:w="0" w:type="dxa"/>
          <w:jc w:val="center"/>
        </w:trPr>
        <w:tc>
          <w:tcPr>
            <w:tcW w:w="2079" w:type="pct"/>
          </w:tcPr>
          <w:p w14:paraId="7ED49F1C" w14:textId="77777777" w:rsidR="00C16851" w:rsidRPr="0051450D" w:rsidRDefault="00C16851" w:rsidP="003A7C3D">
            <w:pPr>
              <w:tabs>
                <w:tab w:val="left" w:pos="4320"/>
                <w:tab w:val="left" w:pos="4500"/>
              </w:tabs>
              <w:rPr>
                <w:b/>
                <w:sz w:val="28"/>
                <w:szCs w:val="28"/>
              </w:rPr>
            </w:pPr>
            <w:r w:rsidRPr="0051450D">
              <w:rPr>
                <w:b/>
                <w:sz w:val="28"/>
                <w:szCs w:val="28"/>
              </w:rPr>
              <w:t>Макрос</w:t>
            </w:r>
          </w:p>
          <w:p w14:paraId="3DE8E604" w14:textId="77777777"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F36ECE">
              <w:rPr>
                <w:sz w:val="28"/>
                <w:szCs w:val="28"/>
              </w:rPr>
              <w:t>-</w:t>
            </w:r>
            <w:r w:rsidRPr="00EA5D47">
              <w:rPr>
                <w:b/>
                <w:sz w:val="28"/>
                <w:szCs w:val="28"/>
              </w:rPr>
              <w:t xml:space="preserve"> </w:t>
            </w:r>
            <w:r>
              <w:rPr>
                <w:sz w:val="28"/>
                <w:szCs w:val="28"/>
                <w:lang w:val="uz-Cyrl-UZ"/>
              </w:rPr>
              <w:t>makros</w:t>
            </w:r>
          </w:p>
          <w:p w14:paraId="2ACCF036" w14:textId="174E894F" w:rsidR="00C16851" w:rsidRPr="00844AE4" w:rsidRDefault="000B536F" w:rsidP="003A7C3D">
            <w:pPr>
              <w:tabs>
                <w:tab w:val="left" w:pos="4320"/>
                <w:tab w:val="left" w:pos="4500"/>
              </w:tabs>
              <w:rPr>
                <w:sz w:val="28"/>
                <w:szCs w:val="28"/>
              </w:rPr>
            </w:pPr>
            <w:r>
              <w:rPr>
                <w:b/>
                <w:sz w:val="28"/>
                <w:szCs w:val="28"/>
              </w:rPr>
              <w:t xml:space="preserve"> </w:t>
            </w:r>
            <w:r w:rsidR="00C16851" w:rsidRPr="007C31FA">
              <w:rPr>
                <w:sz w:val="28"/>
                <w:szCs w:val="28"/>
                <w:lang w:val="uz-Cyrl-UZ"/>
              </w:rPr>
              <w:t>макрос</w:t>
            </w:r>
          </w:p>
          <w:p w14:paraId="13280968" w14:textId="77777777" w:rsidR="00C16851" w:rsidRPr="0051450D" w:rsidRDefault="00C16851" w:rsidP="003A7C3D">
            <w:pPr>
              <w:tabs>
                <w:tab w:val="left" w:pos="4320"/>
                <w:tab w:val="left" w:pos="4500"/>
              </w:tabs>
              <w:rPr>
                <w:sz w:val="28"/>
                <w:szCs w:val="28"/>
              </w:rPr>
            </w:pPr>
            <w:r w:rsidRPr="0051450D">
              <w:rPr>
                <w:b/>
                <w:sz w:val="28"/>
                <w:szCs w:val="28"/>
                <w:lang w:val="en-US"/>
              </w:rPr>
              <w:t>en</w:t>
            </w:r>
            <w:r w:rsidRPr="00844AE4">
              <w:rPr>
                <w:b/>
                <w:sz w:val="28"/>
                <w:szCs w:val="28"/>
              </w:rPr>
              <w:t xml:space="preserve"> </w:t>
            </w:r>
            <w:r w:rsidRPr="00880E8D">
              <w:rPr>
                <w:sz w:val="28"/>
                <w:szCs w:val="28"/>
              </w:rPr>
              <w:t>-</w:t>
            </w:r>
            <w:r w:rsidRPr="00844AE4">
              <w:rPr>
                <w:sz w:val="28"/>
                <w:szCs w:val="28"/>
              </w:rPr>
              <w:t xml:space="preserve"> </w:t>
            </w:r>
            <w:r w:rsidRPr="0051450D">
              <w:rPr>
                <w:sz w:val="28"/>
                <w:szCs w:val="28"/>
                <w:lang w:val="en-US"/>
              </w:rPr>
              <w:t>macro</w:t>
            </w:r>
          </w:p>
          <w:p w14:paraId="01FDA0B2" w14:textId="77777777" w:rsidR="00C16851" w:rsidRPr="00844AE4" w:rsidRDefault="00C16851" w:rsidP="003A7C3D">
            <w:pPr>
              <w:tabs>
                <w:tab w:val="left" w:pos="4320"/>
                <w:tab w:val="left" w:pos="4500"/>
              </w:tabs>
              <w:rPr>
                <w:sz w:val="28"/>
                <w:szCs w:val="28"/>
              </w:rPr>
            </w:pPr>
          </w:p>
        </w:tc>
        <w:tc>
          <w:tcPr>
            <w:tcW w:w="2921" w:type="pct"/>
          </w:tcPr>
          <w:p w14:paraId="1DEAA85A" w14:textId="77777777" w:rsidR="00C663D6" w:rsidRPr="00C663D6" w:rsidRDefault="00C16851" w:rsidP="003A7C3D">
            <w:pPr>
              <w:jc w:val="both"/>
              <w:rPr>
                <w:color w:val="000000"/>
                <w:sz w:val="28"/>
                <w:szCs w:val="28"/>
              </w:rPr>
            </w:pPr>
            <w:r w:rsidRPr="007C31FA">
              <w:rPr>
                <w:color w:val="000000"/>
                <w:sz w:val="28"/>
                <w:szCs w:val="28"/>
              </w:rPr>
              <w:t>Последовательность команд и/или нажатий клавиш, записанная макрорегистратором под уникальным именем.</w:t>
            </w:r>
          </w:p>
          <w:p w14:paraId="697B6779" w14:textId="77777777" w:rsidR="00C663D6" w:rsidRDefault="00C663D6" w:rsidP="003A7C3D">
            <w:pPr>
              <w:jc w:val="both"/>
              <w:rPr>
                <w:color w:val="000000"/>
                <w:sz w:val="28"/>
                <w:szCs w:val="28"/>
                <w:lang w:val="en-US"/>
              </w:rPr>
            </w:pPr>
          </w:p>
          <w:p w14:paraId="7AFFBBC5" w14:textId="4E4934CC" w:rsidR="00C16851" w:rsidRDefault="00C16851" w:rsidP="003A7C3D">
            <w:pPr>
              <w:jc w:val="both"/>
              <w:rPr>
                <w:color w:val="000000"/>
                <w:sz w:val="28"/>
                <w:szCs w:val="28"/>
                <w:lang w:val="en-US"/>
              </w:rPr>
            </w:pPr>
            <w:r w:rsidRPr="0099137E">
              <w:rPr>
                <w:color w:val="000000"/>
                <w:sz w:val="28"/>
                <w:szCs w:val="28"/>
                <w:lang w:val="en-US"/>
              </w:rPr>
              <w:t>Komandalar va/yoki noyob nom</w:t>
            </w:r>
            <w:r>
              <w:rPr>
                <w:color w:val="000000"/>
                <w:sz w:val="28"/>
                <w:szCs w:val="28"/>
                <w:lang w:val="en-US"/>
              </w:rPr>
              <w:t xml:space="preserve"> osti</w:t>
            </w:r>
            <w:r w:rsidRPr="0099137E">
              <w:rPr>
                <w:color w:val="000000"/>
                <w:sz w:val="28"/>
                <w:szCs w:val="28"/>
                <w:lang w:val="en-US"/>
              </w:rPr>
              <w:t xml:space="preserve">da makroregistratorda yozilgan </w:t>
            </w:r>
            <w:r>
              <w:rPr>
                <w:color w:val="000000"/>
                <w:sz w:val="28"/>
                <w:szCs w:val="28"/>
                <w:lang w:val="en-US"/>
              </w:rPr>
              <w:t>klavishal</w:t>
            </w:r>
            <w:r w:rsidRPr="0099137E">
              <w:rPr>
                <w:color w:val="000000"/>
                <w:sz w:val="28"/>
                <w:szCs w:val="28"/>
                <w:lang w:val="en-US"/>
              </w:rPr>
              <w:t>arni bosish</w:t>
            </w:r>
            <w:r w:rsidR="00D7251A">
              <w:rPr>
                <w:color w:val="000000"/>
                <w:sz w:val="28"/>
                <w:szCs w:val="28"/>
                <w:lang w:val="en-US"/>
              </w:rPr>
              <w:t xml:space="preserve"> </w:t>
            </w:r>
            <w:r w:rsidRPr="0099137E">
              <w:rPr>
                <w:color w:val="000000"/>
                <w:sz w:val="28"/>
                <w:szCs w:val="28"/>
                <w:lang w:val="en-US"/>
              </w:rPr>
              <w:lastRenderedPageBreak/>
              <w:t>ketma-ketligi.</w:t>
            </w:r>
          </w:p>
          <w:p w14:paraId="59579B55" w14:textId="77777777" w:rsidR="00C663D6" w:rsidRDefault="00C663D6" w:rsidP="003A7C3D">
            <w:pPr>
              <w:jc w:val="both"/>
              <w:rPr>
                <w:color w:val="000000"/>
                <w:sz w:val="28"/>
                <w:szCs w:val="28"/>
                <w:lang w:val="en-US"/>
              </w:rPr>
            </w:pPr>
          </w:p>
          <w:p w14:paraId="3FD36DBA" w14:textId="77777777" w:rsidR="00C16851" w:rsidRPr="007C31FA" w:rsidRDefault="00C16851" w:rsidP="003A7C3D">
            <w:pPr>
              <w:tabs>
                <w:tab w:val="left" w:pos="4320"/>
                <w:tab w:val="left" w:pos="4500"/>
              </w:tabs>
              <w:jc w:val="both"/>
              <w:rPr>
                <w:sz w:val="28"/>
                <w:szCs w:val="28"/>
                <w:lang w:val="uz-Cyrl-UZ"/>
              </w:rPr>
            </w:pPr>
            <w:r w:rsidRPr="007C31FA">
              <w:rPr>
                <w:color w:val="000000"/>
                <w:sz w:val="28"/>
                <w:szCs w:val="28"/>
              </w:rPr>
              <w:t>Командалар ва/ёки ноёб ном</w:t>
            </w:r>
            <w:r>
              <w:rPr>
                <w:color w:val="000000"/>
                <w:sz w:val="28"/>
                <w:szCs w:val="28"/>
                <w:lang w:val="uz-Cyrl-UZ"/>
              </w:rPr>
              <w:t xml:space="preserve"> ости</w:t>
            </w:r>
            <w:r w:rsidRPr="007C31FA">
              <w:rPr>
                <w:color w:val="000000"/>
                <w:sz w:val="28"/>
                <w:szCs w:val="28"/>
              </w:rPr>
              <w:t xml:space="preserve">да макрорегистраторда ёзилган </w:t>
            </w:r>
            <w:r>
              <w:rPr>
                <w:color w:val="000000"/>
                <w:sz w:val="28"/>
                <w:szCs w:val="28"/>
              </w:rPr>
              <w:t>клавиша</w:t>
            </w:r>
            <w:r w:rsidRPr="007C31FA">
              <w:rPr>
                <w:color w:val="000000"/>
                <w:sz w:val="28"/>
                <w:szCs w:val="28"/>
              </w:rPr>
              <w:t>ларни босиш кетма-кетлиги.</w:t>
            </w:r>
          </w:p>
        </w:tc>
      </w:tr>
      <w:tr w:rsidR="00C16851" w:rsidRPr="005D2E87" w14:paraId="3F3C486C" w14:textId="77777777">
        <w:trPr>
          <w:tblCellSpacing w:w="0" w:type="dxa"/>
          <w:jc w:val="center"/>
        </w:trPr>
        <w:tc>
          <w:tcPr>
            <w:tcW w:w="2079" w:type="pct"/>
          </w:tcPr>
          <w:p w14:paraId="0A33AAB4" w14:textId="77777777" w:rsidR="00C16851" w:rsidRPr="004879B7" w:rsidRDefault="00C16851" w:rsidP="003A7C3D">
            <w:pPr>
              <w:tabs>
                <w:tab w:val="left" w:pos="4320"/>
                <w:tab w:val="left" w:pos="4500"/>
              </w:tabs>
              <w:rPr>
                <w:b/>
                <w:sz w:val="28"/>
                <w:szCs w:val="28"/>
                <w:lang w:val="uz-Cyrl-UZ"/>
              </w:rPr>
            </w:pPr>
            <w:r w:rsidRPr="004879B7">
              <w:rPr>
                <w:b/>
                <w:sz w:val="28"/>
                <w:szCs w:val="28"/>
              </w:rPr>
              <w:lastRenderedPageBreak/>
              <w:t>Маркер</w:t>
            </w:r>
          </w:p>
          <w:p w14:paraId="7B286246" w14:textId="77777777" w:rsidR="00C16851" w:rsidRDefault="00C16851"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marker</w:t>
            </w:r>
          </w:p>
          <w:p w14:paraId="574F220C" w14:textId="1A7592EA" w:rsidR="00C16851" w:rsidRDefault="000B536F" w:rsidP="003A7C3D">
            <w:pPr>
              <w:tabs>
                <w:tab w:val="left" w:pos="4320"/>
                <w:tab w:val="left" w:pos="4500"/>
              </w:tabs>
              <w:rPr>
                <w:sz w:val="28"/>
                <w:szCs w:val="28"/>
                <w:lang w:val="en-US"/>
              </w:rPr>
            </w:pPr>
            <w:r>
              <w:rPr>
                <w:b/>
                <w:sz w:val="28"/>
                <w:szCs w:val="28"/>
                <w:lang w:val="uz-Cyrl-UZ"/>
              </w:rPr>
              <w:t xml:space="preserve"> </w:t>
            </w:r>
            <w:r w:rsidR="00C16851" w:rsidRPr="004A62EE">
              <w:rPr>
                <w:sz w:val="28"/>
                <w:szCs w:val="28"/>
                <w:lang w:val="uz-Cyrl-UZ"/>
              </w:rPr>
              <w:t>маркер</w:t>
            </w:r>
          </w:p>
          <w:p w14:paraId="11DA01B3" w14:textId="77777777" w:rsidR="00C16851" w:rsidRPr="004879B7" w:rsidRDefault="00C16851" w:rsidP="003A7C3D">
            <w:pPr>
              <w:tabs>
                <w:tab w:val="left" w:pos="4320"/>
                <w:tab w:val="left" w:pos="4500"/>
              </w:tabs>
              <w:rPr>
                <w:sz w:val="28"/>
                <w:szCs w:val="28"/>
                <w:lang w:val="en-US"/>
              </w:rPr>
            </w:pPr>
            <w:r w:rsidRPr="000F6207">
              <w:rPr>
                <w:b/>
                <w:bCs/>
                <w:color w:val="000000"/>
                <w:sz w:val="28"/>
                <w:szCs w:val="28"/>
                <w:lang w:val="en-US"/>
              </w:rPr>
              <w:t xml:space="preserve">en </w:t>
            </w:r>
            <w:r w:rsidRPr="00E20970">
              <w:rPr>
                <w:bCs/>
                <w:color w:val="000000"/>
                <w:sz w:val="28"/>
                <w:szCs w:val="28"/>
                <w:lang w:val="en-US"/>
              </w:rPr>
              <w:t>-</w:t>
            </w:r>
            <w:r w:rsidRPr="004879B7">
              <w:rPr>
                <w:sz w:val="28"/>
                <w:szCs w:val="28"/>
                <w:lang w:val="en-US"/>
              </w:rPr>
              <w:t xml:space="preserve"> token</w:t>
            </w:r>
          </w:p>
          <w:p w14:paraId="737FF39C" w14:textId="77777777" w:rsidR="00C16851" w:rsidRPr="004879B7" w:rsidRDefault="00C16851" w:rsidP="003A7C3D">
            <w:pPr>
              <w:tabs>
                <w:tab w:val="left" w:pos="4320"/>
                <w:tab w:val="left" w:pos="4500"/>
              </w:tabs>
              <w:rPr>
                <w:sz w:val="28"/>
                <w:szCs w:val="28"/>
                <w:lang w:val="en-US"/>
              </w:rPr>
            </w:pPr>
          </w:p>
        </w:tc>
        <w:tc>
          <w:tcPr>
            <w:tcW w:w="2921" w:type="pct"/>
          </w:tcPr>
          <w:p w14:paraId="4E85F77A" w14:textId="77777777" w:rsidR="00C663D6" w:rsidRPr="00C663D6" w:rsidRDefault="00C16851" w:rsidP="003A7C3D">
            <w:pPr>
              <w:pStyle w:val="ListBullet"/>
            </w:pPr>
            <w:r>
              <w:t>Любой несокращаемый текстовый элемент анализыруемых данных.</w:t>
            </w:r>
          </w:p>
          <w:p w14:paraId="6A7CD0A3" w14:textId="77777777" w:rsidR="00C663D6" w:rsidRDefault="00C663D6" w:rsidP="003A7C3D">
            <w:pPr>
              <w:pStyle w:val="ListBullet"/>
              <w:rPr>
                <w:lang w:val="en-US"/>
              </w:rPr>
            </w:pPr>
          </w:p>
          <w:p w14:paraId="55D6B096" w14:textId="0473D346" w:rsidR="00C16851" w:rsidRDefault="00C16851" w:rsidP="003A7C3D">
            <w:pPr>
              <w:pStyle w:val="ListBullet"/>
              <w:rPr>
                <w:lang w:val="en-US"/>
              </w:rPr>
            </w:pPr>
            <w:r w:rsidRPr="0099137E">
              <w:rPr>
                <w:lang w:val="en-US"/>
              </w:rPr>
              <w:t xml:space="preserve">Tahlil qilinadigan ma’lumotlarning </w:t>
            </w:r>
            <w:r>
              <w:rPr>
                <w:lang w:val="uz-Cyrl-UZ"/>
              </w:rPr>
              <w:t>qisqartiril</w:t>
            </w:r>
            <w:r w:rsidR="00BE08A9">
              <w:rPr>
                <w:lang w:val="uz-Cyrl-UZ"/>
              </w:rPr>
              <w:t>-</w:t>
            </w:r>
            <w:r w:rsidRPr="0099137E">
              <w:rPr>
                <w:lang w:val="en-US"/>
              </w:rPr>
              <w:t>m</w:t>
            </w:r>
            <w:r>
              <w:rPr>
                <w:lang w:val="uz-Cyrl-UZ"/>
              </w:rPr>
              <w:t xml:space="preserve">aydigan </w:t>
            </w:r>
            <w:r w:rsidRPr="0099137E">
              <w:rPr>
                <w:lang w:val="en-US"/>
              </w:rPr>
              <w:t>har qanday</w:t>
            </w:r>
            <w:r>
              <w:rPr>
                <w:lang w:val="uz-Cyrl-UZ"/>
              </w:rPr>
              <w:t xml:space="preserve"> matn elementi.</w:t>
            </w:r>
          </w:p>
          <w:p w14:paraId="28413C3E" w14:textId="77777777" w:rsidR="00C16851" w:rsidRPr="00BE08A9" w:rsidRDefault="00C16851" w:rsidP="003A7C3D">
            <w:pPr>
              <w:pStyle w:val="ListBullet"/>
              <w:rPr>
                <w:sz w:val="16"/>
                <w:szCs w:val="16"/>
                <w:lang w:val="en-US"/>
              </w:rPr>
            </w:pPr>
          </w:p>
          <w:p w14:paraId="69B0D084" w14:textId="77777777" w:rsidR="00C16851" w:rsidRPr="004A62EE" w:rsidRDefault="00C16851" w:rsidP="003A7C3D">
            <w:pPr>
              <w:pStyle w:val="ListBullet"/>
              <w:rPr>
                <w:lang w:val="uz-Cyrl-UZ"/>
              </w:rPr>
            </w:pPr>
            <w:r>
              <w:t>Таҳлил</w:t>
            </w:r>
            <w:r w:rsidRPr="00DE4857">
              <w:rPr>
                <w:lang w:val="en-US"/>
              </w:rPr>
              <w:t xml:space="preserve"> </w:t>
            </w:r>
            <w:r>
              <w:t>қилинадиган</w:t>
            </w:r>
            <w:r w:rsidRPr="00DE4857">
              <w:rPr>
                <w:lang w:val="en-US"/>
              </w:rPr>
              <w:t xml:space="preserve"> </w:t>
            </w:r>
            <w:r>
              <w:t>маълумотларнинг</w:t>
            </w:r>
            <w:r w:rsidRPr="00DE4857">
              <w:rPr>
                <w:lang w:val="en-US"/>
              </w:rPr>
              <w:t xml:space="preserve"> </w:t>
            </w:r>
            <w:r>
              <w:rPr>
                <w:lang w:val="uz-Cyrl-UZ"/>
              </w:rPr>
              <w:t>қис</w:t>
            </w:r>
            <w:r w:rsidR="00BE08A9">
              <w:rPr>
                <w:lang w:val="uz-Cyrl-UZ"/>
              </w:rPr>
              <w:t>-</w:t>
            </w:r>
            <w:r>
              <w:rPr>
                <w:lang w:val="uz-Cyrl-UZ"/>
              </w:rPr>
              <w:t>қартирил</w:t>
            </w:r>
            <w:r>
              <w:t>м</w:t>
            </w:r>
            <w:r>
              <w:rPr>
                <w:lang w:val="uz-Cyrl-UZ"/>
              </w:rPr>
              <w:t xml:space="preserve">айдиган </w:t>
            </w:r>
            <w:r>
              <w:t>ҳар</w:t>
            </w:r>
            <w:r w:rsidRPr="00DE4857">
              <w:rPr>
                <w:lang w:val="en-US"/>
              </w:rPr>
              <w:t xml:space="preserve"> </w:t>
            </w:r>
            <w:r>
              <w:t>қандай</w:t>
            </w:r>
            <w:r>
              <w:rPr>
                <w:lang w:val="uz-Cyrl-UZ"/>
              </w:rPr>
              <w:t xml:space="preserve"> матн элемен</w:t>
            </w:r>
            <w:r w:rsidR="00BE08A9">
              <w:rPr>
                <w:lang w:val="uz-Cyrl-UZ"/>
              </w:rPr>
              <w:t>-</w:t>
            </w:r>
            <w:r>
              <w:rPr>
                <w:lang w:val="uz-Cyrl-UZ"/>
              </w:rPr>
              <w:t>ти.</w:t>
            </w:r>
          </w:p>
        </w:tc>
      </w:tr>
      <w:tr w:rsidR="00C16851" w:rsidRPr="005D2E87" w14:paraId="7A6398DE" w14:textId="77777777">
        <w:trPr>
          <w:tblCellSpacing w:w="0" w:type="dxa"/>
          <w:jc w:val="center"/>
        </w:trPr>
        <w:tc>
          <w:tcPr>
            <w:tcW w:w="2079" w:type="pct"/>
          </w:tcPr>
          <w:p w14:paraId="06B3235E" w14:textId="77777777" w:rsidR="00C16851" w:rsidRPr="00C8174F" w:rsidRDefault="00C16851" w:rsidP="003A7C3D">
            <w:pPr>
              <w:rPr>
                <w:b/>
                <w:sz w:val="28"/>
                <w:szCs w:val="28"/>
                <w:lang w:val="uz-Cyrl-UZ"/>
              </w:rPr>
            </w:pPr>
            <w:r w:rsidRPr="00C8174F">
              <w:rPr>
                <w:b/>
                <w:sz w:val="28"/>
                <w:szCs w:val="28"/>
                <w:lang w:val="uz-Cyrl-UZ"/>
              </w:rPr>
              <w:t>Маршрутизатор</w:t>
            </w:r>
          </w:p>
          <w:p w14:paraId="21606F3E" w14:textId="38FC20A7" w:rsidR="00C16851" w:rsidRPr="009B2EE9" w:rsidRDefault="00C16851" w:rsidP="003A7C3D">
            <w:pPr>
              <w:rPr>
                <w:b/>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w:t>
            </w:r>
            <w:r w:rsidRPr="009B2EE9">
              <w:rPr>
                <w:sz w:val="28"/>
                <w:szCs w:val="28"/>
                <w:lang w:val="uz-Cyrl-UZ"/>
              </w:rPr>
              <w:t>marshrutizator</w:t>
            </w:r>
            <w:r w:rsidR="00D7251A">
              <w:rPr>
                <w:sz w:val="28"/>
                <w:szCs w:val="28"/>
                <w:lang w:val="uz-Cyrl-UZ"/>
              </w:rPr>
              <w:t xml:space="preserve"> </w:t>
            </w:r>
          </w:p>
          <w:p w14:paraId="0B9869CE" w14:textId="623857AC" w:rsidR="00C16851" w:rsidRPr="00844AE4" w:rsidRDefault="000B536F" w:rsidP="003A7C3D">
            <w:pPr>
              <w:rPr>
                <w:sz w:val="28"/>
                <w:szCs w:val="28"/>
                <w:lang w:val="uz-Cyrl-UZ"/>
              </w:rPr>
            </w:pPr>
            <w:r>
              <w:rPr>
                <w:sz w:val="28"/>
                <w:szCs w:val="28"/>
                <w:lang w:val="uz-Cyrl-UZ"/>
              </w:rPr>
              <w:t xml:space="preserve"> </w:t>
            </w:r>
            <w:r w:rsidR="00C16851" w:rsidRPr="009B2EE9">
              <w:rPr>
                <w:sz w:val="28"/>
                <w:szCs w:val="28"/>
                <w:lang w:val="uz-Cyrl-UZ"/>
              </w:rPr>
              <w:t>маршрутизатор</w:t>
            </w:r>
            <w:r w:rsidR="00D7251A">
              <w:rPr>
                <w:sz w:val="28"/>
                <w:szCs w:val="28"/>
                <w:lang w:val="uz-Cyrl-UZ"/>
              </w:rPr>
              <w:t xml:space="preserve"> </w:t>
            </w:r>
          </w:p>
          <w:p w14:paraId="711FB3DD" w14:textId="77777777" w:rsidR="00C16851" w:rsidRPr="00C8174F" w:rsidRDefault="00C16851" w:rsidP="003A7C3D">
            <w:pPr>
              <w:rPr>
                <w:sz w:val="28"/>
                <w:szCs w:val="28"/>
                <w:lang w:val="uz-Cyrl-UZ"/>
              </w:rPr>
            </w:pPr>
            <w:r w:rsidRPr="00844AE4">
              <w:rPr>
                <w:b/>
                <w:sz w:val="28"/>
                <w:szCs w:val="28"/>
                <w:lang w:val="uz-Cyrl-UZ"/>
              </w:rPr>
              <w:t xml:space="preserve">en </w:t>
            </w:r>
            <w:r w:rsidRPr="00E20970">
              <w:rPr>
                <w:sz w:val="28"/>
                <w:szCs w:val="28"/>
                <w:lang w:val="uz-Cyrl-UZ"/>
              </w:rPr>
              <w:t>-</w:t>
            </w:r>
            <w:r w:rsidRPr="009B2EE9">
              <w:rPr>
                <w:sz w:val="28"/>
                <w:szCs w:val="28"/>
                <w:lang w:val="uz-Cyrl-UZ"/>
              </w:rPr>
              <w:t xml:space="preserve"> </w:t>
            </w:r>
            <w:r w:rsidRPr="00C8174F">
              <w:rPr>
                <w:sz w:val="28"/>
                <w:szCs w:val="28"/>
                <w:lang w:val="uz-Cyrl-UZ"/>
              </w:rPr>
              <w:t xml:space="preserve">router </w:t>
            </w:r>
          </w:p>
          <w:p w14:paraId="68440FAE" w14:textId="77777777" w:rsidR="00C16851" w:rsidRPr="001027C0" w:rsidRDefault="00C16851" w:rsidP="003A7C3D">
            <w:pPr>
              <w:rPr>
                <w:b/>
                <w:sz w:val="28"/>
                <w:szCs w:val="28"/>
                <w:lang w:val="uz-Cyrl-UZ"/>
              </w:rPr>
            </w:pPr>
          </w:p>
        </w:tc>
        <w:tc>
          <w:tcPr>
            <w:tcW w:w="2921" w:type="pct"/>
          </w:tcPr>
          <w:p w14:paraId="161A83B8" w14:textId="6B8513D0" w:rsidR="00D172E1" w:rsidRDefault="00C16851" w:rsidP="003A7C3D">
            <w:pPr>
              <w:jc w:val="both"/>
              <w:rPr>
                <w:sz w:val="28"/>
                <w:szCs w:val="28"/>
              </w:rPr>
            </w:pPr>
            <w:r w:rsidRPr="00EB4564">
              <w:rPr>
                <w:sz w:val="28"/>
                <w:szCs w:val="28"/>
              </w:rPr>
              <w:t>Сетевое устройство, используемое для передачи пакетов из одной сети в другую. Не передает пакеты в те сети, куда они не предназначены. Таким образом, не засоряет другие сети ненужными пакетами. Несмотря на сходство с мостами, маршрутизаторы работают по-другому – предоставляют больше функциональных возможностей. Например, они всегда находят</w:t>
            </w:r>
            <w:r w:rsidR="00D7251A">
              <w:rPr>
                <w:sz w:val="28"/>
                <w:szCs w:val="28"/>
              </w:rPr>
              <w:t xml:space="preserve"> </w:t>
            </w:r>
            <w:r w:rsidRPr="00EB4564">
              <w:rPr>
                <w:sz w:val="28"/>
                <w:szCs w:val="28"/>
              </w:rPr>
              <w:t>оптимальный маршрут между данными двух сетей независимо от количества промежуточных сетей. Выполняют такие функции управления сетью как балансировка нагрузки, разбиение сетей подсчет статистики и устранение неполадок.</w:t>
            </w:r>
            <w:r w:rsidR="00D7251A">
              <w:rPr>
                <w:sz w:val="28"/>
                <w:szCs w:val="28"/>
              </w:rPr>
              <w:t xml:space="preserve"> </w:t>
            </w:r>
          </w:p>
          <w:p w14:paraId="123BE6D7" w14:textId="255D96FA" w:rsidR="00C16851" w:rsidRPr="00C663D6" w:rsidRDefault="00C16851" w:rsidP="003A7C3D">
            <w:pPr>
              <w:jc w:val="both"/>
              <w:rPr>
                <w:sz w:val="28"/>
                <w:szCs w:val="28"/>
                <w:lang w:val="en-US"/>
              </w:rPr>
            </w:pPr>
          </w:p>
          <w:p w14:paraId="1F13740A" w14:textId="77777777" w:rsidR="00C16851" w:rsidRPr="005D2E87" w:rsidRDefault="00C16851" w:rsidP="003A7C3D">
            <w:pPr>
              <w:jc w:val="both"/>
              <w:rPr>
                <w:sz w:val="28"/>
                <w:szCs w:val="28"/>
                <w:lang w:val="en-US"/>
              </w:rPr>
            </w:pPr>
            <w:r w:rsidRPr="00EB4564">
              <w:rPr>
                <w:sz w:val="28"/>
                <w:szCs w:val="28"/>
                <w:lang w:val="en-US"/>
              </w:rPr>
              <w:t xml:space="preserve">Paketlarni bir tarmoqdan boshqasiga uzatish uchun foydalaniladigan tarmoq qurilmasi. </w:t>
            </w:r>
            <w:r w:rsidRPr="002A12CF">
              <w:rPr>
                <w:sz w:val="28"/>
                <w:szCs w:val="28"/>
                <w:lang w:val="en-US"/>
              </w:rPr>
              <w:t>Paketlarni ular mo‘ljallanmagan tarmoqlarga uzatmaydi. Shu tariqa, boshqa tarmoqlarni keraksiz paketlar bilan to‘ldirmaydi. Ko‘priklarga o‘xshashiga qaramay, marshrutizatorlar</w:t>
            </w:r>
            <w:r>
              <w:rPr>
                <w:sz w:val="28"/>
                <w:szCs w:val="28"/>
                <w:lang w:val="en-US"/>
              </w:rPr>
              <w:t>ning</w:t>
            </w:r>
            <w:r w:rsidRPr="002A12CF">
              <w:rPr>
                <w:sz w:val="28"/>
                <w:szCs w:val="28"/>
                <w:lang w:val="en-US"/>
              </w:rPr>
              <w:t xml:space="preserve"> funksional imkoniyatlar</w:t>
            </w:r>
            <w:r>
              <w:rPr>
                <w:sz w:val="28"/>
                <w:szCs w:val="28"/>
                <w:lang w:val="en-US"/>
              </w:rPr>
              <w:t>i</w:t>
            </w:r>
            <w:r>
              <w:rPr>
                <w:sz w:val="28"/>
                <w:szCs w:val="28"/>
                <w:lang w:val="uz-Cyrl-UZ"/>
              </w:rPr>
              <w:t xml:space="preserve"> </w:t>
            </w:r>
            <w:r>
              <w:rPr>
                <w:sz w:val="28"/>
                <w:szCs w:val="28"/>
                <w:lang w:val="en-US"/>
              </w:rPr>
              <w:t>k</w:t>
            </w:r>
            <w:r w:rsidRPr="002A12CF">
              <w:rPr>
                <w:sz w:val="28"/>
                <w:szCs w:val="28"/>
                <w:lang w:val="en-US"/>
              </w:rPr>
              <w:t>e</w:t>
            </w:r>
            <w:r>
              <w:rPr>
                <w:sz w:val="28"/>
                <w:szCs w:val="28"/>
                <w:lang w:val="en-US"/>
              </w:rPr>
              <w:t>n</w:t>
            </w:r>
            <w:r w:rsidRPr="002A12CF">
              <w:rPr>
                <w:sz w:val="28"/>
                <w:szCs w:val="28"/>
                <w:lang w:val="en-US"/>
              </w:rPr>
              <w:t>g</w:t>
            </w:r>
            <w:r>
              <w:rPr>
                <w:sz w:val="28"/>
                <w:szCs w:val="28"/>
                <w:lang w:val="en-US"/>
              </w:rPr>
              <w:t>roq</w:t>
            </w:r>
            <w:r w:rsidRPr="002A12CF">
              <w:rPr>
                <w:sz w:val="28"/>
                <w:szCs w:val="28"/>
                <w:lang w:val="en-US"/>
              </w:rPr>
              <w:t xml:space="preserve">. </w:t>
            </w:r>
            <w:r w:rsidRPr="00EB4564">
              <w:rPr>
                <w:sz w:val="28"/>
                <w:szCs w:val="28"/>
                <w:lang w:val="en-US"/>
              </w:rPr>
              <w:t>Masalan, ular oraliq tarmoqlar sonidan qat</w:t>
            </w:r>
            <w:r>
              <w:rPr>
                <w:sz w:val="28"/>
                <w:szCs w:val="28"/>
                <w:lang w:val="en-US"/>
              </w:rPr>
              <w:t>’i</w:t>
            </w:r>
            <w:r w:rsidRPr="00EB4564">
              <w:rPr>
                <w:sz w:val="28"/>
                <w:szCs w:val="28"/>
                <w:lang w:val="en-US"/>
              </w:rPr>
              <w:t xml:space="preserve"> nazar, ikki tarmoq m</w:t>
            </w:r>
            <w:r>
              <w:rPr>
                <w:sz w:val="28"/>
                <w:szCs w:val="28"/>
                <w:lang w:val="en-US"/>
              </w:rPr>
              <w:t>a’</w:t>
            </w:r>
            <w:r w:rsidRPr="00EB4564">
              <w:rPr>
                <w:sz w:val="28"/>
                <w:szCs w:val="28"/>
                <w:lang w:val="en-US"/>
              </w:rPr>
              <w:t xml:space="preserve">lumotlari orasida </w:t>
            </w:r>
            <w:r>
              <w:rPr>
                <w:sz w:val="28"/>
                <w:szCs w:val="28"/>
                <w:lang w:val="en-US"/>
              </w:rPr>
              <w:t xml:space="preserve">eng maqbul yolni </w:t>
            </w:r>
            <w:r w:rsidRPr="00EB4564">
              <w:rPr>
                <w:sz w:val="28"/>
                <w:szCs w:val="28"/>
                <w:lang w:val="en-US"/>
              </w:rPr>
              <w:t>topa oladi. Marshrutizatorlar tarmoqni boshqarishning trafikni teng taqsimlash, tarmoqlarni b</w:t>
            </w:r>
            <w:r>
              <w:rPr>
                <w:sz w:val="28"/>
                <w:szCs w:val="28"/>
                <w:lang w:val="en-US"/>
              </w:rPr>
              <w:t>o‘</w:t>
            </w:r>
            <w:r w:rsidRPr="00EB4564">
              <w:rPr>
                <w:sz w:val="28"/>
                <w:szCs w:val="28"/>
                <w:lang w:val="en-US"/>
              </w:rPr>
              <w:t xml:space="preserve">lish, statistikani hisoblash va nosozliklarni bartaraf etish kabi funksiyalarini </w:t>
            </w:r>
            <w:r w:rsidRPr="00EB4564">
              <w:rPr>
                <w:sz w:val="28"/>
                <w:szCs w:val="28"/>
                <w:lang w:val="en-US"/>
              </w:rPr>
              <w:lastRenderedPageBreak/>
              <w:t>bajaradi.</w:t>
            </w:r>
          </w:p>
          <w:p w14:paraId="4857645F" w14:textId="77777777" w:rsidR="00D172E1" w:rsidRPr="005D2E87" w:rsidRDefault="00D172E1" w:rsidP="003A7C3D">
            <w:pPr>
              <w:jc w:val="both"/>
              <w:rPr>
                <w:sz w:val="28"/>
                <w:szCs w:val="28"/>
                <w:lang w:val="en-US"/>
              </w:rPr>
            </w:pPr>
          </w:p>
          <w:p w14:paraId="664AD481" w14:textId="77777777" w:rsidR="00C16851" w:rsidRPr="005D2E87" w:rsidRDefault="00C16851" w:rsidP="003A7C3D">
            <w:pPr>
              <w:jc w:val="both"/>
              <w:rPr>
                <w:sz w:val="28"/>
                <w:szCs w:val="28"/>
                <w:lang w:val="en-US"/>
              </w:rPr>
            </w:pPr>
            <w:r w:rsidRPr="00EB4564">
              <w:rPr>
                <w:sz w:val="28"/>
                <w:szCs w:val="28"/>
              </w:rPr>
              <w:t>Пакетларни</w:t>
            </w:r>
            <w:r w:rsidRPr="002A12CF">
              <w:rPr>
                <w:sz w:val="28"/>
                <w:szCs w:val="28"/>
                <w:lang w:val="en-US"/>
              </w:rPr>
              <w:t xml:space="preserve"> </w:t>
            </w:r>
            <w:r w:rsidRPr="00EB4564">
              <w:rPr>
                <w:sz w:val="28"/>
                <w:szCs w:val="28"/>
              </w:rPr>
              <w:t>бир</w:t>
            </w:r>
            <w:r w:rsidRPr="002A12CF">
              <w:rPr>
                <w:sz w:val="28"/>
                <w:szCs w:val="28"/>
                <w:lang w:val="en-US"/>
              </w:rPr>
              <w:t xml:space="preserve"> </w:t>
            </w:r>
            <w:r w:rsidRPr="00EB4564">
              <w:rPr>
                <w:sz w:val="28"/>
                <w:szCs w:val="28"/>
              </w:rPr>
              <w:t>тармоқдан</w:t>
            </w:r>
            <w:r w:rsidRPr="002A12CF">
              <w:rPr>
                <w:sz w:val="28"/>
                <w:szCs w:val="28"/>
                <w:lang w:val="en-US"/>
              </w:rPr>
              <w:t xml:space="preserve"> </w:t>
            </w:r>
            <w:r w:rsidRPr="00EB4564">
              <w:rPr>
                <w:sz w:val="28"/>
                <w:szCs w:val="28"/>
              </w:rPr>
              <w:t>бошқасига</w:t>
            </w:r>
            <w:r w:rsidRPr="002A12CF">
              <w:rPr>
                <w:sz w:val="28"/>
                <w:szCs w:val="28"/>
                <w:lang w:val="en-US"/>
              </w:rPr>
              <w:t xml:space="preserve"> </w:t>
            </w:r>
            <w:r w:rsidRPr="00EB4564">
              <w:rPr>
                <w:sz w:val="28"/>
                <w:szCs w:val="28"/>
              </w:rPr>
              <w:t>узатиш</w:t>
            </w:r>
            <w:r w:rsidRPr="002A12CF">
              <w:rPr>
                <w:sz w:val="28"/>
                <w:szCs w:val="28"/>
                <w:lang w:val="en-US"/>
              </w:rPr>
              <w:t xml:space="preserve"> </w:t>
            </w:r>
            <w:r w:rsidRPr="00EB4564">
              <w:rPr>
                <w:sz w:val="28"/>
                <w:szCs w:val="28"/>
              </w:rPr>
              <w:t>учун</w:t>
            </w:r>
            <w:r w:rsidRPr="002A12CF">
              <w:rPr>
                <w:sz w:val="28"/>
                <w:szCs w:val="28"/>
                <w:lang w:val="en-US"/>
              </w:rPr>
              <w:t xml:space="preserve"> </w:t>
            </w:r>
            <w:r w:rsidRPr="00EB4564">
              <w:rPr>
                <w:sz w:val="28"/>
                <w:szCs w:val="28"/>
              </w:rPr>
              <w:t>фойдаланиладиган</w:t>
            </w:r>
            <w:r w:rsidRPr="002A12CF">
              <w:rPr>
                <w:sz w:val="28"/>
                <w:szCs w:val="28"/>
                <w:lang w:val="en-US"/>
              </w:rPr>
              <w:t xml:space="preserve"> </w:t>
            </w:r>
            <w:r w:rsidRPr="00EB4564">
              <w:rPr>
                <w:sz w:val="28"/>
                <w:szCs w:val="28"/>
              </w:rPr>
              <w:t>тармоқ</w:t>
            </w:r>
            <w:r w:rsidRPr="002A12CF">
              <w:rPr>
                <w:sz w:val="28"/>
                <w:szCs w:val="28"/>
                <w:lang w:val="en-US"/>
              </w:rPr>
              <w:t xml:space="preserve"> </w:t>
            </w:r>
            <w:r w:rsidRPr="00EB4564">
              <w:rPr>
                <w:sz w:val="28"/>
                <w:szCs w:val="28"/>
              </w:rPr>
              <w:t>қурилмаси</w:t>
            </w:r>
            <w:r w:rsidRPr="002A12CF">
              <w:rPr>
                <w:sz w:val="28"/>
                <w:szCs w:val="28"/>
                <w:lang w:val="en-US"/>
              </w:rPr>
              <w:t xml:space="preserve">. </w:t>
            </w:r>
            <w:r w:rsidRPr="00EB4564">
              <w:rPr>
                <w:sz w:val="28"/>
                <w:szCs w:val="28"/>
              </w:rPr>
              <w:t>Пакетларни</w:t>
            </w:r>
            <w:r w:rsidRPr="002A12CF">
              <w:rPr>
                <w:sz w:val="28"/>
                <w:szCs w:val="28"/>
                <w:lang w:val="en-US"/>
              </w:rPr>
              <w:t xml:space="preserve"> </w:t>
            </w:r>
            <w:r w:rsidRPr="00EB4564">
              <w:rPr>
                <w:sz w:val="28"/>
                <w:szCs w:val="28"/>
              </w:rPr>
              <w:t>улар</w:t>
            </w:r>
            <w:r w:rsidRPr="002A12CF">
              <w:rPr>
                <w:sz w:val="28"/>
                <w:szCs w:val="28"/>
                <w:lang w:val="en-US"/>
              </w:rPr>
              <w:t xml:space="preserve"> </w:t>
            </w:r>
            <w:r w:rsidRPr="00EB4564">
              <w:rPr>
                <w:sz w:val="28"/>
                <w:szCs w:val="28"/>
              </w:rPr>
              <w:t>мўлжалланмаган</w:t>
            </w:r>
            <w:r w:rsidRPr="002A12CF">
              <w:rPr>
                <w:sz w:val="28"/>
                <w:szCs w:val="28"/>
                <w:lang w:val="en-US"/>
              </w:rPr>
              <w:t xml:space="preserve"> </w:t>
            </w:r>
            <w:r w:rsidRPr="00EB4564">
              <w:rPr>
                <w:sz w:val="28"/>
                <w:szCs w:val="28"/>
              </w:rPr>
              <w:t>тармоқларга</w:t>
            </w:r>
            <w:r w:rsidRPr="002A12CF">
              <w:rPr>
                <w:sz w:val="28"/>
                <w:szCs w:val="28"/>
                <w:lang w:val="en-US"/>
              </w:rPr>
              <w:t xml:space="preserve"> </w:t>
            </w:r>
            <w:r w:rsidRPr="00EB4564">
              <w:rPr>
                <w:sz w:val="28"/>
                <w:szCs w:val="28"/>
              </w:rPr>
              <w:t>узатмайди</w:t>
            </w:r>
            <w:r w:rsidRPr="002A12CF">
              <w:rPr>
                <w:sz w:val="28"/>
                <w:szCs w:val="28"/>
                <w:lang w:val="en-US"/>
              </w:rPr>
              <w:t xml:space="preserve">. </w:t>
            </w:r>
            <w:r w:rsidRPr="00EB4564">
              <w:rPr>
                <w:sz w:val="28"/>
                <w:szCs w:val="28"/>
              </w:rPr>
              <w:t>Шу</w:t>
            </w:r>
            <w:r w:rsidRPr="002A12CF">
              <w:rPr>
                <w:sz w:val="28"/>
                <w:szCs w:val="28"/>
                <w:lang w:val="en-US"/>
              </w:rPr>
              <w:t xml:space="preserve"> </w:t>
            </w:r>
            <w:r w:rsidRPr="00EB4564">
              <w:rPr>
                <w:sz w:val="28"/>
                <w:szCs w:val="28"/>
              </w:rPr>
              <w:t>тариқа</w:t>
            </w:r>
            <w:r w:rsidRPr="002A12CF">
              <w:rPr>
                <w:sz w:val="28"/>
                <w:szCs w:val="28"/>
                <w:lang w:val="en-US"/>
              </w:rPr>
              <w:t xml:space="preserve">, </w:t>
            </w:r>
            <w:r w:rsidRPr="00EB4564">
              <w:rPr>
                <w:sz w:val="28"/>
                <w:szCs w:val="28"/>
              </w:rPr>
              <w:t>бошқа</w:t>
            </w:r>
            <w:r w:rsidRPr="002A12CF">
              <w:rPr>
                <w:sz w:val="28"/>
                <w:szCs w:val="28"/>
                <w:lang w:val="en-US"/>
              </w:rPr>
              <w:t xml:space="preserve"> </w:t>
            </w:r>
            <w:r w:rsidRPr="00EB4564">
              <w:rPr>
                <w:sz w:val="28"/>
                <w:szCs w:val="28"/>
              </w:rPr>
              <w:t>тармоқларни</w:t>
            </w:r>
            <w:r w:rsidRPr="002A12CF">
              <w:rPr>
                <w:sz w:val="28"/>
                <w:szCs w:val="28"/>
                <w:lang w:val="en-US"/>
              </w:rPr>
              <w:t xml:space="preserve"> </w:t>
            </w:r>
            <w:r w:rsidRPr="00EB4564">
              <w:rPr>
                <w:sz w:val="28"/>
                <w:szCs w:val="28"/>
              </w:rPr>
              <w:t>кераксиз</w:t>
            </w:r>
            <w:r w:rsidRPr="002A12CF">
              <w:rPr>
                <w:sz w:val="28"/>
                <w:szCs w:val="28"/>
                <w:lang w:val="en-US"/>
              </w:rPr>
              <w:t xml:space="preserve"> </w:t>
            </w:r>
            <w:r w:rsidRPr="00EB4564">
              <w:rPr>
                <w:sz w:val="28"/>
                <w:szCs w:val="28"/>
              </w:rPr>
              <w:t>пакетлар</w:t>
            </w:r>
            <w:r w:rsidRPr="002A12CF">
              <w:rPr>
                <w:sz w:val="28"/>
                <w:szCs w:val="28"/>
                <w:lang w:val="en-US"/>
              </w:rPr>
              <w:t xml:space="preserve"> </w:t>
            </w:r>
            <w:r w:rsidRPr="00EB4564">
              <w:rPr>
                <w:sz w:val="28"/>
                <w:szCs w:val="28"/>
              </w:rPr>
              <w:t>билан</w:t>
            </w:r>
            <w:r w:rsidRPr="002A12CF">
              <w:rPr>
                <w:sz w:val="28"/>
                <w:szCs w:val="28"/>
                <w:lang w:val="en-US"/>
              </w:rPr>
              <w:t xml:space="preserve"> </w:t>
            </w:r>
            <w:r w:rsidRPr="00EB4564">
              <w:rPr>
                <w:sz w:val="28"/>
                <w:szCs w:val="28"/>
              </w:rPr>
              <w:t>тўлдирмайди</w:t>
            </w:r>
            <w:r w:rsidRPr="002A12CF">
              <w:rPr>
                <w:sz w:val="28"/>
                <w:szCs w:val="28"/>
                <w:lang w:val="en-US"/>
              </w:rPr>
              <w:t xml:space="preserve">. </w:t>
            </w:r>
            <w:r w:rsidRPr="00EB4564">
              <w:rPr>
                <w:sz w:val="28"/>
                <w:szCs w:val="28"/>
              </w:rPr>
              <w:t>Кўприкларга</w:t>
            </w:r>
            <w:r w:rsidRPr="002A12CF">
              <w:rPr>
                <w:sz w:val="28"/>
                <w:szCs w:val="28"/>
                <w:lang w:val="en-US"/>
              </w:rPr>
              <w:t xml:space="preserve"> </w:t>
            </w:r>
            <w:r w:rsidRPr="00EB4564">
              <w:rPr>
                <w:sz w:val="28"/>
                <w:szCs w:val="28"/>
              </w:rPr>
              <w:t>ўхшашига</w:t>
            </w:r>
            <w:r w:rsidRPr="002A12CF">
              <w:rPr>
                <w:sz w:val="28"/>
                <w:szCs w:val="28"/>
                <w:lang w:val="en-US"/>
              </w:rPr>
              <w:t xml:space="preserve"> </w:t>
            </w:r>
            <w:r w:rsidRPr="00EB4564">
              <w:rPr>
                <w:sz w:val="28"/>
                <w:szCs w:val="28"/>
              </w:rPr>
              <w:t>қарамай</w:t>
            </w:r>
            <w:r w:rsidRPr="002A12CF">
              <w:rPr>
                <w:sz w:val="28"/>
                <w:szCs w:val="28"/>
                <w:lang w:val="en-US"/>
              </w:rPr>
              <w:t xml:space="preserve">, </w:t>
            </w:r>
            <w:r w:rsidRPr="00EB4564">
              <w:rPr>
                <w:sz w:val="28"/>
                <w:szCs w:val="28"/>
              </w:rPr>
              <w:t>маршрутизаторлар</w:t>
            </w:r>
            <w:r>
              <w:rPr>
                <w:sz w:val="28"/>
                <w:szCs w:val="28"/>
              </w:rPr>
              <w:t>нинг</w:t>
            </w:r>
            <w:r w:rsidRPr="002A12CF">
              <w:rPr>
                <w:sz w:val="28"/>
                <w:szCs w:val="28"/>
                <w:lang w:val="en-US"/>
              </w:rPr>
              <w:t xml:space="preserve"> </w:t>
            </w:r>
            <w:r w:rsidRPr="00EB4564">
              <w:rPr>
                <w:sz w:val="28"/>
                <w:szCs w:val="28"/>
              </w:rPr>
              <w:t>функционал</w:t>
            </w:r>
            <w:r w:rsidRPr="002A12CF">
              <w:rPr>
                <w:sz w:val="28"/>
                <w:szCs w:val="28"/>
                <w:lang w:val="en-US"/>
              </w:rPr>
              <w:t xml:space="preserve"> </w:t>
            </w:r>
            <w:r w:rsidRPr="00EB4564">
              <w:rPr>
                <w:sz w:val="28"/>
                <w:szCs w:val="28"/>
              </w:rPr>
              <w:t>имкониятлар</w:t>
            </w:r>
            <w:r>
              <w:rPr>
                <w:sz w:val="28"/>
                <w:szCs w:val="28"/>
              </w:rPr>
              <w:t>и</w:t>
            </w:r>
            <w:r w:rsidRPr="002A12CF">
              <w:rPr>
                <w:sz w:val="28"/>
                <w:szCs w:val="28"/>
                <w:lang w:val="en-US"/>
              </w:rPr>
              <w:t xml:space="preserve"> </w:t>
            </w:r>
            <w:r>
              <w:rPr>
                <w:sz w:val="28"/>
                <w:szCs w:val="28"/>
              </w:rPr>
              <w:t>кен</w:t>
            </w:r>
            <w:r w:rsidRPr="00EB4564">
              <w:rPr>
                <w:sz w:val="28"/>
                <w:szCs w:val="28"/>
              </w:rPr>
              <w:t>г</w:t>
            </w:r>
            <w:r>
              <w:rPr>
                <w:sz w:val="28"/>
                <w:szCs w:val="28"/>
              </w:rPr>
              <w:t>роқ</w:t>
            </w:r>
            <w:r w:rsidRPr="002A12CF">
              <w:rPr>
                <w:sz w:val="28"/>
                <w:szCs w:val="28"/>
                <w:lang w:val="en-US"/>
              </w:rPr>
              <w:t xml:space="preserve">. </w:t>
            </w:r>
            <w:r w:rsidRPr="00EB4564">
              <w:rPr>
                <w:sz w:val="28"/>
                <w:szCs w:val="28"/>
              </w:rPr>
              <w:t>Масалан</w:t>
            </w:r>
            <w:r w:rsidRPr="002A12CF">
              <w:rPr>
                <w:sz w:val="28"/>
                <w:szCs w:val="28"/>
                <w:lang w:val="en-US"/>
              </w:rPr>
              <w:t xml:space="preserve">, </w:t>
            </w:r>
            <w:r w:rsidRPr="00EB4564">
              <w:rPr>
                <w:sz w:val="28"/>
                <w:szCs w:val="28"/>
              </w:rPr>
              <w:t>улар</w:t>
            </w:r>
            <w:r w:rsidRPr="002A12CF">
              <w:rPr>
                <w:sz w:val="28"/>
                <w:szCs w:val="28"/>
                <w:lang w:val="en-US"/>
              </w:rPr>
              <w:t xml:space="preserve"> </w:t>
            </w:r>
            <w:r w:rsidRPr="00EB4564">
              <w:rPr>
                <w:sz w:val="28"/>
                <w:szCs w:val="28"/>
              </w:rPr>
              <w:t>оралиқ</w:t>
            </w:r>
            <w:r w:rsidRPr="002A12CF">
              <w:rPr>
                <w:sz w:val="28"/>
                <w:szCs w:val="28"/>
                <w:lang w:val="en-US"/>
              </w:rPr>
              <w:t xml:space="preserve"> </w:t>
            </w:r>
            <w:r w:rsidRPr="00EB4564">
              <w:rPr>
                <w:sz w:val="28"/>
                <w:szCs w:val="28"/>
              </w:rPr>
              <w:t>тармоқлар</w:t>
            </w:r>
            <w:r w:rsidRPr="002A12CF">
              <w:rPr>
                <w:sz w:val="28"/>
                <w:szCs w:val="28"/>
                <w:lang w:val="en-US"/>
              </w:rPr>
              <w:t xml:space="preserve"> </w:t>
            </w:r>
            <w:r w:rsidRPr="00EB4564">
              <w:rPr>
                <w:sz w:val="28"/>
                <w:szCs w:val="28"/>
              </w:rPr>
              <w:t>сонидан</w:t>
            </w:r>
            <w:r w:rsidRPr="002A12CF">
              <w:rPr>
                <w:sz w:val="28"/>
                <w:szCs w:val="28"/>
                <w:lang w:val="en-US"/>
              </w:rPr>
              <w:t xml:space="preserve"> </w:t>
            </w:r>
            <w:r w:rsidRPr="00EB4564">
              <w:rPr>
                <w:sz w:val="28"/>
                <w:szCs w:val="28"/>
              </w:rPr>
              <w:t>қатъи</w:t>
            </w:r>
            <w:r w:rsidRPr="002A12CF">
              <w:rPr>
                <w:sz w:val="28"/>
                <w:szCs w:val="28"/>
                <w:lang w:val="en-US"/>
              </w:rPr>
              <w:t xml:space="preserve"> </w:t>
            </w:r>
            <w:r w:rsidRPr="00EB4564">
              <w:rPr>
                <w:sz w:val="28"/>
                <w:szCs w:val="28"/>
              </w:rPr>
              <w:t>назар</w:t>
            </w:r>
            <w:r w:rsidRPr="002A12CF">
              <w:rPr>
                <w:sz w:val="28"/>
                <w:szCs w:val="28"/>
                <w:lang w:val="en-US"/>
              </w:rPr>
              <w:t xml:space="preserve">, </w:t>
            </w:r>
            <w:r w:rsidRPr="00EB4564">
              <w:rPr>
                <w:sz w:val="28"/>
                <w:szCs w:val="28"/>
              </w:rPr>
              <w:t>икки</w:t>
            </w:r>
            <w:r w:rsidRPr="002A12CF">
              <w:rPr>
                <w:sz w:val="28"/>
                <w:szCs w:val="28"/>
                <w:lang w:val="en-US"/>
              </w:rPr>
              <w:t xml:space="preserve"> </w:t>
            </w:r>
            <w:r w:rsidRPr="00EB4564">
              <w:rPr>
                <w:sz w:val="28"/>
                <w:szCs w:val="28"/>
              </w:rPr>
              <w:t>тармоқ</w:t>
            </w:r>
            <w:r w:rsidRPr="002A12CF">
              <w:rPr>
                <w:sz w:val="28"/>
                <w:szCs w:val="28"/>
                <w:lang w:val="en-US"/>
              </w:rPr>
              <w:t xml:space="preserve"> </w:t>
            </w:r>
            <w:r w:rsidRPr="00EB4564">
              <w:rPr>
                <w:sz w:val="28"/>
                <w:szCs w:val="28"/>
              </w:rPr>
              <w:t>маълумотлари</w:t>
            </w:r>
            <w:r w:rsidRPr="002A12CF">
              <w:rPr>
                <w:sz w:val="28"/>
                <w:szCs w:val="28"/>
                <w:lang w:val="en-US"/>
              </w:rPr>
              <w:t xml:space="preserve"> </w:t>
            </w:r>
            <w:r w:rsidRPr="00EB4564">
              <w:rPr>
                <w:sz w:val="28"/>
                <w:szCs w:val="28"/>
              </w:rPr>
              <w:t>орасида</w:t>
            </w:r>
            <w:r w:rsidRPr="002A12CF">
              <w:rPr>
                <w:sz w:val="28"/>
                <w:szCs w:val="28"/>
                <w:lang w:val="en-US"/>
              </w:rPr>
              <w:t xml:space="preserve"> </w:t>
            </w:r>
            <w:r>
              <w:rPr>
                <w:sz w:val="28"/>
                <w:szCs w:val="28"/>
              </w:rPr>
              <w:t>энг</w:t>
            </w:r>
            <w:r w:rsidRPr="002D67AC">
              <w:rPr>
                <w:sz w:val="28"/>
                <w:szCs w:val="28"/>
                <w:lang w:val="en-US"/>
              </w:rPr>
              <w:t xml:space="preserve"> </w:t>
            </w:r>
            <w:r>
              <w:rPr>
                <w:sz w:val="28"/>
                <w:szCs w:val="28"/>
              </w:rPr>
              <w:t>мақбул</w:t>
            </w:r>
            <w:r w:rsidRPr="002D67AC">
              <w:rPr>
                <w:sz w:val="28"/>
                <w:szCs w:val="28"/>
                <w:lang w:val="en-US"/>
              </w:rPr>
              <w:t xml:space="preserve"> </w:t>
            </w:r>
            <w:r>
              <w:rPr>
                <w:sz w:val="28"/>
                <w:szCs w:val="28"/>
              </w:rPr>
              <w:t>йўлни</w:t>
            </w:r>
            <w:r w:rsidRPr="002D67AC">
              <w:rPr>
                <w:sz w:val="28"/>
                <w:szCs w:val="28"/>
                <w:lang w:val="en-US"/>
              </w:rPr>
              <w:t xml:space="preserve"> </w:t>
            </w:r>
            <w:r w:rsidRPr="00EB4564">
              <w:rPr>
                <w:sz w:val="28"/>
                <w:szCs w:val="28"/>
              </w:rPr>
              <w:t>топа</w:t>
            </w:r>
            <w:r w:rsidRPr="002A12CF">
              <w:rPr>
                <w:sz w:val="28"/>
                <w:szCs w:val="28"/>
                <w:lang w:val="en-US"/>
              </w:rPr>
              <w:t xml:space="preserve"> </w:t>
            </w:r>
            <w:r w:rsidRPr="00EB4564">
              <w:rPr>
                <w:sz w:val="28"/>
                <w:szCs w:val="28"/>
              </w:rPr>
              <w:t>олади</w:t>
            </w:r>
            <w:r w:rsidRPr="002A12CF">
              <w:rPr>
                <w:sz w:val="28"/>
                <w:szCs w:val="28"/>
                <w:lang w:val="en-US"/>
              </w:rPr>
              <w:t xml:space="preserve">. </w:t>
            </w:r>
            <w:r w:rsidRPr="00EB4564">
              <w:rPr>
                <w:sz w:val="28"/>
                <w:szCs w:val="28"/>
              </w:rPr>
              <w:t>Маршрутизаторлар</w:t>
            </w:r>
            <w:r w:rsidRPr="002A12CF">
              <w:rPr>
                <w:sz w:val="28"/>
                <w:szCs w:val="28"/>
                <w:lang w:val="en-US"/>
              </w:rPr>
              <w:t xml:space="preserve"> </w:t>
            </w:r>
            <w:r w:rsidRPr="00EB4564">
              <w:rPr>
                <w:sz w:val="28"/>
                <w:szCs w:val="28"/>
              </w:rPr>
              <w:t>тармоқни</w:t>
            </w:r>
            <w:r w:rsidRPr="002A12CF">
              <w:rPr>
                <w:sz w:val="28"/>
                <w:szCs w:val="28"/>
                <w:lang w:val="en-US"/>
              </w:rPr>
              <w:t xml:space="preserve"> </w:t>
            </w:r>
            <w:r w:rsidRPr="00EB4564">
              <w:rPr>
                <w:sz w:val="28"/>
                <w:szCs w:val="28"/>
              </w:rPr>
              <w:t>бошқаришнинг</w:t>
            </w:r>
            <w:r w:rsidRPr="002A12CF">
              <w:rPr>
                <w:sz w:val="28"/>
                <w:szCs w:val="28"/>
                <w:lang w:val="en-US"/>
              </w:rPr>
              <w:t xml:space="preserve"> </w:t>
            </w:r>
            <w:r w:rsidRPr="00EB4564">
              <w:rPr>
                <w:sz w:val="28"/>
                <w:szCs w:val="28"/>
              </w:rPr>
              <w:t>трафикни</w:t>
            </w:r>
            <w:r w:rsidRPr="002A12CF">
              <w:rPr>
                <w:sz w:val="28"/>
                <w:szCs w:val="28"/>
                <w:lang w:val="en-US"/>
              </w:rPr>
              <w:t xml:space="preserve"> </w:t>
            </w:r>
            <w:r w:rsidRPr="00EB4564">
              <w:rPr>
                <w:sz w:val="28"/>
                <w:szCs w:val="28"/>
              </w:rPr>
              <w:t>тенг</w:t>
            </w:r>
            <w:r w:rsidRPr="002A12CF">
              <w:rPr>
                <w:sz w:val="28"/>
                <w:szCs w:val="28"/>
                <w:lang w:val="en-US"/>
              </w:rPr>
              <w:t xml:space="preserve"> </w:t>
            </w:r>
            <w:r w:rsidRPr="00EB4564">
              <w:rPr>
                <w:sz w:val="28"/>
                <w:szCs w:val="28"/>
              </w:rPr>
              <w:t>тақсимлаш</w:t>
            </w:r>
            <w:r w:rsidRPr="002A12CF">
              <w:rPr>
                <w:sz w:val="28"/>
                <w:szCs w:val="28"/>
                <w:lang w:val="en-US"/>
              </w:rPr>
              <w:t xml:space="preserve">, </w:t>
            </w:r>
            <w:r w:rsidRPr="00EB4564">
              <w:rPr>
                <w:sz w:val="28"/>
                <w:szCs w:val="28"/>
              </w:rPr>
              <w:t>тармоқларни</w:t>
            </w:r>
            <w:r w:rsidRPr="002A12CF">
              <w:rPr>
                <w:sz w:val="28"/>
                <w:szCs w:val="28"/>
                <w:lang w:val="en-US"/>
              </w:rPr>
              <w:t xml:space="preserve"> </w:t>
            </w:r>
            <w:r w:rsidRPr="00EB4564">
              <w:rPr>
                <w:sz w:val="28"/>
                <w:szCs w:val="28"/>
              </w:rPr>
              <w:t>бўлиш</w:t>
            </w:r>
            <w:r w:rsidRPr="002A12CF">
              <w:rPr>
                <w:sz w:val="28"/>
                <w:szCs w:val="28"/>
                <w:lang w:val="en-US"/>
              </w:rPr>
              <w:t xml:space="preserve">, </w:t>
            </w:r>
            <w:r w:rsidRPr="00EB4564">
              <w:rPr>
                <w:sz w:val="28"/>
                <w:szCs w:val="28"/>
              </w:rPr>
              <w:t>статистикани</w:t>
            </w:r>
            <w:r w:rsidRPr="002A12CF">
              <w:rPr>
                <w:sz w:val="28"/>
                <w:szCs w:val="28"/>
                <w:lang w:val="en-US"/>
              </w:rPr>
              <w:t xml:space="preserve"> </w:t>
            </w:r>
            <w:r w:rsidRPr="00EB4564">
              <w:rPr>
                <w:sz w:val="28"/>
                <w:szCs w:val="28"/>
              </w:rPr>
              <w:t>ҳисоблаш</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носозликларни</w:t>
            </w:r>
            <w:r w:rsidRPr="002A12CF">
              <w:rPr>
                <w:sz w:val="28"/>
                <w:szCs w:val="28"/>
                <w:lang w:val="en-US"/>
              </w:rPr>
              <w:t xml:space="preserve"> </w:t>
            </w:r>
            <w:r w:rsidRPr="00EB4564">
              <w:rPr>
                <w:sz w:val="28"/>
                <w:szCs w:val="28"/>
              </w:rPr>
              <w:t>бартараф</w:t>
            </w:r>
            <w:r w:rsidRPr="002A12CF">
              <w:rPr>
                <w:sz w:val="28"/>
                <w:szCs w:val="28"/>
                <w:lang w:val="en-US"/>
              </w:rPr>
              <w:t xml:space="preserve"> </w:t>
            </w:r>
            <w:r w:rsidRPr="00EB4564">
              <w:rPr>
                <w:sz w:val="28"/>
                <w:szCs w:val="28"/>
              </w:rPr>
              <w:t>этиш</w:t>
            </w:r>
            <w:r w:rsidRPr="002A12CF">
              <w:rPr>
                <w:sz w:val="28"/>
                <w:szCs w:val="28"/>
                <w:lang w:val="en-US"/>
              </w:rPr>
              <w:t xml:space="preserve"> </w:t>
            </w:r>
            <w:r w:rsidRPr="00EB4564">
              <w:rPr>
                <w:sz w:val="28"/>
                <w:szCs w:val="28"/>
              </w:rPr>
              <w:t>каби</w:t>
            </w:r>
            <w:r w:rsidRPr="002A12CF">
              <w:rPr>
                <w:sz w:val="28"/>
                <w:szCs w:val="28"/>
                <w:lang w:val="en-US"/>
              </w:rPr>
              <w:t xml:space="preserve"> </w:t>
            </w:r>
            <w:r w:rsidRPr="00EB4564">
              <w:rPr>
                <w:sz w:val="28"/>
                <w:szCs w:val="28"/>
              </w:rPr>
              <w:t>функцияларини</w:t>
            </w:r>
            <w:r w:rsidRPr="002A12CF">
              <w:rPr>
                <w:sz w:val="28"/>
                <w:szCs w:val="28"/>
                <w:lang w:val="en-US"/>
              </w:rPr>
              <w:t xml:space="preserve"> </w:t>
            </w:r>
            <w:r w:rsidRPr="00EB4564">
              <w:rPr>
                <w:sz w:val="28"/>
                <w:szCs w:val="28"/>
              </w:rPr>
              <w:t>бажаради</w:t>
            </w:r>
            <w:r w:rsidRPr="002A12CF">
              <w:rPr>
                <w:sz w:val="28"/>
                <w:szCs w:val="28"/>
                <w:lang w:val="en-US"/>
              </w:rPr>
              <w:t>.</w:t>
            </w:r>
          </w:p>
          <w:p w14:paraId="5FC74309" w14:textId="77777777" w:rsidR="00BE08A9" w:rsidRPr="005D2E87" w:rsidRDefault="00BE08A9" w:rsidP="003A7C3D">
            <w:pPr>
              <w:jc w:val="both"/>
              <w:rPr>
                <w:color w:val="000000"/>
                <w:sz w:val="26"/>
                <w:szCs w:val="26"/>
                <w:lang w:val="en-US"/>
              </w:rPr>
            </w:pPr>
          </w:p>
        </w:tc>
      </w:tr>
      <w:tr w:rsidR="00C16851" w:rsidRPr="00EA5D47" w14:paraId="10E426FA" w14:textId="77777777">
        <w:trPr>
          <w:tblCellSpacing w:w="0" w:type="dxa"/>
          <w:jc w:val="center"/>
        </w:trPr>
        <w:tc>
          <w:tcPr>
            <w:tcW w:w="2079" w:type="pct"/>
          </w:tcPr>
          <w:p w14:paraId="59EC6C5E" w14:textId="77777777" w:rsidR="00C16851" w:rsidRPr="00B517F2" w:rsidRDefault="00C16851" w:rsidP="003A7C3D">
            <w:pPr>
              <w:tabs>
                <w:tab w:val="left" w:pos="4320"/>
                <w:tab w:val="left" w:pos="4500"/>
              </w:tabs>
              <w:rPr>
                <w:b/>
                <w:sz w:val="28"/>
                <w:szCs w:val="28"/>
                <w:lang w:val="uz-Cyrl-UZ"/>
              </w:rPr>
            </w:pPr>
            <w:r w:rsidRPr="00B517F2">
              <w:rPr>
                <w:b/>
                <w:sz w:val="28"/>
                <w:szCs w:val="28"/>
                <w:lang w:val="uz-Cyrl-UZ"/>
              </w:rPr>
              <w:lastRenderedPageBreak/>
              <w:t>Маска</w:t>
            </w:r>
          </w:p>
          <w:p w14:paraId="5E062564" w14:textId="77777777"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B00168">
              <w:rPr>
                <w:sz w:val="28"/>
                <w:szCs w:val="28"/>
                <w:lang w:val="uz-Cyrl-UZ"/>
              </w:rPr>
              <w:t>-</w:t>
            </w:r>
            <w:r w:rsidRPr="00EA5D47">
              <w:rPr>
                <w:b/>
                <w:sz w:val="28"/>
                <w:szCs w:val="28"/>
                <w:lang w:val="uz-Cyrl-UZ"/>
              </w:rPr>
              <w:t xml:space="preserve"> </w:t>
            </w:r>
            <w:r>
              <w:rPr>
                <w:sz w:val="28"/>
                <w:szCs w:val="28"/>
                <w:lang w:val="uz-Cyrl-UZ"/>
              </w:rPr>
              <w:t>niqob</w:t>
            </w:r>
          </w:p>
          <w:p w14:paraId="2CD565F7" w14:textId="65FB72B0" w:rsidR="00C16851" w:rsidRPr="00844AE4" w:rsidRDefault="000B536F" w:rsidP="003A7C3D">
            <w:pPr>
              <w:tabs>
                <w:tab w:val="left" w:pos="4320"/>
                <w:tab w:val="left" w:pos="4500"/>
              </w:tabs>
              <w:rPr>
                <w:sz w:val="28"/>
                <w:szCs w:val="28"/>
                <w:lang w:val="uz-Cyrl-UZ"/>
              </w:rPr>
            </w:pPr>
            <w:r>
              <w:rPr>
                <w:sz w:val="28"/>
                <w:szCs w:val="28"/>
                <w:lang w:val="uz-Cyrl-UZ"/>
              </w:rPr>
              <w:t xml:space="preserve"> </w:t>
            </w:r>
            <w:r w:rsidR="00C16851" w:rsidRPr="00EA5D47">
              <w:rPr>
                <w:sz w:val="28"/>
                <w:szCs w:val="28"/>
                <w:lang w:val="uz-Cyrl-UZ"/>
              </w:rPr>
              <w:t>ниқоб</w:t>
            </w:r>
          </w:p>
          <w:p w14:paraId="11B57925" w14:textId="77777777"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1256C7">
              <w:rPr>
                <w:sz w:val="28"/>
                <w:szCs w:val="28"/>
                <w:lang w:val="uz-Cyrl-UZ"/>
              </w:rPr>
              <w:t>-</w:t>
            </w:r>
            <w:r w:rsidRPr="00B517F2">
              <w:rPr>
                <w:sz w:val="28"/>
                <w:szCs w:val="28"/>
                <w:lang w:val="uz-Cyrl-UZ"/>
              </w:rPr>
              <w:t xml:space="preserve"> mask </w:t>
            </w:r>
          </w:p>
          <w:p w14:paraId="79F52DB2" w14:textId="77777777" w:rsidR="00C16851" w:rsidRPr="00844AE4" w:rsidRDefault="00C16851" w:rsidP="003A7C3D">
            <w:pPr>
              <w:tabs>
                <w:tab w:val="left" w:pos="4320"/>
                <w:tab w:val="left" w:pos="4500"/>
              </w:tabs>
              <w:rPr>
                <w:sz w:val="28"/>
                <w:szCs w:val="28"/>
                <w:lang w:val="uz-Cyrl-UZ"/>
              </w:rPr>
            </w:pPr>
          </w:p>
        </w:tc>
        <w:tc>
          <w:tcPr>
            <w:tcW w:w="2921" w:type="pct"/>
          </w:tcPr>
          <w:p w14:paraId="4DE6FAC7" w14:textId="77777777" w:rsidR="00C16851" w:rsidRDefault="00C16851" w:rsidP="003A7C3D">
            <w:pPr>
              <w:tabs>
                <w:tab w:val="left" w:pos="4320"/>
                <w:tab w:val="left" w:pos="4500"/>
              </w:tabs>
              <w:jc w:val="both"/>
              <w:rPr>
                <w:sz w:val="28"/>
                <w:szCs w:val="28"/>
                <w:lang w:val="uz-Cyrl-UZ"/>
              </w:rPr>
            </w:pPr>
            <w:r>
              <w:rPr>
                <w:sz w:val="28"/>
                <w:szCs w:val="28"/>
              </w:rPr>
              <w:t>Двоичное значение, используемое для выборочного отображения или указания определенных бит в значении.</w:t>
            </w:r>
          </w:p>
          <w:p w14:paraId="312F7A89" w14:textId="77777777" w:rsidR="00C16851" w:rsidRPr="00DE4857" w:rsidRDefault="00C16851" w:rsidP="003A7C3D">
            <w:pPr>
              <w:tabs>
                <w:tab w:val="left" w:pos="4320"/>
                <w:tab w:val="left" w:pos="4500"/>
              </w:tabs>
              <w:jc w:val="both"/>
              <w:rPr>
                <w:sz w:val="28"/>
                <w:szCs w:val="28"/>
              </w:rPr>
            </w:pPr>
          </w:p>
          <w:p w14:paraId="057CB63C" w14:textId="77777777" w:rsidR="00C16851" w:rsidRPr="00DE4857" w:rsidRDefault="00C16851" w:rsidP="003A7C3D">
            <w:pPr>
              <w:tabs>
                <w:tab w:val="left" w:pos="4320"/>
                <w:tab w:val="left" w:pos="4500"/>
              </w:tabs>
              <w:jc w:val="both"/>
              <w:rPr>
                <w:sz w:val="28"/>
                <w:szCs w:val="28"/>
              </w:rPr>
            </w:pPr>
            <w:r>
              <w:rPr>
                <w:sz w:val="28"/>
                <w:szCs w:val="28"/>
                <w:lang w:val="uz-Cyrl-UZ"/>
              </w:rPr>
              <w:t>Qiymatda muayyan bitlarni ko‘rsatish yoki tanlab aks</w:t>
            </w:r>
            <w:r w:rsidRPr="00EA5D47">
              <w:rPr>
                <w:sz w:val="28"/>
                <w:szCs w:val="28"/>
                <w:lang w:val="uz-Cyrl-UZ"/>
              </w:rPr>
              <w:t xml:space="preserve"> </w:t>
            </w:r>
            <w:r>
              <w:rPr>
                <w:sz w:val="28"/>
                <w:szCs w:val="28"/>
                <w:lang w:val="uz-Cyrl-UZ"/>
              </w:rPr>
              <w:t>ettirish</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foydalaniladigan</w:t>
            </w:r>
            <w:r w:rsidRPr="00EA5D47">
              <w:rPr>
                <w:sz w:val="28"/>
                <w:szCs w:val="28"/>
                <w:lang w:val="uz-Cyrl-UZ"/>
              </w:rPr>
              <w:t xml:space="preserve"> </w:t>
            </w:r>
            <w:r>
              <w:rPr>
                <w:sz w:val="28"/>
                <w:szCs w:val="28"/>
                <w:lang w:val="uz-Cyrl-UZ"/>
              </w:rPr>
              <w:t>ikkili</w:t>
            </w:r>
            <w:r w:rsidRPr="00EA5D47">
              <w:rPr>
                <w:sz w:val="28"/>
                <w:szCs w:val="28"/>
                <w:lang w:val="uz-Cyrl-UZ"/>
              </w:rPr>
              <w:t xml:space="preserve"> </w:t>
            </w:r>
            <w:r>
              <w:rPr>
                <w:sz w:val="28"/>
                <w:szCs w:val="28"/>
                <w:lang w:val="uz-Cyrl-UZ"/>
              </w:rPr>
              <w:t>qiymat</w:t>
            </w:r>
            <w:r w:rsidRPr="00EA5D47">
              <w:rPr>
                <w:sz w:val="28"/>
                <w:szCs w:val="28"/>
                <w:lang w:val="uz-Cyrl-UZ"/>
              </w:rPr>
              <w:t>.</w:t>
            </w:r>
          </w:p>
          <w:p w14:paraId="1C67D4D2" w14:textId="77777777" w:rsidR="00C16851" w:rsidRPr="00DE4857" w:rsidRDefault="00C16851" w:rsidP="003A7C3D">
            <w:pPr>
              <w:tabs>
                <w:tab w:val="left" w:pos="4320"/>
                <w:tab w:val="left" w:pos="4500"/>
              </w:tabs>
              <w:jc w:val="both"/>
              <w:rPr>
                <w:sz w:val="28"/>
                <w:szCs w:val="28"/>
              </w:rPr>
            </w:pPr>
          </w:p>
          <w:p w14:paraId="565C3888" w14:textId="77777777" w:rsidR="00C16851" w:rsidRDefault="00C16851" w:rsidP="003A7C3D">
            <w:pPr>
              <w:tabs>
                <w:tab w:val="left" w:pos="4320"/>
                <w:tab w:val="left" w:pos="4500"/>
              </w:tabs>
              <w:jc w:val="both"/>
              <w:rPr>
                <w:sz w:val="28"/>
                <w:szCs w:val="28"/>
                <w:lang w:val="uz-Cyrl-UZ"/>
              </w:rPr>
            </w:pPr>
            <w:r>
              <w:rPr>
                <w:sz w:val="28"/>
                <w:szCs w:val="28"/>
                <w:lang w:val="uz-Cyrl-UZ"/>
              </w:rPr>
              <w:t>Қийматда муайян битларни кўрсатиш ёки танлаб ак</w:t>
            </w:r>
            <w:r w:rsidRPr="00EA5D47">
              <w:rPr>
                <w:sz w:val="28"/>
                <w:szCs w:val="28"/>
                <w:lang w:val="uz-Cyrl-UZ"/>
              </w:rPr>
              <w:t>с эттириш учун фойдаланиладиган иккили қиймат.</w:t>
            </w:r>
          </w:p>
          <w:p w14:paraId="2AF194BF" w14:textId="77777777" w:rsidR="00D172E1" w:rsidRPr="00EA5D47" w:rsidRDefault="00D172E1" w:rsidP="003A7C3D">
            <w:pPr>
              <w:tabs>
                <w:tab w:val="left" w:pos="4320"/>
                <w:tab w:val="left" w:pos="4500"/>
              </w:tabs>
              <w:jc w:val="both"/>
              <w:rPr>
                <w:sz w:val="28"/>
                <w:szCs w:val="28"/>
                <w:lang w:val="uz-Cyrl-UZ"/>
              </w:rPr>
            </w:pPr>
          </w:p>
        </w:tc>
      </w:tr>
      <w:tr w:rsidR="00C16851" w:rsidRPr="005D2E87" w14:paraId="27FD13E4" w14:textId="77777777">
        <w:trPr>
          <w:tblCellSpacing w:w="0" w:type="dxa"/>
          <w:jc w:val="center"/>
        </w:trPr>
        <w:tc>
          <w:tcPr>
            <w:tcW w:w="2079" w:type="pct"/>
          </w:tcPr>
          <w:p w14:paraId="1BB7F228" w14:textId="77777777" w:rsidR="00C16851" w:rsidRPr="00B517F2" w:rsidRDefault="00C16851" w:rsidP="003A7C3D">
            <w:pPr>
              <w:tabs>
                <w:tab w:val="left" w:pos="4320"/>
                <w:tab w:val="left" w:pos="4500"/>
              </w:tabs>
              <w:rPr>
                <w:b/>
                <w:sz w:val="28"/>
                <w:szCs w:val="28"/>
                <w:lang w:val="uz-Cyrl-UZ"/>
              </w:rPr>
            </w:pPr>
            <w:r w:rsidRPr="00B517F2">
              <w:rPr>
                <w:b/>
                <w:sz w:val="28"/>
                <w:szCs w:val="28"/>
                <w:lang w:val="uz-Cyrl-UZ"/>
              </w:rPr>
              <w:t>Маскирование</w:t>
            </w:r>
          </w:p>
          <w:p w14:paraId="7AD197E2" w14:textId="77777777"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B00168">
              <w:rPr>
                <w:sz w:val="28"/>
                <w:szCs w:val="28"/>
                <w:lang w:val="uz-Cyrl-UZ"/>
              </w:rPr>
              <w:t>-</w:t>
            </w:r>
            <w:r w:rsidRPr="00EA5D47">
              <w:rPr>
                <w:b/>
                <w:sz w:val="28"/>
                <w:szCs w:val="28"/>
                <w:lang w:val="uz-Cyrl-UZ"/>
              </w:rPr>
              <w:t xml:space="preserve"> </w:t>
            </w:r>
            <w:r>
              <w:rPr>
                <w:sz w:val="28"/>
                <w:szCs w:val="28"/>
                <w:lang w:val="uz-Cyrl-UZ"/>
              </w:rPr>
              <w:t>niqoblash</w:t>
            </w:r>
          </w:p>
          <w:p w14:paraId="55BCB183" w14:textId="6076B6CF" w:rsidR="00C16851" w:rsidRPr="00844AE4" w:rsidRDefault="00D7251A" w:rsidP="003A7C3D">
            <w:pPr>
              <w:tabs>
                <w:tab w:val="left" w:pos="4320"/>
                <w:tab w:val="left" w:pos="4500"/>
              </w:tabs>
              <w:rPr>
                <w:sz w:val="28"/>
                <w:szCs w:val="28"/>
                <w:lang w:val="uz-Cyrl-UZ"/>
              </w:rPr>
            </w:pPr>
            <w:r>
              <w:rPr>
                <w:lang w:val="uz-Cyrl-UZ"/>
              </w:rPr>
              <w:t xml:space="preserve"> </w:t>
            </w:r>
            <w:r w:rsidR="00C16851" w:rsidRPr="00EA5D47">
              <w:rPr>
                <w:sz w:val="28"/>
                <w:szCs w:val="28"/>
                <w:lang w:val="uz-Cyrl-UZ"/>
              </w:rPr>
              <w:t>ниқоблаш</w:t>
            </w:r>
          </w:p>
          <w:p w14:paraId="42F2C488" w14:textId="77777777"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1256C7">
              <w:rPr>
                <w:sz w:val="28"/>
                <w:szCs w:val="28"/>
                <w:lang w:val="uz-Cyrl-UZ"/>
              </w:rPr>
              <w:t>-</w:t>
            </w:r>
            <w:r w:rsidRPr="00B517F2">
              <w:rPr>
                <w:sz w:val="28"/>
                <w:szCs w:val="28"/>
                <w:lang w:val="uz-Cyrl-UZ"/>
              </w:rPr>
              <w:t xml:space="preserve"> masking </w:t>
            </w:r>
          </w:p>
          <w:p w14:paraId="766A7C5B" w14:textId="77777777" w:rsidR="00C16851" w:rsidRPr="00844AE4" w:rsidRDefault="00C16851" w:rsidP="003A7C3D">
            <w:pPr>
              <w:tabs>
                <w:tab w:val="left" w:pos="4320"/>
                <w:tab w:val="left" w:pos="4500"/>
              </w:tabs>
              <w:rPr>
                <w:sz w:val="28"/>
                <w:szCs w:val="28"/>
                <w:lang w:val="uz-Cyrl-UZ"/>
              </w:rPr>
            </w:pPr>
          </w:p>
        </w:tc>
        <w:tc>
          <w:tcPr>
            <w:tcW w:w="2921" w:type="pct"/>
          </w:tcPr>
          <w:p w14:paraId="6E319EED" w14:textId="77777777" w:rsidR="00C16851" w:rsidRDefault="00C16851" w:rsidP="003A7C3D">
            <w:pPr>
              <w:tabs>
                <w:tab w:val="left" w:pos="4320"/>
                <w:tab w:val="left" w:pos="4500"/>
              </w:tabs>
              <w:jc w:val="both"/>
              <w:rPr>
                <w:sz w:val="28"/>
                <w:szCs w:val="28"/>
                <w:lang w:val="uz-Cyrl-UZ"/>
              </w:rPr>
            </w:pPr>
            <w:r>
              <w:rPr>
                <w:sz w:val="28"/>
                <w:szCs w:val="28"/>
              </w:rPr>
              <w:t>Выделение или удаление</w:t>
            </w:r>
            <w:r w:rsidRPr="0099336E">
              <w:rPr>
                <w:sz w:val="28"/>
                <w:szCs w:val="28"/>
              </w:rPr>
              <w:t xml:space="preserve"> </w:t>
            </w:r>
            <w:r>
              <w:rPr>
                <w:sz w:val="28"/>
                <w:szCs w:val="28"/>
              </w:rPr>
              <w:t>разрядов элемента данных с помощью логической операции с разрядами маски.</w:t>
            </w:r>
          </w:p>
          <w:p w14:paraId="00AACB49" w14:textId="77777777" w:rsidR="00C16851" w:rsidRPr="00DE4857" w:rsidRDefault="00C16851" w:rsidP="003A7C3D">
            <w:pPr>
              <w:tabs>
                <w:tab w:val="left" w:pos="4320"/>
                <w:tab w:val="left" w:pos="4500"/>
              </w:tabs>
              <w:jc w:val="both"/>
              <w:rPr>
                <w:sz w:val="28"/>
                <w:szCs w:val="28"/>
              </w:rPr>
            </w:pPr>
          </w:p>
          <w:p w14:paraId="33455343" w14:textId="77777777" w:rsidR="00C16851" w:rsidRDefault="00C16851" w:rsidP="003A7C3D">
            <w:pPr>
              <w:tabs>
                <w:tab w:val="left" w:pos="4320"/>
                <w:tab w:val="left" w:pos="4500"/>
              </w:tabs>
              <w:jc w:val="both"/>
              <w:rPr>
                <w:sz w:val="28"/>
                <w:szCs w:val="28"/>
                <w:lang w:val="en-US"/>
              </w:rPr>
            </w:pPr>
            <w:r>
              <w:rPr>
                <w:sz w:val="28"/>
                <w:szCs w:val="28"/>
                <w:lang w:val="uz-Cyrl-UZ"/>
              </w:rPr>
              <w:t>Niqob</w:t>
            </w:r>
            <w:r w:rsidRPr="00EA5D47">
              <w:rPr>
                <w:sz w:val="28"/>
                <w:szCs w:val="28"/>
                <w:lang w:val="uz-Cyrl-UZ"/>
              </w:rPr>
              <w:t xml:space="preserve"> </w:t>
            </w:r>
            <w:r>
              <w:rPr>
                <w:sz w:val="28"/>
                <w:szCs w:val="28"/>
                <w:lang w:val="uz-Cyrl-UZ"/>
              </w:rPr>
              <w:t>razryadlari</w:t>
            </w:r>
            <w:r w:rsidRPr="00EA5D47">
              <w:rPr>
                <w:sz w:val="28"/>
                <w:szCs w:val="28"/>
                <w:lang w:val="uz-Cyrl-UZ"/>
              </w:rPr>
              <w:t xml:space="preserve"> </w:t>
            </w:r>
            <w:r>
              <w:rPr>
                <w:sz w:val="28"/>
                <w:szCs w:val="28"/>
                <w:lang w:val="uz-Cyrl-UZ"/>
              </w:rPr>
              <w:t>bilan</w:t>
            </w:r>
            <w:r w:rsidRPr="00EA5D47">
              <w:rPr>
                <w:sz w:val="28"/>
                <w:szCs w:val="28"/>
                <w:lang w:val="uz-Cyrl-UZ"/>
              </w:rPr>
              <w:t xml:space="preserve"> </w:t>
            </w:r>
            <w:r>
              <w:rPr>
                <w:sz w:val="28"/>
                <w:szCs w:val="28"/>
                <w:lang w:val="uz-Cyrl-UZ"/>
              </w:rPr>
              <w:t>bo‘ladigan</w:t>
            </w:r>
            <w:r w:rsidRPr="00EA5D47">
              <w:rPr>
                <w:sz w:val="28"/>
                <w:szCs w:val="28"/>
                <w:lang w:val="uz-Cyrl-UZ"/>
              </w:rPr>
              <w:t xml:space="preserve"> </w:t>
            </w:r>
            <w:r>
              <w:rPr>
                <w:sz w:val="28"/>
                <w:szCs w:val="28"/>
                <w:lang w:val="uz-Cyrl-UZ"/>
              </w:rPr>
              <w:t>mantiqiy</w:t>
            </w:r>
            <w:r w:rsidRPr="00EA5D47">
              <w:rPr>
                <w:sz w:val="28"/>
                <w:szCs w:val="28"/>
                <w:lang w:val="uz-Cyrl-UZ"/>
              </w:rPr>
              <w:t xml:space="preserve"> </w:t>
            </w:r>
            <w:r>
              <w:rPr>
                <w:sz w:val="28"/>
                <w:szCs w:val="28"/>
                <w:lang w:val="uz-Cyrl-UZ"/>
              </w:rPr>
              <w:t>amal</w:t>
            </w:r>
            <w:r w:rsidRPr="00EA5D47">
              <w:rPr>
                <w:sz w:val="28"/>
                <w:szCs w:val="28"/>
                <w:lang w:val="uz-Cyrl-UZ"/>
              </w:rPr>
              <w:t xml:space="preserve"> </w:t>
            </w:r>
            <w:r>
              <w:rPr>
                <w:sz w:val="28"/>
                <w:szCs w:val="28"/>
                <w:lang w:val="uz-Cyrl-UZ"/>
              </w:rPr>
              <w:t>yordamida</w:t>
            </w:r>
            <w:r w:rsidRPr="00EA5D47">
              <w:rPr>
                <w:sz w:val="28"/>
                <w:szCs w:val="28"/>
                <w:lang w:val="uz-Cyrl-UZ"/>
              </w:rPr>
              <w:t xml:space="preserve"> </w:t>
            </w:r>
            <w:r>
              <w:rPr>
                <w:sz w:val="28"/>
                <w:szCs w:val="28"/>
                <w:lang w:val="uz-Cyrl-UZ"/>
              </w:rPr>
              <w:t>ma’lumotlar</w:t>
            </w:r>
            <w:r w:rsidRPr="00EA5D47">
              <w:rPr>
                <w:sz w:val="28"/>
                <w:szCs w:val="28"/>
                <w:lang w:val="uz-Cyrl-UZ"/>
              </w:rPr>
              <w:t xml:space="preserve"> </w:t>
            </w:r>
            <w:r>
              <w:rPr>
                <w:sz w:val="28"/>
                <w:szCs w:val="28"/>
                <w:lang w:val="uz-Cyrl-UZ"/>
              </w:rPr>
              <w:t>elementi</w:t>
            </w:r>
            <w:r w:rsidRPr="00EA5D47">
              <w:rPr>
                <w:sz w:val="28"/>
                <w:szCs w:val="28"/>
                <w:lang w:val="uz-Cyrl-UZ"/>
              </w:rPr>
              <w:t xml:space="preserve"> </w:t>
            </w:r>
            <w:r>
              <w:rPr>
                <w:sz w:val="28"/>
                <w:szCs w:val="28"/>
                <w:lang w:val="uz-Cyrl-UZ"/>
              </w:rPr>
              <w:t>razryad</w:t>
            </w:r>
            <w:r w:rsidR="00BE08A9">
              <w:rPr>
                <w:sz w:val="28"/>
                <w:szCs w:val="28"/>
                <w:lang w:val="uz-Cyrl-UZ"/>
              </w:rPr>
              <w:t>-</w:t>
            </w:r>
            <w:r>
              <w:rPr>
                <w:sz w:val="28"/>
                <w:szCs w:val="28"/>
                <w:lang w:val="uz-Cyrl-UZ"/>
              </w:rPr>
              <w:t>larini</w:t>
            </w:r>
            <w:r w:rsidRPr="00EA5D47">
              <w:rPr>
                <w:sz w:val="28"/>
                <w:szCs w:val="28"/>
                <w:lang w:val="uz-Cyrl-UZ"/>
              </w:rPr>
              <w:t xml:space="preserve"> </w:t>
            </w:r>
            <w:r>
              <w:rPr>
                <w:sz w:val="28"/>
                <w:szCs w:val="28"/>
                <w:lang w:val="uz-Cyrl-UZ"/>
              </w:rPr>
              <w:t>ajratish</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chiqarib</w:t>
            </w:r>
            <w:r w:rsidRPr="00EA5D47">
              <w:rPr>
                <w:sz w:val="28"/>
                <w:szCs w:val="28"/>
                <w:lang w:val="uz-Cyrl-UZ"/>
              </w:rPr>
              <w:t xml:space="preserve"> </w:t>
            </w:r>
            <w:r>
              <w:rPr>
                <w:sz w:val="28"/>
                <w:szCs w:val="28"/>
                <w:lang w:val="uz-Cyrl-UZ"/>
              </w:rPr>
              <w:t>tashlash</w:t>
            </w:r>
            <w:r w:rsidRPr="00EA5D47">
              <w:rPr>
                <w:sz w:val="28"/>
                <w:szCs w:val="28"/>
                <w:lang w:val="uz-Cyrl-UZ"/>
              </w:rPr>
              <w:t>.</w:t>
            </w:r>
          </w:p>
          <w:p w14:paraId="0597FD79" w14:textId="77777777" w:rsidR="00C16851" w:rsidRPr="004E2732" w:rsidRDefault="00C16851" w:rsidP="003A7C3D">
            <w:pPr>
              <w:tabs>
                <w:tab w:val="left" w:pos="4320"/>
                <w:tab w:val="left" w:pos="4500"/>
              </w:tabs>
              <w:jc w:val="both"/>
              <w:rPr>
                <w:sz w:val="28"/>
                <w:szCs w:val="28"/>
                <w:lang w:val="en-US"/>
              </w:rPr>
            </w:pPr>
          </w:p>
          <w:p w14:paraId="32E3B88D" w14:textId="77777777" w:rsidR="00C16851" w:rsidRDefault="00C16851" w:rsidP="003A7C3D">
            <w:pPr>
              <w:tabs>
                <w:tab w:val="left" w:pos="4320"/>
                <w:tab w:val="left" w:pos="4500"/>
              </w:tabs>
              <w:jc w:val="both"/>
              <w:rPr>
                <w:sz w:val="28"/>
                <w:szCs w:val="28"/>
                <w:lang w:val="uz-Cyrl-UZ"/>
              </w:rPr>
            </w:pPr>
            <w:r w:rsidRPr="00EA5D47">
              <w:rPr>
                <w:sz w:val="28"/>
                <w:szCs w:val="28"/>
                <w:lang w:val="uz-Cyrl-UZ"/>
              </w:rPr>
              <w:t>Ниқоб разрядлари билан бўладиган манти</w:t>
            </w:r>
            <w:r w:rsidR="00BE08A9">
              <w:rPr>
                <w:sz w:val="28"/>
                <w:szCs w:val="28"/>
                <w:lang w:val="uz-Cyrl-UZ"/>
              </w:rPr>
              <w:t>-</w:t>
            </w:r>
            <w:r w:rsidRPr="00EA5D47">
              <w:rPr>
                <w:sz w:val="28"/>
                <w:szCs w:val="28"/>
                <w:lang w:val="uz-Cyrl-UZ"/>
              </w:rPr>
              <w:t>қий амал ёрдамида маълумотлар элементи разрядларини ажратиш ёки чиқариб ташлаш.</w:t>
            </w:r>
          </w:p>
          <w:p w14:paraId="652BD425" w14:textId="77777777" w:rsidR="00D172E1" w:rsidRDefault="00D172E1" w:rsidP="003A7C3D">
            <w:pPr>
              <w:tabs>
                <w:tab w:val="left" w:pos="4320"/>
                <w:tab w:val="left" w:pos="4500"/>
              </w:tabs>
              <w:jc w:val="both"/>
              <w:rPr>
                <w:sz w:val="28"/>
                <w:szCs w:val="28"/>
                <w:lang w:val="uz-Cyrl-UZ"/>
              </w:rPr>
            </w:pPr>
          </w:p>
          <w:p w14:paraId="5D768C9C" w14:textId="77777777" w:rsidR="00D172E1" w:rsidRPr="00EA5D47" w:rsidRDefault="00D172E1" w:rsidP="003A7C3D">
            <w:pPr>
              <w:tabs>
                <w:tab w:val="left" w:pos="4320"/>
                <w:tab w:val="left" w:pos="4500"/>
              </w:tabs>
              <w:jc w:val="both"/>
              <w:rPr>
                <w:sz w:val="28"/>
                <w:szCs w:val="28"/>
                <w:lang w:val="uz-Cyrl-UZ"/>
              </w:rPr>
            </w:pPr>
          </w:p>
        </w:tc>
      </w:tr>
      <w:tr w:rsidR="00C16851" w:rsidRPr="00910885" w14:paraId="686A0F61" w14:textId="77777777">
        <w:trPr>
          <w:tblCellSpacing w:w="0" w:type="dxa"/>
          <w:jc w:val="center"/>
        </w:trPr>
        <w:tc>
          <w:tcPr>
            <w:tcW w:w="2079" w:type="pct"/>
          </w:tcPr>
          <w:p w14:paraId="32F0D5CA" w14:textId="77777777" w:rsidR="00C16851" w:rsidRPr="00B517F2" w:rsidRDefault="00C16851" w:rsidP="003A7C3D">
            <w:pPr>
              <w:tabs>
                <w:tab w:val="left" w:pos="4320"/>
                <w:tab w:val="left" w:pos="4500"/>
              </w:tabs>
              <w:rPr>
                <w:b/>
                <w:sz w:val="28"/>
                <w:szCs w:val="28"/>
                <w:lang w:val="uz-Cyrl-UZ"/>
              </w:rPr>
            </w:pPr>
            <w:r w:rsidRPr="00B517F2">
              <w:rPr>
                <w:b/>
                <w:sz w:val="28"/>
                <w:szCs w:val="28"/>
                <w:lang w:val="uz-Cyrl-UZ"/>
              </w:rPr>
              <w:lastRenderedPageBreak/>
              <w:t>Маскируемое прерывание</w:t>
            </w:r>
          </w:p>
          <w:p w14:paraId="5C46768E" w14:textId="77777777"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B00168">
              <w:rPr>
                <w:sz w:val="28"/>
                <w:szCs w:val="28"/>
                <w:lang w:val="uz-Cyrl-UZ"/>
              </w:rPr>
              <w:t>-</w:t>
            </w:r>
            <w:r w:rsidRPr="00EA5D47">
              <w:rPr>
                <w:b/>
                <w:sz w:val="28"/>
                <w:szCs w:val="28"/>
                <w:lang w:val="uz-Cyrl-UZ"/>
              </w:rPr>
              <w:t xml:space="preserve"> </w:t>
            </w:r>
            <w:r w:rsidRPr="00DE4857">
              <w:rPr>
                <w:sz w:val="28"/>
                <w:szCs w:val="28"/>
                <w:lang w:val="uz-Cyrl-UZ"/>
              </w:rPr>
              <w:t>niqoblanadigan uzilish</w:t>
            </w:r>
          </w:p>
          <w:p w14:paraId="163F0D11" w14:textId="5E0E2164" w:rsidR="00C16851" w:rsidRPr="00844AE4" w:rsidRDefault="000B536F" w:rsidP="003A7C3D">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ниқобланадиган узилиш</w:t>
            </w:r>
          </w:p>
          <w:p w14:paraId="0BE4F2BC"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1256C7">
              <w:rPr>
                <w:sz w:val="28"/>
                <w:szCs w:val="28"/>
                <w:lang w:val="en-US"/>
              </w:rPr>
              <w:t>-</w:t>
            </w:r>
            <w:r w:rsidRPr="001256C7">
              <w:rPr>
                <w:sz w:val="28"/>
                <w:szCs w:val="28"/>
                <w:lang w:val="uz-Cyrl-UZ"/>
              </w:rPr>
              <w:t xml:space="preserve"> </w:t>
            </w:r>
            <w:r w:rsidRPr="00B517F2">
              <w:rPr>
                <w:sz w:val="28"/>
                <w:szCs w:val="28"/>
                <w:lang w:val="uz-Cyrl-UZ"/>
              </w:rPr>
              <w:t xml:space="preserve">maskable interrupt </w:t>
            </w:r>
          </w:p>
          <w:p w14:paraId="6940DA8E" w14:textId="77777777" w:rsidR="00C16851" w:rsidRPr="0051450D" w:rsidRDefault="00C16851" w:rsidP="003A7C3D">
            <w:pPr>
              <w:tabs>
                <w:tab w:val="left" w:pos="4320"/>
                <w:tab w:val="left" w:pos="4500"/>
              </w:tabs>
              <w:rPr>
                <w:sz w:val="28"/>
                <w:szCs w:val="28"/>
                <w:lang w:val="en-US"/>
              </w:rPr>
            </w:pPr>
          </w:p>
        </w:tc>
        <w:tc>
          <w:tcPr>
            <w:tcW w:w="2921" w:type="pct"/>
          </w:tcPr>
          <w:p w14:paraId="780D65A1" w14:textId="77777777" w:rsidR="00C16851" w:rsidRDefault="00C16851" w:rsidP="003A7C3D">
            <w:pPr>
              <w:tabs>
                <w:tab w:val="left" w:pos="4320"/>
                <w:tab w:val="left" w:pos="4500"/>
              </w:tabs>
              <w:jc w:val="both"/>
              <w:rPr>
                <w:sz w:val="28"/>
                <w:szCs w:val="28"/>
                <w:lang w:val="uz-Cyrl-UZ"/>
              </w:rPr>
            </w:pPr>
            <w:r>
              <w:rPr>
                <w:sz w:val="28"/>
                <w:szCs w:val="28"/>
              </w:rPr>
              <w:t>Аппаратное прерывание</w:t>
            </w:r>
            <w:r w:rsidRPr="0099336E">
              <w:rPr>
                <w:sz w:val="28"/>
                <w:szCs w:val="28"/>
              </w:rPr>
              <w:t xml:space="preserve">, </w:t>
            </w:r>
            <w:r>
              <w:rPr>
                <w:sz w:val="28"/>
                <w:szCs w:val="28"/>
              </w:rPr>
              <w:t>которое можно запретить (или разрешить) с помощью установки в специальном регистре процессора или контроллера прерываний для выполнения процессором более важной работы</w:t>
            </w:r>
            <w:r w:rsidRPr="0099336E">
              <w:rPr>
                <w:sz w:val="28"/>
                <w:szCs w:val="28"/>
              </w:rPr>
              <w:t>.</w:t>
            </w:r>
          </w:p>
          <w:p w14:paraId="3500CED8" w14:textId="77777777" w:rsidR="00C16851" w:rsidRPr="00D172E1" w:rsidRDefault="00C16851" w:rsidP="003A7C3D">
            <w:pPr>
              <w:tabs>
                <w:tab w:val="left" w:pos="4320"/>
                <w:tab w:val="left" w:pos="4500"/>
              </w:tabs>
              <w:jc w:val="both"/>
              <w:rPr>
                <w:sz w:val="18"/>
                <w:szCs w:val="18"/>
              </w:rPr>
            </w:pPr>
          </w:p>
          <w:p w14:paraId="7B0C09F5" w14:textId="77777777" w:rsidR="00C16851" w:rsidRPr="00DE4857" w:rsidRDefault="00C16851" w:rsidP="003A7C3D">
            <w:pPr>
              <w:tabs>
                <w:tab w:val="left" w:pos="4320"/>
                <w:tab w:val="left" w:pos="4500"/>
              </w:tabs>
              <w:jc w:val="both"/>
              <w:rPr>
                <w:sz w:val="28"/>
                <w:szCs w:val="28"/>
              </w:rPr>
            </w:pPr>
            <w:r>
              <w:rPr>
                <w:sz w:val="28"/>
                <w:szCs w:val="28"/>
                <w:lang w:val="uz-Cyrl-UZ"/>
              </w:rPr>
              <w:t>Protsessor</w:t>
            </w:r>
            <w:r w:rsidRPr="00EA5D47">
              <w:rPr>
                <w:sz w:val="28"/>
                <w:szCs w:val="28"/>
                <w:lang w:val="uz-Cyrl-UZ"/>
              </w:rPr>
              <w:t xml:space="preserve"> </w:t>
            </w:r>
            <w:r>
              <w:rPr>
                <w:sz w:val="28"/>
                <w:szCs w:val="28"/>
                <w:lang w:val="uz-Cyrl-UZ"/>
              </w:rPr>
              <w:t>birmuncha</w:t>
            </w:r>
            <w:r w:rsidRPr="00EA5D47">
              <w:rPr>
                <w:sz w:val="28"/>
                <w:szCs w:val="28"/>
                <w:lang w:val="uz-Cyrl-UZ"/>
              </w:rPr>
              <w:t xml:space="preserve"> </w:t>
            </w:r>
            <w:r>
              <w:rPr>
                <w:sz w:val="28"/>
                <w:szCs w:val="28"/>
                <w:lang w:val="uz-Cyrl-UZ"/>
              </w:rPr>
              <w:t>muhimroq</w:t>
            </w:r>
            <w:r w:rsidRPr="00EA5D47">
              <w:rPr>
                <w:sz w:val="28"/>
                <w:szCs w:val="28"/>
                <w:lang w:val="uz-Cyrl-UZ"/>
              </w:rPr>
              <w:t xml:space="preserve"> </w:t>
            </w:r>
            <w:r>
              <w:rPr>
                <w:sz w:val="28"/>
                <w:szCs w:val="28"/>
                <w:lang w:val="uz-Cyrl-UZ"/>
              </w:rPr>
              <w:t>ishni</w:t>
            </w:r>
            <w:r w:rsidRPr="00EA5D47">
              <w:rPr>
                <w:sz w:val="28"/>
                <w:szCs w:val="28"/>
                <w:lang w:val="uz-Cyrl-UZ"/>
              </w:rPr>
              <w:t xml:space="preserve"> </w:t>
            </w:r>
            <w:r>
              <w:rPr>
                <w:sz w:val="28"/>
                <w:szCs w:val="28"/>
                <w:lang w:val="uz-Cyrl-UZ"/>
              </w:rPr>
              <w:t>bajarish</w:t>
            </w:r>
            <w:r>
              <w:rPr>
                <w:sz w:val="28"/>
                <w:szCs w:val="28"/>
                <w:lang w:val="en-US"/>
              </w:rPr>
              <w:t>i</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uzilishlar</w:t>
            </w:r>
            <w:r w:rsidRPr="00EA5D47">
              <w:rPr>
                <w:sz w:val="28"/>
                <w:szCs w:val="28"/>
                <w:lang w:val="uz-Cyrl-UZ"/>
              </w:rPr>
              <w:t xml:space="preserve"> </w:t>
            </w:r>
            <w:r>
              <w:rPr>
                <w:sz w:val="28"/>
                <w:szCs w:val="28"/>
                <w:lang w:val="uz-Cyrl-UZ"/>
              </w:rPr>
              <w:t>kontrolleri</w:t>
            </w:r>
            <w:r w:rsidRPr="00EA5D47">
              <w:rPr>
                <w:sz w:val="28"/>
                <w:szCs w:val="28"/>
                <w:lang w:val="uz-Cyrl-UZ"/>
              </w:rPr>
              <w:t xml:space="preserve"> </w:t>
            </w:r>
            <w:r>
              <w:rPr>
                <w:sz w:val="28"/>
                <w:szCs w:val="28"/>
                <w:lang w:val="uz-Cyrl-UZ"/>
              </w:rPr>
              <w:t>yoki protsessorning maxsus</w:t>
            </w:r>
            <w:r w:rsidRPr="00EA5D47">
              <w:rPr>
                <w:sz w:val="28"/>
                <w:szCs w:val="28"/>
                <w:lang w:val="uz-Cyrl-UZ"/>
              </w:rPr>
              <w:t xml:space="preserve"> </w:t>
            </w:r>
            <w:r>
              <w:rPr>
                <w:sz w:val="28"/>
                <w:szCs w:val="28"/>
                <w:lang w:val="uz-Cyrl-UZ"/>
              </w:rPr>
              <w:t>registridagi</w:t>
            </w:r>
            <w:r w:rsidRPr="00EA5D47">
              <w:rPr>
                <w:sz w:val="28"/>
                <w:szCs w:val="28"/>
                <w:lang w:val="uz-Cyrl-UZ"/>
              </w:rPr>
              <w:t xml:space="preserve"> </w:t>
            </w:r>
            <w:r>
              <w:rPr>
                <w:sz w:val="28"/>
                <w:szCs w:val="28"/>
                <w:lang w:val="uz-Cyrl-UZ"/>
              </w:rPr>
              <w:t>qurilma</w:t>
            </w:r>
            <w:r w:rsidRPr="00EA5D47">
              <w:rPr>
                <w:sz w:val="28"/>
                <w:szCs w:val="28"/>
                <w:lang w:val="uz-Cyrl-UZ"/>
              </w:rPr>
              <w:t xml:space="preserve"> </w:t>
            </w:r>
            <w:r>
              <w:rPr>
                <w:sz w:val="28"/>
                <w:szCs w:val="28"/>
                <w:lang w:val="uz-Cyrl-UZ"/>
              </w:rPr>
              <w:t>yordamida</w:t>
            </w:r>
            <w:r w:rsidRPr="00EA5D47">
              <w:rPr>
                <w:sz w:val="28"/>
                <w:szCs w:val="28"/>
                <w:lang w:val="uz-Cyrl-UZ"/>
              </w:rPr>
              <w:t xml:space="preserve"> </w:t>
            </w:r>
            <w:r>
              <w:rPr>
                <w:sz w:val="28"/>
                <w:szCs w:val="28"/>
                <w:lang w:val="uz-Cyrl-UZ"/>
              </w:rPr>
              <w:t>taqiqlash</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ruxsat</w:t>
            </w:r>
            <w:r w:rsidRPr="00EA5D47">
              <w:rPr>
                <w:sz w:val="28"/>
                <w:szCs w:val="28"/>
                <w:lang w:val="uz-Cyrl-UZ"/>
              </w:rPr>
              <w:t xml:space="preserve"> </w:t>
            </w:r>
            <w:r>
              <w:rPr>
                <w:sz w:val="28"/>
                <w:szCs w:val="28"/>
                <w:lang w:val="uz-Cyrl-UZ"/>
              </w:rPr>
              <w:t>etilishi</w:t>
            </w:r>
            <w:r w:rsidRPr="00EA5D47">
              <w:rPr>
                <w:sz w:val="28"/>
                <w:szCs w:val="28"/>
                <w:lang w:val="uz-Cyrl-UZ"/>
              </w:rPr>
              <w:t>)</w:t>
            </w:r>
            <w:r>
              <w:rPr>
                <w:sz w:val="28"/>
                <w:szCs w:val="28"/>
                <w:lang w:val="uz-Cyrl-UZ"/>
              </w:rPr>
              <w:t xml:space="preserve"> mumkin bo‘lgan apparat uzilish.</w:t>
            </w:r>
          </w:p>
          <w:p w14:paraId="17E705E0" w14:textId="77777777" w:rsidR="00C16851" w:rsidRPr="00D172E1" w:rsidRDefault="00C16851" w:rsidP="003A7C3D">
            <w:pPr>
              <w:tabs>
                <w:tab w:val="left" w:pos="4320"/>
                <w:tab w:val="left" w:pos="4500"/>
              </w:tabs>
              <w:jc w:val="both"/>
              <w:rPr>
                <w:sz w:val="18"/>
                <w:szCs w:val="18"/>
              </w:rPr>
            </w:pPr>
          </w:p>
          <w:p w14:paraId="14D91E3F" w14:textId="77777777" w:rsidR="00C16851" w:rsidRPr="00910885" w:rsidRDefault="00C16851" w:rsidP="003A7C3D">
            <w:pPr>
              <w:tabs>
                <w:tab w:val="left" w:pos="4320"/>
                <w:tab w:val="left" w:pos="4500"/>
              </w:tabs>
              <w:jc w:val="both"/>
              <w:rPr>
                <w:sz w:val="28"/>
                <w:szCs w:val="28"/>
                <w:lang w:val="uz-Cyrl-UZ"/>
              </w:rPr>
            </w:pPr>
            <w:r w:rsidRPr="00EA5D47">
              <w:rPr>
                <w:sz w:val="28"/>
                <w:szCs w:val="28"/>
                <w:lang w:val="uz-Cyrl-UZ"/>
              </w:rPr>
              <w:t>Процессор бирмунча муҳимроқ ишни бажариш</w:t>
            </w:r>
            <w:r>
              <w:rPr>
                <w:sz w:val="28"/>
                <w:szCs w:val="28"/>
              </w:rPr>
              <w:t>и</w:t>
            </w:r>
            <w:r w:rsidRPr="00EA5D47">
              <w:rPr>
                <w:sz w:val="28"/>
                <w:szCs w:val="28"/>
                <w:lang w:val="uz-Cyrl-UZ"/>
              </w:rPr>
              <w:t xml:space="preserve"> учун, узилишлар контроллери </w:t>
            </w:r>
            <w:r>
              <w:rPr>
                <w:sz w:val="28"/>
                <w:szCs w:val="28"/>
                <w:lang w:val="uz-Cyrl-UZ"/>
              </w:rPr>
              <w:t>ёки процессорнинг мах</w:t>
            </w:r>
            <w:r w:rsidRPr="00EA5D47">
              <w:rPr>
                <w:sz w:val="28"/>
                <w:szCs w:val="28"/>
                <w:lang w:val="uz-Cyrl-UZ"/>
              </w:rPr>
              <w:t>сус регистридаги қурилма ёрдамида тақиқлаш (ёки рухсат этилиши)</w:t>
            </w:r>
            <w:r>
              <w:rPr>
                <w:sz w:val="28"/>
                <w:szCs w:val="28"/>
                <w:lang w:val="uz-Cyrl-UZ"/>
              </w:rPr>
              <w:t xml:space="preserve"> мумкин бўлган аппарат узилиш.</w:t>
            </w:r>
          </w:p>
        </w:tc>
      </w:tr>
      <w:tr w:rsidR="00C16851" w:rsidRPr="005D2E87" w14:paraId="18A86385" w14:textId="77777777">
        <w:trPr>
          <w:tblCellSpacing w:w="0" w:type="dxa"/>
          <w:jc w:val="center"/>
        </w:trPr>
        <w:tc>
          <w:tcPr>
            <w:tcW w:w="2079" w:type="pct"/>
          </w:tcPr>
          <w:p w14:paraId="47DCFACB" w14:textId="77777777" w:rsidR="00C16851" w:rsidRPr="00AF2CA5" w:rsidRDefault="00C16851" w:rsidP="003A7C3D">
            <w:pPr>
              <w:tabs>
                <w:tab w:val="left" w:pos="4320"/>
                <w:tab w:val="left" w:pos="4500"/>
              </w:tabs>
              <w:rPr>
                <w:b/>
                <w:sz w:val="28"/>
                <w:szCs w:val="28"/>
                <w:lang w:val="uz-Cyrl-UZ"/>
              </w:rPr>
            </w:pPr>
            <w:r w:rsidRPr="00AF2CA5">
              <w:rPr>
                <w:b/>
                <w:sz w:val="28"/>
                <w:szCs w:val="28"/>
                <w:lang w:val="uz-Cyrl-UZ"/>
              </w:rPr>
              <w:t>Массив</w:t>
            </w:r>
          </w:p>
          <w:p w14:paraId="038E0F92"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massiv</w:t>
            </w:r>
          </w:p>
          <w:p w14:paraId="7BF81500" w14:textId="7D04234E" w:rsidR="00C16851" w:rsidRPr="001C7AA6" w:rsidRDefault="000B536F" w:rsidP="003A7C3D">
            <w:pPr>
              <w:tabs>
                <w:tab w:val="left" w:pos="4320"/>
                <w:tab w:val="left" w:pos="4500"/>
              </w:tabs>
              <w:rPr>
                <w:sz w:val="28"/>
                <w:szCs w:val="28"/>
                <w:lang w:val="uz-Cyrl-UZ"/>
              </w:rPr>
            </w:pPr>
            <w:r>
              <w:rPr>
                <w:b/>
                <w:sz w:val="28"/>
                <w:szCs w:val="28"/>
                <w:lang w:val="uz-Cyrl-UZ"/>
              </w:rPr>
              <w:t xml:space="preserve"> </w:t>
            </w:r>
            <w:r w:rsidR="00C16851" w:rsidRPr="001C7AA6">
              <w:rPr>
                <w:sz w:val="28"/>
                <w:szCs w:val="28"/>
                <w:lang w:val="uz-Cyrl-UZ"/>
              </w:rPr>
              <w:t>массив</w:t>
            </w:r>
          </w:p>
          <w:p w14:paraId="774A8D58"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en </w:t>
            </w:r>
            <w:r w:rsidRPr="001256C7">
              <w:rPr>
                <w:sz w:val="28"/>
                <w:szCs w:val="28"/>
                <w:lang w:val="uz-Cyrl-UZ"/>
              </w:rPr>
              <w:t>-</w:t>
            </w:r>
            <w:r w:rsidRPr="001C7AA6">
              <w:rPr>
                <w:b/>
                <w:sz w:val="28"/>
                <w:szCs w:val="28"/>
                <w:lang w:val="uz-Cyrl-UZ"/>
              </w:rPr>
              <w:t xml:space="preserve"> </w:t>
            </w:r>
            <w:r w:rsidRPr="001C7AA6">
              <w:rPr>
                <w:sz w:val="28"/>
                <w:szCs w:val="28"/>
                <w:lang w:val="uz-Cyrl-UZ"/>
              </w:rPr>
              <w:t xml:space="preserve">аrray </w:t>
            </w:r>
          </w:p>
          <w:p w14:paraId="021D5BFD" w14:textId="77777777" w:rsidR="00C16851" w:rsidRPr="001C7AA6" w:rsidRDefault="00C16851" w:rsidP="003A7C3D">
            <w:pPr>
              <w:tabs>
                <w:tab w:val="left" w:pos="4320"/>
                <w:tab w:val="left" w:pos="4500"/>
              </w:tabs>
              <w:rPr>
                <w:b/>
                <w:sz w:val="28"/>
                <w:szCs w:val="28"/>
                <w:lang w:val="uz-Cyrl-UZ"/>
              </w:rPr>
            </w:pPr>
          </w:p>
        </w:tc>
        <w:tc>
          <w:tcPr>
            <w:tcW w:w="2921" w:type="pct"/>
          </w:tcPr>
          <w:p w14:paraId="3B5EA57E" w14:textId="77777777" w:rsidR="00C16851" w:rsidRDefault="00C16851" w:rsidP="003A7C3D">
            <w:pPr>
              <w:tabs>
                <w:tab w:val="left" w:pos="4320"/>
                <w:tab w:val="left" w:pos="4500"/>
              </w:tabs>
              <w:jc w:val="both"/>
              <w:rPr>
                <w:sz w:val="28"/>
                <w:szCs w:val="28"/>
                <w:lang w:val="uz-Cyrl-UZ"/>
              </w:rPr>
            </w:pPr>
            <w:r>
              <w:rPr>
                <w:sz w:val="28"/>
                <w:szCs w:val="28"/>
                <w:lang w:val="uz-Cyrl-UZ"/>
              </w:rPr>
              <w:t>Переменная, состоящая из конечного набора однотипных последовательно проиндекси</w:t>
            </w:r>
            <w:r w:rsidR="00BE08A9">
              <w:rPr>
                <w:sz w:val="28"/>
                <w:szCs w:val="28"/>
                <w:lang w:val="uz-Cyrl-UZ"/>
              </w:rPr>
              <w:t>-</w:t>
            </w:r>
            <w:r>
              <w:rPr>
                <w:sz w:val="28"/>
                <w:szCs w:val="28"/>
                <w:lang w:val="uz-Cyrl-UZ"/>
              </w:rPr>
              <w:t xml:space="preserve">рованных элементов данных, имеющих общее имя. </w:t>
            </w:r>
          </w:p>
          <w:p w14:paraId="38FFAF8A" w14:textId="77777777" w:rsidR="00C16851" w:rsidRPr="00D172E1" w:rsidRDefault="00C16851" w:rsidP="003A7C3D">
            <w:pPr>
              <w:tabs>
                <w:tab w:val="left" w:pos="4320"/>
                <w:tab w:val="left" w:pos="4500"/>
              </w:tabs>
              <w:jc w:val="both"/>
              <w:rPr>
                <w:sz w:val="18"/>
                <w:szCs w:val="18"/>
              </w:rPr>
            </w:pPr>
          </w:p>
          <w:p w14:paraId="43FE06AB" w14:textId="77777777" w:rsidR="00C16851" w:rsidRDefault="00C16851" w:rsidP="003A7C3D">
            <w:pPr>
              <w:tabs>
                <w:tab w:val="left" w:pos="4320"/>
                <w:tab w:val="left" w:pos="4500"/>
              </w:tabs>
              <w:jc w:val="both"/>
              <w:rPr>
                <w:sz w:val="28"/>
                <w:szCs w:val="28"/>
                <w:lang w:val="en-US"/>
              </w:rPr>
            </w:pPr>
            <w:r>
              <w:rPr>
                <w:sz w:val="28"/>
                <w:szCs w:val="28"/>
                <w:lang w:val="uz-Cyrl-UZ"/>
              </w:rPr>
              <w:t>Umumiy</w:t>
            </w:r>
            <w:r w:rsidRPr="00CF0E3F">
              <w:rPr>
                <w:sz w:val="28"/>
                <w:szCs w:val="28"/>
                <w:lang w:val="uz-Cyrl-UZ"/>
              </w:rPr>
              <w:t xml:space="preserve"> </w:t>
            </w:r>
            <w:r>
              <w:rPr>
                <w:sz w:val="28"/>
                <w:szCs w:val="28"/>
                <w:lang w:val="uz-Cyrl-UZ"/>
              </w:rPr>
              <w:t>nomga ega</w:t>
            </w:r>
            <w:r w:rsidRPr="00CF0E3F">
              <w:rPr>
                <w:sz w:val="28"/>
                <w:szCs w:val="28"/>
                <w:lang w:val="uz-Cyrl-UZ"/>
              </w:rPr>
              <w:t xml:space="preserve"> </w:t>
            </w:r>
            <w:r>
              <w:rPr>
                <w:sz w:val="28"/>
                <w:szCs w:val="28"/>
                <w:lang w:val="uz-Cyrl-UZ"/>
              </w:rPr>
              <w:t>bo‘lgan</w:t>
            </w:r>
            <w:r w:rsidRPr="00CF0E3F">
              <w:rPr>
                <w:sz w:val="28"/>
                <w:szCs w:val="28"/>
                <w:lang w:val="uz-Cyrl-UZ"/>
              </w:rPr>
              <w:t xml:space="preserve">, </w:t>
            </w:r>
            <w:r>
              <w:rPr>
                <w:sz w:val="28"/>
                <w:szCs w:val="28"/>
                <w:lang w:val="uz-Cyrl-UZ"/>
              </w:rPr>
              <w:t>bir</w:t>
            </w:r>
            <w:r w:rsidRPr="00CF0E3F">
              <w:rPr>
                <w:sz w:val="28"/>
                <w:szCs w:val="28"/>
                <w:lang w:val="uz-Cyrl-UZ"/>
              </w:rPr>
              <w:t xml:space="preserve"> </w:t>
            </w:r>
            <w:r>
              <w:rPr>
                <w:sz w:val="28"/>
                <w:szCs w:val="28"/>
                <w:lang w:val="uz-Cyrl-UZ"/>
              </w:rPr>
              <w:t>turdagi</w:t>
            </w:r>
            <w:r w:rsidRPr="00CF0E3F">
              <w:rPr>
                <w:sz w:val="28"/>
                <w:szCs w:val="28"/>
                <w:lang w:val="uz-Cyrl-UZ"/>
              </w:rPr>
              <w:t xml:space="preserve"> </w:t>
            </w:r>
            <w:r>
              <w:rPr>
                <w:sz w:val="28"/>
                <w:szCs w:val="28"/>
                <w:lang w:val="uz-Cyrl-UZ"/>
              </w:rPr>
              <w:t>ketma</w:t>
            </w:r>
            <w:r w:rsidRPr="00CF0E3F">
              <w:rPr>
                <w:sz w:val="28"/>
                <w:szCs w:val="28"/>
                <w:lang w:val="uz-Cyrl-UZ"/>
              </w:rPr>
              <w:t>-</w:t>
            </w:r>
            <w:r>
              <w:rPr>
                <w:sz w:val="28"/>
                <w:szCs w:val="28"/>
                <w:lang w:val="uz-Cyrl-UZ"/>
              </w:rPr>
              <w:t>ket</w:t>
            </w:r>
            <w:r w:rsidRPr="00CF0E3F">
              <w:rPr>
                <w:sz w:val="28"/>
                <w:szCs w:val="28"/>
                <w:lang w:val="uz-Cyrl-UZ"/>
              </w:rPr>
              <w:t xml:space="preserve"> </w:t>
            </w:r>
            <w:r>
              <w:rPr>
                <w:sz w:val="28"/>
                <w:szCs w:val="28"/>
                <w:lang w:val="uz-Cyrl-UZ"/>
              </w:rPr>
              <w:t>indekslangan</w:t>
            </w:r>
            <w:r w:rsidRPr="00CF0E3F">
              <w:rPr>
                <w:sz w:val="28"/>
                <w:szCs w:val="28"/>
                <w:lang w:val="uz-Cyrl-UZ"/>
              </w:rPr>
              <w:t xml:space="preserve"> </w:t>
            </w:r>
            <w:r>
              <w:rPr>
                <w:sz w:val="28"/>
                <w:szCs w:val="28"/>
                <w:lang w:val="uz-Cyrl-UZ"/>
              </w:rPr>
              <w:t>ma’lumotlar</w:t>
            </w:r>
            <w:r w:rsidRPr="00CF0E3F">
              <w:rPr>
                <w:sz w:val="28"/>
                <w:szCs w:val="28"/>
                <w:lang w:val="uz-Cyrl-UZ"/>
              </w:rPr>
              <w:t xml:space="preserve"> </w:t>
            </w:r>
            <w:r>
              <w:rPr>
                <w:sz w:val="28"/>
                <w:szCs w:val="28"/>
                <w:lang w:val="uz-Cyrl-UZ"/>
              </w:rPr>
              <w:t>elementlarining</w:t>
            </w:r>
            <w:r w:rsidRPr="00CF0E3F">
              <w:rPr>
                <w:sz w:val="28"/>
                <w:szCs w:val="28"/>
                <w:lang w:val="uz-Cyrl-UZ"/>
              </w:rPr>
              <w:t xml:space="preserve"> </w:t>
            </w:r>
            <w:r>
              <w:rPr>
                <w:sz w:val="28"/>
                <w:szCs w:val="28"/>
                <w:lang w:val="uz-Cyrl-UZ"/>
              </w:rPr>
              <w:t>oxirgi</w:t>
            </w:r>
            <w:r w:rsidRPr="00CF0E3F">
              <w:rPr>
                <w:sz w:val="28"/>
                <w:szCs w:val="28"/>
                <w:lang w:val="uz-Cyrl-UZ"/>
              </w:rPr>
              <w:t xml:space="preserve"> </w:t>
            </w:r>
            <w:r>
              <w:rPr>
                <w:sz w:val="28"/>
                <w:szCs w:val="28"/>
                <w:lang w:val="uz-Cyrl-UZ"/>
              </w:rPr>
              <w:t>to‘plamidan</w:t>
            </w:r>
            <w:r w:rsidRPr="00CF0E3F">
              <w:rPr>
                <w:sz w:val="28"/>
                <w:szCs w:val="28"/>
                <w:lang w:val="uz-Cyrl-UZ"/>
              </w:rPr>
              <w:t xml:space="preserve"> </w:t>
            </w:r>
            <w:r>
              <w:rPr>
                <w:sz w:val="28"/>
                <w:szCs w:val="28"/>
                <w:lang w:val="uz-Cyrl-UZ"/>
              </w:rPr>
              <w:t>iborat</w:t>
            </w:r>
            <w:r w:rsidRPr="00CF0E3F">
              <w:rPr>
                <w:sz w:val="28"/>
                <w:szCs w:val="28"/>
                <w:lang w:val="uz-Cyrl-UZ"/>
              </w:rPr>
              <w:t xml:space="preserve"> </w:t>
            </w:r>
            <w:r>
              <w:rPr>
                <w:sz w:val="28"/>
                <w:szCs w:val="28"/>
                <w:lang w:val="uz-Cyrl-UZ"/>
              </w:rPr>
              <w:t>o‘zgaruvchi</w:t>
            </w:r>
            <w:r w:rsidRPr="00CF0E3F">
              <w:rPr>
                <w:sz w:val="28"/>
                <w:szCs w:val="28"/>
                <w:lang w:val="uz-Cyrl-UZ"/>
              </w:rPr>
              <w:t>.</w:t>
            </w:r>
          </w:p>
          <w:p w14:paraId="0352972E" w14:textId="77777777" w:rsidR="00C16851" w:rsidRPr="00D172E1" w:rsidRDefault="00C16851" w:rsidP="003A7C3D">
            <w:pPr>
              <w:tabs>
                <w:tab w:val="left" w:pos="4320"/>
                <w:tab w:val="left" w:pos="4500"/>
              </w:tabs>
              <w:jc w:val="both"/>
              <w:rPr>
                <w:sz w:val="18"/>
                <w:szCs w:val="18"/>
                <w:lang w:val="en-US"/>
              </w:rPr>
            </w:pPr>
          </w:p>
          <w:p w14:paraId="127E7703" w14:textId="77777777" w:rsidR="00C16851" w:rsidRPr="00D172E1" w:rsidRDefault="00C16851" w:rsidP="003A7C3D">
            <w:pPr>
              <w:tabs>
                <w:tab w:val="left" w:pos="4320"/>
                <w:tab w:val="left" w:pos="4500"/>
              </w:tabs>
              <w:jc w:val="both"/>
              <w:rPr>
                <w:sz w:val="27"/>
                <w:szCs w:val="27"/>
                <w:lang w:val="uz-Cyrl-UZ"/>
              </w:rPr>
            </w:pPr>
            <w:r w:rsidRPr="00D172E1">
              <w:rPr>
                <w:sz w:val="27"/>
                <w:szCs w:val="27"/>
                <w:lang w:val="uz-Cyrl-UZ"/>
              </w:rPr>
              <w:t>Умумий номга эга бўлган, бир турдаги кетма-кет индексланган маълумотлар элементлари</w:t>
            </w:r>
            <w:r w:rsidR="00D172E1">
              <w:rPr>
                <w:sz w:val="27"/>
                <w:szCs w:val="27"/>
                <w:lang w:val="uz-Cyrl-UZ"/>
              </w:rPr>
              <w:t>-</w:t>
            </w:r>
            <w:r w:rsidRPr="00D172E1">
              <w:rPr>
                <w:sz w:val="27"/>
                <w:szCs w:val="27"/>
                <w:lang w:val="uz-Cyrl-UZ"/>
              </w:rPr>
              <w:t>нинг охирги тўпламидан иборат ўзгарувчи.</w:t>
            </w:r>
          </w:p>
        </w:tc>
      </w:tr>
      <w:tr w:rsidR="00C16851" w:rsidRPr="005D2E87" w14:paraId="1A286FA6" w14:textId="77777777">
        <w:trPr>
          <w:tblCellSpacing w:w="0" w:type="dxa"/>
          <w:jc w:val="center"/>
        </w:trPr>
        <w:tc>
          <w:tcPr>
            <w:tcW w:w="2079" w:type="pct"/>
          </w:tcPr>
          <w:p w14:paraId="0EFE9CFE" w14:textId="77777777" w:rsidR="00C16851" w:rsidRPr="00AB5344" w:rsidRDefault="00C16851" w:rsidP="003A7C3D">
            <w:pPr>
              <w:tabs>
                <w:tab w:val="left" w:pos="4320"/>
                <w:tab w:val="left" w:pos="4500"/>
              </w:tabs>
              <w:rPr>
                <w:b/>
                <w:sz w:val="28"/>
                <w:szCs w:val="28"/>
                <w:lang w:val="uz-Cyrl-UZ"/>
              </w:rPr>
            </w:pPr>
            <w:r w:rsidRPr="00AB5344">
              <w:rPr>
                <w:b/>
                <w:sz w:val="28"/>
                <w:szCs w:val="28"/>
                <w:lang w:val="uz-Cyrl-UZ"/>
              </w:rPr>
              <w:t>Массив данных</w:t>
            </w:r>
          </w:p>
          <w:p w14:paraId="58D96E2D" w14:textId="77777777" w:rsidR="00C16851" w:rsidRDefault="00C16851" w:rsidP="003A7C3D">
            <w:pPr>
              <w:tabs>
                <w:tab w:val="left" w:pos="4320"/>
                <w:tab w:val="left" w:pos="4500"/>
              </w:tabs>
              <w:rPr>
                <w:b/>
                <w:sz w:val="28"/>
                <w:szCs w:val="28"/>
                <w:lang w:val="uz-Cyrl-UZ"/>
              </w:rPr>
            </w:pPr>
            <w:r w:rsidRPr="00D70AF4">
              <w:rPr>
                <w:b/>
                <w:sz w:val="28"/>
                <w:szCs w:val="28"/>
                <w:lang w:val="uz-Cyrl-UZ"/>
              </w:rPr>
              <w:t xml:space="preserve">uz </w:t>
            </w:r>
            <w:r w:rsidRPr="00D70AF4">
              <w:rPr>
                <w:sz w:val="28"/>
                <w:szCs w:val="28"/>
                <w:lang w:val="uz-Cyrl-UZ"/>
              </w:rPr>
              <w:t>-</w:t>
            </w:r>
            <w:r w:rsidRPr="00D70AF4">
              <w:rPr>
                <w:b/>
                <w:sz w:val="28"/>
                <w:szCs w:val="28"/>
                <w:lang w:val="uz-Cyrl-UZ"/>
              </w:rPr>
              <w:t xml:space="preserve"> </w:t>
            </w:r>
            <w:r>
              <w:rPr>
                <w:sz w:val="28"/>
                <w:szCs w:val="28"/>
                <w:lang w:val="uz-Cyrl-UZ"/>
              </w:rPr>
              <w:t>ma’lumotlar massivi</w:t>
            </w:r>
          </w:p>
          <w:p w14:paraId="28648D24" w14:textId="7163DE76" w:rsidR="00C16851" w:rsidRPr="005B5ED5" w:rsidRDefault="000B536F" w:rsidP="003A7C3D">
            <w:pPr>
              <w:tabs>
                <w:tab w:val="left" w:pos="4320"/>
                <w:tab w:val="left" w:pos="4500"/>
              </w:tabs>
              <w:rPr>
                <w:sz w:val="28"/>
                <w:szCs w:val="28"/>
                <w:lang w:val="uz-Cyrl-UZ"/>
              </w:rPr>
            </w:pPr>
            <w:r>
              <w:rPr>
                <w:sz w:val="28"/>
                <w:szCs w:val="28"/>
                <w:lang w:val="uz-Cyrl-UZ"/>
              </w:rPr>
              <w:t xml:space="preserve"> </w:t>
            </w:r>
            <w:r w:rsidR="00C16851">
              <w:rPr>
                <w:sz w:val="28"/>
                <w:szCs w:val="28"/>
                <w:lang w:val="uz-Cyrl-UZ"/>
              </w:rPr>
              <w:t>маълумотлар массиви</w:t>
            </w:r>
            <w:r w:rsidR="00C16851" w:rsidRPr="005B5ED5">
              <w:rPr>
                <w:sz w:val="28"/>
                <w:szCs w:val="28"/>
                <w:lang w:val="uz-Cyrl-UZ"/>
              </w:rPr>
              <w:t xml:space="preserve"> </w:t>
            </w:r>
          </w:p>
          <w:p w14:paraId="34875AEC" w14:textId="77777777" w:rsidR="00C16851" w:rsidRPr="00AB5344" w:rsidRDefault="00C16851" w:rsidP="003A7C3D">
            <w:pPr>
              <w:tabs>
                <w:tab w:val="left" w:pos="4320"/>
                <w:tab w:val="left" w:pos="4500"/>
              </w:tabs>
              <w:rPr>
                <w:sz w:val="28"/>
                <w:szCs w:val="28"/>
                <w:lang w:val="uz-Cyrl-UZ"/>
              </w:rPr>
            </w:pPr>
            <w:r w:rsidRPr="008D6363">
              <w:rPr>
                <w:b/>
                <w:sz w:val="28"/>
                <w:szCs w:val="28"/>
                <w:lang w:val="en-US"/>
              </w:rPr>
              <w:t xml:space="preserve">en </w:t>
            </w:r>
            <w:r w:rsidRPr="001256C7">
              <w:rPr>
                <w:sz w:val="28"/>
                <w:szCs w:val="28"/>
                <w:lang w:val="en-US"/>
              </w:rPr>
              <w:t>-</w:t>
            </w:r>
            <w:r>
              <w:rPr>
                <w:b/>
                <w:sz w:val="28"/>
                <w:szCs w:val="28"/>
                <w:lang w:val="en-US"/>
              </w:rPr>
              <w:t xml:space="preserve"> </w:t>
            </w:r>
            <w:r w:rsidRPr="00AB5344">
              <w:rPr>
                <w:sz w:val="28"/>
                <w:szCs w:val="28"/>
                <w:lang w:val="uz-Cyrl-UZ"/>
              </w:rPr>
              <w:t xml:space="preserve">data array </w:t>
            </w:r>
          </w:p>
          <w:p w14:paraId="47B7D618" w14:textId="77777777" w:rsidR="00C16851" w:rsidRPr="00AB5344" w:rsidRDefault="00C16851" w:rsidP="003A7C3D">
            <w:pPr>
              <w:tabs>
                <w:tab w:val="left" w:pos="4320"/>
                <w:tab w:val="left" w:pos="4500"/>
              </w:tabs>
              <w:rPr>
                <w:sz w:val="28"/>
                <w:szCs w:val="28"/>
                <w:lang w:val="en-US"/>
              </w:rPr>
            </w:pPr>
          </w:p>
        </w:tc>
        <w:tc>
          <w:tcPr>
            <w:tcW w:w="2921" w:type="pct"/>
          </w:tcPr>
          <w:p w14:paraId="729D1FB2" w14:textId="77777777" w:rsidR="00C16851" w:rsidRPr="003A72AB" w:rsidRDefault="00C16851" w:rsidP="003A7C3D">
            <w:pPr>
              <w:tabs>
                <w:tab w:val="left" w:pos="4320"/>
                <w:tab w:val="left" w:pos="4500"/>
              </w:tabs>
              <w:jc w:val="both"/>
              <w:rPr>
                <w:sz w:val="28"/>
                <w:szCs w:val="28"/>
              </w:rPr>
            </w:pPr>
            <w:r>
              <w:rPr>
                <w:sz w:val="28"/>
                <w:szCs w:val="28"/>
              </w:rPr>
              <w:t>П</w:t>
            </w:r>
            <w:r>
              <w:rPr>
                <w:sz w:val="28"/>
                <w:szCs w:val="28"/>
                <w:lang w:val="uz-Cyrl-UZ"/>
              </w:rPr>
              <w:t xml:space="preserve">оследовательность </w:t>
            </w:r>
            <w:r>
              <w:rPr>
                <w:sz w:val="28"/>
                <w:szCs w:val="28"/>
              </w:rPr>
              <w:t>однотипных проиндексированных</w:t>
            </w:r>
            <w:r>
              <w:rPr>
                <w:sz w:val="28"/>
                <w:szCs w:val="28"/>
                <w:lang w:val="uz-Cyrl-UZ"/>
              </w:rPr>
              <w:t xml:space="preserve"> данн</w:t>
            </w:r>
            <w:r>
              <w:rPr>
                <w:sz w:val="28"/>
                <w:szCs w:val="28"/>
              </w:rPr>
              <w:t>ых, имеющих общее имя.</w:t>
            </w:r>
          </w:p>
          <w:p w14:paraId="10D5ECB9" w14:textId="77777777" w:rsidR="00C16851" w:rsidRPr="00D172E1" w:rsidRDefault="00C16851" w:rsidP="003A7C3D">
            <w:pPr>
              <w:tabs>
                <w:tab w:val="left" w:pos="4320"/>
                <w:tab w:val="left" w:pos="4500"/>
              </w:tabs>
              <w:jc w:val="both"/>
              <w:rPr>
                <w:sz w:val="18"/>
                <w:szCs w:val="18"/>
              </w:rPr>
            </w:pPr>
          </w:p>
          <w:p w14:paraId="79E72ED3" w14:textId="77777777" w:rsidR="00C16851" w:rsidRDefault="00C16851" w:rsidP="003A7C3D">
            <w:pPr>
              <w:tabs>
                <w:tab w:val="left" w:pos="4320"/>
                <w:tab w:val="left" w:pos="4500"/>
              </w:tabs>
              <w:jc w:val="both"/>
              <w:rPr>
                <w:sz w:val="28"/>
                <w:szCs w:val="28"/>
                <w:lang w:val="en-US"/>
              </w:rPr>
            </w:pPr>
            <w:r>
              <w:rPr>
                <w:sz w:val="28"/>
                <w:szCs w:val="28"/>
                <w:lang w:val="uz-Cyrl-UZ"/>
              </w:rPr>
              <w:t>Umumiy</w:t>
            </w:r>
            <w:r w:rsidRPr="00D70AF4">
              <w:rPr>
                <w:sz w:val="28"/>
                <w:szCs w:val="28"/>
                <w:lang w:val="uz-Cyrl-UZ"/>
              </w:rPr>
              <w:t xml:space="preserve"> </w:t>
            </w:r>
            <w:r>
              <w:rPr>
                <w:sz w:val="28"/>
                <w:szCs w:val="28"/>
                <w:lang w:val="uz-Cyrl-UZ"/>
              </w:rPr>
              <w:t>nomga</w:t>
            </w:r>
            <w:r w:rsidRPr="00D70AF4">
              <w:rPr>
                <w:sz w:val="28"/>
                <w:szCs w:val="28"/>
                <w:lang w:val="uz-Cyrl-UZ"/>
              </w:rPr>
              <w:t xml:space="preserve"> </w:t>
            </w:r>
            <w:r>
              <w:rPr>
                <w:sz w:val="28"/>
                <w:szCs w:val="28"/>
                <w:lang w:val="uz-Cyrl-UZ"/>
              </w:rPr>
              <w:t>ega,</w:t>
            </w:r>
            <w:r w:rsidRPr="00D70AF4">
              <w:rPr>
                <w:sz w:val="28"/>
                <w:szCs w:val="28"/>
                <w:lang w:val="uz-Cyrl-UZ"/>
              </w:rPr>
              <w:t xml:space="preserve"> </w:t>
            </w:r>
            <w:r>
              <w:rPr>
                <w:sz w:val="28"/>
                <w:szCs w:val="28"/>
                <w:lang w:val="uz-Cyrl-UZ"/>
              </w:rPr>
              <w:t>bir</w:t>
            </w:r>
            <w:r w:rsidRPr="00D70AF4">
              <w:rPr>
                <w:sz w:val="28"/>
                <w:szCs w:val="28"/>
                <w:lang w:val="uz-Cyrl-UZ"/>
              </w:rPr>
              <w:t xml:space="preserve"> </w:t>
            </w:r>
            <w:r>
              <w:rPr>
                <w:sz w:val="28"/>
                <w:szCs w:val="28"/>
                <w:lang w:val="uz-Cyrl-UZ"/>
              </w:rPr>
              <w:t>turdagi,</w:t>
            </w:r>
            <w:r w:rsidRPr="00D70AF4">
              <w:rPr>
                <w:sz w:val="28"/>
                <w:szCs w:val="28"/>
                <w:lang w:val="uz-Cyrl-UZ"/>
              </w:rPr>
              <w:t xml:space="preserve"> </w:t>
            </w:r>
            <w:r>
              <w:rPr>
                <w:sz w:val="28"/>
                <w:szCs w:val="28"/>
                <w:lang w:val="uz-Cyrl-UZ"/>
              </w:rPr>
              <w:t>indeksatsiya</w:t>
            </w:r>
            <w:r w:rsidR="00BE08A9">
              <w:rPr>
                <w:sz w:val="28"/>
                <w:szCs w:val="28"/>
                <w:lang w:val="uz-Cyrl-UZ"/>
              </w:rPr>
              <w:t>-</w:t>
            </w:r>
            <w:r>
              <w:rPr>
                <w:sz w:val="28"/>
                <w:szCs w:val="28"/>
                <w:lang w:val="uz-Cyrl-UZ"/>
              </w:rPr>
              <w:t>langan</w:t>
            </w:r>
            <w:r w:rsidRPr="00D70AF4">
              <w:rPr>
                <w:sz w:val="28"/>
                <w:szCs w:val="28"/>
                <w:lang w:val="uz-Cyrl-UZ"/>
              </w:rPr>
              <w:t xml:space="preserve"> </w:t>
            </w:r>
            <w:r>
              <w:rPr>
                <w:sz w:val="28"/>
                <w:szCs w:val="28"/>
                <w:lang w:val="uz-Cyrl-UZ"/>
              </w:rPr>
              <w:t>ma’lumotlar</w:t>
            </w:r>
            <w:r w:rsidRPr="00D70AF4">
              <w:rPr>
                <w:sz w:val="28"/>
                <w:szCs w:val="28"/>
                <w:lang w:val="uz-Cyrl-UZ"/>
              </w:rPr>
              <w:t xml:space="preserve"> </w:t>
            </w:r>
            <w:r>
              <w:rPr>
                <w:sz w:val="28"/>
                <w:szCs w:val="28"/>
                <w:lang w:val="uz-Cyrl-UZ"/>
              </w:rPr>
              <w:t>ketma</w:t>
            </w:r>
            <w:r w:rsidRPr="00D70AF4">
              <w:rPr>
                <w:sz w:val="28"/>
                <w:szCs w:val="28"/>
                <w:lang w:val="uz-Cyrl-UZ"/>
              </w:rPr>
              <w:t>-</w:t>
            </w:r>
            <w:r>
              <w:rPr>
                <w:sz w:val="28"/>
                <w:szCs w:val="28"/>
                <w:lang w:val="uz-Cyrl-UZ"/>
              </w:rPr>
              <w:t>ketligi</w:t>
            </w:r>
            <w:r w:rsidRPr="00D70AF4">
              <w:rPr>
                <w:sz w:val="28"/>
                <w:szCs w:val="28"/>
                <w:lang w:val="uz-Cyrl-UZ"/>
              </w:rPr>
              <w:t>.</w:t>
            </w:r>
          </w:p>
          <w:p w14:paraId="34FC48A4" w14:textId="77777777" w:rsidR="00C16851" w:rsidRPr="00D172E1" w:rsidRDefault="00C16851" w:rsidP="003A7C3D">
            <w:pPr>
              <w:tabs>
                <w:tab w:val="left" w:pos="4320"/>
                <w:tab w:val="left" w:pos="4500"/>
              </w:tabs>
              <w:jc w:val="both"/>
              <w:rPr>
                <w:sz w:val="18"/>
                <w:szCs w:val="18"/>
                <w:lang w:val="en-US"/>
              </w:rPr>
            </w:pPr>
          </w:p>
          <w:p w14:paraId="4D7B9C4F" w14:textId="77777777" w:rsidR="00C16851" w:rsidRPr="00D70AF4" w:rsidRDefault="00C16851" w:rsidP="003A7C3D">
            <w:pPr>
              <w:tabs>
                <w:tab w:val="left" w:pos="4320"/>
                <w:tab w:val="left" w:pos="4500"/>
              </w:tabs>
              <w:jc w:val="both"/>
              <w:rPr>
                <w:sz w:val="28"/>
                <w:szCs w:val="28"/>
                <w:lang w:val="uz-Cyrl-UZ"/>
              </w:rPr>
            </w:pPr>
            <w:r w:rsidRPr="00D70AF4">
              <w:rPr>
                <w:sz w:val="28"/>
                <w:szCs w:val="28"/>
                <w:lang w:val="uz-Cyrl-UZ"/>
              </w:rPr>
              <w:t>Умумий номга эга</w:t>
            </w:r>
            <w:r>
              <w:rPr>
                <w:sz w:val="28"/>
                <w:szCs w:val="28"/>
                <w:lang w:val="uz-Cyrl-UZ"/>
              </w:rPr>
              <w:t>,</w:t>
            </w:r>
            <w:r w:rsidRPr="00D70AF4">
              <w:rPr>
                <w:sz w:val="28"/>
                <w:szCs w:val="28"/>
                <w:lang w:val="uz-Cyrl-UZ"/>
              </w:rPr>
              <w:t xml:space="preserve"> бир турдаги</w:t>
            </w:r>
            <w:r>
              <w:rPr>
                <w:sz w:val="28"/>
                <w:szCs w:val="28"/>
                <w:lang w:val="uz-Cyrl-UZ"/>
              </w:rPr>
              <w:t>,</w:t>
            </w:r>
            <w:r w:rsidRPr="00D70AF4">
              <w:rPr>
                <w:sz w:val="28"/>
                <w:szCs w:val="28"/>
                <w:lang w:val="uz-Cyrl-UZ"/>
              </w:rPr>
              <w:t xml:space="preserve"> индекса</w:t>
            </w:r>
            <w:r>
              <w:rPr>
                <w:sz w:val="28"/>
                <w:szCs w:val="28"/>
                <w:lang w:val="uz-Cyrl-UZ"/>
              </w:rPr>
              <w:t>-</w:t>
            </w:r>
            <w:r w:rsidRPr="00D70AF4">
              <w:rPr>
                <w:sz w:val="28"/>
                <w:szCs w:val="28"/>
                <w:lang w:val="uz-Cyrl-UZ"/>
              </w:rPr>
              <w:t>цияланган маълумотлар кетма-кетлиги.</w:t>
            </w:r>
          </w:p>
        </w:tc>
      </w:tr>
      <w:tr w:rsidR="00C16851" w:rsidRPr="005D2E87" w14:paraId="150D9134" w14:textId="77777777">
        <w:trPr>
          <w:tblCellSpacing w:w="0" w:type="dxa"/>
          <w:jc w:val="center"/>
        </w:trPr>
        <w:tc>
          <w:tcPr>
            <w:tcW w:w="2079" w:type="pct"/>
          </w:tcPr>
          <w:p w14:paraId="1C4FEAD4" w14:textId="77777777" w:rsidR="00C16851" w:rsidRPr="00844AE4" w:rsidRDefault="00C16851" w:rsidP="003A7C3D">
            <w:pPr>
              <w:tabs>
                <w:tab w:val="left" w:pos="4320"/>
                <w:tab w:val="left" w:pos="4500"/>
              </w:tabs>
              <w:rPr>
                <w:b/>
                <w:sz w:val="28"/>
                <w:szCs w:val="28"/>
              </w:rPr>
            </w:pPr>
            <w:r w:rsidRPr="00B517F2">
              <w:rPr>
                <w:b/>
                <w:sz w:val="28"/>
                <w:szCs w:val="28"/>
              </w:rPr>
              <w:t>Массовая</w:t>
            </w:r>
            <w:r w:rsidRPr="00844AE4">
              <w:rPr>
                <w:b/>
                <w:sz w:val="28"/>
                <w:szCs w:val="28"/>
              </w:rPr>
              <w:t xml:space="preserve"> </w:t>
            </w:r>
            <w:r w:rsidRPr="00B517F2">
              <w:rPr>
                <w:b/>
                <w:sz w:val="28"/>
                <w:szCs w:val="28"/>
              </w:rPr>
              <w:t>память</w:t>
            </w:r>
          </w:p>
          <w:p w14:paraId="40F09158" w14:textId="77777777"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ommaviy</w:t>
            </w:r>
            <w:r w:rsidRPr="00844AE4">
              <w:rPr>
                <w:sz w:val="28"/>
                <w:szCs w:val="28"/>
              </w:rPr>
              <w:t xml:space="preserve"> </w:t>
            </w:r>
            <w:r w:rsidRPr="00DE4857">
              <w:rPr>
                <w:sz w:val="28"/>
                <w:szCs w:val="28"/>
                <w:lang w:val="en-US"/>
              </w:rPr>
              <w:t>xotira</w:t>
            </w:r>
          </w:p>
          <w:p w14:paraId="6804BE00" w14:textId="66AC8ECD" w:rsidR="00C16851" w:rsidRPr="00844AE4" w:rsidRDefault="000B536F" w:rsidP="003A7C3D">
            <w:pPr>
              <w:tabs>
                <w:tab w:val="left" w:pos="4320"/>
                <w:tab w:val="left" w:pos="4500"/>
              </w:tabs>
              <w:rPr>
                <w:sz w:val="28"/>
                <w:szCs w:val="28"/>
              </w:rPr>
            </w:pPr>
            <w:r>
              <w:rPr>
                <w:sz w:val="28"/>
                <w:szCs w:val="28"/>
              </w:rPr>
              <w:t xml:space="preserve"> </w:t>
            </w:r>
            <w:r w:rsidR="00C16851" w:rsidRPr="00910885">
              <w:rPr>
                <w:sz w:val="28"/>
                <w:szCs w:val="28"/>
              </w:rPr>
              <w:t>оммавий хотира</w:t>
            </w:r>
          </w:p>
          <w:p w14:paraId="18F9E875"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1256C7">
              <w:rPr>
                <w:sz w:val="28"/>
                <w:szCs w:val="28"/>
                <w:lang w:val="en-US"/>
              </w:rPr>
              <w:t xml:space="preserve">- </w:t>
            </w:r>
            <w:r w:rsidRPr="00B517F2">
              <w:rPr>
                <w:sz w:val="28"/>
                <w:szCs w:val="28"/>
                <w:lang w:val="en-US"/>
              </w:rPr>
              <w:t xml:space="preserve">mass storage </w:t>
            </w:r>
          </w:p>
          <w:p w14:paraId="46579DE8" w14:textId="77777777" w:rsidR="00C16851" w:rsidRPr="0051450D" w:rsidRDefault="00C16851" w:rsidP="003A7C3D">
            <w:pPr>
              <w:tabs>
                <w:tab w:val="left" w:pos="4320"/>
                <w:tab w:val="left" w:pos="4500"/>
              </w:tabs>
              <w:rPr>
                <w:sz w:val="28"/>
                <w:szCs w:val="28"/>
                <w:lang w:val="en-US"/>
              </w:rPr>
            </w:pPr>
          </w:p>
        </w:tc>
        <w:tc>
          <w:tcPr>
            <w:tcW w:w="2921" w:type="pct"/>
          </w:tcPr>
          <w:p w14:paraId="2A51991C" w14:textId="77777777" w:rsidR="00C16851" w:rsidRDefault="00C16851" w:rsidP="003A7C3D">
            <w:pPr>
              <w:tabs>
                <w:tab w:val="left" w:pos="4320"/>
                <w:tab w:val="left" w:pos="4500"/>
              </w:tabs>
              <w:jc w:val="both"/>
              <w:rPr>
                <w:sz w:val="28"/>
                <w:szCs w:val="28"/>
                <w:lang w:val="uz-Cyrl-UZ"/>
              </w:rPr>
            </w:pPr>
            <w:r>
              <w:rPr>
                <w:sz w:val="28"/>
                <w:szCs w:val="28"/>
              </w:rPr>
              <w:t xml:space="preserve">Носители информации с очень большим объемом данных. </w:t>
            </w:r>
          </w:p>
          <w:p w14:paraId="176B9A1F" w14:textId="77777777" w:rsidR="00C16851" w:rsidRPr="00D172E1" w:rsidRDefault="00C16851" w:rsidP="003A7C3D">
            <w:pPr>
              <w:tabs>
                <w:tab w:val="left" w:pos="4320"/>
                <w:tab w:val="left" w:pos="4500"/>
              </w:tabs>
              <w:jc w:val="both"/>
              <w:rPr>
                <w:sz w:val="14"/>
                <w:szCs w:val="14"/>
              </w:rPr>
            </w:pPr>
          </w:p>
          <w:p w14:paraId="16044DAA" w14:textId="77777777" w:rsidR="00C16851" w:rsidRDefault="00C16851" w:rsidP="003A7C3D">
            <w:pPr>
              <w:tabs>
                <w:tab w:val="left" w:pos="4320"/>
                <w:tab w:val="left" w:pos="4500"/>
              </w:tabs>
              <w:jc w:val="both"/>
              <w:rPr>
                <w:sz w:val="28"/>
                <w:szCs w:val="28"/>
                <w:lang w:val="en-US"/>
              </w:rPr>
            </w:pPr>
            <w:r>
              <w:rPr>
                <w:sz w:val="28"/>
                <w:szCs w:val="28"/>
                <w:lang w:val="uz-Cyrl-UZ"/>
              </w:rPr>
              <w:t>Ma’lumotlar</w:t>
            </w:r>
            <w:r w:rsidRPr="00EA5D47">
              <w:rPr>
                <w:sz w:val="28"/>
                <w:szCs w:val="28"/>
                <w:lang w:val="uz-Cyrl-UZ"/>
              </w:rPr>
              <w:t xml:space="preserve"> </w:t>
            </w:r>
            <w:r>
              <w:rPr>
                <w:sz w:val="28"/>
                <w:szCs w:val="28"/>
                <w:lang w:val="uz-Cyrl-UZ"/>
              </w:rPr>
              <w:t>hajmi juda katta bo‘lgan axborot tashuvchilar.</w:t>
            </w:r>
          </w:p>
          <w:p w14:paraId="3E24214A" w14:textId="77777777" w:rsidR="00C16851" w:rsidRPr="00D172E1" w:rsidRDefault="00C16851" w:rsidP="003A7C3D">
            <w:pPr>
              <w:tabs>
                <w:tab w:val="left" w:pos="4320"/>
                <w:tab w:val="left" w:pos="4500"/>
              </w:tabs>
              <w:jc w:val="both"/>
              <w:rPr>
                <w:sz w:val="14"/>
                <w:szCs w:val="14"/>
                <w:lang w:val="en-US"/>
              </w:rPr>
            </w:pPr>
          </w:p>
          <w:p w14:paraId="0B1DE602" w14:textId="77777777" w:rsidR="00C16851" w:rsidRPr="00910885" w:rsidRDefault="00C16851" w:rsidP="003A7C3D">
            <w:pPr>
              <w:tabs>
                <w:tab w:val="left" w:pos="4320"/>
                <w:tab w:val="left" w:pos="4500"/>
              </w:tabs>
              <w:jc w:val="both"/>
              <w:rPr>
                <w:sz w:val="28"/>
                <w:szCs w:val="28"/>
                <w:lang w:val="uz-Cyrl-UZ"/>
              </w:rPr>
            </w:pPr>
            <w:r w:rsidRPr="00EA5D47">
              <w:rPr>
                <w:sz w:val="28"/>
                <w:szCs w:val="28"/>
                <w:lang w:val="uz-Cyrl-UZ"/>
              </w:rPr>
              <w:lastRenderedPageBreak/>
              <w:t xml:space="preserve">Маълумотлар </w:t>
            </w:r>
            <w:r>
              <w:rPr>
                <w:sz w:val="28"/>
                <w:szCs w:val="28"/>
                <w:lang w:val="uz-Cyrl-UZ"/>
              </w:rPr>
              <w:t>ҳажми жуда катта бўлган ахборот ташувчилар.</w:t>
            </w:r>
          </w:p>
        </w:tc>
      </w:tr>
      <w:tr w:rsidR="00C16851" w:rsidRPr="005D2E87" w14:paraId="56382073" w14:textId="77777777">
        <w:trPr>
          <w:tblCellSpacing w:w="0" w:type="dxa"/>
          <w:jc w:val="center"/>
        </w:trPr>
        <w:tc>
          <w:tcPr>
            <w:tcW w:w="2079" w:type="pct"/>
          </w:tcPr>
          <w:p w14:paraId="44882D64" w14:textId="77777777" w:rsidR="00C16851" w:rsidRPr="005B6905" w:rsidRDefault="00C16851" w:rsidP="00537EDB">
            <w:pPr>
              <w:tabs>
                <w:tab w:val="left" w:pos="4320"/>
                <w:tab w:val="left" w:pos="4500"/>
              </w:tabs>
              <w:rPr>
                <w:b/>
                <w:sz w:val="28"/>
                <w:szCs w:val="28"/>
                <w:lang w:val="uz-Cyrl-UZ"/>
              </w:rPr>
            </w:pPr>
            <w:r w:rsidRPr="005B6905">
              <w:rPr>
                <w:b/>
                <w:sz w:val="28"/>
                <w:szCs w:val="28"/>
                <w:lang w:val="uz-Cyrl-UZ"/>
              </w:rPr>
              <w:lastRenderedPageBreak/>
              <w:t xml:space="preserve">Массовая память с </w:t>
            </w:r>
            <w:r w:rsidRPr="005B6905">
              <w:rPr>
                <w:b/>
                <w:sz w:val="28"/>
                <w:szCs w:val="28"/>
                <w:lang w:val="uz-Cyrl-UZ"/>
              </w:rPr>
              <w:br/>
              <w:t>автоиндексацией</w:t>
            </w:r>
          </w:p>
          <w:p w14:paraId="37422354" w14:textId="77777777" w:rsidR="00C16851" w:rsidRPr="00F060FD" w:rsidRDefault="00C16851" w:rsidP="00F060FD">
            <w:pPr>
              <w:tabs>
                <w:tab w:val="left" w:pos="4320"/>
                <w:tab w:val="left" w:pos="4500"/>
              </w:tabs>
              <w:rPr>
                <w:sz w:val="28"/>
                <w:szCs w:val="28"/>
                <w:lang w:val="uz-Cyrl-UZ"/>
              </w:rPr>
            </w:pPr>
            <w:r w:rsidRPr="005B6905">
              <w:rPr>
                <w:b/>
                <w:sz w:val="28"/>
                <w:szCs w:val="28"/>
                <w:lang w:val="uz-Cyrl-UZ"/>
              </w:rPr>
              <w:t xml:space="preserve">uz </w:t>
            </w:r>
            <w:r w:rsidR="00BE08A9">
              <w:rPr>
                <w:sz w:val="28"/>
                <w:szCs w:val="28"/>
                <w:lang w:val="uz-Cyrl-UZ"/>
              </w:rPr>
              <w:t>- avtoindeksatsiyalanadi</w:t>
            </w:r>
            <w:r w:rsidRPr="00F060FD">
              <w:rPr>
                <w:sz w:val="28"/>
                <w:szCs w:val="28"/>
                <w:lang w:val="uz-Cyrl-UZ"/>
              </w:rPr>
              <w:t>gan ommaviy xotira</w:t>
            </w:r>
          </w:p>
          <w:p w14:paraId="7F522AB9" w14:textId="6706E9EE" w:rsidR="00C16851" w:rsidRDefault="000B536F" w:rsidP="00F060FD">
            <w:pPr>
              <w:tabs>
                <w:tab w:val="left" w:pos="4320"/>
                <w:tab w:val="left" w:pos="4500"/>
              </w:tabs>
              <w:rPr>
                <w:sz w:val="28"/>
                <w:szCs w:val="28"/>
                <w:lang w:val="uz-Cyrl-UZ"/>
              </w:rPr>
            </w:pPr>
            <w:r>
              <w:rPr>
                <w:b/>
                <w:sz w:val="28"/>
                <w:szCs w:val="28"/>
                <w:lang w:val="uz-Cyrl-UZ"/>
              </w:rPr>
              <w:t xml:space="preserve"> </w:t>
            </w:r>
            <w:r w:rsidR="00BE08A9">
              <w:rPr>
                <w:sz w:val="28"/>
                <w:szCs w:val="28"/>
                <w:lang w:val="uz-Cyrl-UZ"/>
              </w:rPr>
              <w:t>автоиндексацияланади</w:t>
            </w:r>
            <w:r w:rsidR="00C16851" w:rsidRPr="00F060FD">
              <w:rPr>
                <w:sz w:val="28"/>
                <w:szCs w:val="28"/>
                <w:lang w:val="uz-Cyrl-UZ"/>
              </w:rPr>
              <w:t>ган оммавий хотира</w:t>
            </w:r>
          </w:p>
          <w:p w14:paraId="0E3DF9EA" w14:textId="77777777" w:rsidR="00C16851" w:rsidRPr="00AF2CA5" w:rsidRDefault="00C16851" w:rsidP="00B14C2F">
            <w:pPr>
              <w:tabs>
                <w:tab w:val="left" w:pos="4320"/>
                <w:tab w:val="left" w:pos="4500"/>
              </w:tabs>
              <w:rPr>
                <w:sz w:val="28"/>
                <w:szCs w:val="28"/>
                <w:lang w:val="uz-Cyrl-UZ"/>
              </w:rPr>
            </w:pPr>
            <w:r w:rsidRPr="005B6905">
              <w:rPr>
                <w:b/>
                <w:sz w:val="28"/>
                <w:szCs w:val="28"/>
                <w:lang w:val="uz-Cyrl-UZ"/>
              </w:rPr>
              <w:t xml:space="preserve">en </w:t>
            </w:r>
            <w:r w:rsidRPr="001256C7">
              <w:rPr>
                <w:sz w:val="28"/>
                <w:szCs w:val="28"/>
                <w:lang w:val="uz-Cyrl-UZ"/>
              </w:rPr>
              <w:t xml:space="preserve">- </w:t>
            </w:r>
            <w:r w:rsidRPr="005B6905">
              <w:rPr>
                <w:sz w:val="28"/>
                <w:szCs w:val="28"/>
                <w:lang w:val="uz-Cyrl-UZ"/>
              </w:rPr>
              <w:t xml:space="preserve">Auto Indexing Mass </w:t>
            </w:r>
            <w:r w:rsidRPr="005B6905">
              <w:rPr>
                <w:sz w:val="28"/>
                <w:szCs w:val="28"/>
                <w:lang w:val="uz-Cyrl-UZ"/>
              </w:rPr>
              <w:br/>
              <w:t xml:space="preserve">Storage </w:t>
            </w:r>
            <w:r>
              <w:rPr>
                <w:sz w:val="28"/>
                <w:szCs w:val="28"/>
                <w:lang w:val="uz-Cyrl-UZ"/>
              </w:rPr>
              <w:t>(</w:t>
            </w:r>
            <w:r w:rsidRPr="005B6905">
              <w:rPr>
                <w:sz w:val="28"/>
                <w:szCs w:val="28"/>
                <w:lang w:val="uz-Cyrl-UZ"/>
              </w:rPr>
              <w:t>AIMS</w:t>
            </w:r>
            <w:r>
              <w:rPr>
                <w:sz w:val="28"/>
                <w:szCs w:val="28"/>
                <w:lang w:val="uz-Cyrl-UZ"/>
              </w:rPr>
              <w:t>)</w:t>
            </w:r>
          </w:p>
          <w:p w14:paraId="7AA93F79" w14:textId="77777777" w:rsidR="00C16851" w:rsidRPr="005B6905" w:rsidRDefault="00C16851" w:rsidP="00AF2CA5">
            <w:pPr>
              <w:tabs>
                <w:tab w:val="left" w:pos="4320"/>
                <w:tab w:val="left" w:pos="4500"/>
              </w:tabs>
              <w:rPr>
                <w:b/>
                <w:sz w:val="28"/>
                <w:szCs w:val="28"/>
                <w:lang w:val="uz-Cyrl-UZ"/>
              </w:rPr>
            </w:pPr>
          </w:p>
        </w:tc>
        <w:tc>
          <w:tcPr>
            <w:tcW w:w="2921" w:type="pct"/>
          </w:tcPr>
          <w:p w14:paraId="49F5115F" w14:textId="77777777" w:rsidR="00C16851" w:rsidRPr="004E6249" w:rsidRDefault="00C16851" w:rsidP="00E364BD">
            <w:pPr>
              <w:tabs>
                <w:tab w:val="left" w:pos="4320"/>
                <w:tab w:val="left" w:pos="4500"/>
              </w:tabs>
              <w:ind w:left="36"/>
              <w:jc w:val="both"/>
              <w:rPr>
                <w:sz w:val="28"/>
                <w:szCs w:val="28"/>
                <w:lang w:val="uz-Cyrl-UZ"/>
              </w:rPr>
            </w:pPr>
            <w:r>
              <w:rPr>
                <w:sz w:val="28"/>
                <w:szCs w:val="28"/>
              </w:rPr>
              <w:t>С</w:t>
            </w:r>
            <w:r w:rsidRPr="009E0597">
              <w:rPr>
                <w:sz w:val="28"/>
                <w:szCs w:val="28"/>
              </w:rPr>
              <w:t xml:space="preserve">тандартный интерфейс </w:t>
            </w:r>
            <w:r w:rsidRPr="009E0597">
              <w:rPr>
                <w:sz w:val="28"/>
                <w:szCs w:val="28"/>
                <w:lang w:val="en-US"/>
              </w:rPr>
              <w:t>PC</w:t>
            </w:r>
            <w:r w:rsidRPr="009E0597">
              <w:rPr>
                <w:sz w:val="28"/>
                <w:szCs w:val="28"/>
              </w:rPr>
              <w:t>-карт, предназначенных для хранения больших объемов данных, например</w:t>
            </w:r>
            <w:r>
              <w:rPr>
                <w:sz w:val="28"/>
                <w:szCs w:val="28"/>
              </w:rPr>
              <w:t>,</w:t>
            </w:r>
            <w:r w:rsidRPr="009E0597">
              <w:rPr>
                <w:sz w:val="28"/>
                <w:szCs w:val="28"/>
              </w:rPr>
              <w:t xml:space="preserve"> изображений или мультимедийных файлов</w:t>
            </w:r>
            <w:r>
              <w:rPr>
                <w:sz w:val="28"/>
                <w:szCs w:val="28"/>
                <w:lang w:val="uz-Cyrl-UZ"/>
              </w:rPr>
              <w:t>.</w:t>
            </w:r>
          </w:p>
          <w:p w14:paraId="59A852A3" w14:textId="77777777" w:rsidR="00C16851" w:rsidRPr="00BE08A9" w:rsidRDefault="00C16851" w:rsidP="00E364BD">
            <w:pPr>
              <w:tabs>
                <w:tab w:val="left" w:pos="4320"/>
                <w:tab w:val="left" w:pos="4500"/>
              </w:tabs>
              <w:jc w:val="both"/>
              <w:rPr>
                <w:sz w:val="20"/>
                <w:szCs w:val="20"/>
              </w:rPr>
            </w:pPr>
          </w:p>
          <w:p w14:paraId="29770AFD" w14:textId="77777777" w:rsidR="00C16851" w:rsidRDefault="00C16851" w:rsidP="005B1CBE">
            <w:pPr>
              <w:tabs>
                <w:tab w:val="left" w:pos="4320"/>
                <w:tab w:val="left" w:pos="4500"/>
              </w:tabs>
              <w:jc w:val="both"/>
              <w:rPr>
                <w:sz w:val="28"/>
                <w:szCs w:val="28"/>
                <w:lang w:val="uz-Cyrl-UZ"/>
              </w:rPr>
            </w:pPr>
            <w:r>
              <w:rPr>
                <w:sz w:val="28"/>
                <w:szCs w:val="28"/>
                <w:lang w:val="uz-Cyrl-UZ"/>
              </w:rPr>
              <w:t>Katta</w:t>
            </w:r>
            <w:r w:rsidRPr="004E6249">
              <w:rPr>
                <w:sz w:val="28"/>
                <w:szCs w:val="28"/>
                <w:lang w:val="uz-Cyrl-UZ"/>
              </w:rPr>
              <w:t xml:space="preserve"> </w:t>
            </w:r>
            <w:r>
              <w:rPr>
                <w:sz w:val="28"/>
                <w:szCs w:val="28"/>
                <w:lang w:val="uz-Cyrl-UZ"/>
              </w:rPr>
              <w:t>hajmdagi</w:t>
            </w:r>
            <w:r w:rsidRPr="004E6249">
              <w:rPr>
                <w:sz w:val="28"/>
                <w:szCs w:val="28"/>
                <w:lang w:val="uz-Cyrl-UZ"/>
              </w:rPr>
              <w:t xml:space="preserve"> </w:t>
            </w:r>
            <w:r>
              <w:rPr>
                <w:sz w:val="28"/>
                <w:szCs w:val="28"/>
                <w:lang w:val="uz-Cyrl-UZ"/>
              </w:rPr>
              <w:t>ma’lumotlarni</w:t>
            </w:r>
            <w:r w:rsidRPr="004E6249">
              <w:rPr>
                <w:sz w:val="28"/>
                <w:szCs w:val="28"/>
                <w:lang w:val="uz-Cyrl-UZ"/>
              </w:rPr>
              <w:t xml:space="preserve">, </w:t>
            </w:r>
            <w:r>
              <w:rPr>
                <w:sz w:val="28"/>
                <w:szCs w:val="28"/>
                <w:lang w:val="uz-Cyrl-UZ"/>
              </w:rPr>
              <w:t>masalan</w:t>
            </w:r>
            <w:r w:rsidRPr="004E6249">
              <w:rPr>
                <w:sz w:val="28"/>
                <w:szCs w:val="28"/>
                <w:lang w:val="uz-Cyrl-UZ"/>
              </w:rPr>
              <w:t xml:space="preserve">, </w:t>
            </w:r>
            <w:r>
              <w:rPr>
                <w:sz w:val="28"/>
                <w:szCs w:val="28"/>
                <w:lang w:val="uz-Cyrl-UZ"/>
              </w:rPr>
              <w:t>tasvirlarni</w:t>
            </w:r>
            <w:r w:rsidRPr="004E6249">
              <w:rPr>
                <w:sz w:val="28"/>
                <w:szCs w:val="28"/>
                <w:lang w:val="uz-Cyrl-UZ"/>
              </w:rPr>
              <w:t xml:space="preserve"> </w:t>
            </w:r>
            <w:r>
              <w:rPr>
                <w:sz w:val="28"/>
                <w:szCs w:val="28"/>
                <w:lang w:val="uz-Cyrl-UZ"/>
              </w:rPr>
              <w:t>yoki</w:t>
            </w:r>
            <w:r w:rsidRPr="004E6249">
              <w:rPr>
                <w:sz w:val="28"/>
                <w:szCs w:val="28"/>
                <w:lang w:val="uz-Cyrl-UZ"/>
              </w:rPr>
              <w:t xml:space="preserve"> </w:t>
            </w:r>
            <w:r>
              <w:rPr>
                <w:sz w:val="28"/>
                <w:szCs w:val="28"/>
                <w:lang w:val="uz-Cyrl-UZ"/>
              </w:rPr>
              <w:t>multimediali</w:t>
            </w:r>
            <w:r w:rsidRPr="004E6249">
              <w:rPr>
                <w:sz w:val="28"/>
                <w:szCs w:val="28"/>
                <w:lang w:val="uz-Cyrl-UZ"/>
              </w:rPr>
              <w:t xml:space="preserve"> </w:t>
            </w:r>
            <w:r>
              <w:rPr>
                <w:sz w:val="28"/>
                <w:szCs w:val="28"/>
                <w:lang w:val="uz-Cyrl-UZ"/>
              </w:rPr>
              <w:t>fayllarni</w:t>
            </w:r>
            <w:r w:rsidRPr="004E6249">
              <w:rPr>
                <w:sz w:val="28"/>
                <w:szCs w:val="28"/>
                <w:lang w:val="uz-Cyrl-UZ"/>
              </w:rPr>
              <w:t xml:space="preserve"> </w:t>
            </w:r>
            <w:r>
              <w:rPr>
                <w:sz w:val="28"/>
                <w:szCs w:val="28"/>
                <w:lang w:val="uz-Cyrl-UZ"/>
              </w:rPr>
              <w:t>saqlash</w:t>
            </w:r>
            <w:r w:rsidRPr="004E6249">
              <w:rPr>
                <w:sz w:val="28"/>
                <w:szCs w:val="28"/>
                <w:lang w:val="uz-Cyrl-UZ"/>
              </w:rPr>
              <w:t xml:space="preserve"> </w:t>
            </w:r>
            <w:r>
              <w:rPr>
                <w:sz w:val="28"/>
                <w:szCs w:val="28"/>
                <w:lang w:val="uz-Cyrl-UZ"/>
              </w:rPr>
              <w:t>uchun</w:t>
            </w:r>
            <w:r w:rsidRPr="004E6249">
              <w:rPr>
                <w:sz w:val="28"/>
                <w:szCs w:val="28"/>
                <w:lang w:val="uz-Cyrl-UZ"/>
              </w:rPr>
              <w:t xml:space="preserve"> </w:t>
            </w:r>
            <w:r>
              <w:rPr>
                <w:sz w:val="28"/>
                <w:szCs w:val="28"/>
                <w:lang w:val="uz-Cyrl-UZ"/>
              </w:rPr>
              <w:t>mo‘ljallangan</w:t>
            </w:r>
            <w:r w:rsidRPr="004E6249">
              <w:rPr>
                <w:sz w:val="28"/>
                <w:szCs w:val="28"/>
                <w:lang w:val="uz-Cyrl-UZ"/>
              </w:rPr>
              <w:t xml:space="preserve"> </w:t>
            </w:r>
            <w:r>
              <w:rPr>
                <w:sz w:val="28"/>
                <w:szCs w:val="28"/>
                <w:lang w:val="uz-Cyrl-UZ"/>
              </w:rPr>
              <w:t>RS</w:t>
            </w:r>
            <w:r w:rsidRPr="004E6249">
              <w:rPr>
                <w:sz w:val="28"/>
                <w:szCs w:val="28"/>
                <w:lang w:val="uz-Cyrl-UZ"/>
              </w:rPr>
              <w:t>-</w:t>
            </w:r>
            <w:r>
              <w:rPr>
                <w:sz w:val="28"/>
                <w:szCs w:val="28"/>
                <w:lang w:val="uz-Cyrl-UZ"/>
              </w:rPr>
              <w:t>kartalarning</w:t>
            </w:r>
            <w:r w:rsidRPr="004E6249">
              <w:rPr>
                <w:sz w:val="28"/>
                <w:szCs w:val="28"/>
                <w:lang w:val="uz-Cyrl-UZ"/>
              </w:rPr>
              <w:t xml:space="preserve"> </w:t>
            </w:r>
            <w:r>
              <w:rPr>
                <w:sz w:val="28"/>
                <w:szCs w:val="28"/>
                <w:lang w:val="uz-Cyrl-UZ"/>
              </w:rPr>
              <w:t>standart</w:t>
            </w:r>
            <w:r w:rsidRPr="004E6249">
              <w:rPr>
                <w:sz w:val="28"/>
                <w:szCs w:val="28"/>
                <w:lang w:val="uz-Cyrl-UZ"/>
              </w:rPr>
              <w:t xml:space="preserve"> </w:t>
            </w:r>
            <w:r>
              <w:rPr>
                <w:sz w:val="28"/>
                <w:szCs w:val="28"/>
                <w:lang w:val="uz-Cyrl-UZ"/>
              </w:rPr>
              <w:t xml:space="preserve">interfeysi. </w:t>
            </w:r>
          </w:p>
          <w:p w14:paraId="56ED423B" w14:textId="77777777" w:rsidR="00C16851" w:rsidRPr="00BE08A9" w:rsidRDefault="00C16851" w:rsidP="00E364BD">
            <w:pPr>
              <w:tabs>
                <w:tab w:val="left" w:pos="4320"/>
                <w:tab w:val="left" w:pos="4500"/>
              </w:tabs>
              <w:jc w:val="both"/>
              <w:rPr>
                <w:sz w:val="20"/>
                <w:szCs w:val="20"/>
                <w:lang w:val="uz-Cyrl-UZ"/>
              </w:rPr>
            </w:pPr>
          </w:p>
          <w:p w14:paraId="6712C5B8" w14:textId="77777777" w:rsidR="00C16851" w:rsidRPr="004E6249" w:rsidRDefault="00C16851" w:rsidP="00E364BD">
            <w:pPr>
              <w:tabs>
                <w:tab w:val="left" w:pos="4320"/>
                <w:tab w:val="left" w:pos="4500"/>
              </w:tabs>
              <w:jc w:val="both"/>
              <w:rPr>
                <w:sz w:val="28"/>
                <w:szCs w:val="28"/>
                <w:lang w:val="uz-Cyrl-UZ"/>
              </w:rPr>
            </w:pPr>
            <w:r w:rsidRPr="004E6249">
              <w:rPr>
                <w:sz w:val="28"/>
                <w:szCs w:val="28"/>
                <w:lang w:val="uz-Cyrl-UZ"/>
              </w:rPr>
              <w:t>Катта ҳ</w:t>
            </w:r>
            <w:r w:rsidRPr="007E7AD5">
              <w:rPr>
                <w:sz w:val="28"/>
                <w:szCs w:val="28"/>
                <w:lang w:val="uz-Cyrl-UZ"/>
              </w:rPr>
              <w:t>а</w:t>
            </w:r>
            <w:r w:rsidRPr="004E6249">
              <w:rPr>
                <w:sz w:val="28"/>
                <w:szCs w:val="28"/>
                <w:lang w:val="uz-Cyrl-UZ"/>
              </w:rPr>
              <w:t>жмдаги маълумотларни, масалан, тасвирларни ёки мультимедиали файлларни сақлаш учун мўлжалланган РС-карталарнинг стандарт интерфейси</w:t>
            </w:r>
            <w:r>
              <w:rPr>
                <w:sz w:val="28"/>
                <w:szCs w:val="28"/>
                <w:lang w:val="uz-Cyrl-UZ"/>
              </w:rPr>
              <w:t xml:space="preserve">. </w:t>
            </w:r>
          </w:p>
        </w:tc>
      </w:tr>
      <w:tr w:rsidR="00C16851" w:rsidRPr="002E1A74" w14:paraId="0CD6AD9A" w14:textId="77777777">
        <w:trPr>
          <w:tblCellSpacing w:w="0" w:type="dxa"/>
          <w:jc w:val="center"/>
        </w:trPr>
        <w:tc>
          <w:tcPr>
            <w:tcW w:w="2079" w:type="pct"/>
          </w:tcPr>
          <w:p w14:paraId="4241B83D" w14:textId="77777777" w:rsidR="00C16851" w:rsidRPr="007F216E" w:rsidRDefault="00C16851" w:rsidP="003A7C3D">
            <w:pPr>
              <w:tabs>
                <w:tab w:val="left" w:pos="4320"/>
                <w:tab w:val="left" w:pos="4500"/>
              </w:tabs>
              <w:rPr>
                <w:b/>
                <w:sz w:val="28"/>
                <w:szCs w:val="28"/>
                <w:lang w:val="uz-Cyrl-UZ"/>
              </w:rPr>
            </w:pPr>
            <w:r w:rsidRPr="001C7AA6">
              <w:rPr>
                <w:b/>
                <w:sz w:val="28"/>
                <w:szCs w:val="28"/>
                <w:lang w:val="uz-Cyrl-UZ"/>
              </w:rPr>
              <w:t>Мастер</w:t>
            </w:r>
          </w:p>
          <w:p w14:paraId="6E45DB8B" w14:textId="77777777" w:rsidR="00C16851" w:rsidRDefault="00C16851" w:rsidP="003A7C3D">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usta</w:t>
            </w:r>
          </w:p>
          <w:p w14:paraId="0904461B" w14:textId="06CA893E" w:rsidR="00C16851" w:rsidRPr="001C7AA6" w:rsidRDefault="000B536F" w:rsidP="003A7C3D">
            <w:pPr>
              <w:tabs>
                <w:tab w:val="left" w:pos="4320"/>
                <w:tab w:val="left" w:pos="4500"/>
              </w:tabs>
              <w:rPr>
                <w:sz w:val="28"/>
                <w:szCs w:val="28"/>
                <w:lang w:val="uz-Cyrl-UZ"/>
              </w:rPr>
            </w:pPr>
            <w:r>
              <w:rPr>
                <w:sz w:val="28"/>
                <w:szCs w:val="28"/>
                <w:lang w:val="uz-Cyrl-UZ"/>
              </w:rPr>
              <w:t xml:space="preserve"> </w:t>
            </w:r>
            <w:r w:rsidR="00C16851" w:rsidRPr="001C7AA6">
              <w:rPr>
                <w:sz w:val="28"/>
                <w:szCs w:val="28"/>
                <w:lang w:val="uz-Cyrl-UZ"/>
              </w:rPr>
              <w:t>уста</w:t>
            </w:r>
          </w:p>
          <w:p w14:paraId="04022EC9" w14:textId="77777777" w:rsidR="00C16851" w:rsidRPr="007F216E" w:rsidRDefault="00C16851" w:rsidP="003A7C3D">
            <w:pPr>
              <w:tabs>
                <w:tab w:val="left" w:pos="4320"/>
                <w:tab w:val="left" w:pos="4500"/>
              </w:tabs>
              <w:rPr>
                <w:sz w:val="28"/>
                <w:szCs w:val="28"/>
                <w:lang w:val="uz-Cyrl-UZ"/>
              </w:rPr>
            </w:pPr>
            <w:r w:rsidRPr="001C7AA6">
              <w:rPr>
                <w:b/>
                <w:bCs/>
                <w:color w:val="000000"/>
                <w:sz w:val="28"/>
                <w:szCs w:val="28"/>
                <w:lang w:val="uz-Cyrl-UZ"/>
              </w:rPr>
              <w:t xml:space="preserve">en </w:t>
            </w:r>
            <w:r w:rsidRPr="008105BC">
              <w:rPr>
                <w:bCs/>
                <w:color w:val="000000"/>
                <w:sz w:val="28"/>
                <w:szCs w:val="28"/>
                <w:lang w:val="uz-Cyrl-UZ"/>
              </w:rPr>
              <w:t>-</w:t>
            </w:r>
            <w:r w:rsidRPr="001C7AA6">
              <w:rPr>
                <w:sz w:val="28"/>
                <w:szCs w:val="28"/>
                <w:lang w:val="uz-Cyrl-UZ"/>
              </w:rPr>
              <w:t xml:space="preserve"> wizard </w:t>
            </w:r>
          </w:p>
          <w:p w14:paraId="62C9989A" w14:textId="77777777" w:rsidR="00C16851" w:rsidRPr="001C7AA6" w:rsidRDefault="00C16851" w:rsidP="003A7C3D">
            <w:pPr>
              <w:tabs>
                <w:tab w:val="left" w:pos="4320"/>
                <w:tab w:val="left" w:pos="4500"/>
              </w:tabs>
              <w:rPr>
                <w:b/>
                <w:sz w:val="28"/>
                <w:szCs w:val="28"/>
                <w:lang w:val="uz-Cyrl-UZ"/>
              </w:rPr>
            </w:pPr>
          </w:p>
        </w:tc>
        <w:tc>
          <w:tcPr>
            <w:tcW w:w="2921" w:type="pct"/>
          </w:tcPr>
          <w:p w14:paraId="6AF04600" w14:textId="77777777" w:rsidR="00C16851" w:rsidRDefault="00C16851" w:rsidP="003A7C3D">
            <w:pPr>
              <w:jc w:val="both"/>
              <w:rPr>
                <w:color w:val="000000"/>
                <w:sz w:val="28"/>
                <w:szCs w:val="28"/>
                <w:lang w:val="uz-Cyrl-UZ"/>
              </w:rPr>
            </w:pPr>
            <w:r w:rsidRPr="00880A0D">
              <w:rPr>
                <w:color w:val="000000"/>
                <w:sz w:val="28"/>
                <w:szCs w:val="28"/>
              </w:rPr>
              <w:t xml:space="preserve">Вспомогательная функция, автоматически выводящая подсказки и другую полезную информацию при работе пользователя с приложением. Как правило, «мастера» полезны для начинающих. Опытные пользователи могут их отключить. </w:t>
            </w:r>
          </w:p>
          <w:p w14:paraId="1EBA6A15" w14:textId="77777777" w:rsidR="00C16851" w:rsidRPr="00BE08A9" w:rsidRDefault="00C16851" w:rsidP="003A7C3D">
            <w:pPr>
              <w:jc w:val="both"/>
              <w:rPr>
                <w:color w:val="000000"/>
                <w:sz w:val="20"/>
                <w:szCs w:val="20"/>
                <w:lang w:val="uz-Cyrl-UZ"/>
              </w:rPr>
            </w:pPr>
          </w:p>
          <w:p w14:paraId="708479AC" w14:textId="77777777" w:rsidR="00C16851" w:rsidRDefault="00C16851" w:rsidP="003A7C3D">
            <w:pPr>
              <w:jc w:val="both"/>
              <w:rPr>
                <w:color w:val="000000"/>
                <w:sz w:val="28"/>
                <w:szCs w:val="28"/>
                <w:lang w:val="uz-Cyrl-UZ"/>
              </w:rPr>
            </w:pPr>
            <w:r w:rsidRPr="005B6905">
              <w:rPr>
                <w:color w:val="000000"/>
                <w:sz w:val="28"/>
                <w:szCs w:val="28"/>
                <w:lang w:val="uz-Cyrl-UZ"/>
              </w:rPr>
              <w:t>Foydalanuvchi ilova bilan</w:t>
            </w:r>
            <w:r>
              <w:rPr>
                <w:color w:val="000000"/>
                <w:sz w:val="28"/>
                <w:szCs w:val="28"/>
                <w:lang w:val="uz-Cyrl-UZ"/>
              </w:rPr>
              <w:t xml:space="preserve"> ishlaganda avtomatik k</w:t>
            </w:r>
            <w:r w:rsidRPr="005B6905">
              <w:rPr>
                <w:color w:val="000000"/>
                <w:sz w:val="28"/>
                <w:szCs w:val="28"/>
                <w:lang w:val="uz-Cyrl-UZ"/>
              </w:rPr>
              <w:t>o‘rsatma va boshqa foydali axborot beruvchi yordamchi funksiya. Odatda, «usta»</w:t>
            </w:r>
            <w:r>
              <w:rPr>
                <w:color w:val="000000"/>
                <w:sz w:val="28"/>
                <w:szCs w:val="28"/>
                <w:lang w:val="uz-Cyrl-UZ"/>
              </w:rPr>
              <w:t xml:space="preserve"> boshlov</w:t>
            </w:r>
            <w:r w:rsidR="00BE08A9">
              <w:rPr>
                <w:color w:val="000000"/>
                <w:sz w:val="28"/>
                <w:szCs w:val="28"/>
                <w:lang w:val="uz-Cyrl-UZ"/>
              </w:rPr>
              <w:t>-</w:t>
            </w:r>
            <w:r>
              <w:rPr>
                <w:color w:val="000000"/>
                <w:sz w:val="28"/>
                <w:szCs w:val="28"/>
                <w:lang w:val="uz-Cyrl-UZ"/>
              </w:rPr>
              <w:t>chilar uchun foydalidir. Tajribali foydalanuv</w:t>
            </w:r>
            <w:r w:rsidR="00BE08A9">
              <w:rPr>
                <w:color w:val="000000"/>
                <w:sz w:val="28"/>
                <w:szCs w:val="28"/>
                <w:lang w:val="uz-Cyrl-UZ"/>
              </w:rPr>
              <w:t>-</w:t>
            </w:r>
            <w:r>
              <w:rPr>
                <w:color w:val="000000"/>
                <w:sz w:val="28"/>
                <w:szCs w:val="28"/>
                <w:lang w:val="uz-Cyrl-UZ"/>
              </w:rPr>
              <w:t>chilar ularni o‘chirib qo‘yish</w:t>
            </w:r>
            <w:r w:rsidRPr="005B6905">
              <w:rPr>
                <w:color w:val="000000"/>
                <w:sz w:val="28"/>
                <w:szCs w:val="28"/>
                <w:lang w:val="uz-Cyrl-UZ"/>
              </w:rPr>
              <w:t>lar</w:t>
            </w:r>
            <w:r>
              <w:rPr>
                <w:color w:val="000000"/>
                <w:sz w:val="28"/>
                <w:szCs w:val="28"/>
                <w:lang w:val="uz-Cyrl-UZ"/>
              </w:rPr>
              <w:t xml:space="preserve">i mumkin. </w:t>
            </w:r>
          </w:p>
          <w:p w14:paraId="253CB7B8" w14:textId="77777777" w:rsidR="00D172E1" w:rsidRPr="005B6905" w:rsidRDefault="00D172E1" w:rsidP="003A7C3D">
            <w:pPr>
              <w:jc w:val="both"/>
              <w:rPr>
                <w:color w:val="000000"/>
                <w:sz w:val="28"/>
                <w:szCs w:val="28"/>
                <w:lang w:val="uz-Cyrl-UZ"/>
              </w:rPr>
            </w:pPr>
          </w:p>
          <w:p w14:paraId="2560C79E" w14:textId="2CE409AE" w:rsidR="00C16851" w:rsidRPr="00A05B10" w:rsidRDefault="00C16851" w:rsidP="003A7C3D">
            <w:pPr>
              <w:tabs>
                <w:tab w:val="left" w:pos="4320"/>
                <w:tab w:val="left" w:pos="4500"/>
              </w:tabs>
              <w:jc w:val="both"/>
              <w:rPr>
                <w:sz w:val="28"/>
                <w:szCs w:val="28"/>
                <w:lang w:val="uz-Cyrl-UZ"/>
              </w:rPr>
            </w:pPr>
            <w:r>
              <w:rPr>
                <w:color w:val="000000"/>
                <w:sz w:val="28"/>
                <w:szCs w:val="28"/>
              </w:rPr>
              <w:t>Фойдаланувчи илова билан</w:t>
            </w:r>
            <w:r>
              <w:rPr>
                <w:color w:val="000000"/>
                <w:sz w:val="28"/>
                <w:szCs w:val="28"/>
                <w:lang w:val="uz-Cyrl-UZ"/>
              </w:rPr>
              <w:t xml:space="preserve"> ишлаганда</w:t>
            </w:r>
            <w:r w:rsidR="00D7251A">
              <w:rPr>
                <w:color w:val="000000"/>
                <w:sz w:val="28"/>
                <w:szCs w:val="28"/>
                <w:lang w:val="uz-Cyrl-UZ"/>
              </w:rPr>
              <w:t xml:space="preserve"> </w:t>
            </w:r>
            <w:r>
              <w:rPr>
                <w:color w:val="000000"/>
                <w:sz w:val="28"/>
                <w:szCs w:val="28"/>
                <w:lang w:val="uz-Cyrl-UZ"/>
              </w:rPr>
              <w:t>автоматик к</w:t>
            </w:r>
            <w:r>
              <w:rPr>
                <w:color w:val="000000"/>
                <w:sz w:val="28"/>
                <w:szCs w:val="28"/>
              </w:rPr>
              <w:t>ўрсатма ва бошқа фойдали ахборот берувчи ёрдамчи функция. Одатда, «уста</w:t>
            </w:r>
            <w:r w:rsidRPr="00880A0D">
              <w:rPr>
                <w:color w:val="000000"/>
                <w:sz w:val="28"/>
                <w:szCs w:val="28"/>
              </w:rPr>
              <w:t>»</w:t>
            </w:r>
            <w:r>
              <w:rPr>
                <w:color w:val="000000"/>
                <w:sz w:val="28"/>
                <w:szCs w:val="28"/>
                <w:lang w:val="uz-Cyrl-UZ"/>
              </w:rPr>
              <w:t xml:space="preserve"> бошловчилар учун фойдалидир. Тажрибали фойдаланувчилар уларни ўчириб қўйиш</w:t>
            </w:r>
            <w:r>
              <w:rPr>
                <w:color w:val="000000"/>
                <w:sz w:val="28"/>
                <w:szCs w:val="28"/>
              </w:rPr>
              <w:t>лар</w:t>
            </w:r>
            <w:r>
              <w:rPr>
                <w:color w:val="000000"/>
                <w:sz w:val="28"/>
                <w:szCs w:val="28"/>
                <w:lang w:val="uz-Cyrl-UZ"/>
              </w:rPr>
              <w:t xml:space="preserve">и мумкин. </w:t>
            </w:r>
          </w:p>
        </w:tc>
      </w:tr>
      <w:tr w:rsidR="00C16851" w:rsidRPr="005D2E87" w14:paraId="54098BC2" w14:textId="77777777">
        <w:trPr>
          <w:tblCellSpacing w:w="0" w:type="dxa"/>
          <w:jc w:val="center"/>
        </w:trPr>
        <w:tc>
          <w:tcPr>
            <w:tcW w:w="2079" w:type="pct"/>
          </w:tcPr>
          <w:p w14:paraId="22CE9F13" w14:textId="77777777" w:rsidR="00C16851" w:rsidRPr="00900E1A" w:rsidRDefault="00C16851" w:rsidP="00484A26">
            <w:pPr>
              <w:tabs>
                <w:tab w:val="left" w:pos="4320"/>
                <w:tab w:val="left" w:pos="4500"/>
              </w:tabs>
              <w:rPr>
                <w:b/>
                <w:sz w:val="28"/>
                <w:szCs w:val="28"/>
                <w:lang w:val="uz-Cyrl-UZ"/>
              </w:rPr>
            </w:pPr>
            <w:r w:rsidRPr="004E19FA">
              <w:rPr>
                <w:b/>
                <w:sz w:val="28"/>
                <w:szCs w:val="28"/>
                <w:lang w:val="uz-Cyrl-UZ"/>
              </w:rPr>
              <w:t>М</w:t>
            </w:r>
            <w:r w:rsidRPr="00900E1A">
              <w:rPr>
                <w:b/>
                <w:sz w:val="28"/>
                <w:szCs w:val="28"/>
                <w:lang w:val="uz-Cyrl-UZ"/>
              </w:rPr>
              <w:t>асштабирование</w:t>
            </w:r>
          </w:p>
          <w:p w14:paraId="6BB9633B" w14:textId="77777777" w:rsidR="00C16851" w:rsidRPr="003A7C3D" w:rsidRDefault="00C16851" w:rsidP="00484A26">
            <w:pPr>
              <w:tabs>
                <w:tab w:val="left" w:pos="4320"/>
                <w:tab w:val="left" w:pos="4500"/>
              </w:tabs>
              <w:rPr>
                <w:bCs/>
                <w:color w:val="000000"/>
                <w:sz w:val="28"/>
                <w:szCs w:val="28"/>
                <w:lang w:val="uz-Cyrl-UZ"/>
              </w:rPr>
            </w:pPr>
            <w:r w:rsidRPr="005911FA">
              <w:rPr>
                <w:b/>
                <w:bCs/>
                <w:color w:val="000000"/>
                <w:sz w:val="28"/>
                <w:szCs w:val="28"/>
                <w:lang w:val="uz-Cyrl-UZ"/>
              </w:rPr>
              <w:t xml:space="preserve">uz </w:t>
            </w:r>
            <w:r>
              <w:rPr>
                <w:bCs/>
                <w:color w:val="000000"/>
                <w:sz w:val="28"/>
                <w:szCs w:val="28"/>
                <w:lang w:val="uz-Cyrl-UZ"/>
              </w:rPr>
              <w:t>-</w:t>
            </w:r>
            <w:r>
              <w:rPr>
                <w:sz w:val="28"/>
                <w:szCs w:val="28"/>
                <w:lang w:val="uz-Cyrl-UZ"/>
              </w:rPr>
              <w:t xml:space="preserve"> masshtab</w:t>
            </w:r>
            <w:r w:rsidRPr="005B6905">
              <w:rPr>
                <w:sz w:val="28"/>
                <w:szCs w:val="28"/>
                <w:lang w:val="uz-Cyrl-UZ"/>
              </w:rPr>
              <w:t>l</w:t>
            </w:r>
            <w:r>
              <w:rPr>
                <w:sz w:val="28"/>
                <w:szCs w:val="28"/>
                <w:lang w:val="uz-Cyrl-UZ"/>
              </w:rPr>
              <w:t>ash</w:t>
            </w:r>
          </w:p>
          <w:p w14:paraId="4220CBA4" w14:textId="464AE6CE" w:rsidR="00C16851" w:rsidRDefault="000B536F" w:rsidP="00484A26">
            <w:pPr>
              <w:tabs>
                <w:tab w:val="left" w:pos="4320"/>
                <w:tab w:val="left" w:pos="4500"/>
              </w:tabs>
              <w:rPr>
                <w:sz w:val="28"/>
                <w:szCs w:val="28"/>
                <w:lang w:val="uz-Cyrl-UZ"/>
              </w:rPr>
            </w:pPr>
            <w:r>
              <w:rPr>
                <w:sz w:val="28"/>
                <w:szCs w:val="28"/>
                <w:lang w:val="uz-Cyrl-UZ"/>
              </w:rPr>
              <w:t xml:space="preserve"> </w:t>
            </w:r>
            <w:r w:rsidR="00C16851">
              <w:rPr>
                <w:sz w:val="28"/>
                <w:szCs w:val="28"/>
                <w:lang w:val="uz-Cyrl-UZ"/>
              </w:rPr>
              <w:t>масштаб</w:t>
            </w:r>
            <w:r w:rsidR="00C16851" w:rsidRPr="005B6905">
              <w:rPr>
                <w:sz w:val="28"/>
                <w:szCs w:val="28"/>
                <w:lang w:val="uz-Cyrl-UZ"/>
              </w:rPr>
              <w:t>ла</w:t>
            </w:r>
            <w:r w:rsidR="00C16851">
              <w:rPr>
                <w:sz w:val="28"/>
                <w:szCs w:val="28"/>
                <w:lang w:val="uz-Cyrl-UZ"/>
              </w:rPr>
              <w:t>ш</w:t>
            </w:r>
          </w:p>
          <w:p w14:paraId="7F311A22" w14:textId="77777777" w:rsidR="00C16851" w:rsidRPr="0037448D" w:rsidRDefault="00C16851" w:rsidP="00484A26">
            <w:pPr>
              <w:tabs>
                <w:tab w:val="left" w:pos="4320"/>
                <w:tab w:val="left" w:pos="4500"/>
              </w:tabs>
              <w:rPr>
                <w:sz w:val="28"/>
                <w:szCs w:val="28"/>
                <w:lang w:val="uz-Cyrl-UZ"/>
              </w:rPr>
            </w:pPr>
            <w:r w:rsidRPr="005B6905">
              <w:rPr>
                <w:b/>
                <w:bCs/>
                <w:color w:val="000000"/>
                <w:sz w:val="28"/>
                <w:szCs w:val="28"/>
                <w:lang w:val="uz-Cyrl-UZ"/>
              </w:rPr>
              <w:t xml:space="preserve">en </w:t>
            </w:r>
            <w:r w:rsidRPr="008105BC">
              <w:rPr>
                <w:bCs/>
                <w:color w:val="000000"/>
                <w:sz w:val="28"/>
                <w:szCs w:val="28"/>
                <w:lang w:val="uz-Cyrl-UZ"/>
              </w:rPr>
              <w:t>-</w:t>
            </w:r>
            <w:r w:rsidRPr="005B6905">
              <w:rPr>
                <w:sz w:val="28"/>
                <w:szCs w:val="28"/>
                <w:lang w:val="uz-Cyrl-UZ"/>
              </w:rPr>
              <w:t xml:space="preserve"> zooming </w:t>
            </w:r>
          </w:p>
          <w:p w14:paraId="19C4761A" w14:textId="77777777" w:rsidR="00C16851" w:rsidRPr="00571EBE" w:rsidRDefault="00C16851" w:rsidP="00484A26">
            <w:pPr>
              <w:tabs>
                <w:tab w:val="left" w:pos="4320"/>
                <w:tab w:val="left" w:pos="4500"/>
              </w:tabs>
              <w:rPr>
                <w:sz w:val="28"/>
                <w:szCs w:val="28"/>
                <w:lang w:val="uz-Cyrl-UZ"/>
              </w:rPr>
            </w:pPr>
          </w:p>
        </w:tc>
        <w:tc>
          <w:tcPr>
            <w:tcW w:w="2921" w:type="pct"/>
          </w:tcPr>
          <w:p w14:paraId="20F37EB7" w14:textId="77777777" w:rsidR="00C16851" w:rsidRPr="00A81BA5" w:rsidRDefault="00C16851" w:rsidP="00484A26">
            <w:pPr>
              <w:jc w:val="both"/>
              <w:rPr>
                <w:color w:val="000000"/>
                <w:sz w:val="28"/>
                <w:szCs w:val="28"/>
              </w:rPr>
            </w:pPr>
            <w:r w:rsidRPr="00A81BA5">
              <w:rPr>
                <w:color w:val="000000"/>
                <w:sz w:val="28"/>
                <w:szCs w:val="28"/>
              </w:rPr>
              <w:t>Увеличение/уменьшение всего или части графического изображения на экране.</w:t>
            </w:r>
          </w:p>
          <w:p w14:paraId="3850FFF5" w14:textId="77777777" w:rsidR="00C16851" w:rsidRPr="00DE4857" w:rsidRDefault="00C16851" w:rsidP="00484A26">
            <w:pPr>
              <w:jc w:val="both"/>
              <w:rPr>
                <w:color w:val="000000"/>
                <w:sz w:val="28"/>
                <w:szCs w:val="28"/>
              </w:rPr>
            </w:pPr>
          </w:p>
          <w:p w14:paraId="16782CCD" w14:textId="77777777" w:rsidR="00C16851" w:rsidRDefault="00C16851" w:rsidP="00484A26">
            <w:pPr>
              <w:jc w:val="both"/>
              <w:rPr>
                <w:color w:val="000000"/>
                <w:sz w:val="28"/>
                <w:szCs w:val="28"/>
                <w:lang w:val="en-US"/>
              </w:rPr>
            </w:pPr>
            <w:r w:rsidRPr="0099137E">
              <w:rPr>
                <w:color w:val="000000"/>
                <w:sz w:val="28"/>
                <w:szCs w:val="28"/>
                <w:lang w:val="en-US"/>
              </w:rPr>
              <w:t>Ekranda</w:t>
            </w:r>
            <w:r w:rsidRPr="005B6905">
              <w:rPr>
                <w:color w:val="000000"/>
                <w:sz w:val="28"/>
                <w:szCs w:val="28"/>
                <w:lang w:val="en-US"/>
              </w:rPr>
              <w:t xml:space="preserve"> </w:t>
            </w:r>
            <w:r w:rsidRPr="0099137E">
              <w:rPr>
                <w:color w:val="000000"/>
                <w:sz w:val="28"/>
                <w:szCs w:val="28"/>
                <w:lang w:val="en-US"/>
              </w:rPr>
              <w:t>aks</w:t>
            </w:r>
            <w:r w:rsidRPr="005B6905">
              <w:rPr>
                <w:color w:val="000000"/>
                <w:sz w:val="28"/>
                <w:szCs w:val="28"/>
                <w:lang w:val="en-US"/>
              </w:rPr>
              <w:t xml:space="preserve"> </w:t>
            </w:r>
            <w:r w:rsidRPr="0099137E">
              <w:rPr>
                <w:color w:val="000000"/>
                <w:sz w:val="28"/>
                <w:szCs w:val="28"/>
                <w:lang w:val="en-US"/>
              </w:rPr>
              <w:t>ettirila</w:t>
            </w:r>
            <w:r>
              <w:rPr>
                <w:color w:val="000000"/>
                <w:sz w:val="28"/>
                <w:szCs w:val="28"/>
                <w:lang w:val="en-US"/>
              </w:rPr>
              <w:t>di</w:t>
            </w:r>
            <w:r w:rsidRPr="0099137E">
              <w:rPr>
                <w:color w:val="000000"/>
                <w:sz w:val="28"/>
                <w:szCs w:val="28"/>
                <w:lang w:val="en-US"/>
              </w:rPr>
              <w:t>gan</w:t>
            </w:r>
            <w:r w:rsidRPr="005B6905">
              <w:rPr>
                <w:color w:val="000000"/>
                <w:sz w:val="28"/>
                <w:szCs w:val="28"/>
                <w:lang w:val="en-US"/>
              </w:rPr>
              <w:t xml:space="preserve"> </w:t>
            </w:r>
            <w:r>
              <w:rPr>
                <w:color w:val="000000"/>
                <w:sz w:val="28"/>
                <w:szCs w:val="28"/>
                <w:lang w:val="en-US"/>
              </w:rPr>
              <w:t xml:space="preserve">butun </w:t>
            </w:r>
            <w:r w:rsidRPr="0099137E">
              <w:rPr>
                <w:color w:val="000000"/>
                <w:sz w:val="28"/>
                <w:szCs w:val="28"/>
                <w:lang w:val="en-US"/>
              </w:rPr>
              <w:t>grafik</w:t>
            </w:r>
            <w:r w:rsidRPr="005B6905">
              <w:rPr>
                <w:color w:val="000000"/>
                <w:sz w:val="28"/>
                <w:szCs w:val="28"/>
                <w:lang w:val="en-US"/>
              </w:rPr>
              <w:t xml:space="preserve"> </w:t>
            </w:r>
            <w:r w:rsidRPr="0099137E">
              <w:rPr>
                <w:color w:val="000000"/>
                <w:sz w:val="28"/>
                <w:szCs w:val="28"/>
                <w:lang w:val="en-US"/>
              </w:rPr>
              <w:t>tasvirni</w:t>
            </w:r>
            <w:r w:rsidRPr="005B6905">
              <w:rPr>
                <w:color w:val="000000"/>
                <w:sz w:val="28"/>
                <w:szCs w:val="28"/>
                <w:lang w:val="en-US"/>
              </w:rPr>
              <w:t xml:space="preserve"> </w:t>
            </w:r>
            <w:r w:rsidRPr="0099137E">
              <w:rPr>
                <w:color w:val="000000"/>
                <w:sz w:val="28"/>
                <w:szCs w:val="28"/>
                <w:lang w:val="en-US"/>
              </w:rPr>
              <w:t>yoki</w:t>
            </w:r>
            <w:r w:rsidRPr="005B6905">
              <w:rPr>
                <w:color w:val="000000"/>
                <w:sz w:val="28"/>
                <w:szCs w:val="28"/>
                <w:lang w:val="en-US"/>
              </w:rPr>
              <w:t xml:space="preserve"> </w:t>
            </w:r>
            <w:r>
              <w:rPr>
                <w:color w:val="000000"/>
                <w:sz w:val="28"/>
                <w:szCs w:val="28"/>
                <w:lang w:val="en-US"/>
              </w:rPr>
              <w:t xml:space="preserve">uning </w:t>
            </w:r>
            <w:r w:rsidRPr="0099137E">
              <w:rPr>
                <w:color w:val="000000"/>
                <w:sz w:val="28"/>
                <w:szCs w:val="28"/>
                <w:lang w:val="en-US"/>
              </w:rPr>
              <w:t>bir</w:t>
            </w:r>
            <w:r w:rsidRPr="005B6905">
              <w:rPr>
                <w:color w:val="000000"/>
                <w:sz w:val="28"/>
                <w:szCs w:val="28"/>
                <w:lang w:val="en-US"/>
              </w:rPr>
              <w:t xml:space="preserve"> </w:t>
            </w:r>
            <w:r w:rsidRPr="0099137E">
              <w:rPr>
                <w:color w:val="000000"/>
                <w:sz w:val="28"/>
                <w:szCs w:val="28"/>
                <w:lang w:val="en-US"/>
              </w:rPr>
              <w:t>qismini</w:t>
            </w:r>
            <w:r w:rsidRPr="005B6905">
              <w:rPr>
                <w:color w:val="000000"/>
                <w:sz w:val="28"/>
                <w:szCs w:val="28"/>
                <w:lang w:val="en-US"/>
              </w:rPr>
              <w:t xml:space="preserve"> </w:t>
            </w:r>
            <w:r w:rsidRPr="0099137E">
              <w:rPr>
                <w:color w:val="000000"/>
                <w:sz w:val="28"/>
                <w:szCs w:val="28"/>
                <w:lang w:val="en-US"/>
              </w:rPr>
              <w:t>kattalashtirish</w:t>
            </w:r>
            <w:r w:rsidRPr="005B6905">
              <w:rPr>
                <w:color w:val="000000"/>
                <w:sz w:val="28"/>
                <w:szCs w:val="28"/>
                <w:lang w:val="en-US"/>
              </w:rPr>
              <w:t>/</w:t>
            </w:r>
            <w:r w:rsidRPr="0099137E">
              <w:rPr>
                <w:color w:val="000000"/>
                <w:sz w:val="28"/>
                <w:szCs w:val="28"/>
                <w:lang w:val="en-US"/>
              </w:rPr>
              <w:t>kich</w:t>
            </w:r>
            <w:r w:rsidR="00BE08A9" w:rsidRPr="00BE08A9">
              <w:rPr>
                <w:color w:val="000000"/>
                <w:sz w:val="28"/>
                <w:szCs w:val="28"/>
                <w:lang w:val="en-US"/>
              </w:rPr>
              <w:t>-</w:t>
            </w:r>
            <w:r w:rsidRPr="0099137E">
              <w:rPr>
                <w:color w:val="000000"/>
                <w:sz w:val="28"/>
                <w:szCs w:val="28"/>
                <w:lang w:val="en-US"/>
              </w:rPr>
              <w:t>raytirish</w:t>
            </w:r>
            <w:r>
              <w:rPr>
                <w:color w:val="000000"/>
                <w:sz w:val="28"/>
                <w:szCs w:val="28"/>
                <w:lang w:val="en-US"/>
              </w:rPr>
              <w:t>.</w:t>
            </w:r>
          </w:p>
          <w:p w14:paraId="1B5B834D" w14:textId="58D959F9" w:rsidR="00C16851" w:rsidRPr="00244BC3" w:rsidRDefault="00C16851" w:rsidP="00484A26">
            <w:pPr>
              <w:jc w:val="both"/>
              <w:rPr>
                <w:color w:val="000000"/>
                <w:sz w:val="20"/>
                <w:szCs w:val="20"/>
                <w:lang w:val="en-US"/>
              </w:rPr>
            </w:pPr>
          </w:p>
          <w:p w14:paraId="20C8D7BF" w14:textId="77777777" w:rsidR="00C16851" w:rsidRPr="00A81BA5" w:rsidRDefault="00C16851" w:rsidP="00484A26">
            <w:pPr>
              <w:tabs>
                <w:tab w:val="left" w:pos="4320"/>
                <w:tab w:val="left" w:pos="4500"/>
              </w:tabs>
              <w:jc w:val="both"/>
              <w:rPr>
                <w:sz w:val="28"/>
                <w:szCs w:val="28"/>
                <w:lang w:val="uz-Cyrl-UZ"/>
              </w:rPr>
            </w:pPr>
            <w:r w:rsidRPr="00A81BA5">
              <w:rPr>
                <w:color w:val="000000"/>
                <w:sz w:val="28"/>
                <w:szCs w:val="28"/>
              </w:rPr>
              <w:t>Экранда</w:t>
            </w:r>
            <w:r w:rsidRPr="005B6905">
              <w:rPr>
                <w:color w:val="000000"/>
                <w:sz w:val="28"/>
                <w:szCs w:val="28"/>
                <w:lang w:val="en-US"/>
              </w:rPr>
              <w:t xml:space="preserve"> </w:t>
            </w:r>
            <w:r w:rsidRPr="00A81BA5">
              <w:rPr>
                <w:color w:val="000000"/>
                <w:sz w:val="28"/>
                <w:szCs w:val="28"/>
              </w:rPr>
              <w:t>акс</w:t>
            </w:r>
            <w:r w:rsidRPr="005B6905">
              <w:rPr>
                <w:color w:val="000000"/>
                <w:sz w:val="28"/>
                <w:szCs w:val="28"/>
                <w:lang w:val="en-US"/>
              </w:rPr>
              <w:t xml:space="preserve"> </w:t>
            </w:r>
            <w:r w:rsidRPr="00A81BA5">
              <w:rPr>
                <w:color w:val="000000"/>
                <w:sz w:val="28"/>
                <w:szCs w:val="28"/>
              </w:rPr>
              <w:t>эттирила</w:t>
            </w:r>
            <w:r>
              <w:rPr>
                <w:color w:val="000000"/>
                <w:sz w:val="28"/>
                <w:szCs w:val="28"/>
              </w:rPr>
              <w:t>ди</w:t>
            </w:r>
            <w:r w:rsidRPr="00A81BA5">
              <w:rPr>
                <w:color w:val="000000"/>
                <w:sz w:val="28"/>
                <w:szCs w:val="28"/>
              </w:rPr>
              <w:t>ган</w:t>
            </w:r>
            <w:r w:rsidRPr="005B6905">
              <w:rPr>
                <w:color w:val="000000"/>
                <w:sz w:val="28"/>
                <w:szCs w:val="28"/>
                <w:lang w:val="en-US"/>
              </w:rPr>
              <w:t xml:space="preserve"> </w:t>
            </w:r>
            <w:r>
              <w:rPr>
                <w:color w:val="000000"/>
                <w:sz w:val="28"/>
                <w:szCs w:val="28"/>
              </w:rPr>
              <w:t>бутун</w:t>
            </w:r>
            <w:r w:rsidRPr="005B6905">
              <w:rPr>
                <w:color w:val="000000"/>
                <w:sz w:val="28"/>
                <w:szCs w:val="28"/>
                <w:lang w:val="en-US"/>
              </w:rPr>
              <w:t xml:space="preserve"> </w:t>
            </w:r>
            <w:r w:rsidRPr="00A81BA5">
              <w:rPr>
                <w:color w:val="000000"/>
                <w:sz w:val="28"/>
                <w:szCs w:val="28"/>
              </w:rPr>
              <w:t>график</w:t>
            </w:r>
            <w:r w:rsidRPr="005B6905">
              <w:rPr>
                <w:color w:val="000000"/>
                <w:sz w:val="28"/>
                <w:szCs w:val="28"/>
                <w:lang w:val="en-US"/>
              </w:rPr>
              <w:t xml:space="preserve"> </w:t>
            </w:r>
            <w:r w:rsidRPr="00A81BA5">
              <w:rPr>
                <w:color w:val="000000"/>
                <w:sz w:val="28"/>
                <w:szCs w:val="28"/>
              </w:rPr>
              <w:lastRenderedPageBreak/>
              <w:t>тасвирн</w:t>
            </w:r>
            <w:r>
              <w:rPr>
                <w:color w:val="000000"/>
                <w:sz w:val="28"/>
                <w:szCs w:val="28"/>
              </w:rPr>
              <w:t>и</w:t>
            </w:r>
            <w:r w:rsidRPr="005B6905">
              <w:rPr>
                <w:color w:val="000000"/>
                <w:sz w:val="28"/>
                <w:szCs w:val="28"/>
                <w:lang w:val="en-US"/>
              </w:rPr>
              <w:t xml:space="preserve"> </w:t>
            </w:r>
            <w:r w:rsidRPr="00A81BA5">
              <w:rPr>
                <w:color w:val="000000"/>
                <w:sz w:val="28"/>
                <w:szCs w:val="28"/>
              </w:rPr>
              <w:t>ёки</w:t>
            </w:r>
            <w:r w:rsidRPr="005B6905">
              <w:rPr>
                <w:color w:val="000000"/>
                <w:sz w:val="28"/>
                <w:szCs w:val="28"/>
                <w:lang w:val="en-US"/>
              </w:rPr>
              <w:t xml:space="preserve"> </w:t>
            </w:r>
            <w:r>
              <w:rPr>
                <w:color w:val="000000"/>
                <w:sz w:val="28"/>
                <w:szCs w:val="28"/>
              </w:rPr>
              <w:t>унинг</w:t>
            </w:r>
            <w:r w:rsidRPr="005B6905">
              <w:rPr>
                <w:color w:val="000000"/>
                <w:sz w:val="28"/>
                <w:szCs w:val="28"/>
                <w:lang w:val="en-US"/>
              </w:rPr>
              <w:t xml:space="preserve"> </w:t>
            </w:r>
            <w:r w:rsidRPr="00A81BA5">
              <w:rPr>
                <w:color w:val="000000"/>
                <w:sz w:val="28"/>
                <w:szCs w:val="28"/>
              </w:rPr>
              <w:t>бир</w:t>
            </w:r>
            <w:r w:rsidRPr="005B6905">
              <w:rPr>
                <w:color w:val="000000"/>
                <w:sz w:val="28"/>
                <w:szCs w:val="28"/>
                <w:lang w:val="en-US"/>
              </w:rPr>
              <w:t xml:space="preserve"> </w:t>
            </w:r>
            <w:r w:rsidRPr="00A81BA5">
              <w:rPr>
                <w:color w:val="000000"/>
                <w:sz w:val="28"/>
                <w:szCs w:val="28"/>
              </w:rPr>
              <w:t>қисмини</w:t>
            </w:r>
            <w:r w:rsidRPr="005B6905">
              <w:rPr>
                <w:color w:val="000000"/>
                <w:sz w:val="28"/>
                <w:szCs w:val="28"/>
                <w:lang w:val="en-US"/>
              </w:rPr>
              <w:t xml:space="preserve"> </w:t>
            </w:r>
            <w:r w:rsidRPr="00A81BA5">
              <w:rPr>
                <w:color w:val="000000"/>
                <w:sz w:val="28"/>
                <w:szCs w:val="28"/>
              </w:rPr>
              <w:t>катталаштириш</w:t>
            </w:r>
            <w:r w:rsidRPr="005B6905">
              <w:rPr>
                <w:color w:val="000000"/>
                <w:sz w:val="28"/>
                <w:szCs w:val="28"/>
                <w:lang w:val="en-US"/>
              </w:rPr>
              <w:t>/</w:t>
            </w:r>
            <w:r w:rsidRPr="00A81BA5">
              <w:rPr>
                <w:color w:val="000000"/>
                <w:sz w:val="28"/>
                <w:szCs w:val="28"/>
              </w:rPr>
              <w:t>кичрайтириш</w:t>
            </w:r>
            <w:r w:rsidRPr="005B6905">
              <w:rPr>
                <w:color w:val="000000"/>
                <w:sz w:val="28"/>
                <w:szCs w:val="28"/>
                <w:lang w:val="en-US"/>
              </w:rPr>
              <w:t>.</w:t>
            </w:r>
          </w:p>
        </w:tc>
      </w:tr>
      <w:tr w:rsidR="00C16851" w:rsidRPr="00A05B10" w14:paraId="12217AF6" w14:textId="77777777">
        <w:trPr>
          <w:tblCellSpacing w:w="0" w:type="dxa"/>
          <w:jc w:val="center"/>
        </w:trPr>
        <w:tc>
          <w:tcPr>
            <w:tcW w:w="2079" w:type="pct"/>
          </w:tcPr>
          <w:p w14:paraId="0D43755C" w14:textId="77777777" w:rsidR="00C16851" w:rsidRPr="00900E1A" w:rsidRDefault="00C16851" w:rsidP="00484A26">
            <w:pPr>
              <w:tabs>
                <w:tab w:val="left" w:pos="4320"/>
                <w:tab w:val="left" w:pos="4500"/>
              </w:tabs>
              <w:rPr>
                <w:b/>
                <w:sz w:val="28"/>
                <w:szCs w:val="28"/>
                <w:lang w:val="uz-Cyrl-UZ"/>
              </w:rPr>
            </w:pPr>
            <w:r w:rsidRPr="004E19FA">
              <w:rPr>
                <w:b/>
                <w:sz w:val="28"/>
                <w:szCs w:val="28"/>
                <w:lang w:val="uz-Cyrl-UZ"/>
              </w:rPr>
              <w:lastRenderedPageBreak/>
              <w:t xml:space="preserve">Микропроцессорная карточка </w:t>
            </w:r>
          </w:p>
          <w:p w14:paraId="6FFA02C4" w14:textId="77777777" w:rsidR="00C16851" w:rsidRDefault="00C16851" w:rsidP="00484A26">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mikroprotsessorli</w:t>
            </w:r>
            <w:r w:rsidRPr="0061212B">
              <w:rPr>
                <w:sz w:val="28"/>
                <w:szCs w:val="28"/>
                <w:lang w:val="uz-Cyrl-UZ"/>
              </w:rPr>
              <w:t xml:space="preserve"> </w:t>
            </w:r>
            <w:r>
              <w:rPr>
                <w:sz w:val="28"/>
                <w:szCs w:val="28"/>
                <w:lang w:val="uz-Cyrl-UZ"/>
              </w:rPr>
              <w:t>kartochka</w:t>
            </w:r>
          </w:p>
          <w:p w14:paraId="654909D2" w14:textId="0E0F0B5C" w:rsidR="00C16851" w:rsidRPr="004E19FA" w:rsidRDefault="000B536F" w:rsidP="00484A26">
            <w:pPr>
              <w:tabs>
                <w:tab w:val="left" w:pos="4320"/>
                <w:tab w:val="left" w:pos="4500"/>
              </w:tabs>
              <w:rPr>
                <w:sz w:val="28"/>
                <w:szCs w:val="28"/>
                <w:lang w:val="uz-Cyrl-UZ"/>
              </w:rPr>
            </w:pPr>
            <w:r>
              <w:rPr>
                <w:b/>
                <w:sz w:val="28"/>
                <w:szCs w:val="28"/>
                <w:lang w:val="uz-Cyrl-UZ"/>
              </w:rPr>
              <w:t xml:space="preserve"> </w:t>
            </w:r>
            <w:r w:rsidR="00C16851" w:rsidRPr="0061212B">
              <w:rPr>
                <w:sz w:val="28"/>
                <w:szCs w:val="28"/>
                <w:lang w:val="uz-Cyrl-UZ"/>
              </w:rPr>
              <w:t>микропроцессорли карточка</w:t>
            </w:r>
          </w:p>
          <w:p w14:paraId="3E0A976E" w14:textId="77777777" w:rsidR="00C16851" w:rsidRPr="005B5ED5" w:rsidRDefault="00C16851" w:rsidP="00484A26">
            <w:pPr>
              <w:tabs>
                <w:tab w:val="left" w:pos="4320"/>
                <w:tab w:val="left" w:pos="4500"/>
              </w:tabs>
              <w:rPr>
                <w:sz w:val="28"/>
                <w:szCs w:val="28"/>
              </w:rPr>
            </w:pPr>
            <w:r w:rsidRPr="008D6363">
              <w:rPr>
                <w:b/>
                <w:sz w:val="28"/>
                <w:szCs w:val="28"/>
                <w:lang w:val="en-US"/>
              </w:rPr>
              <w:t>en</w:t>
            </w:r>
            <w:r w:rsidRPr="005B5ED5">
              <w:rPr>
                <w:b/>
                <w:sz w:val="28"/>
                <w:szCs w:val="28"/>
              </w:rPr>
              <w:t xml:space="preserve"> </w:t>
            </w:r>
            <w:r w:rsidRPr="008105BC">
              <w:rPr>
                <w:sz w:val="28"/>
                <w:szCs w:val="28"/>
              </w:rPr>
              <w:t>-</w:t>
            </w:r>
            <w:r w:rsidRPr="005B5ED5">
              <w:rPr>
                <w:b/>
                <w:sz w:val="28"/>
                <w:szCs w:val="28"/>
              </w:rPr>
              <w:t xml:space="preserve"> </w:t>
            </w:r>
            <w:r w:rsidRPr="008D6363">
              <w:rPr>
                <w:sz w:val="28"/>
                <w:szCs w:val="28"/>
                <w:lang w:val="en-US"/>
              </w:rPr>
              <w:t>chip</w:t>
            </w:r>
            <w:r w:rsidRPr="008D6363">
              <w:rPr>
                <w:sz w:val="28"/>
                <w:szCs w:val="28"/>
              </w:rPr>
              <w:t xml:space="preserve"> </w:t>
            </w:r>
            <w:r w:rsidRPr="008D6363">
              <w:rPr>
                <w:sz w:val="28"/>
                <w:szCs w:val="28"/>
                <w:lang w:val="en-US"/>
              </w:rPr>
              <w:t>card</w:t>
            </w:r>
            <w:r w:rsidRPr="008D6363">
              <w:rPr>
                <w:sz w:val="28"/>
                <w:szCs w:val="28"/>
              </w:rPr>
              <w:t xml:space="preserve"> </w:t>
            </w:r>
          </w:p>
        </w:tc>
        <w:tc>
          <w:tcPr>
            <w:tcW w:w="2921" w:type="pct"/>
          </w:tcPr>
          <w:p w14:paraId="37601E25" w14:textId="77777777" w:rsidR="00C16851" w:rsidRPr="003A72AB" w:rsidRDefault="00C16851" w:rsidP="00484A26">
            <w:pPr>
              <w:tabs>
                <w:tab w:val="left" w:pos="4320"/>
                <w:tab w:val="left" w:pos="4500"/>
              </w:tabs>
              <w:jc w:val="both"/>
              <w:rPr>
                <w:sz w:val="28"/>
                <w:szCs w:val="28"/>
              </w:rPr>
            </w:pPr>
            <w:r>
              <w:rPr>
                <w:sz w:val="28"/>
                <w:szCs w:val="28"/>
              </w:rPr>
              <w:t>Пластиковая карточка с встроенным микропроцессором</w:t>
            </w:r>
            <w:r w:rsidRPr="00FC20CA">
              <w:rPr>
                <w:sz w:val="28"/>
                <w:szCs w:val="28"/>
              </w:rPr>
              <w:t>.</w:t>
            </w:r>
          </w:p>
          <w:p w14:paraId="7D713A58" w14:textId="77777777" w:rsidR="00C16851" w:rsidRPr="00244BC3" w:rsidRDefault="00C16851" w:rsidP="00484A26">
            <w:pPr>
              <w:tabs>
                <w:tab w:val="left" w:pos="4320"/>
                <w:tab w:val="left" w:pos="4500"/>
              </w:tabs>
              <w:jc w:val="both"/>
              <w:rPr>
                <w:sz w:val="20"/>
                <w:szCs w:val="20"/>
              </w:rPr>
            </w:pPr>
          </w:p>
          <w:p w14:paraId="7BD8380D" w14:textId="77777777" w:rsidR="00C16851" w:rsidRDefault="00C16851" w:rsidP="00484A26">
            <w:pPr>
              <w:tabs>
                <w:tab w:val="left" w:pos="4320"/>
                <w:tab w:val="left" w:pos="4500"/>
              </w:tabs>
              <w:jc w:val="both"/>
              <w:rPr>
                <w:sz w:val="28"/>
                <w:szCs w:val="28"/>
                <w:lang w:val="en-US"/>
              </w:rPr>
            </w:pPr>
            <w:r w:rsidRPr="0099137E">
              <w:rPr>
                <w:sz w:val="28"/>
                <w:szCs w:val="28"/>
                <w:lang w:val="en-US"/>
              </w:rPr>
              <w:t>Mikroprotsessor o‘rnatilgan plastik kartochka.</w:t>
            </w:r>
          </w:p>
          <w:p w14:paraId="30EB551E" w14:textId="77777777" w:rsidR="00C16851" w:rsidRPr="00244BC3" w:rsidRDefault="00C16851" w:rsidP="00484A26">
            <w:pPr>
              <w:tabs>
                <w:tab w:val="left" w:pos="4320"/>
                <w:tab w:val="left" w:pos="4500"/>
              </w:tabs>
              <w:jc w:val="both"/>
              <w:rPr>
                <w:sz w:val="20"/>
                <w:szCs w:val="20"/>
                <w:lang w:val="uz-Cyrl-UZ"/>
              </w:rPr>
            </w:pPr>
          </w:p>
          <w:p w14:paraId="4F2D2641" w14:textId="77777777" w:rsidR="00C16851" w:rsidRPr="009740D5" w:rsidRDefault="00C16851" w:rsidP="00484A26">
            <w:pPr>
              <w:tabs>
                <w:tab w:val="left" w:pos="4320"/>
                <w:tab w:val="left" w:pos="4500"/>
              </w:tabs>
              <w:jc w:val="both"/>
              <w:rPr>
                <w:sz w:val="28"/>
                <w:szCs w:val="28"/>
                <w:lang w:val="uz-Cyrl-UZ"/>
              </w:rPr>
            </w:pPr>
            <w:r w:rsidRPr="009740D5">
              <w:rPr>
                <w:sz w:val="28"/>
                <w:szCs w:val="28"/>
                <w:lang w:val="uz-Cyrl-UZ"/>
              </w:rPr>
              <w:t>Микропроцессор ўрнатилган пластик</w:t>
            </w:r>
            <w:r w:rsidR="00BE08A9">
              <w:rPr>
                <w:sz w:val="28"/>
                <w:szCs w:val="28"/>
                <w:lang w:val="uz-Cyrl-UZ"/>
              </w:rPr>
              <w:t xml:space="preserve"> </w:t>
            </w:r>
            <w:r w:rsidRPr="009740D5">
              <w:rPr>
                <w:sz w:val="28"/>
                <w:szCs w:val="28"/>
                <w:lang w:val="uz-Cyrl-UZ"/>
              </w:rPr>
              <w:t>кар</w:t>
            </w:r>
            <w:r w:rsidR="00BE08A9">
              <w:rPr>
                <w:sz w:val="28"/>
                <w:szCs w:val="28"/>
                <w:lang w:val="uz-Cyrl-UZ"/>
              </w:rPr>
              <w:t>-</w:t>
            </w:r>
            <w:r w:rsidRPr="009740D5">
              <w:rPr>
                <w:sz w:val="28"/>
                <w:szCs w:val="28"/>
                <w:lang w:val="uz-Cyrl-UZ"/>
              </w:rPr>
              <w:t>точка.</w:t>
            </w:r>
          </w:p>
        </w:tc>
      </w:tr>
      <w:tr w:rsidR="00C16851" w:rsidRPr="005D2E87" w14:paraId="1B13CC2E" w14:textId="77777777">
        <w:trPr>
          <w:tblCellSpacing w:w="0" w:type="dxa"/>
          <w:jc w:val="center"/>
        </w:trPr>
        <w:tc>
          <w:tcPr>
            <w:tcW w:w="2079" w:type="pct"/>
          </w:tcPr>
          <w:p w14:paraId="2976DFB3" w14:textId="77777777" w:rsidR="00C16851" w:rsidRPr="000F6207" w:rsidRDefault="00C16851" w:rsidP="003A7C3D">
            <w:pPr>
              <w:rPr>
                <w:b/>
                <w:bCs/>
                <w:color w:val="000000"/>
                <w:sz w:val="28"/>
                <w:szCs w:val="28"/>
                <w:lang w:val="uz-Cyrl-UZ"/>
              </w:rPr>
            </w:pPr>
            <w:r w:rsidRPr="000F6207">
              <w:rPr>
                <w:b/>
                <w:sz w:val="28"/>
                <w:szCs w:val="28"/>
                <w:lang w:val="uz-Cyrl-UZ"/>
              </w:rPr>
              <w:t>Масштабируемость</w:t>
            </w:r>
            <w:r w:rsidRPr="000F6207">
              <w:rPr>
                <w:b/>
                <w:bCs/>
                <w:color w:val="000000"/>
                <w:sz w:val="28"/>
                <w:szCs w:val="28"/>
                <w:lang w:val="uz-Cyrl-UZ"/>
              </w:rPr>
              <w:t xml:space="preserve"> </w:t>
            </w:r>
          </w:p>
          <w:p w14:paraId="50708F92" w14:textId="77777777" w:rsidR="00C16851" w:rsidRPr="009B2EE9" w:rsidRDefault="00C16851" w:rsidP="003A7C3D">
            <w:pPr>
              <w:tabs>
                <w:tab w:val="left" w:pos="4320"/>
                <w:tab w:val="left" w:pos="4500"/>
              </w:tabs>
              <w:rPr>
                <w:b/>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keng</w:t>
            </w:r>
            <w:r w:rsidRPr="006C14E7">
              <w:rPr>
                <w:bCs/>
                <w:color w:val="000000"/>
                <w:sz w:val="28"/>
                <w:szCs w:val="28"/>
                <w:lang w:val="uz-Cyrl-UZ"/>
              </w:rPr>
              <w:t xml:space="preserve"> </w:t>
            </w:r>
            <w:r>
              <w:rPr>
                <w:bCs/>
                <w:color w:val="000000"/>
                <w:sz w:val="28"/>
                <w:szCs w:val="28"/>
                <w:lang w:val="uz-Cyrl-UZ"/>
              </w:rPr>
              <w:t>ko‘lamlilik</w:t>
            </w:r>
          </w:p>
          <w:p w14:paraId="0940C110" w14:textId="0DC0C90A" w:rsidR="00C16851" w:rsidRPr="00844AE4" w:rsidRDefault="00D7251A" w:rsidP="003A7C3D">
            <w:pPr>
              <w:rPr>
                <w:bCs/>
                <w:color w:val="000000"/>
                <w:sz w:val="28"/>
                <w:szCs w:val="28"/>
                <w:lang w:val="uz-Cyrl-UZ"/>
              </w:rPr>
            </w:pPr>
            <w:r>
              <w:rPr>
                <w:b/>
                <w:bCs/>
                <w:color w:val="000000"/>
                <w:sz w:val="26"/>
                <w:szCs w:val="26"/>
                <w:lang w:val="uz-Cyrl-UZ"/>
              </w:rPr>
              <w:t xml:space="preserve"> </w:t>
            </w:r>
            <w:r w:rsidR="00C16851" w:rsidRPr="006C14E7">
              <w:rPr>
                <w:bCs/>
                <w:color w:val="000000"/>
                <w:sz w:val="28"/>
                <w:szCs w:val="28"/>
                <w:lang w:val="uz-Cyrl-UZ"/>
              </w:rPr>
              <w:t>кенг кўламлилик</w:t>
            </w:r>
          </w:p>
          <w:p w14:paraId="143B414E" w14:textId="233AD416" w:rsidR="00C16851" w:rsidRPr="000F6207" w:rsidRDefault="00C16851" w:rsidP="003A7C3D">
            <w:pPr>
              <w:rPr>
                <w:sz w:val="28"/>
                <w:szCs w:val="28"/>
                <w:lang w:val="uz-Cyrl-UZ"/>
              </w:rPr>
            </w:pPr>
            <w:r w:rsidRPr="009740D5">
              <w:rPr>
                <w:b/>
                <w:bCs/>
                <w:color w:val="000000"/>
                <w:sz w:val="28"/>
                <w:szCs w:val="28"/>
                <w:lang w:val="uz-Cyrl-UZ"/>
              </w:rPr>
              <w:t xml:space="preserve">en </w:t>
            </w:r>
            <w:r w:rsidRPr="009740D5">
              <w:rPr>
                <w:bCs/>
                <w:color w:val="000000"/>
                <w:sz w:val="28"/>
                <w:szCs w:val="28"/>
                <w:lang w:val="uz-Cyrl-UZ"/>
              </w:rPr>
              <w:t>-</w:t>
            </w:r>
            <w:r w:rsidRPr="00F922FF">
              <w:rPr>
                <w:sz w:val="28"/>
                <w:szCs w:val="28"/>
                <w:lang w:val="uz-Cyrl-UZ"/>
              </w:rPr>
              <w:t xml:space="preserve"> </w:t>
            </w:r>
            <w:r w:rsidRPr="000F6207">
              <w:rPr>
                <w:sz w:val="28"/>
                <w:szCs w:val="28"/>
                <w:lang w:val="uz-Cyrl-UZ"/>
              </w:rPr>
              <w:t>scalability</w:t>
            </w:r>
            <w:r w:rsidR="00D7251A">
              <w:rPr>
                <w:sz w:val="28"/>
                <w:szCs w:val="28"/>
                <w:lang w:val="uz-Cyrl-UZ"/>
              </w:rPr>
              <w:t xml:space="preserve"> </w:t>
            </w:r>
          </w:p>
          <w:p w14:paraId="4045138B" w14:textId="77777777" w:rsidR="00C16851" w:rsidRPr="009740D5" w:rsidRDefault="00C16851" w:rsidP="003A7C3D">
            <w:pPr>
              <w:rPr>
                <w:bCs/>
                <w:color w:val="000000"/>
                <w:sz w:val="28"/>
                <w:szCs w:val="28"/>
                <w:lang w:val="uz-Cyrl-UZ"/>
              </w:rPr>
            </w:pPr>
          </w:p>
        </w:tc>
        <w:tc>
          <w:tcPr>
            <w:tcW w:w="2921" w:type="pct"/>
          </w:tcPr>
          <w:p w14:paraId="350B9CE7" w14:textId="77777777" w:rsidR="00C16851" w:rsidRDefault="00C16851" w:rsidP="003A7C3D">
            <w:pPr>
              <w:jc w:val="both"/>
              <w:rPr>
                <w:color w:val="000000"/>
                <w:sz w:val="28"/>
                <w:szCs w:val="28"/>
              </w:rPr>
            </w:pPr>
            <w:r w:rsidRPr="009740D5">
              <w:rPr>
                <w:color w:val="000000"/>
                <w:sz w:val="28"/>
                <w:szCs w:val="28"/>
                <w:lang w:val="uz-Cyrl-UZ"/>
              </w:rPr>
              <w:t xml:space="preserve">В информатике означает способность системы </w:t>
            </w:r>
            <w:r w:rsidRPr="006C14E7">
              <w:rPr>
                <w:color w:val="000000"/>
                <w:sz w:val="28"/>
                <w:szCs w:val="28"/>
              </w:rPr>
              <w:t>пов</w:t>
            </w:r>
            <w:r>
              <w:rPr>
                <w:color w:val="000000"/>
                <w:sz w:val="28"/>
                <w:szCs w:val="28"/>
              </w:rPr>
              <w:t>ы</w:t>
            </w:r>
            <w:r w:rsidRPr="006C14E7">
              <w:rPr>
                <w:color w:val="000000"/>
                <w:sz w:val="28"/>
                <w:szCs w:val="28"/>
              </w:rPr>
              <w:t>шать свою</w:t>
            </w:r>
            <w:r w:rsidRPr="006C14E7">
              <w:rPr>
                <w:color w:val="000000"/>
                <w:sz w:val="28"/>
                <w:szCs w:val="28"/>
                <w:lang w:val="uz-Cyrl-UZ"/>
              </w:rPr>
              <w:t xml:space="preserve"> </w:t>
            </w:r>
            <w:r w:rsidRPr="006C14E7">
              <w:rPr>
                <w:color w:val="000000"/>
                <w:sz w:val="28"/>
                <w:szCs w:val="28"/>
              </w:rPr>
              <w:t>производительность при повышенной нагрузке и добавлении ресурсов (обычно аппаратных). Масштабируемость — важный аспект электронных систем, программных комплексов, баз данн</w:t>
            </w:r>
            <w:r>
              <w:rPr>
                <w:color w:val="000000"/>
                <w:sz w:val="28"/>
                <w:szCs w:val="28"/>
              </w:rPr>
              <w:t>ых, маршрутизаторов, сетей и т.</w:t>
            </w:r>
            <w:r w:rsidRPr="006C14E7">
              <w:rPr>
                <w:color w:val="000000"/>
                <w:sz w:val="28"/>
                <w:szCs w:val="28"/>
              </w:rPr>
              <w:t xml:space="preserve">п. </w:t>
            </w:r>
          </w:p>
          <w:p w14:paraId="198F28DB" w14:textId="77777777" w:rsidR="00C16851" w:rsidRPr="00244BC3" w:rsidRDefault="00C16851" w:rsidP="003A7C3D">
            <w:pPr>
              <w:jc w:val="both"/>
              <w:rPr>
                <w:color w:val="000000"/>
                <w:sz w:val="20"/>
                <w:szCs w:val="20"/>
              </w:rPr>
            </w:pPr>
          </w:p>
          <w:p w14:paraId="241F125B" w14:textId="77777777" w:rsidR="00C16851" w:rsidRDefault="00C16851" w:rsidP="003A7C3D">
            <w:pPr>
              <w:jc w:val="both"/>
              <w:rPr>
                <w:color w:val="000000"/>
                <w:sz w:val="28"/>
                <w:szCs w:val="28"/>
                <w:lang w:val="uz-Cyrl-UZ"/>
              </w:rPr>
            </w:pPr>
            <w:r w:rsidRPr="0099137E">
              <w:rPr>
                <w:color w:val="000000"/>
                <w:sz w:val="28"/>
                <w:szCs w:val="28"/>
                <w:lang w:val="en-US"/>
              </w:rPr>
              <w:t>Informatikada</w:t>
            </w:r>
            <w:r w:rsidRPr="005B6905">
              <w:rPr>
                <w:color w:val="000000"/>
                <w:sz w:val="28"/>
                <w:szCs w:val="28"/>
              </w:rPr>
              <w:t xml:space="preserve"> </w:t>
            </w:r>
            <w:r w:rsidRPr="0099137E">
              <w:rPr>
                <w:color w:val="000000"/>
                <w:sz w:val="28"/>
                <w:szCs w:val="28"/>
                <w:lang w:val="en-US"/>
              </w:rPr>
              <w:t>tizim</w:t>
            </w:r>
            <w:r w:rsidRPr="005B6905">
              <w:rPr>
                <w:color w:val="000000"/>
                <w:sz w:val="28"/>
                <w:szCs w:val="28"/>
              </w:rPr>
              <w:t xml:space="preserve"> </w:t>
            </w:r>
            <w:r w:rsidRPr="0099137E">
              <w:rPr>
                <w:color w:val="000000"/>
                <w:sz w:val="28"/>
                <w:szCs w:val="28"/>
                <w:lang w:val="en-US"/>
              </w:rPr>
              <w:t>o</w:t>
            </w:r>
            <w:r w:rsidRPr="005B6905">
              <w:rPr>
                <w:color w:val="000000"/>
                <w:sz w:val="28"/>
                <w:szCs w:val="28"/>
              </w:rPr>
              <w:t>‘</w:t>
            </w:r>
            <w:r w:rsidRPr="0099137E">
              <w:rPr>
                <w:color w:val="000000"/>
                <w:sz w:val="28"/>
                <w:szCs w:val="28"/>
                <w:lang w:val="en-US"/>
              </w:rPr>
              <w:t>z</w:t>
            </w:r>
            <w:r w:rsidRPr="005B6905">
              <w:rPr>
                <w:color w:val="000000"/>
                <w:sz w:val="28"/>
                <w:szCs w:val="28"/>
              </w:rPr>
              <w:t xml:space="preserve"> </w:t>
            </w:r>
            <w:r w:rsidRPr="0099137E">
              <w:rPr>
                <w:color w:val="000000"/>
                <w:sz w:val="28"/>
                <w:szCs w:val="28"/>
                <w:lang w:val="en-US"/>
              </w:rPr>
              <w:t>samaradorli</w:t>
            </w:r>
            <w:r>
              <w:rPr>
                <w:color w:val="000000"/>
                <w:sz w:val="28"/>
                <w:szCs w:val="28"/>
                <w:lang w:val="en-US"/>
              </w:rPr>
              <w:t>li</w:t>
            </w:r>
            <w:r w:rsidRPr="0099137E">
              <w:rPr>
                <w:color w:val="000000"/>
                <w:sz w:val="28"/>
                <w:szCs w:val="28"/>
                <w:lang w:val="en-US"/>
              </w:rPr>
              <w:t>gini</w:t>
            </w:r>
            <w:r w:rsidRPr="005B6905">
              <w:rPr>
                <w:color w:val="000000"/>
                <w:sz w:val="28"/>
                <w:szCs w:val="28"/>
              </w:rPr>
              <w:t xml:space="preserve"> </w:t>
            </w:r>
            <w:r w:rsidRPr="0099137E">
              <w:rPr>
                <w:color w:val="000000"/>
                <w:sz w:val="28"/>
                <w:szCs w:val="28"/>
                <w:lang w:val="en-US"/>
              </w:rPr>
              <w:t>yuqori</w:t>
            </w:r>
            <w:r w:rsidRPr="005B6905">
              <w:rPr>
                <w:color w:val="000000"/>
                <w:sz w:val="28"/>
                <w:szCs w:val="28"/>
              </w:rPr>
              <w:t xml:space="preserve"> </w:t>
            </w:r>
            <w:r w:rsidRPr="0099137E">
              <w:rPr>
                <w:color w:val="000000"/>
                <w:sz w:val="28"/>
                <w:szCs w:val="28"/>
                <w:lang w:val="en-US"/>
              </w:rPr>
              <w:t>darajadagi</w:t>
            </w:r>
            <w:r w:rsidRPr="005B6905">
              <w:rPr>
                <w:color w:val="000000"/>
                <w:sz w:val="28"/>
                <w:szCs w:val="28"/>
              </w:rPr>
              <w:t xml:space="preserve"> </w:t>
            </w:r>
            <w:r w:rsidRPr="0099137E">
              <w:rPr>
                <w:color w:val="000000"/>
                <w:sz w:val="28"/>
                <w:szCs w:val="28"/>
                <w:lang w:val="en-US"/>
              </w:rPr>
              <w:t>yuklamalarda</w:t>
            </w:r>
            <w:r w:rsidRPr="005B6905">
              <w:rPr>
                <w:color w:val="000000"/>
                <w:sz w:val="28"/>
                <w:szCs w:val="28"/>
              </w:rPr>
              <w:t xml:space="preserve"> </w:t>
            </w:r>
            <w:r w:rsidRPr="0099137E">
              <w:rPr>
                <w:color w:val="000000"/>
                <w:sz w:val="28"/>
                <w:szCs w:val="28"/>
                <w:lang w:val="en-US"/>
              </w:rPr>
              <w:t>va</w:t>
            </w:r>
            <w:r w:rsidRPr="005B6905">
              <w:rPr>
                <w:color w:val="000000"/>
                <w:sz w:val="28"/>
                <w:szCs w:val="28"/>
              </w:rPr>
              <w:t xml:space="preserve"> </w:t>
            </w:r>
            <w:r w:rsidRPr="0099137E">
              <w:rPr>
                <w:color w:val="000000"/>
                <w:sz w:val="28"/>
                <w:szCs w:val="28"/>
                <w:lang w:val="en-US"/>
              </w:rPr>
              <w:t>yangi</w:t>
            </w:r>
            <w:r w:rsidRPr="005B6905">
              <w:rPr>
                <w:color w:val="000000"/>
                <w:sz w:val="28"/>
                <w:szCs w:val="28"/>
              </w:rPr>
              <w:t xml:space="preserve"> </w:t>
            </w:r>
            <w:r w:rsidRPr="0099137E">
              <w:rPr>
                <w:color w:val="000000"/>
                <w:sz w:val="28"/>
                <w:szCs w:val="28"/>
                <w:lang w:val="en-US"/>
              </w:rPr>
              <w:t>resurslar</w:t>
            </w:r>
            <w:r w:rsidRPr="005B6905">
              <w:rPr>
                <w:color w:val="000000"/>
                <w:sz w:val="28"/>
                <w:szCs w:val="28"/>
              </w:rPr>
              <w:t xml:space="preserve"> (</w:t>
            </w:r>
            <w:r w:rsidRPr="0099137E">
              <w:rPr>
                <w:color w:val="000000"/>
                <w:sz w:val="28"/>
                <w:szCs w:val="28"/>
                <w:lang w:val="en-US"/>
              </w:rPr>
              <w:t>apparat</w:t>
            </w:r>
            <w:r w:rsidRPr="005B6905">
              <w:rPr>
                <w:color w:val="000000"/>
                <w:sz w:val="28"/>
                <w:szCs w:val="28"/>
              </w:rPr>
              <w:t xml:space="preserve"> </w:t>
            </w:r>
            <w:r w:rsidRPr="0099137E">
              <w:rPr>
                <w:color w:val="000000"/>
                <w:sz w:val="28"/>
                <w:szCs w:val="28"/>
                <w:lang w:val="en-US"/>
              </w:rPr>
              <w:t>vositalar</w:t>
            </w:r>
            <w:r w:rsidRPr="005B6905">
              <w:rPr>
                <w:color w:val="000000"/>
                <w:sz w:val="28"/>
                <w:szCs w:val="28"/>
              </w:rPr>
              <w:t xml:space="preserve">) </w:t>
            </w:r>
            <w:r w:rsidRPr="0099137E">
              <w:rPr>
                <w:color w:val="000000"/>
                <w:sz w:val="28"/>
                <w:szCs w:val="28"/>
                <w:lang w:val="en-US"/>
              </w:rPr>
              <w:t>qo</w:t>
            </w:r>
            <w:r w:rsidRPr="005B6905">
              <w:rPr>
                <w:color w:val="000000"/>
                <w:sz w:val="28"/>
                <w:szCs w:val="28"/>
              </w:rPr>
              <w:t>‘</w:t>
            </w:r>
            <w:r w:rsidRPr="0099137E">
              <w:rPr>
                <w:color w:val="000000"/>
                <w:sz w:val="28"/>
                <w:szCs w:val="28"/>
                <w:lang w:val="en-US"/>
              </w:rPr>
              <w:t>shilganda</w:t>
            </w:r>
            <w:r w:rsidRPr="005B6905">
              <w:rPr>
                <w:color w:val="000000"/>
                <w:sz w:val="28"/>
                <w:szCs w:val="28"/>
              </w:rPr>
              <w:t xml:space="preserve"> </w:t>
            </w:r>
            <w:r w:rsidRPr="0099137E">
              <w:rPr>
                <w:color w:val="000000"/>
                <w:sz w:val="28"/>
                <w:szCs w:val="28"/>
                <w:lang w:val="en-US"/>
              </w:rPr>
              <w:t>oshirish</w:t>
            </w:r>
            <w:r w:rsidRPr="005B6905">
              <w:rPr>
                <w:color w:val="000000"/>
                <w:sz w:val="28"/>
                <w:szCs w:val="28"/>
              </w:rPr>
              <w:t xml:space="preserve"> </w:t>
            </w:r>
            <w:r w:rsidRPr="0099137E">
              <w:rPr>
                <w:color w:val="000000"/>
                <w:sz w:val="28"/>
                <w:szCs w:val="28"/>
                <w:lang w:val="en-US"/>
              </w:rPr>
              <w:t>imkoniyatini</w:t>
            </w:r>
            <w:r w:rsidRPr="005B6905">
              <w:rPr>
                <w:color w:val="000000"/>
                <w:sz w:val="28"/>
                <w:szCs w:val="28"/>
              </w:rPr>
              <w:t xml:space="preserve"> </w:t>
            </w:r>
            <w:r w:rsidRPr="0099137E">
              <w:rPr>
                <w:color w:val="000000"/>
                <w:sz w:val="28"/>
                <w:szCs w:val="28"/>
                <w:lang w:val="en-US"/>
              </w:rPr>
              <w:t>bildiradi</w:t>
            </w:r>
            <w:r w:rsidRPr="005B6905">
              <w:rPr>
                <w:color w:val="000000"/>
                <w:sz w:val="28"/>
                <w:szCs w:val="28"/>
              </w:rPr>
              <w:t xml:space="preserve">. </w:t>
            </w:r>
            <w:r w:rsidRPr="0099137E">
              <w:rPr>
                <w:color w:val="000000"/>
                <w:sz w:val="28"/>
                <w:szCs w:val="28"/>
                <w:lang w:val="en-US"/>
              </w:rPr>
              <w:t>Keng</w:t>
            </w:r>
            <w:r w:rsidRPr="005B6905">
              <w:rPr>
                <w:color w:val="000000"/>
                <w:sz w:val="28"/>
                <w:szCs w:val="28"/>
              </w:rPr>
              <w:t xml:space="preserve"> </w:t>
            </w:r>
            <w:r w:rsidRPr="0099137E">
              <w:rPr>
                <w:color w:val="000000"/>
                <w:sz w:val="28"/>
                <w:szCs w:val="28"/>
                <w:lang w:val="en-US"/>
              </w:rPr>
              <w:t>ko</w:t>
            </w:r>
            <w:r w:rsidRPr="005B6905">
              <w:rPr>
                <w:color w:val="000000"/>
                <w:sz w:val="28"/>
                <w:szCs w:val="28"/>
              </w:rPr>
              <w:t>‘</w:t>
            </w:r>
            <w:r w:rsidRPr="0099137E">
              <w:rPr>
                <w:color w:val="000000"/>
                <w:sz w:val="28"/>
                <w:szCs w:val="28"/>
                <w:lang w:val="en-US"/>
              </w:rPr>
              <w:t>lamlilik</w:t>
            </w:r>
            <w:r w:rsidRPr="005B6905">
              <w:rPr>
                <w:color w:val="000000"/>
                <w:sz w:val="28"/>
                <w:szCs w:val="28"/>
              </w:rPr>
              <w:t xml:space="preserve"> – </w:t>
            </w:r>
            <w:r w:rsidRPr="0099137E">
              <w:rPr>
                <w:color w:val="000000"/>
                <w:sz w:val="28"/>
                <w:szCs w:val="28"/>
                <w:lang w:val="en-US"/>
              </w:rPr>
              <w:t>elektron</w:t>
            </w:r>
            <w:r w:rsidRPr="005B6905">
              <w:rPr>
                <w:color w:val="000000"/>
                <w:sz w:val="28"/>
                <w:szCs w:val="28"/>
              </w:rPr>
              <w:t xml:space="preserve"> </w:t>
            </w:r>
            <w:r w:rsidRPr="0099137E">
              <w:rPr>
                <w:color w:val="000000"/>
                <w:sz w:val="28"/>
                <w:szCs w:val="28"/>
                <w:lang w:val="en-US"/>
              </w:rPr>
              <w:t>tizimlar</w:t>
            </w:r>
            <w:r w:rsidRPr="005B6905">
              <w:rPr>
                <w:color w:val="000000"/>
                <w:sz w:val="28"/>
                <w:szCs w:val="28"/>
              </w:rPr>
              <w:t xml:space="preserve">, </w:t>
            </w:r>
            <w:r w:rsidRPr="0099137E">
              <w:rPr>
                <w:color w:val="000000"/>
                <w:sz w:val="28"/>
                <w:szCs w:val="28"/>
                <w:lang w:val="en-US"/>
              </w:rPr>
              <w:t>dasturiy</w:t>
            </w:r>
            <w:r w:rsidRPr="005B6905">
              <w:rPr>
                <w:color w:val="000000"/>
                <w:sz w:val="28"/>
                <w:szCs w:val="28"/>
              </w:rPr>
              <w:t xml:space="preserve"> </w:t>
            </w:r>
            <w:r w:rsidRPr="0099137E">
              <w:rPr>
                <w:color w:val="000000"/>
                <w:sz w:val="28"/>
                <w:szCs w:val="28"/>
                <w:lang w:val="en-US"/>
              </w:rPr>
              <w:t>komplekslar</w:t>
            </w:r>
            <w:r w:rsidRPr="005B6905">
              <w:rPr>
                <w:color w:val="000000"/>
                <w:sz w:val="28"/>
                <w:szCs w:val="28"/>
              </w:rPr>
              <w:t xml:space="preserve">, </w:t>
            </w:r>
            <w:r w:rsidRPr="0099137E">
              <w:rPr>
                <w:color w:val="000000"/>
                <w:sz w:val="28"/>
                <w:szCs w:val="28"/>
                <w:lang w:val="en-US"/>
              </w:rPr>
              <w:t>ma</w:t>
            </w:r>
            <w:r w:rsidRPr="005B6905">
              <w:rPr>
                <w:color w:val="000000"/>
                <w:sz w:val="28"/>
                <w:szCs w:val="28"/>
              </w:rPr>
              <w:t>’</w:t>
            </w:r>
            <w:r w:rsidRPr="0099137E">
              <w:rPr>
                <w:color w:val="000000"/>
                <w:sz w:val="28"/>
                <w:szCs w:val="28"/>
                <w:lang w:val="en-US"/>
              </w:rPr>
              <w:t>lumotlar</w:t>
            </w:r>
            <w:r w:rsidRPr="005B6905">
              <w:rPr>
                <w:color w:val="000000"/>
                <w:sz w:val="28"/>
                <w:szCs w:val="28"/>
              </w:rPr>
              <w:t xml:space="preserve"> </w:t>
            </w:r>
            <w:r w:rsidRPr="0099137E">
              <w:rPr>
                <w:color w:val="000000"/>
                <w:sz w:val="28"/>
                <w:szCs w:val="28"/>
                <w:lang w:val="en-US"/>
              </w:rPr>
              <w:t>bazasi</w:t>
            </w:r>
            <w:r w:rsidRPr="005B6905">
              <w:rPr>
                <w:color w:val="000000"/>
                <w:sz w:val="28"/>
                <w:szCs w:val="28"/>
              </w:rPr>
              <w:t xml:space="preserve">, </w:t>
            </w:r>
            <w:r w:rsidRPr="0099137E">
              <w:rPr>
                <w:color w:val="000000"/>
                <w:sz w:val="28"/>
                <w:szCs w:val="28"/>
                <w:lang w:val="en-US"/>
              </w:rPr>
              <w:t>marshrutizatorlar</w:t>
            </w:r>
            <w:r w:rsidRPr="005B6905">
              <w:rPr>
                <w:color w:val="000000"/>
                <w:sz w:val="28"/>
                <w:szCs w:val="28"/>
              </w:rPr>
              <w:t xml:space="preserve">, </w:t>
            </w:r>
            <w:r w:rsidRPr="0099137E">
              <w:rPr>
                <w:color w:val="000000"/>
                <w:sz w:val="28"/>
                <w:szCs w:val="28"/>
                <w:lang w:val="en-US"/>
              </w:rPr>
              <w:t>tarmoqlar</w:t>
            </w:r>
            <w:r w:rsidRPr="005B6905">
              <w:rPr>
                <w:color w:val="000000"/>
                <w:sz w:val="28"/>
                <w:szCs w:val="28"/>
              </w:rPr>
              <w:t xml:space="preserve"> </w:t>
            </w:r>
            <w:r w:rsidRPr="0099137E">
              <w:rPr>
                <w:color w:val="000000"/>
                <w:sz w:val="28"/>
                <w:szCs w:val="28"/>
                <w:lang w:val="en-US"/>
              </w:rPr>
              <w:t>va</w:t>
            </w:r>
            <w:r w:rsidRPr="005B6905">
              <w:rPr>
                <w:color w:val="000000"/>
                <w:sz w:val="28"/>
                <w:szCs w:val="28"/>
              </w:rPr>
              <w:t xml:space="preserve"> </w:t>
            </w:r>
            <w:r w:rsidRPr="0099137E">
              <w:rPr>
                <w:color w:val="000000"/>
                <w:sz w:val="28"/>
                <w:szCs w:val="28"/>
                <w:lang w:val="en-US"/>
              </w:rPr>
              <w:t>sh</w:t>
            </w:r>
            <w:r w:rsidRPr="005B6905">
              <w:rPr>
                <w:color w:val="000000"/>
                <w:sz w:val="28"/>
                <w:szCs w:val="28"/>
              </w:rPr>
              <w:t>.</w:t>
            </w:r>
            <w:r w:rsidRPr="0099137E">
              <w:rPr>
                <w:color w:val="000000"/>
                <w:sz w:val="28"/>
                <w:szCs w:val="28"/>
                <w:lang w:val="en-US"/>
              </w:rPr>
              <w:t>o</w:t>
            </w:r>
            <w:r w:rsidRPr="005B6905">
              <w:rPr>
                <w:color w:val="000000"/>
                <w:sz w:val="28"/>
                <w:szCs w:val="28"/>
              </w:rPr>
              <w:t>‘.</w:t>
            </w:r>
            <w:r>
              <w:rPr>
                <w:color w:val="000000"/>
                <w:sz w:val="28"/>
                <w:szCs w:val="28"/>
                <w:lang w:val="en-US"/>
              </w:rPr>
              <w:t>lar</w:t>
            </w:r>
            <w:r w:rsidRPr="0099137E">
              <w:rPr>
                <w:color w:val="000000"/>
                <w:sz w:val="28"/>
                <w:szCs w:val="28"/>
                <w:lang w:val="en-US"/>
              </w:rPr>
              <w:t>ning</w:t>
            </w:r>
            <w:r w:rsidRPr="005B6905">
              <w:rPr>
                <w:color w:val="000000"/>
                <w:sz w:val="28"/>
                <w:szCs w:val="28"/>
              </w:rPr>
              <w:t xml:space="preserve"> </w:t>
            </w:r>
            <w:r w:rsidRPr="0099137E">
              <w:rPr>
                <w:color w:val="000000"/>
                <w:sz w:val="28"/>
                <w:szCs w:val="28"/>
                <w:lang w:val="en-US"/>
              </w:rPr>
              <w:t>muhim</w:t>
            </w:r>
            <w:r w:rsidRPr="005B6905">
              <w:rPr>
                <w:color w:val="000000"/>
                <w:sz w:val="28"/>
                <w:szCs w:val="28"/>
              </w:rPr>
              <w:t xml:space="preserve"> </w:t>
            </w:r>
            <w:r>
              <w:rPr>
                <w:color w:val="000000"/>
                <w:sz w:val="28"/>
                <w:szCs w:val="28"/>
                <w:lang w:val="en-US"/>
              </w:rPr>
              <w:t>jihatid</w:t>
            </w:r>
            <w:r w:rsidRPr="0099137E">
              <w:rPr>
                <w:color w:val="000000"/>
                <w:sz w:val="28"/>
                <w:szCs w:val="28"/>
                <w:lang w:val="en-US"/>
              </w:rPr>
              <w:t>i</w:t>
            </w:r>
            <w:r>
              <w:rPr>
                <w:color w:val="000000"/>
                <w:sz w:val="28"/>
                <w:szCs w:val="28"/>
                <w:lang w:val="en-US"/>
              </w:rPr>
              <w:t>r</w:t>
            </w:r>
            <w:r w:rsidRPr="005B6905">
              <w:rPr>
                <w:color w:val="000000"/>
                <w:sz w:val="28"/>
                <w:szCs w:val="28"/>
              </w:rPr>
              <w:t xml:space="preserve">. </w:t>
            </w:r>
          </w:p>
          <w:p w14:paraId="570FFAC2" w14:textId="77777777" w:rsidR="00C16851" w:rsidRPr="005B6905" w:rsidRDefault="00C16851" w:rsidP="003A7C3D">
            <w:pPr>
              <w:jc w:val="both"/>
              <w:rPr>
                <w:color w:val="000000"/>
                <w:sz w:val="28"/>
                <w:szCs w:val="28"/>
                <w:lang w:val="uz-Cyrl-UZ"/>
              </w:rPr>
            </w:pPr>
            <w:r w:rsidRPr="005B6905">
              <w:rPr>
                <w:color w:val="000000"/>
                <w:sz w:val="28"/>
                <w:szCs w:val="28"/>
                <w:lang w:val="uz-Cyrl-UZ"/>
              </w:rPr>
              <w:br/>
              <w:t>Информатикада тизим ўз самарадорлилигини юқори даражадаги юкламаларда ва янги ресурслар (аппарат воситалар) қўшилганда ошириш имкониятини билдиради. Кенг кўламлилик – электрон тизимлар, дастурий комплекслар, маълумотлар базаси, маршру</w:t>
            </w:r>
            <w:r w:rsidR="00244BC3">
              <w:rPr>
                <w:color w:val="000000"/>
                <w:sz w:val="28"/>
                <w:szCs w:val="28"/>
                <w:lang w:val="uz-Cyrl-UZ"/>
              </w:rPr>
              <w:t>-</w:t>
            </w:r>
            <w:r w:rsidRPr="005B6905">
              <w:rPr>
                <w:color w:val="000000"/>
                <w:sz w:val="28"/>
                <w:szCs w:val="28"/>
                <w:lang w:val="uz-Cyrl-UZ"/>
              </w:rPr>
              <w:t xml:space="preserve">тизаторлар, тармоқлар ва ш.ў.ларнинг муҳим жиҳатидир. </w:t>
            </w:r>
          </w:p>
        </w:tc>
      </w:tr>
      <w:tr w:rsidR="00C16851" w:rsidRPr="00497097" w14:paraId="206617D2" w14:textId="77777777">
        <w:trPr>
          <w:tblCellSpacing w:w="0" w:type="dxa"/>
          <w:jc w:val="center"/>
        </w:trPr>
        <w:tc>
          <w:tcPr>
            <w:tcW w:w="2079" w:type="pct"/>
          </w:tcPr>
          <w:p w14:paraId="618CC32C" w14:textId="77777777" w:rsidR="00C16851" w:rsidRPr="00773754" w:rsidRDefault="00C16851" w:rsidP="003A7C3D">
            <w:pPr>
              <w:tabs>
                <w:tab w:val="left" w:pos="4320"/>
                <w:tab w:val="left" w:pos="4500"/>
              </w:tabs>
              <w:rPr>
                <w:b/>
                <w:sz w:val="28"/>
                <w:szCs w:val="28"/>
              </w:rPr>
            </w:pPr>
            <w:r w:rsidRPr="00F922FF">
              <w:rPr>
                <w:b/>
                <w:sz w:val="28"/>
                <w:szCs w:val="28"/>
              </w:rPr>
              <w:t xml:space="preserve">Математический </w:t>
            </w:r>
          </w:p>
          <w:p w14:paraId="70284D3E" w14:textId="77777777" w:rsidR="00C16851" w:rsidRPr="00F922FF" w:rsidRDefault="00C16851" w:rsidP="003A7C3D">
            <w:pPr>
              <w:tabs>
                <w:tab w:val="left" w:pos="4320"/>
                <w:tab w:val="left" w:pos="4500"/>
              </w:tabs>
              <w:rPr>
                <w:b/>
                <w:sz w:val="28"/>
                <w:szCs w:val="28"/>
                <w:lang w:val="uz-Cyrl-UZ"/>
              </w:rPr>
            </w:pPr>
            <w:r w:rsidRPr="00F922FF">
              <w:rPr>
                <w:b/>
                <w:sz w:val="28"/>
                <w:szCs w:val="28"/>
              </w:rPr>
              <w:t>сопроцессор</w:t>
            </w:r>
          </w:p>
          <w:p w14:paraId="552830B1" w14:textId="77777777" w:rsidR="00C16851" w:rsidRPr="00F922FF" w:rsidRDefault="00C16851" w:rsidP="003A7C3D">
            <w:pPr>
              <w:tabs>
                <w:tab w:val="left" w:pos="4320"/>
                <w:tab w:val="left" w:pos="4500"/>
              </w:tabs>
              <w:rPr>
                <w:b/>
                <w:sz w:val="28"/>
                <w:szCs w:val="28"/>
              </w:rPr>
            </w:pPr>
            <w:r w:rsidRPr="00F922FF">
              <w:rPr>
                <w:b/>
                <w:sz w:val="28"/>
                <w:szCs w:val="28"/>
                <w:lang w:val="en-US"/>
              </w:rPr>
              <w:t>uz</w:t>
            </w:r>
            <w:r w:rsidRPr="00F922FF">
              <w:rPr>
                <w:b/>
                <w:sz w:val="28"/>
                <w:szCs w:val="28"/>
              </w:rPr>
              <w:t xml:space="preserve"> </w:t>
            </w:r>
            <w:r w:rsidRPr="00F922FF">
              <w:rPr>
                <w:sz w:val="28"/>
                <w:szCs w:val="28"/>
              </w:rPr>
              <w:t>-</w:t>
            </w:r>
            <w:r w:rsidRPr="00F922FF">
              <w:rPr>
                <w:b/>
                <w:sz w:val="28"/>
                <w:szCs w:val="28"/>
              </w:rPr>
              <w:t xml:space="preserve"> </w:t>
            </w:r>
            <w:r w:rsidRPr="00F922FF">
              <w:rPr>
                <w:sz w:val="28"/>
                <w:szCs w:val="28"/>
                <w:lang w:val="en-US"/>
              </w:rPr>
              <w:t>matematik</w:t>
            </w:r>
            <w:r w:rsidRPr="00F922FF">
              <w:rPr>
                <w:sz w:val="28"/>
                <w:szCs w:val="28"/>
              </w:rPr>
              <w:t xml:space="preserve"> </w:t>
            </w:r>
            <w:r w:rsidRPr="00F922FF">
              <w:rPr>
                <w:sz w:val="28"/>
                <w:szCs w:val="28"/>
                <w:lang w:val="en-US"/>
              </w:rPr>
              <w:t>soprotsessor</w:t>
            </w:r>
          </w:p>
          <w:p w14:paraId="01E0E92C" w14:textId="54D6A931" w:rsidR="00C16851" w:rsidRPr="00F922FF" w:rsidRDefault="000B536F" w:rsidP="003A7C3D">
            <w:pPr>
              <w:tabs>
                <w:tab w:val="left" w:pos="4320"/>
                <w:tab w:val="left" w:pos="4500"/>
              </w:tabs>
              <w:rPr>
                <w:sz w:val="28"/>
                <w:szCs w:val="28"/>
              </w:rPr>
            </w:pPr>
            <w:r>
              <w:rPr>
                <w:sz w:val="28"/>
                <w:szCs w:val="28"/>
              </w:rPr>
              <w:t xml:space="preserve"> </w:t>
            </w:r>
            <w:r w:rsidR="00C16851" w:rsidRPr="00F922FF">
              <w:rPr>
                <w:sz w:val="28"/>
                <w:szCs w:val="28"/>
              </w:rPr>
              <w:t>математик сопроцессор</w:t>
            </w:r>
          </w:p>
          <w:p w14:paraId="2C5DDB8F" w14:textId="77777777" w:rsidR="00C16851" w:rsidRPr="00F922FF" w:rsidRDefault="00C16851" w:rsidP="003A7C3D">
            <w:pPr>
              <w:tabs>
                <w:tab w:val="left" w:pos="4320"/>
                <w:tab w:val="left" w:pos="4500"/>
              </w:tabs>
              <w:rPr>
                <w:sz w:val="28"/>
                <w:szCs w:val="28"/>
                <w:lang w:val="uz-Cyrl-UZ"/>
              </w:rPr>
            </w:pPr>
            <w:r w:rsidRPr="00F922FF">
              <w:rPr>
                <w:b/>
                <w:sz w:val="28"/>
                <w:szCs w:val="28"/>
                <w:lang w:val="en-US"/>
              </w:rPr>
              <w:t xml:space="preserve">en </w:t>
            </w:r>
            <w:r w:rsidRPr="00F922FF">
              <w:rPr>
                <w:sz w:val="28"/>
                <w:szCs w:val="28"/>
                <w:lang w:val="en-US"/>
              </w:rPr>
              <w:t xml:space="preserve">- math coprocessor </w:t>
            </w:r>
          </w:p>
          <w:p w14:paraId="27BCB4A0" w14:textId="77777777" w:rsidR="00C16851" w:rsidRPr="00F922FF" w:rsidRDefault="00C16851" w:rsidP="003A7C3D">
            <w:pPr>
              <w:tabs>
                <w:tab w:val="left" w:pos="4320"/>
                <w:tab w:val="left" w:pos="4500"/>
              </w:tabs>
              <w:rPr>
                <w:sz w:val="28"/>
                <w:szCs w:val="28"/>
                <w:lang w:val="en-US"/>
              </w:rPr>
            </w:pPr>
          </w:p>
        </w:tc>
        <w:tc>
          <w:tcPr>
            <w:tcW w:w="2921" w:type="pct"/>
          </w:tcPr>
          <w:p w14:paraId="0D6A2709" w14:textId="77777777" w:rsidR="00C16851" w:rsidRPr="00F922FF" w:rsidRDefault="00C16851" w:rsidP="003A7C3D">
            <w:pPr>
              <w:tabs>
                <w:tab w:val="left" w:pos="4320"/>
                <w:tab w:val="left" w:pos="4500"/>
              </w:tabs>
              <w:jc w:val="both"/>
              <w:rPr>
                <w:sz w:val="28"/>
                <w:szCs w:val="28"/>
              </w:rPr>
            </w:pPr>
            <w:r w:rsidRPr="00F922FF">
              <w:rPr>
                <w:sz w:val="28"/>
                <w:szCs w:val="28"/>
              </w:rPr>
              <w:t>Процессор, отличный от центрального процессора и выполняющий математические вычесления над числами с плавающей точкой.</w:t>
            </w:r>
          </w:p>
          <w:p w14:paraId="3C682DA1" w14:textId="77777777" w:rsidR="00C16851" w:rsidRPr="002C2392" w:rsidRDefault="00C16851" w:rsidP="003A7C3D">
            <w:pPr>
              <w:tabs>
                <w:tab w:val="left" w:pos="4320"/>
                <w:tab w:val="left" w:pos="4500"/>
              </w:tabs>
              <w:jc w:val="both"/>
              <w:rPr>
                <w:sz w:val="16"/>
                <w:szCs w:val="16"/>
                <w:lang w:val="uz-Cyrl-UZ"/>
              </w:rPr>
            </w:pPr>
          </w:p>
          <w:p w14:paraId="03AB5D86" w14:textId="77777777" w:rsidR="00C16851" w:rsidRPr="00F922FF" w:rsidRDefault="00C16851" w:rsidP="003A7C3D">
            <w:pPr>
              <w:tabs>
                <w:tab w:val="left" w:pos="4320"/>
                <w:tab w:val="left" w:pos="4500"/>
              </w:tabs>
              <w:jc w:val="both"/>
              <w:rPr>
                <w:sz w:val="28"/>
                <w:szCs w:val="28"/>
                <w:lang w:val="en-US"/>
              </w:rPr>
            </w:pPr>
            <w:r w:rsidRPr="00F922FF">
              <w:rPr>
                <w:sz w:val="28"/>
                <w:szCs w:val="28"/>
                <w:lang w:val="en-US"/>
              </w:rPr>
              <w:t>Markaziy protsessordan farq qiladigan, siljuvchi nuqtali sonlar ustida matematik hisoblashlar bajaradigan protsessor.</w:t>
            </w:r>
          </w:p>
          <w:p w14:paraId="602F7D99" w14:textId="77777777" w:rsidR="00C16851" w:rsidRPr="002C2392" w:rsidRDefault="00C16851" w:rsidP="003A7C3D">
            <w:pPr>
              <w:tabs>
                <w:tab w:val="left" w:pos="4320"/>
                <w:tab w:val="left" w:pos="4500"/>
              </w:tabs>
              <w:jc w:val="both"/>
              <w:rPr>
                <w:sz w:val="16"/>
                <w:szCs w:val="16"/>
                <w:lang w:val="en-US"/>
              </w:rPr>
            </w:pPr>
          </w:p>
          <w:p w14:paraId="18F23EF6" w14:textId="77777777" w:rsidR="00C16851" w:rsidRPr="00497097" w:rsidRDefault="00C16851" w:rsidP="003A7C3D">
            <w:pPr>
              <w:tabs>
                <w:tab w:val="left" w:pos="4320"/>
                <w:tab w:val="left" w:pos="4500"/>
              </w:tabs>
              <w:jc w:val="both"/>
              <w:rPr>
                <w:sz w:val="28"/>
                <w:szCs w:val="28"/>
              </w:rPr>
            </w:pPr>
            <w:r w:rsidRPr="00F922FF">
              <w:rPr>
                <w:sz w:val="28"/>
                <w:szCs w:val="28"/>
              </w:rPr>
              <w:t>Марказий процессордан фарқ қиладиган, си</w:t>
            </w:r>
            <w:r w:rsidRPr="00F922FF">
              <w:rPr>
                <w:sz w:val="28"/>
                <w:szCs w:val="28"/>
              </w:rPr>
              <w:lastRenderedPageBreak/>
              <w:t xml:space="preserve">лжувчи нуқтали сонлар устида математик </w:t>
            </w:r>
            <w:r w:rsidRPr="00F922FF">
              <w:rPr>
                <w:sz w:val="28"/>
                <w:szCs w:val="28"/>
                <w:lang w:val="uz-Cyrl-UZ"/>
              </w:rPr>
              <w:t xml:space="preserve">ҳисоблашлар </w:t>
            </w:r>
            <w:r w:rsidRPr="00F922FF">
              <w:rPr>
                <w:sz w:val="28"/>
                <w:szCs w:val="28"/>
              </w:rPr>
              <w:t>бажарадиган процессор.</w:t>
            </w:r>
          </w:p>
        </w:tc>
      </w:tr>
      <w:tr w:rsidR="00C16851" w:rsidRPr="00772164" w14:paraId="5B6C1706" w14:textId="77777777">
        <w:trPr>
          <w:tblCellSpacing w:w="0" w:type="dxa"/>
          <w:jc w:val="center"/>
        </w:trPr>
        <w:tc>
          <w:tcPr>
            <w:tcW w:w="2079" w:type="pct"/>
          </w:tcPr>
          <w:p w14:paraId="07AC8C77" w14:textId="77777777" w:rsidR="00C16851" w:rsidRPr="00B517F2" w:rsidRDefault="00C16851" w:rsidP="003A7C3D">
            <w:pPr>
              <w:tabs>
                <w:tab w:val="left" w:pos="4320"/>
                <w:tab w:val="left" w:pos="4500"/>
              </w:tabs>
              <w:rPr>
                <w:b/>
                <w:sz w:val="28"/>
                <w:szCs w:val="28"/>
                <w:lang w:val="uz-Cyrl-UZ"/>
              </w:rPr>
            </w:pPr>
            <w:r w:rsidRPr="00B517F2">
              <w:rPr>
                <w:b/>
                <w:sz w:val="28"/>
                <w:szCs w:val="28"/>
              </w:rPr>
              <w:lastRenderedPageBreak/>
              <w:t>Матрица макроэлементов</w:t>
            </w:r>
          </w:p>
          <w:p w14:paraId="0195550D" w14:textId="77777777" w:rsidR="00C16851" w:rsidRPr="00DD3BD1" w:rsidRDefault="00C16851" w:rsidP="003A7C3D">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sidRPr="00DD3BD1">
              <w:rPr>
                <w:sz w:val="28"/>
                <w:szCs w:val="28"/>
                <w:lang w:val="uz-Cyrl-UZ"/>
              </w:rPr>
              <w:t>makroelementlar matritsasi</w:t>
            </w:r>
          </w:p>
          <w:p w14:paraId="58EC8074" w14:textId="2207C11C" w:rsidR="00C16851" w:rsidRPr="00844AE4" w:rsidRDefault="000B536F" w:rsidP="003A7C3D">
            <w:pPr>
              <w:tabs>
                <w:tab w:val="left" w:pos="4320"/>
                <w:tab w:val="left" w:pos="4500"/>
              </w:tabs>
              <w:rPr>
                <w:sz w:val="28"/>
                <w:szCs w:val="28"/>
              </w:rPr>
            </w:pPr>
            <w:r>
              <w:rPr>
                <w:sz w:val="28"/>
                <w:szCs w:val="28"/>
                <w:lang w:val="uz-Cyrl-UZ"/>
              </w:rPr>
              <w:t xml:space="preserve"> </w:t>
            </w:r>
            <w:r w:rsidR="00C16851" w:rsidRPr="00DD3BD1">
              <w:rPr>
                <w:sz w:val="28"/>
                <w:szCs w:val="28"/>
                <w:lang w:val="uz-Cyrl-UZ"/>
              </w:rPr>
              <w:t>макроэлементлар матрицаси</w:t>
            </w:r>
          </w:p>
          <w:p w14:paraId="0408CCD8"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B9430C">
              <w:rPr>
                <w:sz w:val="28"/>
                <w:szCs w:val="28"/>
                <w:lang w:val="en-US"/>
              </w:rPr>
              <w:t>-</w:t>
            </w:r>
            <w:r w:rsidRPr="00B517F2">
              <w:rPr>
                <w:sz w:val="28"/>
                <w:szCs w:val="28"/>
                <w:lang w:val="en-US"/>
              </w:rPr>
              <w:t xml:space="preserve"> macro</w:t>
            </w:r>
            <w:r w:rsidRPr="00844AE4">
              <w:rPr>
                <w:sz w:val="28"/>
                <w:szCs w:val="28"/>
                <w:lang w:val="en-US"/>
              </w:rPr>
              <w:t xml:space="preserve"> </w:t>
            </w:r>
            <w:r w:rsidRPr="00B517F2">
              <w:rPr>
                <w:sz w:val="28"/>
                <w:szCs w:val="28"/>
                <w:lang w:val="en-US"/>
              </w:rPr>
              <w:t>cell</w:t>
            </w:r>
            <w:r w:rsidRPr="00844AE4">
              <w:rPr>
                <w:sz w:val="28"/>
                <w:szCs w:val="28"/>
                <w:lang w:val="en-US"/>
              </w:rPr>
              <w:t xml:space="preserve"> </w:t>
            </w:r>
            <w:r w:rsidRPr="00B517F2">
              <w:rPr>
                <w:sz w:val="28"/>
                <w:szCs w:val="28"/>
                <w:lang w:val="en-US"/>
              </w:rPr>
              <w:t>array</w:t>
            </w:r>
            <w:r w:rsidRPr="00844AE4">
              <w:rPr>
                <w:sz w:val="28"/>
                <w:szCs w:val="28"/>
                <w:lang w:val="en-US"/>
              </w:rPr>
              <w:t xml:space="preserve"> </w:t>
            </w:r>
          </w:p>
          <w:p w14:paraId="60A72C38" w14:textId="77777777" w:rsidR="00C16851" w:rsidRPr="0051450D" w:rsidRDefault="00C16851" w:rsidP="003A7C3D">
            <w:pPr>
              <w:tabs>
                <w:tab w:val="left" w:pos="4320"/>
                <w:tab w:val="left" w:pos="4500"/>
              </w:tabs>
              <w:rPr>
                <w:sz w:val="28"/>
                <w:szCs w:val="28"/>
                <w:lang w:val="en-US"/>
              </w:rPr>
            </w:pPr>
          </w:p>
        </w:tc>
        <w:tc>
          <w:tcPr>
            <w:tcW w:w="2921" w:type="pct"/>
          </w:tcPr>
          <w:p w14:paraId="08585190" w14:textId="77777777" w:rsidR="00C16851" w:rsidRDefault="00C16851" w:rsidP="003A7C3D">
            <w:pPr>
              <w:tabs>
                <w:tab w:val="left" w:pos="4320"/>
                <w:tab w:val="left" w:pos="4500"/>
              </w:tabs>
              <w:jc w:val="both"/>
              <w:rPr>
                <w:sz w:val="28"/>
                <w:szCs w:val="28"/>
                <w:lang w:val="uz-Cyrl-UZ"/>
              </w:rPr>
            </w:pPr>
            <w:r>
              <w:rPr>
                <w:sz w:val="28"/>
                <w:szCs w:val="28"/>
              </w:rPr>
              <w:t>Микросхема, содержащая набор интегральных схем.</w:t>
            </w:r>
          </w:p>
          <w:p w14:paraId="3F3DC666" w14:textId="77777777" w:rsidR="00C16851" w:rsidRPr="002C2392" w:rsidRDefault="00C16851" w:rsidP="003A7C3D">
            <w:pPr>
              <w:tabs>
                <w:tab w:val="left" w:pos="4320"/>
                <w:tab w:val="left" w:pos="4500"/>
              </w:tabs>
              <w:jc w:val="both"/>
              <w:rPr>
                <w:sz w:val="16"/>
                <w:szCs w:val="16"/>
              </w:rPr>
            </w:pPr>
          </w:p>
          <w:p w14:paraId="3FF0FCAA" w14:textId="77777777" w:rsidR="00C16851" w:rsidRDefault="00C16851" w:rsidP="003A7C3D">
            <w:pPr>
              <w:tabs>
                <w:tab w:val="left" w:pos="4320"/>
                <w:tab w:val="left" w:pos="4500"/>
              </w:tabs>
              <w:jc w:val="both"/>
              <w:rPr>
                <w:sz w:val="28"/>
                <w:szCs w:val="28"/>
                <w:lang w:val="en-US"/>
              </w:rPr>
            </w:pPr>
            <w:r w:rsidRPr="0099137E">
              <w:rPr>
                <w:sz w:val="28"/>
                <w:szCs w:val="28"/>
                <w:lang w:val="en-US"/>
              </w:rPr>
              <w:t>Integral sxemalar to‘plamini ichiga oladigan mikrosxema.</w:t>
            </w:r>
          </w:p>
          <w:p w14:paraId="1B19D5C9" w14:textId="77777777" w:rsidR="00C16851" w:rsidRPr="002C2392" w:rsidRDefault="00C16851" w:rsidP="003A7C3D">
            <w:pPr>
              <w:tabs>
                <w:tab w:val="left" w:pos="4320"/>
                <w:tab w:val="left" w:pos="4500"/>
              </w:tabs>
              <w:jc w:val="both"/>
              <w:rPr>
                <w:sz w:val="16"/>
                <w:szCs w:val="16"/>
                <w:lang w:val="en-US"/>
              </w:rPr>
            </w:pPr>
          </w:p>
          <w:p w14:paraId="492B3332" w14:textId="77777777" w:rsidR="00C16851" w:rsidRDefault="00C16851" w:rsidP="003A7C3D">
            <w:pPr>
              <w:tabs>
                <w:tab w:val="left" w:pos="4320"/>
                <w:tab w:val="left" w:pos="4500"/>
              </w:tabs>
              <w:jc w:val="both"/>
              <w:rPr>
                <w:sz w:val="28"/>
                <w:szCs w:val="28"/>
              </w:rPr>
            </w:pPr>
            <w:r>
              <w:rPr>
                <w:sz w:val="28"/>
                <w:szCs w:val="28"/>
              </w:rPr>
              <w:t>Интеграл схемалар тўпламини ичига оладиган микросхема.</w:t>
            </w:r>
          </w:p>
          <w:p w14:paraId="1957E154" w14:textId="77777777" w:rsidR="00D172E1" w:rsidRPr="00772164" w:rsidRDefault="00D172E1" w:rsidP="003A7C3D">
            <w:pPr>
              <w:tabs>
                <w:tab w:val="left" w:pos="4320"/>
                <w:tab w:val="left" w:pos="4500"/>
              </w:tabs>
              <w:jc w:val="both"/>
              <w:rPr>
                <w:sz w:val="28"/>
                <w:szCs w:val="28"/>
              </w:rPr>
            </w:pPr>
          </w:p>
        </w:tc>
      </w:tr>
      <w:tr w:rsidR="00C16851" w:rsidRPr="008846AE" w14:paraId="68468311" w14:textId="77777777">
        <w:trPr>
          <w:tblCellSpacing w:w="0" w:type="dxa"/>
          <w:jc w:val="center"/>
        </w:trPr>
        <w:tc>
          <w:tcPr>
            <w:tcW w:w="2079" w:type="pct"/>
          </w:tcPr>
          <w:p w14:paraId="5CBC3445" w14:textId="77777777" w:rsidR="00C16851" w:rsidRPr="00B517F2" w:rsidRDefault="00C16851" w:rsidP="003A7C3D">
            <w:pPr>
              <w:tabs>
                <w:tab w:val="left" w:pos="4320"/>
                <w:tab w:val="left" w:pos="4500"/>
              </w:tabs>
              <w:rPr>
                <w:b/>
                <w:sz w:val="28"/>
                <w:szCs w:val="28"/>
                <w:lang w:val="uz-Cyrl-UZ"/>
              </w:rPr>
            </w:pPr>
            <w:r w:rsidRPr="00B517F2">
              <w:rPr>
                <w:b/>
                <w:sz w:val="28"/>
                <w:szCs w:val="28"/>
              </w:rPr>
              <w:t>Матричный коммутатор</w:t>
            </w:r>
          </w:p>
          <w:p w14:paraId="3B2E14E8" w14:textId="77777777"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A7587A">
              <w:rPr>
                <w:sz w:val="28"/>
                <w:szCs w:val="28"/>
              </w:rPr>
              <w:t>-</w:t>
            </w:r>
            <w:r w:rsidRPr="00EA5D47">
              <w:rPr>
                <w:b/>
                <w:sz w:val="28"/>
                <w:szCs w:val="28"/>
              </w:rPr>
              <w:t xml:space="preserve"> </w:t>
            </w:r>
            <w:r>
              <w:rPr>
                <w:sz w:val="28"/>
                <w:szCs w:val="28"/>
              </w:rPr>
              <w:t>matritsali</w:t>
            </w:r>
            <w:r w:rsidRPr="008846AE">
              <w:rPr>
                <w:sz w:val="28"/>
                <w:szCs w:val="28"/>
              </w:rPr>
              <w:t xml:space="preserve"> </w:t>
            </w:r>
            <w:r>
              <w:rPr>
                <w:sz w:val="28"/>
                <w:szCs w:val="28"/>
              </w:rPr>
              <w:t>kommutator</w:t>
            </w:r>
          </w:p>
          <w:p w14:paraId="71E4D9F3" w14:textId="66780255" w:rsidR="00C16851" w:rsidRPr="00844AE4" w:rsidRDefault="000B536F" w:rsidP="003A7C3D">
            <w:pPr>
              <w:tabs>
                <w:tab w:val="left" w:pos="4320"/>
                <w:tab w:val="left" w:pos="4500"/>
              </w:tabs>
              <w:rPr>
                <w:sz w:val="28"/>
                <w:szCs w:val="28"/>
              </w:rPr>
            </w:pPr>
            <w:r>
              <w:rPr>
                <w:sz w:val="28"/>
                <w:szCs w:val="28"/>
              </w:rPr>
              <w:t xml:space="preserve"> </w:t>
            </w:r>
            <w:r w:rsidR="00C16851" w:rsidRPr="008846AE">
              <w:rPr>
                <w:sz w:val="28"/>
                <w:szCs w:val="28"/>
              </w:rPr>
              <w:t>матрицали коммутатор</w:t>
            </w:r>
          </w:p>
          <w:p w14:paraId="738A3F07"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B9430C">
              <w:rPr>
                <w:sz w:val="28"/>
                <w:szCs w:val="28"/>
                <w:lang w:val="en-US"/>
              </w:rPr>
              <w:t>-</w:t>
            </w:r>
            <w:r w:rsidRPr="00B517F2">
              <w:rPr>
                <w:sz w:val="28"/>
                <w:szCs w:val="28"/>
                <w:lang w:val="en-US"/>
              </w:rPr>
              <w:t xml:space="preserve"> matrix</w:t>
            </w:r>
            <w:r w:rsidRPr="00B517F2">
              <w:rPr>
                <w:sz w:val="28"/>
                <w:szCs w:val="28"/>
              </w:rPr>
              <w:t xml:space="preserve"> </w:t>
            </w:r>
            <w:r w:rsidRPr="00B517F2">
              <w:rPr>
                <w:sz w:val="28"/>
                <w:szCs w:val="28"/>
                <w:lang w:val="en-US"/>
              </w:rPr>
              <w:t>switch</w:t>
            </w:r>
            <w:r w:rsidRPr="00B517F2">
              <w:rPr>
                <w:sz w:val="28"/>
                <w:szCs w:val="28"/>
              </w:rPr>
              <w:t xml:space="preserve"> </w:t>
            </w:r>
          </w:p>
          <w:p w14:paraId="19A0E436" w14:textId="77777777" w:rsidR="00C16851" w:rsidRPr="0051450D" w:rsidRDefault="00C16851" w:rsidP="003A7C3D">
            <w:pPr>
              <w:tabs>
                <w:tab w:val="left" w:pos="4320"/>
                <w:tab w:val="left" w:pos="4500"/>
              </w:tabs>
              <w:rPr>
                <w:sz w:val="28"/>
                <w:szCs w:val="28"/>
                <w:lang w:val="en-US"/>
              </w:rPr>
            </w:pPr>
          </w:p>
        </w:tc>
        <w:tc>
          <w:tcPr>
            <w:tcW w:w="2921" w:type="pct"/>
          </w:tcPr>
          <w:p w14:paraId="4C5F980D" w14:textId="77777777" w:rsidR="00C16851" w:rsidRDefault="00C16851" w:rsidP="003A7C3D">
            <w:pPr>
              <w:tabs>
                <w:tab w:val="left" w:pos="4320"/>
                <w:tab w:val="left" w:pos="4500"/>
              </w:tabs>
              <w:jc w:val="both"/>
              <w:rPr>
                <w:sz w:val="28"/>
                <w:szCs w:val="28"/>
                <w:lang w:val="uz-Cyrl-UZ"/>
              </w:rPr>
            </w:pPr>
            <w:r>
              <w:rPr>
                <w:sz w:val="28"/>
                <w:szCs w:val="28"/>
              </w:rPr>
              <w:t>Коммутатор, в котором каждый входной канал соединяется с заранее заданным выходным</w:t>
            </w:r>
            <w:r w:rsidRPr="0099336E">
              <w:rPr>
                <w:sz w:val="28"/>
                <w:szCs w:val="28"/>
              </w:rPr>
              <w:t>.</w:t>
            </w:r>
          </w:p>
          <w:p w14:paraId="0A58F98D" w14:textId="77777777" w:rsidR="00C16851" w:rsidRPr="002C2392" w:rsidRDefault="00C16851" w:rsidP="003A7C3D">
            <w:pPr>
              <w:tabs>
                <w:tab w:val="left" w:pos="4320"/>
                <w:tab w:val="left" w:pos="4500"/>
              </w:tabs>
              <w:jc w:val="both"/>
              <w:rPr>
                <w:sz w:val="12"/>
                <w:szCs w:val="12"/>
              </w:rPr>
            </w:pPr>
          </w:p>
          <w:p w14:paraId="126A4D00" w14:textId="77777777" w:rsidR="00C16851" w:rsidRDefault="00C16851" w:rsidP="003A7C3D">
            <w:pPr>
              <w:tabs>
                <w:tab w:val="left" w:pos="4320"/>
                <w:tab w:val="left" w:pos="4500"/>
              </w:tabs>
              <w:jc w:val="both"/>
              <w:rPr>
                <w:sz w:val="28"/>
                <w:szCs w:val="28"/>
                <w:lang w:val="en-US"/>
              </w:rPr>
            </w:pPr>
            <w:r>
              <w:rPr>
                <w:sz w:val="28"/>
                <w:szCs w:val="28"/>
                <w:lang w:val="uz-Cyrl-UZ"/>
              </w:rPr>
              <w:t xml:space="preserve">Har bir kirish kanali oldindan berilgan chiqish kanali bilan </w:t>
            </w:r>
            <w:r w:rsidRPr="0099137E">
              <w:rPr>
                <w:sz w:val="28"/>
                <w:szCs w:val="28"/>
                <w:lang w:val="en-US"/>
              </w:rPr>
              <w:t>birlashtiriladigan kommutator.</w:t>
            </w:r>
          </w:p>
          <w:p w14:paraId="1318A403" w14:textId="77777777" w:rsidR="00C16851" w:rsidRPr="002C2392" w:rsidRDefault="00C16851" w:rsidP="003A7C3D">
            <w:pPr>
              <w:tabs>
                <w:tab w:val="left" w:pos="4320"/>
                <w:tab w:val="left" w:pos="4500"/>
              </w:tabs>
              <w:jc w:val="both"/>
              <w:rPr>
                <w:sz w:val="16"/>
                <w:szCs w:val="16"/>
                <w:lang w:val="en-US"/>
              </w:rPr>
            </w:pPr>
          </w:p>
          <w:p w14:paraId="3358C49B" w14:textId="77777777" w:rsidR="00C16851" w:rsidRDefault="00C16851" w:rsidP="003A7C3D">
            <w:pPr>
              <w:tabs>
                <w:tab w:val="left" w:pos="4320"/>
                <w:tab w:val="left" w:pos="4500"/>
              </w:tabs>
              <w:jc w:val="both"/>
              <w:rPr>
                <w:sz w:val="28"/>
                <w:szCs w:val="28"/>
              </w:rPr>
            </w:pPr>
            <w:r>
              <w:rPr>
                <w:sz w:val="28"/>
                <w:szCs w:val="28"/>
                <w:lang w:val="uz-Cyrl-UZ"/>
              </w:rPr>
              <w:t xml:space="preserve">Ҳар бир кириш канали олдиндан берилган чиқиш канали билан </w:t>
            </w:r>
            <w:r>
              <w:rPr>
                <w:sz w:val="28"/>
                <w:szCs w:val="28"/>
              </w:rPr>
              <w:t>бирлаштириладиган коммутатор.</w:t>
            </w:r>
          </w:p>
          <w:p w14:paraId="6F7B4D04" w14:textId="77777777" w:rsidR="00D172E1" w:rsidRPr="008846AE" w:rsidRDefault="00D172E1" w:rsidP="003A7C3D">
            <w:pPr>
              <w:tabs>
                <w:tab w:val="left" w:pos="4320"/>
                <w:tab w:val="left" w:pos="4500"/>
              </w:tabs>
              <w:jc w:val="both"/>
              <w:rPr>
                <w:sz w:val="28"/>
                <w:szCs w:val="28"/>
              </w:rPr>
            </w:pPr>
          </w:p>
        </w:tc>
      </w:tr>
      <w:tr w:rsidR="00C16851" w:rsidRPr="005D2E87" w14:paraId="3D33B136" w14:textId="77777777">
        <w:trPr>
          <w:tblCellSpacing w:w="0" w:type="dxa"/>
          <w:jc w:val="center"/>
        </w:trPr>
        <w:tc>
          <w:tcPr>
            <w:tcW w:w="2079" w:type="pct"/>
          </w:tcPr>
          <w:p w14:paraId="741F23AD" w14:textId="77777777" w:rsidR="00C16851" w:rsidRPr="005B5ED5" w:rsidRDefault="00C16851" w:rsidP="003A7C3D">
            <w:pPr>
              <w:tabs>
                <w:tab w:val="left" w:pos="4320"/>
                <w:tab w:val="left" w:pos="4500"/>
              </w:tabs>
              <w:rPr>
                <w:b/>
                <w:sz w:val="28"/>
                <w:szCs w:val="28"/>
              </w:rPr>
            </w:pPr>
            <w:r w:rsidRPr="003A72AB">
              <w:rPr>
                <w:b/>
                <w:sz w:val="28"/>
                <w:szCs w:val="28"/>
              </w:rPr>
              <w:t>Матричный</w:t>
            </w:r>
            <w:r w:rsidRPr="005B5ED5">
              <w:rPr>
                <w:b/>
                <w:sz w:val="28"/>
                <w:szCs w:val="28"/>
              </w:rPr>
              <w:t xml:space="preserve"> </w:t>
            </w:r>
            <w:r w:rsidRPr="003A72AB">
              <w:rPr>
                <w:b/>
                <w:sz w:val="28"/>
                <w:szCs w:val="28"/>
              </w:rPr>
              <w:t>процессор</w:t>
            </w:r>
          </w:p>
          <w:p w14:paraId="69A89164" w14:textId="77777777" w:rsidR="00C16851" w:rsidRDefault="00C16851" w:rsidP="003A7C3D">
            <w:pPr>
              <w:tabs>
                <w:tab w:val="left" w:pos="4320"/>
                <w:tab w:val="left" w:pos="4500"/>
              </w:tabs>
              <w:rPr>
                <w:sz w:val="28"/>
                <w:szCs w:val="28"/>
                <w:lang w:val="uz-Cyrl-UZ"/>
              </w:rPr>
            </w:pPr>
            <w:r>
              <w:rPr>
                <w:b/>
                <w:sz w:val="28"/>
                <w:szCs w:val="28"/>
                <w:lang w:val="en-US"/>
              </w:rPr>
              <w:t>uz</w:t>
            </w:r>
            <w:r w:rsidRPr="005B5ED5">
              <w:rPr>
                <w:b/>
                <w:sz w:val="28"/>
                <w:szCs w:val="28"/>
              </w:rPr>
              <w:t xml:space="preserve"> </w:t>
            </w:r>
            <w:r w:rsidRPr="005B5ED5">
              <w:rPr>
                <w:sz w:val="28"/>
                <w:szCs w:val="28"/>
              </w:rPr>
              <w:t xml:space="preserve">- </w:t>
            </w:r>
            <w:r>
              <w:rPr>
                <w:sz w:val="28"/>
                <w:szCs w:val="28"/>
                <w:lang w:val="uz-Cyrl-UZ"/>
              </w:rPr>
              <w:t>matritsali protsessor</w:t>
            </w:r>
          </w:p>
          <w:p w14:paraId="02DE98C0" w14:textId="4DB5DA22" w:rsidR="00C16851" w:rsidRPr="005B5ED5" w:rsidRDefault="000B536F" w:rsidP="003A7C3D">
            <w:pPr>
              <w:tabs>
                <w:tab w:val="left" w:pos="4320"/>
                <w:tab w:val="left" w:pos="4500"/>
              </w:tabs>
              <w:rPr>
                <w:sz w:val="28"/>
                <w:szCs w:val="28"/>
              </w:rPr>
            </w:pPr>
            <w:r>
              <w:rPr>
                <w:sz w:val="28"/>
                <w:szCs w:val="28"/>
                <w:lang w:val="uz-Cyrl-UZ"/>
              </w:rPr>
              <w:t xml:space="preserve"> </w:t>
            </w:r>
            <w:r w:rsidR="00C16851">
              <w:rPr>
                <w:sz w:val="28"/>
                <w:szCs w:val="28"/>
                <w:lang w:val="uz-Cyrl-UZ"/>
              </w:rPr>
              <w:t>матрицали процессор</w:t>
            </w:r>
          </w:p>
          <w:p w14:paraId="3096B50C" w14:textId="77777777" w:rsidR="00C16851" w:rsidRPr="003A72AB" w:rsidRDefault="00C16851" w:rsidP="003A7C3D">
            <w:pPr>
              <w:tabs>
                <w:tab w:val="left" w:pos="4320"/>
                <w:tab w:val="left" w:pos="4500"/>
              </w:tabs>
              <w:rPr>
                <w:sz w:val="28"/>
                <w:szCs w:val="28"/>
                <w:lang w:val="en-US"/>
              </w:rPr>
            </w:pPr>
            <w:r w:rsidRPr="003A72AB">
              <w:rPr>
                <w:b/>
                <w:sz w:val="28"/>
                <w:szCs w:val="28"/>
                <w:lang w:val="en-US"/>
              </w:rPr>
              <w:t xml:space="preserve">en </w:t>
            </w:r>
            <w:r w:rsidRPr="00B9430C">
              <w:rPr>
                <w:sz w:val="28"/>
                <w:szCs w:val="28"/>
                <w:lang w:val="en-US"/>
              </w:rPr>
              <w:t>-</w:t>
            </w:r>
            <w:r>
              <w:rPr>
                <w:b/>
                <w:sz w:val="28"/>
                <w:szCs w:val="28"/>
                <w:lang w:val="en-US"/>
              </w:rPr>
              <w:t xml:space="preserve"> </w:t>
            </w:r>
            <w:r w:rsidRPr="003A72AB">
              <w:rPr>
                <w:sz w:val="28"/>
                <w:szCs w:val="28"/>
              </w:rPr>
              <w:t>а</w:t>
            </w:r>
            <w:r w:rsidRPr="003A72AB">
              <w:rPr>
                <w:sz w:val="28"/>
                <w:szCs w:val="28"/>
                <w:lang w:val="en-US"/>
              </w:rPr>
              <w:t>rray processor</w:t>
            </w:r>
          </w:p>
          <w:p w14:paraId="20AC6927" w14:textId="77777777" w:rsidR="00C16851" w:rsidRPr="003A72AB" w:rsidRDefault="00C16851" w:rsidP="003A7C3D">
            <w:pPr>
              <w:tabs>
                <w:tab w:val="left" w:pos="4320"/>
                <w:tab w:val="left" w:pos="4500"/>
              </w:tabs>
              <w:rPr>
                <w:sz w:val="28"/>
                <w:szCs w:val="28"/>
                <w:lang w:val="en-US"/>
              </w:rPr>
            </w:pPr>
          </w:p>
        </w:tc>
        <w:tc>
          <w:tcPr>
            <w:tcW w:w="2921" w:type="pct"/>
          </w:tcPr>
          <w:p w14:paraId="114AB4D8" w14:textId="77777777" w:rsidR="00C16851" w:rsidRDefault="00C16851" w:rsidP="003A7C3D">
            <w:pPr>
              <w:tabs>
                <w:tab w:val="left" w:pos="4320"/>
                <w:tab w:val="left" w:pos="4500"/>
              </w:tabs>
              <w:jc w:val="both"/>
              <w:rPr>
                <w:sz w:val="28"/>
                <w:szCs w:val="28"/>
                <w:lang w:val="uz-Cyrl-UZ"/>
              </w:rPr>
            </w:pPr>
            <w:r>
              <w:rPr>
                <w:sz w:val="28"/>
                <w:szCs w:val="28"/>
              </w:rPr>
              <w:t>Группа идентичных процессоров,</w:t>
            </w:r>
            <w:r>
              <w:rPr>
                <w:sz w:val="28"/>
                <w:szCs w:val="28"/>
                <w:lang w:val="uz-Cyrl-UZ"/>
              </w:rPr>
              <w:t xml:space="preserve"> выполн</w:t>
            </w:r>
            <w:r>
              <w:rPr>
                <w:sz w:val="28"/>
                <w:szCs w:val="28"/>
              </w:rPr>
              <w:t>яющих</w:t>
            </w:r>
            <w:r>
              <w:rPr>
                <w:sz w:val="28"/>
                <w:szCs w:val="28"/>
                <w:lang w:val="uz-Cyrl-UZ"/>
              </w:rPr>
              <w:t xml:space="preserve"> параллельн</w:t>
            </w:r>
            <w:r>
              <w:rPr>
                <w:sz w:val="28"/>
                <w:szCs w:val="28"/>
              </w:rPr>
              <w:t>ую</w:t>
            </w:r>
            <w:r>
              <w:rPr>
                <w:sz w:val="28"/>
                <w:szCs w:val="28"/>
                <w:lang w:val="uz-Cyrl-UZ"/>
              </w:rPr>
              <w:t xml:space="preserve"> обработк</w:t>
            </w:r>
            <w:r>
              <w:rPr>
                <w:sz w:val="28"/>
                <w:szCs w:val="28"/>
              </w:rPr>
              <w:t>у</w:t>
            </w:r>
            <w:r>
              <w:rPr>
                <w:sz w:val="28"/>
                <w:szCs w:val="28"/>
                <w:lang w:val="uz-Cyrl-UZ"/>
              </w:rPr>
              <w:t xml:space="preserve"> элементов матрицы таблицы данных. </w:t>
            </w:r>
          </w:p>
          <w:p w14:paraId="7A08745E" w14:textId="77777777" w:rsidR="00C16851" w:rsidRPr="002C2392" w:rsidRDefault="00C16851" w:rsidP="003A7C3D">
            <w:pPr>
              <w:tabs>
                <w:tab w:val="left" w:pos="4320"/>
                <w:tab w:val="left" w:pos="4500"/>
              </w:tabs>
              <w:jc w:val="both"/>
              <w:rPr>
                <w:sz w:val="16"/>
                <w:szCs w:val="16"/>
              </w:rPr>
            </w:pPr>
          </w:p>
          <w:p w14:paraId="3165394E" w14:textId="77777777" w:rsidR="00C16851" w:rsidRDefault="00C16851" w:rsidP="003A7C3D">
            <w:pPr>
              <w:tabs>
                <w:tab w:val="left" w:pos="4320"/>
                <w:tab w:val="left" w:pos="4500"/>
              </w:tabs>
              <w:jc w:val="both"/>
              <w:rPr>
                <w:sz w:val="28"/>
                <w:szCs w:val="28"/>
                <w:lang w:val="en-US"/>
              </w:rPr>
            </w:pPr>
            <w:r>
              <w:rPr>
                <w:sz w:val="28"/>
                <w:szCs w:val="28"/>
                <w:lang w:val="uz-Cyrl-UZ"/>
              </w:rPr>
              <w:t>Ma’lumotlar</w:t>
            </w:r>
            <w:r w:rsidRPr="00CF0E3F">
              <w:rPr>
                <w:sz w:val="28"/>
                <w:szCs w:val="28"/>
                <w:lang w:val="uz-Cyrl-UZ"/>
              </w:rPr>
              <w:t xml:space="preserve"> </w:t>
            </w:r>
            <w:r>
              <w:rPr>
                <w:sz w:val="28"/>
                <w:szCs w:val="28"/>
                <w:lang w:val="uz-Cyrl-UZ"/>
              </w:rPr>
              <w:t>jadvali</w:t>
            </w:r>
            <w:r w:rsidRPr="00CF0E3F">
              <w:rPr>
                <w:sz w:val="28"/>
                <w:szCs w:val="28"/>
                <w:lang w:val="uz-Cyrl-UZ"/>
              </w:rPr>
              <w:t xml:space="preserve"> </w:t>
            </w:r>
            <w:r>
              <w:rPr>
                <w:sz w:val="28"/>
                <w:szCs w:val="28"/>
                <w:lang w:val="uz-Cyrl-UZ"/>
              </w:rPr>
              <w:t>matritsasi</w:t>
            </w:r>
            <w:r w:rsidRPr="00CF0E3F">
              <w:rPr>
                <w:sz w:val="28"/>
                <w:szCs w:val="28"/>
                <w:lang w:val="uz-Cyrl-UZ"/>
              </w:rPr>
              <w:t xml:space="preserve"> </w:t>
            </w:r>
            <w:r>
              <w:rPr>
                <w:sz w:val="28"/>
                <w:szCs w:val="28"/>
                <w:lang w:val="uz-Cyrl-UZ"/>
              </w:rPr>
              <w:t>elementlarini</w:t>
            </w:r>
            <w:r w:rsidRPr="00CF0E3F">
              <w:rPr>
                <w:sz w:val="28"/>
                <w:szCs w:val="28"/>
                <w:lang w:val="uz-Cyrl-UZ"/>
              </w:rPr>
              <w:t xml:space="preserve"> </w:t>
            </w:r>
            <w:r>
              <w:rPr>
                <w:sz w:val="28"/>
                <w:szCs w:val="28"/>
                <w:lang w:val="uz-Cyrl-UZ"/>
              </w:rPr>
              <w:t>parallel qayta ishlaydigan o‘xshash protsessorlar guruhi.</w:t>
            </w:r>
          </w:p>
          <w:p w14:paraId="13542241" w14:textId="77777777" w:rsidR="00C16851" w:rsidRPr="002C2392" w:rsidRDefault="00C16851" w:rsidP="003A7C3D">
            <w:pPr>
              <w:tabs>
                <w:tab w:val="left" w:pos="4320"/>
                <w:tab w:val="left" w:pos="4500"/>
              </w:tabs>
              <w:jc w:val="both"/>
              <w:rPr>
                <w:sz w:val="16"/>
                <w:szCs w:val="16"/>
                <w:lang w:val="en-US"/>
              </w:rPr>
            </w:pPr>
          </w:p>
          <w:p w14:paraId="1DB2E4F1" w14:textId="77777777" w:rsidR="00C16851" w:rsidRDefault="00C16851" w:rsidP="003A7C3D">
            <w:pPr>
              <w:tabs>
                <w:tab w:val="left" w:pos="4320"/>
                <w:tab w:val="left" w:pos="4500"/>
              </w:tabs>
              <w:jc w:val="both"/>
              <w:rPr>
                <w:sz w:val="28"/>
                <w:szCs w:val="28"/>
                <w:lang w:val="uz-Cyrl-UZ"/>
              </w:rPr>
            </w:pPr>
            <w:r w:rsidRPr="00CF0E3F">
              <w:rPr>
                <w:sz w:val="28"/>
                <w:szCs w:val="28"/>
                <w:lang w:val="uz-Cyrl-UZ"/>
              </w:rPr>
              <w:t>Маълумотлар жадвали матрицаси элемент</w:t>
            </w:r>
            <w:r w:rsidR="00244BC3">
              <w:rPr>
                <w:sz w:val="28"/>
                <w:szCs w:val="28"/>
                <w:lang w:val="uz-Cyrl-UZ"/>
              </w:rPr>
              <w:t>-</w:t>
            </w:r>
            <w:r w:rsidRPr="00CF0E3F">
              <w:rPr>
                <w:sz w:val="28"/>
                <w:szCs w:val="28"/>
                <w:lang w:val="uz-Cyrl-UZ"/>
              </w:rPr>
              <w:t>ларини параллел</w:t>
            </w:r>
            <w:r>
              <w:rPr>
                <w:sz w:val="28"/>
                <w:szCs w:val="28"/>
                <w:lang w:val="uz-Cyrl-UZ"/>
              </w:rPr>
              <w:t xml:space="preserve"> қайта ишлайдиган ў</w:t>
            </w:r>
            <w:r w:rsidRPr="00CF0E3F">
              <w:rPr>
                <w:sz w:val="28"/>
                <w:szCs w:val="28"/>
                <w:lang w:val="uz-Cyrl-UZ"/>
              </w:rPr>
              <w:t>х</w:t>
            </w:r>
            <w:r>
              <w:rPr>
                <w:sz w:val="28"/>
                <w:szCs w:val="28"/>
                <w:lang w:val="uz-Cyrl-UZ"/>
              </w:rPr>
              <w:t>шаш процессорлар гуруҳи.</w:t>
            </w:r>
          </w:p>
          <w:p w14:paraId="7305B668" w14:textId="77777777" w:rsidR="00D172E1" w:rsidRPr="00CF0E3F" w:rsidRDefault="00D172E1" w:rsidP="003A7C3D">
            <w:pPr>
              <w:tabs>
                <w:tab w:val="left" w:pos="4320"/>
                <w:tab w:val="left" w:pos="4500"/>
              </w:tabs>
              <w:jc w:val="both"/>
              <w:rPr>
                <w:sz w:val="28"/>
                <w:szCs w:val="28"/>
                <w:lang w:val="uz-Cyrl-UZ"/>
              </w:rPr>
            </w:pPr>
          </w:p>
        </w:tc>
      </w:tr>
      <w:tr w:rsidR="00C16851" w:rsidRPr="005D2E87" w14:paraId="64D5EBDE" w14:textId="77777777">
        <w:trPr>
          <w:tblCellSpacing w:w="0" w:type="dxa"/>
          <w:jc w:val="center"/>
        </w:trPr>
        <w:tc>
          <w:tcPr>
            <w:tcW w:w="2079" w:type="pct"/>
          </w:tcPr>
          <w:p w14:paraId="03224128" w14:textId="77777777" w:rsidR="00C16851" w:rsidRPr="00F5656A" w:rsidRDefault="00C16851" w:rsidP="003A7C3D">
            <w:pPr>
              <w:tabs>
                <w:tab w:val="left" w:pos="4320"/>
                <w:tab w:val="left" w:pos="4500"/>
              </w:tabs>
              <w:rPr>
                <w:b/>
                <w:sz w:val="28"/>
                <w:szCs w:val="28"/>
                <w:lang w:val="uz-Cyrl-UZ"/>
              </w:rPr>
            </w:pPr>
            <w:r w:rsidRPr="00F5656A">
              <w:rPr>
                <w:b/>
                <w:sz w:val="28"/>
                <w:szCs w:val="28"/>
              </w:rPr>
              <w:t xml:space="preserve">Машина логического </w:t>
            </w:r>
            <w:r w:rsidRPr="00773754">
              <w:rPr>
                <w:b/>
                <w:sz w:val="28"/>
                <w:szCs w:val="28"/>
              </w:rPr>
              <w:br/>
            </w:r>
            <w:r w:rsidRPr="00F5656A">
              <w:rPr>
                <w:b/>
                <w:sz w:val="28"/>
                <w:szCs w:val="28"/>
              </w:rPr>
              <w:t>вывода</w:t>
            </w:r>
          </w:p>
          <w:p w14:paraId="542A5B85" w14:textId="77777777" w:rsidR="00C16851" w:rsidRPr="00B348CD" w:rsidRDefault="00C16851" w:rsidP="003A7C3D">
            <w:pPr>
              <w:tabs>
                <w:tab w:val="left" w:pos="4320"/>
                <w:tab w:val="left" w:pos="4500"/>
              </w:tabs>
              <w:rPr>
                <w:b/>
                <w:sz w:val="28"/>
                <w:szCs w:val="28"/>
                <w:lang w:val="uz-Cyrl-UZ"/>
              </w:rPr>
            </w:pPr>
            <w:r w:rsidRPr="00B348CD">
              <w:rPr>
                <w:b/>
                <w:sz w:val="28"/>
                <w:szCs w:val="28"/>
                <w:lang w:val="uz-Cyrl-UZ"/>
              </w:rPr>
              <w:t xml:space="preserve">uz </w:t>
            </w:r>
            <w:r w:rsidRPr="00B348CD">
              <w:rPr>
                <w:sz w:val="28"/>
                <w:szCs w:val="28"/>
                <w:lang w:val="uz-Cyrl-UZ"/>
              </w:rPr>
              <w:t>-</w:t>
            </w:r>
            <w:r w:rsidRPr="00B348CD">
              <w:rPr>
                <w:b/>
                <w:sz w:val="28"/>
                <w:szCs w:val="28"/>
                <w:lang w:val="uz-Cyrl-UZ"/>
              </w:rPr>
              <w:t xml:space="preserve"> </w:t>
            </w:r>
            <w:r>
              <w:rPr>
                <w:sz w:val="28"/>
                <w:szCs w:val="28"/>
                <w:lang w:val="uz-Cyrl-UZ"/>
              </w:rPr>
              <w:t>mantiqiy</w:t>
            </w:r>
            <w:r w:rsidRPr="00E74CA6">
              <w:rPr>
                <w:sz w:val="28"/>
                <w:szCs w:val="28"/>
                <w:lang w:val="uz-Cyrl-UZ"/>
              </w:rPr>
              <w:t xml:space="preserve"> </w:t>
            </w:r>
            <w:r>
              <w:rPr>
                <w:sz w:val="28"/>
                <w:szCs w:val="28"/>
                <w:lang w:val="uz-Cyrl-UZ"/>
              </w:rPr>
              <w:t>xulosa</w:t>
            </w:r>
            <w:r w:rsidRPr="00E74CA6">
              <w:rPr>
                <w:sz w:val="28"/>
                <w:szCs w:val="28"/>
                <w:lang w:val="uz-Cyrl-UZ"/>
              </w:rPr>
              <w:t xml:space="preserve"> </w:t>
            </w:r>
            <w:r>
              <w:rPr>
                <w:sz w:val="28"/>
                <w:szCs w:val="28"/>
                <w:lang w:val="uz-Cyrl-UZ"/>
              </w:rPr>
              <w:t>mashinasi</w:t>
            </w:r>
          </w:p>
          <w:p w14:paraId="7805DBCD" w14:textId="06AC7890" w:rsidR="00C16851" w:rsidRDefault="000B536F" w:rsidP="003A7C3D">
            <w:pPr>
              <w:tabs>
                <w:tab w:val="left" w:pos="4320"/>
                <w:tab w:val="left" w:pos="4500"/>
              </w:tabs>
              <w:rPr>
                <w:sz w:val="28"/>
                <w:szCs w:val="28"/>
                <w:lang w:val="en-US"/>
              </w:rPr>
            </w:pPr>
            <w:r>
              <w:rPr>
                <w:sz w:val="28"/>
                <w:szCs w:val="28"/>
                <w:lang w:val="uz-Cyrl-UZ"/>
              </w:rPr>
              <w:t xml:space="preserve"> </w:t>
            </w:r>
            <w:r w:rsidR="00C16851" w:rsidRPr="00E74CA6">
              <w:rPr>
                <w:sz w:val="28"/>
                <w:szCs w:val="28"/>
                <w:lang w:val="uz-Cyrl-UZ"/>
              </w:rPr>
              <w:t>мантиқий хулоса машинаси</w:t>
            </w:r>
          </w:p>
          <w:p w14:paraId="13CE3A31" w14:textId="77777777" w:rsidR="00C16851" w:rsidRPr="00F5656A" w:rsidRDefault="00C16851" w:rsidP="003A7C3D">
            <w:pPr>
              <w:tabs>
                <w:tab w:val="left" w:pos="4320"/>
                <w:tab w:val="left" w:pos="4500"/>
              </w:tabs>
              <w:rPr>
                <w:sz w:val="28"/>
                <w:szCs w:val="28"/>
                <w:lang w:val="uz-Cyrl-UZ"/>
              </w:rPr>
            </w:pPr>
            <w:r w:rsidRPr="00F93C90">
              <w:rPr>
                <w:b/>
                <w:sz w:val="28"/>
                <w:szCs w:val="28"/>
                <w:lang w:val="en-US"/>
              </w:rPr>
              <w:t xml:space="preserve">en </w:t>
            </w:r>
            <w:r w:rsidRPr="00B9430C">
              <w:rPr>
                <w:sz w:val="28"/>
                <w:szCs w:val="28"/>
                <w:lang w:val="en-US"/>
              </w:rPr>
              <w:t>-</w:t>
            </w:r>
            <w:r w:rsidRPr="00F5656A">
              <w:rPr>
                <w:sz w:val="28"/>
                <w:szCs w:val="28"/>
                <w:lang w:val="en-US"/>
              </w:rPr>
              <w:t xml:space="preserve"> inference</w:t>
            </w:r>
            <w:r w:rsidRPr="00844AE4">
              <w:rPr>
                <w:sz w:val="28"/>
                <w:szCs w:val="28"/>
                <w:lang w:val="en-US"/>
              </w:rPr>
              <w:t xml:space="preserve"> </w:t>
            </w:r>
            <w:r w:rsidRPr="00F5656A">
              <w:rPr>
                <w:sz w:val="28"/>
                <w:szCs w:val="28"/>
                <w:lang w:val="en-US"/>
              </w:rPr>
              <w:t>engine</w:t>
            </w:r>
            <w:r w:rsidRPr="00844AE4">
              <w:rPr>
                <w:sz w:val="28"/>
                <w:szCs w:val="28"/>
                <w:lang w:val="en-US"/>
              </w:rPr>
              <w:t xml:space="preserve"> </w:t>
            </w:r>
          </w:p>
          <w:p w14:paraId="699B20DF" w14:textId="77777777" w:rsidR="00C16851" w:rsidRPr="00F93C90" w:rsidRDefault="00C16851" w:rsidP="003A7C3D">
            <w:pPr>
              <w:tabs>
                <w:tab w:val="left" w:pos="4320"/>
                <w:tab w:val="left" w:pos="4500"/>
              </w:tabs>
              <w:rPr>
                <w:sz w:val="28"/>
                <w:szCs w:val="28"/>
                <w:lang w:val="en-US"/>
              </w:rPr>
            </w:pPr>
          </w:p>
        </w:tc>
        <w:tc>
          <w:tcPr>
            <w:tcW w:w="2921" w:type="pct"/>
          </w:tcPr>
          <w:p w14:paraId="7F48F841" w14:textId="102D2551" w:rsidR="00C16851" w:rsidRDefault="00C16851" w:rsidP="003A7C3D">
            <w:pPr>
              <w:tabs>
                <w:tab w:val="left" w:pos="4320"/>
                <w:tab w:val="left" w:pos="4500"/>
              </w:tabs>
              <w:jc w:val="both"/>
              <w:rPr>
                <w:sz w:val="28"/>
                <w:szCs w:val="28"/>
                <w:lang w:val="uz-Cyrl-UZ"/>
              </w:rPr>
            </w:pPr>
            <w:r>
              <w:rPr>
                <w:sz w:val="28"/>
                <w:szCs w:val="28"/>
              </w:rPr>
              <w:t>Механизм формулирования заключения на основе фактов и правил</w:t>
            </w:r>
            <w:r w:rsidR="00D7251A">
              <w:rPr>
                <w:sz w:val="28"/>
                <w:szCs w:val="28"/>
              </w:rPr>
              <w:t xml:space="preserve"> </w:t>
            </w:r>
            <w:r>
              <w:rPr>
                <w:sz w:val="28"/>
                <w:szCs w:val="28"/>
              </w:rPr>
              <w:t>логического вывода, хранящихся</w:t>
            </w:r>
            <w:r w:rsidR="00D7251A">
              <w:rPr>
                <w:sz w:val="28"/>
                <w:szCs w:val="28"/>
              </w:rPr>
              <w:t xml:space="preserve"> </w:t>
            </w:r>
            <w:r>
              <w:rPr>
                <w:sz w:val="28"/>
                <w:szCs w:val="28"/>
              </w:rPr>
              <w:t>в базе знаний экспертной системы.</w:t>
            </w:r>
          </w:p>
          <w:p w14:paraId="2D68CF60" w14:textId="77777777" w:rsidR="00C16851" w:rsidRPr="00DE4857" w:rsidRDefault="00C16851" w:rsidP="003A7C3D">
            <w:pPr>
              <w:tabs>
                <w:tab w:val="left" w:pos="4320"/>
                <w:tab w:val="left" w:pos="4500"/>
              </w:tabs>
              <w:jc w:val="both"/>
              <w:rPr>
                <w:sz w:val="28"/>
                <w:szCs w:val="28"/>
              </w:rPr>
            </w:pPr>
          </w:p>
          <w:p w14:paraId="28E84FCC" w14:textId="77777777" w:rsidR="00C16851" w:rsidRDefault="00C16851" w:rsidP="003A7C3D">
            <w:pPr>
              <w:tabs>
                <w:tab w:val="left" w:pos="4320"/>
                <w:tab w:val="left" w:pos="4500"/>
              </w:tabs>
              <w:jc w:val="both"/>
              <w:rPr>
                <w:sz w:val="28"/>
                <w:szCs w:val="28"/>
                <w:lang w:val="en-US"/>
              </w:rPr>
            </w:pPr>
            <w:r>
              <w:rPr>
                <w:sz w:val="28"/>
                <w:szCs w:val="28"/>
                <w:lang w:val="uz-Cyrl-UZ"/>
              </w:rPr>
              <w:t>Ekspert</w:t>
            </w:r>
            <w:r w:rsidRPr="002752C5">
              <w:rPr>
                <w:sz w:val="28"/>
                <w:szCs w:val="28"/>
                <w:lang w:val="uz-Cyrl-UZ"/>
              </w:rPr>
              <w:t xml:space="preserve"> </w:t>
            </w:r>
            <w:r>
              <w:rPr>
                <w:sz w:val="28"/>
                <w:szCs w:val="28"/>
                <w:lang w:val="uz-Cyrl-UZ"/>
              </w:rPr>
              <w:t>tizim</w:t>
            </w:r>
            <w:r w:rsidRPr="002752C5">
              <w:rPr>
                <w:sz w:val="28"/>
                <w:szCs w:val="28"/>
                <w:lang w:val="uz-Cyrl-UZ"/>
              </w:rPr>
              <w:t xml:space="preserve"> </w:t>
            </w:r>
            <w:r>
              <w:rPr>
                <w:sz w:val="28"/>
                <w:szCs w:val="28"/>
                <w:lang w:val="uz-Cyrl-UZ"/>
              </w:rPr>
              <w:t>bilimlar</w:t>
            </w:r>
            <w:r w:rsidRPr="002752C5">
              <w:rPr>
                <w:sz w:val="28"/>
                <w:szCs w:val="28"/>
                <w:lang w:val="uz-Cyrl-UZ"/>
              </w:rPr>
              <w:t xml:space="preserve"> </w:t>
            </w:r>
            <w:r>
              <w:rPr>
                <w:sz w:val="28"/>
                <w:szCs w:val="28"/>
                <w:lang w:val="uz-Cyrl-UZ"/>
              </w:rPr>
              <w:t>bazasida</w:t>
            </w:r>
            <w:r w:rsidRPr="002752C5">
              <w:rPr>
                <w:sz w:val="28"/>
                <w:szCs w:val="28"/>
                <w:lang w:val="uz-Cyrl-UZ"/>
              </w:rPr>
              <w:t xml:space="preserve"> </w:t>
            </w:r>
            <w:r>
              <w:rPr>
                <w:sz w:val="28"/>
                <w:szCs w:val="28"/>
                <w:lang w:val="uz-Cyrl-UZ"/>
              </w:rPr>
              <w:t>saqlanadigan</w:t>
            </w:r>
            <w:r w:rsidRPr="002752C5">
              <w:rPr>
                <w:sz w:val="28"/>
                <w:szCs w:val="28"/>
                <w:lang w:val="uz-Cyrl-UZ"/>
              </w:rPr>
              <w:t xml:space="preserve"> </w:t>
            </w:r>
            <w:r>
              <w:rPr>
                <w:sz w:val="28"/>
                <w:szCs w:val="28"/>
                <w:lang w:val="uz-Cyrl-UZ"/>
              </w:rPr>
              <w:t>mantiqiy</w:t>
            </w:r>
            <w:r w:rsidRPr="002752C5">
              <w:rPr>
                <w:sz w:val="28"/>
                <w:szCs w:val="28"/>
                <w:lang w:val="uz-Cyrl-UZ"/>
              </w:rPr>
              <w:t xml:space="preserve"> </w:t>
            </w:r>
            <w:r>
              <w:rPr>
                <w:sz w:val="28"/>
                <w:szCs w:val="28"/>
                <w:lang w:val="uz-Cyrl-UZ"/>
              </w:rPr>
              <w:t>xulosa</w:t>
            </w:r>
            <w:r w:rsidRPr="002752C5">
              <w:rPr>
                <w:sz w:val="28"/>
                <w:szCs w:val="28"/>
                <w:lang w:val="uz-Cyrl-UZ"/>
              </w:rPr>
              <w:t xml:space="preserve"> </w:t>
            </w:r>
            <w:r>
              <w:rPr>
                <w:sz w:val="28"/>
                <w:szCs w:val="28"/>
                <w:lang w:val="uz-Cyrl-UZ"/>
              </w:rPr>
              <w:t>qoidalari</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faktlar</w:t>
            </w:r>
            <w:r w:rsidRPr="002752C5">
              <w:rPr>
                <w:sz w:val="28"/>
                <w:szCs w:val="28"/>
                <w:lang w:val="uz-Cyrl-UZ"/>
              </w:rPr>
              <w:t xml:space="preserve"> </w:t>
            </w:r>
            <w:r>
              <w:rPr>
                <w:sz w:val="28"/>
                <w:szCs w:val="28"/>
                <w:lang w:val="uz-Cyrl-UZ"/>
              </w:rPr>
              <w:t>asosida</w:t>
            </w:r>
            <w:r w:rsidRPr="002752C5">
              <w:rPr>
                <w:sz w:val="28"/>
                <w:szCs w:val="28"/>
                <w:lang w:val="uz-Cyrl-UZ"/>
              </w:rPr>
              <w:t xml:space="preserve"> </w:t>
            </w:r>
            <w:r>
              <w:rPr>
                <w:sz w:val="28"/>
                <w:szCs w:val="28"/>
                <w:lang w:val="uz-Cyrl-UZ"/>
              </w:rPr>
              <w:t>xulosa</w:t>
            </w:r>
            <w:r w:rsidRPr="002752C5">
              <w:rPr>
                <w:sz w:val="28"/>
                <w:szCs w:val="28"/>
                <w:lang w:val="uz-Cyrl-UZ"/>
              </w:rPr>
              <w:t xml:space="preserve"> </w:t>
            </w:r>
            <w:r>
              <w:rPr>
                <w:sz w:val="28"/>
                <w:szCs w:val="28"/>
                <w:lang w:val="uz-Cyrl-UZ"/>
              </w:rPr>
              <w:t>shakllantirish</w:t>
            </w:r>
            <w:r w:rsidRPr="002752C5">
              <w:rPr>
                <w:sz w:val="28"/>
                <w:szCs w:val="28"/>
                <w:lang w:val="uz-Cyrl-UZ"/>
              </w:rPr>
              <w:t xml:space="preserve"> </w:t>
            </w:r>
            <w:r>
              <w:rPr>
                <w:sz w:val="28"/>
                <w:szCs w:val="28"/>
                <w:lang w:val="uz-Cyrl-UZ"/>
              </w:rPr>
              <w:t>mexanizmi</w:t>
            </w:r>
            <w:r w:rsidRPr="002752C5">
              <w:rPr>
                <w:sz w:val="28"/>
                <w:szCs w:val="28"/>
                <w:lang w:val="uz-Cyrl-UZ"/>
              </w:rPr>
              <w:t>.</w:t>
            </w:r>
          </w:p>
          <w:p w14:paraId="734A083E" w14:textId="77777777" w:rsidR="00C16851" w:rsidRPr="00D172E1" w:rsidRDefault="00C16851" w:rsidP="003A7C3D">
            <w:pPr>
              <w:tabs>
                <w:tab w:val="left" w:pos="4320"/>
                <w:tab w:val="left" w:pos="4500"/>
              </w:tabs>
              <w:jc w:val="both"/>
              <w:rPr>
                <w:sz w:val="18"/>
                <w:szCs w:val="18"/>
                <w:lang w:val="en-US"/>
              </w:rPr>
            </w:pPr>
          </w:p>
          <w:p w14:paraId="7A2B2922" w14:textId="77777777" w:rsidR="00C16851" w:rsidRPr="002752C5" w:rsidRDefault="00C16851" w:rsidP="003A7C3D">
            <w:pPr>
              <w:tabs>
                <w:tab w:val="left" w:pos="4320"/>
                <w:tab w:val="left" w:pos="4500"/>
              </w:tabs>
              <w:jc w:val="both"/>
              <w:rPr>
                <w:sz w:val="28"/>
                <w:szCs w:val="28"/>
                <w:lang w:val="uz-Cyrl-UZ"/>
              </w:rPr>
            </w:pPr>
            <w:r w:rsidRPr="002752C5">
              <w:rPr>
                <w:sz w:val="28"/>
                <w:szCs w:val="28"/>
                <w:lang w:val="uz-Cyrl-UZ"/>
              </w:rPr>
              <w:t>Эксперт тизим билимлар базасида сақлана</w:t>
            </w:r>
            <w:r w:rsidR="00244BC3">
              <w:rPr>
                <w:sz w:val="28"/>
                <w:szCs w:val="28"/>
                <w:lang w:val="uz-Cyrl-UZ"/>
              </w:rPr>
              <w:t>-</w:t>
            </w:r>
            <w:r w:rsidRPr="002752C5">
              <w:rPr>
                <w:sz w:val="28"/>
                <w:szCs w:val="28"/>
                <w:lang w:val="uz-Cyrl-UZ"/>
              </w:rPr>
              <w:lastRenderedPageBreak/>
              <w:t>диган мантиқий хулоса қоидалари ва фактлар асосида хулоса шакллантириш механизми.</w:t>
            </w:r>
          </w:p>
        </w:tc>
      </w:tr>
      <w:tr w:rsidR="00C16851" w:rsidRPr="005D2E87" w14:paraId="0FC8F432" w14:textId="77777777">
        <w:trPr>
          <w:tblCellSpacing w:w="0" w:type="dxa"/>
          <w:jc w:val="center"/>
        </w:trPr>
        <w:tc>
          <w:tcPr>
            <w:tcW w:w="2079" w:type="pct"/>
          </w:tcPr>
          <w:p w14:paraId="7DC6A0DA" w14:textId="77777777" w:rsidR="00C16851" w:rsidRPr="004879B7" w:rsidRDefault="00C16851" w:rsidP="003A7C3D">
            <w:pPr>
              <w:tabs>
                <w:tab w:val="left" w:pos="4320"/>
                <w:tab w:val="left" w:pos="4500"/>
              </w:tabs>
              <w:rPr>
                <w:b/>
                <w:sz w:val="28"/>
                <w:szCs w:val="28"/>
                <w:lang w:val="uz-Cyrl-UZ"/>
              </w:rPr>
            </w:pPr>
            <w:r w:rsidRPr="001C7AA6">
              <w:rPr>
                <w:b/>
                <w:sz w:val="28"/>
                <w:szCs w:val="28"/>
                <w:lang w:val="uz-Cyrl-UZ"/>
              </w:rPr>
              <w:lastRenderedPageBreak/>
              <w:t>Машина Тьюринга</w:t>
            </w:r>
          </w:p>
          <w:p w14:paraId="4815B90A" w14:textId="77777777" w:rsidR="00C16851" w:rsidRDefault="00C16851"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sidRPr="001B105B">
              <w:rPr>
                <w:bCs/>
                <w:color w:val="000000"/>
                <w:sz w:val="28"/>
                <w:szCs w:val="28"/>
                <w:lang w:val="uz-Cyrl-UZ"/>
              </w:rPr>
              <w:t>-</w:t>
            </w:r>
            <w:r>
              <w:rPr>
                <w:bCs/>
                <w:color w:val="000000"/>
                <w:sz w:val="28"/>
                <w:szCs w:val="28"/>
                <w:lang w:val="uz-Cyrl-UZ"/>
              </w:rPr>
              <w:t xml:space="preserve"> </w:t>
            </w:r>
            <w:r>
              <w:rPr>
                <w:sz w:val="28"/>
                <w:szCs w:val="28"/>
                <w:lang w:val="uz-Cyrl-UZ"/>
              </w:rPr>
              <w:t>Tyuring mashinasi</w:t>
            </w:r>
          </w:p>
          <w:p w14:paraId="04689991" w14:textId="26A12044" w:rsidR="00C16851" w:rsidRPr="001C7AA6" w:rsidRDefault="000B536F" w:rsidP="003A7C3D">
            <w:pPr>
              <w:tabs>
                <w:tab w:val="left" w:pos="4320"/>
                <w:tab w:val="left" w:pos="4500"/>
              </w:tabs>
              <w:rPr>
                <w:sz w:val="28"/>
                <w:szCs w:val="28"/>
                <w:lang w:val="uz-Cyrl-UZ"/>
              </w:rPr>
            </w:pPr>
            <w:r>
              <w:rPr>
                <w:sz w:val="28"/>
                <w:szCs w:val="28"/>
                <w:lang w:val="uz-Cyrl-UZ"/>
              </w:rPr>
              <w:t xml:space="preserve"> </w:t>
            </w:r>
            <w:r w:rsidR="00C16851">
              <w:rPr>
                <w:sz w:val="28"/>
                <w:szCs w:val="28"/>
                <w:lang w:val="uz-Cyrl-UZ"/>
              </w:rPr>
              <w:t>Тьюринг машинаси</w:t>
            </w:r>
          </w:p>
          <w:p w14:paraId="3BD7F67D" w14:textId="77777777" w:rsidR="00C16851" w:rsidRPr="004879B7" w:rsidRDefault="00C16851" w:rsidP="003A7C3D">
            <w:pPr>
              <w:tabs>
                <w:tab w:val="left" w:pos="4320"/>
                <w:tab w:val="left" w:pos="4500"/>
              </w:tabs>
              <w:rPr>
                <w:sz w:val="28"/>
                <w:szCs w:val="28"/>
                <w:lang w:val="uz-Cyrl-UZ"/>
              </w:rPr>
            </w:pPr>
            <w:r w:rsidRPr="000F6207">
              <w:rPr>
                <w:b/>
                <w:bCs/>
                <w:color w:val="000000"/>
                <w:sz w:val="28"/>
                <w:szCs w:val="28"/>
                <w:lang w:val="en-US"/>
              </w:rPr>
              <w:t xml:space="preserve">en </w:t>
            </w:r>
            <w:r w:rsidRPr="008657ED">
              <w:rPr>
                <w:bCs/>
                <w:color w:val="000000"/>
                <w:sz w:val="28"/>
                <w:szCs w:val="28"/>
                <w:lang w:val="en-US"/>
              </w:rPr>
              <w:t>-</w:t>
            </w:r>
            <w:r w:rsidRPr="004879B7">
              <w:rPr>
                <w:sz w:val="28"/>
                <w:szCs w:val="28"/>
                <w:lang w:val="en-US"/>
              </w:rPr>
              <w:t xml:space="preserve"> turing machine </w:t>
            </w:r>
          </w:p>
          <w:p w14:paraId="6717F6B2" w14:textId="77777777" w:rsidR="00C16851" w:rsidRPr="004879B7" w:rsidRDefault="00C16851" w:rsidP="003A7C3D">
            <w:pPr>
              <w:tabs>
                <w:tab w:val="left" w:pos="4320"/>
                <w:tab w:val="left" w:pos="4500"/>
              </w:tabs>
              <w:rPr>
                <w:sz w:val="28"/>
                <w:szCs w:val="28"/>
                <w:lang w:val="en-US"/>
              </w:rPr>
            </w:pPr>
          </w:p>
        </w:tc>
        <w:tc>
          <w:tcPr>
            <w:tcW w:w="2921" w:type="pct"/>
          </w:tcPr>
          <w:p w14:paraId="1D5FE9FA" w14:textId="77777777" w:rsidR="00C16851" w:rsidRDefault="00C16851" w:rsidP="003A7C3D">
            <w:pPr>
              <w:tabs>
                <w:tab w:val="left" w:pos="4320"/>
                <w:tab w:val="left" w:pos="4500"/>
              </w:tabs>
              <w:jc w:val="both"/>
              <w:rPr>
                <w:sz w:val="28"/>
                <w:szCs w:val="28"/>
                <w:lang w:val="uz-Cyrl-UZ"/>
              </w:rPr>
            </w:pPr>
            <w:r>
              <w:rPr>
                <w:sz w:val="28"/>
                <w:szCs w:val="28"/>
              </w:rPr>
              <w:t>Гипотетическая модель вычислителя, предложенная английским математиком Аланом Тьюрингом</w:t>
            </w:r>
            <w:r w:rsidRPr="00FB6488">
              <w:rPr>
                <w:sz w:val="28"/>
                <w:szCs w:val="28"/>
              </w:rPr>
              <w:t xml:space="preserve"> </w:t>
            </w:r>
            <w:r>
              <w:rPr>
                <w:sz w:val="28"/>
                <w:szCs w:val="28"/>
              </w:rPr>
              <w:t>в 1936г. Машина Тьюринга состоит из блока управления, считывающей и записывающей головки и бесконечной длины ленты с ячейками, каждая из которых может содержать произвольный символ некоторого конечного алфавита.</w:t>
            </w:r>
          </w:p>
          <w:p w14:paraId="039FD119" w14:textId="77777777" w:rsidR="00C16851" w:rsidRPr="00DE4857" w:rsidRDefault="00C16851" w:rsidP="003A7C3D">
            <w:pPr>
              <w:tabs>
                <w:tab w:val="left" w:pos="4320"/>
                <w:tab w:val="left" w:pos="4500"/>
              </w:tabs>
              <w:jc w:val="both"/>
              <w:rPr>
                <w:sz w:val="28"/>
                <w:szCs w:val="28"/>
              </w:rPr>
            </w:pPr>
          </w:p>
          <w:p w14:paraId="2525652E" w14:textId="4668B2D5" w:rsidR="00C16851" w:rsidRPr="00DE4857" w:rsidRDefault="00C16851" w:rsidP="003A7C3D">
            <w:pPr>
              <w:tabs>
                <w:tab w:val="left" w:pos="4320"/>
                <w:tab w:val="left" w:pos="4500"/>
              </w:tabs>
              <w:jc w:val="both"/>
              <w:rPr>
                <w:sz w:val="28"/>
                <w:szCs w:val="28"/>
                <w:lang w:val="uz-Cyrl-UZ"/>
              </w:rPr>
            </w:pPr>
            <w:r>
              <w:rPr>
                <w:sz w:val="28"/>
                <w:szCs w:val="28"/>
                <w:lang w:val="uz-Cyrl-UZ"/>
              </w:rPr>
              <w:t>Hisoblagichning gipotetik modeli, 1936</w:t>
            </w:r>
            <w:r>
              <w:rPr>
                <w:sz w:val="28"/>
                <w:szCs w:val="28"/>
                <w:lang w:val="en-US"/>
              </w:rPr>
              <w:t>-</w:t>
            </w:r>
            <w:r>
              <w:rPr>
                <w:sz w:val="28"/>
                <w:szCs w:val="28"/>
                <w:lang w:val="uz-Cyrl-UZ"/>
              </w:rPr>
              <w:t>yilda ingliz matematigi Alan Tyuring tomonidan taklif</w:t>
            </w:r>
            <w:r w:rsidR="00D7251A">
              <w:rPr>
                <w:sz w:val="28"/>
                <w:szCs w:val="28"/>
                <w:lang w:val="uz-Cyrl-UZ"/>
              </w:rPr>
              <w:t xml:space="preserve"> </w:t>
            </w:r>
            <w:r>
              <w:rPr>
                <w:sz w:val="28"/>
                <w:szCs w:val="28"/>
                <w:lang w:val="uz-Cyrl-UZ"/>
              </w:rPr>
              <w:t>qilingan. Tyuring mashinasi boshqarish</w:t>
            </w:r>
            <w:r w:rsidRPr="003B4C44">
              <w:rPr>
                <w:sz w:val="28"/>
                <w:szCs w:val="28"/>
                <w:lang w:val="uz-Cyrl-UZ"/>
              </w:rPr>
              <w:t xml:space="preserve"> </w:t>
            </w:r>
            <w:r>
              <w:rPr>
                <w:sz w:val="28"/>
                <w:szCs w:val="28"/>
                <w:lang w:val="uz-Cyrl-UZ"/>
              </w:rPr>
              <w:t>blokidan</w:t>
            </w:r>
            <w:r w:rsidRPr="003B4C44">
              <w:rPr>
                <w:sz w:val="28"/>
                <w:szCs w:val="28"/>
                <w:lang w:val="uz-Cyrl-UZ"/>
              </w:rPr>
              <w:t xml:space="preserve">, </w:t>
            </w:r>
            <w:r>
              <w:rPr>
                <w:sz w:val="28"/>
                <w:szCs w:val="28"/>
                <w:lang w:val="uz-Cyrl-UZ"/>
              </w:rPr>
              <w:t>o‘qiydigan va yozadigan kallakdan</w:t>
            </w:r>
            <w:r w:rsidRPr="003B4C44">
              <w:rPr>
                <w:sz w:val="28"/>
                <w:szCs w:val="28"/>
                <w:lang w:val="uz-Cyrl-UZ"/>
              </w:rPr>
              <w:t xml:space="preserve">, </w:t>
            </w:r>
            <w:r>
              <w:rPr>
                <w:sz w:val="28"/>
                <w:szCs w:val="28"/>
                <w:lang w:val="uz-Cyrl-UZ"/>
              </w:rPr>
              <w:t>cheksiz</w:t>
            </w:r>
            <w:r w:rsidRPr="003B4C44">
              <w:rPr>
                <w:sz w:val="28"/>
                <w:szCs w:val="28"/>
                <w:lang w:val="uz-Cyrl-UZ"/>
              </w:rPr>
              <w:t xml:space="preserve"> </w:t>
            </w:r>
            <w:r>
              <w:rPr>
                <w:sz w:val="28"/>
                <w:szCs w:val="28"/>
                <w:lang w:val="uz-Cyrl-UZ"/>
              </w:rPr>
              <w:t>uzunlikdagi</w:t>
            </w:r>
            <w:r w:rsidRPr="003B4C44">
              <w:rPr>
                <w:sz w:val="28"/>
                <w:szCs w:val="28"/>
                <w:lang w:val="uz-Cyrl-UZ"/>
              </w:rPr>
              <w:t xml:space="preserve">, </w:t>
            </w:r>
            <w:r>
              <w:rPr>
                <w:sz w:val="28"/>
                <w:szCs w:val="28"/>
                <w:lang w:val="uz-Cyrl-UZ"/>
              </w:rPr>
              <w:t>har</w:t>
            </w:r>
            <w:r w:rsidRPr="003B4C44">
              <w:rPr>
                <w:sz w:val="28"/>
                <w:szCs w:val="28"/>
                <w:lang w:val="uz-Cyrl-UZ"/>
              </w:rPr>
              <w:t xml:space="preserve"> </w:t>
            </w:r>
            <w:r>
              <w:rPr>
                <w:sz w:val="28"/>
                <w:szCs w:val="28"/>
                <w:lang w:val="uz-Cyrl-UZ"/>
              </w:rPr>
              <w:t>biri</w:t>
            </w:r>
            <w:r w:rsidRPr="003B4C44">
              <w:rPr>
                <w:sz w:val="28"/>
                <w:szCs w:val="28"/>
                <w:lang w:val="uz-Cyrl-UZ"/>
              </w:rPr>
              <w:t xml:space="preserve"> </w:t>
            </w:r>
            <w:r>
              <w:rPr>
                <w:sz w:val="28"/>
                <w:szCs w:val="28"/>
                <w:lang w:val="uz-Cyrl-UZ"/>
              </w:rPr>
              <w:t>qandaydir</w:t>
            </w:r>
            <w:r w:rsidRPr="003B4C44">
              <w:rPr>
                <w:sz w:val="28"/>
                <w:szCs w:val="28"/>
                <w:lang w:val="uz-Cyrl-UZ"/>
              </w:rPr>
              <w:t xml:space="preserve"> </w:t>
            </w:r>
            <w:r>
              <w:rPr>
                <w:sz w:val="28"/>
                <w:szCs w:val="28"/>
                <w:lang w:val="uz-Cyrl-UZ"/>
              </w:rPr>
              <w:t>chekli</w:t>
            </w:r>
            <w:r w:rsidRPr="003B4C44">
              <w:rPr>
                <w:sz w:val="28"/>
                <w:szCs w:val="28"/>
                <w:lang w:val="uz-Cyrl-UZ"/>
              </w:rPr>
              <w:t xml:space="preserve"> </w:t>
            </w:r>
            <w:r>
              <w:rPr>
                <w:sz w:val="28"/>
                <w:szCs w:val="28"/>
                <w:lang w:val="uz-Cyrl-UZ"/>
              </w:rPr>
              <w:t>alifboning</w:t>
            </w:r>
            <w:r w:rsidRPr="003B4C44">
              <w:rPr>
                <w:sz w:val="28"/>
                <w:szCs w:val="28"/>
                <w:lang w:val="uz-Cyrl-UZ"/>
              </w:rPr>
              <w:t xml:space="preserve"> </w:t>
            </w:r>
            <w:r>
              <w:rPr>
                <w:sz w:val="28"/>
                <w:szCs w:val="28"/>
                <w:lang w:val="uz-Cyrl-UZ"/>
              </w:rPr>
              <w:t>ixtiyoriy</w:t>
            </w:r>
            <w:r w:rsidRPr="003B4C44">
              <w:rPr>
                <w:sz w:val="28"/>
                <w:szCs w:val="28"/>
                <w:lang w:val="uz-Cyrl-UZ"/>
              </w:rPr>
              <w:t xml:space="preserve"> </w:t>
            </w:r>
            <w:r>
              <w:rPr>
                <w:sz w:val="28"/>
                <w:szCs w:val="28"/>
                <w:lang w:val="uz-Cyrl-UZ"/>
              </w:rPr>
              <w:t>belgisini</w:t>
            </w:r>
            <w:r w:rsidRPr="003B4C44">
              <w:rPr>
                <w:sz w:val="28"/>
                <w:szCs w:val="28"/>
                <w:lang w:val="uz-Cyrl-UZ"/>
              </w:rPr>
              <w:t xml:space="preserve"> </w:t>
            </w:r>
            <w:r>
              <w:rPr>
                <w:sz w:val="28"/>
                <w:szCs w:val="28"/>
                <w:lang w:val="uz-Cyrl-UZ"/>
              </w:rPr>
              <w:t>ichiga</w:t>
            </w:r>
            <w:r w:rsidRPr="003B4C44">
              <w:rPr>
                <w:sz w:val="28"/>
                <w:szCs w:val="28"/>
                <w:lang w:val="uz-Cyrl-UZ"/>
              </w:rPr>
              <w:t xml:space="preserve"> </w:t>
            </w:r>
            <w:r>
              <w:rPr>
                <w:sz w:val="28"/>
                <w:szCs w:val="28"/>
                <w:lang w:val="uz-Cyrl-UZ"/>
              </w:rPr>
              <w:t>oladigan</w:t>
            </w:r>
            <w:r w:rsidRPr="003B4C44">
              <w:rPr>
                <w:sz w:val="28"/>
                <w:szCs w:val="28"/>
                <w:lang w:val="uz-Cyrl-UZ"/>
              </w:rPr>
              <w:t xml:space="preserve"> </w:t>
            </w:r>
            <w:r>
              <w:rPr>
                <w:sz w:val="28"/>
                <w:szCs w:val="28"/>
                <w:lang w:val="uz-Cyrl-UZ"/>
              </w:rPr>
              <w:t>yacheykalari</w:t>
            </w:r>
            <w:r w:rsidRPr="003B4C44">
              <w:rPr>
                <w:sz w:val="28"/>
                <w:szCs w:val="28"/>
                <w:lang w:val="uz-Cyrl-UZ"/>
              </w:rPr>
              <w:t xml:space="preserve"> </w:t>
            </w:r>
            <w:r>
              <w:rPr>
                <w:sz w:val="28"/>
                <w:szCs w:val="28"/>
                <w:lang w:val="uz-Cyrl-UZ"/>
              </w:rPr>
              <w:t>bo‘lgan</w:t>
            </w:r>
            <w:r w:rsidRPr="003B4C44">
              <w:rPr>
                <w:sz w:val="28"/>
                <w:szCs w:val="28"/>
                <w:lang w:val="uz-Cyrl-UZ"/>
              </w:rPr>
              <w:t xml:space="preserve"> </w:t>
            </w:r>
            <w:r>
              <w:rPr>
                <w:sz w:val="28"/>
                <w:szCs w:val="28"/>
                <w:lang w:val="uz-Cyrl-UZ"/>
              </w:rPr>
              <w:t>tasmadan</w:t>
            </w:r>
            <w:r w:rsidRPr="003B4C44">
              <w:rPr>
                <w:sz w:val="28"/>
                <w:szCs w:val="28"/>
                <w:lang w:val="uz-Cyrl-UZ"/>
              </w:rPr>
              <w:t xml:space="preserve"> </w:t>
            </w:r>
            <w:r>
              <w:rPr>
                <w:sz w:val="28"/>
                <w:szCs w:val="28"/>
                <w:lang w:val="uz-Cyrl-UZ"/>
              </w:rPr>
              <w:t>iborat</w:t>
            </w:r>
            <w:r w:rsidRPr="003B4C44">
              <w:rPr>
                <w:sz w:val="28"/>
                <w:szCs w:val="28"/>
                <w:lang w:val="uz-Cyrl-UZ"/>
              </w:rPr>
              <w:t>.</w:t>
            </w:r>
          </w:p>
          <w:p w14:paraId="26A758EC" w14:textId="77777777" w:rsidR="00C16851" w:rsidRPr="00DE4857" w:rsidRDefault="00C16851" w:rsidP="003A7C3D">
            <w:pPr>
              <w:tabs>
                <w:tab w:val="left" w:pos="4320"/>
                <w:tab w:val="left" w:pos="4500"/>
              </w:tabs>
              <w:jc w:val="both"/>
              <w:rPr>
                <w:sz w:val="28"/>
                <w:szCs w:val="28"/>
                <w:lang w:val="uz-Cyrl-UZ"/>
              </w:rPr>
            </w:pPr>
          </w:p>
          <w:p w14:paraId="7D0B2CF3" w14:textId="77777777" w:rsidR="00C16851" w:rsidRDefault="00C16851" w:rsidP="003A7C3D">
            <w:pPr>
              <w:tabs>
                <w:tab w:val="left" w:pos="4320"/>
                <w:tab w:val="left" w:pos="4500"/>
              </w:tabs>
              <w:jc w:val="both"/>
              <w:rPr>
                <w:sz w:val="28"/>
                <w:szCs w:val="28"/>
                <w:lang w:val="uz-Cyrl-UZ"/>
              </w:rPr>
            </w:pPr>
            <w:r>
              <w:rPr>
                <w:sz w:val="28"/>
                <w:szCs w:val="28"/>
                <w:lang w:val="uz-Cyrl-UZ"/>
              </w:rPr>
              <w:t>Ҳисоблагичнинг гипотетик модели, 1936 йилда инглиз математиги Алан Т</w:t>
            </w:r>
            <w:r>
              <w:rPr>
                <w:sz w:val="28"/>
                <w:szCs w:val="28"/>
              </w:rPr>
              <w:t>ь</w:t>
            </w:r>
            <w:r>
              <w:rPr>
                <w:sz w:val="28"/>
                <w:szCs w:val="28"/>
                <w:lang w:val="uz-Cyrl-UZ"/>
              </w:rPr>
              <w:t>юринг томонидан таклиф қилинган. Тьюринг машинаси</w:t>
            </w:r>
            <w:r w:rsidRPr="003B4C44">
              <w:rPr>
                <w:sz w:val="28"/>
                <w:szCs w:val="28"/>
                <w:lang w:val="uz-Cyrl-UZ"/>
              </w:rPr>
              <w:t xml:space="preserve"> бошқариш блокидан, ўқийдига</w:t>
            </w:r>
            <w:r>
              <w:rPr>
                <w:sz w:val="28"/>
                <w:szCs w:val="28"/>
                <w:lang w:val="uz-Cyrl-UZ"/>
              </w:rPr>
              <w:t>н ва ёзадиган каллакдан</w:t>
            </w:r>
            <w:r w:rsidRPr="003B4C44">
              <w:rPr>
                <w:sz w:val="28"/>
                <w:szCs w:val="28"/>
                <w:lang w:val="uz-Cyrl-UZ"/>
              </w:rPr>
              <w:t>, чексиз узунликдаги, ҳар бири қандайдир чекли алифбонинг ихтиёрий белгисини ичига оладиган ячейкалари бўлган тасмадан иборат.</w:t>
            </w:r>
            <w:r w:rsidR="00F2232A" w:rsidRPr="00F2232A">
              <w:rPr>
                <w:sz w:val="28"/>
                <w:szCs w:val="28"/>
                <w:lang w:val="uz-Cyrl-UZ"/>
              </w:rPr>
              <w:t xml:space="preserve"> </w:t>
            </w:r>
          </w:p>
          <w:p w14:paraId="30C8509A" w14:textId="77777777" w:rsidR="008624F8" w:rsidRPr="00F2232A" w:rsidRDefault="008624F8" w:rsidP="003A7C3D">
            <w:pPr>
              <w:tabs>
                <w:tab w:val="left" w:pos="4320"/>
                <w:tab w:val="left" w:pos="4500"/>
              </w:tabs>
              <w:jc w:val="both"/>
              <w:rPr>
                <w:sz w:val="28"/>
                <w:szCs w:val="28"/>
                <w:lang w:val="uz-Cyrl-UZ"/>
              </w:rPr>
            </w:pPr>
          </w:p>
        </w:tc>
      </w:tr>
      <w:tr w:rsidR="00C16851" w:rsidRPr="00EA5D47" w14:paraId="4E21BA4D" w14:textId="77777777">
        <w:trPr>
          <w:tblCellSpacing w:w="0" w:type="dxa"/>
          <w:jc w:val="center"/>
        </w:trPr>
        <w:tc>
          <w:tcPr>
            <w:tcW w:w="2079" w:type="pct"/>
          </w:tcPr>
          <w:p w14:paraId="2B4CEA3F" w14:textId="77777777" w:rsidR="00C16851" w:rsidRPr="0051450D" w:rsidRDefault="00C16851" w:rsidP="003A7C3D">
            <w:pPr>
              <w:tabs>
                <w:tab w:val="left" w:pos="4320"/>
                <w:tab w:val="left" w:pos="4500"/>
              </w:tabs>
              <w:rPr>
                <w:b/>
                <w:sz w:val="28"/>
                <w:szCs w:val="28"/>
                <w:lang w:val="uz-Cyrl-UZ"/>
              </w:rPr>
            </w:pPr>
            <w:r w:rsidRPr="0051450D">
              <w:rPr>
                <w:b/>
                <w:sz w:val="28"/>
                <w:szCs w:val="28"/>
                <w:lang w:val="uz-Cyrl-UZ"/>
              </w:rPr>
              <w:t>Машина, сетевая станция</w:t>
            </w:r>
          </w:p>
          <w:p w14:paraId="40C342B0" w14:textId="77777777" w:rsidR="00C16851" w:rsidRPr="00DE4857" w:rsidRDefault="00C16851"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 xml:space="preserve">mashina, tarmoq </w:t>
            </w:r>
            <w:r>
              <w:rPr>
                <w:sz w:val="28"/>
                <w:szCs w:val="28"/>
                <w:lang w:val="uz-Cyrl-UZ"/>
              </w:rPr>
              <w:t>stansiya</w:t>
            </w:r>
            <w:r w:rsidRPr="00DE4857">
              <w:rPr>
                <w:sz w:val="28"/>
                <w:szCs w:val="28"/>
                <w:lang w:val="uz-Cyrl-UZ"/>
              </w:rPr>
              <w:t>si</w:t>
            </w:r>
          </w:p>
          <w:p w14:paraId="1DE21E93" w14:textId="023360D1" w:rsidR="00C16851" w:rsidRPr="00844AE4" w:rsidRDefault="000B536F" w:rsidP="003A7C3D">
            <w:pPr>
              <w:tabs>
                <w:tab w:val="left" w:pos="4320"/>
                <w:tab w:val="left" w:pos="4500"/>
              </w:tabs>
              <w:rPr>
                <w:sz w:val="28"/>
                <w:szCs w:val="28"/>
              </w:rPr>
            </w:pPr>
            <w:r>
              <w:rPr>
                <w:sz w:val="28"/>
                <w:szCs w:val="28"/>
                <w:lang w:val="uz-Cyrl-UZ"/>
              </w:rPr>
              <w:t xml:space="preserve"> </w:t>
            </w:r>
            <w:r w:rsidR="00C16851">
              <w:rPr>
                <w:sz w:val="28"/>
                <w:szCs w:val="28"/>
              </w:rPr>
              <w:t>машина, тармоқ</w:t>
            </w:r>
            <w:r w:rsidR="00C16851" w:rsidRPr="00DD1D33">
              <w:rPr>
                <w:sz w:val="28"/>
                <w:szCs w:val="28"/>
              </w:rPr>
              <w:t xml:space="preserve"> </w:t>
            </w:r>
            <w:r w:rsidR="00C16851" w:rsidRPr="00773754">
              <w:rPr>
                <w:sz w:val="28"/>
                <w:szCs w:val="28"/>
              </w:rPr>
              <w:br/>
            </w:r>
            <w:r w:rsidR="00C16851" w:rsidRPr="00DD1D33">
              <w:rPr>
                <w:sz w:val="28"/>
                <w:szCs w:val="28"/>
              </w:rPr>
              <w:t>станция</w:t>
            </w:r>
            <w:r w:rsidR="00C16851">
              <w:rPr>
                <w:sz w:val="28"/>
                <w:szCs w:val="28"/>
              </w:rPr>
              <w:t>си</w:t>
            </w:r>
          </w:p>
          <w:p w14:paraId="06BBAF91" w14:textId="77777777" w:rsidR="00C16851" w:rsidRPr="00844AE4" w:rsidRDefault="00C16851" w:rsidP="003A7C3D">
            <w:pPr>
              <w:tabs>
                <w:tab w:val="left" w:pos="4320"/>
                <w:tab w:val="left" w:pos="4500"/>
              </w:tabs>
              <w:rPr>
                <w:sz w:val="28"/>
                <w:szCs w:val="28"/>
              </w:rPr>
            </w:pPr>
            <w:r w:rsidRPr="0051450D">
              <w:rPr>
                <w:b/>
                <w:sz w:val="28"/>
                <w:szCs w:val="28"/>
                <w:lang w:val="en-US"/>
              </w:rPr>
              <w:t>en</w:t>
            </w:r>
            <w:r w:rsidRPr="00844AE4">
              <w:rPr>
                <w:b/>
                <w:sz w:val="28"/>
                <w:szCs w:val="28"/>
              </w:rPr>
              <w:t xml:space="preserve"> </w:t>
            </w:r>
            <w:r w:rsidRPr="008657ED">
              <w:rPr>
                <w:sz w:val="28"/>
                <w:szCs w:val="28"/>
              </w:rPr>
              <w:t>-</w:t>
            </w:r>
            <w:r w:rsidRPr="0051450D">
              <w:rPr>
                <w:sz w:val="28"/>
                <w:szCs w:val="28"/>
                <w:lang w:val="uz-Cyrl-UZ"/>
              </w:rPr>
              <w:t xml:space="preserve"> machine</w:t>
            </w:r>
            <w:r w:rsidRPr="0051450D">
              <w:rPr>
                <w:sz w:val="28"/>
                <w:szCs w:val="28"/>
                <w:lang w:val="uz-Cyrl-UZ"/>
              </w:rPr>
              <w:tab/>
            </w:r>
          </w:p>
        </w:tc>
        <w:tc>
          <w:tcPr>
            <w:tcW w:w="2921" w:type="pct"/>
          </w:tcPr>
          <w:p w14:paraId="694B100F" w14:textId="77777777" w:rsidR="00C16851" w:rsidRPr="0099336E" w:rsidRDefault="00C16851" w:rsidP="003A7C3D">
            <w:pPr>
              <w:tabs>
                <w:tab w:val="left" w:pos="4320"/>
                <w:tab w:val="left" w:pos="4500"/>
              </w:tabs>
              <w:jc w:val="both"/>
              <w:rPr>
                <w:sz w:val="28"/>
                <w:szCs w:val="28"/>
              </w:rPr>
            </w:pPr>
            <w:r>
              <w:rPr>
                <w:sz w:val="28"/>
                <w:szCs w:val="28"/>
              </w:rPr>
              <w:t>Общий термин для слова «компьютер»</w:t>
            </w:r>
            <w:r w:rsidRPr="0099336E">
              <w:rPr>
                <w:sz w:val="28"/>
                <w:szCs w:val="28"/>
              </w:rPr>
              <w:t xml:space="preserve">; </w:t>
            </w:r>
            <w:r>
              <w:rPr>
                <w:sz w:val="28"/>
                <w:szCs w:val="28"/>
              </w:rPr>
              <w:t>рабочая станция в локальной сети</w:t>
            </w:r>
            <w:r w:rsidRPr="0099336E">
              <w:rPr>
                <w:sz w:val="28"/>
                <w:szCs w:val="28"/>
              </w:rPr>
              <w:t>;</w:t>
            </w:r>
            <w:r>
              <w:rPr>
                <w:sz w:val="28"/>
                <w:szCs w:val="28"/>
              </w:rPr>
              <w:t xml:space="preserve"> устройство для выполнения некоторой функции или задачи.</w:t>
            </w:r>
          </w:p>
          <w:p w14:paraId="7FB40D1A" w14:textId="77777777" w:rsidR="00C16851" w:rsidRPr="00DE4857" w:rsidRDefault="00C16851" w:rsidP="003A7C3D">
            <w:pPr>
              <w:tabs>
                <w:tab w:val="left" w:pos="4320"/>
                <w:tab w:val="left" w:pos="4500"/>
              </w:tabs>
              <w:jc w:val="both"/>
              <w:rPr>
                <w:sz w:val="28"/>
                <w:szCs w:val="28"/>
              </w:rPr>
            </w:pPr>
          </w:p>
          <w:p w14:paraId="39678FBD" w14:textId="77777777" w:rsidR="00C16851" w:rsidRPr="00DE4857" w:rsidRDefault="00C16851" w:rsidP="003A7C3D">
            <w:pPr>
              <w:tabs>
                <w:tab w:val="left" w:pos="4320"/>
                <w:tab w:val="left" w:pos="4500"/>
              </w:tabs>
              <w:jc w:val="both"/>
              <w:rPr>
                <w:sz w:val="28"/>
                <w:szCs w:val="28"/>
              </w:rPr>
            </w:pPr>
            <w:r w:rsidRPr="00EA5D47">
              <w:rPr>
                <w:sz w:val="28"/>
                <w:szCs w:val="28"/>
                <w:lang w:val="uz-Cyrl-UZ"/>
              </w:rPr>
              <w:t>«</w:t>
            </w:r>
            <w:r>
              <w:rPr>
                <w:sz w:val="28"/>
                <w:szCs w:val="28"/>
                <w:lang w:val="uz-Cyrl-UZ"/>
              </w:rPr>
              <w:t>Kompyuter</w:t>
            </w:r>
            <w:r w:rsidRPr="00EA5D47">
              <w:rPr>
                <w:sz w:val="28"/>
                <w:szCs w:val="28"/>
                <w:lang w:val="uz-Cyrl-UZ"/>
              </w:rPr>
              <w:t>»</w:t>
            </w:r>
            <w:r>
              <w:rPr>
                <w:sz w:val="28"/>
                <w:szCs w:val="28"/>
                <w:lang w:val="uz-Cyrl-UZ"/>
              </w:rPr>
              <w:t xml:space="preserve"> so‘zi uchun mo‘ljallangan umu</w:t>
            </w:r>
            <w:r w:rsidR="00385E19">
              <w:rPr>
                <w:sz w:val="28"/>
                <w:szCs w:val="28"/>
                <w:lang w:val="uz-Cyrl-UZ"/>
              </w:rPr>
              <w:t>-</w:t>
            </w:r>
            <w:r>
              <w:rPr>
                <w:sz w:val="28"/>
                <w:szCs w:val="28"/>
                <w:lang w:val="uz-Cyrl-UZ"/>
              </w:rPr>
              <w:t>miy atama;</w:t>
            </w:r>
            <w:r w:rsidRPr="00EA5D47">
              <w:rPr>
                <w:sz w:val="28"/>
                <w:szCs w:val="28"/>
                <w:lang w:val="uz-Cyrl-UZ"/>
              </w:rPr>
              <w:t xml:space="preserve"> </w:t>
            </w:r>
            <w:r>
              <w:rPr>
                <w:sz w:val="28"/>
                <w:szCs w:val="28"/>
                <w:lang w:val="uz-Cyrl-UZ"/>
              </w:rPr>
              <w:t>lokal</w:t>
            </w:r>
            <w:r w:rsidRPr="00EA5D47">
              <w:rPr>
                <w:sz w:val="28"/>
                <w:szCs w:val="28"/>
                <w:lang w:val="uz-Cyrl-UZ"/>
              </w:rPr>
              <w:t xml:space="preserve"> </w:t>
            </w:r>
            <w:r>
              <w:rPr>
                <w:sz w:val="28"/>
                <w:szCs w:val="28"/>
                <w:lang w:val="uz-Cyrl-UZ"/>
              </w:rPr>
              <w:t>tarmoqdagi</w:t>
            </w:r>
            <w:r w:rsidRPr="00EA5D47">
              <w:rPr>
                <w:sz w:val="28"/>
                <w:szCs w:val="28"/>
                <w:lang w:val="uz-Cyrl-UZ"/>
              </w:rPr>
              <w:t xml:space="preserve"> </w:t>
            </w:r>
            <w:r>
              <w:rPr>
                <w:sz w:val="28"/>
                <w:szCs w:val="28"/>
                <w:lang w:val="uz-Cyrl-UZ"/>
              </w:rPr>
              <w:t>ishchi</w:t>
            </w:r>
            <w:r w:rsidRPr="00EA5D47">
              <w:rPr>
                <w:sz w:val="28"/>
                <w:szCs w:val="28"/>
                <w:lang w:val="uz-Cyrl-UZ"/>
              </w:rPr>
              <w:t xml:space="preserve"> </w:t>
            </w:r>
            <w:r>
              <w:rPr>
                <w:sz w:val="28"/>
                <w:szCs w:val="28"/>
                <w:lang w:val="uz-Cyrl-UZ"/>
              </w:rPr>
              <w:t>stansiya</w:t>
            </w:r>
            <w:r w:rsidRPr="00EA5D47">
              <w:rPr>
                <w:sz w:val="28"/>
                <w:szCs w:val="28"/>
                <w:lang w:val="uz-Cyrl-UZ"/>
              </w:rPr>
              <w:t xml:space="preserve">; </w:t>
            </w:r>
            <w:r>
              <w:rPr>
                <w:sz w:val="28"/>
                <w:szCs w:val="28"/>
                <w:lang w:val="uz-Cyrl-UZ"/>
              </w:rPr>
              <w:t>ba’zi</w:t>
            </w:r>
            <w:r w:rsidRPr="00EA5D47">
              <w:rPr>
                <w:sz w:val="28"/>
                <w:szCs w:val="28"/>
                <w:lang w:val="uz-Cyrl-UZ"/>
              </w:rPr>
              <w:t xml:space="preserve"> </w:t>
            </w:r>
            <w:r>
              <w:rPr>
                <w:sz w:val="28"/>
                <w:szCs w:val="28"/>
                <w:lang w:val="uz-Cyrl-UZ"/>
              </w:rPr>
              <w:t>funksiya</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vazifani</w:t>
            </w:r>
            <w:r w:rsidRPr="00EA5D47">
              <w:rPr>
                <w:sz w:val="28"/>
                <w:szCs w:val="28"/>
                <w:lang w:val="uz-Cyrl-UZ"/>
              </w:rPr>
              <w:t xml:space="preserve"> </w:t>
            </w:r>
            <w:r>
              <w:rPr>
                <w:sz w:val="28"/>
                <w:szCs w:val="28"/>
                <w:lang w:val="uz-Cyrl-UZ"/>
              </w:rPr>
              <w:t>bajaradigan</w:t>
            </w:r>
            <w:r w:rsidRPr="00EA5D47">
              <w:rPr>
                <w:sz w:val="28"/>
                <w:szCs w:val="28"/>
                <w:lang w:val="uz-Cyrl-UZ"/>
              </w:rPr>
              <w:t xml:space="preserve"> </w:t>
            </w:r>
            <w:r>
              <w:rPr>
                <w:sz w:val="28"/>
                <w:szCs w:val="28"/>
                <w:lang w:val="uz-Cyrl-UZ"/>
              </w:rPr>
              <w:t>quril</w:t>
            </w:r>
            <w:r w:rsidR="00385E19">
              <w:rPr>
                <w:sz w:val="28"/>
                <w:szCs w:val="28"/>
                <w:lang w:val="uz-Cyrl-UZ"/>
              </w:rPr>
              <w:t>-</w:t>
            </w:r>
            <w:r>
              <w:rPr>
                <w:sz w:val="28"/>
                <w:szCs w:val="28"/>
                <w:lang w:val="uz-Cyrl-UZ"/>
              </w:rPr>
              <w:t>ma</w:t>
            </w:r>
            <w:r w:rsidRPr="00EA5D47">
              <w:rPr>
                <w:sz w:val="28"/>
                <w:szCs w:val="28"/>
                <w:lang w:val="uz-Cyrl-UZ"/>
              </w:rPr>
              <w:t>.</w:t>
            </w:r>
          </w:p>
          <w:p w14:paraId="550211B6" w14:textId="77777777" w:rsidR="00C16851" w:rsidRPr="00DE4857" w:rsidRDefault="00C16851" w:rsidP="003A7C3D">
            <w:pPr>
              <w:tabs>
                <w:tab w:val="left" w:pos="4320"/>
                <w:tab w:val="left" w:pos="4500"/>
              </w:tabs>
              <w:jc w:val="both"/>
              <w:rPr>
                <w:sz w:val="28"/>
                <w:szCs w:val="28"/>
              </w:rPr>
            </w:pPr>
          </w:p>
          <w:p w14:paraId="4B6E5AF8" w14:textId="77777777" w:rsidR="00C16851" w:rsidRDefault="00C16851" w:rsidP="003A7C3D">
            <w:pPr>
              <w:tabs>
                <w:tab w:val="left" w:pos="4320"/>
                <w:tab w:val="left" w:pos="4500"/>
              </w:tabs>
              <w:jc w:val="both"/>
              <w:rPr>
                <w:sz w:val="28"/>
                <w:szCs w:val="28"/>
                <w:lang w:val="uz-Cyrl-UZ"/>
              </w:rPr>
            </w:pPr>
            <w:r w:rsidRPr="00EA5D47">
              <w:rPr>
                <w:sz w:val="28"/>
                <w:szCs w:val="28"/>
                <w:lang w:val="uz-Cyrl-UZ"/>
              </w:rPr>
              <w:t>«Компьютер»</w:t>
            </w:r>
            <w:r>
              <w:rPr>
                <w:sz w:val="28"/>
                <w:szCs w:val="28"/>
                <w:lang w:val="uz-Cyrl-UZ"/>
              </w:rPr>
              <w:t xml:space="preserve"> сўзи учун мўлжалланган уму</w:t>
            </w:r>
            <w:r w:rsidR="00385E19">
              <w:rPr>
                <w:sz w:val="28"/>
                <w:szCs w:val="28"/>
                <w:lang w:val="uz-Cyrl-UZ"/>
              </w:rPr>
              <w:t>-</w:t>
            </w:r>
            <w:r>
              <w:rPr>
                <w:sz w:val="28"/>
                <w:szCs w:val="28"/>
                <w:lang w:val="uz-Cyrl-UZ"/>
              </w:rPr>
              <w:t>мий ат</w:t>
            </w:r>
            <w:r w:rsidRPr="00EA5D47">
              <w:rPr>
                <w:sz w:val="28"/>
                <w:szCs w:val="28"/>
                <w:lang w:val="uz-Cyrl-UZ"/>
              </w:rPr>
              <w:t>ама, локал тармоқдаги ишчи станция; баъзи функция ёки вазифани бажарадиган қурилма.</w:t>
            </w:r>
          </w:p>
          <w:p w14:paraId="63A4AC7D" w14:textId="77777777" w:rsidR="008624F8" w:rsidRDefault="008624F8" w:rsidP="003A7C3D">
            <w:pPr>
              <w:tabs>
                <w:tab w:val="left" w:pos="4320"/>
                <w:tab w:val="left" w:pos="4500"/>
              </w:tabs>
              <w:jc w:val="both"/>
              <w:rPr>
                <w:sz w:val="28"/>
                <w:szCs w:val="28"/>
                <w:lang w:val="uz-Cyrl-UZ"/>
              </w:rPr>
            </w:pPr>
          </w:p>
          <w:p w14:paraId="3F7A33CB" w14:textId="77777777" w:rsidR="008624F8" w:rsidRPr="00EA5D47" w:rsidRDefault="008624F8" w:rsidP="003A7C3D">
            <w:pPr>
              <w:tabs>
                <w:tab w:val="left" w:pos="4320"/>
                <w:tab w:val="left" w:pos="4500"/>
              </w:tabs>
              <w:jc w:val="both"/>
              <w:rPr>
                <w:sz w:val="28"/>
                <w:szCs w:val="28"/>
                <w:lang w:val="uz-Cyrl-UZ"/>
              </w:rPr>
            </w:pPr>
          </w:p>
        </w:tc>
      </w:tr>
      <w:tr w:rsidR="00C16851" w:rsidRPr="00ED1204" w14:paraId="49406B49" w14:textId="77777777">
        <w:trPr>
          <w:tblCellSpacing w:w="0" w:type="dxa"/>
          <w:jc w:val="center"/>
        </w:trPr>
        <w:tc>
          <w:tcPr>
            <w:tcW w:w="2079" w:type="pct"/>
          </w:tcPr>
          <w:p w14:paraId="7EF507B7" w14:textId="77777777" w:rsidR="00C16851" w:rsidRPr="00EF6BD5" w:rsidRDefault="00C16851" w:rsidP="003A7C3D">
            <w:pPr>
              <w:tabs>
                <w:tab w:val="left" w:pos="4320"/>
                <w:tab w:val="left" w:pos="4500"/>
              </w:tabs>
              <w:rPr>
                <w:b/>
                <w:sz w:val="28"/>
                <w:szCs w:val="28"/>
                <w:lang w:val="uz-Cyrl-UZ"/>
              </w:rPr>
            </w:pPr>
            <w:r w:rsidRPr="00EF6BD5">
              <w:rPr>
                <w:b/>
                <w:sz w:val="28"/>
                <w:szCs w:val="28"/>
              </w:rPr>
              <w:lastRenderedPageBreak/>
              <w:t>Машинная команда</w:t>
            </w:r>
          </w:p>
          <w:p w14:paraId="1935FF54" w14:textId="77777777" w:rsidR="00C16851" w:rsidRPr="00EF6BD5" w:rsidRDefault="00C16851" w:rsidP="003A7C3D">
            <w:pPr>
              <w:tabs>
                <w:tab w:val="left" w:pos="4320"/>
                <w:tab w:val="left" w:pos="4500"/>
              </w:tabs>
              <w:rPr>
                <w:b/>
                <w:sz w:val="28"/>
                <w:szCs w:val="28"/>
              </w:rPr>
            </w:pPr>
            <w:r w:rsidRPr="00EF6BD5">
              <w:rPr>
                <w:b/>
                <w:sz w:val="28"/>
                <w:szCs w:val="28"/>
                <w:lang w:val="en-US"/>
              </w:rPr>
              <w:t>uz</w:t>
            </w:r>
            <w:r w:rsidRPr="00EF6BD5">
              <w:rPr>
                <w:b/>
                <w:sz w:val="28"/>
                <w:szCs w:val="28"/>
              </w:rPr>
              <w:t xml:space="preserve"> </w:t>
            </w:r>
            <w:r w:rsidRPr="008657ED">
              <w:rPr>
                <w:sz w:val="28"/>
                <w:szCs w:val="28"/>
              </w:rPr>
              <w:t>-</w:t>
            </w:r>
            <w:r w:rsidRPr="00EF6BD5">
              <w:rPr>
                <w:b/>
                <w:sz w:val="28"/>
                <w:szCs w:val="28"/>
              </w:rPr>
              <w:t xml:space="preserve"> </w:t>
            </w:r>
            <w:r w:rsidRPr="00EF6BD5">
              <w:rPr>
                <w:sz w:val="28"/>
                <w:szCs w:val="28"/>
                <w:lang w:val="en-US"/>
              </w:rPr>
              <w:t>mashina</w:t>
            </w:r>
            <w:r w:rsidRPr="00EF6BD5">
              <w:rPr>
                <w:sz w:val="28"/>
                <w:szCs w:val="28"/>
              </w:rPr>
              <w:t xml:space="preserve"> </w:t>
            </w:r>
            <w:r w:rsidRPr="00EF6BD5">
              <w:rPr>
                <w:sz w:val="28"/>
                <w:szCs w:val="28"/>
                <w:lang w:val="en-US"/>
              </w:rPr>
              <w:t>komandasi</w:t>
            </w:r>
          </w:p>
          <w:p w14:paraId="4790F921" w14:textId="4B47EF81" w:rsidR="00C16851" w:rsidRPr="00EF6BD5" w:rsidRDefault="000B536F" w:rsidP="003A7C3D">
            <w:pPr>
              <w:tabs>
                <w:tab w:val="left" w:pos="4320"/>
                <w:tab w:val="left" w:pos="4500"/>
              </w:tabs>
              <w:rPr>
                <w:sz w:val="28"/>
                <w:szCs w:val="28"/>
              </w:rPr>
            </w:pPr>
            <w:r>
              <w:rPr>
                <w:sz w:val="28"/>
                <w:szCs w:val="28"/>
              </w:rPr>
              <w:t xml:space="preserve"> </w:t>
            </w:r>
            <w:r w:rsidR="00C16851" w:rsidRPr="00EF6BD5">
              <w:rPr>
                <w:sz w:val="28"/>
                <w:szCs w:val="28"/>
              </w:rPr>
              <w:t>машина командаси</w:t>
            </w:r>
          </w:p>
          <w:p w14:paraId="1FB248FF" w14:textId="77777777" w:rsidR="00C16851" w:rsidRPr="00EF6BD5" w:rsidRDefault="00C16851" w:rsidP="003A7C3D">
            <w:pPr>
              <w:tabs>
                <w:tab w:val="left" w:pos="4320"/>
                <w:tab w:val="left" w:pos="4500"/>
              </w:tabs>
              <w:rPr>
                <w:sz w:val="28"/>
                <w:szCs w:val="28"/>
                <w:lang w:val="uz-Cyrl-UZ"/>
              </w:rPr>
            </w:pPr>
            <w:r w:rsidRPr="00EF6BD5">
              <w:rPr>
                <w:b/>
                <w:sz w:val="28"/>
                <w:szCs w:val="28"/>
                <w:lang w:val="en-US"/>
              </w:rPr>
              <w:t xml:space="preserve">en </w:t>
            </w:r>
            <w:r w:rsidRPr="008657ED">
              <w:rPr>
                <w:sz w:val="28"/>
                <w:szCs w:val="28"/>
                <w:lang w:val="en-US"/>
              </w:rPr>
              <w:t>-</w:t>
            </w:r>
            <w:r w:rsidRPr="00EF6BD5">
              <w:rPr>
                <w:sz w:val="28"/>
                <w:szCs w:val="28"/>
                <w:lang w:val="en-US"/>
              </w:rPr>
              <w:t xml:space="preserve"> machine-instruction </w:t>
            </w:r>
          </w:p>
          <w:p w14:paraId="15A72898" w14:textId="77777777" w:rsidR="00C16851" w:rsidRPr="00EF6BD5" w:rsidRDefault="00C16851" w:rsidP="003A7C3D">
            <w:pPr>
              <w:tabs>
                <w:tab w:val="left" w:pos="4320"/>
                <w:tab w:val="left" w:pos="4500"/>
              </w:tabs>
              <w:rPr>
                <w:sz w:val="28"/>
                <w:szCs w:val="28"/>
                <w:lang w:val="en-US"/>
              </w:rPr>
            </w:pPr>
          </w:p>
        </w:tc>
        <w:tc>
          <w:tcPr>
            <w:tcW w:w="2921" w:type="pct"/>
          </w:tcPr>
          <w:p w14:paraId="48CD0D69" w14:textId="77777777" w:rsidR="00C16851" w:rsidRPr="00EF6BD5" w:rsidRDefault="00C16851" w:rsidP="003A7C3D">
            <w:pPr>
              <w:tabs>
                <w:tab w:val="left" w:pos="4320"/>
                <w:tab w:val="left" w:pos="4500"/>
              </w:tabs>
              <w:jc w:val="both"/>
              <w:rPr>
                <w:sz w:val="28"/>
                <w:szCs w:val="28"/>
                <w:lang w:val="uz-Cyrl-UZ"/>
              </w:rPr>
            </w:pPr>
            <w:r w:rsidRPr="00EF6BD5">
              <w:rPr>
                <w:sz w:val="28"/>
                <w:szCs w:val="28"/>
              </w:rPr>
              <w:t>Оператор (команда) машинного кода, который может быть выполнен микропроцессором.</w:t>
            </w:r>
          </w:p>
          <w:p w14:paraId="7D8845D7" w14:textId="77777777" w:rsidR="00C16851" w:rsidRPr="008624F8" w:rsidRDefault="00C16851" w:rsidP="003A7C3D">
            <w:pPr>
              <w:tabs>
                <w:tab w:val="left" w:pos="4320"/>
                <w:tab w:val="left" w:pos="4500"/>
              </w:tabs>
              <w:jc w:val="both"/>
              <w:rPr>
                <w:sz w:val="28"/>
                <w:szCs w:val="28"/>
              </w:rPr>
            </w:pPr>
          </w:p>
          <w:p w14:paraId="6FEC3AFE" w14:textId="77777777" w:rsidR="00C16851" w:rsidRPr="00EF6BD5" w:rsidRDefault="00C16851" w:rsidP="003A7C3D">
            <w:pPr>
              <w:tabs>
                <w:tab w:val="left" w:pos="4320"/>
                <w:tab w:val="left" w:pos="4500"/>
              </w:tabs>
              <w:jc w:val="both"/>
              <w:rPr>
                <w:sz w:val="28"/>
                <w:szCs w:val="28"/>
                <w:lang w:val="en-US"/>
              </w:rPr>
            </w:pPr>
            <w:r w:rsidRPr="00EF6BD5">
              <w:rPr>
                <w:sz w:val="28"/>
                <w:szCs w:val="28"/>
                <w:lang w:val="en-US"/>
              </w:rPr>
              <w:t>Mikroprotsessor bajarishi mumkin bo‘lgan mashina kodi operatori (komandasi)</w:t>
            </w:r>
            <w:r w:rsidRPr="00EF6BD5">
              <w:rPr>
                <w:sz w:val="28"/>
                <w:szCs w:val="28"/>
                <w:lang w:val="uz-Cyrl-UZ"/>
              </w:rPr>
              <w:t>.</w:t>
            </w:r>
          </w:p>
          <w:p w14:paraId="54A02612" w14:textId="77777777" w:rsidR="00C16851" w:rsidRPr="00EF6BD5" w:rsidRDefault="00C16851" w:rsidP="003A7C3D">
            <w:pPr>
              <w:tabs>
                <w:tab w:val="left" w:pos="4320"/>
                <w:tab w:val="left" w:pos="4500"/>
              </w:tabs>
              <w:jc w:val="both"/>
              <w:rPr>
                <w:sz w:val="28"/>
                <w:szCs w:val="28"/>
                <w:lang w:val="en-US"/>
              </w:rPr>
            </w:pPr>
          </w:p>
          <w:p w14:paraId="1EE16DDD" w14:textId="77777777" w:rsidR="00C16851" w:rsidRPr="00EF6BD5" w:rsidRDefault="00C16851" w:rsidP="003A7C3D">
            <w:pPr>
              <w:tabs>
                <w:tab w:val="left" w:pos="4320"/>
                <w:tab w:val="left" w:pos="4500"/>
              </w:tabs>
              <w:jc w:val="both"/>
              <w:rPr>
                <w:sz w:val="28"/>
                <w:szCs w:val="28"/>
                <w:lang w:val="uz-Cyrl-UZ"/>
              </w:rPr>
            </w:pPr>
            <w:r w:rsidRPr="00EF6BD5">
              <w:rPr>
                <w:sz w:val="28"/>
                <w:szCs w:val="28"/>
              </w:rPr>
              <w:t>Микропроцессор бажариши мумкин бўлган машина коди оператори (командаси)</w:t>
            </w:r>
            <w:r w:rsidRPr="00EF6BD5">
              <w:rPr>
                <w:sz w:val="28"/>
                <w:szCs w:val="28"/>
                <w:lang w:val="uz-Cyrl-UZ"/>
              </w:rPr>
              <w:t>.</w:t>
            </w:r>
          </w:p>
        </w:tc>
      </w:tr>
      <w:tr w:rsidR="00C16851" w:rsidRPr="007C31FA" w14:paraId="4EAF83C1" w14:textId="77777777">
        <w:trPr>
          <w:tblCellSpacing w:w="0" w:type="dxa"/>
          <w:jc w:val="center"/>
        </w:trPr>
        <w:tc>
          <w:tcPr>
            <w:tcW w:w="2079" w:type="pct"/>
          </w:tcPr>
          <w:p w14:paraId="4760AB9B" w14:textId="77777777" w:rsidR="00C16851" w:rsidRPr="0051450D" w:rsidRDefault="00C16851" w:rsidP="003A7C3D">
            <w:pPr>
              <w:tabs>
                <w:tab w:val="left" w:pos="4320"/>
                <w:tab w:val="left" w:pos="4500"/>
              </w:tabs>
              <w:rPr>
                <w:b/>
                <w:sz w:val="28"/>
                <w:szCs w:val="28"/>
                <w:lang w:val="uz-Cyrl-UZ"/>
              </w:rPr>
            </w:pPr>
            <w:r w:rsidRPr="0051450D">
              <w:rPr>
                <w:b/>
                <w:sz w:val="28"/>
                <w:szCs w:val="28"/>
              </w:rPr>
              <w:t>Машинное</w:t>
            </w:r>
            <w:r w:rsidRPr="00844AE4">
              <w:rPr>
                <w:b/>
                <w:sz w:val="28"/>
                <w:szCs w:val="28"/>
              </w:rPr>
              <w:t xml:space="preserve"> </w:t>
            </w:r>
            <w:r w:rsidRPr="0051450D">
              <w:rPr>
                <w:b/>
                <w:sz w:val="28"/>
                <w:szCs w:val="28"/>
              </w:rPr>
              <w:t>слово</w:t>
            </w:r>
          </w:p>
          <w:p w14:paraId="62A43C36" w14:textId="77777777"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mashina</w:t>
            </w:r>
            <w:r w:rsidRPr="00844AE4">
              <w:rPr>
                <w:sz w:val="28"/>
                <w:szCs w:val="28"/>
              </w:rPr>
              <w:t xml:space="preserve"> </w:t>
            </w:r>
            <w:r w:rsidRPr="00DE4857">
              <w:rPr>
                <w:sz w:val="28"/>
                <w:szCs w:val="28"/>
                <w:lang w:val="en-US"/>
              </w:rPr>
              <w:t>so</w:t>
            </w:r>
            <w:r w:rsidRPr="00844AE4">
              <w:rPr>
                <w:sz w:val="28"/>
                <w:szCs w:val="28"/>
              </w:rPr>
              <w:t>‘</w:t>
            </w:r>
            <w:r w:rsidRPr="00DE4857">
              <w:rPr>
                <w:sz w:val="28"/>
                <w:szCs w:val="28"/>
                <w:lang w:val="en-US"/>
              </w:rPr>
              <w:t>zi</w:t>
            </w:r>
          </w:p>
          <w:p w14:paraId="51A6DAD4" w14:textId="47208EF4" w:rsidR="00C16851" w:rsidRPr="005D2E87" w:rsidRDefault="000B536F" w:rsidP="003A7C3D">
            <w:pPr>
              <w:tabs>
                <w:tab w:val="left" w:pos="4320"/>
                <w:tab w:val="left" w:pos="4500"/>
              </w:tabs>
              <w:rPr>
                <w:sz w:val="28"/>
                <w:szCs w:val="28"/>
              </w:rPr>
            </w:pPr>
            <w:r>
              <w:rPr>
                <w:sz w:val="28"/>
                <w:szCs w:val="28"/>
              </w:rPr>
              <w:t xml:space="preserve"> </w:t>
            </w:r>
            <w:r w:rsidR="00C16851" w:rsidRPr="007C31FA">
              <w:rPr>
                <w:sz w:val="28"/>
                <w:szCs w:val="28"/>
              </w:rPr>
              <w:t>машина сўзи</w:t>
            </w:r>
          </w:p>
          <w:p w14:paraId="0925D07C"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9910A7">
              <w:rPr>
                <w:sz w:val="28"/>
                <w:szCs w:val="28"/>
                <w:lang w:val="en-US"/>
              </w:rPr>
              <w:t>-</w:t>
            </w:r>
            <w:r w:rsidRPr="0051450D">
              <w:rPr>
                <w:sz w:val="28"/>
                <w:szCs w:val="28"/>
                <w:lang w:val="en-US"/>
              </w:rPr>
              <w:t xml:space="preserve"> machine word </w:t>
            </w:r>
          </w:p>
          <w:p w14:paraId="0ABBD3E1" w14:textId="77777777" w:rsidR="00C16851" w:rsidRPr="0051450D" w:rsidRDefault="00C16851" w:rsidP="003A7C3D">
            <w:pPr>
              <w:tabs>
                <w:tab w:val="left" w:pos="4320"/>
                <w:tab w:val="left" w:pos="4500"/>
              </w:tabs>
              <w:rPr>
                <w:sz w:val="28"/>
                <w:szCs w:val="28"/>
                <w:lang w:val="en-US"/>
              </w:rPr>
            </w:pPr>
          </w:p>
        </w:tc>
        <w:tc>
          <w:tcPr>
            <w:tcW w:w="2921" w:type="pct"/>
          </w:tcPr>
          <w:p w14:paraId="62BC265E" w14:textId="77777777" w:rsidR="00C16851" w:rsidRDefault="00C16851" w:rsidP="003A7C3D">
            <w:pPr>
              <w:tabs>
                <w:tab w:val="left" w:pos="4320"/>
                <w:tab w:val="left" w:pos="4500"/>
              </w:tabs>
              <w:jc w:val="both"/>
              <w:rPr>
                <w:sz w:val="28"/>
                <w:szCs w:val="28"/>
                <w:lang w:val="uz-Cyrl-UZ"/>
              </w:rPr>
            </w:pPr>
            <w:r>
              <w:rPr>
                <w:sz w:val="28"/>
                <w:szCs w:val="28"/>
              </w:rPr>
              <w:t>Группа разрядов оперативной памяти, выбираемая процессором или обрабатываемая им за одно обращение как единая группа. Длина машинного слова обычно составляет 16, 32 или 64 разряда.</w:t>
            </w:r>
          </w:p>
          <w:p w14:paraId="6718D6DD" w14:textId="77777777" w:rsidR="00C16851" w:rsidRPr="008624F8" w:rsidRDefault="00C16851" w:rsidP="003A7C3D">
            <w:pPr>
              <w:tabs>
                <w:tab w:val="left" w:pos="4320"/>
                <w:tab w:val="left" w:pos="4500"/>
              </w:tabs>
              <w:jc w:val="both"/>
              <w:rPr>
                <w:sz w:val="28"/>
                <w:szCs w:val="28"/>
              </w:rPr>
            </w:pPr>
          </w:p>
          <w:p w14:paraId="3EF7B9A5" w14:textId="77777777" w:rsidR="00C16851" w:rsidRPr="005B6905" w:rsidRDefault="00C16851" w:rsidP="003A7C3D">
            <w:pPr>
              <w:tabs>
                <w:tab w:val="left" w:pos="4320"/>
                <w:tab w:val="left" w:pos="4500"/>
              </w:tabs>
              <w:jc w:val="both"/>
              <w:rPr>
                <w:sz w:val="28"/>
                <w:szCs w:val="28"/>
              </w:rPr>
            </w:pPr>
            <w:r>
              <w:rPr>
                <w:sz w:val="28"/>
                <w:szCs w:val="28"/>
                <w:lang w:val="uz-Cyrl-UZ"/>
              </w:rPr>
              <w:t>Protsessor</w:t>
            </w:r>
            <w:r w:rsidRPr="00E77FB6">
              <w:rPr>
                <w:sz w:val="28"/>
                <w:szCs w:val="28"/>
                <w:lang w:val="uz-Cyrl-UZ"/>
              </w:rPr>
              <w:t xml:space="preserve"> </w:t>
            </w:r>
            <w:r>
              <w:rPr>
                <w:sz w:val="28"/>
                <w:szCs w:val="28"/>
                <w:lang w:val="uz-Cyrl-UZ"/>
              </w:rPr>
              <w:t>tanlaydigan</w:t>
            </w:r>
            <w:r w:rsidRPr="00E77FB6">
              <w:rPr>
                <w:sz w:val="28"/>
                <w:szCs w:val="28"/>
                <w:lang w:val="uz-Cyrl-UZ"/>
              </w:rPr>
              <w:t xml:space="preserve"> </w:t>
            </w:r>
            <w:r>
              <w:rPr>
                <w:sz w:val="28"/>
                <w:szCs w:val="28"/>
                <w:lang w:val="uz-Cyrl-UZ"/>
              </w:rPr>
              <w:t>yoki</w:t>
            </w:r>
            <w:r w:rsidRPr="00E77FB6">
              <w:rPr>
                <w:sz w:val="28"/>
                <w:szCs w:val="28"/>
                <w:lang w:val="uz-Cyrl-UZ"/>
              </w:rPr>
              <w:t xml:space="preserve"> </w:t>
            </w:r>
            <w:r>
              <w:rPr>
                <w:sz w:val="28"/>
                <w:szCs w:val="28"/>
                <w:lang w:val="uz-Cyrl-UZ"/>
              </w:rPr>
              <w:t>bir</w:t>
            </w:r>
            <w:r w:rsidRPr="00E77FB6">
              <w:rPr>
                <w:sz w:val="28"/>
                <w:szCs w:val="28"/>
                <w:lang w:val="uz-Cyrl-UZ"/>
              </w:rPr>
              <w:t xml:space="preserve"> </w:t>
            </w:r>
            <w:r>
              <w:rPr>
                <w:sz w:val="28"/>
                <w:szCs w:val="28"/>
                <w:lang w:val="uz-Cyrl-UZ"/>
              </w:rPr>
              <w:t>marta</w:t>
            </w:r>
            <w:r w:rsidRPr="00E77FB6">
              <w:rPr>
                <w:sz w:val="28"/>
                <w:szCs w:val="28"/>
                <w:lang w:val="uz-Cyrl-UZ"/>
              </w:rPr>
              <w:t xml:space="preserve"> </w:t>
            </w:r>
            <w:r>
              <w:rPr>
                <w:sz w:val="28"/>
                <w:szCs w:val="28"/>
                <w:lang w:val="uz-Cyrl-UZ"/>
              </w:rPr>
              <w:t>murojaat</w:t>
            </w:r>
            <w:r w:rsidRPr="00E77FB6">
              <w:rPr>
                <w:sz w:val="28"/>
                <w:szCs w:val="28"/>
                <w:lang w:val="uz-Cyrl-UZ"/>
              </w:rPr>
              <w:t xml:space="preserve"> </w:t>
            </w:r>
            <w:r>
              <w:rPr>
                <w:sz w:val="28"/>
                <w:szCs w:val="28"/>
                <w:lang w:val="uz-Cyrl-UZ"/>
              </w:rPr>
              <w:t>qilish</w:t>
            </w:r>
            <w:r w:rsidRPr="00E77FB6">
              <w:rPr>
                <w:sz w:val="28"/>
                <w:szCs w:val="28"/>
                <w:lang w:val="uz-Cyrl-UZ"/>
              </w:rPr>
              <w:t xml:space="preserve"> </w:t>
            </w:r>
            <w:r>
              <w:rPr>
                <w:sz w:val="28"/>
                <w:szCs w:val="28"/>
                <w:lang w:val="uz-Cyrl-UZ"/>
              </w:rPr>
              <w:t>(</w:t>
            </w:r>
            <w:r>
              <w:rPr>
                <w:sz w:val="28"/>
                <w:szCs w:val="28"/>
                <w:lang w:val="en-US"/>
              </w:rPr>
              <w:t>foydalanish</w:t>
            </w:r>
            <w:r w:rsidRPr="005B6905">
              <w:rPr>
                <w:sz w:val="28"/>
                <w:szCs w:val="28"/>
              </w:rPr>
              <w:t xml:space="preserve">) </w:t>
            </w:r>
            <w:r>
              <w:rPr>
                <w:sz w:val="28"/>
                <w:szCs w:val="28"/>
                <w:lang w:val="en-US"/>
              </w:rPr>
              <w:t>d</w:t>
            </w:r>
            <w:r>
              <w:rPr>
                <w:sz w:val="28"/>
                <w:szCs w:val="28"/>
                <w:lang w:val="uz-Cyrl-UZ"/>
              </w:rPr>
              <w:t>avomida</w:t>
            </w:r>
            <w:r w:rsidRPr="00E77FB6">
              <w:rPr>
                <w:sz w:val="28"/>
                <w:szCs w:val="28"/>
                <w:lang w:val="uz-Cyrl-UZ"/>
              </w:rPr>
              <w:t xml:space="preserve"> </w:t>
            </w:r>
            <w:r>
              <w:rPr>
                <w:sz w:val="28"/>
                <w:szCs w:val="28"/>
                <w:lang w:val="uz-Cyrl-UZ"/>
              </w:rPr>
              <w:t>yaxlit</w:t>
            </w:r>
            <w:r w:rsidRPr="00E77FB6">
              <w:rPr>
                <w:sz w:val="28"/>
                <w:szCs w:val="28"/>
                <w:lang w:val="uz-Cyrl-UZ"/>
              </w:rPr>
              <w:t xml:space="preserve"> </w:t>
            </w:r>
            <w:r>
              <w:rPr>
                <w:sz w:val="28"/>
                <w:szCs w:val="28"/>
                <w:lang w:val="uz-Cyrl-UZ"/>
              </w:rPr>
              <w:t>guruh</w:t>
            </w:r>
            <w:r w:rsidRPr="00E77FB6">
              <w:rPr>
                <w:sz w:val="28"/>
                <w:szCs w:val="28"/>
                <w:lang w:val="uz-Cyrl-UZ"/>
              </w:rPr>
              <w:t xml:space="preserve"> </w:t>
            </w:r>
            <w:r>
              <w:rPr>
                <w:sz w:val="28"/>
                <w:szCs w:val="28"/>
                <w:lang w:val="uz-Cyrl-UZ"/>
              </w:rPr>
              <w:t>sifatida</w:t>
            </w:r>
            <w:r w:rsidRPr="00E77FB6">
              <w:rPr>
                <w:sz w:val="28"/>
                <w:szCs w:val="28"/>
                <w:lang w:val="uz-Cyrl-UZ"/>
              </w:rPr>
              <w:t xml:space="preserve"> </w:t>
            </w:r>
            <w:r>
              <w:rPr>
                <w:sz w:val="28"/>
                <w:szCs w:val="28"/>
                <w:lang w:val="uz-Cyrl-UZ"/>
              </w:rPr>
              <w:t>shu</w:t>
            </w:r>
            <w:r w:rsidRPr="00E77FB6">
              <w:rPr>
                <w:sz w:val="28"/>
                <w:szCs w:val="28"/>
                <w:lang w:val="uz-Cyrl-UZ"/>
              </w:rPr>
              <w:t xml:space="preserve"> </w:t>
            </w:r>
            <w:r>
              <w:rPr>
                <w:sz w:val="28"/>
                <w:szCs w:val="28"/>
                <w:lang w:val="uz-Cyrl-UZ"/>
              </w:rPr>
              <w:t>protsessor</w:t>
            </w:r>
            <w:r w:rsidRPr="00E77FB6">
              <w:rPr>
                <w:sz w:val="28"/>
                <w:szCs w:val="28"/>
                <w:lang w:val="uz-Cyrl-UZ"/>
              </w:rPr>
              <w:t xml:space="preserve"> </w:t>
            </w:r>
            <w:r>
              <w:rPr>
                <w:sz w:val="28"/>
                <w:szCs w:val="28"/>
                <w:lang w:val="uz-Cyrl-UZ"/>
              </w:rPr>
              <w:t>qayta</w:t>
            </w:r>
            <w:r w:rsidRPr="00E77FB6">
              <w:rPr>
                <w:sz w:val="28"/>
                <w:szCs w:val="28"/>
                <w:lang w:val="uz-Cyrl-UZ"/>
              </w:rPr>
              <w:t xml:space="preserve"> </w:t>
            </w:r>
            <w:r>
              <w:rPr>
                <w:sz w:val="28"/>
                <w:szCs w:val="28"/>
                <w:lang w:val="uz-Cyrl-UZ"/>
              </w:rPr>
              <w:t>ishlaydigan</w:t>
            </w:r>
            <w:r w:rsidRPr="00E77FB6">
              <w:rPr>
                <w:sz w:val="28"/>
                <w:szCs w:val="28"/>
                <w:lang w:val="uz-Cyrl-UZ"/>
              </w:rPr>
              <w:t xml:space="preserve">, </w:t>
            </w:r>
            <w:r>
              <w:rPr>
                <w:sz w:val="28"/>
                <w:szCs w:val="28"/>
                <w:lang w:val="uz-Cyrl-UZ"/>
              </w:rPr>
              <w:t>operativ</w:t>
            </w:r>
            <w:r w:rsidRPr="00E77FB6">
              <w:rPr>
                <w:sz w:val="28"/>
                <w:szCs w:val="28"/>
                <w:lang w:val="uz-Cyrl-UZ"/>
              </w:rPr>
              <w:t xml:space="preserve"> </w:t>
            </w:r>
            <w:r>
              <w:rPr>
                <w:sz w:val="28"/>
                <w:szCs w:val="28"/>
                <w:lang w:val="uz-Cyrl-UZ"/>
              </w:rPr>
              <w:t>xotira</w:t>
            </w:r>
            <w:r w:rsidRPr="00E77FB6">
              <w:rPr>
                <w:sz w:val="28"/>
                <w:szCs w:val="28"/>
                <w:lang w:val="uz-Cyrl-UZ"/>
              </w:rPr>
              <w:t xml:space="preserve"> </w:t>
            </w:r>
            <w:r>
              <w:rPr>
                <w:sz w:val="28"/>
                <w:szCs w:val="28"/>
                <w:lang w:val="uz-Cyrl-UZ"/>
              </w:rPr>
              <w:t>razryadlari</w:t>
            </w:r>
            <w:r w:rsidRPr="00E77FB6">
              <w:rPr>
                <w:sz w:val="28"/>
                <w:szCs w:val="28"/>
                <w:lang w:val="uz-Cyrl-UZ"/>
              </w:rPr>
              <w:t xml:space="preserve"> </w:t>
            </w:r>
            <w:r>
              <w:rPr>
                <w:sz w:val="28"/>
                <w:szCs w:val="28"/>
                <w:lang w:val="uz-Cyrl-UZ"/>
              </w:rPr>
              <w:t>guruhi</w:t>
            </w:r>
            <w:r w:rsidRPr="00E77FB6">
              <w:rPr>
                <w:sz w:val="28"/>
                <w:szCs w:val="28"/>
                <w:lang w:val="uz-Cyrl-UZ"/>
              </w:rPr>
              <w:t>.</w:t>
            </w:r>
            <w:r w:rsidRPr="005B6905">
              <w:rPr>
                <w:sz w:val="28"/>
                <w:szCs w:val="28"/>
              </w:rPr>
              <w:t xml:space="preserve"> </w:t>
            </w:r>
            <w:r>
              <w:rPr>
                <w:sz w:val="28"/>
                <w:szCs w:val="28"/>
                <w:lang w:val="en-US"/>
              </w:rPr>
              <w:t>Mashina</w:t>
            </w:r>
            <w:r w:rsidRPr="005B6905">
              <w:rPr>
                <w:sz w:val="28"/>
                <w:szCs w:val="28"/>
              </w:rPr>
              <w:t xml:space="preserve"> </w:t>
            </w:r>
            <w:r>
              <w:rPr>
                <w:sz w:val="28"/>
                <w:szCs w:val="28"/>
                <w:lang w:val="en-US"/>
              </w:rPr>
              <w:t>so</w:t>
            </w:r>
            <w:r w:rsidRPr="005B6905">
              <w:rPr>
                <w:sz w:val="28"/>
                <w:szCs w:val="28"/>
              </w:rPr>
              <w:t>’</w:t>
            </w:r>
            <w:r>
              <w:rPr>
                <w:sz w:val="28"/>
                <w:szCs w:val="28"/>
                <w:lang w:val="en-US"/>
              </w:rPr>
              <w:t>zining</w:t>
            </w:r>
            <w:r w:rsidRPr="005B6905">
              <w:rPr>
                <w:sz w:val="28"/>
                <w:szCs w:val="28"/>
              </w:rPr>
              <w:t xml:space="preserve"> </w:t>
            </w:r>
            <w:r>
              <w:rPr>
                <w:sz w:val="28"/>
                <w:szCs w:val="28"/>
                <w:lang w:val="en-US"/>
              </w:rPr>
              <w:t>uzunligi</w:t>
            </w:r>
            <w:r w:rsidRPr="005B6905">
              <w:rPr>
                <w:sz w:val="28"/>
                <w:szCs w:val="28"/>
              </w:rPr>
              <w:t xml:space="preserve"> </w:t>
            </w:r>
            <w:r>
              <w:rPr>
                <w:sz w:val="28"/>
                <w:szCs w:val="28"/>
                <w:lang w:val="en-US"/>
              </w:rPr>
              <w:t>odatda</w:t>
            </w:r>
            <w:r w:rsidRPr="005B6905">
              <w:rPr>
                <w:sz w:val="28"/>
                <w:szCs w:val="28"/>
              </w:rPr>
              <w:t>, 16,</w:t>
            </w:r>
            <w:r>
              <w:rPr>
                <w:sz w:val="28"/>
                <w:szCs w:val="28"/>
                <w:lang w:val="uz-Cyrl-UZ"/>
              </w:rPr>
              <w:t xml:space="preserve"> </w:t>
            </w:r>
            <w:r w:rsidRPr="005B6905">
              <w:rPr>
                <w:sz w:val="28"/>
                <w:szCs w:val="28"/>
              </w:rPr>
              <w:t>32,</w:t>
            </w:r>
            <w:r>
              <w:rPr>
                <w:sz w:val="28"/>
                <w:szCs w:val="28"/>
                <w:lang w:val="uz-Cyrl-UZ"/>
              </w:rPr>
              <w:t xml:space="preserve"> </w:t>
            </w:r>
            <w:r w:rsidRPr="005B6905">
              <w:rPr>
                <w:sz w:val="28"/>
                <w:szCs w:val="28"/>
              </w:rPr>
              <w:t xml:space="preserve">64 </w:t>
            </w:r>
            <w:r>
              <w:rPr>
                <w:sz w:val="28"/>
                <w:szCs w:val="28"/>
                <w:lang w:val="en-US"/>
              </w:rPr>
              <w:t>razryaddan</w:t>
            </w:r>
            <w:r w:rsidRPr="005B6905">
              <w:rPr>
                <w:sz w:val="28"/>
                <w:szCs w:val="28"/>
              </w:rPr>
              <w:t xml:space="preserve"> </w:t>
            </w:r>
            <w:r>
              <w:rPr>
                <w:sz w:val="28"/>
                <w:szCs w:val="28"/>
                <w:lang w:val="en-US"/>
              </w:rPr>
              <w:t>iborat</w:t>
            </w:r>
            <w:r w:rsidRPr="005B6905">
              <w:rPr>
                <w:sz w:val="28"/>
                <w:szCs w:val="28"/>
              </w:rPr>
              <w:t xml:space="preserve"> </w:t>
            </w:r>
            <w:r>
              <w:rPr>
                <w:sz w:val="28"/>
                <w:szCs w:val="28"/>
                <w:lang w:val="en-US"/>
              </w:rPr>
              <w:t>bo</w:t>
            </w:r>
            <w:r w:rsidRPr="005B6905">
              <w:rPr>
                <w:sz w:val="28"/>
                <w:szCs w:val="28"/>
              </w:rPr>
              <w:t>’</w:t>
            </w:r>
            <w:r>
              <w:rPr>
                <w:sz w:val="28"/>
                <w:szCs w:val="28"/>
                <w:lang w:val="en-US"/>
              </w:rPr>
              <w:t>ladi</w:t>
            </w:r>
            <w:r w:rsidRPr="005B6905">
              <w:rPr>
                <w:sz w:val="28"/>
                <w:szCs w:val="28"/>
              </w:rPr>
              <w:t>.</w:t>
            </w:r>
          </w:p>
          <w:p w14:paraId="4099D538" w14:textId="77777777" w:rsidR="00C16851" w:rsidRPr="008624F8" w:rsidRDefault="00C16851" w:rsidP="003A7C3D">
            <w:pPr>
              <w:tabs>
                <w:tab w:val="left" w:pos="4320"/>
                <w:tab w:val="left" w:pos="4500"/>
              </w:tabs>
              <w:jc w:val="both"/>
              <w:rPr>
                <w:sz w:val="28"/>
                <w:szCs w:val="28"/>
              </w:rPr>
            </w:pPr>
          </w:p>
          <w:p w14:paraId="68959CDC" w14:textId="77777777" w:rsidR="00C16851" w:rsidRPr="00EF6BD5" w:rsidRDefault="00C16851" w:rsidP="003A7C3D">
            <w:pPr>
              <w:tabs>
                <w:tab w:val="left" w:pos="4320"/>
                <w:tab w:val="left" w:pos="4500"/>
              </w:tabs>
              <w:jc w:val="both"/>
              <w:rPr>
                <w:sz w:val="28"/>
                <w:szCs w:val="28"/>
              </w:rPr>
            </w:pPr>
            <w:r>
              <w:rPr>
                <w:sz w:val="28"/>
                <w:szCs w:val="28"/>
              </w:rPr>
              <w:t xml:space="preserve">Процессор танлайдиган ёки бир марта мурожаат қилиш </w:t>
            </w:r>
            <w:r>
              <w:rPr>
                <w:sz w:val="28"/>
                <w:szCs w:val="28"/>
                <w:lang w:val="uz-Cyrl-UZ"/>
              </w:rPr>
              <w:t>(</w:t>
            </w:r>
            <w:r>
              <w:rPr>
                <w:sz w:val="28"/>
                <w:szCs w:val="28"/>
              </w:rPr>
              <w:t>фойдаланиш</w:t>
            </w:r>
            <w:r>
              <w:rPr>
                <w:sz w:val="28"/>
                <w:szCs w:val="28"/>
                <w:lang w:val="uz-Cyrl-UZ"/>
              </w:rPr>
              <w:t xml:space="preserve">) </w:t>
            </w:r>
            <w:r>
              <w:rPr>
                <w:sz w:val="28"/>
                <w:szCs w:val="28"/>
              </w:rPr>
              <w:t>давомида яхлит гуруҳ сифатида шу процессор қайта ишлайдиган, оператив хотира разрядлари гуруҳи.</w:t>
            </w:r>
            <w:r>
              <w:rPr>
                <w:sz w:val="28"/>
                <w:szCs w:val="28"/>
                <w:lang w:val="uz-Cyrl-UZ"/>
              </w:rPr>
              <w:t xml:space="preserve"> Машина сўзининг узунлиги одатда, 16, 32, 64 разряддан иборат бўл</w:t>
            </w:r>
            <w:r>
              <w:rPr>
                <w:sz w:val="28"/>
                <w:szCs w:val="28"/>
              </w:rPr>
              <w:t>ади.</w:t>
            </w:r>
          </w:p>
        </w:tc>
      </w:tr>
      <w:tr w:rsidR="00C16851" w:rsidRPr="00516122" w14:paraId="26F138BB" w14:textId="77777777">
        <w:trPr>
          <w:tblCellSpacing w:w="0" w:type="dxa"/>
          <w:jc w:val="center"/>
        </w:trPr>
        <w:tc>
          <w:tcPr>
            <w:tcW w:w="2079" w:type="pct"/>
          </w:tcPr>
          <w:p w14:paraId="3E5E692B" w14:textId="77777777" w:rsidR="00C16851" w:rsidRPr="0051450D" w:rsidRDefault="00C16851" w:rsidP="003A7C3D">
            <w:pPr>
              <w:tabs>
                <w:tab w:val="left" w:pos="4320"/>
                <w:tab w:val="left" w:pos="4500"/>
              </w:tabs>
              <w:rPr>
                <w:b/>
                <w:sz w:val="28"/>
                <w:szCs w:val="28"/>
                <w:lang w:val="uz-Cyrl-UZ"/>
              </w:rPr>
            </w:pPr>
            <w:r w:rsidRPr="0051450D">
              <w:rPr>
                <w:b/>
                <w:sz w:val="28"/>
                <w:szCs w:val="28"/>
              </w:rPr>
              <w:t>Машинно</w:t>
            </w:r>
            <w:r w:rsidRPr="00844AE4">
              <w:rPr>
                <w:b/>
                <w:sz w:val="28"/>
                <w:szCs w:val="28"/>
              </w:rPr>
              <w:t>-</w:t>
            </w:r>
            <w:r w:rsidRPr="0051450D">
              <w:rPr>
                <w:b/>
                <w:sz w:val="28"/>
                <w:szCs w:val="28"/>
              </w:rPr>
              <w:t>зависимый</w:t>
            </w:r>
          </w:p>
          <w:p w14:paraId="46F5593B" w14:textId="77777777"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mashinaga</w:t>
            </w:r>
            <w:r w:rsidRPr="00844AE4">
              <w:rPr>
                <w:sz w:val="28"/>
                <w:szCs w:val="28"/>
              </w:rPr>
              <w:t xml:space="preserve"> </w:t>
            </w:r>
            <w:r w:rsidRPr="00DE4857">
              <w:rPr>
                <w:sz w:val="28"/>
                <w:szCs w:val="28"/>
                <w:lang w:val="en-US"/>
              </w:rPr>
              <w:t>bog</w:t>
            </w:r>
            <w:r w:rsidRPr="00844AE4">
              <w:rPr>
                <w:sz w:val="28"/>
                <w:szCs w:val="28"/>
              </w:rPr>
              <w:t>‘</w:t>
            </w:r>
            <w:r w:rsidRPr="00DE4857">
              <w:rPr>
                <w:sz w:val="28"/>
                <w:szCs w:val="28"/>
                <w:lang w:val="en-US"/>
              </w:rPr>
              <w:t>liq</w:t>
            </w:r>
          </w:p>
          <w:p w14:paraId="4D6D18A1" w14:textId="23D87002" w:rsidR="00C16851" w:rsidRDefault="000B536F" w:rsidP="003A7C3D">
            <w:pPr>
              <w:tabs>
                <w:tab w:val="left" w:pos="4320"/>
                <w:tab w:val="left" w:pos="4500"/>
              </w:tabs>
              <w:rPr>
                <w:sz w:val="28"/>
                <w:szCs w:val="28"/>
                <w:lang w:val="en-US"/>
              </w:rPr>
            </w:pPr>
            <w:r>
              <w:rPr>
                <w:sz w:val="28"/>
                <w:szCs w:val="28"/>
              </w:rPr>
              <w:t xml:space="preserve"> </w:t>
            </w:r>
            <w:r w:rsidR="00C16851" w:rsidRPr="00516122">
              <w:rPr>
                <w:sz w:val="28"/>
                <w:szCs w:val="28"/>
              </w:rPr>
              <w:t>машинага боғлиқ</w:t>
            </w:r>
          </w:p>
          <w:p w14:paraId="6D56BD6A"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1045D1">
              <w:rPr>
                <w:sz w:val="28"/>
                <w:szCs w:val="28"/>
                <w:lang w:val="en-US"/>
              </w:rPr>
              <w:t>-</w:t>
            </w:r>
            <w:r w:rsidRPr="0051450D">
              <w:rPr>
                <w:sz w:val="28"/>
                <w:szCs w:val="28"/>
                <w:lang w:val="en-US"/>
              </w:rPr>
              <w:t xml:space="preserve"> machine-depended </w:t>
            </w:r>
          </w:p>
          <w:p w14:paraId="33AD7F0C" w14:textId="77777777" w:rsidR="00C16851" w:rsidRPr="0051450D" w:rsidRDefault="00C16851" w:rsidP="003A7C3D">
            <w:pPr>
              <w:tabs>
                <w:tab w:val="left" w:pos="4320"/>
                <w:tab w:val="left" w:pos="4500"/>
              </w:tabs>
              <w:rPr>
                <w:sz w:val="28"/>
                <w:szCs w:val="28"/>
                <w:lang w:val="en-US"/>
              </w:rPr>
            </w:pPr>
          </w:p>
        </w:tc>
        <w:tc>
          <w:tcPr>
            <w:tcW w:w="2921" w:type="pct"/>
          </w:tcPr>
          <w:p w14:paraId="21EFCCCC" w14:textId="7E93E746" w:rsidR="00C16851" w:rsidRDefault="00C16851" w:rsidP="003A7C3D">
            <w:pPr>
              <w:tabs>
                <w:tab w:val="left" w:pos="4320"/>
                <w:tab w:val="left" w:pos="4500"/>
              </w:tabs>
              <w:jc w:val="both"/>
              <w:rPr>
                <w:sz w:val="28"/>
                <w:szCs w:val="28"/>
              </w:rPr>
            </w:pPr>
            <w:r>
              <w:rPr>
                <w:sz w:val="28"/>
                <w:szCs w:val="28"/>
              </w:rPr>
              <w:t>Программа</w:t>
            </w:r>
            <w:r w:rsidRPr="001045D1">
              <w:rPr>
                <w:sz w:val="28"/>
                <w:szCs w:val="28"/>
              </w:rPr>
              <w:t xml:space="preserve"> </w:t>
            </w:r>
            <w:r>
              <w:rPr>
                <w:sz w:val="28"/>
                <w:szCs w:val="28"/>
              </w:rPr>
              <w:t>или</w:t>
            </w:r>
            <w:r w:rsidRPr="001045D1">
              <w:rPr>
                <w:sz w:val="28"/>
                <w:szCs w:val="28"/>
              </w:rPr>
              <w:t xml:space="preserve"> </w:t>
            </w:r>
            <w:r>
              <w:rPr>
                <w:sz w:val="28"/>
                <w:szCs w:val="28"/>
              </w:rPr>
              <w:t>устройство</w:t>
            </w:r>
            <w:r w:rsidRPr="001045D1">
              <w:rPr>
                <w:sz w:val="28"/>
                <w:szCs w:val="28"/>
              </w:rPr>
              <w:t xml:space="preserve">, </w:t>
            </w:r>
            <w:r>
              <w:rPr>
                <w:sz w:val="28"/>
                <w:szCs w:val="28"/>
              </w:rPr>
              <w:t>связываемое</w:t>
            </w:r>
            <w:r w:rsidRPr="001045D1">
              <w:rPr>
                <w:sz w:val="28"/>
                <w:szCs w:val="28"/>
              </w:rPr>
              <w:t xml:space="preserve"> </w:t>
            </w:r>
            <w:r>
              <w:rPr>
                <w:sz w:val="28"/>
                <w:szCs w:val="28"/>
              </w:rPr>
              <w:t>с</w:t>
            </w:r>
            <w:r w:rsidRPr="001045D1">
              <w:rPr>
                <w:sz w:val="28"/>
                <w:szCs w:val="28"/>
              </w:rPr>
              <w:t xml:space="preserve"> </w:t>
            </w:r>
            <w:r>
              <w:rPr>
                <w:sz w:val="28"/>
                <w:szCs w:val="28"/>
              </w:rPr>
              <w:t>определенным</w:t>
            </w:r>
            <w:r w:rsidRPr="001045D1">
              <w:rPr>
                <w:sz w:val="28"/>
                <w:szCs w:val="28"/>
              </w:rPr>
              <w:t xml:space="preserve"> </w:t>
            </w:r>
            <w:r>
              <w:rPr>
                <w:sz w:val="28"/>
                <w:szCs w:val="28"/>
              </w:rPr>
              <w:t>типом</w:t>
            </w:r>
            <w:r w:rsidRPr="001045D1">
              <w:rPr>
                <w:sz w:val="28"/>
                <w:szCs w:val="28"/>
              </w:rPr>
              <w:t xml:space="preserve"> </w:t>
            </w:r>
            <w:r>
              <w:rPr>
                <w:sz w:val="28"/>
                <w:szCs w:val="28"/>
              </w:rPr>
              <w:t>компьютера</w:t>
            </w:r>
            <w:r w:rsidRPr="001045D1">
              <w:rPr>
                <w:sz w:val="28"/>
                <w:szCs w:val="28"/>
              </w:rPr>
              <w:t xml:space="preserve"> </w:t>
            </w:r>
            <w:r>
              <w:rPr>
                <w:sz w:val="28"/>
                <w:szCs w:val="28"/>
              </w:rPr>
              <w:t>и</w:t>
            </w:r>
            <w:r w:rsidRPr="001045D1">
              <w:rPr>
                <w:sz w:val="28"/>
                <w:szCs w:val="28"/>
              </w:rPr>
              <w:t xml:space="preserve"> </w:t>
            </w:r>
            <w:r>
              <w:rPr>
                <w:sz w:val="28"/>
                <w:szCs w:val="28"/>
              </w:rPr>
              <w:t>реализующее</w:t>
            </w:r>
            <w:r w:rsidRPr="001045D1">
              <w:rPr>
                <w:sz w:val="28"/>
                <w:szCs w:val="28"/>
              </w:rPr>
              <w:t xml:space="preserve"> </w:t>
            </w:r>
            <w:r>
              <w:rPr>
                <w:sz w:val="28"/>
                <w:szCs w:val="28"/>
              </w:rPr>
              <w:t>его</w:t>
            </w:r>
            <w:r w:rsidRPr="001045D1">
              <w:rPr>
                <w:sz w:val="28"/>
                <w:szCs w:val="28"/>
              </w:rPr>
              <w:t xml:space="preserve"> </w:t>
            </w:r>
            <w:r>
              <w:rPr>
                <w:sz w:val="28"/>
                <w:szCs w:val="28"/>
              </w:rPr>
              <w:t>специфические</w:t>
            </w:r>
            <w:r w:rsidRPr="001045D1">
              <w:rPr>
                <w:sz w:val="28"/>
                <w:szCs w:val="28"/>
              </w:rPr>
              <w:t xml:space="preserve"> </w:t>
            </w:r>
            <w:r>
              <w:rPr>
                <w:sz w:val="28"/>
                <w:szCs w:val="28"/>
              </w:rPr>
              <w:t>особенности</w:t>
            </w:r>
            <w:r w:rsidRPr="001045D1">
              <w:rPr>
                <w:sz w:val="28"/>
                <w:szCs w:val="28"/>
              </w:rPr>
              <w:t>.</w:t>
            </w:r>
            <w:r w:rsidR="00D7251A">
              <w:rPr>
                <w:sz w:val="28"/>
                <w:szCs w:val="28"/>
              </w:rPr>
              <w:t xml:space="preserve"> </w:t>
            </w:r>
            <w:r>
              <w:rPr>
                <w:sz w:val="28"/>
                <w:szCs w:val="28"/>
              </w:rPr>
              <w:t xml:space="preserve">Это программа </w:t>
            </w:r>
            <w:r w:rsidRPr="0076495B">
              <w:rPr>
                <w:sz w:val="28"/>
                <w:szCs w:val="28"/>
              </w:rPr>
              <w:t>не можеть быть использована</w:t>
            </w:r>
            <w:r w:rsidRPr="001045D1">
              <w:rPr>
                <w:sz w:val="28"/>
                <w:szCs w:val="28"/>
              </w:rPr>
              <w:t xml:space="preserve"> </w:t>
            </w:r>
            <w:r>
              <w:rPr>
                <w:sz w:val="28"/>
                <w:szCs w:val="28"/>
              </w:rPr>
              <w:t>на</w:t>
            </w:r>
            <w:r w:rsidRPr="001045D1">
              <w:rPr>
                <w:sz w:val="28"/>
                <w:szCs w:val="28"/>
              </w:rPr>
              <w:t xml:space="preserve"> </w:t>
            </w:r>
            <w:r>
              <w:rPr>
                <w:sz w:val="28"/>
                <w:szCs w:val="28"/>
              </w:rPr>
              <w:t>других</w:t>
            </w:r>
            <w:r w:rsidRPr="001045D1">
              <w:rPr>
                <w:sz w:val="28"/>
                <w:szCs w:val="28"/>
              </w:rPr>
              <w:t xml:space="preserve"> </w:t>
            </w:r>
            <w:r>
              <w:rPr>
                <w:sz w:val="28"/>
                <w:szCs w:val="28"/>
              </w:rPr>
              <w:t>типах</w:t>
            </w:r>
            <w:r w:rsidRPr="001045D1">
              <w:rPr>
                <w:sz w:val="28"/>
                <w:szCs w:val="28"/>
              </w:rPr>
              <w:t xml:space="preserve"> </w:t>
            </w:r>
            <w:r>
              <w:rPr>
                <w:sz w:val="28"/>
                <w:szCs w:val="28"/>
              </w:rPr>
              <w:t>компьютеров</w:t>
            </w:r>
            <w:r w:rsidRPr="001045D1">
              <w:rPr>
                <w:sz w:val="28"/>
                <w:szCs w:val="28"/>
              </w:rPr>
              <w:t>.</w:t>
            </w:r>
          </w:p>
          <w:p w14:paraId="079074FF" w14:textId="77777777" w:rsidR="008624F8" w:rsidRPr="008624F8" w:rsidRDefault="008624F8" w:rsidP="003A7C3D">
            <w:pPr>
              <w:tabs>
                <w:tab w:val="left" w:pos="4320"/>
                <w:tab w:val="left" w:pos="4500"/>
              </w:tabs>
              <w:jc w:val="both"/>
              <w:rPr>
                <w:sz w:val="28"/>
                <w:szCs w:val="28"/>
                <w:lang w:val="uz-Cyrl-UZ"/>
              </w:rPr>
            </w:pPr>
          </w:p>
          <w:p w14:paraId="4BE507AB" w14:textId="77777777" w:rsidR="00C16851" w:rsidRPr="00DE4857" w:rsidRDefault="00C16851" w:rsidP="003A7C3D">
            <w:pPr>
              <w:tabs>
                <w:tab w:val="left" w:pos="4320"/>
                <w:tab w:val="left" w:pos="4500"/>
              </w:tabs>
              <w:jc w:val="both"/>
              <w:rPr>
                <w:sz w:val="28"/>
                <w:szCs w:val="28"/>
                <w:lang w:val="uz-Cyrl-UZ"/>
              </w:rPr>
            </w:pPr>
            <w:r>
              <w:rPr>
                <w:sz w:val="28"/>
                <w:szCs w:val="28"/>
                <w:lang w:val="uz-Cyrl-UZ"/>
              </w:rPr>
              <w:t>Kompyuterning</w:t>
            </w:r>
            <w:r w:rsidRPr="00D015B8">
              <w:rPr>
                <w:sz w:val="28"/>
                <w:szCs w:val="28"/>
                <w:lang w:val="uz-Cyrl-UZ"/>
              </w:rPr>
              <w:t xml:space="preserve"> </w:t>
            </w:r>
            <w:r>
              <w:rPr>
                <w:sz w:val="28"/>
                <w:szCs w:val="28"/>
                <w:lang w:val="uz-Cyrl-UZ"/>
              </w:rPr>
              <w:t>muayyan</w:t>
            </w:r>
            <w:r w:rsidRPr="00D015B8">
              <w:rPr>
                <w:sz w:val="28"/>
                <w:szCs w:val="28"/>
                <w:lang w:val="uz-Cyrl-UZ"/>
              </w:rPr>
              <w:t xml:space="preserve"> </w:t>
            </w:r>
            <w:r>
              <w:rPr>
                <w:sz w:val="28"/>
                <w:szCs w:val="28"/>
                <w:lang w:val="uz-Cyrl-UZ"/>
              </w:rPr>
              <w:t>turi</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bog‘langan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spetsifik</w:t>
            </w:r>
            <w:r w:rsidRPr="00D015B8">
              <w:rPr>
                <w:sz w:val="28"/>
                <w:szCs w:val="28"/>
                <w:lang w:val="uz-Cyrl-UZ"/>
              </w:rPr>
              <w:t xml:space="preserve"> </w:t>
            </w:r>
            <w:r>
              <w:rPr>
                <w:sz w:val="28"/>
                <w:szCs w:val="28"/>
                <w:lang w:val="uz-Cyrl-UZ"/>
              </w:rPr>
              <w:t>xossalarini</w:t>
            </w:r>
            <w:r w:rsidRPr="00D015B8">
              <w:rPr>
                <w:sz w:val="28"/>
                <w:szCs w:val="28"/>
                <w:lang w:val="uz-Cyrl-UZ"/>
              </w:rPr>
              <w:t xml:space="preserve"> </w:t>
            </w:r>
            <w:r>
              <w:rPr>
                <w:sz w:val="28"/>
                <w:szCs w:val="28"/>
                <w:lang w:val="uz-Cyrl-UZ"/>
              </w:rPr>
              <w:t>amalga</w:t>
            </w:r>
            <w:r w:rsidRPr="00D015B8">
              <w:rPr>
                <w:sz w:val="28"/>
                <w:szCs w:val="28"/>
                <w:lang w:val="uz-Cyrl-UZ"/>
              </w:rPr>
              <w:t xml:space="preserve"> </w:t>
            </w:r>
            <w:r>
              <w:rPr>
                <w:sz w:val="28"/>
                <w:szCs w:val="28"/>
                <w:lang w:val="uz-Cyrl-UZ"/>
              </w:rPr>
              <w:t>oshiradi</w:t>
            </w:r>
            <w:r w:rsidR="00385E19">
              <w:rPr>
                <w:sz w:val="28"/>
                <w:szCs w:val="28"/>
                <w:lang w:val="uz-Cyrl-UZ"/>
              </w:rPr>
              <w:t>-</w:t>
            </w:r>
            <w:r>
              <w:rPr>
                <w:sz w:val="28"/>
                <w:szCs w:val="28"/>
                <w:lang w:val="uz-Cyrl-UZ"/>
              </w:rPr>
              <w:t>gan</w:t>
            </w:r>
            <w:r w:rsidRPr="00D015B8">
              <w:rPr>
                <w:sz w:val="28"/>
                <w:szCs w:val="28"/>
                <w:lang w:val="uz-Cyrl-UZ"/>
              </w:rPr>
              <w:t xml:space="preserve"> </w:t>
            </w:r>
            <w:r>
              <w:rPr>
                <w:sz w:val="28"/>
                <w:szCs w:val="28"/>
                <w:lang w:val="uz-Cyrl-UZ"/>
              </w:rPr>
              <w:t>qurilma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dastur</w:t>
            </w:r>
            <w:r w:rsidRPr="00D015B8">
              <w:rPr>
                <w:sz w:val="28"/>
                <w:szCs w:val="28"/>
                <w:lang w:val="uz-Cyrl-UZ"/>
              </w:rPr>
              <w:t xml:space="preserve">. </w:t>
            </w:r>
            <w:r w:rsidRPr="00773754">
              <w:rPr>
                <w:sz w:val="28"/>
                <w:szCs w:val="28"/>
                <w:lang w:val="uz-Cyrl-UZ"/>
              </w:rPr>
              <w:t>Bu dastur</w:t>
            </w:r>
            <w:r>
              <w:rPr>
                <w:sz w:val="28"/>
                <w:szCs w:val="28"/>
                <w:lang w:val="uz-Cyrl-UZ"/>
              </w:rPr>
              <w:t>dan</w:t>
            </w:r>
            <w:r w:rsidRPr="00E77FB6">
              <w:rPr>
                <w:sz w:val="28"/>
                <w:szCs w:val="28"/>
                <w:lang w:val="uz-Cyrl-UZ"/>
              </w:rPr>
              <w:t xml:space="preserve"> </w:t>
            </w:r>
            <w:r>
              <w:rPr>
                <w:sz w:val="28"/>
                <w:szCs w:val="28"/>
                <w:lang w:val="uz-Cyrl-UZ"/>
              </w:rPr>
              <w:t>kompyuterlarning</w:t>
            </w:r>
            <w:r w:rsidRPr="00E77FB6">
              <w:rPr>
                <w:sz w:val="28"/>
                <w:szCs w:val="28"/>
                <w:lang w:val="uz-Cyrl-UZ"/>
              </w:rPr>
              <w:t xml:space="preserve"> </w:t>
            </w:r>
            <w:r>
              <w:rPr>
                <w:sz w:val="28"/>
                <w:szCs w:val="28"/>
                <w:lang w:val="uz-Cyrl-UZ"/>
              </w:rPr>
              <w:t>boshqa</w:t>
            </w:r>
            <w:r w:rsidRPr="00E77FB6">
              <w:rPr>
                <w:sz w:val="28"/>
                <w:szCs w:val="28"/>
                <w:lang w:val="uz-Cyrl-UZ"/>
              </w:rPr>
              <w:t xml:space="preserve"> </w:t>
            </w:r>
            <w:r>
              <w:rPr>
                <w:sz w:val="28"/>
                <w:szCs w:val="28"/>
                <w:lang w:val="uz-Cyrl-UZ"/>
              </w:rPr>
              <w:t>turlarida</w:t>
            </w:r>
            <w:r w:rsidRPr="00E77FB6">
              <w:rPr>
                <w:sz w:val="28"/>
                <w:szCs w:val="28"/>
                <w:lang w:val="uz-Cyrl-UZ"/>
              </w:rPr>
              <w:t xml:space="preserve"> </w:t>
            </w:r>
            <w:r>
              <w:rPr>
                <w:sz w:val="28"/>
                <w:szCs w:val="28"/>
                <w:lang w:val="uz-Cyrl-UZ"/>
              </w:rPr>
              <w:t>foydalanib</w:t>
            </w:r>
            <w:r w:rsidRPr="00E77FB6">
              <w:rPr>
                <w:sz w:val="28"/>
                <w:szCs w:val="28"/>
                <w:lang w:val="uz-Cyrl-UZ"/>
              </w:rPr>
              <w:t xml:space="preserve"> </w:t>
            </w:r>
            <w:r>
              <w:rPr>
                <w:sz w:val="28"/>
                <w:szCs w:val="28"/>
                <w:lang w:val="uz-Cyrl-UZ"/>
              </w:rPr>
              <w:t>bo‘lmaydi</w:t>
            </w:r>
            <w:r w:rsidRPr="00E77FB6">
              <w:rPr>
                <w:sz w:val="28"/>
                <w:szCs w:val="28"/>
                <w:lang w:val="uz-Cyrl-UZ"/>
              </w:rPr>
              <w:t>.</w:t>
            </w:r>
          </w:p>
          <w:p w14:paraId="2C640B55" w14:textId="77777777" w:rsidR="00C16851" w:rsidRPr="00DE4857" w:rsidRDefault="00C16851" w:rsidP="003A7C3D">
            <w:pPr>
              <w:tabs>
                <w:tab w:val="left" w:pos="4320"/>
                <w:tab w:val="left" w:pos="4500"/>
              </w:tabs>
              <w:jc w:val="both"/>
              <w:rPr>
                <w:sz w:val="28"/>
                <w:szCs w:val="28"/>
                <w:lang w:val="uz-Cyrl-UZ"/>
              </w:rPr>
            </w:pPr>
          </w:p>
          <w:p w14:paraId="1513780D" w14:textId="77777777" w:rsidR="00C16851" w:rsidRPr="00516122" w:rsidRDefault="00C16851" w:rsidP="003A7C3D">
            <w:pPr>
              <w:tabs>
                <w:tab w:val="left" w:pos="4320"/>
                <w:tab w:val="left" w:pos="4500"/>
              </w:tabs>
              <w:jc w:val="both"/>
              <w:rPr>
                <w:sz w:val="28"/>
                <w:szCs w:val="28"/>
                <w:lang w:val="uz-Cyrl-UZ"/>
              </w:rPr>
            </w:pPr>
            <w:r w:rsidRPr="00D015B8">
              <w:rPr>
                <w:sz w:val="28"/>
                <w:szCs w:val="28"/>
                <w:lang w:val="uz-Cyrl-UZ"/>
              </w:rPr>
              <w:t>Компьютернинг муайян тури билан боғлан</w:t>
            </w:r>
            <w:r w:rsidR="00385E19">
              <w:rPr>
                <w:sz w:val="28"/>
                <w:szCs w:val="28"/>
                <w:lang w:val="uz-Cyrl-UZ"/>
              </w:rPr>
              <w:t>-</w:t>
            </w:r>
            <w:r w:rsidRPr="00D015B8">
              <w:rPr>
                <w:sz w:val="28"/>
                <w:szCs w:val="28"/>
                <w:lang w:val="uz-Cyrl-UZ"/>
              </w:rPr>
              <w:t xml:space="preserve">ган ва унинг специфик хоссаларини амалга оширадиган қурилма ёки дастур. </w:t>
            </w:r>
            <w:r w:rsidRPr="00385E19">
              <w:rPr>
                <w:sz w:val="28"/>
                <w:szCs w:val="28"/>
                <w:lang w:val="uz-Cyrl-UZ"/>
              </w:rPr>
              <w:t>Бу дастур</w:t>
            </w:r>
            <w:r w:rsidR="008624F8">
              <w:rPr>
                <w:sz w:val="28"/>
                <w:szCs w:val="28"/>
                <w:lang w:val="uz-Cyrl-UZ"/>
              </w:rPr>
              <w:t>-</w:t>
            </w:r>
            <w:r w:rsidRPr="00385E19">
              <w:rPr>
                <w:sz w:val="28"/>
                <w:szCs w:val="28"/>
                <w:lang w:val="uz-Cyrl-UZ"/>
              </w:rPr>
              <w:t>дан компьютерларнинг бошқа турларида фойдаланиб бўлмайди.</w:t>
            </w:r>
          </w:p>
        </w:tc>
      </w:tr>
      <w:tr w:rsidR="00C16851" w:rsidRPr="00EA5D47" w14:paraId="556AA67C" w14:textId="77777777">
        <w:trPr>
          <w:tblCellSpacing w:w="0" w:type="dxa"/>
          <w:jc w:val="center"/>
        </w:trPr>
        <w:tc>
          <w:tcPr>
            <w:tcW w:w="2079" w:type="pct"/>
          </w:tcPr>
          <w:p w14:paraId="0F1A25A5" w14:textId="77777777" w:rsidR="00C16851" w:rsidRPr="002B1220" w:rsidRDefault="00C16851" w:rsidP="003A7C3D">
            <w:pPr>
              <w:tabs>
                <w:tab w:val="left" w:pos="4320"/>
                <w:tab w:val="left" w:pos="4500"/>
              </w:tabs>
              <w:rPr>
                <w:b/>
                <w:sz w:val="28"/>
                <w:szCs w:val="28"/>
                <w:lang w:val="uz-Cyrl-UZ"/>
              </w:rPr>
            </w:pPr>
            <w:r w:rsidRPr="002B1220">
              <w:rPr>
                <w:b/>
                <w:sz w:val="28"/>
                <w:szCs w:val="28"/>
                <w:lang w:val="uz-Cyrl-UZ"/>
              </w:rPr>
              <w:lastRenderedPageBreak/>
              <w:t>Машинно-независимый</w:t>
            </w:r>
          </w:p>
          <w:p w14:paraId="7922D7E5" w14:textId="77777777" w:rsidR="00C16851" w:rsidRPr="002B1220" w:rsidRDefault="00C16851" w:rsidP="003A7C3D">
            <w:pPr>
              <w:tabs>
                <w:tab w:val="left" w:pos="4320"/>
                <w:tab w:val="left" w:pos="4500"/>
              </w:tabs>
              <w:rPr>
                <w:b/>
                <w:sz w:val="28"/>
                <w:szCs w:val="28"/>
                <w:lang w:val="uz-Cyrl-UZ"/>
              </w:rPr>
            </w:pPr>
            <w:r w:rsidRPr="002B1220">
              <w:rPr>
                <w:b/>
                <w:sz w:val="28"/>
                <w:szCs w:val="28"/>
                <w:lang w:val="uz-Cyrl-UZ"/>
              </w:rPr>
              <w:t xml:space="preserve">uz </w:t>
            </w:r>
            <w:r w:rsidRPr="002B1220">
              <w:rPr>
                <w:sz w:val="28"/>
                <w:szCs w:val="28"/>
                <w:lang w:val="uz-Cyrl-UZ"/>
              </w:rPr>
              <w:t>-</w:t>
            </w:r>
            <w:r w:rsidRPr="002B1220">
              <w:rPr>
                <w:b/>
                <w:sz w:val="28"/>
                <w:szCs w:val="28"/>
                <w:lang w:val="uz-Cyrl-UZ"/>
              </w:rPr>
              <w:t xml:space="preserve"> </w:t>
            </w:r>
            <w:r w:rsidRPr="002B1220">
              <w:rPr>
                <w:sz w:val="28"/>
                <w:szCs w:val="28"/>
                <w:lang w:val="uz-Cyrl-UZ"/>
              </w:rPr>
              <w:t>mashinaga bog‘liq bo‘lmagan</w:t>
            </w:r>
          </w:p>
          <w:p w14:paraId="48C16BCB" w14:textId="5C596D77" w:rsidR="00C16851" w:rsidRPr="002B1220" w:rsidRDefault="000B536F" w:rsidP="003A7C3D">
            <w:pPr>
              <w:tabs>
                <w:tab w:val="left" w:pos="4320"/>
                <w:tab w:val="left" w:pos="4500"/>
              </w:tabs>
              <w:rPr>
                <w:sz w:val="28"/>
                <w:szCs w:val="28"/>
                <w:lang w:val="en-US"/>
              </w:rPr>
            </w:pPr>
            <w:r>
              <w:rPr>
                <w:sz w:val="28"/>
                <w:szCs w:val="28"/>
                <w:lang w:val="uz-Cyrl-UZ"/>
              </w:rPr>
              <w:t xml:space="preserve"> </w:t>
            </w:r>
            <w:r w:rsidR="00C16851" w:rsidRPr="002B1220">
              <w:rPr>
                <w:sz w:val="28"/>
                <w:szCs w:val="28"/>
              </w:rPr>
              <w:t>машинага</w:t>
            </w:r>
            <w:r w:rsidR="00C16851" w:rsidRPr="002B1220">
              <w:rPr>
                <w:sz w:val="28"/>
                <w:szCs w:val="28"/>
                <w:lang w:val="en-US"/>
              </w:rPr>
              <w:t xml:space="preserve"> </w:t>
            </w:r>
            <w:r w:rsidR="00C16851" w:rsidRPr="002B1220">
              <w:rPr>
                <w:sz w:val="28"/>
                <w:szCs w:val="28"/>
              </w:rPr>
              <w:t>боғлиқ</w:t>
            </w:r>
            <w:r w:rsidR="00C16851" w:rsidRPr="002B1220">
              <w:rPr>
                <w:sz w:val="28"/>
                <w:szCs w:val="28"/>
                <w:lang w:val="en-US"/>
              </w:rPr>
              <w:t xml:space="preserve"> </w:t>
            </w:r>
            <w:r w:rsidR="00C16851" w:rsidRPr="002B1220">
              <w:rPr>
                <w:sz w:val="28"/>
                <w:szCs w:val="28"/>
              </w:rPr>
              <w:t>бўлмаган</w:t>
            </w:r>
          </w:p>
          <w:p w14:paraId="3F513179" w14:textId="77777777" w:rsidR="00C16851" w:rsidRPr="002B1220" w:rsidRDefault="00C16851" w:rsidP="003A7C3D">
            <w:pPr>
              <w:tabs>
                <w:tab w:val="left" w:pos="4320"/>
                <w:tab w:val="left" w:pos="4500"/>
              </w:tabs>
              <w:rPr>
                <w:sz w:val="28"/>
                <w:szCs w:val="28"/>
                <w:lang w:val="uz-Cyrl-UZ"/>
              </w:rPr>
            </w:pPr>
            <w:r w:rsidRPr="002B1220">
              <w:rPr>
                <w:b/>
                <w:sz w:val="28"/>
                <w:szCs w:val="28"/>
                <w:lang w:val="en-US"/>
              </w:rPr>
              <w:t xml:space="preserve">en </w:t>
            </w:r>
            <w:r w:rsidRPr="002B1220">
              <w:rPr>
                <w:sz w:val="28"/>
                <w:szCs w:val="28"/>
                <w:lang w:val="en-US"/>
              </w:rPr>
              <w:t xml:space="preserve">- machine-independend </w:t>
            </w:r>
          </w:p>
          <w:p w14:paraId="28E3C9EC" w14:textId="77777777" w:rsidR="00C16851" w:rsidRPr="002B1220" w:rsidRDefault="00C16851" w:rsidP="003A7C3D">
            <w:pPr>
              <w:tabs>
                <w:tab w:val="left" w:pos="4320"/>
                <w:tab w:val="left" w:pos="4500"/>
              </w:tabs>
              <w:rPr>
                <w:sz w:val="28"/>
                <w:szCs w:val="28"/>
                <w:lang w:val="en-US"/>
              </w:rPr>
            </w:pPr>
          </w:p>
        </w:tc>
        <w:tc>
          <w:tcPr>
            <w:tcW w:w="2921" w:type="pct"/>
          </w:tcPr>
          <w:p w14:paraId="45C629D7" w14:textId="77777777" w:rsidR="00C16851" w:rsidRPr="002B1220" w:rsidRDefault="00C16851" w:rsidP="003A7C3D">
            <w:pPr>
              <w:tabs>
                <w:tab w:val="left" w:pos="4320"/>
                <w:tab w:val="left" w:pos="4500"/>
              </w:tabs>
              <w:jc w:val="both"/>
              <w:rPr>
                <w:sz w:val="28"/>
                <w:szCs w:val="28"/>
                <w:lang w:val="uz-Cyrl-UZ"/>
              </w:rPr>
            </w:pPr>
            <w:r w:rsidRPr="002B1220">
              <w:rPr>
                <w:sz w:val="28"/>
                <w:szCs w:val="28"/>
              </w:rPr>
              <w:t>Программа или устройство, которое может быть использовано на различных типах компьютеров.</w:t>
            </w:r>
          </w:p>
          <w:p w14:paraId="5E400567" w14:textId="77777777" w:rsidR="00C16851" w:rsidRPr="002B1220" w:rsidRDefault="00C16851" w:rsidP="003A7C3D">
            <w:pPr>
              <w:tabs>
                <w:tab w:val="left" w:pos="4320"/>
                <w:tab w:val="left" w:pos="4500"/>
              </w:tabs>
              <w:jc w:val="both"/>
              <w:rPr>
                <w:sz w:val="28"/>
                <w:szCs w:val="28"/>
              </w:rPr>
            </w:pPr>
          </w:p>
          <w:p w14:paraId="591C3AA0" w14:textId="77777777" w:rsidR="00C16851" w:rsidRPr="002B1220" w:rsidRDefault="00C16851" w:rsidP="003A7C3D">
            <w:pPr>
              <w:tabs>
                <w:tab w:val="left" w:pos="4320"/>
                <w:tab w:val="left" w:pos="4500"/>
              </w:tabs>
              <w:jc w:val="both"/>
              <w:rPr>
                <w:sz w:val="28"/>
                <w:szCs w:val="28"/>
                <w:lang w:val="en-US"/>
              </w:rPr>
            </w:pPr>
            <w:r w:rsidRPr="002B1220">
              <w:rPr>
                <w:sz w:val="28"/>
                <w:szCs w:val="28"/>
                <w:lang w:val="uz-Cyrl-UZ"/>
              </w:rPr>
              <w:t>Har xil kompyuterlarda foydalanish mumkin bo‘lgan dastur yoki qurilma.</w:t>
            </w:r>
          </w:p>
          <w:p w14:paraId="2B01EFC8" w14:textId="77777777" w:rsidR="00C16851" w:rsidRPr="002B1220" w:rsidRDefault="00C16851" w:rsidP="003A7C3D">
            <w:pPr>
              <w:tabs>
                <w:tab w:val="left" w:pos="4320"/>
                <w:tab w:val="left" w:pos="4500"/>
              </w:tabs>
              <w:jc w:val="both"/>
              <w:rPr>
                <w:sz w:val="28"/>
                <w:szCs w:val="28"/>
                <w:lang w:val="en-US"/>
              </w:rPr>
            </w:pPr>
          </w:p>
          <w:p w14:paraId="04589577" w14:textId="77777777" w:rsidR="00C16851" w:rsidRPr="002B1220" w:rsidRDefault="00C16851" w:rsidP="003A7C3D">
            <w:pPr>
              <w:tabs>
                <w:tab w:val="left" w:pos="4320"/>
                <w:tab w:val="left" w:pos="4500"/>
              </w:tabs>
              <w:jc w:val="both"/>
              <w:rPr>
                <w:sz w:val="28"/>
                <w:szCs w:val="28"/>
                <w:lang w:val="uz-Cyrl-UZ"/>
              </w:rPr>
            </w:pPr>
            <w:r w:rsidRPr="002B1220">
              <w:rPr>
                <w:sz w:val="28"/>
                <w:szCs w:val="28"/>
                <w:lang w:val="uz-Cyrl-UZ"/>
              </w:rPr>
              <w:t>Ҳар хил компьютерларда фойдаланиш мум</w:t>
            </w:r>
            <w:r w:rsidR="00385E19">
              <w:rPr>
                <w:sz w:val="28"/>
                <w:szCs w:val="28"/>
                <w:lang w:val="uz-Cyrl-UZ"/>
              </w:rPr>
              <w:t>-</w:t>
            </w:r>
            <w:r w:rsidRPr="002B1220">
              <w:rPr>
                <w:sz w:val="28"/>
                <w:szCs w:val="28"/>
                <w:lang w:val="uz-Cyrl-UZ"/>
              </w:rPr>
              <w:t>кин бўлган дастур ёки қурилма.</w:t>
            </w:r>
          </w:p>
        </w:tc>
      </w:tr>
      <w:tr w:rsidR="00C16851" w:rsidRPr="0048503C" w14:paraId="508B2CAB" w14:textId="77777777">
        <w:trPr>
          <w:tblCellSpacing w:w="0" w:type="dxa"/>
          <w:jc w:val="center"/>
        </w:trPr>
        <w:tc>
          <w:tcPr>
            <w:tcW w:w="2079" w:type="pct"/>
          </w:tcPr>
          <w:p w14:paraId="7781BBFC" w14:textId="77777777" w:rsidR="00C16851" w:rsidRPr="0051450D" w:rsidRDefault="00C16851" w:rsidP="003A7C3D">
            <w:pPr>
              <w:tabs>
                <w:tab w:val="left" w:pos="4320"/>
                <w:tab w:val="left" w:pos="4500"/>
              </w:tabs>
              <w:rPr>
                <w:b/>
                <w:sz w:val="28"/>
                <w:szCs w:val="28"/>
                <w:lang w:val="uz-Cyrl-UZ"/>
              </w:rPr>
            </w:pPr>
            <w:r w:rsidRPr="004E615C">
              <w:rPr>
                <w:b/>
                <w:sz w:val="28"/>
                <w:szCs w:val="28"/>
                <w:lang w:val="uz-Cyrl-UZ"/>
              </w:rPr>
              <w:t>М</w:t>
            </w:r>
            <w:r w:rsidRPr="0051450D">
              <w:rPr>
                <w:b/>
                <w:sz w:val="28"/>
                <w:szCs w:val="28"/>
                <w:lang w:val="uz-Cyrl-UZ"/>
              </w:rPr>
              <w:t>ашинно-ориентированный</w:t>
            </w:r>
          </w:p>
          <w:p w14:paraId="4715A3B0" w14:textId="77777777"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F36ECE">
              <w:rPr>
                <w:sz w:val="28"/>
                <w:szCs w:val="28"/>
                <w:lang w:val="uz-Cyrl-UZ"/>
              </w:rPr>
              <w:t>-</w:t>
            </w:r>
            <w:r w:rsidRPr="00EA5D47">
              <w:rPr>
                <w:b/>
                <w:sz w:val="28"/>
                <w:szCs w:val="28"/>
                <w:lang w:val="uz-Cyrl-UZ"/>
              </w:rPr>
              <w:t xml:space="preserve"> </w:t>
            </w:r>
            <w:r>
              <w:rPr>
                <w:sz w:val="28"/>
                <w:szCs w:val="28"/>
                <w:lang w:val="uz-Cyrl-UZ"/>
              </w:rPr>
              <w:t>mashinaga</w:t>
            </w:r>
            <w:r w:rsidRPr="00EA5D47">
              <w:rPr>
                <w:sz w:val="28"/>
                <w:szCs w:val="28"/>
                <w:lang w:val="uz-Cyrl-UZ"/>
              </w:rPr>
              <w:t xml:space="preserve"> </w:t>
            </w:r>
            <w:r>
              <w:rPr>
                <w:sz w:val="28"/>
                <w:szCs w:val="28"/>
                <w:lang w:val="uz-Cyrl-UZ"/>
              </w:rPr>
              <w:t>yo‘naltirilgan</w:t>
            </w:r>
          </w:p>
          <w:p w14:paraId="24357B91" w14:textId="62201B32" w:rsidR="00C16851" w:rsidRDefault="000B536F" w:rsidP="003A7C3D">
            <w:pPr>
              <w:tabs>
                <w:tab w:val="left" w:pos="4320"/>
                <w:tab w:val="left" w:pos="4500"/>
              </w:tabs>
              <w:rPr>
                <w:sz w:val="28"/>
                <w:szCs w:val="28"/>
                <w:lang w:val="en-US"/>
              </w:rPr>
            </w:pPr>
            <w:r>
              <w:rPr>
                <w:sz w:val="28"/>
                <w:szCs w:val="28"/>
                <w:lang w:val="uz-Cyrl-UZ"/>
              </w:rPr>
              <w:t xml:space="preserve"> </w:t>
            </w:r>
            <w:r w:rsidR="00C16851" w:rsidRPr="00EA5D47">
              <w:rPr>
                <w:sz w:val="28"/>
                <w:szCs w:val="28"/>
                <w:lang w:val="uz-Cyrl-UZ"/>
              </w:rPr>
              <w:t>машинага йўналтирилган</w:t>
            </w:r>
          </w:p>
          <w:p w14:paraId="32D24158"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F60365">
              <w:rPr>
                <w:sz w:val="28"/>
                <w:szCs w:val="28"/>
                <w:lang w:val="en-US"/>
              </w:rPr>
              <w:t>-</w:t>
            </w:r>
            <w:r w:rsidRPr="00F60365">
              <w:rPr>
                <w:sz w:val="28"/>
                <w:szCs w:val="28"/>
                <w:lang w:val="uz-Cyrl-UZ"/>
              </w:rPr>
              <w:t xml:space="preserve"> </w:t>
            </w:r>
            <w:r w:rsidRPr="0051450D">
              <w:rPr>
                <w:sz w:val="28"/>
                <w:szCs w:val="28"/>
                <w:lang w:val="uz-Cyrl-UZ"/>
              </w:rPr>
              <w:t xml:space="preserve">machine-oriented </w:t>
            </w:r>
          </w:p>
          <w:p w14:paraId="47219460" w14:textId="77777777" w:rsidR="00C16851" w:rsidRPr="0051450D" w:rsidRDefault="00C16851" w:rsidP="003A7C3D">
            <w:pPr>
              <w:tabs>
                <w:tab w:val="left" w:pos="4320"/>
                <w:tab w:val="left" w:pos="4500"/>
              </w:tabs>
              <w:rPr>
                <w:sz w:val="28"/>
                <w:szCs w:val="28"/>
                <w:lang w:val="en-US"/>
              </w:rPr>
            </w:pPr>
          </w:p>
        </w:tc>
        <w:tc>
          <w:tcPr>
            <w:tcW w:w="2921" w:type="pct"/>
          </w:tcPr>
          <w:p w14:paraId="6E4604AF" w14:textId="77777777" w:rsidR="00C16851" w:rsidRDefault="00C16851" w:rsidP="003A7C3D">
            <w:pPr>
              <w:tabs>
                <w:tab w:val="left" w:pos="4320"/>
                <w:tab w:val="left" w:pos="4500"/>
              </w:tabs>
              <w:jc w:val="both"/>
              <w:rPr>
                <w:sz w:val="28"/>
                <w:szCs w:val="28"/>
                <w:lang w:val="uz-Cyrl-UZ"/>
              </w:rPr>
            </w:pPr>
            <w:r>
              <w:rPr>
                <w:sz w:val="28"/>
                <w:szCs w:val="28"/>
              </w:rPr>
              <w:t>Язык программирования, программа или устройство, специальным образом использующие особенности архитектуры конкретного типа компьютера и/или процессора</w:t>
            </w:r>
            <w:r w:rsidRPr="0099336E">
              <w:rPr>
                <w:sz w:val="28"/>
                <w:szCs w:val="28"/>
              </w:rPr>
              <w:t>.</w:t>
            </w:r>
          </w:p>
          <w:p w14:paraId="0F2E974D" w14:textId="77777777" w:rsidR="00C16851" w:rsidRPr="00385E19" w:rsidRDefault="00C16851" w:rsidP="003A7C3D">
            <w:pPr>
              <w:tabs>
                <w:tab w:val="left" w:pos="4320"/>
                <w:tab w:val="left" w:pos="4500"/>
              </w:tabs>
              <w:jc w:val="both"/>
              <w:rPr>
                <w:sz w:val="20"/>
                <w:szCs w:val="20"/>
              </w:rPr>
            </w:pPr>
          </w:p>
          <w:p w14:paraId="096F23D7" w14:textId="77777777" w:rsidR="00C16851" w:rsidRPr="00DE4857" w:rsidRDefault="00C16851" w:rsidP="003A7C3D">
            <w:pPr>
              <w:tabs>
                <w:tab w:val="left" w:pos="4320"/>
                <w:tab w:val="left" w:pos="4500"/>
              </w:tabs>
              <w:jc w:val="both"/>
              <w:rPr>
                <w:sz w:val="28"/>
                <w:szCs w:val="28"/>
              </w:rPr>
            </w:pPr>
            <w:r>
              <w:rPr>
                <w:sz w:val="28"/>
                <w:szCs w:val="28"/>
                <w:lang w:val="uz-Cyrl-UZ"/>
              </w:rPr>
              <w:t>Muayyan</w:t>
            </w:r>
            <w:r w:rsidRPr="00EA5D47">
              <w:rPr>
                <w:sz w:val="28"/>
                <w:szCs w:val="28"/>
                <w:lang w:val="uz-Cyrl-UZ"/>
              </w:rPr>
              <w:t xml:space="preserve"> </w:t>
            </w:r>
            <w:r>
              <w:rPr>
                <w:sz w:val="28"/>
                <w:szCs w:val="28"/>
                <w:lang w:val="uz-Cyrl-UZ"/>
              </w:rPr>
              <w:t>turdagi</w:t>
            </w:r>
            <w:r w:rsidRPr="00EA5D47">
              <w:rPr>
                <w:sz w:val="28"/>
                <w:szCs w:val="28"/>
                <w:lang w:val="uz-Cyrl-UZ"/>
              </w:rPr>
              <w:t xml:space="preserve"> </w:t>
            </w:r>
            <w:r>
              <w:rPr>
                <w:sz w:val="28"/>
                <w:szCs w:val="28"/>
                <w:lang w:val="uz-Cyrl-UZ"/>
              </w:rPr>
              <w:t>kompyuter</w:t>
            </w:r>
            <w:r w:rsidRPr="00EA5D47">
              <w:rPr>
                <w:sz w:val="28"/>
                <w:szCs w:val="28"/>
                <w:lang w:val="uz-Cyrl-UZ"/>
              </w:rPr>
              <w:t xml:space="preserve"> </w:t>
            </w:r>
            <w:r>
              <w:rPr>
                <w:sz w:val="28"/>
                <w:szCs w:val="28"/>
                <w:lang w:val="uz-Cyrl-UZ"/>
              </w:rPr>
              <w:t>va</w:t>
            </w:r>
            <w:r w:rsidRPr="00EA5D47">
              <w:rPr>
                <w:sz w:val="28"/>
                <w:szCs w:val="28"/>
                <w:lang w:val="uz-Cyrl-UZ"/>
              </w:rPr>
              <w:t>/</w:t>
            </w:r>
            <w:r>
              <w:rPr>
                <w:sz w:val="28"/>
                <w:szCs w:val="28"/>
                <w:lang w:val="uz-Cyrl-UZ"/>
              </w:rPr>
              <w:t>yoki</w:t>
            </w:r>
            <w:r w:rsidRPr="00EA5D47">
              <w:rPr>
                <w:sz w:val="28"/>
                <w:szCs w:val="28"/>
                <w:lang w:val="uz-Cyrl-UZ"/>
              </w:rPr>
              <w:t xml:space="preserve"> </w:t>
            </w:r>
            <w:r>
              <w:rPr>
                <w:sz w:val="28"/>
                <w:szCs w:val="28"/>
                <w:lang w:val="uz-Cyrl-UZ"/>
              </w:rPr>
              <w:t>protsessor</w:t>
            </w:r>
            <w:r w:rsidRPr="00EA5D47">
              <w:rPr>
                <w:sz w:val="28"/>
                <w:szCs w:val="28"/>
                <w:lang w:val="uz-Cyrl-UZ"/>
              </w:rPr>
              <w:t xml:space="preserve"> </w:t>
            </w:r>
            <w:r>
              <w:rPr>
                <w:sz w:val="28"/>
                <w:szCs w:val="28"/>
                <w:lang w:val="uz-Cyrl-UZ"/>
              </w:rPr>
              <w:t>arxitekturasining</w:t>
            </w:r>
            <w:r w:rsidRPr="00EA5D47">
              <w:rPr>
                <w:sz w:val="28"/>
                <w:szCs w:val="28"/>
                <w:lang w:val="uz-Cyrl-UZ"/>
              </w:rPr>
              <w:t xml:space="preserve"> (</w:t>
            </w:r>
            <w:r>
              <w:rPr>
                <w:sz w:val="28"/>
                <w:szCs w:val="28"/>
                <w:lang w:val="uz-Cyrl-UZ"/>
              </w:rPr>
              <w:t>tuzilishining</w:t>
            </w:r>
            <w:r w:rsidRPr="00EA5D47">
              <w:rPr>
                <w:sz w:val="28"/>
                <w:szCs w:val="28"/>
                <w:lang w:val="uz-Cyrl-UZ"/>
              </w:rPr>
              <w:t>)</w:t>
            </w:r>
            <w:r>
              <w:rPr>
                <w:sz w:val="28"/>
                <w:szCs w:val="28"/>
                <w:lang w:val="uz-Cyrl-UZ"/>
              </w:rPr>
              <w:t xml:space="preserve"> o‘ziga xos xususiyatlaridan maxsus tarzda foydalan</w:t>
            </w:r>
            <w:r>
              <w:rPr>
                <w:sz w:val="28"/>
                <w:szCs w:val="28"/>
                <w:lang w:val="en-US"/>
              </w:rPr>
              <w:t>il</w:t>
            </w:r>
            <w:r>
              <w:rPr>
                <w:sz w:val="28"/>
                <w:szCs w:val="28"/>
                <w:lang w:val="uz-Cyrl-UZ"/>
              </w:rPr>
              <w:t>adigan dasturlash tili, dastur yoki qurilma.</w:t>
            </w:r>
          </w:p>
          <w:p w14:paraId="07BEB1CC" w14:textId="77777777" w:rsidR="00C16851" w:rsidRPr="00385E19" w:rsidRDefault="00C16851" w:rsidP="003A7C3D">
            <w:pPr>
              <w:tabs>
                <w:tab w:val="left" w:pos="4320"/>
                <w:tab w:val="left" w:pos="4500"/>
              </w:tabs>
              <w:jc w:val="both"/>
              <w:rPr>
                <w:sz w:val="20"/>
                <w:szCs w:val="20"/>
              </w:rPr>
            </w:pPr>
          </w:p>
          <w:p w14:paraId="39B7858C" w14:textId="77777777" w:rsidR="00C16851" w:rsidRPr="0048503C" w:rsidRDefault="00C16851" w:rsidP="003A7C3D">
            <w:pPr>
              <w:tabs>
                <w:tab w:val="left" w:pos="4320"/>
                <w:tab w:val="left" w:pos="4500"/>
              </w:tabs>
              <w:jc w:val="both"/>
              <w:rPr>
                <w:sz w:val="28"/>
                <w:szCs w:val="28"/>
                <w:lang w:val="uz-Cyrl-UZ"/>
              </w:rPr>
            </w:pPr>
            <w:r w:rsidRPr="00EA5D47">
              <w:rPr>
                <w:sz w:val="28"/>
                <w:szCs w:val="28"/>
                <w:lang w:val="uz-Cyrl-UZ"/>
              </w:rPr>
              <w:t>Муайян турдаги компьютер ва/ёки процессор архитектурасининг (тузилишининг)</w:t>
            </w:r>
            <w:r>
              <w:rPr>
                <w:sz w:val="28"/>
                <w:szCs w:val="28"/>
                <w:lang w:val="uz-Cyrl-UZ"/>
              </w:rPr>
              <w:t xml:space="preserve"> ўзига хос хусусиятларидан махсус тарзда фойдалан</w:t>
            </w:r>
            <w:r>
              <w:rPr>
                <w:sz w:val="28"/>
                <w:szCs w:val="28"/>
              </w:rPr>
              <w:t>ил</w:t>
            </w:r>
            <w:r>
              <w:rPr>
                <w:sz w:val="28"/>
                <w:szCs w:val="28"/>
                <w:lang w:val="uz-Cyrl-UZ"/>
              </w:rPr>
              <w:t>адиган дастурлаш тили, дастур ёки қурилма.</w:t>
            </w:r>
          </w:p>
        </w:tc>
      </w:tr>
      <w:tr w:rsidR="00C16851" w:rsidRPr="00CA2C38" w14:paraId="7C157A12" w14:textId="77777777">
        <w:trPr>
          <w:tblCellSpacing w:w="0" w:type="dxa"/>
          <w:jc w:val="center"/>
        </w:trPr>
        <w:tc>
          <w:tcPr>
            <w:tcW w:w="2079" w:type="pct"/>
          </w:tcPr>
          <w:p w14:paraId="063D69AD" w14:textId="77777777" w:rsidR="00C16851" w:rsidRPr="009E2BA6" w:rsidRDefault="00C16851" w:rsidP="003A7C3D">
            <w:pPr>
              <w:tabs>
                <w:tab w:val="left" w:pos="4320"/>
                <w:tab w:val="left" w:pos="4500"/>
              </w:tabs>
              <w:rPr>
                <w:b/>
                <w:sz w:val="28"/>
                <w:szCs w:val="28"/>
                <w:lang w:val="uz-Cyrl-UZ"/>
              </w:rPr>
            </w:pPr>
            <w:r w:rsidRPr="009E2BA6">
              <w:rPr>
                <w:b/>
                <w:sz w:val="28"/>
                <w:szCs w:val="28"/>
              </w:rPr>
              <w:t>Машинный адрес</w:t>
            </w:r>
          </w:p>
          <w:p w14:paraId="7D0BC53F" w14:textId="77777777" w:rsidR="00C16851" w:rsidRPr="009E2BA6" w:rsidRDefault="00C16851" w:rsidP="003A7C3D">
            <w:pPr>
              <w:tabs>
                <w:tab w:val="left" w:pos="4320"/>
                <w:tab w:val="left" w:pos="4500"/>
              </w:tabs>
              <w:rPr>
                <w:b/>
                <w:sz w:val="28"/>
                <w:szCs w:val="28"/>
              </w:rPr>
            </w:pPr>
            <w:r w:rsidRPr="009E2BA6">
              <w:rPr>
                <w:b/>
                <w:sz w:val="28"/>
                <w:szCs w:val="28"/>
                <w:lang w:val="en-US"/>
              </w:rPr>
              <w:t>uz</w:t>
            </w:r>
            <w:r w:rsidRPr="009E2BA6">
              <w:rPr>
                <w:b/>
                <w:sz w:val="28"/>
                <w:szCs w:val="28"/>
              </w:rPr>
              <w:t xml:space="preserve"> </w:t>
            </w:r>
            <w:r w:rsidRPr="009E2BA6">
              <w:rPr>
                <w:sz w:val="28"/>
                <w:szCs w:val="28"/>
              </w:rPr>
              <w:t>-</w:t>
            </w:r>
            <w:r w:rsidRPr="009E2BA6">
              <w:rPr>
                <w:b/>
                <w:sz w:val="28"/>
                <w:szCs w:val="28"/>
              </w:rPr>
              <w:t xml:space="preserve"> </w:t>
            </w:r>
            <w:r w:rsidRPr="009E2BA6">
              <w:rPr>
                <w:sz w:val="28"/>
                <w:szCs w:val="28"/>
                <w:lang w:val="en-US"/>
              </w:rPr>
              <w:t>mashina</w:t>
            </w:r>
            <w:r w:rsidRPr="009E2BA6">
              <w:rPr>
                <w:sz w:val="28"/>
                <w:szCs w:val="28"/>
              </w:rPr>
              <w:t xml:space="preserve"> </w:t>
            </w:r>
            <w:r w:rsidRPr="009E2BA6">
              <w:rPr>
                <w:sz w:val="28"/>
                <w:szCs w:val="28"/>
                <w:lang w:val="en-US"/>
              </w:rPr>
              <w:t>adresi</w:t>
            </w:r>
          </w:p>
          <w:p w14:paraId="479AF2F4" w14:textId="5C3D50AB" w:rsidR="00C16851" w:rsidRPr="009E2BA6" w:rsidRDefault="000B536F" w:rsidP="003A7C3D">
            <w:pPr>
              <w:tabs>
                <w:tab w:val="left" w:pos="4320"/>
                <w:tab w:val="left" w:pos="4500"/>
              </w:tabs>
              <w:rPr>
                <w:sz w:val="28"/>
                <w:szCs w:val="28"/>
              </w:rPr>
            </w:pPr>
            <w:r>
              <w:rPr>
                <w:b/>
                <w:sz w:val="28"/>
                <w:szCs w:val="28"/>
              </w:rPr>
              <w:t xml:space="preserve"> </w:t>
            </w:r>
            <w:r w:rsidR="00C16851" w:rsidRPr="009E2BA6">
              <w:rPr>
                <w:sz w:val="28"/>
                <w:szCs w:val="28"/>
              </w:rPr>
              <w:t>машина адреси</w:t>
            </w:r>
          </w:p>
          <w:p w14:paraId="1E67583A" w14:textId="77777777" w:rsidR="00C16851" w:rsidRPr="009E2BA6" w:rsidRDefault="00C16851" w:rsidP="003A7C3D">
            <w:pPr>
              <w:tabs>
                <w:tab w:val="left" w:pos="4320"/>
                <w:tab w:val="left" w:pos="4500"/>
              </w:tabs>
              <w:rPr>
                <w:sz w:val="28"/>
                <w:szCs w:val="28"/>
                <w:lang w:val="uz-Cyrl-UZ"/>
              </w:rPr>
            </w:pPr>
            <w:r w:rsidRPr="009E2BA6">
              <w:rPr>
                <w:b/>
                <w:sz w:val="28"/>
                <w:szCs w:val="28"/>
                <w:lang w:val="en-US"/>
              </w:rPr>
              <w:t xml:space="preserve">en </w:t>
            </w:r>
            <w:r w:rsidRPr="009E2BA6">
              <w:rPr>
                <w:sz w:val="28"/>
                <w:szCs w:val="28"/>
                <w:lang w:val="en-US"/>
              </w:rPr>
              <w:t xml:space="preserve">- machine address </w:t>
            </w:r>
          </w:p>
          <w:p w14:paraId="7DB07DE3" w14:textId="77777777" w:rsidR="00C16851" w:rsidRPr="009E2BA6" w:rsidRDefault="00C16851" w:rsidP="003A7C3D">
            <w:pPr>
              <w:tabs>
                <w:tab w:val="left" w:pos="4320"/>
                <w:tab w:val="left" w:pos="4500"/>
              </w:tabs>
              <w:rPr>
                <w:sz w:val="28"/>
                <w:szCs w:val="28"/>
                <w:lang w:val="en-US"/>
              </w:rPr>
            </w:pPr>
          </w:p>
        </w:tc>
        <w:tc>
          <w:tcPr>
            <w:tcW w:w="2921" w:type="pct"/>
          </w:tcPr>
          <w:p w14:paraId="76DA5EFA" w14:textId="77777777" w:rsidR="00C16851" w:rsidRPr="009E2BA6" w:rsidRDefault="00C16851" w:rsidP="003A7C3D">
            <w:pPr>
              <w:tabs>
                <w:tab w:val="left" w:pos="4320"/>
                <w:tab w:val="left" w:pos="4500"/>
              </w:tabs>
              <w:jc w:val="both"/>
              <w:rPr>
                <w:sz w:val="28"/>
                <w:szCs w:val="28"/>
                <w:lang w:val="uz-Cyrl-UZ"/>
              </w:rPr>
            </w:pPr>
            <w:r w:rsidRPr="009E2BA6">
              <w:rPr>
                <w:sz w:val="28"/>
                <w:szCs w:val="28"/>
              </w:rPr>
              <w:t xml:space="preserve">Адрес в виде цифрового кода, однозначно идентифицирующий байт, ячейку памяти или устройство вычислительной системы. </w:t>
            </w:r>
          </w:p>
          <w:p w14:paraId="327AA438" w14:textId="77777777" w:rsidR="00C16851" w:rsidRPr="00385E19" w:rsidRDefault="00C16851" w:rsidP="003A7C3D">
            <w:pPr>
              <w:tabs>
                <w:tab w:val="left" w:pos="4320"/>
                <w:tab w:val="left" w:pos="4500"/>
              </w:tabs>
              <w:jc w:val="both"/>
              <w:rPr>
                <w:sz w:val="20"/>
                <w:szCs w:val="20"/>
              </w:rPr>
            </w:pPr>
          </w:p>
          <w:p w14:paraId="25FAB483" w14:textId="77777777" w:rsidR="00C16851" w:rsidRDefault="00C16851" w:rsidP="003A7C3D">
            <w:pPr>
              <w:tabs>
                <w:tab w:val="left" w:pos="4320"/>
                <w:tab w:val="left" w:pos="4500"/>
              </w:tabs>
              <w:jc w:val="both"/>
              <w:rPr>
                <w:sz w:val="28"/>
                <w:szCs w:val="28"/>
                <w:lang w:val="en-US"/>
              </w:rPr>
            </w:pPr>
            <w:r w:rsidRPr="009E2BA6">
              <w:rPr>
                <w:sz w:val="28"/>
                <w:szCs w:val="28"/>
                <w:lang w:val="uz-Cyrl-UZ"/>
              </w:rPr>
              <w:t>Hisoblash tizimi qurilmasi yoki xotira yachey</w:t>
            </w:r>
            <w:r w:rsidR="00385E19">
              <w:rPr>
                <w:sz w:val="28"/>
                <w:szCs w:val="28"/>
                <w:lang w:val="uz-Cyrl-UZ"/>
              </w:rPr>
              <w:t>-</w:t>
            </w:r>
            <w:r w:rsidRPr="009E2BA6">
              <w:rPr>
                <w:sz w:val="28"/>
                <w:szCs w:val="28"/>
                <w:lang w:val="uz-Cyrl-UZ"/>
              </w:rPr>
              <w:t>kasi baytini qat’iy identifikatsiyalovchi, raqamli kod ko‘rinishidagi adres.</w:t>
            </w:r>
          </w:p>
          <w:p w14:paraId="6D831569" w14:textId="77777777" w:rsidR="00C663D6" w:rsidRPr="00C663D6" w:rsidRDefault="00C663D6" w:rsidP="003A7C3D">
            <w:pPr>
              <w:tabs>
                <w:tab w:val="left" w:pos="4320"/>
                <w:tab w:val="left" w:pos="4500"/>
              </w:tabs>
              <w:jc w:val="both"/>
              <w:rPr>
                <w:sz w:val="28"/>
                <w:szCs w:val="28"/>
                <w:lang w:val="en-US"/>
              </w:rPr>
            </w:pPr>
          </w:p>
          <w:p w14:paraId="1DEBD9F6" w14:textId="77777777" w:rsidR="00C16851" w:rsidRPr="009E2BA6" w:rsidRDefault="00C16851" w:rsidP="003A7C3D">
            <w:pPr>
              <w:tabs>
                <w:tab w:val="left" w:pos="4320"/>
                <w:tab w:val="left" w:pos="4500"/>
              </w:tabs>
              <w:jc w:val="both"/>
              <w:rPr>
                <w:sz w:val="28"/>
                <w:szCs w:val="28"/>
                <w:lang w:val="uz-Cyrl-UZ"/>
              </w:rPr>
            </w:pPr>
            <w:r w:rsidRPr="009E2BA6">
              <w:rPr>
                <w:sz w:val="28"/>
                <w:szCs w:val="28"/>
                <w:lang w:val="uz-Cyrl-UZ"/>
              </w:rPr>
              <w:t>Ҳисоблаш тизими қурилмаси ёки хотира ячейкаси байтини қатъий идентификация</w:t>
            </w:r>
            <w:r w:rsidR="00385E19">
              <w:rPr>
                <w:sz w:val="28"/>
                <w:szCs w:val="28"/>
                <w:lang w:val="uz-Cyrl-UZ"/>
              </w:rPr>
              <w:t>-</w:t>
            </w:r>
            <w:r w:rsidRPr="009E2BA6">
              <w:rPr>
                <w:sz w:val="28"/>
                <w:szCs w:val="28"/>
                <w:lang w:val="uz-Cyrl-UZ"/>
              </w:rPr>
              <w:t>ловчи, рақамли код кўринишидаги адрес.</w:t>
            </w:r>
          </w:p>
        </w:tc>
      </w:tr>
      <w:tr w:rsidR="00C16851" w:rsidRPr="00701CF7" w14:paraId="00A3573C" w14:textId="77777777">
        <w:trPr>
          <w:tblCellSpacing w:w="0" w:type="dxa"/>
          <w:jc w:val="center"/>
        </w:trPr>
        <w:tc>
          <w:tcPr>
            <w:tcW w:w="2079" w:type="pct"/>
          </w:tcPr>
          <w:p w14:paraId="5EF8FE39" w14:textId="77777777" w:rsidR="00C16851" w:rsidRPr="00CF0403" w:rsidRDefault="00C16851" w:rsidP="003A7C3D">
            <w:pPr>
              <w:tabs>
                <w:tab w:val="left" w:pos="4320"/>
                <w:tab w:val="left" w:pos="4500"/>
              </w:tabs>
              <w:rPr>
                <w:b/>
                <w:sz w:val="28"/>
                <w:szCs w:val="28"/>
                <w:lang w:val="uz-Cyrl-UZ"/>
              </w:rPr>
            </w:pPr>
            <w:r w:rsidRPr="00CF0403">
              <w:rPr>
                <w:b/>
                <w:sz w:val="28"/>
                <w:szCs w:val="28"/>
              </w:rPr>
              <w:t>Машинный код</w:t>
            </w:r>
          </w:p>
          <w:p w14:paraId="113DA9F3" w14:textId="77777777" w:rsidR="00C16851" w:rsidRPr="00CF0403" w:rsidRDefault="00C16851" w:rsidP="003A7C3D">
            <w:pPr>
              <w:tabs>
                <w:tab w:val="left" w:pos="4320"/>
                <w:tab w:val="left" w:pos="4500"/>
              </w:tabs>
              <w:rPr>
                <w:b/>
                <w:sz w:val="28"/>
                <w:szCs w:val="28"/>
              </w:rPr>
            </w:pPr>
            <w:r w:rsidRPr="00CF0403">
              <w:rPr>
                <w:b/>
                <w:sz w:val="28"/>
                <w:szCs w:val="28"/>
                <w:lang w:val="en-US"/>
              </w:rPr>
              <w:lastRenderedPageBreak/>
              <w:t>uz</w:t>
            </w:r>
            <w:r w:rsidRPr="00CF0403">
              <w:rPr>
                <w:b/>
                <w:sz w:val="28"/>
                <w:szCs w:val="28"/>
              </w:rPr>
              <w:t xml:space="preserve"> </w:t>
            </w:r>
            <w:r w:rsidRPr="00CF0403">
              <w:rPr>
                <w:sz w:val="28"/>
                <w:szCs w:val="28"/>
              </w:rPr>
              <w:t>-</w:t>
            </w:r>
            <w:r w:rsidRPr="00CF0403">
              <w:rPr>
                <w:b/>
                <w:sz w:val="28"/>
                <w:szCs w:val="28"/>
              </w:rPr>
              <w:t xml:space="preserve"> </w:t>
            </w:r>
            <w:r w:rsidRPr="00CF0403">
              <w:rPr>
                <w:sz w:val="28"/>
                <w:szCs w:val="28"/>
                <w:lang w:val="uz-Cyrl-UZ"/>
              </w:rPr>
              <w:t>mashina kodi</w:t>
            </w:r>
          </w:p>
          <w:p w14:paraId="05AD8F92" w14:textId="128E436A" w:rsidR="00C16851" w:rsidRPr="00CF0403" w:rsidRDefault="000B536F" w:rsidP="003A7C3D">
            <w:pPr>
              <w:tabs>
                <w:tab w:val="left" w:pos="4320"/>
                <w:tab w:val="left" w:pos="4500"/>
              </w:tabs>
              <w:rPr>
                <w:sz w:val="28"/>
                <w:szCs w:val="28"/>
              </w:rPr>
            </w:pPr>
            <w:r>
              <w:rPr>
                <w:b/>
                <w:sz w:val="28"/>
                <w:szCs w:val="28"/>
              </w:rPr>
              <w:t xml:space="preserve"> </w:t>
            </w:r>
            <w:r w:rsidR="00C16851" w:rsidRPr="00CF0403">
              <w:rPr>
                <w:sz w:val="28"/>
                <w:szCs w:val="28"/>
                <w:lang w:val="uz-Cyrl-UZ"/>
              </w:rPr>
              <w:t>машина коди</w:t>
            </w:r>
            <w:r w:rsidR="00C16851" w:rsidRPr="00CF0403">
              <w:rPr>
                <w:sz w:val="28"/>
                <w:szCs w:val="28"/>
              </w:rPr>
              <w:t xml:space="preserve"> </w:t>
            </w:r>
          </w:p>
          <w:p w14:paraId="6E6981AB" w14:textId="77777777" w:rsidR="00C16851" w:rsidRPr="00CF0403" w:rsidRDefault="00C16851" w:rsidP="003A7C3D">
            <w:pPr>
              <w:tabs>
                <w:tab w:val="left" w:pos="4320"/>
                <w:tab w:val="left" w:pos="4500"/>
              </w:tabs>
              <w:rPr>
                <w:sz w:val="28"/>
                <w:szCs w:val="28"/>
                <w:lang w:val="uz-Cyrl-UZ"/>
              </w:rPr>
            </w:pPr>
            <w:r w:rsidRPr="00CF0403">
              <w:rPr>
                <w:b/>
                <w:sz w:val="28"/>
                <w:szCs w:val="28"/>
                <w:lang w:val="en-US"/>
              </w:rPr>
              <w:t xml:space="preserve">en </w:t>
            </w:r>
            <w:r w:rsidRPr="00CF0403">
              <w:rPr>
                <w:sz w:val="28"/>
                <w:szCs w:val="28"/>
                <w:lang w:val="en-US"/>
              </w:rPr>
              <w:t>-</w:t>
            </w:r>
            <w:r w:rsidRPr="00CF0403">
              <w:rPr>
                <w:b/>
                <w:sz w:val="28"/>
                <w:szCs w:val="28"/>
                <w:lang w:val="en-US"/>
              </w:rPr>
              <w:t xml:space="preserve"> </w:t>
            </w:r>
            <w:r w:rsidRPr="00CF0403">
              <w:rPr>
                <w:sz w:val="28"/>
                <w:szCs w:val="28"/>
                <w:lang w:val="en-US"/>
              </w:rPr>
              <w:t xml:space="preserve">machine code </w:t>
            </w:r>
          </w:p>
          <w:p w14:paraId="60A06EB6" w14:textId="77777777" w:rsidR="00C16851" w:rsidRPr="00CF0403" w:rsidRDefault="00C16851" w:rsidP="003A7C3D">
            <w:pPr>
              <w:tabs>
                <w:tab w:val="left" w:pos="4320"/>
                <w:tab w:val="left" w:pos="4500"/>
              </w:tabs>
              <w:rPr>
                <w:sz w:val="28"/>
                <w:szCs w:val="28"/>
                <w:lang w:val="uz-Cyrl-UZ"/>
              </w:rPr>
            </w:pPr>
          </w:p>
        </w:tc>
        <w:tc>
          <w:tcPr>
            <w:tcW w:w="2921" w:type="pct"/>
          </w:tcPr>
          <w:p w14:paraId="05C4240C" w14:textId="5C9ED852" w:rsidR="00C16851" w:rsidRPr="00CF0403" w:rsidRDefault="00C16851" w:rsidP="003A7C3D">
            <w:pPr>
              <w:jc w:val="both"/>
              <w:rPr>
                <w:sz w:val="28"/>
                <w:szCs w:val="28"/>
              </w:rPr>
            </w:pPr>
            <w:r w:rsidRPr="00CF0403">
              <w:rPr>
                <w:sz w:val="28"/>
                <w:szCs w:val="28"/>
              </w:rPr>
              <w:lastRenderedPageBreak/>
              <w:t>Двоичный код, используемый для кодирова</w:t>
            </w:r>
            <w:r w:rsidRPr="00CF0403">
              <w:rPr>
                <w:sz w:val="28"/>
                <w:szCs w:val="28"/>
              </w:rPr>
              <w:lastRenderedPageBreak/>
              <w:t>ния машинных команд по правилам предусмотренным в конкретном типе компьютера.</w:t>
            </w:r>
            <w:r w:rsidR="00D7251A">
              <w:rPr>
                <w:sz w:val="28"/>
                <w:szCs w:val="28"/>
              </w:rPr>
              <w:t xml:space="preserve"> </w:t>
            </w:r>
          </w:p>
          <w:p w14:paraId="50A7915D" w14:textId="77777777" w:rsidR="00C16851" w:rsidRPr="00CF0403" w:rsidRDefault="00C16851" w:rsidP="003A7C3D">
            <w:pPr>
              <w:jc w:val="both"/>
              <w:rPr>
                <w:sz w:val="28"/>
                <w:szCs w:val="28"/>
                <w:lang w:val="uz-Cyrl-UZ"/>
              </w:rPr>
            </w:pPr>
          </w:p>
          <w:p w14:paraId="47806EAF" w14:textId="77777777" w:rsidR="00C16851" w:rsidRPr="00CF0403" w:rsidRDefault="00C16851" w:rsidP="003A7C3D">
            <w:pPr>
              <w:jc w:val="both"/>
              <w:rPr>
                <w:sz w:val="28"/>
                <w:szCs w:val="28"/>
                <w:lang w:val="en-US"/>
              </w:rPr>
            </w:pPr>
            <w:r w:rsidRPr="00CF0403">
              <w:rPr>
                <w:sz w:val="28"/>
                <w:szCs w:val="28"/>
                <w:lang w:val="en-US"/>
              </w:rPr>
              <w:t>Kompyuterning muayyan turida ko‘zda tutilgan qoidalar bo‘yicha mashina komandalarini kodlash uchun foydalaniladigan ikkili kod.</w:t>
            </w:r>
          </w:p>
          <w:p w14:paraId="2522F782" w14:textId="77777777" w:rsidR="00C16851" w:rsidRPr="00CF0403" w:rsidRDefault="00C16851" w:rsidP="003A7C3D">
            <w:pPr>
              <w:jc w:val="both"/>
              <w:rPr>
                <w:sz w:val="28"/>
                <w:szCs w:val="28"/>
                <w:lang w:val="en-US"/>
              </w:rPr>
            </w:pPr>
          </w:p>
          <w:p w14:paraId="497DF817" w14:textId="5657DCAA" w:rsidR="00C16851" w:rsidRPr="00CF0403" w:rsidRDefault="00C16851" w:rsidP="003A7C3D">
            <w:pPr>
              <w:jc w:val="both"/>
              <w:rPr>
                <w:sz w:val="28"/>
                <w:szCs w:val="28"/>
              </w:rPr>
            </w:pPr>
            <w:r w:rsidRPr="00CF0403">
              <w:rPr>
                <w:sz w:val="28"/>
                <w:szCs w:val="28"/>
              </w:rPr>
              <w:t xml:space="preserve">Компьютернинг муайян турида кўзда тутилган </w:t>
            </w:r>
            <w:r w:rsidRPr="00CF0403">
              <w:rPr>
                <w:sz w:val="28"/>
                <w:szCs w:val="28"/>
                <w:lang w:val="uz-Cyrl-UZ"/>
              </w:rPr>
              <w:t>қ</w:t>
            </w:r>
            <w:r w:rsidRPr="00CF0403">
              <w:rPr>
                <w:sz w:val="28"/>
                <w:szCs w:val="28"/>
              </w:rPr>
              <w:t>оидалар бўйича машина командаларини кодлаш учун фойдаланиладиган иккили код.</w:t>
            </w:r>
            <w:r w:rsidR="00D7251A">
              <w:rPr>
                <w:sz w:val="28"/>
                <w:szCs w:val="28"/>
              </w:rPr>
              <w:t xml:space="preserve"> </w:t>
            </w:r>
          </w:p>
        </w:tc>
      </w:tr>
      <w:tr w:rsidR="00C16851" w:rsidRPr="00A06DF3" w14:paraId="1980EC51" w14:textId="77777777">
        <w:trPr>
          <w:tblCellSpacing w:w="0" w:type="dxa"/>
          <w:jc w:val="center"/>
        </w:trPr>
        <w:tc>
          <w:tcPr>
            <w:tcW w:w="2079" w:type="pct"/>
          </w:tcPr>
          <w:p w14:paraId="15565A36" w14:textId="77777777" w:rsidR="00C16851" w:rsidRPr="00844AE4" w:rsidRDefault="00C16851" w:rsidP="003A7C3D">
            <w:pPr>
              <w:tabs>
                <w:tab w:val="left" w:pos="4320"/>
                <w:tab w:val="left" w:pos="4500"/>
              </w:tabs>
              <w:rPr>
                <w:b/>
                <w:sz w:val="28"/>
                <w:szCs w:val="28"/>
                <w:lang w:val="uz-Cyrl-UZ"/>
              </w:rPr>
            </w:pPr>
            <w:r w:rsidRPr="00844AE4">
              <w:rPr>
                <w:b/>
                <w:sz w:val="28"/>
                <w:szCs w:val="28"/>
                <w:lang w:val="uz-Cyrl-UZ"/>
              </w:rPr>
              <w:lastRenderedPageBreak/>
              <w:t>Машинный цикл</w:t>
            </w:r>
          </w:p>
          <w:p w14:paraId="2CCF930D" w14:textId="77777777"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mashina sikli</w:t>
            </w:r>
          </w:p>
          <w:p w14:paraId="32491900" w14:textId="367445FB" w:rsidR="00C16851" w:rsidRPr="00844AE4" w:rsidRDefault="000B536F" w:rsidP="003A7C3D">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машина цикли</w:t>
            </w:r>
          </w:p>
          <w:p w14:paraId="3950EAD5" w14:textId="77777777" w:rsidR="00C16851" w:rsidRPr="0051450D" w:rsidRDefault="00C16851" w:rsidP="003A7C3D">
            <w:pPr>
              <w:tabs>
                <w:tab w:val="left" w:pos="4320"/>
                <w:tab w:val="left" w:pos="4500"/>
              </w:tabs>
              <w:rPr>
                <w:sz w:val="28"/>
                <w:szCs w:val="28"/>
                <w:lang w:val="en-US"/>
              </w:rPr>
            </w:pPr>
            <w:r w:rsidRPr="0051450D">
              <w:rPr>
                <w:b/>
                <w:sz w:val="28"/>
                <w:szCs w:val="28"/>
                <w:lang w:val="en-US"/>
              </w:rPr>
              <w:t xml:space="preserve">en </w:t>
            </w:r>
            <w:r w:rsidRPr="008421C2">
              <w:rPr>
                <w:sz w:val="28"/>
                <w:szCs w:val="28"/>
                <w:lang w:val="en-US"/>
              </w:rPr>
              <w:t>-</w:t>
            </w:r>
            <w:r w:rsidRPr="0051450D">
              <w:rPr>
                <w:sz w:val="28"/>
                <w:szCs w:val="28"/>
                <w:lang w:val="en-US"/>
              </w:rPr>
              <w:t xml:space="preserve"> machine cycle</w:t>
            </w:r>
          </w:p>
          <w:p w14:paraId="704DB6B2" w14:textId="77777777" w:rsidR="00C16851" w:rsidRPr="0051450D" w:rsidRDefault="00C16851" w:rsidP="003A7C3D">
            <w:pPr>
              <w:tabs>
                <w:tab w:val="left" w:pos="4320"/>
                <w:tab w:val="left" w:pos="4500"/>
              </w:tabs>
              <w:rPr>
                <w:sz w:val="28"/>
                <w:szCs w:val="28"/>
                <w:lang w:val="en-US"/>
              </w:rPr>
            </w:pPr>
          </w:p>
        </w:tc>
        <w:tc>
          <w:tcPr>
            <w:tcW w:w="2921" w:type="pct"/>
          </w:tcPr>
          <w:p w14:paraId="7066AD91" w14:textId="586636A0" w:rsidR="00C16851" w:rsidRPr="00EB4564" w:rsidRDefault="00C16851" w:rsidP="003A7C3D">
            <w:pPr>
              <w:jc w:val="both"/>
              <w:rPr>
                <w:sz w:val="28"/>
                <w:szCs w:val="28"/>
              </w:rPr>
            </w:pPr>
            <w:r w:rsidRPr="00EB4564">
              <w:rPr>
                <w:sz w:val="28"/>
                <w:szCs w:val="28"/>
              </w:rPr>
              <w:t>Цикл выполнения каждой маши</w:t>
            </w:r>
            <w:r>
              <w:rPr>
                <w:sz w:val="28"/>
                <w:szCs w:val="28"/>
              </w:rPr>
              <w:t>н</w:t>
            </w:r>
            <w:r w:rsidRPr="00EB4564">
              <w:rPr>
                <w:sz w:val="28"/>
                <w:szCs w:val="28"/>
              </w:rPr>
              <w:t>ной команды, состоящий из набора элементарных операций: выборки команды, декодирования, исполнения и запоминания результата.</w:t>
            </w:r>
            <w:r w:rsidR="00D7251A">
              <w:rPr>
                <w:sz w:val="28"/>
                <w:szCs w:val="28"/>
              </w:rPr>
              <w:t xml:space="preserve"> </w:t>
            </w:r>
          </w:p>
          <w:p w14:paraId="2E1D8AE3" w14:textId="77777777" w:rsidR="00C16851" w:rsidRPr="00EB4564" w:rsidRDefault="00C16851" w:rsidP="003A7C3D">
            <w:pPr>
              <w:jc w:val="both"/>
              <w:rPr>
                <w:sz w:val="28"/>
                <w:szCs w:val="28"/>
              </w:rPr>
            </w:pPr>
          </w:p>
          <w:p w14:paraId="3E660001" w14:textId="77777777" w:rsidR="00C16851" w:rsidRPr="00EB4564" w:rsidRDefault="00C16851" w:rsidP="003A7C3D">
            <w:pPr>
              <w:jc w:val="both"/>
              <w:rPr>
                <w:sz w:val="28"/>
                <w:szCs w:val="28"/>
                <w:lang w:val="en-US"/>
              </w:rPr>
            </w:pPr>
            <w:r w:rsidRPr="00EB4564">
              <w:rPr>
                <w:sz w:val="28"/>
                <w:szCs w:val="28"/>
                <w:lang w:val="en-US"/>
              </w:rPr>
              <w:t>Har bir mashina komandasini bajarish sikli. Elementar operatsiyalar t</w:t>
            </w:r>
            <w:r>
              <w:rPr>
                <w:sz w:val="28"/>
                <w:szCs w:val="28"/>
                <w:lang w:val="en-US"/>
              </w:rPr>
              <w:t>o‘</w:t>
            </w:r>
            <w:r w:rsidRPr="00EB4564">
              <w:rPr>
                <w:sz w:val="28"/>
                <w:szCs w:val="28"/>
                <w:lang w:val="en-US"/>
              </w:rPr>
              <w:t>plamidan: komandani tanlash, dekodlash, bajarish va natijani yodda saqlashdan iborat.</w:t>
            </w:r>
          </w:p>
          <w:p w14:paraId="6A1B0286" w14:textId="77777777" w:rsidR="00C16851" w:rsidRPr="002A12CF" w:rsidRDefault="00C16851" w:rsidP="003A7C3D">
            <w:pPr>
              <w:jc w:val="both"/>
              <w:rPr>
                <w:sz w:val="28"/>
                <w:szCs w:val="28"/>
                <w:lang w:val="en-US"/>
              </w:rPr>
            </w:pPr>
          </w:p>
          <w:p w14:paraId="293CB88E" w14:textId="77777777" w:rsidR="00C16851" w:rsidRPr="00A06DF3" w:rsidRDefault="00C16851" w:rsidP="003A7C3D">
            <w:pPr>
              <w:tabs>
                <w:tab w:val="left" w:pos="4320"/>
                <w:tab w:val="left" w:pos="4500"/>
              </w:tabs>
              <w:jc w:val="both"/>
              <w:rPr>
                <w:sz w:val="28"/>
                <w:szCs w:val="28"/>
                <w:lang w:val="uz-Cyrl-UZ"/>
              </w:rPr>
            </w:pPr>
            <w:r w:rsidRPr="00EB4564">
              <w:rPr>
                <w:sz w:val="28"/>
                <w:szCs w:val="28"/>
              </w:rPr>
              <w:t>Ҳар бир машина командасини бажариш цикли. Элементар операциялар тўпламидан: командани танлаш, декодлаш, бажариш ва натижани ёдда сақлашдан иборат</w:t>
            </w:r>
            <w:r>
              <w:rPr>
                <w:sz w:val="28"/>
                <w:szCs w:val="28"/>
                <w:lang w:val="uz-Cyrl-UZ"/>
              </w:rPr>
              <w:t xml:space="preserve">. </w:t>
            </w:r>
          </w:p>
        </w:tc>
      </w:tr>
      <w:tr w:rsidR="00C16851" w:rsidRPr="00D93683" w14:paraId="4CD27B4F" w14:textId="77777777">
        <w:trPr>
          <w:tblCellSpacing w:w="0" w:type="dxa"/>
          <w:jc w:val="center"/>
        </w:trPr>
        <w:tc>
          <w:tcPr>
            <w:tcW w:w="2079" w:type="pct"/>
          </w:tcPr>
          <w:p w14:paraId="01F692E8" w14:textId="77777777" w:rsidR="00C16851" w:rsidRPr="0051450D" w:rsidRDefault="00C16851" w:rsidP="003A7C3D">
            <w:pPr>
              <w:tabs>
                <w:tab w:val="left" w:pos="4320"/>
                <w:tab w:val="left" w:pos="4500"/>
              </w:tabs>
              <w:rPr>
                <w:b/>
                <w:sz w:val="28"/>
                <w:szCs w:val="28"/>
                <w:lang w:val="uz-Cyrl-UZ"/>
              </w:rPr>
            </w:pPr>
            <w:r w:rsidRPr="0051450D">
              <w:rPr>
                <w:b/>
                <w:sz w:val="28"/>
                <w:szCs w:val="28"/>
              </w:rPr>
              <w:t>Машинный</w:t>
            </w:r>
            <w:r w:rsidRPr="00844AE4">
              <w:rPr>
                <w:b/>
                <w:sz w:val="28"/>
                <w:szCs w:val="28"/>
              </w:rPr>
              <w:t xml:space="preserve"> </w:t>
            </w:r>
            <w:r w:rsidRPr="0051450D">
              <w:rPr>
                <w:b/>
                <w:sz w:val="28"/>
                <w:szCs w:val="28"/>
              </w:rPr>
              <w:t>язык</w:t>
            </w:r>
          </w:p>
          <w:p w14:paraId="6B6E7996" w14:textId="77777777"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mashina</w:t>
            </w:r>
            <w:r w:rsidRPr="00844AE4">
              <w:rPr>
                <w:sz w:val="28"/>
                <w:szCs w:val="28"/>
              </w:rPr>
              <w:t xml:space="preserve"> </w:t>
            </w:r>
            <w:r w:rsidRPr="00DE4857">
              <w:rPr>
                <w:sz w:val="28"/>
                <w:szCs w:val="28"/>
                <w:lang w:val="en-US"/>
              </w:rPr>
              <w:t>tili</w:t>
            </w:r>
          </w:p>
          <w:p w14:paraId="083B6F40" w14:textId="16964CAF" w:rsidR="00C16851" w:rsidRPr="00844AE4" w:rsidRDefault="000B536F" w:rsidP="003A7C3D">
            <w:pPr>
              <w:tabs>
                <w:tab w:val="left" w:pos="4320"/>
                <w:tab w:val="left" w:pos="4500"/>
              </w:tabs>
              <w:rPr>
                <w:sz w:val="28"/>
                <w:szCs w:val="28"/>
              </w:rPr>
            </w:pPr>
            <w:r>
              <w:rPr>
                <w:b/>
                <w:sz w:val="28"/>
                <w:szCs w:val="28"/>
              </w:rPr>
              <w:t xml:space="preserve"> </w:t>
            </w:r>
            <w:r w:rsidR="00C16851" w:rsidRPr="0048503C">
              <w:rPr>
                <w:sz w:val="28"/>
                <w:szCs w:val="28"/>
              </w:rPr>
              <w:t>машина тили</w:t>
            </w:r>
          </w:p>
          <w:p w14:paraId="6B27A91D"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8421C2">
              <w:rPr>
                <w:sz w:val="28"/>
                <w:szCs w:val="28"/>
                <w:lang w:val="en-US"/>
              </w:rPr>
              <w:t>-</w:t>
            </w:r>
            <w:r w:rsidRPr="0051450D">
              <w:rPr>
                <w:sz w:val="28"/>
                <w:szCs w:val="28"/>
                <w:lang w:val="en-US"/>
              </w:rPr>
              <w:t xml:space="preserve"> machine language </w:t>
            </w:r>
          </w:p>
          <w:p w14:paraId="6B8FA695" w14:textId="77777777" w:rsidR="00C16851" w:rsidRPr="0051450D" w:rsidRDefault="00C16851" w:rsidP="003A7C3D">
            <w:pPr>
              <w:tabs>
                <w:tab w:val="left" w:pos="4320"/>
                <w:tab w:val="left" w:pos="4500"/>
              </w:tabs>
              <w:rPr>
                <w:sz w:val="28"/>
                <w:szCs w:val="28"/>
                <w:lang w:val="en-US"/>
              </w:rPr>
            </w:pPr>
          </w:p>
        </w:tc>
        <w:tc>
          <w:tcPr>
            <w:tcW w:w="2921" w:type="pct"/>
          </w:tcPr>
          <w:p w14:paraId="00F69573" w14:textId="1ABD3778" w:rsidR="00C16851" w:rsidRPr="00EB4564" w:rsidRDefault="00C16851" w:rsidP="003A7C3D">
            <w:pPr>
              <w:jc w:val="both"/>
              <w:rPr>
                <w:sz w:val="28"/>
                <w:szCs w:val="28"/>
              </w:rPr>
            </w:pPr>
            <w:r w:rsidRPr="00EB4564">
              <w:rPr>
                <w:sz w:val="28"/>
                <w:szCs w:val="28"/>
              </w:rPr>
              <w:t>Набор инструкций (машинных команд), которые компьютер может выполнять непосредственно. Набор команд процессора можеть содержать от нескольких десятков до нескольких сотен инструкций. При разработке нового процессора набор команд подбирается таким образом, чтобы эффективно решались наиболее типичные задачи из области его применения. Инструкции зап</w:t>
            </w:r>
            <w:r>
              <w:rPr>
                <w:sz w:val="28"/>
                <w:szCs w:val="28"/>
              </w:rPr>
              <w:t>и</w:t>
            </w:r>
            <w:r w:rsidRPr="00EB4564">
              <w:rPr>
                <w:sz w:val="28"/>
                <w:szCs w:val="28"/>
              </w:rPr>
              <w:t>с</w:t>
            </w:r>
            <w:r>
              <w:rPr>
                <w:sz w:val="28"/>
                <w:szCs w:val="28"/>
              </w:rPr>
              <w:t>ы</w:t>
            </w:r>
            <w:r w:rsidRPr="00EB4564">
              <w:rPr>
                <w:sz w:val="28"/>
                <w:szCs w:val="28"/>
              </w:rPr>
              <w:t>ваются в двоичном или шестнадцатиричном коде. Программы, напысанные на языках высокого уровня, перед их исполнением процессором транслируются в машинные команды.</w:t>
            </w:r>
            <w:r w:rsidR="00D7251A">
              <w:rPr>
                <w:sz w:val="28"/>
                <w:szCs w:val="28"/>
              </w:rPr>
              <w:t xml:space="preserve"> </w:t>
            </w:r>
          </w:p>
          <w:p w14:paraId="0ECFFEE0" w14:textId="77777777" w:rsidR="00C16851" w:rsidRPr="00EB4564" w:rsidRDefault="00C16851" w:rsidP="003A7C3D">
            <w:pPr>
              <w:jc w:val="both"/>
              <w:rPr>
                <w:sz w:val="28"/>
                <w:szCs w:val="28"/>
              </w:rPr>
            </w:pPr>
          </w:p>
          <w:p w14:paraId="5C717D4A" w14:textId="565A4DA2" w:rsidR="00C16851" w:rsidRPr="002A12CF" w:rsidRDefault="00C16851" w:rsidP="003A7C3D">
            <w:pPr>
              <w:jc w:val="both"/>
              <w:rPr>
                <w:sz w:val="28"/>
                <w:szCs w:val="28"/>
                <w:lang w:val="en-US"/>
              </w:rPr>
            </w:pPr>
            <w:r w:rsidRPr="00EB4564">
              <w:rPr>
                <w:sz w:val="28"/>
                <w:szCs w:val="28"/>
                <w:lang w:val="en-US"/>
              </w:rPr>
              <w:t>Kompyuter bevosita bajarishi mumkin b</w:t>
            </w:r>
            <w:r>
              <w:rPr>
                <w:sz w:val="28"/>
                <w:szCs w:val="28"/>
                <w:lang w:val="en-US"/>
              </w:rPr>
              <w:t>o‘</w:t>
            </w:r>
            <w:r w:rsidRPr="00EB4564">
              <w:rPr>
                <w:sz w:val="28"/>
                <w:szCs w:val="28"/>
                <w:lang w:val="en-US"/>
              </w:rPr>
              <w:t>lgan instruksiyalar (mashina komandalari) t</w:t>
            </w:r>
            <w:r>
              <w:rPr>
                <w:sz w:val="28"/>
                <w:szCs w:val="28"/>
                <w:lang w:val="en-US"/>
              </w:rPr>
              <w:t>o‘</w:t>
            </w:r>
            <w:r w:rsidRPr="00EB4564">
              <w:rPr>
                <w:sz w:val="28"/>
                <w:szCs w:val="28"/>
                <w:lang w:val="en-US"/>
              </w:rPr>
              <w:t xml:space="preserve">plami. </w:t>
            </w:r>
            <w:r w:rsidRPr="002A12CF">
              <w:rPr>
                <w:sz w:val="28"/>
                <w:szCs w:val="28"/>
                <w:lang w:val="en-US"/>
              </w:rPr>
              <w:lastRenderedPageBreak/>
              <w:t>Protsessor komandalari to‘plami bir necha o‘nlab, yuzlab yo‘riqnomalarni ichiga olishi mumkin. Yangi protsessorni ishlab chiqishda</w:t>
            </w:r>
            <w:r>
              <w:rPr>
                <w:sz w:val="28"/>
                <w:szCs w:val="28"/>
                <w:lang w:val="uz-Cyrl-UZ"/>
              </w:rPr>
              <w:t>,</w:t>
            </w:r>
            <w:r w:rsidRPr="002A12CF">
              <w:rPr>
                <w:sz w:val="28"/>
                <w:szCs w:val="28"/>
                <w:lang w:val="en-US"/>
              </w:rPr>
              <w:t xml:space="preserve"> komandalar to‘plami uni qo‘llash sohasiga taalluqli eng tipik masalalar samarali hal qilinadigan tarzda</w:t>
            </w:r>
            <w:r w:rsidR="00D7251A">
              <w:rPr>
                <w:sz w:val="28"/>
                <w:szCs w:val="28"/>
                <w:lang w:val="en-US"/>
              </w:rPr>
              <w:t xml:space="preserve"> </w:t>
            </w:r>
            <w:r w:rsidRPr="002A12CF">
              <w:rPr>
                <w:sz w:val="28"/>
                <w:szCs w:val="28"/>
                <w:lang w:val="en-US"/>
              </w:rPr>
              <w:t>tanlanadi. Instruksiyalar ikkili yoki o‘n oltili kodda yoziladi. Yuqori daraja tillarida yozilgan dasturlarni bajarishdan oldin protsessor mashina komandalariga translyatsiya qiladi (ko‘chiradi).</w:t>
            </w:r>
          </w:p>
          <w:p w14:paraId="08E061C8" w14:textId="77777777" w:rsidR="00C16851" w:rsidRPr="00EB4564" w:rsidRDefault="00C16851" w:rsidP="003A7C3D">
            <w:pPr>
              <w:jc w:val="both"/>
              <w:rPr>
                <w:sz w:val="28"/>
                <w:szCs w:val="28"/>
                <w:lang w:val="en-US"/>
              </w:rPr>
            </w:pPr>
          </w:p>
          <w:p w14:paraId="2313E204" w14:textId="63CD5C5C" w:rsidR="00C16851" w:rsidRPr="00D93683" w:rsidRDefault="00C16851" w:rsidP="003A7C3D">
            <w:pPr>
              <w:tabs>
                <w:tab w:val="left" w:pos="4320"/>
                <w:tab w:val="left" w:pos="4500"/>
              </w:tabs>
              <w:jc w:val="both"/>
              <w:rPr>
                <w:sz w:val="28"/>
                <w:szCs w:val="28"/>
              </w:rPr>
            </w:pPr>
            <w:r w:rsidRPr="00EB4564">
              <w:rPr>
                <w:sz w:val="28"/>
                <w:szCs w:val="28"/>
              </w:rPr>
              <w:t>Компьютер бевосита бажариши мумкин бўлган инструкциялар (машина командалари) тўплами. Процессор командалари тўплами бир неча ўнлаб, юзлаб йўриқномаларни ичига олиши мумкин. Янги процессорни ишлаб чиқишда</w:t>
            </w:r>
            <w:r>
              <w:rPr>
                <w:sz w:val="28"/>
                <w:szCs w:val="28"/>
                <w:lang w:val="uz-Cyrl-UZ"/>
              </w:rPr>
              <w:t>,</w:t>
            </w:r>
            <w:r w:rsidRPr="00EB4564">
              <w:rPr>
                <w:sz w:val="28"/>
                <w:szCs w:val="28"/>
              </w:rPr>
              <w:t xml:space="preserve"> командалар тўплами уни қўллаш соҳасига тааллуқли энг типик масалалар самарали ҳал қилинадиган тарзда</w:t>
            </w:r>
            <w:r w:rsidR="00D7251A">
              <w:rPr>
                <w:sz w:val="28"/>
                <w:szCs w:val="28"/>
              </w:rPr>
              <w:t xml:space="preserve"> </w:t>
            </w:r>
            <w:r w:rsidRPr="00EB4564">
              <w:rPr>
                <w:sz w:val="28"/>
                <w:szCs w:val="28"/>
              </w:rPr>
              <w:t>танланади. Инструкциялар иккили ёки ўн олтили кодда ёзилади. Юқори даража тилларида ёзилган дастурларни бажаришдан олдин процессор машина командаларига трансляция қилади (кўчиради).</w:t>
            </w:r>
            <w:r w:rsidR="00D7251A">
              <w:rPr>
                <w:sz w:val="28"/>
                <w:szCs w:val="28"/>
              </w:rPr>
              <w:t xml:space="preserve"> </w:t>
            </w:r>
          </w:p>
        </w:tc>
      </w:tr>
      <w:tr w:rsidR="00C16851" w:rsidRPr="005D2E87" w14:paraId="7C81FE1F" w14:textId="77777777">
        <w:trPr>
          <w:tblCellSpacing w:w="0" w:type="dxa"/>
          <w:jc w:val="center"/>
        </w:trPr>
        <w:tc>
          <w:tcPr>
            <w:tcW w:w="2079" w:type="pct"/>
          </w:tcPr>
          <w:p w14:paraId="41D166F5" w14:textId="77777777" w:rsidR="00C16851" w:rsidRPr="001866B2" w:rsidRDefault="00C16851" w:rsidP="003A7C3D">
            <w:pPr>
              <w:tabs>
                <w:tab w:val="left" w:pos="4320"/>
                <w:tab w:val="left" w:pos="4500"/>
              </w:tabs>
              <w:rPr>
                <w:b/>
                <w:sz w:val="28"/>
                <w:szCs w:val="28"/>
                <w:lang w:val="uz-Cyrl-UZ"/>
              </w:rPr>
            </w:pPr>
            <w:r w:rsidRPr="001866B2">
              <w:rPr>
                <w:b/>
                <w:sz w:val="28"/>
                <w:szCs w:val="28"/>
              </w:rPr>
              <w:lastRenderedPageBreak/>
              <w:t xml:space="preserve">Мегабайт в секунду, </w:t>
            </w:r>
            <w:r w:rsidRPr="001866B2">
              <w:rPr>
                <w:b/>
                <w:sz w:val="28"/>
                <w:szCs w:val="28"/>
                <w:lang w:val="uz-Cyrl-UZ"/>
              </w:rPr>
              <w:t>Mbayt/s</w:t>
            </w:r>
          </w:p>
          <w:p w14:paraId="19679601" w14:textId="77777777" w:rsidR="00C16851" w:rsidRPr="001866B2" w:rsidRDefault="00C16851" w:rsidP="003A7C3D">
            <w:pPr>
              <w:tabs>
                <w:tab w:val="left" w:pos="4320"/>
                <w:tab w:val="left" w:pos="4500"/>
              </w:tabs>
              <w:rPr>
                <w:b/>
                <w:sz w:val="28"/>
                <w:szCs w:val="28"/>
                <w:lang w:val="uz-Cyrl-UZ"/>
              </w:rPr>
            </w:pPr>
            <w:r w:rsidRPr="001866B2">
              <w:rPr>
                <w:b/>
                <w:sz w:val="28"/>
                <w:szCs w:val="28"/>
                <w:lang w:val="uz-Cyrl-UZ"/>
              </w:rPr>
              <w:t xml:space="preserve">uz </w:t>
            </w:r>
            <w:r w:rsidRPr="001866B2">
              <w:rPr>
                <w:sz w:val="28"/>
                <w:szCs w:val="28"/>
                <w:lang w:val="uz-Cyrl-UZ"/>
              </w:rPr>
              <w:t>-</w:t>
            </w:r>
            <w:r w:rsidRPr="001866B2">
              <w:rPr>
                <w:b/>
                <w:sz w:val="28"/>
                <w:szCs w:val="28"/>
                <w:lang w:val="uz-Cyrl-UZ"/>
              </w:rPr>
              <w:t xml:space="preserve"> </w:t>
            </w:r>
            <w:r w:rsidR="003778E0" w:rsidRPr="001866B2">
              <w:rPr>
                <w:sz w:val="28"/>
                <w:szCs w:val="28"/>
                <w:lang w:val="en-US"/>
              </w:rPr>
              <w:t>s</w:t>
            </w:r>
            <w:r w:rsidRPr="001866B2">
              <w:rPr>
                <w:sz w:val="28"/>
                <w:szCs w:val="28"/>
                <w:lang w:val="uz-Cyrl-UZ"/>
              </w:rPr>
              <w:t>ekundiga megabayt,</w:t>
            </w:r>
            <w:r w:rsidRPr="001866B2">
              <w:rPr>
                <w:b/>
                <w:sz w:val="28"/>
                <w:szCs w:val="28"/>
                <w:lang w:val="uz-Cyrl-UZ"/>
              </w:rPr>
              <w:t xml:space="preserve"> </w:t>
            </w:r>
            <w:r w:rsidRPr="001866B2">
              <w:rPr>
                <w:i/>
                <w:sz w:val="28"/>
                <w:szCs w:val="28"/>
                <w:lang w:val="uz-Cyrl-UZ"/>
              </w:rPr>
              <w:t>Mbayt/s</w:t>
            </w:r>
          </w:p>
          <w:p w14:paraId="35F26567" w14:textId="73799F9C" w:rsidR="00C16851" w:rsidRPr="001866B2" w:rsidRDefault="00D7251A" w:rsidP="003A7C3D">
            <w:pPr>
              <w:tabs>
                <w:tab w:val="left" w:pos="4320"/>
                <w:tab w:val="left" w:pos="4500"/>
              </w:tabs>
              <w:rPr>
                <w:b/>
                <w:sz w:val="28"/>
                <w:szCs w:val="28"/>
                <w:lang w:val="uz-Cyrl-UZ"/>
              </w:rPr>
            </w:pPr>
            <w:r>
              <w:rPr>
                <w:sz w:val="28"/>
                <w:szCs w:val="28"/>
                <w:lang w:val="uz-Cyrl-UZ"/>
              </w:rPr>
              <w:t xml:space="preserve"> </w:t>
            </w:r>
            <w:r w:rsidR="00C16851" w:rsidRPr="001866B2">
              <w:rPr>
                <w:sz w:val="28"/>
                <w:szCs w:val="28"/>
                <w:lang w:val="uz-Cyrl-UZ"/>
              </w:rPr>
              <w:t>cекундига мегабайт,</w:t>
            </w:r>
            <w:r w:rsidR="00C16851" w:rsidRPr="001866B2">
              <w:rPr>
                <w:b/>
                <w:sz w:val="28"/>
                <w:szCs w:val="28"/>
                <w:lang w:val="uz-Cyrl-UZ"/>
              </w:rPr>
              <w:t xml:space="preserve"> </w:t>
            </w:r>
            <w:r w:rsidR="00C16851" w:rsidRPr="001866B2">
              <w:rPr>
                <w:sz w:val="28"/>
                <w:szCs w:val="28"/>
                <w:lang w:val="uz-Cyrl-UZ"/>
              </w:rPr>
              <w:t>Mbayt/s</w:t>
            </w:r>
            <w:r w:rsidR="00C16851" w:rsidRPr="001866B2">
              <w:rPr>
                <w:b/>
                <w:sz w:val="28"/>
                <w:szCs w:val="28"/>
                <w:lang w:val="en-US"/>
              </w:rPr>
              <w:t xml:space="preserve"> </w:t>
            </w:r>
          </w:p>
          <w:p w14:paraId="2F28ED5F" w14:textId="77777777" w:rsidR="00C16851" w:rsidRPr="001866B2" w:rsidRDefault="00C16851" w:rsidP="003A7C3D">
            <w:pPr>
              <w:tabs>
                <w:tab w:val="left" w:pos="4320"/>
                <w:tab w:val="left" w:pos="4500"/>
              </w:tabs>
              <w:rPr>
                <w:b/>
                <w:sz w:val="28"/>
                <w:szCs w:val="28"/>
                <w:lang w:val="en-US"/>
              </w:rPr>
            </w:pPr>
            <w:r w:rsidRPr="001866B2">
              <w:rPr>
                <w:b/>
                <w:sz w:val="28"/>
                <w:szCs w:val="28"/>
                <w:lang w:val="en-US"/>
              </w:rPr>
              <w:t xml:space="preserve">en </w:t>
            </w:r>
            <w:r w:rsidRPr="001866B2">
              <w:rPr>
                <w:sz w:val="28"/>
                <w:szCs w:val="28"/>
                <w:lang w:val="en-US"/>
              </w:rPr>
              <w:t>- megabytes per second (MBps)</w:t>
            </w:r>
          </w:p>
        </w:tc>
        <w:tc>
          <w:tcPr>
            <w:tcW w:w="2921" w:type="pct"/>
          </w:tcPr>
          <w:p w14:paraId="50271DE4" w14:textId="77777777" w:rsidR="00C16851" w:rsidRDefault="00C16851" w:rsidP="003A7C3D">
            <w:pPr>
              <w:tabs>
                <w:tab w:val="left" w:pos="4320"/>
                <w:tab w:val="left" w:pos="4500"/>
              </w:tabs>
              <w:jc w:val="both"/>
              <w:rPr>
                <w:sz w:val="28"/>
                <w:szCs w:val="28"/>
                <w:lang w:val="uz-Cyrl-UZ"/>
              </w:rPr>
            </w:pPr>
            <w:r>
              <w:rPr>
                <w:sz w:val="28"/>
                <w:szCs w:val="28"/>
              </w:rPr>
              <w:t xml:space="preserve">1024 </w:t>
            </w:r>
            <w:r>
              <w:rPr>
                <w:sz w:val="28"/>
                <w:szCs w:val="28"/>
                <w:lang w:val="uz-Cyrl-UZ"/>
              </w:rPr>
              <w:t>Kbayt</w:t>
            </w:r>
            <w:r w:rsidRPr="00EA5D47">
              <w:rPr>
                <w:sz w:val="28"/>
                <w:szCs w:val="28"/>
                <w:lang w:val="uz-Cyrl-UZ"/>
              </w:rPr>
              <w:t>/</w:t>
            </w:r>
            <w:r>
              <w:rPr>
                <w:sz w:val="28"/>
                <w:szCs w:val="28"/>
                <w:lang w:val="uz-Cyrl-UZ"/>
              </w:rPr>
              <w:t>s</w:t>
            </w:r>
            <w:r>
              <w:rPr>
                <w:sz w:val="28"/>
                <w:szCs w:val="28"/>
              </w:rPr>
              <w:t xml:space="preserve"> Единица измерения скорости передачи данных. </w:t>
            </w:r>
          </w:p>
          <w:p w14:paraId="07B29F81" w14:textId="77777777" w:rsidR="00C16851" w:rsidRPr="00DE4857" w:rsidRDefault="00C16851" w:rsidP="003A7C3D">
            <w:pPr>
              <w:tabs>
                <w:tab w:val="left" w:pos="4320"/>
                <w:tab w:val="left" w:pos="4500"/>
              </w:tabs>
              <w:jc w:val="both"/>
              <w:rPr>
                <w:sz w:val="28"/>
                <w:szCs w:val="28"/>
              </w:rPr>
            </w:pPr>
          </w:p>
          <w:p w14:paraId="6A9DCC03" w14:textId="77777777" w:rsidR="00C16851" w:rsidRDefault="00C16851" w:rsidP="003A7C3D">
            <w:pPr>
              <w:tabs>
                <w:tab w:val="left" w:pos="4320"/>
                <w:tab w:val="left" w:pos="4500"/>
              </w:tabs>
              <w:jc w:val="both"/>
              <w:rPr>
                <w:sz w:val="28"/>
                <w:szCs w:val="28"/>
                <w:lang w:val="en-US"/>
              </w:rPr>
            </w:pPr>
            <w:r>
              <w:rPr>
                <w:sz w:val="28"/>
                <w:szCs w:val="28"/>
                <w:lang w:val="uz-Cyrl-UZ"/>
              </w:rPr>
              <w:t xml:space="preserve">1024 </w:t>
            </w:r>
            <w:r w:rsidRPr="00923413">
              <w:rPr>
                <w:i/>
                <w:sz w:val="28"/>
                <w:szCs w:val="28"/>
                <w:lang w:val="uz-Cyrl-UZ"/>
              </w:rPr>
              <w:t>Kbayt/s</w:t>
            </w:r>
            <w:r>
              <w:rPr>
                <w:sz w:val="28"/>
                <w:szCs w:val="28"/>
                <w:lang w:val="uz-Cyrl-UZ"/>
              </w:rPr>
              <w:t>. Ma’lumotlar uzatish tezligini</w:t>
            </w:r>
            <w:r>
              <w:rPr>
                <w:sz w:val="28"/>
                <w:szCs w:val="28"/>
                <w:lang w:val="en-US"/>
              </w:rPr>
              <w:t>ng</w:t>
            </w:r>
            <w:r>
              <w:rPr>
                <w:sz w:val="28"/>
                <w:szCs w:val="28"/>
                <w:lang w:val="uz-Cyrl-UZ"/>
              </w:rPr>
              <w:t xml:space="preserve"> o‘lch</w:t>
            </w:r>
            <w:r>
              <w:rPr>
                <w:sz w:val="28"/>
                <w:szCs w:val="28"/>
                <w:lang w:val="en-US"/>
              </w:rPr>
              <w:t>ov</w:t>
            </w:r>
            <w:r>
              <w:rPr>
                <w:sz w:val="28"/>
                <w:szCs w:val="28"/>
                <w:lang w:val="uz-Cyrl-UZ"/>
              </w:rPr>
              <w:t xml:space="preserve"> birligi.</w:t>
            </w:r>
          </w:p>
          <w:p w14:paraId="42A8791D" w14:textId="77777777" w:rsidR="00C16851" w:rsidRPr="00DD3BD1" w:rsidRDefault="00C16851" w:rsidP="003A7C3D">
            <w:pPr>
              <w:tabs>
                <w:tab w:val="left" w:pos="4320"/>
                <w:tab w:val="left" w:pos="4500"/>
              </w:tabs>
              <w:jc w:val="both"/>
              <w:rPr>
                <w:sz w:val="28"/>
                <w:szCs w:val="28"/>
                <w:lang w:val="en-US"/>
              </w:rPr>
            </w:pPr>
          </w:p>
          <w:p w14:paraId="543B2833" w14:textId="77777777" w:rsidR="00C16851" w:rsidRPr="003A0AAA" w:rsidRDefault="00C16851" w:rsidP="003A7C3D">
            <w:pPr>
              <w:tabs>
                <w:tab w:val="left" w:pos="4320"/>
                <w:tab w:val="left" w:pos="4500"/>
              </w:tabs>
              <w:jc w:val="both"/>
              <w:rPr>
                <w:sz w:val="28"/>
                <w:szCs w:val="28"/>
                <w:lang w:val="uz-Cyrl-UZ"/>
              </w:rPr>
            </w:pPr>
            <w:r>
              <w:rPr>
                <w:sz w:val="28"/>
                <w:szCs w:val="28"/>
                <w:lang w:val="uz-Cyrl-UZ"/>
              </w:rPr>
              <w:t>1024 Kbayt</w:t>
            </w:r>
            <w:r w:rsidRPr="00EA5D47">
              <w:rPr>
                <w:sz w:val="28"/>
                <w:szCs w:val="28"/>
                <w:lang w:val="uz-Cyrl-UZ"/>
              </w:rPr>
              <w:t>/</w:t>
            </w:r>
            <w:r>
              <w:rPr>
                <w:sz w:val="28"/>
                <w:szCs w:val="28"/>
                <w:lang w:val="uz-Cyrl-UZ"/>
              </w:rPr>
              <w:t>s. Маълумотлар узатиш тезлигини</w:t>
            </w:r>
            <w:r>
              <w:rPr>
                <w:sz w:val="28"/>
                <w:szCs w:val="28"/>
              </w:rPr>
              <w:t>нг</w:t>
            </w:r>
            <w:r>
              <w:rPr>
                <w:sz w:val="28"/>
                <w:szCs w:val="28"/>
                <w:lang w:val="uz-Cyrl-UZ"/>
              </w:rPr>
              <w:t xml:space="preserve"> ўлч</w:t>
            </w:r>
            <w:r>
              <w:rPr>
                <w:sz w:val="28"/>
                <w:szCs w:val="28"/>
              </w:rPr>
              <w:t>ов</w:t>
            </w:r>
            <w:r>
              <w:rPr>
                <w:sz w:val="28"/>
                <w:szCs w:val="28"/>
                <w:lang w:val="uz-Cyrl-UZ"/>
              </w:rPr>
              <w:t xml:space="preserve"> бирлиги.</w:t>
            </w:r>
          </w:p>
        </w:tc>
      </w:tr>
      <w:tr w:rsidR="00C16851" w:rsidRPr="00EA5D47" w14:paraId="7E806809" w14:textId="77777777">
        <w:trPr>
          <w:tblCellSpacing w:w="0" w:type="dxa"/>
          <w:jc w:val="center"/>
        </w:trPr>
        <w:tc>
          <w:tcPr>
            <w:tcW w:w="2079" w:type="pct"/>
          </w:tcPr>
          <w:p w14:paraId="21FEE40C" w14:textId="77777777" w:rsidR="00C16851" w:rsidRPr="001866B2" w:rsidRDefault="00C16851" w:rsidP="003A7C3D">
            <w:pPr>
              <w:tabs>
                <w:tab w:val="left" w:pos="4320"/>
                <w:tab w:val="left" w:pos="4500"/>
              </w:tabs>
              <w:rPr>
                <w:b/>
                <w:sz w:val="28"/>
                <w:szCs w:val="28"/>
                <w:lang w:val="uz-Cyrl-UZ"/>
              </w:rPr>
            </w:pPr>
            <w:r w:rsidRPr="001866B2">
              <w:rPr>
                <w:b/>
                <w:sz w:val="28"/>
                <w:szCs w:val="28"/>
                <w:lang w:val="uz-Cyrl-UZ"/>
              </w:rPr>
              <w:t>Мегабайт, Mbayt, Мб</w:t>
            </w:r>
          </w:p>
          <w:p w14:paraId="4A7F72B5" w14:textId="77777777" w:rsidR="00C16851" w:rsidRPr="001866B2" w:rsidRDefault="00C16851" w:rsidP="003A7C3D">
            <w:pPr>
              <w:tabs>
                <w:tab w:val="left" w:pos="4320"/>
                <w:tab w:val="left" w:pos="4500"/>
              </w:tabs>
              <w:rPr>
                <w:b/>
                <w:sz w:val="28"/>
                <w:szCs w:val="28"/>
                <w:lang w:val="uz-Cyrl-UZ"/>
              </w:rPr>
            </w:pPr>
            <w:r w:rsidRPr="001866B2">
              <w:rPr>
                <w:b/>
                <w:sz w:val="28"/>
                <w:szCs w:val="28"/>
                <w:lang w:val="uz-Cyrl-UZ"/>
              </w:rPr>
              <w:t xml:space="preserve">uz </w:t>
            </w:r>
            <w:r w:rsidRPr="001866B2">
              <w:rPr>
                <w:sz w:val="28"/>
                <w:szCs w:val="28"/>
                <w:lang w:val="uz-Cyrl-UZ"/>
              </w:rPr>
              <w:t>-</w:t>
            </w:r>
            <w:r w:rsidRPr="001866B2">
              <w:rPr>
                <w:b/>
                <w:sz w:val="28"/>
                <w:szCs w:val="28"/>
                <w:lang w:val="uz-Cyrl-UZ"/>
              </w:rPr>
              <w:t xml:space="preserve"> </w:t>
            </w:r>
            <w:r w:rsidRPr="001866B2">
              <w:rPr>
                <w:sz w:val="28"/>
                <w:szCs w:val="28"/>
                <w:lang w:val="uz-Cyrl-UZ"/>
              </w:rPr>
              <w:t xml:space="preserve">megabayt, </w:t>
            </w:r>
            <w:r w:rsidRPr="001866B2">
              <w:rPr>
                <w:i/>
                <w:sz w:val="28"/>
                <w:szCs w:val="28"/>
                <w:lang w:val="uz-Cyrl-UZ"/>
              </w:rPr>
              <w:t>Mbayt</w:t>
            </w:r>
          </w:p>
          <w:p w14:paraId="16605522" w14:textId="3CFBD0DD" w:rsidR="00C16851" w:rsidRPr="001866B2" w:rsidRDefault="000B536F" w:rsidP="003A7C3D">
            <w:pPr>
              <w:tabs>
                <w:tab w:val="left" w:pos="4320"/>
                <w:tab w:val="left" w:pos="4500"/>
              </w:tabs>
              <w:rPr>
                <w:sz w:val="28"/>
                <w:szCs w:val="28"/>
                <w:lang w:val="uz-Cyrl-UZ"/>
              </w:rPr>
            </w:pPr>
            <w:r>
              <w:rPr>
                <w:sz w:val="28"/>
                <w:szCs w:val="28"/>
                <w:lang w:val="uz-Cyrl-UZ"/>
              </w:rPr>
              <w:t xml:space="preserve"> </w:t>
            </w:r>
            <w:r w:rsidR="00C16851" w:rsidRPr="001866B2">
              <w:rPr>
                <w:sz w:val="28"/>
                <w:szCs w:val="28"/>
                <w:lang w:val="uz-Cyrl-UZ"/>
              </w:rPr>
              <w:t>мега</w:t>
            </w:r>
            <w:r w:rsidR="003778E0" w:rsidRPr="001866B2">
              <w:rPr>
                <w:sz w:val="28"/>
                <w:szCs w:val="28"/>
                <w:lang w:val="uz-Cyrl-UZ"/>
              </w:rPr>
              <w:t>б</w:t>
            </w:r>
            <w:r w:rsidR="003778E0" w:rsidRPr="001866B2">
              <w:rPr>
                <w:sz w:val="28"/>
                <w:szCs w:val="28"/>
                <w:lang w:val="en-US"/>
              </w:rPr>
              <w:t>a</w:t>
            </w:r>
            <w:r w:rsidR="003778E0" w:rsidRPr="001866B2">
              <w:rPr>
                <w:sz w:val="28"/>
                <w:szCs w:val="28"/>
              </w:rPr>
              <w:t>йт</w:t>
            </w:r>
            <w:r w:rsidR="00C16851" w:rsidRPr="001866B2">
              <w:rPr>
                <w:sz w:val="28"/>
                <w:szCs w:val="28"/>
                <w:lang w:val="uz-Cyrl-UZ"/>
              </w:rPr>
              <w:t>, Mbayt</w:t>
            </w:r>
          </w:p>
          <w:p w14:paraId="08AEC8DB" w14:textId="77777777" w:rsidR="00C16851" w:rsidRPr="001866B2" w:rsidRDefault="00C16851" w:rsidP="003A7C3D">
            <w:pPr>
              <w:tabs>
                <w:tab w:val="left" w:pos="4320"/>
                <w:tab w:val="left" w:pos="4500"/>
              </w:tabs>
              <w:rPr>
                <w:sz w:val="28"/>
                <w:szCs w:val="28"/>
                <w:lang w:val="uz-Cyrl-UZ"/>
              </w:rPr>
            </w:pPr>
            <w:r w:rsidRPr="001866B2">
              <w:rPr>
                <w:b/>
                <w:sz w:val="28"/>
                <w:szCs w:val="28"/>
                <w:lang w:val="uz-Cyrl-UZ"/>
              </w:rPr>
              <w:t xml:space="preserve">en </w:t>
            </w:r>
            <w:r w:rsidRPr="001866B2">
              <w:rPr>
                <w:sz w:val="28"/>
                <w:szCs w:val="28"/>
                <w:lang w:val="uz-Cyrl-UZ"/>
              </w:rPr>
              <w:t xml:space="preserve">- megabyte (MB) </w:t>
            </w:r>
          </w:p>
          <w:p w14:paraId="345C2252" w14:textId="77777777" w:rsidR="00C16851" w:rsidRPr="001866B2" w:rsidRDefault="00C16851" w:rsidP="003A7C3D">
            <w:pPr>
              <w:tabs>
                <w:tab w:val="left" w:pos="4320"/>
                <w:tab w:val="left" w:pos="4500"/>
              </w:tabs>
              <w:rPr>
                <w:sz w:val="28"/>
                <w:szCs w:val="28"/>
                <w:lang w:val="uz-Cyrl-UZ"/>
              </w:rPr>
            </w:pPr>
          </w:p>
        </w:tc>
        <w:tc>
          <w:tcPr>
            <w:tcW w:w="2921" w:type="pct"/>
          </w:tcPr>
          <w:p w14:paraId="4D9D766F" w14:textId="77777777" w:rsidR="00C16851" w:rsidRPr="00DE4857" w:rsidRDefault="00C16851" w:rsidP="003A7C3D">
            <w:pPr>
              <w:tabs>
                <w:tab w:val="left" w:pos="4320"/>
                <w:tab w:val="left" w:pos="4500"/>
              </w:tabs>
              <w:jc w:val="both"/>
              <w:rPr>
                <w:sz w:val="28"/>
                <w:szCs w:val="28"/>
                <w:lang w:val="uz-Cyrl-UZ"/>
              </w:rPr>
            </w:pPr>
            <w:r w:rsidRPr="00DE4857">
              <w:rPr>
                <w:sz w:val="28"/>
                <w:szCs w:val="28"/>
                <w:lang w:val="uz-Cyrl-UZ"/>
              </w:rPr>
              <w:t>1024 Kbayt или 2</w:t>
            </w:r>
            <w:r w:rsidRPr="00DE4857">
              <w:rPr>
                <w:rFonts w:ascii="Book Antiqua" w:hAnsi="Book Antiqua"/>
                <w:sz w:val="28"/>
                <w:szCs w:val="28"/>
                <w:lang w:val="uz-Cyrl-UZ"/>
              </w:rPr>
              <w:t>^</w:t>
            </w:r>
            <w:r w:rsidRPr="00DE4857">
              <w:rPr>
                <w:sz w:val="28"/>
                <w:szCs w:val="28"/>
                <w:lang w:val="uz-Cyrl-UZ"/>
              </w:rPr>
              <w:t xml:space="preserve">20 bayt (1 048 576 bayt). </w:t>
            </w:r>
          </w:p>
          <w:p w14:paraId="2CD56794" w14:textId="77777777" w:rsidR="00C16851" w:rsidRPr="00DE4857" w:rsidRDefault="00C16851" w:rsidP="003A7C3D">
            <w:pPr>
              <w:tabs>
                <w:tab w:val="left" w:pos="4320"/>
                <w:tab w:val="left" w:pos="4500"/>
              </w:tabs>
              <w:jc w:val="both"/>
              <w:rPr>
                <w:sz w:val="28"/>
                <w:szCs w:val="28"/>
                <w:lang w:val="uz-Cyrl-UZ"/>
              </w:rPr>
            </w:pPr>
          </w:p>
          <w:p w14:paraId="11F357C9" w14:textId="77777777" w:rsidR="00C16851" w:rsidRPr="00DE4857" w:rsidRDefault="00C16851" w:rsidP="003A7C3D">
            <w:pPr>
              <w:tabs>
                <w:tab w:val="left" w:pos="4320"/>
                <w:tab w:val="left" w:pos="4500"/>
              </w:tabs>
              <w:jc w:val="both"/>
              <w:rPr>
                <w:sz w:val="28"/>
                <w:szCs w:val="28"/>
                <w:lang w:val="uz-Cyrl-UZ"/>
              </w:rPr>
            </w:pPr>
            <w:r w:rsidRPr="00DE4857">
              <w:rPr>
                <w:sz w:val="28"/>
                <w:szCs w:val="28"/>
                <w:lang w:val="uz-Cyrl-UZ"/>
              </w:rPr>
              <w:t xml:space="preserve">1024 </w:t>
            </w:r>
            <w:r w:rsidRPr="00923413">
              <w:rPr>
                <w:i/>
                <w:sz w:val="28"/>
                <w:szCs w:val="28"/>
                <w:lang w:val="uz-Cyrl-UZ"/>
              </w:rPr>
              <w:t>Kbayt</w:t>
            </w:r>
            <w:r w:rsidRPr="00DE4857">
              <w:rPr>
                <w:sz w:val="28"/>
                <w:szCs w:val="28"/>
                <w:lang w:val="uz-Cyrl-UZ"/>
              </w:rPr>
              <w:t xml:space="preserve"> </w:t>
            </w:r>
            <w:r w:rsidRPr="005B6905">
              <w:rPr>
                <w:sz w:val="28"/>
                <w:szCs w:val="28"/>
                <w:lang w:val="uz-Cyrl-UZ"/>
              </w:rPr>
              <w:t>yoki</w:t>
            </w:r>
            <w:r w:rsidRPr="00DE4857">
              <w:rPr>
                <w:sz w:val="28"/>
                <w:szCs w:val="28"/>
                <w:lang w:val="uz-Cyrl-UZ"/>
              </w:rPr>
              <w:t xml:space="preserve"> 2</w:t>
            </w:r>
            <w:r w:rsidRPr="00DE4857">
              <w:rPr>
                <w:rFonts w:ascii="Book Antiqua" w:hAnsi="Book Antiqua"/>
                <w:sz w:val="28"/>
                <w:szCs w:val="28"/>
                <w:lang w:val="uz-Cyrl-UZ"/>
              </w:rPr>
              <w:t>^</w:t>
            </w:r>
            <w:r w:rsidRPr="00DE4857">
              <w:rPr>
                <w:sz w:val="28"/>
                <w:szCs w:val="28"/>
                <w:lang w:val="uz-Cyrl-UZ"/>
              </w:rPr>
              <w:t xml:space="preserve">20 </w:t>
            </w:r>
            <w:r w:rsidRPr="00923413">
              <w:rPr>
                <w:i/>
                <w:sz w:val="28"/>
                <w:szCs w:val="28"/>
                <w:lang w:val="uz-Cyrl-UZ"/>
              </w:rPr>
              <w:t>bayt</w:t>
            </w:r>
            <w:r w:rsidRPr="00DE4857">
              <w:rPr>
                <w:sz w:val="28"/>
                <w:szCs w:val="28"/>
                <w:lang w:val="uz-Cyrl-UZ"/>
              </w:rPr>
              <w:t xml:space="preserve"> (1 048 576 </w:t>
            </w:r>
            <w:r w:rsidRPr="00923413">
              <w:rPr>
                <w:i/>
                <w:sz w:val="28"/>
                <w:szCs w:val="28"/>
                <w:lang w:val="uz-Cyrl-UZ"/>
              </w:rPr>
              <w:t>bayt</w:t>
            </w:r>
            <w:r w:rsidRPr="00DE4857">
              <w:rPr>
                <w:sz w:val="28"/>
                <w:szCs w:val="28"/>
                <w:lang w:val="uz-Cyrl-UZ"/>
              </w:rPr>
              <w:t>).</w:t>
            </w:r>
          </w:p>
          <w:p w14:paraId="3F7B6448" w14:textId="77777777" w:rsidR="00C16851" w:rsidRPr="00DE4857" w:rsidRDefault="00C16851" w:rsidP="003A7C3D">
            <w:pPr>
              <w:tabs>
                <w:tab w:val="left" w:pos="4320"/>
                <w:tab w:val="left" w:pos="4500"/>
              </w:tabs>
              <w:jc w:val="both"/>
              <w:rPr>
                <w:sz w:val="28"/>
                <w:szCs w:val="28"/>
                <w:lang w:val="uz-Cyrl-UZ"/>
              </w:rPr>
            </w:pPr>
          </w:p>
          <w:p w14:paraId="7BC2E2B6" w14:textId="77777777" w:rsidR="00C16851" w:rsidRPr="00EA5D47" w:rsidRDefault="00C16851" w:rsidP="003A7C3D">
            <w:pPr>
              <w:tabs>
                <w:tab w:val="left" w:pos="4320"/>
                <w:tab w:val="left" w:pos="4500"/>
              </w:tabs>
              <w:jc w:val="both"/>
              <w:rPr>
                <w:sz w:val="28"/>
                <w:szCs w:val="28"/>
              </w:rPr>
            </w:pPr>
            <w:r>
              <w:rPr>
                <w:sz w:val="28"/>
                <w:szCs w:val="28"/>
              </w:rPr>
              <w:t xml:space="preserve">1024 </w:t>
            </w:r>
            <w:r w:rsidRPr="00DE4857">
              <w:rPr>
                <w:sz w:val="28"/>
                <w:szCs w:val="28"/>
                <w:lang w:val="uz-Cyrl-UZ"/>
              </w:rPr>
              <w:t>Kbayt</w:t>
            </w:r>
            <w:r>
              <w:rPr>
                <w:sz w:val="28"/>
                <w:szCs w:val="28"/>
              </w:rPr>
              <w:t xml:space="preserve"> ёки</w:t>
            </w:r>
            <w:r w:rsidRPr="00EA5D47">
              <w:rPr>
                <w:sz w:val="28"/>
                <w:szCs w:val="28"/>
              </w:rPr>
              <w:t xml:space="preserve"> </w:t>
            </w:r>
            <w:r>
              <w:rPr>
                <w:sz w:val="28"/>
                <w:szCs w:val="28"/>
              </w:rPr>
              <w:t>2</w:t>
            </w:r>
            <w:r>
              <w:rPr>
                <w:rFonts w:ascii="Book Antiqua" w:hAnsi="Book Antiqua"/>
                <w:sz w:val="28"/>
                <w:szCs w:val="28"/>
              </w:rPr>
              <w:t>^</w:t>
            </w:r>
            <w:r>
              <w:rPr>
                <w:sz w:val="28"/>
                <w:szCs w:val="28"/>
              </w:rPr>
              <w:t xml:space="preserve">20 </w:t>
            </w:r>
            <w:r w:rsidRPr="00DE4857">
              <w:rPr>
                <w:sz w:val="28"/>
                <w:szCs w:val="28"/>
                <w:lang w:val="uz-Cyrl-UZ"/>
              </w:rPr>
              <w:t>bayt</w:t>
            </w:r>
            <w:r>
              <w:rPr>
                <w:sz w:val="28"/>
                <w:szCs w:val="28"/>
              </w:rPr>
              <w:t xml:space="preserve"> (1 048 576 </w:t>
            </w:r>
            <w:r w:rsidRPr="00DE4857">
              <w:rPr>
                <w:sz w:val="28"/>
                <w:szCs w:val="28"/>
                <w:lang w:val="uz-Cyrl-UZ"/>
              </w:rPr>
              <w:t>bayt</w:t>
            </w:r>
            <w:r>
              <w:rPr>
                <w:sz w:val="28"/>
                <w:szCs w:val="28"/>
              </w:rPr>
              <w:t>)</w:t>
            </w:r>
            <w:r w:rsidRPr="00EA5D47">
              <w:rPr>
                <w:sz w:val="28"/>
                <w:szCs w:val="28"/>
              </w:rPr>
              <w:t>.</w:t>
            </w:r>
          </w:p>
        </w:tc>
      </w:tr>
      <w:tr w:rsidR="00C16851" w:rsidRPr="005D2E87" w14:paraId="3D95AB5E" w14:textId="77777777">
        <w:trPr>
          <w:tblCellSpacing w:w="0" w:type="dxa"/>
          <w:jc w:val="center"/>
        </w:trPr>
        <w:tc>
          <w:tcPr>
            <w:tcW w:w="2079" w:type="pct"/>
          </w:tcPr>
          <w:p w14:paraId="1F240E4B" w14:textId="77777777" w:rsidR="00C16851" w:rsidRPr="00B517F2" w:rsidRDefault="00C16851" w:rsidP="003A7C3D">
            <w:pPr>
              <w:tabs>
                <w:tab w:val="left" w:pos="4320"/>
                <w:tab w:val="left" w:pos="4500"/>
              </w:tabs>
              <w:rPr>
                <w:b/>
                <w:sz w:val="28"/>
                <w:szCs w:val="28"/>
                <w:lang w:val="uz-Cyrl-UZ"/>
              </w:rPr>
            </w:pPr>
            <w:r w:rsidRPr="00844AE4">
              <w:rPr>
                <w:b/>
                <w:sz w:val="28"/>
                <w:szCs w:val="28"/>
                <w:lang w:val="uz-Cyrl-UZ"/>
              </w:rPr>
              <w:t xml:space="preserve">Мегабит в секунду, </w:t>
            </w:r>
            <w:r w:rsidRPr="00AE17BE">
              <w:rPr>
                <w:b/>
                <w:sz w:val="28"/>
                <w:szCs w:val="28"/>
                <w:lang w:val="uz-Cyrl-UZ"/>
              </w:rPr>
              <w:t>Mbit/s</w:t>
            </w:r>
          </w:p>
          <w:p w14:paraId="454511D0" w14:textId="77777777" w:rsidR="00C16851" w:rsidRPr="00CF4447" w:rsidRDefault="00C16851" w:rsidP="003A7C3D">
            <w:pPr>
              <w:tabs>
                <w:tab w:val="left" w:pos="4320"/>
                <w:tab w:val="left" w:pos="4500"/>
              </w:tabs>
              <w:rPr>
                <w:b/>
                <w:i/>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 xml:space="preserve">sekundiga megabit, </w:t>
            </w:r>
            <w:r w:rsidRPr="00CF4447">
              <w:rPr>
                <w:i/>
                <w:sz w:val="28"/>
                <w:szCs w:val="28"/>
                <w:lang w:val="uz-Cyrl-UZ"/>
              </w:rPr>
              <w:t>Mbit/s</w:t>
            </w:r>
          </w:p>
          <w:p w14:paraId="05C925BE" w14:textId="4834214A" w:rsidR="00C16851" w:rsidRDefault="000B536F" w:rsidP="003A7C3D">
            <w:pPr>
              <w:tabs>
                <w:tab w:val="left" w:pos="4320"/>
                <w:tab w:val="left" w:pos="4500"/>
              </w:tabs>
              <w:rPr>
                <w:sz w:val="28"/>
                <w:szCs w:val="28"/>
                <w:lang w:val="en-US"/>
              </w:rPr>
            </w:pPr>
            <w:r>
              <w:rPr>
                <w:sz w:val="28"/>
                <w:szCs w:val="28"/>
                <w:lang w:val="uz-Cyrl-UZ"/>
              </w:rPr>
              <w:t xml:space="preserve"> </w:t>
            </w:r>
            <w:r w:rsidR="00C16851" w:rsidRPr="00DE4857">
              <w:rPr>
                <w:sz w:val="28"/>
                <w:szCs w:val="28"/>
                <w:lang w:val="uz-Cyrl-UZ"/>
              </w:rPr>
              <w:t>секундига мегабит, Mbit/s</w:t>
            </w:r>
          </w:p>
          <w:p w14:paraId="10B9A0F3"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923413">
              <w:rPr>
                <w:sz w:val="28"/>
                <w:szCs w:val="28"/>
                <w:lang w:val="en-US"/>
              </w:rPr>
              <w:t>-</w:t>
            </w:r>
            <w:r w:rsidRPr="00B517F2">
              <w:rPr>
                <w:sz w:val="28"/>
                <w:szCs w:val="28"/>
                <w:lang w:val="en-US"/>
              </w:rPr>
              <w:t xml:space="preserve"> megabits per second (Mbps, </w:t>
            </w:r>
            <w:r w:rsidRPr="00B517F2">
              <w:rPr>
                <w:sz w:val="28"/>
                <w:szCs w:val="28"/>
                <w:lang w:val="en-US"/>
              </w:rPr>
              <w:lastRenderedPageBreak/>
              <w:t xml:space="preserve">Mbit/s) </w:t>
            </w:r>
          </w:p>
          <w:p w14:paraId="3C604339" w14:textId="77777777" w:rsidR="00C16851" w:rsidRPr="0051450D" w:rsidRDefault="00C16851" w:rsidP="003A7C3D">
            <w:pPr>
              <w:tabs>
                <w:tab w:val="left" w:pos="4320"/>
                <w:tab w:val="left" w:pos="4500"/>
              </w:tabs>
              <w:rPr>
                <w:sz w:val="28"/>
                <w:szCs w:val="28"/>
                <w:lang w:val="en-US"/>
              </w:rPr>
            </w:pPr>
          </w:p>
        </w:tc>
        <w:tc>
          <w:tcPr>
            <w:tcW w:w="2921" w:type="pct"/>
          </w:tcPr>
          <w:p w14:paraId="53FFBD58" w14:textId="77777777" w:rsidR="00C16851" w:rsidRDefault="00C16851" w:rsidP="003A7C3D">
            <w:pPr>
              <w:tabs>
                <w:tab w:val="left" w:pos="4320"/>
                <w:tab w:val="left" w:pos="4500"/>
              </w:tabs>
              <w:jc w:val="both"/>
              <w:rPr>
                <w:sz w:val="28"/>
                <w:szCs w:val="28"/>
                <w:lang w:val="uz-Cyrl-UZ"/>
              </w:rPr>
            </w:pPr>
            <w:r>
              <w:rPr>
                <w:sz w:val="28"/>
                <w:szCs w:val="28"/>
              </w:rPr>
              <w:lastRenderedPageBreak/>
              <w:t xml:space="preserve">1024 </w:t>
            </w:r>
            <w:r>
              <w:rPr>
                <w:sz w:val="28"/>
                <w:szCs w:val="28"/>
                <w:lang w:val="uz-Cyrl-UZ"/>
              </w:rPr>
              <w:t>Kbit</w:t>
            </w:r>
            <w:r w:rsidRPr="00EA5D47">
              <w:rPr>
                <w:sz w:val="28"/>
                <w:szCs w:val="28"/>
                <w:lang w:val="uz-Cyrl-UZ"/>
              </w:rPr>
              <w:t>/</w:t>
            </w:r>
            <w:r>
              <w:rPr>
                <w:sz w:val="28"/>
                <w:szCs w:val="28"/>
                <w:lang w:val="uz-Cyrl-UZ"/>
              </w:rPr>
              <w:t>s</w:t>
            </w:r>
            <w:r>
              <w:rPr>
                <w:sz w:val="28"/>
                <w:szCs w:val="28"/>
              </w:rPr>
              <w:t>. Единица измерения скорости передачи данных</w:t>
            </w:r>
            <w:r w:rsidRPr="0099336E">
              <w:rPr>
                <w:sz w:val="28"/>
                <w:szCs w:val="28"/>
              </w:rPr>
              <w:t>.</w:t>
            </w:r>
          </w:p>
          <w:p w14:paraId="150FB86E" w14:textId="77777777" w:rsidR="00C16851" w:rsidRPr="00DE4857" w:rsidRDefault="00C16851" w:rsidP="003A7C3D">
            <w:pPr>
              <w:tabs>
                <w:tab w:val="left" w:pos="4320"/>
                <w:tab w:val="left" w:pos="4500"/>
              </w:tabs>
              <w:jc w:val="both"/>
              <w:rPr>
                <w:sz w:val="28"/>
                <w:szCs w:val="28"/>
              </w:rPr>
            </w:pPr>
          </w:p>
          <w:p w14:paraId="1723172D" w14:textId="77777777" w:rsidR="00C16851" w:rsidRDefault="00C16851" w:rsidP="003A7C3D">
            <w:pPr>
              <w:tabs>
                <w:tab w:val="left" w:pos="4320"/>
                <w:tab w:val="left" w:pos="4500"/>
              </w:tabs>
              <w:jc w:val="both"/>
              <w:rPr>
                <w:sz w:val="28"/>
                <w:szCs w:val="28"/>
                <w:lang w:val="en-US"/>
              </w:rPr>
            </w:pPr>
            <w:r w:rsidRPr="00EA5D47">
              <w:rPr>
                <w:sz w:val="28"/>
                <w:szCs w:val="28"/>
                <w:lang w:val="uz-Cyrl-UZ"/>
              </w:rPr>
              <w:t xml:space="preserve">1024 </w:t>
            </w:r>
            <w:r w:rsidRPr="00CF4447">
              <w:rPr>
                <w:i/>
                <w:sz w:val="28"/>
                <w:szCs w:val="28"/>
                <w:lang w:val="uz-Cyrl-UZ"/>
              </w:rPr>
              <w:t>Kbit/s</w:t>
            </w:r>
            <w:r w:rsidRPr="00EA5D47">
              <w:rPr>
                <w:sz w:val="28"/>
                <w:szCs w:val="28"/>
                <w:lang w:val="uz-Cyrl-UZ"/>
              </w:rPr>
              <w:t>.</w:t>
            </w:r>
            <w:r>
              <w:rPr>
                <w:sz w:val="28"/>
                <w:szCs w:val="28"/>
                <w:lang w:val="uz-Cyrl-UZ"/>
              </w:rPr>
              <w:t xml:space="preserve"> Ma’lumotlar uzatish tezligini</w:t>
            </w:r>
            <w:r>
              <w:rPr>
                <w:sz w:val="28"/>
                <w:szCs w:val="28"/>
                <w:lang w:val="en-US"/>
              </w:rPr>
              <w:t>ng</w:t>
            </w:r>
            <w:r>
              <w:rPr>
                <w:sz w:val="28"/>
                <w:szCs w:val="28"/>
                <w:lang w:val="uz-Cyrl-UZ"/>
              </w:rPr>
              <w:t xml:space="preserve"> </w:t>
            </w:r>
            <w:r>
              <w:rPr>
                <w:sz w:val="28"/>
                <w:szCs w:val="28"/>
                <w:lang w:val="uz-Cyrl-UZ"/>
              </w:rPr>
              <w:lastRenderedPageBreak/>
              <w:t>o‘lch</w:t>
            </w:r>
            <w:r>
              <w:rPr>
                <w:sz w:val="28"/>
                <w:szCs w:val="28"/>
                <w:lang w:val="en-US"/>
              </w:rPr>
              <w:t>ov</w:t>
            </w:r>
            <w:r>
              <w:rPr>
                <w:sz w:val="28"/>
                <w:szCs w:val="28"/>
                <w:lang w:val="uz-Cyrl-UZ"/>
              </w:rPr>
              <w:t xml:space="preserve"> birligi.</w:t>
            </w:r>
          </w:p>
          <w:p w14:paraId="383CCA34" w14:textId="77777777" w:rsidR="00C16851" w:rsidRPr="00DD3BD1" w:rsidRDefault="00C16851" w:rsidP="003A7C3D">
            <w:pPr>
              <w:tabs>
                <w:tab w:val="left" w:pos="4320"/>
                <w:tab w:val="left" w:pos="4500"/>
              </w:tabs>
              <w:jc w:val="both"/>
              <w:rPr>
                <w:sz w:val="28"/>
                <w:szCs w:val="28"/>
                <w:lang w:val="en-US"/>
              </w:rPr>
            </w:pPr>
          </w:p>
          <w:p w14:paraId="0F25F0DB" w14:textId="77777777" w:rsidR="00C16851" w:rsidRPr="00142519" w:rsidRDefault="00C16851" w:rsidP="003A7C3D">
            <w:pPr>
              <w:tabs>
                <w:tab w:val="left" w:pos="4320"/>
                <w:tab w:val="left" w:pos="4500"/>
              </w:tabs>
              <w:jc w:val="both"/>
              <w:rPr>
                <w:sz w:val="28"/>
                <w:szCs w:val="28"/>
                <w:lang w:val="uz-Cyrl-UZ"/>
              </w:rPr>
            </w:pPr>
            <w:r w:rsidRPr="00EA5D47">
              <w:rPr>
                <w:sz w:val="28"/>
                <w:szCs w:val="28"/>
                <w:lang w:val="uz-Cyrl-UZ"/>
              </w:rPr>
              <w:t xml:space="preserve">1024 </w:t>
            </w:r>
            <w:r>
              <w:rPr>
                <w:sz w:val="28"/>
                <w:szCs w:val="28"/>
                <w:lang w:val="uz-Cyrl-UZ"/>
              </w:rPr>
              <w:t>Kbit</w:t>
            </w:r>
            <w:r w:rsidRPr="00EA5D47">
              <w:rPr>
                <w:sz w:val="28"/>
                <w:szCs w:val="28"/>
                <w:lang w:val="uz-Cyrl-UZ"/>
              </w:rPr>
              <w:t>/</w:t>
            </w:r>
            <w:r>
              <w:rPr>
                <w:sz w:val="28"/>
                <w:szCs w:val="28"/>
                <w:lang w:val="uz-Cyrl-UZ"/>
              </w:rPr>
              <w:t>s</w:t>
            </w:r>
            <w:r w:rsidRPr="00EA5D47">
              <w:rPr>
                <w:sz w:val="28"/>
                <w:szCs w:val="28"/>
                <w:lang w:val="uz-Cyrl-UZ"/>
              </w:rPr>
              <w:t>.</w:t>
            </w:r>
            <w:r>
              <w:rPr>
                <w:sz w:val="28"/>
                <w:szCs w:val="28"/>
                <w:lang w:val="uz-Cyrl-UZ"/>
              </w:rPr>
              <w:t xml:space="preserve"> Маълумотлар узатиш тезлигини</w:t>
            </w:r>
            <w:r>
              <w:rPr>
                <w:sz w:val="28"/>
                <w:szCs w:val="28"/>
              </w:rPr>
              <w:t>нг</w:t>
            </w:r>
            <w:r>
              <w:rPr>
                <w:sz w:val="28"/>
                <w:szCs w:val="28"/>
                <w:lang w:val="uz-Cyrl-UZ"/>
              </w:rPr>
              <w:t xml:space="preserve"> ўлч</w:t>
            </w:r>
            <w:r>
              <w:rPr>
                <w:sz w:val="28"/>
                <w:szCs w:val="28"/>
              </w:rPr>
              <w:t>ов</w:t>
            </w:r>
            <w:r>
              <w:rPr>
                <w:sz w:val="28"/>
                <w:szCs w:val="28"/>
                <w:lang w:val="uz-Cyrl-UZ"/>
              </w:rPr>
              <w:t xml:space="preserve"> бирлиги.</w:t>
            </w:r>
          </w:p>
        </w:tc>
      </w:tr>
      <w:tr w:rsidR="00C16851" w:rsidRPr="005D2E87" w14:paraId="48025F08" w14:textId="77777777">
        <w:trPr>
          <w:tblCellSpacing w:w="0" w:type="dxa"/>
          <w:jc w:val="center"/>
        </w:trPr>
        <w:tc>
          <w:tcPr>
            <w:tcW w:w="2079" w:type="pct"/>
          </w:tcPr>
          <w:p w14:paraId="31DC1CA0" w14:textId="77777777" w:rsidR="00C16851" w:rsidRPr="00B517F2" w:rsidRDefault="00C16851" w:rsidP="003A7C3D">
            <w:pPr>
              <w:tabs>
                <w:tab w:val="left" w:pos="4320"/>
                <w:tab w:val="left" w:pos="4500"/>
              </w:tabs>
              <w:rPr>
                <w:b/>
                <w:sz w:val="28"/>
                <w:szCs w:val="28"/>
                <w:lang w:val="uz-Cyrl-UZ"/>
              </w:rPr>
            </w:pPr>
            <w:r w:rsidRPr="001C7AA6">
              <w:rPr>
                <w:b/>
                <w:sz w:val="28"/>
                <w:szCs w:val="28"/>
                <w:lang w:val="uz-Cyrl-UZ"/>
              </w:rPr>
              <w:lastRenderedPageBreak/>
              <w:t xml:space="preserve">Мегабит, </w:t>
            </w:r>
            <w:r w:rsidRPr="00AE17BE">
              <w:rPr>
                <w:b/>
                <w:sz w:val="28"/>
                <w:szCs w:val="28"/>
                <w:lang w:val="uz-Cyrl-UZ"/>
              </w:rPr>
              <w:t>Mbit</w:t>
            </w:r>
          </w:p>
          <w:p w14:paraId="6442FA0B" w14:textId="77777777" w:rsidR="00C16851" w:rsidRPr="00DD3BD1" w:rsidRDefault="00C16851" w:rsidP="003A7C3D">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sidRPr="0083771C">
              <w:rPr>
                <w:i/>
                <w:sz w:val="28"/>
                <w:szCs w:val="28"/>
                <w:lang w:val="uz-Cyrl-UZ"/>
              </w:rPr>
              <w:t>megabit, Mbit</w:t>
            </w:r>
          </w:p>
          <w:p w14:paraId="787F629E" w14:textId="4ACE9A83" w:rsidR="00C16851" w:rsidRPr="001C7AA6" w:rsidRDefault="000B536F" w:rsidP="003A7C3D">
            <w:pPr>
              <w:tabs>
                <w:tab w:val="left" w:pos="4320"/>
                <w:tab w:val="left" w:pos="4500"/>
              </w:tabs>
              <w:rPr>
                <w:sz w:val="28"/>
                <w:szCs w:val="28"/>
                <w:lang w:val="uz-Cyrl-UZ"/>
              </w:rPr>
            </w:pPr>
            <w:r>
              <w:rPr>
                <w:sz w:val="28"/>
                <w:szCs w:val="28"/>
                <w:lang w:val="uz-Cyrl-UZ"/>
              </w:rPr>
              <w:t xml:space="preserve"> </w:t>
            </w:r>
            <w:r w:rsidR="00C16851" w:rsidRPr="00DD3BD1">
              <w:rPr>
                <w:sz w:val="28"/>
                <w:szCs w:val="28"/>
                <w:lang w:val="uz-Cyrl-UZ"/>
              </w:rPr>
              <w:t>мегаbit</w:t>
            </w:r>
            <w:r w:rsidR="00C16851" w:rsidRPr="00773754">
              <w:rPr>
                <w:sz w:val="28"/>
                <w:szCs w:val="28"/>
                <w:lang w:val="en-US"/>
              </w:rPr>
              <w:t>,</w:t>
            </w:r>
            <w:r w:rsidR="00C16851" w:rsidRPr="00DD3BD1">
              <w:rPr>
                <w:sz w:val="28"/>
                <w:szCs w:val="28"/>
                <w:lang w:val="uz-Cyrl-UZ"/>
              </w:rPr>
              <w:t xml:space="preserve"> Mbit</w:t>
            </w:r>
          </w:p>
          <w:p w14:paraId="49F73372"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CF4447">
              <w:rPr>
                <w:sz w:val="28"/>
                <w:szCs w:val="28"/>
                <w:lang w:val="en-US"/>
              </w:rPr>
              <w:t>-</w:t>
            </w:r>
            <w:r w:rsidRPr="00B517F2">
              <w:rPr>
                <w:sz w:val="28"/>
                <w:szCs w:val="28"/>
                <w:lang w:val="en-US"/>
              </w:rPr>
              <w:t xml:space="preserve"> megabit (Mb, Mbit) </w:t>
            </w:r>
          </w:p>
          <w:p w14:paraId="2B7D738F" w14:textId="77777777" w:rsidR="00C16851" w:rsidRPr="0051450D" w:rsidRDefault="00C16851" w:rsidP="003A7C3D">
            <w:pPr>
              <w:tabs>
                <w:tab w:val="left" w:pos="4320"/>
                <w:tab w:val="left" w:pos="4500"/>
              </w:tabs>
              <w:rPr>
                <w:sz w:val="28"/>
                <w:szCs w:val="28"/>
                <w:lang w:val="en-US"/>
              </w:rPr>
            </w:pPr>
          </w:p>
        </w:tc>
        <w:tc>
          <w:tcPr>
            <w:tcW w:w="2921" w:type="pct"/>
          </w:tcPr>
          <w:p w14:paraId="06C6F1F2" w14:textId="77777777" w:rsidR="00C16851" w:rsidRPr="00EA5D47" w:rsidRDefault="00C16851" w:rsidP="003A7C3D">
            <w:pPr>
              <w:tabs>
                <w:tab w:val="left" w:pos="4320"/>
                <w:tab w:val="left" w:pos="4500"/>
              </w:tabs>
              <w:jc w:val="both"/>
              <w:rPr>
                <w:sz w:val="28"/>
                <w:szCs w:val="28"/>
              </w:rPr>
            </w:pPr>
            <w:r>
              <w:rPr>
                <w:sz w:val="28"/>
                <w:szCs w:val="28"/>
              </w:rPr>
              <w:t xml:space="preserve">1 048 576 </w:t>
            </w:r>
            <w:r w:rsidRPr="00DD3BD1">
              <w:rPr>
                <w:sz w:val="28"/>
                <w:szCs w:val="28"/>
                <w:lang w:val="uz-Cyrl-UZ"/>
              </w:rPr>
              <w:t>bit</w:t>
            </w:r>
            <w:r>
              <w:rPr>
                <w:sz w:val="28"/>
                <w:szCs w:val="28"/>
              </w:rPr>
              <w:t xml:space="preserve"> или 128 </w:t>
            </w:r>
            <w:r w:rsidRPr="0099137E">
              <w:rPr>
                <w:sz w:val="28"/>
                <w:szCs w:val="28"/>
                <w:lang w:val="en-US"/>
              </w:rPr>
              <w:t>Kbayt</w:t>
            </w:r>
            <w:r>
              <w:rPr>
                <w:sz w:val="28"/>
                <w:szCs w:val="28"/>
              </w:rPr>
              <w:t>. Единица измерения емкости микросхем памяти.</w:t>
            </w:r>
          </w:p>
          <w:p w14:paraId="193C7ED9" w14:textId="77777777" w:rsidR="00C16851" w:rsidRPr="00DE4857" w:rsidRDefault="00C16851" w:rsidP="003A7C3D">
            <w:pPr>
              <w:tabs>
                <w:tab w:val="left" w:pos="4320"/>
                <w:tab w:val="left" w:pos="4500"/>
              </w:tabs>
              <w:jc w:val="both"/>
              <w:rPr>
                <w:sz w:val="28"/>
                <w:szCs w:val="28"/>
              </w:rPr>
            </w:pPr>
          </w:p>
          <w:p w14:paraId="40DB0B92" w14:textId="77777777" w:rsidR="00C16851" w:rsidRDefault="00C16851" w:rsidP="003A7C3D">
            <w:pPr>
              <w:tabs>
                <w:tab w:val="left" w:pos="4320"/>
                <w:tab w:val="left" w:pos="4500"/>
              </w:tabs>
              <w:jc w:val="both"/>
              <w:rPr>
                <w:sz w:val="28"/>
                <w:szCs w:val="28"/>
                <w:lang w:val="en-US"/>
              </w:rPr>
            </w:pPr>
            <w:r w:rsidRPr="0099137E">
              <w:rPr>
                <w:sz w:val="28"/>
                <w:szCs w:val="28"/>
                <w:lang w:val="en-US"/>
              </w:rPr>
              <w:t xml:space="preserve">1 048 576 </w:t>
            </w:r>
            <w:r w:rsidRPr="0083771C">
              <w:rPr>
                <w:i/>
                <w:sz w:val="28"/>
                <w:szCs w:val="28"/>
                <w:lang w:val="en-US"/>
              </w:rPr>
              <w:t>bit,</w:t>
            </w:r>
            <w:r w:rsidRPr="0099137E">
              <w:rPr>
                <w:sz w:val="28"/>
                <w:szCs w:val="28"/>
                <w:lang w:val="en-US"/>
              </w:rPr>
              <w:t xml:space="preserve"> yoki 128 </w:t>
            </w:r>
            <w:r w:rsidRPr="0083771C">
              <w:rPr>
                <w:i/>
                <w:sz w:val="28"/>
                <w:szCs w:val="28"/>
                <w:lang w:val="en-US"/>
              </w:rPr>
              <w:t>Kbayt</w:t>
            </w:r>
            <w:r>
              <w:rPr>
                <w:sz w:val="28"/>
                <w:szCs w:val="28"/>
                <w:lang w:val="uz-Cyrl-UZ"/>
              </w:rPr>
              <w:t>. Xotira mikro</w:t>
            </w:r>
            <w:r w:rsidR="00942333">
              <w:rPr>
                <w:sz w:val="28"/>
                <w:szCs w:val="28"/>
                <w:lang w:val="en-US"/>
              </w:rPr>
              <w:t>-</w:t>
            </w:r>
            <w:r>
              <w:rPr>
                <w:sz w:val="28"/>
                <w:szCs w:val="28"/>
                <w:lang w:val="uz-Cyrl-UZ"/>
              </w:rPr>
              <w:t>sxemalari sig‘imini</w:t>
            </w:r>
            <w:r>
              <w:rPr>
                <w:sz w:val="28"/>
                <w:szCs w:val="28"/>
                <w:lang w:val="en-US"/>
              </w:rPr>
              <w:t>ng</w:t>
            </w:r>
            <w:r>
              <w:rPr>
                <w:sz w:val="28"/>
                <w:szCs w:val="28"/>
                <w:lang w:val="uz-Cyrl-UZ"/>
              </w:rPr>
              <w:t xml:space="preserve"> o‘lch</w:t>
            </w:r>
            <w:r>
              <w:rPr>
                <w:sz w:val="28"/>
                <w:szCs w:val="28"/>
                <w:lang w:val="en-US"/>
              </w:rPr>
              <w:t>ov</w:t>
            </w:r>
            <w:r>
              <w:rPr>
                <w:sz w:val="28"/>
                <w:szCs w:val="28"/>
                <w:lang w:val="uz-Cyrl-UZ"/>
              </w:rPr>
              <w:t xml:space="preserve"> birligi.</w:t>
            </w:r>
          </w:p>
          <w:p w14:paraId="2E57B77B" w14:textId="77777777" w:rsidR="00C16851" w:rsidRPr="00DD3BD1" w:rsidRDefault="00C16851" w:rsidP="003A7C3D">
            <w:pPr>
              <w:tabs>
                <w:tab w:val="left" w:pos="4320"/>
                <w:tab w:val="left" w:pos="4500"/>
              </w:tabs>
              <w:jc w:val="both"/>
              <w:rPr>
                <w:sz w:val="28"/>
                <w:szCs w:val="28"/>
                <w:lang w:val="en-US"/>
              </w:rPr>
            </w:pPr>
          </w:p>
          <w:p w14:paraId="7626C28C" w14:textId="77777777" w:rsidR="00C16851" w:rsidRPr="00344603" w:rsidRDefault="00C16851" w:rsidP="003A7C3D">
            <w:pPr>
              <w:tabs>
                <w:tab w:val="left" w:pos="4320"/>
                <w:tab w:val="left" w:pos="4500"/>
              </w:tabs>
              <w:jc w:val="both"/>
              <w:rPr>
                <w:sz w:val="28"/>
                <w:szCs w:val="28"/>
                <w:lang w:val="uz-Cyrl-UZ"/>
              </w:rPr>
            </w:pPr>
            <w:r w:rsidRPr="005B6905">
              <w:rPr>
                <w:sz w:val="28"/>
                <w:szCs w:val="28"/>
                <w:lang w:val="en-US"/>
              </w:rPr>
              <w:t xml:space="preserve">1 048 576 </w:t>
            </w:r>
            <w:r w:rsidRPr="00DD3BD1">
              <w:rPr>
                <w:sz w:val="28"/>
                <w:szCs w:val="28"/>
                <w:lang w:val="uz-Cyrl-UZ"/>
              </w:rPr>
              <w:t>bit</w:t>
            </w:r>
            <w:r w:rsidRPr="005B6905">
              <w:rPr>
                <w:sz w:val="28"/>
                <w:szCs w:val="28"/>
                <w:lang w:val="en-US"/>
              </w:rPr>
              <w:t xml:space="preserve">, </w:t>
            </w:r>
            <w:r>
              <w:rPr>
                <w:sz w:val="28"/>
                <w:szCs w:val="28"/>
              </w:rPr>
              <w:t>ёки</w:t>
            </w:r>
            <w:r w:rsidRPr="005B6905">
              <w:rPr>
                <w:sz w:val="28"/>
                <w:szCs w:val="28"/>
                <w:lang w:val="en-US"/>
              </w:rPr>
              <w:t xml:space="preserve"> 128 </w:t>
            </w:r>
            <w:r w:rsidRPr="0099137E">
              <w:rPr>
                <w:sz w:val="28"/>
                <w:szCs w:val="28"/>
                <w:lang w:val="en-US"/>
              </w:rPr>
              <w:t>Kbayt</w:t>
            </w:r>
            <w:r>
              <w:rPr>
                <w:sz w:val="28"/>
                <w:szCs w:val="28"/>
                <w:lang w:val="uz-Cyrl-UZ"/>
              </w:rPr>
              <w:t>. Хотира микросхемалари сиғимини</w:t>
            </w:r>
            <w:r>
              <w:rPr>
                <w:sz w:val="28"/>
                <w:szCs w:val="28"/>
              </w:rPr>
              <w:t>нг</w:t>
            </w:r>
            <w:r>
              <w:rPr>
                <w:sz w:val="28"/>
                <w:szCs w:val="28"/>
                <w:lang w:val="uz-Cyrl-UZ"/>
              </w:rPr>
              <w:t xml:space="preserve"> ўлч</w:t>
            </w:r>
            <w:r>
              <w:rPr>
                <w:sz w:val="28"/>
                <w:szCs w:val="28"/>
              </w:rPr>
              <w:t>ов</w:t>
            </w:r>
            <w:r>
              <w:rPr>
                <w:sz w:val="28"/>
                <w:szCs w:val="28"/>
                <w:lang w:val="uz-Cyrl-UZ"/>
              </w:rPr>
              <w:t xml:space="preserve"> бирлиги.</w:t>
            </w:r>
          </w:p>
        </w:tc>
      </w:tr>
      <w:tr w:rsidR="00C16851" w:rsidRPr="00A472FD" w14:paraId="7D79A74C" w14:textId="77777777">
        <w:trPr>
          <w:tblCellSpacing w:w="0" w:type="dxa"/>
          <w:jc w:val="center"/>
        </w:trPr>
        <w:tc>
          <w:tcPr>
            <w:tcW w:w="2079" w:type="pct"/>
          </w:tcPr>
          <w:p w14:paraId="1E049E95"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Мегагерц, МГц</w:t>
            </w:r>
          </w:p>
          <w:p w14:paraId="32448A74"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00690980" w:rsidRPr="00942333">
              <w:rPr>
                <w:sz w:val="28"/>
                <w:szCs w:val="28"/>
                <w:lang w:val="uz-Cyrl-UZ"/>
              </w:rPr>
              <w:t>megager</w:t>
            </w:r>
            <w:r w:rsidRPr="00942333">
              <w:rPr>
                <w:sz w:val="28"/>
                <w:szCs w:val="28"/>
                <w:lang w:val="uz-Cyrl-UZ"/>
              </w:rPr>
              <w:t>s,</w:t>
            </w:r>
            <w:r w:rsidRPr="001C7AA6">
              <w:rPr>
                <w:sz w:val="28"/>
                <w:szCs w:val="28"/>
                <w:lang w:val="uz-Cyrl-UZ"/>
              </w:rPr>
              <w:t xml:space="preserve"> </w:t>
            </w:r>
            <w:r w:rsidRPr="005B6905">
              <w:rPr>
                <w:sz w:val="28"/>
                <w:szCs w:val="28"/>
                <w:lang w:val="uz-Cyrl-UZ"/>
              </w:rPr>
              <w:t>MHz</w:t>
            </w:r>
          </w:p>
          <w:p w14:paraId="0A805332" w14:textId="098EBBEE" w:rsidR="00C16851" w:rsidRPr="001C7AA6" w:rsidRDefault="00D7251A" w:rsidP="003A7C3D">
            <w:pPr>
              <w:tabs>
                <w:tab w:val="left" w:pos="4320"/>
                <w:tab w:val="left" w:pos="4500"/>
              </w:tabs>
              <w:rPr>
                <w:sz w:val="28"/>
                <w:szCs w:val="28"/>
                <w:lang w:val="uz-Cyrl-UZ"/>
              </w:rPr>
            </w:pPr>
            <w:r>
              <w:rPr>
                <w:sz w:val="28"/>
                <w:szCs w:val="28"/>
                <w:lang w:val="uz-Cyrl-UZ"/>
              </w:rPr>
              <w:t xml:space="preserve"> </w:t>
            </w:r>
            <w:r w:rsidR="00C16851" w:rsidRPr="001C7AA6">
              <w:rPr>
                <w:sz w:val="28"/>
                <w:szCs w:val="28"/>
                <w:lang w:val="uz-Cyrl-UZ"/>
              </w:rPr>
              <w:t xml:space="preserve">мегагерц, </w:t>
            </w:r>
            <w:r w:rsidR="00C16851" w:rsidRPr="005B6905">
              <w:rPr>
                <w:sz w:val="28"/>
                <w:szCs w:val="28"/>
                <w:lang w:val="uz-Cyrl-UZ"/>
              </w:rPr>
              <w:t>MHz</w:t>
            </w:r>
          </w:p>
          <w:p w14:paraId="78044A7A" w14:textId="77777777" w:rsidR="00C16851" w:rsidRPr="00B517F2" w:rsidRDefault="00C16851" w:rsidP="003A7C3D">
            <w:pPr>
              <w:tabs>
                <w:tab w:val="left" w:pos="4320"/>
                <w:tab w:val="left" w:pos="4500"/>
              </w:tabs>
              <w:rPr>
                <w:sz w:val="28"/>
                <w:szCs w:val="28"/>
              </w:rPr>
            </w:pPr>
            <w:r w:rsidRPr="0051450D">
              <w:rPr>
                <w:b/>
                <w:sz w:val="28"/>
                <w:szCs w:val="28"/>
                <w:lang w:val="en-US"/>
              </w:rPr>
              <w:t xml:space="preserve">en </w:t>
            </w:r>
            <w:r w:rsidRPr="0083771C">
              <w:rPr>
                <w:sz w:val="28"/>
                <w:szCs w:val="28"/>
                <w:lang w:val="en-US"/>
              </w:rPr>
              <w:t>-</w:t>
            </w:r>
            <w:r w:rsidRPr="00B517F2">
              <w:rPr>
                <w:sz w:val="28"/>
                <w:szCs w:val="28"/>
                <w:lang w:val="en-US"/>
              </w:rPr>
              <w:t xml:space="preserve"> megahertz</w:t>
            </w:r>
            <w:r w:rsidRPr="00B517F2">
              <w:rPr>
                <w:sz w:val="28"/>
                <w:szCs w:val="28"/>
              </w:rPr>
              <w:t xml:space="preserve"> (</w:t>
            </w:r>
            <w:r w:rsidRPr="00B517F2">
              <w:rPr>
                <w:sz w:val="28"/>
                <w:szCs w:val="28"/>
                <w:lang w:val="en-US"/>
              </w:rPr>
              <w:t>MHz</w:t>
            </w:r>
            <w:r w:rsidRPr="00B517F2">
              <w:rPr>
                <w:sz w:val="28"/>
                <w:szCs w:val="28"/>
              </w:rPr>
              <w:t xml:space="preserve">) </w:t>
            </w:r>
          </w:p>
          <w:p w14:paraId="57AA15B1" w14:textId="77777777" w:rsidR="00C16851" w:rsidRPr="0051450D" w:rsidRDefault="00C16851" w:rsidP="003A7C3D">
            <w:pPr>
              <w:tabs>
                <w:tab w:val="left" w:pos="4320"/>
                <w:tab w:val="left" w:pos="4500"/>
              </w:tabs>
              <w:rPr>
                <w:sz w:val="28"/>
                <w:szCs w:val="28"/>
                <w:lang w:val="en-US"/>
              </w:rPr>
            </w:pPr>
          </w:p>
        </w:tc>
        <w:tc>
          <w:tcPr>
            <w:tcW w:w="2921" w:type="pct"/>
          </w:tcPr>
          <w:p w14:paraId="330F0C61" w14:textId="77777777" w:rsidR="00C16851" w:rsidRPr="00EA5D47" w:rsidRDefault="00C16851" w:rsidP="003A7C3D">
            <w:pPr>
              <w:tabs>
                <w:tab w:val="left" w:pos="4320"/>
                <w:tab w:val="left" w:pos="4500"/>
              </w:tabs>
              <w:jc w:val="both"/>
              <w:rPr>
                <w:sz w:val="28"/>
                <w:szCs w:val="28"/>
              </w:rPr>
            </w:pPr>
            <w:r>
              <w:rPr>
                <w:sz w:val="28"/>
                <w:szCs w:val="28"/>
              </w:rPr>
              <w:t xml:space="preserve">Единица измерения частоты, равная 1000 </w:t>
            </w:r>
            <w:r w:rsidR="00942333" w:rsidRPr="0099137E">
              <w:rPr>
                <w:sz w:val="28"/>
                <w:szCs w:val="28"/>
                <w:lang w:val="en-US"/>
              </w:rPr>
              <w:t>k</w:t>
            </w:r>
            <w:r w:rsidR="00942333" w:rsidRPr="00B517F2">
              <w:rPr>
                <w:sz w:val="28"/>
                <w:szCs w:val="28"/>
                <w:lang w:val="en-US"/>
              </w:rPr>
              <w:t>Hz</w:t>
            </w:r>
            <w:r w:rsidRPr="0099336E">
              <w:rPr>
                <w:sz w:val="28"/>
                <w:szCs w:val="28"/>
              </w:rPr>
              <w:t>.</w:t>
            </w:r>
          </w:p>
          <w:p w14:paraId="635AC059" w14:textId="77777777" w:rsidR="00C16851" w:rsidRPr="00DE4857" w:rsidRDefault="00C16851" w:rsidP="003A7C3D">
            <w:pPr>
              <w:tabs>
                <w:tab w:val="left" w:pos="4320"/>
                <w:tab w:val="left" w:pos="4500"/>
              </w:tabs>
              <w:jc w:val="both"/>
              <w:rPr>
                <w:sz w:val="28"/>
                <w:szCs w:val="28"/>
              </w:rPr>
            </w:pPr>
          </w:p>
          <w:p w14:paraId="2B9211BE" w14:textId="77777777" w:rsidR="00C16851" w:rsidRDefault="00C16851" w:rsidP="003A7C3D">
            <w:pPr>
              <w:tabs>
                <w:tab w:val="left" w:pos="4320"/>
                <w:tab w:val="left" w:pos="4500"/>
              </w:tabs>
              <w:jc w:val="both"/>
              <w:rPr>
                <w:sz w:val="28"/>
                <w:szCs w:val="28"/>
                <w:lang w:val="en-US"/>
              </w:rPr>
            </w:pPr>
            <w:r w:rsidRPr="0099137E">
              <w:rPr>
                <w:sz w:val="28"/>
                <w:szCs w:val="28"/>
                <w:lang w:val="en-US"/>
              </w:rPr>
              <w:t>Chastotani</w:t>
            </w:r>
            <w:r>
              <w:rPr>
                <w:sz w:val="28"/>
                <w:szCs w:val="28"/>
                <w:lang w:val="en-US"/>
              </w:rPr>
              <w:t>ng</w:t>
            </w:r>
            <w:r w:rsidRPr="0099137E">
              <w:rPr>
                <w:sz w:val="28"/>
                <w:szCs w:val="28"/>
                <w:lang w:val="en-US"/>
              </w:rPr>
              <w:t xml:space="preserve"> o‘lch</w:t>
            </w:r>
            <w:r>
              <w:rPr>
                <w:sz w:val="28"/>
                <w:szCs w:val="28"/>
                <w:lang w:val="en-US"/>
              </w:rPr>
              <w:t>ov</w:t>
            </w:r>
            <w:r w:rsidRPr="0099137E">
              <w:rPr>
                <w:sz w:val="28"/>
                <w:szCs w:val="28"/>
                <w:lang w:val="en-US"/>
              </w:rPr>
              <w:t xml:space="preserve"> birligi, 1000 k</w:t>
            </w:r>
            <w:r w:rsidRPr="00B517F2">
              <w:rPr>
                <w:sz w:val="28"/>
                <w:szCs w:val="28"/>
                <w:lang w:val="en-US"/>
              </w:rPr>
              <w:t>Hz</w:t>
            </w:r>
            <w:r w:rsidRPr="0099137E">
              <w:rPr>
                <w:sz w:val="28"/>
                <w:szCs w:val="28"/>
                <w:lang w:val="en-US"/>
              </w:rPr>
              <w:t xml:space="preserve"> ga teng.</w:t>
            </w:r>
          </w:p>
          <w:p w14:paraId="1DBF5FB8" w14:textId="77777777" w:rsidR="00C16851" w:rsidRPr="00DD3BD1" w:rsidRDefault="00C16851" w:rsidP="003A7C3D">
            <w:pPr>
              <w:tabs>
                <w:tab w:val="left" w:pos="4320"/>
                <w:tab w:val="left" w:pos="4500"/>
              </w:tabs>
              <w:jc w:val="both"/>
              <w:rPr>
                <w:sz w:val="28"/>
                <w:szCs w:val="28"/>
                <w:lang w:val="en-US"/>
              </w:rPr>
            </w:pPr>
          </w:p>
          <w:p w14:paraId="51C7EA70" w14:textId="77777777" w:rsidR="00C16851" w:rsidRPr="00A472FD" w:rsidRDefault="00C16851" w:rsidP="003A7C3D">
            <w:pPr>
              <w:tabs>
                <w:tab w:val="left" w:pos="4320"/>
                <w:tab w:val="left" w:pos="4500"/>
              </w:tabs>
              <w:jc w:val="both"/>
              <w:rPr>
                <w:sz w:val="28"/>
                <w:szCs w:val="28"/>
              </w:rPr>
            </w:pPr>
            <w:r>
              <w:rPr>
                <w:sz w:val="28"/>
                <w:szCs w:val="28"/>
              </w:rPr>
              <w:t>Частотанинг ўлчов бирлиги, 1000 к</w:t>
            </w:r>
            <w:r w:rsidRPr="00B517F2">
              <w:rPr>
                <w:sz w:val="28"/>
                <w:szCs w:val="28"/>
                <w:lang w:val="en-US"/>
              </w:rPr>
              <w:t>Hz</w:t>
            </w:r>
            <w:r>
              <w:rPr>
                <w:sz w:val="28"/>
                <w:szCs w:val="28"/>
                <w:lang w:val="uz-Cyrl-UZ"/>
              </w:rPr>
              <w:t xml:space="preserve"> </w:t>
            </w:r>
            <w:r>
              <w:rPr>
                <w:sz w:val="28"/>
                <w:szCs w:val="28"/>
              </w:rPr>
              <w:t>га тенг.</w:t>
            </w:r>
          </w:p>
        </w:tc>
      </w:tr>
      <w:tr w:rsidR="00C16851" w:rsidRPr="005D2E87" w14:paraId="43069A57" w14:textId="77777777">
        <w:trPr>
          <w:tblCellSpacing w:w="0" w:type="dxa"/>
          <w:jc w:val="center"/>
        </w:trPr>
        <w:tc>
          <w:tcPr>
            <w:tcW w:w="2079" w:type="pct"/>
          </w:tcPr>
          <w:p w14:paraId="3F13FBEE" w14:textId="77777777" w:rsidR="00C16851" w:rsidRPr="00B517F2" w:rsidRDefault="00C16851" w:rsidP="003A7C3D">
            <w:pPr>
              <w:tabs>
                <w:tab w:val="left" w:pos="4320"/>
                <w:tab w:val="left" w:pos="4500"/>
              </w:tabs>
              <w:rPr>
                <w:b/>
                <w:sz w:val="28"/>
                <w:szCs w:val="28"/>
                <w:lang w:val="uz-Cyrl-UZ"/>
              </w:rPr>
            </w:pPr>
            <w:r w:rsidRPr="00B517F2">
              <w:rPr>
                <w:b/>
                <w:sz w:val="28"/>
                <w:szCs w:val="28"/>
              </w:rPr>
              <w:t>Медиапроцессор</w:t>
            </w:r>
          </w:p>
          <w:p w14:paraId="7CB4B3E5" w14:textId="77777777" w:rsidR="00C16851" w:rsidRPr="000C5E27" w:rsidRDefault="00C16851" w:rsidP="003A7C3D">
            <w:pPr>
              <w:tabs>
                <w:tab w:val="left" w:pos="4320"/>
                <w:tab w:val="left" w:pos="4500"/>
              </w:tabs>
              <w:rPr>
                <w:b/>
                <w:sz w:val="28"/>
                <w:szCs w:val="28"/>
                <w:lang w:val="en-US"/>
              </w:rPr>
            </w:pPr>
            <w:r>
              <w:rPr>
                <w:b/>
                <w:sz w:val="28"/>
                <w:szCs w:val="28"/>
                <w:lang w:val="en-US"/>
              </w:rPr>
              <w:t xml:space="preserve">uz </w:t>
            </w:r>
            <w:r w:rsidRPr="00465CAE">
              <w:rPr>
                <w:sz w:val="28"/>
                <w:szCs w:val="28"/>
                <w:lang w:val="en-US"/>
              </w:rPr>
              <w:t>-</w:t>
            </w:r>
            <w:r>
              <w:rPr>
                <w:b/>
                <w:sz w:val="28"/>
                <w:szCs w:val="28"/>
                <w:lang w:val="en-US"/>
              </w:rPr>
              <w:t xml:space="preserve"> </w:t>
            </w:r>
            <w:r w:rsidRPr="00DE4857">
              <w:rPr>
                <w:sz w:val="28"/>
                <w:szCs w:val="28"/>
                <w:lang w:val="en-US"/>
              </w:rPr>
              <w:t>mediaprotsessor</w:t>
            </w:r>
          </w:p>
          <w:p w14:paraId="3B66619C" w14:textId="2D0E0898" w:rsidR="00C16851" w:rsidRDefault="000B536F" w:rsidP="003A7C3D">
            <w:pPr>
              <w:tabs>
                <w:tab w:val="left" w:pos="4320"/>
                <w:tab w:val="left" w:pos="4500"/>
              </w:tabs>
              <w:rPr>
                <w:sz w:val="28"/>
                <w:szCs w:val="28"/>
                <w:lang w:val="en-US"/>
              </w:rPr>
            </w:pPr>
            <w:r>
              <w:rPr>
                <w:sz w:val="28"/>
                <w:szCs w:val="28"/>
                <w:lang w:val="en-US"/>
              </w:rPr>
              <w:t xml:space="preserve"> </w:t>
            </w:r>
            <w:r w:rsidR="00C16851" w:rsidRPr="00C02B1D">
              <w:rPr>
                <w:sz w:val="28"/>
                <w:szCs w:val="28"/>
              </w:rPr>
              <w:t>медиапроцессор</w:t>
            </w:r>
            <w:r w:rsidR="00C16851" w:rsidRPr="00844AE4">
              <w:rPr>
                <w:sz w:val="28"/>
                <w:szCs w:val="28"/>
                <w:lang w:val="en-US"/>
              </w:rPr>
              <w:t xml:space="preserve"> </w:t>
            </w:r>
          </w:p>
          <w:p w14:paraId="61BB7C9B"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83771C">
              <w:rPr>
                <w:sz w:val="28"/>
                <w:szCs w:val="28"/>
                <w:lang w:val="en-US"/>
              </w:rPr>
              <w:t>-</w:t>
            </w:r>
            <w:r w:rsidRPr="00B517F2">
              <w:rPr>
                <w:sz w:val="28"/>
                <w:szCs w:val="28"/>
                <w:lang w:val="en-US"/>
              </w:rPr>
              <w:t xml:space="preserve"> media processor </w:t>
            </w:r>
          </w:p>
          <w:p w14:paraId="70A82577" w14:textId="77777777" w:rsidR="00C16851" w:rsidRPr="0051450D" w:rsidRDefault="00C16851" w:rsidP="003A7C3D">
            <w:pPr>
              <w:tabs>
                <w:tab w:val="left" w:pos="4320"/>
                <w:tab w:val="left" w:pos="4500"/>
              </w:tabs>
              <w:rPr>
                <w:sz w:val="28"/>
                <w:szCs w:val="28"/>
                <w:lang w:val="en-US"/>
              </w:rPr>
            </w:pPr>
          </w:p>
        </w:tc>
        <w:tc>
          <w:tcPr>
            <w:tcW w:w="2921" w:type="pct"/>
          </w:tcPr>
          <w:p w14:paraId="7DB23A4A" w14:textId="77777777" w:rsidR="00C16851" w:rsidRPr="00EA5D47" w:rsidRDefault="00C16851" w:rsidP="003A7C3D">
            <w:pPr>
              <w:tabs>
                <w:tab w:val="left" w:pos="4320"/>
                <w:tab w:val="left" w:pos="4500"/>
              </w:tabs>
              <w:jc w:val="both"/>
              <w:rPr>
                <w:sz w:val="28"/>
                <w:szCs w:val="28"/>
              </w:rPr>
            </w:pPr>
            <w:r>
              <w:rPr>
                <w:sz w:val="28"/>
                <w:szCs w:val="28"/>
              </w:rPr>
              <w:t>Однокристальный мультипроцессор, предназначенный для обработки потоковой видео и/или аудио информации</w:t>
            </w:r>
            <w:r w:rsidRPr="0099336E">
              <w:rPr>
                <w:sz w:val="28"/>
                <w:szCs w:val="28"/>
              </w:rPr>
              <w:t>.</w:t>
            </w:r>
          </w:p>
          <w:p w14:paraId="39733706" w14:textId="77777777" w:rsidR="00C16851" w:rsidRPr="00DE4857" w:rsidRDefault="00C16851" w:rsidP="003A7C3D">
            <w:pPr>
              <w:tabs>
                <w:tab w:val="left" w:pos="4320"/>
                <w:tab w:val="left" w:pos="4500"/>
              </w:tabs>
              <w:jc w:val="both"/>
              <w:rPr>
                <w:sz w:val="28"/>
                <w:szCs w:val="28"/>
              </w:rPr>
            </w:pPr>
          </w:p>
          <w:p w14:paraId="1412AAB0" w14:textId="77777777" w:rsidR="00C16851" w:rsidRDefault="00C16851" w:rsidP="003A7C3D">
            <w:pPr>
              <w:tabs>
                <w:tab w:val="left" w:pos="4320"/>
                <w:tab w:val="left" w:pos="4500"/>
              </w:tabs>
              <w:jc w:val="both"/>
              <w:rPr>
                <w:sz w:val="28"/>
                <w:szCs w:val="28"/>
                <w:lang w:val="en-US"/>
              </w:rPr>
            </w:pPr>
            <w:r w:rsidRPr="0099137E">
              <w:rPr>
                <w:sz w:val="28"/>
                <w:szCs w:val="28"/>
                <w:lang w:val="en-US"/>
              </w:rPr>
              <w:t>Oqimli video va/yoki audio axborotni qayta ishlash uchun mo‘ljallangan</w:t>
            </w:r>
            <w:r>
              <w:rPr>
                <w:sz w:val="28"/>
                <w:szCs w:val="28"/>
                <w:lang w:val="uz-Cyrl-UZ"/>
              </w:rPr>
              <w:t>,</w:t>
            </w:r>
            <w:r w:rsidRPr="0099137E">
              <w:rPr>
                <w:sz w:val="28"/>
                <w:szCs w:val="28"/>
                <w:lang w:val="en-US"/>
              </w:rPr>
              <w:t xml:space="preserve"> bir kristalli multiprotsessor.</w:t>
            </w:r>
          </w:p>
          <w:p w14:paraId="2B2ADCAF" w14:textId="77777777" w:rsidR="00C16851" w:rsidRPr="00DD3BD1" w:rsidRDefault="00C16851" w:rsidP="003A7C3D">
            <w:pPr>
              <w:tabs>
                <w:tab w:val="left" w:pos="4320"/>
                <w:tab w:val="left" w:pos="4500"/>
              </w:tabs>
              <w:jc w:val="both"/>
              <w:rPr>
                <w:sz w:val="28"/>
                <w:szCs w:val="28"/>
                <w:lang w:val="en-US"/>
              </w:rPr>
            </w:pPr>
          </w:p>
          <w:p w14:paraId="2660E8A3" w14:textId="77777777" w:rsidR="00C16851" w:rsidRPr="008624F8" w:rsidRDefault="00C16851" w:rsidP="003A7C3D">
            <w:pPr>
              <w:tabs>
                <w:tab w:val="left" w:pos="4320"/>
                <w:tab w:val="left" w:pos="4500"/>
              </w:tabs>
              <w:jc w:val="both"/>
              <w:rPr>
                <w:sz w:val="28"/>
                <w:szCs w:val="28"/>
                <w:lang w:val="en-US"/>
              </w:rPr>
            </w:pPr>
            <w:r>
              <w:rPr>
                <w:sz w:val="28"/>
                <w:szCs w:val="28"/>
              </w:rPr>
              <w:t>Оқимли</w:t>
            </w:r>
            <w:r w:rsidRPr="00DE4857">
              <w:rPr>
                <w:sz w:val="28"/>
                <w:szCs w:val="28"/>
                <w:lang w:val="en-US"/>
              </w:rPr>
              <w:t xml:space="preserve"> </w:t>
            </w:r>
            <w:r>
              <w:rPr>
                <w:sz w:val="28"/>
                <w:szCs w:val="28"/>
              </w:rPr>
              <w:t>видео</w:t>
            </w:r>
            <w:r w:rsidRPr="00DE4857">
              <w:rPr>
                <w:sz w:val="28"/>
                <w:szCs w:val="28"/>
                <w:lang w:val="en-US"/>
              </w:rPr>
              <w:t xml:space="preserve"> </w:t>
            </w:r>
            <w:r>
              <w:rPr>
                <w:sz w:val="28"/>
                <w:szCs w:val="28"/>
              </w:rPr>
              <w:t>ва</w:t>
            </w:r>
            <w:r w:rsidRPr="00DE4857">
              <w:rPr>
                <w:sz w:val="28"/>
                <w:szCs w:val="28"/>
                <w:lang w:val="en-US"/>
              </w:rPr>
              <w:t>/</w:t>
            </w:r>
            <w:r>
              <w:rPr>
                <w:sz w:val="28"/>
                <w:szCs w:val="28"/>
              </w:rPr>
              <w:t>ёки</w:t>
            </w:r>
            <w:r w:rsidRPr="00DE4857">
              <w:rPr>
                <w:sz w:val="28"/>
                <w:szCs w:val="28"/>
                <w:lang w:val="en-US"/>
              </w:rPr>
              <w:t xml:space="preserve"> </w:t>
            </w:r>
            <w:r>
              <w:rPr>
                <w:sz w:val="28"/>
                <w:szCs w:val="28"/>
              </w:rPr>
              <w:t>аудио</w:t>
            </w:r>
            <w:r w:rsidRPr="00DE4857">
              <w:rPr>
                <w:sz w:val="28"/>
                <w:szCs w:val="28"/>
                <w:lang w:val="en-US"/>
              </w:rPr>
              <w:t xml:space="preserve"> </w:t>
            </w:r>
            <w:r>
              <w:rPr>
                <w:sz w:val="28"/>
                <w:szCs w:val="28"/>
              </w:rPr>
              <w:t>ахборотни</w:t>
            </w:r>
            <w:r w:rsidRPr="00DE4857">
              <w:rPr>
                <w:sz w:val="28"/>
                <w:szCs w:val="28"/>
                <w:lang w:val="en-US"/>
              </w:rPr>
              <w:t xml:space="preserve"> </w:t>
            </w:r>
            <w:r>
              <w:rPr>
                <w:sz w:val="28"/>
                <w:szCs w:val="28"/>
              </w:rPr>
              <w:t>қайта</w:t>
            </w:r>
            <w:r w:rsidRPr="00DE4857">
              <w:rPr>
                <w:sz w:val="28"/>
                <w:szCs w:val="28"/>
                <w:lang w:val="en-US"/>
              </w:rPr>
              <w:t xml:space="preserve"> </w:t>
            </w:r>
            <w:r>
              <w:rPr>
                <w:sz w:val="28"/>
                <w:szCs w:val="28"/>
              </w:rPr>
              <w:t>ишлаш</w:t>
            </w:r>
            <w:r w:rsidRPr="00DE4857">
              <w:rPr>
                <w:sz w:val="28"/>
                <w:szCs w:val="28"/>
                <w:lang w:val="en-US"/>
              </w:rPr>
              <w:t xml:space="preserve"> </w:t>
            </w:r>
            <w:r>
              <w:rPr>
                <w:sz w:val="28"/>
                <w:szCs w:val="28"/>
              </w:rPr>
              <w:t>учун</w:t>
            </w:r>
            <w:r w:rsidRPr="00DE4857">
              <w:rPr>
                <w:sz w:val="28"/>
                <w:szCs w:val="28"/>
                <w:lang w:val="en-US"/>
              </w:rPr>
              <w:t xml:space="preserve"> </w:t>
            </w:r>
            <w:r>
              <w:rPr>
                <w:sz w:val="28"/>
                <w:szCs w:val="28"/>
              </w:rPr>
              <w:t>мўлжалланган</w:t>
            </w:r>
            <w:r>
              <w:rPr>
                <w:sz w:val="28"/>
                <w:szCs w:val="28"/>
                <w:lang w:val="uz-Cyrl-UZ"/>
              </w:rPr>
              <w:t>,</w:t>
            </w:r>
            <w:r w:rsidRPr="00DE4857">
              <w:rPr>
                <w:sz w:val="28"/>
                <w:szCs w:val="28"/>
                <w:lang w:val="en-US"/>
              </w:rPr>
              <w:t xml:space="preserve"> </w:t>
            </w:r>
            <w:r>
              <w:rPr>
                <w:sz w:val="28"/>
                <w:szCs w:val="28"/>
              </w:rPr>
              <w:t>бир</w:t>
            </w:r>
            <w:r w:rsidRPr="00DE4857">
              <w:rPr>
                <w:sz w:val="28"/>
                <w:szCs w:val="28"/>
                <w:lang w:val="en-US"/>
              </w:rPr>
              <w:t xml:space="preserve"> </w:t>
            </w:r>
            <w:r>
              <w:rPr>
                <w:sz w:val="28"/>
                <w:szCs w:val="28"/>
              </w:rPr>
              <w:t>кристалли</w:t>
            </w:r>
            <w:r w:rsidRPr="00DE4857">
              <w:rPr>
                <w:sz w:val="28"/>
                <w:szCs w:val="28"/>
                <w:lang w:val="en-US"/>
              </w:rPr>
              <w:t xml:space="preserve"> </w:t>
            </w:r>
            <w:r>
              <w:rPr>
                <w:sz w:val="28"/>
                <w:szCs w:val="28"/>
              </w:rPr>
              <w:t>мультипроцессор</w:t>
            </w:r>
            <w:r w:rsidRPr="00DE4857">
              <w:rPr>
                <w:sz w:val="28"/>
                <w:szCs w:val="28"/>
                <w:lang w:val="en-US"/>
              </w:rPr>
              <w:t>.</w:t>
            </w:r>
          </w:p>
          <w:p w14:paraId="6EC97E7E" w14:textId="77777777" w:rsidR="008624F8" w:rsidRPr="008624F8" w:rsidRDefault="008624F8" w:rsidP="003A7C3D">
            <w:pPr>
              <w:tabs>
                <w:tab w:val="left" w:pos="4320"/>
                <w:tab w:val="left" w:pos="4500"/>
              </w:tabs>
              <w:jc w:val="both"/>
              <w:rPr>
                <w:sz w:val="28"/>
                <w:szCs w:val="28"/>
                <w:lang w:val="en-US"/>
              </w:rPr>
            </w:pPr>
          </w:p>
        </w:tc>
      </w:tr>
      <w:tr w:rsidR="00C16851" w:rsidRPr="003E387B" w14:paraId="416F3FFF" w14:textId="77777777">
        <w:trPr>
          <w:tblCellSpacing w:w="0" w:type="dxa"/>
          <w:jc w:val="center"/>
        </w:trPr>
        <w:tc>
          <w:tcPr>
            <w:tcW w:w="2079" w:type="pct"/>
          </w:tcPr>
          <w:p w14:paraId="6F5BCB1A" w14:textId="77777777" w:rsidR="00C16851" w:rsidRPr="00EB1DFB" w:rsidRDefault="00C16851" w:rsidP="003A7C3D">
            <w:pPr>
              <w:tabs>
                <w:tab w:val="left" w:pos="4320"/>
                <w:tab w:val="left" w:pos="4500"/>
              </w:tabs>
              <w:rPr>
                <w:b/>
                <w:sz w:val="28"/>
                <w:szCs w:val="28"/>
                <w:lang w:val="uz-Cyrl-UZ"/>
              </w:rPr>
            </w:pPr>
            <w:r w:rsidRPr="00EB1DFB">
              <w:rPr>
                <w:b/>
                <w:sz w:val="28"/>
                <w:szCs w:val="28"/>
              </w:rPr>
              <w:t>Межзнаковый</w:t>
            </w:r>
            <w:r w:rsidRPr="001C7AA6">
              <w:rPr>
                <w:b/>
                <w:sz w:val="28"/>
                <w:szCs w:val="28"/>
                <w:lang w:val="en-US"/>
              </w:rPr>
              <w:t xml:space="preserve"> </w:t>
            </w:r>
            <w:r w:rsidRPr="00EB1DFB">
              <w:rPr>
                <w:b/>
                <w:sz w:val="28"/>
                <w:szCs w:val="28"/>
              </w:rPr>
              <w:t>интервал</w:t>
            </w:r>
          </w:p>
          <w:p w14:paraId="2F8B99EF" w14:textId="77777777" w:rsidR="00C16851" w:rsidRDefault="00C1685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belgilararo</w:t>
            </w:r>
            <w:r w:rsidRPr="001F37BE">
              <w:rPr>
                <w:sz w:val="28"/>
                <w:szCs w:val="28"/>
                <w:lang w:val="uz-Cyrl-UZ"/>
              </w:rPr>
              <w:t xml:space="preserve"> </w:t>
            </w:r>
            <w:r>
              <w:rPr>
                <w:sz w:val="28"/>
                <w:szCs w:val="28"/>
                <w:lang w:val="uz-Cyrl-UZ"/>
              </w:rPr>
              <w:t>interval</w:t>
            </w:r>
          </w:p>
          <w:p w14:paraId="199D3879" w14:textId="732C4921" w:rsidR="00C16851" w:rsidRPr="001C7AA6" w:rsidRDefault="000B536F" w:rsidP="003A7C3D">
            <w:pPr>
              <w:tabs>
                <w:tab w:val="left" w:pos="4320"/>
                <w:tab w:val="left" w:pos="4500"/>
              </w:tabs>
              <w:rPr>
                <w:sz w:val="28"/>
                <w:szCs w:val="28"/>
                <w:lang w:val="en-US"/>
              </w:rPr>
            </w:pPr>
            <w:r>
              <w:rPr>
                <w:b/>
                <w:sz w:val="28"/>
                <w:szCs w:val="28"/>
                <w:lang w:val="uz-Cyrl-UZ"/>
              </w:rPr>
              <w:t xml:space="preserve"> </w:t>
            </w:r>
            <w:r w:rsidR="00C16851" w:rsidRPr="001F37BE">
              <w:rPr>
                <w:sz w:val="28"/>
                <w:szCs w:val="28"/>
                <w:lang w:val="uz-Cyrl-UZ"/>
              </w:rPr>
              <w:t>белгилараро интервал</w:t>
            </w:r>
          </w:p>
          <w:p w14:paraId="3F8C3AD8" w14:textId="77777777" w:rsidR="00C16851" w:rsidRPr="00EB1DFB" w:rsidRDefault="00C16851" w:rsidP="003A7C3D">
            <w:pPr>
              <w:tabs>
                <w:tab w:val="left" w:pos="4320"/>
                <w:tab w:val="left" w:pos="4500"/>
              </w:tabs>
              <w:rPr>
                <w:sz w:val="28"/>
                <w:szCs w:val="28"/>
                <w:lang w:val="uz-Cyrl-UZ"/>
              </w:rPr>
            </w:pPr>
            <w:r w:rsidRPr="008F0DDF">
              <w:rPr>
                <w:b/>
                <w:sz w:val="28"/>
                <w:szCs w:val="28"/>
                <w:lang w:val="en-US"/>
              </w:rPr>
              <w:t xml:space="preserve">en </w:t>
            </w:r>
            <w:r w:rsidRPr="00AA215B">
              <w:rPr>
                <w:sz w:val="28"/>
                <w:szCs w:val="28"/>
                <w:lang w:val="en-US"/>
              </w:rPr>
              <w:t>-</w:t>
            </w:r>
            <w:r>
              <w:rPr>
                <w:b/>
                <w:sz w:val="28"/>
                <w:szCs w:val="28"/>
                <w:lang w:val="en-US"/>
              </w:rPr>
              <w:t xml:space="preserve"> </w:t>
            </w:r>
            <w:r w:rsidRPr="00EB1DFB">
              <w:rPr>
                <w:sz w:val="28"/>
                <w:szCs w:val="28"/>
                <w:lang w:val="uz-Cyrl-UZ"/>
              </w:rPr>
              <w:t>c</w:t>
            </w:r>
            <w:r w:rsidRPr="00EB1DFB">
              <w:rPr>
                <w:sz w:val="28"/>
                <w:szCs w:val="28"/>
                <w:lang w:val="en-US"/>
              </w:rPr>
              <w:t xml:space="preserve">haracter spacing </w:t>
            </w:r>
          </w:p>
          <w:p w14:paraId="01BA55DA" w14:textId="77777777" w:rsidR="00C16851" w:rsidRPr="00EB1DFB" w:rsidRDefault="00C16851" w:rsidP="003A7C3D">
            <w:pPr>
              <w:tabs>
                <w:tab w:val="left" w:pos="4320"/>
                <w:tab w:val="left" w:pos="4500"/>
              </w:tabs>
              <w:rPr>
                <w:sz w:val="28"/>
                <w:szCs w:val="28"/>
                <w:lang w:val="en-US"/>
              </w:rPr>
            </w:pPr>
          </w:p>
        </w:tc>
        <w:tc>
          <w:tcPr>
            <w:tcW w:w="2921" w:type="pct"/>
          </w:tcPr>
          <w:p w14:paraId="647C3674" w14:textId="77777777" w:rsidR="00C16851" w:rsidRDefault="00C16851" w:rsidP="003A7C3D">
            <w:pPr>
              <w:tabs>
                <w:tab w:val="left" w:pos="4320"/>
                <w:tab w:val="left" w:pos="4500"/>
              </w:tabs>
              <w:jc w:val="both"/>
              <w:rPr>
                <w:sz w:val="28"/>
                <w:szCs w:val="28"/>
                <w:lang w:val="uz-Cyrl-UZ"/>
              </w:rPr>
            </w:pPr>
            <w:r>
              <w:rPr>
                <w:sz w:val="28"/>
                <w:szCs w:val="28"/>
              </w:rPr>
              <w:t xml:space="preserve">Относительные горизонтальные расстояния между символами. </w:t>
            </w:r>
          </w:p>
          <w:p w14:paraId="0C41EB12" w14:textId="77777777" w:rsidR="00C16851" w:rsidRPr="003A72AB" w:rsidRDefault="00C16851" w:rsidP="003A7C3D">
            <w:pPr>
              <w:tabs>
                <w:tab w:val="left" w:pos="4320"/>
                <w:tab w:val="left" w:pos="4500"/>
              </w:tabs>
              <w:jc w:val="both"/>
              <w:rPr>
                <w:sz w:val="28"/>
                <w:szCs w:val="28"/>
              </w:rPr>
            </w:pPr>
          </w:p>
          <w:p w14:paraId="57E3BD5F" w14:textId="77777777" w:rsidR="00C16851" w:rsidRDefault="00C16851" w:rsidP="003A7C3D">
            <w:pPr>
              <w:tabs>
                <w:tab w:val="left" w:pos="4320"/>
                <w:tab w:val="left" w:pos="4500"/>
              </w:tabs>
              <w:jc w:val="both"/>
              <w:rPr>
                <w:sz w:val="28"/>
                <w:szCs w:val="28"/>
                <w:lang w:val="en-US"/>
              </w:rPr>
            </w:pPr>
            <w:r w:rsidRPr="0099137E">
              <w:rPr>
                <w:sz w:val="28"/>
                <w:szCs w:val="28"/>
                <w:lang w:val="en-US"/>
              </w:rPr>
              <w:t>Simvollar o‘rtasidagi nisbiy gorizontal masofa.</w:t>
            </w:r>
          </w:p>
          <w:p w14:paraId="56E4C951" w14:textId="77777777" w:rsidR="00C16851" w:rsidRPr="0027312D" w:rsidRDefault="00C16851" w:rsidP="003A7C3D">
            <w:pPr>
              <w:tabs>
                <w:tab w:val="left" w:pos="4320"/>
                <w:tab w:val="left" w:pos="4500"/>
              </w:tabs>
              <w:jc w:val="both"/>
              <w:rPr>
                <w:sz w:val="28"/>
                <w:szCs w:val="28"/>
                <w:lang w:val="en-US"/>
              </w:rPr>
            </w:pPr>
          </w:p>
          <w:p w14:paraId="220C002B" w14:textId="77777777" w:rsidR="00C16851" w:rsidRPr="001F37BE" w:rsidRDefault="00C16851" w:rsidP="003A7C3D">
            <w:pPr>
              <w:tabs>
                <w:tab w:val="left" w:pos="4320"/>
                <w:tab w:val="left" w:pos="4500"/>
              </w:tabs>
              <w:jc w:val="both"/>
              <w:rPr>
                <w:sz w:val="28"/>
                <w:szCs w:val="28"/>
              </w:rPr>
            </w:pPr>
            <w:r>
              <w:rPr>
                <w:sz w:val="28"/>
                <w:szCs w:val="28"/>
              </w:rPr>
              <w:t>Символлар ўртасидаги нисбий горизонтал масофа.</w:t>
            </w:r>
          </w:p>
        </w:tc>
      </w:tr>
      <w:tr w:rsidR="00C16851" w:rsidRPr="004E5BD5" w14:paraId="7265B93D" w14:textId="77777777">
        <w:trPr>
          <w:tblCellSpacing w:w="0" w:type="dxa"/>
          <w:jc w:val="center"/>
        </w:trPr>
        <w:tc>
          <w:tcPr>
            <w:tcW w:w="2079" w:type="pct"/>
          </w:tcPr>
          <w:p w14:paraId="63F6F353" w14:textId="77777777" w:rsidR="00C16851" w:rsidRPr="009345AC" w:rsidRDefault="00C16851" w:rsidP="003A7C3D">
            <w:pPr>
              <w:tabs>
                <w:tab w:val="left" w:pos="4320"/>
                <w:tab w:val="left" w:pos="4500"/>
              </w:tabs>
              <w:rPr>
                <w:b/>
                <w:sz w:val="28"/>
                <w:szCs w:val="28"/>
                <w:lang w:val="uz-Cyrl-UZ"/>
              </w:rPr>
            </w:pPr>
            <w:r>
              <w:rPr>
                <w:b/>
                <w:sz w:val="28"/>
                <w:szCs w:val="28"/>
                <w:lang w:val="uz-Cyrl-UZ"/>
              </w:rPr>
              <w:t>Межсетевой экран</w:t>
            </w:r>
            <w:r>
              <w:rPr>
                <w:b/>
                <w:sz w:val="28"/>
                <w:szCs w:val="28"/>
              </w:rPr>
              <w:t>,</w:t>
            </w:r>
            <w:r w:rsidRPr="009345AC">
              <w:rPr>
                <w:b/>
                <w:sz w:val="28"/>
                <w:szCs w:val="28"/>
                <w:lang w:val="uz-Cyrl-UZ"/>
              </w:rPr>
              <w:t xml:space="preserve"> брандмауэр</w:t>
            </w:r>
          </w:p>
          <w:p w14:paraId="13E1A141" w14:textId="77777777" w:rsidR="00C16851" w:rsidRPr="00FB2147" w:rsidRDefault="00C16851" w:rsidP="003A7C3D">
            <w:pPr>
              <w:tabs>
                <w:tab w:val="left" w:pos="4320"/>
                <w:tab w:val="left" w:pos="4500"/>
              </w:tabs>
              <w:rPr>
                <w:b/>
                <w:sz w:val="28"/>
                <w:szCs w:val="28"/>
                <w:lang w:val="uz-Cyrl-UZ"/>
              </w:rPr>
            </w:pPr>
            <w:r w:rsidRPr="00FB2147">
              <w:rPr>
                <w:b/>
                <w:sz w:val="28"/>
                <w:szCs w:val="28"/>
                <w:lang w:val="uz-Cyrl-UZ"/>
              </w:rPr>
              <w:lastRenderedPageBreak/>
              <w:t xml:space="preserve">uz </w:t>
            </w:r>
            <w:r w:rsidRPr="00FB2147">
              <w:rPr>
                <w:sz w:val="28"/>
                <w:szCs w:val="28"/>
                <w:lang w:val="uz-Cyrl-UZ"/>
              </w:rPr>
              <w:t>-</w:t>
            </w:r>
            <w:r w:rsidRPr="00FB2147">
              <w:rPr>
                <w:b/>
                <w:sz w:val="28"/>
                <w:szCs w:val="28"/>
                <w:lang w:val="uz-Cyrl-UZ"/>
              </w:rPr>
              <w:t xml:space="preserve"> </w:t>
            </w:r>
            <w:r>
              <w:rPr>
                <w:sz w:val="28"/>
                <w:szCs w:val="28"/>
                <w:lang w:val="uz-Cyrl-UZ"/>
              </w:rPr>
              <w:t>tarmoqlararo</w:t>
            </w:r>
            <w:r w:rsidRPr="00FB2147">
              <w:rPr>
                <w:sz w:val="28"/>
                <w:szCs w:val="28"/>
                <w:lang w:val="uz-Cyrl-UZ"/>
              </w:rPr>
              <w:t xml:space="preserve"> </w:t>
            </w:r>
            <w:r>
              <w:rPr>
                <w:sz w:val="28"/>
                <w:szCs w:val="28"/>
                <w:lang w:val="uz-Cyrl-UZ"/>
              </w:rPr>
              <w:t>ekran</w:t>
            </w:r>
            <w:r w:rsidRPr="00FB2147">
              <w:rPr>
                <w:sz w:val="28"/>
                <w:szCs w:val="28"/>
                <w:lang w:val="uz-Cyrl-UZ"/>
              </w:rPr>
              <w:t>,</w:t>
            </w:r>
            <w:r>
              <w:rPr>
                <w:sz w:val="28"/>
                <w:szCs w:val="28"/>
                <w:lang w:val="uz-Cyrl-UZ"/>
              </w:rPr>
              <w:t xml:space="preserve"> brandmauer</w:t>
            </w:r>
            <w:r w:rsidRPr="00FB2147">
              <w:rPr>
                <w:sz w:val="28"/>
                <w:szCs w:val="28"/>
                <w:lang w:val="uz-Cyrl-UZ"/>
              </w:rPr>
              <w:t xml:space="preserve"> </w:t>
            </w:r>
          </w:p>
          <w:p w14:paraId="51F3F5E1" w14:textId="12E3A001" w:rsidR="00C16851" w:rsidRPr="00F20E7D" w:rsidRDefault="00D7251A" w:rsidP="003A7C3D">
            <w:pPr>
              <w:tabs>
                <w:tab w:val="left" w:pos="4320"/>
                <w:tab w:val="left" w:pos="4500"/>
              </w:tabs>
              <w:rPr>
                <w:sz w:val="28"/>
                <w:szCs w:val="28"/>
                <w:lang w:val="uz-Cyrl-UZ"/>
              </w:rPr>
            </w:pPr>
            <w:r>
              <w:rPr>
                <w:sz w:val="28"/>
                <w:szCs w:val="28"/>
                <w:lang w:val="uz-Cyrl-UZ"/>
              </w:rPr>
              <w:t xml:space="preserve"> </w:t>
            </w:r>
            <w:r w:rsidR="00C16851" w:rsidRPr="00FB2147">
              <w:rPr>
                <w:sz w:val="28"/>
                <w:szCs w:val="28"/>
                <w:lang w:val="uz-Cyrl-UZ"/>
              </w:rPr>
              <w:t>тармоқлараро экран</w:t>
            </w:r>
            <w:r w:rsidR="00C16851">
              <w:rPr>
                <w:sz w:val="28"/>
                <w:szCs w:val="28"/>
              </w:rPr>
              <w:t>,</w:t>
            </w:r>
            <w:r w:rsidR="00C16851" w:rsidRPr="00FB2147">
              <w:rPr>
                <w:sz w:val="28"/>
                <w:szCs w:val="28"/>
                <w:lang w:val="uz-Cyrl-UZ"/>
              </w:rPr>
              <w:t xml:space="preserve"> брандмауэр</w:t>
            </w:r>
          </w:p>
          <w:p w14:paraId="172CAC95" w14:textId="77777777" w:rsidR="00C16851" w:rsidRPr="009345AC" w:rsidRDefault="00C16851" w:rsidP="003A7C3D">
            <w:pPr>
              <w:tabs>
                <w:tab w:val="left" w:pos="4320"/>
                <w:tab w:val="left" w:pos="4500"/>
              </w:tabs>
              <w:rPr>
                <w:sz w:val="28"/>
                <w:szCs w:val="28"/>
                <w:lang w:val="uz-Cyrl-UZ"/>
              </w:rPr>
            </w:pPr>
            <w:r w:rsidRPr="00F20E7D">
              <w:rPr>
                <w:b/>
                <w:sz w:val="28"/>
                <w:szCs w:val="28"/>
                <w:lang w:val="uz-Cyrl-UZ"/>
              </w:rPr>
              <w:t xml:space="preserve">en </w:t>
            </w:r>
            <w:r w:rsidRPr="00AA215B">
              <w:rPr>
                <w:sz w:val="28"/>
                <w:szCs w:val="28"/>
                <w:lang w:val="uz-Cyrl-UZ"/>
              </w:rPr>
              <w:t>-</w:t>
            </w:r>
            <w:r w:rsidRPr="00F20E7D">
              <w:rPr>
                <w:sz w:val="28"/>
                <w:szCs w:val="28"/>
                <w:lang w:val="uz-Cyrl-UZ"/>
              </w:rPr>
              <w:t xml:space="preserve"> firewall </w:t>
            </w:r>
          </w:p>
          <w:p w14:paraId="27E57C90" w14:textId="77777777" w:rsidR="00C16851" w:rsidRPr="00F20E7D" w:rsidRDefault="00C16851" w:rsidP="003A7C3D">
            <w:pPr>
              <w:tabs>
                <w:tab w:val="left" w:pos="4320"/>
                <w:tab w:val="left" w:pos="4500"/>
              </w:tabs>
              <w:rPr>
                <w:sz w:val="28"/>
                <w:szCs w:val="28"/>
                <w:lang w:val="uz-Cyrl-UZ"/>
              </w:rPr>
            </w:pPr>
          </w:p>
        </w:tc>
        <w:tc>
          <w:tcPr>
            <w:tcW w:w="2921" w:type="pct"/>
          </w:tcPr>
          <w:p w14:paraId="29E86F24" w14:textId="77777777" w:rsidR="00C16851" w:rsidRDefault="00C16851" w:rsidP="003A7C3D">
            <w:pPr>
              <w:tabs>
                <w:tab w:val="left" w:pos="4320"/>
                <w:tab w:val="left" w:pos="4500"/>
              </w:tabs>
              <w:jc w:val="both"/>
              <w:rPr>
                <w:sz w:val="28"/>
                <w:szCs w:val="28"/>
              </w:rPr>
            </w:pPr>
            <w:r>
              <w:rPr>
                <w:sz w:val="28"/>
                <w:szCs w:val="28"/>
              </w:rPr>
              <w:lastRenderedPageBreak/>
              <w:t>В информатике – программный и/или аппаратный барьер между двумя сетями, позво</w:t>
            </w:r>
            <w:r>
              <w:rPr>
                <w:sz w:val="28"/>
                <w:szCs w:val="28"/>
              </w:rPr>
              <w:lastRenderedPageBreak/>
              <w:t>ляющий устанавливать только авторизованные межсетевые соединения. Брандмауэр защищает соединяемую с Интернет корпоративную сеть от проникновения извне и исключает возможность доступа к конфиденциальной информации. Брандмауэр предотвращает прямую связь между внутренней сетью и внешними компьютерами, пропуская сетевой трафик через прокси-сервер, находящийся снаружи сети. Прокси-сервер определяет, следует ли разрешить файлу попасть во внутренюю сеть. Брандмауэр называет также шлюзом безопасности.</w:t>
            </w:r>
          </w:p>
          <w:p w14:paraId="54FC6EDA" w14:textId="77777777" w:rsidR="00C16851" w:rsidRPr="00942333" w:rsidRDefault="00C16851" w:rsidP="003A7C3D">
            <w:pPr>
              <w:tabs>
                <w:tab w:val="left" w:pos="4320"/>
                <w:tab w:val="left" w:pos="4500"/>
              </w:tabs>
              <w:jc w:val="both"/>
              <w:rPr>
                <w:sz w:val="36"/>
                <w:szCs w:val="36"/>
              </w:rPr>
            </w:pPr>
          </w:p>
          <w:p w14:paraId="73357291" w14:textId="77777777" w:rsidR="00C16851" w:rsidRPr="00235D03" w:rsidRDefault="00C16851" w:rsidP="003A7C3D">
            <w:pPr>
              <w:tabs>
                <w:tab w:val="left" w:pos="4320"/>
                <w:tab w:val="left" w:pos="4500"/>
              </w:tabs>
              <w:jc w:val="both"/>
              <w:rPr>
                <w:sz w:val="28"/>
                <w:szCs w:val="28"/>
                <w:lang w:val="uz-Cyrl-UZ"/>
              </w:rPr>
            </w:pPr>
            <w:r w:rsidRPr="0099137E">
              <w:rPr>
                <w:sz w:val="28"/>
                <w:szCs w:val="28"/>
                <w:lang w:val="uz-Cyrl-UZ"/>
              </w:rPr>
              <w:t xml:space="preserve">Informatikada </w:t>
            </w:r>
            <w:r>
              <w:rPr>
                <w:sz w:val="28"/>
                <w:szCs w:val="28"/>
                <w:lang w:val="uz-Cyrl-UZ"/>
              </w:rPr>
              <w:t xml:space="preserve">– </w:t>
            </w:r>
            <w:r w:rsidRPr="0099137E">
              <w:rPr>
                <w:sz w:val="28"/>
                <w:szCs w:val="28"/>
                <w:lang w:val="uz-Cyrl-UZ"/>
              </w:rPr>
              <w:t>ikki tarmo</w:t>
            </w:r>
            <w:r>
              <w:rPr>
                <w:sz w:val="28"/>
                <w:szCs w:val="28"/>
                <w:lang w:val="uz-Cyrl-UZ"/>
              </w:rPr>
              <w:t>q o‘rtasidagi dasturiy va/</w:t>
            </w:r>
            <w:r w:rsidRPr="0099137E">
              <w:rPr>
                <w:sz w:val="28"/>
                <w:szCs w:val="28"/>
                <w:lang w:val="uz-Cyrl-UZ"/>
              </w:rPr>
              <w:t xml:space="preserve">yoki apparat to‘siq bo‘lib, tarmoqlararo aloqada faqat ro‘yxatdan o‘tgan bog‘lanishlarni o‘rnatish imkonini beradi. </w:t>
            </w:r>
            <w:r w:rsidRPr="0099137E">
              <w:rPr>
                <w:sz w:val="28"/>
                <w:szCs w:val="28"/>
                <w:lang w:val="en-US"/>
              </w:rPr>
              <w:t xml:space="preserve">Brandmauer Internet bilan bog‘langan korporativ tarmoqni tashqi kirishdan himoya qiladi va </w:t>
            </w:r>
            <w:r>
              <w:rPr>
                <w:sz w:val="28"/>
                <w:szCs w:val="28"/>
                <w:lang w:val="en-US"/>
              </w:rPr>
              <w:t>konfidensial</w:t>
            </w:r>
            <w:r w:rsidRPr="0099137E">
              <w:rPr>
                <w:sz w:val="28"/>
                <w:szCs w:val="28"/>
                <w:lang w:val="en-US"/>
              </w:rPr>
              <w:t xml:space="preserve"> axborotdan </w:t>
            </w:r>
            <w:r>
              <w:rPr>
                <w:sz w:val="28"/>
                <w:szCs w:val="28"/>
                <w:lang w:val="en-US"/>
              </w:rPr>
              <w:t>erkin</w:t>
            </w:r>
            <w:r w:rsidRPr="005B6905">
              <w:rPr>
                <w:sz w:val="28"/>
                <w:szCs w:val="28"/>
                <w:lang w:val="en-US"/>
              </w:rPr>
              <w:t xml:space="preserve"> </w:t>
            </w:r>
            <w:r w:rsidRPr="0099137E">
              <w:rPr>
                <w:sz w:val="28"/>
                <w:szCs w:val="28"/>
                <w:lang w:val="en-US"/>
              </w:rPr>
              <w:t xml:space="preserve">foydalanishga imkon bermaydi. </w:t>
            </w:r>
            <w:r>
              <w:rPr>
                <w:sz w:val="28"/>
                <w:szCs w:val="28"/>
                <w:lang w:val="uz-Cyrl-UZ"/>
              </w:rPr>
              <w:t>Brandmauer</w:t>
            </w:r>
            <w:r w:rsidRPr="004E5BD5">
              <w:rPr>
                <w:sz w:val="28"/>
                <w:szCs w:val="28"/>
                <w:lang w:val="uz-Cyrl-UZ"/>
              </w:rPr>
              <w:t xml:space="preserve"> </w:t>
            </w:r>
            <w:r>
              <w:rPr>
                <w:sz w:val="28"/>
                <w:szCs w:val="28"/>
                <w:lang w:val="uz-Cyrl-UZ"/>
              </w:rPr>
              <w:t>tarmoq</w:t>
            </w:r>
            <w:r w:rsidRPr="004E5BD5">
              <w:rPr>
                <w:sz w:val="28"/>
                <w:szCs w:val="28"/>
                <w:lang w:val="uz-Cyrl-UZ"/>
              </w:rPr>
              <w:t xml:space="preserve"> </w:t>
            </w:r>
            <w:r>
              <w:rPr>
                <w:sz w:val="28"/>
                <w:szCs w:val="28"/>
                <w:lang w:val="uz-Cyrl-UZ"/>
              </w:rPr>
              <w:t>trafigini</w:t>
            </w:r>
            <w:r w:rsidRPr="004E5BD5">
              <w:rPr>
                <w:sz w:val="28"/>
                <w:szCs w:val="28"/>
                <w:lang w:val="uz-Cyrl-UZ"/>
              </w:rPr>
              <w:t xml:space="preserve"> </w:t>
            </w:r>
            <w:r>
              <w:rPr>
                <w:sz w:val="28"/>
                <w:szCs w:val="28"/>
                <w:lang w:val="uz-Cyrl-UZ"/>
              </w:rPr>
              <w:t>tarmoq</w:t>
            </w:r>
            <w:r w:rsidRPr="004E5BD5">
              <w:rPr>
                <w:sz w:val="28"/>
                <w:szCs w:val="28"/>
                <w:lang w:val="uz-Cyrl-UZ"/>
              </w:rPr>
              <w:t xml:space="preserve"> </w:t>
            </w:r>
            <w:r>
              <w:rPr>
                <w:sz w:val="28"/>
                <w:szCs w:val="28"/>
                <w:lang w:val="en-US"/>
              </w:rPr>
              <w:t>tashqa</w:t>
            </w:r>
            <w:r w:rsidR="00942333">
              <w:rPr>
                <w:sz w:val="28"/>
                <w:szCs w:val="28"/>
                <w:lang w:val="en-US"/>
              </w:rPr>
              <w:t>-</w:t>
            </w:r>
            <w:r>
              <w:rPr>
                <w:sz w:val="28"/>
                <w:szCs w:val="28"/>
                <w:lang w:val="en-US"/>
              </w:rPr>
              <w:t>risida</w:t>
            </w:r>
            <w:r w:rsidRPr="004E5BD5">
              <w:rPr>
                <w:sz w:val="28"/>
                <w:szCs w:val="28"/>
                <w:lang w:val="uz-Cyrl-UZ"/>
              </w:rPr>
              <w:t xml:space="preserve"> </w:t>
            </w:r>
            <w:r>
              <w:rPr>
                <w:sz w:val="28"/>
                <w:szCs w:val="28"/>
                <w:lang w:val="uz-Cyrl-UZ"/>
              </w:rPr>
              <w:t>joylashgan</w:t>
            </w:r>
            <w:r w:rsidRPr="004E5BD5">
              <w:rPr>
                <w:sz w:val="28"/>
                <w:szCs w:val="28"/>
                <w:lang w:val="uz-Cyrl-UZ"/>
              </w:rPr>
              <w:t xml:space="preserve"> </w:t>
            </w:r>
            <w:r>
              <w:rPr>
                <w:sz w:val="28"/>
                <w:szCs w:val="28"/>
                <w:lang w:val="uz-Cyrl-UZ"/>
              </w:rPr>
              <w:t>proksi</w:t>
            </w:r>
            <w:r w:rsidRPr="004E5BD5">
              <w:rPr>
                <w:sz w:val="28"/>
                <w:szCs w:val="28"/>
                <w:lang w:val="uz-Cyrl-UZ"/>
              </w:rPr>
              <w:t>-</w:t>
            </w:r>
            <w:r>
              <w:rPr>
                <w:sz w:val="28"/>
                <w:szCs w:val="28"/>
                <w:lang w:val="uz-Cyrl-UZ"/>
              </w:rPr>
              <w:t>server</w:t>
            </w:r>
            <w:r w:rsidRPr="004E5BD5">
              <w:rPr>
                <w:sz w:val="28"/>
                <w:szCs w:val="28"/>
                <w:lang w:val="uz-Cyrl-UZ"/>
              </w:rPr>
              <w:t xml:space="preserve"> </w:t>
            </w:r>
            <w:r>
              <w:rPr>
                <w:sz w:val="28"/>
                <w:szCs w:val="28"/>
                <w:lang w:val="uz-Cyrl-UZ"/>
              </w:rPr>
              <w:t>orqali</w:t>
            </w:r>
            <w:r w:rsidRPr="004E5BD5">
              <w:rPr>
                <w:sz w:val="28"/>
                <w:szCs w:val="28"/>
                <w:lang w:val="uz-Cyrl-UZ"/>
              </w:rPr>
              <w:t xml:space="preserve"> </w:t>
            </w:r>
            <w:r>
              <w:rPr>
                <w:sz w:val="28"/>
                <w:szCs w:val="28"/>
                <w:lang w:val="uz-Cyrl-UZ"/>
              </w:rPr>
              <w:t>o‘tkazish</w:t>
            </w:r>
            <w:r w:rsidRPr="004E5BD5">
              <w:rPr>
                <w:sz w:val="28"/>
                <w:szCs w:val="28"/>
                <w:lang w:val="uz-Cyrl-UZ"/>
              </w:rPr>
              <w:t xml:space="preserve"> </w:t>
            </w:r>
            <w:r>
              <w:rPr>
                <w:sz w:val="28"/>
                <w:szCs w:val="28"/>
                <w:lang w:val="uz-Cyrl-UZ"/>
              </w:rPr>
              <w:t>bilan</w:t>
            </w:r>
            <w:r>
              <w:rPr>
                <w:sz w:val="28"/>
                <w:szCs w:val="28"/>
                <w:lang w:val="en-US"/>
              </w:rPr>
              <w:t>,</w:t>
            </w:r>
            <w:r w:rsidRPr="004E5BD5">
              <w:rPr>
                <w:sz w:val="28"/>
                <w:szCs w:val="28"/>
                <w:lang w:val="uz-Cyrl-UZ"/>
              </w:rPr>
              <w:t xml:space="preserve"> </w:t>
            </w:r>
            <w:r>
              <w:rPr>
                <w:sz w:val="28"/>
                <w:szCs w:val="28"/>
                <w:lang w:val="uz-Cyrl-UZ"/>
              </w:rPr>
              <w:t>ichki tarmoq va tashqi kompyuter</w:t>
            </w:r>
            <w:r>
              <w:rPr>
                <w:sz w:val="28"/>
                <w:szCs w:val="28"/>
                <w:lang w:val="en-US"/>
              </w:rPr>
              <w:t>lar</w:t>
            </w:r>
            <w:r>
              <w:rPr>
                <w:sz w:val="28"/>
                <w:szCs w:val="28"/>
                <w:lang w:val="uz-Cyrl-UZ"/>
              </w:rPr>
              <w:t>ning to‘g‘ridan</w:t>
            </w:r>
            <w:r w:rsidRPr="00F514E4">
              <w:rPr>
                <w:sz w:val="28"/>
                <w:szCs w:val="28"/>
                <w:lang w:val="en-US"/>
              </w:rPr>
              <w:t>-</w:t>
            </w:r>
            <w:r>
              <w:rPr>
                <w:sz w:val="28"/>
                <w:szCs w:val="28"/>
                <w:lang w:val="uz-Cyrl-UZ"/>
              </w:rPr>
              <w:t>to‘g‘ri bog‘lanishining</w:t>
            </w:r>
            <w:r w:rsidRPr="004E5BD5">
              <w:rPr>
                <w:sz w:val="28"/>
                <w:szCs w:val="28"/>
                <w:lang w:val="uz-Cyrl-UZ"/>
              </w:rPr>
              <w:t xml:space="preserve"> </w:t>
            </w:r>
            <w:r>
              <w:rPr>
                <w:sz w:val="28"/>
                <w:szCs w:val="28"/>
                <w:lang w:val="uz-Cyrl-UZ"/>
              </w:rPr>
              <w:t>oldini</w:t>
            </w:r>
            <w:r w:rsidRPr="004E5BD5">
              <w:rPr>
                <w:sz w:val="28"/>
                <w:szCs w:val="28"/>
                <w:lang w:val="uz-Cyrl-UZ"/>
              </w:rPr>
              <w:t xml:space="preserve"> </w:t>
            </w:r>
            <w:r>
              <w:rPr>
                <w:sz w:val="28"/>
                <w:szCs w:val="28"/>
                <w:lang w:val="uz-Cyrl-UZ"/>
              </w:rPr>
              <w:t>oladi</w:t>
            </w:r>
            <w:r w:rsidRPr="004E5BD5">
              <w:rPr>
                <w:sz w:val="28"/>
                <w:szCs w:val="28"/>
                <w:lang w:val="uz-Cyrl-UZ"/>
              </w:rPr>
              <w:t xml:space="preserve">. </w:t>
            </w:r>
            <w:r>
              <w:rPr>
                <w:sz w:val="28"/>
                <w:szCs w:val="28"/>
                <w:lang w:val="uz-Cyrl-UZ"/>
              </w:rPr>
              <w:t>Proksi-server</w:t>
            </w:r>
            <w:r w:rsidRPr="004E5BD5">
              <w:rPr>
                <w:sz w:val="28"/>
                <w:szCs w:val="28"/>
                <w:lang w:val="uz-Cyrl-UZ"/>
              </w:rPr>
              <w:t xml:space="preserve"> </w:t>
            </w:r>
            <w:r>
              <w:rPr>
                <w:sz w:val="28"/>
                <w:szCs w:val="28"/>
                <w:lang w:val="uz-Cyrl-UZ"/>
              </w:rPr>
              <w:t>faylni</w:t>
            </w:r>
            <w:r w:rsidRPr="005B6905">
              <w:rPr>
                <w:sz w:val="28"/>
                <w:szCs w:val="28"/>
                <w:lang w:val="uz-Cyrl-UZ"/>
              </w:rPr>
              <w:t>ng</w:t>
            </w:r>
            <w:r w:rsidRPr="004E5BD5">
              <w:rPr>
                <w:sz w:val="28"/>
                <w:szCs w:val="28"/>
                <w:lang w:val="uz-Cyrl-UZ"/>
              </w:rPr>
              <w:t xml:space="preserve"> </w:t>
            </w:r>
            <w:r>
              <w:rPr>
                <w:sz w:val="28"/>
                <w:szCs w:val="28"/>
                <w:lang w:val="uz-Cyrl-UZ"/>
              </w:rPr>
              <w:t>tarmoq</w:t>
            </w:r>
            <w:r w:rsidRPr="004E5BD5">
              <w:rPr>
                <w:sz w:val="28"/>
                <w:szCs w:val="28"/>
                <w:lang w:val="uz-Cyrl-UZ"/>
              </w:rPr>
              <w:t xml:space="preserve"> </w:t>
            </w:r>
            <w:r>
              <w:rPr>
                <w:sz w:val="28"/>
                <w:szCs w:val="28"/>
                <w:lang w:val="uz-Cyrl-UZ"/>
              </w:rPr>
              <w:t>ichiga</w:t>
            </w:r>
            <w:r w:rsidRPr="004E5BD5">
              <w:rPr>
                <w:sz w:val="28"/>
                <w:szCs w:val="28"/>
                <w:lang w:val="uz-Cyrl-UZ"/>
              </w:rPr>
              <w:t xml:space="preserve"> </w:t>
            </w:r>
            <w:r>
              <w:rPr>
                <w:sz w:val="28"/>
                <w:szCs w:val="28"/>
                <w:lang w:val="uz-Cyrl-UZ"/>
              </w:rPr>
              <w:t>joylashi</w:t>
            </w:r>
            <w:r w:rsidR="00942333">
              <w:rPr>
                <w:sz w:val="28"/>
                <w:szCs w:val="28"/>
                <w:lang w:val="en-US"/>
              </w:rPr>
              <w:t>-</w:t>
            </w:r>
            <w:r>
              <w:rPr>
                <w:sz w:val="28"/>
                <w:szCs w:val="28"/>
                <w:lang w:val="uz-Cyrl-UZ"/>
              </w:rPr>
              <w:t>shiga</w:t>
            </w:r>
            <w:r w:rsidRPr="004E5BD5">
              <w:rPr>
                <w:sz w:val="28"/>
                <w:szCs w:val="28"/>
                <w:lang w:val="uz-Cyrl-UZ"/>
              </w:rPr>
              <w:t xml:space="preserve"> </w:t>
            </w:r>
            <w:r>
              <w:rPr>
                <w:sz w:val="28"/>
                <w:szCs w:val="28"/>
                <w:lang w:val="uz-Cyrl-UZ"/>
              </w:rPr>
              <w:t>ruxsat</w:t>
            </w:r>
            <w:r w:rsidRPr="004E5BD5">
              <w:rPr>
                <w:sz w:val="28"/>
                <w:szCs w:val="28"/>
                <w:lang w:val="uz-Cyrl-UZ"/>
              </w:rPr>
              <w:t xml:space="preserve"> </w:t>
            </w:r>
            <w:r>
              <w:rPr>
                <w:sz w:val="28"/>
                <w:szCs w:val="28"/>
                <w:lang w:val="uz-Cyrl-UZ"/>
              </w:rPr>
              <w:t>beri</w:t>
            </w:r>
            <w:r w:rsidRPr="005B6905">
              <w:rPr>
                <w:sz w:val="28"/>
                <w:szCs w:val="28"/>
                <w:lang w:val="uz-Cyrl-UZ"/>
              </w:rPr>
              <w:t>li</w:t>
            </w:r>
            <w:r>
              <w:rPr>
                <w:sz w:val="28"/>
                <w:szCs w:val="28"/>
                <w:lang w:val="uz-Cyrl-UZ"/>
              </w:rPr>
              <w:t>sh</w:t>
            </w:r>
            <w:r w:rsidRPr="005B6905">
              <w:rPr>
                <w:sz w:val="28"/>
                <w:szCs w:val="28"/>
                <w:lang w:val="uz-Cyrl-UZ"/>
              </w:rPr>
              <w:t>i</w:t>
            </w:r>
            <w:r>
              <w:rPr>
                <w:sz w:val="28"/>
                <w:szCs w:val="28"/>
                <w:lang w:val="uz-Cyrl-UZ"/>
              </w:rPr>
              <w:t>ni</w:t>
            </w:r>
            <w:r w:rsidRPr="004E5BD5">
              <w:rPr>
                <w:sz w:val="28"/>
                <w:szCs w:val="28"/>
                <w:lang w:val="uz-Cyrl-UZ"/>
              </w:rPr>
              <w:t xml:space="preserve"> </w:t>
            </w:r>
            <w:r w:rsidRPr="005B6905">
              <w:rPr>
                <w:sz w:val="28"/>
                <w:szCs w:val="28"/>
                <w:lang w:val="uz-Cyrl-UZ"/>
              </w:rPr>
              <w:t>belgi</w:t>
            </w:r>
            <w:r>
              <w:rPr>
                <w:sz w:val="28"/>
                <w:szCs w:val="28"/>
                <w:lang w:val="uz-Cyrl-UZ"/>
              </w:rPr>
              <w:t>laydi</w:t>
            </w:r>
            <w:r w:rsidRPr="004E5BD5">
              <w:rPr>
                <w:sz w:val="28"/>
                <w:szCs w:val="28"/>
                <w:lang w:val="uz-Cyrl-UZ"/>
              </w:rPr>
              <w:t xml:space="preserve">. </w:t>
            </w:r>
            <w:r w:rsidRPr="00597C83">
              <w:rPr>
                <w:i/>
                <w:sz w:val="28"/>
                <w:szCs w:val="28"/>
                <w:lang w:val="uz-Cyrl-UZ"/>
              </w:rPr>
              <w:t>Brand</w:t>
            </w:r>
            <w:r w:rsidRPr="005B6905">
              <w:rPr>
                <w:sz w:val="28"/>
                <w:szCs w:val="28"/>
                <w:lang w:val="uz-Cyrl-UZ"/>
              </w:rPr>
              <w:t>-</w:t>
            </w:r>
            <w:r w:rsidRPr="00597C83">
              <w:rPr>
                <w:i/>
                <w:sz w:val="28"/>
                <w:szCs w:val="28"/>
                <w:lang w:val="uz-Cyrl-UZ"/>
              </w:rPr>
              <w:t>mauer</w:t>
            </w:r>
            <w:r w:rsidRPr="004E5BD5">
              <w:rPr>
                <w:sz w:val="28"/>
                <w:szCs w:val="28"/>
                <w:lang w:val="uz-Cyrl-UZ"/>
              </w:rPr>
              <w:t xml:space="preserve"> </w:t>
            </w:r>
            <w:r>
              <w:rPr>
                <w:sz w:val="28"/>
                <w:szCs w:val="28"/>
                <w:lang w:val="uz-Cyrl-UZ"/>
              </w:rPr>
              <w:t>shuningdek</w:t>
            </w:r>
            <w:r w:rsidRPr="004E5BD5">
              <w:rPr>
                <w:sz w:val="28"/>
                <w:szCs w:val="28"/>
                <w:lang w:val="uz-Cyrl-UZ"/>
              </w:rPr>
              <w:t xml:space="preserve">, </w:t>
            </w:r>
            <w:r>
              <w:rPr>
                <w:sz w:val="28"/>
                <w:szCs w:val="28"/>
                <w:lang w:val="uz-Cyrl-UZ"/>
              </w:rPr>
              <w:t>xavfsizlik</w:t>
            </w:r>
            <w:r w:rsidRPr="004E5BD5">
              <w:rPr>
                <w:sz w:val="28"/>
                <w:szCs w:val="28"/>
                <w:lang w:val="uz-Cyrl-UZ"/>
              </w:rPr>
              <w:t xml:space="preserve"> </w:t>
            </w:r>
            <w:r>
              <w:rPr>
                <w:sz w:val="28"/>
                <w:szCs w:val="28"/>
                <w:lang w:val="uz-Cyrl-UZ"/>
              </w:rPr>
              <w:t>shlyuzi</w:t>
            </w:r>
            <w:r w:rsidRPr="004E5BD5">
              <w:rPr>
                <w:sz w:val="28"/>
                <w:szCs w:val="28"/>
                <w:lang w:val="uz-Cyrl-UZ"/>
              </w:rPr>
              <w:t xml:space="preserve"> </w:t>
            </w:r>
            <w:r>
              <w:rPr>
                <w:sz w:val="28"/>
                <w:szCs w:val="28"/>
                <w:lang w:val="uz-Cyrl-UZ"/>
              </w:rPr>
              <w:t>deb</w:t>
            </w:r>
            <w:r w:rsidRPr="004E5BD5">
              <w:rPr>
                <w:sz w:val="28"/>
                <w:szCs w:val="28"/>
                <w:lang w:val="uz-Cyrl-UZ"/>
              </w:rPr>
              <w:t xml:space="preserve"> </w:t>
            </w:r>
            <w:r>
              <w:rPr>
                <w:sz w:val="28"/>
                <w:szCs w:val="28"/>
                <w:lang w:val="uz-Cyrl-UZ"/>
              </w:rPr>
              <w:t>ham</w:t>
            </w:r>
            <w:r w:rsidRPr="004E5BD5">
              <w:rPr>
                <w:sz w:val="28"/>
                <w:szCs w:val="28"/>
                <w:lang w:val="uz-Cyrl-UZ"/>
              </w:rPr>
              <w:t xml:space="preserve"> </w:t>
            </w:r>
            <w:r>
              <w:rPr>
                <w:sz w:val="28"/>
                <w:szCs w:val="28"/>
                <w:lang w:val="uz-Cyrl-UZ"/>
              </w:rPr>
              <w:t>at</w:t>
            </w:r>
            <w:r w:rsidRPr="005B6905">
              <w:rPr>
                <w:sz w:val="28"/>
                <w:szCs w:val="28"/>
                <w:lang w:val="uz-Cyrl-UZ"/>
              </w:rPr>
              <w:t>a</w:t>
            </w:r>
            <w:r>
              <w:rPr>
                <w:sz w:val="28"/>
                <w:szCs w:val="28"/>
                <w:lang w:val="uz-Cyrl-UZ"/>
              </w:rPr>
              <w:t>ladi</w:t>
            </w:r>
            <w:r w:rsidRPr="004E5BD5">
              <w:rPr>
                <w:sz w:val="28"/>
                <w:szCs w:val="28"/>
                <w:lang w:val="uz-Cyrl-UZ"/>
              </w:rPr>
              <w:t>.</w:t>
            </w:r>
          </w:p>
          <w:p w14:paraId="6479088E" w14:textId="77777777" w:rsidR="00C16851" w:rsidRPr="00942333" w:rsidRDefault="00C16851" w:rsidP="003A7C3D">
            <w:pPr>
              <w:tabs>
                <w:tab w:val="left" w:pos="4320"/>
                <w:tab w:val="left" w:pos="4500"/>
              </w:tabs>
              <w:jc w:val="both"/>
              <w:rPr>
                <w:sz w:val="36"/>
                <w:szCs w:val="36"/>
                <w:lang w:val="uz-Cyrl-UZ"/>
              </w:rPr>
            </w:pPr>
          </w:p>
          <w:p w14:paraId="124A0E60" w14:textId="77777777" w:rsidR="00C16851" w:rsidRDefault="00C16851" w:rsidP="003A7C3D">
            <w:pPr>
              <w:tabs>
                <w:tab w:val="left" w:pos="4320"/>
                <w:tab w:val="left" w:pos="4500"/>
              </w:tabs>
              <w:jc w:val="both"/>
              <w:rPr>
                <w:sz w:val="28"/>
                <w:szCs w:val="28"/>
                <w:lang w:val="uz-Cyrl-UZ"/>
              </w:rPr>
            </w:pPr>
            <w:r w:rsidRPr="00235D03">
              <w:rPr>
                <w:sz w:val="28"/>
                <w:szCs w:val="28"/>
                <w:lang w:val="uz-Cyrl-UZ"/>
              </w:rPr>
              <w:t xml:space="preserve">Информатикада </w:t>
            </w:r>
            <w:r w:rsidRPr="005B6905">
              <w:rPr>
                <w:sz w:val="28"/>
                <w:szCs w:val="28"/>
                <w:lang w:val="uz-Cyrl-UZ"/>
              </w:rPr>
              <w:t xml:space="preserve">– </w:t>
            </w:r>
            <w:r w:rsidRPr="00235D03">
              <w:rPr>
                <w:sz w:val="28"/>
                <w:szCs w:val="28"/>
                <w:lang w:val="uz-Cyrl-UZ"/>
              </w:rPr>
              <w:t>икки тармо</w:t>
            </w:r>
            <w:r>
              <w:rPr>
                <w:sz w:val="28"/>
                <w:szCs w:val="28"/>
                <w:lang w:val="uz-Cyrl-UZ"/>
              </w:rPr>
              <w:t>қ ўртасидаги дастурий ва/</w:t>
            </w:r>
            <w:r w:rsidRPr="00235D03">
              <w:rPr>
                <w:sz w:val="28"/>
                <w:szCs w:val="28"/>
                <w:lang w:val="uz-Cyrl-UZ"/>
              </w:rPr>
              <w:t xml:space="preserve">ёки аппарат тўсиқ бўлиб, тармоқлараро алоқада фақат рўйхатдан ўтган боғланишларни ўрнатиш имконини беради. Брандмауэр Интернет билан боғланган корпоратив тармоқни ташқи киришдан ҳимоя қилади ва </w:t>
            </w:r>
            <w:r w:rsidRPr="005B6905">
              <w:rPr>
                <w:sz w:val="28"/>
                <w:szCs w:val="28"/>
                <w:lang w:val="uz-Cyrl-UZ"/>
              </w:rPr>
              <w:t>конфиденциал</w:t>
            </w:r>
            <w:r w:rsidRPr="00235D03">
              <w:rPr>
                <w:sz w:val="28"/>
                <w:szCs w:val="28"/>
                <w:lang w:val="uz-Cyrl-UZ"/>
              </w:rPr>
              <w:t xml:space="preserve"> ахборотдан </w:t>
            </w:r>
            <w:r w:rsidRPr="005B6905">
              <w:rPr>
                <w:sz w:val="28"/>
                <w:szCs w:val="28"/>
                <w:lang w:val="uz-Cyrl-UZ"/>
              </w:rPr>
              <w:t xml:space="preserve">эркин </w:t>
            </w:r>
            <w:r w:rsidRPr="00235D03">
              <w:rPr>
                <w:sz w:val="28"/>
                <w:szCs w:val="28"/>
                <w:lang w:val="uz-Cyrl-UZ"/>
              </w:rPr>
              <w:t xml:space="preserve">фойдаланишга имкон бермайди. </w:t>
            </w:r>
            <w:r>
              <w:rPr>
                <w:sz w:val="28"/>
                <w:szCs w:val="28"/>
                <w:lang w:val="uz-Cyrl-UZ"/>
              </w:rPr>
              <w:t>Бранд</w:t>
            </w:r>
            <w:r w:rsidRPr="004E5BD5">
              <w:rPr>
                <w:sz w:val="28"/>
                <w:szCs w:val="28"/>
                <w:lang w:val="uz-Cyrl-UZ"/>
              </w:rPr>
              <w:t xml:space="preserve">мауэр тармоқ трафигини тармоқ </w:t>
            </w:r>
            <w:r w:rsidRPr="005B6905">
              <w:rPr>
                <w:sz w:val="28"/>
                <w:szCs w:val="28"/>
                <w:lang w:val="uz-Cyrl-UZ"/>
              </w:rPr>
              <w:t>ташқарисида</w:t>
            </w:r>
            <w:r w:rsidRPr="004E5BD5">
              <w:rPr>
                <w:sz w:val="28"/>
                <w:szCs w:val="28"/>
                <w:lang w:val="uz-Cyrl-UZ"/>
              </w:rPr>
              <w:t xml:space="preserve"> жойлашган прокси-сервер орқали ўтказиш билан</w:t>
            </w:r>
            <w:r>
              <w:rPr>
                <w:sz w:val="28"/>
                <w:szCs w:val="28"/>
                <w:lang w:val="uz-Cyrl-UZ"/>
              </w:rPr>
              <w:t>,</w:t>
            </w:r>
            <w:r w:rsidRPr="004E5BD5">
              <w:rPr>
                <w:sz w:val="28"/>
                <w:szCs w:val="28"/>
                <w:lang w:val="uz-Cyrl-UZ"/>
              </w:rPr>
              <w:t xml:space="preserve"> ички</w:t>
            </w:r>
            <w:r>
              <w:rPr>
                <w:sz w:val="28"/>
                <w:szCs w:val="28"/>
                <w:lang w:val="uz-Cyrl-UZ"/>
              </w:rPr>
              <w:t xml:space="preserve"> тармоқ ва ташқи компьютер</w:t>
            </w:r>
            <w:r w:rsidRPr="005B6905">
              <w:rPr>
                <w:sz w:val="28"/>
                <w:szCs w:val="28"/>
                <w:lang w:val="uz-Cyrl-UZ"/>
              </w:rPr>
              <w:t>лар</w:t>
            </w:r>
            <w:r>
              <w:rPr>
                <w:sz w:val="28"/>
                <w:szCs w:val="28"/>
                <w:lang w:val="uz-Cyrl-UZ"/>
              </w:rPr>
              <w:t xml:space="preserve">нинг тўғридан-тўғри </w:t>
            </w:r>
            <w:r w:rsidRPr="004E5BD5">
              <w:rPr>
                <w:sz w:val="28"/>
                <w:szCs w:val="28"/>
                <w:lang w:val="uz-Cyrl-UZ"/>
              </w:rPr>
              <w:t>боғлани</w:t>
            </w:r>
            <w:r w:rsidR="00385E19">
              <w:rPr>
                <w:sz w:val="28"/>
                <w:szCs w:val="28"/>
                <w:lang w:val="uz-Cyrl-UZ"/>
              </w:rPr>
              <w:t>-</w:t>
            </w:r>
            <w:r w:rsidRPr="004E5BD5">
              <w:rPr>
                <w:sz w:val="28"/>
                <w:szCs w:val="28"/>
                <w:lang w:val="uz-Cyrl-UZ"/>
              </w:rPr>
              <w:t>шининг олдини олади. Прокси</w:t>
            </w:r>
            <w:r>
              <w:rPr>
                <w:sz w:val="28"/>
                <w:szCs w:val="28"/>
                <w:lang w:val="uz-Cyrl-UZ"/>
              </w:rPr>
              <w:t>-</w:t>
            </w:r>
            <w:r w:rsidRPr="004E5BD5">
              <w:rPr>
                <w:sz w:val="28"/>
                <w:szCs w:val="28"/>
                <w:lang w:val="uz-Cyrl-UZ"/>
              </w:rPr>
              <w:t>сервер файл</w:t>
            </w:r>
            <w:r w:rsidR="00385E19">
              <w:rPr>
                <w:sz w:val="28"/>
                <w:szCs w:val="28"/>
                <w:lang w:val="uz-Cyrl-UZ"/>
              </w:rPr>
              <w:t>-</w:t>
            </w:r>
            <w:r w:rsidRPr="004E5BD5">
              <w:rPr>
                <w:sz w:val="28"/>
                <w:szCs w:val="28"/>
                <w:lang w:val="uz-Cyrl-UZ"/>
              </w:rPr>
              <w:lastRenderedPageBreak/>
              <w:t>ни</w:t>
            </w:r>
            <w:r w:rsidRPr="005B6905">
              <w:rPr>
                <w:sz w:val="28"/>
                <w:szCs w:val="28"/>
                <w:lang w:val="uz-Cyrl-UZ"/>
              </w:rPr>
              <w:t>нг</w:t>
            </w:r>
            <w:r w:rsidRPr="004E5BD5">
              <w:rPr>
                <w:sz w:val="28"/>
                <w:szCs w:val="28"/>
                <w:lang w:val="uz-Cyrl-UZ"/>
              </w:rPr>
              <w:t xml:space="preserve"> тармоқ ичига жойлашишига рухсат бери</w:t>
            </w:r>
            <w:r w:rsidRPr="005B6905">
              <w:rPr>
                <w:sz w:val="28"/>
                <w:szCs w:val="28"/>
                <w:lang w:val="uz-Cyrl-UZ"/>
              </w:rPr>
              <w:t>ли</w:t>
            </w:r>
            <w:r w:rsidRPr="004E5BD5">
              <w:rPr>
                <w:sz w:val="28"/>
                <w:szCs w:val="28"/>
                <w:lang w:val="uz-Cyrl-UZ"/>
              </w:rPr>
              <w:t>ш</w:t>
            </w:r>
            <w:r w:rsidRPr="005B6905">
              <w:rPr>
                <w:sz w:val="28"/>
                <w:szCs w:val="28"/>
                <w:lang w:val="uz-Cyrl-UZ"/>
              </w:rPr>
              <w:t>и</w:t>
            </w:r>
            <w:r w:rsidRPr="004E5BD5">
              <w:rPr>
                <w:sz w:val="28"/>
                <w:szCs w:val="28"/>
                <w:lang w:val="uz-Cyrl-UZ"/>
              </w:rPr>
              <w:t xml:space="preserve">ни </w:t>
            </w:r>
            <w:r w:rsidRPr="005B6905">
              <w:rPr>
                <w:sz w:val="28"/>
                <w:szCs w:val="28"/>
                <w:lang w:val="uz-Cyrl-UZ"/>
              </w:rPr>
              <w:t>белги</w:t>
            </w:r>
            <w:r w:rsidRPr="004E5BD5">
              <w:rPr>
                <w:sz w:val="28"/>
                <w:szCs w:val="28"/>
                <w:lang w:val="uz-Cyrl-UZ"/>
              </w:rPr>
              <w:t>лайди. Брандмауэр шунингдек</w:t>
            </w:r>
            <w:r>
              <w:rPr>
                <w:sz w:val="28"/>
                <w:szCs w:val="28"/>
                <w:lang w:val="uz-Cyrl-UZ"/>
              </w:rPr>
              <w:t>, хавфсизлик шлюзи деб ҳам а</w:t>
            </w:r>
            <w:r w:rsidRPr="004E5BD5">
              <w:rPr>
                <w:sz w:val="28"/>
                <w:szCs w:val="28"/>
                <w:lang w:val="uz-Cyrl-UZ"/>
              </w:rPr>
              <w:t>т</w:t>
            </w:r>
            <w:r w:rsidRPr="005B6905">
              <w:rPr>
                <w:sz w:val="28"/>
                <w:szCs w:val="28"/>
                <w:lang w:val="uz-Cyrl-UZ"/>
              </w:rPr>
              <w:t>а</w:t>
            </w:r>
            <w:r w:rsidRPr="004E5BD5">
              <w:rPr>
                <w:sz w:val="28"/>
                <w:szCs w:val="28"/>
                <w:lang w:val="uz-Cyrl-UZ"/>
              </w:rPr>
              <w:t>лади.</w:t>
            </w:r>
          </w:p>
          <w:p w14:paraId="3E1623BC" w14:textId="77777777" w:rsidR="008624F8" w:rsidRPr="004E5BD5" w:rsidRDefault="008624F8" w:rsidP="003A7C3D">
            <w:pPr>
              <w:tabs>
                <w:tab w:val="left" w:pos="4320"/>
                <w:tab w:val="left" w:pos="4500"/>
              </w:tabs>
              <w:jc w:val="both"/>
              <w:rPr>
                <w:sz w:val="28"/>
                <w:szCs w:val="28"/>
                <w:lang w:val="uz-Cyrl-UZ"/>
              </w:rPr>
            </w:pPr>
          </w:p>
        </w:tc>
      </w:tr>
      <w:tr w:rsidR="00C16851" w:rsidRPr="00F514E4" w14:paraId="1872A6DD" w14:textId="77777777">
        <w:trPr>
          <w:tblCellSpacing w:w="0" w:type="dxa"/>
          <w:jc w:val="center"/>
        </w:trPr>
        <w:tc>
          <w:tcPr>
            <w:tcW w:w="2079" w:type="pct"/>
          </w:tcPr>
          <w:p w14:paraId="4380401D" w14:textId="77777777" w:rsidR="00C16851" w:rsidRPr="00F514E4" w:rsidRDefault="00C16851" w:rsidP="003A7C3D">
            <w:pPr>
              <w:tabs>
                <w:tab w:val="left" w:pos="4320"/>
                <w:tab w:val="left" w:pos="4500"/>
              </w:tabs>
              <w:rPr>
                <w:b/>
                <w:sz w:val="28"/>
                <w:szCs w:val="28"/>
                <w:lang w:val="uz-Cyrl-UZ"/>
              </w:rPr>
            </w:pPr>
            <w:r w:rsidRPr="00F514E4">
              <w:rPr>
                <w:b/>
                <w:sz w:val="28"/>
                <w:szCs w:val="28"/>
                <w:lang w:val="uz-Cyrl-UZ"/>
              </w:rPr>
              <w:lastRenderedPageBreak/>
              <w:t>Межстрочный интервал</w:t>
            </w:r>
          </w:p>
          <w:p w14:paraId="2A286231" w14:textId="77777777" w:rsidR="00C16851" w:rsidRPr="00F514E4" w:rsidRDefault="00C16851" w:rsidP="003A7C3D">
            <w:pPr>
              <w:tabs>
                <w:tab w:val="left" w:pos="4320"/>
                <w:tab w:val="left" w:pos="4500"/>
              </w:tabs>
              <w:rPr>
                <w:b/>
                <w:sz w:val="28"/>
                <w:szCs w:val="28"/>
                <w:lang w:val="uz-Cyrl-UZ"/>
              </w:rPr>
            </w:pPr>
            <w:r w:rsidRPr="00F514E4">
              <w:rPr>
                <w:b/>
                <w:sz w:val="28"/>
                <w:szCs w:val="28"/>
                <w:lang w:val="uz-Cyrl-UZ"/>
              </w:rPr>
              <w:t xml:space="preserve">uz </w:t>
            </w:r>
            <w:r w:rsidRPr="00F514E4">
              <w:rPr>
                <w:sz w:val="28"/>
                <w:szCs w:val="28"/>
                <w:lang w:val="uz-Cyrl-UZ"/>
              </w:rPr>
              <w:t>-</w:t>
            </w:r>
            <w:r w:rsidRPr="00F514E4">
              <w:rPr>
                <w:b/>
                <w:sz w:val="28"/>
                <w:szCs w:val="28"/>
                <w:lang w:val="uz-Cyrl-UZ"/>
              </w:rPr>
              <w:t xml:space="preserve"> </w:t>
            </w:r>
            <w:r w:rsidRPr="00F514E4">
              <w:rPr>
                <w:sz w:val="28"/>
                <w:szCs w:val="28"/>
                <w:lang w:val="uz-Cyrl-UZ"/>
              </w:rPr>
              <w:t>satrlararo interval</w:t>
            </w:r>
          </w:p>
          <w:p w14:paraId="6A4BBA7B" w14:textId="2D84446D" w:rsidR="00C16851" w:rsidRPr="00F514E4" w:rsidRDefault="000B536F" w:rsidP="003A7C3D">
            <w:pPr>
              <w:tabs>
                <w:tab w:val="left" w:pos="4320"/>
                <w:tab w:val="left" w:pos="4500"/>
              </w:tabs>
              <w:rPr>
                <w:sz w:val="28"/>
                <w:szCs w:val="28"/>
                <w:lang w:val="uz-Cyrl-UZ"/>
              </w:rPr>
            </w:pPr>
            <w:r>
              <w:rPr>
                <w:sz w:val="28"/>
                <w:szCs w:val="28"/>
                <w:lang w:val="uz-Cyrl-UZ"/>
              </w:rPr>
              <w:t xml:space="preserve"> </w:t>
            </w:r>
            <w:r w:rsidR="00C16851" w:rsidRPr="00F514E4">
              <w:rPr>
                <w:sz w:val="28"/>
                <w:szCs w:val="28"/>
                <w:lang w:val="uz-Cyrl-UZ"/>
              </w:rPr>
              <w:t>сатрлараро интервал</w:t>
            </w:r>
          </w:p>
          <w:p w14:paraId="763DE1DD" w14:textId="1B0B8614" w:rsidR="00C16851" w:rsidRPr="00F514E4" w:rsidRDefault="00C16851" w:rsidP="003A7C3D">
            <w:pPr>
              <w:tabs>
                <w:tab w:val="left" w:pos="4320"/>
                <w:tab w:val="left" w:pos="4500"/>
              </w:tabs>
              <w:rPr>
                <w:sz w:val="28"/>
                <w:szCs w:val="28"/>
                <w:lang w:val="uz-Cyrl-UZ"/>
              </w:rPr>
            </w:pPr>
            <w:r w:rsidRPr="00F514E4">
              <w:rPr>
                <w:b/>
                <w:sz w:val="28"/>
                <w:szCs w:val="28"/>
                <w:lang w:val="uz-Cyrl-UZ"/>
              </w:rPr>
              <w:t xml:space="preserve">en </w:t>
            </w:r>
            <w:r w:rsidRPr="00C90FEE">
              <w:rPr>
                <w:sz w:val="28"/>
                <w:szCs w:val="28"/>
                <w:lang w:val="uz-Cyrl-UZ"/>
              </w:rPr>
              <w:t xml:space="preserve">- </w:t>
            </w:r>
            <w:r w:rsidRPr="00F514E4">
              <w:rPr>
                <w:sz w:val="28"/>
                <w:szCs w:val="28"/>
                <w:lang w:val="uz-Cyrl-UZ"/>
              </w:rPr>
              <w:t>line spacing</w:t>
            </w:r>
            <w:r w:rsidR="00D7251A">
              <w:rPr>
                <w:sz w:val="28"/>
                <w:szCs w:val="28"/>
                <w:lang w:val="uz-Cyrl-UZ"/>
              </w:rPr>
              <w:t xml:space="preserve"> </w:t>
            </w:r>
          </w:p>
          <w:p w14:paraId="3F0ECBAE" w14:textId="77777777" w:rsidR="00C16851" w:rsidRPr="00F514E4" w:rsidRDefault="00C16851" w:rsidP="00F514E4">
            <w:pPr>
              <w:tabs>
                <w:tab w:val="left" w:pos="4320"/>
                <w:tab w:val="left" w:pos="4500"/>
              </w:tabs>
              <w:rPr>
                <w:sz w:val="28"/>
                <w:szCs w:val="28"/>
                <w:lang w:val="uz-Cyrl-UZ"/>
              </w:rPr>
            </w:pPr>
          </w:p>
        </w:tc>
        <w:tc>
          <w:tcPr>
            <w:tcW w:w="2921" w:type="pct"/>
          </w:tcPr>
          <w:p w14:paraId="35A8975F" w14:textId="77777777" w:rsidR="00C16851" w:rsidRPr="00F514E4" w:rsidRDefault="00C16851" w:rsidP="003A7C3D">
            <w:pPr>
              <w:tabs>
                <w:tab w:val="left" w:pos="4320"/>
                <w:tab w:val="left" w:pos="4500"/>
              </w:tabs>
              <w:jc w:val="both"/>
              <w:rPr>
                <w:sz w:val="28"/>
                <w:szCs w:val="28"/>
                <w:lang w:val="uz-Cyrl-UZ"/>
              </w:rPr>
            </w:pPr>
            <w:r w:rsidRPr="00F514E4">
              <w:rPr>
                <w:sz w:val="28"/>
                <w:szCs w:val="28"/>
              </w:rPr>
              <w:t>Расстояние между двумя соседними строками текста при печати.</w:t>
            </w:r>
          </w:p>
          <w:p w14:paraId="1FC3E417" w14:textId="77777777" w:rsidR="00C16851" w:rsidRPr="00F514E4" w:rsidRDefault="00C16851" w:rsidP="003A7C3D">
            <w:pPr>
              <w:tabs>
                <w:tab w:val="left" w:pos="4320"/>
                <w:tab w:val="left" w:pos="4500"/>
              </w:tabs>
              <w:jc w:val="both"/>
              <w:rPr>
                <w:sz w:val="28"/>
                <w:szCs w:val="28"/>
              </w:rPr>
            </w:pPr>
          </w:p>
          <w:p w14:paraId="39121242" w14:textId="77777777" w:rsidR="00C16851" w:rsidRPr="00F514E4" w:rsidRDefault="00C16851" w:rsidP="003A7C3D">
            <w:pPr>
              <w:tabs>
                <w:tab w:val="left" w:pos="4320"/>
                <w:tab w:val="left" w:pos="4500"/>
              </w:tabs>
              <w:jc w:val="both"/>
              <w:rPr>
                <w:sz w:val="28"/>
                <w:szCs w:val="28"/>
                <w:lang w:val="en-US"/>
              </w:rPr>
            </w:pPr>
            <w:r w:rsidRPr="00F514E4">
              <w:rPr>
                <w:sz w:val="28"/>
                <w:szCs w:val="28"/>
                <w:lang w:val="en-US"/>
              </w:rPr>
              <w:t>Bosishda mantning ikki qo‘shni satri orasidagi masofa.</w:t>
            </w:r>
          </w:p>
          <w:p w14:paraId="055347E5" w14:textId="77777777" w:rsidR="00C16851" w:rsidRPr="00F514E4" w:rsidRDefault="00C16851" w:rsidP="003A7C3D">
            <w:pPr>
              <w:tabs>
                <w:tab w:val="left" w:pos="4320"/>
                <w:tab w:val="left" w:pos="4500"/>
              </w:tabs>
              <w:jc w:val="both"/>
              <w:rPr>
                <w:sz w:val="28"/>
                <w:szCs w:val="28"/>
                <w:lang w:val="en-US"/>
              </w:rPr>
            </w:pPr>
          </w:p>
          <w:p w14:paraId="66F9CE77" w14:textId="77777777" w:rsidR="00C16851" w:rsidRPr="00F514E4" w:rsidRDefault="00C16851" w:rsidP="003A7C3D">
            <w:pPr>
              <w:tabs>
                <w:tab w:val="left" w:pos="4320"/>
                <w:tab w:val="left" w:pos="4500"/>
              </w:tabs>
              <w:jc w:val="both"/>
              <w:rPr>
                <w:sz w:val="28"/>
                <w:szCs w:val="28"/>
                <w:lang w:val="uz-Cyrl-UZ"/>
              </w:rPr>
            </w:pPr>
            <w:r w:rsidRPr="00F514E4">
              <w:rPr>
                <w:sz w:val="28"/>
                <w:szCs w:val="28"/>
                <w:lang w:val="uz-Cyrl-UZ"/>
              </w:rPr>
              <w:t>Босишда мантнинг икки қўшни сатри орасидаги масофа.</w:t>
            </w:r>
          </w:p>
        </w:tc>
      </w:tr>
      <w:tr w:rsidR="00C16851" w:rsidRPr="00E46534" w14:paraId="1EEFFA20" w14:textId="77777777">
        <w:trPr>
          <w:tblCellSpacing w:w="0" w:type="dxa"/>
          <w:jc w:val="center"/>
        </w:trPr>
        <w:tc>
          <w:tcPr>
            <w:tcW w:w="2079" w:type="pct"/>
          </w:tcPr>
          <w:p w14:paraId="01783AE4" w14:textId="77777777" w:rsidR="00C16851" w:rsidRPr="00B517F2" w:rsidRDefault="00C16851" w:rsidP="003A7C3D">
            <w:pPr>
              <w:tabs>
                <w:tab w:val="left" w:pos="4320"/>
                <w:tab w:val="left" w:pos="4500"/>
              </w:tabs>
              <w:rPr>
                <w:b/>
                <w:sz w:val="28"/>
                <w:szCs w:val="28"/>
                <w:lang w:val="uz-Cyrl-UZ"/>
              </w:rPr>
            </w:pPr>
            <w:r w:rsidRPr="001C7AA6">
              <w:rPr>
                <w:b/>
                <w:sz w:val="28"/>
                <w:szCs w:val="28"/>
                <w:lang w:val="uz-Cyrl-UZ"/>
              </w:rPr>
              <w:t>Мембранная клавиатура</w:t>
            </w:r>
          </w:p>
          <w:p w14:paraId="7C77DEB1"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membranali klaviatura</w:t>
            </w:r>
          </w:p>
          <w:p w14:paraId="1DA73067" w14:textId="68E46FAD" w:rsidR="00C16851" w:rsidRPr="001C7AA6" w:rsidRDefault="000B536F" w:rsidP="003A7C3D">
            <w:pPr>
              <w:tabs>
                <w:tab w:val="left" w:pos="4320"/>
                <w:tab w:val="left" w:pos="4500"/>
              </w:tabs>
              <w:rPr>
                <w:sz w:val="28"/>
                <w:szCs w:val="28"/>
                <w:lang w:val="uz-Cyrl-UZ"/>
              </w:rPr>
            </w:pPr>
            <w:r>
              <w:rPr>
                <w:sz w:val="28"/>
                <w:szCs w:val="28"/>
                <w:lang w:val="uz-Cyrl-UZ"/>
              </w:rPr>
              <w:t xml:space="preserve"> </w:t>
            </w:r>
            <w:r w:rsidR="00C16851" w:rsidRPr="001C7AA6">
              <w:rPr>
                <w:sz w:val="28"/>
                <w:szCs w:val="28"/>
                <w:lang w:val="uz-Cyrl-UZ"/>
              </w:rPr>
              <w:t>мембранали клавиатура</w:t>
            </w:r>
          </w:p>
          <w:p w14:paraId="31F8A76D"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C90FEE">
              <w:rPr>
                <w:sz w:val="28"/>
                <w:szCs w:val="28"/>
                <w:lang w:val="en-US"/>
              </w:rPr>
              <w:t>-</w:t>
            </w:r>
            <w:r w:rsidRPr="00B517F2">
              <w:rPr>
                <w:sz w:val="28"/>
                <w:szCs w:val="28"/>
                <w:lang w:val="en-US"/>
              </w:rPr>
              <w:t xml:space="preserve"> membrane</w:t>
            </w:r>
            <w:r w:rsidRPr="00B517F2">
              <w:rPr>
                <w:sz w:val="28"/>
                <w:szCs w:val="28"/>
              </w:rPr>
              <w:t xml:space="preserve"> </w:t>
            </w:r>
            <w:r w:rsidRPr="00B517F2">
              <w:rPr>
                <w:sz w:val="28"/>
                <w:szCs w:val="28"/>
                <w:lang w:val="en-US"/>
              </w:rPr>
              <w:t>keyboard</w:t>
            </w:r>
            <w:r w:rsidRPr="00B517F2">
              <w:rPr>
                <w:sz w:val="28"/>
                <w:szCs w:val="28"/>
              </w:rPr>
              <w:t xml:space="preserve"> </w:t>
            </w:r>
          </w:p>
          <w:p w14:paraId="2B3BC96E" w14:textId="77777777" w:rsidR="00C16851" w:rsidRPr="0051450D" w:rsidRDefault="00C16851" w:rsidP="003A7C3D">
            <w:pPr>
              <w:tabs>
                <w:tab w:val="left" w:pos="4320"/>
                <w:tab w:val="left" w:pos="4500"/>
              </w:tabs>
              <w:rPr>
                <w:sz w:val="28"/>
                <w:szCs w:val="28"/>
                <w:lang w:val="en-US"/>
              </w:rPr>
            </w:pPr>
          </w:p>
        </w:tc>
        <w:tc>
          <w:tcPr>
            <w:tcW w:w="2921" w:type="pct"/>
          </w:tcPr>
          <w:p w14:paraId="2FAB49B8" w14:textId="77777777" w:rsidR="00C16851" w:rsidRDefault="00C16851" w:rsidP="003A7C3D">
            <w:pPr>
              <w:tabs>
                <w:tab w:val="left" w:pos="4320"/>
                <w:tab w:val="left" w:pos="4500"/>
              </w:tabs>
              <w:jc w:val="both"/>
              <w:rPr>
                <w:sz w:val="28"/>
                <w:szCs w:val="28"/>
                <w:lang w:val="uz-Cyrl-UZ"/>
              </w:rPr>
            </w:pPr>
            <w:r>
              <w:rPr>
                <w:sz w:val="28"/>
                <w:szCs w:val="28"/>
              </w:rPr>
              <w:t>Недорогая плоская, покрытая устойчивым к пыли и грязи пластиком клавиатура без механических клавиш, на месте которых нанесены контуры клавиш, под которыми находятся чувствительные к нажатию (сенсорные) зоны</w:t>
            </w:r>
            <w:r w:rsidRPr="00EA5D47">
              <w:rPr>
                <w:sz w:val="28"/>
                <w:szCs w:val="28"/>
              </w:rPr>
              <w:t>.</w:t>
            </w:r>
          </w:p>
          <w:p w14:paraId="5937D9A1" w14:textId="77777777" w:rsidR="00C16851" w:rsidRPr="00DE4857" w:rsidRDefault="00C16851" w:rsidP="003A7C3D">
            <w:pPr>
              <w:tabs>
                <w:tab w:val="left" w:pos="4320"/>
                <w:tab w:val="left" w:pos="4500"/>
              </w:tabs>
              <w:jc w:val="both"/>
              <w:rPr>
                <w:sz w:val="28"/>
                <w:szCs w:val="28"/>
              </w:rPr>
            </w:pPr>
          </w:p>
          <w:p w14:paraId="4EA4E1C2" w14:textId="77777777" w:rsidR="00C16851" w:rsidRPr="005B6905" w:rsidRDefault="00C16851" w:rsidP="003A7C3D">
            <w:pPr>
              <w:tabs>
                <w:tab w:val="left" w:pos="4320"/>
                <w:tab w:val="left" w:pos="4500"/>
              </w:tabs>
              <w:jc w:val="both"/>
              <w:rPr>
                <w:sz w:val="28"/>
                <w:szCs w:val="28"/>
              </w:rPr>
            </w:pPr>
            <w:r>
              <w:rPr>
                <w:sz w:val="28"/>
                <w:szCs w:val="28"/>
                <w:lang w:val="uz-Cyrl-UZ"/>
              </w:rPr>
              <w:t>Uncha</w:t>
            </w:r>
            <w:r w:rsidRPr="00E77FB6">
              <w:rPr>
                <w:sz w:val="28"/>
                <w:szCs w:val="28"/>
                <w:lang w:val="uz-Cyrl-UZ"/>
              </w:rPr>
              <w:t xml:space="preserve"> </w:t>
            </w:r>
            <w:r>
              <w:rPr>
                <w:sz w:val="28"/>
                <w:szCs w:val="28"/>
                <w:lang w:val="uz-Cyrl-UZ"/>
              </w:rPr>
              <w:t>qimmat</w:t>
            </w:r>
            <w:r w:rsidRPr="00E77FB6">
              <w:rPr>
                <w:sz w:val="28"/>
                <w:szCs w:val="28"/>
                <w:lang w:val="uz-Cyrl-UZ"/>
              </w:rPr>
              <w:t xml:space="preserve"> </w:t>
            </w:r>
            <w:r>
              <w:rPr>
                <w:sz w:val="28"/>
                <w:szCs w:val="28"/>
                <w:lang w:val="uz-Cyrl-UZ"/>
              </w:rPr>
              <w:t>bo‘lmagan,</w:t>
            </w:r>
            <w:r w:rsidRPr="00E77FB6">
              <w:rPr>
                <w:sz w:val="28"/>
                <w:szCs w:val="28"/>
                <w:lang w:val="uz-Cyrl-UZ"/>
              </w:rPr>
              <w:t xml:space="preserve"> </w:t>
            </w:r>
            <w:r>
              <w:rPr>
                <w:sz w:val="28"/>
                <w:szCs w:val="28"/>
                <w:lang w:val="uz-Cyrl-UZ"/>
              </w:rPr>
              <w:t>yassi</w:t>
            </w:r>
            <w:r w:rsidRPr="00E77FB6">
              <w:rPr>
                <w:sz w:val="28"/>
                <w:szCs w:val="28"/>
                <w:lang w:val="uz-Cyrl-UZ"/>
              </w:rPr>
              <w:t xml:space="preserve">, </w:t>
            </w:r>
            <w:r>
              <w:rPr>
                <w:sz w:val="28"/>
                <w:szCs w:val="28"/>
                <w:lang w:val="uz-Cyrl-UZ"/>
              </w:rPr>
              <w:t>chang</w:t>
            </w:r>
            <w:r w:rsidRPr="00E77FB6">
              <w:rPr>
                <w:sz w:val="28"/>
                <w:szCs w:val="28"/>
                <w:lang w:val="uz-Cyrl-UZ"/>
              </w:rPr>
              <w:t xml:space="preserve"> </w:t>
            </w:r>
            <w:r>
              <w:rPr>
                <w:sz w:val="28"/>
                <w:szCs w:val="28"/>
                <w:lang w:val="uz-Cyrl-UZ"/>
              </w:rPr>
              <w:t>va</w:t>
            </w:r>
            <w:r w:rsidRPr="00E77FB6">
              <w:rPr>
                <w:sz w:val="28"/>
                <w:szCs w:val="28"/>
                <w:lang w:val="uz-Cyrl-UZ"/>
              </w:rPr>
              <w:t xml:space="preserve"> </w:t>
            </w:r>
            <w:r>
              <w:rPr>
                <w:sz w:val="28"/>
                <w:szCs w:val="28"/>
                <w:lang w:val="uz-Cyrl-UZ"/>
              </w:rPr>
              <w:t>ifloslanishga</w:t>
            </w:r>
            <w:r w:rsidRPr="00E77FB6">
              <w:rPr>
                <w:sz w:val="28"/>
                <w:szCs w:val="28"/>
                <w:lang w:val="uz-Cyrl-UZ"/>
              </w:rPr>
              <w:t xml:space="preserve"> </w:t>
            </w:r>
            <w:r>
              <w:rPr>
                <w:sz w:val="28"/>
                <w:szCs w:val="28"/>
                <w:lang w:val="uz-Cyrl-UZ"/>
              </w:rPr>
              <w:t>chidamli</w:t>
            </w:r>
            <w:r w:rsidRPr="00E77FB6">
              <w:rPr>
                <w:sz w:val="28"/>
                <w:szCs w:val="28"/>
                <w:lang w:val="uz-Cyrl-UZ"/>
              </w:rPr>
              <w:t xml:space="preserve"> </w:t>
            </w:r>
            <w:r>
              <w:rPr>
                <w:sz w:val="28"/>
                <w:szCs w:val="28"/>
                <w:lang w:val="uz-Cyrl-UZ"/>
              </w:rPr>
              <w:t>plastik</w:t>
            </w:r>
            <w:r w:rsidRPr="00E77FB6">
              <w:rPr>
                <w:sz w:val="28"/>
                <w:szCs w:val="28"/>
                <w:lang w:val="uz-Cyrl-UZ"/>
              </w:rPr>
              <w:t xml:space="preserve"> </w:t>
            </w:r>
            <w:r>
              <w:rPr>
                <w:sz w:val="28"/>
                <w:szCs w:val="28"/>
                <w:lang w:val="uz-Cyrl-UZ"/>
              </w:rPr>
              <w:t>bilan</w:t>
            </w:r>
            <w:r w:rsidRPr="00E77FB6">
              <w:rPr>
                <w:sz w:val="28"/>
                <w:szCs w:val="28"/>
                <w:lang w:val="uz-Cyrl-UZ"/>
              </w:rPr>
              <w:t xml:space="preserve"> </w:t>
            </w:r>
            <w:r>
              <w:rPr>
                <w:sz w:val="28"/>
                <w:szCs w:val="28"/>
                <w:lang w:val="uz-Cyrl-UZ"/>
              </w:rPr>
              <w:t>qoplangan</w:t>
            </w:r>
            <w:r w:rsidRPr="00E77FB6">
              <w:rPr>
                <w:sz w:val="28"/>
                <w:szCs w:val="28"/>
                <w:lang w:val="uz-Cyrl-UZ"/>
              </w:rPr>
              <w:t>,</w:t>
            </w:r>
            <w:r>
              <w:rPr>
                <w:sz w:val="28"/>
                <w:szCs w:val="28"/>
                <w:lang w:val="uz-Cyrl-UZ"/>
              </w:rPr>
              <w:t xml:space="preserve"> mexanik klavishalari bo‘lmagan klaviatura, </w:t>
            </w:r>
            <w:r>
              <w:rPr>
                <w:sz w:val="28"/>
                <w:szCs w:val="28"/>
                <w:lang w:val="en-US"/>
              </w:rPr>
              <w:t>ular</w:t>
            </w:r>
            <w:r w:rsidRPr="005B6905">
              <w:rPr>
                <w:sz w:val="28"/>
                <w:szCs w:val="28"/>
              </w:rPr>
              <w:t xml:space="preserve"> </w:t>
            </w:r>
            <w:r>
              <w:rPr>
                <w:sz w:val="28"/>
                <w:szCs w:val="28"/>
                <w:lang w:val="en-US"/>
              </w:rPr>
              <w:t>o</w:t>
            </w:r>
            <w:r w:rsidRPr="005B6905">
              <w:rPr>
                <w:sz w:val="28"/>
                <w:szCs w:val="28"/>
              </w:rPr>
              <w:t>’</w:t>
            </w:r>
            <w:r>
              <w:rPr>
                <w:sz w:val="28"/>
                <w:szCs w:val="28"/>
                <w:lang w:val="en-US"/>
              </w:rPr>
              <w:t>rniga</w:t>
            </w:r>
            <w:r w:rsidRPr="005B6905">
              <w:rPr>
                <w:sz w:val="28"/>
                <w:szCs w:val="28"/>
              </w:rPr>
              <w:t xml:space="preserve"> </w:t>
            </w:r>
            <w:r>
              <w:rPr>
                <w:sz w:val="28"/>
                <w:szCs w:val="28"/>
                <w:lang w:val="uz-Cyrl-UZ"/>
              </w:rPr>
              <w:t>ostida bosilishga sezgir (sensor) zonalari bo‘lgan klavishalar konturlari tushirilgan</w:t>
            </w:r>
            <w:r w:rsidRPr="005B6905">
              <w:rPr>
                <w:sz w:val="28"/>
                <w:szCs w:val="28"/>
              </w:rPr>
              <w:t xml:space="preserve"> </w:t>
            </w:r>
            <w:r>
              <w:rPr>
                <w:sz w:val="28"/>
                <w:szCs w:val="28"/>
                <w:lang w:val="en-US"/>
              </w:rPr>
              <w:t>bo</w:t>
            </w:r>
            <w:r w:rsidRPr="005B6905">
              <w:rPr>
                <w:sz w:val="28"/>
                <w:szCs w:val="28"/>
              </w:rPr>
              <w:t>’</w:t>
            </w:r>
            <w:r>
              <w:rPr>
                <w:sz w:val="28"/>
                <w:szCs w:val="28"/>
                <w:lang w:val="en-US"/>
              </w:rPr>
              <w:t>ladi</w:t>
            </w:r>
            <w:r w:rsidRPr="005B6905">
              <w:rPr>
                <w:sz w:val="28"/>
                <w:szCs w:val="28"/>
              </w:rPr>
              <w:t>.</w:t>
            </w:r>
          </w:p>
          <w:p w14:paraId="2675BB60" w14:textId="77777777" w:rsidR="00C16851" w:rsidRPr="00DE4857" w:rsidRDefault="00C16851" w:rsidP="003A7C3D">
            <w:pPr>
              <w:tabs>
                <w:tab w:val="left" w:pos="4320"/>
                <w:tab w:val="left" w:pos="4500"/>
              </w:tabs>
              <w:jc w:val="both"/>
              <w:rPr>
                <w:sz w:val="28"/>
                <w:szCs w:val="28"/>
              </w:rPr>
            </w:pPr>
          </w:p>
          <w:p w14:paraId="0DA21AEF" w14:textId="77777777" w:rsidR="00C16851" w:rsidRPr="00E46534" w:rsidRDefault="00C16851" w:rsidP="003A7C3D">
            <w:pPr>
              <w:tabs>
                <w:tab w:val="left" w:pos="4320"/>
                <w:tab w:val="left" w:pos="4500"/>
              </w:tabs>
              <w:jc w:val="both"/>
              <w:rPr>
                <w:sz w:val="28"/>
                <w:szCs w:val="28"/>
                <w:lang w:val="uz-Cyrl-UZ"/>
              </w:rPr>
            </w:pPr>
            <w:r>
              <w:rPr>
                <w:sz w:val="28"/>
                <w:szCs w:val="28"/>
              </w:rPr>
              <w:t>Унча қиммат бўлмаган</w:t>
            </w:r>
            <w:r w:rsidRPr="005B6905">
              <w:rPr>
                <w:sz w:val="28"/>
                <w:szCs w:val="28"/>
              </w:rPr>
              <w:t>,</w:t>
            </w:r>
            <w:r>
              <w:rPr>
                <w:sz w:val="28"/>
                <w:szCs w:val="28"/>
              </w:rPr>
              <w:t xml:space="preserve"> ясси, чанг ва ифлосланишга чидамли пластик билан қопланган,</w:t>
            </w:r>
            <w:r>
              <w:rPr>
                <w:sz w:val="28"/>
                <w:szCs w:val="28"/>
                <w:lang w:val="uz-Cyrl-UZ"/>
              </w:rPr>
              <w:t xml:space="preserve"> механик клавишалари бўлмаган клавиатура,</w:t>
            </w:r>
            <w:r>
              <w:rPr>
                <w:sz w:val="28"/>
                <w:szCs w:val="28"/>
              </w:rPr>
              <w:t xml:space="preserve"> улар ўрнига </w:t>
            </w:r>
            <w:r>
              <w:rPr>
                <w:sz w:val="28"/>
                <w:szCs w:val="28"/>
                <w:lang w:val="uz-Cyrl-UZ"/>
              </w:rPr>
              <w:t>остида босилишга сезгир (</w:t>
            </w:r>
            <w:r>
              <w:rPr>
                <w:sz w:val="28"/>
                <w:szCs w:val="28"/>
              </w:rPr>
              <w:t>сен</w:t>
            </w:r>
            <w:r w:rsidR="00FC78E3">
              <w:rPr>
                <w:sz w:val="28"/>
                <w:szCs w:val="28"/>
              </w:rPr>
              <w:t>-</w:t>
            </w:r>
            <w:r>
              <w:rPr>
                <w:sz w:val="28"/>
                <w:szCs w:val="28"/>
              </w:rPr>
              <w:t>сор</w:t>
            </w:r>
            <w:r>
              <w:rPr>
                <w:sz w:val="28"/>
                <w:szCs w:val="28"/>
                <w:lang w:val="uz-Cyrl-UZ"/>
              </w:rPr>
              <w:t>) зоналари бўлган клавишалар контурлари туширилган</w:t>
            </w:r>
            <w:r>
              <w:rPr>
                <w:sz w:val="28"/>
                <w:szCs w:val="28"/>
              </w:rPr>
              <w:t xml:space="preserve"> бўлади</w:t>
            </w:r>
            <w:r>
              <w:rPr>
                <w:sz w:val="28"/>
                <w:szCs w:val="28"/>
                <w:lang w:val="uz-Cyrl-UZ"/>
              </w:rPr>
              <w:t>.</w:t>
            </w:r>
          </w:p>
        </w:tc>
      </w:tr>
      <w:tr w:rsidR="00C16851" w:rsidRPr="005D2E87" w14:paraId="6D84EEF1" w14:textId="77777777">
        <w:trPr>
          <w:tblCellSpacing w:w="0" w:type="dxa"/>
          <w:jc w:val="center"/>
        </w:trPr>
        <w:tc>
          <w:tcPr>
            <w:tcW w:w="2079" w:type="pct"/>
          </w:tcPr>
          <w:p w14:paraId="775B530C"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Метаданные</w:t>
            </w:r>
          </w:p>
          <w:p w14:paraId="058DE0C2"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metama’lumotlar</w:t>
            </w:r>
          </w:p>
          <w:p w14:paraId="2EF42D72" w14:textId="0F563F6D" w:rsidR="00C16851" w:rsidRPr="001C7AA6" w:rsidRDefault="000B536F" w:rsidP="003A7C3D">
            <w:pPr>
              <w:tabs>
                <w:tab w:val="left" w:pos="4320"/>
                <w:tab w:val="left" w:pos="4500"/>
              </w:tabs>
              <w:rPr>
                <w:sz w:val="28"/>
                <w:szCs w:val="28"/>
                <w:lang w:val="uz-Cyrl-UZ"/>
              </w:rPr>
            </w:pPr>
            <w:r>
              <w:rPr>
                <w:sz w:val="28"/>
                <w:szCs w:val="28"/>
                <w:lang w:val="uz-Cyrl-UZ"/>
              </w:rPr>
              <w:t xml:space="preserve"> </w:t>
            </w:r>
            <w:r w:rsidR="00C16851" w:rsidRPr="001C7AA6">
              <w:rPr>
                <w:sz w:val="28"/>
                <w:szCs w:val="28"/>
                <w:lang w:val="uz-Cyrl-UZ"/>
              </w:rPr>
              <w:t>метамаълумотлар</w:t>
            </w:r>
          </w:p>
          <w:p w14:paraId="68804661" w14:textId="77777777" w:rsidR="00C16851" w:rsidRPr="001C7AA6" w:rsidRDefault="00C16851" w:rsidP="003A7C3D">
            <w:pPr>
              <w:tabs>
                <w:tab w:val="left" w:pos="4320"/>
                <w:tab w:val="left" w:pos="4500"/>
              </w:tabs>
              <w:rPr>
                <w:sz w:val="28"/>
                <w:szCs w:val="28"/>
                <w:lang w:val="uz-Cyrl-UZ"/>
              </w:rPr>
            </w:pPr>
            <w:r w:rsidRPr="001C7AA6">
              <w:rPr>
                <w:b/>
                <w:sz w:val="28"/>
                <w:szCs w:val="28"/>
                <w:lang w:val="uz-Cyrl-UZ"/>
              </w:rPr>
              <w:t xml:space="preserve">en </w:t>
            </w:r>
            <w:r w:rsidRPr="00124725">
              <w:rPr>
                <w:sz w:val="28"/>
                <w:szCs w:val="28"/>
                <w:lang w:val="uz-Cyrl-UZ"/>
              </w:rPr>
              <w:t>-</w:t>
            </w:r>
            <w:r w:rsidRPr="001C7AA6">
              <w:rPr>
                <w:sz w:val="28"/>
                <w:szCs w:val="28"/>
                <w:lang w:val="uz-Cyrl-UZ"/>
              </w:rPr>
              <w:t xml:space="preserve"> metadata </w:t>
            </w:r>
          </w:p>
          <w:p w14:paraId="1C18DA85" w14:textId="77777777" w:rsidR="00C16851" w:rsidRPr="001C7AA6" w:rsidRDefault="00C16851" w:rsidP="003A7C3D">
            <w:pPr>
              <w:tabs>
                <w:tab w:val="left" w:pos="4320"/>
                <w:tab w:val="left" w:pos="4500"/>
              </w:tabs>
              <w:rPr>
                <w:sz w:val="28"/>
                <w:szCs w:val="28"/>
                <w:lang w:val="uz-Cyrl-UZ"/>
              </w:rPr>
            </w:pPr>
          </w:p>
        </w:tc>
        <w:tc>
          <w:tcPr>
            <w:tcW w:w="2921" w:type="pct"/>
          </w:tcPr>
          <w:p w14:paraId="0083EDA6" w14:textId="77777777" w:rsidR="00C16851" w:rsidRPr="006A1393" w:rsidRDefault="00C16851" w:rsidP="003A7C3D">
            <w:pPr>
              <w:tabs>
                <w:tab w:val="left" w:pos="4320"/>
                <w:tab w:val="left" w:pos="4500"/>
              </w:tabs>
              <w:jc w:val="both"/>
              <w:rPr>
                <w:sz w:val="28"/>
                <w:szCs w:val="28"/>
                <w:lang w:val="uz-Cyrl-UZ"/>
              </w:rPr>
            </w:pPr>
            <w:r w:rsidRPr="00CF0C21">
              <w:rPr>
                <w:sz w:val="28"/>
                <w:szCs w:val="28"/>
                <w:lang w:val="uz-Cyrl-UZ"/>
              </w:rPr>
              <w:t xml:space="preserve">Данные о данных. Методанные описывают как, когда и кем собран определённый набор данных, а также каким образом данные отформатированы. </w:t>
            </w:r>
            <w:r w:rsidRPr="006A1393">
              <w:rPr>
                <w:sz w:val="28"/>
                <w:szCs w:val="28"/>
                <w:lang w:val="uz-Cyrl-UZ"/>
              </w:rPr>
              <w:t>Методанные важны для понимания информации, хранящ</w:t>
            </w:r>
            <w:r w:rsidR="00ED44FB" w:rsidRPr="00CF0C21">
              <w:rPr>
                <w:sz w:val="28"/>
                <w:szCs w:val="28"/>
                <w:lang w:val="uz-Cyrl-UZ"/>
              </w:rPr>
              <w:t>е</w:t>
            </w:r>
            <w:r w:rsidRPr="006A1393">
              <w:rPr>
                <w:sz w:val="28"/>
                <w:szCs w:val="28"/>
                <w:lang w:val="uz-Cyrl-UZ"/>
              </w:rPr>
              <w:t xml:space="preserve">йся в </w:t>
            </w:r>
            <w:r w:rsidRPr="006A1393">
              <w:rPr>
                <w:sz w:val="28"/>
                <w:szCs w:val="28"/>
                <w:lang w:val="uz-Cyrl-UZ"/>
              </w:rPr>
              <w:br/>
              <w:t>информационных хранилищах.</w:t>
            </w:r>
          </w:p>
          <w:p w14:paraId="604097CD" w14:textId="77777777" w:rsidR="00C16851" w:rsidRPr="006A1393" w:rsidRDefault="00C16851" w:rsidP="003A7C3D">
            <w:pPr>
              <w:tabs>
                <w:tab w:val="left" w:pos="4320"/>
                <w:tab w:val="left" w:pos="4500"/>
              </w:tabs>
              <w:jc w:val="both"/>
              <w:rPr>
                <w:sz w:val="28"/>
                <w:szCs w:val="28"/>
                <w:lang w:val="uz-Cyrl-UZ"/>
              </w:rPr>
            </w:pPr>
          </w:p>
          <w:p w14:paraId="290C6A8B" w14:textId="77777777" w:rsidR="00C16851" w:rsidRDefault="00C16851" w:rsidP="003A7C3D">
            <w:pPr>
              <w:tabs>
                <w:tab w:val="left" w:pos="4320"/>
                <w:tab w:val="left" w:pos="4500"/>
              </w:tabs>
              <w:jc w:val="both"/>
              <w:rPr>
                <w:sz w:val="28"/>
                <w:szCs w:val="28"/>
                <w:lang w:val="en-US"/>
              </w:rPr>
            </w:pPr>
            <w:r w:rsidRPr="00CF0C21">
              <w:rPr>
                <w:sz w:val="28"/>
                <w:szCs w:val="28"/>
                <w:lang w:val="uz-Cyrl-UZ"/>
              </w:rPr>
              <w:t>Ma’lumotlar to‘g‘risidagi ma’lumotlar. Meta</w:t>
            </w:r>
            <w:r w:rsidR="00385E19">
              <w:rPr>
                <w:sz w:val="28"/>
                <w:szCs w:val="28"/>
                <w:lang w:val="uz-Cyrl-UZ"/>
              </w:rPr>
              <w:t>-</w:t>
            </w:r>
            <w:r w:rsidRPr="00CF0C21">
              <w:rPr>
                <w:sz w:val="28"/>
                <w:szCs w:val="28"/>
                <w:lang w:val="uz-Cyrl-UZ"/>
              </w:rPr>
              <w:lastRenderedPageBreak/>
              <w:t>malumotlar muayyan ma’lumotlar to‘plami qanday, qachon va kim tomonidan to‘pla</w:t>
            </w:r>
            <w:r w:rsidRPr="006A1393">
              <w:rPr>
                <w:sz w:val="28"/>
                <w:szCs w:val="28"/>
                <w:lang w:val="uz-Cyrl-UZ"/>
              </w:rPr>
              <w:t>n</w:t>
            </w:r>
            <w:r w:rsidR="00385E19">
              <w:rPr>
                <w:sz w:val="28"/>
                <w:szCs w:val="28"/>
                <w:lang w:val="uz-Cyrl-UZ"/>
              </w:rPr>
              <w:t>-</w:t>
            </w:r>
            <w:r w:rsidRPr="006A1393">
              <w:rPr>
                <w:sz w:val="28"/>
                <w:szCs w:val="28"/>
                <w:lang w:val="uz-Cyrl-UZ"/>
              </w:rPr>
              <w:t>ganin</w:t>
            </w:r>
            <w:r>
              <w:rPr>
                <w:sz w:val="28"/>
                <w:szCs w:val="28"/>
                <w:lang w:val="en-US"/>
              </w:rPr>
              <w:t>i, shuningdek, qanday tarzda formatlanganini tavsiflaydi. Metama’lumotlar axborot omborlarida saqlanadigan ma’lumotlarini tushu</w:t>
            </w:r>
            <w:r w:rsidR="00385E19" w:rsidRPr="00385E19">
              <w:rPr>
                <w:sz w:val="28"/>
                <w:szCs w:val="28"/>
                <w:lang w:val="en-US"/>
              </w:rPr>
              <w:t>-</w:t>
            </w:r>
            <w:r>
              <w:rPr>
                <w:sz w:val="28"/>
                <w:szCs w:val="28"/>
                <w:lang w:val="en-US"/>
              </w:rPr>
              <w:t>nishda muhim ahamiyat kasb etadi.</w:t>
            </w:r>
          </w:p>
          <w:p w14:paraId="6FD4A829" w14:textId="77777777" w:rsidR="00C663D6" w:rsidRPr="006572DD" w:rsidRDefault="00C663D6" w:rsidP="003A7C3D">
            <w:pPr>
              <w:tabs>
                <w:tab w:val="left" w:pos="4320"/>
                <w:tab w:val="left" w:pos="4500"/>
              </w:tabs>
              <w:jc w:val="both"/>
              <w:rPr>
                <w:sz w:val="28"/>
                <w:szCs w:val="28"/>
                <w:lang w:val="en-US"/>
              </w:rPr>
            </w:pPr>
          </w:p>
          <w:p w14:paraId="5C6017FB" w14:textId="7EF7EB86" w:rsidR="00C16851" w:rsidRPr="006572DD" w:rsidRDefault="00C16851" w:rsidP="003A7C3D">
            <w:pPr>
              <w:tabs>
                <w:tab w:val="left" w:pos="4320"/>
                <w:tab w:val="left" w:pos="4500"/>
              </w:tabs>
              <w:jc w:val="both"/>
              <w:rPr>
                <w:sz w:val="28"/>
                <w:szCs w:val="28"/>
                <w:lang w:val="uz-Cyrl-UZ"/>
              </w:rPr>
            </w:pPr>
            <w:r w:rsidRPr="006572DD">
              <w:rPr>
                <w:sz w:val="28"/>
                <w:szCs w:val="28"/>
                <w:lang w:val="uz-Cyrl-UZ"/>
              </w:rPr>
              <w:t xml:space="preserve">Маълумотлар тўғрисидаги маълумотлар. </w:t>
            </w:r>
            <w:r w:rsidRPr="00CE6530">
              <w:rPr>
                <w:sz w:val="28"/>
                <w:szCs w:val="28"/>
                <w:lang w:val="uz-Cyrl-UZ"/>
              </w:rPr>
              <w:t>Метамалумотлар муайян маълумотлар тўпла</w:t>
            </w:r>
            <w:r w:rsidR="00385E19">
              <w:rPr>
                <w:sz w:val="28"/>
                <w:szCs w:val="28"/>
                <w:lang w:val="uz-Cyrl-UZ"/>
              </w:rPr>
              <w:t>-</w:t>
            </w:r>
            <w:r w:rsidRPr="00CE6530">
              <w:rPr>
                <w:sz w:val="28"/>
                <w:szCs w:val="28"/>
                <w:lang w:val="uz-Cyrl-UZ"/>
              </w:rPr>
              <w:t>ми қандай, қачон ва ким томонидан тўплан</w:t>
            </w:r>
            <w:r w:rsidR="00385E19">
              <w:rPr>
                <w:sz w:val="28"/>
                <w:szCs w:val="28"/>
                <w:lang w:val="uz-Cyrl-UZ"/>
              </w:rPr>
              <w:t>-</w:t>
            </w:r>
            <w:r w:rsidRPr="00CE6530">
              <w:rPr>
                <w:sz w:val="28"/>
                <w:szCs w:val="28"/>
                <w:lang w:val="uz-Cyrl-UZ"/>
              </w:rPr>
              <w:t>ганини, шунингдек, қандай тарзда формат</w:t>
            </w:r>
            <w:r w:rsidR="00385E19">
              <w:rPr>
                <w:sz w:val="28"/>
                <w:szCs w:val="28"/>
                <w:lang w:val="uz-Cyrl-UZ"/>
              </w:rPr>
              <w:t>-</w:t>
            </w:r>
            <w:r w:rsidRPr="00CE6530">
              <w:rPr>
                <w:sz w:val="28"/>
                <w:szCs w:val="28"/>
                <w:lang w:val="uz-Cyrl-UZ"/>
              </w:rPr>
              <w:t xml:space="preserve">ланганини тавсифлайди. </w:t>
            </w:r>
            <w:r w:rsidRPr="006572DD">
              <w:rPr>
                <w:sz w:val="28"/>
                <w:szCs w:val="28"/>
                <w:lang w:val="uz-Cyrl-UZ"/>
              </w:rPr>
              <w:t>Метамаълумотлар ахборот омборларида сақланадиган маълу</w:t>
            </w:r>
            <w:r w:rsidR="00385E19">
              <w:rPr>
                <w:sz w:val="28"/>
                <w:szCs w:val="28"/>
                <w:lang w:val="uz-Cyrl-UZ"/>
              </w:rPr>
              <w:t>-</w:t>
            </w:r>
            <w:r w:rsidRPr="006572DD">
              <w:rPr>
                <w:sz w:val="28"/>
                <w:szCs w:val="28"/>
                <w:lang w:val="uz-Cyrl-UZ"/>
              </w:rPr>
              <w:t>мотларни тушунишда</w:t>
            </w:r>
            <w:r>
              <w:rPr>
                <w:sz w:val="28"/>
                <w:szCs w:val="28"/>
                <w:lang w:val="uz-Cyrl-UZ"/>
              </w:rPr>
              <w:t xml:space="preserve"> муҳим аҳамият</w:t>
            </w:r>
            <w:r w:rsidR="00D7251A">
              <w:rPr>
                <w:sz w:val="28"/>
                <w:szCs w:val="28"/>
                <w:lang w:val="uz-Cyrl-UZ"/>
              </w:rPr>
              <w:t xml:space="preserve"> </w:t>
            </w:r>
            <w:r>
              <w:rPr>
                <w:sz w:val="28"/>
                <w:szCs w:val="28"/>
                <w:lang w:val="uz-Cyrl-UZ"/>
              </w:rPr>
              <w:t>ка</w:t>
            </w:r>
            <w:r w:rsidRPr="006572DD">
              <w:rPr>
                <w:sz w:val="28"/>
                <w:szCs w:val="28"/>
                <w:lang w:val="uz-Cyrl-UZ"/>
              </w:rPr>
              <w:t>сб этади.</w:t>
            </w:r>
          </w:p>
        </w:tc>
      </w:tr>
      <w:tr w:rsidR="00C16851" w:rsidRPr="00A23A8A" w14:paraId="58CA206B" w14:textId="77777777">
        <w:trPr>
          <w:tblCellSpacing w:w="0" w:type="dxa"/>
          <w:jc w:val="center"/>
        </w:trPr>
        <w:tc>
          <w:tcPr>
            <w:tcW w:w="2079" w:type="pct"/>
          </w:tcPr>
          <w:p w14:paraId="1FCF8FEF" w14:textId="77777777" w:rsidR="00C16851" w:rsidRPr="00E52C7D" w:rsidRDefault="00C16851" w:rsidP="003A7C3D">
            <w:pPr>
              <w:tabs>
                <w:tab w:val="left" w:pos="4320"/>
                <w:tab w:val="left" w:pos="4500"/>
              </w:tabs>
              <w:rPr>
                <w:b/>
                <w:sz w:val="28"/>
                <w:szCs w:val="28"/>
                <w:lang w:val="uz-Cyrl-UZ"/>
              </w:rPr>
            </w:pPr>
            <w:r w:rsidRPr="00E52C7D">
              <w:rPr>
                <w:b/>
                <w:sz w:val="28"/>
                <w:szCs w:val="28"/>
                <w:lang w:val="uz-Cyrl-UZ"/>
              </w:rPr>
              <w:lastRenderedPageBreak/>
              <w:t>Метазнания</w:t>
            </w:r>
          </w:p>
          <w:p w14:paraId="78D18B61" w14:textId="77777777" w:rsidR="00C16851" w:rsidRPr="00E52C7D" w:rsidRDefault="00C16851" w:rsidP="003A7C3D">
            <w:pPr>
              <w:tabs>
                <w:tab w:val="left" w:pos="4320"/>
                <w:tab w:val="left" w:pos="4500"/>
              </w:tabs>
              <w:rPr>
                <w:b/>
                <w:sz w:val="28"/>
                <w:szCs w:val="28"/>
                <w:lang w:val="uz-Cyrl-UZ"/>
              </w:rPr>
            </w:pPr>
            <w:r w:rsidRPr="00E52C7D">
              <w:rPr>
                <w:b/>
                <w:sz w:val="28"/>
                <w:szCs w:val="28"/>
                <w:lang w:val="uz-Cyrl-UZ"/>
              </w:rPr>
              <w:t xml:space="preserve">uz </w:t>
            </w:r>
            <w:r w:rsidRPr="00E52C7D">
              <w:rPr>
                <w:sz w:val="28"/>
                <w:szCs w:val="28"/>
                <w:lang w:val="uz-Cyrl-UZ"/>
              </w:rPr>
              <w:t>-</w:t>
            </w:r>
            <w:r w:rsidRPr="00E52C7D">
              <w:rPr>
                <w:b/>
                <w:sz w:val="28"/>
                <w:szCs w:val="28"/>
                <w:lang w:val="uz-Cyrl-UZ"/>
              </w:rPr>
              <w:t xml:space="preserve"> </w:t>
            </w:r>
            <w:r w:rsidRPr="00E52C7D">
              <w:rPr>
                <w:sz w:val="28"/>
                <w:szCs w:val="28"/>
                <w:lang w:val="uz-Cyrl-UZ"/>
              </w:rPr>
              <w:t>metabilimlar</w:t>
            </w:r>
          </w:p>
          <w:p w14:paraId="19DCF3FD" w14:textId="7EB32979" w:rsidR="00C16851" w:rsidRPr="00E52C7D" w:rsidRDefault="000B536F" w:rsidP="003A7C3D">
            <w:pPr>
              <w:tabs>
                <w:tab w:val="left" w:pos="4320"/>
                <w:tab w:val="left" w:pos="4500"/>
              </w:tabs>
              <w:rPr>
                <w:sz w:val="28"/>
                <w:szCs w:val="28"/>
                <w:lang w:val="uz-Cyrl-UZ"/>
              </w:rPr>
            </w:pPr>
            <w:r>
              <w:rPr>
                <w:sz w:val="28"/>
                <w:szCs w:val="28"/>
                <w:lang w:val="uz-Cyrl-UZ"/>
              </w:rPr>
              <w:t xml:space="preserve"> </w:t>
            </w:r>
            <w:r w:rsidR="00C16851" w:rsidRPr="00E52C7D">
              <w:rPr>
                <w:sz w:val="28"/>
                <w:szCs w:val="28"/>
                <w:lang w:val="uz-Cyrl-UZ"/>
              </w:rPr>
              <w:t>метабилимлар</w:t>
            </w:r>
          </w:p>
          <w:p w14:paraId="4C88EC2E" w14:textId="77777777" w:rsidR="00C16851" w:rsidRPr="00E52C7D" w:rsidRDefault="00C16851" w:rsidP="003A7C3D">
            <w:pPr>
              <w:tabs>
                <w:tab w:val="left" w:pos="4320"/>
                <w:tab w:val="left" w:pos="4500"/>
              </w:tabs>
              <w:rPr>
                <w:sz w:val="28"/>
                <w:szCs w:val="28"/>
                <w:lang w:val="uz-Cyrl-UZ"/>
              </w:rPr>
            </w:pPr>
            <w:r w:rsidRPr="00E52C7D">
              <w:rPr>
                <w:b/>
                <w:sz w:val="28"/>
                <w:szCs w:val="28"/>
                <w:lang w:val="uz-Cyrl-UZ"/>
              </w:rPr>
              <w:t xml:space="preserve">en </w:t>
            </w:r>
            <w:r w:rsidRPr="00E52C7D">
              <w:rPr>
                <w:sz w:val="28"/>
                <w:szCs w:val="28"/>
                <w:lang w:val="uz-Cyrl-UZ"/>
              </w:rPr>
              <w:t xml:space="preserve">- metaknowledge </w:t>
            </w:r>
          </w:p>
          <w:p w14:paraId="3BD96E30" w14:textId="77777777" w:rsidR="00C16851" w:rsidRPr="00E52C7D" w:rsidRDefault="00C16851" w:rsidP="003A7C3D">
            <w:pPr>
              <w:tabs>
                <w:tab w:val="left" w:pos="4320"/>
                <w:tab w:val="left" w:pos="4500"/>
              </w:tabs>
              <w:rPr>
                <w:sz w:val="28"/>
                <w:szCs w:val="28"/>
                <w:lang w:val="uz-Cyrl-UZ"/>
              </w:rPr>
            </w:pPr>
          </w:p>
        </w:tc>
        <w:tc>
          <w:tcPr>
            <w:tcW w:w="2921" w:type="pct"/>
          </w:tcPr>
          <w:p w14:paraId="1F64FA3C" w14:textId="77777777" w:rsidR="00C16851" w:rsidRPr="00E52C7D" w:rsidRDefault="002B17D6" w:rsidP="003A7C3D">
            <w:pPr>
              <w:tabs>
                <w:tab w:val="left" w:pos="4320"/>
                <w:tab w:val="left" w:pos="4500"/>
              </w:tabs>
              <w:jc w:val="both"/>
              <w:rPr>
                <w:sz w:val="28"/>
                <w:szCs w:val="28"/>
                <w:lang w:val="uz-Cyrl-UZ"/>
              </w:rPr>
            </w:pPr>
            <w:r w:rsidRPr="00E52C7D">
              <w:rPr>
                <w:sz w:val="28"/>
                <w:szCs w:val="28"/>
              </w:rPr>
              <w:t>В искус</w:t>
            </w:r>
            <w:r w:rsidR="00E52C7D">
              <w:rPr>
                <w:sz w:val="28"/>
                <w:szCs w:val="28"/>
              </w:rPr>
              <w:t>с</w:t>
            </w:r>
            <w:r w:rsidRPr="00E52C7D">
              <w:rPr>
                <w:sz w:val="28"/>
                <w:szCs w:val="28"/>
              </w:rPr>
              <w:t>твенном интеллекте (</w:t>
            </w:r>
            <w:r w:rsidR="00C16851" w:rsidRPr="00E52C7D">
              <w:rPr>
                <w:sz w:val="28"/>
                <w:szCs w:val="28"/>
              </w:rPr>
              <w:t>ИИ</w:t>
            </w:r>
            <w:r w:rsidRPr="00E52C7D">
              <w:rPr>
                <w:sz w:val="28"/>
                <w:szCs w:val="28"/>
              </w:rPr>
              <w:t>)</w:t>
            </w:r>
            <w:r w:rsidR="00C16851" w:rsidRPr="00E52C7D">
              <w:rPr>
                <w:sz w:val="28"/>
                <w:szCs w:val="28"/>
              </w:rPr>
              <w:t xml:space="preserve"> – часть базы знаний, описывающая ее структуру.</w:t>
            </w:r>
          </w:p>
          <w:p w14:paraId="7FE09E9E" w14:textId="77777777" w:rsidR="00C16851" w:rsidRPr="00E52C7D" w:rsidRDefault="00C16851" w:rsidP="003A7C3D">
            <w:pPr>
              <w:tabs>
                <w:tab w:val="left" w:pos="4320"/>
                <w:tab w:val="left" w:pos="4500"/>
              </w:tabs>
              <w:jc w:val="both"/>
            </w:pPr>
          </w:p>
          <w:p w14:paraId="673216E5" w14:textId="77777777" w:rsidR="00C16851" w:rsidRPr="00E52C7D" w:rsidRDefault="002B17D6" w:rsidP="003A7C3D">
            <w:pPr>
              <w:tabs>
                <w:tab w:val="left" w:pos="4320"/>
                <w:tab w:val="left" w:pos="4500"/>
              </w:tabs>
              <w:jc w:val="both"/>
              <w:rPr>
                <w:sz w:val="28"/>
                <w:szCs w:val="28"/>
                <w:lang w:val="en-US"/>
              </w:rPr>
            </w:pPr>
            <w:r w:rsidRPr="00E52C7D">
              <w:rPr>
                <w:sz w:val="28"/>
                <w:szCs w:val="28"/>
                <w:lang w:val="en-US"/>
              </w:rPr>
              <w:t>Sun’iy intellect (</w:t>
            </w:r>
            <w:r w:rsidR="00C16851" w:rsidRPr="00E52C7D">
              <w:rPr>
                <w:sz w:val="28"/>
                <w:szCs w:val="28"/>
                <w:lang w:val="en-US"/>
              </w:rPr>
              <w:t>SI</w:t>
            </w:r>
            <w:r w:rsidRPr="00E52C7D">
              <w:rPr>
                <w:sz w:val="28"/>
                <w:szCs w:val="28"/>
                <w:lang w:val="en-US"/>
              </w:rPr>
              <w:t>)</w:t>
            </w:r>
            <w:r w:rsidR="00C16851" w:rsidRPr="00E52C7D">
              <w:rPr>
                <w:sz w:val="28"/>
                <w:szCs w:val="28"/>
                <w:lang w:val="uz-Cyrl-UZ"/>
              </w:rPr>
              <w:t xml:space="preserve"> </w:t>
            </w:r>
            <w:r w:rsidR="00C16851" w:rsidRPr="00E52C7D">
              <w:rPr>
                <w:sz w:val="28"/>
                <w:szCs w:val="28"/>
                <w:lang w:val="en-US"/>
              </w:rPr>
              <w:t xml:space="preserve">da – bilimlar </w:t>
            </w:r>
            <w:r w:rsidR="00C16851" w:rsidRPr="00E52C7D">
              <w:rPr>
                <w:sz w:val="28"/>
                <w:szCs w:val="28"/>
                <w:lang w:val="uz-Cyrl-UZ"/>
              </w:rPr>
              <w:t>bazasining, uning st</w:t>
            </w:r>
            <w:r w:rsidR="00C16851" w:rsidRPr="00E52C7D">
              <w:rPr>
                <w:sz w:val="28"/>
                <w:szCs w:val="28"/>
                <w:lang w:val="en-US"/>
              </w:rPr>
              <w:t>r</w:t>
            </w:r>
            <w:r w:rsidR="00C16851" w:rsidRPr="00E52C7D">
              <w:rPr>
                <w:sz w:val="28"/>
                <w:szCs w:val="28"/>
                <w:lang w:val="uz-Cyrl-UZ"/>
              </w:rPr>
              <w:t>uk</w:t>
            </w:r>
            <w:r w:rsidR="00C16851" w:rsidRPr="00E52C7D">
              <w:rPr>
                <w:sz w:val="28"/>
                <w:szCs w:val="28"/>
                <w:lang w:val="en-US"/>
              </w:rPr>
              <w:t>turasini tavsiflab beradigan qismi.</w:t>
            </w:r>
          </w:p>
          <w:p w14:paraId="07A54701" w14:textId="77777777" w:rsidR="00C16851" w:rsidRPr="00E52C7D" w:rsidRDefault="00C16851" w:rsidP="003A7C3D">
            <w:pPr>
              <w:tabs>
                <w:tab w:val="left" w:pos="4320"/>
                <w:tab w:val="left" w:pos="4500"/>
              </w:tabs>
              <w:jc w:val="both"/>
              <w:rPr>
                <w:sz w:val="20"/>
                <w:szCs w:val="20"/>
                <w:lang w:val="en-US"/>
              </w:rPr>
            </w:pPr>
          </w:p>
          <w:p w14:paraId="6AA1B5D8" w14:textId="77777777" w:rsidR="00C16851" w:rsidRPr="00E52C7D" w:rsidRDefault="002B17D6" w:rsidP="003A7C3D">
            <w:pPr>
              <w:tabs>
                <w:tab w:val="left" w:pos="4320"/>
                <w:tab w:val="left" w:pos="4500"/>
              </w:tabs>
              <w:jc w:val="both"/>
              <w:rPr>
                <w:sz w:val="28"/>
                <w:szCs w:val="28"/>
              </w:rPr>
            </w:pPr>
            <w:r w:rsidRPr="00E52C7D">
              <w:rPr>
                <w:sz w:val="28"/>
                <w:szCs w:val="28"/>
              </w:rPr>
              <w:t>Сунъий интеллект (</w:t>
            </w:r>
            <w:r w:rsidR="00C16851" w:rsidRPr="00E52C7D">
              <w:rPr>
                <w:sz w:val="28"/>
                <w:szCs w:val="28"/>
              </w:rPr>
              <w:t>СИ</w:t>
            </w:r>
            <w:r w:rsidRPr="00E52C7D">
              <w:rPr>
                <w:sz w:val="28"/>
                <w:szCs w:val="28"/>
              </w:rPr>
              <w:t>)</w:t>
            </w:r>
            <w:r w:rsidR="00C16851" w:rsidRPr="00E52C7D">
              <w:rPr>
                <w:sz w:val="28"/>
                <w:szCs w:val="28"/>
                <w:lang w:val="uz-Cyrl-UZ"/>
              </w:rPr>
              <w:t xml:space="preserve"> </w:t>
            </w:r>
            <w:r w:rsidR="00C16851" w:rsidRPr="00E52C7D">
              <w:rPr>
                <w:sz w:val="28"/>
                <w:szCs w:val="28"/>
              </w:rPr>
              <w:t xml:space="preserve">да – билимлар </w:t>
            </w:r>
            <w:r w:rsidR="00C16851" w:rsidRPr="00E52C7D">
              <w:rPr>
                <w:sz w:val="28"/>
                <w:szCs w:val="28"/>
                <w:lang w:val="uz-Cyrl-UZ"/>
              </w:rPr>
              <w:t>базасининг, унинг ст</w:t>
            </w:r>
            <w:r w:rsidR="00C16851" w:rsidRPr="00E52C7D">
              <w:rPr>
                <w:sz w:val="28"/>
                <w:szCs w:val="28"/>
              </w:rPr>
              <w:t>р</w:t>
            </w:r>
            <w:r w:rsidR="00C16851" w:rsidRPr="00E52C7D">
              <w:rPr>
                <w:sz w:val="28"/>
                <w:szCs w:val="28"/>
                <w:lang w:val="uz-Cyrl-UZ"/>
              </w:rPr>
              <w:t>ук</w:t>
            </w:r>
            <w:r w:rsidR="00C16851" w:rsidRPr="00E52C7D">
              <w:rPr>
                <w:sz w:val="28"/>
                <w:szCs w:val="28"/>
              </w:rPr>
              <w:t>турасини тавсифлаб берадиган қисми.</w:t>
            </w:r>
          </w:p>
        </w:tc>
      </w:tr>
      <w:tr w:rsidR="00C16851" w:rsidRPr="00A23A8A" w14:paraId="02580C7A" w14:textId="77777777">
        <w:trPr>
          <w:tblCellSpacing w:w="0" w:type="dxa"/>
          <w:jc w:val="center"/>
        </w:trPr>
        <w:tc>
          <w:tcPr>
            <w:tcW w:w="2079" w:type="pct"/>
          </w:tcPr>
          <w:p w14:paraId="5D4A99DD" w14:textId="77777777" w:rsidR="00C16851" w:rsidRPr="002814D8" w:rsidRDefault="00C16851" w:rsidP="003A7C3D">
            <w:pPr>
              <w:tabs>
                <w:tab w:val="left" w:pos="4320"/>
                <w:tab w:val="left" w:pos="4500"/>
              </w:tabs>
              <w:rPr>
                <w:b/>
                <w:sz w:val="28"/>
                <w:szCs w:val="28"/>
                <w:lang w:val="uz-Cyrl-UZ"/>
              </w:rPr>
            </w:pPr>
            <w:r w:rsidRPr="002814D8">
              <w:rPr>
                <w:b/>
                <w:sz w:val="28"/>
                <w:szCs w:val="28"/>
                <w:lang w:val="uz-Cyrl-UZ"/>
              </w:rPr>
              <w:t>Метафайл</w:t>
            </w:r>
          </w:p>
          <w:p w14:paraId="11FD89D5" w14:textId="77777777" w:rsidR="00C16851" w:rsidRPr="002814D8" w:rsidRDefault="00C16851" w:rsidP="003A7C3D">
            <w:pPr>
              <w:tabs>
                <w:tab w:val="left" w:pos="4320"/>
                <w:tab w:val="left" w:pos="4500"/>
              </w:tabs>
              <w:rPr>
                <w:b/>
                <w:sz w:val="28"/>
                <w:szCs w:val="28"/>
                <w:lang w:val="uz-Cyrl-UZ"/>
              </w:rPr>
            </w:pPr>
            <w:r w:rsidRPr="002814D8">
              <w:rPr>
                <w:b/>
                <w:sz w:val="28"/>
                <w:szCs w:val="28"/>
                <w:lang w:val="uz-Cyrl-UZ"/>
              </w:rPr>
              <w:t xml:space="preserve">uz </w:t>
            </w:r>
            <w:r w:rsidRPr="002814D8">
              <w:rPr>
                <w:sz w:val="28"/>
                <w:szCs w:val="28"/>
                <w:lang w:val="uz-Cyrl-UZ"/>
              </w:rPr>
              <w:t>-</w:t>
            </w:r>
            <w:r w:rsidRPr="002814D8">
              <w:rPr>
                <w:b/>
                <w:sz w:val="28"/>
                <w:szCs w:val="28"/>
                <w:lang w:val="uz-Cyrl-UZ"/>
              </w:rPr>
              <w:t xml:space="preserve"> </w:t>
            </w:r>
            <w:r w:rsidRPr="002814D8">
              <w:rPr>
                <w:sz w:val="28"/>
                <w:szCs w:val="28"/>
                <w:lang w:val="uz-Cyrl-UZ"/>
              </w:rPr>
              <w:t>metafayl</w:t>
            </w:r>
          </w:p>
          <w:p w14:paraId="469D5BFD" w14:textId="6A560D89" w:rsidR="00C16851" w:rsidRPr="002814D8" w:rsidRDefault="000B536F" w:rsidP="003A7C3D">
            <w:pPr>
              <w:tabs>
                <w:tab w:val="left" w:pos="4320"/>
                <w:tab w:val="left" w:pos="4500"/>
              </w:tabs>
              <w:rPr>
                <w:sz w:val="28"/>
                <w:szCs w:val="28"/>
                <w:lang w:val="uz-Cyrl-UZ"/>
              </w:rPr>
            </w:pPr>
            <w:r>
              <w:rPr>
                <w:sz w:val="28"/>
                <w:szCs w:val="28"/>
                <w:lang w:val="uz-Cyrl-UZ"/>
              </w:rPr>
              <w:t xml:space="preserve"> </w:t>
            </w:r>
            <w:r w:rsidR="00C16851" w:rsidRPr="002814D8">
              <w:rPr>
                <w:sz w:val="28"/>
                <w:szCs w:val="28"/>
                <w:lang w:val="uz-Cyrl-UZ"/>
              </w:rPr>
              <w:t>метафайл</w:t>
            </w:r>
          </w:p>
          <w:p w14:paraId="1DDEC7D0" w14:textId="77777777" w:rsidR="00C16851" w:rsidRPr="002814D8" w:rsidRDefault="00C16851" w:rsidP="003A7C3D">
            <w:pPr>
              <w:tabs>
                <w:tab w:val="left" w:pos="4320"/>
                <w:tab w:val="left" w:pos="4500"/>
              </w:tabs>
              <w:rPr>
                <w:sz w:val="28"/>
                <w:szCs w:val="28"/>
                <w:lang w:val="uz-Cyrl-UZ"/>
              </w:rPr>
            </w:pPr>
            <w:r w:rsidRPr="002814D8">
              <w:rPr>
                <w:b/>
                <w:sz w:val="28"/>
                <w:szCs w:val="28"/>
                <w:lang w:val="uz-Cyrl-UZ"/>
              </w:rPr>
              <w:t xml:space="preserve">en </w:t>
            </w:r>
            <w:r w:rsidRPr="00364274">
              <w:rPr>
                <w:sz w:val="28"/>
                <w:szCs w:val="28"/>
                <w:lang w:val="uz-Cyrl-UZ"/>
              </w:rPr>
              <w:t xml:space="preserve">- </w:t>
            </w:r>
            <w:r w:rsidRPr="002814D8">
              <w:rPr>
                <w:sz w:val="28"/>
                <w:szCs w:val="28"/>
                <w:lang w:val="uz-Cyrl-UZ"/>
              </w:rPr>
              <w:t xml:space="preserve">metafile </w:t>
            </w:r>
          </w:p>
          <w:p w14:paraId="06A4344F" w14:textId="77777777" w:rsidR="00C16851" w:rsidRPr="002814D8" w:rsidRDefault="00C16851" w:rsidP="003A7C3D">
            <w:pPr>
              <w:tabs>
                <w:tab w:val="left" w:pos="4320"/>
                <w:tab w:val="left" w:pos="4500"/>
              </w:tabs>
              <w:rPr>
                <w:b/>
                <w:sz w:val="28"/>
                <w:szCs w:val="28"/>
                <w:lang w:val="uz-Cyrl-UZ"/>
              </w:rPr>
            </w:pPr>
          </w:p>
        </w:tc>
        <w:tc>
          <w:tcPr>
            <w:tcW w:w="2921" w:type="pct"/>
          </w:tcPr>
          <w:p w14:paraId="64776196" w14:textId="77777777" w:rsidR="00C16851" w:rsidRPr="002814D8" w:rsidRDefault="00C16851" w:rsidP="003A7C3D">
            <w:pPr>
              <w:tabs>
                <w:tab w:val="left" w:pos="4320"/>
                <w:tab w:val="left" w:pos="4500"/>
              </w:tabs>
              <w:jc w:val="both"/>
              <w:rPr>
                <w:sz w:val="28"/>
                <w:szCs w:val="28"/>
                <w:lang w:val="uz-Cyrl-UZ"/>
              </w:rPr>
            </w:pPr>
            <w:r w:rsidRPr="002814D8">
              <w:rPr>
                <w:sz w:val="28"/>
                <w:szCs w:val="28"/>
              </w:rPr>
              <w:t>1. Файл операционной системы, содержащий каталоги и характеристики файлов, хранящихся в запоминающем устройстве</w:t>
            </w:r>
            <w:r w:rsidRPr="002814D8">
              <w:rPr>
                <w:sz w:val="28"/>
                <w:szCs w:val="28"/>
                <w:lang w:val="uz-Cyrl-UZ"/>
              </w:rPr>
              <w:t>.</w:t>
            </w:r>
          </w:p>
          <w:p w14:paraId="52E79BBF" w14:textId="77777777" w:rsidR="00C16851" w:rsidRPr="002814D8" w:rsidRDefault="00C16851" w:rsidP="003A7C3D">
            <w:pPr>
              <w:tabs>
                <w:tab w:val="left" w:pos="4320"/>
                <w:tab w:val="left" w:pos="4500"/>
              </w:tabs>
              <w:jc w:val="both"/>
              <w:rPr>
                <w:sz w:val="28"/>
                <w:szCs w:val="28"/>
                <w:lang w:val="uz-Cyrl-UZ"/>
              </w:rPr>
            </w:pPr>
            <w:r w:rsidRPr="002814D8">
              <w:rPr>
                <w:sz w:val="28"/>
                <w:szCs w:val="28"/>
              </w:rPr>
              <w:t>2. Формат файла, позволяющий хранить разнородную информацию: изображение, звук и т.д.</w:t>
            </w:r>
          </w:p>
          <w:p w14:paraId="1A4EC994" w14:textId="77777777" w:rsidR="00C16851" w:rsidRPr="008624F8" w:rsidRDefault="00C16851" w:rsidP="003A7C3D">
            <w:pPr>
              <w:tabs>
                <w:tab w:val="left" w:pos="4320"/>
                <w:tab w:val="left" w:pos="4500"/>
              </w:tabs>
              <w:jc w:val="both"/>
              <w:rPr>
                <w:sz w:val="16"/>
                <w:szCs w:val="16"/>
              </w:rPr>
            </w:pPr>
          </w:p>
          <w:p w14:paraId="5B97E86A" w14:textId="77777777" w:rsidR="00C16851" w:rsidRPr="002814D8" w:rsidRDefault="00C16851" w:rsidP="003A7C3D">
            <w:pPr>
              <w:tabs>
                <w:tab w:val="left" w:pos="4320"/>
                <w:tab w:val="left" w:pos="4500"/>
              </w:tabs>
              <w:jc w:val="both"/>
              <w:rPr>
                <w:sz w:val="28"/>
                <w:szCs w:val="28"/>
                <w:lang w:val="en-US"/>
              </w:rPr>
            </w:pPr>
            <w:r w:rsidRPr="002814D8">
              <w:rPr>
                <w:sz w:val="28"/>
                <w:szCs w:val="28"/>
                <w:lang w:val="uz-Cyrl-UZ"/>
              </w:rPr>
              <w:t>1. Operatsion tizimning, xotirlovchi qurilmada s</w:t>
            </w:r>
            <w:r w:rsidRPr="002814D8">
              <w:rPr>
                <w:sz w:val="28"/>
                <w:szCs w:val="28"/>
                <w:lang w:val="en-US"/>
              </w:rPr>
              <w:t>aqlanadigan fayllar xarakteristikalari va kataloglarini ichiga oladigan fayli.</w:t>
            </w:r>
          </w:p>
          <w:p w14:paraId="6DBC0671" w14:textId="77777777" w:rsidR="00C16851" w:rsidRPr="002814D8" w:rsidRDefault="00C16851" w:rsidP="003A7C3D">
            <w:pPr>
              <w:tabs>
                <w:tab w:val="left" w:pos="4320"/>
                <w:tab w:val="left" w:pos="4500"/>
              </w:tabs>
              <w:jc w:val="both"/>
              <w:rPr>
                <w:sz w:val="28"/>
                <w:szCs w:val="28"/>
                <w:lang w:val="en-US"/>
              </w:rPr>
            </w:pPr>
            <w:r w:rsidRPr="002814D8">
              <w:rPr>
                <w:sz w:val="28"/>
                <w:szCs w:val="28"/>
                <w:lang w:val="uz-Cyrl-UZ"/>
              </w:rPr>
              <w:t>2. Turli axborot: tasvir, tovush va h.k.</w:t>
            </w:r>
            <w:r w:rsidRPr="002814D8">
              <w:rPr>
                <w:sz w:val="28"/>
                <w:szCs w:val="28"/>
                <w:lang w:val="en-US"/>
              </w:rPr>
              <w:t xml:space="preserve">larni </w:t>
            </w:r>
            <w:r w:rsidRPr="002814D8">
              <w:rPr>
                <w:sz w:val="28"/>
                <w:szCs w:val="28"/>
                <w:lang w:val="uz-Cyrl-UZ"/>
              </w:rPr>
              <w:t>saqlash imkonin</w:t>
            </w:r>
            <w:r w:rsidRPr="002814D8">
              <w:rPr>
                <w:sz w:val="28"/>
                <w:szCs w:val="28"/>
                <w:lang w:val="en-US"/>
              </w:rPr>
              <w:t>i</w:t>
            </w:r>
            <w:r w:rsidRPr="002814D8">
              <w:rPr>
                <w:sz w:val="28"/>
                <w:szCs w:val="28"/>
                <w:lang w:val="uz-Cyrl-UZ"/>
              </w:rPr>
              <w:t xml:space="preserve"> beradigan fayl formati.</w:t>
            </w:r>
          </w:p>
          <w:p w14:paraId="61501862" w14:textId="77777777" w:rsidR="00C16851" w:rsidRPr="008624F8" w:rsidRDefault="00C16851" w:rsidP="003A7C3D">
            <w:pPr>
              <w:tabs>
                <w:tab w:val="left" w:pos="4320"/>
                <w:tab w:val="left" w:pos="4500"/>
              </w:tabs>
              <w:jc w:val="both"/>
              <w:rPr>
                <w:sz w:val="16"/>
                <w:szCs w:val="16"/>
                <w:lang w:val="en-US"/>
              </w:rPr>
            </w:pPr>
          </w:p>
          <w:p w14:paraId="58C440D7" w14:textId="77777777" w:rsidR="00C16851" w:rsidRPr="002814D8" w:rsidRDefault="00C16851" w:rsidP="003A7C3D">
            <w:pPr>
              <w:tabs>
                <w:tab w:val="left" w:pos="4320"/>
                <w:tab w:val="left" w:pos="4500"/>
              </w:tabs>
              <w:jc w:val="both"/>
              <w:rPr>
                <w:sz w:val="28"/>
                <w:szCs w:val="28"/>
              </w:rPr>
            </w:pPr>
            <w:r w:rsidRPr="002814D8">
              <w:rPr>
                <w:sz w:val="28"/>
                <w:szCs w:val="28"/>
                <w:lang w:val="uz-Cyrl-UZ"/>
              </w:rPr>
              <w:t>1. Операцион тизимнинг, хотирловчи қурилмада с</w:t>
            </w:r>
            <w:r w:rsidRPr="002814D8">
              <w:rPr>
                <w:sz w:val="28"/>
                <w:szCs w:val="28"/>
              </w:rPr>
              <w:t>ақланадиган файллар характеристикалари ва каталогларини ичига оладиган файл</w:t>
            </w:r>
            <w:r>
              <w:rPr>
                <w:sz w:val="28"/>
                <w:szCs w:val="28"/>
              </w:rPr>
              <w:t>и</w:t>
            </w:r>
            <w:r w:rsidRPr="002814D8">
              <w:rPr>
                <w:sz w:val="28"/>
                <w:szCs w:val="28"/>
              </w:rPr>
              <w:t>.</w:t>
            </w:r>
          </w:p>
          <w:p w14:paraId="7BF85EC1" w14:textId="77777777" w:rsidR="00C16851" w:rsidRPr="002814D8" w:rsidRDefault="00C16851" w:rsidP="003A7C3D">
            <w:pPr>
              <w:tabs>
                <w:tab w:val="left" w:pos="4320"/>
                <w:tab w:val="left" w:pos="4500"/>
              </w:tabs>
              <w:jc w:val="both"/>
              <w:rPr>
                <w:sz w:val="28"/>
                <w:szCs w:val="28"/>
                <w:lang w:val="uz-Cyrl-UZ"/>
              </w:rPr>
            </w:pPr>
            <w:r w:rsidRPr="002814D8">
              <w:rPr>
                <w:sz w:val="28"/>
                <w:szCs w:val="28"/>
                <w:lang w:val="uz-Cyrl-UZ"/>
              </w:rPr>
              <w:t xml:space="preserve">2. Турли ахборот: тасвир, товуш ва ҳ.к. </w:t>
            </w:r>
            <w:r>
              <w:rPr>
                <w:sz w:val="28"/>
                <w:szCs w:val="28"/>
              </w:rPr>
              <w:t>лар</w:t>
            </w:r>
            <w:r w:rsidRPr="002814D8">
              <w:rPr>
                <w:sz w:val="28"/>
                <w:szCs w:val="28"/>
              </w:rPr>
              <w:t>ни</w:t>
            </w:r>
            <w:r>
              <w:rPr>
                <w:sz w:val="28"/>
                <w:szCs w:val="28"/>
              </w:rPr>
              <w:t xml:space="preserve"> </w:t>
            </w:r>
            <w:r w:rsidRPr="002814D8">
              <w:rPr>
                <w:sz w:val="28"/>
                <w:szCs w:val="28"/>
                <w:lang w:val="uz-Cyrl-UZ"/>
              </w:rPr>
              <w:t>сақлаш имконин</w:t>
            </w:r>
            <w:r w:rsidRPr="002814D8">
              <w:rPr>
                <w:sz w:val="28"/>
                <w:szCs w:val="28"/>
              </w:rPr>
              <w:t>и</w:t>
            </w:r>
            <w:r w:rsidRPr="002814D8">
              <w:rPr>
                <w:sz w:val="28"/>
                <w:szCs w:val="28"/>
                <w:lang w:val="uz-Cyrl-UZ"/>
              </w:rPr>
              <w:t xml:space="preserve"> берадиган файл формати.</w:t>
            </w:r>
          </w:p>
        </w:tc>
      </w:tr>
      <w:tr w:rsidR="00C16851" w:rsidRPr="0053317F" w14:paraId="6BC197B3" w14:textId="77777777">
        <w:trPr>
          <w:tblCellSpacing w:w="0" w:type="dxa"/>
          <w:jc w:val="center"/>
        </w:trPr>
        <w:tc>
          <w:tcPr>
            <w:tcW w:w="2079" w:type="pct"/>
          </w:tcPr>
          <w:p w14:paraId="06E34944" w14:textId="77777777" w:rsidR="00C16851" w:rsidRPr="0051450D" w:rsidRDefault="00C16851" w:rsidP="003A7C3D">
            <w:pPr>
              <w:tabs>
                <w:tab w:val="left" w:pos="4320"/>
                <w:tab w:val="left" w:pos="4500"/>
              </w:tabs>
              <w:rPr>
                <w:b/>
                <w:sz w:val="28"/>
                <w:szCs w:val="28"/>
                <w:lang w:val="uz-Cyrl-UZ"/>
              </w:rPr>
            </w:pPr>
            <w:r w:rsidRPr="0051450D">
              <w:rPr>
                <w:b/>
                <w:sz w:val="28"/>
                <w:szCs w:val="28"/>
                <w:lang w:val="uz-Cyrl-UZ"/>
              </w:rPr>
              <w:lastRenderedPageBreak/>
              <w:t>Метка</w:t>
            </w:r>
          </w:p>
          <w:p w14:paraId="587E57DF" w14:textId="77777777" w:rsidR="00C16851" w:rsidRPr="002752C5" w:rsidRDefault="00C16851" w:rsidP="003A7C3D">
            <w:pPr>
              <w:tabs>
                <w:tab w:val="left" w:pos="4320"/>
                <w:tab w:val="left" w:pos="4500"/>
              </w:tabs>
              <w:rPr>
                <w:sz w:val="28"/>
                <w:szCs w:val="28"/>
                <w:lang w:val="uz-Cyrl-UZ"/>
              </w:rPr>
            </w:pPr>
            <w:r w:rsidRPr="002752C5">
              <w:rPr>
                <w:b/>
                <w:sz w:val="28"/>
                <w:szCs w:val="28"/>
                <w:lang w:val="uz-Cyrl-UZ"/>
              </w:rPr>
              <w:t xml:space="preserve">uz </w:t>
            </w:r>
            <w:r w:rsidRPr="00AA0458">
              <w:rPr>
                <w:sz w:val="28"/>
                <w:szCs w:val="28"/>
                <w:lang w:val="uz-Cyrl-UZ"/>
              </w:rPr>
              <w:t>-</w:t>
            </w:r>
            <w:r w:rsidRPr="002752C5">
              <w:rPr>
                <w:b/>
                <w:sz w:val="28"/>
                <w:szCs w:val="28"/>
                <w:lang w:val="uz-Cyrl-UZ"/>
              </w:rPr>
              <w:t xml:space="preserve"> </w:t>
            </w:r>
            <w:r>
              <w:rPr>
                <w:sz w:val="28"/>
                <w:szCs w:val="28"/>
                <w:lang w:val="uz-Cyrl-UZ"/>
              </w:rPr>
              <w:t>belgi</w:t>
            </w:r>
          </w:p>
          <w:p w14:paraId="01FDF041" w14:textId="28E0FEA4" w:rsidR="00C16851" w:rsidRDefault="000B536F" w:rsidP="003A7C3D">
            <w:pPr>
              <w:tabs>
                <w:tab w:val="left" w:pos="4320"/>
                <w:tab w:val="left" w:pos="4500"/>
              </w:tabs>
              <w:rPr>
                <w:sz w:val="28"/>
                <w:szCs w:val="28"/>
                <w:lang w:val="en-US"/>
              </w:rPr>
            </w:pPr>
            <w:r>
              <w:rPr>
                <w:sz w:val="28"/>
                <w:szCs w:val="28"/>
                <w:lang w:val="uz-Cyrl-UZ"/>
              </w:rPr>
              <w:t xml:space="preserve"> </w:t>
            </w:r>
            <w:r w:rsidR="00C16851" w:rsidRPr="002752C5">
              <w:rPr>
                <w:sz w:val="28"/>
                <w:szCs w:val="28"/>
                <w:lang w:val="uz-Cyrl-UZ"/>
              </w:rPr>
              <w:t>белги</w:t>
            </w:r>
          </w:p>
          <w:p w14:paraId="05F6A789"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C7688D">
              <w:rPr>
                <w:sz w:val="28"/>
                <w:szCs w:val="28"/>
                <w:lang w:val="en-US"/>
              </w:rPr>
              <w:t>-</w:t>
            </w:r>
            <w:r w:rsidRPr="0051450D">
              <w:rPr>
                <w:sz w:val="28"/>
                <w:szCs w:val="28"/>
                <w:lang w:val="uz-Cyrl-UZ"/>
              </w:rPr>
              <w:t xml:space="preserve"> label </w:t>
            </w:r>
          </w:p>
          <w:p w14:paraId="6285F5E8" w14:textId="77777777" w:rsidR="00C16851" w:rsidRPr="0051450D" w:rsidRDefault="00C16851" w:rsidP="003A7C3D">
            <w:pPr>
              <w:tabs>
                <w:tab w:val="left" w:pos="4320"/>
                <w:tab w:val="left" w:pos="4500"/>
              </w:tabs>
              <w:rPr>
                <w:b/>
                <w:sz w:val="28"/>
                <w:szCs w:val="28"/>
                <w:lang w:val="en-US"/>
              </w:rPr>
            </w:pPr>
          </w:p>
        </w:tc>
        <w:tc>
          <w:tcPr>
            <w:tcW w:w="2921" w:type="pct"/>
          </w:tcPr>
          <w:p w14:paraId="4837AC86" w14:textId="77777777" w:rsidR="00C16851" w:rsidRDefault="00C16851" w:rsidP="003A7C3D">
            <w:pPr>
              <w:tabs>
                <w:tab w:val="left" w:pos="4320"/>
                <w:tab w:val="left" w:pos="4500"/>
              </w:tabs>
              <w:jc w:val="both"/>
              <w:rPr>
                <w:sz w:val="28"/>
                <w:szCs w:val="28"/>
                <w:lang w:val="uz-Cyrl-UZ"/>
              </w:rPr>
            </w:pPr>
            <w:r>
              <w:rPr>
                <w:sz w:val="28"/>
                <w:szCs w:val="28"/>
              </w:rPr>
              <w:t>Символ для идентификации файла, программы или документа.</w:t>
            </w:r>
          </w:p>
          <w:p w14:paraId="1AE266C6" w14:textId="77777777" w:rsidR="00C16851" w:rsidRPr="00385E19" w:rsidRDefault="00C16851" w:rsidP="003A7C3D">
            <w:pPr>
              <w:tabs>
                <w:tab w:val="left" w:pos="4320"/>
                <w:tab w:val="left" w:pos="4500"/>
              </w:tabs>
              <w:jc w:val="both"/>
              <w:rPr>
                <w:sz w:val="16"/>
                <w:szCs w:val="16"/>
              </w:rPr>
            </w:pPr>
          </w:p>
          <w:p w14:paraId="7A8D8874" w14:textId="77777777" w:rsidR="00C16851" w:rsidRDefault="00C16851" w:rsidP="003A7C3D">
            <w:pPr>
              <w:tabs>
                <w:tab w:val="left" w:pos="4320"/>
                <w:tab w:val="left" w:pos="4500"/>
              </w:tabs>
              <w:jc w:val="both"/>
              <w:rPr>
                <w:sz w:val="28"/>
                <w:szCs w:val="28"/>
                <w:lang w:val="en-US"/>
              </w:rPr>
            </w:pPr>
            <w:r w:rsidRPr="0099137E">
              <w:rPr>
                <w:sz w:val="28"/>
                <w:szCs w:val="28"/>
                <w:lang w:val="en-US"/>
              </w:rPr>
              <w:t>Fayl, dastur yoki hujjatni identifikatsiya qilishda ishlatiladigan simvol.</w:t>
            </w:r>
          </w:p>
          <w:p w14:paraId="22B8B1C5" w14:textId="77777777" w:rsidR="00C16851" w:rsidRPr="00385E19" w:rsidRDefault="00C16851" w:rsidP="003A7C3D">
            <w:pPr>
              <w:tabs>
                <w:tab w:val="left" w:pos="4320"/>
                <w:tab w:val="left" w:pos="4500"/>
              </w:tabs>
              <w:jc w:val="both"/>
              <w:rPr>
                <w:sz w:val="16"/>
                <w:szCs w:val="16"/>
                <w:lang w:val="en-US"/>
              </w:rPr>
            </w:pPr>
          </w:p>
          <w:p w14:paraId="22888E23" w14:textId="77777777" w:rsidR="00C16851" w:rsidRPr="0053317F" w:rsidRDefault="00C16851" w:rsidP="003A7C3D">
            <w:pPr>
              <w:tabs>
                <w:tab w:val="left" w:pos="4320"/>
                <w:tab w:val="left" w:pos="4500"/>
              </w:tabs>
              <w:jc w:val="both"/>
              <w:rPr>
                <w:sz w:val="28"/>
                <w:szCs w:val="28"/>
              </w:rPr>
            </w:pPr>
            <w:r>
              <w:rPr>
                <w:sz w:val="28"/>
                <w:szCs w:val="28"/>
              </w:rPr>
              <w:t>Файл, дастур ёки ҳужжатни идентификация қилишда ишлатиладиган символ.</w:t>
            </w:r>
          </w:p>
        </w:tc>
      </w:tr>
      <w:tr w:rsidR="00C16851" w:rsidRPr="00C919B4" w14:paraId="431D5AE4" w14:textId="77777777">
        <w:trPr>
          <w:tblCellSpacing w:w="0" w:type="dxa"/>
          <w:jc w:val="center"/>
        </w:trPr>
        <w:tc>
          <w:tcPr>
            <w:tcW w:w="2079" w:type="pct"/>
          </w:tcPr>
          <w:p w14:paraId="7CE596B3" w14:textId="77777777" w:rsidR="00C16851" w:rsidRPr="00844AE4" w:rsidRDefault="00C16851" w:rsidP="003A7C3D">
            <w:pPr>
              <w:rPr>
                <w:b/>
                <w:bCs/>
                <w:sz w:val="28"/>
                <w:szCs w:val="28"/>
              </w:rPr>
            </w:pPr>
            <w:r w:rsidRPr="00C8174F">
              <w:rPr>
                <w:b/>
                <w:sz w:val="28"/>
                <w:szCs w:val="28"/>
              </w:rPr>
              <w:t>Метод</w:t>
            </w:r>
            <w:r w:rsidRPr="00844AE4">
              <w:rPr>
                <w:b/>
                <w:sz w:val="28"/>
                <w:szCs w:val="28"/>
              </w:rPr>
              <w:t xml:space="preserve"> «</w:t>
            </w:r>
            <w:r w:rsidRPr="00C8174F">
              <w:rPr>
                <w:b/>
                <w:sz w:val="28"/>
                <w:szCs w:val="28"/>
              </w:rPr>
              <w:t>табло</w:t>
            </w:r>
            <w:r w:rsidRPr="00844AE4">
              <w:rPr>
                <w:b/>
                <w:sz w:val="28"/>
                <w:szCs w:val="28"/>
              </w:rPr>
              <w:t xml:space="preserve"> </w:t>
            </w:r>
            <w:r w:rsidRPr="00C8174F">
              <w:rPr>
                <w:b/>
                <w:sz w:val="28"/>
                <w:szCs w:val="28"/>
              </w:rPr>
              <w:t>регистров</w:t>
            </w:r>
            <w:r w:rsidRPr="00844AE4">
              <w:rPr>
                <w:b/>
                <w:sz w:val="28"/>
                <w:szCs w:val="28"/>
              </w:rPr>
              <w:t>»</w:t>
            </w:r>
            <w:r w:rsidRPr="00C8174F">
              <w:rPr>
                <w:b/>
                <w:bCs/>
                <w:sz w:val="28"/>
                <w:szCs w:val="28"/>
                <w:lang w:val="uz-Cyrl-UZ"/>
              </w:rPr>
              <w:t xml:space="preserve"> </w:t>
            </w:r>
          </w:p>
          <w:p w14:paraId="0ED347CB" w14:textId="77777777" w:rsidR="00C16851" w:rsidRDefault="00C16851" w:rsidP="003A7C3D">
            <w:pPr>
              <w:rPr>
                <w:bCs/>
                <w:sz w:val="28"/>
                <w:szCs w:val="28"/>
                <w:lang w:val="uz-Cyrl-UZ"/>
              </w:rPr>
            </w:pPr>
            <w:r w:rsidRPr="00C8174F">
              <w:rPr>
                <w:b/>
                <w:bCs/>
                <w:sz w:val="28"/>
                <w:szCs w:val="28"/>
                <w:lang w:val="uz-Cyrl-UZ"/>
              </w:rPr>
              <w:t xml:space="preserve">uz </w:t>
            </w:r>
            <w:r w:rsidRPr="009A7AE4">
              <w:rPr>
                <w:bCs/>
                <w:sz w:val="28"/>
                <w:szCs w:val="28"/>
                <w:lang w:val="uz-Cyrl-UZ"/>
              </w:rPr>
              <w:t>-</w:t>
            </w:r>
            <w:r>
              <w:rPr>
                <w:b/>
                <w:bCs/>
                <w:sz w:val="28"/>
                <w:szCs w:val="28"/>
                <w:lang w:val="uz-Cyrl-UZ"/>
              </w:rPr>
              <w:t xml:space="preserve"> </w:t>
            </w:r>
            <w:r w:rsidRPr="00844AE4">
              <w:rPr>
                <w:bCs/>
                <w:color w:val="000000"/>
                <w:sz w:val="28"/>
                <w:szCs w:val="28"/>
              </w:rPr>
              <w:t>«</w:t>
            </w:r>
            <w:r w:rsidRPr="004D5EF9">
              <w:rPr>
                <w:bCs/>
                <w:color w:val="000000"/>
                <w:sz w:val="28"/>
                <w:szCs w:val="28"/>
                <w:lang w:val="en-US"/>
              </w:rPr>
              <w:t>registrlar</w:t>
            </w:r>
            <w:r w:rsidRPr="00844AE4">
              <w:rPr>
                <w:bCs/>
                <w:color w:val="000000"/>
                <w:sz w:val="28"/>
                <w:szCs w:val="28"/>
              </w:rPr>
              <w:t xml:space="preserve"> </w:t>
            </w:r>
            <w:r w:rsidRPr="004D5EF9">
              <w:rPr>
                <w:bCs/>
                <w:color w:val="000000"/>
                <w:sz w:val="28"/>
                <w:szCs w:val="28"/>
                <w:lang w:val="en-US"/>
              </w:rPr>
              <w:t>tablosi</w:t>
            </w:r>
            <w:r w:rsidRPr="00844AE4">
              <w:rPr>
                <w:bCs/>
                <w:color w:val="000000"/>
                <w:sz w:val="28"/>
                <w:szCs w:val="28"/>
              </w:rPr>
              <w:t>»</w:t>
            </w:r>
            <w:r w:rsidRPr="00367A05">
              <w:rPr>
                <w:bCs/>
                <w:color w:val="000000"/>
                <w:sz w:val="28"/>
                <w:szCs w:val="28"/>
                <w:lang w:val="uz-Cyrl-UZ"/>
              </w:rPr>
              <w:t xml:space="preserve"> </w:t>
            </w:r>
            <w:r>
              <w:rPr>
                <w:bCs/>
                <w:color w:val="000000"/>
                <w:sz w:val="28"/>
                <w:szCs w:val="28"/>
                <w:lang w:val="uz-Cyrl-UZ"/>
              </w:rPr>
              <w:t>metodi</w:t>
            </w:r>
          </w:p>
          <w:p w14:paraId="5A75E679" w14:textId="36D294F1" w:rsidR="00C16851" w:rsidRDefault="000B536F" w:rsidP="003A7C3D">
            <w:pPr>
              <w:rPr>
                <w:bCs/>
                <w:color w:val="000000"/>
                <w:sz w:val="28"/>
                <w:szCs w:val="28"/>
                <w:lang w:val="en-US"/>
              </w:rPr>
            </w:pPr>
            <w:r>
              <w:rPr>
                <w:b/>
                <w:bCs/>
                <w:color w:val="000000"/>
                <w:sz w:val="28"/>
                <w:szCs w:val="28"/>
              </w:rPr>
              <w:t xml:space="preserve"> </w:t>
            </w:r>
            <w:r w:rsidR="00C16851" w:rsidRPr="00844AE4">
              <w:rPr>
                <w:bCs/>
                <w:color w:val="000000"/>
                <w:sz w:val="28"/>
                <w:szCs w:val="28"/>
                <w:lang w:val="en-US"/>
              </w:rPr>
              <w:t>«</w:t>
            </w:r>
            <w:r w:rsidR="00C16851" w:rsidRPr="00367A05">
              <w:rPr>
                <w:bCs/>
                <w:color w:val="000000"/>
                <w:sz w:val="28"/>
                <w:szCs w:val="28"/>
              </w:rPr>
              <w:t>регистрлар</w:t>
            </w:r>
            <w:r w:rsidR="00C16851" w:rsidRPr="00844AE4">
              <w:rPr>
                <w:bCs/>
                <w:color w:val="000000"/>
                <w:sz w:val="28"/>
                <w:szCs w:val="28"/>
                <w:lang w:val="en-US"/>
              </w:rPr>
              <w:t xml:space="preserve"> </w:t>
            </w:r>
            <w:r w:rsidR="00C16851" w:rsidRPr="00367A05">
              <w:rPr>
                <w:bCs/>
                <w:color w:val="000000"/>
                <w:sz w:val="28"/>
                <w:szCs w:val="28"/>
              </w:rPr>
              <w:t>таблоси</w:t>
            </w:r>
            <w:r w:rsidR="00C16851" w:rsidRPr="00844AE4">
              <w:rPr>
                <w:bCs/>
                <w:color w:val="000000"/>
                <w:sz w:val="28"/>
                <w:szCs w:val="28"/>
                <w:lang w:val="en-US"/>
              </w:rPr>
              <w:t>»</w:t>
            </w:r>
            <w:r w:rsidR="00C16851" w:rsidRPr="00367A05">
              <w:rPr>
                <w:bCs/>
                <w:color w:val="000000"/>
                <w:sz w:val="28"/>
                <w:szCs w:val="28"/>
                <w:lang w:val="uz-Cyrl-UZ"/>
              </w:rPr>
              <w:t xml:space="preserve"> методи</w:t>
            </w:r>
          </w:p>
          <w:p w14:paraId="7817A4D8" w14:textId="77777777" w:rsidR="00C16851" w:rsidRPr="00C8174F" w:rsidRDefault="00C16851" w:rsidP="003A7C3D">
            <w:pPr>
              <w:rPr>
                <w:sz w:val="28"/>
                <w:szCs w:val="28"/>
                <w:lang w:val="en-US"/>
              </w:rPr>
            </w:pPr>
            <w:r w:rsidRPr="00DE4143">
              <w:rPr>
                <w:b/>
                <w:sz w:val="28"/>
                <w:szCs w:val="28"/>
                <w:lang w:val="en-US"/>
              </w:rPr>
              <w:t xml:space="preserve">en </w:t>
            </w:r>
            <w:r w:rsidRPr="009A7AE4">
              <w:rPr>
                <w:sz w:val="28"/>
                <w:szCs w:val="28"/>
                <w:lang w:val="en-US"/>
              </w:rPr>
              <w:t>-</w:t>
            </w:r>
            <w:r w:rsidRPr="00C8174F">
              <w:rPr>
                <w:sz w:val="28"/>
                <w:szCs w:val="28"/>
                <w:lang w:val="en-US"/>
              </w:rPr>
              <w:t xml:space="preserve"> register scoreboarding </w:t>
            </w:r>
          </w:p>
          <w:p w14:paraId="3E1BDA18" w14:textId="77777777" w:rsidR="00C16851" w:rsidRPr="00C8174F" w:rsidRDefault="00C16851" w:rsidP="003A7C3D">
            <w:pPr>
              <w:rPr>
                <w:bCs/>
                <w:color w:val="000000"/>
                <w:sz w:val="28"/>
                <w:szCs w:val="28"/>
                <w:lang w:val="en-US"/>
              </w:rPr>
            </w:pPr>
          </w:p>
        </w:tc>
        <w:tc>
          <w:tcPr>
            <w:tcW w:w="2921" w:type="pct"/>
          </w:tcPr>
          <w:p w14:paraId="4D8AACA6" w14:textId="77777777" w:rsidR="00C16851" w:rsidRDefault="00C16851" w:rsidP="003A7C3D">
            <w:pPr>
              <w:jc w:val="both"/>
              <w:rPr>
                <w:sz w:val="28"/>
                <w:szCs w:val="28"/>
                <w:lang w:val="uz-Cyrl-UZ"/>
              </w:rPr>
            </w:pPr>
            <w:r>
              <w:rPr>
                <w:sz w:val="28"/>
                <w:szCs w:val="28"/>
              </w:rPr>
              <w:t xml:space="preserve">Применяется в </w:t>
            </w:r>
            <w:r w:rsidRPr="00F7260F">
              <w:rPr>
                <w:i/>
                <w:sz w:val="28"/>
                <w:szCs w:val="28"/>
                <w:lang w:val="en-US"/>
              </w:rPr>
              <w:t>RISC</w:t>
            </w:r>
            <w:r w:rsidRPr="00FB6488">
              <w:rPr>
                <w:sz w:val="28"/>
                <w:szCs w:val="28"/>
              </w:rPr>
              <w:t>-</w:t>
            </w:r>
            <w:r>
              <w:rPr>
                <w:sz w:val="28"/>
                <w:szCs w:val="28"/>
              </w:rPr>
              <w:t>процессорах для обеспечения эффективной загрузки конвейеров и организации совмещенного выполнения команд с изменением порядка их следования.</w:t>
            </w:r>
          </w:p>
          <w:p w14:paraId="5C0E45A7" w14:textId="77777777" w:rsidR="00C16851" w:rsidRPr="00480C16" w:rsidRDefault="00C16851" w:rsidP="003A7C3D">
            <w:pPr>
              <w:jc w:val="both"/>
              <w:rPr>
                <w:sz w:val="16"/>
                <w:szCs w:val="16"/>
              </w:rPr>
            </w:pPr>
          </w:p>
          <w:p w14:paraId="2A930058" w14:textId="77777777" w:rsidR="00C16851" w:rsidRPr="00DE4857" w:rsidRDefault="00C16851" w:rsidP="003A7C3D">
            <w:pPr>
              <w:jc w:val="both"/>
              <w:rPr>
                <w:sz w:val="28"/>
                <w:szCs w:val="28"/>
              </w:rPr>
            </w:pPr>
            <w:r w:rsidRPr="00C919B4">
              <w:rPr>
                <w:i/>
                <w:sz w:val="28"/>
                <w:szCs w:val="28"/>
                <w:lang w:val="uz-Cyrl-UZ"/>
              </w:rPr>
              <w:t>RISC</w:t>
            </w:r>
            <w:r w:rsidRPr="00C919B4">
              <w:rPr>
                <w:sz w:val="28"/>
                <w:szCs w:val="28"/>
                <w:lang w:val="uz-Cyrl-UZ"/>
              </w:rPr>
              <w:t>-</w:t>
            </w:r>
            <w:r>
              <w:rPr>
                <w:sz w:val="28"/>
                <w:szCs w:val="28"/>
                <w:lang w:val="uz-Cyrl-UZ"/>
              </w:rPr>
              <w:t>protsessorlarda</w:t>
            </w:r>
            <w:r w:rsidRPr="00C919B4">
              <w:rPr>
                <w:sz w:val="28"/>
                <w:szCs w:val="28"/>
                <w:lang w:val="uz-Cyrl-UZ"/>
              </w:rPr>
              <w:t xml:space="preserve"> </w:t>
            </w:r>
            <w:r>
              <w:rPr>
                <w:sz w:val="28"/>
                <w:szCs w:val="28"/>
                <w:lang w:val="uz-Cyrl-UZ"/>
              </w:rPr>
              <w:t>konveyerlar</w:t>
            </w:r>
            <w:r w:rsidRPr="00C919B4">
              <w:rPr>
                <w:sz w:val="28"/>
                <w:szCs w:val="28"/>
                <w:lang w:val="uz-Cyrl-UZ"/>
              </w:rPr>
              <w:t xml:space="preserve"> </w:t>
            </w:r>
            <w:r>
              <w:rPr>
                <w:sz w:val="28"/>
                <w:szCs w:val="28"/>
                <w:lang w:val="uz-Cyrl-UZ"/>
              </w:rPr>
              <w:t>samarali</w:t>
            </w:r>
            <w:r w:rsidRPr="00C919B4">
              <w:rPr>
                <w:sz w:val="28"/>
                <w:szCs w:val="28"/>
                <w:lang w:val="uz-Cyrl-UZ"/>
              </w:rPr>
              <w:t xml:space="preserve"> </w:t>
            </w:r>
            <w:r>
              <w:rPr>
                <w:sz w:val="28"/>
                <w:szCs w:val="28"/>
                <w:lang w:val="uz-Cyrl-UZ"/>
              </w:rPr>
              <w:t>yuklanishini</w:t>
            </w:r>
            <w:r w:rsidRPr="00C919B4">
              <w:rPr>
                <w:sz w:val="28"/>
                <w:szCs w:val="28"/>
                <w:lang w:val="uz-Cyrl-UZ"/>
              </w:rPr>
              <w:t xml:space="preserve"> </w:t>
            </w:r>
            <w:r>
              <w:rPr>
                <w:sz w:val="28"/>
                <w:szCs w:val="28"/>
                <w:lang w:val="uz-Cyrl-UZ"/>
              </w:rPr>
              <w:t>ta’minlash</w:t>
            </w:r>
            <w:r w:rsidRPr="00C919B4">
              <w:rPr>
                <w:sz w:val="28"/>
                <w:szCs w:val="28"/>
                <w:lang w:val="uz-Cyrl-UZ"/>
              </w:rPr>
              <w:t xml:space="preserve"> </w:t>
            </w:r>
            <w:r>
              <w:rPr>
                <w:sz w:val="28"/>
                <w:szCs w:val="28"/>
                <w:lang w:val="uz-Cyrl-UZ"/>
              </w:rPr>
              <w:t>va</w:t>
            </w:r>
            <w:r w:rsidRPr="00C919B4">
              <w:rPr>
                <w:sz w:val="28"/>
                <w:szCs w:val="28"/>
                <w:lang w:val="uz-Cyrl-UZ"/>
              </w:rPr>
              <w:t xml:space="preserve"> </w:t>
            </w:r>
            <w:r>
              <w:rPr>
                <w:sz w:val="28"/>
                <w:szCs w:val="28"/>
                <w:lang w:val="uz-Cyrl-UZ"/>
              </w:rPr>
              <w:t>komandalarning</w:t>
            </w:r>
            <w:r w:rsidRPr="00C919B4">
              <w:rPr>
                <w:sz w:val="28"/>
                <w:szCs w:val="28"/>
                <w:lang w:val="uz-Cyrl-UZ"/>
              </w:rPr>
              <w:t xml:space="preserve"> </w:t>
            </w:r>
            <w:r>
              <w:rPr>
                <w:sz w:val="28"/>
                <w:szCs w:val="28"/>
                <w:lang w:val="uz-Cyrl-UZ"/>
              </w:rPr>
              <w:t>o‘tish</w:t>
            </w:r>
            <w:r w:rsidRPr="00C919B4">
              <w:rPr>
                <w:sz w:val="28"/>
                <w:szCs w:val="28"/>
                <w:lang w:val="uz-Cyrl-UZ"/>
              </w:rPr>
              <w:t xml:space="preserve"> </w:t>
            </w:r>
            <w:r>
              <w:rPr>
                <w:sz w:val="28"/>
                <w:szCs w:val="28"/>
                <w:lang w:val="uz-Cyrl-UZ"/>
              </w:rPr>
              <w:t>tartibi</w:t>
            </w:r>
            <w:r w:rsidRPr="00C919B4">
              <w:rPr>
                <w:sz w:val="28"/>
                <w:szCs w:val="28"/>
                <w:lang w:val="uz-Cyrl-UZ"/>
              </w:rPr>
              <w:t xml:space="preserve"> </w:t>
            </w:r>
            <w:r>
              <w:rPr>
                <w:sz w:val="28"/>
                <w:szCs w:val="28"/>
                <w:lang w:val="uz-Cyrl-UZ"/>
              </w:rPr>
              <w:t>o‘zgartirilgan</w:t>
            </w:r>
            <w:r w:rsidRPr="00C919B4">
              <w:rPr>
                <w:sz w:val="28"/>
                <w:szCs w:val="28"/>
                <w:lang w:val="uz-Cyrl-UZ"/>
              </w:rPr>
              <w:t xml:space="preserve"> </w:t>
            </w:r>
            <w:r>
              <w:rPr>
                <w:sz w:val="28"/>
                <w:szCs w:val="28"/>
                <w:lang w:val="uz-Cyrl-UZ"/>
              </w:rPr>
              <w:t>holda</w:t>
            </w:r>
            <w:r w:rsidRPr="00C919B4">
              <w:rPr>
                <w:sz w:val="28"/>
                <w:szCs w:val="28"/>
                <w:lang w:val="uz-Cyrl-UZ"/>
              </w:rPr>
              <w:t xml:space="preserve">, </w:t>
            </w:r>
            <w:r>
              <w:rPr>
                <w:sz w:val="28"/>
                <w:szCs w:val="28"/>
                <w:lang w:val="uz-Cyrl-UZ"/>
              </w:rPr>
              <w:t>ularning</w:t>
            </w:r>
            <w:r w:rsidRPr="00C919B4">
              <w:rPr>
                <w:sz w:val="28"/>
                <w:szCs w:val="28"/>
                <w:lang w:val="uz-Cyrl-UZ"/>
              </w:rPr>
              <w:t xml:space="preserve"> </w:t>
            </w:r>
            <w:r>
              <w:rPr>
                <w:sz w:val="28"/>
                <w:szCs w:val="28"/>
                <w:lang w:val="uz-Cyrl-UZ"/>
              </w:rPr>
              <w:t>birgalikda</w:t>
            </w:r>
            <w:r w:rsidRPr="00C919B4">
              <w:rPr>
                <w:sz w:val="28"/>
                <w:szCs w:val="28"/>
                <w:lang w:val="uz-Cyrl-UZ"/>
              </w:rPr>
              <w:t xml:space="preserve"> </w:t>
            </w:r>
            <w:r>
              <w:rPr>
                <w:sz w:val="28"/>
                <w:szCs w:val="28"/>
                <w:lang w:val="uz-Cyrl-UZ"/>
              </w:rPr>
              <w:t>bajarilishini</w:t>
            </w:r>
            <w:r w:rsidRPr="00C919B4">
              <w:rPr>
                <w:sz w:val="28"/>
                <w:szCs w:val="28"/>
                <w:lang w:val="uz-Cyrl-UZ"/>
              </w:rPr>
              <w:t xml:space="preserve"> </w:t>
            </w:r>
            <w:r>
              <w:rPr>
                <w:sz w:val="28"/>
                <w:szCs w:val="28"/>
                <w:lang w:val="uz-Cyrl-UZ"/>
              </w:rPr>
              <w:t>tashkil</w:t>
            </w:r>
            <w:r w:rsidRPr="00C919B4">
              <w:rPr>
                <w:sz w:val="28"/>
                <w:szCs w:val="28"/>
                <w:lang w:val="uz-Cyrl-UZ"/>
              </w:rPr>
              <w:t xml:space="preserve"> </w:t>
            </w:r>
            <w:r>
              <w:rPr>
                <w:sz w:val="28"/>
                <w:szCs w:val="28"/>
                <w:lang w:val="uz-Cyrl-UZ"/>
              </w:rPr>
              <w:t>qilish</w:t>
            </w:r>
            <w:r w:rsidRPr="00C919B4">
              <w:rPr>
                <w:sz w:val="28"/>
                <w:szCs w:val="28"/>
                <w:lang w:val="uz-Cyrl-UZ"/>
              </w:rPr>
              <w:t xml:space="preserve"> </w:t>
            </w:r>
            <w:r>
              <w:rPr>
                <w:sz w:val="28"/>
                <w:szCs w:val="28"/>
                <w:lang w:val="uz-Cyrl-UZ"/>
              </w:rPr>
              <w:t>uchun</w:t>
            </w:r>
            <w:r w:rsidRPr="00C919B4">
              <w:rPr>
                <w:sz w:val="28"/>
                <w:szCs w:val="28"/>
                <w:lang w:val="uz-Cyrl-UZ"/>
              </w:rPr>
              <w:t xml:space="preserve"> </w:t>
            </w:r>
            <w:r>
              <w:rPr>
                <w:sz w:val="28"/>
                <w:szCs w:val="28"/>
                <w:lang w:val="uz-Cyrl-UZ"/>
              </w:rPr>
              <w:t>qo‘llaniladi</w:t>
            </w:r>
            <w:r w:rsidRPr="00C919B4">
              <w:rPr>
                <w:sz w:val="28"/>
                <w:szCs w:val="28"/>
                <w:lang w:val="uz-Cyrl-UZ"/>
              </w:rPr>
              <w:t>.</w:t>
            </w:r>
          </w:p>
          <w:p w14:paraId="6481004A" w14:textId="77777777" w:rsidR="00C16851" w:rsidRPr="00480C16" w:rsidRDefault="00C16851" w:rsidP="003A7C3D">
            <w:pPr>
              <w:jc w:val="both"/>
              <w:rPr>
                <w:sz w:val="16"/>
                <w:szCs w:val="16"/>
              </w:rPr>
            </w:pPr>
          </w:p>
          <w:p w14:paraId="43F50C4C" w14:textId="77777777" w:rsidR="00C16851" w:rsidRDefault="00C16851" w:rsidP="003A7C3D">
            <w:pPr>
              <w:jc w:val="both"/>
              <w:rPr>
                <w:sz w:val="28"/>
                <w:szCs w:val="28"/>
                <w:lang w:val="uz-Cyrl-UZ"/>
              </w:rPr>
            </w:pPr>
            <w:r w:rsidRPr="00C919B4">
              <w:rPr>
                <w:i/>
                <w:sz w:val="28"/>
                <w:szCs w:val="28"/>
                <w:lang w:val="uz-Cyrl-UZ"/>
              </w:rPr>
              <w:t>RISC</w:t>
            </w:r>
            <w:r w:rsidRPr="00C919B4">
              <w:rPr>
                <w:sz w:val="28"/>
                <w:szCs w:val="28"/>
                <w:lang w:val="uz-Cyrl-UZ"/>
              </w:rPr>
              <w:t>-процессорларда конвейерлар самарали юкланишини таъминлаш ва командаларнинг ўтиш тартиби ўзгартирилган ҳолда, уларнинг биргаликда бажарилишини ташкил қилиш учун қўлланилади.</w:t>
            </w:r>
          </w:p>
          <w:p w14:paraId="2AE58B4A" w14:textId="77777777" w:rsidR="008624F8" w:rsidRPr="00C919B4" w:rsidRDefault="008624F8" w:rsidP="003A7C3D">
            <w:pPr>
              <w:jc w:val="both"/>
              <w:rPr>
                <w:color w:val="000000"/>
                <w:sz w:val="26"/>
                <w:szCs w:val="26"/>
                <w:lang w:val="uz-Cyrl-UZ"/>
              </w:rPr>
            </w:pPr>
          </w:p>
        </w:tc>
      </w:tr>
      <w:tr w:rsidR="00C16851" w:rsidRPr="005D2E87" w14:paraId="7C5AD0A2" w14:textId="77777777">
        <w:trPr>
          <w:tblCellSpacing w:w="0" w:type="dxa"/>
          <w:jc w:val="center"/>
        </w:trPr>
        <w:tc>
          <w:tcPr>
            <w:tcW w:w="2079" w:type="pct"/>
          </w:tcPr>
          <w:p w14:paraId="5834C1D5"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Метод доступа</w:t>
            </w:r>
          </w:p>
          <w:p w14:paraId="7AFCDC85"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Pr>
                <w:bCs/>
                <w:sz w:val="28"/>
                <w:szCs w:val="28"/>
                <w:lang w:val="uz-Cyrl-UZ"/>
              </w:rPr>
              <w:t xml:space="preserve"> </w:t>
            </w:r>
            <w:r w:rsidRPr="001C7AA6">
              <w:rPr>
                <w:bCs/>
                <w:sz w:val="28"/>
                <w:szCs w:val="28"/>
                <w:lang w:val="uz-Cyrl-UZ"/>
              </w:rPr>
              <w:t>foydalana olish metodi</w:t>
            </w:r>
          </w:p>
          <w:p w14:paraId="51A4D9D8" w14:textId="2EB1026F" w:rsidR="00C16851" w:rsidRPr="003A72AB" w:rsidRDefault="000B536F" w:rsidP="003A7C3D">
            <w:pPr>
              <w:tabs>
                <w:tab w:val="left" w:pos="4320"/>
                <w:tab w:val="left" w:pos="4500"/>
              </w:tabs>
              <w:rPr>
                <w:bCs/>
                <w:sz w:val="28"/>
                <w:szCs w:val="28"/>
                <w:lang w:val="uz-Cyrl-UZ"/>
              </w:rPr>
            </w:pPr>
            <w:r>
              <w:rPr>
                <w:bCs/>
                <w:sz w:val="28"/>
                <w:szCs w:val="28"/>
                <w:lang w:val="uz-Cyrl-UZ"/>
              </w:rPr>
              <w:t xml:space="preserve"> </w:t>
            </w:r>
            <w:r w:rsidR="00C16851" w:rsidRPr="003A72AB">
              <w:rPr>
                <w:bCs/>
                <w:sz w:val="28"/>
                <w:szCs w:val="28"/>
                <w:lang w:val="uz-Cyrl-UZ"/>
              </w:rPr>
              <w:t>фойдалана олиш методи</w:t>
            </w:r>
          </w:p>
          <w:p w14:paraId="3C46134D" w14:textId="77777777" w:rsidR="00C16851" w:rsidRPr="003A72AB" w:rsidRDefault="00C16851" w:rsidP="003A7C3D">
            <w:pPr>
              <w:tabs>
                <w:tab w:val="left" w:pos="4320"/>
                <w:tab w:val="left" w:pos="4500"/>
              </w:tabs>
              <w:rPr>
                <w:sz w:val="28"/>
                <w:szCs w:val="28"/>
                <w:lang w:val="uz-Cyrl-UZ"/>
              </w:rPr>
            </w:pPr>
            <w:r w:rsidRPr="003A72AB">
              <w:rPr>
                <w:b/>
                <w:sz w:val="28"/>
                <w:szCs w:val="28"/>
                <w:lang w:val="uz-Cyrl-UZ"/>
              </w:rPr>
              <w:t xml:space="preserve">en </w:t>
            </w:r>
            <w:r w:rsidRPr="00133167">
              <w:rPr>
                <w:sz w:val="28"/>
                <w:szCs w:val="28"/>
                <w:lang w:val="uz-Cyrl-UZ"/>
              </w:rPr>
              <w:t>-</w:t>
            </w:r>
            <w:r w:rsidRPr="003A72AB">
              <w:rPr>
                <w:b/>
                <w:sz w:val="28"/>
                <w:szCs w:val="28"/>
                <w:lang w:val="uz-Cyrl-UZ"/>
              </w:rPr>
              <w:t xml:space="preserve"> </w:t>
            </w:r>
            <w:r w:rsidRPr="003A72AB">
              <w:rPr>
                <w:sz w:val="28"/>
                <w:szCs w:val="28"/>
                <w:lang w:val="uz-Cyrl-UZ"/>
              </w:rPr>
              <w:t xml:space="preserve">аccess method </w:t>
            </w:r>
          </w:p>
          <w:p w14:paraId="675F5706" w14:textId="77777777" w:rsidR="00C16851" w:rsidRPr="003A72AB" w:rsidRDefault="00C16851" w:rsidP="003A7C3D">
            <w:pPr>
              <w:tabs>
                <w:tab w:val="left" w:pos="4320"/>
                <w:tab w:val="left" w:pos="4500"/>
              </w:tabs>
              <w:rPr>
                <w:bCs/>
                <w:sz w:val="28"/>
                <w:szCs w:val="28"/>
                <w:lang w:val="uz-Cyrl-UZ"/>
              </w:rPr>
            </w:pPr>
          </w:p>
        </w:tc>
        <w:tc>
          <w:tcPr>
            <w:tcW w:w="2921" w:type="pct"/>
          </w:tcPr>
          <w:p w14:paraId="4F9A6A27" w14:textId="77777777" w:rsidR="00C16851" w:rsidRDefault="00C16851" w:rsidP="003A7C3D">
            <w:pPr>
              <w:tabs>
                <w:tab w:val="left" w:pos="4320"/>
                <w:tab w:val="left" w:pos="4500"/>
              </w:tabs>
              <w:jc w:val="both"/>
              <w:rPr>
                <w:bCs/>
                <w:sz w:val="28"/>
                <w:szCs w:val="28"/>
                <w:lang w:val="uz-Cyrl-UZ"/>
              </w:rPr>
            </w:pPr>
            <w:r w:rsidRPr="00E20F6D">
              <w:rPr>
                <w:sz w:val="28"/>
                <w:szCs w:val="28"/>
              </w:rPr>
              <w:t>1.</w:t>
            </w:r>
            <w:r>
              <w:rPr>
                <w:b/>
                <w:sz w:val="28"/>
                <w:szCs w:val="28"/>
              </w:rPr>
              <w:t xml:space="preserve"> </w:t>
            </w:r>
            <w:r>
              <w:rPr>
                <w:bCs/>
                <w:sz w:val="28"/>
                <w:szCs w:val="28"/>
              </w:rPr>
              <w:t>Набор правил, с помощью которых сетевое устройство определяет, когда оно может передавать данные в общую среду передачи либо принимать их</w:t>
            </w:r>
            <w:r>
              <w:rPr>
                <w:bCs/>
                <w:sz w:val="28"/>
                <w:szCs w:val="28"/>
                <w:lang w:val="uz-Cyrl-UZ"/>
              </w:rPr>
              <w:t>.</w:t>
            </w:r>
          </w:p>
          <w:p w14:paraId="71E7465D" w14:textId="6DE41053" w:rsidR="00C16851" w:rsidRDefault="00C16851" w:rsidP="003A7C3D">
            <w:pPr>
              <w:tabs>
                <w:tab w:val="left" w:pos="4320"/>
                <w:tab w:val="left" w:pos="4500"/>
              </w:tabs>
              <w:jc w:val="both"/>
              <w:rPr>
                <w:bCs/>
                <w:sz w:val="28"/>
                <w:szCs w:val="28"/>
                <w:lang w:val="uz-Cyrl-UZ"/>
              </w:rPr>
            </w:pPr>
            <w:r w:rsidRPr="00E20F6D">
              <w:rPr>
                <w:sz w:val="28"/>
                <w:szCs w:val="28"/>
              </w:rPr>
              <w:t>2.</w:t>
            </w:r>
            <w:r w:rsidRPr="00E47C30">
              <w:rPr>
                <w:b/>
                <w:sz w:val="28"/>
                <w:szCs w:val="28"/>
              </w:rPr>
              <w:t xml:space="preserve"> </w:t>
            </w:r>
            <w:r>
              <w:rPr>
                <w:bCs/>
                <w:sz w:val="28"/>
                <w:szCs w:val="28"/>
              </w:rPr>
              <w:t>В программировании – способ поиска для чтения</w:t>
            </w:r>
            <w:r>
              <w:rPr>
                <w:bCs/>
                <w:sz w:val="28"/>
                <w:szCs w:val="28"/>
                <w:lang w:val="uz-Cyrl-UZ"/>
              </w:rPr>
              <w:t>,</w:t>
            </w:r>
            <w:r>
              <w:rPr>
                <w:bCs/>
                <w:sz w:val="28"/>
                <w:szCs w:val="28"/>
              </w:rPr>
              <w:t xml:space="preserve"> записи данных в место их постоянного или временного хранения (например, ОЗУ, файл,</w:t>
            </w:r>
            <w:r w:rsidR="00D7251A">
              <w:rPr>
                <w:bCs/>
                <w:sz w:val="28"/>
                <w:szCs w:val="28"/>
              </w:rPr>
              <w:t xml:space="preserve"> </w:t>
            </w:r>
            <w:r>
              <w:rPr>
                <w:bCs/>
                <w:sz w:val="28"/>
                <w:szCs w:val="28"/>
              </w:rPr>
              <w:t xml:space="preserve">набор записей и т. п.). </w:t>
            </w:r>
          </w:p>
          <w:p w14:paraId="508342B6" w14:textId="77777777" w:rsidR="00C16851" w:rsidRPr="00480C16" w:rsidRDefault="00C16851" w:rsidP="003A7C3D">
            <w:pPr>
              <w:tabs>
                <w:tab w:val="left" w:pos="4320"/>
                <w:tab w:val="left" w:pos="4500"/>
              </w:tabs>
              <w:jc w:val="both"/>
              <w:rPr>
                <w:sz w:val="16"/>
                <w:szCs w:val="16"/>
                <w:lang w:val="uz-Cyrl-UZ"/>
              </w:rPr>
            </w:pPr>
          </w:p>
          <w:p w14:paraId="56A333BB" w14:textId="77777777" w:rsidR="00C16851" w:rsidRPr="005B6905" w:rsidRDefault="00C16851" w:rsidP="003A7C3D">
            <w:pPr>
              <w:tabs>
                <w:tab w:val="left" w:pos="4320"/>
                <w:tab w:val="left" w:pos="4500"/>
              </w:tabs>
              <w:jc w:val="both"/>
              <w:rPr>
                <w:sz w:val="28"/>
                <w:szCs w:val="28"/>
                <w:lang w:val="uz-Cyrl-UZ"/>
              </w:rPr>
            </w:pPr>
            <w:r>
              <w:rPr>
                <w:sz w:val="28"/>
                <w:szCs w:val="28"/>
                <w:lang w:val="uz-Cyrl-UZ"/>
              </w:rPr>
              <w:t>1. Tarmoq</w:t>
            </w:r>
            <w:r w:rsidRPr="00316F24">
              <w:rPr>
                <w:sz w:val="28"/>
                <w:szCs w:val="28"/>
                <w:lang w:val="uz-Cyrl-UZ"/>
              </w:rPr>
              <w:t xml:space="preserve"> </w:t>
            </w:r>
            <w:r>
              <w:rPr>
                <w:sz w:val="28"/>
                <w:szCs w:val="28"/>
                <w:lang w:val="uz-Cyrl-UZ"/>
              </w:rPr>
              <w:t>qurilmasi</w:t>
            </w:r>
            <w:r w:rsidRPr="00316F24">
              <w:rPr>
                <w:sz w:val="28"/>
                <w:szCs w:val="28"/>
                <w:lang w:val="uz-Cyrl-UZ"/>
              </w:rPr>
              <w:t xml:space="preserve"> </w:t>
            </w:r>
            <w:r>
              <w:rPr>
                <w:sz w:val="28"/>
                <w:szCs w:val="28"/>
                <w:lang w:val="uz-Cyrl-UZ"/>
              </w:rPr>
              <w:t>ma’lumotlarni</w:t>
            </w:r>
            <w:r w:rsidRPr="00316F24">
              <w:rPr>
                <w:sz w:val="28"/>
                <w:szCs w:val="28"/>
                <w:lang w:val="uz-Cyrl-UZ"/>
              </w:rPr>
              <w:t xml:space="preserve"> </w:t>
            </w:r>
            <w:r>
              <w:rPr>
                <w:sz w:val="28"/>
                <w:szCs w:val="28"/>
                <w:lang w:val="uz-Cyrl-UZ"/>
              </w:rPr>
              <w:t>qachon</w:t>
            </w:r>
            <w:r w:rsidRPr="00316F24">
              <w:rPr>
                <w:sz w:val="28"/>
                <w:szCs w:val="28"/>
                <w:lang w:val="uz-Cyrl-UZ"/>
              </w:rPr>
              <w:t xml:space="preserve"> </w:t>
            </w:r>
            <w:r>
              <w:rPr>
                <w:sz w:val="28"/>
                <w:szCs w:val="28"/>
                <w:lang w:val="uz-Cyrl-UZ"/>
              </w:rPr>
              <w:t>umumiy</w:t>
            </w:r>
            <w:r w:rsidRPr="00316F24">
              <w:rPr>
                <w:sz w:val="28"/>
                <w:szCs w:val="28"/>
                <w:lang w:val="uz-Cyrl-UZ"/>
              </w:rPr>
              <w:t xml:space="preserve"> </w:t>
            </w:r>
            <w:r>
              <w:rPr>
                <w:sz w:val="28"/>
                <w:szCs w:val="28"/>
                <w:lang w:val="uz-Cyrl-UZ"/>
              </w:rPr>
              <w:t>uzatish</w:t>
            </w:r>
            <w:r w:rsidRPr="00316F24">
              <w:rPr>
                <w:sz w:val="28"/>
                <w:szCs w:val="28"/>
                <w:lang w:val="uz-Cyrl-UZ"/>
              </w:rPr>
              <w:t xml:space="preserve"> </w:t>
            </w:r>
            <w:r>
              <w:rPr>
                <w:sz w:val="28"/>
                <w:szCs w:val="28"/>
                <w:lang w:val="uz-Cyrl-UZ"/>
              </w:rPr>
              <w:t>muhitiga</w:t>
            </w:r>
            <w:r w:rsidRPr="00316F24">
              <w:rPr>
                <w:sz w:val="28"/>
                <w:szCs w:val="28"/>
                <w:lang w:val="uz-Cyrl-UZ"/>
              </w:rPr>
              <w:t xml:space="preserve"> </w:t>
            </w:r>
            <w:r>
              <w:rPr>
                <w:sz w:val="28"/>
                <w:szCs w:val="28"/>
                <w:lang w:val="uz-Cyrl-UZ"/>
              </w:rPr>
              <w:t>uzatishi</w:t>
            </w:r>
            <w:r w:rsidRPr="00316F24">
              <w:rPr>
                <w:sz w:val="28"/>
                <w:szCs w:val="28"/>
                <w:lang w:val="uz-Cyrl-UZ"/>
              </w:rPr>
              <w:t xml:space="preserve"> </w:t>
            </w:r>
            <w:r>
              <w:rPr>
                <w:sz w:val="28"/>
                <w:szCs w:val="28"/>
                <w:lang w:val="uz-Cyrl-UZ"/>
              </w:rPr>
              <w:t>yoki</w:t>
            </w:r>
            <w:r w:rsidRPr="00316F24">
              <w:rPr>
                <w:sz w:val="28"/>
                <w:szCs w:val="28"/>
                <w:lang w:val="uz-Cyrl-UZ"/>
              </w:rPr>
              <w:t xml:space="preserve"> </w:t>
            </w:r>
            <w:r>
              <w:rPr>
                <w:sz w:val="28"/>
                <w:szCs w:val="28"/>
                <w:lang w:val="uz-Cyrl-UZ"/>
              </w:rPr>
              <w:t>qabul</w:t>
            </w:r>
            <w:r w:rsidRPr="00316F24">
              <w:rPr>
                <w:sz w:val="28"/>
                <w:szCs w:val="28"/>
                <w:lang w:val="uz-Cyrl-UZ"/>
              </w:rPr>
              <w:t xml:space="preserve"> </w:t>
            </w:r>
            <w:r>
              <w:rPr>
                <w:sz w:val="28"/>
                <w:szCs w:val="28"/>
                <w:lang w:val="uz-Cyrl-UZ"/>
              </w:rPr>
              <w:t>qilishi</w:t>
            </w:r>
            <w:r w:rsidRPr="00316F24">
              <w:rPr>
                <w:sz w:val="28"/>
                <w:szCs w:val="28"/>
                <w:lang w:val="uz-Cyrl-UZ"/>
              </w:rPr>
              <w:t xml:space="preserve"> </w:t>
            </w:r>
            <w:r>
              <w:rPr>
                <w:sz w:val="28"/>
                <w:szCs w:val="28"/>
                <w:lang w:val="uz-Cyrl-UZ"/>
              </w:rPr>
              <w:t>mumkinligini belgilaydigan</w:t>
            </w:r>
            <w:r w:rsidRPr="00316F24">
              <w:rPr>
                <w:sz w:val="28"/>
                <w:szCs w:val="28"/>
                <w:lang w:val="uz-Cyrl-UZ"/>
              </w:rPr>
              <w:t xml:space="preserve"> </w:t>
            </w:r>
            <w:r>
              <w:rPr>
                <w:sz w:val="28"/>
                <w:szCs w:val="28"/>
                <w:lang w:val="uz-Cyrl-UZ"/>
              </w:rPr>
              <w:t>qoidalar</w:t>
            </w:r>
            <w:r w:rsidRPr="00316F24">
              <w:rPr>
                <w:sz w:val="28"/>
                <w:szCs w:val="28"/>
                <w:lang w:val="uz-Cyrl-UZ"/>
              </w:rPr>
              <w:t xml:space="preserve"> </w:t>
            </w:r>
            <w:r>
              <w:rPr>
                <w:sz w:val="28"/>
                <w:szCs w:val="28"/>
                <w:lang w:val="uz-Cyrl-UZ"/>
              </w:rPr>
              <w:t>to‘plami</w:t>
            </w:r>
            <w:r w:rsidRPr="005B6905">
              <w:rPr>
                <w:sz w:val="28"/>
                <w:szCs w:val="28"/>
                <w:lang w:val="uz-Cyrl-UZ"/>
              </w:rPr>
              <w:t>.</w:t>
            </w:r>
          </w:p>
          <w:p w14:paraId="4E047130" w14:textId="511DDD49" w:rsidR="00C16851" w:rsidRPr="009F0A29" w:rsidRDefault="00C16851" w:rsidP="003A7C3D">
            <w:pPr>
              <w:tabs>
                <w:tab w:val="left" w:pos="4320"/>
                <w:tab w:val="left" w:pos="4500"/>
              </w:tabs>
              <w:jc w:val="both"/>
              <w:rPr>
                <w:sz w:val="28"/>
                <w:szCs w:val="28"/>
                <w:lang w:val="uz-Cyrl-UZ"/>
              </w:rPr>
            </w:pPr>
            <w:r w:rsidRPr="00316F24">
              <w:rPr>
                <w:sz w:val="28"/>
                <w:szCs w:val="28"/>
                <w:lang w:val="uz-Cyrl-UZ"/>
              </w:rPr>
              <w:t xml:space="preserve">2. </w:t>
            </w:r>
            <w:r>
              <w:rPr>
                <w:sz w:val="28"/>
                <w:szCs w:val="28"/>
                <w:lang w:val="uz-Cyrl-UZ"/>
              </w:rPr>
              <w:t>Dasturlashda −</w:t>
            </w:r>
            <w:r w:rsidRPr="00316F24">
              <w:rPr>
                <w:sz w:val="28"/>
                <w:szCs w:val="28"/>
                <w:lang w:val="uz-Cyrl-UZ"/>
              </w:rPr>
              <w:t xml:space="preserve"> </w:t>
            </w:r>
            <w:r>
              <w:rPr>
                <w:sz w:val="28"/>
                <w:szCs w:val="28"/>
                <w:lang w:val="uz-Cyrl-UZ"/>
              </w:rPr>
              <w:t>ma’lumotlarni</w:t>
            </w:r>
            <w:r w:rsidR="00D7251A">
              <w:rPr>
                <w:sz w:val="28"/>
                <w:szCs w:val="28"/>
                <w:lang w:val="uz-Cyrl-UZ"/>
              </w:rPr>
              <w:t xml:space="preserve"> </w:t>
            </w:r>
            <w:r>
              <w:rPr>
                <w:sz w:val="28"/>
                <w:szCs w:val="28"/>
                <w:lang w:val="uz-Cyrl-UZ"/>
              </w:rPr>
              <w:t>o‘qish</w:t>
            </w:r>
            <w:r w:rsidRPr="00316F24">
              <w:rPr>
                <w:sz w:val="28"/>
                <w:szCs w:val="28"/>
                <w:lang w:val="uz-Cyrl-UZ"/>
              </w:rPr>
              <w:t xml:space="preserve">, </w:t>
            </w:r>
            <w:r>
              <w:rPr>
                <w:sz w:val="28"/>
                <w:szCs w:val="28"/>
                <w:lang w:val="uz-Cyrl-UZ"/>
              </w:rPr>
              <w:t>ularni</w:t>
            </w:r>
            <w:r w:rsidRPr="00316F24">
              <w:rPr>
                <w:sz w:val="28"/>
                <w:szCs w:val="28"/>
                <w:lang w:val="uz-Cyrl-UZ"/>
              </w:rPr>
              <w:t xml:space="preserve"> </w:t>
            </w:r>
            <w:r>
              <w:rPr>
                <w:sz w:val="28"/>
                <w:szCs w:val="28"/>
                <w:lang w:val="uz-Cyrl-UZ"/>
              </w:rPr>
              <w:t>doimiy</w:t>
            </w:r>
            <w:r w:rsidRPr="00316F24">
              <w:rPr>
                <w:sz w:val="28"/>
                <w:szCs w:val="28"/>
                <w:lang w:val="uz-Cyrl-UZ"/>
              </w:rPr>
              <w:t xml:space="preserve"> </w:t>
            </w:r>
            <w:r>
              <w:rPr>
                <w:sz w:val="28"/>
                <w:szCs w:val="28"/>
                <w:lang w:val="uz-Cyrl-UZ"/>
              </w:rPr>
              <w:t>yoki</w:t>
            </w:r>
            <w:r w:rsidRPr="00316F24">
              <w:rPr>
                <w:sz w:val="28"/>
                <w:szCs w:val="28"/>
                <w:lang w:val="uz-Cyrl-UZ"/>
              </w:rPr>
              <w:t xml:space="preserve"> </w:t>
            </w:r>
            <w:r>
              <w:rPr>
                <w:sz w:val="28"/>
                <w:szCs w:val="28"/>
                <w:lang w:val="uz-Cyrl-UZ"/>
              </w:rPr>
              <w:t>vaqtinchalik</w:t>
            </w:r>
            <w:r w:rsidRPr="00316F24">
              <w:rPr>
                <w:sz w:val="28"/>
                <w:szCs w:val="28"/>
                <w:lang w:val="uz-Cyrl-UZ"/>
              </w:rPr>
              <w:t xml:space="preserve"> </w:t>
            </w:r>
            <w:r>
              <w:rPr>
                <w:sz w:val="28"/>
                <w:szCs w:val="28"/>
                <w:lang w:val="uz-Cyrl-UZ"/>
              </w:rPr>
              <w:t>saqlash</w:t>
            </w:r>
            <w:r w:rsidRPr="00316F24">
              <w:rPr>
                <w:sz w:val="28"/>
                <w:szCs w:val="28"/>
                <w:lang w:val="uz-Cyrl-UZ"/>
              </w:rPr>
              <w:t xml:space="preserve"> </w:t>
            </w:r>
            <w:r>
              <w:rPr>
                <w:sz w:val="28"/>
                <w:szCs w:val="28"/>
                <w:lang w:val="uz-Cyrl-UZ"/>
              </w:rPr>
              <w:t>joyi</w:t>
            </w:r>
            <w:r w:rsidRPr="005B6905">
              <w:rPr>
                <w:sz w:val="28"/>
                <w:szCs w:val="28"/>
                <w:lang w:val="uz-Cyrl-UZ"/>
              </w:rPr>
              <w:t>g</w:t>
            </w:r>
            <w:r>
              <w:rPr>
                <w:sz w:val="28"/>
                <w:szCs w:val="28"/>
                <w:lang w:val="uz-Cyrl-UZ"/>
              </w:rPr>
              <w:t>a</w:t>
            </w:r>
            <w:r w:rsidRPr="00316F24">
              <w:rPr>
                <w:sz w:val="28"/>
                <w:szCs w:val="28"/>
                <w:lang w:val="uz-Cyrl-UZ"/>
              </w:rPr>
              <w:t xml:space="preserve"> (</w:t>
            </w:r>
            <w:r>
              <w:rPr>
                <w:sz w:val="28"/>
                <w:szCs w:val="28"/>
                <w:lang w:val="uz-Cyrl-UZ"/>
              </w:rPr>
              <w:t>masalan</w:t>
            </w:r>
            <w:r w:rsidRPr="00316F24">
              <w:rPr>
                <w:sz w:val="28"/>
                <w:szCs w:val="28"/>
                <w:lang w:val="uz-Cyrl-UZ"/>
              </w:rPr>
              <w:t xml:space="preserve">, </w:t>
            </w:r>
            <w:r>
              <w:rPr>
                <w:sz w:val="28"/>
                <w:szCs w:val="28"/>
                <w:lang w:val="uz-Cyrl-UZ"/>
              </w:rPr>
              <w:t>OXQ</w:t>
            </w:r>
            <w:r w:rsidRPr="00316F24">
              <w:rPr>
                <w:sz w:val="28"/>
                <w:szCs w:val="28"/>
                <w:lang w:val="uz-Cyrl-UZ"/>
              </w:rPr>
              <w:t xml:space="preserve">, </w:t>
            </w:r>
            <w:r>
              <w:rPr>
                <w:sz w:val="28"/>
                <w:szCs w:val="28"/>
                <w:lang w:val="uz-Cyrl-UZ"/>
              </w:rPr>
              <w:t>fayl</w:t>
            </w:r>
            <w:r w:rsidRPr="00316F24">
              <w:rPr>
                <w:sz w:val="28"/>
                <w:szCs w:val="28"/>
                <w:lang w:val="uz-Cyrl-UZ"/>
              </w:rPr>
              <w:t xml:space="preserve">, </w:t>
            </w:r>
            <w:r>
              <w:rPr>
                <w:sz w:val="28"/>
                <w:szCs w:val="28"/>
                <w:lang w:val="uz-Cyrl-UZ"/>
              </w:rPr>
              <w:t>yozuvlar</w:t>
            </w:r>
            <w:r w:rsidRPr="00316F24">
              <w:rPr>
                <w:sz w:val="28"/>
                <w:szCs w:val="28"/>
                <w:lang w:val="uz-Cyrl-UZ"/>
              </w:rPr>
              <w:t xml:space="preserve"> </w:t>
            </w:r>
            <w:r>
              <w:rPr>
                <w:sz w:val="28"/>
                <w:szCs w:val="28"/>
                <w:lang w:val="uz-Cyrl-UZ"/>
              </w:rPr>
              <w:t>to‘plami</w:t>
            </w:r>
            <w:r w:rsidRPr="00316F24">
              <w:rPr>
                <w:sz w:val="28"/>
                <w:szCs w:val="28"/>
                <w:lang w:val="uz-Cyrl-UZ"/>
              </w:rPr>
              <w:t xml:space="preserve"> </w:t>
            </w:r>
            <w:r>
              <w:rPr>
                <w:sz w:val="28"/>
                <w:szCs w:val="28"/>
                <w:lang w:val="uz-Cyrl-UZ"/>
              </w:rPr>
              <w:t>va sh</w:t>
            </w:r>
            <w:r w:rsidRPr="00316F24">
              <w:rPr>
                <w:sz w:val="28"/>
                <w:szCs w:val="28"/>
                <w:lang w:val="uz-Cyrl-UZ"/>
              </w:rPr>
              <w:t>.</w:t>
            </w:r>
            <w:r>
              <w:rPr>
                <w:sz w:val="28"/>
                <w:szCs w:val="28"/>
                <w:lang w:val="uz-Cyrl-UZ"/>
              </w:rPr>
              <w:t>k.</w:t>
            </w:r>
            <w:r w:rsidRPr="005B6905">
              <w:rPr>
                <w:sz w:val="28"/>
                <w:szCs w:val="28"/>
                <w:lang w:val="uz-Cyrl-UZ"/>
              </w:rPr>
              <w:t>ga</w:t>
            </w:r>
            <w:r w:rsidRPr="00316F24">
              <w:rPr>
                <w:sz w:val="28"/>
                <w:szCs w:val="28"/>
                <w:lang w:val="uz-Cyrl-UZ"/>
              </w:rPr>
              <w:t>)</w:t>
            </w:r>
            <w:r>
              <w:rPr>
                <w:sz w:val="28"/>
                <w:szCs w:val="28"/>
                <w:lang w:val="uz-Cyrl-UZ"/>
              </w:rPr>
              <w:t xml:space="preserve"> yozish</w:t>
            </w:r>
            <w:r w:rsidRPr="00316F24">
              <w:rPr>
                <w:sz w:val="28"/>
                <w:szCs w:val="28"/>
                <w:lang w:val="uz-Cyrl-UZ"/>
              </w:rPr>
              <w:t xml:space="preserve"> </w:t>
            </w:r>
            <w:r>
              <w:rPr>
                <w:sz w:val="28"/>
                <w:szCs w:val="28"/>
                <w:lang w:val="uz-Cyrl-UZ"/>
              </w:rPr>
              <w:t>uchun</w:t>
            </w:r>
            <w:r w:rsidRPr="00316F24">
              <w:rPr>
                <w:sz w:val="28"/>
                <w:szCs w:val="28"/>
                <w:lang w:val="uz-Cyrl-UZ"/>
              </w:rPr>
              <w:t xml:space="preserve"> </w:t>
            </w:r>
            <w:r>
              <w:rPr>
                <w:sz w:val="28"/>
                <w:szCs w:val="28"/>
                <w:lang w:val="uz-Cyrl-UZ"/>
              </w:rPr>
              <w:t>mo‘ljallangan</w:t>
            </w:r>
            <w:r w:rsidRPr="00316F24">
              <w:rPr>
                <w:sz w:val="28"/>
                <w:szCs w:val="28"/>
                <w:lang w:val="uz-Cyrl-UZ"/>
              </w:rPr>
              <w:t xml:space="preserve"> </w:t>
            </w:r>
            <w:r>
              <w:rPr>
                <w:sz w:val="28"/>
                <w:szCs w:val="28"/>
                <w:lang w:val="uz-Cyrl-UZ"/>
              </w:rPr>
              <w:t>izlash</w:t>
            </w:r>
            <w:r w:rsidRPr="00316F24">
              <w:rPr>
                <w:sz w:val="28"/>
                <w:szCs w:val="28"/>
                <w:lang w:val="uz-Cyrl-UZ"/>
              </w:rPr>
              <w:t xml:space="preserve"> </w:t>
            </w:r>
            <w:r>
              <w:rPr>
                <w:sz w:val="28"/>
                <w:szCs w:val="28"/>
                <w:lang w:val="uz-Cyrl-UZ"/>
              </w:rPr>
              <w:t>usuli</w:t>
            </w:r>
            <w:r w:rsidRPr="00316F24">
              <w:rPr>
                <w:sz w:val="28"/>
                <w:szCs w:val="28"/>
                <w:lang w:val="uz-Cyrl-UZ"/>
              </w:rPr>
              <w:t>.</w:t>
            </w:r>
          </w:p>
          <w:p w14:paraId="1B7719A1" w14:textId="77777777" w:rsidR="00C16851" w:rsidRPr="00385E19" w:rsidRDefault="00C16851" w:rsidP="003A7C3D">
            <w:pPr>
              <w:tabs>
                <w:tab w:val="left" w:pos="4320"/>
                <w:tab w:val="left" w:pos="4500"/>
              </w:tabs>
              <w:jc w:val="both"/>
              <w:rPr>
                <w:sz w:val="16"/>
                <w:szCs w:val="16"/>
                <w:lang w:val="uz-Cyrl-UZ"/>
              </w:rPr>
            </w:pPr>
          </w:p>
          <w:p w14:paraId="431EEB23" w14:textId="77777777" w:rsidR="00C16851" w:rsidRPr="005B6905" w:rsidRDefault="00C16851" w:rsidP="003A7C3D">
            <w:pPr>
              <w:tabs>
                <w:tab w:val="left" w:pos="4320"/>
                <w:tab w:val="left" w:pos="4500"/>
              </w:tabs>
              <w:jc w:val="both"/>
              <w:rPr>
                <w:sz w:val="28"/>
                <w:szCs w:val="28"/>
                <w:lang w:val="uz-Cyrl-UZ"/>
              </w:rPr>
            </w:pPr>
            <w:r>
              <w:rPr>
                <w:sz w:val="28"/>
                <w:szCs w:val="28"/>
                <w:lang w:val="uz-Cyrl-UZ"/>
              </w:rPr>
              <w:t xml:space="preserve">1. </w:t>
            </w:r>
            <w:r w:rsidRPr="00316F24">
              <w:rPr>
                <w:sz w:val="28"/>
                <w:szCs w:val="28"/>
                <w:lang w:val="uz-Cyrl-UZ"/>
              </w:rPr>
              <w:t xml:space="preserve">Тармоқ қурилмаси маълумотларни қачон умумий узатиш муҳитига узатиши ёки қабул </w:t>
            </w:r>
            <w:r w:rsidRPr="00316F24">
              <w:rPr>
                <w:sz w:val="28"/>
                <w:szCs w:val="28"/>
                <w:lang w:val="uz-Cyrl-UZ"/>
              </w:rPr>
              <w:lastRenderedPageBreak/>
              <w:t>қилиши мумкинлигини</w:t>
            </w:r>
            <w:r>
              <w:rPr>
                <w:sz w:val="28"/>
                <w:szCs w:val="28"/>
                <w:lang w:val="uz-Cyrl-UZ"/>
              </w:rPr>
              <w:t xml:space="preserve"> </w:t>
            </w:r>
            <w:r w:rsidRPr="00316F24">
              <w:rPr>
                <w:sz w:val="28"/>
                <w:szCs w:val="28"/>
                <w:lang w:val="uz-Cyrl-UZ"/>
              </w:rPr>
              <w:t>белгилайдиган қоидалар тўплами</w:t>
            </w:r>
            <w:r w:rsidRPr="005B6905">
              <w:rPr>
                <w:sz w:val="28"/>
                <w:szCs w:val="28"/>
                <w:lang w:val="uz-Cyrl-UZ"/>
              </w:rPr>
              <w:t>.</w:t>
            </w:r>
          </w:p>
          <w:p w14:paraId="142F79A8" w14:textId="1C420BFB" w:rsidR="00C16851" w:rsidRPr="00316F24" w:rsidRDefault="00C16851" w:rsidP="003A7C3D">
            <w:pPr>
              <w:tabs>
                <w:tab w:val="left" w:pos="4320"/>
                <w:tab w:val="left" w:pos="4500"/>
              </w:tabs>
              <w:jc w:val="both"/>
              <w:rPr>
                <w:sz w:val="28"/>
                <w:szCs w:val="28"/>
                <w:lang w:val="uz-Cyrl-UZ"/>
              </w:rPr>
            </w:pPr>
            <w:r w:rsidRPr="00316F24">
              <w:rPr>
                <w:sz w:val="28"/>
                <w:szCs w:val="28"/>
                <w:lang w:val="uz-Cyrl-UZ"/>
              </w:rPr>
              <w:t>2. Дастурлашда</w:t>
            </w:r>
            <w:r>
              <w:rPr>
                <w:sz w:val="28"/>
                <w:szCs w:val="28"/>
                <w:lang w:val="uz-Cyrl-UZ"/>
              </w:rPr>
              <w:t xml:space="preserve"> −</w:t>
            </w:r>
            <w:r w:rsidRPr="00316F24">
              <w:rPr>
                <w:sz w:val="28"/>
                <w:szCs w:val="28"/>
                <w:lang w:val="uz-Cyrl-UZ"/>
              </w:rPr>
              <w:t xml:space="preserve"> маълумотларни</w:t>
            </w:r>
            <w:r w:rsidR="00D7251A">
              <w:rPr>
                <w:sz w:val="28"/>
                <w:szCs w:val="28"/>
                <w:lang w:val="uz-Cyrl-UZ"/>
              </w:rPr>
              <w:t xml:space="preserve"> </w:t>
            </w:r>
            <w:r w:rsidRPr="00316F24">
              <w:rPr>
                <w:sz w:val="28"/>
                <w:szCs w:val="28"/>
                <w:lang w:val="uz-Cyrl-UZ"/>
              </w:rPr>
              <w:t>ўқиш, уларни дои</w:t>
            </w:r>
            <w:r w:rsidRPr="00D31294">
              <w:rPr>
                <w:sz w:val="28"/>
                <w:szCs w:val="28"/>
                <w:lang w:val="uz-Cyrl-UZ"/>
              </w:rPr>
              <w:t>м</w:t>
            </w:r>
            <w:r w:rsidRPr="00316F24">
              <w:rPr>
                <w:sz w:val="28"/>
                <w:szCs w:val="28"/>
                <w:lang w:val="uz-Cyrl-UZ"/>
              </w:rPr>
              <w:t>ий ёки вақтинчалик сақлаш жойи</w:t>
            </w:r>
            <w:r w:rsidRPr="005B6905">
              <w:rPr>
                <w:sz w:val="28"/>
                <w:szCs w:val="28"/>
                <w:lang w:val="uz-Cyrl-UZ"/>
              </w:rPr>
              <w:t>г</w:t>
            </w:r>
            <w:r w:rsidRPr="00316F24">
              <w:rPr>
                <w:sz w:val="28"/>
                <w:szCs w:val="28"/>
                <w:lang w:val="uz-Cyrl-UZ"/>
              </w:rPr>
              <w:t>а (масалан, ОХҚ, файл, ёзувлар тўпла</w:t>
            </w:r>
            <w:r w:rsidR="00480C16">
              <w:rPr>
                <w:sz w:val="28"/>
                <w:szCs w:val="28"/>
                <w:lang w:val="uz-Cyrl-UZ"/>
              </w:rPr>
              <w:t>-</w:t>
            </w:r>
            <w:r w:rsidRPr="00316F24">
              <w:rPr>
                <w:sz w:val="28"/>
                <w:szCs w:val="28"/>
                <w:lang w:val="uz-Cyrl-UZ"/>
              </w:rPr>
              <w:t>ми ва</w:t>
            </w:r>
            <w:r>
              <w:rPr>
                <w:sz w:val="28"/>
                <w:szCs w:val="28"/>
                <w:lang w:val="uz-Cyrl-UZ"/>
              </w:rPr>
              <w:t xml:space="preserve"> </w:t>
            </w:r>
            <w:r w:rsidRPr="00316F24">
              <w:rPr>
                <w:sz w:val="28"/>
                <w:szCs w:val="28"/>
                <w:lang w:val="uz-Cyrl-UZ"/>
              </w:rPr>
              <w:t>ш.</w:t>
            </w:r>
            <w:r>
              <w:rPr>
                <w:sz w:val="28"/>
                <w:szCs w:val="28"/>
                <w:lang w:val="uz-Cyrl-UZ"/>
              </w:rPr>
              <w:t>к.</w:t>
            </w:r>
            <w:r w:rsidRPr="005B6905">
              <w:rPr>
                <w:sz w:val="28"/>
                <w:szCs w:val="28"/>
                <w:lang w:val="uz-Cyrl-UZ"/>
              </w:rPr>
              <w:t>га</w:t>
            </w:r>
            <w:r w:rsidRPr="00316F24">
              <w:rPr>
                <w:sz w:val="28"/>
                <w:szCs w:val="28"/>
                <w:lang w:val="uz-Cyrl-UZ"/>
              </w:rPr>
              <w:t>)</w:t>
            </w:r>
            <w:r>
              <w:rPr>
                <w:sz w:val="28"/>
                <w:szCs w:val="28"/>
                <w:lang w:val="uz-Cyrl-UZ"/>
              </w:rPr>
              <w:t xml:space="preserve"> </w:t>
            </w:r>
            <w:r w:rsidRPr="00316F24">
              <w:rPr>
                <w:sz w:val="28"/>
                <w:szCs w:val="28"/>
                <w:lang w:val="uz-Cyrl-UZ"/>
              </w:rPr>
              <w:t>ёзиш учун мўлжалланган излаш усули.</w:t>
            </w:r>
          </w:p>
        </w:tc>
      </w:tr>
      <w:tr w:rsidR="00C16851" w:rsidRPr="003E387B" w14:paraId="61708AE2" w14:textId="77777777">
        <w:trPr>
          <w:tblCellSpacing w:w="0" w:type="dxa"/>
          <w:jc w:val="center"/>
        </w:trPr>
        <w:tc>
          <w:tcPr>
            <w:tcW w:w="2079" w:type="pct"/>
          </w:tcPr>
          <w:p w14:paraId="4302D64E" w14:textId="77777777" w:rsidR="00C16851" w:rsidRPr="008D6363" w:rsidRDefault="00C16851" w:rsidP="003A7C3D">
            <w:pPr>
              <w:tabs>
                <w:tab w:val="left" w:pos="4320"/>
                <w:tab w:val="left" w:pos="4500"/>
              </w:tabs>
              <w:rPr>
                <w:b/>
                <w:sz w:val="28"/>
                <w:szCs w:val="28"/>
                <w:lang w:val="uz-Cyrl-UZ"/>
              </w:rPr>
            </w:pPr>
            <w:r w:rsidRPr="005B5ED5">
              <w:rPr>
                <w:b/>
                <w:sz w:val="28"/>
                <w:szCs w:val="28"/>
                <w:lang w:val="uz-Cyrl-UZ"/>
              </w:rPr>
              <w:lastRenderedPageBreak/>
              <w:t xml:space="preserve">Метод сжатия </w:t>
            </w:r>
          </w:p>
          <w:p w14:paraId="5EE44720" w14:textId="77777777" w:rsidR="00C16851" w:rsidRPr="00F3334F" w:rsidRDefault="00C1685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D350DA">
              <w:rPr>
                <w:sz w:val="28"/>
                <w:szCs w:val="28"/>
                <w:lang w:val="uz-Cyrl-UZ"/>
              </w:rPr>
              <w:t xml:space="preserve"> siqish metodi</w:t>
            </w:r>
          </w:p>
          <w:p w14:paraId="768979D4" w14:textId="27C5DC0A" w:rsidR="00C16851" w:rsidRPr="005B5ED5" w:rsidRDefault="000B536F" w:rsidP="003A7C3D">
            <w:pPr>
              <w:tabs>
                <w:tab w:val="left" w:pos="4320"/>
                <w:tab w:val="left" w:pos="4500"/>
              </w:tabs>
              <w:rPr>
                <w:sz w:val="28"/>
                <w:szCs w:val="28"/>
                <w:lang w:val="uz-Cyrl-UZ"/>
              </w:rPr>
            </w:pPr>
            <w:r>
              <w:rPr>
                <w:b/>
                <w:sz w:val="28"/>
                <w:szCs w:val="28"/>
                <w:lang w:val="uz-Cyrl-UZ"/>
              </w:rPr>
              <w:t xml:space="preserve"> </w:t>
            </w:r>
            <w:r w:rsidR="00C16851" w:rsidRPr="00D350DA">
              <w:rPr>
                <w:sz w:val="28"/>
                <w:szCs w:val="28"/>
                <w:lang w:val="uz-Cyrl-UZ"/>
              </w:rPr>
              <w:t>сиқиш методи</w:t>
            </w:r>
          </w:p>
          <w:p w14:paraId="1313A6BD" w14:textId="77777777" w:rsidR="00C16851" w:rsidRPr="008D6363" w:rsidRDefault="00C16851" w:rsidP="003A7C3D">
            <w:pPr>
              <w:tabs>
                <w:tab w:val="left" w:pos="4320"/>
                <w:tab w:val="left" w:pos="4500"/>
              </w:tabs>
              <w:rPr>
                <w:sz w:val="28"/>
                <w:szCs w:val="28"/>
                <w:lang w:val="uz-Cyrl-UZ"/>
              </w:rPr>
            </w:pPr>
            <w:r w:rsidRPr="008D6363">
              <w:rPr>
                <w:b/>
                <w:sz w:val="28"/>
                <w:szCs w:val="28"/>
                <w:lang w:val="en-US"/>
              </w:rPr>
              <w:t xml:space="preserve">en </w:t>
            </w:r>
            <w:r w:rsidRPr="00AB5780">
              <w:rPr>
                <w:sz w:val="28"/>
                <w:szCs w:val="28"/>
                <w:lang w:val="en-US"/>
              </w:rPr>
              <w:t>-</w:t>
            </w:r>
            <w:r>
              <w:rPr>
                <w:b/>
                <w:sz w:val="28"/>
                <w:szCs w:val="28"/>
                <w:lang w:val="en-US"/>
              </w:rPr>
              <w:t xml:space="preserve"> </w:t>
            </w:r>
            <w:r w:rsidRPr="008D6363">
              <w:rPr>
                <w:sz w:val="28"/>
                <w:szCs w:val="28"/>
                <w:lang w:val="en-US"/>
              </w:rPr>
              <w:t xml:space="preserve">compression techniques </w:t>
            </w:r>
          </w:p>
          <w:p w14:paraId="73F069B6" w14:textId="77777777" w:rsidR="00C16851" w:rsidRPr="008D6363" w:rsidRDefault="00C16851" w:rsidP="003A7C3D">
            <w:pPr>
              <w:tabs>
                <w:tab w:val="left" w:pos="4320"/>
                <w:tab w:val="left" w:pos="4500"/>
              </w:tabs>
              <w:rPr>
                <w:sz w:val="28"/>
                <w:szCs w:val="28"/>
                <w:lang w:val="en-US"/>
              </w:rPr>
            </w:pPr>
          </w:p>
        </w:tc>
        <w:tc>
          <w:tcPr>
            <w:tcW w:w="2921" w:type="pct"/>
          </w:tcPr>
          <w:p w14:paraId="69146F23" w14:textId="77777777" w:rsidR="00C16851" w:rsidRDefault="00C16851" w:rsidP="003A7C3D">
            <w:pPr>
              <w:tabs>
                <w:tab w:val="left" w:pos="4320"/>
                <w:tab w:val="left" w:pos="4500"/>
              </w:tabs>
              <w:jc w:val="both"/>
              <w:rPr>
                <w:sz w:val="28"/>
                <w:szCs w:val="28"/>
                <w:lang w:val="uz-Cyrl-UZ"/>
              </w:rPr>
            </w:pPr>
            <w:r>
              <w:rPr>
                <w:sz w:val="28"/>
                <w:szCs w:val="28"/>
              </w:rPr>
              <w:t>Программно-аппаратные способы и средства сжатия информации</w:t>
            </w:r>
            <w:r w:rsidRPr="004C00BB">
              <w:rPr>
                <w:sz w:val="28"/>
                <w:szCs w:val="28"/>
                <w:lang w:val="uz-Cyrl-UZ"/>
              </w:rPr>
              <w:t>.</w:t>
            </w:r>
          </w:p>
          <w:p w14:paraId="4FF89404" w14:textId="77777777" w:rsidR="00C16851" w:rsidRPr="00385E19" w:rsidRDefault="00C16851" w:rsidP="003A7C3D">
            <w:pPr>
              <w:tabs>
                <w:tab w:val="left" w:pos="4320"/>
                <w:tab w:val="left" w:pos="4500"/>
              </w:tabs>
              <w:jc w:val="both"/>
              <w:rPr>
                <w:sz w:val="16"/>
                <w:szCs w:val="16"/>
              </w:rPr>
            </w:pPr>
          </w:p>
          <w:p w14:paraId="0E53326D" w14:textId="77777777" w:rsidR="00C16851" w:rsidRDefault="00C16851" w:rsidP="003A7C3D">
            <w:pPr>
              <w:tabs>
                <w:tab w:val="left" w:pos="4320"/>
                <w:tab w:val="left" w:pos="4500"/>
              </w:tabs>
              <w:jc w:val="both"/>
              <w:rPr>
                <w:sz w:val="28"/>
                <w:szCs w:val="28"/>
                <w:lang w:val="en-US"/>
              </w:rPr>
            </w:pPr>
            <w:r w:rsidRPr="0099137E">
              <w:rPr>
                <w:sz w:val="28"/>
                <w:szCs w:val="28"/>
                <w:lang w:val="en-US"/>
              </w:rPr>
              <w:t xml:space="preserve">Axborotni siqishning dasturiy-apparat usullari </w:t>
            </w:r>
            <w:r>
              <w:rPr>
                <w:sz w:val="28"/>
                <w:szCs w:val="28"/>
                <w:lang w:val="en-US"/>
              </w:rPr>
              <w:t>hamda</w:t>
            </w:r>
            <w:r w:rsidRPr="0099137E">
              <w:rPr>
                <w:sz w:val="28"/>
                <w:szCs w:val="28"/>
                <w:lang w:val="en-US"/>
              </w:rPr>
              <w:t xml:space="preserve"> vositalari.</w:t>
            </w:r>
          </w:p>
          <w:p w14:paraId="28C23253" w14:textId="77777777" w:rsidR="00C16851" w:rsidRPr="00385E19" w:rsidRDefault="00C16851" w:rsidP="003A7C3D">
            <w:pPr>
              <w:tabs>
                <w:tab w:val="left" w:pos="4320"/>
                <w:tab w:val="left" w:pos="4500"/>
              </w:tabs>
              <w:jc w:val="both"/>
              <w:rPr>
                <w:sz w:val="16"/>
                <w:szCs w:val="16"/>
                <w:lang w:val="uz-Cyrl-UZ"/>
              </w:rPr>
            </w:pPr>
          </w:p>
          <w:p w14:paraId="3D1172DE" w14:textId="77777777" w:rsidR="00C16851" w:rsidRPr="003636FA" w:rsidRDefault="00C16851" w:rsidP="003A7C3D">
            <w:pPr>
              <w:tabs>
                <w:tab w:val="left" w:pos="4320"/>
                <w:tab w:val="left" w:pos="4500"/>
              </w:tabs>
              <w:jc w:val="both"/>
              <w:rPr>
                <w:sz w:val="28"/>
                <w:szCs w:val="28"/>
              </w:rPr>
            </w:pPr>
            <w:r>
              <w:rPr>
                <w:sz w:val="28"/>
                <w:szCs w:val="28"/>
              </w:rPr>
              <w:t xml:space="preserve">Ахборотни сиқишнинг дастурий-аппарат усуллари </w:t>
            </w:r>
            <w:r>
              <w:rPr>
                <w:sz w:val="28"/>
                <w:szCs w:val="28"/>
                <w:lang w:val="uz-Cyrl-UZ"/>
              </w:rPr>
              <w:t>ҳамда</w:t>
            </w:r>
            <w:r>
              <w:rPr>
                <w:sz w:val="28"/>
                <w:szCs w:val="28"/>
              </w:rPr>
              <w:t xml:space="preserve"> воситалари.</w:t>
            </w:r>
          </w:p>
        </w:tc>
      </w:tr>
      <w:tr w:rsidR="00C16851" w:rsidRPr="005D2E87" w14:paraId="1BBB1782" w14:textId="77777777">
        <w:trPr>
          <w:tblCellSpacing w:w="0" w:type="dxa"/>
          <w:jc w:val="center"/>
        </w:trPr>
        <w:tc>
          <w:tcPr>
            <w:tcW w:w="2079" w:type="pct"/>
          </w:tcPr>
          <w:p w14:paraId="358CF0F2" w14:textId="77777777" w:rsidR="00C16851" w:rsidRPr="005B5ED5" w:rsidRDefault="00C16851" w:rsidP="003A7C3D">
            <w:pPr>
              <w:tabs>
                <w:tab w:val="left" w:pos="4320"/>
                <w:tab w:val="left" w:pos="4500"/>
              </w:tabs>
              <w:rPr>
                <w:b/>
                <w:sz w:val="28"/>
                <w:szCs w:val="28"/>
              </w:rPr>
            </w:pPr>
            <w:r w:rsidRPr="00E20227">
              <w:rPr>
                <w:b/>
                <w:sz w:val="28"/>
                <w:szCs w:val="28"/>
              </w:rPr>
              <w:t>Метрика</w:t>
            </w:r>
            <w:r w:rsidRPr="005B5ED5">
              <w:rPr>
                <w:b/>
                <w:sz w:val="28"/>
                <w:szCs w:val="28"/>
              </w:rPr>
              <w:t xml:space="preserve"> </w:t>
            </w:r>
            <w:r w:rsidRPr="00E20227">
              <w:rPr>
                <w:b/>
                <w:sz w:val="28"/>
                <w:szCs w:val="28"/>
              </w:rPr>
              <w:t>шрифта</w:t>
            </w:r>
          </w:p>
          <w:p w14:paraId="7B043C84" w14:textId="77777777" w:rsidR="00C16851" w:rsidRPr="005B5ED5" w:rsidRDefault="00C16851"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35D03">
              <w:rPr>
                <w:sz w:val="28"/>
                <w:szCs w:val="28"/>
                <w:lang w:val="en-US"/>
              </w:rPr>
              <w:t>shrift</w:t>
            </w:r>
            <w:r w:rsidRPr="005B5ED5">
              <w:rPr>
                <w:sz w:val="28"/>
                <w:szCs w:val="28"/>
              </w:rPr>
              <w:t xml:space="preserve"> </w:t>
            </w:r>
            <w:r w:rsidRPr="00235D03">
              <w:rPr>
                <w:sz w:val="28"/>
                <w:szCs w:val="28"/>
                <w:lang w:val="en-US"/>
              </w:rPr>
              <w:t>metrikasi</w:t>
            </w:r>
          </w:p>
          <w:p w14:paraId="6C929487" w14:textId="1ED62613" w:rsidR="00C16851" w:rsidRPr="005B5ED5" w:rsidRDefault="00D7251A" w:rsidP="003A7C3D">
            <w:pPr>
              <w:tabs>
                <w:tab w:val="left" w:pos="4320"/>
                <w:tab w:val="left" w:pos="4500"/>
              </w:tabs>
              <w:rPr>
                <w:sz w:val="28"/>
                <w:szCs w:val="28"/>
              </w:rPr>
            </w:pPr>
            <w:r>
              <w:rPr>
                <w:b/>
                <w:sz w:val="28"/>
                <w:szCs w:val="28"/>
              </w:rPr>
              <w:t xml:space="preserve"> </w:t>
            </w:r>
            <w:r w:rsidR="00C16851">
              <w:rPr>
                <w:sz w:val="28"/>
                <w:szCs w:val="28"/>
              </w:rPr>
              <w:t>шрифт метрикаси</w:t>
            </w:r>
          </w:p>
          <w:p w14:paraId="4E58F38E" w14:textId="77777777" w:rsidR="00C16851" w:rsidRPr="00E20227" w:rsidRDefault="00C16851" w:rsidP="003A7C3D">
            <w:pPr>
              <w:tabs>
                <w:tab w:val="left" w:pos="4320"/>
                <w:tab w:val="left" w:pos="4500"/>
              </w:tabs>
              <w:rPr>
                <w:sz w:val="28"/>
                <w:szCs w:val="28"/>
                <w:lang w:val="uz-Cyrl-UZ"/>
              </w:rPr>
            </w:pPr>
            <w:r w:rsidRPr="00404F9B">
              <w:rPr>
                <w:b/>
                <w:sz w:val="28"/>
                <w:szCs w:val="28"/>
                <w:lang w:val="en-US"/>
              </w:rPr>
              <w:t xml:space="preserve">en </w:t>
            </w:r>
            <w:r w:rsidRPr="00AB5780">
              <w:rPr>
                <w:sz w:val="28"/>
                <w:szCs w:val="28"/>
                <w:lang w:val="en-US"/>
              </w:rPr>
              <w:t>-</w:t>
            </w:r>
            <w:r w:rsidRPr="00E20227">
              <w:rPr>
                <w:sz w:val="28"/>
                <w:szCs w:val="28"/>
                <w:lang w:val="en-US"/>
              </w:rPr>
              <w:t xml:space="preserve"> font metric </w:t>
            </w:r>
          </w:p>
          <w:p w14:paraId="458479CF" w14:textId="77777777" w:rsidR="00C16851" w:rsidRPr="009345AC" w:rsidRDefault="00C16851" w:rsidP="003A7C3D">
            <w:pPr>
              <w:tabs>
                <w:tab w:val="left" w:pos="4320"/>
                <w:tab w:val="left" w:pos="4500"/>
              </w:tabs>
              <w:rPr>
                <w:sz w:val="28"/>
                <w:szCs w:val="28"/>
                <w:lang w:val="en-US"/>
              </w:rPr>
            </w:pPr>
          </w:p>
        </w:tc>
        <w:tc>
          <w:tcPr>
            <w:tcW w:w="2921" w:type="pct"/>
          </w:tcPr>
          <w:p w14:paraId="0641D145" w14:textId="77777777" w:rsidR="00C16851" w:rsidRDefault="00C16851" w:rsidP="003A7C3D">
            <w:pPr>
              <w:tabs>
                <w:tab w:val="left" w:pos="4320"/>
                <w:tab w:val="left" w:pos="4500"/>
              </w:tabs>
              <w:jc w:val="both"/>
              <w:rPr>
                <w:sz w:val="28"/>
                <w:szCs w:val="28"/>
                <w:lang w:val="uz-Cyrl-UZ"/>
              </w:rPr>
            </w:pPr>
            <w:r>
              <w:rPr>
                <w:sz w:val="28"/>
                <w:szCs w:val="28"/>
              </w:rPr>
              <w:t>Файл</w:t>
            </w:r>
            <w:r w:rsidRPr="00AB5780">
              <w:rPr>
                <w:sz w:val="28"/>
                <w:szCs w:val="28"/>
              </w:rPr>
              <w:t xml:space="preserve"> </w:t>
            </w:r>
            <w:r>
              <w:rPr>
                <w:sz w:val="28"/>
                <w:szCs w:val="28"/>
              </w:rPr>
              <w:t>или</w:t>
            </w:r>
            <w:r w:rsidRPr="00AB5780">
              <w:rPr>
                <w:sz w:val="28"/>
                <w:szCs w:val="28"/>
              </w:rPr>
              <w:t xml:space="preserve"> </w:t>
            </w:r>
            <w:r>
              <w:rPr>
                <w:sz w:val="28"/>
                <w:szCs w:val="28"/>
              </w:rPr>
              <w:t>таблица</w:t>
            </w:r>
            <w:r w:rsidRPr="00AB5780">
              <w:rPr>
                <w:sz w:val="28"/>
                <w:szCs w:val="28"/>
              </w:rPr>
              <w:t xml:space="preserve"> </w:t>
            </w:r>
            <w:r>
              <w:rPr>
                <w:sz w:val="28"/>
                <w:szCs w:val="28"/>
                <w:lang w:val="en-US"/>
              </w:rPr>
              <w:t>c</w:t>
            </w:r>
            <w:r w:rsidRPr="00AB5780">
              <w:rPr>
                <w:sz w:val="28"/>
                <w:szCs w:val="28"/>
              </w:rPr>
              <w:t xml:space="preserve"> </w:t>
            </w:r>
            <w:r>
              <w:rPr>
                <w:sz w:val="28"/>
                <w:szCs w:val="28"/>
              </w:rPr>
              <w:t>размерами</w:t>
            </w:r>
            <w:r w:rsidRPr="00AB5780">
              <w:rPr>
                <w:sz w:val="28"/>
                <w:szCs w:val="28"/>
              </w:rPr>
              <w:t xml:space="preserve"> </w:t>
            </w:r>
            <w:r>
              <w:rPr>
                <w:sz w:val="28"/>
                <w:szCs w:val="28"/>
              </w:rPr>
              <w:t>каждого</w:t>
            </w:r>
            <w:r w:rsidRPr="00AB5780">
              <w:rPr>
                <w:sz w:val="28"/>
                <w:szCs w:val="28"/>
              </w:rPr>
              <w:t xml:space="preserve"> </w:t>
            </w:r>
            <w:r w:rsidRPr="00AB5780">
              <w:rPr>
                <w:sz w:val="28"/>
                <w:szCs w:val="28"/>
              </w:rPr>
              <w:br/>
            </w:r>
            <w:r>
              <w:rPr>
                <w:sz w:val="28"/>
                <w:szCs w:val="28"/>
              </w:rPr>
              <w:t>элемента</w:t>
            </w:r>
            <w:r w:rsidRPr="00AB5780">
              <w:rPr>
                <w:sz w:val="28"/>
                <w:szCs w:val="28"/>
              </w:rPr>
              <w:t xml:space="preserve"> </w:t>
            </w:r>
            <w:r>
              <w:rPr>
                <w:sz w:val="28"/>
                <w:szCs w:val="28"/>
              </w:rPr>
              <w:t>шрифта</w:t>
            </w:r>
            <w:r w:rsidRPr="00AB5780">
              <w:rPr>
                <w:sz w:val="28"/>
                <w:szCs w:val="28"/>
              </w:rPr>
              <w:t>.</w:t>
            </w:r>
          </w:p>
          <w:p w14:paraId="2605FA17" w14:textId="77777777" w:rsidR="00C16851" w:rsidRPr="00385E19" w:rsidRDefault="00C16851" w:rsidP="003A7C3D">
            <w:pPr>
              <w:tabs>
                <w:tab w:val="left" w:pos="4320"/>
                <w:tab w:val="left" w:pos="4500"/>
              </w:tabs>
              <w:jc w:val="both"/>
              <w:rPr>
                <w:sz w:val="16"/>
                <w:szCs w:val="16"/>
              </w:rPr>
            </w:pPr>
          </w:p>
          <w:p w14:paraId="4E581CC5" w14:textId="77777777" w:rsidR="00C16851" w:rsidRDefault="00C16851" w:rsidP="003A7C3D">
            <w:pPr>
              <w:tabs>
                <w:tab w:val="left" w:pos="4320"/>
                <w:tab w:val="left" w:pos="4500"/>
              </w:tabs>
              <w:jc w:val="both"/>
              <w:rPr>
                <w:sz w:val="28"/>
                <w:szCs w:val="28"/>
                <w:lang w:val="en-US"/>
              </w:rPr>
            </w:pPr>
            <w:r>
              <w:rPr>
                <w:sz w:val="28"/>
                <w:szCs w:val="28"/>
                <w:lang w:val="uz-Cyrl-UZ"/>
              </w:rPr>
              <w:t>Shriftning</w:t>
            </w:r>
            <w:r w:rsidRPr="004E5BD5">
              <w:rPr>
                <w:sz w:val="28"/>
                <w:szCs w:val="28"/>
                <w:lang w:val="uz-Cyrl-UZ"/>
              </w:rPr>
              <w:t xml:space="preserve"> </w:t>
            </w:r>
            <w:r>
              <w:rPr>
                <w:sz w:val="28"/>
                <w:szCs w:val="28"/>
                <w:lang w:val="uz-Cyrl-UZ"/>
              </w:rPr>
              <w:t>har</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elementi</w:t>
            </w:r>
            <w:r w:rsidRPr="004E5BD5">
              <w:rPr>
                <w:sz w:val="28"/>
                <w:szCs w:val="28"/>
                <w:lang w:val="uz-Cyrl-UZ"/>
              </w:rPr>
              <w:t xml:space="preserve"> </w:t>
            </w:r>
            <w:r>
              <w:rPr>
                <w:sz w:val="28"/>
                <w:szCs w:val="28"/>
                <w:lang w:val="uz-Cyrl-UZ"/>
              </w:rPr>
              <w:t>o‘lchamlariga</w:t>
            </w:r>
            <w:r w:rsidRPr="004E5BD5">
              <w:rPr>
                <w:sz w:val="28"/>
                <w:szCs w:val="28"/>
                <w:lang w:val="uz-Cyrl-UZ"/>
              </w:rPr>
              <w:t xml:space="preserve"> </w:t>
            </w:r>
            <w:r>
              <w:rPr>
                <w:sz w:val="28"/>
                <w:szCs w:val="28"/>
                <w:lang w:val="uz-Cyrl-UZ"/>
              </w:rPr>
              <w:t>ega</w:t>
            </w:r>
            <w:r w:rsidRPr="004E5BD5">
              <w:rPr>
                <w:sz w:val="28"/>
                <w:szCs w:val="28"/>
                <w:lang w:val="uz-Cyrl-UZ"/>
              </w:rPr>
              <w:t xml:space="preserve"> </w:t>
            </w:r>
            <w:r>
              <w:rPr>
                <w:sz w:val="28"/>
                <w:szCs w:val="28"/>
                <w:lang w:val="uz-Cyrl-UZ"/>
              </w:rPr>
              <w:t>fayl</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jadval</w:t>
            </w:r>
            <w:r w:rsidRPr="004E5BD5">
              <w:rPr>
                <w:sz w:val="28"/>
                <w:szCs w:val="28"/>
                <w:lang w:val="uz-Cyrl-UZ"/>
              </w:rPr>
              <w:t>.</w:t>
            </w:r>
          </w:p>
          <w:p w14:paraId="2554984C" w14:textId="77777777" w:rsidR="00C16851" w:rsidRPr="00385E19" w:rsidRDefault="00C16851" w:rsidP="003A7C3D">
            <w:pPr>
              <w:tabs>
                <w:tab w:val="left" w:pos="4320"/>
                <w:tab w:val="left" w:pos="4500"/>
              </w:tabs>
              <w:jc w:val="both"/>
              <w:rPr>
                <w:sz w:val="16"/>
                <w:szCs w:val="16"/>
                <w:lang w:val="en-US"/>
              </w:rPr>
            </w:pPr>
          </w:p>
          <w:p w14:paraId="39635036" w14:textId="77777777" w:rsidR="00C16851" w:rsidRDefault="00C16851" w:rsidP="003A7C3D">
            <w:pPr>
              <w:tabs>
                <w:tab w:val="left" w:pos="4320"/>
                <w:tab w:val="left" w:pos="4500"/>
              </w:tabs>
              <w:jc w:val="both"/>
              <w:rPr>
                <w:sz w:val="28"/>
                <w:szCs w:val="28"/>
                <w:lang w:val="uz-Cyrl-UZ"/>
              </w:rPr>
            </w:pPr>
            <w:r w:rsidRPr="004E5BD5">
              <w:rPr>
                <w:sz w:val="28"/>
                <w:szCs w:val="28"/>
                <w:lang w:val="uz-Cyrl-UZ"/>
              </w:rPr>
              <w:t>Шрифтнинг ҳар бир элементи ўлчамларига эга файл ёки жадвал.</w:t>
            </w:r>
          </w:p>
          <w:p w14:paraId="3208EEBA" w14:textId="77777777" w:rsidR="008624F8" w:rsidRPr="004E5BD5" w:rsidRDefault="008624F8" w:rsidP="003A7C3D">
            <w:pPr>
              <w:tabs>
                <w:tab w:val="left" w:pos="4320"/>
                <w:tab w:val="left" w:pos="4500"/>
              </w:tabs>
              <w:jc w:val="both"/>
              <w:rPr>
                <w:sz w:val="28"/>
                <w:szCs w:val="28"/>
                <w:lang w:val="uz-Cyrl-UZ"/>
              </w:rPr>
            </w:pPr>
          </w:p>
        </w:tc>
      </w:tr>
      <w:tr w:rsidR="00C16851" w:rsidRPr="002126A6" w14:paraId="3D48D036" w14:textId="77777777">
        <w:trPr>
          <w:tblCellSpacing w:w="0" w:type="dxa"/>
          <w:jc w:val="center"/>
        </w:trPr>
        <w:tc>
          <w:tcPr>
            <w:tcW w:w="2079" w:type="pct"/>
          </w:tcPr>
          <w:p w14:paraId="7381AA12" w14:textId="77777777" w:rsidR="00C16851" w:rsidRPr="002E1238" w:rsidRDefault="00C16851" w:rsidP="003A7C3D">
            <w:pPr>
              <w:tabs>
                <w:tab w:val="left" w:pos="4320"/>
                <w:tab w:val="left" w:pos="4500"/>
              </w:tabs>
              <w:rPr>
                <w:b/>
                <w:sz w:val="28"/>
                <w:szCs w:val="28"/>
                <w:lang w:val="uz-Cyrl-UZ"/>
              </w:rPr>
            </w:pPr>
            <w:r w:rsidRPr="002E1238">
              <w:rPr>
                <w:b/>
                <w:sz w:val="28"/>
                <w:szCs w:val="28"/>
                <w:lang w:val="uz-Cyrl-UZ"/>
              </w:rPr>
              <w:t>Механизм автоподачи</w:t>
            </w:r>
          </w:p>
          <w:p w14:paraId="50665831" w14:textId="77777777" w:rsidR="00C16851" w:rsidRPr="002E1238" w:rsidRDefault="00C16851" w:rsidP="003A7C3D">
            <w:pPr>
              <w:tabs>
                <w:tab w:val="left" w:pos="4320"/>
                <w:tab w:val="left" w:pos="4500"/>
              </w:tabs>
              <w:rPr>
                <w:b/>
                <w:sz w:val="28"/>
                <w:szCs w:val="28"/>
                <w:lang w:val="uz-Cyrl-UZ"/>
              </w:rPr>
            </w:pPr>
            <w:r w:rsidRPr="002E1238">
              <w:rPr>
                <w:b/>
                <w:sz w:val="28"/>
                <w:szCs w:val="28"/>
                <w:lang w:val="uz-Cyrl-UZ"/>
              </w:rPr>
              <w:t xml:space="preserve">uz </w:t>
            </w:r>
            <w:r w:rsidRPr="002E1238">
              <w:rPr>
                <w:sz w:val="28"/>
                <w:szCs w:val="28"/>
                <w:lang w:val="uz-Cyrl-UZ"/>
              </w:rPr>
              <w:t>-</w:t>
            </w:r>
            <w:r w:rsidRPr="002E1238">
              <w:rPr>
                <w:b/>
                <w:sz w:val="28"/>
                <w:szCs w:val="28"/>
                <w:lang w:val="uz-Cyrl-UZ"/>
              </w:rPr>
              <w:t xml:space="preserve"> </w:t>
            </w:r>
            <w:r w:rsidRPr="002E1238">
              <w:rPr>
                <w:sz w:val="28"/>
                <w:szCs w:val="28"/>
                <w:lang w:val="uz-Cyrl-UZ"/>
              </w:rPr>
              <w:t>avtouzatish mexanizmi</w:t>
            </w:r>
          </w:p>
          <w:p w14:paraId="0152401F" w14:textId="320909EA" w:rsidR="00C16851" w:rsidRPr="002E1238" w:rsidRDefault="000B536F" w:rsidP="003A7C3D">
            <w:pPr>
              <w:tabs>
                <w:tab w:val="left" w:pos="4320"/>
                <w:tab w:val="left" w:pos="4500"/>
              </w:tabs>
              <w:rPr>
                <w:sz w:val="28"/>
                <w:szCs w:val="28"/>
                <w:lang w:val="uz-Cyrl-UZ"/>
              </w:rPr>
            </w:pPr>
            <w:r>
              <w:rPr>
                <w:sz w:val="28"/>
                <w:szCs w:val="28"/>
                <w:lang w:val="uz-Cyrl-UZ"/>
              </w:rPr>
              <w:t xml:space="preserve"> </w:t>
            </w:r>
            <w:r w:rsidR="00C16851" w:rsidRPr="002E1238">
              <w:rPr>
                <w:sz w:val="28"/>
                <w:szCs w:val="28"/>
                <w:lang w:val="uz-Cyrl-UZ"/>
              </w:rPr>
              <w:t>автоузатиш механизми</w:t>
            </w:r>
          </w:p>
          <w:p w14:paraId="4B72A374" w14:textId="77777777" w:rsidR="00C16851" w:rsidRPr="002E1238" w:rsidRDefault="00C16851" w:rsidP="003A7C3D">
            <w:pPr>
              <w:tabs>
                <w:tab w:val="left" w:pos="4320"/>
                <w:tab w:val="left" w:pos="4500"/>
              </w:tabs>
              <w:rPr>
                <w:sz w:val="28"/>
                <w:szCs w:val="28"/>
                <w:lang w:val="uz-Cyrl-UZ"/>
              </w:rPr>
            </w:pPr>
            <w:r w:rsidRPr="002E1238">
              <w:rPr>
                <w:b/>
                <w:sz w:val="28"/>
                <w:szCs w:val="28"/>
                <w:lang w:val="en-US"/>
              </w:rPr>
              <w:t xml:space="preserve">en </w:t>
            </w:r>
            <w:r w:rsidRPr="002E1238">
              <w:rPr>
                <w:sz w:val="28"/>
                <w:szCs w:val="28"/>
                <w:lang w:val="en-US"/>
              </w:rPr>
              <w:t>-</w:t>
            </w:r>
            <w:r w:rsidRPr="002E1238">
              <w:rPr>
                <w:sz w:val="28"/>
                <w:szCs w:val="28"/>
                <w:lang w:val="uz-Cyrl-UZ"/>
              </w:rPr>
              <w:t xml:space="preserve"> feeder</w:t>
            </w:r>
          </w:p>
          <w:p w14:paraId="07F569D8" w14:textId="77777777" w:rsidR="00C16851" w:rsidRPr="002E1238" w:rsidRDefault="00C16851" w:rsidP="003A7C3D">
            <w:pPr>
              <w:tabs>
                <w:tab w:val="left" w:pos="4320"/>
                <w:tab w:val="left" w:pos="4500"/>
              </w:tabs>
              <w:rPr>
                <w:sz w:val="28"/>
                <w:szCs w:val="28"/>
                <w:lang w:val="en-US"/>
              </w:rPr>
            </w:pPr>
          </w:p>
        </w:tc>
        <w:tc>
          <w:tcPr>
            <w:tcW w:w="2921" w:type="pct"/>
          </w:tcPr>
          <w:p w14:paraId="6CEA3418" w14:textId="77777777" w:rsidR="00C16851" w:rsidRPr="002E1238" w:rsidRDefault="00C16851" w:rsidP="003A7C3D">
            <w:pPr>
              <w:tabs>
                <w:tab w:val="left" w:pos="4320"/>
                <w:tab w:val="left" w:pos="4500"/>
              </w:tabs>
              <w:jc w:val="both"/>
              <w:rPr>
                <w:sz w:val="28"/>
                <w:szCs w:val="28"/>
                <w:lang w:val="uz-Cyrl-UZ"/>
              </w:rPr>
            </w:pPr>
            <w:r w:rsidRPr="002E1238">
              <w:rPr>
                <w:sz w:val="28"/>
                <w:szCs w:val="28"/>
              </w:rPr>
              <w:t>Механизм автоматической подачи листов, например, в сканере, принтере или копировальном аппарате.</w:t>
            </w:r>
          </w:p>
          <w:p w14:paraId="6FDD787F" w14:textId="77777777" w:rsidR="00C16851" w:rsidRPr="00385E19" w:rsidRDefault="00C16851" w:rsidP="003A7C3D">
            <w:pPr>
              <w:tabs>
                <w:tab w:val="left" w:pos="4320"/>
                <w:tab w:val="left" w:pos="4500"/>
              </w:tabs>
              <w:jc w:val="both"/>
              <w:rPr>
                <w:sz w:val="16"/>
                <w:szCs w:val="16"/>
              </w:rPr>
            </w:pPr>
          </w:p>
          <w:p w14:paraId="1E64A30A" w14:textId="77777777" w:rsidR="00C16851" w:rsidRPr="002E1238" w:rsidRDefault="00C16851" w:rsidP="003A7C3D">
            <w:pPr>
              <w:tabs>
                <w:tab w:val="left" w:pos="4320"/>
                <w:tab w:val="left" w:pos="4500"/>
              </w:tabs>
              <w:jc w:val="both"/>
              <w:rPr>
                <w:sz w:val="28"/>
                <w:szCs w:val="28"/>
                <w:lang w:val="en-US"/>
              </w:rPr>
            </w:pPr>
            <w:r w:rsidRPr="002E1238">
              <w:rPr>
                <w:sz w:val="28"/>
                <w:szCs w:val="28"/>
                <w:lang w:val="en-US"/>
              </w:rPr>
              <w:t>Skaner, printer yoki nus</w:t>
            </w:r>
            <w:r w:rsidRPr="002E1238">
              <w:rPr>
                <w:sz w:val="28"/>
                <w:szCs w:val="28"/>
              </w:rPr>
              <w:t>х</w:t>
            </w:r>
            <w:r w:rsidRPr="002E1238">
              <w:rPr>
                <w:sz w:val="28"/>
                <w:szCs w:val="28"/>
                <w:lang w:val="en-US"/>
              </w:rPr>
              <w:t xml:space="preserve">a olish apparatida </w:t>
            </w:r>
            <w:r w:rsidR="002E1238">
              <w:rPr>
                <w:sz w:val="28"/>
                <w:szCs w:val="28"/>
                <w:lang w:val="uz-Cyrl-UZ"/>
              </w:rPr>
              <w:br/>
            </w:r>
            <w:r w:rsidRPr="002E1238">
              <w:rPr>
                <w:sz w:val="28"/>
                <w:szCs w:val="28"/>
                <w:lang w:val="en-US"/>
              </w:rPr>
              <w:t>varaqlarni avtomatik uzatish mexanizmi.</w:t>
            </w:r>
          </w:p>
          <w:p w14:paraId="15CF76B3" w14:textId="77777777" w:rsidR="00C16851" w:rsidRPr="00385E19" w:rsidRDefault="00C16851" w:rsidP="003A7C3D">
            <w:pPr>
              <w:tabs>
                <w:tab w:val="left" w:pos="4320"/>
                <w:tab w:val="left" w:pos="4500"/>
              </w:tabs>
              <w:jc w:val="both"/>
              <w:rPr>
                <w:sz w:val="16"/>
                <w:szCs w:val="16"/>
                <w:lang w:val="en-US"/>
              </w:rPr>
            </w:pPr>
          </w:p>
          <w:p w14:paraId="5309701E" w14:textId="77777777" w:rsidR="00C16851" w:rsidRDefault="00C16851" w:rsidP="003A7C3D">
            <w:pPr>
              <w:tabs>
                <w:tab w:val="left" w:pos="4320"/>
                <w:tab w:val="left" w:pos="4500"/>
              </w:tabs>
              <w:jc w:val="both"/>
              <w:rPr>
                <w:sz w:val="28"/>
                <w:szCs w:val="28"/>
              </w:rPr>
            </w:pPr>
            <w:r w:rsidRPr="002E1238">
              <w:rPr>
                <w:sz w:val="28"/>
                <w:szCs w:val="28"/>
              </w:rPr>
              <w:t>Сканер, принтер ёки нусха олиш аппаратида варақларни автоматик узатиш механизми.</w:t>
            </w:r>
          </w:p>
          <w:p w14:paraId="2C1F067E" w14:textId="77777777" w:rsidR="008624F8" w:rsidRPr="002E1238" w:rsidRDefault="008624F8" w:rsidP="003A7C3D">
            <w:pPr>
              <w:tabs>
                <w:tab w:val="left" w:pos="4320"/>
                <w:tab w:val="left" w:pos="4500"/>
              </w:tabs>
              <w:jc w:val="both"/>
              <w:rPr>
                <w:sz w:val="28"/>
                <w:szCs w:val="28"/>
              </w:rPr>
            </w:pPr>
          </w:p>
        </w:tc>
      </w:tr>
      <w:tr w:rsidR="00C16851" w:rsidRPr="003E387B" w14:paraId="46772D76" w14:textId="77777777">
        <w:trPr>
          <w:tblCellSpacing w:w="0" w:type="dxa"/>
          <w:jc w:val="center"/>
        </w:trPr>
        <w:tc>
          <w:tcPr>
            <w:tcW w:w="2079" w:type="pct"/>
          </w:tcPr>
          <w:p w14:paraId="2D68898D" w14:textId="77777777" w:rsidR="00C16851" w:rsidRPr="005B5ED5" w:rsidRDefault="00C16851" w:rsidP="00D51C36">
            <w:pPr>
              <w:tabs>
                <w:tab w:val="left" w:pos="4320"/>
                <w:tab w:val="left" w:pos="4500"/>
              </w:tabs>
              <w:rPr>
                <w:b/>
                <w:sz w:val="28"/>
                <w:szCs w:val="28"/>
                <w:lang w:val="uz-Cyrl-UZ"/>
              </w:rPr>
            </w:pPr>
            <w:r w:rsidRPr="005B5ED5">
              <w:rPr>
                <w:b/>
                <w:sz w:val="28"/>
                <w:szCs w:val="28"/>
                <w:lang w:val="uz-Cyrl-UZ"/>
              </w:rPr>
              <w:t>Мигание, мерцание</w:t>
            </w:r>
          </w:p>
          <w:p w14:paraId="1E71A936" w14:textId="77777777" w:rsidR="00C16851" w:rsidRDefault="00C16851" w:rsidP="00D51C36">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miltillash, lipillash</w:t>
            </w:r>
          </w:p>
          <w:p w14:paraId="09753EEF" w14:textId="4348126D" w:rsidR="00C16851" w:rsidRPr="005B5ED5" w:rsidRDefault="000B536F" w:rsidP="00D51C36">
            <w:pPr>
              <w:tabs>
                <w:tab w:val="left" w:pos="4320"/>
                <w:tab w:val="left" w:pos="4500"/>
              </w:tabs>
              <w:rPr>
                <w:sz w:val="28"/>
                <w:szCs w:val="28"/>
                <w:lang w:val="uz-Cyrl-UZ"/>
              </w:rPr>
            </w:pPr>
            <w:r>
              <w:rPr>
                <w:sz w:val="28"/>
                <w:szCs w:val="28"/>
                <w:lang w:val="uz-Cyrl-UZ"/>
              </w:rPr>
              <w:t xml:space="preserve"> </w:t>
            </w:r>
            <w:r w:rsidR="00C16851">
              <w:rPr>
                <w:sz w:val="28"/>
                <w:szCs w:val="28"/>
                <w:lang w:val="uz-Cyrl-UZ"/>
              </w:rPr>
              <w:t>милтиллаш, липиллаш</w:t>
            </w:r>
          </w:p>
          <w:p w14:paraId="71FC00C8" w14:textId="77777777" w:rsidR="00C16851" w:rsidRPr="00C844E7" w:rsidRDefault="00C16851" w:rsidP="00D51C36">
            <w:pPr>
              <w:tabs>
                <w:tab w:val="left" w:pos="4320"/>
                <w:tab w:val="left" w:pos="4500"/>
              </w:tabs>
              <w:rPr>
                <w:sz w:val="28"/>
                <w:szCs w:val="28"/>
                <w:lang w:val="en-US"/>
              </w:rPr>
            </w:pPr>
            <w:r>
              <w:rPr>
                <w:b/>
                <w:sz w:val="28"/>
                <w:szCs w:val="28"/>
                <w:lang w:val="en-US"/>
              </w:rPr>
              <w:t>en</w:t>
            </w:r>
            <w:r w:rsidRPr="00573216">
              <w:rPr>
                <w:sz w:val="28"/>
                <w:szCs w:val="28"/>
                <w:lang w:val="en-US"/>
              </w:rPr>
              <w:t xml:space="preserve"> -</w:t>
            </w:r>
            <w:r>
              <w:rPr>
                <w:b/>
                <w:sz w:val="28"/>
                <w:szCs w:val="28"/>
                <w:lang w:val="en-US"/>
              </w:rPr>
              <w:t xml:space="preserve"> </w:t>
            </w:r>
            <w:r>
              <w:rPr>
                <w:sz w:val="28"/>
                <w:szCs w:val="28"/>
                <w:lang w:val="en-US"/>
              </w:rPr>
              <w:t>b</w:t>
            </w:r>
            <w:r w:rsidRPr="00C844E7">
              <w:rPr>
                <w:sz w:val="28"/>
                <w:szCs w:val="28"/>
                <w:lang w:val="en-US"/>
              </w:rPr>
              <w:t>link</w:t>
            </w:r>
          </w:p>
        </w:tc>
        <w:tc>
          <w:tcPr>
            <w:tcW w:w="2921" w:type="pct"/>
          </w:tcPr>
          <w:p w14:paraId="6BB6EE11" w14:textId="77777777" w:rsidR="00C16851" w:rsidRDefault="00C16851" w:rsidP="00E364BD">
            <w:pPr>
              <w:tabs>
                <w:tab w:val="left" w:pos="4320"/>
                <w:tab w:val="left" w:pos="4500"/>
              </w:tabs>
              <w:jc w:val="both"/>
              <w:rPr>
                <w:sz w:val="28"/>
                <w:szCs w:val="28"/>
                <w:lang w:val="uz-Cyrl-UZ"/>
              </w:rPr>
            </w:pPr>
            <w:r>
              <w:rPr>
                <w:sz w:val="28"/>
                <w:szCs w:val="28"/>
              </w:rPr>
              <w:t>Появление на экране мигающих символов.</w:t>
            </w:r>
          </w:p>
          <w:p w14:paraId="63D7F44A" w14:textId="77777777" w:rsidR="00C16851" w:rsidRPr="00480C16" w:rsidRDefault="00C16851" w:rsidP="00E364BD">
            <w:pPr>
              <w:tabs>
                <w:tab w:val="left" w:pos="4320"/>
                <w:tab w:val="left" w:pos="4500"/>
              </w:tabs>
              <w:jc w:val="both"/>
              <w:rPr>
                <w:sz w:val="14"/>
                <w:szCs w:val="14"/>
              </w:rPr>
            </w:pPr>
          </w:p>
          <w:p w14:paraId="6EC3AD4C" w14:textId="77777777" w:rsidR="00C16851" w:rsidRDefault="00C16851" w:rsidP="00E364BD">
            <w:pPr>
              <w:tabs>
                <w:tab w:val="left" w:pos="4320"/>
                <w:tab w:val="left" w:pos="4500"/>
              </w:tabs>
              <w:jc w:val="both"/>
              <w:rPr>
                <w:sz w:val="28"/>
                <w:szCs w:val="28"/>
                <w:lang w:val="en-US"/>
              </w:rPr>
            </w:pPr>
            <w:r w:rsidRPr="0099137E">
              <w:rPr>
                <w:sz w:val="28"/>
                <w:szCs w:val="28"/>
                <w:lang w:val="en-US"/>
              </w:rPr>
              <w:t>Ekranda lipillovchi belgilarning paydo bo‘lishi.</w:t>
            </w:r>
          </w:p>
          <w:p w14:paraId="63DC2475" w14:textId="77777777" w:rsidR="00C16851" w:rsidRPr="00480C16" w:rsidRDefault="00C16851" w:rsidP="00E364BD">
            <w:pPr>
              <w:tabs>
                <w:tab w:val="left" w:pos="4320"/>
                <w:tab w:val="left" w:pos="4500"/>
              </w:tabs>
              <w:jc w:val="both"/>
              <w:rPr>
                <w:sz w:val="14"/>
                <w:szCs w:val="14"/>
                <w:lang w:val="en-US"/>
              </w:rPr>
            </w:pPr>
          </w:p>
          <w:p w14:paraId="0F6F936B" w14:textId="77777777" w:rsidR="00C16851" w:rsidRPr="00513074" w:rsidRDefault="00C16851" w:rsidP="00E364BD">
            <w:pPr>
              <w:tabs>
                <w:tab w:val="left" w:pos="4320"/>
                <w:tab w:val="left" w:pos="4500"/>
              </w:tabs>
              <w:jc w:val="both"/>
              <w:rPr>
                <w:sz w:val="28"/>
                <w:szCs w:val="28"/>
              </w:rPr>
            </w:pPr>
            <w:r>
              <w:rPr>
                <w:sz w:val="28"/>
                <w:szCs w:val="28"/>
              </w:rPr>
              <w:t>Экранда липилловчи белгиларнинг пайдо бўлиши.</w:t>
            </w:r>
          </w:p>
        </w:tc>
      </w:tr>
      <w:tr w:rsidR="00C16851" w:rsidRPr="005D2E87" w14:paraId="422D41A4" w14:textId="77777777">
        <w:trPr>
          <w:tblCellSpacing w:w="0" w:type="dxa"/>
          <w:jc w:val="center"/>
        </w:trPr>
        <w:tc>
          <w:tcPr>
            <w:tcW w:w="2079" w:type="pct"/>
          </w:tcPr>
          <w:p w14:paraId="6517ED8B" w14:textId="77777777" w:rsidR="00C16851" w:rsidRPr="00B517F2" w:rsidRDefault="00C16851" w:rsidP="003A7C3D">
            <w:pPr>
              <w:tabs>
                <w:tab w:val="left" w:pos="4320"/>
                <w:tab w:val="left" w:pos="4500"/>
              </w:tabs>
              <w:rPr>
                <w:b/>
                <w:sz w:val="28"/>
                <w:szCs w:val="28"/>
                <w:lang w:val="uz-Cyrl-UZ"/>
              </w:rPr>
            </w:pPr>
            <w:r w:rsidRPr="00B517F2">
              <w:rPr>
                <w:b/>
                <w:sz w:val="28"/>
                <w:szCs w:val="28"/>
              </w:rPr>
              <w:t xml:space="preserve">Микроинтервал, </w:t>
            </w:r>
            <w:r>
              <w:rPr>
                <w:b/>
                <w:sz w:val="28"/>
                <w:szCs w:val="28"/>
              </w:rPr>
              <w:br/>
            </w:r>
            <w:r w:rsidRPr="00B517F2">
              <w:rPr>
                <w:b/>
                <w:sz w:val="28"/>
                <w:szCs w:val="28"/>
              </w:rPr>
              <w:t>микропромежуток</w:t>
            </w:r>
          </w:p>
          <w:p w14:paraId="6200D9FE" w14:textId="77777777"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7A79F1">
              <w:rPr>
                <w:sz w:val="28"/>
                <w:szCs w:val="28"/>
              </w:rPr>
              <w:t>-</w:t>
            </w:r>
            <w:r w:rsidRPr="00EA5D47">
              <w:rPr>
                <w:b/>
                <w:sz w:val="28"/>
                <w:szCs w:val="28"/>
              </w:rPr>
              <w:t xml:space="preserve"> </w:t>
            </w:r>
            <w:r>
              <w:rPr>
                <w:sz w:val="28"/>
                <w:szCs w:val="28"/>
              </w:rPr>
              <w:t>mikrointerval</w:t>
            </w:r>
            <w:r w:rsidRPr="00331A85">
              <w:rPr>
                <w:sz w:val="28"/>
                <w:szCs w:val="28"/>
              </w:rPr>
              <w:t xml:space="preserve">, </w:t>
            </w:r>
            <w:r>
              <w:rPr>
                <w:sz w:val="28"/>
                <w:szCs w:val="28"/>
              </w:rPr>
              <w:t>mikrooraliq</w:t>
            </w:r>
          </w:p>
          <w:p w14:paraId="55B7BFB6" w14:textId="42DF14D9" w:rsidR="00C16851" w:rsidRPr="00844AE4" w:rsidRDefault="000B536F" w:rsidP="003A7C3D">
            <w:pPr>
              <w:tabs>
                <w:tab w:val="left" w:pos="4320"/>
                <w:tab w:val="left" w:pos="4500"/>
              </w:tabs>
              <w:rPr>
                <w:sz w:val="28"/>
                <w:szCs w:val="28"/>
              </w:rPr>
            </w:pPr>
            <w:r>
              <w:rPr>
                <w:sz w:val="28"/>
                <w:szCs w:val="28"/>
                <w:lang w:val="uz-Cyrl-UZ"/>
              </w:rPr>
              <w:t xml:space="preserve"> </w:t>
            </w:r>
            <w:r w:rsidR="00C16851" w:rsidRPr="00331A85">
              <w:rPr>
                <w:sz w:val="28"/>
                <w:szCs w:val="28"/>
              </w:rPr>
              <w:t xml:space="preserve">микроинтервал, </w:t>
            </w:r>
            <w:r w:rsidR="00C16851">
              <w:rPr>
                <w:sz w:val="28"/>
                <w:szCs w:val="28"/>
              </w:rPr>
              <w:br/>
            </w:r>
            <w:r w:rsidR="00C16851" w:rsidRPr="00331A85">
              <w:rPr>
                <w:sz w:val="28"/>
                <w:szCs w:val="28"/>
              </w:rPr>
              <w:lastRenderedPageBreak/>
              <w:t>микрооралиқ</w:t>
            </w:r>
          </w:p>
          <w:p w14:paraId="05428C2D"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573216">
              <w:rPr>
                <w:sz w:val="28"/>
                <w:szCs w:val="28"/>
                <w:lang w:val="en-US"/>
              </w:rPr>
              <w:t>-</w:t>
            </w:r>
            <w:r w:rsidRPr="00B517F2">
              <w:rPr>
                <w:sz w:val="28"/>
                <w:szCs w:val="28"/>
                <w:lang w:val="en-US"/>
              </w:rPr>
              <w:t xml:space="preserve"> microspacing</w:t>
            </w:r>
            <w:r w:rsidRPr="00B517F2">
              <w:rPr>
                <w:sz w:val="28"/>
                <w:szCs w:val="28"/>
              </w:rPr>
              <w:t xml:space="preserve"> </w:t>
            </w:r>
          </w:p>
          <w:p w14:paraId="650852C4" w14:textId="77777777" w:rsidR="00C16851" w:rsidRPr="0051450D" w:rsidRDefault="00C16851" w:rsidP="003A7C3D">
            <w:pPr>
              <w:tabs>
                <w:tab w:val="left" w:pos="4320"/>
                <w:tab w:val="left" w:pos="4500"/>
              </w:tabs>
              <w:rPr>
                <w:sz w:val="28"/>
                <w:szCs w:val="28"/>
                <w:lang w:val="en-US"/>
              </w:rPr>
            </w:pPr>
          </w:p>
        </w:tc>
        <w:tc>
          <w:tcPr>
            <w:tcW w:w="2921" w:type="pct"/>
          </w:tcPr>
          <w:p w14:paraId="0B5C20CB" w14:textId="77777777" w:rsidR="00C16851" w:rsidRPr="00EA5D47" w:rsidRDefault="00C16851" w:rsidP="003A7C3D">
            <w:pPr>
              <w:tabs>
                <w:tab w:val="left" w:pos="4320"/>
                <w:tab w:val="left" w:pos="4500"/>
              </w:tabs>
              <w:jc w:val="both"/>
              <w:rPr>
                <w:sz w:val="28"/>
                <w:szCs w:val="28"/>
              </w:rPr>
            </w:pPr>
            <w:r>
              <w:rPr>
                <w:sz w:val="28"/>
                <w:szCs w:val="28"/>
              </w:rPr>
              <w:lastRenderedPageBreak/>
              <w:t>Интервал переменной длины, добавляемый к расстоянию между символами для выравнивания текста.</w:t>
            </w:r>
          </w:p>
          <w:p w14:paraId="6862BB53" w14:textId="77777777" w:rsidR="00C16851" w:rsidRPr="00480C16" w:rsidRDefault="00C16851" w:rsidP="003A7C3D">
            <w:pPr>
              <w:tabs>
                <w:tab w:val="left" w:pos="4320"/>
                <w:tab w:val="left" w:pos="4500"/>
              </w:tabs>
              <w:jc w:val="both"/>
              <w:rPr>
                <w:sz w:val="14"/>
                <w:szCs w:val="14"/>
              </w:rPr>
            </w:pPr>
          </w:p>
          <w:p w14:paraId="2EB9461B" w14:textId="77777777" w:rsidR="00C16851" w:rsidRDefault="00C16851" w:rsidP="003A7C3D">
            <w:pPr>
              <w:tabs>
                <w:tab w:val="left" w:pos="4320"/>
                <w:tab w:val="left" w:pos="4500"/>
              </w:tabs>
              <w:jc w:val="both"/>
              <w:rPr>
                <w:sz w:val="28"/>
                <w:szCs w:val="28"/>
                <w:lang w:val="en-US"/>
              </w:rPr>
            </w:pPr>
            <w:r w:rsidRPr="0099137E">
              <w:rPr>
                <w:sz w:val="28"/>
                <w:szCs w:val="28"/>
                <w:lang w:val="en-US"/>
              </w:rPr>
              <w:t>Matnni to‘g‘rilash uchun</w:t>
            </w:r>
            <w:r>
              <w:rPr>
                <w:sz w:val="28"/>
                <w:szCs w:val="28"/>
                <w:lang w:val="uz-Cyrl-UZ"/>
              </w:rPr>
              <w:t>,</w:t>
            </w:r>
            <w:r w:rsidRPr="0099137E">
              <w:rPr>
                <w:sz w:val="28"/>
                <w:szCs w:val="28"/>
                <w:lang w:val="en-US"/>
              </w:rPr>
              <w:t xml:space="preserve"> simvollar orasidagi </w:t>
            </w:r>
            <w:r w:rsidRPr="0099137E">
              <w:rPr>
                <w:sz w:val="28"/>
                <w:szCs w:val="28"/>
                <w:lang w:val="en-US"/>
              </w:rPr>
              <w:lastRenderedPageBreak/>
              <w:t>masofaga qo‘shiladigan, o‘zgaruvchan uzunlikdagi interval</w:t>
            </w:r>
            <w:r>
              <w:rPr>
                <w:sz w:val="28"/>
                <w:szCs w:val="28"/>
                <w:lang w:val="uz-Cyrl-UZ"/>
              </w:rPr>
              <w:t>.</w:t>
            </w:r>
          </w:p>
          <w:p w14:paraId="14C34351" w14:textId="77777777" w:rsidR="00C16851" w:rsidRPr="00480C16" w:rsidRDefault="00C16851" w:rsidP="003A7C3D">
            <w:pPr>
              <w:tabs>
                <w:tab w:val="left" w:pos="4320"/>
                <w:tab w:val="left" w:pos="4500"/>
              </w:tabs>
              <w:jc w:val="both"/>
              <w:rPr>
                <w:sz w:val="14"/>
                <w:szCs w:val="14"/>
                <w:lang w:val="en-US"/>
              </w:rPr>
            </w:pPr>
          </w:p>
          <w:p w14:paraId="21FA352C" w14:textId="77777777" w:rsidR="00C16851" w:rsidRDefault="00C16851" w:rsidP="003A7C3D">
            <w:pPr>
              <w:tabs>
                <w:tab w:val="left" w:pos="4320"/>
                <w:tab w:val="left" w:pos="4500"/>
              </w:tabs>
              <w:jc w:val="both"/>
              <w:rPr>
                <w:sz w:val="28"/>
                <w:szCs w:val="28"/>
                <w:lang w:val="uz-Cyrl-UZ"/>
              </w:rPr>
            </w:pPr>
            <w:r>
              <w:rPr>
                <w:sz w:val="28"/>
                <w:szCs w:val="28"/>
              </w:rPr>
              <w:t>Матнни</w:t>
            </w:r>
            <w:r w:rsidRPr="00DE4857">
              <w:rPr>
                <w:sz w:val="28"/>
                <w:szCs w:val="28"/>
                <w:lang w:val="en-US"/>
              </w:rPr>
              <w:t xml:space="preserve"> </w:t>
            </w:r>
            <w:r>
              <w:rPr>
                <w:sz w:val="28"/>
                <w:szCs w:val="28"/>
              </w:rPr>
              <w:t>тўғрилаш</w:t>
            </w:r>
            <w:r w:rsidRPr="00DE4857">
              <w:rPr>
                <w:sz w:val="28"/>
                <w:szCs w:val="28"/>
                <w:lang w:val="en-US"/>
              </w:rPr>
              <w:t xml:space="preserve"> </w:t>
            </w:r>
            <w:r>
              <w:rPr>
                <w:sz w:val="28"/>
                <w:szCs w:val="28"/>
              </w:rPr>
              <w:t>учун</w:t>
            </w:r>
            <w:r>
              <w:rPr>
                <w:sz w:val="28"/>
                <w:szCs w:val="28"/>
                <w:lang w:val="uz-Cyrl-UZ"/>
              </w:rPr>
              <w:t>,</w:t>
            </w:r>
            <w:r w:rsidRPr="00DE4857">
              <w:rPr>
                <w:sz w:val="28"/>
                <w:szCs w:val="28"/>
                <w:lang w:val="en-US"/>
              </w:rPr>
              <w:t xml:space="preserve"> </w:t>
            </w:r>
            <w:r>
              <w:rPr>
                <w:sz w:val="28"/>
                <w:szCs w:val="28"/>
              </w:rPr>
              <w:t>символлар</w:t>
            </w:r>
            <w:r w:rsidRPr="00DE4857">
              <w:rPr>
                <w:sz w:val="28"/>
                <w:szCs w:val="28"/>
                <w:lang w:val="en-US"/>
              </w:rPr>
              <w:t xml:space="preserve"> </w:t>
            </w:r>
            <w:r>
              <w:rPr>
                <w:sz w:val="28"/>
                <w:szCs w:val="28"/>
              </w:rPr>
              <w:t>орасидаги</w:t>
            </w:r>
            <w:r w:rsidRPr="00DE4857">
              <w:rPr>
                <w:sz w:val="28"/>
                <w:szCs w:val="28"/>
                <w:lang w:val="en-US"/>
              </w:rPr>
              <w:t xml:space="preserve"> </w:t>
            </w:r>
            <w:r>
              <w:rPr>
                <w:sz w:val="28"/>
                <w:szCs w:val="28"/>
              </w:rPr>
              <w:t>масофага</w:t>
            </w:r>
            <w:r w:rsidRPr="00DE4857">
              <w:rPr>
                <w:sz w:val="28"/>
                <w:szCs w:val="28"/>
                <w:lang w:val="en-US"/>
              </w:rPr>
              <w:t xml:space="preserve"> </w:t>
            </w:r>
            <w:r>
              <w:rPr>
                <w:sz w:val="28"/>
                <w:szCs w:val="28"/>
              </w:rPr>
              <w:t>қўшиладиган</w:t>
            </w:r>
            <w:r w:rsidRPr="00DE4857">
              <w:rPr>
                <w:sz w:val="28"/>
                <w:szCs w:val="28"/>
                <w:lang w:val="en-US"/>
              </w:rPr>
              <w:t xml:space="preserve">, </w:t>
            </w:r>
            <w:r>
              <w:rPr>
                <w:sz w:val="28"/>
                <w:szCs w:val="28"/>
              </w:rPr>
              <w:t>ўзгарувчан</w:t>
            </w:r>
            <w:r w:rsidRPr="00DE4857">
              <w:rPr>
                <w:sz w:val="28"/>
                <w:szCs w:val="28"/>
                <w:lang w:val="en-US"/>
              </w:rPr>
              <w:t xml:space="preserve"> </w:t>
            </w:r>
            <w:r>
              <w:rPr>
                <w:sz w:val="28"/>
                <w:szCs w:val="28"/>
              </w:rPr>
              <w:t>узунликдаги</w:t>
            </w:r>
            <w:r w:rsidRPr="00DE4857">
              <w:rPr>
                <w:sz w:val="28"/>
                <w:szCs w:val="28"/>
                <w:lang w:val="en-US"/>
              </w:rPr>
              <w:t xml:space="preserve"> </w:t>
            </w:r>
            <w:r>
              <w:rPr>
                <w:sz w:val="28"/>
                <w:szCs w:val="28"/>
              </w:rPr>
              <w:t>интервал</w:t>
            </w:r>
            <w:r>
              <w:rPr>
                <w:sz w:val="28"/>
                <w:szCs w:val="28"/>
                <w:lang w:val="uz-Cyrl-UZ"/>
              </w:rPr>
              <w:t>.</w:t>
            </w:r>
          </w:p>
          <w:p w14:paraId="16D69C0C" w14:textId="77777777" w:rsidR="008624F8" w:rsidRPr="00331A85" w:rsidRDefault="008624F8" w:rsidP="003A7C3D">
            <w:pPr>
              <w:tabs>
                <w:tab w:val="left" w:pos="4320"/>
                <w:tab w:val="left" w:pos="4500"/>
              </w:tabs>
              <w:jc w:val="both"/>
              <w:rPr>
                <w:sz w:val="28"/>
                <w:szCs w:val="28"/>
                <w:lang w:val="uz-Cyrl-UZ"/>
              </w:rPr>
            </w:pPr>
          </w:p>
        </w:tc>
      </w:tr>
      <w:tr w:rsidR="00C16851" w:rsidRPr="0031327A" w14:paraId="662DF1AE" w14:textId="77777777">
        <w:trPr>
          <w:tblCellSpacing w:w="0" w:type="dxa"/>
          <w:jc w:val="center"/>
        </w:trPr>
        <w:tc>
          <w:tcPr>
            <w:tcW w:w="2079" w:type="pct"/>
          </w:tcPr>
          <w:p w14:paraId="5D3BFCC7" w14:textId="77777777" w:rsidR="00C16851" w:rsidRPr="00B517F2" w:rsidRDefault="00C16851" w:rsidP="003A7C3D">
            <w:pPr>
              <w:tabs>
                <w:tab w:val="left" w:pos="4320"/>
                <w:tab w:val="left" w:pos="4500"/>
              </w:tabs>
              <w:rPr>
                <w:b/>
                <w:sz w:val="28"/>
                <w:szCs w:val="28"/>
                <w:lang w:val="uz-Cyrl-UZ"/>
              </w:rPr>
            </w:pPr>
            <w:r w:rsidRPr="00B517F2">
              <w:rPr>
                <w:b/>
                <w:sz w:val="28"/>
                <w:szCs w:val="28"/>
                <w:lang w:val="uz-Cyrl-UZ"/>
              </w:rPr>
              <w:lastRenderedPageBreak/>
              <w:t xml:space="preserve">Микроканальная архитектура шины, </w:t>
            </w:r>
            <w:r w:rsidRPr="00773754">
              <w:rPr>
                <w:b/>
                <w:sz w:val="28"/>
                <w:szCs w:val="28"/>
                <w:lang w:val="uz-Cyrl-UZ"/>
              </w:rPr>
              <w:br/>
            </w:r>
            <w:r w:rsidRPr="00B517F2">
              <w:rPr>
                <w:b/>
                <w:sz w:val="28"/>
                <w:szCs w:val="28"/>
                <w:lang w:val="uz-Cyrl-UZ"/>
              </w:rPr>
              <w:t>шина МСА</w:t>
            </w:r>
          </w:p>
          <w:p w14:paraId="615D5414" w14:textId="77777777"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mikrokanalli shina arxitekturasi, MСA shinasi</w:t>
            </w:r>
          </w:p>
          <w:p w14:paraId="546F71C9" w14:textId="7010C1F4" w:rsidR="00C16851" w:rsidRPr="00844AE4" w:rsidRDefault="00D7251A" w:rsidP="003A7C3D">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микроканалли шина архитектураси, МСА шинаси</w:t>
            </w:r>
          </w:p>
          <w:p w14:paraId="526D02C9" w14:textId="77777777"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C27C2D">
              <w:rPr>
                <w:sz w:val="28"/>
                <w:szCs w:val="28"/>
                <w:lang w:val="uz-Cyrl-UZ"/>
              </w:rPr>
              <w:t>-</w:t>
            </w:r>
            <w:r w:rsidRPr="00B517F2">
              <w:rPr>
                <w:sz w:val="28"/>
                <w:szCs w:val="28"/>
                <w:lang w:val="uz-Cyrl-UZ"/>
              </w:rPr>
              <w:t xml:space="preserve"> micro channel architecture (MCA) </w:t>
            </w:r>
          </w:p>
          <w:p w14:paraId="3B10BFE6" w14:textId="77777777" w:rsidR="00C16851" w:rsidRPr="00844AE4" w:rsidRDefault="00C16851" w:rsidP="003A7C3D">
            <w:pPr>
              <w:tabs>
                <w:tab w:val="left" w:pos="4320"/>
                <w:tab w:val="left" w:pos="4500"/>
              </w:tabs>
              <w:rPr>
                <w:sz w:val="28"/>
                <w:szCs w:val="28"/>
                <w:lang w:val="uz-Cyrl-UZ"/>
              </w:rPr>
            </w:pPr>
          </w:p>
        </w:tc>
        <w:tc>
          <w:tcPr>
            <w:tcW w:w="2921" w:type="pct"/>
          </w:tcPr>
          <w:p w14:paraId="0C9E9D18" w14:textId="77777777" w:rsidR="00C16851" w:rsidRDefault="00C16851" w:rsidP="003A7C3D">
            <w:pPr>
              <w:tabs>
                <w:tab w:val="left" w:pos="4320"/>
                <w:tab w:val="left" w:pos="4500"/>
              </w:tabs>
              <w:jc w:val="both"/>
              <w:rPr>
                <w:sz w:val="28"/>
                <w:szCs w:val="28"/>
                <w:lang w:val="uz-Cyrl-UZ"/>
              </w:rPr>
            </w:pPr>
            <w:r>
              <w:rPr>
                <w:sz w:val="28"/>
                <w:szCs w:val="28"/>
              </w:rPr>
              <w:t xml:space="preserve">32-разрядная шина для плат расширения в персональном компьютере семейства </w:t>
            </w:r>
            <w:r>
              <w:rPr>
                <w:sz w:val="28"/>
                <w:szCs w:val="28"/>
                <w:lang w:val="en-US"/>
              </w:rPr>
              <w:t>IBM</w:t>
            </w:r>
            <w:r w:rsidRPr="0099336E">
              <w:rPr>
                <w:sz w:val="28"/>
                <w:szCs w:val="28"/>
              </w:rPr>
              <w:t xml:space="preserve"> </w:t>
            </w:r>
            <w:r>
              <w:rPr>
                <w:sz w:val="28"/>
                <w:szCs w:val="28"/>
                <w:lang w:val="en-US"/>
              </w:rPr>
              <w:t>PS</w:t>
            </w:r>
            <w:r w:rsidRPr="0099336E">
              <w:rPr>
                <w:sz w:val="28"/>
                <w:szCs w:val="28"/>
              </w:rPr>
              <w:t>/2</w:t>
            </w:r>
            <w:r>
              <w:rPr>
                <w:sz w:val="28"/>
                <w:szCs w:val="28"/>
              </w:rPr>
              <w:t xml:space="preserve"> и некоторых рабочих станций.</w:t>
            </w:r>
          </w:p>
          <w:p w14:paraId="3BFD6096" w14:textId="77777777" w:rsidR="00C16851" w:rsidRPr="00480C16" w:rsidRDefault="00C16851" w:rsidP="003A7C3D">
            <w:pPr>
              <w:tabs>
                <w:tab w:val="left" w:pos="4320"/>
                <w:tab w:val="left" w:pos="4500"/>
              </w:tabs>
              <w:jc w:val="both"/>
              <w:rPr>
                <w:sz w:val="14"/>
                <w:szCs w:val="14"/>
              </w:rPr>
            </w:pPr>
          </w:p>
          <w:p w14:paraId="026F1D2F" w14:textId="77777777" w:rsidR="00C16851" w:rsidRPr="00DE4857" w:rsidRDefault="00C16851" w:rsidP="003A7C3D">
            <w:pPr>
              <w:tabs>
                <w:tab w:val="left" w:pos="4320"/>
                <w:tab w:val="left" w:pos="4500"/>
              </w:tabs>
              <w:jc w:val="both"/>
              <w:rPr>
                <w:sz w:val="28"/>
                <w:szCs w:val="28"/>
              </w:rPr>
            </w:pPr>
            <w:r w:rsidRPr="00EA5D47">
              <w:rPr>
                <w:sz w:val="28"/>
                <w:szCs w:val="28"/>
                <w:lang w:val="uz-Cyrl-UZ"/>
              </w:rPr>
              <w:t>IBM PS/2</w:t>
            </w:r>
            <w:r>
              <w:rPr>
                <w:sz w:val="28"/>
                <w:szCs w:val="28"/>
                <w:lang w:val="uz-Cyrl-UZ"/>
              </w:rPr>
              <w:t xml:space="preserve"> turkumidagi shaxsiy kompyuterlarda kengaytirish platalari va ba’zi ishchi stansiyalar uchun mo‘ljallangan 32 razryadli shina.</w:t>
            </w:r>
          </w:p>
          <w:p w14:paraId="7BBF3A82" w14:textId="77777777" w:rsidR="00C16851" w:rsidRPr="00480C16" w:rsidRDefault="00C16851" w:rsidP="003A7C3D">
            <w:pPr>
              <w:tabs>
                <w:tab w:val="left" w:pos="4320"/>
                <w:tab w:val="left" w:pos="4500"/>
              </w:tabs>
              <w:jc w:val="both"/>
              <w:rPr>
                <w:sz w:val="14"/>
                <w:szCs w:val="14"/>
              </w:rPr>
            </w:pPr>
          </w:p>
          <w:p w14:paraId="72349466" w14:textId="77777777" w:rsidR="00C16851" w:rsidRPr="0031327A" w:rsidRDefault="00C16851" w:rsidP="003A7C3D">
            <w:pPr>
              <w:tabs>
                <w:tab w:val="left" w:pos="4320"/>
                <w:tab w:val="left" w:pos="4500"/>
              </w:tabs>
              <w:jc w:val="both"/>
              <w:rPr>
                <w:sz w:val="28"/>
                <w:szCs w:val="28"/>
                <w:lang w:val="uz-Cyrl-UZ"/>
              </w:rPr>
            </w:pPr>
            <w:r w:rsidRPr="00EA5D47">
              <w:rPr>
                <w:sz w:val="28"/>
                <w:szCs w:val="28"/>
                <w:lang w:val="uz-Cyrl-UZ"/>
              </w:rPr>
              <w:t>IBM PS/2</w:t>
            </w:r>
            <w:r>
              <w:rPr>
                <w:sz w:val="28"/>
                <w:szCs w:val="28"/>
                <w:lang w:val="uz-Cyrl-UZ"/>
              </w:rPr>
              <w:t xml:space="preserve"> туркумидаги шахсий компьютер</w:t>
            </w:r>
            <w:r w:rsidR="00480C16">
              <w:rPr>
                <w:sz w:val="28"/>
                <w:szCs w:val="28"/>
                <w:lang w:val="uz-Cyrl-UZ"/>
              </w:rPr>
              <w:t>-</w:t>
            </w:r>
            <w:r>
              <w:rPr>
                <w:sz w:val="28"/>
                <w:szCs w:val="28"/>
                <w:lang w:val="uz-Cyrl-UZ"/>
              </w:rPr>
              <w:t>ларда кенгайтириш платалари ва баъзи ишчи станциялар учун мўлжалланган 32 разрядли шина.</w:t>
            </w:r>
          </w:p>
        </w:tc>
      </w:tr>
      <w:tr w:rsidR="00C16851" w:rsidRPr="009F3C0C" w14:paraId="741FFEF1" w14:textId="77777777">
        <w:trPr>
          <w:tblCellSpacing w:w="0" w:type="dxa"/>
          <w:jc w:val="center"/>
        </w:trPr>
        <w:tc>
          <w:tcPr>
            <w:tcW w:w="2079" w:type="pct"/>
          </w:tcPr>
          <w:p w14:paraId="0B9D9E52" w14:textId="77777777" w:rsidR="00C16851" w:rsidRPr="00B517F2" w:rsidRDefault="00C16851" w:rsidP="003A7C3D">
            <w:pPr>
              <w:tabs>
                <w:tab w:val="left" w:pos="4320"/>
                <w:tab w:val="left" w:pos="4500"/>
              </w:tabs>
              <w:rPr>
                <w:b/>
                <w:sz w:val="28"/>
                <w:szCs w:val="28"/>
                <w:lang w:val="uz-Cyrl-UZ"/>
              </w:rPr>
            </w:pPr>
            <w:r w:rsidRPr="001C7AA6">
              <w:rPr>
                <w:b/>
                <w:sz w:val="28"/>
                <w:szCs w:val="28"/>
                <w:lang w:val="uz-Cyrl-UZ"/>
              </w:rPr>
              <w:t>Микрокоманда</w:t>
            </w:r>
          </w:p>
          <w:p w14:paraId="38CF57CD"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mikrokomanda</w:t>
            </w:r>
          </w:p>
          <w:p w14:paraId="05682D2A" w14:textId="554F945B" w:rsidR="00C16851" w:rsidRPr="001C7AA6" w:rsidRDefault="000B536F" w:rsidP="003A7C3D">
            <w:pPr>
              <w:tabs>
                <w:tab w:val="left" w:pos="4320"/>
                <w:tab w:val="left" w:pos="4500"/>
              </w:tabs>
              <w:rPr>
                <w:sz w:val="28"/>
                <w:szCs w:val="28"/>
                <w:lang w:val="uz-Cyrl-UZ"/>
              </w:rPr>
            </w:pPr>
            <w:r>
              <w:rPr>
                <w:sz w:val="28"/>
                <w:szCs w:val="28"/>
                <w:lang w:val="uz-Cyrl-UZ"/>
              </w:rPr>
              <w:t xml:space="preserve"> </w:t>
            </w:r>
            <w:r w:rsidR="00C16851" w:rsidRPr="001C7AA6">
              <w:rPr>
                <w:sz w:val="28"/>
                <w:szCs w:val="28"/>
                <w:lang w:val="uz-Cyrl-UZ"/>
              </w:rPr>
              <w:t>микрокоманда</w:t>
            </w:r>
          </w:p>
          <w:p w14:paraId="089967FF" w14:textId="77777777" w:rsidR="00C16851" w:rsidRPr="00B517F2" w:rsidRDefault="00C16851" w:rsidP="003A7C3D">
            <w:pPr>
              <w:tabs>
                <w:tab w:val="left" w:pos="4320"/>
                <w:tab w:val="left" w:pos="4500"/>
              </w:tabs>
              <w:rPr>
                <w:sz w:val="28"/>
                <w:szCs w:val="28"/>
                <w:lang w:val="uz-Cyrl-UZ"/>
              </w:rPr>
            </w:pPr>
            <w:r w:rsidRPr="001C7AA6">
              <w:rPr>
                <w:b/>
                <w:sz w:val="28"/>
                <w:szCs w:val="28"/>
                <w:lang w:val="uz-Cyrl-UZ"/>
              </w:rPr>
              <w:t xml:space="preserve">en </w:t>
            </w:r>
            <w:r w:rsidRPr="00C27C2D">
              <w:rPr>
                <w:sz w:val="28"/>
                <w:szCs w:val="28"/>
                <w:lang w:val="uz-Cyrl-UZ"/>
              </w:rPr>
              <w:t>-</w:t>
            </w:r>
            <w:r w:rsidRPr="001C7AA6">
              <w:rPr>
                <w:sz w:val="28"/>
                <w:szCs w:val="28"/>
                <w:lang w:val="uz-Cyrl-UZ"/>
              </w:rPr>
              <w:t xml:space="preserve"> microinstruction </w:t>
            </w:r>
          </w:p>
          <w:p w14:paraId="00375CE9" w14:textId="77777777" w:rsidR="00C16851" w:rsidRPr="001C7AA6" w:rsidRDefault="00C16851" w:rsidP="003A7C3D">
            <w:pPr>
              <w:tabs>
                <w:tab w:val="left" w:pos="4320"/>
                <w:tab w:val="left" w:pos="4500"/>
              </w:tabs>
              <w:rPr>
                <w:sz w:val="28"/>
                <w:szCs w:val="28"/>
                <w:lang w:val="uz-Cyrl-UZ"/>
              </w:rPr>
            </w:pPr>
          </w:p>
        </w:tc>
        <w:tc>
          <w:tcPr>
            <w:tcW w:w="2921" w:type="pct"/>
          </w:tcPr>
          <w:p w14:paraId="66F3FDC1" w14:textId="77777777" w:rsidR="00C16851" w:rsidRDefault="00C16851" w:rsidP="003A7C3D">
            <w:pPr>
              <w:tabs>
                <w:tab w:val="left" w:pos="4320"/>
                <w:tab w:val="left" w:pos="4500"/>
              </w:tabs>
              <w:jc w:val="both"/>
              <w:rPr>
                <w:sz w:val="28"/>
                <w:szCs w:val="28"/>
                <w:lang w:val="uz-Cyrl-UZ"/>
              </w:rPr>
            </w:pPr>
            <w:r>
              <w:rPr>
                <w:sz w:val="28"/>
                <w:szCs w:val="28"/>
              </w:rPr>
              <w:t xml:space="preserve">Команда из набора команд микрокода. Микрокоманды размещаются в сверхбыстрой памяти и работают на уровне отдельных разрядов регистров и других устройств процессора. </w:t>
            </w:r>
          </w:p>
          <w:p w14:paraId="395ACE46" w14:textId="77777777" w:rsidR="00C16851" w:rsidRPr="00480C16" w:rsidRDefault="00C16851" w:rsidP="003A7C3D">
            <w:pPr>
              <w:tabs>
                <w:tab w:val="left" w:pos="4320"/>
                <w:tab w:val="left" w:pos="4500"/>
              </w:tabs>
              <w:jc w:val="both"/>
              <w:rPr>
                <w:sz w:val="12"/>
                <w:szCs w:val="12"/>
              </w:rPr>
            </w:pPr>
          </w:p>
          <w:p w14:paraId="6BA830A3" w14:textId="77777777" w:rsidR="00C16851" w:rsidRDefault="00C16851" w:rsidP="003A7C3D">
            <w:pPr>
              <w:tabs>
                <w:tab w:val="left" w:pos="4320"/>
                <w:tab w:val="left" w:pos="4500"/>
              </w:tabs>
              <w:jc w:val="both"/>
              <w:rPr>
                <w:sz w:val="28"/>
                <w:szCs w:val="28"/>
                <w:lang w:val="en-US"/>
              </w:rPr>
            </w:pPr>
            <w:r w:rsidRPr="0099137E">
              <w:rPr>
                <w:sz w:val="28"/>
                <w:szCs w:val="28"/>
                <w:lang w:val="en-US"/>
              </w:rPr>
              <w:t>Mikrokod komandalari to‘plamidan bo‘lgan komanda. Mikrokomandalar o‘ta tez xotirada joylashtiriladi va registrlarning alohida razryadlari va protsessorning boshqa qurilmalari darajasida ishlaydi.</w:t>
            </w:r>
          </w:p>
          <w:p w14:paraId="2E5EDBEC" w14:textId="77777777" w:rsidR="00480C16" w:rsidRPr="005D2E87" w:rsidRDefault="00480C16" w:rsidP="003A7C3D">
            <w:pPr>
              <w:tabs>
                <w:tab w:val="left" w:pos="4320"/>
                <w:tab w:val="left" w:pos="4500"/>
              </w:tabs>
              <w:jc w:val="both"/>
              <w:rPr>
                <w:sz w:val="12"/>
                <w:szCs w:val="12"/>
                <w:lang w:val="en-US"/>
              </w:rPr>
            </w:pPr>
          </w:p>
          <w:p w14:paraId="0827A635" w14:textId="77777777" w:rsidR="00C16851" w:rsidRPr="009F3C0C" w:rsidRDefault="00C16851" w:rsidP="003A7C3D">
            <w:pPr>
              <w:tabs>
                <w:tab w:val="left" w:pos="4320"/>
                <w:tab w:val="left" w:pos="4500"/>
              </w:tabs>
              <w:jc w:val="both"/>
              <w:rPr>
                <w:sz w:val="28"/>
                <w:szCs w:val="28"/>
              </w:rPr>
            </w:pPr>
            <w:r>
              <w:rPr>
                <w:sz w:val="28"/>
                <w:szCs w:val="28"/>
              </w:rPr>
              <w:t>Микрокод командалари тўпламидан бўлган команда. Микрокомандалар ўта тез хотирада жойлаштирилади ва регистрларнинг алоҳида разрядлари ва процессорнинг бошқа қурилмалари даражасида ишлайди.</w:t>
            </w:r>
          </w:p>
        </w:tc>
      </w:tr>
      <w:tr w:rsidR="00C16851" w:rsidRPr="00F6122E" w14:paraId="61E89921" w14:textId="77777777">
        <w:trPr>
          <w:tblCellSpacing w:w="0" w:type="dxa"/>
          <w:jc w:val="center"/>
        </w:trPr>
        <w:tc>
          <w:tcPr>
            <w:tcW w:w="2079" w:type="pct"/>
          </w:tcPr>
          <w:p w14:paraId="0A844C87" w14:textId="77777777" w:rsidR="00F14CC2" w:rsidRDefault="00C16851" w:rsidP="003A7C3D">
            <w:pPr>
              <w:tabs>
                <w:tab w:val="left" w:pos="4320"/>
                <w:tab w:val="left" w:pos="4500"/>
              </w:tabs>
              <w:rPr>
                <w:b/>
                <w:sz w:val="28"/>
                <w:szCs w:val="28"/>
              </w:rPr>
            </w:pPr>
            <w:r w:rsidRPr="00B517F2">
              <w:rPr>
                <w:b/>
                <w:sz w:val="28"/>
                <w:szCs w:val="28"/>
              </w:rPr>
              <w:t>Микрокомпьютер</w:t>
            </w:r>
          </w:p>
          <w:p w14:paraId="10789CF4" w14:textId="77777777" w:rsidR="00980A0D" w:rsidRDefault="00C16851" w:rsidP="003A7C3D">
            <w:pPr>
              <w:tabs>
                <w:tab w:val="left" w:pos="4320"/>
                <w:tab w:val="left" w:pos="4500"/>
              </w:tabs>
              <w:rPr>
                <w:sz w:val="28"/>
                <w:szCs w:val="28"/>
                <w:lang w:val="uz-Cyrl-UZ"/>
              </w:rPr>
            </w:pPr>
            <w:r>
              <w:rPr>
                <w:b/>
                <w:sz w:val="28"/>
                <w:szCs w:val="28"/>
                <w:lang w:val="en-US"/>
              </w:rPr>
              <w:t>uz</w:t>
            </w:r>
            <w:r w:rsidRPr="00EA5D47">
              <w:rPr>
                <w:b/>
                <w:sz w:val="28"/>
                <w:szCs w:val="28"/>
              </w:rPr>
              <w:t xml:space="preserve"> </w:t>
            </w:r>
            <w:r w:rsidRPr="00AE47E0">
              <w:rPr>
                <w:sz w:val="28"/>
                <w:szCs w:val="28"/>
              </w:rPr>
              <w:t>-</w:t>
            </w:r>
            <w:r w:rsidRPr="00EA5D47">
              <w:rPr>
                <w:b/>
                <w:sz w:val="28"/>
                <w:szCs w:val="28"/>
              </w:rPr>
              <w:t xml:space="preserve"> </w:t>
            </w:r>
            <w:r>
              <w:rPr>
                <w:sz w:val="28"/>
                <w:szCs w:val="28"/>
              </w:rPr>
              <w:t>mikrokompyuter</w:t>
            </w:r>
          </w:p>
          <w:p w14:paraId="7E2A022C" w14:textId="08E48C85" w:rsidR="00C16851" w:rsidRPr="005B6905" w:rsidRDefault="000B536F" w:rsidP="003A7C3D">
            <w:pPr>
              <w:tabs>
                <w:tab w:val="left" w:pos="4320"/>
                <w:tab w:val="left" w:pos="4500"/>
              </w:tabs>
              <w:rPr>
                <w:sz w:val="28"/>
                <w:szCs w:val="28"/>
              </w:rPr>
            </w:pPr>
            <w:r>
              <w:rPr>
                <w:sz w:val="28"/>
                <w:szCs w:val="28"/>
              </w:rPr>
              <w:t xml:space="preserve"> </w:t>
            </w:r>
            <w:r w:rsidR="00C16851" w:rsidRPr="00F6122E">
              <w:rPr>
                <w:sz w:val="28"/>
                <w:szCs w:val="28"/>
              </w:rPr>
              <w:t>микрокомпьютер</w:t>
            </w:r>
          </w:p>
          <w:p w14:paraId="2CA24167" w14:textId="77777777" w:rsidR="00C16851" w:rsidRPr="005B6905" w:rsidRDefault="00C16851" w:rsidP="003A7C3D">
            <w:pPr>
              <w:tabs>
                <w:tab w:val="left" w:pos="4320"/>
                <w:tab w:val="left" w:pos="4500"/>
              </w:tabs>
              <w:rPr>
                <w:sz w:val="28"/>
                <w:szCs w:val="28"/>
              </w:rPr>
            </w:pPr>
            <w:r w:rsidRPr="0051450D">
              <w:rPr>
                <w:b/>
                <w:sz w:val="28"/>
                <w:szCs w:val="28"/>
                <w:lang w:val="en-US"/>
              </w:rPr>
              <w:t>en</w:t>
            </w:r>
            <w:r w:rsidRPr="005B6905">
              <w:rPr>
                <w:b/>
                <w:sz w:val="28"/>
                <w:szCs w:val="28"/>
              </w:rPr>
              <w:t xml:space="preserve"> </w:t>
            </w:r>
            <w:r w:rsidRPr="00682224">
              <w:rPr>
                <w:sz w:val="28"/>
                <w:szCs w:val="28"/>
              </w:rPr>
              <w:t>-</w:t>
            </w:r>
            <w:r w:rsidRPr="005B6905">
              <w:rPr>
                <w:sz w:val="28"/>
                <w:szCs w:val="28"/>
              </w:rPr>
              <w:t xml:space="preserve"> </w:t>
            </w:r>
            <w:r w:rsidRPr="00B517F2">
              <w:rPr>
                <w:sz w:val="28"/>
                <w:szCs w:val="28"/>
                <w:lang w:val="en-US"/>
              </w:rPr>
              <w:t>microcomputer</w:t>
            </w:r>
            <w:r w:rsidRPr="00B517F2">
              <w:rPr>
                <w:sz w:val="28"/>
                <w:szCs w:val="28"/>
              </w:rPr>
              <w:t xml:space="preserve"> </w:t>
            </w:r>
          </w:p>
        </w:tc>
        <w:tc>
          <w:tcPr>
            <w:tcW w:w="2921" w:type="pct"/>
          </w:tcPr>
          <w:p w14:paraId="67B3EA27" w14:textId="77777777" w:rsidR="00C16851" w:rsidRDefault="00C16851" w:rsidP="003A7C3D">
            <w:pPr>
              <w:tabs>
                <w:tab w:val="left" w:pos="4320"/>
                <w:tab w:val="left" w:pos="4500"/>
              </w:tabs>
              <w:jc w:val="both"/>
              <w:rPr>
                <w:sz w:val="28"/>
                <w:szCs w:val="28"/>
                <w:lang w:val="uz-Cyrl-UZ"/>
              </w:rPr>
            </w:pPr>
            <w:r>
              <w:rPr>
                <w:sz w:val="28"/>
                <w:szCs w:val="28"/>
              </w:rPr>
              <w:t>Компьютер</w:t>
            </w:r>
            <w:r w:rsidRPr="005B6905">
              <w:rPr>
                <w:sz w:val="28"/>
                <w:szCs w:val="28"/>
              </w:rPr>
              <w:t xml:space="preserve"> </w:t>
            </w:r>
            <w:r>
              <w:rPr>
                <w:sz w:val="28"/>
                <w:szCs w:val="28"/>
              </w:rPr>
              <w:t>на</w:t>
            </w:r>
            <w:r w:rsidRPr="005B6905">
              <w:rPr>
                <w:sz w:val="28"/>
                <w:szCs w:val="28"/>
              </w:rPr>
              <w:t xml:space="preserve"> </w:t>
            </w:r>
            <w:r>
              <w:rPr>
                <w:sz w:val="28"/>
                <w:szCs w:val="28"/>
              </w:rPr>
              <w:t>базе</w:t>
            </w:r>
            <w:r w:rsidRPr="005B6905">
              <w:rPr>
                <w:sz w:val="28"/>
                <w:szCs w:val="28"/>
              </w:rPr>
              <w:t xml:space="preserve"> </w:t>
            </w:r>
            <w:r>
              <w:rPr>
                <w:sz w:val="28"/>
                <w:szCs w:val="28"/>
              </w:rPr>
              <w:t>микропроцессора</w:t>
            </w:r>
            <w:r w:rsidRPr="005B6905">
              <w:rPr>
                <w:sz w:val="28"/>
                <w:szCs w:val="28"/>
              </w:rPr>
              <w:t xml:space="preserve">. </w:t>
            </w:r>
          </w:p>
          <w:p w14:paraId="7C2ABCEC" w14:textId="77777777" w:rsidR="00C16851" w:rsidRPr="00B72096" w:rsidRDefault="00C16851" w:rsidP="003A7C3D">
            <w:pPr>
              <w:tabs>
                <w:tab w:val="left" w:pos="4320"/>
                <w:tab w:val="left" w:pos="4500"/>
              </w:tabs>
              <w:jc w:val="both"/>
              <w:rPr>
                <w:sz w:val="18"/>
                <w:szCs w:val="18"/>
              </w:rPr>
            </w:pPr>
          </w:p>
          <w:p w14:paraId="0E9E9303" w14:textId="77777777" w:rsidR="00C16851" w:rsidRPr="00757D7E" w:rsidRDefault="00C16851" w:rsidP="003A7C3D">
            <w:pPr>
              <w:tabs>
                <w:tab w:val="left" w:pos="4320"/>
                <w:tab w:val="left" w:pos="4500"/>
              </w:tabs>
              <w:jc w:val="both"/>
              <w:rPr>
                <w:sz w:val="28"/>
                <w:szCs w:val="28"/>
              </w:rPr>
            </w:pPr>
            <w:r w:rsidRPr="00844AE4">
              <w:rPr>
                <w:sz w:val="28"/>
                <w:szCs w:val="28"/>
                <w:lang w:val="en-US"/>
              </w:rPr>
              <w:t>Mikroprotsessor</w:t>
            </w:r>
            <w:r w:rsidRPr="005B6905">
              <w:rPr>
                <w:sz w:val="28"/>
                <w:szCs w:val="28"/>
              </w:rPr>
              <w:t xml:space="preserve"> </w:t>
            </w:r>
            <w:r w:rsidRPr="00844AE4">
              <w:rPr>
                <w:sz w:val="28"/>
                <w:szCs w:val="28"/>
                <w:lang w:val="en-US"/>
              </w:rPr>
              <w:t>asosidagi</w:t>
            </w:r>
            <w:r w:rsidRPr="005B6905">
              <w:rPr>
                <w:sz w:val="28"/>
                <w:szCs w:val="28"/>
              </w:rPr>
              <w:t xml:space="preserve"> </w:t>
            </w:r>
            <w:r w:rsidRPr="00844AE4">
              <w:rPr>
                <w:sz w:val="28"/>
                <w:szCs w:val="28"/>
                <w:lang w:val="en-US"/>
              </w:rPr>
              <w:t>kompyuter</w:t>
            </w:r>
            <w:r>
              <w:rPr>
                <w:sz w:val="28"/>
                <w:szCs w:val="28"/>
              </w:rPr>
              <w:t>.</w:t>
            </w:r>
          </w:p>
          <w:p w14:paraId="747A9581" w14:textId="77777777" w:rsidR="00C16851" w:rsidRPr="00B72096" w:rsidRDefault="00C16851" w:rsidP="003A7C3D">
            <w:pPr>
              <w:tabs>
                <w:tab w:val="left" w:pos="4320"/>
                <w:tab w:val="left" w:pos="4500"/>
              </w:tabs>
              <w:jc w:val="both"/>
              <w:rPr>
                <w:sz w:val="18"/>
                <w:szCs w:val="18"/>
              </w:rPr>
            </w:pPr>
          </w:p>
          <w:p w14:paraId="1DC677A4" w14:textId="77777777" w:rsidR="00C16851" w:rsidRPr="00F6122E" w:rsidRDefault="00C16851" w:rsidP="003A7C3D">
            <w:pPr>
              <w:tabs>
                <w:tab w:val="left" w:pos="4320"/>
                <w:tab w:val="left" w:pos="4500"/>
              </w:tabs>
              <w:jc w:val="both"/>
              <w:rPr>
                <w:sz w:val="28"/>
                <w:szCs w:val="28"/>
              </w:rPr>
            </w:pPr>
            <w:r>
              <w:rPr>
                <w:sz w:val="28"/>
                <w:szCs w:val="28"/>
              </w:rPr>
              <w:t>Микропроцессор асосидаги компьютер.</w:t>
            </w:r>
          </w:p>
        </w:tc>
      </w:tr>
      <w:tr w:rsidR="00C16851" w:rsidRPr="005D2E87" w14:paraId="1BEA9F2C" w14:textId="77777777">
        <w:trPr>
          <w:tblCellSpacing w:w="0" w:type="dxa"/>
          <w:jc w:val="center"/>
        </w:trPr>
        <w:tc>
          <w:tcPr>
            <w:tcW w:w="2079" w:type="pct"/>
          </w:tcPr>
          <w:p w14:paraId="33477CED" w14:textId="77777777" w:rsidR="00C16851" w:rsidRPr="00B517F2" w:rsidRDefault="00C16851" w:rsidP="003A7C3D">
            <w:pPr>
              <w:tabs>
                <w:tab w:val="left" w:pos="4320"/>
                <w:tab w:val="left" w:pos="4500"/>
              </w:tabs>
              <w:rPr>
                <w:b/>
                <w:sz w:val="28"/>
                <w:szCs w:val="28"/>
                <w:lang w:val="uz-Cyrl-UZ"/>
              </w:rPr>
            </w:pPr>
            <w:r w:rsidRPr="00B517F2">
              <w:rPr>
                <w:b/>
                <w:sz w:val="28"/>
                <w:szCs w:val="28"/>
              </w:rPr>
              <w:t>Микроконтроллер</w:t>
            </w:r>
          </w:p>
          <w:p w14:paraId="58906630" w14:textId="77777777" w:rsidR="00C16851" w:rsidRPr="00757D7E" w:rsidRDefault="00C16851" w:rsidP="003A7C3D">
            <w:pPr>
              <w:tabs>
                <w:tab w:val="left" w:pos="4320"/>
                <w:tab w:val="left" w:pos="4500"/>
              </w:tabs>
              <w:rPr>
                <w:b/>
                <w:sz w:val="28"/>
                <w:szCs w:val="28"/>
                <w:lang w:val="uz-Cyrl-UZ"/>
              </w:rPr>
            </w:pPr>
            <w:r>
              <w:rPr>
                <w:b/>
                <w:sz w:val="28"/>
                <w:szCs w:val="28"/>
                <w:lang w:val="en-US"/>
              </w:rPr>
              <w:t>uz</w:t>
            </w:r>
            <w:r w:rsidRPr="00EA5D47">
              <w:rPr>
                <w:b/>
                <w:sz w:val="28"/>
                <w:szCs w:val="28"/>
              </w:rPr>
              <w:t xml:space="preserve"> </w:t>
            </w:r>
            <w:r w:rsidRPr="00557328">
              <w:rPr>
                <w:sz w:val="28"/>
                <w:szCs w:val="28"/>
              </w:rPr>
              <w:t>-</w:t>
            </w:r>
            <w:r w:rsidRPr="00EA5D47">
              <w:rPr>
                <w:b/>
                <w:sz w:val="28"/>
                <w:szCs w:val="28"/>
              </w:rPr>
              <w:t xml:space="preserve"> </w:t>
            </w:r>
            <w:r w:rsidRPr="0099137E">
              <w:rPr>
                <w:sz w:val="28"/>
                <w:szCs w:val="28"/>
                <w:lang w:val="en-US"/>
              </w:rPr>
              <w:t>mikrokontrolle</w:t>
            </w:r>
            <w:r>
              <w:rPr>
                <w:sz w:val="28"/>
                <w:szCs w:val="28"/>
                <w:lang w:val="en-US"/>
              </w:rPr>
              <w:t>r</w:t>
            </w:r>
          </w:p>
          <w:p w14:paraId="36AD3454" w14:textId="787A6943" w:rsidR="00C16851" w:rsidRPr="00844AE4" w:rsidRDefault="000B536F" w:rsidP="003A7C3D">
            <w:pPr>
              <w:tabs>
                <w:tab w:val="left" w:pos="4320"/>
                <w:tab w:val="left" w:pos="4500"/>
              </w:tabs>
              <w:rPr>
                <w:sz w:val="28"/>
                <w:szCs w:val="28"/>
              </w:rPr>
            </w:pPr>
            <w:r>
              <w:rPr>
                <w:sz w:val="28"/>
                <w:szCs w:val="28"/>
              </w:rPr>
              <w:t xml:space="preserve"> </w:t>
            </w:r>
            <w:r w:rsidR="00C16851" w:rsidRPr="00F6122E">
              <w:rPr>
                <w:sz w:val="28"/>
                <w:szCs w:val="28"/>
              </w:rPr>
              <w:t>микроконтроллер</w:t>
            </w:r>
          </w:p>
          <w:p w14:paraId="2DBD3BC8"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lastRenderedPageBreak/>
              <w:t>en</w:t>
            </w:r>
            <w:r w:rsidRPr="00844AE4">
              <w:rPr>
                <w:b/>
                <w:sz w:val="28"/>
                <w:szCs w:val="28"/>
              </w:rPr>
              <w:t xml:space="preserve"> </w:t>
            </w:r>
            <w:r w:rsidRPr="00682224">
              <w:rPr>
                <w:sz w:val="28"/>
                <w:szCs w:val="28"/>
              </w:rPr>
              <w:t>-</w:t>
            </w:r>
            <w:r w:rsidRPr="00844AE4">
              <w:rPr>
                <w:sz w:val="28"/>
                <w:szCs w:val="28"/>
              </w:rPr>
              <w:t xml:space="preserve"> </w:t>
            </w:r>
            <w:r w:rsidRPr="00B517F2">
              <w:rPr>
                <w:sz w:val="28"/>
                <w:szCs w:val="28"/>
                <w:lang w:val="en-US"/>
              </w:rPr>
              <w:t>microcontroller</w:t>
            </w:r>
            <w:r w:rsidRPr="00B517F2">
              <w:rPr>
                <w:sz w:val="28"/>
                <w:szCs w:val="28"/>
              </w:rPr>
              <w:t xml:space="preserve"> </w:t>
            </w:r>
          </w:p>
          <w:p w14:paraId="4FAB2326" w14:textId="77777777" w:rsidR="00C16851" w:rsidRPr="00844AE4" w:rsidRDefault="00C16851" w:rsidP="003A7C3D">
            <w:pPr>
              <w:tabs>
                <w:tab w:val="left" w:pos="4320"/>
                <w:tab w:val="left" w:pos="4500"/>
              </w:tabs>
              <w:rPr>
                <w:sz w:val="28"/>
                <w:szCs w:val="28"/>
              </w:rPr>
            </w:pPr>
          </w:p>
        </w:tc>
        <w:tc>
          <w:tcPr>
            <w:tcW w:w="2921" w:type="pct"/>
          </w:tcPr>
          <w:p w14:paraId="73704B2F" w14:textId="77777777" w:rsidR="00C16851" w:rsidRDefault="00C16851" w:rsidP="003A7C3D">
            <w:pPr>
              <w:tabs>
                <w:tab w:val="left" w:pos="4320"/>
                <w:tab w:val="left" w:pos="4500"/>
              </w:tabs>
              <w:jc w:val="both"/>
              <w:rPr>
                <w:sz w:val="28"/>
                <w:szCs w:val="28"/>
                <w:lang w:val="uz-Cyrl-UZ"/>
              </w:rPr>
            </w:pPr>
            <w:r>
              <w:rPr>
                <w:sz w:val="28"/>
                <w:szCs w:val="28"/>
              </w:rPr>
              <w:lastRenderedPageBreak/>
              <w:t>Однокристальный микропроцессор, разработанный специально для систем управления технологическими процессами, периферий</w:t>
            </w:r>
            <w:r>
              <w:rPr>
                <w:sz w:val="28"/>
                <w:szCs w:val="28"/>
              </w:rPr>
              <w:lastRenderedPageBreak/>
              <w:t>ными, коммуникационными, бытовыми приборами и другими устройствами. Обычно имеет небольшой объем ОЗУ, ППЗУ/ПЗУ и порты ввода-вывода</w:t>
            </w:r>
            <w:r w:rsidRPr="0099336E">
              <w:rPr>
                <w:sz w:val="28"/>
                <w:szCs w:val="28"/>
              </w:rPr>
              <w:t>.</w:t>
            </w:r>
          </w:p>
          <w:p w14:paraId="360136DF" w14:textId="77777777" w:rsidR="00C16851" w:rsidRPr="00B72096" w:rsidRDefault="00C16851" w:rsidP="003A7C3D">
            <w:pPr>
              <w:tabs>
                <w:tab w:val="left" w:pos="4320"/>
                <w:tab w:val="left" w:pos="4500"/>
              </w:tabs>
              <w:jc w:val="both"/>
              <w:rPr>
                <w:sz w:val="18"/>
                <w:szCs w:val="18"/>
              </w:rPr>
            </w:pPr>
          </w:p>
          <w:p w14:paraId="67A2D8F5" w14:textId="77777777" w:rsidR="00C16851" w:rsidRPr="00DE4857" w:rsidRDefault="00C16851" w:rsidP="003A7C3D">
            <w:pPr>
              <w:tabs>
                <w:tab w:val="left" w:pos="4320"/>
                <w:tab w:val="left" w:pos="4500"/>
              </w:tabs>
              <w:jc w:val="both"/>
              <w:rPr>
                <w:sz w:val="28"/>
                <w:szCs w:val="28"/>
                <w:lang w:val="uz-Cyrl-UZ"/>
              </w:rPr>
            </w:pPr>
            <w:r>
              <w:rPr>
                <w:sz w:val="28"/>
                <w:szCs w:val="28"/>
                <w:lang w:val="uz-Cyrl-UZ"/>
              </w:rPr>
              <w:t>Texnologik</w:t>
            </w:r>
            <w:r w:rsidRPr="00D015B8">
              <w:rPr>
                <w:sz w:val="28"/>
                <w:szCs w:val="28"/>
                <w:lang w:val="uz-Cyrl-UZ"/>
              </w:rPr>
              <w:t xml:space="preserve"> </w:t>
            </w:r>
            <w:r>
              <w:rPr>
                <w:sz w:val="28"/>
                <w:szCs w:val="28"/>
                <w:lang w:val="uz-Cyrl-UZ"/>
              </w:rPr>
              <w:t>jarayonlar</w:t>
            </w:r>
            <w:r w:rsidRPr="00D015B8">
              <w:rPr>
                <w:sz w:val="28"/>
                <w:szCs w:val="28"/>
                <w:lang w:val="uz-Cyrl-UZ"/>
              </w:rPr>
              <w:t xml:space="preserve">, </w:t>
            </w:r>
            <w:r>
              <w:rPr>
                <w:sz w:val="28"/>
                <w:szCs w:val="28"/>
                <w:lang w:val="uz-Cyrl-UZ"/>
              </w:rPr>
              <w:t>periferik</w:t>
            </w:r>
            <w:r w:rsidRPr="00D015B8">
              <w:rPr>
                <w:sz w:val="28"/>
                <w:szCs w:val="28"/>
                <w:lang w:val="uz-Cyrl-UZ"/>
              </w:rPr>
              <w:t xml:space="preserve"> </w:t>
            </w:r>
            <w:r>
              <w:rPr>
                <w:sz w:val="28"/>
                <w:szCs w:val="28"/>
                <w:lang w:val="uz-Cyrl-UZ"/>
              </w:rPr>
              <w:t>kommunikat</w:t>
            </w:r>
            <w:r w:rsidR="00B72096">
              <w:rPr>
                <w:sz w:val="28"/>
                <w:szCs w:val="28"/>
                <w:lang w:val="uz-Cyrl-UZ"/>
              </w:rPr>
              <w:t>-</w:t>
            </w:r>
            <w:r>
              <w:rPr>
                <w:sz w:val="28"/>
                <w:szCs w:val="28"/>
                <w:lang w:val="uz-Cyrl-UZ"/>
              </w:rPr>
              <w:t>sion</w:t>
            </w:r>
            <w:r w:rsidRPr="00D015B8">
              <w:rPr>
                <w:sz w:val="28"/>
                <w:szCs w:val="28"/>
                <w:lang w:val="uz-Cyrl-UZ"/>
              </w:rPr>
              <w:t xml:space="preserve"> </w:t>
            </w:r>
            <w:r>
              <w:rPr>
                <w:sz w:val="28"/>
                <w:szCs w:val="28"/>
                <w:lang w:val="uz-Cyrl-UZ"/>
              </w:rPr>
              <w:t>qurilmalar</w:t>
            </w:r>
            <w:r w:rsidR="00EE4611" w:rsidRPr="00B72096">
              <w:rPr>
                <w:sz w:val="28"/>
                <w:szCs w:val="28"/>
                <w:lang w:val="en-US"/>
              </w:rPr>
              <w:t xml:space="preserve"> </w:t>
            </w:r>
            <w:r w:rsidR="00EE4611">
              <w:rPr>
                <w:sz w:val="28"/>
                <w:szCs w:val="28"/>
                <w:lang w:val="en-US"/>
              </w:rPr>
              <w:t>va</w:t>
            </w:r>
            <w:r w:rsidR="00EE4611" w:rsidRPr="00B72096">
              <w:rPr>
                <w:sz w:val="28"/>
                <w:szCs w:val="28"/>
                <w:lang w:val="en-US"/>
              </w:rPr>
              <w:t xml:space="preserve"> </w:t>
            </w:r>
            <w:r w:rsidR="00EE4611">
              <w:rPr>
                <w:sz w:val="28"/>
                <w:szCs w:val="28"/>
                <w:lang w:val="en-US"/>
              </w:rPr>
              <w:t>maishiy</w:t>
            </w:r>
            <w:r w:rsidR="00EE4611" w:rsidRPr="00B72096">
              <w:rPr>
                <w:sz w:val="28"/>
                <w:szCs w:val="28"/>
                <w:lang w:val="en-US"/>
              </w:rPr>
              <w:t xml:space="preserve"> </w:t>
            </w:r>
            <w:r w:rsidR="00EE4611">
              <w:rPr>
                <w:sz w:val="28"/>
                <w:szCs w:val="28"/>
                <w:lang w:val="en-US"/>
              </w:rPr>
              <w:t>asboblarni</w:t>
            </w:r>
            <w:r w:rsidRPr="00D015B8">
              <w:rPr>
                <w:sz w:val="28"/>
                <w:szCs w:val="28"/>
                <w:lang w:val="uz-Cyrl-UZ"/>
              </w:rPr>
              <w:t xml:space="preserve"> </w:t>
            </w:r>
            <w:r>
              <w:rPr>
                <w:sz w:val="28"/>
                <w:szCs w:val="28"/>
                <w:lang w:val="uz-Cyrl-UZ"/>
              </w:rPr>
              <w:t>boshqa</w:t>
            </w:r>
            <w:r w:rsidR="00B72096">
              <w:rPr>
                <w:sz w:val="28"/>
                <w:szCs w:val="28"/>
                <w:lang w:val="uz-Cyrl-UZ"/>
              </w:rPr>
              <w:t>-</w:t>
            </w:r>
            <w:r>
              <w:rPr>
                <w:sz w:val="28"/>
                <w:szCs w:val="28"/>
                <w:lang w:val="uz-Cyrl-UZ"/>
              </w:rPr>
              <w:t>rish</w:t>
            </w:r>
            <w:r w:rsidRPr="00D015B8">
              <w:rPr>
                <w:sz w:val="28"/>
                <w:szCs w:val="28"/>
                <w:lang w:val="uz-Cyrl-UZ"/>
              </w:rPr>
              <w:t xml:space="preserve"> </w:t>
            </w:r>
            <w:r>
              <w:rPr>
                <w:sz w:val="28"/>
                <w:szCs w:val="28"/>
                <w:lang w:val="uz-Cyrl-UZ"/>
              </w:rPr>
              <w:t>tizimlari</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maxsus</w:t>
            </w:r>
            <w:r w:rsidRPr="00D015B8">
              <w:rPr>
                <w:sz w:val="28"/>
                <w:szCs w:val="28"/>
                <w:lang w:val="uz-Cyrl-UZ"/>
              </w:rPr>
              <w:t xml:space="preserve"> </w:t>
            </w:r>
            <w:r>
              <w:rPr>
                <w:sz w:val="28"/>
                <w:szCs w:val="28"/>
                <w:lang w:val="uz-Cyrl-UZ"/>
              </w:rPr>
              <w:t>ishlab</w:t>
            </w:r>
            <w:r w:rsidRPr="00D015B8">
              <w:rPr>
                <w:sz w:val="28"/>
                <w:szCs w:val="28"/>
                <w:lang w:val="uz-Cyrl-UZ"/>
              </w:rPr>
              <w:t xml:space="preserve"> </w:t>
            </w:r>
            <w:r>
              <w:rPr>
                <w:sz w:val="28"/>
                <w:szCs w:val="28"/>
                <w:lang w:val="uz-Cyrl-UZ"/>
              </w:rPr>
              <w:t>chiqilgan</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kristall</w:t>
            </w:r>
            <w:r>
              <w:rPr>
                <w:sz w:val="28"/>
                <w:szCs w:val="28"/>
                <w:lang w:val="en-US"/>
              </w:rPr>
              <w:t>i</w:t>
            </w:r>
            <w:r w:rsidRPr="00D015B8">
              <w:rPr>
                <w:sz w:val="28"/>
                <w:szCs w:val="28"/>
                <w:lang w:val="uz-Cyrl-UZ"/>
              </w:rPr>
              <w:t xml:space="preserve"> </w:t>
            </w:r>
            <w:r>
              <w:rPr>
                <w:sz w:val="28"/>
                <w:szCs w:val="28"/>
                <w:lang w:val="uz-Cyrl-UZ"/>
              </w:rPr>
              <w:t>mikroprotsessor</w:t>
            </w:r>
            <w:r w:rsidRPr="00D015B8">
              <w:rPr>
                <w:sz w:val="28"/>
                <w:szCs w:val="28"/>
                <w:lang w:val="uz-Cyrl-UZ"/>
              </w:rPr>
              <w:t xml:space="preserve">. </w:t>
            </w:r>
            <w:r>
              <w:rPr>
                <w:sz w:val="28"/>
                <w:szCs w:val="28"/>
                <w:lang w:val="uz-Cyrl-UZ"/>
              </w:rPr>
              <w:t>Hajmi</w:t>
            </w:r>
            <w:r w:rsidRPr="00D015B8">
              <w:rPr>
                <w:sz w:val="28"/>
                <w:szCs w:val="28"/>
                <w:lang w:val="uz-Cyrl-UZ"/>
              </w:rPr>
              <w:t xml:space="preserve"> </w:t>
            </w:r>
            <w:r>
              <w:rPr>
                <w:sz w:val="28"/>
                <w:szCs w:val="28"/>
                <w:lang w:val="uz-Cyrl-UZ"/>
              </w:rPr>
              <w:t>uncha</w:t>
            </w:r>
            <w:r w:rsidRPr="00D015B8">
              <w:rPr>
                <w:sz w:val="28"/>
                <w:szCs w:val="28"/>
                <w:lang w:val="uz-Cyrl-UZ"/>
              </w:rPr>
              <w:t xml:space="preserve"> </w:t>
            </w:r>
            <w:r>
              <w:rPr>
                <w:sz w:val="28"/>
                <w:szCs w:val="28"/>
                <w:lang w:val="uz-Cyrl-UZ"/>
              </w:rPr>
              <w:t>katta</w:t>
            </w:r>
            <w:r w:rsidRPr="00D015B8">
              <w:rPr>
                <w:sz w:val="28"/>
                <w:szCs w:val="28"/>
                <w:lang w:val="uz-Cyrl-UZ"/>
              </w:rPr>
              <w:t xml:space="preserve"> </w:t>
            </w:r>
            <w:r>
              <w:rPr>
                <w:sz w:val="28"/>
                <w:szCs w:val="28"/>
                <w:lang w:val="uz-Cyrl-UZ"/>
              </w:rPr>
              <w:t>bo‘lmagan</w:t>
            </w:r>
            <w:r w:rsidRPr="00D015B8">
              <w:rPr>
                <w:sz w:val="28"/>
                <w:szCs w:val="28"/>
                <w:lang w:val="uz-Cyrl-UZ"/>
              </w:rPr>
              <w:t xml:space="preserve"> </w:t>
            </w:r>
            <w:r>
              <w:rPr>
                <w:sz w:val="28"/>
                <w:szCs w:val="28"/>
                <w:lang w:val="uz-Cyrl-UZ"/>
              </w:rPr>
              <w:t>OXQ</w:t>
            </w:r>
            <w:r>
              <w:rPr>
                <w:sz w:val="28"/>
                <w:szCs w:val="28"/>
                <w:lang w:val="en-US"/>
              </w:rPr>
              <w:t xml:space="preserve"> </w:t>
            </w:r>
            <w:r>
              <w:rPr>
                <w:sz w:val="28"/>
                <w:szCs w:val="28"/>
                <w:lang w:val="uz-Cyrl-UZ"/>
              </w:rPr>
              <w:t>ga</w:t>
            </w:r>
            <w:r w:rsidRPr="00D015B8">
              <w:rPr>
                <w:sz w:val="28"/>
                <w:szCs w:val="28"/>
                <w:lang w:val="uz-Cyrl-UZ"/>
              </w:rPr>
              <w:t xml:space="preserve">, </w:t>
            </w:r>
            <w:r>
              <w:rPr>
                <w:sz w:val="28"/>
                <w:szCs w:val="28"/>
                <w:lang w:val="uz-Cyrl-UZ"/>
              </w:rPr>
              <w:t>DDXQ</w:t>
            </w:r>
            <w:r w:rsidRPr="00D015B8">
              <w:rPr>
                <w:sz w:val="28"/>
                <w:szCs w:val="28"/>
                <w:lang w:val="uz-Cyrl-UZ"/>
              </w:rPr>
              <w:t>/</w:t>
            </w:r>
            <w:r>
              <w:rPr>
                <w:sz w:val="28"/>
                <w:szCs w:val="28"/>
                <w:lang w:val="uz-Cyrl-UZ"/>
              </w:rPr>
              <w:t>DXQ</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kiritish-chiqarish</w:t>
            </w:r>
            <w:r w:rsidRPr="00D015B8">
              <w:rPr>
                <w:sz w:val="28"/>
                <w:szCs w:val="28"/>
                <w:lang w:val="uz-Cyrl-UZ"/>
              </w:rPr>
              <w:t xml:space="preserve"> </w:t>
            </w:r>
            <w:r>
              <w:rPr>
                <w:sz w:val="28"/>
                <w:szCs w:val="28"/>
                <w:lang w:val="uz-Cyrl-UZ"/>
              </w:rPr>
              <w:t>portlariga</w:t>
            </w:r>
            <w:r w:rsidRPr="00D015B8">
              <w:rPr>
                <w:sz w:val="28"/>
                <w:szCs w:val="28"/>
                <w:lang w:val="uz-Cyrl-UZ"/>
              </w:rPr>
              <w:t xml:space="preserve"> </w:t>
            </w:r>
            <w:r>
              <w:rPr>
                <w:sz w:val="28"/>
                <w:szCs w:val="28"/>
                <w:lang w:val="uz-Cyrl-UZ"/>
              </w:rPr>
              <w:t>ega</w:t>
            </w:r>
            <w:r w:rsidRPr="00D015B8">
              <w:rPr>
                <w:sz w:val="28"/>
                <w:szCs w:val="28"/>
                <w:lang w:val="uz-Cyrl-UZ"/>
              </w:rPr>
              <w:t>.</w:t>
            </w:r>
          </w:p>
          <w:p w14:paraId="6D6A27F0" w14:textId="77777777" w:rsidR="00C16851" w:rsidRPr="00B72096" w:rsidRDefault="00C16851" w:rsidP="003A7C3D">
            <w:pPr>
              <w:tabs>
                <w:tab w:val="left" w:pos="4320"/>
                <w:tab w:val="left" w:pos="4500"/>
              </w:tabs>
              <w:jc w:val="both"/>
              <w:rPr>
                <w:sz w:val="18"/>
                <w:szCs w:val="18"/>
                <w:lang w:val="uz-Cyrl-UZ"/>
              </w:rPr>
            </w:pPr>
          </w:p>
          <w:p w14:paraId="1C8B0279" w14:textId="77777777" w:rsidR="00C16851" w:rsidRPr="00D015B8" w:rsidRDefault="00C16851" w:rsidP="003A7C3D">
            <w:pPr>
              <w:tabs>
                <w:tab w:val="left" w:pos="4320"/>
                <w:tab w:val="left" w:pos="4500"/>
              </w:tabs>
              <w:jc w:val="both"/>
              <w:rPr>
                <w:sz w:val="28"/>
                <w:szCs w:val="28"/>
                <w:lang w:val="uz-Cyrl-UZ"/>
              </w:rPr>
            </w:pPr>
            <w:r w:rsidRPr="00D015B8">
              <w:rPr>
                <w:sz w:val="28"/>
                <w:szCs w:val="28"/>
                <w:lang w:val="uz-Cyrl-UZ"/>
              </w:rPr>
              <w:t>Технологик жараёнлар, периферик коммуни</w:t>
            </w:r>
            <w:r w:rsidR="00B72096">
              <w:rPr>
                <w:sz w:val="28"/>
                <w:szCs w:val="28"/>
                <w:lang w:val="uz-Cyrl-UZ"/>
              </w:rPr>
              <w:t>-</w:t>
            </w:r>
            <w:r w:rsidRPr="00D015B8">
              <w:rPr>
                <w:sz w:val="28"/>
                <w:szCs w:val="28"/>
                <w:lang w:val="uz-Cyrl-UZ"/>
              </w:rPr>
              <w:t>кацион қурилмалар</w:t>
            </w:r>
            <w:r w:rsidR="00EE4611" w:rsidRPr="00EE4611">
              <w:rPr>
                <w:sz w:val="28"/>
                <w:szCs w:val="28"/>
                <w:lang w:val="uz-Cyrl-UZ"/>
              </w:rPr>
              <w:t xml:space="preserve"> ва маиший асбобларни</w:t>
            </w:r>
            <w:r w:rsidRPr="00D015B8">
              <w:rPr>
                <w:sz w:val="28"/>
                <w:szCs w:val="28"/>
                <w:lang w:val="uz-Cyrl-UZ"/>
              </w:rPr>
              <w:t xml:space="preserve"> бошқариш тизимлари учун махсус ишлаб чиқилган, бир кристалл</w:t>
            </w:r>
            <w:r w:rsidRPr="005B6905">
              <w:rPr>
                <w:sz w:val="28"/>
                <w:szCs w:val="28"/>
                <w:lang w:val="uz-Cyrl-UZ"/>
              </w:rPr>
              <w:t>и</w:t>
            </w:r>
            <w:r w:rsidRPr="00D015B8">
              <w:rPr>
                <w:sz w:val="28"/>
                <w:szCs w:val="28"/>
                <w:lang w:val="uz-Cyrl-UZ"/>
              </w:rPr>
              <w:t xml:space="preserve"> микропроцессор. Ҳажми унча катта бўлмаган ОХҚ</w:t>
            </w:r>
            <w:r>
              <w:rPr>
                <w:sz w:val="28"/>
                <w:szCs w:val="28"/>
                <w:lang w:val="uz-Cyrl-UZ"/>
              </w:rPr>
              <w:t xml:space="preserve"> </w:t>
            </w:r>
            <w:r w:rsidRPr="00D015B8">
              <w:rPr>
                <w:sz w:val="28"/>
                <w:szCs w:val="28"/>
                <w:lang w:val="uz-Cyrl-UZ"/>
              </w:rPr>
              <w:t>га, ДДХҚ/ДХҚ ва киритиш</w:t>
            </w:r>
            <w:r>
              <w:rPr>
                <w:sz w:val="28"/>
                <w:szCs w:val="28"/>
                <w:lang w:val="uz-Cyrl-UZ"/>
              </w:rPr>
              <w:t>-</w:t>
            </w:r>
            <w:r w:rsidRPr="00D015B8">
              <w:rPr>
                <w:sz w:val="28"/>
                <w:szCs w:val="28"/>
                <w:lang w:val="uz-Cyrl-UZ"/>
              </w:rPr>
              <w:t>чиқариш портларига эга.</w:t>
            </w:r>
          </w:p>
        </w:tc>
      </w:tr>
      <w:tr w:rsidR="00C16851" w:rsidRPr="007D46A2" w14:paraId="6AFF1018" w14:textId="77777777">
        <w:trPr>
          <w:tblCellSpacing w:w="0" w:type="dxa"/>
          <w:jc w:val="center"/>
        </w:trPr>
        <w:tc>
          <w:tcPr>
            <w:tcW w:w="2079" w:type="pct"/>
          </w:tcPr>
          <w:p w14:paraId="12E90BD7" w14:textId="77777777" w:rsidR="00C16851" w:rsidRPr="00FF752F" w:rsidRDefault="00C16851" w:rsidP="003A7C3D">
            <w:pPr>
              <w:tabs>
                <w:tab w:val="left" w:pos="4320"/>
                <w:tab w:val="left" w:pos="4500"/>
              </w:tabs>
              <w:rPr>
                <w:b/>
                <w:sz w:val="28"/>
                <w:szCs w:val="28"/>
                <w:lang w:val="uz-Cyrl-UZ"/>
              </w:rPr>
            </w:pPr>
            <w:r w:rsidRPr="00FF752F">
              <w:rPr>
                <w:b/>
                <w:sz w:val="28"/>
                <w:szCs w:val="28"/>
                <w:lang w:val="uz-Cyrl-UZ"/>
              </w:rPr>
              <w:lastRenderedPageBreak/>
              <w:t>Микропериферия</w:t>
            </w:r>
          </w:p>
          <w:p w14:paraId="1177FB12" w14:textId="77777777" w:rsidR="00C16851" w:rsidRPr="00FF752F" w:rsidRDefault="00C16851" w:rsidP="003A7C3D">
            <w:pPr>
              <w:tabs>
                <w:tab w:val="left" w:pos="4320"/>
                <w:tab w:val="left" w:pos="4500"/>
              </w:tabs>
              <w:rPr>
                <w:b/>
                <w:sz w:val="28"/>
                <w:szCs w:val="28"/>
                <w:lang w:val="uz-Cyrl-UZ"/>
              </w:rPr>
            </w:pPr>
            <w:r w:rsidRPr="00FF752F">
              <w:rPr>
                <w:b/>
                <w:sz w:val="28"/>
                <w:szCs w:val="28"/>
                <w:lang w:val="uz-Cyrl-UZ"/>
              </w:rPr>
              <w:t xml:space="preserve">uz </w:t>
            </w:r>
            <w:r w:rsidRPr="00FF752F">
              <w:rPr>
                <w:sz w:val="28"/>
                <w:szCs w:val="28"/>
                <w:lang w:val="uz-Cyrl-UZ"/>
              </w:rPr>
              <w:t>-</w:t>
            </w:r>
            <w:r w:rsidRPr="00FF752F">
              <w:rPr>
                <w:b/>
                <w:sz w:val="28"/>
                <w:szCs w:val="28"/>
                <w:lang w:val="uz-Cyrl-UZ"/>
              </w:rPr>
              <w:t xml:space="preserve"> </w:t>
            </w:r>
            <w:r w:rsidRPr="00FF752F">
              <w:rPr>
                <w:sz w:val="28"/>
                <w:szCs w:val="28"/>
                <w:lang w:val="uz-Cyrl-UZ"/>
              </w:rPr>
              <w:t>mikroperiferiya</w:t>
            </w:r>
          </w:p>
          <w:p w14:paraId="42E78B59" w14:textId="28E3642E" w:rsidR="00C16851" w:rsidRPr="00FF752F" w:rsidRDefault="000B536F" w:rsidP="003A7C3D">
            <w:pPr>
              <w:tabs>
                <w:tab w:val="left" w:pos="4320"/>
                <w:tab w:val="left" w:pos="4500"/>
              </w:tabs>
              <w:rPr>
                <w:sz w:val="28"/>
                <w:szCs w:val="28"/>
                <w:lang w:val="uz-Cyrl-UZ"/>
              </w:rPr>
            </w:pPr>
            <w:r>
              <w:rPr>
                <w:sz w:val="28"/>
                <w:szCs w:val="28"/>
                <w:lang w:val="uz-Cyrl-UZ"/>
              </w:rPr>
              <w:t xml:space="preserve"> </w:t>
            </w:r>
            <w:r w:rsidR="00C16851" w:rsidRPr="00FF752F">
              <w:rPr>
                <w:sz w:val="28"/>
                <w:szCs w:val="28"/>
                <w:lang w:val="uz-Cyrl-UZ"/>
              </w:rPr>
              <w:t>микропериферия</w:t>
            </w:r>
          </w:p>
          <w:p w14:paraId="47D9BCCF" w14:textId="77777777" w:rsidR="00C16851" w:rsidRPr="00FF752F" w:rsidRDefault="00C16851" w:rsidP="003A7C3D">
            <w:pPr>
              <w:tabs>
                <w:tab w:val="left" w:pos="4320"/>
                <w:tab w:val="left" w:pos="4500"/>
              </w:tabs>
              <w:rPr>
                <w:sz w:val="28"/>
                <w:szCs w:val="28"/>
                <w:lang w:val="uz-Cyrl-UZ"/>
              </w:rPr>
            </w:pPr>
            <w:r w:rsidRPr="00FF752F">
              <w:rPr>
                <w:b/>
                <w:sz w:val="28"/>
                <w:szCs w:val="28"/>
                <w:lang w:val="uz-Cyrl-UZ"/>
              </w:rPr>
              <w:t xml:space="preserve">en </w:t>
            </w:r>
            <w:r w:rsidRPr="00FF752F">
              <w:rPr>
                <w:sz w:val="28"/>
                <w:szCs w:val="28"/>
                <w:lang w:val="uz-Cyrl-UZ"/>
              </w:rPr>
              <w:t xml:space="preserve">- microperipherals </w:t>
            </w:r>
          </w:p>
          <w:p w14:paraId="072D251F" w14:textId="77777777" w:rsidR="00C16851" w:rsidRPr="00FF752F" w:rsidRDefault="00C16851" w:rsidP="003A7C3D">
            <w:pPr>
              <w:tabs>
                <w:tab w:val="left" w:pos="4320"/>
                <w:tab w:val="left" w:pos="4500"/>
              </w:tabs>
              <w:rPr>
                <w:sz w:val="28"/>
                <w:szCs w:val="28"/>
                <w:lang w:val="uz-Cyrl-UZ"/>
              </w:rPr>
            </w:pPr>
          </w:p>
        </w:tc>
        <w:tc>
          <w:tcPr>
            <w:tcW w:w="2921" w:type="pct"/>
          </w:tcPr>
          <w:p w14:paraId="69F5DA85" w14:textId="77777777" w:rsidR="00C16851" w:rsidRPr="00FF752F" w:rsidRDefault="00C16851" w:rsidP="003A7C3D">
            <w:pPr>
              <w:tabs>
                <w:tab w:val="left" w:pos="4320"/>
                <w:tab w:val="left" w:pos="4500"/>
              </w:tabs>
              <w:jc w:val="both"/>
              <w:rPr>
                <w:sz w:val="28"/>
                <w:szCs w:val="28"/>
                <w:lang w:val="uz-Cyrl-UZ"/>
              </w:rPr>
            </w:pPr>
            <w:r w:rsidRPr="00FF752F">
              <w:rPr>
                <w:sz w:val="28"/>
                <w:szCs w:val="28"/>
              </w:rPr>
              <w:t>Общее название специализированных микросхем и/или контроллеров в микропроцессорных системах</w:t>
            </w:r>
            <w:r w:rsidRPr="00FF752F">
              <w:rPr>
                <w:sz w:val="28"/>
                <w:szCs w:val="28"/>
                <w:lang w:val="uz-Cyrl-UZ"/>
              </w:rPr>
              <w:t>.</w:t>
            </w:r>
          </w:p>
          <w:p w14:paraId="17CD0C5E" w14:textId="77777777" w:rsidR="00C16851" w:rsidRPr="00B72096" w:rsidRDefault="00C16851" w:rsidP="003A7C3D">
            <w:pPr>
              <w:tabs>
                <w:tab w:val="left" w:pos="4320"/>
                <w:tab w:val="left" w:pos="4500"/>
              </w:tabs>
              <w:jc w:val="both"/>
              <w:rPr>
                <w:sz w:val="18"/>
                <w:szCs w:val="18"/>
              </w:rPr>
            </w:pPr>
          </w:p>
          <w:p w14:paraId="306022C7" w14:textId="77777777" w:rsidR="00C16851" w:rsidRPr="00FF752F" w:rsidRDefault="00C16851" w:rsidP="003A7C3D">
            <w:pPr>
              <w:tabs>
                <w:tab w:val="left" w:pos="4320"/>
                <w:tab w:val="left" w:pos="4500"/>
              </w:tabs>
              <w:jc w:val="both"/>
              <w:rPr>
                <w:sz w:val="28"/>
                <w:szCs w:val="28"/>
                <w:lang w:val="en-US"/>
              </w:rPr>
            </w:pPr>
            <w:r w:rsidRPr="00FF752F">
              <w:rPr>
                <w:sz w:val="28"/>
                <w:szCs w:val="28"/>
                <w:lang w:val="en-US"/>
              </w:rPr>
              <w:t>Mikroprotsessorli tizimlardagi kontrollerlarning va/yoki ixtisoslashtirilgan mikrosxemalarning umumiy nomi.</w:t>
            </w:r>
          </w:p>
          <w:p w14:paraId="732301B5" w14:textId="77777777" w:rsidR="00C16851" w:rsidRPr="00B72096" w:rsidRDefault="00C16851" w:rsidP="003A7C3D">
            <w:pPr>
              <w:tabs>
                <w:tab w:val="left" w:pos="4320"/>
                <w:tab w:val="left" w:pos="4500"/>
              </w:tabs>
              <w:jc w:val="both"/>
              <w:rPr>
                <w:sz w:val="18"/>
                <w:szCs w:val="18"/>
                <w:lang w:val="en-US"/>
              </w:rPr>
            </w:pPr>
          </w:p>
          <w:p w14:paraId="21057FA8" w14:textId="77777777" w:rsidR="00C16851" w:rsidRPr="00FF752F" w:rsidRDefault="00C16851" w:rsidP="003A7C3D">
            <w:pPr>
              <w:tabs>
                <w:tab w:val="left" w:pos="4320"/>
                <w:tab w:val="left" w:pos="4500"/>
              </w:tabs>
              <w:jc w:val="both"/>
              <w:rPr>
                <w:sz w:val="28"/>
                <w:szCs w:val="28"/>
              </w:rPr>
            </w:pPr>
            <w:r w:rsidRPr="00FF752F">
              <w:rPr>
                <w:sz w:val="28"/>
                <w:szCs w:val="28"/>
              </w:rPr>
              <w:t>Микропроцессорли тизимлардаги контроллерларнинг ва/ёки ихтисослаштирилган микросхемаларнинг умумий номи.</w:t>
            </w:r>
          </w:p>
        </w:tc>
      </w:tr>
      <w:tr w:rsidR="00C16851" w:rsidRPr="005369F5" w14:paraId="68E3D164" w14:textId="77777777">
        <w:trPr>
          <w:tblCellSpacing w:w="0" w:type="dxa"/>
          <w:jc w:val="center"/>
        </w:trPr>
        <w:tc>
          <w:tcPr>
            <w:tcW w:w="2079" w:type="pct"/>
          </w:tcPr>
          <w:p w14:paraId="56194E2C" w14:textId="77777777" w:rsidR="00C16851" w:rsidRPr="00B517F2" w:rsidRDefault="00C16851" w:rsidP="003A7C3D">
            <w:pPr>
              <w:tabs>
                <w:tab w:val="left" w:pos="4320"/>
                <w:tab w:val="left" w:pos="4500"/>
              </w:tabs>
              <w:rPr>
                <w:b/>
                <w:sz w:val="28"/>
                <w:szCs w:val="28"/>
                <w:lang w:val="uz-Cyrl-UZ"/>
              </w:rPr>
            </w:pPr>
            <w:r w:rsidRPr="00B517F2">
              <w:rPr>
                <w:b/>
                <w:sz w:val="28"/>
                <w:szCs w:val="28"/>
              </w:rPr>
              <w:t>Микропрограмма</w:t>
            </w:r>
          </w:p>
          <w:p w14:paraId="23D8C5BA" w14:textId="77777777"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AE47E0">
              <w:rPr>
                <w:sz w:val="28"/>
                <w:szCs w:val="28"/>
              </w:rPr>
              <w:t>-</w:t>
            </w:r>
            <w:r w:rsidRPr="00EA5D47">
              <w:rPr>
                <w:b/>
                <w:sz w:val="28"/>
                <w:szCs w:val="28"/>
              </w:rPr>
              <w:t xml:space="preserve"> </w:t>
            </w:r>
            <w:r w:rsidRPr="0099137E">
              <w:rPr>
                <w:sz w:val="28"/>
                <w:szCs w:val="28"/>
                <w:lang w:val="en-US"/>
              </w:rPr>
              <w:t>mikrodastur</w:t>
            </w:r>
          </w:p>
          <w:p w14:paraId="4E263EF2" w14:textId="75EB27E2" w:rsidR="00C16851" w:rsidRPr="00844AE4" w:rsidRDefault="000B536F" w:rsidP="003A7C3D">
            <w:pPr>
              <w:tabs>
                <w:tab w:val="left" w:pos="4320"/>
                <w:tab w:val="left" w:pos="4500"/>
              </w:tabs>
              <w:rPr>
                <w:sz w:val="28"/>
                <w:szCs w:val="28"/>
              </w:rPr>
            </w:pPr>
            <w:r>
              <w:rPr>
                <w:sz w:val="28"/>
                <w:szCs w:val="28"/>
              </w:rPr>
              <w:t xml:space="preserve"> </w:t>
            </w:r>
            <w:r w:rsidR="00C16851" w:rsidRPr="00861C70">
              <w:rPr>
                <w:sz w:val="28"/>
                <w:szCs w:val="28"/>
              </w:rPr>
              <w:t>микродастур</w:t>
            </w:r>
          </w:p>
          <w:p w14:paraId="2C49A39B"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F654FA">
              <w:rPr>
                <w:sz w:val="28"/>
                <w:szCs w:val="28"/>
              </w:rPr>
              <w:t>-</w:t>
            </w:r>
            <w:r w:rsidRPr="00844AE4">
              <w:rPr>
                <w:sz w:val="28"/>
                <w:szCs w:val="28"/>
              </w:rPr>
              <w:t xml:space="preserve"> </w:t>
            </w:r>
            <w:r w:rsidRPr="00B517F2">
              <w:rPr>
                <w:sz w:val="28"/>
                <w:szCs w:val="28"/>
                <w:lang w:val="en-US"/>
              </w:rPr>
              <w:t>microcode</w:t>
            </w:r>
            <w:r w:rsidRPr="00B517F2">
              <w:rPr>
                <w:sz w:val="28"/>
                <w:szCs w:val="28"/>
              </w:rPr>
              <w:t xml:space="preserve"> </w:t>
            </w:r>
          </w:p>
          <w:p w14:paraId="2016350C" w14:textId="77777777" w:rsidR="00C16851" w:rsidRPr="00844AE4" w:rsidRDefault="00C16851" w:rsidP="003A7C3D">
            <w:pPr>
              <w:tabs>
                <w:tab w:val="left" w:pos="4320"/>
                <w:tab w:val="left" w:pos="4500"/>
              </w:tabs>
              <w:rPr>
                <w:sz w:val="28"/>
                <w:szCs w:val="28"/>
              </w:rPr>
            </w:pPr>
          </w:p>
        </w:tc>
        <w:tc>
          <w:tcPr>
            <w:tcW w:w="2921" w:type="pct"/>
          </w:tcPr>
          <w:p w14:paraId="0EFDC8A2" w14:textId="77777777" w:rsidR="00C16851" w:rsidRDefault="00C16851" w:rsidP="003A7C3D">
            <w:pPr>
              <w:tabs>
                <w:tab w:val="left" w:pos="4320"/>
                <w:tab w:val="left" w:pos="4500"/>
              </w:tabs>
              <w:jc w:val="both"/>
              <w:rPr>
                <w:sz w:val="28"/>
                <w:szCs w:val="28"/>
                <w:lang w:val="uz-Cyrl-UZ"/>
              </w:rPr>
            </w:pPr>
            <w:r>
              <w:rPr>
                <w:sz w:val="28"/>
                <w:szCs w:val="28"/>
              </w:rPr>
              <w:t>Последовательность элементарных команд, хранящихся в специальной памяти, выполнение которых инициируется запускающей командой, введённой в регистр команд.</w:t>
            </w:r>
          </w:p>
          <w:p w14:paraId="390695F7" w14:textId="77777777" w:rsidR="00C16851" w:rsidRPr="00B72096" w:rsidRDefault="00C16851" w:rsidP="003A7C3D">
            <w:pPr>
              <w:tabs>
                <w:tab w:val="left" w:pos="4320"/>
                <w:tab w:val="left" w:pos="4500"/>
              </w:tabs>
              <w:jc w:val="both"/>
              <w:rPr>
                <w:sz w:val="18"/>
                <w:szCs w:val="18"/>
              </w:rPr>
            </w:pPr>
          </w:p>
          <w:p w14:paraId="4CB3F787" w14:textId="77777777" w:rsidR="00C16851" w:rsidRDefault="00C16851" w:rsidP="003A7C3D">
            <w:pPr>
              <w:tabs>
                <w:tab w:val="left" w:pos="4320"/>
                <w:tab w:val="left" w:pos="4500"/>
              </w:tabs>
              <w:jc w:val="both"/>
              <w:rPr>
                <w:sz w:val="28"/>
                <w:szCs w:val="28"/>
                <w:lang w:val="en-US"/>
              </w:rPr>
            </w:pPr>
            <w:r w:rsidRPr="0099137E">
              <w:rPr>
                <w:sz w:val="28"/>
                <w:szCs w:val="28"/>
                <w:lang w:val="en-US"/>
              </w:rPr>
              <w:t>Maxsus xotirada saqlanadigan, bajarilishi komandalar registriga kiritilgan ishga tushirish komandasi orqali bo‘ladigan, elementar komandalar ketma</w:t>
            </w:r>
            <w:r>
              <w:rPr>
                <w:sz w:val="28"/>
                <w:szCs w:val="28"/>
                <w:lang w:val="uz-Cyrl-UZ"/>
              </w:rPr>
              <w:t>-</w:t>
            </w:r>
            <w:r w:rsidRPr="0099137E">
              <w:rPr>
                <w:sz w:val="28"/>
                <w:szCs w:val="28"/>
                <w:lang w:val="en-US"/>
              </w:rPr>
              <w:t>ketligi.</w:t>
            </w:r>
          </w:p>
          <w:p w14:paraId="2F2BC4DE" w14:textId="77777777" w:rsidR="00C16851" w:rsidRPr="00A4399D" w:rsidRDefault="00C16851" w:rsidP="003A7C3D">
            <w:pPr>
              <w:tabs>
                <w:tab w:val="left" w:pos="4320"/>
                <w:tab w:val="left" w:pos="4500"/>
              </w:tabs>
              <w:jc w:val="both"/>
              <w:rPr>
                <w:sz w:val="28"/>
                <w:szCs w:val="28"/>
                <w:lang w:val="en-US"/>
              </w:rPr>
            </w:pPr>
          </w:p>
          <w:p w14:paraId="3D2C55C9" w14:textId="77777777" w:rsidR="00C16851" w:rsidRPr="005369F5" w:rsidRDefault="00C16851" w:rsidP="003A7C3D">
            <w:pPr>
              <w:tabs>
                <w:tab w:val="left" w:pos="4320"/>
                <w:tab w:val="left" w:pos="4500"/>
              </w:tabs>
              <w:jc w:val="both"/>
              <w:rPr>
                <w:sz w:val="28"/>
                <w:szCs w:val="28"/>
              </w:rPr>
            </w:pPr>
            <w:r>
              <w:rPr>
                <w:sz w:val="28"/>
                <w:szCs w:val="28"/>
              </w:rPr>
              <w:t>Махсус хотирада сақланадиган, бажарилиши командалар регистрига киритилган ишга тушириш командаси орқали бўладиган, элементар командалар кетма</w:t>
            </w:r>
            <w:r>
              <w:rPr>
                <w:sz w:val="28"/>
                <w:szCs w:val="28"/>
                <w:lang w:val="uz-Cyrl-UZ"/>
              </w:rPr>
              <w:t>-</w:t>
            </w:r>
            <w:r>
              <w:rPr>
                <w:sz w:val="28"/>
                <w:szCs w:val="28"/>
              </w:rPr>
              <w:t>кетлиги.</w:t>
            </w:r>
          </w:p>
        </w:tc>
      </w:tr>
      <w:tr w:rsidR="00C16851" w:rsidRPr="001F0EFA" w14:paraId="7921BF4B" w14:textId="77777777">
        <w:trPr>
          <w:tblCellSpacing w:w="0" w:type="dxa"/>
          <w:jc w:val="center"/>
        </w:trPr>
        <w:tc>
          <w:tcPr>
            <w:tcW w:w="2079" w:type="pct"/>
          </w:tcPr>
          <w:p w14:paraId="06E4CD36" w14:textId="77777777" w:rsidR="00C16851" w:rsidRPr="00B517F2" w:rsidRDefault="00C16851" w:rsidP="003A7C3D">
            <w:pPr>
              <w:tabs>
                <w:tab w:val="left" w:pos="4320"/>
                <w:tab w:val="left" w:pos="4500"/>
              </w:tabs>
              <w:rPr>
                <w:b/>
                <w:sz w:val="28"/>
                <w:szCs w:val="28"/>
                <w:lang w:val="uz-Cyrl-UZ"/>
              </w:rPr>
            </w:pPr>
            <w:r w:rsidRPr="00B517F2">
              <w:rPr>
                <w:b/>
                <w:sz w:val="28"/>
                <w:szCs w:val="28"/>
              </w:rPr>
              <w:lastRenderedPageBreak/>
              <w:t>Микропрограмма</w:t>
            </w:r>
          </w:p>
          <w:p w14:paraId="12A148F7" w14:textId="77777777" w:rsidR="00C16851" w:rsidRPr="00844AE4" w:rsidRDefault="00C16851" w:rsidP="003A7C3D">
            <w:pPr>
              <w:tabs>
                <w:tab w:val="left" w:pos="4320"/>
                <w:tab w:val="left" w:pos="4500"/>
              </w:tabs>
              <w:rPr>
                <w:sz w:val="28"/>
                <w:szCs w:val="28"/>
              </w:rPr>
            </w:pPr>
            <w:r>
              <w:rPr>
                <w:b/>
                <w:sz w:val="28"/>
                <w:szCs w:val="28"/>
                <w:lang w:val="en-US"/>
              </w:rPr>
              <w:t>uz</w:t>
            </w:r>
            <w:r w:rsidRPr="00EA5D47">
              <w:rPr>
                <w:b/>
                <w:sz w:val="28"/>
                <w:szCs w:val="28"/>
              </w:rPr>
              <w:t xml:space="preserve"> </w:t>
            </w:r>
            <w:r w:rsidRPr="007A79F1">
              <w:rPr>
                <w:sz w:val="28"/>
                <w:szCs w:val="28"/>
              </w:rPr>
              <w:t>-</w:t>
            </w:r>
            <w:r w:rsidRPr="00EA5D47">
              <w:rPr>
                <w:b/>
                <w:sz w:val="28"/>
                <w:szCs w:val="28"/>
              </w:rPr>
              <w:t xml:space="preserve"> </w:t>
            </w:r>
            <w:r w:rsidRPr="00B517F2">
              <w:rPr>
                <w:sz w:val="28"/>
                <w:szCs w:val="28"/>
                <w:lang w:val="en-US"/>
              </w:rPr>
              <w:t>mikrodastur</w:t>
            </w:r>
          </w:p>
          <w:p w14:paraId="5078F5FC" w14:textId="3B2F1F1F" w:rsidR="00C16851" w:rsidRPr="00844AE4" w:rsidRDefault="000B536F" w:rsidP="003A7C3D">
            <w:pPr>
              <w:tabs>
                <w:tab w:val="left" w:pos="4320"/>
                <w:tab w:val="left" w:pos="4500"/>
              </w:tabs>
              <w:rPr>
                <w:sz w:val="28"/>
                <w:szCs w:val="28"/>
              </w:rPr>
            </w:pPr>
            <w:r>
              <w:rPr>
                <w:sz w:val="28"/>
                <w:szCs w:val="28"/>
                <w:lang w:val="uz-Cyrl-UZ"/>
              </w:rPr>
              <w:t xml:space="preserve"> </w:t>
            </w:r>
            <w:r w:rsidR="00C16851" w:rsidRPr="007D46A2">
              <w:rPr>
                <w:sz w:val="28"/>
                <w:szCs w:val="28"/>
              </w:rPr>
              <w:t>микродастур</w:t>
            </w:r>
          </w:p>
          <w:p w14:paraId="4B819E9C"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F654FA">
              <w:rPr>
                <w:sz w:val="28"/>
                <w:szCs w:val="28"/>
              </w:rPr>
              <w:t>-</w:t>
            </w:r>
            <w:r w:rsidRPr="00844AE4">
              <w:rPr>
                <w:sz w:val="28"/>
                <w:szCs w:val="28"/>
              </w:rPr>
              <w:t xml:space="preserve"> </w:t>
            </w:r>
            <w:r w:rsidRPr="00B517F2">
              <w:rPr>
                <w:sz w:val="28"/>
                <w:szCs w:val="28"/>
                <w:lang w:val="en-US"/>
              </w:rPr>
              <w:t>microprogram</w:t>
            </w:r>
            <w:r w:rsidRPr="00B517F2">
              <w:rPr>
                <w:sz w:val="28"/>
                <w:szCs w:val="28"/>
              </w:rPr>
              <w:t xml:space="preserve"> </w:t>
            </w:r>
          </w:p>
          <w:p w14:paraId="46AEAD40" w14:textId="77777777" w:rsidR="00C16851" w:rsidRPr="00844AE4" w:rsidRDefault="00C16851" w:rsidP="003A7C3D">
            <w:pPr>
              <w:tabs>
                <w:tab w:val="left" w:pos="4320"/>
                <w:tab w:val="left" w:pos="4500"/>
              </w:tabs>
              <w:rPr>
                <w:b/>
                <w:sz w:val="28"/>
                <w:szCs w:val="28"/>
              </w:rPr>
            </w:pPr>
          </w:p>
        </w:tc>
        <w:tc>
          <w:tcPr>
            <w:tcW w:w="2921" w:type="pct"/>
          </w:tcPr>
          <w:p w14:paraId="36393D47" w14:textId="77777777" w:rsidR="00C16851" w:rsidRDefault="00C16851" w:rsidP="003A7C3D">
            <w:pPr>
              <w:tabs>
                <w:tab w:val="left" w:pos="4320"/>
                <w:tab w:val="left" w:pos="4500"/>
              </w:tabs>
              <w:jc w:val="both"/>
              <w:rPr>
                <w:sz w:val="28"/>
                <w:szCs w:val="28"/>
                <w:lang w:val="uz-Cyrl-UZ"/>
              </w:rPr>
            </w:pPr>
            <w:r>
              <w:rPr>
                <w:sz w:val="28"/>
                <w:szCs w:val="28"/>
              </w:rPr>
              <w:t xml:space="preserve">Внутренняя программа процессора, состоящая из последовательности микрокоманд. Каждой машинной команде соответствует своя выполняющая ее микропрограмма. </w:t>
            </w:r>
          </w:p>
          <w:p w14:paraId="4CF09C24" w14:textId="77777777" w:rsidR="00C16851" w:rsidRPr="00DE4857" w:rsidRDefault="00C16851" w:rsidP="003A7C3D">
            <w:pPr>
              <w:tabs>
                <w:tab w:val="left" w:pos="4320"/>
                <w:tab w:val="left" w:pos="4500"/>
              </w:tabs>
              <w:jc w:val="both"/>
              <w:rPr>
                <w:sz w:val="28"/>
                <w:szCs w:val="28"/>
              </w:rPr>
            </w:pPr>
          </w:p>
          <w:p w14:paraId="45A2F8A1" w14:textId="77777777" w:rsidR="00C16851" w:rsidRPr="005B6905" w:rsidRDefault="00C16851" w:rsidP="003A7C3D">
            <w:pPr>
              <w:tabs>
                <w:tab w:val="left" w:pos="4320"/>
                <w:tab w:val="left" w:pos="4500"/>
              </w:tabs>
              <w:jc w:val="both"/>
              <w:rPr>
                <w:sz w:val="28"/>
                <w:szCs w:val="28"/>
                <w:lang w:val="en-US"/>
              </w:rPr>
            </w:pPr>
            <w:r w:rsidRPr="0099137E">
              <w:rPr>
                <w:sz w:val="28"/>
                <w:szCs w:val="28"/>
                <w:lang w:val="en-US"/>
              </w:rPr>
              <w:t>Protsessorning</w:t>
            </w:r>
            <w:r w:rsidRPr="00DE4857">
              <w:rPr>
                <w:sz w:val="28"/>
                <w:szCs w:val="28"/>
              </w:rPr>
              <w:t xml:space="preserve">, </w:t>
            </w:r>
            <w:r w:rsidRPr="0099137E">
              <w:rPr>
                <w:sz w:val="28"/>
                <w:szCs w:val="28"/>
                <w:lang w:val="en-US"/>
              </w:rPr>
              <w:t>mikrokomandalardan</w:t>
            </w:r>
            <w:r w:rsidRPr="00DE4857">
              <w:rPr>
                <w:sz w:val="28"/>
                <w:szCs w:val="28"/>
              </w:rPr>
              <w:t xml:space="preserve"> </w:t>
            </w:r>
            <w:r w:rsidRPr="0099137E">
              <w:rPr>
                <w:sz w:val="28"/>
                <w:szCs w:val="28"/>
                <w:lang w:val="en-US"/>
              </w:rPr>
              <w:t>tashkil</w:t>
            </w:r>
            <w:r w:rsidRPr="00DE4857">
              <w:rPr>
                <w:sz w:val="28"/>
                <w:szCs w:val="28"/>
              </w:rPr>
              <w:t xml:space="preserve"> </w:t>
            </w:r>
            <w:r w:rsidRPr="0099137E">
              <w:rPr>
                <w:sz w:val="28"/>
                <w:szCs w:val="28"/>
                <w:lang w:val="en-US"/>
              </w:rPr>
              <w:t>topgan</w:t>
            </w:r>
            <w:r w:rsidRPr="00DE4857">
              <w:rPr>
                <w:sz w:val="28"/>
                <w:szCs w:val="28"/>
              </w:rPr>
              <w:t xml:space="preserve"> </w:t>
            </w:r>
            <w:r w:rsidRPr="0099137E">
              <w:rPr>
                <w:sz w:val="28"/>
                <w:szCs w:val="28"/>
                <w:lang w:val="en-US"/>
              </w:rPr>
              <w:t>ichki</w:t>
            </w:r>
            <w:r w:rsidRPr="00DE4857">
              <w:rPr>
                <w:sz w:val="28"/>
                <w:szCs w:val="28"/>
              </w:rPr>
              <w:t xml:space="preserve"> </w:t>
            </w:r>
            <w:r w:rsidRPr="0099137E">
              <w:rPr>
                <w:sz w:val="28"/>
                <w:szCs w:val="28"/>
                <w:lang w:val="en-US"/>
              </w:rPr>
              <w:t>dasturi</w:t>
            </w:r>
            <w:r w:rsidRPr="00DE4857">
              <w:rPr>
                <w:sz w:val="28"/>
                <w:szCs w:val="28"/>
              </w:rPr>
              <w:t xml:space="preserve">. </w:t>
            </w:r>
            <w:r w:rsidRPr="0099137E">
              <w:rPr>
                <w:sz w:val="28"/>
                <w:szCs w:val="28"/>
                <w:lang w:val="en-US"/>
              </w:rPr>
              <w:t>Har bir mashina komandasiga, o‘zining mashina komandasini bajaradigan mikrodastur to‘g‘ri keladi</w:t>
            </w:r>
            <w:r w:rsidRPr="005B6905">
              <w:rPr>
                <w:sz w:val="28"/>
                <w:szCs w:val="28"/>
                <w:lang w:val="en-US"/>
              </w:rPr>
              <w:t>.</w:t>
            </w:r>
          </w:p>
          <w:p w14:paraId="18291361" w14:textId="77777777" w:rsidR="00C16851" w:rsidRPr="000B5FB3" w:rsidRDefault="00C16851" w:rsidP="003A7C3D">
            <w:pPr>
              <w:tabs>
                <w:tab w:val="left" w:pos="4320"/>
                <w:tab w:val="left" w:pos="4500"/>
              </w:tabs>
              <w:jc w:val="both"/>
              <w:rPr>
                <w:sz w:val="28"/>
                <w:szCs w:val="28"/>
                <w:lang w:val="en-US"/>
              </w:rPr>
            </w:pPr>
          </w:p>
          <w:p w14:paraId="7AD93060" w14:textId="77777777" w:rsidR="00C16851" w:rsidRPr="001F0EFA" w:rsidRDefault="00C16851" w:rsidP="003A7C3D">
            <w:pPr>
              <w:tabs>
                <w:tab w:val="left" w:pos="4320"/>
                <w:tab w:val="left" w:pos="4500"/>
              </w:tabs>
              <w:jc w:val="both"/>
              <w:rPr>
                <w:sz w:val="28"/>
                <w:szCs w:val="28"/>
              </w:rPr>
            </w:pPr>
            <w:r>
              <w:rPr>
                <w:sz w:val="28"/>
                <w:szCs w:val="28"/>
              </w:rPr>
              <w:t>Процессорнинг, микрокомандалардан ташкил топган ички дастури. Ҳар бир машина командасига, ўзининг машина командасини бажарадиган микродастур тўғри келади.</w:t>
            </w:r>
          </w:p>
        </w:tc>
      </w:tr>
      <w:tr w:rsidR="00C16851" w:rsidRPr="005D2E87" w14:paraId="2FE97B5F" w14:textId="77777777">
        <w:trPr>
          <w:tblCellSpacing w:w="0" w:type="dxa"/>
          <w:jc w:val="center"/>
        </w:trPr>
        <w:tc>
          <w:tcPr>
            <w:tcW w:w="2079" w:type="pct"/>
          </w:tcPr>
          <w:p w14:paraId="1EB49A28" w14:textId="77777777" w:rsidR="00C16851" w:rsidRPr="00B517F2" w:rsidRDefault="00C16851" w:rsidP="003A7C3D">
            <w:pPr>
              <w:tabs>
                <w:tab w:val="left" w:pos="4320"/>
                <w:tab w:val="left" w:pos="4500"/>
              </w:tabs>
              <w:rPr>
                <w:b/>
                <w:sz w:val="28"/>
                <w:szCs w:val="28"/>
                <w:lang w:val="uz-Cyrl-UZ"/>
              </w:rPr>
            </w:pPr>
            <w:r w:rsidRPr="00B517F2">
              <w:rPr>
                <w:b/>
                <w:sz w:val="28"/>
                <w:szCs w:val="28"/>
              </w:rPr>
              <w:t>Микропроцессор</w:t>
            </w:r>
          </w:p>
          <w:p w14:paraId="118AB864" w14:textId="77777777" w:rsidR="00C16851" w:rsidRPr="00EA5D47" w:rsidRDefault="00C16851"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7A79F1">
              <w:rPr>
                <w:sz w:val="28"/>
                <w:szCs w:val="28"/>
              </w:rPr>
              <w:t>-</w:t>
            </w:r>
            <w:r w:rsidRPr="00EA5D47">
              <w:rPr>
                <w:b/>
                <w:sz w:val="28"/>
                <w:szCs w:val="28"/>
              </w:rPr>
              <w:t xml:space="preserve"> </w:t>
            </w:r>
            <w:r w:rsidRPr="0099137E">
              <w:rPr>
                <w:sz w:val="28"/>
                <w:szCs w:val="28"/>
                <w:lang w:val="en-US"/>
              </w:rPr>
              <w:t>mikroprotsessor</w:t>
            </w:r>
          </w:p>
          <w:p w14:paraId="11D08F3A" w14:textId="68E9767D" w:rsidR="00C16851" w:rsidRPr="00844AE4" w:rsidRDefault="000B536F" w:rsidP="003A7C3D">
            <w:pPr>
              <w:tabs>
                <w:tab w:val="left" w:pos="4320"/>
                <w:tab w:val="left" w:pos="4500"/>
              </w:tabs>
              <w:rPr>
                <w:sz w:val="28"/>
                <w:szCs w:val="28"/>
              </w:rPr>
            </w:pPr>
            <w:r>
              <w:rPr>
                <w:sz w:val="28"/>
                <w:szCs w:val="28"/>
              </w:rPr>
              <w:t xml:space="preserve"> </w:t>
            </w:r>
            <w:r w:rsidR="00C16851" w:rsidRPr="009F3C0C">
              <w:rPr>
                <w:sz w:val="28"/>
                <w:szCs w:val="28"/>
              </w:rPr>
              <w:t xml:space="preserve">микропроцессор </w:t>
            </w:r>
          </w:p>
          <w:p w14:paraId="09134EB5"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en</w:t>
            </w:r>
            <w:r w:rsidRPr="00844AE4">
              <w:rPr>
                <w:b/>
                <w:sz w:val="28"/>
                <w:szCs w:val="28"/>
              </w:rPr>
              <w:t xml:space="preserve"> </w:t>
            </w:r>
            <w:r w:rsidRPr="00B07A0F">
              <w:rPr>
                <w:sz w:val="28"/>
                <w:szCs w:val="28"/>
              </w:rPr>
              <w:t>-</w:t>
            </w:r>
            <w:r w:rsidRPr="00844AE4">
              <w:rPr>
                <w:sz w:val="28"/>
                <w:szCs w:val="28"/>
              </w:rPr>
              <w:t xml:space="preserve"> </w:t>
            </w:r>
            <w:r w:rsidRPr="00B517F2">
              <w:rPr>
                <w:sz w:val="28"/>
                <w:szCs w:val="28"/>
                <w:lang w:val="en-US"/>
              </w:rPr>
              <w:t>microprocessor</w:t>
            </w:r>
            <w:r w:rsidRPr="00B517F2">
              <w:rPr>
                <w:sz w:val="28"/>
                <w:szCs w:val="28"/>
              </w:rPr>
              <w:t xml:space="preserve"> </w:t>
            </w:r>
          </w:p>
          <w:p w14:paraId="44BF36CB" w14:textId="77777777" w:rsidR="00C16851" w:rsidRPr="00844AE4" w:rsidRDefault="00C16851" w:rsidP="003A7C3D">
            <w:pPr>
              <w:tabs>
                <w:tab w:val="left" w:pos="4320"/>
                <w:tab w:val="left" w:pos="4500"/>
              </w:tabs>
              <w:rPr>
                <w:sz w:val="28"/>
                <w:szCs w:val="28"/>
              </w:rPr>
            </w:pPr>
          </w:p>
        </w:tc>
        <w:tc>
          <w:tcPr>
            <w:tcW w:w="2921" w:type="pct"/>
          </w:tcPr>
          <w:p w14:paraId="76A5D6B2" w14:textId="77777777" w:rsidR="00C16851" w:rsidRDefault="00C16851" w:rsidP="003A7C3D">
            <w:pPr>
              <w:tabs>
                <w:tab w:val="left" w:pos="4320"/>
                <w:tab w:val="left" w:pos="4500"/>
              </w:tabs>
              <w:jc w:val="both"/>
              <w:rPr>
                <w:sz w:val="28"/>
                <w:szCs w:val="28"/>
                <w:lang w:val="uz-Cyrl-UZ"/>
              </w:rPr>
            </w:pPr>
            <w:r>
              <w:rPr>
                <w:sz w:val="28"/>
                <w:szCs w:val="28"/>
              </w:rPr>
              <w:t>Центральный процессор, выполненный в виде отдельного устройства, состоящего из одной или нескольких микросхем.</w:t>
            </w:r>
          </w:p>
          <w:p w14:paraId="532A5968" w14:textId="77777777" w:rsidR="00C16851" w:rsidRPr="00DE4857" w:rsidRDefault="00C16851" w:rsidP="003A7C3D">
            <w:pPr>
              <w:tabs>
                <w:tab w:val="left" w:pos="4320"/>
                <w:tab w:val="left" w:pos="4500"/>
              </w:tabs>
              <w:jc w:val="both"/>
              <w:rPr>
                <w:sz w:val="28"/>
                <w:szCs w:val="28"/>
              </w:rPr>
            </w:pPr>
          </w:p>
          <w:p w14:paraId="1AB4D69B" w14:textId="77777777" w:rsidR="00C16851" w:rsidRDefault="00C16851" w:rsidP="003A7C3D">
            <w:pPr>
              <w:tabs>
                <w:tab w:val="left" w:pos="4320"/>
                <w:tab w:val="left" w:pos="4500"/>
              </w:tabs>
              <w:jc w:val="both"/>
              <w:rPr>
                <w:sz w:val="28"/>
                <w:szCs w:val="28"/>
                <w:lang w:val="en-US"/>
              </w:rPr>
            </w:pPr>
            <w:r>
              <w:rPr>
                <w:sz w:val="28"/>
                <w:szCs w:val="28"/>
                <w:lang w:val="uz-Cyrl-UZ"/>
              </w:rPr>
              <w:t>Bi</w:t>
            </w:r>
            <w:r>
              <w:rPr>
                <w:sz w:val="28"/>
                <w:szCs w:val="28"/>
                <w:lang w:val="en-US"/>
              </w:rPr>
              <w:t>tta</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bir</w:t>
            </w:r>
            <w:r w:rsidRPr="00EA5D47">
              <w:rPr>
                <w:sz w:val="28"/>
                <w:szCs w:val="28"/>
                <w:lang w:val="uz-Cyrl-UZ"/>
              </w:rPr>
              <w:t xml:space="preserve"> </w:t>
            </w:r>
            <w:r>
              <w:rPr>
                <w:sz w:val="28"/>
                <w:szCs w:val="28"/>
                <w:lang w:val="uz-Cyrl-UZ"/>
              </w:rPr>
              <w:t>necha</w:t>
            </w:r>
            <w:r w:rsidRPr="00EA5D47">
              <w:rPr>
                <w:sz w:val="28"/>
                <w:szCs w:val="28"/>
                <w:lang w:val="uz-Cyrl-UZ"/>
              </w:rPr>
              <w:t xml:space="preserve"> </w:t>
            </w:r>
            <w:r>
              <w:rPr>
                <w:sz w:val="28"/>
                <w:szCs w:val="28"/>
                <w:lang w:val="uz-Cyrl-UZ"/>
              </w:rPr>
              <w:t>mikrosxemadan</w:t>
            </w:r>
            <w:r w:rsidRPr="00EA5D47">
              <w:rPr>
                <w:sz w:val="28"/>
                <w:szCs w:val="28"/>
                <w:lang w:val="uz-Cyrl-UZ"/>
              </w:rPr>
              <w:t xml:space="preserve"> </w:t>
            </w:r>
            <w:r>
              <w:rPr>
                <w:sz w:val="28"/>
                <w:szCs w:val="28"/>
                <w:lang w:val="uz-Cyrl-UZ"/>
              </w:rPr>
              <w:t>iborat</w:t>
            </w:r>
            <w:r w:rsidRPr="00EA5D47">
              <w:rPr>
                <w:sz w:val="28"/>
                <w:szCs w:val="28"/>
                <w:lang w:val="uz-Cyrl-UZ"/>
              </w:rPr>
              <w:t xml:space="preserve"> </w:t>
            </w:r>
            <w:r>
              <w:rPr>
                <w:sz w:val="28"/>
                <w:szCs w:val="28"/>
                <w:lang w:val="uz-Cyrl-UZ"/>
              </w:rPr>
              <w:t>bo‘lgan</w:t>
            </w:r>
            <w:r w:rsidRPr="00EA5D47">
              <w:rPr>
                <w:sz w:val="28"/>
                <w:szCs w:val="28"/>
                <w:lang w:val="uz-Cyrl-UZ"/>
              </w:rPr>
              <w:t xml:space="preserve"> </w:t>
            </w:r>
            <w:r>
              <w:rPr>
                <w:sz w:val="28"/>
                <w:szCs w:val="28"/>
                <w:lang w:val="uz-Cyrl-UZ"/>
              </w:rPr>
              <w:t>alohida</w:t>
            </w:r>
            <w:r w:rsidRPr="00EA5D47">
              <w:rPr>
                <w:sz w:val="28"/>
                <w:szCs w:val="28"/>
                <w:lang w:val="uz-Cyrl-UZ"/>
              </w:rPr>
              <w:t xml:space="preserve"> </w:t>
            </w:r>
            <w:r>
              <w:rPr>
                <w:sz w:val="28"/>
                <w:szCs w:val="28"/>
                <w:lang w:val="uz-Cyrl-UZ"/>
              </w:rPr>
              <w:t>qurilma ko‘rinishida tayyorlangan markaziy protsessor.</w:t>
            </w:r>
          </w:p>
          <w:p w14:paraId="2699BA66" w14:textId="77777777" w:rsidR="00C16851" w:rsidRPr="00B76C28" w:rsidRDefault="00C16851" w:rsidP="003A7C3D">
            <w:pPr>
              <w:tabs>
                <w:tab w:val="left" w:pos="4320"/>
                <w:tab w:val="left" w:pos="4500"/>
              </w:tabs>
              <w:jc w:val="both"/>
              <w:rPr>
                <w:sz w:val="28"/>
                <w:szCs w:val="28"/>
                <w:lang w:val="en-US"/>
              </w:rPr>
            </w:pPr>
          </w:p>
          <w:p w14:paraId="72909678" w14:textId="77777777" w:rsidR="00C16851" w:rsidRPr="009F3C0C" w:rsidRDefault="00C16851" w:rsidP="003A7C3D">
            <w:pPr>
              <w:tabs>
                <w:tab w:val="left" w:pos="4320"/>
                <w:tab w:val="left" w:pos="4500"/>
              </w:tabs>
              <w:jc w:val="both"/>
              <w:rPr>
                <w:sz w:val="28"/>
                <w:szCs w:val="28"/>
                <w:lang w:val="uz-Cyrl-UZ"/>
              </w:rPr>
            </w:pPr>
            <w:r w:rsidRPr="00EA5D47">
              <w:rPr>
                <w:sz w:val="28"/>
                <w:szCs w:val="28"/>
                <w:lang w:val="uz-Cyrl-UZ"/>
              </w:rPr>
              <w:t>Би</w:t>
            </w:r>
            <w:r>
              <w:rPr>
                <w:sz w:val="28"/>
                <w:szCs w:val="28"/>
              </w:rPr>
              <w:t>тта</w:t>
            </w:r>
            <w:r w:rsidRPr="00EA5D47">
              <w:rPr>
                <w:sz w:val="28"/>
                <w:szCs w:val="28"/>
                <w:lang w:val="uz-Cyrl-UZ"/>
              </w:rPr>
              <w:t xml:space="preserve"> ёки бир неча микросхемадан иборат бўлган алоҳида </w:t>
            </w:r>
            <w:r>
              <w:rPr>
                <w:sz w:val="28"/>
                <w:szCs w:val="28"/>
                <w:lang w:val="uz-Cyrl-UZ"/>
              </w:rPr>
              <w:t>қурилма кўринишида тайёрланган марказий процессор.</w:t>
            </w:r>
          </w:p>
        </w:tc>
      </w:tr>
      <w:tr w:rsidR="00C16851" w:rsidRPr="0031327A" w14:paraId="0DAAA0D0" w14:textId="77777777">
        <w:trPr>
          <w:tblCellSpacing w:w="0" w:type="dxa"/>
          <w:jc w:val="center"/>
        </w:trPr>
        <w:tc>
          <w:tcPr>
            <w:tcW w:w="2079" w:type="pct"/>
          </w:tcPr>
          <w:p w14:paraId="2B2EB611" w14:textId="77777777" w:rsidR="00C16851" w:rsidRPr="00B517F2" w:rsidRDefault="00C16851" w:rsidP="003A7C3D">
            <w:pPr>
              <w:tabs>
                <w:tab w:val="left" w:pos="4320"/>
                <w:tab w:val="left" w:pos="4500"/>
              </w:tabs>
              <w:rPr>
                <w:b/>
                <w:sz w:val="28"/>
                <w:szCs w:val="28"/>
                <w:lang w:val="uz-Cyrl-UZ"/>
              </w:rPr>
            </w:pPr>
            <w:r w:rsidRPr="00B517F2">
              <w:rPr>
                <w:b/>
                <w:sz w:val="28"/>
                <w:szCs w:val="28"/>
                <w:lang w:val="uz-Cyrl-UZ"/>
              </w:rPr>
              <w:t>Микросхема</w:t>
            </w:r>
          </w:p>
          <w:p w14:paraId="3A0B79C0" w14:textId="77777777" w:rsidR="00C16851" w:rsidRPr="00DE4857" w:rsidRDefault="00C16851"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mikrosxema</w:t>
            </w:r>
          </w:p>
          <w:p w14:paraId="654A90D7" w14:textId="7109CB81" w:rsidR="00C16851" w:rsidRPr="00844AE4" w:rsidRDefault="000B536F" w:rsidP="003A7C3D">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микросхема</w:t>
            </w:r>
          </w:p>
          <w:p w14:paraId="78A37CFE" w14:textId="77777777"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B07A0F">
              <w:rPr>
                <w:sz w:val="28"/>
                <w:szCs w:val="28"/>
                <w:lang w:val="uz-Cyrl-UZ"/>
              </w:rPr>
              <w:t>-</w:t>
            </w:r>
            <w:r w:rsidRPr="00B517F2">
              <w:rPr>
                <w:sz w:val="28"/>
                <w:szCs w:val="28"/>
                <w:lang w:val="uz-Cyrl-UZ"/>
              </w:rPr>
              <w:t xml:space="preserve"> microchip (microcircuit) </w:t>
            </w:r>
          </w:p>
          <w:p w14:paraId="32FF03E7" w14:textId="77777777" w:rsidR="00C16851" w:rsidRPr="00844AE4" w:rsidRDefault="00C16851" w:rsidP="003A7C3D">
            <w:pPr>
              <w:tabs>
                <w:tab w:val="left" w:pos="4320"/>
                <w:tab w:val="left" w:pos="4500"/>
              </w:tabs>
              <w:rPr>
                <w:sz w:val="28"/>
                <w:szCs w:val="28"/>
                <w:lang w:val="uz-Cyrl-UZ"/>
              </w:rPr>
            </w:pPr>
          </w:p>
        </w:tc>
        <w:tc>
          <w:tcPr>
            <w:tcW w:w="2921" w:type="pct"/>
          </w:tcPr>
          <w:p w14:paraId="7C45707C" w14:textId="77777777" w:rsidR="00C16851" w:rsidRDefault="00C16851" w:rsidP="003A7C3D">
            <w:pPr>
              <w:tabs>
                <w:tab w:val="left" w:pos="4320"/>
                <w:tab w:val="left" w:pos="4500"/>
              </w:tabs>
              <w:jc w:val="both"/>
              <w:rPr>
                <w:sz w:val="28"/>
                <w:szCs w:val="28"/>
                <w:lang w:val="uz-Cyrl-UZ"/>
              </w:rPr>
            </w:pPr>
            <w:r>
              <w:rPr>
                <w:sz w:val="28"/>
                <w:szCs w:val="28"/>
              </w:rPr>
              <w:t>Интегральная схема</w:t>
            </w:r>
            <w:r w:rsidRPr="001610C0">
              <w:rPr>
                <w:sz w:val="28"/>
                <w:szCs w:val="28"/>
              </w:rPr>
              <w:t>, реализующая определенную сложную</w:t>
            </w:r>
            <w:r>
              <w:rPr>
                <w:sz w:val="28"/>
                <w:szCs w:val="28"/>
              </w:rPr>
              <w:t xml:space="preserve"> </w:t>
            </w:r>
            <w:r w:rsidRPr="001610C0">
              <w:rPr>
                <w:sz w:val="28"/>
                <w:szCs w:val="28"/>
              </w:rPr>
              <w:t>функцию.</w:t>
            </w:r>
          </w:p>
          <w:p w14:paraId="0EF92E66" w14:textId="77777777" w:rsidR="00C16851" w:rsidRPr="00DE4857" w:rsidRDefault="00C16851" w:rsidP="003A7C3D">
            <w:pPr>
              <w:tabs>
                <w:tab w:val="left" w:pos="4320"/>
                <w:tab w:val="left" w:pos="4500"/>
              </w:tabs>
              <w:jc w:val="both"/>
              <w:rPr>
                <w:sz w:val="28"/>
                <w:szCs w:val="28"/>
              </w:rPr>
            </w:pPr>
          </w:p>
          <w:p w14:paraId="0875C185" w14:textId="77777777" w:rsidR="00C16851" w:rsidRDefault="00C16851" w:rsidP="003A7C3D">
            <w:pPr>
              <w:tabs>
                <w:tab w:val="left" w:pos="4320"/>
                <w:tab w:val="left" w:pos="4500"/>
              </w:tabs>
              <w:jc w:val="both"/>
              <w:rPr>
                <w:sz w:val="28"/>
                <w:szCs w:val="28"/>
                <w:lang w:val="en-US"/>
              </w:rPr>
            </w:pPr>
            <w:r w:rsidRPr="0099137E">
              <w:rPr>
                <w:sz w:val="28"/>
                <w:szCs w:val="28"/>
                <w:lang w:val="en-US"/>
              </w:rPr>
              <w:t xml:space="preserve">Ma’lum bir murakkab </w:t>
            </w:r>
            <w:r>
              <w:rPr>
                <w:sz w:val="28"/>
                <w:szCs w:val="28"/>
                <w:lang w:val="en-US"/>
              </w:rPr>
              <w:t>funks</w:t>
            </w:r>
            <w:r w:rsidRPr="0099137E">
              <w:rPr>
                <w:sz w:val="28"/>
                <w:szCs w:val="28"/>
                <w:lang w:val="en-US"/>
              </w:rPr>
              <w:t>iyani amalga oshiradigan integral sxema.</w:t>
            </w:r>
          </w:p>
          <w:p w14:paraId="288DC337" w14:textId="77777777" w:rsidR="00C16851" w:rsidRPr="00A4399D" w:rsidRDefault="00C16851" w:rsidP="003A7C3D">
            <w:pPr>
              <w:tabs>
                <w:tab w:val="left" w:pos="4320"/>
                <w:tab w:val="left" w:pos="4500"/>
              </w:tabs>
              <w:jc w:val="both"/>
              <w:rPr>
                <w:sz w:val="28"/>
                <w:szCs w:val="28"/>
                <w:lang w:val="en-US"/>
              </w:rPr>
            </w:pPr>
          </w:p>
          <w:p w14:paraId="6186DBC9" w14:textId="77777777" w:rsidR="00C16851" w:rsidRPr="0031327A" w:rsidRDefault="00C16851" w:rsidP="003A7C3D">
            <w:pPr>
              <w:tabs>
                <w:tab w:val="left" w:pos="4320"/>
                <w:tab w:val="left" w:pos="4500"/>
              </w:tabs>
              <w:jc w:val="both"/>
              <w:rPr>
                <w:sz w:val="28"/>
                <w:szCs w:val="28"/>
              </w:rPr>
            </w:pPr>
            <w:r>
              <w:rPr>
                <w:sz w:val="28"/>
                <w:szCs w:val="28"/>
              </w:rPr>
              <w:t>Маълум бир мураккаб функцияни амалга оширадиган интеграл схема.</w:t>
            </w:r>
          </w:p>
        </w:tc>
      </w:tr>
      <w:tr w:rsidR="00C16851" w:rsidRPr="005D2E87" w14:paraId="63E8F0BE" w14:textId="77777777">
        <w:trPr>
          <w:tblCellSpacing w:w="0" w:type="dxa"/>
          <w:jc w:val="center"/>
        </w:trPr>
        <w:tc>
          <w:tcPr>
            <w:tcW w:w="2079" w:type="pct"/>
          </w:tcPr>
          <w:p w14:paraId="65E80987" w14:textId="77777777" w:rsidR="00C16851" w:rsidRPr="00844AE4" w:rsidRDefault="00C16851" w:rsidP="003A7C3D">
            <w:pPr>
              <w:tabs>
                <w:tab w:val="left" w:pos="4320"/>
                <w:tab w:val="left" w:pos="4500"/>
              </w:tabs>
              <w:rPr>
                <w:b/>
                <w:sz w:val="28"/>
                <w:szCs w:val="28"/>
              </w:rPr>
            </w:pPr>
            <w:r w:rsidRPr="00B517F2">
              <w:rPr>
                <w:b/>
                <w:sz w:val="28"/>
                <w:szCs w:val="28"/>
              </w:rPr>
              <w:t>Микросхема</w:t>
            </w:r>
            <w:r w:rsidRPr="00844AE4">
              <w:rPr>
                <w:b/>
                <w:sz w:val="28"/>
                <w:szCs w:val="28"/>
              </w:rPr>
              <w:t xml:space="preserve"> </w:t>
            </w:r>
            <w:r w:rsidRPr="00B517F2">
              <w:rPr>
                <w:b/>
                <w:sz w:val="28"/>
                <w:szCs w:val="28"/>
                <w:lang w:val="en-US"/>
              </w:rPr>
              <w:t>MIC</w:t>
            </w:r>
          </w:p>
          <w:p w14:paraId="11C26234" w14:textId="77777777"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B017A3">
              <w:rPr>
                <w:sz w:val="28"/>
                <w:szCs w:val="28"/>
                <w:lang w:val="en-US"/>
              </w:rPr>
              <w:t>MIC</w:t>
            </w:r>
            <w:r w:rsidRPr="00844AE4">
              <w:rPr>
                <w:sz w:val="28"/>
                <w:szCs w:val="28"/>
              </w:rPr>
              <w:t xml:space="preserve"> </w:t>
            </w:r>
            <w:r w:rsidRPr="00A4399D">
              <w:rPr>
                <w:sz w:val="28"/>
                <w:szCs w:val="28"/>
                <w:lang w:val="en-US"/>
              </w:rPr>
              <w:t>mikrosxemasi</w:t>
            </w:r>
          </w:p>
          <w:p w14:paraId="693E166B" w14:textId="6CC01E9C" w:rsidR="00C16851" w:rsidRPr="00844AE4" w:rsidRDefault="00D7251A" w:rsidP="003A7C3D">
            <w:pPr>
              <w:tabs>
                <w:tab w:val="left" w:pos="4320"/>
                <w:tab w:val="left" w:pos="4500"/>
              </w:tabs>
              <w:rPr>
                <w:sz w:val="28"/>
                <w:szCs w:val="28"/>
              </w:rPr>
            </w:pPr>
            <w:r>
              <w:t xml:space="preserve"> </w:t>
            </w:r>
            <w:r w:rsidR="00C16851" w:rsidRPr="00B017A3">
              <w:rPr>
                <w:sz w:val="28"/>
                <w:szCs w:val="28"/>
                <w:lang w:val="en-US"/>
              </w:rPr>
              <w:t>MIC</w:t>
            </w:r>
            <w:r w:rsidR="00C16851" w:rsidRPr="00844AE4">
              <w:rPr>
                <w:sz w:val="28"/>
                <w:szCs w:val="28"/>
              </w:rPr>
              <w:t xml:space="preserve"> </w:t>
            </w:r>
            <w:r w:rsidR="00C16851" w:rsidRPr="00B017A3">
              <w:rPr>
                <w:sz w:val="28"/>
                <w:szCs w:val="28"/>
              </w:rPr>
              <w:t>микросхема</w:t>
            </w:r>
            <w:r w:rsidR="00C16851">
              <w:rPr>
                <w:sz w:val="28"/>
                <w:szCs w:val="28"/>
              </w:rPr>
              <w:t>си</w:t>
            </w:r>
          </w:p>
          <w:p w14:paraId="0DEEE330"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654961">
              <w:rPr>
                <w:sz w:val="28"/>
                <w:szCs w:val="28"/>
                <w:lang w:val="en-US"/>
              </w:rPr>
              <w:t>-</w:t>
            </w:r>
            <w:r w:rsidRPr="00B517F2">
              <w:rPr>
                <w:sz w:val="28"/>
                <w:szCs w:val="28"/>
                <w:lang w:val="en-US"/>
              </w:rPr>
              <w:t xml:space="preserve"> memory in cassette (MIC) </w:t>
            </w:r>
          </w:p>
          <w:p w14:paraId="208E5386" w14:textId="77777777" w:rsidR="00C16851" w:rsidRPr="0051450D" w:rsidRDefault="00C16851" w:rsidP="003A7C3D">
            <w:pPr>
              <w:tabs>
                <w:tab w:val="left" w:pos="4320"/>
                <w:tab w:val="left" w:pos="4500"/>
              </w:tabs>
              <w:rPr>
                <w:lang w:val="en-US"/>
              </w:rPr>
            </w:pPr>
          </w:p>
        </w:tc>
        <w:tc>
          <w:tcPr>
            <w:tcW w:w="2921" w:type="pct"/>
          </w:tcPr>
          <w:p w14:paraId="0F27002B" w14:textId="77777777" w:rsidR="00C16851" w:rsidRDefault="00C16851" w:rsidP="003A7C3D">
            <w:pPr>
              <w:tabs>
                <w:tab w:val="left" w:pos="4320"/>
                <w:tab w:val="left" w:pos="4500"/>
              </w:tabs>
              <w:jc w:val="both"/>
              <w:rPr>
                <w:sz w:val="28"/>
                <w:szCs w:val="28"/>
                <w:lang w:val="uz-Cyrl-UZ"/>
              </w:rPr>
            </w:pPr>
            <w:r>
              <w:rPr>
                <w:sz w:val="28"/>
                <w:szCs w:val="28"/>
              </w:rPr>
              <w:t xml:space="preserve">Флэш-память емкостью 16 </w:t>
            </w:r>
            <w:r>
              <w:rPr>
                <w:sz w:val="28"/>
                <w:szCs w:val="28"/>
                <w:lang w:val="uz-Cyrl-UZ"/>
              </w:rPr>
              <w:t>Kbayt</w:t>
            </w:r>
            <w:r>
              <w:rPr>
                <w:sz w:val="28"/>
                <w:szCs w:val="28"/>
              </w:rPr>
              <w:t>, устанавливаемая в кассетах</w:t>
            </w:r>
            <w:r w:rsidRPr="0099336E">
              <w:rPr>
                <w:sz w:val="28"/>
                <w:szCs w:val="28"/>
              </w:rPr>
              <w:t>.</w:t>
            </w:r>
          </w:p>
          <w:p w14:paraId="663E25D8" w14:textId="77777777" w:rsidR="00C16851" w:rsidRPr="00DE4857" w:rsidRDefault="00C16851" w:rsidP="003A7C3D">
            <w:pPr>
              <w:tabs>
                <w:tab w:val="left" w:pos="4320"/>
                <w:tab w:val="left" w:pos="4500"/>
              </w:tabs>
              <w:jc w:val="both"/>
              <w:rPr>
                <w:sz w:val="28"/>
                <w:szCs w:val="28"/>
              </w:rPr>
            </w:pPr>
          </w:p>
          <w:p w14:paraId="793EC075" w14:textId="77777777" w:rsidR="00C16851" w:rsidRDefault="00C16851" w:rsidP="003A7C3D">
            <w:pPr>
              <w:tabs>
                <w:tab w:val="left" w:pos="4320"/>
                <w:tab w:val="left" w:pos="4500"/>
              </w:tabs>
              <w:jc w:val="both"/>
              <w:rPr>
                <w:sz w:val="28"/>
                <w:szCs w:val="28"/>
                <w:lang w:val="en-US"/>
              </w:rPr>
            </w:pPr>
            <w:r>
              <w:rPr>
                <w:sz w:val="28"/>
                <w:szCs w:val="28"/>
                <w:lang w:val="uz-Cyrl-UZ"/>
              </w:rPr>
              <w:t>Kassetalarda</w:t>
            </w:r>
            <w:r w:rsidRPr="00D015B8">
              <w:rPr>
                <w:sz w:val="28"/>
                <w:szCs w:val="28"/>
                <w:lang w:val="uz-Cyrl-UZ"/>
              </w:rPr>
              <w:t xml:space="preserve"> </w:t>
            </w:r>
            <w:r>
              <w:rPr>
                <w:sz w:val="28"/>
                <w:szCs w:val="28"/>
                <w:lang w:val="uz-Cyrl-UZ"/>
              </w:rPr>
              <w:t>o‘rnatiladigan</w:t>
            </w:r>
            <w:r w:rsidRPr="00D015B8">
              <w:rPr>
                <w:sz w:val="28"/>
                <w:szCs w:val="28"/>
                <w:lang w:val="uz-Cyrl-UZ"/>
              </w:rPr>
              <w:t xml:space="preserve">, </w:t>
            </w:r>
            <w:r>
              <w:rPr>
                <w:sz w:val="28"/>
                <w:szCs w:val="28"/>
                <w:lang w:val="uz-Cyrl-UZ"/>
              </w:rPr>
              <w:t>sig‘imi</w:t>
            </w:r>
            <w:r w:rsidRPr="00D015B8">
              <w:rPr>
                <w:sz w:val="28"/>
                <w:szCs w:val="28"/>
                <w:lang w:val="uz-Cyrl-UZ"/>
              </w:rPr>
              <w:t xml:space="preserve"> 16 </w:t>
            </w:r>
            <w:r w:rsidRPr="00863A20">
              <w:rPr>
                <w:i/>
                <w:sz w:val="28"/>
                <w:szCs w:val="28"/>
                <w:lang w:val="uz-Cyrl-UZ"/>
              </w:rPr>
              <w:t>Kbay</w:t>
            </w:r>
            <w:r>
              <w:rPr>
                <w:sz w:val="28"/>
                <w:szCs w:val="28"/>
                <w:lang w:val="uz-Cyrl-UZ"/>
              </w:rPr>
              <w:t>t</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flesh-xotira.</w:t>
            </w:r>
          </w:p>
          <w:p w14:paraId="776A4568" w14:textId="77777777" w:rsidR="00C16851" w:rsidRPr="008624F8" w:rsidRDefault="00C16851" w:rsidP="003A7C3D">
            <w:pPr>
              <w:tabs>
                <w:tab w:val="left" w:pos="4320"/>
                <w:tab w:val="left" w:pos="4500"/>
              </w:tabs>
              <w:jc w:val="both"/>
              <w:rPr>
                <w:sz w:val="18"/>
                <w:szCs w:val="18"/>
                <w:lang w:val="en-US"/>
              </w:rPr>
            </w:pPr>
          </w:p>
          <w:p w14:paraId="42F59F31" w14:textId="77777777" w:rsidR="00C16851" w:rsidRPr="00B017A3" w:rsidRDefault="00C16851" w:rsidP="003A7C3D">
            <w:pPr>
              <w:tabs>
                <w:tab w:val="left" w:pos="4320"/>
                <w:tab w:val="left" w:pos="4500"/>
              </w:tabs>
              <w:jc w:val="both"/>
              <w:rPr>
                <w:sz w:val="28"/>
                <w:szCs w:val="28"/>
                <w:lang w:val="uz-Cyrl-UZ"/>
              </w:rPr>
            </w:pPr>
            <w:r w:rsidRPr="00D015B8">
              <w:rPr>
                <w:sz w:val="28"/>
                <w:szCs w:val="28"/>
                <w:lang w:val="uz-Cyrl-UZ"/>
              </w:rPr>
              <w:t xml:space="preserve">Кассеталарда ўрнатиладиган, сиғими </w:t>
            </w:r>
            <w:r w:rsidR="00B72096">
              <w:rPr>
                <w:sz w:val="28"/>
                <w:szCs w:val="28"/>
                <w:lang w:val="uz-Cyrl-UZ"/>
              </w:rPr>
              <w:br/>
            </w:r>
            <w:r w:rsidRPr="00D015B8">
              <w:rPr>
                <w:sz w:val="28"/>
                <w:szCs w:val="28"/>
                <w:lang w:val="uz-Cyrl-UZ"/>
              </w:rPr>
              <w:t xml:space="preserve">16 </w:t>
            </w:r>
            <w:r>
              <w:rPr>
                <w:sz w:val="28"/>
                <w:szCs w:val="28"/>
                <w:lang w:val="uz-Cyrl-UZ"/>
              </w:rPr>
              <w:t>Kbayt</w:t>
            </w:r>
            <w:r w:rsidRPr="00D015B8">
              <w:rPr>
                <w:sz w:val="28"/>
                <w:szCs w:val="28"/>
                <w:lang w:val="uz-Cyrl-UZ"/>
              </w:rPr>
              <w:t xml:space="preserve"> бўлган флэш</w:t>
            </w:r>
            <w:r>
              <w:rPr>
                <w:sz w:val="28"/>
                <w:szCs w:val="28"/>
                <w:lang w:val="uz-Cyrl-UZ"/>
              </w:rPr>
              <w:t>-</w:t>
            </w:r>
            <w:r w:rsidRPr="00D015B8">
              <w:rPr>
                <w:sz w:val="28"/>
                <w:szCs w:val="28"/>
                <w:lang w:val="uz-Cyrl-UZ"/>
              </w:rPr>
              <w:t>хотира</w:t>
            </w:r>
            <w:r>
              <w:rPr>
                <w:sz w:val="28"/>
                <w:szCs w:val="28"/>
                <w:lang w:val="uz-Cyrl-UZ"/>
              </w:rPr>
              <w:t>.</w:t>
            </w:r>
          </w:p>
        </w:tc>
      </w:tr>
      <w:tr w:rsidR="00C16851" w:rsidRPr="00014AE3" w14:paraId="407CC5B3" w14:textId="77777777">
        <w:trPr>
          <w:tblCellSpacing w:w="0" w:type="dxa"/>
          <w:jc w:val="center"/>
        </w:trPr>
        <w:tc>
          <w:tcPr>
            <w:tcW w:w="2079" w:type="pct"/>
          </w:tcPr>
          <w:p w14:paraId="7A688FF9" w14:textId="77777777" w:rsidR="00C16851" w:rsidRPr="00B517F2" w:rsidRDefault="00C16851" w:rsidP="003A7C3D">
            <w:pPr>
              <w:tabs>
                <w:tab w:val="left" w:pos="4320"/>
                <w:tab w:val="left" w:pos="4500"/>
              </w:tabs>
              <w:rPr>
                <w:b/>
                <w:sz w:val="28"/>
                <w:szCs w:val="28"/>
                <w:lang w:val="uz-Cyrl-UZ"/>
              </w:rPr>
            </w:pPr>
            <w:r w:rsidRPr="00B517F2">
              <w:rPr>
                <w:b/>
                <w:sz w:val="28"/>
                <w:szCs w:val="28"/>
                <w:lang w:val="uz-Cyrl-UZ"/>
              </w:rPr>
              <w:lastRenderedPageBreak/>
              <w:t>Микросхема памяти</w:t>
            </w:r>
          </w:p>
          <w:p w14:paraId="18683354" w14:textId="77777777" w:rsidR="00C16851" w:rsidRPr="00EA5D47" w:rsidRDefault="00C16851" w:rsidP="003A7C3D">
            <w:pPr>
              <w:tabs>
                <w:tab w:val="left" w:pos="4320"/>
                <w:tab w:val="left" w:pos="4500"/>
              </w:tabs>
              <w:rPr>
                <w:b/>
                <w:sz w:val="28"/>
                <w:szCs w:val="28"/>
                <w:lang w:val="uz-Cyrl-UZ"/>
              </w:rPr>
            </w:pPr>
            <w:r w:rsidRPr="00EA5D47">
              <w:rPr>
                <w:b/>
                <w:sz w:val="28"/>
                <w:szCs w:val="28"/>
                <w:lang w:val="uz-Cyrl-UZ"/>
              </w:rPr>
              <w:t xml:space="preserve">uz </w:t>
            </w:r>
            <w:r w:rsidRPr="00465CAE">
              <w:rPr>
                <w:sz w:val="28"/>
                <w:szCs w:val="28"/>
                <w:lang w:val="uz-Cyrl-UZ"/>
              </w:rPr>
              <w:t xml:space="preserve">- </w:t>
            </w:r>
            <w:r w:rsidRPr="00DE4857">
              <w:rPr>
                <w:sz w:val="28"/>
                <w:szCs w:val="28"/>
                <w:lang w:val="uz-Cyrl-UZ"/>
              </w:rPr>
              <w:t>xotira mikrosxemasi</w:t>
            </w:r>
          </w:p>
          <w:p w14:paraId="7085D855" w14:textId="113DBC8C" w:rsidR="00C16851" w:rsidRPr="00844AE4" w:rsidRDefault="000B536F" w:rsidP="003A7C3D">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хотира микросхемаси</w:t>
            </w:r>
          </w:p>
          <w:p w14:paraId="59C92545"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682224">
              <w:rPr>
                <w:sz w:val="28"/>
                <w:szCs w:val="28"/>
                <w:lang w:val="en-US"/>
              </w:rPr>
              <w:t>-</w:t>
            </w:r>
            <w:r w:rsidRPr="00B517F2">
              <w:rPr>
                <w:sz w:val="28"/>
                <w:szCs w:val="28"/>
                <w:lang w:val="uz-Cyrl-UZ"/>
              </w:rPr>
              <w:t xml:space="preserve"> memory chip </w:t>
            </w:r>
          </w:p>
          <w:p w14:paraId="14A7B397" w14:textId="77777777" w:rsidR="00C16851" w:rsidRPr="0051450D" w:rsidRDefault="00C16851" w:rsidP="003A7C3D">
            <w:pPr>
              <w:tabs>
                <w:tab w:val="left" w:pos="4320"/>
                <w:tab w:val="left" w:pos="4500"/>
              </w:tabs>
              <w:rPr>
                <w:sz w:val="28"/>
                <w:szCs w:val="28"/>
                <w:lang w:val="en-US"/>
              </w:rPr>
            </w:pPr>
          </w:p>
        </w:tc>
        <w:tc>
          <w:tcPr>
            <w:tcW w:w="2921" w:type="pct"/>
          </w:tcPr>
          <w:p w14:paraId="00A17470" w14:textId="77777777" w:rsidR="00C16851" w:rsidRDefault="00C16851" w:rsidP="003A7C3D">
            <w:pPr>
              <w:tabs>
                <w:tab w:val="left" w:pos="4320"/>
                <w:tab w:val="left" w:pos="4500"/>
              </w:tabs>
              <w:jc w:val="both"/>
              <w:rPr>
                <w:sz w:val="28"/>
                <w:szCs w:val="28"/>
                <w:lang w:val="uz-Cyrl-UZ"/>
              </w:rPr>
            </w:pPr>
            <w:r>
              <w:rPr>
                <w:sz w:val="28"/>
                <w:szCs w:val="28"/>
              </w:rPr>
              <w:t>Интегральная схема на кристалле, предназначенная для хранения информации.</w:t>
            </w:r>
          </w:p>
          <w:p w14:paraId="4CFC923A" w14:textId="77777777" w:rsidR="00C16851" w:rsidRPr="008624F8" w:rsidRDefault="00C16851" w:rsidP="003A7C3D">
            <w:pPr>
              <w:tabs>
                <w:tab w:val="left" w:pos="4320"/>
                <w:tab w:val="left" w:pos="4500"/>
              </w:tabs>
              <w:jc w:val="both"/>
              <w:rPr>
                <w:sz w:val="18"/>
                <w:szCs w:val="18"/>
              </w:rPr>
            </w:pPr>
          </w:p>
          <w:p w14:paraId="108294FD" w14:textId="77777777" w:rsidR="00C16851" w:rsidRDefault="00C16851" w:rsidP="003A7C3D">
            <w:pPr>
              <w:tabs>
                <w:tab w:val="left" w:pos="4320"/>
                <w:tab w:val="left" w:pos="4500"/>
              </w:tabs>
              <w:jc w:val="both"/>
              <w:rPr>
                <w:sz w:val="28"/>
                <w:szCs w:val="28"/>
                <w:lang w:val="en-US"/>
              </w:rPr>
            </w:pPr>
            <w:r w:rsidRPr="0099137E">
              <w:rPr>
                <w:sz w:val="28"/>
                <w:szCs w:val="28"/>
                <w:lang w:val="en-US"/>
              </w:rPr>
              <w:t>Kristaldagi, axborot saqlash uchun mo‘ljallan</w:t>
            </w:r>
            <w:r w:rsidR="00B72096" w:rsidRPr="00B72096">
              <w:rPr>
                <w:sz w:val="28"/>
                <w:szCs w:val="28"/>
                <w:lang w:val="en-US"/>
              </w:rPr>
              <w:t>-</w:t>
            </w:r>
            <w:r w:rsidRPr="0099137E">
              <w:rPr>
                <w:sz w:val="28"/>
                <w:szCs w:val="28"/>
                <w:lang w:val="en-US"/>
              </w:rPr>
              <w:t>gan integral sxema.</w:t>
            </w:r>
          </w:p>
          <w:p w14:paraId="7C9A6BA6" w14:textId="77777777" w:rsidR="00C16851" w:rsidRPr="008624F8" w:rsidRDefault="00C16851" w:rsidP="003A7C3D">
            <w:pPr>
              <w:tabs>
                <w:tab w:val="left" w:pos="4320"/>
                <w:tab w:val="left" w:pos="4500"/>
              </w:tabs>
              <w:jc w:val="both"/>
              <w:rPr>
                <w:sz w:val="18"/>
                <w:szCs w:val="18"/>
                <w:lang w:val="en-US"/>
              </w:rPr>
            </w:pPr>
          </w:p>
          <w:p w14:paraId="4B20B2EB" w14:textId="77777777" w:rsidR="00C16851" w:rsidRPr="00014AE3" w:rsidRDefault="00C16851" w:rsidP="003A7C3D">
            <w:pPr>
              <w:tabs>
                <w:tab w:val="left" w:pos="4320"/>
                <w:tab w:val="left" w:pos="4500"/>
              </w:tabs>
              <w:jc w:val="both"/>
              <w:rPr>
                <w:sz w:val="28"/>
                <w:szCs w:val="28"/>
              </w:rPr>
            </w:pPr>
            <w:r>
              <w:rPr>
                <w:sz w:val="28"/>
                <w:szCs w:val="28"/>
              </w:rPr>
              <w:t>Кристалдаги, ахборот сақлаш учун мўлжал</w:t>
            </w:r>
            <w:r>
              <w:rPr>
                <w:sz w:val="28"/>
                <w:szCs w:val="28"/>
                <w:lang w:val="uz-Cyrl-UZ"/>
              </w:rPr>
              <w:t>-</w:t>
            </w:r>
            <w:r>
              <w:rPr>
                <w:sz w:val="28"/>
                <w:szCs w:val="28"/>
              </w:rPr>
              <w:t>ланган интеграл схема.</w:t>
            </w:r>
          </w:p>
        </w:tc>
      </w:tr>
      <w:tr w:rsidR="00C16851" w:rsidRPr="003E387B" w14:paraId="2EB16677" w14:textId="77777777">
        <w:trPr>
          <w:tblCellSpacing w:w="0" w:type="dxa"/>
          <w:jc w:val="center"/>
        </w:trPr>
        <w:tc>
          <w:tcPr>
            <w:tcW w:w="2079" w:type="pct"/>
          </w:tcPr>
          <w:p w14:paraId="0DB94630" w14:textId="77777777" w:rsidR="00C16851" w:rsidRPr="008D6363" w:rsidRDefault="00C16851" w:rsidP="003A7C3D">
            <w:pPr>
              <w:tabs>
                <w:tab w:val="left" w:pos="4320"/>
                <w:tab w:val="left" w:pos="4500"/>
              </w:tabs>
              <w:rPr>
                <w:b/>
                <w:sz w:val="28"/>
                <w:szCs w:val="28"/>
                <w:lang w:val="uz-Cyrl-UZ"/>
              </w:rPr>
            </w:pPr>
            <w:r w:rsidRPr="008D6363">
              <w:rPr>
                <w:b/>
                <w:sz w:val="28"/>
                <w:szCs w:val="28"/>
                <w:lang w:val="uz-Cyrl-UZ"/>
              </w:rPr>
              <w:t xml:space="preserve">Микросхема, чип </w:t>
            </w:r>
          </w:p>
          <w:p w14:paraId="17C650F8" w14:textId="77777777" w:rsidR="00C16851" w:rsidRDefault="00C16851" w:rsidP="003A7C3D">
            <w:pPr>
              <w:tabs>
                <w:tab w:val="left" w:pos="4320"/>
                <w:tab w:val="left" w:pos="4500"/>
              </w:tabs>
              <w:rPr>
                <w:sz w:val="28"/>
                <w:szCs w:val="28"/>
                <w:lang w:val="uz-Cyrl-UZ"/>
              </w:rPr>
            </w:pPr>
            <w:r w:rsidRPr="003D16F7">
              <w:rPr>
                <w:b/>
                <w:sz w:val="28"/>
                <w:szCs w:val="28"/>
                <w:lang w:val="uz-Cyrl-UZ"/>
              </w:rPr>
              <w:t xml:space="preserve">uz </w:t>
            </w:r>
            <w:r w:rsidRPr="00654961">
              <w:rPr>
                <w:sz w:val="28"/>
                <w:szCs w:val="28"/>
                <w:lang w:val="uz-Cyrl-UZ"/>
              </w:rPr>
              <w:t>-</w:t>
            </w:r>
            <w:r>
              <w:rPr>
                <w:b/>
                <w:sz w:val="28"/>
                <w:szCs w:val="28"/>
                <w:lang w:val="uz-Cyrl-UZ"/>
              </w:rPr>
              <w:t xml:space="preserve"> </w:t>
            </w:r>
            <w:r>
              <w:rPr>
                <w:sz w:val="28"/>
                <w:szCs w:val="28"/>
                <w:lang w:val="en-US"/>
              </w:rPr>
              <w:t>mikrocxema</w:t>
            </w:r>
            <w:r w:rsidRPr="005B6905">
              <w:rPr>
                <w:sz w:val="28"/>
                <w:szCs w:val="28"/>
              </w:rPr>
              <w:t>,</w:t>
            </w:r>
            <w:r>
              <w:rPr>
                <w:sz w:val="28"/>
                <w:szCs w:val="28"/>
                <w:lang w:val="uz-Cyrl-UZ"/>
              </w:rPr>
              <w:t xml:space="preserve"> chip</w:t>
            </w:r>
          </w:p>
          <w:p w14:paraId="2E1CF00B" w14:textId="579F64B7" w:rsidR="00C16851" w:rsidRPr="005B5ED5" w:rsidRDefault="000B536F" w:rsidP="003A7C3D">
            <w:pPr>
              <w:tabs>
                <w:tab w:val="left" w:pos="4320"/>
                <w:tab w:val="left" w:pos="4500"/>
              </w:tabs>
              <w:rPr>
                <w:sz w:val="28"/>
                <w:szCs w:val="28"/>
              </w:rPr>
            </w:pPr>
            <w:r>
              <w:rPr>
                <w:sz w:val="28"/>
                <w:szCs w:val="28"/>
                <w:lang w:val="uz-Cyrl-UZ"/>
              </w:rPr>
              <w:t xml:space="preserve"> </w:t>
            </w:r>
            <w:r w:rsidR="00C16851">
              <w:rPr>
                <w:sz w:val="28"/>
                <w:szCs w:val="28"/>
              </w:rPr>
              <w:t xml:space="preserve">микросхема, </w:t>
            </w:r>
            <w:r w:rsidR="00C16851" w:rsidRPr="00FD0F63">
              <w:rPr>
                <w:sz w:val="28"/>
                <w:szCs w:val="28"/>
                <w:lang w:val="uz-Cyrl-UZ"/>
              </w:rPr>
              <w:t>чип</w:t>
            </w:r>
          </w:p>
          <w:p w14:paraId="2731A772" w14:textId="77777777" w:rsidR="00C16851" w:rsidRPr="008D6363" w:rsidRDefault="00C16851" w:rsidP="003A7C3D">
            <w:pPr>
              <w:tabs>
                <w:tab w:val="left" w:pos="4320"/>
                <w:tab w:val="left" w:pos="4500"/>
              </w:tabs>
              <w:rPr>
                <w:sz w:val="28"/>
                <w:szCs w:val="28"/>
                <w:lang w:val="uz-Cyrl-UZ"/>
              </w:rPr>
            </w:pPr>
            <w:r w:rsidRPr="008D6363">
              <w:rPr>
                <w:b/>
                <w:sz w:val="28"/>
                <w:szCs w:val="28"/>
                <w:lang w:val="en-US"/>
              </w:rPr>
              <w:t xml:space="preserve">en </w:t>
            </w:r>
            <w:r w:rsidRPr="00654961">
              <w:rPr>
                <w:sz w:val="28"/>
                <w:szCs w:val="28"/>
                <w:lang w:val="en-US"/>
              </w:rPr>
              <w:t>-</w:t>
            </w:r>
            <w:r>
              <w:rPr>
                <w:b/>
                <w:sz w:val="28"/>
                <w:szCs w:val="28"/>
                <w:lang w:val="en-US"/>
              </w:rPr>
              <w:t xml:space="preserve"> </w:t>
            </w:r>
            <w:r w:rsidRPr="008D6363">
              <w:rPr>
                <w:sz w:val="28"/>
                <w:szCs w:val="28"/>
                <w:lang w:val="uz-Cyrl-UZ"/>
              </w:rPr>
              <w:t xml:space="preserve">chip </w:t>
            </w:r>
          </w:p>
          <w:p w14:paraId="36F184E6" w14:textId="77777777" w:rsidR="00C16851" w:rsidRPr="008D6363" w:rsidRDefault="00C16851" w:rsidP="003A7C3D">
            <w:pPr>
              <w:tabs>
                <w:tab w:val="left" w:pos="4320"/>
                <w:tab w:val="left" w:pos="4500"/>
              </w:tabs>
              <w:rPr>
                <w:sz w:val="28"/>
                <w:szCs w:val="28"/>
                <w:lang w:val="en-US"/>
              </w:rPr>
            </w:pPr>
          </w:p>
        </w:tc>
        <w:tc>
          <w:tcPr>
            <w:tcW w:w="2921" w:type="pct"/>
          </w:tcPr>
          <w:p w14:paraId="6A844624" w14:textId="77777777" w:rsidR="00C16851" w:rsidRPr="003A72AB" w:rsidRDefault="00C16851" w:rsidP="003A7C3D">
            <w:pPr>
              <w:tabs>
                <w:tab w:val="left" w:pos="4320"/>
                <w:tab w:val="left" w:pos="4500"/>
              </w:tabs>
              <w:jc w:val="both"/>
              <w:rPr>
                <w:sz w:val="28"/>
                <w:szCs w:val="28"/>
              </w:rPr>
            </w:pPr>
            <w:r>
              <w:rPr>
                <w:sz w:val="28"/>
                <w:szCs w:val="28"/>
              </w:rPr>
              <w:t>Микросхема</w:t>
            </w:r>
            <w:r>
              <w:rPr>
                <w:i/>
                <w:sz w:val="28"/>
                <w:szCs w:val="28"/>
              </w:rPr>
              <w:t xml:space="preserve">, </w:t>
            </w:r>
            <w:r w:rsidRPr="0085465F">
              <w:rPr>
                <w:sz w:val="28"/>
                <w:szCs w:val="28"/>
              </w:rPr>
              <w:t>содержаща</w:t>
            </w:r>
            <w:r>
              <w:rPr>
                <w:i/>
                <w:sz w:val="28"/>
                <w:szCs w:val="28"/>
              </w:rPr>
              <w:t>я</w:t>
            </w:r>
            <w:r w:rsidRPr="0099336E">
              <w:rPr>
                <w:sz w:val="28"/>
                <w:szCs w:val="28"/>
              </w:rPr>
              <w:t xml:space="preserve"> </w:t>
            </w:r>
            <w:r>
              <w:rPr>
                <w:sz w:val="28"/>
                <w:szCs w:val="28"/>
              </w:rPr>
              <w:t>смонтированную на плате (кристалле) интегральную схему</w:t>
            </w:r>
            <w:r w:rsidRPr="0099336E">
              <w:rPr>
                <w:sz w:val="28"/>
                <w:szCs w:val="28"/>
              </w:rPr>
              <w:t>.</w:t>
            </w:r>
          </w:p>
          <w:p w14:paraId="6F83C411" w14:textId="77777777" w:rsidR="00C16851" w:rsidRPr="003A72AB" w:rsidRDefault="00C16851" w:rsidP="003A7C3D">
            <w:pPr>
              <w:tabs>
                <w:tab w:val="left" w:pos="4320"/>
                <w:tab w:val="left" w:pos="4500"/>
              </w:tabs>
              <w:jc w:val="both"/>
              <w:rPr>
                <w:sz w:val="28"/>
                <w:szCs w:val="28"/>
              </w:rPr>
            </w:pPr>
          </w:p>
          <w:p w14:paraId="2D05BD15" w14:textId="77777777" w:rsidR="00C16851" w:rsidRDefault="00C16851" w:rsidP="003A7C3D">
            <w:pPr>
              <w:tabs>
                <w:tab w:val="left" w:pos="4320"/>
                <w:tab w:val="left" w:pos="4500"/>
              </w:tabs>
              <w:jc w:val="both"/>
              <w:rPr>
                <w:sz w:val="28"/>
                <w:szCs w:val="28"/>
                <w:lang w:val="en-US"/>
              </w:rPr>
            </w:pPr>
            <w:r w:rsidRPr="0099137E">
              <w:rPr>
                <w:sz w:val="28"/>
                <w:szCs w:val="28"/>
                <w:lang w:val="en-US"/>
              </w:rPr>
              <w:t xml:space="preserve">Platada (kristallda) </w:t>
            </w:r>
            <w:r>
              <w:rPr>
                <w:sz w:val="28"/>
                <w:szCs w:val="28"/>
                <w:lang w:val="en-US"/>
              </w:rPr>
              <w:t xml:space="preserve">montaj qilingan </w:t>
            </w:r>
            <w:r w:rsidRPr="0099137E">
              <w:rPr>
                <w:sz w:val="28"/>
                <w:szCs w:val="28"/>
                <w:lang w:val="en-US"/>
              </w:rPr>
              <w:t>integral sxema</w:t>
            </w:r>
            <w:r>
              <w:rPr>
                <w:sz w:val="28"/>
                <w:szCs w:val="28"/>
                <w:lang w:val="en-US"/>
              </w:rPr>
              <w:t>n</w:t>
            </w:r>
            <w:r w:rsidRPr="0099137E">
              <w:rPr>
                <w:sz w:val="28"/>
                <w:szCs w:val="28"/>
                <w:lang w:val="en-US"/>
              </w:rPr>
              <w:t>i</w:t>
            </w:r>
            <w:r>
              <w:rPr>
                <w:sz w:val="28"/>
                <w:szCs w:val="28"/>
                <w:lang w:val="uz-Cyrl-UZ"/>
              </w:rPr>
              <w:t xml:space="preserve"> </w:t>
            </w:r>
            <w:r>
              <w:rPr>
                <w:sz w:val="28"/>
                <w:szCs w:val="28"/>
                <w:lang w:val="en-US"/>
              </w:rPr>
              <w:t xml:space="preserve">ichiga </w:t>
            </w:r>
            <w:r>
              <w:rPr>
                <w:sz w:val="28"/>
                <w:szCs w:val="28"/>
                <w:lang w:val="uz-Cyrl-UZ"/>
              </w:rPr>
              <w:t>olgan mikrosxema.</w:t>
            </w:r>
          </w:p>
          <w:p w14:paraId="5033A0AD" w14:textId="77777777" w:rsidR="00C16851" w:rsidRPr="0027312D" w:rsidRDefault="00C16851" w:rsidP="003A7C3D">
            <w:pPr>
              <w:tabs>
                <w:tab w:val="left" w:pos="4320"/>
                <w:tab w:val="left" w:pos="4500"/>
              </w:tabs>
              <w:jc w:val="both"/>
              <w:rPr>
                <w:sz w:val="28"/>
                <w:szCs w:val="28"/>
                <w:lang w:val="en-US"/>
              </w:rPr>
            </w:pPr>
          </w:p>
          <w:p w14:paraId="67A7E2B7" w14:textId="77777777" w:rsidR="00C16851" w:rsidRPr="00FD0F63" w:rsidRDefault="00C16851" w:rsidP="003A7C3D">
            <w:pPr>
              <w:tabs>
                <w:tab w:val="left" w:pos="4320"/>
                <w:tab w:val="left" w:pos="4500"/>
              </w:tabs>
              <w:jc w:val="both"/>
              <w:rPr>
                <w:sz w:val="28"/>
                <w:szCs w:val="28"/>
                <w:lang w:val="uz-Cyrl-UZ"/>
              </w:rPr>
            </w:pPr>
            <w:r>
              <w:rPr>
                <w:sz w:val="28"/>
                <w:szCs w:val="28"/>
              </w:rPr>
              <w:t>Платада (кристаллда) монтаж қилинган интеграл схемани</w:t>
            </w:r>
            <w:r>
              <w:rPr>
                <w:sz w:val="28"/>
                <w:szCs w:val="28"/>
                <w:lang w:val="uz-Cyrl-UZ"/>
              </w:rPr>
              <w:t xml:space="preserve"> </w:t>
            </w:r>
            <w:r>
              <w:rPr>
                <w:sz w:val="28"/>
                <w:szCs w:val="28"/>
              </w:rPr>
              <w:t>ичига о</w:t>
            </w:r>
            <w:r>
              <w:rPr>
                <w:sz w:val="28"/>
                <w:szCs w:val="28"/>
                <w:lang w:val="uz-Cyrl-UZ"/>
              </w:rPr>
              <w:t>лган микросхема.</w:t>
            </w:r>
          </w:p>
        </w:tc>
      </w:tr>
      <w:tr w:rsidR="00C16851" w:rsidRPr="009F3C0C" w14:paraId="373B414B" w14:textId="77777777">
        <w:trPr>
          <w:tblCellSpacing w:w="0" w:type="dxa"/>
          <w:jc w:val="center"/>
        </w:trPr>
        <w:tc>
          <w:tcPr>
            <w:tcW w:w="2079" w:type="pct"/>
          </w:tcPr>
          <w:p w14:paraId="66B4B0DB" w14:textId="77777777" w:rsidR="00C16851" w:rsidRPr="00B517F2" w:rsidRDefault="00C16851" w:rsidP="003A7C3D">
            <w:pPr>
              <w:tabs>
                <w:tab w:val="left" w:pos="4320"/>
                <w:tab w:val="left" w:pos="4500"/>
              </w:tabs>
              <w:rPr>
                <w:b/>
                <w:sz w:val="28"/>
                <w:szCs w:val="28"/>
                <w:lang w:val="uz-Cyrl-UZ"/>
              </w:rPr>
            </w:pPr>
            <w:r w:rsidRPr="00844AE4">
              <w:rPr>
                <w:b/>
                <w:sz w:val="28"/>
                <w:szCs w:val="28"/>
                <w:lang w:val="uz-Cyrl-UZ"/>
              </w:rPr>
              <w:t>Микроэлектроника</w:t>
            </w:r>
          </w:p>
          <w:p w14:paraId="3CF1A24B" w14:textId="77777777" w:rsidR="00C16851" w:rsidRPr="00844AE4" w:rsidRDefault="00C16851" w:rsidP="003A7C3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mikroelektronika</w:t>
            </w:r>
          </w:p>
          <w:p w14:paraId="1CEBDDD5" w14:textId="75F0F028" w:rsidR="00C16851" w:rsidRPr="00844AE4" w:rsidRDefault="00D7251A" w:rsidP="003A7C3D">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микроэлектроника</w:t>
            </w:r>
          </w:p>
          <w:p w14:paraId="1FA9EBE7" w14:textId="77777777" w:rsidR="00C16851" w:rsidRPr="00B517F2" w:rsidRDefault="00C16851" w:rsidP="003A7C3D">
            <w:pPr>
              <w:tabs>
                <w:tab w:val="left" w:pos="4320"/>
                <w:tab w:val="left" w:pos="4500"/>
              </w:tabs>
              <w:rPr>
                <w:sz w:val="28"/>
                <w:szCs w:val="28"/>
                <w:lang w:val="uz-Cyrl-UZ"/>
              </w:rPr>
            </w:pPr>
            <w:r w:rsidRPr="00844AE4">
              <w:rPr>
                <w:b/>
                <w:sz w:val="28"/>
                <w:szCs w:val="28"/>
                <w:lang w:val="uz-Cyrl-UZ"/>
              </w:rPr>
              <w:t xml:space="preserve">en </w:t>
            </w:r>
            <w:r w:rsidRPr="009A1DBC">
              <w:rPr>
                <w:sz w:val="28"/>
                <w:szCs w:val="28"/>
                <w:lang w:val="uz-Cyrl-UZ"/>
              </w:rPr>
              <w:t>-</w:t>
            </w:r>
            <w:r w:rsidRPr="00844AE4">
              <w:rPr>
                <w:sz w:val="28"/>
                <w:szCs w:val="28"/>
                <w:lang w:val="uz-Cyrl-UZ"/>
              </w:rPr>
              <w:t xml:space="preserve"> microelectronics </w:t>
            </w:r>
          </w:p>
          <w:p w14:paraId="54CBC73F" w14:textId="77777777" w:rsidR="00C16851" w:rsidRPr="00844AE4" w:rsidRDefault="00C16851" w:rsidP="003A7C3D">
            <w:pPr>
              <w:tabs>
                <w:tab w:val="left" w:pos="4320"/>
                <w:tab w:val="left" w:pos="4500"/>
              </w:tabs>
              <w:rPr>
                <w:sz w:val="28"/>
                <w:szCs w:val="28"/>
                <w:lang w:val="uz-Cyrl-UZ"/>
              </w:rPr>
            </w:pPr>
          </w:p>
        </w:tc>
        <w:tc>
          <w:tcPr>
            <w:tcW w:w="2921" w:type="pct"/>
          </w:tcPr>
          <w:p w14:paraId="28A79CEC" w14:textId="77777777" w:rsidR="00C16851" w:rsidRDefault="00C16851" w:rsidP="003A7C3D">
            <w:pPr>
              <w:tabs>
                <w:tab w:val="left" w:pos="4320"/>
                <w:tab w:val="left" w:pos="4500"/>
              </w:tabs>
              <w:jc w:val="both"/>
              <w:rPr>
                <w:sz w:val="28"/>
                <w:szCs w:val="28"/>
                <w:lang w:val="uz-Cyrl-UZ"/>
              </w:rPr>
            </w:pPr>
            <w:r>
              <w:rPr>
                <w:sz w:val="28"/>
                <w:szCs w:val="28"/>
              </w:rPr>
              <w:t>Раздел электроники, занимающийся разработкой и применением микросхем</w:t>
            </w:r>
            <w:r w:rsidRPr="0099336E">
              <w:rPr>
                <w:sz w:val="28"/>
                <w:szCs w:val="28"/>
              </w:rPr>
              <w:t>.</w:t>
            </w:r>
          </w:p>
          <w:p w14:paraId="413BC5D4" w14:textId="77777777" w:rsidR="00C16851" w:rsidRPr="00DE4857" w:rsidRDefault="00C16851" w:rsidP="003A7C3D">
            <w:pPr>
              <w:tabs>
                <w:tab w:val="left" w:pos="4320"/>
                <w:tab w:val="left" w:pos="4500"/>
              </w:tabs>
              <w:jc w:val="both"/>
              <w:rPr>
                <w:sz w:val="28"/>
                <w:szCs w:val="28"/>
              </w:rPr>
            </w:pPr>
          </w:p>
          <w:p w14:paraId="2D21236B" w14:textId="77777777" w:rsidR="00C16851" w:rsidRDefault="00C16851" w:rsidP="003A7C3D">
            <w:pPr>
              <w:tabs>
                <w:tab w:val="left" w:pos="4320"/>
                <w:tab w:val="left" w:pos="4500"/>
              </w:tabs>
              <w:jc w:val="both"/>
              <w:rPr>
                <w:sz w:val="28"/>
                <w:szCs w:val="28"/>
                <w:lang w:val="en-US"/>
              </w:rPr>
            </w:pPr>
            <w:r w:rsidRPr="0099137E">
              <w:rPr>
                <w:sz w:val="28"/>
                <w:szCs w:val="28"/>
                <w:lang w:val="en-US"/>
              </w:rPr>
              <w:t>Elektronikaning mikrosxemalar ishlab chiqish va ularning qo‘llanilishi bilan shug‘ullanadigan bo‘limi.</w:t>
            </w:r>
          </w:p>
          <w:p w14:paraId="6B588BB2" w14:textId="77777777" w:rsidR="00C16851" w:rsidRPr="00A4399D" w:rsidRDefault="00C16851" w:rsidP="003A7C3D">
            <w:pPr>
              <w:tabs>
                <w:tab w:val="left" w:pos="4320"/>
                <w:tab w:val="left" w:pos="4500"/>
              </w:tabs>
              <w:jc w:val="both"/>
              <w:rPr>
                <w:sz w:val="28"/>
                <w:szCs w:val="28"/>
                <w:lang w:val="en-US"/>
              </w:rPr>
            </w:pPr>
          </w:p>
          <w:p w14:paraId="3EF424F9" w14:textId="77777777" w:rsidR="00C16851" w:rsidRPr="009F3C0C" w:rsidRDefault="00C16851" w:rsidP="003A7C3D">
            <w:pPr>
              <w:tabs>
                <w:tab w:val="left" w:pos="4320"/>
                <w:tab w:val="left" w:pos="4500"/>
              </w:tabs>
              <w:jc w:val="both"/>
              <w:rPr>
                <w:sz w:val="28"/>
                <w:szCs w:val="28"/>
              </w:rPr>
            </w:pPr>
            <w:r>
              <w:rPr>
                <w:sz w:val="28"/>
                <w:szCs w:val="28"/>
              </w:rPr>
              <w:t>Электрониканинг микросхемалар ишлаб чиқиш ва уларнинг қўлланилиши билан шуғулланадиган бўлими.</w:t>
            </w:r>
          </w:p>
        </w:tc>
      </w:tr>
      <w:tr w:rsidR="00C16851" w:rsidRPr="005D2E87" w14:paraId="609952D2" w14:textId="77777777">
        <w:trPr>
          <w:tblCellSpacing w:w="0" w:type="dxa"/>
          <w:jc w:val="center"/>
        </w:trPr>
        <w:tc>
          <w:tcPr>
            <w:tcW w:w="2079" w:type="pct"/>
          </w:tcPr>
          <w:p w14:paraId="7744B61B" w14:textId="77777777" w:rsidR="00C16851" w:rsidRPr="00611ECE" w:rsidRDefault="00C16851" w:rsidP="003A7C3D">
            <w:pPr>
              <w:tabs>
                <w:tab w:val="left" w:pos="4320"/>
                <w:tab w:val="left" w:pos="4500"/>
              </w:tabs>
              <w:rPr>
                <w:b/>
                <w:sz w:val="28"/>
                <w:szCs w:val="28"/>
                <w:lang w:val="uz-Cyrl-UZ"/>
              </w:rPr>
            </w:pPr>
            <w:r w:rsidRPr="00611ECE">
              <w:rPr>
                <w:b/>
                <w:sz w:val="28"/>
                <w:szCs w:val="28"/>
                <w:lang w:val="uz-Cyrl-UZ"/>
              </w:rPr>
              <w:t xml:space="preserve">Миниатюрная клавиатура </w:t>
            </w:r>
          </w:p>
          <w:p w14:paraId="220B1E2D" w14:textId="77777777" w:rsidR="00C16851" w:rsidRPr="00611ECE" w:rsidRDefault="00C16851" w:rsidP="003A7C3D">
            <w:pPr>
              <w:tabs>
                <w:tab w:val="left" w:pos="4320"/>
                <w:tab w:val="left" w:pos="4500"/>
              </w:tabs>
              <w:rPr>
                <w:sz w:val="28"/>
                <w:szCs w:val="28"/>
                <w:lang w:val="uz-Cyrl-UZ"/>
              </w:rPr>
            </w:pPr>
            <w:r w:rsidRPr="00611ECE">
              <w:rPr>
                <w:b/>
                <w:sz w:val="28"/>
                <w:szCs w:val="28"/>
                <w:lang w:val="uz-Cyrl-UZ"/>
              </w:rPr>
              <w:t xml:space="preserve">uz </w:t>
            </w:r>
            <w:r w:rsidRPr="00611ECE">
              <w:rPr>
                <w:sz w:val="28"/>
                <w:szCs w:val="28"/>
                <w:lang w:val="uz-Cyrl-UZ"/>
              </w:rPr>
              <w:t>- juda kichik klaviatura</w:t>
            </w:r>
          </w:p>
          <w:p w14:paraId="1F915B46" w14:textId="5E975008" w:rsidR="00C16851" w:rsidRPr="00611ECE" w:rsidRDefault="000B536F" w:rsidP="003A7C3D">
            <w:pPr>
              <w:tabs>
                <w:tab w:val="left" w:pos="4320"/>
                <w:tab w:val="left" w:pos="4500"/>
              </w:tabs>
              <w:rPr>
                <w:sz w:val="28"/>
                <w:szCs w:val="28"/>
                <w:lang w:val="uz-Cyrl-UZ"/>
              </w:rPr>
            </w:pPr>
            <w:r>
              <w:rPr>
                <w:b/>
                <w:sz w:val="28"/>
                <w:szCs w:val="28"/>
                <w:lang w:val="uz-Cyrl-UZ"/>
              </w:rPr>
              <w:t xml:space="preserve"> </w:t>
            </w:r>
            <w:r w:rsidR="00C16851" w:rsidRPr="00611ECE">
              <w:rPr>
                <w:sz w:val="28"/>
                <w:szCs w:val="28"/>
                <w:lang w:val="uz-Cyrl-UZ"/>
              </w:rPr>
              <w:t>жуда кичик клавиатура</w:t>
            </w:r>
          </w:p>
          <w:p w14:paraId="26674561" w14:textId="77777777" w:rsidR="00C16851" w:rsidRPr="00611ECE" w:rsidRDefault="00C16851" w:rsidP="003A7C3D">
            <w:pPr>
              <w:tabs>
                <w:tab w:val="left" w:pos="4320"/>
                <w:tab w:val="left" w:pos="4500"/>
              </w:tabs>
              <w:rPr>
                <w:sz w:val="28"/>
                <w:szCs w:val="28"/>
                <w:lang w:val="uz-Cyrl-UZ"/>
              </w:rPr>
            </w:pPr>
            <w:r w:rsidRPr="00611ECE">
              <w:rPr>
                <w:b/>
                <w:sz w:val="28"/>
                <w:szCs w:val="28"/>
                <w:lang w:val="uz-Cyrl-UZ"/>
              </w:rPr>
              <w:t xml:space="preserve">en </w:t>
            </w:r>
            <w:r w:rsidRPr="00051EA8">
              <w:rPr>
                <w:sz w:val="28"/>
                <w:szCs w:val="28"/>
                <w:lang w:val="uz-Cyrl-UZ"/>
              </w:rPr>
              <w:t>-</w:t>
            </w:r>
            <w:r w:rsidRPr="00611ECE">
              <w:rPr>
                <w:b/>
                <w:sz w:val="28"/>
                <w:szCs w:val="28"/>
                <w:lang w:val="uz-Cyrl-UZ"/>
              </w:rPr>
              <w:t xml:space="preserve"> </w:t>
            </w:r>
            <w:r w:rsidRPr="00611ECE">
              <w:rPr>
                <w:sz w:val="28"/>
                <w:szCs w:val="28"/>
                <w:lang w:val="uz-Cyrl-UZ"/>
              </w:rPr>
              <w:t xml:space="preserve">chiclet keyboard </w:t>
            </w:r>
          </w:p>
          <w:p w14:paraId="62DD4F83" w14:textId="77777777" w:rsidR="00C16851" w:rsidRPr="00611ECE" w:rsidRDefault="00C16851" w:rsidP="003A7C3D">
            <w:pPr>
              <w:tabs>
                <w:tab w:val="left" w:pos="4320"/>
                <w:tab w:val="left" w:pos="4500"/>
              </w:tabs>
              <w:rPr>
                <w:sz w:val="28"/>
                <w:szCs w:val="28"/>
                <w:lang w:val="uz-Cyrl-UZ"/>
              </w:rPr>
            </w:pPr>
          </w:p>
        </w:tc>
        <w:tc>
          <w:tcPr>
            <w:tcW w:w="2921" w:type="pct"/>
          </w:tcPr>
          <w:p w14:paraId="5F40340C" w14:textId="77777777" w:rsidR="00C16851" w:rsidRPr="00611ECE" w:rsidRDefault="00C16851" w:rsidP="003A7C3D">
            <w:pPr>
              <w:tabs>
                <w:tab w:val="left" w:pos="4320"/>
                <w:tab w:val="left" w:pos="4500"/>
              </w:tabs>
              <w:jc w:val="both"/>
              <w:rPr>
                <w:sz w:val="28"/>
                <w:szCs w:val="28"/>
              </w:rPr>
            </w:pPr>
            <w:r w:rsidRPr="00611ECE">
              <w:rPr>
                <w:sz w:val="28"/>
                <w:szCs w:val="28"/>
              </w:rPr>
              <w:t>«Клавиши-таблетки» с небольшими прямоугольными или ромбовидными резиновыми или пластмассовыми клавишами (например, у калькуляторов).</w:t>
            </w:r>
          </w:p>
          <w:p w14:paraId="3D1999EF" w14:textId="77777777" w:rsidR="00C16851" w:rsidRPr="00611ECE" w:rsidRDefault="00C16851" w:rsidP="003A7C3D">
            <w:pPr>
              <w:tabs>
                <w:tab w:val="left" w:pos="4320"/>
                <w:tab w:val="left" w:pos="4500"/>
              </w:tabs>
              <w:jc w:val="both"/>
              <w:rPr>
                <w:sz w:val="28"/>
                <w:szCs w:val="28"/>
              </w:rPr>
            </w:pPr>
          </w:p>
          <w:p w14:paraId="1A333D0B" w14:textId="77777777" w:rsidR="00C16851" w:rsidRPr="00611ECE" w:rsidRDefault="00C16851" w:rsidP="003A7C3D">
            <w:pPr>
              <w:tabs>
                <w:tab w:val="left" w:pos="4320"/>
                <w:tab w:val="left" w:pos="4500"/>
              </w:tabs>
              <w:jc w:val="both"/>
              <w:rPr>
                <w:sz w:val="28"/>
                <w:szCs w:val="28"/>
                <w:lang w:val="en-US"/>
              </w:rPr>
            </w:pPr>
            <w:r w:rsidRPr="00611ECE">
              <w:rPr>
                <w:sz w:val="28"/>
                <w:szCs w:val="28"/>
                <w:lang w:val="uz-Cyrl-UZ"/>
              </w:rPr>
              <w:t xml:space="preserve">Uncha katta bo‘lmagan to‘g‘ri burchakli yoki rombsimon rezina yoki plastmassa klavishalari (masalan, kalkulyatorlarda) bo‘lgan </w:t>
            </w:r>
            <w:r w:rsidRPr="00611ECE">
              <w:rPr>
                <w:sz w:val="28"/>
                <w:szCs w:val="28"/>
                <w:lang w:val="en-US"/>
              </w:rPr>
              <w:t>«</w:t>
            </w:r>
            <w:r w:rsidRPr="00611ECE">
              <w:rPr>
                <w:sz w:val="28"/>
                <w:szCs w:val="28"/>
                <w:lang w:val="uz-Cyrl-UZ"/>
              </w:rPr>
              <w:t>tabletka-klavishalar</w:t>
            </w:r>
            <w:r w:rsidRPr="00611ECE">
              <w:rPr>
                <w:sz w:val="28"/>
                <w:szCs w:val="28"/>
                <w:lang w:val="en-US"/>
              </w:rPr>
              <w:t>»</w:t>
            </w:r>
            <w:r w:rsidRPr="00611ECE">
              <w:rPr>
                <w:sz w:val="28"/>
                <w:szCs w:val="28"/>
                <w:lang w:val="uz-Cyrl-UZ"/>
              </w:rPr>
              <w:t>.</w:t>
            </w:r>
          </w:p>
          <w:p w14:paraId="3AB992F5" w14:textId="77777777" w:rsidR="00C16851" w:rsidRPr="00611ECE" w:rsidRDefault="00C16851" w:rsidP="003A7C3D">
            <w:pPr>
              <w:tabs>
                <w:tab w:val="left" w:pos="4320"/>
                <w:tab w:val="left" w:pos="4500"/>
              </w:tabs>
              <w:jc w:val="both"/>
              <w:rPr>
                <w:sz w:val="28"/>
                <w:szCs w:val="28"/>
                <w:lang w:val="en-US"/>
              </w:rPr>
            </w:pPr>
          </w:p>
          <w:p w14:paraId="7C47912C" w14:textId="77777777" w:rsidR="00C16851" w:rsidRPr="00611ECE" w:rsidRDefault="00C16851" w:rsidP="003A7C3D">
            <w:pPr>
              <w:tabs>
                <w:tab w:val="left" w:pos="4320"/>
                <w:tab w:val="left" w:pos="4500"/>
              </w:tabs>
              <w:jc w:val="both"/>
              <w:rPr>
                <w:sz w:val="28"/>
                <w:szCs w:val="28"/>
                <w:lang w:val="uz-Cyrl-UZ"/>
              </w:rPr>
            </w:pPr>
            <w:r w:rsidRPr="00611ECE">
              <w:rPr>
                <w:sz w:val="28"/>
                <w:szCs w:val="28"/>
                <w:lang w:val="uz-Cyrl-UZ"/>
              </w:rPr>
              <w:t>Унча катта бўлмаган тўғри бурчакли ёки ромбсимон резина ёки пластмасса клавиша</w:t>
            </w:r>
            <w:r w:rsidR="00A22D1E">
              <w:rPr>
                <w:sz w:val="28"/>
                <w:szCs w:val="28"/>
                <w:lang w:val="en-US"/>
              </w:rPr>
              <w:t>-</w:t>
            </w:r>
            <w:r w:rsidRPr="00611ECE">
              <w:rPr>
                <w:sz w:val="28"/>
                <w:szCs w:val="28"/>
                <w:lang w:val="uz-Cyrl-UZ"/>
              </w:rPr>
              <w:t xml:space="preserve">лари (масалан, калькуляторларда) бўлган </w:t>
            </w:r>
            <w:r w:rsidRPr="00611ECE">
              <w:rPr>
                <w:sz w:val="28"/>
                <w:szCs w:val="28"/>
                <w:lang w:val="en-US"/>
              </w:rPr>
              <w:t>«</w:t>
            </w:r>
            <w:r w:rsidRPr="00611ECE">
              <w:rPr>
                <w:sz w:val="28"/>
                <w:szCs w:val="28"/>
                <w:lang w:val="uz-Cyrl-UZ"/>
              </w:rPr>
              <w:t>таблетка-клавишалар</w:t>
            </w:r>
            <w:r w:rsidRPr="00611ECE">
              <w:rPr>
                <w:sz w:val="28"/>
                <w:szCs w:val="28"/>
                <w:lang w:val="en-US"/>
              </w:rPr>
              <w:t>»</w:t>
            </w:r>
            <w:r w:rsidRPr="00611ECE">
              <w:rPr>
                <w:sz w:val="28"/>
                <w:szCs w:val="28"/>
                <w:lang w:val="uz-Cyrl-UZ"/>
              </w:rPr>
              <w:t>.</w:t>
            </w:r>
          </w:p>
        </w:tc>
      </w:tr>
      <w:tr w:rsidR="00C16851" w:rsidRPr="00035C3F" w14:paraId="1E45EC94" w14:textId="77777777">
        <w:trPr>
          <w:tblCellSpacing w:w="0" w:type="dxa"/>
          <w:jc w:val="center"/>
        </w:trPr>
        <w:tc>
          <w:tcPr>
            <w:tcW w:w="2079" w:type="pct"/>
          </w:tcPr>
          <w:p w14:paraId="750B3CA5" w14:textId="77777777" w:rsidR="00C16851" w:rsidRPr="0051450D" w:rsidRDefault="00C16851" w:rsidP="003A7C3D">
            <w:pPr>
              <w:tabs>
                <w:tab w:val="left" w:pos="4320"/>
                <w:tab w:val="left" w:pos="4500"/>
              </w:tabs>
              <w:rPr>
                <w:b/>
                <w:sz w:val="28"/>
                <w:szCs w:val="28"/>
                <w:lang w:val="uz-Cyrl-UZ"/>
              </w:rPr>
            </w:pPr>
            <w:r w:rsidRPr="00844AE4">
              <w:rPr>
                <w:b/>
                <w:sz w:val="28"/>
                <w:szCs w:val="28"/>
                <w:lang w:val="uz-Cyrl-UZ"/>
              </w:rPr>
              <w:t>Младшая значащая цифра</w:t>
            </w:r>
          </w:p>
          <w:p w14:paraId="4B227788" w14:textId="77777777" w:rsidR="00C16851" w:rsidRPr="00D550AA" w:rsidRDefault="00C16851" w:rsidP="003A7C3D">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kichik ahamiyatli raqam</w:t>
            </w:r>
          </w:p>
          <w:p w14:paraId="04508456" w14:textId="2FFDBC28" w:rsidR="00C16851" w:rsidRDefault="000B536F" w:rsidP="003A7C3D">
            <w:pPr>
              <w:tabs>
                <w:tab w:val="left" w:pos="4320"/>
                <w:tab w:val="left" w:pos="4500"/>
              </w:tabs>
              <w:rPr>
                <w:sz w:val="28"/>
                <w:szCs w:val="28"/>
                <w:lang w:val="en-US"/>
              </w:rPr>
            </w:pPr>
            <w:r>
              <w:rPr>
                <w:sz w:val="28"/>
                <w:szCs w:val="28"/>
                <w:lang w:val="uz-Cyrl-UZ"/>
              </w:rPr>
              <w:lastRenderedPageBreak/>
              <w:t xml:space="preserve"> </w:t>
            </w:r>
            <w:r w:rsidR="00C16851" w:rsidRPr="00D550AA">
              <w:rPr>
                <w:sz w:val="28"/>
                <w:szCs w:val="28"/>
                <w:lang w:val="uz-Cyrl-UZ"/>
              </w:rPr>
              <w:t>кичик аҳамиятли рақам</w:t>
            </w:r>
          </w:p>
          <w:p w14:paraId="1FF1883F"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051EA8">
              <w:rPr>
                <w:sz w:val="28"/>
                <w:szCs w:val="28"/>
                <w:lang w:val="en-US"/>
              </w:rPr>
              <w:t>-</w:t>
            </w:r>
            <w:r w:rsidRPr="0051450D">
              <w:rPr>
                <w:sz w:val="28"/>
                <w:szCs w:val="28"/>
                <w:lang w:val="en-US"/>
              </w:rPr>
              <w:t xml:space="preserve"> least significant digit </w:t>
            </w:r>
          </w:p>
          <w:p w14:paraId="1004AAC9" w14:textId="77777777" w:rsidR="00C16851" w:rsidRPr="0051450D" w:rsidRDefault="00C16851" w:rsidP="003A7C3D">
            <w:pPr>
              <w:tabs>
                <w:tab w:val="left" w:pos="4320"/>
                <w:tab w:val="left" w:pos="4500"/>
              </w:tabs>
              <w:rPr>
                <w:sz w:val="28"/>
                <w:szCs w:val="28"/>
                <w:lang w:val="en-US"/>
              </w:rPr>
            </w:pPr>
          </w:p>
        </w:tc>
        <w:tc>
          <w:tcPr>
            <w:tcW w:w="2921" w:type="pct"/>
          </w:tcPr>
          <w:p w14:paraId="1E18A8F4" w14:textId="77777777" w:rsidR="00C16851" w:rsidRDefault="00C16851" w:rsidP="003A7C3D">
            <w:pPr>
              <w:tabs>
                <w:tab w:val="left" w:pos="4320"/>
                <w:tab w:val="left" w:pos="4500"/>
              </w:tabs>
              <w:jc w:val="both"/>
              <w:rPr>
                <w:sz w:val="28"/>
                <w:szCs w:val="28"/>
                <w:lang w:val="uz-Cyrl-UZ"/>
              </w:rPr>
            </w:pPr>
            <w:r>
              <w:rPr>
                <w:sz w:val="28"/>
                <w:szCs w:val="28"/>
              </w:rPr>
              <w:lastRenderedPageBreak/>
              <w:t>Самая правая (младшая) цифра представляемого числа.</w:t>
            </w:r>
          </w:p>
          <w:p w14:paraId="33165A81" w14:textId="77777777" w:rsidR="00C16851" w:rsidRPr="00DE4857" w:rsidRDefault="00C16851" w:rsidP="003A7C3D">
            <w:pPr>
              <w:tabs>
                <w:tab w:val="left" w:pos="4320"/>
                <w:tab w:val="left" w:pos="4500"/>
              </w:tabs>
              <w:jc w:val="both"/>
              <w:rPr>
                <w:sz w:val="28"/>
                <w:szCs w:val="28"/>
              </w:rPr>
            </w:pPr>
          </w:p>
          <w:p w14:paraId="7B9AD3BD" w14:textId="77777777" w:rsidR="00C16851" w:rsidRDefault="00C16851" w:rsidP="003A7C3D">
            <w:pPr>
              <w:tabs>
                <w:tab w:val="left" w:pos="4320"/>
                <w:tab w:val="left" w:pos="4500"/>
              </w:tabs>
              <w:jc w:val="both"/>
              <w:rPr>
                <w:sz w:val="28"/>
                <w:szCs w:val="28"/>
                <w:lang w:val="en-US"/>
              </w:rPr>
            </w:pPr>
            <w:r w:rsidRPr="0099137E">
              <w:rPr>
                <w:sz w:val="28"/>
                <w:szCs w:val="28"/>
                <w:lang w:val="en-US"/>
              </w:rPr>
              <w:t>Taqdim etiladigan sonning o‘ng tomondagi (kichik)</w:t>
            </w:r>
            <w:r>
              <w:rPr>
                <w:sz w:val="28"/>
                <w:szCs w:val="28"/>
                <w:lang w:val="uz-Cyrl-UZ"/>
              </w:rPr>
              <w:t xml:space="preserve"> raqami.</w:t>
            </w:r>
          </w:p>
          <w:p w14:paraId="7DB9E16F" w14:textId="77777777" w:rsidR="00C16851" w:rsidRPr="00D550AA" w:rsidRDefault="00C16851" w:rsidP="003A7C3D">
            <w:pPr>
              <w:tabs>
                <w:tab w:val="left" w:pos="4320"/>
                <w:tab w:val="left" w:pos="4500"/>
              </w:tabs>
              <w:jc w:val="both"/>
              <w:rPr>
                <w:sz w:val="28"/>
                <w:szCs w:val="28"/>
                <w:lang w:val="en-US"/>
              </w:rPr>
            </w:pPr>
          </w:p>
          <w:p w14:paraId="5F0A4F31" w14:textId="77777777" w:rsidR="00C16851" w:rsidRDefault="00C16851" w:rsidP="003A7C3D">
            <w:pPr>
              <w:tabs>
                <w:tab w:val="left" w:pos="4320"/>
                <w:tab w:val="left" w:pos="4500"/>
              </w:tabs>
              <w:jc w:val="both"/>
              <w:rPr>
                <w:sz w:val="28"/>
                <w:szCs w:val="28"/>
                <w:lang w:val="uz-Cyrl-UZ"/>
              </w:rPr>
            </w:pPr>
            <w:r>
              <w:rPr>
                <w:sz w:val="28"/>
                <w:szCs w:val="28"/>
              </w:rPr>
              <w:t>Тақдим этиладиган соннинг ўнг томондаги (кичик)</w:t>
            </w:r>
            <w:r>
              <w:rPr>
                <w:sz w:val="28"/>
                <w:szCs w:val="28"/>
                <w:lang w:val="uz-Cyrl-UZ"/>
              </w:rPr>
              <w:t xml:space="preserve"> рақами.</w:t>
            </w:r>
          </w:p>
          <w:p w14:paraId="298CEBFC" w14:textId="77777777" w:rsidR="008624F8" w:rsidRPr="00035C3F" w:rsidRDefault="008624F8" w:rsidP="003A7C3D">
            <w:pPr>
              <w:tabs>
                <w:tab w:val="left" w:pos="4320"/>
                <w:tab w:val="left" w:pos="4500"/>
              </w:tabs>
              <w:jc w:val="both"/>
              <w:rPr>
                <w:sz w:val="28"/>
                <w:szCs w:val="28"/>
                <w:lang w:val="uz-Cyrl-UZ"/>
              </w:rPr>
            </w:pPr>
          </w:p>
        </w:tc>
      </w:tr>
      <w:tr w:rsidR="00C16851" w:rsidRPr="00B21762" w14:paraId="1C7EC5FF" w14:textId="77777777">
        <w:trPr>
          <w:tblCellSpacing w:w="0" w:type="dxa"/>
          <w:jc w:val="center"/>
        </w:trPr>
        <w:tc>
          <w:tcPr>
            <w:tcW w:w="2079" w:type="pct"/>
          </w:tcPr>
          <w:p w14:paraId="7B91AEEC" w14:textId="77777777" w:rsidR="00C16851" w:rsidRPr="007E314B" w:rsidRDefault="00C16851" w:rsidP="003A7C3D">
            <w:pPr>
              <w:tabs>
                <w:tab w:val="left" w:pos="4320"/>
                <w:tab w:val="left" w:pos="4500"/>
              </w:tabs>
              <w:rPr>
                <w:b/>
                <w:sz w:val="28"/>
                <w:szCs w:val="28"/>
                <w:lang w:val="uz-Cyrl-UZ"/>
              </w:rPr>
            </w:pPr>
            <w:r w:rsidRPr="007E314B">
              <w:rPr>
                <w:b/>
                <w:sz w:val="28"/>
                <w:szCs w:val="28"/>
                <w:lang w:val="uz-Cyrl-UZ"/>
              </w:rPr>
              <w:lastRenderedPageBreak/>
              <w:t>Младший (разряд)</w:t>
            </w:r>
          </w:p>
          <w:p w14:paraId="1EF086AD" w14:textId="77777777" w:rsidR="00C16851" w:rsidRPr="007E314B" w:rsidRDefault="00C16851" w:rsidP="003A7C3D">
            <w:pPr>
              <w:tabs>
                <w:tab w:val="left" w:pos="4320"/>
                <w:tab w:val="left" w:pos="4500"/>
              </w:tabs>
              <w:rPr>
                <w:b/>
                <w:sz w:val="28"/>
                <w:szCs w:val="28"/>
                <w:lang w:val="uz-Cyrl-UZ"/>
              </w:rPr>
            </w:pPr>
            <w:r w:rsidRPr="007E314B">
              <w:rPr>
                <w:b/>
                <w:sz w:val="28"/>
                <w:szCs w:val="28"/>
                <w:lang w:val="uz-Cyrl-UZ"/>
              </w:rPr>
              <w:t xml:space="preserve">uz </w:t>
            </w:r>
            <w:r w:rsidRPr="007E314B">
              <w:rPr>
                <w:sz w:val="28"/>
                <w:szCs w:val="28"/>
                <w:lang w:val="uz-Cyrl-UZ"/>
              </w:rPr>
              <w:t>-</w:t>
            </w:r>
            <w:r w:rsidRPr="007E314B">
              <w:rPr>
                <w:b/>
                <w:sz w:val="28"/>
                <w:szCs w:val="28"/>
                <w:lang w:val="uz-Cyrl-UZ"/>
              </w:rPr>
              <w:t xml:space="preserve"> </w:t>
            </w:r>
            <w:r w:rsidRPr="007E314B">
              <w:rPr>
                <w:sz w:val="28"/>
                <w:szCs w:val="28"/>
                <w:lang w:val="uz-Cyrl-UZ"/>
              </w:rPr>
              <w:t>kichik (razryad)</w:t>
            </w:r>
          </w:p>
          <w:p w14:paraId="0C6B66E7" w14:textId="7EA7149E" w:rsidR="00C16851" w:rsidRPr="007E314B" w:rsidRDefault="000B536F" w:rsidP="003A7C3D">
            <w:pPr>
              <w:tabs>
                <w:tab w:val="left" w:pos="4320"/>
                <w:tab w:val="left" w:pos="4500"/>
              </w:tabs>
              <w:rPr>
                <w:sz w:val="28"/>
                <w:szCs w:val="28"/>
                <w:lang w:val="en-US"/>
              </w:rPr>
            </w:pPr>
            <w:r>
              <w:rPr>
                <w:sz w:val="28"/>
                <w:szCs w:val="28"/>
                <w:lang w:val="uz-Cyrl-UZ"/>
              </w:rPr>
              <w:t xml:space="preserve"> </w:t>
            </w:r>
            <w:r w:rsidR="00C16851" w:rsidRPr="007E314B">
              <w:rPr>
                <w:sz w:val="28"/>
                <w:szCs w:val="28"/>
                <w:lang w:val="uz-Cyrl-UZ"/>
              </w:rPr>
              <w:t>кичик (разряд)</w:t>
            </w:r>
            <w:r w:rsidR="00C16851" w:rsidRPr="007E314B">
              <w:rPr>
                <w:sz w:val="28"/>
                <w:szCs w:val="28"/>
                <w:lang w:val="en-US"/>
              </w:rPr>
              <w:t xml:space="preserve"> </w:t>
            </w:r>
          </w:p>
          <w:p w14:paraId="0F576D69" w14:textId="77777777" w:rsidR="00C16851" w:rsidRPr="008624F8" w:rsidRDefault="00C16851" w:rsidP="003A7C3D">
            <w:pPr>
              <w:tabs>
                <w:tab w:val="left" w:pos="4320"/>
                <w:tab w:val="left" w:pos="4500"/>
              </w:tabs>
              <w:rPr>
                <w:sz w:val="28"/>
                <w:szCs w:val="28"/>
                <w:lang w:val="en-US"/>
              </w:rPr>
            </w:pPr>
            <w:r w:rsidRPr="007E314B">
              <w:rPr>
                <w:b/>
                <w:sz w:val="28"/>
                <w:szCs w:val="28"/>
                <w:lang w:val="en-US"/>
              </w:rPr>
              <w:t xml:space="preserve">en </w:t>
            </w:r>
            <w:r w:rsidRPr="007E314B">
              <w:rPr>
                <w:sz w:val="28"/>
                <w:szCs w:val="28"/>
                <w:lang w:val="en-US"/>
              </w:rPr>
              <w:t>-</w:t>
            </w:r>
            <w:r w:rsidRPr="007E314B">
              <w:rPr>
                <w:b/>
                <w:sz w:val="28"/>
                <w:szCs w:val="28"/>
                <w:lang w:val="en-US"/>
              </w:rPr>
              <w:t xml:space="preserve"> </w:t>
            </w:r>
            <w:r w:rsidRPr="007E314B">
              <w:rPr>
                <w:sz w:val="28"/>
                <w:szCs w:val="28"/>
                <w:lang w:val="en-US"/>
              </w:rPr>
              <w:t xml:space="preserve">low order </w:t>
            </w:r>
          </w:p>
        </w:tc>
        <w:tc>
          <w:tcPr>
            <w:tcW w:w="2921" w:type="pct"/>
          </w:tcPr>
          <w:p w14:paraId="280CFF2E" w14:textId="77777777" w:rsidR="00C16851" w:rsidRPr="007E314B" w:rsidRDefault="00C16851" w:rsidP="003A7C3D">
            <w:pPr>
              <w:tabs>
                <w:tab w:val="left" w:pos="4320"/>
                <w:tab w:val="left" w:pos="4500"/>
              </w:tabs>
              <w:jc w:val="both"/>
              <w:rPr>
                <w:sz w:val="28"/>
                <w:szCs w:val="28"/>
                <w:lang w:val="uz-Cyrl-UZ"/>
              </w:rPr>
            </w:pPr>
            <w:r w:rsidRPr="007E314B">
              <w:rPr>
                <w:sz w:val="28"/>
                <w:szCs w:val="28"/>
              </w:rPr>
              <w:t>Разряд с меньшим весом или значением.</w:t>
            </w:r>
          </w:p>
          <w:p w14:paraId="15A65DBB" w14:textId="77777777" w:rsidR="00C16851" w:rsidRPr="008624F8" w:rsidRDefault="00C16851" w:rsidP="003A7C3D">
            <w:pPr>
              <w:tabs>
                <w:tab w:val="left" w:pos="4320"/>
                <w:tab w:val="left" w:pos="4500"/>
              </w:tabs>
              <w:jc w:val="both"/>
              <w:rPr>
                <w:sz w:val="20"/>
                <w:szCs w:val="20"/>
              </w:rPr>
            </w:pPr>
          </w:p>
          <w:p w14:paraId="2A66967E" w14:textId="77777777" w:rsidR="00C16851" w:rsidRPr="007E314B" w:rsidRDefault="00C16851" w:rsidP="003A7C3D">
            <w:pPr>
              <w:tabs>
                <w:tab w:val="left" w:pos="4320"/>
                <w:tab w:val="left" w:pos="4500"/>
              </w:tabs>
              <w:jc w:val="both"/>
              <w:rPr>
                <w:sz w:val="28"/>
                <w:szCs w:val="28"/>
                <w:lang w:val="en-US"/>
              </w:rPr>
            </w:pPr>
            <w:r w:rsidRPr="007E314B">
              <w:rPr>
                <w:sz w:val="28"/>
                <w:szCs w:val="28"/>
                <w:lang w:val="en-US"/>
              </w:rPr>
              <w:t>Salmog‘i yoki qiymati kam bo‘lgan razryad.</w:t>
            </w:r>
          </w:p>
          <w:p w14:paraId="3CA82528" w14:textId="77777777" w:rsidR="00C16851" w:rsidRPr="008624F8" w:rsidRDefault="00C16851" w:rsidP="003A7C3D">
            <w:pPr>
              <w:tabs>
                <w:tab w:val="left" w:pos="4320"/>
                <w:tab w:val="left" w:pos="4500"/>
              </w:tabs>
              <w:jc w:val="both"/>
              <w:rPr>
                <w:sz w:val="20"/>
                <w:szCs w:val="20"/>
                <w:lang w:val="en-US"/>
              </w:rPr>
            </w:pPr>
          </w:p>
          <w:p w14:paraId="19A65104" w14:textId="77777777" w:rsidR="00C16851" w:rsidRPr="007E314B" w:rsidRDefault="00C16851" w:rsidP="003A7C3D">
            <w:pPr>
              <w:tabs>
                <w:tab w:val="left" w:pos="4320"/>
                <w:tab w:val="left" w:pos="4500"/>
              </w:tabs>
              <w:jc w:val="both"/>
              <w:rPr>
                <w:sz w:val="28"/>
                <w:szCs w:val="28"/>
              </w:rPr>
            </w:pPr>
            <w:r w:rsidRPr="007E314B">
              <w:rPr>
                <w:sz w:val="28"/>
                <w:szCs w:val="28"/>
              </w:rPr>
              <w:t>Салмоғи ёки қиймати кам бўлган разряд.</w:t>
            </w:r>
          </w:p>
        </w:tc>
      </w:tr>
      <w:tr w:rsidR="00C16851" w:rsidRPr="00A32865" w14:paraId="043CA9E6" w14:textId="77777777">
        <w:trPr>
          <w:tblCellSpacing w:w="0" w:type="dxa"/>
          <w:jc w:val="center"/>
        </w:trPr>
        <w:tc>
          <w:tcPr>
            <w:tcW w:w="2079" w:type="pct"/>
          </w:tcPr>
          <w:p w14:paraId="467E7C50" w14:textId="77777777" w:rsidR="00C16851" w:rsidRPr="00DE4143" w:rsidRDefault="00E97D82" w:rsidP="004E5BD5">
            <w:pPr>
              <w:tabs>
                <w:tab w:val="left" w:pos="4320"/>
                <w:tab w:val="left" w:pos="4500"/>
              </w:tabs>
              <w:rPr>
                <w:b/>
                <w:sz w:val="28"/>
                <w:szCs w:val="28"/>
                <w:lang w:val="uz-Cyrl-UZ"/>
              </w:rPr>
            </w:pPr>
            <w:r w:rsidRPr="007E314B">
              <w:rPr>
                <w:sz w:val="28"/>
                <w:szCs w:val="28"/>
              </w:rPr>
              <w:t>«</w:t>
            </w:r>
            <w:r w:rsidR="00C16851" w:rsidRPr="00DE4143">
              <w:rPr>
                <w:b/>
                <w:sz w:val="28"/>
                <w:szCs w:val="28"/>
              </w:rPr>
              <w:t xml:space="preserve">Много портов – много </w:t>
            </w:r>
            <w:r w:rsidRPr="00E97D82">
              <w:rPr>
                <w:b/>
                <w:sz w:val="28"/>
                <w:szCs w:val="28"/>
              </w:rPr>
              <w:br/>
            </w:r>
            <w:r w:rsidR="00C16851" w:rsidRPr="00DE4143">
              <w:rPr>
                <w:b/>
                <w:sz w:val="28"/>
                <w:szCs w:val="28"/>
              </w:rPr>
              <w:t xml:space="preserve">модулей памяти» </w:t>
            </w:r>
          </w:p>
          <w:p w14:paraId="7D73D722" w14:textId="77777777" w:rsidR="00C16851" w:rsidRPr="00B46087" w:rsidRDefault="00C16851" w:rsidP="004E5BD5">
            <w:pPr>
              <w:tabs>
                <w:tab w:val="left" w:pos="4320"/>
                <w:tab w:val="left" w:pos="4500"/>
              </w:tabs>
              <w:rPr>
                <w:b/>
                <w:sz w:val="28"/>
                <w:szCs w:val="28"/>
                <w:lang w:val="en-US"/>
              </w:rPr>
            </w:pPr>
            <w:r>
              <w:rPr>
                <w:b/>
                <w:sz w:val="28"/>
                <w:szCs w:val="28"/>
                <w:lang w:val="en-US"/>
              </w:rPr>
              <w:t>uz</w:t>
            </w:r>
            <w:r w:rsidRPr="00B46087">
              <w:rPr>
                <w:b/>
                <w:sz w:val="28"/>
                <w:szCs w:val="28"/>
                <w:lang w:val="en-US"/>
              </w:rPr>
              <w:t xml:space="preserve"> </w:t>
            </w:r>
            <w:r w:rsidRPr="00B46087">
              <w:rPr>
                <w:sz w:val="28"/>
                <w:szCs w:val="28"/>
                <w:lang w:val="en-US"/>
              </w:rPr>
              <w:t>-</w:t>
            </w:r>
            <w:r w:rsidRPr="00B46087">
              <w:rPr>
                <w:b/>
                <w:sz w:val="28"/>
                <w:szCs w:val="28"/>
                <w:lang w:val="en-US"/>
              </w:rPr>
              <w:t xml:space="preserve"> </w:t>
            </w:r>
            <w:r w:rsidRPr="0099137E">
              <w:rPr>
                <w:sz w:val="28"/>
                <w:szCs w:val="28"/>
                <w:lang w:val="en-US"/>
              </w:rPr>
              <w:t xml:space="preserve">«ko‘p port – ko‘p </w:t>
            </w:r>
            <w:r>
              <w:rPr>
                <w:sz w:val="28"/>
                <w:szCs w:val="28"/>
                <w:lang w:val="uz-Cyrl-UZ"/>
              </w:rPr>
              <w:t>xotira moduli</w:t>
            </w:r>
            <w:r w:rsidRPr="0099137E">
              <w:rPr>
                <w:sz w:val="28"/>
                <w:szCs w:val="28"/>
                <w:lang w:val="en-US"/>
              </w:rPr>
              <w:t>»</w:t>
            </w:r>
          </w:p>
          <w:p w14:paraId="60113DE4" w14:textId="1F6AFA74" w:rsidR="00C16851" w:rsidRPr="00844AE4" w:rsidRDefault="000B536F" w:rsidP="004E5BD5">
            <w:pPr>
              <w:tabs>
                <w:tab w:val="left" w:pos="4320"/>
                <w:tab w:val="left" w:pos="4500"/>
              </w:tabs>
              <w:rPr>
                <w:sz w:val="28"/>
                <w:szCs w:val="28"/>
              </w:rPr>
            </w:pPr>
            <w:r>
              <w:rPr>
                <w:b/>
                <w:sz w:val="28"/>
                <w:szCs w:val="28"/>
                <w:lang w:val="en-US"/>
              </w:rPr>
              <w:t xml:space="preserve"> </w:t>
            </w:r>
            <w:r w:rsidR="00C16851" w:rsidRPr="00F66414">
              <w:rPr>
                <w:sz w:val="28"/>
                <w:szCs w:val="28"/>
              </w:rPr>
              <w:t>«</w:t>
            </w:r>
            <w:r w:rsidR="00C16851">
              <w:rPr>
                <w:sz w:val="28"/>
                <w:szCs w:val="28"/>
              </w:rPr>
              <w:t xml:space="preserve">кўп порт – кўп </w:t>
            </w:r>
            <w:r w:rsidR="00C16851">
              <w:rPr>
                <w:sz w:val="28"/>
                <w:szCs w:val="28"/>
                <w:lang w:val="uz-Cyrl-UZ"/>
              </w:rPr>
              <w:t>хотира модули</w:t>
            </w:r>
            <w:r w:rsidR="00C16851">
              <w:rPr>
                <w:sz w:val="28"/>
                <w:szCs w:val="28"/>
              </w:rPr>
              <w:t>»</w:t>
            </w:r>
          </w:p>
          <w:p w14:paraId="10804E7D" w14:textId="77777777" w:rsidR="00C16851" w:rsidRPr="008624F8" w:rsidRDefault="00C16851" w:rsidP="004E5BD5">
            <w:pPr>
              <w:tabs>
                <w:tab w:val="left" w:pos="4320"/>
                <w:tab w:val="left" w:pos="4500"/>
              </w:tabs>
              <w:rPr>
                <w:sz w:val="28"/>
                <w:szCs w:val="28"/>
                <w:lang w:val="uz-Cyrl-UZ"/>
              </w:rPr>
            </w:pPr>
            <w:r w:rsidRPr="0051450D">
              <w:rPr>
                <w:b/>
                <w:sz w:val="28"/>
                <w:szCs w:val="28"/>
                <w:lang w:val="en-US"/>
              </w:rPr>
              <w:t>en</w:t>
            </w:r>
            <w:r w:rsidRPr="008624F8">
              <w:rPr>
                <w:b/>
                <w:sz w:val="28"/>
                <w:szCs w:val="28"/>
                <w:lang w:val="en-US"/>
              </w:rPr>
              <w:t xml:space="preserve"> </w:t>
            </w:r>
            <w:r w:rsidRPr="008624F8">
              <w:rPr>
                <w:sz w:val="28"/>
                <w:szCs w:val="28"/>
                <w:lang w:val="en-US"/>
              </w:rPr>
              <w:t xml:space="preserve">- </w:t>
            </w:r>
            <w:r w:rsidRPr="00DE4143">
              <w:rPr>
                <w:sz w:val="28"/>
                <w:szCs w:val="28"/>
                <w:lang w:val="en-US"/>
              </w:rPr>
              <w:t>multiple</w:t>
            </w:r>
            <w:r w:rsidRPr="008624F8">
              <w:rPr>
                <w:sz w:val="28"/>
                <w:szCs w:val="28"/>
                <w:lang w:val="en-US"/>
              </w:rPr>
              <w:t xml:space="preserve"> </w:t>
            </w:r>
            <w:r w:rsidRPr="00DE4143">
              <w:rPr>
                <w:sz w:val="28"/>
                <w:szCs w:val="28"/>
                <w:lang w:val="en-US"/>
              </w:rPr>
              <w:t>ports</w:t>
            </w:r>
            <w:r w:rsidRPr="008624F8">
              <w:rPr>
                <w:sz w:val="28"/>
                <w:szCs w:val="28"/>
                <w:lang w:val="en-US"/>
              </w:rPr>
              <w:t xml:space="preserve"> </w:t>
            </w:r>
            <w:r w:rsidRPr="00DE4143">
              <w:rPr>
                <w:sz w:val="28"/>
                <w:szCs w:val="28"/>
                <w:lang w:val="en-US"/>
              </w:rPr>
              <w:t>multiple</w:t>
            </w:r>
            <w:r w:rsidRPr="008624F8">
              <w:rPr>
                <w:sz w:val="28"/>
                <w:szCs w:val="28"/>
                <w:lang w:val="en-US"/>
              </w:rPr>
              <w:t xml:space="preserve"> </w:t>
            </w:r>
            <w:r w:rsidR="00B72096" w:rsidRPr="008624F8">
              <w:rPr>
                <w:sz w:val="28"/>
                <w:szCs w:val="28"/>
                <w:lang w:val="en-US"/>
              </w:rPr>
              <w:br/>
            </w:r>
            <w:r w:rsidRPr="00DE4143">
              <w:rPr>
                <w:sz w:val="28"/>
                <w:szCs w:val="28"/>
                <w:lang w:val="en-US"/>
              </w:rPr>
              <w:t>memories</w:t>
            </w:r>
            <w:r w:rsidRPr="008624F8">
              <w:rPr>
                <w:sz w:val="28"/>
                <w:szCs w:val="28"/>
                <w:lang w:val="en-US"/>
              </w:rPr>
              <w:t xml:space="preserve"> </w:t>
            </w:r>
          </w:p>
        </w:tc>
        <w:tc>
          <w:tcPr>
            <w:tcW w:w="2921" w:type="pct"/>
          </w:tcPr>
          <w:p w14:paraId="254FD226" w14:textId="77777777" w:rsidR="00C16851" w:rsidRDefault="00C16851" w:rsidP="004E5BD5">
            <w:pPr>
              <w:tabs>
                <w:tab w:val="left" w:pos="4320"/>
                <w:tab w:val="left" w:pos="4500"/>
              </w:tabs>
              <w:jc w:val="both"/>
              <w:rPr>
                <w:sz w:val="28"/>
                <w:szCs w:val="28"/>
                <w:lang w:val="uz-Cyrl-UZ"/>
              </w:rPr>
            </w:pPr>
            <w:r w:rsidRPr="008F2BC5">
              <w:rPr>
                <w:sz w:val="28"/>
                <w:szCs w:val="28"/>
              </w:rPr>
              <w:t>Многопортовая память</w:t>
            </w:r>
            <w:r>
              <w:rPr>
                <w:sz w:val="28"/>
                <w:szCs w:val="28"/>
              </w:rPr>
              <w:t xml:space="preserve"> с перекрестной шиной обмена</w:t>
            </w:r>
            <w:r>
              <w:rPr>
                <w:sz w:val="28"/>
                <w:szCs w:val="28"/>
                <w:lang w:val="uz-Cyrl-UZ"/>
              </w:rPr>
              <w:t>.</w:t>
            </w:r>
          </w:p>
          <w:p w14:paraId="023DD340" w14:textId="77777777" w:rsidR="00C16851" w:rsidRPr="008624F8" w:rsidRDefault="00C16851" w:rsidP="004E5BD5">
            <w:pPr>
              <w:tabs>
                <w:tab w:val="left" w:pos="4320"/>
                <w:tab w:val="left" w:pos="4500"/>
              </w:tabs>
              <w:jc w:val="both"/>
              <w:rPr>
                <w:sz w:val="20"/>
                <w:szCs w:val="20"/>
              </w:rPr>
            </w:pPr>
          </w:p>
          <w:p w14:paraId="18DDF0C1" w14:textId="77777777" w:rsidR="00C16851" w:rsidRPr="005D2E87" w:rsidRDefault="00C16851" w:rsidP="004E5BD5">
            <w:pPr>
              <w:tabs>
                <w:tab w:val="left" w:pos="4320"/>
                <w:tab w:val="left" w:pos="4500"/>
              </w:tabs>
              <w:jc w:val="both"/>
              <w:rPr>
                <w:sz w:val="28"/>
                <w:szCs w:val="28"/>
                <w:lang w:val="en-US"/>
              </w:rPr>
            </w:pPr>
            <w:r>
              <w:rPr>
                <w:sz w:val="28"/>
                <w:szCs w:val="28"/>
                <w:lang w:val="uz-Cyrl-UZ"/>
              </w:rPr>
              <w:t>Har tomonlama almashinish shinasi bo‘lgan ko‘p portli xotira.</w:t>
            </w:r>
          </w:p>
          <w:p w14:paraId="1569DFEE" w14:textId="77777777" w:rsidR="00C16851" w:rsidRPr="005D2E87" w:rsidRDefault="00C16851" w:rsidP="004E5BD5">
            <w:pPr>
              <w:tabs>
                <w:tab w:val="left" w:pos="4320"/>
                <w:tab w:val="left" w:pos="4500"/>
              </w:tabs>
              <w:jc w:val="both"/>
              <w:rPr>
                <w:sz w:val="20"/>
                <w:szCs w:val="20"/>
                <w:lang w:val="en-US"/>
              </w:rPr>
            </w:pPr>
          </w:p>
          <w:p w14:paraId="19C06057" w14:textId="77777777" w:rsidR="00C16851" w:rsidRPr="00A32865" w:rsidRDefault="00C16851" w:rsidP="004E5BD5">
            <w:pPr>
              <w:tabs>
                <w:tab w:val="left" w:pos="4320"/>
                <w:tab w:val="left" w:pos="4500"/>
              </w:tabs>
              <w:jc w:val="both"/>
              <w:rPr>
                <w:sz w:val="28"/>
                <w:szCs w:val="28"/>
                <w:lang w:val="uz-Cyrl-UZ"/>
              </w:rPr>
            </w:pPr>
            <w:r>
              <w:rPr>
                <w:sz w:val="28"/>
                <w:szCs w:val="28"/>
                <w:lang w:val="uz-Cyrl-UZ"/>
              </w:rPr>
              <w:t>Ҳар томонлама алмашиниш шинаси бўлган кўп портли хотира.</w:t>
            </w:r>
          </w:p>
        </w:tc>
      </w:tr>
      <w:tr w:rsidR="00D93DDB" w:rsidRPr="00BE30F2" w14:paraId="14B88F5A" w14:textId="77777777">
        <w:trPr>
          <w:tblCellSpacing w:w="0" w:type="dxa"/>
          <w:jc w:val="center"/>
        </w:trPr>
        <w:tc>
          <w:tcPr>
            <w:tcW w:w="2079" w:type="pct"/>
          </w:tcPr>
          <w:p w14:paraId="264E8A30" w14:textId="77777777" w:rsidR="00D93DDB" w:rsidRDefault="00D93DDB" w:rsidP="00D93DDB">
            <w:pPr>
              <w:tabs>
                <w:tab w:val="left" w:pos="4320"/>
                <w:tab w:val="left" w:pos="4500"/>
              </w:tabs>
              <w:rPr>
                <w:b/>
                <w:sz w:val="28"/>
                <w:szCs w:val="28"/>
                <w:lang w:val="uz-Cyrl-UZ"/>
              </w:rPr>
            </w:pPr>
            <w:r w:rsidRPr="00EA5D47">
              <w:rPr>
                <w:sz w:val="28"/>
                <w:szCs w:val="28"/>
                <w:lang w:val="uz-Cyrl-UZ"/>
              </w:rPr>
              <w:t>«</w:t>
            </w:r>
            <w:r w:rsidRPr="00B517F2">
              <w:rPr>
                <w:b/>
                <w:sz w:val="28"/>
                <w:szCs w:val="28"/>
              </w:rPr>
              <w:t>Много потоков команд</w:t>
            </w:r>
            <w:r>
              <w:rPr>
                <w:b/>
                <w:sz w:val="28"/>
                <w:szCs w:val="28"/>
                <w:lang w:val="uz-Cyrl-UZ"/>
              </w:rPr>
              <w:t xml:space="preserve"> – </w:t>
            </w:r>
          </w:p>
          <w:p w14:paraId="2E181EAB" w14:textId="77777777" w:rsidR="00D93DDB" w:rsidRPr="00B517F2" w:rsidRDefault="00D93DDB" w:rsidP="00D93DDB">
            <w:pPr>
              <w:tabs>
                <w:tab w:val="left" w:pos="4320"/>
                <w:tab w:val="left" w:pos="4500"/>
              </w:tabs>
              <w:rPr>
                <w:b/>
                <w:sz w:val="28"/>
                <w:szCs w:val="28"/>
                <w:lang w:val="uz-Cyrl-UZ"/>
              </w:rPr>
            </w:pPr>
            <w:r>
              <w:rPr>
                <w:b/>
                <w:sz w:val="28"/>
                <w:szCs w:val="28"/>
              </w:rPr>
              <w:t xml:space="preserve">много </w:t>
            </w:r>
            <w:r w:rsidRPr="00B517F2">
              <w:rPr>
                <w:b/>
                <w:sz w:val="28"/>
                <w:szCs w:val="28"/>
              </w:rPr>
              <w:t>потоков данных»</w:t>
            </w:r>
            <w:r>
              <w:rPr>
                <w:b/>
                <w:sz w:val="28"/>
                <w:szCs w:val="28"/>
                <w:lang w:val="uz-Cyrl-UZ"/>
              </w:rPr>
              <w:t xml:space="preserve">, </w:t>
            </w:r>
            <w:r w:rsidRPr="007E314B">
              <w:rPr>
                <w:b/>
                <w:sz w:val="28"/>
                <w:szCs w:val="28"/>
              </w:rPr>
              <w:br/>
            </w:r>
            <w:r w:rsidRPr="00B517F2">
              <w:rPr>
                <w:b/>
                <w:sz w:val="28"/>
                <w:szCs w:val="28"/>
              </w:rPr>
              <w:t xml:space="preserve">архитектура </w:t>
            </w:r>
            <w:r w:rsidRPr="00B517F2">
              <w:rPr>
                <w:b/>
                <w:sz w:val="28"/>
                <w:szCs w:val="28"/>
                <w:lang w:val="en-US"/>
              </w:rPr>
              <w:t>MIMD</w:t>
            </w:r>
          </w:p>
          <w:p w14:paraId="6E5D47AE" w14:textId="77777777" w:rsidR="00D93DDB" w:rsidRPr="00EA5D47" w:rsidRDefault="00D93DDB" w:rsidP="00D93DDB">
            <w:pPr>
              <w:tabs>
                <w:tab w:val="left" w:pos="4320"/>
                <w:tab w:val="left" w:pos="4500"/>
              </w:tabs>
              <w:rPr>
                <w:b/>
                <w:sz w:val="28"/>
                <w:szCs w:val="28"/>
                <w:lang w:val="uz-Cyrl-UZ"/>
              </w:rPr>
            </w:pPr>
            <w:r w:rsidRPr="00EA5D47">
              <w:rPr>
                <w:b/>
                <w:sz w:val="28"/>
                <w:szCs w:val="28"/>
                <w:lang w:val="uz-Cyrl-UZ"/>
              </w:rPr>
              <w:t xml:space="preserve">uz </w:t>
            </w:r>
            <w:r w:rsidRPr="00F82929">
              <w:rPr>
                <w:sz w:val="28"/>
                <w:szCs w:val="28"/>
                <w:lang w:val="uz-Cyrl-UZ"/>
              </w:rPr>
              <w:t>-</w:t>
            </w:r>
            <w:r w:rsidRPr="00EA5D47">
              <w:rPr>
                <w:b/>
                <w:sz w:val="28"/>
                <w:szCs w:val="28"/>
                <w:lang w:val="uz-Cyrl-UZ"/>
              </w:rPr>
              <w:t xml:space="preserve"> </w:t>
            </w:r>
            <w:r w:rsidRPr="00EA5D47">
              <w:rPr>
                <w:sz w:val="28"/>
                <w:szCs w:val="28"/>
                <w:lang w:val="uz-Cyrl-UZ"/>
              </w:rPr>
              <w:t>«</w:t>
            </w:r>
            <w:r>
              <w:rPr>
                <w:sz w:val="28"/>
                <w:szCs w:val="28"/>
                <w:lang w:val="uz-Cyrl-UZ"/>
              </w:rPr>
              <w:t>ko‘p</w:t>
            </w:r>
            <w:r w:rsidRPr="00EA5D47">
              <w:rPr>
                <w:sz w:val="28"/>
                <w:szCs w:val="28"/>
                <w:lang w:val="uz-Cyrl-UZ"/>
              </w:rPr>
              <w:t xml:space="preserve"> </w:t>
            </w:r>
            <w:r>
              <w:rPr>
                <w:sz w:val="28"/>
                <w:szCs w:val="28"/>
                <w:lang w:val="uz-Cyrl-UZ"/>
              </w:rPr>
              <w:t>komandalar</w:t>
            </w:r>
            <w:r w:rsidRPr="00EA5D47">
              <w:rPr>
                <w:sz w:val="28"/>
                <w:szCs w:val="28"/>
                <w:lang w:val="uz-Cyrl-UZ"/>
              </w:rPr>
              <w:t xml:space="preserve"> </w:t>
            </w:r>
            <w:r>
              <w:rPr>
                <w:sz w:val="28"/>
                <w:szCs w:val="28"/>
                <w:lang w:val="uz-Cyrl-UZ"/>
              </w:rPr>
              <w:t>oqimi–ko‘p</w:t>
            </w:r>
            <w:r w:rsidRPr="00EA5D47">
              <w:rPr>
                <w:sz w:val="28"/>
                <w:szCs w:val="28"/>
                <w:lang w:val="uz-Cyrl-UZ"/>
              </w:rPr>
              <w:t xml:space="preserve"> </w:t>
            </w:r>
            <w:r>
              <w:rPr>
                <w:sz w:val="28"/>
                <w:szCs w:val="28"/>
                <w:lang w:val="uz-Cyrl-UZ"/>
              </w:rPr>
              <w:t>ma’lumotlar</w:t>
            </w:r>
            <w:r w:rsidRPr="00EA5D47">
              <w:rPr>
                <w:sz w:val="28"/>
                <w:szCs w:val="28"/>
                <w:lang w:val="uz-Cyrl-UZ"/>
              </w:rPr>
              <w:t xml:space="preserve"> </w:t>
            </w:r>
            <w:r>
              <w:rPr>
                <w:sz w:val="28"/>
                <w:szCs w:val="28"/>
                <w:lang w:val="uz-Cyrl-UZ"/>
              </w:rPr>
              <w:t>oqimi</w:t>
            </w:r>
            <w:r w:rsidRPr="00EA5D47">
              <w:rPr>
                <w:sz w:val="28"/>
                <w:szCs w:val="28"/>
                <w:lang w:val="uz-Cyrl-UZ"/>
              </w:rPr>
              <w:t>»</w:t>
            </w:r>
            <w:r w:rsidRPr="00B67354">
              <w:rPr>
                <w:sz w:val="28"/>
                <w:szCs w:val="28"/>
                <w:lang w:val="uz-Cyrl-UZ"/>
              </w:rPr>
              <w:t xml:space="preserve">, </w:t>
            </w:r>
            <w:r w:rsidRPr="00D93DDB">
              <w:rPr>
                <w:sz w:val="28"/>
                <w:szCs w:val="28"/>
                <w:lang w:val="uz-Cyrl-UZ"/>
              </w:rPr>
              <w:br/>
            </w:r>
            <w:r w:rsidRPr="00EA5D47">
              <w:rPr>
                <w:sz w:val="28"/>
                <w:szCs w:val="28"/>
                <w:lang w:val="uz-Cyrl-UZ"/>
              </w:rPr>
              <w:t>MIMD</w:t>
            </w:r>
            <w:r w:rsidRPr="00B67354">
              <w:rPr>
                <w:sz w:val="28"/>
                <w:szCs w:val="28"/>
                <w:lang w:val="uz-Cyrl-UZ"/>
              </w:rPr>
              <w:t xml:space="preserve"> </w:t>
            </w:r>
            <w:r>
              <w:rPr>
                <w:sz w:val="28"/>
                <w:szCs w:val="28"/>
                <w:lang w:val="uz-Cyrl-UZ"/>
              </w:rPr>
              <w:t>arxitekturasi</w:t>
            </w:r>
          </w:p>
          <w:p w14:paraId="0B93DBF2" w14:textId="1B4CC135" w:rsidR="00D93DDB" w:rsidRPr="00844AE4" w:rsidRDefault="000B536F" w:rsidP="00D93DDB">
            <w:pPr>
              <w:tabs>
                <w:tab w:val="left" w:pos="4320"/>
                <w:tab w:val="left" w:pos="4500"/>
              </w:tabs>
              <w:rPr>
                <w:sz w:val="28"/>
                <w:szCs w:val="28"/>
                <w:lang w:val="uz-Cyrl-UZ"/>
              </w:rPr>
            </w:pPr>
            <w:r>
              <w:rPr>
                <w:sz w:val="28"/>
                <w:szCs w:val="28"/>
                <w:lang w:val="uz-Cyrl-UZ"/>
              </w:rPr>
              <w:t xml:space="preserve"> </w:t>
            </w:r>
            <w:r w:rsidR="00D93DDB" w:rsidRPr="00EA5D47">
              <w:rPr>
                <w:sz w:val="28"/>
                <w:szCs w:val="28"/>
                <w:lang w:val="uz-Cyrl-UZ"/>
              </w:rPr>
              <w:t>«кўп командалар оқими</w:t>
            </w:r>
            <w:r w:rsidR="00D93DDB">
              <w:rPr>
                <w:sz w:val="28"/>
                <w:szCs w:val="28"/>
                <w:lang w:val="uz-Cyrl-UZ"/>
              </w:rPr>
              <w:t>–</w:t>
            </w:r>
            <w:r w:rsidR="00D93DDB" w:rsidRPr="00EA5D47">
              <w:rPr>
                <w:sz w:val="28"/>
                <w:szCs w:val="28"/>
                <w:lang w:val="uz-Cyrl-UZ"/>
              </w:rPr>
              <w:t>кўп маълумотлар оқими»</w:t>
            </w:r>
            <w:r w:rsidR="00D93DDB" w:rsidRPr="00B67354">
              <w:rPr>
                <w:sz w:val="28"/>
                <w:szCs w:val="28"/>
                <w:lang w:val="uz-Cyrl-UZ"/>
              </w:rPr>
              <w:t xml:space="preserve">, </w:t>
            </w:r>
            <w:r w:rsidR="00D93DDB" w:rsidRPr="00EA5D47">
              <w:rPr>
                <w:sz w:val="28"/>
                <w:szCs w:val="28"/>
                <w:lang w:val="uz-Cyrl-UZ"/>
              </w:rPr>
              <w:t>MIMD</w:t>
            </w:r>
            <w:r w:rsidR="00D93DDB" w:rsidRPr="00B67354">
              <w:rPr>
                <w:sz w:val="28"/>
                <w:szCs w:val="28"/>
                <w:lang w:val="uz-Cyrl-UZ"/>
              </w:rPr>
              <w:t xml:space="preserve"> архитектураси</w:t>
            </w:r>
          </w:p>
          <w:p w14:paraId="42697E99" w14:textId="77777777" w:rsidR="00D93DDB" w:rsidRPr="00B517F2" w:rsidRDefault="00D93DDB" w:rsidP="00D93DDB">
            <w:pPr>
              <w:tabs>
                <w:tab w:val="left" w:pos="4320"/>
                <w:tab w:val="left" w:pos="4500"/>
              </w:tabs>
              <w:rPr>
                <w:sz w:val="28"/>
                <w:szCs w:val="28"/>
                <w:lang w:val="uz-Cyrl-UZ"/>
              </w:rPr>
            </w:pPr>
            <w:r w:rsidRPr="0051450D">
              <w:rPr>
                <w:b/>
                <w:sz w:val="28"/>
                <w:szCs w:val="28"/>
                <w:lang w:val="en-US"/>
              </w:rPr>
              <w:t xml:space="preserve">en </w:t>
            </w:r>
            <w:r w:rsidRPr="00EE5B48">
              <w:rPr>
                <w:sz w:val="28"/>
                <w:szCs w:val="28"/>
                <w:lang w:val="en-US"/>
              </w:rPr>
              <w:t>-</w:t>
            </w:r>
            <w:r w:rsidRPr="00B517F2">
              <w:rPr>
                <w:sz w:val="28"/>
                <w:szCs w:val="28"/>
                <w:lang w:val="en-US"/>
              </w:rPr>
              <w:t xml:space="preserve"> multiple instruction – </w:t>
            </w:r>
            <w:r>
              <w:rPr>
                <w:sz w:val="28"/>
                <w:szCs w:val="28"/>
                <w:lang w:val="en-US"/>
              </w:rPr>
              <w:br/>
            </w:r>
            <w:r w:rsidRPr="00B517F2">
              <w:rPr>
                <w:sz w:val="28"/>
                <w:szCs w:val="28"/>
                <w:lang w:val="en-US"/>
              </w:rPr>
              <w:t xml:space="preserve">multiple data </w:t>
            </w:r>
            <w:r>
              <w:rPr>
                <w:sz w:val="28"/>
                <w:szCs w:val="28"/>
                <w:lang w:val="en-US"/>
              </w:rPr>
              <w:t>(</w:t>
            </w:r>
            <w:r w:rsidRPr="00B517F2">
              <w:rPr>
                <w:sz w:val="28"/>
                <w:szCs w:val="28"/>
                <w:lang w:val="en-US"/>
              </w:rPr>
              <w:t>stream</w:t>
            </w:r>
            <w:r>
              <w:rPr>
                <w:sz w:val="28"/>
                <w:szCs w:val="28"/>
                <w:lang w:val="en-US"/>
              </w:rPr>
              <w:t>)</w:t>
            </w:r>
            <w:r w:rsidRPr="00B517F2">
              <w:rPr>
                <w:sz w:val="28"/>
                <w:szCs w:val="28"/>
                <w:lang w:val="en-US"/>
              </w:rPr>
              <w:t xml:space="preserve"> (MIMD) </w:t>
            </w:r>
          </w:p>
          <w:p w14:paraId="642A8973" w14:textId="77777777" w:rsidR="00D93DDB" w:rsidRPr="0051450D" w:rsidRDefault="00D93DDB" w:rsidP="00D93DDB">
            <w:pPr>
              <w:tabs>
                <w:tab w:val="left" w:pos="4320"/>
                <w:tab w:val="left" w:pos="4500"/>
              </w:tabs>
              <w:rPr>
                <w:sz w:val="28"/>
                <w:szCs w:val="28"/>
                <w:lang w:val="en-US"/>
              </w:rPr>
            </w:pPr>
          </w:p>
        </w:tc>
        <w:tc>
          <w:tcPr>
            <w:tcW w:w="2921" w:type="pct"/>
          </w:tcPr>
          <w:p w14:paraId="4EE7E0C3" w14:textId="77777777" w:rsidR="00D93DDB" w:rsidRDefault="00D93DDB" w:rsidP="00D93DDB">
            <w:pPr>
              <w:tabs>
                <w:tab w:val="left" w:pos="4320"/>
                <w:tab w:val="left" w:pos="4500"/>
              </w:tabs>
              <w:jc w:val="both"/>
              <w:rPr>
                <w:sz w:val="28"/>
                <w:szCs w:val="28"/>
                <w:lang w:val="uz-Cyrl-UZ"/>
              </w:rPr>
            </w:pPr>
            <w:r>
              <w:rPr>
                <w:sz w:val="28"/>
                <w:szCs w:val="28"/>
              </w:rPr>
              <w:t>Одна из четырех возможных архитектур параллельного компьютера, в которой набор процессоров независимо выполняет различные наборы команд, обрабатывающих различные наборы данных.</w:t>
            </w:r>
          </w:p>
          <w:p w14:paraId="30A66678" w14:textId="77777777" w:rsidR="00D93DDB" w:rsidRPr="00B72096" w:rsidRDefault="00D93DDB" w:rsidP="00D93DDB">
            <w:pPr>
              <w:tabs>
                <w:tab w:val="left" w:pos="4320"/>
                <w:tab w:val="left" w:pos="4500"/>
              </w:tabs>
              <w:jc w:val="both"/>
              <w:rPr>
                <w:sz w:val="22"/>
                <w:szCs w:val="22"/>
              </w:rPr>
            </w:pPr>
          </w:p>
          <w:p w14:paraId="7AB5C3F6" w14:textId="77777777" w:rsidR="00D93DDB" w:rsidRDefault="00D93DDB" w:rsidP="00D93DDB">
            <w:pPr>
              <w:tabs>
                <w:tab w:val="left" w:pos="4320"/>
                <w:tab w:val="left" w:pos="4500"/>
              </w:tabs>
              <w:jc w:val="both"/>
              <w:rPr>
                <w:sz w:val="28"/>
                <w:szCs w:val="28"/>
                <w:lang w:val="en-US"/>
              </w:rPr>
            </w:pPr>
            <w:r w:rsidRPr="0099137E">
              <w:rPr>
                <w:sz w:val="28"/>
                <w:szCs w:val="28"/>
                <w:lang w:val="en-US"/>
              </w:rPr>
              <w:t>Parallel kompyuterning mumkin bo‘lgan to‘rtta arxitekturasidan biri. Bunda protsessorlar to‘plami turli ma’lumotlar to‘plamini qayta ishlaydigan turli komandalar to‘plamini mustaqil bajaradi.</w:t>
            </w:r>
          </w:p>
          <w:p w14:paraId="2A2BA151" w14:textId="77777777" w:rsidR="00D93DDB" w:rsidRPr="00B72096" w:rsidRDefault="00D93DDB" w:rsidP="00D93DDB">
            <w:pPr>
              <w:tabs>
                <w:tab w:val="left" w:pos="4320"/>
                <w:tab w:val="left" w:pos="4500"/>
              </w:tabs>
              <w:jc w:val="both"/>
              <w:rPr>
                <w:sz w:val="22"/>
                <w:szCs w:val="22"/>
                <w:lang w:val="en-US"/>
              </w:rPr>
            </w:pPr>
          </w:p>
          <w:p w14:paraId="66D85818" w14:textId="77777777" w:rsidR="00D93DDB" w:rsidRPr="00B67354" w:rsidRDefault="00D93DDB" w:rsidP="00D93DDB">
            <w:pPr>
              <w:tabs>
                <w:tab w:val="left" w:pos="4320"/>
                <w:tab w:val="left" w:pos="4500"/>
              </w:tabs>
              <w:jc w:val="both"/>
              <w:rPr>
                <w:sz w:val="28"/>
                <w:szCs w:val="28"/>
              </w:rPr>
            </w:pPr>
            <w:r>
              <w:rPr>
                <w:sz w:val="28"/>
                <w:szCs w:val="28"/>
              </w:rPr>
              <w:t>Параллел компьютернинг мумкин бўлган тўртта архитектурасидан бири. Бунда процессорлар тўплами турли маълумотлар тўпламини қайта ишлайдиган турли командалар тўпламини мустақил бажаради.</w:t>
            </w:r>
          </w:p>
        </w:tc>
      </w:tr>
      <w:tr w:rsidR="00D93DDB" w:rsidRPr="00B67354" w14:paraId="060C8D96" w14:textId="77777777">
        <w:trPr>
          <w:tblCellSpacing w:w="0" w:type="dxa"/>
          <w:jc w:val="center"/>
        </w:trPr>
        <w:tc>
          <w:tcPr>
            <w:tcW w:w="2079" w:type="pct"/>
          </w:tcPr>
          <w:p w14:paraId="07602220" w14:textId="77777777" w:rsidR="00D93DDB" w:rsidRDefault="00D93DDB" w:rsidP="00D93DDB">
            <w:pPr>
              <w:tabs>
                <w:tab w:val="left" w:pos="4320"/>
                <w:tab w:val="left" w:pos="4500"/>
              </w:tabs>
              <w:rPr>
                <w:b/>
                <w:sz w:val="28"/>
                <w:szCs w:val="28"/>
                <w:lang w:val="uz-Cyrl-UZ"/>
              </w:rPr>
            </w:pPr>
            <w:r w:rsidRPr="00EA5D47">
              <w:rPr>
                <w:sz w:val="28"/>
                <w:szCs w:val="28"/>
                <w:lang w:val="uz-Cyrl-UZ"/>
              </w:rPr>
              <w:t>«</w:t>
            </w:r>
            <w:r w:rsidRPr="00B517F2">
              <w:rPr>
                <w:b/>
                <w:sz w:val="28"/>
                <w:szCs w:val="28"/>
              </w:rPr>
              <w:t>Много потоков команд</w:t>
            </w:r>
            <w:r>
              <w:rPr>
                <w:b/>
                <w:sz w:val="28"/>
                <w:szCs w:val="28"/>
                <w:lang w:val="uz-Cyrl-UZ"/>
              </w:rPr>
              <w:t xml:space="preserve"> –</w:t>
            </w:r>
          </w:p>
          <w:p w14:paraId="0E09E278" w14:textId="77777777" w:rsidR="00D93DDB" w:rsidRPr="00B517F2" w:rsidRDefault="00D93DDB" w:rsidP="00D93DDB">
            <w:pPr>
              <w:tabs>
                <w:tab w:val="left" w:pos="4320"/>
                <w:tab w:val="left" w:pos="4500"/>
              </w:tabs>
              <w:rPr>
                <w:b/>
                <w:sz w:val="28"/>
                <w:szCs w:val="28"/>
                <w:lang w:val="uz-Cyrl-UZ"/>
              </w:rPr>
            </w:pPr>
            <w:r w:rsidRPr="00B517F2">
              <w:rPr>
                <w:b/>
                <w:sz w:val="28"/>
                <w:szCs w:val="28"/>
              </w:rPr>
              <w:t xml:space="preserve">один поток данных», </w:t>
            </w:r>
            <w:r w:rsidRPr="00EE5B48">
              <w:rPr>
                <w:b/>
                <w:sz w:val="28"/>
                <w:szCs w:val="28"/>
              </w:rPr>
              <w:br/>
            </w:r>
            <w:r w:rsidRPr="00B517F2">
              <w:rPr>
                <w:b/>
                <w:sz w:val="28"/>
                <w:szCs w:val="28"/>
              </w:rPr>
              <w:t xml:space="preserve">архитектура </w:t>
            </w:r>
            <w:r w:rsidRPr="00B517F2">
              <w:rPr>
                <w:b/>
                <w:sz w:val="28"/>
                <w:szCs w:val="28"/>
                <w:lang w:val="en-US"/>
              </w:rPr>
              <w:t>MISD</w:t>
            </w:r>
            <w:r w:rsidRPr="00B517F2">
              <w:rPr>
                <w:b/>
                <w:sz w:val="28"/>
                <w:szCs w:val="28"/>
              </w:rPr>
              <w:t xml:space="preserve"> </w:t>
            </w:r>
          </w:p>
          <w:p w14:paraId="2C41DBF4" w14:textId="77777777" w:rsidR="00D93DDB" w:rsidRDefault="00D93DDB" w:rsidP="00D93DDB">
            <w:pPr>
              <w:tabs>
                <w:tab w:val="left" w:pos="4320"/>
                <w:tab w:val="left" w:pos="4500"/>
              </w:tabs>
              <w:rPr>
                <w:sz w:val="28"/>
                <w:szCs w:val="28"/>
                <w:lang w:val="uz-Cyrl-UZ"/>
              </w:rPr>
            </w:pPr>
            <w:r w:rsidRPr="00EA5D47">
              <w:rPr>
                <w:b/>
                <w:sz w:val="28"/>
                <w:szCs w:val="28"/>
                <w:lang w:val="uz-Cyrl-UZ"/>
              </w:rPr>
              <w:t xml:space="preserve">uz </w:t>
            </w:r>
            <w:r w:rsidRPr="00F82929">
              <w:rPr>
                <w:sz w:val="28"/>
                <w:szCs w:val="28"/>
                <w:lang w:val="uz-Cyrl-UZ"/>
              </w:rPr>
              <w:t xml:space="preserve">- </w:t>
            </w:r>
            <w:r w:rsidRPr="00EA5D47">
              <w:rPr>
                <w:sz w:val="28"/>
                <w:szCs w:val="28"/>
                <w:lang w:val="uz-Cyrl-UZ"/>
              </w:rPr>
              <w:t>«</w:t>
            </w:r>
            <w:r>
              <w:rPr>
                <w:sz w:val="28"/>
                <w:szCs w:val="28"/>
                <w:lang w:val="uz-Cyrl-UZ"/>
              </w:rPr>
              <w:t>ko‘p</w:t>
            </w:r>
            <w:r w:rsidRPr="00EA5D47">
              <w:rPr>
                <w:sz w:val="28"/>
                <w:szCs w:val="28"/>
                <w:lang w:val="uz-Cyrl-UZ"/>
              </w:rPr>
              <w:t xml:space="preserve"> </w:t>
            </w:r>
            <w:r>
              <w:rPr>
                <w:sz w:val="28"/>
                <w:szCs w:val="28"/>
                <w:lang w:val="uz-Cyrl-UZ"/>
              </w:rPr>
              <w:t>komandalar</w:t>
            </w:r>
            <w:r w:rsidRPr="00EA5D47">
              <w:rPr>
                <w:sz w:val="28"/>
                <w:szCs w:val="28"/>
                <w:lang w:val="uz-Cyrl-UZ"/>
              </w:rPr>
              <w:t xml:space="preserve"> </w:t>
            </w:r>
            <w:r>
              <w:rPr>
                <w:sz w:val="28"/>
                <w:szCs w:val="28"/>
                <w:lang w:val="uz-Cyrl-UZ"/>
              </w:rPr>
              <w:t xml:space="preserve">oqimi– </w:t>
            </w:r>
          </w:p>
          <w:p w14:paraId="759FE89E" w14:textId="77777777" w:rsidR="00D93DDB" w:rsidRPr="00EA5D47" w:rsidRDefault="00D93DDB" w:rsidP="00D93DDB">
            <w:pPr>
              <w:tabs>
                <w:tab w:val="left" w:pos="4320"/>
                <w:tab w:val="left" w:pos="4500"/>
              </w:tabs>
              <w:rPr>
                <w:b/>
                <w:sz w:val="28"/>
                <w:szCs w:val="28"/>
                <w:lang w:val="uz-Cyrl-UZ"/>
              </w:rPr>
            </w:pPr>
            <w:r>
              <w:rPr>
                <w:sz w:val="28"/>
                <w:szCs w:val="28"/>
                <w:lang w:val="uz-Cyrl-UZ"/>
              </w:rPr>
              <w:t>bitta</w:t>
            </w:r>
            <w:r w:rsidRPr="00EA5D47">
              <w:rPr>
                <w:sz w:val="28"/>
                <w:szCs w:val="28"/>
                <w:lang w:val="uz-Cyrl-UZ"/>
              </w:rPr>
              <w:t xml:space="preserve"> </w:t>
            </w:r>
            <w:r>
              <w:rPr>
                <w:sz w:val="28"/>
                <w:szCs w:val="28"/>
                <w:lang w:val="uz-Cyrl-UZ"/>
              </w:rPr>
              <w:t>ma’lumotlar</w:t>
            </w:r>
            <w:r w:rsidRPr="00EA5D47">
              <w:rPr>
                <w:sz w:val="28"/>
                <w:szCs w:val="28"/>
                <w:lang w:val="uz-Cyrl-UZ"/>
              </w:rPr>
              <w:t xml:space="preserve"> </w:t>
            </w:r>
            <w:r>
              <w:rPr>
                <w:sz w:val="28"/>
                <w:szCs w:val="28"/>
                <w:lang w:val="uz-Cyrl-UZ"/>
              </w:rPr>
              <w:t>oqimi</w:t>
            </w:r>
            <w:r w:rsidRPr="00EA5D47">
              <w:rPr>
                <w:sz w:val="28"/>
                <w:szCs w:val="28"/>
                <w:lang w:val="uz-Cyrl-UZ"/>
              </w:rPr>
              <w:t>»</w:t>
            </w:r>
            <w:r>
              <w:rPr>
                <w:sz w:val="28"/>
                <w:szCs w:val="28"/>
                <w:lang w:val="uz-Cyrl-UZ"/>
              </w:rPr>
              <w:t>,</w:t>
            </w:r>
            <w:r w:rsidRPr="00EA5D47">
              <w:rPr>
                <w:sz w:val="28"/>
                <w:szCs w:val="28"/>
                <w:lang w:val="uz-Cyrl-UZ"/>
              </w:rPr>
              <w:t xml:space="preserve"> MISD</w:t>
            </w:r>
            <w:r w:rsidRPr="00BE30F2">
              <w:rPr>
                <w:sz w:val="28"/>
                <w:szCs w:val="28"/>
                <w:lang w:val="uz-Cyrl-UZ"/>
              </w:rPr>
              <w:t xml:space="preserve"> </w:t>
            </w:r>
            <w:r>
              <w:rPr>
                <w:sz w:val="28"/>
                <w:szCs w:val="28"/>
                <w:lang w:val="uz-Cyrl-UZ"/>
              </w:rPr>
              <w:lastRenderedPageBreak/>
              <w:t>arxitekturasi</w:t>
            </w:r>
          </w:p>
          <w:p w14:paraId="12ABF275" w14:textId="1B0031C3" w:rsidR="00D93DDB" w:rsidRPr="005B6905" w:rsidRDefault="000B536F" w:rsidP="00D93DDB">
            <w:pPr>
              <w:tabs>
                <w:tab w:val="left" w:pos="4320"/>
                <w:tab w:val="left" w:pos="4500"/>
              </w:tabs>
              <w:rPr>
                <w:sz w:val="28"/>
                <w:szCs w:val="28"/>
                <w:lang w:val="uz-Cyrl-UZ"/>
              </w:rPr>
            </w:pPr>
            <w:r>
              <w:rPr>
                <w:sz w:val="28"/>
                <w:szCs w:val="28"/>
                <w:lang w:val="uz-Cyrl-UZ"/>
              </w:rPr>
              <w:t xml:space="preserve"> </w:t>
            </w:r>
            <w:r w:rsidR="00D93DDB" w:rsidRPr="00EA5D47">
              <w:rPr>
                <w:sz w:val="28"/>
                <w:szCs w:val="28"/>
                <w:lang w:val="uz-Cyrl-UZ"/>
              </w:rPr>
              <w:t>«кўп командалар оқими</w:t>
            </w:r>
            <w:r w:rsidR="00D93DDB" w:rsidRPr="00773754">
              <w:rPr>
                <w:sz w:val="28"/>
                <w:szCs w:val="28"/>
                <w:lang w:val="uz-Cyrl-UZ"/>
              </w:rPr>
              <w:t xml:space="preserve"> </w:t>
            </w:r>
            <w:r w:rsidR="00D93DDB">
              <w:rPr>
                <w:sz w:val="28"/>
                <w:szCs w:val="28"/>
                <w:lang w:val="uz-Cyrl-UZ"/>
              </w:rPr>
              <w:t xml:space="preserve">– </w:t>
            </w:r>
            <w:r w:rsidR="00D93DDB" w:rsidRPr="00EA5D47">
              <w:rPr>
                <w:sz w:val="28"/>
                <w:szCs w:val="28"/>
                <w:lang w:val="uz-Cyrl-UZ"/>
              </w:rPr>
              <w:t>битта маълумотлар оқими»</w:t>
            </w:r>
            <w:r w:rsidR="00D93DDB">
              <w:rPr>
                <w:sz w:val="28"/>
                <w:szCs w:val="28"/>
                <w:lang w:val="uz-Cyrl-UZ"/>
              </w:rPr>
              <w:t>,</w:t>
            </w:r>
            <w:r w:rsidR="00D93DDB" w:rsidRPr="00EA5D47">
              <w:rPr>
                <w:sz w:val="28"/>
                <w:szCs w:val="28"/>
                <w:lang w:val="uz-Cyrl-UZ"/>
              </w:rPr>
              <w:t xml:space="preserve"> MISD</w:t>
            </w:r>
            <w:r w:rsidR="00D93DDB" w:rsidRPr="00773754">
              <w:rPr>
                <w:sz w:val="28"/>
                <w:szCs w:val="28"/>
                <w:lang w:val="uz-Cyrl-UZ"/>
              </w:rPr>
              <w:t xml:space="preserve"> </w:t>
            </w:r>
            <w:r w:rsidR="00D93DDB" w:rsidRPr="00BE30F2">
              <w:rPr>
                <w:sz w:val="28"/>
                <w:szCs w:val="28"/>
                <w:lang w:val="uz-Cyrl-UZ"/>
              </w:rPr>
              <w:t>архитектураси</w:t>
            </w:r>
          </w:p>
          <w:p w14:paraId="69812C1F" w14:textId="77777777" w:rsidR="00D93DDB" w:rsidRPr="00B517F2" w:rsidRDefault="00D93DDB" w:rsidP="00D93DDB">
            <w:pPr>
              <w:tabs>
                <w:tab w:val="left" w:pos="4320"/>
                <w:tab w:val="left" w:pos="4500"/>
              </w:tabs>
              <w:rPr>
                <w:sz w:val="28"/>
                <w:szCs w:val="28"/>
                <w:lang w:val="uz-Cyrl-UZ"/>
              </w:rPr>
            </w:pPr>
            <w:r w:rsidRPr="0051450D">
              <w:rPr>
                <w:b/>
                <w:sz w:val="28"/>
                <w:szCs w:val="28"/>
                <w:lang w:val="en-US"/>
              </w:rPr>
              <w:t xml:space="preserve">en </w:t>
            </w:r>
            <w:r w:rsidRPr="00E9152E">
              <w:rPr>
                <w:sz w:val="28"/>
                <w:szCs w:val="28"/>
                <w:lang w:val="en-US"/>
              </w:rPr>
              <w:t>-</w:t>
            </w:r>
            <w:r w:rsidRPr="00B517F2">
              <w:rPr>
                <w:sz w:val="28"/>
                <w:szCs w:val="28"/>
                <w:lang w:val="en-US"/>
              </w:rPr>
              <w:t xml:space="preserve"> multiple instruction single data </w:t>
            </w:r>
            <w:r>
              <w:rPr>
                <w:sz w:val="28"/>
                <w:szCs w:val="28"/>
                <w:lang w:val="en-US"/>
              </w:rPr>
              <w:t>(</w:t>
            </w:r>
            <w:r w:rsidRPr="00B517F2">
              <w:rPr>
                <w:sz w:val="28"/>
                <w:szCs w:val="28"/>
                <w:lang w:val="en-US"/>
              </w:rPr>
              <w:t>stream</w:t>
            </w:r>
            <w:r>
              <w:rPr>
                <w:sz w:val="28"/>
                <w:szCs w:val="28"/>
                <w:lang w:val="en-US"/>
              </w:rPr>
              <w:t>)</w:t>
            </w:r>
            <w:r w:rsidRPr="00B517F2">
              <w:rPr>
                <w:sz w:val="28"/>
                <w:szCs w:val="28"/>
                <w:lang w:val="en-US"/>
              </w:rPr>
              <w:t xml:space="preserve"> (MISD) </w:t>
            </w:r>
          </w:p>
          <w:p w14:paraId="1B869541" w14:textId="77777777" w:rsidR="00D93DDB" w:rsidRPr="0051450D" w:rsidRDefault="00D93DDB" w:rsidP="00D93DDB">
            <w:pPr>
              <w:tabs>
                <w:tab w:val="left" w:pos="4320"/>
                <w:tab w:val="left" w:pos="4500"/>
              </w:tabs>
              <w:rPr>
                <w:sz w:val="28"/>
                <w:szCs w:val="28"/>
                <w:lang w:val="en-US"/>
              </w:rPr>
            </w:pPr>
          </w:p>
        </w:tc>
        <w:tc>
          <w:tcPr>
            <w:tcW w:w="2921" w:type="pct"/>
          </w:tcPr>
          <w:p w14:paraId="151898FC" w14:textId="77777777" w:rsidR="00D93DDB" w:rsidRDefault="00D93DDB" w:rsidP="00D93DDB">
            <w:pPr>
              <w:tabs>
                <w:tab w:val="left" w:pos="4320"/>
                <w:tab w:val="left" w:pos="4500"/>
              </w:tabs>
              <w:jc w:val="both"/>
              <w:rPr>
                <w:sz w:val="28"/>
                <w:szCs w:val="28"/>
                <w:lang w:val="uz-Cyrl-UZ"/>
              </w:rPr>
            </w:pPr>
            <w:r>
              <w:rPr>
                <w:sz w:val="28"/>
                <w:szCs w:val="28"/>
              </w:rPr>
              <w:lastRenderedPageBreak/>
              <w:t>Одна из четырех возможных архитектур параллельного компьютера, в которой данные подаются на набор процессоров, каждый из которых исполняет свою программу их обработки.</w:t>
            </w:r>
          </w:p>
          <w:p w14:paraId="6BB1C221" w14:textId="77777777" w:rsidR="00D93DDB" w:rsidRPr="00DE4857" w:rsidRDefault="00D93DDB" w:rsidP="00D93DDB">
            <w:pPr>
              <w:tabs>
                <w:tab w:val="left" w:pos="4320"/>
                <w:tab w:val="left" w:pos="4500"/>
              </w:tabs>
              <w:jc w:val="both"/>
              <w:rPr>
                <w:sz w:val="28"/>
                <w:szCs w:val="28"/>
              </w:rPr>
            </w:pPr>
          </w:p>
          <w:p w14:paraId="1D7149E0" w14:textId="77777777" w:rsidR="00D93DDB" w:rsidRDefault="00D93DDB" w:rsidP="00D93DDB">
            <w:pPr>
              <w:tabs>
                <w:tab w:val="left" w:pos="4320"/>
                <w:tab w:val="left" w:pos="4500"/>
              </w:tabs>
              <w:jc w:val="both"/>
              <w:rPr>
                <w:sz w:val="28"/>
                <w:szCs w:val="28"/>
                <w:lang w:val="en-US"/>
              </w:rPr>
            </w:pPr>
            <w:r w:rsidRPr="0099137E">
              <w:rPr>
                <w:sz w:val="28"/>
                <w:szCs w:val="28"/>
                <w:lang w:val="en-US"/>
              </w:rPr>
              <w:t>Parallel kompyuterning mumkin bo‘lgan to‘rtta arxitekturasidan biri. Bunda ma’lumotlar, har biri ma’lumotlarni qayta ishlash bo‘yicha o‘zining dasturini bajaradigan protsessorlar to‘plamiga uzatiladi.</w:t>
            </w:r>
          </w:p>
          <w:p w14:paraId="1E2BE0C8" w14:textId="77777777" w:rsidR="00D93DDB" w:rsidRPr="000B5FB3" w:rsidRDefault="00D93DDB" w:rsidP="00D93DDB">
            <w:pPr>
              <w:tabs>
                <w:tab w:val="left" w:pos="4320"/>
                <w:tab w:val="left" w:pos="4500"/>
              </w:tabs>
              <w:jc w:val="both"/>
              <w:rPr>
                <w:sz w:val="28"/>
                <w:szCs w:val="28"/>
                <w:lang w:val="en-US"/>
              </w:rPr>
            </w:pPr>
          </w:p>
          <w:p w14:paraId="145B1A4C" w14:textId="77777777" w:rsidR="00D93DDB" w:rsidRPr="00BE30F2" w:rsidRDefault="00D93DDB" w:rsidP="00D93DDB">
            <w:pPr>
              <w:tabs>
                <w:tab w:val="left" w:pos="4320"/>
                <w:tab w:val="left" w:pos="4500"/>
              </w:tabs>
              <w:jc w:val="both"/>
              <w:rPr>
                <w:sz w:val="28"/>
                <w:szCs w:val="28"/>
              </w:rPr>
            </w:pPr>
            <w:r>
              <w:rPr>
                <w:sz w:val="28"/>
                <w:szCs w:val="28"/>
              </w:rPr>
              <w:t>Параллел компьютернинг мумкин бўлган тўртта архитектурасидан бири. Бунда маълумотлар, ҳар бири маълумотларни қайта ишлаш бўйича ўзининг дастурини бажарадиган процессорлар тўпламига узатилади.</w:t>
            </w:r>
          </w:p>
        </w:tc>
      </w:tr>
      <w:tr w:rsidR="00D93DDB" w:rsidRPr="005D2E87" w14:paraId="0AF6391E" w14:textId="77777777">
        <w:trPr>
          <w:tblCellSpacing w:w="0" w:type="dxa"/>
          <w:jc w:val="center"/>
        </w:trPr>
        <w:tc>
          <w:tcPr>
            <w:tcW w:w="2079" w:type="pct"/>
          </w:tcPr>
          <w:p w14:paraId="2AA05AE8" w14:textId="77777777" w:rsidR="00D93DDB" w:rsidRPr="00DE4143" w:rsidRDefault="00D93DDB" w:rsidP="003A7C3D">
            <w:pPr>
              <w:tabs>
                <w:tab w:val="left" w:pos="4320"/>
                <w:tab w:val="left" w:pos="4500"/>
              </w:tabs>
              <w:rPr>
                <w:b/>
                <w:sz w:val="28"/>
                <w:szCs w:val="28"/>
              </w:rPr>
            </w:pPr>
            <w:r w:rsidRPr="00DE4143">
              <w:rPr>
                <w:b/>
                <w:sz w:val="28"/>
                <w:szCs w:val="28"/>
              </w:rPr>
              <w:lastRenderedPageBreak/>
              <w:t>Многозадачный режим</w:t>
            </w:r>
          </w:p>
          <w:p w14:paraId="64CC3E96" w14:textId="77777777" w:rsidR="00D93DDB" w:rsidRPr="00EA5D47" w:rsidRDefault="00D93DDB"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097755">
              <w:rPr>
                <w:sz w:val="28"/>
                <w:szCs w:val="28"/>
              </w:rPr>
              <w:t>-</w:t>
            </w:r>
            <w:r w:rsidRPr="00EA5D47">
              <w:rPr>
                <w:b/>
                <w:sz w:val="28"/>
                <w:szCs w:val="28"/>
              </w:rPr>
              <w:t xml:space="preserve"> </w:t>
            </w:r>
            <w:r>
              <w:rPr>
                <w:sz w:val="28"/>
                <w:szCs w:val="28"/>
              </w:rPr>
              <w:t>ko‘p</w:t>
            </w:r>
            <w:r w:rsidRPr="005B3444">
              <w:rPr>
                <w:sz w:val="28"/>
                <w:szCs w:val="28"/>
              </w:rPr>
              <w:t xml:space="preserve"> </w:t>
            </w:r>
            <w:r>
              <w:rPr>
                <w:sz w:val="28"/>
                <w:szCs w:val="28"/>
              </w:rPr>
              <w:t>vazifali</w:t>
            </w:r>
            <w:r w:rsidRPr="005B3444">
              <w:rPr>
                <w:sz w:val="28"/>
                <w:szCs w:val="28"/>
              </w:rPr>
              <w:t xml:space="preserve"> </w:t>
            </w:r>
            <w:r>
              <w:rPr>
                <w:sz w:val="28"/>
                <w:szCs w:val="28"/>
              </w:rPr>
              <w:t>rejim</w:t>
            </w:r>
          </w:p>
          <w:p w14:paraId="0A89E533" w14:textId="1C4700B7" w:rsidR="00D93DDB" w:rsidRDefault="000B536F" w:rsidP="003A7C3D">
            <w:pPr>
              <w:tabs>
                <w:tab w:val="left" w:pos="4320"/>
                <w:tab w:val="left" w:pos="4500"/>
              </w:tabs>
              <w:rPr>
                <w:sz w:val="28"/>
                <w:szCs w:val="28"/>
                <w:lang w:val="en-US"/>
              </w:rPr>
            </w:pPr>
            <w:r>
              <w:rPr>
                <w:sz w:val="28"/>
                <w:szCs w:val="28"/>
              </w:rPr>
              <w:t xml:space="preserve"> </w:t>
            </w:r>
            <w:r w:rsidR="00D93DDB" w:rsidRPr="005B3444">
              <w:rPr>
                <w:sz w:val="28"/>
                <w:szCs w:val="28"/>
              </w:rPr>
              <w:t>кўп</w:t>
            </w:r>
            <w:r w:rsidR="00D93DDB" w:rsidRPr="003F2E32">
              <w:rPr>
                <w:sz w:val="28"/>
                <w:szCs w:val="28"/>
                <w:lang w:val="en-US"/>
              </w:rPr>
              <w:t xml:space="preserve"> </w:t>
            </w:r>
            <w:r w:rsidR="00D93DDB" w:rsidRPr="005B3444">
              <w:rPr>
                <w:sz w:val="28"/>
                <w:szCs w:val="28"/>
              </w:rPr>
              <w:t>вазифали</w:t>
            </w:r>
            <w:r w:rsidR="00D93DDB" w:rsidRPr="003F2E32">
              <w:rPr>
                <w:sz w:val="28"/>
                <w:szCs w:val="28"/>
                <w:lang w:val="en-US"/>
              </w:rPr>
              <w:t xml:space="preserve"> </w:t>
            </w:r>
            <w:r w:rsidR="00D93DDB" w:rsidRPr="005B3444">
              <w:rPr>
                <w:sz w:val="28"/>
                <w:szCs w:val="28"/>
              </w:rPr>
              <w:t>режим</w:t>
            </w:r>
          </w:p>
          <w:p w14:paraId="672A8DCC" w14:textId="77777777" w:rsidR="00D93DDB" w:rsidRPr="003F2E32" w:rsidRDefault="00D93DDB" w:rsidP="003A7C3D">
            <w:pPr>
              <w:tabs>
                <w:tab w:val="left" w:pos="4320"/>
                <w:tab w:val="left" w:pos="4500"/>
              </w:tabs>
              <w:rPr>
                <w:sz w:val="28"/>
                <w:szCs w:val="28"/>
                <w:lang w:val="en-US"/>
              </w:rPr>
            </w:pPr>
            <w:r w:rsidRPr="0051450D">
              <w:rPr>
                <w:b/>
                <w:sz w:val="28"/>
                <w:szCs w:val="28"/>
                <w:lang w:val="en-US"/>
              </w:rPr>
              <w:t xml:space="preserve">en </w:t>
            </w:r>
            <w:r w:rsidRPr="003F2E32">
              <w:rPr>
                <w:sz w:val="28"/>
                <w:szCs w:val="28"/>
                <w:lang w:val="en-US"/>
              </w:rPr>
              <w:t>-</w:t>
            </w:r>
            <w:r w:rsidRPr="00DE4143">
              <w:rPr>
                <w:sz w:val="28"/>
                <w:szCs w:val="28"/>
                <w:lang w:val="en-US"/>
              </w:rPr>
              <w:t xml:space="preserve"> multitasking</w:t>
            </w:r>
          </w:p>
          <w:p w14:paraId="668EB4C2" w14:textId="77777777" w:rsidR="00D93DDB" w:rsidRPr="0051450D" w:rsidRDefault="00D93DDB" w:rsidP="003A7C3D">
            <w:pPr>
              <w:tabs>
                <w:tab w:val="left" w:pos="4320"/>
                <w:tab w:val="left" w:pos="4500"/>
              </w:tabs>
              <w:rPr>
                <w:sz w:val="28"/>
                <w:szCs w:val="28"/>
                <w:lang w:val="en-US"/>
              </w:rPr>
            </w:pPr>
          </w:p>
        </w:tc>
        <w:tc>
          <w:tcPr>
            <w:tcW w:w="2921" w:type="pct"/>
          </w:tcPr>
          <w:p w14:paraId="0BB954AA" w14:textId="4DD7D75A" w:rsidR="00D93DDB" w:rsidRDefault="00D93DDB" w:rsidP="003A7C3D">
            <w:pPr>
              <w:tabs>
                <w:tab w:val="left" w:pos="4320"/>
                <w:tab w:val="left" w:pos="4500"/>
              </w:tabs>
              <w:jc w:val="both"/>
              <w:rPr>
                <w:sz w:val="28"/>
                <w:szCs w:val="28"/>
                <w:lang w:val="uz-Cyrl-UZ"/>
              </w:rPr>
            </w:pPr>
            <w:r>
              <w:rPr>
                <w:sz w:val="28"/>
                <w:szCs w:val="28"/>
              </w:rPr>
              <w:t>Режим работы, при котором</w:t>
            </w:r>
            <w:r w:rsidR="00D7251A">
              <w:rPr>
                <w:sz w:val="28"/>
                <w:szCs w:val="28"/>
              </w:rPr>
              <w:t xml:space="preserve"> </w:t>
            </w:r>
            <w:r>
              <w:rPr>
                <w:sz w:val="28"/>
                <w:szCs w:val="28"/>
              </w:rPr>
              <w:t xml:space="preserve">одновременно (или чередованием через короткие интервалы времени) выполняются две или более задачи. </w:t>
            </w:r>
          </w:p>
          <w:p w14:paraId="5FF1BD98" w14:textId="77777777" w:rsidR="00D93DDB" w:rsidRPr="00B72096" w:rsidRDefault="00D93DDB" w:rsidP="003A7C3D">
            <w:pPr>
              <w:tabs>
                <w:tab w:val="left" w:pos="4320"/>
                <w:tab w:val="left" w:pos="4500"/>
              </w:tabs>
              <w:jc w:val="both"/>
              <w:rPr>
                <w:sz w:val="22"/>
                <w:szCs w:val="22"/>
              </w:rPr>
            </w:pPr>
          </w:p>
          <w:p w14:paraId="58036721" w14:textId="77777777" w:rsidR="00D93DDB" w:rsidRDefault="00D93DDB" w:rsidP="003A7C3D">
            <w:pPr>
              <w:tabs>
                <w:tab w:val="left" w:pos="4320"/>
                <w:tab w:val="left" w:pos="4500"/>
              </w:tabs>
              <w:jc w:val="both"/>
              <w:rPr>
                <w:sz w:val="28"/>
                <w:szCs w:val="28"/>
                <w:lang w:val="en-US"/>
              </w:rPr>
            </w:pPr>
            <w:r>
              <w:rPr>
                <w:sz w:val="28"/>
                <w:szCs w:val="28"/>
                <w:lang w:val="uz-Cyrl-UZ"/>
              </w:rPr>
              <w:t>Bir</w:t>
            </w:r>
            <w:r w:rsidRPr="00D015B8">
              <w:rPr>
                <w:sz w:val="28"/>
                <w:szCs w:val="28"/>
                <w:lang w:val="uz-Cyrl-UZ"/>
              </w:rPr>
              <w:t xml:space="preserve"> </w:t>
            </w:r>
            <w:r>
              <w:rPr>
                <w:sz w:val="28"/>
                <w:szCs w:val="28"/>
                <w:lang w:val="uz-Cyrl-UZ"/>
              </w:rPr>
              <w:t>vaqtda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qisqa</w:t>
            </w:r>
            <w:r w:rsidRPr="00D015B8">
              <w:rPr>
                <w:sz w:val="28"/>
                <w:szCs w:val="28"/>
                <w:lang w:val="uz-Cyrl-UZ"/>
              </w:rPr>
              <w:t xml:space="preserve"> </w:t>
            </w:r>
            <w:r>
              <w:rPr>
                <w:sz w:val="28"/>
                <w:szCs w:val="28"/>
                <w:lang w:val="uz-Cyrl-UZ"/>
              </w:rPr>
              <w:t>vaqt</w:t>
            </w:r>
            <w:r w:rsidRPr="00D015B8">
              <w:rPr>
                <w:sz w:val="28"/>
                <w:szCs w:val="28"/>
                <w:lang w:val="uz-Cyrl-UZ"/>
              </w:rPr>
              <w:t xml:space="preserve"> </w:t>
            </w:r>
            <w:r>
              <w:rPr>
                <w:sz w:val="28"/>
                <w:szCs w:val="28"/>
                <w:lang w:val="uz-Cyrl-UZ"/>
              </w:rPr>
              <w:t>intervallari</w:t>
            </w:r>
            <w:r w:rsidRPr="00D015B8">
              <w:rPr>
                <w:sz w:val="28"/>
                <w:szCs w:val="28"/>
                <w:lang w:val="uz-Cyrl-UZ"/>
              </w:rPr>
              <w:t xml:space="preserve"> </w:t>
            </w:r>
            <w:r>
              <w:rPr>
                <w:sz w:val="28"/>
                <w:szCs w:val="28"/>
                <w:lang w:val="uz-Cyrl-UZ"/>
              </w:rPr>
              <w:t>oralatib</w:t>
            </w:r>
            <w:r w:rsidRPr="00D015B8">
              <w:rPr>
                <w:sz w:val="28"/>
                <w:szCs w:val="28"/>
                <w:lang w:val="uz-Cyrl-UZ"/>
              </w:rPr>
              <w:t>)</w:t>
            </w:r>
            <w:r>
              <w:rPr>
                <w:sz w:val="28"/>
                <w:szCs w:val="28"/>
                <w:lang w:val="uz-Cyrl-UZ"/>
              </w:rPr>
              <w:t xml:space="preserve"> ikki yoki undan</w:t>
            </w:r>
            <w:r w:rsidRPr="00D015B8">
              <w:rPr>
                <w:sz w:val="28"/>
                <w:szCs w:val="28"/>
                <w:lang w:val="uz-Cyrl-UZ"/>
              </w:rPr>
              <w:t xml:space="preserve"> </w:t>
            </w:r>
            <w:r>
              <w:rPr>
                <w:sz w:val="28"/>
                <w:szCs w:val="28"/>
                <w:lang w:val="uz-Cyrl-UZ"/>
              </w:rPr>
              <w:t>ko‘p</w:t>
            </w:r>
            <w:r w:rsidRPr="00D015B8">
              <w:rPr>
                <w:sz w:val="28"/>
                <w:szCs w:val="28"/>
                <w:lang w:val="uz-Cyrl-UZ"/>
              </w:rPr>
              <w:t xml:space="preserve"> </w:t>
            </w:r>
            <w:r>
              <w:rPr>
                <w:sz w:val="28"/>
                <w:szCs w:val="28"/>
                <w:lang w:val="uz-Cyrl-UZ"/>
              </w:rPr>
              <w:t>vazifa</w:t>
            </w:r>
            <w:r w:rsidRPr="00D015B8">
              <w:rPr>
                <w:sz w:val="28"/>
                <w:szCs w:val="28"/>
                <w:lang w:val="uz-Cyrl-UZ"/>
              </w:rPr>
              <w:t xml:space="preserve"> </w:t>
            </w:r>
            <w:r>
              <w:rPr>
                <w:sz w:val="28"/>
                <w:szCs w:val="28"/>
                <w:lang w:val="uz-Cyrl-UZ"/>
              </w:rPr>
              <w:t>bajariladigan</w:t>
            </w:r>
            <w:r w:rsidRPr="00D015B8">
              <w:rPr>
                <w:sz w:val="28"/>
                <w:szCs w:val="28"/>
                <w:lang w:val="uz-Cyrl-UZ"/>
              </w:rPr>
              <w:t xml:space="preserve"> </w:t>
            </w:r>
            <w:r>
              <w:rPr>
                <w:sz w:val="28"/>
                <w:szCs w:val="28"/>
                <w:lang w:val="uz-Cyrl-UZ"/>
              </w:rPr>
              <w:t>ish</w:t>
            </w:r>
            <w:r w:rsidRPr="00D015B8">
              <w:rPr>
                <w:sz w:val="28"/>
                <w:szCs w:val="28"/>
                <w:lang w:val="uz-Cyrl-UZ"/>
              </w:rPr>
              <w:t xml:space="preserve"> </w:t>
            </w:r>
            <w:r>
              <w:rPr>
                <w:sz w:val="28"/>
                <w:szCs w:val="28"/>
                <w:lang w:val="uz-Cyrl-UZ"/>
              </w:rPr>
              <w:t>rejimi</w:t>
            </w:r>
            <w:r w:rsidRPr="00D015B8">
              <w:rPr>
                <w:sz w:val="28"/>
                <w:szCs w:val="28"/>
                <w:lang w:val="uz-Cyrl-UZ"/>
              </w:rPr>
              <w:t>.</w:t>
            </w:r>
          </w:p>
          <w:p w14:paraId="159840F2" w14:textId="77777777" w:rsidR="00D93DDB" w:rsidRPr="00B72096" w:rsidRDefault="00D93DDB" w:rsidP="003A7C3D">
            <w:pPr>
              <w:tabs>
                <w:tab w:val="left" w:pos="4320"/>
                <w:tab w:val="left" w:pos="4500"/>
              </w:tabs>
              <w:jc w:val="both"/>
              <w:rPr>
                <w:sz w:val="22"/>
                <w:szCs w:val="22"/>
                <w:lang w:val="en-US"/>
              </w:rPr>
            </w:pPr>
          </w:p>
          <w:p w14:paraId="0D00433B" w14:textId="77777777" w:rsidR="00D93DDB" w:rsidRDefault="00D93DDB" w:rsidP="003A7C3D">
            <w:pPr>
              <w:tabs>
                <w:tab w:val="left" w:pos="4320"/>
                <w:tab w:val="left" w:pos="4500"/>
              </w:tabs>
              <w:jc w:val="both"/>
              <w:rPr>
                <w:sz w:val="28"/>
                <w:szCs w:val="28"/>
                <w:lang w:val="uz-Cyrl-UZ"/>
              </w:rPr>
            </w:pPr>
            <w:r w:rsidRPr="00D015B8">
              <w:rPr>
                <w:sz w:val="28"/>
                <w:szCs w:val="28"/>
                <w:lang w:val="uz-Cyrl-UZ"/>
              </w:rPr>
              <w:t>Бир вақтда (ёки қисқа вақт интерваллари оралатиб)</w:t>
            </w:r>
            <w:r>
              <w:rPr>
                <w:sz w:val="28"/>
                <w:szCs w:val="28"/>
                <w:lang w:val="uz-Cyrl-UZ"/>
              </w:rPr>
              <w:t xml:space="preserve"> икки ёки </w:t>
            </w:r>
            <w:r w:rsidRPr="00D015B8">
              <w:rPr>
                <w:sz w:val="28"/>
                <w:szCs w:val="28"/>
                <w:lang w:val="uz-Cyrl-UZ"/>
              </w:rPr>
              <w:t>ундан кўп вазифа бажариладиган иш режими.</w:t>
            </w:r>
          </w:p>
          <w:p w14:paraId="5E1FF491" w14:textId="77777777" w:rsidR="00D93DDB" w:rsidRPr="00D015B8" w:rsidRDefault="00D93DDB" w:rsidP="003A7C3D">
            <w:pPr>
              <w:tabs>
                <w:tab w:val="left" w:pos="4320"/>
                <w:tab w:val="left" w:pos="4500"/>
              </w:tabs>
              <w:jc w:val="both"/>
              <w:rPr>
                <w:sz w:val="28"/>
                <w:szCs w:val="28"/>
                <w:lang w:val="uz-Cyrl-UZ"/>
              </w:rPr>
            </w:pPr>
          </w:p>
        </w:tc>
      </w:tr>
      <w:tr w:rsidR="00D93DDB" w:rsidRPr="00C02B1D" w14:paraId="2C16F058" w14:textId="77777777">
        <w:trPr>
          <w:tblCellSpacing w:w="0" w:type="dxa"/>
          <w:jc w:val="center"/>
        </w:trPr>
        <w:tc>
          <w:tcPr>
            <w:tcW w:w="2079" w:type="pct"/>
          </w:tcPr>
          <w:p w14:paraId="22F9F098" w14:textId="77777777" w:rsidR="00D93DDB" w:rsidRPr="00844AE4" w:rsidRDefault="00D93DDB" w:rsidP="003A7C3D">
            <w:pPr>
              <w:tabs>
                <w:tab w:val="left" w:pos="4320"/>
                <w:tab w:val="left" w:pos="4500"/>
              </w:tabs>
              <w:rPr>
                <w:b/>
                <w:sz w:val="28"/>
                <w:szCs w:val="28"/>
                <w:lang w:val="uz-Cyrl-UZ"/>
              </w:rPr>
            </w:pPr>
            <w:r w:rsidRPr="00844AE4">
              <w:rPr>
                <w:b/>
                <w:sz w:val="28"/>
                <w:szCs w:val="28"/>
                <w:lang w:val="uz-Cyrl-UZ"/>
              </w:rPr>
              <w:t>Многокристальный модуль</w:t>
            </w:r>
          </w:p>
          <w:p w14:paraId="698FAFA3" w14:textId="77777777" w:rsidR="00D93DDB" w:rsidRPr="00844AE4" w:rsidRDefault="00D93DDB"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ko‘p kristalli modul</w:t>
            </w:r>
          </w:p>
          <w:p w14:paraId="4851F7CD" w14:textId="3DE003FC" w:rsidR="00D93DDB" w:rsidRPr="00844AE4" w:rsidRDefault="00D7251A" w:rsidP="003A7C3D">
            <w:pPr>
              <w:tabs>
                <w:tab w:val="left" w:pos="4320"/>
                <w:tab w:val="left" w:pos="4500"/>
              </w:tabs>
              <w:rPr>
                <w:sz w:val="28"/>
                <w:szCs w:val="28"/>
                <w:lang w:val="uz-Cyrl-UZ"/>
              </w:rPr>
            </w:pPr>
            <w:r>
              <w:rPr>
                <w:lang w:val="uz-Cyrl-UZ"/>
              </w:rPr>
              <w:t xml:space="preserve"> </w:t>
            </w:r>
            <w:r w:rsidR="00D93DDB" w:rsidRPr="00844AE4">
              <w:rPr>
                <w:sz w:val="28"/>
                <w:szCs w:val="28"/>
                <w:lang w:val="uz-Cyrl-UZ"/>
              </w:rPr>
              <w:t>кўп кристалли модуль</w:t>
            </w:r>
          </w:p>
          <w:p w14:paraId="0B9C496B" w14:textId="77777777" w:rsidR="00D93DDB" w:rsidRPr="00B517F2" w:rsidRDefault="00D93DDB" w:rsidP="003A7C3D">
            <w:pPr>
              <w:tabs>
                <w:tab w:val="left" w:pos="4320"/>
                <w:tab w:val="left" w:pos="4500"/>
              </w:tabs>
              <w:rPr>
                <w:sz w:val="28"/>
                <w:szCs w:val="28"/>
                <w:lang w:val="uz-Cyrl-UZ"/>
              </w:rPr>
            </w:pPr>
            <w:r w:rsidRPr="00844AE4">
              <w:rPr>
                <w:b/>
                <w:sz w:val="28"/>
                <w:szCs w:val="28"/>
                <w:lang w:val="uz-Cyrl-UZ"/>
              </w:rPr>
              <w:t xml:space="preserve">en </w:t>
            </w:r>
            <w:r w:rsidRPr="003F2E32">
              <w:rPr>
                <w:sz w:val="28"/>
                <w:szCs w:val="28"/>
                <w:lang w:val="uz-Cyrl-UZ"/>
              </w:rPr>
              <w:t>-</w:t>
            </w:r>
            <w:r w:rsidRPr="00844AE4">
              <w:rPr>
                <w:sz w:val="28"/>
                <w:szCs w:val="28"/>
                <w:lang w:val="uz-Cyrl-UZ"/>
              </w:rPr>
              <w:t xml:space="preserve"> multichip module</w:t>
            </w:r>
            <w:r w:rsidRPr="00844AE4">
              <w:rPr>
                <w:lang w:val="uz-Cyrl-UZ"/>
              </w:rPr>
              <w:t xml:space="preserve"> </w:t>
            </w:r>
          </w:p>
          <w:p w14:paraId="05B94E77" w14:textId="77777777" w:rsidR="00D93DDB" w:rsidRPr="00844AE4" w:rsidRDefault="00D93DDB" w:rsidP="003A7C3D">
            <w:pPr>
              <w:tabs>
                <w:tab w:val="left" w:pos="4320"/>
                <w:tab w:val="left" w:pos="4500"/>
              </w:tabs>
              <w:rPr>
                <w:sz w:val="28"/>
                <w:szCs w:val="28"/>
                <w:lang w:val="uz-Cyrl-UZ"/>
              </w:rPr>
            </w:pPr>
          </w:p>
        </w:tc>
        <w:tc>
          <w:tcPr>
            <w:tcW w:w="2921" w:type="pct"/>
          </w:tcPr>
          <w:p w14:paraId="3103CE60" w14:textId="77777777" w:rsidR="00D93DDB" w:rsidRPr="00C02B1D" w:rsidRDefault="00D93DDB" w:rsidP="003A7C3D">
            <w:pPr>
              <w:tabs>
                <w:tab w:val="left" w:pos="4320"/>
                <w:tab w:val="left" w:pos="4500"/>
              </w:tabs>
              <w:jc w:val="both"/>
              <w:rPr>
                <w:sz w:val="28"/>
                <w:szCs w:val="28"/>
                <w:lang w:val="uz-Cyrl-UZ"/>
              </w:rPr>
            </w:pPr>
            <w:r w:rsidRPr="00C02B1D">
              <w:rPr>
                <w:sz w:val="28"/>
                <w:szCs w:val="28"/>
              </w:rPr>
              <w:t>Микросхема, содержащая аналоговые и цифровые компоненты</w:t>
            </w:r>
            <w:r w:rsidRPr="00C02B1D">
              <w:rPr>
                <w:sz w:val="28"/>
                <w:szCs w:val="28"/>
                <w:lang w:val="uz-Cyrl-UZ"/>
              </w:rPr>
              <w:t>.</w:t>
            </w:r>
          </w:p>
          <w:p w14:paraId="7A10F39E" w14:textId="77777777" w:rsidR="00D93DDB" w:rsidRPr="00DE4857" w:rsidRDefault="00D93DDB" w:rsidP="003A7C3D">
            <w:pPr>
              <w:tabs>
                <w:tab w:val="left" w:pos="4320"/>
                <w:tab w:val="left" w:pos="4500"/>
              </w:tabs>
              <w:jc w:val="both"/>
              <w:rPr>
                <w:sz w:val="28"/>
                <w:szCs w:val="28"/>
              </w:rPr>
            </w:pPr>
          </w:p>
          <w:p w14:paraId="775EDDD2" w14:textId="77777777" w:rsidR="00D93DDB" w:rsidRDefault="00D93DDB" w:rsidP="003A7C3D">
            <w:pPr>
              <w:tabs>
                <w:tab w:val="left" w:pos="4320"/>
                <w:tab w:val="left" w:pos="4500"/>
              </w:tabs>
              <w:jc w:val="both"/>
              <w:rPr>
                <w:sz w:val="28"/>
                <w:szCs w:val="28"/>
                <w:lang w:val="en-US"/>
              </w:rPr>
            </w:pPr>
            <w:r w:rsidRPr="0099137E">
              <w:rPr>
                <w:sz w:val="28"/>
                <w:szCs w:val="28"/>
                <w:lang w:val="en-US"/>
              </w:rPr>
              <w:t>Analog va raqamli komponentlarni ichiga oladigan mikrosxema.</w:t>
            </w:r>
          </w:p>
          <w:p w14:paraId="0D70B103" w14:textId="77777777" w:rsidR="00D93DDB" w:rsidRPr="00DD3BD1" w:rsidRDefault="00D93DDB" w:rsidP="003A7C3D">
            <w:pPr>
              <w:tabs>
                <w:tab w:val="left" w:pos="4320"/>
                <w:tab w:val="left" w:pos="4500"/>
              </w:tabs>
              <w:jc w:val="both"/>
              <w:rPr>
                <w:sz w:val="28"/>
                <w:szCs w:val="28"/>
                <w:lang w:val="en-US"/>
              </w:rPr>
            </w:pPr>
          </w:p>
          <w:p w14:paraId="37436CF9" w14:textId="77777777" w:rsidR="00D93DDB" w:rsidRDefault="00D93DDB" w:rsidP="003A7C3D">
            <w:pPr>
              <w:tabs>
                <w:tab w:val="left" w:pos="4320"/>
                <w:tab w:val="left" w:pos="4500"/>
              </w:tabs>
              <w:jc w:val="both"/>
              <w:rPr>
                <w:sz w:val="28"/>
                <w:szCs w:val="28"/>
              </w:rPr>
            </w:pPr>
            <w:r w:rsidRPr="00C02B1D">
              <w:rPr>
                <w:sz w:val="28"/>
                <w:szCs w:val="28"/>
              </w:rPr>
              <w:t>Аналог ва рақамли компонентларни ичига оладиган микросхема.</w:t>
            </w:r>
          </w:p>
          <w:p w14:paraId="30B85EBB" w14:textId="77777777" w:rsidR="00D93DDB" w:rsidRPr="00C02B1D" w:rsidRDefault="00D93DDB" w:rsidP="003A7C3D">
            <w:pPr>
              <w:tabs>
                <w:tab w:val="left" w:pos="4320"/>
                <w:tab w:val="left" w:pos="4500"/>
              </w:tabs>
              <w:jc w:val="both"/>
              <w:rPr>
                <w:sz w:val="28"/>
                <w:szCs w:val="28"/>
              </w:rPr>
            </w:pPr>
          </w:p>
        </w:tc>
      </w:tr>
      <w:tr w:rsidR="00D93DDB" w:rsidRPr="003852EB" w14:paraId="732D4987" w14:textId="77777777">
        <w:trPr>
          <w:tblCellSpacing w:w="0" w:type="dxa"/>
          <w:jc w:val="center"/>
        </w:trPr>
        <w:tc>
          <w:tcPr>
            <w:tcW w:w="2079" w:type="pct"/>
          </w:tcPr>
          <w:p w14:paraId="070F3398" w14:textId="77777777" w:rsidR="00D93DDB" w:rsidRPr="00DE4143" w:rsidRDefault="00D93DDB" w:rsidP="003A7C3D">
            <w:pPr>
              <w:tabs>
                <w:tab w:val="left" w:pos="4320"/>
                <w:tab w:val="left" w:pos="4500"/>
              </w:tabs>
              <w:rPr>
                <w:b/>
                <w:sz w:val="28"/>
                <w:szCs w:val="28"/>
                <w:lang w:val="uz-Cyrl-UZ"/>
              </w:rPr>
            </w:pPr>
            <w:r w:rsidRPr="00DE4143">
              <w:rPr>
                <w:b/>
                <w:sz w:val="28"/>
                <w:szCs w:val="28"/>
              </w:rPr>
              <w:t>Многомашинная вычислительная система</w:t>
            </w:r>
          </w:p>
          <w:p w14:paraId="6D3AF69A" w14:textId="77777777" w:rsidR="00D93DDB" w:rsidRPr="005D2E87" w:rsidRDefault="00D93DDB" w:rsidP="003A7C3D">
            <w:pPr>
              <w:tabs>
                <w:tab w:val="left" w:pos="4320"/>
                <w:tab w:val="left" w:pos="4500"/>
              </w:tabs>
              <w:rPr>
                <w:b/>
                <w:sz w:val="28"/>
                <w:szCs w:val="28"/>
              </w:rPr>
            </w:pPr>
            <w:r>
              <w:rPr>
                <w:b/>
                <w:sz w:val="28"/>
                <w:szCs w:val="28"/>
                <w:lang w:val="en-US"/>
              </w:rPr>
              <w:t>uz</w:t>
            </w:r>
            <w:r w:rsidRPr="005D2E87">
              <w:rPr>
                <w:b/>
                <w:sz w:val="28"/>
                <w:szCs w:val="28"/>
              </w:rPr>
              <w:t xml:space="preserve"> </w:t>
            </w:r>
            <w:r w:rsidRPr="005D2E87">
              <w:rPr>
                <w:sz w:val="28"/>
                <w:szCs w:val="28"/>
              </w:rPr>
              <w:t>-</w:t>
            </w:r>
            <w:r w:rsidRPr="005D2E87">
              <w:rPr>
                <w:b/>
                <w:sz w:val="28"/>
                <w:szCs w:val="28"/>
              </w:rPr>
              <w:t xml:space="preserve"> </w:t>
            </w:r>
            <w:r w:rsidRPr="0099137E">
              <w:rPr>
                <w:sz w:val="28"/>
                <w:szCs w:val="28"/>
                <w:lang w:val="en-US"/>
              </w:rPr>
              <w:t>ko</w:t>
            </w:r>
            <w:r w:rsidRPr="005D2E87">
              <w:rPr>
                <w:sz w:val="28"/>
                <w:szCs w:val="28"/>
              </w:rPr>
              <w:t>‘</w:t>
            </w:r>
            <w:r w:rsidRPr="0099137E">
              <w:rPr>
                <w:sz w:val="28"/>
                <w:szCs w:val="28"/>
                <w:lang w:val="en-US"/>
              </w:rPr>
              <w:t>p</w:t>
            </w:r>
            <w:r w:rsidRPr="005D2E87">
              <w:rPr>
                <w:sz w:val="28"/>
                <w:szCs w:val="28"/>
              </w:rPr>
              <w:t xml:space="preserve"> </w:t>
            </w:r>
            <w:r w:rsidRPr="0099137E">
              <w:rPr>
                <w:sz w:val="28"/>
                <w:szCs w:val="28"/>
                <w:lang w:val="en-US"/>
              </w:rPr>
              <w:t>mashinali</w:t>
            </w:r>
            <w:r w:rsidRPr="005D2E87">
              <w:rPr>
                <w:sz w:val="28"/>
                <w:szCs w:val="28"/>
              </w:rPr>
              <w:t xml:space="preserve"> </w:t>
            </w:r>
            <w:r w:rsidRPr="0099137E">
              <w:rPr>
                <w:sz w:val="28"/>
                <w:szCs w:val="28"/>
                <w:lang w:val="en-US"/>
              </w:rPr>
              <w:t>hisoblash</w:t>
            </w:r>
            <w:r w:rsidRPr="005D2E87">
              <w:rPr>
                <w:sz w:val="28"/>
                <w:szCs w:val="28"/>
              </w:rPr>
              <w:t xml:space="preserve"> </w:t>
            </w:r>
            <w:r w:rsidRPr="005D2E87">
              <w:rPr>
                <w:sz w:val="28"/>
                <w:szCs w:val="28"/>
              </w:rPr>
              <w:br/>
            </w:r>
            <w:r w:rsidRPr="0099137E">
              <w:rPr>
                <w:sz w:val="28"/>
                <w:szCs w:val="28"/>
                <w:lang w:val="en-US"/>
              </w:rPr>
              <w:t>tizimi</w:t>
            </w:r>
          </w:p>
          <w:p w14:paraId="0A136E7B" w14:textId="430C0333" w:rsidR="00D93DDB" w:rsidRDefault="000B536F" w:rsidP="003A7C3D">
            <w:pPr>
              <w:tabs>
                <w:tab w:val="left" w:pos="4320"/>
                <w:tab w:val="left" w:pos="4500"/>
              </w:tabs>
              <w:rPr>
                <w:sz w:val="28"/>
                <w:szCs w:val="28"/>
                <w:lang w:val="en-US"/>
              </w:rPr>
            </w:pPr>
            <w:r>
              <w:rPr>
                <w:sz w:val="28"/>
                <w:szCs w:val="28"/>
              </w:rPr>
              <w:t xml:space="preserve"> </w:t>
            </w:r>
            <w:r w:rsidR="00D93DDB" w:rsidRPr="003852EB">
              <w:rPr>
                <w:sz w:val="28"/>
                <w:szCs w:val="28"/>
              </w:rPr>
              <w:t>кўп</w:t>
            </w:r>
            <w:r w:rsidR="00D93DDB" w:rsidRPr="00844AE4">
              <w:rPr>
                <w:sz w:val="28"/>
                <w:szCs w:val="28"/>
                <w:lang w:val="en-US"/>
              </w:rPr>
              <w:t xml:space="preserve"> </w:t>
            </w:r>
            <w:r w:rsidR="00D93DDB" w:rsidRPr="003852EB">
              <w:rPr>
                <w:sz w:val="28"/>
                <w:szCs w:val="28"/>
              </w:rPr>
              <w:t>машинали</w:t>
            </w:r>
            <w:r w:rsidR="00D93DDB" w:rsidRPr="00844AE4">
              <w:rPr>
                <w:sz w:val="28"/>
                <w:szCs w:val="28"/>
                <w:lang w:val="en-US"/>
              </w:rPr>
              <w:t xml:space="preserve"> </w:t>
            </w:r>
            <w:r w:rsidR="00D93DDB" w:rsidRPr="003852EB">
              <w:rPr>
                <w:sz w:val="28"/>
                <w:szCs w:val="28"/>
              </w:rPr>
              <w:t>ҳисоблаш</w:t>
            </w:r>
            <w:r w:rsidR="00D93DDB" w:rsidRPr="00844AE4">
              <w:rPr>
                <w:sz w:val="28"/>
                <w:szCs w:val="28"/>
                <w:lang w:val="en-US"/>
              </w:rPr>
              <w:t xml:space="preserve"> </w:t>
            </w:r>
            <w:r w:rsidR="00D93DDB" w:rsidRPr="003852EB">
              <w:rPr>
                <w:sz w:val="28"/>
                <w:szCs w:val="28"/>
              </w:rPr>
              <w:t>тизими</w:t>
            </w:r>
          </w:p>
          <w:p w14:paraId="268213F7" w14:textId="77777777"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3F2E32">
              <w:rPr>
                <w:sz w:val="28"/>
                <w:szCs w:val="28"/>
                <w:lang w:val="en-US"/>
              </w:rPr>
              <w:t xml:space="preserve">- </w:t>
            </w:r>
            <w:r w:rsidRPr="00DE4143">
              <w:rPr>
                <w:sz w:val="28"/>
                <w:szCs w:val="28"/>
                <w:lang w:val="en-US"/>
              </w:rPr>
              <w:t>multimachine</w:t>
            </w:r>
            <w:r w:rsidRPr="00844AE4">
              <w:rPr>
                <w:sz w:val="28"/>
                <w:szCs w:val="28"/>
                <w:lang w:val="en-US"/>
              </w:rPr>
              <w:t xml:space="preserve"> </w:t>
            </w:r>
            <w:r w:rsidRPr="00DE4143">
              <w:rPr>
                <w:sz w:val="28"/>
                <w:szCs w:val="28"/>
                <w:lang w:val="en-US"/>
              </w:rPr>
              <w:t>system</w:t>
            </w:r>
            <w:r w:rsidRPr="00844AE4">
              <w:rPr>
                <w:sz w:val="28"/>
                <w:szCs w:val="28"/>
                <w:lang w:val="en-US"/>
              </w:rPr>
              <w:t xml:space="preserve"> </w:t>
            </w:r>
          </w:p>
          <w:p w14:paraId="6744B5CE" w14:textId="77777777" w:rsidR="00D93DDB" w:rsidRPr="0051450D" w:rsidRDefault="00D93DDB" w:rsidP="003A7C3D">
            <w:pPr>
              <w:tabs>
                <w:tab w:val="left" w:pos="4320"/>
                <w:tab w:val="left" w:pos="4500"/>
              </w:tabs>
              <w:rPr>
                <w:sz w:val="28"/>
                <w:szCs w:val="28"/>
                <w:lang w:val="en-US"/>
              </w:rPr>
            </w:pPr>
          </w:p>
        </w:tc>
        <w:tc>
          <w:tcPr>
            <w:tcW w:w="2921" w:type="pct"/>
          </w:tcPr>
          <w:p w14:paraId="51FFA030" w14:textId="77777777" w:rsidR="00D93DDB" w:rsidRDefault="00D93DDB" w:rsidP="003A7C3D">
            <w:pPr>
              <w:tabs>
                <w:tab w:val="left" w:pos="4320"/>
                <w:tab w:val="left" w:pos="4500"/>
              </w:tabs>
              <w:jc w:val="both"/>
              <w:rPr>
                <w:sz w:val="28"/>
                <w:szCs w:val="28"/>
                <w:lang w:val="uz-Cyrl-UZ"/>
              </w:rPr>
            </w:pPr>
            <w:r>
              <w:rPr>
                <w:sz w:val="28"/>
                <w:szCs w:val="28"/>
              </w:rPr>
              <w:t>Вычислительный комплекс, состоящий из нескольких (более двух) соединенных компьютеров и работающих как единая вычислительная система</w:t>
            </w:r>
            <w:r w:rsidRPr="00253EFC">
              <w:rPr>
                <w:sz w:val="28"/>
                <w:szCs w:val="28"/>
              </w:rPr>
              <w:t>.</w:t>
            </w:r>
          </w:p>
          <w:p w14:paraId="56B1310C" w14:textId="77777777" w:rsidR="00D93DDB" w:rsidRPr="00DE4857" w:rsidRDefault="00D93DDB" w:rsidP="003A7C3D">
            <w:pPr>
              <w:tabs>
                <w:tab w:val="left" w:pos="4320"/>
                <w:tab w:val="left" w:pos="4500"/>
              </w:tabs>
              <w:jc w:val="both"/>
              <w:rPr>
                <w:sz w:val="28"/>
                <w:szCs w:val="28"/>
              </w:rPr>
            </w:pPr>
          </w:p>
          <w:p w14:paraId="66B36A81" w14:textId="77777777" w:rsidR="00D93DDB" w:rsidRPr="00DE4857" w:rsidRDefault="00D93DDB" w:rsidP="003A7C3D">
            <w:pPr>
              <w:tabs>
                <w:tab w:val="left" w:pos="4320"/>
                <w:tab w:val="left" w:pos="4500"/>
              </w:tabs>
              <w:jc w:val="both"/>
              <w:rPr>
                <w:sz w:val="28"/>
                <w:szCs w:val="28"/>
              </w:rPr>
            </w:pPr>
            <w:r>
              <w:rPr>
                <w:sz w:val="28"/>
                <w:szCs w:val="28"/>
                <w:lang w:val="uz-Cyrl-UZ"/>
              </w:rPr>
              <w:t>Bir</w:t>
            </w:r>
            <w:r w:rsidRPr="00EA5D47">
              <w:rPr>
                <w:sz w:val="28"/>
                <w:szCs w:val="28"/>
                <w:lang w:val="uz-Cyrl-UZ"/>
              </w:rPr>
              <w:t xml:space="preserve"> </w:t>
            </w:r>
            <w:r>
              <w:rPr>
                <w:sz w:val="28"/>
                <w:szCs w:val="28"/>
                <w:lang w:val="uz-Cyrl-UZ"/>
              </w:rPr>
              <w:t>nech</w:t>
            </w:r>
            <w:r>
              <w:rPr>
                <w:sz w:val="28"/>
                <w:szCs w:val="28"/>
                <w:lang w:val="en-US"/>
              </w:rPr>
              <w:t>t</w:t>
            </w:r>
            <w:r>
              <w:rPr>
                <w:sz w:val="28"/>
                <w:szCs w:val="28"/>
                <w:lang w:val="uz-Cyrl-UZ"/>
              </w:rPr>
              <w:t>a</w:t>
            </w:r>
            <w:r w:rsidRPr="00EA5D47">
              <w:rPr>
                <w:sz w:val="28"/>
                <w:szCs w:val="28"/>
                <w:lang w:val="uz-Cyrl-UZ"/>
              </w:rPr>
              <w:t xml:space="preserve"> (</w:t>
            </w:r>
            <w:r>
              <w:rPr>
                <w:sz w:val="28"/>
                <w:szCs w:val="28"/>
                <w:lang w:val="uz-Cyrl-UZ"/>
              </w:rPr>
              <w:t>ikkitadan</w:t>
            </w:r>
            <w:r w:rsidRPr="00EA5D47">
              <w:rPr>
                <w:sz w:val="28"/>
                <w:szCs w:val="28"/>
                <w:lang w:val="uz-Cyrl-UZ"/>
              </w:rPr>
              <w:t xml:space="preserve"> </w:t>
            </w:r>
            <w:r>
              <w:rPr>
                <w:sz w:val="28"/>
                <w:szCs w:val="28"/>
                <w:lang w:val="uz-Cyrl-UZ"/>
              </w:rPr>
              <w:t>ortiq</w:t>
            </w:r>
            <w:r w:rsidRPr="00EA5D47">
              <w:rPr>
                <w:sz w:val="28"/>
                <w:szCs w:val="28"/>
                <w:lang w:val="uz-Cyrl-UZ"/>
              </w:rPr>
              <w:t>)</w:t>
            </w:r>
            <w:r>
              <w:rPr>
                <w:sz w:val="28"/>
                <w:szCs w:val="28"/>
                <w:lang w:val="uz-Cyrl-UZ"/>
              </w:rPr>
              <w:t xml:space="preserve"> birlashtirilgan</w:t>
            </w:r>
            <w:r w:rsidRPr="00EA5D47">
              <w:rPr>
                <w:sz w:val="28"/>
                <w:szCs w:val="28"/>
                <w:lang w:val="uz-Cyrl-UZ"/>
              </w:rPr>
              <w:t xml:space="preserve"> </w:t>
            </w:r>
            <w:r>
              <w:rPr>
                <w:sz w:val="28"/>
                <w:szCs w:val="28"/>
                <w:lang w:val="uz-Cyrl-UZ"/>
              </w:rPr>
              <w:t>kompyuterdan</w:t>
            </w:r>
            <w:r w:rsidRPr="00EA5D47">
              <w:rPr>
                <w:sz w:val="28"/>
                <w:szCs w:val="28"/>
                <w:lang w:val="uz-Cyrl-UZ"/>
              </w:rPr>
              <w:t xml:space="preserve"> </w:t>
            </w:r>
            <w:r>
              <w:rPr>
                <w:sz w:val="28"/>
                <w:szCs w:val="28"/>
                <w:lang w:val="uz-Cyrl-UZ"/>
              </w:rPr>
              <w:t>iborat</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yagona</w:t>
            </w:r>
            <w:r w:rsidRPr="00EA5D47">
              <w:rPr>
                <w:sz w:val="28"/>
                <w:szCs w:val="28"/>
                <w:lang w:val="uz-Cyrl-UZ"/>
              </w:rPr>
              <w:t xml:space="preserve"> </w:t>
            </w:r>
            <w:r>
              <w:rPr>
                <w:sz w:val="28"/>
                <w:szCs w:val="28"/>
                <w:lang w:val="uz-Cyrl-UZ"/>
              </w:rPr>
              <w:t>hisoblash</w:t>
            </w:r>
            <w:r w:rsidRPr="00EA5D47">
              <w:rPr>
                <w:sz w:val="28"/>
                <w:szCs w:val="28"/>
                <w:lang w:val="uz-Cyrl-UZ"/>
              </w:rPr>
              <w:t xml:space="preserve"> </w:t>
            </w:r>
            <w:r>
              <w:rPr>
                <w:sz w:val="28"/>
                <w:szCs w:val="28"/>
                <w:lang w:val="uz-Cyrl-UZ"/>
              </w:rPr>
              <w:t>tizimi</w:t>
            </w:r>
            <w:r w:rsidRPr="00EA5D47">
              <w:rPr>
                <w:sz w:val="28"/>
                <w:szCs w:val="28"/>
                <w:lang w:val="uz-Cyrl-UZ"/>
              </w:rPr>
              <w:t xml:space="preserve"> </w:t>
            </w:r>
            <w:r>
              <w:rPr>
                <w:sz w:val="28"/>
                <w:szCs w:val="28"/>
                <w:lang w:val="uz-Cyrl-UZ"/>
              </w:rPr>
              <w:t>sifatida</w:t>
            </w:r>
            <w:r w:rsidRPr="00EA5D47">
              <w:rPr>
                <w:sz w:val="28"/>
                <w:szCs w:val="28"/>
                <w:lang w:val="uz-Cyrl-UZ"/>
              </w:rPr>
              <w:t xml:space="preserve"> </w:t>
            </w:r>
            <w:r>
              <w:rPr>
                <w:sz w:val="28"/>
                <w:szCs w:val="28"/>
                <w:lang w:val="uz-Cyrl-UZ"/>
              </w:rPr>
              <w:t>ishlaydigan</w:t>
            </w:r>
            <w:r w:rsidRPr="00EA5D47">
              <w:rPr>
                <w:sz w:val="28"/>
                <w:szCs w:val="28"/>
                <w:lang w:val="uz-Cyrl-UZ"/>
              </w:rPr>
              <w:t xml:space="preserve"> </w:t>
            </w:r>
            <w:r>
              <w:rPr>
                <w:sz w:val="28"/>
                <w:szCs w:val="28"/>
                <w:lang w:val="uz-Cyrl-UZ"/>
              </w:rPr>
              <w:t>hisoblash</w:t>
            </w:r>
            <w:r w:rsidRPr="00EA5D47">
              <w:rPr>
                <w:sz w:val="28"/>
                <w:szCs w:val="28"/>
                <w:lang w:val="uz-Cyrl-UZ"/>
              </w:rPr>
              <w:t xml:space="preserve"> </w:t>
            </w:r>
            <w:r>
              <w:rPr>
                <w:sz w:val="28"/>
                <w:szCs w:val="28"/>
                <w:lang w:val="uz-Cyrl-UZ"/>
              </w:rPr>
              <w:t>kompleksi.</w:t>
            </w:r>
          </w:p>
          <w:p w14:paraId="0C09CC34" w14:textId="77777777" w:rsidR="00D93DDB" w:rsidRPr="00DE4857" w:rsidRDefault="00D93DDB" w:rsidP="003A7C3D">
            <w:pPr>
              <w:tabs>
                <w:tab w:val="left" w:pos="4320"/>
                <w:tab w:val="left" w:pos="4500"/>
              </w:tabs>
              <w:jc w:val="both"/>
              <w:rPr>
                <w:sz w:val="28"/>
                <w:szCs w:val="28"/>
              </w:rPr>
            </w:pPr>
          </w:p>
          <w:p w14:paraId="6EEBAB99" w14:textId="77777777" w:rsidR="00D93DDB" w:rsidRDefault="00D93DDB" w:rsidP="003A7C3D">
            <w:pPr>
              <w:tabs>
                <w:tab w:val="left" w:pos="4320"/>
                <w:tab w:val="left" w:pos="4500"/>
              </w:tabs>
              <w:jc w:val="both"/>
              <w:rPr>
                <w:sz w:val="28"/>
                <w:szCs w:val="28"/>
                <w:lang w:val="uz-Cyrl-UZ"/>
              </w:rPr>
            </w:pPr>
            <w:r w:rsidRPr="00EA5D47">
              <w:rPr>
                <w:sz w:val="28"/>
                <w:szCs w:val="28"/>
                <w:lang w:val="uz-Cyrl-UZ"/>
              </w:rPr>
              <w:t>Бир неч</w:t>
            </w:r>
            <w:r>
              <w:rPr>
                <w:sz w:val="28"/>
                <w:szCs w:val="28"/>
              </w:rPr>
              <w:t>т</w:t>
            </w:r>
            <w:r w:rsidRPr="00EA5D47">
              <w:rPr>
                <w:sz w:val="28"/>
                <w:szCs w:val="28"/>
                <w:lang w:val="uz-Cyrl-UZ"/>
              </w:rPr>
              <w:t>а (иккитадан ортиқ)</w:t>
            </w:r>
            <w:r>
              <w:rPr>
                <w:sz w:val="28"/>
                <w:szCs w:val="28"/>
                <w:lang w:val="uz-Cyrl-UZ"/>
              </w:rPr>
              <w:t xml:space="preserve"> б</w:t>
            </w:r>
            <w:r w:rsidRPr="00EA5D47">
              <w:rPr>
                <w:sz w:val="28"/>
                <w:szCs w:val="28"/>
                <w:lang w:val="uz-Cyrl-UZ"/>
              </w:rPr>
              <w:t>и</w:t>
            </w:r>
            <w:r>
              <w:rPr>
                <w:sz w:val="28"/>
                <w:szCs w:val="28"/>
                <w:lang w:val="uz-Cyrl-UZ"/>
              </w:rPr>
              <w:t>р</w:t>
            </w:r>
            <w:r w:rsidRPr="00EA5D47">
              <w:rPr>
                <w:sz w:val="28"/>
                <w:szCs w:val="28"/>
                <w:lang w:val="uz-Cyrl-UZ"/>
              </w:rPr>
              <w:t>лаштирил</w:t>
            </w:r>
            <w:r>
              <w:rPr>
                <w:sz w:val="28"/>
                <w:szCs w:val="28"/>
                <w:lang w:val="uz-Cyrl-UZ"/>
              </w:rPr>
              <w:t>-</w:t>
            </w:r>
            <w:r w:rsidRPr="00EA5D47">
              <w:rPr>
                <w:sz w:val="28"/>
                <w:szCs w:val="28"/>
                <w:lang w:val="uz-Cyrl-UZ"/>
              </w:rPr>
              <w:t>ган компьютердан иборат ва ягона ҳисоблаш тизими сифатида ишлайдиган ҳисоблаш комплекси</w:t>
            </w:r>
            <w:r>
              <w:rPr>
                <w:sz w:val="28"/>
                <w:szCs w:val="28"/>
                <w:lang w:val="uz-Cyrl-UZ"/>
              </w:rPr>
              <w:t>.</w:t>
            </w:r>
          </w:p>
          <w:p w14:paraId="6222FC13" w14:textId="77777777" w:rsidR="00D93DDB" w:rsidRPr="003852EB" w:rsidRDefault="00D93DDB" w:rsidP="003A7C3D">
            <w:pPr>
              <w:tabs>
                <w:tab w:val="left" w:pos="4320"/>
                <w:tab w:val="left" w:pos="4500"/>
              </w:tabs>
              <w:jc w:val="both"/>
              <w:rPr>
                <w:sz w:val="28"/>
                <w:szCs w:val="28"/>
                <w:lang w:val="uz-Cyrl-UZ"/>
              </w:rPr>
            </w:pPr>
          </w:p>
        </w:tc>
      </w:tr>
      <w:tr w:rsidR="00D93DDB" w:rsidRPr="005D2E87" w14:paraId="0BCF15DC" w14:textId="77777777">
        <w:trPr>
          <w:tblCellSpacing w:w="0" w:type="dxa"/>
          <w:jc w:val="center"/>
        </w:trPr>
        <w:tc>
          <w:tcPr>
            <w:tcW w:w="2079" w:type="pct"/>
          </w:tcPr>
          <w:p w14:paraId="2B6ABE13" w14:textId="77777777" w:rsidR="00D93DDB" w:rsidRPr="00DE4143" w:rsidRDefault="00D93DDB" w:rsidP="003A7C3D">
            <w:pPr>
              <w:tabs>
                <w:tab w:val="left" w:pos="4320"/>
                <w:tab w:val="left" w:pos="4500"/>
              </w:tabs>
              <w:rPr>
                <w:b/>
                <w:sz w:val="28"/>
                <w:szCs w:val="28"/>
                <w:lang w:val="uz-Cyrl-UZ"/>
              </w:rPr>
            </w:pPr>
            <w:r w:rsidRPr="00DE4143">
              <w:rPr>
                <w:b/>
                <w:sz w:val="28"/>
                <w:szCs w:val="28"/>
                <w:lang w:val="uz-Cyrl-UZ"/>
              </w:rPr>
              <w:lastRenderedPageBreak/>
              <w:t>Многопользовательская система</w:t>
            </w:r>
          </w:p>
          <w:p w14:paraId="390AA676" w14:textId="77777777" w:rsidR="00D93DDB" w:rsidRPr="00DE4857" w:rsidRDefault="00D93DDB"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ko‘p foydalanuvchili tizim</w:t>
            </w:r>
          </w:p>
          <w:p w14:paraId="68A0C240" w14:textId="3E41ADAA" w:rsidR="00D93DDB" w:rsidRPr="00844AE4" w:rsidRDefault="000B536F" w:rsidP="003A7C3D">
            <w:pPr>
              <w:tabs>
                <w:tab w:val="left" w:pos="4320"/>
                <w:tab w:val="left" w:pos="4500"/>
              </w:tabs>
              <w:rPr>
                <w:sz w:val="28"/>
                <w:szCs w:val="28"/>
                <w:lang w:val="uz-Cyrl-UZ"/>
              </w:rPr>
            </w:pPr>
            <w:r>
              <w:rPr>
                <w:b/>
                <w:sz w:val="28"/>
                <w:szCs w:val="28"/>
                <w:lang w:val="uz-Cyrl-UZ"/>
              </w:rPr>
              <w:t xml:space="preserve"> </w:t>
            </w:r>
            <w:r w:rsidR="00D93DDB" w:rsidRPr="00844AE4">
              <w:rPr>
                <w:sz w:val="28"/>
                <w:szCs w:val="28"/>
                <w:lang w:val="uz-Cyrl-UZ"/>
              </w:rPr>
              <w:t>кўп фойдаланувчили тизим</w:t>
            </w:r>
          </w:p>
          <w:p w14:paraId="7A48F2BA" w14:textId="77777777" w:rsidR="00D93DDB" w:rsidRPr="00DE4143" w:rsidRDefault="00D93DDB" w:rsidP="003A7C3D">
            <w:pPr>
              <w:tabs>
                <w:tab w:val="left" w:pos="4320"/>
                <w:tab w:val="left" w:pos="4500"/>
              </w:tabs>
              <w:rPr>
                <w:sz w:val="28"/>
                <w:szCs w:val="28"/>
                <w:lang w:val="uz-Cyrl-UZ"/>
              </w:rPr>
            </w:pPr>
            <w:r w:rsidRPr="00844AE4">
              <w:rPr>
                <w:b/>
                <w:sz w:val="28"/>
                <w:szCs w:val="28"/>
                <w:lang w:val="uz-Cyrl-UZ"/>
              </w:rPr>
              <w:t xml:space="preserve">en </w:t>
            </w:r>
            <w:r w:rsidRPr="003F2E32">
              <w:rPr>
                <w:sz w:val="28"/>
                <w:szCs w:val="28"/>
                <w:lang w:val="uz-Cyrl-UZ"/>
              </w:rPr>
              <w:t>-</w:t>
            </w:r>
            <w:r w:rsidRPr="00DE4143">
              <w:rPr>
                <w:sz w:val="28"/>
                <w:szCs w:val="28"/>
                <w:lang w:val="uz-Cyrl-UZ"/>
              </w:rPr>
              <w:t xml:space="preserve"> multiuser system </w:t>
            </w:r>
          </w:p>
          <w:p w14:paraId="5B94D5D6" w14:textId="77777777" w:rsidR="00D93DDB" w:rsidRPr="00844AE4" w:rsidRDefault="00D93DDB" w:rsidP="003A7C3D">
            <w:pPr>
              <w:tabs>
                <w:tab w:val="left" w:pos="4320"/>
                <w:tab w:val="left" w:pos="4500"/>
              </w:tabs>
              <w:rPr>
                <w:sz w:val="28"/>
                <w:szCs w:val="28"/>
                <w:lang w:val="uz-Cyrl-UZ"/>
              </w:rPr>
            </w:pPr>
          </w:p>
        </w:tc>
        <w:tc>
          <w:tcPr>
            <w:tcW w:w="2921" w:type="pct"/>
          </w:tcPr>
          <w:p w14:paraId="77DC4DC7" w14:textId="77777777" w:rsidR="00D93DDB" w:rsidRDefault="00D93DDB" w:rsidP="003A7C3D">
            <w:pPr>
              <w:tabs>
                <w:tab w:val="left" w:pos="4320"/>
                <w:tab w:val="left" w:pos="4500"/>
              </w:tabs>
              <w:jc w:val="both"/>
              <w:rPr>
                <w:sz w:val="28"/>
                <w:szCs w:val="28"/>
                <w:lang w:val="uz-Cyrl-UZ"/>
              </w:rPr>
            </w:pPr>
            <w:r>
              <w:rPr>
                <w:sz w:val="28"/>
                <w:szCs w:val="28"/>
              </w:rPr>
              <w:t xml:space="preserve">Компьютерная система, с которой может одновременно работать несколько (более одного) пользователей. </w:t>
            </w:r>
          </w:p>
          <w:p w14:paraId="59A0BFBB" w14:textId="77777777" w:rsidR="00D93DDB" w:rsidRPr="00D93DDB" w:rsidRDefault="00D93DDB" w:rsidP="003A7C3D">
            <w:pPr>
              <w:tabs>
                <w:tab w:val="left" w:pos="4320"/>
                <w:tab w:val="left" w:pos="4500"/>
              </w:tabs>
              <w:jc w:val="both"/>
              <w:rPr>
                <w:sz w:val="28"/>
                <w:szCs w:val="28"/>
              </w:rPr>
            </w:pPr>
          </w:p>
          <w:p w14:paraId="06E84D44" w14:textId="77777777" w:rsidR="00D93DDB" w:rsidRPr="00B72096" w:rsidRDefault="00D93DDB" w:rsidP="003A7C3D">
            <w:pPr>
              <w:tabs>
                <w:tab w:val="left" w:pos="4320"/>
                <w:tab w:val="left" w:pos="4500"/>
              </w:tabs>
              <w:jc w:val="both"/>
              <w:rPr>
                <w:sz w:val="28"/>
                <w:szCs w:val="28"/>
                <w:lang w:val="en-US"/>
              </w:rPr>
            </w:pPr>
            <w:r>
              <w:rPr>
                <w:sz w:val="28"/>
                <w:szCs w:val="28"/>
                <w:lang w:val="uz-Cyrl-UZ"/>
              </w:rPr>
              <w:t>Bir</w:t>
            </w:r>
            <w:r w:rsidRPr="00EA5D47">
              <w:rPr>
                <w:sz w:val="28"/>
                <w:szCs w:val="28"/>
                <w:lang w:val="uz-Cyrl-UZ"/>
              </w:rPr>
              <w:t xml:space="preserve"> </w:t>
            </w:r>
            <w:r>
              <w:rPr>
                <w:sz w:val="28"/>
                <w:szCs w:val="28"/>
                <w:lang w:val="uz-Cyrl-UZ"/>
              </w:rPr>
              <w:t>vaqtda</w:t>
            </w:r>
            <w:r w:rsidRPr="00EA5D47">
              <w:rPr>
                <w:sz w:val="28"/>
                <w:szCs w:val="28"/>
                <w:lang w:val="uz-Cyrl-UZ"/>
              </w:rPr>
              <w:t xml:space="preserve"> </w:t>
            </w:r>
            <w:r>
              <w:rPr>
                <w:sz w:val="28"/>
                <w:szCs w:val="28"/>
                <w:lang w:val="uz-Cyrl-UZ"/>
              </w:rPr>
              <w:t>bir</w:t>
            </w:r>
            <w:r w:rsidRPr="00EA5D47">
              <w:rPr>
                <w:sz w:val="28"/>
                <w:szCs w:val="28"/>
                <w:lang w:val="uz-Cyrl-UZ"/>
              </w:rPr>
              <w:t xml:space="preserve"> </w:t>
            </w:r>
            <w:r>
              <w:rPr>
                <w:sz w:val="28"/>
                <w:szCs w:val="28"/>
                <w:lang w:val="uz-Cyrl-UZ"/>
              </w:rPr>
              <w:t>nechta</w:t>
            </w:r>
            <w:r w:rsidRPr="00EA5D47">
              <w:rPr>
                <w:sz w:val="28"/>
                <w:szCs w:val="28"/>
                <w:lang w:val="uz-Cyrl-UZ"/>
              </w:rPr>
              <w:t xml:space="preserve"> (</w:t>
            </w:r>
            <w:r>
              <w:rPr>
                <w:sz w:val="28"/>
                <w:szCs w:val="28"/>
                <w:lang w:val="uz-Cyrl-UZ"/>
              </w:rPr>
              <w:t>bittadan</w:t>
            </w:r>
            <w:r w:rsidRPr="00EA5D47">
              <w:rPr>
                <w:sz w:val="28"/>
                <w:szCs w:val="28"/>
                <w:lang w:val="uz-Cyrl-UZ"/>
              </w:rPr>
              <w:t xml:space="preserve"> </w:t>
            </w:r>
            <w:r>
              <w:rPr>
                <w:sz w:val="28"/>
                <w:szCs w:val="28"/>
                <w:lang w:val="uz-Cyrl-UZ"/>
              </w:rPr>
              <w:t>ortiq</w:t>
            </w:r>
            <w:r w:rsidRPr="00EA5D47">
              <w:rPr>
                <w:sz w:val="28"/>
                <w:szCs w:val="28"/>
                <w:lang w:val="uz-Cyrl-UZ"/>
              </w:rPr>
              <w:t>)</w:t>
            </w:r>
            <w:r>
              <w:rPr>
                <w:sz w:val="28"/>
                <w:szCs w:val="28"/>
                <w:lang w:val="uz-Cyrl-UZ"/>
              </w:rPr>
              <w:t xml:space="preserve"> foydala-nuvchi ishlay olishi mumkin bo‘lgan kompyuter tizimi.</w:t>
            </w:r>
          </w:p>
          <w:p w14:paraId="18E8E580" w14:textId="77777777" w:rsidR="00D93DDB" w:rsidRPr="00D93DDB" w:rsidRDefault="00D93DDB" w:rsidP="003A7C3D">
            <w:pPr>
              <w:tabs>
                <w:tab w:val="left" w:pos="4320"/>
                <w:tab w:val="left" w:pos="4500"/>
              </w:tabs>
              <w:jc w:val="both"/>
              <w:rPr>
                <w:sz w:val="28"/>
                <w:szCs w:val="28"/>
                <w:lang w:val="en-US"/>
              </w:rPr>
            </w:pPr>
          </w:p>
          <w:p w14:paraId="39B91107" w14:textId="77777777" w:rsidR="00D93DDB" w:rsidRPr="005344D9" w:rsidRDefault="00D93DDB" w:rsidP="003A7C3D">
            <w:pPr>
              <w:tabs>
                <w:tab w:val="left" w:pos="4320"/>
                <w:tab w:val="left" w:pos="4500"/>
              </w:tabs>
              <w:jc w:val="both"/>
              <w:rPr>
                <w:sz w:val="28"/>
                <w:szCs w:val="28"/>
                <w:lang w:val="uz-Cyrl-UZ"/>
              </w:rPr>
            </w:pPr>
            <w:r w:rsidRPr="00EA5D47">
              <w:rPr>
                <w:sz w:val="28"/>
                <w:szCs w:val="28"/>
                <w:lang w:val="uz-Cyrl-UZ"/>
              </w:rPr>
              <w:t>Бир вақтда бир нечта (биттадан ортиқ)</w:t>
            </w:r>
            <w:r>
              <w:rPr>
                <w:sz w:val="28"/>
                <w:szCs w:val="28"/>
                <w:lang w:val="uz-Cyrl-UZ"/>
              </w:rPr>
              <w:t xml:space="preserve"> фойдаланувчи ишлай олиши мумкин бўлган компьютер тизими.</w:t>
            </w:r>
          </w:p>
        </w:tc>
      </w:tr>
      <w:tr w:rsidR="00D93DDB" w:rsidRPr="00F922DD" w14:paraId="205681FD" w14:textId="77777777">
        <w:trPr>
          <w:tblCellSpacing w:w="0" w:type="dxa"/>
          <w:jc w:val="center"/>
        </w:trPr>
        <w:tc>
          <w:tcPr>
            <w:tcW w:w="2079" w:type="pct"/>
          </w:tcPr>
          <w:p w14:paraId="22864402" w14:textId="77777777" w:rsidR="00D93DDB" w:rsidRPr="00DE4143" w:rsidRDefault="00D93DDB" w:rsidP="003A7C3D">
            <w:pPr>
              <w:tabs>
                <w:tab w:val="left" w:pos="4320"/>
                <w:tab w:val="left" w:pos="4500"/>
              </w:tabs>
              <w:rPr>
                <w:b/>
                <w:sz w:val="28"/>
                <w:szCs w:val="28"/>
                <w:lang w:val="uz-Cyrl-UZ"/>
              </w:rPr>
            </w:pPr>
            <w:r w:rsidRPr="00DE4143">
              <w:rPr>
                <w:b/>
                <w:sz w:val="28"/>
                <w:szCs w:val="28"/>
                <w:lang w:val="uz-Cyrl-UZ"/>
              </w:rPr>
              <w:t>Многопотоковость</w:t>
            </w:r>
          </w:p>
          <w:p w14:paraId="13EBC537" w14:textId="77777777"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Pr>
                <w:sz w:val="28"/>
                <w:szCs w:val="28"/>
                <w:lang w:val="uz-Cyrl-UZ"/>
              </w:rPr>
              <w:t>ko‘p</w:t>
            </w:r>
            <w:r w:rsidRPr="00EA5D47">
              <w:rPr>
                <w:sz w:val="28"/>
                <w:szCs w:val="28"/>
                <w:lang w:val="uz-Cyrl-UZ"/>
              </w:rPr>
              <w:t xml:space="preserve"> </w:t>
            </w:r>
            <w:r>
              <w:rPr>
                <w:sz w:val="28"/>
                <w:szCs w:val="28"/>
                <w:lang w:val="uz-Cyrl-UZ"/>
              </w:rPr>
              <w:t>oqimlilik</w:t>
            </w:r>
          </w:p>
          <w:p w14:paraId="56F98334" w14:textId="16646105" w:rsidR="00D93DDB" w:rsidRPr="00844AE4" w:rsidRDefault="000B536F" w:rsidP="003A7C3D">
            <w:pPr>
              <w:tabs>
                <w:tab w:val="left" w:pos="4320"/>
                <w:tab w:val="left" w:pos="4500"/>
              </w:tabs>
              <w:rPr>
                <w:sz w:val="28"/>
                <w:szCs w:val="28"/>
                <w:lang w:val="uz-Cyrl-UZ"/>
              </w:rPr>
            </w:pPr>
            <w:r>
              <w:rPr>
                <w:sz w:val="28"/>
                <w:szCs w:val="28"/>
                <w:lang w:val="uz-Cyrl-UZ"/>
              </w:rPr>
              <w:t xml:space="preserve"> </w:t>
            </w:r>
            <w:r w:rsidR="00D93DDB" w:rsidRPr="00EA5D47">
              <w:rPr>
                <w:sz w:val="28"/>
                <w:szCs w:val="28"/>
                <w:lang w:val="uz-Cyrl-UZ"/>
              </w:rPr>
              <w:t>кўп оқимлилик</w:t>
            </w:r>
          </w:p>
          <w:p w14:paraId="3D2B52E2" w14:textId="77777777"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1B0D12">
              <w:rPr>
                <w:sz w:val="28"/>
                <w:szCs w:val="28"/>
                <w:lang w:val="en-US"/>
              </w:rPr>
              <w:t xml:space="preserve">- </w:t>
            </w:r>
            <w:r w:rsidRPr="00DE4143">
              <w:rPr>
                <w:sz w:val="28"/>
                <w:szCs w:val="28"/>
                <w:lang w:val="uz-Cyrl-UZ"/>
              </w:rPr>
              <w:t xml:space="preserve">multithreading </w:t>
            </w:r>
          </w:p>
          <w:p w14:paraId="42177EA5" w14:textId="77777777" w:rsidR="00D93DDB" w:rsidRPr="0051450D" w:rsidRDefault="00D93DDB" w:rsidP="003A7C3D">
            <w:pPr>
              <w:tabs>
                <w:tab w:val="left" w:pos="4320"/>
                <w:tab w:val="left" w:pos="4500"/>
              </w:tabs>
              <w:rPr>
                <w:sz w:val="28"/>
                <w:szCs w:val="28"/>
                <w:lang w:val="en-US"/>
              </w:rPr>
            </w:pPr>
          </w:p>
        </w:tc>
        <w:tc>
          <w:tcPr>
            <w:tcW w:w="2921" w:type="pct"/>
          </w:tcPr>
          <w:p w14:paraId="1A6251EA" w14:textId="77777777" w:rsidR="00D93DDB" w:rsidRDefault="00D93DDB" w:rsidP="003A7C3D">
            <w:pPr>
              <w:tabs>
                <w:tab w:val="left" w:pos="4320"/>
                <w:tab w:val="left" w:pos="4500"/>
              </w:tabs>
              <w:jc w:val="both"/>
              <w:rPr>
                <w:sz w:val="28"/>
                <w:szCs w:val="28"/>
                <w:lang w:val="uz-Cyrl-UZ"/>
              </w:rPr>
            </w:pPr>
            <w:r>
              <w:rPr>
                <w:sz w:val="28"/>
                <w:szCs w:val="28"/>
              </w:rPr>
              <w:t>Режим работы процессора, при котором выполняются несколько задач (потоков) параллельно.</w:t>
            </w:r>
          </w:p>
          <w:p w14:paraId="48ED4CE8" w14:textId="77777777" w:rsidR="00D93DDB" w:rsidRPr="00D93DDB" w:rsidRDefault="00D93DDB" w:rsidP="003A7C3D">
            <w:pPr>
              <w:tabs>
                <w:tab w:val="left" w:pos="4320"/>
                <w:tab w:val="left" w:pos="4500"/>
              </w:tabs>
              <w:jc w:val="both"/>
              <w:rPr>
                <w:sz w:val="28"/>
                <w:szCs w:val="28"/>
              </w:rPr>
            </w:pPr>
          </w:p>
          <w:p w14:paraId="52AC4462" w14:textId="77777777" w:rsidR="00D93DDB" w:rsidRDefault="00D93DDB" w:rsidP="003A7C3D">
            <w:pPr>
              <w:tabs>
                <w:tab w:val="left" w:pos="4320"/>
                <w:tab w:val="left" w:pos="4500"/>
              </w:tabs>
              <w:jc w:val="both"/>
              <w:rPr>
                <w:sz w:val="28"/>
                <w:szCs w:val="28"/>
                <w:lang w:val="en-US"/>
              </w:rPr>
            </w:pPr>
            <w:r w:rsidRPr="0099137E">
              <w:rPr>
                <w:sz w:val="28"/>
                <w:szCs w:val="28"/>
                <w:lang w:val="en-US"/>
              </w:rPr>
              <w:t>Protsessorning ishlash rejimi,</w:t>
            </w:r>
            <w:r>
              <w:rPr>
                <w:sz w:val="28"/>
                <w:szCs w:val="28"/>
                <w:lang w:val="uz-Cyrl-UZ"/>
              </w:rPr>
              <w:t xml:space="preserve"> bunda bir nechta vazifa (</w:t>
            </w:r>
            <w:r w:rsidRPr="0099137E">
              <w:rPr>
                <w:sz w:val="28"/>
                <w:szCs w:val="28"/>
                <w:lang w:val="en-US"/>
              </w:rPr>
              <w:t>oqim</w:t>
            </w:r>
            <w:r>
              <w:rPr>
                <w:sz w:val="28"/>
                <w:szCs w:val="28"/>
                <w:lang w:val="uz-Cyrl-UZ"/>
              </w:rPr>
              <w:t>) parallel ba</w:t>
            </w:r>
            <w:r w:rsidRPr="0099137E">
              <w:rPr>
                <w:sz w:val="28"/>
                <w:szCs w:val="28"/>
                <w:lang w:val="en-US"/>
              </w:rPr>
              <w:t>jariladi.</w:t>
            </w:r>
          </w:p>
          <w:p w14:paraId="35C85738" w14:textId="77777777" w:rsidR="00D93DDB" w:rsidRPr="00D93DDB" w:rsidRDefault="00D93DDB" w:rsidP="003A7C3D">
            <w:pPr>
              <w:tabs>
                <w:tab w:val="left" w:pos="4320"/>
                <w:tab w:val="left" w:pos="4500"/>
              </w:tabs>
              <w:jc w:val="both"/>
              <w:rPr>
                <w:sz w:val="28"/>
                <w:szCs w:val="28"/>
                <w:lang w:val="en-US"/>
              </w:rPr>
            </w:pPr>
          </w:p>
          <w:p w14:paraId="61C6BD3C" w14:textId="77777777" w:rsidR="00D93DDB" w:rsidRPr="00F922DD" w:rsidRDefault="00D93DDB" w:rsidP="003A7C3D">
            <w:pPr>
              <w:tabs>
                <w:tab w:val="left" w:pos="4320"/>
                <w:tab w:val="left" w:pos="4500"/>
              </w:tabs>
              <w:jc w:val="both"/>
              <w:rPr>
                <w:sz w:val="28"/>
                <w:szCs w:val="28"/>
              </w:rPr>
            </w:pPr>
            <w:r>
              <w:rPr>
                <w:sz w:val="28"/>
                <w:szCs w:val="28"/>
              </w:rPr>
              <w:t>Процессорнинг ишлаш режими,</w:t>
            </w:r>
            <w:r>
              <w:rPr>
                <w:sz w:val="28"/>
                <w:szCs w:val="28"/>
                <w:lang w:val="uz-Cyrl-UZ"/>
              </w:rPr>
              <w:t xml:space="preserve"> бунда бир нечта вазифа (</w:t>
            </w:r>
            <w:r>
              <w:rPr>
                <w:sz w:val="28"/>
                <w:szCs w:val="28"/>
              </w:rPr>
              <w:t>оқим</w:t>
            </w:r>
            <w:r>
              <w:rPr>
                <w:sz w:val="28"/>
                <w:szCs w:val="28"/>
                <w:lang w:val="uz-Cyrl-UZ"/>
              </w:rPr>
              <w:t>) параллел ба</w:t>
            </w:r>
            <w:r>
              <w:rPr>
                <w:sz w:val="28"/>
                <w:szCs w:val="28"/>
              </w:rPr>
              <w:t>жарилади.</w:t>
            </w:r>
          </w:p>
        </w:tc>
      </w:tr>
      <w:tr w:rsidR="00D93DDB" w:rsidRPr="003852EB" w14:paraId="2D72AC57" w14:textId="77777777">
        <w:trPr>
          <w:tblCellSpacing w:w="0" w:type="dxa"/>
          <w:jc w:val="center"/>
        </w:trPr>
        <w:tc>
          <w:tcPr>
            <w:tcW w:w="2079" w:type="pct"/>
          </w:tcPr>
          <w:p w14:paraId="31C57C8F" w14:textId="77777777" w:rsidR="00D93DDB" w:rsidRPr="00DE4143" w:rsidRDefault="00D93DDB" w:rsidP="003A7C3D">
            <w:pPr>
              <w:tabs>
                <w:tab w:val="left" w:pos="4320"/>
                <w:tab w:val="left" w:pos="4500"/>
              </w:tabs>
              <w:rPr>
                <w:b/>
                <w:sz w:val="28"/>
                <w:szCs w:val="28"/>
                <w:lang w:val="uz-Cyrl-UZ"/>
              </w:rPr>
            </w:pPr>
            <w:r w:rsidRPr="00DE4143">
              <w:rPr>
                <w:b/>
                <w:sz w:val="28"/>
                <w:szCs w:val="28"/>
                <w:lang w:val="uz-Cyrl-UZ"/>
              </w:rPr>
              <w:t>Многосетевой компьютер</w:t>
            </w:r>
          </w:p>
          <w:p w14:paraId="004855E4" w14:textId="77777777"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sidRPr="00DE4857">
              <w:rPr>
                <w:sz w:val="28"/>
                <w:szCs w:val="28"/>
                <w:lang w:val="uz-Cyrl-UZ"/>
              </w:rPr>
              <w:t>ko‘p tarmoqli kompyuter</w:t>
            </w:r>
          </w:p>
          <w:p w14:paraId="7213BA6E" w14:textId="7F8AE71E" w:rsidR="00D93DDB" w:rsidRPr="00844AE4" w:rsidRDefault="000B536F" w:rsidP="003A7C3D">
            <w:pPr>
              <w:tabs>
                <w:tab w:val="left" w:pos="4320"/>
                <w:tab w:val="left" w:pos="4500"/>
              </w:tabs>
              <w:rPr>
                <w:sz w:val="28"/>
                <w:szCs w:val="28"/>
                <w:lang w:val="uz-Cyrl-UZ"/>
              </w:rPr>
            </w:pPr>
            <w:r>
              <w:rPr>
                <w:b/>
                <w:sz w:val="28"/>
                <w:szCs w:val="28"/>
                <w:lang w:val="uz-Cyrl-UZ"/>
              </w:rPr>
              <w:t xml:space="preserve"> </w:t>
            </w:r>
            <w:r w:rsidR="00D93DDB" w:rsidRPr="00844AE4">
              <w:rPr>
                <w:sz w:val="28"/>
                <w:szCs w:val="28"/>
                <w:lang w:val="uz-Cyrl-UZ"/>
              </w:rPr>
              <w:t>кўп тармоқли компьютер</w:t>
            </w:r>
          </w:p>
          <w:p w14:paraId="79E40D6A" w14:textId="77777777" w:rsidR="00D93DDB" w:rsidRPr="00DE4143" w:rsidRDefault="00D93DDB" w:rsidP="003A7C3D">
            <w:pPr>
              <w:tabs>
                <w:tab w:val="left" w:pos="4320"/>
                <w:tab w:val="left" w:pos="4500"/>
              </w:tabs>
              <w:rPr>
                <w:sz w:val="28"/>
                <w:szCs w:val="28"/>
                <w:lang w:val="uz-Cyrl-UZ"/>
              </w:rPr>
            </w:pPr>
            <w:r w:rsidRPr="00844AE4">
              <w:rPr>
                <w:b/>
                <w:sz w:val="28"/>
                <w:szCs w:val="28"/>
                <w:lang w:val="uz-Cyrl-UZ"/>
              </w:rPr>
              <w:t xml:space="preserve">en </w:t>
            </w:r>
            <w:r w:rsidRPr="001B0D12">
              <w:rPr>
                <w:sz w:val="28"/>
                <w:szCs w:val="28"/>
                <w:lang w:val="uz-Cyrl-UZ"/>
              </w:rPr>
              <w:t>-</w:t>
            </w:r>
            <w:r w:rsidRPr="00DE4143">
              <w:rPr>
                <w:sz w:val="28"/>
                <w:szCs w:val="28"/>
                <w:lang w:val="uz-Cyrl-UZ"/>
              </w:rPr>
              <w:t xml:space="preserve"> multihomed computer </w:t>
            </w:r>
          </w:p>
          <w:p w14:paraId="3CE382AF" w14:textId="77777777" w:rsidR="00D93DDB" w:rsidRPr="00844AE4" w:rsidRDefault="00D93DDB" w:rsidP="003A7C3D">
            <w:pPr>
              <w:tabs>
                <w:tab w:val="left" w:pos="4320"/>
                <w:tab w:val="left" w:pos="4500"/>
              </w:tabs>
              <w:rPr>
                <w:sz w:val="28"/>
                <w:szCs w:val="28"/>
                <w:lang w:val="uz-Cyrl-UZ"/>
              </w:rPr>
            </w:pPr>
          </w:p>
        </w:tc>
        <w:tc>
          <w:tcPr>
            <w:tcW w:w="2921" w:type="pct"/>
          </w:tcPr>
          <w:p w14:paraId="7F19520E" w14:textId="77777777" w:rsidR="00D93DDB" w:rsidRDefault="00D93DDB" w:rsidP="003A7C3D">
            <w:pPr>
              <w:tabs>
                <w:tab w:val="left" w:pos="4320"/>
                <w:tab w:val="left" w:pos="4500"/>
              </w:tabs>
              <w:jc w:val="both"/>
              <w:rPr>
                <w:sz w:val="28"/>
                <w:szCs w:val="28"/>
                <w:lang w:val="uz-Cyrl-UZ"/>
              </w:rPr>
            </w:pPr>
            <w:r>
              <w:rPr>
                <w:sz w:val="28"/>
                <w:szCs w:val="28"/>
              </w:rPr>
              <w:t>Компьютер с несколькими сетевыми адаптерами, присоединенными к разным физическим компьютерным сетям.</w:t>
            </w:r>
          </w:p>
          <w:p w14:paraId="096DE52A" w14:textId="77777777" w:rsidR="00D93DDB" w:rsidRPr="00D93DDB" w:rsidRDefault="00D93DDB" w:rsidP="003A7C3D">
            <w:pPr>
              <w:tabs>
                <w:tab w:val="left" w:pos="4320"/>
                <w:tab w:val="left" w:pos="4500"/>
              </w:tabs>
              <w:jc w:val="both"/>
              <w:rPr>
                <w:sz w:val="28"/>
                <w:szCs w:val="28"/>
              </w:rPr>
            </w:pPr>
          </w:p>
          <w:p w14:paraId="57FD3C52" w14:textId="77777777" w:rsidR="00D93DDB" w:rsidRPr="00DE4857" w:rsidRDefault="00D93DDB" w:rsidP="003A7C3D">
            <w:pPr>
              <w:tabs>
                <w:tab w:val="left" w:pos="4320"/>
                <w:tab w:val="left" w:pos="4500"/>
              </w:tabs>
              <w:jc w:val="both"/>
              <w:rPr>
                <w:sz w:val="28"/>
                <w:szCs w:val="28"/>
              </w:rPr>
            </w:pPr>
            <w:r w:rsidRPr="00B46087">
              <w:rPr>
                <w:sz w:val="28"/>
                <w:szCs w:val="28"/>
                <w:lang w:val="en-US"/>
              </w:rPr>
              <w:t>Turli</w:t>
            </w:r>
            <w:r w:rsidRPr="00DE4857">
              <w:rPr>
                <w:sz w:val="28"/>
                <w:szCs w:val="28"/>
              </w:rPr>
              <w:t xml:space="preserve"> </w:t>
            </w:r>
            <w:r w:rsidRPr="00B46087">
              <w:rPr>
                <w:sz w:val="28"/>
                <w:szCs w:val="28"/>
                <w:lang w:val="en-US"/>
              </w:rPr>
              <w:t>fizik</w:t>
            </w:r>
            <w:r w:rsidRPr="00DE4857">
              <w:rPr>
                <w:sz w:val="28"/>
                <w:szCs w:val="28"/>
              </w:rPr>
              <w:t xml:space="preserve"> </w:t>
            </w:r>
            <w:r w:rsidRPr="00B46087">
              <w:rPr>
                <w:sz w:val="28"/>
                <w:szCs w:val="28"/>
                <w:lang w:val="en-US"/>
              </w:rPr>
              <w:t>kompyuter</w:t>
            </w:r>
            <w:r w:rsidRPr="00DE4857">
              <w:rPr>
                <w:sz w:val="28"/>
                <w:szCs w:val="28"/>
              </w:rPr>
              <w:t xml:space="preserve"> </w:t>
            </w:r>
            <w:r w:rsidRPr="00B46087">
              <w:rPr>
                <w:sz w:val="28"/>
                <w:szCs w:val="28"/>
                <w:lang w:val="en-US"/>
              </w:rPr>
              <w:t>tarmoqlariga</w:t>
            </w:r>
            <w:r w:rsidRPr="00DE4857">
              <w:rPr>
                <w:sz w:val="28"/>
                <w:szCs w:val="28"/>
              </w:rPr>
              <w:t xml:space="preserve"> </w:t>
            </w:r>
            <w:r w:rsidRPr="00B46087">
              <w:rPr>
                <w:sz w:val="28"/>
                <w:szCs w:val="28"/>
                <w:lang w:val="en-US"/>
              </w:rPr>
              <w:t>ulangan</w:t>
            </w:r>
            <w:r w:rsidRPr="00DE4857">
              <w:rPr>
                <w:sz w:val="28"/>
                <w:szCs w:val="28"/>
              </w:rPr>
              <w:t xml:space="preserve"> </w:t>
            </w:r>
            <w:r w:rsidRPr="00B46087">
              <w:rPr>
                <w:sz w:val="28"/>
                <w:szCs w:val="28"/>
                <w:lang w:val="en-US"/>
              </w:rPr>
              <w:t>bir</w:t>
            </w:r>
            <w:r w:rsidRPr="00DE4857">
              <w:rPr>
                <w:sz w:val="28"/>
                <w:szCs w:val="28"/>
              </w:rPr>
              <w:t xml:space="preserve"> </w:t>
            </w:r>
            <w:r w:rsidRPr="00B46087">
              <w:rPr>
                <w:sz w:val="28"/>
                <w:szCs w:val="28"/>
                <w:lang w:val="en-US"/>
              </w:rPr>
              <w:t>nech</w:t>
            </w:r>
            <w:r>
              <w:rPr>
                <w:sz w:val="28"/>
                <w:szCs w:val="28"/>
                <w:lang w:val="en-US"/>
              </w:rPr>
              <w:t>t</w:t>
            </w:r>
            <w:r w:rsidRPr="00B46087">
              <w:rPr>
                <w:sz w:val="28"/>
                <w:szCs w:val="28"/>
                <w:lang w:val="en-US"/>
              </w:rPr>
              <w:t>a</w:t>
            </w:r>
            <w:r w:rsidRPr="00DE4857">
              <w:rPr>
                <w:sz w:val="28"/>
                <w:szCs w:val="28"/>
              </w:rPr>
              <w:t xml:space="preserve"> </w:t>
            </w:r>
            <w:r w:rsidRPr="00B46087">
              <w:rPr>
                <w:sz w:val="28"/>
                <w:szCs w:val="28"/>
                <w:lang w:val="en-US"/>
              </w:rPr>
              <w:t>tarmoq</w:t>
            </w:r>
            <w:r w:rsidRPr="00DE4857">
              <w:rPr>
                <w:sz w:val="28"/>
                <w:szCs w:val="28"/>
              </w:rPr>
              <w:t xml:space="preserve"> </w:t>
            </w:r>
            <w:r w:rsidRPr="00B46087">
              <w:rPr>
                <w:sz w:val="28"/>
                <w:szCs w:val="28"/>
                <w:lang w:val="en-US"/>
              </w:rPr>
              <w:t>adapterlari</w:t>
            </w:r>
            <w:r w:rsidRPr="00DE4857">
              <w:rPr>
                <w:sz w:val="28"/>
                <w:szCs w:val="28"/>
              </w:rPr>
              <w:t xml:space="preserve"> </w:t>
            </w:r>
            <w:r w:rsidRPr="00B46087">
              <w:rPr>
                <w:sz w:val="28"/>
                <w:szCs w:val="28"/>
                <w:lang w:val="en-US"/>
              </w:rPr>
              <w:t>bo</w:t>
            </w:r>
            <w:r w:rsidRPr="00DE4857">
              <w:rPr>
                <w:sz w:val="28"/>
                <w:szCs w:val="28"/>
              </w:rPr>
              <w:t>‘</w:t>
            </w:r>
            <w:r w:rsidRPr="00B46087">
              <w:rPr>
                <w:sz w:val="28"/>
                <w:szCs w:val="28"/>
                <w:lang w:val="en-US"/>
              </w:rPr>
              <w:t>lgan</w:t>
            </w:r>
            <w:r w:rsidRPr="00DE4857">
              <w:rPr>
                <w:sz w:val="28"/>
                <w:szCs w:val="28"/>
              </w:rPr>
              <w:t xml:space="preserve"> </w:t>
            </w:r>
            <w:r w:rsidRPr="00B46087">
              <w:rPr>
                <w:sz w:val="28"/>
                <w:szCs w:val="28"/>
                <w:lang w:val="en-US"/>
              </w:rPr>
              <w:t>kompyuter</w:t>
            </w:r>
            <w:r w:rsidRPr="00DE4857">
              <w:rPr>
                <w:sz w:val="28"/>
                <w:szCs w:val="28"/>
              </w:rPr>
              <w:t>.</w:t>
            </w:r>
          </w:p>
          <w:p w14:paraId="28FFFB3E" w14:textId="77777777" w:rsidR="00D93DDB" w:rsidRPr="00D93DDB" w:rsidRDefault="00D93DDB" w:rsidP="003A7C3D">
            <w:pPr>
              <w:tabs>
                <w:tab w:val="left" w:pos="4320"/>
                <w:tab w:val="left" w:pos="4500"/>
              </w:tabs>
              <w:jc w:val="both"/>
              <w:rPr>
                <w:sz w:val="28"/>
                <w:szCs w:val="28"/>
              </w:rPr>
            </w:pPr>
          </w:p>
          <w:p w14:paraId="7F56511C" w14:textId="77777777" w:rsidR="00D93DDB" w:rsidRPr="003852EB" w:rsidRDefault="00D93DDB" w:rsidP="003A7C3D">
            <w:pPr>
              <w:tabs>
                <w:tab w:val="left" w:pos="4320"/>
                <w:tab w:val="left" w:pos="4500"/>
              </w:tabs>
              <w:jc w:val="both"/>
              <w:rPr>
                <w:sz w:val="28"/>
                <w:szCs w:val="28"/>
              </w:rPr>
            </w:pPr>
            <w:r>
              <w:rPr>
                <w:sz w:val="28"/>
                <w:szCs w:val="28"/>
              </w:rPr>
              <w:t>Турли физик компьютер тармоқларига уланган бир нечта тармоқ адаптерлари бўлган компьютер.</w:t>
            </w:r>
          </w:p>
        </w:tc>
      </w:tr>
      <w:tr w:rsidR="00D93DDB" w:rsidRPr="004A45D0" w14:paraId="0674DD0A" w14:textId="77777777">
        <w:trPr>
          <w:tblCellSpacing w:w="0" w:type="dxa"/>
          <w:jc w:val="center"/>
        </w:trPr>
        <w:tc>
          <w:tcPr>
            <w:tcW w:w="2079" w:type="pct"/>
          </w:tcPr>
          <w:p w14:paraId="234A412D" w14:textId="77777777" w:rsidR="00D93DDB" w:rsidRPr="00DE4143" w:rsidRDefault="00D93DDB" w:rsidP="003A7C3D">
            <w:pPr>
              <w:tabs>
                <w:tab w:val="left" w:pos="4320"/>
                <w:tab w:val="left" w:pos="4500"/>
              </w:tabs>
              <w:rPr>
                <w:b/>
                <w:sz w:val="28"/>
                <w:szCs w:val="28"/>
                <w:lang w:val="uz-Cyrl-UZ"/>
              </w:rPr>
            </w:pPr>
            <w:r w:rsidRPr="00DE4143">
              <w:rPr>
                <w:b/>
                <w:sz w:val="28"/>
                <w:szCs w:val="28"/>
                <w:lang w:val="uz-Cyrl-UZ"/>
              </w:rPr>
              <w:t>Многофункциональная карта</w:t>
            </w:r>
          </w:p>
          <w:p w14:paraId="72B31E55" w14:textId="77777777" w:rsidR="00D93DDB" w:rsidRPr="00DE4857" w:rsidRDefault="00D93DDB"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Pr>
                <w:sz w:val="28"/>
                <w:szCs w:val="28"/>
                <w:lang w:val="uz-Cyrl-UZ"/>
              </w:rPr>
              <w:t>ko‘p funk</w:t>
            </w:r>
            <w:r w:rsidRPr="00DE4857">
              <w:rPr>
                <w:sz w:val="28"/>
                <w:szCs w:val="28"/>
                <w:lang w:val="uz-Cyrl-UZ"/>
              </w:rPr>
              <w:t>si</w:t>
            </w:r>
            <w:r>
              <w:rPr>
                <w:sz w:val="28"/>
                <w:szCs w:val="28"/>
              </w:rPr>
              <w:t>у</w:t>
            </w:r>
            <w:r w:rsidRPr="00DE4857">
              <w:rPr>
                <w:sz w:val="28"/>
                <w:szCs w:val="28"/>
                <w:lang w:val="uz-Cyrl-UZ"/>
              </w:rPr>
              <w:t>ali karta</w:t>
            </w:r>
          </w:p>
          <w:p w14:paraId="5C9F8B8D" w14:textId="1427EA74" w:rsidR="00D93DDB" w:rsidRDefault="000B536F" w:rsidP="003A7C3D">
            <w:pPr>
              <w:tabs>
                <w:tab w:val="left" w:pos="4320"/>
                <w:tab w:val="left" w:pos="4500"/>
              </w:tabs>
              <w:rPr>
                <w:sz w:val="28"/>
                <w:szCs w:val="28"/>
                <w:lang w:val="en-US"/>
              </w:rPr>
            </w:pPr>
            <w:r>
              <w:rPr>
                <w:b/>
                <w:sz w:val="28"/>
                <w:szCs w:val="28"/>
                <w:lang w:val="uz-Cyrl-UZ"/>
              </w:rPr>
              <w:t xml:space="preserve"> </w:t>
            </w:r>
            <w:r w:rsidR="00D93DDB" w:rsidRPr="00AD36D6">
              <w:rPr>
                <w:sz w:val="28"/>
                <w:szCs w:val="28"/>
              </w:rPr>
              <w:t>кўп</w:t>
            </w:r>
            <w:r w:rsidR="00D93DDB" w:rsidRPr="00844AE4">
              <w:rPr>
                <w:sz w:val="28"/>
                <w:szCs w:val="28"/>
                <w:lang w:val="en-US"/>
              </w:rPr>
              <w:t xml:space="preserve"> </w:t>
            </w:r>
            <w:r w:rsidR="00D93DDB" w:rsidRPr="00AD36D6">
              <w:rPr>
                <w:sz w:val="28"/>
                <w:szCs w:val="28"/>
              </w:rPr>
              <w:t>функци</w:t>
            </w:r>
            <w:r w:rsidR="00D93DDB">
              <w:rPr>
                <w:sz w:val="28"/>
                <w:szCs w:val="28"/>
              </w:rPr>
              <w:t>я</w:t>
            </w:r>
            <w:r w:rsidR="00D93DDB" w:rsidRPr="00AD36D6">
              <w:rPr>
                <w:sz w:val="28"/>
                <w:szCs w:val="28"/>
              </w:rPr>
              <w:t>л</w:t>
            </w:r>
            <w:r w:rsidR="00D93DDB">
              <w:rPr>
                <w:sz w:val="28"/>
                <w:szCs w:val="28"/>
              </w:rPr>
              <w:t>и</w:t>
            </w:r>
            <w:r w:rsidR="00D93DDB" w:rsidRPr="00844AE4">
              <w:rPr>
                <w:sz w:val="28"/>
                <w:szCs w:val="28"/>
                <w:lang w:val="en-US"/>
              </w:rPr>
              <w:t xml:space="preserve"> </w:t>
            </w:r>
            <w:r w:rsidR="00D93DDB" w:rsidRPr="00AD36D6">
              <w:rPr>
                <w:sz w:val="28"/>
                <w:szCs w:val="28"/>
              </w:rPr>
              <w:t>карта</w:t>
            </w:r>
          </w:p>
          <w:p w14:paraId="6FB996FB" w14:textId="77777777"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227CD9">
              <w:rPr>
                <w:sz w:val="28"/>
                <w:szCs w:val="28"/>
                <w:lang w:val="en-US"/>
              </w:rPr>
              <w:t>-</w:t>
            </w:r>
            <w:r w:rsidRPr="00DE4143">
              <w:rPr>
                <w:sz w:val="28"/>
                <w:szCs w:val="28"/>
                <w:lang w:val="uz-Cyrl-UZ"/>
              </w:rPr>
              <w:t xml:space="preserve"> multifunction card </w:t>
            </w:r>
          </w:p>
          <w:p w14:paraId="3DE21791" w14:textId="77777777" w:rsidR="00D93DDB" w:rsidRPr="0051450D" w:rsidRDefault="00D93DDB" w:rsidP="003A7C3D">
            <w:pPr>
              <w:tabs>
                <w:tab w:val="left" w:pos="4320"/>
                <w:tab w:val="left" w:pos="4500"/>
              </w:tabs>
              <w:rPr>
                <w:sz w:val="28"/>
                <w:szCs w:val="28"/>
                <w:lang w:val="en-US"/>
              </w:rPr>
            </w:pPr>
          </w:p>
        </w:tc>
        <w:tc>
          <w:tcPr>
            <w:tcW w:w="2921" w:type="pct"/>
          </w:tcPr>
          <w:p w14:paraId="25AEDD3C" w14:textId="77777777" w:rsidR="00D93DDB" w:rsidRDefault="00D93DDB" w:rsidP="003A7C3D">
            <w:pPr>
              <w:tabs>
                <w:tab w:val="left" w:pos="4320"/>
                <w:tab w:val="left" w:pos="4500"/>
              </w:tabs>
              <w:jc w:val="both"/>
              <w:rPr>
                <w:sz w:val="28"/>
                <w:szCs w:val="28"/>
                <w:lang w:val="uz-Cyrl-UZ"/>
              </w:rPr>
            </w:pPr>
            <w:r>
              <w:rPr>
                <w:sz w:val="28"/>
                <w:szCs w:val="28"/>
                <w:lang w:val="en-US"/>
              </w:rPr>
              <w:t>PC</w:t>
            </w:r>
            <w:r w:rsidRPr="0099336E">
              <w:rPr>
                <w:sz w:val="28"/>
                <w:szCs w:val="28"/>
              </w:rPr>
              <w:t>-</w:t>
            </w:r>
            <w:r>
              <w:rPr>
                <w:sz w:val="28"/>
                <w:szCs w:val="28"/>
              </w:rPr>
              <w:t>карта, поддерживающая более одной функции, например адаптер ЛВС с модемом, звуковую карту с ОЗУ и т.д.</w:t>
            </w:r>
          </w:p>
          <w:p w14:paraId="406A0C2E" w14:textId="77777777" w:rsidR="00D93DDB" w:rsidRPr="00D93DDB" w:rsidRDefault="00D93DDB" w:rsidP="003A7C3D">
            <w:pPr>
              <w:tabs>
                <w:tab w:val="left" w:pos="4320"/>
                <w:tab w:val="left" w:pos="4500"/>
              </w:tabs>
              <w:jc w:val="both"/>
              <w:rPr>
                <w:sz w:val="28"/>
                <w:szCs w:val="28"/>
              </w:rPr>
            </w:pPr>
          </w:p>
          <w:p w14:paraId="3F622231" w14:textId="77777777" w:rsidR="00D93DDB" w:rsidRPr="00DE4857" w:rsidRDefault="00D93DDB" w:rsidP="003A7C3D">
            <w:pPr>
              <w:tabs>
                <w:tab w:val="left" w:pos="4320"/>
                <w:tab w:val="left" w:pos="4500"/>
              </w:tabs>
              <w:jc w:val="both"/>
              <w:rPr>
                <w:sz w:val="28"/>
                <w:szCs w:val="28"/>
              </w:rPr>
            </w:pPr>
            <w:r>
              <w:rPr>
                <w:sz w:val="28"/>
                <w:szCs w:val="28"/>
                <w:lang w:val="uz-Cyrl-UZ"/>
              </w:rPr>
              <w:t>Bittadan</w:t>
            </w:r>
            <w:r w:rsidRPr="00D015B8">
              <w:rPr>
                <w:sz w:val="28"/>
                <w:szCs w:val="28"/>
                <w:lang w:val="uz-Cyrl-UZ"/>
              </w:rPr>
              <w:t xml:space="preserve"> </w:t>
            </w:r>
            <w:r>
              <w:rPr>
                <w:sz w:val="28"/>
                <w:szCs w:val="28"/>
                <w:lang w:val="uz-Cyrl-UZ"/>
              </w:rPr>
              <w:t>ortiq</w:t>
            </w:r>
            <w:r w:rsidRPr="00D015B8">
              <w:rPr>
                <w:sz w:val="28"/>
                <w:szCs w:val="28"/>
                <w:lang w:val="uz-Cyrl-UZ"/>
              </w:rPr>
              <w:t xml:space="preserve"> </w:t>
            </w:r>
            <w:r>
              <w:rPr>
                <w:sz w:val="28"/>
                <w:szCs w:val="28"/>
                <w:lang w:val="uz-Cyrl-UZ"/>
              </w:rPr>
              <w:t>funksiyani</w:t>
            </w:r>
            <w:r w:rsidRPr="00D015B8">
              <w:rPr>
                <w:sz w:val="28"/>
                <w:szCs w:val="28"/>
                <w:lang w:val="uz-Cyrl-UZ"/>
              </w:rPr>
              <w:t xml:space="preserve"> </w:t>
            </w:r>
            <w:r>
              <w:rPr>
                <w:sz w:val="28"/>
                <w:szCs w:val="28"/>
                <w:lang w:val="uz-Cyrl-UZ"/>
              </w:rPr>
              <w:t>masalan</w:t>
            </w:r>
            <w:r w:rsidRPr="00D015B8">
              <w:rPr>
                <w:sz w:val="28"/>
                <w:szCs w:val="28"/>
                <w:lang w:val="uz-Cyrl-UZ"/>
              </w:rPr>
              <w:t xml:space="preserve">, </w:t>
            </w:r>
            <w:r>
              <w:rPr>
                <w:sz w:val="28"/>
                <w:szCs w:val="28"/>
                <w:lang w:val="uz-Cyrl-UZ"/>
              </w:rPr>
              <w:t>modemli</w:t>
            </w:r>
            <w:r w:rsidRPr="00D015B8">
              <w:rPr>
                <w:sz w:val="28"/>
                <w:szCs w:val="28"/>
                <w:lang w:val="uz-Cyrl-UZ"/>
              </w:rPr>
              <w:t xml:space="preserve"> </w:t>
            </w:r>
            <w:r>
              <w:rPr>
                <w:sz w:val="28"/>
                <w:szCs w:val="28"/>
                <w:lang w:val="uz-Cyrl-UZ"/>
              </w:rPr>
              <w:lastRenderedPageBreak/>
              <w:t>LHT</w:t>
            </w:r>
            <w:r w:rsidRPr="00D015B8">
              <w:rPr>
                <w:sz w:val="28"/>
                <w:szCs w:val="28"/>
                <w:lang w:val="uz-Cyrl-UZ"/>
              </w:rPr>
              <w:t xml:space="preserve"> </w:t>
            </w:r>
            <w:r>
              <w:rPr>
                <w:sz w:val="28"/>
                <w:szCs w:val="28"/>
                <w:lang w:val="uz-Cyrl-UZ"/>
              </w:rPr>
              <w:t>adapterini</w:t>
            </w:r>
            <w:r w:rsidRPr="00D015B8">
              <w:rPr>
                <w:sz w:val="28"/>
                <w:szCs w:val="28"/>
                <w:lang w:val="uz-Cyrl-UZ"/>
              </w:rPr>
              <w:t xml:space="preserve">, </w:t>
            </w:r>
            <w:r>
              <w:rPr>
                <w:sz w:val="28"/>
                <w:szCs w:val="28"/>
                <w:lang w:val="uz-Cyrl-UZ"/>
              </w:rPr>
              <w:t>OXQ</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tovush</w:t>
            </w:r>
            <w:r w:rsidRPr="00D015B8">
              <w:rPr>
                <w:sz w:val="28"/>
                <w:szCs w:val="28"/>
                <w:lang w:val="uz-Cyrl-UZ"/>
              </w:rPr>
              <w:t xml:space="preserve"> </w:t>
            </w:r>
            <w:r>
              <w:rPr>
                <w:sz w:val="28"/>
                <w:szCs w:val="28"/>
                <w:lang w:val="uz-Cyrl-UZ"/>
              </w:rPr>
              <w:t>kartasini</w:t>
            </w:r>
            <w:r w:rsidRPr="00D015B8">
              <w:rPr>
                <w:sz w:val="28"/>
                <w:szCs w:val="28"/>
                <w:lang w:val="uz-Cyrl-UZ"/>
              </w:rPr>
              <w:t xml:space="preserve"> </w:t>
            </w:r>
            <w:r>
              <w:rPr>
                <w:sz w:val="28"/>
                <w:szCs w:val="28"/>
                <w:lang w:val="uz-Cyrl-UZ"/>
              </w:rPr>
              <w:t>qo‘llab</w:t>
            </w:r>
            <w:r w:rsidRPr="00D015B8">
              <w:rPr>
                <w:sz w:val="28"/>
                <w:szCs w:val="28"/>
                <w:lang w:val="uz-Cyrl-UZ"/>
              </w:rPr>
              <w:t>-</w:t>
            </w:r>
            <w:r>
              <w:rPr>
                <w:sz w:val="28"/>
                <w:szCs w:val="28"/>
                <w:lang w:val="uz-Cyrl-UZ"/>
              </w:rPr>
              <w:t>quvvatlaydigan</w:t>
            </w:r>
            <w:r w:rsidRPr="00D015B8">
              <w:rPr>
                <w:sz w:val="28"/>
                <w:szCs w:val="28"/>
                <w:lang w:val="uz-Cyrl-UZ"/>
              </w:rPr>
              <w:t xml:space="preserve"> </w:t>
            </w:r>
            <w:r>
              <w:rPr>
                <w:sz w:val="28"/>
                <w:szCs w:val="28"/>
                <w:lang w:val="en-US"/>
              </w:rPr>
              <w:t>PC</w:t>
            </w:r>
            <w:r>
              <w:rPr>
                <w:sz w:val="28"/>
                <w:szCs w:val="28"/>
                <w:lang w:val="uz-Cyrl-UZ"/>
              </w:rPr>
              <w:t>-karta.</w:t>
            </w:r>
          </w:p>
          <w:p w14:paraId="32C697B4" w14:textId="77777777" w:rsidR="00D93DDB" w:rsidRPr="00D93DDB" w:rsidRDefault="00D93DDB" w:rsidP="003A7C3D">
            <w:pPr>
              <w:tabs>
                <w:tab w:val="left" w:pos="4320"/>
                <w:tab w:val="left" w:pos="4500"/>
              </w:tabs>
              <w:jc w:val="both"/>
              <w:rPr>
                <w:sz w:val="28"/>
                <w:szCs w:val="28"/>
              </w:rPr>
            </w:pPr>
          </w:p>
          <w:p w14:paraId="07B6AF6F" w14:textId="77777777" w:rsidR="00D93DDB" w:rsidRPr="004A45D0" w:rsidRDefault="00D93DDB" w:rsidP="00B72096">
            <w:pPr>
              <w:tabs>
                <w:tab w:val="left" w:pos="4320"/>
                <w:tab w:val="left" w:pos="4500"/>
              </w:tabs>
              <w:jc w:val="both"/>
              <w:rPr>
                <w:sz w:val="28"/>
                <w:szCs w:val="28"/>
                <w:lang w:val="uz-Cyrl-UZ"/>
              </w:rPr>
            </w:pPr>
            <w:r w:rsidRPr="00D015B8">
              <w:rPr>
                <w:sz w:val="28"/>
                <w:szCs w:val="28"/>
                <w:lang w:val="uz-Cyrl-UZ"/>
              </w:rPr>
              <w:t>Биттадан ортиқ функцияни масалан, модем</w:t>
            </w:r>
            <w:r>
              <w:rPr>
                <w:sz w:val="28"/>
                <w:szCs w:val="28"/>
                <w:lang w:val="uz-Cyrl-UZ"/>
              </w:rPr>
              <w:t>-</w:t>
            </w:r>
            <w:r w:rsidRPr="00D015B8">
              <w:rPr>
                <w:sz w:val="28"/>
                <w:szCs w:val="28"/>
                <w:lang w:val="uz-Cyrl-UZ"/>
              </w:rPr>
              <w:t xml:space="preserve">ли ЛҲТ адаптерини, ОХҚ бўлган товуш </w:t>
            </w:r>
            <w:r>
              <w:rPr>
                <w:sz w:val="28"/>
                <w:szCs w:val="28"/>
                <w:lang w:val="uz-Cyrl-UZ"/>
              </w:rPr>
              <w:t>картасини қўллаб-қувватлайдиган РС-карта.</w:t>
            </w:r>
          </w:p>
        </w:tc>
      </w:tr>
      <w:tr w:rsidR="00D93DDB" w:rsidRPr="00A23A8A" w14:paraId="35CBC808" w14:textId="77777777">
        <w:trPr>
          <w:tblCellSpacing w:w="0" w:type="dxa"/>
          <w:jc w:val="center"/>
        </w:trPr>
        <w:tc>
          <w:tcPr>
            <w:tcW w:w="2079" w:type="pct"/>
          </w:tcPr>
          <w:p w14:paraId="4C508673" w14:textId="77777777" w:rsidR="00D93DDB" w:rsidRPr="00B517F2" w:rsidRDefault="00D93DDB" w:rsidP="003A7C3D">
            <w:pPr>
              <w:tabs>
                <w:tab w:val="left" w:pos="4320"/>
                <w:tab w:val="left" w:pos="4500"/>
              </w:tabs>
              <w:rPr>
                <w:b/>
                <w:sz w:val="28"/>
                <w:szCs w:val="28"/>
                <w:lang w:val="uz-Cyrl-UZ"/>
              </w:rPr>
            </w:pPr>
            <w:r w:rsidRPr="00B517F2">
              <w:rPr>
                <w:b/>
                <w:sz w:val="28"/>
                <w:szCs w:val="28"/>
                <w:lang w:val="uz-Cyrl-UZ"/>
              </w:rPr>
              <w:lastRenderedPageBreak/>
              <w:t>Многофункциональный принтер</w:t>
            </w:r>
          </w:p>
          <w:p w14:paraId="4842BDFF" w14:textId="77777777" w:rsidR="00D93DDB" w:rsidRPr="005B6905" w:rsidRDefault="00D93DDB" w:rsidP="003A7C3D">
            <w:pPr>
              <w:tabs>
                <w:tab w:val="left" w:pos="4320"/>
                <w:tab w:val="left" w:pos="4500"/>
              </w:tabs>
              <w:rPr>
                <w:b/>
                <w:sz w:val="28"/>
                <w:szCs w:val="28"/>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Pr>
                <w:sz w:val="28"/>
                <w:szCs w:val="28"/>
                <w:lang w:val="uz-Cyrl-UZ"/>
              </w:rPr>
              <w:t>ko‘p funk</w:t>
            </w:r>
            <w:r w:rsidRPr="00DE4857">
              <w:rPr>
                <w:sz w:val="28"/>
                <w:szCs w:val="28"/>
                <w:lang w:val="uz-Cyrl-UZ"/>
              </w:rPr>
              <w:t>siyali</w:t>
            </w:r>
            <w:r>
              <w:rPr>
                <w:sz w:val="28"/>
                <w:szCs w:val="28"/>
                <w:lang w:val="uz-Cyrl-UZ"/>
              </w:rPr>
              <w:t xml:space="preserve"> </w:t>
            </w:r>
            <w:r>
              <w:rPr>
                <w:sz w:val="28"/>
                <w:szCs w:val="28"/>
                <w:lang w:val="en-US"/>
              </w:rPr>
              <w:t>printer</w:t>
            </w:r>
          </w:p>
          <w:p w14:paraId="437FBFC5" w14:textId="4CD8BF1D" w:rsidR="00D93DDB" w:rsidRPr="005B6905" w:rsidRDefault="000B536F" w:rsidP="003A7C3D">
            <w:pPr>
              <w:tabs>
                <w:tab w:val="left" w:pos="4320"/>
                <w:tab w:val="left" w:pos="4500"/>
              </w:tabs>
              <w:rPr>
                <w:sz w:val="28"/>
                <w:szCs w:val="28"/>
                <w:lang w:val="en-US"/>
              </w:rPr>
            </w:pPr>
            <w:r>
              <w:rPr>
                <w:sz w:val="28"/>
                <w:szCs w:val="28"/>
                <w:lang w:val="uz-Cyrl-UZ"/>
              </w:rPr>
              <w:t xml:space="preserve"> </w:t>
            </w:r>
            <w:r w:rsidR="00D93DDB" w:rsidRPr="00A23A8A">
              <w:rPr>
                <w:sz w:val="28"/>
                <w:szCs w:val="28"/>
              </w:rPr>
              <w:t>кўп</w:t>
            </w:r>
            <w:r w:rsidR="00D93DDB" w:rsidRPr="00844AE4">
              <w:rPr>
                <w:sz w:val="28"/>
                <w:szCs w:val="28"/>
                <w:lang w:val="en-US"/>
              </w:rPr>
              <w:t xml:space="preserve"> </w:t>
            </w:r>
            <w:r w:rsidR="00D93DDB" w:rsidRPr="00A23A8A">
              <w:rPr>
                <w:sz w:val="28"/>
                <w:szCs w:val="28"/>
              </w:rPr>
              <w:t>функцияли</w:t>
            </w:r>
            <w:r w:rsidR="00D93DDB" w:rsidRPr="00844AE4">
              <w:rPr>
                <w:sz w:val="28"/>
                <w:szCs w:val="28"/>
                <w:lang w:val="en-US"/>
              </w:rPr>
              <w:t xml:space="preserve"> </w:t>
            </w:r>
            <w:r w:rsidR="00D93DDB">
              <w:rPr>
                <w:sz w:val="28"/>
                <w:szCs w:val="28"/>
              </w:rPr>
              <w:t>принтер</w:t>
            </w:r>
          </w:p>
          <w:p w14:paraId="16ECC422" w14:textId="77777777" w:rsidR="00D93DDB" w:rsidRPr="0051450D" w:rsidRDefault="00D93DDB" w:rsidP="003A7C3D">
            <w:pPr>
              <w:tabs>
                <w:tab w:val="left" w:pos="4320"/>
                <w:tab w:val="left" w:pos="4500"/>
              </w:tabs>
              <w:rPr>
                <w:sz w:val="28"/>
                <w:szCs w:val="28"/>
                <w:lang w:val="en-US"/>
              </w:rPr>
            </w:pPr>
            <w:r w:rsidRPr="0051450D">
              <w:rPr>
                <w:b/>
                <w:sz w:val="28"/>
                <w:szCs w:val="28"/>
                <w:lang w:val="en-US"/>
              </w:rPr>
              <w:t xml:space="preserve">en </w:t>
            </w:r>
            <w:r w:rsidRPr="00227CD9">
              <w:rPr>
                <w:sz w:val="28"/>
                <w:szCs w:val="28"/>
                <w:lang w:val="en-US"/>
              </w:rPr>
              <w:t>-</w:t>
            </w:r>
            <w:r w:rsidRPr="00B517F2">
              <w:rPr>
                <w:sz w:val="28"/>
                <w:szCs w:val="28"/>
                <w:lang w:val="en-US"/>
              </w:rPr>
              <w:t xml:space="preserve"> multifunction peripheral printer </w:t>
            </w:r>
          </w:p>
        </w:tc>
        <w:tc>
          <w:tcPr>
            <w:tcW w:w="2921" w:type="pct"/>
          </w:tcPr>
          <w:p w14:paraId="142CFE7B" w14:textId="77777777" w:rsidR="00D93DDB" w:rsidRDefault="00D93DDB" w:rsidP="003A7C3D">
            <w:pPr>
              <w:tabs>
                <w:tab w:val="left" w:pos="4320"/>
                <w:tab w:val="left" w:pos="4500"/>
              </w:tabs>
              <w:jc w:val="both"/>
              <w:rPr>
                <w:sz w:val="28"/>
                <w:szCs w:val="28"/>
                <w:lang w:val="uz-Cyrl-UZ"/>
              </w:rPr>
            </w:pPr>
            <w:r>
              <w:rPr>
                <w:sz w:val="28"/>
                <w:szCs w:val="28"/>
              </w:rPr>
              <w:t>Принтер, работающий в режимах факса, сканера и копировального аппарата.</w:t>
            </w:r>
          </w:p>
          <w:p w14:paraId="1D2B7C05" w14:textId="77777777" w:rsidR="00D93DDB" w:rsidRPr="00D93DDB" w:rsidRDefault="00D93DDB" w:rsidP="003A7C3D">
            <w:pPr>
              <w:tabs>
                <w:tab w:val="left" w:pos="4320"/>
                <w:tab w:val="left" w:pos="4500"/>
              </w:tabs>
              <w:jc w:val="both"/>
              <w:rPr>
                <w:sz w:val="22"/>
                <w:szCs w:val="22"/>
              </w:rPr>
            </w:pPr>
          </w:p>
          <w:p w14:paraId="28417C4C" w14:textId="77777777" w:rsidR="00D93DDB" w:rsidRDefault="00D93DDB" w:rsidP="003A7C3D">
            <w:pPr>
              <w:tabs>
                <w:tab w:val="left" w:pos="4320"/>
                <w:tab w:val="left" w:pos="4500"/>
              </w:tabs>
              <w:jc w:val="both"/>
              <w:rPr>
                <w:sz w:val="28"/>
                <w:szCs w:val="28"/>
                <w:lang w:val="en-US"/>
              </w:rPr>
            </w:pPr>
            <w:r w:rsidRPr="0099137E">
              <w:rPr>
                <w:sz w:val="28"/>
                <w:szCs w:val="28"/>
                <w:lang w:val="en-US"/>
              </w:rPr>
              <w:t>Faks, skaner va nusxa ko‘chirish apparati rejimlarida ishlaydigan printer.</w:t>
            </w:r>
          </w:p>
          <w:p w14:paraId="734A3717" w14:textId="77777777" w:rsidR="00D93DDB" w:rsidRPr="00D93DDB" w:rsidRDefault="00D93DDB" w:rsidP="003A7C3D">
            <w:pPr>
              <w:tabs>
                <w:tab w:val="left" w:pos="4320"/>
                <w:tab w:val="left" w:pos="4500"/>
              </w:tabs>
              <w:jc w:val="both"/>
              <w:rPr>
                <w:sz w:val="22"/>
                <w:szCs w:val="22"/>
                <w:lang w:val="en-US"/>
              </w:rPr>
            </w:pPr>
          </w:p>
          <w:p w14:paraId="01305223" w14:textId="77777777" w:rsidR="00D93DDB" w:rsidRPr="00A23A8A" w:rsidRDefault="00D93DDB" w:rsidP="003A7C3D">
            <w:pPr>
              <w:tabs>
                <w:tab w:val="left" w:pos="4320"/>
                <w:tab w:val="left" w:pos="4500"/>
              </w:tabs>
              <w:jc w:val="both"/>
              <w:rPr>
                <w:sz w:val="28"/>
                <w:szCs w:val="28"/>
              </w:rPr>
            </w:pPr>
            <w:r>
              <w:rPr>
                <w:sz w:val="28"/>
                <w:szCs w:val="28"/>
              </w:rPr>
              <w:t xml:space="preserve">Факс, сканер ва нусха кўчириш аппарати </w:t>
            </w:r>
            <w:r w:rsidRPr="00C94915">
              <w:rPr>
                <w:sz w:val="28"/>
                <w:szCs w:val="28"/>
              </w:rPr>
              <w:br/>
            </w:r>
            <w:r>
              <w:rPr>
                <w:sz w:val="28"/>
                <w:szCs w:val="28"/>
              </w:rPr>
              <w:t>режимларида ишлайдиган принтер.</w:t>
            </w:r>
          </w:p>
        </w:tc>
      </w:tr>
      <w:tr w:rsidR="00D93DDB" w:rsidRPr="00D7582F" w14:paraId="4C44FB6E" w14:textId="77777777">
        <w:trPr>
          <w:tblCellSpacing w:w="0" w:type="dxa"/>
          <w:jc w:val="center"/>
        </w:trPr>
        <w:tc>
          <w:tcPr>
            <w:tcW w:w="2079" w:type="pct"/>
          </w:tcPr>
          <w:p w14:paraId="65C5A10A" w14:textId="77777777" w:rsidR="00D93DDB" w:rsidRPr="00B517F2" w:rsidRDefault="00D93DDB" w:rsidP="004E5BD5">
            <w:pPr>
              <w:tabs>
                <w:tab w:val="left" w:pos="4320"/>
                <w:tab w:val="left" w:pos="4500"/>
              </w:tabs>
              <w:rPr>
                <w:b/>
                <w:sz w:val="28"/>
                <w:szCs w:val="28"/>
                <w:lang w:val="uz-Cyrl-UZ"/>
              </w:rPr>
            </w:pPr>
            <w:r w:rsidRPr="00B517F2">
              <w:rPr>
                <w:b/>
                <w:sz w:val="28"/>
                <w:szCs w:val="28"/>
              </w:rPr>
              <w:t>Мобильный</w:t>
            </w:r>
            <w:r w:rsidRPr="00844AE4">
              <w:rPr>
                <w:b/>
                <w:sz w:val="28"/>
                <w:szCs w:val="28"/>
              </w:rPr>
              <w:t xml:space="preserve"> </w:t>
            </w:r>
            <w:r w:rsidRPr="00B517F2">
              <w:rPr>
                <w:b/>
                <w:sz w:val="28"/>
                <w:szCs w:val="28"/>
              </w:rPr>
              <w:t>модуль</w:t>
            </w:r>
          </w:p>
          <w:p w14:paraId="69BFE288" w14:textId="77777777" w:rsidR="00D93DDB" w:rsidRPr="00844AE4" w:rsidRDefault="00D93DDB"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Pr>
                <w:sz w:val="28"/>
                <w:szCs w:val="28"/>
              </w:rPr>
              <w:t>mobil</w:t>
            </w:r>
            <w:r w:rsidRPr="00D7582F">
              <w:rPr>
                <w:sz w:val="28"/>
                <w:szCs w:val="28"/>
              </w:rPr>
              <w:t xml:space="preserve"> </w:t>
            </w:r>
            <w:r>
              <w:rPr>
                <w:sz w:val="28"/>
                <w:szCs w:val="28"/>
              </w:rPr>
              <w:t>modul</w:t>
            </w:r>
          </w:p>
          <w:p w14:paraId="01627CD0" w14:textId="5AFCE9C7" w:rsidR="00D93DDB" w:rsidRPr="005B6905" w:rsidRDefault="000B536F" w:rsidP="004E5BD5">
            <w:pPr>
              <w:tabs>
                <w:tab w:val="left" w:pos="4320"/>
                <w:tab w:val="left" w:pos="4500"/>
              </w:tabs>
              <w:rPr>
                <w:sz w:val="28"/>
                <w:szCs w:val="28"/>
              </w:rPr>
            </w:pPr>
            <w:r>
              <w:rPr>
                <w:sz w:val="28"/>
                <w:szCs w:val="28"/>
              </w:rPr>
              <w:t xml:space="preserve"> </w:t>
            </w:r>
            <w:r w:rsidR="00D93DDB" w:rsidRPr="00D7582F">
              <w:rPr>
                <w:sz w:val="28"/>
                <w:szCs w:val="28"/>
              </w:rPr>
              <w:t>мобил</w:t>
            </w:r>
            <w:r w:rsidR="00D93DDB" w:rsidRPr="005B6905">
              <w:rPr>
                <w:sz w:val="28"/>
                <w:szCs w:val="28"/>
              </w:rPr>
              <w:t xml:space="preserve"> </w:t>
            </w:r>
            <w:r w:rsidR="00D93DDB" w:rsidRPr="00D7582F">
              <w:rPr>
                <w:sz w:val="28"/>
                <w:szCs w:val="28"/>
              </w:rPr>
              <w:t>модуль</w:t>
            </w:r>
          </w:p>
          <w:p w14:paraId="3A5ADF46" w14:textId="77777777" w:rsidR="00D93DDB" w:rsidRPr="002E1A74" w:rsidRDefault="00D93DDB" w:rsidP="004E5BD5">
            <w:pPr>
              <w:tabs>
                <w:tab w:val="left" w:pos="4320"/>
                <w:tab w:val="left" w:pos="4500"/>
              </w:tabs>
              <w:rPr>
                <w:sz w:val="28"/>
                <w:szCs w:val="28"/>
                <w:lang w:val="en-US"/>
              </w:rPr>
            </w:pPr>
            <w:r w:rsidRPr="0051450D">
              <w:rPr>
                <w:b/>
                <w:sz w:val="28"/>
                <w:szCs w:val="28"/>
                <w:lang w:val="en-US"/>
              </w:rPr>
              <w:t xml:space="preserve">en </w:t>
            </w:r>
            <w:r w:rsidRPr="00227CD9">
              <w:rPr>
                <w:sz w:val="28"/>
                <w:szCs w:val="28"/>
                <w:lang w:val="en-US"/>
              </w:rPr>
              <w:t>-</w:t>
            </w:r>
            <w:r w:rsidRPr="00B517F2">
              <w:rPr>
                <w:sz w:val="28"/>
                <w:szCs w:val="28"/>
                <w:lang w:val="en-US"/>
              </w:rPr>
              <w:t xml:space="preserve"> mobile module </w:t>
            </w:r>
          </w:p>
        </w:tc>
        <w:tc>
          <w:tcPr>
            <w:tcW w:w="2921" w:type="pct"/>
          </w:tcPr>
          <w:p w14:paraId="4B34649C" w14:textId="77777777" w:rsidR="00D93DDB" w:rsidRPr="00EA5D47" w:rsidRDefault="00D93DDB" w:rsidP="004E5BD5">
            <w:pPr>
              <w:tabs>
                <w:tab w:val="left" w:pos="4320"/>
                <w:tab w:val="left" w:pos="4500"/>
              </w:tabs>
              <w:jc w:val="both"/>
              <w:rPr>
                <w:sz w:val="28"/>
                <w:szCs w:val="28"/>
              </w:rPr>
            </w:pPr>
            <w:r>
              <w:rPr>
                <w:sz w:val="28"/>
                <w:szCs w:val="28"/>
              </w:rPr>
              <w:t xml:space="preserve">Процессорный модуль корпорации </w:t>
            </w:r>
            <w:r w:rsidRPr="00BB0917">
              <w:rPr>
                <w:sz w:val="28"/>
                <w:szCs w:val="28"/>
                <w:lang w:val="en-US"/>
              </w:rPr>
              <w:t>Intel</w:t>
            </w:r>
            <w:r w:rsidRPr="0099336E">
              <w:rPr>
                <w:sz w:val="28"/>
                <w:szCs w:val="28"/>
              </w:rPr>
              <w:t xml:space="preserve"> </w:t>
            </w:r>
            <w:r>
              <w:rPr>
                <w:sz w:val="28"/>
                <w:szCs w:val="28"/>
              </w:rPr>
              <w:t>для блокнотных персональных компьютеров.</w:t>
            </w:r>
          </w:p>
          <w:p w14:paraId="3404945B" w14:textId="77777777" w:rsidR="00D93DDB" w:rsidRPr="00D93DDB" w:rsidRDefault="00D93DDB" w:rsidP="004E5BD5">
            <w:pPr>
              <w:tabs>
                <w:tab w:val="left" w:pos="4320"/>
                <w:tab w:val="left" w:pos="4500"/>
              </w:tabs>
              <w:jc w:val="both"/>
              <w:rPr>
                <w:sz w:val="22"/>
                <w:szCs w:val="22"/>
              </w:rPr>
            </w:pPr>
          </w:p>
          <w:p w14:paraId="2EBC3F2D" w14:textId="77777777" w:rsidR="00D93DDB" w:rsidRDefault="00D93DDB" w:rsidP="004E5BD5">
            <w:pPr>
              <w:tabs>
                <w:tab w:val="left" w:pos="4320"/>
                <w:tab w:val="left" w:pos="4500"/>
              </w:tabs>
              <w:jc w:val="both"/>
              <w:rPr>
                <w:sz w:val="28"/>
                <w:szCs w:val="28"/>
                <w:lang w:val="en-US"/>
              </w:rPr>
            </w:pPr>
            <w:r w:rsidRPr="00F02371">
              <w:rPr>
                <w:i/>
                <w:sz w:val="28"/>
                <w:szCs w:val="28"/>
                <w:lang w:val="en-US"/>
              </w:rPr>
              <w:t>Intel</w:t>
            </w:r>
            <w:r>
              <w:rPr>
                <w:sz w:val="28"/>
                <w:szCs w:val="28"/>
                <w:lang w:val="uz-Cyrl-UZ"/>
              </w:rPr>
              <w:t xml:space="preserve"> korporatsiyasining bloknot</w:t>
            </w:r>
            <w:r>
              <w:rPr>
                <w:sz w:val="28"/>
                <w:szCs w:val="28"/>
                <w:lang w:val="en-US"/>
              </w:rPr>
              <w:t>li</w:t>
            </w:r>
            <w:r>
              <w:rPr>
                <w:sz w:val="28"/>
                <w:szCs w:val="28"/>
                <w:lang w:val="uz-Cyrl-UZ"/>
              </w:rPr>
              <w:t xml:space="preserve"> </w:t>
            </w:r>
            <w:r w:rsidRPr="0099137E">
              <w:rPr>
                <w:sz w:val="28"/>
                <w:szCs w:val="28"/>
                <w:lang w:val="en-US"/>
              </w:rPr>
              <w:t>sh</w:t>
            </w:r>
            <w:r>
              <w:rPr>
                <w:sz w:val="28"/>
                <w:szCs w:val="28"/>
                <w:lang w:val="uz-Cyrl-UZ"/>
              </w:rPr>
              <w:t>axsiy kompyuterlar uchun mo‘ljallangan protsessor</w:t>
            </w:r>
            <w:r w:rsidRPr="0099137E">
              <w:rPr>
                <w:sz w:val="28"/>
                <w:szCs w:val="28"/>
                <w:lang w:val="en-US"/>
              </w:rPr>
              <w:t>l</w:t>
            </w:r>
            <w:r>
              <w:rPr>
                <w:sz w:val="28"/>
                <w:szCs w:val="28"/>
                <w:lang w:val="uz-Cyrl-UZ"/>
              </w:rPr>
              <w:t xml:space="preserve">i </w:t>
            </w:r>
            <w:r w:rsidRPr="0099137E">
              <w:rPr>
                <w:sz w:val="28"/>
                <w:szCs w:val="28"/>
                <w:lang w:val="en-US"/>
              </w:rPr>
              <w:t>moduli.</w:t>
            </w:r>
          </w:p>
          <w:p w14:paraId="06D06C34" w14:textId="77777777" w:rsidR="00D93DDB" w:rsidRPr="00D93DDB" w:rsidRDefault="00D93DDB" w:rsidP="004E5BD5">
            <w:pPr>
              <w:tabs>
                <w:tab w:val="left" w:pos="4320"/>
                <w:tab w:val="left" w:pos="4500"/>
              </w:tabs>
              <w:jc w:val="both"/>
              <w:rPr>
                <w:sz w:val="22"/>
                <w:szCs w:val="22"/>
                <w:lang w:val="en-US"/>
              </w:rPr>
            </w:pPr>
          </w:p>
          <w:p w14:paraId="04D3CBFA" w14:textId="77777777" w:rsidR="00D93DDB" w:rsidRPr="00D7582F" w:rsidRDefault="00D93DDB" w:rsidP="004E5BD5">
            <w:pPr>
              <w:tabs>
                <w:tab w:val="left" w:pos="4320"/>
                <w:tab w:val="left" w:pos="4500"/>
              </w:tabs>
              <w:jc w:val="both"/>
              <w:rPr>
                <w:sz w:val="28"/>
                <w:szCs w:val="28"/>
              </w:rPr>
            </w:pPr>
            <w:r w:rsidRPr="00BB0917">
              <w:rPr>
                <w:sz w:val="28"/>
                <w:szCs w:val="28"/>
                <w:lang w:val="en-US"/>
              </w:rPr>
              <w:t>Intel</w:t>
            </w:r>
            <w:r>
              <w:rPr>
                <w:sz w:val="28"/>
                <w:szCs w:val="28"/>
                <w:lang w:val="uz-Cyrl-UZ"/>
              </w:rPr>
              <w:t xml:space="preserve"> корпорациясининг блокнот</w:t>
            </w:r>
            <w:r>
              <w:rPr>
                <w:sz w:val="28"/>
                <w:szCs w:val="28"/>
              </w:rPr>
              <w:t>ли</w:t>
            </w:r>
            <w:r>
              <w:rPr>
                <w:sz w:val="28"/>
                <w:szCs w:val="28"/>
                <w:lang w:val="uz-Cyrl-UZ"/>
              </w:rPr>
              <w:t xml:space="preserve"> </w:t>
            </w:r>
            <w:r>
              <w:rPr>
                <w:sz w:val="28"/>
                <w:szCs w:val="28"/>
              </w:rPr>
              <w:t>ш</w:t>
            </w:r>
            <w:r>
              <w:rPr>
                <w:sz w:val="28"/>
                <w:szCs w:val="28"/>
                <w:lang w:val="uz-Cyrl-UZ"/>
              </w:rPr>
              <w:t>ахсий компьютерлар учун мўлжалланган процессор</w:t>
            </w:r>
            <w:r>
              <w:rPr>
                <w:sz w:val="28"/>
                <w:szCs w:val="28"/>
              </w:rPr>
              <w:t>л</w:t>
            </w:r>
            <w:r>
              <w:rPr>
                <w:sz w:val="28"/>
                <w:szCs w:val="28"/>
                <w:lang w:val="uz-Cyrl-UZ"/>
              </w:rPr>
              <w:t xml:space="preserve">и </w:t>
            </w:r>
            <w:r>
              <w:rPr>
                <w:sz w:val="28"/>
                <w:szCs w:val="28"/>
              </w:rPr>
              <w:t>модули.</w:t>
            </w:r>
          </w:p>
        </w:tc>
      </w:tr>
      <w:tr w:rsidR="00D93DDB" w:rsidRPr="005D2E87" w14:paraId="1C77CE1E" w14:textId="77777777">
        <w:trPr>
          <w:tblCellSpacing w:w="0" w:type="dxa"/>
          <w:jc w:val="center"/>
        </w:trPr>
        <w:tc>
          <w:tcPr>
            <w:tcW w:w="2079" w:type="pct"/>
          </w:tcPr>
          <w:p w14:paraId="0D6E7AFD" w14:textId="77777777" w:rsidR="00D93DDB" w:rsidRPr="004879B7" w:rsidRDefault="00D93DDB" w:rsidP="003A7C3D">
            <w:pPr>
              <w:rPr>
                <w:b/>
                <w:bCs/>
                <w:color w:val="000000"/>
                <w:sz w:val="28"/>
                <w:szCs w:val="28"/>
                <w:lang w:val="en-US"/>
              </w:rPr>
            </w:pPr>
            <w:r w:rsidRPr="004879B7">
              <w:rPr>
                <w:b/>
                <w:sz w:val="28"/>
                <w:szCs w:val="28"/>
              </w:rPr>
              <w:t>Моделирование</w:t>
            </w:r>
            <w:r w:rsidRPr="004879B7">
              <w:rPr>
                <w:b/>
                <w:bCs/>
                <w:color w:val="000000"/>
                <w:sz w:val="28"/>
                <w:szCs w:val="28"/>
                <w:lang w:val="uz-Cyrl-UZ"/>
              </w:rPr>
              <w:t xml:space="preserve"> </w:t>
            </w:r>
          </w:p>
          <w:p w14:paraId="6270EF16" w14:textId="77777777" w:rsidR="00D93DDB" w:rsidRDefault="00D93DDB"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99137E">
              <w:rPr>
                <w:bCs/>
                <w:color w:val="000000"/>
                <w:sz w:val="28"/>
                <w:szCs w:val="28"/>
                <w:lang w:val="en-US"/>
              </w:rPr>
              <w:t xml:space="preserve"> modellash</w:t>
            </w:r>
          </w:p>
          <w:p w14:paraId="2190FB28" w14:textId="339B4F00" w:rsidR="00D93DDB" w:rsidRDefault="00D7251A" w:rsidP="003A7C3D">
            <w:pPr>
              <w:rPr>
                <w:bCs/>
                <w:color w:val="000000"/>
                <w:sz w:val="28"/>
                <w:szCs w:val="28"/>
                <w:lang w:val="en-US"/>
              </w:rPr>
            </w:pPr>
            <w:r>
              <w:rPr>
                <w:b/>
                <w:bCs/>
                <w:color w:val="000000"/>
                <w:sz w:val="26"/>
                <w:szCs w:val="26"/>
                <w:lang w:val="en-US"/>
              </w:rPr>
              <w:t xml:space="preserve"> </w:t>
            </w:r>
            <w:r w:rsidR="00D93DDB" w:rsidRPr="006F2FD7">
              <w:rPr>
                <w:bCs/>
                <w:color w:val="000000"/>
                <w:sz w:val="28"/>
                <w:szCs w:val="28"/>
              </w:rPr>
              <w:t>моделлаш</w:t>
            </w:r>
          </w:p>
          <w:p w14:paraId="51FFF10A" w14:textId="77777777" w:rsidR="00D93DDB" w:rsidRPr="00DE4857" w:rsidRDefault="00D93DDB" w:rsidP="003A7C3D">
            <w:pPr>
              <w:rPr>
                <w:b/>
                <w:sz w:val="28"/>
                <w:szCs w:val="28"/>
                <w:lang w:val="en-US"/>
              </w:rPr>
            </w:pPr>
            <w:r w:rsidRPr="000F6207">
              <w:rPr>
                <w:b/>
                <w:bCs/>
                <w:color w:val="000000"/>
                <w:sz w:val="28"/>
                <w:szCs w:val="28"/>
                <w:lang w:val="en-US"/>
              </w:rPr>
              <w:t xml:space="preserve">en </w:t>
            </w:r>
            <w:r w:rsidRPr="00227CD9">
              <w:rPr>
                <w:bCs/>
                <w:color w:val="000000"/>
                <w:sz w:val="28"/>
                <w:szCs w:val="28"/>
                <w:lang w:val="en-US"/>
              </w:rPr>
              <w:t>-</w:t>
            </w:r>
            <w:r>
              <w:rPr>
                <w:b/>
                <w:sz w:val="28"/>
                <w:szCs w:val="28"/>
                <w:lang w:val="en-US"/>
              </w:rPr>
              <w:t xml:space="preserve"> </w:t>
            </w:r>
            <w:r w:rsidRPr="004879B7">
              <w:rPr>
                <w:sz w:val="28"/>
                <w:szCs w:val="28"/>
                <w:lang w:val="en-US"/>
              </w:rPr>
              <w:t xml:space="preserve">simulation </w:t>
            </w:r>
          </w:p>
          <w:p w14:paraId="62CEFFB9" w14:textId="77777777" w:rsidR="00D93DDB" w:rsidRPr="00113069" w:rsidRDefault="00D93DDB" w:rsidP="003A7C3D">
            <w:pPr>
              <w:rPr>
                <w:bCs/>
                <w:color w:val="000000"/>
                <w:sz w:val="28"/>
                <w:szCs w:val="28"/>
                <w:lang w:val="en-US"/>
              </w:rPr>
            </w:pPr>
          </w:p>
        </w:tc>
        <w:tc>
          <w:tcPr>
            <w:tcW w:w="2921" w:type="pct"/>
          </w:tcPr>
          <w:p w14:paraId="3A35360C" w14:textId="77777777" w:rsidR="00D93DDB" w:rsidRDefault="00D93DDB" w:rsidP="003A7C3D">
            <w:pPr>
              <w:jc w:val="both"/>
              <w:rPr>
                <w:sz w:val="28"/>
                <w:szCs w:val="28"/>
              </w:rPr>
            </w:pPr>
            <w:r>
              <w:rPr>
                <w:sz w:val="28"/>
                <w:szCs w:val="28"/>
              </w:rPr>
              <w:t>Воспроизведение процессов и объектов с помощью программ, реализующих формализованное описание (математические модели) исследуемых объектов.</w:t>
            </w:r>
          </w:p>
          <w:p w14:paraId="26673C08" w14:textId="77777777" w:rsidR="00D93DDB" w:rsidRPr="00D93DDB" w:rsidRDefault="00D93DDB" w:rsidP="003A7C3D">
            <w:pPr>
              <w:jc w:val="both"/>
              <w:rPr>
                <w:sz w:val="22"/>
                <w:szCs w:val="22"/>
              </w:rPr>
            </w:pPr>
          </w:p>
          <w:p w14:paraId="6176D84B" w14:textId="77777777" w:rsidR="00D93DDB" w:rsidRDefault="00D93DDB" w:rsidP="003A7C3D">
            <w:pPr>
              <w:jc w:val="both"/>
              <w:rPr>
                <w:sz w:val="28"/>
                <w:szCs w:val="28"/>
                <w:lang w:val="en-US"/>
              </w:rPr>
            </w:pPr>
            <w:r w:rsidRPr="0099137E">
              <w:rPr>
                <w:sz w:val="28"/>
                <w:szCs w:val="28"/>
                <w:lang w:val="en-US"/>
              </w:rPr>
              <w:t xml:space="preserve">O‘rganiladigan </w:t>
            </w:r>
            <w:r>
              <w:rPr>
                <w:sz w:val="28"/>
                <w:szCs w:val="28"/>
                <w:lang w:val="en-US"/>
              </w:rPr>
              <w:t>obyekt</w:t>
            </w:r>
            <w:r w:rsidRPr="0099137E">
              <w:rPr>
                <w:sz w:val="28"/>
                <w:szCs w:val="28"/>
                <w:lang w:val="en-US"/>
              </w:rPr>
              <w:t>larning formallashtirilgan tavsifini (matematik modellarini)</w:t>
            </w:r>
            <w:r>
              <w:rPr>
                <w:sz w:val="28"/>
                <w:szCs w:val="28"/>
                <w:lang w:val="uz-Cyrl-UZ"/>
              </w:rPr>
              <w:t xml:space="preserve"> amalga oshira-digan dasturlar yordamida obyektlar va jarayon-larni qayta tiklash.</w:t>
            </w:r>
          </w:p>
          <w:p w14:paraId="2754A9D6" w14:textId="77777777" w:rsidR="00D93DDB" w:rsidRPr="00D93DDB" w:rsidRDefault="00D93DDB" w:rsidP="003A7C3D">
            <w:pPr>
              <w:jc w:val="both"/>
              <w:rPr>
                <w:sz w:val="22"/>
                <w:szCs w:val="22"/>
                <w:lang w:val="en-US"/>
              </w:rPr>
            </w:pPr>
          </w:p>
          <w:p w14:paraId="7604427E" w14:textId="77777777" w:rsidR="00D93DDB" w:rsidRPr="006F2FD7" w:rsidRDefault="00D93DDB" w:rsidP="003A7C3D">
            <w:pPr>
              <w:jc w:val="both"/>
              <w:rPr>
                <w:color w:val="000000"/>
                <w:sz w:val="26"/>
                <w:szCs w:val="26"/>
                <w:lang w:val="uz-Cyrl-UZ"/>
              </w:rPr>
            </w:pPr>
            <w:r>
              <w:rPr>
                <w:sz w:val="28"/>
                <w:szCs w:val="28"/>
              </w:rPr>
              <w:t>Ўрганиладиган</w:t>
            </w:r>
            <w:r w:rsidRPr="00DE4857">
              <w:rPr>
                <w:sz w:val="28"/>
                <w:szCs w:val="28"/>
                <w:lang w:val="en-US"/>
              </w:rPr>
              <w:t xml:space="preserve"> </w:t>
            </w:r>
            <w:r>
              <w:rPr>
                <w:sz w:val="28"/>
                <w:szCs w:val="28"/>
              </w:rPr>
              <w:t>объектларнинг</w:t>
            </w:r>
            <w:r w:rsidRPr="00DE4857">
              <w:rPr>
                <w:sz w:val="28"/>
                <w:szCs w:val="28"/>
                <w:lang w:val="en-US"/>
              </w:rPr>
              <w:t xml:space="preserve"> </w:t>
            </w:r>
            <w:r>
              <w:rPr>
                <w:sz w:val="28"/>
                <w:szCs w:val="28"/>
              </w:rPr>
              <w:t>формаллаш</w:t>
            </w:r>
            <w:r w:rsidRPr="00B72096">
              <w:rPr>
                <w:sz w:val="28"/>
                <w:szCs w:val="28"/>
                <w:lang w:val="en-US"/>
              </w:rPr>
              <w:t>-</w:t>
            </w:r>
            <w:r>
              <w:rPr>
                <w:sz w:val="28"/>
                <w:szCs w:val="28"/>
              </w:rPr>
              <w:t>тирилган</w:t>
            </w:r>
            <w:r w:rsidRPr="00DE4857">
              <w:rPr>
                <w:sz w:val="28"/>
                <w:szCs w:val="28"/>
                <w:lang w:val="en-US"/>
              </w:rPr>
              <w:t xml:space="preserve"> </w:t>
            </w:r>
            <w:r>
              <w:rPr>
                <w:sz w:val="28"/>
                <w:szCs w:val="28"/>
              </w:rPr>
              <w:t>тавсифини</w:t>
            </w:r>
            <w:r w:rsidRPr="00DE4857">
              <w:rPr>
                <w:sz w:val="28"/>
                <w:szCs w:val="28"/>
                <w:lang w:val="en-US"/>
              </w:rPr>
              <w:t xml:space="preserve"> (</w:t>
            </w:r>
            <w:r>
              <w:rPr>
                <w:sz w:val="28"/>
                <w:szCs w:val="28"/>
              </w:rPr>
              <w:t>математик</w:t>
            </w:r>
            <w:r w:rsidRPr="00DE4857">
              <w:rPr>
                <w:sz w:val="28"/>
                <w:szCs w:val="28"/>
                <w:lang w:val="en-US"/>
              </w:rPr>
              <w:t xml:space="preserve"> </w:t>
            </w:r>
            <w:r>
              <w:rPr>
                <w:sz w:val="28"/>
                <w:szCs w:val="28"/>
              </w:rPr>
              <w:t>моделларини</w:t>
            </w:r>
            <w:r w:rsidRPr="00DE4857">
              <w:rPr>
                <w:sz w:val="28"/>
                <w:szCs w:val="28"/>
                <w:lang w:val="en-US"/>
              </w:rPr>
              <w:t>)</w:t>
            </w:r>
            <w:r>
              <w:rPr>
                <w:sz w:val="28"/>
                <w:szCs w:val="28"/>
                <w:lang w:val="uz-Cyrl-UZ"/>
              </w:rPr>
              <w:t xml:space="preserve"> амалга оширадиган дастурлар ёрдамида объектлар ва жараёнларни қайта тиклаш.</w:t>
            </w:r>
          </w:p>
        </w:tc>
      </w:tr>
      <w:tr w:rsidR="00D93DDB" w:rsidRPr="005D2E87" w14:paraId="74BB92DF" w14:textId="77777777">
        <w:trPr>
          <w:tblCellSpacing w:w="0" w:type="dxa"/>
          <w:jc w:val="center"/>
        </w:trPr>
        <w:tc>
          <w:tcPr>
            <w:tcW w:w="2079" w:type="pct"/>
          </w:tcPr>
          <w:p w14:paraId="3B2B0F91" w14:textId="77777777" w:rsidR="00D93DDB" w:rsidRPr="00B622A8" w:rsidRDefault="00D93DDB" w:rsidP="003A7C3D">
            <w:pPr>
              <w:tabs>
                <w:tab w:val="left" w:pos="4320"/>
                <w:tab w:val="left" w:pos="4500"/>
              </w:tabs>
              <w:rPr>
                <w:b/>
                <w:bCs/>
                <w:color w:val="000000"/>
                <w:sz w:val="28"/>
                <w:szCs w:val="28"/>
                <w:lang w:val="uz-Cyrl-UZ"/>
              </w:rPr>
            </w:pPr>
            <w:r w:rsidRPr="00B622A8">
              <w:rPr>
                <w:b/>
                <w:sz w:val="28"/>
                <w:szCs w:val="28"/>
                <w:lang w:val="uz-Cyrl-UZ"/>
              </w:rPr>
              <w:t>Модель «сущность-связь»</w:t>
            </w:r>
          </w:p>
          <w:p w14:paraId="7E011021" w14:textId="77777777" w:rsidR="00D93DDB" w:rsidRDefault="00D93DDB"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773754">
              <w:rPr>
                <w:bCs/>
                <w:color w:val="000000"/>
                <w:sz w:val="28"/>
                <w:szCs w:val="28"/>
                <w:lang w:val="en-US"/>
              </w:rPr>
              <w:t xml:space="preserve"> </w:t>
            </w:r>
            <w:r w:rsidRPr="0086120F">
              <w:rPr>
                <w:sz w:val="28"/>
                <w:szCs w:val="28"/>
                <w:lang w:val="uz-Cyrl-UZ"/>
              </w:rPr>
              <w:t>«</w:t>
            </w:r>
            <w:r w:rsidRPr="00373C26">
              <w:rPr>
                <w:sz w:val="28"/>
                <w:szCs w:val="28"/>
                <w:lang w:val="uz-Cyrl-UZ"/>
              </w:rPr>
              <w:t>mohiyat-bog‘liqlik</w:t>
            </w:r>
            <w:r w:rsidRPr="0086120F">
              <w:rPr>
                <w:sz w:val="28"/>
                <w:szCs w:val="28"/>
                <w:lang w:val="uz-Cyrl-UZ"/>
              </w:rPr>
              <w:t>»</w:t>
            </w:r>
            <w:r>
              <w:rPr>
                <w:sz w:val="28"/>
                <w:szCs w:val="28"/>
                <w:lang w:val="uz-Cyrl-UZ"/>
              </w:rPr>
              <w:t xml:space="preserve"> modeli</w:t>
            </w:r>
          </w:p>
          <w:p w14:paraId="09D4B5C2" w14:textId="3E3A875E" w:rsidR="00D93DDB" w:rsidRDefault="000B536F" w:rsidP="003A7C3D">
            <w:pPr>
              <w:tabs>
                <w:tab w:val="left" w:pos="4320"/>
                <w:tab w:val="left" w:pos="4500"/>
              </w:tabs>
              <w:rPr>
                <w:sz w:val="28"/>
                <w:szCs w:val="28"/>
                <w:lang w:val="uz-Cyrl-UZ"/>
              </w:rPr>
            </w:pPr>
            <w:r>
              <w:rPr>
                <w:b/>
                <w:sz w:val="28"/>
                <w:szCs w:val="28"/>
                <w:lang w:val="uz-Cyrl-UZ"/>
              </w:rPr>
              <w:t xml:space="preserve"> </w:t>
            </w:r>
            <w:r w:rsidR="00D93DDB" w:rsidRPr="0086120F">
              <w:rPr>
                <w:sz w:val="28"/>
                <w:szCs w:val="28"/>
                <w:lang w:val="uz-Cyrl-UZ"/>
              </w:rPr>
              <w:t>«</w:t>
            </w:r>
            <w:r w:rsidR="00D93DDB" w:rsidRPr="00373C26">
              <w:rPr>
                <w:sz w:val="28"/>
                <w:szCs w:val="28"/>
                <w:lang w:val="uz-Cyrl-UZ"/>
              </w:rPr>
              <w:t>моҳият-боғлиқлик</w:t>
            </w:r>
            <w:r w:rsidR="00D93DDB" w:rsidRPr="0086120F">
              <w:rPr>
                <w:sz w:val="28"/>
                <w:szCs w:val="28"/>
                <w:lang w:val="uz-Cyrl-UZ"/>
              </w:rPr>
              <w:t>»</w:t>
            </w:r>
            <w:r w:rsidR="00D93DDB">
              <w:rPr>
                <w:sz w:val="28"/>
                <w:szCs w:val="28"/>
                <w:lang w:val="uz-Cyrl-UZ"/>
              </w:rPr>
              <w:t xml:space="preserve"> модели</w:t>
            </w:r>
          </w:p>
          <w:p w14:paraId="404D7904" w14:textId="77777777" w:rsidR="00D93DDB" w:rsidRPr="00B622A8" w:rsidRDefault="00D93DDB" w:rsidP="003A7C3D">
            <w:pPr>
              <w:tabs>
                <w:tab w:val="left" w:pos="4320"/>
                <w:tab w:val="left" w:pos="4500"/>
              </w:tabs>
              <w:rPr>
                <w:sz w:val="28"/>
                <w:szCs w:val="28"/>
                <w:lang w:val="uz-Cyrl-UZ"/>
              </w:rPr>
            </w:pPr>
            <w:r w:rsidRPr="008D6363">
              <w:rPr>
                <w:b/>
                <w:sz w:val="28"/>
                <w:szCs w:val="28"/>
                <w:lang w:val="en-US"/>
              </w:rPr>
              <w:t xml:space="preserve">en </w:t>
            </w:r>
            <w:r w:rsidRPr="00227CD9">
              <w:rPr>
                <w:sz w:val="28"/>
                <w:szCs w:val="28"/>
                <w:lang w:val="en-US"/>
              </w:rPr>
              <w:t>-</w:t>
            </w:r>
            <w:r w:rsidRPr="00B622A8">
              <w:rPr>
                <w:sz w:val="28"/>
                <w:szCs w:val="28"/>
                <w:lang w:val="en-US"/>
              </w:rPr>
              <w:t xml:space="preserve"> e</w:t>
            </w:r>
            <w:r w:rsidRPr="00B622A8">
              <w:rPr>
                <w:sz w:val="28"/>
                <w:szCs w:val="28"/>
                <w:lang w:val="uz-Cyrl-UZ"/>
              </w:rPr>
              <w:t xml:space="preserve">ntity-relationship model </w:t>
            </w:r>
          </w:p>
          <w:p w14:paraId="7728685D" w14:textId="77777777" w:rsidR="00D93DDB" w:rsidRPr="00DA4325" w:rsidRDefault="00D93DDB" w:rsidP="003A7C3D">
            <w:pPr>
              <w:tabs>
                <w:tab w:val="left" w:pos="4320"/>
                <w:tab w:val="left" w:pos="4500"/>
              </w:tabs>
              <w:rPr>
                <w:b/>
                <w:sz w:val="28"/>
                <w:szCs w:val="28"/>
                <w:lang w:val="uz-Cyrl-UZ"/>
              </w:rPr>
            </w:pPr>
          </w:p>
        </w:tc>
        <w:tc>
          <w:tcPr>
            <w:tcW w:w="2921" w:type="pct"/>
          </w:tcPr>
          <w:p w14:paraId="6438B6C9" w14:textId="77777777" w:rsidR="00D93DDB" w:rsidRDefault="00D93DDB" w:rsidP="003A7C3D">
            <w:pPr>
              <w:tabs>
                <w:tab w:val="left" w:pos="4320"/>
                <w:tab w:val="left" w:pos="4500"/>
              </w:tabs>
              <w:jc w:val="both"/>
              <w:rPr>
                <w:sz w:val="28"/>
                <w:szCs w:val="28"/>
                <w:lang w:val="uz-Cyrl-UZ"/>
              </w:rPr>
            </w:pPr>
            <w:r>
              <w:rPr>
                <w:sz w:val="28"/>
                <w:szCs w:val="28"/>
              </w:rPr>
              <w:lastRenderedPageBreak/>
              <w:t xml:space="preserve">Распространенное средство графического представления структур баз данных в виде диаграммы сущностей и связей. Сущность – абстрактный объект определенного вида. </w:t>
            </w:r>
            <w:r>
              <w:rPr>
                <w:sz w:val="28"/>
                <w:szCs w:val="28"/>
              </w:rPr>
              <w:lastRenderedPageBreak/>
              <w:t>Связи – это соединения между сущностями, а атрибуты – свойства сущностей</w:t>
            </w:r>
            <w:r w:rsidRPr="0099336E">
              <w:rPr>
                <w:sz w:val="28"/>
                <w:szCs w:val="28"/>
              </w:rPr>
              <w:t>.</w:t>
            </w:r>
          </w:p>
          <w:p w14:paraId="6EC938B9" w14:textId="77777777" w:rsidR="00D93DDB" w:rsidRPr="00D93DDB" w:rsidRDefault="00D93DDB" w:rsidP="003A7C3D">
            <w:pPr>
              <w:tabs>
                <w:tab w:val="left" w:pos="4320"/>
                <w:tab w:val="left" w:pos="4500"/>
              </w:tabs>
              <w:jc w:val="both"/>
              <w:rPr>
                <w:sz w:val="22"/>
                <w:szCs w:val="22"/>
              </w:rPr>
            </w:pPr>
          </w:p>
          <w:p w14:paraId="38920D24" w14:textId="77777777" w:rsidR="00D93DDB" w:rsidRPr="005A1F22" w:rsidRDefault="00D93DDB" w:rsidP="003A7C3D">
            <w:pPr>
              <w:tabs>
                <w:tab w:val="left" w:pos="4320"/>
                <w:tab w:val="left" w:pos="4500"/>
              </w:tabs>
              <w:jc w:val="both"/>
              <w:rPr>
                <w:sz w:val="28"/>
                <w:szCs w:val="28"/>
                <w:lang w:val="uz-Cyrl-UZ"/>
              </w:rPr>
            </w:pPr>
            <w:r w:rsidRPr="005A1F22">
              <w:rPr>
                <w:sz w:val="28"/>
                <w:szCs w:val="28"/>
                <w:lang w:val="uz-Cyrl-UZ"/>
              </w:rPr>
              <w:t>Mohiyatlar va bog‘liqlik</w:t>
            </w:r>
            <w:r w:rsidRPr="005A1F22">
              <w:rPr>
                <w:sz w:val="28"/>
                <w:szCs w:val="28"/>
                <w:lang w:val="en-US"/>
              </w:rPr>
              <w:t>lar</w:t>
            </w:r>
            <w:r w:rsidRPr="005A1F22">
              <w:rPr>
                <w:sz w:val="28"/>
                <w:szCs w:val="28"/>
                <w:lang w:val="uz-Cyrl-UZ"/>
              </w:rPr>
              <w:t xml:space="preserve"> diagrammasi ko‘rinishida ma’lumotlar bazalari strukturalarini grafik taqdim etishning keng tarqalgan vositasi. Mohiyat – muayyan turdagi abstrakt</w:t>
            </w:r>
            <w:r w:rsidRPr="005B6905">
              <w:rPr>
                <w:sz w:val="28"/>
                <w:szCs w:val="28"/>
                <w:lang w:val="uz-Cyrl-UZ"/>
              </w:rPr>
              <w:t xml:space="preserve"> </w:t>
            </w:r>
            <w:r w:rsidRPr="005A1F22">
              <w:rPr>
                <w:sz w:val="28"/>
                <w:szCs w:val="28"/>
                <w:lang w:val="uz-Cyrl-UZ"/>
              </w:rPr>
              <w:t>obyekt. Bog‘liqliklar – bu mohiyatlar o‘rtasidagi bog‘la</w:t>
            </w:r>
            <w:r w:rsidRPr="005D2E87">
              <w:rPr>
                <w:sz w:val="28"/>
                <w:szCs w:val="28"/>
                <w:lang w:val="uz-Cyrl-UZ"/>
              </w:rPr>
              <w:t>-</w:t>
            </w:r>
            <w:r w:rsidRPr="005A1F22">
              <w:rPr>
                <w:sz w:val="28"/>
                <w:szCs w:val="28"/>
                <w:lang w:val="uz-Cyrl-UZ"/>
              </w:rPr>
              <w:t>nish, atributlar esa, mohiyatlarning xossalaridir.</w:t>
            </w:r>
          </w:p>
          <w:p w14:paraId="560EE256" w14:textId="77777777" w:rsidR="00D93DDB" w:rsidRPr="00D93DDB" w:rsidRDefault="00D93DDB" w:rsidP="003A7C3D">
            <w:pPr>
              <w:tabs>
                <w:tab w:val="left" w:pos="4320"/>
                <w:tab w:val="left" w:pos="4500"/>
              </w:tabs>
              <w:jc w:val="both"/>
              <w:rPr>
                <w:sz w:val="22"/>
                <w:szCs w:val="22"/>
                <w:lang w:val="uz-Cyrl-UZ"/>
              </w:rPr>
            </w:pPr>
          </w:p>
          <w:p w14:paraId="140DE94B" w14:textId="77777777" w:rsidR="00D93DDB" w:rsidRPr="00796C6A" w:rsidRDefault="00D93DDB" w:rsidP="00B72096">
            <w:pPr>
              <w:tabs>
                <w:tab w:val="left" w:pos="4320"/>
                <w:tab w:val="left" w:pos="4500"/>
              </w:tabs>
              <w:jc w:val="both"/>
              <w:rPr>
                <w:sz w:val="28"/>
                <w:szCs w:val="28"/>
                <w:lang w:val="uz-Cyrl-UZ"/>
              </w:rPr>
            </w:pPr>
            <w:r w:rsidRPr="005A1F22">
              <w:rPr>
                <w:sz w:val="28"/>
                <w:szCs w:val="28"/>
                <w:lang w:val="uz-Cyrl-UZ"/>
              </w:rPr>
              <w:t>Моҳиятлар ва боғлиқлик</w:t>
            </w:r>
            <w:r w:rsidRPr="005B6905">
              <w:rPr>
                <w:sz w:val="28"/>
                <w:szCs w:val="28"/>
                <w:lang w:val="uz-Cyrl-UZ"/>
              </w:rPr>
              <w:t>лар</w:t>
            </w:r>
            <w:r w:rsidRPr="005A1F22">
              <w:rPr>
                <w:sz w:val="28"/>
                <w:szCs w:val="28"/>
                <w:lang w:val="uz-Cyrl-UZ"/>
              </w:rPr>
              <w:t xml:space="preserve"> диаграммаси кўринишида маълумотлар базалари структу</w:t>
            </w:r>
            <w:r>
              <w:rPr>
                <w:sz w:val="28"/>
                <w:szCs w:val="28"/>
                <w:lang w:val="uz-Cyrl-UZ"/>
              </w:rPr>
              <w:t>-</w:t>
            </w:r>
            <w:r w:rsidRPr="005A1F22">
              <w:rPr>
                <w:sz w:val="28"/>
                <w:szCs w:val="28"/>
                <w:lang w:val="uz-Cyrl-UZ"/>
              </w:rPr>
              <w:t>раларини график тақдим этишнинг кенг тарқалган воситаси. Моҳият – муайян турда</w:t>
            </w:r>
            <w:r>
              <w:rPr>
                <w:sz w:val="28"/>
                <w:szCs w:val="28"/>
                <w:lang w:val="uz-Cyrl-UZ"/>
              </w:rPr>
              <w:t>-</w:t>
            </w:r>
            <w:r w:rsidRPr="005A1F22">
              <w:rPr>
                <w:sz w:val="28"/>
                <w:szCs w:val="28"/>
                <w:lang w:val="uz-Cyrl-UZ"/>
              </w:rPr>
              <w:t>ги абстракт объект. Боғлиқликлар – бу моҳиятлар ўртасидаги боғланиш, атрибутлар эса</w:t>
            </w:r>
            <w:r>
              <w:rPr>
                <w:sz w:val="28"/>
                <w:szCs w:val="28"/>
                <w:lang w:val="uz-Cyrl-UZ"/>
              </w:rPr>
              <w:t>, м</w:t>
            </w:r>
            <w:r w:rsidRPr="00796C6A">
              <w:rPr>
                <w:sz w:val="28"/>
                <w:szCs w:val="28"/>
                <w:lang w:val="uz-Cyrl-UZ"/>
              </w:rPr>
              <w:t>оҳиятларнинг хоссаларидир.</w:t>
            </w:r>
          </w:p>
        </w:tc>
      </w:tr>
      <w:tr w:rsidR="00D93DDB" w:rsidRPr="00773754" w14:paraId="2F3680E2" w14:textId="77777777">
        <w:trPr>
          <w:tblCellSpacing w:w="0" w:type="dxa"/>
          <w:jc w:val="center"/>
        </w:trPr>
        <w:tc>
          <w:tcPr>
            <w:tcW w:w="2079" w:type="pct"/>
          </w:tcPr>
          <w:p w14:paraId="5AFE70CB" w14:textId="77777777" w:rsidR="00D93DDB" w:rsidRPr="0051450D" w:rsidRDefault="00D93DDB" w:rsidP="003A7C3D">
            <w:pPr>
              <w:tabs>
                <w:tab w:val="left" w:pos="4320"/>
                <w:tab w:val="left" w:pos="4500"/>
              </w:tabs>
              <w:rPr>
                <w:b/>
                <w:sz w:val="28"/>
                <w:szCs w:val="28"/>
                <w:lang w:val="uz-Cyrl-UZ"/>
              </w:rPr>
            </w:pPr>
            <w:r w:rsidRPr="00844AE4">
              <w:rPr>
                <w:b/>
                <w:sz w:val="28"/>
                <w:szCs w:val="28"/>
                <w:lang w:val="uz-Cyrl-UZ"/>
              </w:rPr>
              <w:lastRenderedPageBreak/>
              <w:t>Модель OSI</w:t>
            </w:r>
          </w:p>
          <w:p w14:paraId="6E39F848" w14:textId="77777777" w:rsidR="00D93DDB" w:rsidRPr="00844AE4" w:rsidRDefault="00D93DDB"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OSI modeli</w:t>
            </w:r>
          </w:p>
          <w:p w14:paraId="40F6C882" w14:textId="3BEF8649" w:rsidR="00D93DDB" w:rsidRPr="00844AE4" w:rsidRDefault="000B536F" w:rsidP="003A7C3D">
            <w:pPr>
              <w:tabs>
                <w:tab w:val="left" w:pos="4320"/>
                <w:tab w:val="left" w:pos="4500"/>
              </w:tabs>
              <w:rPr>
                <w:b/>
                <w:sz w:val="28"/>
                <w:szCs w:val="28"/>
                <w:lang w:val="uz-Cyrl-UZ"/>
              </w:rPr>
            </w:pPr>
            <w:r>
              <w:rPr>
                <w:sz w:val="28"/>
                <w:szCs w:val="28"/>
                <w:lang w:val="uz-Cyrl-UZ"/>
              </w:rPr>
              <w:t xml:space="preserve"> </w:t>
            </w:r>
            <w:r w:rsidR="00D93DDB" w:rsidRPr="00844AE4">
              <w:rPr>
                <w:sz w:val="28"/>
                <w:szCs w:val="28"/>
                <w:lang w:val="uz-Cyrl-UZ"/>
              </w:rPr>
              <w:t>OSI модели</w:t>
            </w:r>
            <w:r w:rsidR="00D93DDB" w:rsidRPr="00844AE4">
              <w:rPr>
                <w:b/>
                <w:sz w:val="28"/>
                <w:szCs w:val="28"/>
                <w:lang w:val="uz-Cyrl-UZ"/>
              </w:rPr>
              <w:t xml:space="preserve"> </w:t>
            </w:r>
          </w:p>
          <w:p w14:paraId="567701DC" w14:textId="77777777" w:rsidR="00D93DDB" w:rsidRPr="0051450D" w:rsidRDefault="00D93DDB" w:rsidP="003A7C3D">
            <w:pPr>
              <w:tabs>
                <w:tab w:val="left" w:pos="4320"/>
                <w:tab w:val="left" w:pos="4500"/>
              </w:tabs>
              <w:rPr>
                <w:sz w:val="28"/>
                <w:szCs w:val="28"/>
                <w:lang w:val="en-US"/>
              </w:rPr>
            </w:pPr>
            <w:r w:rsidRPr="00F93C90">
              <w:rPr>
                <w:b/>
                <w:sz w:val="28"/>
                <w:szCs w:val="28"/>
                <w:lang w:val="en-US"/>
              </w:rPr>
              <w:t xml:space="preserve">en </w:t>
            </w:r>
            <w:r w:rsidRPr="00227CD9">
              <w:rPr>
                <w:sz w:val="28"/>
                <w:szCs w:val="28"/>
                <w:lang w:val="en-US"/>
              </w:rPr>
              <w:t xml:space="preserve">- </w:t>
            </w:r>
            <w:r w:rsidRPr="0051450D">
              <w:rPr>
                <w:sz w:val="28"/>
                <w:szCs w:val="28"/>
                <w:lang w:val="en-US"/>
              </w:rPr>
              <w:t xml:space="preserve">model </w:t>
            </w:r>
            <w:r w:rsidRPr="00CE7842">
              <w:rPr>
                <w:sz w:val="28"/>
                <w:szCs w:val="28"/>
                <w:lang w:val="uz-Cyrl-UZ"/>
              </w:rPr>
              <w:t>OSI</w:t>
            </w:r>
            <w:r w:rsidRPr="0051450D">
              <w:rPr>
                <w:sz w:val="28"/>
                <w:szCs w:val="28"/>
                <w:lang w:val="en-US"/>
              </w:rPr>
              <w:t xml:space="preserve"> </w:t>
            </w:r>
          </w:p>
          <w:p w14:paraId="2E8F3E92" w14:textId="77777777" w:rsidR="00D93DDB" w:rsidRPr="00D550AA" w:rsidRDefault="00D93DDB" w:rsidP="003A7C3D">
            <w:pPr>
              <w:tabs>
                <w:tab w:val="left" w:pos="4320"/>
                <w:tab w:val="left" w:pos="4500"/>
              </w:tabs>
              <w:rPr>
                <w:b/>
                <w:sz w:val="28"/>
                <w:szCs w:val="28"/>
                <w:lang w:val="en-US"/>
              </w:rPr>
            </w:pPr>
          </w:p>
        </w:tc>
        <w:tc>
          <w:tcPr>
            <w:tcW w:w="2921" w:type="pct"/>
          </w:tcPr>
          <w:p w14:paraId="48604539" w14:textId="77777777" w:rsidR="00D93DDB" w:rsidRPr="00773754" w:rsidRDefault="00D93DDB" w:rsidP="003A7C3D">
            <w:pPr>
              <w:tabs>
                <w:tab w:val="left" w:pos="4320"/>
                <w:tab w:val="left" w:pos="4500"/>
              </w:tabs>
              <w:jc w:val="both"/>
              <w:rPr>
                <w:sz w:val="28"/>
                <w:szCs w:val="28"/>
              </w:rPr>
            </w:pPr>
            <w:r>
              <w:rPr>
                <w:sz w:val="28"/>
                <w:szCs w:val="28"/>
              </w:rPr>
              <w:t>Семиуровневая</w:t>
            </w:r>
            <w:r w:rsidRPr="00773754">
              <w:rPr>
                <w:sz w:val="28"/>
                <w:szCs w:val="28"/>
              </w:rPr>
              <w:t xml:space="preserve"> </w:t>
            </w:r>
            <w:r>
              <w:rPr>
                <w:sz w:val="28"/>
                <w:szCs w:val="28"/>
              </w:rPr>
              <w:t>иерархическая</w:t>
            </w:r>
            <w:r w:rsidRPr="00773754">
              <w:rPr>
                <w:sz w:val="28"/>
                <w:szCs w:val="28"/>
              </w:rPr>
              <w:t xml:space="preserve"> </w:t>
            </w:r>
            <w:r>
              <w:rPr>
                <w:sz w:val="28"/>
                <w:szCs w:val="28"/>
              </w:rPr>
              <w:t>модель</w:t>
            </w:r>
            <w:r w:rsidRPr="00773754">
              <w:rPr>
                <w:sz w:val="28"/>
                <w:szCs w:val="28"/>
              </w:rPr>
              <w:t xml:space="preserve">, </w:t>
            </w:r>
            <w:r>
              <w:rPr>
                <w:sz w:val="28"/>
                <w:szCs w:val="28"/>
              </w:rPr>
              <w:t>разработанная</w:t>
            </w:r>
            <w:r w:rsidRPr="00773754">
              <w:rPr>
                <w:sz w:val="28"/>
                <w:szCs w:val="28"/>
              </w:rPr>
              <w:t xml:space="preserve"> </w:t>
            </w:r>
            <w:r>
              <w:rPr>
                <w:sz w:val="28"/>
                <w:szCs w:val="28"/>
              </w:rPr>
              <w:t>Международной</w:t>
            </w:r>
            <w:r w:rsidRPr="00773754">
              <w:rPr>
                <w:sz w:val="28"/>
                <w:szCs w:val="28"/>
              </w:rPr>
              <w:t xml:space="preserve"> </w:t>
            </w:r>
            <w:r>
              <w:rPr>
                <w:sz w:val="28"/>
                <w:szCs w:val="28"/>
              </w:rPr>
              <w:t>организацией</w:t>
            </w:r>
            <w:r w:rsidRPr="00773754">
              <w:rPr>
                <w:sz w:val="28"/>
                <w:szCs w:val="28"/>
              </w:rPr>
              <w:t xml:space="preserve"> </w:t>
            </w:r>
            <w:r>
              <w:rPr>
                <w:sz w:val="28"/>
                <w:szCs w:val="28"/>
              </w:rPr>
              <w:t>по</w:t>
            </w:r>
            <w:r w:rsidRPr="00773754">
              <w:rPr>
                <w:sz w:val="28"/>
                <w:szCs w:val="28"/>
              </w:rPr>
              <w:t xml:space="preserve"> </w:t>
            </w:r>
            <w:r>
              <w:rPr>
                <w:sz w:val="28"/>
                <w:szCs w:val="28"/>
              </w:rPr>
              <w:t>стандартизации</w:t>
            </w:r>
            <w:r w:rsidRPr="00773754">
              <w:rPr>
                <w:sz w:val="28"/>
                <w:szCs w:val="28"/>
              </w:rPr>
              <w:t xml:space="preserve"> </w:t>
            </w:r>
            <w:r>
              <w:rPr>
                <w:sz w:val="28"/>
                <w:szCs w:val="28"/>
              </w:rPr>
              <w:t>для</w:t>
            </w:r>
            <w:r w:rsidRPr="00773754">
              <w:rPr>
                <w:sz w:val="28"/>
                <w:szCs w:val="28"/>
              </w:rPr>
              <w:t xml:space="preserve"> </w:t>
            </w:r>
            <w:r>
              <w:rPr>
                <w:sz w:val="28"/>
                <w:szCs w:val="28"/>
              </w:rPr>
              <w:t>определения</w:t>
            </w:r>
            <w:r w:rsidRPr="00773754">
              <w:rPr>
                <w:sz w:val="28"/>
                <w:szCs w:val="28"/>
              </w:rPr>
              <w:t xml:space="preserve">, </w:t>
            </w:r>
            <w:r>
              <w:rPr>
                <w:sz w:val="28"/>
                <w:szCs w:val="28"/>
              </w:rPr>
              <w:t>спецификации</w:t>
            </w:r>
            <w:r w:rsidRPr="00773754">
              <w:rPr>
                <w:sz w:val="28"/>
                <w:szCs w:val="28"/>
              </w:rPr>
              <w:t xml:space="preserve"> </w:t>
            </w:r>
            <w:r>
              <w:rPr>
                <w:sz w:val="28"/>
                <w:szCs w:val="28"/>
              </w:rPr>
              <w:t>и</w:t>
            </w:r>
            <w:r w:rsidRPr="00773754">
              <w:rPr>
                <w:sz w:val="28"/>
                <w:szCs w:val="28"/>
              </w:rPr>
              <w:t xml:space="preserve"> </w:t>
            </w:r>
            <w:r>
              <w:rPr>
                <w:sz w:val="28"/>
                <w:szCs w:val="28"/>
              </w:rPr>
              <w:t>связи</w:t>
            </w:r>
            <w:r w:rsidRPr="00773754">
              <w:rPr>
                <w:sz w:val="28"/>
                <w:szCs w:val="28"/>
              </w:rPr>
              <w:t xml:space="preserve"> </w:t>
            </w:r>
            <w:r>
              <w:rPr>
                <w:sz w:val="28"/>
                <w:szCs w:val="28"/>
              </w:rPr>
              <w:t>сетевых</w:t>
            </w:r>
            <w:r w:rsidRPr="00773754">
              <w:rPr>
                <w:sz w:val="28"/>
                <w:szCs w:val="28"/>
              </w:rPr>
              <w:t xml:space="preserve"> </w:t>
            </w:r>
            <w:r>
              <w:rPr>
                <w:sz w:val="28"/>
                <w:szCs w:val="28"/>
              </w:rPr>
              <w:t>протоколов</w:t>
            </w:r>
            <w:r w:rsidRPr="00773754">
              <w:rPr>
                <w:sz w:val="28"/>
                <w:szCs w:val="28"/>
              </w:rPr>
              <w:t xml:space="preserve">. </w:t>
            </w:r>
          </w:p>
          <w:p w14:paraId="304C81E9" w14:textId="77777777" w:rsidR="00D93DDB" w:rsidRPr="00D93DDB" w:rsidRDefault="00D93DDB" w:rsidP="003A7C3D">
            <w:pPr>
              <w:tabs>
                <w:tab w:val="left" w:pos="4320"/>
                <w:tab w:val="left" w:pos="4500"/>
              </w:tabs>
              <w:jc w:val="both"/>
              <w:rPr>
                <w:sz w:val="22"/>
                <w:szCs w:val="22"/>
              </w:rPr>
            </w:pPr>
          </w:p>
          <w:p w14:paraId="02209832" w14:textId="77777777" w:rsidR="00D93DDB" w:rsidRPr="00773754" w:rsidRDefault="00D93DDB" w:rsidP="003A7C3D">
            <w:pPr>
              <w:tabs>
                <w:tab w:val="left" w:pos="4320"/>
                <w:tab w:val="left" w:pos="4500"/>
              </w:tabs>
              <w:jc w:val="both"/>
              <w:rPr>
                <w:sz w:val="28"/>
                <w:szCs w:val="28"/>
              </w:rPr>
            </w:pPr>
            <w:r w:rsidRPr="0099137E">
              <w:rPr>
                <w:sz w:val="28"/>
                <w:szCs w:val="28"/>
                <w:lang w:val="en-US"/>
              </w:rPr>
              <w:t>Xal</w:t>
            </w:r>
            <w:r>
              <w:rPr>
                <w:sz w:val="28"/>
                <w:szCs w:val="28"/>
                <w:lang w:val="uz-Cyrl-UZ"/>
              </w:rPr>
              <w:t>q</w:t>
            </w:r>
            <w:r w:rsidRPr="0099137E">
              <w:rPr>
                <w:sz w:val="28"/>
                <w:szCs w:val="28"/>
                <w:lang w:val="en-US"/>
              </w:rPr>
              <w:t>aro</w:t>
            </w:r>
            <w:r w:rsidRPr="00773754">
              <w:rPr>
                <w:sz w:val="28"/>
                <w:szCs w:val="28"/>
              </w:rPr>
              <w:t xml:space="preserve"> </w:t>
            </w:r>
            <w:r w:rsidRPr="0099137E">
              <w:rPr>
                <w:sz w:val="28"/>
                <w:szCs w:val="28"/>
                <w:lang w:val="en-US"/>
              </w:rPr>
              <w:t>standartlashtirish</w:t>
            </w:r>
            <w:r w:rsidRPr="00773754">
              <w:rPr>
                <w:sz w:val="28"/>
                <w:szCs w:val="28"/>
              </w:rPr>
              <w:t xml:space="preserve"> </w:t>
            </w:r>
            <w:r w:rsidRPr="0099137E">
              <w:rPr>
                <w:sz w:val="28"/>
                <w:szCs w:val="28"/>
                <w:lang w:val="en-US"/>
              </w:rPr>
              <w:t>tashkiloti</w:t>
            </w:r>
            <w:r w:rsidRPr="00773754">
              <w:rPr>
                <w:sz w:val="28"/>
                <w:szCs w:val="28"/>
              </w:rPr>
              <w:t xml:space="preserve"> </w:t>
            </w:r>
            <w:r w:rsidRPr="0099137E">
              <w:rPr>
                <w:sz w:val="28"/>
                <w:szCs w:val="28"/>
                <w:lang w:val="en-US"/>
              </w:rPr>
              <w:t>tomonidan</w:t>
            </w:r>
            <w:r>
              <w:rPr>
                <w:sz w:val="28"/>
                <w:szCs w:val="28"/>
                <w:lang w:val="uz-Cyrl-UZ"/>
              </w:rPr>
              <w:t xml:space="preserve"> tarmoq protokollarini belgila</w:t>
            </w:r>
            <w:r w:rsidRPr="0099137E">
              <w:rPr>
                <w:sz w:val="28"/>
                <w:szCs w:val="28"/>
                <w:lang w:val="en-US"/>
              </w:rPr>
              <w:t>sh</w:t>
            </w:r>
            <w:r w:rsidRPr="00773754">
              <w:rPr>
                <w:sz w:val="28"/>
                <w:szCs w:val="28"/>
              </w:rPr>
              <w:t xml:space="preserve">, </w:t>
            </w:r>
            <w:r w:rsidRPr="0099137E">
              <w:rPr>
                <w:sz w:val="28"/>
                <w:szCs w:val="28"/>
                <w:lang w:val="en-US"/>
              </w:rPr>
              <w:t>spetsifikatsiyalash</w:t>
            </w:r>
            <w:r w:rsidRPr="00773754">
              <w:rPr>
                <w:sz w:val="28"/>
                <w:szCs w:val="28"/>
              </w:rPr>
              <w:t xml:space="preserve"> </w:t>
            </w:r>
            <w:r w:rsidRPr="0099137E">
              <w:rPr>
                <w:sz w:val="28"/>
                <w:szCs w:val="28"/>
                <w:lang w:val="en-US"/>
              </w:rPr>
              <w:t>va</w:t>
            </w:r>
            <w:r w:rsidRPr="00773754">
              <w:rPr>
                <w:sz w:val="28"/>
                <w:szCs w:val="28"/>
              </w:rPr>
              <w:t xml:space="preserve"> </w:t>
            </w:r>
            <w:r w:rsidRPr="0099137E">
              <w:rPr>
                <w:sz w:val="28"/>
                <w:szCs w:val="28"/>
                <w:lang w:val="en-US"/>
              </w:rPr>
              <w:t>bog</w:t>
            </w:r>
            <w:r w:rsidRPr="00773754">
              <w:rPr>
                <w:sz w:val="28"/>
                <w:szCs w:val="28"/>
              </w:rPr>
              <w:t>‘</w:t>
            </w:r>
            <w:r w:rsidRPr="0099137E">
              <w:rPr>
                <w:sz w:val="28"/>
                <w:szCs w:val="28"/>
                <w:lang w:val="en-US"/>
              </w:rPr>
              <w:t>lash</w:t>
            </w:r>
            <w:r w:rsidRPr="00773754">
              <w:rPr>
                <w:sz w:val="28"/>
                <w:szCs w:val="28"/>
              </w:rPr>
              <w:t xml:space="preserve"> </w:t>
            </w:r>
            <w:r w:rsidRPr="0099137E">
              <w:rPr>
                <w:sz w:val="28"/>
                <w:szCs w:val="28"/>
                <w:lang w:val="en-US"/>
              </w:rPr>
              <w:t>uchun</w:t>
            </w:r>
            <w:r w:rsidRPr="00773754">
              <w:rPr>
                <w:sz w:val="28"/>
                <w:szCs w:val="28"/>
              </w:rPr>
              <w:t xml:space="preserve"> </w:t>
            </w:r>
            <w:r w:rsidRPr="0099137E">
              <w:rPr>
                <w:sz w:val="28"/>
                <w:szCs w:val="28"/>
                <w:lang w:val="en-US"/>
              </w:rPr>
              <w:t>ishlab</w:t>
            </w:r>
            <w:r w:rsidRPr="00773754">
              <w:rPr>
                <w:sz w:val="28"/>
                <w:szCs w:val="28"/>
              </w:rPr>
              <w:t xml:space="preserve"> </w:t>
            </w:r>
            <w:r w:rsidRPr="0099137E">
              <w:rPr>
                <w:sz w:val="28"/>
                <w:szCs w:val="28"/>
                <w:lang w:val="en-US"/>
              </w:rPr>
              <w:t>chiqilgan</w:t>
            </w:r>
            <w:r w:rsidRPr="00773754">
              <w:rPr>
                <w:sz w:val="28"/>
                <w:szCs w:val="28"/>
              </w:rPr>
              <w:t xml:space="preserve">, </w:t>
            </w:r>
            <w:r>
              <w:rPr>
                <w:sz w:val="28"/>
                <w:szCs w:val="28"/>
              </w:rPr>
              <w:t>у</w:t>
            </w:r>
            <w:r w:rsidRPr="0099137E">
              <w:rPr>
                <w:sz w:val="28"/>
                <w:szCs w:val="28"/>
                <w:lang w:val="en-US"/>
              </w:rPr>
              <w:t>etti</w:t>
            </w:r>
            <w:r w:rsidRPr="00773754">
              <w:rPr>
                <w:sz w:val="28"/>
                <w:szCs w:val="28"/>
              </w:rPr>
              <w:t xml:space="preserve"> </w:t>
            </w:r>
            <w:r w:rsidRPr="0099137E">
              <w:rPr>
                <w:sz w:val="28"/>
                <w:szCs w:val="28"/>
                <w:lang w:val="en-US"/>
              </w:rPr>
              <w:t>sathli</w:t>
            </w:r>
            <w:r w:rsidRPr="00773754">
              <w:rPr>
                <w:sz w:val="28"/>
                <w:szCs w:val="28"/>
              </w:rPr>
              <w:t xml:space="preserve"> </w:t>
            </w:r>
            <w:r w:rsidRPr="0099137E">
              <w:rPr>
                <w:sz w:val="28"/>
                <w:szCs w:val="28"/>
                <w:lang w:val="en-US"/>
              </w:rPr>
              <w:t>i</w:t>
            </w:r>
            <w:r>
              <w:rPr>
                <w:sz w:val="28"/>
                <w:szCs w:val="28"/>
                <w:lang w:val="en-US"/>
              </w:rPr>
              <w:t>ye</w:t>
            </w:r>
            <w:r w:rsidRPr="0099137E">
              <w:rPr>
                <w:sz w:val="28"/>
                <w:szCs w:val="28"/>
                <w:lang w:val="en-US"/>
              </w:rPr>
              <w:t>rarxik</w:t>
            </w:r>
            <w:r w:rsidRPr="00773754">
              <w:rPr>
                <w:sz w:val="28"/>
                <w:szCs w:val="28"/>
              </w:rPr>
              <w:t xml:space="preserve"> </w:t>
            </w:r>
            <w:r w:rsidRPr="0099137E">
              <w:rPr>
                <w:sz w:val="28"/>
                <w:szCs w:val="28"/>
                <w:lang w:val="en-US"/>
              </w:rPr>
              <w:t>model</w:t>
            </w:r>
            <w:r w:rsidRPr="00773754">
              <w:rPr>
                <w:sz w:val="28"/>
                <w:szCs w:val="28"/>
              </w:rPr>
              <w:t>.</w:t>
            </w:r>
          </w:p>
          <w:p w14:paraId="377B73C2" w14:textId="77777777" w:rsidR="00D93DDB" w:rsidRPr="00D93DDB" w:rsidRDefault="00D93DDB" w:rsidP="003A7C3D">
            <w:pPr>
              <w:tabs>
                <w:tab w:val="left" w:pos="4320"/>
                <w:tab w:val="left" w:pos="4500"/>
              </w:tabs>
              <w:jc w:val="both"/>
              <w:rPr>
                <w:sz w:val="22"/>
                <w:szCs w:val="22"/>
              </w:rPr>
            </w:pPr>
          </w:p>
          <w:p w14:paraId="161498CC" w14:textId="77777777" w:rsidR="00D93DDB" w:rsidRPr="00773754" w:rsidRDefault="00D93DDB" w:rsidP="003A7C3D">
            <w:pPr>
              <w:tabs>
                <w:tab w:val="left" w:pos="4320"/>
                <w:tab w:val="left" w:pos="4500"/>
              </w:tabs>
              <w:jc w:val="both"/>
              <w:rPr>
                <w:sz w:val="28"/>
                <w:szCs w:val="28"/>
              </w:rPr>
            </w:pPr>
            <w:r>
              <w:rPr>
                <w:sz w:val="28"/>
                <w:szCs w:val="28"/>
              </w:rPr>
              <w:t>Хал</w:t>
            </w:r>
            <w:r>
              <w:rPr>
                <w:sz w:val="28"/>
                <w:szCs w:val="28"/>
                <w:lang w:val="uz-Cyrl-UZ"/>
              </w:rPr>
              <w:t>қ</w:t>
            </w:r>
            <w:r>
              <w:rPr>
                <w:sz w:val="28"/>
                <w:szCs w:val="28"/>
              </w:rPr>
              <w:t>аро</w:t>
            </w:r>
            <w:r w:rsidRPr="00773754">
              <w:rPr>
                <w:sz w:val="28"/>
                <w:szCs w:val="28"/>
              </w:rPr>
              <w:t xml:space="preserve"> </w:t>
            </w:r>
            <w:r>
              <w:rPr>
                <w:sz w:val="28"/>
                <w:szCs w:val="28"/>
              </w:rPr>
              <w:t>стандартлаштириш</w:t>
            </w:r>
            <w:r w:rsidRPr="00773754">
              <w:rPr>
                <w:sz w:val="28"/>
                <w:szCs w:val="28"/>
              </w:rPr>
              <w:t xml:space="preserve"> </w:t>
            </w:r>
            <w:r>
              <w:rPr>
                <w:sz w:val="28"/>
                <w:szCs w:val="28"/>
              </w:rPr>
              <w:t>ташкилоти</w:t>
            </w:r>
            <w:r w:rsidRPr="00773754">
              <w:rPr>
                <w:sz w:val="28"/>
                <w:szCs w:val="28"/>
              </w:rPr>
              <w:t xml:space="preserve"> </w:t>
            </w:r>
            <w:r>
              <w:rPr>
                <w:sz w:val="28"/>
                <w:szCs w:val="28"/>
              </w:rPr>
              <w:t>томонидан</w:t>
            </w:r>
            <w:r>
              <w:rPr>
                <w:sz w:val="28"/>
                <w:szCs w:val="28"/>
                <w:lang w:val="uz-Cyrl-UZ"/>
              </w:rPr>
              <w:t xml:space="preserve"> тармоқ протоколларини белгила</w:t>
            </w:r>
            <w:r>
              <w:rPr>
                <w:sz w:val="28"/>
                <w:szCs w:val="28"/>
              </w:rPr>
              <w:t>ш</w:t>
            </w:r>
            <w:r w:rsidRPr="00773754">
              <w:rPr>
                <w:sz w:val="28"/>
                <w:szCs w:val="28"/>
              </w:rPr>
              <w:t xml:space="preserve">, </w:t>
            </w:r>
            <w:r>
              <w:rPr>
                <w:sz w:val="28"/>
                <w:szCs w:val="28"/>
              </w:rPr>
              <w:t>спецификациялаш</w:t>
            </w:r>
            <w:r w:rsidRPr="00773754">
              <w:rPr>
                <w:sz w:val="28"/>
                <w:szCs w:val="28"/>
              </w:rPr>
              <w:t xml:space="preserve"> </w:t>
            </w:r>
            <w:r>
              <w:rPr>
                <w:sz w:val="28"/>
                <w:szCs w:val="28"/>
              </w:rPr>
              <w:t>ва</w:t>
            </w:r>
            <w:r w:rsidRPr="00773754">
              <w:rPr>
                <w:sz w:val="28"/>
                <w:szCs w:val="28"/>
              </w:rPr>
              <w:t xml:space="preserve"> </w:t>
            </w:r>
            <w:r>
              <w:rPr>
                <w:sz w:val="28"/>
                <w:szCs w:val="28"/>
              </w:rPr>
              <w:t>боғлаш</w:t>
            </w:r>
            <w:r w:rsidRPr="00773754">
              <w:rPr>
                <w:sz w:val="28"/>
                <w:szCs w:val="28"/>
              </w:rPr>
              <w:t xml:space="preserve"> </w:t>
            </w:r>
            <w:r>
              <w:rPr>
                <w:sz w:val="28"/>
                <w:szCs w:val="28"/>
              </w:rPr>
              <w:t>учун</w:t>
            </w:r>
            <w:r w:rsidRPr="00773754">
              <w:rPr>
                <w:sz w:val="28"/>
                <w:szCs w:val="28"/>
              </w:rPr>
              <w:t xml:space="preserve"> </w:t>
            </w:r>
            <w:r>
              <w:rPr>
                <w:sz w:val="28"/>
                <w:szCs w:val="28"/>
              </w:rPr>
              <w:t>ишлаб</w:t>
            </w:r>
            <w:r w:rsidRPr="00773754">
              <w:rPr>
                <w:sz w:val="28"/>
                <w:szCs w:val="28"/>
              </w:rPr>
              <w:t xml:space="preserve"> </w:t>
            </w:r>
            <w:r>
              <w:rPr>
                <w:sz w:val="28"/>
                <w:szCs w:val="28"/>
              </w:rPr>
              <w:t>чиқилган</w:t>
            </w:r>
            <w:r w:rsidRPr="00773754">
              <w:rPr>
                <w:sz w:val="28"/>
                <w:szCs w:val="28"/>
              </w:rPr>
              <w:t xml:space="preserve">, </w:t>
            </w:r>
            <w:r>
              <w:rPr>
                <w:sz w:val="28"/>
                <w:szCs w:val="28"/>
              </w:rPr>
              <w:t>етти</w:t>
            </w:r>
            <w:r w:rsidRPr="00773754">
              <w:rPr>
                <w:sz w:val="28"/>
                <w:szCs w:val="28"/>
              </w:rPr>
              <w:t xml:space="preserve"> </w:t>
            </w:r>
            <w:r>
              <w:rPr>
                <w:sz w:val="28"/>
                <w:szCs w:val="28"/>
              </w:rPr>
              <w:t>сатҳли</w:t>
            </w:r>
            <w:r w:rsidRPr="00773754">
              <w:rPr>
                <w:sz w:val="28"/>
                <w:szCs w:val="28"/>
              </w:rPr>
              <w:t xml:space="preserve"> </w:t>
            </w:r>
            <w:r>
              <w:rPr>
                <w:sz w:val="28"/>
                <w:szCs w:val="28"/>
              </w:rPr>
              <w:t>иерархик</w:t>
            </w:r>
            <w:r w:rsidRPr="00773754">
              <w:rPr>
                <w:sz w:val="28"/>
                <w:szCs w:val="28"/>
              </w:rPr>
              <w:t xml:space="preserve"> </w:t>
            </w:r>
            <w:r>
              <w:rPr>
                <w:sz w:val="28"/>
                <w:szCs w:val="28"/>
              </w:rPr>
              <w:t>модель</w:t>
            </w:r>
            <w:r w:rsidRPr="00773754">
              <w:rPr>
                <w:sz w:val="28"/>
                <w:szCs w:val="28"/>
              </w:rPr>
              <w:t>.</w:t>
            </w:r>
          </w:p>
        </w:tc>
      </w:tr>
      <w:tr w:rsidR="00D93DDB" w:rsidRPr="00D96F86" w14:paraId="0DD77517" w14:textId="77777777">
        <w:trPr>
          <w:tblCellSpacing w:w="0" w:type="dxa"/>
          <w:jc w:val="center"/>
        </w:trPr>
        <w:tc>
          <w:tcPr>
            <w:tcW w:w="2079" w:type="pct"/>
          </w:tcPr>
          <w:p w14:paraId="58FB2F79" w14:textId="77777777" w:rsidR="00D93DDB" w:rsidRPr="00773754" w:rsidRDefault="00D93DDB" w:rsidP="003A7C3D">
            <w:pPr>
              <w:tabs>
                <w:tab w:val="left" w:pos="4320"/>
                <w:tab w:val="left" w:pos="4500"/>
              </w:tabs>
              <w:rPr>
                <w:b/>
                <w:sz w:val="28"/>
                <w:szCs w:val="28"/>
              </w:rPr>
            </w:pPr>
            <w:r w:rsidRPr="00D3647E">
              <w:rPr>
                <w:b/>
                <w:sz w:val="28"/>
                <w:szCs w:val="28"/>
              </w:rPr>
              <w:t>Модель</w:t>
            </w:r>
            <w:r w:rsidRPr="00773754">
              <w:rPr>
                <w:b/>
                <w:sz w:val="28"/>
                <w:szCs w:val="28"/>
              </w:rPr>
              <w:t xml:space="preserve"> </w:t>
            </w:r>
            <w:r w:rsidRPr="00D3647E">
              <w:rPr>
                <w:b/>
                <w:sz w:val="28"/>
                <w:szCs w:val="28"/>
              </w:rPr>
              <w:t>данных</w:t>
            </w:r>
          </w:p>
          <w:p w14:paraId="375918D6" w14:textId="77777777" w:rsidR="00D93DDB" w:rsidRDefault="00D93DDB" w:rsidP="003A7C3D">
            <w:pPr>
              <w:tabs>
                <w:tab w:val="left" w:pos="4320"/>
                <w:tab w:val="left" w:pos="4500"/>
              </w:tabs>
              <w:rPr>
                <w:b/>
                <w:sz w:val="28"/>
                <w:szCs w:val="28"/>
                <w:lang w:val="uz-Cyrl-UZ"/>
              </w:rPr>
            </w:pPr>
            <w:r>
              <w:rPr>
                <w:b/>
                <w:sz w:val="28"/>
                <w:szCs w:val="28"/>
                <w:lang w:val="en-US"/>
              </w:rPr>
              <w:t>uz</w:t>
            </w:r>
            <w:r w:rsidRPr="00773754">
              <w:rPr>
                <w:b/>
                <w:sz w:val="28"/>
                <w:szCs w:val="28"/>
              </w:rPr>
              <w:t xml:space="preserve"> </w:t>
            </w:r>
            <w:r w:rsidRPr="00773754">
              <w:rPr>
                <w:sz w:val="28"/>
                <w:szCs w:val="28"/>
              </w:rPr>
              <w:t>-</w:t>
            </w:r>
            <w:r w:rsidRPr="00773754">
              <w:rPr>
                <w:b/>
                <w:sz w:val="28"/>
                <w:szCs w:val="28"/>
              </w:rPr>
              <w:t xml:space="preserve"> </w:t>
            </w:r>
            <w:r w:rsidRPr="003A72AB">
              <w:rPr>
                <w:sz w:val="28"/>
                <w:szCs w:val="28"/>
                <w:lang w:val="en-US"/>
              </w:rPr>
              <w:t>ma</w:t>
            </w:r>
            <w:r w:rsidRPr="00773754">
              <w:rPr>
                <w:sz w:val="28"/>
                <w:szCs w:val="28"/>
              </w:rPr>
              <w:t>’</w:t>
            </w:r>
            <w:r w:rsidRPr="003A72AB">
              <w:rPr>
                <w:sz w:val="28"/>
                <w:szCs w:val="28"/>
                <w:lang w:val="en-US"/>
              </w:rPr>
              <w:t>lumotlar</w:t>
            </w:r>
            <w:r w:rsidRPr="00773754">
              <w:rPr>
                <w:sz w:val="28"/>
                <w:szCs w:val="28"/>
              </w:rPr>
              <w:t xml:space="preserve"> </w:t>
            </w:r>
            <w:r w:rsidRPr="003A72AB">
              <w:rPr>
                <w:sz w:val="28"/>
                <w:szCs w:val="28"/>
                <w:lang w:val="en-US"/>
              </w:rPr>
              <w:t>modeli</w:t>
            </w:r>
          </w:p>
          <w:p w14:paraId="701AA873" w14:textId="56E1F3D0" w:rsidR="00D93DDB" w:rsidRPr="00773754" w:rsidRDefault="000B536F" w:rsidP="003A7C3D">
            <w:pPr>
              <w:tabs>
                <w:tab w:val="left" w:pos="4320"/>
                <w:tab w:val="left" w:pos="4500"/>
              </w:tabs>
              <w:rPr>
                <w:sz w:val="28"/>
                <w:szCs w:val="28"/>
              </w:rPr>
            </w:pPr>
            <w:r>
              <w:rPr>
                <w:b/>
                <w:sz w:val="28"/>
                <w:szCs w:val="28"/>
                <w:lang w:val="uz-Cyrl-UZ"/>
              </w:rPr>
              <w:t xml:space="preserve"> </w:t>
            </w:r>
            <w:r w:rsidR="00D93DDB" w:rsidRPr="00D96F86">
              <w:rPr>
                <w:sz w:val="28"/>
                <w:szCs w:val="28"/>
              </w:rPr>
              <w:t>маълумотлар</w:t>
            </w:r>
            <w:r w:rsidR="00D93DDB" w:rsidRPr="00773754">
              <w:rPr>
                <w:sz w:val="28"/>
                <w:szCs w:val="28"/>
              </w:rPr>
              <w:t xml:space="preserve"> </w:t>
            </w:r>
            <w:r w:rsidR="00D93DDB" w:rsidRPr="00D96F86">
              <w:rPr>
                <w:sz w:val="28"/>
                <w:szCs w:val="28"/>
              </w:rPr>
              <w:t>модели</w:t>
            </w:r>
          </w:p>
          <w:p w14:paraId="49BD3465" w14:textId="77777777" w:rsidR="00D93DDB" w:rsidRPr="00D3647E" w:rsidRDefault="00D93DDB" w:rsidP="003A7C3D">
            <w:pPr>
              <w:tabs>
                <w:tab w:val="left" w:pos="4320"/>
                <w:tab w:val="left" w:pos="4500"/>
              </w:tabs>
              <w:rPr>
                <w:sz w:val="28"/>
                <w:szCs w:val="28"/>
                <w:lang w:val="en-US"/>
              </w:rPr>
            </w:pPr>
            <w:r w:rsidRPr="008D6363">
              <w:rPr>
                <w:b/>
                <w:sz w:val="28"/>
                <w:szCs w:val="28"/>
                <w:lang w:val="en-US"/>
              </w:rPr>
              <w:t>en</w:t>
            </w:r>
            <w:r w:rsidRPr="00227CD9">
              <w:rPr>
                <w:sz w:val="28"/>
                <w:szCs w:val="28"/>
                <w:lang w:val="en-US"/>
              </w:rPr>
              <w:t xml:space="preserve"> -</w:t>
            </w:r>
            <w:r>
              <w:rPr>
                <w:b/>
                <w:sz w:val="28"/>
                <w:szCs w:val="28"/>
                <w:lang w:val="en-US"/>
              </w:rPr>
              <w:t xml:space="preserve"> </w:t>
            </w:r>
            <w:r w:rsidRPr="00D3647E">
              <w:rPr>
                <w:sz w:val="28"/>
                <w:szCs w:val="28"/>
                <w:lang w:val="en-US"/>
              </w:rPr>
              <w:t xml:space="preserve">data model </w:t>
            </w:r>
          </w:p>
          <w:p w14:paraId="7A8FE0D4" w14:textId="77777777" w:rsidR="00D93DDB" w:rsidRPr="00D3647E" w:rsidRDefault="00D93DDB" w:rsidP="003A7C3D">
            <w:pPr>
              <w:tabs>
                <w:tab w:val="left" w:pos="4320"/>
                <w:tab w:val="left" w:pos="4500"/>
              </w:tabs>
              <w:rPr>
                <w:sz w:val="28"/>
                <w:szCs w:val="28"/>
                <w:lang w:val="en-US"/>
              </w:rPr>
            </w:pPr>
          </w:p>
        </w:tc>
        <w:tc>
          <w:tcPr>
            <w:tcW w:w="2921" w:type="pct"/>
          </w:tcPr>
          <w:p w14:paraId="7CB1128F" w14:textId="77777777" w:rsidR="00D93DDB" w:rsidRDefault="00D93DDB" w:rsidP="003A7C3D">
            <w:pPr>
              <w:tabs>
                <w:tab w:val="left" w:pos="4320"/>
                <w:tab w:val="left" w:pos="4500"/>
              </w:tabs>
              <w:jc w:val="both"/>
              <w:rPr>
                <w:sz w:val="28"/>
                <w:szCs w:val="28"/>
                <w:lang w:val="uz-Cyrl-UZ"/>
              </w:rPr>
            </w:pPr>
            <w:r w:rsidRPr="00BE5B2B">
              <w:rPr>
                <w:sz w:val="28"/>
                <w:szCs w:val="28"/>
                <w:lang w:val="uz-Cyrl-UZ"/>
              </w:rPr>
              <w:t>Структура организации данных в базе дан</w:t>
            </w:r>
            <w:r>
              <w:rPr>
                <w:sz w:val="28"/>
                <w:szCs w:val="28"/>
                <w:lang w:val="uz-Cyrl-UZ"/>
              </w:rPr>
              <w:t>-</w:t>
            </w:r>
            <w:r w:rsidRPr="00BE5B2B">
              <w:rPr>
                <w:sz w:val="28"/>
                <w:szCs w:val="28"/>
                <w:lang w:val="uz-Cyrl-UZ"/>
              </w:rPr>
              <w:t>ных: иерархическая, сетевая, реляционная.</w:t>
            </w:r>
          </w:p>
          <w:p w14:paraId="3021E75E" w14:textId="77777777" w:rsidR="00D93DDB" w:rsidRPr="00D93DDB" w:rsidRDefault="00D93DDB" w:rsidP="003A7C3D">
            <w:pPr>
              <w:tabs>
                <w:tab w:val="left" w:pos="4320"/>
                <w:tab w:val="left" w:pos="4500"/>
              </w:tabs>
              <w:jc w:val="both"/>
              <w:rPr>
                <w:sz w:val="22"/>
                <w:szCs w:val="22"/>
                <w:lang w:val="uz-Cyrl-UZ"/>
              </w:rPr>
            </w:pPr>
          </w:p>
          <w:p w14:paraId="1FB5DEE3" w14:textId="750FF442" w:rsidR="00D93DDB" w:rsidRPr="00BE5B2B" w:rsidRDefault="00D93DDB" w:rsidP="003A7C3D">
            <w:pPr>
              <w:tabs>
                <w:tab w:val="left" w:pos="4320"/>
                <w:tab w:val="left" w:pos="4500"/>
              </w:tabs>
              <w:jc w:val="both"/>
              <w:rPr>
                <w:sz w:val="28"/>
                <w:szCs w:val="28"/>
                <w:lang w:val="uz-Cyrl-UZ"/>
              </w:rPr>
            </w:pPr>
            <w:r>
              <w:rPr>
                <w:sz w:val="28"/>
                <w:szCs w:val="28"/>
                <w:lang w:val="uz-Cyrl-UZ"/>
              </w:rPr>
              <w:t>Ma’lumotlar</w:t>
            </w:r>
            <w:r w:rsidRPr="00D96F86">
              <w:rPr>
                <w:sz w:val="28"/>
                <w:szCs w:val="28"/>
                <w:lang w:val="uz-Cyrl-UZ"/>
              </w:rPr>
              <w:t xml:space="preserve"> </w:t>
            </w:r>
            <w:r>
              <w:rPr>
                <w:sz w:val="28"/>
                <w:szCs w:val="28"/>
                <w:lang w:val="uz-Cyrl-UZ"/>
              </w:rPr>
              <w:t>bazasida</w:t>
            </w:r>
            <w:r w:rsidRPr="00D96F86">
              <w:rPr>
                <w:sz w:val="28"/>
                <w:szCs w:val="28"/>
                <w:lang w:val="uz-Cyrl-UZ"/>
              </w:rPr>
              <w:t xml:space="preserve"> </w:t>
            </w:r>
            <w:r>
              <w:rPr>
                <w:sz w:val="28"/>
                <w:szCs w:val="28"/>
                <w:lang w:val="uz-Cyrl-UZ"/>
              </w:rPr>
              <w:t>ma’lumotlar</w:t>
            </w:r>
            <w:r w:rsidRPr="00BE5B2B">
              <w:rPr>
                <w:sz w:val="28"/>
                <w:szCs w:val="28"/>
                <w:lang w:val="uz-Cyrl-UZ"/>
              </w:rPr>
              <w:t xml:space="preserve"> tuzishning</w:t>
            </w:r>
            <w:r w:rsidR="00D7251A">
              <w:rPr>
                <w:sz w:val="28"/>
                <w:szCs w:val="28"/>
                <w:lang w:val="uz-Cyrl-UZ"/>
              </w:rPr>
              <w:t xml:space="preserve"> </w:t>
            </w:r>
            <w:r>
              <w:rPr>
                <w:sz w:val="28"/>
                <w:szCs w:val="28"/>
                <w:lang w:val="uz-Cyrl-UZ"/>
              </w:rPr>
              <w:t>i</w:t>
            </w:r>
            <w:r>
              <w:rPr>
                <w:sz w:val="28"/>
                <w:szCs w:val="28"/>
                <w:lang w:val="en-US"/>
              </w:rPr>
              <w:t>y</w:t>
            </w:r>
            <w:r>
              <w:rPr>
                <w:sz w:val="28"/>
                <w:szCs w:val="28"/>
                <w:lang w:val="uz-Cyrl-UZ"/>
              </w:rPr>
              <w:t>erarxik</w:t>
            </w:r>
            <w:r w:rsidRPr="00D96F86">
              <w:rPr>
                <w:sz w:val="28"/>
                <w:szCs w:val="28"/>
                <w:lang w:val="uz-Cyrl-UZ"/>
              </w:rPr>
              <w:t xml:space="preserve">, </w:t>
            </w:r>
            <w:r>
              <w:rPr>
                <w:sz w:val="28"/>
                <w:szCs w:val="28"/>
                <w:lang w:val="uz-Cyrl-UZ"/>
              </w:rPr>
              <w:t>tarmoq</w:t>
            </w:r>
            <w:r w:rsidRPr="00D96F86">
              <w:rPr>
                <w:sz w:val="28"/>
                <w:szCs w:val="28"/>
                <w:lang w:val="uz-Cyrl-UZ"/>
              </w:rPr>
              <w:t xml:space="preserve">, </w:t>
            </w:r>
            <w:r>
              <w:rPr>
                <w:sz w:val="28"/>
                <w:szCs w:val="28"/>
                <w:lang w:val="uz-Cyrl-UZ"/>
              </w:rPr>
              <w:t>relyatsion strukturasi</w:t>
            </w:r>
            <w:r w:rsidRPr="00BE5B2B">
              <w:rPr>
                <w:sz w:val="28"/>
                <w:szCs w:val="28"/>
                <w:lang w:val="uz-Cyrl-UZ"/>
              </w:rPr>
              <w:t>.</w:t>
            </w:r>
          </w:p>
          <w:p w14:paraId="1F3466DC" w14:textId="77777777" w:rsidR="00D93DDB" w:rsidRPr="00D93DDB" w:rsidRDefault="00D93DDB" w:rsidP="003A7C3D">
            <w:pPr>
              <w:tabs>
                <w:tab w:val="left" w:pos="4320"/>
                <w:tab w:val="left" w:pos="4500"/>
              </w:tabs>
              <w:jc w:val="both"/>
              <w:rPr>
                <w:sz w:val="22"/>
                <w:szCs w:val="22"/>
                <w:lang w:val="uz-Cyrl-UZ"/>
              </w:rPr>
            </w:pPr>
          </w:p>
          <w:p w14:paraId="385AC8D5" w14:textId="77777777" w:rsidR="00D93DDB" w:rsidRPr="00D96F86" w:rsidRDefault="00D93DDB" w:rsidP="00B72096">
            <w:pPr>
              <w:tabs>
                <w:tab w:val="left" w:pos="4320"/>
                <w:tab w:val="left" w:pos="4500"/>
              </w:tabs>
              <w:jc w:val="both"/>
              <w:rPr>
                <w:sz w:val="28"/>
                <w:szCs w:val="28"/>
                <w:lang w:val="uz-Cyrl-UZ"/>
              </w:rPr>
            </w:pPr>
            <w:r w:rsidRPr="00D96F86">
              <w:rPr>
                <w:sz w:val="28"/>
                <w:szCs w:val="28"/>
                <w:lang w:val="uz-Cyrl-UZ"/>
              </w:rPr>
              <w:t xml:space="preserve">Маълумотлар базасида маълумотлар </w:t>
            </w:r>
            <w:r w:rsidRPr="00BE5B2B">
              <w:rPr>
                <w:sz w:val="28"/>
                <w:szCs w:val="28"/>
                <w:lang w:val="uz-Cyrl-UZ"/>
              </w:rPr>
              <w:t>тузиш</w:t>
            </w:r>
            <w:r w:rsidRPr="00D93DDB">
              <w:rPr>
                <w:sz w:val="28"/>
                <w:szCs w:val="28"/>
              </w:rPr>
              <w:t>-</w:t>
            </w:r>
            <w:r w:rsidRPr="00BE5B2B">
              <w:rPr>
                <w:sz w:val="28"/>
                <w:szCs w:val="28"/>
                <w:lang w:val="uz-Cyrl-UZ"/>
              </w:rPr>
              <w:t xml:space="preserve">нинг </w:t>
            </w:r>
            <w:r w:rsidRPr="00D96F86">
              <w:rPr>
                <w:sz w:val="28"/>
                <w:szCs w:val="28"/>
                <w:lang w:val="uz-Cyrl-UZ"/>
              </w:rPr>
              <w:t>иерархик, тармоқ, реляцио</w:t>
            </w:r>
            <w:r>
              <w:rPr>
                <w:sz w:val="28"/>
                <w:szCs w:val="28"/>
                <w:lang w:val="uz-Cyrl-UZ"/>
              </w:rPr>
              <w:t>н</w:t>
            </w:r>
            <w:r w:rsidRPr="00D96F86">
              <w:rPr>
                <w:sz w:val="28"/>
                <w:szCs w:val="28"/>
                <w:lang w:val="uz-Cyrl-UZ"/>
              </w:rPr>
              <w:t xml:space="preserve"> структу</w:t>
            </w:r>
            <w:r w:rsidRPr="00D93DDB">
              <w:rPr>
                <w:sz w:val="28"/>
                <w:szCs w:val="28"/>
              </w:rPr>
              <w:t>-</w:t>
            </w:r>
            <w:r w:rsidRPr="00D96F86">
              <w:rPr>
                <w:sz w:val="28"/>
                <w:szCs w:val="28"/>
                <w:lang w:val="uz-Cyrl-UZ"/>
              </w:rPr>
              <w:t>раси</w:t>
            </w:r>
            <w:r>
              <w:rPr>
                <w:sz w:val="28"/>
                <w:szCs w:val="28"/>
                <w:lang w:val="uz-Cyrl-UZ"/>
              </w:rPr>
              <w:t>.</w:t>
            </w:r>
          </w:p>
        </w:tc>
      </w:tr>
      <w:tr w:rsidR="00D93DDB" w:rsidRPr="005D2E87" w14:paraId="5DB5DEC2" w14:textId="77777777">
        <w:trPr>
          <w:tblCellSpacing w:w="0" w:type="dxa"/>
          <w:jc w:val="center"/>
        </w:trPr>
        <w:tc>
          <w:tcPr>
            <w:tcW w:w="2079" w:type="pct"/>
          </w:tcPr>
          <w:p w14:paraId="1DB3A170" w14:textId="77777777" w:rsidR="00D93DDB" w:rsidRPr="002328F2" w:rsidRDefault="00D93DDB" w:rsidP="003A7C3D">
            <w:pPr>
              <w:tabs>
                <w:tab w:val="left" w:pos="4320"/>
                <w:tab w:val="left" w:pos="4500"/>
              </w:tabs>
              <w:rPr>
                <w:b/>
                <w:sz w:val="28"/>
                <w:szCs w:val="28"/>
                <w:lang w:val="uz-Cyrl-UZ"/>
              </w:rPr>
            </w:pPr>
            <w:r w:rsidRPr="002328F2">
              <w:rPr>
                <w:b/>
                <w:sz w:val="28"/>
                <w:szCs w:val="28"/>
              </w:rPr>
              <w:t>Модем</w:t>
            </w:r>
          </w:p>
          <w:p w14:paraId="0F45145E" w14:textId="77777777" w:rsidR="00D93DDB" w:rsidRPr="002328F2" w:rsidRDefault="00D93DDB" w:rsidP="003A7C3D">
            <w:pPr>
              <w:tabs>
                <w:tab w:val="left" w:pos="4320"/>
                <w:tab w:val="left" w:pos="4500"/>
              </w:tabs>
              <w:rPr>
                <w:sz w:val="28"/>
                <w:szCs w:val="28"/>
                <w:lang w:val="uz-Cyrl-UZ"/>
              </w:rPr>
            </w:pPr>
            <w:r w:rsidRPr="002328F2">
              <w:rPr>
                <w:b/>
                <w:sz w:val="28"/>
                <w:szCs w:val="28"/>
                <w:lang w:val="en-US"/>
              </w:rPr>
              <w:t xml:space="preserve">uz </w:t>
            </w:r>
            <w:r w:rsidRPr="002328F2">
              <w:rPr>
                <w:sz w:val="28"/>
                <w:szCs w:val="28"/>
                <w:lang w:val="en-US"/>
              </w:rPr>
              <w:t>-</w:t>
            </w:r>
            <w:r w:rsidRPr="002328F2">
              <w:rPr>
                <w:b/>
                <w:sz w:val="28"/>
                <w:szCs w:val="28"/>
                <w:lang w:val="en-US"/>
              </w:rPr>
              <w:t xml:space="preserve"> </w:t>
            </w:r>
            <w:r w:rsidRPr="002328F2">
              <w:rPr>
                <w:sz w:val="28"/>
                <w:szCs w:val="28"/>
                <w:lang w:val="en-US"/>
              </w:rPr>
              <w:t xml:space="preserve">modem </w:t>
            </w:r>
          </w:p>
          <w:p w14:paraId="682B02FB" w14:textId="1503DD2B" w:rsidR="00D93DDB" w:rsidRPr="002328F2" w:rsidRDefault="00D7251A" w:rsidP="003A7C3D">
            <w:pPr>
              <w:tabs>
                <w:tab w:val="left" w:pos="4320"/>
                <w:tab w:val="left" w:pos="4500"/>
              </w:tabs>
              <w:rPr>
                <w:sz w:val="28"/>
                <w:szCs w:val="28"/>
                <w:lang w:val="uz-Cyrl-UZ"/>
              </w:rPr>
            </w:pPr>
            <w:r>
              <w:rPr>
                <w:lang w:val="en-US"/>
              </w:rPr>
              <w:t xml:space="preserve"> </w:t>
            </w:r>
            <w:r w:rsidR="00D93DDB" w:rsidRPr="002328F2">
              <w:rPr>
                <w:sz w:val="28"/>
                <w:szCs w:val="28"/>
              </w:rPr>
              <w:t>модем</w:t>
            </w:r>
            <w:r w:rsidR="00D93DDB" w:rsidRPr="002328F2">
              <w:rPr>
                <w:sz w:val="28"/>
                <w:szCs w:val="28"/>
                <w:lang w:val="en-US"/>
              </w:rPr>
              <w:t xml:space="preserve"> </w:t>
            </w:r>
          </w:p>
          <w:p w14:paraId="551E5729" w14:textId="77777777" w:rsidR="00D93DDB" w:rsidRPr="002328F2" w:rsidRDefault="00D93DDB" w:rsidP="003A7C3D">
            <w:pPr>
              <w:tabs>
                <w:tab w:val="left" w:pos="4320"/>
                <w:tab w:val="left" w:pos="4500"/>
              </w:tabs>
              <w:rPr>
                <w:sz w:val="28"/>
                <w:szCs w:val="28"/>
                <w:lang w:val="uz-Cyrl-UZ"/>
              </w:rPr>
            </w:pPr>
            <w:r w:rsidRPr="002328F2">
              <w:rPr>
                <w:b/>
                <w:sz w:val="28"/>
                <w:szCs w:val="28"/>
                <w:lang w:val="en-US"/>
              </w:rPr>
              <w:lastRenderedPageBreak/>
              <w:t xml:space="preserve">en </w:t>
            </w:r>
            <w:r w:rsidRPr="002328F2">
              <w:rPr>
                <w:sz w:val="28"/>
                <w:szCs w:val="28"/>
                <w:lang w:val="en-US"/>
              </w:rPr>
              <w:t xml:space="preserve">- modem </w:t>
            </w:r>
          </w:p>
          <w:p w14:paraId="0802A307" w14:textId="77777777" w:rsidR="00D93DDB" w:rsidRPr="002328F2" w:rsidRDefault="00D93DDB" w:rsidP="003A7C3D">
            <w:pPr>
              <w:tabs>
                <w:tab w:val="left" w:pos="4320"/>
                <w:tab w:val="left" w:pos="4500"/>
              </w:tabs>
              <w:rPr>
                <w:sz w:val="28"/>
                <w:szCs w:val="28"/>
                <w:lang w:val="en-US"/>
              </w:rPr>
            </w:pPr>
          </w:p>
        </w:tc>
        <w:tc>
          <w:tcPr>
            <w:tcW w:w="2921" w:type="pct"/>
          </w:tcPr>
          <w:p w14:paraId="683502EE" w14:textId="77777777" w:rsidR="00D93DDB" w:rsidRPr="002328F2" w:rsidRDefault="00D93DDB" w:rsidP="00BE5B2B">
            <w:pPr>
              <w:jc w:val="both"/>
              <w:rPr>
                <w:sz w:val="28"/>
                <w:szCs w:val="28"/>
                <w:lang w:val="uz-Cyrl-UZ"/>
              </w:rPr>
            </w:pPr>
            <w:r w:rsidRPr="002328F2">
              <w:rPr>
                <w:sz w:val="28"/>
                <w:szCs w:val="28"/>
                <w:lang w:val="uz-Cyrl-UZ"/>
              </w:rPr>
              <w:lastRenderedPageBreak/>
              <w:t>Устройство, которое в зависимости от решае</w:t>
            </w:r>
            <w:r>
              <w:rPr>
                <w:sz w:val="28"/>
                <w:szCs w:val="28"/>
                <w:lang w:val="uz-Cyrl-UZ"/>
              </w:rPr>
              <w:t>-</w:t>
            </w:r>
            <w:r w:rsidRPr="002328F2">
              <w:rPr>
                <w:sz w:val="28"/>
                <w:szCs w:val="28"/>
                <w:lang w:val="uz-Cyrl-UZ"/>
              </w:rPr>
              <w:t>мых задач может выполнять разные функ</w:t>
            </w:r>
            <w:r>
              <w:rPr>
                <w:sz w:val="28"/>
                <w:szCs w:val="28"/>
                <w:lang w:val="uz-Cyrl-UZ"/>
              </w:rPr>
              <w:t>-</w:t>
            </w:r>
            <w:r w:rsidRPr="002328F2">
              <w:rPr>
                <w:sz w:val="28"/>
                <w:szCs w:val="28"/>
                <w:lang w:val="uz-Cyrl-UZ"/>
              </w:rPr>
              <w:t xml:space="preserve">ции: модуляцию и демодуляцию сигналов, </w:t>
            </w:r>
            <w:r w:rsidRPr="002328F2">
              <w:rPr>
                <w:sz w:val="28"/>
                <w:szCs w:val="28"/>
                <w:lang w:val="uz-Cyrl-UZ"/>
              </w:rPr>
              <w:lastRenderedPageBreak/>
              <w:t xml:space="preserve">преобразование аналоговых сигналов в цифровые и их обратное восстановление, преобразование одного вида модуляции в другой. Модем может быть автономным или встроенным в устройство, с которым функционально связан. </w:t>
            </w:r>
          </w:p>
          <w:p w14:paraId="54BE57ED" w14:textId="77777777" w:rsidR="00D93DDB" w:rsidRPr="00D93DDB" w:rsidRDefault="00D93DDB" w:rsidP="00BE5B2B">
            <w:pPr>
              <w:jc w:val="both"/>
              <w:rPr>
                <w:sz w:val="16"/>
                <w:szCs w:val="16"/>
              </w:rPr>
            </w:pPr>
          </w:p>
          <w:p w14:paraId="253FF56B" w14:textId="77777777" w:rsidR="00D93DDB" w:rsidRPr="002328F2" w:rsidRDefault="00D93DDB" w:rsidP="00BE5B2B">
            <w:pPr>
              <w:jc w:val="both"/>
              <w:rPr>
                <w:sz w:val="28"/>
                <w:szCs w:val="28"/>
                <w:lang w:val="en-US"/>
              </w:rPr>
            </w:pPr>
            <w:r w:rsidRPr="002328F2">
              <w:rPr>
                <w:sz w:val="28"/>
                <w:szCs w:val="28"/>
                <w:lang w:val="uz-Cyrl-UZ"/>
              </w:rPr>
              <w:t xml:space="preserve">Hal qilinadigan vazifalarga bog’liq holda turli funksiyalarni: signallar modulasiyasi va </w:t>
            </w:r>
            <w:r w:rsidRPr="002328F2">
              <w:rPr>
                <w:sz w:val="28"/>
                <w:szCs w:val="28"/>
                <w:lang w:val="uz-Cyrl-UZ"/>
              </w:rPr>
              <w:br/>
              <w:t>demodulasiyasini, analog signallarni raqamli signallarga aylantirish va aksincha, bir modu</w:t>
            </w:r>
            <w:r w:rsidRPr="00D93DDB">
              <w:rPr>
                <w:sz w:val="28"/>
                <w:szCs w:val="28"/>
              </w:rPr>
              <w:t>-</w:t>
            </w:r>
            <w:r w:rsidRPr="002328F2">
              <w:rPr>
                <w:sz w:val="28"/>
                <w:szCs w:val="28"/>
                <w:lang w:val="uz-Cyrl-UZ"/>
              </w:rPr>
              <w:t>lasiya turini boshqasiga o’zgartirish kabi funk</w:t>
            </w:r>
            <w:r w:rsidRPr="00D93DDB">
              <w:rPr>
                <w:sz w:val="28"/>
                <w:szCs w:val="28"/>
              </w:rPr>
              <w:t>-</w:t>
            </w:r>
            <w:r w:rsidRPr="002328F2">
              <w:rPr>
                <w:sz w:val="28"/>
                <w:szCs w:val="28"/>
                <w:lang w:val="uz-Cyrl-UZ"/>
              </w:rPr>
              <w:t xml:space="preserve">siyalarni bajaradigan qurilma. </w:t>
            </w:r>
            <w:r w:rsidRPr="002328F2">
              <w:rPr>
                <w:sz w:val="28"/>
                <w:szCs w:val="28"/>
                <w:lang w:val="en-US"/>
              </w:rPr>
              <w:t>Modem avtonom holatda yoki funksional bog’liq bo’lgan qurilma ichida bo’lishi mumkin.</w:t>
            </w:r>
          </w:p>
          <w:p w14:paraId="21B6C6F1" w14:textId="77777777" w:rsidR="00D93DDB" w:rsidRPr="00125071" w:rsidRDefault="00D93DDB" w:rsidP="00BE5B2B">
            <w:pPr>
              <w:jc w:val="both"/>
              <w:rPr>
                <w:sz w:val="20"/>
                <w:szCs w:val="20"/>
                <w:lang w:val="uz-Cyrl-UZ"/>
              </w:rPr>
            </w:pPr>
          </w:p>
          <w:p w14:paraId="7BFAC072" w14:textId="77777777" w:rsidR="00D93DDB" w:rsidRPr="002328F2" w:rsidRDefault="00D93DDB" w:rsidP="00BE5B2B">
            <w:pPr>
              <w:tabs>
                <w:tab w:val="left" w:pos="4320"/>
                <w:tab w:val="left" w:pos="4500"/>
              </w:tabs>
              <w:jc w:val="both"/>
              <w:rPr>
                <w:sz w:val="28"/>
                <w:szCs w:val="28"/>
                <w:lang w:val="uz-Cyrl-UZ"/>
              </w:rPr>
            </w:pPr>
            <w:r w:rsidRPr="002328F2">
              <w:rPr>
                <w:sz w:val="28"/>
                <w:szCs w:val="28"/>
                <w:lang w:val="uz-Cyrl-UZ"/>
              </w:rPr>
              <w:t>Ҳал қилинадиган вазифаларга боғлиқ ҳолда турли функцияларни: сигналлар модуляция</w:t>
            </w:r>
            <w:r>
              <w:rPr>
                <w:sz w:val="28"/>
                <w:szCs w:val="28"/>
                <w:lang w:val="uz-Cyrl-UZ"/>
              </w:rPr>
              <w:t>-</w:t>
            </w:r>
            <w:r w:rsidRPr="002328F2">
              <w:rPr>
                <w:sz w:val="28"/>
                <w:szCs w:val="28"/>
                <w:lang w:val="uz-Cyrl-UZ"/>
              </w:rPr>
              <w:t>си ва демодуляциясини, аналог сигналларни рақамли сигналларга айлантириш ва аксинча, бир модуляция турини бошқасига ўзгарти</w:t>
            </w:r>
            <w:r>
              <w:rPr>
                <w:sz w:val="28"/>
                <w:szCs w:val="28"/>
                <w:lang w:val="uz-Cyrl-UZ"/>
              </w:rPr>
              <w:t>-</w:t>
            </w:r>
            <w:r w:rsidRPr="002328F2">
              <w:rPr>
                <w:sz w:val="28"/>
                <w:szCs w:val="28"/>
                <w:lang w:val="uz-Cyrl-UZ"/>
              </w:rPr>
              <w:t>риш каби функцияларни бажарадиган қурил</w:t>
            </w:r>
            <w:r>
              <w:rPr>
                <w:sz w:val="28"/>
                <w:szCs w:val="28"/>
                <w:lang w:val="uz-Cyrl-UZ"/>
              </w:rPr>
              <w:t>-</w:t>
            </w:r>
            <w:r w:rsidRPr="002328F2">
              <w:rPr>
                <w:sz w:val="28"/>
                <w:szCs w:val="28"/>
                <w:lang w:val="uz-Cyrl-UZ"/>
              </w:rPr>
              <w:t>ма. Модем автоном ҳолатда ёки функционал боғлиқ бўлган қурилма ичида бўлиши мумкин.</w:t>
            </w:r>
          </w:p>
        </w:tc>
      </w:tr>
      <w:tr w:rsidR="00D93DDB" w:rsidRPr="00691CF9" w14:paraId="10EA26E7" w14:textId="77777777">
        <w:trPr>
          <w:tblCellSpacing w:w="0" w:type="dxa"/>
          <w:jc w:val="center"/>
        </w:trPr>
        <w:tc>
          <w:tcPr>
            <w:tcW w:w="2079" w:type="pct"/>
          </w:tcPr>
          <w:p w14:paraId="252F905F" w14:textId="77777777" w:rsidR="00D93DDB" w:rsidRPr="00B517F2" w:rsidRDefault="00D93DDB" w:rsidP="003A7C3D">
            <w:pPr>
              <w:tabs>
                <w:tab w:val="left" w:pos="4320"/>
                <w:tab w:val="left" w:pos="4500"/>
              </w:tabs>
              <w:rPr>
                <w:b/>
                <w:sz w:val="28"/>
                <w:szCs w:val="28"/>
                <w:lang w:val="uz-Cyrl-UZ"/>
              </w:rPr>
            </w:pPr>
            <w:r w:rsidRPr="00B517F2">
              <w:rPr>
                <w:b/>
                <w:sz w:val="28"/>
                <w:szCs w:val="28"/>
              </w:rPr>
              <w:lastRenderedPageBreak/>
              <w:t>Модемный</w:t>
            </w:r>
            <w:r w:rsidRPr="00844AE4">
              <w:rPr>
                <w:b/>
                <w:sz w:val="28"/>
                <w:szCs w:val="28"/>
              </w:rPr>
              <w:t xml:space="preserve"> </w:t>
            </w:r>
            <w:r w:rsidRPr="00B517F2">
              <w:rPr>
                <w:b/>
                <w:sz w:val="28"/>
                <w:szCs w:val="28"/>
              </w:rPr>
              <w:t>сервер</w:t>
            </w:r>
          </w:p>
          <w:p w14:paraId="2CC24276" w14:textId="77777777" w:rsidR="00D93DDB" w:rsidRPr="00844AE4" w:rsidRDefault="00D93DDB"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modemli</w:t>
            </w:r>
            <w:r w:rsidRPr="00844AE4">
              <w:rPr>
                <w:sz w:val="28"/>
                <w:szCs w:val="28"/>
              </w:rPr>
              <w:t xml:space="preserve"> </w:t>
            </w:r>
            <w:r w:rsidRPr="00DE4857">
              <w:rPr>
                <w:sz w:val="28"/>
                <w:szCs w:val="28"/>
                <w:lang w:val="en-US"/>
              </w:rPr>
              <w:t>server</w:t>
            </w:r>
          </w:p>
          <w:p w14:paraId="337C7A51" w14:textId="5D06230C" w:rsidR="00D93DDB" w:rsidRPr="00844AE4" w:rsidRDefault="000B536F" w:rsidP="003A7C3D">
            <w:pPr>
              <w:tabs>
                <w:tab w:val="left" w:pos="4320"/>
                <w:tab w:val="left" w:pos="4500"/>
              </w:tabs>
              <w:rPr>
                <w:sz w:val="28"/>
                <w:szCs w:val="28"/>
              </w:rPr>
            </w:pPr>
            <w:r>
              <w:rPr>
                <w:sz w:val="28"/>
                <w:szCs w:val="28"/>
              </w:rPr>
              <w:t xml:space="preserve"> </w:t>
            </w:r>
            <w:r w:rsidR="00D93DDB" w:rsidRPr="00691CF9">
              <w:rPr>
                <w:sz w:val="28"/>
                <w:szCs w:val="28"/>
              </w:rPr>
              <w:t>модем</w:t>
            </w:r>
            <w:r w:rsidR="00D93DDB">
              <w:rPr>
                <w:sz w:val="28"/>
                <w:szCs w:val="28"/>
              </w:rPr>
              <w:t>ли</w:t>
            </w:r>
            <w:r w:rsidR="00D93DDB" w:rsidRPr="00691CF9">
              <w:rPr>
                <w:sz w:val="28"/>
                <w:szCs w:val="28"/>
              </w:rPr>
              <w:t xml:space="preserve"> сервер</w:t>
            </w:r>
          </w:p>
          <w:p w14:paraId="496D39E9" w14:textId="77777777" w:rsidR="00D93DDB" w:rsidRPr="00B517F2" w:rsidRDefault="00D93DDB" w:rsidP="003A7C3D">
            <w:pPr>
              <w:tabs>
                <w:tab w:val="left" w:pos="4320"/>
                <w:tab w:val="left" w:pos="4500"/>
              </w:tabs>
              <w:rPr>
                <w:sz w:val="28"/>
                <w:szCs w:val="28"/>
                <w:lang w:val="uz-Cyrl-UZ"/>
              </w:rPr>
            </w:pPr>
            <w:r w:rsidRPr="0051450D">
              <w:rPr>
                <w:b/>
                <w:sz w:val="28"/>
                <w:szCs w:val="28"/>
                <w:lang w:val="en-US"/>
              </w:rPr>
              <w:t xml:space="preserve">en </w:t>
            </w:r>
            <w:r w:rsidRPr="00D06ED4">
              <w:rPr>
                <w:sz w:val="28"/>
                <w:szCs w:val="28"/>
                <w:lang w:val="en-US"/>
              </w:rPr>
              <w:t>-</w:t>
            </w:r>
            <w:r w:rsidRPr="00B517F2">
              <w:rPr>
                <w:sz w:val="28"/>
                <w:szCs w:val="28"/>
                <w:lang w:val="en-US"/>
              </w:rPr>
              <w:t xml:space="preserve"> modem server </w:t>
            </w:r>
          </w:p>
          <w:p w14:paraId="7E537A3B" w14:textId="77777777" w:rsidR="00D93DDB" w:rsidRPr="0051450D" w:rsidRDefault="00D93DDB" w:rsidP="003A7C3D">
            <w:pPr>
              <w:tabs>
                <w:tab w:val="left" w:pos="4320"/>
                <w:tab w:val="left" w:pos="4500"/>
              </w:tabs>
              <w:rPr>
                <w:b/>
                <w:sz w:val="28"/>
                <w:szCs w:val="28"/>
                <w:lang w:val="en-US"/>
              </w:rPr>
            </w:pPr>
          </w:p>
        </w:tc>
        <w:tc>
          <w:tcPr>
            <w:tcW w:w="2921" w:type="pct"/>
          </w:tcPr>
          <w:p w14:paraId="63851A6C" w14:textId="77777777" w:rsidR="00D93DDB" w:rsidRDefault="00D93DDB" w:rsidP="003A7C3D">
            <w:pPr>
              <w:tabs>
                <w:tab w:val="left" w:pos="4320"/>
                <w:tab w:val="left" w:pos="4500"/>
              </w:tabs>
              <w:jc w:val="both"/>
              <w:rPr>
                <w:sz w:val="28"/>
                <w:szCs w:val="28"/>
                <w:lang w:val="uz-Cyrl-UZ"/>
              </w:rPr>
            </w:pPr>
            <w:r>
              <w:rPr>
                <w:sz w:val="28"/>
                <w:szCs w:val="28"/>
              </w:rPr>
              <w:t>Сетевая ЭВМ с одним или группой модемов, позволяющая пользователям сети совместно использовать модемы для исходящих вызовов</w:t>
            </w:r>
            <w:r w:rsidRPr="0099336E">
              <w:rPr>
                <w:sz w:val="28"/>
                <w:szCs w:val="28"/>
              </w:rPr>
              <w:t>.</w:t>
            </w:r>
          </w:p>
          <w:p w14:paraId="04539E25" w14:textId="77777777" w:rsidR="00D93DDB" w:rsidRPr="00125071" w:rsidRDefault="00D93DDB" w:rsidP="003A7C3D">
            <w:pPr>
              <w:tabs>
                <w:tab w:val="left" w:pos="4320"/>
                <w:tab w:val="left" w:pos="4500"/>
              </w:tabs>
              <w:jc w:val="both"/>
              <w:rPr>
                <w:sz w:val="20"/>
                <w:szCs w:val="20"/>
              </w:rPr>
            </w:pPr>
          </w:p>
          <w:p w14:paraId="16E69D0D" w14:textId="77777777" w:rsidR="00D93DDB" w:rsidRDefault="00D93DDB" w:rsidP="003A7C3D">
            <w:pPr>
              <w:tabs>
                <w:tab w:val="left" w:pos="4320"/>
                <w:tab w:val="left" w:pos="4500"/>
              </w:tabs>
              <w:jc w:val="both"/>
              <w:rPr>
                <w:sz w:val="28"/>
                <w:szCs w:val="28"/>
                <w:lang w:val="en-US"/>
              </w:rPr>
            </w:pPr>
            <w:r w:rsidRPr="0099137E">
              <w:rPr>
                <w:sz w:val="28"/>
                <w:szCs w:val="28"/>
                <w:lang w:val="en-US"/>
              </w:rPr>
              <w:t>Bitta modem yoki modemlar guruhidan iborat tarmoq EHM. Tarmoq foydalanuvchilariga chiquvchi chaqiruvlar uchun mo‘ljallangan modemlardan birgalikda foydalanish imkonini beradi.</w:t>
            </w:r>
          </w:p>
          <w:p w14:paraId="2823CAA0" w14:textId="77777777" w:rsidR="00D93DDB" w:rsidRPr="00125071" w:rsidRDefault="00D93DDB" w:rsidP="003A7C3D">
            <w:pPr>
              <w:tabs>
                <w:tab w:val="left" w:pos="4320"/>
                <w:tab w:val="left" w:pos="4500"/>
              </w:tabs>
              <w:jc w:val="both"/>
              <w:rPr>
                <w:sz w:val="18"/>
                <w:szCs w:val="18"/>
                <w:lang w:val="en-US"/>
              </w:rPr>
            </w:pPr>
          </w:p>
          <w:p w14:paraId="002119DF" w14:textId="77777777" w:rsidR="00D93DDB" w:rsidRPr="00691CF9" w:rsidRDefault="00D93DDB" w:rsidP="003A7C3D">
            <w:pPr>
              <w:tabs>
                <w:tab w:val="left" w:pos="4320"/>
                <w:tab w:val="left" w:pos="4500"/>
              </w:tabs>
              <w:jc w:val="both"/>
              <w:rPr>
                <w:sz w:val="28"/>
                <w:szCs w:val="28"/>
              </w:rPr>
            </w:pPr>
            <w:r>
              <w:rPr>
                <w:sz w:val="28"/>
                <w:szCs w:val="28"/>
              </w:rPr>
              <w:t>Битта модем ёки модемлар гуруҳидан иборат тармоқ ЭҲМ. Тармоқ фойдаланувчиларига чиқувчи чақирувлар учун мўлжалланган модемлардан биргаликда фойдаланиш имконини беради.</w:t>
            </w:r>
          </w:p>
        </w:tc>
      </w:tr>
      <w:tr w:rsidR="00D93DDB" w:rsidRPr="009662AC" w14:paraId="442076DF" w14:textId="77777777">
        <w:trPr>
          <w:tblCellSpacing w:w="0" w:type="dxa"/>
          <w:jc w:val="center"/>
        </w:trPr>
        <w:tc>
          <w:tcPr>
            <w:tcW w:w="2079" w:type="pct"/>
          </w:tcPr>
          <w:p w14:paraId="01E329D0" w14:textId="77777777" w:rsidR="00D93DDB" w:rsidRPr="00B517F2" w:rsidRDefault="00D93DDB" w:rsidP="003A7C3D">
            <w:pPr>
              <w:tabs>
                <w:tab w:val="left" w:pos="4320"/>
                <w:tab w:val="left" w:pos="4500"/>
              </w:tabs>
              <w:rPr>
                <w:b/>
                <w:sz w:val="28"/>
                <w:szCs w:val="28"/>
                <w:lang w:val="uz-Cyrl-UZ"/>
              </w:rPr>
            </w:pPr>
            <w:r w:rsidRPr="00B517F2">
              <w:rPr>
                <w:b/>
                <w:sz w:val="28"/>
                <w:szCs w:val="28"/>
                <w:lang w:val="uz-Cyrl-UZ"/>
              </w:rPr>
              <w:t>Модуль микроконтроллера</w:t>
            </w:r>
          </w:p>
          <w:p w14:paraId="02C7D3C2" w14:textId="77777777" w:rsidR="00D93DDB" w:rsidRPr="00DD3BD1" w:rsidRDefault="00D93DDB" w:rsidP="003A7C3D">
            <w:pPr>
              <w:tabs>
                <w:tab w:val="left" w:pos="4320"/>
                <w:tab w:val="left" w:pos="4500"/>
              </w:tabs>
              <w:rPr>
                <w:b/>
                <w:sz w:val="28"/>
                <w:szCs w:val="28"/>
                <w:lang w:val="uz-Cyrl-UZ"/>
              </w:rPr>
            </w:pPr>
            <w:r w:rsidRPr="00DD3BD1">
              <w:rPr>
                <w:b/>
                <w:sz w:val="28"/>
                <w:szCs w:val="28"/>
                <w:lang w:val="uz-Cyrl-UZ"/>
              </w:rPr>
              <w:t xml:space="preserve">uz </w:t>
            </w:r>
            <w:r w:rsidRPr="00DD3BD1">
              <w:rPr>
                <w:sz w:val="28"/>
                <w:szCs w:val="28"/>
                <w:lang w:val="uz-Cyrl-UZ"/>
              </w:rPr>
              <w:t>-</w:t>
            </w:r>
            <w:r w:rsidRPr="00DD3BD1">
              <w:rPr>
                <w:b/>
                <w:sz w:val="28"/>
                <w:szCs w:val="28"/>
                <w:lang w:val="uz-Cyrl-UZ"/>
              </w:rPr>
              <w:t xml:space="preserve"> </w:t>
            </w:r>
            <w:r w:rsidRPr="00DD3BD1">
              <w:rPr>
                <w:sz w:val="28"/>
                <w:szCs w:val="28"/>
                <w:lang w:val="uz-Cyrl-UZ"/>
              </w:rPr>
              <w:t>mikrokontroller moduli</w:t>
            </w:r>
          </w:p>
          <w:p w14:paraId="4713722E" w14:textId="4EF1CE50" w:rsidR="00D93DDB" w:rsidRPr="00844AE4" w:rsidRDefault="000B536F" w:rsidP="003A7C3D">
            <w:pPr>
              <w:tabs>
                <w:tab w:val="left" w:pos="4320"/>
                <w:tab w:val="left" w:pos="4500"/>
              </w:tabs>
              <w:rPr>
                <w:sz w:val="28"/>
                <w:szCs w:val="28"/>
                <w:lang w:val="uz-Cyrl-UZ"/>
              </w:rPr>
            </w:pPr>
            <w:r>
              <w:rPr>
                <w:sz w:val="28"/>
                <w:szCs w:val="28"/>
                <w:lang w:val="uz-Cyrl-UZ"/>
              </w:rPr>
              <w:lastRenderedPageBreak/>
              <w:t xml:space="preserve"> </w:t>
            </w:r>
            <w:r w:rsidR="00D93DDB" w:rsidRPr="00DD3BD1">
              <w:rPr>
                <w:sz w:val="28"/>
                <w:szCs w:val="28"/>
                <w:lang w:val="uz-Cyrl-UZ"/>
              </w:rPr>
              <w:t>микроконтроллер модули</w:t>
            </w:r>
          </w:p>
          <w:p w14:paraId="5010344A" w14:textId="77777777" w:rsidR="00D93DDB" w:rsidRPr="0051450D" w:rsidRDefault="00D93DDB" w:rsidP="003A7C3D">
            <w:pPr>
              <w:tabs>
                <w:tab w:val="left" w:pos="4320"/>
                <w:tab w:val="left" w:pos="4500"/>
              </w:tabs>
              <w:rPr>
                <w:sz w:val="28"/>
                <w:szCs w:val="28"/>
                <w:lang w:val="en-US"/>
              </w:rPr>
            </w:pPr>
            <w:r w:rsidRPr="0051450D">
              <w:rPr>
                <w:b/>
                <w:sz w:val="28"/>
                <w:szCs w:val="28"/>
                <w:lang w:val="en-US"/>
              </w:rPr>
              <w:t xml:space="preserve">en </w:t>
            </w:r>
            <w:r w:rsidRPr="00D06ED4">
              <w:rPr>
                <w:sz w:val="28"/>
                <w:szCs w:val="28"/>
                <w:lang w:val="en-US"/>
              </w:rPr>
              <w:t>-</w:t>
            </w:r>
            <w:r w:rsidRPr="00B517F2">
              <w:rPr>
                <w:sz w:val="28"/>
                <w:szCs w:val="28"/>
                <w:lang w:val="uz-Cyrl-UZ"/>
              </w:rPr>
              <w:t xml:space="preserve"> microcontroller unit </w:t>
            </w:r>
          </w:p>
        </w:tc>
        <w:tc>
          <w:tcPr>
            <w:tcW w:w="2921" w:type="pct"/>
          </w:tcPr>
          <w:p w14:paraId="18B2E0A3" w14:textId="77777777" w:rsidR="00D93DDB" w:rsidRPr="009662AC" w:rsidRDefault="00D93DDB" w:rsidP="003A7C3D">
            <w:pPr>
              <w:tabs>
                <w:tab w:val="left" w:pos="4320"/>
                <w:tab w:val="left" w:pos="4500"/>
              </w:tabs>
              <w:jc w:val="both"/>
              <w:rPr>
                <w:sz w:val="28"/>
                <w:szCs w:val="28"/>
                <w:lang w:val="uz-Cyrl-UZ"/>
              </w:rPr>
            </w:pPr>
            <w:r>
              <w:rPr>
                <w:sz w:val="28"/>
                <w:szCs w:val="28"/>
              </w:rPr>
              <w:lastRenderedPageBreak/>
              <w:t>Часть контроллера, выполненная в виде микросхемы</w:t>
            </w:r>
            <w:r>
              <w:rPr>
                <w:sz w:val="28"/>
                <w:szCs w:val="28"/>
                <w:lang w:val="uz-Cyrl-UZ"/>
              </w:rPr>
              <w:t>.</w:t>
            </w:r>
          </w:p>
          <w:p w14:paraId="21609A51" w14:textId="77777777" w:rsidR="00D93DDB" w:rsidRPr="007B383E" w:rsidRDefault="00D93DDB" w:rsidP="003A7C3D">
            <w:pPr>
              <w:tabs>
                <w:tab w:val="left" w:pos="4320"/>
                <w:tab w:val="left" w:pos="4500"/>
              </w:tabs>
              <w:jc w:val="both"/>
              <w:rPr>
                <w:sz w:val="22"/>
                <w:szCs w:val="22"/>
              </w:rPr>
            </w:pPr>
          </w:p>
          <w:p w14:paraId="120CEBBF" w14:textId="77777777" w:rsidR="00D93DDB" w:rsidRDefault="00D93DDB" w:rsidP="003A7C3D">
            <w:pPr>
              <w:tabs>
                <w:tab w:val="left" w:pos="4320"/>
                <w:tab w:val="left" w:pos="4500"/>
              </w:tabs>
              <w:jc w:val="both"/>
              <w:rPr>
                <w:sz w:val="28"/>
                <w:szCs w:val="28"/>
                <w:lang w:val="en-US"/>
              </w:rPr>
            </w:pPr>
            <w:r w:rsidRPr="0099137E">
              <w:rPr>
                <w:sz w:val="28"/>
                <w:szCs w:val="28"/>
                <w:lang w:val="en-US"/>
              </w:rPr>
              <w:t>Kontrollerning mikrosxema ko‘rinishida bajarilgan qismi</w:t>
            </w:r>
            <w:r>
              <w:rPr>
                <w:sz w:val="28"/>
                <w:szCs w:val="28"/>
                <w:lang w:val="uz-Cyrl-UZ"/>
              </w:rPr>
              <w:t>.</w:t>
            </w:r>
          </w:p>
          <w:p w14:paraId="14BCBB75" w14:textId="77777777" w:rsidR="00D93DDB" w:rsidRPr="007B383E" w:rsidRDefault="00D93DDB" w:rsidP="003A7C3D">
            <w:pPr>
              <w:tabs>
                <w:tab w:val="left" w:pos="4320"/>
                <w:tab w:val="left" w:pos="4500"/>
              </w:tabs>
              <w:jc w:val="both"/>
              <w:rPr>
                <w:sz w:val="22"/>
                <w:szCs w:val="22"/>
                <w:lang w:val="en-US"/>
              </w:rPr>
            </w:pPr>
          </w:p>
          <w:p w14:paraId="27702C68" w14:textId="77777777" w:rsidR="00D93DDB" w:rsidRPr="005D2E87" w:rsidRDefault="00D93DDB" w:rsidP="003A7C3D">
            <w:pPr>
              <w:tabs>
                <w:tab w:val="left" w:pos="4320"/>
                <w:tab w:val="left" w:pos="4500"/>
              </w:tabs>
              <w:jc w:val="both"/>
              <w:rPr>
                <w:sz w:val="28"/>
                <w:szCs w:val="28"/>
              </w:rPr>
            </w:pPr>
            <w:r>
              <w:rPr>
                <w:sz w:val="28"/>
                <w:szCs w:val="28"/>
              </w:rPr>
              <w:t>Контроллернинг микросхема кўринишида бажарилган қисми</w:t>
            </w:r>
            <w:r>
              <w:rPr>
                <w:sz w:val="28"/>
                <w:szCs w:val="28"/>
                <w:lang w:val="uz-Cyrl-UZ"/>
              </w:rPr>
              <w:t>.</w:t>
            </w:r>
          </w:p>
          <w:p w14:paraId="15644E67" w14:textId="77777777" w:rsidR="00D93DDB" w:rsidRPr="005D2E87" w:rsidRDefault="00D93DDB" w:rsidP="003A7C3D">
            <w:pPr>
              <w:tabs>
                <w:tab w:val="left" w:pos="4320"/>
                <w:tab w:val="left" w:pos="4500"/>
              </w:tabs>
              <w:jc w:val="both"/>
              <w:rPr>
                <w:sz w:val="28"/>
                <w:szCs w:val="28"/>
              </w:rPr>
            </w:pPr>
          </w:p>
        </w:tc>
      </w:tr>
      <w:tr w:rsidR="00D93DDB" w:rsidRPr="00C72AA7" w14:paraId="48B4569F" w14:textId="77777777">
        <w:trPr>
          <w:tblCellSpacing w:w="0" w:type="dxa"/>
          <w:jc w:val="center"/>
        </w:trPr>
        <w:tc>
          <w:tcPr>
            <w:tcW w:w="2079" w:type="pct"/>
          </w:tcPr>
          <w:p w14:paraId="2C7D1E5B" w14:textId="77777777" w:rsidR="00D93DDB" w:rsidRPr="004879B7" w:rsidRDefault="00D93DDB" w:rsidP="003A7C3D">
            <w:pPr>
              <w:rPr>
                <w:b/>
                <w:bCs/>
                <w:color w:val="000000"/>
                <w:sz w:val="28"/>
                <w:szCs w:val="28"/>
                <w:lang w:val="uz-Cyrl-UZ"/>
              </w:rPr>
            </w:pPr>
            <w:r w:rsidRPr="004879B7">
              <w:rPr>
                <w:b/>
                <w:sz w:val="28"/>
                <w:szCs w:val="28"/>
              </w:rPr>
              <w:lastRenderedPageBreak/>
              <w:t xml:space="preserve">Модуль памяти с </w:t>
            </w:r>
            <w:r w:rsidRPr="00DC658E">
              <w:rPr>
                <w:b/>
                <w:sz w:val="28"/>
                <w:szCs w:val="28"/>
              </w:rPr>
              <w:br/>
            </w:r>
            <w:r w:rsidRPr="004879B7">
              <w:rPr>
                <w:b/>
                <w:sz w:val="28"/>
                <w:szCs w:val="28"/>
              </w:rPr>
              <w:t xml:space="preserve">однорядным </w:t>
            </w:r>
            <w:r w:rsidRPr="00DC658E">
              <w:rPr>
                <w:b/>
                <w:sz w:val="28"/>
                <w:szCs w:val="28"/>
              </w:rPr>
              <w:br/>
            </w:r>
            <w:r w:rsidRPr="004879B7">
              <w:rPr>
                <w:b/>
                <w:sz w:val="28"/>
                <w:szCs w:val="28"/>
              </w:rPr>
              <w:t>расположением выводов</w:t>
            </w:r>
            <w:r w:rsidRPr="004879B7">
              <w:rPr>
                <w:b/>
                <w:bCs/>
                <w:color w:val="000000"/>
                <w:sz w:val="28"/>
                <w:szCs w:val="28"/>
                <w:lang w:val="uz-Cyrl-UZ"/>
              </w:rPr>
              <w:t xml:space="preserve"> </w:t>
            </w:r>
          </w:p>
          <w:p w14:paraId="57025EA0" w14:textId="77777777" w:rsidR="00D93DDB" w:rsidRDefault="00D93DDB"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chiqishlari bir qator joylashgan xotira moduli</w:t>
            </w:r>
          </w:p>
          <w:p w14:paraId="10F50A9A" w14:textId="2DEBDA91" w:rsidR="00D93DDB" w:rsidRDefault="00D7251A" w:rsidP="003A7C3D">
            <w:pPr>
              <w:rPr>
                <w:bCs/>
                <w:color w:val="000000"/>
                <w:sz w:val="28"/>
                <w:szCs w:val="28"/>
              </w:rPr>
            </w:pPr>
            <w:r>
              <w:rPr>
                <w:bCs/>
                <w:color w:val="000000"/>
                <w:sz w:val="28"/>
                <w:szCs w:val="28"/>
                <w:lang w:val="uz-Cyrl-UZ"/>
              </w:rPr>
              <w:t xml:space="preserve"> </w:t>
            </w:r>
            <w:r w:rsidR="00D93DDB" w:rsidRPr="00322650">
              <w:rPr>
                <w:bCs/>
                <w:color w:val="000000"/>
                <w:sz w:val="28"/>
                <w:szCs w:val="28"/>
                <w:lang w:val="uz-Cyrl-UZ"/>
              </w:rPr>
              <w:t>чиқишлари</w:t>
            </w:r>
            <w:r w:rsidR="00D93DDB">
              <w:rPr>
                <w:bCs/>
                <w:color w:val="000000"/>
                <w:sz w:val="28"/>
                <w:szCs w:val="28"/>
                <w:lang w:val="uz-Cyrl-UZ"/>
              </w:rPr>
              <w:t xml:space="preserve"> бир қатор жойлашган хотира модули </w:t>
            </w:r>
          </w:p>
          <w:p w14:paraId="23A46DB2" w14:textId="77777777" w:rsidR="00D93DDB" w:rsidRPr="004879B7" w:rsidRDefault="00D93DDB" w:rsidP="003A7C3D">
            <w:pPr>
              <w:rPr>
                <w:sz w:val="28"/>
                <w:szCs w:val="28"/>
                <w:lang w:val="en-US"/>
              </w:rPr>
            </w:pPr>
            <w:r w:rsidRPr="000F6207">
              <w:rPr>
                <w:b/>
                <w:bCs/>
                <w:color w:val="000000"/>
                <w:sz w:val="28"/>
                <w:szCs w:val="28"/>
                <w:lang w:val="en-US"/>
              </w:rPr>
              <w:t xml:space="preserve">en </w:t>
            </w:r>
            <w:r w:rsidRPr="0064516B">
              <w:rPr>
                <w:bCs/>
                <w:color w:val="000000"/>
                <w:sz w:val="28"/>
                <w:szCs w:val="28"/>
                <w:lang w:val="en-US"/>
              </w:rPr>
              <w:t>-</w:t>
            </w:r>
            <w:r w:rsidRPr="004879B7">
              <w:rPr>
                <w:sz w:val="28"/>
                <w:szCs w:val="28"/>
                <w:lang w:val="en-US"/>
              </w:rPr>
              <w:t xml:space="preserve"> single in-line memory </w:t>
            </w:r>
            <w:r w:rsidRPr="007916BE">
              <w:rPr>
                <w:sz w:val="28"/>
                <w:szCs w:val="28"/>
                <w:lang w:val="en-US"/>
              </w:rPr>
              <w:br/>
            </w:r>
            <w:r w:rsidRPr="004879B7">
              <w:rPr>
                <w:sz w:val="28"/>
                <w:szCs w:val="28"/>
                <w:lang w:val="en-US"/>
              </w:rPr>
              <w:t>module</w:t>
            </w:r>
            <w:r w:rsidRPr="004879B7">
              <w:rPr>
                <w:sz w:val="28"/>
                <w:szCs w:val="28"/>
                <w:lang w:val="uz-Cyrl-UZ"/>
              </w:rPr>
              <w:t xml:space="preserve"> </w:t>
            </w:r>
            <w:r w:rsidRPr="004879B7">
              <w:rPr>
                <w:sz w:val="28"/>
                <w:szCs w:val="28"/>
                <w:lang w:val="en-US"/>
              </w:rPr>
              <w:t xml:space="preserve">(SIMM) </w:t>
            </w:r>
          </w:p>
          <w:p w14:paraId="7610FE88" w14:textId="77777777" w:rsidR="00D93DDB" w:rsidRPr="00113069" w:rsidRDefault="00D93DDB" w:rsidP="003A7C3D">
            <w:pPr>
              <w:rPr>
                <w:bCs/>
                <w:color w:val="000000"/>
                <w:sz w:val="28"/>
                <w:szCs w:val="28"/>
                <w:lang w:val="en-US"/>
              </w:rPr>
            </w:pPr>
          </w:p>
        </w:tc>
        <w:tc>
          <w:tcPr>
            <w:tcW w:w="2921" w:type="pct"/>
          </w:tcPr>
          <w:p w14:paraId="0501A271" w14:textId="06416ECA" w:rsidR="00D93DDB" w:rsidRPr="00554D3E" w:rsidRDefault="00D93DDB" w:rsidP="003A7C3D">
            <w:pPr>
              <w:jc w:val="both"/>
              <w:rPr>
                <w:sz w:val="28"/>
                <w:szCs w:val="28"/>
              </w:rPr>
            </w:pPr>
            <w:r>
              <w:rPr>
                <w:sz w:val="28"/>
                <w:szCs w:val="28"/>
              </w:rPr>
              <w:t>Общеупотребительное сокращение модуля памяти; один из стандартов оперативной памяти. Используется для наращивания ОЗУ в компьютерах. Выпускается в виде небольшой печатной платы-модуля с установленными на ней интегральной микросхемы оперативной динамической памяти.</w:t>
            </w:r>
            <w:r w:rsidR="00D7251A">
              <w:rPr>
                <w:sz w:val="28"/>
                <w:szCs w:val="28"/>
              </w:rPr>
              <w:t xml:space="preserve"> </w:t>
            </w:r>
            <w:r>
              <w:rPr>
                <w:sz w:val="28"/>
                <w:szCs w:val="28"/>
              </w:rPr>
              <w:t>Обычно имеет объём от 1 до 64 МВ.</w:t>
            </w:r>
          </w:p>
          <w:p w14:paraId="2AC1866B" w14:textId="77777777" w:rsidR="00D93DDB" w:rsidRPr="00DE4857" w:rsidRDefault="00D93DDB" w:rsidP="003A7C3D">
            <w:pPr>
              <w:jc w:val="both"/>
              <w:rPr>
                <w:sz w:val="28"/>
                <w:szCs w:val="28"/>
              </w:rPr>
            </w:pPr>
          </w:p>
          <w:p w14:paraId="5D4E87A4" w14:textId="77777777" w:rsidR="00D93DDB" w:rsidRPr="00DE4857" w:rsidRDefault="00D93DDB" w:rsidP="003A7C3D">
            <w:pPr>
              <w:jc w:val="both"/>
              <w:rPr>
                <w:sz w:val="28"/>
                <w:szCs w:val="28"/>
              </w:rPr>
            </w:pPr>
            <w:r w:rsidRPr="0099137E">
              <w:rPr>
                <w:sz w:val="28"/>
                <w:szCs w:val="28"/>
                <w:lang w:val="en-US"/>
              </w:rPr>
              <w:t>Xotira</w:t>
            </w:r>
            <w:r w:rsidRPr="00DE4857">
              <w:rPr>
                <w:sz w:val="28"/>
                <w:szCs w:val="28"/>
              </w:rPr>
              <w:t xml:space="preserve"> </w:t>
            </w:r>
            <w:r w:rsidRPr="0099137E">
              <w:rPr>
                <w:sz w:val="28"/>
                <w:szCs w:val="28"/>
                <w:lang w:val="en-US"/>
              </w:rPr>
              <w:t>modulining</w:t>
            </w:r>
            <w:r w:rsidRPr="00DE4857">
              <w:rPr>
                <w:sz w:val="28"/>
                <w:szCs w:val="28"/>
              </w:rPr>
              <w:t xml:space="preserve"> </w:t>
            </w:r>
            <w:r w:rsidRPr="0099137E">
              <w:rPr>
                <w:sz w:val="28"/>
                <w:szCs w:val="28"/>
                <w:lang w:val="en-US"/>
              </w:rPr>
              <w:t>keng</w:t>
            </w:r>
            <w:r w:rsidRPr="00DE4857">
              <w:rPr>
                <w:sz w:val="28"/>
                <w:szCs w:val="28"/>
              </w:rPr>
              <w:t xml:space="preserve"> </w:t>
            </w:r>
            <w:r w:rsidRPr="0099137E">
              <w:rPr>
                <w:sz w:val="28"/>
                <w:szCs w:val="28"/>
                <w:lang w:val="en-US"/>
              </w:rPr>
              <w:t>ishlatiladigan</w:t>
            </w:r>
            <w:r w:rsidRPr="00DE4857">
              <w:rPr>
                <w:sz w:val="28"/>
                <w:szCs w:val="28"/>
              </w:rPr>
              <w:t xml:space="preserve"> </w:t>
            </w:r>
            <w:r w:rsidRPr="0099137E">
              <w:rPr>
                <w:sz w:val="28"/>
                <w:szCs w:val="28"/>
                <w:lang w:val="en-US"/>
              </w:rPr>
              <w:t>qisqartmasi</w:t>
            </w:r>
            <w:r w:rsidRPr="00DE4857">
              <w:rPr>
                <w:sz w:val="28"/>
                <w:szCs w:val="28"/>
              </w:rPr>
              <w:t xml:space="preserve">; </w:t>
            </w:r>
            <w:r w:rsidRPr="0099137E">
              <w:rPr>
                <w:sz w:val="28"/>
                <w:szCs w:val="28"/>
                <w:lang w:val="en-US"/>
              </w:rPr>
              <w:t>operativ</w:t>
            </w:r>
            <w:r w:rsidRPr="00DE4857">
              <w:rPr>
                <w:sz w:val="28"/>
                <w:szCs w:val="28"/>
              </w:rPr>
              <w:t xml:space="preserve"> </w:t>
            </w:r>
            <w:r w:rsidRPr="0099137E">
              <w:rPr>
                <w:sz w:val="28"/>
                <w:szCs w:val="28"/>
                <w:lang w:val="en-US"/>
              </w:rPr>
              <w:t>xotira</w:t>
            </w:r>
            <w:r w:rsidRPr="00DE4857">
              <w:rPr>
                <w:sz w:val="28"/>
                <w:szCs w:val="28"/>
              </w:rPr>
              <w:t xml:space="preserve"> </w:t>
            </w:r>
            <w:r w:rsidRPr="0099137E">
              <w:rPr>
                <w:sz w:val="28"/>
                <w:szCs w:val="28"/>
                <w:lang w:val="en-US"/>
              </w:rPr>
              <w:t>standartlaridan</w:t>
            </w:r>
            <w:r w:rsidRPr="00DE4857">
              <w:rPr>
                <w:sz w:val="28"/>
                <w:szCs w:val="28"/>
              </w:rPr>
              <w:t xml:space="preserve"> </w:t>
            </w:r>
            <w:r w:rsidRPr="0099137E">
              <w:rPr>
                <w:sz w:val="28"/>
                <w:szCs w:val="28"/>
                <w:lang w:val="en-US"/>
              </w:rPr>
              <w:t>biri</w:t>
            </w:r>
            <w:r w:rsidRPr="00DE4857">
              <w:rPr>
                <w:sz w:val="28"/>
                <w:szCs w:val="28"/>
              </w:rPr>
              <w:t xml:space="preserve">. </w:t>
            </w:r>
            <w:r w:rsidRPr="0099137E">
              <w:rPr>
                <w:sz w:val="28"/>
                <w:szCs w:val="28"/>
                <w:lang w:val="en-US"/>
              </w:rPr>
              <w:t>Kompyuterlarda</w:t>
            </w:r>
            <w:r w:rsidRPr="00DE4857">
              <w:rPr>
                <w:sz w:val="28"/>
                <w:szCs w:val="28"/>
              </w:rPr>
              <w:t xml:space="preserve"> </w:t>
            </w:r>
            <w:r w:rsidRPr="0099137E">
              <w:rPr>
                <w:sz w:val="28"/>
                <w:szCs w:val="28"/>
                <w:lang w:val="en-US"/>
              </w:rPr>
              <w:t>OXQ</w:t>
            </w:r>
            <w:r w:rsidRPr="00DE4857">
              <w:rPr>
                <w:sz w:val="28"/>
                <w:szCs w:val="28"/>
              </w:rPr>
              <w:t xml:space="preserve"> </w:t>
            </w:r>
            <w:r>
              <w:rPr>
                <w:sz w:val="28"/>
                <w:szCs w:val="28"/>
                <w:lang w:val="en-US"/>
              </w:rPr>
              <w:t>ni</w:t>
            </w:r>
            <w:r w:rsidRPr="005B6905">
              <w:rPr>
                <w:sz w:val="28"/>
                <w:szCs w:val="28"/>
              </w:rPr>
              <w:t xml:space="preserve"> </w:t>
            </w:r>
            <w:r w:rsidRPr="0099137E">
              <w:rPr>
                <w:sz w:val="28"/>
                <w:szCs w:val="28"/>
                <w:lang w:val="en-US"/>
              </w:rPr>
              <w:t>oshirish</w:t>
            </w:r>
            <w:r w:rsidRPr="00DE4857">
              <w:rPr>
                <w:sz w:val="28"/>
                <w:szCs w:val="28"/>
              </w:rPr>
              <w:t xml:space="preserve"> (</w:t>
            </w:r>
            <w:r w:rsidRPr="0099137E">
              <w:rPr>
                <w:sz w:val="28"/>
                <w:szCs w:val="28"/>
                <w:lang w:val="en-US"/>
              </w:rPr>
              <w:t>kuchaytirish</w:t>
            </w:r>
            <w:r w:rsidRPr="00DE4857">
              <w:rPr>
                <w:sz w:val="28"/>
                <w:szCs w:val="28"/>
              </w:rPr>
              <w:t>)</w:t>
            </w:r>
            <w:r>
              <w:rPr>
                <w:sz w:val="28"/>
                <w:szCs w:val="28"/>
                <w:lang w:val="uz-Cyrl-UZ"/>
              </w:rPr>
              <w:t xml:space="preserve"> uchun foydalaniladi. </w:t>
            </w:r>
            <w:r w:rsidRPr="0099137E">
              <w:rPr>
                <w:sz w:val="28"/>
                <w:szCs w:val="28"/>
                <w:lang w:val="en-US"/>
              </w:rPr>
              <w:t>Operativ</w:t>
            </w:r>
            <w:r w:rsidRPr="00DE4857">
              <w:rPr>
                <w:sz w:val="28"/>
                <w:szCs w:val="28"/>
              </w:rPr>
              <w:t xml:space="preserve"> </w:t>
            </w:r>
            <w:r w:rsidRPr="0099137E">
              <w:rPr>
                <w:sz w:val="28"/>
                <w:szCs w:val="28"/>
                <w:lang w:val="en-US"/>
              </w:rPr>
              <w:t>dinamik</w:t>
            </w:r>
            <w:r w:rsidRPr="00DE4857">
              <w:rPr>
                <w:sz w:val="28"/>
                <w:szCs w:val="28"/>
              </w:rPr>
              <w:t xml:space="preserve"> </w:t>
            </w:r>
            <w:r w:rsidRPr="0099137E">
              <w:rPr>
                <w:sz w:val="28"/>
                <w:szCs w:val="28"/>
                <w:lang w:val="en-US"/>
              </w:rPr>
              <w:t>xotira</w:t>
            </w:r>
            <w:r w:rsidRPr="00DE4857">
              <w:rPr>
                <w:sz w:val="28"/>
                <w:szCs w:val="28"/>
              </w:rPr>
              <w:t xml:space="preserve"> </w:t>
            </w:r>
            <w:r w:rsidRPr="0099137E">
              <w:rPr>
                <w:sz w:val="28"/>
                <w:szCs w:val="28"/>
                <w:lang w:val="en-US"/>
              </w:rPr>
              <w:t>integral</w:t>
            </w:r>
            <w:r w:rsidRPr="00DE4857">
              <w:rPr>
                <w:sz w:val="28"/>
                <w:szCs w:val="28"/>
              </w:rPr>
              <w:t xml:space="preserve"> </w:t>
            </w:r>
            <w:r w:rsidRPr="0099137E">
              <w:rPr>
                <w:sz w:val="28"/>
                <w:szCs w:val="28"/>
                <w:lang w:val="en-US"/>
              </w:rPr>
              <w:t>mikrosxemalari</w:t>
            </w:r>
            <w:r w:rsidRPr="00DE4857">
              <w:rPr>
                <w:sz w:val="28"/>
                <w:szCs w:val="28"/>
              </w:rPr>
              <w:t xml:space="preserve"> </w:t>
            </w:r>
            <w:r w:rsidRPr="0099137E">
              <w:rPr>
                <w:sz w:val="28"/>
                <w:szCs w:val="28"/>
                <w:lang w:val="en-US"/>
              </w:rPr>
              <w:t>o</w:t>
            </w:r>
            <w:r w:rsidRPr="00DE4857">
              <w:rPr>
                <w:sz w:val="28"/>
                <w:szCs w:val="28"/>
              </w:rPr>
              <w:t>‘</w:t>
            </w:r>
            <w:r w:rsidRPr="0099137E">
              <w:rPr>
                <w:sz w:val="28"/>
                <w:szCs w:val="28"/>
                <w:lang w:val="en-US"/>
              </w:rPr>
              <w:t>rnatilgan</w:t>
            </w:r>
            <w:r w:rsidRPr="00DE4857">
              <w:rPr>
                <w:sz w:val="28"/>
                <w:szCs w:val="28"/>
              </w:rPr>
              <w:t xml:space="preserve">, </w:t>
            </w:r>
            <w:r w:rsidRPr="0099137E">
              <w:rPr>
                <w:sz w:val="28"/>
                <w:szCs w:val="28"/>
                <w:lang w:val="en-US"/>
              </w:rPr>
              <w:t>uncha</w:t>
            </w:r>
            <w:r w:rsidRPr="00DE4857">
              <w:rPr>
                <w:sz w:val="28"/>
                <w:szCs w:val="28"/>
              </w:rPr>
              <w:t xml:space="preserve"> </w:t>
            </w:r>
            <w:r w:rsidRPr="0099137E">
              <w:rPr>
                <w:sz w:val="28"/>
                <w:szCs w:val="28"/>
                <w:lang w:val="en-US"/>
              </w:rPr>
              <w:t>katta</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lmagan</w:t>
            </w:r>
            <w:r w:rsidRPr="00DE4857">
              <w:rPr>
                <w:sz w:val="28"/>
                <w:szCs w:val="28"/>
              </w:rPr>
              <w:t xml:space="preserve"> </w:t>
            </w:r>
            <w:r w:rsidRPr="0099137E">
              <w:rPr>
                <w:sz w:val="28"/>
                <w:szCs w:val="28"/>
                <w:lang w:val="en-US"/>
              </w:rPr>
              <w:t>bosma</w:t>
            </w:r>
            <w:r w:rsidRPr="00DE4857">
              <w:rPr>
                <w:sz w:val="28"/>
                <w:szCs w:val="28"/>
              </w:rPr>
              <w:t xml:space="preserve"> </w:t>
            </w:r>
            <w:r w:rsidRPr="0099137E">
              <w:rPr>
                <w:sz w:val="28"/>
                <w:szCs w:val="28"/>
                <w:lang w:val="en-US"/>
              </w:rPr>
              <w:t>plata</w:t>
            </w:r>
            <w:r w:rsidRPr="00DE4857">
              <w:rPr>
                <w:sz w:val="28"/>
                <w:szCs w:val="28"/>
              </w:rPr>
              <w:t>-</w:t>
            </w:r>
            <w:r w:rsidRPr="0099137E">
              <w:rPr>
                <w:sz w:val="28"/>
                <w:szCs w:val="28"/>
                <w:lang w:val="en-US"/>
              </w:rPr>
              <w:t>modul</w:t>
            </w:r>
            <w:r w:rsidRPr="00DE4857">
              <w:rPr>
                <w:sz w:val="28"/>
                <w:szCs w:val="28"/>
              </w:rPr>
              <w:t xml:space="preserve"> </w:t>
            </w:r>
            <w:r w:rsidRPr="0099137E">
              <w:rPr>
                <w:sz w:val="28"/>
                <w:szCs w:val="28"/>
                <w:lang w:val="en-US"/>
              </w:rPr>
              <w:t>ko</w:t>
            </w:r>
            <w:r w:rsidRPr="00DE4857">
              <w:rPr>
                <w:sz w:val="28"/>
                <w:szCs w:val="28"/>
              </w:rPr>
              <w:t>‘</w:t>
            </w:r>
            <w:r w:rsidRPr="0099137E">
              <w:rPr>
                <w:sz w:val="28"/>
                <w:szCs w:val="28"/>
                <w:lang w:val="en-US"/>
              </w:rPr>
              <w:t>rinishida</w:t>
            </w:r>
            <w:r w:rsidRPr="00DE4857">
              <w:rPr>
                <w:sz w:val="28"/>
                <w:szCs w:val="28"/>
              </w:rPr>
              <w:t xml:space="preserve"> </w:t>
            </w:r>
            <w:r w:rsidRPr="0099137E">
              <w:rPr>
                <w:sz w:val="28"/>
                <w:szCs w:val="28"/>
                <w:lang w:val="en-US"/>
              </w:rPr>
              <w:t>chiqariladi</w:t>
            </w:r>
            <w:r w:rsidRPr="00DE4857">
              <w:rPr>
                <w:sz w:val="28"/>
                <w:szCs w:val="28"/>
              </w:rPr>
              <w:t xml:space="preserve">. </w:t>
            </w:r>
            <w:r>
              <w:rPr>
                <w:sz w:val="28"/>
                <w:szCs w:val="28"/>
                <w:lang w:val="uz-Cyrl-UZ"/>
              </w:rPr>
              <w:t>Hajmi odatda, 1 MB (</w:t>
            </w:r>
            <w:r>
              <w:rPr>
                <w:sz w:val="28"/>
                <w:szCs w:val="28"/>
              </w:rPr>
              <w:t>megabayt</w:t>
            </w:r>
            <w:r>
              <w:rPr>
                <w:sz w:val="28"/>
                <w:szCs w:val="28"/>
                <w:lang w:val="uz-Cyrl-UZ"/>
              </w:rPr>
              <w:t>)</w:t>
            </w:r>
            <w:r>
              <w:rPr>
                <w:sz w:val="28"/>
                <w:szCs w:val="28"/>
              </w:rPr>
              <w:t>dan 64 MB (megabayt)</w:t>
            </w:r>
            <w:r>
              <w:rPr>
                <w:sz w:val="28"/>
                <w:szCs w:val="28"/>
                <w:lang w:val="uz-Cyrl-UZ"/>
              </w:rPr>
              <w:t xml:space="preserve"> gacha.</w:t>
            </w:r>
          </w:p>
          <w:p w14:paraId="28B69770" w14:textId="77777777" w:rsidR="00D93DDB" w:rsidRPr="00DE4857" w:rsidRDefault="00D93DDB" w:rsidP="003A7C3D">
            <w:pPr>
              <w:jc w:val="both"/>
              <w:rPr>
                <w:sz w:val="28"/>
                <w:szCs w:val="28"/>
              </w:rPr>
            </w:pPr>
          </w:p>
          <w:p w14:paraId="7FDC7D00" w14:textId="77777777" w:rsidR="00D93DDB" w:rsidRPr="00F32E34" w:rsidRDefault="00D93DDB" w:rsidP="003A7C3D">
            <w:pPr>
              <w:jc w:val="both"/>
              <w:rPr>
                <w:color w:val="000000"/>
                <w:sz w:val="26"/>
                <w:szCs w:val="26"/>
                <w:lang w:val="uz-Cyrl-UZ"/>
              </w:rPr>
            </w:pPr>
            <w:r>
              <w:rPr>
                <w:sz w:val="28"/>
                <w:szCs w:val="28"/>
              </w:rPr>
              <w:t>Хотира модулининг кенг ишлатиладиган қисқартмаси; оператив хотира стандартларидан бири. Компьютерларда ОХҚ</w:t>
            </w:r>
            <w:r w:rsidRPr="005B6905">
              <w:rPr>
                <w:sz w:val="28"/>
                <w:szCs w:val="28"/>
              </w:rPr>
              <w:t xml:space="preserve"> </w:t>
            </w:r>
            <w:r>
              <w:rPr>
                <w:sz w:val="28"/>
                <w:szCs w:val="28"/>
              </w:rPr>
              <w:t>ни ошириш (кучайтириш)</w:t>
            </w:r>
            <w:r>
              <w:rPr>
                <w:sz w:val="28"/>
                <w:szCs w:val="28"/>
                <w:lang w:val="uz-Cyrl-UZ"/>
              </w:rPr>
              <w:t xml:space="preserve"> учун фойдаланилади. </w:t>
            </w:r>
            <w:r>
              <w:rPr>
                <w:sz w:val="28"/>
                <w:szCs w:val="28"/>
              </w:rPr>
              <w:t xml:space="preserve">Оператив динамик хотира интеграл микросхемалари ўрнатилган, унча катта бўлмаган босма плата-модуль кўринишида чиқарилади. </w:t>
            </w:r>
            <w:r>
              <w:rPr>
                <w:sz w:val="28"/>
                <w:szCs w:val="28"/>
                <w:lang w:val="uz-Cyrl-UZ"/>
              </w:rPr>
              <w:t>Ҳажми одатда, 1 М</w:t>
            </w:r>
            <w:r>
              <w:rPr>
                <w:sz w:val="28"/>
                <w:szCs w:val="28"/>
              </w:rPr>
              <w:t>В</w:t>
            </w:r>
            <w:r>
              <w:rPr>
                <w:sz w:val="28"/>
                <w:szCs w:val="28"/>
                <w:lang w:val="uz-Cyrl-UZ"/>
              </w:rPr>
              <w:t xml:space="preserve"> (</w:t>
            </w:r>
            <w:r>
              <w:rPr>
                <w:sz w:val="28"/>
                <w:szCs w:val="28"/>
              </w:rPr>
              <w:t>мегабайт</w:t>
            </w:r>
            <w:r>
              <w:rPr>
                <w:sz w:val="28"/>
                <w:szCs w:val="28"/>
                <w:lang w:val="uz-Cyrl-UZ"/>
              </w:rPr>
              <w:t>)</w:t>
            </w:r>
            <w:r>
              <w:rPr>
                <w:sz w:val="28"/>
                <w:szCs w:val="28"/>
              </w:rPr>
              <w:t>дан 64 МВ (мегабайт)</w:t>
            </w:r>
            <w:r>
              <w:rPr>
                <w:sz w:val="28"/>
                <w:szCs w:val="28"/>
                <w:lang w:val="uz-Cyrl-UZ"/>
              </w:rPr>
              <w:t xml:space="preserve"> гача.</w:t>
            </w:r>
          </w:p>
        </w:tc>
      </w:tr>
      <w:tr w:rsidR="00D93DDB" w:rsidRPr="005D2E87" w14:paraId="30CC8665" w14:textId="77777777">
        <w:trPr>
          <w:tblCellSpacing w:w="0" w:type="dxa"/>
          <w:jc w:val="center"/>
        </w:trPr>
        <w:tc>
          <w:tcPr>
            <w:tcW w:w="2079" w:type="pct"/>
          </w:tcPr>
          <w:p w14:paraId="496BE1B6" w14:textId="77777777" w:rsidR="00D93DDB" w:rsidRPr="00B517F2" w:rsidRDefault="00D93DDB" w:rsidP="003A7C3D">
            <w:pPr>
              <w:tabs>
                <w:tab w:val="left" w:pos="4320"/>
                <w:tab w:val="left" w:pos="4500"/>
              </w:tabs>
              <w:rPr>
                <w:b/>
                <w:sz w:val="28"/>
                <w:szCs w:val="28"/>
                <w:lang w:val="uz-Cyrl-UZ"/>
              </w:rPr>
            </w:pPr>
            <w:r w:rsidRPr="005876D6">
              <w:rPr>
                <w:b/>
                <w:sz w:val="28"/>
                <w:szCs w:val="28"/>
                <w:lang w:val="uz-Cyrl-UZ"/>
              </w:rPr>
              <w:t xml:space="preserve">Молекулярная </w:t>
            </w:r>
            <w:r w:rsidRPr="005876D6">
              <w:rPr>
                <w:b/>
                <w:sz w:val="28"/>
                <w:szCs w:val="28"/>
                <w:lang w:val="uz-Cyrl-UZ"/>
              </w:rPr>
              <w:br/>
              <w:t>электроника</w:t>
            </w:r>
          </w:p>
          <w:p w14:paraId="4ABED5B0" w14:textId="77777777" w:rsidR="00D93DDB" w:rsidRPr="005876D6" w:rsidRDefault="00D93DDB" w:rsidP="003A7C3D">
            <w:pPr>
              <w:tabs>
                <w:tab w:val="left" w:pos="4320"/>
                <w:tab w:val="left" w:pos="4500"/>
              </w:tabs>
              <w:rPr>
                <w:b/>
                <w:sz w:val="28"/>
                <w:szCs w:val="28"/>
                <w:lang w:val="uz-Cyrl-UZ"/>
              </w:rPr>
            </w:pPr>
            <w:r w:rsidRPr="005876D6">
              <w:rPr>
                <w:b/>
                <w:sz w:val="28"/>
                <w:szCs w:val="28"/>
                <w:lang w:val="uz-Cyrl-UZ"/>
              </w:rPr>
              <w:t xml:space="preserve">uz </w:t>
            </w:r>
            <w:r w:rsidRPr="005876D6">
              <w:rPr>
                <w:sz w:val="28"/>
                <w:szCs w:val="28"/>
                <w:lang w:val="uz-Cyrl-UZ"/>
              </w:rPr>
              <w:t>-</w:t>
            </w:r>
            <w:r w:rsidRPr="005876D6">
              <w:rPr>
                <w:b/>
                <w:sz w:val="28"/>
                <w:szCs w:val="28"/>
                <w:lang w:val="uz-Cyrl-UZ"/>
              </w:rPr>
              <w:t xml:space="preserve"> </w:t>
            </w:r>
            <w:r w:rsidRPr="005876D6">
              <w:rPr>
                <w:sz w:val="28"/>
                <w:szCs w:val="28"/>
                <w:lang w:val="uz-Cyrl-UZ"/>
              </w:rPr>
              <w:t>molekulyar elektronika</w:t>
            </w:r>
          </w:p>
          <w:p w14:paraId="1618A139" w14:textId="581D523E" w:rsidR="00D93DDB" w:rsidRPr="005876D6" w:rsidRDefault="000B536F" w:rsidP="003A7C3D">
            <w:pPr>
              <w:tabs>
                <w:tab w:val="left" w:pos="4320"/>
                <w:tab w:val="left" w:pos="4500"/>
              </w:tabs>
              <w:rPr>
                <w:sz w:val="28"/>
                <w:szCs w:val="28"/>
                <w:lang w:val="uz-Cyrl-UZ"/>
              </w:rPr>
            </w:pPr>
            <w:r>
              <w:rPr>
                <w:sz w:val="28"/>
                <w:szCs w:val="28"/>
                <w:lang w:val="uz-Cyrl-UZ"/>
              </w:rPr>
              <w:t xml:space="preserve"> </w:t>
            </w:r>
            <w:r w:rsidR="00D93DDB" w:rsidRPr="005876D6">
              <w:rPr>
                <w:sz w:val="28"/>
                <w:szCs w:val="28"/>
                <w:lang w:val="uz-Cyrl-UZ"/>
              </w:rPr>
              <w:t>молекуляр электроника</w:t>
            </w:r>
          </w:p>
          <w:p w14:paraId="49EDCAD8" w14:textId="77777777" w:rsidR="00D93DDB" w:rsidRPr="00B517F2" w:rsidRDefault="00D93DDB" w:rsidP="003A7C3D">
            <w:pPr>
              <w:tabs>
                <w:tab w:val="left" w:pos="4320"/>
                <w:tab w:val="left" w:pos="4500"/>
              </w:tabs>
              <w:rPr>
                <w:sz w:val="28"/>
                <w:szCs w:val="28"/>
                <w:lang w:val="uz-Cyrl-UZ"/>
              </w:rPr>
            </w:pPr>
            <w:r w:rsidRPr="005876D6">
              <w:rPr>
                <w:b/>
                <w:sz w:val="28"/>
                <w:szCs w:val="28"/>
                <w:lang w:val="uz-Cyrl-UZ"/>
              </w:rPr>
              <w:t xml:space="preserve">en </w:t>
            </w:r>
            <w:r w:rsidRPr="005876D6">
              <w:rPr>
                <w:sz w:val="28"/>
                <w:szCs w:val="28"/>
                <w:lang w:val="uz-Cyrl-UZ"/>
              </w:rPr>
              <w:t xml:space="preserve">- molecular electronics </w:t>
            </w:r>
          </w:p>
          <w:p w14:paraId="428B90B8" w14:textId="77777777" w:rsidR="00D93DDB" w:rsidRPr="005876D6" w:rsidRDefault="00D93DDB" w:rsidP="003A7C3D">
            <w:pPr>
              <w:tabs>
                <w:tab w:val="left" w:pos="4320"/>
                <w:tab w:val="left" w:pos="4500"/>
              </w:tabs>
              <w:rPr>
                <w:sz w:val="28"/>
                <w:szCs w:val="28"/>
                <w:lang w:val="uz-Cyrl-UZ"/>
              </w:rPr>
            </w:pPr>
          </w:p>
        </w:tc>
        <w:tc>
          <w:tcPr>
            <w:tcW w:w="2921" w:type="pct"/>
          </w:tcPr>
          <w:p w14:paraId="7F3BAAEC" w14:textId="77777777" w:rsidR="00D93DDB" w:rsidRDefault="00D93DDB" w:rsidP="003A7C3D">
            <w:pPr>
              <w:tabs>
                <w:tab w:val="left" w:pos="4320"/>
                <w:tab w:val="left" w:pos="4500"/>
              </w:tabs>
              <w:jc w:val="both"/>
              <w:rPr>
                <w:sz w:val="28"/>
                <w:szCs w:val="28"/>
                <w:lang w:val="uz-Cyrl-UZ"/>
              </w:rPr>
            </w:pPr>
            <w:r w:rsidRPr="005876D6">
              <w:rPr>
                <w:sz w:val="28"/>
                <w:szCs w:val="28"/>
                <w:lang w:val="uz-Cyrl-UZ"/>
              </w:rPr>
              <w:t>Любая система с электронными устройства</w:t>
            </w:r>
            <w:r>
              <w:rPr>
                <w:sz w:val="28"/>
                <w:szCs w:val="28"/>
                <w:lang w:val="uz-Cyrl-UZ"/>
              </w:rPr>
              <w:t>-</w:t>
            </w:r>
            <w:r w:rsidRPr="005876D6">
              <w:rPr>
                <w:sz w:val="28"/>
                <w:szCs w:val="28"/>
                <w:lang w:val="uz-Cyrl-UZ"/>
              </w:rPr>
              <w:t>ми, выполненными на молекулярном уровне.</w:t>
            </w:r>
          </w:p>
          <w:p w14:paraId="2F1915E6" w14:textId="77777777" w:rsidR="00D93DDB" w:rsidRPr="007B383E" w:rsidRDefault="00D93DDB" w:rsidP="003A7C3D">
            <w:pPr>
              <w:tabs>
                <w:tab w:val="left" w:pos="4320"/>
                <w:tab w:val="left" w:pos="4500"/>
              </w:tabs>
              <w:jc w:val="both"/>
              <w:rPr>
                <w:sz w:val="22"/>
                <w:szCs w:val="22"/>
                <w:lang w:val="uz-Cyrl-UZ"/>
              </w:rPr>
            </w:pPr>
          </w:p>
          <w:p w14:paraId="7069DD43" w14:textId="77777777" w:rsidR="00D93DDB" w:rsidRDefault="00D93DDB" w:rsidP="003A7C3D">
            <w:pPr>
              <w:tabs>
                <w:tab w:val="left" w:pos="4320"/>
                <w:tab w:val="left" w:pos="4500"/>
              </w:tabs>
              <w:jc w:val="both"/>
              <w:rPr>
                <w:sz w:val="28"/>
                <w:szCs w:val="28"/>
                <w:lang w:val="en-US"/>
              </w:rPr>
            </w:pPr>
            <w:r>
              <w:rPr>
                <w:sz w:val="28"/>
                <w:szCs w:val="28"/>
                <w:lang w:val="uz-Cyrl-UZ"/>
              </w:rPr>
              <w:t>Molekulyar</w:t>
            </w:r>
            <w:r w:rsidRPr="00EA5D47">
              <w:rPr>
                <w:sz w:val="28"/>
                <w:szCs w:val="28"/>
                <w:lang w:val="uz-Cyrl-UZ"/>
              </w:rPr>
              <w:t xml:space="preserve"> </w:t>
            </w:r>
            <w:r>
              <w:rPr>
                <w:sz w:val="28"/>
                <w:szCs w:val="28"/>
                <w:lang w:val="uz-Cyrl-UZ"/>
              </w:rPr>
              <w:t>darajada</w:t>
            </w:r>
            <w:r w:rsidRPr="00EA5D47">
              <w:rPr>
                <w:sz w:val="28"/>
                <w:szCs w:val="28"/>
                <w:lang w:val="uz-Cyrl-UZ"/>
              </w:rPr>
              <w:t xml:space="preserve"> </w:t>
            </w:r>
            <w:r>
              <w:rPr>
                <w:sz w:val="28"/>
                <w:szCs w:val="28"/>
                <w:lang w:val="uz-Cyrl-UZ"/>
              </w:rPr>
              <w:t>ishlangan</w:t>
            </w:r>
            <w:r w:rsidRPr="00EA5D47">
              <w:rPr>
                <w:sz w:val="28"/>
                <w:szCs w:val="28"/>
                <w:lang w:val="uz-Cyrl-UZ"/>
              </w:rPr>
              <w:t xml:space="preserve"> </w:t>
            </w:r>
            <w:r>
              <w:rPr>
                <w:sz w:val="28"/>
                <w:szCs w:val="28"/>
                <w:lang w:val="uz-Cyrl-UZ"/>
              </w:rPr>
              <w:t>elektron</w:t>
            </w:r>
            <w:r w:rsidRPr="00EA5D47">
              <w:rPr>
                <w:sz w:val="28"/>
                <w:szCs w:val="28"/>
                <w:lang w:val="uz-Cyrl-UZ"/>
              </w:rPr>
              <w:t xml:space="preserve"> </w:t>
            </w:r>
            <w:r>
              <w:rPr>
                <w:sz w:val="28"/>
                <w:szCs w:val="28"/>
                <w:lang w:val="uz-Cyrl-UZ"/>
              </w:rPr>
              <w:t>quril</w:t>
            </w:r>
            <w:r>
              <w:rPr>
                <w:sz w:val="28"/>
                <w:szCs w:val="28"/>
                <w:lang w:val="en-US"/>
              </w:rPr>
              <w:t>-</w:t>
            </w:r>
            <w:r>
              <w:rPr>
                <w:sz w:val="28"/>
                <w:szCs w:val="28"/>
                <w:lang w:val="uz-Cyrl-UZ"/>
              </w:rPr>
              <w:t>malar</w:t>
            </w:r>
            <w:r w:rsidRPr="00EA5D47">
              <w:rPr>
                <w:sz w:val="28"/>
                <w:szCs w:val="28"/>
                <w:lang w:val="uz-Cyrl-UZ"/>
              </w:rPr>
              <w:t xml:space="preserve"> </w:t>
            </w:r>
            <w:r>
              <w:rPr>
                <w:sz w:val="28"/>
                <w:szCs w:val="28"/>
                <w:lang w:val="uz-Cyrl-UZ"/>
              </w:rPr>
              <w:t>bo‘lgan har qanday tizim.</w:t>
            </w:r>
          </w:p>
          <w:p w14:paraId="285A42D6" w14:textId="77777777" w:rsidR="00D93DDB" w:rsidRPr="00B46087" w:rsidRDefault="00D93DDB" w:rsidP="003A7C3D">
            <w:pPr>
              <w:tabs>
                <w:tab w:val="left" w:pos="4320"/>
                <w:tab w:val="left" w:pos="4500"/>
              </w:tabs>
              <w:jc w:val="both"/>
              <w:rPr>
                <w:sz w:val="28"/>
                <w:szCs w:val="28"/>
                <w:lang w:val="en-US"/>
              </w:rPr>
            </w:pPr>
          </w:p>
          <w:p w14:paraId="29C2CA02" w14:textId="77777777" w:rsidR="00D93DDB" w:rsidRPr="00EA5D47" w:rsidRDefault="00D93DDB" w:rsidP="003A7C3D">
            <w:pPr>
              <w:tabs>
                <w:tab w:val="left" w:pos="4320"/>
                <w:tab w:val="left" w:pos="4500"/>
              </w:tabs>
              <w:jc w:val="both"/>
              <w:rPr>
                <w:sz w:val="28"/>
                <w:szCs w:val="28"/>
                <w:lang w:val="uz-Cyrl-UZ"/>
              </w:rPr>
            </w:pPr>
            <w:r w:rsidRPr="00EA5D47">
              <w:rPr>
                <w:sz w:val="28"/>
                <w:szCs w:val="28"/>
                <w:lang w:val="uz-Cyrl-UZ"/>
              </w:rPr>
              <w:t>Молекуляр даражада ишланган электрон қурилмалар бўлган</w:t>
            </w:r>
            <w:r>
              <w:rPr>
                <w:sz w:val="28"/>
                <w:szCs w:val="28"/>
                <w:lang w:val="uz-Cyrl-UZ"/>
              </w:rPr>
              <w:t xml:space="preserve"> ҳар қандай тизим.</w:t>
            </w:r>
            <w:r w:rsidRPr="00EA5D47">
              <w:rPr>
                <w:sz w:val="28"/>
                <w:szCs w:val="28"/>
                <w:lang w:val="uz-Cyrl-UZ"/>
              </w:rPr>
              <w:t xml:space="preserve"> </w:t>
            </w:r>
          </w:p>
        </w:tc>
      </w:tr>
      <w:tr w:rsidR="00D93DDB" w:rsidRPr="001B6BE9" w14:paraId="5F097A0D" w14:textId="77777777">
        <w:trPr>
          <w:tblCellSpacing w:w="0" w:type="dxa"/>
          <w:jc w:val="center"/>
        </w:trPr>
        <w:tc>
          <w:tcPr>
            <w:tcW w:w="2079" w:type="pct"/>
          </w:tcPr>
          <w:p w14:paraId="314C9819" w14:textId="77777777" w:rsidR="00D93DDB" w:rsidRPr="00DE4143" w:rsidRDefault="00D93DDB" w:rsidP="00934225">
            <w:pPr>
              <w:tabs>
                <w:tab w:val="left" w:pos="4320"/>
                <w:tab w:val="left" w:pos="4500"/>
              </w:tabs>
              <w:rPr>
                <w:b/>
                <w:sz w:val="28"/>
                <w:szCs w:val="28"/>
                <w:lang w:val="uz-Cyrl-UZ"/>
              </w:rPr>
            </w:pPr>
            <w:r w:rsidRPr="004E615C">
              <w:rPr>
                <w:b/>
                <w:sz w:val="28"/>
                <w:szCs w:val="28"/>
                <w:lang w:val="uz-Cyrl-UZ"/>
              </w:rPr>
              <w:lastRenderedPageBreak/>
              <w:t>«</w:t>
            </w:r>
            <w:r w:rsidRPr="00F11978">
              <w:rPr>
                <w:b/>
                <w:sz w:val="28"/>
                <w:szCs w:val="28"/>
                <w:lang w:val="uz-Cyrl-UZ"/>
              </w:rPr>
              <w:t>Молотилка» чисел</w:t>
            </w:r>
          </w:p>
          <w:p w14:paraId="6273D4E4" w14:textId="77777777" w:rsidR="00D93DDB" w:rsidRDefault="00D93DDB" w:rsidP="001B6BE9">
            <w:pPr>
              <w:tabs>
                <w:tab w:val="left" w:pos="4320"/>
                <w:tab w:val="left" w:pos="4500"/>
              </w:tabs>
              <w:rPr>
                <w:bCs/>
                <w:color w:val="000000"/>
                <w:sz w:val="28"/>
                <w:szCs w:val="28"/>
                <w:lang w:val="uz-Cyrl-UZ"/>
              </w:rPr>
            </w:pPr>
            <w:r w:rsidRPr="00687184">
              <w:rPr>
                <w:b/>
                <w:bCs/>
                <w:color w:val="000000"/>
                <w:sz w:val="28"/>
                <w:szCs w:val="28"/>
                <w:lang w:val="uz-Cyrl-UZ"/>
              </w:rPr>
              <w:t xml:space="preserve">uz </w:t>
            </w:r>
            <w:r w:rsidRPr="00687184">
              <w:rPr>
                <w:bCs/>
                <w:color w:val="000000"/>
                <w:sz w:val="28"/>
                <w:szCs w:val="28"/>
                <w:lang w:val="uz-Cyrl-UZ"/>
              </w:rPr>
              <w:t>-</w:t>
            </w:r>
            <w:r w:rsidRPr="00837936">
              <w:rPr>
                <w:sz w:val="28"/>
                <w:szCs w:val="28"/>
                <w:lang w:val="uz-Cyrl-UZ"/>
              </w:rPr>
              <w:t xml:space="preserve"> sonlarni «maydalagich»</w:t>
            </w:r>
          </w:p>
          <w:p w14:paraId="10BB188E" w14:textId="3DAB7BDB" w:rsidR="00D93DDB" w:rsidRDefault="000B536F" w:rsidP="00934225">
            <w:pPr>
              <w:tabs>
                <w:tab w:val="left" w:pos="4320"/>
                <w:tab w:val="left" w:pos="4500"/>
              </w:tabs>
              <w:rPr>
                <w:sz w:val="28"/>
                <w:szCs w:val="28"/>
                <w:lang w:val="en-US"/>
              </w:rPr>
            </w:pPr>
            <w:r>
              <w:rPr>
                <w:b/>
                <w:sz w:val="28"/>
                <w:szCs w:val="28"/>
                <w:lang w:val="uz-Cyrl-UZ"/>
              </w:rPr>
              <w:t xml:space="preserve"> </w:t>
            </w:r>
            <w:r w:rsidR="00D93DDB" w:rsidRPr="00837936">
              <w:rPr>
                <w:sz w:val="28"/>
                <w:szCs w:val="28"/>
                <w:lang w:val="uz-Cyrl-UZ"/>
              </w:rPr>
              <w:t>сонларни «майдалагич»</w:t>
            </w:r>
          </w:p>
          <w:p w14:paraId="74A9BE5F" w14:textId="77777777" w:rsidR="00D93DDB" w:rsidRPr="00DE4143" w:rsidRDefault="00D93DDB" w:rsidP="00DE4143">
            <w:pPr>
              <w:tabs>
                <w:tab w:val="left" w:pos="4320"/>
                <w:tab w:val="left" w:pos="4500"/>
              </w:tabs>
              <w:rPr>
                <w:sz w:val="28"/>
                <w:szCs w:val="28"/>
                <w:lang w:val="uz-Cyrl-UZ"/>
              </w:rPr>
            </w:pPr>
            <w:r w:rsidRPr="00DE4143">
              <w:rPr>
                <w:b/>
                <w:sz w:val="28"/>
                <w:szCs w:val="28"/>
                <w:lang w:val="en-US"/>
              </w:rPr>
              <w:t xml:space="preserve">en </w:t>
            </w:r>
            <w:r w:rsidRPr="005876D6">
              <w:rPr>
                <w:sz w:val="28"/>
                <w:szCs w:val="28"/>
                <w:lang w:val="en-US"/>
              </w:rPr>
              <w:t xml:space="preserve">- </w:t>
            </w:r>
            <w:r w:rsidRPr="00DE4143">
              <w:rPr>
                <w:sz w:val="28"/>
                <w:szCs w:val="28"/>
                <w:lang w:val="en-US"/>
              </w:rPr>
              <w:t xml:space="preserve">number cruncher (number crunching) </w:t>
            </w:r>
          </w:p>
          <w:p w14:paraId="2EF94AF5" w14:textId="77777777" w:rsidR="00D93DDB" w:rsidRPr="00DE4143" w:rsidRDefault="00D93DDB" w:rsidP="00934225">
            <w:pPr>
              <w:tabs>
                <w:tab w:val="left" w:pos="4320"/>
                <w:tab w:val="left" w:pos="4500"/>
              </w:tabs>
              <w:rPr>
                <w:sz w:val="28"/>
                <w:szCs w:val="28"/>
                <w:lang w:val="en-US"/>
              </w:rPr>
            </w:pPr>
          </w:p>
        </w:tc>
        <w:tc>
          <w:tcPr>
            <w:tcW w:w="2921" w:type="pct"/>
          </w:tcPr>
          <w:p w14:paraId="2CBD6A01" w14:textId="77777777" w:rsidR="00D93DDB" w:rsidRDefault="00D93DDB" w:rsidP="00E364BD">
            <w:pPr>
              <w:tabs>
                <w:tab w:val="left" w:pos="4320"/>
                <w:tab w:val="left" w:pos="4500"/>
              </w:tabs>
              <w:jc w:val="both"/>
              <w:rPr>
                <w:sz w:val="28"/>
                <w:szCs w:val="28"/>
                <w:lang w:val="uz-Cyrl-UZ"/>
              </w:rPr>
            </w:pPr>
            <w:r>
              <w:rPr>
                <w:sz w:val="28"/>
                <w:szCs w:val="28"/>
              </w:rPr>
              <w:t>Суперкомпьютер или мощная рабочая станция, выполняющая огромный объем арифметических вычислений при решении научных и инженерных задач.</w:t>
            </w:r>
          </w:p>
          <w:p w14:paraId="79986966" w14:textId="77777777" w:rsidR="00D93DDB" w:rsidRPr="00DE4857" w:rsidRDefault="00D93DDB" w:rsidP="00E364BD">
            <w:pPr>
              <w:tabs>
                <w:tab w:val="left" w:pos="4320"/>
                <w:tab w:val="left" w:pos="4500"/>
              </w:tabs>
              <w:jc w:val="both"/>
              <w:rPr>
                <w:sz w:val="28"/>
                <w:szCs w:val="28"/>
              </w:rPr>
            </w:pPr>
          </w:p>
          <w:p w14:paraId="6710615E" w14:textId="77777777" w:rsidR="00D93DDB" w:rsidRPr="00DE4857" w:rsidRDefault="00D93DDB" w:rsidP="00E364BD">
            <w:pPr>
              <w:tabs>
                <w:tab w:val="left" w:pos="4320"/>
                <w:tab w:val="left" w:pos="4500"/>
              </w:tabs>
              <w:jc w:val="both"/>
              <w:rPr>
                <w:sz w:val="28"/>
                <w:szCs w:val="28"/>
              </w:rPr>
            </w:pPr>
            <w:r>
              <w:rPr>
                <w:sz w:val="28"/>
                <w:szCs w:val="28"/>
                <w:lang w:val="uz-Cyrl-UZ"/>
              </w:rPr>
              <w:t>Ilmiy</w:t>
            </w:r>
            <w:r w:rsidRPr="001B6BE9">
              <w:rPr>
                <w:sz w:val="28"/>
                <w:szCs w:val="28"/>
                <w:lang w:val="uz-Cyrl-UZ"/>
              </w:rPr>
              <w:t xml:space="preserve"> </w:t>
            </w:r>
            <w:r>
              <w:rPr>
                <w:sz w:val="28"/>
                <w:szCs w:val="28"/>
                <w:lang w:val="uz-Cyrl-UZ"/>
              </w:rPr>
              <w:t>va</w:t>
            </w:r>
            <w:r w:rsidRPr="001B6BE9">
              <w:rPr>
                <w:sz w:val="28"/>
                <w:szCs w:val="28"/>
                <w:lang w:val="uz-Cyrl-UZ"/>
              </w:rPr>
              <w:t xml:space="preserve"> </w:t>
            </w:r>
            <w:r>
              <w:rPr>
                <w:sz w:val="28"/>
                <w:szCs w:val="28"/>
                <w:lang w:val="uz-Cyrl-UZ"/>
              </w:rPr>
              <w:t>muhandislik</w:t>
            </w:r>
            <w:r w:rsidRPr="001B6BE9">
              <w:rPr>
                <w:sz w:val="28"/>
                <w:szCs w:val="28"/>
                <w:lang w:val="uz-Cyrl-UZ"/>
              </w:rPr>
              <w:t xml:space="preserve"> </w:t>
            </w:r>
            <w:r>
              <w:rPr>
                <w:sz w:val="28"/>
                <w:szCs w:val="28"/>
                <w:lang w:val="uz-Cyrl-UZ"/>
              </w:rPr>
              <w:t xml:space="preserve">masalalarini </w:t>
            </w:r>
            <w:r>
              <w:rPr>
                <w:sz w:val="28"/>
                <w:szCs w:val="28"/>
              </w:rPr>
              <w:t>у</w:t>
            </w:r>
            <w:r>
              <w:rPr>
                <w:sz w:val="28"/>
                <w:szCs w:val="28"/>
                <w:lang w:val="uz-Cyrl-UZ"/>
              </w:rPr>
              <w:t>echishda katta hajmdagi arifmetik hisoblashlarni bajara-digan superkompyuter yoki katta quvvatli ishchi stansiya.</w:t>
            </w:r>
          </w:p>
          <w:p w14:paraId="7A7441F7" w14:textId="77777777" w:rsidR="00D93DDB" w:rsidRPr="00DE4857" w:rsidRDefault="00D93DDB" w:rsidP="00E364BD">
            <w:pPr>
              <w:tabs>
                <w:tab w:val="left" w:pos="4320"/>
                <w:tab w:val="left" w:pos="4500"/>
              </w:tabs>
              <w:jc w:val="both"/>
              <w:rPr>
                <w:sz w:val="28"/>
                <w:szCs w:val="28"/>
              </w:rPr>
            </w:pPr>
          </w:p>
          <w:p w14:paraId="5913935F" w14:textId="77777777" w:rsidR="00D93DDB" w:rsidRPr="001B6BE9" w:rsidRDefault="00D93DDB" w:rsidP="00E364BD">
            <w:pPr>
              <w:tabs>
                <w:tab w:val="left" w:pos="4320"/>
                <w:tab w:val="left" w:pos="4500"/>
              </w:tabs>
              <w:jc w:val="both"/>
              <w:rPr>
                <w:sz w:val="28"/>
                <w:szCs w:val="28"/>
                <w:lang w:val="uz-Cyrl-UZ"/>
              </w:rPr>
            </w:pPr>
            <w:r w:rsidRPr="001B6BE9">
              <w:rPr>
                <w:sz w:val="28"/>
                <w:szCs w:val="28"/>
                <w:lang w:val="uz-Cyrl-UZ"/>
              </w:rPr>
              <w:t>Илмий ва муҳандислик масалаларини</w:t>
            </w:r>
            <w:r>
              <w:rPr>
                <w:sz w:val="28"/>
                <w:szCs w:val="28"/>
                <w:lang w:val="uz-Cyrl-UZ"/>
              </w:rPr>
              <w:t xml:space="preserve"> ечиш-да катта ҳажмдаги арифметик ҳисоблашлар-ни бажарадиган суперкомпьютер ёки катта қувватли ишчи станция.</w:t>
            </w:r>
          </w:p>
        </w:tc>
      </w:tr>
      <w:tr w:rsidR="00D93DDB" w:rsidRPr="004B0C09" w14:paraId="6D74BCB6" w14:textId="77777777">
        <w:trPr>
          <w:tblCellSpacing w:w="0" w:type="dxa"/>
          <w:jc w:val="center"/>
        </w:trPr>
        <w:tc>
          <w:tcPr>
            <w:tcW w:w="2079" w:type="pct"/>
          </w:tcPr>
          <w:p w14:paraId="099C3D10" w14:textId="77777777" w:rsidR="00D93DDB" w:rsidRPr="00B517F2" w:rsidRDefault="00D93DDB" w:rsidP="003A7C3D">
            <w:pPr>
              <w:tabs>
                <w:tab w:val="left" w:pos="4320"/>
                <w:tab w:val="left" w:pos="4500"/>
              </w:tabs>
              <w:rPr>
                <w:b/>
                <w:sz w:val="28"/>
                <w:szCs w:val="28"/>
                <w:lang w:val="uz-Cyrl-UZ"/>
              </w:rPr>
            </w:pPr>
            <w:r w:rsidRPr="00B517F2">
              <w:rPr>
                <w:b/>
                <w:sz w:val="28"/>
                <w:szCs w:val="28"/>
                <w:lang w:val="uz-Cyrl-UZ"/>
              </w:rPr>
              <w:t>Монипьютер</w:t>
            </w:r>
          </w:p>
          <w:p w14:paraId="49DF3759" w14:textId="77777777"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CE0321">
              <w:rPr>
                <w:sz w:val="28"/>
                <w:szCs w:val="28"/>
                <w:lang w:val="uz-Cyrl-UZ"/>
              </w:rPr>
              <w:t>-</w:t>
            </w:r>
            <w:r w:rsidRPr="00EA5D47">
              <w:rPr>
                <w:b/>
                <w:sz w:val="28"/>
                <w:szCs w:val="28"/>
                <w:lang w:val="uz-Cyrl-UZ"/>
              </w:rPr>
              <w:t xml:space="preserve"> </w:t>
            </w:r>
            <w:r>
              <w:rPr>
                <w:sz w:val="28"/>
                <w:szCs w:val="28"/>
                <w:lang w:val="uz-Cyrl-UZ"/>
              </w:rPr>
              <w:t>monipyuter</w:t>
            </w:r>
          </w:p>
          <w:p w14:paraId="135B3570" w14:textId="0A76E487" w:rsidR="00D93DDB" w:rsidRPr="00844AE4" w:rsidRDefault="000B536F" w:rsidP="003A7C3D">
            <w:pPr>
              <w:tabs>
                <w:tab w:val="left" w:pos="4320"/>
                <w:tab w:val="left" w:pos="4500"/>
              </w:tabs>
              <w:rPr>
                <w:sz w:val="28"/>
                <w:szCs w:val="28"/>
                <w:lang w:val="uz-Cyrl-UZ"/>
              </w:rPr>
            </w:pPr>
            <w:r>
              <w:rPr>
                <w:b/>
                <w:sz w:val="28"/>
                <w:szCs w:val="28"/>
                <w:lang w:val="uz-Cyrl-UZ"/>
              </w:rPr>
              <w:t xml:space="preserve"> </w:t>
            </w:r>
            <w:r w:rsidR="00D93DDB" w:rsidRPr="00EA5D47">
              <w:rPr>
                <w:sz w:val="28"/>
                <w:szCs w:val="28"/>
                <w:lang w:val="uz-Cyrl-UZ"/>
              </w:rPr>
              <w:t>монипьютер</w:t>
            </w:r>
          </w:p>
          <w:p w14:paraId="2D1DD6F1" w14:textId="77777777" w:rsidR="00D93DDB" w:rsidRPr="00B517F2" w:rsidRDefault="00D93DDB" w:rsidP="003A7C3D">
            <w:pPr>
              <w:tabs>
                <w:tab w:val="left" w:pos="4320"/>
                <w:tab w:val="left" w:pos="4500"/>
              </w:tabs>
              <w:rPr>
                <w:sz w:val="28"/>
                <w:szCs w:val="28"/>
                <w:lang w:val="uz-Cyrl-UZ"/>
              </w:rPr>
            </w:pPr>
            <w:r w:rsidRPr="00844AE4">
              <w:rPr>
                <w:b/>
                <w:sz w:val="28"/>
                <w:szCs w:val="28"/>
                <w:lang w:val="uz-Cyrl-UZ"/>
              </w:rPr>
              <w:t xml:space="preserve">en </w:t>
            </w:r>
            <w:r w:rsidRPr="005876D6">
              <w:rPr>
                <w:sz w:val="28"/>
                <w:szCs w:val="28"/>
                <w:lang w:val="uz-Cyrl-UZ"/>
              </w:rPr>
              <w:t>-</w:t>
            </w:r>
            <w:r w:rsidRPr="00B517F2">
              <w:rPr>
                <w:sz w:val="28"/>
                <w:szCs w:val="28"/>
                <w:lang w:val="uz-Cyrl-UZ"/>
              </w:rPr>
              <w:t xml:space="preserve"> </w:t>
            </w:r>
            <w:r w:rsidRPr="002E1A74">
              <w:rPr>
                <w:sz w:val="28"/>
                <w:szCs w:val="28"/>
                <w:lang w:val="uz-Cyrl-UZ"/>
              </w:rPr>
              <w:t>m</w:t>
            </w:r>
            <w:r w:rsidRPr="00B517F2">
              <w:rPr>
                <w:sz w:val="28"/>
                <w:szCs w:val="28"/>
                <w:lang w:val="uz-Cyrl-UZ"/>
              </w:rPr>
              <w:t xml:space="preserve">oniputer </w:t>
            </w:r>
          </w:p>
          <w:p w14:paraId="6CCB9970" w14:textId="77777777" w:rsidR="00D93DDB" w:rsidRPr="00844AE4" w:rsidRDefault="00D93DDB" w:rsidP="003A7C3D">
            <w:pPr>
              <w:tabs>
                <w:tab w:val="left" w:pos="4320"/>
                <w:tab w:val="left" w:pos="4500"/>
              </w:tabs>
              <w:rPr>
                <w:b/>
                <w:sz w:val="28"/>
                <w:szCs w:val="28"/>
                <w:lang w:val="uz-Cyrl-UZ"/>
              </w:rPr>
            </w:pPr>
          </w:p>
        </w:tc>
        <w:tc>
          <w:tcPr>
            <w:tcW w:w="2921" w:type="pct"/>
          </w:tcPr>
          <w:p w14:paraId="59CA5F3D" w14:textId="77777777" w:rsidR="00D93DDB" w:rsidRDefault="00D93DDB" w:rsidP="003A7C3D">
            <w:pPr>
              <w:tabs>
                <w:tab w:val="left" w:pos="4320"/>
                <w:tab w:val="left" w:pos="4500"/>
              </w:tabs>
              <w:jc w:val="both"/>
              <w:rPr>
                <w:sz w:val="28"/>
                <w:szCs w:val="28"/>
                <w:lang w:val="uz-Cyrl-UZ"/>
              </w:rPr>
            </w:pPr>
            <w:r>
              <w:rPr>
                <w:sz w:val="28"/>
                <w:szCs w:val="28"/>
              </w:rPr>
              <w:t>Название устройства происходит от слов «</w:t>
            </w:r>
            <w:r w:rsidRPr="005876D6">
              <w:rPr>
                <w:sz w:val="28"/>
                <w:szCs w:val="28"/>
              </w:rPr>
              <w:t>монитор</w:t>
            </w:r>
            <w:r>
              <w:rPr>
                <w:sz w:val="28"/>
                <w:szCs w:val="28"/>
              </w:rPr>
              <w:t>»</w:t>
            </w:r>
            <w:r w:rsidRPr="0099336E">
              <w:rPr>
                <w:sz w:val="28"/>
                <w:szCs w:val="28"/>
              </w:rPr>
              <w:t xml:space="preserve"> </w:t>
            </w:r>
            <w:r>
              <w:rPr>
                <w:sz w:val="28"/>
                <w:szCs w:val="28"/>
              </w:rPr>
              <w:t>и «компьютер».</w:t>
            </w:r>
          </w:p>
          <w:p w14:paraId="43B4833F" w14:textId="77777777" w:rsidR="00D93DDB" w:rsidRPr="00DE4857" w:rsidRDefault="00D93DDB" w:rsidP="003A7C3D">
            <w:pPr>
              <w:tabs>
                <w:tab w:val="left" w:pos="4320"/>
                <w:tab w:val="left" w:pos="4500"/>
              </w:tabs>
              <w:jc w:val="both"/>
              <w:rPr>
                <w:sz w:val="28"/>
                <w:szCs w:val="28"/>
              </w:rPr>
            </w:pPr>
          </w:p>
          <w:p w14:paraId="7F1BEACA" w14:textId="77777777" w:rsidR="00D93DDB" w:rsidRDefault="00D93DDB" w:rsidP="003A7C3D">
            <w:pPr>
              <w:tabs>
                <w:tab w:val="left" w:pos="4320"/>
                <w:tab w:val="left" w:pos="4500"/>
              </w:tabs>
              <w:jc w:val="both"/>
              <w:rPr>
                <w:sz w:val="28"/>
                <w:szCs w:val="28"/>
                <w:lang w:val="en-US"/>
              </w:rPr>
            </w:pPr>
            <w:r w:rsidRPr="0099137E">
              <w:rPr>
                <w:sz w:val="28"/>
                <w:szCs w:val="28"/>
                <w:lang w:val="en-US"/>
              </w:rPr>
              <w:t>Nomi «</w:t>
            </w:r>
            <w:r w:rsidRPr="00FC2471">
              <w:rPr>
                <w:sz w:val="28"/>
                <w:szCs w:val="28"/>
                <w:lang w:val="en-US"/>
              </w:rPr>
              <w:t>monitor</w:t>
            </w:r>
            <w:r w:rsidRPr="0099137E">
              <w:rPr>
                <w:sz w:val="28"/>
                <w:szCs w:val="28"/>
                <w:lang w:val="en-US"/>
              </w:rPr>
              <w:t>» va «kompyuter»</w:t>
            </w:r>
            <w:r>
              <w:rPr>
                <w:sz w:val="28"/>
                <w:szCs w:val="28"/>
                <w:lang w:val="uz-Cyrl-UZ"/>
              </w:rPr>
              <w:t xml:space="preserve"> so‘zlarining qo‘</w:t>
            </w:r>
            <w:r w:rsidRPr="0099137E">
              <w:rPr>
                <w:sz w:val="28"/>
                <w:szCs w:val="28"/>
                <w:lang w:val="en-US"/>
              </w:rPr>
              <w:t>shilishidan olingan qurilma.</w:t>
            </w:r>
          </w:p>
          <w:p w14:paraId="6D0B3E97" w14:textId="77777777" w:rsidR="00D93DDB" w:rsidRPr="00B46087" w:rsidRDefault="00D93DDB" w:rsidP="003A7C3D">
            <w:pPr>
              <w:tabs>
                <w:tab w:val="left" w:pos="4320"/>
                <w:tab w:val="left" w:pos="4500"/>
              </w:tabs>
              <w:jc w:val="both"/>
              <w:rPr>
                <w:sz w:val="28"/>
                <w:szCs w:val="28"/>
                <w:lang w:val="en-US"/>
              </w:rPr>
            </w:pPr>
          </w:p>
          <w:p w14:paraId="636D26C2" w14:textId="77777777" w:rsidR="00D93DDB" w:rsidRPr="004B0C09" w:rsidRDefault="00D93DDB" w:rsidP="003A7C3D">
            <w:pPr>
              <w:tabs>
                <w:tab w:val="left" w:pos="4320"/>
                <w:tab w:val="left" w:pos="4500"/>
              </w:tabs>
              <w:jc w:val="both"/>
              <w:rPr>
                <w:sz w:val="28"/>
                <w:szCs w:val="28"/>
              </w:rPr>
            </w:pPr>
            <w:r>
              <w:rPr>
                <w:sz w:val="28"/>
                <w:szCs w:val="28"/>
              </w:rPr>
              <w:t>Номи «</w:t>
            </w:r>
            <w:r w:rsidRPr="00FC4055">
              <w:rPr>
                <w:sz w:val="28"/>
                <w:szCs w:val="28"/>
              </w:rPr>
              <w:t>монитор</w:t>
            </w:r>
            <w:r>
              <w:rPr>
                <w:sz w:val="28"/>
                <w:szCs w:val="28"/>
              </w:rPr>
              <w:t>»</w:t>
            </w:r>
            <w:r w:rsidRPr="0099336E">
              <w:rPr>
                <w:sz w:val="28"/>
                <w:szCs w:val="28"/>
              </w:rPr>
              <w:t xml:space="preserve"> </w:t>
            </w:r>
            <w:r>
              <w:rPr>
                <w:sz w:val="28"/>
                <w:szCs w:val="28"/>
              </w:rPr>
              <w:t>ва «компьютер»</w:t>
            </w:r>
            <w:r>
              <w:rPr>
                <w:sz w:val="28"/>
                <w:szCs w:val="28"/>
                <w:lang w:val="uz-Cyrl-UZ"/>
              </w:rPr>
              <w:t xml:space="preserve"> сўзлари-нинг қў</w:t>
            </w:r>
            <w:r>
              <w:rPr>
                <w:sz w:val="28"/>
                <w:szCs w:val="28"/>
              </w:rPr>
              <w:t>шилишидан олинган қурилма.</w:t>
            </w:r>
          </w:p>
        </w:tc>
      </w:tr>
      <w:tr w:rsidR="00D93DDB" w:rsidRPr="007A2C34" w14:paraId="49FA5856" w14:textId="77777777">
        <w:trPr>
          <w:tblCellSpacing w:w="0" w:type="dxa"/>
          <w:jc w:val="center"/>
        </w:trPr>
        <w:tc>
          <w:tcPr>
            <w:tcW w:w="2079" w:type="pct"/>
          </w:tcPr>
          <w:p w14:paraId="327882F6" w14:textId="77777777" w:rsidR="00D93DDB" w:rsidRPr="00B517F2" w:rsidRDefault="00D93DDB" w:rsidP="003A7C3D">
            <w:pPr>
              <w:tabs>
                <w:tab w:val="left" w:pos="4320"/>
                <w:tab w:val="left" w:pos="4500"/>
              </w:tabs>
              <w:rPr>
                <w:b/>
                <w:sz w:val="28"/>
                <w:szCs w:val="28"/>
                <w:lang w:val="uz-Cyrl-UZ"/>
              </w:rPr>
            </w:pPr>
            <w:r w:rsidRPr="00B517F2">
              <w:rPr>
                <w:b/>
                <w:sz w:val="28"/>
                <w:szCs w:val="28"/>
              </w:rPr>
              <w:t>Монитор</w:t>
            </w:r>
          </w:p>
          <w:p w14:paraId="5444E01F" w14:textId="77777777" w:rsidR="00D93DDB" w:rsidRPr="00DE4857" w:rsidRDefault="00D93DDB" w:rsidP="003A7C3D">
            <w:pPr>
              <w:tabs>
                <w:tab w:val="left" w:pos="4320"/>
                <w:tab w:val="left" w:pos="4500"/>
              </w:tabs>
              <w:rPr>
                <w:b/>
                <w:sz w:val="28"/>
                <w:szCs w:val="28"/>
                <w:lang w:val="en-US"/>
              </w:rPr>
            </w:pPr>
            <w:r>
              <w:rPr>
                <w:b/>
                <w:sz w:val="28"/>
                <w:szCs w:val="28"/>
                <w:lang w:val="en-US"/>
              </w:rPr>
              <w:t>uz</w:t>
            </w:r>
            <w:r w:rsidRPr="00DE4857">
              <w:rPr>
                <w:b/>
                <w:sz w:val="28"/>
                <w:szCs w:val="28"/>
                <w:lang w:val="en-US"/>
              </w:rPr>
              <w:t xml:space="preserve"> </w:t>
            </w:r>
            <w:r w:rsidRPr="00DE4857">
              <w:rPr>
                <w:sz w:val="28"/>
                <w:szCs w:val="28"/>
                <w:lang w:val="en-US"/>
              </w:rPr>
              <w:t>-</w:t>
            </w:r>
            <w:r w:rsidRPr="00DE4857">
              <w:rPr>
                <w:b/>
                <w:sz w:val="28"/>
                <w:szCs w:val="28"/>
                <w:lang w:val="en-US"/>
              </w:rPr>
              <w:t xml:space="preserve"> </w:t>
            </w:r>
            <w:r w:rsidRPr="0099137E">
              <w:rPr>
                <w:sz w:val="28"/>
                <w:szCs w:val="28"/>
                <w:lang w:val="en-US"/>
              </w:rPr>
              <w:t>monitor</w:t>
            </w:r>
          </w:p>
          <w:p w14:paraId="7156ED69" w14:textId="71B3CA06" w:rsidR="00D93DDB" w:rsidRDefault="000B536F" w:rsidP="003A7C3D">
            <w:pPr>
              <w:tabs>
                <w:tab w:val="left" w:pos="4320"/>
                <w:tab w:val="left" w:pos="4500"/>
              </w:tabs>
              <w:rPr>
                <w:sz w:val="28"/>
                <w:szCs w:val="28"/>
                <w:lang w:val="en-US"/>
              </w:rPr>
            </w:pPr>
            <w:r>
              <w:rPr>
                <w:sz w:val="28"/>
                <w:szCs w:val="28"/>
                <w:lang w:val="en-US"/>
              </w:rPr>
              <w:t xml:space="preserve"> </w:t>
            </w:r>
            <w:r w:rsidR="00D93DDB" w:rsidRPr="007A2C34">
              <w:rPr>
                <w:sz w:val="28"/>
                <w:szCs w:val="28"/>
              </w:rPr>
              <w:t>монитор</w:t>
            </w:r>
          </w:p>
          <w:p w14:paraId="2EDEC16B" w14:textId="77777777" w:rsidR="00D93DDB" w:rsidRPr="00B517F2" w:rsidRDefault="00D93DDB" w:rsidP="003A7C3D">
            <w:pPr>
              <w:tabs>
                <w:tab w:val="left" w:pos="4320"/>
                <w:tab w:val="left" w:pos="4500"/>
              </w:tabs>
              <w:rPr>
                <w:sz w:val="28"/>
                <w:szCs w:val="28"/>
                <w:lang w:val="uz-Cyrl-UZ"/>
              </w:rPr>
            </w:pPr>
            <w:r w:rsidRPr="0051450D">
              <w:rPr>
                <w:b/>
                <w:sz w:val="28"/>
                <w:szCs w:val="28"/>
                <w:lang w:val="en-US"/>
              </w:rPr>
              <w:t xml:space="preserve">en </w:t>
            </w:r>
            <w:r w:rsidRPr="005876D6">
              <w:rPr>
                <w:sz w:val="28"/>
                <w:szCs w:val="28"/>
                <w:lang w:val="en-US"/>
              </w:rPr>
              <w:t>-</w:t>
            </w:r>
            <w:r w:rsidRPr="00B517F2">
              <w:rPr>
                <w:sz w:val="28"/>
                <w:szCs w:val="28"/>
                <w:lang w:val="en-US"/>
              </w:rPr>
              <w:t xml:space="preserve"> monitor </w:t>
            </w:r>
          </w:p>
          <w:p w14:paraId="32AEEB7B" w14:textId="77777777" w:rsidR="00D93DDB" w:rsidRPr="0051450D" w:rsidRDefault="00D93DDB" w:rsidP="003A7C3D">
            <w:pPr>
              <w:tabs>
                <w:tab w:val="left" w:pos="4320"/>
                <w:tab w:val="left" w:pos="4500"/>
              </w:tabs>
              <w:rPr>
                <w:sz w:val="28"/>
                <w:szCs w:val="28"/>
                <w:lang w:val="en-US"/>
              </w:rPr>
            </w:pPr>
          </w:p>
        </w:tc>
        <w:tc>
          <w:tcPr>
            <w:tcW w:w="2921" w:type="pct"/>
          </w:tcPr>
          <w:p w14:paraId="7B8C9DB4" w14:textId="77777777" w:rsidR="00D93DDB" w:rsidRPr="0099336E" w:rsidRDefault="00D93DDB" w:rsidP="003A7C3D">
            <w:pPr>
              <w:tabs>
                <w:tab w:val="left" w:pos="4320"/>
                <w:tab w:val="left" w:pos="4500"/>
              </w:tabs>
              <w:jc w:val="both"/>
              <w:rPr>
                <w:sz w:val="28"/>
                <w:szCs w:val="28"/>
              </w:rPr>
            </w:pPr>
            <w:r>
              <w:rPr>
                <w:sz w:val="28"/>
                <w:szCs w:val="28"/>
              </w:rPr>
              <w:t>1. Устройство для отображения на экране выводимой компьютером информации.</w:t>
            </w:r>
          </w:p>
          <w:p w14:paraId="5C8B024B" w14:textId="77777777" w:rsidR="00D93DDB" w:rsidRDefault="00D93DDB" w:rsidP="003A7C3D">
            <w:pPr>
              <w:tabs>
                <w:tab w:val="left" w:pos="4320"/>
                <w:tab w:val="left" w:pos="4500"/>
              </w:tabs>
              <w:jc w:val="both"/>
              <w:rPr>
                <w:sz w:val="28"/>
                <w:szCs w:val="28"/>
                <w:lang w:val="uz-Cyrl-UZ"/>
              </w:rPr>
            </w:pPr>
            <w:r>
              <w:rPr>
                <w:sz w:val="28"/>
                <w:szCs w:val="28"/>
              </w:rPr>
              <w:t>2. Встроенная управляющая программа, предназначенная для отладки микропроцессорной системы и работы с ней при отсутствии операционной системы</w:t>
            </w:r>
            <w:r w:rsidRPr="0099336E">
              <w:rPr>
                <w:sz w:val="28"/>
                <w:szCs w:val="28"/>
              </w:rPr>
              <w:t>.</w:t>
            </w:r>
          </w:p>
          <w:p w14:paraId="5BE3D37B" w14:textId="77777777" w:rsidR="00D93DDB" w:rsidRPr="00DE4857" w:rsidRDefault="00D93DDB" w:rsidP="003A7C3D">
            <w:pPr>
              <w:tabs>
                <w:tab w:val="left" w:pos="4320"/>
                <w:tab w:val="left" w:pos="4500"/>
              </w:tabs>
              <w:jc w:val="both"/>
              <w:rPr>
                <w:sz w:val="28"/>
                <w:szCs w:val="28"/>
              </w:rPr>
            </w:pPr>
          </w:p>
          <w:p w14:paraId="4E350686" w14:textId="77777777" w:rsidR="00D93DDB" w:rsidRPr="005B6905" w:rsidRDefault="00D93DDB" w:rsidP="003A7C3D">
            <w:pPr>
              <w:tabs>
                <w:tab w:val="left" w:pos="4320"/>
                <w:tab w:val="left" w:pos="4500"/>
              </w:tabs>
              <w:jc w:val="both"/>
              <w:rPr>
                <w:sz w:val="28"/>
                <w:szCs w:val="28"/>
                <w:lang w:val="en-US"/>
              </w:rPr>
            </w:pPr>
            <w:r>
              <w:rPr>
                <w:sz w:val="28"/>
                <w:szCs w:val="28"/>
                <w:lang w:val="uz-Cyrl-UZ"/>
              </w:rPr>
              <w:t xml:space="preserve">1. Ekranda kompyuter chiqaradigan axborotni aks </w:t>
            </w:r>
            <w:r w:rsidRPr="0099137E">
              <w:rPr>
                <w:sz w:val="28"/>
                <w:szCs w:val="28"/>
                <w:lang w:val="en-US"/>
              </w:rPr>
              <w:t xml:space="preserve">ettiradigan qurilma. </w:t>
            </w:r>
          </w:p>
          <w:p w14:paraId="634831A6" w14:textId="77777777" w:rsidR="00D93DDB" w:rsidRDefault="00D93DDB" w:rsidP="003A7C3D">
            <w:pPr>
              <w:tabs>
                <w:tab w:val="left" w:pos="4320"/>
                <w:tab w:val="left" w:pos="4500"/>
              </w:tabs>
              <w:jc w:val="both"/>
              <w:rPr>
                <w:sz w:val="28"/>
                <w:szCs w:val="28"/>
                <w:lang w:val="en-US"/>
              </w:rPr>
            </w:pPr>
            <w:r w:rsidRPr="0099137E">
              <w:rPr>
                <w:sz w:val="28"/>
                <w:szCs w:val="28"/>
                <w:lang w:val="en-US"/>
              </w:rPr>
              <w:t>2. Mikroprotsessorli tizimni sozlash va operatsion tizim bo‘lmaganda, u</w:t>
            </w:r>
            <w:r>
              <w:rPr>
                <w:sz w:val="28"/>
                <w:szCs w:val="28"/>
                <w:lang w:val="uz-Cyrl-UZ"/>
              </w:rPr>
              <w:t xml:space="preserve"> bilan ishlash </w:t>
            </w:r>
            <w:r w:rsidRPr="0099137E">
              <w:rPr>
                <w:sz w:val="28"/>
                <w:szCs w:val="28"/>
                <w:lang w:val="en-US"/>
              </w:rPr>
              <w:t>uchun mo‘ljallangan, o‘rnatilgan boshqaruvchi dastur.</w:t>
            </w:r>
          </w:p>
          <w:p w14:paraId="63A58784" w14:textId="77777777" w:rsidR="00D93DDB" w:rsidRPr="00B46087" w:rsidRDefault="00D93DDB" w:rsidP="003A7C3D">
            <w:pPr>
              <w:tabs>
                <w:tab w:val="left" w:pos="4320"/>
                <w:tab w:val="left" w:pos="4500"/>
              </w:tabs>
              <w:jc w:val="both"/>
              <w:rPr>
                <w:sz w:val="28"/>
                <w:szCs w:val="28"/>
                <w:lang w:val="en-US"/>
              </w:rPr>
            </w:pPr>
          </w:p>
          <w:p w14:paraId="604CC777" w14:textId="77777777" w:rsidR="00D93DDB" w:rsidRDefault="00D93DDB" w:rsidP="003A7C3D">
            <w:pPr>
              <w:tabs>
                <w:tab w:val="left" w:pos="4320"/>
                <w:tab w:val="left" w:pos="4500"/>
              </w:tabs>
              <w:jc w:val="both"/>
              <w:rPr>
                <w:sz w:val="28"/>
                <w:szCs w:val="28"/>
              </w:rPr>
            </w:pPr>
            <w:r>
              <w:rPr>
                <w:sz w:val="28"/>
                <w:szCs w:val="28"/>
                <w:lang w:val="uz-Cyrl-UZ"/>
              </w:rPr>
              <w:t xml:space="preserve">1. Экранда компьютер чиқарадиган ахборот-ни акс </w:t>
            </w:r>
            <w:r>
              <w:rPr>
                <w:sz w:val="28"/>
                <w:szCs w:val="28"/>
              </w:rPr>
              <w:t xml:space="preserve">эттирадиган қурилма. </w:t>
            </w:r>
          </w:p>
          <w:p w14:paraId="7C8D0B60" w14:textId="77777777" w:rsidR="00D93DDB" w:rsidRPr="007A2C34" w:rsidRDefault="00D93DDB" w:rsidP="003A7C3D">
            <w:pPr>
              <w:tabs>
                <w:tab w:val="left" w:pos="4320"/>
                <w:tab w:val="left" w:pos="4500"/>
              </w:tabs>
              <w:jc w:val="both"/>
              <w:rPr>
                <w:sz w:val="28"/>
                <w:szCs w:val="28"/>
              </w:rPr>
            </w:pPr>
            <w:r>
              <w:rPr>
                <w:sz w:val="28"/>
                <w:szCs w:val="28"/>
              </w:rPr>
              <w:t>2. Микропроцессорли тизимни созлаш ва операцион тизим бўлмаганда, у</w:t>
            </w:r>
            <w:r>
              <w:rPr>
                <w:sz w:val="28"/>
                <w:szCs w:val="28"/>
                <w:lang w:val="uz-Cyrl-UZ"/>
              </w:rPr>
              <w:t xml:space="preserve"> билан ишлаш </w:t>
            </w:r>
            <w:r>
              <w:rPr>
                <w:sz w:val="28"/>
                <w:szCs w:val="28"/>
              </w:rPr>
              <w:t>учун мўлжалланган, ўрнатилган бошқарувчи дастур.</w:t>
            </w:r>
          </w:p>
        </w:tc>
      </w:tr>
      <w:tr w:rsidR="00D93DDB" w:rsidRPr="005D2E87" w14:paraId="5DCAC887" w14:textId="77777777">
        <w:trPr>
          <w:tblCellSpacing w:w="0" w:type="dxa"/>
          <w:jc w:val="center"/>
        </w:trPr>
        <w:tc>
          <w:tcPr>
            <w:tcW w:w="2079" w:type="pct"/>
          </w:tcPr>
          <w:p w14:paraId="241BBBD4" w14:textId="77777777" w:rsidR="00D93DDB" w:rsidRPr="004879B7" w:rsidRDefault="00D93DDB" w:rsidP="003A7C3D">
            <w:pPr>
              <w:tabs>
                <w:tab w:val="left" w:pos="4320"/>
                <w:tab w:val="left" w:pos="4500"/>
              </w:tabs>
              <w:rPr>
                <w:b/>
                <w:bCs/>
                <w:color w:val="000000"/>
                <w:sz w:val="28"/>
                <w:szCs w:val="28"/>
                <w:lang w:val="uz-Cyrl-UZ"/>
              </w:rPr>
            </w:pPr>
            <w:r w:rsidRPr="004879B7">
              <w:rPr>
                <w:b/>
                <w:sz w:val="28"/>
                <w:szCs w:val="28"/>
              </w:rPr>
              <w:lastRenderedPageBreak/>
              <w:t>Монопроцессор</w:t>
            </w:r>
            <w:r w:rsidRPr="004879B7">
              <w:rPr>
                <w:b/>
                <w:bCs/>
                <w:color w:val="000000"/>
                <w:sz w:val="28"/>
                <w:szCs w:val="28"/>
                <w:lang w:val="uz-Cyrl-UZ"/>
              </w:rPr>
              <w:t xml:space="preserve"> </w:t>
            </w:r>
          </w:p>
          <w:p w14:paraId="57016CA9" w14:textId="77777777" w:rsidR="00D93DDB" w:rsidRDefault="00D93DDB" w:rsidP="003A7C3D">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monoprotsessor</w:t>
            </w:r>
          </w:p>
          <w:p w14:paraId="6CB27585" w14:textId="339E1721" w:rsidR="00D93DDB" w:rsidRDefault="000B536F" w:rsidP="003A7C3D">
            <w:pPr>
              <w:tabs>
                <w:tab w:val="left" w:pos="4320"/>
                <w:tab w:val="left" w:pos="4500"/>
              </w:tabs>
              <w:rPr>
                <w:sz w:val="28"/>
                <w:szCs w:val="28"/>
                <w:lang w:val="uz-Cyrl-UZ"/>
              </w:rPr>
            </w:pPr>
            <w:r>
              <w:rPr>
                <w:sz w:val="28"/>
                <w:szCs w:val="28"/>
                <w:lang w:val="uz-Cyrl-UZ"/>
              </w:rPr>
              <w:t xml:space="preserve"> </w:t>
            </w:r>
            <w:r w:rsidR="00D93DDB">
              <w:rPr>
                <w:sz w:val="28"/>
                <w:szCs w:val="28"/>
                <w:lang w:val="uz-Cyrl-UZ"/>
              </w:rPr>
              <w:t xml:space="preserve">монопроцессор </w:t>
            </w:r>
          </w:p>
          <w:p w14:paraId="15535F43" w14:textId="77777777" w:rsidR="00D93DDB" w:rsidRPr="004879B7" w:rsidRDefault="00D93DDB" w:rsidP="003A7C3D">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3F7727">
              <w:rPr>
                <w:bCs/>
                <w:color w:val="000000"/>
                <w:sz w:val="28"/>
                <w:szCs w:val="28"/>
              </w:rPr>
              <w:t>-</w:t>
            </w:r>
            <w:r w:rsidRPr="00844AE4">
              <w:rPr>
                <w:sz w:val="28"/>
                <w:szCs w:val="28"/>
              </w:rPr>
              <w:t xml:space="preserve"> </w:t>
            </w:r>
            <w:r w:rsidRPr="004879B7">
              <w:rPr>
                <w:sz w:val="28"/>
                <w:szCs w:val="28"/>
                <w:lang w:val="en-US"/>
              </w:rPr>
              <w:t>uniprocessor</w:t>
            </w:r>
            <w:r w:rsidRPr="004879B7">
              <w:rPr>
                <w:sz w:val="28"/>
                <w:szCs w:val="28"/>
              </w:rPr>
              <w:t xml:space="preserve"> </w:t>
            </w:r>
          </w:p>
          <w:p w14:paraId="3A7A4F34" w14:textId="77777777" w:rsidR="00D93DDB" w:rsidRPr="000F2E67" w:rsidRDefault="00D93DDB" w:rsidP="003A7C3D">
            <w:pPr>
              <w:tabs>
                <w:tab w:val="left" w:pos="4320"/>
                <w:tab w:val="left" w:pos="4500"/>
              </w:tabs>
              <w:rPr>
                <w:sz w:val="28"/>
                <w:szCs w:val="28"/>
                <w:lang w:val="uz-Cyrl-UZ"/>
              </w:rPr>
            </w:pPr>
          </w:p>
        </w:tc>
        <w:tc>
          <w:tcPr>
            <w:tcW w:w="2921" w:type="pct"/>
          </w:tcPr>
          <w:p w14:paraId="013D4AC5" w14:textId="77777777" w:rsidR="00D93DDB" w:rsidRDefault="00D93DDB" w:rsidP="003A7C3D">
            <w:pPr>
              <w:tabs>
                <w:tab w:val="left" w:pos="4320"/>
                <w:tab w:val="left" w:pos="4500"/>
              </w:tabs>
              <w:jc w:val="both"/>
              <w:rPr>
                <w:sz w:val="28"/>
                <w:szCs w:val="28"/>
                <w:lang w:val="uz-Cyrl-UZ"/>
              </w:rPr>
            </w:pPr>
            <w:r>
              <w:rPr>
                <w:sz w:val="28"/>
                <w:szCs w:val="28"/>
              </w:rPr>
              <w:t>В</w:t>
            </w:r>
            <w:r w:rsidRPr="00463E6C">
              <w:rPr>
                <w:sz w:val="28"/>
                <w:szCs w:val="28"/>
              </w:rPr>
              <w:t xml:space="preserve">ычислительная система с одним </w:t>
            </w:r>
            <w:r>
              <w:rPr>
                <w:sz w:val="28"/>
                <w:szCs w:val="28"/>
              </w:rPr>
              <w:t xml:space="preserve">высокопроизводительным </w:t>
            </w:r>
            <w:r w:rsidRPr="00463E6C">
              <w:rPr>
                <w:sz w:val="28"/>
                <w:szCs w:val="28"/>
              </w:rPr>
              <w:t>процессором</w:t>
            </w:r>
            <w:r>
              <w:rPr>
                <w:sz w:val="28"/>
                <w:szCs w:val="28"/>
              </w:rPr>
              <w:t>.</w:t>
            </w:r>
          </w:p>
          <w:p w14:paraId="276A28FB" w14:textId="77777777" w:rsidR="00D93DDB" w:rsidRDefault="00D93DDB" w:rsidP="003A7C3D">
            <w:pPr>
              <w:tabs>
                <w:tab w:val="left" w:pos="4320"/>
                <w:tab w:val="left" w:pos="4500"/>
              </w:tabs>
              <w:jc w:val="both"/>
              <w:rPr>
                <w:sz w:val="28"/>
                <w:szCs w:val="28"/>
                <w:lang w:val="uz-Cyrl-UZ"/>
              </w:rPr>
            </w:pPr>
          </w:p>
          <w:p w14:paraId="2EB2EE9E" w14:textId="77777777" w:rsidR="00D93DDB" w:rsidRDefault="00D93DDB" w:rsidP="003A7C3D">
            <w:pPr>
              <w:tabs>
                <w:tab w:val="left" w:pos="4320"/>
                <w:tab w:val="left" w:pos="4500"/>
              </w:tabs>
              <w:jc w:val="both"/>
              <w:rPr>
                <w:sz w:val="28"/>
                <w:szCs w:val="28"/>
                <w:lang w:val="en-US"/>
              </w:rPr>
            </w:pPr>
            <w:r>
              <w:rPr>
                <w:sz w:val="28"/>
                <w:szCs w:val="28"/>
                <w:lang w:val="uz-Cyrl-UZ"/>
              </w:rPr>
              <w:t>Yuqori</w:t>
            </w:r>
            <w:r w:rsidRPr="000F2E67">
              <w:rPr>
                <w:sz w:val="28"/>
                <w:szCs w:val="28"/>
                <w:lang w:val="uz-Cyrl-UZ"/>
              </w:rPr>
              <w:t xml:space="preserve"> </w:t>
            </w:r>
            <w:r>
              <w:rPr>
                <w:sz w:val="28"/>
                <w:szCs w:val="28"/>
                <w:lang w:val="uz-Cyrl-UZ"/>
              </w:rPr>
              <w:t>unumdorlik</w:t>
            </w:r>
            <w:r w:rsidRPr="000F2E67">
              <w:rPr>
                <w:sz w:val="28"/>
                <w:szCs w:val="28"/>
                <w:lang w:val="uz-Cyrl-UZ"/>
              </w:rPr>
              <w:t xml:space="preserve"> </w:t>
            </w:r>
            <w:r>
              <w:rPr>
                <w:sz w:val="28"/>
                <w:szCs w:val="28"/>
                <w:lang w:val="uz-Cyrl-UZ"/>
              </w:rPr>
              <w:t>bilan</w:t>
            </w:r>
            <w:r w:rsidRPr="000F2E67">
              <w:rPr>
                <w:sz w:val="28"/>
                <w:szCs w:val="28"/>
                <w:lang w:val="uz-Cyrl-UZ"/>
              </w:rPr>
              <w:t xml:space="preserve"> </w:t>
            </w:r>
            <w:r>
              <w:rPr>
                <w:sz w:val="28"/>
                <w:szCs w:val="28"/>
                <w:lang w:val="uz-Cyrl-UZ"/>
              </w:rPr>
              <w:t>ishlaydigan</w:t>
            </w:r>
            <w:r w:rsidRPr="000F2E67">
              <w:rPr>
                <w:sz w:val="28"/>
                <w:szCs w:val="28"/>
                <w:lang w:val="uz-Cyrl-UZ"/>
              </w:rPr>
              <w:t xml:space="preserve"> </w:t>
            </w:r>
            <w:r>
              <w:rPr>
                <w:sz w:val="28"/>
                <w:szCs w:val="28"/>
                <w:lang w:val="uz-Cyrl-UZ"/>
              </w:rPr>
              <w:t>bitta</w:t>
            </w:r>
            <w:r w:rsidRPr="000F2E67">
              <w:rPr>
                <w:sz w:val="28"/>
                <w:szCs w:val="28"/>
                <w:lang w:val="uz-Cyrl-UZ"/>
              </w:rPr>
              <w:t xml:space="preserve"> </w:t>
            </w:r>
            <w:r>
              <w:rPr>
                <w:sz w:val="28"/>
                <w:szCs w:val="28"/>
                <w:lang w:val="uz-Cyrl-UZ"/>
              </w:rPr>
              <w:t>protsessori</w:t>
            </w:r>
            <w:r w:rsidRPr="000F2E67">
              <w:rPr>
                <w:sz w:val="28"/>
                <w:szCs w:val="28"/>
                <w:lang w:val="uz-Cyrl-UZ"/>
              </w:rPr>
              <w:t xml:space="preserve"> </w:t>
            </w:r>
            <w:r>
              <w:rPr>
                <w:sz w:val="28"/>
                <w:szCs w:val="28"/>
                <w:lang w:val="uz-Cyrl-UZ"/>
              </w:rPr>
              <w:t>bo‘lgan</w:t>
            </w:r>
            <w:r w:rsidRPr="000F2E67">
              <w:rPr>
                <w:sz w:val="28"/>
                <w:szCs w:val="28"/>
                <w:lang w:val="uz-Cyrl-UZ"/>
              </w:rPr>
              <w:t xml:space="preserve"> </w:t>
            </w:r>
            <w:r>
              <w:rPr>
                <w:sz w:val="28"/>
                <w:szCs w:val="28"/>
                <w:lang w:val="uz-Cyrl-UZ"/>
              </w:rPr>
              <w:t>hisoblash</w:t>
            </w:r>
            <w:r w:rsidRPr="000F2E67">
              <w:rPr>
                <w:sz w:val="28"/>
                <w:szCs w:val="28"/>
                <w:lang w:val="uz-Cyrl-UZ"/>
              </w:rPr>
              <w:t xml:space="preserve"> </w:t>
            </w:r>
            <w:r>
              <w:rPr>
                <w:sz w:val="28"/>
                <w:szCs w:val="28"/>
                <w:lang w:val="uz-Cyrl-UZ"/>
              </w:rPr>
              <w:t>tizimi</w:t>
            </w:r>
            <w:r w:rsidRPr="000F2E67">
              <w:rPr>
                <w:sz w:val="28"/>
                <w:szCs w:val="28"/>
                <w:lang w:val="uz-Cyrl-UZ"/>
              </w:rPr>
              <w:t>.</w:t>
            </w:r>
          </w:p>
          <w:p w14:paraId="2178E2AD" w14:textId="77777777" w:rsidR="00D93DDB" w:rsidRPr="00D93DDB" w:rsidRDefault="00D93DDB" w:rsidP="003A7C3D">
            <w:pPr>
              <w:tabs>
                <w:tab w:val="left" w:pos="4320"/>
                <w:tab w:val="left" w:pos="4500"/>
              </w:tabs>
              <w:jc w:val="both"/>
              <w:rPr>
                <w:lang w:val="en-US"/>
              </w:rPr>
            </w:pPr>
          </w:p>
          <w:p w14:paraId="359CDCAE" w14:textId="77777777" w:rsidR="00D93DDB" w:rsidRPr="000F2E67" w:rsidRDefault="00D93DDB" w:rsidP="003A7C3D">
            <w:pPr>
              <w:tabs>
                <w:tab w:val="left" w:pos="4320"/>
                <w:tab w:val="left" w:pos="4500"/>
              </w:tabs>
              <w:jc w:val="both"/>
              <w:rPr>
                <w:sz w:val="28"/>
                <w:szCs w:val="28"/>
                <w:lang w:val="uz-Cyrl-UZ"/>
              </w:rPr>
            </w:pPr>
            <w:r w:rsidRPr="000F2E67">
              <w:rPr>
                <w:sz w:val="28"/>
                <w:szCs w:val="28"/>
                <w:lang w:val="uz-Cyrl-UZ"/>
              </w:rPr>
              <w:t>Юқори унумдорлик билан ишлайдиган битта процессори бўлган ҳисоблаш тизими.</w:t>
            </w:r>
          </w:p>
        </w:tc>
      </w:tr>
      <w:tr w:rsidR="00D93DDB" w:rsidRPr="003E387B" w14:paraId="7442B51E" w14:textId="77777777">
        <w:trPr>
          <w:tblCellSpacing w:w="0" w:type="dxa"/>
          <w:jc w:val="center"/>
        </w:trPr>
        <w:tc>
          <w:tcPr>
            <w:tcW w:w="2079" w:type="pct"/>
          </w:tcPr>
          <w:p w14:paraId="477BC5F3" w14:textId="77777777" w:rsidR="00D93DDB" w:rsidRPr="006334B2" w:rsidRDefault="00D93DDB" w:rsidP="003A7C3D">
            <w:pPr>
              <w:rPr>
                <w:b/>
                <w:sz w:val="28"/>
                <w:szCs w:val="28"/>
                <w:lang w:val="uz-Cyrl-UZ"/>
              </w:rPr>
            </w:pPr>
            <w:r w:rsidRPr="006334B2">
              <w:rPr>
                <w:b/>
                <w:sz w:val="28"/>
                <w:szCs w:val="28"/>
                <w:lang w:val="uz-Cyrl-UZ"/>
              </w:rPr>
              <w:t>Монтажное поле</w:t>
            </w:r>
          </w:p>
          <w:p w14:paraId="7265CC1F" w14:textId="77777777" w:rsidR="00D93DDB" w:rsidRDefault="00D93DDB"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montaj</w:t>
            </w:r>
            <w:r w:rsidRPr="00BA2651">
              <w:rPr>
                <w:bCs/>
                <w:color w:val="000000"/>
                <w:sz w:val="28"/>
                <w:szCs w:val="28"/>
                <w:lang w:val="uz-Cyrl-UZ"/>
              </w:rPr>
              <w:t xml:space="preserve"> </w:t>
            </w:r>
            <w:r>
              <w:rPr>
                <w:bCs/>
                <w:color w:val="000000"/>
                <w:sz w:val="28"/>
                <w:szCs w:val="28"/>
                <w:lang w:val="uz-Cyrl-UZ"/>
              </w:rPr>
              <w:t>maydoni</w:t>
            </w:r>
          </w:p>
          <w:p w14:paraId="4654C117" w14:textId="7D02B79F" w:rsidR="00D93DDB" w:rsidRPr="00844AE4" w:rsidRDefault="000B536F" w:rsidP="003A7C3D">
            <w:pPr>
              <w:rPr>
                <w:bCs/>
                <w:color w:val="000000"/>
                <w:sz w:val="28"/>
                <w:szCs w:val="28"/>
              </w:rPr>
            </w:pPr>
            <w:r>
              <w:rPr>
                <w:b/>
                <w:bCs/>
                <w:color w:val="000000"/>
                <w:sz w:val="28"/>
                <w:szCs w:val="28"/>
                <w:lang w:val="uz-Cyrl-UZ"/>
              </w:rPr>
              <w:t xml:space="preserve"> </w:t>
            </w:r>
            <w:r w:rsidR="00D93DDB" w:rsidRPr="00BA2651">
              <w:rPr>
                <w:bCs/>
                <w:color w:val="000000"/>
                <w:sz w:val="28"/>
                <w:szCs w:val="28"/>
                <w:lang w:val="uz-Cyrl-UZ"/>
              </w:rPr>
              <w:t>монтаж майдони</w:t>
            </w:r>
          </w:p>
          <w:p w14:paraId="3C8064B3" w14:textId="77777777" w:rsidR="00D93DDB" w:rsidRPr="006334B2" w:rsidRDefault="00D93DDB" w:rsidP="003A7C3D">
            <w:pPr>
              <w:rPr>
                <w:sz w:val="28"/>
                <w:szCs w:val="28"/>
                <w:lang w:val="uz-Cyrl-UZ"/>
              </w:rPr>
            </w:pPr>
            <w:r w:rsidRPr="00DE4143">
              <w:rPr>
                <w:b/>
                <w:sz w:val="28"/>
                <w:szCs w:val="28"/>
                <w:lang w:val="en-US"/>
              </w:rPr>
              <w:t xml:space="preserve">en </w:t>
            </w:r>
            <w:r w:rsidRPr="00321D2B">
              <w:rPr>
                <w:sz w:val="28"/>
                <w:szCs w:val="28"/>
                <w:lang w:val="en-US"/>
              </w:rPr>
              <w:t>-</w:t>
            </w:r>
            <w:r w:rsidRPr="00321D2B">
              <w:rPr>
                <w:sz w:val="28"/>
                <w:szCs w:val="28"/>
                <w:lang w:val="uz-Cyrl-UZ"/>
              </w:rPr>
              <w:t xml:space="preserve"> </w:t>
            </w:r>
            <w:r w:rsidRPr="006334B2">
              <w:rPr>
                <w:sz w:val="28"/>
                <w:szCs w:val="28"/>
                <w:lang w:val="uz-Cyrl-UZ"/>
              </w:rPr>
              <w:t xml:space="preserve">pasteboard </w:t>
            </w:r>
          </w:p>
          <w:p w14:paraId="24A3FC99" w14:textId="77777777" w:rsidR="00D93DDB" w:rsidRPr="00D62F54" w:rsidRDefault="00D93DDB" w:rsidP="003A7C3D">
            <w:pPr>
              <w:rPr>
                <w:bCs/>
                <w:color w:val="000000"/>
                <w:sz w:val="28"/>
                <w:szCs w:val="28"/>
                <w:lang w:val="en-US"/>
              </w:rPr>
            </w:pPr>
          </w:p>
        </w:tc>
        <w:tc>
          <w:tcPr>
            <w:tcW w:w="2921" w:type="pct"/>
          </w:tcPr>
          <w:p w14:paraId="421E3DB1" w14:textId="77777777" w:rsidR="00D93DDB" w:rsidRDefault="00D93DDB" w:rsidP="003A7C3D">
            <w:pPr>
              <w:jc w:val="both"/>
              <w:rPr>
                <w:sz w:val="28"/>
                <w:szCs w:val="28"/>
                <w:lang w:val="uz-Cyrl-UZ"/>
              </w:rPr>
            </w:pPr>
            <w:r>
              <w:rPr>
                <w:sz w:val="28"/>
                <w:szCs w:val="28"/>
              </w:rPr>
              <w:t>Рабочая область на экране вне полосы набора, использующаяся при компьютерной верстке.</w:t>
            </w:r>
          </w:p>
          <w:p w14:paraId="1D318D6A" w14:textId="77777777" w:rsidR="00D93DDB" w:rsidRPr="00D93DDB" w:rsidRDefault="00D93DDB" w:rsidP="003A7C3D">
            <w:pPr>
              <w:jc w:val="both"/>
            </w:pPr>
          </w:p>
          <w:p w14:paraId="110AD462" w14:textId="77777777" w:rsidR="00D93DDB" w:rsidRDefault="00D93DDB" w:rsidP="003A7C3D">
            <w:pPr>
              <w:jc w:val="both"/>
              <w:rPr>
                <w:sz w:val="28"/>
                <w:szCs w:val="28"/>
                <w:lang w:val="en-US"/>
              </w:rPr>
            </w:pPr>
            <w:r w:rsidRPr="0099137E">
              <w:rPr>
                <w:sz w:val="28"/>
                <w:szCs w:val="28"/>
                <w:lang w:val="en-US"/>
              </w:rPr>
              <w:t>Kompyuterda sahifalashda foydalaniladigan, ekrandagi terish polosasidan tashqaridagi ishchi soha.</w:t>
            </w:r>
          </w:p>
          <w:p w14:paraId="678261E8" w14:textId="77777777" w:rsidR="00D93DDB" w:rsidRPr="00D93DDB" w:rsidRDefault="00D93DDB" w:rsidP="003A7C3D">
            <w:pPr>
              <w:jc w:val="both"/>
              <w:rPr>
                <w:lang w:val="en-US"/>
              </w:rPr>
            </w:pPr>
          </w:p>
          <w:p w14:paraId="0FF2E4DD" w14:textId="77777777" w:rsidR="00D93DDB" w:rsidRPr="009B5F02" w:rsidRDefault="00D93DDB" w:rsidP="003A7C3D">
            <w:pPr>
              <w:jc w:val="both"/>
              <w:rPr>
                <w:color w:val="000000"/>
                <w:sz w:val="26"/>
                <w:szCs w:val="26"/>
              </w:rPr>
            </w:pPr>
            <w:r>
              <w:rPr>
                <w:sz w:val="28"/>
                <w:szCs w:val="28"/>
              </w:rPr>
              <w:t>Компьютерда саҳифалашда фойдаланиладиган, экрандаги териш полосасидан ташқаридаги ишчи соҳа.</w:t>
            </w:r>
          </w:p>
        </w:tc>
      </w:tr>
      <w:tr w:rsidR="00D93DDB" w:rsidRPr="00164C12" w14:paraId="1C976CC0" w14:textId="77777777">
        <w:trPr>
          <w:tblCellSpacing w:w="0" w:type="dxa"/>
          <w:jc w:val="center"/>
        </w:trPr>
        <w:tc>
          <w:tcPr>
            <w:tcW w:w="2079" w:type="pct"/>
          </w:tcPr>
          <w:p w14:paraId="3E2B4100" w14:textId="77777777" w:rsidR="00D93DDB" w:rsidRPr="00F830CB" w:rsidRDefault="00D93DDB" w:rsidP="00280123">
            <w:pPr>
              <w:tabs>
                <w:tab w:val="left" w:pos="4320"/>
                <w:tab w:val="left" w:pos="4500"/>
              </w:tabs>
              <w:rPr>
                <w:b/>
                <w:sz w:val="28"/>
                <w:szCs w:val="28"/>
                <w:lang w:val="uz-Cyrl-UZ"/>
              </w:rPr>
            </w:pPr>
            <w:r w:rsidRPr="00F830CB">
              <w:rPr>
                <w:b/>
                <w:sz w:val="28"/>
                <w:szCs w:val="28"/>
                <w:lang w:val="uz-Cyrl-UZ"/>
              </w:rPr>
              <w:t>Мост</w:t>
            </w:r>
          </w:p>
          <w:p w14:paraId="1C6975A5" w14:textId="77777777" w:rsidR="00D93DDB" w:rsidRPr="00F830CB" w:rsidRDefault="00D93DDB" w:rsidP="003D16F7">
            <w:pPr>
              <w:tabs>
                <w:tab w:val="left" w:pos="4320"/>
                <w:tab w:val="left" w:pos="4500"/>
              </w:tabs>
              <w:rPr>
                <w:sz w:val="28"/>
                <w:szCs w:val="28"/>
                <w:lang w:val="uz-Cyrl-UZ"/>
              </w:rPr>
            </w:pPr>
            <w:r w:rsidRPr="00F830CB">
              <w:rPr>
                <w:b/>
                <w:sz w:val="28"/>
                <w:szCs w:val="28"/>
                <w:lang w:val="uz-Cyrl-UZ"/>
              </w:rPr>
              <w:t xml:space="preserve">uz </w:t>
            </w:r>
            <w:r w:rsidRPr="00F830CB">
              <w:rPr>
                <w:sz w:val="28"/>
                <w:szCs w:val="28"/>
                <w:lang w:val="uz-Cyrl-UZ"/>
              </w:rPr>
              <w:t>- ko‘prik</w:t>
            </w:r>
          </w:p>
          <w:p w14:paraId="14D2E9D9" w14:textId="20ED425F" w:rsidR="00D93DDB" w:rsidRPr="00F830CB" w:rsidRDefault="000B536F" w:rsidP="00280123">
            <w:pPr>
              <w:tabs>
                <w:tab w:val="left" w:pos="4320"/>
                <w:tab w:val="left" w:pos="4500"/>
              </w:tabs>
              <w:rPr>
                <w:sz w:val="28"/>
                <w:szCs w:val="28"/>
                <w:lang w:val="uz-Cyrl-UZ"/>
              </w:rPr>
            </w:pPr>
            <w:r>
              <w:rPr>
                <w:sz w:val="28"/>
                <w:szCs w:val="28"/>
                <w:lang w:val="uz-Cyrl-UZ"/>
              </w:rPr>
              <w:t xml:space="preserve"> </w:t>
            </w:r>
            <w:r w:rsidR="00D93DDB" w:rsidRPr="00F830CB">
              <w:rPr>
                <w:sz w:val="28"/>
                <w:szCs w:val="28"/>
                <w:lang w:val="uz-Cyrl-UZ"/>
              </w:rPr>
              <w:t>кўприк</w:t>
            </w:r>
          </w:p>
          <w:p w14:paraId="7A61F86E" w14:textId="77777777" w:rsidR="00D93DDB" w:rsidRPr="00F830CB" w:rsidRDefault="00D93DDB" w:rsidP="00280123">
            <w:pPr>
              <w:tabs>
                <w:tab w:val="left" w:pos="4320"/>
                <w:tab w:val="left" w:pos="4500"/>
              </w:tabs>
              <w:rPr>
                <w:sz w:val="28"/>
                <w:szCs w:val="28"/>
                <w:lang w:val="uz-Cyrl-UZ"/>
              </w:rPr>
            </w:pPr>
            <w:r w:rsidRPr="00F830CB">
              <w:rPr>
                <w:b/>
                <w:sz w:val="28"/>
                <w:szCs w:val="28"/>
                <w:lang w:val="uz-Cyrl-UZ"/>
              </w:rPr>
              <w:t xml:space="preserve">en </w:t>
            </w:r>
            <w:r w:rsidRPr="00F830CB">
              <w:rPr>
                <w:sz w:val="28"/>
                <w:szCs w:val="28"/>
                <w:lang w:val="uz-Cyrl-UZ"/>
              </w:rPr>
              <w:t>- bridge</w:t>
            </w:r>
          </w:p>
        </w:tc>
        <w:tc>
          <w:tcPr>
            <w:tcW w:w="2921" w:type="pct"/>
          </w:tcPr>
          <w:p w14:paraId="1B84828F" w14:textId="77777777" w:rsidR="00D93DDB" w:rsidRPr="00F830CB" w:rsidRDefault="00D93DDB" w:rsidP="00E364BD">
            <w:pPr>
              <w:tabs>
                <w:tab w:val="left" w:pos="4320"/>
                <w:tab w:val="left" w:pos="4500"/>
              </w:tabs>
              <w:jc w:val="both"/>
              <w:rPr>
                <w:sz w:val="28"/>
                <w:szCs w:val="28"/>
              </w:rPr>
            </w:pPr>
            <w:r w:rsidRPr="00F830CB">
              <w:rPr>
                <w:sz w:val="28"/>
                <w:szCs w:val="28"/>
              </w:rPr>
              <w:t>Устройство, соединяющее несколько физических локальных сетей, имеющих один и тот же протокол и пропускающих трафик в обе стороны. Мост делит среду передачи данных на части, изолируя одни участки подсети от других, что обеспечивают повышение скорости передачи данных и снижает возможность несанкционированного проникновения в сеть. Мосты действуют аналогично коммутаторам.</w:t>
            </w:r>
          </w:p>
          <w:p w14:paraId="45915F52" w14:textId="77777777" w:rsidR="00D93DDB" w:rsidRPr="00F830CB" w:rsidRDefault="00D93DDB" w:rsidP="00E364BD">
            <w:pPr>
              <w:tabs>
                <w:tab w:val="left" w:pos="4320"/>
                <w:tab w:val="left" w:pos="4500"/>
              </w:tabs>
              <w:jc w:val="both"/>
              <w:rPr>
                <w:sz w:val="28"/>
                <w:szCs w:val="28"/>
              </w:rPr>
            </w:pPr>
          </w:p>
          <w:p w14:paraId="7502AF8B" w14:textId="77777777" w:rsidR="00D93DDB" w:rsidRPr="00F830CB" w:rsidRDefault="00D93DDB" w:rsidP="00E364BD">
            <w:pPr>
              <w:tabs>
                <w:tab w:val="left" w:pos="4320"/>
                <w:tab w:val="left" w:pos="4500"/>
              </w:tabs>
              <w:jc w:val="both"/>
              <w:rPr>
                <w:sz w:val="28"/>
                <w:szCs w:val="28"/>
                <w:lang w:val="uz-Cyrl-UZ"/>
              </w:rPr>
            </w:pPr>
            <w:r w:rsidRPr="00F830CB">
              <w:rPr>
                <w:sz w:val="28"/>
                <w:szCs w:val="28"/>
                <w:lang w:val="en-US"/>
              </w:rPr>
              <w:t>Aynan</w:t>
            </w:r>
            <w:r w:rsidRPr="00F830CB">
              <w:rPr>
                <w:sz w:val="28"/>
                <w:szCs w:val="28"/>
              </w:rPr>
              <w:t xml:space="preserve"> </w:t>
            </w:r>
            <w:r w:rsidRPr="00F830CB">
              <w:rPr>
                <w:sz w:val="28"/>
                <w:szCs w:val="28"/>
                <w:lang w:val="en-US"/>
              </w:rPr>
              <w:t>bir</w:t>
            </w:r>
            <w:r w:rsidRPr="00F830CB">
              <w:rPr>
                <w:sz w:val="28"/>
                <w:szCs w:val="28"/>
              </w:rPr>
              <w:t xml:space="preserve"> </w:t>
            </w:r>
            <w:r w:rsidRPr="00F830CB">
              <w:rPr>
                <w:sz w:val="28"/>
                <w:szCs w:val="28"/>
                <w:lang w:val="en-US"/>
              </w:rPr>
              <w:t>protokolga</w:t>
            </w:r>
            <w:r w:rsidRPr="00F830CB">
              <w:rPr>
                <w:sz w:val="28"/>
                <w:szCs w:val="28"/>
              </w:rPr>
              <w:t xml:space="preserve"> </w:t>
            </w:r>
            <w:r w:rsidRPr="00F830CB">
              <w:rPr>
                <w:sz w:val="28"/>
                <w:szCs w:val="28"/>
                <w:lang w:val="en-US"/>
              </w:rPr>
              <w:t>ega</w:t>
            </w:r>
            <w:r w:rsidRPr="00F830CB">
              <w:rPr>
                <w:sz w:val="28"/>
                <w:szCs w:val="28"/>
              </w:rPr>
              <w:t xml:space="preserve"> </w:t>
            </w:r>
            <w:r w:rsidRPr="00F830CB">
              <w:rPr>
                <w:sz w:val="28"/>
                <w:szCs w:val="28"/>
                <w:lang w:val="en-US"/>
              </w:rPr>
              <w:t>bo</w:t>
            </w:r>
            <w:r w:rsidRPr="00F830CB">
              <w:rPr>
                <w:sz w:val="28"/>
                <w:szCs w:val="28"/>
              </w:rPr>
              <w:t>‘</w:t>
            </w:r>
            <w:r w:rsidRPr="00F830CB">
              <w:rPr>
                <w:sz w:val="28"/>
                <w:szCs w:val="28"/>
                <w:lang w:val="en-US"/>
              </w:rPr>
              <w:t>lgan</w:t>
            </w:r>
            <w:r w:rsidRPr="00F830CB">
              <w:rPr>
                <w:sz w:val="28"/>
                <w:szCs w:val="28"/>
              </w:rPr>
              <w:t xml:space="preserve"> </w:t>
            </w:r>
            <w:r w:rsidRPr="00F830CB">
              <w:rPr>
                <w:sz w:val="28"/>
                <w:szCs w:val="28"/>
                <w:lang w:val="en-US"/>
              </w:rPr>
              <w:t>bir</w:t>
            </w:r>
            <w:r w:rsidRPr="00F830CB">
              <w:rPr>
                <w:sz w:val="28"/>
                <w:szCs w:val="28"/>
              </w:rPr>
              <w:t xml:space="preserve"> </w:t>
            </w:r>
            <w:r w:rsidRPr="00F830CB">
              <w:rPr>
                <w:sz w:val="28"/>
                <w:szCs w:val="28"/>
                <w:lang w:val="en-US"/>
              </w:rPr>
              <w:t>nechta</w:t>
            </w:r>
            <w:r w:rsidRPr="00F830CB">
              <w:rPr>
                <w:sz w:val="28"/>
                <w:szCs w:val="28"/>
              </w:rPr>
              <w:t xml:space="preserve"> </w:t>
            </w:r>
            <w:r w:rsidRPr="00F830CB">
              <w:rPr>
                <w:sz w:val="28"/>
                <w:szCs w:val="28"/>
                <w:lang w:val="en-US"/>
              </w:rPr>
              <w:t>fizik</w:t>
            </w:r>
            <w:r w:rsidRPr="00F830CB">
              <w:rPr>
                <w:sz w:val="28"/>
                <w:szCs w:val="28"/>
                <w:lang w:val="uz-Cyrl-UZ"/>
              </w:rPr>
              <w:t xml:space="preserve"> lokal tarmoqni birlashtiradigan va traf</w:t>
            </w:r>
            <w:r w:rsidRPr="00F830CB">
              <w:rPr>
                <w:sz w:val="28"/>
                <w:szCs w:val="28"/>
                <w:lang w:val="en-US"/>
              </w:rPr>
              <w:t>ikni</w:t>
            </w:r>
            <w:r w:rsidRPr="00F830CB">
              <w:rPr>
                <w:sz w:val="28"/>
                <w:szCs w:val="28"/>
              </w:rPr>
              <w:t xml:space="preserve"> </w:t>
            </w:r>
            <w:r w:rsidRPr="00F830CB">
              <w:rPr>
                <w:sz w:val="28"/>
                <w:szCs w:val="28"/>
                <w:lang w:val="en-US"/>
              </w:rPr>
              <w:t>har</w:t>
            </w:r>
            <w:r w:rsidRPr="00F830CB">
              <w:rPr>
                <w:sz w:val="28"/>
                <w:szCs w:val="28"/>
              </w:rPr>
              <w:t xml:space="preserve"> </w:t>
            </w:r>
            <w:r w:rsidRPr="00F830CB">
              <w:rPr>
                <w:sz w:val="28"/>
                <w:szCs w:val="28"/>
                <w:lang w:val="en-US"/>
              </w:rPr>
              <w:t>ikki</w:t>
            </w:r>
            <w:r w:rsidRPr="00F830CB">
              <w:rPr>
                <w:sz w:val="28"/>
                <w:szCs w:val="28"/>
              </w:rPr>
              <w:t xml:space="preserve"> </w:t>
            </w:r>
            <w:r w:rsidRPr="00F830CB">
              <w:rPr>
                <w:sz w:val="28"/>
                <w:szCs w:val="28"/>
                <w:lang w:val="en-US"/>
              </w:rPr>
              <w:t>tomonga</w:t>
            </w:r>
            <w:r w:rsidRPr="00F830CB">
              <w:rPr>
                <w:sz w:val="28"/>
                <w:szCs w:val="28"/>
              </w:rPr>
              <w:t xml:space="preserve"> </w:t>
            </w:r>
            <w:r w:rsidRPr="00F830CB">
              <w:rPr>
                <w:sz w:val="28"/>
                <w:szCs w:val="28"/>
                <w:lang w:val="en-US"/>
              </w:rPr>
              <w:t>o</w:t>
            </w:r>
            <w:r w:rsidRPr="00F830CB">
              <w:rPr>
                <w:sz w:val="28"/>
                <w:szCs w:val="28"/>
              </w:rPr>
              <w:t>‘</w:t>
            </w:r>
            <w:r w:rsidRPr="00F830CB">
              <w:rPr>
                <w:sz w:val="28"/>
                <w:szCs w:val="28"/>
                <w:lang w:val="en-US"/>
              </w:rPr>
              <w:t>tkazadigan</w:t>
            </w:r>
            <w:r w:rsidRPr="00F830CB">
              <w:rPr>
                <w:sz w:val="28"/>
                <w:szCs w:val="28"/>
              </w:rPr>
              <w:t xml:space="preserve"> </w:t>
            </w:r>
            <w:r w:rsidRPr="00F830CB">
              <w:rPr>
                <w:sz w:val="28"/>
                <w:szCs w:val="28"/>
                <w:lang w:val="en-US"/>
              </w:rPr>
              <w:t>qurilma</w:t>
            </w:r>
            <w:r w:rsidRPr="00F830CB">
              <w:rPr>
                <w:sz w:val="28"/>
                <w:szCs w:val="28"/>
              </w:rPr>
              <w:t xml:space="preserve">. </w:t>
            </w:r>
            <w:r w:rsidRPr="00F830CB">
              <w:rPr>
                <w:sz w:val="28"/>
                <w:szCs w:val="28"/>
                <w:lang w:val="en-US"/>
              </w:rPr>
              <w:t>Ko</w:t>
            </w:r>
            <w:r w:rsidRPr="00F830CB">
              <w:rPr>
                <w:sz w:val="28"/>
                <w:szCs w:val="28"/>
              </w:rPr>
              <w:t>‘</w:t>
            </w:r>
            <w:r w:rsidRPr="00F830CB">
              <w:rPr>
                <w:sz w:val="28"/>
                <w:szCs w:val="28"/>
                <w:lang w:val="en-US"/>
              </w:rPr>
              <w:t>prik</w:t>
            </w:r>
            <w:r w:rsidRPr="00F830CB">
              <w:rPr>
                <w:sz w:val="28"/>
                <w:szCs w:val="28"/>
              </w:rPr>
              <w:t xml:space="preserve"> </w:t>
            </w:r>
            <w:r w:rsidRPr="00F830CB">
              <w:rPr>
                <w:sz w:val="28"/>
                <w:szCs w:val="28"/>
                <w:lang w:val="en-US"/>
              </w:rPr>
              <w:t>ma</w:t>
            </w:r>
            <w:r w:rsidRPr="00F830CB">
              <w:rPr>
                <w:sz w:val="28"/>
                <w:szCs w:val="28"/>
              </w:rPr>
              <w:t>’</w:t>
            </w:r>
            <w:r w:rsidRPr="00F830CB">
              <w:rPr>
                <w:sz w:val="28"/>
                <w:szCs w:val="28"/>
                <w:lang w:val="en-US"/>
              </w:rPr>
              <w:t>lumotlar</w:t>
            </w:r>
            <w:r w:rsidRPr="00F830CB">
              <w:rPr>
                <w:sz w:val="28"/>
                <w:szCs w:val="28"/>
              </w:rPr>
              <w:t xml:space="preserve"> </w:t>
            </w:r>
            <w:r w:rsidRPr="00F830CB">
              <w:rPr>
                <w:sz w:val="28"/>
                <w:szCs w:val="28"/>
                <w:lang w:val="en-US"/>
              </w:rPr>
              <w:t>uzatish</w:t>
            </w:r>
            <w:r w:rsidRPr="00F830CB">
              <w:rPr>
                <w:sz w:val="28"/>
                <w:szCs w:val="28"/>
              </w:rPr>
              <w:t xml:space="preserve"> </w:t>
            </w:r>
            <w:r w:rsidRPr="00F830CB">
              <w:rPr>
                <w:sz w:val="28"/>
                <w:szCs w:val="28"/>
                <w:lang w:val="en-US"/>
              </w:rPr>
              <w:t>muhitini</w:t>
            </w:r>
            <w:r w:rsidRPr="00F830CB">
              <w:rPr>
                <w:sz w:val="28"/>
                <w:szCs w:val="28"/>
              </w:rPr>
              <w:t xml:space="preserve">, </w:t>
            </w:r>
            <w:r w:rsidRPr="00F830CB">
              <w:rPr>
                <w:sz w:val="28"/>
                <w:szCs w:val="28"/>
                <w:lang w:val="en-US"/>
              </w:rPr>
              <w:t>quyi</w:t>
            </w:r>
            <w:r w:rsidRPr="00F830CB">
              <w:rPr>
                <w:sz w:val="28"/>
                <w:szCs w:val="28"/>
              </w:rPr>
              <w:t xml:space="preserve"> </w:t>
            </w:r>
            <w:r w:rsidRPr="00F830CB">
              <w:rPr>
                <w:sz w:val="28"/>
                <w:szCs w:val="28"/>
                <w:lang w:val="en-US"/>
              </w:rPr>
              <w:t>tarmoq</w:t>
            </w:r>
            <w:r w:rsidRPr="00F830CB">
              <w:rPr>
                <w:sz w:val="28"/>
                <w:szCs w:val="28"/>
                <w:lang w:val="uz-Cyrl-UZ"/>
              </w:rPr>
              <w:t xml:space="preserve"> ba’</w:t>
            </w:r>
            <w:r w:rsidRPr="00F830CB">
              <w:rPr>
                <w:sz w:val="28"/>
                <w:szCs w:val="28"/>
                <w:lang w:val="en-US"/>
              </w:rPr>
              <w:t>zi</w:t>
            </w:r>
            <w:r w:rsidRPr="00F830CB">
              <w:rPr>
                <w:sz w:val="28"/>
                <w:szCs w:val="28"/>
              </w:rPr>
              <w:t xml:space="preserve"> </w:t>
            </w:r>
            <w:r w:rsidRPr="00F830CB">
              <w:rPr>
                <w:sz w:val="28"/>
                <w:szCs w:val="28"/>
                <w:lang w:val="en-US"/>
              </w:rPr>
              <w:t>qismlarini</w:t>
            </w:r>
            <w:r w:rsidRPr="00F830CB">
              <w:rPr>
                <w:sz w:val="28"/>
                <w:szCs w:val="28"/>
              </w:rPr>
              <w:t xml:space="preserve"> </w:t>
            </w:r>
            <w:r w:rsidRPr="00F830CB">
              <w:rPr>
                <w:sz w:val="28"/>
                <w:szCs w:val="28"/>
                <w:lang w:val="en-US"/>
              </w:rPr>
              <w:t>boshqasidan</w:t>
            </w:r>
            <w:r w:rsidRPr="00F830CB">
              <w:rPr>
                <w:sz w:val="28"/>
                <w:szCs w:val="28"/>
                <w:lang w:val="uz-Cyrl-UZ"/>
              </w:rPr>
              <w:t xml:space="preserve"> ajratgan holda qismlarga bo‘ladi, bu ma’lumotlar uzatish tezligining oshi</w:t>
            </w:r>
            <w:r>
              <w:rPr>
                <w:sz w:val="28"/>
                <w:szCs w:val="28"/>
                <w:lang w:val="uz-Cyrl-UZ"/>
              </w:rPr>
              <w:t>-</w:t>
            </w:r>
            <w:r w:rsidRPr="00F830CB">
              <w:rPr>
                <w:sz w:val="28"/>
                <w:szCs w:val="28"/>
                <w:lang w:val="uz-Cyrl-UZ"/>
              </w:rPr>
              <w:t>shini ta’minlaydi va tarmoqqa ruxsat etilmagan tarzda kirish imkoniyatini kamaytiradi. Ko‘prik</w:t>
            </w:r>
            <w:r>
              <w:rPr>
                <w:sz w:val="28"/>
                <w:szCs w:val="28"/>
                <w:lang w:val="uz-Cyrl-UZ"/>
              </w:rPr>
              <w:t>-</w:t>
            </w:r>
            <w:r w:rsidRPr="00F830CB">
              <w:rPr>
                <w:sz w:val="28"/>
                <w:szCs w:val="28"/>
                <w:lang w:val="uz-Cyrl-UZ"/>
              </w:rPr>
              <w:t>lar kommutatorlarga o‘xshab ishlaydi.</w:t>
            </w:r>
          </w:p>
          <w:p w14:paraId="031550C6" w14:textId="77777777" w:rsidR="00D93DDB" w:rsidRPr="00F830CB" w:rsidRDefault="00D93DDB" w:rsidP="00E364BD">
            <w:pPr>
              <w:tabs>
                <w:tab w:val="left" w:pos="4320"/>
                <w:tab w:val="left" w:pos="4500"/>
              </w:tabs>
              <w:jc w:val="both"/>
              <w:rPr>
                <w:sz w:val="28"/>
                <w:szCs w:val="28"/>
                <w:lang w:val="uz-Cyrl-UZ"/>
              </w:rPr>
            </w:pPr>
          </w:p>
          <w:p w14:paraId="63C87759" w14:textId="77777777" w:rsidR="00D93DDB" w:rsidRPr="00F830CB" w:rsidRDefault="00D93DDB" w:rsidP="00E364BD">
            <w:pPr>
              <w:tabs>
                <w:tab w:val="left" w:pos="4320"/>
                <w:tab w:val="left" w:pos="4500"/>
              </w:tabs>
              <w:jc w:val="both"/>
              <w:rPr>
                <w:sz w:val="28"/>
                <w:szCs w:val="28"/>
                <w:lang w:val="uz-Cyrl-UZ"/>
              </w:rPr>
            </w:pPr>
            <w:r w:rsidRPr="00F830CB">
              <w:rPr>
                <w:sz w:val="28"/>
                <w:szCs w:val="28"/>
                <w:lang w:val="uz-Cyrl-UZ"/>
              </w:rPr>
              <w:t xml:space="preserve">Айнан бир протоколга эга бўлган бир нечта физик локал тармоқни бирлаштирадиган ва </w:t>
            </w:r>
            <w:r w:rsidRPr="00F830CB">
              <w:rPr>
                <w:sz w:val="28"/>
                <w:szCs w:val="28"/>
                <w:lang w:val="uz-Cyrl-UZ"/>
              </w:rPr>
              <w:lastRenderedPageBreak/>
              <w:t>трафикни ҳар икки томонга ўтказадиган қурилма. Кўприк маълумотлар узатиш муҳитини, қуйи тармоқ баъзи қисмларини бошқасидан ажратган ҳолда қисмларга бўлади, бу маълумотлар узатиш тезлигининг ошишини таъминлайди ва тармоққа рухсат этилмаган тарзда кириш имкониятини камай</w:t>
            </w:r>
            <w:r>
              <w:rPr>
                <w:sz w:val="28"/>
                <w:szCs w:val="28"/>
                <w:lang w:val="uz-Cyrl-UZ"/>
              </w:rPr>
              <w:t>-</w:t>
            </w:r>
            <w:r w:rsidRPr="00F830CB">
              <w:rPr>
                <w:sz w:val="28"/>
                <w:szCs w:val="28"/>
                <w:lang w:val="uz-Cyrl-UZ"/>
              </w:rPr>
              <w:t xml:space="preserve">тиради. </w:t>
            </w:r>
            <w:r w:rsidRPr="007B383E">
              <w:rPr>
                <w:sz w:val="28"/>
                <w:szCs w:val="28"/>
                <w:lang w:val="uz-Cyrl-UZ"/>
              </w:rPr>
              <w:t>Кўприклар коммутаторларга ўхшаб ишлайди.</w:t>
            </w:r>
          </w:p>
        </w:tc>
      </w:tr>
      <w:tr w:rsidR="00D93DDB" w:rsidRPr="00110FA7" w14:paraId="78640FFA" w14:textId="77777777">
        <w:trPr>
          <w:tblCellSpacing w:w="0" w:type="dxa"/>
          <w:jc w:val="center"/>
        </w:trPr>
        <w:tc>
          <w:tcPr>
            <w:tcW w:w="2079" w:type="pct"/>
          </w:tcPr>
          <w:p w14:paraId="7833BCF1" w14:textId="77777777" w:rsidR="00D93DDB" w:rsidRPr="00DE4143" w:rsidRDefault="00D93DDB" w:rsidP="003A7C3D">
            <w:pPr>
              <w:tabs>
                <w:tab w:val="left" w:pos="4320"/>
                <w:tab w:val="left" w:pos="4500"/>
              </w:tabs>
              <w:rPr>
                <w:b/>
                <w:sz w:val="28"/>
                <w:szCs w:val="28"/>
                <w:lang w:val="uz-Cyrl-UZ"/>
              </w:rPr>
            </w:pPr>
            <w:r w:rsidRPr="00DE4143">
              <w:rPr>
                <w:b/>
                <w:sz w:val="28"/>
                <w:szCs w:val="28"/>
                <w:lang w:val="uz-Cyrl-UZ"/>
              </w:rPr>
              <w:lastRenderedPageBreak/>
              <w:t>Мультимедиа</w:t>
            </w:r>
          </w:p>
          <w:p w14:paraId="73E4566B" w14:textId="77777777"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Pr>
                <w:sz w:val="28"/>
                <w:szCs w:val="28"/>
                <w:lang w:val="uz-Cyrl-UZ"/>
              </w:rPr>
              <w:t>multimedia</w:t>
            </w:r>
          </w:p>
          <w:p w14:paraId="19D4443B" w14:textId="39A5B079" w:rsidR="00D93DDB" w:rsidRDefault="000B536F" w:rsidP="003A7C3D">
            <w:pPr>
              <w:tabs>
                <w:tab w:val="left" w:pos="4320"/>
                <w:tab w:val="left" w:pos="4500"/>
              </w:tabs>
              <w:rPr>
                <w:sz w:val="28"/>
                <w:szCs w:val="28"/>
                <w:lang w:val="en-US"/>
              </w:rPr>
            </w:pPr>
            <w:r>
              <w:rPr>
                <w:sz w:val="28"/>
                <w:szCs w:val="28"/>
                <w:lang w:val="uz-Cyrl-UZ"/>
              </w:rPr>
              <w:t xml:space="preserve"> </w:t>
            </w:r>
            <w:r w:rsidR="00D93DDB" w:rsidRPr="00EA5D47">
              <w:rPr>
                <w:sz w:val="28"/>
                <w:szCs w:val="28"/>
                <w:lang w:val="uz-Cyrl-UZ"/>
              </w:rPr>
              <w:t>мультимедиа</w:t>
            </w:r>
          </w:p>
          <w:p w14:paraId="7F4A3A8F" w14:textId="77777777"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0F6732">
              <w:rPr>
                <w:sz w:val="28"/>
                <w:szCs w:val="28"/>
                <w:lang w:val="en-US"/>
              </w:rPr>
              <w:t>-</w:t>
            </w:r>
            <w:r w:rsidRPr="00DE4143">
              <w:rPr>
                <w:sz w:val="28"/>
                <w:szCs w:val="28"/>
                <w:lang w:val="uz-Cyrl-UZ"/>
              </w:rPr>
              <w:t xml:space="preserve"> multimedia </w:t>
            </w:r>
          </w:p>
          <w:p w14:paraId="5DB589D1" w14:textId="77777777" w:rsidR="00D93DDB" w:rsidRPr="0051450D" w:rsidRDefault="00D93DDB" w:rsidP="003A7C3D">
            <w:pPr>
              <w:tabs>
                <w:tab w:val="left" w:pos="4320"/>
                <w:tab w:val="left" w:pos="4500"/>
              </w:tabs>
              <w:rPr>
                <w:b/>
                <w:sz w:val="28"/>
                <w:szCs w:val="28"/>
                <w:lang w:val="en-US"/>
              </w:rPr>
            </w:pPr>
          </w:p>
        </w:tc>
        <w:tc>
          <w:tcPr>
            <w:tcW w:w="2921" w:type="pct"/>
          </w:tcPr>
          <w:p w14:paraId="1874F929" w14:textId="77777777" w:rsidR="00D93DDB" w:rsidRDefault="00D93DDB" w:rsidP="003A7C3D">
            <w:pPr>
              <w:tabs>
                <w:tab w:val="left" w:pos="4320"/>
                <w:tab w:val="left" w:pos="4500"/>
              </w:tabs>
              <w:jc w:val="both"/>
              <w:rPr>
                <w:sz w:val="28"/>
                <w:szCs w:val="28"/>
              </w:rPr>
            </w:pPr>
            <w:r>
              <w:rPr>
                <w:sz w:val="28"/>
                <w:szCs w:val="28"/>
              </w:rPr>
              <w:t>Технологии, позволяющие представлять информацию в виде комбинации звука, графики, мультипликации и видео.</w:t>
            </w:r>
          </w:p>
          <w:p w14:paraId="5A875264" w14:textId="77777777" w:rsidR="00D93DDB" w:rsidRPr="001147F9" w:rsidRDefault="00D93DDB" w:rsidP="003A7C3D">
            <w:pPr>
              <w:tabs>
                <w:tab w:val="left" w:pos="4320"/>
                <w:tab w:val="left" w:pos="4500"/>
              </w:tabs>
              <w:jc w:val="both"/>
              <w:rPr>
                <w:sz w:val="14"/>
                <w:szCs w:val="14"/>
              </w:rPr>
            </w:pPr>
          </w:p>
          <w:p w14:paraId="14709E86" w14:textId="77777777" w:rsidR="00D93DDB" w:rsidRDefault="00D93DDB" w:rsidP="003A7C3D">
            <w:pPr>
              <w:tabs>
                <w:tab w:val="left" w:pos="4320"/>
                <w:tab w:val="left" w:pos="4500"/>
              </w:tabs>
              <w:jc w:val="both"/>
              <w:rPr>
                <w:sz w:val="28"/>
                <w:szCs w:val="28"/>
                <w:lang w:val="en-US"/>
              </w:rPr>
            </w:pPr>
            <w:r w:rsidRPr="0099137E">
              <w:rPr>
                <w:sz w:val="28"/>
                <w:szCs w:val="28"/>
                <w:lang w:val="en-US"/>
              </w:rPr>
              <w:t>Axborot</w:t>
            </w:r>
            <w:r>
              <w:rPr>
                <w:sz w:val="28"/>
                <w:szCs w:val="28"/>
                <w:lang w:val="en-US"/>
              </w:rPr>
              <w:t>ni</w:t>
            </w:r>
            <w:r w:rsidRPr="0099137E">
              <w:rPr>
                <w:sz w:val="28"/>
                <w:szCs w:val="28"/>
                <w:lang w:val="en-US"/>
              </w:rPr>
              <w:t xml:space="preserve"> tovush, grafika, multiplikatsiya va video ko‘rinishida taqdim etish imkonini beradigan texnologiyalar.</w:t>
            </w:r>
          </w:p>
          <w:p w14:paraId="3F7E2623" w14:textId="77777777" w:rsidR="001147F9" w:rsidRPr="001147F9" w:rsidRDefault="001147F9" w:rsidP="003A7C3D">
            <w:pPr>
              <w:tabs>
                <w:tab w:val="left" w:pos="4320"/>
                <w:tab w:val="left" w:pos="4500"/>
              </w:tabs>
              <w:jc w:val="both"/>
              <w:rPr>
                <w:sz w:val="14"/>
                <w:szCs w:val="14"/>
                <w:lang w:val="en-US"/>
              </w:rPr>
            </w:pPr>
          </w:p>
          <w:p w14:paraId="6589F40A" w14:textId="77777777" w:rsidR="00D93DDB" w:rsidRPr="00110FA7" w:rsidRDefault="00D93DDB" w:rsidP="003A7C3D">
            <w:pPr>
              <w:tabs>
                <w:tab w:val="left" w:pos="4320"/>
                <w:tab w:val="left" w:pos="4500"/>
              </w:tabs>
              <w:jc w:val="both"/>
              <w:rPr>
                <w:sz w:val="28"/>
                <w:szCs w:val="28"/>
              </w:rPr>
            </w:pPr>
            <w:r>
              <w:rPr>
                <w:sz w:val="28"/>
                <w:szCs w:val="28"/>
              </w:rPr>
              <w:t>Ахборотни товуш, графика, мультипликация ва видео кўринишида тақдим этиш имконини берадиган технологиялар.</w:t>
            </w:r>
          </w:p>
        </w:tc>
      </w:tr>
      <w:tr w:rsidR="00D93DDB" w:rsidRPr="005D2E87" w14:paraId="43ABE2AE" w14:textId="77777777">
        <w:trPr>
          <w:tblCellSpacing w:w="0" w:type="dxa"/>
          <w:jc w:val="center"/>
        </w:trPr>
        <w:tc>
          <w:tcPr>
            <w:tcW w:w="2079" w:type="pct"/>
          </w:tcPr>
          <w:p w14:paraId="31C5DCB0" w14:textId="77777777" w:rsidR="00D93DDB" w:rsidRPr="00B517F2" w:rsidRDefault="00D93DDB" w:rsidP="003A7C3D">
            <w:pPr>
              <w:tabs>
                <w:tab w:val="left" w:pos="4320"/>
                <w:tab w:val="left" w:pos="4500"/>
              </w:tabs>
              <w:rPr>
                <w:b/>
                <w:sz w:val="28"/>
                <w:szCs w:val="28"/>
                <w:lang w:val="uz-Cyrl-UZ"/>
              </w:rPr>
            </w:pPr>
            <w:r w:rsidRPr="001C7AA6">
              <w:rPr>
                <w:b/>
                <w:sz w:val="28"/>
                <w:szCs w:val="28"/>
                <w:lang w:val="uz-Cyrl-UZ"/>
              </w:rPr>
              <w:t>Мультимедиа-видеофайл</w:t>
            </w:r>
          </w:p>
          <w:p w14:paraId="0EB010F3" w14:textId="77777777" w:rsidR="00D93DDB" w:rsidRPr="00B46087" w:rsidRDefault="00D93DDB" w:rsidP="003A7C3D">
            <w:pPr>
              <w:tabs>
                <w:tab w:val="left" w:pos="4320"/>
                <w:tab w:val="left" w:pos="4500"/>
              </w:tabs>
              <w:rPr>
                <w:b/>
                <w:sz w:val="28"/>
                <w:szCs w:val="28"/>
                <w:lang w:val="uz-Cyrl-UZ"/>
              </w:rPr>
            </w:pPr>
            <w:r w:rsidRPr="00B46087">
              <w:rPr>
                <w:b/>
                <w:sz w:val="28"/>
                <w:szCs w:val="28"/>
                <w:lang w:val="uz-Cyrl-UZ"/>
              </w:rPr>
              <w:t xml:space="preserve">uz </w:t>
            </w:r>
            <w:r w:rsidRPr="00B46087">
              <w:rPr>
                <w:sz w:val="28"/>
                <w:szCs w:val="28"/>
                <w:lang w:val="uz-Cyrl-UZ"/>
              </w:rPr>
              <w:t>-</w:t>
            </w:r>
            <w:r w:rsidRPr="00B46087">
              <w:rPr>
                <w:b/>
                <w:sz w:val="28"/>
                <w:szCs w:val="28"/>
                <w:lang w:val="uz-Cyrl-UZ"/>
              </w:rPr>
              <w:t xml:space="preserve"> </w:t>
            </w:r>
            <w:r w:rsidRPr="00B46087">
              <w:rPr>
                <w:sz w:val="28"/>
                <w:szCs w:val="28"/>
                <w:lang w:val="uz-Cyrl-UZ"/>
              </w:rPr>
              <w:t>multimedia - videofayl</w:t>
            </w:r>
          </w:p>
          <w:p w14:paraId="1386F8EC" w14:textId="74DE00F8" w:rsidR="00D93DDB" w:rsidRPr="001C7AA6" w:rsidRDefault="000B536F" w:rsidP="003A7C3D">
            <w:pPr>
              <w:tabs>
                <w:tab w:val="left" w:pos="4320"/>
                <w:tab w:val="left" w:pos="4500"/>
              </w:tabs>
              <w:rPr>
                <w:sz w:val="28"/>
                <w:szCs w:val="28"/>
                <w:lang w:val="uz-Cyrl-UZ"/>
              </w:rPr>
            </w:pPr>
            <w:r>
              <w:rPr>
                <w:sz w:val="28"/>
                <w:szCs w:val="28"/>
                <w:lang w:val="uz-Cyrl-UZ"/>
              </w:rPr>
              <w:t xml:space="preserve"> </w:t>
            </w:r>
            <w:r w:rsidR="00D93DDB" w:rsidRPr="00B46087">
              <w:rPr>
                <w:sz w:val="28"/>
                <w:szCs w:val="28"/>
                <w:lang w:val="uz-Cyrl-UZ"/>
              </w:rPr>
              <w:t xml:space="preserve">мультимедиа </w:t>
            </w:r>
            <w:r w:rsidR="00D93DDB" w:rsidRPr="00773754">
              <w:rPr>
                <w:sz w:val="28"/>
                <w:szCs w:val="28"/>
                <w:lang w:val="uz-Cyrl-UZ"/>
              </w:rPr>
              <w:t>-</w:t>
            </w:r>
            <w:r w:rsidR="00D93DDB" w:rsidRPr="00B46087">
              <w:rPr>
                <w:sz w:val="28"/>
                <w:szCs w:val="28"/>
                <w:lang w:val="uz-Cyrl-UZ"/>
              </w:rPr>
              <w:t xml:space="preserve"> видеофайл</w:t>
            </w:r>
          </w:p>
          <w:p w14:paraId="3C082384" w14:textId="77777777" w:rsidR="00D93DDB" w:rsidRPr="00B517F2" w:rsidRDefault="00D93DDB" w:rsidP="003A7C3D">
            <w:pPr>
              <w:tabs>
                <w:tab w:val="left" w:pos="4320"/>
                <w:tab w:val="left" w:pos="4500"/>
              </w:tabs>
              <w:rPr>
                <w:sz w:val="28"/>
                <w:szCs w:val="28"/>
                <w:lang w:val="uz-Cyrl-UZ"/>
              </w:rPr>
            </w:pPr>
            <w:r w:rsidRPr="0051450D">
              <w:rPr>
                <w:b/>
                <w:sz w:val="28"/>
                <w:szCs w:val="28"/>
                <w:lang w:val="en-US"/>
              </w:rPr>
              <w:t xml:space="preserve">en </w:t>
            </w:r>
            <w:r w:rsidRPr="000F6732">
              <w:rPr>
                <w:sz w:val="28"/>
                <w:szCs w:val="28"/>
                <w:lang w:val="en-US"/>
              </w:rPr>
              <w:t>-</w:t>
            </w:r>
            <w:r w:rsidRPr="00B517F2">
              <w:rPr>
                <w:sz w:val="28"/>
                <w:szCs w:val="28"/>
                <w:lang w:val="en-US"/>
              </w:rPr>
              <w:t xml:space="preserve"> multimedia video file </w:t>
            </w:r>
          </w:p>
          <w:p w14:paraId="1F47581F" w14:textId="77777777" w:rsidR="00D93DDB" w:rsidRPr="0051450D" w:rsidRDefault="00D93DDB" w:rsidP="003A7C3D">
            <w:pPr>
              <w:tabs>
                <w:tab w:val="left" w:pos="4320"/>
                <w:tab w:val="left" w:pos="4500"/>
              </w:tabs>
              <w:rPr>
                <w:sz w:val="28"/>
                <w:szCs w:val="28"/>
                <w:lang w:val="en-US"/>
              </w:rPr>
            </w:pPr>
          </w:p>
        </w:tc>
        <w:tc>
          <w:tcPr>
            <w:tcW w:w="2921" w:type="pct"/>
          </w:tcPr>
          <w:p w14:paraId="0F0C5696" w14:textId="77777777" w:rsidR="00D93DDB" w:rsidRDefault="00D93DDB" w:rsidP="003A7C3D">
            <w:pPr>
              <w:tabs>
                <w:tab w:val="left" w:pos="4320"/>
                <w:tab w:val="left" w:pos="4500"/>
              </w:tabs>
              <w:jc w:val="both"/>
              <w:rPr>
                <w:sz w:val="28"/>
                <w:szCs w:val="28"/>
                <w:lang w:val="uz-Cyrl-UZ"/>
              </w:rPr>
            </w:pPr>
            <w:r>
              <w:rPr>
                <w:sz w:val="28"/>
                <w:szCs w:val="28"/>
              </w:rPr>
              <w:t>Формат</w:t>
            </w:r>
            <w:r w:rsidRPr="0099336E">
              <w:rPr>
                <w:sz w:val="28"/>
                <w:szCs w:val="28"/>
              </w:rPr>
              <w:t xml:space="preserve"> </w:t>
            </w:r>
            <w:r>
              <w:rPr>
                <w:sz w:val="28"/>
                <w:szCs w:val="28"/>
                <w:lang w:val="en-US"/>
              </w:rPr>
              <w:t>DVD</w:t>
            </w:r>
            <w:r w:rsidRPr="0099336E">
              <w:rPr>
                <w:sz w:val="28"/>
                <w:szCs w:val="28"/>
              </w:rPr>
              <w:t>-</w:t>
            </w:r>
            <w:r>
              <w:rPr>
                <w:sz w:val="28"/>
                <w:szCs w:val="28"/>
              </w:rPr>
              <w:t xml:space="preserve">диска с емкостью каждой стороны 5,2 </w:t>
            </w:r>
            <w:r w:rsidRPr="0099137E">
              <w:rPr>
                <w:sz w:val="28"/>
                <w:szCs w:val="28"/>
                <w:lang w:val="en-US"/>
              </w:rPr>
              <w:t>Gbayt</w:t>
            </w:r>
            <w:r>
              <w:rPr>
                <w:sz w:val="28"/>
                <w:szCs w:val="28"/>
              </w:rPr>
              <w:t>.</w:t>
            </w:r>
          </w:p>
          <w:p w14:paraId="67626A3E" w14:textId="77777777" w:rsidR="00D93DDB" w:rsidRPr="001147F9" w:rsidRDefault="00D93DDB" w:rsidP="003A7C3D">
            <w:pPr>
              <w:tabs>
                <w:tab w:val="left" w:pos="4320"/>
                <w:tab w:val="left" w:pos="4500"/>
              </w:tabs>
              <w:jc w:val="both"/>
              <w:rPr>
                <w:sz w:val="14"/>
                <w:szCs w:val="14"/>
              </w:rPr>
            </w:pPr>
          </w:p>
          <w:p w14:paraId="4592BDBD" w14:textId="77777777" w:rsidR="00D93DDB" w:rsidRDefault="00D93DDB" w:rsidP="003A7C3D">
            <w:pPr>
              <w:tabs>
                <w:tab w:val="left" w:pos="4320"/>
                <w:tab w:val="left" w:pos="4500"/>
              </w:tabs>
              <w:jc w:val="both"/>
              <w:rPr>
                <w:sz w:val="28"/>
                <w:szCs w:val="28"/>
                <w:lang w:val="en-US"/>
              </w:rPr>
            </w:pPr>
            <w:r>
              <w:rPr>
                <w:sz w:val="28"/>
                <w:szCs w:val="28"/>
                <w:lang w:val="uz-Cyrl-UZ"/>
              </w:rPr>
              <w:t xml:space="preserve">Har bir tomonining sig‘imi </w:t>
            </w:r>
            <w:r w:rsidRPr="0099137E">
              <w:rPr>
                <w:sz w:val="28"/>
                <w:szCs w:val="28"/>
                <w:lang w:val="en-US"/>
              </w:rPr>
              <w:t xml:space="preserve">5,2 </w:t>
            </w:r>
            <w:r w:rsidRPr="00B17E45">
              <w:rPr>
                <w:i/>
                <w:sz w:val="28"/>
                <w:szCs w:val="28"/>
                <w:lang w:val="en-US"/>
              </w:rPr>
              <w:t>Gbayt</w:t>
            </w:r>
            <w:r w:rsidRPr="0099137E">
              <w:rPr>
                <w:sz w:val="28"/>
                <w:szCs w:val="28"/>
                <w:lang w:val="en-US"/>
              </w:rPr>
              <w:t xml:space="preserve"> bo‘lgan </w:t>
            </w:r>
            <w:r>
              <w:rPr>
                <w:sz w:val="28"/>
                <w:szCs w:val="28"/>
                <w:lang w:val="en-US"/>
              </w:rPr>
              <w:t>DVD</w:t>
            </w:r>
            <w:r>
              <w:rPr>
                <w:sz w:val="28"/>
                <w:szCs w:val="28"/>
                <w:lang w:val="uz-Cyrl-UZ"/>
              </w:rPr>
              <w:t xml:space="preserve"> </w:t>
            </w:r>
            <w:r w:rsidRPr="0099137E">
              <w:rPr>
                <w:sz w:val="28"/>
                <w:szCs w:val="28"/>
                <w:lang w:val="en-US"/>
              </w:rPr>
              <w:t>disk</w:t>
            </w:r>
            <w:r>
              <w:rPr>
                <w:sz w:val="28"/>
                <w:szCs w:val="28"/>
                <w:lang w:val="uz-Cyrl-UZ"/>
              </w:rPr>
              <w:t xml:space="preserve"> formati.</w:t>
            </w:r>
          </w:p>
          <w:p w14:paraId="2985E71C" w14:textId="77777777" w:rsidR="00D93DDB" w:rsidRPr="007B383E" w:rsidRDefault="00D93DDB" w:rsidP="003A7C3D">
            <w:pPr>
              <w:tabs>
                <w:tab w:val="left" w:pos="4320"/>
                <w:tab w:val="left" w:pos="4500"/>
              </w:tabs>
              <w:jc w:val="both"/>
              <w:rPr>
                <w:sz w:val="18"/>
                <w:szCs w:val="18"/>
                <w:lang w:val="en-US"/>
              </w:rPr>
            </w:pPr>
          </w:p>
          <w:p w14:paraId="10FFE2C9" w14:textId="77777777" w:rsidR="00D93DDB" w:rsidRPr="007576C2" w:rsidRDefault="00D93DDB" w:rsidP="003A7C3D">
            <w:pPr>
              <w:tabs>
                <w:tab w:val="left" w:pos="4320"/>
                <w:tab w:val="left" w:pos="4500"/>
              </w:tabs>
              <w:jc w:val="both"/>
              <w:rPr>
                <w:sz w:val="28"/>
                <w:szCs w:val="28"/>
                <w:lang w:val="uz-Cyrl-UZ"/>
              </w:rPr>
            </w:pPr>
            <w:r>
              <w:rPr>
                <w:sz w:val="28"/>
                <w:szCs w:val="28"/>
                <w:lang w:val="uz-Cyrl-UZ"/>
              </w:rPr>
              <w:t xml:space="preserve">Ҳар бир томонининг сиғими </w:t>
            </w:r>
            <w:r w:rsidRPr="005B6905">
              <w:rPr>
                <w:sz w:val="28"/>
                <w:szCs w:val="28"/>
                <w:lang w:val="en-US"/>
              </w:rPr>
              <w:t xml:space="preserve">5,2 </w:t>
            </w:r>
            <w:r w:rsidRPr="0099137E">
              <w:rPr>
                <w:sz w:val="28"/>
                <w:szCs w:val="28"/>
                <w:lang w:val="en-US"/>
              </w:rPr>
              <w:t>Gbayt</w:t>
            </w:r>
            <w:r w:rsidRPr="005B6905">
              <w:rPr>
                <w:sz w:val="28"/>
                <w:szCs w:val="28"/>
                <w:lang w:val="en-US"/>
              </w:rPr>
              <w:t xml:space="preserve"> </w:t>
            </w:r>
            <w:r>
              <w:rPr>
                <w:sz w:val="28"/>
                <w:szCs w:val="28"/>
              </w:rPr>
              <w:t>бўлган</w:t>
            </w:r>
            <w:r w:rsidRPr="005B6905">
              <w:rPr>
                <w:sz w:val="28"/>
                <w:szCs w:val="28"/>
                <w:lang w:val="en-US"/>
              </w:rPr>
              <w:t xml:space="preserve"> </w:t>
            </w:r>
            <w:r>
              <w:rPr>
                <w:sz w:val="28"/>
                <w:szCs w:val="28"/>
                <w:lang w:val="en-US"/>
              </w:rPr>
              <w:t>DVD</w:t>
            </w:r>
            <w:r>
              <w:rPr>
                <w:sz w:val="28"/>
                <w:szCs w:val="28"/>
                <w:lang w:val="uz-Cyrl-UZ"/>
              </w:rPr>
              <w:t xml:space="preserve"> </w:t>
            </w:r>
            <w:r>
              <w:rPr>
                <w:sz w:val="28"/>
                <w:szCs w:val="28"/>
              </w:rPr>
              <w:t>диск</w:t>
            </w:r>
            <w:r>
              <w:rPr>
                <w:sz w:val="28"/>
                <w:szCs w:val="28"/>
                <w:lang w:val="uz-Cyrl-UZ"/>
              </w:rPr>
              <w:t xml:space="preserve"> формати.</w:t>
            </w:r>
          </w:p>
        </w:tc>
      </w:tr>
      <w:tr w:rsidR="00D93DDB" w:rsidRPr="00587EF9" w14:paraId="50062225" w14:textId="77777777">
        <w:trPr>
          <w:tblCellSpacing w:w="0" w:type="dxa"/>
          <w:jc w:val="center"/>
        </w:trPr>
        <w:tc>
          <w:tcPr>
            <w:tcW w:w="2079" w:type="pct"/>
          </w:tcPr>
          <w:p w14:paraId="342406C0" w14:textId="77777777" w:rsidR="00D93DDB" w:rsidRPr="00DE4143" w:rsidRDefault="00D93DDB" w:rsidP="003A7C3D">
            <w:pPr>
              <w:tabs>
                <w:tab w:val="left" w:pos="4320"/>
                <w:tab w:val="left" w:pos="4500"/>
              </w:tabs>
              <w:rPr>
                <w:b/>
                <w:sz w:val="28"/>
                <w:szCs w:val="28"/>
                <w:lang w:val="uz-Cyrl-UZ"/>
              </w:rPr>
            </w:pPr>
            <w:r w:rsidRPr="001C7AA6">
              <w:rPr>
                <w:b/>
                <w:sz w:val="28"/>
                <w:szCs w:val="28"/>
                <w:lang w:val="uz-Cyrl-UZ"/>
              </w:rPr>
              <w:t xml:space="preserve">Мультимедиа-сервер </w:t>
            </w:r>
          </w:p>
          <w:p w14:paraId="6523CFE9" w14:textId="77777777" w:rsidR="00D93DDB" w:rsidRPr="001C7AA6" w:rsidRDefault="00D93DDB"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multimedia-server</w:t>
            </w:r>
          </w:p>
          <w:p w14:paraId="29EC0785" w14:textId="13E49980" w:rsidR="00D93DDB" w:rsidRPr="001C7AA6" w:rsidRDefault="000B536F" w:rsidP="003A7C3D">
            <w:pPr>
              <w:tabs>
                <w:tab w:val="left" w:pos="4320"/>
                <w:tab w:val="left" w:pos="4500"/>
              </w:tabs>
              <w:rPr>
                <w:sz w:val="28"/>
                <w:szCs w:val="28"/>
                <w:lang w:val="uz-Cyrl-UZ"/>
              </w:rPr>
            </w:pPr>
            <w:r>
              <w:rPr>
                <w:sz w:val="28"/>
                <w:szCs w:val="28"/>
                <w:lang w:val="uz-Cyrl-UZ"/>
              </w:rPr>
              <w:t xml:space="preserve"> </w:t>
            </w:r>
            <w:r w:rsidR="00D93DDB" w:rsidRPr="001C7AA6">
              <w:rPr>
                <w:sz w:val="28"/>
                <w:szCs w:val="28"/>
                <w:lang w:val="uz-Cyrl-UZ"/>
              </w:rPr>
              <w:t>мультимедиа-сервер</w:t>
            </w:r>
          </w:p>
          <w:p w14:paraId="5EE9460B" w14:textId="77777777" w:rsidR="00D93DDB" w:rsidRPr="00DE4143" w:rsidRDefault="00D93DDB" w:rsidP="003A7C3D">
            <w:pPr>
              <w:tabs>
                <w:tab w:val="left" w:pos="4320"/>
                <w:tab w:val="left" w:pos="4500"/>
              </w:tabs>
              <w:rPr>
                <w:sz w:val="28"/>
                <w:szCs w:val="28"/>
                <w:lang w:val="uz-Cyrl-UZ"/>
              </w:rPr>
            </w:pPr>
            <w:r w:rsidRPr="0051450D">
              <w:rPr>
                <w:b/>
                <w:sz w:val="28"/>
                <w:szCs w:val="28"/>
                <w:lang w:val="en-US"/>
              </w:rPr>
              <w:t xml:space="preserve">en </w:t>
            </w:r>
            <w:r w:rsidRPr="000F6732">
              <w:rPr>
                <w:sz w:val="28"/>
                <w:szCs w:val="28"/>
                <w:lang w:val="en-US"/>
              </w:rPr>
              <w:t xml:space="preserve">- </w:t>
            </w:r>
            <w:r w:rsidRPr="00DE4143">
              <w:rPr>
                <w:sz w:val="28"/>
                <w:szCs w:val="28"/>
                <w:lang w:val="en-US"/>
              </w:rPr>
              <w:t xml:space="preserve">multimedia server </w:t>
            </w:r>
          </w:p>
          <w:p w14:paraId="3630EDD6" w14:textId="77777777" w:rsidR="00D93DDB" w:rsidRPr="0051450D" w:rsidRDefault="00D93DDB" w:rsidP="003A7C3D">
            <w:pPr>
              <w:tabs>
                <w:tab w:val="left" w:pos="4320"/>
                <w:tab w:val="left" w:pos="4500"/>
              </w:tabs>
              <w:rPr>
                <w:sz w:val="28"/>
                <w:szCs w:val="28"/>
                <w:lang w:val="en-US"/>
              </w:rPr>
            </w:pPr>
          </w:p>
        </w:tc>
        <w:tc>
          <w:tcPr>
            <w:tcW w:w="2921" w:type="pct"/>
          </w:tcPr>
          <w:p w14:paraId="0E20FC6B" w14:textId="77777777" w:rsidR="00D93DDB" w:rsidRDefault="00D93DDB" w:rsidP="003A7C3D">
            <w:pPr>
              <w:tabs>
                <w:tab w:val="left" w:pos="4320"/>
                <w:tab w:val="left" w:pos="4500"/>
              </w:tabs>
              <w:jc w:val="both"/>
              <w:rPr>
                <w:sz w:val="28"/>
                <w:szCs w:val="28"/>
                <w:lang w:val="uz-Cyrl-UZ"/>
              </w:rPr>
            </w:pPr>
            <w:r>
              <w:rPr>
                <w:sz w:val="28"/>
                <w:szCs w:val="28"/>
              </w:rPr>
              <w:t>Сервер для локальных мультимедийных сетей</w:t>
            </w:r>
            <w:r w:rsidRPr="0099336E">
              <w:rPr>
                <w:sz w:val="28"/>
                <w:szCs w:val="28"/>
              </w:rPr>
              <w:t>.</w:t>
            </w:r>
          </w:p>
          <w:p w14:paraId="228047E6" w14:textId="77777777" w:rsidR="00D93DDB" w:rsidRPr="007B383E" w:rsidRDefault="00D93DDB" w:rsidP="003A7C3D">
            <w:pPr>
              <w:tabs>
                <w:tab w:val="left" w:pos="4320"/>
                <w:tab w:val="left" w:pos="4500"/>
              </w:tabs>
              <w:jc w:val="both"/>
              <w:rPr>
                <w:sz w:val="18"/>
                <w:szCs w:val="18"/>
              </w:rPr>
            </w:pPr>
          </w:p>
          <w:p w14:paraId="2E5310C8" w14:textId="77777777" w:rsidR="00D93DDB" w:rsidRDefault="00D93DDB" w:rsidP="003A7C3D">
            <w:pPr>
              <w:tabs>
                <w:tab w:val="left" w:pos="4320"/>
                <w:tab w:val="left" w:pos="4500"/>
              </w:tabs>
              <w:jc w:val="both"/>
              <w:rPr>
                <w:sz w:val="28"/>
                <w:szCs w:val="28"/>
                <w:lang w:val="en-US"/>
              </w:rPr>
            </w:pPr>
            <w:r w:rsidRPr="0099137E">
              <w:rPr>
                <w:sz w:val="28"/>
                <w:szCs w:val="28"/>
                <w:lang w:val="en-US"/>
              </w:rPr>
              <w:t>Lokal multimedia tarmoqlar uchun mo‘ljallan</w:t>
            </w:r>
            <w:r w:rsidRPr="007B383E">
              <w:rPr>
                <w:sz w:val="28"/>
                <w:szCs w:val="28"/>
                <w:lang w:val="en-US"/>
              </w:rPr>
              <w:t>-</w:t>
            </w:r>
            <w:r w:rsidRPr="0099137E">
              <w:rPr>
                <w:sz w:val="28"/>
                <w:szCs w:val="28"/>
                <w:lang w:val="en-US"/>
              </w:rPr>
              <w:t>gan server.</w:t>
            </w:r>
          </w:p>
          <w:p w14:paraId="43B79469" w14:textId="77777777" w:rsidR="00D93DDB" w:rsidRPr="007B383E" w:rsidRDefault="00D93DDB" w:rsidP="003A7C3D">
            <w:pPr>
              <w:tabs>
                <w:tab w:val="left" w:pos="4320"/>
                <w:tab w:val="left" w:pos="4500"/>
              </w:tabs>
              <w:jc w:val="both"/>
              <w:rPr>
                <w:sz w:val="18"/>
                <w:szCs w:val="18"/>
                <w:lang w:val="en-US"/>
              </w:rPr>
            </w:pPr>
          </w:p>
          <w:p w14:paraId="74C54C1E" w14:textId="77777777" w:rsidR="00D93DDB" w:rsidRPr="00587EF9" w:rsidRDefault="00D93DDB" w:rsidP="003A7C3D">
            <w:pPr>
              <w:tabs>
                <w:tab w:val="left" w:pos="4320"/>
                <w:tab w:val="left" w:pos="4500"/>
              </w:tabs>
              <w:jc w:val="both"/>
              <w:rPr>
                <w:sz w:val="28"/>
                <w:szCs w:val="28"/>
              </w:rPr>
            </w:pPr>
            <w:r>
              <w:rPr>
                <w:sz w:val="28"/>
                <w:szCs w:val="28"/>
              </w:rPr>
              <w:t>Локал мультимедиа тармоқлар учун мўлжалланган сервер.</w:t>
            </w:r>
          </w:p>
        </w:tc>
      </w:tr>
      <w:tr w:rsidR="00D93DDB" w:rsidRPr="00587EF9" w14:paraId="1750C0F1" w14:textId="77777777">
        <w:trPr>
          <w:tblCellSpacing w:w="0" w:type="dxa"/>
          <w:jc w:val="center"/>
        </w:trPr>
        <w:tc>
          <w:tcPr>
            <w:tcW w:w="2079" w:type="pct"/>
          </w:tcPr>
          <w:p w14:paraId="1658BA0A" w14:textId="77777777" w:rsidR="00D93DDB" w:rsidRPr="00B517F2" w:rsidRDefault="00D93DDB" w:rsidP="00686DF7">
            <w:pPr>
              <w:tabs>
                <w:tab w:val="left" w:pos="4320"/>
                <w:tab w:val="left" w:pos="4500"/>
              </w:tabs>
              <w:rPr>
                <w:b/>
                <w:sz w:val="28"/>
                <w:szCs w:val="28"/>
                <w:lang w:val="uz-Cyrl-UZ"/>
              </w:rPr>
            </w:pPr>
            <w:r w:rsidRPr="00844AE4">
              <w:rPr>
                <w:b/>
                <w:sz w:val="28"/>
                <w:szCs w:val="28"/>
                <w:lang w:val="uz-Cyrl-UZ"/>
              </w:rPr>
              <w:t>Мультимедиа-CD</w:t>
            </w:r>
          </w:p>
          <w:p w14:paraId="64E5C7E1" w14:textId="77777777" w:rsidR="00D93DDB" w:rsidRPr="00844AE4" w:rsidRDefault="00D93DDB" w:rsidP="00686DF7">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multimedia-CD</w:t>
            </w:r>
          </w:p>
          <w:p w14:paraId="5E31F00F" w14:textId="3EA92372" w:rsidR="00D93DDB" w:rsidRPr="00844AE4" w:rsidRDefault="000B536F" w:rsidP="00686DF7">
            <w:pPr>
              <w:tabs>
                <w:tab w:val="left" w:pos="4320"/>
                <w:tab w:val="left" w:pos="4500"/>
              </w:tabs>
              <w:rPr>
                <w:sz w:val="28"/>
                <w:szCs w:val="28"/>
                <w:lang w:val="uz-Cyrl-UZ"/>
              </w:rPr>
            </w:pPr>
            <w:r>
              <w:rPr>
                <w:b/>
                <w:sz w:val="28"/>
                <w:szCs w:val="28"/>
                <w:lang w:val="uz-Cyrl-UZ"/>
              </w:rPr>
              <w:t xml:space="preserve"> </w:t>
            </w:r>
            <w:r w:rsidR="00D93DDB" w:rsidRPr="00844AE4">
              <w:rPr>
                <w:sz w:val="28"/>
                <w:szCs w:val="28"/>
                <w:lang w:val="uz-Cyrl-UZ"/>
              </w:rPr>
              <w:t>мультимедиа-CD</w:t>
            </w:r>
          </w:p>
          <w:p w14:paraId="3CD349D0" w14:textId="77777777" w:rsidR="00D93DDB" w:rsidRPr="00B517F2" w:rsidRDefault="00D93DDB" w:rsidP="00686DF7">
            <w:pPr>
              <w:tabs>
                <w:tab w:val="left" w:pos="4320"/>
                <w:tab w:val="left" w:pos="4500"/>
              </w:tabs>
              <w:rPr>
                <w:sz w:val="28"/>
                <w:szCs w:val="28"/>
                <w:lang w:val="uz-Cyrl-UZ"/>
              </w:rPr>
            </w:pPr>
            <w:r w:rsidRPr="0051450D">
              <w:rPr>
                <w:b/>
                <w:sz w:val="28"/>
                <w:szCs w:val="28"/>
                <w:lang w:val="en-US"/>
              </w:rPr>
              <w:t xml:space="preserve">en </w:t>
            </w:r>
            <w:r w:rsidRPr="001F7E9B">
              <w:rPr>
                <w:sz w:val="28"/>
                <w:szCs w:val="28"/>
                <w:lang w:val="en-US"/>
              </w:rPr>
              <w:t>-</w:t>
            </w:r>
            <w:r w:rsidRPr="00B517F2">
              <w:rPr>
                <w:sz w:val="28"/>
                <w:szCs w:val="28"/>
                <w:lang w:val="en-US"/>
              </w:rPr>
              <w:t xml:space="preserve"> mixed mode CD </w:t>
            </w:r>
          </w:p>
          <w:p w14:paraId="10C38CA7" w14:textId="77777777" w:rsidR="00D93DDB" w:rsidRPr="00712886" w:rsidRDefault="00D93DDB" w:rsidP="00686DF7">
            <w:pPr>
              <w:tabs>
                <w:tab w:val="left" w:pos="4320"/>
                <w:tab w:val="left" w:pos="4500"/>
              </w:tabs>
              <w:rPr>
                <w:b/>
                <w:sz w:val="28"/>
                <w:szCs w:val="28"/>
                <w:lang w:val="en-US"/>
              </w:rPr>
            </w:pPr>
          </w:p>
        </w:tc>
        <w:tc>
          <w:tcPr>
            <w:tcW w:w="2921" w:type="pct"/>
          </w:tcPr>
          <w:p w14:paraId="38F79F36" w14:textId="77777777" w:rsidR="00D93DDB" w:rsidRDefault="00D93DDB" w:rsidP="00686DF7">
            <w:pPr>
              <w:tabs>
                <w:tab w:val="left" w:pos="4320"/>
                <w:tab w:val="left" w:pos="4500"/>
              </w:tabs>
              <w:jc w:val="both"/>
              <w:rPr>
                <w:sz w:val="28"/>
                <w:szCs w:val="28"/>
                <w:lang w:val="uz-Cyrl-UZ"/>
              </w:rPr>
            </w:pPr>
            <w:r>
              <w:rPr>
                <w:sz w:val="28"/>
                <w:szCs w:val="28"/>
              </w:rPr>
              <w:t>Компакт-диск со смешанной (мультимедийной) информацией.</w:t>
            </w:r>
          </w:p>
          <w:p w14:paraId="0EA3AB78" w14:textId="77777777" w:rsidR="00D93DDB" w:rsidRPr="007B383E" w:rsidRDefault="00D93DDB" w:rsidP="00686DF7">
            <w:pPr>
              <w:tabs>
                <w:tab w:val="left" w:pos="4320"/>
                <w:tab w:val="left" w:pos="4500"/>
              </w:tabs>
              <w:jc w:val="both"/>
              <w:rPr>
                <w:sz w:val="18"/>
                <w:szCs w:val="18"/>
              </w:rPr>
            </w:pPr>
          </w:p>
          <w:p w14:paraId="37F5CDB2" w14:textId="77777777" w:rsidR="00D93DDB" w:rsidRDefault="00D93DDB" w:rsidP="00686DF7">
            <w:pPr>
              <w:tabs>
                <w:tab w:val="left" w:pos="4320"/>
                <w:tab w:val="left" w:pos="4500"/>
              </w:tabs>
              <w:jc w:val="both"/>
              <w:rPr>
                <w:sz w:val="28"/>
                <w:szCs w:val="28"/>
                <w:lang w:val="en-US"/>
              </w:rPr>
            </w:pPr>
            <w:r w:rsidRPr="0099137E">
              <w:rPr>
                <w:sz w:val="28"/>
                <w:szCs w:val="28"/>
                <w:lang w:val="en-US"/>
              </w:rPr>
              <w:t>Aralash</w:t>
            </w:r>
            <w:r>
              <w:rPr>
                <w:sz w:val="28"/>
                <w:szCs w:val="28"/>
                <w:lang w:val="uz-Cyrl-UZ"/>
              </w:rPr>
              <w:t xml:space="preserve"> </w:t>
            </w:r>
            <w:r w:rsidRPr="0099137E">
              <w:rPr>
                <w:sz w:val="28"/>
                <w:szCs w:val="28"/>
                <w:lang w:val="en-US"/>
              </w:rPr>
              <w:t>(multimedia)</w:t>
            </w:r>
            <w:r>
              <w:rPr>
                <w:sz w:val="28"/>
                <w:szCs w:val="28"/>
                <w:lang w:val="uz-Cyrl-UZ"/>
              </w:rPr>
              <w:t xml:space="preserve"> axborot bo‘lgan kompakt disk.</w:t>
            </w:r>
          </w:p>
          <w:p w14:paraId="6BE0FADB" w14:textId="77777777" w:rsidR="00D93DDB" w:rsidRPr="00D93DDB" w:rsidRDefault="00D93DDB" w:rsidP="00686DF7">
            <w:pPr>
              <w:tabs>
                <w:tab w:val="left" w:pos="4320"/>
                <w:tab w:val="left" w:pos="4500"/>
              </w:tabs>
              <w:jc w:val="both"/>
              <w:rPr>
                <w:sz w:val="18"/>
                <w:szCs w:val="18"/>
                <w:lang w:val="en-US"/>
              </w:rPr>
            </w:pPr>
          </w:p>
          <w:p w14:paraId="3104918E" w14:textId="77777777" w:rsidR="00D93DDB" w:rsidRPr="00712886" w:rsidRDefault="00D93DDB" w:rsidP="00686DF7">
            <w:pPr>
              <w:tabs>
                <w:tab w:val="left" w:pos="4320"/>
                <w:tab w:val="left" w:pos="4500"/>
              </w:tabs>
              <w:jc w:val="both"/>
              <w:rPr>
                <w:sz w:val="28"/>
                <w:szCs w:val="28"/>
                <w:lang w:val="uz-Cyrl-UZ"/>
              </w:rPr>
            </w:pPr>
            <w:r>
              <w:rPr>
                <w:sz w:val="28"/>
                <w:szCs w:val="28"/>
              </w:rPr>
              <w:t>Аралаш</w:t>
            </w:r>
            <w:r>
              <w:rPr>
                <w:sz w:val="28"/>
                <w:szCs w:val="28"/>
                <w:lang w:val="uz-Cyrl-UZ"/>
              </w:rPr>
              <w:t xml:space="preserve"> </w:t>
            </w:r>
            <w:r w:rsidRPr="00EA5D47">
              <w:rPr>
                <w:sz w:val="28"/>
                <w:szCs w:val="28"/>
              </w:rPr>
              <w:t>(</w:t>
            </w:r>
            <w:r>
              <w:rPr>
                <w:sz w:val="28"/>
                <w:szCs w:val="28"/>
              </w:rPr>
              <w:t>мультимедиа</w:t>
            </w:r>
            <w:r w:rsidRPr="00EA5D47">
              <w:rPr>
                <w:sz w:val="28"/>
                <w:szCs w:val="28"/>
              </w:rPr>
              <w:t>)</w:t>
            </w:r>
            <w:r>
              <w:rPr>
                <w:sz w:val="28"/>
                <w:szCs w:val="28"/>
                <w:lang w:val="uz-Cyrl-UZ"/>
              </w:rPr>
              <w:t xml:space="preserve"> ахборот бўлган компакт диск.</w:t>
            </w:r>
          </w:p>
        </w:tc>
      </w:tr>
      <w:tr w:rsidR="00D93DDB" w:rsidRPr="00FE3F29" w14:paraId="7A93C2FE" w14:textId="77777777">
        <w:trPr>
          <w:tblCellSpacing w:w="0" w:type="dxa"/>
          <w:jc w:val="center"/>
        </w:trPr>
        <w:tc>
          <w:tcPr>
            <w:tcW w:w="2079" w:type="pct"/>
          </w:tcPr>
          <w:p w14:paraId="1006948D" w14:textId="77777777" w:rsidR="00D93DDB" w:rsidRPr="00DE4143" w:rsidRDefault="00D93DDB" w:rsidP="003A7C3D">
            <w:pPr>
              <w:tabs>
                <w:tab w:val="left" w:pos="4320"/>
                <w:tab w:val="left" w:pos="4500"/>
              </w:tabs>
              <w:rPr>
                <w:b/>
                <w:sz w:val="28"/>
                <w:szCs w:val="28"/>
                <w:lang w:val="uz-Cyrl-UZ"/>
              </w:rPr>
            </w:pPr>
            <w:r w:rsidRPr="001C7AA6">
              <w:rPr>
                <w:b/>
                <w:sz w:val="28"/>
                <w:szCs w:val="28"/>
                <w:lang w:val="uz-Cyrl-UZ"/>
              </w:rPr>
              <w:lastRenderedPageBreak/>
              <w:t>Мультипрограммирование</w:t>
            </w:r>
          </w:p>
          <w:p w14:paraId="677DA522" w14:textId="77777777" w:rsidR="00D93DDB" w:rsidRPr="001C7AA6" w:rsidRDefault="00D93DDB"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multidasturlash</w:t>
            </w:r>
          </w:p>
          <w:p w14:paraId="5A35073B" w14:textId="145EC570" w:rsidR="00D93DDB" w:rsidRPr="001C7AA6" w:rsidRDefault="000B536F" w:rsidP="003A7C3D">
            <w:pPr>
              <w:tabs>
                <w:tab w:val="left" w:pos="4320"/>
                <w:tab w:val="left" w:pos="4500"/>
              </w:tabs>
              <w:rPr>
                <w:sz w:val="28"/>
                <w:szCs w:val="28"/>
                <w:lang w:val="uz-Cyrl-UZ"/>
              </w:rPr>
            </w:pPr>
            <w:r>
              <w:rPr>
                <w:sz w:val="28"/>
                <w:szCs w:val="28"/>
                <w:lang w:val="uz-Cyrl-UZ"/>
              </w:rPr>
              <w:t xml:space="preserve"> </w:t>
            </w:r>
            <w:r w:rsidR="00D93DDB" w:rsidRPr="001C7AA6">
              <w:rPr>
                <w:sz w:val="28"/>
                <w:szCs w:val="28"/>
                <w:lang w:val="uz-Cyrl-UZ"/>
              </w:rPr>
              <w:t>мультидастурлаш</w:t>
            </w:r>
          </w:p>
          <w:p w14:paraId="3F634244" w14:textId="77777777" w:rsidR="00D93DDB" w:rsidRPr="00DE4143" w:rsidRDefault="00D93DDB" w:rsidP="003A7C3D">
            <w:pPr>
              <w:tabs>
                <w:tab w:val="left" w:pos="4320"/>
                <w:tab w:val="left" w:pos="4500"/>
              </w:tabs>
              <w:rPr>
                <w:sz w:val="28"/>
                <w:szCs w:val="28"/>
                <w:lang w:val="uz-Cyrl-UZ"/>
              </w:rPr>
            </w:pPr>
            <w:r w:rsidRPr="001C7AA6">
              <w:rPr>
                <w:b/>
                <w:sz w:val="28"/>
                <w:szCs w:val="28"/>
                <w:lang w:val="uz-Cyrl-UZ"/>
              </w:rPr>
              <w:t xml:space="preserve">en </w:t>
            </w:r>
            <w:r w:rsidRPr="00BF6BBA">
              <w:rPr>
                <w:sz w:val="28"/>
                <w:szCs w:val="28"/>
                <w:lang w:val="uz-Cyrl-UZ"/>
              </w:rPr>
              <w:t>-</w:t>
            </w:r>
            <w:r w:rsidRPr="001C7AA6">
              <w:rPr>
                <w:sz w:val="28"/>
                <w:szCs w:val="28"/>
                <w:lang w:val="uz-Cyrl-UZ"/>
              </w:rPr>
              <w:t xml:space="preserve"> multiprogramming </w:t>
            </w:r>
          </w:p>
          <w:p w14:paraId="5DF210C1" w14:textId="77777777" w:rsidR="00D93DDB" w:rsidRPr="001C7AA6" w:rsidRDefault="00D93DDB" w:rsidP="003A7C3D">
            <w:pPr>
              <w:tabs>
                <w:tab w:val="left" w:pos="4320"/>
                <w:tab w:val="left" w:pos="4500"/>
              </w:tabs>
              <w:rPr>
                <w:sz w:val="28"/>
                <w:szCs w:val="28"/>
                <w:lang w:val="uz-Cyrl-UZ"/>
              </w:rPr>
            </w:pPr>
          </w:p>
        </w:tc>
        <w:tc>
          <w:tcPr>
            <w:tcW w:w="2921" w:type="pct"/>
          </w:tcPr>
          <w:p w14:paraId="2A79A517" w14:textId="77777777" w:rsidR="00D93DDB" w:rsidRDefault="00D93DDB" w:rsidP="003A7C3D">
            <w:pPr>
              <w:tabs>
                <w:tab w:val="left" w:pos="4320"/>
                <w:tab w:val="left" w:pos="4500"/>
              </w:tabs>
              <w:jc w:val="both"/>
              <w:rPr>
                <w:sz w:val="28"/>
                <w:szCs w:val="28"/>
                <w:lang w:val="uz-Cyrl-UZ"/>
              </w:rPr>
            </w:pPr>
            <w:r>
              <w:rPr>
                <w:sz w:val="28"/>
                <w:szCs w:val="28"/>
              </w:rPr>
              <w:t>Режим выполнения на однопроцессорной системе нескольких программ, находящихся в ОЗУ процессора</w:t>
            </w:r>
            <w:r w:rsidRPr="0099336E">
              <w:rPr>
                <w:sz w:val="28"/>
                <w:szCs w:val="28"/>
              </w:rPr>
              <w:t>.</w:t>
            </w:r>
          </w:p>
          <w:p w14:paraId="17BF2931" w14:textId="77777777" w:rsidR="00D93DDB" w:rsidRPr="00D93DDB" w:rsidRDefault="00D93DDB" w:rsidP="003A7C3D">
            <w:pPr>
              <w:tabs>
                <w:tab w:val="left" w:pos="4320"/>
                <w:tab w:val="left" w:pos="4500"/>
              </w:tabs>
              <w:jc w:val="both"/>
              <w:rPr>
                <w:sz w:val="18"/>
                <w:szCs w:val="18"/>
              </w:rPr>
            </w:pPr>
          </w:p>
          <w:p w14:paraId="1B9BFB5E" w14:textId="77777777" w:rsidR="00D93DDB" w:rsidRDefault="00D93DDB" w:rsidP="003A7C3D">
            <w:pPr>
              <w:tabs>
                <w:tab w:val="left" w:pos="4320"/>
                <w:tab w:val="left" w:pos="4500"/>
              </w:tabs>
              <w:jc w:val="both"/>
              <w:rPr>
                <w:sz w:val="28"/>
                <w:szCs w:val="28"/>
                <w:lang w:val="en-US"/>
              </w:rPr>
            </w:pPr>
            <w:r w:rsidRPr="0099137E">
              <w:rPr>
                <w:sz w:val="28"/>
                <w:szCs w:val="28"/>
                <w:lang w:val="en-US"/>
              </w:rPr>
              <w:t>Bir protsessorli tizimda, protsessorning OXQ</w:t>
            </w:r>
            <w:r>
              <w:rPr>
                <w:sz w:val="28"/>
                <w:szCs w:val="28"/>
                <w:lang w:val="uz-Cyrl-UZ"/>
              </w:rPr>
              <w:t xml:space="preserve"> </w:t>
            </w:r>
            <w:r w:rsidRPr="0099137E">
              <w:rPr>
                <w:sz w:val="28"/>
                <w:szCs w:val="28"/>
                <w:lang w:val="en-US"/>
              </w:rPr>
              <w:t>da bo‘lgan bir necha dasturni bajarish rejimi.</w:t>
            </w:r>
          </w:p>
          <w:p w14:paraId="4A071253" w14:textId="77777777" w:rsidR="00D93DDB" w:rsidRPr="00D93DDB" w:rsidRDefault="00D93DDB" w:rsidP="003A7C3D">
            <w:pPr>
              <w:tabs>
                <w:tab w:val="left" w:pos="4320"/>
                <w:tab w:val="left" w:pos="4500"/>
              </w:tabs>
              <w:jc w:val="both"/>
              <w:rPr>
                <w:sz w:val="18"/>
                <w:szCs w:val="18"/>
                <w:lang w:val="en-US"/>
              </w:rPr>
            </w:pPr>
          </w:p>
          <w:p w14:paraId="0C56D771" w14:textId="77777777" w:rsidR="00D93DDB" w:rsidRPr="00FE3F29" w:rsidRDefault="00D93DDB" w:rsidP="003A7C3D">
            <w:pPr>
              <w:tabs>
                <w:tab w:val="left" w:pos="4320"/>
                <w:tab w:val="left" w:pos="4500"/>
              </w:tabs>
              <w:jc w:val="both"/>
              <w:rPr>
                <w:sz w:val="28"/>
                <w:szCs w:val="28"/>
              </w:rPr>
            </w:pPr>
            <w:r>
              <w:rPr>
                <w:sz w:val="28"/>
                <w:szCs w:val="28"/>
              </w:rPr>
              <w:t>Бир процессорли тизимда, процессорнинг ОХҚ</w:t>
            </w:r>
            <w:r>
              <w:rPr>
                <w:sz w:val="28"/>
                <w:szCs w:val="28"/>
                <w:lang w:val="uz-Cyrl-UZ"/>
              </w:rPr>
              <w:t xml:space="preserve"> </w:t>
            </w:r>
            <w:r>
              <w:rPr>
                <w:sz w:val="28"/>
                <w:szCs w:val="28"/>
              </w:rPr>
              <w:t>да бўлган бир неча дастурни бажариш режими.</w:t>
            </w:r>
          </w:p>
        </w:tc>
      </w:tr>
      <w:tr w:rsidR="00D93DDB" w:rsidRPr="001312AC" w14:paraId="22F60980" w14:textId="77777777">
        <w:trPr>
          <w:tblCellSpacing w:w="0" w:type="dxa"/>
          <w:jc w:val="center"/>
        </w:trPr>
        <w:tc>
          <w:tcPr>
            <w:tcW w:w="2079" w:type="pct"/>
          </w:tcPr>
          <w:p w14:paraId="11AC8C47" w14:textId="77777777" w:rsidR="00D93DDB" w:rsidRPr="00DE4143" w:rsidRDefault="00D93DDB" w:rsidP="003A7C3D">
            <w:pPr>
              <w:tabs>
                <w:tab w:val="left" w:pos="4320"/>
                <w:tab w:val="left" w:pos="4500"/>
              </w:tabs>
              <w:rPr>
                <w:b/>
                <w:sz w:val="28"/>
                <w:szCs w:val="28"/>
                <w:lang w:val="uz-Cyrl-UZ"/>
              </w:rPr>
            </w:pPr>
            <w:r w:rsidRPr="00DE4143">
              <w:rPr>
                <w:b/>
                <w:sz w:val="28"/>
                <w:szCs w:val="28"/>
                <w:lang w:val="uz-Cyrl-UZ"/>
              </w:rPr>
              <w:t xml:space="preserve">Мультипроцессор </w:t>
            </w:r>
          </w:p>
          <w:p w14:paraId="238E38F7" w14:textId="77777777" w:rsidR="00D93DDB" w:rsidRPr="00EA5D47" w:rsidRDefault="00D93DDB" w:rsidP="003A7C3D">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Pr>
                <w:sz w:val="28"/>
                <w:szCs w:val="28"/>
                <w:lang w:val="uz-Cyrl-UZ"/>
              </w:rPr>
              <w:t>multiprotsessor</w:t>
            </w:r>
          </w:p>
          <w:p w14:paraId="222C25E9" w14:textId="44A665F7" w:rsidR="00D93DDB" w:rsidRPr="00844AE4" w:rsidRDefault="000B536F" w:rsidP="003A7C3D">
            <w:pPr>
              <w:tabs>
                <w:tab w:val="left" w:pos="4320"/>
                <w:tab w:val="left" w:pos="4500"/>
              </w:tabs>
              <w:rPr>
                <w:sz w:val="28"/>
                <w:szCs w:val="28"/>
                <w:lang w:val="uz-Cyrl-UZ"/>
              </w:rPr>
            </w:pPr>
            <w:r>
              <w:rPr>
                <w:sz w:val="28"/>
                <w:szCs w:val="28"/>
                <w:lang w:val="uz-Cyrl-UZ"/>
              </w:rPr>
              <w:t xml:space="preserve"> </w:t>
            </w:r>
            <w:r w:rsidR="00D93DDB" w:rsidRPr="00EA5D47">
              <w:rPr>
                <w:sz w:val="28"/>
                <w:szCs w:val="28"/>
                <w:lang w:val="uz-Cyrl-UZ"/>
              </w:rPr>
              <w:t>мультипроцессор</w:t>
            </w:r>
          </w:p>
          <w:p w14:paraId="12B72EBE" w14:textId="77777777" w:rsidR="00D93DDB" w:rsidRPr="00DE4143" w:rsidRDefault="00D93DDB" w:rsidP="003A7C3D">
            <w:pPr>
              <w:tabs>
                <w:tab w:val="left" w:pos="4320"/>
                <w:tab w:val="left" w:pos="4500"/>
              </w:tabs>
              <w:rPr>
                <w:sz w:val="28"/>
                <w:szCs w:val="28"/>
                <w:lang w:val="uz-Cyrl-UZ"/>
              </w:rPr>
            </w:pPr>
            <w:r w:rsidRPr="00844AE4">
              <w:rPr>
                <w:b/>
                <w:sz w:val="28"/>
                <w:szCs w:val="28"/>
                <w:lang w:val="uz-Cyrl-UZ"/>
              </w:rPr>
              <w:t xml:space="preserve">en </w:t>
            </w:r>
            <w:r w:rsidRPr="00567D4E">
              <w:rPr>
                <w:sz w:val="28"/>
                <w:szCs w:val="28"/>
                <w:lang w:val="uz-Cyrl-UZ"/>
              </w:rPr>
              <w:t>-</w:t>
            </w:r>
            <w:r w:rsidRPr="00DE4143">
              <w:rPr>
                <w:sz w:val="28"/>
                <w:szCs w:val="28"/>
                <w:lang w:val="uz-Cyrl-UZ"/>
              </w:rPr>
              <w:t xml:space="preserve"> multiprocessor</w:t>
            </w:r>
          </w:p>
          <w:p w14:paraId="1888F35C" w14:textId="77777777" w:rsidR="00D93DDB" w:rsidRPr="00844AE4" w:rsidRDefault="00D93DDB" w:rsidP="003A7C3D">
            <w:pPr>
              <w:tabs>
                <w:tab w:val="left" w:pos="4320"/>
                <w:tab w:val="left" w:pos="4500"/>
              </w:tabs>
              <w:rPr>
                <w:sz w:val="28"/>
                <w:szCs w:val="28"/>
                <w:lang w:val="uz-Cyrl-UZ"/>
              </w:rPr>
            </w:pPr>
          </w:p>
        </w:tc>
        <w:tc>
          <w:tcPr>
            <w:tcW w:w="2921" w:type="pct"/>
          </w:tcPr>
          <w:p w14:paraId="0A1DE24E" w14:textId="77777777" w:rsidR="00C663D6" w:rsidRPr="00C663D6" w:rsidRDefault="00D93DDB" w:rsidP="003A7C3D">
            <w:pPr>
              <w:tabs>
                <w:tab w:val="left" w:pos="4320"/>
                <w:tab w:val="left" w:pos="4500"/>
              </w:tabs>
              <w:jc w:val="both"/>
              <w:rPr>
                <w:sz w:val="28"/>
                <w:szCs w:val="28"/>
              </w:rPr>
            </w:pPr>
            <w:r>
              <w:rPr>
                <w:sz w:val="28"/>
                <w:szCs w:val="28"/>
              </w:rPr>
              <w:t>Машина, имеющая несколько арифметических и логических блоков для одновременного использования.</w:t>
            </w:r>
          </w:p>
          <w:p w14:paraId="33AB07F9" w14:textId="77777777" w:rsidR="00C663D6" w:rsidRDefault="00C663D6" w:rsidP="003A7C3D">
            <w:pPr>
              <w:tabs>
                <w:tab w:val="left" w:pos="4320"/>
                <w:tab w:val="left" w:pos="4500"/>
              </w:tabs>
              <w:jc w:val="both"/>
              <w:rPr>
                <w:sz w:val="28"/>
                <w:szCs w:val="28"/>
                <w:lang w:val="en-US"/>
              </w:rPr>
            </w:pPr>
          </w:p>
          <w:p w14:paraId="6C0D91DA" w14:textId="77777777" w:rsidR="00C663D6" w:rsidRDefault="00D93DDB" w:rsidP="003A7C3D">
            <w:pPr>
              <w:tabs>
                <w:tab w:val="left" w:pos="4320"/>
                <w:tab w:val="left" w:pos="4500"/>
              </w:tabs>
              <w:jc w:val="both"/>
              <w:rPr>
                <w:sz w:val="28"/>
                <w:szCs w:val="28"/>
                <w:lang w:val="en-US"/>
              </w:rPr>
            </w:pPr>
            <w:r w:rsidRPr="0099137E">
              <w:rPr>
                <w:sz w:val="28"/>
                <w:szCs w:val="28"/>
                <w:lang w:val="en-US"/>
              </w:rPr>
              <w:t>Bir vaqtda foydalanish uchun bir nechta arifmetik va manti</w:t>
            </w:r>
            <w:r>
              <w:rPr>
                <w:sz w:val="28"/>
                <w:szCs w:val="28"/>
                <w:lang w:val="uz-Cyrl-UZ"/>
              </w:rPr>
              <w:t>q</w:t>
            </w:r>
            <w:r w:rsidRPr="0099137E">
              <w:rPr>
                <w:sz w:val="28"/>
                <w:szCs w:val="28"/>
                <w:lang w:val="en-US"/>
              </w:rPr>
              <w:t>iy bloklari bo‘lgan mashina.</w:t>
            </w:r>
          </w:p>
          <w:p w14:paraId="4B89D5A5" w14:textId="77777777" w:rsidR="00C663D6" w:rsidRDefault="00C663D6" w:rsidP="003A7C3D">
            <w:pPr>
              <w:tabs>
                <w:tab w:val="left" w:pos="4320"/>
                <w:tab w:val="left" w:pos="4500"/>
              </w:tabs>
              <w:jc w:val="both"/>
              <w:rPr>
                <w:sz w:val="28"/>
                <w:szCs w:val="28"/>
                <w:lang w:val="en-US"/>
              </w:rPr>
            </w:pPr>
          </w:p>
          <w:p w14:paraId="2F4C7375" w14:textId="77777777" w:rsidR="00D93DDB" w:rsidRPr="001312AC" w:rsidRDefault="00D93DDB" w:rsidP="003A7C3D">
            <w:pPr>
              <w:tabs>
                <w:tab w:val="left" w:pos="4320"/>
                <w:tab w:val="left" w:pos="4500"/>
              </w:tabs>
              <w:jc w:val="both"/>
              <w:rPr>
                <w:sz w:val="28"/>
                <w:szCs w:val="28"/>
              </w:rPr>
            </w:pPr>
            <w:r>
              <w:rPr>
                <w:sz w:val="28"/>
                <w:szCs w:val="28"/>
              </w:rPr>
              <w:t>Бир в</w:t>
            </w:r>
            <w:r w:rsidR="001147F9">
              <w:rPr>
                <w:sz w:val="28"/>
                <w:szCs w:val="28"/>
              </w:rPr>
              <w:t>ақтда фойдаланиш учун бир нечта</w:t>
            </w:r>
            <w:r w:rsidR="001147F9" w:rsidRPr="001147F9">
              <w:rPr>
                <w:sz w:val="28"/>
                <w:szCs w:val="28"/>
              </w:rPr>
              <w:t xml:space="preserve"> </w:t>
            </w:r>
            <w:r>
              <w:rPr>
                <w:sz w:val="28"/>
                <w:szCs w:val="28"/>
              </w:rPr>
              <w:t>арифметик ва манти</w:t>
            </w:r>
            <w:r>
              <w:rPr>
                <w:sz w:val="28"/>
                <w:szCs w:val="28"/>
                <w:lang w:val="uz-Cyrl-UZ"/>
              </w:rPr>
              <w:t>қ</w:t>
            </w:r>
            <w:r>
              <w:rPr>
                <w:sz w:val="28"/>
                <w:szCs w:val="28"/>
              </w:rPr>
              <w:t>ий блоклари бўлган машина.</w:t>
            </w:r>
          </w:p>
        </w:tc>
      </w:tr>
      <w:tr w:rsidR="00D93DDB" w:rsidRPr="005D2E87" w14:paraId="12E4953C" w14:textId="77777777">
        <w:trPr>
          <w:tblCellSpacing w:w="0" w:type="dxa"/>
          <w:jc w:val="center"/>
        </w:trPr>
        <w:tc>
          <w:tcPr>
            <w:tcW w:w="2079" w:type="pct"/>
          </w:tcPr>
          <w:p w14:paraId="53D73D9A" w14:textId="77777777" w:rsidR="00D93DDB" w:rsidRPr="00D93DDB" w:rsidRDefault="00D93DDB" w:rsidP="00074BD0">
            <w:pPr>
              <w:tabs>
                <w:tab w:val="left" w:pos="4320"/>
                <w:tab w:val="left" w:pos="4500"/>
              </w:tabs>
              <w:rPr>
                <w:b/>
                <w:sz w:val="28"/>
                <w:szCs w:val="28"/>
                <w:lang w:val="uz-Cyrl-UZ"/>
              </w:rPr>
            </w:pPr>
            <w:r w:rsidRPr="00D93DDB">
              <w:rPr>
                <w:b/>
                <w:sz w:val="28"/>
                <w:szCs w:val="28"/>
              </w:rPr>
              <w:t>«</w:t>
            </w:r>
            <w:r w:rsidRPr="00D93DDB">
              <w:rPr>
                <w:b/>
                <w:sz w:val="28"/>
                <w:szCs w:val="28"/>
                <w:lang w:val="uz-Cyrl-UZ"/>
              </w:rPr>
              <w:t>Мышь»</w:t>
            </w:r>
          </w:p>
          <w:p w14:paraId="03632F71" w14:textId="77777777" w:rsidR="00D93DDB" w:rsidRPr="00D93DDB" w:rsidRDefault="00D93DDB" w:rsidP="00074BD0">
            <w:pPr>
              <w:tabs>
                <w:tab w:val="left" w:pos="4320"/>
                <w:tab w:val="left" w:pos="4500"/>
              </w:tabs>
              <w:rPr>
                <w:b/>
                <w:sz w:val="28"/>
                <w:szCs w:val="28"/>
                <w:lang w:val="uz-Cyrl-UZ"/>
              </w:rPr>
            </w:pPr>
            <w:r w:rsidRPr="00D93DDB">
              <w:rPr>
                <w:b/>
                <w:sz w:val="28"/>
                <w:szCs w:val="28"/>
                <w:lang w:val="uz-Cyrl-UZ"/>
              </w:rPr>
              <w:t xml:space="preserve">uz </w:t>
            </w:r>
            <w:r w:rsidRPr="00D93DDB">
              <w:rPr>
                <w:sz w:val="28"/>
                <w:szCs w:val="28"/>
                <w:lang w:val="uz-Cyrl-UZ"/>
              </w:rPr>
              <w:t>-</w:t>
            </w:r>
            <w:r w:rsidRPr="00D93DDB">
              <w:rPr>
                <w:b/>
                <w:sz w:val="28"/>
                <w:szCs w:val="28"/>
                <w:lang w:val="uz-Cyrl-UZ"/>
              </w:rPr>
              <w:t xml:space="preserve"> </w:t>
            </w:r>
            <w:r w:rsidRPr="00D93DDB">
              <w:rPr>
                <w:sz w:val="28"/>
                <w:szCs w:val="28"/>
                <w:lang w:val="uz-Cyrl-UZ"/>
              </w:rPr>
              <w:t>«</w:t>
            </w:r>
            <w:r w:rsidRPr="00D93DDB">
              <w:rPr>
                <w:sz w:val="28"/>
                <w:szCs w:val="28"/>
                <w:lang w:val="en-US"/>
              </w:rPr>
              <w:t>s</w:t>
            </w:r>
            <w:r w:rsidRPr="00D93DDB">
              <w:rPr>
                <w:sz w:val="28"/>
                <w:szCs w:val="28"/>
                <w:lang w:val="uz-Cyrl-UZ"/>
              </w:rPr>
              <w:t>ichqoncha»</w:t>
            </w:r>
          </w:p>
          <w:p w14:paraId="0F1FA425" w14:textId="7F0A7446" w:rsidR="00D93DDB" w:rsidRPr="00D93DDB" w:rsidRDefault="000B536F" w:rsidP="00074BD0">
            <w:pPr>
              <w:tabs>
                <w:tab w:val="left" w:pos="4320"/>
                <w:tab w:val="left" w:pos="4500"/>
              </w:tabs>
              <w:rPr>
                <w:sz w:val="28"/>
                <w:szCs w:val="28"/>
                <w:lang w:val="uz-Cyrl-UZ"/>
              </w:rPr>
            </w:pPr>
            <w:r>
              <w:rPr>
                <w:sz w:val="28"/>
                <w:szCs w:val="28"/>
                <w:lang w:val="uz-Cyrl-UZ"/>
              </w:rPr>
              <w:t xml:space="preserve"> </w:t>
            </w:r>
            <w:r w:rsidR="00D93DDB" w:rsidRPr="00D93DDB">
              <w:rPr>
                <w:sz w:val="28"/>
                <w:szCs w:val="28"/>
                <w:lang w:val="uz-Cyrl-UZ"/>
              </w:rPr>
              <w:t>«cичқонча»</w:t>
            </w:r>
          </w:p>
          <w:p w14:paraId="4BE8EBB8" w14:textId="77777777" w:rsidR="00D93DDB" w:rsidRPr="00D93DDB" w:rsidRDefault="00D93DDB" w:rsidP="00074BD0">
            <w:pPr>
              <w:tabs>
                <w:tab w:val="left" w:pos="4320"/>
                <w:tab w:val="left" w:pos="4500"/>
              </w:tabs>
              <w:rPr>
                <w:sz w:val="28"/>
                <w:szCs w:val="28"/>
                <w:lang w:val="uz-Cyrl-UZ"/>
              </w:rPr>
            </w:pPr>
            <w:r w:rsidRPr="00D93DDB">
              <w:rPr>
                <w:b/>
                <w:sz w:val="28"/>
                <w:szCs w:val="28"/>
                <w:lang w:val="uz-Cyrl-UZ"/>
              </w:rPr>
              <w:t xml:space="preserve">en </w:t>
            </w:r>
            <w:r w:rsidRPr="00D93DDB">
              <w:rPr>
                <w:sz w:val="28"/>
                <w:szCs w:val="28"/>
                <w:lang w:val="uz-Cyrl-UZ"/>
              </w:rPr>
              <w:t xml:space="preserve">- mouse </w:t>
            </w:r>
          </w:p>
          <w:p w14:paraId="41A7C83C" w14:textId="77777777" w:rsidR="00D93DDB" w:rsidRPr="00D93DDB" w:rsidRDefault="00D93DDB" w:rsidP="00074BD0">
            <w:pPr>
              <w:tabs>
                <w:tab w:val="left" w:pos="4320"/>
                <w:tab w:val="left" w:pos="4500"/>
              </w:tabs>
              <w:rPr>
                <w:sz w:val="28"/>
                <w:szCs w:val="28"/>
                <w:lang w:val="uz-Cyrl-UZ"/>
              </w:rPr>
            </w:pPr>
          </w:p>
        </w:tc>
        <w:tc>
          <w:tcPr>
            <w:tcW w:w="2921" w:type="pct"/>
          </w:tcPr>
          <w:p w14:paraId="5CB99032" w14:textId="77777777" w:rsidR="00D93DDB" w:rsidRPr="001147F9" w:rsidRDefault="00D93DDB" w:rsidP="00595651">
            <w:pPr>
              <w:jc w:val="both"/>
              <w:rPr>
                <w:color w:val="000000"/>
                <w:sz w:val="27"/>
                <w:szCs w:val="27"/>
              </w:rPr>
            </w:pPr>
            <w:r w:rsidRPr="001147F9">
              <w:rPr>
                <w:color w:val="000000"/>
                <w:sz w:val="27"/>
                <w:szCs w:val="27"/>
              </w:rPr>
              <w:t>Указующее устройство, служит для управления перемещением курсора на текстовом или графическом экране. По способу подключения бывают трех основных типов: шинные, PS/2 и обычные. Шинная присоединяется к собственной плате, обычная – к COM-порту, а PS/2 – к специальному круглому разъему.</w:t>
            </w:r>
          </w:p>
          <w:p w14:paraId="55DDA54E" w14:textId="77777777" w:rsidR="00D93DDB" w:rsidRPr="001147F9" w:rsidRDefault="00D93DDB" w:rsidP="00595651">
            <w:pPr>
              <w:jc w:val="both"/>
              <w:rPr>
                <w:color w:val="000000"/>
                <w:sz w:val="10"/>
                <w:szCs w:val="10"/>
              </w:rPr>
            </w:pPr>
          </w:p>
          <w:p w14:paraId="331B84B1" w14:textId="77777777" w:rsidR="00D93DDB" w:rsidRPr="001147F9" w:rsidRDefault="00D93DDB" w:rsidP="002E00E4">
            <w:pPr>
              <w:jc w:val="both"/>
              <w:rPr>
                <w:sz w:val="27"/>
                <w:szCs w:val="27"/>
                <w:lang w:val="uz-Latn-UZ"/>
              </w:rPr>
            </w:pPr>
            <w:r w:rsidRPr="001147F9">
              <w:rPr>
                <w:color w:val="000000"/>
                <w:sz w:val="27"/>
                <w:szCs w:val="27"/>
                <w:lang w:val="en-US"/>
              </w:rPr>
              <w:t>Foydalanuvchi</w:t>
            </w:r>
            <w:r w:rsidRPr="001147F9">
              <w:rPr>
                <w:color w:val="000000"/>
                <w:sz w:val="27"/>
                <w:szCs w:val="27"/>
              </w:rPr>
              <w:t xml:space="preserve"> </w:t>
            </w:r>
            <w:r w:rsidRPr="001147F9">
              <w:rPr>
                <w:color w:val="000000"/>
                <w:sz w:val="27"/>
                <w:szCs w:val="27"/>
                <w:lang w:val="en-US"/>
              </w:rPr>
              <w:t>tomonidan</w:t>
            </w:r>
            <w:r w:rsidRPr="001147F9">
              <w:rPr>
                <w:color w:val="000000"/>
                <w:sz w:val="27"/>
                <w:szCs w:val="27"/>
                <w:lang w:val="uz-Latn-UZ"/>
              </w:rPr>
              <w:t xml:space="preserve"> yassi yuzada hara</w:t>
            </w:r>
            <w:r w:rsidR="001147F9" w:rsidRPr="001147F9">
              <w:rPr>
                <w:color w:val="000000"/>
                <w:sz w:val="27"/>
                <w:szCs w:val="27"/>
                <w:lang w:val="uz-Latn-UZ"/>
              </w:rPr>
              <w:t>-</w:t>
            </w:r>
            <w:r w:rsidRPr="001147F9">
              <w:rPr>
                <w:color w:val="000000"/>
                <w:sz w:val="27"/>
                <w:szCs w:val="27"/>
                <w:lang w:val="uz-Latn-UZ"/>
              </w:rPr>
              <w:t>katlantirilganda kursor koordinatalarini yoki kompyuter ekranida aks ettirgichning joylashi</w:t>
            </w:r>
            <w:r w:rsidR="001147F9" w:rsidRPr="001147F9">
              <w:rPr>
                <w:color w:val="000000"/>
                <w:sz w:val="27"/>
                <w:szCs w:val="27"/>
                <w:lang w:val="uz-Latn-UZ"/>
              </w:rPr>
              <w:t>-</w:t>
            </w:r>
            <w:r w:rsidRPr="001147F9">
              <w:rPr>
                <w:color w:val="000000"/>
                <w:sz w:val="27"/>
                <w:szCs w:val="27"/>
                <w:lang w:val="uz-Latn-UZ"/>
              </w:rPr>
              <w:t>shini belgilovchi va ekranda koordinatalarni ko‘rsatish uchun mo‘ljalangan qurilma. Uning uch turi mavjud</w:t>
            </w:r>
            <w:r w:rsidRPr="001147F9">
              <w:rPr>
                <w:color w:val="000000"/>
                <w:sz w:val="27"/>
                <w:szCs w:val="27"/>
                <w:lang w:val="en-US"/>
              </w:rPr>
              <w:t>:</w:t>
            </w:r>
            <w:r w:rsidRPr="001147F9">
              <w:rPr>
                <w:color w:val="000000"/>
                <w:sz w:val="27"/>
                <w:szCs w:val="27"/>
                <w:lang w:val="uz-Latn-UZ"/>
              </w:rPr>
              <w:t xml:space="preserve"> shinali, </w:t>
            </w:r>
            <w:r w:rsidRPr="001147F9">
              <w:rPr>
                <w:color w:val="000000"/>
                <w:sz w:val="27"/>
                <w:szCs w:val="27"/>
                <w:lang w:val="en-US"/>
              </w:rPr>
              <w:t>PS/2</w:t>
            </w:r>
            <w:r w:rsidRPr="001147F9">
              <w:rPr>
                <w:color w:val="000000"/>
                <w:sz w:val="27"/>
                <w:szCs w:val="27"/>
                <w:lang w:val="uz-Latn-UZ"/>
              </w:rPr>
              <w:t xml:space="preserve"> va oddiy. Shinali shaxsiy plataga, oddiy</w:t>
            </w:r>
            <w:r w:rsidRPr="001147F9">
              <w:rPr>
                <w:color w:val="000000"/>
                <w:sz w:val="27"/>
                <w:szCs w:val="27"/>
                <w:lang w:val="en-US"/>
              </w:rPr>
              <w:t xml:space="preserve"> </w:t>
            </w:r>
            <w:r w:rsidRPr="001147F9">
              <w:rPr>
                <w:color w:val="000000"/>
                <w:sz w:val="27"/>
                <w:szCs w:val="27"/>
                <w:lang w:val="uz-Latn-UZ"/>
              </w:rPr>
              <w:t>−</w:t>
            </w:r>
            <w:r w:rsidRPr="001147F9">
              <w:rPr>
                <w:color w:val="000000"/>
                <w:sz w:val="27"/>
                <w:szCs w:val="27"/>
                <w:lang w:val="en-US"/>
              </w:rPr>
              <w:t xml:space="preserve"> </w:t>
            </w:r>
            <w:r w:rsidRPr="001147F9">
              <w:rPr>
                <w:color w:val="000000"/>
                <w:sz w:val="27"/>
                <w:szCs w:val="27"/>
                <w:lang w:val="uz-Latn-UZ"/>
              </w:rPr>
              <w:t xml:space="preserve">COM-portiga, </w:t>
            </w:r>
            <w:r w:rsidRPr="001147F9">
              <w:rPr>
                <w:color w:val="000000"/>
                <w:sz w:val="27"/>
                <w:szCs w:val="27"/>
                <w:lang w:val="en-US"/>
              </w:rPr>
              <w:t>PS/2</w:t>
            </w:r>
            <w:r w:rsidRPr="001147F9">
              <w:rPr>
                <w:color w:val="000000"/>
                <w:sz w:val="27"/>
                <w:szCs w:val="27"/>
                <w:lang w:val="uz-Latn-UZ"/>
              </w:rPr>
              <w:t xml:space="preserve"> esa maxsus doiraviy ajratgichga ulanadi.</w:t>
            </w:r>
          </w:p>
          <w:p w14:paraId="41BE4E98" w14:textId="77777777" w:rsidR="00D93DDB" w:rsidRPr="001147F9" w:rsidRDefault="00D93DDB" w:rsidP="00595651">
            <w:pPr>
              <w:jc w:val="both"/>
              <w:rPr>
                <w:color w:val="000000"/>
                <w:sz w:val="10"/>
                <w:szCs w:val="10"/>
                <w:lang w:val="en-US"/>
              </w:rPr>
            </w:pPr>
          </w:p>
          <w:p w14:paraId="3CDA0452" w14:textId="77777777" w:rsidR="00D93DDB" w:rsidRPr="005D2E87" w:rsidRDefault="00D93DDB" w:rsidP="001147F9">
            <w:pPr>
              <w:tabs>
                <w:tab w:val="left" w:pos="4320"/>
                <w:tab w:val="left" w:pos="4500"/>
              </w:tabs>
              <w:jc w:val="both"/>
              <w:rPr>
                <w:sz w:val="28"/>
                <w:szCs w:val="28"/>
                <w:lang w:val="en-US"/>
              </w:rPr>
            </w:pPr>
            <w:r w:rsidRPr="001147F9">
              <w:rPr>
                <w:color w:val="000000"/>
                <w:sz w:val="27"/>
                <w:szCs w:val="27"/>
              </w:rPr>
              <w:t>Фойдаланувчи</w:t>
            </w:r>
            <w:r w:rsidRPr="001147F9">
              <w:rPr>
                <w:color w:val="000000"/>
                <w:sz w:val="27"/>
                <w:szCs w:val="27"/>
                <w:lang w:val="en-US"/>
              </w:rPr>
              <w:t xml:space="preserve"> </w:t>
            </w:r>
            <w:r w:rsidRPr="001147F9">
              <w:rPr>
                <w:color w:val="000000"/>
                <w:sz w:val="27"/>
                <w:szCs w:val="27"/>
              </w:rPr>
              <w:t>томонидан</w:t>
            </w:r>
            <w:r w:rsidRPr="001147F9">
              <w:rPr>
                <w:color w:val="000000"/>
                <w:sz w:val="27"/>
                <w:szCs w:val="27"/>
                <w:lang w:val="en-US"/>
              </w:rPr>
              <w:t xml:space="preserve"> </w:t>
            </w:r>
            <w:r w:rsidRPr="001147F9">
              <w:rPr>
                <w:color w:val="000000"/>
                <w:sz w:val="27"/>
                <w:szCs w:val="27"/>
              </w:rPr>
              <w:t>ясси</w:t>
            </w:r>
            <w:r w:rsidRPr="001147F9">
              <w:rPr>
                <w:color w:val="000000"/>
                <w:sz w:val="27"/>
                <w:szCs w:val="27"/>
                <w:lang w:val="en-US"/>
              </w:rPr>
              <w:t xml:space="preserve"> </w:t>
            </w:r>
            <w:r w:rsidRPr="001147F9">
              <w:rPr>
                <w:color w:val="000000"/>
                <w:sz w:val="27"/>
                <w:szCs w:val="27"/>
              </w:rPr>
              <w:t>юзада</w:t>
            </w:r>
            <w:r w:rsidRPr="001147F9">
              <w:rPr>
                <w:color w:val="000000"/>
                <w:sz w:val="27"/>
                <w:szCs w:val="27"/>
                <w:lang w:val="en-US"/>
              </w:rPr>
              <w:t xml:space="preserve"> </w:t>
            </w:r>
            <w:r w:rsidRPr="001147F9">
              <w:rPr>
                <w:color w:val="000000"/>
                <w:sz w:val="27"/>
                <w:szCs w:val="27"/>
              </w:rPr>
              <w:t>ҳаракат</w:t>
            </w:r>
            <w:r w:rsidR="001147F9" w:rsidRPr="001147F9">
              <w:rPr>
                <w:color w:val="000000"/>
                <w:sz w:val="27"/>
                <w:szCs w:val="27"/>
                <w:lang w:val="en-US"/>
              </w:rPr>
              <w:t>-</w:t>
            </w:r>
            <w:r w:rsidRPr="001147F9">
              <w:rPr>
                <w:color w:val="000000"/>
                <w:sz w:val="27"/>
                <w:szCs w:val="27"/>
              </w:rPr>
              <w:t>лантирилганда</w:t>
            </w:r>
            <w:r w:rsidRPr="001147F9">
              <w:rPr>
                <w:color w:val="000000"/>
                <w:sz w:val="27"/>
                <w:szCs w:val="27"/>
                <w:lang w:val="en-US"/>
              </w:rPr>
              <w:t xml:space="preserve"> </w:t>
            </w:r>
            <w:r w:rsidRPr="001147F9">
              <w:rPr>
                <w:color w:val="000000"/>
                <w:sz w:val="27"/>
                <w:szCs w:val="27"/>
              </w:rPr>
              <w:t>курсор</w:t>
            </w:r>
            <w:r w:rsidRPr="001147F9">
              <w:rPr>
                <w:color w:val="000000"/>
                <w:sz w:val="27"/>
                <w:szCs w:val="27"/>
                <w:lang w:val="en-US"/>
              </w:rPr>
              <w:t xml:space="preserve"> </w:t>
            </w:r>
            <w:r w:rsidRPr="001147F9">
              <w:rPr>
                <w:color w:val="000000"/>
                <w:sz w:val="27"/>
                <w:szCs w:val="27"/>
              </w:rPr>
              <w:t>координаталарини</w:t>
            </w:r>
            <w:r w:rsidRPr="001147F9">
              <w:rPr>
                <w:color w:val="000000"/>
                <w:sz w:val="27"/>
                <w:szCs w:val="27"/>
                <w:lang w:val="en-US"/>
              </w:rPr>
              <w:t xml:space="preserve"> </w:t>
            </w:r>
            <w:r w:rsidRPr="001147F9">
              <w:rPr>
                <w:color w:val="000000"/>
                <w:sz w:val="27"/>
                <w:szCs w:val="27"/>
              </w:rPr>
              <w:t>ёки</w:t>
            </w:r>
            <w:r w:rsidRPr="001147F9">
              <w:rPr>
                <w:color w:val="000000"/>
                <w:sz w:val="27"/>
                <w:szCs w:val="27"/>
                <w:lang w:val="en-US"/>
              </w:rPr>
              <w:t xml:space="preserve"> </w:t>
            </w:r>
            <w:r w:rsidRPr="001147F9">
              <w:rPr>
                <w:color w:val="000000"/>
                <w:sz w:val="27"/>
                <w:szCs w:val="27"/>
              </w:rPr>
              <w:t>компьютер</w:t>
            </w:r>
            <w:r w:rsidRPr="001147F9">
              <w:rPr>
                <w:color w:val="000000"/>
                <w:sz w:val="27"/>
                <w:szCs w:val="27"/>
                <w:lang w:val="en-US"/>
              </w:rPr>
              <w:t xml:space="preserve"> </w:t>
            </w:r>
            <w:r w:rsidRPr="001147F9">
              <w:rPr>
                <w:color w:val="000000"/>
                <w:sz w:val="27"/>
                <w:szCs w:val="27"/>
              </w:rPr>
              <w:t>экранида</w:t>
            </w:r>
            <w:r w:rsidRPr="001147F9">
              <w:rPr>
                <w:color w:val="000000"/>
                <w:sz w:val="27"/>
                <w:szCs w:val="27"/>
                <w:lang w:val="en-US"/>
              </w:rPr>
              <w:t xml:space="preserve"> </w:t>
            </w:r>
            <w:r w:rsidRPr="001147F9">
              <w:rPr>
                <w:color w:val="000000"/>
                <w:sz w:val="27"/>
                <w:szCs w:val="27"/>
              </w:rPr>
              <w:t>акс</w:t>
            </w:r>
            <w:r w:rsidRPr="001147F9">
              <w:rPr>
                <w:color w:val="000000"/>
                <w:sz w:val="27"/>
                <w:szCs w:val="27"/>
                <w:lang w:val="en-US"/>
              </w:rPr>
              <w:t xml:space="preserve"> </w:t>
            </w:r>
            <w:r w:rsidRPr="001147F9">
              <w:rPr>
                <w:color w:val="000000"/>
                <w:sz w:val="27"/>
                <w:szCs w:val="27"/>
              </w:rPr>
              <w:t>эттиргичнинг</w:t>
            </w:r>
            <w:r w:rsidRPr="001147F9">
              <w:rPr>
                <w:color w:val="000000"/>
                <w:sz w:val="27"/>
                <w:szCs w:val="27"/>
                <w:lang w:val="en-US"/>
              </w:rPr>
              <w:t xml:space="preserve"> </w:t>
            </w:r>
            <w:r w:rsidRPr="001147F9">
              <w:rPr>
                <w:color w:val="000000"/>
                <w:sz w:val="27"/>
                <w:szCs w:val="27"/>
              </w:rPr>
              <w:t>жойлашишини</w:t>
            </w:r>
            <w:r w:rsidRPr="001147F9">
              <w:rPr>
                <w:color w:val="000000"/>
                <w:sz w:val="27"/>
                <w:szCs w:val="27"/>
                <w:lang w:val="en-US"/>
              </w:rPr>
              <w:t xml:space="preserve"> </w:t>
            </w:r>
            <w:r w:rsidRPr="001147F9">
              <w:rPr>
                <w:color w:val="000000"/>
                <w:sz w:val="27"/>
                <w:szCs w:val="27"/>
              </w:rPr>
              <w:t>белгиловчи</w:t>
            </w:r>
            <w:r w:rsidRPr="001147F9">
              <w:rPr>
                <w:color w:val="000000"/>
                <w:sz w:val="27"/>
                <w:szCs w:val="27"/>
                <w:lang w:val="en-US"/>
              </w:rPr>
              <w:t xml:space="preserve"> </w:t>
            </w:r>
            <w:r w:rsidRPr="001147F9">
              <w:rPr>
                <w:color w:val="000000"/>
                <w:sz w:val="27"/>
                <w:szCs w:val="27"/>
              </w:rPr>
              <w:t>ва</w:t>
            </w:r>
            <w:r w:rsidRPr="001147F9">
              <w:rPr>
                <w:color w:val="000000"/>
                <w:sz w:val="27"/>
                <w:szCs w:val="27"/>
                <w:lang w:val="en-US"/>
              </w:rPr>
              <w:t xml:space="preserve"> </w:t>
            </w:r>
            <w:r w:rsidRPr="001147F9">
              <w:rPr>
                <w:color w:val="000000"/>
                <w:sz w:val="27"/>
                <w:szCs w:val="27"/>
              </w:rPr>
              <w:t>экранда</w:t>
            </w:r>
            <w:r w:rsidRPr="001147F9">
              <w:rPr>
                <w:color w:val="000000"/>
                <w:sz w:val="27"/>
                <w:szCs w:val="27"/>
                <w:lang w:val="en-US"/>
              </w:rPr>
              <w:t xml:space="preserve"> </w:t>
            </w:r>
            <w:r w:rsidRPr="001147F9">
              <w:rPr>
                <w:color w:val="000000"/>
                <w:sz w:val="27"/>
                <w:szCs w:val="27"/>
              </w:rPr>
              <w:t>координаталарни</w:t>
            </w:r>
            <w:r w:rsidRPr="001147F9">
              <w:rPr>
                <w:color w:val="000000"/>
                <w:sz w:val="27"/>
                <w:szCs w:val="27"/>
                <w:lang w:val="en-US"/>
              </w:rPr>
              <w:t xml:space="preserve"> </w:t>
            </w:r>
            <w:r w:rsidRPr="001147F9">
              <w:rPr>
                <w:color w:val="000000"/>
                <w:sz w:val="27"/>
                <w:szCs w:val="27"/>
              </w:rPr>
              <w:t>кўрсатиш</w:t>
            </w:r>
            <w:r w:rsidRPr="001147F9">
              <w:rPr>
                <w:color w:val="000000"/>
                <w:sz w:val="27"/>
                <w:szCs w:val="27"/>
                <w:lang w:val="en-US"/>
              </w:rPr>
              <w:t xml:space="preserve"> </w:t>
            </w:r>
            <w:r w:rsidRPr="001147F9">
              <w:rPr>
                <w:color w:val="000000"/>
                <w:sz w:val="27"/>
                <w:szCs w:val="27"/>
              </w:rPr>
              <w:t>учун</w:t>
            </w:r>
            <w:r w:rsidRPr="001147F9">
              <w:rPr>
                <w:color w:val="000000"/>
                <w:sz w:val="27"/>
                <w:szCs w:val="27"/>
                <w:lang w:val="en-US"/>
              </w:rPr>
              <w:t xml:space="preserve"> </w:t>
            </w:r>
            <w:r w:rsidRPr="001147F9">
              <w:rPr>
                <w:color w:val="000000"/>
                <w:sz w:val="27"/>
                <w:szCs w:val="27"/>
              </w:rPr>
              <w:t>мўлжалланган</w:t>
            </w:r>
            <w:r w:rsidRPr="001147F9">
              <w:rPr>
                <w:color w:val="000000"/>
                <w:sz w:val="27"/>
                <w:szCs w:val="27"/>
                <w:lang w:val="en-US"/>
              </w:rPr>
              <w:t xml:space="preserve"> </w:t>
            </w:r>
            <w:r w:rsidRPr="001147F9">
              <w:rPr>
                <w:color w:val="000000"/>
                <w:sz w:val="27"/>
                <w:szCs w:val="27"/>
              </w:rPr>
              <w:t>қурилма</w:t>
            </w:r>
            <w:r w:rsidRPr="001147F9">
              <w:rPr>
                <w:color w:val="000000"/>
                <w:sz w:val="27"/>
                <w:szCs w:val="27"/>
                <w:lang w:val="en-US"/>
              </w:rPr>
              <w:t xml:space="preserve">. </w:t>
            </w:r>
            <w:r w:rsidRPr="001147F9">
              <w:rPr>
                <w:color w:val="000000"/>
                <w:sz w:val="27"/>
                <w:szCs w:val="27"/>
              </w:rPr>
              <w:t>Унинг</w:t>
            </w:r>
            <w:r w:rsidRPr="001147F9">
              <w:rPr>
                <w:color w:val="000000"/>
                <w:sz w:val="27"/>
                <w:szCs w:val="27"/>
                <w:lang w:val="en-US"/>
              </w:rPr>
              <w:t xml:space="preserve"> </w:t>
            </w:r>
            <w:r w:rsidRPr="001147F9">
              <w:rPr>
                <w:color w:val="000000"/>
                <w:sz w:val="27"/>
                <w:szCs w:val="27"/>
              </w:rPr>
              <w:t>уч</w:t>
            </w:r>
            <w:r w:rsidRPr="001147F9">
              <w:rPr>
                <w:color w:val="000000"/>
                <w:sz w:val="27"/>
                <w:szCs w:val="27"/>
                <w:lang w:val="en-US"/>
              </w:rPr>
              <w:t xml:space="preserve"> </w:t>
            </w:r>
            <w:r w:rsidRPr="001147F9">
              <w:rPr>
                <w:color w:val="000000"/>
                <w:sz w:val="27"/>
                <w:szCs w:val="27"/>
              </w:rPr>
              <w:t>тури</w:t>
            </w:r>
            <w:r w:rsidRPr="001147F9">
              <w:rPr>
                <w:color w:val="000000"/>
                <w:sz w:val="27"/>
                <w:szCs w:val="27"/>
                <w:lang w:val="en-US"/>
              </w:rPr>
              <w:t xml:space="preserve"> </w:t>
            </w:r>
            <w:r w:rsidRPr="001147F9">
              <w:rPr>
                <w:color w:val="000000"/>
                <w:sz w:val="27"/>
                <w:szCs w:val="27"/>
              </w:rPr>
              <w:t>мавжуд</w:t>
            </w:r>
            <w:r w:rsidRPr="001147F9">
              <w:rPr>
                <w:color w:val="000000"/>
                <w:sz w:val="27"/>
                <w:szCs w:val="27"/>
                <w:lang w:val="en-US"/>
              </w:rPr>
              <w:t xml:space="preserve">: </w:t>
            </w:r>
            <w:r w:rsidRPr="001147F9">
              <w:rPr>
                <w:color w:val="000000"/>
                <w:sz w:val="27"/>
                <w:szCs w:val="27"/>
              </w:rPr>
              <w:t>шинали</w:t>
            </w:r>
            <w:r w:rsidRPr="001147F9">
              <w:rPr>
                <w:color w:val="000000"/>
                <w:sz w:val="27"/>
                <w:szCs w:val="27"/>
                <w:lang w:val="en-US"/>
              </w:rPr>
              <w:t xml:space="preserve">, PS/2 </w:t>
            </w:r>
            <w:r w:rsidRPr="001147F9">
              <w:rPr>
                <w:color w:val="000000"/>
                <w:sz w:val="27"/>
                <w:szCs w:val="27"/>
              </w:rPr>
              <w:t>ва</w:t>
            </w:r>
            <w:r w:rsidRPr="001147F9">
              <w:rPr>
                <w:color w:val="000000"/>
                <w:sz w:val="27"/>
                <w:szCs w:val="27"/>
                <w:lang w:val="en-US"/>
              </w:rPr>
              <w:t xml:space="preserve"> </w:t>
            </w:r>
            <w:r w:rsidRPr="001147F9">
              <w:rPr>
                <w:color w:val="000000"/>
                <w:sz w:val="27"/>
                <w:szCs w:val="27"/>
              </w:rPr>
              <w:t>оддий</w:t>
            </w:r>
            <w:r w:rsidRPr="001147F9">
              <w:rPr>
                <w:color w:val="000000"/>
                <w:sz w:val="27"/>
                <w:szCs w:val="27"/>
                <w:lang w:val="en-US"/>
              </w:rPr>
              <w:t xml:space="preserve">. </w:t>
            </w:r>
            <w:r w:rsidRPr="001147F9">
              <w:rPr>
                <w:color w:val="000000"/>
                <w:sz w:val="27"/>
                <w:szCs w:val="27"/>
              </w:rPr>
              <w:t>Шинали</w:t>
            </w:r>
            <w:r w:rsidRPr="005D2E87">
              <w:rPr>
                <w:color w:val="000000"/>
                <w:sz w:val="27"/>
                <w:szCs w:val="27"/>
                <w:lang w:val="en-US"/>
              </w:rPr>
              <w:t xml:space="preserve"> </w:t>
            </w:r>
            <w:r w:rsidRPr="001147F9">
              <w:rPr>
                <w:color w:val="000000"/>
                <w:sz w:val="27"/>
                <w:szCs w:val="27"/>
              </w:rPr>
              <w:t>шахсий</w:t>
            </w:r>
            <w:r w:rsidRPr="005D2E87">
              <w:rPr>
                <w:color w:val="000000"/>
                <w:sz w:val="27"/>
                <w:szCs w:val="27"/>
                <w:lang w:val="en-US"/>
              </w:rPr>
              <w:t xml:space="preserve"> </w:t>
            </w:r>
            <w:r w:rsidRPr="001147F9">
              <w:rPr>
                <w:color w:val="000000"/>
                <w:sz w:val="27"/>
                <w:szCs w:val="27"/>
              </w:rPr>
              <w:t>платага</w:t>
            </w:r>
            <w:r w:rsidRPr="005D2E87">
              <w:rPr>
                <w:color w:val="000000"/>
                <w:sz w:val="27"/>
                <w:szCs w:val="27"/>
                <w:lang w:val="en-US"/>
              </w:rPr>
              <w:t xml:space="preserve">, </w:t>
            </w:r>
            <w:r w:rsidRPr="001147F9">
              <w:rPr>
                <w:color w:val="000000"/>
                <w:sz w:val="27"/>
                <w:szCs w:val="27"/>
              </w:rPr>
              <w:t>од</w:t>
            </w:r>
            <w:r w:rsidR="001147F9">
              <w:rPr>
                <w:color w:val="000000"/>
                <w:sz w:val="27"/>
                <w:szCs w:val="27"/>
              </w:rPr>
              <w:t>дий</w:t>
            </w:r>
            <w:r w:rsidRPr="005D2E87">
              <w:rPr>
                <w:color w:val="000000"/>
                <w:sz w:val="27"/>
                <w:szCs w:val="27"/>
                <w:lang w:val="en-US"/>
              </w:rPr>
              <w:t xml:space="preserve"> </w:t>
            </w:r>
            <w:r w:rsidRPr="001147F9">
              <w:rPr>
                <w:color w:val="000000"/>
                <w:sz w:val="27"/>
                <w:szCs w:val="27"/>
              </w:rPr>
              <w:t>СОМ</w:t>
            </w:r>
            <w:r w:rsidRPr="005D2E87">
              <w:rPr>
                <w:color w:val="000000"/>
                <w:sz w:val="27"/>
                <w:szCs w:val="27"/>
                <w:lang w:val="en-US"/>
              </w:rPr>
              <w:t>-</w:t>
            </w:r>
            <w:r w:rsidRPr="001147F9">
              <w:rPr>
                <w:color w:val="000000"/>
                <w:sz w:val="27"/>
                <w:szCs w:val="27"/>
              </w:rPr>
              <w:t>порти</w:t>
            </w:r>
            <w:r w:rsidR="001147F9" w:rsidRPr="005D2E87">
              <w:rPr>
                <w:color w:val="000000"/>
                <w:sz w:val="27"/>
                <w:szCs w:val="27"/>
                <w:lang w:val="en-US"/>
              </w:rPr>
              <w:t>-</w:t>
            </w:r>
            <w:r w:rsidRPr="001147F9">
              <w:rPr>
                <w:color w:val="000000"/>
                <w:sz w:val="27"/>
                <w:szCs w:val="27"/>
              </w:rPr>
              <w:t>га</w:t>
            </w:r>
            <w:r w:rsidRPr="005D2E87">
              <w:rPr>
                <w:color w:val="000000"/>
                <w:sz w:val="27"/>
                <w:szCs w:val="27"/>
                <w:lang w:val="en-US"/>
              </w:rPr>
              <w:t xml:space="preserve">, </w:t>
            </w:r>
            <w:r w:rsidRPr="001147F9">
              <w:rPr>
                <w:color w:val="000000"/>
                <w:sz w:val="27"/>
                <w:szCs w:val="27"/>
                <w:lang w:val="en-US"/>
              </w:rPr>
              <w:t>PS</w:t>
            </w:r>
            <w:r w:rsidRPr="005D2E87">
              <w:rPr>
                <w:color w:val="000000"/>
                <w:sz w:val="27"/>
                <w:szCs w:val="27"/>
                <w:lang w:val="en-US"/>
              </w:rPr>
              <w:t xml:space="preserve">/2 </w:t>
            </w:r>
            <w:r w:rsidRPr="001147F9">
              <w:rPr>
                <w:color w:val="000000"/>
                <w:sz w:val="27"/>
                <w:szCs w:val="27"/>
              </w:rPr>
              <w:t>эса</w:t>
            </w:r>
            <w:r w:rsidRPr="005D2E87">
              <w:rPr>
                <w:color w:val="000000"/>
                <w:sz w:val="27"/>
                <w:szCs w:val="27"/>
                <w:lang w:val="en-US"/>
              </w:rPr>
              <w:t xml:space="preserve"> </w:t>
            </w:r>
            <w:r w:rsidRPr="001147F9">
              <w:rPr>
                <w:color w:val="000000"/>
                <w:sz w:val="27"/>
                <w:szCs w:val="27"/>
              </w:rPr>
              <w:t>махсус</w:t>
            </w:r>
            <w:r w:rsidRPr="005D2E87">
              <w:rPr>
                <w:color w:val="000000"/>
                <w:sz w:val="27"/>
                <w:szCs w:val="27"/>
                <w:lang w:val="en-US"/>
              </w:rPr>
              <w:t xml:space="preserve"> </w:t>
            </w:r>
            <w:r w:rsidRPr="001147F9">
              <w:rPr>
                <w:color w:val="000000"/>
                <w:sz w:val="27"/>
                <w:szCs w:val="27"/>
              </w:rPr>
              <w:t>доиравий</w:t>
            </w:r>
            <w:r w:rsidRPr="005D2E87">
              <w:rPr>
                <w:color w:val="000000"/>
                <w:sz w:val="27"/>
                <w:szCs w:val="27"/>
                <w:lang w:val="en-US"/>
              </w:rPr>
              <w:t xml:space="preserve"> </w:t>
            </w:r>
            <w:r w:rsidRPr="001147F9">
              <w:rPr>
                <w:color w:val="000000"/>
                <w:sz w:val="27"/>
                <w:szCs w:val="27"/>
              </w:rPr>
              <w:t>ажратгичга</w:t>
            </w:r>
            <w:r w:rsidRPr="005D2E87">
              <w:rPr>
                <w:color w:val="000000"/>
                <w:sz w:val="27"/>
                <w:szCs w:val="27"/>
                <w:lang w:val="en-US"/>
              </w:rPr>
              <w:t xml:space="preserve"> </w:t>
            </w:r>
            <w:r w:rsidRPr="001147F9">
              <w:rPr>
                <w:color w:val="000000"/>
                <w:sz w:val="27"/>
                <w:szCs w:val="27"/>
              </w:rPr>
              <w:t>ула</w:t>
            </w:r>
            <w:r w:rsidRPr="001147F9">
              <w:rPr>
                <w:color w:val="000000"/>
                <w:sz w:val="27"/>
                <w:szCs w:val="27"/>
              </w:rPr>
              <w:lastRenderedPageBreak/>
              <w:t>нади</w:t>
            </w:r>
            <w:r w:rsidRPr="005D2E87">
              <w:rPr>
                <w:color w:val="000000"/>
                <w:sz w:val="27"/>
                <w:szCs w:val="27"/>
                <w:lang w:val="en-US"/>
              </w:rPr>
              <w:t>.</w:t>
            </w:r>
          </w:p>
        </w:tc>
      </w:tr>
      <w:tr w:rsidR="00D93DDB" w:rsidRPr="00766384" w14:paraId="608B7677" w14:textId="77777777">
        <w:trPr>
          <w:tblCellSpacing w:w="0" w:type="dxa"/>
          <w:jc w:val="center"/>
        </w:trPr>
        <w:tc>
          <w:tcPr>
            <w:tcW w:w="2079" w:type="pct"/>
          </w:tcPr>
          <w:p w14:paraId="663DD14C" w14:textId="77777777" w:rsidR="00D93DDB" w:rsidRPr="00B517F2" w:rsidRDefault="00D93DDB" w:rsidP="003A7C3D">
            <w:pPr>
              <w:tabs>
                <w:tab w:val="left" w:pos="4320"/>
                <w:tab w:val="left" w:pos="4500"/>
              </w:tabs>
              <w:rPr>
                <w:b/>
                <w:sz w:val="28"/>
                <w:szCs w:val="28"/>
                <w:lang w:val="uz-Cyrl-UZ"/>
              </w:rPr>
            </w:pPr>
            <w:r w:rsidRPr="00B517F2">
              <w:rPr>
                <w:b/>
                <w:sz w:val="28"/>
                <w:szCs w:val="28"/>
              </w:rPr>
              <w:lastRenderedPageBreak/>
              <w:t>Мэйнфрейм</w:t>
            </w:r>
          </w:p>
          <w:p w14:paraId="6C933AC8" w14:textId="77777777" w:rsidR="00D93DDB" w:rsidRPr="00F11978" w:rsidRDefault="00D93DDB" w:rsidP="003A7C3D">
            <w:pPr>
              <w:tabs>
                <w:tab w:val="left" w:pos="4320"/>
                <w:tab w:val="left" w:pos="4500"/>
              </w:tabs>
              <w:rPr>
                <w:b/>
                <w:sz w:val="28"/>
                <w:szCs w:val="28"/>
                <w:lang w:val="en-US"/>
              </w:rPr>
            </w:pPr>
            <w:r>
              <w:rPr>
                <w:b/>
                <w:sz w:val="28"/>
                <w:szCs w:val="28"/>
                <w:lang w:val="en-US"/>
              </w:rPr>
              <w:t>uz</w:t>
            </w:r>
            <w:r w:rsidRPr="00F11978">
              <w:rPr>
                <w:b/>
                <w:sz w:val="28"/>
                <w:szCs w:val="28"/>
                <w:lang w:val="en-US"/>
              </w:rPr>
              <w:t xml:space="preserve"> </w:t>
            </w:r>
            <w:r w:rsidRPr="00F11978">
              <w:rPr>
                <w:sz w:val="28"/>
                <w:szCs w:val="28"/>
                <w:lang w:val="en-US"/>
              </w:rPr>
              <w:t>-</w:t>
            </w:r>
            <w:r w:rsidRPr="00F11978">
              <w:rPr>
                <w:b/>
                <w:sz w:val="28"/>
                <w:szCs w:val="28"/>
                <w:lang w:val="en-US"/>
              </w:rPr>
              <w:t xml:space="preserve"> </w:t>
            </w:r>
            <w:r w:rsidRPr="0099137E">
              <w:rPr>
                <w:sz w:val="28"/>
                <w:szCs w:val="28"/>
                <w:lang w:val="en-US"/>
              </w:rPr>
              <w:t>meynfreym</w:t>
            </w:r>
          </w:p>
          <w:p w14:paraId="6742F341" w14:textId="722B9490" w:rsidR="00D93DDB" w:rsidRPr="00F11978" w:rsidRDefault="000B536F" w:rsidP="003A7C3D">
            <w:pPr>
              <w:tabs>
                <w:tab w:val="left" w:pos="4320"/>
                <w:tab w:val="left" w:pos="4500"/>
              </w:tabs>
              <w:rPr>
                <w:sz w:val="28"/>
                <w:szCs w:val="28"/>
                <w:lang w:val="en-US"/>
              </w:rPr>
            </w:pPr>
            <w:r>
              <w:rPr>
                <w:sz w:val="28"/>
                <w:szCs w:val="28"/>
                <w:lang w:val="en-US"/>
              </w:rPr>
              <w:t xml:space="preserve"> </w:t>
            </w:r>
            <w:r w:rsidR="00D93DDB" w:rsidRPr="00766384">
              <w:rPr>
                <w:sz w:val="28"/>
                <w:szCs w:val="28"/>
              </w:rPr>
              <w:t>мэйнфрейм</w:t>
            </w:r>
          </w:p>
          <w:p w14:paraId="0E7AF456" w14:textId="77777777" w:rsidR="00D93DDB" w:rsidRPr="00B517F2" w:rsidRDefault="00D93DDB" w:rsidP="003A7C3D">
            <w:pPr>
              <w:tabs>
                <w:tab w:val="left" w:pos="4320"/>
                <w:tab w:val="left" w:pos="4500"/>
              </w:tabs>
              <w:rPr>
                <w:sz w:val="28"/>
                <w:szCs w:val="28"/>
                <w:lang w:val="uz-Cyrl-UZ"/>
              </w:rPr>
            </w:pPr>
            <w:r w:rsidRPr="0051450D">
              <w:rPr>
                <w:b/>
                <w:sz w:val="28"/>
                <w:szCs w:val="28"/>
                <w:lang w:val="en-US"/>
              </w:rPr>
              <w:t>en</w:t>
            </w:r>
            <w:r w:rsidRPr="00F11978">
              <w:rPr>
                <w:b/>
                <w:sz w:val="28"/>
                <w:szCs w:val="28"/>
                <w:lang w:val="en-US"/>
              </w:rPr>
              <w:t xml:space="preserve"> </w:t>
            </w:r>
            <w:r w:rsidRPr="0081240C">
              <w:rPr>
                <w:sz w:val="28"/>
                <w:szCs w:val="28"/>
                <w:lang w:val="en-US"/>
              </w:rPr>
              <w:t>-</w:t>
            </w:r>
            <w:r w:rsidRPr="00B517F2">
              <w:rPr>
                <w:sz w:val="28"/>
                <w:szCs w:val="28"/>
                <w:lang w:val="fr-FR"/>
              </w:rPr>
              <w:t xml:space="preserve"> mainframe </w:t>
            </w:r>
          </w:p>
          <w:p w14:paraId="1DFC340D" w14:textId="77777777" w:rsidR="00D93DDB" w:rsidRPr="00F11978" w:rsidRDefault="00D93DDB" w:rsidP="003A7C3D">
            <w:pPr>
              <w:tabs>
                <w:tab w:val="left" w:pos="4320"/>
                <w:tab w:val="left" w:pos="4500"/>
              </w:tabs>
              <w:rPr>
                <w:sz w:val="28"/>
                <w:szCs w:val="28"/>
                <w:lang w:val="en-US"/>
              </w:rPr>
            </w:pPr>
          </w:p>
        </w:tc>
        <w:tc>
          <w:tcPr>
            <w:tcW w:w="2921" w:type="pct"/>
          </w:tcPr>
          <w:p w14:paraId="6F65A206" w14:textId="77777777" w:rsidR="00D93DDB" w:rsidRDefault="00D93DDB" w:rsidP="003A7C3D">
            <w:pPr>
              <w:tabs>
                <w:tab w:val="left" w:pos="4320"/>
                <w:tab w:val="left" w:pos="4500"/>
              </w:tabs>
              <w:jc w:val="both"/>
              <w:rPr>
                <w:sz w:val="28"/>
                <w:szCs w:val="28"/>
                <w:lang w:val="uz-Cyrl-UZ"/>
              </w:rPr>
            </w:pPr>
            <w:r>
              <w:rPr>
                <w:sz w:val="28"/>
                <w:szCs w:val="28"/>
              </w:rPr>
              <w:t>Главный компьютер вычислительного центра. О</w:t>
            </w:r>
            <w:r w:rsidR="001147F9">
              <w:rPr>
                <w:sz w:val="28"/>
                <w:szCs w:val="28"/>
              </w:rPr>
              <w:t>бычно это многопользовательская</w:t>
            </w:r>
            <w:r w:rsidR="001147F9" w:rsidRPr="001147F9">
              <w:rPr>
                <w:sz w:val="28"/>
                <w:szCs w:val="28"/>
              </w:rPr>
              <w:t xml:space="preserve"> </w:t>
            </w:r>
            <w:r>
              <w:rPr>
                <w:sz w:val="28"/>
                <w:szCs w:val="28"/>
              </w:rPr>
              <w:t>большая, супермини- или мини- ЭВМ.</w:t>
            </w:r>
            <w:r w:rsidRPr="0099336E">
              <w:rPr>
                <w:sz w:val="28"/>
                <w:szCs w:val="28"/>
              </w:rPr>
              <w:t xml:space="preserve"> </w:t>
            </w:r>
          </w:p>
          <w:p w14:paraId="2905AF13" w14:textId="77777777" w:rsidR="00D93DDB" w:rsidRPr="001147F9" w:rsidRDefault="00D93DDB" w:rsidP="003A7C3D">
            <w:pPr>
              <w:tabs>
                <w:tab w:val="left" w:pos="4320"/>
                <w:tab w:val="left" w:pos="4500"/>
              </w:tabs>
              <w:jc w:val="both"/>
              <w:rPr>
                <w:sz w:val="10"/>
                <w:szCs w:val="10"/>
              </w:rPr>
            </w:pPr>
          </w:p>
          <w:p w14:paraId="5A1A3F25" w14:textId="77777777" w:rsidR="00D93DDB" w:rsidRDefault="00D93DDB" w:rsidP="003A7C3D">
            <w:pPr>
              <w:tabs>
                <w:tab w:val="left" w:pos="4320"/>
                <w:tab w:val="left" w:pos="4500"/>
              </w:tabs>
              <w:jc w:val="both"/>
              <w:rPr>
                <w:sz w:val="28"/>
                <w:szCs w:val="28"/>
                <w:lang w:val="en-US"/>
              </w:rPr>
            </w:pPr>
            <w:r>
              <w:rPr>
                <w:sz w:val="28"/>
                <w:szCs w:val="28"/>
                <w:lang w:val="uz-Cyrl-UZ"/>
              </w:rPr>
              <w:t>Hisoblash mark</w:t>
            </w:r>
            <w:r w:rsidRPr="0099137E">
              <w:rPr>
                <w:sz w:val="28"/>
                <w:szCs w:val="28"/>
                <w:lang w:val="en-US"/>
              </w:rPr>
              <w:t>a</w:t>
            </w:r>
            <w:r>
              <w:rPr>
                <w:sz w:val="28"/>
                <w:szCs w:val="28"/>
                <w:lang w:val="uz-Cyrl-UZ"/>
              </w:rPr>
              <w:t>z</w:t>
            </w:r>
            <w:r w:rsidRPr="0099137E">
              <w:rPr>
                <w:sz w:val="28"/>
                <w:szCs w:val="28"/>
                <w:lang w:val="en-US"/>
              </w:rPr>
              <w:t>ining asosiy kompyuteri.</w:t>
            </w:r>
            <w:r w:rsidR="001147F9">
              <w:rPr>
                <w:sz w:val="28"/>
                <w:szCs w:val="28"/>
                <w:lang w:val="en-US"/>
              </w:rPr>
              <w:t xml:space="preserve"> </w:t>
            </w:r>
            <w:r w:rsidRPr="0099137E">
              <w:rPr>
                <w:sz w:val="28"/>
                <w:szCs w:val="28"/>
                <w:lang w:val="en-US"/>
              </w:rPr>
              <w:t>Odatda, bu ko‘p foydalanuvchili katta, supermini yoki mini EHM</w:t>
            </w:r>
            <w:r>
              <w:rPr>
                <w:sz w:val="28"/>
                <w:szCs w:val="28"/>
                <w:lang w:val="uz-Cyrl-UZ"/>
              </w:rPr>
              <w:t xml:space="preserve"> </w:t>
            </w:r>
            <w:r w:rsidRPr="0099137E">
              <w:rPr>
                <w:sz w:val="28"/>
                <w:szCs w:val="28"/>
                <w:lang w:val="en-US"/>
              </w:rPr>
              <w:t>dir</w:t>
            </w:r>
            <w:r>
              <w:rPr>
                <w:sz w:val="28"/>
                <w:szCs w:val="28"/>
                <w:lang w:val="uz-Cyrl-UZ"/>
              </w:rPr>
              <w:t>.</w:t>
            </w:r>
          </w:p>
          <w:p w14:paraId="3BF56714" w14:textId="77777777" w:rsidR="00D93DDB" w:rsidRPr="001147F9" w:rsidRDefault="00D93DDB" w:rsidP="003A7C3D">
            <w:pPr>
              <w:tabs>
                <w:tab w:val="left" w:pos="4320"/>
                <w:tab w:val="left" w:pos="4500"/>
              </w:tabs>
              <w:jc w:val="both"/>
              <w:rPr>
                <w:sz w:val="10"/>
                <w:szCs w:val="10"/>
                <w:lang w:val="en-US"/>
              </w:rPr>
            </w:pPr>
          </w:p>
          <w:p w14:paraId="50802EAD" w14:textId="77777777" w:rsidR="00D93DDB" w:rsidRPr="00766384" w:rsidRDefault="00D93DDB" w:rsidP="001147F9">
            <w:pPr>
              <w:tabs>
                <w:tab w:val="left" w:pos="4320"/>
                <w:tab w:val="left" w:pos="4500"/>
              </w:tabs>
              <w:jc w:val="both"/>
              <w:rPr>
                <w:sz w:val="28"/>
                <w:szCs w:val="28"/>
                <w:lang w:val="uz-Cyrl-UZ"/>
              </w:rPr>
            </w:pPr>
            <w:r>
              <w:rPr>
                <w:sz w:val="28"/>
                <w:szCs w:val="28"/>
                <w:lang w:val="uz-Cyrl-UZ"/>
              </w:rPr>
              <w:t>Ҳисоблаш марк</w:t>
            </w:r>
            <w:r>
              <w:rPr>
                <w:sz w:val="28"/>
                <w:szCs w:val="28"/>
              </w:rPr>
              <w:t>а</w:t>
            </w:r>
            <w:r>
              <w:rPr>
                <w:sz w:val="28"/>
                <w:szCs w:val="28"/>
                <w:lang w:val="uz-Cyrl-UZ"/>
              </w:rPr>
              <w:t>з</w:t>
            </w:r>
            <w:r>
              <w:rPr>
                <w:sz w:val="28"/>
                <w:szCs w:val="28"/>
              </w:rPr>
              <w:t>ининг асосий компьютери. Одатда, бу кўп фойдаланувчили катта,</w:t>
            </w:r>
            <w:r w:rsidR="001147F9" w:rsidRPr="001147F9">
              <w:rPr>
                <w:sz w:val="28"/>
                <w:szCs w:val="28"/>
              </w:rPr>
              <w:t xml:space="preserve"> </w:t>
            </w:r>
            <w:r>
              <w:rPr>
                <w:sz w:val="28"/>
                <w:szCs w:val="28"/>
              </w:rPr>
              <w:t>супер</w:t>
            </w:r>
            <w:r w:rsidR="001147F9" w:rsidRPr="001147F9">
              <w:rPr>
                <w:sz w:val="28"/>
                <w:szCs w:val="28"/>
              </w:rPr>
              <w:t>-</w:t>
            </w:r>
            <w:r>
              <w:rPr>
                <w:sz w:val="28"/>
                <w:szCs w:val="28"/>
              </w:rPr>
              <w:t>мини ёки мини ЭҲМ</w:t>
            </w:r>
            <w:r>
              <w:rPr>
                <w:sz w:val="28"/>
                <w:szCs w:val="28"/>
                <w:lang w:val="uz-Cyrl-UZ"/>
              </w:rPr>
              <w:t xml:space="preserve"> </w:t>
            </w:r>
            <w:r>
              <w:rPr>
                <w:sz w:val="28"/>
                <w:szCs w:val="28"/>
              </w:rPr>
              <w:t>дир</w:t>
            </w:r>
            <w:r>
              <w:rPr>
                <w:sz w:val="28"/>
                <w:szCs w:val="28"/>
                <w:lang w:val="uz-Cyrl-UZ"/>
              </w:rPr>
              <w:t>.</w:t>
            </w:r>
          </w:p>
        </w:tc>
      </w:tr>
    </w:tbl>
    <w:p w14:paraId="614CA857" w14:textId="77777777" w:rsidR="00074BD0" w:rsidRDefault="00074BD0"/>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074BD0" w:rsidRPr="009A07F9" w14:paraId="25A22A36" w14:textId="77777777">
        <w:trPr>
          <w:tblHeader/>
          <w:tblCellSpacing w:w="0" w:type="dxa"/>
          <w:jc w:val="center"/>
        </w:trPr>
        <w:tc>
          <w:tcPr>
            <w:tcW w:w="5000" w:type="pct"/>
            <w:gridSpan w:val="2"/>
          </w:tcPr>
          <w:p w14:paraId="54E30E23" w14:textId="77777777" w:rsidR="00074BD0" w:rsidRDefault="00074BD0" w:rsidP="00074BD0">
            <w:pPr>
              <w:jc w:val="center"/>
              <w:rPr>
                <w:sz w:val="28"/>
                <w:szCs w:val="28"/>
              </w:rPr>
            </w:pPr>
            <w:r w:rsidRPr="00C8174F">
              <w:rPr>
                <w:b/>
                <w:sz w:val="28"/>
                <w:szCs w:val="28"/>
              </w:rPr>
              <w:t>Н</w:t>
            </w:r>
          </w:p>
        </w:tc>
      </w:tr>
      <w:tr w:rsidR="00074BD0" w:rsidRPr="009A07F9" w14:paraId="33EDBA38" w14:textId="77777777">
        <w:trPr>
          <w:tblCellSpacing w:w="0" w:type="dxa"/>
          <w:jc w:val="center"/>
        </w:trPr>
        <w:tc>
          <w:tcPr>
            <w:tcW w:w="2079" w:type="pct"/>
          </w:tcPr>
          <w:p w14:paraId="593A16C2" w14:textId="77777777" w:rsidR="00074BD0" w:rsidRPr="00C8174F" w:rsidRDefault="00074BD0" w:rsidP="003A7C3D">
            <w:pPr>
              <w:rPr>
                <w:b/>
                <w:bCs/>
                <w:color w:val="000000"/>
                <w:sz w:val="28"/>
                <w:szCs w:val="28"/>
                <w:lang w:val="uz-Cyrl-UZ"/>
              </w:rPr>
            </w:pPr>
            <w:r w:rsidRPr="00C8174F">
              <w:rPr>
                <w:b/>
                <w:sz w:val="28"/>
                <w:szCs w:val="28"/>
              </w:rPr>
              <w:t>На основе правил</w:t>
            </w:r>
            <w:r w:rsidRPr="00C8174F">
              <w:rPr>
                <w:b/>
                <w:bCs/>
                <w:color w:val="000000"/>
                <w:sz w:val="28"/>
                <w:szCs w:val="28"/>
                <w:lang w:val="uz-Cyrl-UZ"/>
              </w:rPr>
              <w:t xml:space="preserve"> </w:t>
            </w:r>
          </w:p>
          <w:p w14:paraId="2487F2B6" w14:textId="77777777" w:rsidR="00074BD0" w:rsidRDefault="00074BD0"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qoidalar</w:t>
            </w:r>
            <w:r w:rsidRPr="00C14FF6">
              <w:rPr>
                <w:bCs/>
                <w:color w:val="000000"/>
                <w:sz w:val="28"/>
                <w:szCs w:val="28"/>
                <w:lang w:val="uz-Cyrl-UZ"/>
              </w:rPr>
              <w:t xml:space="preserve"> </w:t>
            </w:r>
            <w:r>
              <w:rPr>
                <w:bCs/>
                <w:color w:val="000000"/>
                <w:sz w:val="28"/>
                <w:szCs w:val="28"/>
                <w:lang w:val="uz-Cyrl-UZ"/>
              </w:rPr>
              <w:t>asosida</w:t>
            </w:r>
          </w:p>
          <w:p w14:paraId="0E76E89E" w14:textId="230FCC87" w:rsidR="00074BD0" w:rsidRDefault="00D7251A" w:rsidP="003A7C3D">
            <w:pPr>
              <w:rPr>
                <w:bCs/>
                <w:color w:val="000000"/>
                <w:sz w:val="28"/>
                <w:szCs w:val="28"/>
                <w:lang w:val="en-US"/>
              </w:rPr>
            </w:pPr>
            <w:r>
              <w:rPr>
                <w:b/>
                <w:bCs/>
                <w:color w:val="000000"/>
                <w:sz w:val="26"/>
                <w:szCs w:val="26"/>
                <w:lang w:val="uz-Cyrl-UZ"/>
              </w:rPr>
              <w:t xml:space="preserve"> </w:t>
            </w:r>
            <w:r w:rsidR="00074BD0" w:rsidRPr="00C14FF6">
              <w:rPr>
                <w:bCs/>
                <w:color w:val="000000"/>
                <w:sz w:val="28"/>
                <w:szCs w:val="28"/>
                <w:lang w:val="uz-Cyrl-UZ"/>
              </w:rPr>
              <w:t>қоидалар асосида</w:t>
            </w:r>
          </w:p>
          <w:p w14:paraId="02C6A73B" w14:textId="77777777" w:rsidR="00074BD0" w:rsidRPr="00C8174F" w:rsidRDefault="00074BD0" w:rsidP="003A7C3D">
            <w:pPr>
              <w:rPr>
                <w:sz w:val="28"/>
                <w:szCs w:val="28"/>
                <w:lang w:val="uz-Cyrl-UZ"/>
              </w:rPr>
            </w:pPr>
            <w:r w:rsidRPr="00DE4143">
              <w:rPr>
                <w:b/>
                <w:sz w:val="28"/>
                <w:szCs w:val="28"/>
                <w:lang w:val="en-US"/>
              </w:rPr>
              <w:t xml:space="preserve">en </w:t>
            </w:r>
            <w:r w:rsidRPr="0081240C">
              <w:rPr>
                <w:sz w:val="28"/>
                <w:szCs w:val="28"/>
                <w:lang w:val="en-US"/>
              </w:rPr>
              <w:t>-</w:t>
            </w:r>
            <w:r w:rsidRPr="00C8174F">
              <w:rPr>
                <w:sz w:val="28"/>
                <w:szCs w:val="28"/>
                <w:lang w:val="en-US"/>
              </w:rPr>
              <w:t xml:space="preserve"> rule</w:t>
            </w:r>
            <w:r w:rsidRPr="001F34E3">
              <w:rPr>
                <w:sz w:val="28"/>
                <w:szCs w:val="28"/>
                <w:lang w:val="en-US"/>
              </w:rPr>
              <w:t>-</w:t>
            </w:r>
            <w:r w:rsidRPr="00C8174F">
              <w:rPr>
                <w:sz w:val="28"/>
                <w:szCs w:val="28"/>
                <w:lang w:val="en-US"/>
              </w:rPr>
              <w:t>based</w:t>
            </w:r>
            <w:r w:rsidRPr="001F34E3">
              <w:rPr>
                <w:sz w:val="28"/>
                <w:szCs w:val="28"/>
                <w:lang w:val="en-US"/>
              </w:rPr>
              <w:t xml:space="preserve"> </w:t>
            </w:r>
          </w:p>
          <w:p w14:paraId="1A0A2DE5" w14:textId="77777777" w:rsidR="00074BD0" w:rsidRPr="00C8174F" w:rsidRDefault="00074BD0" w:rsidP="003A7C3D">
            <w:pPr>
              <w:rPr>
                <w:bCs/>
                <w:color w:val="000000"/>
                <w:sz w:val="28"/>
                <w:szCs w:val="28"/>
                <w:lang w:val="en-US"/>
              </w:rPr>
            </w:pPr>
          </w:p>
        </w:tc>
        <w:tc>
          <w:tcPr>
            <w:tcW w:w="2921" w:type="pct"/>
          </w:tcPr>
          <w:p w14:paraId="138F6B29" w14:textId="77777777" w:rsidR="00074BD0" w:rsidRDefault="00074BD0" w:rsidP="003A7C3D">
            <w:pPr>
              <w:jc w:val="both"/>
              <w:rPr>
                <w:sz w:val="28"/>
                <w:szCs w:val="28"/>
                <w:lang w:val="uz-Cyrl-UZ"/>
              </w:rPr>
            </w:pPr>
            <w:r>
              <w:rPr>
                <w:sz w:val="28"/>
                <w:szCs w:val="28"/>
              </w:rPr>
              <w:t>В</w:t>
            </w:r>
            <w:r w:rsidRPr="00BF1FC6">
              <w:rPr>
                <w:sz w:val="28"/>
                <w:szCs w:val="28"/>
              </w:rPr>
              <w:t xml:space="preserve">ычисления, основанные </w:t>
            </w:r>
            <w:r>
              <w:rPr>
                <w:sz w:val="28"/>
                <w:szCs w:val="28"/>
              </w:rPr>
              <w:t xml:space="preserve">на использовании </w:t>
            </w:r>
            <w:r w:rsidRPr="00BF1FC6">
              <w:rPr>
                <w:sz w:val="28"/>
                <w:szCs w:val="28"/>
              </w:rPr>
              <w:t xml:space="preserve">правил </w:t>
            </w:r>
            <w:r>
              <w:rPr>
                <w:sz w:val="28"/>
                <w:szCs w:val="28"/>
              </w:rPr>
              <w:t>(а не численных операций) для получения результата. Используются в экспертных системах.</w:t>
            </w:r>
          </w:p>
          <w:p w14:paraId="000EBA86" w14:textId="77777777" w:rsidR="00074BD0" w:rsidRPr="00DE4857" w:rsidRDefault="00074BD0" w:rsidP="003A7C3D">
            <w:pPr>
              <w:jc w:val="both"/>
              <w:rPr>
                <w:sz w:val="28"/>
                <w:szCs w:val="28"/>
              </w:rPr>
            </w:pPr>
          </w:p>
          <w:p w14:paraId="501643C0" w14:textId="42A1719F" w:rsidR="00074BD0" w:rsidRPr="00DE4857" w:rsidRDefault="00074BD0" w:rsidP="003A7C3D">
            <w:pPr>
              <w:jc w:val="both"/>
              <w:rPr>
                <w:sz w:val="28"/>
                <w:szCs w:val="28"/>
                <w:lang w:val="uz-Cyrl-UZ"/>
              </w:rPr>
            </w:pPr>
            <w:r>
              <w:rPr>
                <w:sz w:val="28"/>
                <w:szCs w:val="28"/>
                <w:lang w:val="uz-Cyrl-UZ"/>
              </w:rPr>
              <w:t>Natija</w:t>
            </w:r>
            <w:r w:rsidRPr="009A07F9">
              <w:rPr>
                <w:sz w:val="28"/>
                <w:szCs w:val="28"/>
                <w:lang w:val="uz-Cyrl-UZ"/>
              </w:rPr>
              <w:t xml:space="preserve"> </w:t>
            </w:r>
            <w:r>
              <w:rPr>
                <w:sz w:val="28"/>
                <w:szCs w:val="28"/>
                <w:lang w:val="uz-Cyrl-UZ"/>
              </w:rPr>
              <w:t>olish</w:t>
            </w:r>
            <w:r w:rsidRPr="009A07F9">
              <w:rPr>
                <w:sz w:val="28"/>
                <w:szCs w:val="28"/>
                <w:lang w:val="uz-Cyrl-UZ"/>
              </w:rPr>
              <w:t xml:space="preserve"> </w:t>
            </w:r>
            <w:r>
              <w:rPr>
                <w:sz w:val="28"/>
                <w:szCs w:val="28"/>
                <w:lang w:val="uz-Cyrl-UZ"/>
              </w:rPr>
              <w:t>uchun</w:t>
            </w:r>
            <w:r w:rsidRPr="009A07F9">
              <w:rPr>
                <w:sz w:val="28"/>
                <w:szCs w:val="28"/>
                <w:lang w:val="uz-Cyrl-UZ"/>
              </w:rPr>
              <w:t xml:space="preserve"> </w:t>
            </w:r>
            <w:r>
              <w:rPr>
                <w:sz w:val="28"/>
                <w:szCs w:val="28"/>
                <w:lang w:val="uz-Cyrl-UZ"/>
              </w:rPr>
              <w:t>qoidalardan</w:t>
            </w:r>
            <w:r w:rsidRPr="009A07F9">
              <w:rPr>
                <w:sz w:val="28"/>
                <w:szCs w:val="28"/>
                <w:lang w:val="uz-Cyrl-UZ"/>
              </w:rPr>
              <w:t xml:space="preserve"> (</w:t>
            </w:r>
            <w:r>
              <w:rPr>
                <w:sz w:val="28"/>
                <w:szCs w:val="28"/>
                <w:lang w:val="uz-Cyrl-UZ"/>
              </w:rPr>
              <w:t>sonli</w:t>
            </w:r>
            <w:r w:rsidR="00D7251A">
              <w:rPr>
                <w:sz w:val="28"/>
                <w:szCs w:val="28"/>
                <w:lang w:val="uz-Cyrl-UZ"/>
              </w:rPr>
              <w:t xml:space="preserve"> </w:t>
            </w:r>
            <w:r>
              <w:rPr>
                <w:sz w:val="28"/>
                <w:szCs w:val="28"/>
                <w:lang w:val="uz-Cyrl-UZ"/>
              </w:rPr>
              <w:t>amallar</w:t>
            </w:r>
            <w:r w:rsidR="007B383E">
              <w:rPr>
                <w:sz w:val="28"/>
                <w:szCs w:val="28"/>
                <w:lang w:val="uz-Cyrl-UZ"/>
              </w:rPr>
              <w:t>-</w:t>
            </w:r>
            <w:r>
              <w:rPr>
                <w:sz w:val="28"/>
                <w:szCs w:val="28"/>
                <w:lang w:val="uz-Cyrl-UZ"/>
              </w:rPr>
              <w:t>dan</w:t>
            </w:r>
            <w:r w:rsidRPr="009A07F9">
              <w:rPr>
                <w:sz w:val="28"/>
                <w:szCs w:val="28"/>
                <w:lang w:val="uz-Cyrl-UZ"/>
              </w:rPr>
              <w:t xml:space="preserve"> </w:t>
            </w:r>
            <w:r>
              <w:rPr>
                <w:sz w:val="28"/>
                <w:szCs w:val="28"/>
                <w:lang w:val="uz-Cyrl-UZ"/>
              </w:rPr>
              <w:t>emas</w:t>
            </w:r>
            <w:r w:rsidRPr="009A07F9">
              <w:rPr>
                <w:sz w:val="28"/>
                <w:szCs w:val="28"/>
                <w:lang w:val="uz-Cyrl-UZ"/>
              </w:rPr>
              <w:t>)</w:t>
            </w:r>
            <w:r>
              <w:rPr>
                <w:sz w:val="28"/>
                <w:szCs w:val="28"/>
                <w:lang w:val="uz-Cyrl-UZ"/>
              </w:rPr>
              <w:t xml:space="preserve"> foydalanishga</w:t>
            </w:r>
            <w:r w:rsidRPr="009A07F9">
              <w:rPr>
                <w:sz w:val="28"/>
                <w:szCs w:val="28"/>
                <w:lang w:val="uz-Cyrl-UZ"/>
              </w:rPr>
              <w:t xml:space="preserve"> </w:t>
            </w:r>
            <w:r>
              <w:rPr>
                <w:sz w:val="28"/>
                <w:szCs w:val="28"/>
                <w:lang w:val="uz-Cyrl-UZ"/>
              </w:rPr>
              <w:t>asoslangan</w:t>
            </w:r>
            <w:r w:rsidRPr="009A07F9">
              <w:rPr>
                <w:sz w:val="28"/>
                <w:szCs w:val="28"/>
                <w:lang w:val="uz-Cyrl-UZ"/>
              </w:rPr>
              <w:t xml:space="preserve"> </w:t>
            </w:r>
            <w:r>
              <w:rPr>
                <w:sz w:val="28"/>
                <w:szCs w:val="28"/>
                <w:lang w:val="uz-Cyrl-UZ"/>
              </w:rPr>
              <w:t>hisoblash</w:t>
            </w:r>
            <w:r w:rsidR="007B383E">
              <w:rPr>
                <w:sz w:val="28"/>
                <w:szCs w:val="28"/>
                <w:lang w:val="uz-Cyrl-UZ"/>
              </w:rPr>
              <w:t>-</w:t>
            </w:r>
            <w:r>
              <w:rPr>
                <w:sz w:val="28"/>
                <w:szCs w:val="28"/>
                <w:lang w:val="uz-Cyrl-UZ"/>
              </w:rPr>
              <w:t>lar</w:t>
            </w:r>
            <w:r w:rsidRPr="009A07F9">
              <w:rPr>
                <w:sz w:val="28"/>
                <w:szCs w:val="28"/>
                <w:lang w:val="uz-Cyrl-UZ"/>
              </w:rPr>
              <w:t xml:space="preserve">. </w:t>
            </w:r>
            <w:r>
              <w:rPr>
                <w:sz w:val="28"/>
                <w:szCs w:val="28"/>
                <w:lang w:val="uz-Cyrl-UZ"/>
              </w:rPr>
              <w:t>Ekspert</w:t>
            </w:r>
            <w:r w:rsidRPr="00CB50A9">
              <w:rPr>
                <w:sz w:val="28"/>
                <w:szCs w:val="28"/>
                <w:lang w:val="uz-Cyrl-UZ"/>
              </w:rPr>
              <w:t xml:space="preserve"> </w:t>
            </w:r>
            <w:r>
              <w:rPr>
                <w:sz w:val="28"/>
                <w:szCs w:val="28"/>
                <w:lang w:val="uz-Cyrl-UZ"/>
              </w:rPr>
              <w:t>tizimlarda</w:t>
            </w:r>
            <w:r w:rsidRPr="00CB50A9">
              <w:rPr>
                <w:sz w:val="28"/>
                <w:szCs w:val="28"/>
                <w:lang w:val="uz-Cyrl-UZ"/>
              </w:rPr>
              <w:t xml:space="preserve"> </w:t>
            </w:r>
            <w:r>
              <w:rPr>
                <w:sz w:val="28"/>
                <w:szCs w:val="28"/>
                <w:lang w:val="uz-Cyrl-UZ"/>
              </w:rPr>
              <w:t>qo‘llaniladi</w:t>
            </w:r>
            <w:r w:rsidRPr="00CB50A9">
              <w:rPr>
                <w:sz w:val="28"/>
                <w:szCs w:val="28"/>
                <w:lang w:val="uz-Cyrl-UZ"/>
              </w:rPr>
              <w:t>.</w:t>
            </w:r>
          </w:p>
          <w:p w14:paraId="013208E1" w14:textId="77777777" w:rsidR="00074BD0" w:rsidRPr="00DE4857" w:rsidRDefault="00074BD0" w:rsidP="003A7C3D">
            <w:pPr>
              <w:jc w:val="both"/>
              <w:rPr>
                <w:sz w:val="28"/>
                <w:szCs w:val="28"/>
                <w:lang w:val="uz-Cyrl-UZ"/>
              </w:rPr>
            </w:pPr>
          </w:p>
          <w:p w14:paraId="778B3E9B" w14:textId="383F8409" w:rsidR="00074BD0" w:rsidRPr="00FD18EB" w:rsidRDefault="00074BD0" w:rsidP="003A7C3D">
            <w:pPr>
              <w:jc w:val="both"/>
              <w:rPr>
                <w:color w:val="000000"/>
                <w:sz w:val="26"/>
                <w:szCs w:val="26"/>
                <w:lang w:val="uz-Cyrl-UZ"/>
              </w:rPr>
            </w:pPr>
            <w:r w:rsidRPr="009A07F9">
              <w:rPr>
                <w:sz w:val="28"/>
                <w:szCs w:val="28"/>
                <w:lang w:val="uz-Cyrl-UZ"/>
              </w:rPr>
              <w:t>Натижа олиш учун қоидалардан (сонли</w:t>
            </w:r>
            <w:r w:rsidR="00D7251A">
              <w:rPr>
                <w:sz w:val="28"/>
                <w:szCs w:val="28"/>
                <w:lang w:val="uz-Cyrl-UZ"/>
              </w:rPr>
              <w:t xml:space="preserve"> </w:t>
            </w:r>
            <w:r w:rsidRPr="009A07F9">
              <w:rPr>
                <w:sz w:val="28"/>
                <w:szCs w:val="28"/>
                <w:lang w:val="uz-Cyrl-UZ"/>
              </w:rPr>
              <w:t>амаллардан эмас)</w:t>
            </w:r>
            <w:r>
              <w:rPr>
                <w:sz w:val="28"/>
                <w:szCs w:val="28"/>
                <w:lang w:val="uz-Cyrl-UZ"/>
              </w:rPr>
              <w:t xml:space="preserve"> фой</w:t>
            </w:r>
            <w:r w:rsidRPr="009A07F9">
              <w:rPr>
                <w:sz w:val="28"/>
                <w:szCs w:val="28"/>
                <w:lang w:val="uz-Cyrl-UZ"/>
              </w:rPr>
              <w:t xml:space="preserve">даланишга асосланган ҳисоблашлар. </w:t>
            </w:r>
            <w:r w:rsidRPr="00FD18EB">
              <w:rPr>
                <w:sz w:val="28"/>
                <w:szCs w:val="28"/>
                <w:lang w:val="uz-Cyrl-UZ"/>
              </w:rPr>
              <w:t>Эксперт тизимларда қўллани</w:t>
            </w:r>
            <w:r w:rsidR="007B383E">
              <w:rPr>
                <w:sz w:val="28"/>
                <w:szCs w:val="28"/>
                <w:lang w:val="uz-Cyrl-UZ"/>
              </w:rPr>
              <w:t>-</w:t>
            </w:r>
            <w:r w:rsidRPr="00FD18EB">
              <w:rPr>
                <w:sz w:val="28"/>
                <w:szCs w:val="28"/>
                <w:lang w:val="uz-Cyrl-UZ"/>
              </w:rPr>
              <w:t>лади.</w:t>
            </w:r>
          </w:p>
        </w:tc>
      </w:tr>
      <w:tr w:rsidR="00074BD0" w:rsidRPr="005D2E87" w14:paraId="1A954476" w14:textId="77777777">
        <w:trPr>
          <w:tblCellSpacing w:w="0" w:type="dxa"/>
          <w:jc w:val="center"/>
        </w:trPr>
        <w:tc>
          <w:tcPr>
            <w:tcW w:w="2079" w:type="pct"/>
          </w:tcPr>
          <w:p w14:paraId="420DC9BD" w14:textId="77777777" w:rsidR="00074BD0" w:rsidRPr="00844AE4" w:rsidRDefault="00074BD0" w:rsidP="003A7C3D">
            <w:pPr>
              <w:tabs>
                <w:tab w:val="left" w:pos="4320"/>
                <w:tab w:val="left" w:pos="4500"/>
              </w:tabs>
              <w:rPr>
                <w:b/>
                <w:sz w:val="28"/>
                <w:szCs w:val="28"/>
                <w:lang w:val="uz-Cyrl-UZ"/>
              </w:rPr>
            </w:pPr>
            <w:r w:rsidRPr="00844AE4">
              <w:rPr>
                <w:b/>
                <w:sz w:val="28"/>
                <w:szCs w:val="28"/>
                <w:lang w:val="uz-Cyrl-UZ"/>
              </w:rPr>
              <w:t xml:space="preserve">Набор инструкций для мультимедиа-расширения </w:t>
            </w:r>
          </w:p>
          <w:p w14:paraId="260137DF" w14:textId="77777777" w:rsidR="00074BD0" w:rsidRPr="00844AE4" w:rsidRDefault="00074BD0"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 multimedia</w:t>
            </w:r>
            <w:r>
              <w:rPr>
                <w:sz w:val="28"/>
                <w:szCs w:val="28"/>
                <w:lang w:val="uz-Cyrl-UZ"/>
              </w:rPr>
              <w:t xml:space="preserve"> kengay</w:t>
            </w:r>
            <w:r w:rsidRPr="00844AE4">
              <w:rPr>
                <w:sz w:val="28"/>
                <w:szCs w:val="28"/>
                <w:lang w:val="uz-Cyrl-UZ"/>
              </w:rPr>
              <w:t>ishlar uchun ko‘rsatmalar to‘plami</w:t>
            </w:r>
          </w:p>
          <w:p w14:paraId="17C9222F" w14:textId="091F5263" w:rsidR="00074BD0" w:rsidRPr="00844AE4" w:rsidRDefault="000B536F" w:rsidP="003A7C3D">
            <w:pPr>
              <w:tabs>
                <w:tab w:val="left" w:pos="4320"/>
                <w:tab w:val="left" w:pos="4500"/>
              </w:tabs>
              <w:rPr>
                <w:sz w:val="28"/>
                <w:szCs w:val="28"/>
                <w:lang w:val="uz-Cyrl-UZ"/>
              </w:rPr>
            </w:pPr>
            <w:r>
              <w:rPr>
                <w:sz w:val="28"/>
                <w:szCs w:val="28"/>
                <w:lang w:val="uz-Cyrl-UZ"/>
              </w:rPr>
              <w:t xml:space="preserve"> </w:t>
            </w:r>
            <w:r w:rsidR="00074BD0" w:rsidRPr="00844AE4">
              <w:rPr>
                <w:sz w:val="28"/>
                <w:szCs w:val="28"/>
                <w:lang w:val="uz-Cyrl-UZ"/>
              </w:rPr>
              <w:t>мультимедиа</w:t>
            </w:r>
            <w:r w:rsidR="00074BD0">
              <w:rPr>
                <w:sz w:val="28"/>
                <w:szCs w:val="28"/>
                <w:lang w:val="uz-Cyrl-UZ"/>
              </w:rPr>
              <w:t xml:space="preserve"> кенгай</w:t>
            </w:r>
            <w:r w:rsidR="00074BD0" w:rsidRPr="00844AE4">
              <w:rPr>
                <w:sz w:val="28"/>
                <w:szCs w:val="28"/>
                <w:lang w:val="uz-Cyrl-UZ"/>
              </w:rPr>
              <w:t>ишлар учун кўрсатмалар тўплами</w:t>
            </w:r>
          </w:p>
          <w:p w14:paraId="1A311315" w14:textId="77777777" w:rsidR="00074BD0" w:rsidRPr="00B517F2" w:rsidRDefault="00074BD0" w:rsidP="003A7C3D">
            <w:pPr>
              <w:tabs>
                <w:tab w:val="left" w:pos="4320"/>
                <w:tab w:val="left" w:pos="4500"/>
              </w:tabs>
              <w:rPr>
                <w:sz w:val="28"/>
                <w:szCs w:val="28"/>
                <w:lang w:val="uz-Cyrl-UZ"/>
              </w:rPr>
            </w:pPr>
            <w:r w:rsidRPr="00844AE4">
              <w:rPr>
                <w:b/>
                <w:sz w:val="28"/>
                <w:szCs w:val="28"/>
                <w:lang w:val="uz-Cyrl-UZ"/>
              </w:rPr>
              <w:t xml:space="preserve">en </w:t>
            </w:r>
            <w:r w:rsidRPr="0081240C">
              <w:rPr>
                <w:sz w:val="28"/>
                <w:szCs w:val="28"/>
                <w:lang w:val="uz-Cyrl-UZ"/>
              </w:rPr>
              <w:t xml:space="preserve">- </w:t>
            </w:r>
            <w:r w:rsidRPr="00844AE4">
              <w:rPr>
                <w:sz w:val="28"/>
                <w:szCs w:val="28"/>
                <w:lang w:val="uz-Cyrl-UZ"/>
              </w:rPr>
              <w:t xml:space="preserve">matrix math extensions </w:t>
            </w:r>
          </w:p>
          <w:p w14:paraId="67B5D455" w14:textId="77777777" w:rsidR="00074BD0" w:rsidRPr="00844AE4" w:rsidRDefault="00074BD0" w:rsidP="003A7C3D">
            <w:pPr>
              <w:tabs>
                <w:tab w:val="left" w:pos="4320"/>
                <w:tab w:val="left" w:pos="4500"/>
              </w:tabs>
              <w:rPr>
                <w:sz w:val="28"/>
                <w:szCs w:val="28"/>
                <w:lang w:val="uz-Cyrl-UZ"/>
              </w:rPr>
            </w:pPr>
          </w:p>
        </w:tc>
        <w:tc>
          <w:tcPr>
            <w:tcW w:w="2921" w:type="pct"/>
          </w:tcPr>
          <w:p w14:paraId="459FBA90" w14:textId="77777777" w:rsidR="00074BD0" w:rsidRDefault="00074BD0" w:rsidP="003A7C3D">
            <w:pPr>
              <w:tabs>
                <w:tab w:val="left" w:pos="4320"/>
                <w:tab w:val="left" w:pos="4500"/>
              </w:tabs>
              <w:jc w:val="both"/>
              <w:rPr>
                <w:sz w:val="28"/>
                <w:szCs w:val="28"/>
                <w:lang w:val="uz-Cyrl-UZ"/>
              </w:rPr>
            </w:pPr>
            <w:r>
              <w:rPr>
                <w:sz w:val="28"/>
                <w:szCs w:val="28"/>
              </w:rPr>
              <w:t xml:space="preserve">Технология корпорации </w:t>
            </w:r>
            <w:r w:rsidRPr="00536546">
              <w:rPr>
                <w:sz w:val="28"/>
                <w:szCs w:val="28"/>
                <w:lang w:val="en-US"/>
              </w:rPr>
              <w:t>Intel</w:t>
            </w:r>
            <w:r w:rsidRPr="0099336E">
              <w:rPr>
                <w:sz w:val="28"/>
                <w:szCs w:val="28"/>
              </w:rPr>
              <w:t>,</w:t>
            </w:r>
            <w:r>
              <w:rPr>
                <w:sz w:val="28"/>
                <w:szCs w:val="28"/>
              </w:rPr>
              <w:t xml:space="preserve"> реализованная в процессорах </w:t>
            </w:r>
            <w:r w:rsidRPr="00536546">
              <w:rPr>
                <w:sz w:val="28"/>
                <w:szCs w:val="28"/>
                <w:lang w:val="en-US"/>
              </w:rPr>
              <w:t>Pentium</w:t>
            </w:r>
            <w:r w:rsidRPr="0099336E">
              <w:rPr>
                <w:sz w:val="28"/>
                <w:szCs w:val="28"/>
              </w:rPr>
              <w:t xml:space="preserve"> </w:t>
            </w:r>
            <w:r>
              <w:rPr>
                <w:sz w:val="28"/>
                <w:szCs w:val="28"/>
              </w:rPr>
              <w:t>для поддержки мультимедиа и ускорения работы мультмедиа-приложений с графикой, звуком и видео</w:t>
            </w:r>
            <w:r w:rsidRPr="0099336E">
              <w:rPr>
                <w:sz w:val="28"/>
                <w:szCs w:val="28"/>
              </w:rPr>
              <w:t>.</w:t>
            </w:r>
          </w:p>
          <w:p w14:paraId="1BC4FF8E" w14:textId="77777777" w:rsidR="00074BD0" w:rsidRPr="00DE4857" w:rsidRDefault="00074BD0" w:rsidP="003A7C3D">
            <w:pPr>
              <w:tabs>
                <w:tab w:val="left" w:pos="4320"/>
                <w:tab w:val="left" w:pos="4500"/>
              </w:tabs>
              <w:jc w:val="both"/>
              <w:rPr>
                <w:sz w:val="28"/>
                <w:szCs w:val="28"/>
              </w:rPr>
            </w:pPr>
          </w:p>
          <w:p w14:paraId="6F8CAADF" w14:textId="77777777" w:rsidR="00074BD0" w:rsidRDefault="00074BD0" w:rsidP="003A7C3D">
            <w:pPr>
              <w:tabs>
                <w:tab w:val="left" w:pos="4320"/>
                <w:tab w:val="left" w:pos="4500"/>
              </w:tabs>
              <w:jc w:val="both"/>
              <w:rPr>
                <w:sz w:val="28"/>
                <w:szCs w:val="28"/>
                <w:lang w:val="en-US"/>
              </w:rPr>
            </w:pPr>
            <w:r w:rsidRPr="00EA5D47">
              <w:rPr>
                <w:i/>
                <w:sz w:val="28"/>
                <w:szCs w:val="28"/>
                <w:lang w:val="uz-Cyrl-UZ"/>
              </w:rPr>
              <w:t>Intel</w:t>
            </w:r>
            <w:r>
              <w:rPr>
                <w:sz w:val="28"/>
                <w:szCs w:val="28"/>
                <w:lang w:val="uz-Cyrl-UZ"/>
              </w:rPr>
              <w:t xml:space="preserve"> korporatsiyasining, </w:t>
            </w:r>
            <w:r w:rsidRPr="00EA5D47">
              <w:rPr>
                <w:i/>
                <w:sz w:val="28"/>
                <w:szCs w:val="28"/>
                <w:lang w:val="uz-Cyrl-UZ"/>
              </w:rPr>
              <w:t>Pentium</w:t>
            </w:r>
            <w:r>
              <w:rPr>
                <w:sz w:val="28"/>
                <w:szCs w:val="28"/>
                <w:lang w:val="uz-Cyrl-UZ"/>
              </w:rPr>
              <w:t xml:space="preserve"> protsessor</w:t>
            </w:r>
            <w:r w:rsidR="007B383E">
              <w:rPr>
                <w:sz w:val="28"/>
                <w:szCs w:val="28"/>
                <w:lang w:val="uz-Cyrl-UZ"/>
              </w:rPr>
              <w:t>-</w:t>
            </w:r>
            <w:r>
              <w:rPr>
                <w:sz w:val="28"/>
                <w:szCs w:val="28"/>
                <w:lang w:val="uz-Cyrl-UZ"/>
              </w:rPr>
              <w:t>larida</w:t>
            </w:r>
            <w:r w:rsidRPr="00EA5D47">
              <w:rPr>
                <w:sz w:val="28"/>
                <w:szCs w:val="28"/>
                <w:lang w:val="uz-Cyrl-UZ"/>
              </w:rPr>
              <w:t xml:space="preserve"> </w:t>
            </w:r>
            <w:r>
              <w:rPr>
                <w:sz w:val="28"/>
                <w:szCs w:val="28"/>
                <w:lang w:val="uz-Cyrl-UZ"/>
              </w:rPr>
              <w:t>multimediani</w:t>
            </w:r>
            <w:r w:rsidRPr="00EA5D47">
              <w:rPr>
                <w:sz w:val="28"/>
                <w:szCs w:val="28"/>
                <w:lang w:val="uz-Cyrl-UZ"/>
              </w:rPr>
              <w:t xml:space="preserve"> </w:t>
            </w:r>
            <w:r>
              <w:rPr>
                <w:sz w:val="28"/>
                <w:szCs w:val="28"/>
                <w:lang w:val="uz-Cyrl-UZ"/>
              </w:rPr>
              <w:t>ta’minlash</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multimedia</w:t>
            </w:r>
            <w:r w:rsidRPr="00EA5D47">
              <w:rPr>
                <w:sz w:val="28"/>
                <w:szCs w:val="28"/>
                <w:lang w:val="uz-Cyrl-UZ"/>
              </w:rPr>
              <w:t xml:space="preserve"> </w:t>
            </w:r>
            <w:r>
              <w:rPr>
                <w:sz w:val="28"/>
                <w:szCs w:val="28"/>
                <w:lang w:val="uz-Cyrl-UZ"/>
              </w:rPr>
              <w:t>ilovalarning</w:t>
            </w:r>
            <w:r w:rsidRPr="00EA5D47">
              <w:rPr>
                <w:sz w:val="28"/>
                <w:szCs w:val="28"/>
                <w:lang w:val="uz-Cyrl-UZ"/>
              </w:rPr>
              <w:t xml:space="preserve"> </w:t>
            </w:r>
            <w:r>
              <w:rPr>
                <w:sz w:val="28"/>
                <w:szCs w:val="28"/>
                <w:lang w:val="uz-Cyrl-UZ"/>
              </w:rPr>
              <w:t>grafika</w:t>
            </w:r>
            <w:r w:rsidRPr="00EA5D47">
              <w:rPr>
                <w:sz w:val="28"/>
                <w:szCs w:val="28"/>
                <w:lang w:val="uz-Cyrl-UZ"/>
              </w:rPr>
              <w:t xml:space="preserve">, </w:t>
            </w:r>
            <w:r>
              <w:rPr>
                <w:sz w:val="28"/>
                <w:szCs w:val="28"/>
                <w:lang w:val="uz-Cyrl-UZ"/>
              </w:rPr>
              <w:t>tovush</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video</w:t>
            </w:r>
            <w:r w:rsidRPr="00EA5D47">
              <w:rPr>
                <w:sz w:val="28"/>
                <w:szCs w:val="28"/>
                <w:lang w:val="uz-Cyrl-UZ"/>
              </w:rPr>
              <w:t xml:space="preserve"> </w:t>
            </w:r>
            <w:r>
              <w:rPr>
                <w:sz w:val="28"/>
                <w:szCs w:val="28"/>
                <w:lang w:val="uz-Cyrl-UZ"/>
              </w:rPr>
              <w:t>bilan ishlashini tezlatish uchun ishlab chiqilgan texnologiyasi.</w:t>
            </w:r>
          </w:p>
          <w:p w14:paraId="02842760" w14:textId="77777777" w:rsidR="00074BD0" w:rsidRPr="001147F9" w:rsidRDefault="00074BD0" w:rsidP="003A7C3D">
            <w:pPr>
              <w:tabs>
                <w:tab w:val="left" w:pos="4320"/>
                <w:tab w:val="left" w:pos="4500"/>
              </w:tabs>
              <w:jc w:val="both"/>
              <w:rPr>
                <w:sz w:val="18"/>
                <w:szCs w:val="18"/>
                <w:lang w:val="en-US"/>
              </w:rPr>
            </w:pPr>
          </w:p>
          <w:p w14:paraId="22E732D1" w14:textId="77777777" w:rsidR="00074BD0" w:rsidRPr="00F0156B" w:rsidRDefault="00074BD0" w:rsidP="003A7C3D">
            <w:pPr>
              <w:tabs>
                <w:tab w:val="left" w:pos="4320"/>
                <w:tab w:val="left" w:pos="4500"/>
              </w:tabs>
              <w:jc w:val="both"/>
              <w:rPr>
                <w:sz w:val="28"/>
                <w:szCs w:val="28"/>
                <w:lang w:val="uz-Cyrl-UZ"/>
              </w:rPr>
            </w:pPr>
            <w:r w:rsidRPr="00536546">
              <w:rPr>
                <w:sz w:val="28"/>
                <w:szCs w:val="28"/>
                <w:lang w:val="uz-Cyrl-UZ"/>
              </w:rPr>
              <w:t xml:space="preserve">Intel </w:t>
            </w:r>
            <w:r>
              <w:rPr>
                <w:sz w:val="28"/>
                <w:szCs w:val="28"/>
                <w:lang w:val="uz-Cyrl-UZ"/>
              </w:rPr>
              <w:t>корпорациясини</w:t>
            </w:r>
            <w:r w:rsidRPr="00EA5D47">
              <w:rPr>
                <w:sz w:val="28"/>
                <w:szCs w:val="28"/>
                <w:lang w:val="uz-Cyrl-UZ"/>
              </w:rPr>
              <w:t>н</w:t>
            </w:r>
            <w:r>
              <w:rPr>
                <w:sz w:val="28"/>
                <w:szCs w:val="28"/>
                <w:lang w:val="uz-Cyrl-UZ"/>
              </w:rPr>
              <w:t xml:space="preserve">г, </w:t>
            </w:r>
            <w:r w:rsidRPr="00536546">
              <w:rPr>
                <w:sz w:val="28"/>
                <w:szCs w:val="28"/>
                <w:lang w:val="uz-Cyrl-UZ"/>
              </w:rPr>
              <w:t>Pentium</w:t>
            </w:r>
            <w:r>
              <w:rPr>
                <w:sz w:val="28"/>
                <w:szCs w:val="28"/>
                <w:lang w:val="uz-Cyrl-UZ"/>
              </w:rPr>
              <w:t xml:space="preserve"> </w:t>
            </w:r>
            <w:r w:rsidRPr="00EA5D47">
              <w:rPr>
                <w:sz w:val="28"/>
                <w:szCs w:val="28"/>
                <w:lang w:val="uz-Cyrl-UZ"/>
              </w:rPr>
              <w:t>процессор</w:t>
            </w:r>
            <w:r w:rsidR="007B383E">
              <w:rPr>
                <w:sz w:val="28"/>
                <w:szCs w:val="28"/>
                <w:lang w:val="uz-Cyrl-UZ"/>
              </w:rPr>
              <w:t>-</w:t>
            </w:r>
            <w:r w:rsidRPr="00EA5D47">
              <w:rPr>
                <w:sz w:val="28"/>
                <w:szCs w:val="28"/>
                <w:lang w:val="uz-Cyrl-UZ"/>
              </w:rPr>
              <w:t>ларида мультимедиани таъминлаш ва мультимедиа иловаларнинг графика, товуш ва видео билан</w:t>
            </w:r>
            <w:r>
              <w:rPr>
                <w:sz w:val="28"/>
                <w:szCs w:val="28"/>
                <w:lang w:val="uz-Cyrl-UZ"/>
              </w:rPr>
              <w:t xml:space="preserve"> ишлашини тезлатиш учун ишлаб чиқилган технологияси.</w:t>
            </w:r>
          </w:p>
        </w:tc>
      </w:tr>
      <w:tr w:rsidR="00074BD0" w:rsidRPr="007B303D" w14:paraId="205C0713" w14:textId="77777777">
        <w:trPr>
          <w:tblCellSpacing w:w="0" w:type="dxa"/>
          <w:jc w:val="center"/>
        </w:trPr>
        <w:tc>
          <w:tcPr>
            <w:tcW w:w="2079" w:type="pct"/>
          </w:tcPr>
          <w:p w14:paraId="6B7026C0" w14:textId="77777777" w:rsidR="00074BD0" w:rsidRPr="0051450D" w:rsidRDefault="00074BD0" w:rsidP="003A7C3D">
            <w:pPr>
              <w:tabs>
                <w:tab w:val="left" w:pos="4320"/>
                <w:tab w:val="left" w:pos="4500"/>
              </w:tabs>
              <w:rPr>
                <w:b/>
                <w:sz w:val="28"/>
                <w:szCs w:val="28"/>
                <w:lang w:val="uz-Cyrl-UZ"/>
              </w:rPr>
            </w:pPr>
            <w:r w:rsidRPr="0051450D">
              <w:rPr>
                <w:b/>
                <w:sz w:val="28"/>
                <w:szCs w:val="28"/>
              </w:rPr>
              <w:lastRenderedPageBreak/>
              <w:t>Набор</w:t>
            </w:r>
            <w:r w:rsidRPr="0051450D">
              <w:rPr>
                <w:b/>
                <w:sz w:val="28"/>
                <w:szCs w:val="28"/>
                <w:lang w:val="en-US"/>
              </w:rPr>
              <w:t xml:space="preserve"> </w:t>
            </w:r>
            <w:r w:rsidRPr="0051450D">
              <w:rPr>
                <w:b/>
                <w:sz w:val="28"/>
                <w:szCs w:val="28"/>
              </w:rPr>
              <w:t>команд</w:t>
            </w:r>
          </w:p>
          <w:p w14:paraId="488B8351" w14:textId="77777777" w:rsidR="00074BD0" w:rsidRPr="007B303D" w:rsidRDefault="00074BD0" w:rsidP="003A7C3D">
            <w:pPr>
              <w:tabs>
                <w:tab w:val="left" w:pos="4320"/>
                <w:tab w:val="left" w:pos="4500"/>
              </w:tabs>
              <w:rPr>
                <w:b/>
                <w:sz w:val="28"/>
                <w:szCs w:val="28"/>
                <w:lang w:val="en-US"/>
              </w:rPr>
            </w:pPr>
            <w:r>
              <w:rPr>
                <w:b/>
                <w:sz w:val="28"/>
                <w:szCs w:val="28"/>
                <w:lang w:val="en-US"/>
              </w:rPr>
              <w:t xml:space="preserve">uz </w:t>
            </w:r>
            <w:r w:rsidRPr="009B557A">
              <w:rPr>
                <w:sz w:val="28"/>
                <w:szCs w:val="28"/>
                <w:lang w:val="en-US"/>
              </w:rPr>
              <w:t>-</w:t>
            </w:r>
            <w:r>
              <w:rPr>
                <w:b/>
                <w:sz w:val="28"/>
                <w:szCs w:val="28"/>
                <w:lang w:val="en-US"/>
              </w:rPr>
              <w:t xml:space="preserve"> </w:t>
            </w:r>
            <w:r w:rsidRPr="00DE4857">
              <w:rPr>
                <w:sz w:val="28"/>
                <w:szCs w:val="28"/>
                <w:lang w:val="en-US"/>
              </w:rPr>
              <w:t>komandalar to‘plami</w:t>
            </w:r>
          </w:p>
          <w:p w14:paraId="2B39A619" w14:textId="01E943FA" w:rsidR="00074BD0" w:rsidRDefault="000B536F" w:rsidP="003A7C3D">
            <w:pPr>
              <w:tabs>
                <w:tab w:val="left" w:pos="4320"/>
                <w:tab w:val="left" w:pos="4500"/>
              </w:tabs>
              <w:rPr>
                <w:sz w:val="28"/>
                <w:szCs w:val="28"/>
                <w:lang w:val="en-US"/>
              </w:rPr>
            </w:pPr>
            <w:r>
              <w:rPr>
                <w:sz w:val="28"/>
                <w:szCs w:val="28"/>
                <w:lang w:val="en-US"/>
              </w:rPr>
              <w:t xml:space="preserve"> </w:t>
            </w:r>
            <w:r w:rsidR="00074BD0" w:rsidRPr="007B303D">
              <w:rPr>
                <w:sz w:val="28"/>
                <w:szCs w:val="28"/>
              </w:rPr>
              <w:t>командалар тўплами</w:t>
            </w:r>
          </w:p>
          <w:p w14:paraId="5DA5E798" w14:textId="77777777" w:rsidR="00074BD0" w:rsidRPr="0051450D" w:rsidRDefault="00074BD0" w:rsidP="003A7C3D">
            <w:pPr>
              <w:tabs>
                <w:tab w:val="left" w:pos="4320"/>
                <w:tab w:val="left" w:pos="4500"/>
              </w:tabs>
              <w:rPr>
                <w:sz w:val="28"/>
                <w:szCs w:val="28"/>
                <w:lang w:val="uz-Cyrl-UZ"/>
              </w:rPr>
            </w:pPr>
            <w:r w:rsidRPr="00F93C90">
              <w:rPr>
                <w:b/>
                <w:sz w:val="28"/>
                <w:szCs w:val="28"/>
                <w:lang w:val="en-US"/>
              </w:rPr>
              <w:t xml:space="preserve">en </w:t>
            </w:r>
            <w:r w:rsidRPr="0081240C">
              <w:rPr>
                <w:sz w:val="28"/>
                <w:szCs w:val="28"/>
                <w:lang w:val="en-US"/>
              </w:rPr>
              <w:t xml:space="preserve">- </w:t>
            </w:r>
            <w:r w:rsidRPr="0051450D">
              <w:rPr>
                <w:sz w:val="28"/>
                <w:szCs w:val="28"/>
                <w:lang w:val="en-US"/>
              </w:rPr>
              <w:t xml:space="preserve">instruction set </w:t>
            </w:r>
          </w:p>
          <w:p w14:paraId="40B29C3E" w14:textId="77777777" w:rsidR="00074BD0" w:rsidRPr="00F93C90" w:rsidRDefault="00074BD0" w:rsidP="003A7C3D">
            <w:pPr>
              <w:tabs>
                <w:tab w:val="left" w:pos="4320"/>
                <w:tab w:val="left" w:pos="4500"/>
              </w:tabs>
              <w:rPr>
                <w:sz w:val="28"/>
                <w:szCs w:val="28"/>
                <w:lang w:val="en-US"/>
              </w:rPr>
            </w:pPr>
          </w:p>
        </w:tc>
        <w:tc>
          <w:tcPr>
            <w:tcW w:w="2921" w:type="pct"/>
          </w:tcPr>
          <w:p w14:paraId="1F20D130" w14:textId="77777777" w:rsidR="00074BD0" w:rsidRDefault="00074BD0" w:rsidP="003A7C3D">
            <w:pPr>
              <w:tabs>
                <w:tab w:val="left" w:pos="4320"/>
                <w:tab w:val="left" w:pos="4500"/>
              </w:tabs>
              <w:jc w:val="both"/>
              <w:rPr>
                <w:sz w:val="28"/>
                <w:szCs w:val="28"/>
                <w:lang w:val="uz-Cyrl-UZ"/>
              </w:rPr>
            </w:pPr>
            <w:r>
              <w:rPr>
                <w:sz w:val="28"/>
                <w:szCs w:val="28"/>
              </w:rPr>
              <w:t>Совокупность всех машинных команд, которые исполняются данным процессором.</w:t>
            </w:r>
          </w:p>
          <w:p w14:paraId="4905F009" w14:textId="77777777" w:rsidR="00074BD0" w:rsidRPr="001147F9" w:rsidRDefault="00074BD0" w:rsidP="003A7C3D">
            <w:pPr>
              <w:tabs>
                <w:tab w:val="left" w:pos="4320"/>
                <w:tab w:val="left" w:pos="4500"/>
              </w:tabs>
              <w:jc w:val="both"/>
              <w:rPr>
                <w:sz w:val="18"/>
                <w:szCs w:val="18"/>
              </w:rPr>
            </w:pPr>
          </w:p>
          <w:p w14:paraId="03D65BB2" w14:textId="77777777" w:rsidR="00074BD0" w:rsidRPr="00A3440E" w:rsidRDefault="00074BD0" w:rsidP="003A7C3D">
            <w:pPr>
              <w:tabs>
                <w:tab w:val="left" w:pos="4320"/>
                <w:tab w:val="left" w:pos="4500"/>
              </w:tabs>
              <w:jc w:val="both"/>
              <w:rPr>
                <w:sz w:val="28"/>
                <w:szCs w:val="28"/>
                <w:lang w:val="en-US"/>
              </w:rPr>
            </w:pPr>
            <w:r>
              <w:rPr>
                <w:sz w:val="28"/>
                <w:szCs w:val="28"/>
                <w:lang w:val="en-US"/>
              </w:rPr>
              <w:t xml:space="preserve">Berilgan </w:t>
            </w:r>
            <w:r>
              <w:rPr>
                <w:sz w:val="28"/>
                <w:szCs w:val="28"/>
                <w:lang w:val="uz-Cyrl-UZ"/>
              </w:rPr>
              <w:t>protsessor</w:t>
            </w:r>
            <w:r>
              <w:rPr>
                <w:sz w:val="28"/>
                <w:szCs w:val="28"/>
                <w:lang w:val="en-US"/>
              </w:rPr>
              <w:t xml:space="preserve"> bajaradigan barcha mashina komandalari jami.</w:t>
            </w:r>
          </w:p>
          <w:p w14:paraId="518867A5" w14:textId="77777777" w:rsidR="00074BD0" w:rsidRPr="001147F9" w:rsidRDefault="00074BD0" w:rsidP="003A7C3D">
            <w:pPr>
              <w:tabs>
                <w:tab w:val="left" w:pos="4320"/>
                <w:tab w:val="left" w:pos="4500"/>
              </w:tabs>
              <w:jc w:val="both"/>
              <w:rPr>
                <w:sz w:val="18"/>
                <w:szCs w:val="18"/>
                <w:lang w:val="uz-Cyrl-UZ"/>
              </w:rPr>
            </w:pPr>
          </w:p>
          <w:p w14:paraId="78FD16AE" w14:textId="77777777" w:rsidR="00074BD0" w:rsidRPr="00A3440E" w:rsidRDefault="00074BD0" w:rsidP="003A7C3D">
            <w:pPr>
              <w:tabs>
                <w:tab w:val="left" w:pos="4320"/>
                <w:tab w:val="left" w:pos="4500"/>
              </w:tabs>
              <w:jc w:val="both"/>
              <w:rPr>
                <w:sz w:val="28"/>
                <w:szCs w:val="28"/>
              </w:rPr>
            </w:pPr>
            <w:r>
              <w:rPr>
                <w:sz w:val="28"/>
                <w:szCs w:val="28"/>
              </w:rPr>
              <w:t>Берилган процессор бажарадиган барча машина командалари жами.</w:t>
            </w:r>
          </w:p>
        </w:tc>
      </w:tr>
      <w:tr w:rsidR="00074BD0" w:rsidRPr="00783914" w14:paraId="02B222F4" w14:textId="77777777">
        <w:trPr>
          <w:tblCellSpacing w:w="0" w:type="dxa"/>
          <w:jc w:val="center"/>
        </w:trPr>
        <w:tc>
          <w:tcPr>
            <w:tcW w:w="2079" w:type="pct"/>
          </w:tcPr>
          <w:p w14:paraId="0588331B" w14:textId="77777777" w:rsidR="00074BD0" w:rsidRPr="00EB1DFB" w:rsidRDefault="00074BD0" w:rsidP="003A7C3D">
            <w:pPr>
              <w:tabs>
                <w:tab w:val="left" w:pos="4320"/>
                <w:tab w:val="left" w:pos="4500"/>
              </w:tabs>
              <w:rPr>
                <w:b/>
                <w:sz w:val="28"/>
                <w:szCs w:val="28"/>
                <w:lang w:val="en-US"/>
              </w:rPr>
            </w:pPr>
            <w:r w:rsidRPr="00EB1DFB">
              <w:rPr>
                <w:b/>
                <w:sz w:val="28"/>
                <w:szCs w:val="28"/>
              </w:rPr>
              <w:t>Набор</w:t>
            </w:r>
            <w:r w:rsidRPr="00EB1DFB">
              <w:rPr>
                <w:b/>
                <w:sz w:val="28"/>
                <w:szCs w:val="28"/>
                <w:lang w:val="en-US"/>
              </w:rPr>
              <w:t xml:space="preserve"> </w:t>
            </w:r>
            <w:r w:rsidRPr="00EB1DFB">
              <w:rPr>
                <w:b/>
                <w:sz w:val="28"/>
                <w:szCs w:val="28"/>
              </w:rPr>
              <w:t>символов</w:t>
            </w:r>
            <w:r w:rsidRPr="00EB1DFB">
              <w:rPr>
                <w:b/>
                <w:sz w:val="28"/>
                <w:szCs w:val="28"/>
                <w:lang w:val="en-US"/>
              </w:rPr>
              <w:t xml:space="preserve"> </w:t>
            </w:r>
          </w:p>
          <w:p w14:paraId="551D460F" w14:textId="77777777" w:rsidR="00074BD0" w:rsidRDefault="00074BD0"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3A72AB">
              <w:rPr>
                <w:sz w:val="28"/>
                <w:szCs w:val="28"/>
                <w:lang w:val="en-US"/>
              </w:rPr>
              <w:t xml:space="preserve"> simvollar to‘plami</w:t>
            </w:r>
          </w:p>
          <w:p w14:paraId="5F159094" w14:textId="216F3AB1" w:rsidR="00074BD0" w:rsidRDefault="000B536F" w:rsidP="003A7C3D">
            <w:pPr>
              <w:tabs>
                <w:tab w:val="left" w:pos="4320"/>
                <w:tab w:val="left" w:pos="4500"/>
              </w:tabs>
              <w:rPr>
                <w:sz w:val="28"/>
                <w:szCs w:val="28"/>
                <w:lang w:val="en-US"/>
              </w:rPr>
            </w:pPr>
            <w:r>
              <w:rPr>
                <w:b/>
                <w:sz w:val="28"/>
                <w:szCs w:val="28"/>
                <w:lang w:val="uz-Cyrl-UZ"/>
              </w:rPr>
              <w:t xml:space="preserve"> </w:t>
            </w:r>
            <w:r w:rsidR="00074BD0" w:rsidRPr="00783914">
              <w:rPr>
                <w:sz w:val="28"/>
                <w:szCs w:val="28"/>
              </w:rPr>
              <w:t>символлар тўплами</w:t>
            </w:r>
          </w:p>
          <w:p w14:paraId="59586384" w14:textId="77777777" w:rsidR="00074BD0" w:rsidRPr="00EB1DFB" w:rsidRDefault="00074BD0" w:rsidP="003A7C3D">
            <w:pPr>
              <w:tabs>
                <w:tab w:val="left" w:pos="4320"/>
                <w:tab w:val="left" w:pos="4500"/>
              </w:tabs>
              <w:rPr>
                <w:sz w:val="28"/>
                <w:szCs w:val="28"/>
                <w:lang w:val="uz-Cyrl-UZ"/>
              </w:rPr>
            </w:pPr>
            <w:r w:rsidRPr="008F0DDF">
              <w:rPr>
                <w:b/>
                <w:sz w:val="28"/>
                <w:szCs w:val="28"/>
                <w:lang w:val="en-US"/>
              </w:rPr>
              <w:t xml:space="preserve">en </w:t>
            </w:r>
            <w:r w:rsidRPr="00D3671C">
              <w:rPr>
                <w:sz w:val="28"/>
                <w:szCs w:val="28"/>
                <w:lang w:val="en-US"/>
              </w:rPr>
              <w:t xml:space="preserve">- </w:t>
            </w:r>
            <w:r w:rsidRPr="00EB1DFB">
              <w:rPr>
                <w:sz w:val="28"/>
                <w:szCs w:val="28"/>
                <w:lang w:val="uz-Cyrl-UZ"/>
              </w:rPr>
              <w:t>c</w:t>
            </w:r>
            <w:r w:rsidRPr="00EB1DFB">
              <w:rPr>
                <w:sz w:val="28"/>
                <w:szCs w:val="28"/>
                <w:lang w:val="en-US"/>
              </w:rPr>
              <w:t xml:space="preserve">haracter set </w:t>
            </w:r>
          </w:p>
          <w:p w14:paraId="2EEEB26B" w14:textId="77777777" w:rsidR="00074BD0" w:rsidRPr="001B40EF" w:rsidRDefault="00074BD0" w:rsidP="003A7C3D">
            <w:pPr>
              <w:tabs>
                <w:tab w:val="left" w:pos="4320"/>
                <w:tab w:val="left" w:pos="4500"/>
              </w:tabs>
              <w:rPr>
                <w:sz w:val="28"/>
                <w:szCs w:val="28"/>
                <w:lang w:val="en-US"/>
              </w:rPr>
            </w:pPr>
          </w:p>
        </w:tc>
        <w:tc>
          <w:tcPr>
            <w:tcW w:w="2921" w:type="pct"/>
          </w:tcPr>
          <w:p w14:paraId="163F8931" w14:textId="77777777" w:rsidR="00074BD0" w:rsidRPr="005B6905" w:rsidRDefault="00074BD0" w:rsidP="003A7C3D">
            <w:pPr>
              <w:tabs>
                <w:tab w:val="left" w:pos="4320"/>
                <w:tab w:val="left" w:pos="4500"/>
              </w:tabs>
              <w:jc w:val="both"/>
              <w:rPr>
                <w:sz w:val="28"/>
                <w:szCs w:val="28"/>
              </w:rPr>
            </w:pPr>
            <w:r>
              <w:rPr>
                <w:sz w:val="28"/>
                <w:szCs w:val="28"/>
              </w:rPr>
              <w:t>1. Буквы, цифры и другие знаки, которые могут использоваться для написания программы или в работе на компьютере</w:t>
            </w:r>
            <w:r w:rsidRPr="005B6905">
              <w:rPr>
                <w:sz w:val="28"/>
                <w:szCs w:val="28"/>
              </w:rPr>
              <w:t>.</w:t>
            </w:r>
          </w:p>
          <w:p w14:paraId="1E7ED9DF" w14:textId="77777777" w:rsidR="00074BD0" w:rsidRDefault="00074BD0" w:rsidP="003A7C3D">
            <w:pPr>
              <w:tabs>
                <w:tab w:val="left" w:pos="4320"/>
                <w:tab w:val="left" w:pos="4500"/>
              </w:tabs>
              <w:jc w:val="both"/>
              <w:rPr>
                <w:sz w:val="28"/>
                <w:szCs w:val="28"/>
                <w:lang w:val="en-US"/>
              </w:rPr>
            </w:pPr>
            <w:r>
              <w:rPr>
                <w:sz w:val="28"/>
                <w:szCs w:val="28"/>
              </w:rPr>
              <w:t>2. Множество символов в данном шрифте, алфавит</w:t>
            </w:r>
            <w:r w:rsidRPr="0099336E">
              <w:rPr>
                <w:sz w:val="28"/>
                <w:szCs w:val="28"/>
              </w:rPr>
              <w:t>.</w:t>
            </w:r>
          </w:p>
          <w:p w14:paraId="5A07A3F5" w14:textId="77777777" w:rsidR="00C663D6" w:rsidRPr="00C663D6" w:rsidRDefault="00C663D6" w:rsidP="003A7C3D">
            <w:pPr>
              <w:tabs>
                <w:tab w:val="left" w:pos="4320"/>
                <w:tab w:val="left" w:pos="4500"/>
              </w:tabs>
              <w:jc w:val="both"/>
              <w:rPr>
                <w:sz w:val="28"/>
                <w:szCs w:val="28"/>
                <w:lang w:val="en-US"/>
              </w:rPr>
            </w:pPr>
          </w:p>
          <w:p w14:paraId="0378F4EA" w14:textId="77777777" w:rsidR="00074BD0" w:rsidRPr="001147F9" w:rsidRDefault="00074BD0" w:rsidP="003A7C3D">
            <w:pPr>
              <w:tabs>
                <w:tab w:val="left" w:pos="4320"/>
                <w:tab w:val="left" w:pos="4500"/>
              </w:tabs>
              <w:jc w:val="both"/>
              <w:rPr>
                <w:sz w:val="28"/>
                <w:szCs w:val="28"/>
                <w:lang w:val="uz-Cyrl-UZ"/>
              </w:rPr>
            </w:pPr>
            <w:r>
              <w:rPr>
                <w:sz w:val="28"/>
                <w:szCs w:val="28"/>
                <w:lang w:val="uz-Cyrl-UZ"/>
              </w:rPr>
              <w:t>1. Dasturni yozishda yoki kompyuterda ishlashda foydalanilishi mumkin bo‘lgan harflar, raqamlar</w:t>
            </w:r>
            <w:r w:rsidRPr="00783914">
              <w:rPr>
                <w:sz w:val="28"/>
                <w:szCs w:val="28"/>
                <w:lang w:val="uz-Cyrl-UZ"/>
              </w:rPr>
              <w:t xml:space="preserve"> </w:t>
            </w:r>
            <w:r>
              <w:rPr>
                <w:sz w:val="28"/>
                <w:szCs w:val="28"/>
                <w:lang w:val="uz-Cyrl-UZ"/>
              </w:rPr>
              <w:t>va</w:t>
            </w:r>
            <w:r w:rsidRPr="00783914">
              <w:rPr>
                <w:sz w:val="28"/>
                <w:szCs w:val="28"/>
                <w:lang w:val="uz-Cyrl-UZ"/>
              </w:rPr>
              <w:t xml:space="preserve"> </w:t>
            </w:r>
            <w:r>
              <w:rPr>
                <w:sz w:val="28"/>
                <w:szCs w:val="28"/>
                <w:lang w:val="uz-Cyrl-UZ"/>
              </w:rPr>
              <w:t>boshqa</w:t>
            </w:r>
            <w:r w:rsidRPr="00783914">
              <w:rPr>
                <w:sz w:val="28"/>
                <w:szCs w:val="28"/>
                <w:lang w:val="uz-Cyrl-UZ"/>
              </w:rPr>
              <w:t xml:space="preserve"> </w:t>
            </w:r>
            <w:r>
              <w:rPr>
                <w:sz w:val="28"/>
                <w:szCs w:val="28"/>
                <w:lang w:val="uz-Cyrl-UZ"/>
              </w:rPr>
              <w:t>belgilar</w:t>
            </w:r>
            <w:r w:rsidRPr="001147F9">
              <w:rPr>
                <w:sz w:val="28"/>
                <w:szCs w:val="28"/>
                <w:lang w:val="uz-Cyrl-UZ"/>
              </w:rPr>
              <w:t>.</w:t>
            </w:r>
          </w:p>
          <w:p w14:paraId="1697E62F" w14:textId="77777777" w:rsidR="00C663D6" w:rsidRDefault="00074BD0" w:rsidP="003A7C3D">
            <w:pPr>
              <w:tabs>
                <w:tab w:val="left" w:pos="4320"/>
                <w:tab w:val="left" w:pos="4500"/>
              </w:tabs>
              <w:jc w:val="both"/>
              <w:rPr>
                <w:sz w:val="28"/>
                <w:szCs w:val="28"/>
                <w:lang w:val="en-US"/>
              </w:rPr>
            </w:pPr>
            <w:r w:rsidRPr="00783914">
              <w:rPr>
                <w:sz w:val="28"/>
                <w:szCs w:val="28"/>
                <w:lang w:val="uz-Cyrl-UZ"/>
              </w:rPr>
              <w:t xml:space="preserve">2. </w:t>
            </w:r>
            <w:r>
              <w:rPr>
                <w:sz w:val="28"/>
                <w:szCs w:val="28"/>
                <w:lang w:val="uz-Cyrl-UZ"/>
              </w:rPr>
              <w:t>Berilgan</w:t>
            </w:r>
            <w:r w:rsidRPr="004558E9">
              <w:rPr>
                <w:sz w:val="28"/>
                <w:szCs w:val="28"/>
                <w:lang w:val="uz-Cyrl-UZ"/>
              </w:rPr>
              <w:t xml:space="preserve"> </w:t>
            </w:r>
            <w:r>
              <w:rPr>
                <w:sz w:val="28"/>
                <w:szCs w:val="28"/>
                <w:lang w:val="uz-Cyrl-UZ"/>
              </w:rPr>
              <w:t>shriftdagi</w:t>
            </w:r>
            <w:r w:rsidRPr="004558E9">
              <w:rPr>
                <w:sz w:val="28"/>
                <w:szCs w:val="28"/>
                <w:lang w:val="uz-Cyrl-UZ"/>
              </w:rPr>
              <w:t xml:space="preserve"> </w:t>
            </w:r>
            <w:r>
              <w:rPr>
                <w:sz w:val="28"/>
                <w:szCs w:val="28"/>
                <w:lang w:val="uz-Cyrl-UZ"/>
              </w:rPr>
              <w:t>simvollar</w:t>
            </w:r>
            <w:r w:rsidRPr="004558E9">
              <w:rPr>
                <w:sz w:val="28"/>
                <w:szCs w:val="28"/>
                <w:lang w:val="uz-Cyrl-UZ"/>
              </w:rPr>
              <w:t xml:space="preserve"> </w:t>
            </w:r>
            <w:r>
              <w:rPr>
                <w:sz w:val="28"/>
                <w:szCs w:val="28"/>
                <w:lang w:val="uz-Cyrl-UZ"/>
              </w:rPr>
              <w:t>ko‘pligi</w:t>
            </w:r>
            <w:r w:rsidRPr="004558E9">
              <w:rPr>
                <w:sz w:val="28"/>
                <w:szCs w:val="28"/>
                <w:lang w:val="uz-Cyrl-UZ"/>
              </w:rPr>
              <w:t xml:space="preserve">, </w:t>
            </w:r>
            <w:r>
              <w:rPr>
                <w:sz w:val="28"/>
                <w:szCs w:val="28"/>
                <w:lang w:val="uz-Cyrl-UZ"/>
              </w:rPr>
              <w:t>alifbo</w:t>
            </w:r>
            <w:r w:rsidRPr="004558E9">
              <w:rPr>
                <w:sz w:val="28"/>
                <w:szCs w:val="28"/>
                <w:lang w:val="uz-Cyrl-UZ"/>
              </w:rPr>
              <w:t>.</w:t>
            </w:r>
          </w:p>
          <w:p w14:paraId="5AC77813" w14:textId="77777777" w:rsidR="00C663D6" w:rsidRDefault="00C663D6" w:rsidP="003A7C3D">
            <w:pPr>
              <w:tabs>
                <w:tab w:val="left" w:pos="4320"/>
                <w:tab w:val="left" w:pos="4500"/>
              </w:tabs>
              <w:jc w:val="both"/>
              <w:rPr>
                <w:sz w:val="28"/>
                <w:szCs w:val="28"/>
                <w:lang w:val="uz-Cyrl-UZ"/>
              </w:rPr>
            </w:pPr>
          </w:p>
          <w:p w14:paraId="307498E5" w14:textId="5C66473B" w:rsidR="00074BD0" w:rsidRPr="005B6905" w:rsidRDefault="00074BD0" w:rsidP="003A7C3D">
            <w:pPr>
              <w:tabs>
                <w:tab w:val="left" w:pos="4320"/>
                <w:tab w:val="left" w:pos="4500"/>
              </w:tabs>
              <w:jc w:val="both"/>
              <w:rPr>
                <w:sz w:val="28"/>
                <w:szCs w:val="28"/>
                <w:lang w:val="uz-Cyrl-UZ"/>
              </w:rPr>
            </w:pPr>
            <w:r>
              <w:rPr>
                <w:sz w:val="28"/>
                <w:szCs w:val="28"/>
                <w:lang w:val="uz-Cyrl-UZ"/>
              </w:rPr>
              <w:t>1. Дастурни ёзишда ёки компьютерда ишлашда фойдаланилиши мумкин бўлган ҳарфлар, рақамла</w:t>
            </w:r>
            <w:r w:rsidRPr="00783914">
              <w:rPr>
                <w:sz w:val="28"/>
                <w:szCs w:val="28"/>
                <w:lang w:val="uz-Cyrl-UZ"/>
              </w:rPr>
              <w:t>р ва бошқа белгилар</w:t>
            </w:r>
            <w:r w:rsidRPr="005B6905">
              <w:rPr>
                <w:sz w:val="28"/>
                <w:szCs w:val="28"/>
                <w:lang w:val="uz-Cyrl-UZ"/>
              </w:rPr>
              <w:t>.</w:t>
            </w:r>
          </w:p>
          <w:p w14:paraId="041A5EC3" w14:textId="77777777" w:rsidR="00074BD0" w:rsidRPr="005B6905" w:rsidRDefault="00074BD0" w:rsidP="003A7C3D">
            <w:pPr>
              <w:tabs>
                <w:tab w:val="left" w:pos="4320"/>
                <w:tab w:val="left" w:pos="4500"/>
              </w:tabs>
              <w:jc w:val="both"/>
              <w:rPr>
                <w:sz w:val="28"/>
                <w:szCs w:val="28"/>
              </w:rPr>
            </w:pPr>
            <w:r w:rsidRPr="00783914">
              <w:rPr>
                <w:sz w:val="28"/>
                <w:szCs w:val="28"/>
                <w:lang w:val="uz-Cyrl-UZ"/>
              </w:rPr>
              <w:t xml:space="preserve">2. </w:t>
            </w:r>
            <w:r>
              <w:rPr>
                <w:sz w:val="28"/>
                <w:szCs w:val="28"/>
              </w:rPr>
              <w:t>Берилган</w:t>
            </w:r>
            <w:r w:rsidRPr="005B6905">
              <w:rPr>
                <w:sz w:val="28"/>
                <w:szCs w:val="28"/>
              </w:rPr>
              <w:t xml:space="preserve"> </w:t>
            </w:r>
            <w:r>
              <w:rPr>
                <w:sz w:val="28"/>
                <w:szCs w:val="28"/>
              </w:rPr>
              <w:t>шрифтдаги</w:t>
            </w:r>
            <w:r w:rsidRPr="005B6905">
              <w:rPr>
                <w:sz w:val="28"/>
                <w:szCs w:val="28"/>
              </w:rPr>
              <w:t xml:space="preserve"> </w:t>
            </w:r>
            <w:r>
              <w:rPr>
                <w:sz w:val="28"/>
                <w:szCs w:val="28"/>
              </w:rPr>
              <w:t>символлар</w:t>
            </w:r>
            <w:r w:rsidRPr="005B6905">
              <w:rPr>
                <w:sz w:val="28"/>
                <w:szCs w:val="28"/>
              </w:rPr>
              <w:t xml:space="preserve"> </w:t>
            </w:r>
            <w:r>
              <w:rPr>
                <w:sz w:val="28"/>
                <w:szCs w:val="28"/>
              </w:rPr>
              <w:t>кўплиги</w:t>
            </w:r>
            <w:r w:rsidRPr="005B6905">
              <w:rPr>
                <w:sz w:val="28"/>
                <w:szCs w:val="28"/>
              </w:rPr>
              <w:t xml:space="preserve">, </w:t>
            </w:r>
            <w:r>
              <w:rPr>
                <w:sz w:val="28"/>
                <w:szCs w:val="28"/>
              </w:rPr>
              <w:t>алифбо</w:t>
            </w:r>
            <w:r w:rsidRPr="005B6905">
              <w:rPr>
                <w:sz w:val="28"/>
                <w:szCs w:val="28"/>
              </w:rPr>
              <w:t>.</w:t>
            </w:r>
          </w:p>
        </w:tc>
      </w:tr>
      <w:tr w:rsidR="00074BD0" w:rsidRPr="00D015B8" w14:paraId="2C1A86DB" w14:textId="77777777">
        <w:trPr>
          <w:tblCellSpacing w:w="0" w:type="dxa"/>
          <w:jc w:val="center"/>
        </w:trPr>
        <w:tc>
          <w:tcPr>
            <w:tcW w:w="2079" w:type="pct"/>
          </w:tcPr>
          <w:p w14:paraId="06F3A264" w14:textId="77777777" w:rsidR="00074BD0" w:rsidRPr="0051450D" w:rsidRDefault="00074BD0" w:rsidP="003A7C3D">
            <w:pPr>
              <w:tabs>
                <w:tab w:val="left" w:pos="4320"/>
                <w:tab w:val="left" w:pos="4500"/>
              </w:tabs>
              <w:rPr>
                <w:b/>
                <w:sz w:val="28"/>
                <w:szCs w:val="28"/>
                <w:lang w:val="uz-Cyrl-UZ"/>
              </w:rPr>
            </w:pPr>
            <w:r w:rsidRPr="005B6905">
              <w:rPr>
                <w:b/>
                <w:sz w:val="28"/>
                <w:szCs w:val="28"/>
                <w:lang w:val="uz-Cyrl-UZ"/>
              </w:rPr>
              <w:t>Накладка на клавиатуру</w:t>
            </w:r>
          </w:p>
          <w:p w14:paraId="4BA98F33" w14:textId="77777777" w:rsidR="00074BD0" w:rsidRPr="005B6905" w:rsidRDefault="00074BD0"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klaviatura nakladkasi</w:t>
            </w:r>
          </w:p>
          <w:p w14:paraId="42E78331" w14:textId="724E3D33" w:rsidR="00074BD0" w:rsidRDefault="000B536F" w:rsidP="003A7C3D">
            <w:pPr>
              <w:tabs>
                <w:tab w:val="left" w:pos="4320"/>
                <w:tab w:val="left" w:pos="4500"/>
              </w:tabs>
              <w:rPr>
                <w:sz w:val="28"/>
                <w:szCs w:val="28"/>
                <w:lang w:val="en-US"/>
              </w:rPr>
            </w:pPr>
            <w:r>
              <w:rPr>
                <w:sz w:val="28"/>
                <w:szCs w:val="28"/>
                <w:lang w:val="uz-Cyrl-UZ"/>
              </w:rPr>
              <w:t xml:space="preserve"> </w:t>
            </w:r>
            <w:r w:rsidR="00074BD0">
              <w:rPr>
                <w:sz w:val="28"/>
                <w:szCs w:val="28"/>
              </w:rPr>
              <w:t>клавиатура накладкаси</w:t>
            </w:r>
          </w:p>
          <w:p w14:paraId="46A0BA07" w14:textId="77777777" w:rsidR="00074BD0" w:rsidRPr="0051450D" w:rsidRDefault="00074BD0" w:rsidP="003A7C3D">
            <w:pPr>
              <w:tabs>
                <w:tab w:val="left" w:pos="4320"/>
                <w:tab w:val="left" w:pos="4500"/>
              </w:tabs>
              <w:rPr>
                <w:sz w:val="28"/>
                <w:szCs w:val="28"/>
                <w:lang w:val="uz-Cyrl-UZ"/>
              </w:rPr>
            </w:pPr>
            <w:r w:rsidRPr="0051450D">
              <w:rPr>
                <w:b/>
                <w:sz w:val="28"/>
                <w:szCs w:val="28"/>
                <w:lang w:val="en-US"/>
              </w:rPr>
              <w:t xml:space="preserve">en </w:t>
            </w:r>
            <w:r w:rsidRPr="00D3671C">
              <w:rPr>
                <w:sz w:val="28"/>
                <w:szCs w:val="28"/>
                <w:lang w:val="en-US"/>
              </w:rPr>
              <w:t>-</w:t>
            </w:r>
            <w:r w:rsidRPr="0051450D">
              <w:rPr>
                <w:b/>
                <w:sz w:val="28"/>
                <w:szCs w:val="28"/>
                <w:lang w:val="en-US"/>
              </w:rPr>
              <w:t xml:space="preserve"> </w:t>
            </w:r>
            <w:r w:rsidRPr="0051450D">
              <w:rPr>
                <w:sz w:val="28"/>
                <w:szCs w:val="28"/>
                <w:lang w:val="en-US"/>
              </w:rPr>
              <w:t>keyboard</w:t>
            </w:r>
            <w:r w:rsidRPr="0051450D">
              <w:rPr>
                <w:sz w:val="28"/>
                <w:szCs w:val="28"/>
              </w:rPr>
              <w:t xml:space="preserve"> </w:t>
            </w:r>
            <w:r w:rsidRPr="0051450D">
              <w:rPr>
                <w:sz w:val="28"/>
                <w:szCs w:val="28"/>
                <w:lang w:val="en-US"/>
              </w:rPr>
              <w:t>template</w:t>
            </w:r>
            <w:r w:rsidRPr="0051450D">
              <w:rPr>
                <w:sz w:val="28"/>
                <w:szCs w:val="28"/>
              </w:rPr>
              <w:t xml:space="preserve"> </w:t>
            </w:r>
          </w:p>
          <w:p w14:paraId="1F0D8679" w14:textId="77777777" w:rsidR="00074BD0" w:rsidRPr="0051450D" w:rsidRDefault="00074BD0" w:rsidP="003A7C3D">
            <w:pPr>
              <w:tabs>
                <w:tab w:val="left" w:pos="4320"/>
                <w:tab w:val="left" w:pos="4500"/>
              </w:tabs>
              <w:rPr>
                <w:sz w:val="28"/>
                <w:szCs w:val="28"/>
                <w:lang w:val="en-US"/>
              </w:rPr>
            </w:pPr>
          </w:p>
        </w:tc>
        <w:tc>
          <w:tcPr>
            <w:tcW w:w="2921" w:type="pct"/>
          </w:tcPr>
          <w:p w14:paraId="64EC80F5" w14:textId="77777777" w:rsidR="00074BD0" w:rsidRDefault="00074BD0" w:rsidP="003A7C3D">
            <w:pPr>
              <w:tabs>
                <w:tab w:val="left" w:pos="4320"/>
                <w:tab w:val="left" w:pos="4500"/>
              </w:tabs>
              <w:jc w:val="both"/>
              <w:rPr>
                <w:sz w:val="28"/>
                <w:szCs w:val="28"/>
                <w:lang w:val="uz-Cyrl-UZ"/>
              </w:rPr>
            </w:pPr>
            <w:r>
              <w:rPr>
                <w:sz w:val="28"/>
                <w:szCs w:val="28"/>
              </w:rPr>
              <w:t>Пластиковая карточка или полоска плотной бумаги, которая накладывается на клавиатуру или вокруг функциональных клавиш и содержит ее дополнительную разметку (раскладку) для конкретной программы</w:t>
            </w:r>
            <w:r w:rsidRPr="0099336E">
              <w:rPr>
                <w:sz w:val="28"/>
                <w:szCs w:val="28"/>
              </w:rPr>
              <w:t>.</w:t>
            </w:r>
          </w:p>
          <w:p w14:paraId="601C2F43" w14:textId="77777777" w:rsidR="00074BD0" w:rsidRPr="001147F9" w:rsidRDefault="00074BD0" w:rsidP="003A7C3D">
            <w:pPr>
              <w:tabs>
                <w:tab w:val="left" w:pos="4320"/>
                <w:tab w:val="left" w:pos="4500"/>
              </w:tabs>
              <w:jc w:val="both"/>
              <w:rPr>
                <w:sz w:val="18"/>
                <w:szCs w:val="18"/>
              </w:rPr>
            </w:pPr>
          </w:p>
          <w:p w14:paraId="344E0BA3" w14:textId="77777777" w:rsidR="00074BD0" w:rsidRPr="00DE4857" w:rsidRDefault="00074BD0" w:rsidP="003A7C3D">
            <w:pPr>
              <w:tabs>
                <w:tab w:val="left" w:pos="4320"/>
                <w:tab w:val="left" w:pos="4500"/>
              </w:tabs>
              <w:jc w:val="both"/>
              <w:rPr>
                <w:sz w:val="28"/>
                <w:szCs w:val="28"/>
              </w:rPr>
            </w:pPr>
            <w:r>
              <w:rPr>
                <w:sz w:val="28"/>
                <w:szCs w:val="28"/>
                <w:lang w:val="uz-Cyrl-UZ"/>
              </w:rPr>
              <w:t>Klaviaturaga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funksional</w:t>
            </w:r>
            <w:r w:rsidRPr="00D015B8">
              <w:rPr>
                <w:sz w:val="28"/>
                <w:szCs w:val="28"/>
                <w:lang w:val="uz-Cyrl-UZ"/>
              </w:rPr>
              <w:t xml:space="preserve"> </w:t>
            </w:r>
            <w:r>
              <w:rPr>
                <w:sz w:val="28"/>
                <w:szCs w:val="28"/>
                <w:lang w:val="uz-Cyrl-UZ"/>
              </w:rPr>
              <w:t>klavishalar</w:t>
            </w:r>
            <w:r w:rsidRPr="00D015B8">
              <w:rPr>
                <w:sz w:val="28"/>
                <w:szCs w:val="28"/>
                <w:lang w:val="uz-Cyrl-UZ"/>
              </w:rPr>
              <w:t xml:space="preserve"> </w:t>
            </w:r>
            <w:r>
              <w:rPr>
                <w:sz w:val="28"/>
                <w:szCs w:val="28"/>
                <w:lang w:val="uz-Cyrl-UZ"/>
              </w:rPr>
              <w:t>atro</w:t>
            </w:r>
            <w:r w:rsidR="001147F9">
              <w:rPr>
                <w:sz w:val="28"/>
                <w:szCs w:val="28"/>
                <w:lang w:val="uz-Cyrl-UZ"/>
              </w:rPr>
              <w:t>-</w:t>
            </w:r>
            <w:r>
              <w:rPr>
                <w:sz w:val="28"/>
                <w:szCs w:val="28"/>
                <w:lang w:val="uz-Cyrl-UZ"/>
              </w:rPr>
              <w:t>fida</w:t>
            </w:r>
            <w:r w:rsidRPr="00D015B8">
              <w:rPr>
                <w:sz w:val="28"/>
                <w:szCs w:val="28"/>
                <w:lang w:val="uz-Cyrl-UZ"/>
              </w:rPr>
              <w:t xml:space="preserve"> </w:t>
            </w:r>
            <w:r>
              <w:rPr>
                <w:sz w:val="28"/>
                <w:szCs w:val="28"/>
                <w:lang w:val="uz-Cyrl-UZ"/>
              </w:rPr>
              <w:t>qo‘yiladigan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uning</w:t>
            </w:r>
            <w:r w:rsidRPr="00D015B8">
              <w:rPr>
                <w:sz w:val="28"/>
                <w:szCs w:val="28"/>
                <w:lang w:val="uz-Cyrl-UZ"/>
              </w:rPr>
              <w:t xml:space="preserve"> </w:t>
            </w:r>
            <w:r>
              <w:rPr>
                <w:sz w:val="28"/>
                <w:szCs w:val="28"/>
                <w:lang w:val="uz-Cyrl-UZ"/>
              </w:rPr>
              <w:t>muayyan</w:t>
            </w:r>
            <w:r w:rsidRPr="00D015B8">
              <w:rPr>
                <w:sz w:val="28"/>
                <w:szCs w:val="28"/>
                <w:lang w:val="uz-Cyrl-UZ"/>
              </w:rPr>
              <w:t xml:space="preserve"> </w:t>
            </w:r>
            <w:r>
              <w:rPr>
                <w:sz w:val="28"/>
                <w:szCs w:val="28"/>
                <w:lang w:val="uz-Cyrl-UZ"/>
              </w:rPr>
              <w:t>dastur</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qo‘shimcha</w:t>
            </w:r>
            <w:r w:rsidRPr="00D015B8">
              <w:rPr>
                <w:sz w:val="28"/>
                <w:szCs w:val="28"/>
                <w:lang w:val="uz-Cyrl-UZ"/>
              </w:rPr>
              <w:t xml:space="preserve"> </w:t>
            </w:r>
            <w:r>
              <w:rPr>
                <w:sz w:val="28"/>
                <w:szCs w:val="28"/>
                <w:lang w:val="uz-Cyrl-UZ"/>
              </w:rPr>
              <w:t>belgilab</w:t>
            </w:r>
            <w:r w:rsidRPr="00D015B8">
              <w:rPr>
                <w:sz w:val="28"/>
                <w:szCs w:val="28"/>
                <w:lang w:val="uz-Cyrl-UZ"/>
              </w:rPr>
              <w:t xml:space="preserve"> </w:t>
            </w:r>
            <w:r>
              <w:rPr>
                <w:sz w:val="28"/>
                <w:szCs w:val="28"/>
                <w:lang w:val="uz-Cyrl-UZ"/>
              </w:rPr>
              <w:t>chiqilishini</w:t>
            </w:r>
            <w:r w:rsidRPr="00D015B8">
              <w:rPr>
                <w:sz w:val="28"/>
                <w:szCs w:val="28"/>
                <w:lang w:val="uz-Cyrl-UZ"/>
              </w:rPr>
              <w:t xml:space="preserve"> </w:t>
            </w:r>
            <w:r>
              <w:rPr>
                <w:sz w:val="28"/>
                <w:szCs w:val="28"/>
                <w:lang w:val="uz-Cyrl-UZ"/>
              </w:rPr>
              <w:t>ichiga</w:t>
            </w:r>
            <w:r w:rsidRPr="00D015B8">
              <w:rPr>
                <w:sz w:val="28"/>
                <w:szCs w:val="28"/>
                <w:lang w:val="uz-Cyrl-UZ"/>
              </w:rPr>
              <w:t xml:space="preserve"> </w:t>
            </w:r>
            <w:r>
              <w:rPr>
                <w:sz w:val="28"/>
                <w:szCs w:val="28"/>
                <w:lang w:val="uz-Cyrl-UZ"/>
              </w:rPr>
              <w:t>oladigan</w:t>
            </w:r>
            <w:r w:rsidRPr="00D015B8">
              <w:rPr>
                <w:sz w:val="28"/>
                <w:szCs w:val="28"/>
                <w:lang w:val="uz-Cyrl-UZ"/>
              </w:rPr>
              <w:t xml:space="preserve"> </w:t>
            </w:r>
            <w:r>
              <w:rPr>
                <w:sz w:val="28"/>
                <w:szCs w:val="28"/>
                <w:lang w:val="uz-Cyrl-UZ"/>
              </w:rPr>
              <w:t>plastik</w:t>
            </w:r>
            <w:r w:rsidRPr="00D015B8">
              <w:rPr>
                <w:sz w:val="28"/>
                <w:szCs w:val="28"/>
                <w:lang w:val="uz-Cyrl-UZ"/>
              </w:rPr>
              <w:t xml:space="preserve"> </w:t>
            </w:r>
            <w:r>
              <w:rPr>
                <w:sz w:val="28"/>
                <w:szCs w:val="28"/>
                <w:lang w:val="uz-Cyrl-UZ"/>
              </w:rPr>
              <w:t>kartochka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qalin</w:t>
            </w:r>
            <w:r w:rsidRPr="00D015B8">
              <w:rPr>
                <w:sz w:val="28"/>
                <w:szCs w:val="28"/>
                <w:lang w:val="uz-Cyrl-UZ"/>
              </w:rPr>
              <w:t xml:space="preserve"> </w:t>
            </w:r>
            <w:r>
              <w:rPr>
                <w:sz w:val="28"/>
                <w:szCs w:val="28"/>
                <w:lang w:val="uz-Cyrl-UZ"/>
              </w:rPr>
              <w:t>qog‘oz</w:t>
            </w:r>
            <w:r w:rsidRPr="00D015B8">
              <w:rPr>
                <w:sz w:val="28"/>
                <w:szCs w:val="28"/>
                <w:lang w:val="uz-Cyrl-UZ"/>
              </w:rPr>
              <w:t xml:space="preserve"> </w:t>
            </w:r>
            <w:r>
              <w:rPr>
                <w:sz w:val="28"/>
                <w:szCs w:val="28"/>
                <w:lang w:val="uz-Cyrl-UZ"/>
              </w:rPr>
              <w:t>tilimi</w:t>
            </w:r>
            <w:r w:rsidRPr="00D015B8">
              <w:rPr>
                <w:sz w:val="28"/>
                <w:szCs w:val="28"/>
                <w:lang w:val="uz-Cyrl-UZ"/>
              </w:rPr>
              <w:t>.</w:t>
            </w:r>
          </w:p>
          <w:p w14:paraId="31212E14" w14:textId="77777777" w:rsidR="00074BD0" w:rsidRPr="001147F9" w:rsidRDefault="00074BD0" w:rsidP="003A7C3D">
            <w:pPr>
              <w:tabs>
                <w:tab w:val="left" w:pos="4320"/>
                <w:tab w:val="left" w:pos="4500"/>
              </w:tabs>
              <w:jc w:val="both"/>
              <w:rPr>
                <w:sz w:val="18"/>
                <w:szCs w:val="18"/>
              </w:rPr>
            </w:pPr>
          </w:p>
          <w:p w14:paraId="60F18224" w14:textId="77777777" w:rsidR="00074BD0" w:rsidRPr="00D015B8" w:rsidRDefault="00074BD0" w:rsidP="003A7C3D">
            <w:pPr>
              <w:tabs>
                <w:tab w:val="left" w:pos="4320"/>
                <w:tab w:val="left" w:pos="4500"/>
              </w:tabs>
              <w:jc w:val="both"/>
              <w:rPr>
                <w:sz w:val="28"/>
                <w:szCs w:val="28"/>
                <w:lang w:val="uz-Cyrl-UZ"/>
              </w:rPr>
            </w:pPr>
            <w:r w:rsidRPr="00D015B8">
              <w:rPr>
                <w:sz w:val="28"/>
                <w:szCs w:val="28"/>
                <w:lang w:val="uz-Cyrl-UZ"/>
              </w:rPr>
              <w:t>Клавиатурага ёки функционал клавишалар атрофида қўйиладиган ва унинг муайян дастур учун қўшимча белгилаб чиқилишини ичига оладиган пластик карточка ёки қалин қоғоз тилими.</w:t>
            </w:r>
          </w:p>
        </w:tc>
      </w:tr>
      <w:tr w:rsidR="00074BD0" w:rsidRPr="003E387B" w14:paraId="6E4EBD53" w14:textId="77777777">
        <w:trPr>
          <w:tblCellSpacing w:w="0" w:type="dxa"/>
          <w:jc w:val="center"/>
        </w:trPr>
        <w:tc>
          <w:tcPr>
            <w:tcW w:w="2079" w:type="pct"/>
          </w:tcPr>
          <w:p w14:paraId="10B448FE" w14:textId="77777777" w:rsidR="00074BD0" w:rsidRPr="00DE4143" w:rsidRDefault="00074BD0" w:rsidP="003A7C3D">
            <w:pPr>
              <w:tabs>
                <w:tab w:val="left" w:pos="4320"/>
                <w:tab w:val="left" w:pos="4500"/>
              </w:tabs>
              <w:rPr>
                <w:b/>
                <w:sz w:val="28"/>
                <w:szCs w:val="28"/>
                <w:lang w:val="uz-Cyrl-UZ"/>
              </w:rPr>
            </w:pPr>
            <w:r w:rsidRPr="005B6905">
              <w:rPr>
                <w:b/>
                <w:sz w:val="28"/>
                <w:szCs w:val="28"/>
                <w:lang w:val="uz-Cyrl-UZ"/>
              </w:rPr>
              <w:t>Нано</w:t>
            </w:r>
          </w:p>
          <w:p w14:paraId="6F60EC0C" w14:textId="77777777" w:rsidR="00074BD0" w:rsidRPr="0063670C" w:rsidRDefault="00074BD0" w:rsidP="003A7C3D">
            <w:pPr>
              <w:tabs>
                <w:tab w:val="left" w:pos="4320"/>
                <w:tab w:val="left" w:pos="4500"/>
              </w:tabs>
              <w:rPr>
                <w:bCs/>
                <w:color w:val="000000"/>
                <w:sz w:val="28"/>
                <w:szCs w:val="28"/>
                <w:lang w:val="uz-Cyrl-UZ"/>
              </w:rPr>
            </w:pPr>
            <w:r w:rsidRPr="005B6905">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nano</w:t>
            </w:r>
          </w:p>
          <w:p w14:paraId="744C75E7" w14:textId="0549A9C6" w:rsidR="00074BD0" w:rsidRPr="005B6905" w:rsidRDefault="000B536F" w:rsidP="003A7C3D">
            <w:pPr>
              <w:tabs>
                <w:tab w:val="left" w:pos="4320"/>
                <w:tab w:val="left" w:pos="4500"/>
              </w:tabs>
              <w:rPr>
                <w:sz w:val="28"/>
                <w:szCs w:val="28"/>
                <w:lang w:val="uz-Cyrl-UZ"/>
              </w:rPr>
            </w:pPr>
            <w:r>
              <w:rPr>
                <w:b/>
                <w:sz w:val="28"/>
                <w:szCs w:val="28"/>
                <w:lang w:val="uz-Cyrl-UZ"/>
              </w:rPr>
              <w:lastRenderedPageBreak/>
              <w:t xml:space="preserve"> </w:t>
            </w:r>
            <w:r w:rsidR="00074BD0" w:rsidRPr="0063670C">
              <w:rPr>
                <w:sz w:val="28"/>
                <w:szCs w:val="28"/>
                <w:lang w:val="uz-Cyrl-UZ"/>
              </w:rPr>
              <w:t>нано</w:t>
            </w:r>
            <w:r w:rsidR="00074BD0" w:rsidRPr="005B6905">
              <w:rPr>
                <w:sz w:val="28"/>
                <w:szCs w:val="28"/>
                <w:lang w:val="uz-Cyrl-UZ"/>
              </w:rPr>
              <w:t xml:space="preserve"> </w:t>
            </w:r>
          </w:p>
          <w:p w14:paraId="34540E56" w14:textId="77777777" w:rsidR="00074BD0" w:rsidRPr="005B6905" w:rsidRDefault="00074BD0" w:rsidP="003A7C3D">
            <w:pPr>
              <w:tabs>
                <w:tab w:val="left" w:pos="4320"/>
                <w:tab w:val="left" w:pos="4500"/>
              </w:tabs>
              <w:rPr>
                <w:sz w:val="28"/>
                <w:szCs w:val="28"/>
                <w:lang w:val="uz-Cyrl-UZ"/>
              </w:rPr>
            </w:pPr>
            <w:r w:rsidRPr="005B6905">
              <w:rPr>
                <w:b/>
                <w:sz w:val="28"/>
                <w:szCs w:val="28"/>
                <w:lang w:val="uz-Cyrl-UZ"/>
              </w:rPr>
              <w:t xml:space="preserve">en </w:t>
            </w:r>
            <w:r w:rsidRPr="00D3671C">
              <w:rPr>
                <w:sz w:val="28"/>
                <w:szCs w:val="28"/>
                <w:lang w:val="uz-Cyrl-UZ"/>
              </w:rPr>
              <w:t>-</w:t>
            </w:r>
            <w:r w:rsidRPr="005B6905">
              <w:rPr>
                <w:b/>
                <w:sz w:val="28"/>
                <w:szCs w:val="28"/>
                <w:lang w:val="uz-Cyrl-UZ"/>
              </w:rPr>
              <w:t xml:space="preserve"> </w:t>
            </w:r>
            <w:r w:rsidRPr="005B6905">
              <w:rPr>
                <w:sz w:val="28"/>
                <w:szCs w:val="28"/>
                <w:lang w:val="uz-Cyrl-UZ"/>
              </w:rPr>
              <w:t xml:space="preserve">nano </w:t>
            </w:r>
          </w:p>
          <w:p w14:paraId="17B6D6FB" w14:textId="77777777" w:rsidR="00074BD0" w:rsidRPr="005B6905" w:rsidRDefault="00074BD0" w:rsidP="003A7C3D">
            <w:pPr>
              <w:tabs>
                <w:tab w:val="left" w:pos="4320"/>
                <w:tab w:val="left" w:pos="4500"/>
              </w:tabs>
              <w:rPr>
                <w:b/>
                <w:sz w:val="28"/>
                <w:szCs w:val="28"/>
                <w:lang w:val="uz-Cyrl-UZ"/>
              </w:rPr>
            </w:pPr>
          </w:p>
        </w:tc>
        <w:tc>
          <w:tcPr>
            <w:tcW w:w="2921" w:type="pct"/>
          </w:tcPr>
          <w:p w14:paraId="5C621793" w14:textId="77777777" w:rsidR="00074BD0" w:rsidRDefault="00074BD0" w:rsidP="003A7C3D">
            <w:pPr>
              <w:tabs>
                <w:tab w:val="left" w:pos="4320"/>
                <w:tab w:val="left" w:pos="4500"/>
              </w:tabs>
              <w:jc w:val="both"/>
              <w:rPr>
                <w:sz w:val="28"/>
                <w:szCs w:val="28"/>
                <w:lang w:val="uz-Cyrl-UZ"/>
              </w:rPr>
            </w:pPr>
            <w:r>
              <w:rPr>
                <w:sz w:val="28"/>
                <w:szCs w:val="28"/>
              </w:rPr>
              <w:lastRenderedPageBreak/>
              <w:t>Префикс для обозначения одной миллиардной доли (10</w:t>
            </w:r>
            <w:r w:rsidRPr="009752B4">
              <w:rPr>
                <w:sz w:val="28"/>
                <w:szCs w:val="28"/>
                <w:vertAlign w:val="superscript"/>
              </w:rPr>
              <w:t>-9</w:t>
            </w:r>
            <w:r>
              <w:rPr>
                <w:sz w:val="28"/>
                <w:szCs w:val="28"/>
              </w:rPr>
              <w:t xml:space="preserve">), например, нанометр (нм). </w:t>
            </w:r>
          </w:p>
          <w:p w14:paraId="3A2F4BAD" w14:textId="77777777" w:rsidR="00074BD0" w:rsidRPr="001147F9" w:rsidRDefault="00074BD0" w:rsidP="003A7C3D">
            <w:pPr>
              <w:tabs>
                <w:tab w:val="left" w:pos="4320"/>
                <w:tab w:val="left" w:pos="4500"/>
              </w:tabs>
              <w:jc w:val="both"/>
              <w:rPr>
                <w:sz w:val="18"/>
                <w:szCs w:val="18"/>
              </w:rPr>
            </w:pPr>
          </w:p>
          <w:p w14:paraId="43770D8E" w14:textId="77777777" w:rsidR="00074BD0" w:rsidRDefault="00074BD0" w:rsidP="003A7C3D">
            <w:pPr>
              <w:tabs>
                <w:tab w:val="left" w:pos="4320"/>
                <w:tab w:val="left" w:pos="4500"/>
              </w:tabs>
              <w:jc w:val="both"/>
              <w:rPr>
                <w:sz w:val="28"/>
                <w:szCs w:val="28"/>
                <w:lang w:val="en-US"/>
              </w:rPr>
            </w:pPr>
            <w:r w:rsidRPr="0099137E">
              <w:rPr>
                <w:sz w:val="28"/>
                <w:szCs w:val="28"/>
                <w:lang w:val="en-US"/>
              </w:rPr>
              <w:t>Milliarddan bir ulushni (10</w:t>
            </w:r>
            <w:r w:rsidRPr="0099137E">
              <w:rPr>
                <w:sz w:val="28"/>
                <w:szCs w:val="28"/>
                <w:vertAlign w:val="superscript"/>
                <w:lang w:val="en-US"/>
              </w:rPr>
              <w:t>-9</w:t>
            </w:r>
            <w:r w:rsidRPr="0099137E">
              <w:rPr>
                <w:sz w:val="28"/>
                <w:szCs w:val="28"/>
                <w:lang w:val="en-US"/>
              </w:rPr>
              <w:t>)</w:t>
            </w:r>
            <w:r>
              <w:rPr>
                <w:sz w:val="28"/>
                <w:szCs w:val="28"/>
                <w:lang w:val="uz-Cyrl-UZ"/>
              </w:rPr>
              <w:t xml:space="preserve"> belgilash uchun qo‘llaniladigan prefiks, masalan, nano</w:t>
            </w:r>
            <w:r w:rsidRPr="0099137E">
              <w:rPr>
                <w:sz w:val="28"/>
                <w:szCs w:val="28"/>
                <w:lang w:val="en-US"/>
              </w:rPr>
              <w:t>metr (nm)</w:t>
            </w:r>
            <w:r>
              <w:rPr>
                <w:sz w:val="28"/>
                <w:szCs w:val="28"/>
                <w:lang w:val="uz-Cyrl-UZ"/>
              </w:rPr>
              <w:t>.</w:t>
            </w:r>
          </w:p>
          <w:p w14:paraId="494FD508" w14:textId="77777777" w:rsidR="00074BD0" w:rsidRPr="001147F9" w:rsidRDefault="00074BD0" w:rsidP="003A7C3D">
            <w:pPr>
              <w:tabs>
                <w:tab w:val="left" w:pos="4320"/>
                <w:tab w:val="left" w:pos="4500"/>
              </w:tabs>
              <w:jc w:val="both"/>
              <w:rPr>
                <w:sz w:val="18"/>
                <w:szCs w:val="18"/>
                <w:lang w:val="en-US"/>
              </w:rPr>
            </w:pPr>
          </w:p>
          <w:p w14:paraId="16AC6295" w14:textId="77777777" w:rsidR="00074BD0" w:rsidRPr="00E41BDF" w:rsidRDefault="00074BD0" w:rsidP="003A7C3D">
            <w:pPr>
              <w:tabs>
                <w:tab w:val="left" w:pos="4320"/>
                <w:tab w:val="left" w:pos="4500"/>
              </w:tabs>
              <w:jc w:val="both"/>
              <w:rPr>
                <w:sz w:val="28"/>
                <w:szCs w:val="28"/>
                <w:lang w:val="uz-Cyrl-UZ"/>
              </w:rPr>
            </w:pPr>
            <w:r>
              <w:rPr>
                <w:sz w:val="28"/>
                <w:szCs w:val="28"/>
              </w:rPr>
              <w:t>Миллиарддан бир улушни (10</w:t>
            </w:r>
            <w:r w:rsidRPr="009752B4">
              <w:rPr>
                <w:sz w:val="28"/>
                <w:szCs w:val="28"/>
                <w:vertAlign w:val="superscript"/>
              </w:rPr>
              <w:t>-9</w:t>
            </w:r>
            <w:r>
              <w:rPr>
                <w:sz w:val="28"/>
                <w:szCs w:val="28"/>
              </w:rPr>
              <w:t>)</w:t>
            </w:r>
            <w:r>
              <w:rPr>
                <w:sz w:val="28"/>
                <w:szCs w:val="28"/>
                <w:lang w:val="uz-Cyrl-UZ"/>
              </w:rPr>
              <w:t xml:space="preserve"> белгилаш учун қўлланиладиган префикс, масалан, </w:t>
            </w:r>
            <w:r w:rsidR="005D4970" w:rsidRPr="005D4970">
              <w:rPr>
                <w:sz w:val="28"/>
                <w:szCs w:val="28"/>
              </w:rPr>
              <w:br/>
            </w:r>
            <w:r>
              <w:rPr>
                <w:sz w:val="28"/>
                <w:szCs w:val="28"/>
                <w:lang w:val="uz-Cyrl-UZ"/>
              </w:rPr>
              <w:t>нано</w:t>
            </w:r>
            <w:r>
              <w:rPr>
                <w:sz w:val="28"/>
                <w:szCs w:val="28"/>
              </w:rPr>
              <w:t>метр (нм)</w:t>
            </w:r>
            <w:r>
              <w:rPr>
                <w:sz w:val="28"/>
                <w:szCs w:val="28"/>
                <w:lang w:val="uz-Cyrl-UZ"/>
              </w:rPr>
              <w:t>.</w:t>
            </w:r>
          </w:p>
        </w:tc>
      </w:tr>
      <w:tr w:rsidR="00074BD0" w:rsidRPr="005D2E87" w14:paraId="5BAAE6CD" w14:textId="77777777">
        <w:trPr>
          <w:tblCellSpacing w:w="0" w:type="dxa"/>
          <w:jc w:val="center"/>
        </w:trPr>
        <w:tc>
          <w:tcPr>
            <w:tcW w:w="2079" w:type="pct"/>
          </w:tcPr>
          <w:p w14:paraId="5DC21921" w14:textId="77777777" w:rsidR="00074BD0" w:rsidRPr="00DE4143" w:rsidRDefault="00074BD0" w:rsidP="003A7C3D">
            <w:pPr>
              <w:tabs>
                <w:tab w:val="left" w:pos="4320"/>
                <w:tab w:val="left" w:pos="4500"/>
              </w:tabs>
              <w:rPr>
                <w:b/>
                <w:sz w:val="28"/>
                <w:szCs w:val="28"/>
                <w:lang w:val="uz-Cyrl-UZ"/>
              </w:rPr>
            </w:pPr>
            <w:r w:rsidRPr="00DE4143">
              <w:rPr>
                <w:b/>
                <w:sz w:val="28"/>
                <w:szCs w:val="28"/>
              </w:rPr>
              <w:lastRenderedPageBreak/>
              <w:t>Нанокомпьютер</w:t>
            </w:r>
          </w:p>
          <w:p w14:paraId="7A4AEA1D"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rPr>
              <w:t>uz</w:t>
            </w:r>
            <w:r w:rsidRPr="0063670C">
              <w:rPr>
                <w:b/>
                <w:bCs/>
                <w:color w:val="000000"/>
                <w:sz w:val="28"/>
                <w:szCs w:val="28"/>
                <w:lang w:val="uz-Cyrl-UZ"/>
              </w:rPr>
              <w:t xml:space="preserve"> </w:t>
            </w:r>
            <w:r w:rsidRPr="0063670C">
              <w:rPr>
                <w:bCs/>
                <w:color w:val="000000"/>
                <w:sz w:val="28"/>
                <w:szCs w:val="28"/>
                <w:lang w:val="uz-Cyrl-UZ"/>
              </w:rPr>
              <w:t>-</w:t>
            </w:r>
            <w:r w:rsidRPr="002E1A74">
              <w:rPr>
                <w:bCs/>
                <w:color w:val="000000"/>
                <w:sz w:val="28"/>
                <w:szCs w:val="28"/>
              </w:rPr>
              <w:t xml:space="preserve"> </w:t>
            </w:r>
            <w:r w:rsidRPr="0099137E">
              <w:rPr>
                <w:sz w:val="28"/>
                <w:szCs w:val="28"/>
                <w:lang w:val="en-US"/>
              </w:rPr>
              <w:t>nanokompyute</w:t>
            </w:r>
            <w:r>
              <w:rPr>
                <w:sz w:val="28"/>
                <w:szCs w:val="28"/>
                <w:lang w:val="en-US"/>
              </w:rPr>
              <w:t>r</w:t>
            </w:r>
          </w:p>
          <w:p w14:paraId="270466A7" w14:textId="6343FACE" w:rsidR="00074BD0" w:rsidRPr="00844AE4" w:rsidRDefault="000B536F" w:rsidP="003A7C3D">
            <w:pPr>
              <w:tabs>
                <w:tab w:val="left" w:pos="4320"/>
                <w:tab w:val="left" w:pos="4500"/>
              </w:tabs>
              <w:rPr>
                <w:sz w:val="28"/>
                <w:szCs w:val="28"/>
              </w:rPr>
            </w:pPr>
            <w:r>
              <w:rPr>
                <w:sz w:val="28"/>
                <w:szCs w:val="28"/>
                <w:lang w:val="uz-Cyrl-UZ"/>
              </w:rPr>
              <w:t xml:space="preserve"> </w:t>
            </w:r>
            <w:r w:rsidR="00074BD0" w:rsidRPr="0063670C">
              <w:rPr>
                <w:sz w:val="28"/>
                <w:szCs w:val="28"/>
              </w:rPr>
              <w:t>нанокомпьютер</w:t>
            </w:r>
          </w:p>
          <w:p w14:paraId="6EE2E1EB" w14:textId="77777777" w:rsidR="00074BD0" w:rsidRPr="00DE4143" w:rsidRDefault="00074BD0" w:rsidP="003A7C3D">
            <w:pPr>
              <w:tabs>
                <w:tab w:val="left" w:pos="4320"/>
                <w:tab w:val="left" w:pos="4500"/>
              </w:tabs>
              <w:rPr>
                <w:sz w:val="28"/>
                <w:szCs w:val="28"/>
                <w:lang w:val="uz-Cyrl-UZ"/>
              </w:rPr>
            </w:pPr>
            <w:r w:rsidRPr="00DE4143">
              <w:rPr>
                <w:b/>
                <w:sz w:val="28"/>
                <w:szCs w:val="28"/>
                <w:lang w:val="en-US"/>
              </w:rPr>
              <w:t>en</w:t>
            </w:r>
            <w:r w:rsidRPr="00844AE4">
              <w:rPr>
                <w:b/>
                <w:sz w:val="28"/>
                <w:szCs w:val="28"/>
              </w:rPr>
              <w:t xml:space="preserve"> </w:t>
            </w:r>
            <w:r w:rsidRPr="00D3671C">
              <w:rPr>
                <w:sz w:val="28"/>
                <w:szCs w:val="28"/>
              </w:rPr>
              <w:t xml:space="preserve">- </w:t>
            </w:r>
            <w:r w:rsidRPr="00DE4143">
              <w:rPr>
                <w:sz w:val="28"/>
                <w:szCs w:val="28"/>
                <w:lang w:val="en-US"/>
              </w:rPr>
              <w:t>nanocomputer</w:t>
            </w:r>
            <w:r w:rsidRPr="00DE4143">
              <w:rPr>
                <w:sz w:val="28"/>
                <w:szCs w:val="28"/>
              </w:rPr>
              <w:t xml:space="preserve"> </w:t>
            </w:r>
          </w:p>
          <w:p w14:paraId="1101D8A1" w14:textId="77777777" w:rsidR="00074BD0" w:rsidRPr="00844AE4" w:rsidRDefault="00074BD0" w:rsidP="003A7C3D">
            <w:pPr>
              <w:tabs>
                <w:tab w:val="left" w:pos="4320"/>
                <w:tab w:val="left" w:pos="4500"/>
              </w:tabs>
              <w:rPr>
                <w:b/>
                <w:sz w:val="28"/>
                <w:szCs w:val="28"/>
              </w:rPr>
            </w:pPr>
          </w:p>
        </w:tc>
        <w:tc>
          <w:tcPr>
            <w:tcW w:w="2921" w:type="pct"/>
          </w:tcPr>
          <w:p w14:paraId="0EE04D77" w14:textId="77777777" w:rsidR="00074BD0" w:rsidRDefault="00074BD0" w:rsidP="003A7C3D">
            <w:pPr>
              <w:tabs>
                <w:tab w:val="left" w:pos="4320"/>
                <w:tab w:val="left" w:pos="4500"/>
              </w:tabs>
              <w:jc w:val="both"/>
              <w:rPr>
                <w:sz w:val="28"/>
                <w:szCs w:val="28"/>
                <w:lang w:val="uz-Cyrl-UZ"/>
              </w:rPr>
            </w:pPr>
            <w:r>
              <w:rPr>
                <w:sz w:val="28"/>
                <w:szCs w:val="28"/>
              </w:rPr>
              <w:t>Компьютер, построенный с использованием нанотехнологий, т.е.</w:t>
            </w:r>
            <w:r>
              <w:rPr>
                <w:sz w:val="28"/>
                <w:szCs w:val="28"/>
                <w:lang w:val="uz-Cyrl-UZ"/>
              </w:rPr>
              <w:t xml:space="preserve"> </w:t>
            </w:r>
            <w:r>
              <w:rPr>
                <w:sz w:val="28"/>
                <w:szCs w:val="28"/>
              </w:rPr>
              <w:t>из част</w:t>
            </w:r>
            <w:r w:rsidR="001147F9">
              <w:rPr>
                <w:sz w:val="28"/>
                <w:szCs w:val="28"/>
              </w:rPr>
              <w:t xml:space="preserve">ей, имеющих </w:t>
            </w:r>
            <w:r>
              <w:rPr>
                <w:sz w:val="28"/>
                <w:szCs w:val="28"/>
              </w:rPr>
              <w:t>размеры, сопоставимые с размерами молекул.</w:t>
            </w:r>
          </w:p>
          <w:p w14:paraId="4E0891D1" w14:textId="77777777" w:rsidR="00074BD0" w:rsidRPr="001147F9" w:rsidRDefault="00074BD0" w:rsidP="003A7C3D">
            <w:pPr>
              <w:tabs>
                <w:tab w:val="left" w:pos="4320"/>
                <w:tab w:val="left" w:pos="4500"/>
              </w:tabs>
              <w:jc w:val="both"/>
              <w:rPr>
                <w:sz w:val="18"/>
                <w:szCs w:val="18"/>
              </w:rPr>
            </w:pPr>
          </w:p>
          <w:p w14:paraId="39CED29F" w14:textId="77777777" w:rsidR="00074BD0" w:rsidRPr="00DE4857" w:rsidRDefault="00074BD0" w:rsidP="003A7C3D">
            <w:pPr>
              <w:tabs>
                <w:tab w:val="left" w:pos="4320"/>
                <w:tab w:val="left" w:pos="4500"/>
              </w:tabs>
              <w:jc w:val="both"/>
              <w:rPr>
                <w:sz w:val="28"/>
                <w:szCs w:val="28"/>
              </w:rPr>
            </w:pPr>
            <w:r>
              <w:rPr>
                <w:sz w:val="28"/>
                <w:szCs w:val="28"/>
                <w:lang w:val="uz-Cyrl-UZ"/>
              </w:rPr>
              <w:t>Nanotexnologiyalardan</w:t>
            </w:r>
            <w:r w:rsidRPr="003E3100">
              <w:rPr>
                <w:sz w:val="28"/>
                <w:szCs w:val="28"/>
                <w:lang w:val="uz-Cyrl-UZ"/>
              </w:rPr>
              <w:t xml:space="preserve"> </w:t>
            </w:r>
            <w:r>
              <w:rPr>
                <w:sz w:val="28"/>
                <w:szCs w:val="28"/>
                <w:lang w:val="uz-Cyrl-UZ"/>
              </w:rPr>
              <w:t>foydalanib</w:t>
            </w:r>
            <w:r w:rsidRPr="003E3100">
              <w:rPr>
                <w:sz w:val="28"/>
                <w:szCs w:val="28"/>
                <w:lang w:val="uz-Cyrl-UZ"/>
              </w:rPr>
              <w:t xml:space="preserve">, </w:t>
            </w:r>
            <w:r>
              <w:rPr>
                <w:sz w:val="28"/>
                <w:szCs w:val="28"/>
                <w:lang w:val="uz-Cyrl-UZ"/>
              </w:rPr>
              <w:t>ya’ni</w:t>
            </w:r>
            <w:r w:rsidRPr="003E3100">
              <w:rPr>
                <w:sz w:val="28"/>
                <w:szCs w:val="28"/>
                <w:lang w:val="uz-Cyrl-UZ"/>
              </w:rPr>
              <w:t xml:space="preserve"> </w:t>
            </w:r>
            <w:r>
              <w:rPr>
                <w:sz w:val="28"/>
                <w:szCs w:val="28"/>
                <w:lang w:val="uz-Cyrl-UZ"/>
              </w:rPr>
              <w:t>o‘l</w:t>
            </w:r>
            <w:r w:rsidR="00D30AD4">
              <w:rPr>
                <w:sz w:val="28"/>
                <w:szCs w:val="28"/>
                <w:lang w:val="uz-Cyrl-UZ"/>
              </w:rPr>
              <w:t>-</w:t>
            </w:r>
            <w:r>
              <w:rPr>
                <w:sz w:val="28"/>
                <w:szCs w:val="28"/>
                <w:lang w:val="uz-Cyrl-UZ"/>
              </w:rPr>
              <w:t>chamlari</w:t>
            </w:r>
            <w:r w:rsidRPr="003E3100">
              <w:rPr>
                <w:sz w:val="28"/>
                <w:szCs w:val="28"/>
                <w:lang w:val="uz-Cyrl-UZ"/>
              </w:rPr>
              <w:t xml:space="preserve"> </w:t>
            </w:r>
            <w:r>
              <w:rPr>
                <w:sz w:val="28"/>
                <w:szCs w:val="28"/>
                <w:lang w:val="uz-Cyrl-UZ"/>
              </w:rPr>
              <w:t>molekulalar</w:t>
            </w:r>
            <w:r w:rsidRPr="003E3100">
              <w:rPr>
                <w:sz w:val="28"/>
                <w:szCs w:val="28"/>
                <w:lang w:val="uz-Cyrl-UZ"/>
              </w:rPr>
              <w:t xml:space="preserve"> </w:t>
            </w:r>
            <w:r>
              <w:rPr>
                <w:sz w:val="28"/>
                <w:szCs w:val="28"/>
                <w:lang w:val="uz-Cyrl-UZ"/>
              </w:rPr>
              <w:t>o‘lchamlariga</w:t>
            </w:r>
            <w:r w:rsidRPr="003E3100">
              <w:rPr>
                <w:sz w:val="28"/>
                <w:szCs w:val="28"/>
                <w:lang w:val="uz-Cyrl-UZ"/>
              </w:rPr>
              <w:t xml:space="preserve"> </w:t>
            </w:r>
            <w:r>
              <w:rPr>
                <w:sz w:val="28"/>
                <w:szCs w:val="28"/>
                <w:lang w:val="uz-Cyrl-UZ"/>
              </w:rPr>
              <w:t>teng</w:t>
            </w:r>
            <w:r w:rsidRPr="003E3100">
              <w:rPr>
                <w:sz w:val="28"/>
                <w:szCs w:val="28"/>
                <w:lang w:val="uz-Cyrl-UZ"/>
              </w:rPr>
              <w:t xml:space="preserve"> </w:t>
            </w:r>
            <w:r>
              <w:rPr>
                <w:sz w:val="28"/>
                <w:szCs w:val="28"/>
                <w:lang w:val="uz-Cyrl-UZ"/>
              </w:rPr>
              <w:t>bo‘l</w:t>
            </w:r>
            <w:r w:rsidR="00D30AD4">
              <w:rPr>
                <w:sz w:val="28"/>
                <w:szCs w:val="28"/>
                <w:lang w:val="uz-Cyrl-UZ"/>
              </w:rPr>
              <w:t>-</w:t>
            </w:r>
            <w:r>
              <w:rPr>
                <w:sz w:val="28"/>
                <w:szCs w:val="28"/>
                <w:lang w:val="uz-Cyrl-UZ"/>
              </w:rPr>
              <w:t>gan</w:t>
            </w:r>
            <w:r w:rsidRPr="003E3100">
              <w:rPr>
                <w:sz w:val="28"/>
                <w:szCs w:val="28"/>
                <w:lang w:val="uz-Cyrl-UZ"/>
              </w:rPr>
              <w:t xml:space="preserve"> </w:t>
            </w:r>
            <w:r>
              <w:rPr>
                <w:sz w:val="28"/>
                <w:szCs w:val="28"/>
                <w:lang w:val="uz-Cyrl-UZ"/>
              </w:rPr>
              <w:t>qismlardan</w:t>
            </w:r>
            <w:r w:rsidRPr="003E3100">
              <w:rPr>
                <w:sz w:val="28"/>
                <w:szCs w:val="28"/>
                <w:lang w:val="uz-Cyrl-UZ"/>
              </w:rPr>
              <w:t xml:space="preserve"> </w:t>
            </w:r>
            <w:r>
              <w:rPr>
                <w:sz w:val="28"/>
                <w:szCs w:val="28"/>
                <w:lang w:val="uz-Cyrl-UZ"/>
              </w:rPr>
              <w:t>tuzilgan</w:t>
            </w:r>
            <w:r w:rsidRPr="003E3100">
              <w:rPr>
                <w:sz w:val="28"/>
                <w:szCs w:val="28"/>
                <w:lang w:val="uz-Cyrl-UZ"/>
              </w:rPr>
              <w:t xml:space="preserve"> (</w:t>
            </w:r>
            <w:r>
              <w:rPr>
                <w:sz w:val="28"/>
                <w:szCs w:val="28"/>
                <w:lang w:val="uz-Cyrl-UZ"/>
              </w:rPr>
              <w:t>qurilgan</w:t>
            </w:r>
            <w:r w:rsidRPr="003E3100">
              <w:rPr>
                <w:sz w:val="28"/>
                <w:szCs w:val="28"/>
                <w:lang w:val="uz-Cyrl-UZ"/>
              </w:rPr>
              <w:t>)</w:t>
            </w:r>
            <w:r>
              <w:rPr>
                <w:sz w:val="28"/>
                <w:szCs w:val="28"/>
                <w:lang w:val="uz-Cyrl-UZ"/>
              </w:rPr>
              <w:t xml:space="preserve"> kompyuter.</w:t>
            </w:r>
          </w:p>
          <w:p w14:paraId="4E72F37B" w14:textId="77777777" w:rsidR="001147F9" w:rsidRPr="001147F9" w:rsidRDefault="001147F9" w:rsidP="003A7C3D">
            <w:pPr>
              <w:tabs>
                <w:tab w:val="left" w:pos="4320"/>
                <w:tab w:val="left" w:pos="4500"/>
              </w:tabs>
              <w:jc w:val="both"/>
              <w:rPr>
                <w:sz w:val="18"/>
                <w:szCs w:val="18"/>
                <w:lang w:val="uz-Cyrl-UZ"/>
              </w:rPr>
            </w:pPr>
          </w:p>
          <w:p w14:paraId="2AF387BB" w14:textId="77777777" w:rsidR="00D30AD4" w:rsidRPr="003E3100" w:rsidRDefault="00074BD0" w:rsidP="003A7C3D">
            <w:pPr>
              <w:tabs>
                <w:tab w:val="left" w:pos="4320"/>
                <w:tab w:val="left" w:pos="4500"/>
              </w:tabs>
              <w:jc w:val="both"/>
              <w:rPr>
                <w:sz w:val="28"/>
                <w:szCs w:val="28"/>
                <w:lang w:val="uz-Cyrl-UZ"/>
              </w:rPr>
            </w:pPr>
            <w:r w:rsidRPr="003E3100">
              <w:rPr>
                <w:sz w:val="28"/>
                <w:szCs w:val="28"/>
                <w:lang w:val="uz-Cyrl-UZ"/>
              </w:rPr>
              <w:t>Нанотехнологиялардан фойдаланиб, яъни ўлчамлари молекулалар ўлчамларига тенг бўлган қисмлардан тузилган (</w:t>
            </w:r>
            <w:r>
              <w:rPr>
                <w:sz w:val="28"/>
                <w:szCs w:val="28"/>
                <w:lang w:val="uz-Cyrl-UZ"/>
              </w:rPr>
              <w:t>қурилган</w:t>
            </w:r>
            <w:r w:rsidRPr="003E3100">
              <w:rPr>
                <w:sz w:val="28"/>
                <w:szCs w:val="28"/>
                <w:lang w:val="uz-Cyrl-UZ"/>
              </w:rPr>
              <w:t>)</w:t>
            </w:r>
            <w:r>
              <w:rPr>
                <w:sz w:val="28"/>
                <w:szCs w:val="28"/>
                <w:lang w:val="uz-Cyrl-UZ"/>
              </w:rPr>
              <w:t xml:space="preserve"> компьютер.</w:t>
            </w:r>
          </w:p>
        </w:tc>
      </w:tr>
      <w:tr w:rsidR="00074BD0" w:rsidRPr="003E387B" w14:paraId="27BBFE28" w14:textId="77777777">
        <w:trPr>
          <w:tblCellSpacing w:w="0" w:type="dxa"/>
          <w:jc w:val="center"/>
        </w:trPr>
        <w:tc>
          <w:tcPr>
            <w:tcW w:w="2079" w:type="pct"/>
          </w:tcPr>
          <w:p w14:paraId="46652675" w14:textId="77777777" w:rsidR="00074BD0" w:rsidRPr="00DE4143" w:rsidRDefault="00074BD0" w:rsidP="003A7C3D">
            <w:pPr>
              <w:tabs>
                <w:tab w:val="left" w:pos="4320"/>
                <w:tab w:val="left" w:pos="4500"/>
              </w:tabs>
              <w:rPr>
                <w:b/>
                <w:sz w:val="28"/>
                <w:szCs w:val="28"/>
                <w:lang w:val="uz-Cyrl-UZ"/>
              </w:rPr>
            </w:pPr>
            <w:r w:rsidRPr="00DE4143">
              <w:rPr>
                <w:b/>
                <w:sz w:val="28"/>
                <w:szCs w:val="28"/>
                <w:lang w:val="uz-Cyrl-UZ"/>
              </w:rPr>
              <w:t>Наномашина</w:t>
            </w:r>
          </w:p>
          <w:p w14:paraId="31812421" w14:textId="77777777" w:rsidR="00074BD0" w:rsidRPr="0063670C" w:rsidRDefault="00074BD0" w:rsidP="003A7C3D">
            <w:pPr>
              <w:tabs>
                <w:tab w:val="left" w:pos="4320"/>
                <w:tab w:val="left" w:pos="4500"/>
              </w:tabs>
              <w:rPr>
                <w:bCs/>
                <w:color w:val="000000"/>
                <w:sz w:val="28"/>
                <w:szCs w:val="28"/>
                <w:lang w:val="uz-Cyrl-UZ"/>
              </w:rPr>
            </w:pPr>
            <w:r w:rsidRPr="009B2EE9">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nanomashina</w:t>
            </w:r>
          </w:p>
          <w:p w14:paraId="4253E6B9" w14:textId="1FE4C285" w:rsidR="00074BD0" w:rsidRPr="00844AE4" w:rsidRDefault="000B536F" w:rsidP="003A7C3D">
            <w:pPr>
              <w:tabs>
                <w:tab w:val="left" w:pos="4320"/>
                <w:tab w:val="left" w:pos="4500"/>
              </w:tabs>
              <w:rPr>
                <w:sz w:val="28"/>
                <w:szCs w:val="28"/>
                <w:lang w:val="uz-Cyrl-UZ"/>
              </w:rPr>
            </w:pPr>
            <w:r>
              <w:rPr>
                <w:b/>
                <w:sz w:val="28"/>
                <w:szCs w:val="28"/>
                <w:lang w:val="uz-Cyrl-UZ"/>
              </w:rPr>
              <w:t xml:space="preserve"> </w:t>
            </w:r>
            <w:r w:rsidR="00074BD0" w:rsidRPr="0063670C">
              <w:rPr>
                <w:sz w:val="28"/>
                <w:szCs w:val="28"/>
                <w:lang w:val="uz-Cyrl-UZ"/>
              </w:rPr>
              <w:t>наномашина</w:t>
            </w:r>
          </w:p>
          <w:p w14:paraId="27C70DCB" w14:textId="77777777" w:rsidR="00074BD0" w:rsidRPr="00DE4143" w:rsidRDefault="00074BD0" w:rsidP="003A7C3D">
            <w:pPr>
              <w:tabs>
                <w:tab w:val="left" w:pos="4320"/>
                <w:tab w:val="left" w:pos="4500"/>
              </w:tabs>
              <w:rPr>
                <w:sz w:val="28"/>
                <w:szCs w:val="28"/>
                <w:lang w:val="uz-Cyrl-UZ"/>
              </w:rPr>
            </w:pPr>
            <w:r w:rsidRPr="00844AE4">
              <w:rPr>
                <w:b/>
                <w:sz w:val="28"/>
                <w:szCs w:val="28"/>
                <w:lang w:val="uz-Cyrl-UZ"/>
              </w:rPr>
              <w:t xml:space="preserve">en </w:t>
            </w:r>
            <w:r w:rsidRPr="00D3671C">
              <w:rPr>
                <w:sz w:val="28"/>
                <w:szCs w:val="28"/>
                <w:lang w:val="uz-Cyrl-UZ"/>
              </w:rPr>
              <w:t>-</w:t>
            </w:r>
            <w:r w:rsidRPr="00DE4143">
              <w:rPr>
                <w:sz w:val="28"/>
                <w:szCs w:val="28"/>
                <w:lang w:val="uz-Cyrl-UZ"/>
              </w:rPr>
              <w:t xml:space="preserve"> nanomachine </w:t>
            </w:r>
          </w:p>
          <w:p w14:paraId="1A68DC45" w14:textId="77777777" w:rsidR="00074BD0" w:rsidRPr="00844AE4" w:rsidRDefault="00074BD0" w:rsidP="003A7C3D">
            <w:pPr>
              <w:tabs>
                <w:tab w:val="left" w:pos="4320"/>
                <w:tab w:val="left" w:pos="4500"/>
              </w:tabs>
              <w:rPr>
                <w:sz w:val="28"/>
                <w:szCs w:val="28"/>
                <w:lang w:val="uz-Cyrl-UZ"/>
              </w:rPr>
            </w:pPr>
          </w:p>
        </w:tc>
        <w:tc>
          <w:tcPr>
            <w:tcW w:w="2921" w:type="pct"/>
          </w:tcPr>
          <w:p w14:paraId="43D70D65" w14:textId="77777777" w:rsidR="00074BD0" w:rsidRDefault="00074BD0" w:rsidP="003A7C3D">
            <w:pPr>
              <w:tabs>
                <w:tab w:val="left" w:pos="4320"/>
                <w:tab w:val="left" w:pos="4500"/>
              </w:tabs>
              <w:jc w:val="both"/>
              <w:rPr>
                <w:sz w:val="28"/>
                <w:szCs w:val="28"/>
                <w:lang w:val="uz-Cyrl-UZ"/>
              </w:rPr>
            </w:pPr>
            <w:r>
              <w:rPr>
                <w:sz w:val="28"/>
                <w:szCs w:val="28"/>
              </w:rPr>
              <w:t>Искусственная молекулярная машина, изготовленная с использованием нанотехнологий</w:t>
            </w:r>
            <w:r w:rsidRPr="0099336E">
              <w:rPr>
                <w:sz w:val="28"/>
                <w:szCs w:val="28"/>
              </w:rPr>
              <w:t>.</w:t>
            </w:r>
          </w:p>
          <w:p w14:paraId="2C29BCBA" w14:textId="77777777" w:rsidR="00074BD0" w:rsidRPr="001147F9" w:rsidRDefault="00074BD0" w:rsidP="003A7C3D">
            <w:pPr>
              <w:tabs>
                <w:tab w:val="left" w:pos="4320"/>
                <w:tab w:val="left" w:pos="4500"/>
              </w:tabs>
              <w:jc w:val="both"/>
              <w:rPr>
                <w:sz w:val="18"/>
                <w:szCs w:val="18"/>
              </w:rPr>
            </w:pPr>
          </w:p>
          <w:p w14:paraId="5839E7A9" w14:textId="77777777" w:rsidR="00074BD0" w:rsidRDefault="00074BD0" w:rsidP="003A7C3D">
            <w:pPr>
              <w:tabs>
                <w:tab w:val="left" w:pos="4320"/>
                <w:tab w:val="left" w:pos="4500"/>
              </w:tabs>
              <w:jc w:val="both"/>
              <w:rPr>
                <w:sz w:val="28"/>
                <w:szCs w:val="28"/>
                <w:lang w:val="en-US"/>
              </w:rPr>
            </w:pPr>
            <w:r w:rsidRPr="0099137E">
              <w:rPr>
                <w:sz w:val="28"/>
                <w:szCs w:val="28"/>
                <w:lang w:val="en-US"/>
              </w:rPr>
              <w:t>Nanotexnologiyalardan foydalanib tayyorlangan sun’iy molekulyar mashina.</w:t>
            </w:r>
          </w:p>
          <w:p w14:paraId="40793229" w14:textId="77777777" w:rsidR="00074BD0" w:rsidRPr="00234F38" w:rsidRDefault="00074BD0" w:rsidP="003A7C3D">
            <w:pPr>
              <w:tabs>
                <w:tab w:val="left" w:pos="4320"/>
                <w:tab w:val="left" w:pos="4500"/>
              </w:tabs>
              <w:jc w:val="both"/>
              <w:rPr>
                <w:sz w:val="16"/>
                <w:szCs w:val="16"/>
                <w:lang w:val="en-US"/>
              </w:rPr>
            </w:pPr>
          </w:p>
          <w:p w14:paraId="04861ABA" w14:textId="77777777" w:rsidR="00074BD0" w:rsidRPr="003E3100" w:rsidRDefault="00074BD0" w:rsidP="003A7C3D">
            <w:pPr>
              <w:tabs>
                <w:tab w:val="left" w:pos="4320"/>
                <w:tab w:val="left" w:pos="4500"/>
              </w:tabs>
              <w:jc w:val="both"/>
              <w:rPr>
                <w:sz w:val="28"/>
                <w:szCs w:val="28"/>
              </w:rPr>
            </w:pPr>
            <w:r>
              <w:rPr>
                <w:sz w:val="28"/>
                <w:szCs w:val="28"/>
              </w:rPr>
              <w:t>Нанотехнологиялардан фойдаланиб тайёрланган сунъий молекуляр машина.</w:t>
            </w:r>
          </w:p>
        </w:tc>
      </w:tr>
      <w:tr w:rsidR="00074BD0" w:rsidRPr="005D2E87" w14:paraId="3902613B" w14:textId="77777777">
        <w:trPr>
          <w:tblCellSpacing w:w="0" w:type="dxa"/>
          <w:jc w:val="center"/>
        </w:trPr>
        <w:tc>
          <w:tcPr>
            <w:tcW w:w="2079" w:type="pct"/>
          </w:tcPr>
          <w:p w14:paraId="7211FAED" w14:textId="77777777" w:rsidR="00074BD0" w:rsidRPr="00DE4143" w:rsidRDefault="00074BD0" w:rsidP="003A7C3D">
            <w:pPr>
              <w:tabs>
                <w:tab w:val="left" w:pos="4320"/>
                <w:tab w:val="left" w:pos="4500"/>
              </w:tabs>
              <w:rPr>
                <w:b/>
                <w:sz w:val="28"/>
                <w:szCs w:val="28"/>
                <w:lang w:val="uz-Cyrl-UZ"/>
              </w:rPr>
            </w:pPr>
            <w:r w:rsidRPr="00DE4143">
              <w:rPr>
                <w:b/>
                <w:sz w:val="28"/>
                <w:szCs w:val="28"/>
              </w:rPr>
              <w:t>Наноробот</w:t>
            </w:r>
          </w:p>
          <w:p w14:paraId="36D4515B" w14:textId="77777777" w:rsidR="00074BD0" w:rsidRPr="0063670C" w:rsidRDefault="00074BD0" w:rsidP="003A7C3D">
            <w:pPr>
              <w:tabs>
                <w:tab w:val="left" w:pos="4320"/>
                <w:tab w:val="left" w:pos="4500"/>
              </w:tabs>
              <w:rPr>
                <w:bCs/>
                <w:color w:val="000000"/>
                <w:sz w:val="28"/>
                <w:szCs w:val="28"/>
                <w:lang w:val="uz-Cyrl-UZ"/>
              </w:rPr>
            </w:pPr>
            <w:r w:rsidRPr="009B2EE9">
              <w:rPr>
                <w:b/>
                <w:bCs/>
                <w:color w:val="000000"/>
                <w:sz w:val="28"/>
                <w:szCs w:val="28"/>
                <w:lang w:val="en-US"/>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nanorobot</w:t>
            </w:r>
          </w:p>
          <w:p w14:paraId="0A41E242" w14:textId="7A23C805" w:rsidR="00074BD0" w:rsidRPr="00844AE4" w:rsidRDefault="000B536F" w:rsidP="003A7C3D">
            <w:pPr>
              <w:tabs>
                <w:tab w:val="left" w:pos="4320"/>
                <w:tab w:val="left" w:pos="4500"/>
              </w:tabs>
              <w:rPr>
                <w:sz w:val="28"/>
                <w:szCs w:val="28"/>
              </w:rPr>
            </w:pPr>
            <w:r>
              <w:rPr>
                <w:b/>
                <w:sz w:val="28"/>
                <w:szCs w:val="28"/>
                <w:lang w:val="uz-Cyrl-UZ"/>
              </w:rPr>
              <w:t xml:space="preserve"> </w:t>
            </w:r>
            <w:r w:rsidR="00074BD0" w:rsidRPr="0063670C">
              <w:rPr>
                <w:sz w:val="28"/>
                <w:szCs w:val="28"/>
                <w:lang w:val="uz-Cyrl-UZ"/>
              </w:rPr>
              <w:t>наноробот</w:t>
            </w:r>
          </w:p>
          <w:p w14:paraId="1C91BB6C" w14:textId="77777777" w:rsidR="00074BD0" w:rsidRPr="00DE4143" w:rsidRDefault="00074BD0" w:rsidP="003A7C3D">
            <w:pPr>
              <w:tabs>
                <w:tab w:val="left" w:pos="4320"/>
                <w:tab w:val="left" w:pos="4500"/>
              </w:tabs>
              <w:rPr>
                <w:sz w:val="28"/>
                <w:szCs w:val="28"/>
                <w:lang w:val="uz-Cyrl-UZ"/>
              </w:rPr>
            </w:pPr>
            <w:r w:rsidRPr="00DE4143">
              <w:rPr>
                <w:b/>
                <w:sz w:val="28"/>
                <w:szCs w:val="28"/>
                <w:lang w:val="en-US"/>
              </w:rPr>
              <w:t>en</w:t>
            </w:r>
            <w:r w:rsidRPr="00844AE4">
              <w:rPr>
                <w:b/>
                <w:sz w:val="28"/>
                <w:szCs w:val="28"/>
              </w:rPr>
              <w:t xml:space="preserve"> </w:t>
            </w:r>
            <w:r w:rsidRPr="00D3671C">
              <w:rPr>
                <w:sz w:val="28"/>
                <w:szCs w:val="28"/>
              </w:rPr>
              <w:t xml:space="preserve">- </w:t>
            </w:r>
            <w:r w:rsidRPr="00DE4143">
              <w:rPr>
                <w:sz w:val="28"/>
                <w:szCs w:val="28"/>
                <w:lang w:val="en-US"/>
              </w:rPr>
              <w:t>nanorobot</w:t>
            </w:r>
            <w:r w:rsidRPr="00844AE4">
              <w:rPr>
                <w:sz w:val="28"/>
                <w:szCs w:val="28"/>
              </w:rPr>
              <w:t xml:space="preserve"> </w:t>
            </w:r>
          </w:p>
          <w:p w14:paraId="1DCFCF9D" w14:textId="77777777" w:rsidR="00074BD0" w:rsidRPr="00844AE4" w:rsidRDefault="00074BD0" w:rsidP="003A7C3D">
            <w:pPr>
              <w:tabs>
                <w:tab w:val="left" w:pos="4320"/>
                <w:tab w:val="left" w:pos="4500"/>
              </w:tabs>
              <w:rPr>
                <w:sz w:val="28"/>
                <w:szCs w:val="28"/>
              </w:rPr>
            </w:pPr>
          </w:p>
        </w:tc>
        <w:tc>
          <w:tcPr>
            <w:tcW w:w="2921" w:type="pct"/>
          </w:tcPr>
          <w:p w14:paraId="485C8869" w14:textId="77777777" w:rsidR="00074BD0" w:rsidRDefault="00074BD0" w:rsidP="003A7C3D">
            <w:pPr>
              <w:tabs>
                <w:tab w:val="left" w:pos="4320"/>
                <w:tab w:val="left" w:pos="4500"/>
              </w:tabs>
              <w:jc w:val="both"/>
              <w:rPr>
                <w:sz w:val="28"/>
                <w:szCs w:val="28"/>
                <w:lang w:val="uz-Cyrl-UZ"/>
              </w:rPr>
            </w:pPr>
            <w:r>
              <w:rPr>
                <w:sz w:val="28"/>
                <w:szCs w:val="28"/>
              </w:rPr>
              <w:t>Разрабатываемое учеными устройство размером в единицы и десятки нанометров, которое сможет самостоятельно манипулировать отдельными атомами вещества. Переставляя атомы, нан</w:t>
            </w:r>
            <w:r w:rsidRPr="00B97E3D">
              <w:rPr>
                <w:sz w:val="28"/>
                <w:szCs w:val="28"/>
              </w:rPr>
              <w:t>оробот</w:t>
            </w:r>
            <w:r>
              <w:rPr>
                <w:sz w:val="28"/>
                <w:szCs w:val="28"/>
              </w:rPr>
              <w:t>ы смогут самопроизводиться, конструировать что-либо, в том числе и новые н</w:t>
            </w:r>
            <w:r w:rsidRPr="00B97E3D">
              <w:rPr>
                <w:sz w:val="28"/>
                <w:szCs w:val="28"/>
              </w:rPr>
              <w:t>анороботы</w:t>
            </w:r>
            <w:r>
              <w:rPr>
                <w:sz w:val="28"/>
                <w:szCs w:val="28"/>
              </w:rPr>
              <w:t xml:space="preserve"> (роботы</w:t>
            </w:r>
            <w:r w:rsidR="00234F38">
              <w:rPr>
                <w:sz w:val="28"/>
                <w:szCs w:val="28"/>
              </w:rPr>
              <w:t>-</w:t>
            </w:r>
            <w:r>
              <w:rPr>
                <w:sz w:val="28"/>
                <w:szCs w:val="28"/>
              </w:rPr>
              <w:t>ассемблеры), или дизассемблеры – способные разбирать молекулярные структуры (ро</w:t>
            </w:r>
            <w:r w:rsidR="00234F38">
              <w:rPr>
                <w:sz w:val="28"/>
                <w:szCs w:val="28"/>
              </w:rPr>
              <w:t>боты-</w:t>
            </w:r>
            <w:r>
              <w:rPr>
                <w:sz w:val="28"/>
                <w:szCs w:val="28"/>
              </w:rPr>
              <w:t>дизассемблеры)</w:t>
            </w:r>
            <w:r w:rsidRPr="0099336E">
              <w:rPr>
                <w:sz w:val="28"/>
                <w:szCs w:val="28"/>
              </w:rPr>
              <w:t>.</w:t>
            </w:r>
          </w:p>
          <w:p w14:paraId="20E9FDD6" w14:textId="77777777" w:rsidR="00074BD0" w:rsidRPr="00234F38" w:rsidRDefault="00074BD0" w:rsidP="003A7C3D">
            <w:pPr>
              <w:tabs>
                <w:tab w:val="left" w:pos="4320"/>
                <w:tab w:val="left" w:pos="4500"/>
              </w:tabs>
              <w:jc w:val="both"/>
              <w:rPr>
                <w:sz w:val="16"/>
                <w:szCs w:val="16"/>
              </w:rPr>
            </w:pPr>
          </w:p>
          <w:p w14:paraId="4BBBBE7A" w14:textId="77777777" w:rsidR="00074BD0" w:rsidRPr="00DE4857" w:rsidRDefault="00074BD0" w:rsidP="003A7C3D">
            <w:pPr>
              <w:tabs>
                <w:tab w:val="left" w:pos="4320"/>
                <w:tab w:val="left" w:pos="4500"/>
              </w:tabs>
              <w:jc w:val="both"/>
              <w:rPr>
                <w:sz w:val="28"/>
                <w:szCs w:val="28"/>
                <w:lang w:val="uz-Cyrl-UZ"/>
              </w:rPr>
            </w:pPr>
            <w:r>
              <w:rPr>
                <w:sz w:val="28"/>
                <w:szCs w:val="28"/>
                <w:lang w:val="uz-Cyrl-UZ"/>
              </w:rPr>
              <w:t>Olimlar</w:t>
            </w:r>
            <w:r w:rsidRPr="003E3100">
              <w:rPr>
                <w:sz w:val="28"/>
                <w:szCs w:val="28"/>
                <w:lang w:val="uz-Cyrl-UZ"/>
              </w:rPr>
              <w:t xml:space="preserve"> </w:t>
            </w:r>
            <w:r>
              <w:rPr>
                <w:sz w:val="28"/>
                <w:szCs w:val="28"/>
                <w:lang w:val="uz-Cyrl-UZ"/>
              </w:rPr>
              <w:t>tomonidan</w:t>
            </w:r>
            <w:r w:rsidRPr="003E3100">
              <w:rPr>
                <w:sz w:val="28"/>
                <w:szCs w:val="28"/>
                <w:lang w:val="uz-Cyrl-UZ"/>
              </w:rPr>
              <w:t xml:space="preserve"> </w:t>
            </w:r>
            <w:r>
              <w:rPr>
                <w:sz w:val="28"/>
                <w:szCs w:val="28"/>
                <w:lang w:val="uz-Cyrl-UZ"/>
              </w:rPr>
              <w:t>ishlab</w:t>
            </w:r>
            <w:r w:rsidRPr="003E3100">
              <w:rPr>
                <w:sz w:val="28"/>
                <w:szCs w:val="28"/>
                <w:lang w:val="uz-Cyrl-UZ"/>
              </w:rPr>
              <w:t xml:space="preserve"> </w:t>
            </w:r>
            <w:r>
              <w:rPr>
                <w:sz w:val="28"/>
                <w:szCs w:val="28"/>
                <w:lang w:val="uz-Cyrl-UZ"/>
              </w:rPr>
              <w:t>chiqilayotgan</w:t>
            </w:r>
            <w:r w:rsidRPr="003E3100">
              <w:rPr>
                <w:sz w:val="28"/>
                <w:szCs w:val="28"/>
                <w:lang w:val="uz-Cyrl-UZ"/>
              </w:rPr>
              <w:t xml:space="preserve">, </w:t>
            </w:r>
            <w:r>
              <w:rPr>
                <w:sz w:val="28"/>
                <w:szCs w:val="28"/>
                <w:lang w:val="uz-Cyrl-UZ"/>
              </w:rPr>
              <w:t>bir</w:t>
            </w:r>
            <w:r w:rsidRPr="003E3100">
              <w:rPr>
                <w:sz w:val="28"/>
                <w:szCs w:val="28"/>
                <w:lang w:val="uz-Cyrl-UZ"/>
              </w:rPr>
              <w:t xml:space="preserve"> </w:t>
            </w:r>
            <w:r>
              <w:rPr>
                <w:sz w:val="28"/>
                <w:szCs w:val="28"/>
                <w:lang w:val="uz-Cyrl-UZ"/>
              </w:rPr>
              <w:t>va</w:t>
            </w:r>
            <w:r w:rsidRPr="003E3100">
              <w:rPr>
                <w:sz w:val="28"/>
                <w:szCs w:val="28"/>
                <w:lang w:val="uz-Cyrl-UZ"/>
              </w:rPr>
              <w:t xml:space="preserve"> </w:t>
            </w:r>
            <w:r>
              <w:rPr>
                <w:sz w:val="28"/>
                <w:szCs w:val="28"/>
                <w:lang w:val="uz-Cyrl-UZ"/>
              </w:rPr>
              <w:t>o‘nlab</w:t>
            </w:r>
            <w:r w:rsidRPr="003E3100">
              <w:rPr>
                <w:sz w:val="28"/>
                <w:szCs w:val="28"/>
                <w:lang w:val="uz-Cyrl-UZ"/>
              </w:rPr>
              <w:t xml:space="preserve"> </w:t>
            </w:r>
            <w:r>
              <w:rPr>
                <w:sz w:val="28"/>
                <w:szCs w:val="28"/>
                <w:lang w:val="uz-Cyrl-UZ"/>
              </w:rPr>
              <w:t>nanometr</w:t>
            </w:r>
            <w:r w:rsidRPr="003E3100">
              <w:rPr>
                <w:sz w:val="28"/>
                <w:szCs w:val="28"/>
                <w:lang w:val="uz-Cyrl-UZ"/>
              </w:rPr>
              <w:t xml:space="preserve"> </w:t>
            </w:r>
            <w:r>
              <w:rPr>
                <w:sz w:val="28"/>
                <w:szCs w:val="28"/>
                <w:lang w:val="uz-Cyrl-UZ"/>
              </w:rPr>
              <w:t>o‘lchamdagi</w:t>
            </w:r>
            <w:r w:rsidRPr="003E3100">
              <w:rPr>
                <w:sz w:val="28"/>
                <w:szCs w:val="28"/>
                <w:lang w:val="uz-Cyrl-UZ"/>
              </w:rPr>
              <w:t xml:space="preserve">, </w:t>
            </w:r>
            <w:r>
              <w:rPr>
                <w:sz w:val="28"/>
                <w:szCs w:val="28"/>
                <w:lang w:val="uz-Cyrl-UZ"/>
              </w:rPr>
              <w:t>moddaning ayrim atomlari bilan mustaqil manipulyatsiya qila</w:t>
            </w:r>
            <w:r w:rsidR="006725AF">
              <w:rPr>
                <w:sz w:val="28"/>
                <w:szCs w:val="28"/>
                <w:lang w:val="uz-Cyrl-UZ"/>
              </w:rPr>
              <w:t>-</w:t>
            </w:r>
            <w:r>
              <w:rPr>
                <w:sz w:val="28"/>
                <w:szCs w:val="28"/>
                <w:lang w:val="uz-Cyrl-UZ"/>
              </w:rPr>
              <w:lastRenderedPageBreak/>
              <w:t>digan (murakkab</w:t>
            </w:r>
            <w:r w:rsidRPr="000C4384">
              <w:rPr>
                <w:sz w:val="28"/>
                <w:szCs w:val="28"/>
                <w:lang w:val="uz-Cyrl-UZ"/>
              </w:rPr>
              <w:t xml:space="preserve">, </w:t>
            </w:r>
            <w:r>
              <w:rPr>
                <w:sz w:val="28"/>
                <w:szCs w:val="28"/>
                <w:lang w:val="uz-Cyrl-UZ"/>
              </w:rPr>
              <w:t>nozik</w:t>
            </w:r>
            <w:r w:rsidRPr="000C4384">
              <w:rPr>
                <w:sz w:val="28"/>
                <w:szCs w:val="28"/>
                <w:lang w:val="uz-Cyrl-UZ"/>
              </w:rPr>
              <w:t xml:space="preserve"> </w:t>
            </w:r>
            <w:r>
              <w:rPr>
                <w:sz w:val="28"/>
                <w:szCs w:val="28"/>
                <w:lang w:val="uz-Cyrl-UZ"/>
              </w:rPr>
              <w:t>harakatlarni</w:t>
            </w:r>
            <w:r w:rsidRPr="000C4384">
              <w:rPr>
                <w:sz w:val="28"/>
                <w:szCs w:val="28"/>
                <w:lang w:val="uz-Cyrl-UZ"/>
              </w:rPr>
              <w:t xml:space="preserve"> </w:t>
            </w:r>
            <w:r>
              <w:rPr>
                <w:sz w:val="28"/>
                <w:szCs w:val="28"/>
                <w:lang w:val="uz-Cyrl-UZ"/>
              </w:rPr>
              <w:t>amalga</w:t>
            </w:r>
            <w:r w:rsidRPr="000C4384">
              <w:rPr>
                <w:sz w:val="28"/>
                <w:szCs w:val="28"/>
                <w:lang w:val="uz-Cyrl-UZ"/>
              </w:rPr>
              <w:t xml:space="preserve"> </w:t>
            </w:r>
            <w:r>
              <w:rPr>
                <w:sz w:val="28"/>
                <w:szCs w:val="28"/>
                <w:lang w:val="uz-Cyrl-UZ"/>
              </w:rPr>
              <w:t>oshiradigan) qurilma. Atomlarning</w:t>
            </w:r>
            <w:r w:rsidRPr="000C4384">
              <w:rPr>
                <w:sz w:val="28"/>
                <w:szCs w:val="28"/>
                <w:lang w:val="uz-Cyrl-UZ"/>
              </w:rPr>
              <w:t xml:space="preserve"> </w:t>
            </w:r>
            <w:r>
              <w:rPr>
                <w:sz w:val="28"/>
                <w:szCs w:val="28"/>
                <w:lang w:val="uz-Cyrl-UZ"/>
              </w:rPr>
              <w:t>o‘rnini</w:t>
            </w:r>
            <w:r w:rsidRPr="000C4384">
              <w:rPr>
                <w:sz w:val="28"/>
                <w:szCs w:val="28"/>
                <w:lang w:val="uz-Cyrl-UZ"/>
              </w:rPr>
              <w:t xml:space="preserve"> </w:t>
            </w:r>
            <w:r>
              <w:rPr>
                <w:sz w:val="28"/>
                <w:szCs w:val="28"/>
                <w:lang w:val="uz-Cyrl-UZ"/>
              </w:rPr>
              <w:t>o‘zgartirgan</w:t>
            </w:r>
            <w:r w:rsidRPr="000C4384">
              <w:rPr>
                <w:sz w:val="28"/>
                <w:szCs w:val="28"/>
                <w:lang w:val="uz-Cyrl-UZ"/>
              </w:rPr>
              <w:t xml:space="preserve"> </w:t>
            </w:r>
            <w:r>
              <w:rPr>
                <w:sz w:val="28"/>
                <w:szCs w:val="28"/>
                <w:lang w:val="uz-Cyrl-UZ"/>
              </w:rPr>
              <w:t>holda</w:t>
            </w:r>
            <w:r w:rsidRPr="000C4384">
              <w:rPr>
                <w:sz w:val="28"/>
                <w:szCs w:val="28"/>
                <w:lang w:val="uz-Cyrl-UZ"/>
              </w:rPr>
              <w:t xml:space="preserve">, </w:t>
            </w:r>
            <w:r>
              <w:rPr>
                <w:sz w:val="28"/>
                <w:szCs w:val="28"/>
                <w:lang w:val="uz-Cyrl-UZ"/>
              </w:rPr>
              <w:t>nanorobotlar</w:t>
            </w:r>
            <w:r w:rsidRPr="000C4384">
              <w:rPr>
                <w:sz w:val="28"/>
                <w:szCs w:val="28"/>
                <w:lang w:val="uz-Cyrl-UZ"/>
              </w:rPr>
              <w:t xml:space="preserve"> </w:t>
            </w:r>
            <w:r>
              <w:rPr>
                <w:sz w:val="28"/>
                <w:szCs w:val="28"/>
                <w:lang w:val="uz-Cyrl-UZ"/>
              </w:rPr>
              <w:t>mustaqil</w:t>
            </w:r>
            <w:r w:rsidRPr="000C4384">
              <w:rPr>
                <w:sz w:val="28"/>
                <w:szCs w:val="28"/>
                <w:lang w:val="uz-Cyrl-UZ"/>
              </w:rPr>
              <w:t xml:space="preserve"> </w:t>
            </w:r>
            <w:r>
              <w:rPr>
                <w:sz w:val="28"/>
                <w:szCs w:val="28"/>
                <w:lang w:val="uz-Cyrl-UZ"/>
              </w:rPr>
              <w:t>ishlab</w:t>
            </w:r>
            <w:r w:rsidRPr="000C4384">
              <w:rPr>
                <w:sz w:val="28"/>
                <w:szCs w:val="28"/>
                <w:lang w:val="uz-Cyrl-UZ"/>
              </w:rPr>
              <w:t xml:space="preserve"> </w:t>
            </w:r>
            <w:r>
              <w:rPr>
                <w:sz w:val="28"/>
                <w:szCs w:val="28"/>
                <w:lang w:val="uz-Cyrl-UZ"/>
              </w:rPr>
              <w:t>chiqilishi</w:t>
            </w:r>
            <w:r w:rsidRPr="000C4384">
              <w:rPr>
                <w:sz w:val="28"/>
                <w:szCs w:val="28"/>
                <w:lang w:val="uz-Cyrl-UZ"/>
              </w:rPr>
              <w:t>,</w:t>
            </w:r>
            <w:r w:rsidRPr="005B6905">
              <w:rPr>
                <w:sz w:val="28"/>
                <w:szCs w:val="28"/>
                <w:lang w:val="uz-Cyrl-UZ"/>
              </w:rPr>
              <w:t xml:space="preserve"> </w:t>
            </w:r>
            <w:r>
              <w:rPr>
                <w:sz w:val="28"/>
                <w:szCs w:val="28"/>
                <w:lang w:val="uz-Cyrl-UZ"/>
              </w:rPr>
              <w:t>biror</w:t>
            </w:r>
            <w:r w:rsidRPr="000C4384">
              <w:rPr>
                <w:sz w:val="28"/>
                <w:szCs w:val="28"/>
                <w:lang w:val="uz-Cyrl-UZ"/>
              </w:rPr>
              <w:t xml:space="preserve"> </w:t>
            </w:r>
            <w:r>
              <w:rPr>
                <w:sz w:val="28"/>
                <w:szCs w:val="28"/>
                <w:lang w:val="uz-Cyrl-UZ"/>
              </w:rPr>
              <w:t>narsaning</w:t>
            </w:r>
            <w:r w:rsidRPr="000C4384">
              <w:rPr>
                <w:sz w:val="28"/>
                <w:szCs w:val="28"/>
                <w:lang w:val="uz-Cyrl-UZ"/>
              </w:rPr>
              <w:t xml:space="preserve"> </w:t>
            </w:r>
            <w:r>
              <w:rPr>
                <w:sz w:val="28"/>
                <w:szCs w:val="28"/>
                <w:lang w:val="uz-Cyrl-UZ"/>
              </w:rPr>
              <w:t>loyihasini</w:t>
            </w:r>
            <w:r w:rsidRPr="000C4384">
              <w:rPr>
                <w:sz w:val="28"/>
                <w:szCs w:val="28"/>
                <w:lang w:val="uz-Cyrl-UZ"/>
              </w:rPr>
              <w:t xml:space="preserve"> </w:t>
            </w:r>
            <w:r>
              <w:rPr>
                <w:sz w:val="28"/>
                <w:szCs w:val="28"/>
                <w:lang w:val="uz-Cyrl-UZ"/>
              </w:rPr>
              <w:t>tuzishi</w:t>
            </w:r>
            <w:r w:rsidRPr="000C4384">
              <w:rPr>
                <w:sz w:val="28"/>
                <w:szCs w:val="28"/>
                <w:lang w:val="uz-Cyrl-UZ"/>
              </w:rPr>
              <w:t xml:space="preserve"> </w:t>
            </w:r>
            <w:r>
              <w:rPr>
                <w:sz w:val="28"/>
                <w:szCs w:val="28"/>
                <w:lang w:val="uz-Cyrl-UZ"/>
              </w:rPr>
              <w:t>mumkin</w:t>
            </w:r>
            <w:r w:rsidRPr="000C4384">
              <w:rPr>
                <w:sz w:val="28"/>
                <w:szCs w:val="28"/>
                <w:lang w:val="uz-Cyrl-UZ"/>
              </w:rPr>
              <w:t xml:space="preserve">, </w:t>
            </w:r>
            <w:r>
              <w:rPr>
                <w:sz w:val="28"/>
                <w:szCs w:val="28"/>
                <w:lang w:val="uz-Cyrl-UZ"/>
              </w:rPr>
              <w:t>shu</w:t>
            </w:r>
            <w:r w:rsidRPr="000C4384">
              <w:rPr>
                <w:sz w:val="28"/>
                <w:szCs w:val="28"/>
                <w:lang w:val="uz-Cyrl-UZ"/>
              </w:rPr>
              <w:t xml:space="preserve"> </w:t>
            </w:r>
            <w:r>
              <w:rPr>
                <w:sz w:val="28"/>
                <w:szCs w:val="28"/>
                <w:lang w:val="uz-Cyrl-UZ"/>
              </w:rPr>
              <w:t>jumladan</w:t>
            </w:r>
            <w:r w:rsidRPr="000C4384">
              <w:rPr>
                <w:sz w:val="28"/>
                <w:szCs w:val="28"/>
                <w:lang w:val="uz-Cyrl-UZ"/>
              </w:rPr>
              <w:t xml:space="preserve">, </w:t>
            </w:r>
            <w:r>
              <w:rPr>
                <w:sz w:val="28"/>
                <w:szCs w:val="28"/>
                <w:lang w:val="uz-Cyrl-UZ"/>
              </w:rPr>
              <w:t>yangi</w:t>
            </w:r>
            <w:r w:rsidRPr="000C4384">
              <w:rPr>
                <w:sz w:val="28"/>
                <w:szCs w:val="28"/>
                <w:lang w:val="uz-Cyrl-UZ"/>
              </w:rPr>
              <w:t xml:space="preserve"> </w:t>
            </w:r>
            <w:r w:rsidRPr="00FD18EB">
              <w:rPr>
                <w:sz w:val="28"/>
                <w:szCs w:val="28"/>
                <w:lang w:val="uz-Cyrl-UZ"/>
              </w:rPr>
              <w:t>nanorob</w:t>
            </w:r>
            <w:r>
              <w:rPr>
                <w:sz w:val="28"/>
                <w:szCs w:val="28"/>
                <w:lang w:val="uz-Cyrl-UZ"/>
              </w:rPr>
              <w:t>otlarni</w:t>
            </w:r>
            <w:r w:rsidRPr="000C4384">
              <w:rPr>
                <w:sz w:val="28"/>
                <w:szCs w:val="28"/>
                <w:lang w:val="uz-Cyrl-UZ"/>
              </w:rPr>
              <w:t xml:space="preserve"> (</w:t>
            </w:r>
            <w:r>
              <w:rPr>
                <w:sz w:val="28"/>
                <w:szCs w:val="28"/>
                <w:lang w:val="uz-Cyrl-UZ"/>
              </w:rPr>
              <w:t>robot</w:t>
            </w:r>
            <w:r w:rsidRPr="000C4384">
              <w:rPr>
                <w:sz w:val="28"/>
                <w:szCs w:val="28"/>
                <w:lang w:val="uz-Cyrl-UZ"/>
              </w:rPr>
              <w:t>-</w:t>
            </w:r>
            <w:r>
              <w:rPr>
                <w:sz w:val="28"/>
                <w:szCs w:val="28"/>
                <w:lang w:val="uz-Cyrl-UZ"/>
              </w:rPr>
              <w:t>assemblerlar</w:t>
            </w:r>
            <w:r w:rsidRPr="000C4384">
              <w:rPr>
                <w:sz w:val="28"/>
                <w:szCs w:val="28"/>
                <w:lang w:val="uz-Cyrl-UZ"/>
              </w:rPr>
              <w:t>)</w:t>
            </w:r>
            <w:r>
              <w:rPr>
                <w:sz w:val="28"/>
                <w:szCs w:val="28"/>
                <w:lang w:val="uz-Cyrl-UZ"/>
              </w:rPr>
              <w:t xml:space="preserve"> yoki molekulyar struktura</w:t>
            </w:r>
            <w:r w:rsidR="006725AF">
              <w:rPr>
                <w:sz w:val="28"/>
                <w:szCs w:val="28"/>
                <w:lang w:val="uz-Cyrl-UZ"/>
              </w:rPr>
              <w:t>-</w:t>
            </w:r>
            <w:r>
              <w:rPr>
                <w:sz w:val="28"/>
                <w:szCs w:val="28"/>
                <w:lang w:val="uz-Cyrl-UZ"/>
              </w:rPr>
              <w:t>larni tekshira oladigan dizassemblerlarni (robot</w:t>
            </w:r>
            <w:r w:rsidRPr="000C4384">
              <w:rPr>
                <w:sz w:val="28"/>
                <w:szCs w:val="28"/>
                <w:lang w:val="uz-Cyrl-UZ"/>
              </w:rPr>
              <w:t>-</w:t>
            </w:r>
            <w:r>
              <w:rPr>
                <w:sz w:val="28"/>
                <w:szCs w:val="28"/>
                <w:lang w:val="uz-Cyrl-UZ"/>
              </w:rPr>
              <w:t>dizassemblerni).</w:t>
            </w:r>
          </w:p>
          <w:p w14:paraId="7C872FF3" w14:textId="77777777" w:rsidR="00074BD0" w:rsidRPr="00234F38" w:rsidRDefault="00074BD0" w:rsidP="003A7C3D">
            <w:pPr>
              <w:tabs>
                <w:tab w:val="left" w:pos="4320"/>
                <w:tab w:val="left" w:pos="4500"/>
              </w:tabs>
              <w:jc w:val="both"/>
              <w:rPr>
                <w:sz w:val="16"/>
                <w:szCs w:val="16"/>
                <w:lang w:val="uz-Cyrl-UZ"/>
              </w:rPr>
            </w:pPr>
          </w:p>
          <w:p w14:paraId="6947711D" w14:textId="77777777" w:rsidR="00074BD0" w:rsidRDefault="00074BD0" w:rsidP="003A7C3D">
            <w:pPr>
              <w:tabs>
                <w:tab w:val="left" w:pos="4320"/>
                <w:tab w:val="left" w:pos="4500"/>
              </w:tabs>
              <w:jc w:val="both"/>
              <w:rPr>
                <w:sz w:val="28"/>
                <w:szCs w:val="28"/>
                <w:lang w:val="uz-Cyrl-UZ"/>
              </w:rPr>
            </w:pPr>
            <w:r w:rsidRPr="003E3100">
              <w:rPr>
                <w:sz w:val="28"/>
                <w:szCs w:val="28"/>
                <w:lang w:val="uz-Cyrl-UZ"/>
              </w:rPr>
              <w:t>Олимлар томонидан ишлаб чиқилаётган, бир ва ўнлаб нанометр ўлчамдаги, модданинг</w:t>
            </w:r>
            <w:r>
              <w:rPr>
                <w:sz w:val="28"/>
                <w:szCs w:val="28"/>
                <w:lang w:val="uz-Cyrl-UZ"/>
              </w:rPr>
              <w:t xml:space="preserve"> </w:t>
            </w:r>
            <w:r w:rsidRPr="003E3100">
              <w:rPr>
                <w:sz w:val="28"/>
                <w:szCs w:val="28"/>
                <w:lang w:val="uz-Cyrl-UZ"/>
              </w:rPr>
              <w:t>а</w:t>
            </w:r>
            <w:r>
              <w:rPr>
                <w:sz w:val="28"/>
                <w:szCs w:val="28"/>
                <w:lang w:val="uz-Cyrl-UZ"/>
              </w:rPr>
              <w:t>йрим атомлари билан мустақил манипуля</w:t>
            </w:r>
            <w:r w:rsidR="00234F38">
              <w:rPr>
                <w:sz w:val="28"/>
                <w:szCs w:val="28"/>
                <w:lang w:val="uz-Cyrl-UZ"/>
              </w:rPr>
              <w:t>-</w:t>
            </w:r>
            <w:r>
              <w:rPr>
                <w:sz w:val="28"/>
                <w:szCs w:val="28"/>
                <w:lang w:val="uz-Cyrl-UZ"/>
              </w:rPr>
              <w:t>ция қиладиган (</w:t>
            </w:r>
            <w:r w:rsidRPr="000C4384">
              <w:rPr>
                <w:sz w:val="28"/>
                <w:szCs w:val="28"/>
                <w:lang w:val="uz-Cyrl-UZ"/>
              </w:rPr>
              <w:t>мураккаб, нозик ҳаракатлар</w:t>
            </w:r>
            <w:r w:rsidR="00234F38">
              <w:rPr>
                <w:sz w:val="28"/>
                <w:szCs w:val="28"/>
                <w:lang w:val="uz-Cyrl-UZ"/>
              </w:rPr>
              <w:t>-</w:t>
            </w:r>
            <w:r w:rsidRPr="000C4384">
              <w:rPr>
                <w:sz w:val="28"/>
                <w:szCs w:val="28"/>
                <w:lang w:val="uz-Cyrl-UZ"/>
              </w:rPr>
              <w:t>ни амалга оширадиган</w:t>
            </w:r>
            <w:r>
              <w:rPr>
                <w:sz w:val="28"/>
                <w:szCs w:val="28"/>
                <w:lang w:val="uz-Cyrl-UZ"/>
              </w:rPr>
              <w:t xml:space="preserve">) қурилма. </w:t>
            </w:r>
            <w:r w:rsidRPr="000C4384">
              <w:rPr>
                <w:sz w:val="28"/>
                <w:szCs w:val="28"/>
                <w:lang w:val="uz-Cyrl-UZ"/>
              </w:rPr>
              <w:t>Атомлар</w:t>
            </w:r>
            <w:r w:rsidR="00234F38">
              <w:rPr>
                <w:sz w:val="28"/>
                <w:szCs w:val="28"/>
                <w:lang w:val="uz-Cyrl-UZ"/>
              </w:rPr>
              <w:t>-</w:t>
            </w:r>
            <w:r w:rsidRPr="000C4384">
              <w:rPr>
                <w:sz w:val="28"/>
                <w:szCs w:val="28"/>
                <w:lang w:val="uz-Cyrl-UZ"/>
              </w:rPr>
              <w:t>нинг ўрнини ўзгартирган ҳолда, наноробот</w:t>
            </w:r>
            <w:r w:rsidR="00234F38">
              <w:rPr>
                <w:sz w:val="28"/>
                <w:szCs w:val="28"/>
                <w:lang w:val="uz-Cyrl-UZ"/>
              </w:rPr>
              <w:t>-</w:t>
            </w:r>
            <w:r w:rsidRPr="000C4384">
              <w:rPr>
                <w:sz w:val="28"/>
                <w:szCs w:val="28"/>
                <w:lang w:val="uz-Cyrl-UZ"/>
              </w:rPr>
              <w:t>лар мустақил ишлаб чиқилиши,</w:t>
            </w:r>
            <w:r w:rsidRPr="005B6905">
              <w:rPr>
                <w:sz w:val="28"/>
                <w:szCs w:val="28"/>
                <w:lang w:val="uz-Cyrl-UZ"/>
              </w:rPr>
              <w:t xml:space="preserve"> </w:t>
            </w:r>
            <w:r w:rsidRPr="000C4384">
              <w:rPr>
                <w:sz w:val="28"/>
                <w:szCs w:val="28"/>
                <w:lang w:val="uz-Cyrl-UZ"/>
              </w:rPr>
              <w:t>бирор нарса</w:t>
            </w:r>
            <w:r w:rsidR="00234F38">
              <w:rPr>
                <w:sz w:val="28"/>
                <w:szCs w:val="28"/>
                <w:lang w:val="uz-Cyrl-UZ"/>
              </w:rPr>
              <w:t>-</w:t>
            </w:r>
            <w:r w:rsidRPr="000C4384">
              <w:rPr>
                <w:sz w:val="28"/>
                <w:szCs w:val="28"/>
                <w:lang w:val="uz-Cyrl-UZ"/>
              </w:rPr>
              <w:t>нинг лойиҳасини тузиши мумкин, шу жумла</w:t>
            </w:r>
            <w:r w:rsidR="00234F38">
              <w:rPr>
                <w:sz w:val="28"/>
                <w:szCs w:val="28"/>
                <w:lang w:val="uz-Cyrl-UZ"/>
              </w:rPr>
              <w:t>-</w:t>
            </w:r>
            <w:r w:rsidRPr="000C4384">
              <w:rPr>
                <w:sz w:val="28"/>
                <w:szCs w:val="28"/>
                <w:lang w:val="uz-Cyrl-UZ"/>
              </w:rPr>
              <w:t xml:space="preserve">дан, янги </w:t>
            </w:r>
            <w:r w:rsidRPr="00C74E20">
              <w:rPr>
                <w:sz w:val="28"/>
                <w:szCs w:val="28"/>
                <w:lang w:val="uz-Cyrl-UZ"/>
              </w:rPr>
              <w:t>н</w:t>
            </w:r>
            <w:r w:rsidRPr="00B8744B">
              <w:rPr>
                <w:sz w:val="28"/>
                <w:szCs w:val="28"/>
                <w:lang w:val="uz-Cyrl-UZ"/>
              </w:rPr>
              <w:t>анороботл</w:t>
            </w:r>
            <w:r w:rsidRPr="000C4384">
              <w:rPr>
                <w:sz w:val="28"/>
                <w:szCs w:val="28"/>
                <w:lang w:val="uz-Cyrl-UZ"/>
              </w:rPr>
              <w:t>арни (робот-ассемблер</w:t>
            </w:r>
            <w:r w:rsidR="00234F38">
              <w:rPr>
                <w:sz w:val="28"/>
                <w:szCs w:val="28"/>
                <w:lang w:val="uz-Cyrl-UZ"/>
              </w:rPr>
              <w:t>-</w:t>
            </w:r>
            <w:r w:rsidRPr="000C4384">
              <w:rPr>
                <w:sz w:val="28"/>
                <w:szCs w:val="28"/>
                <w:lang w:val="uz-Cyrl-UZ"/>
              </w:rPr>
              <w:t>лар)</w:t>
            </w:r>
            <w:r>
              <w:rPr>
                <w:sz w:val="28"/>
                <w:szCs w:val="28"/>
                <w:lang w:val="uz-Cyrl-UZ"/>
              </w:rPr>
              <w:t xml:space="preserve"> ёки молекуляр структураларни текшира оладиган дизассемблерларни (</w:t>
            </w:r>
            <w:r w:rsidRPr="000C4384">
              <w:rPr>
                <w:sz w:val="28"/>
                <w:szCs w:val="28"/>
                <w:lang w:val="uz-Cyrl-UZ"/>
              </w:rPr>
              <w:t>робот-дизас</w:t>
            </w:r>
            <w:r w:rsidR="00234F38">
              <w:rPr>
                <w:sz w:val="28"/>
                <w:szCs w:val="28"/>
                <w:lang w:val="uz-Cyrl-UZ"/>
              </w:rPr>
              <w:t>-</w:t>
            </w:r>
            <w:r w:rsidRPr="000C4384">
              <w:rPr>
                <w:sz w:val="28"/>
                <w:szCs w:val="28"/>
                <w:lang w:val="uz-Cyrl-UZ"/>
              </w:rPr>
              <w:t>семблерни</w:t>
            </w:r>
            <w:r>
              <w:rPr>
                <w:sz w:val="28"/>
                <w:szCs w:val="28"/>
                <w:lang w:val="uz-Cyrl-UZ"/>
              </w:rPr>
              <w:t>).</w:t>
            </w:r>
          </w:p>
          <w:p w14:paraId="74CB5ED7" w14:textId="77777777" w:rsidR="003D5D7B" w:rsidRPr="000C4384" w:rsidRDefault="003D5D7B" w:rsidP="003A7C3D">
            <w:pPr>
              <w:tabs>
                <w:tab w:val="left" w:pos="4320"/>
                <w:tab w:val="left" w:pos="4500"/>
              </w:tabs>
              <w:jc w:val="both"/>
              <w:rPr>
                <w:sz w:val="28"/>
                <w:szCs w:val="28"/>
                <w:lang w:val="uz-Cyrl-UZ"/>
              </w:rPr>
            </w:pPr>
          </w:p>
        </w:tc>
      </w:tr>
      <w:tr w:rsidR="00074BD0" w:rsidRPr="003E387B" w14:paraId="262EC733" w14:textId="77777777">
        <w:trPr>
          <w:tblCellSpacing w:w="0" w:type="dxa"/>
          <w:jc w:val="center"/>
        </w:trPr>
        <w:tc>
          <w:tcPr>
            <w:tcW w:w="2079" w:type="pct"/>
          </w:tcPr>
          <w:p w14:paraId="2B58E97B" w14:textId="77777777" w:rsidR="00074BD0" w:rsidRPr="00DE4143" w:rsidRDefault="00074BD0" w:rsidP="003A7C3D">
            <w:pPr>
              <w:tabs>
                <w:tab w:val="left" w:pos="4320"/>
                <w:tab w:val="left" w:pos="4500"/>
              </w:tabs>
              <w:jc w:val="both"/>
              <w:rPr>
                <w:b/>
                <w:sz w:val="28"/>
                <w:szCs w:val="28"/>
                <w:lang w:val="uz-Cyrl-UZ"/>
              </w:rPr>
            </w:pPr>
            <w:r w:rsidRPr="00DE4143">
              <w:rPr>
                <w:b/>
                <w:sz w:val="28"/>
                <w:szCs w:val="28"/>
                <w:lang w:val="uz-Cyrl-UZ"/>
              </w:rPr>
              <w:lastRenderedPageBreak/>
              <w:t xml:space="preserve">Нанотехнология </w:t>
            </w:r>
          </w:p>
          <w:p w14:paraId="0D01CD62" w14:textId="77777777" w:rsidR="00074BD0" w:rsidRPr="0063670C" w:rsidRDefault="00074BD0" w:rsidP="003A7C3D">
            <w:pPr>
              <w:tabs>
                <w:tab w:val="left" w:pos="4320"/>
                <w:tab w:val="left" w:pos="4500"/>
              </w:tabs>
              <w:rPr>
                <w:bCs/>
                <w:color w:val="000000"/>
                <w:sz w:val="28"/>
                <w:szCs w:val="28"/>
                <w:lang w:val="uz-Cyrl-UZ"/>
              </w:rPr>
            </w:pPr>
            <w:r w:rsidRPr="009B2EE9">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nanotexnologiya</w:t>
            </w:r>
          </w:p>
          <w:p w14:paraId="1930D6D6" w14:textId="7E7B0588" w:rsidR="00074BD0" w:rsidRPr="00844AE4" w:rsidRDefault="000B536F" w:rsidP="003A7C3D">
            <w:pPr>
              <w:tabs>
                <w:tab w:val="left" w:pos="4320"/>
                <w:tab w:val="left" w:pos="4500"/>
              </w:tabs>
              <w:jc w:val="both"/>
              <w:rPr>
                <w:sz w:val="28"/>
                <w:szCs w:val="28"/>
                <w:lang w:val="uz-Cyrl-UZ"/>
              </w:rPr>
            </w:pPr>
            <w:r>
              <w:rPr>
                <w:b/>
                <w:sz w:val="28"/>
                <w:szCs w:val="28"/>
                <w:lang w:val="uz-Cyrl-UZ"/>
              </w:rPr>
              <w:t xml:space="preserve"> </w:t>
            </w:r>
            <w:r w:rsidR="00074BD0" w:rsidRPr="009B2EE9">
              <w:rPr>
                <w:sz w:val="28"/>
                <w:szCs w:val="28"/>
                <w:lang w:val="uz-Cyrl-UZ"/>
              </w:rPr>
              <w:t>нанотехнология</w:t>
            </w:r>
          </w:p>
          <w:p w14:paraId="01AE85FF" w14:textId="77777777" w:rsidR="00074BD0" w:rsidRPr="00DE4143" w:rsidRDefault="00074BD0" w:rsidP="003A7C3D">
            <w:pPr>
              <w:tabs>
                <w:tab w:val="left" w:pos="4320"/>
                <w:tab w:val="left" w:pos="4500"/>
              </w:tabs>
              <w:jc w:val="both"/>
              <w:rPr>
                <w:sz w:val="28"/>
                <w:szCs w:val="28"/>
                <w:lang w:val="uz-Cyrl-UZ"/>
              </w:rPr>
            </w:pPr>
            <w:r w:rsidRPr="00844AE4">
              <w:rPr>
                <w:b/>
                <w:sz w:val="28"/>
                <w:szCs w:val="28"/>
                <w:lang w:val="uz-Cyrl-UZ"/>
              </w:rPr>
              <w:t xml:space="preserve">en </w:t>
            </w:r>
            <w:r w:rsidRPr="00301122">
              <w:rPr>
                <w:sz w:val="28"/>
                <w:szCs w:val="28"/>
                <w:lang w:val="uz-Cyrl-UZ"/>
              </w:rPr>
              <w:t>-</w:t>
            </w:r>
            <w:r w:rsidRPr="00844AE4">
              <w:rPr>
                <w:b/>
                <w:sz w:val="28"/>
                <w:szCs w:val="28"/>
                <w:lang w:val="uz-Cyrl-UZ"/>
              </w:rPr>
              <w:t xml:space="preserve"> </w:t>
            </w:r>
            <w:r w:rsidRPr="00DE4143">
              <w:rPr>
                <w:sz w:val="28"/>
                <w:szCs w:val="28"/>
                <w:lang w:val="uz-Cyrl-UZ"/>
              </w:rPr>
              <w:t xml:space="preserve">nanotechnology </w:t>
            </w:r>
          </w:p>
          <w:p w14:paraId="1F57283C" w14:textId="77777777" w:rsidR="00074BD0" w:rsidRPr="00844AE4" w:rsidRDefault="00074BD0" w:rsidP="003A7C3D">
            <w:pPr>
              <w:tabs>
                <w:tab w:val="left" w:pos="4320"/>
                <w:tab w:val="left" w:pos="4500"/>
              </w:tabs>
              <w:jc w:val="both"/>
              <w:rPr>
                <w:sz w:val="28"/>
                <w:szCs w:val="28"/>
                <w:lang w:val="uz-Cyrl-UZ"/>
              </w:rPr>
            </w:pPr>
          </w:p>
        </w:tc>
        <w:tc>
          <w:tcPr>
            <w:tcW w:w="2921" w:type="pct"/>
          </w:tcPr>
          <w:p w14:paraId="6DAF39CC" w14:textId="77777777" w:rsidR="00074BD0" w:rsidRDefault="00074BD0" w:rsidP="003A7C3D">
            <w:pPr>
              <w:tabs>
                <w:tab w:val="left" w:pos="4320"/>
                <w:tab w:val="left" w:pos="4500"/>
              </w:tabs>
              <w:jc w:val="both"/>
              <w:rPr>
                <w:sz w:val="28"/>
                <w:szCs w:val="28"/>
              </w:rPr>
            </w:pPr>
            <w:r>
              <w:rPr>
                <w:sz w:val="28"/>
                <w:szCs w:val="28"/>
              </w:rPr>
              <w:t xml:space="preserve">Методы создания устройств размерами менее 100 </w:t>
            </w:r>
            <w:r w:rsidRPr="0099137E">
              <w:rPr>
                <w:sz w:val="28"/>
                <w:szCs w:val="28"/>
                <w:lang w:val="en-US"/>
              </w:rPr>
              <w:t>nm</w:t>
            </w:r>
            <w:r>
              <w:rPr>
                <w:sz w:val="28"/>
                <w:szCs w:val="28"/>
              </w:rPr>
              <w:t xml:space="preserve">, в том числе компьютеров с использованием наноэлектроники. </w:t>
            </w:r>
          </w:p>
          <w:p w14:paraId="76493A32" w14:textId="77777777" w:rsidR="00074BD0" w:rsidRPr="00DE4857" w:rsidRDefault="00074BD0" w:rsidP="003A7C3D">
            <w:pPr>
              <w:tabs>
                <w:tab w:val="left" w:pos="4320"/>
                <w:tab w:val="left" w:pos="4500"/>
              </w:tabs>
              <w:jc w:val="both"/>
              <w:rPr>
                <w:sz w:val="28"/>
                <w:szCs w:val="28"/>
              </w:rPr>
            </w:pPr>
          </w:p>
          <w:p w14:paraId="724A905D" w14:textId="77777777" w:rsidR="00074BD0" w:rsidRPr="00DE4857" w:rsidRDefault="00074BD0" w:rsidP="003A7C3D">
            <w:pPr>
              <w:tabs>
                <w:tab w:val="left" w:pos="4320"/>
                <w:tab w:val="left" w:pos="4500"/>
              </w:tabs>
              <w:jc w:val="both"/>
              <w:rPr>
                <w:sz w:val="28"/>
                <w:szCs w:val="28"/>
              </w:rPr>
            </w:pPr>
            <w:r w:rsidRPr="0099137E">
              <w:rPr>
                <w:sz w:val="28"/>
                <w:szCs w:val="28"/>
                <w:lang w:val="en-US"/>
              </w:rPr>
              <w:t>O</w:t>
            </w:r>
            <w:r w:rsidRPr="00DE4857">
              <w:rPr>
                <w:sz w:val="28"/>
                <w:szCs w:val="28"/>
              </w:rPr>
              <w:t>‘</w:t>
            </w:r>
            <w:r w:rsidRPr="0099137E">
              <w:rPr>
                <w:sz w:val="28"/>
                <w:szCs w:val="28"/>
                <w:lang w:val="en-US"/>
              </w:rPr>
              <w:t>lchamlari</w:t>
            </w:r>
            <w:r w:rsidRPr="00DE4857">
              <w:rPr>
                <w:sz w:val="28"/>
                <w:szCs w:val="28"/>
              </w:rPr>
              <w:t xml:space="preserve"> 100 </w:t>
            </w:r>
            <w:r w:rsidRPr="0099137E">
              <w:rPr>
                <w:sz w:val="28"/>
                <w:szCs w:val="28"/>
                <w:lang w:val="en-US"/>
              </w:rPr>
              <w:t>nm</w:t>
            </w:r>
            <w:r w:rsidRPr="00DE4857">
              <w:rPr>
                <w:sz w:val="28"/>
                <w:szCs w:val="28"/>
              </w:rPr>
              <w:t xml:space="preserve"> </w:t>
            </w:r>
            <w:r w:rsidRPr="0099137E">
              <w:rPr>
                <w:sz w:val="28"/>
                <w:szCs w:val="28"/>
                <w:lang w:val="en-US"/>
              </w:rPr>
              <w:t>dan</w:t>
            </w:r>
            <w:r w:rsidRPr="00DE4857">
              <w:rPr>
                <w:sz w:val="28"/>
                <w:szCs w:val="28"/>
              </w:rPr>
              <w:t xml:space="preserve"> </w:t>
            </w:r>
            <w:r w:rsidRPr="0099137E">
              <w:rPr>
                <w:sz w:val="28"/>
                <w:szCs w:val="28"/>
                <w:lang w:val="en-US"/>
              </w:rPr>
              <w:t>kichik</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lgan</w:t>
            </w:r>
            <w:r>
              <w:rPr>
                <w:sz w:val="28"/>
                <w:szCs w:val="28"/>
                <w:lang w:val="uz-Cyrl-UZ"/>
              </w:rPr>
              <w:t xml:space="preserve"> quril</w:t>
            </w:r>
            <w:r w:rsidR="00506A11" w:rsidRPr="00506A11">
              <w:rPr>
                <w:sz w:val="28"/>
                <w:szCs w:val="28"/>
              </w:rPr>
              <w:t>-</w:t>
            </w:r>
            <w:r>
              <w:rPr>
                <w:sz w:val="28"/>
                <w:szCs w:val="28"/>
                <w:lang w:val="uz-Cyrl-UZ"/>
              </w:rPr>
              <w:t>malarni, shu jumladan, nanoelektronikadan foydalanib, kompyuterlar yaratish metodlari.</w:t>
            </w:r>
          </w:p>
          <w:p w14:paraId="319137E5" w14:textId="77777777" w:rsidR="00074BD0" w:rsidRPr="00DE4857" w:rsidRDefault="00074BD0" w:rsidP="003A7C3D">
            <w:pPr>
              <w:tabs>
                <w:tab w:val="left" w:pos="4320"/>
                <w:tab w:val="left" w:pos="4500"/>
              </w:tabs>
              <w:jc w:val="both"/>
              <w:rPr>
                <w:sz w:val="28"/>
                <w:szCs w:val="28"/>
              </w:rPr>
            </w:pPr>
          </w:p>
          <w:p w14:paraId="2B1A2CA0" w14:textId="77777777" w:rsidR="00074BD0" w:rsidRPr="00581505" w:rsidRDefault="00074BD0" w:rsidP="003A7C3D">
            <w:pPr>
              <w:tabs>
                <w:tab w:val="left" w:pos="4320"/>
                <w:tab w:val="left" w:pos="4500"/>
              </w:tabs>
              <w:jc w:val="both"/>
              <w:rPr>
                <w:sz w:val="28"/>
                <w:szCs w:val="28"/>
                <w:lang w:val="uz-Cyrl-UZ"/>
              </w:rPr>
            </w:pPr>
            <w:r>
              <w:rPr>
                <w:sz w:val="28"/>
                <w:szCs w:val="28"/>
              </w:rPr>
              <w:t xml:space="preserve">Ўлчамлари 100 </w:t>
            </w:r>
            <w:r w:rsidRPr="0099137E">
              <w:rPr>
                <w:sz w:val="28"/>
                <w:szCs w:val="28"/>
                <w:lang w:val="en-US"/>
              </w:rPr>
              <w:t>nm</w:t>
            </w:r>
            <w:r>
              <w:rPr>
                <w:sz w:val="28"/>
                <w:szCs w:val="28"/>
              </w:rPr>
              <w:t xml:space="preserve"> дан кичик бўлган</w:t>
            </w:r>
            <w:r>
              <w:rPr>
                <w:sz w:val="28"/>
                <w:szCs w:val="28"/>
                <w:lang w:val="uz-Cyrl-UZ"/>
              </w:rPr>
              <w:t xml:space="preserve"> қурил</w:t>
            </w:r>
            <w:r w:rsidR="00506A11" w:rsidRPr="00506A11">
              <w:rPr>
                <w:sz w:val="28"/>
                <w:szCs w:val="28"/>
              </w:rPr>
              <w:t>-</w:t>
            </w:r>
            <w:r>
              <w:rPr>
                <w:sz w:val="28"/>
                <w:szCs w:val="28"/>
                <w:lang w:val="uz-Cyrl-UZ"/>
              </w:rPr>
              <w:t>маларни, шу жумладан, наноэлектроникадан фойдаланиб, компьютерлар яратиш методла</w:t>
            </w:r>
            <w:r w:rsidR="00506A11" w:rsidRPr="00506A11">
              <w:rPr>
                <w:sz w:val="28"/>
                <w:szCs w:val="28"/>
              </w:rPr>
              <w:t>-</w:t>
            </w:r>
            <w:r>
              <w:rPr>
                <w:sz w:val="28"/>
                <w:szCs w:val="28"/>
                <w:lang w:val="uz-Cyrl-UZ"/>
              </w:rPr>
              <w:t>ри.</w:t>
            </w:r>
          </w:p>
        </w:tc>
      </w:tr>
      <w:tr w:rsidR="00074BD0" w:rsidRPr="00E17279" w14:paraId="6E3909ED" w14:textId="77777777">
        <w:trPr>
          <w:tblCellSpacing w:w="0" w:type="dxa"/>
          <w:jc w:val="center"/>
        </w:trPr>
        <w:tc>
          <w:tcPr>
            <w:tcW w:w="2079" w:type="pct"/>
          </w:tcPr>
          <w:p w14:paraId="6B9CB788" w14:textId="77777777" w:rsidR="00074BD0" w:rsidRPr="00807A5F" w:rsidRDefault="00074BD0" w:rsidP="003A7C3D">
            <w:pPr>
              <w:tabs>
                <w:tab w:val="left" w:pos="4320"/>
                <w:tab w:val="left" w:pos="4500"/>
              </w:tabs>
              <w:rPr>
                <w:b/>
                <w:sz w:val="28"/>
                <w:szCs w:val="28"/>
                <w:lang w:val="uz-Cyrl-UZ"/>
              </w:rPr>
            </w:pPr>
            <w:r w:rsidRPr="00807A5F">
              <w:rPr>
                <w:b/>
                <w:sz w:val="28"/>
                <w:szCs w:val="28"/>
              </w:rPr>
              <w:t xml:space="preserve">Настольная издательская </w:t>
            </w:r>
            <w:r w:rsidR="00506A11" w:rsidRPr="005D2E87">
              <w:rPr>
                <w:b/>
                <w:sz w:val="28"/>
                <w:szCs w:val="28"/>
              </w:rPr>
              <w:br/>
            </w:r>
            <w:r w:rsidRPr="00807A5F">
              <w:rPr>
                <w:b/>
                <w:sz w:val="28"/>
                <w:szCs w:val="28"/>
              </w:rPr>
              <w:t xml:space="preserve">система </w:t>
            </w:r>
          </w:p>
          <w:p w14:paraId="7639CB99" w14:textId="77777777" w:rsidR="00074BD0" w:rsidRDefault="00074BD0"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stol noshirlik tizimi</w:t>
            </w:r>
          </w:p>
          <w:p w14:paraId="22449BB4" w14:textId="452F10CC" w:rsidR="00074BD0" w:rsidRDefault="000B536F" w:rsidP="003A7C3D">
            <w:pPr>
              <w:tabs>
                <w:tab w:val="left" w:pos="4320"/>
                <w:tab w:val="left" w:pos="4500"/>
              </w:tabs>
              <w:rPr>
                <w:bCs/>
                <w:sz w:val="28"/>
                <w:szCs w:val="28"/>
                <w:lang w:val="en-US"/>
              </w:rPr>
            </w:pPr>
            <w:r>
              <w:rPr>
                <w:bCs/>
                <w:sz w:val="28"/>
                <w:szCs w:val="28"/>
                <w:lang w:val="uz-Cyrl-UZ"/>
              </w:rPr>
              <w:t xml:space="preserve"> </w:t>
            </w:r>
            <w:r w:rsidR="00074BD0">
              <w:rPr>
                <w:bCs/>
                <w:sz w:val="28"/>
                <w:szCs w:val="28"/>
                <w:lang w:val="uz-Cyrl-UZ"/>
              </w:rPr>
              <w:t>стол ноширлик тизими</w:t>
            </w:r>
          </w:p>
          <w:p w14:paraId="3D160A41" w14:textId="77777777" w:rsidR="00074BD0" w:rsidRPr="00807A5F" w:rsidRDefault="00074BD0" w:rsidP="003A7C3D">
            <w:pPr>
              <w:tabs>
                <w:tab w:val="left" w:pos="4320"/>
                <w:tab w:val="left" w:pos="4500"/>
              </w:tabs>
              <w:rPr>
                <w:sz w:val="28"/>
                <w:szCs w:val="28"/>
                <w:lang w:val="uz-Cyrl-UZ"/>
              </w:rPr>
            </w:pPr>
            <w:r w:rsidRPr="008D6363">
              <w:rPr>
                <w:b/>
                <w:sz w:val="28"/>
                <w:szCs w:val="28"/>
                <w:lang w:val="en-US"/>
              </w:rPr>
              <w:t xml:space="preserve">en </w:t>
            </w:r>
            <w:r w:rsidRPr="00301122">
              <w:rPr>
                <w:sz w:val="28"/>
                <w:szCs w:val="28"/>
                <w:lang w:val="en-US"/>
              </w:rPr>
              <w:t>-</w:t>
            </w:r>
            <w:r>
              <w:rPr>
                <w:b/>
                <w:sz w:val="28"/>
                <w:szCs w:val="28"/>
                <w:lang w:val="en-US"/>
              </w:rPr>
              <w:t xml:space="preserve"> </w:t>
            </w:r>
            <w:r w:rsidRPr="00807A5F">
              <w:rPr>
                <w:sz w:val="28"/>
                <w:szCs w:val="28"/>
                <w:lang w:val="en-US"/>
              </w:rPr>
              <w:t>desktop</w:t>
            </w:r>
            <w:r w:rsidRPr="005B5ED5">
              <w:rPr>
                <w:sz w:val="28"/>
                <w:szCs w:val="28"/>
                <w:lang w:val="en-US"/>
              </w:rPr>
              <w:t xml:space="preserve"> </w:t>
            </w:r>
            <w:r w:rsidRPr="00807A5F">
              <w:rPr>
                <w:sz w:val="28"/>
                <w:szCs w:val="28"/>
                <w:lang w:val="en-US"/>
              </w:rPr>
              <w:t>publishing</w:t>
            </w:r>
            <w:r w:rsidRPr="005B5ED5">
              <w:rPr>
                <w:sz w:val="28"/>
                <w:szCs w:val="28"/>
                <w:lang w:val="en-US"/>
              </w:rPr>
              <w:t xml:space="preserve"> </w:t>
            </w:r>
          </w:p>
          <w:p w14:paraId="11942C7E" w14:textId="77777777" w:rsidR="00074BD0" w:rsidRPr="00807A5F" w:rsidRDefault="00074BD0" w:rsidP="003A7C3D">
            <w:pPr>
              <w:tabs>
                <w:tab w:val="left" w:pos="4320"/>
                <w:tab w:val="left" w:pos="4500"/>
              </w:tabs>
              <w:rPr>
                <w:b/>
                <w:sz w:val="28"/>
                <w:szCs w:val="28"/>
                <w:lang w:val="en-US"/>
              </w:rPr>
            </w:pPr>
          </w:p>
        </w:tc>
        <w:tc>
          <w:tcPr>
            <w:tcW w:w="2921" w:type="pct"/>
          </w:tcPr>
          <w:p w14:paraId="7C7B9F2F" w14:textId="77777777" w:rsidR="00074BD0" w:rsidRDefault="00074BD0" w:rsidP="003A7C3D">
            <w:pPr>
              <w:tabs>
                <w:tab w:val="left" w:pos="4320"/>
                <w:tab w:val="left" w:pos="4500"/>
              </w:tabs>
              <w:jc w:val="both"/>
              <w:rPr>
                <w:sz w:val="28"/>
                <w:szCs w:val="28"/>
                <w:lang w:val="uz-Cyrl-UZ"/>
              </w:rPr>
            </w:pPr>
            <w:r>
              <w:rPr>
                <w:sz w:val="28"/>
                <w:szCs w:val="28"/>
              </w:rPr>
              <w:t>Система, предназначенная для вёрстки печатных изданий: книг, газет, журналов, проспектов и т.д.</w:t>
            </w:r>
          </w:p>
          <w:p w14:paraId="2D96BDDE" w14:textId="77777777" w:rsidR="00074BD0" w:rsidRPr="00397A44" w:rsidRDefault="00074BD0" w:rsidP="003A7C3D">
            <w:pPr>
              <w:tabs>
                <w:tab w:val="left" w:pos="4320"/>
                <w:tab w:val="left" w:pos="4500"/>
              </w:tabs>
              <w:jc w:val="both"/>
              <w:rPr>
                <w:sz w:val="28"/>
                <w:szCs w:val="28"/>
              </w:rPr>
            </w:pPr>
          </w:p>
          <w:p w14:paraId="0AFEC7CA" w14:textId="77777777" w:rsidR="00074BD0" w:rsidRDefault="00074BD0" w:rsidP="003A7C3D">
            <w:pPr>
              <w:tabs>
                <w:tab w:val="left" w:pos="4320"/>
                <w:tab w:val="left" w:pos="4500"/>
              </w:tabs>
              <w:jc w:val="both"/>
              <w:rPr>
                <w:sz w:val="28"/>
                <w:szCs w:val="28"/>
                <w:lang w:val="en-US"/>
              </w:rPr>
            </w:pPr>
            <w:r>
              <w:rPr>
                <w:sz w:val="28"/>
                <w:szCs w:val="28"/>
                <w:lang w:val="uz-Cyrl-UZ"/>
              </w:rPr>
              <w:t>Bosma</w:t>
            </w:r>
            <w:r w:rsidRPr="00E17279">
              <w:rPr>
                <w:sz w:val="28"/>
                <w:szCs w:val="28"/>
                <w:lang w:val="uz-Cyrl-UZ"/>
              </w:rPr>
              <w:t xml:space="preserve"> </w:t>
            </w:r>
            <w:r>
              <w:rPr>
                <w:sz w:val="28"/>
                <w:szCs w:val="28"/>
                <w:lang w:val="uz-Cyrl-UZ"/>
              </w:rPr>
              <w:t>nashrlar</w:t>
            </w:r>
            <w:r w:rsidRPr="00E17279">
              <w:rPr>
                <w:sz w:val="28"/>
                <w:szCs w:val="28"/>
                <w:lang w:val="uz-Cyrl-UZ"/>
              </w:rPr>
              <w:t xml:space="preserve">: </w:t>
            </w:r>
            <w:r>
              <w:rPr>
                <w:sz w:val="28"/>
                <w:szCs w:val="28"/>
                <w:lang w:val="uz-Cyrl-UZ"/>
              </w:rPr>
              <w:t>kitoblar</w:t>
            </w:r>
            <w:r w:rsidRPr="00E17279">
              <w:rPr>
                <w:sz w:val="28"/>
                <w:szCs w:val="28"/>
                <w:lang w:val="uz-Cyrl-UZ"/>
              </w:rPr>
              <w:t xml:space="preserve">, </w:t>
            </w:r>
            <w:r>
              <w:rPr>
                <w:sz w:val="28"/>
                <w:szCs w:val="28"/>
                <w:lang w:val="uz-Cyrl-UZ"/>
              </w:rPr>
              <w:t>gazetalar</w:t>
            </w:r>
            <w:r w:rsidRPr="00E17279">
              <w:rPr>
                <w:sz w:val="28"/>
                <w:szCs w:val="28"/>
                <w:lang w:val="uz-Cyrl-UZ"/>
              </w:rPr>
              <w:t xml:space="preserve">, </w:t>
            </w:r>
            <w:r>
              <w:rPr>
                <w:sz w:val="28"/>
                <w:szCs w:val="28"/>
                <w:lang w:val="uz-Cyrl-UZ"/>
              </w:rPr>
              <w:t>jurnallar</w:t>
            </w:r>
            <w:r w:rsidRPr="00E17279">
              <w:rPr>
                <w:sz w:val="28"/>
                <w:szCs w:val="28"/>
                <w:lang w:val="uz-Cyrl-UZ"/>
              </w:rPr>
              <w:t xml:space="preserve">, </w:t>
            </w:r>
            <w:r>
              <w:rPr>
                <w:sz w:val="28"/>
                <w:szCs w:val="28"/>
                <w:lang w:val="uz-Cyrl-UZ"/>
              </w:rPr>
              <w:t>prospektlar</w:t>
            </w:r>
            <w:r w:rsidRPr="00E17279">
              <w:rPr>
                <w:sz w:val="28"/>
                <w:szCs w:val="28"/>
                <w:lang w:val="uz-Cyrl-UZ"/>
              </w:rPr>
              <w:t xml:space="preserve"> </w:t>
            </w:r>
            <w:r>
              <w:rPr>
                <w:sz w:val="28"/>
                <w:szCs w:val="28"/>
                <w:lang w:val="uz-Cyrl-UZ"/>
              </w:rPr>
              <w:t>va h</w:t>
            </w:r>
            <w:r w:rsidRPr="00E17279">
              <w:rPr>
                <w:sz w:val="28"/>
                <w:szCs w:val="28"/>
                <w:lang w:val="uz-Cyrl-UZ"/>
              </w:rPr>
              <w:t>.</w:t>
            </w:r>
            <w:r>
              <w:rPr>
                <w:sz w:val="28"/>
                <w:szCs w:val="28"/>
                <w:lang w:val="uz-Cyrl-UZ"/>
              </w:rPr>
              <w:t>k. larni sahifalash uchun mo‘ljallangan tizim.</w:t>
            </w:r>
          </w:p>
          <w:p w14:paraId="6B435790" w14:textId="77777777" w:rsidR="00074BD0" w:rsidRPr="00A713C0" w:rsidRDefault="00074BD0" w:rsidP="003A7C3D">
            <w:pPr>
              <w:tabs>
                <w:tab w:val="left" w:pos="4320"/>
                <w:tab w:val="left" w:pos="4500"/>
              </w:tabs>
              <w:jc w:val="both"/>
              <w:rPr>
                <w:sz w:val="28"/>
                <w:szCs w:val="28"/>
                <w:lang w:val="en-US"/>
              </w:rPr>
            </w:pPr>
          </w:p>
          <w:p w14:paraId="11831E96" w14:textId="77777777" w:rsidR="00074BD0" w:rsidRPr="00E17279" w:rsidRDefault="00074BD0" w:rsidP="003A7C3D">
            <w:pPr>
              <w:tabs>
                <w:tab w:val="left" w:pos="4320"/>
                <w:tab w:val="left" w:pos="4500"/>
              </w:tabs>
              <w:jc w:val="both"/>
              <w:rPr>
                <w:sz w:val="28"/>
                <w:szCs w:val="28"/>
                <w:lang w:val="uz-Cyrl-UZ"/>
              </w:rPr>
            </w:pPr>
            <w:r w:rsidRPr="00E17279">
              <w:rPr>
                <w:sz w:val="28"/>
                <w:szCs w:val="28"/>
                <w:lang w:val="uz-Cyrl-UZ"/>
              </w:rPr>
              <w:lastRenderedPageBreak/>
              <w:t>Босма нашрлар: китоблар, газеталар, журнал</w:t>
            </w:r>
            <w:r w:rsidR="00506A11" w:rsidRPr="00506A11">
              <w:rPr>
                <w:sz w:val="28"/>
                <w:szCs w:val="28"/>
              </w:rPr>
              <w:t>-</w:t>
            </w:r>
            <w:r w:rsidRPr="00E17279">
              <w:rPr>
                <w:sz w:val="28"/>
                <w:szCs w:val="28"/>
                <w:lang w:val="uz-Cyrl-UZ"/>
              </w:rPr>
              <w:t>лар, проспектлар ва</w:t>
            </w:r>
            <w:r>
              <w:rPr>
                <w:sz w:val="28"/>
                <w:szCs w:val="28"/>
                <w:lang w:val="uz-Cyrl-UZ"/>
              </w:rPr>
              <w:t xml:space="preserve"> </w:t>
            </w:r>
            <w:r w:rsidRPr="005B6905">
              <w:rPr>
                <w:sz w:val="28"/>
                <w:szCs w:val="28"/>
              </w:rPr>
              <w:t>ҳ</w:t>
            </w:r>
            <w:r w:rsidRPr="00E17279">
              <w:rPr>
                <w:sz w:val="28"/>
                <w:szCs w:val="28"/>
                <w:lang w:val="uz-Cyrl-UZ"/>
              </w:rPr>
              <w:t>.</w:t>
            </w:r>
            <w:r w:rsidR="00506A11">
              <w:rPr>
                <w:sz w:val="28"/>
                <w:szCs w:val="28"/>
                <w:lang w:val="uz-Cyrl-UZ"/>
              </w:rPr>
              <w:t>к.</w:t>
            </w:r>
            <w:r>
              <w:rPr>
                <w:sz w:val="28"/>
                <w:szCs w:val="28"/>
                <w:lang w:val="uz-Cyrl-UZ"/>
              </w:rPr>
              <w:t>ларни саҳифалаш учун мўлжалланган тизим.</w:t>
            </w:r>
          </w:p>
        </w:tc>
      </w:tr>
      <w:tr w:rsidR="00074BD0" w:rsidRPr="005D2E87" w14:paraId="2A814DD6" w14:textId="77777777">
        <w:trPr>
          <w:tblCellSpacing w:w="0" w:type="dxa"/>
          <w:jc w:val="center"/>
        </w:trPr>
        <w:tc>
          <w:tcPr>
            <w:tcW w:w="2079" w:type="pct"/>
          </w:tcPr>
          <w:p w14:paraId="1D3EB419" w14:textId="77777777" w:rsidR="00074BD0" w:rsidRPr="005B6905" w:rsidRDefault="00074BD0" w:rsidP="003A7C3D">
            <w:pPr>
              <w:tabs>
                <w:tab w:val="left" w:pos="4320"/>
                <w:tab w:val="left" w:pos="4500"/>
              </w:tabs>
              <w:rPr>
                <w:b/>
                <w:sz w:val="28"/>
                <w:szCs w:val="28"/>
                <w:lang w:val="uz-Cyrl-UZ"/>
              </w:rPr>
            </w:pPr>
            <w:r w:rsidRPr="005B6905">
              <w:rPr>
                <w:b/>
                <w:sz w:val="28"/>
                <w:szCs w:val="28"/>
                <w:lang w:val="uz-Cyrl-UZ"/>
              </w:rPr>
              <w:lastRenderedPageBreak/>
              <w:t>Начало, исходная позиция</w:t>
            </w:r>
          </w:p>
          <w:p w14:paraId="098FE53F" w14:textId="77777777" w:rsidR="00074BD0" w:rsidRPr="005B6905" w:rsidRDefault="00074BD0"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 xml:space="preserve">boshlanish, </w:t>
            </w:r>
            <w:r>
              <w:rPr>
                <w:sz w:val="28"/>
                <w:szCs w:val="28"/>
                <w:lang w:val="uz-Cyrl-UZ"/>
              </w:rPr>
              <w:t>b</w:t>
            </w:r>
            <w:r w:rsidRPr="005B6905">
              <w:rPr>
                <w:sz w:val="28"/>
                <w:szCs w:val="28"/>
                <w:lang w:val="uz-Cyrl-UZ"/>
              </w:rPr>
              <w:t>o</w:t>
            </w:r>
            <w:r>
              <w:rPr>
                <w:sz w:val="28"/>
                <w:szCs w:val="28"/>
                <w:lang w:val="uz-Cyrl-UZ"/>
              </w:rPr>
              <w:t>shlang‘ich holat</w:t>
            </w:r>
          </w:p>
          <w:p w14:paraId="705A6445" w14:textId="6DDBBC97" w:rsidR="00074BD0" w:rsidRDefault="000B536F" w:rsidP="003A7C3D">
            <w:pPr>
              <w:tabs>
                <w:tab w:val="left" w:pos="4320"/>
                <w:tab w:val="left" w:pos="4500"/>
              </w:tabs>
              <w:rPr>
                <w:sz w:val="28"/>
                <w:szCs w:val="28"/>
                <w:lang w:val="en-US"/>
              </w:rPr>
            </w:pPr>
            <w:r>
              <w:rPr>
                <w:sz w:val="28"/>
                <w:szCs w:val="28"/>
                <w:lang w:val="uz-Cyrl-UZ"/>
              </w:rPr>
              <w:t xml:space="preserve"> </w:t>
            </w:r>
            <w:r w:rsidR="00074BD0">
              <w:rPr>
                <w:sz w:val="28"/>
                <w:szCs w:val="28"/>
              </w:rPr>
              <w:t>бошланиш</w:t>
            </w:r>
            <w:r w:rsidR="00074BD0" w:rsidRPr="001F34E3">
              <w:rPr>
                <w:sz w:val="28"/>
                <w:szCs w:val="28"/>
                <w:lang w:val="en-US"/>
              </w:rPr>
              <w:t xml:space="preserve">, </w:t>
            </w:r>
            <w:r w:rsidR="00074BD0">
              <w:rPr>
                <w:sz w:val="28"/>
                <w:szCs w:val="28"/>
                <w:lang w:val="uz-Cyrl-UZ"/>
              </w:rPr>
              <w:t>б</w:t>
            </w:r>
            <w:r w:rsidR="00074BD0">
              <w:rPr>
                <w:sz w:val="28"/>
                <w:szCs w:val="28"/>
              </w:rPr>
              <w:t>о</w:t>
            </w:r>
            <w:r w:rsidR="00074BD0">
              <w:rPr>
                <w:sz w:val="28"/>
                <w:szCs w:val="28"/>
                <w:lang w:val="uz-Cyrl-UZ"/>
              </w:rPr>
              <w:t>шланғич ҳолат</w:t>
            </w:r>
          </w:p>
          <w:p w14:paraId="56C5A8B8" w14:textId="77777777" w:rsidR="00074BD0" w:rsidRPr="001F34E3" w:rsidRDefault="00074BD0" w:rsidP="003A7C3D">
            <w:pPr>
              <w:tabs>
                <w:tab w:val="left" w:pos="4320"/>
                <w:tab w:val="left" w:pos="4500"/>
              </w:tabs>
              <w:rPr>
                <w:sz w:val="28"/>
                <w:szCs w:val="28"/>
                <w:lang w:val="en-US"/>
              </w:rPr>
            </w:pPr>
            <w:r w:rsidRPr="00851FCC">
              <w:rPr>
                <w:b/>
                <w:sz w:val="28"/>
                <w:szCs w:val="28"/>
                <w:lang w:val="en-US"/>
              </w:rPr>
              <w:t xml:space="preserve">en </w:t>
            </w:r>
            <w:r w:rsidRPr="00301122">
              <w:rPr>
                <w:sz w:val="28"/>
                <w:szCs w:val="28"/>
                <w:lang w:val="en-US"/>
              </w:rPr>
              <w:t>-</w:t>
            </w:r>
            <w:r w:rsidRPr="005B3244">
              <w:rPr>
                <w:sz w:val="28"/>
                <w:szCs w:val="28"/>
                <w:lang w:val="en-US"/>
              </w:rPr>
              <w:t xml:space="preserve"> home</w:t>
            </w:r>
            <w:r w:rsidRPr="001F34E3">
              <w:rPr>
                <w:sz w:val="28"/>
                <w:szCs w:val="28"/>
                <w:lang w:val="en-US"/>
              </w:rPr>
              <w:t xml:space="preserve"> </w:t>
            </w:r>
          </w:p>
          <w:p w14:paraId="77E68C35" w14:textId="77777777" w:rsidR="00074BD0" w:rsidRPr="00851FCC" w:rsidRDefault="00074BD0" w:rsidP="003A7C3D">
            <w:pPr>
              <w:tabs>
                <w:tab w:val="left" w:pos="4320"/>
                <w:tab w:val="left" w:pos="4500"/>
              </w:tabs>
              <w:rPr>
                <w:sz w:val="28"/>
                <w:szCs w:val="28"/>
                <w:lang w:val="en-US"/>
              </w:rPr>
            </w:pPr>
          </w:p>
        </w:tc>
        <w:tc>
          <w:tcPr>
            <w:tcW w:w="2921" w:type="pct"/>
          </w:tcPr>
          <w:p w14:paraId="629DC6A3" w14:textId="77777777" w:rsidR="00074BD0" w:rsidRDefault="00074BD0" w:rsidP="003A7C3D">
            <w:pPr>
              <w:tabs>
                <w:tab w:val="left" w:pos="4320"/>
                <w:tab w:val="left" w:pos="4500"/>
              </w:tabs>
              <w:jc w:val="both"/>
              <w:rPr>
                <w:sz w:val="28"/>
                <w:szCs w:val="28"/>
                <w:lang w:val="uz-Cyrl-UZ"/>
              </w:rPr>
            </w:pPr>
            <w:r>
              <w:rPr>
                <w:sz w:val="28"/>
                <w:szCs w:val="28"/>
              </w:rPr>
              <w:t xml:space="preserve">Позиция курсора в левом верхнем углу экрана, ячейка А1 в электронной таблице, начало строки, первый элемент списка и т.п. </w:t>
            </w:r>
          </w:p>
          <w:p w14:paraId="59DA3EF1" w14:textId="77777777" w:rsidR="00074BD0" w:rsidRPr="00DE4857" w:rsidRDefault="00074BD0" w:rsidP="003A7C3D">
            <w:pPr>
              <w:tabs>
                <w:tab w:val="left" w:pos="4320"/>
                <w:tab w:val="left" w:pos="4500"/>
              </w:tabs>
              <w:jc w:val="both"/>
              <w:rPr>
                <w:sz w:val="28"/>
                <w:szCs w:val="28"/>
                <w:lang w:val="uz-Cyrl-UZ"/>
              </w:rPr>
            </w:pPr>
          </w:p>
          <w:p w14:paraId="24AD9AB0" w14:textId="77777777" w:rsidR="00074BD0" w:rsidRPr="00DE4857" w:rsidRDefault="00074BD0" w:rsidP="003A7C3D">
            <w:pPr>
              <w:tabs>
                <w:tab w:val="left" w:pos="4320"/>
                <w:tab w:val="left" w:pos="4500"/>
              </w:tabs>
              <w:jc w:val="both"/>
              <w:rPr>
                <w:sz w:val="28"/>
                <w:szCs w:val="28"/>
                <w:lang w:val="uz-Cyrl-UZ"/>
              </w:rPr>
            </w:pPr>
            <w:r>
              <w:rPr>
                <w:sz w:val="28"/>
                <w:szCs w:val="28"/>
                <w:lang w:val="uz-Cyrl-UZ"/>
              </w:rPr>
              <w:t>Kursorning ekran yuqori chap burchagid</w:t>
            </w:r>
            <w:r w:rsidRPr="00DE4857">
              <w:rPr>
                <w:sz w:val="28"/>
                <w:szCs w:val="28"/>
                <w:lang w:val="uz-Cyrl-UZ"/>
              </w:rPr>
              <w:t>a</w:t>
            </w:r>
            <w:r>
              <w:rPr>
                <w:sz w:val="28"/>
                <w:szCs w:val="28"/>
                <w:lang w:val="uz-Cyrl-UZ"/>
              </w:rPr>
              <w:t xml:space="preserve">gi </w:t>
            </w:r>
            <w:r w:rsidRPr="00DE4857">
              <w:rPr>
                <w:sz w:val="28"/>
                <w:szCs w:val="28"/>
                <w:lang w:val="uz-Cyrl-UZ"/>
              </w:rPr>
              <w:t>o‘rni, elektron jadvaldagi A1 katak, satr boshi, ro‘yxatning birinchi elementi</w:t>
            </w:r>
            <w:r>
              <w:rPr>
                <w:sz w:val="28"/>
                <w:szCs w:val="28"/>
                <w:lang w:val="en-US"/>
              </w:rPr>
              <w:t xml:space="preserve"> </w:t>
            </w:r>
            <w:r w:rsidRPr="00DE4857">
              <w:rPr>
                <w:sz w:val="28"/>
                <w:szCs w:val="28"/>
                <w:lang w:val="uz-Cyrl-UZ"/>
              </w:rPr>
              <w:t xml:space="preserve">va </w:t>
            </w:r>
            <w:r>
              <w:rPr>
                <w:sz w:val="28"/>
                <w:szCs w:val="28"/>
                <w:lang w:val="uz-Cyrl-UZ"/>
              </w:rPr>
              <w:t>sh.k.</w:t>
            </w:r>
          </w:p>
          <w:p w14:paraId="3314246F" w14:textId="77777777" w:rsidR="00074BD0" w:rsidRPr="00DE4857" w:rsidRDefault="00074BD0" w:rsidP="003A7C3D">
            <w:pPr>
              <w:tabs>
                <w:tab w:val="left" w:pos="4320"/>
                <w:tab w:val="left" w:pos="4500"/>
              </w:tabs>
              <w:jc w:val="both"/>
              <w:rPr>
                <w:sz w:val="28"/>
                <w:szCs w:val="28"/>
                <w:lang w:val="uz-Cyrl-UZ"/>
              </w:rPr>
            </w:pPr>
          </w:p>
          <w:p w14:paraId="26C68FA4" w14:textId="77777777" w:rsidR="00074BD0" w:rsidRPr="001308E3" w:rsidRDefault="00074BD0" w:rsidP="003A7C3D">
            <w:pPr>
              <w:tabs>
                <w:tab w:val="left" w:pos="4320"/>
                <w:tab w:val="left" w:pos="4500"/>
              </w:tabs>
              <w:jc w:val="both"/>
              <w:rPr>
                <w:sz w:val="28"/>
                <w:szCs w:val="28"/>
                <w:lang w:val="uz-Cyrl-UZ"/>
              </w:rPr>
            </w:pPr>
            <w:r>
              <w:rPr>
                <w:sz w:val="28"/>
                <w:szCs w:val="28"/>
                <w:lang w:val="uz-Cyrl-UZ"/>
              </w:rPr>
              <w:t>Курсорнинг экран юқори чап бурчагид</w:t>
            </w:r>
            <w:r w:rsidRPr="00DE4857">
              <w:rPr>
                <w:sz w:val="28"/>
                <w:szCs w:val="28"/>
                <w:lang w:val="uz-Cyrl-UZ"/>
              </w:rPr>
              <w:t>а</w:t>
            </w:r>
            <w:r>
              <w:rPr>
                <w:sz w:val="28"/>
                <w:szCs w:val="28"/>
                <w:lang w:val="uz-Cyrl-UZ"/>
              </w:rPr>
              <w:t xml:space="preserve">ги </w:t>
            </w:r>
            <w:r w:rsidRPr="00DE4857">
              <w:rPr>
                <w:sz w:val="28"/>
                <w:szCs w:val="28"/>
                <w:lang w:val="uz-Cyrl-UZ"/>
              </w:rPr>
              <w:t>ўрни, электрон жадвалдаги А1 катак, сатр боши, рўйхатнинг биринчи элементи</w:t>
            </w:r>
            <w:r w:rsidRPr="005B6905">
              <w:rPr>
                <w:sz w:val="28"/>
                <w:szCs w:val="28"/>
                <w:lang w:val="uz-Cyrl-UZ"/>
              </w:rPr>
              <w:t xml:space="preserve"> </w:t>
            </w:r>
            <w:r w:rsidRPr="00DE4857">
              <w:rPr>
                <w:sz w:val="28"/>
                <w:szCs w:val="28"/>
                <w:lang w:val="uz-Cyrl-UZ"/>
              </w:rPr>
              <w:t xml:space="preserve">ва </w:t>
            </w:r>
            <w:r>
              <w:rPr>
                <w:sz w:val="28"/>
                <w:szCs w:val="28"/>
                <w:lang w:val="uz-Cyrl-UZ"/>
              </w:rPr>
              <w:t xml:space="preserve">ш.к. </w:t>
            </w:r>
          </w:p>
        </w:tc>
      </w:tr>
      <w:tr w:rsidR="00074BD0" w:rsidRPr="003E387B" w14:paraId="758775E2" w14:textId="77777777">
        <w:trPr>
          <w:tblCellSpacing w:w="0" w:type="dxa"/>
          <w:jc w:val="center"/>
        </w:trPr>
        <w:tc>
          <w:tcPr>
            <w:tcW w:w="2079" w:type="pct"/>
          </w:tcPr>
          <w:p w14:paraId="3D93DA9E" w14:textId="77777777" w:rsidR="00074BD0" w:rsidRPr="00750099" w:rsidRDefault="00074BD0" w:rsidP="00280123">
            <w:pPr>
              <w:tabs>
                <w:tab w:val="left" w:pos="4320"/>
                <w:tab w:val="left" w:pos="4500"/>
              </w:tabs>
              <w:rPr>
                <w:b/>
                <w:sz w:val="28"/>
                <w:szCs w:val="28"/>
                <w:lang w:val="uz-Cyrl-UZ"/>
              </w:rPr>
            </w:pPr>
            <w:r w:rsidRPr="005B5ED5">
              <w:rPr>
                <w:b/>
                <w:sz w:val="28"/>
                <w:szCs w:val="28"/>
                <w:lang w:val="uz-Cyrl-UZ"/>
              </w:rPr>
              <w:t>Начальная</w:t>
            </w:r>
            <w:r w:rsidRPr="00750099">
              <w:rPr>
                <w:b/>
                <w:sz w:val="28"/>
                <w:szCs w:val="28"/>
                <w:lang w:val="fr-FR"/>
              </w:rPr>
              <w:t xml:space="preserve"> </w:t>
            </w:r>
            <w:r w:rsidRPr="005B5ED5">
              <w:rPr>
                <w:b/>
                <w:sz w:val="28"/>
                <w:szCs w:val="28"/>
                <w:lang w:val="uz-Cyrl-UZ"/>
              </w:rPr>
              <w:t>загрузка</w:t>
            </w:r>
          </w:p>
          <w:p w14:paraId="6C36AB00" w14:textId="77777777" w:rsidR="00074BD0" w:rsidRDefault="00074BD0" w:rsidP="00361F7E">
            <w:pPr>
              <w:tabs>
                <w:tab w:val="left" w:pos="4320"/>
                <w:tab w:val="left" w:pos="4500"/>
              </w:tabs>
              <w:rPr>
                <w:sz w:val="28"/>
                <w:szCs w:val="28"/>
                <w:lang w:val="uz-Cyrl-UZ"/>
              </w:rPr>
            </w:pPr>
            <w:r w:rsidRPr="00905727">
              <w:rPr>
                <w:b/>
                <w:sz w:val="28"/>
                <w:szCs w:val="28"/>
                <w:lang w:val="uz-Cyrl-UZ"/>
              </w:rPr>
              <w:t xml:space="preserve">uz </w:t>
            </w:r>
            <w:r w:rsidRPr="00905727">
              <w:rPr>
                <w:sz w:val="28"/>
                <w:szCs w:val="28"/>
                <w:lang w:val="uz-Cyrl-UZ"/>
              </w:rPr>
              <w:t xml:space="preserve">- boshlang‘ich yuklash </w:t>
            </w:r>
          </w:p>
          <w:p w14:paraId="084B0368" w14:textId="009805DC" w:rsidR="00074BD0" w:rsidRDefault="000B536F" w:rsidP="00280123">
            <w:pPr>
              <w:tabs>
                <w:tab w:val="left" w:pos="4320"/>
                <w:tab w:val="left" w:pos="4500"/>
              </w:tabs>
              <w:rPr>
                <w:sz w:val="28"/>
                <w:szCs w:val="28"/>
                <w:lang w:val="fr-FR"/>
              </w:rPr>
            </w:pPr>
            <w:r>
              <w:rPr>
                <w:sz w:val="28"/>
                <w:szCs w:val="28"/>
                <w:lang w:val="uz-Cyrl-UZ"/>
              </w:rPr>
              <w:t xml:space="preserve"> </w:t>
            </w:r>
            <w:r w:rsidR="00074BD0" w:rsidRPr="00905727">
              <w:rPr>
                <w:sz w:val="28"/>
                <w:szCs w:val="28"/>
                <w:lang w:val="uz-Cyrl-UZ"/>
              </w:rPr>
              <w:t xml:space="preserve">бошланғич юклаш </w:t>
            </w:r>
          </w:p>
          <w:p w14:paraId="40CE6F8B" w14:textId="77777777" w:rsidR="00074BD0" w:rsidRPr="00750099" w:rsidRDefault="00074BD0" w:rsidP="00750099">
            <w:pPr>
              <w:tabs>
                <w:tab w:val="left" w:pos="4320"/>
                <w:tab w:val="left" w:pos="4500"/>
              </w:tabs>
              <w:rPr>
                <w:sz w:val="28"/>
                <w:szCs w:val="28"/>
                <w:lang w:val="fr-FR"/>
              </w:rPr>
            </w:pPr>
            <w:r w:rsidRPr="005B5ED5">
              <w:rPr>
                <w:b/>
                <w:sz w:val="28"/>
                <w:szCs w:val="28"/>
                <w:lang w:val="uz-Cyrl-UZ"/>
              </w:rPr>
              <w:t xml:space="preserve">en </w:t>
            </w:r>
            <w:r w:rsidRPr="00301122">
              <w:rPr>
                <w:sz w:val="28"/>
                <w:szCs w:val="28"/>
                <w:lang w:val="uz-Cyrl-UZ"/>
              </w:rPr>
              <w:t>-</w:t>
            </w:r>
            <w:r w:rsidRPr="005B5ED5">
              <w:rPr>
                <w:b/>
                <w:sz w:val="28"/>
                <w:szCs w:val="28"/>
                <w:lang w:val="uz-Cyrl-UZ"/>
              </w:rPr>
              <w:t xml:space="preserve"> </w:t>
            </w:r>
            <w:r w:rsidRPr="005B5ED5">
              <w:rPr>
                <w:sz w:val="28"/>
                <w:szCs w:val="28"/>
                <w:lang w:val="uz-Cyrl-UZ"/>
              </w:rPr>
              <w:t>b</w:t>
            </w:r>
            <w:r w:rsidRPr="00750099">
              <w:rPr>
                <w:sz w:val="28"/>
                <w:szCs w:val="28"/>
                <w:lang w:val="fr-FR"/>
              </w:rPr>
              <w:t xml:space="preserve">oot </w:t>
            </w:r>
          </w:p>
          <w:p w14:paraId="4A99FB44" w14:textId="77777777" w:rsidR="00074BD0" w:rsidRPr="00905727" w:rsidRDefault="00074BD0" w:rsidP="00280123">
            <w:pPr>
              <w:tabs>
                <w:tab w:val="left" w:pos="4320"/>
                <w:tab w:val="left" w:pos="4500"/>
              </w:tabs>
              <w:rPr>
                <w:sz w:val="28"/>
                <w:szCs w:val="28"/>
                <w:lang w:val="uz-Cyrl-UZ"/>
              </w:rPr>
            </w:pPr>
          </w:p>
          <w:p w14:paraId="10493C65" w14:textId="77777777" w:rsidR="00074BD0" w:rsidRPr="00361F7E" w:rsidRDefault="00074BD0" w:rsidP="00280123">
            <w:pPr>
              <w:tabs>
                <w:tab w:val="left" w:pos="4320"/>
                <w:tab w:val="left" w:pos="4500"/>
              </w:tabs>
              <w:rPr>
                <w:sz w:val="28"/>
                <w:szCs w:val="28"/>
                <w:lang w:val="uz-Cyrl-UZ"/>
              </w:rPr>
            </w:pPr>
          </w:p>
          <w:p w14:paraId="649E9640" w14:textId="77777777" w:rsidR="00074BD0" w:rsidRPr="00D93683" w:rsidRDefault="00074BD0" w:rsidP="00280123">
            <w:pPr>
              <w:tabs>
                <w:tab w:val="left" w:pos="4320"/>
                <w:tab w:val="left" w:pos="4500"/>
              </w:tabs>
              <w:rPr>
                <w:b/>
                <w:sz w:val="28"/>
                <w:szCs w:val="28"/>
                <w:lang w:val="fr-FR"/>
              </w:rPr>
            </w:pPr>
          </w:p>
        </w:tc>
        <w:tc>
          <w:tcPr>
            <w:tcW w:w="2921" w:type="pct"/>
          </w:tcPr>
          <w:p w14:paraId="32F711DB" w14:textId="77777777" w:rsidR="00074BD0" w:rsidRDefault="00074BD0" w:rsidP="00E364BD">
            <w:pPr>
              <w:tabs>
                <w:tab w:val="left" w:pos="4320"/>
                <w:tab w:val="left" w:pos="4500"/>
              </w:tabs>
              <w:jc w:val="both"/>
              <w:rPr>
                <w:sz w:val="28"/>
                <w:szCs w:val="28"/>
              </w:rPr>
            </w:pPr>
            <w:r>
              <w:rPr>
                <w:sz w:val="28"/>
                <w:szCs w:val="28"/>
              </w:rPr>
              <w:t>Процесс подготовки компьютера к работе после включения питания</w:t>
            </w:r>
            <w:r>
              <w:rPr>
                <w:sz w:val="28"/>
                <w:szCs w:val="28"/>
                <w:lang w:val="uz-Cyrl-UZ"/>
              </w:rPr>
              <w:t xml:space="preserve">. </w:t>
            </w:r>
            <w:r>
              <w:rPr>
                <w:sz w:val="28"/>
                <w:szCs w:val="28"/>
              </w:rPr>
              <w:t>При этом выполняются начальные тесты, записанные в ППЗУ или флэш-памяти</w:t>
            </w:r>
            <w:r w:rsidRPr="00A360AE">
              <w:rPr>
                <w:sz w:val="28"/>
                <w:szCs w:val="28"/>
              </w:rPr>
              <w:t xml:space="preserve">, </w:t>
            </w:r>
            <w:r>
              <w:rPr>
                <w:sz w:val="28"/>
                <w:szCs w:val="28"/>
              </w:rPr>
              <w:t>установки режимов работы по умолчанию, считывания в ОЗУ с диска (или дискеты) программы начальной загрузки и передаче ей управления.</w:t>
            </w:r>
          </w:p>
          <w:p w14:paraId="4B74DB05" w14:textId="77777777" w:rsidR="003D5D7B" w:rsidRDefault="003D5D7B" w:rsidP="00E364BD">
            <w:pPr>
              <w:tabs>
                <w:tab w:val="left" w:pos="4320"/>
                <w:tab w:val="left" w:pos="4500"/>
              </w:tabs>
              <w:jc w:val="both"/>
              <w:rPr>
                <w:sz w:val="28"/>
                <w:szCs w:val="28"/>
                <w:lang w:val="uz-Cyrl-UZ"/>
              </w:rPr>
            </w:pPr>
          </w:p>
          <w:p w14:paraId="5D032E33" w14:textId="77777777" w:rsidR="00074BD0" w:rsidRDefault="00074BD0" w:rsidP="00E364BD">
            <w:pPr>
              <w:tabs>
                <w:tab w:val="left" w:pos="4320"/>
                <w:tab w:val="left" w:pos="4500"/>
              </w:tabs>
              <w:jc w:val="both"/>
              <w:rPr>
                <w:sz w:val="28"/>
                <w:szCs w:val="28"/>
                <w:lang w:val="en-US"/>
              </w:rPr>
            </w:pPr>
            <w:r w:rsidRPr="0099137E">
              <w:rPr>
                <w:sz w:val="28"/>
                <w:szCs w:val="28"/>
                <w:lang w:val="en-US"/>
              </w:rPr>
              <w:t>Kompyuterni ta’minot ulangandan keyin ishga tayyorlash jarayoni. Bunda</w:t>
            </w:r>
            <w:r>
              <w:rPr>
                <w:sz w:val="28"/>
                <w:szCs w:val="28"/>
                <w:lang w:val="uz-Cyrl-UZ"/>
              </w:rPr>
              <w:t xml:space="preserve"> DDXQ yoki flesh-xotiraga yozilgan boshlang‘ich testlar, </w:t>
            </w:r>
            <w:r w:rsidRPr="00A6640B">
              <w:rPr>
                <w:sz w:val="28"/>
                <w:szCs w:val="28"/>
                <w:lang w:val="en-US"/>
              </w:rPr>
              <w:t>andoza</w:t>
            </w:r>
            <w:r w:rsidRPr="00A6640B">
              <w:rPr>
                <w:sz w:val="28"/>
                <w:szCs w:val="28"/>
                <w:u w:val="single"/>
                <w:lang w:val="uz-Cyrl-UZ"/>
              </w:rPr>
              <w:t xml:space="preserve"> </w:t>
            </w:r>
            <w:r w:rsidRPr="00A6640B">
              <w:rPr>
                <w:sz w:val="28"/>
                <w:szCs w:val="28"/>
                <w:lang w:val="en-US"/>
              </w:rPr>
              <w:t>bo‘yicha ish rejimlarini o‘rnatis</w:t>
            </w:r>
            <w:r w:rsidRPr="0099137E">
              <w:rPr>
                <w:sz w:val="28"/>
                <w:szCs w:val="28"/>
                <w:lang w:val="en-US"/>
              </w:rPr>
              <w:t>h, diskdan (disketadan)</w:t>
            </w:r>
            <w:r>
              <w:rPr>
                <w:sz w:val="28"/>
                <w:szCs w:val="28"/>
                <w:lang w:val="uz-Cyrl-UZ"/>
              </w:rPr>
              <w:t xml:space="preserve"> boshlang‘ich yuklash dasturini </w:t>
            </w:r>
            <w:r w:rsidRPr="0051413C">
              <w:rPr>
                <w:sz w:val="28"/>
                <w:szCs w:val="28"/>
                <w:lang w:val="uz-Cyrl-UZ"/>
              </w:rPr>
              <w:t>OXQ ga ko‘chirish</w:t>
            </w:r>
            <w:r>
              <w:rPr>
                <w:sz w:val="28"/>
                <w:szCs w:val="28"/>
                <w:lang w:val="uz-Cyrl-UZ"/>
              </w:rPr>
              <w:t xml:space="preserve"> va unga boshqar</w:t>
            </w:r>
            <w:r w:rsidRPr="0099137E">
              <w:rPr>
                <w:sz w:val="28"/>
                <w:szCs w:val="28"/>
                <w:lang w:val="en-US"/>
              </w:rPr>
              <w:t>uvni topshirish bajariladi.</w:t>
            </w:r>
          </w:p>
          <w:p w14:paraId="5E103D22" w14:textId="77777777" w:rsidR="00074BD0" w:rsidRPr="00905727" w:rsidRDefault="00074BD0" w:rsidP="00E364BD">
            <w:pPr>
              <w:tabs>
                <w:tab w:val="left" w:pos="4320"/>
                <w:tab w:val="left" w:pos="4500"/>
              </w:tabs>
              <w:jc w:val="both"/>
              <w:rPr>
                <w:sz w:val="28"/>
                <w:szCs w:val="28"/>
                <w:lang w:val="en-US"/>
              </w:rPr>
            </w:pPr>
          </w:p>
          <w:p w14:paraId="30061CB1" w14:textId="77777777" w:rsidR="00074BD0" w:rsidRPr="008B62AE" w:rsidRDefault="00074BD0" w:rsidP="00E364BD">
            <w:pPr>
              <w:tabs>
                <w:tab w:val="left" w:pos="4320"/>
                <w:tab w:val="left" w:pos="4500"/>
              </w:tabs>
              <w:jc w:val="both"/>
              <w:rPr>
                <w:sz w:val="28"/>
                <w:szCs w:val="28"/>
              </w:rPr>
            </w:pPr>
            <w:r>
              <w:rPr>
                <w:sz w:val="28"/>
                <w:szCs w:val="28"/>
              </w:rPr>
              <w:t>Компьютерни таъминот улангандан кейин ишга тайёрлаш жараёни. Бунда</w:t>
            </w:r>
            <w:r>
              <w:rPr>
                <w:sz w:val="28"/>
                <w:szCs w:val="28"/>
                <w:lang w:val="uz-Cyrl-UZ"/>
              </w:rPr>
              <w:t xml:space="preserve"> ДДХҚ ёки флеш-хотирага ёзилган бошланғич тестлар, </w:t>
            </w:r>
            <w:r w:rsidRPr="0051413C">
              <w:rPr>
                <w:sz w:val="28"/>
                <w:szCs w:val="28"/>
              </w:rPr>
              <w:t>андоза</w:t>
            </w:r>
            <w:r w:rsidRPr="0051413C">
              <w:rPr>
                <w:sz w:val="28"/>
                <w:szCs w:val="28"/>
                <w:lang w:val="uz-Cyrl-UZ"/>
              </w:rPr>
              <w:t xml:space="preserve"> </w:t>
            </w:r>
            <w:r>
              <w:rPr>
                <w:sz w:val="28"/>
                <w:szCs w:val="28"/>
              </w:rPr>
              <w:t>бўйича иш режимларини ўрнатиш, дискдан (дискетадан)</w:t>
            </w:r>
            <w:r>
              <w:rPr>
                <w:sz w:val="28"/>
                <w:szCs w:val="28"/>
                <w:lang w:val="uz-Cyrl-UZ"/>
              </w:rPr>
              <w:t xml:space="preserve"> бошланғич юклаш дастурини </w:t>
            </w:r>
            <w:r w:rsidRPr="0051413C">
              <w:rPr>
                <w:sz w:val="28"/>
                <w:szCs w:val="28"/>
                <w:lang w:val="uz-Cyrl-UZ"/>
              </w:rPr>
              <w:t xml:space="preserve">ОХҚ га кўчириш </w:t>
            </w:r>
            <w:r>
              <w:rPr>
                <w:sz w:val="28"/>
                <w:szCs w:val="28"/>
                <w:lang w:val="uz-Cyrl-UZ"/>
              </w:rPr>
              <w:t>ва унга бошқа</w:t>
            </w:r>
            <w:r w:rsidR="00234F38">
              <w:rPr>
                <w:sz w:val="28"/>
                <w:szCs w:val="28"/>
                <w:lang w:val="uz-Cyrl-UZ"/>
              </w:rPr>
              <w:t>-</w:t>
            </w:r>
            <w:r>
              <w:rPr>
                <w:sz w:val="28"/>
                <w:szCs w:val="28"/>
                <w:lang w:val="uz-Cyrl-UZ"/>
              </w:rPr>
              <w:t>р</w:t>
            </w:r>
            <w:r>
              <w:rPr>
                <w:sz w:val="28"/>
                <w:szCs w:val="28"/>
              </w:rPr>
              <w:t>увни топшириш бажарилади.</w:t>
            </w:r>
          </w:p>
        </w:tc>
      </w:tr>
      <w:tr w:rsidR="00074BD0" w:rsidRPr="003E387B" w14:paraId="5C720517" w14:textId="77777777">
        <w:trPr>
          <w:tblCellSpacing w:w="0" w:type="dxa"/>
          <w:jc w:val="center"/>
        </w:trPr>
        <w:tc>
          <w:tcPr>
            <w:tcW w:w="2079" w:type="pct"/>
          </w:tcPr>
          <w:p w14:paraId="68C25928" w14:textId="77777777" w:rsidR="00074BD0" w:rsidRPr="00750099" w:rsidRDefault="00074BD0" w:rsidP="003A7C3D">
            <w:pPr>
              <w:tabs>
                <w:tab w:val="left" w:pos="4320"/>
                <w:tab w:val="left" w:pos="4500"/>
              </w:tabs>
              <w:rPr>
                <w:b/>
                <w:sz w:val="28"/>
                <w:szCs w:val="28"/>
                <w:lang w:val="uz-Cyrl-UZ"/>
              </w:rPr>
            </w:pPr>
            <w:r w:rsidRPr="00750099">
              <w:rPr>
                <w:b/>
                <w:sz w:val="28"/>
                <w:szCs w:val="28"/>
                <w:lang w:val="uz-Cyrl-UZ"/>
              </w:rPr>
              <w:t xml:space="preserve">Начальный загрузчик </w:t>
            </w:r>
          </w:p>
          <w:p w14:paraId="02E34FB1" w14:textId="77777777" w:rsidR="00074BD0" w:rsidRDefault="00074BD0" w:rsidP="003A7C3D">
            <w:pPr>
              <w:tabs>
                <w:tab w:val="left" w:pos="4320"/>
                <w:tab w:val="left" w:pos="4500"/>
              </w:tabs>
              <w:rPr>
                <w:sz w:val="28"/>
                <w:szCs w:val="28"/>
                <w:lang w:val="uz-Cyrl-UZ"/>
              </w:rPr>
            </w:pPr>
            <w:r w:rsidRPr="00C31FB2">
              <w:rPr>
                <w:b/>
                <w:sz w:val="28"/>
                <w:szCs w:val="28"/>
                <w:lang w:val="uz-Cyrl-UZ"/>
              </w:rPr>
              <w:t xml:space="preserve">uz </w:t>
            </w:r>
            <w:r w:rsidRPr="00C31FB2">
              <w:rPr>
                <w:sz w:val="28"/>
                <w:szCs w:val="28"/>
                <w:lang w:val="uz-Cyrl-UZ"/>
              </w:rPr>
              <w:t>-</w:t>
            </w:r>
            <w:r>
              <w:rPr>
                <w:sz w:val="28"/>
                <w:szCs w:val="28"/>
                <w:lang w:val="uz-Cyrl-UZ"/>
              </w:rPr>
              <w:t xml:space="preserve"> boshlang‘ich</w:t>
            </w:r>
            <w:r w:rsidRPr="00673562">
              <w:rPr>
                <w:sz w:val="28"/>
                <w:szCs w:val="28"/>
                <w:lang w:val="uz-Cyrl-UZ"/>
              </w:rPr>
              <w:t xml:space="preserve"> </w:t>
            </w:r>
            <w:r>
              <w:rPr>
                <w:sz w:val="28"/>
                <w:szCs w:val="28"/>
                <w:lang w:val="uz-Cyrl-UZ"/>
              </w:rPr>
              <w:t>yuklagich</w:t>
            </w:r>
          </w:p>
          <w:p w14:paraId="6574EBF3" w14:textId="2CEEEB96" w:rsidR="00074BD0" w:rsidRPr="00750099" w:rsidRDefault="000B536F" w:rsidP="003A7C3D">
            <w:pPr>
              <w:tabs>
                <w:tab w:val="left" w:pos="4320"/>
                <w:tab w:val="left" w:pos="4500"/>
              </w:tabs>
              <w:rPr>
                <w:sz w:val="28"/>
                <w:szCs w:val="28"/>
                <w:lang w:val="uz-Cyrl-UZ"/>
              </w:rPr>
            </w:pPr>
            <w:r>
              <w:rPr>
                <w:b/>
                <w:sz w:val="28"/>
                <w:szCs w:val="28"/>
                <w:lang w:val="uz-Cyrl-UZ"/>
              </w:rPr>
              <w:t xml:space="preserve"> </w:t>
            </w:r>
            <w:r w:rsidR="00074BD0" w:rsidRPr="00673562">
              <w:rPr>
                <w:sz w:val="28"/>
                <w:szCs w:val="28"/>
                <w:lang w:val="uz-Cyrl-UZ"/>
              </w:rPr>
              <w:t>бошланғич юклагич</w:t>
            </w:r>
          </w:p>
          <w:p w14:paraId="518CC164" w14:textId="77777777" w:rsidR="00074BD0" w:rsidRPr="00750099" w:rsidRDefault="00074BD0" w:rsidP="003A7C3D">
            <w:pPr>
              <w:tabs>
                <w:tab w:val="left" w:pos="4320"/>
                <w:tab w:val="left" w:pos="4500"/>
              </w:tabs>
              <w:rPr>
                <w:sz w:val="28"/>
                <w:szCs w:val="28"/>
                <w:lang w:val="uz-Cyrl-UZ"/>
              </w:rPr>
            </w:pPr>
            <w:r w:rsidRPr="001F34E3">
              <w:rPr>
                <w:b/>
                <w:sz w:val="28"/>
                <w:szCs w:val="28"/>
                <w:lang w:val="uz-Cyrl-UZ"/>
              </w:rPr>
              <w:t xml:space="preserve">en </w:t>
            </w:r>
            <w:r w:rsidRPr="00793079">
              <w:rPr>
                <w:sz w:val="28"/>
                <w:szCs w:val="28"/>
                <w:lang w:val="uz-Cyrl-UZ"/>
              </w:rPr>
              <w:t>-</w:t>
            </w:r>
            <w:r w:rsidRPr="00750099">
              <w:rPr>
                <w:sz w:val="28"/>
                <w:szCs w:val="28"/>
                <w:lang w:val="uz-Cyrl-UZ"/>
              </w:rPr>
              <w:t xml:space="preserve"> bootstrap loader </w:t>
            </w:r>
          </w:p>
          <w:p w14:paraId="1FE3EA54" w14:textId="77777777" w:rsidR="00074BD0" w:rsidRPr="001F34E3" w:rsidRDefault="00074BD0" w:rsidP="003A7C3D">
            <w:pPr>
              <w:tabs>
                <w:tab w:val="left" w:pos="4320"/>
                <w:tab w:val="left" w:pos="4500"/>
              </w:tabs>
              <w:rPr>
                <w:sz w:val="28"/>
                <w:szCs w:val="28"/>
                <w:lang w:val="uz-Cyrl-UZ"/>
              </w:rPr>
            </w:pPr>
          </w:p>
        </w:tc>
        <w:tc>
          <w:tcPr>
            <w:tcW w:w="2921" w:type="pct"/>
          </w:tcPr>
          <w:p w14:paraId="05A1598F" w14:textId="77777777" w:rsidR="00074BD0" w:rsidRDefault="00074BD0" w:rsidP="003A7C3D">
            <w:pPr>
              <w:tabs>
                <w:tab w:val="left" w:pos="4320"/>
                <w:tab w:val="left" w:pos="4500"/>
              </w:tabs>
              <w:jc w:val="both"/>
              <w:rPr>
                <w:sz w:val="28"/>
                <w:szCs w:val="28"/>
                <w:lang w:val="uz-Cyrl-UZ"/>
              </w:rPr>
            </w:pPr>
            <w:r>
              <w:rPr>
                <w:sz w:val="28"/>
                <w:szCs w:val="28"/>
              </w:rPr>
              <w:lastRenderedPageBreak/>
              <w:t>Программа, загружающая в ОЗУ операционную систему при включении компьютера</w:t>
            </w:r>
            <w:r w:rsidRPr="00F67F02">
              <w:rPr>
                <w:sz w:val="28"/>
                <w:szCs w:val="28"/>
              </w:rPr>
              <w:t xml:space="preserve">. </w:t>
            </w:r>
            <w:r>
              <w:rPr>
                <w:sz w:val="28"/>
                <w:szCs w:val="28"/>
              </w:rPr>
              <w:t>Обычно входит в состав монитора</w:t>
            </w:r>
            <w:r w:rsidRPr="00F67F02">
              <w:rPr>
                <w:sz w:val="28"/>
                <w:szCs w:val="28"/>
              </w:rPr>
              <w:t>.</w:t>
            </w:r>
          </w:p>
          <w:p w14:paraId="19F5698A" w14:textId="77777777" w:rsidR="00074BD0" w:rsidRPr="003A72AB" w:rsidRDefault="00074BD0" w:rsidP="003A7C3D">
            <w:pPr>
              <w:tabs>
                <w:tab w:val="left" w:pos="4320"/>
                <w:tab w:val="left" w:pos="4500"/>
              </w:tabs>
              <w:jc w:val="both"/>
              <w:rPr>
                <w:sz w:val="28"/>
                <w:szCs w:val="28"/>
              </w:rPr>
            </w:pPr>
          </w:p>
          <w:p w14:paraId="76DE9B83" w14:textId="77777777" w:rsidR="00074BD0" w:rsidRDefault="00074BD0" w:rsidP="003A7C3D">
            <w:pPr>
              <w:tabs>
                <w:tab w:val="left" w:pos="4320"/>
                <w:tab w:val="left" w:pos="4500"/>
              </w:tabs>
              <w:jc w:val="both"/>
              <w:rPr>
                <w:sz w:val="28"/>
                <w:szCs w:val="28"/>
                <w:lang w:val="en-US"/>
              </w:rPr>
            </w:pPr>
            <w:r w:rsidRPr="0099137E">
              <w:rPr>
                <w:sz w:val="28"/>
                <w:szCs w:val="28"/>
                <w:lang w:val="en-US"/>
              </w:rPr>
              <w:lastRenderedPageBreak/>
              <w:t>Kompyuter ulanganda operatsion tizimni</w:t>
            </w:r>
            <w:r>
              <w:rPr>
                <w:sz w:val="28"/>
                <w:szCs w:val="28"/>
                <w:lang w:val="uz-Cyrl-UZ"/>
              </w:rPr>
              <w:t xml:space="preserve"> </w:t>
            </w:r>
            <w:r w:rsidRPr="0099137E">
              <w:rPr>
                <w:sz w:val="28"/>
                <w:szCs w:val="28"/>
                <w:lang w:val="en-US"/>
              </w:rPr>
              <w:t>OXQ</w:t>
            </w:r>
            <w:r>
              <w:rPr>
                <w:sz w:val="28"/>
                <w:szCs w:val="28"/>
                <w:lang w:val="uz-Cyrl-UZ"/>
              </w:rPr>
              <w:t xml:space="preserve"> </w:t>
            </w:r>
            <w:r w:rsidRPr="0099137E">
              <w:rPr>
                <w:sz w:val="28"/>
                <w:szCs w:val="28"/>
                <w:lang w:val="en-US"/>
              </w:rPr>
              <w:t xml:space="preserve">ga yuklaydigan dastur. </w:t>
            </w:r>
            <w:r w:rsidRPr="003A72AB">
              <w:rPr>
                <w:sz w:val="28"/>
                <w:szCs w:val="28"/>
                <w:lang w:val="en-US"/>
              </w:rPr>
              <w:t>Odatda</w:t>
            </w:r>
            <w:r>
              <w:rPr>
                <w:sz w:val="28"/>
                <w:szCs w:val="28"/>
                <w:lang w:val="uz-Cyrl-UZ"/>
              </w:rPr>
              <w:t>,</w:t>
            </w:r>
            <w:r w:rsidRPr="003A72AB">
              <w:rPr>
                <w:sz w:val="28"/>
                <w:szCs w:val="28"/>
                <w:lang w:val="en-US"/>
              </w:rPr>
              <w:t xml:space="preserve"> monitor tarkibiga kiradi.</w:t>
            </w:r>
          </w:p>
          <w:p w14:paraId="5500DC43" w14:textId="77777777" w:rsidR="00074BD0" w:rsidRPr="00905727" w:rsidRDefault="00074BD0" w:rsidP="003A7C3D">
            <w:pPr>
              <w:tabs>
                <w:tab w:val="left" w:pos="4320"/>
                <w:tab w:val="left" w:pos="4500"/>
              </w:tabs>
              <w:jc w:val="both"/>
              <w:rPr>
                <w:sz w:val="28"/>
                <w:szCs w:val="28"/>
                <w:lang w:val="en-US"/>
              </w:rPr>
            </w:pPr>
          </w:p>
          <w:p w14:paraId="1D0ED0EE" w14:textId="77777777" w:rsidR="00074BD0" w:rsidRPr="00673562" w:rsidRDefault="00074BD0" w:rsidP="003A7C3D">
            <w:pPr>
              <w:tabs>
                <w:tab w:val="left" w:pos="4320"/>
                <w:tab w:val="left" w:pos="4500"/>
              </w:tabs>
              <w:jc w:val="both"/>
              <w:rPr>
                <w:sz w:val="28"/>
                <w:szCs w:val="28"/>
              </w:rPr>
            </w:pPr>
            <w:r>
              <w:rPr>
                <w:sz w:val="28"/>
                <w:szCs w:val="28"/>
              </w:rPr>
              <w:t>Компьютер</w:t>
            </w:r>
            <w:r w:rsidRPr="003A72AB">
              <w:rPr>
                <w:sz w:val="28"/>
                <w:szCs w:val="28"/>
                <w:lang w:val="en-US"/>
              </w:rPr>
              <w:t xml:space="preserve"> </w:t>
            </w:r>
            <w:r>
              <w:rPr>
                <w:sz w:val="28"/>
                <w:szCs w:val="28"/>
              </w:rPr>
              <w:t>уланганда</w:t>
            </w:r>
            <w:r w:rsidRPr="003A72AB">
              <w:rPr>
                <w:sz w:val="28"/>
                <w:szCs w:val="28"/>
                <w:lang w:val="en-US"/>
              </w:rPr>
              <w:t xml:space="preserve"> </w:t>
            </w:r>
            <w:r>
              <w:rPr>
                <w:sz w:val="28"/>
                <w:szCs w:val="28"/>
              </w:rPr>
              <w:t>операцион</w:t>
            </w:r>
            <w:r w:rsidRPr="003A72AB">
              <w:rPr>
                <w:sz w:val="28"/>
                <w:szCs w:val="28"/>
                <w:lang w:val="en-US"/>
              </w:rPr>
              <w:t xml:space="preserve"> </w:t>
            </w:r>
            <w:r>
              <w:rPr>
                <w:sz w:val="28"/>
                <w:szCs w:val="28"/>
              </w:rPr>
              <w:t>тизимни</w:t>
            </w:r>
            <w:r>
              <w:rPr>
                <w:sz w:val="28"/>
                <w:szCs w:val="28"/>
                <w:lang w:val="uz-Cyrl-UZ"/>
              </w:rPr>
              <w:t xml:space="preserve"> </w:t>
            </w:r>
            <w:r>
              <w:rPr>
                <w:sz w:val="28"/>
                <w:szCs w:val="28"/>
              </w:rPr>
              <w:t>ОХҚ</w:t>
            </w:r>
            <w:r>
              <w:rPr>
                <w:sz w:val="28"/>
                <w:szCs w:val="28"/>
                <w:lang w:val="uz-Cyrl-UZ"/>
              </w:rPr>
              <w:t xml:space="preserve"> </w:t>
            </w:r>
            <w:r>
              <w:rPr>
                <w:sz w:val="28"/>
                <w:szCs w:val="28"/>
              </w:rPr>
              <w:t>га</w:t>
            </w:r>
            <w:r w:rsidRPr="003A72AB">
              <w:rPr>
                <w:sz w:val="28"/>
                <w:szCs w:val="28"/>
                <w:lang w:val="en-US"/>
              </w:rPr>
              <w:t xml:space="preserve"> </w:t>
            </w:r>
            <w:r>
              <w:rPr>
                <w:sz w:val="28"/>
                <w:szCs w:val="28"/>
              </w:rPr>
              <w:t>юклайдиган</w:t>
            </w:r>
            <w:r w:rsidRPr="003A72AB">
              <w:rPr>
                <w:sz w:val="28"/>
                <w:szCs w:val="28"/>
                <w:lang w:val="en-US"/>
              </w:rPr>
              <w:t xml:space="preserve"> </w:t>
            </w:r>
            <w:r>
              <w:rPr>
                <w:sz w:val="28"/>
                <w:szCs w:val="28"/>
              </w:rPr>
              <w:t>дастур</w:t>
            </w:r>
            <w:r w:rsidRPr="003A72AB">
              <w:rPr>
                <w:sz w:val="28"/>
                <w:szCs w:val="28"/>
                <w:lang w:val="en-US"/>
              </w:rPr>
              <w:t xml:space="preserve">. </w:t>
            </w:r>
            <w:r>
              <w:rPr>
                <w:sz w:val="28"/>
                <w:szCs w:val="28"/>
              </w:rPr>
              <w:t>Одатда</w:t>
            </w:r>
            <w:r>
              <w:rPr>
                <w:sz w:val="28"/>
                <w:szCs w:val="28"/>
                <w:lang w:val="uz-Cyrl-UZ"/>
              </w:rPr>
              <w:t>,</w:t>
            </w:r>
            <w:r>
              <w:rPr>
                <w:sz w:val="28"/>
                <w:szCs w:val="28"/>
              </w:rPr>
              <w:t xml:space="preserve"> монитор таркибига киради. </w:t>
            </w:r>
          </w:p>
        </w:tc>
      </w:tr>
      <w:tr w:rsidR="00074BD0" w:rsidRPr="003E387B" w14:paraId="5A0C6E13" w14:textId="77777777">
        <w:trPr>
          <w:tblCellSpacing w:w="0" w:type="dxa"/>
          <w:jc w:val="center"/>
        </w:trPr>
        <w:tc>
          <w:tcPr>
            <w:tcW w:w="2079" w:type="pct"/>
          </w:tcPr>
          <w:p w14:paraId="1D3A19E6" w14:textId="77777777" w:rsidR="00074BD0" w:rsidRPr="00DE4143" w:rsidRDefault="00074BD0" w:rsidP="003A7C3D">
            <w:pPr>
              <w:tabs>
                <w:tab w:val="left" w:pos="4320"/>
                <w:tab w:val="left" w:pos="4500"/>
              </w:tabs>
              <w:rPr>
                <w:b/>
                <w:sz w:val="28"/>
                <w:szCs w:val="28"/>
                <w:lang w:val="uz-Cyrl-UZ"/>
              </w:rPr>
            </w:pPr>
            <w:r w:rsidRPr="00DE4143">
              <w:rPr>
                <w:b/>
                <w:sz w:val="28"/>
                <w:szCs w:val="28"/>
                <w:lang w:val="uz-Cyrl-UZ"/>
              </w:rPr>
              <w:lastRenderedPageBreak/>
              <w:t>Нейрокомпьютер</w:t>
            </w:r>
          </w:p>
          <w:p w14:paraId="59005E86"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DE4857">
              <w:rPr>
                <w:sz w:val="28"/>
                <w:szCs w:val="28"/>
                <w:lang w:val="uz-Cyrl-UZ"/>
              </w:rPr>
              <w:t xml:space="preserve"> neyrokompyuter</w:t>
            </w:r>
          </w:p>
          <w:p w14:paraId="7E372FF0" w14:textId="34ECDC05" w:rsidR="00074BD0" w:rsidRPr="00844AE4" w:rsidRDefault="000B536F" w:rsidP="003A7C3D">
            <w:pPr>
              <w:tabs>
                <w:tab w:val="left" w:pos="4320"/>
                <w:tab w:val="left" w:pos="4500"/>
              </w:tabs>
              <w:rPr>
                <w:sz w:val="28"/>
                <w:szCs w:val="28"/>
                <w:lang w:val="uz-Cyrl-UZ"/>
              </w:rPr>
            </w:pPr>
            <w:r>
              <w:rPr>
                <w:b/>
                <w:sz w:val="28"/>
                <w:szCs w:val="28"/>
                <w:lang w:val="uz-Cyrl-UZ"/>
              </w:rPr>
              <w:t xml:space="preserve"> </w:t>
            </w:r>
            <w:r w:rsidR="00074BD0" w:rsidRPr="00844AE4">
              <w:rPr>
                <w:sz w:val="28"/>
                <w:szCs w:val="28"/>
                <w:lang w:val="uz-Cyrl-UZ"/>
              </w:rPr>
              <w:t>нейрокомпьютер</w:t>
            </w:r>
          </w:p>
          <w:p w14:paraId="263714A8" w14:textId="77777777" w:rsidR="00074BD0" w:rsidRPr="00DE4143" w:rsidRDefault="00074BD0" w:rsidP="003A7C3D">
            <w:pPr>
              <w:tabs>
                <w:tab w:val="left" w:pos="4320"/>
                <w:tab w:val="left" w:pos="4500"/>
              </w:tabs>
              <w:rPr>
                <w:sz w:val="28"/>
                <w:szCs w:val="28"/>
                <w:lang w:val="uz-Cyrl-UZ"/>
              </w:rPr>
            </w:pPr>
            <w:r w:rsidRPr="00844AE4">
              <w:rPr>
                <w:b/>
                <w:sz w:val="28"/>
                <w:szCs w:val="28"/>
                <w:lang w:val="uz-Cyrl-UZ"/>
              </w:rPr>
              <w:t xml:space="preserve">en </w:t>
            </w:r>
            <w:r w:rsidRPr="00793079">
              <w:rPr>
                <w:sz w:val="28"/>
                <w:szCs w:val="28"/>
                <w:lang w:val="uz-Cyrl-UZ"/>
              </w:rPr>
              <w:t>-</w:t>
            </w:r>
            <w:r w:rsidRPr="00844AE4">
              <w:rPr>
                <w:b/>
                <w:sz w:val="28"/>
                <w:szCs w:val="28"/>
                <w:lang w:val="uz-Cyrl-UZ"/>
              </w:rPr>
              <w:t xml:space="preserve"> </w:t>
            </w:r>
            <w:r w:rsidRPr="00DE4143">
              <w:rPr>
                <w:sz w:val="28"/>
                <w:szCs w:val="28"/>
                <w:lang w:val="uz-Cyrl-UZ"/>
              </w:rPr>
              <w:t xml:space="preserve">neural computer </w:t>
            </w:r>
          </w:p>
          <w:p w14:paraId="2A203E49" w14:textId="77777777" w:rsidR="00074BD0" w:rsidRPr="00844AE4" w:rsidRDefault="00074BD0" w:rsidP="003A7C3D">
            <w:pPr>
              <w:tabs>
                <w:tab w:val="left" w:pos="4320"/>
                <w:tab w:val="left" w:pos="4500"/>
              </w:tabs>
              <w:rPr>
                <w:sz w:val="28"/>
                <w:szCs w:val="28"/>
                <w:lang w:val="uz-Cyrl-UZ"/>
              </w:rPr>
            </w:pPr>
          </w:p>
        </w:tc>
        <w:tc>
          <w:tcPr>
            <w:tcW w:w="2921" w:type="pct"/>
          </w:tcPr>
          <w:p w14:paraId="32023469" w14:textId="77777777" w:rsidR="00074BD0" w:rsidRDefault="00074BD0" w:rsidP="003A7C3D">
            <w:pPr>
              <w:tabs>
                <w:tab w:val="left" w:pos="4320"/>
                <w:tab w:val="left" w:pos="4500"/>
              </w:tabs>
              <w:jc w:val="both"/>
              <w:rPr>
                <w:sz w:val="28"/>
                <w:szCs w:val="28"/>
                <w:lang w:val="uz-Cyrl-UZ"/>
              </w:rPr>
            </w:pPr>
            <w:r>
              <w:rPr>
                <w:sz w:val="28"/>
                <w:szCs w:val="28"/>
              </w:rPr>
              <w:t>Компьютерная система, основанная на использовании нейронной сети</w:t>
            </w:r>
            <w:r>
              <w:rPr>
                <w:sz w:val="28"/>
                <w:szCs w:val="28"/>
                <w:lang w:val="uz-Cyrl-UZ"/>
              </w:rPr>
              <w:t>.</w:t>
            </w:r>
          </w:p>
          <w:p w14:paraId="19A17B56" w14:textId="77777777" w:rsidR="00074BD0" w:rsidRPr="00DE4857" w:rsidRDefault="00074BD0" w:rsidP="003A7C3D">
            <w:pPr>
              <w:tabs>
                <w:tab w:val="left" w:pos="4320"/>
                <w:tab w:val="left" w:pos="4500"/>
              </w:tabs>
              <w:jc w:val="both"/>
              <w:rPr>
                <w:sz w:val="28"/>
                <w:szCs w:val="28"/>
              </w:rPr>
            </w:pPr>
          </w:p>
          <w:p w14:paraId="630547E4" w14:textId="77777777" w:rsidR="00074BD0" w:rsidRDefault="00074BD0" w:rsidP="003A7C3D">
            <w:pPr>
              <w:tabs>
                <w:tab w:val="left" w:pos="4320"/>
                <w:tab w:val="left" w:pos="4500"/>
              </w:tabs>
              <w:jc w:val="both"/>
              <w:rPr>
                <w:sz w:val="28"/>
                <w:szCs w:val="28"/>
                <w:lang w:val="en-US"/>
              </w:rPr>
            </w:pPr>
            <w:r w:rsidRPr="0099137E">
              <w:rPr>
                <w:sz w:val="28"/>
                <w:szCs w:val="28"/>
                <w:lang w:val="en-US"/>
              </w:rPr>
              <w:t>Neyron tarmoqdan foydalanishga asoslangan kompyuter tizimi.</w:t>
            </w:r>
          </w:p>
          <w:p w14:paraId="5CA3D1C4" w14:textId="77777777" w:rsidR="00074BD0" w:rsidRPr="00D11201" w:rsidRDefault="00074BD0" w:rsidP="003A7C3D">
            <w:pPr>
              <w:tabs>
                <w:tab w:val="left" w:pos="4320"/>
                <w:tab w:val="left" w:pos="4500"/>
              </w:tabs>
              <w:jc w:val="both"/>
              <w:rPr>
                <w:sz w:val="28"/>
                <w:szCs w:val="28"/>
                <w:lang w:val="en-US"/>
              </w:rPr>
            </w:pPr>
          </w:p>
          <w:p w14:paraId="13B3212D" w14:textId="77777777" w:rsidR="00074BD0" w:rsidRPr="00F222D0" w:rsidRDefault="00074BD0" w:rsidP="003A7C3D">
            <w:pPr>
              <w:tabs>
                <w:tab w:val="left" w:pos="4320"/>
                <w:tab w:val="left" w:pos="4500"/>
              </w:tabs>
              <w:jc w:val="both"/>
              <w:rPr>
                <w:sz w:val="28"/>
                <w:szCs w:val="28"/>
              </w:rPr>
            </w:pPr>
            <w:r>
              <w:rPr>
                <w:sz w:val="28"/>
                <w:szCs w:val="28"/>
              </w:rPr>
              <w:t>Нейрон тармоқдан фойдаланишга асосланган компьютер тизими.</w:t>
            </w:r>
          </w:p>
        </w:tc>
      </w:tr>
      <w:tr w:rsidR="00074BD0" w:rsidRPr="00624251" w14:paraId="328ECB52" w14:textId="77777777">
        <w:trPr>
          <w:tblCellSpacing w:w="0" w:type="dxa"/>
          <w:jc w:val="center"/>
        </w:trPr>
        <w:tc>
          <w:tcPr>
            <w:tcW w:w="2079" w:type="pct"/>
          </w:tcPr>
          <w:p w14:paraId="29E7A79E" w14:textId="77777777" w:rsidR="00074BD0" w:rsidRPr="00DE4143" w:rsidRDefault="00074BD0" w:rsidP="003A7C3D">
            <w:pPr>
              <w:tabs>
                <w:tab w:val="left" w:pos="4320"/>
                <w:tab w:val="left" w:pos="4500"/>
              </w:tabs>
              <w:rPr>
                <w:b/>
                <w:sz w:val="28"/>
                <w:szCs w:val="28"/>
                <w:lang w:val="uz-Cyrl-UZ"/>
              </w:rPr>
            </w:pPr>
            <w:r w:rsidRPr="00DE4143">
              <w:rPr>
                <w:b/>
                <w:sz w:val="28"/>
                <w:szCs w:val="28"/>
              </w:rPr>
              <w:t>Нейрокомпьютинг</w:t>
            </w:r>
          </w:p>
          <w:p w14:paraId="371634A3"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63670C">
              <w:rPr>
                <w:b/>
                <w:sz w:val="28"/>
                <w:szCs w:val="28"/>
                <w:lang w:val="uz-Cyrl-UZ"/>
              </w:rPr>
              <w:t xml:space="preserve"> </w:t>
            </w:r>
            <w:r>
              <w:rPr>
                <w:sz w:val="28"/>
                <w:szCs w:val="28"/>
                <w:lang w:val="uz-Cyrl-UZ"/>
              </w:rPr>
              <w:t>neyrokompyuting</w:t>
            </w:r>
          </w:p>
          <w:p w14:paraId="69EE1BB1" w14:textId="00827A20" w:rsidR="00074BD0" w:rsidRPr="001C7AA6" w:rsidRDefault="000B536F" w:rsidP="003A7C3D">
            <w:pPr>
              <w:tabs>
                <w:tab w:val="left" w:pos="4320"/>
                <w:tab w:val="left" w:pos="4500"/>
              </w:tabs>
              <w:rPr>
                <w:sz w:val="28"/>
                <w:szCs w:val="28"/>
              </w:rPr>
            </w:pPr>
            <w:r>
              <w:rPr>
                <w:b/>
                <w:sz w:val="28"/>
                <w:szCs w:val="28"/>
                <w:lang w:val="uz-Cyrl-UZ"/>
              </w:rPr>
              <w:t xml:space="preserve"> </w:t>
            </w:r>
            <w:r w:rsidR="00074BD0" w:rsidRPr="0063670C">
              <w:rPr>
                <w:sz w:val="28"/>
                <w:szCs w:val="28"/>
                <w:lang w:val="uz-Cyrl-UZ"/>
              </w:rPr>
              <w:t>нейрокомпьютинг</w:t>
            </w:r>
          </w:p>
          <w:p w14:paraId="6EA94444" w14:textId="77777777" w:rsidR="00074BD0" w:rsidRPr="00DE4143" w:rsidRDefault="00074BD0" w:rsidP="003A7C3D">
            <w:pPr>
              <w:tabs>
                <w:tab w:val="left" w:pos="4320"/>
                <w:tab w:val="left" w:pos="4500"/>
              </w:tabs>
              <w:rPr>
                <w:sz w:val="28"/>
                <w:szCs w:val="28"/>
                <w:lang w:val="uz-Cyrl-UZ"/>
              </w:rPr>
            </w:pPr>
            <w:r w:rsidRPr="00DE4143">
              <w:rPr>
                <w:b/>
                <w:sz w:val="28"/>
                <w:szCs w:val="28"/>
                <w:lang w:val="en-US"/>
              </w:rPr>
              <w:t>en</w:t>
            </w:r>
            <w:r w:rsidRPr="001C7AA6">
              <w:rPr>
                <w:b/>
                <w:sz w:val="28"/>
                <w:szCs w:val="28"/>
              </w:rPr>
              <w:t xml:space="preserve"> </w:t>
            </w:r>
            <w:r w:rsidRPr="00793079">
              <w:rPr>
                <w:sz w:val="28"/>
                <w:szCs w:val="28"/>
              </w:rPr>
              <w:t>-</w:t>
            </w:r>
            <w:r w:rsidRPr="001C7AA6">
              <w:rPr>
                <w:sz w:val="28"/>
                <w:szCs w:val="28"/>
              </w:rPr>
              <w:t xml:space="preserve"> </w:t>
            </w:r>
            <w:r w:rsidRPr="00DE4143">
              <w:rPr>
                <w:sz w:val="28"/>
                <w:szCs w:val="28"/>
                <w:lang w:val="en-US"/>
              </w:rPr>
              <w:t>neurocomputing</w:t>
            </w:r>
            <w:r w:rsidRPr="001C7AA6">
              <w:rPr>
                <w:sz w:val="28"/>
                <w:szCs w:val="28"/>
              </w:rPr>
              <w:t xml:space="preserve"> </w:t>
            </w:r>
          </w:p>
          <w:p w14:paraId="6EACE547" w14:textId="77777777" w:rsidR="00074BD0" w:rsidRPr="001C7AA6" w:rsidRDefault="00074BD0" w:rsidP="003A7C3D">
            <w:pPr>
              <w:tabs>
                <w:tab w:val="left" w:pos="4320"/>
                <w:tab w:val="left" w:pos="4500"/>
              </w:tabs>
              <w:rPr>
                <w:sz w:val="28"/>
                <w:szCs w:val="28"/>
              </w:rPr>
            </w:pPr>
          </w:p>
        </w:tc>
        <w:tc>
          <w:tcPr>
            <w:tcW w:w="2921" w:type="pct"/>
          </w:tcPr>
          <w:p w14:paraId="79E4C94E" w14:textId="77777777" w:rsidR="00074BD0" w:rsidRDefault="00074BD0" w:rsidP="003A7C3D">
            <w:pPr>
              <w:tabs>
                <w:tab w:val="left" w:pos="4320"/>
                <w:tab w:val="left" w:pos="4500"/>
              </w:tabs>
              <w:jc w:val="both"/>
              <w:rPr>
                <w:sz w:val="28"/>
                <w:szCs w:val="28"/>
                <w:lang w:val="uz-Cyrl-UZ"/>
              </w:rPr>
            </w:pPr>
            <w:r>
              <w:rPr>
                <w:sz w:val="28"/>
                <w:szCs w:val="28"/>
              </w:rPr>
              <w:t>Вычисления с помощью нейронных сетей</w:t>
            </w:r>
            <w:r w:rsidRPr="0099336E">
              <w:rPr>
                <w:sz w:val="28"/>
                <w:szCs w:val="28"/>
              </w:rPr>
              <w:t>.</w:t>
            </w:r>
          </w:p>
          <w:p w14:paraId="590BA08F" w14:textId="77777777" w:rsidR="00074BD0" w:rsidRPr="003D5D7B" w:rsidRDefault="00074BD0" w:rsidP="003A7C3D">
            <w:pPr>
              <w:tabs>
                <w:tab w:val="left" w:pos="4320"/>
                <w:tab w:val="left" w:pos="4500"/>
              </w:tabs>
              <w:jc w:val="both"/>
              <w:rPr>
                <w:sz w:val="16"/>
                <w:szCs w:val="16"/>
              </w:rPr>
            </w:pPr>
          </w:p>
          <w:p w14:paraId="2E1B6518" w14:textId="77777777" w:rsidR="00074BD0" w:rsidRDefault="00074BD0" w:rsidP="003A7C3D">
            <w:pPr>
              <w:tabs>
                <w:tab w:val="left" w:pos="4320"/>
                <w:tab w:val="left" w:pos="4500"/>
              </w:tabs>
              <w:jc w:val="both"/>
              <w:rPr>
                <w:sz w:val="28"/>
                <w:szCs w:val="28"/>
                <w:lang w:val="en-US"/>
              </w:rPr>
            </w:pPr>
            <w:r>
              <w:rPr>
                <w:sz w:val="28"/>
                <w:szCs w:val="28"/>
                <w:lang w:val="uz-Cyrl-UZ"/>
              </w:rPr>
              <w:t>Neyron</w:t>
            </w:r>
            <w:r w:rsidRPr="00624251">
              <w:rPr>
                <w:sz w:val="28"/>
                <w:szCs w:val="28"/>
                <w:lang w:val="uz-Cyrl-UZ"/>
              </w:rPr>
              <w:t xml:space="preserve"> </w:t>
            </w:r>
            <w:r>
              <w:rPr>
                <w:sz w:val="28"/>
                <w:szCs w:val="28"/>
                <w:lang w:val="uz-Cyrl-UZ"/>
              </w:rPr>
              <w:t>tarmoqlar</w:t>
            </w:r>
            <w:r w:rsidRPr="00624251">
              <w:rPr>
                <w:sz w:val="28"/>
                <w:szCs w:val="28"/>
                <w:lang w:val="uz-Cyrl-UZ"/>
              </w:rPr>
              <w:t xml:space="preserve"> </w:t>
            </w:r>
            <w:r>
              <w:rPr>
                <w:sz w:val="28"/>
                <w:szCs w:val="28"/>
                <w:lang w:val="uz-Cyrl-UZ"/>
              </w:rPr>
              <w:t>yordamida</w:t>
            </w:r>
            <w:r w:rsidRPr="00624251">
              <w:rPr>
                <w:sz w:val="28"/>
                <w:szCs w:val="28"/>
                <w:lang w:val="uz-Cyrl-UZ"/>
              </w:rPr>
              <w:t xml:space="preserve"> </w:t>
            </w:r>
            <w:r>
              <w:rPr>
                <w:sz w:val="28"/>
                <w:szCs w:val="28"/>
                <w:lang w:val="uz-Cyrl-UZ"/>
              </w:rPr>
              <w:t>amalga</w:t>
            </w:r>
            <w:r w:rsidRPr="00624251">
              <w:rPr>
                <w:sz w:val="28"/>
                <w:szCs w:val="28"/>
                <w:lang w:val="uz-Cyrl-UZ"/>
              </w:rPr>
              <w:t xml:space="preserve"> </w:t>
            </w:r>
            <w:r>
              <w:rPr>
                <w:sz w:val="28"/>
                <w:szCs w:val="28"/>
                <w:lang w:val="uz-Cyrl-UZ"/>
              </w:rPr>
              <w:t>oshirila</w:t>
            </w:r>
            <w:r w:rsidR="003D5D7B">
              <w:rPr>
                <w:sz w:val="28"/>
                <w:szCs w:val="28"/>
                <w:lang w:val="uz-Cyrl-UZ"/>
              </w:rPr>
              <w:t>-</w:t>
            </w:r>
            <w:r>
              <w:rPr>
                <w:sz w:val="28"/>
                <w:szCs w:val="28"/>
                <w:lang w:val="uz-Cyrl-UZ"/>
              </w:rPr>
              <w:t>digan</w:t>
            </w:r>
            <w:r w:rsidRPr="00624251">
              <w:rPr>
                <w:sz w:val="28"/>
                <w:szCs w:val="28"/>
                <w:lang w:val="uz-Cyrl-UZ"/>
              </w:rPr>
              <w:t xml:space="preserve"> </w:t>
            </w:r>
            <w:r>
              <w:rPr>
                <w:sz w:val="28"/>
                <w:szCs w:val="28"/>
                <w:lang w:val="uz-Cyrl-UZ"/>
              </w:rPr>
              <w:t>hisoblashlar</w:t>
            </w:r>
            <w:r w:rsidRPr="00624251">
              <w:rPr>
                <w:sz w:val="28"/>
                <w:szCs w:val="28"/>
                <w:lang w:val="uz-Cyrl-UZ"/>
              </w:rPr>
              <w:t>.</w:t>
            </w:r>
          </w:p>
          <w:p w14:paraId="6C0206B5" w14:textId="77777777" w:rsidR="00074BD0" w:rsidRPr="003D5D7B" w:rsidRDefault="00074BD0" w:rsidP="003A7C3D">
            <w:pPr>
              <w:tabs>
                <w:tab w:val="left" w:pos="4320"/>
                <w:tab w:val="left" w:pos="4500"/>
              </w:tabs>
              <w:jc w:val="both"/>
              <w:rPr>
                <w:sz w:val="16"/>
                <w:szCs w:val="16"/>
                <w:lang w:val="en-US"/>
              </w:rPr>
            </w:pPr>
          </w:p>
          <w:p w14:paraId="24C8486A" w14:textId="77777777" w:rsidR="00074BD0" w:rsidRPr="00624251" w:rsidRDefault="00074BD0" w:rsidP="003A7C3D">
            <w:pPr>
              <w:tabs>
                <w:tab w:val="left" w:pos="4320"/>
                <w:tab w:val="left" w:pos="4500"/>
              </w:tabs>
              <w:jc w:val="both"/>
              <w:rPr>
                <w:sz w:val="28"/>
                <w:szCs w:val="28"/>
                <w:lang w:val="uz-Cyrl-UZ"/>
              </w:rPr>
            </w:pPr>
            <w:r w:rsidRPr="00624251">
              <w:rPr>
                <w:sz w:val="28"/>
                <w:szCs w:val="28"/>
                <w:lang w:val="uz-Cyrl-UZ"/>
              </w:rPr>
              <w:t>Нейрон тармоқлар ёрдамида амалга ошири</w:t>
            </w:r>
            <w:r>
              <w:rPr>
                <w:sz w:val="28"/>
                <w:szCs w:val="28"/>
                <w:lang w:val="uz-Cyrl-UZ"/>
              </w:rPr>
              <w:t>-</w:t>
            </w:r>
            <w:r w:rsidRPr="00624251">
              <w:rPr>
                <w:sz w:val="28"/>
                <w:szCs w:val="28"/>
                <w:lang w:val="uz-Cyrl-UZ"/>
              </w:rPr>
              <w:t>ладиган ҳисоблашлар.</w:t>
            </w:r>
          </w:p>
        </w:tc>
      </w:tr>
      <w:tr w:rsidR="00074BD0" w:rsidRPr="003E387B" w14:paraId="143E1E9E" w14:textId="77777777">
        <w:trPr>
          <w:tblCellSpacing w:w="0" w:type="dxa"/>
          <w:jc w:val="center"/>
        </w:trPr>
        <w:tc>
          <w:tcPr>
            <w:tcW w:w="2079" w:type="pct"/>
          </w:tcPr>
          <w:p w14:paraId="2B1AE733" w14:textId="77777777" w:rsidR="00074BD0" w:rsidRPr="00DE4143" w:rsidRDefault="00074BD0" w:rsidP="003A7C3D">
            <w:pPr>
              <w:tabs>
                <w:tab w:val="left" w:pos="4320"/>
                <w:tab w:val="left" w:pos="4500"/>
              </w:tabs>
              <w:rPr>
                <w:b/>
                <w:sz w:val="28"/>
                <w:szCs w:val="28"/>
                <w:lang w:val="uz-Cyrl-UZ"/>
              </w:rPr>
            </w:pPr>
            <w:r w:rsidRPr="001C7AA6">
              <w:rPr>
                <w:b/>
                <w:sz w:val="28"/>
                <w:szCs w:val="28"/>
                <w:lang w:val="uz-Cyrl-UZ"/>
              </w:rPr>
              <w:t>Нейроконтроллер</w:t>
            </w:r>
          </w:p>
          <w:p w14:paraId="42246445"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1C7AA6">
              <w:rPr>
                <w:sz w:val="28"/>
                <w:szCs w:val="28"/>
                <w:lang w:val="uz-Cyrl-UZ"/>
              </w:rPr>
              <w:t xml:space="preserve"> neyrokontroller</w:t>
            </w:r>
          </w:p>
          <w:p w14:paraId="0927959E" w14:textId="4B17151E" w:rsidR="00074BD0" w:rsidRPr="001C7AA6" w:rsidRDefault="000B536F" w:rsidP="003A7C3D">
            <w:pPr>
              <w:tabs>
                <w:tab w:val="left" w:pos="4320"/>
                <w:tab w:val="left" w:pos="4500"/>
              </w:tabs>
              <w:rPr>
                <w:sz w:val="28"/>
                <w:szCs w:val="28"/>
                <w:lang w:val="uz-Cyrl-UZ"/>
              </w:rPr>
            </w:pPr>
            <w:r>
              <w:rPr>
                <w:b/>
                <w:sz w:val="28"/>
                <w:szCs w:val="28"/>
                <w:lang w:val="uz-Cyrl-UZ"/>
              </w:rPr>
              <w:t xml:space="preserve"> </w:t>
            </w:r>
            <w:r w:rsidR="00074BD0" w:rsidRPr="001C7AA6">
              <w:rPr>
                <w:sz w:val="28"/>
                <w:szCs w:val="28"/>
                <w:lang w:val="uz-Cyrl-UZ"/>
              </w:rPr>
              <w:t>нейроконтроллер</w:t>
            </w:r>
          </w:p>
          <w:p w14:paraId="4EA38D1D" w14:textId="77777777" w:rsidR="00074BD0" w:rsidRPr="00DE4143" w:rsidRDefault="00074BD0" w:rsidP="003A7C3D">
            <w:pPr>
              <w:tabs>
                <w:tab w:val="left" w:pos="4320"/>
                <w:tab w:val="left" w:pos="4500"/>
              </w:tabs>
              <w:rPr>
                <w:sz w:val="28"/>
                <w:szCs w:val="28"/>
                <w:lang w:val="uz-Cyrl-UZ"/>
              </w:rPr>
            </w:pPr>
            <w:r w:rsidRPr="001C7AA6">
              <w:rPr>
                <w:b/>
                <w:sz w:val="28"/>
                <w:szCs w:val="28"/>
                <w:lang w:val="uz-Cyrl-UZ"/>
              </w:rPr>
              <w:t xml:space="preserve">en </w:t>
            </w:r>
            <w:r w:rsidRPr="00793079">
              <w:rPr>
                <w:sz w:val="28"/>
                <w:szCs w:val="28"/>
                <w:lang w:val="uz-Cyrl-UZ"/>
              </w:rPr>
              <w:t>-</w:t>
            </w:r>
            <w:r w:rsidRPr="001C7AA6">
              <w:rPr>
                <w:b/>
                <w:sz w:val="28"/>
                <w:szCs w:val="28"/>
                <w:lang w:val="uz-Cyrl-UZ"/>
              </w:rPr>
              <w:t xml:space="preserve"> </w:t>
            </w:r>
            <w:r w:rsidRPr="001C7AA6">
              <w:rPr>
                <w:sz w:val="28"/>
                <w:szCs w:val="28"/>
                <w:lang w:val="uz-Cyrl-UZ"/>
              </w:rPr>
              <w:t xml:space="preserve">neual controller </w:t>
            </w:r>
          </w:p>
          <w:p w14:paraId="73696CA5" w14:textId="77777777" w:rsidR="00074BD0" w:rsidRPr="001C7AA6" w:rsidRDefault="00074BD0" w:rsidP="003A7C3D">
            <w:pPr>
              <w:tabs>
                <w:tab w:val="left" w:pos="4320"/>
                <w:tab w:val="left" w:pos="4500"/>
              </w:tabs>
              <w:rPr>
                <w:sz w:val="28"/>
                <w:szCs w:val="28"/>
                <w:lang w:val="uz-Cyrl-UZ"/>
              </w:rPr>
            </w:pPr>
          </w:p>
        </w:tc>
        <w:tc>
          <w:tcPr>
            <w:tcW w:w="2921" w:type="pct"/>
          </w:tcPr>
          <w:p w14:paraId="2E79F15A" w14:textId="77777777" w:rsidR="00074BD0" w:rsidRDefault="00074BD0" w:rsidP="003A7C3D">
            <w:pPr>
              <w:tabs>
                <w:tab w:val="left" w:pos="4320"/>
                <w:tab w:val="left" w:pos="4500"/>
              </w:tabs>
              <w:jc w:val="both"/>
              <w:rPr>
                <w:sz w:val="28"/>
                <w:szCs w:val="28"/>
                <w:lang w:val="uz-Cyrl-UZ"/>
              </w:rPr>
            </w:pPr>
            <w:r>
              <w:rPr>
                <w:sz w:val="28"/>
                <w:szCs w:val="28"/>
              </w:rPr>
              <w:t>Контроллер</w:t>
            </w:r>
            <w:r w:rsidRPr="0077242A">
              <w:rPr>
                <w:sz w:val="28"/>
                <w:szCs w:val="28"/>
              </w:rPr>
              <w:t xml:space="preserve">, </w:t>
            </w:r>
            <w:r>
              <w:rPr>
                <w:sz w:val="28"/>
                <w:szCs w:val="28"/>
              </w:rPr>
              <w:t>в</w:t>
            </w:r>
            <w:r w:rsidRPr="0077242A">
              <w:rPr>
                <w:sz w:val="28"/>
                <w:szCs w:val="28"/>
              </w:rPr>
              <w:t xml:space="preserve"> </w:t>
            </w:r>
            <w:r>
              <w:rPr>
                <w:sz w:val="28"/>
                <w:szCs w:val="28"/>
              </w:rPr>
              <w:t>архитектуре</w:t>
            </w:r>
            <w:r w:rsidRPr="0077242A">
              <w:rPr>
                <w:sz w:val="28"/>
                <w:szCs w:val="28"/>
              </w:rPr>
              <w:t xml:space="preserve"> </w:t>
            </w:r>
            <w:r>
              <w:rPr>
                <w:sz w:val="28"/>
                <w:szCs w:val="28"/>
              </w:rPr>
              <w:t>которого</w:t>
            </w:r>
            <w:r w:rsidRPr="0077242A">
              <w:rPr>
                <w:sz w:val="28"/>
                <w:szCs w:val="28"/>
              </w:rPr>
              <w:t xml:space="preserve"> </w:t>
            </w:r>
            <w:r>
              <w:rPr>
                <w:sz w:val="28"/>
                <w:szCs w:val="28"/>
              </w:rPr>
              <w:t>используются</w:t>
            </w:r>
            <w:r w:rsidRPr="0077242A">
              <w:rPr>
                <w:sz w:val="28"/>
                <w:szCs w:val="28"/>
              </w:rPr>
              <w:t xml:space="preserve"> </w:t>
            </w:r>
            <w:r>
              <w:rPr>
                <w:sz w:val="28"/>
                <w:szCs w:val="28"/>
              </w:rPr>
              <w:t>нейронные</w:t>
            </w:r>
            <w:r w:rsidRPr="0077242A">
              <w:rPr>
                <w:sz w:val="28"/>
                <w:szCs w:val="28"/>
              </w:rPr>
              <w:t xml:space="preserve"> </w:t>
            </w:r>
            <w:r>
              <w:rPr>
                <w:sz w:val="28"/>
                <w:szCs w:val="28"/>
              </w:rPr>
              <w:t>сети.</w:t>
            </w:r>
            <w:r w:rsidRPr="0077242A">
              <w:rPr>
                <w:sz w:val="28"/>
                <w:szCs w:val="28"/>
              </w:rPr>
              <w:t xml:space="preserve"> </w:t>
            </w:r>
          </w:p>
          <w:p w14:paraId="172CC378" w14:textId="77777777" w:rsidR="00074BD0" w:rsidRPr="003D5D7B" w:rsidRDefault="00074BD0" w:rsidP="003A7C3D">
            <w:pPr>
              <w:tabs>
                <w:tab w:val="left" w:pos="4320"/>
                <w:tab w:val="left" w:pos="4500"/>
              </w:tabs>
              <w:jc w:val="both"/>
              <w:rPr>
                <w:sz w:val="16"/>
                <w:szCs w:val="16"/>
              </w:rPr>
            </w:pPr>
          </w:p>
          <w:p w14:paraId="2B5387CB" w14:textId="77777777" w:rsidR="00074BD0" w:rsidRDefault="00074BD0" w:rsidP="003A7C3D">
            <w:pPr>
              <w:tabs>
                <w:tab w:val="left" w:pos="4320"/>
                <w:tab w:val="left" w:pos="4500"/>
              </w:tabs>
              <w:jc w:val="both"/>
              <w:rPr>
                <w:sz w:val="28"/>
                <w:szCs w:val="28"/>
                <w:lang w:val="en-US"/>
              </w:rPr>
            </w:pPr>
            <w:r w:rsidRPr="0099137E">
              <w:rPr>
                <w:sz w:val="28"/>
                <w:szCs w:val="28"/>
                <w:lang w:val="en-US"/>
              </w:rPr>
              <w:t>Arxitekturasida neyron tarmoqlardan foydalaniladigan kontroller.</w:t>
            </w:r>
          </w:p>
          <w:p w14:paraId="3E8D4F3D" w14:textId="77777777" w:rsidR="00074BD0" w:rsidRPr="003D5D7B" w:rsidRDefault="00074BD0" w:rsidP="003A7C3D">
            <w:pPr>
              <w:tabs>
                <w:tab w:val="left" w:pos="4320"/>
                <w:tab w:val="left" w:pos="4500"/>
              </w:tabs>
              <w:jc w:val="both"/>
              <w:rPr>
                <w:sz w:val="16"/>
                <w:szCs w:val="16"/>
                <w:lang w:val="uz-Cyrl-UZ"/>
              </w:rPr>
            </w:pPr>
          </w:p>
          <w:p w14:paraId="4E259E7E" w14:textId="77777777" w:rsidR="00234F38" w:rsidRPr="00F222D0" w:rsidRDefault="00074BD0" w:rsidP="003A7C3D">
            <w:pPr>
              <w:tabs>
                <w:tab w:val="left" w:pos="4320"/>
                <w:tab w:val="left" w:pos="4500"/>
              </w:tabs>
              <w:jc w:val="both"/>
              <w:rPr>
                <w:sz w:val="28"/>
                <w:szCs w:val="28"/>
              </w:rPr>
            </w:pPr>
            <w:r>
              <w:rPr>
                <w:sz w:val="28"/>
                <w:szCs w:val="28"/>
              </w:rPr>
              <w:t>Архитектурасида нейрон тармоқлардан фойдаланиладиган контроллер.</w:t>
            </w:r>
          </w:p>
        </w:tc>
      </w:tr>
      <w:tr w:rsidR="00074BD0" w:rsidRPr="005D2E87" w14:paraId="116B912C" w14:textId="77777777">
        <w:trPr>
          <w:tblCellSpacing w:w="0" w:type="dxa"/>
          <w:jc w:val="center"/>
        </w:trPr>
        <w:tc>
          <w:tcPr>
            <w:tcW w:w="2079" w:type="pct"/>
          </w:tcPr>
          <w:p w14:paraId="2E295AE2" w14:textId="77777777" w:rsidR="00074BD0" w:rsidRPr="00DE4143" w:rsidRDefault="00074BD0" w:rsidP="003A7C3D">
            <w:pPr>
              <w:tabs>
                <w:tab w:val="left" w:pos="4320"/>
                <w:tab w:val="left" w:pos="4500"/>
              </w:tabs>
              <w:rPr>
                <w:b/>
                <w:sz w:val="28"/>
                <w:szCs w:val="28"/>
                <w:lang w:val="uz-Cyrl-UZ"/>
              </w:rPr>
            </w:pPr>
            <w:r w:rsidRPr="00DE4143">
              <w:rPr>
                <w:b/>
                <w:sz w:val="28"/>
                <w:szCs w:val="28"/>
                <w:lang w:val="uz-Cyrl-UZ"/>
              </w:rPr>
              <w:t>Нейрон</w:t>
            </w:r>
          </w:p>
          <w:p w14:paraId="03904E85"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neyron</w:t>
            </w:r>
          </w:p>
          <w:p w14:paraId="5221038E" w14:textId="2D2834D1" w:rsidR="00074BD0" w:rsidRPr="00844AE4" w:rsidRDefault="000B536F" w:rsidP="003A7C3D">
            <w:pPr>
              <w:tabs>
                <w:tab w:val="left" w:pos="4320"/>
                <w:tab w:val="left" w:pos="4500"/>
              </w:tabs>
              <w:rPr>
                <w:sz w:val="28"/>
                <w:szCs w:val="28"/>
                <w:lang w:val="uz-Cyrl-UZ"/>
              </w:rPr>
            </w:pPr>
            <w:r>
              <w:rPr>
                <w:b/>
                <w:sz w:val="28"/>
                <w:szCs w:val="28"/>
                <w:lang w:val="uz-Cyrl-UZ"/>
              </w:rPr>
              <w:t xml:space="preserve"> </w:t>
            </w:r>
            <w:r w:rsidR="00074BD0" w:rsidRPr="009B2EE9">
              <w:rPr>
                <w:sz w:val="28"/>
                <w:szCs w:val="28"/>
                <w:lang w:val="uz-Cyrl-UZ"/>
              </w:rPr>
              <w:t>нейрон</w:t>
            </w:r>
          </w:p>
          <w:p w14:paraId="5792441D" w14:textId="77777777" w:rsidR="00074BD0" w:rsidRPr="00DE4143" w:rsidRDefault="00074BD0" w:rsidP="003A7C3D">
            <w:pPr>
              <w:tabs>
                <w:tab w:val="left" w:pos="4320"/>
                <w:tab w:val="left" w:pos="4500"/>
              </w:tabs>
              <w:rPr>
                <w:sz w:val="28"/>
                <w:szCs w:val="28"/>
                <w:lang w:val="uz-Cyrl-UZ"/>
              </w:rPr>
            </w:pPr>
            <w:r w:rsidRPr="00844AE4">
              <w:rPr>
                <w:b/>
                <w:sz w:val="28"/>
                <w:szCs w:val="28"/>
                <w:lang w:val="uz-Cyrl-UZ"/>
              </w:rPr>
              <w:t xml:space="preserve">en </w:t>
            </w:r>
            <w:r w:rsidRPr="00793079">
              <w:rPr>
                <w:sz w:val="28"/>
                <w:szCs w:val="28"/>
                <w:lang w:val="uz-Cyrl-UZ"/>
              </w:rPr>
              <w:t>-</w:t>
            </w:r>
            <w:r w:rsidRPr="00DE4143">
              <w:rPr>
                <w:sz w:val="28"/>
                <w:szCs w:val="28"/>
                <w:lang w:val="uz-Cyrl-UZ"/>
              </w:rPr>
              <w:t xml:space="preserve"> neuron </w:t>
            </w:r>
          </w:p>
          <w:p w14:paraId="214BEB19" w14:textId="77777777" w:rsidR="00074BD0" w:rsidRPr="00844AE4" w:rsidRDefault="00074BD0" w:rsidP="003A7C3D">
            <w:pPr>
              <w:tabs>
                <w:tab w:val="left" w:pos="4320"/>
                <w:tab w:val="left" w:pos="4500"/>
              </w:tabs>
              <w:rPr>
                <w:sz w:val="28"/>
                <w:szCs w:val="28"/>
                <w:lang w:val="uz-Cyrl-UZ"/>
              </w:rPr>
            </w:pPr>
          </w:p>
        </w:tc>
        <w:tc>
          <w:tcPr>
            <w:tcW w:w="2921" w:type="pct"/>
          </w:tcPr>
          <w:p w14:paraId="7886DA65" w14:textId="77777777" w:rsidR="00074BD0" w:rsidRDefault="00074BD0" w:rsidP="003A7C3D">
            <w:pPr>
              <w:tabs>
                <w:tab w:val="left" w:pos="4320"/>
                <w:tab w:val="left" w:pos="4500"/>
              </w:tabs>
              <w:jc w:val="both"/>
              <w:rPr>
                <w:sz w:val="28"/>
                <w:szCs w:val="28"/>
                <w:lang w:val="uz-Cyrl-UZ"/>
              </w:rPr>
            </w:pPr>
            <w:r>
              <w:rPr>
                <w:sz w:val="28"/>
                <w:szCs w:val="28"/>
              </w:rPr>
              <w:t>Обрабатывающий элемент (узел) нейронной сети. Нейроны соединены друг с другом таким образом, что выход одного нейрона является входом одного или нескольких других нейронов</w:t>
            </w:r>
            <w:r w:rsidRPr="0086167C">
              <w:rPr>
                <w:sz w:val="28"/>
                <w:szCs w:val="28"/>
              </w:rPr>
              <w:t>.</w:t>
            </w:r>
          </w:p>
          <w:p w14:paraId="68755D5C" w14:textId="77777777" w:rsidR="00074BD0" w:rsidRPr="003D5D7B" w:rsidRDefault="00074BD0" w:rsidP="003A7C3D">
            <w:pPr>
              <w:tabs>
                <w:tab w:val="left" w:pos="4320"/>
                <w:tab w:val="left" w:pos="4500"/>
              </w:tabs>
              <w:jc w:val="both"/>
              <w:rPr>
                <w:sz w:val="16"/>
                <w:szCs w:val="16"/>
              </w:rPr>
            </w:pPr>
          </w:p>
          <w:p w14:paraId="798B783F" w14:textId="77777777" w:rsidR="00074BD0" w:rsidRDefault="00074BD0" w:rsidP="003A7C3D">
            <w:pPr>
              <w:tabs>
                <w:tab w:val="left" w:pos="4320"/>
                <w:tab w:val="left" w:pos="4500"/>
              </w:tabs>
              <w:jc w:val="both"/>
              <w:rPr>
                <w:sz w:val="28"/>
                <w:szCs w:val="28"/>
                <w:lang w:val="en-US"/>
              </w:rPr>
            </w:pPr>
            <w:r w:rsidRPr="0099137E">
              <w:rPr>
                <w:sz w:val="28"/>
                <w:szCs w:val="28"/>
                <w:lang w:val="en-US"/>
              </w:rPr>
              <w:t>Neyron tarmoqning qayta ishlaydigan</w:t>
            </w:r>
            <w:r>
              <w:rPr>
                <w:sz w:val="28"/>
                <w:szCs w:val="28"/>
                <w:lang w:val="uz-Cyrl-UZ"/>
              </w:rPr>
              <w:t xml:space="preserve"> elementi (</w:t>
            </w:r>
            <w:r w:rsidRPr="0099137E">
              <w:rPr>
                <w:sz w:val="28"/>
                <w:szCs w:val="28"/>
                <w:lang w:val="en-US"/>
              </w:rPr>
              <w:t>uzeli</w:t>
            </w:r>
            <w:r>
              <w:rPr>
                <w:sz w:val="28"/>
                <w:szCs w:val="28"/>
                <w:lang w:val="uz-Cyrl-UZ"/>
              </w:rPr>
              <w:t>). Neyronlar</w:t>
            </w:r>
            <w:r w:rsidRPr="00624251">
              <w:rPr>
                <w:sz w:val="28"/>
                <w:szCs w:val="28"/>
                <w:lang w:val="uz-Cyrl-UZ"/>
              </w:rPr>
              <w:t xml:space="preserve">, </w:t>
            </w:r>
            <w:r>
              <w:rPr>
                <w:sz w:val="28"/>
                <w:szCs w:val="28"/>
                <w:lang w:val="uz-Cyrl-UZ"/>
              </w:rPr>
              <w:t>bir</w:t>
            </w:r>
            <w:r w:rsidRPr="00624251">
              <w:rPr>
                <w:sz w:val="28"/>
                <w:szCs w:val="28"/>
                <w:lang w:val="uz-Cyrl-UZ"/>
              </w:rPr>
              <w:t xml:space="preserve"> </w:t>
            </w:r>
            <w:r>
              <w:rPr>
                <w:sz w:val="28"/>
                <w:szCs w:val="28"/>
                <w:lang w:val="uz-Cyrl-UZ"/>
              </w:rPr>
              <w:t>neyronning</w:t>
            </w:r>
            <w:r w:rsidRPr="00624251">
              <w:rPr>
                <w:sz w:val="28"/>
                <w:szCs w:val="28"/>
                <w:lang w:val="uz-Cyrl-UZ"/>
              </w:rPr>
              <w:t xml:space="preserve"> </w:t>
            </w:r>
            <w:r>
              <w:rPr>
                <w:sz w:val="28"/>
                <w:szCs w:val="28"/>
                <w:lang w:val="uz-Cyrl-UZ"/>
              </w:rPr>
              <w:t>chiqishi</w:t>
            </w:r>
            <w:r w:rsidRPr="00624251">
              <w:rPr>
                <w:sz w:val="28"/>
                <w:szCs w:val="28"/>
                <w:lang w:val="uz-Cyrl-UZ"/>
              </w:rPr>
              <w:t xml:space="preserve"> </w:t>
            </w:r>
            <w:r>
              <w:rPr>
                <w:sz w:val="28"/>
                <w:szCs w:val="28"/>
                <w:lang w:val="uz-Cyrl-UZ"/>
              </w:rPr>
              <w:t>bi</w:t>
            </w:r>
            <w:r>
              <w:rPr>
                <w:sz w:val="28"/>
                <w:szCs w:val="28"/>
                <w:lang w:val="en-US"/>
              </w:rPr>
              <w:t>tta</w:t>
            </w:r>
            <w:r w:rsidRPr="00624251">
              <w:rPr>
                <w:sz w:val="28"/>
                <w:szCs w:val="28"/>
                <w:lang w:val="uz-Cyrl-UZ"/>
              </w:rPr>
              <w:t xml:space="preserve"> </w:t>
            </w:r>
            <w:r>
              <w:rPr>
                <w:sz w:val="28"/>
                <w:szCs w:val="28"/>
                <w:lang w:val="uz-Cyrl-UZ"/>
              </w:rPr>
              <w:t>yoki</w:t>
            </w:r>
            <w:r w:rsidRPr="00624251">
              <w:rPr>
                <w:sz w:val="28"/>
                <w:szCs w:val="28"/>
                <w:lang w:val="uz-Cyrl-UZ"/>
              </w:rPr>
              <w:t xml:space="preserve"> </w:t>
            </w:r>
            <w:r>
              <w:rPr>
                <w:sz w:val="28"/>
                <w:szCs w:val="28"/>
                <w:lang w:val="uz-Cyrl-UZ"/>
              </w:rPr>
              <w:t>bir</w:t>
            </w:r>
            <w:r w:rsidRPr="00624251">
              <w:rPr>
                <w:sz w:val="28"/>
                <w:szCs w:val="28"/>
                <w:lang w:val="uz-Cyrl-UZ"/>
              </w:rPr>
              <w:t xml:space="preserve"> </w:t>
            </w:r>
            <w:r>
              <w:rPr>
                <w:sz w:val="28"/>
                <w:szCs w:val="28"/>
                <w:lang w:val="uz-Cyrl-UZ"/>
              </w:rPr>
              <w:t>nech</w:t>
            </w:r>
            <w:r>
              <w:rPr>
                <w:sz w:val="28"/>
                <w:szCs w:val="28"/>
                <w:lang w:val="en-US"/>
              </w:rPr>
              <w:t>t</w:t>
            </w:r>
            <w:r>
              <w:rPr>
                <w:sz w:val="28"/>
                <w:szCs w:val="28"/>
                <w:lang w:val="uz-Cyrl-UZ"/>
              </w:rPr>
              <w:t>a</w:t>
            </w:r>
            <w:r w:rsidRPr="00624251">
              <w:rPr>
                <w:sz w:val="28"/>
                <w:szCs w:val="28"/>
                <w:lang w:val="uz-Cyrl-UZ"/>
              </w:rPr>
              <w:t xml:space="preserve"> </w:t>
            </w:r>
            <w:r>
              <w:rPr>
                <w:sz w:val="28"/>
                <w:szCs w:val="28"/>
                <w:lang w:val="uz-Cyrl-UZ"/>
              </w:rPr>
              <w:t>neyronning</w:t>
            </w:r>
            <w:r w:rsidRPr="00624251">
              <w:rPr>
                <w:sz w:val="28"/>
                <w:szCs w:val="28"/>
                <w:lang w:val="uz-Cyrl-UZ"/>
              </w:rPr>
              <w:t xml:space="preserve"> </w:t>
            </w:r>
            <w:r>
              <w:rPr>
                <w:sz w:val="28"/>
                <w:szCs w:val="28"/>
                <w:lang w:val="uz-Cyrl-UZ"/>
              </w:rPr>
              <w:t>kirishi</w:t>
            </w:r>
            <w:r w:rsidRPr="00624251">
              <w:rPr>
                <w:sz w:val="28"/>
                <w:szCs w:val="28"/>
                <w:lang w:val="uz-Cyrl-UZ"/>
              </w:rPr>
              <w:t xml:space="preserve"> </w:t>
            </w:r>
            <w:r>
              <w:rPr>
                <w:sz w:val="28"/>
                <w:szCs w:val="28"/>
                <w:lang w:val="uz-Cyrl-UZ"/>
              </w:rPr>
              <w:t>bo‘ladigan qilib birlashtiriladi</w:t>
            </w:r>
          </w:p>
          <w:p w14:paraId="76910351" w14:textId="77777777" w:rsidR="00074BD0" w:rsidRPr="003D5D7B" w:rsidRDefault="00074BD0" w:rsidP="003A7C3D">
            <w:pPr>
              <w:tabs>
                <w:tab w:val="left" w:pos="4320"/>
                <w:tab w:val="left" w:pos="4500"/>
              </w:tabs>
              <w:jc w:val="both"/>
              <w:rPr>
                <w:sz w:val="16"/>
                <w:szCs w:val="16"/>
                <w:lang w:val="en-US"/>
              </w:rPr>
            </w:pPr>
          </w:p>
          <w:p w14:paraId="34393323" w14:textId="77777777" w:rsidR="00234F38" w:rsidRPr="00624251" w:rsidRDefault="00074BD0" w:rsidP="003A7C3D">
            <w:pPr>
              <w:tabs>
                <w:tab w:val="left" w:pos="4320"/>
                <w:tab w:val="left" w:pos="4500"/>
              </w:tabs>
              <w:jc w:val="both"/>
              <w:rPr>
                <w:sz w:val="28"/>
                <w:szCs w:val="28"/>
                <w:lang w:val="uz-Cyrl-UZ"/>
              </w:rPr>
            </w:pPr>
            <w:r>
              <w:rPr>
                <w:sz w:val="28"/>
                <w:szCs w:val="28"/>
              </w:rPr>
              <w:t>Нейрон тармоқнинг қайта ишлайдиган</w:t>
            </w:r>
            <w:r>
              <w:rPr>
                <w:sz w:val="28"/>
                <w:szCs w:val="28"/>
                <w:lang w:val="uz-Cyrl-UZ"/>
              </w:rPr>
              <w:t xml:space="preserve"> эле</w:t>
            </w:r>
            <w:r w:rsidR="00234F38">
              <w:rPr>
                <w:sz w:val="28"/>
                <w:szCs w:val="28"/>
                <w:lang w:val="uz-Cyrl-UZ"/>
              </w:rPr>
              <w:t>-</w:t>
            </w:r>
            <w:r>
              <w:rPr>
                <w:sz w:val="28"/>
                <w:szCs w:val="28"/>
                <w:lang w:val="uz-Cyrl-UZ"/>
              </w:rPr>
              <w:t>менти (</w:t>
            </w:r>
            <w:r>
              <w:rPr>
                <w:sz w:val="28"/>
                <w:szCs w:val="28"/>
              </w:rPr>
              <w:t>узели</w:t>
            </w:r>
            <w:r>
              <w:rPr>
                <w:sz w:val="28"/>
                <w:szCs w:val="28"/>
                <w:lang w:val="uz-Cyrl-UZ"/>
              </w:rPr>
              <w:t xml:space="preserve">). </w:t>
            </w:r>
            <w:r w:rsidRPr="00624251">
              <w:rPr>
                <w:sz w:val="28"/>
                <w:szCs w:val="28"/>
                <w:lang w:val="uz-Cyrl-UZ"/>
              </w:rPr>
              <w:t>Нейронлар, бир нейроннинг чиқиши би</w:t>
            </w:r>
            <w:r w:rsidRPr="005B6905">
              <w:rPr>
                <w:sz w:val="28"/>
                <w:szCs w:val="28"/>
                <w:lang w:val="uz-Cyrl-UZ"/>
              </w:rPr>
              <w:t>тта</w:t>
            </w:r>
            <w:r w:rsidRPr="00624251">
              <w:rPr>
                <w:sz w:val="28"/>
                <w:szCs w:val="28"/>
                <w:lang w:val="uz-Cyrl-UZ"/>
              </w:rPr>
              <w:t xml:space="preserve"> ёки бир неч</w:t>
            </w:r>
            <w:r w:rsidRPr="005B6905">
              <w:rPr>
                <w:sz w:val="28"/>
                <w:szCs w:val="28"/>
                <w:lang w:val="uz-Cyrl-UZ"/>
              </w:rPr>
              <w:t>т</w:t>
            </w:r>
            <w:r w:rsidRPr="00624251">
              <w:rPr>
                <w:sz w:val="28"/>
                <w:szCs w:val="28"/>
                <w:lang w:val="uz-Cyrl-UZ"/>
              </w:rPr>
              <w:t xml:space="preserve">а нейроннинг </w:t>
            </w:r>
            <w:r w:rsidRPr="00624251">
              <w:rPr>
                <w:sz w:val="28"/>
                <w:szCs w:val="28"/>
                <w:lang w:val="uz-Cyrl-UZ"/>
              </w:rPr>
              <w:lastRenderedPageBreak/>
              <w:t xml:space="preserve">кириши </w:t>
            </w:r>
            <w:r>
              <w:rPr>
                <w:sz w:val="28"/>
                <w:szCs w:val="28"/>
                <w:lang w:val="uz-Cyrl-UZ"/>
              </w:rPr>
              <w:t>бўладиган қилиб бирлаштирилади.</w:t>
            </w:r>
          </w:p>
        </w:tc>
      </w:tr>
      <w:tr w:rsidR="00074BD0" w:rsidRPr="005D2E87" w14:paraId="208B501E" w14:textId="77777777">
        <w:trPr>
          <w:tblCellSpacing w:w="0" w:type="dxa"/>
          <w:jc w:val="center"/>
        </w:trPr>
        <w:tc>
          <w:tcPr>
            <w:tcW w:w="2079" w:type="pct"/>
          </w:tcPr>
          <w:p w14:paraId="66ACF516" w14:textId="77777777" w:rsidR="00074BD0" w:rsidRPr="00DE4143" w:rsidRDefault="00074BD0" w:rsidP="003A7C3D">
            <w:pPr>
              <w:tabs>
                <w:tab w:val="left" w:pos="4320"/>
                <w:tab w:val="left" w:pos="4500"/>
              </w:tabs>
              <w:rPr>
                <w:b/>
                <w:sz w:val="28"/>
                <w:szCs w:val="28"/>
                <w:lang w:val="uz-Cyrl-UZ"/>
              </w:rPr>
            </w:pPr>
            <w:r w:rsidRPr="001C7AA6">
              <w:rPr>
                <w:b/>
                <w:sz w:val="28"/>
                <w:szCs w:val="28"/>
                <w:lang w:val="uz-Cyrl-UZ"/>
              </w:rPr>
              <w:lastRenderedPageBreak/>
              <w:t>Нейронная сеть</w:t>
            </w:r>
          </w:p>
          <w:p w14:paraId="14433E5D"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D11201">
              <w:rPr>
                <w:sz w:val="28"/>
                <w:szCs w:val="28"/>
                <w:lang w:val="uz-Cyrl-UZ"/>
              </w:rPr>
              <w:t xml:space="preserve"> neyron tarmoq</w:t>
            </w:r>
          </w:p>
          <w:p w14:paraId="72BC2271" w14:textId="752B3F4A" w:rsidR="00074BD0" w:rsidRPr="002E1A74" w:rsidRDefault="000B536F" w:rsidP="003A7C3D">
            <w:pPr>
              <w:tabs>
                <w:tab w:val="left" w:pos="4320"/>
                <w:tab w:val="left" w:pos="4500"/>
              </w:tabs>
              <w:rPr>
                <w:sz w:val="28"/>
                <w:szCs w:val="28"/>
                <w:lang w:val="uz-Cyrl-UZ"/>
              </w:rPr>
            </w:pPr>
            <w:r>
              <w:rPr>
                <w:b/>
                <w:sz w:val="28"/>
                <w:szCs w:val="28"/>
                <w:lang w:val="uz-Cyrl-UZ"/>
              </w:rPr>
              <w:t xml:space="preserve"> </w:t>
            </w:r>
            <w:r w:rsidR="00074BD0" w:rsidRPr="00D11201">
              <w:rPr>
                <w:sz w:val="28"/>
                <w:szCs w:val="28"/>
                <w:lang w:val="uz-Cyrl-UZ"/>
              </w:rPr>
              <w:t>нейрон тармоқ</w:t>
            </w:r>
          </w:p>
          <w:p w14:paraId="36822CC8" w14:textId="77777777" w:rsidR="00074BD0" w:rsidRPr="00DE4143" w:rsidRDefault="00074BD0" w:rsidP="003A7C3D">
            <w:pPr>
              <w:tabs>
                <w:tab w:val="left" w:pos="4320"/>
                <w:tab w:val="left" w:pos="4500"/>
              </w:tabs>
              <w:rPr>
                <w:sz w:val="28"/>
                <w:szCs w:val="28"/>
                <w:lang w:val="uz-Cyrl-UZ"/>
              </w:rPr>
            </w:pPr>
            <w:r w:rsidRPr="00DE4143">
              <w:rPr>
                <w:b/>
                <w:sz w:val="28"/>
                <w:szCs w:val="28"/>
                <w:lang w:val="en-US"/>
              </w:rPr>
              <w:t xml:space="preserve">en </w:t>
            </w:r>
            <w:r w:rsidRPr="00793079">
              <w:rPr>
                <w:sz w:val="28"/>
                <w:szCs w:val="28"/>
                <w:lang w:val="en-US"/>
              </w:rPr>
              <w:t>-</w:t>
            </w:r>
            <w:r>
              <w:rPr>
                <w:b/>
                <w:sz w:val="28"/>
                <w:szCs w:val="28"/>
                <w:lang w:val="en-US"/>
              </w:rPr>
              <w:t xml:space="preserve"> </w:t>
            </w:r>
            <w:r w:rsidRPr="00DE4143">
              <w:rPr>
                <w:sz w:val="28"/>
                <w:szCs w:val="28"/>
                <w:lang w:val="en-US"/>
              </w:rPr>
              <w:t xml:space="preserve">neural network </w:t>
            </w:r>
          </w:p>
          <w:p w14:paraId="3AFCC581" w14:textId="77777777" w:rsidR="00074BD0" w:rsidRPr="00DE4143" w:rsidRDefault="00074BD0" w:rsidP="003A7C3D">
            <w:pPr>
              <w:tabs>
                <w:tab w:val="left" w:pos="4320"/>
                <w:tab w:val="left" w:pos="4500"/>
              </w:tabs>
              <w:rPr>
                <w:sz w:val="28"/>
                <w:szCs w:val="28"/>
                <w:lang w:val="en-US"/>
              </w:rPr>
            </w:pPr>
          </w:p>
        </w:tc>
        <w:tc>
          <w:tcPr>
            <w:tcW w:w="2921" w:type="pct"/>
          </w:tcPr>
          <w:p w14:paraId="0E31BF55" w14:textId="77777777" w:rsidR="00074BD0" w:rsidRPr="00B83F34" w:rsidRDefault="00074BD0" w:rsidP="003A7C3D">
            <w:pPr>
              <w:jc w:val="both"/>
              <w:rPr>
                <w:color w:val="000000"/>
                <w:sz w:val="28"/>
                <w:szCs w:val="28"/>
              </w:rPr>
            </w:pPr>
            <w:r w:rsidRPr="00B83F34">
              <w:rPr>
                <w:color w:val="000000"/>
                <w:sz w:val="28"/>
                <w:szCs w:val="28"/>
              </w:rPr>
              <w:t>Вычислительная или логическая схема, построенная из однородных процессорных элементов, являющихся упрощенными функциональными моделями нейронов.</w:t>
            </w:r>
          </w:p>
          <w:p w14:paraId="2585CEB6" w14:textId="77777777" w:rsidR="00074BD0" w:rsidRPr="003D5D7B" w:rsidRDefault="00074BD0" w:rsidP="003A7C3D">
            <w:pPr>
              <w:jc w:val="both"/>
              <w:rPr>
                <w:color w:val="000000"/>
                <w:sz w:val="16"/>
                <w:szCs w:val="16"/>
              </w:rPr>
            </w:pPr>
          </w:p>
          <w:p w14:paraId="1957E3C0" w14:textId="77777777" w:rsidR="00074BD0" w:rsidRDefault="00074BD0" w:rsidP="003A7C3D">
            <w:pPr>
              <w:jc w:val="both"/>
              <w:rPr>
                <w:color w:val="000000"/>
                <w:sz w:val="28"/>
                <w:szCs w:val="28"/>
                <w:lang w:val="en-US"/>
              </w:rPr>
            </w:pPr>
            <w:r w:rsidRPr="0099137E">
              <w:rPr>
                <w:color w:val="000000"/>
                <w:sz w:val="28"/>
                <w:szCs w:val="28"/>
                <w:lang w:val="en-US"/>
              </w:rPr>
              <w:t xml:space="preserve">Neyronlarning soddalashtirilgan </w:t>
            </w:r>
            <w:r>
              <w:rPr>
                <w:color w:val="000000"/>
                <w:sz w:val="28"/>
                <w:szCs w:val="28"/>
                <w:lang w:val="en-US"/>
              </w:rPr>
              <w:t>funks</w:t>
            </w:r>
            <w:r w:rsidRPr="0099137E">
              <w:rPr>
                <w:color w:val="000000"/>
                <w:sz w:val="28"/>
                <w:szCs w:val="28"/>
                <w:lang w:val="en-US"/>
              </w:rPr>
              <w:t>ional modellari hisoblanadigan bir jinsli protsessorli elementlardan tuzilgan hisoblovchi yoki mantiqiy sxema.</w:t>
            </w:r>
          </w:p>
          <w:p w14:paraId="5BC9091A" w14:textId="77777777" w:rsidR="00074BD0" w:rsidRPr="003D5D7B" w:rsidRDefault="00074BD0" w:rsidP="003A7C3D">
            <w:pPr>
              <w:jc w:val="both"/>
              <w:rPr>
                <w:color w:val="000000"/>
                <w:sz w:val="16"/>
                <w:szCs w:val="16"/>
                <w:lang w:val="en-US"/>
              </w:rPr>
            </w:pPr>
          </w:p>
          <w:p w14:paraId="4A6F07CE" w14:textId="77777777" w:rsidR="00234F38" w:rsidRPr="005D2E87" w:rsidRDefault="00074BD0" w:rsidP="003A7C3D">
            <w:pPr>
              <w:tabs>
                <w:tab w:val="left" w:pos="4320"/>
                <w:tab w:val="left" w:pos="4500"/>
              </w:tabs>
              <w:jc w:val="both"/>
              <w:rPr>
                <w:sz w:val="28"/>
                <w:szCs w:val="28"/>
                <w:lang w:val="en-US"/>
              </w:rPr>
            </w:pPr>
            <w:r w:rsidRPr="00B83F34">
              <w:rPr>
                <w:color w:val="000000"/>
                <w:sz w:val="28"/>
                <w:szCs w:val="28"/>
              </w:rPr>
              <w:t>Нейронларнинг</w:t>
            </w:r>
            <w:r w:rsidRPr="00DE4857">
              <w:rPr>
                <w:color w:val="000000"/>
                <w:sz w:val="28"/>
                <w:szCs w:val="28"/>
                <w:lang w:val="en-US"/>
              </w:rPr>
              <w:t xml:space="preserve"> </w:t>
            </w:r>
            <w:r w:rsidRPr="00B83F34">
              <w:rPr>
                <w:color w:val="000000"/>
                <w:sz w:val="28"/>
                <w:szCs w:val="28"/>
              </w:rPr>
              <w:t>соддалаштирилган</w:t>
            </w:r>
            <w:r w:rsidRPr="00DE4857">
              <w:rPr>
                <w:color w:val="000000"/>
                <w:sz w:val="28"/>
                <w:szCs w:val="28"/>
                <w:lang w:val="en-US"/>
              </w:rPr>
              <w:t xml:space="preserve"> </w:t>
            </w:r>
            <w:r w:rsidRPr="00B83F34">
              <w:rPr>
                <w:color w:val="000000"/>
                <w:sz w:val="28"/>
                <w:szCs w:val="28"/>
              </w:rPr>
              <w:t>функционал</w:t>
            </w:r>
            <w:r w:rsidRPr="00DE4857">
              <w:rPr>
                <w:color w:val="000000"/>
                <w:sz w:val="28"/>
                <w:szCs w:val="28"/>
                <w:lang w:val="en-US"/>
              </w:rPr>
              <w:t xml:space="preserve"> </w:t>
            </w:r>
            <w:r w:rsidRPr="00B83F34">
              <w:rPr>
                <w:color w:val="000000"/>
                <w:sz w:val="28"/>
                <w:szCs w:val="28"/>
              </w:rPr>
              <w:t>моделлари</w:t>
            </w:r>
            <w:r w:rsidRPr="00DE4857">
              <w:rPr>
                <w:color w:val="000000"/>
                <w:sz w:val="28"/>
                <w:szCs w:val="28"/>
                <w:lang w:val="en-US"/>
              </w:rPr>
              <w:t xml:space="preserve"> </w:t>
            </w:r>
            <w:r w:rsidRPr="00B83F34">
              <w:rPr>
                <w:color w:val="000000"/>
                <w:sz w:val="28"/>
                <w:szCs w:val="28"/>
              </w:rPr>
              <w:t>ҳисобланадиган</w:t>
            </w:r>
            <w:r w:rsidRPr="00DE4857">
              <w:rPr>
                <w:color w:val="000000"/>
                <w:sz w:val="28"/>
                <w:szCs w:val="28"/>
                <w:lang w:val="en-US"/>
              </w:rPr>
              <w:t xml:space="preserve"> </w:t>
            </w:r>
            <w:r w:rsidRPr="00B83F34">
              <w:rPr>
                <w:color w:val="000000"/>
                <w:sz w:val="28"/>
                <w:szCs w:val="28"/>
              </w:rPr>
              <w:t>бир</w:t>
            </w:r>
            <w:r w:rsidRPr="00DE4857">
              <w:rPr>
                <w:color w:val="000000"/>
                <w:sz w:val="28"/>
                <w:szCs w:val="28"/>
                <w:lang w:val="en-US"/>
              </w:rPr>
              <w:t xml:space="preserve"> </w:t>
            </w:r>
            <w:r w:rsidRPr="00B83F34">
              <w:rPr>
                <w:color w:val="000000"/>
                <w:sz w:val="28"/>
                <w:szCs w:val="28"/>
              </w:rPr>
              <w:t>жинсли</w:t>
            </w:r>
            <w:r w:rsidRPr="00DE4857">
              <w:rPr>
                <w:color w:val="000000"/>
                <w:sz w:val="28"/>
                <w:szCs w:val="28"/>
                <w:lang w:val="en-US"/>
              </w:rPr>
              <w:t xml:space="preserve"> </w:t>
            </w:r>
            <w:r w:rsidRPr="00B83F34">
              <w:rPr>
                <w:color w:val="000000"/>
                <w:sz w:val="28"/>
                <w:szCs w:val="28"/>
              </w:rPr>
              <w:t>процессорли</w:t>
            </w:r>
            <w:r w:rsidRPr="00DE4857">
              <w:rPr>
                <w:color w:val="000000"/>
                <w:sz w:val="28"/>
                <w:szCs w:val="28"/>
                <w:lang w:val="en-US"/>
              </w:rPr>
              <w:t xml:space="preserve"> </w:t>
            </w:r>
            <w:r w:rsidRPr="00B83F34">
              <w:rPr>
                <w:color w:val="000000"/>
                <w:sz w:val="28"/>
                <w:szCs w:val="28"/>
              </w:rPr>
              <w:t>элементлардан</w:t>
            </w:r>
            <w:r w:rsidRPr="00DE4857">
              <w:rPr>
                <w:color w:val="000000"/>
                <w:sz w:val="28"/>
                <w:szCs w:val="28"/>
                <w:lang w:val="en-US"/>
              </w:rPr>
              <w:t xml:space="preserve"> </w:t>
            </w:r>
            <w:r w:rsidRPr="00B83F34">
              <w:rPr>
                <w:color w:val="000000"/>
                <w:sz w:val="28"/>
                <w:szCs w:val="28"/>
              </w:rPr>
              <w:t>тузилган</w:t>
            </w:r>
            <w:r w:rsidRPr="00DE4857">
              <w:rPr>
                <w:color w:val="000000"/>
                <w:sz w:val="28"/>
                <w:szCs w:val="28"/>
                <w:lang w:val="en-US"/>
              </w:rPr>
              <w:t xml:space="preserve"> </w:t>
            </w:r>
            <w:r w:rsidRPr="00B83F34">
              <w:rPr>
                <w:color w:val="000000"/>
                <w:sz w:val="28"/>
                <w:szCs w:val="28"/>
              </w:rPr>
              <w:t>ҳисобловчи</w:t>
            </w:r>
            <w:r w:rsidRPr="00DE4857">
              <w:rPr>
                <w:color w:val="000000"/>
                <w:sz w:val="28"/>
                <w:szCs w:val="28"/>
                <w:lang w:val="en-US"/>
              </w:rPr>
              <w:t xml:space="preserve"> </w:t>
            </w:r>
            <w:r w:rsidRPr="00B83F34">
              <w:rPr>
                <w:color w:val="000000"/>
                <w:sz w:val="28"/>
                <w:szCs w:val="28"/>
              </w:rPr>
              <w:t>ёки</w:t>
            </w:r>
            <w:r w:rsidRPr="00DE4857">
              <w:rPr>
                <w:color w:val="000000"/>
                <w:sz w:val="28"/>
                <w:szCs w:val="28"/>
                <w:lang w:val="en-US"/>
              </w:rPr>
              <w:t xml:space="preserve"> </w:t>
            </w:r>
            <w:r w:rsidRPr="00B83F34">
              <w:rPr>
                <w:color w:val="000000"/>
                <w:sz w:val="28"/>
                <w:szCs w:val="28"/>
              </w:rPr>
              <w:t>мантиқий</w:t>
            </w:r>
            <w:r w:rsidRPr="00DE4857">
              <w:rPr>
                <w:color w:val="000000"/>
                <w:sz w:val="28"/>
                <w:szCs w:val="28"/>
                <w:lang w:val="en-US"/>
              </w:rPr>
              <w:t xml:space="preserve"> </w:t>
            </w:r>
            <w:r w:rsidRPr="00B83F34">
              <w:rPr>
                <w:color w:val="000000"/>
                <w:sz w:val="28"/>
                <w:szCs w:val="28"/>
              </w:rPr>
              <w:t>схема</w:t>
            </w:r>
            <w:r w:rsidRPr="00DE4857">
              <w:rPr>
                <w:color w:val="000000"/>
                <w:sz w:val="28"/>
                <w:szCs w:val="28"/>
                <w:lang w:val="en-US"/>
              </w:rPr>
              <w:t>.</w:t>
            </w:r>
          </w:p>
        </w:tc>
      </w:tr>
      <w:tr w:rsidR="00074BD0" w:rsidRPr="005D2E87" w14:paraId="095CDD06" w14:textId="77777777">
        <w:trPr>
          <w:tblCellSpacing w:w="0" w:type="dxa"/>
          <w:jc w:val="center"/>
        </w:trPr>
        <w:tc>
          <w:tcPr>
            <w:tcW w:w="2079" w:type="pct"/>
          </w:tcPr>
          <w:p w14:paraId="1B8D400E" w14:textId="77777777" w:rsidR="00074BD0" w:rsidRPr="004879B7" w:rsidRDefault="00074BD0" w:rsidP="003A7C3D">
            <w:pPr>
              <w:tabs>
                <w:tab w:val="left" w:pos="4320"/>
                <w:tab w:val="left" w:pos="4500"/>
              </w:tabs>
              <w:rPr>
                <w:b/>
                <w:bCs/>
                <w:color w:val="000000"/>
                <w:sz w:val="28"/>
                <w:szCs w:val="28"/>
                <w:lang w:val="uz-Cyrl-UZ"/>
              </w:rPr>
            </w:pPr>
            <w:r w:rsidRPr="004879B7">
              <w:rPr>
                <w:b/>
                <w:sz w:val="28"/>
                <w:szCs w:val="28"/>
              </w:rPr>
              <w:t>Некэшируемая</w:t>
            </w:r>
            <w:r w:rsidRPr="001C7AA6">
              <w:rPr>
                <w:b/>
                <w:sz w:val="28"/>
                <w:szCs w:val="28"/>
                <w:lang w:val="en-US"/>
              </w:rPr>
              <w:t xml:space="preserve"> </w:t>
            </w:r>
            <w:r w:rsidRPr="004879B7">
              <w:rPr>
                <w:b/>
                <w:sz w:val="28"/>
                <w:szCs w:val="28"/>
              </w:rPr>
              <w:t>память</w:t>
            </w:r>
            <w:r w:rsidRPr="001C7AA6">
              <w:rPr>
                <w:b/>
                <w:bCs/>
                <w:color w:val="000000"/>
                <w:sz w:val="28"/>
                <w:szCs w:val="28"/>
                <w:lang w:val="en-US"/>
              </w:rPr>
              <w:t xml:space="preserve"> </w:t>
            </w:r>
          </w:p>
          <w:p w14:paraId="14DF128F" w14:textId="77777777" w:rsidR="00074BD0" w:rsidRDefault="00074BD0" w:rsidP="003A7C3D">
            <w:pPr>
              <w:tabs>
                <w:tab w:val="left" w:pos="4320"/>
                <w:tab w:val="left" w:pos="4500"/>
              </w:tabs>
              <w:rPr>
                <w:bCs/>
                <w:color w:val="000000"/>
                <w:sz w:val="28"/>
                <w:szCs w:val="28"/>
                <w:lang w:val="uz-Cyrl-UZ"/>
              </w:rPr>
            </w:pPr>
            <w:r w:rsidRPr="00D126CB">
              <w:rPr>
                <w:b/>
                <w:bCs/>
                <w:color w:val="000000"/>
                <w:sz w:val="28"/>
                <w:szCs w:val="28"/>
                <w:lang w:val="en-US"/>
              </w:rPr>
              <w:t>uz</w:t>
            </w:r>
            <w:r w:rsidRPr="001C7AA6">
              <w:rPr>
                <w:b/>
                <w:bCs/>
                <w:color w:val="000000"/>
                <w:sz w:val="28"/>
                <w:szCs w:val="28"/>
                <w:lang w:val="en-US"/>
              </w:rPr>
              <w:t xml:space="preserve"> </w:t>
            </w:r>
            <w:r w:rsidRPr="001B105B">
              <w:rPr>
                <w:bCs/>
                <w:color w:val="000000"/>
                <w:sz w:val="28"/>
                <w:szCs w:val="28"/>
                <w:lang w:val="uz-Cyrl-UZ"/>
              </w:rPr>
              <w:t>-</w:t>
            </w:r>
            <w:r>
              <w:rPr>
                <w:sz w:val="28"/>
                <w:szCs w:val="28"/>
                <w:lang w:val="uz-Cyrl-UZ"/>
              </w:rPr>
              <w:t xml:space="preserve"> keshlanmaydigan xotira</w:t>
            </w:r>
          </w:p>
          <w:p w14:paraId="4CD7B7A3" w14:textId="7258FF41" w:rsidR="00074BD0" w:rsidRDefault="000B536F" w:rsidP="003A7C3D">
            <w:pPr>
              <w:tabs>
                <w:tab w:val="left" w:pos="4320"/>
                <w:tab w:val="left" w:pos="4500"/>
              </w:tabs>
              <w:rPr>
                <w:sz w:val="28"/>
                <w:szCs w:val="28"/>
                <w:lang w:val="uz-Cyrl-UZ"/>
              </w:rPr>
            </w:pPr>
            <w:r>
              <w:rPr>
                <w:sz w:val="28"/>
                <w:szCs w:val="28"/>
                <w:lang w:val="uz-Cyrl-UZ"/>
              </w:rPr>
              <w:t xml:space="preserve"> </w:t>
            </w:r>
            <w:r w:rsidR="00074BD0">
              <w:rPr>
                <w:sz w:val="28"/>
                <w:szCs w:val="28"/>
                <w:lang w:val="uz-Cyrl-UZ"/>
              </w:rPr>
              <w:t>кэшланмайдиган хотира</w:t>
            </w:r>
          </w:p>
          <w:p w14:paraId="0AACD131" w14:textId="11191D25" w:rsidR="00074BD0" w:rsidRPr="004879B7" w:rsidRDefault="00074BD0" w:rsidP="003A7C3D">
            <w:pPr>
              <w:tabs>
                <w:tab w:val="left" w:pos="4320"/>
                <w:tab w:val="left" w:pos="4500"/>
              </w:tabs>
              <w:rPr>
                <w:sz w:val="28"/>
                <w:szCs w:val="28"/>
                <w:lang w:val="uz-Cyrl-UZ"/>
              </w:rPr>
            </w:pPr>
            <w:r w:rsidRPr="000F6207">
              <w:rPr>
                <w:b/>
                <w:bCs/>
                <w:color w:val="000000"/>
                <w:sz w:val="28"/>
                <w:szCs w:val="28"/>
                <w:lang w:val="en-US"/>
              </w:rPr>
              <w:t xml:space="preserve">en </w:t>
            </w:r>
            <w:r w:rsidRPr="00793079">
              <w:rPr>
                <w:bCs/>
                <w:color w:val="000000"/>
                <w:sz w:val="28"/>
                <w:szCs w:val="28"/>
                <w:lang w:val="en-US"/>
              </w:rPr>
              <w:t>-</w:t>
            </w:r>
            <w:r w:rsidRPr="004879B7">
              <w:rPr>
                <w:sz w:val="28"/>
                <w:szCs w:val="28"/>
                <w:lang w:val="en-US"/>
              </w:rPr>
              <w:t xml:space="preserve"> uncached</w:t>
            </w:r>
            <w:r w:rsidRPr="00A37B5F">
              <w:rPr>
                <w:sz w:val="28"/>
                <w:szCs w:val="28"/>
                <w:lang w:val="en-US"/>
              </w:rPr>
              <w:t xml:space="preserve"> </w:t>
            </w:r>
            <w:r w:rsidRPr="004879B7">
              <w:rPr>
                <w:sz w:val="28"/>
                <w:szCs w:val="28"/>
                <w:lang w:val="en-US"/>
              </w:rPr>
              <w:t>memory</w:t>
            </w:r>
            <w:r w:rsidR="00D7251A">
              <w:rPr>
                <w:sz w:val="28"/>
                <w:szCs w:val="28"/>
                <w:lang w:val="en-US"/>
              </w:rPr>
              <w:t xml:space="preserve"> </w:t>
            </w:r>
          </w:p>
          <w:p w14:paraId="22E20AA3" w14:textId="77777777" w:rsidR="00074BD0" w:rsidRPr="00D126CB" w:rsidRDefault="00074BD0" w:rsidP="003A7C3D">
            <w:pPr>
              <w:tabs>
                <w:tab w:val="left" w:pos="4320"/>
                <w:tab w:val="left" w:pos="4500"/>
              </w:tabs>
              <w:rPr>
                <w:sz w:val="28"/>
                <w:szCs w:val="28"/>
                <w:lang w:val="uz-Cyrl-UZ"/>
              </w:rPr>
            </w:pPr>
          </w:p>
        </w:tc>
        <w:tc>
          <w:tcPr>
            <w:tcW w:w="2921" w:type="pct"/>
          </w:tcPr>
          <w:p w14:paraId="54BECDC7" w14:textId="77777777" w:rsidR="00074BD0" w:rsidRDefault="00074BD0" w:rsidP="003A7C3D">
            <w:pPr>
              <w:tabs>
                <w:tab w:val="left" w:pos="4320"/>
                <w:tab w:val="left" w:pos="4500"/>
              </w:tabs>
              <w:jc w:val="both"/>
              <w:rPr>
                <w:sz w:val="28"/>
                <w:szCs w:val="28"/>
                <w:lang w:val="uz-Cyrl-UZ"/>
              </w:rPr>
            </w:pPr>
            <w:r>
              <w:rPr>
                <w:sz w:val="28"/>
                <w:szCs w:val="28"/>
              </w:rPr>
              <w:t>ОЗУ, обмен данными с которым процессор осуществляет минуя кэш-память</w:t>
            </w:r>
            <w:r w:rsidRPr="00FB6488">
              <w:rPr>
                <w:sz w:val="28"/>
                <w:szCs w:val="28"/>
              </w:rPr>
              <w:t>.</w:t>
            </w:r>
          </w:p>
          <w:p w14:paraId="36E93ED5" w14:textId="77777777" w:rsidR="00074BD0" w:rsidRPr="00DE4857" w:rsidRDefault="00074BD0" w:rsidP="003A7C3D">
            <w:pPr>
              <w:tabs>
                <w:tab w:val="left" w:pos="4320"/>
                <w:tab w:val="left" w:pos="4500"/>
              </w:tabs>
              <w:jc w:val="both"/>
              <w:rPr>
                <w:sz w:val="28"/>
                <w:szCs w:val="28"/>
              </w:rPr>
            </w:pPr>
          </w:p>
          <w:p w14:paraId="2D1C4EAB" w14:textId="77777777" w:rsidR="00074BD0" w:rsidRDefault="00074BD0" w:rsidP="003A7C3D">
            <w:pPr>
              <w:tabs>
                <w:tab w:val="left" w:pos="4320"/>
                <w:tab w:val="left" w:pos="4500"/>
              </w:tabs>
              <w:jc w:val="both"/>
              <w:rPr>
                <w:sz w:val="28"/>
                <w:szCs w:val="28"/>
                <w:lang w:val="en-US"/>
              </w:rPr>
            </w:pPr>
            <w:r>
              <w:rPr>
                <w:sz w:val="28"/>
                <w:szCs w:val="28"/>
                <w:lang w:val="uz-Cyrl-UZ"/>
              </w:rPr>
              <w:t>Protsessor</w:t>
            </w:r>
            <w:r w:rsidRPr="00D126CB">
              <w:rPr>
                <w:sz w:val="28"/>
                <w:szCs w:val="28"/>
                <w:lang w:val="uz-Cyrl-UZ"/>
              </w:rPr>
              <w:t xml:space="preserve"> </w:t>
            </w:r>
            <w:r>
              <w:rPr>
                <w:sz w:val="28"/>
                <w:szCs w:val="28"/>
                <w:lang w:val="uz-Cyrl-UZ"/>
              </w:rPr>
              <w:t>ma’lumotlar</w:t>
            </w:r>
            <w:r w:rsidRPr="00D126CB">
              <w:rPr>
                <w:sz w:val="28"/>
                <w:szCs w:val="28"/>
                <w:lang w:val="uz-Cyrl-UZ"/>
              </w:rPr>
              <w:t xml:space="preserve"> </w:t>
            </w:r>
            <w:r>
              <w:rPr>
                <w:sz w:val="28"/>
                <w:szCs w:val="28"/>
                <w:lang w:val="uz-Cyrl-UZ"/>
              </w:rPr>
              <w:t>almashin</w:t>
            </w:r>
            <w:r>
              <w:rPr>
                <w:sz w:val="28"/>
                <w:szCs w:val="28"/>
                <w:lang w:val="en-US"/>
              </w:rPr>
              <w:t>uvi</w:t>
            </w:r>
            <w:r>
              <w:rPr>
                <w:sz w:val="28"/>
                <w:szCs w:val="28"/>
                <w:lang w:val="uz-Cyrl-UZ"/>
              </w:rPr>
              <w:t>ni</w:t>
            </w:r>
            <w:r w:rsidRPr="00D126CB">
              <w:rPr>
                <w:sz w:val="28"/>
                <w:szCs w:val="28"/>
                <w:lang w:val="uz-Cyrl-UZ"/>
              </w:rPr>
              <w:t xml:space="preserve"> </w:t>
            </w:r>
            <w:r>
              <w:rPr>
                <w:sz w:val="28"/>
                <w:szCs w:val="28"/>
                <w:lang w:val="uz-Cyrl-UZ"/>
              </w:rPr>
              <w:t>kesh</w:t>
            </w:r>
            <w:r w:rsidRPr="00D126CB">
              <w:rPr>
                <w:sz w:val="28"/>
                <w:szCs w:val="28"/>
                <w:lang w:val="uz-Cyrl-UZ"/>
              </w:rPr>
              <w:t>-</w:t>
            </w:r>
            <w:r>
              <w:rPr>
                <w:sz w:val="28"/>
                <w:szCs w:val="28"/>
                <w:lang w:val="uz-Cyrl-UZ"/>
              </w:rPr>
              <w:t>xotirani</w:t>
            </w:r>
            <w:r w:rsidRPr="00D126CB">
              <w:rPr>
                <w:sz w:val="28"/>
                <w:szCs w:val="28"/>
                <w:lang w:val="uz-Cyrl-UZ"/>
              </w:rPr>
              <w:t xml:space="preserve"> </w:t>
            </w:r>
            <w:r>
              <w:rPr>
                <w:sz w:val="28"/>
                <w:szCs w:val="28"/>
                <w:lang w:val="uz-Cyrl-UZ"/>
              </w:rPr>
              <w:t>chetlab</w:t>
            </w:r>
            <w:r w:rsidRPr="00D126CB">
              <w:rPr>
                <w:sz w:val="28"/>
                <w:szCs w:val="28"/>
                <w:lang w:val="uz-Cyrl-UZ"/>
              </w:rPr>
              <w:t xml:space="preserve"> </w:t>
            </w:r>
            <w:r>
              <w:rPr>
                <w:sz w:val="28"/>
                <w:szCs w:val="28"/>
                <w:lang w:val="uz-Cyrl-UZ"/>
              </w:rPr>
              <w:t>o‘tgan</w:t>
            </w:r>
            <w:r w:rsidRPr="00D126CB">
              <w:rPr>
                <w:sz w:val="28"/>
                <w:szCs w:val="28"/>
                <w:lang w:val="uz-Cyrl-UZ"/>
              </w:rPr>
              <w:t xml:space="preserve"> </w:t>
            </w:r>
            <w:r>
              <w:rPr>
                <w:sz w:val="28"/>
                <w:szCs w:val="28"/>
                <w:lang w:val="uz-Cyrl-UZ"/>
              </w:rPr>
              <w:t>holda</w:t>
            </w:r>
            <w:r w:rsidRPr="00D126CB">
              <w:rPr>
                <w:sz w:val="28"/>
                <w:szCs w:val="28"/>
                <w:lang w:val="uz-Cyrl-UZ"/>
              </w:rPr>
              <w:t xml:space="preserve"> </w:t>
            </w:r>
            <w:r>
              <w:rPr>
                <w:sz w:val="28"/>
                <w:szCs w:val="28"/>
                <w:lang w:val="uz-Cyrl-UZ"/>
              </w:rPr>
              <w:t>amalga</w:t>
            </w:r>
            <w:r w:rsidRPr="00D126CB">
              <w:rPr>
                <w:sz w:val="28"/>
                <w:szCs w:val="28"/>
                <w:lang w:val="uz-Cyrl-UZ"/>
              </w:rPr>
              <w:t xml:space="preserve"> </w:t>
            </w:r>
            <w:r>
              <w:rPr>
                <w:sz w:val="28"/>
                <w:szCs w:val="28"/>
                <w:lang w:val="uz-Cyrl-UZ"/>
              </w:rPr>
              <w:t>oshiradi</w:t>
            </w:r>
            <w:r w:rsidR="00234F38">
              <w:rPr>
                <w:sz w:val="28"/>
                <w:szCs w:val="28"/>
                <w:lang w:val="uz-Cyrl-UZ"/>
              </w:rPr>
              <w:t>-</w:t>
            </w:r>
            <w:r>
              <w:rPr>
                <w:sz w:val="28"/>
                <w:szCs w:val="28"/>
                <w:lang w:val="uz-Cyrl-UZ"/>
              </w:rPr>
              <w:t>gan OXQ.</w:t>
            </w:r>
          </w:p>
          <w:p w14:paraId="3202AF11" w14:textId="77777777" w:rsidR="00074BD0" w:rsidRPr="00D05AFE" w:rsidRDefault="00074BD0" w:rsidP="003A7C3D">
            <w:pPr>
              <w:tabs>
                <w:tab w:val="left" w:pos="4320"/>
                <w:tab w:val="left" w:pos="4500"/>
              </w:tabs>
              <w:jc w:val="both"/>
              <w:rPr>
                <w:sz w:val="28"/>
                <w:szCs w:val="28"/>
                <w:lang w:val="en-US"/>
              </w:rPr>
            </w:pPr>
          </w:p>
          <w:p w14:paraId="2C02FAD1" w14:textId="77777777" w:rsidR="00074BD0" w:rsidRPr="00D126CB" w:rsidRDefault="00074BD0" w:rsidP="003A7C3D">
            <w:pPr>
              <w:tabs>
                <w:tab w:val="left" w:pos="4320"/>
                <w:tab w:val="left" w:pos="4500"/>
              </w:tabs>
              <w:jc w:val="both"/>
              <w:rPr>
                <w:sz w:val="28"/>
                <w:szCs w:val="28"/>
                <w:lang w:val="uz-Cyrl-UZ"/>
              </w:rPr>
            </w:pPr>
            <w:r w:rsidRPr="00D126CB">
              <w:rPr>
                <w:sz w:val="28"/>
                <w:szCs w:val="28"/>
                <w:lang w:val="uz-Cyrl-UZ"/>
              </w:rPr>
              <w:t>Процессор маълумотлар алмашин</w:t>
            </w:r>
            <w:r>
              <w:rPr>
                <w:sz w:val="28"/>
                <w:szCs w:val="28"/>
              </w:rPr>
              <w:t>уви</w:t>
            </w:r>
            <w:r w:rsidRPr="00D126CB">
              <w:rPr>
                <w:sz w:val="28"/>
                <w:szCs w:val="28"/>
                <w:lang w:val="uz-Cyrl-UZ"/>
              </w:rPr>
              <w:t>ни кэш-хотирани четлаб ўтган ҳолда амалга оширадиган</w:t>
            </w:r>
            <w:r>
              <w:rPr>
                <w:sz w:val="28"/>
                <w:szCs w:val="28"/>
                <w:lang w:val="uz-Cyrl-UZ"/>
              </w:rPr>
              <w:t xml:space="preserve"> ОХҚ.</w:t>
            </w:r>
          </w:p>
        </w:tc>
      </w:tr>
      <w:tr w:rsidR="00074BD0" w:rsidRPr="005D2E87" w14:paraId="56673C49" w14:textId="77777777">
        <w:trPr>
          <w:tblCellSpacing w:w="0" w:type="dxa"/>
          <w:jc w:val="center"/>
        </w:trPr>
        <w:tc>
          <w:tcPr>
            <w:tcW w:w="2079" w:type="pct"/>
          </w:tcPr>
          <w:p w14:paraId="4A97F264" w14:textId="77777777" w:rsidR="00074BD0" w:rsidRPr="00DE4143" w:rsidRDefault="00074BD0" w:rsidP="003A7C3D">
            <w:pPr>
              <w:tabs>
                <w:tab w:val="left" w:pos="4320"/>
                <w:tab w:val="left" w:pos="4500"/>
              </w:tabs>
              <w:rPr>
                <w:b/>
                <w:sz w:val="28"/>
                <w:szCs w:val="28"/>
                <w:lang w:val="uz-Cyrl-UZ"/>
              </w:rPr>
            </w:pPr>
            <w:r w:rsidRPr="00DE4143">
              <w:rPr>
                <w:b/>
                <w:sz w:val="28"/>
                <w:szCs w:val="28"/>
                <w:lang w:val="uz-Cyrl-UZ"/>
              </w:rPr>
              <w:t>Немаскируемое прерывание</w:t>
            </w:r>
          </w:p>
          <w:p w14:paraId="423ABD8B"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D11201">
              <w:rPr>
                <w:sz w:val="28"/>
                <w:szCs w:val="28"/>
                <w:lang w:val="uz-Cyrl-UZ"/>
              </w:rPr>
              <w:t xml:space="preserve"> niqoblanmaydigan uzilish</w:t>
            </w:r>
          </w:p>
          <w:p w14:paraId="628667D1" w14:textId="0FF91FBE" w:rsidR="00074BD0" w:rsidRPr="00844AE4" w:rsidRDefault="000B536F" w:rsidP="003A7C3D">
            <w:pPr>
              <w:tabs>
                <w:tab w:val="left" w:pos="4320"/>
                <w:tab w:val="left" w:pos="4500"/>
              </w:tabs>
              <w:rPr>
                <w:sz w:val="28"/>
                <w:szCs w:val="28"/>
                <w:lang w:val="uz-Cyrl-UZ"/>
              </w:rPr>
            </w:pPr>
            <w:r>
              <w:rPr>
                <w:b/>
                <w:sz w:val="28"/>
                <w:szCs w:val="28"/>
                <w:lang w:val="uz-Cyrl-UZ"/>
              </w:rPr>
              <w:t xml:space="preserve"> </w:t>
            </w:r>
            <w:r w:rsidR="00074BD0" w:rsidRPr="00D11201">
              <w:rPr>
                <w:sz w:val="28"/>
                <w:szCs w:val="28"/>
                <w:lang w:val="uz-Cyrl-UZ"/>
              </w:rPr>
              <w:t>ниқобланмайдиган узилиш</w:t>
            </w:r>
          </w:p>
          <w:p w14:paraId="5949B376" w14:textId="77777777" w:rsidR="00074BD0" w:rsidRPr="00DE4143" w:rsidRDefault="00074BD0" w:rsidP="003A7C3D">
            <w:pPr>
              <w:tabs>
                <w:tab w:val="left" w:pos="4320"/>
                <w:tab w:val="left" w:pos="4500"/>
              </w:tabs>
              <w:rPr>
                <w:sz w:val="28"/>
                <w:szCs w:val="28"/>
                <w:lang w:val="en-US"/>
              </w:rPr>
            </w:pPr>
            <w:r w:rsidRPr="00DE4143">
              <w:rPr>
                <w:b/>
                <w:sz w:val="28"/>
                <w:szCs w:val="28"/>
                <w:lang w:val="en-US"/>
              </w:rPr>
              <w:t xml:space="preserve">en </w:t>
            </w:r>
            <w:r w:rsidRPr="00A90BA4">
              <w:rPr>
                <w:sz w:val="28"/>
                <w:szCs w:val="28"/>
                <w:lang w:val="en-US"/>
              </w:rPr>
              <w:t>-</w:t>
            </w:r>
            <w:r w:rsidRPr="00DE4143">
              <w:rPr>
                <w:sz w:val="28"/>
                <w:szCs w:val="28"/>
                <w:lang w:val="uz-Cyrl-UZ"/>
              </w:rPr>
              <w:t xml:space="preserve"> nonmaskable interrupt </w:t>
            </w:r>
          </w:p>
        </w:tc>
        <w:tc>
          <w:tcPr>
            <w:tcW w:w="2921" w:type="pct"/>
          </w:tcPr>
          <w:p w14:paraId="7B769D57" w14:textId="77777777" w:rsidR="00074BD0" w:rsidRDefault="00074BD0" w:rsidP="003A7C3D">
            <w:pPr>
              <w:tabs>
                <w:tab w:val="left" w:pos="4320"/>
                <w:tab w:val="left" w:pos="4500"/>
              </w:tabs>
              <w:jc w:val="both"/>
              <w:rPr>
                <w:sz w:val="28"/>
                <w:szCs w:val="28"/>
                <w:lang w:val="uz-Cyrl-UZ"/>
              </w:rPr>
            </w:pPr>
            <w:r>
              <w:rPr>
                <w:sz w:val="28"/>
                <w:szCs w:val="28"/>
              </w:rPr>
              <w:t>А</w:t>
            </w:r>
            <w:r w:rsidRPr="0063670C">
              <w:rPr>
                <w:sz w:val="28"/>
                <w:szCs w:val="28"/>
                <w:lang w:val="uz-Cyrl-UZ"/>
              </w:rPr>
              <w:t xml:space="preserve">ппаратное прерывание, которое </w:t>
            </w:r>
            <w:r>
              <w:rPr>
                <w:sz w:val="28"/>
                <w:szCs w:val="28"/>
              </w:rPr>
              <w:t>нельзя запретить служебным запросом (например, прерывание по исчезновению питания).</w:t>
            </w:r>
          </w:p>
          <w:p w14:paraId="107F0CE4" w14:textId="77777777" w:rsidR="00074BD0" w:rsidRPr="00DE4857" w:rsidRDefault="00074BD0" w:rsidP="003A7C3D">
            <w:pPr>
              <w:tabs>
                <w:tab w:val="left" w:pos="4320"/>
                <w:tab w:val="left" w:pos="4500"/>
              </w:tabs>
              <w:jc w:val="both"/>
              <w:rPr>
                <w:sz w:val="28"/>
                <w:szCs w:val="28"/>
              </w:rPr>
            </w:pPr>
          </w:p>
          <w:p w14:paraId="751E4B16" w14:textId="77777777" w:rsidR="00074BD0" w:rsidRDefault="00074BD0" w:rsidP="003A7C3D">
            <w:pPr>
              <w:tabs>
                <w:tab w:val="left" w:pos="4320"/>
                <w:tab w:val="left" w:pos="4500"/>
              </w:tabs>
              <w:jc w:val="both"/>
              <w:rPr>
                <w:sz w:val="28"/>
                <w:szCs w:val="28"/>
                <w:lang w:val="en-US"/>
              </w:rPr>
            </w:pPr>
            <w:r>
              <w:rPr>
                <w:sz w:val="28"/>
                <w:szCs w:val="28"/>
                <w:lang w:val="uz-Cyrl-UZ"/>
              </w:rPr>
              <w:t>Xizmatga</w:t>
            </w:r>
            <w:r w:rsidRPr="006E74B9">
              <w:rPr>
                <w:sz w:val="28"/>
                <w:szCs w:val="28"/>
                <w:lang w:val="uz-Cyrl-UZ"/>
              </w:rPr>
              <w:t xml:space="preserve"> </w:t>
            </w:r>
            <w:r>
              <w:rPr>
                <w:sz w:val="28"/>
                <w:szCs w:val="28"/>
                <w:lang w:val="uz-Cyrl-UZ"/>
              </w:rPr>
              <w:t>oid</w:t>
            </w:r>
            <w:r w:rsidRPr="006E74B9">
              <w:rPr>
                <w:sz w:val="28"/>
                <w:szCs w:val="28"/>
                <w:lang w:val="uz-Cyrl-UZ"/>
              </w:rPr>
              <w:t xml:space="preserve"> </w:t>
            </w:r>
            <w:r>
              <w:rPr>
                <w:sz w:val="28"/>
                <w:szCs w:val="28"/>
                <w:lang w:val="uz-Cyrl-UZ"/>
              </w:rPr>
              <w:t>so‘rov</w:t>
            </w:r>
            <w:r w:rsidRPr="006E74B9">
              <w:rPr>
                <w:sz w:val="28"/>
                <w:szCs w:val="28"/>
                <w:lang w:val="uz-Cyrl-UZ"/>
              </w:rPr>
              <w:t xml:space="preserve"> </w:t>
            </w:r>
            <w:r>
              <w:rPr>
                <w:sz w:val="28"/>
                <w:szCs w:val="28"/>
                <w:lang w:val="uz-Cyrl-UZ"/>
              </w:rPr>
              <w:t>bilan</w:t>
            </w:r>
            <w:r w:rsidRPr="006E74B9">
              <w:rPr>
                <w:sz w:val="28"/>
                <w:szCs w:val="28"/>
                <w:lang w:val="uz-Cyrl-UZ"/>
              </w:rPr>
              <w:t xml:space="preserve"> </w:t>
            </w:r>
            <w:r>
              <w:rPr>
                <w:sz w:val="28"/>
                <w:szCs w:val="28"/>
                <w:lang w:val="uz-Cyrl-UZ"/>
              </w:rPr>
              <w:t>taqiqlash</w:t>
            </w:r>
            <w:r w:rsidRPr="006E74B9">
              <w:rPr>
                <w:sz w:val="28"/>
                <w:szCs w:val="28"/>
                <w:lang w:val="uz-Cyrl-UZ"/>
              </w:rPr>
              <w:t xml:space="preserve"> </w:t>
            </w:r>
            <w:r>
              <w:rPr>
                <w:sz w:val="28"/>
                <w:szCs w:val="28"/>
                <w:lang w:val="uz-Cyrl-UZ"/>
              </w:rPr>
              <w:t>mumkin</w:t>
            </w:r>
            <w:r w:rsidRPr="006E74B9">
              <w:rPr>
                <w:sz w:val="28"/>
                <w:szCs w:val="28"/>
                <w:lang w:val="uz-Cyrl-UZ"/>
              </w:rPr>
              <w:t xml:space="preserve"> </w:t>
            </w:r>
            <w:r>
              <w:rPr>
                <w:sz w:val="28"/>
                <w:szCs w:val="28"/>
                <w:lang w:val="uz-Cyrl-UZ"/>
              </w:rPr>
              <w:t>bo‘lmaydigan</w:t>
            </w:r>
            <w:r w:rsidRPr="006E74B9">
              <w:rPr>
                <w:sz w:val="28"/>
                <w:szCs w:val="28"/>
                <w:lang w:val="uz-Cyrl-UZ"/>
              </w:rPr>
              <w:t xml:space="preserve"> </w:t>
            </w:r>
            <w:r>
              <w:rPr>
                <w:sz w:val="28"/>
                <w:szCs w:val="28"/>
                <w:lang w:val="uz-Cyrl-UZ"/>
              </w:rPr>
              <w:t>apparat</w:t>
            </w:r>
            <w:r w:rsidRPr="006E74B9">
              <w:rPr>
                <w:sz w:val="28"/>
                <w:szCs w:val="28"/>
                <w:lang w:val="uz-Cyrl-UZ"/>
              </w:rPr>
              <w:t xml:space="preserve"> </w:t>
            </w:r>
            <w:r>
              <w:rPr>
                <w:sz w:val="28"/>
                <w:szCs w:val="28"/>
                <w:lang w:val="uz-Cyrl-UZ"/>
              </w:rPr>
              <w:t>uzilish</w:t>
            </w:r>
            <w:r w:rsidRPr="006E74B9">
              <w:rPr>
                <w:sz w:val="28"/>
                <w:szCs w:val="28"/>
                <w:lang w:val="uz-Cyrl-UZ"/>
              </w:rPr>
              <w:t xml:space="preserve"> (</w:t>
            </w:r>
            <w:r>
              <w:rPr>
                <w:sz w:val="28"/>
                <w:szCs w:val="28"/>
                <w:lang w:val="uz-Cyrl-UZ"/>
              </w:rPr>
              <w:t>masalan</w:t>
            </w:r>
            <w:r w:rsidRPr="006E74B9">
              <w:rPr>
                <w:sz w:val="28"/>
                <w:szCs w:val="28"/>
                <w:lang w:val="uz-Cyrl-UZ"/>
              </w:rPr>
              <w:t xml:space="preserve">, </w:t>
            </w:r>
            <w:r>
              <w:rPr>
                <w:sz w:val="28"/>
                <w:szCs w:val="28"/>
                <w:lang w:val="uz-Cyrl-UZ"/>
              </w:rPr>
              <w:t>ta’minot yo‘qolishi tufayli bo‘ladigan uzilish</w:t>
            </w:r>
            <w:r w:rsidRPr="006E74B9">
              <w:rPr>
                <w:sz w:val="28"/>
                <w:szCs w:val="28"/>
                <w:lang w:val="uz-Cyrl-UZ"/>
              </w:rPr>
              <w:t>)</w:t>
            </w:r>
            <w:r>
              <w:rPr>
                <w:sz w:val="28"/>
                <w:szCs w:val="28"/>
                <w:lang w:val="uz-Cyrl-UZ"/>
              </w:rPr>
              <w:t>.</w:t>
            </w:r>
          </w:p>
          <w:p w14:paraId="2633770A" w14:textId="77777777" w:rsidR="00074BD0" w:rsidRPr="00D11201" w:rsidRDefault="00074BD0" w:rsidP="003A7C3D">
            <w:pPr>
              <w:tabs>
                <w:tab w:val="left" w:pos="4320"/>
                <w:tab w:val="left" w:pos="4500"/>
              </w:tabs>
              <w:jc w:val="both"/>
              <w:rPr>
                <w:sz w:val="28"/>
                <w:szCs w:val="28"/>
                <w:lang w:val="en-US"/>
              </w:rPr>
            </w:pPr>
          </w:p>
          <w:p w14:paraId="1F6A91C7" w14:textId="77777777" w:rsidR="00074BD0" w:rsidRPr="006E74B9" w:rsidRDefault="00074BD0" w:rsidP="003A7C3D">
            <w:pPr>
              <w:tabs>
                <w:tab w:val="left" w:pos="4320"/>
                <w:tab w:val="left" w:pos="4500"/>
              </w:tabs>
              <w:jc w:val="both"/>
              <w:rPr>
                <w:sz w:val="28"/>
                <w:szCs w:val="28"/>
                <w:lang w:val="uz-Cyrl-UZ"/>
              </w:rPr>
            </w:pPr>
            <w:r w:rsidRPr="006E74B9">
              <w:rPr>
                <w:sz w:val="28"/>
                <w:szCs w:val="28"/>
                <w:lang w:val="uz-Cyrl-UZ"/>
              </w:rPr>
              <w:t>Хизматга оид сўров билан тақиқлаш мумкин бўлмайдиган аппарат узилиш (масалан, таъминот</w:t>
            </w:r>
            <w:r>
              <w:rPr>
                <w:sz w:val="28"/>
                <w:szCs w:val="28"/>
                <w:lang w:val="uz-Cyrl-UZ"/>
              </w:rPr>
              <w:t xml:space="preserve"> йўқолиши туфайли бўладиган узилиш</w:t>
            </w:r>
            <w:r w:rsidRPr="006E74B9">
              <w:rPr>
                <w:sz w:val="28"/>
                <w:szCs w:val="28"/>
                <w:lang w:val="uz-Cyrl-UZ"/>
              </w:rPr>
              <w:t>)</w:t>
            </w:r>
            <w:r>
              <w:rPr>
                <w:sz w:val="28"/>
                <w:szCs w:val="28"/>
                <w:lang w:val="uz-Cyrl-UZ"/>
              </w:rPr>
              <w:t>.</w:t>
            </w:r>
          </w:p>
        </w:tc>
      </w:tr>
      <w:tr w:rsidR="00074BD0" w:rsidRPr="00AA339D" w14:paraId="6B7243C4" w14:textId="77777777">
        <w:trPr>
          <w:tblCellSpacing w:w="0" w:type="dxa"/>
          <w:jc w:val="center"/>
        </w:trPr>
        <w:tc>
          <w:tcPr>
            <w:tcW w:w="2079" w:type="pct"/>
          </w:tcPr>
          <w:p w14:paraId="518090D0" w14:textId="77777777" w:rsidR="00074BD0" w:rsidRPr="00DE4143" w:rsidRDefault="00074BD0" w:rsidP="003A7C3D">
            <w:pPr>
              <w:tabs>
                <w:tab w:val="left" w:pos="4320"/>
                <w:tab w:val="left" w:pos="4500"/>
              </w:tabs>
              <w:rPr>
                <w:b/>
                <w:sz w:val="28"/>
                <w:szCs w:val="28"/>
                <w:lang w:val="uz-Cyrl-UZ"/>
              </w:rPr>
            </w:pPr>
            <w:r w:rsidRPr="00844AE4">
              <w:rPr>
                <w:b/>
                <w:sz w:val="28"/>
                <w:szCs w:val="28"/>
                <w:lang w:val="uz-Cyrl-UZ"/>
              </w:rPr>
              <w:t>Непроцедурный язык</w:t>
            </w:r>
          </w:p>
          <w:p w14:paraId="4C4062AA"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protseduraviy</w:t>
            </w:r>
            <w:r w:rsidRPr="00AA339D">
              <w:rPr>
                <w:sz w:val="28"/>
                <w:szCs w:val="28"/>
                <w:lang w:val="uz-Cyrl-UZ"/>
              </w:rPr>
              <w:t xml:space="preserve"> </w:t>
            </w:r>
            <w:r>
              <w:rPr>
                <w:sz w:val="28"/>
                <w:szCs w:val="28"/>
                <w:lang w:val="uz-Cyrl-UZ"/>
              </w:rPr>
              <w:t>bo‘lmagan</w:t>
            </w:r>
            <w:r w:rsidRPr="00AA339D">
              <w:rPr>
                <w:sz w:val="28"/>
                <w:szCs w:val="28"/>
                <w:lang w:val="uz-Cyrl-UZ"/>
              </w:rPr>
              <w:t xml:space="preserve"> </w:t>
            </w:r>
            <w:r>
              <w:rPr>
                <w:sz w:val="28"/>
                <w:szCs w:val="28"/>
                <w:lang w:val="uz-Cyrl-UZ"/>
              </w:rPr>
              <w:t>til</w:t>
            </w:r>
          </w:p>
          <w:p w14:paraId="5D15EB33" w14:textId="2D38F1C0" w:rsidR="00074BD0" w:rsidRDefault="000B536F" w:rsidP="003A7C3D">
            <w:pPr>
              <w:tabs>
                <w:tab w:val="left" w:pos="4320"/>
                <w:tab w:val="left" w:pos="4500"/>
              </w:tabs>
              <w:rPr>
                <w:sz w:val="28"/>
                <w:szCs w:val="28"/>
                <w:lang w:val="en-US"/>
              </w:rPr>
            </w:pPr>
            <w:r>
              <w:rPr>
                <w:b/>
                <w:sz w:val="28"/>
                <w:szCs w:val="28"/>
                <w:lang w:val="uz-Cyrl-UZ"/>
              </w:rPr>
              <w:t xml:space="preserve"> </w:t>
            </w:r>
            <w:r w:rsidR="00074BD0" w:rsidRPr="00AA339D">
              <w:rPr>
                <w:sz w:val="28"/>
                <w:szCs w:val="28"/>
                <w:lang w:val="uz-Cyrl-UZ"/>
              </w:rPr>
              <w:t>процедуравий бўлмаган тил</w:t>
            </w:r>
          </w:p>
          <w:p w14:paraId="2CECDC65" w14:textId="77777777" w:rsidR="00074BD0" w:rsidRPr="00DE4143" w:rsidRDefault="00074BD0" w:rsidP="003A7C3D">
            <w:pPr>
              <w:tabs>
                <w:tab w:val="left" w:pos="4320"/>
                <w:tab w:val="left" w:pos="4500"/>
              </w:tabs>
              <w:rPr>
                <w:sz w:val="28"/>
                <w:szCs w:val="28"/>
                <w:lang w:val="uz-Cyrl-UZ"/>
              </w:rPr>
            </w:pPr>
            <w:r w:rsidRPr="00DE4143">
              <w:rPr>
                <w:b/>
                <w:sz w:val="28"/>
                <w:szCs w:val="28"/>
                <w:lang w:val="en-US"/>
              </w:rPr>
              <w:t xml:space="preserve">en </w:t>
            </w:r>
            <w:r w:rsidRPr="00A90BA4">
              <w:rPr>
                <w:sz w:val="28"/>
                <w:szCs w:val="28"/>
                <w:lang w:val="en-US"/>
              </w:rPr>
              <w:t>-</w:t>
            </w:r>
            <w:r w:rsidRPr="00DE4143">
              <w:rPr>
                <w:sz w:val="28"/>
                <w:szCs w:val="28"/>
                <w:lang w:val="en-US"/>
              </w:rPr>
              <w:t xml:space="preserve"> nonprocedural language </w:t>
            </w:r>
          </w:p>
          <w:p w14:paraId="15CFD281" w14:textId="77777777" w:rsidR="00074BD0" w:rsidRPr="00DE4143" w:rsidRDefault="00074BD0" w:rsidP="003A7C3D">
            <w:pPr>
              <w:tabs>
                <w:tab w:val="left" w:pos="4320"/>
                <w:tab w:val="left" w:pos="4500"/>
              </w:tabs>
              <w:rPr>
                <w:sz w:val="28"/>
                <w:szCs w:val="28"/>
                <w:lang w:val="en-US"/>
              </w:rPr>
            </w:pPr>
          </w:p>
        </w:tc>
        <w:tc>
          <w:tcPr>
            <w:tcW w:w="2921" w:type="pct"/>
          </w:tcPr>
          <w:p w14:paraId="60CB6119" w14:textId="77777777" w:rsidR="00074BD0" w:rsidRDefault="00074BD0" w:rsidP="003A7C3D">
            <w:pPr>
              <w:tabs>
                <w:tab w:val="left" w:pos="4320"/>
                <w:tab w:val="left" w:pos="4500"/>
              </w:tabs>
              <w:jc w:val="both"/>
              <w:rPr>
                <w:sz w:val="28"/>
                <w:szCs w:val="28"/>
                <w:lang w:val="uz-Cyrl-UZ"/>
              </w:rPr>
            </w:pPr>
            <w:r>
              <w:rPr>
                <w:sz w:val="28"/>
                <w:szCs w:val="28"/>
              </w:rPr>
              <w:t xml:space="preserve">Декларативные языки программирования, базирующиеся не на последовательно исполняемых операторах, управляющих структурах и т.д., а на описании набора фактов и отношений (правил), по которым выводится </w:t>
            </w:r>
            <w:r>
              <w:rPr>
                <w:sz w:val="28"/>
                <w:szCs w:val="28"/>
              </w:rPr>
              <w:lastRenderedPageBreak/>
              <w:t>ответ на поставленный вопрос</w:t>
            </w:r>
            <w:r w:rsidRPr="0086167C">
              <w:rPr>
                <w:sz w:val="28"/>
                <w:szCs w:val="28"/>
              </w:rPr>
              <w:t>.</w:t>
            </w:r>
          </w:p>
          <w:p w14:paraId="7558EBCC" w14:textId="77777777" w:rsidR="00074BD0" w:rsidRPr="00DE4857" w:rsidRDefault="00074BD0" w:rsidP="003A7C3D">
            <w:pPr>
              <w:tabs>
                <w:tab w:val="left" w:pos="4320"/>
                <w:tab w:val="left" w:pos="4500"/>
              </w:tabs>
              <w:jc w:val="both"/>
              <w:rPr>
                <w:sz w:val="28"/>
                <w:szCs w:val="28"/>
              </w:rPr>
            </w:pPr>
          </w:p>
          <w:p w14:paraId="6F5AEAA4" w14:textId="77777777" w:rsidR="00074BD0" w:rsidRPr="00DE4857" w:rsidRDefault="00074BD0" w:rsidP="003A7C3D">
            <w:pPr>
              <w:tabs>
                <w:tab w:val="left" w:pos="4320"/>
                <w:tab w:val="left" w:pos="4500"/>
              </w:tabs>
              <w:jc w:val="both"/>
              <w:rPr>
                <w:sz w:val="28"/>
                <w:szCs w:val="28"/>
              </w:rPr>
            </w:pPr>
            <w:r>
              <w:rPr>
                <w:sz w:val="28"/>
                <w:szCs w:val="28"/>
                <w:lang w:val="uz-Cyrl-UZ"/>
              </w:rPr>
              <w:t>Boshqaruvchi</w:t>
            </w:r>
            <w:r w:rsidRPr="00AA339D">
              <w:rPr>
                <w:sz w:val="28"/>
                <w:szCs w:val="28"/>
                <w:lang w:val="uz-Cyrl-UZ"/>
              </w:rPr>
              <w:t xml:space="preserve"> </w:t>
            </w:r>
            <w:r>
              <w:rPr>
                <w:sz w:val="28"/>
                <w:szCs w:val="28"/>
                <w:lang w:val="uz-Cyrl-UZ"/>
              </w:rPr>
              <w:t>strukturalarga</w:t>
            </w:r>
            <w:r w:rsidRPr="00AA339D">
              <w:rPr>
                <w:sz w:val="28"/>
                <w:szCs w:val="28"/>
                <w:lang w:val="uz-Cyrl-UZ"/>
              </w:rPr>
              <w:t xml:space="preserve">, </w:t>
            </w:r>
            <w:r>
              <w:rPr>
                <w:sz w:val="28"/>
                <w:szCs w:val="28"/>
                <w:lang w:val="uz-Cyrl-UZ"/>
              </w:rPr>
              <w:t>izchil</w:t>
            </w:r>
            <w:r w:rsidRPr="00AA339D">
              <w:rPr>
                <w:sz w:val="28"/>
                <w:szCs w:val="28"/>
                <w:lang w:val="uz-Cyrl-UZ"/>
              </w:rPr>
              <w:t xml:space="preserve"> </w:t>
            </w:r>
            <w:r>
              <w:rPr>
                <w:sz w:val="28"/>
                <w:szCs w:val="28"/>
                <w:lang w:val="uz-Cyrl-UZ"/>
              </w:rPr>
              <w:t>bajariladigan</w:t>
            </w:r>
            <w:r w:rsidRPr="00AA339D">
              <w:rPr>
                <w:sz w:val="28"/>
                <w:szCs w:val="28"/>
                <w:lang w:val="uz-Cyrl-UZ"/>
              </w:rPr>
              <w:t xml:space="preserve"> </w:t>
            </w:r>
            <w:r>
              <w:rPr>
                <w:sz w:val="28"/>
                <w:szCs w:val="28"/>
                <w:lang w:val="uz-Cyrl-UZ"/>
              </w:rPr>
              <w:t>operatorlarga</w:t>
            </w:r>
            <w:r w:rsidRPr="00AA339D">
              <w:rPr>
                <w:sz w:val="28"/>
                <w:szCs w:val="28"/>
                <w:lang w:val="uz-Cyrl-UZ"/>
              </w:rPr>
              <w:t xml:space="preserve"> </w:t>
            </w:r>
            <w:r>
              <w:rPr>
                <w:sz w:val="28"/>
                <w:szCs w:val="28"/>
                <w:lang w:val="en-US"/>
              </w:rPr>
              <w:t>va</w:t>
            </w:r>
            <w:r w:rsidRPr="005B6905">
              <w:rPr>
                <w:sz w:val="28"/>
                <w:szCs w:val="28"/>
              </w:rPr>
              <w:t xml:space="preserve"> </w:t>
            </w:r>
            <w:r>
              <w:rPr>
                <w:sz w:val="28"/>
                <w:szCs w:val="28"/>
                <w:lang w:val="en-US"/>
              </w:rPr>
              <w:t>h</w:t>
            </w:r>
            <w:r w:rsidRPr="005B6905">
              <w:rPr>
                <w:sz w:val="28"/>
                <w:szCs w:val="28"/>
              </w:rPr>
              <w:t>.</w:t>
            </w:r>
            <w:r>
              <w:rPr>
                <w:sz w:val="28"/>
                <w:szCs w:val="28"/>
                <w:lang w:val="en-US"/>
              </w:rPr>
              <w:t>k</w:t>
            </w:r>
            <w:r w:rsidRPr="005B6905">
              <w:rPr>
                <w:sz w:val="28"/>
                <w:szCs w:val="28"/>
              </w:rPr>
              <w:t>.</w:t>
            </w:r>
            <w:r>
              <w:rPr>
                <w:sz w:val="28"/>
                <w:szCs w:val="28"/>
                <w:lang w:val="en-US"/>
              </w:rPr>
              <w:t>larga</w:t>
            </w:r>
            <w:r>
              <w:rPr>
                <w:sz w:val="28"/>
                <w:szCs w:val="28"/>
                <w:lang w:val="uz-Cyrl-UZ"/>
              </w:rPr>
              <w:t xml:space="preserve"> emas</w:t>
            </w:r>
            <w:r w:rsidRPr="00AA339D">
              <w:rPr>
                <w:sz w:val="28"/>
                <w:szCs w:val="28"/>
                <w:lang w:val="uz-Cyrl-UZ"/>
              </w:rPr>
              <w:t xml:space="preserve">, </w:t>
            </w:r>
            <w:r>
              <w:rPr>
                <w:sz w:val="28"/>
                <w:szCs w:val="28"/>
                <w:lang w:val="uz-Cyrl-UZ"/>
              </w:rPr>
              <w:t>balki</w:t>
            </w:r>
            <w:r w:rsidRPr="00AA339D">
              <w:rPr>
                <w:sz w:val="28"/>
                <w:szCs w:val="28"/>
                <w:lang w:val="uz-Cyrl-UZ"/>
              </w:rPr>
              <w:t xml:space="preserve"> </w:t>
            </w:r>
            <w:r>
              <w:rPr>
                <w:sz w:val="28"/>
                <w:szCs w:val="28"/>
                <w:lang w:val="uz-Cyrl-UZ"/>
              </w:rPr>
              <w:t>qo‘yilgan</w:t>
            </w:r>
            <w:r w:rsidRPr="00AA339D">
              <w:rPr>
                <w:sz w:val="28"/>
                <w:szCs w:val="28"/>
                <w:lang w:val="uz-Cyrl-UZ"/>
              </w:rPr>
              <w:t xml:space="preserve"> </w:t>
            </w:r>
            <w:r>
              <w:rPr>
                <w:sz w:val="28"/>
                <w:szCs w:val="28"/>
                <w:lang w:val="uz-Cyrl-UZ"/>
              </w:rPr>
              <w:t>savolga</w:t>
            </w:r>
            <w:r w:rsidRPr="00AA339D">
              <w:rPr>
                <w:sz w:val="28"/>
                <w:szCs w:val="28"/>
                <w:lang w:val="uz-Cyrl-UZ"/>
              </w:rPr>
              <w:t xml:space="preserve"> </w:t>
            </w:r>
            <w:r>
              <w:rPr>
                <w:sz w:val="28"/>
                <w:szCs w:val="28"/>
                <w:lang w:val="uz-Cyrl-UZ"/>
              </w:rPr>
              <w:t>javob</w:t>
            </w:r>
            <w:r w:rsidRPr="00AA339D">
              <w:rPr>
                <w:sz w:val="28"/>
                <w:szCs w:val="28"/>
                <w:lang w:val="uz-Cyrl-UZ"/>
              </w:rPr>
              <w:t xml:space="preserve"> </w:t>
            </w:r>
            <w:r>
              <w:rPr>
                <w:sz w:val="28"/>
                <w:szCs w:val="28"/>
                <w:lang w:val="uz-Cyrl-UZ"/>
              </w:rPr>
              <w:t>chiqariladigan</w:t>
            </w:r>
            <w:r w:rsidRPr="00AA339D">
              <w:rPr>
                <w:sz w:val="28"/>
                <w:szCs w:val="28"/>
                <w:lang w:val="uz-Cyrl-UZ"/>
              </w:rPr>
              <w:t xml:space="preserve"> </w:t>
            </w:r>
            <w:r>
              <w:rPr>
                <w:sz w:val="28"/>
                <w:szCs w:val="28"/>
                <w:lang w:val="uz-Cyrl-UZ"/>
              </w:rPr>
              <w:t>munosabatlar</w:t>
            </w:r>
            <w:r w:rsidRPr="00AA339D">
              <w:rPr>
                <w:sz w:val="28"/>
                <w:szCs w:val="28"/>
                <w:lang w:val="uz-Cyrl-UZ"/>
              </w:rPr>
              <w:t xml:space="preserve"> (</w:t>
            </w:r>
            <w:r>
              <w:rPr>
                <w:sz w:val="28"/>
                <w:szCs w:val="28"/>
                <w:lang w:val="uz-Cyrl-UZ"/>
              </w:rPr>
              <w:t>qoidalar</w:t>
            </w:r>
            <w:r w:rsidRPr="00AA339D">
              <w:rPr>
                <w:sz w:val="28"/>
                <w:szCs w:val="28"/>
                <w:lang w:val="uz-Cyrl-UZ"/>
              </w:rPr>
              <w:t>)</w:t>
            </w:r>
            <w:r>
              <w:rPr>
                <w:sz w:val="28"/>
                <w:szCs w:val="28"/>
                <w:lang w:val="uz-Cyrl-UZ"/>
              </w:rPr>
              <w:t xml:space="preserve"> va faktlar to‘plamini tavsiflashga asoslanadigan deklarativ dasturlash tillari.</w:t>
            </w:r>
          </w:p>
          <w:p w14:paraId="0DE88766" w14:textId="77777777" w:rsidR="00074BD0" w:rsidRPr="00DE4857" w:rsidRDefault="00074BD0" w:rsidP="003A7C3D">
            <w:pPr>
              <w:tabs>
                <w:tab w:val="left" w:pos="4320"/>
                <w:tab w:val="left" w:pos="4500"/>
              </w:tabs>
              <w:jc w:val="both"/>
              <w:rPr>
                <w:sz w:val="28"/>
                <w:szCs w:val="28"/>
              </w:rPr>
            </w:pPr>
          </w:p>
          <w:p w14:paraId="2C9F043C" w14:textId="77777777" w:rsidR="00074BD0" w:rsidRPr="00AA339D" w:rsidRDefault="00074BD0" w:rsidP="003D5D7B">
            <w:pPr>
              <w:tabs>
                <w:tab w:val="left" w:pos="4320"/>
                <w:tab w:val="left" w:pos="4500"/>
              </w:tabs>
              <w:jc w:val="both"/>
              <w:rPr>
                <w:sz w:val="28"/>
                <w:szCs w:val="28"/>
                <w:lang w:val="uz-Cyrl-UZ"/>
              </w:rPr>
            </w:pPr>
            <w:r w:rsidRPr="00AA339D">
              <w:rPr>
                <w:sz w:val="28"/>
                <w:szCs w:val="28"/>
                <w:lang w:val="uz-Cyrl-UZ"/>
              </w:rPr>
              <w:t>Бошқарувчи структураларга, изчил бажари</w:t>
            </w:r>
            <w:r>
              <w:rPr>
                <w:sz w:val="28"/>
                <w:szCs w:val="28"/>
                <w:lang w:val="uz-Cyrl-UZ"/>
              </w:rPr>
              <w:t>-</w:t>
            </w:r>
            <w:r w:rsidRPr="00AA339D">
              <w:rPr>
                <w:sz w:val="28"/>
                <w:szCs w:val="28"/>
                <w:lang w:val="uz-Cyrl-UZ"/>
              </w:rPr>
              <w:t xml:space="preserve">ладиган операторларга </w:t>
            </w:r>
            <w:r>
              <w:rPr>
                <w:sz w:val="28"/>
                <w:szCs w:val="28"/>
              </w:rPr>
              <w:t xml:space="preserve">ва ҳ.к.ларга </w:t>
            </w:r>
            <w:r w:rsidRPr="00AA339D">
              <w:rPr>
                <w:sz w:val="28"/>
                <w:szCs w:val="28"/>
                <w:lang w:val="uz-Cyrl-UZ"/>
              </w:rPr>
              <w:t>эмас, балки қўйилган саволга жавоб чиқарилади</w:t>
            </w:r>
            <w:r w:rsidR="00234F38">
              <w:rPr>
                <w:sz w:val="28"/>
                <w:szCs w:val="28"/>
                <w:lang w:val="uz-Cyrl-UZ"/>
              </w:rPr>
              <w:t>-</w:t>
            </w:r>
            <w:r w:rsidRPr="00AA339D">
              <w:rPr>
                <w:sz w:val="28"/>
                <w:szCs w:val="28"/>
                <w:lang w:val="uz-Cyrl-UZ"/>
              </w:rPr>
              <w:t>ган муносабатлар (</w:t>
            </w:r>
            <w:r>
              <w:rPr>
                <w:sz w:val="28"/>
                <w:szCs w:val="28"/>
                <w:lang w:val="uz-Cyrl-UZ"/>
              </w:rPr>
              <w:t>қоидалар</w:t>
            </w:r>
            <w:r w:rsidRPr="00AA339D">
              <w:rPr>
                <w:sz w:val="28"/>
                <w:szCs w:val="28"/>
                <w:lang w:val="uz-Cyrl-UZ"/>
              </w:rPr>
              <w:t>)</w:t>
            </w:r>
            <w:r>
              <w:rPr>
                <w:sz w:val="28"/>
                <w:szCs w:val="28"/>
                <w:lang w:val="uz-Cyrl-UZ"/>
              </w:rPr>
              <w:t xml:space="preserve"> ва фактлар тўп</w:t>
            </w:r>
            <w:r w:rsidR="003D5D7B">
              <w:rPr>
                <w:sz w:val="28"/>
                <w:szCs w:val="28"/>
                <w:lang w:val="uz-Cyrl-UZ"/>
              </w:rPr>
              <w:t>-</w:t>
            </w:r>
            <w:r>
              <w:rPr>
                <w:sz w:val="28"/>
                <w:szCs w:val="28"/>
                <w:lang w:val="uz-Cyrl-UZ"/>
              </w:rPr>
              <w:t>л</w:t>
            </w:r>
            <w:r w:rsidR="00234F38">
              <w:rPr>
                <w:sz w:val="28"/>
                <w:szCs w:val="28"/>
                <w:lang w:val="uz-Cyrl-UZ"/>
              </w:rPr>
              <w:t xml:space="preserve">амини тавсифлашга асосланадиган </w:t>
            </w:r>
            <w:r>
              <w:rPr>
                <w:sz w:val="28"/>
                <w:szCs w:val="28"/>
                <w:lang w:val="uz-Cyrl-UZ"/>
              </w:rPr>
              <w:t>д</w:t>
            </w:r>
            <w:r w:rsidRPr="00AA339D">
              <w:rPr>
                <w:sz w:val="28"/>
                <w:szCs w:val="28"/>
                <w:lang w:val="uz-Cyrl-UZ"/>
              </w:rPr>
              <w:t>екла</w:t>
            </w:r>
            <w:r w:rsidR="003D5D7B">
              <w:rPr>
                <w:sz w:val="28"/>
                <w:szCs w:val="28"/>
                <w:lang w:val="uz-Cyrl-UZ"/>
              </w:rPr>
              <w:t>-</w:t>
            </w:r>
            <w:r w:rsidRPr="00AA339D">
              <w:rPr>
                <w:sz w:val="28"/>
                <w:szCs w:val="28"/>
                <w:lang w:val="uz-Cyrl-UZ"/>
              </w:rPr>
              <w:t>ратив</w:t>
            </w:r>
            <w:r>
              <w:rPr>
                <w:sz w:val="28"/>
                <w:szCs w:val="28"/>
                <w:lang w:val="uz-Cyrl-UZ"/>
              </w:rPr>
              <w:t xml:space="preserve"> дастурлаш тиллари.</w:t>
            </w:r>
          </w:p>
        </w:tc>
      </w:tr>
      <w:tr w:rsidR="00074BD0" w:rsidRPr="00234F38" w14:paraId="61E4C896" w14:textId="77777777">
        <w:trPr>
          <w:tblCellSpacing w:w="0" w:type="dxa"/>
          <w:jc w:val="center"/>
        </w:trPr>
        <w:tc>
          <w:tcPr>
            <w:tcW w:w="2079" w:type="pct"/>
          </w:tcPr>
          <w:p w14:paraId="199EAB78" w14:textId="77777777" w:rsidR="00074BD0" w:rsidRPr="00FF616D" w:rsidRDefault="00074BD0" w:rsidP="003A7C3D">
            <w:pPr>
              <w:tabs>
                <w:tab w:val="left" w:pos="4320"/>
                <w:tab w:val="left" w:pos="4500"/>
              </w:tabs>
              <w:rPr>
                <w:b/>
                <w:sz w:val="28"/>
                <w:szCs w:val="28"/>
                <w:lang w:val="uz-Cyrl-UZ"/>
              </w:rPr>
            </w:pPr>
            <w:r w:rsidRPr="00FF616D">
              <w:rPr>
                <w:b/>
                <w:sz w:val="28"/>
                <w:szCs w:val="28"/>
                <w:lang w:val="uz-Cyrl-UZ"/>
              </w:rPr>
              <w:lastRenderedPageBreak/>
              <w:t>Нечеткая логика</w:t>
            </w:r>
          </w:p>
          <w:p w14:paraId="7724D868" w14:textId="77777777" w:rsidR="00074BD0" w:rsidRPr="004E5BD5" w:rsidRDefault="00074BD0" w:rsidP="003A7C3D">
            <w:pPr>
              <w:tabs>
                <w:tab w:val="left" w:pos="4320"/>
                <w:tab w:val="left" w:pos="4500"/>
              </w:tabs>
              <w:rPr>
                <w:b/>
                <w:sz w:val="28"/>
                <w:szCs w:val="28"/>
                <w:lang w:val="uz-Cyrl-UZ"/>
              </w:rPr>
            </w:pPr>
            <w:r w:rsidRPr="004E5BD5">
              <w:rPr>
                <w:b/>
                <w:sz w:val="28"/>
                <w:szCs w:val="28"/>
                <w:lang w:val="uz-Cyrl-UZ"/>
              </w:rPr>
              <w:t xml:space="preserve">uz </w:t>
            </w:r>
            <w:r w:rsidRPr="00107C80">
              <w:rPr>
                <w:sz w:val="28"/>
                <w:szCs w:val="28"/>
                <w:lang w:val="uz-Cyrl-UZ"/>
              </w:rPr>
              <w:t>-</w:t>
            </w:r>
            <w:r w:rsidRPr="004E5BD5">
              <w:rPr>
                <w:b/>
                <w:sz w:val="28"/>
                <w:szCs w:val="28"/>
                <w:lang w:val="uz-Cyrl-UZ"/>
              </w:rPr>
              <w:t xml:space="preserve"> </w:t>
            </w:r>
            <w:r>
              <w:rPr>
                <w:sz w:val="28"/>
                <w:szCs w:val="28"/>
                <w:lang w:val="uz-Cyrl-UZ"/>
              </w:rPr>
              <w:t>noaniq mantiq</w:t>
            </w:r>
          </w:p>
          <w:p w14:paraId="5B8F085D" w14:textId="0061DB56" w:rsidR="00074BD0" w:rsidRPr="005B5ED5" w:rsidRDefault="000B536F" w:rsidP="003A7C3D">
            <w:pPr>
              <w:tabs>
                <w:tab w:val="left" w:pos="4320"/>
                <w:tab w:val="left" w:pos="4500"/>
              </w:tabs>
              <w:rPr>
                <w:sz w:val="28"/>
                <w:szCs w:val="28"/>
                <w:lang w:val="uz-Cyrl-UZ"/>
              </w:rPr>
            </w:pPr>
            <w:r>
              <w:rPr>
                <w:b/>
                <w:sz w:val="28"/>
                <w:szCs w:val="28"/>
                <w:lang w:val="uz-Cyrl-UZ"/>
              </w:rPr>
              <w:t xml:space="preserve"> </w:t>
            </w:r>
            <w:r w:rsidR="00074BD0">
              <w:rPr>
                <w:sz w:val="28"/>
                <w:szCs w:val="28"/>
                <w:lang w:val="uz-Cyrl-UZ"/>
              </w:rPr>
              <w:t>ноаниқ мантиқ</w:t>
            </w:r>
          </w:p>
          <w:p w14:paraId="1940B7EC" w14:textId="77777777" w:rsidR="00074BD0" w:rsidRPr="00FF616D" w:rsidRDefault="00074BD0" w:rsidP="003A7C3D">
            <w:pPr>
              <w:tabs>
                <w:tab w:val="left" w:pos="4320"/>
                <w:tab w:val="left" w:pos="4500"/>
              </w:tabs>
              <w:rPr>
                <w:sz w:val="28"/>
                <w:szCs w:val="28"/>
                <w:lang w:val="uz-Cyrl-UZ"/>
              </w:rPr>
            </w:pPr>
            <w:r w:rsidRPr="00404F9B">
              <w:rPr>
                <w:b/>
                <w:sz w:val="28"/>
                <w:szCs w:val="28"/>
                <w:lang w:val="en-US"/>
              </w:rPr>
              <w:t xml:space="preserve">en </w:t>
            </w:r>
            <w:r w:rsidRPr="00A64417">
              <w:rPr>
                <w:sz w:val="28"/>
                <w:szCs w:val="28"/>
                <w:lang w:val="en-US"/>
              </w:rPr>
              <w:t>-</w:t>
            </w:r>
            <w:r w:rsidRPr="00A64417">
              <w:rPr>
                <w:sz w:val="28"/>
                <w:szCs w:val="28"/>
                <w:lang w:val="uz-Cyrl-UZ"/>
              </w:rPr>
              <w:t xml:space="preserve"> </w:t>
            </w:r>
            <w:r w:rsidRPr="00FF616D">
              <w:rPr>
                <w:sz w:val="28"/>
                <w:szCs w:val="28"/>
                <w:lang w:val="uz-Cyrl-UZ"/>
              </w:rPr>
              <w:t xml:space="preserve">fuzzy logic </w:t>
            </w:r>
          </w:p>
          <w:p w14:paraId="62DC8DEF" w14:textId="77777777" w:rsidR="00074BD0" w:rsidRPr="009345AC" w:rsidRDefault="00074BD0" w:rsidP="003A7C3D">
            <w:pPr>
              <w:tabs>
                <w:tab w:val="left" w:pos="4320"/>
                <w:tab w:val="left" w:pos="4500"/>
              </w:tabs>
              <w:rPr>
                <w:sz w:val="28"/>
                <w:szCs w:val="28"/>
                <w:lang w:val="en-US"/>
              </w:rPr>
            </w:pPr>
          </w:p>
        </w:tc>
        <w:tc>
          <w:tcPr>
            <w:tcW w:w="2921" w:type="pct"/>
          </w:tcPr>
          <w:p w14:paraId="423DE251" w14:textId="77777777" w:rsidR="00074BD0" w:rsidRDefault="00074BD0" w:rsidP="00A64417">
            <w:pPr>
              <w:tabs>
                <w:tab w:val="left" w:pos="4320"/>
                <w:tab w:val="left" w:pos="4500"/>
              </w:tabs>
              <w:jc w:val="both"/>
              <w:rPr>
                <w:sz w:val="28"/>
                <w:szCs w:val="28"/>
                <w:lang w:val="uz-Cyrl-UZ"/>
              </w:rPr>
            </w:pPr>
            <w:r>
              <w:rPr>
                <w:sz w:val="28"/>
                <w:szCs w:val="28"/>
              </w:rPr>
              <w:t>Формальная система логики, являющаяся расширением обычной булевой логики. В ней значения «истина - 1» и «ложь - 0» заменяются множеством значений функции на отрезке (0, 1) (нечетким множеством</w:t>
            </w:r>
            <w:r>
              <w:rPr>
                <w:sz w:val="28"/>
                <w:szCs w:val="28"/>
                <w:lang w:val="uz-Cyrl-UZ"/>
              </w:rPr>
              <w:t>)</w:t>
            </w:r>
            <w:r>
              <w:rPr>
                <w:sz w:val="28"/>
                <w:szCs w:val="28"/>
              </w:rPr>
              <w:t>. Исход нечеткой операции выражается в терминах возможности, а не определенности. Например, «возможно истинно/ложно», при этом степень возможности может иметь различные значения в интервале (0, 1). Часто используется в экспертных и самообучающихся системах распознавания образов</w:t>
            </w:r>
            <w:r w:rsidRPr="0099336E">
              <w:rPr>
                <w:sz w:val="28"/>
                <w:szCs w:val="28"/>
              </w:rPr>
              <w:t>.</w:t>
            </w:r>
          </w:p>
          <w:p w14:paraId="5B2004C2" w14:textId="77777777" w:rsidR="00234F38" w:rsidRDefault="00234F38" w:rsidP="003A7C3D">
            <w:pPr>
              <w:tabs>
                <w:tab w:val="left" w:pos="4320"/>
                <w:tab w:val="left" w:pos="4500"/>
              </w:tabs>
              <w:jc w:val="both"/>
              <w:rPr>
                <w:sz w:val="28"/>
                <w:szCs w:val="28"/>
              </w:rPr>
            </w:pPr>
          </w:p>
          <w:p w14:paraId="76635D51" w14:textId="77777777" w:rsidR="003D5D7B" w:rsidRPr="00235D03" w:rsidRDefault="003D5D7B" w:rsidP="003A7C3D">
            <w:pPr>
              <w:tabs>
                <w:tab w:val="left" w:pos="4320"/>
                <w:tab w:val="left" w:pos="4500"/>
              </w:tabs>
              <w:jc w:val="both"/>
              <w:rPr>
                <w:sz w:val="28"/>
                <w:szCs w:val="28"/>
              </w:rPr>
            </w:pPr>
          </w:p>
          <w:p w14:paraId="5CFFDA45" w14:textId="77777777" w:rsidR="00074BD0" w:rsidRDefault="00074BD0" w:rsidP="003A7C3D">
            <w:pPr>
              <w:tabs>
                <w:tab w:val="left" w:pos="4320"/>
                <w:tab w:val="left" w:pos="4500"/>
              </w:tabs>
              <w:jc w:val="both"/>
              <w:rPr>
                <w:sz w:val="28"/>
                <w:szCs w:val="28"/>
                <w:lang w:val="en-US"/>
              </w:rPr>
            </w:pPr>
            <w:r w:rsidRPr="0099137E">
              <w:rPr>
                <w:sz w:val="28"/>
                <w:szCs w:val="28"/>
                <w:lang w:val="en-US"/>
              </w:rPr>
              <w:t>Oddiy</w:t>
            </w:r>
            <w:r w:rsidRPr="005D2E87">
              <w:rPr>
                <w:sz w:val="28"/>
                <w:szCs w:val="28"/>
              </w:rPr>
              <w:t xml:space="preserve"> </w:t>
            </w:r>
            <w:r w:rsidRPr="0099137E">
              <w:rPr>
                <w:sz w:val="28"/>
                <w:szCs w:val="28"/>
                <w:lang w:val="en-US"/>
              </w:rPr>
              <w:t>Bul</w:t>
            </w:r>
            <w:r w:rsidRPr="005D2E87">
              <w:rPr>
                <w:sz w:val="28"/>
                <w:szCs w:val="28"/>
              </w:rPr>
              <w:t xml:space="preserve"> </w:t>
            </w:r>
            <w:r w:rsidRPr="0099137E">
              <w:rPr>
                <w:sz w:val="28"/>
                <w:szCs w:val="28"/>
                <w:lang w:val="en-US"/>
              </w:rPr>
              <w:t>mantig</w:t>
            </w:r>
            <w:r w:rsidRPr="005D2E87">
              <w:rPr>
                <w:sz w:val="28"/>
                <w:szCs w:val="28"/>
              </w:rPr>
              <w:t>‘</w:t>
            </w:r>
            <w:r w:rsidRPr="0099137E">
              <w:rPr>
                <w:sz w:val="28"/>
                <w:szCs w:val="28"/>
                <w:lang w:val="en-US"/>
              </w:rPr>
              <w:t>ining</w:t>
            </w:r>
            <w:r w:rsidRPr="005D2E87">
              <w:rPr>
                <w:sz w:val="28"/>
                <w:szCs w:val="28"/>
              </w:rPr>
              <w:t xml:space="preserve"> </w:t>
            </w:r>
            <w:r w:rsidRPr="0099137E">
              <w:rPr>
                <w:sz w:val="28"/>
                <w:szCs w:val="28"/>
                <w:lang w:val="en-US"/>
              </w:rPr>
              <w:t>kengaytirilishi</w:t>
            </w:r>
            <w:r w:rsidRPr="005D2E87">
              <w:rPr>
                <w:sz w:val="28"/>
                <w:szCs w:val="28"/>
              </w:rPr>
              <w:t xml:space="preserve"> </w:t>
            </w:r>
            <w:r w:rsidRPr="0099137E">
              <w:rPr>
                <w:sz w:val="28"/>
                <w:szCs w:val="28"/>
                <w:lang w:val="en-US"/>
              </w:rPr>
              <w:t>hisoblanadigan</w:t>
            </w:r>
            <w:r w:rsidRPr="005D2E87">
              <w:rPr>
                <w:sz w:val="28"/>
                <w:szCs w:val="28"/>
              </w:rPr>
              <w:t xml:space="preserve"> </w:t>
            </w:r>
            <w:r w:rsidRPr="0099137E">
              <w:rPr>
                <w:sz w:val="28"/>
                <w:szCs w:val="28"/>
                <w:lang w:val="en-US"/>
              </w:rPr>
              <w:t>formal</w:t>
            </w:r>
            <w:r w:rsidRPr="005D2E87">
              <w:rPr>
                <w:sz w:val="28"/>
                <w:szCs w:val="28"/>
              </w:rPr>
              <w:t xml:space="preserve"> </w:t>
            </w:r>
            <w:r w:rsidRPr="0099137E">
              <w:rPr>
                <w:sz w:val="28"/>
                <w:szCs w:val="28"/>
                <w:lang w:val="en-US"/>
              </w:rPr>
              <w:t>mantiq</w:t>
            </w:r>
            <w:r w:rsidRPr="005D2E87">
              <w:rPr>
                <w:sz w:val="28"/>
                <w:szCs w:val="28"/>
              </w:rPr>
              <w:t xml:space="preserve"> </w:t>
            </w:r>
            <w:r w:rsidRPr="0099137E">
              <w:rPr>
                <w:sz w:val="28"/>
                <w:szCs w:val="28"/>
                <w:lang w:val="en-US"/>
              </w:rPr>
              <w:t>tizimi</w:t>
            </w:r>
            <w:r w:rsidRPr="005D2E87">
              <w:rPr>
                <w:sz w:val="28"/>
                <w:szCs w:val="28"/>
              </w:rPr>
              <w:t xml:space="preserve">. </w:t>
            </w:r>
            <w:r w:rsidRPr="0099137E">
              <w:rPr>
                <w:sz w:val="28"/>
                <w:szCs w:val="28"/>
                <w:lang w:val="en-US"/>
              </w:rPr>
              <w:t>Bunda «chin - 1»</w:t>
            </w:r>
            <w:r>
              <w:rPr>
                <w:sz w:val="28"/>
                <w:szCs w:val="28"/>
                <w:lang w:val="uz-Cyrl-UZ"/>
              </w:rPr>
              <w:t xml:space="preserve"> </w:t>
            </w:r>
            <w:r w:rsidRPr="0099137E">
              <w:rPr>
                <w:sz w:val="28"/>
                <w:szCs w:val="28"/>
                <w:lang w:val="en-US"/>
              </w:rPr>
              <w:t xml:space="preserve">va «yolg‘on - </w:t>
            </w:r>
            <w:r>
              <w:rPr>
                <w:sz w:val="28"/>
                <w:szCs w:val="28"/>
                <w:lang w:val="uz-Cyrl-UZ"/>
              </w:rPr>
              <w:t>0</w:t>
            </w:r>
            <w:r w:rsidRPr="0099137E">
              <w:rPr>
                <w:sz w:val="28"/>
                <w:szCs w:val="28"/>
                <w:lang w:val="en-US"/>
              </w:rPr>
              <w:t>»</w:t>
            </w:r>
            <w:r>
              <w:rPr>
                <w:sz w:val="28"/>
                <w:szCs w:val="28"/>
                <w:lang w:val="uz-Cyrl-UZ"/>
              </w:rPr>
              <w:t xml:space="preserve"> qiymatlari </w:t>
            </w:r>
            <w:r>
              <w:rPr>
                <w:sz w:val="28"/>
                <w:szCs w:val="28"/>
                <w:lang w:val="en-US"/>
              </w:rPr>
              <w:t>(</w:t>
            </w:r>
            <w:r>
              <w:rPr>
                <w:sz w:val="28"/>
                <w:szCs w:val="28"/>
                <w:lang w:val="uz-Cyrl-UZ"/>
              </w:rPr>
              <w:t>0,1</w:t>
            </w:r>
            <w:r>
              <w:rPr>
                <w:sz w:val="28"/>
                <w:szCs w:val="28"/>
                <w:lang w:val="en-US"/>
              </w:rPr>
              <w:t>)</w:t>
            </w:r>
            <w:r>
              <w:rPr>
                <w:sz w:val="28"/>
                <w:szCs w:val="28"/>
                <w:lang w:val="uz-Cyrl-UZ"/>
              </w:rPr>
              <w:t xml:space="preserve"> oraliqda funksiya qiymatlarini</w:t>
            </w:r>
            <w:r w:rsidRPr="0099137E">
              <w:rPr>
                <w:sz w:val="28"/>
                <w:szCs w:val="28"/>
                <w:lang w:val="en-US"/>
              </w:rPr>
              <w:t>n</w:t>
            </w:r>
            <w:r>
              <w:rPr>
                <w:sz w:val="28"/>
                <w:szCs w:val="28"/>
                <w:lang w:val="uz-Cyrl-UZ"/>
              </w:rPr>
              <w:t>g k</w:t>
            </w:r>
            <w:r w:rsidRPr="0099137E">
              <w:rPr>
                <w:sz w:val="28"/>
                <w:szCs w:val="28"/>
                <w:lang w:val="en-US"/>
              </w:rPr>
              <w:t>o‘</w:t>
            </w:r>
            <w:r>
              <w:rPr>
                <w:sz w:val="28"/>
                <w:szCs w:val="28"/>
                <w:lang w:val="uz-Cyrl-UZ"/>
              </w:rPr>
              <w:t>pligi (</w:t>
            </w:r>
            <w:r w:rsidRPr="0099137E">
              <w:rPr>
                <w:sz w:val="28"/>
                <w:szCs w:val="28"/>
                <w:lang w:val="en-US"/>
              </w:rPr>
              <w:t>noaniq ko‘pligi</w:t>
            </w:r>
            <w:r>
              <w:rPr>
                <w:sz w:val="28"/>
                <w:szCs w:val="28"/>
                <w:lang w:val="uz-Cyrl-UZ"/>
              </w:rPr>
              <w:t xml:space="preserve">) bilan almashtiriladi. Noaniq amalning natijasi noaniqlik </w:t>
            </w:r>
            <w:r>
              <w:rPr>
                <w:sz w:val="28"/>
                <w:szCs w:val="28"/>
                <w:lang w:val="en-US"/>
              </w:rPr>
              <w:t xml:space="preserve">bilan </w:t>
            </w:r>
            <w:r>
              <w:rPr>
                <w:sz w:val="28"/>
                <w:szCs w:val="28"/>
                <w:lang w:val="uz-Cyrl-UZ"/>
              </w:rPr>
              <w:t xml:space="preserve">emas, balki imkoniyatlar atamasida ifodalanadi. Masalan, </w:t>
            </w:r>
            <w:r w:rsidRPr="00A37D3A">
              <w:rPr>
                <w:sz w:val="28"/>
                <w:szCs w:val="28"/>
                <w:lang w:val="uz-Cyrl-UZ"/>
              </w:rPr>
              <w:t>«</w:t>
            </w:r>
            <w:r>
              <w:rPr>
                <w:sz w:val="28"/>
                <w:szCs w:val="28"/>
                <w:lang w:val="uz-Cyrl-UZ"/>
              </w:rPr>
              <w:t>chin</w:t>
            </w:r>
            <w:r w:rsidRPr="00A37D3A">
              <w:rPr>
                <w:sz w:val="28"/>
                <w:szCs w:val="28"/>
                <w:lang w:val="uz-Cyrl-UZ"/>
              </w:rPr>
              <w:t>/</w:t>
            </w:r>
            <w:r>
              <w:rPr>
                <w:sz w:val="28"/>
                <w:szCs w:val="28"/>
                <w:lang w:val="uz-Cyrl-UZ"/>
              </w:rPr>
              <w:t>yolg‘on</w:t>
            </w:r>
            <w:r w:rsidRPr="00A37D3A">
              <w:rPr>
                <w:sz w:val="28"/>
                <w:szCs w:val="28"/>
                <w:lang w:val="uz-Cyrl-UZ"/>
              </w:rPr>
              <w:t xml:space="preserve"> </w:t>
            </w:r>
            <w:r w:rsidR="00234F38">
              <w:rPr>
                <w:sz w:val="28"/>
                <w:szCs w:val="28"/>
                <w:lang w:val="en-US"/>
              </w:rPr>
              <w:t>b</w:t>
            </w:r>
            <w:r w:rsidR="00234F38">
              <w:rPr>
                <w:sz w:val="28"/>
                <w:szCs w:val="28"/>
                <w:lang w:val="uz-Cyrl-UZ"/>
              </w:rPr>
              <w:t xml:space="preserve"> o‘</w:t>
            </w:r>
            <w:r w:rsidR="00234F38">
              <w:rPr>
                <w:sz w:val="28"/>
                <w:szCs w:val="28"/>
                <w:lang w:val="en-US"/>
              </w:rPr>
              <w:t xml:space="preserve">lishi </w:t>
            </w:r>
            <w:r>
              <w:rPr>
                <w:sz w:val="28"/>
                <w:szCs w:val="28"/>
                <w:lang w:val="uz-Cyrl-UZ"/>
              </w:rPr>
              <w:t>mumkin</w:t>
            </w:r>
            <w:r w:rsidRPr="00A37D3A">
              <w:rPr>
                <w:sz w:val="28"/>
                <w:szCs w:val="28"/>
                <w:lang w:val="uz-Cyrl-UZ"/>
              </w:rPr>
              <w:t>»</w:t>
            </w:r>
            <w:r>
              <w:rPr>
                <w:sz w:val="28"/>
                <w:szCs w:val="28"/>
                <w:lang w:val="uz-Cyrl-UZ"/>
              </w:rPr>
              <w:t>, bunda mumkinlik darajasi (0,1) intervalda turli qiymatlarga ega bo‘lishi mumkin. Ko‘pincha, e</w:t>
            </w:r>
            <w:r w:rsidRPr="0099137E">
              <w:rPr>
                <w:sz w:val="28"/>
                <w:szCs w:val="28"/>
                <w:lang w:val="en-US"/>
              </w:rPr>
              <w:t>k</w:t>
            </w:r>
            <w:r>
              <w:rPr>
                <w:sz w:val="28"/>
                <w:szCs w:val="28"/>
                <w:lang w:val="uz-Cyrl-UZ"/>
              </w:rPr>
              <w:t>s</w:t>
            </w:r>
            <w:r w:rsidRPr="0099137E">
              <w:rPr>
                <w:sz w:val="28"/>
                <w:szCs w:val="28"/>
                <w:lang w:val="en-US"/>
              </w:rPr>
              <w:t>pert va obrazlarni tanishning mustaqil o‘rganadigan tizimlarida foydalaniladi.</w:t>
            </w:r>
          </w:p>
          <w:p w14:paraId="5E656DFE" w14:textId="77777777" w:rsidR="00234F38" w:rsidRPr="005D2E87" w:rsidRDefault="00234F38" w:rsidP="003A7C3D">
            <w:pPr>
              <w:tabs>
                <w:tab w:val="left" w:pos="4320"/>
                <w:tab w:val="left" w:pos="4500"/>
              </w:tabs>
              <w:jc w:val="both"/>
              <w:rPr>
                <w:sz w:val="28"/>
                <w:szCs w:val="28"/>
                <w:lang w:val="en-US"/>
              </w:rPr>
            </w:pPr>
          </w:p>
          <w:p w14:paraId="74399CCF" w14:textId="77777777" w:rsidR="003D5D7B" w:rsidRPr="005D2E87" w:rsidRDefault="003D5D7B" w:rsidP="003A7C3D">
            <w:pPr>
              <w:tabs>
                <w:tab w:val="left" w:pos="4320"/>
                <w:tab w:val="left" w:pos="4500"/>
              </w:tabs>
              <w:jc w:val="both"/>
              <w:rPr>
                <w:sz w:val="28"/>
                <w:szCs w:val="28"/>
                <w:lang w:val="en-US"/>
              </w:rPr>
            </w:pPr>
          </w:p>
          <w:p w14:paraId="6141B4D9" w14:textId="77777777" w:rsidR="00234F38" w:rsidRDefault="00074BD0" w:rsidP="003A7C3D">
            <w:pPr>
              <w:tabs>
                <w:tab w:val="left" w:pos="4320"/>
                <w:tab w:val="left" w:pos="4500"/>
              </w:tabs>
              <w:jc w:val="both"/>
              <w:rPr>
                <w:sz w:val="28"/>
                <w:szCs w:val="28"/>
                <w:lang w:val="uz-Cyrl-UZ"/>
              </w:rPr>
            </w:pPr>
            <w:r>
              <w:rPr>
                <w:sz w:val="28"/>
                <w:szCs w:val="28"/>
              </w:rPr>
              <w:lastRenderedPageBreak/>
              <w:t>Оддий Буль мантиғининг кенгайтирилиши ҳисобланадиган формал мантиқ тизими. Бунда «чин - 1»</w:t>
            </w:r>
            <w:r>
              <w:rPr>
                <w:sz w:val="28"/>
                <w:szCs w:val="28"/>
                <w:lang w:val="uz-Cyrl-UZ"/>
              </w:rPr>
              <w:t xml:space="preserve"> </w:t>
            </w:r>
            <w:r>
              <w:rPr>
                <w:sz w:val="28"/>
                <w:szCs w:val="28"/>
              </w:rPr>
              <w:t xml:space="preserve">ва «ёлғон - </w:t>
            </w:r>
            <w:r>
              <w:rPr>
                <w:sz w:val="28"/>
                <w:szCs w:val="28"/>
                <w:lang w:val="uz-Cyrl-UZ"/>
              </w:rPr>
              <w:t>0</w:t>
            </w:r>
            <w:r>
              <w:rPr>
                <w:sz w:val="28"/>
                <w:szCs w:val="28"/>
              </w:rPr>
              <w:t>»</w:t>
            </w:r>
            <w:r>
              <w:rPr>
                <w:sz w:val="28"/>
                <w:szCs w:val="28"/>
                <w:lang w:val="uz-Cyrl-UZ"/>
              </w:rPr>
              <w:t xml:space="preserve"> қийматлари </w:t>
            </w:r>
            <w:r>
              <w:rPr>
                <w:sz w:val="28"/>
                <w:szCs w:val="28"/>
              </w:rPr>
              <w:t>(</w:t>
            </w:r>
            <w:r>
              <w:rPr>
                <w:sz w:val="28"/>
                <w:szCs w:val="28"/>
                <w:lang w:val="uz-Cyrl-UZ"/>
              </w:rPr>
              <w:t>0,1</w:t>
            </w:r>
            <w:r>
              <w:rPr>
                <w:sz w:val="28"/>
                <w:szCs w:val="28"/>
              </w:rPr>
              <w:t>)</w:t>
            </w:r>
            <w:r>
              <w:rPr>
                <w:sz w:val="28"/>
                <w:szCs w:val="28"/>
                <w:lang w:val="uz-Cyrl-UZ"/>
              </w:rPr>
              <w:t xml:space="preserve"> оралиқда функция қийматларини</w:t>
            </w:r>
            <w:r>
              <w:rPr>
                <w:sz w:val="28"/>
                <w:szCs w:val="28"/>
              </w:rPr>
              <w:t>н</w:t>
            </w:r>
            <w:r>
              <w:rPr>
                <w:sz w:val="28"/>
                <w:szCs w:val="28"/>
                <w:lang w:val="uz-Cyrl-UZ"/>
              </w:rPr>
              <w:t>г к</w:t>
            </w:r>
            <w:r>
              <w:rPr>
                <w:sz w:val="28"/>
                <w:szCs w:val="28"/>
              </w:rPr>
              <w:t>ў</w:t>
            </w:r>
            <w:r>
              <w:rPr>
                <w:sz w:val="28"/>
                <w:szCs w:val="28"/>
                <w:lang w:val="uz-Cyrl-UZ"/>
              </w:rPr>
              <w:t>плиги (</w:t>
            </w:r>
            <w:r>
              <w:rPr>
                <w:sz w:val="28"/>
                <w:szCs w:val="28"/>
              </w:rPr>
              <w:t>ноаниқ кўплиги</w:t>
            </w:r>
            <w:r>
              <w:rPr>
                <w:sz w:val="28"/>
                <w:szCs w:val="28"/>
                <w:lang w:val="uz-Cyrl-UZ"/>
              </w:rPr>
              <w:t>) билан алмаштири</w:t>
            </w:r>
            <w:r w:rsidR="00234F38">
              <w:rPr>
                <w:sz w:val="28"/>
                <w:szCs w:val="28"/>
                <w:lang w:val="uz-Cyrl-UZ"/>
              </w:rPr>
              <w:t>-</w:t>
            </w:r>
            <w:r>
              <w:rPr>
                <w:sz w:val="28"/>
                <w:szCs w:val="28"/>
                <w:lang w:val="uz-Cyrl-UZ"/>
              </w:rPr>
              <w:t xml:space="preserve">лади. Ноаниқ амалнинг натижаси ноаниқлик </w:t>
            </w:r>
            <w:r w:rsidRPr="005B6905">
              <w:rPr>
                <w:sz w:val="28"/>
                <w:szCs w:val="28"/>
                <w:lang w:val="uz-Cyrl-UZ"/>
              </w:rPr>
              <w:t xml:space="preserve">билан </w:t>
            </w:r>
            <w:r>
              <w:rPr>
                <w:sz w:val="28"/>
                <w:szCs w:val="28"/>
                <w:lang w:val="uz-Cyrl-UZ"/>
              </w:rPr>
              <w:t xml:space="preserve">эмас, балки имкониятлар атамасида ифодаланади. Масалан, </w:t>
            </w:r>
            <w:r w:rsidRPr="00A37D3A">
              <w:rPr>
                <w:sz w:val="28"/>
                <w:szCs w:val="28"/>
                <w:lang w:val="uz-Cyrl-UZ"/>
              </w:rPr>
              <w:t xml:space="preserve">«чин/ёлғон </w:t>
            </w:r>
            <w:r w:rsidR="00234F38" w:rsidRPr="00234F38">
              <w:rPr>
                <w:sz w:val="28"/>
                <w:szCs w:val="28"/>
                <w:lang w:val="uz-Cyrl-UZ"/>
              </w:rPr>
              <w:t>б</w:t>
            </w:r>
            <w:r w:rsidR="00234F38">
              <w:rPr>
                <w:sz w:val="28"/>
                <w:szCs w:val="28"/>
                <w:lang w:val="uz-Cyrl-UZ"/>
              </w:rPr>
              <w:t xml:space="preserve">ўлиши </w:t>
            </w:r>
            <w:r w:rsidRPr="00A37D3A">
              <w:rPr>
                <w:sz w:val="28"/>
                <w:szCs w:val="28"/>
                <w:lang w:val="uz-Cyrl-UZ"/>
              </w:rPr>
              <w:t>мумкин»</w:t>
            </w:r>
            <w:r>
              <w:rPr>
                <w:sz w:val="28"/>
                <w:szCs w:val="28"/>
                <w:lang w:val="uz-Cyrl-UZ"/>
              </w:rPr>
              <w:t>, бунда мумкинлик даражаси (0,1) интервалда турли қийматларга эга бўлиши мумкин. Кўпинча, э</w:t>
            </w:r>
            <w:r w:rsidRPr="00234F38">
              <w:rPr>
                <w:sz w:val="28"/>
                <w:szCs w:val="28"/>
                <w:lang w:val="uz-Cyrl-UZ"/>
              </w:rPr>
              <w:t>к</w:t>
            </w:r>
            <w:r>
              <w:rPr>
                <w:sz w:val="28"/>
                <w:szCs w:val="28"/>
                <w:lang w:val="uz-Cyrl-UZ"/>
              </w:rPr>
              <w:t>с</w:t>
            </w:r>
            <w:r w:rsidRPr="00234F38">
              <w:rPr>
                <w:sz w:val="28"/>
                <w:szCs w:val="28"/>
                <w:lang w:val="uz-Cyrl-UZ"/>
              </w:rPr>
              <w:t>перт ва образларни танишнинг мустақил ўрганадиган тизим</w:t>
            </w:r>
            <w:r w:rsidR="00234F38">
              <w:rPr>
                <w:sz w:val="28"/>
                <w:szCs w:val="28"/>
                <w:lang w:val="uz-Cyrl-UZ"/>
              </w:rPr>
              <w:t>-</w:t>
            </w:r>
            <w:r w:rsidRPr="00234F38">
              <w:rPr>
                <w:sz w:val="28"/>
                <w:szCs w:val="28"/>
                <w:lang w:val="uz-Cyrl-UZ"/>
              </w:rPr>
              <w:t>ларида фойдаланилади.</w:t>
            </w:r>
          </w:p>
          <w:p w14:paraId="30C3C838" w14:textId="77777777" w:rsidR="003D5D7B" w:rsidRPr="00234F38" w:rsidRDefault="003D5D7B" w:rsidP="003A7C3D">
            <w:pPr>
              <w:tabs>
                <w:tab w:val="left" w:pos="4320"/>
                <w:tab w:val="left" w:pos="4500"/>
              </w:tabs>
              <w:jc w:val="both"/>
              <w:rPr>
                <w:sz w:val="28"/>
                <w:szCs w:val="28"/>
                <w:lang w:val="uz-Cyrl-UZ"/>
              </w:rPr>
            </w:pPr>
          </w:p>
        </w:tc>
      </w:tr>
      <w:tr w:rsidR="00074BD0" w:rsidRPr="009D6F82" w14:paraId="51116CD2" w14:textId="77777777">
        <w:trPr>
          <w:tblCellSpacing w:w="0" w:type="dxa"/>
          <w:jc w:val="center"/>
        </w:trPr>
        <w:tc>
          <w:tcPr>
            <w:tcW w:w="2079" w:type="pct"/>
          </w:tcPr>
          <w:p w14:paraId="20EFFDD5" w14:textId="77777777" w:rsidR="00074BD0" w:rsidRPr="004879B7" w:rsidRDefault="00074BD0" w:rsidP="003A7C3D">
            <w:pPr>
              <w:rPr>
                <w:b/>
                <w:sz w:val="28"/>
                <w:szCs w:val="28"/>
                <w:lang w:val="uz-Cyrl-UZ"/>
              </w:rPr>
            </w:pPr>
            <w:r w:rsidRPr="004879B7">
              <w:rPr>
                <w:b/>
                <w:sz w:val="28"/>
                <w:szCs w:val="28"/>
              </w:rPr>
              <w:lastRenderedPageBreak/>
              <w:t xml:space="preserve">Нижний </w:t>
            </w:r>
            <w:r>
              <w:rPr>
                <w:b/>
                <w:sz w:val="28"/>
                <w:szCs w:val="28"/>
              </w:rPr>
              <w:t>(</w:t>
            </w:r>
            <w:r w:rsidRPr="004879B7">
              <w:rPr>
                <w:b/>
                <w:sz w:val="28"/>
                <w:szCs w:val="28"/>
              </w:rPr>
              <w:t>подстрочный</w:t>
            </w:r>
            <w:r>
              <w:rPr>
                <w:b/>
                <w:sz w:val="28"/>
                <w:szCs w:val="28"/>
              </w:rPr>
              <w:t>)</w:t>
            </w:r>
            <w:r w:rsidRPr="004879B7">
              <w:rPr>
                <w:b/>
                <w:sz w:val="28"/>
                <w:szCs w:val="28"/>
              </w:rPr>
              <w:t xml:space="preserve"> </w:t>
            </w:r>
            <w:r w:rsidR="00234F38">
              <w:rPr>
                <w:b/>
                <w:sz w:val="28"/>
                <w:szCs w:val="28"/>
              </w:rPr>
              <w:br/>
            </w:r>
            <w:r w:rsidRPr="004879B7">
              <w:rPr>
                <w:b/>
                <w:sz w:val="28"/>
                <w:szCs w:val="28"/>
              </w:rPr>
              <w:t>индекс</w:t>
            </w:r>
          </w:p>
          <w:p w14:paraId="31E997F7" w14:textId="77777777" w:rsidR="00074BD0" w:rsidRDefault="00074BD0" w:rsidP="003A7C3D">
            <w:pPr>
              <w:rPr>
                <w:bCs/>
                <w:sz w:val="28"/>
                <w:szCs w:val="28"/>
                <w:lang w:val="uz-Cyrl-UZ"/>
              </w:rPr>
            </w:pPr>
            <w:r w:rsidRPr="00EB4564">
              <w:rPr>
                <w:b/>
                <w:bCs/>
                <w:sz w:val="28"/>
                <w:szCs w:val="28"/>
                <w:lang w:val="en-US"/>
              </w:rPr>
              <w:t>uz</w:t>
            </w:r>
            <w:r w:rsidRPr="00103A25">
              <w:rPr>
                <w:b/>
                <w:bCs/>
                <w:sz w:val="28"/>
                <w:szCs w:val="28"/>
              </w:rPr>
              <w:t xml:space="preserve"> </w:t>
            </w:r>
            <w:r w:rsidRPr="00103A25">
              <w:rPr>
                <w:bCs/>
                <w:sz w:val="28"/>
                <w:szCs w:val="28"/>
              </w:rPr>
              <w:t>-</w:t>
            </w:r>
            <w:r>
              <w:rPr>
                <w:bCs/>
                <w:sz w:val="28"/>
                <w:szCs w:val="28"/>
                <w:lang w:val="uz-Cyrl-UZ"/>
              </w:rPr>
              <w:t xml:space="preserve"> </w:t>
            </w:r>
            <w:r>
              <w:rPr>
                <w:sz w:val="28"/>
                <w:szCs w:val="28"/>
                <w:lang w:val="uz-Cyrl-UZ"/>
              </w:rPr>
              <w:t xml:space="preserve">quyi </w:t>
            </w:r>
            <w:r>
              <w:rPr>
                <w:sz w:val="28"/>
                <w:szCs w:val="28"/>
              </w:rPr>
              <w:t>(satr ostidagi)</w:t>
            </w:r>
            <w:r>
              <w:rPr>
                <w:sz w:val="28"/>
                <w:szCs w:val="28"/>
                <w:lang w:val="uz-Cyrl-UZ"/>
              </w:rPr>
              <w:t xml:space="preserve"> indeks</w:t>
            </w:r>
          </w:p>
          <w:p w14:paraId="6977B26C" w14:textId="2E13EE59" w:rsidR="00074BD0" w:rsidRPr="00844AE4" w:rsidRDefault="000B536F" w:rsidP="003A7C3D">
            <w:pPr>
              <w:rPr>
                <w:sz w:val="28"/>
                <w:szCs w:val="28"/>
                <w:lang w:val="uz-Cyrl-UZ"/>
              </w:rPr>
            </w:pPr>
            <w:r>
              <w:rPr>
                <w:sz w:val="28"/>
                <w:szCs w:val="28"/>
                <w:lang w:val="uz-Cyrl-UZ"/>
              </w:rPr>
              <w:t xml:space="preserve"> </w:t>
            </w:r>
            <w:r w:rsidR="00074BD0">
              <w:rPr>
                <w:sz w:val="28"/>
                <w:szCs w:val="28"/>
                <w:lang w:val="uz-Cyrl-UZ"/>
              </w:rPr>
              <w:t>қуйи (</w:t>
            </w:r>
            <w:r w:rsidR="00074BD0" w:rsidRPr="00844AE4">
              <w:rPr>
                <w:sz w:val="28"/>
                <w:szCs w:val="28"/>
                <w:lang w:val="uz-Cyrl-UZ"/>
              </w:rPr>
              <w:t>сатр остидаги</w:t>
            </w:r>
            <w:r w:rsidR="00074BD0">
              <w:rPr>
                <w:sz w:val="28"/>
                <w:szCs w:val="28"/>
                <w:lang w:val="uz-Cyrl-UZ"/>
              </w:rPr>
              <w:t>) индекс</w:t>
            </w:r>
          </w:p>
          <w:p w14:paraId="3004D551" w14:textId="77777777" w:rsidR="00074BD0" w:rsidRPr="00844AE4" w:rsidRDefault="00074BD0" w:rsidP="003A7C3D">
            <w:pPr>
              <w:tabs>
                <w:tab w:val="left" w:pos="4320"/>
                <w:tab w:val="left" w:pos="4500"/>
              </w:tabs>
              <w:rPr>
                <w:sz w:val="28"/>
                <w:szCs w:val="28"/>
                <w:lang w:val="uz-Cyrl-UZ"/>
              </w:rPr>
            </w:pPr>
            <w:r w:rsidRPr="00844AE4">
              <w:rPr>
                <w:b/>
                <w:bCs/>
                <w:color w:val="000000"/>
                <w:sz w:val="28"/>
                <w:szCs w:val="28"/>
                <w:lang w:val="uz-Cyrl-UZ"/>
              </w:rPr>
              <w:t xml:space="preserve">en </w:t>
            </w:r>
            <w:r w:rsidRPr="00790EBA">
              <w:rPr>
                <w:bCs/>
                <w:color w:val="000000"/>
                <w:sz w:val="28"/>
                <w:szCs w:val="28"/>
                <w:lang w:val="uz-Cyrl-UZ"/>
              </w:rPr>
              <w:t>-</w:t>
            </w:r>
            <w:r w:rsidRPr="00844AE4">
              <w:rPr>
                <w:sz w:val="28"/>
                <w:szCs w:val="28"/>
                <w:lang w:val="uz-Cyrl-UZ"/>
              </w:rPr>
              <w:t xml:space="preserve"> subscript</w:t>
            </w:r>
          </w:p>
          <w:p w14:paraId="44785679" w14:textId="77777777" w:rsidR="00074BD0" w:rsidRPr="00C663D6" w:rsidRDefault="00074BD0" w:rsidP="003A7C3D">
            <w:pPr>
              <w:rPr>
                <w:sz w:val="28"/>
                <w:szCs w:val="28"/>
                <w:lang w:val="uz-Cyrl-UZ"/>
              </w:rPr>
            </w:pPr>
          </w:p>
        </w:tc>
        <w:tc>
          <w:tcPr>
            <w:tcW w:w="2921" w:type="pct"/>
          </w:tcPr>
          <w:p w14:paraId="579A35D3" w14:textId="77777777" w:rsidR="00074BD0" w:rsidRDefault="00074BD0" w:rsidP="003A7C3D">
            <w:pPr>
              <w:jc w:val="both"/>
              <w:rPr>
                <w:sz w:val="28"/>
                <w:szCs w:val="28"/>
                <w:lang w:val="uz-Cyrl-UZ"/>
              </w:rPr>
            </w:pPr>
            <w:r>
              <w:rPr>
                <w:sz w:val="28"/>
                <w:szCs w:val="28"/>
              </w:rPr>
              <w:t>Число или символ, идентифицирующие элемент массива или указывающие количество элементов в массиве</w:t>
            </w:r>
            <w:r w:rsidRPr="00FB6488">
              <w:rPr>
                <w:sz w:val="28"/>
                <w:szCs w:val="28"/>
              </w:rPr>
              <w:t>.</w:t>
            </w:r>
          </w:p>
          <w:p w14:paraId="520FBFA2" w14:textId="77777777" w:rsidR="00074BD0" w:rsidRPr="00300D63" w:rsidRDefault="00074BD0" w:rsidP="003A7C3D">
            <w:pPr>
              <w:jc w:val="both"/>
              <w:rPr>
                <w:sz w:val="16"/>
                <w:szCs w:val="16"/>
              </w:rPr>
            </w:pPr>
          </w:p>
          <w:p w14:paraId="41379DD7" w14:textId="77777777" w:rsidR="00074BD0" w:rsidRDefault="00074BD0" w:rsidP="003A7C3D">
            <w:pPr>
              <w:jc w:val="both"/>
              <w:rPr>
                <w:sz w:val="28"/>
                <w:szCs w:val="28"/>
                <w:lang w:val="en-US"/>
              </w:rPr>
            </w:pPr>
            <w:r w:rsidRPr="0099137E">
              <w:rPr>
                <w:sz w:val="28"/>
                <w:szCs w:val="28"/>
                <w:lang w:val="en-US"/>
              </w:rPr>
              <w:t>Massiv elementini identifikatsiyalaydigan</w:t>
            </w:r>
            <w:r>
              <w:rPr>
                <w:sz w:val="28"/>
                <w:szCs w:val="28"/>
                <w:lang w:val="uz-Cyrl-UZ"/>
              </w:rPr>
              <w:t xml:space="preserve"> yoki massivdagi elementlar miqdorini ko‘rsatadigan so</w:t>
            </w:r>
            <w:r w:rsidRPr="0099137E">
              <w:rPr>
                <w:sz w:val="28"/>
                <w:szCs w:val="28"/>
                <w:lang w:val="en-US"/>
              </w:rPr>
              <w:t>n</w:t>
            </w:r>
            <w:r>
              <w:rPr>
                <w:sz w:val="28"/>
                <w:szCs w:val="28"/>
                <w:lang w:val="uz-Cyrl-UZ"/>
              </w:rPr>
              <w:t xml:space="preserve"> yo</w:t>
            </w:r>
            <w:r w:rsidRPr="0099137E">
              <w:rPr>
                <w:sz w:val="28"/>
                <w:szCs w:val="28"/>
                <w:lang w:val="en-US"/>
              </w:rPr>
              <w:t>k</w:t>
            </w:r>
            <w:r>
              <w:rPr>
                <w:sz w:val="28"/>
                <w:szCs w:val="28"/>
                <w:lang w:val="uz-Cyrl-UZ"/>
              </w:rPr>
              <w:t>i simvol.</w:t>
            </w:r>
          </w:p>
          <w:p w14:paraId="0DAF21D7" w14:textId="77777777" w:rsidR="00074BD0" w:rsidRPr="00300D63" w:rsidRDefault="00074BD0" w:rsidP="003A7C3D">
            <w:pPr>
              <w:jc w:val="both"/>
              <w:rPr>
                <w:sz w:val="16"/>
                <w:szCs w:val="16"/>
                <w:lang w:val="en-US"/>
              </w:rPr>
            </w:pPr>
          </w:p>
          <w:p w14:paraId="12B1FBB1" w14:textId="77777777" w:rsidR="00074BD0" w:rsidRPr="00103A25" w:rsidRDefault="00074BD0" w:rsidP="003A7C3D">
            <w:pPr>
              <w:jc w:val="both"/>
              <w:rPr>
                <w:sz w:val="28"/>
                <w:szCs w:val="28"/>
                <w:lang w:val="uz-Cyrl-UZ"/>
              </w:rPr>
            </w:pPr>
            <w:r>
              <w:rPr>
                <w:sz w:val="28"/>
                <w:szCs w:val="28"/>
              </w:rPr>
              <w:t>Массив элементини идентификациялайдиган</w:t>
            </w:r>
            <w:r>
              <w:rPr>
                <w:sz w:val="28"/>
                <w:szCs w:val="28"/>
                <w:lang w:val="uz-Cyrl-UZ"/>
              </w:rPr>
              <w:t xml:space="preserve"> ёки </w:t>
            </w:r>
            <w:r w:rsidR="00300D63">
              <w:rPr>
                <w:sz w:val="28"/>
                <w:szCs w:val="28"/>
                <w:lang w:val="uz-Cyrl-UZ"/>
              </w:rPr>
              <w:t xml:space="preserve">массивдаги элементлар миқдорини </w:t>
            </w:r>
            <w:r>
              <w:rPr>
                <w:sz w:val="28"/>
                <w:szCs w:val="28"/>
                <w:lang w:val="uz-Cyrl-UZ"/>
              </w:rPr>
              <w:t>кўр</w:t>
            </w:r>
            <w:r w:rsidR="006754B4">
              <w:rPr>
                <w:sz w:val="28"/>
                <w:szCs w:val="28"/>
                <w:lang w:val="uz-Cyrl-UZ"/>
              </w:rPr>
              <w:t>-</w:t>
            </w:r>
            <w:r>
              <w:rPr>
                <w:sz w:val="28"/>
                <w:szCs w:val="28"/>
                <w:lang w:val="uz-Cyrl-UZ"/>
              </w:rPr>
              <w:t>сатадиган со</w:t>
            </w:r>
            <w:r>
              <w:rPr>
                <w:sz w:val="28"/>
                <w:szCs w:val="28"/>
              </w:rPr>
              <w:t>н</w:t>
            </w:r>
            <w:r>
              <w:rPr>
                <w:sz w:val="28"/>
                <w:szCs w:val="28"/>
                <w:lang w:val="uz-Cyrl-UZ"/>
              </w:rPr>
              <w:t xml:space="preserve"> ё</w:t>
            </w:r>
            <w:r>
              <w:rPr>
                <w:sz w:val="28"/>
                <w:szCs w:val="28"/>
              </w:rPr>
              <w:t>к</w:t>
            </w:r>
            <w:r>
              <w:rPr>
                <w:sz w:val="28"/>
                <w:szCs w:val="28"/>
                <w:lang w:val="uz-Cyrl-UZ"/>
              </w:rPr>
              <w:t>и символ.</w:t>
            </w:r>
          </w:p>
        </w:tc>
      </w:tr>
      <w:tr w:rsidR="00074BD0" w:rsidRPr="005D2E87" w14:paraId="149A5E23" w14:textId="77777777">
        <w:trPr>
          <w:tblCellSpacing w:w="0" w:type="dxa"/>
          <w:jc w:val="center"/>
        </w:trPr>
        <w:tc>
          <w:tcPr>
            <w:tcW w:w="2079" w:type="pct"/>
          </w:tcPr>
          <w:p w14:paraId="2488A4FC" w14:textId="77777777" w:rsidR="00074BD0" w:rsidRPr="00E20227" w:rsidRDefault="00074BD0" w:rsidP="003A7C3D">
            <w:pPr>
              <w:tabs>
                <w:tab w:val="left" w:pos="4320"/>
                <w:tab w:val="left" w:pos="4500"/>
              </w:tabs>
              <w:rPr>
                <w:b/>
                <w:sz w:val="28"/>
                <w:szCs w:val="28"/>
              </w:rPr>
            </w:pPr>
            <w:r w:rsidRPr="00E20227">
              <w:rPr>
                <w:b/>
                <w:sz w:val="28"/>
                <w:szCs w:val="28"/>
              </w:rPr>
              <w:t>Нижний колонтитул</w:t>
            </w:r>
          </w:p>
          <w:p w14:paraId="292E1238" w14:textId="77777777" w:rsidR="00074BD0" w:rsidRPr="004E5BD5" w:rsidRDefault="00074BD0" w:rsidP="003A7C3D">
            <w:pPr>
              <w:tabs>
                <w:tab w:val="left" w:pos="4320"/>
                <w:tab w:val="left" w:pos="4500"/>
              </w:tabs>
              <w:rPr>
                <w:b/>
                <w:sz w:val="28"/>
                <w:szCs w:val="28"/>
              </w:rPr>
            </w:pPr>
            <w:r>
              <w:rPr>
                <w:b/>
                <w:sz w:val="28"/>
                <w:szCs w:val="28"/>
                <w:lang w:val="en-US"/>
              </w:rPr>
              <w:t>uz</w:t>
            </w:r>
            <w:r w:rsidRPr="004E5BD5">
              <w:rPr>
                <w:b/>
                <w:sz w:val="28"/>
                <w:szCs w:val="28"/>
              </w:rPr>
              <w:t xml:space="preserve"> </w:t>
            </w:r>
            <w:r w:rsidRPr="00711A50">
              <w:rPr>
                <w:sz w:val="28"/>
                <w:szCs w:val="28"/>
              </w:rPr>
              <w:t>-</w:t>
            </w:r>
            <w:r w:rsidRPr="004E5BD5">
              <w:rPr>
                <w:b/>
                <w:sz w:val="28"/>
                <w:szCs w:val="28"/>
              </w:rPr>
              <w:t xml:space="preserve"> </w:t>
            </w:r>
            <w:r>
              <w:rPr>
                <w:sz w:val="28"/>
                <w:szCs w:val="28"/>
              </w:rPr>
              <w:t>pastki kolontitul</w:t>
            </w:r>
          </w:p>
          <w:p w14:paraId="677DAA6F" w14:textId="4D01786F" w:rsidR="00074BD0" w:rsidRPr="005B5ED5" w:rsidRDefault="000B536F" w:rsidP="003A7C3D">
            <w:pPr>
              <w:tabs>
                <w:tab w:val="left" w:pos="4320"/>
                <w:tab w:val="left" w:pos="4500"/>
              </w:tabs>
              <w:rPr>
                <w:sz w:val="28"/>
                <w:szCs w:val="28"/>
              </w:rPr>
            </w:pPr>
            <w:r>
              <w:rPr>
                <w:b/>
                <w:sz w:val="28"/>
                <w:szCs w:val="28"/>
                <w:lang w:val="uz-Cyrl-UZ"/>
              </w:rPr>
              <w:t xml:space="preserve"> </w:t>
            </w:r>
            <w:r w:rsidR="00074BD0">
              <w:rPr>
                <w:sz w:val="28"/>
                <w:szCs w:val="28"/>
              </w:rPr>
              <w:t>пастки колонтитул</w:t>
            </w:r>
          </w:p>
          <w:p w14:paraId="5B005816" w14:textId="77777777" w:rsidR="00074BD0" w:rsidRPr="00E20227" w:rsidRDefault="00074BD0" w:rsidP="003A7C3D">
            <w:pPr>
              <w:tabs>
                <w:tab w:val="left" w:pos="4320"/>
                <w:tab w:val="left" w:pos="4500"/>
              </w:tabs>
              <w:rPr>
                <w:sz w:val="28"/>
                <w:szCs w:val="28"/>
                <w:lang w:val="uz-Cyrl-UZ"/>
              </w:rPr>
            </w:pPr>
            <w:r w:rsidRPr="00404F9B">
              <w:rPr>
                <w:b/>
                <w:sz w:val="28"/>
                <w:szCs w:val="28"/>
                <w:lang w:val="en-US"/>
              </w:rPr>
              <w:t xml:space="preserve">en </w:t>
            </w:r>
            <w:r w:rsidRPr="00B8225B">
              <w:rPr>
                <w:sz w:val="28"/>
                <w:szCs w:val="28"/>
                <w:lang w:val="en-US"/>
              </w:rPr>
              <w:t>-</w:t>
            </w:r>
            <w:r w:rsidRPr="00E20227">
              <w:rPr>
                <w:sz w:val="28"/>
                <w:szCs w:val="28"/>
                <w:lang w:val="en-US"/>
              </w:rPr>
              <w:t xml:space="preserve"> footer</w:t>
            </w:r>
            <w:r w:rsidRPr="00E20227">
              <w:rPr>
                <w:sz w:val="28"/>
                <w:szCs w:val="28"/>
              </w:rPr>
              <w:t xml:space="preserve"> </w:t>
            </w:r>
          </w:p>
          <w:p w14:paraId="3740362F" w14:textId="77777777" w:rsidR="00074BD0" w:rsidRPr="009345AC" w:rsidRDefault="00074BD0" w:rsidP="003A7C3D">
            <w:pPr>
              <w:tabs>
                <w:tab w:val="left" w:pos="4320"/>
                <w:tab w:val="left" w:pos="4500"/>
              </w:tabs>
              <w:rPr>
                <w:sz w:val="28"/>
                <w:szCs w:val="28"/>
                <w:lang w:val="en-US"/>
              </w:rPr>
            </w:pPr>
          </w:p>
        </w:tc>
        <w:tc>
          <w:tcPr>
            <w:tcW w:w="2921" w:type="pct"/>
          </w:tcPr>
          <w:p w14:paraId="356B7C05" w14:textId="77777777" w:rsidR="00074BD0" w:rsidRPr="003D5D7B" w:rsidRDefault="00074BD0" w:rsidP="003A7C3D">
            <w:pPr>
              <w:tabs>
                <w:tab w:val="left" w:pos="4320"/>
                <w:tab w:val="left" w:pos="4500"/>
              </w:tabs>
              <w:jc w:val="both"/>
              <w:rPr>
                <w:sz w:val="28"/>
                <w:szCs w:val="28"/>
                <w:lang w:val="uz-Cyrl-UZ"/>
              </w:rPr>
            </w:pPr>
            <w:r w:rsidRPr="003D5D7B">
              <w:rPr>
                <w:sz w:val="28"/>
                <w:szCs w:val="28"/>
              </w:rPr>
              <w:t xml:space="preserve">Одна или несколько строк, проставляемых или автоматически повторяемых внизу каждой страницы. Используется, например, для размещения названия главы, версии и даты создания часто обновляемого документа. </w:t>
            </w:r>
          </w:p>
          <w:p w14:paraId="7781A893" w14:textId="77777777" w:rsidR="00074BD0" w:rsidRPr="00300D63" w:rsidRDefault="00074BD0" w:rsidP="003A7C3D">
            <w:pPr>
              <w:tabs>
                <w:tab w:val="left" w:pos="4320"/>
                <w:tab w:val="left" w:pos="4500"/>
              </w:tabs>
              <w:jc w:val="both"/>
              <w:rPr>
                <w:sz w:val="16"/>
                <w:szCs w:val="16"/>
              </w:rPr>
            </w:pPr>
          </w:p>
          <w:p w14:paraId="442D0AA9" w14:textId="77777777" w:rsidR="00074BD0" w:rsidRPr="00235D03" w:rsidRDefault="00074BD0" w:rsidP="003A7C3D">
            <w:pPr>
              <w:tabs>
                <w:tab w:val="left" w:pos="4320"/>
                <w:tab w:val="left" w:pos="4500"/>
              </w:tabs>
              <w:jc w:val="both"/>
              <w:rPr>
                <w:sz w:val="28"/>
                <w:szCs w:val="28"/>
                <w:lang w:val="uz-Cyrl-UZ"/>
              </w:rPr>
            </w:pPr>
            <w:r>
              <w:rPr>
                <w:sz w:val="28"/>
                <w:szCs w:val="28"/>
                <w:lang w:val="uz-Cyrl-UZ"/>
              </w:rPr>
              <w:t>Har</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sahifaning</w:t>
            </w:r>
            <w:r w:rsidRPr="004E5BD5">
              <w:rPr>
                <w:sz w:val="28"/>
                <w:szCs w:val="28"/>
                <w:lang w:val="uz-Cyrl-UZ"/>
              </w:rPr>
              <w:t xml:space="preserve"> </w:t>
            </w:r>
            <w:r>
              <w:rPr>
                <w:sz w:val="28"/>
                <w:szCs w:val="28"/>
                <w:lang w:val="uz-Cyrl-UZ"/>
              </w:rPr>
              <w:t>ostiga</w:t>
            </w:r>
            <w:r w:rsidRPr="004E5BD5">
              <w:rPr>
                <w:sz w:val="28"/>
                <w:szCs w:val="28"/>
                <w:lang w:val="uz-Cyrl-UZ"/>
              </w:rPr>
              <w:t xml:space="preserve"> </w:t>
            </w:r>
            <w:r>
              <w:rPr>
                <w:sz w:val="28"/>
                <w:szCs w:val="28"/>
                <w:lang w:val="uz-Cyrl-UZ"/>
              </w:rPr>
              <w:t>qo‘yiladigan</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avtomatik</w:t>
            </w:r>
            <w:r w:rsidRPr="004E5BD5">
              <w:rPr>
                <w:sz w:val="28"/>
                <w:szCs w:val="28"/>
                <w:lang w:val="uz-Cyrl-UZ"/>
              </w:rPr>
              <w:t xml:space="preserve"> </w:t>
            </w:r>
            <w:r>
              <w:rPr>
                <w:sz w:val="28"/>
                <w:szCs w:val="28"/>
                <w:lang w:val="uz-Cyrl-UZ"/>
              </w:rPr>
              <w:t>tarzda</w:t>
            </w:r>
            <w:r w:rsidRPr="004E5BD5">
              <w:rPr>
                <w:sz w:val="28"/>
                <w:szCs w:val="28"/>
                <w:lang w:val="uz-Cyrl-UZ"/>
              </w:rPr>
              <w:t xml:space="preserve"> </w:t>
            </w:r>
            <w:r>
              <w:rPr>
                <w:sz w:val="28"/>
                <w:szCs w:val="28"/>
                <w:lang w:val="uz-Cyrl-UZ"/>
              </w:rPr>
              <w:t>takrorlanadigan</w:t>
            </w:r>
            <w:r w:rsidRPr="004E5BD5">
              <w:rPr>
                <w:sz w:val="28"/>
                <w:szCs w:val="28"/>
                <w:lang w:val="uz-Cyrl-UZ"/>
              </w:rPr>
              <w:t xml:space="preserve"> </w:t>
            </w:r>
            <w:r>
              <w:rPr>
                <w:sz w:val="28"/>
                <w:szCs w:val="28"/>
                <w:lang w:val="uz-Cyrl-UZ"/>
              </w:rPr>
              <w:t>bitta</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nechta</w:t>
            </w:r>
            <w:r w:rsidRPr="004E5BD5">
              <w:rPr>
                <w:sz w:val="28"/>
                <w:szCs w:val="28"/>
                <w:lang w:val="uz-Cyrl-UZ"/>
              </w:rPr>
              <w:t xml:space="preserve"> </w:t>
            </w:r>
            <w:r>
              <w:rPr>
                <w:sz w:val="28"/>
                <w:szCs w:val="28"/>
                <w:lang w:val="uz-Cyrl-UZ"/>
              </w:rPr>
              <w:t>satr</w:t>
            </w:r>
            <w:r w:rsidRPr="004E5BD5">
              <w:rPr>
                <w:sz w:val="28"/>
                <w:szCs w:val="28"/>
                <w:lang w:val="uz-Cyrl-UZ"/>
              </w:rPr>
              <w:t xml:space="preserve">. </w:t>
            </w:r>
            <w:r>
              <w:rPr>
                <w:sz w:val="28"/>
                <w:szCs w:val="28"/>
                <w:lang w:val="uz-Cyrl-UZ"/>
              </w:rPr>
              <w:t>Tez</w:t>
            </w:r>
            <w:r w:rsidRPr="004E5BD5">
              <w:rPr>
                <w:sz w:val="28"/>
                <w:szCs w:val="28"/>
                <w:lang w:val="uz-Cyrl-UZ"/>
              </w:rPr>
              <w:t>-</w:t>
            </w:r>
            <w:r>
              <w:rPr>
                <w:sz w:val="28"/>
                <w:szCs w:val="28"/>
                <w:lang w:val="uz-Cyrl-UZ"/>
              </w:rPr>
              <w:t>tez</w:t>
            </w:r>
            <w:r w:rsidRPr="004E5BD5">
              <w:rPr>
                <w:sz w:val="28"/>
                <w:szCs w:val="28"/>
                <w:lang w:val="uz-Cyrl-UZ"/>
              </w:rPr>
              <w:t xml:space="preserve"> </w:t>
            </w:r>
            <w:r>
              <w:rPr>
                <w:sz w:val="28"/>
                <w:szCs w:val="28"/>
                <w:lang w:val="uz-Cyrl-UZ"/>
              </w:rPr>
              <w:t>yangilanib</w:t>
            </w:r>
            <w:r w:rsidRPr="004E5BD5">
              <w:rPr>
                <w:sz w:val="28"/>
                <w:szCs w:val="28"/>
                <w:lang w:val="uz-Cyrl-UZ"/>
              </w:rPr>
              <w:t xml:space="preserve"> </w:t>
            </w:r>
            <w:r>
              <w:rPr>
                <w:sz w:val="28"/>
                <w:szCs w:val="28"/>
                <w:lang w:val="uz-Cyrl-UZ"/>
              </w:rPr>
              <w:t>turiladigan</w:t>
            </w:r>
            <w:r w:rsidRPr="004E5BD5">
              <w:rPr>
                <w:sz w:val="28"/>
                <w:szCs w:val="28"/>
                <w:lang w:val="uz-Cyrl-UZ"/>
              </w:rPr>
              <w:t xml:space="preserve"> </w:t>
            </w:r>
            <w:r>
              <w:rPr>
                <w:sz w:val="28"/>
                <w:szCs w:val="28"/>
                <w:lang w:val="uz-Cyrl-UZ"/>
              </w:rPr>
              <w:t>huj</w:t>
            </w:r>
            <w:r w:rsidR="006754B4">
              <w:rPr>
                <w:sz w:val="28"/>
                <w:szCs w:val="28"/>
                <w:lang w:val="uz-Cyrl-UZ"/>
              </w:rPr>
              <w:t>-</w:t>
            </w:r>
            <w:r>
              <w:rPr>
                <w:sz w:val="28"/>
                <w:szCs w:val="28"/>
                <w:lang w:val="uz-Cyrl-UZ"/>
              </w:rPr>
              <w:t>jatning bob</w:t>
            </w:r>
            <w:r w:rsidRPr="004E5BD5">
              <w:rPr>
                <w:sz w:val="28"/>
                <w:szCs w:val="28"/>
                <w:lang w:val="uz-Cyrl-UZ"/>
              </w:rPr>
              <w:t xml:space="preserve">, </w:t>
            </w:r>
            <w:r>
              <w:rPr>
                <w:sz w:val="28"/>
                <w:szCs w:val="28"/>
                <w:lang w:val="uz-Cyrl-UZ"/>
              </w:rPr>
              <w:t>versiya</w:t>
            </w:r>
            <w:r w:rsidRPr="004E5BD5">
              <w:rPr>
                <w:sz w:val="28"/>
                <w:szCs w:val="28"/>
                <w:lang w:val="uz-Cyrl-UZ"/>
              </w:rPr>
              <w:t xml:space="preserve"> </w:t>
            </w:r>
            <w:r>
              <w:rPr>
                <w:sz w:val="28"/>
                <w:szCs w:val="28"/>
                <w:lang w:val="uz-Cyrl-UZ"/>
              </w:rPr>
              <w:t>nomini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tuzilish</w:t>
            </w:r>
            <w:r w:rsidRPr="004E5BD5">
              <w:rPr>
                <w:sz w:val="28"/>
                <w:szCs w:val="28"/>
                <w:lang w:val="uz-Cyrl-UZ"/>
              </w:rPr>
              <w:t xml:space="preserve"> </w:t>
            </w:r>
            <w:r>
              <w:rPr>
                <w:sz w:val="28"/>
                <w:szCs w:val="28"/>
                <w:lang w:val="uz-Cyrl-UZ"/>
              </w:rPr>
              <w:t>sanasini</w:t>
            </w:r>
            <w:r w:rsidRPr="004E5BD5">
              <w:rPr>
                <w:sz w:val="28"/>
                <w:szCs w:val="28"/>
                <w:lang w:val="uz-Cyrl-UZ"/>
              </w:rPr>
              <w:t xml:space="preserve"> </w:t>
            </w:r>
            <w:r>
              <w:rPr>
                <w:sz w:val="28"/>
                <w:szCs w:val="28"/>
                <w:lang w:val="uz-Cyrl-UZ"/>
              </w:rPr>
              <w:t>joylashtirish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foydalaniladi</w:t>
            </w:r>
            <w:r w:rsidRPr="004E5BD5">
              <w:rPr>
                <w:sz w:val="28"/>
                <w:szCs w:val="28"/>
                <w:lang w:val="uz-Cyrl-UZ"/>
              </w:rPr>
              <w:t>.</w:t>
            </w:r>
          </w:p>
          <w:p w14:paraId="0EFEC798" w14:textId="77777777" w:rsidR="00074BD0" w:rsidRPr="00300D63" w:rsidRDefault="00074BD0" w:rsidP="003A7C3D">
            <w:pPr>
              <w:tabs>
                <w:tab w:val="left" w:pos="4320"/>
                <w:tab w:val="left" w:pos="4500"/>
              </w:tabs>
              <w:jc w:val="both"/>
              <w:rPr>
                <w:sz w:val="16"/>
                <w:szCs w:val="16"/>
                <w:lang w:val="uz-Cyrl-UZ"/>
              </w:rPr>
            </w:pPr>
          </w:p>
          <w:p w14:paraId="5F3BCFA9" w14:textId="77777777" w:rsidR="00074BD0" w:rsidRPr="009A1803" w:rsidRDefault="00074BD0" w:rsidP="003A7C3D">
            <w:pPr>
              <w:tabs>
                <w:tab w:val="left" w:pos="4320"/>
                <w:tab w:val="left" w:pos="4500"/>
              </w:tabs>
              <w:jc w:val="both"/>
              <w:rPr>
                <w:sz w:val="28"/>
                <w:szCs w:val="28"/>
                <w:lang w:val="uz-Cyrl-UZ"/>
              </w:rPr>
            </w:pPr>
            <w:r>
              <w:rPr>
                <w:sz w:val="28"/>
                <w:szCs w:val="28"/>
                <w:lang w:val="uz-Cyrl-UZ"/>
              </w:rPr>
              <w:t>Ҳ</w:t>
            </w:r>
            <w:r w:rsidRPr="004E5BD5">
              <w:rPr>
                <w:sz w:val="28"/>
                <w:szCs w:val="28"/>
                <w:lang w:val="uz-Cyrl-UZ"/>
              </w:rPr>
              <w:t>ар бир саҳифанинг остига қўйиладиган ёки автоматик тарзда такрорланадиган битта ёки бир нечта сатр. Тез-тез янгиланиб турилади</w:t>
            </w:r>
            <w:r w:rsidR="00300D63">
              <w:rPr>
                <w:sz w:val="28"/>
                <w:szCs w:val="28"/>
                <w:lang w:val="uz-Cyrl-UZ"/>
              </w:rPr>
              <w:t>-</w:t>
            </w:r>
            <w:r w:rsidRPr="004E5BD5">
              <w:rPr>
                <w:sz w:val="28"/>
                <w:szCs w:val="28"/>
                <w:lang w:val="uz-Cyrl-UZ"/>
              </w:rPr>
              <w:t>ган ҳужжатнинг боб, версия номини ва тузи</w:t>
            </w:r>
            <w:r w:rsidR="00300D63">
              <w:rPr>
                <w:sz w:val="28"/>
                <w:szCs w:val="28"/>
                <w:lang w:val="uz-Cyrl-UZ"/>
              </w:rPr>
              <w:t>-</w:t>
            </w:r>
            <w:r w:rsidRPr="004E5BD5">
              <w:rPr>
                <w:sz w:val="28"/>
                <w:szCs w:val="28"/>
                <w:lang w:val="uz-Cyrl-UZ"/>
              </w:rPr>
              <w:t>лиш санасини жойлаштириш учун фойдала</w:t>
            </w:r>
            <w:r w:rsidR="00300D63">
              <w:rPr>
                <w:sz w:val="28"/>
                <w:szCs w:val="28"/>
                <w:lang w:val="uz-Cyrl-UZ"/>
              </w:rPr>
              <w:t>-</w:t>
            </w:r>
            <w:r w:rsidRPr="004E5BD5">
              <w:rPr>
                <w:sz w:val="28"/>
                <w:szCs w:val="28"/>
                <w:lang w:val="uz-Cyrl-UZ"/>
              </w:rPr>
              <w:t>нилади.</w:t>
            </w:r>
            <w:r>
              <w:rPr>
                <w:sz w:val="28"/>
                <w:szCs w:val="28"/>
                <w:lang w:val="uz-Cyrl-UZ"/>
              </w:rPr>
              <w:t xml:space="preserve"> </w:t>
            </w:r>
          </w:p>
        </w:tc>
      </w:tr>
      <w:tr w:rsidR="00074BD0" w:rsidRPr="0099336E" w14:paraId="4EC5E486" w14:textId="77777777">
        <w:trPr>
          <w:tblCellSpacing w:w="0" w:type="dxa"/>
          <w:jc w:val="center"/>
        </w:trPr>
        <w:tc>
          <w:tcPr>
            <w:tcW w:w="2079" w:type="pct"/>
          </w:tcPr>
          <w:p w14:paraId="011A3318" w14:textId="77777777" w:rsidR="00074BD0" w:rsidRPr="0051450D" w:rsidRDefault="00074BD0" w:rsidP="003A7C3D">
            <w:pPr>
              <w:tabs>
                <w:tab w:val="left" w:pos="4320"/>
                <w:tab w:val="left" w:pos="4500"/>
              </w:tabs>
              <w:rPr>
                <w:b/>
                <w:sz w:val="28"/>
                <w:szCs w:val="28"/>
                <w:lang w:val="uz-Cyrl-UZ"/>
              </w:rPr>
            </w:pPr>
            <w:r w:rsidRPr="0051450D">
              <w:rPr>
                <w:b/>
                <w:sz w:val="28"/>
                <w:szCs w:val="28"/>
              </w:rPr>
              <w:lastRenderedPageBreak/>
              <w:t>Нижний</w:t>
            </w:r>
            <w:r w:rsidRPr="00844AE4">
              <w:rPr>
                <w:b/>
                <w:sz w:val="28"/>
                <w:szCs w:val="28"/>
              </w:rPr>
              <w:t xml:space="preserve"> </w:t>
            </w:r>
            <w:r w:rsidRPr="0051450D">
              <w:rPr>
                <w:b/>
                <w:sz w:val="28"/>
                <w:szCs w:val="28"/>
              </w:rPr>
              <w:t>регистр</w:t>
            </w:r>
          </w:p>
          <w:p w14:paraId="6526D30B" w14:textId="77777777" w:rsidR="00074BD0" w:rsidRPr="00844AE4" w:rsidRDefault="00074BD0"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Pr>
                <w:sz w:val="28"/>
                <w:szCs w:val="28"/>
                <w:lang w:val="uz-Cyrl-UZ"/>
              </w:rPr>
              <w:t>q</w:t>
            </w:r>
            <w:r w:rsidRPr="00DE4857">
              <w:rPr>
                <w:sz w:val="28"/>
                <w:szCs w:val="28"/>
                <w:lang w:val="en-US"/>
              </w:rPr>
              <w:t>uyi</w:t>
            </w:r>
            <w:r w:rsidRPr="00844AE4">
              <w:rPr>
                <w:sz w:val="28"/>
                <w:szCs w:val="28"/>
              </w:rPr>
              <w:t xml:space="preserve"> </w:t>
            </w:r>
            <w:r w:rsidRPr="00DE4857">
              <w:rPr>
                <w:sz w:val="28"/>
                <w:szCs w:val="28"/>
                <w:lang w:val="en-US"/>
              </w:rPr>
              <w:t>registr</w:t>
            </w:r>
          </w:p>
          <w:p w14:paraId="1D7B3719" w14:textId="42B4B68F" w:rsidR="00074BD0" w:rsidRPr="00844AE4" w:rsidRDefault="00D7251A" w:rsidP="003A7C3D">
            <w:pPr>
              <w:tabs>
                <w:tab w:val="left" w:pos="4320"/>
                <w:tab w:val="left" w:pos="4500"/>
              </w:tabs>
              <w:rPr>
                <w:sz w:val="28"/>
                <w:szCs w:val="28"/>
              </w:rPr>
            </w:pPr>
            <w:r>
              <w:rPr>
                <w:sz w:val="28"/>
                <w:szCs w:val="28"/>
              </w:rPr>
              <w:t xml:space="preserve"> </w:t>
            </w:r>
            <w:r w:rsidR="00074BD0" w:rsidRPr="00183B8D">
              <w:rPr>
                <w:sz w:val="28"/>
                <w:szCs w:val="28"/>
                <w:lang w:val="uz-Cyrl-UZ"/>
              </w:rPr>
              <w:t>қ</w:t>
            </w:r>
            <w:r w:rsidR="00074BD0" w:rsidRPr="00183B8D">
              <w:rPr>
                <w:sz w:val="28"/>
                <w:szCs w:val="28"/>
              </w:rPr>
              <w:t>уйи регистр</w:t>
            </w:r>
          </w:p>
          <w:p w14:paraId="1AFD80D1" w14:textId="77777777" w:rsidR="00074BD0" w:rsidRPr="0051450D" w:rsidRDefault="00074BD0" w:rsidP="003A7C3D">
            <w:pPr>
              <w:tabs>
                <w:tab w:val="left" w:pos="4320"/>
                <w:tab w:val="left" w:pos="4500"/>
              </w:tabs>
              <w:rPr>
                <w:sz w:val="28"/>
                <w:szCs w:val="28"/>
                <w:lang w:val="uz-Cyrl-UZ"/>
              </w:rPr>
            </w:pPr>
            <w:r w:rsidRPr="0051450D">
              <w:rPr>
                <w:b/>
                <w:sz w:val="28"/>
                <w:szCs w:val="28"/>
                <w:lang w:val="en-US"/>
              </w:rPr>
              <w:t xml:space="preserve">en </w:t>
            </w:r>
            <w:r w:rsidRPr="00985D73">
              <w:rPr>
                <w:sz w:val="28"/>
                <w:szCs w:val="28"/>
                <w:lang w:val="en-US"/>
              </w:rPr>
              <w:t xml:space="preserve">- </w:t>
            </w:r>
            <w:r w:rsidRPr="0051450D">
              <w:rPr>
                <w:sz w:val="28"/>
                <w:szCs w:val="28"/>
                <w:lang w:val="en-US"/>
              </w:rPr>
              <w:t xml:space="preserve">lower case </w:t>
            </w:r>
          </w:p>
          <w:p w14:paraId="0A439763" w14:textId="77777777" w:rsidR="00074BD0" w:rsidRPr="0051450D" w:rsidRDefault="00074BD0" w:rsidP="003A7C3D">
            <w:pPr>
              <w:tabs>
                <w:tab w:val="left" w:pos="4320"/>
                <w:tab w:val="left" w:pos="4500"/>
              </w:tabs>
              <w:rPr>
                <w:sz w:val="28"/>
                <w:szCs w:val="28"/>
                <w:lang w:val="en-US"/>
              </w:rPr>
            </w:pPr>
          </w:p>
        </w:tc>
        <w:tc>
          <w:tcPr>
            <w:tcW w:w="2921" w:type="pct"/>
          </w:tcPr>
          <w:p w14:paraId="5E13730D" w14:textId="77777777" w:rsidR="00074BD0" w:rsidRDefault="00074BD0" w:rsidP="003A7C3D">
            <w:pPr>
              <w:tabs>
                <w:tab w:val="left" w:pos="4320"/>
                <w:tab w:val="left" w:pos="4500"/>
              </w:tabs>
              <w:jc w:val="both"/>
              <w:rPr>
                <w:sz w:val="28"/>
                <w:szCs w:val="28"/>
              </w:rPr>
            </w:pPr>
            <w:r>
              <w:rPr>
                <w:sz w:val="28"/>
                <w:szCs w:val="28"/>
              </w:rPr>
              <w:t>Режим</w:t>
            </w:r>
            <w:r>
              <w:rPr>
                <w:sz w:val="28"/>
                <w:szCs w:val="28"/>
                <w:lang w:val="uz-Cyrl-UZ"/>
              </w:rPr>
              <w:t xml:space="preserve"> в</w:t>
            </w:r>
            <w:r>
              <w:rPr>
                <w:sz w:val="28"/>
                <w:szCs w:val="28"/>
              </w:rPr>
              <w:t>вода текста или данных строчными буквами.</w:t>
            </w:r>
          </w:p>
          <w:p w14:paraId="2B319B81" w14:textId="77777777" w:rsidR="00074BD0" w:rsidRPr="00300D63" w:rsidRDefault="00074BD0" w:rsidP="003A7C3D">
            <w:pPr>
              <w:tabs>
                <w:tab w:val="left" w:pos="4320"/>
                <w:tab w:val="left" w:pos="4500"/>
              </w:tabs>
              <w:jc w:val="both"/>
              <w:rPr>
                <w:sz w:val="16"/>
                <w:szCs w:val="16"/>
              </w:rPr>
            </w:pPr>
          </w:p>
          <w:p w14:paraId="29277F47" w14:textId="77777777" w:rsidR="00074BD0" w:rsidRDefault="00074BD0" w:rsidP="003A7C3D">
            <w:pPr>
              <w:tabs>
                <w:tab w:val="left" w:pos="4320"/>
                <w:tab w:val="left" w:pos="4500"/>
              </w:tabs>
              <w:jc w:val="both"/>
              <w:rPr>
                <w:sz w:val="28"/>
                <w:szCs w:val="28"/>
                <w:lang w:val="en-US"/>
              </w:rPr>
            </w:pPr>
            <w:r w:rsidRPr="0099137E">
              <w:rPr>
                <w:sz w:val="28"/>
                <w:szCs w:val="28"/>
                <w:lang w:val="en-US"/>
              </w:rPr>
              <w:t xml:space="preserve">Matn yoki ma’lumotlarni kichik </w:t>
            </w:r>
            <w:r>
              <w:rPr>
                <w:sz w:val="28"/>
                <w:szCs w:val="28"/>
                <w:lang w:val="uz-Cyrl-UZ"/>
              </w:rPr>
              <w:t>h</w:t>
            </w:r>
            <w:r w:rsidRPr="0099137E">
              <w:rPr>
                <w:sz w:val="28"/>
                <w:szCs w:val="28"/>
                <w:lang w:val="en-US"/>
              </w:rPr>
              <w:t>arflar bilan kiritish rejimi.</w:t>
            </w:r>
          </w:p>
          <w:p w14:paraId="6B4A9158" w14:textId="77777777" w:rsidR="00074BD0" w:rsidRPr="00300D63" w:rsidRDefault="00074BD0" w:rsidP="003A7C3D">
            <w:pPr>
              <w:tabs>
                <w:tab w:val="left" w:pos="4320"/>
                <w:tab w:val="left" w:pos="4500"/>
              </w:tabs>
              <w:jc w:val="both"/>
              <w:rPr>
                <w:sz w:val="16"/>
                <w:szCs w:val="16"/>
                <w:lang w:val="en-US"/>
              </w:rPr>
            </w:pPr>
          </w:p>
          <w:p w14:paraId="26B6D2E8" w14:textId="77777777" w:rsidR="00074BD0" w:rsidRPr="0099336E" w:rsidRDefault="00074BD0" w:rsidP="003A7C3D">
            <w:pPr>
              <w:tabs>
                <w:tab w:val="left" w:pos="4320"/>
                <w:tab w:val="left" w:pos="4500"/>
              </w:tabs>
              <w:jc w:val="both"/>
              <w:rPr>
                <w:sz w:val="28"/>
                <w:szCs w:val="28"/>
              </w:rPr>
            </w:pPr>
            <w:r>
              <w:rPr>
                <w:sz w:val="28"/>
                <w:szCs w:val="28"/>
              </w:rPr>
              <w:t xml:space="preserve">Матн ёки маълумотларни кичик </w:t>
            </w:r>
            <w:r>
              <w:rPr>
                <w:sz w:val="28"/>
                <w:szCs w:val="28"/>
                <w:lang w:val="uz-Cyrl-UZ"/>
              </w:rPr>
              <w:t>ҳ</w:t>
            </w:r>
            <w:r>
              <w:rPr>
                <w:sz w:val="28"/>
                <w:szCs w:val="28"/>
              </w:rPr>
              <w:t>арфлар билан киритиш режими.</w:t>
            </w:r>
          </w:p>
        </w:tc>
      </w:tr>
      <w:tr w:rsidR="00074BD0" w:rsidRPr="005D2E87" w14:paraId="09D07D9B" w14:textId="77777777">
        <w:trPr>
          <w:tblCellSpacing w:w="0" w:type="dxa"/>
          <w:jc w:val="center"/>
        </w:trPr>
        <w:tc>
          <w:tcPr>
            <w:tcW w:w="2079" w:type="pct"/>
          </w:tcPr>
          <w:p w14:paraId="18DCC525" w14:textId="77777777" w:rsidR="00074BD0" w:rsidRPr="0051450D" w:rsidRDefault="00074BD0" w:rsidP="003A7C3D">
            <w:pPr>
              <w:tabs>
                <w:tab w:val="left" w:pos="4320"/>
                <w:tab w:val="left" w:pos="4500"/>
              </w:tabs>
              <w:rPr>
                <w:b/>
                <w:sz w:val="28"/>
                <w:szCs w:val="28"/>
                <w:lang w:val="uz-Cyrl-UZ"/>
              </w:rPr>
            </w:pPr>
            <w:r w:rsidRPr="00844AE4">
              <w:rPr>
                <w:b/>
                <w:sz w:val="28"/>
                <w:szCs w:val="28"/>
                <w:lang w:val="uz-Cyrl-UZ"/>
              </w:rPr>
              <w:t>Низкая память</w:t>
            </w:r>
          </w:p>
          <w:p w14:paraId="6883D576" w14:textId="77777777" w:rsidR="00074BD0" w:rsidRPr="00844AE4" w:rsidRDefault="00074BD0"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quyi</w:t>
            </w:r>
            <w:r w:rsidRPr="00441774">
              <w:rPr>
                <w:sz w:val="28"/>
                <w:szCs w:val="28"/>
                <w:lang w:val="uz-Cyrl-UZ"/>
              </w:rPr>
              <w:t xml:space="preserve"> </w:t>
            </w:r>
            <w:r>
              <w:rPr>
                <w:sz w:val="28"/>
                <w:szCs w:val="28"/>
                <w:lang w:val="uz-Cyrl-UZ"/>
              </w:rPr>
              <w:t>xotira</w:t>
            </w:r>
          </w:p>
          <w:p w14:paraId="24A0F27A" w14:textId="1E84296C" w:rsidR="00074BD0" w:rsidRPr="00844AE4" w:rsidRDefault="00D7251A" w:rsidP="003A7C3D">
            <w:pPr>
              <w:tabs>
                <w:tab w:val="left" w:pos="4320"/>
                <w:tab w:val="left" w:pos="4500"/>
              </w:tabs>
              <w:rPr>
                <w:sz w:val="28"/>
                <w:szCs w:val="28"/>
                <w:lang w:val="uz-Cyrl-UZ"/>
              </w:rPr>
            </w:pPr>
            <w:r>
              <w:rPr>
                <w:sz w:val="28"/>
                <w:szCs w:val="28"/>
                <w:lang w:val="uz-Cyrl-UZ"/>
              </w:rPr>
              <w:t xml:space="preserve"> </w:t>
            </w:r>
            <w:r w:rsidR="00074BD0" w:rsidRPr="00441774">
              <w:rPr>
                <w:sz w:val="28"/>
                <w:szCs w:val="28"/>
                <w:lang w:val="uz-Cyrl-UZ"/>
              </w:rPr>
              <w:t>қуйи хотира</w:t>
            </w:r>
          </w:p>
          <w:p w14:paraId="4D82E74B" w14:textId="77777777" w:rsidR="00074BD0" w:rsidRPr="0051450D" w:rsidRDefault="00074BD0" w:rsidP="003A7C3D">
            <w:pPr>
              <w:tabs>
                <w:tab w:val="left" w:pos="4320"/>
                <w:tab w:val="left" w:pos="4500"/>
              </w:tabs>
              <w:rPr>
                <w:sz w:val="28"/>
                <w:szCs w:val="28"/>
                <w:lang w:val="uz-Cyrl-UZ"/>
              </w:rPr>
            </w:pPr>
            <w:r w:rsidRPr="0051450D">
              <w:rPr>
                <w:b/>
                <w:sz w:val="28"/>
                <w:szCs w:val="28"/>
                <w:lang w:val="en-US"/>
              </w:rPr>
              <w:t xml:space="preserve">en </w:t>
            </w:r>
            <w:r w:rsidRPr="00103058">
              <w:rPr>
                <w:sz w:val="28"/>
                <w:szCs w:val="28"/>
                <w:lang w:val="en-US"/>
              </w:rPr>
              <w:t>-</w:t>
            </w:r>
            <w:r w:rsidRPr="0051450D">
              <w:rPr>
                <w:sz w:val="28"/>
                <w:szCs w:val="28"/>
                <w:lang w:val="en-US"/>
              </w:rPr>
              <w:t xml:space="preserve"> low memory </w:t>
            </w:r>
          </w:p>
          <w:p w14:paraId="31F01232" w14:textId="77777777" w:rsidR="00074BD0" w:rsidRPr="0051450D" w:rsidRDefault="00074BD0" w:rsidP="003A7C3D">
            <w:pPr>
              <w:tabs>
                <w:tab w:val="left" w:pos="4320"/>
                <w:tab w:val="left" w:pos="4500"/>
              </w:tabs>
              <w:rPr>
                <w:sz w:val="28"/>
                <w:szCs w:val="28"/>
                <w:lang w:val="en-US"/>
              </w:rPr>
            </w:pPr>
          </w:p>
        </w:tc>
        <w:tc>
          <w:tcPr>
            <w:tcW w:w="2921" w:type="pct"/>
          </w:tcPr>
          <w:p w14:paraId="61F6DBDB" w14:textId="77777777" w:rsidR="00074BD0" w:rsidRDefault="00074BD0" w:rsidP="003A7C3D">
            <w:pPr>
              <w:tabs>
                <w:tab w:val="left" w:pos="4320"/>
                <w:tab w:val="left" w:pos="4500"/>
              </w:tabs>
              <w:jc w:val="both"/>
              <w:rPr>
                <w:sz w:val="28"/>
                <w:szCs w:val="28"/>
              </w:rPr>
            </w:pPr>
            <w:r>
              <w:rPr>
                <w:sz w:val="28"/>
                <w:szCs w:val="28"/>
              </w:rPr>
              <w:t>Ячейки памяти с самыми низшими номерами адресации.</w:t>
            </w:r>
          </w:p>
          <w:p w14:paraId="565D5CA4" w14:textId="77777777" w:rsidR="006754B4" w:rsidRPr="006754B4" w:rsidRDefault="006754B4" w:rsidP="003A7C3D">
            <w:pPr>
              <w:tabs>
                <w:tab w:val="left" w:pos="4320"/>
                <w:tab w:val="left" w:pos="4500"/>
              </w:tabs>
              <w:jc w:val="both"/>
              <w:rPr>
                <w:sz w:val="20"/>
                <w:szCs w:val="20"/>
                <w:lang w:val="uz-Cyrl-UZ"/>
              </w:rPr>
            </w:pPr>
          </w:p>
          <w:p w14:paraId="56B7D1A0" w14:textId="77777777" w:rsidR="00074BD0" w:rsidRDefault="00074BD0" w:rsidP="003A7C3D">
            <w:pPr>
              <w:tabs>
                <w:tab w:val="left" w:pos="4320"/>
                <w:tab w:val="left" w:pos="4500"/>
              </w:tabs>
              <w:jc w:val="both"/>
              <w:rPr>
                <w:sz w:val="28"/>
                <w:szCs w:val="28"/>
                <w:lang w:val="en-US"/>
              </w:rPr>
            </w:pPr>
            <w:r>
              <w:rPr>
                <w:sz w:val="28"/>
                <w:szCs w:val="28"/>
                <w:lang w:val="uz-Cyrl-UZ"/>
              </w:rPr>
              <w:t>Adreslashning</w:t>
            </w:r>
            <w:r w:rsidRPr="00EA5D47">
              <w:rPr>
                <w:sz w:val="28"/>
                <w:szCs w:val="28"/>
                <w:lang w:val="uz-Cyrl-UZ"/>
              </w:rPr>
              <w:t xml:space="preserve"> </w:t>
            </w:r>
            <w:r>
              <w:rPr>
                <w:sz w:val="28"/>
                <w:szCs w:val="28"/>
                <w:lang w:val="uz-Cyrl-UZ"/>
              </w:rPr>
              <w:t>eng</w:t>
            </w:r>
            <w:r w:rsidRPr="00EA5D47">
              <w:rPr>
                <w:sz w:val="28"/>
                <w:szCs w:val="28"/>
                <w:lang w:val="uz-Cyrl-UZ"/>
              </w:rPr>
              <w:t xml:space="preserve"> </w:t>
            </w:r>
            <w:r>
              <w:rPr>
                <w:sz w:val="28"/>
                <w:szCs w:val="28"/>
                <w:lang w:val="uz-Cyrl-UZ"/>
              </w:rPr>
              <w:t>quyi</w:t>
            </w:r>
            <w:r w:rsidRPr="00EA5D47">
              <w:rPr>
                <w:sz w:val="28"/>
                <w:szCs w:val="28"/>
                <w:lang w:val="uz-Cyrl-UZ"/>
              </w:rPr>
              <w:t xml:space="preserve"> </w:t>
            </w:r>
            <w:r>
              <w:rPr>
                <w:sz w:val="28"/>
                <w:szCs w:val="28"/>
                <w:lang w:val="uz-Cyrl-UZ"/>
              </w:rPr>
              <w:t>raqamlariga</w:t>
            </w:r>
            <w:r w:rsidRPr="00EA5D47">
              <w:rPr>
                <w:sz w:val="28"/>
                <w:szCs w:val="28"/>
                <w:lang w:val="uz-Cyrl-UZ"/>
              </w:rPr>
              <w:t xml:space="preserve"> </w:t>
            </w:r>
            <w:r>
              <w:rPr>
                <w:sz w:val="28"/>
                <w:szCs w:val="28"/>
                <w:lang w:val="uz-Cyrl-UZ"/>
              </w:rPr>
              <w:t>ega</w:t>
            </w:r>
            <w:r w:rsidRPr="00EA5D47">
              <w:rPr>
                <w:sz w:val="28"/>
                <w:szCs w:val="28"/>
                <w:lang w:val="uz-Cyrl-UZ"/>
              </w:rPr>
              <w:t xml:space="preserve"> </w:t>
            </w:r>
            <w:r>
              <w:rPr>
                <w:sz w:val="28"/>
                <w:szCs w:val="28"/>
                <w:lang w:val="uz-Cyrl-UZ"/>
              </w:rPr>
              <w:t>bo‘lgan</w:t>
            </w:r>
            <w:r w:rsidRPr="00EA5D47">
              <w:rPr>
                <w:sz w:val="28"/>
                <w:szCs w:val="28"/>
                <w:lang w:val="uz-Cyrl-UZ"/>
              </w:rPr>
              <w:t xml:space="preserve"> </w:t>
            </w:r>
            <w:r>
              <w:rPr>
                <w:sz w:val="28"/>
                <w:szCs w:val="28"/>
                <w:lang w:val="uz-Cyrl-UZ"/>
              </w:rPr>
              <w:t>xotira</w:t>
            </w:r>
            <w:r w:rsidRPr="00EA5D47">
              <w:rPr>
                <w:sz w:val="28"/>
                <w:szCs w:val="28"/>
                <w:lang w:val="uz-Cyrl-UZ"/>
              </w:rPr>
              <w:t xml:space="preserve"> </w:t>
            </w:r>
            <w:r>
              <w:rPr>
                <w:sz w:val="28"/>
                <w:szCs w:val="28"/>
                <w:lang w:val="uz-Cyrl-UZ"/>
              </w:rPr>
              <w:t>yacheykalari.</w:t>
            </w:r>
          </w:p>
          <w:p w14:paraId="64F1BCFE" w14:textId="77777777" w:rsidR="00074BD0" w:rsidRPr="006754B4" w:rsidRDefault="00074BD0" w:rsidP="003A7C3D">
            <w:pPr>
              <w:tabs>
                <w:tab w:val="left" w:pos="4320"/>
                <w:tab w:val="left" w:pos="4500"/>
              </w:tabs>
              <w:jc w:val="both"/>
              <w:rPr>
                <w:sz w:val="20"/>
                <w:szCs w:val="20"/>
                <w:lang w:val="en-US"/>
              </w:rPr>
            </w:pPr>
          </w:p>
          <w:p w14:paraId="28EC3C42" w14:textId="77777777" w:rsidR="00074BD0" w:rsidRPr="00441774" w:rsidRDefault="00074BD0" w:rsidP="003A7C3D">
            <w:pPr>
              <w:tabs>
                <w:tab w:val="left" w:pos="4320"/>
                <w:tab w:val="left" w:pos="4500"/>
              </w:tabs>
              <w:jc w:val="both"/>
              <w:rPr>
                <w:sz w:val="28"/>
                <w:szCs w:val="28"/>
                <w:lang w:val="uz-Cyrl-UZ"/>
              </w:rPr>
            </w:pPr>
            <w:r w:rsidRPr="00EA5D47">
              <w:rPr>
                <w:sz w:val="28"/>
                <w:szCs w:val="28"/>
                <w:lang w:val="uz-Cyrl-UZ"/>
              </w:rPr>
              <w:t>Адреслашнинг энг қуйи рақамларига эга бўлган хотира ячейкалари</w:t>
            </w:r>
            <w:r>
              <w:rPr>
                <w:sz w:val="28"/>
                <w:szCs w:val="28"/>
                <w:lang w:val="uz-Cyrl-UZ"/>
              </w:rPr>
              <w:t>.</w:t>
            </w:r>
          </w:p>
        </w:tc>
      </w:tr>
      <w:tr w:rsidR="00074BD0" w:rsidRPr="00831862" w14:paraId="00F8F298" w14:textId="77777777">
        <w:trPr>
          <w:tblCellSpacing w:w="0" w:type="dxa"/>
          <w:jc w:val="center"/>
        </w:trPr>
        <w:tc>
          <w:tcPr>
            <w:tcW w:w="2079" w:type="pct"/>
          </w:tcPr>
          <w:p w14:paraId="1E6F5DAE" w14:textId="77777777" w:rsidR="00074BD0" w:rsidRPr="00DE4143" w:rsidRDefault="00074BD0" w:rsidP="003A7C3D">
            <w:pPr>
              <w:tabs>
                <w:tab w:val="left" w:pos="4320"/>
                <w:tab w:val="left" w:pos="4500"/>
              </w:tabs>
              <w:rPr>
                <w:b/>
                <w:sz w:val="28"/>
                <w:szCs w:val="28"/>
                <w:lang w:val="uz-Cyrl-UZ"/>
              </w:rPr>
            </w:pPr>
            <w:r w:rsidRPr="00DE4143">
              <w:rPr>
                <w:b/>
                <w:sz w:val="28"/>
                <w:szCs w:val="28"/>
              </w:rPr>
              <w:t>Нормализация</w:t>
            </w:r>
          </w:p>
          <w:p w14:paraId="3169A2CB"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normallashtirish</w:t>
            </w:r>
          </w:p>
          <w:p w14:paraId="3C9723A2" w14:textId="10EE557B" w:rsidR="00074BD0" w:rsidRDefault="000B536F" w:rsidP="003A7C3D">
            <w:pPr>
              <w:tabs>
                <w:tab w:val="left" w:pos="4320"/>
                <w:tab w:val="left" w:pos="4500"/>
              </w:tabs>
              <w:rPr>
                <w:sz w:val="28"/>
                <w:szCs w:val="28"/>
                <w:lang w:val="en-US"/>
              </w:rPr>
            </w:pPr>
            <w:r>
              <w:rPr>
                <w:sz w:val="28"/>
                <w:szCs w:val="28"/>
                <w:lang w:val="uz-Cyrl-UZ"/>
              </w:rPr>
              <w:t xml:space="preserve"> </w:t>
            </w:r>
            <w:r w:rsidR="00074BD0" w:rsidRPr="000D49C3">
              <w:rPr>
                <w:sz w:val="28"/>
                <w:szCs w:val="28"/>
                <w:lang w:val="uz-Cyrl-UZ"/>
              </w:rPr>
              <w:t>нормаллаштириш</w:t>
            </w:r>
          </w:p>
          <w:p w14:paraId="0D3EC82F" w14:textId="77777777" w:rsidR="00074BD0" w:rsidRPr="00DE4143" w:rsidRDefault="00074BD0" w:rsidP="003A7C3D">
            <w:pPr>
              <w:tabs>
                <w:tab w:val="left" w:pos="4320"/>
                <w:tab w:val="left" w:pos="4500"/>
              </w:tabs>
              <w:rPr>
                <w:sz w:val="28"/>
                <w:szCs w:val="28"/>
                <w:lang w:val="uz-Cyrl-UZ"/>
              </w:rPr>
            </w:pPr>
            <w:r w:rsidRPr="00DE4143">
              <w:rPr>
                <w:b/>
                <w:sz w:val="28"/>
                <w:szCs w:val="28"/>
                <w:lang w:val="en-US"/>
              </w:rPr>
              <w:t xml:space="preserve">en </w:t>
            </w:r>
            <w:r w:rsidRPr="00103058">
              <w:rPr>
                <w:sz w:val="28"/>
                <w:szCs w:val="28"/>
                <w:lang w:val="en-US"/>
              </w:rPr>
              <w:t xml:space="preserve">- </w:t>
            </w:r>
            <w:r w:rsidRPr="00DE4143">
              <w:rPr>
                <w:sz w:val="28"/>
                <w:szCs w:val="28"/>
                <w:lang w:val="en-US"/>
              </w:rPr>
              <w:t xml:space="preserve">normalization </w:t>
            </w:r>
          </w:p>
          <w:p w14:paraId="3C926DBE" w14:textId="77777777" w:rsidR="00074BD0" w:rsidRPr="00DE4143" w:rsidRDefault="00074BD0" w:rsidP="003A7C3D">
            <w:pPr>
              <w:tabs>
                <w:tab w:val="left" w:pos="4320"/>
                <w:tab w:val="left" w:pos="4500"/>
              </w:tabs>
              <w:rPr>
                <w:b/>
                <w:sz w:val="28"/>
                <w:szCs w:val="28"/>
                <w:lang w:val="en-US"/>
              </w:rPr>
            </w:pPr>
          </w:p>
        </w:tc>
        <w:tc>
          <w:tcPr>
            <w:tcW w:w="2921" w:type="pct"/>
          </w:tcPr>
          <w:p w14:paraId="5888F47A" w14:textId="77777777" w:rsidR="00074BD0" w:rsidRDefault="00074BD0" w:rsidP="003A7C3D">
            <w:pPr>
              <w:tabs>
                <w:tab w:val="left" w:pos="4320"/>
                <w:tab w:val="left" w:pos="4500"/>
              </w:tabs>
              <w:jc w:val="both"/>
              <w:rPr>
                <w:sz w:val="28"/>
                <w:szCs w:val="28"/>
                <w:lang w:val="uz-Cyrl-UZ"/>
              </w:rPr>
            </w:pPr>
            <w:r>
              <w:rPr>
                <w:sz w:val="28"/>
                <w:szCs w:val="28"/>
              </w:rPr>
              <w:t xml:space="preserve">В реляционных СУБД – метод группирования данных в отдельные таблицы, позволяющие не хранить повторяющиеся группы данных и избежать избыточности данных. </w:t>
            </w:r>
          </w:p>
          <w:p w14:paraId="1917E016" w14:textId="77777777" w:rsidR="00074BD0" w:rsidRPr="00DE4857" w:rsidRDefault="00074BD0" w:rsidP="003A7C3D">
            <w:pPr>
              <w:tabs>
                <w:tab w:val="left" w:pos="4320"/>
                <w:tab w:val="left" w:pos="4500"/>
              </w:tabs>
              <w:jc w:val="both"/>
              <w:rPr>
                <w:sz w:val="28"/>
                <w:szCs w:val="28"/>
              </w:rPr>
            </w:pPr>
          </w:p>
          <w:p w14:paraId="43FC77D2" w14:textId="77777777" w:rsidR="00074BD0" w:rsidRPr="00DE4857" w:rsidRDefault="00074BD0" w:rsidP="003A7C3D">
            <w:pPr>
              <w:tabs>
                <w:tab w:val="left" w:pos="4320"/>
                <w:tab w:val="left" w:pos="4500"/>
              </w:tabs>
              <w:jc w:val="both"/>
              <w:rPr>
                <w:sz w:val="28"/>
                <w:szCs w:val="28"/>
              </w:rPr>
            </w:pPr>
            <w:r>
              <w:rPr>
                <w:sz w:val="28"/>
                <w:szCs w:val="28"/>
                <w:lang w:val="uz-Cyrl-UZ"/>
              </w:rPr>
              <w:t>Relyatsion</w:t>
            </w:r>
            <w:r w:rsidRPr="000D49C3">
              <w:rPr>
                <w:sz w:val="28"/>
                <w:szCs w:val="28"/>
                <w:lang w:val="uz-Cyrl-UZ"/>
              </w:rPr>
              <w:t xml:space="preserve"> </w:t>
            </w:r>
            <w:r>
              <w:rPr>
                <w:sz w:val="28"/>
                <w:szCs w:val="28"/>
                <w:lang w:val="uz-Cyrl-UZ"/>
              </w:rPr>
              <w:t>MBBT da</w:t>
            </w:r>
            <w:r w:rsidRPr="000D49C3">
              <w:rPr>
                <w:sz w:val="28"/>
                <w:szCs w:val="28"/>
                <w:lang w:val="uz-Cyrl-UZ"/>
              </w:rPr>
              <w:t xml:space="preserve"> – </w:t>
            </w:r>
            <w:r>
              <w:rPr>
                <w:sz w:val="28"/>
                <w:szCs w:val="28"/>
                <w:lang w:val="uz-Cyrl-UZ"/>
              </w:rPr>
              <w:t>ma’lumotlarni</w:t>
            </w:r>
            <w:r w:rsidRPr="000D49C3">
              <w:rPr>
                <w:sz w:val="28"/>
                <w:szCs w:val="28"/>
                <w:lang w:val="uz-Cyrl-UZ"/>
              </w:rPr>
              <w:t>,</w:t>
            </w:r>
            <w:r>
              <w:rPr>
                <w:sz w:val="28"/>
                <w:szCs w:val="28"/>
                <w:lang w:val="uz-Cyrl-UZ"/>
              </w:rPr>
              <w:t xml:space="preserve"> takror</w:t>
            </w:r>
            <w:r w:rsidR="00300D63">
              <w:rPr>
                <w:sz w:val="28"/>
                <w:szCs w:val="28"/>
                <w:lang w:val="uz-Cyrl-UZ"/>
              </w:rPr>
              <w:t>-</w:t>
            </w:r>
            <w:r>
              <w:rPr>
                <w:sz w:val="28"/>
                <w:szCs w:val="28"/>
                <w:lang w:val="uz-Cyrl-UZ"/>
              </w:rPr>
              <w:t>lanadigan ma’lumotlar guruhlarini saqlamaslik va ma’lumotlar</w:t>
            </w:r>
            <w:r w:rsidRPr="000D49C3">
              <w:rPr>
                <w:sz w:val="28"/>
                <w:szCs w:val="28"/>
                <w:lang w:val="uz-Cyrl-UZ"/>
              </w:rPr>
              <w:t xml:space="preserve"> </w:t>
            </w:r>
            <w:r>
              <w:rPr>
                <w:sz w:val="28"/>
                <w:szCs w:val="28"/>
                <w:lang w:val="uz-Cyrl-UZ"/>
              </w:rPr>
              <w:t>ortiqchaligiga</w:t>
            </w:r>
            <w:r w:rsidRPr="000D49C3">
              <w:rPr>
                <w:sz w:val="28"/>
                <w:szCs w:val="28"/>
                <w:lang w:val="uz-Cyrl-UZ"/>
              </w:rPr>
              <w:t xml:space="preserve"> </w:t>
            </w:r>
            <w:r>
              <w:rPr>
                <w:sz w:val="28"/>
                <w:szCs w:val="28"/>
                <w:lang w:val="uz-Cyrl-UZ"/>
              </w:rPr>
              <w:t>yo‘l</w:t>
            </w:r>
            <w:r w:rsidRPr="000D49C3">
              <w:rPr>
                <w:sz w:val="28"/>
                <w:szCs w:val="28"/>
                <w:lang w:val="uz-Cyrl-UZ"/>
              </w:rPr>
              <w:t xml:space="preserve"> </w:t>
            </w:r>
            <w:r>
              <w:rPr>
                <w:sz w:val="28"/>
                <w:szCs w:val="28"/>
                <w:lang w:val="uz-Cyrl-UZ"/>
              </w:rPr>
              <w:t>qo‘ymaslik</w:t>
            </w:r>
            <w:r w:rsidRPr="000D49C3">
              <w:rPr>
                <w:sz w:val="28"/>
                <w:szCs w:val="28"/>
                <w:lang w:val="uz-Cyrl-UZ"/>
              </w:rPr>
              <w:t xml:space="preserve"> </w:t>
            </w:r>
            <w:r>
              <w:rPr>
                <w:sz w:val="28"/>
                <w:szCs w:val="28"/>
                <w:lang w:val="uz-Cyrl-UZ"/>
              </w:rPr>
              <w:t>imkonini</w:t>
            </w:r>
            <w:r w:rsidRPr="000D49C3">
              <w:rPr>
                <w:sz w:val="28"/>
                <w:szCs w:val="28"/>
                <w:lang w:val="uz-Cyrl-UZ"/>
              </w:rPr>
              <w:t xml:space="preserve"> </w:t>
            </w:r>
            <w:r>
              <w:rPr>
                <w:sz w:val="28"/>
                <w:szCs w:val="28"/>
                <w:lang w:val="uz-Cyrl-UZ"/>
              </w:rPr>
              <w:t>beradigan</w:t>
            </w:r>
            <w:r w:rsidRPr="000D49C3">
              <w:rPr>
                <w:sz w:val="28"/>
                <w:szCs w:val="28"/>
                <w:lang w:val="uz-Cyrl-UZ"/>
              </w:rPr>
              <w:t xml:space="preserve"> </w:t>
            </w:r>
            <w:r>
              <w:rPr>
                <w:sz w:val="28"/>
                <w:szCs w:val="28"/>
                <w:lang w:val="uz-Cyrl-UZ"/>
              </w:rPr>
              <w:t>alohida</w:t>
            </w:r>
            <w:r w:rsidRPr="000D49C3">
              <w:rPr>
                <w:sz w:val="28"/>
                <w:szCs w:val="28"/>
                <w:lang w:val="uz-Cyrl-UZ"/>
              </w:rPr>
              <w:t xml:space="preserve"> </w:t>
            </w:r>
            <w:r>
              <w:rPr>
                <w:sz w:val="28"/>
                <w:szCs w:val="28"/>
                <w:lang w:val="uz-Cyrl-UZ"/>
              </w:rPr>
              <w:t>jadvallarga</w:t>
            </w:r>
            <w:r w:rsidRPr="000D49C3">
              <w:rPr>
                <w:sz w:val="28"/>
                <w:szCs w:val="28"/>
                <w:lang w:val="uz-Cyrl-UZ"/>
              </w:rPr>
              <w:t xml:space="preserve"> </w:t>
            </w:r>
            <w:r>
              <w:rPr>
                <w:sz w:val="28"/>
                <w:szCs w:val="28"/>
                <w:lang w:val="uz-Cyrl-UZ"/>
              </w:rPr>
              <w:t>guruhlash</w:t>
            </w:r>
            <w:r w:rsidRPr="000D49C3">
              <w:rPr>
                <w:sz w:val="28"/>
                <w:szCs w:val="28"/>
                <w:lang w:val="uz-Cyrl-UZ"/>
              </w:rPr>
              <w:t xml:space="preserve"> </w:t>
            </w:r>
            <w:r>
              <w:rPr>
                <w:sz w:val="28"/>
                <w:szCs w:val="28"/>
                <w:lang w:val="uz-Cyrl-UZ"/>
              </w:rPr>
              <w:t>usuli</w:t>
            </w:r>
            <w:r w:rsidRPr="000D49C3">
              <w:rPr>
                <w:sz w:val="28"/>
                <w:szCs w:val="28"/>
                <w:lang w:val="uz-Cyrl-UZ"/>
              </w:rPr>
              <w:t>.</w:t>
            </w:r>
          </w:p>
          <w:p w14:paraId="478D863C" w14:textId="77777777" w:rsidR="00074BD0" w:rsidRPr="00DE4857" w:rsidRDefault="00074BD0" w:rsidP="003A7C3D">
            <w:pPr>
              <w:tabs>
                <w:tab w:val="left" w:pos="4320"/>
                <w:tab w:val="left" w:pos="4500"/>
              </w:tabs>
              <w:jc w:val="both"/>
              <w:rPr>
                <w:sz w:val="28"/>
                <w:szCs w:val="28"/>
              </w:rPr>
            </w:pPr>
          </w:p>
          <w:p w14:paraId="1B638890" w14:textId="77777777" w:rsidR="00074BD0" w:rsidRDefault="00074BD0" w:rsidP="003A7C3D">
            <w:pPr>
              <w:tabs>
                <w:tab w:val="left" w:pos="4320"/>
                <w:tab w:val="left" w:pos="4500"/>
              </w:tabs>
              <w:jc w:val="both"/>
              <w:rPr>
                <w:sz w:val="28"/>
                <w:szCs w:val="28"/>
                <w:lang w:val="uz-Cyrl-UZ"/>
              </w:rPr>
            </w:pPr>
            <w:r w:rsidRPr="000D49C3">
              <w:rPr>
                <w:sz w:val="28"/>
                <w:szCs w:val="28"/>
                <w:lang w:val="uz-Cyrl-UZ"/>
              </w:rPr>
              <w:t>Реляцион МББТ</w:t>
            </w:r>
            <w:r>
              <w:rPr>
                <w:sz w:val="28"/>
                <w:szCs w:val="28"/>
                <w:lang w:val="uz-Cyrl-UZ"/>
              </w:rPr>
              <w:t xml:space="preserve"> </w:t>
            </w:r>
            <w:r w:rsidRPr="000D49C3">
              <w:rPr>
                <w:sz w:val="28"/>
                <w:szCs w:val="28"/>
                <w:lang w:val="uz-Cyrl-UZ"/>
              </w:rPr>
              <w:t>да – маълумотларни,</w:t>
            </w:r>
            <w:r>
              <w:rPr>
                <w:sz w:val="28"/>
                <w:szCs w:val="28"/>
                <w:lang w:val="uz-Cyrl-UZ"/>
              </w:rPr>
              <w:t xml:space="preserve"> такрор</w:t>
            </w:r>
            <w:r w:rsidR="00300D63">
              <w:rPr>
                <w:sz w:val="28"/>
                <w:szCs w:val="28"/>
                <w:lang w:val="uz-Cyrl-UZ"/>
              </w:rPr>
              <w:t>-</w:t>
            </w:r>
            <w:r>
              <w:rPr>
                <w:sz w:val="28"/>
                <w:szCs w:val="28"/>
                <w:lang w:val="uz-Cyrl-UZ"/>
              </w:rPr>
              <w:t>ланад</w:t>
            </w:r>
            <w:r w:rsidRPr="000D49C3">
              <w:rPr>
                <w:sz w:val="28"/>
                <w:szCs w:val="28"/>
                <w:lang w:val="uz-Cyrl-UZ"/>
              </w:rPr>
              <w:t>и</w:t>
            </w:r>
            <w:r>
              <w:rPr>
                <w:sz w:val="28"/>
                <w:szCs w:val="28"/>
                <w:lang w:val="uz-Cyrl-UZ"/>
              </w:rPr>
              <w:t>ган маълумотлар гуруҳларини сақла</w:t>
            </w:r>
            <w:r w:rsidR="00300D63">
              <w:rPr>
                <w:sz w:val="28"/>
                <w:szCs w:val="28"/>
                <w:lang w:val="uz-Cyrl-UZ"/>
              </w:rPr>
              <w:t>-</w:t>
            </w:r>
            <w:r>
              <w:rPr>
                <w:sz w:val="28"/>
                <w:szCs w:val="28"/>
                <w:lang w:val="uz-Cyrl-UZ"/>
              </w:rPr>
              <w:t>маслик ва маълум</w:t>
            </w:r>
            <w:r w:rsidRPr="000D49C3">
              <w:rPr>
                <w:sz w:val="28"/>
                <w:szCs w:val="28"/>
                <w:lang w:val="uz-Cyrl-UZ"/>
              </w:rPr>
              <w:t>отлар ортиқчалигига йўл қўймаслик имконини берадиган алоҳида жадвалларга гуруҳлаш усули.</w:t>
            </w:r>
          </w:p>
          <w:p w14:paraId="547AAAD8" w14:textId="77777777" w:rsidR="00C07B56" w:rsidRPr="00831862" w:rsidRDefault="00C07B56" w:rsidP="003A7C3D">
            <w:pPr>
              <w:tabs>
                <w:tab w:val="left" w:pos="4320"/>
                <w:tab w:val="left" w:pos="4500"/>
              </w:tabs>
              <w:jc w:val="both"/>
              <w:rPr>
                <w:sz w:val="28"/>
                <w:szCs w:val="28"/>
                <w:lang w:val="uz-Cyrl-UZ"/>
              </w:rPr>
            </w:pPr>
          </w:p>
        </w:tc>
      </w:tr>
      <w:tr w:rsidR="00074BD0" w:rsidRPr="005D2E87" w14:paraId="0424C998" w14:textId="77777777">
        <w:trPr>
          <w:tblCellSpacing w:w="0" w:type="dxa"/>
          <w:jc w:val="center"/>
        </w:trPr>
        <w:tc>
          <w:tcPr>
            <w:tcW w:w="2079" w:type="pct"/>
          </w:tcPr>
          <w:p w14:paraId="697F67B0" w14:textId="77777777" w:rsidR="00074BD0" w:rsidRPr="00DE4143" w:rsidRDefault="00074BD0" w:rsidP="003A7C3D">
            <w:pPr>
              <w:tabs>
                <w:tab w:val="left" w:pos="4320"/>
                <w:tab w:val="left" w:pos="4500"/>
              </w:tabs>
              <w:rPr>
                <w:b/>
                <w:sz w:val="28"/>
                <w:szCs w:val="28"/>
              </w:rPr>
            </w:pPr>
            <w:r w:rsidRPr="00DE4143">
              <w:rPr>
                <w:b/>
                <w:sz w:val="28"/>
                <w:szCs w:val="28"/>
              </w:rPr>
              <w:t xml:space="preserve">Нотация, система </w:t>
            </w:r>
            <w:r>
              <w:rPr>
                <w:b/>
                <w:sz w:val="28"/>
                <w:szCs w:val="28"/>
                <w:lang w:val="uz-Cyrl-UZ"/>
              </w:rPr>
              <w:br/>
            </w:r>
            <w:r w:rsidRPr="00DE4143">
              <w:rPr>
                <w:b/>
                <w:sz w:val="28"/>
                <w:szCs w:val="28"/>
              </w:rPr>
              <w:t>обозначений</w:t>
            </w:r>
          </w:p>
          <w:p w14:paraId="57B9CD2A" w14:textId="77777777" w:rsidR="00074BD0" w:rsidRPr="0063670C" w:rsidRDefault="00074BD0"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rPr>
              <w:t xml:space="preserve"> notatsiya, belgilar tizimi</w:t>
            </w:r>
          </w:p>
          <w:p w14:paraId="0E009DBA" w14:textId="3F55CD4F" w:rsidR="00074BD0" w:rsidRPr="00103058" w:rsidRDefault="000B536F" w:rsidP="003A7C3D">
            <w:pPr>
              <w:tabs>
                <w:tab w:val="left" w:pos="4320"/>
                <w:tab w:val="left" w:pos="4500"/>
              </w:tabs>
              <w:rPr>
                <w:sz w:val="28"/>
                <w:szCs w:val="28"/>
              </w:rPr>
            </w:pPr>
            <w:r>
              <w:rPr>
                <w:b/>
                <w:sz w:val="28"/>
                <w:szCs w:val="28"/>
                <w:lang w:val="uz-Cyrl-UZ"/>
              </w:rPr>
              <w:t xml:space="preserve"> </w:t>
            </w:r>
            <w:r w:rsidR="00074BD0">
              <w:rPr>
                <w:sz w:val="28"/>
                <w:szCs w:val="28"/>
              </w:rPr>
              <w:t xml:space="preserve">нотация, белгилар </w:t>
            </w:r>
            <w:r w:rsidR="00074BD0">
              <w:rPr>
                <w:sz w:val="28"/>
                <w:szCs w:val="28"/>
                <w:lang w:val="uz-Cyrl-UZ"/>
              </w:rPr>
              <w:br/>
            </w:r>
            <w:r w:rsidR="00074BD0">
              <w:rPr>
                <w:sz w:val="28"/>
                <w:szCs w:val="28"/>
              </w:rPr>
              <w:t>тизими</w:t>
            </w:r>
          </w:p>
          <w:p w14:paraId="48AF9766" w14:textId="77777777" w:rsidR="00074BD0" w:rsidRPr="00DE4143" w:rsidRDefault="00074BD0" w:rsidP="003A7C3D">
            <w:pPr>
              <w:tabs>
                <w:tab w:val="left" w:pos="4320"/>
                <w:tab w:val="left" w:pos="4500"/>
              </w:tabs>
              <w:rPr>
                <w:sz w:val="28"/>
                <w:szCs w:val="28"/>
              </w:rPr>
            </w:pPr>
            <w:r w:rsidRPr="00DE4143">
              <w:rPr>
                <w:b/>
                <w:sz w:val="28"/>
                <w:szCs w:val="28"/>
                <w:lang w:val="en-US"/>
              </w:rPr>
              <w:t>en</w:t>
            </w:r>
            <w:r w:rsidRPr="00103058">
              <w:rPr>
                <w:b/>
                <w:sz w:val="28"/>
                <w:szCs w:val="28"/>
              </w:rPr>
              <w:t xml:space="preserve"> </w:t>
            </w:r>
            <w:r w:rsidRPr="00103058">
              <w:rPr>
                <w:sz w:val="28"/>
                <w:szCs w:val="28"/>
              </w:rPr>
              <w:t xml:space="preserve">- </w:t>
            </w:r>
            <w:r w:rsidRPr="00DE4143">
              <w:rPr>
                <w:sz w:val="28"/>
                <w:szCs w:val="28"/>
                <w:lang w:val="en-US"/>
              </w:rPr>
              <w:t>notation</w:t>
            </w:r>
          </w:p>
          <w:p w14:paraId="1350120D" w14:textId="77777777" w:rsidR="00074BD0" w:rsidRPr="00103058" w:rsidRDefault="00074BD0" w:rsidP="003A7C3D">
            <w:pPr>
              <w:tabs>
                <w:tab w:val="left" w:pos="4320"/>
                <w:tab w:val="left" w:pos="4500"/>
              </w:tabs>
              <w:rPr>
                <w:sz w:val="28"/>
                <w:szCs w:val="28"/>
              </w:rPr>
            </w:pPr>
          </w:p>
        </w:tc>
        <w:tc>
          <w:tcPr>
            <w:tcW w:w="2921" w:type="pct"/>
          </w:tcPr>
          <w:p w14:paraId="01D14914" w14:textId="77777777" w:rsidR="00074BD0" w:rsidRDefault="00074BD0" w:rsidP="003A7C3D">
            <w:pPr>
              <w:tabs>
                <w:tab w:val="left" w:pos="4320"/>
                <w:tab w:val="left" w:pos="4500"/>
              </w:tabs>
              <w:jc w:val="both"/>
              <w:rPr>
                <w:sz w:val="28"/>
                <w:szCs w:val="28"/>
                <w:lang w:val="uz-Cyrl-UZ"/>
              </w:rPr>
            </w:pPr>
            <w:r>
              <w:rPr>
                <w:sz w:val="28"/>
                <w:szCs w:val="28"/>
              </w:rPr>
              <w:t>Набор символов и правил для описания элементов программ, математических или научных выражений</w:t>
            </w:r>
            <w:r w:rsidRPr="0086167C">
              <w:rPr>
                <w:sz w:val="28"/>
                <w:szCs w:val="28"/>
              </w:rPr>
              <w:t>.</w:t>
            </w:r>
          </w:p>
          <w:p w14:paraId="54ED3B43" w14:textId="77777777" w:rsidR="00074BD0" w:rsidRPr="00DE4857" w:rsidRDefault="00074BD0" w:rsidP="003A7C3D">
            <w:pPr>
              <w:tabs>
                <w:tab w:val="left" w:pos="4320"/>
                <w:tab w:val="left" w:pos="4500"/>
              </w:tabs>
              <w:jc w:val="both"/>
              <w:rPr>
                <w:sz w:val="28"/>
                <w:szCs w:val="28"/>
              </w:rPr>
            </w:pPr>
          </w:p>
          <w:p w14:paraId="2C075F9F" w14:textId="77777777" w:rsidR="00074BD0" w:rsidRDefault="00074BD0" w:rsidP="003A7C3D">
            <w:pPr>
              <w:tabs>
                <w:tab w:val="left" w:pos="4320"/>
                <w:tab w:val="left" w:pos="4500"/>
              </w:tabs>
              <w:jc w:val="both"/>
              <w:rPr>
                <w:sz w:val="28"/>
                <w:szCs w:val="28"/>
                <w:lang w:val="en-US"/>
              </w:rPr>
            </w:pPr>
            <w:r>
              <w:rPr>
                <w:sz w:val="28"/>
                <w:szCs w:val="28"/>
                <w:lang w:val="uz-Cyrl-UZ"/>
              </w:rPr>
              <w:t>Matematik</w:t>
            </w:r>
            <w:r w:rsidRPr="00687184">
              <w:rPr>
                <w:sz w:val="28"/>
                <w:szCs w:val="28"/>
                <w:lang w:val="uz-Cyrl-UZ"/>
              </w:rPr>
              <w:t xml:space="preserve"> </w:t>
            </w:r>
            <w:r>
              <w:rPr>
                <w:sz w:val="28"/>
                <w:szCs w:val="28"/>
                <w:lang w:val="uz-Cyrl-UZ"/>
              </w:rPr>
              <w:t>yoki</w:t>
            </w:r>
            <w:r w:rsidRPr="00687184">
              <w:rPr>
                <w:sz w:val="28"/>
                <w:szCs w:val="28"/>
                <w:lang w:val="uz-Cyrl-UZ"/>
              </w:rPr>
              <w:t xml:space="preserve"> </w:t>
            </w:r>
            <w:r>
              <w:rPr>
                <w:sz w:val="28"/>
                <w:szCs w:val="28"/>
                <w:lang w:val="uz-Cyrl-UZ"/>
              </w:rPr>
              <w:t>ilmiy</w:t>
            </w:r>
            <w:r w:rsidRPr="00687184">
              <w:rPr>
                <w:sz w:val="28"/>
                <w:szCs w:val="28"/>
                <w:lang w:val="uz-Cyrl-UZ"/>
              </w:rPr>
              <w:t xml:space="preserve"> </w:t>
            </w:r>
            <w:r>
              <w:rPr>
                <w:sz w:val="28"/>
                <w:szCs w:val="28"/>
                <w:lang w:val="uz-Cyrl-UZ"/>
              </w:rPr>
              <w:t>ifodalarni</w:t>
            </w:r>
            <w:r w:rsidRPr="00687184">
              <w:rPr>
                <w:sz w:val="28"/>
                <w:szCs w:val="28"/>
                <w:lang w:val="uz-Cyrl-UZ"/>
              </w:rPr>
              <w:t xml:space="preserve">, </w:t>
            </w:r>
            <w:r>
              <w:rPr>
                <w:sz w:val="28"/>
                <w:szCs w:val="28"/>
                <w:lang w:val="uz-Cyrl-UZ"/>
              </w:rPr>
              <w:t>dasturlar</w:t>
            </w:r>
            <w:r w:rsidRPr="00687184">
              <w:rPr>
                <w:sz w:val="28"/>
                <w:szCs w:val="28"/>
                <w:lang w:val="uz-Cyrl-UZ"/>
              </w:rPr>
              <w:t xml:space="preserve"> </w:t>
            </w:r>
            <w:r>
              <w:rPr>
                <w:sz w:val="28"/>
                <w:szCs w:val="28"/>
                <w:lang w:val="uz-Cyrl-UZ"/>
              </w:rPr>
              <w:t>elementlarini</w:t>
            </w:r>
            <w:r w:rsidRPr="00687184">
              <w:rPr>
                <w:sz w:val="28"/>
                <w:szCs w:val="28"/>
                <w:lang w:val="uz-Cyrl-UZ"/>
              </w:rPr>
              <w:t xml:space="preserve"> </w:t>
            </w:r>
            <w:r>
              <w:rPr>
                <w:sz w:val="28"/>
                <w:szCs w:val="28"/>
                <w:lang w:val="uz-Cyrl-UZ"/>
              </w:rPr>
              <w:t>tavsiflash</w:t>
            </w:r>
            <w:r w:rsidRPr="00687184">
              <w:rPr>
                <w:sz w:val="28"/>
                <w:szCs w:val="28"/>
                <w:lang w:val="uz-Cyrl-UZ"/>
              </w:rPr>
              <w:t xml:space="preserve"> </w:t>
            </w:r>
            <w:r>
              <w:rPr>
                <w:sz w:val="28"/>
                <w:szCs w:val="28"/>
                <w:lang w:val="uz-Cyrl-UZ"/>
              </w:rPr>
              <w:t>uchun</w:t>
            </w:r>
            <w:r w:rsidRPr="00687184">
              <w:rPr>
                <w:sz w:val="28"/>
                <w:szCs w:val="28"/>
                <w:lang w:val="uz-Cyrl-UZ"/>
              </w:rPr>
              <w:t xml:space="preserve"> </w:t>
            </w:r>
            <w:r>
              <w:rPr>
                <w:sz w:val="28"/>
                <w:szCs w:val="28"/>
                <w:lang w:val="uz-Cyrl-UZ"/>
              </w:rPr>
              <w:t>mo‘ljallangan</w:t>
            </w:r>
            <w:r w:rsidRPr="00687184">
              <w:rPr>
                <w:sz w:val="28"/>
                <w:szCs w:val="28"/>
                <w:lang w:val="uz-Cyrl-UZ"/>
              </w:rPr>
              <w:t xml:space="preserve"> </w:t>
            </w:r>
            <w:r>
              <w:rPr>
                <w:sz w:val="28"/>
                <w:szCs w:val="28"/>
                <w:lang w:val="uz-Cyrl-UZ"/>
              </w:rPr>
              <w:t>qoidalar</w:t>
            </w:r>
            <w:r w:rsidRPr="00687184">
              <w:rPr>
                <w:sz w:val="28"/>
                <w:szCs w:val="28"/>
                <w:lang w:val="uz-Cyrl-UZ"/>
              </w:rPr>
              <w:t xml:space="preserve"> </w:t>
            </w:r>
            <w:r>
              <w:rPr>
                <w:sz w:val="28"/>
                <w:szCs w:val="28"/>
                <w:lang w:val="uz-Cyrl-UZ"/>
              </w:rPr>
              <w:t>va</w:t>
            </w:r>
            <w:r w:rsidRPr="00687184">
              <w:rPr>
                <w:sz w:val="28"/>
                <w:szCs w:val="28"/>
                <w:lang w:val="uz-Cyrl-UZ"/>
              </w:rPr>
              <w:t xml:space="preserve"> </w:t>
            </w:r>
            <w:r>
              <w:rPr>
                <w:sz w:val="28"/>
                <w:szCs w:val="28"/>
                <w:lang w:val="uz-Cyrl-UZ"/>
              </w:rPr>
              <w:t>simvollar</w:t>
            </w:r>
            <w:r w:rsidRPr="00687184">
              <w:rPr>
                <w:sz w:val="28"/>
                <w:szCs w:val="28"/>
                <w:lang w:val="uz-Cyrl-UZ"/>
              </w:rPr>
              <w:t xml:space="preserve"> </w:t>
            </w:r>
            <w:r>
              <w:rPr>
                <w:sz w:val="28"/>
                <w:szCs w:val="28"/>
                <w:lang w:val="uz-Cyrl-UZ"/>
              </w:rPr>
              <w:t>to‘plami</w:t>
            </w:r>
            <w:r w:rsidRPr="00687184">
              <w:rPr>
                <w:sz w:val="28"/>
                <w:szCs w:val="28"/>
                <w:lang w:val="uz-Cyrl-UZ"/>
              </w:rPr>
              <w:t>.</w:t>
            </w:r>
          </w:p>
          <w:p w14:paraId="31EC1EEB" w14:textId="77777777" w:rsidR="00074BD0" w:rsidRPr="00837936" w:rsidRDefault="00074BD0" w:rsidP="003A7C3D">
            <w:pPr>
              <w:tabs>
                <w:tab w:val="left" w:pos="4320"/>
                <w:tab w:val="left" w:pos="4500"/>
              </w:tabs>
              <w:jc w:val="both"/>
              <w:rPr>
                <w:sz w:val="28"/>
                <w:szCs w:val="28"/>
                <w:lang w:val="en-US"/>
              </w:rPr>
            </w:pPr>
          </w:p>
          <w:p w14:paraId="4A6AF423" w14:textId="77777777" w:rsidR="00C07B56" w:rsidRPr="00687184" w:rsidRDefault="00074BD0" w:rsidP="003A7C3D">
            <w:pPr>
              <w:tabs>
                <w:tab w:val="left" w:pos="4320"/>
                <w:tab w:val="left" w:pos="4500"/>
              </w:tabs>
              <w:jc w:val="both"/>
              <w:rPr>
                <w:sz w:val="28"/>
                <w:szCs w:val="28"/>
                <w:lang w:val="uz-Cyrl-UZ"/>
              </w:rPr>
            </w:pPr>
            <w:r w:rsidRPr="00687184">
              <w:rPr>
                <w:sz w:val="28"/>
                <w:szCs w:val="28"/>
                <w:lang w:val="uz-Cyrl-UZ"/>
              </w:rPr>
              <w:t>Математик ёки илмий ифодаларни, дастур</w:t>
            </w:r>
            <w:r w:rsidR="00300D63">
              <w:rPr>
                <w:sz w:val="28"/>
                <w:szCs w:val="28"/>
                <w:lang w:val="uz-Cyrl-UZ"/>
              </w:rPr>
              <w:t>-</w:t>
            </w:r>
            <w:r w:rsidRPr="00687184">
              <w:rPr>
                <w:sz w:val="28"/>
                <w:szCs w:val="28"/>
                <w:lang w:val="uz-Cyrl-UZ"/>
              </w:rPr>
              <w:t>лар элементларини тавсифлаш учун мўлжал</w:t>
            </w:r>
            <w:r w:rsidR="00300D63">
              <w:rPr>
                <w:sz w:val="28"/>
                <w:szCs w:val="28"/>
                <w:lang w:val="uz-Cyrl-UZ"/>
              </w:rPr>
              <w:t>-</w:t>
            </w:r>
            <w:r w:rsidRPr="00687184">
              <w:rPr>
                <w:sz w:val="28"/>
                <w:szCs w:val="28"/>
                <w:lang w:val="uz-Cyrl-UZ"/>
              </w:rPr>
              <w:lastRenderedPageBreak/>
              <w:t>ланган қоидалар ва символлар тўплами.</w:t>
            </w:r>
          </w:p>
        </w:tc>
      </w:tr>
      <w:tr w:rsidR="00074BD0" w:rsidRPr="0013080A" w14:paraId="0615F009" w14:textId="77777777">
        <w:trPr>
          <w:tblCellSpacing w:w="0" w:type="dxa"/>
          <w:jc w:val="center"/>
        </w:trPr>
        <w:tc>
          <w:tcPr>
            <w:tcW w:w="2079" w:type="pct"/>
          </w:tcPr>
          <w:p w14:paraId="12568EC2" w14:textId="77777777" w:rsidR="00074BD0" w:rsidRPr="007F216E" w:rsidRDefault="00074BD0" w:rsidP="003A7C3D">
            <w:pPr>
              <w:tabs>
                <w:tab w:val="left" w:pos="4320"/>
                <w:tab w:val="left" w:pos="4500"/>
              </w:tabs>
              <w:rPr>
                <w:b/>
                <w:sz w:val="28"/>
                <w:szCs w:val="28"/>
                <w:lang w:val="uz-Cyrl-UZ"/>
              </w:rPr>
            </w:pPr>
            <w:r w:rsidRPr="001C7AA6">
              <w:rPr>
                <w:b/>
                <w:sz w:val="28"/>
                <w:szCs w:val="28"/>
                <w:lang w:val="uz-Cyrl-UZ"/>
              </w:rPr>
              <w:lastRenderedPageBreak/>
              <w:t>Нуль</w:t>
            </w:r>
          </w:p>
          <w:p w14:paraId="1DAF6758" w14:textId="77777777" w:rsidR="00074BD0" w:rsidRDefault="00074BD0"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Pr>
                <w:bCs/>
                <w:color w:val="000000"/>
                <w:sz w:val="28"/>
                <w:szCs w:val="28"/>
                <w:lang w:val="uz-Cyrl-UZ"/>
              </w:rPr>
              <w:t>-</w:t>
            </w:r>
            <w:r w:rsidRPr="001C7AA6">
              <w:rPr>
                <w:sz w:val="28"/>
                <w:szCs w:val="28"/>
                <w:lang w:val="uz-Cyrl-UZ"/>
              </w:rPr>
              <w:t xml:space="preserve"> nol</w:t>
            </w:r>
          </w:p>
          <w:p w14:paraId="6D1C5DA7" w14:textId="21A2F3CF" w:rsidR="00074BD0" w:rsidRDefault="000B536F" w:rsidP="003A7C3D">
            <w:pPr>
              <w:tabs>
                <w:tab w:val="left" w:pos="4320"/>
                <w:tab w:val="left" w:pos="4500"/>
              </w:tabs>
              <w:rPr>
                <w:sz w:val="28"/>
                <w:szCs w:val="28"/>
                <w:lang w:val="uz-Cyrl-UZ"/>
              </w:rPr>
            </w:pPr>
            <w:r>
              <w:rPr>
                <w:sz w:val="28"/>
                <w:szCs w:val="28"/>
                <w:lang w:val="uz-Cyrl-UZ"/>
              </w:rPr>
              <w:t xml:space="preserve"> </w:t>
            </w:r>
            <w:r w:rsidR="00074BD0" w:rsidRPr="001C7AA6">
              <w:rPr>
                <w:sz w:val="28"/>
                <w:szCs w:val="28"/>
                <w:lang w:val="uz-Cyrl-UZ"/>
              </w:rPr>
              <w:t>ноль</w:t>
            </w:r>
          </w:p>
          <w:p w14:paraId="7441C2D4" w14:textId="77777777" w:rsidR="00074BD0" w:rsidRPr="001C7AA6" w:rsidRDefault="00074BD0" w:rsidP="003A7C3D">
            <w:pPr>
              <w:tabs>
                <w:tab w:val="left" w:pos="4320"/>
                <w:tab w:val="left" w:pos="4500"/>
              </w:tabs>
              <w:rPr>
                <w:sz w:val="28"/>
                <w:szCs w:val="28"/>
                <w:lang w:val="uz-Cyrl-UZ"/>
              </w:rPr>
            </w:pPr>
            <w:r w:rsidRPr="001C7AA6">
              <w:rPr>
                <w:b/>
                <w:bCs/>
                <w:color w:val="000000"/>
                <w:sz w:val="28"/>
                <w:szCs w:val="28"/>
                <w:lang w:val="uz-Cyrl-UZ"/>
              </w:rPr>
              <w:t xml:space="preserve">en </w:t>
            </w:r>
            <w:r w:rsidRPr="00F65C20">
              <w:rPr>
                <w:bCs/>
                <w:color w:val="000000"/>
                <w:sz w:val="28"/>
                <w:szCs w:val="28"/>
                <w:lang w:val="uz-Cyrl-UZ"/>
              </w:rPr>
              <w:t>-</w:t>
            </w:r>
            <w:r w:rsidRPr="001C7AA6">
              <w:rPr>
                <w:sz w:val="28"/>
                <w:szCs w:val="28"/>
                <w:lang w:val="uz-Cyrl-UZ"/>
              </w:rPr>
              <w:t xml:space="preserve"> zero</w:t>
            </w:r>
          </w:p>
          <w:p w14:paraId="19DC4644" w14:textId="77777777" w:rsidR="00074BD0" w:rsidRPr="007F216E" w:rsidRDefault="00074BD0" w:rsidP="003A7C3D">
            <w:pPr>
              <w:tabs>
                <w:tab w:val="left" w:pos="4320"/>
                <w:tab w:val="left" w:pos="4500"/>
              </w:tabs>
              <w:rPr>
                <w:sz w:val="28"/>
                <w:szCs w:val="28"/>
                <w:lang w:val="uz-Cyrl-UZ"/>
              </w:rPr>
            </w:pPr>
          </w:p>
        </w:tc>
        <w:tc>
          <w:tcPr>
            <w:tcW w:w="2921" w:type="pct"/>
          </w:tcPr>
          <w:p w14:paraId="32804CEF" w14:textId="77777777" w:rsidR="00074BD0" w:rsidRPr="00A81BA5" w:rsidRDefault="00074BD0" w:rsidP="003A7C3D">
            <w:pPr>
              <w:jc w:val="both"/>
              <w:rPr>
                <w:color w:val="000000"/>
                <w:sz w:val="28"/>
                <w:szCs w:val="28"/>
              </w:rPr>
            </w:pPr>
            <w:r w:rsidRPr="00A81BA5">
              <w:rPr>
                <w:color w:val="000000"/>
                <w:sz w:val="28"/>
                <w:szCs w:val="28"/>
              </w:rPr>
              <w:t>Математическое значение (0). В булевой алгебре обозначает значение «ложь».</w:t>
            </w:r>
          </w:p>
          <w:p w14:paraId="7F14496F" w14:textId="77777777" w:rsidR="00074BD0" w:rsidRPr="00DE4857" w:rsidRDefault="00074BD0" w:rsidP="003A7C3D">
            <w:pPr>
              <w:jc w:val="both"/>
              <w:rPr>
                <w:color w:val="000000"/>
                <w:sz w:val="28"/>
                <w:szCs w:val="28"/>
              </w:rPr>
            </w:pPr>
          </w:p>
          <w:p w14:paraId="485214A5" w14:textId="77777777" w:rsidR="00074BD0" w:rsidRDefault="00074BD0" w:rsidP="003A7C3D">
            <w:pPr>
              <w:jc w:val="both"/>
              <w:rPr>
                <w:color w:val="000000"/>
                <w:sz w:val="28"/>
                <w:szCs w:val="28"/>
                <w:lang w:val="en-US"/>
              </w:rPr>
            </w:pPr>
            <w:r w:rsidRPr="0099137E">
              <w:rPr>
                <w:color w:val="000000"/>
                <w:sz w:val="28"/>
                <w:szCs w:val="28"/>
                <w:lang w:val="en-US"/>
              </w:rPr>
              <w:t>Matematik qiymat</w:t>
            </w:r>
            <w:r>
              <w:rPr>
                <w:color w:val="000000"/>
                <w:sz w:val="28"/>
                <w:szCs w:val="28"/>
                <w:lang w:val="uz-Cyrl-UZ"/>
              </w:rPr>
              <w:t xml:space="preserve"> </w:t>
            </w:r>
            <w:r w:rsidRPr="0099137E">
              <w:rPr>
                <w:color w:val="000000"/>
                <w:sz w:val="28"/>
                <w:szCs w:val="28"/>
                <w:lang w:val="en-US"/>
              </w:rPr>
              <w:t>(0). Bul algebrasida «yol</w:t>
            </w:r>
            <w:r w:rsidR="00C07B56" w:rsidRPr="00C07B56">
              <w:rPr>
                <w:color w:val="000000"/>
                <w:sz w:val="28"/>
                <w:szCs w:val="28"/>
                <w:lang w:val="en-US"/>
              </w:rPr>
              <w:t>-</w:t>
            </w:r>
            <w:r w:rsidRPr="0099137E">
              <w:rPr>
                <w:color w:val="000000"/>
                <w:sz w:val="28"/>
                <w:szCs w:val="28"/>
                <w:lang w:val="en-US"/>
              </w:rPr>
              <w:t>g‘on» qiymatni anglatadi.</w:t>
            </w:r>
          </w:p>
          <w:p w14:paraId="0FEED862" w14:textId="77777777" w:rsidR="00074BD0" w:rsidRPr="00157B7C" w:rsidRDefault="00074BD0" w:rsidP="003A7C3D">
            <w:pPr>
              <w:jc w:val="both"/>
              <w:rPr>
                <w:color w:val="000000"/>
                <w:sz w:val="28"/>
                <w:szCs w:val="28"/>
                <w:lang w:val="en-US"/>
              </w:rPr>
            </w:pPr>
          </w:p>
          <w:p w14:paraId="58EFE44B" w14:textId="77777777" w:rsidR="00074BD0" w:rsidRDefault="00074BD0" w:rsidP="003A7C3D">
            <w:pPr>
              <w:tabs>
                <w:tab w:val="left" w:pos="4320"/>
                <w:tab w:val="left" w:pos="4500"/>
              </w:tabs>
              <w:jc w:val="both"/>
              <w:rPr>
                <w:sz w:val="28"/>
                <w:szCs w:val="28"/>
              </w:rPr>
            </w:pPr>
            <w:r w:rsidRPr="00A81BA5">
              <w:rPr>
                <w:color w:val="000000"/>
                <w:sz w:val="28"/>
                <w:szCs w:val="28"/>
              </w:rPr>
              <w:t>Математик қиймат (0). Буль алгебрасида «ёлғон» қийматни англатади.</w:t>
            </w:r>
          </w:p>
        </w:tc>
      </w:tr>
    </w:tbl>
    <w:p w14:paraId="12A63422" w14:textId="77777777" w:rsidR="007916BE" w:rsidRDefault="007916BE"/>
    <w:p w14:paraId="0D2AABEF" w14:textId="77777777" w:rsidR="00C07B56" w:rsidRDefault="00C07B56"/>
    <w:p w14:paraId="3912B06A" w14:textId="77777777" w:rsidR="00C07B56" w:rsidRDefault="00C07B56"/>
    <w:p w14:paraId="1D069C04" w14:textId="77777777" w:rsidR="00C07B56" w:rsidRDefault="00C07B56"/>
    <w:p w14:paraId="219C0033" w14:textId="77777777" w:rsidR="00C07B56" w:rsidRDefault="00C07B56"/>
    <w:p w14:paraId="78C06796" w14:textId="77777777" w:rsidR="006754B4" w:rsidRDefault="006754B4"/>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074BD0" w:rsidRPr="00765B4B" w14:paraId="6CC76C10" w14:textId="77777777">
        <w:trPr>
          <w:tblHeader/>
          <w:tblCellSpacing w:w="0" w:type="dxa"/>
          <w:jc w:val="center"/>
        </w:trPr>
        <w:tc>
          <w:tcPr>
            <w:tcW w:w="5000" w:type="pct"/>
            <w:gridSpan w:val="2"/>
          </w:tcPr>
          <w:p w14:paraId="0852D524" w14:textId="77777777" w:rsidR="00074BD0" w:rsidRDefault="00074BD0" w:rsidP="00074BD0">
            <w:pPr>
              <w:tabs>
                <w:tab w:val="left" w:pos="4320"/>
                <w:tab w:val="left" w:pos="4500"/>
              </w:tabs>
              <w:jc w:val="center"/>
              <w:rPr>
                <w:sz w:val="28"/>
                <w:szCs w:val="28"/>
              </w:rPr>
            </w:pPr>
            <w:r w:rsidRPr="005B3244">
              <w:rPr>
                <w:b/>
                <w:sz w:val="28"/>
                <w:szCs w:val="28"/>
                <w:lang w:val="uz-Cyrl-UZ"/>
              </w:rPr>
              <w:t>О</w:t>
            </w:r>
          </w:p>
        </w:tc>
      </w:tr>
      <w:tr w:rsidR="00C16851" w:rsidRPr="00765B4B" w14:paraId="398A944E" w14:textId="77777777">
        <w:trPr>
          <w:tblCellSpacing w:w="0" w:type="dxa"/>
          <w:jc w:val="center"/>
        </w:trPr>
        <w:tc>
          <w:tcPr>
            <w:tcW w:w="2079" w:type="pct"/>
          </w:tcPr>
          <w:p w14:paraId="3989A58A" w14:textId="77777777" w:rsidR="00C16851" w:rsidRPr="005B3244" w:rsidRDefault="00C16851" w:rsidP="003A7C3D">
            <w:pPr>
              <w:tabs>
                <w:tab w:val="left" w:pos="4320"/>
                <w:tab w:val="left" w:pos="4500"/>
              </w:tabs>
              <w:rPr>
                <w:b/>
                <w:sz w:val="28"/>
                <w:szCs w:val="28"/>
                <w:lang w:val="uz-Cyrl-UZ"/>
              </w:rPr>
            </w:pPr>
            <w:r w:rsidRPr="005B3244">
              <w:rPr>
                <w:b/>
                <w:sz w:val="28"/>
                <w:szCs w:val="28"/>
                <w:lang w:val="uz-Cyrl-UZ"/>
              </w:rPr>
              <w:t>Область верхней памяти</w:t>
            </w:r>
          </w:p>
          <w:p w14:paraId="70A05F32" w14:textId="77777777" w:rsidR="00C16851" w:rsidRPr="002752C5" w:rsidRDefault="00C16851" w:rsidP="003A7C3D">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yuqori</w:t>
            </w:r>
            <w:r w:rsidRPr="002752C5">
              <w:rPr>
                <w:sz w:val="28"/>
                <w:szCs w:val="28"/>
                <w:lang w:val="uz-Cyrl-UZ"/>
              </w:rPr>
              <w:t xml:space="preserve"> </w:t>
            </w:r>
            <w:r>
              <w:rPr>
                <w:sz w:val="28"/>
                <w:szCs w:val="28"/>
                <w:lang w:val="uz-Cyrl-UZ"/>
              </w:rPr>
              <w:t>xotira</w:t>
            </w:r>
            <w:r w:rsidRPr="002752C5">
              <w:rPr>
                <w:sz w:val="28"/>
                <w:szCs w:val="28"/>
                <w:lang w:val="uz-Cyrl-UZ"/>
              </w:rPr>
              <w:t xml:space="preserve"> </w:t>
            </w:r>
            <w:r>
              <w:rPr>
                <w:sz w:val="28"/>
                <w:szCs w:val="28"/>
                <w:lang w:val="uz-Cyrl-UZ"/>
              </w:rPr>
              <w:t>sohasi</w:t>
            </w:r>
          </w:p>
          <w:p w14:paraId="5370E69E" w14:textId="7D4583C5" w:rsidR="00C16851" w:rsidRDefault="000B536F" w:rsidP="003A7C3D">
            <w:pPr>
              <w:tabs>
                <w:tab w:val="left" w:pos="4320"/>
                <w:tab w:val="left" w:pos="4500"/>
              </w:tabs>
              <w:rPr>
                <w:sz w:val="28"/>
                <w:szCs w:val="28"/>
                <w:lang w:val="en-US"/>
              </w:rPr>
            </w:pPr>
            <w:r>
              <w:rPr>
                <w:b/>
                <w:sz w:val="28"/>
                <w:szCs w:val="28"/>
                <w:lang w:val="uz-Cyrl-UZ"/>
              </w:rPr>
              <w:t xml:space="preserve"> </w:t>
            </w:r>
            <w:r w:rsidR="00C16851" w:rsidRPr="002752C5">
              <w:rPr>
                <w:sz w:val="28"/>
                <w:szCs w:val="28"/>
                <w:lang w:val="uz-Cyrl-UZ"/>
              </w:rPr>
              <w:t>юқори хотира соҳаси</w:t>
            </w:r>
          </w:p>
          <w:p w14:paraId="2D4C1324" w14:textId="77777777" w:rsidR="00C16851" w:rsidRPr="005B3244" w:rsidRDefault="00C16851" w:rsidP="003A7C3D">
            <w:pPr>
              <w:tabs>
                <w:tab w:val="left" w:pos="4320"/>
                <w:tab w:val="left" w:pos="4500"/>
              </w:tabs>
              <w:rPr>
                <w:sz w:val="28"/>
                <w:szCs w:val="28"/>
                <w:lang w:val="uz-Cyrl-UZ"/>
              </w:rPr>
            </w:pPr>
            <w:r w:rsidRPr="00851FCC">
              <w:rPr>
                <w:b/>
                <w:sz w:val="28"/>
                <w:szCs w:val="28"/>
                <w:lang w:val="en-US"/>
              </w:rPr>
              <w:t xml:space="preserve">en </w:t>
            </w:r>
            <w:r w:rsidRPr="004F7C8C">
              <w:rPr>
                <w:sz w:val="28"/>
                <w:szCs w:val="28"/>
                <w:lang w:val="en-US"/>
              </w:rPr>
              <w:t>-</w:t>
            </w:r>
            <w:r w:rsidRPr="005B3244">
              <w:rPr>
                <w:sz w:val="28"/>
                <w:szCs w:val="28"/>
                <w:lang w:val="uz-Cyrl-UZ"/>
              </w:rPr>
              <w:t xml:space="preserve"> high memory area </w:t>
            </w:r>
          </w:p>
          <w:p w14:paraId="5A871A74" w14:textId="77777777" w:rsidR="00C16851" w:rsidRPr="00851FCC" w:rsidRDefault="00C16851" w:rsidP="003A7C3D">
            <w:pPr>
              <w:tabs>
                <w:tab w:val="left" w:pos="4320"/>
                <w:tab w:val="left" w:pos="4500"/>
              </w:tabs>
              <w:rPr>
                <w:sz w:val="28"/>
                <w:szCs w:val="28"/>
                <w:lang w:val="en-US"/>
              </w:rPr>
            </w:pPr>
          </w:p>
        </w:tc>
        <w:tc>
          <w:tcPr>
            <w:tcW w:w="2921" w:type="pct"/>
          </w:tcPr>
          <w:p w14:paraId="0C0EADD5" w14:textId="77777777" w:rsidR="00C16851" w:rsidRDefault="00C16851" w:rsidP="003A7C3D">
            <w:pPr>
              <w:tabs>
                <w:tab w:val="left" w:pos="4320"/>
                <w:tab w:val="left" w:pos="4500"/>
              </w:tabs>
              <w:jc w:val="both"/>
              <w:rPr>
                <w:sz w:val="28"/>
                <w:szCs w:val="28"/>
                <w:lang w:val="uz-Cyrl-UZ"/>
              </w:rPr>
            </w:pPr>
            <w:r>
              <w:rPr>
                <w:sz w:val="28"/>
                <w:szCs w:val="28"/>
              </w:rPr>
              <w:t>Первые 64-</w:t>
            </w:r>
            <w:r>
              <w:rPr>
                <w:sz w:val="28"/>
                <w:szCs w:val="28"/>
                <w:lang w:val="uz-Cyrl-UZ"/>
              </w:rPr>
              <w:t>Kbayt</w:t>
            </w:r>
            <w:r>
              <w:rPr>
                <w:sz w:val="28"/>
                <w:szCs w:val="28"/>
              </w:rPr>
              <w:t xml:space="preserve"> дополнительной памяти, т.е. сегмент, расположенный сразу за первым мегабайтом ОЗУ компьютера </w:t>
            </w:r>
            <w:r>
              <w:rPr>
                <w:sz w:val="28"/>
                <w:szCs w:val="28"/>
                <w:lang w:val="en-US"/>
              </w:rPr>
              <w:t>IBM</w:t>
            </w:r>
            <w:r w:rsidRPr="0099336E">
              <w:rPr>
                <w:sz w:val="28"/>
                <w:szCs w:val="28"/>
              </w:rPr>
              <w:t xml:space="preserve"> </w:t>
            </w:r>
            <w:r>
              <w:rPr>
                <w:sz w:val="28"/>
                <w:szCs w:val="28"/>
                <w:lang w:val="en-US"/>
              </w:rPr>
              <w:t>PC</w:t>
            </w:r>
            <w:r w:rsidRPr="0099336E">
              <w:rPr>
                <w:sz w:val="28"/>
                <w:szCs w:val="28"/>
              </w:rPr>
              <w:t xml:space="preserve"> </w:t>
            </w:r>
            <w:r>
              <w:rPr>
                <w:sz w:val="28"/>
                <w:szCs w:val="28"/>
                <w:lang w:val="en-US"/>
              </w:rPr>
              <w:t>c</w:t>
            </w:r>
            <w:r w:rsidRPr="0099336E">
              <w:rPr>
                <w:sz w:val="28"/>
                <w:szCs w:val="28"/>
              </w:rPr>
              <w:t xml:space="preserve"> </w:t>
            </w:r>
            <w:r>
              <w:rPr>
                <w:sz w:val="28"/>
                <w:szCs w:val="28"/>
                <w:lang w:val="uz-Cyrl-UZ"/>
              </w:rPr>
              <w:br/>
            </w:r>
            <w:r>
              <w:rPr>
                <w:sz w:val="28"/>
                <w:szCs w:val="28"/>
                <w:lang w:val="en-US"/>
              </w:rPr>
              <w:t>MS</w:t>
            </w:r>
            <w:r w:rsidRPr="0099336E">
              <w:rPr>
                <w:sz w:val="28"/>
                <w:szCs w:val="28"/>
              </w:rPr>
              <w:t>-</w:t>
            </w:r>
            <w:r>
              <w:rPr>
                <w:sz w:val="28"/>
                <w:szCs w:val="28"/>
                <w:lang w:val="en-US"/>
              </w:rPr>
              <w:t>DOS</w:t>
            </w:r>
            <w:r w:rsidRPr="0099336E">
              <w:rPr>
                <w:sz w:val="28"/>
                <w:szCs w:val="28"/>
              </w:rPr>
              <w:t>.</w:t>
            </w:r>
          </w:p>
          <w:p w14:paraId="2A2F881E" w14:textId="77777777" w:rsidR="00C16851" w:rsidRPr="00DE4857" w:rsidRDefault="00C16851" w:rsidP="003A7C3D">
            <w:pPr>
              <w:tabs>
                <w:tab w:val="left" w:pos="4320"/>
                <w:tab w:val="left" w:pos="4500"/>
              </w:tabs>
              <w:jc w:val="both"/>
              <w:rPr>
                <w:sz w:val="28"/>
                <w:szCs w:val="28"/>
              </w:rPr>
            </w:pPr>
          </w:p>
          <w:p w14:paraId="7C85A22A" w14:textId="77777777" w:rsidR="00C16851" w:rsidRPr="00DE4857" w:rsidRDefault="00C16851" w:rsidP="003A7C3D">
            <w:pPr>
              <w:tabs>
                <w:tab w:val="left" w:pos="4320"/>
                <w:tab w:val="left" w:pos="4500"/>
              </w:tabs>
              <w:jc w:val="both"/>
              <w:rPr>
                <w:sz w:val="28"/>
                <w:szCs w:val="28"/>
              </w:rPr>
            </w:pPr>
            <w:r>
              <w:rPr>
                <w:sz w:val="28"/>
                <w:szCs w:val="28"/>
                <w:lang w:val="uz-Cyrl-UZ"/>
              </w:rPr>
              <w:t>Qo‘shimcha xotiraning dastlabki 64 Kbayti, ya’ni</w:t>
            </w:r>
            <w:r w:rsidRPr="002752C5">
              <w:rPr>
                <w:sz w:val="28"/>
                <w:szCs w:val="28"/>
                <w:lang w:val="uz-Cyrl-UZ"/>
              </w:rPr>
              <w:t xml:space="preserve"> MS-DOS IBM PC</w:t>
            </w:r>
            <w:r>
              <w:rPr>
                <w:sz w:val="28"/>
                <w:szCs w:val="28"/>
                <w:lang w:val="uz-Cyrl-UZ"/>
              </w:rPr>
              <w:t xml:space="preserve"> kompyuteri OXQ sining birinchi megabaytidan keyin joylashgan segment.</w:t>
            </w:r>
          </w:p>
          <w:p w14:paraId="2DAB1919" w14:textId="77777777" w:rsidR="00C16851" w:rsidRPr="00DE4857" w:rsidRDefault="00C16851" w:rsidP="003A7C3D">
            <w:pPr>
              <w:tabs>
                <w:tab w:val="left" w:pos="4320"/>
                <w:tab w:val="left" w:pos="4500"/>
              </w:tabs>
              <w:jc w:val="both"/>
              <w:rPr>
                <w:sz w:val="28"/>
                <w:szCs w:val="28"/>
              </w:rPr>
            </w:pPr>
          </w:p>
          <w:p w14:paraId="17EEA708" w14:textId="77777777" w:rsidR="00C16851" w:rsidRPr="00765B4B" w:rsidRDefault="00C16851" w:rsidP="003A7C3D">
            <w:pPr>
              <w:tabs>
                <w:tab w:val="left" w:pos="4320"/>
                <w:tab w:val="left" w:pos="4500"/>
              </w:tabs>
              <w:jc w:val="both"/>
              <w:rPr>
                <w:sz w:val="28"/>
                <w:szCs w:val="28"/>
                <w:lang w:val="uz-Cyrl-UZ"/>
              </w:rPr>
            </w:pPr>
            <w:r>
              <w:rPr>
                <w:sz w:val="28"/>
                <w:szCs w:val="28"/>
                <w:lang w:val="uz-Cyrl-UZ"/>
              </w:rPr>
              <w:t xml:space="preserve">Қўшимча хотиранинг дастлабки 64 Kbayt, </w:t>
            </w:r>
            <w:r w:rsidRPr="002752C5">
              <w:rPr>
                <w:sz w:val="28"/>
                <w:szCs w:val="28"/>
                <w:lang w:val="uz-Cyrl-UZ"/>
              </w:rPr>
              <w:t>яъни MS-DOS IBM PC</w:t>
            </w:r>
            <w:r>
              <w:rPr>
                <w:sz w:val="28"/>
                <w:szCs w:val="28"/>
                <w:lang w:val="uz-Cyrl-UZ"/>
              </w:rPr>
              <w:t xml:space="preserve"> компьютери ОХҚ сининг биринчи мегабайтидан кейин жой</w:t>
            </w:r>
            <w:r w:rsidR="00C07B56">
              <w:rPr>
                <w:sz w:val="28"/>
                <w:szCs w:val="28"/>
                <w:lang w:val="uz-Cyrl-UZ"/>
              </w:rPr>
              <w:t>-</w:t>
            </w:r>
            <w:r>
              <w:rPr>
                <w:sz w:val="28"/>
                <w:szCs w:val="28"/>
                <w:lang w:val="uz-Cyrl-UZ"/>
              </w:rPr>
              <w:t>лашган сегмент.</w:t>
            </w:r>
          </w:p>
        </w:tc>
      </w:tr>
      <w:tr w:rsidR="00C16851" w:rsidRPr="005D2E87" w14:paraId="032ACCD1" w14:textId="77777777">
        <w:trPr>
          <w:tblCellSpacing w:w="0" w:type="dxa"/>
          <w:jc w:val="center"/>
        </w:trPr>
        <w:tc>
          <w:tcPr>
            <w:tcW w:w="2079" w:type="pct"/>
          </w:tcPr>
          <w:p w14:paraId="1468493C"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Обнаружение атаки</w:t>
            </w:r>
          </w:p>
          <w:p w14:paraId="7FCE2E8D" w14:textId="77777777" w:rsidR="00C16851"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hujumni aniqlash</w:t>
            </w:r>
          </w:p>
          <w:p w14:paraId="23DCDA6D" w14:textId="354370B1" w:rsidR="00C16851" w:rsidRPr="001C7AA6" w:rsidRDefault="000B536F" w:rsidP="003A7C3D">
            <w:pPr>
              <w:tabs>
                <w:tab w:val="left" w:pos="4320"/>
                <w:tab w:val="left" w:pos="4500"/>
              </w:tabs>
              <w:rPr>
                <w:sz w:val="28"/>
                <w:szCs w:val="28"/>
                <w:lang w:val="uz-Cyrl-UZ"/>
              </w:rPr>
            </w:pPr>
            <w:r>
              <w:rPr>
                <w:sz w:val="28"/>
                <w:szCs w:val="28"/>
                <w:lang w:val="uz-Cyrl-UZ"/>
              </w:rPr>
              <w:t xml:space="preserve"> </w:t>
            </w:r>
            <w:r w:rsidR="00C16851">
              <w:rPr>
                <w:sz w:val="28"/>
                <w:szCs w:val="28"/>
                <w:lang w:val="uz-Cyrl-UZ"/>
              </w:rPr>
              <w:t>ҳужумни аниқлаш</w:t>
            </w:r>
          </w:p>
          <w:p w14:paraId="6AB43D2B" w14:textId="77777777" w:rsidR="00C16851" w:rsidRPr="00235D03" w:rsidRDefault="00C16851" w:rsidP="003A7C3D">
            <w:pPr>
              <w:tabs>
                <w:tab w:val="left" w:pos="4320"/>
                <w:tab w:val="left" w:pos="4500"/>
              </w:tabs>
              <w:rPr>
                <w:sz w:val="28"/>
                <w:szCs w:val="28"/>
                <w:lang w:val="en-US"/>
              </w:rPr>
            </w:pPr>
            <w:r w:rsidRPr="003A72AB">
              <w:rPr>
                <w:b/>
                <w:sz w:val="28"/>
                <w:szCs w:val="28"/>
                <w:lang w:val="en-US"/>
              </w:rPr>
              <w:t xml:space="preserve">en </w:t>
            </w:r>
            <w:r w:rsidRPr="004F7C8C">
              <w:rPr>
                <w:sz w:val="28"/>
                <w:szCs w:val="28"/>
                <w:lang w:val="en-US"/>
              </w:rPr>
              <w:t>-</w:t>
            </w:r>
            <w:r>
              <w:rPr>
                <w:b/>
                <w:sz w:val="28"/>
                <w:szCs w:val="28"/>
                <w:lang w:val="en-US"/>
              </w:rPr>
              <w:t xml:space="preserve"> </w:t>
            </w:r>
            <w:r w:rsidRPr="00235D03">
              <w:rPr>
                <w:sz w:val="28"/>
                <w:szCs w:val="28"/>
              </w:rPr>
              <w:t>а</w:t>
            </w:r>
            <w:r w:rsidRPr="00235D03">
              <w:rPr>
                <w:sz w:val="28"/>
                <w:szCs w:val="28"/>
                <w:lang w:val="en-US"/>
              </w:rPr>
              <w:t xml:space="preserve">ttack detection </w:t>
            </w:r>
          </w:p>
          <w:p w14:paraId="1F9B95F5" w14:textId="77777777" w:rsidR="00C16851" w:rsidRPr="00235D03" w:rsidRDefault="00C16851" w:rsidP="003A7C3D">
            <w:pPr>
              <w:tabs>
                <w:tab w:val="left" w:pos="4320"/>
                <w:tab w:val="left" w:pos="4500"/>
              </w:tabs>
              <w:rPr>
                <w:sz w:val="28"/>
                <w:szCs w:val="28"/>
                <w:lang w:val="en-US"/>
              </w:rPr>
            </w:pPr>
          </w:p>
        </w:tc>
        <w:tc>
          <w:tcPr>
            <w:tcW w:w="2921" w:type="pct"/>
          </w:tcPr>
          <w:p w14:paraId="2ED48ABB" w14:textId="77777777" w:rsidR="00C16851" w:rsidRDefault="00C16851" w:rsidP="003A7C3D">
            <w:pPr>
              <w:tabs>
                <w:tab w:val="left" w:pos="4320"/>
                <w:tab w:val="left" w:pos="4500"/>
              </w:tabs>
              <w:jc w:val="both"/>
              <w:rPr>
                <w:sz w:val="28"/>
                <w:szCs w:val="28"/>
                <w:lang w:val="uz-Cyrl-UZ"/>
              </w:rPr>
            </w:pPr>
            <w:r>
              <w:rPr>
                <w:sz w:val="28"/>
                <w:szCs w:val="28"/>
              </w:rPr>
              <w:t>С</w:t>
            </w:r>
            <w:r>
              <w:rPr>
                <w:sz w:val="28"/>
                <w:szCs w:val="28"/>
                <w:lang w:val="uz-Cyrl-UZ"/>
              </w:rPr>
              <w:t>пециально</w:t>
            </w:r>
            <w:r>
              <w:rPr>
                <w:sz w:val="28"/>
                <w:szCs w:val="28"/>
              </w:rPr>
              <w:t>е</w:t>
            </w:r>
            <w:r>
              <w:rPr>
                <w:sz w:val="28"/>
                <w:szCs w:val="28"/>
                <w:lang w:val="uz-Cyrl-UZ"/>
              </w:rPr>
              <w:t xml:space="preserve"> </w:t>
            </w:r>
            <w:r>
              <w:rPr>
                <w:sz w:val="28"/>
                <w:szCs w:val="28"/>
              </w:rPr>
              <w:t>программное</w:t>
            </w:r>
            <w:r>
              <w:rPr>
                <w:sz w:val="28"/>
                <w:szCs w:val="28"/>
                <w:lang w:val="uz-Cyrl-UZ"/>
              </w:rPr>
              <w:t xml:space="preserve"> обеспечение</w:t>
            </w:r>
            <w:r>
              <w:rPr>
                <w:sz w:val="28"/>
                <w:szCs w:val="28"/>
              </w:rPr>
              <w:t xml:space="preserve"> для обнаружения атак</w:t>
            </w:r>
            <w:r w:rsidRPr="001B7127">
              <w:rPr>
                <w:sz w:val="28"/>
                <w:szCs w:val="28"/>
                <w:lang w:val="uz-Cyrl-UZ"/>
              </w:rPr>
              <w:t>.</w:t>
            </w:r>
          </w:p>
          <w:p w14:paraId="2ADB00A6" w14:textId="77777777" w:rsidR="00C16851" w:rsidRPr="003A72AB" w:rsidRDefault="00C16851" w:rsidP="003A7C3D">
            <w:pPr>
              <w:tabs>
                <w:tab w:val="left" w:pos="4320"/>
                <w:tab w:val="left" w:pos="4500"/>
              </w:tabs>
              <w:jc w:val="both"/>
              <w:rPr>
                <w:sz w:val="28"/>
                <w:szCs w:val="28"/>
              </w:rPr>
            </w:pPr>
          </w:p>
          <w:p w14:paraId="2EB4BC8B" w14:textId="77777777" w:rsidR="00C16851" w:rsidRDefault="00C16851" w:rsidP="003A7C3D">
            <w:pPr>
              <w:tabs>
                <w:tab w:val="left" w:pos="4320"/>
                <w:tab w:val="left" w:pos="4500"/>
              </w:tabs>
              <w:jc w:val="both"/>
              <w:rPr>
                <w:sz w:val="28"/>
                <w:szCs w:val="28"/>
                <w:lang w:val="en-US"/>
              </w:rPr>
            </w:pPr>
            <w:r>
              <w:rPr>
                <w:sz w:val="28"/>
                <w:szCs w:val="28"/>
                <w:lang w:val="uz-Cyrl-UZ"/>
              </w:rPr>
              <w:t>Hujumlarni aniqlash uchun yaratilgan maxsus dasturiy ta’minot.</w:t>
            </w:r>
          </w:p>
          <w:p w14:paraId="66B1EAF9" w14:textId="77777777" w:rsidR="00C16851" w:rsidRPr="0041474F" w:rsidRDefault="00C16851" w:rsidP="003A7C3D">
            <w:pPr>
              <w:tabs>
                <w:tab w:val="left" w:pos="4320"/>
                <w:tab w:val="left" w:pos="4500"/>
              </w:tabs>
              <w:jc w:val="both"/>
              <w:rPr>
                <w:sz w:val="28"/>
                <w:szCs w:val="28"/>
                <w:lang w:val="en-US"/>
              </w:rPr>
            </w:pPr>
          </w:p>
          <w:p w14:paraId="5290416D" w14:textId="77777777" w:rsidR="00C16851" w:rsidRPr="001B7127" w:rsidRDefault="00C16851" w:rsidP="003A7C3D">
            <w:pPr>
              <w:tabs>
                <w:tab w:val="left" w:pos="4320"/>
                <w:tab w:val="left" w:pos="4500"/>
              </w:tabs>
              <w:jc w:val="both"/>
              <w:rPr>
                <w:sz w:val="28"/>
                <w:szCs w:val="28"/>
                <w:lang w:val="uz-Cyrl-UZ"/>
              </w:rPr>
            </w:pPr>
            <w:r>
              <w:rPr>
                <w:sz w:val="28"/>
                <w:szCs w:val="28"/>
                <w:lang w:val="uz-Cyrl-UZ"/>
              </w:rPr>
              <w:t>Ҳужумларни аниқлаш учун яратилган махсус дастурий таъминот.</w:t>
            </w:r>
          </w:p>
        </w:tc>
      </w:tr>
      <w:tr w:rsidR="00C16851" w:rsidRPr="005D2E87" w14:paraId="42B0D9E0" w14:textId="77777777">
        <w:trPr>
          <w:tblCellSpacing w:w="0" w:type="dxa"/>
          <w:jc w:val="center"/>
        </w:trPr>
        <w:tc>
          <w:tcPr>
            <w:tcW w:w="2079" w:type="pct"/>
          </w:tcPr>
          <w:p w14:paraId="1C0015B7" w14:textId="77777777" w:rsidR="00C16851" w:rsidRPr="00B622A8" w:rsidRDefault="00C16851" w:rsidP="003A7C3D">
            <w:pPr>
              <w:tabs>
                <w:tab w:val="left" w:pos="4320"/>
                <w:tab w:val="left" w:pos="4500"/>
              </w:tabs>
              <w:rPr>
                <w:b/>
                <w:sz w:val="28"/>
                <w:szCs w:val="28"/>
                <w:lang w:val="uz-Cyrl-UZ"/>
              </w:rPr>
            </w:pPr>
            <w:r w:rsidRPr="005B5ED5">
              <w:rPr>
                <w:b/>
                <w:sz w:val="28"/>
                <w:szCs w:val="28"/>
                <w:lang w:val="uz-Cyrl-UZ"/>
              </w:rPr>
              <w:t xml:space="preserve">Обнаружение ошибок </w:t>
            </w:r>
          </w:p>
          <w:p w14:paraId="4A4DD244" w14:textId="77777777" w:rsidR="00C16851" w:rsidRDefault="00C16851"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5B5ED5">
              <w:rPr>
                <w:sz w:val="28"/>
                <w:szCs w:val="28"/>
                <w:lang w:val="uz-Cyrl-UZ"/>
              </w:rPr>
              <w:t xml:space="preserve"> xatolarni aniqlash</w:t>
            </w:r>
          </w:p>
          <w:p w14:paraId="268861CE" w14:textId="6146343B" w:rsidR="00C16851" w:rsidRDefault="00D7251A" w:rsidP="003A7C3D">
            <w:pPr>
              <w:tabs>
                <w:tab w:val="left" w:pos="4320"/>
                <w:tab w:val="left" w:pos="4500"/>
              </w:tabs>
              <w:rPr>
                <w:sz w:val="28"/>
                <w:szCs w:val="28"/>
                <w:lang w:val="uz-Cyrl-UZ"/>
              </w:rPr>
            </w:pPr>
            <w:r>
              <w:rPr>
                <w:lang w:val="uz-Cyrl-UZ"/>
              </w:rPr>
              <w:t xml:space="preserve"> </w:t>
            </w:r>
            <w:r w:rsidR="00C16851" w:rsidRPr="005B5ED5">
              <w:rPr>
                <w:sz w:val="28"/>
                <w:szCs w:val="28"/>
                <w:lang w:val="uz-Cyrl-UZ"/>
              </w:rPr>
              <w:t>хатоларни аниқлаш</w:t>
            </w:r>
          </w:p>
          <w:p w14:paraId="591CF347" w14:textId="77777777" w:rsidR="00C16851" w:rsidRPr="00B622A8" w:rsidRDefault="00C16851" w:rsidP="003A7C3D">
            <w:pPr>
              <w:tabs>
                <w:tab w:val="left" w:pos="4320"/>
                <w:tab w:val="left" w:pos="4500"/>
              </w:tabs>
              <w:rPr>
                <w:sz w:val="28"/>
                <w:szCs w:val="28"/>
                <w:lang w:val="uz-Cyrl-UZ"/>
              </w:rPr>
            </w:pPr>
            <w:r w:rsidRPr="008D6363">
              <w:rPr>
                <w:b/>
                <w:sz w:val="28"/>
                <w:szCs w:val="28"/>
                <w:lang w:val="en-US"/>
              </w:rPr>
              <w:lastRenderedPageBreak/>
              <w:t>en</w:t>
            </w:r>
            <w:r w:rsidRPr="004F7C8C">
              <w:rPr>
                <w:sz w:val="28"/>
                <w:szCs w:val="28"/>
                <w:lang w:val="en-US"/>
              </w:rPr>
              <w:t xml:space="preserve"> -</w:t>
            </w:r>
            <w:r>
              <w:rPr>
                <w:b/>
                <w:sz w:val="28"/>
                <w:szCs w:val="28"/>
                <w:lang w:val="en-US"/>
              </w:rPr>
              <w:t xml:space="preserve"> </w:t>
            </w:r>
            <w:r w:rsidRPr="00B622A8">
              <w:rPr>
                <w:sz w:val="28"/>
                <w:szCs w:val="28"/>
                <w:lang w:val="en-US"/>
              </w:rPr>
              <w:t xml:space="preserve">error detection </w:t>
            </w:r>
          </w:p>
          <w:p w14:paraId="46ADC3A8" w14:textId="77777777" w:rsidR="00C16851" w:rsidRPr="001218C0" w:rsidRDefault="00C16851" w:rsidP="003A7C3D">
            <w:pPr>
              <w:tabs>
                <w:tab w:val="left" w:pos="4320"/>
                <w:tab w:val="left" w:pos="4500"/>
              </w:tabs>
              <w:rPr>
                <w:sz w:val="28"/>
                <w:szCs w:val="28"/>
                <w:lang w:val="uz-Cyrl-UZ"/>
              </w:rPr>
            </w:pPr>
          </w:p>
        </w:tc>
        <w:tc>
          <w:tcPr>
            <w:tcW w:w="2921" w:type="pct"/>
          </w:tcPr>
          <w:p w14:paraId="1337EE35" w14:textId="77777777" w:rsidR="00C16851" w:rsidRDefault="00C16851" w:rsidP="003A7C3D">
            <w:pPr>
              <w:tabs>
                <w:tab w:val="left" w:pos="4320"/>
                <w:tab w:val="left" w:pos="4500"/>
              </w:tabs>
              <w:jc w:val="both"/>
              <w:rPr>
                <w:sz w:val="28"/>
                <w:szCs w:val="28"/>
                <w:lang w:val="uz-Cyrl-UZ"/>
              </w:rPr>
            </w:pPr>
            <w:r>
              <w:rPr>
                <w:sz w:val="28"/>
                <w:szCs w:val="28"/>
              </w:rPr>
              <w:lastRenderedPageBreak/>
              <w:t>Программные и/или аппаратные средства и методы обнаружения ошибок при передаче данных.</w:t>
            </w:r>
          </w:p>
          <w:p w14:paraId="63BA297D" w14:textId="77777777" w:rsidR="00C16851" w:rsidRPr="00235D03" w:rsidRDefault="00C16851" w:rsidP="003A7C3D">
            <w:pPr>
              <w:tabs>
                <w:tab w:val="left" w:pos="4320"/>
                <w:tab w:val="left" w:pos="4500"/>
              </w:tabs>
              <w:jc w:val="both"/>
              <w:rPr>
                <w:sz w:val="28"/>
                <w:szCs w:val="28"/>
              </w:rPr>
            </w:pPr>
          </w:p>
          <w:p w14:paraId="77D69020" w14:textId="77777777" w:rsidR="00C16851" w:rsidRDefault="00C16851" w:rsidP="003A7C3D">
            <w:pPr>
              <w:tabs>
                <w:tab w:val="left" w:pos="4320"/>
                <w:tab w:val="left" w:pos="4500"/>
              </w:tabs>
              <w:jc w:val="both"/>
              <w:rPr>
                <w:sz w:val="28"/>
                <w:szCs w:val="28"/>
                <w:lang w:val="en-US"/>
              </w:rPr>
            </w:pPr>
            <w:r>
              <w:rPr>
                <w:sz w:val="28"/>
                <w:szCs w:val="28"/>
                <w:lang w:val="uz-Cyrl-UZ"/>
              </w:rPr>
              <w:t>Ma’lumotlar</w:t>
            </w:r>
            <w:r w:rsidRPr="0082764E">
              <w:rPr>
                <w:sz w:val="28"/>
                <w:szCs w:val="28"/>
                <w:lang w:val="uz-Cyrl-UZ"/>
              </w:rPr>
              <w:t xml:space="preserve"> </w:t>
            </w:r>
            <w:r>
              <w:rPr>
                <w:sz w:val="28"/>
                <w:szCs w:val="28"/>
                <w:lang w:val="uz-Cyrl-UZ"/>
              </w:rPr>
              <w:t>uzatishda</w:t>
            </w:r>
            <w:r w:rsidRPr="0082764E">
              <w:rPr>
                <w:sz w:val="28"/>
                <w:szCs w:val="28"/>
                <w:lang w:val="uz-Cyrl-UZ"/>
              </w:rPr>
              <w:t xml:space="preserve"> </w:t>
            </w:r>
            <w:r>
              <w:rPr>
                <w:sz w:val="28"/>
                <w:szCs w:val="28"/>
                <w:lang w:val="uz-Cyrl-UZ"/>
              </w:rPr>
              <w:t>xatolarni</w:t>
            </w:r>
            <w:r w:rsidRPr="0082764E">
              <w:rPr>
                <w:sz w:val="28"/>
                <w:szCs w:val="28"/>
                <w:lang w:val="uz-Cyrl-UZ"/>
              </w:rPr>
              <w:t xml:space="preserve"> </w:t>
            </w:r>
            <w:r>
              <w:rPr>
                <w:sz w:val="28"/>
                <w:szCs w:val="28"/>
                <w:lang w:val="uz-Cyrl-UZ"/>
              </w:rPr>
              <w:t>aniqlashning</w:t>
            </w:r>
            <w:r w:rsidRPr="0082764E">
              <w:rPr>
                <w:sz w:val="28"/>
                <w:szCs w:val="28"/>
                <w:lang w:val="uz-Cyrl-UZ"/>
              </w:rPr>
              <w:t xml:space="preserve"> </w:t>
            </w:r>
            <w:r>
              <w:rPr>
                <w:sz w:val="28"/>
                <w:szCs w:val="28"/>
                <w:lang w:val="uz-Cyrl-UZ"/>
              </w:rPr>
              <w:t>dasturiy</w:t>
            </w:r>
            <w:r w:rsidRPr="0082764E">
              <w:rPr>
                <w:sz w:val="28"/>
                <w:szCs w:val="28"/>
                <w:lang w:val="uz-Cyrl-UZ"/>
              </w:rPr>
              <w:t xml:space="preserve"> </w:t>
            </w:r>
            <w:r>
              <w:rPr>
                <w:sz w:val="28"/>
                <w:szCs w:val="28"/>
                <w:lang w:val="uz-Cyrl-UZ"/>
              </w:rPr>
              <w:t>va</w:t>
            </w:r>
            <w:r w:rsidRPr="0082764E">
              <w:rPr>
                <w:sz w:val="28"/>
                <w:szCs w:val="28"/>
                <w:lang w:val="uz-Cyrl-UZ"/>
              </w:rPr>
              <w:t>/</w:t>
            </w:r>
            <w:r>
              <w:rPr>
                <w:sz w:val="28"/>
                <w:szCs w:val="28"/>
                <w:lang w:val="uz-Cyrl-UZ"/>
              </w:rPr>
              <w:t>yoki</w:t>
            </w:r>
            <w:r w:rsidRPr="0082764E">
              <w:rPr>
                <w:sz w:val="28"/>
                <w:szCs w:val="28"/>
                <w:lang w:val="uz-Cyrl-UZ"/>
              </w:rPr>
              <w:t xml:space="preserve"> </w:t>
            </w:r>
            <w:r>
              <w:rPr>
                <w:sz w:val="28"/>
                <w:szCs w:val="28"/>
                <w:lang w:val="uz-Cyrl-UZ"/>
              </w:rPr>
              <w:t>apparat</w:t>
            </w:r>
            <w:r w:rsidRPr="0082764E">
              <w:rPr>
                <w:sz w:val="28"/>
                <w:szCs w:val="28"/>
                <w:lang w:val="uz-Cyrl-UZ"/>
              </w:rPr>
              <w:t xml:space="preserve"> </w:t>
            </w:r>
            <w:r>
              <w:rPr>
                <w:sz w:val="28"/>
                <w:szCs w:val="28"/>
                <w:lang w:val="uz-Cyrl-UZ"/>
              </w:rPr>
              <w:t>vositalari</w:t>
            </w:r>
            <w:r w:rsidRPr="0082764E">
              <w:rPr>
                <w:sz w:val="28"/>
                <w:szCs w:val="28"/>
                <w:lang w:val="uz-Cyrl-UZ"/>
              </w:rPr>
              <w:t xml:space="preserve"> </w:t>
            </w:r>
            <w:r>
              <w:rPr>
                <w:sz w:val="28"/>
                <w:szCs w:val="28"/>
                <w:lang w:val="uz-Cyrl-UZ"/>
              </w:rPr>
              <w:t>hamda</w:t>
            </w:r>
            <w:r w:rsidRPr="0082764E">
              <w:rPr>
                <w:sz w:val="28"/>
                <w:szCs w:val="28"/>
                <w:lang w:val="uz-Cyrl-UZ"/>
              </w:rPr>
              <w:t xml:space="preserve"> </w:t>
            </w:r>
            <w:r>
              <w:rPr>
                <w:sz w:val="28"/>
                <w:szCs w:val="28"/>
                <w:lang w:val="uz-Cyrl-UZ"/>
              </w:rPr>
              <w:t>usul</w:t>
            </w:r>
            <w:r w:rsidR="00A65188">
              <w:rPr>
                <w:sz w:val="28"/>
                <w:szCs w:val="28"/>
                <w:lang w:val="uz-Cyrl-UZ"/>
              </w:rPr>
              <w:t>-</w:t>
            </w:r>
            <w:r>
              <w:rPr>
                <w:sz w:val="28"/>
                <w:szCs w:val="28"/>
                <w:lang w:val="uz-Cyrl-UZ"/>
              </w:rPr>
              <w:t>lari</w:t>
            </w:r>
            <w:r w:rsidRPr="0082764E">
              <w:rPr>
                <w:sz w:val="28"/>
                <w:szCs w:val="28"/>
                <w:lang w:val="uz-Cyrl-UZ"/>
              </w:rPr>
              <w:t>.</w:t>
            </w:r>
          </w:p>
          <w:p w14:paraId="7D641528" w14:textId="77777777" w:rsidR="00C16851" w:rsidRPr="00321B2F" w:rsidRDefault="00C16851" w:rsidP="003A7C3D">
            <w:pPr>
              <w:tabs>
                <w:tab w:val="left" w:pos="4320"/>
                <w:tab w:val="left" w:pos="4500"/>
              </w:tabs>
              <w:jc w:val="both"/>
              <w:rPr>
                <w:sz w:val="28"/>
                <w:szCs w:val="28"/>
                <w:lang w:val="en-US"/>
              </w:rPr>
            </w:pPr>
          </w:p>
          <w:p w14:paraId="038C915A" w14:textId="77777777" w:rsidR="00C16851" w:rsidRPr="0082764E" w:rsidRDefault="00C16851" w:rsidP="003A7C3D">
            <w:pPr>
              <w:tabs>
                <w:tab w:val="left" w:pos="4320"/>
                <w:tab w:val="left" w:pos="4500"/>
              </w:tabs>
              <w:jc w:val="both"/>
              <w:rPr>
                <w:sz w:val="28"/>
                <w:szCs w:val="28"/>
                <w:lang w:val="uz-Cyrl-UZ"/>
              </w:rPr>
            </w:pPr>
            <w:r w:rsidRPr="0082764E">
              <w:rPr>
                <w:sz w:val="28"/>
                <w:szCs w:val="28"/>
                <w:lang w:val="uz-Cyrl-UZ"/>
              </w:rPr>
              <w:t>Маълумотлар узатишда хатоларни аниқлаш</w:t>
            </w:r>
            <w:r w:rsidR="00C07B56">
              <w:rPr>
                <w:sz w:val="28"/>
                <w:szCs w:val="28"/>
                <w:lang w:val="uz-Cyrl-UZ"/>
              </w:rPr>
              <w:t>-</w:t>
            </w:r>
            <w:r w:rsidRPr="0082764E">
              <w:rPr>
                <w:sz w:val="28"/>
                <w:szCs w:val="28"/>
                <w:lang w:val="uz-Cyrl-UZ"/>
              </w:rPr>
              <w:t>нинг дастурий ва/ёки аппарат воситалари ҳамда усуллари.</w:t>
            </w:r>
          </w:p>
        </w:tc>
      </w:tr>
      <w:tr w:rsidR="00C16851" w:rsidRPr="0013080A" w14:paraId="20F1DA91" w14:textId="77777777">
        <w:trPr>
          <w:tblCellSpacing w:w="0" w:type="dxa"/>
          <w:jc w:val="center"/>
        </w:trPr>
        <w:tc>
          <w:tcPr>
            <w:tcW w:w="2079" w:type="pct"/>
          </w:tcPr>
          <w:p w14:paraId="15A33859" w14:textId="77777777" w:rsidR="00C16851" w:rsidRPr="007F216E" w:rsidRDefault="00C16851" w:rsidP="003A7C3D">
            <w:pPr>
              <w:tabs>
                <w:tab w:val="left" w:pos="4320"/>
                <w:tab w:val="left" w:pos="4500"/>
              </w:tabs>
              <w:rPr>
                <w:b/>
                <w:sz w:val="28"/>
                <w:szCs w:val="28"/>
                <w:lang w:val="uz-Cyrl-UZ"/>
              </w:rPr>
            </w:pPr>
            <w:r w:rsidRPr="001C7AA6">
              <w:rPr>
                <w:b/>
                <w:sz w:val="28"/>
                <w:szCs w:val="28"/>
                <w:lang w:val="uz-Cyrl-UZ"/>
              </w:rPr>
              <w:lastRenderedPageBreak/>
              <w:t>Обнулять</w:t>
            </w:r>
          </w:p>
          <w:p w14:paraId="31B57D3C" w14:textId="77777777" w:rsidR="00C16851" w:rsidRDefault="00C16851"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Pr>
                <w:bCs/>
                <w:color w:val="000000"/>
                <w:sz w:val="28"/>
                <w:szCs w:val="28"/>
                <w:lang w:val="uz-Cyrl-UZ"/>
              </w:rPr>
              <w:t>-</w:t>
            </w:r>
            <w:r>
              <w:rPr>
                <w:sz w:val="28"/>
                <w:szCs w:val="28"/>
                <w:lang w:val="uz-Cyrl-UZ"/>
              </w:rPr>
              <w:t xml:space="preserve"> nollashtirish</w:t>
            </w:r>
          </w:p>
          <w:p w14:paraId="1A92248A" w14:textId="378ECD4D" w:rsidR="00C16851" w:rsidRDefault="000B536F" w:rsidP="003A7C3D">
            <w:pPr>
              <w:tabs>
                <w:tab w:val="left" w:pos="4320"/>
                <w:tab w:val="left" w:pos="4500"/>
              </w:tabs>
              <w:rPr>
                <w:sz w:val="28"/>
                <w:szCs w:val="28"/>
                <w:lang w:val="uz-Cyrl-UZ"/>
              </w:rPr>
            </w:pPr>
            <w:r>
              <w:rPr>
                <w:sz w:val="28"/>
                <w:szCs w:val="28"/>
                <w:lang w:val="uz-Cyrl-UZ"/>
              </w:rPr>
              <w:t xml:space="preserve"> </w:t>
            </w:r>
            <w:r w:rsidR="00C16851">
              <w:rPr>
                <w:sz w:val="28"/>
                <w:szCs w:val="28"/>
                <w:lang w:val="uz-Cyrl-UZ"/>
              </w:rPr>
              <w:t>ноллаштириш</w:t>
            </w:r>
          </w:p>
          <w:p w14:paraId="73908F62" w14:textId="77777777" w:rsidR="00C16851" w:rsidRPr="007F216E" w:rsidRDefault="00C16851" w:rsidP="003A7C3D">
            <w:pPr>
              <w:tabs>
                <w:tab w:val="left" w:pos="4320"/>
                <w:tab w:val="left" w:pos="4500"/>
              </w:tabs>
              <w:rPr>
                <w:sz w:val="28"/>
                <w:szCs w:val="28"/>
                <w:lang w:val="uz-Cyrl-UZ"/>
              </w:rPr>
            </w:pPr>
            <w:r w:rsidRPr="001C7AA6">
              <w:rPr>
                <w:b/>
                <w:bCs/>
                <w:color w:val="000000"/>
                <w:sz w:val="28"/>
                <w:szCs w:val="28"/>
                <w:lang w:val="uz-Cyrl-UZ"/>
              </w:rPr>
              <w:t xml:space="preserve">en </w:t>
            </w:r>
            <w:r w:rsidRPr="004F7C8C">
              <w:rPr>
                <w:bCs/>
                <w:color w:val="000000"/>
                <w:sz w:val="28"/>
                <w:szCs w:val="28"/>
                <w:lang w:val="uz-Cyrl-UZ"/>
              </w:rPr>
              <w:t>-</w:t>
            </w:r>
            <w:r w:rsidRPr="001C7AA6">
              <w:rPr>
                <w:sz w:val="28"/>
                <w:szCs w:val="28"/>
                <w:lang w:val="uz-Cyrl-UZ"/>
              </w:rPr>
              <w:t xml:space="preserve"> zeroize </w:t>
            </w:r>
          </w:p>
          <w:p w14:paraId="0BD986DC" w14:textId="77777777" w:rsidR="00C16851" w:rsidRPr="006A19D0" w:rsidRDefault="00C16851" w:rsidP="003A7C3D">
            <w:pPr>
              <w:tabs>
                <w:tab w:val="left" w:pos="4320"/>
                <w:tab w:val="left" w:pos="4500"/>
              </w:tabs>
              <w:rPr>
                <w:sz w:val="28"/>
                <w:szCs w:val="28"/>
                <w:lang w:val="uz-Cyrl-UZ"/>
              </w:rPr>
            </w:pPr>
          </w:p>
        </w:tc>
        <w:tc>
          <w:tcPr>
            <w:tcW w:w="2921" w:type="pct"/>
          </w:tcPr>
          <w:p w14:paraId="33175AE6" w14:textId="77777777" w:rsidR="00C16851" w:rsidRDefault="00C16851" w:rsidP="003A7C3D">
            <w:pPr>
              <w:tabs>
                <w:tab w:val="left" w:pos="4320"/>
                <w:tab w:val="left" w:pos="4500"/>
              </w:tabs>
              <w:jc w:val="both"/>
              <w:rPr>
                <w:sz w:val="28"/>
                <w:szCs w:val="28"/>
                <w:lang w:val="uz-Cyrl-UZ"/>
              </w:rPr>
            </w:pPr>
            <w:r>
              <w:rPr>
                <w:sz w:val="28"/>
                <w:szCs w:val="28"/>
              </w:rPr>
              <w:t>Заполнение сектора диска, блока памяти или переменных нулями.</w:t>
            </w:r>
          </w:p>
          <w:p w14:paraId="2206ED24" w14:textId="77777777" w:rsidR="00C16851" w:rsidRPr="00DE4857" w:rsidRDefault="00C16851" w:rsidP="003A7C3D">
            <w:pPr>
              <w:tabs>
                <w:tab w:val="left" w:pos="4320"/>
                <w:tab w:val="left" w:pos="4500"/>
              </w:tabs>
              <w:jc w:val="both"/>
              <w:rPr>
                <w:sz w:val="28"/>
                <w:szCs w:val="28"/>
              </w:rPr>
            </w:pPr>
          </w:p>
          <w:p w14:paraId="7EC451C5" w14:textId="77777777" w:rsidR="00C16851" w:rsidRDefault="00C16851" w:rsidP="003A7C3D">
            <w:pPr>
              <w:tabs>
                <w:tab w:val="left" w:pos="4320"/>
                <w:tab w:val="left" w:pos="4500"/>
              </w:tabs>
              <w:jc w:val="both"/>
              <w:rPr>
                <w:sz w:val="28"/>
                <w:szCs w:val="28"/>
                <w:lang w:val="en-US"/>
              </w:rPr>
            </w:pPr>
            <w:r w:rsidRPr="0099137E">
              <w:rPr>
                <w:sz w:val="28"/>
                <w:szCs w:val="28"/>
                <w:lang w:val="en-US"/>
              </w:rPr>
              <w:t>Disk sektori, xotira bloki yoki o‘zgaruvchilarni nollar bilan to‘ldirish.</w:t>
            </w:r>
          </w:p>
          <w:p w14:paraId="4C81EEA6" w14:textId="77777777" w:rsidR="00C16851" w:rsidRPr="00157B7C" w:rsidRDefault="00C16851" w:rsidP="003A7C3D">
            <w:pPr>
              <w:tabs>
                <w:tab w:val="left" w:pos="4320"/>
                <w:tab w:val="left" w:pos="4500"/>
              </w:tabs>
              <w:jc w:val="both"/>
              <w:rPr>
                <w:sz w:val="28"/>
                <w:szCs w:val="28"/>
                <w:lang w:val="en-US"/>
              </w:rPr>
            </w:pPr>
          </w:p>
          <w:p w14:paraId="2FAD285A" w14:textId="77777777" w:rsidR="00C16851" w:rsidRPr="006A19D0" w:rsidRDefault="00C16851" w:rsidP="003A7C3D">
            <w:pPr>
              <w:tabs>
                <w:tab w:val="left" w:pos="4320"/>
                <w:tab w:val="left" w:pos="4500"/>
              </w:tabs>
              <w:jc w:val="both"/>
              <w:rPr>
                <w:sz w:val="28"/>
                <w:szCs w:val="28"/>
              </w:rPr>
            </w:pPr>
            <w:r>
              <w:rPr>
                <w:sz w:val="28"/>
                <w:szCs w:val="28"/>
              </w:rPr>
              <w:t>Диск сектори, хотира блоки ёки ўзгарувчиларни ноллар билан тўлдириш.</w:t>
            </w:r>
          </w:p>
        </w:tc>
      </w:tr>
      <w:tr w:rsidR="00C16851" w:rsidRPr="00C07B56" w14:paraId="2F6E8256" w14:textId="77777777">
        <w:trPr>
          <w:tblCellSpacing w:w="0" w:type="dxa"/>
          <w:jc w:val="center"/>
        </w:trPr>
        <w:tc>
          <w:tcPr>
            <w:tcW w:w="2079" w:type="pct"/>
          </w:tcPr>
          <w:p w14:paraId="795AA64B" w14:textId="77777777" w:rsidR="00C16851" w:rsidRPr="004879B7" w:rsidRDefault="00C16851" w:rsidP="003A7C3D">
            <w:pPr>
              <w:rPr>
                <w:b/>
                <w:sz w:val="28"/>
                <w:szCs w:val="28"/>
                <w:lang w:val="uz-Cyrl-UZ"/>
              </w:rPr>
            </w:pPr>
            <w:r w:rsidRPr="004879B7">
              <w:rPr>
                <w:b/>
                <w:sz w:val="28"/>
                <w:szCs w:val="28"/>
                <w:lang w:val="uz-Cyrl-UZ"/>
              </w:rPr>
              <w:t>Оболочка</w:t>
            </w:r>
          </w:p>
          <w:p w14:paraId="25AA7F3D" w14:textId="77777777" w:rsidR="00C16851" w:rsidRDefault="00C1685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qobiq</w:t>
            </w:r>
          </w:p>
          <w:p w14:paraId="18E00188" w14:textId="2C931B27" w:rsidR="00C16851" w:rsidRPr="00844AE4" w:rsidRDefault="00D7251A" w:rsidP="003A7C3D">
            <w:pPr>
              <w:rPr>
                <w:bCs/>
                <w:color w:val="000000"/>
                <w:sz w:val="28"/>
                <w:szCs w:val="28"/>
                <w:lang w:val="uz-Cyrl-UZ"/>
              </w:rPr>
            </w:pPr>
            <w:r>
              <w:rPr>
                <w:bCs/>
                <w:color w:val="000000"/>
                <w:sz w:val="28"/>
                <w:szCs w:val="28"/>
                <w:lang w:val="uz-Cyrl-UZ"/>
              </w:rPr>
              <w:t xml:space="preserve"> </w:t>
            </w:r>
            <w:r w:rsidR="00C16851">
              <w:rPr>
                <w:bCs/>
                <w:color w:val="000000"/>
                <w:sz w:val="28"/>
                <w:szCs w:val="28"/>
                <w:lang w:val="uz-Cyrl-UZ"/>
              </w:rPr>
              <w:t>қобиқ</w:t>
            </w:r>
          </w:p>
          <w:p w14:paraId="64A784FD" w14:textId="77777777" w:rsidR="00C16851" w:rsidRPr="004879B7" w:rsidRDefault="00C16851" w:rsidP="003A7C3D">
            <w:pPr>
              <w:rPr>
                <w:sz w:val="28"/>
                <w:szCs w:val="28"/>
                <w:lang w:val="uz-Cyrl-UZ"/>
              </w:rPr>
            </w:pPr>
            <w:r w:rsidRPr="00844AE4">
              <w:rPr>
                <w:b/>
                <w:bCs/>
                <w:color w:val="000000"/>
                <w:sz w:val="28"/>
                <w:szCs w:val="28"/>
                <w:lang w:val="uz-Cyrl-UZ"/>
              </w:rPr>
              <w:t xml:space="preserve">en </w:t>
            </w:r>
            <w:r w:rsidRPr="004F7C8C">
              <w:rPr>
                <w:bCs/>
                <w:color w:val="000000"/>
                <w:sz w:val="28"/>
                <w:szCs w:val="28"/>
                <w:lang w:val="uz-Cyrl-UZ"/>
              </w:rPr>
              <w:t>-</w:t>
            </w:r>
            <w:r w:rsidRPr="004F7C8C">
              <w:rPr>
                <w:sz w:val="28"/>
                <w:szCs w:val="28"/>
                <w:lang w:val="uz-Cyrl-UZ"/>
              </w:rPr>
              <w:t xml:space="preserve"> </w:t>
            </w:r>
            <w:r w:rsidRPr="004879B7">
              <w:rPr>
                <w:sz w:val="28"/>
                <w:szCs w:val="28"/>
                <w:lang w:val="uz-Cyrl-UZ"/>
              </w:rPr>
              <w:t xml:space="preserve">shell </w:t>
            </w:r>
          </w:p>
          <w:p w14:paraId="09A5BBCD" w14:textId="77777777" w:rsidR="00C16851" w:rsidRPr="00844AE4" w:rsidRDefault="00C16851" w:rsidP="003A7C3D">
            <w:pPr>
              <w:rPr>
                <w:bCs/>
                <w:color w:val="000000"/>
                <w:sz w:val="28"/>
                <w:szCs w:val="28"/>
                <w:lang w:val="uz-Cyrl-UZ"/>
              </w:rPr>
            </w:pPr>
          </w:p>
        </w:tc>
        <w:tc>
          <w:tcPr>
            <w:tcW w:w="2921" w:type="pct"/>
          </w:tcPr>
          <w:p w14:paraId="36224B70" w14:textId="77777777" w:rsidR="00C16851" w:rsidRPr="00FE4CAD" w:rsidRDefault="00C16851" w:rsidP="006754B4">
            <w:pPr>
              <w:jc w:val="both"/>
              <w:rPr>
                <w:color w:val="000000"/>
                <w:sz w:val="28"/>
                <w:szCs w:val="28"/>
              </w:rPr>
            </w:pPr>
            <w:r w:rsidRPr="00FE4CAD">
              <w:rPr>
                <w:color w:val="000000"/>
                <w:sz w:val="28"/>
                <w:szCs w:val="28"/>
              </w:rPr>
              <w:t>Программа (модуль) для облегчения (улучшения) работы пользователя с системой.</w:t>
            </w:r>
          </w:p>
          <w:p w14:paraId="5CB4E8B8" w14:textId="77777777" w:rsidR="00C16851" w:rsidRPr="00A65188" w:rsidRDefault="00C16851" w:rsidP="006754B4">
            <w:pPr>
              <w:jc w:val="both"/>
              <w:rPr>
                <w:color w:val="000000"/>
              </w:rPr>
            </w:pPr>
          </w:p>
          <w:p w14:paraId="2350BD4D" w14:textId="77777777" w:rsidR="00C16851" w:rsidRDefault="00C16851" w:rsidP="006754B4">
            <w:pPr>
              <w:jc w:val="both"/>
              <w:rPr>
                <w:color w:val="000000"/>
                <w:sz w:val="28"/>
                <w:szCs w:val="28"/>
                <w:lang w:val="en-US"/>
              </w:rPr>
            </w:pPr>
            <w:r w:rsidRPr="0099137E">
              <w:rPr>
                <w:color w:val="000000"/>
                <w:sz w:val="28"/>
                <w:szCs w:val="28"/>
                <w:lang w:val="en-US"/>
              </w:rPr>
              <w:t>Foydalanuvchining tizim bilan ishlashini engillashtirish (yaxshilash) dasturi (moduli).</w:t>
            </w:r>
          </w:p>
          <w:p w14:paraId="6B7B005F" w14:textId="77777777" w:rsidR="00C16851" w:rsidRPr="00A65188" w:rsidRDefault="00C16851" w:rsidP="003A7C3D">
            <w:pPr>
              <w:rPr>
                <w:color w:val="000000"/>
                <w:lang w:val="en-US"/>
              </w:rPr>
            </w:pPr>
          </w:p>
          <w:p w14:paraId="68CA2EB3" w14:textId="77777777" w:rsidR="00C16851" w:rsidRPr="00FE4CAD" w:rsidRDefault="00C16851" w:rsidP="003A7C3D">
            <w:pPr>
              <w:jc w:val="both"/>
              <w:rPr>
                <w:color w:val="000000"/>
                <w:sz w:val="28"/>
                <w:szCs w:val="28"/>
                <w:lang w:val="uz-Cyrl-UZ"/>
              </w:rPr>
            </w:pPr>
            <w:r w:rsidRPr="00FE4CAD">
              <w:rPr>
                <w:color w:val="000000"/>
                <w:sz w:val="28"/>
                <w:szCs w:val="28"/>
              </w:rPr>
              <w:t>Фойдаланувчининг</w:t>
            </w:r>
            <w:r w:rsidRPr="00C07B56">
              <w:rPr>
                <w:color w:val="000000"/>
                <w:sz w:val="28"/>
                <w:szCs w:val="28"/>
              </w:rPr>
              <w:t xml:space="preserve"> </w:t>
            </w:r>
            <w:r w:rsidRPr="00FE4CAD">
              <w:rPr>
                <w:color w:val="000000"/>
                <w:sz w:val="28"/>
                <w:szCs w:val="28"/>
              </w:rPr>
              <w:t>тизим</w:t>
            </w:r>
            <w:r w:rsidRPr="00C07B56">
              <w:rPr>
                <w:color w:val="000000"/>
                <w:sz w:val="28"/>
                <w:szCs w:val="28"/>
              </w:rPr>
              <w:t xml:space="preserve"> </w:t>
            </w:r>
            <w:r w:rsidRPr="00FE4CAD">
              <w:rPr>
                <w:color w:val="000000"/>
                <w:sz w:val="28"/>
                <w:szCs w:val="28"/>
              </w:rPr>
              <w:t>билан</w:t>
            </w:r>
            <w:r w:rsidRPr="00C07B56">
              <w:rPr>
                <w:color w:val="000000"/>
                <w:sz w:val="28"/>
                <w:szCs w:val="28"/>
              </w:rPr>
              <w:t xml:space="preserve"> </w:t>
            </w:r>
            <w:r w:rsidRPr="00FE4CAD">
              <w:rPr>
                <w:color w:val="000000"/>
                <w:sz w:val="28"/>
                <w:szCs w:val="28"/>
              </w:rPr>
              <w:t>ишлашини</w:t>
            </w:r>
            <w:r w:rsidRPr="00C07B56">
              <w:rPr>
                <w:color w:val="000000"/>
                <w:sz w:val="28"/>
                <w:szCs w:val="28"/>
              </w:rPr>
              <w:t xml:space="preserve"> </w:t>
            </w:r>
            <w:r w:rsidRPr="00FE4CAD">
              <w:rPr>
                <w:color w:val="000000"/>
                <w:sz w:val="28"/>
                <w:szCs w:val="28"/>
              </w:rPr>
              <w:t>енгиллаштириш</w:t>
            </w:r>
            <w:r w:rsidRPr="00C07B56">
              <w:rPr>
                <w:color w:val="000000"/>
                <w:sz w:val="28"/>
                <w:szCs w:val="28"/>
              </w:rPr>
              <w:t xml:space="preserve"> (</w:t>
            </w:r>
            <w:r w:rsidRPr="00FE4CAD">
              <w:rPr>
                <w:color w:val="000000"/>
                <w:sz w:val="28"/>
                <w:szCs w:val="28"/>
              </w:rPr>
              <w:t>яхшилаш</w:t>
            </w:r>
            <w:r w:rsidRPr="00C07B56">
              <w:rPr>
                <w:color w:val="000000"/>
                <w:sz w:val="28"/>
                <w:szCs w:val="28"/>
              </w:rPr>
              <w:t xml:space="preserve">) </w:t>
            </w:r>
            <w:r w:rsidRPr="00FE4CAD">
              <w:rPr>
                <w:color w:val="000000"/>
                <w:sz w:val="28"/>
                <w:szCs w:val="28"/>
              </w:rPr>
              <w:t>дастури</w:t>
            </w:r>
            <w:r w:rsidRPr="00C07B56">
              <w:rPr>
                <w:color w:val="000000"/>
                <w:sz w:val="28"/>
                <w:szCs w:val="28"/>
              </w:rPr>
              <w:t xml:space="preserve"> (</w:t>
            </w:r>
            <w:r w:rsidRPr="00FE4CAD">
              <w:rPr>
                <w:color w:val="000000"/>
                <w:sz w:val="28"/>
                <w:szCs w:val="28"/>
              </w:rPr>
              <w:t>моду</w:t>
            </w:r>
            <w:r w:rsidR="00C07B56">
              <w:rPr>
                <w:color w:val="000000"/>
                <w:sz w:val="28"/>
                <w:szCs w:val="28"/>
              </w:rPr>
              <w:t>-</w:t>
            </w:r>
            <w:r w:rsidRPr="00FE4CAD">
              <w:rPr>
                <w:color w:val="000000"/>
                <w:sz w:val="28"/>
                <w:szCs w:val="28"/>
              </w:rPr>
              <w:t>ли</w:t>
            </w:r>
            <w:r w:rsidRPr="00C07B56">
              <w:rPr>
                <w:color w:val="000000"/>
                <w:sz w:val="28"/>
                <w:szCs w:val="28"/>
              </w:rPr>
              <w:t>).</w:t>
            </w:r>
          </w:p>
        </w:tc>
      </w:tr>
      <w:tr w:rsidR="00C16851" w:rsidRPr="005D2E87" w14:paraId="7079FDC8" w14:textId="77777777">
        <w:trPr>
          <w:tblCellSpacing w:w="0" w:type="dxa"/>
          <w:jc w:val="center"/>
        </w:trPr>
        <w:tc>
          <w:tcPr>
            <w:tcW w:w="2079" w:type="pct"/>
          </w:tcPr>
          <w:p w14:paraId="3D8AFA01" w14:textId="77777777" w:rsidR="00C16851" w:rsidRPr="005B5ED5" w:rsidRDefault="00C16851" w:rsidP="003A7C3D">
            <w:pPr>
              <w:tabs>
                <w:tab w:val="left" w:pos="4320"/>
                <w:tab w:val="left" w:pos="4500"/>
              </w:tabs>
              <w:rPr>
                <w:b/>
                <w:sz w:val="28"/>
                <w:szCs w:val="28"/>
                <w:lang w:val="uz-Cyrl-UZ"/>
              </w:rPr>
            </w:pPr>
            <w:r w:rsidRPr="005B5ED5">
              <w:rPr>
                <w:b/>
                <w:sz w:val="28"/>
                <w:szCs w:val="28"/>
                <w:lang w:val="uz-Cyrl-UZ"/>
              </w:rPr>
              <w:t>Обработка данных</w:t>
            </w:r>
          </w:p>
          <w:p w14:paraId="17A5CD43" w14:textId="77777777" w:rsidR="00C16851" w:rsidRPr="005B5ED5" w:rsidRDefault="00C16851"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ma’lumotlarni</w:t>
            </w:r>
            <w:r w:rsidRPr="004A3FDF">
              <w:rPr>
                <w:sz w:val="28"/>
                <w:szCs w:val="28"/>
                <w:lang w:val="uz-Cyrl-UZ"/>
              </w:rPr>
              <w:t xml:space="preserve"> </w:t>
            </w:r>
            <w:r>
              <w:rPr>
                <w:sz w:val="28"/>
                <w:szCs w:val="28"/>
                <w:lang w:val="uz-Cyrl-UZ"/>
              </w:rPr>
              <w:t>qayta</w:t>
            </w:r>
            <w:r w:rsidRPr="004A3FDF">
              <w:rPr>
                <w:sz w:val="28"/>
                <w:szCs w:val="28"/>
                <w:lang w:val="uz-Cyrl-UZ"/>
              </w:rPr>
              <w:t xml:space="preserve"> </w:t>
            </w:r>
            <w:r>
              <w:rPr>
                <w:sz w:val="28"/>
                <w:szCs w:val="28"/>
                <w:lang w:val="uz-Cyrl-UZ"/>
              </w:rPr>
              <w:t>ishlash</w:t>
            </w:r>
          </w:p>
          <w:p w14:paraId="4EC02F19" w14:textId="6CE12D19" w:rsidR="00C16851" w:rsidRDefault="000B536F" w:rsidP="003A7C3D">
            <w:pPr>
              <w:tabs>
                <w:tab w:val="left" w:pos="4320"/>
                <w:tab w:val="left" w:pos="4500"/>
              </w:tabs>
              <w:rPr>
                <w:sz w:val="28"/>
                <w:szCs w:val="28"/>
                <w:lang w:val="en-US"/>
              </w:rPr>
            </w:pPr>
            <w:r>
              <w:rPr>
                <w:b/>
                <w:sz w:val="28"/>
                <w:szCs w:val="28"/>
                <w:lang w:val="uz-Cyrl-UZ"/>
              </w:rPr>
              <w:t xml:space="preserve"> </w:t>
            </w:r>
            <w:r w:rsidR="00C16851" w:rsidRPr="004A3FDF">
              <w:rPr>
                <w:sz w:val="28"/>
                <w:szCs w:val="28"/>
                <w:lang w:val="uz-Cyrl-UZ"/>
              </w:rPr>
              <w:t>маълумотларни қайта ишлаш</w:t>
            </w:r>
          </w:p>
          <w:p w14:paraId="3DDBAEEB" w14:textId="77777777" w:rsidR="00C16851" w:rsidRPr="00D3647E" w:rsidRDefault="00C16851" w:rsidP="003A7C3D">
            <w:pPr>
              <w:tabs>
                <w:tab w:val="left" w:pos="4320"/>
                <w:tab w:val="left" w:pos="4500"/>
              </w:tabs>
              <w:rPr>
                <w:sz w:val="28"/>
                <w:szCs w:val="28"/>
                <w:lang w:val="en-US"/>
              </w:rPr>
            </w:pPr>
            <w:r w:rsidRPr="008D6363">
              <w:rPr>
                <w:b/>
                <w:sz w:val="28"/>
                <w:szCs w:val="28"/>
                <w:lang w:val="en-US"/>
              </w:rPr>
              <w:t xml:space="preserve">en </w:t>
            </w:r>
            <w:r w:rsidRPr="004F7C8C">
              <w:rPr>
                <w:sz w:val="28"/>
                <w:szCs w:val="28"/>
                <w:lang w:val="en-US"/>
              </w:rPr>
              <w:t>-</w:t>
            </w:r>
            <w:r>
              <w:rPr>
                <w:b/>
                <w:sz w:val="28"/>
                <w:szCs w:val="28"/>
                <w:lang w:val="en-US"/>
              </w:rPr>
              <w:t xml:space="preserve"> </w:t>
            </w:r>
            <w:r w:rsidRPr="00D3647E">
              <w:rPr>
                <w:sz w:val="28"/>
                <w:szCs w:val="28"/>
                <w:lang w:val="en-US"/>
              </w:rPr>
              <w:t xml:space="preserve">data processing </w:t>
            </w:r>
          </w:p>
          <w:p w14:paraId="2FD2493C" w14:textId="77777777" w:rsidR="00C16851" w:rsidRPr="00D3647E" w:rsidRDefault="00C16851" w:rsidP="003A7C3D">
            <w:pPr>
              <w:tabs>
                <w:tab w:val="left" w:pos="4320"/>
                <w:tab w:val="left" w:pos="4500"/>
              </w:tabs>
              <w:rPr>
                <w:sz w:val="28"/>
                <w:szCs w:val="28"/>
                <w:lang w:val="en-US"/>
              </w:rPr>
            </w:pPr>
          </w:p>
        </w:tc>
        <w:tc>
          <w:tcPr>
            <w:tcW w:w="2921" w:type="pct"/>
          </w:tcPr>
          <w:p w14:paraId="315050CC" w14:textId="77777777" w:rsidR="00A65188" w:rsidRDefault="00C16851" w:rsidP="003A7C3D">
            <w:pPr>
              <w:tabs>
                <w:tab w:val="left" w:pos="4320"/>
                <w:tab w:val="left" w:pos="4500"/>
              </w:tabs>
              <w:jc w:val="both"/>
              <w:rPr>
                <w:sz w:val="28"/>
                <w:szCs w:val="28"/>
              </w:rPr>
            </w:pPr>
            <w:r>
              <w:rPr>
                <w:sz w:val="28"/>
                <w:szCs w:val="28"/>
              </w:rPr>
              <w:t>1. В общем случае – работа, выполняемая компьютером</w:t>
            </w:r>
            <w:r w:rsidR="001405A3">
              <w:rPr>
                <w:sz w:val="28"/>
                <w:szCs w:val="28"/>
              </w:rPr>
              <w:t>.</w:t>
            </w:r>
            <w:r>
              <w:rPr>
                <w:sz w:val="28"/>
                <w:szCs w:val="28"/>
              </w:rPr>
              <w:t xml:space="preserve"> </w:t>
            </w:r>
          </w:p>
          <w:p w14:paraId="71387F51" w14:textId="77777777" w:rsidR="00C16851" w:rsidRDefault="00C16851" w:rsidP="003A7C3D">
            <w:pPr>
              <w:tabs>
                <w:tab w:val="left" w:pos="4320"/>
                <w:tab w:val="left" w:pos="4500"/>
              </w:tabs>
              <w:jc w:val="both"/>
              <w:rPr>
                <w:sz w:val="28"/>
                <w:szCs w:val="28"/>
                <w:lang w:val="uz-Cyrl-UZ"/>
              </w:rPr>
            </w:pPr>
            <w:r>
              <w:rPr>
                <w:sz w:val="28"/>
                <w:szCs w:val="28"/>
              </w:rPr>
              <w:t>2. Преобразование данных, необходимое для получения конкретного результата</w:t>
            </w:r>
            <w:r w:rsidRPr="0099336E">
              <w:rPr>
                <w:sz w:val="28"/>
                <w:szCs w:val="28"/>
              </w:rPr>
              <w:t>.</w:t>
            </w:r>
          </w:p>
          <w:p w14:paraId="1F794522" w14:textId="77777777" w:rsidR="00C16851" w:rsidRPr="00A65188" w:rsidRDefault="00C16851" w:rsidP="003A7C3D">
            <w:pPr>
              <w:tabs>
                <w:tab w:val="left" w:pos="4320"/>
                <w:tab w:val="left" w:pos="4500"/>
              </w:tabs>
              <w:jc w:val="both"/>
            </w:pPr>
          </w:p>
          <w:p w14:paraId="0A5DE2D3" w14:textId="77777777" w:rsidR="00A65188" w:rsidRDefault="00C16851" w:rsidP="003A7C3D">
            <w:pPr>
              <w:tabs>
                <w:tab w:val="left" w:pos="4320"/>
                <w:tab w:val="left" w:pos="4500"/>
              </w:tabs>
              <w:jc w:val="both"/>
              <w:rPr>
                <w:sz w:val="28"/>
                <w:szCs w:val="28"/>
                <w:lang w:val="uz-Cyrl-UZ"/>
              </w:rPr>
            </w:pPr>
            <w:r w:rsidRPr="003131A1">
              <w:rPr>
                <w:sz w:val="28"/>
                <w:szCs w:val="28"/>
                <w:lang w:val="uz-Cyrl-UZ"/>
              </w:rPr>
              <w:t>1</w:t>
            </w:r>
            <w:r>
              <w:rPr>
                <w:sz w:val="28"/>
                <w:szCs w:val="28"/>
                <w:lang w:val="uz-Cyrl-UZ"/>
              </w:rPr>
              <w:t>. Umumiy</w:t>
            </w:r>
            <w:r w:rsidRPr="003131A1">
              <w:rPr>
                <w:sz w:val="28"/>
                <w:szCs w:val="28"/>
                <w:lang w:val="uz-Cyrl-UZ"/>
              </w:rPr>
              <w:t xml:space="preserve"> </w:t>
            </w:r>
            <w:r>
              <w:rPr>
                <w:sz w:val="28"/>
                <w:szCs w:val="28"/>
                <w:lang w:val="uz-Cyrl-UZ"/>
              </w:rPr>
              <w:t>holda</w:t>
            </w:r>
            <w:r w:rsidRPr="003131A1">
              <w:rPr>
                <w:sz w:val="28"/>
                <w:szCs w:val="28"/>
                <w:lang w:val="uz-Cyrl-UZ"/>
              </w:rPr>
              <w:t xml:space="preserve"> – </w:t>
            </w:r>
            <w:r>
              <w:rPr>
                <w:sz w:val="28"/>
                <w:szCs w:val="28"/>
                <w:lang w:val="uz-Cyrl-UZ"/>
              </w:rPr>
              <w:t>kompyuter</w:t>
            </w:r>
            <w:r w:rsidRPr="003131A1">
              <w:rPr>
                <w:sz w:val="28"/>
                <w:szCs w:val="28"/>
                <w:lang w:val="uz-Cyrl-UZ"/>
              </w:rPr>
              <w:t xml:space="preserve"> </w:t>
            </w:r>
            <w:r>
              <w:rPr>
                <w:sz w:val="28"/>
                <w:szCs w:val="28"/>
                <w:lang w:val="uz-Cyrl-UZ"/>
              </w:rPr>
              <w:t>bilan bajariladi</w:t>
            </w:r>
            <w:r w:rsidR="00C07B56">
              <w:rPr>
                <w:sz w:val="28"/>
                <w:szCs w:val="28"/>
                <w:lang w:val="uz-Cyrl-UZ"/>
              </w:rPr>
              <w:t>-</w:t>
            </w:r>
            <w:r>
              <w:rPr>
                <w:sz w:val="28"/>
                <w:szCs w:val="28"/>
                <w:lang w:val="uz-Cyrl-UZ"/>
              </w:rPr>
              <w:t xml:space="preserve">gan ish. </w:t>
            </w:r>
          </w:p>
          <w:p w14:paraId="4ED37857" w14:textId="745196D0" w:rsidR="00C16851" w:rsidRDefault="00C16851" w:rsidP="003A7C3D">
            <w:pPr>
              <w:tabs>
                <w:tab w:val="left" w:pos="4320"/>
                <w:tab w:val="left" w:pos="4500"/>
              </w:tabs>
              <w:jc w:val="both"/>
              <w:rPr>
                <w:sz w:val="28"/>
                <w:szCs w:val="28"/>
                <w:lang w:val="en-US"/>
              </w:rPr>
            </w:pPr>
            <w:r>
              <w:rPr>
                <w:sz w:val="28"/>
                <w:szCs w:val="28"/>
                <w:lang w:val="uz-Cyrl-UZ"/>
              </w:rPr>
              <w:t>2. Ma’lum</w:t>
            </w:r>
            <w:r w:rsidRPr="003131A1">
              <w:rPr>
                <w:sz w:val="28"/>
                <w:szCs w:val="28"/>
                <w:lang w:val="uz-Cyrl-UZ"/>
              </w:rPr>
              <w:t xml:space="preserve"> </w:t>
            </w:r>
            <w:r>
              <w:rPr>
                <w:sz w:val="28"/>
                <w:szCs w:val="28"/>
                <w:lang w:val="uz-Cyrl-UZ"/>
              </w:rPr>
              <w:t>bir</w:t>
            </w:r>
            <w:r w:rsidRPr="003131A1">
              <w:rPr>
                <w:sz w:val="28"/>
                <w:szCs w:val="28"/>
                <w:lang w:val="uz-Cyrl-UZ"/>
              </w:rPr>
              <w:t xml:space="preserve"> </w:t>
            </w:r>
            <w:r>
              <w:rPr>
                <w:sz w:val="28"/>
                <w:szCs w:val="28"/>
                <w:lang w:val="uz-Cyrl-UZ"/>
              </w:rPr>
              <w:t>natija</w:t>
            </w:r>
            <w:r w:rsidRPr="003131A1">
              <w:rPr>
                <w:sz w:val="28"/>
                <w:szCs w:val="28"/>
                <w:lang w:val="uz-Cyrl-UZ"/>
              </w:rPr>
              <w:t xml:space="preserve"> </w:t>
            </w:r>
            <w:r>
              <w:rPr>
                <w:sz w:val="28"/>
                <w:szCs w:val="28"/>
                <w:lang w:val="uz-Cyrl-UZ"/>
              </w:rPr>
              <w:t>olish</w:t>
            </w:r>
            <w:r w:rsidR="00D7251A">
              <w:rPr>
                <w:sz w:val="28"/>
                <w:szCs w:val="28"/>
                <w:lang w:val="uz-Cyrl-UZ"/>
              </w:rPr>
              <w:t xml:space="preserve"> </w:t>
            </w:r>
            <w:r>
              <w:rPr>
                <w:sz w:val="28"/>
                <w:szCs w:val="28"/>
                <w:lang w:val="uz-Cyrl-UZ"/>
              </w:rPr>
              <w:t>uchun</w:t>
            </w:r>
            <w:r w:rsidRPr="003131A1">
              <w:rPr>
                <w:sz w:val="28"/>
                <w:szCs w:val="28"/>
                <w:lang w:val="uz-Cyrl-UZ"/>
              </w:rPr>
              <w:t xml:space="preserve"> </w:t>
            </w:r>
            <w:r>
              <w:rPr>
                <w:sz w:val="28"/>
                <w:szCs w:val="28"/>
                <w:lang w:val="uz-Cyrl-UZ"/>
              </w:rPr>
              <w:t>zarur</w:t>
            </w:r>
            <w:r w:rsidRPr="003131A1">
              <w:rPr>
                <w:sz w:val="28"/>
                <w:szCs w:val="28"/>
                <w:lang w:val="uz-Cyrl-UZ"/>
              </w:rPr>
              <w:t xml:space="preserve"> </w:t>
            </w:r>
            <w:r>
              <w:rPr>
                <w:sz w:val="28"/>
                <w:szCs w:val="28"/>
                <w:lang w:val="uz-Cyrl-UZ"/>
              </w:rPr>
              <w:t>bo‘lgan</w:t>
            </w:r>
            <w:r w:rsidRPr="003131A1">
              <w:rPr>
                <w:sz w:val="28"/>
                <w:szCs w:val="28"/>
                <w:lang w:val="uz-Cyrl-UZ"/>
              </w:rPr>
              <w:t xml:space="preserve">, </w:t>
            </w:r>
            <w:r>
              <w:rPr>
                <w:sz w:val="28"/>
                <w:szCs w:val="28"/>
                <w:lang w:val="uz-Cyrl-UZ"/>
              </w:rPr>
              <w:t>ma’lumotlarni</w:t>
            </w:r>
            <w:r w:rsidRPr="003131A1">
              <w:rPr>
                <w:sz w:val="28"/>
                <w:szCs w:val="28"/>
                <w:lang w:val="uz-Cyrl-UZ"/>
              </w:rPr>
              <w:t xml:space="preserve"> </w:t>
            </w:r>
            <w:r>
              <w:rPr>
                <w:sz w:val="28"/>
                <w:szCs w:val="28"/>
                <w:lang w:val="uz-Cyrl-UZ"/>
              </w:rPr>
              <w:t>o‘zgartirish.</w:t>
            </w:r>
          </w:p>
          <w:p w14:paraId="21BC8A95" w14:textId="77777777" w:rsidR="00C16851" w:rsidRPr="00A65188" w:rsidRDefault="00C16851" w:rsidP="003A7C3D">
            <w:pPr>
              <w:tabs>
                <w:tab w:val="left" w:pos="4320"/>
                <w:tab w:val="left" w:pos="4500"/>
              </w:tabs>
              <w:jc w:val="both"/>
              <w:rPr>
                <w:lang w:val="en-US"/>
              </w:rPr>
            </w:pPr>
          </w:p>
          <w:p w14:paraId="591D3BF6" w14:textId="77777777" w:rsidR="00A65188" w:rsidRDefault="00C16851" w:rsidP="003A7C3D">
            <w:pPr>
              <w:tabs>
                <w:tab w:val="left" w:pos="4320"/>
                <w:tab w:val="left" w:pos="4500"/>
              </w:tabs>
              <w:jc w:val="both"/>
              <w:rPr>
                <w:sz w:val="28"/>
                <w:szCs w:val="28"/>
                <w:lang w:val="uz-Cyrl-UZ"/>
              </w:rPr>
            </w:pPr>
            <w:r w:rsidRPr="003131A1">
              <w:rPr>
                <w:sz w:val="28"/>
                <w:szCs w:val="28"/>
                <w:lang w:val="uz-Cyrl-UZ"/>
              </w:rPr>
              <w:t>1</w:t>
            </w:r>
            <w:r>
              <w:rPr>
                <w:sz w:val="28"/>
                <w:szCs w:val="28"/>
                <w:lang w:val="uz-Cyrl-UZ"/>
              </w:rPr>
              <w:t xml:space="preserve">. </w:t>
            </w:r>
            <w:r w:rsidRPr="003131A1">
              <w:rPr>
                <w:sz w:val="28"/>
                <w:szCs w:val="28"/>
                <w:lang w:val="uz-Cyrl-UZ"/>
              </w:rPr>
              <w:t xml:space="preserve">Умумий ҳолда – компьютер </w:t>
            </w:r>
            <w:r>
              <w:rPr>
                <w:sz w:val="28"/>
                <w:szCs w:val="28"/>
                <w:lang w:val="uz-Cyrl-UZ"/>
              </w:rPr>
              <w:t>билан бажари</w:t>
            </w:r>
            <w:r w:rsidR="00C07B56">
              <w:rPr>
                <w:sz w:val="28"/>
                <w:szCs w:val="28"/>
                <w:lang w:val="uz-Cyrl-UZ"/>
              </w:rPr>
              <w:t>-</w:t>
            </w:r>
            <w:r>
              <w:rPr>
                <w:sz w:val="28"/>
                <w:szCs w:val="28"/>
                <w:lang w:val="uz-Cyrl-UZ"/>
              </w:rPr>
              <w:t xml:space="preserve">ладиган иш. </w:t>
            </w:r>
          </w:p>
          <w:p w14:paraId="5192314B" w14:textId="0105E5BB" w:rsidR="00C16851" w:rsidRPr="003131A1" w:rsidRDefault="00C16851" w:rsidP="003A7C3D">
            <w:pPr>
              <w:tabs>
                <w:tab w:val="left" w:pos="4320"/>
                <w:tab w:val="left" w:pos="4500"/>
              </w:tabs>
              <w:jc w:val="both"/>
              <w:rPr>
                <w:sz w:val="28"/>
                <w:szCs w:val="28"/>
                <w:lang w:val="uz-Cyrl-UZ"/>
              </w:rPr>
            </w:pPr>
            <w:r>
              <w:rPr>
                <w:sz w:val="28"/>
                <w:szCs w:val="28"/>
                <w:lang w:val="uz-Cyrl-UZ"/>
              </w:rPr>
              <w:t xml:space="preserve">2. </w:t>
            </w:r>
            <w:r w:rsidRPr="003131A1">
              <w:rPr>
                <w:sz w:val="28"/>
                <w:szCs w:val="28"/>
                <w:lang w:val="uz-Cyrl-UZ"/>
              </w:rPr>
              <w:t>Маълум бир натижа олиш</w:t>
            </w:r>
            <w:r w:rsidR="00D7251A">
              <w:rPr>
                <w:sz w:val="28"/>
                <w:szCs w:val="28"/>
                <w:lang w:val="uz-Cyrl-UZ"/>
              </w:rPr>
              <w:t xml:space="preserve"> </w:t>
            </w:r>
            <w:r w:rsidRPr="003131A1">
              <w:rPr>
                <w:sz w:val="28"/>
                <w:szCs w:val="28"/>
                <w:lang w:val="uz-Cyrl-UZ"/>
              </w:rPr>
              <w:t>учун зарур бўлган, маълумотларни ўзгартириш</w:t>
            </w:r>
            <w:r>
              <w:rPr>
                <w:sz w:val="28"/>
                <w:szCs w:val="28"/>
                <w:lang w:val="uz-Cyrl-UZ"/>
              </w:rPr>
              <w:t>.</w:t>
            </w:r>
          </w:p>
        </w:tc>
      </w:tr>
      <w:tr w:rsidR="00C16851" w:rsidRPr="005D2E87" w14:paraId="2B9712A5" w14:textId="77777777">
        <w:trPr>
          <w:tblCellSpacing w:w="0" w:type="dxa"/>
          <w:jc w:val="center"/>
        </w:trPr>
        <w:tc>
          <w:tcPr>
            <w:tcW w:w="2079" w:type="pct"/>
          </w:tcPr>
          <w:p w14:paraId="1309E54F" w14:textId="77777777" w:rsidR="00C16851" w:rsidRPr="00526492" w:rsidRDefault="00C16851" w:rsidP="003A7C3D">
            <w:pPr>
              <w:tabs>
                <w:tab w:val="left" w:pos="4320"/>
                <w:tab w:val="left" w:pos="4500"/>
              </w:tabs>
              <w:rPr>
                <w:b/>
                <w:sz w:val="28"/>
                <w:szCs w:val="28"/>
                <w:lang w:val="uz-Cyrl-UZ"/>
              </w:rPr>
            </w:pPr>
            <w:r w:rsidRPr="00526492">
              <w:rPr>
                <w:b/>
                <w:sz w:val="28"/>
                <w:szCs w:val="28"/>
                <w:lang w:val="uz-Cyrl-UZ"/>
              </w:rPr>
              <w:t>Обработка документов</w:t>
            </w:r>
          </w:p>
          <w:p w14:paraId="7DAEC0B7" w14:textId="77777777" w:rsidR="00C16851" w:rsidRDefault="00C1685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hujjatlarni</w:t>
            </w:r>
            <w:r w:rsidRPr="00F73608">
              <w:rPr>
                <w:sz w:val="28"/>
                <w:szCs w:val="28"/>
                <w:lang w:val="uz-Cyrl-UZ"/>
              </w:rPr>
              <w:t xml:space="preserve"> </w:t>
            </w:r>
            <w:r>
              <w:rPr>
                <w:sz w:val="28"/>
                <w:szCs w:val="28"/>
                <w:lang w:val="uz-Cyrl-UZ"/>
              </w:rPr>
              <w:t>qayta</w:t>
            </w:r>
            <w:r w:rsidRPr="00F73608">
              <w:rPr>
                <w:sz w:val="28"/>
                <w:szCs w:val="28"/>
                <w:lang w:val="uz-Cyrl-UZ"/>
              </w:rPr>
              <w:t xml:space="preserve"> </w:t>
            </w:r>
            <w:r>
              <w:rPr>
                <w:sz w:val="28"/>
                <w:szCs w:val="28"/>
                <w:lang w:val="uz-Cyrl-UZ"/>
              </w:rPr>
              <w:t>ishlash</w:t>
            </w:r>
          </w:p>
          <w:p w14:paraId="34243573" w14:textId="37F19845" w:rsidR="00C16851" w:rsidRDefault="000B536F" w:rsidP="003A7C3D">
            <w:pPr>
              <w:tabs>
                <w:tab w:val="left" w:pos="4320"/>
                <w:tab w:val="left" w:pos="4500"/>
              </w:tabs>
              <w:rPr>
                <w:sz w:val="28"/>
                <w:szCs w:val="28"/>
                <w:lang w:val="en-US"/>
              </w:rPr>
            </w:pPr>
            <w:r>
              <w:rPr>
                <w:b/>
                <w:sz w:val="28"/>
                <w:szCs w:val="28"/>
                <w:lang w:val="uz-Cyrl-UZ"/>
              </w:rPr>
              <w:t xml:space="preserve"> </w:t>
            </w:r>
            <w:r w:rsidR="00C16851" w:rsidRPr="00F73608">
              <w:rPr>
                <w:sz w:val="28"/>
                <w:szCs w:val="28"/>
                <w:lang w:val="uz-Cyrl-UZ"/>
              </w:rPr>
              <w:t>ҳужжатларни қайта ишл</w:t>
            </w:r>
            <w:r w:rsidR="00C16851" w:rsidRPr="00795C6C">
              <w:rPr>
                <w:sz w:val="28"/>
                <w:szCs w:val="28"/>
                <w:lang w:val="uz-Cyrl-UZ"/>
              </w:rPr>
              <w:t>аш</w:t>
            </w:r>
          </w:p>
          <w:p w14:paraId="6C23581D" w14:textId="77777777" w:rsidR="00C16851" w:rsidRPr="00526492" w:rsidRDefault="00C16851" w:rsidP="003A7C3D">
            <w:pPr>
              <w:tabs>
                <w:tab w:val="left" w:pos="4320"/>
                <w:tab w:val="left" w:pos="4500"/>
              </w:tabs>
              <w:rPr>
                <w:sz w:val="28"/>
                <w:szCs w:val="28"/>
                <w:lang w:val="uz-Cyrl-UZ"/>
              </w:rPr>
            </w:pPr>
            <w:r w:rsidRPr="008D6363">
              <w:rPr>
                <w:b/>
                <w:sz w:val="28"/>
                <w:szCs w:val="28"/>
                <w:lang w:val="en-US"/>
              </w:rPr>
              <w:lastRenderedPageBreak/>
              <w:t xml:space="preserve">en </w:t>
            </w:r>
            <w:r w:rsidRPr="004F7C8C">
              <w:rPr>
                <w:sz w:val="28"/>
                <w:szCs w:val="28"/>
                <w:lang w:val="en-US"/>
              </w:rPr>
              <w:t>-</w:t>
            </w:r>
            <w:r w:rsidRPr="00526492">
              <w:rPr>
                <w:sz w:val="28"/>
                <w:szCs w:val="28"/>
                <w:lang w:val="uz-Cyrl-UZ"/>
              </w:rPr>
              <w:t xml:space="preserve"> document processing </w:t>
            </w:r>
          </w:p>
          <w:p w14:paraId="22F83A7C" w14:textId="77777777" w:rsidR="00C16851" w:rsidRPr="008973EA" w:rsidRDefault="00C16851" w:rsidP="003A7C3D">
            <w:pPr>
              <w:tabs>
                <w:tab w:val="left" w:pos="4320"/>
                <w:tab w:val="left" w:pos="4500"/>
              </w:tabs>
              <w:rPr>
                <w:sz w:val="28"/>
                <w:szCs w:val="28"/>
                <w:lang w:val="en-US"/>
              </w:rPr>
            </w:pPr>
          </w:p>
        </w:tc>
        <w:tc>
          <w:tcPr>
            <w:tcW w:w="2921" w:type="pct"/>
          </w:tcPr>
          <w:p w14:paraId="27E87AE5" w14:textId="77777777" w:rsidR="00C16851" w:rsidRDefault="00C16851" w:rsidP="003A7C3D">
            <w:pPr>
              <w:tabs>
                <w:tab w:val="left" w:pos="4320"/>
                <w:tab w:val="left" w:pos="4500"/>
              </w:tabs>
              <w:jc w:val="both"/>
              <w:rPr>
                <w:sz w:val="28"/>
                <w:szCs w:val="28"/>
                <w:lang w:val="uz-Cyrl-UZ"/>
              </w:rPr>
            </w:pPr>
            <w:r>
              <w:rPr>
                <w:sz w:val="28"/>
                <w:szCs w:val="28"/>
              </w:rPr>
              <w:lastRenderedPageBreak/>
              <w:t>Поиск, создание, редактирование, хранение файла (документа).</w:t>
            </w:r>
          </w:p>
          <w:p w14:paraId="1CBF607C" w14:textId="77777777" w:rsidR="00C16851" w:rsidRPr="00A65188" w:rsidRDefault="00C16851" w:rsidP="003A7C3D">
            <w:pPr>
              <w:tabs>
                <w:tab w:val="left" w:pos="4320"/>
                <w:tab w:val="left" w:pos="4500"/>
              </w:tabs>
              <w:jc w:val="both"/>
            </w:pPr>
          </w:p>
          <w:p w14:paraId="74E53ED9" w14:textId="77777777" w:rsidR="00C16851" w:rsidRDefault="00C16851" w:rsidP="003A7C3D">
            <w:pPr>
              <w:tabs>
                <w:tab w:val="left" w:pos="4320"/>
                <w:tab w:val="left" w:pos="4500"/>
              </w:tabs>
              <w:jc w:val="both"/>
              <w:rPr>
                <w:sz w:val="28"/>
                <w:szCs w:val="28"/>
                <w:lang w:val="en-US"/>
              </w:rPr>
            </w:pPr>
            <w:r>
              <w:rPr>
                <w:sz w:val="28"/>
                <w:szCs w:val="28"/>
                <w:lang w:val="uz-Cyrl-UZ"/>
              </w:rPr>
              <w:lastRenderedPageBreak/>
              <w:t>Faylni</w:t>
            </w:r>
            <w:r w:rsidRPr="00F73608">
              <w:rPr>
                <w:sz w:val="28"/>
                <w:szCs w:val="28"/>
                <w:lang w:val="uz-Cyrl-UZ"/>
              </w:rPr>
              <w:t xml:space="preserve"> (</w:t>
            </w:r>
            <w:r>
              <w:rPr>
                <w:sz w:val="28"/>
                <w:szCs w:val="28"/>
                <w:lang w:val="uz-Cyrl-UZ"/>
              </w:rPr>
              <w:t>hujjatni</w:t>
            </w:r>
            <w:r w:rsidRPr="00F73608">
              <w:rPr>
                <w:sz w:val="28"/>
                <w:szCs w:val="28"/>
                <w:lang w:val="uz-Cyrl-UZ"/>
              </w:rPr>
              <w:t>)</w:t>
            </w:r>
            <w:r>
              <w:rPr>
                <w:sz w:val="28"/>
                <w:szCs w:val="28"/>
                <w:lang w:val="uz-Cyrl-UZ"/>
              </w:rPr>
              <w:t xml:space="preserve"> izlash, yaratish, tahrir qilish, saqlash.</w:t>
            </w:r>
          </w:p>
          <w:p w14:paraId="19A907D1" w14:textId="77777777" w:rsidR="00C16851" w:rsidRPr="00A65188" w:rsidRDefault="00C16851" w:rsidP="003A7C3D">
            <w:pPr>
              <w:tabs>
                <w:tab w:val="left" w:pos="4320"/>
                <w:tab w:val="left" w:pos="4500"/>
              </w:tabs>
              <w:jc w:val="both"/>
              <w:rPr>
                <w:lang w:val="en-US"/>
              </w:rPr>
            </w:pPr>
          </w:p>
          <w:p w14:paraId="049D8F82" w14:textId="77777777" w:rsidR="00C16851" w:rsidRPr="00F73608" w:rsidRDefault="00C16851" w:rsidP="003A7C3D">
            <w:pPr>
              <w:tabs>
                <w:tab w:val="left" w:pos="4320"/>
                <w:tab w:val="left" w:pos="4500"/>
              </w:tabs>
              <w:jc w:val="both"/>
              <w:rPr>
                <w:sz w:val="28"/>
                <w:szCs w:val="28"/>
                <w:lang w:val="uz-Cyrl-UZ"/>
              </w:rPr>
            </w:pPr>
            <w:r w:rsidRPr="00F73608">
              <w:rPr>
                <w:sz w:val="28"/>
                <w:szCs w:val="28"/>
                <w:lang w:val="uz-Cyrl-UZ"/>
              </w:rPr>
              <w:t>Файлни (</w:t>
            </w:r>
            <w:r>
              <w:rPr>
                <w:sz w:val="28"/>
                <w:szCs w:val="28"/>
                <w:lang w:val="uz-Cyrl-UZ"/>
              </w:rPr>
              <w:t>ҳужжатни</w:t>
            </w:r>
            <w:r w:rsidRPr="00F73608">
              <w:rPr>
                <w:sz w:val="28"/>
                <w:szCs w:val="28"/>
                <w:lang w:val="uz-Cyrl-UZ"/>
              </w:rPr>
              <w:t>)</w:t>
            </w:r>
            <w:r>
              <w:rPr>
                <w:sz w:val="28"/>
                <w:szCs w:val="28"/>
                <w:lang w:val="uz-Cyrl-UZ"/>
              </w:rPr>
              <w:t xml:space="preserve"> излаш, яратиш, таҳрир қилиш, сақлаш.</w:t>
            </w:r>
          </w:p>
        </w:tc>
      </w:tr>
      <w:tr w:rsidR="00C16851" w:rsidRPr="005D2E87" w14:paraId="4EE8B598" w14:textId="77777777">
        <w:trPr>
          <w:tblCellSpacing w:w="0" w:type="dxa"/>
          <w:jc w:val="center"/>
        </w:trPr>
        <w:tc>
          <w:tcPr>
            <w:tcW w:w="2079" w:type="pct"/>
          </w:tcPr>
          <w:p w14:paraId="5DB3020E" w14:textId="77777777" w:rsidR="00C16851" w:rsidRPr="00F5656A" w:rsidRDefault="00C16851" w:rsidP="003A7C3D">
            <w:pPr>
              <w:tabs>
                <w:tab w:val="left" w:pos="4320"/>
                <w:tab w:val="left" w:pos="4500"/>
              </w:tabs>
              <w:rPr>
                <w:b/>
                <w:sz w:val="28"/>
                <w:szCs w:val="28"/>
                <w:lang w:val="uz-Cyrl-UZ"/>
              </w:rPr>
            </w:pPr>
            <w:r w:rsidRPr="00844AE4">
              <w:rPr>
                <w:b/>
                <w:sz w:val="28"/>
                <w:szCs w:val="28"/>
                <w:lang w:val="uz-Cyrl-UZ"/>
              </w:rPr>
              <w:lastRenderedPageBreak/>
              <w:t>Обработка информации</w:t>
            </w:r>
          </w:p>
          <w:p w14:paraId="3762C32E" w14:textId="77777777"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axborotni qayta ishlash</w:t>
            </w:r>
          </w:p>
          <w:p w14:paraId="62E68B5C" w14:textId="162B77E1" w:rsidR="00C16851" w:rsidRDefault="000B536F" w:rsidP="003A7C3D">
            <w:pPr>
              <w:tabs>
                <w:tab w:val="left" w:pos="4320"/>
                <w:tab w:val="left" w:pos="4500"/>
              </w:tabs>
              <w:rPr>
                <w:sz w:val="28"/>
                <w:szCs w:val="28"/>
                <w:lang w:val="en-US"/>
              </w:rPr>
            </w:pPr>
            <w:r>
              <w:rPr>
                <w:sz w:val="28"/>
                <w:szCs w:val="28"/>
                <w:lang w:val="uz-Cyrl-UZ"/>
              </w:rPr>
              <w:t xml:space="preserve"> </w:t>
            </w:r>
            <w:r w:rsidR="00C16851" w:rsidRPr="00F55B85">
              <w:rPr>
                <w:sz w:val="28"/>
                <w:szCs w:val="28"/>
              </w:rPr>
              <w:t>ахборотни</w:t>
            </w:r>
            <w:r w:rsidR="00C16851" w:rsidRPr="00844AE4">
              <w:rPr>
                <w:sz w:val="28"/>
                <w:szCs w:val="28"/>
                <w:lang w:val="en-US"/>
              </w:rPr>
              <w:t xml:space="preserve"> </w:t>
            </w:r>
            <w:r w:rsidR="00C16851" w:rsidRPr="00F55B85">
              <w:rPr>
                <w:sz w:val="28"/>
                <w:szCs w:val="28"/>
              </w:rPr>
              <w:t>қайта</w:t>
            </w:r>
            <w:r w:rsidR="00C16851" w:rsidRPr="00844AE4">
              <w:rPr>
                <w:sz w:val="28"/>
                <w:szCs w:val="28"/>
                <w:lang w:val="en-US"/>
              </w:rPr>
              <w:t xml:space="preserve"> </w:t>
            </w:r>
            <w:r w:rsidR="00C16851" w:rsidRPr="00F55B85">
              <w:rPr>
                <w:sz w:val="28"/>
                <w:szCs w:val="28"/>
              </w:rPr>
              <w:t>ишлаш</w:t>
            </w:r>
          </w:p>
          <w:p w14:paraId="417D257C" w14:textId="77777777" w:rsidR="00C16851" w:rsidRPr="00F5656A" w:rsidRDefault="00C16851" w:rsidP="003A7C3D">
            <w:pPr>
              <w:tabs>
                <w:tab w:val="left" w:pos="4320"/>
                <w:tab w:val="left" w:pos="4500"/>
              </w:tabs>
              <w:rPr>
                <w:sz w:val="28"/>
                <w:szCs w:val="28"/>
                <w:lang w:val="uz-Cyrl-UZ"/>
              </w:rPr>
            </w:pPr>
            <w:r w:rsidRPr="00F93C90">
              <w:rPr>
                <w:b/>
                <w:sz w:val="28"/>
                <w:szCs w:val="28"/>
                <w:lang w:val="en-US"/>
              </w:rPr>
              <w:t xml:space="preserve">en </w:t>
            </w:r>
            <w:r w:rsidRPr="004F7C8C">
              <w:rPr>
                <w:sz w:val="28"/>
                <w:szCs w:val="28"/>
                <w:lang w:val="en-US"/>
              </w:rPr>
              <w:t xml:space="preserve">- </w:t>
            </w:r>
            <w:r w:rsidRPr="00F5656A">
              <w:rPr>
                <w:sz w:val="28"/>
                <w:szCs w:val="28"/>
                <w:lang w:val="en-US"/>
              </w:rPr>
              <w:t xml:space="preserve">information processing </w:t>
            </w:r>
          </w:p>
          <w:p w14:paraId="7913D073" w14:textId="77777777" w:rsidR="00C16851" w:rsidRPr="00F93C90" w:rsidRDefault="00C16851" w:rsidP="003A7C3D">
            <w:pPr>
              <w:tabs>
                <w:tab w:val="left" w:pos="4320"/>
                <w:tab w:val="left" w:pos="4500"/>
              </w:tabs>
              <w:rPr>
                <w:sz w:val="28"/>
                <w:szCs w:val="28"/>
                <w:lang w:val="en-US"/>
              </w:rPr>
            </w:pPr>
          </w:p>
        </w:tc>
        <w:tc>
          <w:tcPr>
            <w:tcW w:w="2921" w:type="pct"/>
          </w:tcPr>
          <w:p w14:paraId="0830B3C8" w14:textId="77777777" w:rsidR="00C16851" w:rsidRDefault="00C16851" w:rsidP="003A7C3D">
            <w:pPr>
              <w:tabs>
                <w:tab w:val="left" w:pos="4320"/>
                <w:tab w:val="left" w:pos="4500"/>
              </w:tabs>
              <w:jc w:val="both"/>
              <w:rPr>
                <w:sz w:val="28"/>
                <w:szCs w:val="28"/>
                <w:lang w:val="uz-Cyrl-UZ"/>
              </w:rPr>
            </w:pPr>
            <w:r>
              <w:rPr>
                <w:sz w:val="28"/>
                <w:szCs w:val="28"/>
              </w:rPr>
              <w:t>Процесс сбора, обработки, хранения, представления и передачи данных с использованием компьютеров.</w:t>
            </w:r>
          </w:p>
          <w:p w14:paraId="4F6DB7A1" w14:textId="77777777" w:rsidR="00C16851" w:rsidRPr="00DE4857" w:rsidRDefault="00C16851" w:rsidP="003A7C3D">
            <w:pPr>
              <w:tabs>
                <w:tab w:val="left" w:pos="4320"/>
                <w:tab w:val="left" w:pos="4500"/>
              </w:tabs>
              <w:jc w:val="both"/>
              <w:rPr>
                <w:sz w:val="28"/>
                <w:szCs w:val="28"/>
              </w:rPr>
            </w:pPr>
          </w:p>
          <w:p w14:paraId="3F2A6944" w14:textId="77777777" w:rsidR="00C16851" w:rsidRDefault="00C16851" w:rsidP="003A7C3D">
            <w:pPr>
              <w:tabs>
                <w:tab w:val="left" w:pos="4320"/>
                <w:tab w:val="left" w:pos="4500"/>
              </w:tabs>
              <w:jc w:val="both"/>
              <w:rPr>
                <w:sz w:val="28"/>
                <w:szCs w:val="28"/>
                <w:lang w:val="en-US"/>
              </w:rPr>
            </w:pPr>
            <w:r>
              <w:rPr>
                <w:sz w:val="28"/>
                <w:szCs w:val="28"/>
                <w:lang w:val="uz-Cyrl-UZ"/>
              </w:rPr>
              <w:t>Kompyuterlardan</w:t>
            </w:r>
            <w:r w:rsidRPr="002752C5">
              <w:rPr>
                <w:sz w:val="28"/>
                <w:szCs w:val="28"/>
                <w:lang w:val="uz-Cyrl-UZ"/>
              </w:rPr>
              <w:t xml:space="preserve"> </w:t>
            </w:r>
            <w:r>
              <w:rPr>
                <w:sz w:val="28"/>
                <w:szCs w:val="28"/>
                <w:lang w:val="uz-Cyrl-UZ"/>
              </w:rPr>
              <w:t>foydalangan</w:t>
            </w:r>
            <w:r w:rsidRPr="002752C5">
              <w:rPr>
                <w:sz w:val="28"/>
                <w:szCs w:val="28"/>
                <w:lang w:val="uz-Cyrl-UZ"/>
              </w:rPr>
              <w:t xml:space="preserve"> </w:t>
            </w:r>
            <w:r>
              <w:rPr>
                <w:sz w:val="28"/>
                <w:szCs w:val="28"/>
                <w:lang w:val="uz-Cyrl-UZ"/>
              </w:rPr>
              <w:t>holda</w:t>
            </w:r>
            <w:r w:rsidRPr="002752C5">
              <w:rPr>
                <w:sz w:val="28"/>
                <w:szCs w:val="28"/>
                <w:lang w:val="uz-Cyrl-UZ"/>
              </w:rPr>
              <w:t xml:space="preserve">, </w:t>
            </w:r>
            <w:r>
              <w:rPr>
                <w:sz w:val="28"/>
                <w:szCs w:val="28"/>
                <w:lang w:val="uz-Cyrl-UZ"/>
              </w:rPr>
              <w:t>ma’lumot</w:t>
            </w:r>
            <w:r w:rsidR="00C07B56">
              <w:rPr>
                <w:sz w:val="28"/>
                <w:szCs w:val="28"/>
                <w:lang w:val="uz-Cyrl-UZ"/>
              </w:rPr>
              <w:t>-</w:t>
            </w:r>
            <w:r>
              <w:rPr>
                <w:sz w:val="28"/>
                <w:szCs w:val="28"/>
                <w:lang w:val="uz-Cyrl-UZ"/>
              </w:rPr>
              <w:t>lar</w:t>
            </w:r>
            <w:r w:rsidRPr="002752C5">
              <w:rPr>
                <w:sz w:val="28"/>
                <w:szCs w:val="28"/>
                <w:lang w:val="uz-Cyrl-UZ"/>
              </w:rPr>
              <w:t xml:space="preserve"> </w:t>
            </w:r>
            <w:r>
              <w:rPr>
                <w:sz w:val="28"/>
                <w:szCs w:val="28"/>
                <w:lang w:val="uz-Cyrl-UZ"/>
              </w:rPr>
              <w:t>to‘plash</w:t>
            </w:r>
            <w:r w:rsidRPr="002752C5">
              <w:rPr>
                <w:sz w:val="28"/>
                <w:szCs w:val="28"/>
                <w:lang w:val="uz-Cyrl-UZ"/>
              </w:rPr>
              <w:t xml:space="preserve">, </w:t>
            </w:r>
            <w:r>
              <w:rPr>
                <w:sz w:val="28"/>
                <w:szCs w:val="28"/>
                <w:lang w:val="uz-Cyrl-UZ"/>
              </w:rPr>
              <w:t>qayta</w:t>
            </w:r>
            <w:r w:rsidRPr="002752C5">
              <w:rPr>
                <w:sz w:val="28"/>
                <w:szCs w:val="28"/>
                <w:lang w:val="uz-Cyrl-UZ"/>
              </w:rPr>
              <w:t xml:space="preserve"> </w:t>
            </w:r>
            <w:r>
              <w:rPr>
                <w:sz w:val="28"/>
                <w:szCs w:val="28"/>
                <w:lang w:val="uz-Cyrl-UZ"/>
              </w:rPr>
              <w:t>ishlash</w:t>
            </w:r>
            <w:r w:rsidRPr="002752C5">
              <w:rPr>
                <w:sz w:val="28"/>
                <w:szCs w:val="28"/>
                <w:lang w:val="uz-Cyrl-UZ"/>
              </w:rPr>
              <w:t xml:space="preserve">, </w:t>
            </w:r>
            <w:r>
              <w:rPr>
                <w:sz w:val="28"/>
                <w:szCs w:val="28"/>
                <w:lang w:val="uz-Cyrl-UZ"/>
              </w:rPr>
              <w:t>saqlash</w:t>
            </w:r>
            <w:r w:rsidRPr="002752C5">
              <w:rPr>
                <w:sz w:val="28"/>
                <w:szCs w:val="28"/>
                <w:lang w:val="uz-Cyrl-UZ"/>
              </w:rPr>
              <w:t xml:space="preserve">, </w:t>
            </w:r>
            <w:r>
              <w:rPr>
                <w:sz w:val="28"/>
                <w:szCs w:val="28"/>
                <w:lang w:val="uz-Cyrl-UZ"/>
              </w:rPr>
              <w:t>taqdim</w:t>
            </w:r>
            <w:r w:rsidRPr="002752C5">
              <w:rPr>
                <w:sz w:val="28"/>
                <w:szCs w:val="28"/>
                <w:lang w:val="uz-Cyrl-UZ"/>
              </w:rPr>
              <w:t xml:space="preserve"> </w:t>
            </w:r>
            <w:r>
              <w:rPr>
                <w:sz w:val="28"/>
                <w:szCs w:val="28"/>
                <w:lang w:val="uz-Cyrl-UZ"/>
              </w:rPr>
              <w:t>etish va</w:t>
            </w:r>
            <w:r w:rsidRPr="002752C5">
              <w:rPr>
                <w:sz w:val="28"/>
                <w:szCs w:val="28"/>
                <w:lang w:val="uz-Cyrl-UZ"/>
              </w:rPr>
              <w:t xml:space="preserve"> </w:t>
            </w:r>
            <w:r>
              <w:rPr>
                <w:sz w:val="28"/>
                <w:szCs w:val="28"/>
                <w:lang w:val="uz-Cyrl-UZ"/>
              </w:rPr>
              <w:t>uzatish.</w:t>
            </w:r>
          </w:p>
          <w:p w14:paraId="59151E02" w14:textId="77777777" w:rsidR="00C16851" w:rsidRPr="009758DB" w:rsidRDefault="00C16851" w:rsidP="003A7C3D">
            <w:pPr>
              <w:tabs>
                <w:tab w:val="left" w:pos="4320"/>
                <w:tab w:val="left" w:pos="4500"/>
              </w:tabs>
              <w:jc w:val="both"/>
              <w:rPr>
                <w:sz w:val="28"/>
                <w:szCs w:val="28"/>
                <w:lang w:val="en-US"/>
              </w:rPr>
            </w:pPr>
          </w:p>
          <w:p w14:paraId="1A2D176F" w14:textId="77777777" w:rsidR="00C16851" w:rsidRPr="00F55B85" w:rsidRDefault="00C16851" w:rsidP="003A7C3D">
            <w:pPr>
              <w:tabs>
                <w:tab w:val="left" w:pos="4320"/>
                <w:tab w:val="left" w:pos="4500"/>
              </w:tabs>
              <w:jc w:val="both"/>
              <w:rPr>
                <w:sz w:val="28"/>
                <w:szCs w:val="28"/>
                <w:lang w:val="uz-Cyrl-UZ"/>
              </w:rPr>
            </w:pPr>
            <w:r w:rsidRPr="002752C5">
              <w:rPr>
                <w:sz w:val="28"/>
                <w:szCs w:val="28"/>
                <w:lang w:val="uz-Cyrl-UZ"/>
              </w:rPr>
              <w:t>Компьютерлардан фойдаланган ҳолда, маълумотлар тўплаш, қайта ишлаш, сақлаш, тақдим этиш</w:t>
            </w:r>
            <w:r>
              <w:rPr>
                <w:sz w:val="28"/>
                <w:szCs w:val="28"/>
                <w:lang w:val="uz-Cyrl-UZ"/>
              </w:rPr>
              <w:t xml:space="preserve"> </w:t>
            </w:r>
            <w:r w:rsidRPr="002752C5">
              <w:rPr>
                <w:sz w:val="28"/>
                <w:szCs w:val="28"/>
                <w:lang w:val="uz-Cyrl-UZ"/>
              </w:rPr>
              <w:t xml:space="preserve">ва </w:t>
            </w:r>
            <w:r>
              <w:rPr>
                <w:sz w:val="28"/>
                <w:szCs w:val="28"/>
                <w:lang w:val="uz-Cyrl-UZ"/>
              </w:rPr>
              <w:t>узатиш.</w:t>
            </w:r>
          </w:p>
        </w:tc>
      </w:tr>
      <w:tr w:rsidR="00C16851" w:rsidRPr="005D2E87" w14:paraId="751D1C48" w14:textId="77777777">
        <w:trPr>
          <w:tblCellSpacing w:w="0" w:type="dxa"/>
          <w:jc w:val="center"/>
        </w:trPr>
        <w:tc>
          <w:tcPr>
            <w:tcW w:w="2079" w:type="pct"/>
          </w:tcPr>
          <w:p w14:paraId="508B71DE" w14:textId="77777777" w:rsidR="00C16851" w:rsidRPr="00D62F54" w:rsidRDefault="00C16851" w:rsidP="003A7C3D">
            <w:pPr>
              <w:rPr>
                <w:b/>
                <w:sz w:val="28"/>
                <w:szCs w:val="28"/>
                <w:lang w:val="uz-Cyrl-UZ"/>
              </w:rPr>
            </w:pPr>
            <w:r w:rsidRPr="00844AE4">
              <w:rPr>
                <w:b/>
                <w:sz w:val="28"/>
                <w:szCs w:val="28"/>
                <w:lang w:val="uz-Cyrl-UZ"/>
              </w:rPr>
              <w:t>Обработка пакетов</w:t>
            </w:r>
          </w:p>
          <w:p w14:paraId="109C2FD6" w14:textId="77777777"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paketlarni</w:t>
            </w:r>
            <w:r w:rsidRPr="00696F88">
              <w:rPr>
                <w:bCs/>
                <w:color w:val="000000"/>
                <w:sz w:val="28"/>
                <w:szCs w:val="28"/>
                <w:lang w:val="uz-Cyrl-UZ"/>
              </w:rPr>
              <w:t xml:space="preserve"> </w:t>
            </w:r>
            <w:r>
              <w:rPr>
                <w:bCs/>
                <w:color w:val="000000"/>
                <w:sz w:val="28"/>
                <w:szCs w:val="28"/>
                <w:lang w:val="uz-Cyrl-UZ"/>
              </w:rPr>
              <w:t>qayta</w:t>
            </w:r>
            <w:r w:rsidRPr="00696F88">
              <w:rPr>
                <w:bCs/>
                <w:color w:val="000000"/>
                <w:sz w:val="28"/>
                <w:szCs w:val="28"/>
                <w:lang w:val="uz-Cyrl-UZ"/>
              </w:rPr>
              <w:t xml:space="preserve"> </w:t>
            </w:r>
            <w:r>
              <w:rPr>
                <w:bCs/>
                <w:color w:val="000000"/>
                <w:sz w:val="28"/>
                <w:szCs w:val="28"/>
                <w:lang w:val="uz-Cyrl-UZ"/>
              </w:rPr>
              <w:t>ishlash</w:t>
            </w:r>
          </w:p>
          <w:p w14:paraId="52E3E495" w14:textId="267641AA" w:rsidR="00C16851" w:rsidRDefault="000B536F" w:rsidP="003A7C3D">
            <w:pPr>
              <w:rPr>
                <w:bCs/>
                <w:color w:val="000000"/>
                <w:sz w:val="28"/>
                <w:szCs w:val="28"/>
                <w:lang w:val="en-US"/>
              </w:rPr>
            </w:pPr>
            <w:r>
              <w:rPr>
                <w:b/>
                <w:bCs/>
                <w:color w:val="000000"/>
                <w:sz w:val="28"/>
                <w:szCs w:val="28"/>
                <w:lang w:val="uz-Cyrl-UZ"/>
              </w:rPr>
              <w:t xml:space="preserve"> </w:t>
            </w:r>
            <w:r w:rsidR="00C16851" w:rsidRPr="00696F88">
              <w:rPr>
                <w:bCs/>
                <w:color w:val="000000"/>
                <w:sz w:val="28"/>
                <w:szCs w:val="28"/>
                <w:lang w:val="uz-Cyrl-UZ"/>
              </w:rPr>
              <w:t>пакетларни қайта ишлаш</w:t>
            </w:r>
          </w:p>
          <w:p w14:paraId="0BC4F8AE" w14:textId="77777777" w:rsidR="00C16851" w:rsidRPr="00D62F54" w:rsidRDefault="00C16851" w:rsidP="003A7C3D">
            <w:pPr>
              <w:rPr>
                <w:sz w:val="28"/>
                <w:szCs w:val="28"/>
                <w:lang w:val="uz-Cyrl-UZ"/>
              </w:rPr>
            </w:pPr>
            <w:r w:rsidRPr="00DE4143">
              <w:rPr>
                <w:b/>
                <w:sz w:val="28"/>
                <w:szCs w:val="28"/>
                <w:lang w:val="en-US"/>
              </w:rPr>
              <w:t xml:space="preserve">en </w:t>
            </w:r>
            <w:r w:rsidRPr="004F7C8C">
              <w:rPr>
                <w:sz w:val="28"/>
                <w:szCs w:val="28"/>
                <w:lang w:val="en-US"/>
              </w:rPr>
              <w:t xml:space="preserve">- </w:t>
            </w:r>
            <w:r w:rsidRPr="00D62F54">
              <w:rPr>
                <w:sz w:val="28"/>
                <w:szCs w:val="28"/>
                <w:lang w:val="en-US"/>
              </w:rPr>
              <w:t xml:space="preserve">packet processing </w:t>
            </w:r>
          </w:p>
          <w:p w14:paraId="1E84E8CE" w14:textId="77777777" w:rsidR="00C16851" w:rsidRPr="00D62F54" w:rsidRDefault="00C16851" w:rsidP="003A7C3D">
            <w:pPr>
              <w:rPr>
                <w:bCs/>
                <w:color w:val="000000"/>
                <w:sz w:val="28"/>
                <w:szCs w:val="28"/>
                <w:lang w:val="en-US"/>
              </w:rPr>
            </w:pPr>
          </w:p>
        </w:tc>
        <w:tc>
          <w:tcPr>
            <w:tcW w:w="2921" w:type="pct"/>
          </w:tcPr>
          <w:p w14:paraId="6BE3E626" w14:textId="77777777" w:rsidR="00C16851" w:rsidRDefault="00C16851" w:rsidP="003A7C3D">
            <w:pPr>
              <w:jc w:val="both"/>
              <w:rPr>
                <w:sz w:val="28"/>
                <w:szCs w:val="28"/>
                <w:lang w:val="uz-Cyrl-UZ"/>
              </w:rPr>
            </w:pPr>
            <w:r>
              <w:rPr>
                <w:sz w:val="28"/>
                <w:szCs w:val="28"/>
              </w:rPr>
              <w:t>Сборка, маршрутизация, фильтрация и разработка пакетов, а также обеспечение качества обслуживания</w:t>
            </w:r>
            <w:r w:rsidRPr="0086167C">
              <w:rPr>
                <w:sz w:val="28"/>
                <w:szCs w:val="28"/>
              </w:rPr>
              <w:t>.</w:t>
            </w:r>
          </w:p>
          <w:p w14:paraId="21012C4E" w14:textId="77777777" w:rsidR="00C16851" w:rsidRPr="00DE4857" w:rsidRDefault="00C16851" w:rsidP="003A7C3D">
            <w:pPr>
              <w:jc w:val="both"/>
              <w:rPr>
                <w:sz w:val="28"/>
                <w:szCs w:val="28"/>
              </w:rPr>
            </w:pPr>
          </w:p>
          <w:p w14:paraId="450D6069" w14:textId="77777777" w:rsidR="00C16851" w:rsidRPr="005B6905" w:rsidRDefault="00C16851" w:rsidP="003A7C3D">
            <w:pPr>
              <w:jc w:val="both"/>
              <w:rPr>
                <w:sz w:val="28"/>
                <w:szCs w:val="28"/>
                <w:lang w:val="en-US"/>
              </w:rPr>
            </w:pPr>
            <w:r>
              <w:rPr>
                <w:sz w:val="28"/>
                <w:szCs w:val="28"/>
                <w:lang w:val="uz-Cyrl-UZ"/>
              </w:rPr>
              <w:t>Paketlarni</w:t>
            </w:r>
            <w:r w:rsidRPr="000736A3">
              <w:rPr>
                <w:sz w:val="28"/>
                <w:szCs w:val="28"/>
                <w:lang w:val="uz-Cyrl-UZ"/>
              </w:rPr>
              <w:t xml:space="preserve"> </w:t>
            </w:r>
            <w:r>
              <w:rPr>
                <w:sz w:val="28"/>
                <w:szCs w:val="28"/>
                <w:lang w:val="uz-Cyrl-UZ"/>
              </w:rPr>
              <w:t>yig‘ish</w:t>
            </w:r>
            <w:r w:rsidRPr="000736A3">
              <w:rPr>
                <w:sz w:val="28"/>
                <w:szCs w:val="28"/>
                <w:lang w:val="uz-Cyrl-UZ"/>
              </w:rPr>
              <w:t xml:space="preserve">, </w:t>
            </w:r>
            <w:r>
              <w:rPr>
                <w:sz w:val="28"/>
                <w:szCs w:val="28"/>
                <w:lang w:val="uz-Cyrl-UZ"/>
              </w:rPr>
              <w:t>marshrutlash,</w:t>
            </w:r>
            <w:r w:rsidRPr="000736A3">
              <w:rPr>
                <w:sz w:val="28"/>
                <w:szCs w:val="28"/>
                <w:lang w:val="uz-Cyrl-UZ"/>
              </w:rPr>
              <w:t xml:space="preserve"> </w:t>
            </w:r>
            <w:r>
              <w:rPr>
                <w:sz w:val="28"/>
                <w:szCs w:val="28"/>
                <w:lang w:val="uz-Cyrl-UZ"/>
              </w:rPr>
              <w:t>saralash</w:t>
            </w:r>
            <w:r w:rsidRPr="000736A3">
              <w:rPr>
                <w:sz w:val="28"/>
                <w:szCs w:val="28"/>
                <w:lang w:val="uz-Cyrl-UZ"/>
              </w:rPr>
              <w:t xml:space="preserve"> </w:t>
            </w:r>
            <w:r>
              <w:rPr>
                <w:sz w:val="28"/>
                <w:szCs w:val="28"/>
                <w:lang w:val="uz-Cyrl-UZ"/>
              </w:rPr>
              <w:t>va ishlab chiqish, shuningdek, xizmat ko‘rsatish sifatini</w:t>
            </w:r>
            <w:r w:rsidRPr="000736A3">
              <w:rPr>
                <w:sz w:val="28"/>
                <w:szCs w:val="28"/>
                <w:lang w:val="uz-Cyrl-UZ"/>
              </w:rPr>
              <w:t xml:space="preserve"> </w:t>
            </w:r>
            <w:r>
              <w:rPr>
                <w:sz w:val="28"/>
                <w:szCs w:val="28"/>
                <w:lang w:val="uz-Cyrl-UZ"/>
              </w:rPr>
              <w:t>ta’minlash</w:t>
            </w:r>
            <w:r w:rsidRPr="000736A3">
              <w:rPr>
                <w:sz w:val="28"/>
                <w:szCs w:val="28"/>
                <w:lang w:val="uz-Cyrl-UZ"/>
              </w:rPr>
              <w:t>.</w:t>
            </w:r>
          </w:p>
          <w:p w14:paraId="2D387F34" w14:textId="77777777" w:rsidR="00C16851" w:rsidRPr="005B6905" w:rsidRDefault="00C16851" w:rsidP="003A7C3D">
            <w:pPr>
              <w:jc w:val="both"/>
              <w:rPr>
                <w:sz w:val="28"/>
                <w:szCs w:val="28"/>
                <w:lang w:val="en-US"/>
              </w:rPr>
            </w:pPr>
          </w:p>
          <w:p w14:paraId="6B74A64F" w14:textId="77777777" w:rsidR="00C16851" w:rsidRPr="000736A3" w:rsidRDefault="00C16851" w:rsidP="003A7C3D">
            <w:pPr>
              <w:jc w:val="both"/>
              <w:rPr>
                <w:color w:val="000000"/>
                <w:sz w:val="26"/>
                <w:szCs w:val="26"/>
                <w:lang w:val="uz-Cyrl-UZ"/>
              </w:rPr>
            </w:pPr>
            <w:r w:rsidRPr="000736A3">
              <w:rPr>
                <w:sz w:val="28"/>
                <w:szCs w:val="28"/>
                <w:lang w:val="uz-Cyrl-UZ"/>
              </w:rPr>
              <w:t>Пакетларни йиғиш, маршрутлаш</w:t>
            </w:r>
            <w:r>
              <w:rPr>
                <w:sz w:val="28"/>
                <w:szCs w:val="28"/>
                <w:lang w:val="uz-Cyrl-UZ"/>
              </w:rPr>
              <w:t>,</w:t>
            </w:r>
            <w:r w:rsidRPr="000736A3">
              <w:rPr>
                <w:sz w:val="28"/>
                <w:szCs w:val="28"/>
                <w:lang w:val="uz-Cyrl-UZ"/>
              </w:rPr>
              <w:t xml:space="preserve"> саралаш ва</w:t>
            </w:r>
            <w:r>
              <w:rPr>
                <w:sz w:val="28"/>
                <w:szCs w:val="28"/>
                <w:lang w:val="uz-Cyrl-UZ"/>
              </w:rPr>
              <w:t xml:space="preserve"> ишлаб чиқиш, шунингдек, хизмат кўрсатиш сиф</w:t>
            </w:r>
            <w:r w:rsidRPr="000736A3">
              <w:rPr>
                <w:sz w:val="28"/>
                <w:szCs w:val="28"/>
                <w:lang w:val="uz-Cyrl-UZ"/>
              </w:rPr>
              <w:t>атини таъминлаш.</w:t>
            </w:r>
          </w:p>
        </w:tc>
      </w:tr>
      <w:tr w:rsidR="00C16851" w14:paraId="5779C409" w14:textId="77777777">
        <w:trPr>
          <w:tblCellSpacing w:w="0" w:type="dxa"/>
          <w:jc w:val="center"/>
        </w:trPr>
        <w:tc>
          <w:tcPr>
            <w:tcW w:w="2079" w:type="pct"/>
          </w:tcPr>
          <w:p w14:paraId="78D2F276" w14:textId="77777777" w:rsidR="00C16851" w:rsidRPr="007F216E" w:rsidRDefault="00C16851" w:rsidP="003A7C3D">
            <w:pPr>
              <w:tabs>
                <w:tab w:val="left" w:pos="4320"/>
                <w:tab w:val="left" w:pos="4500"/>
              </w:tabs>
              <w:rPr>
                <w:b/>
                <w:sz w:val="28"/>
                <w:szCs w:val="28"/>
                <w:lang w:val="uz-Cyrl-UZ"/>
              </w:rPr>
            </w:pPr>
            <w:r w:rsidRPr="001C7AA6">
              <w:rPr>
                <w:b/>
                <w:sz w:val="28"/>
                <w:szCs w:val="28"/>
                <w:lang w:val="uz-Cyrl-UZ"/>
              </w:rPr>
              <w:t>Обработка речевых (голосовых) сообщений</w:t>
            </w:r>
          </w:p>
          <w:p w14:paraId="4FAC7FE5" w14:textId="77777777" w:rsidR="00C16851" w:rsidRDefault="00C16851" w:rsidP="003A7C3D">
            <w:pPr>
              <w:tabs>
                <w:tab w:val="left" w:pos="4320"/>
                <w:tab w:val="left" w:pos="4500"/>
              </w:tabs>
              <w:rPr>
                <w:bCs/>
                <w:sz w:val="28"/>
                <w:szCs w:val="28"/>
                <w:lang w:val="uz-Cyrl-UZ"/>
              </w:rPr>
            </w:pPr>
            <w:r w:rsidRPr="000F6748">
              <w:rPr>
                <w:b/>
                <w:bCs/>
                <w:sz w:val="28"/>
                <w:szCs w:val="28"/>
                <w:lang w:val="uz-Cyrl-UZ"/>
              </w:rPr>
              <w:t xml:space="preserve">uz </w:t>
            </w:r>
            <w:r w:rsidRPr="000F6748">
              <w:rPr>
                <w:bCs/>
                <w:sz w:val="28"/>
                <w:szCs w:val="28"/>
                <w:lang w:val="uz-Cyrl-UZ"/>
              </w:rPr>
              <w:t>-</w:t>
            </w:r>
            <w:r>
              <w:rPr>
                <w:sz w:val="28"/>
                <w:szCs w:val="28"/>
                <w:lang w:val="uz-Cyrl-UZ"/>
              </w:rPr>
              <w:t xml:space="preserve"> nutqiy</w:t>
            </w:r>
            <w:r w:rsidRPr="000F6748">
              <w:rPr>
                <w:sz w:val="28"/>
                <w:szCs w:val="28"/>
                <w:lang w:val="uz-Cyrl-UZ"/>
              </w:rPr>
              <w:t xml:space="preserve"> (</w:t>
            </w:r>
            <w:r>
              <w:rPr>
                <w:sz w:val="28"/>
                <w:szCs w:val="28"/>
                <w:lang w:val="uz-Cyrl-UZ"/>
              </w:rPr>
              <w:t>ovozli</w:t>
            </w:r>
            <w:r w:rsidRPr="000F6748">
              <w:rPr>
                <w:sz w:val="28"/>
                <w:szCs w:val="28"/>
                <w:lang w:val="uz-Cyrl-UZ"/>
              </w:rPr>
              <w:t xml:space="preserve">) </w:t>
            </w:r>
            <w:r>
              <w:rPr>
                <w:sz w:val="28"/>
                <w:szCs w:val="28"/>
                <w:lang w:val="uz-Cyrl-UZ"/>
              </w:rPr>
              <w:t>xabarlarni</w:t>
            </w:r>
            <w:r w:rsidRPr="000F6748">
              <w:rPr>
                <w:sz w:val="28"/>
                <w:szCs w:val="28"/>
                <w:lang w:val="uz-Cyrl-UZ"/>
              </w:rPr>
              <w:t xml:space="preserve"> </w:t>
            </w:r>
            <w:r>
              <w:rPr>
                <w:sz w:val="28"/>
                <w:szCs w:val="28"/>
                <w:lang w:val="uz-Cyrl-UZ"/>
              </w:rPr>
              <w:t>qayta</w:t>
            </w:r>
            <w:r w:rsidRPr="000F6748">
              <w:rPr>
                <w:sz w:val="28"/>
                <w:szCs w:val="28"/>
                <w:lang w:val="uz-Cyrl-UZ"/>
              </w:rPr>
              <w:t xml:space="preserve"> </w:t>
            </w:r>
            <w:r>
              <w:rPr>
                <w:sz w:val="28"/>
                <w:szCs w:val="28"/>
                <w:lang w:val="uz-Cyrl-UZ"/>
              </w:rPr>
              <w:t>ishlash</w:t>
            </w:r>
          </w:p>
          <w:p w14:paraId="27B344BE" w14:textId="68A3D758" w:rsidR="00C16851" w:rsidRDefault="00D7251A" w:rsidP="003A7C3D">
            <w:pPr>
              <w:tabs>
                <w:tab w:val="left" w:pos="4320"/>
                <w:tab w:val="left" w:pos="4500"/>
              </w:tabs>
              <w:rPr>
                <w:sz w:val="28"/>
                <w:szCs w:val="28"/>
                <w:lang w:val="uz-Cyrl-UZ"/>
              </w:rPr>
            </w:pPr>
            <w:r>
              <w:rPr>
                <w:b/>
                <w:sz w:val="28"/>
                <w:szCs w:val="28"/>
                <w:lang w:val="uz-Cyrl-UZ"/>
              </w:rPr>
              <w:t xml:space="preserve"> </w:t>
            </w:r>
            <w:r w:rsidR="00C16851" w:rsidRPr="000F6748">
              <w:rPr>
                <w:sz w:val="28"/>
                <w:szCs w:val="28"/>
                <w:lang w:val="uz-Cyrl-UZ"/>
              </w:rPr>
              <w:t>нутқий (овозли) хабарларни қайта ишлаш</w:t>
            </w:r>
          </w:p>
          <w:p w14:paraId="2360EA9E" w14:textId="77777777" w:rsidR="00C16851" w:rsidRPr="007F216E" w:rsidRDefault="00C16851" w:rsidP="003A7C3D">
            <w:pPr>
              <w:tabs>
                <w:tab w:val="left" w:pos="4320"/>
                <w:tab w:val="left" w:pos="4500"/>
              </w:tabs>
              <w:rPr>
                <w:sz w:val="28"/>
                <w:szCs w:val="28"/>
                <w:lang w:val="uz-Cyrl-UZ"/>
              </w:rPr>
            </w:pPr>
            <w:r w:rsidRPr="00844AE4">
              <w:rPr>
                <w:b/>
                <w:bCs/>
                <w:color w:val="000000"/>
                <w:sz w:val="28"/>
                <w:szCs w:val="28"/>
                <w:lang w:val="uz-Cyrl-UZ"/>
              </w:rPr>
              <w:t xml:space="preserve">en </w:t>
            </w:r>
            <w:r w:rsidRPr="004F7C8C">
              <w:rPr>
                <w:bCs/>
                <w:color w:val="000000"/>
                <w:sz w:val="28"/>
                <w:szCs w:val="28"/>
                <w:lang w:val="uz-Cyrl-UZ"/>
              </w:rPr>
              <w:t>-</w:t>
            </w:r>
            <w:r w:rsidRPr="00844AE4">
              <w:rPr>
                <w:sz w:val="28"/>
                <w:szCs w:val="28"/>
                <w:lang w:val="uz-Cyrl-UZ"/>
              </w:rPr>
              <w:t xml:space="preserve"> voice processing </w:t>
            </w:r>
          </w:p>
          <w:p w14:paraId="58156EB6" w14:textId="77777777" w:rsidR="00C16851" w:rsidRPr="000F6748" w:rsidRDefault="00C16851" w:rsidP="003A7C3D">
            <w:pPr>
              <w:tabs>
                <w:tab w:val="left" w:pos="4320"/>
                <w:tab w:val="left" w:pos="4500"/>
              </w:tabs>
              <w:rPr>
                <w:sz w:val="28"/>
                <w:szCs w:val="28"/>
                <w:lang w:val="uz-Cyrl-UZ"/>
              </w:rPr>
            </w:pPr>
          </w:p>
        </w:tc>
        <w:tc>
          <w:tcPr>
            <w:tcW w:w="2921" w:type="pct"/>
          </w:tcPr>
          <w:p w14:paraId="4945289D" w14:textId="77777777" w:rsidR="00C16851" w:rsidRDefault="00C16851" w:rsidP="003A7C3D">
            <w:pPr>
              <w:tabs>
                <w:tab w:val="left" w:pos="4320"/>
                <w:tab w:val="left" w:pos="4500"/>
              </w:tabs>
              <w:jc w:val="both"/>
              <w:rPr>
                <w:sz w:val="28"/>
                <w:szCs w:val="28"/>
                <w:lang w:val="uz-Cyrl-UZ"/>
              </w:rPr>
            </w:pPr>
            <w:r>
              <w:rPr>
                <w:sz w:val="28"/>
                <w:szCs w:val="28"/>
              </w:rPr>
              <w:t>Совокупность технологий, включающих голосовую почту, цифровые автоответчики, справочные киоски и т.п.</w:t>
            </w:r>
          </w:p>
          <w:p w14:paraId="7D33E978" w14:textId="77777777" w:rsidR="00C16851" w:rsidRPr="00DE4857" w:rsidRDefault="00C16851" w:rsidP="003A7C3D">
            <w:pPr>
              <w:tabs>
                <w:tab w:val="left" w:pos="4320"/>
                <w:tab w:val="left" w:pos="4500"/>
              </w:tabs>
              <w:jc w:val="both"/>
              <w:rPr>
                <w:sz w:val="28"/>
                <w:szCs w:val="28"/>
              </w:rPr>
            </w:pPr>
          </w:p>
          <w:p w14:paraId="4B90AA03" w14:textId="77777777" w:rsidR="00C16851" w:rsidRPr="00DE4857" w:rsidRDefault="00C16851" w:rsidP="003A7C3D">
            <w:pPr>
              <w:tabs>
                <w:tab w:val="left" w:pos="4320"/>
                <w:tab w:val="left" w:pos="4500"/>
              </w:tabs>
              <w:jc w:val="both"/>
              <w:rPr>
                <w:sz w:val="28"/>
                <w:szCs w:val="28"/>
              </w:rPr>
            </w:pPr>
            <w:r>
              <w:rPr>
                <w:sz w:val="28"/>
                <w:szCs w:val="28"/>
                <w:lang w:val="uz-Cyrl-UZ"/>
              </w:rPr>
              <w:t>Ovozli</w:t>
            </w:r>
            <w:r w:rsidRPr="000F6748">
              <w:rPr>
                <w:sz w:val="28"/>
                <w:szCs w:val="28"/>
                <w:lang w:val="uz-Cyrl-UZ"/>
              </w:rPr>
              <w:t xml:space="preserve"> </w:t>
            </w:r>
            <w:r>
              <w:rPr>
                <w:sz w:val="28"/>
                <w:szCs w:val="28"/>
                <w:lang w:val="uz-Cyrl-UZ"/>
              </w:rPr>
              <w:t>pochtani</w:t>
            </w:r>
            <w:r w:rsidRPr="000F6748">
              <w:rPr>
                <w:sz w:val="28"/>
                <w:szCs w:val="28"/>
                <w:lang w:val="uz-Cyrl-UZ"/>
              </w:rPr>
              <w:t xml:space="preserve">, </w:t>
            </w:r>
            <w:r>
              <w:rPr>
                <w:sz w:val="28"/>
                <w:szCs w:val="28"/>
                <w:lang w:val="uz-Cyrl-UZ"/>
              </w:rPr>
              <w:t>raqamli</w:t>
            </w:r>
            <w:r w:rsidRPr="000F6748">
              <w:rPr>
                <w:sz w:val="28"/>
                <w:szCs w:val="28"/>
                <w:lang w:val="uz-Cyrl-UZ"/>
              </w:rPr>
              <w:t xml:space="preserve"> </w:t>
            </w:r>
            <w:r>
              <w:rPr>
                <w:sz w:val="28"/>
                <w:szCs w:val="28"/>
                <w:lang w:val="uz-Cyrl-UZ"/>
              </w:rPr>
              <w:t>avtojavob bergichlarni, ma’lumot beradigan kiosklarni ichiga oladigan texnologiyalar jami.</w:t>
            </w:r>
          </w:p>
          <w:p w14:paraId="07D71407" w14:textId="77777777" w:rsidR="00C16851" w:rsidRPr="00DE4857" w:rsidRDefault="00C16851" w:rsidP="003A7C3D">
            <w:pPr>
              <w:tabs>
                <w:tab w:val="left" w:pos="4320"/>
                <w:tab w:val="left" w:pos="4500"/>
              </w:tabs>
              <w:jc w:val="both"/>
              <w:rPr>
                <w:sz w:val="28"/>
                <w:szCs w:val="28"/>
              </w:rPr>
            </w:pPr>
          </w:p>
          <w:p w14:paraId="61280956" w14:textId="77777777" w:rsidR="00C16851" w:rsidRDefault="00C16851" w:rsidP="003A7C3D">
            <w:pPr>
              <w:tabs>
                <w:tab w:val="left" w:pos="4320"/>
                <w:tab w:val="left" w:pos="4500"/>
              </w:tabs>
              <w:jc w:val="both"/>
              <w:rPr>
                <w:sz w:val="28"/>
                <w:szCs w:val="28"/>
                <w:lang w:val="uz-Cyrl-UZ"/>
              </w:rPr>
            </w:pPr>
            <w:r w:rsidRPr="000F6748">
              <w:rPr>
                <w:sz w:val="28"/>
                <w:szCs w:val="28"/>
                <w:lang w:val="uz-Cyrl-UZ"/>
              </w:rPr>
              <w:t>Овозли почтани, рақамли автожавоб</w:t>
            </w:r>
            <w:r>
              <w:rPr>
                <w:sz w:val="28"/>
                <w:szCs w:val="28"/>
                <w:lang w:val="uz-Cyrl-UZ"/>
              </w:rPr>
              <w:t xml:space="preserve"> </w:t>
            </w:r>
            <w:r w:rsidRPr="000F6748">
              <w:rPr>
                <w:sz w:val="28"/>
                <w:szCs w:val="28"/>
                <w:lang w:val="uz-Cyrl-UZ"/>
              </w:rPr>
              <w:t>бергич</w:t>
            </w:r>
            <w:r w:rsidR="00C07B56">
              <w:rPr>
                <w:sz w:val="28"/>
                <w:szCs w:val="28"/>
                <w:lang w:val="uz-Cyrl-UZ"/>
              </w:rPr>
              <w:t>-</w:t>
            </w:r>
            <w:r w:rsidRPr="000F6748">
              <w:rPr>
                <w:sz w:val="28"/>
                <w:szCs w:val="28"/>
                <w:lang w:val="uz-Cyrl-UZ"/>
              </w:rPr>
              <w:t>ларни</w:t>
            </w:r>
            <w:r>
              <w:rPr>
                <w:sz w:val="28"/>
                <w:szCs w:val="28"/>
                <w:lang w:val="uz-Cyrl-UZ"/>
              </w:rPr>
              <w:t>, маълумот берадиган киоскларни ичига оладиган технологиялар жами.</w:t>
            </w:r>
            <w:r w:rsidRPr="000F6748">
              <w:rPr>
                <w:sz w:val="28"/>
                <w:szCs w:val="28"/>
                <w:lang w:val="uz-Cyrl-UZ"/>
              </w:rPr>
              <w:t xml:space="preserve"> </w:t>
            </w:r>
          </w:p>
          <w:p w14:paraId="57FB1C4E" w14:textId="77777777" w:rsidR="00C07B56" w:rsidRPr="000F6748" w:rsidRDefault="00C07B56" w:rsidP="003A7C3D">
            <w:pPr>
              <w:tabs>
                <w:tab w:val="left" w:pos="4320"/>
                <w:tab w:val="left" w:pos="4500"/>
              </w:tabs>
              <w:jc w:val="both"/>
              <w:rPr>
                <w:sz w:val="28"/>
                <w:szCs w:val="28"/>
                <w:lang w:val="uz-Cyrl-UZ"/>
              </w:rPr>
            </w:pPr>
          </w:p>
        </w:tc>
      </w:tr>
      <w:tr w:rsidR="00C16851" w:rsidRPr="007E3087" w14:paraId="08DFE152" w14:textId="77777777">
        <w:trPr>
          <w:tblCellSpacing w:w="0" w:type="dxa"/>
          <w:jc w:val="center"/>
        </w:trPr>
        <w:tc>
          <w:tcPr>
            <w:tcW w:w="2079" w:type="pct"/>
          </w:tcPr>
          <w:p w14:paraId="75627617" w14:textId="77777777" w:rsidR="00C16851" w:rsidRPr="0051450D" w:rsidRDefault="00C16851" w:rsidP="003A7C3D">
            <w:pPr>
              <w:tabs>
                <w:tab w:val="left" w:pos="4320"/>
                <w:tab w:val="left" w:pos="4500"/>
              </w:tabs>
              <w:rPr>
                <w:b/>
                <w:sz w:val="28"/>
                <w:szCs w:val="28"/>
                <w:lang w:val="uz-Cyrl-UZ"/>
              </w:rPr>
            </w:pPr>
            <w:r w:rsidRPr="001C7AA6">
              <w:rPr>
                <w:b/>
                <w:sz w:val="28"/>
                <w:szCs w:val="28"/>
                <w:lang w:val="uz-Cyrl-UZ"/>
              </w:rPr>
              <w:t>Обработка списков</w:t>
            </w:r>
          </w:p>
          <w:p w14:paraId="5D5954FA"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ro‘yxatlarni qayta ishlash</w:t>
            </w:r>
          </w:p>
          <w:p w14:paraId="471DE824" w14:textId="244CBC64" w:rsidR="00C16851" w:rsidRDefault="000B536F" w:rsidP="003A7C3D">
            <w:pPr>
              <w:tabs>
                <w:tab w:val="left" w:pos="4320"/>
                <w:tab w:val="left" w:pos="4500"/>
              </w:tabs>
              <w:rPr>
                <w:sz w:val="28"/>
                <w:szCs w:val="28"/>
                <w:lang w:val="en-US"/>
              </w:rPr>
            </w:pPr>
            <w:r>
              <w:rPr>
                <w:sz w:val="28"/>
                <w:szCs w:val="28"/>
                <w:lang w:val="uz-Cyrl-UZ"/>
              </w:rPr>
              <w:lastRenderedPageBreak/>
              <w:t xml:space="preserve"> </w:t>
            </w:r>
            <w:r w:rsidR="00C16851" w:rsidRPr="007E3087">
              <w:rPr>
                <w:sz w:val="28"/>
                <w:szCs w:val="28"/>
              </w:rPr>
              <w:t>рўйхатларни</w:t>
            </w:r>
            <w:r w:rsidR="00C16851" w:rsidRPr="00844AE4">
              <w:rPr>
                <w:sz w:val="28"/>
                <w:szCs w:val="28"/>
                <w:lang w:val="en-US"/>
              </w:rPr>
              <w:t xml:space="preserve"> </w:t>
            </w:r>
            <w:r w:rsidR="00C16851" w:rsidRPr="007E3087">
              <w:rPr>
                <w:sz w:val="28"/>
                <w:szCs w:val="28"/>
              </w:rPr>
              <w:t>қайта</w:t>
            </w:r>
            <w:r w:rsidR="00C16851" w:rsidRPr="00844AE4">
              <w:rPr>
                <w:sz w:val="28"/>
                <w:szCs w:val="28"/>
                <w:lang w:val="en-US"/>
              </w:rPr>
              <w:t xml:space="preserve"> </w:t>
            </w:r>
            <w:r w:rsidR="00C16851" w:rsidRPr="00773754">
              <w:rPr>
                <w:sz w:val="28"/>
                <w:szCs w:val="28"/>
                <w:lang w:val="en-US"/>
              </w:rPr>
              <w:br/>
            </w:r>
            <w:r w:rsidR="00C16851" w:rsidRPr="007E3087">
              <w:rPr>
                <w:sz w:val="28"/>
                <w:szCs w:val="28"/>
              </w:rPr>
              <w:t>ишлаш</w:t>
            </w:r>
          </w:p>
          <w:p w14:paraId="615F8771" w14:textId="77777777" w:rsidR="00C16851" w:rsidRPr="0051450D" w:rsidRDefault="00C16851" w:rsidP="003A7C3D">
            <w:pPr>
              <w:tabs>
                <w:tab w:val="left" w:pos="4320"/>
                <w:tab w:val="left" w:pos="4500"/>
              </w:tabs>
              <w:rPr>
                <w:sz w:val="28"/>
                <w:szCs w:val="28"/>
                <w:lang w:val="uz-Cyrl-UZ"/>
              </w:rPr>
            </w:pPr>
            <w:r w:rsidRPr="0051450D">
              <w:rPr>
                <w:b/>
                <w:sz w:val="28"/>
                <w:szCs w:val="28"/>
                <w:lang w:val="en-US"/>
              </w:rPr>
              <w:t xml:space="preserve">en </w:t>
            </w:r>
            <w:r w:rsidRPr="00FB7AF4">
              <w:rPr>
                <w:sz w:val="28"/>
                <w:szCs w:val="28"/>
                <w:lang w:val="en-US"/>
              </w:rPr>
              <w:t>-</w:t>
            </w:r>
            <w:r w:rsidRPr="0051450D">
              <w:rPr>
                <w:sz w:val="28"/>
                <w:szCs w:val="28"/>
                <w:lang w:val="en-US"/>
              </w:rPr>
              <w:t xml:space="preserve"> list processing </w:t>
            </w:r>
          </w:p>
          <w:p w14:paraId="28DBD624" w14:textId="77777777" w:rsidR="00C16851" w:rsidRPr="0051450D" w:rsidRDefault="00C16851" w:rsidP="003A7C3D">
            <w:pPr>
              <w:tabs>
                <w:tab w:val="left" w:pos="4320"/>
                <w:tab w:val="left" w:pos="4500"/>
              </w:tabs>
              <w:rPr>
                <w:sz w:val="28"/>
                <w:szCs w:val="28"/>
                <w:lang w:val="en-US"/>
              </w:rPr>
            </w:pPr>
          </w:p>
        </w:tc>
        <w:tc>
          <w:tcPr>
            <w:tcW w:w="2921" w:type="pct"/>
          </w:tcPr>
          <w:p w14:paraId="14B2DFA0" w14:textId="4DBBB6C9" w:rsidR="00C16851" w:rsidRDefault="00C16851" w:rsidP="003A7C3D">
            <w:pPr>
              <w:jc w:val="both"/>
              <w:rPr>
                <w:sz w:val="28"/>
                <w:szCs w:val="28"/>
                <w:lang w:val="uz-Cyrl-UZ"/>
              </w:rPr>
            </w:pPr>
            <w:r w:rsidRPr="00EB4564">
              <w:rPr>
                <w:sz w:val="28"/>
                <w:szCs w:val="28"/>
              </w:rPr>
              <w:lastRenderedPageBreak/>
              <w:t>1</w:t>
            </w:r>
            <w:r>
              <w:rPr>
                <w:sz w:val="28"/>
                <w:szCs w:val="28"/>
                <w:lang w:val="uz-Cyrl-UZ"/>
              </w:rPr>
              <w:t>.</w:t>
            </w:r>
            <w:r w:rsidRPr="00EB4564">
              <w:rPr>
                <w:sz w:val="28"/>
                <w:szCs w:val="28"/>
              </w:rPr>
              <w:t xml:space="preserve"> Программные средства обработки списочных структур данных, обеспечивающие</w:t>
            </w:r>
            <w:r w:rsidR="00D7251A">
              <w:rPr>
                <w:sz w:val="28"/>
                <w:szCs w:val="28"/>
              </w:rPr>
              <w:t xml:space="preserve"> </w:t>
            </w:r>
            <w:r w:rsidRPr="00EB4564">
              <w:rPr>
                <w:sz w:val="28"/>
                <w:szCs w:val="28"/>
              </w:rPr>
              <w:t>ди</w:t>
            </w:r>
            <w:r w:rsidRPr="00EB4564">
              <w:rPr>
                <w:sz w:val="28"/>
                <w:szCs w:val="28"/>
              </w:rPr>
              <w:lastRenderedPageBreak/>
              <w:t>намическое</w:t>
            </w:r>
            <w:r w:rsidR="00D7251A">
              <w:rPr>
                <w:sz w:val="28"/>
                <w:szCs w:val="28"/>
              </w:rPr>
              <w:t xml:space="preserve"> </w:t>
            </w:r>
            <w:r w:rsidRPr="00EB4564">
              <w:rPr>
                <w:sz w:val="28"/>
                <w:szCs w:val="28"/>
              </w:rPr>
              <w:t>распределение памяти со сборкой «мусора»</w:t>
            </w:r>
            <w:r w:rsidR="00D7251A">
              <w:rPr>
                <w:sz w:val="28"/>
                <w:szCs w:val="28"/>
              </w:rPr>
              <w:t xml:space="preserve"> </w:t>
            </w:r>
            <w:r w:rsidRPr="00EB4564">
              <w:rPr>
                <w:sz w:val="28"/>
                <w:szCs w:val="28"/>
              </w:rPr>
              <w:t>и операции построения и анализа списков.</w:t>
            </w:r>
            <w:r w:rsidR="00D7251A">
              <w:rPr>
                <w:sz w:val="28"/>
                <w:szCs w:val="28"/>
              </w:rPr>
              <w:t xml:space="preserve"> </w:t>
            </w:r>
          </w:p>
          <w:p w14:paraId="2D39A79C" w14:textId="77777777" w:rsidR="00C16851" w:rsidRPr="00EB4564" w:rsidRDefault="00C16851" w:rsidP="003A7C3D">
            <w:pPr>
              <w:jc w:val="both"/>
              <w:rPr>
                <w:sz w:val="28"/>
                <w:szCs w:val="28"/>
              </w:rPr>
            </w:pPr>
            <w:r w:rsidRPr="00EB4564">
              <w:rPr>
                <w:sz w:val="28"/>
                <w:szCs w:val="28"/>
              </w:rPr>
              <w:t>2</w:t>
            </w:r>
            <w:r>
              <w:rPr>
                <w:sz w:val="28"/>
                <w:szCs w:val="28"/>
                <w:lang w:val="uz-Cyrl-UZ"/>
              </w:rPr>
              <w:t>.</w:t>
            </w:r>
            <w:r w:rsidRPr="00EB4564">
              <w:rPr>
                <w:sz w:val="28"/>
                <w:szCs w:val="28"/>
              </w:rPr>
              <w:t xml:space="preserve"> Программирование процессов изменения структур данных, состоящих из однородных позиций, связанных указателями. Для обработки списков предназначены языки обработки списков, основанные на удобно</w:t>
            </w:r>
            <w:r>
              <w:rPr>
                <w:sz w:val="28"/>
                <w:szCs w:val="28"/>
              </w:rPr>
              <w:t xml:space="preserve">м методе использования памяти. </w:t>
            </w:r>
          </w:p>
          <w:p w14:paraId="17DFE524" w14:textId="77777777" w:rsidR="00C16851" w:rsidRPr="00EB4564" w:rsidRDefault="00C16851" w:rsidP="003A7C3D">
            <w:pPr>
              <w:jc w:val="both"/>
              <w:rPr>
                <w:sz w:val="28"/>
                <w:szCs w:val="28"/>
              </w:rPr>
            </w:pPr>
          </w:p>
          <w:p w14:paraId="036644EA" w14:textId="5BF0A15B" w:rsidR="00C16851" w:rsidRDefault="00C16851" w:rsidP="003A7C3D">
            <w:pPr>
              <w:jc w:val="both"/>
              <w:rPr>
                <w:sz w:val="28"/>
                <w:szCs w:val="28"/>
                <w:lang w:val="uz-Cyrl-UZ"/>
              </w:rPr>
            </w:pPr>
            <w:r w:rsidRPr="00EB4564">
              <w:rPr>
                <w:sz w:val="28"/>
                <w:szCs w:val="28"/>
                <w:lang w:val="en-US"/>
              </w:rPr>
              <w:t>1</w:t>
            </w:r>
            <w:r>
              <w:rPr>
                <w:sz w:val="28"/>
                <w:szCs w:val="28"/>
                <w:lang w:val="uz-Cyrl-UZ"/>
              </w:rPr>
              <w:t>.</w:t>
            </w:r>
            <w:r w:rsidRPr="00EB4564">
              <w:rPr>
                <w:sz w:val="28"/>
                <w:szCs w:val="28"/>
                <w:lang w:val="en-US"/>
              </w:rPr>
              <w:t xml:space="preserve"> M</w:t>
            </w:r>
            <w:r>
              <w:rPr>
                <w:sz w:val="28"/>
                <w:szCs w:val="28"/>
                <w:lang w:val="en-US"/>
              </w:rPr>
              <w:t>a’</w:t>
            </w:r>
            <w:r w:rsidRPr="00EB4564">
              <w:rPr>
                <w:sz w:val="28"/>
                <w:szCs w:val="28"/>
                <w:lang w:val="en-US"/>
              </w:rPr>
              <w:t>lumotlarning r</w:t>
            </w:r>
            <w:r>
              <w:rPr>
                <w:sz w:val="28"/>
                <w:szCs w:val="28"/>
                <w:lang w:val="en-US"/>
              </w:rPr>
              <w:t>o‘</w:t>
            </w:r>
            <w:r w:rsidRPr="00EB4564">
              <w:rPr>
                <w:sz w:val="28"/>
                <w:szCs w:val="28"/>
                <w:lang w:val="en-US"/>
              </w:rPr>
              <w:t>yxat strukturalarini qayta ishlash dasturiy vositalari. Ular «axlat»ni yi</w:t>
            </w:r>
            <w:r>
              <w:rPr>
                <w:sz w:val="28"/>
                <w:szCs w:val="28"/>
                <w:lang w:val="en-US"/>
              </w:rPr>
              <w:t>g‘</w:t>
            </w:r>
            <w:r w:rsidRPr="00EB4564">
              <w:rPr>
                <w:sz w:val="28"/>
                <w:szCs w:val="28"/>
                <w:lang w:val="en-US"/>
              </w:rPr>
              <w:t>gan holda va r</w:t>
            </w:r>
            <w:r>
              <w:rPr>
                <w:sz w:val="28"/>
                <w:szCs w:val="28"/>
                <w:lang w:val="en-US"/>
              </w:rPr>
              <w:t>o‘</w:t>
            </w:r>
            <w:r w:rsidRPr="00EB4564">
              <w:rPr>
                <w:sz w:val="28"/>
                <w:szCs w:val="28"/>
                <w:lang w:val="en-US"/>
              </w:rPr>
              <w:t>yxatlarni tuzish hamda tahlil qilish yordamida xotiraning dinamik taqsimlanishini t</w:t>
            </w:r>
            <w:r>
              <w:rPr>
                <w:sz w:val="28"/>
                <w:szCs w:val="28"/>
                <w:lang w:val="en-US"/>
              </w:rPr>
              <w:t>a’</w:t>
            </w:r>
            <w:r w:rsidRPr="00EB4564">
              <w:rPr>
                <w:sz w:val="28"/>
                <w:szCs w:val="28"/>
                <w:lang w:val="en-US"/>
              </w:rPr>
              <w:t>minlaydi.</w:t>
            </w:r>
            <w:r w:rsidR="00D7251A">
              <w:rPr>
                <w:sz w:val="28"/>
                <w:szCs w:val="28"/>
                <w:lang w:val="en-US"/>
              </w:rPr>
              <w:t xml:space="preserve"> </w:t>
            </w:r>
          </w:p>
          <w:p w14:paraId="056E6648" w14:textId="77777777" w:rsidR="00C16851" w:rsidRPr="00EB4564" w:rsidRDefault="00C16851" w:rsidP="003A7C3D">
            <w:pPr>
              <w:jc w:val="both"/>
              <w:rPr>
                <w:sz w:val="28"/>
                <w:szCs w:val="28"/>
                <w:lang w:val="en-US"/>
              </w:rPr>
            </w:pPr>
            <w:r w:rsidRPr="002A12CF">
              <w:rPr>
                <w:sz w:val="28"/>
                <w:szCs w:val="28"/>
                <w:lang w:val="en-US"/>
              </w:rPr>
              <w:t>2</w:t>
            </w:r>
            <w:r>
              <w:rPr>
                <w:sz w:val="28"/>
                <w:szCs w:val="28"/>
                <w:lang w:val="uz-Cyrl-UZ"/>
              </w:rPr>
              <w:t>.</w:t>
            </w:r>
            <w:r w:rsidRPr="002A12CF">
              <w:rPr>
                <w:sz w:val="28"/>
                <w:szCs w:val="28"/>
                <w:lang w:val="en-US"/>
              </w:rPr>
              <w:t xml:space="preserve"> Ko‘rsatkichlar bilan bog‘langan bir xil </w:t>
            </w:r>
            <w:r w:rsidR="00C07B56">
              <w:rPr>
                <w:sz w:val="28"/>
                <w:szCs w:val="28"/>
                <w:lang w:val="en-US"/>
              </w:rPr>
              <w:t>posit</w:t>
            </w:r>
            <w:r w:rsidR="00C07B56" w:rsidRPr="00C07B56">
              <w:rPr>
                <w:sz w:val="28"/>
                <w:szCs w:val="28"/>
                <w:lang w:val="en-US"/>
              </w:rPr>
              <w:t>-</w:t>
            </w:r>
            <w:r w:rsidRPr="002A12CF">
              <w:rPr>
                <w:sz w:val="28"/>
                <w:szCs w:val="28"/>
                <w:lang w:val="en-US"/>
              </w:rPr>
              <w:t>siyalardan iborat m</w:t>
            </w:r>
            <w:r>
              <w:rPr>
                <w:sz w:val="28"/>
                <w:szCs w:val="28"/>
                <w:lang w:val="en-US"/>
              </w:rPr>
              <w:t>a’</w:t>
            </w:r>
            <w:r w:rsidRPr="002A12CF">
              <w:rPr>
                <w:sz w:val="28"/>
                <w:szCs w:val="28"/>
                <w:lang w:val="en-US"/>
              </w:rPr>
              <w:t>lumotlar strukturasini o‘zgartirish jarayonlarini dasturlash. Ro‘yxatlar</w:t>
            </w:r>
            <w:r w:rsidR="00C07B56" w:rsidRPr="00C07B56">
              <w:rPr>
                <w:sz w:val="28"/>
                <w:szCs w:val="28"/>
                <w:lang w:val="en-US"/>
              </w:rPr>
              <w:t>-</w:t>
            </w:r>
            <w:r w:rsidRPr="002A12CF">
              <w:rPr>
                <w:sz w:val="28"/>
                <w:szCs w:val="28"/>
                <w:lang w:val="en-US"/>
              </w:rPr>
              <w:t>ni qayta ishlashda xotiradan foydalanishning qulay usuliga asoslangan ro‘yxatlarni qayta ishlash tillari ishlatiladi.</w:t>
            </w:r>
          </w:p>
          <w:p w14:paraId="77567E24" w14:textId="77777777" w:rsidR="00C16851" w:rsidRPr="00EB4564" w:rsidRDefault="00C16851" w:rsidP="003A7C3D">
            <w:pPr>
              <w:jc w:val="both"/>
              <w:rPr>
                <w:sz w:val="28"/>
                <w:szCs w:val="28"/>
                <w:lang w:val="en-US"/>
              </w:rPr>
            </w:pPr>
          </w:p>
          <w:p w14:paraId="4C322ECD" w14:textId="157FC63D" w:rsidR="00C16851" w:rsidRPr="00EB4564" w:rsidRDefault="00C16851" w:rsidP="003A7C3D">
            <w:pPr>
              <w:jc w:val="both"/>
              <w:rPr>
                <w:sz w:val="28"/>
                <w:szCs w:val="28"/>
              </w:rPr>
            </w:pPr>
            <w:r w:rsidRPr="00EB4564">
              <w:rPr>
                <w:sz w:val="28"/>
                <w:szCs w:val="28"/>
              </w:rPr>
              <w:t>1</w:t>
            </w:r>
            <w:r>
              <w:rPr>
                <w:sz w:val="28"/>
                <w:szCs w:val="28"/>
                <w:lang w:val="uz-Cyrl-UZ"/>
              </w:rPr>
              <w:t>.</w:t>
            </w:r>
            <w:r w:rsidRPr="00EB4564">
              <w:rPr>
                <w:sz w:val="28"/>
                <w:szCs w:val="28"/>
              </w:rPr>
              <w:t xml:space="preserve"> Маълумотларнинг рўйхат структураларини қайта ишлаш дастурий воситалари. Улар «ахлат»ни йиғган ҳолда ва рўйхатларни тузиш ҳамда таҳлил қилиш ёрдамида хотиранинг динамик тақсимланишини таъминлайди.</w:t>
            </w:r>
            <w:r w:rsidR="00D7251A">
              <w:rPr>
                <w:sz w:val="28"/>
                <w:szCs w:val="28"/>
              </w:rPr>
              <w:t xml:space="preserve"> </w:t>
            </w:r>
          </w:p>
          <w:p w14:paraId="3C3A54E6" w14:textId="77777777" w:rsidR="006754B4" w:rsidRDefault="00C16851" w:rsidP="003A7C3D">
            <w:pPr>
              <w:tabs>
                <w:tab w:val="left" w:pos="4320"/>
                <w:tab w:val="left" w:pos="4500"/>
              </w:tabs>
              <w:jc w:val="both"/>
              <w:rPr>
                <w:sz w:val="28"/>
                <w:szCs w:val="28"/>
              </w:rPr>
            </w:pPr>
            <w:r w:rsidRPr="00EB4564">
              <w:rPr>
                <w:sz w:val="28"/>
                <w:szCs w:val="28"/>
              </w:rPr>
              <w:t>2</w:t>
            </w:r>
            <w:r>
              <w:rPr>
                <w:sz w:val="28"/>
                <w:szCs w:val="28"/>
                <w:lang w:val="uz-Cyrl-UZ"/>
              </w:rPr>
              <w:t>.</w:t>
            </w:r>
            <w:r w:rsidRPr="00EB4564">
              <w:rPr>
                <w:sz w:val="28"/>
                <w:szCs w:val="28"/>
              </w:rPr>
              <w:t xml:space="preserve"> Кўрсаткичлар билан боғланган бир хил позициялардан иборат маълумотлар структурасини ўзгартириш жараёнларини дастурлаш. Рўйхатларни қайта ишлашда хотирадан фойдаланишнинг қулай усулига асосланган рўйхатларни қайта ишлаш тиллари ишлатилади. </w:t>
            </w:r>
          </w:p>
          <w:p w14:paraId="24D7E102" w14:textId="226779E7" w:rsidR="00C16851" w:rsidRPr="007E3087" w:rsidRDefault="00D7251A" w:rsidP="003A7C3D">
            <w:pPr>
              <w:tabs>
                <w:tab w:val="left" w:pos="4320"/>
                <w:tab w:val="left" w:pos="4500"/>
              </w:tabs>
              <w:jc w:val="both"/>
              <w:rPr>
                <w:sz w:val="28"/>
                <w:szCs w:val="28"/>
                <w:lang w:val="uz-Cyrl-UZ"/>
              </w:rPr>
            </w:pPr>
            <w:r>
              <w:rPr>
                <w:sz w:val="28"/>
                <w:szCs w:val="28"/>
              </w:rPr>
              <w:t xml:space="preserve"> </w:t>
            </w:r>
          </w:p>
        </w:tc>
      </w:tr>
      <w:tr w:rsidR="00C16851" w14:paraId="7EF851CF" w14:textId="77777777">
        <w:trPr>
          <w:tblCellSpacing w:w="0" w:type="dxa"/>
          <w:jc w:val="center"/>
        </w:trPr>
        <w:tc>
          <w:tcPr>
            <w:tcW w:w="2079" w:type="pct"/>
          </w:tcPr>
          <w:p w14:paraId="0FD3C73B" w14:textId="77777777" w:rsidR="00C16851" w:rsidRPr="007F216E" w:rsidRDefault="00C16851" w:rsidP="003A7C3D">
            <w:pPr>
              <w:tabs>
                <w:tab w:val="left" w:pos="4320"/>
                <w:tab w:val="left" w:pos="4500"/>
              </w:tabs>
              <w:rPr>
                <w:b/>
                <w:sz w:val="28"/>
                <w:szCs w:val="28"/>
                <w:lang w:val="uz-Cyrl-UZ"/>
              </w:rPr>
            </w:pPr>
            <w:r w:rsidRPr="00844AE4">
              <w:rPr>
                <w:b/>
                <w:sz w:val="28"/>
                <w:szCs w:val="28"/>
                <w:lang w:val="uz-Cyrl-UZ"/>
              </w:rPr>
              <w:lastRenderedPageBreak/>
              <w:t>Обработка текстов</w:t>
            </w:r>
          </w:p>
          <w:p w14:paraId="4A8EDE00" w14:textId="77777777" w:rsidR="00C16851" w:rsidRDefault="00C16851"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matnlarni qayta ishlash</w:t>
            </w:r>
          </w:p>
          <w:p w14:paraId="65E78F59" w14:textId="7E001FD2" w:rsidR="00C16851" w:rsidRDefault="000B536F" w:rsidP="003A7C3D">
            <w:pPr>
              <w:tabs>
                <w:tab w:val="left" w:pos="4320"/>
                <w:tab w:val="left" w:pos="4500"/>
              </w:tabs>
              <w:rPr>
                <w:sz w:val="28"/>
                <w:szCs w:val="28"/>
                <w:lang w:val="uz-Cyrl-UZ"/>
              </w:rPr>
            </w:pPr>
            <w:r>
              <w:rPr>
                <w:sz w:val="28"/>
                <w:szCs w:val="28"/>
                <w:lang w:val="uz-Cyrl-UZ"/>
              </w:rPr>
              <w:t xml:space="preserve"> </w:t>
            </w:r>
            <w:r w:rsidR="00C16851">
              <w:rPr>
                <w:sz w:val="28"/>
                <w:szCs w:val="28"/>
                <w:lang w:val="uz-Cyrl-UZ"/>
              </w:rPr>
              <w:t>матнларни қайта ишлаш</w:t>
            </w:r>
          </w:p>
          <w:p w14:paraId="7F733201" w14:textId="426DE6B0" w:rsidR="00C16851" w:rsidRPr="007F216E" w:rsidRDefault="00C16851" w:rsidP="003A7C3D">
            <w:pPr>
              <w:tabs>
                <w:tab w:val="left" w:pos="4320"/>
                <w:tab w:val="left" w:pos="4500"/>
              </w:tabs>
              <w:rPr>
                <w:sz w:val="28"/>
                <w:szCs w:val="28"/>
                <w:lang w:val="uz-Cyrl-UZ"/>
              </w:rPr>
            </w:pPr>
            <w:r w:rsidRPr="000F6207">
              <w:rPr>
                <w:b/>
                <w:bCs/>
                <w:color w:val="000000"/>
                <w:sz w:val="28"/>
                <w:szCs w:val="28"/>
                <w:lang w:val="en-US"/>
              </w:rPr>
              <w:t>en</w:t>
            </w:r>
            <w:r w:rsidRPr="00FB7AF4">
              <w:rPr>
                <w:bCs/>
                <w:color w:val="000000"/>
                <w:sz w:val="28"/>
                <w:szCs w:val="28"/>
                <w:lang w:val="en-US"/>
              </w:rPr>
              <w:t xml:space="preserve"> -</w:t>
            </w:r>
            <w:r w:rsidRPr="007F216E">
              <w:rPr>
                <w:sz w:val="28"/>
                <w:szCs w:val="28"/>
                <w:lang w:val="en-US"/>
              </w:rPr>
              <w:t xml:space="preserve"> word processing</w:t>
            </w:r>
            <w:r w:rsidR="00D7251A">
              <w:rPr>
                <w:sz w:val="28"/>
                <w:szCs w:val="28"/>
                <w:lang w:val="en-US"/>
              </w:rPr>
              <w:t xml:space="preserve"> </w:t>
            </w:r>
          </w:p>
          <w:p w14:paraId="0152470E" w14:textId="77777777" w:rsidR="00C16851" w:rsidRPr="00A05B10" w:rsidRDefault="00C16851" w:rsidP="003A7C3D">
            <w:pPr>
              <w:tabs>
                <w:tab w:val="left" w:pos="4320"/>
                <w:tab w:val="left" w:pos="4500"/>
              </w:tabs>
              <w:rPr>
                <w:sz w:val="28"/>
                <w:szCs w:val="28"/>
                <w:lang w:val="uz-Cyrl-UZ"/>
              </w:rPr>
            </w:pPr>
          </w:p>
        </w:tc>
        <w:tc>
          <w:tcPr>
            <w:tcW w:w="2921" w:type="pct"/>
          </w:tcPr>
          <w:p w14:paraId="4C7C8CC6" w14:textId="77777777" w:rsidR="00C16851" w:rsidRDefault="00C16851" w:rsidP="003A7C3D">
            <w:pPr>
              <w:tabs>
                <w:tab w:val="left" w:pos="4320"/>
                <w:tab w:val="left" w:pos="4500"/>
              </w:tabs>
              <w:jc w:val="both"/>
              <w:rPr>
                <w:sz w:val="28"/>
                <w:szCs w:val="28"/>
                <w:lang w:val="uz-Cyrl-UZ"/>
              </w:rPr>
            </w:pPr>
            <w:r>
              <w:rPr>
                <w:sz w:val="28"/>
                <w:szCs w:val="28"/>
              </w:rPr>
              <w:t>Работа с текстовыми документами с помощью текстовых процессоров</w:t>
            </w:r>
            <w:r w:rsidRPr="00FB6488">
              <w:rPr>
                <w:sz w:val="28"/>
                <w:szCs w:val="28"/>
              </w:rPr>
              <w:t>.</w:t>
            </w:r>
          </w:p>
          <w:p w14:paraId="6131539B" w14:textId="77777777" w:rsidR="00C16851" w:rsidRPr="00DE4857" w:rsidRDefault="00C16851" w:rsidP="003A7C3D">
            <w:pPr>
              <w:tabs>
                <w:tab w:val="left" w:pos="4320"/>
                <w:tab w:val="left" w:pos="4500"/>
              </w:tabs>
              <w:jc w:val="both"/>
              <w:rPr>
                <w:sz w:val="28"/>
                <w:szCs w:val="28"/>
              </w:rPr>
            </w:pPr>
          </w:p>
          <w:p w14:paraId="3C615825" w14:textId="77777777" w:rsidR="00C16851" w:rsidRPr="00157B7C" w:rsidRDefault="00C16851" w:rsidP="003A7C3D">
            <w:pPr>
              <w:tabs>
                <w:tab w:val="left" w:pos="4320"/>
                <w:tab w:val="left" w:pos="4500"/>
              </w:tabs>
              <w:jc w:val="both"/>
              <w:rPr>
                <w:sz w:val="28"/>
                <w:szCs w:val="28"/>
                <w:lang w:val="en-US"/>
              </w:rPr>
            </w:pPr>
            <w:r w:rsidRPr="0099137E">
              <w:rPr>
                <w:sz w:val="28"/>
                <w:szCs w:val="28"/>
                <w:lang w:val="en-US"/>
              </w:rPr>
              <w:t>Matn protsessorlari yordamida matnli hujjatlar bilan ishlash.</w:t>
            </w:r>
          </w:p>
          <w:p w14:paraId="7D7F606D" w14:textId="77777777" w:rsidR="00C16851" w:rsidRDefault="00C16851" w:rsidP="003A7C3D">
            <w:pPr>
              <w:tabs>
                <w:tab w:val="left" w:pos="4320"/>
                <w:tab w:val="left" w:pos="4500"/>
              </w:tabs>
              <w:jc w:val="both"/>
              <w:rPr>
                <w:sz w:val="28"/>
                <w:szCs w:val="28"/>
                <w:lang w:val="en-US"/>
              </w:rPr>
            </w:pPr>
          </w:p>
          <w:p w14:paraId="1AA31F66" w14:textId="77777777" w:rsidR="00C16851" w:rsidRPr="00A05B10" w:rsidRDefault="00C16851" w:rsidP="003A7C3D">
            <w:pPr>
              <w:tabs>
                <w:tab w:val="left" w:pos="4320"/>
                <w:tab w:val="left" w:pos="4500"/>
              </w:tabs>
              <w:jc w:val="both"/>
              <w:rPr>
                <w:sz w:val="28"/>
                <w:szCs w:val="28"/>
              </w:rPr>
            </w:pPr>
            <w:r>
              <w:rPr>
                <w:sz w:val="28"/>
                <w:szCs w:val="28"/>
              </w:rPr>
              <w:t>Матн процессорлари ёрдамида матнли ҳуж</w:t>
            </w:r>
            <w:r>
              <w:rPr>
                <w:sz w:val="28"/>
                <w:szCs w:val="28"/>
              </w:rPr>
              <w:lastRenderedPageBreak/>
              <w:t>жатлар билан ишлаш.</w:t>
            </w:r>
          </w:p>
        </w:tc>
      </w:tr>
      <w:tr w:rsidR="00C16851" w:rsidRPr="006D3BB1" w14:paraId="688A49F1" w14:textId="77777777">
        <w:trPr>
          <w:tblCellSpacing w:w="0" w:type="dxa"/>
          <w:jc w:val="center"/>
        </w:trPr>
        <w:tc>
          <w:tcPr>
            <w:tcW w:w="2079" w:type="pct"/>
          </w:tcPr>
          <w:p w14:paraId="17677687" w14:textId="77777777" w:rsidR="00C16851" w:rsidRPr="00B622A8" w:rsidRDefault="00C16851" w:rsidP="003A7C3D">
            <w:pPr>
              <w:tabs>
                <w:tab w:val="left" w:pos="4320"/>
                <w:tab w:val="left" w:pos="4500"/>
              </w:tabs>
              <w:rPr>
                <w:b/>
                <w:sz w:val="28"/>
                <w:szCs w:val="28"/>
                <w:lang w:val="uz-Cyrl-UZ"/>
              </w:rPr>
            </w:pPr>
            <w:r w:rsidRPr="00B622A8">
              <w:rPr>
                <w:b/>
                <w:sz w:val="28"/>
                <w:szCs w:val="28"/>
              </w:rPr>
              <w:lastRenderedPageBreak/>
              <w:t>Обработчик событий</w:t>
            </w:r>
          </w:p>
          <w:p w14:paraId="773AC420" w14:textId="77777777" w:rsidR="00C16851" w:rsidRDefault="00C16851"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rPr>
              <w:t xml:space="preserve"> voqealarni</w:t>
            </w:r>
            <w:r w:rsidRPr="006D3BB1">
              <w:rPr>
                <w:sz w:val="28"/>
                <w:szCs w:val="28"/>
              </w:rPr>
              <w:t xml:space="preserve"> </w:t>
            </w:r>
            <w:r>
              <w:rPr>
                <w:sz w:val="28"/>
                <w:szCs w:val="28"/>
              </w:rPr>
              <w:t>qayta</w:t>
            </w:r>
            <w:r w:rsidRPr="006D3BB1">
              <w:rPr>
                <w:sz w:val="28"/>
                <w:szCs w:val="28"/>
              </w:rPr>
              <w:t xml:space="preserve"> </w:t>
            </w:r>
            <w:r>
              <w:rPr>
                <w:sz w:val="28"/>
                <w:szCs w:val="28"/>
              </w:rPr>
              <w:t>ishlovchi</w:t>
            </w:r>
          </w:p>
          <w:p w14:paraId="2482EA7A" w14:textId="5AED1C9A" w:rsidR="00C16851" w:rsidRDefault="00D7251A" w:rsidP="003A7C3D">
            <w:pPr>
              <w:tabs>
                <w:tab w:val="left" w:pos="4320"/>
                <w:tab w:val="left" w:pos="4500"/>
              </w:tabs>
              <w:rPr>
                <w:sz w:val="28"/>
                <w:szCs w:val="28"/>
                <w:lang w:val="uz-Cyrl-UZ"/>
              </w:rPr>
            </w:pPr>
            <w:r>
              <w:rPr>
                <w:lang w:val="uz-Cyrl-UZ"/>
              </w:rPr>
              <w:t xml:space="preserve"> </w:t>
            </w:r>
            <w:r w:rsidR="00C16851" w:rsidRPr="006D3BB1">
              <w:rPr>
                <w:sz w:val="28"/>
                <w:szCs w:val="28"/>
              </w:rPr>
              <w:t>воқеаларни</w:t>
            </w:r>
            <w:r w:rsidR="00C16851" w:rsidRPr="005B5ED5">
              <w:rPr>
                <w:sz w:val="28"/>
                <w:szCs w:val="28"/>
                <w:lang w:val="en-US"/>
              </w:rPr>
              <w:t xml:space="preserve"> </w:t>
            </w:r>
            <w:r w:rsidR="00C16851" w:rsidRPr="006D3BB1">
              <w:rPr>
                <w:sz w:val="28"/>
                <w:szCs w:val="28"/>
              </w:rPr>
              <w:t>қайта</w:t>
            </w:r>
            <w:r w:rsidR="00C16851" w:rsidRPr="005B5ED5">
              <w:rPr>
                <w:sz w:val="28"/>
                <w:szCs w:val="28"/>
                <w:lang w:val="en-US"/>
              </w:rPr>
              <w:t xml:space="preserve"> </w:t>
            </w:r>
            <w:r w:rsidR="00C16851">
              <w:rPr>
                <w:sz w:val="28"/>
                <w:szCs w:val="28"/>
                <w:lang w:val="uz-Cyrl-UZ"/>
              </w:rPr>
              <w:br/>
            </w:r>
            <w:r w:rsidR="00C16851" w:rsidRPr="006D3BB1">
              <w:rPr>
                <w:sz w:val="28"/>
                <w:szCs w:val="28"/>
              </w:rPr>
              <w:t>ишловчи</w:t>
            </w:r>
          </w:p>
          <w:p w14:paraId="4D69FEB2" w14:textId="77777777" w:rsidR="00C16851" w:rsidRPr="00B622A8" w:rsidRDefault="00C16851" w:rsidP="003A7C3D">
            <w:pPr>
              <w:tabs>
                <w:tab w:val="left" w:pos="4320"/>
                <w:tab w:val="left" w:pos="4500"/>
              </w:tabs>
              <w:rPr>
                <w:sz w:val="28"/>
                <w:szCs w:val="28"/>
                <w:lang w:val="uz-Cyrl-UZ"/>
              </w:rPr>
            </w:pPr>
            <w:r w:rsidRPr="008D6363">
              <w:rPr>
                <w:b/>
                <w:sz w:val="28"/>
                <w:szCs w:val="28"/>
                <w:lang w:val="en-US"/>
              </w:rPr>
              <w:t xml:space="preserve">en </w:t>
            </w:r>
            <w:r w:rsidRPr="00FB7AF4">
              <w:rPr>
                <w:sz w:val="28"/>
                <w:szCs w:val="28"/>
                <w:lang w:val="en-US"/>
              </w:rPr>
              <w:t xml:space="preserve">- </w:t>
            </w:r>
            <w:r w:rsidRPr="00B622A8">
              <w:rPr>
                <w:sz w:val="28"/>
                <w:szCs w:val="28"/>
                <w:lang w:val="en-US"/>
              </w:rPr>
              <w:t>event</w:t>
            </w:r>
            <w:r w:rsidRPr="005B5ED5">
              <w:rPr>
                <w:sz w:val="28"/>
                <w:szCs w:val="28"/>
                <w:lang w:val="en-US"/>
              </w:rPr>
              <w:t xml:space="preserve"> </w:t>
            </w:r>
            <w:r w:rsidRPr="00B622A8">
              <w:rPr>
                <w:sz w:val="28"/>
                <w:szCs w:val="28"/>
                <w:lang w:val="en-US"/>
              </w:rPr>
              <w:t>handler</w:t>
            </w:r>
            <w:r w:rsidRPr="005B5ED5">
              <w:rPr>
                <w:sz w:val="28"/>
                <w:szCs w:val="28"/>
                <w:lang w:val="en-US"/>
              </w:rPr>
              <w:t xml:space="preserve"> </w:t>
            </w:r>
          </w:p>
          <w:p w14:paraId="765CCB3A" w14:textId="77777777" w:rsidR="00C16851" w:rsidRPr="001218C0" w:rsidRDefault="00C16851" w:rsidP="003A7C3D">
            <w:pPr>
              <w:tabs>
                <w:tab w:val="left" w:pos="4320"/>
                <w:tab w:val="left" w:pos="4500"/>
              </w:tabs>
              <w:rPr>
                <w:sz w:val="28"/>
                <w:szCs w:val="28"/>
                <w:lang w:val="uz-Cyrl-UZ"/>
              </w:rPr>
            </w:pPr>
          </w:p>
        </w:tc>
        <w:tc>
          <w:tcPr>
            <w:tcW w:w="2921" w:type="pct"/>
          </w:tcPr>
          <w:p w14:paraId="60ED64BB" w14:textId="77777777" w:rsidR="00C16851" w:rsidRDefault="00C16851" w:rsidP="003A7C3D">
            <w:pPr>
              <w:tabs>
                <w:tab w:val="left" w:pos="4320"/>
                <w:tab w:val="left" w:pos="4500"/>
              </w:tabs>
              <w:jc w:val="both"/>
              <w:rPr>
                <w:sz w:val="28"/>
                <w:szCs w:val="28"/>
                <w:lang w:val="uz-Cyrl-UZ"/>
              </w:rPr>
            </w:pPr>
            <w:r>
              <w:rPr>
                <w:sz w:val="28"/>
                <w:szCs w:val="28"/>
              </w:rPr>
              <w:t>Специальная процедура, автоматически вызываемая всякий раз после совершения некоторого события, инициированная пользователем, системой или программой</w:t>
            </w:r>
            <w:r w:rsidRPr="0099336E">
              <w:rPr>
                <w:sz w:val="28"/>
                <w:szCs w:val="28"/>
              </w:rPr>
              <w:t>.</w:t>
            </w:r>
          </w:p>
          <w:p w14:paraId="0E3E5319" w14:textId="77777777" w:rsidR="00C16851" w:rsidRPr="00235D03" w:rsidRDefault="00C16851" w:rsidP="003A7C3D">
            <w:pPr>
              <w:tabs>
                <w:tab w:val="left" w:pos="4320"/>
                <w:tab w:val="left" w:pos="4500"/>
              </w:tabs>
              <w:jc w:val="both"/>
              <w:rPr>
                <w:sz w:val="28"/>
                <w:szCs w:val="28"/>
              </w:rPr>
            </w:pPr>
          </w:p>
          <w:p w14:paraId="08068E8C" w14:textId="77777777" w:rsidR="00C16851" w:rsidRPr="00235D03" w:rsidRDefault="00C16851" w:rsidP="003A7C3D">
            <w:pPr>
              <w:tabs>
                <w:tab w:val="left" w:pos="4320"/>
                <w:tab w:val="left" w:pos="4500"/>
              </w:tabs>
              <w:jc w:val="both"/>
              <w:rPr>
                <w:sz w:val="28"/>
                <w:szCs w:val="28"/>
              </w:rPr>
            </w:pPr>
            <w:r>
              <w:rPr>
                <w:sz w:val="28"/>
                <w:szCs w:val="28"/>
                <w:lang w:val="uz-Cyrl-UZ"/>
              </w:rPr>
              <w:t>Foydalanuvchi, tizim yoki dastur keltirib chiqaradigan qandaydir voqea tugagandan so‘ng, har gal avtomatik ravishda amalga oshiriladigan maxsus</w:t>
            </w:r>
            <w:r w:rsidRPr="006D3BB1">
              <w:rPr>
                <w:sz w:val="28"/>
                <w:szCs w:val="28"/>
                <w:lang w:val="uz-Cyrl-UZ"/>
              </w:rPr>
              <w:t xml:space="preserve"> </w:t>
            </w:r>
            <w:r>
              <w:rPr>
                <w:sz w:val="28"/>
                <w:szCs w:val="28"/>
                <w:lang w:val="uz-Cyrl-UZ"/>
              </w:rPr>
              <w:t>protsedura</w:t>
            </w:r>
            <w:r w:rsidRPr="006D3BB1">
              <w:rPr>
                <w:sz w:val="28"/>
                <w:szCs w:val="28"/>
                <w:lang w:val="uz-Cyrl-UZ"/>
              </w:rPr>
              <w:t>.</w:t>
            </w:r>
          </w:p>
          <w:p w14:paraId="7E9747A1" w14:textId="77777777" w:rsidR="00C16851" w:rsidRPr="00235D03" w:rsidRDefault="00C16851" w:rsidP="003A7C3D">
            <w:pPr>
              <w:tabs>
                <w:tab w:val="left" w:pos="4320"/>
                <w:tab w:val="left" w:pos="4500"/>
              </w:tabs>
              <w:jc w:val="both"/>
              <w:rPr>
                <w:sz w:val="28"/>
                <w:szCs w:val="28"/>
              </w:rPr>
            </w:pPr>
          </w:p>
          <w:p w14:paraId="0CA3E33A" w14:textId="77777777" w:rsidR="00C07B56" w:rsidRDefault="00C16851" w:rsidP="003A7C3D">
            <w:pPr>
              <w:tabs>
                <w:tab w:val="left" w:pos="4320"/>
                <w:tab w:val="left" w:pos="4500"/>
              </w:tabs>
              <w:jc w:val="both"/>
              <w:rPr>
                <w:sz w:val="28"/>
                <w:szCs w:val="28"/>
                <w:lang w:val="uz-Cyrl-UZ"/>
              </w:rPr>
            </w:pPr>
            <w:r w:rsidRPr="006D3BB1">
              <w:rPr>
                <w:sz w:val="28"/>
                <w:szCs w:val="28"/>
                <w:lang w:val="uz-Cyrl-UZ"/>
              </w:rPr>
              <w:t>Фойдаланувчи</w:t>
            </w:r>
            <w:r>
              <w:rPr>
                <w:sz w:val="28"/>
                <w:szCs w:val="28"/>
                <w:lang w:val="uz-Cyrl-UZ"/>
              </w:rPr>
              <w:t>, тизим ёки дастур келтириб чиқарадиган қандай</w:t>
            </w:r>
            <w:r w:rsidRPr="006D3BB1">
              <w:rPr>
                <w:sz w:val="28"/>
                <w:szCs w:val="28"/>
                <w:lang w:val="uz-Cyrl-UZ"/>
              </w:rPr>
              <w:t>дир</w:t>
            </w:r>
            <w:r>
              <w:rPr>
                <w:sz w:val="28"/>
                <w:szCs w:val="28"/>
                <w:lang w:val="uz-Cyrl-UZ"/>
              </w:rPr>
              <w:t xml:space="preserve"> воқеа тугагандан сўнг, ҳар гал автоматик равишда амалга оширил</w:t>
            </w:r>
            <w:r w:rsidRPr="006D3BB1">
              <w:rPr>
                <w:sz w:val="28"/>
                <w:szCs w:val="28"/>
                <w:lang w:val="uz-Cyrl-UZ"/>
              </w:rPr>
              <w:t>а</w:t>
            </w:r>
            <w:r>
              <w:rPr>
                <w:sz w:val="28"/>
                <w:szCs w:val="28"/>
                <w:lang w:val="uz-Cyrl-UZ"/>
              </w:rPr>
              <w:t>диган махс</w:t>
            </w:r>
            <w:r w:rsidRPr="006D3BB1">
              <w:rPr>
                <w:sz w:val="28"/>
                <w:szCs w:val="28"/>
                <w:lang w:val="uz-Cyrl-UZ"/>
              </w:rPr>
              <w:t>ус процедура.</w:t>
            </w:r>
          </w:p>
          <w:p w14:paraId="0650E5BD" w14:textId="77777777" w:rsidR="006754B4" w:rsidRPr="006D3BB1" w:rsidRDefault="006754B4" w:rsidP="003A7C3D">
            <w:pPr>
              <w:tabs>
                <w:tab w:val="left" w:pos="4320"/>
                <w:tab w:val="left" w:pos="4500"/>
              </w:tabs>
              <w:jc w:val="both"/>
              <w:rPr>
                <w:sz w:val="28"/>
                <w:szCs w:val="28"/>
                <w:lang w:val="uz-Cyrl-UZ"/>
              </w:rPr>
            </w:pPr>
          </w:p>
        </w:tc>
      </w:tr>
      <w:tr w:rsidR="00C16851" w:rsidRPr="005D2E87" w14:paraId="1521195B" w14:textId="77777777">
        <w:trPr>
          <w:tblCellSpacing w:w="0" w:type="dxa"/>
          <w:jc w:val="center"/>
        </w:trPr>
        <w:tc>
          <w:tcPr>
            <w:tcW w:w="2079" w:type="pct"/>
          </w:tcPr>
          <w:p w14:paraId="1C438AEE" w14:textId="77777777" w:rsidR="00C16851" w:rsidRPr="00732459" w:rsidRDefault="00C16851" w:rsidP="003A7C3D">
            <w:pPr>
              <w:tabs>
                <w:tab w:val="left" w:pos="4320"/>
                <w:tab w:val="left" w:pos="4500"/>
              </w:tabs>
              <w:rPr>
                <w:b/>
                <w:sz w:val="28"/>
                <w:szCs w:val="28"/>
                <w:lang w:val="uz-Cyrl-UZ"/>
              </w:rPr>
            </w:pPr>
            <w:r w:rsidRPr="00732459">
              <w:rPr>
                <w:b/>
                <w:bCs/>
                <w:sz w:val="28"/>
                <w:szCs w:val="28"/>
                <w:lang w:val="uz-Cyrl-UZ"/>
              </w:rPr>
              <w:t>Обратная табуляция</w:t>
            </w:r>
          </w:p>
          <w:p w14:paraId="663580E9" w14:textId="77777777" w:rsidR="00C16851" w:rsidRDefault="00C16851" w:rsidP="003A7C3D">
            <w:pPr>
              <w:tabs>
                <w:tab w:val="left" w:pos="4320"/>
                <w:tab w:val="left" w:pos="4500"/>
              </w:tabs>
              <w:rPr>
                <w:b/>
                <w:bCs/>
                <w:sz w:val="28"/>
                <w:szCs w:val="28"/>
                <w:lang w:val="uz-Cyrl-UZ"/>
              </w:rPr>
            </w:pPr>
            <w:r w:rsidRPr="003A72AB">
              <w:rPr>
                <w:b/>
                <w:sz w:val="28"/>
                <w:szCs w:val="28"/>
                <w:lang w:val="uz-Cyrl-UZ"/>
              </w:rPr>
              <w:t xml:space="preserve">uz </w:t>
            </w:r>
            <w:r w:rsidRPr="003A72AB">
              <w:rPr>
                <w:sz w:val="28"/>
                <w:szCs w:val="28"/>
                <w:lang w:val="uz-Cyrl-UZ"/>
              </w:rPr>
              <w:t>-</w:t>
            </w:r>
            <w:r w:rsidRPr="003A72AB">
              <w:rPr>
                <w:b/>
                <w:bCs/>
                <w:sz w:val="28"/>
                <w:szCs w:val="28"/>
                <w:lang w:val="uz-Cyrl-UZ"/>
              </w:rPr>
              <w:t xml:space="preserve"> </w:t>
            </w:r>
            <w:r w:rsidRPr="003A72AB">
              <w:rPr>
                <w:sz w:val="28"/>
                <w:szCs w:val="28"/>
                <w:lang w:val="uz-Cyrl-UZ"/>
              </w:rPr>
              <w:t>teskari tabulyatsiya</w:t>
            </w:r>
          </w:p>
          <w:p w14:paraId="2D9F4A2E" w14:textId="4DC63693" w:rsidR="00C16851" w:rsidRPr="005B5ED5" w:rsidRDefault="000B536F" w:rsidP="003A7C3D">
            <w:pPr>
              <w:tabs>
                <w:tab w:val="left" w:pos="4320"/>
                <w:tab w:val="left" w:pos="4500"/>
              </w:tabs>
              <w:rPr>
                <w:sz w:val="28"/>
                <w:szCs w:val="28"/>
                <w:lang w:val="uz-Cyrl-UZ"/>
              </w:rPr>
            </w:pPr>
            <w:r>
              <w:rPr>
                <w:sz w:val="28"/>
                <w:szCs w:val="28"/>
                <w:lang w:val="uz-Cyrl-UZ"/>
              </w:rPr>
              <w:t xml:space="preserve"> </w:t>
            </w:r>
            <w:r w:rsidR="00C16851" w:rsidRPr="005B5ED5">
              <w:rPr>
                <w:sz w:val="28"/>
                <w:szCs w:val="28"/>
                <w:lang w:val="uz-Cyrl-UZ"/>
              </w:rPr>
              <w:t>тескари табуляция</w:t>
            </w:r>
          </w:p>
          <w:p w14:paraId="52ED90E4" w14:textId="77777777" w:rsidR="00C16851" w:rsidRPr="0015279A" w:rsidRDefault="00C16851" w:rsidP="003A7C3D">
            <w:pPr>
              <w:tabs>
                <w:tab w:val="left" w:pos="4320"/>
                <w:tab w:val="left" w:pos="4500"/>
              </w:tabs>
              <w:rPr>
                <w:bCs/>
                <w:sz w:val="28"/>
                <w:szCs w:val="28"/>
                <w:lang w:val="uz-Cyrl-UZ"/>
              </w:rPr>
            </w:pPr>
            <w:r>
              <w:rPr>
                <w:b/>
                <w:sz w:val="28"/>
                <w:szCs w:val="28"/>
                <w:lang w:val="en-US"/>
              </w:rPr>
              <w:t xml:space="preserve">en </w:t>
            </w:r>
            <w:r w:rsidRPr="00FB7AF4">
              <w:rPr>
                <w:sz w:val="28"/>
                <w:szCs w:val="28"/>
                <w:lang w:val="en-US"/>
              </w:rPr>
              <w:t>-</w:t>
            </w:r>
            <w:r>
              <w:rPr>
                <w:b/>
                <w:sz w:val="28"/>
                <w:szCs w:val="28"/>
                <w:lang w:val="en-US"/>
              </w:rPr>
              <w:t xml:space="preserve"> </w:t>
            </w:r>
            <w:r w:rsidRPr="0015279A">
              <w:rPr>
                <w:bCs/>
                <w:sz w:val="28"/>
                <w:szCs w:val="28"/>
                <w:lang w:val="uz-Cyrl-UZ"/>
              </w:rPr>
              <w:t xml:space="preserve">backtab </w:t>
            </w:r>
          </w:p>
          <w:p w14:paraId="7EDC4DEC" w14:textId="77777777" w:rsidR="00C16851" w:rsidRPr="0015279A" w:rsidRDefault="00C16851" w:rsidP="003A7C3D">
            <w:pPr>
              <w:tabs>
                <w:tab w:val="left" w:pos="4320"/>
                <w:tab w:val="left" w:pos="4500"/>
              </w:tabs>
              <w:rPr>
                <w:sz w:val="28"/>
                <w:szCs w:val="28"/>
                <w:lang w:val="en-US"/>
              </w:rPr>
            </w:pPr>
          </w:p>
        </w:tc>
        <w:tc>
          <w:tcPr>
            <w:tcW w:w="2921" w:type="pct"/>
          </w:tcPr>
          <w:p w14:paraId="64A6416E" w14:textId="77777777" w:rsidR="00C16851" w:rsidRDefault="00C16851" w:rsidP="003A7C3D">
            <w:pPr>
              <w:tabs>
                <w:tab w:val="left" w:pos="4320"/>
                <w:tab w:val="left" w:pos="4500"/>
              </w:tabs>
              <w:jc w:val="both"/>
              <w:rPr>
                <w:sz w:val="28"/>
                <w:szCs w:val="28"/>
                <w:lang w:val="uz-Cyrl-UZ"/>
              </w:rPr>
            </w:pPr>
            <w:r>
              <w:rPr>
                <w:sz w:val="28"/>
                <w:szCs w:val="28"/>
              </w:rPr>
              <w:t>В</w:t>
            </w:r>
            <w:r>
              <w:rPr>
                <w:sz w:val="28"/>
                <w:szCs w:val="28"/>
                <w:lang w:val="uz-Cyrl-UZ"/>
              </w:rPr>
              <w:t>озврат курсора к предшествующему полю ввода, т.е. перемещение справа налево и снизу вверх</w:t>
            </w:r>
            <w:r w:rsidRPr="00E47C30">
              <w:rPr>
                <w:sz w:val="28"/>
                <w:szCs w:val="28"/>
              </w:rPr>
              <w:t>.</w:t>
            </w:r>
          </w:p>
          <w:p w14:paraId="59290BFA" w14:textId="77777777" w:rsidR="00C16851" w:rsidRPr="003A72AB" w:rsidRDefault="00C16851" w:rsidP="003A7C3D">
            <w:pPr>
              <w:tabs>
                <w:tab w:val="left" w:pos="4320"/>
                <w:tab w:val="left" w:pos="4500"/>
              </w:tabs>
              <w:jc w:val="both"/>
              <w:rPr>
                <w:sz w:val="28"/>
                <w:szCs w:val="28"/>
              </w:rPr>
            </w:pPr>
          </w:p>
          <w:p w14:paraId="16BD48B2" w14:textId="77777777" w:rsidR="00C16851" w:rsidRDefault="00C16851" w:rsidP="003A7C3D">
            <w:pPr>
              <w:tabs>
                <w:tab w:val="left" w:pos="4320"/>
                <w:tab w:val="left" w:pos="4500"/>
              </w:tabs>
              <w:jc w:val="both"/>
              <w:rPr>
                <w:sz w:val="28"/>
                <w:szCs w:val="28"/>
                <w:lang w:val="en-US"/>
              </w:rPr>
            </w:pPr>
            <w:r>
              <w:rPr>
                <w:sz w:val="28"/>
                <w:szCs w:val="28"/>
                <w:lang w:val="uz-Cyrl-UZ"/>
              </w:rPr>
              <w:t>Kursorni</w:t>
            </w:r>
            <w:r w:rsidRPr="007705EA">
              <w:rPr>
                <w:sz w:val="28"/>
                <w:szCs w:val="28"/>
                <w:lang w:val="uz-Cyrl-UZ"/>
              </w:rPr>
              <w:t xml:space="preserve"> </w:t>
            </w:r>
            <w:r>
              <w:rPr>
                <w:sz w:val="28"/>
                <w:szCs w:val="28"/>
                <w:lang w:val="uz-Cyrl-UZ"/>
              </w:rPr>
              <w:t>oldingi</w:t>
            </w:r>
            <w:r w:rsidRPr="007705EA">
              <w:rPr>
                <w:sz w:val="28"/>
                <w:szCs w:val="28"/>
                <w:lang w:val="uz-Cyrl-UZ"/>
              </w:rPr>
              <w:t xml:space="preserve"> </w:t>
            </w:r>
            <w:r>
              <w:rPr>
                <w:sz w:val="28"/>
                <w:szCs w:val="28"/>
                <w:lang w:val="uz-Cyrl-UZ"/>
              </w:rPr>
              <w:t>kiritish</w:t>
            </w:r>
            <w:r w:rsidRPr="007705EA">
              <w:rPr>
                <w:sz w:val="28"/>
                <w:szCs w:val="28"/>
                <w:lang w:val="uz-Cyrl-UZ"/>
              </w:rPr>
              <w:t xml:space="preserve"> </w:t>
            </w:r>
            <w:r>
              <w:rPr>
                <w:sz w:val="28"/>
                <w:szCs w:val="28"/>
                <w:lang w:val="uz-Cyrl-UZ"/>
              </w:rPr>
              <w:t>maydoniga</w:t>
            </w:r>
            <w:r w:rsidRPr="007705EA">
              <w:rPr>
                <w:sz w:val="28"/>
                <w:szCs w:val="28"/>
                <w:lang w:val="uz-Cyrl-UZ"/>
              </w:rPr>
              <w:t xml:space="preserve"> </w:t>
            </w:r>
            <w:r>
              <w:rPr>
                <w:sz w:val="28"/>
                <w:szCs w:val="28"/>
                <w:lang w:val="uz-Cyrl-UZ"/>
              </w:rPr>
              <w:t>qaytarish</w:t>
            </w:r>
            <w:r w:rsidRPr="007705EA">
              <w:rPr>
                <w:sz w:val="28"/>
                <w:szCs w:val="28"/>
                <w:lang w:val="uz-Cyrl-UZ"/>
              </w:rPr>
              <w:t xml:space="preserve">, </w:t>
            </w:r>
            <w:r>
              <w:rPr>
                <w:sz w:val="28"/>
                <w:szCs w:val="28"/>
                <w:lang w:val="uz-Cyrl-UZ"/>
              </w:rPr>
              <w:t>ya’ni o‘ngdan chapga va pastdan yuqoriga ko‘chirish.</w:t>
            </w:r>
          </w:p>
          <w:p w14:paraId="769A8417" w14:textId="77777777" w:rsidR="00C16851" w:rsidRPr="008622B8" w:rsidRDefault="00C16851" w:rsidP="003A7C3D">
            <w:pPr>
              <w:tabs>
                <w:tab w:val="left" w:pos="4320"/>
                <w:tab w:val="left" w:pos="4500"/>
              </w:tabs>
              <w:jc w:val="both"/>
              <w:rPr>
                <w:sz w:val="28"/>
                <w:szCs w:val="28"/>
                <w:lang w:val="en-US"/>
              </w:rPr>
            </w:pPr>
          </w:p>
          <w:p w14:paraId="20CA65BC" w14:textId="77777777" w:rsidR="00C07B56" w:rsidRDefault="00C16851" w:rsidP="003A7C3D">
            <w:pPr>
              <w:tabs>
                <w:tab w:val="left" w:pos="4320"/>
                <w:tab w:val="left" w:pos="4500"/>
              </w:tabs>
              <w:jc w:val="both"/>
              <w:rPr>
                <w:sz w:val="28"/>
                <w:szCs w:val="28"/>
                <w:lang w:val="uz-Cyrl-UZ"/>
              </w:rPr>
            </w:pPr>
            <w:r w:rsidRPr="007705EA">
              <w:rPr>
                <w:sz w:val="28"/>
                <w:szCs w:val="28"/>
                <w:lang w:val="uz-Cyrl-UZ"/>
              </w:rPr>
              <w:t>Курсорни олдинги киритиш майдонига қай</w:t>
            </w:r>
            <w:r w:rsidR="006754B4">
              <w:rPr>
                <w:sz w:val="28"/>
                <w:szCs w:val="28"/>
                <w:lang w:val="uz-Cyrl-UZ"/>
              </w:rPr>
              <w:t>-</w:t>
            </w:r>
            <w:r w:rsidRPr="007705EA">
              <w:rPr>
                <w:sz w:val="28"/>
                <w:szCs w:val="28"/>
                <w:lang w:val="uz-Cyrl-UZ"/>
              </w:rPr>
              <w:t>тариш, яъни</w:t>
            </w:r>
            <w:r>
              <w:rPr>
                <w:sz w:val="28"/>
                <w:szCs w:val="28"/>
                <w:lang w:val="uz-Cyrl-UZ"/>
              </w:rPr>
              <w:t xml:space="preserve"> ўнгдан чапга ва пастдан юқо</w:t>
            </w:r>
            <w:r w:rsidR="006754B4">
              <w:rPr>
                <w:sz w:val="28"/>
                <w:szCs w:val="28"/>
                <w:lang w:val="uz-Cyrl-UZ"/>
              </w:rPr>
              <w:t>-</w:t>
            </w:r>
            <w:r>
              <w:rPr>
                <w:sz w:val="28"/>
                <w:szCs w:val="28"/>
                <w:lang w:val="uz-Cyrl-UZ"/>
              </w:rPr>
              <w:t>рига кўчириш</w:t>
            </w:r>
            <w:r w:rsidR="00C07B56">
              <w:rPr>
                <w:sz w:val="28"/>
                <w:szCs w:val="28"/>
                <w:lang w:val="uz-Cyrl-UZ"/>
              </w:rPr>
              <w:t>.</w:t>
            </w:r>
          </w:p>
          <w:p w14:paraId="0FADAF0C" w14:textId="77777777" w:rsidR="006754B4" w:rsidRPr="007705EA" w:rsidRDefault="006754B4" w:rsidP="003A7C3D">
            <w:pPr>
              <w:tabs>
                <w:tab w:val="left" w:pos="4320"/>
                <w:tab w:val="left" w:pos="4500"/>
              </w:tabs>
              <w:jc w:val="both"/>
              <w:rPr>
                <w:sz w:val="28"/>
                <w:szCs w:val="28"/>
                <w:lang w:val="uz-Cyrl-UZ"/>
              </w:rPr>
            </w:pPr>
          </w:p>
        </w:tc>
      </w:tr>
      <w:tr w:rsidR="00C16851" w:rsidRPr="000B46B7" w14:paraId="392044AA" w14:textId="77777777">
        <w:trPr>
          <w:tblCellSpacing w:w="0" w:type="dxa"/>
          <w:jc w:val="center"/>
        </w:trPr>
        <w:tc>
          <w:tcPr>
            <w:tcW w:w="2079" w:type="pct"/>
          </w:tcPr>
          <w:p w14:paraId="31D6822A" w14:textId="77777777" w:rsidR="00C16851" w:rsidRPr="006C05BD" w:rsidRDefault="00C16851" w:rsidP="003A7C3D">
            <w:pPr>
              <w:tabs>
                <w:tab w:val="left" w:pos="4320"/>
                <w:tab w:val="left" w:pos="4500"/>
              </w:tabs>
              <w:rPr>
                <w:b/>
                <w:sz w:val="28"/>
                <w:szCs w:val="28"/>
                <w:lang w:val="uz-Cyrl-UZ"/>
              </w:rPr>
            </w:pPr>
            <w:r w:rsidRPr="005B6905">
              <w:rPr>
                <w:b/>
                <w:sz w:val="28"/>
                <w:szCs w:val="28"/>
                <w:lang w:val="uz-Cyrl-UZ"/>
              </w:rPr>
              <w:t>Обратная цепочка рассуждений</w:t>
            </w:r>
          </w:p>
          <w:p w14:paraId="0D4C5163" w14:textId="77777777" w:rsidR="00C16851" w:rsidRPr="006C05BD" w:rsidRDefault="00C16851"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6C05BD">
              <w:rPr>
                <w:sz w:val="28"/>
                <w:szCs w:val="28"/>
                <w:lang w:val="uz-Cyrl-UZ"/>
              </w:rPr>
              <w:t>teskari mulohaza</w:t>
            </w:r>
            <w:r w:rsidRPr="005B6905">
              <w:rPr>
                <w:sz w:val="28"/>
                <w:szCs w:val="28"/>
                <w:lang w:val="uz-Cyrl-UZ"/>
              </w:rPr>
              <w:t>lar</w:t>
            </w:r>
            <w:r w:rsidRPr="006C05BD">
              <w:rPr>
                <w:sz w:val="28"/>
                <w:szCs w:val="28"/>
                <w:lang w:val="uz-Cyrl-UZ"/>
              </w:rPr>
              <w:t xml:space="preserve"> zanjiri</w:t>
            </w:r>
          </w:p>
          <w:p w14:paraId="43DB0B6C" w14:textId="559A9434" w:rsidR="00C16851" w:rsidRPr="006C05BD" w:rsidRDefault="000B536F" w:rsidP="003A7C3D">
            <w:pPr>
              <w:tabs>
                <w:tab w:val="left" w:pos="4320"/>
                <w:tab w:val="left" w:pos="4500"/>
              </w:tabs>
              <w:rPr>
                <w:sz w:val="28"/>
                <w:szCs w:val="28"/>
                <w:lang w:val="uz-Cyrl-UZ"/>
              </w:rPr>
            </w:pPr>
            <w:r>
              <w:rPr>
                <w:sz w:val="28"/>
                <w:szCs w:val="28"/>
                <w:lang w:val="uz-Cyrl-UZ"/>
              </w:rPr>
              <w:t xml:space="preserve"> </w:t>
            </w:r>
            <w:r w:rsidR="00C16851" w:rsidRPr="006C05BD">
              <w:rPr>
                <w:sz w:val="28"/>
                <w:szCs w:val="28"/>
                <w:lang w:val="uz-Cyrl-UZ"/>
              </w:rPr>
              <w:t>тескари мулоҳаза</w:t>
            </w:r>
            <w:r w:rsidR="00C16851" w:rsidRPr="005B6905">
              <w:rPr>
                <w:sz w:val="28"/>
                <w:szCs w:val="28"/>
                <w:lang w:val="uz-Cyrl-UZ"/>
              </w:rPr>
              <w:t>лар</w:t>
            </w:r>
            <w:r w:rsidR="00C16851" w:rsidRPr="006C05BD">
              <w:rPr>
                <w:sz w:val="28"/>
                <w:szCs w:val="28"/>
                <w:lang w:val="uz-Cyrl-UZ"/>
              </w:rPr>
              <w:t xml:space="preserve"> занжири</w:t>
            </w:r>
          </w:p>
          <w:p w14:paraId="4551FA83" w14:textId="77777777" w:rsidR="00C16851" w:rsidRPr="005B6905" w:rsidRDefault="00C16851" w:rsidP="003A7C3D">
            <w:pPr>
              <w:tabs>
                <w:tab w:val="left" w:pos="4320"/>
                <w:tab w:val="left" w:pos="4500"/>
              </w:tabs>
              <w:rPr>
                <w:sz w:val="28"/>
                <w:szCs w:val="28"/>
                <w:lang w:val="uz-Cyrl-UZ"/>
              </w:rPr>
            </w:pPr>
            <w:r w:rsidRPr="005B6905">
              <w:rPr>
                <w:b/>
                <w:sz w:val="28"/>
                <w:szCs w:val="28"/>
                <w:lang w:val="uz-Cyrl-UZ"/>
              </w:rPr>
              <w:t xml:space="preserve">en </w:t>
            </w:r>
            <w:r w:rsidRPr="00FB7AF4">
              <w:rPr>
                <w:sz w:val="28"/>
                <w:szCs w:val="28"/>
                <w:lang w:val="uz-Cyrl-UZ"/>
              </w:rPr>
              <w:t>-</w:t>
            </w:r>
            <w:r w:rsidRPr="005B6905">
              <w:rPr>
                <w:b/>
                <w:sz w:val="28"/>
                <w:szCs w:val="28"/>
                <w:lang w:val="uz-Cyrl-UZ"/>
              </w:rPr>
              <w:t xml:space="preserve"> </w:t>
            </w:r>
            <w:r w:rsidRPr="005B6905">
              <w:rPr>
                <w:sz w:val="28"/>
                <w:szCs w:val="28"/>
                <w:lang w:val="uz-Cyrl-UZ"/>
              </w:rPr>
              <w:t xml:space="preserve">вackward chaining </w:t>
            </w:r>
          </w:p>
          <w:p w14:paraId="750449FB" w14:textId="77777777" w:rsidR="00C16851" w:rsidRPr="005B6905" w:rsidRDefault="00C16851" w:rsidP="003A7C3D">
            <w:pPr>
              <w:tabs>
                <w:tab w:val="left" w:pos="4320"/>
                <w:tab w:val="left" w:pos="4500"/>
              </w:tabs>
              <w:rPr>
                <w:sz w:val="28"/>
                <w:szCs w:val="28"/>
                <w:lang w:val="uz-Cyrl-UZ"/>
              </w:rPr>
            </w:pPr>
          </w:p>
        </w:tc>
        <w:tc>
          <w:tcPr>
            <w:tcW w:w="2921" w:type="pct"/>
          </w:tcPr>
          <w:p w14:paraId="40970C95" w14:textId="77777777" w:rsidR="00C16851" w:rsidRPr="006C05BD" w:rsidRDefault="00C16851" w:rsidP="003A7C3D">
            <w:pPr>
              <w:tabs>
                <w:tab w:val="left" w:pos="4320"/>
                <w:tab w:val="left" w:pos="4500"/>
              </w:tabs>
              <w:jc w:val="both"/>
              <w:rPr>
                <w:sz w:val="28"/>
                <w:szCs w:val="28"/>
                <w:lang w:val="uz-Cyrl-UZ"/>
              </w:rPr>
            </w:pPr>
            <w:r w:rsidRPr="006C05BD">
              <w:rPr>
                <w:sz w:val="28"/>
                <w:szCs w:val="28"/>
              </w:rPr>
              <w:t>О</w:t>
            </w:r>
            <w:r w:rsidRPr="006C05BD">
              <w:rPr>
                <w:sz w:val="28"/>
                <w:szCs w:val="28"/>
                <w:lang w:val="uz-Cyrl-UZ"/>
              </w:rPr>
              <w:t>дин из методов поиска решения в эксперт</w:t>
            </w:r>
            <w:r w:rsidR="00C07B56">
              <w:rPr>
                <w:sz w:val="28"/>
                <w:szCs w:val="28"/>
                <w:lang w:val="uz-Cyrl-UZ"/>
              </w:rPr>
              <w:t>-</w:t>
            </w:r>
            <w:r w:rsidRPr="006C05BD">
              <w:rPr>
                <w:sz w:val="28"/>
                <w:szCs w:val="28"/>
                <w:lang w:val="uz-Cyrl-UZ"/>
              </w:rPr>
              <w:t>ных системах</w:t>
            </w:r>
            <w:r w:rsidRPr="006C05BD">
              <w:rPr>
                <w:sz w:val="28"/>
                <w:szCs w:val="28"/>
              </w:rPr>
              <w:t>, при котором</w:t>
            </w:r>
            <w:r w:rsidRPr="006C05BD">
              <w:rPr>
                <w:sz w:val="28"/>
                <w:szCs w:val="28"/>
                <w:lang w:val="uz-Cyrl-UZ"/>
              </w:rPr>
              <w:t xml:space="preserve"> рассуждени</w:t>
            </w:r>
            <w:r w:rsidRPr="006C05BD">
              <w:rPr>
                <w:sz w:val="28"/>
                <w:szCs w:val="28"/>
              </w:rPr>
              <w:t>е</w:t>
            </w:r>
            <w:r w:rsidRPr="006C05BD">
              <w:rPr>
                <w:sz w:val="28"/>
                <w:szCs w:val="28"/>
                <w:lang w:val="uz-Cyrl-UZ"/>
              </w:rPr>
              <w:t xml:space="preserve"> идёт от </w:t>
            </w:r>
            <w:r w:rsidRPr="006C05BD">
              <w:rPr>
                <w:sz w:val="28"/>
                <w:szCs w:val="28"/>
              </w:rPr>
              <w:t xml:space="preserve">следствий </w:t>
            </w:r>
            <w:r w:rsidRPr="006C05BD">
              <w:rPr>
                <w:sz w:val="28"/>
                <w:szCs w:val="28"/>
                <w:lang w:val="uz-Cyrl-UZ"/>
              </w:rPr>
              <w:t xml:space="preserve">к </w:t>
            </w:r>
            <w:r w:rsidRPr="006C05BD">
              <w:rPr>
                <w:sz w:val="28"/>
                <w:szCs w:val="28"/>
              </w:rPr>
              <w:t>вызвавшим их причинам</w:t>
            </w:r>
            <w:r w:rsidRPr="006C05BD">
              <w:rPr>
                <w:sz w:val="28"/>
                <w:szCs w:val="28"/>
                <w:lang w:val="uz-Cyrl-UZ"/>
              </w:rPr>
              <w:t xml:space="preserve"> </w:t>
            </w:r>
            <w:r w:rsidRPr="006C05BD">
              <w:rPr>
                <w:sz w:val="28"/>
                <w:szCs w:val="28"/>
              </w:rPr>
              <w:t>(</w:t>
            </w:r>
            <w:r w:rsidRPr="006C05BD">
              <w:rPr>
                <w:sz w:val="28"/>
                <w:szCs w:val="28"/>
                <w:lang w:val="uz-Cyrl-UZ"/>
              </w:rPr>
              <w:t>фактам</w:t>
            </w:r>
            <w:r w:rsidRPr="006C05BD">
              <w:rPr>
                <w:sz w:val="28"/>
                <w:szCs w:val="28"/>
              </w:rPr>
              <w:t>)</w:t>
            </w:r>
            <w:r w:rsidRPr="006C05BD">
              <w:rPr>
                <w:sz w:val="28"/>
                <w:szCs w:val="28"/>
                <w:lang w:val="uz-Cyrl-UZ"/>
              </w:rPr>
              <w:t>. При прямой цепочке ход рассужде</w:t>
            </w:r>
            <w:r w:rsidR="00C07B56">
              <w:rPr>
                <w:sz w:val="28"/>
                <w:szCs w:val="28"/>
                <w:lang w:val="uz-Cyrl-UZ"/>
              </w:rPr>
              <w:t>-</w:t>
            </w:r>
            <w:r w:rsidRPr="006C05BD">
              <w:rPr>
                <w:sz w:val="28"/>
                <w:szCs w:val="28"/>
                <w:lang w:val="uz-Cyrl-UZ"/>
              </w:rPr>
              <w:t>ний начинается от фактов.</w:t>
            </w:r>
          </w:p>
          <w:p w14:paraId="7DCA8744" w14:textId="77777777" w:rsidR="00C16851" w:rsidRPr="006C05BD" w:rsidRDefault="00C16851" w:rsidP="003A7C3D">
            <w:pPr>
              <w:tabs>
                <w:tab w:val="left" w:pos="4320"/>
                <w:tab w:val="left" w:pos="4500"/>
              </w:tabs>
              <w:jc w:val="both"/>
              <w:rPr>
                <w:sz w:val="28"/>
                <w:szCs w:val="28"/>
                <w:lang w:val="uz-Cyrl-UZ"/>
              </w:rPr>
            </w:pPr>
          </w:p>
          <w:p w14:paraId="5DB4456B" w14:textId="77777777" w:rsidR="00C16851" w:rsidRPr="006C05BD" w:rsidRDefault="00C16851" w:rsidP="003A7C3D">
            <w:pPr>
              <w:tabs>
                <w:tab w:val="left" w:pos="4320"/>
                <w:tab w:val="left" w:pos="4500"/>
              </w:tabs>
              <w:jc w:val="both"/>
              <w:rPr>
                <w:sz w:val="28"/>
                <w:szCs w:val="28"/>
                <w:lang w:val="uz-Cyrl-UZ"/>
              </w:rPr>
            </w:pPr>
            <w:r w:rsidRPr="006C05BD">
              <w:rPr>
                <w:sz w:val="28"/>
                <w:szCs w:val="28"/>
                <w:lang w:val="uz-Cyrl-UZ"/>
              </w:rPr>
              <w:t>Ekspert tizimlarda yechim izlash metodlaridan biri. Bunda mulohaza yuritish oqibatdan uni keltirib chiqargan sabab</w:t>
            </w:r>
            <w:r w:rsidRPr="006C05BD">
              <w:rPr>
                <w:sz w:val="28"/>
                <w:szCs w:val="28"/>
                <w:lang w:val="en-US"/>
              </w:rPr>
              <w:t>lar</w:t>
            </w:r>
            <w:r w:rsidRPr="006C05BD">
              <w:rPr>
                <w:sz w:val="28"/>
                <w:szCs w:val="28"/>
                <w:lang w:val="uz-Cyrl-UZ"/>
              </w:rPr>
              <w:t>ga (fakt</w:t>
            </w:r>
            <w:r w:rsidRPr="006C05BD">
              <w:rPr>
                <w:sz w:val="28"/>
                <w:szCs w:val="28"/>
                <w:lang w:val="en-US"/>
              </w:rPr>
              <w:t>lar</w:t>
            </w:r>
            <w:r w:rsidRPr="006C05BD">
              <w:rPr>
                <w:sz w:val="28"/>
                <w:szCs w:val="28"/>
                <w:lang w:val="uz-Cyrl-UZ"/>
              </w:rPr>
              <w:t>ga) tomon boradi. To‘g‘ri mulohaza yuritishda ish faktlar</w:t>
            </w:r>
            <w:r w:rsidR="00C07B56">
              <w:rPr>
                <w:sz w:val="28"/>
                <w:szCs w:val="28"/>
                <w:lang w:val="uz-Cyrl-UZ"/>
              </w:rPr>
              <w:t>-</w:t>
            </w:r>
            <w:r w:rsidRPr="006C05BD">
              <w:rPr>
                <w:sz w:val="28"/>
                <w:szCs w:val="28"/>
                <w:lang w:val="uz-Cyrl-UZ"/>
              </w:rPr>
              <w:t>dan boshlanadi.</w:t>
            </w:r>
          </w:p>
          <w:p w14:paraId="67D814AD" w14:textId="77777777" w:rsidR="00C16851" w:rsidRPr="006C05BD" w:rsidRDefault="00C16851" w:rsidP="003A7C3D">
            <w:pPr>
              <w:tabs>
                <w:tab w:val="left" w:pos="4320"/>
                <w:tab w:val="left" w:pos="4500"/>
              </w:tabs>
              <w:jc w:val="both"/>
              <w:rPr>
                <w:sz w:val="28"/>
                <w:szCs w:val="28"/>
                <w:lang w:val="uz-Cyrl-UZ"/>
              </w:rPr>
            </w:pPr>
          </w:p>
          <w:p w14:paraId="679E25E2" w14:textId="77777777" w:rsidR="00C07B56" w:rsidRPr="006C05BD" w:rsidRDefault="00C16851" w:rsidP="003A7C3D">
            <w:pPr>
              <w:tabs>
                <w:tab w:val="left" w:pos="4320"/>
                <w:tab w:val="left" w:pos="4500"/>
              </w:tabs>
              <w:jc w:val="both"/>
              <w:rPr>
                <w:sz w:val="28"/>
                <w:szCs w:val="28"/>
                <w:lang w:val="uz-Cyrl-UZ"/>
              </w:rPr>
            </w:pPr>
            <w:r w:rsidRPr="006C05BD">
              <w:rPr>
                <w:sz w:val="28"/>
                <w:szCs w:val="28"/>
                <w:lang w:val="uz-Cyrl-UZ"/>
              </w:rPr>
              <w:t>Эксперт тизимларда ечим излаш методлари</w:t>
            </w:r>
            <w:r w:rsidR="00C07B56">
              <w:rPr>
                <w:sz w:val="28"/>
                <w:szCs w:val="28"/>
                <w:lang w:val="uz-Cyrl-UZ"/>
              </w:rPr>
              <w:t>-</w:t>
            </w:r>
            <w:r w:rsidRPr="006C05BD">
              <w:rPr>
                <w:sz w:val="28"/>
                <w:szCs w:val="28"/>
                <w:lang w:val="uz-Cyrl-UZ"/>
              </w:rPr>
              <w:lastRenderedPageBreak/>
              <w:t>дан бири. Бунда мулоҳаза юритиш оқибатдан уни келтириб чиқарган сабаб</w:t>
            </w:r>
            <w:r w:rsidRPr="005B6905">
              <w:rPr>
                <w:sz w:val="28"/>
                <w:szCs w:val="28"/>
                <w:lang w:val="uz-Cyrl-UZ"/>
              </w:rPr>
              <w:t>лар</w:t>
            </w:r>
            <w:r w:rsidRPr="006C05BD">
              <w:rPr>
                <w:sz w:val="28"/>
                <w:szCs w:val="28"/>
                <w:lang w:val="uz-Cyrl-UZ"/>
              </w:rPr>
              <w:t>га (факт</w:t>
            </w:r>
            <w:r w:rsidRPr="005B6905">
              <w:rPr>
                <w:sz w:val="28"/>
                <w:szCs w:val="28"/>
                <w:lang w:val="uz-Cyrl-UZ"/>
              </w:rPr>
              <w:t>лар</w:t>
            </w:r>
            <w:r w:rsidR="00C07B56">
              <w:rPr>
                <w:sz w:val="28"/>
                <w:szCs w:val="28"/>
                <w:lang w:val="uz-Cyrl-UZ"/>
              </w:rPr>
              <w:t>-</w:t>
            </w:r>
            <w:r w:rsidRPr="006C05BD">
              <w:rPr>
                <w:sz w:val="28"/>
                <w:szCs w:val="28"/>
                <w:lang w:val="uz-Cyrl-UZ"/>
              </w:rPr>
              <w:t>га) томон боради. Тўғри мулоҳаза юритишда иш фактлардан бошланади.</w:t>
            </w:r>
          </w:p>
        </w:tc>
      </w:tr>
      <w:tr w:rsidR="00C16851" w:rsidRPr="005D2E87" w14:paraId="090F0384" w14:textId="77777777">
        <w:trPr>
          <w:tblCellSpacing w:w="0" w:type="dxa"/>
          <w:jc w:val="center"/>
        </w:trPr>
        <w:tc>
          <w:tcPr>
            <w:tcW w:w="2079" w:type="pct"/>
          </w:tcPr>
          <w:p w14:paraId="25F70760" w14:textId="3153BF51" w:rsidR="00C16851" w:rsidRPr="0015279A" w:rsidRDefault="00C16851" w:rsidP="003A7C3D">
            <w:pPr>
              <w:tabs>
                <w:tab w:val="left" w:pos="4320"/>
                <w:tab w:val="left" w:pos="4500"/>
              </w:tabs>
              <w:rPr>
                <w:b/>
                <w:sz w:val="28"/>
                <w:szCs w:val="28"/>
              </w:rPr>
            </w:pPr>
            <w:r w:rsidRPr="0015279A">
              <w:rPr>
                <w:b/>
                <w:bCs/>
                <w:sz w:val="28"/>
                <w:szCs w:val="28"/>
              </w:rPr>
              <w:lastRenderedPageBreak/>
              <w:t>Обратное распространение</w:t>
            </w:r>
            <w:r w:rsidR="00D7251A">
              <w:rPr>
                <w:b/>
                <w:bCs/>
                <w:sz w:val="28"/>
                <w:szCs w:val="28"/>
              </w:rPr>
              <w:t xml:space="preserve"> </w:t>
            </w:r>
            <w:r w:rsidRPr="0015279A">
              <w:rPr>
                <w:b/>
                <w:bCs/>
                <w:sz w:val="28"/>
                <w:szCs w:val="28"/>
              </w:rPr>
              <w:t>ошибки</w:t>
            </w:r>
          </w:p>
          <w:p w14:paraId="10E2AAA5" w14:textId="77777777" w:rsidR="00C16851" w:rsidRPr="008622B8" w:rsidRDefault="00C16851" w:rsidP="003A7C3D">
            <w:pPr>
              <w:tabs>
                <w:tab w:val="left" w:pos="4320"/>
                <w:tab w:val="left" w:pos="4500"/>
              </w:tabs>
              <w:rPr>
                <w:b/>
                <w:bCs/>
                <w:sz w:val="28"/>
                <w:szCs w:val="28"/>
              </w:rPr>
            </w:pPr>
            <w:r>
              <w:rPr>
                <w:b/>
                <w:sz w:val="28"/>
                <w:szCs w:val="28"/>
                <w:lang w:val="en-US"/>
              </w:rPr>
              <w:t>uz</w:t>
            </w:r>
            <w:r w:rsidRPr="00B2269E">
              <w:rPr>
                <w:b/>
                <w:sz w:val="28"/>
                <w:szCs w:val="28"/>
              </w:rPr>
              <w:t xml:space="preserve"> </w:t>
            </w:r>
            <w:r w:rsidRPr="00B2269E">
              <w:rPr>
                <w:sz w:val="28"/>
                <w:szCs w:val="28"/>
              </w:rPr>
              <w:t>-</w:t>
            </w:r>
            <w:r w:rsidRPr="00E47C30">
              <w:rPr>
                <w:b/>
                <w:bCs/>
                <w:sz w:val="28"/>
                <w:szCs w:val="28"/>
              </w:rPr>
              <w:t xml:space="preserve"> </w:t>
            </w:r>
            <w:r>
              <w:rPr>
                <w:bCs/>
                <w:sz w:val="28"/>
                <w:szCs w:val="28"/>
              </w:rPr>
              <w:t>xatoning</w:t>
            </w:r>
            <w:r w:rsidRPr="001A2405">
              <w:rPr>
                <w:bCs/>
                <w:sz w:val="28"/>
                <w:szCs w:val="28"/>
              </w:rPr>
              <w:t xml:space="preserve"> </w:t>
            </w:r>
            <w:r>
              <w:rPr>
                <w:bCs/>
                <w:sz w:val="28"/>
                <w:szCs w:val="28"/>
              </w:rPr>
              <w:t>teskari</w:t>
            </w:r>
            <w:r w:rsidRPr="001A2405">
              <w:rPr>
                <w:bCs/>
                <w:sz w:val="28"/>
                <w:szCs w:val="28"/>
              </w:rPr>
              <w:t xml:space="preserve"> </w:t>
            </w:r>
            <w:r>
              <w:rPr>
                <w:bCs/>
                <w:sz w:val="28"/>
                <w:szCs w:val="28"/>
              </w:rPr>
              <w:t>tarqalishi</w:t>
            </w:r>
          </w:p>
          <w:p w14:paraId="62B93B54" w14:textId="42D0C90C" w:rsidR="00C16851" w:rsidRPr="005B5ED5" w:rsidRDefault="000B536F" w:rsidP="003A7C3D">
            <w:pPr>
              <w:tabs>
                <w:tab w:val="left" w:pos="4320"/>
                <w:tab w:val="left" w:pos="4500"/>
              </w:tabs>
              <w:rPr>
                <w:bCs/>
                <w:sz w:val="28"/>
                <w:szCs w:val="28"/>
              </w:rPr>
            </w:pPr>
            <w:r>
              <w:rPr>
                <w:b/>
                <w:bCs/>
                <w:sz w:val="28"/>
                <w:szCs w:val="28"/>
              </w:rPr>
              <w:t xml:space="preserve"> </w:t>
            </w:r>
            <w:r w:rsidR="00C16851" w:rsidRPr="001A2405">
              <w:rPr>
                <w:bCs/>
                <w:sz w:val="28"/>
                <w:szCs w:val="28"/>
              </w:rPr>
              <w:t>хатонинг тескари тарқалиши</w:t>
            </w:r>
          </w:p>
          <w:p w14:paraId="7725F8FA" w14:textId="77777777" w:rsidR="00C16851" w:rsidRPr="0015279A" w:rsidRDefault="00C16851" w:rsidP="003A7C3D">
            <w:pPr>
              <w:tabs>
                <w:tab w:val="left" w:pos="4320"/>
                <w:tab w:val="left" w:pos="4500"/>
              </w:tabs>
              <w:rPr>
                <w:bCs/>
                <w:sz w:val="28"/>
                <w:szCs w:val="28"/>
              </w:rPr>
            </w:pPr>
            <w:r>
              <w:rPr>
                <w:b/>
                <w:sz w:val="28"/>
                <w:szCs w:val="28"/>
                <w:lang w:val="en-US"/>
              </w:rPr>
              <w:t>en</w:t>
            </w:r>
            <w:r w:rsidRPr="005B5ED5">
              <w:rPr>
                <w:b/>
                <w:sz w:val="28"/>
                <w:szCs w:val="28"/>
              </w:rPr>
              <w:t xml:space="preserve"> </w:t>
            </w:r>
            <w:r w:rsidRPr="00FB7AF4">
              <w:rPr>
                <w:sz w:val="28"/>
                <w:szCs w:val="28"/>
              </w:rPr>
              <w:t>-</w:t>
            </w:r>
            <w:r w:rsidRPr="005B5ED5">
              <w:rPr>
                <w:b/>
                <w:sz w:val="28"/>
                <w:szCs w:val="28"/>
              </w:rPr>
              <w:t xml:space="preserve"> </w:t>
            </w:r>
            <w:r w:rsidRPr="0015279A">
              <w:rPr>
                <w:bCs/>
                <w:sz w:val="28"/>
                <w:szCs w:val="28"/>
                <w:lang w:val="en-US"/>
              </w:rPr>
              <w:t>back</w:t>
            </w:r>
            <w:r w:rsidRPr="0015279A">
              <w:rPr>
                <w:bCs/>
                <w:sz w:val="28"/>
                <w:szCs w:val="28"/>
              </w:rPr>
              <w:t>-</w:t>
            </w:r>
            <w:r w:rsidRPr="0015279A">
              <w:rPr>
                <w:bCs/>
                <w:sz w:val="28"/>
                <w:szCs w:val="28"/>
                <w:lang w:val="en-US"/>
              </w:rPr>
              <w:t>propagation</w:t>
            </w:r>
            <w:r w:rsidRPr="0015279A">
              <w:rPr>
                <w:bCs/>
                <w:sz w:val="28"/>
                <w:szCs w:val="28"/>
              </w:rPr>
              <w:t xml:space="preserve"> </w:t>
            </w:r>
          </w:p>
          <w:p w14:paraId="06CD8B81" w14:textId="77777777" w:rsidR="00C16851" w:rsidRPr="005B5ED5" w:rsidRDefault="00C16851" w:rsidP="003A7C3D">
            <w:pPr>
              <w:tabs>
                <w:tab w:val="left" w:pos="4320"/>
                <w:tab w:val="left" w:pos="4500"/>
              </w:tabs>
              <w:rPr>
                <w:bCs/>
                <w:sz w:val="28"/>
                <w:szCs w:val="28"/>
              </w:rPr>
            </w:pPr>
          </w:p>
        </w:tc>
        <w:tc>
          <w:tcPr>
            <w:tcW w:w="2921" w:type="pct"/>
          </w:tcPr>
          <w:p w14:paraId="166D90EF" w14:textId="77777777" w:rsidR="00C16851" w:rsidRDefault="00C16851" w:rsidP="003A7C3D">
            <w:pPr>
              <w:tabs>
                <w:tab w:val="left" w:pos="4320"/>
                <w:tab w:val="left" w:pos="4500"/>
              </w:tabs>
              <w:jc w:val="both"/>
              <w:rPr>
                <w:bCs/>
                <w:sz w:val="28"/>
                <w:szCs w:val="28"/>
                <w:lang w:val="uz-Cyrl-UZ"/>
              </w:rPr>
            </w:pPr>
            <w:r>
              <w:rPr>
                <w:bCs/>
                <w:sz w:val="28"/>
                <w:szCs w:val="28"/>
              </w:rPr>
              <w:t>А</w:t>
            </w:r>
            <w:r w:rsidRPr="000705C5">
              <w:rPr>
                <w:bCs/>
                <w:sz w:val="28"/>
                <w:szCs w:val="28"/>
              </w:rPr>
              <w:t>лгоритм обучения</w:t>
            </w:r>
            <w:r>
              <w:rPr>
                <w:bCs/>
                <w:sz w:val="28"/>
                <w:szCs w:val="28"/>
              </w:rPr>
              <w:t>,</w:t>
            </w:r>
            <w:r w:rsidRPr="000705C5">
              <w:rPr>
                <w:bCs/>
                <w:sz w:val="28"/>
                <w:szCs w:val="28"/>
              </w:rPr>
              <w:t xml:space="preserve"> </w:t>
            </w:r>
            <w:r>
              <w:rPr>
                <w:bCs/>
                <w:sz w:val="28"/>
                <w:szCs w:val="28"/>
              </w:rPr>
              <w:t>предназначенный для настройки параметров</w:t>
            </w:r>
            <w:r>
              <w:rPr>
                <w:b/>
                <w:bCs/>
                <w:sz w:val="28"/>
                <w:szCs w:val="28"/>
              </w:rPr>
              <w:t xml:space="preserve"> </w:t>
            </w:r>
            <w:r w:rsidRPr="000705C5">
              <w:rPr>
                <w:bCs/>
                <w:sz w:val="28"/>
                <w:szCs w:val="28"/>
              </w:rPr>
              <w:t>нейронной сети</w:t>
            </w:r>
            <w:r>
              <w:rPr>
                <w:bCs/>
                <w:sz w:val="28"/>
                <w:szCs w:val="28"/>
              </w:rPr>
              <w:t xml:space="preserve"> на решение заданной задачи.</w:t>
            </w:r>
          </w:p>
          <w:p w14:paraId="045DD5BA" w14:textId="77777777" w:rsidR="00C16851" w:rsidRPr="003A72AB" w:rsidRDefault="00C16851" w:rsidP="003A7C3D">
            <w:pPr>
              <w:tabs>
                <w:tab w:val="left" w:pos="4320"/>
                <w:tab w:val="left" w:pos="4500"/>
              </w:tabs>
              <w:jc w:val="both"/>
              <w:rPr>
                <w:bCs/>
                <w:sz w:val="28"/>
                <w:szCs w:val="28"/>
              </w:rPr>
            </w:pPr>
          </w:p>
          <w:p w14:paraId="1EDCFD31" w14:textId="77777777" w:rsidR="00C16851" w:rsidRDefault="00C16851" w:rsidP="003A7C3D">
            <w:pPr>
              <w:tabs>
                <w:tab w:val="left" w:pos="4320"/>
                <w:tab w:val="left" w:pos="4500"/>
              </w:tabs>
              <w:jc w:val="both"/>
              <w:rPr>
                <w:bCs/>
                <w:sz w:val="28"/>
                <w:szCs w:val="28"/>
                <w:lang w:val="en-US"/>
              </w:rPr>
            </w:pPr>
            <w:r>
              <w:rPr>
                <w:bCs/>
                <w:sz w:val="28"/>
                <w:szCs w:val="28"/>
                <w:lang w:val="uz-Cyrl-UZ"/>
              </w:rPr>
              <w:t>Neyron</w:t>
            </w:r>
            <w:r w:rsidRPr="001A2405">
              <w:rPr>
                <w:bCs/>
                <w:sz w:val="28"/>
                <w:szCs w:val="28"/>
                <w:lang w:val="uz-Cyrl-UZ"/>
              </w:rPr>
              <w:t xml:space="preserve"> </w:t>
            </w:r>
            <w:r>
              <w:rPr>
                <w:bCs/>
                <w:sz w:val="28"/>
                <w:szCs w:val="28"/>
                <w:lang w:val="uz-Cyrl-UZ"/>
              </w:rPr>
              <w:t>tarmoq</w:t>
            </w:r>
            <w:r w:rsidRPr="001A2405">
              <w:rPr>
                <w:bCs/>
                <w:sz w:val="28"/>
                <w:szCs w:val="28"/>
                <w:lang w:val="uz-Cyrl-UZ"/>
              </w:rPr>
              <w:t xml:space="preserve"> </w:t>
            </w:r>
            <w:r>
              <w:rPr>
                <w:bCs/>
                <w:sz w:val="28"/>
                <w:szCs w:val="28"/>
                <w:lang w:val="uz-Cyrl-UZ"/>
              </w:rPr>
              <w:t>parametrlarini</w:t>
            </w:r>
            <w:r w:rsidRPr="001A2405">
              <w:rPr>
                <w:bCs/>
                <w:sz w:val="28"/>
                <w:szCs w:val="28"/>
                <w:lang w:val="uz-Cyrl-UZ"/>
              </w:rPr>
              <w:t xml:space="preserve"> </w:t>
            </w:r>
            <w:r>
              <w:rPr>
                <w:bCs/>
                <w:sz w:val="28"/>
                <w:szCs w:val="28"/>
                <w:lang w:val="uz-Cyrl-UZ"/>
              </w:rPr>
              <w:t>berilgan</w:t>
            </w:r>
            <w:r w:rsidRPr="001A2405">
              <w:rPr>
                <w:bCs/>
                <w:sz w:val="28"/>
                <w:szCs w:val="28"/>
                <w:lang w:val="uz-Cyrl-UZ"/>
              </w:rPr>
              <w:t xml:space="preserve"> </w:t>
            </w:r>
            <w:r>
              <w:rPr>
                <w:bCs/>
                <w:sz w:val="28"/>
                <w:szCs w:val="28"/>
                <w:lang w:val="uz-Cyrl-UZ"/>
              </w:rPr>
              <w:t>masalani</w:t>
            </w:r>
            <w:r w:rsidRPr="001A2405">
              <w:rPr>
                <w:bCs/>
                <w:sz w:val="28"/>
                <w:szCs w:val="28"/>
                <w:lang w:val="uz-Cyrl-UZ"/>
              </w:rPr>
              <w:t xml:space="preserve"> </w:t>
            </w:r>
            <w:r>
              <w:rPr>
                <w:bCs/>
                <w:sz w:val="28"/>
                <w:szCs w:val="28"/>
              </w:rPr>
              <w:t>у</w:t>
            </w:r>
            <w:r>
              <w:rPr>
                <w:bCs/>
                <w:sz w:val="28"/>
                <w:szCs w:val="28"/>
                <w:lang w:val="uz-Cyrl-UZ"/>
              </w:rPr>
              <w:t>echishga</w:t>
            </w:r>
            <w:r w:rsidRPr="001A2405">
              <w:rPr>
                <w:bCs/>
                <w:sz w:val="28"/>
                <w:szCs w:val="28"/>
                <w:lang w:val="uz-Cyrl-UZ"/>
              </w:rPr>
              <w:t xml:space="preserve"> </w:t>
            </w:r>
            <w:r>
              <w:rPr>
                <w:bCs/>
                <w:sz w:val="28"/>
                <w:szCs w:val="28"/>
                <w:lang w:val="uz-Cyrl-UZ"/>
              </w:rPr>
              <w:t>sozlash</w:t>
            </w:r>
            <w:r w:rsidRPr="001A2405">
              <w:rPr>
                <w:bCs/>
                <w:sz w:val="28"/>
                <w:szCs w:val="28"/>
                <w:lang w:val="uz-Cyrl-UZ"/>
              </w:rPr>
              <w:t xml:space="preserve"> </w:t>
            </w:r>
            <w:r>
              <w:rPr>
                <w:bCs/>
                <w:sz w:val="28"/>
                <w:szCs w:val="28"/>
                <w:lang w:val="uz-Cyrl-UZ"/>
              </w:rPr>
              <w:t>uchun</w:t>
            </w:r>
            <w:r w:rsidRPr="001A2405">
              <w:rPr>
                <w:bCs/>
                <w:sz w:val="28"/>
                <w:szCs w:val="28"/>
                <w:lang w:val="uz-Cyrl-UZ"/>
              </w:rPr>
              <w:t xml:space="preserve"> </w:t>
            </w:r>
            <w:r>
              <w:rPr>
                <w:bCs/>
                <w:sz w:val="28"/>
                <w:szCs w:val="28"/>
                <w:lang w:val="uz-Cyrl-UZ"/>
              </w:rPr>
              <w:t>mo‘ljallangan</w:t>
            </w:r>
            <w:r w:rsidRPr="001A2405">
              <w:rPr>
                <w:bCs/>
                <w:sz w:val="28"/>
                <w:szCs w:val="28"/>
                <w:lang w:val="uz-Cyrl-UZ"/>
              </w:rPr>
              <w:t xml:space="preserve"> </w:t>
            </w:r>
            <w:r>
              <w:rPr>
                <w:bCs/>
                <w:sz w:val="28"/>
                <w:szCs w:val="28"/>
                <w:lang w:val="uz-Cyrl-UZ"/>
              </w:rPr>
              <w:t>o‘qitish</w:t>
            </w:r>
            <w:r w:rsidRPr="001A2405">
              <w:rPr>
                <w:bCs/>
                <w:sz w:val="28"/>
                <w:szCs w:val="28"/>
                <w:lang w:val="uz-Cyrl-UZ"/>
              </w:rPr>
              <w:t xml:space="preserve"> </w:t>
            </w:r>
            <w:r>
              <w:rPr>
                <w:bCs/>
                <w:sz w:val="28"/>
                <w:szCs w:val="28"/>
                <w:lang w:val="uz-Cyrl-UZ"/>
              </w:rPr>
              <w:t>algoritmi</w:t>
            </w:r>
            <w:r w:rsidRPr="001A2405">
              <w:rPr>
                <w:bCs/>
                <w:sz w:val="28"/>
                <w:szCs w:val="28"/>
                <w:lang w:val="uz-Cyrl-UZ"/>
              </w:rPr>
              <w:t>.</w:t>
            </w:r>
          </w:p>
          <w:p w14:paraId="1EE9F241" w14:textId="77777777" w:rsidR="00C16851" w:rsidRPr="008622B8" w:rsidRDefault="00C16851" w:rsidP="003A7C3D">
            <w:pPr>
              <w:tabs>
                <w:tab w:val="left" w:pos="4320"/>
                <w:tab w:val="left" w:pos="4500"/>
              </w:tabs>
              <w:jc w:val="both"/>
              <w:rPr>
                <w:bCs/>
                <w:sz w:val="28"/>
                <w:szCs w:val="28"/>
                <w:lang w:val="en-US"/>
              </w:rPr>
            </w:pPr>
          </w:p>
          <w:p w14:paraId="0FFF7CF6" w14:textId="77777777" w:rsidR="00C16851" w:rsidRDefault="00C16851" w:rsidP="003A7C3D">
            <w:pPr>
              <w:tabs>
                <w:tab w:val="left" w:pos="4320"/>
                <w:tab w:val="left" w:pos="4500"/>
              </w:tabs>
              <w:jc w:val="both"/>
              <w:rPr>
                <w:bCs/>
                <w:sz w:val="28"/>
                <w:szCs w:val="28"/>
                <w:lang w:val="uz-Cyrl-UZ"/>
              </w:rPr>
            </w:pPr>
            <w:r w:rsidRPr="001A2405">
              <w:rPr>
                <w:bCs/>
                <w:sz w:val="28"/>
                <w:szCs w:val="28"/>
                <w:lang w:val="uz-Cyrl-UZ"/>
              </w:rPr>
              <w:t>Нейрон тармоқ параметрларини берилган масалани ечишга созлаш учун мўлжалланган ўқитиш алгоритми.</w:t>
            </w:r>
          </w:p>
          <w:p w14:paraId="57699892" w14:textId="77777777" w:rsidR="006754B4" w:rsidRPr="001A2405" w:rsidRDefault="006754B4" w:rsidP="003A7C3D">
            <w:pPr>
              <w:tabs>
                <w:tab w:val="left" w:pos="4320"/>
                <w:tab w:val="left" w:pos="4500"/>
              </w:tabs>
              <w:jc w:val="both"/>
              <w:rPr>
                <w:sz w:val="28"/>
                <w:szCs w:val="28"/>
                <w:lang w:val="uz-Cyrl-UZ"/>
              </w:rPr>
            </w:pPr>
          </w:p>
        </w:tc>
      </w:tr>
      <w:tr w:rsidR="00C16851" w:rsidRPr="005D2E87" w14:paraId="0A12954F" w14:textId="77777777">
        <w:trPr>
          <w:tblCellSpacing w:w="0" w:type="dxa"/>
          <w:jc w:val="center"/>
        </w:trPr>
        <w:tc>
          <w:tcPr>
            <w:tcW w:w="2079" w:type="pct"/>
          </w:tcPr>
          <w:p w14:paraId="200696B4" w14:textId="77777777" w:rsidR="00C16851" w:rsidRPr="0015279A" w:rsidRDefault="00C16851" w:rsidP="00537EDB">
            <w:pPr>
              <w:tabs>
                <w:tab w:val="left" w:pos="4320"/>
                <w:tab w:val="left" w:pos="4500"/>
              </w:tabs>
              <w:rPr>
                <w:b/>
                <w:sz w:val="28"/>
                <w:szCs w:val="28"/>
                <w:lang w:val="uz-Cyrl-UZ"/>
              </w:rPr>
            </w:pPr>
            <w:r>
              <w:rPr>
                <w:b/>
                <w:sz w:val="28"/>
                <w:szCs w:val="28"/>
              </w:rPr>
              <w:t>«</w:t>
            </w:r>
            <w:r w:rsidRPr="0015279A">
              <w:rPr>
                <w:b/>
                <w:bCs/>
                <w:sz w:val="28"/>
                <w:szCs w:val="28"/>
                <w:lang w:val="uz-Cyrl-UZ"/>
              </w:rPr>
              <w:t>Обратный курсив»</w:t>
            </w:r>
          </w:p>
          <w:p w14:paraId="37D03043" w14:textId="77777777" w:rsidR="00C16851" w:rsidRDefault="00C16851" w:rsidP="00537EDB">
            <w:pPr>
              <w:tabs>
                <w:tab w:val="left" w:pos="4320"/>
                <w:tab w:val="left" w:pos="4500"/>
              </w:tabs>
              <w:rPr>
                <w:b/>
                <w:bCs/>
                <w:sz w:val="28"/>
                <w:szCs w:val="28"/>
                <w:lang w:val="uz-Cyrl-UZ"/>
              </w:rPr>
            </w:pPr>
            <w:r w:rsidRPr="003A72AB">
              <w:rPr>
                <w:b/>
                <w:sz w:val="28"/>
                <w:szCs w:val="28"/>
                <w:lang w:val="uz-Cyrl-UZ"/>
              </w:rPr>
              <w:t xml:space="preserve">uz </w:t>
            </w:r>
            <w:r w:rsidRPr="003A72AB">
              <w:rPr>
                <w:sz w:val="28"/>
                <w:szCs w:val="28"/>
                <w:lang w:val="uz-Cyrl-UZ"/>
              </w:rPr>
              <w:t>-</w:t>
            </w:r>
            <w:r w:rsidRPr="003A72AB">
              <w:rPr>
                <w:b/>
                <w:bCs/>
                <w:sz w:val="28"/>
                <w:szCs w:val="28"/>
                <w:lang w:val="uz-Cyrl-UZ"/>
              </w:rPr>
              <w:t xml:space="preserve"> </w:t>
            </w:r>
            <w:r w:rsidRPr="003A72AB">
              <w:rPr>
                <w:bCs/>
                <w:sz w:val="28"/>
                <w:szCs w:val="28"/>
                <w:lang w:val="uz-Cyrl-UZ"/>
              </w:rPr>
              <w:t>«teskari kursiv»</w:t>
            </w:r>
          </w:p>
          <w:p w14:paraId="48D84F02" w14:textId="229341D0" w:rsidR="00C16851" w:rsidRDefault="00D7251A" w:rsidP="00537EDB">
            <w:pPr>
              <w:tabs>
                <w:tab w:val="left" w:pos="4320"/>
                <w:tab w:val="left" w:pos="4500"/>
              </w:tabs>
              <w:rPr>
                <w:bCs/>
                <w:sz w:val="28"/>
                <w:szCs w:val="28"/>
                <w:lang w:val="en-US"/>
              </w:rPr>
            </w:pPr>
            <w:r>
              <w:rPr>
                <w:b/>
                <w:sz w:val="28"/>
                <w:szCs w:val="28"/>
                <w:lang w:val="uz-Cyrl-UZ"/>
              </w:rPr>
              <w:t xml:space="preserve"> </w:t>
            </w:r>
            <w:r w:rsidR="00C16851" w:rsidRPr="00B2269E">
              <w:rPr>
                <w:bCs/>
                <w:sz w:val="28"/>
                <w:szCs w:val="28"/>
              </w:rPr>
              <w:t>«</w:t>
            </w:r>
            <w:r w:rsidR="00C16851">
              <w:rPr>
                <w:bCs/>
                <w:sz w:val="28"/>
                <w:szCs w:val="28"/>
              </w:rPr>
              <w:t>тескари курсив</w:t>
            </w:r>
            <w:r w:rsidR="00C16851" w:rsidRPr="00B2269E">
              <w:rPr>
                <w:bCs/>
                <w:sz w:val="28"/>
                <w:szCs w:val="28"/>
              </w:rPr>
              <w:t>»</w:t>
            </w:r>
          </w:p>
          <w:p w14:paraId="2D5BE34F" w14:textId="77777777" w:rsidR="00C16851" w:rsidRPr="0015279A" w:rsidRDefault="00C16851" w:rsidP="00537EDB">
            <w:pPr>
              <w:tabs>
                <w:tab w:val="left" w:pos="4320"/>
                <w:tab w:val="left" w:pos="4500"/>
              </w:tabs>
              <w:rPr>
                <w:b/>
                <w:sz w:val="28"/>
                <w:szCs w:val="28"/>
                <w:lang w:val="en-US"/>
              </w:rPr>
            </w:pPr>
            <w:r>
              <w:rPr>
                <w:b/>
                <w:sz w:val="28"/>
                <w:szCs w:val="28"/>
                <w:lang w:val="en-US"/>
              </w:rPr>
              <w:t xml:space="preserve">en </w:t>
            </w:r>
            <w:r w:rsidRPr="006F014D">
              <w:rPr>
                <w:sz w:val="28"/>
                <w:szCs w:val="28"/>
                <w:lang w:val="en-US"/>
              </w:rPr>
              <w:t>-</w:t>
            </w:r>
            <w:r>
              <w:rPr>
                <w:b/>
                <w:sz w:val="28"/>
                <w:szCs w:val="28"/>
                <w:lang w:val="en-US"/>
              </w:rPr>
              <w:t xml:space="preserve"> </w:t>
            </w:r>
            <w:r w:rsidRPr="0015279A">
              <w:rPr>
                <w:bCs/>
                <w:sz w:val="28"/>
                <w:szCs w:val="28"/>
                <w:lang w:val="uz-Cyrl-UZ"/>
              </w:rPr>
              <w:t>backslant</w:t>
            </w:r>
          </w:p>
        </w:tc>
        <w:tc>
          <w:tcPr>
            <w:tcW w:w="2921" w:type="pct"/>
          </w:tcPr>
          <w:p w14:paraId="392C1089" w14:textId="77777777" w:rsidR="00C16851" w:rsidRDefault="00C16851" w:rsidP="00E364BD">
            <w:pPr>
              <w:tabs>
                <w:tab w:val="left" w:pos="4320"/>
                <w:tab w:val="left" w:pos="4500"/>
              </w:tabs>
              <w:jc w:val="both"/>
              <w:rPr>
                <w:sz w:val="28"/>
                <w:szCs w:val="28"/>
                <w:lang w:val="uz-Cyrl-UZ"/>
              </w:rPr>
            </w:pPr>
            <w:r>
              <w:rPr>
                <w:sz w:val="28"/>
                <w:szCs w:val="28"/>
              </w:rPr>
              <w:t>Ш</w:t>
            </w:r>
            <w:r>
              <w:rPr>
                <w:sz w:val="28"/>
                <w:szCs w:val="28"/>
                <w:lang w:val="uz-Cyrl-UZ"/>
              </w:rPr>
              <w:t>рифт с наклоном влево, а не вправо</w:t>
            </w:r>
            <w:r w:rsidRPr="00E47C30">
              <w:rPr>
                <w:sz w:val="28"/>
                <w:szCs w:val="28"/>
              </w:rPr>
              <w:t>.</w:t>
            </w:r>
          </w:p>
          <w:p w14:paraId="6A833281" w14:textId="77777777" w:rsidR="00C16851" w:rsidRPr="003A72AB" w:rsidRDefault="00C16851" w:rsidP="00E364BD">
            <w:pPr>
              <w:tabs>
                <w:tab w:val="left" w:pos="4320"/>
                <w:tab w:val="left" w:pos="4500"/>
              </w:tabs>
              <w:jc w:val="both"/>
              <w:rPr>
                <w:sz w:val="28"/>
                <w:szCs w:val="28"/>
              </w:rPr>
            </w:pPr>
          </w:p>
          <w:p w14:paraId="46357DCB" w14:textId="77777777" w:rsidR="00C16851" w:rsidRDefault="00C16851" w:rsidP="00E364BD">
            <w:pPr>
              <w:tabs>
                <w:tab w:val="left" w:pos="4320"/>
                <w:tab w:val="left" w:pos="4500"/>
              </w:tabs>
              <w:jc w:val="both"/>
              <w:rPr>
                <w:sz w:val="28"/>
                <w:szCs w:val="28"/>
                <w:lang w:val="en-US"/>
              </w:rPr>
            </w:pPr>
            <w:r>
              <w:rPr>
                <w:sz w:val="28"/>
                <w:szCs w:val="28"/>
                <w:lang w:val="uz-Cyrl-UZ"/>
              </w:rPr>
              <w:t>O‘ng</w:t>
            </w:r>
            <w:r w:rsidRPr="00244687">
              <w:rPr>
                <w:sz w:val="28"/>
                <w:szCs w:val="28"/>
                <w:lang w:val="uz-Cyrl-UZ"/>
              </w:rPr>
              <w:t xml:space="preserve"> </w:t>
            </w:r>
            <w:r>
              <w:rPr>
                <w:sz w:val="28"/>
                <w:szCs w:val="28"/>
                <w:lang w:val="uz-Cyrl-UZ"/>
              </w:rPr>
              <w:t>tomonga</w:t>
            </w:r>
            <w:r w:rsidRPr="00244687">
              <w:rPr>
                <w:sz w:val="28"/>
                <w:szCs w:val="28"/>
                <w:lang w:val="uz-Cyrl-UZ"/>
              </w:rPr>
              <w:t xml:space="preserve"> </w:t>
            </w:r>
            <w:r>
              <w:rPr>
                <w:sz w:val="28"/>
                <w:szCs w:val="28"/>
                <w:lang w:val="uz-Cyrl-UZ"/>
              </w:rPr>
              <w:t>emas, balki chap tomonga qiya bo‘lgan shrift.</w:t>
            </w:r>
          </w:p>
          <w:p w14:paraId="0D27A30D" w14:textId="77777777" w:rsidR="00C16851" w:rsidRPr="008622B8" w:rsidRDefault="00C16851" w:rsidP="00E364BD">
            <w:pPr>
              <w:tabs>
                <w:tab w:val="left" w:pos="4320"/>
                <w:tab w:val="left" w:pos="4500"/>
              </w:tabs>
              <w:jc w:val="both"/>
              <w:rPr>
                <w:sz w:val="28"/>
                <w:szCs w:val="28"/>
                <w:lang w:val="en-US"/>
              </w:rPr>
            </w:pPr>
          </w:p>
          <w:p w14:paraId="44A6D615" w14:textId="77777777" w:rsidR="00C07B56" w:rsidRDefault="00C16851" w:rsidP="00E364BD">
            <w:pPr>
              <w:tabs>
                <w:tab w:val="left" w:pos="4320"/>
                <w:tab w:val="left" w:pos="4500"/>
              </w:tabs>
              <w:jc w:val="both"/>
              <w:rPr>
                <w:sz w:val="28"/>
                <w:szCs w:val="28"/>
                <w:lang w:val="uz-Cyrl-UZ"/>
              </w:rPr>
            </w:pPr>
            <w:r w:rsidRPr="00244687">
              <w:rPr>
                <w:sz w:val="28"/>
                <w:szCs w:val="28"/>
                <w:lang w:val="uz-Cyrl-UZ"/>
              </w:rPr>
              <w:t>Ўнг томонга эмас</w:t>
            </w:r>
            <w:r>
              <w:rPr>
                <w:sz w:val="28"/>
                <w:szCs w:val="28"/>
                <w:lang w:val="uz-Cyrl-UZ"/>
              </w:rPr>
              <w:t>, балки чап томонга қия бўлган шрифт.</w:t>
            </w:r>
          </w:p>
          <w:p w14:paraId="4F6FAB7C" w14:textId="77777777" w:rsidR="006754B4" w:rsidRPr="001A2405" w:rsidRDefault="006754B4" w:rsidP="00E364BD">
            <w:pPr>
              <w:tabs>
                <w:tab w:val="left" w:pos="4320"/>
                <w:tab w:val="left" w:pos="4500"/>
              </w:tabs>
              <w:jc w:val="both"/>
              <w:rPr>
                <w:sz w:val="28"/>
                <w:szCs w:val="28"/>
                <w:lang w:val="uz-Cyrl-UZ"/>
              </w:rPr>
            </w:pPr>
          </w:p>
        </w:tc>
      </w:tr>
      <w:tr w:rsidR="00C16851" w:rsidRPr="005D2E87" w14:paraId="6BECF3C9" w14:textId="77777777">
        <w:trPr>
          <w:tblCellSpacing w:w="0" w:type="dxa"/>
          <w:jc w:val="center"/>
        </w:trPr>
        <w:tc>
          <w:tcPr>
            <w:tcW w:w="2079" w:type="pct"/>
          </w:tcPr>
          <w:p w14:paraId="05F6A256" w14:textId="77777777" w:rsidR="00C16851" w:rsidRPr="004879B7" w:rsidRDefault="00C16851" w:rsidP="003A7C3D">
            <w:pPr>
              <w:tabs>
                <w:tab w:val="left" w:pos="4320"/>
                <w:tab w:val="left" w:pos="4500"/>
              </w:tabs>
              <w:rPr>
                <w:b/>
                <w:sz w:val="28"/>
                <w:szCs w:val="28"/>
                <w:lang w:val="uz-Cyrl-UZ"/>
              </w:rPr>
            </w:pPr>
            <w:r w:rsidRPr="001C7AA6">
              <w:rPr>
                <w:b/>
                <w:sz w:val="28"/>
                <w:szCs w:val="28"/>
                <w:lang w:val="uz-Cyrl-UZ"/>
              </w:rPr>
              <w:t xml:space="preserve">Обучающая программа </w:t>
            </w:r>
          </w:p>
          <w:p w14:paraId="61BE7E47" w14:textId="77777777" w:rsidR="00C16851" w:rsidRDefault="00C16851"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sidRPr="001B105B">
              <w:rPr>
                <w:bCs/>
                <w:color w:val="000000"/>
                <w:sz w:val="28"/>
                <w:szCs w:val="28"/>
                <w:lang w:val="uz-Cyrl-UZ"/>
              </w:rPr>
              <w:t>-</w:t>
            </w:r>
            <w:r w:rsidRPr="001C7AA6">
              <w:rPr>
                <w:sz w:val="28"/>
                <w:szCs w:val="28"/>
                <w:lang w:val="uz-Cyrl-UZ"/>
              </w:rPr>
              <w:t xml:space="preserve"> o‘qitadigan (o‘rgatadigan)</w:t>
            </w:r>
            <w:r>
              <w:rPr>
                <w:sz w:val="28"/>
                <w:szCs w:val="28"/>
                <w:lang w:val="uz-Cyrl-UZ"/>
              </w:rPr>
              <w:t xml:space="preserve"> d</w:t>
            </w:r>
            <w:r w:rsidRPr="001C7AA6">
              <w:rPr>
                <w:sz w:val="28"/>
                <w:szCs w:val="28"/>
                <w:lang w:val="uz-Cyrl-UZ"/>
              </w:rPr>
              <w:t>astur</w:t>
            </w:r>
          </w:p>
          <w:p w14:paraId="63FF5D1B" w14:textId="2C638074" w:rsidR="00C16851" w:rsidRDefault="000B536F" w:rsidP="003A7C3D">
            <w:pPr>
              <w:tabs>
                <w:tab w:val="left" w:pos="4320"/>
                <w:tab w:val="left" w:pos="4500"/>
              </w:tabs>
              <w:rPr>
                <w:sz w:val="28"/>
                <w:szCs w:val="28"/>
                <w:lang w:val="en-US"/>
              </w:rPr>
            </w:pPr>
            <w:r>
              <w:rPr>
                <w:sz w:val="28"/>
                <w:szCs w:val="28"/>
                <w:lang w:val="uz-Cyrl-UZ"/>
              </w:rPr>
              <w:t xml:space="preserve"> </w:t>
            </w:r>
            <w:r w:rsidR="00C16851">
              <w:rPr>
                <w:sz w:val="28"/>
                <w:szCs w:val="28"/>
              </w:rPr>
              <w:t>ўқитадиган (ўргатадиган)</w:t>
            </w:r>
            <w:r w:rsidR="00C16851">
              <w:rPr>
                <w:sz w:val="28"/>
                <w:szCs w:val="28"/>
                <w:lang w:val="uz-Cyrl-UZ"/>
              </w:rPr>
              <w:t xml:space="preserve"> д</w:t>
            </w:r>
            <w:r w:rsidR="00C16851">
              <w:rPr>
                <w:sz w:val="28"/>
                <w:szCs w:val="28"/>
              </w:rPr>
              <w:t>астур</w:t>
            </w:r>
            <w:r w:rsidR="00C16851">
              <w:rPr>
                <w:sz w:val="28"/>
                <w:szCs w:val="28"/>
                <w:lang w:val="uz-Cyrl-UZ"/>
              </w:rPr>
              <w:t xml:space="preserve"> </w:t>
            </w:r>
          </w:p>
          <w:p w14:paraId="56A3C38D" w14:textId="77777777" w:rsidR="00C16851" w:rsidRPr="004879B7" w:rsidRDefault="00C16851" w:rsidP="003A7C3D">
            <w:pPr>
              <w:tabs>
                <w:tab w:val="left" w:pos="4320"/>
                <w:tab w:val="left" w:pos="4500"/>
              </w:tabs>
              <w:rPr>
                <w:sz w:val="28"/>
                <w:szCs w:val="28"/>
                <w:lang w:val="uz-Cyrl-UZ"/>
              </w:rPr>
            </w:pPr>
            <w:r w:rsidRPr="000F6207">
              <w:rPr>
                <w:b/>
                <w:bCs/>
                <w:color w:val="000000"/>
                <w:sz w:val="28"/>
                <w:szCs w:val="28"/>
                <w:lang w:val="en-US"/>
              </w:rPr>
              <w:t xml:space="preserve">en </w:t>
            </w:r>
            <w:r w:rsidRPr="006F014D">
              <w:rPr>
                <w:bCs/>
                <w:color w:val="000000"/>
                <w:sz w:val="28"/>
                <w:szCs w:val="28"/>
                <w:lang w:val="en-US"/>
              </w:rPr>
              <w:t>-</w:t>
            </w:r>
            <w:r w:rsidRPr="006F014D">
              <w:rPr>
                <w:sz w:val="28"/>
                <w:szCs w:val="28"/>
                <w:lang w:val="en-US"/>
              </w:rPr>
              <w:t xml:space="preserve"> </w:t>
            </w:r>
            <w:r w:rsidRPr="004879B7">
              <w:rPr>
                <w:sz w:val="28"/>
                <w:szCs w:val="28"/>
                <w:lang w:val="en-US"/>
              </w:rPr>
              <w:t>tutoral</w:t>
            </w:r>
            <w:r w:rsidRPr="004879B7">
              <w:rPr>
                <w:sz w:val="28"/>
                <w:szCs w:val="28"/>
              </w:rPr>
              <w:t xml:space="preserve"> </w:t>
            </w:r>
          </w:p>
          <w:p w14:paraId="6391E3E5" w14:textId="77777777" w:rsidR="00C16851" w:rsidRPr="004879B7" w:rsidRDefault="00C16851" w:rsidP="003A7C3D">
            <w:pPr>
              <w:tabs>
                <w:tab w:val="left" w:pos="4320"/>
                <w:tab w:val="left" w:pos="4500"/>
              </w:tabs>
              <w:rPr>
                <w:sz w:val="28"/>
                <w:szCs w:val="28"/>
                <w:lang w:val="en-US"/>
              </w:rPr>
            </w:pPr>
          </w:p>
        </w:tc>
        <w:tc>
          <w:tcPr>
            <w:tcW w:w="2921" w:type="pct"/>
          </w:tcPr>
          <w:p w14:paraId="6EE0A2B4" w14:textId="77777777" w:rsidR="00C16851" w:rsidRDefault="00C16851" w:rsidP="003A7C3D">
            <w:pPr>
              <w:tabs>
                <w:tab w:val="left" w:pos="4320"/>
                <w:tab w:val="left" w:pos="4500"/>
              </w:tabs>
              <w:jc w:val="both"/>
              <w:rPr>
                <w:sz w:val="28"/>
                <w:szCs w:val="28"/>
                <w:lang w:val="uz-Cyrl-UZ"/>
              </w:rPr>
            </w:pPr>
            <w:r>
              <w:rPr>
                <w:sz w:val="28"/>
                <w:szCs w:val="28"/>
              </w:rPr>
              <w:t>Программные средства для изучения определенного материала, представленного в виде электронного учебника или в виде набора интерактивных уроков, записанных на диске.</w:t>
            </w:r>
          </w:p>
          <w:p w14:paraId="3ACEBD6A" w14:textId="77777777" w:rsidR="00C16851" w:rsidRPr="00DE4857" w:rsidRDefault="00C16851" w:rsidP="003A7C3D">
            <w:pPr>
              <w:tabs>
                <w:tab w:val="left" w:pos="4320"/>
                <w:tab w:val="left" w:pos="4500"/>
              </w:tabs>
              <w:jc w:val="both"/>
              <w:rPr>
                <w:sz w:val="28"/>
                <w:szCs w:val="28"/>
              </w:rPr>
            </w:pPr>
          </w:p>
          <w:p w14:paraId="2845663F" w14:textId="77777777" w:rsidR="00C16851" w:rsidRDefault="00C16851" w:rsidP="003A7C3D">
            <w:pPr>
              <w:tabs>
                <w:tab w:val="left" w:pos="4320"/>
                <w:tab w:val="left" w:pos="4500"/>
              </w:tabs>
              <w:jc w:val="both"/>
              <w:rPr>
                <w:sz w:val="28"/>
                <w:szCs w:val="28"/>
                <w:lang w:val="en-US"/>
              </w:rPr>
            </w:pPr>
            <w:r>
              <w:rPr>
                <w:sz w:val="28"/>
                <w:szCs w:val="28"/>
                <w:lang w:val="uz-Cyrl-UZ"/>
              </w:rPr>
              <w:t>Diskda</w:t>
            </w:r>
            <w:r w:rsidRPr="00D87064">
              <w:rPr>
                <w:sz w:val="28"/>
                <w:szCs w:val="28"/>
                <w:lang w:val="uz-Cyrl-UZ"/>
              </w:rPr>
              <w:t xml:space="preserve"> </w:t>
            </w:r>
            <w:r>
              <w:rPr>
                <w:sz w:val="28"/>
                <w:szCs w:val="28"/>
                <w:lang w:val="uz-Cyrl-UZ"/>
              </w:rPr>
              <w:t>yozilgan</w:t>
            </w:r>
            <w:r w:rsidRPr="00D87064">
              <w:rPr>
                <w:sz w:val="28"/>
                <w:szCs w:val="28"/>
                <w:lang w:val="uz-Cyrl-UZ"/>
              </w:rPr>
              <w:t xml:space="preserve"> </w:t>
            </w:r>
            <w:r>
              <w:rPr>
                <w:sz w:val="28"/>
                <w:szCs w:val="28"/>
                <w:lang w:val="uz-Cyrl-UZ"/>
              </w:rPr>
              <w:t>interaktiv</w:t>
            </w:r>
            <w:r w:rsidRPr="00D87064">
              <w:rPr>
                <w:sz w:val="28"/>
                <w:szCs w:val="28"/>
                <w:lang w:val="uz-Cyrl-UZ"/>
              </w:rPr>
              <w:t xml:space="preserve"> </w:t>
            </w:r>
            <w:r>
              <w:rPr>
                <w:sz w:val="28"/>
                <w:szCs w:val="28"/>
                <w:lang w:val="uz-Cyrl-UZ"/>
              </w:rPr>
              <w:t>darslar</w:t>
            </w:r>
            <w:r w:rsidRPr="00D87064">
              <w:rPr>
                <w:sz w:val="28"/>
                <w:szCs w:val="28"/>
                <w:lang w:val="uz-Cyrl-UZ"/>
              </w:rPr>
              <w:t xml:space="preserve"> </w:t>
            </w:r>
            <w:r>
              <w:rPr>
                <w:sz w:val="28"/>
                <w:szCs w:val="28"/>
                <w:lang w:val="uz-Cyrl-UZ"/>
              </w:rPr>
              <w:t>to‘plami</w:t>
            </w:r>
            <w:r w:rsidRPr="00D87064">
              <w:rPr>
                <w:sz w:val="28"/>
                <w:szCs w:val="28"/>
                <w:lang w:val="uz-Cyrl-UZ"/>
              </w:rPr>
              <w:t xml:space="preserve"> </w:t>
            </w:r>
            <w:r>
              <w:rPr>
                <w:sz w:val="28"/>
                <w:szCs w:val="28"/>
                <w:lang w:val="uz-Cyrl-UZ"/>
              </w:rPr>
              <w:t>yoki</w:t>
            </w:r>
            <w:r w:rsidRPr="00D87064">
              <w:rPr>
                <w:sz w:val="28"/>
                <w:szCs w:val="28"/>
                <w:lang w:val="uz-Cyrl-UZ"/>
              </w:rPr>
              <w:t xml:space="preserve"> </w:t>
            </w:r>
            <w:r>
              <w:rPr>
                <w:sz w:val="28"/>
                <w:szCs w:val="28"/>
                <w:lang w:val="uz-Cyrl-UZ"/>
              </w:rPr>
              <w:t>elektron</w:t>
            </w:r>
            <w:r w:rsidRPr="00D87064">
              <w:rPr>
                <w:sz w:val="28"/>
                <w:szCs w:val="28"/>
                <w:lang w:val="uz-Cyrl-UZ"/>
              </w:rPr>
              <w:t xml:space="preserve"> </w:t>
            </w:r>
            <w:r>
              <w:rPr>
                <w:sz w:val="28"/>
                <w:szCs w:val="28"/>
                <w:lang w:val="uz-Cyrl-UZ"/>
              </w:rPr>
              <w:t>darslik</w:t>
            </w:r>
            <w:r w:rsidRPr="00D87064">
              <w:rPr>
                <w:sz w:val="28"/>
                <w:szCs w:val="28"/>
                <w:lang w:val="uz-Cyrl-UZ"/>
              </w:rPr>
              <w:t xml:space="preserve"> </w:t>
            </w:r>
            <w:r>
              <w:rPr>
                <w:sz w:val="28"/>
                <w:szCs w:val="28"/>
                <w:lang w:val="uz-Cyrl-UZ"/>
              </w:rPr>
              <w:t>ko‘rinishida</w:t>
            </w:r>
            <w:r w:rsidRPr="00D87064">
              <w:rPr>
                <w:sz w:val="28"/>
                <w:szCs w:val="28"/>
                <w:lang w:val="uz-Cyrl-UZ"/>
              </w:rPr>
              <w:t xml:space="preserve"> </w:t>
            </w:r>
            <w:r>
              <w:rPr>
                <w:sz w:val="28"/>
                <w:szCs w:val="28"/>
                <w:lang w:val="uz-Cyrl-UZ"/>
              </w:rPr>
              <w:t>taqdim</w:t>
            </w:r>
            <w:r w:rsidRPr="00D87064">
              <w:rPr>
                <w:sz w:val="28"/>
                <w:szCs w:val="28"/>
                <w:lang w:val="uz-Cyrl-UZ"/>
              </w:rPr>
              <w:t xml:space="preserve"> </w:t>
            </w:r>
            <w:r>
              <w:rPr>
                <w:sz w:val="28"/>
                <w:szCs w:val="28"/>
                <w:lang w:val="uz-Cyrl-UZ"/>
              </w:rPr>
              <w:t>etilgan</w:t>
            </w:r>
            <w:r w:rsidRPr="00D87064">
              <w:rPr>
                <w:sz w:val="28"/>
                <w:szCs w:val="28"/>
                <w:lang w:val="uz-Cyrl-UZ"/>
              </w:rPr>
              <w:t xml:space="preserve"> </w:t>
            </w:r>
            <w:r>
              <w:rPr>
                <w:sz w:val="28"/>
                <w:szCs w:val="28"/>
                <w:lang w:val="uz-Cyrl-UZ"/>
              </w:rPr>
              <w:t>muayyan</w:t>
            </w:r>
            <w:r w:rsidRPr="00D87064">
              <w:rPr>
                <w:sz w:val="28"/>
                <w:szCs w:val="28"/>
                <w:lang w:val="uz-Cyrl-UZ"/>
              </w:rPr>
              <w:t xml:space="preserve"> </w:t>
            </w:r>
            <w:r>
              <w:rPr>
                <w:sz w:val="28"/>
                <w:szCs w:val="28"/>
                <w:lang w:val="uz-Cyrl-UZ"/>
              </w:rPr>
              <w:t>materialni</w:t>
            </w:r>
            <w:r w:rsidRPr="00D87064">
              <w:rPr>
                <w:sz w:val="28"/>
                <w:szCs w:val="28"/>
                <w:lang w:val="uz-Cyrl-UZ"/>
              </w:rPr>
              <w:t xml:space="preserve"> </w:t>
            </w:r>
            <w:r>
              <w:rPr>
                <w:sz w:val="28"/>
                <w:szCs w:val="28"/>
                <w:lang w:val="uz-Cyrl-UZ"/>
              </w:rPr>
              <w:t>o‘rganish</w:t>
            </w:r>
            <w:r w:rsidRPr="00D87064">
              <w:rPr>
                <w:sz w:val="28"/>
                <w:szCs w:val="28"/>
                <w:lang w:val="uz-Cyrl-UZ"/>
              </w:rPr>
              <w:t xml:space="preserve"> </w:t>
            </w:r>
            <w:r>
              <w:rPr>
                <w:sz w:val="28"/>
                <w:szCs w:val="28"/>
                <w:lang w:val="uz-Cyrl-UZ"/>
              </w:rPr>
              <w:t>uchun</w:t>
            </w:r>
            <w:r w:rsidRPr="00D87064">
              <w:rPr>
                <w:sz w:val="28"/>
                <w:szCs w:val="28"/>
                <w:lang w:val="uz-Cyrl-UZ"/>
              </w:rPr>
              <w:t xml:space="preserve"> </w:t>
            </w:r>
            <w:r>
              <w:rPr>
                <w:sz w:val="28"/>
                <w:szCs w:val="28"/>
                <w:lang w:val="uz-Cyrl-UZ"/>
              </w:rPr>
              <w:t>mo‘ljal</w:t>
            </w:r>
            <w:r w:rsidR="00C07B56">
              <w:rPr>
                <w:sz w:val="28"/>
                <w:szCs w:val="28"/>
                <w:lang w:val="uz-Cyrl-UZ"/>
              </w:rPr>
              <w:t>-</w:t>
            </w:r>
            <w:r>
              <w:rPr>
                <w:sz w:val="28"/>
                <w:szCs w:val="28"/>
                <w:lang w:val="uz-Cyrl-UZ"/>
              </w:rPr>
              <w:t>langan</w:t>
            </w:r>
            <w:r w:rsidRPr="00D87064">
              <w:rPr>
                <w:sz w:val="28"/>
                <w:szCs w:val="28"/>
                <w:lang w:val="uz-Cyrl-UZ"/>
              </w:rPr>
              <w:t xml:space="preserve"> </w:t>
            </w:r>
            <w:r>
              <w:rPr>
                <w:sz w:val="28"/>
                <w:szCs w:val="28"/>
                <w:lang w:val="uz-Cyrl-UZ"/>
              </w:rPr>
              <w:t>dasturiy</w:t>
            </w:r>
            <w:r w:rsidRPr="00D87064">
              <w:rPr>
                <w:sz w:val="28"/>
                <w:szCs w:val="28"/>
                <w:lang w:val="uz-Cyrl-UZ"/>
              </w:rPr>
              <w:t xml:space="preserve"> </w:t>
            </w:r>
            <w:r>
              <w:rPr>
                <w:sz w:val="28"/>
                <w:szCs w:val="28"/>
                <w:lang w:val="uz-Cyrl-UZ"/>
              </w:rPr>
              <w:t>vositalar</w:t>
            </w:r>
            <w:r w:rsidRPr="00D87064">
              <w:rPr>
                <w:sz w:val="28"/>
                <w:szCs w:val="28"/>
                <w:lang w:val="uz-Cyrl-UZ"/>
              </w:rPr>
              <w:t>.</w:t>
            </w:r>
          </w:p>
          <w:p w14:paraId="09705775" w14:textId="77777777" w:rsidR="00C16851" w:rsidRPr="00D05AFE" w:rsidRDefault="00C16851" w:rsidP="003A7C3D">
            <w:pPr>
              <w:tabs>
                <w:tab w:val="left" w:pos="4320"/>
                <w:tab w:val="left" w:pos="4500"/>
              </w:tabs>
              <w:jc w:val="both"/>
              <w:rPr>
                <w:sz w:val="28"/>
                <w:szCs w:val="28"/>
                <w:lang w:val="en-US"/>
              </w:rPr>
            </w:pPr>
          </w:p>
          <w:p w14:paraId="35D7CB71" w14:textId="386E8306" w:rsidR="00C07B56" w:rsidRDefault="00C16851" w:rsidP="003A7C3D">
            <w:pPr>
              <w:tabs>
                <w:tab w:val="left" w:pos="4320"/>
                <w:tab w:val="left" w:pos="4500"/>
              </w:tabs>
              <w:jc w:val="both"/>
              <w:rPr>
                <w:sz w:val="28"/>
                <w:szCs w:val="28"/>
                <w:lang w:val="uz-Cyrl-UZ"/>
              </w:rPr>
            </w:pPr>
            <w:r w:rsidRPr="00D87064">
              <w:rPr>
                <w:sz w:val="28"/>
                <w:szCs w:val="28"/>
                <w:lang w:val="uz-Cyrl-UZ"/>
              </w:rPr>
              <w:t>Дискда ёзилган интерактив дарслар тўплами ёки электрон дарслик кўринишида тақдим этилган муайян материални ўрганиш учун</w:t>
            </w:r>
            <w:r w:rsidR="00D7251A">
              <w:rPr>
                <w:sz w:val="28"/>
                <w:szCs w:val="28"/>
                <w:lang w:val="uz-Cyrl-UZ"/>
              </w:rPr>
              <w:t xml:space="preserve"> </w:t>
            </w:r>
            <w:r w:rsidRPr="00D87064">
              <w:rPr>
                <w:sz w:val="28"/>
                <w:szCs w:val="28"/>
                <w:lang w:val="uz-Cyrl-UZ"/>
              </w:rPr>
              <w:t>мўлжалланган дастурий воситалар.</w:t>
            </w:r>
          </w:p>
          <w:p w14:paraId="32A480C6" w14:textId="77777777" w:rsidR="006754B4" w:rsidRPr="00D87064" w:rsidRDefault="006754B4" w:rsidP="003A7C3D">
            <w:pPr>
              <w:tabs>
                <w:tab w:val="left" w:pos="4320"/>
                <w:tab w:val="left" w:pos="4500"/>
              </w:tabs>
              <w:jc w:val="both"/>
              <w:rPr>
                <w:sz w:val="28"/>
                <w:szCs w:val="28"/>
                <w:lang w:val="uz-Cyrl-UZ"/>
              </w:rPr>
            </w:pPr>
          </w:p>
        </w:tc>
      </w:tr>
      <w:tr w:rsidR="00C16851" w:rsidRPr="00B25392" w14:paraId="0EAAB1D7" w14:textId="77777777">
        <w:trPr>
          <w:tblCellSpacing w:w="0" w:type="dxa"/>
          <w:jc w:val="center"/>
        </w:trPr>
        <w:tc>
          <w:tcPr>
            <w:tcW w:w="2079" w:type="pct"/>
          </w:tcPr>
          <w:p w14:paraId="7C514746" w14:textId="77777777" w:rsidR="00C16851" w:rsidRPr="009345AC" w:rsidRDefault="00C16851" w:rsidP="003A7C3D">
            <w:pPr>
              <w:tabs>
                <w:tab w:val="left" w:pos="4320"/>
                <w:tab w:val="left" w:pos="4500"/>
              </w:tabs>
              <w:rPr>
                <w:b/>
                <w:sz w:val="28"/>
                <w:szCs w:val="28"/>
                <w:lang w:val="uz-Cyrl-UZ"/>
              </w:rPr>
            </w:pPr>
            <w:r w:rsidRPr="001C7AA6">
              <w:rPr>
                <w:b/>
                <w:sz w:val="28"/>
                <w:szCs w:val="28"/>
                <w:lang w:val="uz-Cyrl-UZ"/>
              </w:rPr>
              <w:t>Обход отказа</w:t>
            </w:r>
          </w:p>
          <w:p w14:paraId="55283FF0" w14:textId="77777777" w:rsidR="00C16851" w:rsidRPr="001C7AA6" w:rsidRDefault="00C16851" w:rsidP="003A7C3D">
            <w:pPr>
              <w:tabs>
                <w:tab w:val="left" w:pos="4320"/>
                <w:tab w:val="left" w:pos="4500"/>
              </w:tabs>
              <w:rPr>
                <w:sz w:val="28"/>
                <w:szCs w:val="28"/>
                <w:lang w:val="uz-Cyrl-UZ"/>
              </w:rPr>
            </w:pPr>
            <w:r w:rsidRPr="001C7AA6">
              <w:rPr>
                <w:b/>
                <w:sz w:val="28"/>
                <w:szCs w:val="28"/>
                <w:lang w:val="uz-Cyrl-UZ"/>
              </w:rPr>
              <w:t xml:space="preserve">uz </w:t>
            </w:r>
            <w:r>
              <w:rPr>
                <w:sz w:val="28"/>
                <w:szCs w:val="28"/>
                <w:lang w:val="uz-Cyrl-UZ"/>
              </w:rPr>
              <w:t>-</w:t>
            </w:r>
            <w:r>
              <w:rPr>
                <w:b/>
                <w:sz w:val="28"/>
                <w:szCs w:val="28"/>
                <w:lang w:val="uz-Cyrl-UZ"/>
              </w:rPr>
              <w:t xml:space="preserve"> </w:t>
            </w:r>
            <w:r w:rsidRPr="001C7AA6">
              <w:rPr>
                <w:sz w:val="28"/>
                <w:szCs w:val="28"/>
                <w:lang w:val="uz-Cyrl-UZ"/>
              </w:rPr>
              <w:t xml:space="preserve">ishlamay qolishni chetlab </w:t>
            </w:r>
            <w:r w:rsidRPr="001C7AA6">
              <w:rPr>
                <w:sz w:val="28"/>
                <w:szCs w:val="28"/>
                <w:lang w:val="uz-Cyrl-UZ"/>
              </w:rPr>
              <w:lastRenderedPageBreak/>
              <w:t>o‘tish</w:t>
            </w:r>
          </w:p>
          <w:p w14:paraId="0429CF9B" w14:textId="3DBB29F5" w:rsidR="00C16851" w:rsidRPr="005B5ED5" w:rsidRDefault="000B536F" w:rsidP="003A7C3D">
            <w:pPr>
              <w:tabs>
                <w:tab w:val="left" w:pos="4320"/>
                <w:tab w:val="left" w:pos="4500"/>
              </w:tabs>
              <w:rPr>
                <w:sz w:val="28"/>
                <w:szCs w:val="28"/>
                <w:lang w:val="uz-Cyrl-UZ"/>
              </w:rPr>
            </w:pPr>
            <w:r>
              <w:rPr>
                <w:b/>
                <w:sz w:val="28"/>
                <w:szCs w:val="28"/>
                <w:lang w:val="uz-Cyrl-UZ"/>
              </w:rPr>
              <w:t xml:space="preserve"> </w:t>
            </w:r>
            <w:r w:rsidR="00C16851" w:rsidRPr="005B5ED5">
              <w:rPr>
                <w:sz w:val="28"/>
                <w:szCs w:val="28"/>
                <w:lang w:val="uz-Cyrl-UZ"/>
              </w:rPr>
              <w:t>ишламай қолишни четлаб ўтиш</w:t>
            </w:r>
          </w:p>
          <w:p w14:paraId="530E129F" w14:textId="77777777" w:rsidR="00C16851" w:rsidRPr="009345AC" w:rsidRDefault="00C16851" w:rsidP="003A7C3D">
            <w:pPr>
              <w:tabs>
                <w:tab w:val="left" w:pos="4320"/>
                <w:tab w:val="left" w:pos="4500"/>
              </w:tabs>
              <w:rPr>
                <w:sz w:val="28"/>
                <w:szCs w:val="28"/>
                <w:lang w:val="uz-Cyrl-UZ"/>
              </w:rPr>
            </w:pPr>
            <w:r w:rsidRPr="005B5ED5">
              <w:rPr>
                <w:b/>
                <w:sz w:val="28"/>
                <w:szCs w:val="28"/>
                <w:lang w:val="uz-Cyrl-UZ"/>
              </w:rPr>
              <w:t xml:space="preserve">en </w:t>
            </w:r>
            <w:r w:rsidRPr="006F014D">
              <w:rPr>
                <w:sz w:val="28"/>
                <w:szCs w:val="28"/>
                <w:lang w:val="uz-Cyrl-UZ"/>
              </w:rPr>
              <w:t>-</w:t>
            </w:r>
            <w:r w:rsidRPr="005B5ED5">
              <w:rPr>
                <w:sz w:val="28"/>
                <w:szCs w:val="28"/>
                <w:lang w:val="uz-Cyrl-UZ"/>
              </w:rPr>
              <w:t xml:space="preserve"> failover </w:t>
            </w:r>
          </w:p>
          <w:p w14:paraId="5DED4922" w14:textId="77777777" w:rsidR="00C16851" w:rsidRPr="005B5ED5" w:rsidRDefault="00C16851" w:rsidP="003A7C3D">
            <w:pPr>
              <w:tabs>
                <w:tab w:val="left" w:pos="4320"/>
                <w:tab w:val="left" w:pos="4500"/>
              </w:tabs>
              <w:rPr>
                <w:sz w:val="28"/>
                <w:szCs w:val="28"/>
                <w:lang w:val="uz-Cyrl-UZ"/>
              </w:rPr>
            </w:pPr>
          </w:p>
        </w:tc>
        <w:tc>
          <w:tcPr>
            <w:tcW w:w="2921" w:type="pct"/>
          </w:tcPr>
          <w:p w14:paraId="731B825A" w14:textId="77777777" w:rsidR="00C16851" w:rsidRDefault="00C16851" w:rsidP="003A7C3D">
            <w:pPr>
              <w:tabs>
                <w:tab w:val="left" w:pos="4320"/>
                <w:tab w:val="left" w:pos="4500"/>
              </w:tabs>
              <w:jc w:val="both"/>
              <w:rPr>
                <w:sz w:val="28"/>
                <w:szCs w:val="28"/>
                <w:lang w:val="uz-Cyrl-UZ"/>
              </w:rPr>
            </w:pPr>
            <w:r>
              <w:rPr>
                <w:sz w:val="28"/>
                <w:szCs w:val="28"/>
              </w:rPr>
              <w:lastRenderedPageBreak/>
              <w:t>В кластерных конфигурациях – способность системы гибко реагировать на отказ какого-</w:t>
            </w:r>
            <w:r>
              <w:rPr>
                <w:sz w:val="28"/>
                <w:szCs w:val="28"/>
              </w:rPr>
              <w:lastRenderedPageBreak/>
              <w:t>либо устройства, переключаясь на другое работоспособное устройство</w:t>
            </w:r>
            <w:r w:rsidRPr="0099336E">
              <w:rPr>
                <w:sz w:val="28"/>
                <w:szCs w:val="28"/>
              </w:rPr>
              <w:t>.</w:t>
            </w:r>
          </w:p>
          <w:p w14:paraId="0164B135" w14:textId="77777777" w:rsidR="00C16851" w:rsidRPr="00235D03" w:rsidRDefault="00C16851" w:rsidP="003A7C3D">
            <w:pPr>
              <w:tabs>
                <w:tab w:val="left" w:pos="4320"/>
                <w:tab w:val="left" w:pos="4500"/>
              </w:tabs>
              <w:jc w:val="both"/>
              <w:rPr>
                <w:sz w:val="28"/>
                <w:szCs w:val="28"/>
              </w:rPr>
            </w:pPr>
          </w:p>
          <w:p w14:paraId="0EEEF122" w14:textId="77777777" w:rsidR="00C16851" w:rsidRPr="00235D03" w:rsidRDefault="00C16851" w:rsidP="003A7C3D">
            <w:pPr>
              <w:tabs>
                <w:tab w:val="left" w:pos="4320"/>
                <w:tab w:val="left" w:pos="4500"/>
              </w:tabs>
              <w:jc w:val="both"/>
              <w:rPr>
                <w:sz w:val="28"/>
                <w:szCs w:val="28"/>
              </w:rPr>
            </w:pPr>
            <w:r>
              <w:rPr>
                <w:sz w:val="28"/>
                <w:szCs w:val="28"/>
                <w:lang w:val="uz-Cyrl-UZ"/>
              </w:rPr>
              <w:t>Klasterli</w:t>
            </w:r>
            <w:r w:rsidRPr="00D015B8">
              <w:rPr>
                <w:sz w:val="28"/>
                <w:szCs w:val="28"/>
                <w:lang w:val="uz-Cyrl-UZ"/>
              </w:rPr>
              <w:t xml:space="preserve"> </w:t>
            </w:r>
            <w:r>
              <w:rPr>
                <w:sz w:val="28"/>
                <w:szCs w:val="28"/>
                <w:lang w:val="uz-Cyrl-UZ"/>
              </w:rPr>
              <w:t>konfiguratsiyalarda</w:t>
            </w:r>
            <w:r w:rsidRPr="00D015B8">
              <w:rPr>
                <w:sz w:val="28"/>
                <w:szCs w:val="28"/>
                <w:lang w:val="uz-Cyrl-UZ"/>
              </w:rPr>
              <w:t xml:space="preserve"> </w:t>
            </w:r>
            <w:r>
              <w:rPr>
                <w:sz w:val="28"/>
                <w:szCs w:val="28"/>
                <w:lang w:val="uz-Cyrl-UZ"/>
              </w:rPr>
              <w:t>– tizimning</w:t>
            </w:r>
            <w:r>
              <w:rPr>
                <w:sz w:val="28"/>
                <w:szCs w:val="28"/>
              </w:rPr>
              <w:t>,</w:t>
            </w:r>
            <w:r w:rsidRPr="00D015B8">
              <w:rPr>
                <w:sz w:val="28"/>
                <w:szCs w:val="28"/>
                <w:lang w:val="uz-Cyrl-UZ"/>
              </w:rPr>
              <w:t xml:space="preserve"> </w:t>
            </w:r>
            <w:r>
              <w:rPr>
                <w:sz w:val="28"/>
                <w:szCs w:val="28"/>
                <w:lang w:val="uz-Cyrl-UZ"/>
              </w:rPr>
              <w:t>ish</w:t>
            </w:r>
            <w:r w:rsidR="00C07B56">
              <w:rPr>
                <w:sz w:val="28"/>
                <w:szCs w:val="28"/>
                <w:lang w:val="uz-Cyrl-UZ"/>
              </w:rPr>
              <w:t>-</w:t>
            </w:r>
            <w:r>
              <w:rPr>
                <w:sz w:val="28"/>
                <w:szCs w:val="28"/>
                <w:lang w:val="uz-Cyrl-UZ"/>
              </w:rPr>
              <w:t>lash qobiliyatini saqlab qolgan boshqa</w:t>
            </w:r>
            <w:r w:rsidRPr="00D015B8">
              <w:rPr>
                <w:sz w:val="28"/>
                <w:szCs w:val="28"/>
                <w:lang w:val="uz-Cyrl-UZ"/>
              </w:rPr>
              <w:t xml:space="preserve"> </w:t>
            </w:r>
            <w:r>
              <w:rPr>
                <w:sz w:val="28"/>
                <w:szCs w:val="28"/>
                <w:lang w:val="uz-Cyrl-UZ"/>
              </w:rPr>
              <w:t>qurilma</w:t>
            </w:r>
            <w:r w:rsidR="00C07B56">
              <w:rPr>
                <w:sz w:val="28"/>
                <w:szCs w:val="28"/>
                <w:lang w:val="uz-Cyrl-UZ"/>
              </w:rPr>
              <w:t>-</w:t>
            </w:r>
            <w:r>
              <w:rPr>
                <w:sz w:val="28"/>
                <w:szCs w:val="28"/>
                <w:lang w:val="uz-Cyrl-UZ"/>
              </w:rPr>
              <w:t>ga</w:t>
            </w:r>
            <w:r w:rsidRPr="00D015B8">
              <w:rPr>
                <w:sz w:val="28"/>
                <w:szCs w:val="28"/>
                <w:lang w:val="uz-Cyrl-UZ"/>
              </w:rPr>
              <w:t xml:space="preserve"> </w:t>
            </w:r>
            <w:r>
              <w:rPr>
                <w:sz w:val="28"/>
                <w:szCs w:val="28"/>
                <w:lang w:val="uz-Cyrl-UZ"/>
              </w:rPr>
              <w:t>ulangan</w:t>
            </w:r>
            <w:r w:rsidRPr="00D015B8">
              <w:rPr>
                <w:sz w:val="28"/>
                <w:szCs w:val="28"/>
                <w:lang w:val="uz-Cyrl-UZ"/>
              </w:rPr>
              <w:t xml:space="preserve"> </w:t>
            </w:r>
            <w:r>
              <w:rPr>
                <w:sz w:val="28"/>
                <w:szCs w:val="28"/>
                <w:lang w:val="uz-Cyrl-UZ"/>
              </w:rPr>
              <w:t>holda, qandaydir qurilmaning ishlamay qolishiga tez javob bera olish</w:t>
            </w:r>
            <w:r w:rsidRPr="00D015B8">
              <w:rPr>
                <w:sz w:val="28"/>
                <w:szCs w:val="28"/>
                <w:lang w:val="uz-Cyrl-UZ"/>
              </w:rPr>
              <w:t xml:space="preserve"> </w:t>
            </w:r>
            <w:r>
              <w:rPr>
                <w:sz w:val="28"/>
                <w:szCs w:val="28"/>
                <w:lang w:val="uz-Cyrl-UZ"/>
              </w:rPr>
              <w:t>qobi</w:t>
            </w:r>
            <w:r w:rsidR="00C07B56">
              <w:rPr>
                <w:sz w:val="28"/>
                <w:szCs w:val="28"/>
                <w:lang w:val="uz-Cyrl-UZ"/>
              </w:rPr>
              <w:t>-</w:t>
            </w:r>
            <w:r>
              <w:rPr>
                <w:sz w:val="28"/>
                <w:szCs w:val="28"/>
                <w:lang w:val="uz-Cyrl-UZ"/>
              </w:rPr>
              <w:t>liyati.</w:t>
            </w:r>
          </w:p>
          <w:p w14:paraId="7FA565A3" w14:textId="77777777" w:rsidR="00C16851" w:rsidRPr="00235D03" w:rsidRDefault="00C16851" w:rsidP="003A7C3D">
            <w:pPr>
              <w:tabs>
                <w:tab w:val="left" w:pos="4320"/>
                <w:tab w:val="left" w:pos="4500"/>
              </w:tabs>
              <w:jc w:val="both"/>
              <w:rPr>
                <w:sz w:val="28"/>
                <w:szCs w:val="28"/>
              </w:rPr>
            </w:pPr>
          </w:p>
          <w:p w14:paraId="07392414" w14:textId="77777777" w:rsidR="00C07B56" w:rsidRDefault="00C16851" w:rsidP="003A7C3D">
            <w:pPr>
              <w:tabs>
                <w:tab w:val="left" w:pos="4320"/>
                <w:tab w:val="left" w:pos="4500"/>
              </w:tabs>
              <w:jc w:val="both"/>
              <w:rPr>
                <w:sz w:val="28"/>
                <w:szCs w:val="28"/>
                <w:lang w:val="uz-Cyrl-UZ"/>
              </w:rPr>
            </w:pPr>
            <w:r w:rsidRPr="00D015B8">
              <w:rPr>
                <w:sz w:val="28"/>
                <w:szCs w:val="28"/>
                <w:lang w:val="uz-Cyrl-UZ"/>
              </w:rPr>
              <w:t xml:space="preserve">Кластерли конфигурацияларда </w:t>
            </w:r>
            <w:r>
              <w:rPr>
                <w:sz w:val="28"/>
                <w:szCs w:val="28"/>
                <w:lang w:val="uz-Cyrl-UZ"/>
              </w:rPr>
              <w:t xml:space="preserve">– </w:t>
            </w:r>
            <w:r w:rsidRPr="00D015B8">
              <w:rPr>
                <w:sz w:val="28"/>
                <w:szCs w:val="28"/>
                <w:lang w:val="uz-Cyrl-UZ"/>
              </w:rPr>
              <w:t>тизимнинг</w:t>
            </w:r>
            <w:r>
              <w:rPr>
                <w:sz w:val="28"/>
                <w:szCs w:val="28"/>
              </w:rPr>
              <w:t>,</w:t>
            </w:r>
            <w:r w:rsidRPr="00D015B8">
              <w:rPr>
                <w:sz w:val="28"/>
                <w:szCs w:val="28"/>
                <w:lang w:val="uz-Cyrl-UZ"/>
              </w:rPr>
              <w:t xml:space="preserve"> </w:t>
            </w:r>
            <w:r>
              <w:rPr>
                <w:sz w:val="28"/>
                <w:szCs w:val="28"/>
                <w:lang w:val="uz-Cyrl-UZ"/>
              </w:rPr>
              <w:t xml:space="preserve">ишлаш қобилиятини сақлаб қолган </w:t>
            </w:r>
            <w:r w:rsidRPr="00D015B8">
              <w:rPr>
                <w:sz w:val="28"/>
                <w:szCs w:val="28"/>
                <w:lang w:val="uz-Cyrl-UZ"/>
              </w:rPr>
              <w:t xml:space="preserve">бошқа қурилмага уланган </w:t>
            </w:r>
            <w:r>
              <w:rPr>
                <w:sz w:val="28"/>
                <w:szCs w:val="28"/>
                <w:lang w:val="uz-Cyrl-UZ"/>
              </w:rPr>
              <w:t>ҳолда, қандайдир қурилманинг ишламай қолишига тез жавоб бера о</w:t>
            </w:r>
            <w:r w:rsidRPr="00D015B8">
              <w:rPr>
                <w:sz w:val="28"/>
                <w:szCs w:val="28"/>
                <w:lang w:val="uz-Cyrl-UZ"/>
              </w:rPr>
              <w:t>лиш қобилияти</w:t>
            </w:r>
            <w:r>
              <w:rPr>
                <w:sz w:val="28"/>
                <w:szCs w:val="28"/>
                <w:lang w:val="uz-Cyrl-UZ"/>
              </w:rPr>
              <w:t xml:space="preserve">. </w:t>
            </w:r>
          </w:p>
          <w:p w14:paraId="3629C6E4" w14:textId="77777777" w:rsidR="006754B4" w:rsidRDefault="006754B4" w:rsidP="003A7C3D">
            <w:pPr>
              <w:tabs>
                <w:tab w:val="left" w:pos="4320"/>
                <w:tab w:val="left" w:pos="4500"/>
              </w:tabs>
              <w:jc w:val="both"/>
              <w:rPr>
                <w:sz w:val="28"/>
                <w:szCs w:val="28"/>
                <w:lang w:val="uz-Cyrl-UZ"/>
              </w:rPr>
            </w:pPr>
          </w:p>
          <w:p w14:paraId="7BBFF86F" w14:textId="77777777" w:rsidR="006754B4" w:rsidRPr="00B25392" w:rsidRDefault="006754B4" w:rsidP="003A7C3D">
            <w:pPr>
              <w:tabs>
                <w:tab w:val="left" w:pos="4320"/>
                <w:tab w:val="left" w:pos="4500"/>
              </w:tabs>
              <w:jc w:val="both"/>
              <w:rPr>
                <w:sz w:val="28"/>
                <w:szCs w:val="28"/>
                <w:lang w:val="uz-Cyrl-UZ"/>
              </w:rPr>
            </w:pPr>
          </w:p>
        </w:tc>
      </w:tr>
      <w:tr w:rsidR="00C16851" w:rsidRPr="005D2E87" w14:paraId="2B12534E" w14:textId="77777777">
        <w:trPr>
          <w:tblCellSpacing w:w="0" w:type="dxa"/>
          <w:jc w:val="center"/>
        </w:trPr>
        <w:tc>
          <w:tcPr>
            <w:tcW w:w="2079" w:type="pct"/>
          </w:tcPr>
          <w:p w14:paraId="45752DCB" w14:textId="77777777" w:rsidR="00C16851" w:rsidRPr="00844AE4" w:rsidRDefault="00C16851" w:rsidP="003A7C3D">
            <w:pPr>
              <w:tabs>
                <w:tab w:val="left" w:pos="4320"/>
                <w:tab w:val="left" w:pos="4500"/>
              </w:tabs>
              <w:rPr>
                <w:b/>
                <w:sz w:val="28"/>
                <w:szCs w:val="28"/>
                <w:lang w:val="uz-Cyrl-UZ"/>
              </w:rPr>
            </w:pPr>
            <w:r w:rsidRPr="00844AE4">
              <w:rPr>
                <w:b/>
                <w:sz w:val="28"/>
                <w:szCs w:val="28"/>
                <w:lang w:val="uz-Cyrl-UZ"/>
              </w:rPr>
              <w:lastRenderedPageBreak/>
              <w:t>Общий решатель проблем</w:t>
            </w:r>
          </w:p>
          <w:p w14:paraId="3B6A906D" w14:textId="77777777"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um</w:t>
            </w:r>
            <w:r w:rsidRPr="00844AE4">
              <w:rPr>
                <w:sz w:val="28"/>
                <w:szCs w:val="28"/>
                <w:lang w:val="uz-Cyrl-UZ"/>
              </w:rPr>
              <w:t>u</w:t>
            </w:r>
            <w:r>
              <w:rPr>
                <w:sz w:val="28"/>
                <w:szCs w:val="28"/>
                <w:lang w:val="uz-Cyrl-UZ"/>
              </w:rPr>
              <w:t>mi</w:t>
            </w:r>
            <w:r w:rsidRPr="00844AE4">
              <w:rPr>
                <w:sz w:val="28"/>
                <w:szCs w:val="28"/>
                <w:lang w:val="uz-Cyrl-UZ"/>
              </w:rPr>
              <w:t>y muammolarni hal qiluvchi</w:t>
            </w:r>
          </w:p>
          <w:p w14:paraId="02336A9C" w14:textId="119638C0" w:rsidR="00C16851" w:rsidRDefault="000B536F" w:rsidP="003A7C3D">
            <w:pPr>
              <w:tabs>
                <w:tab w:val="left" w:pos="4320"/>
                <w:tab w:val="left" w:pos="4500"/>
              </w:tabs>
              <w:rPr>
                <w:sz w:val="28"/>
                <w:szCs w:val="28"/>
                <w:lang w:val="en-US"/>
              </w:rPr>
            </w:pPr>
            <w:r>
              <w:rPr>
                <w:b/>
                <w:sz w:val="28"/>
                <w:szCs w:val="28"/>
                <w:lang w:val="uz-Cyrl-UZ"/>
              </w:rPr>
              <w:t xml:space="preserve"> </w:t>
            </w:r>
            <w:r w:rsidR="00C16851">
              <w:rPr>
                <w:sz w:val="28"/>
                <w:szCs w:val="28"/>
                <w:lang w:val="uz-Cyrl-UZ"/>
              </w:rPr>
              <w:t>ум</w:t>
            </w:r>
            <w:r w:rsidR="00C16851">
              <w:rPr>
                <w:sz w:val="28"/>
                <w:szCs w:val="28"/>
              </w:rPr>
              <w:t>у</w:t>
            </w:r>
            <w:r w:rsidR="00C16851">
              <w:rPr>
                <w:sz w:val="28"/>
                <w:szCs w:val="28"/>
                <w:lang w:val="uz-Cyrl-UZ"/>
              </w:rPr>
              <w:t>ми</w:t>
            </w:r>
            <w:r w:rsidR="00C16851">
              <w:rPr>
                <w:sz w:val="28"/>
                <w:szCs w:val="28"/>
              </w:rPr>
              <w:t>й</w:t>
            </w:r>
            <w:r w:rsidR="00C16851" w:rsidRPr="00971DA5">
              <w:rPr>
                <w:sz w:val="28"/>
                <w:szCs w:val="28"/>
                <w:lang w:val="en-US"/>
              </w:rPr>
              <w:t xml:space="preserve"> </w:t>
            </w:r>
            <w:r w:rsidR="00C16851">
              <w:rPr>
                <w:sz w:val="28"/>
                <w:szCs w:val="28"/>
              </w:rPr>
              <w:t>муаммоларни</w:t>
            </w:r>
            <w:r w:rsidR="00C16851" w:rsidRPr="00971DA5">
              <w:rPr>
                <w:sz w:val="28"/>
                <w:szCs w:val="28"/>
                <w:lang w:val="en-US"/>
              </w:rPr>
              <w:t xml:space="preserve"> </w:t>
            </w:r>
            <w:r w:rsidR="00C16851">
              <w:rPr>
                <w:sz w:val="28"/>
                <w:szCs w:val="28"/>
              </w:rPr>
              <w:t>ҳал</w:t>
            </w:r>
            <w:r w:rsidR="00C16851" w:rsidRPr="00971DA5">
              <w:rPr>
                <w:sz w:val="28"/>
                <w:szCs w:val="28"/>
                <w:lang w:val="en-US"/>
              </w:rPr>
              <w:t xml:space="preserve"> </w:t>
            </w:r>
            <w:r w:rsidR="00C16851">
              <w:rPr>
                <w:sz w:val="28"/>
                <w:szCs w:val="28"/>
              </w:rPr>
              <w:t>қилувчи</w:t>
            </w:r>
          </w:p>
          <w:p w14:paraId="098DA151" w14:textId="77777777" w:rsidR="00C16851" w:rsidRPr="00D91D42" w:rsidRDefault="00C16851" w:rsidP="003A7C3D">
            <w:pPr>
              <w:tabs>
                <w:tab w:val="left" w:pos="4320"/>
                <w:tab w:val="left" w:pos="4500"/>
              </w:tabs>
              <w:rPr>
                <w:sz w:val="28"/>
                <w:szCs w:val="28"/>
                <w:lang w:val="en-US"/>
              </w:rPr>
            </w:pPr>
            <w:r w:rsidRPr="00404F9B">
              <w:rPr>
                <w:b/>
                <w:sz w:val="28"/>
                <w:szCs w:val="28"/>
                <w:lang w:val="en-US"/>
              </w:rPr>
              <w:t xml:space="preserve">en </w:t>
            </w:r>
            <w:r w:rsidRPr="006F014D">
              <w:rPr>
                <w:sz w:val="28"/>
                <w:szCs w:val="28"/>
                <w:lang w:val="en-US"/>
              </w:rPr>
              <w:t xml:space="preserve">- </w:t>
            </w:r>
            <w:r w:rsidRPr="00851FCC">
              <w:rPr>
                <w:sz w:val="28"/>
                <w:szCs w:val="28"/>
                <w:lang w:val="en-US"/>
              </w:rPr>
              <w:t xml:space="preserve">general problem solver </w:t>
            </w:r>
          </w:p>
        </w:tc>
        <w:tc>
          <w:tcPr>
            <w:tcW w:w="2921" w:type="pct"/>
          </w:tcPr>
          <w:p w14:paraId="19724E36" w14:textId="77777777" w:rsidR="00C16851" w:rsidRDefault="00C16851" w:rsidP="003A7C3D">
            <w:pPr>
              <w:tabs>
                <w:tab w:val="left" w:pos="4320"/>
                <w:tab w:val="left" w:pos="4500"/>
              </w:tabs>
              <w:jc w:val="both"/>
              <w:rPr>
                <w:sz w:val="28"/>
                <w:szCs w:val="28"/>
                <w:lang w:val="uz-Cyrl-UZ"/>
              </w:rPr>
            </w:pPr>
            <w:r>
              <w:rPr>
                <w:sz w:val="28"/>
                <w:szCs w:val="28"/>
              </w:rPr>
              <w:t>Программа, предназначенная для решения большого класса задач с использованием методов ИИ.</w:t>
            </w:r>
          </w:p>
          <w:p w14:paraId="512F3769" w14:textId="77777777" w:rsidR="00C16851" w:rsidRPr="006754B4" w:rsidRDefault="00C16851" w:rsidP="003A7C3D">
            <w:pPr>
              <w:tabs>
                <w:tab w:val="left" w:pos="4320"/>
                <w:tab w:val="left" w:pos="4500"/>
              </w:tabs>
              <w:jc w:val="both"/>
              <w:rPr>
                <w:sz w:val="14"/>
                <w:szCs w:val="14"/>
              </w:rPr>
            </w:pPr>
          </w:p>
          <w:p w14:paraId="1B6DA4E1" w14:textId="77777777" w:rsidR="00C16851" w:rsidRDefault="00C16851" w:rsidP="003A7C3D">
            <w:pPr>
              <w:tabs>
                <w:tab w:val="left" w:pos="4320"/>
                <w:tab w:val="left" w:pos="4500"/>
              </w:tabs>
              <w:jc w:val="both"/>
              <w:rPr>
                <w:sz w:val="28"/>
                <w:szCs w:val="28"/>
                <w:lang w:val="en-US"/>
              </w:rPr>
            </w:pPr>
            <w:r>
              <w:rPr>
                <w:sz w:val="28"/>
                <w:szCs w:val="28"/>
                <w:lang w:val="uz-Cyrl-UZ"/>
              </w:rPr>
              <w:t>SI</w:t>
            </w:r>
            <w:r w:rsidRPr="00971DA5">
              <w:rPr>
                <w:sz w:val="28"/>
                <w:szCs w:val="28"/>
                <w:lang w:val="uz-Cyrl-UZ"/>
              </w:rPr>
              <w:t xml:space="preserve"> </w:t>
            </w:r>
            <w:r>
              <w:rPr>
                <w:sz w:val="28"/>
                <w:szCs w:val="28"/>
                <w:lang w:val="uz-Cyrl-UZ"/>
              </w:rPr>
              <w:t>metodlaridan</w:t>
            </w:r>
            <w:r w:rsidRPr="00971DA5">
              <w:rPr>
                <w:sz w:val="28"/>
                <w:szCs w:val="28"/>
                <w:lang w:val="uz-Cyrl-UZ"/>
              </w:rPr>
              <w:t xml:space="preserve"> </w:t>
            </w:r>
            <w:r>
              <w:rPr>
                <w:sz w:val="28"/>
                <w:szCs w:val="28"/>
                <w:lang w:val="uz-Cyrl-UZ"/>
              </w:rPr>
              <w:t>foydalanib</w:t>
            </w:r>
            <w:r w:rsidRPr="00971DA5">
              <w:rPr>
                <w:sz w:val="28"/>
                <w:szCs w:val="28"/>
                <w:lang w:val="uz-Cyrl-UZ"/>
              </w:rPr>
              <w:t xml:space="preserve">, </w:t>
            </w:r>
            <w:r>
              <w:rPr>
                <w:sz w:val="28"/>
                <w:szCs w:val="28"/>
                <w:lang w:val="uz-Cyrl-UZ"/>
              </w:rPr>
              <w:t>vazifalarning</w:t>
            </w:r>
            <w:r w:rsidRPr="00971DA5">
              <w:rPr>
                <w:sz w:val="28"/>
                <w:szCs w:val="28"/>
                <w:lang w:val="uz-Cyrl-UZ"/>
              </w:rPr>
              <w:t xml:space="preserve"> </w:t>
            </w:r>
            <w:r>
              <w:rPr>
                <w:sz w:val="28"/>
                <w:szCs w:val="28"/>
                <w:lang w:val="uz-Cyrl-UZ"/>
              </w:rPr>
              <w:t>katta</w:t>
            </w:r>
            <w:r w:rsidRPr="00971DA5">
              <w:rPr>
                <w:sz w:val="28"/>
                <w:szCs w:val="28"/>
                <w:lang w:val="uz-Cyrl-UZ"/>
              </w:rPr>
              <w:t xml:space="preserve"> </w:t>
            </w:r>
            <w:r>
              <w:rPr>
                <w:sz w:val="28"/>
                <w:szCs w:val="28"/>
                <w:lang w:val="uz-Cyrl-UZ"/>
              </w:rPr>
              <w:t>turkumini</w:t>
            </w:r>
            <w:r w:rsidRPr="00971DA5">
              <w:rPr>
                <w:sz w:val="28"/>
                <w:szCs w:val="28"/>
                <w:lang w:val="uz-Cyrl-UZ"/>
              </w:rPr>
              <w:t xml:space="preserve"> </w:t>
            </w:r>
            <w:r>
              <w:rPr>
                <w:sz w:val="28"/>
                <w:szCs w:val="28"/>
                <w:lang w:val="uz-Cyrl-UZ"/>
              </w:rPr>
              <w:t>hal</w:t>
            </w:r>
            <w:r w:rsidRPr="00971DA5">
              <w:rPr>
                <w:sz w:val="28"/>
                <w:szCs w:val="28"/>
                <w:lang w:val="uz-Cyrl-UZ"/>
              </w:rPr>
              <w:t xml:space="preserve"> </w:t>
            </w:r>
            <w:r>
              <w:rPr>
                <w:sz w:val="28"/>
                <w:szCs w:val="28"/>
                <w:lang w:val="uz-Cyrl-UZ"/>
              </w:rPr>
              <w:t>qilish</w:t>
            </w:r>
            <w:r w:rsidRPr="00971DA5">
              <w:rPr>
                <w:sz w:val="28"/>
                <w:szCs w:val="28"/>
                <w:lang w:val="uz-Cyrl-UZ"/>
              </w:rPr>
              <w:t xml:space="preserve"> </w:t>
            </w:r>
            <w:r>
              <w:rPr>
                <w:sz w:val="28"/>
                <w:szCs w:val="28"/>
                <w:lang w:val="uz-Cyrl-UZ"/>
              </w:rPr>
              <w:t>uchun</w:t>
            </w:r>
            <w:r w:rsidRPr="00971DA5">
              <w:rPr>
                <w:sz w:val="28"/>
                <w:szCs w:val="28"/>
                <w:lang w:val="uz-Cyrl-UZ"/>
              </w:rPr>
              <w:t xml:space="preserve"> </w:t>
            </w:r>
            <w:r>
              <w:rPr>
                <w:sz w:val="28"/>
                <w:szCs w:val="28"/>
                <w:lang w:val="uz-Cyrl-UZ"/>
              </w:rPr>
              <w:t>mo‘ljallangan</w:t>
            </w:r>
            <w:r w:rsidRPr="00971DA5">
              <w:rPr>
                <w:sz w:val="28"/>
                <w:szCs w:val="28"/>
                <w:lang w:val="uz-Cyrl-UZ"/>
              </w:rPr>
              <w:t xml:space="preserve"> </w:t>
            </w:r>
            <w:r>
              <w:rPr>
                <w:sz w:val="28"/>
                <w:szCs w:val="28"/>
                <w:lang w:val="uz-Cyrl-UZ"/>
              </w:rPr>
              <w:t>dastur</w:t>
            </w:r>
            <w:r w:rsidRPr="00971DA5">
              <w:rPr>
                <w:sz w:val="28"/>
                <w:szCs w:val="28"/>
                <w:lang w:val="uz-Cyrl-UZ"/>
              </w:rPr>
              <w:t>.</w:t>
            </w:r>
          </w:p>
          <w:p w14:paraId="585B12EB" w14:textId="77777777" w:rsidR="00C16851" w:rsidRPr="006754B4" w:rsidRDefault="00C16851" w:rsidP="003A7C3D">
            <w:pPr>
              <w:tabs>
                <w:tab w:val="left" w:pos="4320"/>
                <w:tab w:val="left" w:pos="4500"/>
              </w:tabs>
              <w:jc w:val="both"/>
              <w:rPr>
                <w:sz w:val="14"/>
                <w:szCs w:val="14"/>
                <w:lang w:val="en-US"/>
              </w:rPr>
            </w:pPr>
          </w:p>
          <w:p w14:paraId="38F1B0A4" w14:textId="77777777" w:rsidR="00C16851" w:rsidRPr="00971DA5" w:rsidRDefault="00C16851" w:rsidP="003A7C3D">
            <w:pPr>
              <w:tabs>
                <w:tab w:val="left" w:pos="4320"/>
                <w:tab w:val="left" w:pos="4500"/>
              </w:tabs>
              <w:jc w:val="both"/>
              <w:rPr>
                <w:sz w:val="28"/>
                <w:szCs w:val="28"/>
                <w:lang w:val="uz-Cyrl-UZ"/>
              </w:rPr>
            </w:pPr>
            <w:r w:rsidRPr="00971DA5">
              <w:rPr>
                <w:sz w:val="28"/>
                <w:szCs w:val="28"/>
                <w:lang w:val="uz-Cyrl-UZ"/>
              </w:rPr>
              <w:t>СИ методларидан фойдаланиб, вазифалар</w:t>
            </w:r>
            <w:r w:rsidR="00C07B56">
              <w:rPr>
                <w:sz w:val="28"/>
                <w:szCs w:val="28"/>
                <w:lang w:val="uz-Cyrl-UZ"/>
              </w:rPr>
              <w:t>-</w:t>
            </w:r>
            <w:r w:rsidRPr="00971DA5">
              <w:rPr>
                <w:sz w:val="28"/>
                <w:szCs w:val="28"/>
                <w:lang w:val="uz-Cyrl-UZ"/>
              </w:rPr>
              <w:t>нинг катта туркумини ҳал қилиш учун мўлжалланган дастур.</w:t>
            </w:r>
          </w:p>
        </w:tc>
      </w:tr>
      <w:tr w:rsidR="00C16851" w:rsidRPr="001E73FF" w14:paraId="3BFC7817" w14:textId="77777777">
        <w:trPr>
          <w:tblCellSpacing w:w="0" w:type="dxa"/>
          <w:jc w:val="center"/>
        </w:trPr>
        <w:tc>
          <w:tcPr>
            <w:tcW w:w="2079" w:type="pct"/>
          </w:tcPr>
          <w:p w14:paraId="79129500" w14:textId="77777777" w:rsidR="00C16851" w:rsidRPr="00B63DC0" w:rsidRDefault="00C16851" w:rsidP="003A7C3D">
            <w:pPr>
              <w:tabs>
                <w:tab w:val="left" w:pos="4320"/>
                <w:tab w:val="left" w:pos="4500"/>
              </w:tabs>
              <w:rPr>
                <w:b/>
                <w:sz w:val="28"/>
                <w:szCs w:val="28"/>
                <w:lang w:val="uz-Cyrl-UZ"/>
              </w:rPr>
            </w:pPr>
            <w:r w:rsidRPr="00B63DC0">
              <w:rPr>
                <w:b/>
                <w:sz w:val="28"/>
                <w:szCs w:val="28"/>
                <w:lang w:val="uz-Cyrl-UZ"/>
              </w:rPr>
              <w:t>Объект</w:t>
            </w:r>
          </w:p>
          <w:p w14:paraId="58EB0DA5" w14:textId="77777777" w:rsidR="00C16851" w:rsidRPr="00B63DC0" w:rsidRDefault="00C16851" w:rsidP="003A7C3D">
            <w:pPr>
              <w:tabs>
                <w:tab w:val="left" w:pos="4320"/>
                <w:tab w:val="left" w:pos="4500"/>
              </w:tabs>
              <w:rPr>
                <w:bCs/>
                <w:color w:val="000000"/>
                <w:sz w:val="28"/>
                <w:szCs w:val="28"/>
                <w:lang w:val="uz-Cyrl-UZ"/>
              </w:rPr>
            </w:pPr>
            <w:r w:rsidRPr="00B63DC0">
              <w:rPr>
                <w:b/>
                <w:bCs/>
                <w:color w:val="000000"/>
                <w:sz w:val="28"/>
                <w:szCs w:val="28"/>
                <w:lang w:val="uz-Cyrl-UZ"/>
              </w:rPr>
              <w:t xml:space="preserve">uz </w:t>
            </w:r>
            <w:r w:rsidRPr="00B63DC0">
              <w:rPr>
                <w:bCs/>
                <w:color w:val="000000"/>
                <w:sz w:val="28"/>
                <w:szCs w:val="28"/>
                <w:lang w:val="uz-Cyrl-UZ"/>
              </w:rPr>
              <w:t>-</w:t>
            </w:r>
            <w:r w:rsidRPr="00B63DC0">
              <w:rPr>
                <w:sz w:val="28"/>
                <w:szCs w:val="28"/>
                <w:lang w:val="uz-Cyrl-UZ"/>
              </w:rPr>
              <w:t xml:space="preserve"> obyekt</w:t>
            </w:r>
          </w:p>
          <w:p w14:paraId="4C775B77" w14:textId="1E4F9C4A" w:rsidR="00C16851" w:rsidRPr="00B63DC0" w:rsidRDefault="000B536F" w:rsidP="003A7C3D">
            <w:pPr>
              <w:tabs>
                <w:tab w:val="left" w:pos="4320"/>
                <w:tab w:val="left" w:pos="4500"/>
              </w:tabs>
              <w:rPr>
                <w:sz w:val="28"/>
                <w:szCs w:val="28"/>
                <w:lang w:val="uz-Cyrl-UZ"/>
              </w:rPr>
            </w:pPr>
            <w:r>
              <w:rPr>
                <w:b/>
                <w:sz w:val="28"/>
                <w:szCs w:val="28"/>
                <w:lang w:val="uz-Cyrl-UZ"/>
              </w:rPr>
              <w:t xml:space="preserve"> </w:t>
            </w:r>
            <w:r w:rsidR="00C16851" w:rsidRPr="00B63DC0">
              <w:rPr>
                <w:sz w:val="28"/>
                <w:szCs w:val="28"/>
                <w:lang w:val="uz-Cyrl-UZ"/>
              </w:rPr>
              <w:t>объект</w:t>
            </w:r>
          </w:p>
          <w:p w14:paraId="19FCCCFC" w14:textId="77777777" w:rsidR="00C16851" w:rsidRPr="00B63DC0" w:rsidRDefault="00C16851" w:rsidP="003A7C3D">
            <w:pPr>
              <w:tabs>
                <w:tab w:val="left" w:pos="4320"/>
                <w:tab w:val="left" w:pos="4500"/>
              </w:tabs>
              <w:rPr>
                <w:sz w:val="28"/>
                <w:szCs w:val="28"/>
                <w:lang w:val="uz-Cyrl-UZ"/>
              </w:rPr>
            </w:pPr>
            <w:r w:rsidRPr="00B63DC0">
              <w:rPr>
                <w:b/>
                <w:sz w:val="28"/>
                <w:szCs w:val="28"/>
                <w:lang w:val="uz-Cyrl-UZ"/>
              </w:rPr>
              <w:t xml:space="preserve">en </w:t>
            </w:r>
            <w:r w:rsidRPr="006F014D">
              <w:rPr>
                <w:sz w:val="28"/>
                <w:szCs w:val="28"/>
                <w:lang w:val="uz-Cyrl-UZ"/>
              </w:rPr>
              <w:t>-</w:t>
            </w:r>
            <w:r w:rsidRPr="00B63DC0">
              <w:rPr>
                <w:sz w:val="28"/>
                <w:szCs w:val="28"/>
                <w:lang w:val="uz-Cyrl-UZ"/>
              </w:rPr>
              <w:t xml:space="preserve"> object </w:t>
            </w:r>
          </w:p>
          <w:p w14:paraId="1250907A" w14:textId="77777777" w:rsidR="00C16851" w:rsidRPr="00B63DC0" w:rsidRDefault="00C16851" w:rsidP="003A7C3D">
            <w:pPr>
              <w:tabs>
                <w:tab w:val="left" w:pos="4320"/>
                <w:tab w:val="left" w:pos="4500"/>
              </w:tabs>
              <w:rPr>
                <w:sz w:val="28"/>
                <w:szCs w:val="28"/>
                <w:lang w:val="uz-Cyrl-UZ"/>
              </w:rPr>
            </w:pPr>
          </w:p>
        </w:tc>
        <w:tc>
          <w:tcPr>
            <w:tcW w:w="2921" w:type="pct"/>
          </w:tcPr>
          <w:p w14:paraId="37C36340" w14:textId="77777777" w:rsidR="00C16851" w:rsidRDefault="00C16851" w:rsidP="003A7C3D">
            <w:pPr>
              <w:tabs>
                <w:tab w:val="left" w:pos="4320"/>
                <w:tab w:val="left" w:pos="4500"/>
              </w:tabs>
              <w:jc w:val="both"/>
              <w:rPr>
                <w:sz w:val="28"/>
                <w:szCs w:val="28"/>
              </w:rPr>
            </w:pPr>
            <w:r w:rsidRPr="00B63DC0">
              <w:rPr>
                <w:sz w:val="28"/>
                <w:szCs w:val="28"/>
              </w:rPr>
              <w:t>1. Сложная структура данных в ООП</w:t>
            </w:r>
            <w:r w:rsidRPr="00B63DC0">
              <w:rPr>
                <w:sz w:val="28"/>
                <w:szCs w:val="28"/>
                <w:lang w:val="uz-Cyrl-UZ"/>
              </w:rPr>
              <w:t>.</w:t>
            </w:r>
            <w:r w:rsidRPr="00B63DC0">
              <w:rPr>
                <w:sz w:val="28"/>
                <w:szCs w:val="28"/>
              </w:rPr>
              <w:t xml:space="preserve"> </w:t>
            </w:r>
          </w:p>
          <w:p w14:paraId="5DC35A4D" w14:textId="77777777" w:rsidR="00C16851" w:rsidRDefault="00C16851" w:rsidP="003A7C3D">
            <w:pPr>
              <w:tabs>
                <w:tab w:val="left" w:pos="4320"/>
                <w:tab w:val="left" w:pos="4500"/>
              </w:tabs>
              <w:jc w:val="both"/>
              <w:rPr>
                <w:sz w:val="28"/>
                <w:szCs w:val="28"/>
              </w:rPr>
            </w:pPr>
            <w:r w:rsidRPr="00B63DC0">
              <w:rPr>
                <w:sz w:val="28"/>
                <w:szCs w:val="28"/>
              </w:rPr>
              <w:t>2. Одна из составных частей компьютерного графического изображения</w:t>
            </w:r>
            <w:r w:rsidRPr="00B63DC0">
              <w:rPr>
                <w:sz w:val="28"/>
                <w:szCs w:val="28"/>
                <w:lang w:val="uz-Cyrl-UZ"/>
              </w:rPr>
              <w:t>.</w:t>
            </w:r>
            <w:r w:rsidRPr="00B63DC0">
              <w:rPr>
                <w:sz w:val="28"/>
                <w:szCs w:val="28"/>
              </w:rPr>
              <w:t xml:space="preserve"> </w:t>
            </w:r>
          </w:p>
          <w:p w14:paraId="2A6C23D3" w14:textId="77777777" w:rsidR="00C16851" w:rsidRPr="00B63DC0" w:rsidRDefault="00C16851" w:rsidP="003A7C3D">
            <w:pPr>
              <w:tabs>
                <w:tab w:val="left" w:pos="4320"/>
                <w:tab w:val="left" w:pos="4500"/>
              </w:tabs>
              <w:jc w:val="both"/>
              <w:rPr>
                <w:sz w:val="28"/>
                <w:szCs w:val="28"/>
                <w:lang w:val="uz-Cyrl-UZ"/>
              </w:rPr>
            </w:pPr>
            <w:r w:rsidRPr="00B63DC0">
              <w:rPr>
                <w:sz w:val="28"/>
                <w:szCs w:val="28"/>
              </w:rPr>
              <w:t>3. Сокращенное название машинного кода.</w:t>
            </w:r>
          </w:p>
          <w:p w14:paraId="11A7260E" w14:textId="77777777" w:rsidR="00C16851" w:rsidRPr="006754B4" w:rsidRDefault="00C16851" w:rsidP="003A7C3D">
            <w:pPr>
              <w:tabs>
                <w:tab w:val="left" w:pos="4320"/>
                <w:tab w:val="left" w:pos="4500"/>
              </w:tabs>
              <w:jc w:val="both"/>
              <w:rPr>
                <w:sz w:val="14"/>
                <w:szCs w:val="14"/>
              </w:rPr>
            </w:pPr>
          </w:p>
          <w:p w14:paraId="546B96BD" w14:textId="77777777" w:rsidR="00C16851" w:rsidRPr="005B6905" w:rsidRDefault="00C16851" w:rsidP="003A7C3D">
            <w:pPr>
              <w:tabs>
                <w:tab w:val="left" w:pos="4320"/>
                <w:tab w:val="left" w:pos="4500"/>
              </w:tabs>
              <w:jc w:val="both"/>
              <w:rPr>
                <w:sz w:val="28"/>
                <w:szCs w:val="28"/>
                <w:lang w:val="en-US"/>
              </w:rPr>
            </w:pPr>
            <w:r w:rsidRPr="00B63DC0">
              <w:rPr>
                <w:sz w:val="28"/>
                <w:szCs w:val="28"/>
                <w:lang w:val="uz-Cyrl-UZ"/>
              </w:rPr>
              <w:t>1. OYD</w:t>
            </w:r>
            <w:r w:rsidRPr="005D2E87">
              <w:rPr>
                <w:sz w:val="28"/>
                <w:szCs w:val="28"/>
              </w:rPr>
              <w:t xml:space="preserve"> </w:t>
            </w:r>
            <w:r w:rsidRPr="00B63DC0">
              <w:rPr>
                <w:sz w:val="28"/>
                <w:szCs w:val="28"/>
                <w:lang w:val="uz-Cyrl-UZ"/>
              </w:rPr>
              <w:t>da ma’lumotlarning murakkab struktu</w:t>
            </w:r>
            <w:r w:rsidR="00C07B56">
              <w:rPr>
                <w:sz w:val="28"/>
                <w:szCs w:val="28"/>
                <w:lang w:val="uz-Cyrl-UZ"/>
              </w:rPr>
              <w:t>-</w:t>
            </w:r>
            <w:r w:rsidRPr="00B63DC0">
              <w:rPr>
                <w:sz w:val="28"/>
                <w:szCs w:val="28"/>
                <w:lang w:val="uz-Cyrl-UZ"/>
              </w:rPr>
              <w:t xml:space="preserve">rasi. </w:t>
            </w:r>
            <w:r w:rsidRPr="00B63DC0">
              <w:rPr>
                <w:sz w:val="28"/>
                <w:szCs w:val="28"/>
                <w:lang w:val="uz-Cyrl-UZ"/>
              </w:rPr>
              <w:br/>
              <w:t xml:space="preserve">2. Kompyuterda grafik tasvirlash tarkibiy qismlaridan biri. </w:t>
            </w:r>
          </w:p>
          <w:p w14:paraId="3E82BE95" w14:textId="77777777" w:rsidR="00C16851" w:rsidRPr="00B63DC0" w:rsidRDefault="00C16851" w:rsidP="003A7C3D">
            <w:pPr>
              <w:tabs>
                <w:tab w:val="left" w:pos="4320"/>
                <w:tab w:val="left" w:pos="4500"/>
              </w:tabs>
              <w:jc w:val="both"/>
              <w:rPr>
                <w:sz w:val="28"/>
                <w:szCs w:val="28"/>
                <w:lang w:val="en-US"/>
              </w:rPr>
            </w:pPr>
            <w:r w:rsidRPr="00B63DC0">
              <w:rPr>
                <w:sz w:val="28"/>
                <w:szCs w:val="28"/>
                <w:lang w:val="uz-Cyrl-UZ"/>
              </w:rPr>
              <w:t xml:space="preserve">3. </w:t>
            </w:r>
            <w:r w:rsidRPr="00B63DC0">
              <w:rPr>
                <w:sz w:val="28"/>
                <w:szCs w:val="28"/>
                <w:lang w:val="en-US"/>
              </w:rPr>
              <w:t>M</w:t>
            </w:r>
            <w:r w:rsidRPr="00B63DC0">
              <w:rPr>
                <w:sz w:val="28"/>
                <w:szCs w:val="28"/>
                <w:lang w:val="uz-Cyrl-UZ"/>
              </w:rPr>
              <w:t>ashina kodining qisqartiri</w:t>
            </w:r>
            <w:r w:rsidRPr="00B63DC0">
              <w:rPr>
                <w:sz w:val="28"/>
                <w:szCs w:val="28"/>
                <w:lang w:val="en-US"/>
              </w:rPr>
              <w:t>lgan nomlanishi.</w:t>
            </w:r>
          </w:p>
          <w:p w14:paraId="38D61F83" w14:textId="77777777" w:rsidR="00C16851" w:rsidRPr="006754B4" w:rsidRDefault="00C16851" w:rsidP="003A7C3D">
            <w:pPr>
              <w:tabs>
                <w:tab w:val="left" w:pos="4320"/>
                <w:tab w:val="left" w:pos="4500"/>
              </w:tabs>
              <w:jc w:val="both"/>
              <w:rPr>
                <w:sz w:val="14"/>
                <w:szCs w:val="14"/>
                <w:lang w:val="en-US"/>
              </w:rPr>
            </w:pPr>
          </w:p>
          <w:p w14:paraId="0983C613" w14:textId="77777777" w:rsidR="00C16851" w:rsidRDefault="00C16851" w:rsidP="003A7C3D">
            <w:pPr>
              <w:tabs>
                <w:tab w:val="left" w:pos="4320"/>
                <w:tab w:val="left" w:pos="4500"/>
              </w:tabs>
              <w:jc w:val="both"/>
              <w:rPr>
                <w:sz w:val="28"/>
                <w:szCs w:val="28"/>
              </w:rPr>
            </w:pPr>
            <w:r w:rsidRPr="00B63DC0">
              <w:rPr>
                <w:sz w:val="28"/>
                <w:szCs w:val="28"/>
                <w:lang w:val="uz-Cyrl-UZ"/>
              </w:rPr>
              <w:t>1. ОЙД</w:t>
            </w:r>
            <w:r w:rsidRPr="005D2E87">
              <w:rPr>
                <w:sz w:val="28"/>
                <w:szCs w:val="28"/>
                <w:lang w:val="en-US"/>
              </w:rPr>
              <w:t xml:space="preserve"> </w:t>
            </w:r>
            <w:r w:rsidRPr="00B63DC0">
              <w:rPr>
                <w:sz w:val="28"/>
                <w:szCs w:val="28"/>
                <w:lang w:val="uz-Cyrl-UZ"/>
              </w:rPr>
              <w:t>да маълумотларнинг мураккаб струк</w:t>
            </w:r>
            <w:r w:rsidR="00C07B56">
              <w:rPr>
                <w:sz w:val="28"/>
                <w:szCs w:val="28"/>
                <w:lang w:val="uz-Cyrl-UZ"/>
              </w:rPr>
              <w:t>-</w:t>
            </w:r>
            <w:r w:rsidRPr="00B63DC0">
              <w:rPr>
                <w:sz w:val="28"/>
                <w:szCs w:val="28"/>
                <w:lang w:val="uz-Cyrl-UZ"/>
              </w:rPr>
              <w:t xml:space="preserve">тураси. </w:t>
            </w:r>
            <w:r w:rsidRPr="00B63DC0">
              <w:rPr>
                <w:sz w:val="28"/>
                <w:szCs w:val="28"/>
                <w:lang w:val="uz-Cyrl-UZ"/>
              </w:rPr>
              <w:br/>
              <w:t>2. Компьютерда график тасвирлаш таркибий қисмлар</w:t>
            </w:r>
            <w:r>
              <w:rPr>
                <w:sz w:val="28"/>
                <w:szCs w:val="28"/>
              </w:rPr>
              <w:t>и</w:t>
            </w:r>
            <w:r w:rsidRPr="00B63DC0">
              <w:rPr>
                <w:sz w:val="28"/>
                <w:szCs w:val="28"/>
                <w:lang w:val="uz-Cyrl-UZ"/>
              </w:rPr>
              <w:t xml:space="preserve">дан бири. </w:t>
            </w:r>
          </w:p>
          <w:p w14:paraId="1F528672" w14:textId="77777777" w:rsidR="00C16851" w:rsidRPr="00B63DC0" w:rsidRDefault="00C16851" w:rsidP="003A7C3D">
            <w:pPr>
              <w:tabs>
                <w:tab w:val="left" w:pos="4320"/>
                <w:tab w:val="left" w:pos="4500"/>
              </w:tabs>
              <w:jc w:val="both"/>
              <w:rPr>
                <w:sz w:val="28"/>
                <w:szCs w:val="28"/>
              </w:rPr>
            </w:pPr>
            <w:r w:rsidRPr="00B63DC0">
              <w:rPr>
                <w:sz w:val="28"/>
                <w:szCs w:val="28"/>
                <w:lang w:val="uz-Cyrl-UZ"/>
              </w:rPr>
              <w:t xml:space="preserve">3. </w:t>
            </w:r>
            <w:r w:rsidRPr="00B63DC0">
              <w:rPr>
                <w:sz w:val="28"/>
                <w:szCs w:val="28"/>
              </w:rPr>
              <w:t>М</w:t>
            </w:r>
            <w:r w:rsidRPr="00B63DC0">
              <w:rPr>
                <w:sz w:val="28"/>
                <w:szCs w:val="28"/>
                <w:lang w:val="uz-Cyrl-UZ"/>
              </w:rPr>
              <w:t>ашина кодининг қисқартири</w:t>
            </w:r>
            <w:r w:rsidRPr="00B63DC0">
              <w:rPr>
                <w:sz w:val="28"/>
                <w:szCs w:val="28"/>
              </w:rPr>
              <w:t>лган ном</w:t>
            </w:r>
            <w:r>
              <w:rPr>
                <w:sz w:val="28"/>
                <w:szCs w:val="28"/>
              </w:rPr>
              <w:t>-</w:t>
            </w:r>
            <w:r w:rsidRPr="00B63DC0">
              <w:rPr>
                <w:sz w:val="28"/>
                <w:szCs w:val="28"/>
              </w:rPr>
              <w:t>ланиши.</w:t>
            </w:r>
          </w:p>
        </w:tc>
      </w:tr>
      <w:tr w:rsidR="00C16851" w:rsidRPr="003E387B" w14:paraId="70BDC361" w14:textId="77777777">
        <w:trPr>
          <w:tblCellSpacing w:w="0" w:type="dxa"/>
          <w:jc w:val="center"/>
        </w:trPr>
        <w:tc>
          <w:tcPr>
            <w:tcW w:w="2079" w:type="pct"/>
          </w:tcPr>
          <w:p w14:paraId="5F97D86E" w14:textId="5D1A2A9C" w:rsidR="00C16851" w:rsidRPr="001E73FF" w:rsidRDefault="00C16851" w:rsidP="003A7C3D">
            <w:pPr>
              <w:rPr>
                <w:sz w:val="28"/>
                <w:szCs w:val="28"/>
                <w:lang w:val="uz-Cyrl-UZ"/>
              </w:rPr>
            </w:pPr>
            <w:r w:rsidRPr="00DE4143">
              <w:rPr>
                <w:b/>
                <w:sz w:val="28"/>
                <w:szCs w:val="28"/>
                <w:lang w:val="uz-Cyrl-UZ"/>
              </w:rPr>
              <w:lastRenderedPageBreak/>
              <w:t>Объектно-ориентированное программирование</w:t>
            </w:r>
            <w:r w:rsidR="00D7251A">
              <w:rPr>
                <w:b/>
                <w:sz w:val="28"/>
                <w:szCs w:val="28"/>
                <w:lang w:val="uz-Cyrl-UZ"/>
              </w:rPr>
              <w:t xml:space="preserve"> </w:t>
            </w:r>
            <w:r w:rsidRPr="001E73FF">
              <w:rPr>
                <w:b/>
                <w:bCs/>
                <w:sz w:val="28"/>
                <w:szCs w:val="28"/>
                <w:lang w:val="uz-Cyrl-UZ"/>
              </w:rPr>
              <w:t xml:space="preserve">uz </w:t>
            </w:r>
            <w:r w:rsidRPr="001E73FF">
              <w:rPr>
                <w:bCs/>
                <w:sz w:val="28"/>
                <w:szCs w:val="28"/>
                <w:lang w:val="uz-Cyrl-UZ"/>
              </w:rPr>
              <w:t>-</w:t>
            </w:r>
            <w:r w:rsidRPr="001E73FF">
              <w:rPr>
                <w:sz w:val="28"/>
                <w:szCs w:val="28"/>
                <w:lang w:val="uz-Cyrl-UZ"/>
              </w:rPr>
              <w:t xml:space="preserve"> obyektga yo‘naltirilgan </w:t>
            </w:r>
          </w:p>
          <w:p w14:paraId="5F56D823" w14:textId="17C04748" w:rsidR="00C16851" w:rsidRPr="001E73FF" w:rsidRDefault="00C16851" w:rsidP="003A7C3D">
            <w:pPr>
              <w:rPr>
                <w:b/>
                <w:sz w:val="28"/>
                <w:szCs w:val="28"/>
                <w:lang w:val="uz-Cyrl-UZ"/>
              </w:rPr>
            </w:pPr>
            <w:r w:rsidRPr="001E73FF">
              <w:rPr>
                <w:sz w:val="28"/>
                <w:szCs w:val="28"/>
                <w:lang w:val="uz-Cyrl-UZ"/>
              </w:rPr>
              <w:t>dasturlash</w:t>
            </w:r>
            <w:r w:rsidR="00D7251A">
              <w:rPr>
                <w:sz w:val="28"/>
                <w:szCs w:val="28"/>
                <w:lang w:val="uz-Cyrl-UZ"/>
              </w:rPr>
              <w:t xml:space="preserve"> </w:t>
            </w:r>
          </w:p>
          <w:p w14:paraId="21AEB14D" w14:textId="33B6F572" w:rsidR="00C16851" w:rsidRPr="001E73FF" w:rsidRDefault="000B536F" w:rsidP="003A7C3D">
            <w:pPr>
              <w:rPr>
                <w:b/>
                <w:sz w:val="28"/>
                <w:szCs w:val="28"/>
                <w:lang w:val="uz-Cyrl-UZ"/>
              </w:rPr>
            </w:pPr>
            <w:r>
              <w:rPr>
                <w:sz w:val="28"/>
                <w:szCs w:val="28"/>
                <w:lang w:val="uz-Cyrl-UZ"/>
              </w:rPr>
              <w:t xml:space="preserve"> </w:t>
            </w:r>
            <w:r w:rsidR="00C16851" w:rsidRPr="001E73FF">
              <w:rPr>
                <w:sz w:val="28"/>
                <w:szCs w:val="28"/>
                <w:lang w:val="uz-Cyrl-UZ"/>
              </w:rPr>
              <w:t>объектга йўналтирилган дастурлаш</w:t>
            </w:r>
            <w:r>
              <w:rPr>
                <w:sz w:val="28"/>
                <w:szCs w:val="28"/>
                <w:lang w:val="uz-Cyrl-UZ"/>
              </w:rPr>
              <w:t xml:space="preserve"> </w:t>
            </w:r>
          </w:p>
          <w:p w14:paraId="45D490BE" w14:textId="77777777" w:rsidR="00C16851" w:rsidRPr="00DE4143" w:rsidRDefault="00C16851" w:rsidP="003A7C3D">
            <w:pPr>
              <w:rPr>
                <w:sz w:val="28"/>
                <w:szCs w:val="28"/>
                <w:lang w:val="uz-Cyrl-UZ"/>
              </w:rPr>
            </w:pPr>
            <w:r w:rsidRPr="00DE4143">
              <w:rPr>
                <w:b/>
                <w:sz w:val="28"/>
                <w:szCs w:val="28"/>
                <w:lang w:val="en-US"/>
              </w:rPr>
              <w:t xml:space="preserve">en </w:t>
            </w:r>
            <w:r w:rsidRPr="00A073F2">
              <w:rPr>
                <w:sz w:val="28"/>
                <w:szCs w:val="28"/>
                <w:lang w:val="en-US"/>
              </w:rPr>
              <w:t>-</w:t>
            </w:r>
            <w:r w:rsidRPr="00DE4143">
              <w:rPr>
                <w:sz w:val="28"/>
                <w:szCs w:val="28"/>
                <w:lang w:val="uz-Cyrl-UZ"/>
              </w:rPr>
              <w:t xml:space="preserve"> object-oriented programming </w:t>
            </w:r>
          </w:p>
          <w:p w14:paraId="06C1A497" w14:textId="77777777" w:rsidR="00C16851" w:rsidRPr="001E73FF" w:rsidRDefault="00C16851" w:rsidP="003A7C3D">
            <w:pPr>
              <w:tabs>
                <w:tab w:val="left" w:pos="4320"/>
                <w:tab w:val="left" w:pos="4500"/>
              </w:tabs>
              <w:rPr>
                <w:b/>
                <w:sz w:val="28"/>
                <w:szCs w:val="28"/>
                <w:lang w:val="uz-Cyrl-UZ"/>
              </w:rPr>
            </w:pPr>
          </w:p>
        </w:tc>
        <w:tc>
          <w:tcPr>
            <w:tcW w:w="2921" w:type="pct"/>
          </w:tcPr>
          <w:p w14:paraId="4DD3E6FB" w14:textId="06589597" w:rsidR="00C16851" w:rsidRPr="00EB4564" w:rsidRDefault="00C16851" w:rsidP="003A7C3D">
            <w:pPr>
              <w:jc w:val="both"/>
              <w:rPr>
                <w:sz w:val="28"/>
                <w:szCs w:val="28"/>
              </w:rPr>
            </w:pPr>
            <w:r w:rsidRPr="00EB4564">
              <w:rPr>
                <w:sz w:val="28"/>
                <w:szCs w:val="28"/>
              </w:rPr>
              <w:t>Методология программирования, основанная на представлении программы в виде совокупности объектов, каждый из которых является реализацией определенного типа, использующая механизм пересылки сообщений и классы, организованные в иерархию наследования.</w:t>
            </w:r>
            <w:r w:rsidR="00D7251A">
              <w:rPr>
                <w:sz w:val="28"/>
                <w:szCs w:val="28"/>
              </w:rPr>
              <w:t xml:space="preserve"> </w:t>
            </w:r>
          </w:p>
          <w:p w14:paraId="555118E1" w14:textId="77777777" w:rsidR="00C16851" w:rsidRPr="006754B4" w:rsidRDefault="00C16851" w:rsidP="003A7C3D">
            <w:pPr>
              <w:jc w:val="both"/>
              <w:rPr>
                <w:sz w:val="14"/>
                <w:szCs w:val="14"/>
              </w:rPr>
            </w:pPr>
          </w:p>
          <w:p w14:paraId="23344695" w14:textId="77777777" w:rsidR="00C16851" w:rsidRPr="002A12CF" w:rsidRDefault="00C16851" w:rsidP="003A7C3D">
            <w:pPr>
              <w:jc w:val="both"/>
              <w:rPr>
                <w:sz w:val="28"/>
                <w:szCs w:val="28"/>
              </w:rPr>
            </w:pPr>
            <w:r w:rsidRPr="00EB4564">
              <w:rPr>
                <w:sz w:val="28"/>
                <w:szCs w:val="28"/>
              </w:rPr>
              <w:t>Dasturni, har biri muayyan turda amalga oshiriladigan ob</w:t>
            </w:r>
            <w:r w:rsidRPr="00EB4564">
              <w:rPr>
                <w:sz w:val="28"/>
                <w:szCs w:val="28"/>
                <w:lang w:val="en-US"/>
              </w:rPr>
              <w:t>y</w:t>
            </w:r>
            <w:r w:rsidRPr="00EB4564">
              <w:rPr>
                <w:sz w:val="28"/>
                <w:szCs w:val="28"/>
              </w:rPr>
              <w:t>ektlar yi</w:t>
            </w:r>
            <w:r>
              <w:rPr>
                <w:sz w:val="28"/>
                <w:szCs w:val="28"/>
              </w:rPr>
              <w:t>g‘i</w:t>
            </w:r>
            <w:r w:rsidRPr="00EB4564">
              <w:rPr>
                <w:sz w:val="28"/>
                <w:szCs w:val="28"/>
              </w:rPr>
              <w:t>ndisi k</w:t>
            </w:r>
            <w:r>
              <w:rPr>
                <w:sz w:val="28"/>
                <w:szCs w:val="28"/>
              </w:rPr>
              <w:t xml:space="preserve">o‘rinishida </w:t>
            </w:r>
            <w:r w:rsidRPr="00EB4564">
              <w:rPr>
                <w:sz w:val="28"/>
                <w:szCs w:val="28"/>
              </w:rPr>
              <w:t>taqdim etishga asoslangan, xabarlarni yuborish mexanizmidan va vorislik i</w:t>
            </w:r>
            <w:r w:rsidRPr="00EB4564">
              <w:rPr>
                <w:sz w:val="28"/>
                <w:szCs w:val="28"/>
                <w:lang w:val="en-US"/>
              </w:rPr>
              <w:t>y</w:t>
            </w:r>
            <w:r>
              <w:rPr>
                <w:sz w:val="28"/>
                <w:szCs w:val="28"/>
              </w:rPr>
              <w:t>erarxiyasiga birlash</w:t>
            </w:r>
            <w:r w:rsidRPr="00EB4564">
              <w:rPr>
                <w:sz w:val="28"/>
                <w:szCs w:val="28"/>
              </w:rPr>
              <w:t>tirilgan klasslardan foydalaniladigan dasturlash metodologiyasi.</w:t>
            </w:r>
          </w:p>
          <w:p w14:paraId="2784899D" w14:textId="77777777" w:rsidR="00C16851" w:rsidRPr="006754B4" w:rsidRDefault="00C16851" w:rsidP="003A7C3D">
            <w:pPr>
              <w:jc w:val="both"/>
              <w:rPr>
                <w:sz w:val="14"/>
                <w:szCs w:val="14"/>
              </w:rPr>
            </w:pPr>
          </w:p>
          <w:p w14:paraId="22A00A74" w14:textId="19508BCA" w:rsidR="00C16851" w:rsidRPr="0086167C" w:rsidRDefault="00C16851" w:rsidP="003A7C3D">
            <w:pPr>
              <w:tabs>
                <w:tab w:val="left" w:pos="4320"/>
                <w:tab w:val="left" w:pos="4500"/>
              </w:tabs>
              <w:jc w:val="both"/>
              <w:rPr>
                <w:sz w:val="28"/>
                <w:szCs w:val="28"/>
              </w:rPr>
            </w:pPr>
            <w:r w:rsidRPr="00EB4564">
              <w:rPr>
                <w:sz w:val="28"/>
                <w:szCs w:val="28"/>
              </w:rPr>
              <w:t>Дастурни</w:t>
            </w:r>
            <w:r w:rsidRPr="002A12CF">
              <w:rPr>
                <w:sz w:val="28"/>
                <w:szCs w:val="28"/>
              </w:rPr>
              <w:t xml:space="preserve">, </w:t>
            </w:r>
            <w:r w:rsidRPr="00EB4564">
              <w:rPr>
                <w:sz w:val="28"/>
                <w:szCs w:val="28"/>
              </w:rPr>
              <w:t>ҳар</w:t>
            </w:r>
            <w:r w:rsidRPr="002A12CF">
              <w:rPr>
                <w:sz w:val="28"/>
                <w:szCs w:val="28"/>
              </w:rPr>
              <w:t xml:space="preserve"> </w:t>
            </w:r>
            <w:r w:rsidRPr="00EB4564">
              <w:rPr>
                <w:sz w:val="28"/>
                <w:szCs w:val="28"/>
              </w:rPr>
              <w:t>бири</w:t>
            </w:r>
            <w:r w:rsidRPr="002A12CF">
              <w:rPr>
                <w:sz w:val="28"/>
                <w:szCs w:val="28"/>
              </w:rPr>
              <w:t xml:space="preserve"> </w:t>
            </w:r>
            <w:r w:rsidRPr="00EB4564">
              <w:rPr>
                <w:sz w:val="28"/>
                <w:szCs w:val="28"/>
              </w:rPr>
              <w:t>муайян</w:t>
            </w:r>
            <w:r w:rsidRPr="002A12CF">
              <w:rPr>
                <w:sz w:val="28"/>
                <w:szCs w:val="28"/>
              </w:rPr>
              <w:t xml:space="preserve"> </w:t>
            </w:r>
            <w:r w:rsidRPr="00EB4564">
              <w:rPr>
                <w:sz w:val="28"/>
                <w:szCs w:val="28"/>
              </w:rPr>
              <w:t>турда</w:t>
            </w:r>
            <w:r w:rsidRPr="002A12CF">
              <w:rPr>
                <w:sz w:val="28"/>
                <w:szCs w:val="28"/>
              </w:rPr>
              <w:t xml:space="preserve"> </w:t>
            </w:r>
            <w:r w:rsidRPr="00EB4564">
              <w:rPr>
                <w:sz w:val="28"/>
                <w:szCs w:val="28"/>
              </w:rPr>
              <w:t>амалга</w:t>
            </w:r>
            <w:r w:rsidRPr="002A12CF">
              <w:rPr>
                <w:sz w:val="28"/>
                <w:szCs w:val="28"/>
              </w:rPr>
              <w:t xml:space="preserve"> </w:t>
            </w:r>
            <w:r w:rsidRPr="00EB4564">
              <w:rPr>
                <w:sz w:val="28"/>
                <w:szCs w:val="28"/>
              </w:rPr>
              <w:t>ошириладиган</w:t>
            </w:r>
            <w:r w:rsidRPr="002A12CF">
              <w:rPr>
                <w:sz w:val="28"/>
                <w:szCs w:val="28"/>
              </w:rPr>
              <w:t xml:space="preserve"> </w:t>
            </w:r>
            <w:r w:rsidRPr="00EB4564">
              <w:rPr>
                <w:sz w:val="28"/>
                <w:szCs w:val="28"/>
              </w:rPr>
              <w:t>объектлар</w:t>
            </w:r>
            <w:r w:rsidRPr="002A12CF">
              <w:rPr>
                <w:sz w:val="28"/>
                <w:szCs w:val="28"/>
              </w:rPr>
              <w:t xml:space="preserve"> </w:t>
            </w:r>
            <w:r w:rsidRPr="00EB4564">
              <w:rPr>
                <w:sz w:val="28"/>
                <w:szCs w:val="28"/>
              </w:rPr>
              <w:t>йиғиндиси</w:t>
            </w:r>
            <w:r w:rsidRPr="002A12CF">
              <w:rPr>
                <w:sz w:val="28"/>
                <w:szCs w:val="28"/>
              </w:rPr>
              <w:t xml:space="preserve"> </w:t>
            </w:r>
            <w:r w:rsidRPr="00EB4564">
              <w:rPr>
                <w:sz w:val="28"/>
                <w:szCs w:val="28"/>
              </w:rPr>
              <w:t>кўринишида</w:t>
            </w:r>
            <w:r w:rsidRPr="002A12CF">
              <w:rPr>
                <w:sz w:val="28"/>
                <w:szCs w:val="28"/>
              </w:rPr>
              <w:t xml:space="preserve"> </w:t>
            </w:r>
            <w:r w:rsidRPr="00EB4564">
              <w:rPr>
                <w:sz w:val="28"/>
                <w:szCs w:val="28"/>
              </w:rPr>
              <w:t>тақдим</w:t>
            </w:r>
            <w:r w:rsidRPr="002A12CF">
              <w:rPr>
                <w:sz w:val="28"/>
                <w:szCs w:val="28"/>
              </w:rPr>
              <w:t xml:space="preserve"> </w:t>
            </w:r>
            <w:r w:rsidRPr="00EB4564">
              <w:rPr>
                <w:sz w:val="28"/>
                <w:szCs w:val="28"/>
              </w:rPr>
              <w:t>этишга</w:t>
            </w:r>
            <w:r w:rsidRPr="002A12CF">
              <w:rPr>
                <w:sz w:val="28"/>
                <w:szCs w:val="28"/>
              </w:rPr>
              <w:t xml:space="preserve"> </w:t>
            </w:r>
            <w:r w:rsidRPr="00EB4564">
              <w:rPr>
                <w:sz w:val="28"/>
                <w:szCs w:val="28"/>
              </w:rPr>
              <w:t>асосланган</w:t>
            </w:r>
            <w:r w:rsidRPr="002A12CF">
              <w:rPr>
                <w:sz w:val="28"/>
                <w:szCs w:val="28"/>
              </w:rPr>
              <w:t xml:space="preserve">, </w:t>
            </w:r>
            <w:r w:rsidRPr="00EB4564">
              <w:rPr>
                <w:sz w:val="28"/>
                <w:szCs w:val="28"/>
              </w:rPr>
              <w:t>хабарлар</w:t>
            </w:r>
            <w:r w:rsidR="00C07B56">
              <w:rPr>
                <w:sz w:val="28"/>
                <w:szCs w:val="28"/>
              </w:rPr>
              <w:t>-</w:t>
            </w:r>
            <w:r w:rsidRPr="00EB4564">
              <w:rPr>
                <w:sz w:val="28"/>
                <w:szCs w:val="28"/>
              </w:rPr>
              <w:t>ни</w:t>
            </w:r>
            <w:r w:rsidRPr="002A12CF">
              <w:rPr>
                <w:sz w:val="28"/>
                <w:szCs w:val="28"/>
              </w:rPr>
              <w:t xml:space="preserve"> </w:t>
            </w:r>
            <w:r w:rsidRPr="00EB4564">
              <w:rPr>
                <w:sz w:val="28"/>
                <w:szCs w:val="28"/>
              </w:rPr>
              <w:t>юбориш</w:t>
            </w:r>
            <w:r w:rsidRPr="002A12CF">
              <w:rPr>
                <w:sz w:val="28"/>
                <w:szCs w:val="28"/>
              </w:rPr>
              <w:t xml:space="preserve"> </w:t>
            </w:r>
            <w:r w:rsidRPr="00EB4564">
              <w:rPr>
                <w:sz w:val="28"/>
                <w:szCs w:val="28"/>
              </w:rPr>
              <w:t>механизмидан</w:t>
            </w:r>
            <w:r w:rsidRPr="002A12CF">
              <w:rPr>
                <w:sz w:val="28"/>
                <w:szCs w:val="28"/>
              </w:rPr>
              <w:t xml:space="preserve"> </w:t>
            </w:r>
            <w:r w:rsidRPr="00EB4564">
              <w:rPr>
                <w:sz w:val="28"/>
                <w:szCs w:val="28"/>
              </w:rPr>
              <w:t>ва</w:t>
            </w:r>
            <w:r w:rsidRPr="002A12CF">
              <w:rPr>
                <w:sz w:val="28"/>
                <w:szCs w:val="28"/>
              </w:rPr>
              <w:t xml:space="preserve"> </w:t>
            </w:r>
            <w:r w:rsidRPr="00EB4564">
              <w:rPr>
                <w:sz w:val="28"/>
                <w:szCs w:val="28"/>
              </w:rPr>
              <w:t>ворислик</w:t>
            </w:r>
            <w:r w:rsidRPr="002A12CF">
              <w:rPr>
                <w:sz w:val="28"/>
                <w:szCs w:val="28"/>
              </w:rPr>
              <w:t xml:space="preserve"> </w:t>
            </w:r>
            <w:r w:rsidRPr="00EB4564">
              <w:rPr>
                <w:sz w:val="28"/>
                <w:szCs w:val="28"/>
              </w:rPr>
              <w:t>иер</w:t>
            </w:r>
            <w:r w:rsidR="00C07B56">
              <w:rPr>
                <w:sz w:val="28"/>
                <w:szCs w:val="28"/>
              </w:rPr>
              <w:t>-</w:t>
            </w:r>
            <w:r w:rsidRPr="00EB4564">
              <w:rPr>
                <w:sz w:val="28"/>
                <w:szCs w:val="28"/>
              </w:rPr>
              <w:t>архиясига</w:t>
            </w:r>
            <w:r w:rsidRPr="002A12CF">
              <w:rPr>
                <w:sz w:val="28"/>
                <w:szCs w:val="28"/>
              </w:rPr>
              <w:t xml:space="preserve"> </w:t>
            </w:r>
            <w:r w:rsidRPr="00EB4564">
              <w:rPr>
                <w:sz w:val="28"/>
                <w:szCs w:val="28"/>
              </w:rPr>
              <w:t>бирлаштирилган</w:t>
            </w:r>
            <w:r w:rsidRPr="002A12CF">
              <w:rPr>
                <w:sz w:val="28"/>
                <w:szCs w:val="28"/>
              </w:rPr>
              <w:t xml:space="preserve"> </w:t>
            </w:r>
            <w:r w:rsidRPr="00EB4564">
              <w:rPr>
                <w:sz w:val="28"/>
                <w:szCs w:val="28"/>
              </w:rPr>
              <w:t>класслардан</w:t>
            </w:r>
            <w:r w:rsidRPr="002A12CF">
              <w:rPr>
                <w:sz w:val="28"/>
                <w:szCs w:val="28"/>
              </w:rPr>
              <w:t xml:space="preserve"> </w:t>
            </w:r>
            <w:r w:rsidRPr="00EB4564">
              <w:rPr>
                <w:sz w:val="28"/>
                <w:szCs w:val="28"/>
              </w:rPr>
              <w:t>фой</w:t>
            </w:r>
            <w:r w:rsidR="00C07B56">
              <w:rPr>
                <w:sz w:val="28"/>
                <w:szCs w:val="28"/>
              </w:rPr>
              <w:t>-</w:t>
            </w:r>
            <w:r w:rsidRPr="00EB4564">
              <w:rPr>
                <w:sz w:val="28"/>
                <w:szCs w:val="28"/>
              </w:rPr>
              <w:t>даланиладиган</w:t>
            </w:r>
            <w:r w:rsidR="00D7251A">
              <w:rPr>
                <w:sz w:val="28"/>
                <w:szCs w:val="28"/>
              </w:rPr>
              <w:t xml:space="preserve"> </w:t>
            </w:r>
            <w:r w:rsidRPr="00EB4564">
              <w:rPr>
                <w:sz w:val="28"/>
                <w:szCs w:val="28"/>
              </w:rPr>
              <w:t>дастурлаш</w:t>
            </w:r>
            <w:r w:rsidRPr="002A12CF">
              <w:rPr>
                <w:sz w:val="28"/>
                <w:szCs w:val="28"/>
              </w:rPr>
              <w:t xml:space="preserve"> </w:t>
            </w:r>
            <w:r w:rsidRPr="00EB4564">
              <w:rPr>
                <w:sz w:val="28"/>
                <w:szCs w:val="28"/>
              </w:rPr>
              <w:t>методологияси</w:t>
            </w:r>
            <w:r w:rsidRPr="002A12CF">
              <w:rPr>
                <w:sz w:val="28"/>
                <w:szCs w:val="28"/>
              </w:rPr>
              <w:t>.</w:t>
            </w:r>
          </w:p>
        </w:tc>
      </w:tr>
      <w:tr w:rsidR="00C16851" w:rsidRPr="008607EC" w14:paraId="3BA7228C" w14:textId="77777777">
        <w:trPr>
          <w:tblCellSpacing w:w="0" w:type="dxa"/>
          <w:jc w:val="center"/>
        </w:trPr>
        <w:tc>
          <w:tcPr>
            <w:tcW w:w="2079" w:type="pct"/>
          </w:tcPr>
          <w:p w14:paraId="3AFD45C4" w14:textId="77777777" w:rsidR="00C16851" w:rsidRPr="00B517F2" w:rsidRDefault="00C16851" w:rsidP="003A7C3D">
            <w:pPr>
              <w:tabs>
                <w:tab w:val="left" w:pos="4320"/>
                <w:tab w:val="left" w:pos="4500"/>
              </w:tabs>
              <w:rPr>
                <w:b/>
                <w:sz w:val="28"/>
                <w:szCs w:val="28"/>
                <w:lang w:val="uz-Cyrl-UZ"/>
              </w:rPr>
            </w:pPr>
            <w:r w:rsidRPr="00844AE4">
              <w:rPr>
                <w:b/>
                <w:sz w:val="28"/>
                <w:szCs w:val="28"/>
                <w:lang w:val="uz-Cyrl-UZ"/>
              </w:rPr>
              <w:t xml:space="preserve">Объем памяти </w:t>
            </w:r>
          </w:p>
          <w:p w14:paraId="216A4ED7" w14:textId="77777777" w:rsidR="00C16851" w:rsidRPr="00844AE4" w:rsidRDefault="00C1685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xotira hajmi</w:t>
            </w:r>
          </w:p>
          <w:p w14:paraId="065F5165" w14:textId="0F274CC1" w:rsidR="00C16851" w:rsidRPr="00844AE4" w:rsidRDefault="000B536F" w:rsidP="003A7C3D">
            <w:pPr>
              <w:tabs>
                <w:tab w:val="left" w:pos="4320"/>
                <w:tab w:val="left" w:pos="4500"/>
              </w:tabs>
              <w:rPr>
                <w:sz w:val="28"/>
                <w:szCs w:val="28"/>
                <w:lang w:val="uz-Cyrl-UZ"/>
              </w:rPr>
            </w:pPr>
            <w:r>
              <w:rPr>
                <w:sz w:val="28"/>
                <w:szCs w:val="28"/>
                <w:lang w:val="uz-Cyrl-UZ"/>
              </w:rPr>
              <w:t xml:space="preserve"> </w:t>
            </w:r>
            <w:r w:rsidR="00C16851" w:rsidRPr="00844AE4">
              <w:rPr>
                <w:sz w:val="28"/>
                <w:szCs w:val="28"/>
                <w:lang w:val="uz-Cyrl-UZ"/>
              </w:rPr>
              <w:t>хотира ҳажми</w:t>
            </w:r>
          </w:p>
          <w:p w14:paraId="11C24784"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A073F2">
              <w:rPr>
                <w:sz w:val="28"/>
                <w:szCs w:val="28"/>
                <w:lang w:val="en-US"/>
              </w:rPr>
              <w:t>-</w:t>
            </w:r>
            <w:r w:rsidRPr="00B517F2">
              <w:rPr>
                <w:sz w:val="28"/>
                <w:szCs w:val="28"/>
                <w:lang w:val="en-US"/>
              </w:rPr>
              <w:t xml:space="preserve"> memory capacity </w:t>
            </w:r>
          </w:p>
          <w:p w14:paraId="653E52CA" w14:textId="77777777" w:rsidR="00C16851" w:rsidRPr="0051450D" w:rsidRDefault="00C16851" w:rsidP="003A7C3D">
            <w:pPr>
              <w:tabs>
                <w:tab w:val="left" w:pos="4320"/>
                <w:tab w:val="left" w:pos="4500"/>
              </w:tabs>
              <w:rPr>
                <w:sz w:val="28"/>
                <w:szCs w:val="28"/>
                <w:lang w:val="en-US"/>
              </w:rPr>
            </w:pPr>
          </w:p>
        </w:tc>
        <w:tc>
          <w:tcPr>
            <w:tcW w:w="2921" w:type="pct"/>
          </w:tcPr>
          <w:p w14:paraId="22FB064C" w14:textId="77777777" w:rsidR="00C16851" w:rsidRDefault="00C16851" w:rsidP="003A7C3D">
            <w:pPr>
              <w:tabs>
                <w:tab w:val="left" w:pos="4320"/>
                <w:tab w:val="left" w:pos="4500"/>
              </w:tabs>
              <w:jc w:val="both"/>
              <w:rPr>
                <w:sz w:val="28"/>
                <w:szCs w:val="28"/>
                <w:lang w:val="uz-Cyrl-UZ"/>
              </w:rPr>
            </w:pPr>
            <w:r>
              <w:rPr>
                <w:sz w:val="28"/>
                <w:szCs w:val="28"/>
              </w:rPr>
              <w:t>Максимальное</w:t>
            </w:r>
            <w:r w:rsidRPr="004E6C63">
              <w:rPr>
                <w:sz w:val="28"/>
                <w:szCs w:val="28"/>
              </w:rPr>
              <w:t xml:space="preserve"> </w:t>
            </w:r>
            <w:r>
              <w:rPr>
                <w:sz w:val="28"/>
                <w:szCs w:val="28"/>
              </w:rPr>
              <w:t>количество</w:t>
            </w:r>
            <w:r w:rsidRPr="004E6C63">
              <w:rPr>
                <w:sz w:val="28"/>
                <w:szCs w:val="28"/>
              </w:rPr>
              <w:t xml:space="preserve"> </w:t>
            </w:r>
            <w:r>
              <w:rPr>
                <w:sz w:val="28"/>
                <w:szCs w:val="28"/>
              </w:rPr>
              <w:t>информации</w:t>
            </w:r>
            <w:r w:rsidRPr="004E6C63">
              <w:rPr>
                <w:sz w:val="28"/>
                <w:szCs w:val="28"/>
              </w:rPr>
              <w:t xml:space="preserve">, </w:t>
            </w:r>
            <w:r>
              <w:rPr>
                <w:sz w:val="28"/>
                <w:szCs w:val="28"/>
              </w:rPr>
              <w:t>которое</w:t>
            </w:r>
            <w:r w:rsidRPr="004E6C63">
              <w:rPr>
                <w:sz w:val="28"/>
                <w:szCs w:val="28"/>
              </w:rPr>
              <w:t xml:space="preserve"> </w:t>
            </w:r>
            <w:r>
              <w:rPr>
                <w:sz w:val="28"/>
                <w:szCs w:val="28"/>
              </w:rPr>
              <w:t>может</w:t>
            </w:r>
            <w:r w:rsidRPr="004E6C63">
              <w:rPr>
                <w:sz w:val="28"/>
                <w:szCs w:val="28"/>
              </w:rPr>
              <w:t xml:space="preserve"> </w:t>
            </w:r>
            <w:r>
              <w:rPr>
                <w:sz w:val="28"/>
                <w:szCs w:val="28"/>
              </w:rPr>
              <w:t>храниться</w:t>
            </w:r>
            <w:r w:rsidRPr="004E6C63">
              <w:rPr>
                <w:sz w:val="28"/>
                <w:szCs w:val="28"/>
              </w:rPr>
              <w:t xml:space="preserve"> </w:t>
            </w:r>
            <w:r>
              <w:rPr>
                <w:sz w:val="28"/>
                <w:szCs w:val="28"/>
              </w:rPr>
              <w:t>в</w:t>
            </w:r>
            <w:r w:rsidRPr="004E6C63">
              <w:rPr>
                <w:sz w:val="28"/>
                <w:szCs w:val="28"/>
              </w:rPr>
              <w:t xml:space="preserve"> </w:t>
            </w:r>
            <w:r>
              <w:rPr>
                <w:sz w:val="28"/>
                <w:szCs w:val="28"/>
              </w:rPr>
              <w:t>памяти,</w:t>
            </w:r>
            <w:r w:rsidRPr="004E6C63">
              <w:rPr>
                <w:sz w:val="28"/>
                <w:szCs w:val="28"/>
              </w:rPr>
              <w:t xml:space="preserve"> </w:t>
            </w:r>
            <w:r>
              <w:rPr>
                <w:sz w:val="28"/>
                <w:szCs w:val="28"/>
              </w:rPr>
              <w:t>измеряется</w:t>
            </w:r>
            <w:r w:rsidRPr="004E6C63">
              <w:rPr>
                <w:sz w:val="28"/>
                <w:szCs w:val="28"/>
              </w:rPr>
              <w:t xml:space="preserve"> </w:t>
            </w:r>
            <w:r>
              <w:rPr>
                <w:sz w:val="28"/>
                <w:szCs w:val="28"/>
              </w:rPr>
              <w:t>в</w:t>
            </w:r>
            <w:r w:rsidRPr="004E6C63">
              <w:rPr>
                <w:sz w:val="28"/>
                <w:szCs w:val="28"/>
              </w:rPr>
              <w:t xml:space="preserve"> </w:t>
            </w:r>
            <w:r>
              <w:rPr>
                <w:sz w:val="28"/>
                <w:szCs w:val="28"/>
              </w:rPr>
              <w:t>килобайтах</w:t>
            </w:r>
            <w:r w:rsidRPr="004E6C63">
              <w:rPr>
                <w:sz w:val="28"/>
                <w:szCs w:val="28"/>
              </w:rPr>
              <w:t xml:space="preserve">, </w:t>
            </w:r>
            <w:r>
              <w:rPr>
                <w:sz w:val="28"/>
                <w:szCs w:val="28"/>
              </w:rPr>
              <w:t>мегабайтах</w:t>
            </w:r>
            <w:r w:rsidRPr="004E6C63">
              <w:rPr>
                <w:sz w:val="28"/>
                <w:szCs w:val="28"/>
              </w:rPr>
              <w:t xml:space="preserve">, </w:t>
            </w:r>
            <w:r>
              <w:rPr>
                <w:sz w:val="28"/>
                <w:szCs w:val="28"/>
              </w:rPr>
              <w:t>гигабайтах</w:t>
            </w:r>
            <w:r w:rsidRPr="004E6C63">
              <w:rPr>
                <w:sz w:val="28"/>
                <w:szCs w:val="28"/>
              </w:rPr>
              <w:t xml:space="preserve"> </w:t>
            </w:r>
            <w:r>
              <w:rPr>
                <w:sz w:val="28"/>
                <w:szCs w:val="28"/>
              </w:rPr>
              <w:t>и</w:t>
            </w:r>
            <w:r w:rsidRPr="004E6C63">
              <w:rPr>
                <w:sz w:val="28"/>
                <w:szCs w:val="28"/>
              </w:rPr>
              <w:t xml:space="preserve"> </w:t>
            </w:r>
            <w:r>
              <w:rPr>
                <w:sz w:val="28"/>
                <w:szCs w:val="28"/>
              </w:rPr>
              <w:t>терабайтах</w:t>
            </w:r>
            <w:r w:rsidRPr="004E6C63">
              <w:rPr>
                <w:sz w:val="28"/>
                <w:szCs w:val="28"/>
              </w:rPr>
              <w:t>.</w:t>
            </w:r>
          </w:p>
          <w:p w14:paraId="132D4F34" w14:textId="77777777" w:rsidR="00C16851" w:rsidRPr="00C07B56" w:rsidRDefault="00C16851" w:rsidP="003A7C3D">
            <w:pPr>
              <w:tabs>
                <w:tab w:val="left" w:pos="4320"/>
                <w:tab w:val="left" w:pos="4500"/>
              </w:tabs>
              <w:jc w:val="both"/>
              <w:rPr>
                <w:sz w:val="16"/>
                <w:szCs w:val="16"/>
              </w:rPr>
            </w:pPr>
          </w:p>
          <w:p w14:paraId="4C443D34" w14:textId="77777777" w:rsidR="00C16851" w:rsidRDefault="00C16851" w:rsidP="003A7C3D">
            <w:pPr>
              <w:tabs>
                <w:tab w:val="left" w:pos="4320"/>
                <w:tab w:val="left" w:pos="4500"/>
              </w:tabs>
              <w:jc w:val="both"/>
              <w:rPr>
                <w:sz w:val="28"/>
                <w:szCs w:val="28"/>
                <w:lang w:val="en-US"/>
              </w:rPr>
            </w:pPr>
            <w:r w:rsidRPr="0099137E">
              <w:rPr>
                <w:sz w:val="28"/>
                <w:szCs w:val="28"/>
                <w:lang w:val="en-US"/>
              </w:rPr>
              <w:t xml:space="preserve">Xotirada saqlanishi mumkin bo‘lgan axborotning maksimal miqdori. </w:t>
            </w:r>
            <w:r w:rsidRPr="00A4399D">
              <w:rPr>
                <w:sz w:val="28"/>
                <w:szCs w:val="28"/>
                <w:lang w:val="en-US"/>
              </w:rPr>
              <w:t>Kilobayt, megabayt, gigabayt va terabaytlarda o‘lchanadi.</w:t>
            </w:r>
          </w:p>
          <w:p w14:paraId="70ECE062" w14:textId="77777777" w:rsidR="00C16851" w:rsidRPr="00C07B56" w:rsidRDefault="00C16851" w:rsidP="003A7C3D">
            <w:pPr>
              <w:tabs>
                <w:tab w:val="left" w:pos="4320"/>
                <w:tab w:val="left" w:pos="4500"/>
              </w:tabs>
              <w:jc w:val="both"/>
              <w:rPr>
                <w:sz w:val="16"/>
                <w:szCs w:val="16"/>
                <w:lang w:val="en-US"/>
              </w:rPr>
            </w:pPr>
          </w:p>
          <w:p w14:paraId="4A691067" w14:textId="77777777" w:rsidR="00C16851" w:rsidRPr="008607EC" w:rsidRDefault="00C16851" w:rsidP="003A7C3D">
            <w:pPr>
              <w:tabs>
                <w:tab w:val="left" w:pos="4320"/>
                <w:tab w:val="left" w:pos="4500"/>
              </w:tabs>
              <w:jc w:val="both"/>
              <w:rPr>
                <w:sz w:val="28"/>
                <w:szCs w:val="28"/>
              </w:rPr>
            </w:pPr>
            <w:r>
              <w:rPr>
                <w:sz w:val="28"/>
                <w:szCs w:val="28"/>
              </w:rPr>
              <w:t>Хотирада</w:t>
            </w:r>
            <w:r w:rsidRPr="00DE4857">
              <w:rPr>
                <w:sz w:val="28"/>
                <w:szCs w:val="28"/>
                <w:lang w:val="en-US"/>
              </w:rPr>
              <w:t xml:space="preserve"> </w:t>
            </w:r>
            <w:r>
              <w:rPr>
                <w:sz w:val="28"/>
                <w:szCs w:val="28"/>
              </w:rPr>
              <w:t>сақланиши</w:t>
            </w:r>
            <w:r w:rsidRPr="00DE4857">
              <w:rPr>
                <w:sz w:val="28"/>
                <w:szCs w:val="28"/>
                <w:lang w:val="en-US"/>
              </w:rPr>
              <w:t xml:space="preserve"> </w:t>
            </w:r>
            <w:r>
              <w:rPr>
                <w:sz w:val="28"/>
                <w:szCs w:val="28"/>
              </w:rPr>
              <w:t>мумкин</w:t>
            </w:r>
            <w:r w:rsidRPr="00DE4857">
              <w:rPr>
                <w:sz w:val="28"/>
                <w:szCs w:val="28"/>
                <w:lang w:val="en-US"/>
              </w:rPr>
              <w:t xml:space="preserve"> </w:t>
            </w:r>
            <w:r>
              <w:rPr>
                <w:sz w:val="28"/>
                <w:szCs w:val="28"/>
              </w:rPr>
              <w:t>бўлган</w:t>
            </w:r>
            <w:r w:rsidRPr="00DE4857">
              <w:rPr>
                <w:sz w:val="28"/>
                <w:szCs w:val="28"/>
                <w:lang w:val="en-US"/>
              </w:rPr>
              <w:t xml:space="preserve"> </w:t>
            </w:r>
            <w:r>
              <w:rPr>
                <w:sz w:val="28"/>
                <w:szCs w:val="28"/>
              </w:rPr>
              <w:t>ахборотнинг</w:t>
            </w:r>
            <w:r w:rsidRPr="00DE4857">
              <w:rPr>
                <w:sz w:val="28"/>
                <w:szCs w:val="28"/>
                <w:lang w:val="en-US"/>
              </w:rPr>
              <w:t xml:space="preserve"> </w:t>
            </w:r>
            <w:r>
              <w:rPr>
                <w:sz w:val="28"/>
                <w:szCs w:val="28"/>
              </w:rPr>
              <w:t>максимал</w:t>
            </w:r>
            <w:r w:rsidRPr="00DE4857">
              <w:rPr>
                <w:sz w:val="28"/>
                <w:szCs w:val="28"/>
                <w:lang w:val="en-US"/>
              </w:rPr>
              <w:t xml:space="preserve"> </w:t>
            </w:r>
            <w:r>
              <w:rPr>
                <w:sz w:val="28"/>
                <w:szCs w:val="28"/>
              </w:rPr>
              <w:t>миқдори</w:t>
            </w:r>
            <w:r w:rsidRPr="00DE4857">
              <w:rPr>
                <w:sz w:val="28"/>
                <w:szCs w:val="28"/>
                <w:lang w:val="en-US"/>
              </w:rPr>
              <w:t xml:space="preserve">. </w:t>
            </w:r>
            <w:r>
              <w:rPr>
                <w:sz w:val="28"/>
                <w:szCs w:val="28"/>
              </w:rPr>
              <w:t>Килобайт, мегабайт, гигабайт ва терабайтларда ўлчанади.</w:t>
            </w:r>
          </w:p>
        </w:tc>
      </w:tr>
      <w:tr w:rsidR="00C16851" w:rsidRPr="003E387B" w14:paraId="6B23BA3B" w14:textId="77777777">
        <w:trPr>
          <w:tblCellSpacing w:w="0" w:type="dxa"/>
          <w:jc w:val="center"/>
        </w:trPr>
        <w:tc>
          <w:tcPr>
            <w:tcW w:w="2079" w:type="pct"/>
          </w:tcPr>
          <w:p w14:paraId="15E53A9D" w14:textId="77777777" w:rsidR="00C16851" w:rsidRDefault="00C16851" w:rsidP="003A7C3D">
            <w:pPr>
              <w:tabs>
                <w:tab w:val="left" w:pos="4320"/>
                <w:tab w:val="left" w:pos="4500"/>
              </w:tabs>
              <w:rPr>
                <w:b/>
                <w:sz w:val="28"/>
                <w:szCs w:val="28"/>
              </w:rPr>
            </w:pPr>
            <w:r w:rsidRPr="005B5ED5">
              <w:rPr>
                <w:b/>
                <w:sz w:val="28"/>
                <w:szCs w:val="28"/>
                <w:lang w:val="uz-Cyrl-UZ"/>
              </w:rPr>
              <w:t>Объявление данных</w:t>
            </w:r>
          </w:p>
          <w:p w14:paraId="16066624" w14:textId="77777777" w:rsidR="00C16851" w:rsidRDefault="00C16851"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ma’lumotlarni</w:t>
            </w:r>
            <w:r w:rsidRPr="004A69DC">
              <w:rPr>
                <w:sz w:val="28"/>
                <w:szCs w:val="28"/>
                <w:lang w:val="uz-Cyrl-UZ"/>
              </w:rPr>
              <w:t xml:space="preserve"> </w:t>
            </w:r>
            <w:r>
              <w:rPr>
                <w:sz w:val="28"/>
                <w:szCs w:val="28"/>
                <w:lang w:val="uz-Cyrl-UZ"/>
              </w:rPr>
              <w:t>e’lon</w:t>
            </w:r>
            <w:r w:rsidRPr="004A69DC">
              <w:rPr>
                <w:sz w:val="28"/>
                <w:szCs w:val="28"/>
                <w:lang w:val="uz-Cyrl-UZ"/>
              </w:rPr>
              <w:t xml:space="preserve"> </w:t>
            </w:r>
            <w:r>
              <w:rPr>
                <w:sz w:val="28"/>
                <w:szCs w:val="28"/>
                <w:lang w:val="uz-Cyrl-UZ"/>
              </w:rPr>
              <w:t>qilish</w:t>
            </w:r>
          </w:p>
          <w:p w14:paraId="0E892309" w14:textId="46486534" w:rsidR="00C16851" w:rsidRPr="005B5ED5" w:rsidRDefault="000B536F" w:rsidP="003A7C3D">
            <w:pPr>
              <w:tabs>
                <w:tab w:val="left" w:pos="4320"/>
                <w:tab w:val="left" w:pos="4500"/>
              </w:tabs>
              <w:rPr>
                <w:sz w:val="28"/>
                <w:szCs w:val="28"/>
                <w:lang w:val="uz-Cyrl-UZ"/>
              </w:rPr>
            </w:pPr>
            <w:r>
              <w:rPr>
                <w:b/>
                <w:sz w:val="28"/>
                <w:szCs w:val="28"/>
                <w:lang w:val="uz-Cyrl-UZ"/>
              </w:rPr>
              <w:t xml:space="preserve"> </w:t>
            </w:r>
            <w:r w:rsidR="00C16851" w:rsidRPr="004A69DC">
              <w:rPr>
                <w:sz w:val="28"/>
                <w:szCs w:val="28"/>
                <w:lang w:val="uz-Cyrl-UZ"/>
              </w:rPr>
              <w:t>маълумотларни эълон қилиш</w:t>
            </w:r>
          </w:p>
          <w:p w14:paraId="3E11CD56" w14:textId="77777777" w:rsidR="00C16851" w:rsidRPr="005B5ED5" w:rsidRDefault="00C16851" w:rsidP="003A7C3D">
            <w:pPr>
              <w:tabs>
                <w:tab w:val="left" w:pos="4320"/>
                <w:tab w:val="left" w:pos="4500"/>
              </w:tabs>
              <w:rPr>
                <w:sz w:val="28"/>
                <w:szCs w:val="28"/>
                <w:lang w:val="uz-Cyrl-UZ"/>
              </w:rPr>
            </w:pPr>
            <w:r w:rsidRPr="005B5ED5">
              <w:rPr>
                <w:b/>
                <w:sz w:val="28"/>
                <w:szCs w:val="28"/>
                <w:lang w:val="uz-Cyrl-UZ"/>
              </w:rPr>
              <w:t xml:space="preserve">en </w:t>
            </w:r>
            <w:r w:rsidRPr="007473F4">
              <w:rPr>
                <w:sz w:val="28"/>
                <w:szCs w:val="28"/>
                <w:lang w:val="uz-Cyrl-UZ"/>
              </w:rPr>
              <w:t>-</w:t>
            </w:r>
            <w:r w:rsidRPr="005B5ED5">
              <w:rPr>
                <w:b/>
                <w:sz w:val="28"/>
                <w:szCs w:val="28"/>
                <w:lang w:val="uz-Cyrl-UZ"/>
              </w:rPr>
              <w:t xml:space="preserve"> </w:t>
            </w:r>
            <w:r w:rsidRPr="005B5ED5">
              <w:rPr>
                <w:sz w:val="28"/>
                <w:szCs w:val="28"/>
                <w:lang w:val="uz-Cyrl-UZ"/>
              </w:rPr>
              <w:t xml:space="preserve">data declaration </w:t>
            </w:r>
          </w:p>
          <w:p w14:paraId="4BFF3781" w14:textId="77777777" w:rsidR="00C16851" w:rsidRPr="005B5ED5" w:rsidRDefault="00C16851" w:rsidP="003A7C3D">
            <w:pPr>
              <w:tabs>
                <w:tab w:val="left" w:pos="4320"/>
                <w:tab w:val="left" w:pos="4500"/>
              </w:tabs>
              <w:rPr>
                <w:sz w:val="28"/>
                <w:szCs w:val="28"/>
                <w:lang w:val="uz-Cyrl-UZ"/>
              </w:rPr>
            </w:pPr>
          </w:p>
        </w:tc>
        <w:tc>
          <w:tcPr>
            <w:tcW w:w="2921" w:type="pct"/>
          </w:tcPr>
          <w:p w14:paraId="190132D9" w14:textId="77777777" w:rsidR="00C16851" w:rsidRDefault="00C16851" w:rsidP="003A7C3D">
            <w:pPr>
              <w:tabs>
                <w:tab w:val="left" w:pos="4320"/>
                <w:tab w:val="left" w:pos="4500"/>
              </w:tabs>
              <w:jc w:val="both"/>
              <w:rPr>
                <w:sz w:val="28"/>
                <w:szCs w:val="28"/>
                <w:lang w:val="uz-Cyrl-UZ"/>
              </w:rPr>
            </w:pPr>
            <w:r>
              <w:rPr>
                <w:sz w:val="28"/>
                <w:szCs w:val="28"/>
              </w:rPr>
              <w:t>Оператор программы, описывающий характеристики переменной: имя, тип данных, начальное значение</w:t>
            </w:r>
            <w:r w:rsidRPr="0099336E">
              <w:rPr>
                <w:sz w:val="28"/>
                <w:szCs w:val="28"/>
              </w:rPr>
              <w:t>.</w:t>
            </w:r>
          </w:p>
          <w:p w14:paraId="5E086048" w14:textId="77777777" w:rsidR="00C16851" w:rsidRPr="00C07B56" w:rsidRDefault="00C16851" w:rsidP="003A7C3D">
            <w:pPr>
              <w:tabs>
                <w:tab w:val="left" w:pos="4320"/>
                <w:tab w:val="left" w:pos="4500"/>
              </w:tabs>
              <w:jc w:val="both"/>
              <w:rPr>
                <w:sz w:val="16"/>
                <w:szCs w:val="16"/>
              </w:rPr>
            </w:pPr>
          </w:p>
          <w:p w14:paraId="0262A5DE" w14:textId="77777777" w:rsidR="00C16851" w:rsidRPr="00C07B56" w:rsidRDefault="00C16851" w:rsidP="003A7C3D">
            <w:pPr>
              <w:tabs>
                <w:tab w:val="left" w:pos="4320"/>
                <w:tab w:val="left" w:pos="4500"/>
              </w:tabs>
              <w:jc w:val="both"/>
              <w:rPr>
                <w:sz w:val="28"/>
                <w:szCs w:val="28"/>
                <w:lang w:val="en-US"/>
              </w:rPr>
            </w:pPr>
            <w:r w:rsidRPr="0099137E">
              <w:rPr>
                <w:sz w:val="28"/>
                <w:szCs w:val="28"/>
                <w:lang w:val="uz-Cyrl-UZ"/>
              </w:rPr>
              <w:t>O‘zgaruvchining xarakteristikalarini: ma’lumot</w:t>
            </w:r>
            <w:r w:rsidR="00C07B56">
              <w:rPr>
                <w:sz w:val="28"/>
                <w:szCs w:val="28"/>
                <w:lang w:val="uz-Cyrl-UZ"/>
              </w:rPr>
              <w:t>-</w:t>
            </w:r>
            <w:r w:rsidRPr="0099137E">
              <w:rPr>
                <w:sz w:val="28"/>
                <w:szCs w:val="28"/>
                <w:lang w:val="uz-Cyrl-UZ"/>
              </w:rPr>
              <w:t>lar nomi, turi, boshlang‘ich qiymatini tavsiflov</w:t>
            </w:r>
            <w:r w:rsidR="00C07B56">
              <w:rPr>
                <w:sz w:val="28"/>
                <w:szCs w:val="28"/>
                <w:lang w:val="uz-Cyrl-UZ"/>
              </w:rPr>
              <w:t>-</w:t>
            </w:r>
            <w:r w:rsidRPr="0099137E">
              <w:rPr>
                <w:sz w:val="28"/>
                <w:szCs w:val="28"/>
                <w:lang w:val="uz-Cyrl-UZ"/>
              </w:rPr>
              <w:t>chi dastur operatori.</w:t>
            </w:r>
          </w:p>
          <w:p w14:paraId="1D81E4DB" w14:textId="77777777" w:rsidR="00C16851" w:rsidRPr="00C07B56" w:rsidRDefault="00C16851" w:rsidP="003A7C3D">
            <w:pPr>
              <w:tabs>
                <w:tab w:val="left" w:pos="4320"/>
                <w:tab w:val="left" w:pos="4500"/>
              </w:tabs>
              <w:jc w:val="both"/>
              <w:rPr>
                <w:sz w:val="16"/>
                <w:szCs w:val="16"/>
                <w:lang w:val="en-US"/>
              </w:rPr>
            </w:pPr>
          </w:p>
          <w:p w14:paraId="1B3569AC" w14:textId="77777777" w:rsidR="00C16851" w:rsidRPr="004A69DC" w:rsidRDefault="00C16851" w:rsidP="003A7C3D">
            <w:pPr>
              <w:tabs>
                <w:tab w:val="left" w:pos="4320"/>
                <w:tab w:val="left" w:pos="4500"/>
              </w:tabs>
              <w:jc w:val="both"/>
              <w:rPr>
                <w:sz w:val="28"/>
                <w:szCs w:val="28"/>
              </w:rPr>
            </w:pPr>
            <w:r>
              <w:rPr>
                <w:sz w:val="28"/>
                <w:szCs w:val="28"/>
              </w:rPr>
              <w:t>Ўзгарувчининг характеристикалар</w:t>
            </w:r>
            <w:r w:rsidR="00C07B56">
              <w:rPr>
                <w:sz w:val="28"/>
                <w:szCs w:val="28"/>
              </w:rPr>
              <w:t xml:space="preserve">ини: </w:t>
            </w:r>
            <w:r>
              <w:rPr>
                <w:sz w:val="28"/>
                <w:szCs w:val="28"/>
              </w:rPr>
              <w:t>маъ</w:t>
            </w:r>
            <w:r w:rsidR="00C07B56">
              <w:rPr>
                <w:sz w:val="28"/>
                <w:szCs w:val="28"/>
              </w:rPr>
              <w:t>-</w:t>
            </w:r>
            <w:r>
              <w:rPr>
                <w:sz w:val="28"/>
                <w:szCs w:val="28"/>
              </w:rPr>
              <w:t>лумотлар номи, тури, бошланғич қийматини тавсифловчи дастур оператори.</w:t>
            </w:r>
          </w:p>
        </w:tc>
      </w:tr>
      <w:tr w:rsidR="00C16851" w:rsidRPr="003E387B" w14:paraId="55800157" w14:textId="77777777">
        <w:trPr>
          <w:tblCellSpacing w:w="0" w:type="dxa"/>
          <w:jc w:val="center"/>
        </w:trPr>
        <w:tc>
          <w:tcPr>
            <w:tcW w:w="2079" w:type="pct"/>
          </w:tcPr>
          <w:p w14:paraId="54AC65F7" w14:textId="77777777" w:rsidR="00C16851" w:rsidRPr="00D62F54" w:rsidRDefault="00C16851" w:rsidP="003A7C3D">
            <w:pPr>
              <w:tabs>
                <w:tab w:val="left" w:pos="4320"/>
                <w:tab w:val="left" w:pos="4500"/>
              </w:tabs>
              <w:rPr>
                <w:b/>
                <w:bCs/>
                <w:sz w:val="28"/>
                <w:szCs w:val="28"/>
                <w:lang w:val="uz-Cyrl-UZ"/>
              </w:rPr>
            </w:pPr>
            <w:r w:rsidRPr="00D62F54">
              <w:rPr>
                <w:b/>
                <w:sz w:val="28"/>
                <w:szCs w:val="28"/>
              </w:rPr>
              <w:lastRenderedPageBreak/>
              <w:t>Оверлей</w:t>
            </w:r>
            <w:r w:rsidRPr="00D62F54">
              <w:rPr>
                <w:b/>
                <w:bCs/>
                <w:sz w:val="28"/>
                <w:szCs w:val="28"/>
                <w:lang w:val="uz-Cyrl-UZ"/>
              </w:rPr>
              <w:t xml:space="preserve"> </w:t>
            </w:r>
          </w:p>
          <w:p w14:paraId="74D08A5F" w14:textId="77777777"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overley</w:t>
            </w:r>
          </w:p>
          <w:p w14:paraId="7F594FF3" w14:textId="0114D9D4" w:rsidR="00C16851" w:rsidRPr="00844AE4" w:rsidRDefault="000B536F" w:rsidP="003A7C3D">
            <w:pPr>
              <w:tabs>
                <w:tab w:val="left" w:pos="4320"/>
                <w:tab w:val="left" w:pos="4500"/>
              </w:tabs>
              <w:rPr>
                <w:sz w:val="28"/>
                <w:szCs w:val="28"/>
              </w:rPr>
            </w:pPr>
            <w:r>
              <w:rPr>
                <w:b/>
                <w:sz w:val="28"/>
                <w:szCs w:val="28"/>
                <w:lang w:val="uz-Cyrl-UZ"/>
              </w:rPr>
              <w:t xml:space="preserve"> </w:t>
            </w:r>
            <w:r w:rsidR="00C16851" w:rsidRPr="006F0B5C">
              <w:rPr>
                <w:sz w:val="28"/>
                <w:szCs w:val="28"/>
                <w:lang w:val="uz-Cyrl-UZ"/>
              </w:rPr>
              <w:t>оверлей</w:t>
            </w:r>
          </w:p>
          <w:p w14:paraId="205D1DC8" w14:textId="77777777" w:rsidR="00C16851" w:rsidRPr="00D62F54" w:rsidRDefault="00C16851" w:rsidP="003A7C3D">
            <w:pPr>
              <w:tabs>
                <w:tab w:val="left" w:pos="4320"/>
                <w:tab w:val="left" w:pos="4500"/>
              </w:tabs>
              <w:rPr>
                <w:sz w:val="28"/>
                <w:szCs w:val="28"/>
                <w:lang w:val="uz-Cyrl-UZ"/>
              </w:rPr>
            </w:pPr>
            <w:r w:rsidRPr="00DE4143">
              <w:rPr>
                <w:b/>
                <w:sz w:val="28"/>
                <w:szCs w:val="28"/>
                <w:lang w:val="en-US"/>
              </w:rPr>
              <w:t>en</w:t>
            </w:r>
            <w:r w:rsidRPr="00844AE4">
              <w:rPr>
                <w:b/>
                <w:sz w:val="28"/>
                <w:szCs w:val="28"/>
              </w:rPr>
              <w:t xml:space="preserve"> </w:t>
            </w:r>
            <w:r w:rsidRPr="00A073F2">
              <w:rPr>
                <w:sz w:val="28"/>
                <w:szCs w:val="28"/>
              </w:rPr>
              <w:t>-</w:t>
            </w:r>
            <w:r w:rsidRPr="00844AE4">
              <w:rPr>
                <w:sz w:val="28"/>
                <w:szCs w:val="28"/>
              </w:rPr>
              <w:t xml:space="preserve"> </w:t>
            </w:r>
            <w:r w:rsidRPr="00D62F54">
              <w:rPr>
                <w:sz w:val="28"/>
                <w:szCs w:val="28"/>
                <w:lang w:val="en-US"/>
              </w:rPr>
              <w:t>overlay</w:t>
            </w:r>
            <w:r w:rsidRPr="00D62F54">
              <w:rPr>
                <w:sz w:val="28"/>
                <w:szCs w:val="28"/>
              </w:rPr>
              <w:t xml:space="preserve"> </w:t>
            </w:r>
          </w:p>
          <w:p w14:paraId="2F4C48EA" w14:textId="77777777" w:rsidR="00C16851" w:rsidRPr="00844AE4" w:rsidRDefault="00C16851" w:rsidP="003A7C3D">
            <w:pPr>
              <w:tabs>
                <w:tab w:val="left" w:pos="4320"/>
                <w:tab w:val="left" w:pos="4500"/>
              </w:tabs>
              <w:rPr>
                <w:sz w:val="28"/>
                <w:szCs w:val="28"/>
              </w:rPr>
            </w:pPr>
          </w:p>
        </w:tc>
        <w:tc>
          <w:tcPr>
            <w:tcW w:w="2921" w:type="pct"/>
          </w:tcPr>
          <w:p w14:paraId="1C9608E2" w14:textId="77777777" w:rsidR="00C16851" w:rsidRDefault="00C16851" w:rsidP="003A7C3D">
            <w:pPr>
              <w:tabs>
                <w:tab w:val="left" w:pos="4320"/>
                <w:tab w:val="left" w:pos="4500"/>
              </w:tabs>
              <w:jc w:val="both"/>
              <w:rPr>
                <w:sz w:val="28"/>
                <w:szCs w:val="28"/>
                <w:lang w:val="uz-Cyrl-UZ"/>
              </w:rPr>
            </w:pPr>
            <w:r>
              <w:rPr>
                <w:sz w:val="28"/>
                <w:szCs w:val="28"/>
              </w:rPr>
              <w:t>Раздел программы с перекрываемой (оверлейной) структурой, находящейся в специальном запоминающем устройстве. Отдельные части такой программы могут попеременно по мере необходимости загружаться в одну и ту же область оперативной памяти.</w:t>
            </w:r>
          </w:p>
          <w:p w14:paraId="42DF91B4" w14:textId="77777777" w:rsidR="00C16851" w:rsidRPr="006754B4" w:rsidRDefault="00C16851" w:rsidP="003A7C3D">
            <w:pPr>
              <w:tabs>
                <w:tab w:val="left" w:pos="4320"/>
                <w:tab w:val="left" w:pos="4500"/>
              </w:tabs>
              <w:jc w:val="both"/>
              <w:rPr>
                <w:sz w:val="16"/>
                <w:szCs w:val="16"/>
              </w:rPr>
            </w:pPr>
          </w:p>
          <w:p w14:paraId="15E58ACC" w14:textId="77777777" w:rsidR="00C16851" w:rsidRDefault="00C16851" w:rsidP="003A7C3D">
            <w:pPr>
              <w:tabs>
                <w:tab w:val="left" w:pos="4320"/>
                <w:tab w:val="left" w:pos="4500"/>
              </w:tabs>
              <w:jc w:val="both"/>
              <w:rPr>
                <w:sz w:val="28"/>
                <w:szCs w:val="28"/>
                <w:lang w:val="en-US"/>
              </w:rPr>
            </w:pPr>
            <w:r w:rsidRPr="0099137E">
              <w:rPr>
                <w:sz w:val="28"/>
                <w:szCs w:val="28"/>
                <w:lang w:val="en-US"/>
              </w:rPr>
              <w:t>Maxsus xotirlovchi qurilmadagi, overley strukturali dastur bo‘limi. Bunday dasturning alohida qismlari zaruratga qarab, navbat bilan operativ xotiraning aynan bir qismiga yuklanishi mumkin.</w:t>
            </w:r>
          </w:p>
          <w:p w14:paraId="220A76DF" w14:textId="77777777" w:rsidR="00C16851" w:rsidRPr="006754B4" w:rsidRDefault="00C16851" w:rsidP="003A7C3D">
            <w:pPr>
              <w:tabs>
                <w:tab w:val="left" w:pos="4320"/>
                <w:tab w:val="left" w:pos="4500"/>
              </w:tabs>
              <w:jc w:val="both"/>
              <w:rPr>
                <w:sz w:val="16"/>
                <w:szCs w:val="16"/>
                <w:lang w:val="en-US"/>
              </w:rPr>
            </w:pPr>
          </w:p>
          <w:p w14:paraId="067F1CC9" w14:textId="77777777" w:rsidR="00C16851" w:rsidRPr="006F0B5C" w:rsidRDefault="00C16851" w:rsidP="003A7C3D">
            <w:pPr>
              <w:tabs>
                <w:tab w:val="left" w:pos="4320"/>
                <w:tab w:val="left" w:pos="4500"/>
              </w:tabs>
              <w:jc w:val="both"/>
              <w:rPr>
                <w:sz w:val="28"/>
                <w:szCs w:val="28"/>
              </w:rPr>
            </w:pPr>
            <w:r>
              <w:rPr>
                <w:sz w:val="28"/>
                <w:szCs w:val="28"/>
              </w:rPr>
              <w:t>Махсус хотирловчи қурилмадаги, оверлей структурали дастур бўлими. Бундай дастурнинг алоҳида қисмлари заруратга қараб, навбат билан оператив хотиранинг айнан бир қисмига юкланиши мумкин.</w:t>
            </w:r>
          </w:p>
        </w:tc>
      </w:tr>
      <w:tr w:rsidR="00C16851" w:rsidRPr="00C72AA7" w14:paraId="7F351DBA" w14:textId="77777777">
        <w:trPr>
          <w:tblCellSpacing w:w="0" w:type="dxa"/>
          <w:jc w:val="center"/>
        </w:trPr>
        <w:tc>
          <w:tcPr>
            <w:tcW w:w="2079" w:type="pct"/>
          </w:tcPr>
          <w:p w14:paraId="2AC05AE5" w14:textId="77777777" w:rsidR="00C16851" w:rsidRDefault="00C16851" w:rsidP="003A7C3D">
            <w:pPr>
              <w:rPr>
                <w:b/>
                <w:sz w:val="28"/>
                <w:szCs w:val="28"/>
              </w:rPr>
            </w:pPr>
            <w:r w:rsidRPr="004879B7">
              <w:rPr>
                <w:b/>
                <w:sz w:val="28"/>
                <w:szCs w:val="28"/>
              </w:rPr>
              <w:t>Один поток команд – много потоков данных</w:t>
            </w:r>
          </w:p>
          <w:p w14:paraId="306BD96F" w14:textId="77777777" w:rsidR="00C16851" w:rsidRPr="005B6905" w:rsidRDefault="00C16851" w:rsidP="003A7C3D">
            <w:pPr>
              <w:rPr>
                <w:bCs/>
                <w:color w:val="000000"/>
                <w:sz w:val="28"/>
                <w:szCs w:val="28"/>
                <w:lang w:val="en-US"/>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bitta komandalar oqimi</w:t>
            </w:r>
            <w:r w:rsidRPr="00113F04">
              <w:rPr>
                <w:bCs/>
                <w:color w:val="000000"/>
                <w:sz w:val="28"/>
                <w:szCs w:val="28"/>
                <w:lang w:val="uz-Cyrl-UZ"/>
              </w:rPr>
              <w:t xml:space="preserve"> </w:t>
            </w:r>
            <w:r>
              <w:rPr>
                <w:bCs/>
                <w:color w:val="000000"/>
                <w:sz w:val="28"/>
                <w:szCs w:val="28"/>
                <w:lang w:val="uz-Cyrl-UZ"/>
              </w:rPr>
              <w:t>–</w:t>
            </w:r>
            <w:r w:rsidRPr="00113F04">
              <w:rPr>
                <w:bCs/>
                <w:color w:val="000000"/>
                <w:sz w:val="28"/>
                <w:szCs w:val="28"/>
                <w:lang w:val="uz-Cyrl-UZ"/>
              </w:rPr>
              <w:t xml:space="preserve"> </w:t>
            </w:r>
            <w:r>
              <w:rPr>
                <w:bCs/>
                <w:color w:val="000000"/>
                <w:sz w:val="28"/>
                <w:szCs w:val="28"/>
                <w:lang w:val="uz-Cyrl-UZ"/>
              </w:rPr>
              <w:t>ko‘p ma’lumotlar oqimi</w:t>
            </w:r>
          </w:p>
          <w:p w14:paraId="348153C9" w14:textId="43D23A15" w:rsidR="00C16851" w:rsidRDefault="00D7251A" w:rsidP="003A7C3D">
            <w:pPr>
              <w:rPr>
                <w:bCs/>
                <w:color w:val="000000"/>
                <w:sz w:val="28"/>
                <w:szCs w:val="28"/>
              </w:rPr>
            </w:pPr>
            <w:r>
              <w:rPr>
                <w:bCs/>
                <w:color w:val="000000"/>
                <w:sz w:val="28"/>
                <w:szCs w:val="28"/>
                <w:lang w:val="uz-Cyrl-UZ"/>
              </w:rPr>
              <w:t xml:space="preserve"> </w:t>
            </w:r>
            <w:r w:rsidR="00C16851">
              <w:rPr>
                <w:bCs/>
                <w:color w:val="000000"/>
                <w:sz w:val="28"/>
                <w:szCs w:val="28"/>
                <w:lang w:val="uz-Cyrl-UZ"/>
              </w:rPr>
              <w:t>битта команд</w:t>
            </w:r>
            <w:r w:rsidR="00C16851" w:rsidRPr="009B2EE9">
              <w:rPr>
                <w:bCs/>
                <w:color w:val="000000"/>
                <w:sz w:val="28"/>
                <w:szCs w:val="28"/>
                <w:lang w:val="uz-Cyrl-UZ"/>
              </w:rPr>
              <w:t>алар</w:t>
            </w:r>
            <w:r w:rsidR="00C16851">
              <w:rPr>
                <w:bCs/>
                <w:color w:val="000000"/>
                <w:sz w:val="28"/>
                <w:szCs w:val="28"/>
                <w:lang w:val="uz-Cyrl-UZ"/>
              </w:rPr>
              <w:t xml:space="preserve"> оқими</w:t>
            </w:r>
            <w:r w:rsidR="00C16851" w:rsidRPr="00113F04">
              <w:rPr>
                <w:bCs/>
                <w:color w:val="000000"/>
                <w:sz w:val="28"/>
                <w:szCs w:val="28"/>
              </w:rPr>
              <w:t xml:space="preserve"> </w:t>
            </w:r>
            <w:r w:rsidR="00C16851">
              <w:rPr>
                <w:bCs/>
                <w:color w:val="000000"/>
                <w:sz w:val="28"/>
                <w:szCs w:val="28"/>
                <w:lang w:val="uz-Cyrl-UZ"/>
              </w:rPr>
              <w:t xml:space="preserve">–кўп маълумотлар оқими </w:t>
            </w:r>
          </w:p>
          <w:p w14:paraId="60782567" w14:textId="77777777" w:rsidR="00C16851" w:rsidRDefault="00C16851" w:rsidP="003A7C3D">
            <w:pPr>
              <w:rPr>
                <w:b/>
                <w:sz w:val="28"/>
                <w:szCs w:val="28"/>
                <w:lang w:val="uz-Cyrl-UZ"/>
              </w:rPr>
            </w:pPr>
            <w:r w:rsidRPr="000F6207">
              <w:rPr>
                <w:b/>
                <w:bCs/>
                <w:color w:val="000000"/>
                <w:sz w:val="28"/>
                <w:szCs w:val="28"/>
                <w:lang w:val="en-US"/>
              </w:rPr>
              <w:t xml:space="preserve">en </w:t>
            </w:r>
            <w:r w:rsidRPr="00A073F2">
              <w:rPr>
                <w:bCs/>
                <w:color w:val="000000"/>
                <w:sz w:val="28"/>
                <w:szCs w:val="28"/>
                <w:lang w:val="en-US"/>
              </w:rPr>
              <w:t>-</w:t>
            </w:r>
            <w:r w:rsidRPr="004879B7">
              <w:rPr>
                <w:sz w:val="28"/>
                <w:szCs w:val="28"/>
                <w:lang w:val="en-US"/>
              </w:rPr>
              <w:t xml:space="preserve"> single instruction – multiple data stream processing</w:t>
            </w:r>
            <w:r>
              <w:rPr>
                <w:b/>
                <w:sz w:val="28"/>
                <w:szCs w:val="28"/>
                <w:lang w:val="en-US"/>
              </w:rPr>
              <w:t xml:space="preserve"> </w:t>
            </w:r>
          </w:p>
          <w:p w14:paraId="7C3FC305" w14:textId="77777777" w:rsidR="00C16851" w:rsidRPr="00113069" w:rsidRDefault="00C16851" w:rsidP="003A7C3D">
            <w:pPr>
              <w:rPr>
                <w:bCs/>
                <w:color w:val="000000"/>
                <w:sz w:val="28"/>
                <w:szCs w:val="28"/>
                <w:lang w:val="en-US"/>
              </w:rPr>
            </w:pPr>
          </w:p>
        </w:tc>
        <w:tc>
          <w:tcPr>
            <w:tcW w:w="2921" w:type="pct"/>
          </w:tcPr>
          <w:p w14:paraId="35299885" w14:textId="665F1CA1" w:rsidR="00C16851" w:rsidRDefault="00C16851" w:rsidP="003A7C3D">
            <w:pPr>
              <w:jc w:val="both"/>
              <w:rPr>
                <w:sz w:val="28"/>
                <w:szCs w:val="28"/>
                <w:lang w:val="uz-Cyrl-UZ"/>
              </w:rPr>
            </w:pPr>
            <w:r>
              <w:rPr>
                <w:sz w:val="28"/>
                <w:szCs w:val="28"/>
              </w:rPr>
              <w:t>Архитектура параллельной компьютерной системы, использующая одну команду для обработки</w:t>
            </w:r>
            <w:r w:rsidR="00D7251A">
              <w:rPr>
                <w:sz w:val="28"/>
                <w:szCs w:val="28"/>
              </w:rPr>
              <w:t xml:space="preserve"> </w:t>
            </w:r>
            <w:r>
              <w:rPr>
                <w:sz w:val="28"/>
                <w:szCs w:val="28"/>
              </w:rPr>
              <w:t>массивов однородных данных несколькими процессорами. В эту категорию попадают, в частности, векторные процессоры.</w:t>
            </w:r>
          </w:p>
          <w:p w14:paraId="17CCE9FB" w14:textId="77777777" w:rsidR="00C16851" w:rsidRPr="00C07B56" w:rsidRDefault="00C16851" w:rsidP="003A7C3D">
            <w:pPr>
              <w:jc w:val="both"/>
              <w:rPr>
                <w:sz w:val="16"/>
                <w:szCs w:val="16"/>
              </w:rPr>
            </w:pPr>
          </w:p>
          <w:p w14:paraId="2B38F67C" w14:textId="77777777" w:rsidR="00C16851" w:rsidRPr="00DE4857" w:rsidRDefault="00C16851" w:rsidP="003A7C3D">
            <w:pPr>
              <w:jc w:val="both"/>
              <w:rPr>
                <w:sz w:val="28"/>
                <w:szCs w:val="28"/>
                <w:lang w:val="uz-Cyrl-UZ"/>
              </w:rPr>
            </w:pPr>
            <w:r w:rsidRPr="0099137E">
              <w:rPr>
                <w:sz w:val="28"/>
                <w:szCs w:val="28"/>
                <w:lang w:val="en-US"/>
              </w:rPr>
              <w:t>Bir</w:t>
            </w:r>
            <w:r w:rsidRPr="005D2E87">
              <w:rPr>
                <w:sz w:val="28"/>
                <w:szCs w:val="28"/>
              </w:rPr>
              <w:t xml:space="preserve"> </w:t>
            </w:r>
            <w:r w:rsidRPr="0099137E">
              <w:rPr>
                <w:sz w:val="28"/>
                <w:szCs w:val="28"/>
                <w:lang w:val="en-US"/>
              </w:rPr>
              <w:t>necha</w:t>
            </w:r>
            <w:r>
              <w:rPr>
                <w:sz w:val="28"/>
                <w:szCs w:val="28"/>
                <w:lang w:val="uz-Cyrl-UZ"/>
              </w:rPr>
              <w:t xml:space="preserve"> protsessordan bir xil ma’lumotlar massivlarini qayta ishlash uchun bitta koman</w:t>
            </w:r>
            <w:r w:rsidR="006754B4">
              <w:rPr>
                <w:sz w:val="28"/>
                <w:szCs w:val="28"/>
                <w:lang w:val="uz-Cyrl-UZ"/>
              </w:rPr>
              <w:t>-</w:t>
            </w:r>
            <w:r>
              <w:rPr>
                <w:sz w:val="28"/>
                <w:szCs w:val="28"/>
                <w:lang w:val="uz-Cyrl-UZ"/>
              </w:rPr>
              <w:t xml:space="preserve">dadan foydalaniladigan, parallel kompyuter tizimi arxitekturasi. </w:t>
            </w:r>
            <w:r w:rsidRPr="00DE4857">
              <w:rPr>
                <w:sz w:val="28"/>
                <w:szCs w:val="28"/>
                <w:lang w:val="uz-Cyrl-UZ"/>
              </w:rPr>
              <w:t>Jumladan, vektor protses</w:t>
            </w:r>
            <w:r w:rsidR="006754B4">
              <w:rPr>
                <w:sz w:val="28"/>
                <w:szCs w:val="28"/>
                <w:lang w:val="uz-Cyrl-UZ"/>
              </w:rPr>
              <w:t>-</w:t>
            </w:r>
            <w:r w:rsidRPr="00DE4857">
              <w:rPr>
                <w:sz w:val="28"/>
                <w:szCs w:val="28"/>
                <w:lang w:val="uz-Cyrl-UZ"/>
              </w:rPr>
              <w:t>sorlar shu kategoriyaga kiradi.</w:t>
            </w:r>
          </w:p>
          <w:p w14:paraId="4354C4A5" w14:textId="77777777" w:rsidR="00C16851" w:rsidRPr="00C07B56" w:rsidRDefault="00C16851" w:rsidP="003A7C3D">
            <w:pPr>
              <w:jc w:val="both"/>
              <w:rPr>
                <w:sz w:val="16"/>
                <w:szCs w:val="16"/>
                <w:lang w:val="uz-Cyrl-UZ"/>
              </w:rPr>
            </w:pPr>
          </w:p>
          <w:p w14:paraId="2608C05D" w14:textId="77777777" w:rsidR="00C16851" w:rsidRDefault="00C16851" w:rsidP="003A7C3D">
            <w:pPr>
              <w:jc w:val="both"/>
              <w:rPr>
                <w:sz w:val="28"/>
                <w:szCs w:val="28"/>
              </w:rPr>
            </w:pPr>
            <w:r w:rsidRPr="00DE4857">
              <w:rPr>
                <w:sz w:val="28"/>
                <w:szCs w:val="28"/>
                <w:lang w:val="uz-Cyrl-UZ"/>
              </w:rPr>
              <w:t>Бир неча</w:t>
            </w:r>
            <w:r>
              <w:rPr>
                <w:sz w:val="28"/>
                <w:szCs w:val="28"/>
                <w:lang w:val="uz-Cyrl-UZ"/>
              </w:rPr>
              <w:t xml:space="preserve"> процессордан бир хил маълумотлар массивларини қайта ишлаш учун битта командадан фойдаланиладиган, параллел компьютер тизими архитектураси. </w:t>
            </w:r>
            <w:r>
              <w:rPr>
                <w:sz w:val="28"/>
                <w:szCs w:val="28"/>
              </w:rPr>
              <w:t>Жумладан, вектор процессорлар шу категорияга киради.</w:t>
            </w:r>
          </w:p>
          <w:p w14:paraId="38C88222" w14:textId="77777777" w:rsidR="006754B4" w:rsidRPr="00E51477" w:rsidRDefault="006754B4" w:rsidP="003A7C3D">
            <w:pPr>
              <w:jc w:val="both"/>
              <w:rPr>
                <w:color w:val="000000"/>
                <w:sz w:val="28"/>
                <w:szCs w:val="28"/>
              </w:rPr>
            </w:pPr>
          </w:p>
        </w:tc>
      </w:tr>
      <w:tr w:rsidR="00C16851" w:rsidRPr="004537D3" w14:paraId="173D4D32" w14:textId="77777777">
        <w:trPr>
          <w:tblCellSpacing w:w="0" w:type="dxa"/>
          <w:jc w:val="center"/>
        </w:trPr>
        <w:tc>
          <w:tcPr>
            <w:tcW w:w="2079" w:type="pct"/>
          </w:tcPr>
          <w:p w14:paraId="33C25E6F" w14:textId="77777777" w:rsidR="00C16851" w:rsidRPr="005B6905" w:rsidRDefault="00C16851" w:rsidP="003A7C3D">
            <w:pPr>
              <w:rPr>
                <w:b/>
                <w:sz w:val="28"/>
                <w:szCs w:val="28"/>
              </w:rPr>
            </w:pPr>
            <w:r w:rsidRPr="008F0ABC">
              <w:rPr>
                <w:b/>
                <w:sz w:val="28"/>
                <w:szCs w:val="28"/>
              </w:rPr>
              <w:t>Один поток команд – один поток данных</w:t>
            </w:r>
          </w:p>
          <w:p w14:paraId="42AD9786" w14:textId="77777777" w:rsidR="00C16851" w:rsidRPr="008F0ABC" w:rsidRDefault="00C16851" w:rsidP="003A7C3D">
            <w:pPr>
              <w:rPr>
                <w:bCs/>
                <w:color w:val="000000"/>
                <w:sz w:val="28"/>
                <w:szCs w:val="28"/>
                <w:lang w:val="uz-Cyrl-UZ"/>
              </w:rPr>
            </w:pPr>
            <w:r w:rsidRPr="008F0ABC">
              <w:rPr>
                <w:b/>
                <w:bCs/>
                <w:color w:val="000000"/>
                <w:sz w:val="28"/>
                <w:szCs w:val="28"/>
                <w:lang w:val="uz-Cyrl-UZ"/>
              </w:rPr>
              <w:t xml:space="preserve">uz </w:t>
            </w:r>
            <w:r w:rsidRPr="008F0ABC">
              <w:rPr>
                <w:bCs/>
                <w:color w:val="000000"/>
                <w:sz w:val="28"/>
                <w:szCs w:val="28"/>
                <w:lang w:val="uz-Cyrl-UZ"/>
              </w:rPr>
              <w:t>-</w:t>
            </w:r>
            <w:r w:rsidRPr="008F0ABC">
              <w:rPr>
                <w:bCs/>
                <w:color w:val="000000"/>
                <w:sz w:val="28"/>
                <w:szCs w:val="28"/>
                <w:lang w:val="en-US"/>
              </w:rPr>
              <w:t xml:space="preserve"> bitta komandalar oqimi </w:t>
            </w:r>
            <w:r w:rsidRPr="008F0ABC">
              <w:rPr>
                <w:b/>
                <w:sz w:val="28"/>
                <w:szCs w:val="28"/>
                <w:lang w:val="en-US"/>
              </w:rPr>
              <w:t xml:space="preserve">– </w:t>
            </w:r>
            <w:r w:rsidR="00C875DB" w:rsidRPr="00C875DB">
              <w:rPr>
                <w:b/>
                <w:sz w:val="28"/>
                <w:szCs w:val="28"/>
                <w:lang w:val="en-US"/>
              </w:rPr>
              <w:br/>
            </w:r>
            <w:r w:rsidRPr="008F0ABC">
              <w:rPr>
                <w:bCs/>
                <w:color w:val="000000"/>
                <w:sz w:val="28"/>
                <w:szCs w:val="28"/>
                <w:lang w:val="en-US"/>
              </w:rPr>
              <w:t>bitta ma’lumotlar oqimi</w:t>
            </w:r>
          </w:p>
          <w:p w14:paraId="189AC94C" w14:textId="0B8FEFEC" w:rsidR="00C16851" w:rsidRPr="005B6905" w:rsidRDefault="00D7251A" w:rsidP="003A7C3D">
            <w:pPr>
              <w:rPr>
                <w:bCs/>
                <w:color w:val="000000"/>
                <w:sz w:val="28"/>
                <w:szCs w:val="28"/>
              </w:rPr>
            </w:pPr>
            <w:r>
              <w:rPr>
                <w:bCs/>
                <w:color w:val="000000"/>
                <w:sz w:val="28"/>
                <w:szCs w:val="28"/>
                <w:lang w:val="uz-Cyrl-UZ"/>
              </w:rPr>
              <w:t xml:space="preserve"> </w:t>
            </w:r>
            <w:r w:rsidR="00C16851" w:rsidRPr="008F0ABC">
              <w:rPr>
                <w:bCs/>
                <w:color w:val="000000"/>
                <w:sz w:val="28"/>
                <w:szCs w:val="28"/>
              </w:rPr>
              <w:t xml:space="preserve">битта командалар оқими </w:t>
            </w:r>
            <w:r w:rsidR="00C16851" w:rsidRPr="008F0ABC">
              <w:rPr>
                <w:b/>
                <w:sz w:val="28"/>
                <w:szCs w:val="28"/>
              </w:rPr>
              <w:t>–</w:t>
            </w:r>
            <w:r w:rsidR="00C16851" w:rsidRPr="008F0ABC">
              <w:rPr>
                <w:bCs/>
                <w:color w:val="000000"/>
                <w:sz w:val="28"/>
                <w:szCs w:val="28"/>
              </w:rPr>
              <w:t>битта маълумотлар оқими</w:t>
            </w:r>
          </w:p>
          <w:p w14:paraId="05292561" w14:textId="77777777" w:rsidR="00C875DB" w:rsidRPr="005D2E87" w:rsidRDefault="00C16851" w:rsidP="003A7C3D">
            <w:pPr>
              <w:rPr>
                <w:sz w:val="28"/>
                <w:szCs w:val="28"/>
                <w:lang w:val="en-US"/>
              </w:rPr>
            </w:pPr>
            <w:r w:rsidRPr="008F0ABC">
              <w:rPr>
                <w:b/>
                <w:bCs/>
                <w:color w:val="000000"/>
                <w:sz w:val="28"/>
                <w:szCs w:val="28"/>
                <w:lang w:val="en-US"/>
              </w:rPr>
              <w:lastRenderedPageBreak/>
              <w:t xml:space="preserve">en </w:t>
            </w:r>
            <w:r w:rsidRPr="002B0A1B">
              <w:rPr>
                <w:bCs/>
                <w:color w:val="000000"/>
                <w:sz w:val="28"/>
                <w:szCs w:val="28"/>
                <w:lang w:val="en-US"/>
              </w:rPr>
              <w:t>-</w:t>
            </w:r>
            <w:r w:rsidRPr="008F0ABC">
              <w:rPr>
                <w:sz w:val="28"/>
                <w:szCs w:val="28"/>
                <w:lang w:val="en-US"/>
              </w:rPr>
              <w:t xml:space="preserve"> single instruction </w:t>
            </w:r>
            <w:r>
              <w:rPr>
                <w:sz w:val="28"/>
                <w:szCs w:val="28"/>
                <w:lang w:val="en-US"/>
              </w:rPr>
              <w:t xml:space="preserve">– </w:t>
            </w:r>
            <w:r w:rsidRPr="008F0ABC">
              <w:rPr>
                <w:sz w:val="28"/>
                <w:szCs w:val="28"/>
                <w:lang w:val="en-US"/>
              </w:rPr>
              <w:t xml:space="preserve">single </w:t>
            </w:r>
          </w:p>
          <w:p w14:paraId="168BB9A1" w14:textId="77777777" w:rsidR="00C16851" w:rsidRPr="008F0ABC" w:rsidRDefault="00C16851" w:rsidP="003A7C3D">
            <w:pPr>
              <w:rPr>
                <w:sz w:val="28"/>
                <w:szCs w:val="28"/>
                <w:lang w:val="en-US"/>
              </w:rPr>
            </w:pPr>
            <w:r w:rsidRPr="008F0ABC">
              <w:rPr>
                <w:sz w:val="28"/>
                <w:szCs w:val="28"/>
                <w:lang w:val="en-US"/>
              </w:rPr>
              <w:t xml:space="preserve">data </w:t>
            </w:r>
            <w:r>
              <w:rPr>
                <w:sz w:val="28"/>
                <w:szCs w:val="28"/>
                <w:lang w:val="en-US"/>
              </w:rPr>
              <w:t>(stream)</w:t>
            </w:r>
          </w:p>
        </w:tc>
        <w:tc>
          <w:tcPr>
            <w:tcW w:w="2921" w:type="pct"/>
          </w:tcPr>
          <w:p w14:paraId="095D2298" w14:textId="64EBAADB" w:rsidR="00C16851" w:rsidRPr="008F0ABC" w:rsidRDefault="00C16851" w:rsidP="003A7C3D">
            <w:pPr>
              <w:jc w:val="both"/>
              <w:rPr>
                <w:sz w:val="28"/>
                <w:szCs w:val="28"/>
                <w:lang w:val="uz-Cyrl-UZ"/>
              </w:rPr>
            </w:pPr>
            <w:r w:rsidRPr="008F0ABC">
              <w:rPr>
                <w:sz w:val="28"/>
                <w:szCs w:val="28"/>
              </w:rPr>
              <w:lastRenderedPageBreak/>
              <w:t>Архитектура компьютерной системы, использующая один процессор</w:t>
            </w:r>
            <w:r w:rsidR="00D7251A">
              <w:rPr>
                <w:sz w:val="28"/>
                <w:szCs w:val="28"/>
              </w:rPr>
              <w:t xml:space="preserve"> </w:t>
            </w:r>
            <w:r w:rsidRPr="008F0ABC">
              <w:rPr>
                <w:sz w:val="28"/>
                <w:szCs w:val="28"/>
              </w:rPr>
              <w:t>для исполнения</w:t>
            </w:r>
            <w:r w:rsidR="00D7251A">
              <w:rPr>
                <w:sz w:val="28"/>
                <w:szCs w:val="28"/>
              </w:rPr>
              <w:t xml:space="preserve"> </w:t>
            </w:r>
            <w:r w:rsidRPr="008F0ABC">
              <w:rPr>
                <w:sz w:val="28"/>
                <w:szCs w:val="28"/>
              </w:rPr>
              <w:t>одного потока команд.</w:t>
            </w:r>
            <w:r w:rsidR="00D7251A">
              <w:rPr>
                <w:sz w:val="28"/>
                <w:szCs w:val="28"/>
              </w:rPr>
              <w:t xml:space="preserve"> </w:t>
            </w:r>
          </w:p>
          <w:p w14:paraId="5504D12C" w14:textId="77777777" w:rsidR="00C16851" w:rsidRPr="00C07B56" w:rsidRDefault="00C16851" w:rsidP="003A7C3D">
            <w:pPr>
              <w:jc w:val="both"/>
              <w:rPr>
                <w:sz w:val="16"/>
                <w:szCs w:val="16"/>
              </w:rPr>
            </w:pPr>
          </w:p>
          <w:p w14:paraId="34D9686A" w14:textId="77777777" w:rsidR="00C16851" w:rsidRPr="008F0ABC" w:rsidRDefault="00C16851" w:rsidP="003A7C3D">
            <w:pPr>
              <w:jc w:val="both"/>
              <w:rPr>
                <w:sz w:val="28"/>
                <w:szCs w:val="28"/>
                <w:lang w:val="en-US"/>
              </w:rPr>
            </w:pPr>
            <w:r w:rsidRPr="008F0ABC">
              <w:rPr>
                <w:sz w:val="28"/>
                <w:szCs w:val="28"/>
                <w:lang w:val="en-US"/>
              </w:rPr>
              <w:t>Bitta protsessordan bitta komandalar oqimini bajarish uchun foydalaniladigan kompyuter tiz</w:t>
            </w:r>
            <w:r w:rsidRPr="008F0ABC">
              <w:rPr>
                <w:sz w:val="28"/>
                <w:szCs w:val="28"/>
                <w:lang w:val="en-US"/>
              </w:rPr>
              <w:lastRenderedPageBreak/>
              <w:t>imi arxitekturasi.</w:t>
            </w:r>
          </w:p>
          <w:p w14:paraId="138785C6" w14:textId="77777777" w:rsidR="00C16851" w:rsidRPr="00C07B56" w:rsidRDefault="00C16851" w:rsidP="003A7C3D">
            <w:pPr>
              <w:jc w:val="both"/>
              <w:rPr>
                <w:sz w:val="16"/>
                <w:szCs w:val="16"/>
                <w:lang w:val="en-US"/>
              </w:rPr>
            </w:pPr>
          </w:p>
          <w:p w14:paraId="5123B98C" w14:textId="77777777" w:rsidR="00C16851" w:rsidRDefault="00C16851" w:rsidP="003A7C3D">
            <w:pPr>
              <w:jc w:val="both"/>
              <w:rPr>
                <w:sz w:val="28"/>
                <w:szCs w:val="28"/>
              </w:rPr>
            </w:pPr>
            <w:r w:rsidRPr="008F0ABC">
              <w:rPr>
                <w:sz w:val="28"/>
                <w:szCs w:val="28"/>
              </w:rPr>
              <w:t>Битта процессордан битта командалар оқимини бажариш учун фойдаланиладиган компьютер тизими архитектураси.</w:t>
            </w:r>
          </w:p>
          <w:p w14:paraId="629207AC" w14:textId="77777777" w:rsidR="006754B4" w:rsidRPr="008F0ABC" w:rsidRDefault="006754B4" w:rsidP="003A7C3D">
            <w:pPr>
              <w:jc w:val="both"/>
              <w:rPr>
                <w:color w:val="000000"/>
                <w:sz w:val="26"/>
                <w:szCs w:val="26"/>
              </w:rPr>
            </w:pPr>
          </w:p>
        </w:tc>
      </w:tr>
      <w:tr w:rsidR="00C16851" w:rsidRPr="005D2E87" w14:paraId="47965F47" w14:textId="77777777">
        <w:trPr>
          <w:tblCellSpacing w:w="0" w:type="dxa"/>
          <w:jc w:val="center"/>
        </w:trPr>
        <w:tc>
          <w:tcPr>
            <w:tcW w:w="2079" w:type="pct"/>
          </w:tcPr>
          <w:p w14:paraId="25C7265F" w14:textId="77777777" w:rsidR="00C16851" w:rsidRPr="004879B7" w:rsidRDefault="00C16851" w:rsidP="003A7C3D">
            <w:pPr>
              <w:rPr>
                <w:b/>
                <w:bCs/>
                <w:color w:val="000000"/>
                <w:sz w:val="28"/>
                <w:szCs w:val="28"/>
                <w:lang w:val="uz-Cyrl-UZ"/>
              </w:rPr>
            </w:pPr>
            <w:r w:rsidRPr="004879B7">
              <w:rPr>
                <w:b/>
                <w:sz w:val="28"/>
                <w:szCs w:val="28"/>
              </w:rPr>
              <w:lastRenderedPageBreak/>
              <w:t xml:space="preserve">Одна программа – много </w:t>
            </w:r>
            <w:r w:rsidR="007916BE">
              <w:rPr>
                <w:b/>
                <w:sz w:val="28"/>
                <w:szCs w:val="28"/>
              </w:rPr>
              <w:br/>
            </w:r>
            <w:r w:rsidRPr="004879B7">
              <w:rPr>
                <w:b/>
                <w:sz w:val="28"/>
                <w:szCs w:val="28"/>
              </w:rPr>
              <w:t>данных</w:t>
            </w:r>
            <w:r w:rsidRPr="004879B7">
              <w:rPr>
                <w:b/>
                <w:bCs/>
                <w:color w:val="000000"/>
                <w:sz w:val="28"/>
                <w:szCs w:val="28"/>
                <w:lang w:val="uz-Cyrl-UZ"/>
              </w:rPr>
              <w:t xml:space="preserve"> </w:t>
            </w:r>
          </w:p>
          <w:p w14:paraId="6417CE9F" w14:textId="77777777" w:rsidR="00C16851" w:rsidRDefault="00C1685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bitta dastur </w:t>
            </w:r>
            <w:r w:rsidRPr="005B6905">
              <w:rPr>
                <w:b/>
                <w:sz w:val="28"/>
                <w:szCs w:val="28"/>
              </w:rPr>
              <w:t>–</w:t>
            </w:r>
            <w:r>
              <w:rPr>
                <w:sz w:val="28"/>
                <w:szCs w:val="28"/>
                <w:lang w:val="uz-Cyrl-UZ"/>
              </w:rPr>
              <w:t xml:space="preserve"> ko‘p ma’lumotlar </w:t>
            </w:r>
          </w:p>
          <w:p w14:paraId="005E87E0" w14:textId="48D122E8" w:rsidR="00C16851" w:rsidRPr="00844AE4" w:rsidRDefault="00D7251A" w:rsidP="003A7C3D">
            <w:pPr>
              <w:rPr>
                <w:sz w:val="28"/>
                <w:szCs w:val="28"/>
                <w:lang w:val="uz-Cyrl-UZ"/>
              </w:rPr>
            </w:pPr>
            <w:r>
              <w:rPr>
                <w:sz w:val="28"/>
                <w:szCs w:val="28"/>
                <w:lang w:val="uz-Cyrl-UZ"/>
              </w:rPr>
              <w:t xml:space="preserve"> </w:t>
            </w:r>
            <w:r w:rsidR="00C16851">
              <w:rPr>
                <w:sz w:val="28"/>
                <w:szCs w:val="28"/>
                <w:lang w:val="uz-Cyrl-UZ"/>
              </w:rPr>
              <w:t xml:space="preserve">битта дастур </w:t>
            </w:r>
            <w:r w:rsidR="00C16851" w:rsidRPr="003705FD">
              <w:rPr>
                <w:b/>
                <w:sz w:val="28"/>
                <w:szCs w:val="28"/>
                <w:lang w:val="uz-Cyrl-UZ"/>
              </w:rPr>
              <w:t>–</w:t>
            </w:r>
            <w:r w:rsidR="00C16851">
              <w:rPr>
                <w:sz w:val="28"/>
                <w:szCs w:val="28"/>
                <w:lang w:val="uz-Cyrl-UZ"/>
              </w:rPr>
              <w:t xml:space="preserve"> кўп маълумотлар </w:t>
            </w:r>
          </w:p>
          <w:p w14:paraId="458F553F" w14:textId="5323C244" w:rsidR="00C875DB" w:rsidRPr="00C875DB" w:rsidRDefault="00C16851" w:rsidP="003A7C3D">
            <w:pPr>
              <w:rPr>
                <w:sz w:val="28"/>
                <w:szCs w:val="28"/>
                <w:lang w:val="en-US"/>
              </w:rPr>
            </w:pPr>
            <w:r w:rsidRPr="000F6207">
              <w:rPr>
                <w:b/>
                <w:bCs/>
                <w:color w:val="000000"/>
                <w:sz w:val="28"/>
                <w:szCs w:val="28"/>
                <w:lang w:val="en-US"/>
              </w:rPr>
              <w:t xml:space="preserve">en </w:t>
            </w:r>
            <w:r w:rsidRPr="0094783B">
              <w:rPr>
                <w:bCs/>
                <w:color w:val="000000"/>
                <w:sz w:val="28"/>
                <w:szCs w:val="28"/>
                <w:lang w:val="en-US"/>
              </w:rPr>
              <w:t>-</w:t>
            </w:r>
            <w:r w:rsidRPr="004879B7">
              <w:rPr>
                <w:sz w:val="28"/>
                <w:szCs w:val="28"/>
                <w:lang w:val="en-US"/>
              </w:rPr>
              <w:t xml:space="preserve"> single-program</w:t>
            </w:r>
            <w:r w:rsidR="00D7251A">
              <w:rPr>
                <w:sz w:val="28"/>
                <w:szCs w:val="28"/>
                <w:lang w:val="en-US"/>
              </w:rPr>
              <w:t xml:space="preserve"> </w:t>
            </w:r>
            <w:r>
              <w:rPr>
                <w:sz w:val="28"/>
                <w:szCs w:val="28"/>
                <w:lang w:val="en-US"/>
              </w:rPr>
              <w:t>–</w:t>
            </w:r>
            <w:r w:rsidRPr="004879B7">
              <w:rPr>
                <w:sz w:val="28"/>
                <w:szCs w:val="28"/>
                <w:lang w:val="en-US"/>
              </w:rPr>
              <w:t xml:space="preserve"> </w:t>
            </w:r>
          </w:p>
          <w:p w14:paraId="26C6268F" w14:textId="77777777" w:rsidR="00C16851" w:rsidRPr="00113069" w:rsidRDefault="00C16851" w:rsidP="003A7C3D">
            <w:pPr>
              <w:rPr>
                <w:sz w:val="28"/>
                <w:szCs w:val="28"/>
                <w:lang w:val="en-US"/>
              </w:rPr>
            </w:pPr>
            <w:r w:rsidRPr="004879B7">
              <w:rPr>
                <w:sz w:val="28"/>
                <w:szCs w:val="28"/>
                <w:lang w:val="en-US"/>
              </w:rPr>
              <w:t xml:space="preserve">multiple-data </w:t>
            </w:r>
          </w:p>
        </w:tc>
        <w:tc>
          <w:tcPr>
            <w:tcW w:w="2921" w:type="pct"/>
          </w:tcPr>
          <w:p w14:paraId="1AC2078E" w14:textId="77777777" w:rsidR="00C16851" w:rsidRDefault="00C16851" w:rsidP="003A7C3D">
            <w:pPr>
              <w:jc w:val="both"/>
              <w:rPr>
                <w:sz w:val="28"/>
                <w:szCs w:val="28"/>
                <w:lang w:val="uz-Cyrl-UZ"/>
              </w:rPr>
            </w:pPr>
            <w:r>
              <w:rPr>
                <w:sz w:val="28"/>
                <w:szCs w:val="28"/>
              </w:rPr>
              <w:t>Архитектура, предусматривающая параллельное выполнение потоков данных одной программой.</w:t>
            </w:r>
          </w:p>
          <w:p w14:paraId="20A890A1" w14:textId="77777777" w:rsidR="00C16851" w:rsidRPr="00C07B56" w:rsidRDefault="00C16851" w:rsidP="003A7C3D">
            <w:pPr>
              <w:jc w:val="both"/>
              <w:rPr>
                <w:sz w:val="16"/>
                <w:szCs w:val="16"/>
              </w:rPr>
            </w:pPr>
          </w:p>
          <w:p w14:paraId="7DC1333F" w14:textId="77777777" w:rsidR="00C16851" w:rsidRDefault="00C16851" w:rsidP="003A7C3D">
            <w:pPr>
              <w:jc w:val="both"/>
              <w:rPr>
                <w:sz w:val="28"/>
                <w:szCs w:val="28"/>
                <w:lang w:val="en-US"/>
              </w:rPr>
            </w:pPr>
            <w:r>
              <w:rPr>
                <w:sz w:val="28"/>
                <w:szCs w:val="28"/>
                <w:lang w:val="uz-Cyrl-UZ"/>
              </w:rPr>
              <w:t>Bir</w:t>
            </w:r>
            <w:r w:rsidRPr="004E7BD6">
              <w:rPr>
                <w:sz w:val="28"/>
                <w:szCs w:val="28"/>
                <w:lang w:val="uz-Cyrl-UZ"/>
              </w:rPr>
              <w:t xml:space="preserve"> </w:t>
            </w:r>
            <w:r>
              <w:rPr>
                <w:sz w:val="28"/>
                <w:szCs w:val="28"/>
                <w:lang w:val="uz-Cyrl-UZ"/>
              </w:rPr>
              <w:t>dasturda</w:t>
            </w:r>
            <w:r w:rsidRPr="004E7BD6">
              <w:rPr>
                <w:sz w:val="28"/>
                <w:szCs w:val="28"/>
                <w:lang w:val="uz-Cyrl-UZ"/>
              </w:rPr>
              <w:t xml:space="preserve"> </w:t>
            </w:r>
            <w:r>
              <w:rPr>
                <w:sz w:val="28"/>
                <w:szCs w:val="28"/>
                <w:lang w:val="uz-Cyrl-UZ"/>
              </w:rPr>
              <w:t>ma’lumotlar</w:t>
            </w:r>
            <w:r w:rsidRPr="004E7BD6">
              <w:rPr>
                <w:sz w:val="28"/>
                <w:szCs w:val="28"/>
                <w:lang w:val="uz-Cyrl-UZ"/>
              </w:rPr>
              <w:t xml:space="preserve"> </w:t>
            </w:r>
            <w:r>
              <w:rPr>
                <w:sz w:val="28"/>
                <w:szCs w:val="28"/>
                <w:lang w:val="uz-Cyrl-UZ"/>
              </w:rPr>
              <w:t>oqimlarining</w:t>
            </w:r>
            <w:r w:rsidRPr="004E7BD6">
              <w:rPr>
                <w:sz w:val="28"/>
                <w:szCs w:val="28"/>
                <w:lang w:val="uz-Cyrl-UZ"/>
              </w:rPr>
              <w:t xml:space="preserve"> </w:t>
            </w:r>
            <w:r>
              <w:rPr>
                <w:sz w:val="28"/>
                <w:szCs w:val="28"/>
                <w:lang w:val="uz-Cyrl-UZ"/>
              </w:rPr>
              <w:t>parallel</w:t>
            </w:r>
            <w:r w:rsidRPr="004E7BD6">
              <w:rPr>
                <w:sz w:val="28"/>
                <w:szCs w:val="28"/>
                <w:lang w:val="uz-Cyrl-UZ"/>
              </w:rPr>
              <w:t xml:space="preserve"> </w:t>
            </w:r>
            <w:r>
              <w:rPr>
                <w:sz w:val="28"/>
                <w:szCs w:val="28"/>
                <w:lang w:val="uz-Cyrl-UZ"/>
              </w:rPr>
              <w:t>qayta</w:t>
            </w:r>
            <w:r w:rsidRPr="004E7BD6">
              <w:rPr>
                <w:sz w:val="28"/>
                <w:szCs w:val="28"/>
                <w:lang w:val="uz-Cyrl-UZ"/>
              </w:rPr>
              <w:t xml:space="preserve"> </w:t>
            </w:r>
            <w:r>
              <w:rPr>
                <w:sz w:val="28"/>
                <w:szCs w:val="28"/>
                <w:lang w:val="uz-Cyrl-UZ"/>
              </w:rPr>
              <w:t>ishlanishi</w:t>
            </w:r>
            <w:r w:rsidRPr="004E7BD6">
              <w:rPr>
                <w:sz w:val="28"/>
                <w:szCs w:val="28"/>
                <w:lang w:val="uz-Cyrl-UZ"/>
              </w:rPr>
              <w:t xml:space="preserve"> (</w:t>
            </w:r>
            <w:r>
              <w:rPr>
                <w:sz w:val="28"/>
                <w:szCs w:val="28"/>
                <w:lang w:val="uz-Cyrl-UZ"/>
              </w:rPr>
              <w:t>bajarilishi</w:t>
            </w:r>
            <w:r w:rsidRPr="004E7BD6">
              <w:rPr>
                <w:sz w:val="28"/>
                <w:szCs w:val="28"/>
                <w:lang w:val="uz-Cyrl-UZ"/>
              </w:rPr>
              <w:t>)</w:t>
            </w:r>
            <w:r>
              <w:rPr>
                <w:sz w:val="28"/>
                <w:szCs w:val="28"/>
                <w:lang w:val="uz-Cyrl-UZ"/>
              </w:rPr>
              <w:t xml:space="preserve"> ko‘zda tutiladigan arxitektura.</w:t>
            </w:r>
          </w:p>
          <w:p w14:paraId="77D7F204" w14:textId="77777777" w:rsidR="00C16851" w:rsidRPr="00C07B56" w:rsidRDefault="00C16851" w:rsidP="003A7C3D">
            <w:pPr>
              <w:jc w:val="both"/>
              <w:rPr>
                <w:sz w:val="16"/>
                <w:szCs w:val="16"/>
                <w:lang w:val="en-US"/>
              </w:rPr>
            </w:pPr>
          </w:p>
          <w:p w14:paraId="326C86A7" w14:textId="77777777" w:rsidR="00C16851" w:rsidRDefault="00C16851" w:rsidP="003A7C3D">
            <w:pPr>
              <w:jc w:val="both"/>
              <w:rPr>
                <w:sz w:val="28"/>
                <w:szCs w:val="28"/>
                <w:lang w:val="uz-Cyrl-UZ"/>
              </w:rPr>
            </w:pPr>
            <w:r w:rsidRPr="004E7BD6">
              <w:rPr>
                <w:sz w:val="28"/>
                <w:szCs w:val="28"/>
                <w:lang w:val="uz-Cyrl-UZ"/>
              </w:rPr>
              <w:t>Бир дастурда маълумотлар оқимларининг параллел қайта ишланиши (бажарилиши)</w:t>
            </w:r>
            <w:r>
              <w:rPr>
                <w:sz w:val="28"/>
                <w:szCs w:val="28"/>
                <w:lang w:val="uz-Cyrl-UZ"/>
              </w:rPr>
              <w:t xml:space="preserve"> кўзда тутиладиган архитектура.</w:t>
            </w:r>
          </w:p>
          <w:p w14:paraId="0876909C" w14:textId="77777777" w:rsidR="006754B4" w:rsidRPr="004E7BD6" w:rsidRDefault="006754B4" w:rsidP="003A7C3D">
            <w:pPr>
              <w:jc w:val="both"/>
              <w:rPr>
                <w:sz w:val="28"/>
                <w:szCs w:val="28"/>
                <w:lang w:val="uz-Cyrl-UZ"/>
              </w:rPr>
            </w:pPr>
          </w:p>
        </w:tc>
      </w:tr>
      <w:tr w:rsidR="00C16851" w:rsidRPr="00C72AA7" w14:paraId="4D8DD938" w14:textId="77777777">
        <w:trPr>
          <w:tblCellSpacing w:w="0" w:type="dxa"/>
          <w:jc w:val="center"/>
        </w:trPr>
        <w:tc>
          <w:tcPr>
            <w:tcW w:w="2079" w:type="pct"/>
          </w:tcPr>
          <w:p w14:paraId="6ED1FFE1" w14:textId="77777777" w:rsidR="00C16851" w:rsidRPr="004879B7" w:rsidRDefault="00C16851" w:rsidP="003A7C3D">
            <w:pPr>
              <w:rPr>
                <w:b/>
                <w:sz w:val="28"/>
                <w:szCs w:val="28"/>
                <w:lang w:val="uz-Cyrl-UZ"/>
              </w:rPr>
            </w:pPr>
            <w:r w:rsidRPr="004879B7">
              <w:rPr>
                <w:b/>
                <w:sz w:val="28"/>
                <w:szCs w:val="28"/>
              </w:rPr>
              <w:t>Однокристальный</w:t>
            </w:r>
          </w:p>
          <w:p w14:paraId="095259D2" w14:textId="77777777" w:rsidR="00C16851" w:rsidRDefault="00C1685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bir kristall</w:t>
            </w:r>
            <w:r w:rsidRPr="00DE4857">
              <w:rPr>
                <w:bCs/>
                <w:color w:val="000000"/>
                <w:sz w:val="28"/>
                <w:szCs w:val="28"/>
                <w:lang w:val="en-US"/>
              </w:rPr>
              <w:t>i</w:t>
            </w:r>
          </w:p>
          <w:p w14:paraId="374C832A" w14:textId="7D8CCA04" w:rsidR="00C16851" w:rsidRPr="00844AE4" w:rsidRDefault="00D7251A" w:rsidP="003A7C3D">
            <w:pPr>
              <w:rPr>
                <w:bCs/>
                <w:color w:val="000000"/>
                <w:sz w:val="28"/>
                <w:szCs w:val="28"/>
              </w:rPr>
            </w:pPr>
            <w:r>
              <w:rPr>
                <w:bCs/>
                <w:color w:val="000000"/>
                <w:sz w:val="28"/>
                <w:szCs w:val="28"/>
                <w:lang w:val="uz-Cyrl-UZ"/>
              </w:rPr>
              <w:t xml:space="preserve"> </w:t>
            </w:r>
            <w:r w:rsidR="00C16851">
              <w:rPr>
                <w:bCs/>
                <w:color w:val="000000"/>
                <w:sz w:val="28"/>
                <w:szCs w:val="28"/>
                <w:lang w:val="uz-Cyrl-UZ"/>
              </w:rPr>
              <w:t>бир кристалл</w:t>
            </w:r>
            <w:r w:rsidR="00C16851">
              <w:rPr>
                <w:bCs/>
                <w:color w:val="000000"/>
                <w:sz w:val="28"/>
                <w:szCs w:val="28"/>
              </w:rPr>
              <w:t>и</w:t>
            </w:r>
          </w:p>
          <w:p w14:paraId="0D50ACBD" w14:textId="77777777" w:rsidR="00C16851" w:rsidRPr="004879B7" w:rsidRDefault="00C16851" w:rsidP="003A7C3D">
            <w:pPr>
              <w:rPr>
                <w:sz w:val="28"/>
                <w:szCs w:val="28"/>
                <w:lang w:val="uz-Cyrl-UZ"/>
              </w:rPr>
            </w:pPr>
            <w:r w:rsidRPr="000F6207">
              <w:rPr>
                <w:b/>
                <w:bCs/>
                <w:color w:val="000000"/>
                <w:sz w:val="28"/>
                <w:szCs w:val="28"/>
                <w:lang w:val="en-US"/>
              </w:rPr>
              <w:t xml:space="preserve">en </w:t>
            </w:r>
            <w:r w:rsidRPr="0094783B">
              <w:rPr>
                <w:bCs/>
                <w:color w:val="000000"/>
                <w:sz w:val="28"/>
                <w:szCs w:val="28"/>
                <w:lang w:val="en-US"/>
              </w:rPr>
              <w:t>-</w:t>
            </w:r>
            <w:r>
              <w:rPr>
                <w:b/>
                <w:sz w:val="28"/>
                <w:szCs w:val="28"/>
                <w:lang w:val="en-US"/>
              </w:rPr>
              <w:t xml:space="preserve"> </w:t>
            </w:r>
            <w:r w:rsidRPr="004879B7">
              <w:rPr>
                <w:sz w:val="28"/>
                <w:szCs w:val="28"/>
                <w:lang w:val="en-US"/>
              </w:rPr>
              <w:t xml:space="preserve">single-chip </w:t>
            </w:r>
          </w:p>
          <w:p w14:paraId="6AFF9743" w14:textId="77777777" w:rsidR="00C16851" w:rsidRPr="00113069" w:rsidRDefault="00C16851" w:rsidP="003A7C3D">
            <w:pPr>
              <w:rPr>
                <w:bCs/>
                <w:color w:val="000000"/>
                <w:sz w:val="28"/>
                <w:szCs w:val="28"/>
                <w:lang w:val="en-US"/>
              </w:rPr>
            </w:pPr>
          </w:p>
        </w:tc>
        <w:tc>
          <w:tcPr>
            <w:tcW w:w="2921" w:type="pct"/>
          </w:tcPr>
          <w:p w14:paraId="6A5AE5EA" w14:textId="77777777" w:rsidR="00C16851" w:rsidRDefault="00C16851" w:rsidP="003A7C3D">
            <w:pPr>
              <w:jc w:val="both"/>
              <w:rPr>
                <w:sz w:val="28"/>
                <w:szCs w:val="28"/>
                <w:lang w:val="uz-Cyrl-UZ"/>
              </w:rPr>
            </w:pPr>
            <w:r>
              <w:rPr>
                <w:sz w:val="28"/>
                <w:szCs w:val="28"/>
              </w:rPr>
              <w:t>Электронное устройство, выполненное в виде одной микросхемы</w:t>
            </w:r>
            <w:r w:rsidRPr="00FB6488">
              <w:rPr>
                <w:sz w:val="28"/>
                <w:szCs w:val="28"/>
              </w:rPr>
              <w:t>.</w:t>
            </w:r>
          </w:p>
          <w:p w14:paraId="3C333686" w14:textId="77777777" w:rsidR="00C16851" w:rsidRPr="00DE4857" w:rsidRDefault="00C16851" w:rsidP="003A7C3D">
            <w:pPr>
              <w:jc w:val="both"/>
              <w:rPr>
                <w:sz w:val="28"/>
                <w:szCs w:val="28"/>
              </w:rPr>
            </w:pPr>
          </w:p>
          <w:p w14:paraId="13BF7778" w14:textId="77777777" w:rsidR="00C16851" w:rsidRDefault="00C16851" w:rsidP="003A7C3D">
            <w:pPr>
              <w:jc w:val="both"/>
              <w:rPr>
                <w:sz w:val="28"/>
                <w:szCs w:val="28"/>
                <w:lang w:val="en-US"/>
              </w:rPr>
            </w:pPr>
            <w:r w:rsidRPr="0099137E">
              <w:rPr>
                <w:sz w:val="28"/>
                <w:szCs w:val="28"/>
                <w:lang w:val="en-US"/>
              </w:rPr>
              <w:t>Bitta mikrosxema ko‘rinishida</w:t>
            </w:r>
            <w:r>
              <w:rPr>
                <w:sz w:val="28"/>
                <w:szCs w:val="28"/>
                <w:lang w:val="uz-Cyrl-UZ"/>
              </w:rPr>
              <w:t xml:space="preserve"> yasalgan elektron qurilma.</w:t>
            </w:r>
          </w:p>
          <w:p w14:paraId="3356E054" w14:textId="77777777" w:rsidR="00C16851" w:rsidRPr="00666680" w:rsidRDefault="00C16851" w:rsidP="003A7C3D">
            <w:pPr>
              <w:jc w:val="both"/>
              <w:rPr>
                <w:sz w:val="28"/>
                <w:szCs w:val="28"/>
                <w:lang w:val="en-US"/>
              </w:rPr>
            </w:pPr>
          </w:p>
          <w:p w14:paraId="26E8D706" w14:textId="77777777" w:rsidR="00C16851" w:rsidRPr="00FA570A" w:rsidRDefault="00C16851" w:rsidP="003A7C3D">
            <w:pPr>
              <w:jc w:val="both"/>
              <w:rPr>
                <w:color w:val="000000"/>
                <w:sz w:val="26"/>
                <w:szCs w:val="26"/>
                <w:lang w:val="uz-Cyrl-UZ"/>
              </w:rPr>
            </w:pPr>
            <w:r>
              <w:rPr>
                <w:sz w:val="28"/>
                <w:szCs w:val="28"/>
              </w:rPr>
              <w:t>Битта микросхема кўринишида</w:t>
            </w:r>
            <w:r>
              <w:rPr>
                <w:sz w:val="28"/>
                <w:szCs w:val="28"/>
                <w:lang w:val="uz-Cyrl-UZ"/>
              </w:rPr>
              <w:t xml:space="preserve"> ясалган электрон қурилма.</w:t>
            </w:r>
          </w:p>
        </w:tc>
      </w:tr>
      <w:tr w:rsidR="00C16851" w:rsidRPr="00C72AA7" w14:paraId="626F76A0" w14:textId="77777777">
        <w:trPr>
          <w:tblCellSpacing w:w="0" w:type="dxa"/>
          <w:jc w:val="center"/>
        </w:trPr>
        <w:tc>
          <w:tcPr>
            <w:tcW w:w="2079" w:type="pct"/>
          </w:tcPr>
          <w:p w14:paraId="55D32397" w14:textId="77777777" w:rsidR="00C16851" w:rsidRPr="00844AE4" w:rsidRDefault="00C16851" w:rsidP="003A7C3D">
            <w:pPr>
              <w:rPr>
                <w:b/>
                <w:bCs/>
                <w:color w:val="000000"/>
                <w:sz w:val="28"/>
                <w:szCs w:val="28"/>
              </w:rPr>
            </w:pPr>
            <w:r w:rsidRPr="004879B7">
              <w:rPr>
                <w:b/>
                <w:sz w:val="28"/>
                <w:szCs w:val="28"/>
              </w:rPr>
              <w:t>Одноплатный</w:t>
            </w:r>
            <w:r w:rsidRPr="00844AE4">
              <w:rPr>
                <w:b/>
                <w:sz w:val="28"/>
                <w:szCs w:val="28"/>
              </w:rPr>
              <w:t xml:space="preserve"> </w:t>
            </w:r>
            <w:r w:rsidRPr="004879B7">
              <w:rPr>
                <w:b/>
                <w:sz w:val="28"/>
                <w:szCs w:val="28"/>
              </w:rPr>
              <w:t>компьютер</w:t>
            </w:r>
            <w:r w:rsidRPr="004879B7">
              <w:rPr>
                <w:b/>
                <w:bCs/>
                <w:color w:val="000000"/>
                <w:sz w:val="28"/>
                <w:szCs w:val="28"/>
                <w:lang w:val="uz-Cyrl-UZ"/>
              </w:rPr>
              <w:t xml:space="preserve"> </w:t>
            </w:r>
          </w:p>
          <w:p w14:paraId="2009476D" w14:textId="77777777" w:rsidR="00C16851" w:rsidRDefault="00C1685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bir platali kompyuter</w:t>
            </w:r>
          </w:p>
          <w:p w14:paraId="1F05E5D5" w14:textId="3B179083" w:rsidR="00C16851" w:rsidRDefault="000B536F" w:rsidP="003A7C3D">
            <w:pPr>
              <w:rPr>
                <w:bCs/>
                <w:color w:val="000000"/>
                <w:sz w:val="28"/>
                <w:szCs w:val="28"/>
                <w:lang w:val="en-US"/>
              </w:rPr>
            </w:pPr>
            <w:r>
              <w:rPr>
                <w:bCs/>
                <w:color w:val="000000"/>
                <w:sz w:val="28"/>
                <w:szCs w:val="28"/>
              </w:rPr>
              <w:t xml:space="preserve"> </w:t>
            </w:r>
            <w:r w:rsidR="00C16851">
              <w:rPr>
                <w:bCs/>
                <w:color w:val="000000"/>
                <w:sz w:val="28"/>
                <w:szCs w:val="28"/>
                <w:lang w:val="uz-Cyrl-UZ"/>
              </w:rPr>
              <w:t>бир платали компьютер</w:t>
            </w:r>
          </w:p>
          <w:p w14:paraId="404EEFED" w14:textId="4C1559F7" w:rsidR="00C16851" w:rsidRPr="004879B7" w:rsidRDefault="00C16851" w:rsidP="003A7C3D">
            <w:pPr>
              <w:rPr>
                <w:sz w:val="28"/>
                <w:szCs w:val="28"/>
                <w:lang w:val="uz-Cyrl-UZ"/>
              </w:rPr>
            </w:pPr>
            <w:r w:rsidRPr="000F6207">
              <w:rPr>
                <w:b/>
                <w:bCs/>
                <w:color w:val="000000"/>
                <w:sz w:val="28"/>
                <w:szCs w:val="28"/>
                <w:lang w:val="en-US"/>
              </w:rPr>
              <w:t xml:space="preserve">en </w:t>
            </w:r>
            <w:r w:rsidRPr="00D352CF">
              <w:rPr>
                <w:bCs/>
                <w:color w:val="000000"/>
                <w:sz w:val="28"/>
                <w:szCs w:val="28"/>
                <w:lang w:val="en-US"/>
              </w:rPr>
              <w:t>-</w:t>
            </w:r>
            <w:r w:rsidRPr="004879B7">
              <w:rPr>
                <w:sz w:val="28"/>
                <w:szCs w:val="28"/>
                <w:lang w:val="en-US"/>
              </w:rPr>
              <w:t xml:space="preserve"> single-board computer</w:t>
            </w:r>
            <w:r w:rsidR="00D7251A">
              <w:rPr>
                <w:sz w:val="28"/>
                <w:szCs w:val="28"/>
                <w:lang w:val="en-US"/>
              </w:rPr>
              <w:t xml:space="preserve"> </w:t>
            </w:r>
          </w:p>
          <w:p w14:paraId="2F571EE1" w14:textId="77777777" w:rsidR="00C16851" w:rsidRPr="00113069" w:rsidRDefault="00C16851" w:rsidP="003A7C3D">
            <w:pPr>
              <w:rPr>
                <w:bCs/>
                <w:color w:val="000000"/>
                <w:sz w:val="28"/>
                <w:szCs w:val="28"/>
                <w:lang w:val="en-US"/>
              </w:rPr>
            </w:pPr>
          </w:p>
        </w:tc>
        <w:tc>
          <w:tcPr>
            <w:tcW w:w="2921" w:type="pct"/>
          </w:tcPr>
          <w:p w14:paraId="3C487807" w14:textId="77777777" w:rsidR="00C16851" w:rsidRDefault="00C16851" w:rsidP="003A7C3D">
            <w:pPr>
              <w:jc w:val="both"/>
              <w:rPr>
                <w:sz w:val="28"/>
                <w:szCs w:val="28"/>
                <w:lang w:val="uz-Cyrl-UZ"/>
              </w:rPr>
            </w:pPr>
            <w:r>
              <w:rPr>
                <w:sz w:val="28"/>
                <w:szCs w:val="28"/>
              </w:rPr>
              <w:t>Компьютер, целиком размещенный на одной печатной плате.</w:t>
            </w:r>
          </w:p>
          <w:p w14:paraId="433179A9" w14:textId="77777777" w:rsidR="00C16851" w:rsidRPr="00DE4857" w:rsidRDefault="00C16851" w:rsidP="003A7C3D">
            <w:pPr>
              <w:jc w:val="both"/>
              <w:rPr>
                <w:sz w:val="28"/>
                <w:szCs w:val="28"/>
              </w:rPr>
            </w:pPr>
          </w:p>
          <w:p w14:paraId="5C152F6B" w14:textId="77777777" w:rsidR="00C16851" w:rsidRDefault="00C16851" w:rsidP="003A7C3D">
            <w:pPr>
              <w:jc w:val="both"/>
              <w:rPr>
                <w:sz w:val="28"/>
                <w:szCs w:val="28"/>
                <w:lang w:val="en-US"/>
              </w:rPr>
            </w:pPr>
            <w:r w:rsidRPr="0099137E">
              <w:rPr>
                <w:sz w:val="28"/>
                <w:szCs w:val="28"/>
                <w:lang w:val="en-US"/>
              </w:rPr>
              <w:t>Butunlay bitta bosma platada joylashtirilgan kompyuter.</w:t>
            </w:r>
          </w:p>
          <w:p w14:paraId="33C912B5" w14:textId="77777777" w:rsidR="00C16851" w:rsidRPr="00666680" w:rsidRDefault="00C16851" w:rsidP="003A7C3D">
            <w:pPr>
              <w:jc w:val="both"/>
              <w:rPr>
                <w:sz w:val="28"/>
                <w:szCs w:val="28"/>
                <w:lang w:val="en-US"/>
              </w:rPr>
            </w:pPr>
          </w:p>
          <w:p w14:paraId="43DF86BD" w14:textId="77777777" w:rsidR="00C16851" w:rsidRDefault="00C16851" w:rsidP="003A7C3D">
            <w:pPr>
              <w:jc w:val="both"/>
              <w:rPr>
                <w:sz w:val="28"/>
                <w:szCs w:val="28"/>
              </w:rPr>
            </w:pPr>
            <w:r>
              <w:rPr>
                <w:sz w:val="28"/>
                <w:szCs w:val="28"/>
              </w:rPr>
              <w:t>Бутунлай битта босма платада жойлаштирилган компьютер.</w:t>
            </w:r>
          </w:p>
          <w:p w14:paraId="7140EA75" w14:textId="77777777" w:rsidR="00C07B56" w:rsidRPr="00681423" w:rsidRDefault="00C07B56" w:rsidP="003A7C3D">
            <w:pPr>
              <w:jc w:val="both"/>
              <w:rPr>
                <w:color w:val="000000"/>
                <w:sz w:val="26"/>
                <w:szCs w:val="26"/>
              </w:rPr>
            </w:pPr>
          </w:p>
        </w:tc>
      </w:tr>
      <w:tr w:rsidR="00C16851" w:rsidRPr="001C5AF7" w14:paraId="0753367E" w14:textId="77777777">
        <w:trPr>
          <w:tblCellSpacing w:w="0" w:type="dxa"/>
          <w:jc w:val="center"/>
        </w:trPr>
        <w:tc>
          <w:tcPr>
            <w:tcW w:w="2079" w:type="pct"/>
          </w:tcPr>
          <w:p w14:paraId="6926B628" w14:textId="77777777" w:rsidR="00C16851" w:rsidRPr="006334B2" w:rsidRDefault="00C16851" w:rsidP="003A7C3D">
            <w:pPr>
              <w:tabs>
                <w:tab w:val="left" w:pos="4320"/>
                <w:tab w:val="left" w:pos="4500"/>
              </w:tabs>
              <w:rPr>
                <w:b/>
                <w:sz w:val="28"/>
                <w:szCs w:val="28"/>
                <w:lang w:val="en-US"/>
              </w:rPr>
            </w:pPr>
            <w:r w:rsidRPr="006334B2">
              <w:rPr>
                <w:b/>
                <w:sz w:val="28"/>
                <w:szCs w:val="28"/>
              </w:rPr>
              <w:t>Одноранговая</w:t>
            </w:r>
            <w:r w:rsidRPr="006334B2">
              <w:rPr>
                <w:b/>
                <w:sz w:val="28"/>
                <w:szCs w:val="28"/>
                <w:lang w:val="en-US"/>
              </w:rPr>
              <w:t xml:space="preserve"> </w:t>
            </w:r>
            <w:r w:rsidRPr="006334B2">
              <w:rPr>
                <w:b/>
                <w:sz w:val="28"/>
                <w:szCs w:val="28"/>
              </w:rPr>
              <w:t>ЛВС</w:t>
            </w:r>
          </w:p>
          <w:p w14:paraId="0D271B2A" w14:textId="77777777"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bir</w:t>
            </w:r>
            <w:r w:rsidRPr="00C8034B">
              <w:rPr>
                <w:bCs/>
                <w:color w:val="000000"/>
                <w:sz w:val="28"/>
                <w:szCs w:val="28"/>
                <w:lang w:val="uz-Cyrl-UZ"/>
              </w:rPr>
              <w:t xml:space="preserve"> </w:t>
            </w:r>
            <w:r>
              <w:rPr>
                <w:bCs/>
                <w:color w:val="000000"/>
                <w:sz w:val="28"/>
                <w:szCs w:val="28"/>
                <w:lang w:val="uz-Cyrl-UZ"/>
              </w:rPr>
              <w:t>xil</w:t>
            </w:r>
            <w:r w:rsidRPr="00C8034B">
              <w:rPr>
                <w:bCs/>
                <w:color w:val="000000"/>
                <w:sz w:val="28"/>
                <w:szCs w:val="28"/>
                <w:lang w:val="uz-Cyrl-UZ"/>
              </w:rPr>
              <w:t xml:space="preserve"> </w:t>
            </w:r>
            <w:r>
              <w:rPr>
                <w:bCs/>
                <w:color w:val="000000"/>
                <w:sz w:val="28"/>
                <w:szCs w:val="28"/>
                <w:lang w:val="uz-Cyrl-UZ"/>
              </w:rPr>
              <w:t>darajali</w:t>
            </w:r>
            <w:r w:rsidRPr="00C8034B">
              <w:rPr>
                <w:bCs/>
                <w:color w:val="000000"/>
                <w:sz w:val="28"/>
                <w:szCs w:val="28"/>
                <w:lang w:val="uz-Cyrl-UZ"/>
              </w:rPr>
              <w:t xml:space="preserve"> </w:t>
            </w:r>
            <w:r>
              <w:rPr>
                <w:bCs/>
                <w:color w:val="000000"/>
                <w:sz w:val="28"/>
                <w:szCs w:val="28"/>
                <w:lang w:val="uz-Cyrl-UZ"/>
              </w:rPr>
              <w:t>lokal</w:t>
            </w:r>
            <w:r w:rsidRPr="00C8034B">
              <w:rPr>
                <w:bCs/>
                <w:color w:val="000000"/>
                <w:sz w:val="28"/>
                <w:szCs w:val="28"/>
                <w:lang w:val="uz-Cyrl-UZ"/>
              </w:rPr>
              <w:t xml:space="preserve"> </w:t>
            </w:r>
            <w:r>
              <w:rPr>
                <w:bCs/>
                <w:color w:val="000000"/>
                <w:sz w:val="28"/>
                <w:szCs w:val="28"/>
                <w:lang w:val="uz-Cyrl-UZ"/>
              </w:rPr>
              <w:t>hiso</w:t>
            </w:r>
            <w:r w:rsidRPr="0099137E">
              <w:rPr>
                <w:bCs/>
                <w:color w:val="000000"/>
                <w:sz w:val="28"/>
                <w:szCs w:val="28"/>
                <w:lang w:val="en-US"/>
              </w:rPr>
              <w:t>blash tarmog‘i</w:t>
            </w:r>
          </w:p>
          <w:p w14:paraId="3049CCB0" w14:textId="0379170C" w:rsidR="00C16851" w:rsidRPr="00844AE4" w:rsidRDefault="000B536F" w:rsidP="003A7C3D">
            <w:pPr>
              <w:rPr>
                <w:bCs/>
                <w:color w:val="000000"/>
                <w:sz w:val="28"/>
                <w:szCs w:val="28"/>
              </w:rPr>
            </w:pPr>
            <w:r>
              <w:rPr>
                <w:bCs/>
                <w:color w:val="000000"/>
                <w:sz w:val="28"/>
                <w:szCs w:val="28"/>
                <w:lang w:val="uz-Cyrl-UZ"/>
              </w:rPr>
              <w:t xml:space="preserve"> </w:t>
            </w:r>
            <w:r w:rsidR="00C16851" w:rsidRPr="00C8034B">
              <w:rPr>
                <w:bCs/>
                <w:color w:val="000000"/>
                <w:sz w:val="28"/>
                <w:szCs w:val="28"/>
                <w:lang w:val="uz-Cyrl-UZ"/>
              </w:rPr>
              <w:t>бир хил даражали локал ҳисо</w:t>
            </w:r>
            <w:r w:rsidR="00C16851" w:rsidRPr="00C8034B">
              <w:rPr>
                <w:bCs/>
                <w:color w:val="000000"/>
                <w:sz w:val="28"/>
                <w:szCs w:val="28"/>
              </w:rPr>
              <w:t>блаш тармоғи</w:t>
            </w:r>
          </w:p>
          <w:p w14:paraId="1A3E38C8" w14:textId="77777777" w:rsidR="00C16851" w:rsidRPr="006334B2" w:rsidRDefault="00C16851" w:rsidP="003A7C3D">
            <w:pPr>
              <w:tabs>
                <w:tab w:val="left" w:pos="4320"/>
                <w:tab w:val="left" w:pos="4500"/>
              </w:tabs>
              <w:rPr>
                <w:sz w:val="28"/>
                <w:szCs w:val="28"/>
                <w:lang w:val="en-US"/>
              </w:rPr>
            </w:pPr>
            <w:r w:rsidRPr="00DE4143">
              <w:rPr>
                <w:b/>
                <w:sz w:val="28"/>
                <w:szCs w:val="28"/>
                <w:lang w:val="en-US"/>
              </w:rPr>
              <w:t xml:space="preserve">en </w:t>
            </w:r>
            <w:r w:rsidRPr="00D352CF">
              <w:rPr>
                <w:sz w:val="28"/>
                <w:szCs w:val="28"/>
                <w:lang w:val="en-US"/>
              </w:rPr>
              <w:t>-</w:t>
            </w:r>
            <w:r>
              <w:rPr>
                <w:b/>
                <w:sz w:val="28"/>
                <w:szCs w:val="28"/>
                <w:lang w:val="en-US"/>
              </w:rPr>
              <w:t xml:space="preserve"> </w:t>
            </w:r>
            <w:r w:rsidRPr="006334B2">
              <w:rPr>
                <w:sz w:val="28"/>
                <w:szCs w:val="28"/>
                <w:lang w:val="en-US"/>
              </w:rPr>
              <w:t>peer-to-peer lan</w:t>
            </w:r>
          </w:p>
          <w:p w14:paraId="60151703" w14:textId="77777777" w:rsidR="00C16851" w:rsidRPr="00D62F54" w:rsidRDefault="00C16851" w:rsidP="003A7C3D">
            <w:pPr>
              <w:rPr>
                <w:bCs/>
                <w:color w:val="000000"/>
                <w:sz w:val="28"/>
                <w:szCs w:val="28"/>
                <w:lang w:val="en-US"/>
              </w:rPr>
            </w:pPr>
          </w:p>
        </w:tc>
        <w:tc>
          <w:tcPr>
            <w:tcW w:w="2921" w:type="pct"/>
          </w:tcPr>
          <w:p w14:paraId="2420BD6F" w14:textId="77777777" w:rsidR="00C16851" w:rsidRDefault="00C16851" w:rsidP="003A7C3D">
            <w:pPr>
              <w:jc w:val="both"/>
              <w:rPr>
                <w:sz w:val="28"/>
                <w:szCs w:val="28"/>
                <w:lang w:val="uz-Cyrl-UZ"/>
              </w:rPr>
            </w:pPr>
            <w:r w:rsidRPr="00DF63AF">
              <w:rPr>
                <w:sz w:val="28"/>
                <w:szCs w:val="28"/>
              </w:rPr>
              <w:t xml:space="preserve">ЛВС </w:t>
            </w:r>
            <w:r>
              <w:rPr>
                <w:sz w:val="28"/>
                <w:szCs w:val="28"/>
              </w:rPr>
              <w:t>без выделенного сервера и централизованного управления. Любая станция в такой ЛВС может выполнять функции сервера и клиента</w:t>
            </w:r>
            <w:r w:rsidRPr="001E2480">
              <w:rPr>
                <w:sz w:val="28"/>
                <w:szCs w:val="28"/>
              </w:rPr>
              <w:t>.</w:t>
            </w:r>
          </w:p>
          <w:p w14:paraId="17102205" w14:textId="77777777" w:rsidR="00C16851" w:rsidRPr="00DE4857" w:rsidRDefault="00C16851" w:rsidP="003A7C3D">
            <w:pPr>
              <w:jc w:val="both"/>
              <w:rPr>
                <w:sz w:val="28"/>
                <w:szCs w:val="28"/>
              </w:rPr>
            </w:pPr>
          </w:p>
          <w:p w14:paraId="60F5D35C" w14:textId="77777777" w:rsidR="00C16851" w:rsidRPr="005B6905" w:rsidRDefault="00C16851" w:rsidP="003A7C3D">
            <w:pPr>
              <w:jc w:val="both"/>
              <w:rPr>
                <w:sz w:val="28"/>
                <w:szCs w:val="28"/>
                <w:lang w:val="en-US"/>
              </w:rPr>
            </w:pPr>
            <w:r>
              <w:rPr>
                <w:sz w:val="28"/>
                <w:szCs w:val="28"/>
                <w:lang w:val="uz-Cyrl-UZ"/>
              </w:rPr>
              <w:t>Ajratilgan</w:t>
            </w:r>
            <w:r w:rsidRPr="001C5AF7">
              <w:rPr>
                <w:sz w:val="28"/>
                <w:szCs w:val="28"/>
                <w:lang w:val="uz-Cyrl-UZ"/>
              </w:rPr>
              <w:t xml:space="preserve"> </w:t>
            </w:r>
            <w:r>
              <w:rPr>
                <w:sz w:val="28"/>
                <w:szCs w:val="28"/>
                <w:lang w:val="uz-Cyrl-UZ"/>
              </w:rPr>
              <w:t>serveri</w:t>
            </w:r>
            <w:r w:rsidRPr="001C5AF7">
              <w:rPr>
                <w:sz w:val="28"/>
                <w:szCs w:val="28"/>
                <w:lang w:val="uz-Cyrl-UZ"/>
              </w:rPr>
              <w:t xml:space="preserve"> </w:t>
            </w:r>
            <w:r>
              <w:rPr>
                <w:sz w:val="28"/>
                <w:szCs w:val="28"/>
                <w:lang w:val="uz-Cyrl-UZ"/>
              </w:rPr>
              <w:t>bo‘lmagan</w:t>
            </w:r>
            <w:r w:rsidRPr="001C5AF7">
              <w:rPr>
                <w:sz w:val="28"/>
                <w:szCs w:val="28"/>
                <w:lang w:val="uz-Cyrl-UZ"/>
              </w:rPr>
              <w:t xml:space="preserve"> </w:t>
            </w:r>
            <w:r>
              <w:rPr>
                <w:sz w:val="28"/>
                <w:szCs w:val="28"/>
                <w:lang w:val="uz-Cyrl-UZ"/>
              </w:rPr>
              <w:t>va</w:t>
            </w:r>
            <w:r w:rsidRPr="001C5AF7">
              <w:rPr>
                <w:sz w:val="28"/>
                <w:szCs w:val="28"/>
                <w:lang w:val="uz-Cyrl-UZ"/>
              </w:rPr>
              <w:t xml:space="preserve"> </w:t>
            </w:r>
            <w:r>
              <w:rPr>
                <w:sz w:val="28"/>
                <w:szCs w:val="28"/>
                <w:lang w:val="uz-Cyrl-UZ"/>
              </w:rPr>
              <w:t>markazlashti</w:t>
            </w:r>
            <w:r w:rsidR="00C07B56">
              <w:rPr>
                <w:sz w:val="28"/>
                <w:szCs w:val="28"/>
                <w:lang w:val="uz-Cyrl-UZ"/>
              </w:rPr>
              <w:t>-</w:t>
            </w:r>
            <w:r>
              <w:rPr>
                <w:sz w:val="28"/>
                <w:szCs w:val="28"/>
                <w:lang w:val="uz-Cyrl-UZ"/>
              </w:rPr>
              <w:t>rilgan</w:t>
            </w:r>
            <w:r w:rsidRPr="001C5AF7">
              <w:rPr>
                <w:sz w:val="28"/>
                <w:szCs w:val="28"/>
                <w:lang w:val="uz-Cyrl-UZ"/>
              </w:rPr>
              <w:t xml:space="preserve"> </w:t>
            </w:r>
            <w:r>
              <w:rPr>
                <w:sz w:val="28"/>
                <w:szCs w:val="28"/>
                <w:lang w:val="uz-Cyrl-UZ"/>
              </w:rPr>
              <w:t>tarzda</w:t>
            </w:r>
            <w:r w:rsidRPr="001C5AF7">
              <w:rPr>
                <w:sz w:val="28"/>
                <w:szCs w:val="28"/>
                <w:lang w:val="uz-Cyrl-UZ"/>
              </w:rPr>
              <w:t xml:space="preserve"> </w:t>
            </w:r>
            <w:r>
              <w:rPr>
                <w:sz w:val="28"/>
                <w:szCs w:val="28"/>
                <w:lang w:val="uz-Cyrl-UZ"/>
              </w:rPr>
              <w:t>boshqarilmaydigan</w:t>
            </w:r>
            <w:r w:rsidRPr="001C5AF7">
              <w:rPr>
                <w:sz w:val="28"/>
                <w:szCs w:val="28"/>
                <w:lang w:val="uz-Cyrl-UZ"/>
              </w:rPr>
              <w:t xml:space="preserve"> </w:t>
            </w:r>
            <w:r>
              <w:rPr>
                <w:sz w:val="28"/>
                <w:szCs w:val="28"/>
                <w:lang w:val="uz-Cyrl-UZ"/>
              </w:rPr>
              <w:t>LHT</w:t>
            </w:r>
            <w:r>
              <w:rPr>
                <w:sz w:val="28"/>
                <w:szCs w:val="28"/>
                <w:lang w:val="en-US"/>
              </w:rPr>
              <w:t>.</w:t>
            </w:r>
            <w:r w:rsidRPr="001C5AF7">
              <w:rPr>
                <w:sz w:val="28"/>
                <w:szCs w:val="28"/>
                <w:lang w:val="uz-Cyrl-UZ"/>
              </w:rPr>
              <w:t xml:space="preserve"> </w:t>
            </w:r>
            <w:r w:rsidRPr="0099137E">
              <w:rPr>
                <w:sz w:val="28"/>
                <w:szCs w:val="28"/>
                <w:lang w:val="uz-Cyrl-UZ"/>
              </w:rPr>
              <w:t xml:space="preserve">Bunday </w:t>
            </w:r>
            <w:r w:rsidRPr="0099137E">
              <w:rPr>
                <w:sz w:val="28"/>
                <w:szCs w:val="28"/>
                <w:lang w:val="uz-Cyrl-UZ"/>
              </w:rPr>
              <w:lastRenderedPageBreak/>
              <w:t>LHT</w:t>
            </w:r>
            <w:r>
              <w:rPr>
                <w:sz w:val="28"/>
                <w:szCs w:val="28"/>
                <w:lang w:val="en-US"/>
              </w:rPr>
              <w:t xml:space="preserve"> </w:t>
            </w:r>
            <w:r w:rsidRPr="0099137E">
              <w:rPr>
                <w:sz w:val="28"/>
                <w:szCs w:val="28"/>
                <w:lang w:val="uz-Cyrl-UZ"/>
              </w:rPr>
              <w:t xml:space="preserve">dagi har qanday </w:t>
            </w:r>
            <w:r>
              <w:rPr>
                <w:sz w:val="28"/>
                <w:szCs w:val="28"/>
                <w:lang w:val="uz-Cyrl-UZ"/>
              </w:rPr>
              <w:t>stansiya</w:t>
            </w:r>
            <w:r w:rsidRPr="0099137E">
              <w:rPr>
                <w:sz w:val="28"/>
                <w:szCs w:val="28"/>
                <w:lang w:val="uz-Cyrl-UZ"/>
              </w:rPr>
              <w:t xml:space="preserve"> server va mijoz </w:t>
            </w:r>
            <w:r>
              <w:rPr>
                <w:sz w:val="28"/>
                <w:szCs w:val="28"/>
                <w:lang w:val="uz-Cyrl-UZ"/>
              </w:rPr>
              <w:t>funks</w:t>
            </w:r>
            <w:r w:rsidRPr="0099137E">
              <w:rPr>
                <w:sz w:val="28"/>
                <w:szCs w:val="28"/>
                <w:lang w:val="uz-Cyrl-UZ"/>
              </w:rPr>
              <w:t>iyalarini bajarishi mumkin.</w:t>
            </w:r>
          </w:p>
          <w:p w14:paraId="51BA5D71" w14:textId="77777777" w:rsidR="00C16851" w:rsidRPr="005B6905" w:rsidRDefault="00C16851" w:rsidP="003A7C3D">
            <w:pPr>
              <w:jc w:val="both"/>
              <w:rPr>
                <w:sz w:val="28"/>
                <w:szCs w:val="28"/>
                <w:lang w:val="en-US"/>
              </w:rPr>
            </w:pPr>
          </w:p>
          <w:p w14:paraId="759F9CE7" w14:textId="77777777" w:rsidR="00C16851" w:rsidRPr="001C5AF7" w:rsidRDefault="00C16851" w:rsidP="003A7C3D">
            <w:pPr>
              <w:jc w:val="both"/>
              <w:rPr>
                <w:color w:val="000000"/>
                <w:sz w:val="26"/>
                <w:szCs w:val="26"/>
              </w:rPr>
            </w:pPr>
            <w:r w:rsidRPr="001C5AF7">
              <w:rPr>
                <w:sz w:val="28"/>
                <w:szCs w:val="28"/>
                <w:lang w:val="uz-Cyrl-UZ"/>
              </w:rPr>
              <w:t>Ажратилган сервери бўлмаган ва марказ</w:t>
            </w:r>
            <w:r w:rsidRPr="005B6905">
              <w:rPr>
                <w:sz w:val="28"/>
                <w:szCs w:val="28"/>
              </w:rPr>
              <w:t>-</w:t>
            </w:r>
            <w:r w:rsidRPr="001C5AF7">
              <w:rPr>
                <w:sz w:val="28"/>
                <w:szCs w:val="28"/>
                <w:lang w:val="uz-Cyrl-UZ"/>
              </w:rPr>
              <w:t xml:space="preserve">лаштирилган тарзда бошқарилмайдиган ЛҲТ. </w:t>
            </w:r>
            <w:r>
              <w:rPr>
                <w:sz w:val="28"/>
                <w:szCs w:val="28"/>
              </w:rPr>
              <w:t>Бундай ЛҲТ</w:t>
            </w:r>
            <w:r w:rsidRPr="005B6905">
              <w:rPr>
                <w:sz w:val="28"/>
                <w:szCs w:val="28"/>
              </w:rPr>
              <w:t xml:space="preserve"> </w:t>
            </w:r>
            <w:r>
              <w:rPr>
                <w:sz w:val="28"/>
                <w:szCs w:val="28"/>
              </w:rPr>
              <w:t>даги ҳар қандай станция сервер ва мижоз функцияларини бажариши мумкин.</w:t>
            </w:r>
          </w:p>
        </w:tc>
      </w:tr>
      <w:tr w:rsidR="00C16851" w:rsidRPr="005D2E87" w14:paraId="086186B7" w14:textId="77777777">
        <w:trPr>
          <w:tblCellSpacing w:w="0" w:type="dxa"/>
          <w:jc w:val="center"/>
        </w:trPr>
        <w:tc>
          <w:tcPr>
            <w:tcW w:w="2079" w:type="pct"/>
          </w:tcPr>
          <w:p w14:paraId="1E5E3AE5" w14:textId="77777777" w:rsidR="00C16851" w:rsidRPr="000408AD" w:rsidRDefault="00C16851" w:rsidP="003A7C3D">
            <w:pPr>
              <w:tabs>
                <w:tab w:val="left" w:pos="4320"/>
                <w:tab w:val="left" w:pos="4500"/>
              </w:tabs>
              <w:rPr>
                <w:b/>
                <w:sz w:val="28"/>
                <w:szCs w:val="28"/>
                <w:lang w:val="uz-Cyrl-UZ"/>
              </w:rPr>
            </w:pPr>
            <w:r w:rsidRPr="001C7AA6">
              <w:rPr>
                <w:b/>
                <w:sz w:val="28"/>
                <w:szCs w:val="28"/>
                <w:lang w:val="uz-Cyrl-UZ"/>
              </w:rPr>
              <w:lastRenderedPageBreak/>
              <w:t xml:space="preserve">ОЗУ данных кэш-памяти </w:t>
            </w:r>
          </w:p>
          <w:p w14:paraId="200622BC" w14:textId="77777777" w:rsidR="00C16851" w:rsidRDefault="00C1685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kesh</w:t>
            </w:r>
            <w:r w:rsidRPr="00A9780B">
              <w:rPr>
                <w:sz w:val="28"/>
                <w:szCs w:val="28"/>
                <w:lang w:val="uz-Cyrl-UZ"/>
              </w:rPr>
              <w:t>-</w:t>
            </w:r>
            <w:r>
              <w:rPr>
                <w:sz w:val="28"/>
                <w:szCs w:val="28"/>
                <w:lang w:val="uz-Cyrl-UZ"/>
              </w:rPr>
              <w:t>xotira</w:t>
            </w:r>
            <w:r w:rsidRPr="00A9780B">
              <w:rPr>
                <w:sz w:val="28"/>
                <w:szCs w:val="28"/>
                <w:lang w:val="uz-Cyrl-UZ"/>
              </w:rPr>
              <w:t xml:space="preserve"> </w:t>
            </w:r>
            <w:r>
              <w:rPr>
                <w:sz w:val="28"/>
                <w:szCs w:val="28"/>
                <w:lang w:val="uz-Cyrl-UZ"/>
              </w:rPr>
              <w:t>ma’lumotlari</w:t>
            </w:r>
            <w:r w:rsidRPr="00A9780B">
              <w:rPr>
                <w:sz w:val="28"/>
                <w:szCs w:val="28"/>
                <w:lang w:val="uz-Cyrl-UZ"/>
              </w:rPr>
              <w:t xml:space="preserve"> </w:t>
            </w:r>
            <w:r>
              <w:rPr>
                <w:sz w:val="28"/>
                <w:szCs w:val="28"/>
                <w:lang w:val="uz-Cyrl-UZ"/>
              </w:rPr>
              <w:t>OXQ</w:t>
            </w:r>
          </w:p>
          <w:p w14:paraId="266F3AF9" w14:textId="61AEFA83" w:rsidR="00C16851" w:rsidRPr="005B5ED5" w:rsidRDefault="000B536F" w:rsidP="003A7C3D">
            <w:pPr>
              <w:tabs>
                <w:tab w:val="left" w:pos="4320"/>
                <w:tab w:val="left" w:pos="4500"/>
              </w:tabs>
              <w:rPr>
                <w:sz w:val="28"/>
                <w:szCs w:val="28"/>
                <w:lang w:val="uz-Cyrl-UZ"/>
              </w:rPr>
            </w:pPr>
            <w:r>
              <w:rPr>
                <w:sz w:val="28"/>
                <w:szCs w:val="28"/>
                <w:lang w:val="uz-Cyrl-UZ"/>
              </w:rPr>
              <w:t xml:space="preserve"> </w:t>
            </w:r>
            <w:r w:rsidR="00C16851" w:rsidRPr="00A9780B">
              <w:rPr>
                <w:sz w:val="28"/>
                <w:szCs w:val="28"/>
                <w:lang w:val="uz-Cyrl-UZ"/>
              </w:rPr>
              <w:t>кэш-хотира маълумотлари ОХҚ</w:t>
            </w:r>
          </w:p>
          <w:p w14:paraId="14363089" w14:textId="77777777" w:rsidR="00C16851" w:rsidRPr="000408AD" w:rsidRDefault="00C16851" w:rsidP="003A7C3D">
            <w:pPr>
              <w:tabs>
                <w:tab w:val="left" w:pos="4320"/>
                <w:tab w:val="left" w:pos="4500"/>
              </w:tabs>
              <w:rPr>
                <w:sz w:val="28"/>
                <w:szCs w:val="28"/>
                <w:lang w:val="uz-Cyrl-UZ"/>
              </w:rPr>
            </w:pPr>
            <w:r w:rsidRPr="005B5ED5">
              <w:rPr>
                <w:b/>
                <w:sz w:val="28"/>
                <w:szCs w:val="28"/>
                <w:lang w:val="uz-Cyrl-UZ"/>
              </w:rPr>
              <w:t xml:space="preserve">en </w:t>
            </w:r>
            <w:r w:rsidRPr="00D352CF">
              <w:rPr>
                <w:sz w:val="28"/>
                <w:szCs w:val="28"/>
                <w:lang w:val="uz-Cyrl-UZ"/>
              </w:rPr>
              <w:t>-</w:t>
            </w:r>
            <w:r w:rsidRPr="005B5ED5">
              <w:rPr>
                <w:b/>
                <w:sz w:val="28"/>
                <w:szCs w:val="28"/>
                <w:lang w:val="uz-Cyrl-UZ"/>
              </w:rPr>
              <w:t xml:space="preserve"> </w:t>
            </w:r>
            <w:r w:rsidRPr="000408AD">
              <w:rPr>
                <w:sz w:val="28"/>
                <w:szCs w:val="28"/>
                <w:lang w:val="uz-Cyrl-UZ"/>
              </w:rPr>
              <w:t>с</w:t>
            </w:r>
            <w:r w:rsidRPr="000408AD">
              <w:rPr>
                <w:sz w:val="28"/>
                <w:szCs w:val="28"/>
                <w:lang w:val="fr-FR"/>
              </w:rPr>
              <w:t>ache</w:t>
            </w:r>
            <w:r w:rsidRPr="005B5ED5">
              <w:rPr>
                <w:sz w:val="28"/>
                <w:szCs w:val="28"/>
                <w:lang w:val="uz-Cyrl-UZ"/>
              </w:rPr>
              <w:t>-</w:t>
            </w:r>
            <w:r w:rsidRPr="000408AD">
              <w:rPr>
                <w:sz w:val="28"/>
                <w:szCs w:val="28"/>
                <w:lang w:val="fr-FR"/>
              </w:rPr>
              <w:t>data</w:t>
            </w:r>
            <w:r w:rsidRPr="005B5ED5">
              <w:rPr>
                <w:sz w:val="28"/>
                <w:szCs w:val="28"/>
                <w:lang w:val="uz-Cyrl-UZ"/>
              </w:rPr>
              <w:t xml:space="preserve"> </w:t>
            </w:r>
            <w:r w:rsidRPr="000408AD">
              <w:rPr>
                <w:sz w:val="28"/>
                <w:szCs w:val="28"/>
                <w:lang w:val="fr-FR"/>
              </w:rPr>
              <w:t>ram</w:t>
            </w:r>
            <w:r w:rsidRPr="005B5ED5">
              <w:rPr>
                <w:sz w:val="28"/>
                <w:szCs w:val="28"/>
                <w:lang w:val="uz-Cyrl-UZ"/>
              </w:rPr>
              <w:t xml:space="preserve"> </w:t>
            </w:r>
          </w:p>
          <w:p w14:paraId="7DF0B595" w14:textId="77777777" w:rsidR="00C16851" w:rsidRPr="005B5ED5" w:rsidRDefault="00C16851" w:rsidP="003A7C3D">
            <w:pPr>
              <w:tabs>
                <w:tab w:val="left" w:pos="4320"/>
                <w:tab w:val="left" w:pos="4500"/>
              </w:tabs>
              <w:rPr>
                <w:b/>
                <w:sz w:val="28"/>
                <w:szCs w:val="28"/>
                <w:lang w:val="uz-Cyrl-UZ"/>
              </w:rPr>
            </w:pPr>
          </w:p>
        </w:tc>
        <w:tc>
          <w:tcPr>
            <w:tcW w:w="2921" w:type="pct"/>
          </w:tcPr>
          <w:p w14:paraId="16730FB7" w14:textId="77777777" w:rsidR="00C16851" w:rsidRDefault="00C16851" w:rsidP="003A7C3D">
            <w:pPr>
              <w:tabs>
                <w:tab w:val="left" w:pos="4320"/>
                <w:tab w:val="left" w:pos="4500"/>
              </w:tabs>
              <w:jc w:val="both"/>
              <w:rPr>
                <w:sz w:val="28"/>
                <w:szCs w:val="28"/>
                <w:lang w:val="uz-Cyrl-UZ"/>
              </w:rPr>
            </w:pPr>
            <w:r>
              <w:rPr>
                <w:sz w:val="28"/>
                <w:szCs w:val="28"/>
              </w:rPr>
              <w:t>Микросхема, в которой хранятся тэги (признаки) типов данных кэш-памяти.</w:t>
            </w:r>
          </w:p>
          <w:p w14:paraId="572E9940" w14:textId="77777777" w:rsidR="00C16851" w:rsidRPr="003A72AB" w:rsidRDefault="00C16851" w:rsidP="003A7C3D">
            <w:pPr>
              <w:tabs>
                <w:tab w:val="left" w:pos="4320"/>
                <w:tab w:val="left" w:pos="4500"/>
              </w:tabs>
              <w:jc w:val="both"/>
              <w:rPr>
                <w:sz w:val="28"/>
                <w:szCs w:val="28"/>
              </w:rPr>
            </w:pPr>
          </w:p>
          <w:p w14:paraId="31BA07D0" w14:textId="77777777" w:rsidR="00C16851" w:rsidRDefault="00C16851" w:rsidP="003A7C3D">
            <w:pPr>
              <w:tabs>
                <w:tab w:val="left" w:pos="4320"/>
                <w:tab w:val="left" w:pos="4500"/>
              </w:tabs>
              <w:jc w:val="both"/>
              <w:rPr>
                <w:sz w:val="28"/>
                <w:szCs w:val="28"/>
                <w:lang w:val="en-US"/>
              </w:rPr>
            </w:pPr>
            <w:r>
              <w:rPr>
                <w:sz w:val="28"/>
                <w:szCs w:val="28"/>
                <w:lang w:val="uz-Cyrl-UZ"/>
              </w:rPr>
              <w:t>Kesh-xotira ma’lumotlari turlarining teglari (alomatlari) saqlanadigan mikrosxema.</w:t>
            </w:r>
          </w:p>
          <w:p w14:paraId="48CA8F0D" w14:textId="77777777" w:rsidR="00C16851" w:rsidRPr="00245FB0" w:rsidRDefault="00C16851" w:rsidP="003A7C3D">
            <w:pPr>
              <w:tabs>
                <w:tab w:val="left" w:pos="4320"/>
                <w:tab w:val="left" w:pos="4500"/>
              </w:tabs>
              <w:jc w:val="both"/>
              <w:rPr>
                <w:sz w:val="28"/>
                <w:szCs w:val="28"/>
                <w:lang w:val="en-US"/>
              </w:rPr>
            </w:pPr>
          </w:p>
          <w:p w14:paraId="1DDED36C" w14:textId="77777777" w:rsidR="00C16851" w:rsidRPr="00A9780B" w:rsidRDefault="00C16851" w:rsidP="003A7C3D">
            <w:pPr>
              <w:tabs>
                <w:tab w:val="left" w:pos="4320"/>
                <w:tab w:val="left" w:pos="4500"/>
              </w:tabs>
              <w:jc w:val="both"/>
              <w:rPr>
                <w:sz w:val="28"/>
                <w:szCs w:val="28"/>
                <w:lang w:val="uz-Cyrl-UZ"/>
              </w:rPr>
            </w:pPr>
            <w:r w:rsidRPr="00907DDA">
              <w:rPr>
                <w:sz w:val="28"/>
                <w:szCs w:val="28"/>
                <w:lang w:val="uz-Cyrl-UZ"/>
              </w:rPr>
              <w:t>Кэш</w:t>
            </w:r>
            <w:r>
              <w:rPr>
                <w:sz w:val="28"/>
                <w:szCs w:val="28"/>
                <w:lang w:val="uz-Cyrl-UZ"/>
              </w:rPr>
              <w:t>-</w:t>
            </w:r>
            <w:r w:rsidRPr="00907DDA">
              <w:rPr>
                <w:sz w:val="28"/>
                <w:szCs w:val="28"/>
                <w:lang w:val="uz-Cyrl-UZ"/>
              </w:rPr>
              <w:t>хотира</w:t>
            </w:r>
            <w:r>
              <w:rPr>
                <w:sz w:val="28"/>
                <w:szCs w:val="28"/>
                <w:lang w:val="uz-Cyrl-UZ"/>
              </w:rPr>
              <w:t xml:space="preserve"> маълумотлари турларининг теглари (</w:t>
            </w:r>
            <w:r w:rsidRPr="00907DDA">
              <w:rPr>
                <w:sz w:val="28"/>
                <w:szCs w:val="28"/>
                <w:lang w:val="uz-Cyrl-UZ"/>
              </w:rPr>
              <w:t>аломатлари</w:t>
            </w:r>
            <w:r>
              <w:rPr>
                <w:sz w:val="28"/>
                <w:szCs w:val="28"/>
                <w:lang w:val="uz-Cyrl-UZ"/>
              </w:rPr>
              <w:t>) сақланадиган микросхема.</w:t>
            </w:r>
            <w:r w:rsidRPr="00A9780B">
              <w:rPr>
                <w:sz w:val="28"/>
                <w:szCs w:val="28"/>
                <w:lang w:val="uz-Cyrl-UZ"/>
              </w:rPr>
              <w:t xml:space="preserve"> </w:t>
            </w:r>
          </w:p>
        </w:tc>
      </w:tr>
      <w:tr w:rsidR="00C16851" w:rsidRPr="00841CA5" w14:paraId="1C1E27F8" w14:textId="77777777">
        <w:trPr>
          <w:tblCellSpacing w:w="0" w:type="dxa"/>
          <w:jc w:val="center"/>
        </w:trPr>
        <w:tc>
          <w:tcPr>
            <w:tcW w:w="2079" w:type="pct"/>
          </w:tcPr>
          <w:p w14:paraId="2079E1F7" w14:textId="77777777" w:rsidR="00C16851" w:rsidRPr="00B769AC" w:rsidRDefault="00C16851" w:rsidP="003A7C3D">
            <w:pPr>
              <w:tabs>
                <w:tab w:val="left" w:pos="4320"/>
                <w:tab w:val="left" w:pos="4500"/>
              </w:tabs>
              <w:rPr>
                <w:b/>
                <w:sz w:val="28"/>
                <w:szCs w:val="28"/>
              </w:rPr>
            </w:pPr>
            <w:r w:rsidRPr="00B769AC">
              <w:rPr>
                <w:b/>
                <w:sz w:val="28"/>
                <w:szCs w:val="28"/>
              </w:rPr>
              <w:t>ОЗУ с обнаружением и коррекцией одиночных ошибок</w:t>
            </w:r>
          </w:p>
          <w:p w14:paraId="7EDE7F24" w14:textId="77777777" w:rsidR="00C16851" w:rsidRDefault="00C16851" w:rsidP="003A7C3D">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yakka</w:t>
            </w:r>
            <w:r w:rsidRPr="00841CA5">
              <w:rPr>
                <w:sz w:val="28"/>
                <w:szCs w:val="28"/>
                <w:lang w:val="uz-Cyrl-UZ"/>
              </w:rPr>
              <w:t xml:space="preserve"> </w:t>
            </w:r>
            <w:r>
              <w:rPr>
                <w:sz w:val="28"/>
                <w:szCs w:val="28"/>
                <w:lang w:val="uz-Cyrl-UZ"/>
              </w:rPr>
              <w:t>xatolarni</w:t>
            </w:r>
            <w:r w:rsidRPr="00841CA5">
              <w:rPr>
                <w:sz w:val="28"/>
                <w:szCs w:val="28"/>
                <w:lang w:val="uz-Cyrl-UZ"/>
              </w:rPr>
              <w:t xml:space="preserve"> </w:t>
            </w:r>
            <w:r>
              <w:rPr>
                <w:sz w:val="28"/>
                <w:szCs w:val="28"/>
                <w:lang w:val="uz-Cyrl-UZ"/>
              </w:rPr>
              <w:t>aniqlaydigan</w:t>
            </w:r>
            <w:r w:rsidRPr="00841CA5">
              <w:rPr>
                <w:sz w:val="28"/>
                <w:szCs w:val="28"/>
                <w:lang w:val="uz-Cyrl-UZ"/>
              </w:rPr>
              <w:t xml:space="preserve"> </w:t>
            </w:r>
            <w:r>
              <w:rPr>
                <w:sz w:val="28"/>
                <w:szCs w:val="28"/>
                <w:lang w:val="uz-Cyrl-UZ"/>
              </w:rPr>
              <w:t>va</w:t>
            </w:r>
            <w:r w:rsidRPr="00841CA5">
              <w:rPr>
                <w:sz w:val="28"/>
                <w:szCs w:val="28"/>
                <w:lang w:val="uz-Cyrl-UZ"/>
              </w:rPr>
              <w:t xml:space="preserve"> </w:t>
            </w:r>
            <w:r>
              <w:rPr>
                <w:sz w:val="28"/>
                <w:szCs w:val="28"/>
                <w:lang w:val="uz-Cyrl-UZ"/>
              </w:rPr>
              <w:t>to‘g‘rilaydigan</w:t>
            </w:r>
            <w:r w:rsidRPr="00841CA5">
              <w:rPr>
                <w:sz w:val="28"/>
                <w:szCs w:val="28"/>
                <w:lang w:val="uz-Cyrl-UZ"/>
              </w:rPr>
              <w:t xml:space="preserve"> </w:t>
            </w:r>
            <w:r>
              <w:rPr>
                <w:sz w:val="28"/>
                <w:szCs w:val="28"/>
                <w:lang w:val="uz-Cyrl-UZ"/>
              </w:rPr>
              <w:t>O</w:t>
            </w:r>
            <w:r>
              <w:rPr>
                <w:sz w:val="28"/>
                <w:szCs w:val="28"/>
                <w:lang w:val="en-US"/>
              </w:rPr>
              <w:t>X</w:t>
            </w:r>
            <w:r>
              <w:rPr>
                <w:sz w:val="28"/>
                <w:szCs w:val="28"/>
                <w:lang w:val="uz-Cyrl-UZ"/>
              </w:rPr>
              <w:t>Q</w:t>
            </w:r>
          </w:p>
          <w:p w14:paraId="38C0940C" w14:textId="4AE76CCE" w:rsidR="00C16851" w:rsidRDefault="00D7251A" w:rsidP="003A7C3D">
            <w:pPr>
              <w:tabs>
                <w:tab w:val="left" w:pos="4320"/>
                <w:tab w:val="left" w:pos="4500"/>
              </w:tabs>
              <w:rPr>
                <w:sz w:val="28"/>
                <w:szCs w:val="28"/>
                <w:lang w:val="uz-Cyrl-UZ"/>
              </w:rPr>
            </w:pPr>
            <w:r>
              <w:rPr>
                <w:lang w:val="uz-Cyrl-UZ"/>
              </w:rPr>
              <w:t xml:space="preserve"> </w:t>
            </w:r>
            <w:r w:rsidR="00C16851" w:rsidRPr="00841CA5">
              <w:rPr>
                <w:sz w:val="28"/>
                <w:szCs w:val="28"/>
                <w:lang w:val="uz-Cyrl-UZ"/>
              </w:rPr>
              <w:t>якка хатоларни аниқлайдиган ва тўғрилайдиган О</w:t>
            </w:r>
            <w:r w:rsidR="00C16851" w:rsidRPr="003705FD">
              <w:rPr>
                <w:sz w:val="28"/>
                <w:szCs w:val="28"/>
                <w:lang w:val="uz-Cyrl-UZ"/>
              </w:rPr>
              <w:t>Х</w:t>
            </w:r>
            <w:r w:rsidR="00C16851" w:rsidRPr="00841CA5">
              <w:rPr>
                <w:sz w:val="28"/>
                <w:szCs w:val="28"/>
                <w:lang w:val="uz-Cyrl-UZ"/>
              </w:rPr>
              <w:t>Қ</w:t>
            </w:r>
          </w:p>
          <w:p w14:paraId="4EFC4F86" w14:textId="77777777" w:rsidR="00C16851" w:rsidRPr="00B769AC" w:rsidRDefault="00C16851" w:rsidP="003A7C3D">
            <w:pPr>
              <w:tabs>
                <w:tab w:val="left" w:pos="4320"/>
                <w:tab w:val="left" w:pos="4500"/>
              </w:tabs>
              <w:rPr>
                <w:sz w:val="28"/>
                <w:szCs w:val="28"/>
                <w:lang w:val="uz-Cyrl-UZ"/>
              </w:rPr>
            </w:pPr>
            <w:r w:rsidRPr="008D6363">
              <w:rPr>
                <w:b/>
                <w:sz w:val="28"/>
                <w:szCs w:val="28"/>
                <w:lang w:val="en-US"/>
              </w:rPr>
              <w:t>en</w:t>
            </w:r>
            <w:r w:rsidRPr="00D352CF">
              <w:rPr>
                <w:b/>
                <w:sz w:val="28"/>
                <w:szCs w:val="28"/>
              </w:rPr>
              <w:t xml:space="preserve"> </w:t>
            </w:r>
            <w:r w:rsidRPr="00D352CF">
              <w:rPr>
                <w:sz w:val="28"/>
                <w:szCs w:val="28"/>
              </w:rPr>
              <w:t>-</w:t>
            </w:r>
            <w:r w:rsidRPr="00D352CF">
              <w:rPr>
                <w:b/>
                <w:sz w:val="28"/>
                <w:szCs w:val="28"/>
              </w:rPr>
              <w:t xml:space="preserve"> </w:t>
            </w:r>
            <w:r w:rsidRPr="00B769AC">
              <w:rPr>
                <w:sz w:val="28"/>
                <w:szCs w:val="28"/>
                <w:lang w:val="en-US"/>
              </w:rPr>
              <w:t>error</w:t>
            </w:r>
            <w:r w:rsidRPr="00D352CF">
              <w:rPr>
                <w:sz w:val="28"/>
                <w:szCs w:val="28"/>
              </w:rPr>
              <w:t xml:space="preserve"> </w:t>
            </w:r>
            <w:r w:rsidRPr="00B769AC">
              <w:rPr>
                <w:sz w:val="28"/>
                <w:szCs w:val="28"/>
                <w:lang w:val="en-US"/>
              </w:rPr>
              <w:t>detection</w:t>
            </w:r>
            <w:r w:rsidRPr="00D352CF">
              <w:rPr>
                <w:sz w:val="28"/>
                <w:szCs w:val="28"/>
              </w:rPr>
              <w:t xml:space="preserve"> </w:t>
            </w:r>
            <w:r w:rsidRPr="00B769AC">
              <w:rPr>
                <w:sz w:val="28"/>
                <w:szCs w:val="28"/>
                <w:lang w:val="en-US"/>
              </w:rPr>
              <w:t>and</w:t>
            </w:r>
            <w:r w:rsidRPr="00D352CF">
              <w:rPr>
                <w:sz w:val="28"/>
                <w:szCs w:val="28"/>
              </w:rPr>
              <w:t xml:space="preserve"> </w:t>
            </w:r>
            <w:r w:rsidRPr="00D352CF">
              <w:rPr>
                <w:sz w:val="28"/>
                <w:szCs w:val="28"/>
              </w:rPr>
              <w:br/>
            </w:r>
            <w:r w:rsidRPr="00B769AC">
              <w:rPr>
                <w:sz w:val="28"/>
                <w:szCs w:val="28"/>
                <w:lang w:val="en-US"/>
              </w:rPr>
              <w:t>correction</w:t>
            </w:r>
            <w:r w:rsidRPr="00D352CF">
              <w:rPr>
                <w:sz w:val="28"/>
                <w:szCs w:val="28"/>
              </w:rPr>
              <w:t xml:space="preserve"> </w:t>
            </w:r>
          </w:p>
          <w:p w14:paraId="4083A63D" w14:textId="77777777" w:rsidR="00C16851" w:rsidRPr="00841CA5" w:rsidRDefault="00C16851" w:rsidP="003A7C3D">
            <w:pPr>
              <w:tabs>
                <w:tab w:val="left" w:pos="4320"/>
                <w:tab w:val="left" w:pos="4500"/>
              </w:tabs>
              <w:rPr>
                <w:sz w:val="28"/>
                <w:szCs w:val="28"/>
                <w:lang w:val="uz-Cyrl-UZ"/>
              </w:rPr>
            </w:pPr>
          </w:p>
        </w:tc>
        <w:tc>
          <w:tcPr>
            <w:tcW w:w="2921" w:type="pct"/>
          </w:tcPr>
          <w:p w14:paraId="158D54D8" w14:textId="77777777" w:rsidR="00C16851" w:rsidRDefault="00C16851" w:rsidP="003A7C3D">
            <w:pPr>
              <w:tabs>
                <w:tab w:val="left" w:pos="4320"/>
                <w:tab w:val="left" w:pos="4500"/>
              </w:tabs>
              <w:jc w:val="both"/>
              <w:rPr>
                <w:sz w:val="28"/>
                <w:szCs w:val="28"/>
                <w:lang w:val="uz-Cyrl-UZ"/>
              </w:rPr>
            </w:pPr>
            <w:r>
              <w:rPr>
                <w:sz w:val="28"/>
                <w:szCs w:val="28"/>
              </w:rPr>
              <w:t>ОЗУ с дополнительными разрядами памяти и микросхемами контроля ее содержимого. Применяется для повышения надежности работы персонального компьютера</w:t>
            </w:r>
            <w:r w:rsidRPr="0099336E">
              <w:rPr>
                <w:sz w:val="28"/>
                <w:szCs w:val="28"/>
              </w:rPr>
              <w:t>.</w:t>
            </w:r>
          </w:p>
          <w:p w14:paraId="69FC9E69" w14:textId="77777777" w:rsidR="00C16851" w:rsidRPr="00C07B56" w:rsidRDefault="00C16851" w:rsidP="003A7C3D">
            <w:pPr>
              <w:tabs>
                <w:tab w:val="left" w:pos="4320"/>
                <w:tab w:val="left" w:pos="4500"/>
              </w:tabs>
              <w:jc w:val="both"/>
              <w:rPr>
                <w:sz w:val="18"/>
                <w:szCs w:val="18"/>
              </w:rPr>
            </w:pPr>
          </w:p>
          <w:p w14:paraId="1B5607FA" w14:textId="77777777" w:rsidR="00C16851" w:rsidRPr="00397A44" w:rsidRDefault="00C16851" w:rsidP="003A7C3D">
            <w:pPr>
              <w:tabs>
                <w:tab w:val="left" w:pos="4320"/>
                <w:tab w:val="left" w:pos="4500"/>
              </w:tabs>
              <w:jc w:val="both"/>
              <w:rPr>
                <w:sz w:val="28"/>
                <w:szCs w:val="28"/>
                <w:lang w:val="uz-Cyrl-UZ"/>
              </w:rPr>
            </w:pPr>
            <w:r>
              <w:rPr>
                <w:sz w:val="28"/>
                <w:szCs w:val="28"/>
                <w:lang w:val="uz-Cyrl-UZ"/>
              </w:rPr>
              <w:t>Qo‘shimcha</w:t>
            </w:r>
            <w:r w:rsidRPr="00841CA5">
              <w:rPr>
                <w:sz w:val="28"/>
                <w:szCs w:val="28"/>
                <w:lang w:val="uz-Cyrl-UZ"/>
              </w:rPr>
              <w:t xml:space="preserve"> </w:t>
            </w:r>
            <w:r>
              <w:rPr>
                <w:sz w:val="28"/>
                <w:szCs w:val="28"/>
                <w:lang w:val="uz-Cyrl-UZ"/>
              </w:rPr>
              <w:t>xotira</w:t>
            </w:r>
            <w:r w:rsidRPr="00841CA5">
              <w:rPr>
                <w:sz w:val="28"/>
                <w:szCs w:val="28"/>
                <w:lang w:val="uz-Cyrl-UZ"/>
              </w:rPr>
              <w:t xml:space="preserve"> </w:t>
            </w:r>
            <w:r>
              <w:rPr>
                <w:sz w:val="28"/>
                <w:szCs w:val="28"/>
                <w:lang w:val="uz-Cyrl-UZ"/>
              </w:rPr>
              <w:t>razryadlari</w:t>
            </w:r>
            <w:r w:rsidRPr="00841CA5">
              <w:rPr>
                <w:sz w:val="28"/>
                <w:szCs w:val="28"/>
                <w:lang w:val="uz-Cyrl-UZ"/>
              </w:rPr>
              <w:t xml:space="preserve"> </w:t>
            </w:r>
            <w:r>
              <w:rPr>
                <w:sz w:val="28"/>
                <w:szCs w:val="28"/>
                <w:lang w:val="uz-Cyrl-UZ"/>
              </w:rPr>
              <w:t>va</w:t>
            </w:r>
            <w:r w:rsidRPr="00841CA5">
              <w:rPr>
                <w:sz w:val="28"/>
                <w:szCs w:val="28"/>
                <w:lang w:val="uz-Cyrl-UZ"/>
              </w:rPr>
              <w:t xml:space="preserve"> </w:t>
            </w:r>
            <w:r>
              <w:rPr>
                <w:sz w:val="28"/>
                <w:szCs w:val="28"/>
                <w:lang w:val="uz-Cyrl-UZ"/>
              </w:rPr>
              <w:t>xotira</w:t>
            </w:r>
            <w:r w:rsidRPr="00841CA5">
              <w:rPr>
                <w:sz w:val="28"/>
                <w:szCs w:val="28"/>
                <w:lang w:val="uz-Cyrl-UZ"/>
              </w:rPr>
              <w:t xml:space="preserve"> </w:t>
            </w:r>
            <w:r>
              <w:rPr>
                <w:sz w:val="28"/>
                <w:szCs w:val="28"/>
                <w:lang w:val="uz-Cyrl-UZ"/>
              </w:rPr>
              <w:t>ichida</w:t>
            </w:r>
            <w:r w:rsidR="00C07B56">
              <w:rPr>
                <w:sz w:val="28"/>
                <w:szCs w:val="28"/>
                <w:lang w:val="uz-Cyrl-UZ"/>
              </w:rPr>
              <w:t>-</w:t>
            </w:r>
            <w:r>
              <w:rPr>
                <w:sz w:val="28"/>
                <w:szCs w:val="28"/>
                <w:lang w:val="uz-Cyrl-UZ"/>
              </w:rPr>
              <w:t>gini</w:t>
            </w:r>
            <w:r w:rsidRPr="00841CA5">
              <w:rPr>
                <w:sz w:val="28"/>
                <w:szCs w:val="28"/>
                <w:lang w:val="uz-Cyrl-UZ"/>
              </w:rPr>
              <w:t xml:space="preserve"> </w:t>
            </w:r>
            <w:r>
              <w:rPr>
                <w:sz w:val="28"/>
                <w:szCs w:val="28"/>
                <w:lang w:val="uz-Cyrl-UZ"/>
              </w:rPr>
              <w:t>nazorat</w:t>
            </w:r>
            <w:r w:rsidRPr="00841CA5">
              <w:rPr>
                <w:sz w:val="28"/>
                <w:szCs w:val="28"/>
                <w:lang w:val="uz-Cyrl-UZ"/>
              </w:rPr>
              <w:t xml:space="preserve"> </w:t>
            </w:r>
            <w:r>
              <w:rPr>
                <w:sz w:val="28"/>
                <w:szCs w:val="28"/>
                <w:lang w:val="uz-Cyrl-UZ"/>
              </w:rPr>
              <w:t>qiladigan</w:t>
            </w:r>
            <w:r w:rsidRPr="00841CA5">
              <w:rPr>
                <w:sz w:val="28"/>
                <w:szCs w:val="28"/>
                <w:lang w:val="uz-Cyrl-UZ"/>
              </w:rPr>
              <w:t xml:space="preserve"> </w:t>
            </w:r>
            <w:r>
              <w:rPr>
                <w:sz w:val="28"/>
                <w:szCs w:val="28"/>
                <w:lang w:val="uz-Cyrl-UZ"/>
              </w:rPr>
              <w:t>mikrosxemalari</w:t>
            </w:r>
            <w:r w:rsidRPr="00841CA5">
              <w:rPr>
                <w:sz w:val="28"/>
                <w:szCs w:val="28"/>
                <w:lang w:val="uz-Cyrl-UZ"/>
              </w:rPr>
              <w:t xml:space="preserve"> </w:t>
            </w:r>
            <w:r>
              <w:rPr>
                <w:sz w:val="28"/>
                <w:szCs w:val="28"/>
                <w:lang w:val="uz-Cyrl-UZ"/>
              </w:rPr>
              <w:t>bo‘lgan</w:t>
            </w:r>
            <w:r w:rsidRPr="00841CA5">
              <w:rPr>
                <w:sz w:val="28"/>
                <w:szCs w:val="28"/>
                <w:lang w:val="uz-Cyrl-UZ"/>
              </w:rPr>
              <w:t xml:space="preserve"> </w:t>
            </w:r>
            <w:r>
              <w:rPr>
                <w:sz w:val="28"/>
                <w:szCs w:val="28"/>
                <w:lang w:val="uz-Cyrl-UZ"/>
              </w:rPr>
              <w:t>OXQ</w:t>
            </w:r>
            <w:r w:rsidRPr="00841CA5">
              <w:rPr>
                <w:sz w:val="28"/>
                <w:szCs w:val="28"/>
                <w:lang w:val="uz-Cyrl-UZ"/>
              </w:rPr>
              <w:t xml:space="preserve">. </w:t>
            </w:r>
            <w:r>
              <w:rPr>
                <w:sz w:val="28"/>
                <w:szCs w:val="28"/>
                <w:lang w:val="uz-Cyrl-UZ"/>
              </w:rPr>
              <w:t>Shaxsiy</w:t>
            </w:r>
            <w:r w:rsidRPr="00CA344C">
              <w:rPr>
                <w:sz w:val="28"/>
                <w:szCs w:val="28"/>
                <w:lang w:val="uz-Cyrl-UZ"/>
              </w:rPr>
              <w:t xml:space="preserve"> </w:t>
            </w:r>
            <w:r>
              <w:rPr>
                <w:sz w:val="28"/>
                <w:szCs w:val="28"/>
                <w:lang w:val="uz-Cyrl-UZ"/>
              </w:rPr>
              <w:t>kompyuterlar</w:t>
            </w:r>
            <w:r w:rsidRPr="00CA344C">
              <w:rPr>
                <w:sz w:val="28"/>
                <w:szCs w:val="28"/>
                <w:lang w:val="uz-Cyrl-UZ"/>
              </w:rPr>
              <w:t xml:space="preserve"> </w:t>
            </w:r>
            <w:r>
              <w:rPr>
                <w:sz w:val="28"/>
                <w:szCs w:val="28"/>
                <w:lang w:val="uz-Cyrl-UZ"/>
              </w:rPr>
              <w:t>ishining ishonch</w:t>
            </w:r>
            <w:r w:rsidR="006754B4">
              <w:rPr>
                <w:sz w:val="28"/>
                <w:szCs w:val="28"/>
                <w:lang w:val="uz-Cyrl-UZ"/>
              </w:rPr>
              <w:t>-</w:t>
            </w:r>
            <w:r>
              <w:rPr>
                <w:sz w:val="28"/>
                <w:szCs w:val="28"/>
                <w:lang w:val="uz-Cyrl-UZ"/>
              </w:rPr>
              <w:t>liligini oshirish uchun qo‘llaniladi.</w:t>
            </w:r>
          </w:p>
          <w:p w14:paraId="4E7CAF87" w14:textId="77777777" w:rsidR="00C16851" w:rsidRPr="00C07B56" w:rsidRDefault="00C16851" w:rsidP="003A7C3D">
            <w:pPr>
              <w:tabs>
                <w:tab w:val="left" w:pos="4320"/>
                <w:tab w:val="left" w:pos="4500"/>
              </w:tabs>
              <w:jc w:val="both"/>
              <w:rPr>
                <w:sz w:val="18"/>
                <w:szCs w:val="18"/>
                <w:lang w:val="uz-Cyrl-UZ"/>
              </w:rPr>
            </w:pPr>
          </w:p>
          <w:p w14:paraId="2066A03E" w14:textId="77777777" w:rsidR="00C16851" w:rsidRPr="00841CA5" w:rsidRDefault="00C16851" w:rsidP="003A7C3D">
            <w:pPr>
              <w:tabs>
                <w:tab w:val="left" w:pos="4320"/>
                <w:tab w:val="left" w:pos="4500"/>
              </w:tabs>
              <w:jc w:val="both"/>
              <w:rPr>
                <w:sz w:val="28"/>
                <w:szCs w:val="28"/>
                <w:lang w:val="uz-Cyrl-UZ"/>
              </w:rPr>
            </w:pPr>
            <w:r w:rsidRPr="00841CA5">
              <w:rPr>
                <w:sz w:val="28"/>
                <w:szCs w:val="28"/>
                <w:lang w:val="uz-Cyrl-UZ"/>
              </w:rPr>
              <w:t>Қўшимча хотира разрядлари ва хотира ичидагини назорат қиладиган микросхема</w:t>
            </w:r>
            <w:r w:rsidR="00C07B56">
              <w:rPr>
                <w:sz w:val="28"/>
                <w:szCs w:val="28"/>
                <w:lang w:val="uz-Cyrl-UZ"/>
              </w:rPr>
              <w:t>-</w:t>
            </w:r>
            <w:r w:rsidRPr="00841CA5">
              <w:rPr>
                <w:sz w:val="28"/>
                <w:szCs w:val="28"/>
                <w:lang w:val="uz-Cyrl-UZ"/>
              </w:rPr>
              <w:t xml:space="preserve">лари бўлган </w:t>
            </w:r>
            <w:r>
              <w:rPr>
                <w:sz w:val="28"/>
                <w:szCs w:val="28"/>
                <w:lang w:val="uz-Cyrl-UZ"/>
              </w:rPr>
              <w:t>ОХҚ</w:t>
            </w:r>
            <w:r w:rsidRPr="00841CA5">
              <w:rPr>
                <w:sz w:val="28"/>
                <w:szCs w:val="28"/>
                <w:lang w:val="uz-Cyrl-UZ"/>
              </w:rPr>
              <w:t xml:space="preserve">. </w:t>
            </w:r>
            <w:r w:rsidRPr="00051892">
              <w:rPr>
                <w:sz w:val="28"/>
                <w:szCs w:val="28"/>
                <w:lang w:val="uz-Cyrl-UZ"/>
              </w:rPr>
              <w:t xml:space="preserve">Шахсий компьютерлар </w:t>
            </w:r>
            <w:r>
              <w:rPr>
                <w:sz w:val="28"/>
                <w:szCs w:val="28"/>
                <w:lang w:val="uz-Cyrl-UZ"/>
              </w:rPr>
              <w:t>ишининг ишончлилигини ошириш учун қўлланилади.</w:t>
            </w:r>
          </w:p>
        </w:tc>
      </w:tr>
      <w:tr w:rsidR="00C16851" w:rsidRPr="00C875DB" w14:paraId="4C7B0924" w14:textId="77777777">
        <w:trPr>
          <w:tblCellSpacing w:w="0" w:type="dxa"/>
          <w:jc w:val="center"/>
        </w:trPr>
        <w:tc>
          <w:tcPr>
            <w:tcW w:w="2079" w:type="pct"/>
          </w:tcPr>
          <w:p w14:paraId="4BF00679" w14:textId="77777777" w:rsidR="00C16851" w:rsidRPr="006754B4" w:rsidRDefault="00C16851" w:rsidP="003A7C3D">
            <w:pPr>
              <w:tabs>
                <w:tab w:val="left" w:pos="4320"/>
                <w:tab w:val="left" w:pos="4500"/>
              </w:tabs>
              <w:rPr>
                <w:b/>
                <w:sz w:val="28"/>
                <w:szCs w:val="28"/>
                <w:lang w:val="uz-Cyrl-UZ"/>
              </w:rPr>
            </w:pPr>
            <w:r w:rsidRPr="006754B4">
              <w:rPr>
                <w:b/>
                <w:sz w:val="28"/>
                <w:szCs w:val="28"/>
              </w:rPr>
              <w:t>Окно</w:t>
            </w:r>
          </w:p>
          <w:p w14:paraId="52351E55" w14:textId="77777777" w:rsidR="00C16851" w:rsidRPr="006754B4" w:rsidRDefault="00C16851" w:rsidP="003A7C3D">
            <w:pPr>
              <w:tabs>
                <w:tab w:val="left" w:pos="4320"/>
                <w:tab w:val="left" w:pos="4500"/>
              </w:tabs>
              <w:rPr>
                <w:bCs/>
                <w:sz w:val="28"/>
                <w:szCs w:val="28"/>
                <w:lang w:val="uz-Cyrl-UZ"/>
              </w:rPr>
            </w:pPr>
            <w:r w:rsidRPr="006754B4">
              <w:rPr>
                <w:b/>
                <w:bCs/>
                <w:sz w:val="28"/>
                <w:szCs w:val="28"/>
                <w:lang w:val="en-US"/>
              </w:rPr>
              <w:t xml:space="preserve">uz </w:t>
            </w:r>
            <w:r w:rsidRPr="006754B4">
              <w:rPr>
                <w:bCs/>
                <w:sz w:val="28"/>
                <w:szCs w:val="28"/>
                <w:lang w:val="en-US"/>
              </w:rPr>
              <w:t>-</w:t>
            </w:r>
            <w:r w:rsidRPr="006754B4">
              <w:rPr>
                <w:sz w:val="28"/>
                <w:szCs w:val="28"/>
                <w:lang w:val="uz-Cyrl-UZ"/>
              </w:rPr>
              <w:t xml:space="preserve"> oyna</w:t>
            </w:r>
          </w:p>
          <w:p w14:paraId="5AD97C91" w14:textId="48B711A9" w:rsidR="00C16851" w:rsidRPr="006754B4" w:rsidRDefault="000B536F" w:rsidP="003A7C3D">
            <w:pPr>
              <w:tabs>
                <w:tab w:val="left" w:pos="4320"/>
                <w:tab w:val="left" w:pos="4500"/>
              </w:tabs>
              <w:rPr>
                <w:sz w:val="28"/>
                <w:szCs w:val="28"/>
                <w:lang w:val="uz-Cyrl-UZ"/>
              </w:rPr>
            </w:pPr>
            <w:r>
              <w:rPr>
                <w:sz w:val="28"/>
                <w:szCs w:val="28"/>
                <w:lang w:val="uz-Cyrl-UZ"/>
              </w:rPr>
              <w:t xml:space="preserve"> </w:t>
            </w:r>
            <w:r w:rsidR="00C16851" w:rsidRPr="006754B4">
              <w:rPr>
                <w:sz w:val="28"/>
                <w:szCs w:val="28"/>
                <w:lang w:val="uz-Cyrl-UZ"/>
              </w:rPr>
              <w:t>ойна</w:t>
            </w:r>
          </w:p>
          <w:p w14:paraId="648CB0C6" w14:textId="77777777" w:rsidR="00C16851" w:rsidRPr="006754B4" w:rsidRDefault="00C16851" w:rsidP="003A7C3D">
            <w:pPr>
              <w:tabs>
                <w:tab w:val="left" w:pos="4320"/>
                <w:tab w:val="left" w:pos="4500"/>
              </w:tabs>
              <w:rPr>
                <w:sz w:val="28"/>
                <w:szCs w:val="28"/>
                <w:lang w:val="uz-Cyrl-UZ"/>
              </w:rPr>
            </w:pPr>
            <w:r w:rsidRPr="006754B4">
              <w:rPr>
                <w:b/>
                <w:bCs/>
                <w:color w:val="000000"/>
                <w:sz w:val="28"/>
                <w:szCs w:val="28"/>
                <w:lang w:val="en-US"/>
              </w:rPr>
              <w:t xml:space="preserve">en </w:t>
            </w:r>
            <w:r w:rsidRPr="006754B4">
              <w:rPr>
                <w:bCs/>
                <w:color w:val="000000"/>
                <w:sz w:val="28"/>
                <w:szCs w:val="28"/>
                <w:lang w:val="en-US"/>
              </w:rPr>
              <w:t>-</w:t>
            </w:r>
            <w:r w:rsidRPr="006754B4">
              <w:rPr>
                <w:sz w:val="28"/>
                <w:szCs w:val="28"/>
                <w:lang w:val="en-US"/>
              </w:rPr>
              <w:t xml:space="preserve"> window </w:t>
            </w:r>
          </w:p>
          <w:p w14:paraId="04667D91" w14:textId="77777777" w:rsidR="00C16851" w:rsidRPr="006754B4" w:rsidRDefault="00C16851" w:rsidP="003A7C3D">
            <w:pPr>
              <w:tabs>
                <w:tab w:val="left" w:pos="4320"/>
                <w:tab w:val="left" w:pos="4500"/>
              </w:tabs>
              <w:rPr>
                <w:sz w:val="28"/>
                <w:szCs w:val="28"/>
                <w:lang w:val="uz-Cyrl-UZ"/>
              </w:rPr>
            </w:pPr>
          </w:p>
        </w:tc>
        <w:tc>
          <w:tcPr>
            <w:tcW w:w="2921" w:type="pct"/>
          </w:tcPr>
          <w:p w14:paraId="6AEBCAC9" w14:textId="77777777" w:rsidR="00F1583E" w:rsidRPr="006754B4" w:rsidRDefault="00F1583E" w:rsidP="00C875DB">
            <w:pPr>
              <w:jc w:val="both"/>
              <w:rPr>
                <w:color w:val="000000"/>
                <w:sz w:val="28"/>
                <w:szCs w:val="28"/>
              </w:rPr>
            </w:pPr>
            <w:r w:rsidRPr="006754B4">
              <w:rPr>
                <w:color w:val="000000"/>
                <w:sz w:val="28"/>
                <w:szCs w:val="28"/>
              </w:rPr>
              <w:t>Область на экране дисплея, через которую осуществляется взаимодействие с приложением или его частью. Широко применяется в графических интерфейсах пользователя и всевозможных оболочках, где оно включает в себя такие стандартные элементы, как строка статуса, заголовка и меню. Часть экрана, в которой могут выполняться программы и процессы.</w:t>
            </w:r>
          </w:p>
          <w:p w14:paraId="72CF7A2D" w14:textId="77777777" w:rsidR="00F1583E" w:rsidRPr="006754B4" w:rsidRDefault="00F1583E" w:rsidP="00C875DB">
            <w:pPr>
              <w:tabs>
                <w:tab w:val="left" w:pos="1485"/>
              </w:tabs>
              <w:jc w:val="both"/>
              <w:rPr>
                <w:color w:val="000000"/>
                <w:sz w:val="28"/>
                <w:szCs w:val="28"/>
                <w:lang w:val="uz-Cyrl-UZ"/>
              </w:rPr>
            </w:pPr>
          </w:p>
          <w:p w14:paraId="01F7C40B" w14:textId="77777777" w:rsidR="00C663D6" w:rsidRDefault="00F1583E" w:rsidP="00C663D6">
            <w:pPr>
              <w:jc w:val="both"/>
              <w:rPr>
                <w:color w:val="000000"/>
                <w:sz w:val="28"/>
                <w:szCs w:val="28"/>
                <w:lang w:val="uz-Latn-UZ"/>
              </w:rPr>
            </w:pPr>
            <w:r w:rsidRPr="006754B4">
              <w:rPr>
                <w:color w:val="000000"/>
                <w:sz w:val="28"/>
                <w:szCs w:val="28"/>
                <w:lang w:val="uz-Latn-UZ"/>
              </w:rPr>
              <w:lastRenderedPageBreak/>
              <w:t xml:space="preserve">Displey ekranining, ilova yoki uning qismi bilan birgalikda ishlash amalga oshiriladigan </w:t>
            </w:r>
            <w:r w:rsidRPr="006754B4">
              <w:rPr>
                <w:color w:val="000000"/>
                <w:sz w:val="28"/>
                <w:szCs w:val="28"/>
                <w:lang w:val="en-US"/>
              </w:rPr>
              <w:t>qismi</w:t>
            </w:r>
            <w:r w:rsidRPr="006754B4">
              <w:rPr>
                <w:color w:val="000000"/>
                <w:sz w:val="28"/>
                <w:szCs w:val="28"/>
                <w:lang w:val="uz-Latn-UZ"/>
              </w:rPr>
              <w:t>. Foydalanuvchining grafik interfeyslarida va barcha mumkin bo‘lgan qobiqlarda keng qo‘llaniladi, standart elementlar, status satri, sarlavha va menyuni o‘z ichiga oladi.</w:t>
            </w:r>
            <w:r w:rsidRPr="006754B4">
              <w:rPr>
                <w:color w:val="000000"/>
                <w:sz w:val="28"/>
                <w:szCs w:val="28"/>
                <w:lang w:val="en-US"/>
              </w:rPr>
              <w:t xml:space="preserve"> </w:t>
            </w:r>
            <w:r w:rsidRPr="006754B4">
              <w:rPr>
                <w:color w:val="000000"/>
                <w:sz w:val="28"/>
                <w:szCs w:val="28"/>
                <w:lang w:val="uz-Latn-UZ"/>
              </w:rPr>
              <w:t>Ekranning, dastur va jarayonlar bajarilishi mumkin bo‘lgan qismi.</w:t>
            </w:r>
          </w:p>
          <w:p w14:paraId="424CD4B3" w14:textId="77777777" w:rsidR="00C663D6" w:rsidRDefault="00C663D6" w:rsidP="00C663D6">
            <w:pPr>
              <w:jc w:val="both"/>
              <w:rPr>
                <w:color w:val="000000"/>
                <w:sz w:val="28"/>
                <w:szCs w:val="28"/>
                <w:lang w:val="uz-Latn-UZ"/>
              </w:rPr>
            </w:pPr>
          </w:p>
          <w:p w14:paraId="76DE62A3" w14:textId="1888A69F" w:rsidR="006754B4" w:rsidRPr="006754B4" w:rsidRDefault="00F1583E" w:rsidP="00C663D6">
            <w:pPr>
              <w:jc w:val="both"/>
              <w:rPr>
                <w:sz w:val="28"/>
                <w:szCs w:val="28"/>
              </w:rPr>
            </w:pPr>
            <w:r w:rsidRPr="00C663D6">
              <w:rPr>
                <w:color w:val="000000"/>
                <w:sz w:val="28"/>
                <w:szCs w:val="28"/>
                <w:lang w:val="uz-Latn-UZ"/>
              </w:rPr>
              <w:t>Дисплей экранининг, илова ёки унинг қисми билан биргаликда ишлаш</w:t>
            </w:r>
            <w:r w:rsidR="00D7251A" w:rsidRPr="00C663D6">
              <w:rPr>
                <w:color w:val="000000"/>
                <w:sz w:val="28"/>
                <w:szCs w:val="28"/>
                <w:lang w:val="uz-Latn-UZ"/>
              </w:rPr>
              <w:t xml:space="preserve"> </w:t>
            </w:r>
            <w:r w:rsidRPr="00C663D6">
              <w:rPr>
                <w:color w:val="000000"/>
                <w:sz w:val="28"/>
                <w:szCs w:val="28"/>
                <w:lang w:val="uz-Latn-UZ"/>
              </w:rPr>
              <w:t xml:space="preserve">амалга ошириладиган қисми. </w:t>
            </w:r>
            <w:r w:rsidRPr="006754B4">
              <w:rPr>
                <w:color w:val="000000"/>
                <w:sz w:val="28"/>
                <w:szCs w:val="28"/>
              </w:rPr>
              <w:t>Фойдаланувчининг</w:t>
            </w:r>
            <w:r w:rsidRPr="006754B4">
              <w:rPr>
                <w:color w:val="000000"/>
                <w:sz w:val="28"/>
                <w:szCs w:val="28"/>
                <w:lang w:val="en-US"/>
              </w:rPr>
              <w:t xml:space="preserve"> </w:t>
            </w:r>
            <w:r w:rsidRPr="006754B4">
              <w:rPr>
                <w:color w:val="000000"/>
                <w:sz w:val="28"/>
                <w:szCs w:val="28"/>
              </w:rPr>
              <w:t>график</w:t>
            </w:r>
            <w:r w:rsidRPr="006754B4">
              <w:rPr>
                <w:color w:val="000000"/>
                <w:sz w:val="28"/>
                <w:szCs w:val="28"/>
                <w:lang w:val="en-US"/>
              </w:rPr>
              <w:t xml:space="preserve"> </w:t>
            </w:r>
            <w:r w:rsidRPr="006754B4">
              <w:rPr>
                <w:color w:val="000000"/>
                <w:sz w:val="28"/>
                <w:szCs w:val="28"/>
              </w:rPr>
              <w:t>ин</w:t>
            </w:r>
            <w:r w:rsidR="00C875DB" w:rsidRPr="006754B4">
              <w:rPr>
                <w:color w:val="000000"/>
                <w:sz w:val="28"/>
                <w:szCs w:val="28"/>
              </w:rPr>
              <w:t>терфейсла</w:t>
            </w:r>
            <w:r w:rsidRPr="006754B4">
              <w:rPr>
                <w:color w:val="000000"/>
                <w:sz w:val="28"/>
                <w:szCs w:val="28"/>
              </w:rPr>
              <w:t>рида</w:t>
            </w:r>
            <w:r w:rsidRPr="006754B4">
              <w:rPr>
                <w:color w:val="000000"/>
                <w:sz w:val="28"/>
                <w:szCs w:val="28"/>
                <w:lang w:val="en-US"/>
              </w:rPr>
              <w:t xml:space="preserve"> </w:t>
            </w:r>
            <w:r w:rsidRPr="006754B4">
              <w:rPr>
                <w:color w:val="000000"/>
                <w:sz w:val="28"/>
                <w:szCs w:val="28"/>
              </w:rPr>
              <w:t>ва</w:t>
            </w:r>
            <w:r w:rsidRPr="006754B4">
              <w:rPr>
                <w:color w:val="000000"/>
                <w:sz w:val="28"/>
                <w:szCs w:val="28"/>
                <w:lang w:val="en-US"/>
              </w:rPr>
              <w:t xml:space="preserve"> </w:t>
            </w:r>
            <w:r w:rsidRPr="006754B4">
              <w:rPr>
                <w:color w:val="000000"/>
                <w:sz w:val="28"/>
                <w:szCs w:val="28"/>
              </w:rPr>
              <w:t>барча</w:t>
            </w:r>
            <w:r w:rsidRPr="006754B4">
              <w:rPr>
                <w:color w:val="000000"/>
                <w:sz w:val="28"/>
                <w:szCs w:val="28"/>
                <w:lang w:val="en-US"/>
              </w:rPr>
              <w:t xml:space="preserve"> </w:t>
            </w:r>
            <w:r w:rsidRPr="006754B4">
              <w:rPr>
                <w:color w:val="000000"/>
                <w:sz w:val="28"/>
                <w:szCs w:val="28"/>
              </w:rPr>
              <w:t>мумкин</w:t>
            </w:r>
            <w:r w:rsidRPr="006754B4">
              <w:rPr>
                <w:color w:val="000000"/>
                <w:sz w:val="28"/>
                <w:szCs w:val="28"/>
                <w:lang w:val="en-US"/>
              </w:rPr>
              <w:t xml:space="preserve"> </w:t>
            </w:r>
            <w:r w:rsidRPr="006754B4">
              <w:rPr>
                <w:color w:val="000000"/>
                <w:sz w:val="28"/>
                <w:szCs w:val="28"/>
              </w:rPr>
              <w:t>бўлган</w:t>
            </w:r>
            <w:r w:rsidRPr="006754B4">
              <w:rPr>
                <w:color w:val="000000"/>
                <w:sz w:val="28"/>
                <w:szCs w:val="28"/>
                <w:lang w:val="en-US"/>
              </w:rPr>
              <w:t xml:space="preserve"> </w:t>
            </w:r>
            <w:r w:rsidRPr="006754B4">
              <w:rPr>
                <w:color w:val="000000"/>
                <w:sz w:val="28"/>
                <w:szCs w:val="28"/>
              </w:rPr>
              <w:t>қобиқларда</w:t>
            </w:r>
            <w:r w:rsidRPr="006754B4">
              <w:rPr>
                <w:color w:val="000000"/>
                <w:sz w:val="28"/>
                <w:szCs w:val="28"/>
                <w:lang w:val="en-US"/>
              </w:rPr>
              <w:t xml:space="preserve"> </w:t>
            </w:r>
            <w:r w:rsidRPr="006754B4">
              <w:rPr>
                <w:color w:val="000000"/>
                <w:sz w:val="28"/>
                <w:szCs w:val="28"/>
              </w:rPr>
              <w:t>кенг</w:t>
            </w:r>
            <w:r w:rsidRPr="006754B4">
              <w:rPr>
                <w:color w:val="000000"/>
                <w:sz w:val="28"/>
                <w:szCs w:val="28"/>
                <w:lang w:val="en-US"/>
              </w:rPr>
              <w:t xml:space="preserve"> </w:t>
            </w:r>
            <w:r w:rsidRPr="006754B4">
              <w:rPr>
                <w:color w:val="000000"/>
                <w:sz w:val="28"/>
                <w:szCs w:val="28"/>
              </w:rPr>
              <w:t>қўлланилади</w:t>
            </w:r>
            <w:r w:rsidRPr="006754B4">
              <w:rPr>
                <w:color w:val="000000"/>
                <w:sz w:val="28"/>
                <w:szCs w:val="28"/>
                <w:lang w:val="en-US"/>
              </w:rPr>
              <w:t xml:space="preserve">, </w:t>
            </w:r>
            <w:r w:rsidRPr="006754B4">
              <w:rPr>
                <w:color w:val="000000"/>
                <w:sz w:val="28"/>
                <w:szCs w:val="28"/>
              </w:rPr>
              <w:t>стандарт</w:t>
            </w:r>
            <w:r w:rsidRPr="006754B4">
              <w:rPr>
                <w:color w:val="000000"/>
                <w:sz w:val="28"/>
                <w:szCs w:val="28"/>
                <w:lang w:val="en-US"/>
              </w:rPr>
              <w:t xml:space="preserve"> </w:t>
            </w:r>
            <w:r w:rsidRPr="006754B4">
              <w:rPr>
                <w:color w:val="000000"/>
                <w:sz w:val="28"/>
                <w:szCs w:val="28"/>
              </w:rPr>
              <w:t>элементлар</w:t>
            </w:r>
            <w:r w:rsidRPr="006754B4">
              <w:rPr>
                <w:color w:val="000000"/>
                <w:sz w:val="28"/>
                <w:szCs w:val="28"/>
                <w:lang w:val="en-US"/>
              </w:rPr>
              <w:t xml:space="preserve">, </w:t>
            </w:r>
            <w:r w:rsidRPr="006754B4">
              <w:rPr>
                <w:color w:val="000000"/>
                <w:sz w:val="28"/>
                <w:szCs w:val="28"/>
              </w:rPr>
              <w:t>статус</w:t>
            </w:r>
            <w:r w:rsidRPr="006754B4">
              <w:rPr>
                <w:color w:val="000000"/>
                <w:sz w:val="28"/>
                <w:szCs w:val="28"/>
                <w:lang w:val="en-US"/>
              </w:rPr>
              <w:t xml:space="preserve"> </w:t>
            </w:r>
            <w:r w:rsidRPr="006754B4">
              <w:rPr>
                <w:color w:val="000000"/>
                <w:sz w:val="28"/>
                <w:szCs w:val="28"/>
              </w:rPr>
              <w:t>сатри</w:t>
            </w:r>
            <w:r w:rsidRPr="006754B4">
              <w:rPr>
                <w:color w:val="000000"/>
                <w:sz w:val="28"/>
                <w:szCs w:val="28"/>
                <w:lang w:val="en-US"/>
              </w:rPr>
              <w:t xml:space="preserve">, </w:t>
            </w:r>
            <w:r w:rsidRPr="006754B4">
              <w:rPr>
                <w:color w:val="000000"/>
                <w:sz w:val="28"/>
                <w:szCs w:val="28"/>
              </w:rPr>
              <w:t>сарлавҳа</w:t>
            </w:r>
            <w:r w:rsidRPr="006754B4">
              <w:rPr>
                <w:color w:val="000000"/>
                <w:sz w:val="28"/>
                <w:szCs w:val="28"/>
                <w:lang w:val="en-US"/>
              </w:rPr>
              <w:t xml:space="preserve"> </w:t>
            </w:r>
            <w:r w:rsidRPr="006754B4">
              <w:rPr>
                <w:color w:val="000000"/>
                <w:sz w:val="28"/>
                <w:szCs w:val="28"/>
              </w:rPr>
              <w:t>ва</w:t>
            </w:r>
            <w:r w:rsidRPr="006754B4">
              <w:rPr>
                <w:color w:val="000000"/>
                <w:sz w:val="28"/>
                <w:szCs w:val="28"/>
                <w:lang w:val="en-US"/>
              </w:rPr>
              <w:t xml:space="preserve"> </w:t>
            </w:r>
            <w:r w:rsidRPr="006754B4">
              <w:rPr>
                <w:color w:val="000000"/>
                <w:sz w:val="28"/>
                <w:szCs w:val="28"/>
              </w:rPr>
              <w:t>менюни</w:t>
            </w:r>
            <w:r w:rsidRPr="006754B4">
              <w:rPr>
                <w:color w:val="000000"/>
                <w:sz w:val="28"/>
                <w:szCs w:val="28"/>
                <w:lang w:val="en-US"/>
              </w:rPr>
              <w:t xml:space="preserve"> </w:t>
            </w:r>
            <w:r w:rsidRPr="006754B4">
              <w:rPr>
                <w:color w:val="000000"/>
                <w:sz w:val="28"/>
                <w:szCs w:val="28"/>
              </w:rPr>
              <w:t>ўз</w:t>
            </w:r>
            <w:r w:rsidRPr="006754B4">
              <w:rPr>
                <w:color w:val="000000"/>
                <w:sz w:val="28"/>
                <w:szCs w:val="28"/>
                <w:lang w:val="en-US"/>
              </w:rPr>
              <w:t xml:space="preserve"> </w:t>
            </w:r>
            <w:r w:rsidRPr="006754B4">
              <w:rPr>
                <w:color w:val="000000"/>
                <w:sz w:val="28"/>
                <w:szCs w:val="28"/>
              </w:rPr>
              <w:t>ичига</w:t>
            </w:r>
            <w:r w:rsidRPr="006754B4">
              <w:rPr>
                <w:color w:val="000000"/>
                <w:sz w:val="28"/>
                <w:szCs w:val="28"/>
                <w:lang w:val="en-US"/>
              </w:rPr>
              <w:t xml:space="preserve"> </w:t>
            </w:r>
            <w:r w:rsidRPr="006754B4">
              <w:rPr>
                <w:color w:val="000000"/>
                <w:sz w:val="28"/>
                <w:szCs w:val="28"/>
              </w:rPr>
              <w:t>олади</w:t>
            </w:r>
            <w:r w:rsidRPr="006754B4">
              <w:rPr>
                <w:color w:val="000000"/>
                <w:sz w:val="28"/>
                <w:szCs w:val="28"/>
                <w:lang w:val="en-US"/>
              </w:rPr>
              <w:t xml:space="preserve">. </w:t>
            </w:r>
            <w:r w:rsidRPr="006754B4">
              <w:rPr>
                <w:color w:val="000000"/>
                <w:sz w:val="28"/>
                <w:szCs w:val="28"/>
              </w:rPr>
              <w:t>Экраннинг</w:t>
            </w:r>
            <w:r w:rsidRPr="006754B4">
              <w:rPr>
                <w:color w:val="000000"/>
                <w:sz w:val="28"/>
                <w:szCs w:val="28"/>
                <w:lang w:val="en-US"/>
              </w:rPr>
              <w:t xml:space="preserve">, </w:t>
            </w:r>
            <w:r w:rsidRPr="006754B4">
              <w:rPr>
                <w:color w:val="000000"/>
                <w:sz w:val="28"/>
                <w:szCs w:val="28"/>
              </w:rPr>
              <w:t>дастур</w:t>
            </w:r>
            <w:r w:rsidRPr="006754B4">
              <w:rPr>
                <w:color w:val="000000"/>
                <w:sz w:val="28"/>
                <w:szCs w:val="28"/>
                <w:lang w:val="en-US"/>
              </w:rPr>
              <w:t xml:space="preserve"> </w:t>
            </w:r>
            <w:r w:rsidRPr="006754B4">
              <w:rPr>
                <w:color w:val="000000"/>
                <w:sz w:val="28"/>
                <w:szCs w:val="28"/>
              </w:rPr>
              <w:t>ва</w:t>
            </w:r>
            <w:r w:rsidRPr="006754B4">
              <w:rPr>
                <w:color w:val="000000"/>
                <w:sz w:val="28"/>
                <w:szCs w:val="28"/>
                <w:lang w:val="en-US"/>
              </w:rPr>
              <w:t xml:space="preserve"> </w:t>
            </w:r>
            <w:r w:rsidRPr="006754B4">
              <w:rPr>
                <w:color w:val="000000"/>
                <w:sz w:val="28"/>
                <w:szCs w:val="28"/>
              </w:rPr>
              <w:t>жараёнлар</w:t>
            </w:r>
            <w:r w:rsidRPr="006754B4">
              <w:rPr>
                <w:color w:val="000000"/>
                <w:sz w:val="28"/>
                <w:szCs w:val="28"/>
                <w:lang w:val="en-US"/>
              </w:rPr>
              <w:t xml:space="preserve"> </w:t>
            </w:r>
            <w:r w:rsidRPr="006754B4">
              <w:rPr>
                <w:color w:val="000000"/>
                <w:sz w:val="28"/>
                <w:szCs w:val="28"/>
              </w:rPr>
              <w:t>бажарилиши</w:t>
            </w:r>
            <w:r w:rsidRPr="006754B4">
              <w:rPr>
                <w:color w:val="000000"/>
                <w:sz w:val="28"/>
                <w:szCs w:val="28"/>
                <w:lang w:val="en-US"/>
              </w:rPr>
              <w:t xml:space="preserve"> </w:t>
            </w:r>
            <w:r w:rsidRPr="006754B4">
              <w:rPr>
                <w:color w:val="000000"/>
                <w:sz w:val="28"/>
                <w:szCs w:val="28"/>
              </w:rPr>
              <w:t>мумкин</w:t>
            </w:r>
            <w:r w:rsidRPr="006754B4">
              <w:rPr>
                <w:color w:val="000000"/>
                <w:sz w:val="28"/>
                <w:szCs w:val="28"/>
                <w:lang w:val="en-US"/>
              </w:rPr>
              <w:t xml:space="preserve"> </w:t>
            </w:r>
            <w:r w:rsidRPr="006754B4">
              <w:rPr>
                <w:color w:val="000000"/>
                <w:sz w:val="28"/>
                <w:szCs w:val="28"/>
              </w:rPr>
              <w:t>бўлган</w:t>
            </w:r>
            <w:r w:rsidRPr="006754B4">
              <w:rPr>
                <w:color w:val="000000"/>
                <w:sz w:val="28"/>
                <w:szCs w:val="28"/>
                <w:lang w:val="en-US"/>
              </w:rPr>
              <w:t xml:space="preserve"> </w:t>
            </w:r>
            <w:r w:rsidRPr="006754B4">
              <w:rPr>
                <w:color w:val="000000"/>
                <w:sz w:val="28"/>
                <w:szCs w:val="28"/>
              </w:rPr>
              <w:t>қисми</w:t>
            </w:r>
            <w:r w:rsidRPr="006754B4">
              <w:rPr>
                <w:color w:val="000000"/>
                <w:sz w:val="28"/>
                <w:szCs w:val="28"/>
                <w:lang w:val="en-US"/>
              </w:rPr>
              <w:t>.</w:t>
            </w:r>
          </w:p>
        </w:tc>
      </w:tr>
      <w:tr w:rsidR="00C16851" w:rsidRPr="005D2E87" w14:paraId="6F0DE71F" w14:textId="77777777">
        <w:trPr>
          <w:tblCellSpacing w:w="0" w:type="dxa"/>
          <w:jc w:val="center"/>
        </w:trPr>
        <w:tc>
          <w:tcPr>
            <w:tcW w:w="2079" w:type="pct"/>
          </w:tcPr>
          <w:p w14:paraId="271A82B8" w14:textId="77777777" w:rsidR="00C16851" w:rsidRPr="00A3083B" w:rsidRDefault="00C16851" w:rsidP="003A7C3D">
            <w:pPr>
              <w:tabs>
                <w:tab w:val="left" w:pos="4320"/>
                <w:tab w:val="left" w:pos="4500"/>
              </w:tabs>
              <w:rPr>
                <w:b/>
                <w:sz w:val="28"/>
                <w:szCs w:val="28"/>
                <w:lang w:val="uz-Cyrl-UZ"/>
              </w:rPr>
            </w:pPr>
            <w:r w:rsidRPr="00A3083B">
              <w:rPr>
                <w:b/>
                <w:sz w:val="28"/>
                <w:szCs w:val="28"/>
                <w:lang w:val="uz-Cyrl-UZ"/>
              </w:rPr>
              <w:lastRenderedPageBreak/>
              <w:t>Окно предупреждения</w:t>
            </w:r>
          </w:p>
          <w:p w14:paraId="3F15A21D" w14:textId="77777777" w:rsidR="00C16851" w:rsidRDefault="00C16851" w:rsidP="003A7C3D">
            <w:pPr>
              <w:tabs>
                <w:tab w:val="left" w:pos="4320"/>
                <w:tab w:val="left" w:pos="4500"/>
              </w:tabs>
              <w:rPr>
                <w:sz w:val="28"/>
                <w:szCs w:val="28"/>
                <w:lang w:val="uz-Cyrl-UZ"/>
              </w:rPr>
            </w:pPr>
            <w:r w:rsidRPr="00A3083B">
              <w:rPr>
                <w:b/>
                <w:sz w:val="28"/>
                <w:szCs w:val="28"/>
                <w:lang w:val="uz-Cyrl-UZ"/>
              </w:rPr>
              <w:t xml:space="preserve">uz </w:t>
            </w:r>
            <w:r w:rsidRPr="00A3083B">
              <w:rPr>
                <w:sz w:val="28"/>
                <w:szCs w:val="28"/>
                <w:lang w:val="uz-Cyrl-UZ"/>
              </w:rPr>
              <w:t xml:space="preserve">- </w:t>
            </w:r>
            <w:r>
              <w:rPr>
                <w:sz w:val="28"/>
                <w:szCs w:val="28"/>
                <w:lang w:val="uz-Cyrl-UZ"/>
              </w:rPr>
              <w:t>ogohlantirish</w:t>
            </w:r>
            <w:r w:rsidRPr="001D7466">
              <w:rPr>
                <w:sz w:val="28"/>
                <w:szCs w:val="28"/>
                <w:lang w:val="uz-Cyrl-UZ"/>
              </w:rPr>
              <w:t xml:space="preserve"> </w:t>
            </w:r>
            <w:r>
              <w:rPr>
                <w:sz w:val="28"/>
                <w:szCs w:val="28"/>
                <w:lang w:val="uz-Cyrl-UZ"/>
              </w:rPr>
              <w:t>oynasi</w:t>
            </w:r>
          </w:p>
          <w:p w14:paraId="3BF90123" w14:textId="12DFAAF8" w:rsidR="00C16851" w:rsidRPr="00A3083B" w:rsidRDefault="000B536F" w:rsidP="003A7C3D">
            <w:pPr>
              <w:tabs>
                <w:tab w:val="left" w:pos="4320"/>
                <w:tab w:val="left" w:pos="4500"/>
              </w:tabs>
              <w:rPr>
                <w:sz w:val="28"/>
                <w:szCs w:val="28"/>
                <w:lang w:val="uz-Cyrl-UZ"/>
              </w:rPr>
            </w:pPr>
            <w:r>
              <w:rPr>
                <w:b/>
                <w:sz w:val="28"/>
                <w:szCs w:val="28"/>
                <w:lang w:val="uz-Cyrl-UZ"/>
              </w:rPr>
              <w:t xml:space="preserve"> </w:t>
            </w:r>
            <w:r w:rsidR="00C16851" w:rsidRPr="001D7466">
              <w:rPr>
                <w:sz w:val="28"/>
                <w:szCs w:val="28"/>
                <w:lang w:val="uz-Cyrl-UZ"/>
              </w:rPr>
              <w:t>ого</w:t>
            </w:r>
            <w:r w:rsidR="00C16851">
              <w:rPr>
                <w:sz w:val="28"/>
                <w:szCs w:val="28"/>
                <w:lang w:val="uz-Cyrl-UZ"/>
              </w:rPr>
              <w:t>ҳ</w:t>
            </w:r>
            <w:r w:rsidR="00C16851" w:rsidRPr="001D7466">
              <w:rPr>
                <w:sz w:val="28"/>
                <w:szCs w:val="28"/>
                <w:lang w:val="uz-Cyrl-UZ"/>
              </w:rPr>
              <w:t>лантириш ойнаси</w:t>
            </w:r>
          </w:p>
          <w:p w14:paraId="5AAD63F2" w14:textId="77777777" w:rsidR="00C16851" w:rsidRPr="00A3083B" w:rsidRDefault="00C16851" w:rsidP="003A7C3D">
            <w:pPr>
              <w:tabs>
                <w:tab w:val="left" w:pos="4320"/>
                <w:tab w:val="left" w:pos="4500"/>
              </w:tabs>
              <w:rPr>
                <w:sz w:val="28"/>
                <w:szCs w:val="28"/>
              </w:rPr>
            </w:pPr>
            <w:r w:rsidRPr="0017350E">
              <w:rPr>
                <w:b/>
                <w:sz w:val="28"/>
                <w:szCs w:val="28"/>
                <w:lang w:val="en-US"/>
              </w:rPr>
              <w:t xml:space="preserve">en </w:t>
            </w:r>
            <w:r w:rsidRPr="007F4E1B">
              <w:rPr>
                <w:sz w:val="28"/>
                <w:szCs w:val="28"/>
                <w:lang w:val="en-US"/>
              </w:rPr>
              <w:t>-</w:t>
            </w:r>
            <w:r w:rsidRPr="007F4E1B">
              <w:rPr>
                <w:sz w:val="28"/>
                <w:szCs w:val="28"/>
              </w:rPr>
              <w:t xml:space="preserve"> </w:t>
            </w:r>
            <w:r w:rsidRPr="00A3083B">
              <w:rPr>
                <w:sz w:val="28"/>
                <w:szCs w:val="28"/>
              </w:rPr>
              <w:t>а</w:t>
            </w:r>
            <w:r w:rsidRPr="00A3083B">
              <w:rPr>
                <w:sz w:val="28"/>
                <w:szCs w:val="28"/>
                <w:lang w:val="en-US"/>
              </w:rPr>
              <w:t>lert</w:t>
            </w:r>
            <w:r w:rsidRPr="00A3083B">
              <w:rPr>
                <w:sz w:val="28"/>
                <w:szCs w:val="28"/>
              </w:rPr>
              <w:t xml:space="preserve"> </w:t>
            </w:r>
            <w:r w:rsidRPr="00A3083B">
              <w:rPr>
                <w:sz w:val="28"/>
                <w:szCs w:val="28"/>
                <w:lang w:val="en-US"/>
              </w:rPr>
              <w:t>box</w:t>
            </w:r>
            <w:r w:rsidRPr="00A3083B">
              <w:rPr>
                <w:sz w:val="28"/>
                <w:szCs w:val="28"/>
              </w:rPr>
              <w:t xml:space="preserve"> </w:t>
            </w:r>
          </w:p>
          <w:p w14:paraId="48E018A6" w14:textId="77777777" w:rsidR="00C16851" w:rsidRPr="00A3083B" w:rsidRDefault="00C16851" w:rsidP="003A7C3D">
            <w:pPr>
              <w:tabs>
                <w:tab w:val="left" w:pos="4320"/>
                <w:tab w:val="left" w:pos="4500"/>
              </w:tabs>
              <w:rPr>
                <w:sz w:val="28"/>
                <w:szCs w:val="28"/>
                <w:lang w:val="en-US"/>
              </w:rPr>
            </w:pPr>
          </w:p>
        </w:tc>
        <w:tc>
          <w:tcPr>
            <w:tcW w:w="2921" w:type="pct"/>
          </w:tcPr>
          <w:p w14:paraId="581E7B0F" w14:textId="77777777" w:rsidR="00C16851" w:rsidRDefault="00C16851" w:rsidP="003A7C3D">
            <w:pPr>
              <w:tabs>
                <w:tab w:val="left" w:pos="4320"/>
                <w:tab w:val="left" w:pos="4500"/>
              </w:tabs>
              <w:jc w:val="both"/>
              <w:rPr>
                <w:sz w:val="28"/>
                <w:szCs w:val="28"/>
                <w:lang w:val="uz-Cyrl-UZ"/>
              </w:rPr>
            </w:pPr>
            <w:r>
              <w:rPr>
                <w:sz w:val="28"/>
                <w:szCs w:val="28"/>
              </w:rPr>
              <w:t>Д</w:t>
            </w:r>
            <w:r>
              <w:rPr>
                <w:sz w:val="28"/>
                <w:szCs w:val="28"/>
                <w:lang w:val="uz-Cyrl-UZ"/>
              </w:rPr>
              <w:t>иалоговое окно с сообщением об ошибке или предупреждением. Может содержать инструкции, какие действия необходимо перед продолжением работы выполнить в данной ситуации пользователю.</w:t>
            </w:r>
          </w:p>
          <w:p w14:paraId="2463D7BA" w14:textId="77777777" w:rsidR="00C16851" w:rsidRPr="00397A44" w:rsidRDefault="00C16851" w:rsidP="003A7C3D">
            <w:pPr>
              <w:tabs>
                <w:tab w:val="left" w:pos="4320"/>
                <w:tab w:val="left" w:pos="4500"/>
              </w:tabs>
              <w:jc w:val="both"/>
              <w:rPr>
                <w:sz w:val="28"/>
                <w:szCs w:val="28"/>
              </w:rPr>
            </w:pPr>
          </w:p>
          <w:p w14:paraId="2557B5EA" w14:textId="77777777" w:rsidR="00C16851" w:rsidRPr="005B1CBE" w:rsidRDefault="00C16851" w:rsidP="003A7C3D">
            <w:pPr>
              <w:tabs>
                <w:tab w:val="left" w:pos="4320"/>
                <w:tab w:val="left" w:pos="4500"/>
              </w:tabs>
              <w:jc w:val="both"/>
              <w:rPr>
                <w:sz w:val="28"/>
                <w:szCs w:val="28"/>
                <w:lang w:val="uz-Cyrl-UZ"/>
              </w:rPr>
            </w:pPr>
            <w:r>
              <w:rPr>
                <w:sz w:val="28"/>
                <w:szCs w:val="28"/>
                <w:lang w:val="uz-Cyrl-UZ"/>
              </w:rPr>
              <w:t>Xato</w:t>
            </w:r>
            <w:r w:rsidRPr="001D7466">
              <w:rPr>
                <w:sz w:val="28"/>
                <w:szCs w:val="28"/>
                <w:lang w:val="uz-Cyrl-UZ"/>
              </w:rPr>
              <w:t xml:space="preserve"> </w:t>
            </w:r>
            <w:r>
              <w:rPr>
                <w:sz w:val="28"/>
                <w:szCs w:val="28"/>
                <w:lang w:val="uz-Cyrl-UZ"/>
              </w:rPr>
              <w:t>to‘g‘risidagi</w:t>
            </w:r>
            <w:r w:rsidRPr="001D7466">
              <w:rPr>
                <w:sz w:val="28"/>
                <w:szCs w:val="28"/>
                <w:lang w:val="uz-Cyrl-UZ"/>
              </w:rPr>
              <w:t xml:space="preserve"> </w:t>
            </w:r>
            <w:r>
              <w:rPr>
                <w:sz w:val="28"/>
                <w:szCs w:val="28"/>
                <w:lang w:val="uz-Cyrl-UZ"/>
              </w:rPr>
              <w:t>xabar</w:t>
            </w:r>
            <w:r w:rsidRPr="001D7466">
              <w:rPr>
                <w:sz w:val="28"/>
                <w:szCs w:val="28"/>
                <w:lang w:val="uz-Cyrl-UZ"/>
              </w:rPr>
              <w:t xml:space="preserve"> </w:t>
            </w:r>
            <w:r>
              <w:rPr>
                <w:sz w:val="28"/>
                <w:szCs w:val="28"/>
                <w:lang w:val="uz-Cyrl-UZ"/>
              </w:rPr>
              <w:t>yoki</w:t>
            </w:r>
            <w:r w:rsidRPr="001D7466">
              <w:rPr>
                <w:sz w:val="28"/>
                <w:szCs w:val="28"/>
                <w:lang w:val="uz-Cyrl-UZ"/>
              </w:rPr>
              <w:t xml:space="preserve"> </w:t>
            </w:r>
            <w:r>
              <w:rPr>
                <w:sz w:val="28"/>
                <w:szCs w:val="28"/>
                <w:lang w:val="uz-Cyrl-UZ"/>
              </w:rPr>
              <w:t>ogohlantirish</w:t>
            </w:r>
            <w:r w:rsidRPr="001D7466">
              <w:rPr>
                <w:sz w:val="28"/>
                <w:szCs w:val="28"/>
                <w:lang w:val="uz-Cyrl-UZ"/>
              </w:rPr>
              <w:t xml:space="preserve"> </w:t>
            </w:r>
            <w:r>
              <w:rPr>
                <w:sz w:val="28"/>
                <w:szCs w:val="28"/>
                <w:lang w:val="uz-Cyrl-UZ"/>
              </w:rPr>
              <w:t>bo‘lgan</w:t>
            </w:r>
            <w:r w:rsidRPr="001D7466">
              <w:rPr>
                <w:sz w:val="28"/>
                <w:szCs w:val="28"/>
                <w:lang w:val="uz-Cyrl-UZ"/>
              </w:rPr>
              <w:t xml:space="preserve"> </w:t>
            </w:r>
            <w:r>
              <w:rPr>
                <w:sz w:val="28"/>
                <w:szCs w:val="28"/>
                <w:lang w:val="uz-Cyrl-UZ"/>
              </w:rPr>
              <w:t>dialog</w:t>
            </w:r>
            <w:r w:rsidRPr="001D7466">
              <w:rPr>
                <w:sz w:val="28"/>
                <w:szCs w:val="28"/>
                <w:lang w:val="uz-Cyrl-UZ"/>
              </w:rPr>
              <w:t xml:space="preserve"> </w:t>
            </w:r>
            <w:r>
              <w:rPr>
                <w:sz w:val="28"/>
                <w:szCs w:val="28"/>
                <w:lang w:val="uz-Cyrl-UZ"/>
              </w:rPr>
              <w:t>oynasi</w:t>
            </w:r>
            <w:r w:rsidRPr="001D7466">
              <w:rPr>
                <w:sz w:val="28"/>
                <w:szCs w:val="28"/>
                <w:lang w:val="uz-Cyrl-UZ"/>
              </w:rPr>
              <w:t xml:space="preserve">. </w:t>
            </w:r>
            <w:r>
              <w:rPr>
                <w:sz w:val="28"/>
                <w:szCs w:val="28"/>
                <w:lang w:val="uz-Cyrl-UZ"/>
              </w:rPr>
              <w:t>Bunday</w:t>
            </w:r>
            <w:r w:rsidRPr="001D7466">
              <w:rPr>
                <w:sz w:val="28"/>
                <w:szCs w:val="28"/>
                <w:lang w:val="uz-Cyrl-UZ"/>
              </w:rPr>
              <w:t xml:space="preserve"> </w:t>
            </w:r>
            <w:r>
              <w:rPr>
                <w:sz w:val="28"/>
                <w:szCs w:val="28"/>
                <w:lang w:val="uz-Cyrl-UZ"/>
              </w:rPr>
              <w:t>vaziyatda</w:t>
            </w:r>
            <w:r w:rsidRPr="001D7466">
              <w:rPr>
                <w:sz w:val="28"/>
                <w:szCs w:val="28"/>
                <w:lang w:val="uz-Cyrl-UZ"/>
              </w:rPr>
              <w:t xml:space="preserve"> </w:t>
            </w:r>
            <w:r>
              <w:rPr>
                <w:sz w:val="28"/>
                <w:szCs w:val="28"/>
                <w:lang w:val="uz-Cyrl-UZ"/>
              </w:rPr>
              <w:t>foydalanuvchi ishni davom ettirishdan oldin nimalar qilishi kerakligi to‘g‘risidagi yo‘l-yo‘riqni ichiga olishi mumkin.</w:t>
            </w:r>
          </w:p>
          <w:p w14:paraId="30EAA674" w14:textId="77777777" w:rsidR="00C16851" w:rsidRPr="005B1CBE" w:rsidRDefault="00C16851" w:rsidP="003A7C3D">
            <w:pPr>
              <w:tabs>
                <w:tab w:val="left" w:pos="4320"/>
                <w:tab w:val="left" w:pos="4500"/>
              </w:tabs>
              <w:jc w:val="both"/>
              <w:rPr>
                <w:sz w:val="28"/>
                <w:szCs w:val="28"/>
                <w:lang w:val="uz-Cyrl-UZ"/>
              </w:rPr>
            </w:pPr>
          </w:p>
          <w:p w14:paraId="35007ED1" w14:textId="77777777" w:rsidR="00C16851" w:rsidRPr="001D7466" w:rsidRDefault="00C16851" w:rsidP="003A7C3D">
            <w:pPr>
              <w:tabs>
                <w:tab w:val="left" w:pos="4320"/>
                <w:tab w:val="left" w:pos="4500"/>
              </w:tabs>
              <w:jc w:val="both"/>
              <w:rPr>
                <w:sz w:val="28"/>
                <w:szCs w:val="28"/>
                <w:lang w:val="uz-Cyrl-UZ"/>
              </w:rPr>
            </w:pPr>
            <w:r w:rsidRPr="001D7466">
              <w:rPr>
                <w:sz w:val="28"/>
                <w:szCs w:val="28"/>
                <w:lang w:val="uz-Cyrl-UZ"/>
              </w:rPr>
              <w:t>Хато тўғ</w:t>
            </w:r>
            <w:r w:rsidRPr="007A2CE9">
              <w:rPr>
                <w:sz w:val="28"/>
                <w:szCs w:val="28"/>
                <w:lang w:val="uz-Cyrl-UZ"/>
              </w:rPr>
              <w:t>р</w:t>
            </w:r>
            <w:r w:rsidRPr="001D7466">
              <w:rPr>
                <w:sz w:val="28"/>
                <w:szCs w:val="28"/>
                <w:lang w:val="uz-Cyrl-UZ"/>
              </w:rPr>
              <w:t>исидаги хабар ёки ого</w:t>
            </w:r>
            <w:r>
              <w:rPr>
                <w:sz w:val="28"/>
                <w:szCs w:val="28"/>
                <w:lang w:val="uz-Cyrl-UZ"/>
              </w:rPr>
              <w:t>ҳ</w:t>
            </w:r>
            <w:r w:rsidRPr="001D7466">
              <w:rPr>
                <w:sz w:val="28"/>
                <w:szCs w:val="28"/>
                <w:lang w:val="uz-Cyrl-UZ"/>
              </w:rPr>
              <w:t>лантириш бўлган диалог ойнаси. Бундай вазиятда фой</w:t>
            </w:r>
            <w:r w:rsidR="00D30AD4">
              <w:rPr>
                <w:sz w:val="28"/>
                <w:szCs w:val="28"/>
                <w:lang w:val="uz-Cyrl-UZ"/>
              </w:rPr>
              <w:t>-</w:t>
            </w:r>
            <w:r w:rsidRPr="001D7466">
              <w:rPr>
                <w:sz w:val="28"/>
                <w:szCs w:val="28"/>
                <w:lang w:val="uz-Cyrl-UZ"/>
              </w:rPr>
              <w:t>даланувчи</w:t>
            </w:r>
            <w:r>
              <w:rPr>
                <w:sz w:val="28"/>
                <w:szCs w:val="28"/>
                <w:lang w:val="uz-Cyrl-UZ"/>
              </w:rPr>
              <w:t xml:space="preserve"> ишни давом эттиришдан олдин нималар қилиши кераклиги тўғрисидаги йўл-йўриқни ичига олиши мумкин.</w:t>
            </w:r>
          </w:p>
        </w:tc>
      </w:tr>
      <w:tr w:rsidR="00C16851" w14:paraId="65B575A0" w14:textId="77777777">
        <w:trPr>
          <w:tblCellSpacing w:w="0" w:type="dxa"/>
          <w:jc w:val="center"/>
        </w:trPr>
        <w:tc>
          <w:tcPr>
            <w:tcW w:w="2079" w:type="pct"/>
          </w:tcPr>
          <w:p w14:paraId="0368903E" w14:textId="77777777" w:rsidR="00C16851" w:rsidRPr="007F216E" w:rsidRDefault="00C16851" w:rsidP="003A7C3D">
            <w:pPr>
              <w:tabs>
                <w:tab w:val="left" w:pos="4320"/>
                <w:tab w:val="left" w:pos="4500"/>
              </w:tabs>
              <w:rPr>
                <w:b/>
                <w:sz w:val="28"/>
                <w:szCs w:val="28"/>
                <w:lang w:val="uz-Cyrl-UZ"/>
              </w:rPr>
            </w:pPr>
            <w:r w:rsidRPr="007F216E">
              <w:rPr>
                <w:b/>
                <w:sz w:val="28"/>
                <w:szCs w:val="28"/>
                <w:lang w:val="uz-Cyrl-UZ"/>
              </w:rPr>
              <w:t>Окно просмотра</w:t>
            </w:r>
          </w:p>
          <w:p w14:paraId="5D72574A" w14:textId="77777777" w:rsidR="00C16851" w:rsidRDefault="00C16851" w:rsidP="003A7C3D">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Pr>
                <w:sz w:val="28"/>
                <w:szCs w:val="28"/>
                <w:lang w:val="uz-Cyrl-UZ"/>
              </w:rPr>
              <w:t xml:space="preserve"> qarab chiqish oynasi</w:t>
            </w:r>
          </w:p>
          <w:p w14:paraId="068B97A4" w14:textId="2CE1620E" w:rsidR="00C16851" w:rsidRDefault="000B536F" w:rsidP="003A7C3D">
            <w:pPr>
              <w:tabs>
                <w:tab w:val="left" w:pos="4320"/>
                <w:tab w:val="left" w:pos="4500"/>
              </w:tabs>
              <w:rPr>
                <w:sz w:val="28"/>
                <w:szCs w:val="28"/>
                <w:lang w:val="uz-Cyrl-UZ"/>
              </w:rPr>
            </w:pPr>
            <w:r>
              <w:rPr>
                <w:sz w:val="28"/>
                <w:szCs w:val="28"/>
                <w:lang w:val="uz-Cyrl-UZ"/>
              </w:rPr>
              <w:t xml:space="preserve"> </w:t>
            </w:r>
            <w:r w:rsidR="00C16851">
              <w:rPr>
                <w:sz w:val="28"/>
                <w:szCs w:val="28"/>
                <w:lang w:val="uz-Cyrl-UZ"/>
              </w:rPr>
              <w:t>қараб чиқиш ойнаси</w:t>
            </w:r>
          </w:p>
          <w:p w14:paraId="34451551" w14:textId="77777777" w:rsidR="00C16851" w:rsidRPr="007F216E" w:rsidRDefault="00C16851" w:rsidP="003A7C3D">
            <w:pPr>
              <w:tabs>
                <w:tab w:val="left" w:pos="4320"/>
                <w:tab w:val="left" w:pos="4500"/>
              </w:tabs>
              <w:rPr>
                <w:sz w:val="28"/>
                <w:szCs w:val="28"/>
                <w:lang w:val="uz-Cyrl-UZ"/>
              </w:rPr>
            </w:pPr>
            <w:r w:rsidRPr="000F6207">
              <w:rPr>
                <w:b/>
                <w:bCs/>
                <w:color w:val="000000"/>
                <w:sz w:val="28"/>
                <w:szCs w:val="28"/>
                <w:lang w:val="en-US"/>
              </w:rPr>
              <w:t xml:space="preserve">en </w:t>
            </w:r>
            <w:r w:rsidRPr="007F4E1B">
              <w:rPr>
                <w:bCs/>
                <w:color w:val="000000"/>
                <w:sz w:val="28"/>
                <w:szCs w:val="28"/>
                <w:lang w:val="en-US"/>
              </w:rPr>
              <w:t>-</w:t>
            </w:r>
            <w:r w:rsidRPr="007F216E">
              <w:rPr>
                <w:sz w:val="28"/>
                <w:szCs w:val="28"/>
                <w:lang w:val="uz-Cyrl-UZ"/>
              </w:rPr>
              <w:t xml:space="preserve"> viewport </w:t>
            </w:r>
          </w:p>
          <w:p w14:paraId="594F9ABE" w14:textId="77777777" w:rsidR="00C16851" w:rsidRPr="004A3BDB" w:rsidRDefault="00C16851" w:rsidP="003A7C3D">
            <w:pPr>
              <w:tabs>
                <w:tab w:val="left" w:pos="4320"/>
                <w:tab w:val="left" w:pos="4500"/>
              </w:tabs>
              <w:rPr>
                <w:sz w:val="28"/>
                <w:szCs w:val="28"/>
                <w:lang w:val="uz-Cyrl-UZ"/>
              </w:rPr>
            </w:pPr>
          </w:p>
        </w:tc>
        <w:tc>
          <w:tcPr>
            <w:tcW w:w="2921" w:type="pct"/>
          </w:tcPr>
          <w:p w14:paraId="5DF04E74" w14:textId="77777777" w:rsidR="00C16851" w:rsidRDefault="00C16851" w:rsidP="003A7C3D">
            <w:pPr>
              <w:tabs>
                <w:tab w:val="left" w:pos="4320"/>
                <w:tab w:val="left" w:pos="4500"/>
              </w:tabs>
              <w:jc w:val="both"/>
              <w:rPr>
                <w:sz w:val="28"/>
                <w:szCs w:val="28"/>
                <w:lang w:val="uz-Cyrl-UZ"/>
              </w:rPr>
            </w:pPr>
            <w:r>
              <w:rPr>
                <w:sz w:val="28"/>
                <w:szCs w:val="28"/>
              </w:rPr>
              <w:t>Часть экрана, выделенная для интерактивной работы с изображением.</w:t>
            </w:r>
          </w:p>
          <w:p w14:paraId="66FE9367" w14:textId="77777777" w:rsidR="00C16851" w:rsidRPr="00C07B56" w:rsidRDefault="00C16851" w:rsidP="003A7C3D">
            <w:pPr>
              <w:tabs>
                <w:tab w:val="left" w:pos="4320"/>
                <w:tab w:val="left" w:pos="4500"/>
              </w:tabs>
              <w:jc w:val="both"/>
              <w:rPr>
                <w:sz w:val="18"/>
                <w:szCs w:val="18"/>
              </w:rPr>
            </w:pPr>
          </w:p>
          <w:p w14:paraId="4F69B966" w14:textId="77777777" w:rsidR="00C16851" w:rsidRDefault="00C16851" w:rsidP="003A7C3D">
            <w:pPr>
              <w:tabs>
                <w:tab w:val="left" w:pos="4320"/>
                <w:tab w:val="left" w:pos="4500"/>
              </w:tabs>
              <w:jc w:val="both"/>
              <w:rPr>
                <w:sz w:val="28"/>
                <w:szCs w:val="28"/>
                <w:lang w:val="en-US"/>
              </w:rPr>
            </w:pPr>
            <w:r w:rsidRPr="0099137E">
              <w:rPr>
                <w:sz w:val="28"/>
                <w:szCs w:val="28"/>
                <w:lang w:val="en-US"/>
              </w:rPr>
              <w:t>Ekranning, tasvir bilan interaktiv ishlash uchun ajratilgan qismi.</w:t>
            </w:r>
          </w:p>
          <w:p w14:paraId="25FA55DF" w14:textId="77777777" w:rsidR="00C16851" w:rsidRPr="00C07B56" w:rsidRDefault="00C16851" w:rsidP="003A7C3D">
            <w:pPr>
              <w:tabs>
                <w:tab w:val="left" w:pos="4320"/>
                <w:tab w:val="left" w:pos="4500"/>
              </w:tabs>
              <w:jc w:val="both"/>
              <w:rPr>
                <w:sz w:val="18"/>
                <w:szCs w:val="18"/>
                <w:lang w:val="en-US"/>
              </w:rPr>
            </w:pPr>
          </w:p>
          <w:p w14:paraId="0FBD215C" w14:textId="77777777" w:rsidR="00C16851" w:rsidRPr="004A3BDB" w:rsidRDefault="00C16851" w:rsidP="003A7C3D">
            <w:pPr>
              <w:tabs>
                <w:tab w:val="left" w:pos="4320"/>
                <w:tab w:val="left" w:pos="4500"/>
              </w:tabs>
              <w:jc w:val="both"/>
              <w:rPr>
                <w:sz w:val="28"/>
                <w:szCs w:val="28"/>
              </w:rPr>
            </w:pPr>
            <w:r>
              <w:rPr>
                <w:sz w:val="28"/>
                <w:szCs w:val="28"/>
              </w:rPr>
              <w:t>Экраннинг, тасвир билан интерактив ишлаш учун ажратилган қисми.</w:t>
            </w:r>
          </w:p>
        </w:tc>
      </w:tr>
      <w:tr w:rsidR="00C16851" w:rsidRPr="005D2E87" w14:paraId="5AC0E2EF" w14:textId="77777777">
        <w:trPr>
          <w:tblCellSpacing w:w="0" w:type="dxa"/>
          <w:jc w:val="center"/>
        </w:trPr>
        <w:tc>
          <w:tcPr>
            <w:tcW w:w="2079" w:type="pct"/>
          </w:tcPr>
          <w:p w14:paraId="7D6E6598" w14:textId="77777777" w:rsidR="00C16851" w:rsidRPr="00526492" w:rsidRDefault="00C16851" w:rsidP="003A7C3D">
            <w:pPr>
              <w:tabs>
                <w:tab w:val="left" w:pos="4320"/>
                <w:tab w:val="left" w:pos="4500"/>
              </w:tabs>
              <w:rPr>
                <w:b/>
                <w:sz w:val="28"/>
                <w:szCs w:val="28"/>
                <w:lang w:val="uz-Cyrl-UZ"/>
              </w:rPr>
            </w:pPr>
            <w:r w:rsidRPr="00526492">
              <w:rPr>
                <w:b/>
                <w:sz w:val="28"/>
                <w:szCs w:val="28"/>
                <w:lang w:val="uz-Cyrl-UZ"/>
              </w:rPr>
              <w:lastRenderedPageBreak/>
              <w:t xml:space="preserve">Оконечное оборудование данных </w:t>
            </w:r>
          </w:p>
          <w:p w14:paraId="0F3C7CB2" w14:textId="77777777" w:rsidR="00C16851" w:rsidRDefault="00C16851" w:rsidP="003A7C3D">
            <w:pPr>
              <w:tabs>
                <w:tab w:val="left" w:pos="4320"/>
                <w:tab w:val="left" w:pos="4500"/>
              </w:tabs>
              <w:rPr>
                <w:bCs/>
                <w:sz w:val="28"/>
                <w:szCs w:val="28"/>
                <w:lang w:val="uz-Cyrl-UZ"/>
              </w:rPr>
            </w:pPr>
            <w:r w:rsidRPr="000B43E9">
              <w:rPr>
                <w:b/>
                <w:bCs/>
                <w:sz w:val="28"/>
                <w:szCs w:val="28"/>
                <w:lang w:val="uz-Cyrl-UZ"/>
              </w:rPr>
              <w:t xml:space="preserve">uz </w:t>
            </w:r>
            <w:r w:rsidRPr="000B43E9">
              <w:rPr>
                <w:bCs/>
                <w:sz w:val="28"/>
                <w:szCs w:val="28"/>
                <w:lang w:val="uz-Cyrl-UZ"/>
              </w:rPr>
              <w:t>-</w:t>
            </w:r>
            <w:r>
              <w:rPr>
                <w:bCs/>
                <w:sz w:val="28"/>
                <w:szCs w:val="28"/>
                <w:lang w:val="uz-Cyrl-UZ"/>
              </w:rPr>
              <w:t xml:space="preserve"> </w:t>
            </w:r>
            <w:r>
              <w:rPr>
                <w:sz w:val="28"/>
                <w:szCs w:val="28"/>
                <w:lang w:val="uz-Cyrl-UZ"/>
              </w:rPr>
              <w:t>chetki</w:t>
            </w:r>
            <w:r w:rsidRPr="000B43E9">
              <w:rPr>
                <w:sz w:val="28"/>
                <w:szCs w:val="28"/>
                <w:lang w:val="uz-Cyrl-UZ"/>
              </w:rPr>
              <w:t xml:space="preserve"> </w:t>
            </w:r>
            <w:r>
              <w:rPr>
                <w:sz w:val="28"/>
                <w:szCs w:val="28"/>
                <w:lang w:val="uz-Cyrl-UZ"/>
              </w:rPr>
              <w:t>ma’lumotlar</w:t>
            </w:r>
            <w:r w:rsidRPr="000B43E9">
              <w:rPr>
                <w:sz w:val="28"/>
                <w:szCs w:val="28"/>
                <w:lang w:val="uz-Cyrl-UZ"/>
              </w:rPr>
              <w:t xml:space="preserve"> </w:t>
            </w:r>
            <w:r>
              <w:rPr>
                <w:sz w:val="28"/>
                <w:szCs w:val="28"/>
                <w:lang w:val="uz-Cyrl-UZ"/>
              </w:rPr>
              <w:t>uskunasi</w:t>
            </w:r>
            <w:r w:rsidRPr="000B43E9">
              <w:rPr>
                <w:sz w:val="28"/>
                <w:szCs w:val="28"/>
                <w:lang w:val="uz-Cyrl-UZ"/>
              </w:rPr>
              <w:t xml:space="preserve"> </w:t>
            </w:r>
          </w:p>
          <w:p w14:paraId="1E887189" w14:textId="65E60845" w:rsidR="00C16851" w:rsidRDefault="000B536F" w:rsidP="003A7C3D">
            <w:pPr>
              <w:tabs>
                <w:tab w:val="left" w:pos="4320"/>
                <w:tab w:val="left" w:pos="4500"/>
              </w:tabs>
              <w:rPr>
                <w:sz w:val="28"/>
                <w:szCs w:val="28"/>
                <w:lang w:val="en-US"/>
              </w:rPr>
            </w:pPr>
            <w:r>
              <w:rPr>
                <w:b/>
                <w:sz w:val="28"/>
                <w:szCs w:val="28"/>
                <w:lang w:val="uz-Cyrl-UZ"/>
              </w:rPr>
              <w:t xml:space="preserve"> </w:t>
            </w:r>
            <w:r w:rsidR="00C16851" w:rsidRPr="000B43E9">
              <w:rPr>
                <w:sz w:val="28"/>
                <w:szCs w:val="28"/>
                <w:lang w:val="uz-Cyrl-UZ"/>
              </w:rPr>
              <w:t xml:space="preserve">четки маълумотлар ускунаси </w:t>
            </w:r>
          </w:p>
          <w:p w14:paraId="73786970" w14:textId="77777777" w:rsidR="00C16851" w:rsidRPr="00526492" w:rsidRDefault="00C16851" w:rsidP="003A7C3D">
            <w:pPr>
              <w:tabs>
                <w:tab w:val="left" w:pos="4320"/>
                <w:tab w:val="left" w:pos="4500"/>
              </w:tabs>
              <w:rPr>
                <w:sz w:val="28"/>
                <w:szCs w:val="28"/>
                <w:lang w:val="uz-Cyrl-UZ"/>
              </w:rPr>
            </w:pPr>
            <w:r w:rsidRPr="008D6363">
              <w:rPr>
                <w:b/>
                <w:sz w:val="28"/>
                <w:szCs w:val="28"/>
                <w:lang w:val="en-US"/>
              </w:rPr>
              <w:t xml:space="preserve">en </w:t>
            </w:r>
            <w:r w:rsidRPr="007F4E1B">
              <w:rPr>
                <w:sz w:val="28"/>
                <w:szCs w:val="28"/>
                <w:lang w:val="en-US"/>
              </w:rPr>
              <w:t>-</w:t>
            </w:r>
            <w:r w:rsidRPr="007F4E1B">
              <w:rPr>
                <w:sz w:val="28"/>
                <w:szCs w:val="28"/>
                <w:lang w:val="uz-Cyrl-UZ"/>
              </w:rPr>
              <w:t xml:space="preserve"> </w:t>
            </w:r>
            <w:r w:rsidRPr="00526492">
              <w:rPr>
                <w:sz w:val="28"/>
                <w:szCs w:val="28"/>
                <w:lang w:val="uz-Cyrl-UZ"/>
              </w:rPr>
              <w:t xml:space="preserve">data terminal equipment </w:t>
            </w:r>
          </w:p>
          <w:p w14:paraId="6D71D144" w14:textId="77777777" w:rsidR="00C16851" w:rsidRPr="00773754" w:rsidRDefault="00C16851" w:rsidP="003A7C3D">
            <w:pPr>
              <w:tabs>
                <w:tab w:val="left" w:pos="4320"/>
                <w:tab w:val="left" w:pos="4500"/>
              </w:tabs>
              <w:rPr>
                <w:sz w:val="28"/>
                <w:szCs w:val="28"/>
                <w:lang w:val="en-US"/>
              </w:rPr>
            </w:pPr>
          </w:p>
        </w:tc>
        <w:tc>
          <w:tcPr>
            <w:tcW w:w="2921" w:type="pct"/>
          </w:tcPr>
          <w:p w14:paraId="427606FA" w14:textId="77777777" w:rsidR="00C16851" w:rsidRDefault="00C16851" w:rsidP="003A7C3D">
            <w:pPr>
              <w:tabs>
                <w:tab w:val="left" w:pos="4320"/>
                <w:tab w:val="left" w:pos="4500"/>
              </w:tabs>
              <w:jc w:val="both"/>
              <w:rPr>
                <w:sz w:val="28"/>
                <w:szCs w:val="28"/>
                <w:lang w:val="uz-Cyrl-UZ"/>
              </w:rPr>
            </w:pPr>
            <w:r>
              <w:rPr>
                <w:sz w:val="28"/>
                <w:szCs w:val="28"/>
              </w:rPr>
              <w:t>У</w:t>
            </w:r>
            <w:r w:rsidRPr="00C11EBB">
              <w:rPr>
                <w:sz w:val="28"/>
                <w:szCs w:val="28"/>
              </w:rPr>
              <w:t>стройство</w:t>
            </w:r>
            <w:r>
              <w:rPr>
                <w:sz w:val="28"/>
                <w:szCs w:val="28"/>
              </w:rPr>
              <w:t>, обеспечивающее совместимость передающих и/или принимающих данных в сети</w:t>
            </w:r>
            <w:r w:rsidRPr="0099336E">
              <w:rPr>
                <w:sz w:val="28"/>
                <w:szCs w:val="28"/>
              </w:rPr>
              <w:t>.</w:t>
            </w:r>
          </w:p>
          <w:p w14:paraId="44F6869A" w14:textId="77777777" w:rsidR="00C16851" w:rsidRPr="00C07B56" w:rsidRDefault="00C16851" w:rsidP="003A7C3D">
            <w:pPr>
              <w:tabs>
                <w:tab w:val="left" w:pos="4320"/>
                <w:tab w:val="left" w:pos="4500"/>
              </w:tabs>
              <w:jc w:val="both"/>
              <w:rPr>
                <w:sz w:val="18"/>
                <w:szCs w:val="18"/>
              </w:rPr>
            </w:pPr>
          </w:p>
          <w:p w14:paraId="40969D5C" w14:textId="77777777" w:rsidR="00C16851" w:rsidRDefault="00C16851" w:rsidP="003A7C3D">
            <w:pPr>
              <w:tabs>
                <w:tab w:val="left" w:pos="4320"/>
                <w:tab w:val="left" w:pos="4500"/>
              </w:tabs>
              <w:jc w:val="both"/>
              <w:rPr>
                <w:sz w:val="28"/>
                <w:szCs w:val="28"/>
                <w:lang w:val="en-US"/>
              </w:rPr>
            </w:pPr>
            <w:r>
              <w:rPr>
                <w:sz w:val="28"/>
                <w:szCs w:val="28"/>
                <w:lang w:val="uz-Cyrl-UZ"/>
              </w:rPr>
              <w:t>Tarmoqda</w:t>
            </w:r>
            <w:r w:rsidRPr="00D136B4">
              <w:rPr>
                <w:sz w:val="28"/>
                <w:szCs w:val="28"/>
                <w:lang w:val="uz-Cyrl-UZ"/>
              </w:rPr>
              <w:t xml:space="preserve"> </w:t>
            </w:r>
            <w:r>
              <w:rPr>
                <w:sz w:val="28"/>
                <w:szCs w:val="28"/>
                <w:lang w:val="uz-Cyrl-UZ"/>
              </w:rPr>
              <w:t>uzatiladigan</w:t>
            </w:r>
            <w:r w:rsidRPr="00D136B4">
              <w:rPr>
                <w:sz w:val="28"/>
                <w:szCs w:val="28"/>
                <w:lang w:val="uz-Cyrl-UZ"/>
              </w:rPr>
              <w:t xml:space="preserve"> </w:t>
            </w:r>
            <w:r>
              <w:rPr>
                <w:sz w:val="28"/>
                <w:szCs w:val="28"/>
                <w:lang w:val="uz-Cyrl-UZ"/>
              </w:rPr>
              <w:t>va</w:t>
            </w:r>
            <w:r w:rsidRPr="00D136B4">
              <w:rPr>
                <w:sz w:val="28"/>
                <w:szCs w:val="28"/>
                <w:lang w:val="uz-Cyrl-UZ"/>
              </w:rPr>
              <w:t>/</w:t>
            </w:r>
            <w:r>
              <w:rPr>
                <w:sz w:val="28"/>
                <w:szCs w:val="28"/>
                <w:lang w:val="uz-Cyrl-UZ"/>
              </w:rPr>
              <w:t>yoki</w:t>
            </w:r>
            <w:r w:rsidRPr="00D136B4">
              <w:rPr>
                <w:sz w:val="28"/>
                <w:szCs w:val="28"/>
                <w:lang w:val="uz-Cyrl-UZ"/>
              </w:rPr>
              <w:t xml:space="preserve"> </w:t>
            </w:r>
            <w:r>
              <w:rPr>
                <w:sz w:val="28"/>
                <w:szCs w:val="28"/>
                <w:lang w:val="uz-Cyrl-UZ"/>
              </w:rPr>
              <w:t>qabul</w:t>
            </w:r>
            <w:r w:rsidRPr="00D136B4">
              <w:rPr>
                <w:sz w:val="28"/>
                <w:szCs w:val="28"/>
                <w:lang w:val="uz-Cyrl-UZ"/>
              </w:rPr>
              <w:t xml:space="preserve"> </w:t>
            </w:r>
            <w:r>
              <w:rPr>
                <w:sz w:val="28"/>
                <w:szCs w:val="28"/>
                <w:lang w:val="uz-Cyrl-UZ"/>
              </w:rPr>
              <w:t>qilinadigan</w:t>
            </w:r>
            <w:r w:rsidRPr="00D136B4">
              <w:rPr>
                <w:sz w:val="28"/>
                <w:szCs w:val="28"/>
                <w:lang w:val="uz-Cyrl-UZ"/>
              </w:rPr>
              <w:t xml:space="preserve"> </w:t>
            </w:r>
            <w:r>
              <w:rPr>
                <w:sz w:val="28"/>
                <w:szCs w:val="28"/>
                <w:lang w:val="uz-Cyrl-UZ"/>
              </w:rPr>
              <w:t>ma’lumotlarning</w:t>
            </w:r>
            <w:r w:rsidRPr="00D136B4">
              <w:rPr>
                <w:sz w:val="28"/>
                <w:szCs w:val="28"/>
                <w:lang w:val="uz-Cyrl-UZ"/>
              </w:rPr>
              <w:t xml:space="preserve"> </w:t>
            </w:r>
            <w:r>
              <w:rPr>
                <w:sz w:val="28"/>
                <w:szCs w:val="28"/>
                <w:lang w:val="uz-Cyrl-UZ"/>
              </w:rPr>
              <w:t>mos</w:t>
            </w:r>
            <w:r w:rsidRPr="00D136B4">
              <w:rPr>
                <w:sz w:val="28"/>
                <w:szCs w:val="28"/>
                <w:lang w:val="uz-Cyrl-UZ"/>
              </w:rPr>
              <w:t xml:space="preserve"> </w:t>
            </w:r>
            <w:r>
              <w:rPr>
                <w:sz w:val="28"/>
                <w:szCs w:val="28"/>
                <w:lang w:val="uz-Cyrl-UZ"/>
              </w:rPr>
              <w:t>kelishligini</w:t>
            </w:r>
            <w:r w:rsidRPr="00D136B4">
              <w:rPr>
                <w:sz w:val="28"/>
                <w:szCs w:val="28"/>
                <w:lang w:val="uz-Cyrl-UZ"/>
              </w:rPr>
              <w:t xml:space="preserve"> </w:t>
            </w:r>
            <w:r>
              <w:rPr>
                <w:sz w:val="28"/>
                <w:szCs w:val="28"/>
                <w:lang w:val="uz-Cyrl-UZ"/>
              </w:rPr>
              <w:t>ta’minlaydigan</w:t>
            </w:r>
            <w:r w:rsidRPr="00D136B4">
              <w:rPr>
                <w:sz w:val="28"/>
                <w:szCs w:val="28"/>
                <w:lang w:val="uz-Cyrl-UZ"/>
              </w:rPr>
              <w:t xml:space="preserve"> </w:t>
            </w:r>
            <w:r>
              <w:rPr>
                <w:sz w:val="28"/>
                <w:szCs w:val="28"/>
                <w:lang w:val="uz-Cyrl-UZ"/>
              </w:rPr>
              <w:t>qurilma</w:t>
            </w:r>
            <w:r w:rsidRPr="00D136B4">
              <w:rPr>
                <w:sz w:val="28"/>
                <w:szCs w:val="28"/>
                <w:lang w:val="uz-Cyrl-UZ"/>
              </w:rPr>
              <w:t>.</w:t>
            </w:r>
          </w:p>
          <w:p w14:paraId="6D1F9CF9" w14:textId="77777777" w:rsidR="00C16851" w:rsidRPr="00C07B56" w:rsidRDefault="00C16851" w:rsidP="003A7C3D">
            <w:pPr>
              <w:tabs>
                <w:tab w:val="left" w:pos="4320"/>
                <w:tab w:val="left" w:pos="4500"/>
              </w:tabs>
              <w:jc w:val="both"/>
              <w:rPr>
                <w:sz w:val="18"/>
                <w:szCs w:val="18"/>
                <w:lang w:val="en-US"/>
              </w:rPr>
            </w:pPr>
          </w:p>
          <w:p w14:paraId="70D5F264" w14:textId="77777777" w:rsidR="00C16851" w:rsidRPr="00D136B4" w:rsidRDefault="00C16851" w:rsidP="003A7C3D">
            <w:pPr>
              <w:tabs>
                <w:tab w:val="left" w:pos="4320"/>
                <w:tab w:val="left" w:pos="4500"/>
              </w:tabs>
              <w:jc w:val="both"/>
              <w:rPr>
                <w:sz w:val="28"/>
                <w:szCs w:val="28"/>
                <w:lang w:val="uz-Cyrl-UZ"/>
              </w:rPr>
            </w:pPr>
            <w:r w:rsidRPr="00D136B4">
              <w:rPr>
                <w:sz w:val="28"/>
                <w:szCs w:val="28"/>
                <w:lang w:val="uz-Cyrl-UZ"/>
              </w:rPr>
              <w:t>Тармоқда узатиладиган ва/ёки қабул қилина</w:t>
            </w:r>
            <w:r w:rsidR="006754B4">
              <w:rPr>
                <w:sz w:val="28"/>
                <w:szCs w:val="28"/>
                <w:lang w:val="uz-Cyrl-UZ"/>
              </w:rPr>
              <w:t>-</w:t>
            </w:r>
            <w:r w:rsidRPr="00D136B4">
              <w:rPr>
                <w:sz w:val="28"/>
                <w:szCs w:val="28"/>
                <w:lang w:val="uz-Cyrl-UZ"/>
              </w:rPr>
              <w:t>диган маълумотларнинг мос келишлигини таъминлайдиган қурилма.</w:t>
            </w:r>
          </w:p>
        </w:tc>
      </w:tr>
      <w:tr w:rsidR="00C16851" w:rsidRPr="005D2E87" w14:paraId="7E6002E3" w14:textId="77777777">
        <w:trPr>
          <w:tblCellSpacing w:w="0" w:type="dxa"/>
          <w:jc w:val="center"/>
        </w:trPr>
        <w:tc>
          <w:tcPr>
            <w:tcW w:w="2079" w:type="pct"/>
          </w:tcPr>
          <w:p w14:paraId="34CEC75D" w14:textId="77777777" w:rsidR="00C16851" w:rsidRPr="00B769AC" w:rsidRDefault="00C16851" w:rsidP="003A7C3D">
            <w:pPr>
              <w:tabs>
                <w:tab w:val="left" w:pos="4320"/>
                <w:tab w:val="left" w:pos="4500"/>
              </w:tabs>
              <w:rPr>
                <w:b/>
                <w:bCs/>
                <w:color w:val="000000"/>
                <w:sz w:val="28"/>
                <w:szCs w:val="28"/>
                <w:lang w:val="uz-Cyrl-UZ"/>
              </w:rPr>
            </w:pPr>
            <w:r w:rsidRPr="00B769AC">
              <w:rPr>
                <w:b/>
                <w:sz w:val="28"/>
                <w:szCs w:val="28"/>
                <w:lang w:val="uz-Cyrl-UZ"/>
              </w:rPr>
              <w:t>Окончание, завершение</w:t>
            </w:r>
          </w:p>
          <w:p w14:paraId="7BC2FAC5" w14:textId="77777777" w:rsidR="00C16851" w:rsidRDefault="00C16851"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tugallash</w:t>
            </w:r>
            <w:r w:rsidRPr="004470A9">
              <w:rPr>
                <w:sz w:val="28"/>
                <w:szCs w:val="28"/>
                <w:lang w:val="uz-Cyrl-UZ"/>
              </w:rPr>
              <w:t xml:space="preserve">, </w:t>
            </w:r>
            <w:r>
              <w:rPr>
                <w:sz w:val="28"/>
                <w:szCs w:val="28"/>
                <w:lang w:val="uz-Cyrl-UZ"/>
              </w:rPr>
              <w:t>tamomlash</w:t>
            </w:r>
          </w:p>
          <w:p w14:paraId="021B5C6B" w14:textId="3528A0F3" w:rsidR="00C16851" w:rsidRDefault="000B536F" w:rsidP="003A7C3D">
            <w:pPr>
              <w:tabs>
                <w:tab w:val="left" w:pos="4320"/>
                <w:tab w:val="left" w:pos="4500"/>
              </w:tabs>
              <w:rPr>
                <w:sz w:val="28"/>
                <w:szCs w:val="28"/>
                <w:lang w:val="uz-Cyrl-UZ"/>
              </w:rPr>
            </w:pPr>
            <w:r>
              <w:rPr>
                <w:b/>
                <w:sz w:val="28"/>
                <w:szCs w:val="28"/>
                <w:lang w:val="uz-Cyrl-UZ"/>
              </w:rPr>
              <w:t xml:space="preserve"> </w:t>
            </w:r>
            <w:r w:rsidR="00C16851" w:rsidRPr="004470A9">
              <w:rPr>
                <w:sz w:val="28"/>
                <w:szCs w:val="28"/>
                <w:lang w:val="uz-Cyrl-UZ"/>
              </w:rPr>
              <w:t>тугаллаш, тамомлаш</w:t>
            </w:r>
          </w:p>
          <w:p w14:paraId="6EB52A4B" w14:textId="210123AA" w:rsidR="00C16851" w:rsidRPr="00B769AC" w:rsidRDefault="00C16851" w:rsidP="003A7C3D">
            <w:pPr>
              <w:tabs>
                <w:tab w:val="left" w:pos="4320"/>
                <w:tab w:val="left" w:pos="4500"/>
              </w:tabs>
              <w:rPr>
                <w:sz w:val="28"/>
                <w:szCs w:val="28"/>
                <w:lang w:val="uz-Cyrl-UZ"/>
              </w:rPr>
            </w:pPr>
            <w:r w:rsidRPr="007F4E1B">
              <w:rPr>
                <w:b/>
                <w:sz w:val="28"/>
                <w:szCs w:val="28"/>
                <w:lang w:val="uz-Cyrl-UZ"/>
              </w:rPr>
              <w:t xml:space="preserve">en </w:t>
            </w:r>
            <w:r w:rsidRPr="007F4E1B">
              <w:rPr>
                <w:sz w:val="28"/>
                <w:szCs w:val="28"/>
                <w:lang w:val="uz-Cyrl-UZ"/>
              </w:rPr>
              <w:t xml:space="preserve">- </w:t>
            </w:r>
            <w:r w:rsidRPr="00B769AC">
              <w:rPr>
                <w:sz w:val="28"/>
                <w:szCs w:val="28"/>
                <w:lang w:val="uz-Cyrl-UZ"/>
              </w:rPr>
              <w:t>end</w:t>
            </w:r>
            <w:r w:rsidR="00D7251A">
              <w:rPr>
                <w:sz w:val="28"/>
                <w:szCs w:val="28"/>
                <w:lang w:val="uz-Cyrl-UZ"/>
              </w:rPr>
              <w:t xml:space="preserve"> </w:t>
            </w:r>
          </w:p>
          <w:p w14:paraId="37246CA5" w14:textId="77777777" w:rsidR="00C16851" w:rsidRPr="007F4E1B" w:rsidRDefault="00C16851" w:rsidP="003A7C3D">
            <w:pPr>
              <w:tabs>
                <w:tab w:val="left" w:pos="4320"/>
                <w:tab w:val="left" w:pos="4500"/>
              </w:tabs>
              <w:rPr>
                <w:sz w:val="28"/>
                <w:szCs w:val="28"/>
                <w:lang w:val="uz-Cyrl-UZ"/>
              </w:rPr>
            </w:pPr>
          </w:p>
        </w:tc>
        <w:tc>
          <w:tcPr>
            <w:tcW w:w="2921" w:type="pct"/>
          </w:tcPr>
          <w:p w14:paraId="0B68C7FE" w14:textId="77777777" w:rsidR="00C16851" w:rsidRDefault="00C16851" w:rsidP="003A7C3D">
            <w:pPr>
              <w:tabs>
                <w:tab w:val="left" w:pos="4320"/>
                <w:tab w:val="left" w:pos="4500"/>
              </w:tabs>
              <w:jc w:val="both"/>
              <w:rPr>
                <w:sz w:val="28"/>
                <w:szCs w:val="28"/>
                <w:lang w:val="uz-Cyrl-UZ"/>
              </w:rPr>
            </w:pPr>
            <w:r>
              <w:rPr>
                <w:sz w:val="28"/>
                <w:szCs w:val="28"/>
              </w:rPr>
              <w:t>Служебное слово, указывающее на конец оператора или блока.</w:t>
            </w:r>
          </w:p>
          <w:p w14:paraId="4DCD0AC7" w14:textId="77777777" w:rsidR="00C16851" w:rsidRPr="00C07B56" w:rsidRDefault="00C16851" w:rsidP="003A7C3D">
            <w:pPr>
              <w:tabs>
                <w:tab w:val="left" w:pos="4320"/>
                <w:tab w:val="left" w:pos="4500"/>
              </w:tabs>
              <w:jc w:val="both"/>
              <w:rPr>
                <w:sz w:val="18"/>
                <w:szCs w:val="18"/>
              </w:rPr>
            </w:pPr>
          </w:p>
          <w:p w14:paraId="4E235447" w14:textId="77777777" w:rsidR="00C16851" w:rsidRDefault="00C16851" w:rsidP="003A7C3D">
            <w:pPr>
              <w:tabs>
                <w:tab w:val="left" w:pos="4320"/>
                <w:tab w:val="left" w:pos="4500"/>
              </w:tabs>
              <w:jc w:val="both"/>
              <w:rPr>
                <w:sz w:val="28"/>
                <w:szCs w:val="28"/>
                <w:lang w:val="en-US"/>
              </w:rPr>
            </w:pPr>
            <w:r>
              <w:rPr>
                <w:sz w:val="28"/>
                <w:szCs w:val="28"/>
                <w:lang w:val="uz-Cyrl-UZ"/>
              </w:rPr>
              <w:t>Operator</w:t>
            </w:r>
            <w:r w:rsidRPr="004470A9">
              <w:rPr>
                <w:sz w:val="28"/>
                <w:szCs w:val="28"/>
                <w:lang w:val="uz-Cyrl-UZ"/>
              </w:rPr>
              <w:t xml:space="preserve"> </w:t>
            </w:r>
            <w:r>
              <w:rPr>
                <w:sz w:val="28"/>
                <w:szCs w:val="28"/>
                <w:lang w:val="uz-Cyrl-UZ"/>
              </w:rPr>
              <w:t>yoki</w:t>
            </w:r>
            <w:r w:rsidRPr="004470A9">
              <w:rPr>
                <w:sz w:val="28"/>
                <w:szCs w:val="28"/>
                <w:lang w:val="uz-Cyrl-UZ"/>
              </w:rPr>
              <w:t xml:space="preserve"> </w:t>
            </w:r>
            <w:r>
              <w:rPr>
                <w:sz w:val="28"/>
                <w:szCs w:val="28"/>
                <w:lang w:val="uz-Cyrl-UZ"/>
              </w:rPr>
              <w:t>blokning</w:t>
            </w:r>
            <w:r w:rsidRPr="004470A9">
              <w:rPr>
                <w:sz w:val="28"/>
                <w:szCs w:val="28"/>
                <w:lang w:val="uz-Cyrl-UZ"/>
              </w:rPr>
              <w:t xml:space="preserve"> </w:t>
            </w:r>
            <w:r>
              <w:rPr>
                <w:sz w:val="28"/>
                <w:szCs w:val="28"/>
                <w:lang w:val="uz-Cyrl-UZ"/>
              </w:rPr>
              <w:t>oxirini</w:t>
            </w:r>
            <w:r w:rsidRPr="004470A9">
              <w:rPr>
                <w:sz w:val="28"/>
                <w:szCs w:val="28"/>
                <w:lang w:val="uz-Cyrl-UZ"/>
              </w:rPr>
              <w:t xml:space="preserve"> (</w:t>
            </w:r>
            <w:r>
              <w:rPr>
                <w:sz w:val="28"/>
                <w:szCs w:val="28"/>
                <w:lang w:val="uz-Cyrl-UZ"/>
              </w:rPr>
              <w:t>tugashini</w:t>
            </w:r>
            <w:r w:rsidRPr="004470A9">
              <w:rPr>
                <w:sz w:val="28"/>
                <w:szCs w:val="28"/>
                <w:lang w:val="uz-Cyrl-UZ"/>
              </w:rPr>
              <w:t>)</w:t>
            </w:r>
            <w:r>
              <w:rPr>
                <w:sz w:val="28"/>
                <w:szCs w:val="28"/>
                <w:lang w:val="uz-Cyrl-UZ"/>
              </w:rPr>
              <w:t xml:space="preserve"> ko‘rsatadigan xizmatga oid so‘z.</w:t>
            </w:r>
          </w:p>
          <w:p w14:paraId="3C64F56B" w14:textId="77777777" w:rsidR="00C16851" w:rsidRPr="00C07B56" w:rsidRDefault="00C16851" w:rsidP="003A7C3D">
            <w:pPr>
              <w:tabs>
                <w:tab w:val="left" w:pos="4320"/>
                <w:tab w:val="left" w:pos="4500"/>
              </w:tabs>
              <w:jc w:val="both"/>
              <w:rPr>
                <w:sz w:val="18"/>
                <w:szCs w:val="18"/>
                <w:lang w:val="en-US"/>
              </w:rPr>
            </w:pPr>
          </w:p>
          <w:p w14:paraId="0827EA9B" w14:textId="77777777" w:rsidR="00C16851" w:rsidRPr="004470A9" w:rsidRDefault="00C16851" w:rsidP="003A7C3D">
            <w:pPr>
              <w:tabs>
                <w:tab w:val="left" w:pos="4320"/>
                <w:tab w:val="left" w:pos="4500"/>
              </w:tabs>
              <w:jc w:val="both"/>
              <w:rPr>
                <w:sz w:val="28"/>
                <w:szCs w:val="28"/>
                <w:lang w:val="uz-Cyrl-UZ"/>
              </w:rPr>
            </w:pPr>
            <w:r w:rsidRPr="004470A9">
              <w:rPr>
                <w:sz w:val="28"/>
                <w:szCs w:val="28"/>
                <w:lang w:val="uz-Cyrl-UZ"/>
              </w:rPr>
              <w:t>Оператор ёки блокнинг охирини (тугашини)</w:t>
            </w:r>
            <w:r>
              <w:rPr>
                <w:sz w:val="28"/>
                <w:szCs w:val="28"/>
                <w:lang w:val="uz-Cyrl-UZ"/>
              </w:rPr>
              <w:t xml:space="preserve"> кўрсатадиган хизматга оид сўз.</w:t>
            </w:r>
          </w:p>
        </w:tc>
      </w:tr>
      <w:tr w:rsidR="00C16851" w:rsidRPr="003E387B" w14:paraId="5E1A3A26" w14:textId="77777777">
        <w:trPr>
          <w:tblCellSpacing w:w="0" w:type="dxa"/>
          <w:jc w:val="center"/>
        </w:trPr>
        <w:tc>
          <w:tcPr>
            <w:tcW w:w="2079" w:type="pct"/>
          </w:tcPr>
          <w:p w14:paraId="445BC2B7" w14:textId="77777777" w:rsidR="00C16851" w:rsidRPr="00DE4143" w:rsidRDefault="00C16851" w:rsidP="003A7C3D">
            <w:pPr>
              <w:tabs>
                <w:tab w:val="left" w:pos="4320"/>
                <w:tab w:val="left" w:pos="4500"/>
              </w:tabs>
              <w:rPr>
                <w:b/>
                <w:sz w:val="28"/>
                <w:szCs w:val="28"/>
                <w:lang w:val="uz-Cyrl-UZ"/>
              </w:rPr>
            </w:pPr>
            <w:r w:rsidRPr="001C7AA6">
              <w:rPr>
                <w:b/>
                <w:sz w:val="28"/>
                <w:szCs w:val="28"/>
                <w:lang w:val="uz-Cyrl-UZ"/>
              </w:rPr>
              <w:t>О</w:t>
            </w:r>
            <w:r w:rsidRPr="00DE4143">
              <w:rPr>
                <w:b/>
                <w:sz w:val="28"/>
                <w:szCs w:val="28"/>
                <w:lang w:val="uz-Cyrl-UZ"/>
              </w:rPr>
              <w:t>ктет</w:t>
            </w:r>
          </w:p>
          <w:p w14:paraId="0F49B0E3" w14:textId="77777777" w:rsidR="00C16851" w:rsidRDefault="00C16851" w:rsidP="003A7C3D">
            <w:pPr>
              <w:tabs>
                <w:tab w:val="left" w:pos="4320"/>
                <w:tab w:val="left" w:pos="4500"/>
              </w:tabs>
              <w:rPr>
                <w:bCs/>
                <w:sz w:val="28"/>
                <w:szCs w:val="28"/>
                <w:lang w:val="uz-Cyrl-UZ"/>
              </w:rPr>
            </w:pPr>
            <w:r w:rsidRPr="009B2EE9">
              <w:rPr>
                <w:b/>
                <w:bCs/>
                <w:sz w:val="28"/>
                <w:szCs w:val="28"/>
                <w:lang w:val="uz-Cyrl-UZ"/>
              </w:rPr>
              <w:t>uz</w:t>
            </w:r>
            <w:r w:rsidRPr="009B2EE9">
              <w:rPr>
                <w:bCs/>
                <w:sz w:val="28"/>
                <w:szCs w:val="28"/>
                <w:lang w:val="uz-Cyrl-UZ"/>
              </w:rPr>
              <w:t xml:space="preserve"> -</w:t>
            </w:r>
            <w:r>
              <w:rPr>
                <w:b/>
                <w:sz w:val="28"/>
                <w:szCs w:val="28"/>
                <w:lang w:val="uz-Cyrl-UZ"/>
              </w:rPr>
              <w:t xml:space="preserve"> </w:t>
            </w:r>
            <w:r>
              <w:rPr>
                <w:sz w:val="28"/>
                <w:szCs w:val="28"/>
                <w:lang w:val="uz-Cyrl-UZ"/>
              </w:rPr>
              <w:t>oktet</w:t>
            </w:r>
          </w:p>
          <w:p w14:paraId="1913B61B" w14:textId="64CFFEB1" w:rsidR="00C16851" w:rsidRPr="00844AE4" w:rsidRDefault="000B536F" w:rsidP="003A7C3D">
            <w:pPr>
              <w:tabs>
                <w:tab w:val="left" w:pos="4320"/>
                <w:tab w:val="left" w:pos="4500"/>
              </w:tabs>
              <w:rPr>
                <w:sz w:val="28"/>
                <w:szCs w:val="28"/>
                <w:lang w:val="uz-Cyrl-UZ"/>
              </w:rPr>
            </w:pPr>
            <w:r>
              <w:rPr>
                <w:b/>
                <w:sz w:val="28"/>
                <w:szCs w:val="28"/>
                <w:lang w:val="uz-Cyrl-UZ"/>
              </w:rPr>
              <w:t xml:space="preserve"> </w:t>
            </w:r>
            <w:r w:rsidR="00C16851" w:rsidRPr="006F6CCF">
              <w:rPr>
                <w:sz w:val="28"/>
                <w:szCs w:val="28"/>
                <w:lang w:val="uz-Cyrl-UZ"/>
              </w:rPr>
              <w:t>октет</w:t>
            </w:r>
          </w:p>
          <w:p w14:paraId="243DE1C8" w14:textId="77777777" w:rsidR="00C16851" w:rsidRPr="00DE4143" w:rsidRDefault="00C16851" w:rsidP="003A7C3D">
            <w:pPr>
              <w:tabs>
                <w:tab w:val="left" w:pos="4320"/>
                <w:tab w:val="left" w:pos="4500"/>
              </w:tabs>
              <w:rPr>
                <w:sz w:val="28"/>
                <w:szCs w:val="28"/>
                <w:lang w:val="uz-Cyrl-UZ"/>
              </w:rPr>
            </w:pPr>
            <w:r w:rsidRPr="00844AE4">
              <w:rPr>
                <w:b/>
                <w:sz w:val="28"/>
                <w:szCs w:val="28"/>
                <w:lang w:val="uz-Cyrl-UZ"/>
              </w:rPr>
              <w:t xml:space="preserve">en </w:t>
            </w:r>
            <w:r w:rsidRPr="00DE14BA">
              <w:rPr>
                <w:sz w:val="28"/>
                <w:szCs w:val="28"/>
                <w:lang w:val="uz-Cyrl-UZ"/>
              </w:rPr>
              <w:t xml:space="preserve">- </w:t>
            </w:r>
            <w:r w:rsidRPr="00DE4143">
              <w:rPr>
                <w:sz w:val="28"/>
                <w:szCs w:val="28"/>
                <w:lang w:val="uz-Cyrl-UZ"/>
              </w:rPr>
              <w:t xml:space="preserve">octet </w:t>
            </w:r>
          </w:p>
          <w:p w14:paraId="750B836E" w14:textId="77777777" w:rsidR="00C16851" w:rsidRPr="00844AE4" w:rsidRDefault="00C16851" w:rsidP="003A7C3D">
            <w:pPr>
              <w:tabs>
                <w:tab w:val="left" w:pos="4320"/>
                <w:tab w:val="left" w:pos="4500"/>
              </w:tabs>
              <w:rPr>
                <w:sz w:val="28"/>
                <w:szCs w:val="28"/>
                <w:lang w:val="uz-Cyrl-UZ"/>
              </w:rPr>
            </w:pPr>
          </w:p>
        </w:tc>
        <w:tc>
          <w:tcPr>
            <w:tcW w:w="2921" w:type="pct"/>
          </w:tcPr>
          <w:p w14:paraId="55BE01A1" w14:textId="77777777" w:rsidR="00C16851" w:rsidRDefault="00C16851" w:rsidP="003A7C3D">
            <w:pPr>
              <w:tabs>
                <w:tab w:val="left" w:pos="4320"/>
                <w:tab w:val="left" w:pos="4500"/>
              </w:tabs>
              <w:jc w:val="both"/>
              <w:rPr>
                <w:sz w:val="28"/>
                <w:szCs w:val="28"/>
                <w:lang w:val="uz-Cyrl-UZ"/>
              </w:rPr>
            </w:pPr>
            <w:r>
              <w:rPr>
                <w:sz w:val="28"/>
                <w:szCs w:val="28"/>
              </w:rPr>
              <w:t xml:space="preserve">Группа из восьми разрядов, синоним слова </w:t>
            </w:r>
            <w:r w:rsidRPr="00CD2373">
              <w:rPr>
                <w:sz w:val="28"/>
                <w:szCs w:val="28"/>
                <w:lang w:val="en-US"/>
              </w:rPr>
              <w:t>byte</w:t>
            </w:r>
            <w:r w:rsidRPr="0086167C">
              <w:rPr>
                <w:sz w:val="28"/>
                <w:szCs w:val="28"/>
              </w:rPr>
              <w:t>.</w:t>
            </w:r>
          </w:p>
          <w:p w14:paraId="75516244" w14:textId="77777777" w:rsidR="00C16851" w:rsidRPr="00C07B56" w:rsidRDefault="00C16851" w:rsidP="003A7C3D">
            <w:pPr>
              <w:tabs>
                <w:tab w:val="left" w:pos="4320"/>
                <w:tab w:val="left" w:pos="4500"/>
              </w:tabs>
              <w:jc w:val="both"/>
              <w:rPr>
                <w:sz w:val="18"/>
                <w:szCs w:val="18"/>
              </w:rPr>
            </w:pPr>
          </w:p>
          <w:p w14:paraId="4E33B04E" w14:textId="77777777" w:rsidR="00C16851" w:rsidRDefault="00C16851" w:rsidP="003A7C3D">
            <w:pPr>
              <w:tabs>
                <w:tab w:val="left" w:pos="4320"/>
                <w:tab w:val="left" w:pos="4500"/>
              </w:tabs>
              <w:jc w:val="both"/>
              <w:rPr>
                <w:sz w:val="28"/>
                <w:szCs w:val="28"/>
                <w:lang w:val="en-US"/>
              </w:rPr>
            </w:pPr>
            <w:r w:rsidRPr="0099137E">
              <w:rPr>
                <w:sz w:val="28"/>
                <w:szCs w:val="28"/>
                <w:lang w:val="en-US"/>
              </w:rPr>
              <w:t xml:space="preserve">Sakkiz razryaddan iborat guruh, </w:t>
            </w:r>
            <w:r w:rsidRPr="00CD2373">
              <w:rPr>
                <w:i/>
                <w:sz w:val="28"/>
                <w:szCs w:val="28"/>
                <w:lang w:val="en-US"/>
              </w:rPr>
              <w:t>bayt</w:t>
            </w:r>
            <w:r w:rsidRPr="0099137E">
              <w:rPr>
                <w:sz w:val="28"/>
                <w:szCs w:val="28"/>
                <w:lang w:val="en-US"/>
              </w:rPr>
              <w:t xml:space="preserve"> so‘zining sinonimi.</w:t>
            </w:r>
          </w:p>
          <w:p w14:paraId="2FFF85DD" w14:textId="77777777" w:rsidR="00C16851" w:rsidRPr="00C07B56" w:rsidRDefault="00C16851" w:rsidP="003A7C3D">
            <w:pPr>
              <w:tabs>
                <w:tab w:val="left" w:pos="4320"/>
                <w:tab w:val="left" w:pos="4500"/>
              </w:tabs>
              <w:jc w:val="both"/>
              <w:rPr>
                <w:sz w:val="18"/>
                <w:szCs w:val="18"/>
                <w:lang w:val="en-US"/>
              </w:rPr>
            </w:pPr>
          </w:p>
          <w:p w14:paraId="78BF4DD7" w14:textId="77777777" w:rsidR="00C16851" w:rsidRPr="006F6CCF" w:rsidRDefault="00C16851" w:rsidP="003A7C3D">
            <w:pPr>
              <w:tabs>
                <w:tab w:val="left" w:pos="4320"/>
                <w:tab w:val="left" w:pos="4500"/>
              </w:tabs>
              <w:jc w:val="both"/>
              <w:rPr>
                <w:sz w:val="28"/>
                <w:szCs w:val="28"/>
                <w:lang w:val="uz-Cyrl-UZ"/>
              </w:rPr>
            </w:pPr>
            <w:r>
              <w:rPr>
                <w:sz w:val="28"/>
                <w:szCs w:val="28"/>
              </w:rPr>
              <w:t xml:space="preserve">Саккиз разряддан иборат гуруҳ, </w:t>
            </w:r>
            <w:r w:rsidRPr="00CD2373">
              <w:rPr>
                <w:sz w:val="28"/>
                <w:szCs w:val="28"/>
                <w:lang w:val="en-US"/>
              </w:rPr>
              <w:t>byte</w:t>
            </w:r>
            <w:r>
              <w:rPr>
                <w:sz w:val="28"/>
                <w:szCs w:val="28"/>
              </w:rPr>
              <w:t xml:space="preserve"> сўзининг синоними.</w:t>
            </w:r>
          </w:p>
        </w:tc>
      </w:tr>
      <w:tr w:rsidR="00C16851" w:rsidRPr="0047326C" w14:paraId="16469565" w14:textId="77777777">
        <w:trPr>
          <w:tblCellSpacing w:w="0" w:type="dxa"/>
          <w:jc w:val="center"/>
        </w:trPr>
        <w:tc>
          <w:tcPr>
            <w:tcW w:w="2079" w:type="pct"/>
          </w:tcPr>
          <w:p w14:paraId="2F35A630" w14:textId="77777777" w:rsidR="00C16851" w:rsidRPr="009F54FD" w:rsidRDefault="00C16851" w:rsidP="003A7C3D">
            <w:pPr>
              <w:tabs>
                <w:tab w:val="left" w:pos="4320"/>
                <w:tab w:val="left" w:pos="4500"/>
              </w:tabs>
              <w:rPr>
                <w:b/>
                <w:sz w:val="28"/>
                <w:szCs w:val="28"/>
                <w:lang w:val="uz-Cyrl-UZ"/>
              </w:rPr>
            </w:pPr>
            <w:r w:rsidRPr="009F54FD">
              <w:rPr>
                <w:b/>
                <w:sz w:val="28"/>
                <w:szCs w:val="28"/>
                <w:lang w:val="uz-Cyrl-UZ"/>
              </w:rPr>
              <w:t xml:space="preserve">Онлайновая аналитическая обработка </w:t>
            </w:r>
          </w:p>
          <w:p w14:paraId="383545DF" w14:textId="77777777"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onlayn</w:t>
            </w:r>
            <w:r w:rsidRPr="0047326C">
              <w:rPr>
                <w:sz w:val="28"/>
                <w:szCs w:val="28"/>
                <w:lang w:val="uz-Cyrl-UZ"/>
              </w:rPr>
              <w:t xml:space="preserve"> </w:t>
            </w:r>
            <w:r>
              <w:rPr>
                <w:sz w:val="28"/>
                <w:szCs w:val="28"/>
                <w:lang w:val="uz-Cyrl-UZ"/>
              </w:rPr>
              <w:t>tahliliy</w:t>
            </w:r>
            <w:r w:rsidRPr="0047326C">
              <w:rPr>
                <w:sz w:val="28"/>
                <w:szCs w:val="28"/>
                <w:lang w:val="uz-Cyrl-UZ"/>
              </w:rPr>
              <w:t xml:space="preserve"> </w:t>
            </w:r>
            <w:r>
              <w:rPr>
                <w:sz w:val="28"/>
                <w:szCs w:val="28"/>
                <w:lang w:val="uz-Cyrl-UZ"/>
              </w:rPr>
              <w:t>qayta</w:t>
            </w:r>
            <w:r w:rsidRPr="0047326C">
              <w:rPr>
                <w:sz w:val="28"/>
                <w:szCs w:val="28"/>
                <w:lang w:val="uz-Cyrl-UZ"/>
              </w:rPr>
              <w:t xml:space="preserve"> </w:t>
            </w:r>
            <w:r>
              <w:rPr>
                <w:sz w:val="28"/>
                <w:szCs w:val="28"/>
                <w:lang w:val="uz-Cyrl-UZ"/>
              </w:rPr>
              <w:t>ishlash</w:t>
            </w:r>
          </w:p>
          <w:p w14:paraId="6EC64BF5" w14:textId="2DEF33FD" w:rsidR="00C16851" w:rsidRDefault="00D7251A" w:rsidP="003A7C3D">
            <w:pPr>
              <w:tabs>
                <w:tab w:val="left" w:pos="4320"/>
                <w:tab w:val="left" w:pos="4500"/>
              </w:tabs>
              <w:rPr>
                <w:sz w:val="28"/>
                <w:szCs w:val="28"/>
                <w:lang w:val="en-US"/>
              </w:rPr>
            </w:pPr>
            <w:r>
              <w:rPr>
                <w:b/>
                <w:sz w:val="28"/>
                <w:szCs w:val="28"/>
                <w:lang w:val="uz-Cyrl-UZ"/>
              </w:rPr>
              <w:t xml:space="preserve"> </w:t>
            </w:r>
            <w:r w:rsidR="00C16851" w:rsidRPr="0047326C">
              <w:rPr>
                <w:sz w:val="28"/>
                <w:szCs w:val="28"/>
                <w:lang w:val="uz-Cyrl-UZ"/>
              </w:rPr>
              <w:t>онлайн таҳлилий қайта ишлаш</w:t>
            </w:r>
          </w:p>
          <w:p w14:paraId="485CEEF0" w14:textId="77777777" w:rsidR="00C16851" w:rsidRPr="009F54FD" w:rsidRDefault="00C16851" w:rsidP="003A7C3D">
            <w:pPr>
              <w:tabs>
                <w:tab w:val="left" w:pos="4320"/>
                <w:tab w:val="left" w:pos="4500"/>
              </w:tabs>
              <w:rPr>
                <w:sz w:val="28"/>
                <w:szCs w:val="28"/>
                <w:lang w:val="uz-Cyrl-UZ"/>
              </w:rPr>
            </w:pPr>
            <w:r w:rsidRPr="00DE4143">
              <w:rPr>
                <w:b/>
                <w:sz w:val="28"/>
                <w:szCs w:val="28"/>
                <w:lang w:val="en-US"/>
              </w:rPr>
              <w:t xml:space="preserve">en </w:t>
            </w:r>
            <w:r w:rsidRPr="001D061A">
              <w:rPr>
                <w:sz w:val="28"/>
                <w:szCs w:val="28"/>
                <w:lang w:val="en-US"/>
              </w:rPr>
              <w:t>-</w:t>
            </w:r>
            <w:r w:rsidRPr="009F54FD">
              <w:rPr>
                <w:sz w:val="28"/>
                <w:szCs w:val="28"/>
                <w:lang w:val="uz-Cyrl-UZ"/>
              </w:rPr>
              <w:t xml:space="preserve"> online analytical processing </w:t>
            </w:r>
          </w:p>
          <w:p w14:paraId="30474D9F" w14:textId="77777777" w:rsidR="00C16851" w:rsidRPr="00DE4143" w:rsidRDefault="00C16851" w:rsidP="003A7C3D">
            <w:pPr>
              <w:tabs>
                <w:tab w:val="left" w:pos="4320"/>
                <w:tab w:val="left" w:pos="4500"/>
              </w:tabs>
              <w:rPr>
                <w:sz w:val="28"/>
                <w:szCs w:val="28"/>
                <w:lang w:val="en-US"/>
              </w:rPr>
            </w:pPr>
          </w:p>
        </w:tc>
        <w:tc>
          <w:tcPr>
            <w:tcW w:w="2921" w:type="pct"/>
          </w:tcPr>
          <w:p w14:paraId="3A799DD6" w14:textId="77777777" w:rsidR="00C16851" w:rsidRDefault="00C16851" w:rsidP="003A7C3D">
            <w:pPr>
              <w:tabs>
                <w:tab w:val="left" w:pos="4320"/>
                <w:tab w:val="left" w:pos="4500"/>
              </w:tabs>
              <w:jc w:val="both"/>
              <w:rPr>
                <w:sz w:val="28"/>
                <w:szCs w:val="28"/>
                <w:lang w:val="uz-Cyrl-UZ"/>
              </w:rPr>
            </w:pPr>
            <w:r>
              <w:rPr>
                <w:sz w:val="28"/>
                <w:szCs w:val="28"/>
              </w:rPr>
              <w:t xml:space="preserve">Оперативный анализ многочисленных разнотипных данных для поддержки принятия </w:t>
            </w:r>
            <w:r>
              <w:rPr>
                <w:sz w:val="28"/>
                <w:szCs w:val="28"/>
              </w:rPr>
              <w:br/>
              <w:t xml:space="preserve">решений. </w:t>
            </w:r>
          </w:p>
          <w:p w14:paraId="66A8E2BF" w14:textId="77777777" w:rsidR="00C16851" w:rsidRPr="00C07B56" w:rsidRDefault="00C16851" w:rsidP="003A7C3D">
            <w:pPr>
              <w:tabs>
                <w:tab w:val="left" w:pos="4320"/>
                <w:tab w:val="left" w:pos="4500"/>
              </w:tabs>
              <w:jc w:val="both"/>
              <w:rPr>
                <w:sz w:val="18"/>
                <w:szCs w:val="18"/>
              </w:rPr>
            </w:pPr>
          </w:p>
          <w:p w14:paraId="780FA894" w14:textId="77777777" w:rsidR="00C16851" w:rsidRPr="00DE4857" w:rsidRDefault="00C16851" w:rsidP="003A7C3D">
            <w:pPr>
              <w:tabs>
                <w:tab w:val="left" w:pos="4320"/>
                <w:tab w:val="left" w:pos="4500"/>
              </w:tabs>
              <w:jc w:val="both"/>
              <w:rPr>
                <w:sz w:val="28"/>
                <w:szCs w:val="28"/>
              </w:rPr>
            </w:pPr>
            <w:r>
              <w:rPr>
                <w:sz w:val="28"/>
                <w:szCs w:val="28"/>
                <w:lang w:val="uz-Cyrl-UZ"/>
              </w:rPr>
              <w:t>Qarorlar qabul qilinishini ta’minlash uchun, ko‘p sonli turli xil ma’lumotlarni tez tahlil qilish.</w:t>
            </w:r>
          </w:p>
          <w:p w14:paraId="0BC324E3" w14:textId="77777777" w:rsidR="00C16851" w:rsidRPr="00C07B56" w:rsidRDefault="00C16851" w:rsidP="003A7C3D">
            <w:pPr>
              <w:tabs>
                <w:tab w:val="left" w:pos="4320"/>
                <w:tab w:val="left" w:pos="4500"/>
              </w:tabs>
              <w:jc w:val="both"/>
              <w:rPr>
                <w:sz w:val="18"/>
                <w:szCs w:val="18"/>
              </w:rPr>
            </w:pPr>
          </w:p>
          <w:p w14:paraId="586ADA53" w14:textId="77777777" w:rsidR="00C16851" w:rsidRPr="0047326C" w:rsidRDefault="00C16851" w:rsidP="003A7C3D">
            <w:pPr>
              <w:tabs>
                <w:tab w:val="left" w:pos="4320"/>
                <w:tab w:val="left" w:pos="4500"/>
              </w:tabs>
              <w:jc w:val="both"/>
              <w:rPr>
                <w:sz w:val="28"/>
                <w:szCs w:val="28"/>
                <w:lang w:val="uz-Cyrl-UZ"/>
              </w:rPr>
            </w:pPr>
            <w:r>
              <w:rPr>
                <w:sz w:val="28"/>
                <w:szCs w:val="28"/>
                <w:lang w:val="uz-Cyrl-UZ"/>
              </w:rPr>
              <w:t>Қарорлар қабул қилинишини таъминлаш учун, кўп сонли турли хил маълумотларни тез таҳлил қилиш.</w:t>
            </w:r>
          </w:p>
        </w:tc>
      </w:tr>
      <w:tr w:rsidR="00C16851" w:rsidRPr="003E387B" w14:paraId="7427B400" w14:textId="77777777">
        <w:trPr>
          <w:tblCellSpacing w:w="0" w:type="dxa"/>
          <w:jc w:val="center"/>
        </w:trPr>
        <w:tc>
          <w:tcPr>
            <w:tcW w:w="2079" w:type="pct"/>
          </w:tcPr>
          <w:p w14:paraId="2CDE051B" w14:textId="77777777" w:rsidR="00C16851" w:rsidRPr="00A554BD" w:rsidRDefault="00C16851" w:rsidP="003A7C3D">
            <w:pPr>
              <w:tabs>
                <w:tab w:val="left" w:pos="4320"/>
                <w:tab w:val="left" w:pos="4500"/>
              </w:tabs>
              <w:rPr>
                <w:b/>
                <w:sz w:val="28"/>
                <w:szCs w:val="28"/>
                <w:lang w:val="uz-Cyrl-UZ"/>
              </w:rPr>
            </w:pPr>
            <w:r w:rsidRPr="00A554BD">
              <w:rPr>
                <w:b/>
                <w:sz w:val="28"/>
                <w:szCs w:val="28"/>
              </w:rPr>
              <w:t>Операнд</w:t>
            </w:r>
          </w:p>
          <w:p w14:paraId="5C76A63D" w14:textId="77777777"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operand</w:t>
            </w:r>
          </w:p>
          <w:p w14:paraId="4ED44C4C" w14:textId="0C68573B" w:rsidR="00C16851" w:rsidRDefault="000B536F" w:rsidP="003A7C3D">
            <w:pPr>
              <w:tabs>
                <w:tab w:val="left" w:pos="4320"/>
                <w:tab w:val="left" w:pos="4500"/>
              </w:tabs>
              <w:rPr>
                <w:sz w:val="28"/>
                <w:szCs w:val="28"/>
                <w:lang w:val="en-US"/>
              </w:rPr>
            </w:pPr>
            <w:r>
              <w:rPr>
                <w:b/>
                <w:sz w:val="28"/>
                <w:szCs w:val="28"/>
                <w:lang w:val="uz-Cyrl-UZ"/>
              </w:rPr>
              <w:t xml:space="preserve"> </w:t>
            </w:r>
            <w:r w:rsidR="00C16851" w:rsidRPr="00614B8D">
              <w:rPr>
                <w:sz w:val="28"/>
                <w:szCs w:val="28"/>
                <w:lang w:val="uz-Cyrl-UZ"/>
              </w:rPr>
              <w:t>операнд</w:t>
            </w:r>
          </w:p>
          <w:p w14:paraId="417FED28" w14:textId="77777777" w:rsidR="00C16851" w:rsidRPr="00A554BD" w:rsidRDefault="00C16851" w:rsidP="003A7C3D">
            <w:pPr>
              <w:tabs>
                <w:tab w:val="left" w:pos="4320"/>
                <w:tab w:val="left" w:pos="4500"/>
              </w:tabs>
              <w:rPr>
                <w:sz w:val="28"/>
                <w:szCs w:val="28"/>
                <w:lang w:val="uz-Cyrl-UZ"/>
              </w:rPr>
            </w:pPr>
            <w:r w:rsidRPr="00DE4143">
              <w:rPr>
                <w:b/>
                <w:sz w:val="28"/>
                <w:szCs w:val="28"/>
                <w:lang w:val="en-US"/>
              </w:rPr>
              <w:t xml:space="preserve">en </w:t>
            </w:r>
            <w:r w:rsidRPr="001D061A">
              <w:rPr>
                <w:sz w:val="28"/>
                <w:szCs w:val="28"/>
                <w:lang w:val="en-US"/>
              </w:rPr>
              <w:t>-</w:t>
            </w:r>
            <w:r w:rsidRPr="00A554BD">
              <w:rPr>
                <w:sz w:val="28"/>
                <w:szCs w:val="28"/>
                <w:lang w:val="en-US"/>
              </w:rPr>
              <w:t xml:space="preserve"> operand </w:t>
            </w:r>
          </w:p>
          <w:p w14:paraId="63B9E06F" w14:textId="77777777" w:rsidR="00C16851" w:rsidRPr="00DE4143" w:rsidRDefault="00C16851" w:rsidP="003A7C3D">
            <w:pPr>
              <w:tabs>
                <w:tab w:val="left" w:pos="4320"/>
                <w:tab w:val="left" w:pos="4500"/>
              </w:tabs>
              <w:rPr>
                <w:sz w:val="28"/>
                <w:szCs w:val="28"/>
                <w:lang w:val="en-US"/>
              </w:rPr>
            </w:pPr>
          </w:p>
        </w:tc>
        <w:tc>
          <w:tcPr>
            <w:tcW w:w="2921" w:type="pct"/>
          </w:tcPr>
          <w:p w14:paraId="6CE3F869" w14:textId="77777777" w:rsidR="00C16851" w:rsidRDefault="00C16851" w:rsidP="003A7C3D">
            <w:pPr>
              <w:tabs>
                <w:tab w:val="left" w:pos="4320"/>
                <w:tab w:val="left" w:pos="4500"/>
              </w:tabs>
              <w:jc w:val="both"/>
              <w:rPr>
                <w:sz w:val="28"/>
                <w:szCs w:val="28"/>
                <w:lang w:val="uz-Cyrl-UZ"/>
              </w:rPr>
            </w:pPr>
            <w:r>
              <w:rPr>
                <w:sz w:val="28"/>
                <w:szCs w:val="28"/>
              </w:rPr>
              <w:t>Объект, над которым выполняется машинная команда или оператор языка программирования.</w:t>
            </w:r>
          </w:p>
          <w:p w14:paraId="00BDB82E" w14:textId="77777777" w:rsidR="00C16851" w:rsidRPr="00DE4857" w:rsidRDefault="00C16851" w:rsidP="003A7C3D">
            <w:pPr>
              <w:tabs>
                <w:tab w:val="left" w:pos="4320"/>
                <w:tab w:val="left" w:pos="4500"/>
              </w:tabs>
              <w:jc w:val="both"/>
              <w:rPr>
                <w:sz w:val="28"/>
                <w:szCs w:val="28"/>
              </w:rPr>
            </w:pPr>
          </w:p>
          <w:p w14:paraId="094F5CB6" w14:textId="77777777" w:rsidR="00C16851" w:rsidRDefault="00C16851" w:rsidP="003A7C3D">
            <w:pPr>
              <w:tabs>
                <w:tab w:val="left" w:pos="4320"/>
                <w:tab w:val="left" w:pos="4500"/>
              </w:tabs>
              <w:jc w:val="both"/>
              <w:rPr>
                <w:sz w:val="28"/>
                <w:szCs w:val="28"/>
                <w:lang w:val="en-US"/>
              </w:rPr>
            </w:pPr>
            <w:r w:rsidRPr="0099137E">
              <w:rPr>
                <w:sz w:val="28"/>
                <w:szCs w:val="28"/>
                <w:lang w:val="en-US"/>
              </w:rPr>
              <w:t xml:space="preserve">Ustida mashina komandasi yoki dasturlash tili operatori bajariladigan </w:t>
            </w:r>
            <w:r>
              <w:rPr>
                <w:sz w:val="28"/>
                <w:szCs w:val="28"/>
                <w:lang w:val="en-US"/>
              </w:rPr>
              <w:t>obyekt</w:t>
            </w:r>
            <w:r w:rsidRPr="0099137E">
              <w:rPr>
                <w:sz w:val="28"/>
                <w:szCs w:val="28"/>
                <w:lang w:val="en-US"/>
              </w:rPr>
              <w:t>.</w:t>
            </w:r>
          </w:p>
          <w:p w14:paraId="44A454BC" w14:textId="77777777" w:rsidR="00C16851" w:rsidRPr="008D0D5A" w:rsidRDefault="00C16851" w:rsidP="003A7C3D">
            <w:pPr>
              <w:tabs>
                <w:tab w:val="left" w:pos="4320"/>
                <w:tab w:val="left" w:pos="4500"/>
              </w:tabs>
              <w:jc w:val="both"/>
              <w:rPr>
                <w:sz w:val="28"/>
                <w:szCs w:val="28"/>
                <w:lang w:val="en-US"/>
              </w:rPr>
            </w:pPr>
          </w:p>
          <w:p w14:paraId="6F53927D" w14:textId="77777777" w:rsidR="00C16851" w:rsidRPr="00614B8D" w:rsidRDefault="00C16851" w:rsidP="003A7C3D">
            <w:pPr>
              <w:tabs>
                <w:tab w:val="left" w:pos="4320"/>
                <w:tab w:val="left" w:pos="4500"/>
              </w:tabs>
              <w:jc w:val="both"/>
              <w:rPr>
                <w:sz w:val="28"/>
                <w:szCs w:val="28"/>
              </w:rPr>
            </w:pPr>
            <w:r>
              <w:rPr>
                <w:sz w:val="28"/>
                <w:szCs w:val="28"/>
              </w:rPr>
              <w:t>Устида машина командаси ёки дастурлаш тили оператори бажариладиган объект.</w:t>
            </w:r>
          </w:p>
        </w:tc>
      </w:tr>
      <w:tr w:rsidR="00C16851" w:rsidRPr="005D2E87" w14:paraId="08730ADB" w14:textId="77777777">
        <w:trPr>
          <w:tblCellSpacing w:w="0" w:type="dxa"/>
          <w:jc w:val="center"/>
        </w:trPr>
        <w:tc>
          <w:tcPr>
            <w:tcW w:w="2079" w:type="pct"/>
          </w:tcPr>
          <w:p w14:paraId="3231681A" w14:textId="77777777" w:rsidR="00C16851" w:rsidRPr="009F54FD" w:rsidRDefault="00C16851" w:rsidP="003A7C3D">
            <w:pPr>
              <w:tabs>
                <w:tab w:val="left" w:pos="4320"/>
                <w:tab w:val="left" w:pos="4500"/>
              </w:tabs>
              <w:rPr>
                <w:b/>
                <w:sz w:val="28"/>
                <w:szCs w:val="28"/>
                <w:lang w:val="uz-Cyrl-UZ"/>
              </w:rPr>
            </w:pPr>
            <w:r w:rsidRPr="00844AE4">
              <w:rPr>
                <w:b/>
                <w:sz w:val="28"/>
                <w:szCs w:val="28"/>
                <w:lang w:val="uz-Cyrl-UZ"/>
              </w:rPr>
              <w:lastRenderedPageBreak/>
              <w:t>Оперативная обработка транзакций</w:t>
            </w:r>
          </w:p>
          <w:p w14:paraId="2C7369EA" w14:textId="017476EE"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DE4857">
              <w:rPr>
                <w:sz w:val="28"/>
                <w:szCs w:val="28"/>
                <w:lang w:val="uz-Cyrl-UZ"/>
              </w:rPr>
              <w:t xml:space="preserve"> t</w:t>
            </w:r>
            <w:r>
              <w:rPr>
                <w:sz w:val="28"/>
                <w:szCs w:val="28"/>
                <w:lang w:val="uz-Cyrl-UZ"/>
              </w:rPr>
              <w:t>ranzaksiyalarni tez</w:t>
            </w:r>
            <w:r w:rsidR="00D7251A">
              <w:rPr>
                <w:sz w:val="28"/>
                <w:szCs w:val="28"/>
                <w:lang w:val="uz-Cyrl-UZ"/>
              </w:rPr>
              <w:t xml:space="preserve"> </w:t>
            </w:r>
            <w:r w:rsidRPr="00773754">
              <w:rPr>
                <w:sz w:val="28"/>
                <w:szCs w:val="28"/>
              </w:rPr>
              <w:br/>
            </w:r>
            <w:r>
              <w:rPr>
                <w:sz w:val="28"/>
                <w:szCs w:val="28"/>
                <w:lang w:val="uz-Cyrl-UZ"/>
              </w:rPr>
              <w:t>qayta ishlash</w:t>
            </w:r>
          </w:p>
          <w:p w14:paraId="62B2FFE3" w14:textId="50A3F471" w:rsidR="00C16851" w:rsidRDefault="000B536F" w:rsidP="003A7C3D">
            <w:pPr>
              <w:tabs>
                <w:tab w:val="left" w:pos="4320"/>
                <w:tab w:val="left" w:pos="4500"/>
              </w:tabs>
              <w:rPr>
                <w:sz w:val="28"/>
                <w:szCs w:val="28"/>
                <w:lang w:val="en-US"/>
              </w:rPr>
            </w:pPr>
            <w:r>
              <w:rPr>
                <w:b/>
                <w:sz w:val="28"/>
                <w:szCs w:val="28"/>
                <w:lang w:val="uz-Cyrl-UZ"/>
              </w:rPr>
              <w:t xml:space="preserve"> </w:t>
            </w:r>
            <w:r w:rsidR="00C16851" w:rsidRPr="00DE4857">
              <w:rPr>
                <w:sz w:val="28"/>
                <w:szCs w:val="28"/>
                <w:lang w:val="uz-Cyrl-UZ"/>
              </w:rPr>
              <w:t>т</w:t>
            </w:r>
            <w:r w:rsidR="00C16851" w:rsidRPr="0000054A">
              <w:rPr>
                <w:sz w:val="28"/>
                <w:szCs w:val="28"/>
                <w:lang w:val="uz-Cyrl-UZ"/>
              </w:rPr>
              <w:t>ранзакцияларни</w:t>
            </w:r>
            <w:r w:rsidR="00C16851">
              <w:rPr>
                <w:sz w:val="28"/>
                <w:szCs w:val="28"/>
                <w:lang w:val="uz-Cyrl-UZ"/>
              </w:rPr>
              <w:t xml:space="preserve"> тез</w:t>
            </w:r>
            <w:r w:rsidR="00D7251A">
              <w:rPr>
                <w:sz w:val="28"/>
                <w:szCs w:val="28"/>
                <w:lang w:val="uz-Cyrl-UZ"/>
              </w:rPr>
              <w:t xml:space="preserve"> </w:t>
            </w:r>
            <w:r w:rsidR="00C16851">
              <w:rPr>
                <w:sz w:val="28"/>
                <w:szCs w:val="28"/>
                <w:lang w:val="uz-Cyrl-UZ"/>
              </w:rPr>
              <w:t>қайта ишлаш</w:t>
            </w:r>
          </w:p>
          <w:p w14:paraId="080F850E" w14:textId="77777777" w:rsidR="00C16851" w:rsidRPr="009F54FD" w:rsidRDefault="00C16851" w:rsidP="003A7C3D">
            <w:pPr>
              <w:tabs>
                <w:tab w:val="left" w:pos="4320"/>
                <w:tab w:val="left" w:pos="4500"/>
              </w:tabs>
              <w:rPr>
                <w:sz w:val="28"/>
                <w:szCs w:val="28"/>
                <w:lang w:val="uz-Cyrl-UZ"/>
              </w:rPr>
            </w:pPr>
            <w:r w:rsidRPr="00DE4143">
              <w:rPr>
                <w:b/>
                <w:sz w:val="28"/>
                <w:szCs w:val="28"/>
                <w:lang w:val="en-US"/>
              </w:rPr>
              <w:t xml:space="preserve">en </w:t>
            </w:r>
            <w:r w:rsidRPr="001D061A">
              <w:rPr>
                <w:sz w:val="28"/>
                <w:szCs w:val="28"/>
                <w:lang w:val="en-US"/>
              </w:rPr>
              <w:t>-</w:t>
            </w:r>
            <w:r w:rsidRPr="009F54FD">
              <w:rPr>
                <w:sz w:val="28"/>
                <w:szCs w:val="28"/>
                <w:lang w:val="en-US"/>
              </w:rPr>
              <w:t xml:space="preserve"> online transaction </w:t>
            </w:r>
            <w:r w:rsidRPr="00773754">
              <w:rPr>
                <w:sz w:val="28"/>
                <w:szCs w:val="28"/>
                <w:lang w:val="en-US"/>
              </w:rPr>
              <w:br/>
            </w:r>
            <w:r w:rsidRPr="009F54FD">
              <w:rPr>
                <w:sz w:val="28"/>
                <w:szCs w:val="28"/>
                <w:lang w:val="en-US"/>
              </w:rPr>
              <w:t>processing</w:t>
            </w:r>
            <w:r w:rsidRPr="009F54FD">
              <w:rPr>
                <w:sz w:val="28"/>
                <w:szCs w:val="28"/>
                <w:lang w:val="uz-Cyrl-UZ"/>
              </w:rPr>
              <w:t xml:space="preserve"> </w:t>
            </w:r>
          </w:p>
          <w:p w14:paraId="5670188A" w14:textId="77777777" w:rsidR="00C16851" w:rsidRPr="00DE4143" w:rsidRDefault="00C16851" w:rsidP="003A7C3D">
            <w:pPr>
              <w:tabs>
                <w:tab w:val="left" w:pos="4320"/>
                <w:tab w:val="left" w:pos="4500"/>
              </w:tabs>
              <w:rPr>
                <w:sz w:val="28"/>
                <w:szCs w:val="28"/>
                <w:lang w:val="en-US"/>
              </w:rPr>
            </w:pPr>
          </w:p>
        </w:tc>
        <w:tc>
          <w:tcPr>
            <w:tcW w:w="2921" w:type="pct"/>
          </w:tcPr>
          <w:p w14:paraId="256A57A7" w14:textId="77777777" w:rsidR="00C16851" w:rsidRDefault="00C16851" w:rsidP="003A7C3D">
            <w:pPr>
              <w:tabs>
                <w:tab w:val="left" w:pos="4320"/>
                <w:tab w:val="left" w:pos="4500"/>
              </w:tabs>
              <w:jc w:val="both"/>
              <w:rPr>
                <w:sz w:val="28"/>
                <w:szCs w:val="28"/>
                <w:lang w:val="uz-Cyrl-UZ"/>
              </w:rPr>
            </w:pPr>
            <w:r>
              <w:rPr>
                <w:sz w:val="28"/>
                <w:szCs w:val="28"/>
              </w:rPr>
              <w:t xml:space="preserve">Вид управления базами данных под </w:t>
            </w:r>
            <w:r w:rsidRPr="00CD2373">
              <w:rPr>
                <w:sz w:val="28"/>
                <w:szCs w:val="28"/>
                <w:lang w:val="en-US"/>
              </w:rPr>
              <w:t>UNIX</w:t>
            </w:r>
            <w:r w:rsidRPr="00CD2373">
              <w:rPr>
                <w:sz w:val="28"/>
                <w:szCs w:val="28"/>
              </w:rPr>
              <w:t>,</w:t>
            </w:r>
            <w:r w:rsidRPr="0086167C">
              <w:rPr>
                <w:sz w:val="28"/>
                <w:szCs w:val="28"/>
              </w:rPr>
              <w:t xml:space="preserve"> </w:t>
            </w:r>
            <w:r>
              <w:rPr>
                <w:sz w:val="28"/>
                <w:szCs w:val="28"/>
              </w:rPr>
              <w:t>связанный с выполнением транзакций (процессов выдачи запроса и получения результата) в режиме реального времени</w:t>
            </w:r>
            <w:r w:rsidRPr="0086167C">
              <w:rPr>
                <w:sz w:val="28"/>
                <w:szCs w:val="28"/>
              </w:rPr>
              <w:t>.</w:t>
            </w:r>
            <w:r>
              <w:rPr>
                <w:sz w:val="28"/>
                <w:szCs w:val="28"/>
              </w:rPr>
              <w:t xml:space="preserve"> </w:t>
            </w:r>
          </w:p>
          <w:p w14:paraId="7BB15C42" w14:textId="77777777" w:rsidR="00C16851" w:rsidRPr="00DE4857" w:rsidRDefault="00C16851" w:rsidP="003A7C3D">
            <w:pPr>
              <w:tabs>
                <w:tab w:val="left" w:pos="4320"/>
                <w:tab w:val="left" w:pos="4500"/>
              </w:tabs>
              <w:jc w:val="both"/>
              <w:rPr>
                <w:sz w:val="28"/>
                <w:szCs w:val="28"/>
              </w:rPr>
            </w:pPr>
          </w:p>
          <w:p w14:paraId="5E2D51D3" w14:textId="77777777" w:rsidR="00C16851" w:rsidRDefault="00C16851" w:rsidP="003A7C3D">
            <w:pPr>
              <w:tabs>
                <w:tab w:val="left" w:pos="4320"/>
                <w:tab w:val="left" w:pos="4500"/>
              </w:tabs>
              <w:jc w:val="both"/>
              <w:rPr>
                <w:sz w:val="28"/>
                <w:szCs w:val="28"/>
                <w:lang w:val="en-US"/>
              </w:rPr>
            </w:pPr>
            <w:r>
              <w:rPr>
                <w:sz w:val="28"/>
                <w:szCs w:val="28"/>
                <w:lang w:val="uz-Cyrl-UZ"/>
              </w:rPr>
              <w:t>Real</w:t>
            </w:r>
            <w:r w:rsidRPr="0000054A">
              <w:rPr>
                <w:sz w:val="28"/>
                <w:szCs w:val="28"/>
                <w:lang w:val="uz-Cyrl-UZ"/>
              </w:rPr>
              <w:t xml:space="preserve"> </w:t>
            </w:r>
            <w:r>
              <w:rPr>
                <w:sz w:val="28"/>
                <w:szCs w:val="28"/>
                <w:lang w:val="uz-Cyrl-UZ"/>
              </w:rPr>
              <w:t>vaqt</w:t>
            </w:r>
            <w:r w:rsidRPr="0000054A">
              <w:rPr>
                <w:sz w:val="28"/>
                <w:szCs w:val="28"/>
                <w:lang w:val="uz-Cyrl-UZ"/>
              </w:rPr>
              <w:t xml:space="preserve"> </w:t>
            </w:r>
            <w:r>
              <w:rPr>
                <w:sz w:val="28"/>
                <w:szCs w:val="28"/>
                <w:lang w:val="uz-Cyrl-UZ"/>
              </w:rPr>
              <w:t>rejimida</w:t>
            </w:r>
            <w:r w:rsidRPr="0000054A">
              <w:rPr>
                <w:sz w:val="28"/>
                <w:szCs w:val="28"/>
                <w:lang w:val="uz-Cyrl-UZ"/>
              </w:rPr>
              <w:t xml:space="preserve"> </w:t>
            </w:r>
            <w:r>
              <w:rPr>
                <w:sz w:val="28"/>
                <w:szCs w:val="28"/>
                <w:lang w:val="uz-Cyrl-UZ"/>
              </w:rPr>
              <w:t>tranzaksiyalarning</w:t>
            </w:r>
            <w:r w:rsidRPr="0000054A">
              <w:rPr>
                <w:sz w:val="28"/>
                <w:szCs w:val="28"/>
                <w:lang w:val="uz-Cyrl-UZ"/>
              </w:rPr>
              <w:t xml:space="preserve"> (</w:t>
            </w:r>
            <w:r>
              <w:rPr>
                <w:sz w:val="28"/>
                <w:szCs w:val="28"/>
                <w:lang w:val="uz-Cyrl-UZ"/>
              </w:rPr>
              <w:t>so‘rov</w:t>
            </w:r>
            <w:r w:rsidRPr="0000054A">
              <w:rPr>
                <w:sz w:val="28"/>
                <w:szCs w:val="28"/>
                <w:lang w:val="uz-Cyrl-UZ"/>
              </w:rPr>
              <w:t xml:space="preserve"> </w:t>
            </w:r>
            <w:r>
              <w:rPr>
                <w:sz w:val="28"/>
                <w:szCs w:val="28"/>
                <w:lang w:val="uz-Cyrl-UZ"/>
              </w:rPr>
              <w:t>berish va</w:t>
            </w:r>
            <w:r w:rsidRPr="0000054A">
              <w:rPr>
                <w:sz w:val="28"/>
                <w:szCs w:val="28"/>
                <w:lang w:val="uz-Cyrl-UZ"/>
              </w:rPr>
              <w:t xml:space="preserve"> </w:t>
            </w:r>
            <w:r>
              <w:rPr>
                <w:sz w:val="28"/>
                <w:szCs w:val="28"/>
                <w:lang w:val="uz-Cyrl-UZ"/>
              </w:rPr>
              <w:t>natija olish jarayonlarining</w:t>
            </w:r>
            <w:r w:rsidRPr="0000054A">
              <w:rPr>
                <w:sz w:val="28"/>
                <w:szCs w:val="28"/>
                <w:lang w:val="uz-Cyrl-UZ"/>
              </w:rPr>
              <w:t>)</w:t>
            </w:r>
            <w:r>
              <w:rPr>
                <w:sz w:val="28"/>
                <w:szCs w:val="28"/>
                <w:lang w:val="uz-Cyrl-UZ"/>
              </w:rPr>
              <w:t xml:space="preserve"> bajarilishi</w:t>
            </w:r>
            <w:r w:rsidRPr="0000054A">
              <w:rPr>
                <w:sz w:val="28"/>
                <w:szCs w:val="28"/>
                <w:lang w:val="uz-Cyrl-UZ"/>
              </w:rPr>
              <w:t xml:space="preserve"> </w:t>
            </w:r>
            <w:r>
              <w:rPr>
                <w:sz w:val="28"/>
                <w:szCs w:val="28"/>
                <w:lang w:val="uz-Cyrl-UZ"/>
              </w:rPr>
              <w:t>bilan</w:t>
            </w:r>
            <w:r w:rsidRPr="0000054A">
              <w:rPr>
                <w:sz w:val="28"/>
                <w:szCs w:val="28"/>
                <w:lang w:val="uz-Cyrl-UZ"/>
              </w:rPr>
              <w:t xml:space="preserve"> </w:t>
            </w:r>
            <w:r>
              <w:rPr>
                <w:sz w:val="28"/>
                <w:szCs w:val="28"/>
                <w:lang w:val="uz-Cyrl-UZ"/>
              </w:rPr>
              <w:t>bog‘liq</w:t>
            </w:r>
            <w:r w:rsidRPr="0000054A">
              <w:rPr>
                <w:sz w:val="28"/>
                <w:szCs w:val="28"/>
                <w:lang w:val="uz-Cyrl-UZ"/>
              </w:rPr>
              <w:t xml:space="preserve"> </w:t>
            </w:r>
            <w:r>
              <w:rPr>
                <w:sz w:val="28"/>
                <w:szCs w:val="28"/>
                <w:lang w:val="uz-Cyrl-UZ"/>
              </w:rPr>
              <w:t>bo‘lgan,</w:t>
            </w:r>
            <w:r w:rsidRPr="0000054A">
              <w:rPr>
                <w:sz w:val="28"/>
                <w:szCs w:val="28"/>
                <w:lang w:val="uz-Cyrl-UZ"/>
              </w:rPr>
              <w:t xml:space="preserve"> </w:t>
            </w:r>
            <w:r w:rsidRPr="0000054A">
              <w:rPr>
                <w:i/>
                <w:sz w:val="28"/>
                <w:szCs w:val="28"/>
                <w:lang w:val="uz-Cyrl-UZ"/>
              </w:rPr>
              <w:t>UNIX</w:t>
            </w:r>
            <w:r>
              <w:rPr>
                <w:i/>
                <w:sz w:val="28"/>
                <w:szCs w:val="28"/>
                <w:lang w:val="uz-Cyrl-UZ"/>
              </w:rPr>
              <w:t xml:space="preserve"> </w:t>
            </w:r>
            <w:r w:rsidRPr="00C103B2">
              <w:rPr>
                <w:sz w:val="28"/>
                <w:szCs w:val="28"/>
                <w:lang w:val="en-US"/>
              </w:rPr>
              <w:t>operatsion tizimi</w:t>
            </w:r>
            <w:r>
              <w:rPr>
                <w:i/>
                <w:sz w:val="28"/>
                <w:szCs w:val="28"/>
                <w:lang w:val="en-US"/>
              </w:rPr>
              <w:t xml:space="preserve"> </w:t>
            </w:r>
            <w:r>
              <w:rPr>
                <w:sz w:val="28"/>
                <w:szCs w:val="28"/>
                <w:lang w:val="uz-Cyrl-UZ"/>
              </w:rPr>
              <w:t>ostida</w:t>
            </w:r>
            <w:r w:rsidRPr="0000054A">
              <w:rPr>
                <w:sz w:val="28"/>
                <w:szCs w:val="28"/>
                <w:lang w:val="uz-Cyrl-UZ"/>
              </w:rPr>
              <w:t xml:space="preserve"> </w:t>
            </w:r>
            <w:r>
              <w:rPr>
                <w:sz w:val="28"/>
                <w:szCs w:val="28"/>
                <w:lang w:val="uz-Cyrl-UZ"/>
              </w:rPr>
              <w:t>ma’lumotlar</w:t>
            </w:r>
            <w:r w:rsidRPr="0000054A">
              <w:rPr>
                <w:sz w:val="28"/>
                <w:szCs w:val="28"/>
                <w:lang w:val="uz-Cyrl-UZ"/>
              </w:rPr>
              <w:t xml:space="preserve"> </w:t>
            </w:r>
            <w:r>
              <w:rPr>
                <w:sz w:val="28"/>
                <w:szCs w:val="28"/>
                <w:lang w:val="uz-Cyrl-UZ"/>
              </w:rPr>
              <w:t>bazalarini</w:t>
            </w:r>
            <w:r w:rsidRPr="0000054A">
              <w:rPr>
                <w:sz w:val="28"/>
                <w:szCs w:val="28"/>
                <w:lang w:val="uz-Cyrl-UZ"/>
              </w:rPr>
              <w:t xml:space="preserve"> </w:t>
            </w:r>
            <w:r>
              <w:rPr>
                <w:sz w:val="28"/>
                <w:szCs w:val="28"/>
                <w:lang w:val="uz-Cyrl-UZ"/>
              </w:rPr>
              <w:t>boshqarish</w:t>
            </w:r>
            <w:r w:rsidRPr="0000054A">
              <w:rPr>
                <w:sz w:val="28"/>
                <w:szCs w:val="28"/>
                <w:lang w:val="uz-Cyrl-UZ"/>
              </w:rPr>
              <w:t xml:space="preserve"> </w:t>
            </w:r>
            <w:r>
              <w:rPr>
                <w:sz w:val="28"/>
                <w:szCs w:val="28"/>
                <w:lang w:val="uz-Cyrl-UZ"/>
              </w:rPr>
              <w:t>turi</w:t>
            </w:r>
            <w:r w:rsidRPr="0000054A">
              <w:rPr>
                <w:sz w:val="28"/>
                <w:szCs w:val="28"/>
                <w:lang w:val="uz-Cyrl-UZ"/>
              </w:rPr>
              <w:t>.</w:t>
            </w:r>
          </w:p>
          <w:p w14:paraId="0BA9039E" w14:textId="77777777" w:rsidR="00C16851" w:rsidRPr="0001412B" w:rsidRDefault="00C16851" w:rsidP="003A7C3D">
            <w:pPr>
              <w:tabs>
                <w:tab w:val="left" w:pos="4320"/>
                <w:tab w:val="left" w:pos="4500"/>
              </w:tabs>
              <w:jc w:val="both"/>
              <w:rPr>
                <w:sz w:val="28"/>
                <w:szCs w:val="28"/>
                <w:lang w:val="en-US"/>
              </w:rPr>
            </w:pPr>
          </w:p>
          <w:p w14:paraId="6DFC7074" w14:textId="77777777" w:rsidR="00C16851" w:rsidRPr="0000054A" w:rsidRDefault="00C16851" w:rsidP="003A7C3D">
            <w:pPr>
              <w:tabs>
                <w:tab w:val="left" w:pos="4320"/>
                <w:tab w:val="left" w:pos="4500"/>
              </w:tabs>
              <w:jc w:val="both"/>
              <w:rPr>
                <w:sz w:val="28"/>
                <w:szCs w:val="28"/>
                <w:lang w:val="uz-Cyrl-UZ"/>
              </w:rPr>
            </w:pPr>
            <w:r w:rsidRPr="0000054A">
              <w:rPr>
                <w:sz w:val="28"/>
                <w:szCs w:val="28"/>
                <w:lang w:val="uz-Cyrl-UZ"/>
              </w:rPr>
              <w:t>Реал вақт режимида транзакцияларнинг (сўров бериш</w:t>
            </w:r>
            <w:r>
              <w:rPr>
                <w:sz w:val="28"/>
                <w:szCs w:val="28"/>
                <w:lang w:val="uz-Cyrl-UZ"/>
              </w:rPr>
              <w:t xml:space="preserve"> </w:t>
            </w:r>
            <w:r w:rsidRPr="0000054A">
              <w:rPr>
                <w:sz w:val="28"/>
                <w:szCs w:val="28"/>
                <w:lang w:val="uz-Cyrl-UZ"/>
              </w:rPr>
              <w:t xml:space="preserve">ва </w:t>
            </w:r>
            <w:r>
              <w:rPr>
                <w:sz w:val="28"/>
                <w:szCs w:val="28"/>
                <w:lang w:val="uz-Cyrl-UZ"/>
              </w:rPr>
              <w:t>натижа олиш жараёнлари</w:t>
            </w:r>
            <w:r w:rsidR="00C07B56">
              <w:rPr>
                <w:sz w:val="28"/>
                <w:szCs w:val="28"/>
                <w:lang w:val="uz-Cyrl-UZ"/>
              </w:rPr>
              <w:t>-</w:t>
            </w:r>
            <w:r>
              <w:rPr>
                <w:sz w:val="28"/>
                <w:szCs w:val="28"/>
                <w:lang w:val="uz-Cyrl-UZ"/>
              </w:rPr>
              <w:t>нинг</w:t>
            </w:r>
            <w:r w:rsidRPr="0000054A">
              <w:rPr>
                <w:sz w:val="28"/>
                <w:szCs w:val="28"/>
                <w:lang w:val="uz-Cyrl-UZ"/>
              </w:rPr>
              <w:t>)</w:t>
            </w:r>
            <w:r>
              <w:rPr>
                <w:sz w:val="28"/>
                <w:szCs w:val="28"/>
                <w:lang w:val="uz-Cyrl-UZ"/>
              </w:rPr>
              <w:t xml:space="preserve"> бажарили</w:t>
            </w:r>
            <w:r w:rsidRPr="0000054A">
              <w:rPr>
                <w:sz w:val="28"/>
                <w:szCs w:val="28"/>
                <w:lang w:val="uz-Cyrl-UZ"/>
              </w:rPr>
              <w:t>ши билан боғлиқ бўлган</w:t>
            </w:r>
            <w:r>
              <w:rPr>
                <w:sz w:val="28"/>
                <w:szCs w:val="28"/>
                <w:lang w:val="en-US"/>
              </w:rPr>
              <w:t>,</w:t>
            </w:r>
            <w:r w:rsidRPr="0000054A">
              <w:rPr>
                <w:sz w:val="28"/>
                <w:szCs w:val="28"/>
                <w:lang w:val="uz-Cyrl-UZ"/>
              </w:rPr>
              <w:t xml:space="preserve"> </w:t>
            </w:r>
            <w:r w:rsidRPr="003705FD">
              <w:rPr>
                <w:sz w:val="28"/>
                <w:szCs w:val="28"/>
                <w:lang w:val="uz-Cyrl-UZ"/>
              </w:rPr>
              <w:t xml:space="preserve">UNIX </w:t>
            </w:r>
            <w:r>
              <w:rPr>
                <w:sz w:val="28"/>
                <w:szCs w:val="28"/>
              </w:rPr>
              <w:t>операцион</w:t>
            </w:r>
            <w:r w:rsidRPr="005B6905">
              <w:rPr>
                <w:sz w:val="28"/>
                <w:szCs w:val="28"/>
                <w:lang w:val="en-US"/>
              </w:rPr>
              <w:t xml:space="preserve"> </w:t>
            </w:r>
            <w:r>
              <w:rPr>
                <w:sz w:val="28"/>
                <w:szCs w:val="28"/>
              </w:rPr>
              <w:t>тизими</w:t>
            </w:r>
            <w:r>
              <w:rPr>
                <w:sz w:val="28"/>
                <w:szCs w:val="28"/>
                <w:lang w:val="uz-Cyrl-UZ"/>
              </w:rPr>
              <w:t xml:space="preserve"> </w:t>
            </w:r>
            <w:r w:rsidRPr="0000054A">
              <w:rPr>
                <w:sz w:val="28"/>
                <w:szCs w:val="28"/>
                <w:lang w:val="uz-Cyrl-UZ"/>
              </w:rPr>
              <w:t>остида маълумот</w:t>
            </w:r>
            <w:r w:rsidR="00C07B56">
              <w:rPr>
                <w:sz w:val="28"/>
                <w:szCs w:val="28"/>
                <w:lang w:val="uz-Cyrl-UZ"/>
              </w:rPr>
              <w:t>-</w:t>
            </w:r>
            <w:r w:rsidRPr="0000054A">
              <w:rPr>
                <w:sz w:val="28"/>
                <w:szCs w:val="28"/>
                <w:lang w:val="uz-Cyrl-UZ"/>
              </w:rPr>
              <w:t>лар базаларини бошқариш тури.</w:t>
            </w:r>
          </w:p>
        </w:tc>
      </w:tr>
      <w:tr w:rsidR="00C16851" w:rsidRPr="00013233" w14:paraId="79D6C425" w14:textId="77777777">
        <w:trPr>
          <w:tblCellSpacing w:w="0" w:type="dxa"/>
          <w:jc w:val="center"/>
        </w:trPr>
        <w:tc>
          <w:tcPr>
            <w:tcW w:w="2079" w:type="pct"/>
          </w:tcPr>
          <w:p w14:paraId="407418A6" w14:textId="77777777" w:rsidR="00C16851" w:rsidRPr="00B517F2" w:rsidRDefault="00C16851" w:rsidP="003A7C3D">
            <w:pPr>
              <w:tabs>
                <w:tab w:val="left" w:pos="4320"/>
                <w:tab w:val="left" w:pos="4500"/>
              </w:tabs>
              <w:rPr>
                <w:b/>
                <w:sz w:val="28"/>
                <w:szCs w:val="28"/>
                <w:lang w:val="uz-Cyrl-UZ"/>
              </w:rPr>
            </w:pPr>
            <w:r w:rsidRPr="00B517F2">
              <w:rPr>
                <w:b/>
                <w:sz w:val="28"/>
                <w:szCs w:val="28"/>
              </w:rPr>
              <w:t>Оперативная</w:t>
            </w:r>
            <w:r w:rsidRPr="00844AE4">
              <w:rPr>
                <w:b/>
                <w:sz w:val="28"/>
                <w:szCs w:val="28"/>
              </w:rPr>
              <w:t xml:space="preserve"> </w:t>
            </w:r>
            <w:r w:rsidRPr="00B517F2">
              <w:rPr>
                <w:b/>
                <w:sz w:val="28"/>
                <w:szCs w:val="28"/>
              </w:rPr>
              <w:t>память</w:t>
            </w:r>
          </w:p>
          <w:p w14:paraId="40E26EC6" w14:textId="77777777" w:rsidR="00C16851" w:rsidRPr="00844AE4" w:rsidRDefault="00C1685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operativ</w:t>
            </w:r>
            <w:r w:rsidRPr="00844AE4">
              <w:rPr>
                <w:sz w:val="28"/>
                <w:szCs w:val="28"/>
              </w:rPr>
              <w:t xml:space="preserve"> </w:t>
            </w:r>
            <w:r w:rsidRPr="00DE4857">
              <w:rPr>
                <w:sz w:val="28"/>
                <w:szCs w:val="28"/>
                <w:lang w:val="en-US"/>
              </w:rPr>
              <w:t>xotira</w:t>
            </w:r>
          </w:p>
          <w:p w14:paraId="49C06CEF" w14:textId="412E3366" w:rsidR="00C16851" w:rsidRPr="00844AE4" w:rsidRDefault="000B536F" w:rsidP="003A7C3D">
            <w:pPr>
              <w:tabs>
                <w:tab w:val="left" w:pos="4320"/>
                <w:tab w:val="left" w:pos="4500"/>
              </w:tabs>
              <w:rPr>
                <w:sz w:val="28"/>
                <w:szCs w:val="28"/>
              </w:rPr>
            </w:pPr>
            <w:r>
              <w:rPr>
                <w:sz w:val="28"/>
                <w:szCs w:val="28"/>
              </w:rPr>
              <w:t xml:space="preserve"> </w:t>
            </w:r>
            <w:r w:rsidR="00C16851" w:rsidRPr="00013233">
              <w:rPr>
                <w:sz w:val="28"/>
                <w:szCs w:val="28"/>
              </w:rPr>
              <w:t>оператив хотира</w:t>
            </w:r>
          </w:p>
          <w:p w14:paraId="761FDFD7" w14:textId="77777777" w:rsidR="00C16851" w:rsidRPr="00B517F2" w:rsidRDefault="00C16851" w:rsidP="003A7C3D">
            <w:pPr>
              <w:tabs>
                <w:tab w:val="left" w:pos="4320"/>
                <w:tab w:val="left" w:pos="4500"/>
              </w:tabs>
              <w:rPr>
                <w:sz w:val="28"/>
                <w:szCs w:val="28"/>
                <w:lang w:val="uz-Cyrl-UZ"/>
              </w:rPr>
            </w:pPr>
            <w:r w:rsidRPr="0051450D">
              <w:rPr>
                <w:b/>
                <w:sz w:val="28"/>
                <w:szCs w:val="28"/>
                <w:lang w:val="en-US"/>
              </w:rPr>
              <w:t xml:space="preserve">en </w:t>
            </w:r>
            <w:r w:rsidRPr="00F56AB3">
              <w:rPr>
                <w:sz w:val="28"/>
                <w:szCs w:val="28"/>
                <w:lang w:val="en-US"/>
              </w:rPr>
              <w:t>-</w:t>
            </w:r>
            <w:r w:rsidRPr="00B517F2">
              <w:rPr>
                <w:sz w:val="28"/>
                <w:szCs w:val="28"/>
                <w:lang w:val="en-US"/>
              </w:rPr>
              <w:t xml:space="preserve"> main memory </w:t>
            </w:r>
          </w:p>
          <w:p w14:paraId="3FDB4533" w14:textId="77777777" w:rsidR="00C16851" w:rsidRPr="0051450D" w:rsidRDefault="00C16851" w:rsidP="003A7C3D">
            <w:pPr>
              <w:tabs>
                <w:tab w:val="left" w:pos="4320"/>
                <w:tab w:val="left" w:pos="4500"/>
              </w:tabs>
              <w:rPr>
                <w:sz w:val="28"/>
                <w:szCs w:val="28"/>
                <w:lang w:val="en-US"/>
              </w:rPr>
            </w:pPr>
          </w:p>
        </w:tc>
        <w:tc>
          <w:tcPr>
            <w:tcW w:w="2921" w:type="pct"/>
          </w:tcPr>
          <w:p w14:paraId="59FA8660" w14:textId="77777777" w:rsidR="00C16851" w:rsidRDefault="00C16851" w:rsidP="003A7C3D">
            <w:pPr>
              <w:tabs>
                <w:tab w:val="left" w:pos="4320"/>
                <w:tab w:val="left" w:pos="4500"/>
              </w:tabs>
              <w:jc w:val="both"/>
              <w:rPr>
                <w:sz w:val="28"/>
                <w:szCs w:val="28"/>
                <w:lang w:val="uz-Cyrl-UZ"/>
              </w:rPr>
            </w:pPr>
            <w:r>
              <w:rPr>
                <w:sz w:val="28"/>
                <w:szCs w:val="28"/>
              </w:rPr>
              <w:t xml:space="preserve">Память, из которой процессор выбирает команды на исполнение. </w:t>
            </w:r>
          </w:p>
          <w:p w14:paraId="7B01EA56" w14:textId="77777777" w:rsidR="00C16851" w:rsidRPr="00DE4857" w:rsidRDefault="00C16851" w:rsidP="003A7C3D">
            <w:pPr>
              <w:tabs>
                <w:tab w:val="left" w:pos="4320"/>
                <w:tab w:val="left" w:pos="4500"/>
              </w:tabs>
              <w:jc w:val="both"/>
              <w:rPr>
                <w:sz w:val="28"/>
                <w:szCs w:val="28"/>
              </w:rPr>
            </w:pPr>
          </w:p>
          <w:p w14:paraId="1387E0CD" w14:textId="77777777" w:rsidR="00C16851" w:rsidRDefault="00C16851" w:rsidP="003A7C3D">
            <w:pPr>
              <w:tabs>
                <w:tab w:val="left" w:pos="4320"/>
                <w:tab w:val="left" w:pos="4500"/>
              </w:tabs>
              <w:jc w:val="both"/>
              <w:rPr>
                <w:sz w:val="28"/>
                <w:szCs w:val="28"/>
                <w:lang w:val="en-US"/>
              </w:rPr>
            </w:pPr>
            <w:r w:rsidRPr="0099137E">
              <w:rPr>
                <w:sz w:val="28"/>
                <w:szCs w:val="28"/>
                <w:lang w:val="en-US"/>
              </w:rPr>
              <w:t>Protsessor bajarish uchun komandalar tanlab oladigan xotira.</w:t>
            </w:r>
          </w:p>
          <w:p w14:paraId="5EC7E02D" w14:textId="77777777" w:rsidR="00C16851" w:rsidRPr="004E2732" w:rsidRDefault="00C16851" w:rsidP="003A7C3D">
            <w:pPr>
              <w:tabs>
                <w:tab w:val="left" w:pos="4320"/>
                <w:tab w:val="left" w:pos="4500"/>
              </w:tabs>
              <w:jc w:val="both"/>
              <w:rPr>
                <w:sz w:val="28"/>
                <w:szCs w:val="28"/>
                <w:lang w:val="en-US"/>
              </w:rPr>
            </w:pPr>
          </w:p>
          <w:p w14:paraId="34F01808" w14:textId="77777777" w:rsidR="00C16851" w:rsidRPr="00013233" w:rsidRDefault="00C16851" w:rsidP="003A7C3D">
            <w:pPr>
              <w:tabs>
                <w:tab w:val="left" w:pos="4320"/>
                <w:tab w:val="left" w:pos="4500"/>
              </w:tabs>
              <w:jc w:val="both"/>
              <w:rPr>
                <w:sz w:val="28"/>
                <w:szCs w:val="28"/>
              </w:rPr>
            </w:pPr>
            <w:r>
              <w:rPr>
                <w:sz w:val="28"/>
                <w:szCs w:val="28"/>
              </w:rPr>
              <w:t>Процессор бажариш учун командалар танлаб оладиган хотира.</w:t>
            </w:r>
          </w:p>
        </w:tc>
      </w:tr>
      <w:tr w:rsidR="00C16851" w:rsidRPr="002149AE" w14:paraId="676C8E5E" w14:textId="77777777">
        <w:trPr>
          <w:tblCellSpacing w:w="0" w:type="dxa"/>
          <w:jc w:val="center"/>
        </w:trPr>
        <w:tc>
          <w:tcPr>
            <w:tcW w:w="2079" w:type="pct"/>
          </w:tcPr>
          <w:p w14:paraId="3F2FA618" w14:textId="77777777" w:rsidR="00C16851" w:rsidRPr="00526492" w:rsidRDefault="00C16851" w:rsidP="00B93821">
            <w:pPr>
              <w:tabs>
                <w:tab w:val="left" w:pos="4320"/>
                <w:tab w:val="left" w:pos="4500"/>
              </w:tabs>
              <w:rPr>
                <w:b/>
                <w:sz w:val="28"/>
                <w:szCs w:val="28"/>
              </w:rPr>
            </w:pPr>
            <w:r w:rsidRPr="00526492">
              <w:rPr>
                <w:b/>
                <w:sz w:val="28"/>
                <w:szCs w:val="28"/>
              </w:rPr>
              <w:t xml:space="preserve">Оперативная память </w:t>
            </w:r>
            <w:r>
              <w:rPr>
                <w:b/>
                <w:sz w:val="28"/>
                <w:szCs w:val="28"/>
              </w:rPr>
              <w:br/>
            </w:r>
            <w:r w:rsidRPr="00526492">
              <w:rPr>
                <w:b/>
                <w:sz w:val="28"/>
                <w:szCs w:val="28"/>
              </w:rPr>
              <w:t>дисплея</w:t>
            </w:r>
            <w:r w:rsidRPr="00526492">
              <w:rPr>
                <w:b/>
                <w:sz w:val="28"/>
                <w:szCs w:val="28"/>
                <w:lang w:val="uz-Cyrl-UZ"/>
              </w:rPr>
              <w:t xml:space="preserve"> </w:t>
            </w:r>
          </w:p>
          <w:p w14:paraId="2203BADE" w14:textId="3822C60A" w:rsidR="00C16851" w:rsidRPr="002149AE" w:rsidRDefault="00C16851" w:rsidP="00B93821">
            <w:pPr>
              <w:tabs>
                <w:tab w:val="left" w:pos="4320"/>
                <w:tab w:val="left" w:pos="4500"/>
              </w:tabs>
              <w:rPr>
                <w:bCs/>
                <w:sz w:val="28"/>
                <w:szCs w:val="28"/>
              </w:rPr>
            </w:pPr>
            <w:r w:rsidRPr="00BB6135">
              <w:rPr>
                <w:b/>
                <w:bCs/>
                <w:sz w:val="28"/>
                <w:szCs w:val="28"/>
                <w:lang w:val="uz-Cyrl-UZ"/>
              </w:rPr>
              <w:t xml:space="preserve">uz </w:t>
            </w:r>
            <w:r>
              <w:rPr>
                <w:bCs/>
                <w:sz w:val="28"/>
                <w:szCs w:val="28"/>
                <w:lang w:val="uz-Cyrl-UZ"/>
              </w:rPr>
              <w:t>-</w:t>
            </w:r>
            <w:r>
              <w:rPr>
                <w:bCs/>
                <w:sz w:val="28"/>
                <w:szCs w:val="28"/>
              </w:rPr>
              <w:t xml:space="preserve"> displey </w:t>
            </w:r>
            <w:r>
              <w:rPr>
                <w:sz w:val="28"/>
                <w:szCs w:val="28"/>
              </w:rPr>
              <w:t>operativ</w:t>
            </w:r>
            <w:r w:rsidRPr="004A6DE9">
              <w:rPr>
                <w:sz w:val="28"/>
                <w:szCs w:val="28"/>
              </w:rPr>
              <w:t xml:space="preserve"> </w:t>
            </w:r>
            <w:r>
              <w:rPr>
                <w:sz w:val="28"/>
                <w:szCs w:val="28"/>
              </w:rPr>
              <w:t>xotira</w:t>
            </w:r>
            <w:r>
              <w:rPr>
                <w:sz w:val="28"/>
                <w:szCs w:val="28"/>
                <w:lang w:val="en-US"/>
              </w:rPr>
              <w:t>si</w:t>
            </w:r>
            <w:r w:rsidR="00D7251A">
              <w:rPr>
                <w:sz w:val="28"/>
                <w:szCs w:val="28"/>
                <w:lang w:val="uz-Cyrl-UZ"/>
              </w:rPr>
              <w:t xml:space="preserve"> </w:t>
            </w:r>
          </w:p>
          <w:p w14:paraId="04248974" w14:textId="79886F08" w:rsidR="00C16851" w:rsidRPr="005B5ED5" w:rsidRDefault="000B536F" w:rsidP="00215A8F">
            <w:pPr>
              <w:tabs>
                <w:tab w:val="left" w:pos="4320"/>
                <w:tab w:val="left" w:pos="4500"/>
              </w:tabs>
              <w:rPr>
                <w:sz w:val="28"/>
                <w:szCs w:val="28"/>
              </w:rPr>
            </w:pPr>
            <w:r>
              <w:rPr>
                <w:bCs/>
                <w:sz w:val="28"/>
                <w:szCs w:val="28"/>
              </w:rPr>
              <w:t xml:space="preserve"> </w:t>
            </w:r>
            <w:r w:rsidR="00C16851">
              <w:rPr>
                <w:bCs/>
                <w:sz w:val="28"/>
                <w:szCs w:val="28"/>
              </w:rPr>
              <w:t xml:space="preserve">дисплей </w:t>
            </w:r>
            <w:r w:rsidR="00C16851" w:rsidRPr="004A6DE9">
              <w:rPr>
                <w:sz w:val="28"/>
                <w:szCs w:val="28"/>
              </w:rPr>
              <w:t xml:space="preserve">оператив </w:t>
            </w:r>
            <w:r w:rsidR="00C16851">
              <w:rPr>
                <w:sz w:val="28"/>
                <w:szCs w:val="28"/>
              </w:rPr>
              <w:br/>
              <w:t>хотираси</w:t>
            </w:r>
            <w:r w:rsidR="00C16851">
              <w:rPr>
                <w:sz w:val="28"/>
                <w:szCs w:val="28"/>
                <w:lang w:val="uz-Cyrl-UZ"/>
              </w:rPr>
              <w:t xml:space="preserve"> </w:t>
            </w:r>
          </w:p>
          <w:p w14:paraId="08B9E077" w14:textId="77777777" w:rsidR="00C16851" w:rsidRPr="005B5ED5" w:rsidRDefault="00C16851" w:rsidP="00A36057">
            <w:pPr>
              <w:tabs>
                <w:tab w:val="left" w:pos="4320"/>
                <w:tab w:val="left" w:pos="4500"/>
              </w:tabs>
              <w:rPr>
                <w:sz w:val="28"/>
                <w:szCs w:val="28"/>
              </w:rPr>
            </w:pPr>
            <w:r w:rsidRPr="008D6363">
              <w:rPr>
                <w:b/>
                <w:sz w:val="28"/>
                <w:szCs w:val="28"/>
                <w:lang w:val="en-US"/>
              </w:rPr>
              <w:t>en</w:t>
            </w:r>
            <w:r w:rsidRPr="005B5ED5">
              <w:rPr>
                <w:b/>
                <w:sz w:val="28"/>
                <w:szCs w:val="28"/>
              </w:rPr>
              <w:t xml:space="preserve"> </w:t>
            </w:r>
            <w:r w:rsidRPr="00F56AB3">
              <w:rPr>
                <w:sz w:val="28"/>
                <w:szCs w:val="28"/>
              </w:rPr>
              <w:t xml:space="preserve">- </w:t>
            </w:r>
            <w:r w:rsidRPr="00526492">
              <w:rPr>
                <w:sz w:val="28"/>
                <w:szCs w:val="28"/>
                <w:lang w:val="en-US"/>
              </w:rPr>
              <w:t>display</w:t>
            </w:r>
            <w:r w:rsidRPr="00526492">
              <w:rPr>
                <w:sz w:val="28"/>
                <w:szCs w:val="28"/>
              </w:rPr>
              <w:t xml:space="preserve"> </w:t>
            </w:r>
            <w:r w:rsidRPr="00526492">
              <w:rPr>
                <w:sz w:val="28"/>
                <w:szCs w:val="28"/>
                <w:lang w:val="en-US"/>
              </w:rPr>
              <w:t>memory</w:t>
            </w:r>
            <w:r w:rsidRPr="00526492">
              <w:rPr>
                <w:sz w:val="28"/>
                <w:szCs w:val="28"/>
              </w:rPr>
              <w:t xml:space="preserve"> </w:t>
            </w:r>
          </w:p>
        </w:tc>
        <w:tc>
          <w:tcPr>
            <w:tcW w:w="2921" w:type="pct"/>
          </w:tcPr>
          <w:p w14:paraId="5DE4E6FB" w14:textId="77777777" w:rsidR="00C16851" w:rsidRDefault="00C16851" w:rsidP="00E364BD">
            <w:pPr>
              <w:tabs>
                <w:tab w:val="left" w:pos="4320"/>
                <w:tab w:val="left" w:pos="4500"/>
              </w:tabs>
              <w:jc w:val="both"/>
              <w:rPr>
                <w:sz w:val="28"/>
                <w:szCs w:val="28"/>
                <w:lang w:val="uz-Cyrl-UZ"/>
              </w:rPr>
            </w:pPr>
            <w:r>
              <w:rPr>
                <w:sz w:val="28"/>
                <w:szCs w:val="28"/>
              </w:rPr>
              <w:t>Быстродействующее ОЗУ видеоконтроллера.</w:t>
            </w:r>
          </w:p>
          <w:p w14:paraId="317E1C67" w14:textId="77777777" w:rsidR="00C16851" w:rsidRPr="00397A44" w:rsidRDefault="00C16851" w:rsidP="00E364BD">
            <w:pPr>
              <w:tabs>
                <w:tab w:val="left" w:pos="4320"/>
                <w:tab w:val="left" w:pos="4500"/>
              </w:tabs>
              <w:jc w:val="both"/>
              <w:rPr>
                <w:sz w:val="28"/>
                <w:szCs w:val="28"/>
              </w:rPr>
            </w:pPr>
          </w:p>
          <w:p w14:paraId="4E146080" w14:textId="77777777" w:rsidR="00C16851" w:rsidRPr="00397A44" w:rsidRDefault="00C16851" w:rsidP="00E364BD">
            <w:pPr>
              <w:tabs>
                <w:tab w:val="left" w:pos="4320"/>
                <w:tab w:val="left" w:pos="4500"/>
              </w:tabs>
              <w:jc w:val="both"/>
              <w:rPr>
                <w:sz w:val="28"/>
                <w:szCs w:val="28"/>
              </w:rPr>
            </w:pPr>
            <w:r>
              <w:rPr>
                <w:sz w:val="28"/>
                <w:szCs w:val="28"/>
                <w:lang w:val="uz-Cyrl-UZ"/>
              </w:rPr>
              <w:t>Videokontrollerning</w:t>
            </w:r>
            <w:r w:rsidRPr="002149AE">
              <w:rPr>
                <w:sz w:val="28"/>
                <w:szCs w:val="28"/>
                <w:lang w:val="uz-Cyrl-UZ"/>
              </w:rPr>
              <w:t xml:space="preserve"> </w:t>
            </w:r>
            <w:r>
              <w:rPr>
                <w:sz w:val="28"/>
                <w:szCs w:val="28"/>
                <w:lang w:val="uz-Cyrl-UZ"/>
              </w:rPr>
              <w:t>tez</w:t>
            </w:r>
            <w:r w:rsidRPr="002149AE">
              <w:rPr>
                <w:sz w:val="28"/>
                <w:szCs w:val="28"/>
                <w:lang w:val="uz-Cyrl-UZ"/>
              </w:rPr>
              <w:t xml:space="preserve"> </w:t>
            </w:r>
            <w:r>
              <w:rPr>
                <w:sz w:val="28"/>
                <w:szCs w:val="28"/>
                <w:lang w:val="uz-Cyrl-UZ"/>
              </w:rPr>
              <w:t>ishlaydigan</w:t>
            </w:r>
            <w:r w:rsidRPr="002149AE">
              <w:rPr>
                <w:sz w:val="28"/>
                <w:szCs w:val="28"/>
                <w:lang w:val="uz-Cyrl-UZ"/>
              </w:rPr>
              <w:t xml:space="preserve"> </w:t>
            </w:r>
            <w:r>
              <w:rPr>
                <w:sz w:val="28"/>
                <w:szCs w:val="28"/>
                <w:lang w:val="uz-Cyrl-UZ"/>
              </w:rPr>
              <w:t>OXQ</w:t>
            </w:r>
            <w:r w:rsidRPr="005B6905">
              <w:rPr>
                <w:sz w:val="28"/>
                <w:szCs w:val="28"/>
              </w:rPr>
              <w:t xml:space="preserve"> </w:t>
            </w:r>
            <w:r>
              <w:rPr>
                <w:sz w:val="28"/>
                <w:szCs w:val="28"/>
                <w:lang w:val="en-US"/>
              </w:rPr>
              <w:t>si</w:t>
            </w:r>
            <w:r w:rsidRPr="002149AE">
              <w:rPr>
                <w:sz w:val="28"/>
                <w:szCs w:val="28"/>
                <w:lang w:val="uz-Cyrl-UZ"/>
              </w:rPr>
              <w:t>.</w:t>
            </w:r>
          </w:p>
          <w:p w14:paraId="7EC6FA78" w14:textId="77777777" w:rsidR="00C16851" w:rsidRPr="00397A44" w:rsidRDefault="00C16851" w:rsidP="00215A8F">
            <w:pPr>
              <w:tabs>
                <w:tab w:val="left" w:pos="4320"/>
                <w:tab w:val="left" w:pos="4500"/>
              </w:tabs>
              <w:rPr>
                <w:sz w:val="28"/>
                <w:szCs w:val="28"/>
              </w:rPr>
            </w:pPr>
          </w:p>
          <w:p w14:paraId="3283C3FB" w14:textId="77777777" w:rsidR="00C16851" w:rsidRPr="006754B4" w:rsidRDefault="00C16851" w:rsidP="00C07B56">
            <w:pPr>
              <w:tabs>
                <w:tab w:val="left" w:pos="4320"/>
                <w:tab w:val="left" w:pos="4500"/>
              </w:tabs>
              <w:jc w:val="both"/>
              <w:rPr>
                <w:sz w:val="28"/>
                <w:szCs w:val="28"/>
                <w:lang w:val="uz-Cyrl-UZ"/>
              </w:rPr>
            </w:pPr>
            <w:r w:rsidRPr="006754B4">
              <w:rPr>
                <w:sz w:val="28"/>
                <w:szCs w:val="28"/>
                <w:lang w:val="uz-Cyrl-UZ"/>
              </w:rPr>
              <w:t>Вид</w:t>
            </w:r>
            <w:r w:rsidR="00C07B56" w:rsidRPr="006754B4">
              <w:rPr>
                <w:sz w:val="28"/>
                <w:szCs w:val="28"/>
                <w:lang w:val="uz-Cyrl-UZ"/>
              </w:rPr>
              <w:t xml:space="preserve">еоконтроллернинг тез ишлайдиган </w:t>
            </w:r>
            <w:r w:rsidRPr="006754B4">
              <w:rPr>
                <w:sz w:val="28"/>
                <w:szCs w:val="28"/>
                <w:lang w:val="uz-Cyrl-UZ"/>
              </w:rPr>
              <w:t>ОХҚ</w:t>
            </w:r>
            <w:r w:rsidR="00C07B56" w:rsidRPr="006754B4">
              <w:rPr>
                <w:sz w:val="28"/>
                <w:szCs w:val="28"/>
                <w:lang w:val="uz-Cyrl-UZ"/>
              </w:rPr>
              <w:t xml:space="preserve"> </w:t>
            </w:r>
            <w:r w:rsidRPr="006754B4">
              <w:rPr>
                <w:sz w:val="28"/>
                <w:szCs w:val="28"/>
                <w:lang w:val="uz-Cyrl-UZ"/>
              </w:rPr>
              <w:t>си.</w:t>
            </w:r>
          </w:p>
          <w:p w14:paraId="04024DBA" w14:textId="77777777" w:rsidR="00C07B56" w:rsidRPr="005535BC" w:rsidRDefault="00C07B56" w:rsidP="00C07B56">
            <w:pPr>
              <w:tabs>
                <w:tab w:val="left" w:pos="4320"/>
                <w:tab w:val="left" w:pos="4500"/>
              </w:tabs>
              <w:jc w:val="both"/>
              <w:rPr>
                <w:w w:val="98"/>
                <w:sz w:val="28"/>
                <w:szCs w:val="28"/>
                <w:lang w:val="uz-Cyrl-UZ"/>
              </w:rPr>
            </w:pPr>
          </w:p>
        </w:tc>
      </w:tr>
      <w:tr w:rsidR="00C16851" w:rsidRPr="005D2E87" w14:paraId="4EA7828D" w14:textId="77777777">
        <w:trPr>
          <w:tblCellSpacing w:w="0" w:type="dxa"/>
          <w:jc w:val="center"/>
        </w:trPr>
        <w:tc>
          <w:tcPr>
            <w:tcW w:w="2079" w:type="pct"/>
          </w:tcPr>
          <w:p w14:paraId="4A9E9606" w14:textId="77777777" w:rsidR="00C16851" w:rsidRPr="00900E1A" w:rsidRDefault="00C16851" w:rsidP="00B716F7">
            <w:pPr>
              <w:tabs>
                <w:tab w:val="left" w:pos="4320"/>
                <w:tab w:val="left" w:pos="4500"/>
              </w:tabs>
              <w:rPr>
                <w:b/>
                <w:sz w:val="28"/>
                <w:szCs w:val="28"/>
                <w:lang w:val="uz-Cyrl-UZ"/>
              </w:rPr>
            </w:pPr>
            <w:r w:rsidRPr="00900E1A">
              <w:rPr>
                <w:b/>
                <w:sz w:val="28"/>
                <w:szCs w:val="28"/>
                <w:lang w:val="uz-Cyrl-UZ"/>
              </w:rPr>
              <w:t xml:space="preserve">Оперативное запоминающее устройство </w:t>
            </w:r>
          </w:p>
          <w:p w14:paraId="40EE30E8" w14:textId="77777777" w:rsidR="00C16851" w:rsidRPr="00900E1A" w:rsidRDefault="00C16851" w:rsidP="00B716F7">
            <w:pPr>
              <w:tabs>
                <w:tab w:val="left" w:pos="4320"/>
                <w:tab w:val="left" w:pos="4500"/>
              </w:tabs>
              <w:rPr>
                <w:b/>
                <w:sz w:val="28"/>
                <w:szCs w:val="28"/>
                <w:lang w:val="uz-Cyrl-UZ"/>
              </w:rPr>
            </w:pPr>
            <w:r w:rsidRPr="00900E1A">
              <w:rPr>
                <w:b/>
                <w:sz w:val="28"/>
                <w:szCs w:val="28"/>
                <w:lang w:val="uz-Cyrl-UZ"/>
              </w:rPr>
              <w:t xml:space="preserve">uz </w:t>
            </w:r>
            <w:r w:rsidRPr="00E672BB">
              <w:rPr>
                <w:sz w:val="28"/>
                <w:szCs w:val="28"/>
                <w:lang w:val="uz-Cyrl-UZ"/>
              </w:rPr>
              <w:t>-</w:t>
            </w:r>
            <w:r w:rsidRPr="00900E1A">
              <w:rPr>
                <w:b/>
                <w:sz w:val="28"/>
                <w:szCs w:val="28"/>
                <w:lang w:val="uz-Cyrl-UZ"/>
              </w:rPr>
              <w:t xml:space="preserve"> </w:t>
            </w:r>
            <w:r w:rsidRPr="007F30BB">
              <w:rPr>
                <w:sz w:val="28"/>
                <w:szCs w:val="28"/>
                <w:lang w:val="uz-Cyrl-UZ"/>
              </w:rPr>
              <w:t xml:space="preserve">operativ xotirlovchi qurilma </w:t>
            </w:r>
          </w:p>
          <w:p w14:paraId="0CD70E20" w14:textId="7E349C13" w:rsidR="00C16851" w:rsidRPr="007F30BB" w:rsidRDefault="000B536F" w:rsidP="00B716F7">
            <w:pPr>
              <w:tabs>
                <w:tab w:val="left" w:pos="4320"/>
                <w:tab w:val="left" w:pos="4500"/>
              </w:tabs>
              <w:rPr>
                <w:sz w:val="28"/>
                <w:szCs w:val="28"/>
                <w:lang w:val="uz-Cyrl-UZ"/>
              </w:rPr>
            </w:pPr>
            <w:r>
              <w:rPr>
                <w:b/>
                <w:sz w:val="28"/>
                <w:szCs w:val="28"/>
                <w:lang w:val="uz-Cyrl-UZ"/>
              </w:rPr>
              <w:t xml:space="preserve"> </w:t>
            </w:r>
            <w:r w:rsidR="00C16851" w:rsidRPr="007F30BB">
              <w:rPr>
                <w:sz w:val="28"/>
                <w:szCs w:val="28"/>
                <w:lang w:val="uz-Cyrl-UZ"/>
              </w:rPr>
              <w:t xml:space="preserve">оператив хотирловчи қурилма </w:t>
            </w:r>
          </w:p>
          <w:p w14:paraId="31458CEF" w14:textId="77777777" w:rsidR="00C16851" w:rsidRPr="007F30BB" w:rsidRDefault="00C16851" w:rsidP="00B716F7">
            <w:pPr>
              <w:tabs>
                <w:tab w:val="left" w:pos="4320"/>
                <w:tab w:val="left" w:pos="4500"/>
              </w:tabs>
              <w:rPr>
                <w:sz w:val="28"/>
                <w:szCs w:val="28"/>
                <w:lang w:val="uz-Cyrl-UZ"/>
              </w:rPr>
            </w:pPr>
            <w:r w:rsidRPr="00900E1A">
              <w:rPr>
                <w:b/>
                <w:sz w:val="28"/>
                <w:szCs w:val="28"/>
                <w:lang w:val="uz-Cyrl-UZ"/>
              </w:rPr>
              <w:t xml:space="preserve">en </w:t>
            </w:r>
            <w:r w:rsidRPr="00E672BB">
              <w:rPr>
                <w:sz w:val="28"/>
                <w:szCs w:val="28"/>
                <w:lang w:val="uz-Cyrl-UZ"/>
              </w:rPr>
              <w:t xml:space="preserve">- </w:t>
            </w:r>
            <w:r w:rsidRPr="007F30BB">
              <w:rPr>
                <w:sz w:val="28"/>
                <w:szCs w:val="28"/>
                <w:lang w:val="uz-Cyrl-UZ"/>
              </w:rPr>
              <w:t xml:space="preserve">random access memory (RAM) </w:t>
            </w:r>
          </w:p>
          <w:p w14:paraId="543C8636" w14:textId="77777777" w:rsidR="00C16851" w:rsidRPr="00900E1A" w:rsidRDefault="00C16851" w:rsidP="00B716F7">
            <w:pPr>
              <w:tabs>
                <w:tab w:val="left" w:pos="4320"/>
                <w:tab w:val="left" w:pos="4500"/>
              </w:tabs>
              <w:rPr>
                <w:b/>
                <w:sz w:val="28"/>
                <w:szCs w:val="28"/>
                <w:lang w:val="uz-Cyrl-UZ"/>
              </w:rPr>
            </w:pPr>
          </w:p>
        </w:tc>
        <w:tc>
          <w:tcPr>
            <w:tcW w:w="2921" w:type="pct"/>
          </w:tcPr>
          <w:p w14:paraId="30F5BA35" w14:textId="0A4E9B66" w:rsidR="00C16851" w:rsidRPr="00900E1A" w:rsidRDefault="00C16851" w:rsidP="00B716F7">
            <w:pPr>
              <w:tabs>
                <w:tab w:val="left" w:pos="4320"/>
                <w:tab w:val="left" w:pos="4500"/>
              </w:tabs>
              <w:jc w:val="both"/>
              <w:rPr>
                <w:sz w:val="28"/>
                <w:szCs w:val="28"/>
                <w:lang w:val="uz-Cyrl-UZ"/>
              </w:rPr>
            </w:pPr>
            <w:r w:rsidRPr="00900E1A">
              <w:rPr>
                <w:sz w:val="28"/>
                <w:szCs w:val="28"/>
                <w:lang w:val="uz-Cyrl-UZ"/>
              </w:rPr>
              <w:t>Полупроводниковое устройство для чтения и записи данных. В обычных компьютерах</w:t>
            </w:r>
            <w:r w:rsidR="006B47CB">
              <w:rPr>
                <w:sz w:val="28"/>
                <w:szCs w:val="28"/>
              </w:rPr>
              <w:t>–</w:t>
            </w:r>
            <w:r w:rsidR="00D7251A">
              <w:rPr>
                <w:sz w:val="28"/>
                <w:szCs w:val="28"/>
              </w:rPr>
              <w:t xml:space="preserve"> </w:t>
            </w:r>
            <w:r w:rsidRPr="00900E1A">
              <w:rPr>
                <w:sz w:val="28"/>
                <w:szCs w:val="28"/>
                <w:lang w:val="uz-Cyrl-UZ"/>
              </w:rPr>
              <w:t xml:space="preserve">место, куда программа загружается для исполнения. В отличие от постоянной памяти, содержимое ячейки ОЗУ можно изменять любое число раз и обращаться к данным в любой последовательности. </w:t>
            </w:r>
          </w:p>
          <w:p w14:paraId="5DF54F01" w14:textId="77777777" w:rsidR="00C16851" w:rsidRPr="00900E1A" w:rsidRDefault="00C16851" w:rsidP="00B716F7">
            <w:pPr>
              <w:tabs>
                <w:tab w:val="left" w:pos="4320"/>
                <w:tab w:val="left" w:pos="4500"/>
              </w:tabs>
              <w:jc w:val="both"/>
              <w:rPr>
                <w:sz w:val="28"/>
                <w:szCs w:val="28"/>
                <w:lang w:val="uz-Cyrl-UZ"/>
              </w:rPr>
            </w:pPr>
          </w:p>
          <w:p w14:paraId="26E4CBB5" w14:textId="77777777" w:rsidR="00C16851" w:rsidRPr="00900E1A" w:rsidRDefault="00C16851" w:rsidP="00B716F7">
            <w:pPr>
              <w:tabs>
                <w:tab w:val="left" w:pos="4320"/>
                <w:tab w:val="left" w:pos="4500"/>
              </w:tabs>
              <w:jc w:val="both"/>
              <w:rPr>
                <w:sz w:val="28"/>
                <w:szCs w:val="28"/>
                <w:lang w:val="uz-Cyrl-UZ"/>
              </w:rPr>
            </w:pPr>
            <w:r w:rsidRPr="00900E1A">
              <w:rPr>
                <w:sz w:val="28"/>
                <w:szCs w:val="28"/>
                <w:lang w:val="uz-Cyrl-UZ"/>
              </w:rPr>
              <w:lastRenderedPageBreak/>
              <w:t>Ma’lumotlarni yozish va o‘qish uchun</w:t>
            </w:r>
            <w:r w:rsidRPr="005B6905">
              <w:rPr>
                <w:sz w:val="28"/>
                <w:szCs w:val="28"/>
                <w:lang w:val="uz-Cyrl-UZ"/>
              </w:rPr>
              <w:t xml:space="preserve"> mo’ljal</w:t>
            </w:r>
            <w:r w:rsidR="001E6040">
              <w:rPr>
                <w:sz w:val="28"/>
                <w:szCs w:val="28"/>
                <w:lang w:val="uz-Cyrl-UZ"/>
              </w:rPr>
              <w:t>-</w:t>
            </w:r>
            <w:r w:rsidRPr="005B6905">
              <w:rPr>
                <w:sz w:val="28"/>
                <w:szCs w:val="28"/>
                <w:lang w:val="uz-Cyrl-UZ"/>
              </w:rPr>
              <w:t>langan</w:t>
            </w:r>
            <w:r w:rsidRPr="00900E1A">
              <w:rPr>
                <w:sz w:val="28"/>
                <w:szCs w:val="28"/>
                <w:lang w:val="uz-Cyrl-UZ"/>
              </w:rPr>
              <w:t xml:space="preserve"> yarimo‘tkazgichli qurilma. Oddiy kom</w:t>
            </w:r>
            <w:r w:rsidR="001E6040">
              <w:rPr>
                <w:sz w:val="28"/>
                <w:szCs w:val="28"/>
                <w:lang w:val="uz-Cyrl-UZ"/>
              </w:rPr>
              <w:t>-</w:t>
            </w:r>
            <w:r w:rsidRPr="00900E1A">
              <w:rPr>
                <w:sz w:val="28"/>
                <w:szCs w:val="28"/>
                <w:lang w:val="uz-Cyrl-UZ"/>
              </w:rPr>
              <w:t>pyuterlarda</w:t>
            </w:r>
            <w:r w:rsidRPr="00E672BB">
              <w:rPr>
                <w:sz w:val="28"/>
                <w:szCs w:val="28"/>
                <w:lang w:val="uz-Cyrl-UZ"/>
              </w:rPr>
              <w:t xml:space="preserve"> </w:t>
            </w:r>
            <w:r w:rsidRPr="00900E1A">
              <w:rPr>
                <w:sz w:val="28"/>
                <w:szCs w:val="28"/>
                <w:lang w:val="uz-Cyrl-UZ"/>
              </w:rPr>
              <w:t>dastur bajarilishi uchun yuklanadi</w:t>
            </w:r>
            <w:r w:rsidR="001E6040">
              <w:rPr>
                <w:sz w:val="28"/>
                <w:szCs w:val="28"/>
                <w:lang w:val="uz-Cyrl-UZ"/>
              </w:rPr>
              <w:t>-</w:t>
            </w:r>
            <w:r w:rsidRPr="00900E1A">
              <w:rPr>
                <w:sz w:val="28"/>
                <w:szCs w:val="28"/>
                <w:lang w:val="uz-Cyrl-UZ"/>
              </w:rPr>
              <w:t xml:space="preserve">gan joy. Doimiy </w:t>
            </w:r>
            <w:r w:rsidRPr="005B6905">
              <w:rPr>
                <w:sz w:val="28"/>
                <w:szCs w:val="28"/>
                <w:lang w:val="uz-Cyrl-UZ"/>
              </w:rPr>
              <w:t>xotirl</w:t>
            </w:r>
            <w:r w:rsidRPr="00900E1A">
              <w:rPr>
                <w:sz w:val="28"/>
                <w:szCs w:val="28"/>
                <w:lang w:val="uz-Cyrl-UZ"/>
              </w:rPr>
              <w:t xml:space="preserve">ovchi qurilmadan farqli o‘laroq, </w:t>
            </w:r>
            <w:r w:rsidRPr="005B6905">
              <w:rPr>
                <w:sz w:val="28"/>
                <w:szCs w:val="28"/>
                <w:lang w:val="uz-Cyrl-UZ"/>
              </w:rPr>
              <w:t>OX</w:t>
            </w:r>
            <w:r w:rsidRPr="00900E1A">
              <w:rPr>
                <w:sz w:val="28"/>
                <w:szCs w:val="28"/>
                <w:lang w:val="uz-Cyrl-UZ"/>
              </w:rPr>
              <w:t>Q xotirasidagi ma’lumotlar</w:t>
            </w:r>
            <w:r w:rsidRPr="00AD7ED7">
              <w:rPr>
                <w:sz w:val="28"/>
                <w:szCs w:val="28"/>
                <w:lang w:val="uz-Cyrl-UZ"/>
              </w:rPr>
              <w:t>ni</w:t>
            </w:r>
            <w:r w:rsidRPr="00900E1A">
              <w:rPr>
                <w:sz w:val="28"/>
                <w:szCs w:val="28"/>
                <w:lang w:val="uz-Cyrl-UZ"/>
              </w:rPr>
              <w:t xml:space="preserve"> istal</w:t>
            </w:r>
            <w:r w:rsidR="001E6040">
              <w:rPr>
                <w:sz w:val="28"/>
                <w:szCs w:val="28"/>
                <w:lang w:val="uz-Cyrl-UZ"/>
              </w:rPr>
              <w:t>-</w:t>
            </w:r>
            <w:r w:rsidRPr="00900E1A">
              <w:rPr>
                <w:sz w:val="28"/>
                <w:szCs w:val="28"/>
                <w:lang w:val="uz-Cyrl-UZ"/>
              </w:rPr>
              <w:t xml:space="preserve">gan tarzda o‘zgartirish va istalgan tartibda </w:t>
            </w:r>
            <w:r w:rsidRPr="005B6905">
              <w:rPr>
                <w:sz w:val="28"/>
                <w:szCs w:val="28"/>
                <w:lang w:val="uz-Cyrl-UZ"/>
              </w:rPr>
              <w:t>foydalanish</w:t>
            </w:r>
            <w:r w:rsidRPr="00900E1A">
              <w:rPr>
                <w:sz w:val="28"/>
                <w:szCs w:val="28"/>
                <w:lang w:val="uz-Cyrl-UZ"/>
              </w:rPr>
              <w:t xml:space="preserve"> mumkin.</w:t>
            </w:r>
          </w:p>
          <w:p w14:paraId="32679946" w14:textId="77777777" w:rsidR="00C16851" w:rsidRPr="00900E1A" w:rsidRDefault="00C16851" w:rsidP="00B716F7">
            <w:pPr>
              <w:tabs>
                <w:tab w:val="left" w:pos="4320"/>
                <w:tab w:val="left" w:pos="4500"/>
              </w:tabs>
              <w:jc w:val="both"/>
              <w:rPr>
                <w:sz w:val="28"/>
                <w:szCs w:val="28"/>
                <w:lang w:val="uz-Cyrl-UZ"/>
              </w:rPr>
            </w:pPr>
          </w:p>
          <w:p w14:paraId="4B6FE6F3" w14:textId="77777777" w:rsidR="00C16851" w:rsidRDefault="00C16851" w:rsidP="00B716F7">
            <w:pPr>
              <w:tabs>
                <w:tab w:val="left" w:pos="4320"/>
                <w:tab w:val="left" w:pos="4500"/>
              </w:tabs>
              <w:jc w:val="both"/>
              <w:rPr>
                <w:sz w:val="28"/>
                <w:szCs w:val="28"/>
                <w:lang w:val="uz-Cyrl-UZ"/>
              </w:rPr>
            </w:pPr>
            <w:r w:rsidRPr="00900E1A">
              <w:rPr>
                <w:sz w:val="28"/>
                <w:szCs w:val="28"/>
                <w:lang w:val="uz-Cyrl-UZ"/>
              </w:rPr>
              <w:t xml:space="preserve">Маълумотларни ёзиш ва ўқиш учун </w:t>
            </w:r>
            <w:r w:rsidRPr="005B6905">
              <w:rPr>
                <w:sz w:val="28"/>
                <w:szCs w:val="28"/>
                <w:lang w:val="uz-Cyrl-UZ"/>
              </w:rPr>
              <w:t>мўл</w:t>
            </w:r>
            <w:r>
              <w:rPr>
                <w:sz w:val="28"/>
                <w:szCs w:val="28"/>
                <w:lang w:val="uz-Cyrl-UZ"/>
              </w:rPr>
              <w:t>-</w:t>
            </w:r>
            <w:r w:rsidRPr="005B6905">
              <w:rPr>
                <w:sz w:val="28"/>
                <w:szCs w:val="28"/>
                <w:lang w:val="uz-Cyrl-UZ"/>
              </w:rPr>
              <w:t xml:space="preserve">жалланган </w:t>
            </w:r>
            <w:r w:rsidRPr="00900E1A">
              <w:rPr>
                <w:sz w:val="28"/>
                <w:szCs w:val="28"/>
                <w:lang w:val="uz-Cyrl-UZ"/>
              </w:rPr>
              <w:t>яримўтказгичли қурилма. Оддий компьютерларда дастур бажарилиши учун юкланадиган жой. Дои</w:t>
            </w:r>
            <w:r>
              <w:rPr>
                <w:sz w:val="28"/>
                <w:szCs w:val="28"/>
                <w:lang w:val="uz-Cyrl-UZ"/>
              </w:rPr>
              <w:t xml:space="preserve">мий </w:t>
            </w:r>
            <w:r w:rsidRPr="005B6905">
              <w:rPr>
                <w:sz w:val="28"/>
                <w:szCs w:val="28"/>
                <w:lang w:val="uz-Cyrl-UZ"/>
              </w:rPr>
              <w:t>хотирло</w:t>
            </w:r>
            <w:r w:rsidRPr="00900E1A">
              <w:rPr>
                <w:sz w:val="28"/>
                <w:szCs w:val="28"/>
                <w:lang w:val="uz-Cyrl-UZ"/>
              </w:rPr>
              <w:t xml:space="preserve">вчи қурилмадан фарқли ўлароқ, </w:t>
            </w:r>
            <w:r w:rsidRPr="005B6905">
              <w:rPr>
                <w:sz w:val="28"/>
                <w:szCs w:val="28"/>
                <w:lang w:val="uz-Cyrl-UZ"/>
              </w:rPr>
              <w:t>ОХ</w:t>
            </w:r>
            <w:r w:rsidRPr="00900E1A">
              <w:rPr>
                <w:sz w:val="28"/>
                <w:szCs w:val="28"/>
                <w:lang w:val="uz-Cyrl-UZ"/>
              </w:rPr>
              <w:t>Қ хотираси</w:t>
            </w:r>
            <w:r w:rsidR="001E6040">
              <w:rPr>
                <w:sz w:val="28"/>
                <w:szCs w:val="28"/>
                <w:lang w:val="uz-Cyrl-UZ"/>
              </w:rPr>
              <w:t>-</w:t>
            </w:r>
            <w:r w:rsidRPr="00900E1A">
              <w:rPr>
                <w:sz w:val="28"/>
                <w:szCs w:val="28"/>
                <w:lang w:val="uz-Cyrl-UZ"/>
              </w:rPr>
              <w:t>даги маълумотлар</w:t>
            </w:r>
            <w:r w:rsidRPr="005B6905">
              <w:rPr>
                <w:sz w:val="28"/>
                <w:szCs w:val="28"/>
                <w:lang w:val="uz-Cyrl-UZ"/>
              </w:rPr>
              <w:t>ни</w:t>
            </w:r>
            <w:r w:rsidRPr="00900E1A">
              <w:rPr>
                <w:sz w:val="28"/>
                <w:szCs w:val="28"/>
                <w:lang w:val="uz-Cyrl-UZ"/>
              </w:rPr>
              <w:t xml:space="preserve"> исталган тарзда ўзгар</w:t>
            </w:r>
            <w:r w:rsidR="001E6040">
              <w:rPr>
                <w:sz w:val="28"/>
                <w:szCs w:val="28"/>
                <w:lang w:val="uz-Cyrl-UZ"/>
              </w:rPr>
              <w:t>-</w:t>
            </w:r>
            <w:r w:rsidRPr="00900E1A">
              <w:rPr>
                <w:sz w:val="28"/>
                <w:szCs w:val="28"/>
                <w:lang w:val="uz-Cyrl-UZ"/>
              </w:rPr>
              <w:t xml:space="preserve">тириш ва исталган тартибда </w:t>
            </w:r>
            <w:r w:rsidRPr="005B6905">
              <w:rPr>
                <w:sz w:val="28"/>
                <w:szCs w:val="28"/>
                <w:lang w:val="uz-Cyrl-UZ"/>
              </w:rPr>
              <w:t>фойдаланиш</w:t>
            </w:r>
            <w:r w:rsidRPr="00900E1A">
              <w:rPr>
                <w:sz w:val="28"/>
                <w:szCs w:val="28"/>
                <w:lang w:val="uz-Cyrl-UZ"/>
              </w:rPr>
              <w:t xml:space="preserve"> мумкин. </w:t>
            </w:r>
          </w:p>
          <w:p w14:paraId="1EFBCDEC" w14:textId="77777777" w:rsidR="00C07B56" w:rsidRDefault="00C07B56" w:rsidP="00B716F7">
            <w:pPr>
              <w:tabs>
                <w:tab w:val="left" w:pos="4320"/>
                <w:tab w:val="left" w:pos="4500"/>
              </w:tabs>
              <w:jc w:val="both"/>
              <w:rPr>
                <w:sz w:val="28"/>
                <w:szCs w:val="28"/>
                <w:lang w:val="uz-Cyrl-UZ"/>
              </w:rPr>
            </w:pPr>
          </w:p>
          <w:p w14:paraId="3D17A1D0" w14:textId="77777777" w:rsidR="00C07B56" w:rsidRPr="00F738CB" w:rsidRDefault="00C07B56" w:rsidP="00B716F7">
            <w:pPr>
              <w:tabs>
                <w:tab w:val="left" w:pos="4320"/>
                <w:tab w:val="left" w:pos="4500"/>
              </w:tabs>
              <w:jc w:val="both"/>
              <w:rPr>
                <w:sz w:val="28"/>
                <w:szCs w:val="28"/>
                <w:lang w:val="uz-Cyrl-UZ"/>
              </w:rPr>
            </w:pPr>
          </w:p>
        </w:tc>
      </w:tr>
      <w:tr w:rsidR="00C16851" w:rsidRPr="003E387B" w14:paraId="6A7CE387" w14:textId="77777777">
        <w:trPr>
          <w:tblCellSpacing w:w="0" w:type="dxa"/>
          <w:jc w:val="center"/>
        </w:trPr>
        <w:tc>
          <w:tcPr>
            <w:tcW w:w="2079" w:type="pct"/>
          </w:tcPr>
          <w:p w14:paraId="0B483AD6" w14:textId="77777777" w:rsidR="00C16851" w:rsidRPr="00A554BD" w:rsidRDefault="00C16851" w:rsidP="003A7C3D">
            <w:pPr>
              <w:tabs>
                <w:tab w:val="left" w:pos="4320"/>
                <w:tab w:val="left" w:pos="4500"/>
              </w:tabs>
              <w:rPr>
                <w:b/>
                <w:sz w:val="28"/>
                <w:szCs w:val="28"/>
                <w:lang w:val="en-US"/>
              </w:rPr>
            </w:pPr>
            <w:r w:rsidRPr="00A554BD">
              <w:rPr>
                <w:b/>
                <w:sz w:val="28"/>
                <w:szCs w:val="28"/>
              </w:rPr>
              <w:lastRenderedPageBreak/>
              <w:t>Оператор</w:t>
            </w:r>
          </w:p>
          <w:p w14:paraId="6D05CE86" w14:textId="77777777" w:rsidR="00C16851" w:rsidRDefault="00C16851"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operator</w:t>
            </w:r>
          </w:p>
          <w:p w14:paraId="12D0E005" w14:textId="1D9A1904" w:rsidR="00C16851" w:rsidRDefault="000B536F" w:rsidP="003A7C3D">
            <w:pPr>
              <w:tabs>
                <w:tab w:val="left" w:pos="4320"/>
                <w:tab w:val="left" w:pos="4500"/>
              </w:tabs>
              <w:rPr>
                <w:sz w:val="28"/>
                <w:szCs w:val="28"/>
                <w:lang w:val="en-US"/>
              </w:rPr>
            </w:pPr>
            <w:r>
              <w:rPr>
                <w:sz w:val="28"/>
                <w:szCs w:val="28"/>
                <w:lang w:val="uz-Cyrl-UZ"/>
              </w:rPr>
              <w:t xml:space="preserve"> </w:t>
            </w:r>
            <w:r w:rsidR="00C16851">
              <w:rPr>
                <w:sz w:val="28"/>
                <w:szCs w:val="28"/>
                <w:lang w:val="uz-Cyrl-UZ"/>
              </w:rPr>
              <w:t>оператор</w:t>
            </w:r>
          </w:p>
          <w:p w14:paraId="722EE4AC" w14:textId="77777777" w:rsidR="00C16851" w:rsidRPr="00A554BD" w:rsidRDefault="00C16851" w:rsidP="003A7C3D">
            <w:pPr>
              <w:tabs>
                <w:tab w:val="left" w:pos="4320"/>
                <w:tab w:val="left" w:pos="4500"/>
              </w:tabs>
              <w:rPr>
                <w:bCs/>
                <w:color w:val="000000"/>
                <w:sz w:val="28"/>
                <w:szCs w:val="28"/>
                <w:lang w:val="uz-Cyrl-UZ"/>
              </w:rPr>
            </w:pPr>
            <w:r w:rsidRPr="00DE4143">
              <w:rPr>
                <w:b/>
                <w:sz w:val="28"/>
                <w:szCs w:val="28"/>
                <w:lang w:val="en-US"/>
              </w:rPr>
              <w:t xml:space="preserve">en </w:t>
            </w:r>
            <w:r w:rsidRPr="00AD7ED7">
              <w:rPr>
                <w:sz w:val="28"/>
                <w:szCs w:val="28"/>
                <w:lang w:val="en-US"/>
              </w:rPr>
              <w:t>-</w:t>
            </w:r>
            <w:r w:rsidRPr="00A554BD">
              <w:rPr>
                <w:sz w:val="28"/>
                <w:szCs w:val="28"/>
                <w:lang w:val="en-US"/>
              </w:rPr>
              <w:t xml:space="preserve"> operator</w:t>
            </w:r>
            <w:r w:rsidRPr="00A554BD">
              <w:rPr>
                <w:bCs/>
                <w:color w:val="000000"/>
                <w:sz w:val="28"/>
                <w:szCs w:val="28"/>
                <w:lang w:val="uz-Cyrl-UZ"/>
              </w:rPr>
              <w:t xml:space="preserve"> </w:t>
            </w:r>
          </w:p>
          <w:p w14:paraId="0C0797EB" w14:textId="77777777" w:rsidR="00C16851" w:rsidRPr="00DE4143" w:rsidRDefault="00C16851" w:rsidP="003A7C3D">
            <w:pPr>
              <w:tabs>
                <w:tab w:val="left" w:pos="4320"/>
                <w:tab w:val="left" w:pos="4500"/>
              </w:tabs>
              <w:rPr>
                <w:b/>
                <w:sz w:val="28"/>
                <w:szCs w:val="28"/>
                <w:lang w:val="en-US"/>
              </w:rPr>
            </w:pPr>
          </w:p>
        </w:tc>
        <w:tc>
          <w:tcPr>
            <w:tcW w:w="2921" w:type="pct"/>
          </w:tcPr>
          <w:p w14:paraId="1A5BC88C" w14:textId="48BD366E" w:rsidR="00C16851" w:rsidRDefault="00C16851" w:rsidP="003A7C3D">
            <w:pPr>
              <w:tabs>
                <w:tab w:val="left" w:pos="4320"/>
                <w:tab w:val="left" w:pos="4500"/>
              </w:tabs>
              <w:jc w:val="both"/>
              <w:rPr>
                <w:sz w:val="28"/>
                <w:szCs w:val="28"/>
                <w:lang w:val="uz-Cyrl-UZ"/>
              </w:rPr>
            </w:pPr>
            <w:r>
              <w:rPr>
                <w:sz w:val="28"/>
                <w:szCs w:val="28"/>
              </w:rPr>
              <w:t>Символ, используемый для указания операции, выполняемой над одним или более элементами (операндами).</w:t>
            </w:r>
            <w:r w:rsidR="00D7251A">
              <w:rPr>
                <w:sz w:val="28"/>
                <w:szCs w:val="28"/>
              </w:rPr>
              <w:t xml:space="preserve"> </w:t>
            </w:r>
          </w:p>
          <w:p w14:paraId="4E2962D9" w14:textId="77777777" w:rsidR="00C16851" w:rsidRPr="00C07B56" w:rsidRDefault="00C16851" w:rsidP="003A7C3D">
            <w:pPr>
              <w:tabs>
                <w:tab w:val="left" w:pos="4320"/>
                <w:tab w:val="left" w:pos="4500"/>
              </w:tabs>
              <w:jc w:val="both"/>
              <w:rPr>
                <w:sz w:val="18"/>
                <w:szCs w:val="18"/>
              </w:rPr>
            </w:pPr>
          </w:p>
          <w:p w14:paraId="24C1FD52" w14:textId="77777777" w:rsidR="00C16851" w:rsidRDefault="00C16851" w:rsidP="003A7C3D">
            <w:pPr>
              <w:tabs>
                <w:tab w:val="left" w:pos="4320"/>
                <w:tab w:val="left" w:pos="4500"/>
              </w:tabs>
              <w:jc w:val="both"/>
              <w:rPr>
                <w:sz w:val="28"/>
                <w:szCs w:val="28"/>
                <w:lang w:val="en-US"/>
              </w:rPr>
            </w:pPr>
            <w:r w:rsidRPr="0099137E">
              <w:rPr>
                <w:sz w:val="28"/>
                <w:szCs w:val="28"/>
                <w:lang w:val="en-US"/>
              </w:rPr>
              <w:t>Bi</w:t>
            </w:r>
            <w:r>
              <w:rPr>
                <w:sz w:val="28"/>
                <w:szCs w:val="28"/>
                <w:lang w:val="en-US"/>
              </w:rPr>
              <w:t>tta</w:t>
            </w:r>
            <w:r w:rsidRPr="0099137E">
              <w:rPr>
                <w:sz w:val="28"/>
                <w:szCs w:val="28"/>
                <w:lang w:val="en-US"/>
              </w:rPr>
              <w:t xml:space="preserve"> yoki bir nech</w:t>
            </w:r>
            <w:r>
              <w:rPr>
                <w:sz w:val="28"/>
                <w:szCs w:val="28"/>
                <w:lang w:val="en-US"/>
              </w:rPr>
              <w:t>t</w:t>
            </w:r>
            <w:r w:rsidRPr="0099137E">
              <w:rPr>
                <w:sz w:val="28"/>
                <w:szCs w:val="28"/>
                <w:lang w:val="en-US"/>
              </w:rPr>
              <w:t>a element (operand)</w:t>
            </w:r>
            <w:r>
              <w:rPr>
                <w:sz w:val="28"/>
                <w:szCs w:val="28"/>
                <w:lang w:val="uz-Cyrl-UZ"/>
              </w:rPr>
              <w:t xml:space="preserve"> ustida bajariladigan operatsiyani ko‘rsatish uchun fo</w:t>
            </w:r>
            <w:r w:rsidRPr="0099137E">
              <w:rPr>
                <w:sz w:val="28"/>
                <w:szCs w:val="28"/>
                <w:lang w:val="en-US"/>
              </w:rPr>
              <w:t>y</w:t>
            </w:r>
            <w:r>
              <w:rPr>
                <w:sz w:val="28"/>
                <w:szCs w:val="28"/>
                <w:lang w:val="uz-Cyrl-UZ"/>
              </w:rPr>
              <w:t xml:space="preserve">dalaniladigan </w:t>
            </w:r>
            <w:r w:rsidRPr="0099137E">
              <w:rPr>
                <w:sz w:val="28"/>
                <w:szCs w:val="28"/>
                <w:lang w:val="en-US"/>
              </w:rPr>
              <w:t>s</w:t>
            </w:r>
            <w:r>
              <w:rPr>
                <w:sz w:val="28"/>
                <w:szCs w:val="28"/>
                <w:lang w:val="uz-Cyrl-UZ"/>
              </w:rPr>
              <w:t>imvol.</w:t>
            </w:r>
          </w:p>
          <w:p w14:paraId="411FE823" w14:textId="77777777" w:rsidR="00C16851" w:rsidRPr="00C07B56" w:rsidRDefault="00C16851" w:rsidP="003A7C3D">
            <w:pPr>
              <w:tabs>
                <w:tab w:val="left" w:pos="4320"/>
                <w:tab w:val="left" w:pos="4500"/>
              </w:tabs>
              <w:jc w:val="both"/>
              <w:rPr>
                <w:sz w:val="18"/>
                <w:szCs w:val="18"/>
                <w:lang w:val="en-US"/>
              </w:rPr>
            </w:pPr>
          </w:p>
          <w:p w14:paraId="00196D25" w14:textId="77777777" w:rsidR="00C16851" w:rsidRPr="001D2B37" w:rsidRDefault="00C16851" w:rsidP="003A7C3D">
            <w:pPr>
              <w:tabs>
                <w:tab w:val="left" w:pos="4320"/>
                <w:tab w:val="left" w:pos="4500"/>
              </w:tabs>
              <w:jc w:val="both"/>
              <w:rPr>
                <w:sz w:val="28"/>
                <w:szCs w:val="28"/>
                <w:lang w:val="uz-Cyrl-UZ"/>
              </w:rPr>
            </w:pPr>
            <w:r>
              <w:rPr>
                <w:sz w:val="28"/>
                <w:szCs w:val="28"/>
              </w:rPr>
              <w:t>Битта ёки бир нечта элемент (операнд)</w:t>
            </w:r>
            <w:r>
              <w:rPr>
                <w:sz w:val="28"/>
                <w:szCs w:val="28"/>
                <w:lang w:val="uz-Cyrl-UZ"/>
              </w:rPr>
              <w:t xml:space="preserve"> устида бажариладиган операцияни кўрсатиш учун фо</w:t>
            </w:r>
            <w:r>
              <w:rPr>
                <w:sz w:val="28"/>
                <w:szCs w:val="28"/>
              </w:rPr>
              <w:t>й</w:t>
            </w:r>
            <w:r>
              <w:rPr>
                <w:sz w:val="28"/>
                <w:szCs w:val="28"/>
                <w:lang w:val="uz-Cyrl-UZ"/>
              </w:rPr>
              <w:t xml:space="preserve">даланиладиган </w:t>
            </w:r>
            <w:r>
              <w:rPr>
                <w:sz w:val="28"/>
                <w:szCs w:val="28"/>
              </w:rPr>
              <w:t>с</w:t>
            </w:r>
            <w:r>
              <w:rPr>
                <w:sz w:val="28"/>
                <w:szCs w:val="28"/>
                <w:lang w:val="uz-Cyrl-UZ"/>
              </w:rPr>
              <w:t>имвол.</w:t>
            </w:r>
          </w:p>
        </w:tc>
      </w:tr>
      <w:tr w:rsidR="00C16851" w:rsidRPr="005D2E87" w14:paraId="55DE242A" w14:textId="77777777">
        <w:trPr>
          <w:tblCellSpacing w:w="0" w:type="dxa"/>
          <w:jc w:val="center"/>
        </w:trPr>
        <w:tc>
          <w:tcPr>
            <w:tcW w:w="2079" w:type="pct"/>
          </w:tcPr>
          <w:p w14:paraId="5431AFFF" w14:textId="77777777" w:rsidR="00C16851" w:rsidRPr="00C8174F" w:rsidRDefault="00C16851" w:rsidP="003A7C3D">
            <w:pPr>
              <w:rPr>
                <w:b/>
                <w:bCs/>
                <w:sz w:val="28"/>
                <w:szCs w:val="28"/>
                <w:lang w:val="uz-Cyrl-UZ"/>
              </w:rPr>
            </w:pPr>
            <w:r w:rsidRPr="00C8174F">
              <w:rPr>
                <w:b/>
                <w:sz w:val="28"/>
                <w:szCs w:val="28"/>
              </w:rPr>
              <w:t xml:space="preserve">Оператор отношения </w:t>
            </w:r>
            <w:r w:rsidR="000E3DE2">
              <w:rPr>
                <w:b/>
                <w:sz w:val="28"/>
                <w:szCs w:val="28"/>
              </w:rPr>
              <w:br/>
            </w:r>
            <w:r>
              <w:rPr>
                <w:b/>
                <w:sz w:val="28"/>
                <w:szCs w:val="28"/>
              </w:rPr>
              <w:t>(</w:t>
            </w:r>
            <w:r w:rsidRPr="00C8174F">
              <w:rPr>
                <w:b/>
                <w:sz w:val="28"/>
                <w:szCs w:val="28"/>
              </w:rPr>
              <w:t>сравнения</w:t>
            </w:r>
            <w:r>
              <w:rPr>
                <w:b/>
                <w:sz w:val="28"/>
                <w:szCs w:val="28"/>
              </w:rPr>
              <w:t>)</w:t>
            </w:r>
            <w:r w:rsidRPr="00C8174F">
              <w:rPr>
                <w:b/>
                <w:bCs/>
                <w:sz w:val="28"/>
                <w:szCs w:val="28"/>
                <w:lang w:val="uz-Cyrl-UZ"/>
              </w:rPr>
              <w:t xml:space="preserve"> </w:t>
            </w:r>
          </w:p>
          <w:p w14:paraId="1139BE14" w14:textId="77777777" w:rsidR="00C16851" w:rsidRDefault="00C16851"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munosabat</w:t>
            </w:r>
            <w:r w:rsidRPr="005933C6">
              <w:rPr>
                <w:bCs/>
                <w:color w:val="000000"/>
                <w:sz w:val="28"/>
                <w:szCs w:val="28"/>
                <w:lang w:val="uz-Cyrl-UZ"/>
              </w:rPr>
              <w:t xml:space="preserve"> </w:t>
            </w:r>
            <w:r>
              <w:rPr>
                <w:sz w:val="28"/>
                <w:szCs w:val="28"/>
                <w:lang w:val="uz-Cyrl-UZ"/>
              </w:rPr>
              <w:t>(</w:t>
            </w:r>
            <w:r w:rsidRPr="004D5EF9">
              <w:rPr>
                <w:sz w:val="28"/>
                <w:szCs w:val="28"/>
                <w:lang w:val="uz-Cyrl-UZ"/>
              </w:rPr>
              <w:t>taqqoslash</w:t>
            </w:r>
            <w:r>
              <w:rPr>
                <w:sz w:val="28"/>
                <w:szCs w:val="28"/>
                <w:lang w:val="uz-Cyrl-UZ"/>
              </w:rPr>
              <w:t>)</w:t>
            </w:r>
            <w:r w:rsidRPr="005933C6">
              <w:rPr>
                <w:sz w:val="28"/>
                <w:szCs w:val="28"/>
                <w:lang w:val="uz-Cyrl-UZ"/>
              </w:rPr>
              <w:t xml:space="preserve"> </w:t>
            </w:r>
            <w:r>
              <w:rPr>
                <w:sz w:val="28"/>
                <w:szCs w:val="28"/>
                <w:lang w:val="uz-Cyrl-UZ"/>
              </w:rPr>
              <w:t>oper</w:t>
            </w:r>
            <w:r w:rsidRPr="004D5EF9">
              <w:rPr>
                <w:sz w:val="28"/>
                <w:szCs w:val="28"/>
                <w:lang w:val="uz-Cyrl-UZ"/>
              </w:rPr>
              <w:t>atori</w:t>
            </w:r>
          </w:p>
          <w:p w14:paraId="6F3DC314" w14:textId="14B3B71F" w:rsidR="00C16851" w:rsidRDefault="000B536F" w:rsidP="003A7C3D">
            <w:pPr>
              <w:rPr>
                <w:sz w:val="28"/>
                <w:szCs w:val="28"/>
                <w:lang w:val="en-US"/>
              </w:rPr>
            </w:pPr>
            <w:r>
              <w:rPr>
                <w:bCs/>
                <w:color w:val="000000"/>
                <w:sz w:val="28"/>
                <w:szCs w:val="28"/>
                <w:lang w:val="uz-Cyrl-UZ"/>
              </w:rPr>
              <w:t xml:space="preserve"> </w:t>
            </w:r>
            <w:r w:rsidR="00C16851" w:rsidRPr="005933C6">
              <w:rPr>
                <w:bCs/>
                <w:color w:val="000000"/>
                <w:sz w:val="28"/>
                <w:szCs w:val="28"/>
                <w:lang w:val="uz-Cyrl-UZ"/>
              </w:rPr>
              <w:t xml:space="preserve">муносабат </w:t>
            </w:r>
            <w:r w:rsidR="00C16851">
              <w:rPr>
                <w:sz w:val="28"/>
                <w:szCs w:val="28"/>
                <w:lang w:val="uz-Cyrl-UZ"/>
              </w:rPr>
              <w:t>(</w:t>
            </w:r>
            <w:r w:rsidR="00C16851" w:rsidRPr="004D5EF9">
              <w:rPr>
                <w:sz w:val="28"/>
                <w:szCs w:val="28"/>
                <w:lang w:val="uz-Cyrl-UZ"/>
              </w:rPr>
              <w:t>таққослаш</w:t>
            </w:r>
            <w:r w:rsidR="00C16851">
              <w:rPr>
                <w:sz w:val="28"/>
                <w:szCs w:val="28"/>
                <w:lang w:val="uz-Cyrl-UZ"/>
              </w:rPr>
              <w:t>)</w:t>
            </w:r>
            <w:r w:rsidR="00C16851" w:rsidRPr="005933C6">
              <w:rPr>
                <w:sz w:val="28"/>
                <w:szCs w:val="28"/>
                <w:lang w:val="uz-Cyrl-UZ"/>
              </w:rPr>
              <w:t xml:space="preserve"> опер</w:t>
            </w:r>
            <w:r w:rsidR="00C16851" w:rsidRPr="004D5EF9">
              <w:rPr>
                <w:sz w:val="28"/>
                <w:szCs w:val="28"/>
                <w:lang w:val="uz-Cyrl-UZ"/>
              </w:rPr>
              <w:t>атори</w:t>
            </w:r>
          </w:p>
          <w:p w14:paraId="2F71D0DA" w14:textId="77777777" w:rsidR="00C16851" w:rsidRPr="00C8174F" w:rsidRDefault="00C16851" w:rsidP="003A7C3D">
            <w:pPr>
              <w:rPr>
                <w:sz w:val="28"/>
                <w:szCs w:val="28"/>
                <w:lang w:val="uz-Cyrl-UZ"/>
              </w:rPr>
            </w:pPr>
            <w:r w:rsidRPr="00DE4143">
              <w:rPr>
                <w:b/>
                <w:sz w:val="28"/>
                <w:szCs w:val="28"/>
                <w:lang w:val="en-US"/>
              </w:rPr>
              <w:t xml:space="preserve">en </w:t>
            </w:r>
            <w:r w:rsidRPr="002517BA">
              <w:rPr>
                <w:sz w:val="28"/>
                <w:szCs w:val="28"/>
                <w:lang w:val="en-US"/>
              </w:rPr>
              <w:t>-</w:t>
            </w:r>
            <w:r w:rsidRPr="00C8174F">
              <w:rPr>
                <w:sz w:val="28"/>
                <w:szCs w:val="28"/>
                <w:lang w:val="en-US"/>
              </w:rPr>
              <w:t xml:space="preserve"> relational</w:t>
            </w:r>
            <w:r w:rsidRPr="00844AE4">
              <w:rPr>
                <w:sz w:val="28"/>
                <w:szCs w:val="28"/>
                <w:lang w:val="en-US"/>
              </w:rPr>
              <w:t xml:space="preserve"> </w:t>
            </w:r>
            <w:r w:rsidRPr="00C8174F">
              <w:rPr>
                <w:sz w:val="28"/>
                <w:szCs w:val="28"/>
                <w:lang w:val="en-US"/>
              </w:rPr>
              <w:t>operator</w:t>
            </w:r>
            <w:r w:rsidRPr="00844AE4">
              <w:rPr>
                <w:sz w:val="28"/>
                <w:szCs w:val="28"/>
                <w:lang w:val="en-US"/>
              </w:rPr>
              <w:t xml:space="preserve"> </w:t>
            </w:r>
          </w:p>
          <w:p w14:paraId="3C65F4F7" w14:textId="77777777" w:rsidR="00C16851" w:rsidRPr="00C8174F" w:rsidRDefault="00C16851" w:rsidP="003A7C3D">
            <w:pPr>
              <w:rPr>
                <w:bCs/>
                <w:color w:val="000000"/>
                <w:sz w:val="28"/>
                <w:szCs w:val="28"/>
                <w:lang w:val="en-US"/>
              </w:rPr>
            </w:pPr>
          </w:p>
        </w:tc>
        <w:tc>
          <w:tcPr>
            <w:tcW w:w="2921" w:type="pct"/>
          </w:tcPr>
          <w:p w14:paraId="2E73834B" w14:textId="77777777" w:rsidR="00C16851" w:rsidRPr="001A593A" w:rsidRDefault="00C16851" w:rsidP="003A7C3D">
            <w:pPr>
              <w:jc w:val="both"/>
              <w:rPr>
                <w:sz w:val="28"/>
                <w:szCs w:val="28"/>
                <w:lang w:val="uz-Cyrl-UZ"/>
              </w:rPr>
            </w:pPr>
            <w:r w:rsidRPr="001A593A">
              <w:rPr>
                <w:sz w:val="28"/>
                <w:szCs w:val="28"/>
              </w:rPr>
              <w:t>Бинарный оператор, позволяющий выяснить соотношение операндов: равно (</w:t>
            </w:r>
            <w:r w:rsidRPr="001A593A">
              <w:rPr>
                <w:sz w:val="28"/>
                <w:szCs w:val="28"/>
                <w:lang w:val="en-US"/>
              </w:rPr>
              <w:t>EQ</w:t>
            </w:r>
            <w:r w:rsidRPr="001A593A">
              <w:rPr>
                <w:sz w:val="28"/>
                <w:szCs w:val="28"/>
              </w:rPr>
              <w:t>), не равно (</w:t>
            </w:r>
            <w:r w:rsidRPr="001A593A">
              <w:rPr>
                <w:sz w:val="28"/>
                <w:szCs w:val="28"/>
                <w:lang w:val="en-US"/>
              </w:rPr>
              <w:t>NE</w:t>
            </w:r>
            <w:r w:rsidRPr="001A593A">
              <w:rPr>
                <w:sz w:val="28"/>
                <w:szCs w:val="28"/>
              </w:rPr>
              <w:t>), меньше чем (</w:t>
            </w:r>
            <w:r w:rsidRPr="001A593A">
              <w:rPr>
                <w:sz w:val="28"/>
                <w:szCs w:val="28"/>
                <w:lang w:val="en-US"/>
              </w:rPr>
              <w:t>LT</w:t>
            </w:r>
            <w:r w:rsidRPr="001A593A">
              <w:rPr>
                <w:sz w:val="28"/>
                <w:szCs w:val="28"/>
              </w:rPr>
              <w:t>), больше чем (</w:t>
            </w:r>
            <w:r w:rsidRPr="001A593A">
              <w:rPr>
                <w:sz w:val="28"/>
                <w:szCs w:val="28"/>
                <w:lang w:val="en-US"/>
              </w:rPr>
              <w:t>GT</w:t>
            </w:r>
            <w:r w:rsidRPr="001A593A">
              <w:rPr>
                <w:sz w:val="28"/>
                <w:szCs w:val="28"/>
              </w:rPr>
              <w:t>), меньше чем или равно (</w:t>
            </w:r>
            <w:r w:rsidRPr="001A593A">
              <w:rPr>
                <w:sz w:val="28"/>
                <w:szCs w:val="28"/>
                <w:lang w:val="en-US"/>
              </w:rPr>
              <w:t>LE</w:t>
            </w:r>
            <w:r w:rsidRPr="001A593A">
              <w:rPr>
                <w:sz w:val="28"/>
                <w:szCs w:val="28"/>
              </w:rPr>
              <w:t>), больше чем или равно (</w:t>
            </w:r>
            <w:r w:rsidRPr="001A593A">
              <w:rPr>
                <w:sz w:val="28"/>
                <w:szCs w:val="28"/>
                <w:lang w:val="en-US"/>
              </w:rPr>
              <w:t>GE</w:t>
            </w:r>
            <w:r w:rsidRPr="001A593A">
              <w:rPr>
                <w:sz w:val="28"/>
                <w:szCs w:val="28"/>
              </w:rPr>
              <w:t>).</w:t>
            </w:r>
          </w:p>
          <w:p w14:paraId="2080ACBD" w14:textId="77777777" w:rsidR="00C16851" w:rsidRPr="00C07B56" w:rsidRDefault="00C16851" w:rsidP="003A7C3D">
            <w:pPr>
              <w:jc w:val="both"/>
              <w:rPr>
                <w:sz w:val="18"/>
                <w:szCs w:val="18"/>
              </w:rPr>
            </w:pPr>
          </w:p>
          <w:p w14:paraId="036F95FF" w14:textId="77777777" w:rsidR="00C16851" w:rsidRDefault="00C16851" w:rsidP="003A7C3D">
            <w:pPr>
              <w:jc w:val="both"/>
              <w:rPr>
                <w:sz w:val="28"/>
                <w:szCs w:val="28"/>
                <w:lang w:val="en-US"/>
              </w:rPr>
            </w:pPr>
            <w:r>
              <w:rPr>
                <w:sz w:val="28"/>
                <w:szCs w:val="28"/>
                <w:lang w:val="uz-Cyrl-UZ"/>
              </w:rPr>
              <w:t>Operandlar</w:t>
            </w:r>
            <w:r w:rsidRPr="003937A3">
              <w:rPr>
                <w:sz w:val="28"/>
                <w:szCs w:val="28"/>
                <w:lang w:val="uz-Cyrl-UZ"/>
              </w:rPr>
              <w:t xml:space="preserve"> </w:t>
            </w:r>
            <w:r>
              <w:rPr>
                <w:sz w:val="28"/>
                <w:szCs w:val="28"/>
                <w:lang w:val="uz-Cyrl-UZ"/>
              </w:rPr>
              <w:t>nisbatini</w:t>
            </w:r>
            <w:r w:rsidRPr="003937A3">
              <w:rPr>
                <w:sz w:val="28"/>
                <w:szCs w:val="28"/>
                <w:lang w:val="uz-Cyrl-UZ"/>
              </w:rPr>
              <w:t xml:space="preserve"> </w:t>
            </w:r>
            <w:r>
              <w:rPr>
                <w:sz w:val="28"/>
                <w:szCs w:val="28"/>
                <w:lang w:val="uz-Cyrl-UZ"/>
              </w:rPr>
              <w:t>aniqlash</w:t>
            </w:r>
            <w:r w:rsidRPr="003937A3">
              <w:rPr>
                <w:sz w:val="28"/>
                <w:szCs w:val="28"/>
                <w:lang w:val="uz-Cyrl-UZ"/>
              </w:rPr>
              <w:t xml:space="preserve"> </w:t>
            </w:r>
            <w:r>
              <w:rPr>
                <w:sz w:val="28"/>
                <w:szCs w:val="28"/>
                <w:lang w:val="uz-Cyrl-UZ"/>
              </w:rPr>
              <w:t>imkonini</w:t>
            </w:r>
            <w:r w:rsidRPr="003937A3">
              <w:rPr>
                <w:sz w:val="28"/>
                <w:szCs w:val="28"/>
                <w:lang w:val="uz-Cyrl-UZ"/>
              </w:rPr>
              <w:t xml:space="preserve"> </w:t>
            </w:r>
            <w:r>
              <w:rPr>
                <w:sz w:val="28"/>
                <w:szCs w:val="28"/>
                <w:lang w:val="uz-Cyrl-UZ"/>
              </w:rPr>
              <w:t>beradigan</w:t>
            </w:r>
            <w:r w:rsidRPr="003937A3">
              <w:rPr>
                <w:sz w:val="28"/>
                <w:szCs w:val="28"/>
                <w:lang w:val="uz-Cyrl-UZ"/>
              </w:rPr>
              <w:t xml:space="preserve"> </w:t>
            </w:r>
            <w:r>
              <w:rPr>
                <w:sz w:val="28"/>
                <w:szCs w:val="28"/>
                <w:lang w:val="uz-Cyrl-UZ"/>
              </w:rPr>
              <w:t>binar</w:t>
            </w:r>
            <w:r w:rsidRPr="003937A3">
              <w:rPr>
                <w:sz w:val="28"/>
                <w:szCs w:val="28"/>
                <w:lang w:val="uz-Cyrl-UZ"/>
              </w:rPr>
              <w:t xml:space="preserve"> </w:t>
            </w:r>
            <w:r>
              <w:rPr>
                <w:sz w:val="28"/>
                <w:szCs w:val="28"/>
                <w:lang w:val="uz-Cyrl-UZ"/>
              </w:rPr>
              <w:t>operator</w:t>
            </w:r>
            <w:r w:rsidRPr="003937A3">
              <w:rPr>
                <w:sz w:val="28"/>
                <w:szCs w:val="28"/>
                <w:lang w:val="uz-Cyrl-UZ"/>
              </w:rPr>
              <w:t xml:space="preserve">: </w:t>
            </w:r>
            <w:r>
              <w:rPr>
                <w:sz w:val="28"/>
                <w:szCs w:val="28"/>
                <w:lang w:val="uz-Cyrl-UZ"/>
              </w:rPr>
              <w:t>teng</w:t>
            </w:r>
            <w:r w:rsidRPr="003937A3">
              <w:rPr>
                <w:sz w:val="28"/>
                <w:szCs w:val="28"/>
                <w:lang w:val="uz-Cyrl-UZ"/>
              </w:rPr>
              <w:t xml:space="preserve"> (</w:t>
            </w:r>
            <w:r w:rsidRPr="003937A3">
              <w:rPr>
                <w:i/>
                <w:sz w:val="28"/>
                <w:szCs w:val="28"/>
                <w:lang w:val="uz-Cyrl-UZ"/>
              </w:rPr>
              <w:t>EQ</w:t>
            </w:r>
            <w:r w:rsidRPr="003937A3">
              <w:rPr>
                <w:sz w:val="28"/>
                <w:szCs w:val="28"/>
                <w:lang w:val="uz-Cyrl-UZ"/>
              </w:rPr>
              <w:t xml:space="preserve">), </w:t>
            </w:r>
            <w:r>
              <w:rPr>
                <w:sz w:val="28"/>
                <w:szCs w:val="28"/>
                <w:lang w:val="uz-Cyrl-UZ"/>
              </w:rPr>
              <w:t>teng</w:t>
            </w:r>
            <w:r w:rsidRPr="003937A3">
              <w:rPr>
                <w:sz w:val="28"/>
                <w:szCs w:val="28"/>
                <w:lang w:val="uz-Cyrl-UZ"/>
              </w:rPr>
              <w:t xml:space="preserve"> </w:t>
            </w:r>
            <w:r>
              <w:rPr>
                <w:sz w:val="28"/>
                <w:szCs w:val="28"/>
                <w:lang w:val="uz-Cyrl-UZ"/>
              </w:rPr>
              <w:t>emas</w:t>
            </w:r>
            <w:r w:rsidRPr="003937A3">
              <w:rPr>
                <w:sz w:val="28"/>
                <w:szCs w:val="28"/>
                <w:lang w:val="uz-Cyrl-UZ"/>
              </w:rPr>
              <w:t xml:space="preserve"> (</w:t>
            </w:r>
            <w:r w:rsidRPr="003937A3">
              <w:rPr>
                <w:i/>
                <w:sz w:val="28"/>
                <w:szCs w:val="28"/>
                <w:lang w:val="uz-Cyrl-UZ"/>
              </w:rPr>
              <w:t>NE</w:t>
            </w:r>
            <w:r w:rsidRPr="003937A3">
              <w:rPr>
                <w:sz w:val="28"/>
                <w:szCs w:val="28"/>
                <w:lang w:val="uz-Cyrl-UZ"/>
              </w:rPr>
              <w:t xml:space="preserve">), </w:t>
            </w:r>
            <w:r>
              <w:rPr>
                <w:sz w:val="28"/>
                <w:szCs w:val="28"/>
                <w:lang w:val="uz-Cyrl-UZ"/>
              </w:rPr>
              <w:t>dan</w:t>
            </w:r>
            <w:r w:rsidRPr="003937A3">
              <w:rPr>
                <w:sz w:val="28"/>
                <w:szCs w:val="28"/>
                <w:lang w:val="uz-Cyrl-UZ"/>
              </w:rPr>
              <w:t xml:space="preserve"> </w:t>
            </w:r>
            <w:r>
              <w:rPr>
                <w:sz w:val="28"/>
                <w:szCs w:val="28"/>
                <w:lang w:val="uz-Cyrl-UZ"/>
              </w:rPr>
              <w:t>kam</w:t>
            </w:r>
            <w:r w:rsidRPr="003937A3">
              <w:rPr>
                <w:sz w:val="28"/>
                <w:szCs w:val="28"/>
                <w:lang w:val="uz-Cyrl-UZ"/>
              </w:rPr>
              <w:t xml:space="preserve"> (</w:t>
            </w:r>
            <w:r w:rsidRPr="003937A3">
              <w:rPr>
                <w:i/>
                <w:sz w:val="28"/>
                <w:szCs w:val="28"/>
                <w:lang w:val="uz-Cyrl-UZ"/>
              </w:rPr>
              <w:t>LT</w:t>
            </w:r>
            <w:r w:rsidRPr="003937A3">
              <w:rPr>
                <w:sz w:val="28"/>
                <w:szCs w:val="28"/>
                <w:lang w:val="uz-Cyrl-UZ"/>
              </w:rPr>
              <w:t xml:space="preserve">), </w:t>
            </w:r>
            <w:r>
              <w:rPr>
                <w:sz w:val="28"/>
                <w:szCs w:val="28"/>
                <w:lang w:val="uz-Cyrl-UZ"/>
              </w:rPr>
              <w:t>dan</w:t>
            </w:r>
            <w:r w:rsidRPr="003937A3">
              <w:rPr>
                <w:sz w:val="28"/>
                <w:szCs w:val="28"/>
                <w:lang w:val="uz-Cyrl-UZ"/>
              </w:rPr>
              <w:t xml:space="preserve"> </w:t>
            </w:r>
            <w:r>
              <w:rPr>
                <w:sz w:val="28"/>
                <w:szCs w:val="28"/>
                <w:lang w:val="uz-Cyrl-UZ"/>
              </w:rPr>
              <w:t>ko‘p</w:t>
            </w:r>
            <w:r w:rsidRPr="003937A3">
              <w:rPr>
                <w:sz w:val="28"/>
                <w:szCs w:val="28"/>
                <w:lang w:val="uz-Cyrl-UZ"/>
              </w:rPr>
              <w:t xml:space="preserve"> (</w:t>
            </w:r>
            <w:r w:rsidRPr="003937A3">
              <w:rPr>
                <w:i/>
                <w:sz w:val="28"/>
                <w:szCs w:val="28"/>
                <w:lang w:val="uz-Cyrl-UZ"/>
              </w:rPr>
              <w:t>GT</w:t>
            </w:r>
            <w:r w:rsidRPr="003937A3">
              <w:rPr>
                <w:sz w:val="28"/>
                <w:szCs w:val="28"/>
                <w:lang w:val="uz-Cyrl-UZ"/>
              </w:rPr>
              <w:t xml:space="preserve">), </w:t>
            </w:r>
            <w:r>
              <w:rPr>
                <w:sz w:val="28"/>
                <w:szCs w:val="28"/>
                <w:lang w:val="uz-Cyrl-UZ"/>
              </w:rPr>
              <w:t>dan</w:t>
            </w:r>
            <w:r w:rsidRPr="003937A3">
              <w:rPr>
                <w:sz w:val="28"/>
                <w:szCs w:val="28"/>
                <w:lang w:val="uz-Cyrl-UZ"/>
              </w:rPr>
              <w:t xml:space="preserve"> </w:t>
            </w:r>
            <w:r>
              <w:rPr>
                <w:sz w:val="28"/>
                <w:szCs w:val="28"/>
                <w:lang w:val="uz-Cyrl-UZ"/>
              </w:rPr>
              <w:t>kam</w:t>
            </w:r>
            <w:r w:rsidRPr="003937A3">
              <w:rPr>
                <w:sz w:val="28"/>
                <w:szCs w:val="28"/>
                <w:lang w:val="uz-Cyrl-UZ"/>
              </w:rPr>
              <w:t xml:space="preserve"> </w:t>
            </w:r>
            <w:r>
              <w:rPr>
                <w:sz w:val="28"/>
                <w:szCs w:val="28"/>
                <w:lang w:val="uz-Cyrl-UZ"/>
              </w:rPr>
              <w:t>yoki</w:t>
            </w:r>
            <w:r w:rsidRPr="003937A3">
              <w:rPr>
                <w:sz w:val="28"/>
                <w:szCs w:val="28"/>
                <w:lang w:val="uz-Cyrl-UZ"/>
              </w:rPr>
              <w:t xml:space="preserve"> </w:t>
            </w:r>
            <w:r>
              <w:rPr>
                <w:sz w:val="28"/>
                <w:szCs w:val="28"/>
                <w:lang w:val="uz-Cyrl-UZ"/>
              </w:rPr>
              <w:t>teng</w:t>
            </w:r>
            <w:r w:rsidRPr="003937A3">
              <w:rPr>
                <w:sz w:val="28"/>
                <w:szCs w:val="28"/>
                <w:lang w:val="uz-Cyrl-UZ"/>
              </w:rPr>
              <w:t xml:space="preserve"> (</w:t>
            </w:r>
            <w:r w:rsidRPr="003937A3">
              <w:rPr>
                <w:i/>
                <w:sz w:val="28"/>
                <w:szCs w:val="28"/>
                <w:lang w:val="uz-Cyrl-UZ"/>
              </w:rPr>
              <w:t>LE</w:t>
            </w:r>
            <w:r w:rsidRPr="003937A3">
              <w:rPr>
                <w:sz w:val="28"/>
                <w:szCs w:val="28"/>
                <w:lang w:val="uz-Cyrl-UZ"/>
              </w:rPr>
              <w:t xml:space="preserve">), </w:t>
            </w:r>
            <w:r>
              <w:rPr>
                <w:sz w:val="28"/>
                <w:szCs w:val="28"/>
                <w:lang w:val="uz-Cyrl-UZ"/>
              </w:rPr>
              <w:t>dan</w:t>
            </w:r>
            <w:r w:rsidRPr="003937A3">
              <w:rPr>
                <w:sz w:val="28"/>
                <w:szCs w:val="28"/>
                <w:lang w:val="uz-Cyrl-UZ"/>
              </w:rPr>
              <w:t xml:space="preserve"> </w:t>
            </w:r>
            <w:r>
              <w:rPr>
                <w:sz w:val="28"/>
                <w:szCs w:val="28"/>
                <w:lang w:val="uz-Cyrl-UZ"/>
              </w:rPr>
              <w:t>ko‘p</w:t>
            </w:r>
            <w:r w:rsidRPr="003937A3">
              <w:rPr>
                <w:sz w:val="28"/>
                <w:szCs w:val="28"/>
                <w:lang w:val="uz-Cyrl-UZ"/>
              </w:rPr>
              <w:t xml:space="preserve"> </w:t>
            </w:r>
            <w:r>
              <w:rPr>
                <w:sz w:val="28"/>
                <w:szCs w:val="28"/>
                <w:lang w:val="uz-Cyrl-UZ"/>
              </w:rPr>
              <w:t>yoki</w:t>
            </w:r>
            <w:r w:rsidRPr="003937A3">
              <w:rPr>
                <w:sz w:val="28"/>
                <w:szCs w:val="28"/>
                <w:lang w:val="uz-Cyrl-UZ"/>
              </w:rPr>
              <w:t xml:space="preserve"> </w:t>
            </w:r>
            <w:r>
              <w:rPr>
                <w:sz w:val="28"/>
                <w:szCs w:val="28"/>
                <w:lang w:val="uz-Cyrl-UZ"/>
              </w:rPr>
              <w:t>teng</w:t>
            </w:r>
            <w:r w:rsidRPr="003937A3">
              <w:rPr>
                <w:sz w:val="28"/>
                <w:szCs w:val="28"/>
                <w:lang w:val="uz-Cyrl-UZ"/>
              </w:rPr>
              <w:t xml:space="preserve"> (</w:t>
            </w:r>
            <w:r w:rsidRPr="003937A3">
              <w:rPr>
                <w:i/>
                <w:sz w:val="28"/>
                <w:szCs w:val="28"/>
                <w:lang w:val="uz-Cyrl-UZ"/>
              </w:rPr>
              <w:t>GE</w:t>
            </w:r>
            <w:r w:rsidRPr="003937A3">
              <w:rPr>
                <w:sz w:val="28"/>
                <w:szCs w:val="28"/>
                <w:lang w:val="uz-Cyrl-UZ"/>
              </w:rPr>
              <w:t>).</w:t>
            </w:r>
          </w:p>
          <w:p w14:paraId="6ADA081D" w14:textId="77777777" w:rsidR="00C16851" w:rsidRPr="00C07B56" w:rsidRDefault="00C16851" w:rsidP="003A7C3D">
            <w:pPr>
              <w:jc w:val="both"/>
              <w:rPr>
                <w:sz w:val="18"/>
                <w:szCs w:val="18"/>
                <w:lang w:val="en-US"/>
              </w:rPr>
            </w:pPr>
          </w:p>
          <w:p w14:paraId="49762E61" w14:textId="77777777" w:rsidR="00C16851" w:rsidRPr="001A593A" w:rsidRDefault="00C16851" w:rsidP="003A7C3D">
            <w:pPr>
              <w:jc w:val="both"/>
              <w:rPr>
                <w:color w:val="000000"/>
                <w:sz w:val="26"/>
                <w:szCs w:val="26"/>
                <w:lang w:val="uz-Cyrl-UZ"/>
              </w:rPr>
            </w:pPr>
            <w:r w:rsidRPr="001A593A">
              <w:rPr>
                <w:sz w:val="28"/>
                <w:szCs w:val="28"/>
                <w:lang w:val="uz-Cyrl-UZ"/>
              </w:rPr>
              <w:t xml:space="preserve">Операндлар нисбатини аниқлаш имконини берадиган бинар оператор: тенг (EQ), тенг эмас (NE), дан кам (LT), дан кўп (GT), дан </w:t>
            </w:r>
            <w:r w:rsidRPr="001A593A">
              <w:rPr>
                <w:sz w:val="28"/>
                <w:szCs w:val="28"/>
                <w:lang w:val="uz-Cyrl-UZ"/>
              </w:rPr>
              <w:lastRenderedPageBreak/>
              <w:t>кам ёки тенг (LE), дан кўп ёки тенг (GE).</w:t>
            </w:r>
          </w:p>
        </w:tc>
      </w:tr>
      <w:tr w:rsidR="00C16851" w:rsidRPr="005D2E87" w14:paraId="324D0F62" w14:textId="77777777">
        <w:trPr>
          <w:tblCellSpacing w:w="0" w:type="dxa"/>
          <w:jc w:val="center"/>
        </w:trPr>
        <w:tc>
          <w:tcPr>
            <w:tcW w:w="2079" w:type="pct"/>
          </w:tcPr>
          <w:p w14:paraId="461E52CC"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lastRenderedPageBreak/>
              <w:t>Оператор присваивания</w:t>
            </w:r>
          </w:p>
          <w:p w14:paraId="145B3966" w14:textId="77777777" w:rsidR="00C16851" w:rsidRPr="001C7AA6" w:rsidRDefault="00C16851"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o‘zlashtirish operatori</w:t>
            </w:r>
          </w:p>
          <w:p w14:paraId="0AB5B701" w14:textId="7FF77A93" w:rsidR="00C16851" w:rsidRDefault="000B536F" w:rsidP="003A7C3D">
            <w:pPr>
              <w:tabs>
                <w:tab w:val="left" w:pos="4320"/>
                <w:tab w:val="left" w:pos="4500"/>
              </w:tabs>
              <w:rPr>
                <w:sz w:val="28"/>
                <w:szCs w:val="28"/>
                <w:lang w:val="en-US"/>
              </w:rPr>
            </w:pPr>
            <w:r>
              <w:rPr>
                <w:b/>
                <w:sz w:val="28"/>
                <w:szCs w:val="28"/>
                <w:lang w:val="uz-Cyrl-UZ"/>
              </w:rPr>
              <w:t xml:space="preserve"> </w:t>
            </w:r>
            <w:r w:rsidR="00C16851">
              <w:rPr>
                <w:sz w:val="28"/>
                <w:szCs w:val="28"/>
              </w:rPr>
              <w:t>ўзлаштириш</w:t>
            </w:r>
            <w:r w:rsidR="00C16851" w:rsidRPr="006B78AA">
              <w:rPr>
                <w:sz w:val="28"/>
                <w:szCs w:val="28"/>
                <w:lang w:val="en-US"/>
              </w:rPr>
              <w:t xml:space="preserve"> </w:t>
            </w:r>
            <w:r w:rsidR="00C16851">
              <w:rPr>
                <w:sz w:val="28"/>
                <w:szCs w:val="28"/>
              </w:rPr>
              <w:t>оператори</w:t>
            </w:r>
          </w:p>
          <w:p w14:paraId="783A56A2" w14:textId="77777777" w:rsidR="00C16851" w:rsidRPr="00397A44" w:rsidRDefault="00C16851" w:rsidP="003A7C3D">
            <w:pPr>
              <w:tabs>
                <w:tab w:val="left" w:pos="4320"/>
                <w:tab w:val="left" w:pos="4500"/>
              </w:tabs>
              <w:rPr>
                <w:sz w:val="28"/>
                <w:szCs w:val="28"/>
                <w:lang w:val="en-US"/>
              </w:rPr>
            </w:pPr>
            <w:r w:rsidRPr="003A72AB">
              <w:rPr>
                <w:b/>
                <w:sz w:val="28"/>
                <w:szCs w:val="28"/>
                <w:lang w:val="en-US"/>
              </w:rPr>
              <w:t xml:space="preserve">en </w:t>
            </w:r>
            <w:r w:rsidRPr="002517BA">
              <w:rPr>
                <w:sz w:val="28"/>
                <w:szCs w:val="28"/>
                <w:lang w:val="en-US"/>
              </w:rPr>
              <w:t>-</w:t>
            </w:r>
            <w:r>
              <w:rPr>
                <w:b/>
                <w:sz w:val="28"/>
                <w:szCs w:val="28"/>
                <w:lang w:val="en-US"/>
              </w:rPr>
              <w:t xml:space="preserve"> </w:t>
            </w:r>
            <w:r w:rsidRPr="00397A44">
              <w:rPr>
                <w:sz w:val="28"/>
                <w:szCs w:val="28"/>
              </w:rPr>
              <w:t>а</w:t>
            </w:r>
            <w:r w:rsidRPr="00397A44">
              <w:rPr>
                <w:sz w:val="28"/>
                <w:szCs w:val="28"/>
                <w:lang w:val="en-US"/>
              </w:rPr>
              <w:t xml:space="preserve">ssignment operator </w:t>
            </w:r>
          </w:p>
          <w:p w14:paraId="711A8AAC" w14:textId="77777777" w:rsidR="00C16851" w:rsidRPr="00397A44" w:rsidRDefault="00C16851" w:rsidP="003A7C3D">
            <w:pPr>
              <w:tabs>
                <w:tab w:val="left" w:pos="4320"/>
                <w:tab w:val="left" w:pos="4500"/>
              </w:tabs>
              <w:rPr>
                <w:sz w:val="28"/>
                <w:szCs w:val="28"/>
                <w:lang w:val="en-US"/>
              </w:rPr>
            </w:pPr>
          </w:p>
        </w:tc>
        <w:tc>
          <w:tcPr>
            <w:tcW w:w="2921" w:type="pct"/>
          </w:tcPr>
          <w:p w14:paraId="2246D236" w14:textId="77777777" w:rsidR="00C16851" w:rsidRDefault="00C16851" w:rsidP="003A7C3D">
            <w:pPr>
              <w:tabs>
                <w:tab w:val="left" w:pos="4320"/>
                <w:tab w:val="left" w:pos="4500"/>
              </w:tabs>
              <w:jc w:val="both"/>
              <w:rPr>
                <w:sz w:val="28"/>
                <w:szCs w:val="28"/>
                <w:lang w:val="uz-Cyrl-UZ"/>
              </w:rPr>
            </w:pPr>
            <w:r>
              <w:rPr>
                <w:sz w:val="28"/>
                <w:szCs w:val="28"/>
              </w:rPr>
              <w:t>С</w:t>
            </w:r>
            <w:r>
              <w:rPr>
                <w:sz w:val="28"/>
                <w:szCs w:val="28"/>
                <w:lang w:val="uz-Cyrl-UZ"/>
              </w:rPr>
              <w:t xml:space="preserve">имвол, используемый в языке программи-рования для записи операции присваивания, обычно </w:t>
            </w:r>
            <w:r w:rsidRPr="001B7127">
              <w:rPr>
                <w:sz w:val="28"/>
                <w:szCs w:val="28"/>
                <w:lang w:val="uz-Cyrl-UZ"/>
              </w:rPr>
              <w:t xml:space="preserve">«=» или «:=». </w:t>
            </w:r>
          </w:p>
          <w:p w14:paraId="11FB207C" w14:textId="77777777" w:rsidR="00C16851" w:rsidRPr="00C07B56" w:rsidRDefault="00C16851" w:rsidP="003A7C3D">
            <w:pPr>
              <w:tabs>
                <w:tab w:val="left" w:pos="4320"/>
                <w:tab w:val="left" w:pos="4500"/>
              </w:tabs>
              <w:jc w:val="both"/>
              <w:rPr>
                <w:sz w:val="18"/>
                <w:szCs w:val="18"/>
              </w:rPr>
            </w:pPr>
          </w:p>
          <w:p w14:paraId="6A19F7BB" w14:textId="77777777" w:rsidR="00C16851" w:rsidRDefault="00C16851" w:rsidP="003A7C3D">
            <w:pPr>
              <w:tabs>
                <w:tab w:val="left" w:pos="4320"/>
                <w:tab w:val="left" w:pos="4500"/>
              </w:tabs>
              <w:jc w:val="both"/>
              <w:rPr>
                <w:sz w:val="28"/>
                <w:szCs w:val="28"/>
                <w:lang w:val="en-US"/>
              </w:rPr>
            </w:pPr>
            <w:r>
              <w:rPr>
                <w:sz w:val="28"/>
                <w:szCs w:val="28"/>
                <w:lang w:val="uz-Cyrl-UZ"/>
              </w:rPr>
              <w:t>Dasturlash</w:t>
            </w:r>
            <w:r w:rsidRPr="00BE491B">
              <w:rPr>
                <w:sz w:val="28"/>
                <w:szCs w:val="28"/>
                <w:lang w:val="uz-Cyrl-UZ"/>
              </w:rPr>
              <w:t xml:space="preserve"> </w:t>
            </w:r>
            <w:r>
              <w:rPr>
                <w:sz w:val="28"/>
                <w:szCs w:val="28"/>
                <w:lang w:val="uz-Cyrl-UZ"/>
              </w:rPr>
              <w:t>tilida</w:t>
            </w:r>
            <w:r w:rsidRPr="00BE491B">
              <w:rPr>
                <w:sz w:val="28"/>
                <w:szCs w:val="28"/>
                <w:lang w:val="uz-Cyrl-UZ"/>
              </w:rPr>
              <w:t xml:space="preserve"> </w:t>
            </w:r>
            <w:r>
              <w:rPr>
                <w:sz w:val="28"/>
                <w:szCs w:val="28"/>
                <w:lang w:val="uz-Cyrl-UZ"/>
              </w:rPr>
              <w:t>o‘zlashtirish</w:t>
            </w:r>
            <w:r w:rsidRPr="00BE491B">
              <w:rPr>
                <w:sz w:val="28"/>
                <w:szCs w:val="28"/>
                <w:lang w:val="uz-Cyrl-UZ"/>
              </w:rPr>
              <w:t xml:space="preserve"> </w:t>
            </w:r>
            <w:r>
              <w:rPr>
                <w:sz w:val="28"/>
                <w:szCs w:val="28"/>
                <w:lang w:val="uz-Cyrl-UZ"/>
              </w:rPr>
              <w:t>amalini</w:t>
            </w:r>
            <w:r w:rsidRPr="00BE491B">
              <w:rPr>
                <w:sz w:val="28"/>
                <w:szCs w:val="28"/>
                <w:lang w:val="uz-Cyrl-UZ"/>
              </w:rPr>
              <w:t xml:space="preserve"> </w:t>
            </w:r>
            <w:r>
              <w:rPr>
                <w:sz w:val="28"/>
                <w:szCs w:val="28"/>
                <w:lang w:val="uz-Cyrl-UZ"/>
              </w:rPr>
              <w:t>yozish</w:t>
            </w:r>
            <w:r w:rsidRPr="00BE491B">
              <w:rPr>
                <w:sz w:val="28"/>
                <w:szCs w:val="28"/>
                <w:lang w:val="uz-Cyrl-UZ"/>
              </w:rPr>
              <w:t xml:space="preserve"> </w:t>
            </w:r>
            <w:r>
              <w:rPr>
                <w:sz w:val="28"/>
                <w:szCs w:val="28"/>
                <w:lang w:val="uz-Cyrl-UZ"/>
              </w:rPr>
              <w:t>uchun</w:t>
            </w:r>
            <w:r w:rsidRPr="00BE491B">
              <w:rPr>
                <w:sz w:val="28"/>
                <w:szCs w:val="28"/>
                <w:lang w:val="uz-Cyrl-UZ"/>
              </w:rPr>
              <w:t xml:space="preserve"> </w:t>
            </w:r>
            <w:r>
              <w:rPr>
                <w:sz w:val="28"/>
                <w:szCs w:val="28"/>
                <w:lang w:val="uz-Cyrl-UZ"/>
              </w:rPr>
              <w:t xml:space="preserve">foydalaniladigan belgi, odatda, </w:t>
            </w:r>
            <w:r w:rsidRPr="001B7127">
              <w:rPr>
                <w:sz w:val="28"/>
                <w:szCs w:val="28"/>
                <w:lang w:val="uz-Cyrl-UZ"/>
              </w:rPr>
              <w:t xml:space="preserve">«=» </w:t>
            </w:r>
            <w:r>
              <w:rPr>
                <w:sz w:val="28"/>
                <w:szCs w:val="28"/>
                <w:lang w:val="uz-Cyrl-UZ"/>
              </w:rPr>
              <w:t>yoki</w:t>
            </w:r>
            <w:r w:rsidRPr="001B7127">
              <w:rPr>
                <w:sz w:val="28"/>
                <w:szCs w:val="28"/>
                <w:lang w:val="uz-Cyrl-UZ"/>
              </w:rPr>
              <w:t xml:space="preserve"> «:=».</w:t>
            </w:r>
          </w:p>
          <w:p w14:paraId="0141B41A" w14:textId="77777777" w:rsidR="00C16851" w:rsidRPr="00C07B56" w:rsidRDefault="00C16851" w:rsidP="003A7C3D">
            <w:pPr>
              <w:tabs>
                <w:tab w:val="left" w:pos="4320"/>
                <w:tab w:val="left" w:pos="4500"/>
              </w:tabs>
              <w:jc w:val="both"/>
              <w:rPr>
                <w:sz w:val="18"/>
                <w:szCs w:val="18"/>
                <w:lang w:val="en-US"/>
              </w:rPr>
            </w:pPr>
          </w:p>
          <w:p w14:paraId="50A703E4" w14:textId="77777777" w:rsidR="00C16851" w:rsidRPr="00BE491B" w:rsidRDefault="00C16851" w:rsidP="003A7C3D">
            <w:pPr>
              <w:tabs>
                <w:tab w:val="left" w:pos="4320"/>
                <w:tab w:val="left" w:pos="4500"/>
              </w:tabs>
              <w:jc w:val="both"/>
              <w:rPr>
                <w:sz w:val="28"/>
                <w:szCs w:val="28"/>
                <w:lang w:val="uz-Cyrl-UZ"/>
              </w:rPr>
            </w:pPr>
            <w:r w:rsidRPr="00BE491B">
              <w:rPr>
                <w:sz w:val="28"/>
                <w:szCs w:val="28"/>
                <w:lang w:val="uz-Cyrl-UZ"/>
              </w:rPr>
              <w:t>Дастурлаш тилида ўзлаштириш амалини ёзиш учун фойдаланиладиган</w:t>
            </w:r>
            <w:r>
              <w:rPr>
                <w:sz w:val="28"/>
                <w:szCs w:val="28"/>
                <w:lang w:val="uz-Cyrl-UZ"/>
              </w:rPr>
              <w:t xml:space="preserve"> белги, одатда, </w:t>
            </w:r>
            <w:r w:rsidRPr="001B7127">
              <w:rPr>
                <w:sz w:val="28"/>
                <w:szCs w:val="28"/>
                <w:lang w:val="uz-Cyrl-UZ"/>
              </w:rPr>
              <w:t xml:space="preserve">«=» </w:t>
            </w:r>
            <w:r w:rsidRPr="00271931">
              <w:rPr>
                <w:sz w:val="28"/>
                <w:szCs w:val="28"/>
                <w:lang w:val="uz-Cyrl-UZ"/>
              </w:rPr>
              <w:t>ёки</w:t>
            </w:r>
            <w:r w:rsidRPr="001B7127">
              <w:rPr>
                <w:sz w:val="28"/>
                <w:szCs w:val="28"/>
                <w:lang w:val="uz-Cyrl-UZ"/>
              </w:rPr>
              <w:t xml:space="preserve"> «:=».</w:t>
            </w:r>
          </w:p>
        </w:tc>
      </w:tr>
      <w:tr w:rsidR="007916BE" w:rsidRPr="00BE491B" w14:paraId="7A97EDF8" w14:textId="77777777">
        <w:trPr>
          <w:tblCellSpacing w:w="0" w:type="dxa"/>
          <w:jc w:val="center"/>
        </w:trPr>
        <w:tc>
          <w:tcPr>
            <w:tcW w:w="2079" w:type="pct"/>
          </w:tcPr>
          <w:p w14:paraId="5153E177" w14:textId="77777777" w:rsidR="007916BE" w:rsidRPr="00A554BD" w:rsidRDefault="007916BE" w:rsidP="000F1158">
            <w:pPr>
              <w:tabs>
                <w:tab w:val="left" w:pos="4320"/>
                <w:tab w:val="left" w:pos="4500"/>
              </w:tabs>
              <w:rPr>
                <w:b/>
                <w:bCs/>
                <w:sz w:val="28"/>
                <w:szCs w:val="28"/>
                <w:lang w:val="uz-Cyrl-UZ"/>
              </w:rPr>
            </w:pPr>
            <w:r w:rsidRPr="00A554BD">
              <w:rPr>
                <w:b/>
                <w:sz w:val="28"/>
                <w:szCs w:val="28"/>
              </w:rPr>
              <w:t>Операционная система</w:t>
            </w:r>
            <w:r w:rsidRPr="00A554BD">
              <w:rPr>
                <w:b/>
                <w:bCs/>
                <w:sz w:val="28"/>
                <w:szCs w:val="28"/>
                <w:lang w:val="uz-Cyrl-UZ"/>
              </w:rPr>
              <w:t xml:space="preserve"> </w:t>
            </w:r>
          </w:p>
          <w:p w14:paraId="19FD7B48" w14:textId="77777777" w:rsidR="007916BE" w:rsidRPr="007916BE" w:rsidRDefault="007916BE" w:rsidP="000F1158">
            <w:pPr>
              <w:tabs>
                <w:tab w:val="left" w:pos="4320"/>
                <w:tab w:val="left" w:pos="4500"/>
              </w:tabs>
              <w:rPr>
                <w:bCs/>
                <w:sz w:val="28"/>
                <w:szCs w:val="28"/>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operatsion tizim</w:t>
            </w:r>
          </w:p>
          <w:p w14:paraId="2C6F45F6" w14:textId="5B5A22E2" w:rsidR="007916BE" w:rsidRPr="007916BE" w:rsidRDefault="000B536F" w:rsidP="000F1158">
            <w:pPr>
              <w:tabs>
                <w:tab w:val="left" w:pos="4320"/>
                <w:tab w:val="left" w:pos="4500"/>
              </w:tabs>
              <w:rPr>
                <w:sz w:val="28"/>
                <w:szCs w:val="28"/>
              </w:rPr>
            </w:pPr>
            <w:r>
              <w:rPr>
                <w:sz w:val="28"/>
                <w:szCs w:val="28"/>
                <w:lang w:val="uz-Cyrl-UZ"/>
              </w:rPr>
              <w:t xml:space="preserve"> </w:t>
            </w:r>
            <w:r w:rsidR="007916BE">
              <w:rPr>
                <w:sz w:val="28"/>
                <w:szCs w:val="28"/>
                <w:lang w:val="uz-Cyrl-UZ"/>
              </w:rPr>
              <w:t>операцион тизим</w:t>
            </w:r>
          </w:p>
          <w:p w14:paraId="43DBA8D0" w14:textId="77777777" w:rsidR="007916BE" w:rsidRPr="00A554BD" w:rsidRDefault="007916BE" w:rsidP="000F1158">
            <w:pPr>
              <w:tabs>
                <w:tab w:val="left" w:pos="4320"/>
                <w:tab w:val="left" w:pos="4500"/>
              </w:tabs>
              <w:rPr>
                <w:sz w:val="28"/>
                <w:szCs w:val="28"/>
                <w:lang w:val="uz-Cyrl-UZ"/>
              </w:rPr>
            </w:pPr>
            <w:r w:rsidRPr="00DE4143">
              <w:rPr>
                <w:b/>
                <w:sz w:val="28"/>
                <w:szCs w:val="28"/>
                <w:lang w:val="en-US"/>
              </w:rPr>
              <w:t xml:space="preserve">en </w:t>
            </w:r>
            <w:r w:rsidRPr="00786E37">
              <w:rPr>
                <w:sz w:val="28"/>
                <w:szCs w:val="28"/>
                <w:lang w:val="en-US"/>
              </w:rPr>
              <w:t>-</w:t>
            </w:r>
            <w:r w:rsidRPr="00A554BD">
              <w:rPr>
                <w:sz w:val="28"/>
                <w:szCs w:val="28"/>
                <w:lang w:val="en-US"/>
              </w:rPr>
              <w:t xml:space="preserve"> operating</w:t>
            </w:r>
            <w:r w:rsidRPr="00844AE4">
              <w:rPr>
                <w:sz w:val="28"/>
                <w:szCs w:val="28"/>
                <w:lang w:val="en-US"/>
              </w:rPr>
              <w:t xml:space="preserve"> </w:t>
            </w:r>
            <w:r w:rsidRPr="00A554BD">
              <w:rPr>
                <w:sz w:val="28"/>
                <w:szCs w:val="28"/>
                <w:lang w:val="en-US"/>
              </w:rPr>
              <w:t>system</w:t>
            </w:r>
            <w:r w:rsidRPr="00844AE4">
              <w:rPr>
                <w:sz w:val="28"/>
                <w:szCs w:val="28"/>
                <w:lang w:val="en-US"/>
              </w:rPr>
              <w:t xml:space="preserve"> </w:t>
            </w:r>
          </w:p>
          <w:p w14:paraId="5CE8011D" w14:textId="77777777" w:rsidR="007916BE" w:rsidRPr="00DE4143" w:rsidRDefault="007916BE" w:rsidP="000F1158">
            <w:pPr>
              <w:tabs>
                <w:tab w:val="left" w:pos="4320"/>
                <w:tab w:val="left" w:pos="4500"/>
              </w:tabs>
              <w:rPr>
                <w:sz w:val="28"/>
                <w:szCs w:val="28"/>
                <w:lang w:val="en-US"/>
              </w:rPr>
            </w:pPr>
          </w:p>
        </w:tc>
        <w:tc>
          <w:tcPr>
            <w:tcW w:w="2921" w:type="pct"/>
          </w:tcPr>
          <w:p w14:paraId="4B7F8F4D" w14:textId="77777777" w:rsidR="007916BE" w:rsidRDefault="007916BE" w:rsidP="000F1158">
            <w:pPr>
              <w:tabs>
                <w:tab w:val="left" w:pos="4320"/>
                <w:tab w:val="left" w:pos="4500"/>
              </w:tabs>
              <w:jc w:val="both"/>
              <w:rPr>
                <w:sz w:val="28"/>
                <w:szCs w:val="28"/>
                <w:lang w:val="uz-Cyrl-UZ"/>
              </w:rPr>
            </w:pPr>
            <w:r>
              <w:rPr>
                <w:sz w:val="28"/>
                <w:szCs w:val="28"/>
              </w:rPr>
              <w:t>Системное программное обеспечение, обеспечивающее управление диспетчеризацией задач, распределением ресурсов, обработкой прерываний, вводом-выводом, интерфейсом пользователя, файловой и другими системами.</w:t>
            </w:r>
          </w:p>
          <w:p w14:paraId="77A947AC" w14:textId="77777777" w:rsidR="007916BE" w:rsidRPr="00C07B56" w:rsidRDefault="007916BE" w:rsidP="000F1158">
            <w:pPr>
              <w:tabs>
                <w:tab w:val="left" w:pos="4320"/>
                <w:tab w:val="left" w:pos="4500"/>
              </w:tabs>
              <w:jc w:val="both"/>
              <w:rPr>
                <w:sz w:val="18"/>
                <w:szCs w:val="18"/>
              </w:rPr>
            </w:pPr>
          </w:p>
          <w:p w14:paraId="342F955C" w14:textId="77777777" w:rsidR="007916BE" w:rsidRPr="00DE4857" w:rsidRDefault="007916BE" w:rsidP="000F1158">
            <w:pPr>
              <w:tabs>
                <w:tab w:val="left" w:pos="4320"/>
                <w:tab w:val="left" w:pos="4500"/>
              </w:tabs>
              <w:jc w:val="both"/>
              <w:rPr>
                <w:sz w:val="28"/>
                <w:szCs w:val="28"/>
              </w:rPr>
            </w:pPr>
            <w:r>
              <w:rPr>
                <w:sz w:val="28"/>
                <w:szCs w:val="28"/>
                <w:lang w:val="uz-Cyrl-UZ"/>
              </w:rPr>
              <w:t>Vazifalarning</w:t>
            </w:r>
            <w:r w:rsidRPr="00F57858">
              <w:rPr>
                <w:sz w:val="28"/>
                <w:szCs w:val="28"/>
                <w:lang w:val="uz-Cyrl-UZ"/>
              </w:rPr>
              <w:t xml:space="preserve"> </w:t>
            </w:r>
            <w:r>
              <w:rPr>
                <w:sz w:val="28"/>
                <w:szCs w:val="28"/>
                <w:lang w:val="uz-Cyrl-UZ"/>
              </w:rPr>
              <w:t>markazlashtirilishini</w:t>
            </w:r>
            <w:r w:rsidRPr="00F57858">
              <w:rPr>
                <w:sz w:val="28"/>
                <w:szCs w:val="28"/>
                <w:lang w:val="uz-Cyrl-UZ"/>
              </w:rPr>
              <w:t xml:space="preserve">, </w:t>
            </w:r>
            <w:r>
              <w:rPr>
                <w:sz w:val="28"/>
                <w:szCs w:val="28"/>
                <w:lang w:val="uz-Cyrl-UZ"/>
              </w:rPr>
              <w:t>resurslar</w:t>
            </w:r>
            <w:r w:rsidR="00C07B56">
              <w:rPr>
                <w:sz w:val="28"/>
                <w:szCs w:val="28"/>
                <w:lang w:val="uz-Cyrl-UZ"/>
              </w:rPr>
              <w:t>-</w:t>
            </w:r>
            <w:r>
              <w:rPr>
                <w:sz w:val="28"/>
                <w:szCs w:val="28"/>
                <w:lang w:val="uz-Cyrl-UZ"/>
              </w:rPr>
              <w:t>ning</w:t>
            </w:r>
            <w:r w:rsidRPr="00F57858">
              <w:rPr>
                <w:sz w:val="28"/>
                <w:szCs w:val="28"/>
                <w:lang w:val="uz-Cyrl-UZ"/>
              </w:rPr>
              <w:t xml:space="preserve"> </w:t>
            </w:r>
            <w:r>
              <w:rPr>
                <w:sz w:val="28"/>
                <w:szCs w:val="28"/>
                <w:lang w:val="uz-Cyrl-UZ"/>
              </w:rPr>
              <w:t>taqsimlanishini</w:t>
            </w:r>
            <w:r w:rsidRPr="00F57858">
              <w:rPr>
                <w:sz w:val="28"/>
                <w:szCs w:val="28"/>
                <w:lang w:val="uz-Cyrl-UZ"/>
              </w:rPr>
              <w:t xml:space="preserve">, </w:t>
            </w:r>
            <w:r>
              <w:rPr>
                <w:sz w:val="28"/>
                <w:szCs w:val="28"/>
                <w:lang w:val="uz-Cyrl-UZ"/>
              </w:rPr>
              <w:t>uzilishlarning</w:t>
            </w:r>
            <w:r w:rsidRPr="00F57858">
              <w:rPr>
                <w:sz w:val="28"/>
                <w:szCs w:val="28"/>
                <w:lang w:val="uz-Cyrl-UZ"/>
              </w:rPr>
              <w:t xml:space="preserve"> </w:t>
            </w:r>
            <w:r>
              <w:rPr>
                <w:sz w:val="28"/>
                <w:szCs w:val="28"/>
                <w:lang w:val="uz-Cyrl-UZ"/>
              </w:rPr>
              <w:t>qayta</w:t>
            </w:r>
            <w:r w:rsidRPr="00F57858">
              <w:rPr>
                <w:sz w:val="28"/>
                <w:szCs w:val="28"/>
                <w:lang w:val="uz-Cyrl-UZ"/>
              </w:rPr>
              <w:t xml:space="preserve"> </w:t>
            </w:r>
            <w:r>
              <w:rPr>
                <w:sz w:val="28"/>
                <w:szCs w:val="28"/>
                <w:lang w:val="uz-Cyrl-UZ"/>
              </w:rPr>
              <w:t>ishla</w:t>
            </w:r>
            <w:r w:rsidR="00C07B56">
              <w:rPr>
                <w:sz w:val="28"/>
                <w:szCs w:val="28"/>
                <w:lang w:val="uz-Cyrl-UZ"/>
              </w:rPr>
              <w:t>-</w:t>
            </w:r>
            <w:r>
              <w:rPr>
                <w:sz w:val="28"/>
                <w:szCs w:val="28"/>
                <w:lang w:val="uz-Cyrl-UZ"/>
              </w:rPr>
              <w:t>nishini</w:t>
            </w:r>
            <w:r w:rsidRPr="00F57858">
              <w:rPr>
                <w:sz w:val="28"/>
                <w:szCs w:val="28"/>
                <w:lang w:val="uz-Cyrl-UZ"/>
              </w:rPr>
              <w:t xml:space="preserve">, </w:t>
            </w:r>
            <w:r>
              <w:rPr>
                <w:sz w:val="28"/>
                <w:szCs w:val="28"/>
                <w:lang w:val="uz-Cyrl-UZ"/>
              </w:rPr>
              <w:t>kiritish</w:t>
            </w:r>
            <w:r w:rsidRPr="00F57858">
              <w:rPr>
                <w:sz w:val="28"/>
                <w:szCs w:val="28"/>
                <w:lang w:val="uz-Cyrl-UZ"/>
              </w:rPr>
              <w:t>-</w:t>
            </w:r>
            <w:r>
              <w:rPr>
                <w:sz w:val="28"/>
                <w:szCs w:val="28"/>
                <w:lang w:val="uz-Cyrl-UZ"/>
              </w:rPr>
              <w:t>chiqarishni</w:t>
            </w:r>
            <w:r w:rsidRPr="00F57858">
              <w:rPr>
                <w:sz w:val="28"/>
                <w:szCs w:val="28"/>
                <w:lang w:val="uz-Cyrl-UZ"/>
              </w:rPr>
              <w:t xml:space="preserve">, </w:t>
            </w:r>
            <w:r>
              <w:rPr>
                <w:sz w:val="28"/>
                <w:szCs w:val="28"/>
                <w:lang w:val="uz-Cyrl-UZ"/>
              </w:rPr>
              <w:t>foydalanuvchi</w:t>
            </w:r>
            <w:r w:rsidRPr="00F57858">
              <w:rPr>
                <w:sz w:val="28"/>
                <w:szCs w:val="28"/>
                <w:lang w:val="uz-Cyrl-UZ"/>
              </w:rPr>
              <w:t xml:space="preserve"> </w:t>
            </w:r>
            <w:r>
              <w:rPr>
                <w:sz w:val="28"/>
                <w:szCs w:val="28"/>
                <w:lang w:val="uz-Cyrl-UZ"/>
              </w:rPr>
              <w:t>interfeysini</w:t>
            </w:r>
            <w:r w:rsidRPr="00F57858">
              <w:rPr>
                <w:sz w:val="28"/>
                <w:szCs w:val="28"/>
                <w:lang w:val="uz-Cyrl-UZ"/>
              </w:rPr>
              <w:t xml:space="preserve">, </w:t>
            </w:r>
            <w:r>
              <w:rPr>
                <w:sz w:val="28"/>
                <w:szCs w:val="28"/>
                <w:lang w:val="uz-Cyrl-UZ"/>
              </w:rPr>
              <w:t>fayl</w:t>
            </w:r>
            <w:r w:rsidRPr="00F57858">
              <w:rPr>
                <w:sz w:val="28"/>
                <w:szCs w:val="28"/>
                <w:lang w:val="uz-Cyrl-UZ"/>
              </w:rPr>
              <w:t xml:space="preserve"> </w:t>
            </w:r>
            <w:r>
              <w:rPr>
                <w:sz w:val="28"/>
                <w:szCs w:val="28"/>
                <w:lang w:val="uz-Cyrl-UZ"/>
              </w:rPr>
              <w:t>tizimi</w:t>
            </w:r>
            <w:r w:rsidRPr="00F57858">
              <w:rPr>
                <w:sz w:val="28"/>
                <w:szCs w:val="28"/>
                <w:lang w:val="uz-Cyrl-UZ"/>
              </w:rPr>
              <w:t xml:space="preserve"> </w:t>
            </w:r>
            <w:r>
              <w:rPr>
                <w:sz w:val="28"/>
                <w:szCs w:val="28"/>
                <w:lang w:val="uz-Cyrl-UZ"/>
              </w:rPr>
              <w:t>va</w:t>
            </w:r>
            <w:r w:rsidRPr="00F57858">
              <w:rPr>
                <w:sz w:val="28"/>
                <w:szCs w:val="28"/>
                <w:lang w:val="uz-Cyrl-UZ"/>
              </w:rPr>
              <w:t xml:space="preserve"> </w:t>
            </w:r>
            <w:r>
              <w:rPr>
                <w:sz w:val="28"/>
                <w:szCs w:val="28"/>
                <w:lang w:val="uz-Cyrl-UZ"/>
              </w:rPr>
              <w:t>boshqa</w:t>
            </w:r>
            <w:r w:rsidRPr="00F57858">
              <w:rPr>
                <w:sz w:val="28"/>
                <w:szCs w:val="28"/>
                <w:lang w:val="uz-Cyrl-UZ"/>
              </w:rPr>
              <w:t xml:space="preserve"> </w:t>
            </w:r>
            <w:r>
              <w:rPr>
                <w:sz w:val="28"/>
                <w:szCs w:val="28"/>
                <w:lang w:val="uz-Cyrl-UZ"/>
              </w:rPr>
              <w:t>tizimlar</w:t>
            </w:r>
            <w:r w:rsidRPr="00F57858">
              <w:rPr>
                <w:sz w:val="28"/>
                <w:szCs w:val="28"/>
                <w:lang w:val="uz-Cyrl-UZ"/>
              </w:rPr>
              <w:t xml:space="preserve"> </w:t>
            </w:r>
            <w:r>
              <w:rPr>
                <w:sz w:val="28"/>
                <w:szCs w:val="28"/>
                <w:lang w:val="uz-Cyrl-UZ"/>
              </w:rPr>
              <w:t>boshqarilishini</w:t>
            </w:r>
            <w:r w:rsidRPr="00F57858">
              <w:rPr>
                <w:sz w:val="28"/>
                <w:szCs w:val="28"/>
                <w:lang w:val="uz-Cyrl-UZ"/>
              </w:rPr>
              <w:t xml:space="preserve"> </w:t>
            </w:r>
            <w:r>
              <w:rPr>
                <w:sz w:val="28"/>
                <w:szCs w:val="28"/>
                <w:lang w:val="uz-Cyrl-UZ"/>
              </w:rPr>
              <w:t>ta’minlaydigan</w:t>
            </w:r>
            <w:r w:rsidRPr="00F57858">
              <w:rPr>
                <w:sz w:val="28"/>
                <w:szCs w:val="28"/>
                <w:lang w:val="uz-Cyrl-UZ"/>
              </w:rPr>
              <w:t xml:space="preserve">, </w:t>
            </w:r>
            <w:r>
              <w:rPr>
                <w:sz w:val="28"/>
                <w:szCs w:val="28"/>
                <w:lang w:val="uz-Cyrl-UZ"/>
              </w:rPr>
              <w:t>tizim</w:t>
            </w:r>
            <w:r w:rsidRPr="00F57858">
              <w:rPr>
                <w:sz w:val="28"/>
                <w:szCs w:val="28"/>
                <w:lang w:val="uz-Cyrl-UZ"/>
              </w:rPr>
              <w:t xml:space="preserve"> </w:t>
            </w:r>
            <w:r>
              <w:rPr>
                <w:sz w:val="28"/>
                <w:szCs w:val="28"/>
                <w:lang w:val="uz-Cyrl-UZ"/>
              </w:rPr>
              <w:t>dasturiy</w:t>
            </w:r>
            <w:r w:rsidRPr="00F57858">
              <w:rPr>
                <w:sz w:val="28"/>
                <w:szCs w:val="28"/>
                <w:lang w:val="uz-Cyrl-UZ"/>
              </w:rPr>
              <w:t xml:space="preserve"> </w:t>
            </w:r>
            <w:r>
              <w:rPr>
                <w:sz w:val="28"/>
                <w:szCs w:val="28"/>
                <w:lang w:val="uz-Cyrl-UZ"/>
              </w:rPr>
              <w:t>ta’minoti</w:t>
            </w:r>
            <w:r w:rsidRPr="00F57858">
              <w:rPr>
                <w:sz w:val="28"/>
                <w:szCs w:val="28"/>
                <w:lang w:val="uz-Cyrl-UZ"/>
              </w:rPr>
              <w:t>.</w:t>
            </w:r>
          </w:p>
          <w:p w14:paraId="2081B846" w14:textId="77777777" w:rsidR="007916BE" w:rsidRPr="00DE4857" w:rsidRDefault="007916BE" w:rsidP="000F1158">
            <w:pPr>
              <w:tabs>
                <w:tab w:val="left" w:pos="4320"/>
                <w:tab w:val="left" w:pos="4500"/>
              </w:tabs>
              <w:jc w:val="both"/>
              <w:rPr>
                <w:sz w:val="28"/>
                <w:szCs w:val="28"/>
              </w:rPr>
            </w:pPr>
          </w:p>
          <w:p w14:paraId="2B8724B5" w14:textId="77777777" w:rsidR="007916BE" w:rsidRPr="00F57858" w:rsidRDefault="007916BE" w:rsidP="000F1158">
            <w:pPr>
              <w:tabs>
                <w:tab w:val="left" w:pos="4320"/>
                <w:tab w:val="left" w:pos="4500"/>
              </w:tabs>
              <w:jc w:val="both"/>
              <w:rPr>
                <w:sz w:val="28"/>
                <w:szCs w:val="28"/>
                <w:lang w:val="uz-Cyrl-UZ"/>
              </w:rPr>
            </w:pPr>
            <w:r w:rsidRPr="00F57858">
              <w:rPr>
                <w:sz w:val="28"/>
                <w:szCs w:val="28"/>
                <w:lang w:val="uz-Cyrl-UZ"/>
              </w:rPr>
              <w:t>Вазифаларнинг марказлаштирилишини,</w:t>
            </w:r>
            <w:r>
              <w:rPr>
                <w:sz w:val="28"/>
                <w:szCs w:val="28"/>
                <w:lang w:val="uz-Cyrl-UZ"/>
              </w:rPr>
              <w:t xml:space="preserve"> </w:t>
            </w:r>
            <w:r w:rsidRPr="00F57858">
              <w:rPr>
                <w:sz w:val="28"/>
                <w:szCs w:val="28"/>
                <w:lang w:val="uz-Cyrl-UZ"/>
              </w:rPr>
              <w:t>ре</w:t>
            </w:r>
            <w:r w:rsidR="005E5800">
              <w:rPr>
                <w:sz w:val="28"/>
                <w:szCs w:val="28"/>
                <w:lang w:val="uz-Cyrl-UZ"/>
              </w:rPr>
              <w:t>-</w:t>
            </w:r>
            <w:r w:rsidRPr="00F57858">
              <w:rPr>
                <w:sz w:val="28"/>
                <w:szCs w:val="28"/>
                <w:lang w:val="uz-Cyrl-UZ"/>
              </w:rPr>
              <w:t>сурсларнинг тақсимланишини, узилишлар</w:t>
            </w:r>
            <w:r w:rsidR="00C07B56">
              <w:rPr>
                <w:sz w:val="28"/>
                <w:szCs w:val="28"/>
                <w:lang w:val="uz-Cyrl-UZ"/>
              </w:rPr>
              <w:t>-</w:t>
            </w:r>
            <w:r w:rsidRPr="00F57858">
              <w:rPr>
                <w:sz w:val="28"/>
                <w:szCs w:val="28"/>
                <w:lang w:val="uz-Cyrl-UZ"/>
              </w:rPr>
              <w:t>нинг қайта ишланишини, киритиш-чиқариш</w:t>
            </w:r>
            <w:r w:rsidR="00C07B56">
              <w:rPr>
                <w:sz w:val="28"/>
                <w:szCs w:val="28"/>
                <w:lang w:val="uz-Cyrl-UZ"/>
              </w:rPr>
              <w:t>-</w:t>
            </w:r>
            <w:r w:rsidRPr="00F57858">
              <w:rPr>
                <w:sz w:val="28"/>
                <w:szCs w:val="28"/>
                <w:lang w:val="uz-Cyrl-UZ"/>
              </w:rPr>
              <w:t>ни, фойдаланувчи интерфейсини, файл тизи</w:t>
            </w:r>
            <w:r w:rsidR="00C07B56">
              <w:rPr>
                <w:sz w:val="28"/>
                <w:szCs w:val="28"/>
                <w:lang w:val="uz-Cyrl-UZ"/>
              </w:rPr>
              <w:t>-</w:t>
            </w:r>
            <w:r w:rsidRPr="00F57858">
              <w:rPr>
                <w:sz w:val="28"/>
                <w:szCs w:val="28"/>
                <w:lang w:val="uz-Cyrl-UZ"/>
              </w:rPr>
              <w:t>ми ва бошқа тизимлар бошқарилишини таъминлайдиган, тизим дастурий таъминот</w:t>
            </w:r>
            <w:r>
              <w:rPr>
                <w:sz w:val="28"/>
                <w:szCs w:val="28"/>
              </w:rPr>
              <w:t>и</w:t>
            </w:r>
            <w:r w:rsidRPr="00F57858">
              <w:rPr>
                <w:sz w:val="28"/>
                <w:szCs w:val="28"/>
                <w:lang w:val="uz-Cyrl-UZ"/>
              </w:rPr>
              <w:t>.</w:t>
            </w:r>
          </w:p>
        </w:tc>
      </w:tr>
      <w:tr w:rsidR="007916BE" w:rsidRPr="003E387B" w14:paraId="7156B9E0" w14:textId="77777777">
        <w:trPr>
          <w:tblCellSpacing w:w="0" w:type="dxa"/>
          <w:jc w:val="center"/>
        </w:trPr>
        <w:tc>
          <w:tcPr>
            <w:tcW w:w="2079" w:type="pct"/>
          </w:tcPr>
          <w:p w14:paraId="31914878" w14:textId="6297FE08" w:rsidR="007916BE" w:rsidRPr="00DE4143" w:rsidRDefault="007916BE" w:rsidP="003A7C3D">
            <w:pPr>
              <w:tabs>
                <w:tab w:val="left" w:pos="4320"/>
                <w:tab w:val="left" w:pos="4500"/>
              </w:tabs>
              <w:rPr>
                <w:b/>
                <w:bCs/>
                <w:color w:val="000000"/>
                <w:sz w:val="28"/>
                <w:szCs w:val="28"/>
                <w:lang w:val="uz-Cyrl-UZ"/>
              </w:rPr>
            </w:pPr>
            <w:r w:rsidRPr="002A71AD">
              <w:rPr>
                <w:b/>
                <w:color w:val="000000"/>
                <w:sz w:val="28"/>
                <w:szCs w:val="28"/>
              </w:rPr>
              <w:t>Операционная</w:t>
            </w:r>
            <w:r w:rsidRPr="002A71AD">
              <w:rPr>
                <w:b/>
                <w:color w:val="000000"/>
                <w:sz w:val="28"/>
                <w:szCs w:val="28"/>
                <w:lang w:val="en-US"/>
              </w:rPr>
              <w:t xml:space="preserve"> </w:t>
            </w:r>
            <w:r w:rsidRPr="002A71AD">
              <w:rPr>
                <w:b/>
                <w:color w:val="000000"/>
                <w:sz w:val="28"/>
                <w:szCs w:val="28"/>
              </w:rPr>
              <w:t>система</w:t>
            </w:r>
            <w:r w:rsidR="00D7251A">
              <w:rPr>
                <w:b/>
                <w:color w:val="000000"/>
                <w:sz w:val="28"/>
                <w:szCs w:val="28"/>
                <w:lang w:val="en-US"/>
              </w:rPr>
              <w:t xml:space="preserve"> </w:t>
            </w:r>
            <w:r w:rsidRPr="002A71AD">
              <w:rPr>
                <w:b/>
                <w:color w:val="000000"/>
                <w:sz w:val="28"/>
                <w:szCs w:val="28"/>
                <w:lang w:val="en-US"/>
              </w:rPr>
              <w:t>NetWare</w:t>
            </w:r>
          </w:p>
          <w:p w14:paraId="2D95E35C" w14:textId="77777777" w:rsidR="007916BE" w:rsidRPr="00687184" w:rsidRDefault="007916BE" w:rsidP="003A7C3D">
            <w:pPr>
              <w:tabs>
                <w:tab w:val="left" w:pos="4320"/>
                <w:tab w:val="left" w:pos="4500"/>
              </w:tabs>
              <w:rPr>
                <w:bCs/>
                <w:color w:val="000000"/>
                <w:sz w:val="28"/>
                <w:szCs w:val="28"/>
                <w:lang w:val="uz-Cyrl-UZ"/>
              </w:rPr>
            </w:pPr>
            <w:r w:rsidRPr="00687184">
              <w:rPr>
                <w:b/>
                <w:bCs/>
                <w:color w:val="000000"/>
                <w:sz w:val="28"/>
                <w:szCs w:val="28"/>
                <w:lang w:val="uz-Cyrl-UZ"/>
              </w:rPr>
              <w:t xml:space="preserve">uz </w:t>
            </w:r>
            <w:r w:rsidRPr="00687184">
              <w:rPr>
                <w:bCs/>
                <w:color w:val="000000"/>
                <w:sz w:val="28"/>
                <w:szCs w:val="28"/>
                <w:lang w:val="uz-Cyrl-UZ"/>
              </w:rPr>
              <w:t>-</w:t>
            </w:r>
            <w:r w:rsidRPr="00DE4857">
              <w:rPr>
                <w:color w:val="000000"/>
                <w:sz w:val="28"/>
                <w:szCs w:val="28"/>
                <w:lang w:val="en-US"/>
              </w:rPr>
              <w:t xml:space="preserve"> </w:t>
            </w:r>
            <w:r w:rsidRPr="006B78AA">
              <w:rPr>
                <w:i/>
                <w:color w:val="000000"/>
                <w:sz w:val="28"/>
                <w:szCs w:val="28"/>
                <w:lang w:val="en-US"/>
              </w:rPr>
              <w:t xml:space="preserve">NetWare </w:t>
            </w:r>
            <w:r w:rsidRPr="00DE4857">
              <w:rPr>
                <w:color w:val="000000"/>
                <w:sz w:val="28"/>
                <w:szCs w:val="28"/>
                <w:lang w:val="en-US"/>
              </w:rPr>
              <w:t xml:space="preserve">operatsion </w:t>
            </w:r>
            <w:r w:rsidRPr="00DE4857">
              <w:rPr>
                <w:color w:val="000000"/>
                <w:sz w:val="28"/>
                <w:szCs w:val="28"/>
                <w:lang w:val="en-US"/>
              </w:rPr>
              <w:br/>
              <w:t>tizimi</w:t>
            </w:r>
          </w:p>
          <w:p w14:paraId="6A400A00" w14:textId="0F6E227D" w:rsidR="007916BE" w:rsidRDefault="000B536F" w:rsidP="003A7C3D">
            <w:pPr>
              <w:tabs>
                <w:tab w:val="left" w:pos="4320"/>
                <w:tab w:val="left" w:pos="4500"/>
              </w:tabs>
              <w:rPr>
                <w:color w:val="000000"/>
                <w:sz w:val="28"/>
                <w:szCs w:val="28"/>
                <w:lang w:val="en-US"/>
              </w:rPr>
            </w:pPr>
            <w:r>
              <w:rPr>
                <w:b/>
                <w:sz w:val="28"/>
                <w:szCs w:val="28"/>
                <w:lang w:val="uz-Cyrl-UZ"/>
              </w:rPr>
              <w:t xml:space="preserve"> </w:t>
            </w:r>
            <w:r w:rsidR="007916BE" w:rsidRPr="00DE4857">
              <w:rPr>
                <w:color w:val="000000"/>
                <w:sz w:val="28"/>
                <w:szCs w:val="28"/>
                <w:lang w:val="en-US"/>
              </w:rPr>
              <w:t xml:space="preserve">NetWare </w:t>
            </w:r>
            <w:r w:rsidR="007916BE" w:rsidRPr="00687184">
              <w:rPr>
                <w:color w:val="000000"/>
                <w:sz w:val="28"/>
                <w:szCs w:val="28"/>
              </w:rPr>
              <w:t>операцион</w:t>
            </w:r>
            <w:r w:rsidR="007916BE" w:rsidRPr="00DE4857">
              <w:rPr>
                <w:color w:val="000000"/>
                <w:sz w:val="28"/>
                <w:szCs w:val="28"/>
                <w:lang w:val="en-US"/>
              </w:rPr>
              <w:t xml:space="preserve"> </w:t>
            </w:r>
            <w:r w:rsidR="007916BE" w:rsidRPr="00DE4857">
              <w:rPr>
                <w:color w:val="000000"/>
                <w:sz w:val="28"/>
                <w:szCs w:val="28"/>
                <w:lang w:val="en-US"/>
              </w:rPr>
              <w:br/>
            </w:r>
            <w:r w:rsidR="007916BE" w:rsidRPr="00687184">
              <w:rPr>
                <w:color w:val="000000"/>
                <w:sz w:val="28"/>
                <w:szCs w:val="28"/>
              </w:rPr>
              <w:t>тизими</w:t>
            </w:r>
          </w:p>
          <w:p w14:paraId="35CC8A14" w14:textId="77777777" w:rsidR="007916BE" w:rsidRPr="00DE4143" w:rsidRDefault="007916BE" w:rsidP="003A7C3D">
            <w:pPr>
              <w:tabs>
                <w:tab w:val="left" w:pos="4320"/>
                <w:tab w:val="left" w:pos="4500"/>
              </w:tabs>
              <w:rPr>
                <w:sz w:val="28"/>
                <w:szCs w:val="28"/>
                <w:lang w:val="uz-Cyrl-UZ"/>
              </w:rPr>
            </w:pPr>
            <w:r w:rsidRPr="00DE4143">
              <w:rPr>
                <w:b/>
                <w:sz w:val="28"/>
                <w:szCs w:val="28"/>
                <w:lang w:val="en-US"/>
              </w:rPr>
              <w:t xml:space="preserve">en </w:t>
            </w:r>
            <w:r w:rsidRPr="002517BA">
              <w:rPr>
                <w:sz w:val="28"/>
                <w:szCs w:val="28"/>
                <w:lang w:val="en-US"/>
              </w:rPr>
              <w:t>-</w:t>
            </w:r>
            <w:r w:rsidRPr="002517BA">
              <w:rPr>
                <w:sz w:val="28"/>
                <w:szCs w:val="28"/>
                <w:lang w:val="uz-Cyrl-UZ"/>
              </w:rPr>
              <w:t xml:space="preserve"> </w:t>
            </w:r>
            <w:r w:rsidRPr="00DE4143">
              <w:rPr>
                <w:sz w:val="28"/>
                <w:szCs w:val="28"/>
                <w:lang w:val="uz-Cyrl-UZ"/>
              </w:rPr>
              <w:t xml:space="preserve">Novell Netware </w:t>
            </w:r>
          </w:p>
          <w:p w14:paraId="02D9E036" w14:textId="77777777" w:rsidR="007916BE" w:rsidRPr="00DE4143" w:rsidRDefault="007916BE" w:rsidP="003A7C3D">
            <w:pPr>
              <w:tabs>
                <w:tab w:val="left" w:pos="4320"/>
                <w:tab w:val="left" w:pos="4500"/>
              </w:tabs>
              <w:rPr>
                <w:b/>
                <w:sz w:val="28"/>
                <w:szCs w:val="28"/>
                <w:lang w:val="en-US"/>
              </w:rPr>
            </w:pPr>
          </w:p>
        </w:tc>
        <w:tc>
          <w:tcPr>
            <w:tcW w:w="2921" w:type="pct"/>
          </w:tcPr>
          <w:p w14:paraId="7B7B1AE8" w14:textId="77777777" w:rsidR="007916BE" w:rsidRPr="00A71E82" w:rsidRDefault="007916BE" w:rsidP="003A7C3D">
            <w:pPr>
              <w:jc w:val="both"/>
              <w:rPr>
                <w:color w:val="000000"/>
                <w:sz w:val="28"/>
                <w:szCs w:val="28"/>
              </w:rPr>
            </w:pPr>
            <w:r w:rsidRPr="00A71E82">
              <w:rPr>
                <w:color w:val="000000"/>
                <w:sz w:val="28"/>
                <w:szCs w:val="28"/>
              </w:rPr>
              <w:t xml:space="preserve">Сетевая </w:t>
            </w:r>
            <w:r>
              <w:rPr>
                <w:color w:val="000000"/>
                <w:sz w:val="28"/>
                <w:szCs w:val="28"/>
              </w:rPr>
              <w:t>операционная система</w:t>
            </w:r>
            <w:r w:rsidRPr="00A71E82">
              <w:rPr>
                <w:color w:val="000000"/>
                <w:sz w:val="28"/>
                <w:szCs w:val="28"/>
              </w:rPr>
              <w:t xml:space="preserve"> компании Novell. База данных Novell NetWare 3.x, содержащая учетные данные пользователей и групп.</w:t>
            </w:r>
          </w:p>
          <w:p w14:paraId="3CC42554" w14:textId="77777777" w:rsidR="007916BE" w:rsidRPr="00DE4857" w:rsidRDefault="007916BE" w:rsidP="003A7C3D">
            <w:pPr>
              <w:jc w:val="both"/>
              <w:rPr>
                <w:color w:val="000000"/>
                <w:sz w:val="28"/>
                <w:szCs w:val="28"/>
              </w:rPr>
            </w:pPr>
          </w:p>
          <w:p w14:paraId="4BD8D969" w14:textId="77777777" w:rsidR="007916BE" w:rsidRDefault="007916BE" w:rsidP="003A7C3D">
            <w:pPr>
              <w:jc w:val="both"/>
              <w:rPr>
                <w:color w:val="000000"/>
                <w:sz w:val="28"/>
                <w:szCs w:val="28"/>
                <w:lang w:val="en-US"/>
              </w:rPr>
            </w:pPr>
            <w:r w:rsidRPr="0099137E">
              <w:rPr>
                <w:color w:val="000000"/>
                <w:sz w:val="28"/>
                <w:szCs w:val="28"/>
                <w:lang w:val="en-US"/>
              </w:rPr>
              <w:t>Novell kompaniyasining tarmoq operatsion tizimi</w:t>
            </w:r>
            <w:r w:rsidRPr="00A71E82">
              <w:rPr>
                <w:color w:val="000000"/>
                <w:sz w:val="28"/>
                <w:szCs w:val="28"/>
                <w:lang w:val="uz-Cyrl-UZ"/>
              </w:rPr>
              <w:t>.</w:t>
            </w:r>
            <w:r w:rsidRPr="0099137E">
              <w:rPr>
                <w:color w:val="000000"/>
                <w:sz w:val="28"/>
                <w:szCs w:val="28"/>
                <w:lang w:val="en-US"/>
              </w:rPr>
              <w:t xml:space="preserve"> Foydalanuvchilar va guruhlarning hisob ma’lumotlarini</w:t>
            </w:r>
            <w:r w:rsidRPr="00A71E82">
              <w:rPr>
                <w:color w:val="000000"/>
                <w:sz w:val="28"/>
                <w:szCs w:val="28"/>
                <w:lang w:val="uz-Cyrl-UZ"/>
              </w:rPr>
              <w:t xml:space="preserve"> </w:t>
            </w:r>
            <w:r w:rsidRPr="0099137E">
              <w:rPr>
                <w:color w:val="000000"/>
                <w:sz w:val="28"/>
                <w:szCs w:val="28"/>
                <w:lang w:val="en-US"/>
              </w:rPr>
              <w:t xml:space="preserve">o‘z ichiga oluvchi </w:t>
            </w:r>
            <w:r w:rsidRPr="006B78AA">
              <w:rPr>
                <w:i/>
                <w:color w:val="000000"/>
                <w:sz w:val="28"/>
                <w:szCs w:val="28"/>
                <w:lang w:val="en-US"/>
              </w:rPr>
              <w:t>Novell</w:t>
            </w:r>
            <w:r w:rsidRPr="0099137E">
              <w:rPr>
                <w:color w:val="000000"/>
                <w:sz w:val="28"/>
                <w:szCs w:val="28"/>
                <w:lang w:val="en-US"/>
              </w:rPr>
              <w:t xml:space="preserve"> </w:t>
            </w:r>
            <w:r w:rsidRPr="006B78AA">
              <w:rPr>
                <w:i/>
                <w:color w:val="000000"/>
                <w:sz w:val="28"/>
                <w:szCs w:val="28"/>
                <w:lang w:val="en-US"/>
              </w:rPr>
              <w:t>NetWare</w:t>
            </w:r>
            <w:r w:rsidRPr="0099137E">
              <w:rPr>
                <w:color w:val="000000"/>
                <w:sz w:val="28"/>
                <w:szCs w:val="28"/>
                <w:lang w:val="en-US"/>
              </w:rPr>
              <w:t xml:space="preserve"> 3.x ma’lumotlar bazasi.</w:t>
            </w:r>
          </w:p>
          <w:p w14:paraId="59197F70" w14:textId="77777777" w:rsidR="007916BE" w:rsidRPr="00837936" w:rsidRDefault="007916BE" w:rsidP="003A7C3D">
            <w:pPr>
              <w:jc w:val="both"/>
              <w:rPr>
                <w:color w:val="000000"/>
                <w:sz w:val="28"/>
                <w:szCs w:val="28"/>
                <w:lang w:val="en-US"/>
              </w:rPr>
            </w:pPr>
          </w:p>
          <w:p w14:paraId="423AD3EA" w14:textId="77777777" w:rsidR="007916BE" w:rsidRDefault="007916BE" w:rsidP="003A7C3D">
            <w:pPr>
              <w:tabs>
                <w:tab w:val="left" w:pos="4320"/>
                <w:tab w:val="left" w:pos="4500"/>
              </w:tabs>
              <w:jc w:val="both"/>
              <w:rPr>
                <w:color w:val="000000"/>
                <w:sz w:val="28"/>
                <w:szCs w:val="28"/>
              </w:rPr>
            </w:pPr>
            <w:r w:rsidRPr="00A71E82">
              <w:rPr>
                <w:color w:val="000000"/>
                <w:sz w:val="28"/>
                <w:szCs w:val="28"/>
              </w:rPr>
              <w:lastRenderedPageBreak/>
              <w:t xml:space="preserve">Novell компаниясининг тармоқ операцион </w:t>
            </w:r>
            <w:r w:rsidRPr="002517BA">
              <w:rPr>
                <w:color w:val="000000"/>
                <w:sz w:val="28"/>
                <w:szCs w:val="28"/>
              </w:rPr>
              <w:br/>
            </w:r>
            <w:r w:rsidRPr="00A71E82">
              <w:rPr>
                <w:color w:val="000000"/>
                <w:sz w:val="28"/>
                <w:szCs w:val="28"/>
              </w:rPr>
              <w:t>тизими</w:t>
            </w:r>
            <w:r w:rsidRPr="00A71E82">
              <w:rPr>
                <w:color w:val="000000"/>
                <w:sz w:val="28"/>
                <w:szCs w:val="28"/>
                <w:lang w:val="uz-Cyrl-UZ"/>
              </w:rPr>
              <w:t>.</w:t>
            </w:r>
            <w:r w:rsidRPr="00A71E82">
              <w:rPr>
                <w:color w:val="000000"/>
                <w:sz w:val="28"/>
                <w:szCs w:val="28"/>
              </w:rPr>
              <w:t xml:space="preserve"> Фойдаланувчилар ва гуруҳларнинг ҳисоб маълумотларини</w:t>
            </w:r>
            <w:r w:rsidRPr="00A71E82">
              <w:rPr>
                <w:color w:val="000000"/>
                <w:sz w:val="28"/>
                <w:szCs w:val="28"/>
                <w:lang w:val="uz-Cyrl-UZ"/>
              </w:rPr>
              <w:t xml:space="preserve"> </w:t>
            </w:r>
            <w:r w:rsidRPr="00A71E82">
              <w:rPr>
                <w:color w:val="000000"/>
                <w:sz w:val="28"/>
                <w:szCs w:val="28"/>
              </w:rPr>
              <w:t>ўз ичига олувчи Novell NetWare 3.x маълумотлар базаси.</w:t>
            </w:r>
          </w:p>
          <w:p w14:paraId="65E084E2" w14:textId="77777777" w:rsidR="00C07B56" w:rsidRPr="00687184" w:rsidRDefault="00C07B56" w:rsidP="003A7C3D">
            <w:pPr>
              <w:tabs>
                <w:tab w:val="left" w:pos="4320"/>
                <w:tab w:val="left" w:pos="4500"/>
              </w:tabs>
              <w:jc w:val="both"/>
              <w:rPr>
                <w:sz w:val="28"/>
                <w:szCs w:val="28"/>
                <w:lang w:val="uz-Cyrl-UZ"/>
              </w:rPr>
            </w:pPr>
          </w:p>
        </w:tc>
      </w:tr>
      <w:tr w:rsidR="007916BE" w:rsidRPr="005B6905" w14:paraId="635ABDDA" w14:textId="77777777">
        <w:trPr>
          <w:tblCellSpacing w:w="0" w:type="dxa"/>
          <w:jc w:val="center"/>
        </w:trPr>
        <w:tc>
          <w:tcPr>
            <w:tcW w:w="2079" w:type="pct"/>
          </w:tcPr>
          <w:p w14:paraId="2725B62B" w14:textId="77777777" w:rsidR="007916BE" w:rsidRPr="00F23549" w:rsidRDefault="007916BE" w:rsidP="003A7C3D">
            <w:pPr>
              <w:tabs>
                <w:tab w:val="left" w:pos="4320"/>
                <w:tab w:val="left" w:pos="4500"/>
              </w:tabs>
              <w:rPr>
                <w:b/>
                <w:sz w:val="28"/>
                <w:szCs w:val="28"/>
                <w:lang w:val="uz-Cyrl-UZ"/>
              </w:rPr>
            </w:pPr>
            <w:r w:rsidRPr="00F23549">
              <w:rPr>
                <w:b/>
                <w:sz w:val="28"/>
                <w:szCs w:val="28"/>
                <w:lang w:val="uz-Cyrl-UZ"/>
              </w:rPr>
              <w:lastRenderedPageBreak/>
              <w:t xml:space="preserve">Операционная система </w:t>
            </w:r>
            <w:r w:rsidRPr="00F23549">
              <w:rPr>
                <w:b/>
                <w:sz w:val="28"/>
                <w:szCs w:val="28"/>
                <w:lang w:val="uz-Cyrl-UZ"/>
              </w:rPr>
              <w:br/>
              <w:t>MS-DOS</w:t>
            </w:r>
          </w:p>
          <w:p w14:paraId="6CCA69C2" w14:textId="77777777" w:rsidR="007916BE" w:rsidRPr="00F23549" w:rsidRDefault="007916BE" w:rsidP="003A7C3D">
            <w:pPr>
              <w:tabs>
                <w:tab w:val="left" w:pos="4320"/>
                <w:tab w:val="left" w:pos="4500"/>
              </w:tabs>
              <w:rPr>
                <w:b/>
                <w:sz w:val="28"/>
                <w:szCs w:val="28"/>
              </w:rPr>
            </w:pPr>
            <w:r w:rsidRPr="00F23549">
              <w:rPr>
                <w:b/>
                <w:sz w:val="28"/>
                <w:szCs w:val="28"/>
                <w:lang w:val="uz-Cyrl-UZ"/>
              </w:rPr>
              <w:t xml:space="preserve">uz </w:t>
            </w:r>
            <w:r w:rsidRPr="00F23549">
              <w:rPr>
                <w:sz w:val="28"/>
                <w:szCs w:val="28"/>
                <w:lang w:val="uz-Cyrl-UZ"/>
              </w:rPr>
              <w:t>-</w:t>
            </w:r>
            <w:r w:rsidRPr="00F23549">
              <w:rPr>
                <w:b/>
                <w:sz w:val="28"/>
                <w:szCs w:val="28"/>
                <w:lang w:val="uz-Cyrl-UZ"/>
              </w:rPr>
              <w:t xml:space="preserve"> </w:t>
            </w:r>
            <w:r w:rsidRPr="004C0A90">
              <w:rPr>
                <w:i/>
                <w:sz w:val="28"/>
                <w:szCs w:val="28"/>
                <w:lang w:val="uz-Cyrl-UZ"/>
              </w:rPr>
              <w:t>MS-DOS</w:t>
            </w:r>
            <w:r w:rsidRPr="00F23549">
              <w:rPr>
                <w:sz w:val="28"/>
                <w:szCs w:val="28"/>
                <w:lang w:val="uz-Cyrl-UZ"/>
              </w:rPr>
              <w:t xml:space="preserve"> operatsion tizim</w:t>
            </w:r>
            <w:r w:rsidRPr="00F23549">
              <w:rPr>
                <w:sz w:val="28"/>
                <w:szCs w:val="28"/>
                <w:lang w:val="en-US"/>
              </w:rPr>
              <w:t>i</w:t>
            </w:r>
          </w:p>
          <w:p w14:paraId="2C482506" w14:textId="6E0435A8" w:rsidR="007916BE" w:rsidRPr="00F23549" w:rsidRDefault="000B536F" w:rsidP="003A7C3D">
            <w:pPr>
              <w:tabs>
                <w:tab w:val="left" w:pos="4320"/>
                <w:tab w:val="left" w:pos="4500"/>
              </w:tabs>
              <w:rPr>
                <w:sz w:val="28"/>
                <w:szCs w:val="28"/>
                <w:lang w:val="en-US"/>
              </w:rPr>
            </w:pPr>
            <w:r>
              <w:rPr>
                <w:b/>
                <w:sz w:val="28"/>
                <w:szCs w:val="28"/>
                <w:lang w:val="uz-Cyrl-UZ"/>
              </w:rPr>
              <w:t xml:space="preserve"> </w:t>
            </w:r>
            <w:r w:rsidR="007916BE" w:rsidRPr="00F23549">
              <w:rPr>
                <w:sz w:val="28"/>
                <w:szCs w:val="28"/>
                <w:lang w:val="en-US"/>
              </w:rPr>
              <w:t xml:space="preserve">MS-DOS </w:t>
            </w:r>
            <w:r w:rsidR="007916BE" w:rsidRPr="00F23549">
              <w:rPr>
                <w:sz w:val="28"/>
                <w:szCs w:val="28"/>
              </w:rPr>
              <w:t>операцион</w:t>
            </w:r>
            <w:r w:rsidR="007916BE" w:rsidRPr="00F23549">
              <w:rPr>
                <w:sz w:val="28"/>
                <w:szCs w:val="28"/>
                <w:lang w:val="en-US"/>
              </w:rPr>
              <w:t xml:space="preserve"> </w:t>
            </w:r>
            <w:r w:rsidR="007916BE">
              <w:rPr>
                <w:sz w:val="28"/>
                <w:szCs w:val="28"/>
                <w:lang w:val="en-US"/>
              </w:rPr>
              <w:br/>
            </w:r>
            <w:r w:rsidR="007916BE" w:rsidRPr="00F23549">
              <w:rPr>
                <w:sz w:val="28"/>
                <w:szCs w:val="28"/>
              </w:rPr>
              <w:t>тизими</w:t>
            </w:r>
          </w:p>
          <w:p w14:paraId="66C1203C" w14:textId="77777777" w:rsidR="007916BE" w:rsidRPr="00F23549" w:rsidRDefault="007916BE" w:rsidP="003A7C3D">
            <w:pPr>
              <w:tabs>
                <w:tab w:val="left" w:pos="4320"/>
                <w:tab w:val="left" w:pos="4500"/>
              </w:tabs>
              <w:rPr>
                <w:sz w:val="28"/>
                <w:szCs w:val="28"/>
                <w:lang w:val="uz-Cyrl-UZ"/>
              </w:rPr>
            </w:pPr>
            <w:r w:rsidRPr="00F23549">
              <w:rPr>
                <w:b/>
                <w:sz w:val="28"/>
                <w:szCs w:val="28"/>
                <w:lang w:val="en-US"/>
              </w:rPr>
              <w:t xml:space="preserve">en </w:t>
            </w:r>
            <w:r w:rsidRPr="00434AC9">
              <w:rPr>
                <w:sz w:val="28"/>
                <w:szCs w:val="28"/>
                <w:lang w:val="en-US"/>
              </w:rPr>
              <w:t>-</w:t>
            </w:r>
            <w:r w:rsidRPr="00F23549">
              <w:rPr>
                <w:sz w:val="28"/>
                <w:szCs w:val="28"/>
                <w:lang w:val="en-US"/>
              </w:rPr>
              <w:t xml:space="preserve"> microsoft disk operating </w:t>
            </w:r>
            <w:r w:rsidRPr="007916BE">
              <w:rPr>
                <w:sz w:val="28"/>
                <w:szCs w:val="28"/>
                <w:lang w:val="en-US"/>
              </w:rPr>
              <w:br/>
            </w:r>
            <w:r w:rsidRPr="00F23549">
              <w:rPr>
                <w:sz w:val="28"/>
                <w:szCs w:val="28"/>
                <w:lang w:val="en-US"/>
              </w:rPr>
              <w:t xml:space="preserve">system (MS-DOS) </w:t>
            </w:r>
          </w:p>
          <w:p w14:paraId="19FE7B76" w14:textId="77777777" w:rsidR="007916BE" w:rsidRPr="00F23549" w:rsidRDefault="007916BE" w:rsidP="003A7C3D">
            <w:pPr>
              <w:tabs>
                <w:tab w:val="left" w:pos="4320"/>
                <w:tab w:val="left" w:pos="4500"/>
              </w:tabs>
              <w:rPr>
                <w:b/>
                <w:sz w:val="28"/>
                <w:szCs w:val="28"/>
                <w:lang w:val="en-US"/>
              </w:rPr>
            </w:pPr>
          </w:p>
        </w:tc>
        <w:tc>
          <w:tcPr>
            <w:tcW w:w="2921" w:type="pct"/>
          </w:tcPr>
          <w:p w14:paraId="52D3134A" w14:textId="77777777" w:rsidR="007916BE" w:rsidRPr="00F23549" w:rsidRDefault="007916BE" w:rsidP="003A7C3D">
            <w:pPr>
              <w:jc w:val="both"/>
              <w:rPr>
                <w:color w:val="000000"/>
                <w:sz w:val="28"/>
                <w:szCs w:val="28"/>
              </w:rPr>
            </w:pPr>
            <w:r w:rsidRPr="00F23549">
              <w:rPr>
                <w:color w:val="000000"/>
                <w:sz w:val="28"/>
                <w:szCs w:val="28"/>
              </w:rPr>
              <w:t xml:space="preserve">Операционная система MS-DOS, однозадачная операционная система, разработанная корпорациями Microsoft и IBM для первого 16-разрядного персонального компьютера IBM PC в </w:t>
            </w:r>
            <w:smartTag w:uri="urn:schemas-microsoft-com:office:smarttags" w:element="metricconverter">
              <w:smartTagPr>
                <w:attr w:name="ProductID" w:val="1981 г"/>
              </w:smartTagPr>
              <w:r w:rsidRPr="00F23549">
                <w:rPr>
                  <w:color w:val="000000"/>
                  <w:sz w:val="28"/>
                  <w:szCs w:val="28"/>
                </w:rPr>
                <w:t>1981 г</w:t>
              </w:r>
            </w:smartTag>
            <w:r w:rsidRPr="00F23549">
              <w:rPr>
                <w:color w:val="000000"/>
                <w:sz w:val="28"/>
                <w:szCs w:val="28"/>
              </w:rPr>
              <w:t>. Подобно другим операционным системам, она преобразует команды, набираемые пользователем на клавиатуре, в операции, выполняемые компьютером. Взаимодействие с MS-DOS осуществляется в окне командной строки, в то время как взаимодействие с программами для MS-DOS может осуществляться при помощи ярлыков рабочего стола.</w:t>
            </w:r>
          </w:p>
          <w:p w14:paraId="0697EB48" w14:textId="77777777" w:rsidR="007916BE" w:rsidRPr="00F23549" w:rsidRDefault="007916BE" w:rsidP="003A7C3D">
            <w:pPr>
              <w:jc w:val="both"/>
              <w:rPr>
                <w:color w:val="000000"/>
                <w:sz w:val="28"/>
                <w:szCs w:val="28"/>
              </w:rPr>
            </w:pPr>
          </w:p>
          <w:p w14:paraId="0D29E421" w14:textId="77777777" w:rsidR="007916BE" w:rsidRPr="00F23549" w:rsidRDefault="007916BE" w:rsidP="003A7C3D">
            <w:pPr>
              <w:jc w:val="both"/>
              <w:rPr>
                <w:color w:val="000000"/>
                <w:sz w:val="28"/>
                <w:szCs w:val="28"/>
                <w:lang w:val="en-US"/>
              </w:rPr>
            </w:pPr>
            <w:r w:rsidRPr="005B6905">
              <w:rPr>
                <w:color w:val="000000"/>
                <w:sz w:val="28"/>
                <w:szCs w:val="28"/>
              </w:rPr>
              <w:t>1981</w:t>
            </w:r>
            <w:r w:rsidRPr="00434AC9">
              <w:rPr>
                <w:color w:val="000000"/>
                <w:sz w:val="28"/>
                <w:szCs w:val="28"/>
              </w:rPr>
              <w:t>-</w:t>
            </w:r>
            <w:r w:rsidRPr="00F23549">
              <w:rPr>
                <w:color w:val="000000"/>
                <w:sz w:val="28"/>
                <w:szCs w:val="28"/>
                <w:lang w:val="en-US"/>
              </w:rPr>
              <w:t>yil</w:t>
            </w:r>
            <w:r w:rsidRPr="00F23549">
              <w:rPr>
                <w:sz w:val="28"/>
                <w:szCs w:val="28"/>
                <w:lang w:val="en-US"/>
              </w:rPr>
              <w:t>da</w:t>
            </w:r>
            <w:r w:rsidRPr="005B6905">
              <w:rPr>
                <w:color w:val="000000"/>
                <w:sz w:val="28"/>
                <w:szCs w:val="28"/>
              </w:rPr>
              <w:t xml:space="preserve"> </w:t>
            </w:r>
            <w:r w:rsidRPr="00F23549">
              <w:rPr>
                <w:sz w:val="28"/>
                <w:szCs w:val="28"/>
                <w:lang w:val="en-US"/>
              </w:rPr>
              <w:t>IBM</w:t>
            </w:r>
            <w:r w:rsidRPr="005B6905">
              <w:rPr>
                <w:sz w:val="28"/>
                <w:szCs w:val="28"/>
              </w:rPr>
              <w:t xml:space="preserve"> </w:t>
            </w:r>
            <w:r>
              <w:rPr>
                <w:sz w:val="28"/>
                <w:szCs w:val="28"/>
              </w:rPr>
              <w:t>РС</w:t>
            </w:r>
            <w:r w:rsidRPr="005B6905">
              <w:rPr>
                <w:sz w:val="28"/>
                <w:szCs w:val="28"/>
              </w:rPr>
              <w:t xml:space="preserve"> </w:t>
            </w:r>
            <w:r w:rsidRPr="00F23549">
              <w:rPr>
                <w:sz w:val="28"/>
                <w:szCs w:val="28"/>
                <w:lang w:val="en-US"/>
              </w:rPr>
              <w:t>birinchi</w:t>
            </w:r>
            <w:r w:rsidRPr="005B6905">
              <w:rPr>
                <w:sz w:val="28"/>
                <w:szCs w:val="28"/>
              </w:rPr>
              <w:t xml:space="preserve"> 16</w:t>
            </w:r>
            <w:r w:rsidRPr="00434AC9">
              <w:rPr>
                <w:sz w:val="28"/>
                <w:szCs w:val="28"/>
              </w:rPr>
              <w:t xml:space="preserve"> </w:t>
            </w:r>
            <w:r w:rsidRPr="00F23549">
              <w:rPr>
                <w:sz w:val="28"/>
                <w:szCs w:val="28"/>
                <w:lang w:val="en-US"/>
              </w:rPr>
              <w:t>razryadli</w:t>
            </w:r>
            <w:r w:rsidRPr="005B6905">
              <w:rPr>
                <w:sz w:val="28"/>
                <w:szCs w:val="28"/>
              </w:rPr>
              <w:t xml:space="preserve"> </w:t>
            </w:r>
            <w:r w:rsidRPr="00F23549">
              <w:rPr>
                <w:sz w:val="28"/>
                <w:szCs w:val="28"/>
                <w:lang w:val="en-US"/>
              </w:rPr>
              <w:t>shaxsiy</w:t>
            </w:r>
            <w:r w:rsidRPr="005B6905">
              <w:rPr>
                <w:sz w:val="28"/>
                <w:szCs w:val="28"/>
              </w:rPr>
              <w:t xml:space="preserve"> </w:t>
            </w:r>
            <w:r w:rsidRPr="00F23549">
              <w:rPr>
                <w:sz w:val="28"/>
                <w:szCs w:val="28"/>
                <w:lang w:val="en-US"/>
              </w:rPr>
              <w:t>kompyuter</w:t>
            </w:r>
            <w:r>
              <w:rPr>
                <w:sz w:val="28"/>
                <w:szCs w:val="28"/>
                <w:lang w:val="en-US"/>
              </w:rPr>
              <w:t>i</w:t>
            </w:r>
            <w:r w:rsidRPr="005B6905">
              <w:rPr>
                <w:sz w:val="28"/>
                <w:szCs w:val="28"/>
              </w:rPr>
              <w:t xml:space="preserve"> </w:t>
            </w:r>
            <w:r w:rsidRPr="00F23549">
              <w:rPr>
                <w:sz w:val="28"/>
                <w:szCs w:val="28"/>
                <w:lang w:val="en-US"/>
              </w:rPr>
              <w:t>uchun</w:t>
            </w:r>
            <w:r w:rsidRPr="005B6905">
              <w:rPr>
                <w:sz w:val="28"/>
                <w:szCs w:val="28"/>
              </w:rPr>
              <w:t xml:space="preserve"> </w:t>
            </w:r>
            <w:r w:rsidRPr="00F23549">
              <w:rPr>
                <w:color w:val="000000"/>
                <w:sz w:val="28"/>
                <w:szCs w:val="28"/>
                <w:lang w:val="en-US"/>
              </w:rPr>
              <w:t>Microsoft</w:t>
            </w:r>
            <w:r w:rsidRPr="005B6905">
              <w:rPr>
                <w:color w:val="000000"/>
                <w:sz w:val="28"/>
                <w:szCs w:val="28"/>
              </w:rPr>
              <w:t xml:space="preserve"> </w:t>
            </w:r>
            <w:r w:rsidRPr="00F23549">
              <w:rPr>
                <w:color w:val="000000"/>
                <w:sz w:val="28"/>
                <w:szCs w:val="28"/>
                <w:lang w:val="en-US"/>
              </w:rPr>
              <w:t>va</w:t>
            </w:r>
            <w:r w:rsidRPr="005B6905">
              <w:rPr>
                <w:color w:val="000000"/>
                <w:sz w:val="28"/>
                <w:szCs w:val="28"/>
              </w:rPr>
              <w:t xml:space="preserve"> </w:t>
            </w:r>
            <w:r w:rsidRPr="00F23549">
              <w:rPr>
                <w:sz w:val="28"/>
                <w:szCs w:val="28"/>
                <w:lang w:val="en-US"/>
              </w:rPr>
              <w:t>IBM</w:t>
            </w:r>
            <w:r w:rsidRPr="005B6905">
              <w:rPr>
                <w:sz w:val="28"/>
                <w:szCs w:val="28"/>
              </w:rPr>
              <w:t xml:space="preserve"> </w:t>
            </w:r>
            <w:r w:rsidRPr="00F23549">
              <w:rPr>
                <w:color w:val="000000"/>
                <w:sz w:val="28"/>
                <w:szCs w:val="28"/>
                <w:lang w:val="en-US"/>
              </w:rPr>
              <w:t>korporatsiyalari</w:t>
            </w:r>
            <w:r w:rsidRPr="005B6905">
              <w:rPr>
                <w:color w:val="000000"/>
                <w:sz w:val="28"/>
                <w:szCs w:val="28"/>
              </w:rPr>
              <w:t xml:space="preserve"> </w:t>
            </w:r>
            <w:r w:rsidRPr="00F23549">
              <w:rPr>
                <w:color w:val="000000"/>
                <w:sz w:val="28"/>
                <w:szCs w:val="28"/>
                <w:lang w:val="en-US"/>
              </w:rPr>
              <w:t>tomonidan</w:t>
            </w:r>
            <w:r w:rsidRPr="005B6905">
              <w:rPr>
                <w:color w:val="000000"/>
                <w:sz w:val="28"/>
                <w:szCs w:val="28"/>
              </w:rPr>
              <w:t xml:space="preserve"> </w:t>
            </w:r>
            <w:r w:rsidRPr="00F23549">
              <w:rPr>
                <w:color w:val="000000"/>
                <w:sz w:val="28"/>
                <w:szCs w:val="28"/>
                <w:lang w:val="en-US"/>
              </w:rPr>
              <w:t>ishlab</w:t>
            </w:r>
            <w:r w:rsidRPr="005B6905">
              <w:rPr>
                <w:color w:val="000000"/>
                <w:sz w:val="28"/>
                <w:szCs w:val="28"/>
              </w:rPr>
              <w:t xml:space="preserve"> </w:t>
            </w:r>
            <w:r w:rsidRPr="00F23549">
              <w:rPr>
                <w:color w:val="000000"/>
                <w:sz w:val="28"/>
                <w:szCs w:val="28"/>
                <w:lang w:val="en-US"/>
              </w:rPr>
              <w:t>chiqilgan</w:t>
            </w:r>
            <w:r w:rsidRPr="005B6905">
              <w:rPr>
                <w:color w:val="000000"/>
                <w:sz w:val="28"/>
                <w:szCs w:val="28"/>
              </w:rPr>
              <w:t xml:space="preserve"> </w:t>
            </w:r>
            <w:r w:rsidRPr="00F23549">
              <w:rPr>
                <w:color w:val="000000"/>
                <w:sz w:val="28"/>
                <w:szCs w:val="28"/>
                <w:lang w:val="en-US"/>
              </w:rPr>
              <w:t>operatsion</w:t>
            </w:r>
            <w:r w:rsidRPr="005B6905">
              <w:rPr>
                <w:color w:val="000000"/>
                <w:sz w:val="28"/>
                <w:szCs w:val="28"/>
              </w:rPr>
              <w:t xml:space="preserve"> </w:t>
            </w:r>
            <w:r w:rsidRPr="00F23549">
              <w:rPr>
                <w:color w:val="000000"/>
                <w:sz w:val="28"/>
                <w:szCs w:val="28"/>
                <w:lang w:val="en-US"/>
              </w:rPr>
              <w:t>tizim</w:t>
            </w:r>
            <w:r w:rsidRPr="005B6905">
              <w:rPr>
                <w:color w:val="000000"/>
                <w:sz w:val="28"/>
                <w:szCs w:val="28"/>
              </w:rPr>
              <w:t>.</w:t>
            </w:r>
            <w:r w:rsidRPr="005B6905">
              <w:rPr>
                <w:sz w:val="28"/>
                <w:szCs w:val="28"/>
              </w:rPr>
              <w:t xml:space="preserve"> </w:t>
            </w:r>
            <w:r w:rsidRPr="00F23549">
              <w:rPr>
                <w:sz w:val="28"/>
                <w:szCs w:val="28"/>
                <w:lang w:val="en-US"/>
              </w:rPr>
              <w:t xml:space="preserve">Boshqa </w:t>
            </w:r>
            <w:r w:rsidRPr="00F23549">
              <w:rPr>
                <w:color w:val="000000"/>
                <w:sz w:val="28"/>
                <w:szCs w:val="28"/>
                <w:lang w:val="en-US"/>
              </w:rPr>
              <w:t>operatsion tizimlarga o‘xshab,</w:t>
            </w:r>
            <w:r w:rsidRPr="00F23549">
              <w:rPr>
                <w:sz w:val="28"/>
                <w:szCs w:val="28"/>
                <w:lang w:val="en-US"/>
              </w:rPr>
              <w:t xml:space="preserve"> u ham</w:t>
            </w:r>
            <w:r w:rsidRPr="00F23549">
              <w:rPr>
                <w:color w:val="000000"/>
                <w:sz w:val="28"/>
                <w:szCs w:val="28"/>
                <w:lang w:val="en-US"/>
              </w:rPr>
              <w:t xml:space="preserve"> foydalanuvchining klaviaturada tergan komandalarini kompyuterda bajariladigan operatsiyalarga o‘zgartiradi. MS-DOS bilan o‘zaro bog‘lanish komanda satridagi oynada amalga oshiriladi, shu bilan birga MS-DOS uchun dasturlar bilan o‘zaro bog‘lanish ish stoli yorliqlari yordamida amalga oshiriladi.</w:t>
            </w:r>
          </w:p>
          <w:p w14:paraId="1B217798" w14:textId="77777777" w:rsidR="007916BE" w:rsidRPr="00F23549" w:rsidRDefault="007916BE" w:rsidP="003A7C3D">
            <w:pPr>
              <w:jc w:val="both"/>
              <w:rPr>
                <w:color w:val="000000"/>
                <w:sz w:val="28"/>
                <w:szCs w:val="28"/>
                <w:lang w:val="en-US"/>
              </w:rPr>
            </w:pPr>
          </w:p>
          <w:p w14:paraId="6DF5BF22" w14:textId="77777777" w:rsidR="007916BE" w:rsidRDefault="007916BE" w:rsidP="003A7C3D">
            <w:pPr>
              <w:tabs>
                <w:tab w:val="left" w:pos="4320"/>
                <w:tab w:val="left" w:pos="4500"/>
              </w:tabs>
              <w:jc w:val="both"/>
              <w:rPr>
                <w:color w:val="000000"/>
                <w:sz w:val="28"/>
                <w:szCs w:val="28"/>
              </w:rPr>
            </w:pPr>
            <w:r w:rsidRPr="00F23549">
              <w:rPr>
                <w:color w:val="000000"/>
                <w:sz w:val="28"/>
                <w:szCs w:val="28"/>
                <w:lang w:val="en-US"/>
              </w:rPr>
              <w:t xml:space="preserve">1981 </w:t>
            </w:r>
            <w:r w:rsidRPr="00F23549">
              <w:rPr>
                <w:color w:val="000000"/>
                <w:sz w:val="28"/>
                <w:szCs w:val="28"/>
              </w:rPr>
              <w:t>йил</w:t>
            </w:r>
            <w:r>
              <w:rPr>
                <w:color w:val="000000"/>
                <w:sz w:val="28"/>
                <w:szCs w:val="28"/>
              </w:rPr>
              <w:t>да</w:t>
            </w:r>
            <w:r w:rsidRPr="00F23549">
              <w:rPr>
                <w:color w:val="000000"/>
                <w:sz w:val="28"/>
                <w:szCs w:val="28"/>
                <w:lang w:val="en-US"/>
              </w:rPr>
              <w:t xml:space="preserve"> </w:t>
            </w:r>
            <w:r w:rsidRPr="00F23549">
              <w:rPr>
                <w:sz w:val="28"/>
                <w:szCs w:val="28"/>
                <w:lang w:val="en-US"/>
              </w:rPr>
              <w:t xml:space="preserve">IBM </w:t>
            </w:r>
            <w:r w:rsidRPr="00F23549">
              <w:rPr>
                <w:sz w:val="28"/>
                <w:szCs w:val="28"/>
              </w:rPr>
              <w:t>РС</w:t>
            </w:r>
            <w:r w:rsidRPr="00F23549">
              <w:rPr>
                <w:sz w:val="28"/>
                <w:szCs w:val="28"/>
                <w:lang w:val="en-US"/>
              </w:rPr>
              <w:t xml:space="preserve"> </w:t>
            </w:r>
            <w:r w:rsidRPr="00F23549">
              <w:rPr>
                <w:sz w:val="28"/>
                <w:szCs w:val="28"/>
              </w:rPr>
              <w:t>биринчи</w:t>
            </w:r>
            <w:r w:rsidRPr="00F23549">
              <w:rPr>
                <w:sz w:val="28"/>
                <w:szCs w:val="28"/>
                <w:lang w:val="en-US"/>
              </w:rPr>
              <w:t xml:space="preserve"> 16</w:t>
            </w:r>
            <w:r>
              <w:rPr>
                <w:sz w:val="28"/>
                <w:szCs w:val="28"/>
                <w:lang w:val="en-US"/>
              </w:rPr>
              <w:t xml:space="preserve"> </w:t>
            </w:r>
            <w:r w:rsidRPr="00F23549">
              <w:rPr>
                <w:sz w:val="28"/>
                <w:szCs w:val="28"/>
              </w:rPr>
              <w:t>разрядли</w:t>
            </w:r>
            <w:r w:rsidRPr="00F23549">
              <w:rPr>
                <w:sz w:val="28"/>
                <w:szCs w:val="28"/>
                <w:lang w:val="en-US"/>
              </w:rPr>
              <w:t xml:space="preserve"> </w:t>
            </w:r>
            <w:r w:rsidRPr="00F23549">
              <w:rPr>
                <w:sz w:val="28"/>
                <w:szCs w:val="28"/>
              </w:rPr>
              <w:t>шахсий</w:t>
            </w:r>
            <w:r w:rsidRPr="00F23549">
              <w:rPr>
                <w:sz w:val="28"/>
                <w:szCs w:val="28"/>
                <w:lang w:val="en-US"/>
              </w:rPr>
              <w:t xml:space="preserve"> </w:t>
            </w:r>
            <w:r w:rsidRPr="00F23549">
              <w:rPr>
                <w:sz w:val="28"/>
                <w:szCs w:val="28"/>
              </w:rPr>
              <w:t>компьютер</w:t>
            </w:r>
            <w:r>
              <w:rPr>
                <w:sz w:val="28"/>
                <w:szCs w:val="28"/>
              </w:rPr>
              <w:t>и</w:t>
            </w:r>
            <w:r w:rsidRPr="00F23549">
              <w:rPr>
                <w:sz w:val="28"/>
                <w:szCs w:val="28"/>
                <w:lang w:val="en-US"/>
              </w:rPr>
              <w:t xml:space="preserve"> </w:t>
            </w:r>
            <w:r w:rsidRPr="00F23549">
              <w:rPr>
                <w:sz w:val="28"/>
                <w:szCs w:val="28"/>
              </w:rPr>
              <w:t>учун</w:t>
            </w:r>
            <w:r w:rsidRPr="00F23549">
              <w:rPr>
                <w:sz w:val="28"/>
                <w:szCs w:val="28"/>
                <w:lang w:val="en-US"/>
              </w:rPr>
              <w:t xml:space="preserve"> </w:t>
            </w:r>
            <w:r w:rsidRPr="00F23549">
              <w:rPr>
                <w:color w:val="000000"/>
                <w:sz w:val="28"/>
                <w:szCs w:val="28"/>
                <w:lang w:val="en-US"/>
              </w:rPr>
              <w:t xml:space="preserve">Microsoft </w:t>
            </w:r>
            <w:r w:rsidRPr="00F23549">
              <w:rPr>
                <w:color w:val="000000"/>
                <w:sz w:val="28"/>
                <w:szCs w:val="28"/>
              </w:rPr>
              <w:t>ва</w:t>
            </w:r>
            <w:r w:rsidRPr="00F23549">
              <w:rPr>
                <w:color w:val="000000"/>
                <w:sz w:val="28"/>
                <w:szCs w:val="28"/>
                <w:lang w:val="en-US"/>
              </w:rPr>
              <w:t xml:space="preserve"> </w:t>
            </w:r>
            <w:r w:rsidRPr="00F23549">
              <w:rPr>
                <w:sz w:val="28"/>
                <w:szCs w:val="28"/>
                <w:lang w:val="en-US"/>
              </w:rPr>
              <w:t xml:space="preserve">IBM </w:t>
            </w:r>
            <w:r w:rsidRPr="00F23549">
              <w:rPr>
                <w:color w:val="000000"/>
                <w:sz w:val="28"/>
                <w:szCs w:val="28"/>
              </w:rPr>
              <w:t>корпорациялари</w:t>
            </w:r>
            <w:r w:rsidRPr="00F23549">
              <w:rPr>
                <w:color w:val="000000"/>
                <w:sz w:val="28"/>
                <w:szCs w:val="28"/>
                <w:lang w:val="en-US"/>
              </w:rPr>
              <w:t xml:space="preserve"> </w:t>
            </w:r>
            <w:r w:rsidRPr="00F23549">
              <w:rPr>
                <w:color w:val="000000"/>
                <w:sz w:val="28"/>
                <w:szCs w:val="28"/>
              </w:rPr>
              <w:t>томонидан</w:t>
            </w:r>
            <w:r w:rsidRPr="00F23549">
              <w:rPr>
                <w:color w:val="000000"/>
                <w:sz w:val="28"/>
                <w:szCs w:val="28"/>
                <w:lang w:val="en-US"/>
              </w:rPr>
              <w:t xml:space="preserve"> </w:t>
            </w:r>
            <w:r w:rsidRPr="00F23549">
              <w:rPr>
                <w:color w:val="000000"/>
                <w:sz w:val="28"/>
                <w:szCs w:val="28"/>
              </w:rPr>
              <w:t>ишлаб</w:t>
            </w:r>
            <w:r w:rsidRPr="00F23549">
              <w:rPr>
                <w:color w:val="000000"/>
                <w:sz w:val="28"/>
                <w:szCs w:val="28"/>
                <w:lang w:val="en-US"/>
              </w:rPr>
              <w:t xml:space="preserve"> </w:t>
            </w:r>
            <w:r w:rsidRPr="00F23549">
              <w:rPr>
                <w:color w:val="000000"/>
                <w:sz w:val="28"/>
                <w:szCs w:val="28"/>
              </w:rPr>
              <w:t>чиқилган</w:t>
            </w:r>
            <w:r w:rsidRPr="00F23549">
              <w:rPr>
                <w:color w:val="000000"/>
                <w:sz w:val="28"/>
                <w:szCs w:val="28"/>
                <w:lang w:val="en-US"/>
              </w:rPr>
              <w:t xml:space="preserve"> </w:t>
            </w:r>
            <w:r w:rsidRPr="00F23549">
              <w:rPr>
                <w:color w:val="000000"/>
                <w:sz w:val="28"/>
                <w:szCs w:val="28"/>
              </w:rPr>
              <w:t>операцион</w:t>
            </w:r>
            <w:r w:rsidRPr="00F23549">
              <w:rPr>
                <w:color w:val="000000"/>
                <w:sz w:val="28"/>
                <w:szCs w:val="28"/>
                <w:lang w:val="en-US"/>
              </w:rPr>
              <w:t xml:space="preserve"> </w:t>
            </w:r>
            <w:r w:rsidRPr="00F23549">
              <w:rPr>
                <w:color w:val="000000"/>
                <w:sz w:val="28"/>
                <w:szCs w:val="28"/>
              </w:rPr>
              <w:t>тизим</w:t>
            </w:r>
            <w:r w:rsidRPr="00F23549">
              <w:rPr>
                <w:color w:val="000000"/>
                <w:sz w:val="28"/>
                <w:szCs w:val="28"/>
                <w:lang w:val="en-US"/>
              </w:rPr>
              <w:t xml:space="preserve">. </w:t>
            </w:r>
            <w:r w:rsidRPr="00F23549">
              <w:rPr>
                <w:sz w:val="28"/>
                <w:szCs w:val="28"/>
              </w:rPr>
              <w:t>Бошқа</w:t>
            </w:r>
            <w:r w:rsidRPr="005B6905">
              <w:rPr>
                <w:sz w:val="28"/>
                <w:szCs w:val="28"/>
              </w:rPr>
              <w:t xml:space="preserve"> </w:t>
            </w:r>
            <w:r w:rsidRPr="00F23549">
              <w:rPr>
                <w:color w:val="000000"/>
                <w:sz w:val="28"/>
                <w:szCs w:val="28"/>
              </w:rPr>
              <w:t>операцион</w:t>
            </w:r>
            <w:r w:rsidRPr="005B6905">
              <w:rPr>
                <w:color w:val="000000"/>
                <w:sz w:val="28"/>
                <w:szCs w:val="28"/>
              </w:rPr>
              <w:t xml:space="preserve"> </w:t>
            </w:r>
            <w:r w:rsidRPr="00F23549">
              <w:rPr>
                <w:color w:val="000000"/>
                <w:sz w:val="28"/>
                <w:szCs w:val="28"/>
              </w:rPr>
              <w:t>тизимларга</w:t>
            </w:r>
            <w:r w:rsidRPr="005B6905">
              <w:rPr>
                <w:color w:val="000000"/>
                <w:sz w:val="28"/>
                <w:szCs w:val="28"/>
              </w:rPr>
              <w:t xml:space="preserve"> </w:t>
            </w:r>
            <w:r w:rsidRPr="00F23549">
              <w:rPr>
                <w:color w:val="000000"/>
                <w:sz w:val="28"/>
                <w:szCs w:val="28"/>
              </w:rPr>
              <w:t>ўхшаб</w:t>
            </w:r>
            <w:r w:rsidRPr="005B6905">
              <w:rPr>
                <w:color w:val="000000"/>
                <w:sz w:val="28"/>
                <w:szCs w:val="28"/>
              </w:rPr>
              <w:t>,</w:t>
            </w:r>
            <w:r w:rsidRPr="005B6905">
              <w:rPr>
                <w:sz w:val="28"/>
                <w:szCs w:val="28"/>
              </w:rPr>
              <w:t xml:space="preserve"> </w:t>
            </w:r>
            <w:r w:rsidRPr="00F23549">
              <w:rPr>
                <w:sz w:val="28"/>
                <w:szCs w:val="28"/>
              </w:rPr>
              <w:t>у</w:t>
            </w:r>
            <w:r w:rsidRPr="005B6905">
              <w:rPr>
                <w:sz w:val="28"/>
                <w:szCs w:val="28"/>
              </w:rPr>
              <w:t xml:space="preserve"> </w:t>
            </w:r>
            <w:r w:rsidRPr="00F23549">
              <w:rPr>
                <w:sz w:val="28"/>
                <w:szCs w:val="28"/>
              </w:rPr>
              <w:t>ҳам</w:t>
            </w:r>
            <w:r w:rsidRPr="005B6905">
              <w:rPr>
                <w:color w:val="000000"/>
                <w:sz w:val="28"/>
                <w:szCs w:val="28"/>
              </w:rPr>
              <w:t xml:space="preserve"> </w:t>
            </w:r>
            <w:r w:rsidRPr="00F23549">
              <w:rPr>
                <w:color w:val="000000"/>
                <w:sz w:val="28"/>
                <w:szCs w:val="28"/>
              </w:rPr>
              <w:t>фойдаланувчининг</w:t>
            </w:r>
            <w:r w:rsidRPr="005B6905">
              <w:rPr>
                <w:color w:val="000000"/>
                <w:sz w:val="28"/>
                <w:szCs w:val="28"/>
              </w:rPr>
              <w:t xml:space="preserve"> </w:t>
            </w:r>
            <w:r w:rsidRPr="00F23549">
              <w:rPr>
                <w:color w:val="000000"/>
                <w:sz w:val="28"/>
                <w:szCs w:val="28"/>
              </w:rPr>
              <w:t>клавиатурада</w:t>
            </w:r>
            <w:r w:rsidRPr="005B6905">
              <w:rPr>
                <w:color w:val="000000"/>
                <w:sz w:val="28"/>
                <w:szCs w:val="28"/>
              </w:rPr>
              <w:t xml:space="preserve"> </w:t>
            </w:r>
            <w:r w:rsidRPr="00F23549">
              <w:rPr>
                <w:color w:val="000000"/>
                <w:sz w:val="28"/>
                <w:szCs w:val="28"/>
              </w:rPr>
              <w:t>терган</w:t>
            </w:r>
            <w:r w:rsidRPr="005B6905">
              <w:rPr>
                <w:color w:val="000000"/>
                <w:sz w:val="28"/>
                <w:szCs w:val="28"/>
              </w:rPr>
              <w:t xml:space="preserve"> </w:t>
            </w:r>
            <w:r w:rsidRPr="00F23549">
              <w:rPr>
                <w:color w:val="000000"/>
                <w:sz w:val="28"/>
                <w:szCs w:val="28"/>
              </w:rPr>
              <w:t>командаларини</w:t>
            </w:r>
            <w:r w:rsidRPr="005B6905">
              <w:rPr>
                <w:color w:val="000000"/>
                <w:sz w:val="28"/>
                <w:szCs w:val="28"/>
              </w:rPr>
              <w:t xml:space="preserve"> </w:t>
            </w:r>
            <w:r w:rsidRPr="00F23549">
              <w:rPr>
                <w:color w:val="000000"/>
                <w:sz w:val="28"/>
                <w:szCs w:val="28"/>
              </w:rPr>
              <w:t>компьютерда</w:t>
            </w:r>
            <w:r w:rsidRPr="005B6905">
              <w:rPr>
                <w:color w:val="000000"/>
                <w:sz w:val="28"/>
                <w:szCs w:val="28"/>
              </w:rPr>
              <w:t xml:space="preserve"> </w:t>
            </w:r>
            <w:r w:rsidRPr="00F23549">
              <w:rPr>
                <w:color w:val="000000"/>
                <w:sz w:val="28"/>
                <w:szCs w:val="28"/>
              </w:rPr>
              <w:t>бажариладиган</w:t>
            </w:r>
            <w:r w:rsidRPr="005B6905">
              <w:rPr>
                <w:color w:val="000000"/>
                <w:sz w:val="28"/>
                <w:szCs w:val="28"/>
              </w:rPr>
              <w:t xml:space="preserve"> </w:t>
            </w:r>
            <w:r w:rsidRPr="00F23549">
              <w:rPr>
                <w:color w:val="000000"/>
                <w:sz w:val="28"/>
                <w:szCs w:val="28"/>
              </w:rPr>
              <w:t>операцияларга</w:t>
            </w:r>
            <w:r w:rsidRPr="005B6905">
              <w:rPr>
                <w:color w:val="000000"/>
                <w:sz w:val="28"/>
                <w:szCs w:val="28"/>
              </w:rPr>
              <w:t xml:space="preserve"> </w:t>
            </w:r>
            <w:r w:rsidRPr="00F23549">
              <w:rPr>
                <w:color w:val="000000"/>
                <w:sz w:val="28"/>
                <w:szCs w:val="28"/>
              </w:rPr>
              <w:t>ўзгартиради</w:t>
            </w:r>
            <w:r w:rsidRPr="005B6905">
              <w:rPr>
                <w:color w:val="000000"/>
                <w:sz w:val="28"/>
                <w:szCs w:val="28"/>
              </w:rPr>
              <w:t xml:space="preserve">. </w:t>
            </w:r>
            <w:r w:rsidRPr="00F23549">
              <w:rPr>
                <w:color w:val="000000"/>
                <w:sz w:val="28"/>
                <w:szCs w:val="28"/>
                <w:lang w:val="en-US"/>
              </w:rPr>
              <w:t>MS</w:t>
            </w:r>
            <w:r w:rsidRPr="005B6905">
              <w:rPr>
                <w:color w:val="000000"/>
                <w:sz w:val="28"/>
                <w:szCs w:val="28"/>
              </w:rPr>
              <w:t>-</w:t>
            </w:r>
            <w:r w:rsidRPr="00F23549">
              <w:rPr>
                <w:color w:val="000000"/>
                <w:sz w:val="28"/>
                <w:szCs w:val="28"/>
                <w:lang w:val="en-US"/>
              </w:rPr>
              <w:t>DOS</w:t>
            </w:r>
            <w:r w:rsidRPr="005B6905">
              <w:rPr>
                <w:color w:val="000000"/>
                <w:sz w:val="28"/>
                <w:szCs w:val="28"/>
              </w:rPr>
              <w:t xml:space="preserve"> </w:t>
            </w:r>
            <w:r w:rsidRPr="00F23549">
              <w:rPr>
                <w:color w:val="000000"/>
                <w:sz w:val="28"/>
                <w:szCs w:val="28"/>
              </w:rPr>
              <w:t>билан</w:t>
            </w:r>
            <w:r w:rsidRPr="005B6905">
              <w:rPr>
                <w:color w:val="000000"/>
                <w:sz w:val="28"/>
                <w:szCs w:val="28"/>
              </w:rPr>
              <w:t xml:space="preserve"> </w:t>
            </w:r>
            <w:r w:rsidRPr="00F23549">
              <w:rPr>
                <w:color w:val="000000"/>
                <w:sz w:val="28"/>
                <w:szCs w:val="28"/>
              </w:rPr>
              <w:t>ўзаро</w:t>
            </w:r>
            <w:r w:rsidRPr="005B6905">
              <w:rPr>
                <w:color w:val="000000"/>
                <w:sz w:val="28"/>
                <w:szCs w:val="28"/>
              </w:rPr>
              <w:t xml:space="preserve"> </w:t>
            </w:r>
            <w:r w:rsidRPr="00F23549">
              <w:rPr>
                <w:color w:val="000000"/>
                <w:sz w:val="28"/>
                <w:szCs w:val="28"/>
              </w:rPr>
              <w:t>боғланиш</w:t>
            </w:r>
            <w:r w:rsidRPr="005B6905">
              <w:rPr>
                <w:color w:val="000000"/>
                <w:sz w:val="28"/>
                <w:szCs w:val="28"/>
              </w:rPr>
              <w:t xml:space="preserve"> </w:t>
            </w:r>
            <w:r w:rsidRPr="00F23549">
              <w:rPr>
                <w:color w:val="000000"/>
                <w:sz w:val="28"/>
                <w:szCs w:val="28"/>
              </w:rPr>
              <w:t>команда</w:t>
            </w:r>
            <w:r w:rsidRPr="005B6905">
              <w:rPr>
                <w:color w:val="000000"/>
                <w:sz w:val="28"/>
                <w:szCs w:val="28"/>
              </w:rPr>
              <w:t xml:space="preserve"> </w:t>
            </w:r>
            <w:r w:rsidRPr="00F23549">
              <w:rPr>
                <w:color w:val="000000"/>
                <w:sz w:val="28"/>
                <w:szCs w:val="28"/>
              </w:rPr>
              <w:t>сатридаги</w:t>
            </w:r>
            <w:r w:rsidRPr="005B6905">
              <w:rPr>
                <w:color w:val="000000"/>
                <w:sz w:val="28"/>
                <w:szCs w:val="28"/>
              </w:rPr>
              <w:t xml:space="preserve"> </w:t>
            </w:r>
            <w:r w:rsidRPr="00F23549">
              <w:rPr>
                <w:color w:val="000000"/>
                <w:sz w:val="28"/>
                <w:szCs w:val="28"/>
              </w:rPr>
              <w:t>ойнада</w:t>
            </w:r>
            <w:r w:rsidRPr="005B6905">
              <w:rPr>
                <w:color w:val="000000"/>
                <w:sz w:val="28"/>
                <w:szCs w:val="28"/>
              </w:rPr>
              <w:t xml:space="preserve"> </w:t>
            </w:r>
            <w:r w:rsidRPr="00F23549">
              <w:rPr>
                <w:color w:val="000000"/>
                <w:sz w:val="28"/>
                <w:szCs w:val="28"/>
              </w:rPr>
              <w:t>амалга</w:t>
            </w:r>
            <w:r w:rsidRPr="005B6905">
              <w:rPr>
                <w:color w:val="000000"/>
                <w:sz w:val="28"/>
                <w:szCs w:val="28"/>
              </w:rPr>
              <w:t xml:space="preserve"> </w:t>
            </w:r>
            <w:r w:rsidRPr="00F23549">
              <w:rPr>
                <w:color w:val="000000"/>
                <w:sz w:val="28"/>
                <w:szCs w:val="28"/>
              </w:rPr>
              <w:t>оширилади</w:t>
            </w:r>
            <w:r w:rsidRPr="005B6905">
              <w:rPr>
                <w:color w:val="000000"/>
                <w:sz w:val="28"/>
                <w:szCs w:val="28"/>
              </w:rPr>
              <w:t xml:space="preserve">, </w:t>
            </w:r>
            <w:r w:rsidRPr="00F23549">
              <w:rPr>
                <w:color w:val="000000"/>
                <w:sz w:val="28"/>
                <w:szCs w:val="28"/>
              </w:rPr>
              <w:t>шу</w:t>
            </w:r>
            <w:r w:rsidRPr="005B6905">
              <w:rPr>
                <w:color w:val="000000"/>
                <w:sz w:val="28"/>
                <w:szCs w:val="28"/>
              </w:rPr>
              <w:t xml:space="preserve"> </w:t>
            </w:r>
            <w:r w:rsidRPr="00F23549">
              <w:rPr>
                <w:color w:val="000000"/>
                <w:sz w:val="28"/>
                <w:szCs w:val="28"/>
              </w:rPr>
              <w:t>билан</w:t>
            </w:r>
            <w:r w:rsidRPr="005B6905">
              <w:rPr>
                <w:color w:val="000000"/>
                <w:sz w:val="28"/>
                <w:szCs w:val="28"/>
              </w:rPr>
              <w:t xml:space="preserve"> </w:t>
            </w:r>
            <w:r w:rsidRPr="00F23549">
              <w:rPr>
                <w:color w:val="000000"/>
                <w:sz w:val="28"/>
                <w:szCs w:val="28"/>
              </w:rPr>
              <w:t>бирга</w:t>
            </w:r>
            <w:r w:rsidRPr="005B6905">
              <w:rPr>
                <w:color w:val="000000"/>
                <w:sz w:val="28"/>
                <w:szCs w:val="28"/>
              </w:rPr>
              <w:t xml:space="preserve"> </w:t>
            </w:r>
            <w:r w:rsidRPr="00F23549">
              <w:rPr>
                <w:color w:val="000000"/>
                <w:sz w:val="28"/>
                <w:szCs w:val="28"/>
                <w:lang w:val="en-US"/>
              </w:rPr>
              <w:t>MS</w:t>
            </w:r>
            <w:r w:rsidRPr="005B6905">
              <w:rPr>
                <w:color w:val="000000"/>
                <w:sz w:val="28"/>
                <w:szCs w:val="28"/>
              </w:rPr>
              <w:t>-</w:t>
            </w:r>
            <w:r w:rsidRPr="00F23549">
              <w:rPr>
                <w:color w:val="000000"/>
                <w:sz w:val="28"/>
                <w:szCs w:val="28"/>
                <w:lang w:val="en-US"/>
              </w:rPr>
              <w:t>DOS</w:t>
            </w:r>
            <w:r w:rsidRPr="005B6905">
              <w:rPr>
                <w:color w:val="000000"/>
                <w:sz w:val="28"/>
                <w:szCs w:val="28"/>
              </w:rPr>
              <w:t xml:space="preserve"> </w:t>
            </w:r>
            <w:r w:rsidRPr="00F23549">
              <w:rPr>
                <w:color w:val="000000"/>
                <w:sz w:val="28"/>
                <w:szCs w:val="28"/>
              </w:rPr>
              <w:t>учун</w:t>
            </w:r>
            <w:r w:rsidRPr="005B6905">
              <w:rPr>
                <w:color w:val="000000"/>
                <w:sz w:val="28"/>
                <w:szCs w:val="28"/>
              </w:rPr>
              <w:t xml:space="preserve"> </w:t>
            </w:r>
            <w:r w:rsidRPr="00F23549">
              <w:rPr>
                <w:color w:val="000000"/>
                <w:sz w:val="28"/>
                <w:szCs w:val="28"/>
              </w:rPr>
              <w:t>дастурлар</w:t>
            </w:r>
            <w:r w:rsidRPr="005B6905">
              <w:rPr>
                <w:color w:val="000000"/>
                <w:sz w:val="28"/>
                <w:szCs w:val="28"/>
              </w:rPr>
              <w:t xml:space="preserve"> </w:t>
            </w:r>
            <w:r w:rsidRPr="00F23549">
              <w:rPr>
                <w:color w:val="000000"/>
                <w:sz w:val="28"/>
                <w:szCs w:val="28"/>
              </w:rPr>
              <w:t>билан</w:t>
            </w:r>
            <w:r w:rsidRPr="005B6905">
              <w:rPr>
                <w:color w:val="000000"/>
                <w:sz w:val="28"/>
                <w:szCs w:val="28"/>
              </w:rPr>
              <w:t xml:space="preserve"> </w:t>
            </w:r>
            <w:r w:rsidRPr="00F23549">
              <w:rPr>
                <w:color w:val="000000"/>
                <w:sz w:val="28"/>
                <w:szCs w:val="28"/>
              </w:rPr>
              <w:t>ўзаро</w:t>
            </w:r>
            <w:r w:rsidRPr="005B6905">
              <w:rPr>
                <w:color w:val="000000"/>
                <w:sz w:val="28"/>
                <w:szCs w:val="28"/>
              </w:rPr>
              <w:t xml:space="preserve"> </w:t>
            </w:r>
            <w:r w:rsidRPr="00F23549">
              <w:rPr>
                <w:color w:val="000000"/>
                <w:sz w:val="28"/>
                <w:szCs w:val="28"/>
              </w:rPr>
              <w:t>боғланиш</w:t>
            </w:r>
            <w:r w:rsidRPr="005B6905">
              <w:rPr>
                <w:color w:val="000000"/>
                <w:sz w:val="28"/>
                <w:szCs w:val="28"/>
              </w:rPr>
              <w:t xml:space="preserve"> </w:t>
            </w:r>
            <w:r w:rsidRPr="00F23549">
              <w:rPr>
                <w:color w:val="000000"/>
                <w:sz w:val="28"/>
                <w:szCs w:val="28"/>
              </w:rPr>
              <w:t>иш</w:t>
            </w:r>
            <w:r w:rsidRPr="005B6905">
              <w:rPr>
                <w:color w:val="000000"/>
                <w:sz w:val="28"/>
                <w:szCs w:val="28"/>
              </w:rPr>
              <w:t xml:space="preserve"> </w:t>
            </w:r>
            <w:r w:rsidRPr="00F23549">
              <w:rPr>
                <w:color w:val="000000"/>
                <w:sz w:val="28"/>
                <w:szCs w:val="28"/>
              </w:rPr>
              <w:t>столи</w:t>
            </w:r>
            <w:r w:rsidRPr="005B6905">
              <w:rPr>
                <w:color w:val="000000"/>
                <w:sz w:val="28"/>
                <w:szCs w:val="28"/>
              </w:rPr>
              <w:t xml:space="preserve"> </w:t>
            </w:r>
            <w:r w:rsidRPr="00F23549">
              <w:rPr>
                <w:color w:val="000000"/>
                <w:sz w:val="28"/>
                <w:szCs w:val="28"/>
              </w:rPr>
              <w:t>ёрлиқлари</w:t>
            </w:r>
            <w:r w:rsidRPr="005B6905">
              <w:rPr>
                <w:color w:val="000000"/>
                <w:sz w:val="28"/>
                <w:szCs w:val="28"/>
              </w:rPr>
              <w:t xml:space="preserve"> </w:t>
            </w:r>
            <w:r w:rsidRPr="00F23549">
              <w:rPr>
                <w:color w:val="000000"/>
                <w:sz w:val="28"/>
                <w:szCs w:val="28"/>
              </w:rPr>
              <w:t>ёрдами</w:t>
            </w:r>
            <w:r w:rsidRPr="00F23549">
              <w:rPr>
                <w:color w:val="000000"/>
                <w:sz w:val="28"/>
                <w:szCs w:val="28"/>
              </w:rPr>
              <w:lastRenderedPageBreak/>
              <w:t>да</w:t>
            </w:r>
            <w:r w:rsidRPr="005B6905">
              <w:rPr>
                <w:color w:val="000000"/>
                <w:sz w:val="28"/>
                <w:szCs w:val="28"/>
              </w:rPr>
              <w:t xml:space="preserve"> </w:t>
            </w:r>
            <w:r w:rsidRPr="00F23549">
              <w:rPr>
                <w:color w:val="000000"/>
                <w:sz w:val="28"/>
                <w:szCs w:val="28"/>
              </w:rPr>
              <w:t>амалга</w:t>
            </w:r>
            <w:r w:rsidRPr="005B6905">
              <w:rPr>
                <w:color w:val="000000"/>
                <w:sz w:val="28"/>
                <w:szCs w:val="28"/>
              </w:rPr>
              <w:t xml:space="preserve"> </w:t>
            </w:r>
            <w:r w:rsidRPr="00F23549">
              <w:rPr>
                <w:color w:val="000000"/>
                <w:sz w:val="28"/>
                <w:szCs w:val="28"/>
              </w:rPr>
              <w:t>оширилади</w:t>
            </w:r>
            <w:r w:rsidRPr="005B6905">
              <w:rPr>
                <w:color w:val="000000"/>
                <w:sz w:val="28"/>
                <w:szCs w:val="28"/>
              </w:rPr>
              <w:t>.</w:t>
            </w:r>
          </w:p>
          <w:p w14:paraId="07B26F0B" w14:textId="77777777" w:rsidR="00C07B56" w:rsidRPr="005B6905" w:rsidRDefault="00C07B56" w:rsidP="003A7C3D">
            <w:pPr>
              <w:tabs>
                <w:tab w:val="left" w:pos="4320"/>
                <w:tab w:val="left" w:pos="4500"/>
              </w:tabs>
              <w:jc w:val="both"/>
              <w:rPr>
                <w:sz w:val="28"/>
                <w:szCs w:val="28"/>
              </w:rPr>
            </w:pPr>
          </w:p>
        </w:tc>
      </w:tr>
      <w:tr w:rsidR="007916BE" w14:paraId="17806A2B" w14:textId="77777777">
        <w:trPr>
          <w:tblCellSpacing w:w="0" w:type="dxa"/>
          <w:jc w:val="center"/>
        </w:trPr>
        <w:tc>
          <w:tcPr>
            <w:tcW w:w="2079" w:type="pct"/>
          </w:tcPr>
          <w:p w14:paraId="2B3251A0" w14:textId="77777777" w:rsidR="007916BE" w:rsidRPr="004879B7" w:rsidRDefault="007916BE" w:rsidP="003A7C3D">
            <w:pPr>
              <w:tabs>
                <w:tab w:val="left" w:pos="4320"/>
                <w:tab w:val="left" w:pos="4500"/>
              </w:tabs>
              <w:rPr>
                <w:b/>
                <w:sz w:val="28"/>
                <w:szCs w:val="28"/>
                <w:lang w:val="uz-Cyrl-UZ"/>
              </w:rPr>
            </w:pPr>
            <w:r w:rsidRPr="004879B7">
              <w:rPr>
                <w:b/>
                <w:sz w:val="28"/>
                <w:szCs w:val="28"/>
                <w:lang w:val="uz-Cyrl-UZ"/>
              </w:rPr>
              <w:lastRenderedPageBreak/>
              <w:t>Операционная система UNIX</w:t>
            </w:r>
          </w:p>
          <w:p w14:paraId="44724383" w14:textId="77777777" w:rsidR="007916BE" w:rsidRDefault="007916BE" w:rsidP="003A7C3D">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sidRPr="00DE4857">
              <w:rPr>
                <w:sz w:val="28"/>
                <w:szCs w:val="28"/>
                <w:lang w:val="uz-Cyrl-UZ"/>
              </w:rPr>
              <w:t xml:space="preserve"> </w:t>
            </w:r>
            <w:r w:rsidRPr="004C0A90">
              <w:rPr>
                <w:i/>
                <w:sz w:val="28"/>
                <w:szCs w:val="28"/>
                <w:lang w:val="uz-Cyrl-UZ"/>
              </w:rPr>
              <w:t>UNIX</w:t>
            </w:r>
            <w:r w:rsidRPr="00214999">
              <w:rPr>
                <w:sz w:val="28"/>
                <w:szCs w:val="28"/>
                <w:lang w:val="uz-Cyrl-UZ"/>
              </w:rPr>
              <w:t xml:space="preserve"> </w:t>
            </w:r>
            <w:r>
              <w:rPr>
                <w:sz w:val="28"/>
                <w:szCs w:val="28"/>
                <w:lang w:val="uz-Cyrl-UZ"/>
              </w:rPr>
              <w:t>operatsion</w:t>
            </w:r>
            <w:r w:rsidRPr="00214999">
              <w:rPr>
                <w:sz w:val="28"/>
                <w:szCs w:val="28"/>
                <w:lang w:val="uz-Cyrl-UZ"/>
              </w:rPr>
              <w:t xml:space="preserve"> </w:t>
            </w:r>
            <w:r>
              <w:rPr>
                <w:sz w:val="28"/>
                <w:szCs w:val="28"/>
                <w:lang w:val="uz-Cyrl-UZ"/>
              </w:rPr>
              <w:t>tizimi</w:t>
            </w:r>
          </w:p>
          <w:p w14:paraId="6E94D101" w14:textId="266A8FA7" w:rsidR="007916BE" w:rsidRDefault="000B536F" w:rsidP="003A7C3D">
            <w:pPr>
              <w:tabs>
                <w:tab w:val="left" w:pos="4320"/>
                <w:tab w:val="left" w:pos="4500"/>
              </w:tabs>
              <w:rPr>
                <w:sz w:val="28"/>
                <w:szCs w:val="28"/>
                <w:lang w:val="uz-Cyrl-UZ"/>
              </w:rPr>
            </w:pPr>
            <w:r>
              <w:rPr>
                <w:b/>
                <w:sz w:val="28"/>
                <w:szCs w:val="28"/>
                <w:lang w:val="uz-Cyrl-UZ"/>
              </w:rPr>
              <w:t xml:space="preserve"> </w:t>
            </w:r>
            <w:r w:rsidR="007916BE" w:rsidRPr="00214999">
              <w:rPr>
                <w:sz w:val="28"/>
                <w:szCs w:val="28"/>
                <w:lang w:val="en-US"/>
              </w:rPr>
              <w:t>UNIX</w:t>
            </w:r>
            <w:r w:rsidR="007916BE" w:rsidRPr="00214999">
              <w:rPr>
                <w:sz w:val="28"/>
                <w:szCs w:val="28"/>
                <w:lang w:val="uz-Cyrl-UZ"/>
              </w:rPr>
              <w:t xml:space="preserve"> операцион тизими</w:t>
            </w:r>
          </w:p>
          <w:p w14:paraId="5E22FA17" w14:textId="77777777" w:rsidR="007916BE" w:rsidRPr="004879B7" w:rsidRDefault="007916BE" w:rsidP="003A7C3D">
            <w:pPr>
              <w:tabs>
                <w:tab w:val="left" w:pos="4320"/>
                <w:tab w:val="left" w:pos="4500"/>
              </w:tabs>
              <w:rPr>
                <w:bCs/>
                <w:color w:val="000000"/>
                <w:sz w:val="28"/>
                <w:szCs w:val="28"/>
                <w:lang w:val="uz-Cyrl-UZ"/>
              </w:rPr>
            </w:pPr>
            <w:r w:rsidRPr="000F6207">
              <w:rPr>
                <w:b/>
                <w:bCs/>
                <w:color w:val="000000"/>
                <w:sz w:val="28"/>
                <w:szCs w:val="28"/>
                <w:lang w:val="en-US"/>
              </w:rPr>
              <w:t>en</w:t>
            </w:r>
            <w:r w:rsidRPr="003705FD">
              <w:rPr>
                <w:b/>
                <w:bCs/>
                <w:color w:val="000000"/>
                <w:sz w:val="28"/>
                <w:szCs w:val="28"/>
              </w:rPr>
              <w:t xml:space="preserve"> </w:t>
            </w:r>
            <w:r w:rsidRPr="004D77A1">
              <w:rPr>
                <w:bCs/>
                <w:color w:val="000000"/>
                <w:sz w:val="28"/>
                <w:szCs w:val="28"/>
              </w:rPr>
              <w:t>-</w:t>
            </w:r>
            <w:r w:rsidRPr="004879B7">
              <w:rPr>
                <w:sz w:val="28"/>
                <w:szCs w:val="28"/>
                <w:lang w:val="uz-Cyrl-UZ"/>
              </w:rPr>
              <w:t xml:space="preserve"> UNIX</w:t>
            </w:r>
            <w:r w:rsidRPr="004879B7">
              <w:rPr>
                <w:bCs/>
                <w:color w:val="000000"/>
                <w:sz w:val="28"/>
                <w:szCs w:val="28"/>
                <w:lang w:val="uz-Cyrl-UZ"/>
              </w:rPr>
              <w:t xml:space="preserve"> </w:t>
            </w:r>
          </w:p>
          <w:p w14:paraId="7EE11F64" w14:textId="77777777" w:rsidR="007916BE" w:rsidRPr="00214999" w:rsidRDefault="007916BE" w:rsidP="003A7C3D">
            <w:pPr>
              <w:tabs>
                <w:tab w:val="left" w:pos="4320"/>
                <w:tab w:val="left" w:pos="4500"/>
              </w:tabs>
              <w:rPr>
                <w:sz w:val="28"/>
                <w:szCs w:val="28"/>
                <w:lang w:val="uz-Cyrl-UZ"/>
              </w:rPr>
            </w:pPr>
          </w:p>
        </w:tc>
        <w:tc>
          <w:tcPr>
            <w:tcW w:w="2921" w:type="pct"/>
          </w:tcPr>
          <w:p w14:paraId="1D7E33C5" w14:textId="77777777" w:rsidR="007916BE" w:rsidRPr="00393136" w:rsidRDefault="007916BE" w:rsidP="003A7C3D">
            <w:pPr>
              <w:jc w:val="both"/>
              <w:rPr>
                <w:color w:val="000000"/>
                <w:sz w:val="28"/>
                <w:szCs w:val="28"/>
              </w:rPr>
            </w:pPr>
            <w:r w:rsidRPr="00393136">
              <w:rPr>
                <w:color w:val="000000"/>
                <w:sz w:val="28"/>
                <w:szCs w:val="28"/>
              </w:rPr>
              <w:t xml:space="preserve">Открытая многопользовательская операционная система, разработанная в </w:t>
            </w:r>
            <w:smartTag w:uri="urn:schemas-microsoft-com:office:smarttags" w:element="metricconverter">
              <w:smartTagPr>
                <w:attr w:name="ProductID" w:val="1969 г"/>
              </w:smartTagPr>
              <w:r w:rsidRPr="00393136">
                <w:rPr>
                  <w:color w:val="000000"/>
                  <w:sz w:val="28"/>
                  <w:szCs w:val="28"/>
                </w:rPr>
                <w:t>1969 г</w:t>
              </w:r>
            </w:smartTag>
            <w:r w:rsidRPr="00393136">
              <w:rPr>
                <w:color w:val="000000"/>
                <w:sz w:val="28"/>
                <w:szCs w:val="28"/>
              </w:rPr>
              <w:t>. К.Томпсоном и Д.Ритчи в AT&amp;T Bell Laboratories. Реализована на множестве платформ.</w:t>
            </w:r>
          </w:p>
          <w:p w14:paraId="0D94CA89" w14:textId="77777777" w:rsidR="007916BE" w:rsidRPr="00DE4857" w:rsidRDefault="007916BE" w:rsidP="003A7C3D">
            <w:pPr>
              <w:jc w:val="both"/>
              <w:rPr>
                <w:color w:val="000000"/>
                <w:sz w:val="28"/>
                <w:szCs w:val="28"/>
              </w:rPr>
            </w:pPr>
          </w:p>
          <w:p w14:paraId="202AA591" w14:textId="77777777" w:rsidR="007916BE" w:rsidRPr="00DE4857" w:rsidRDefault="007916BE" w:rsidP="003A7C3D">
            <w:pPr>
              <w:jc w:val="both"/>
              <w:rPr>
                <w:color w:val="000000"/>
                <w:sz w:val="28"/>
                <w:szCs w:val="28"/>
              </w:rPr>
            </w:pPr>
            <w:r w:rsidRPr="00773754">
              <w:rPr>
                <w:color w:val="000000"/>
                <w:sz w:val="28"/>
                <w:szCs w:val="28"/>
              </w:rPr>
              <w:t>1969-</w:t>
            </w:r>
            <w:r w:rsidRPr="0099137E">
              <w:rPr>
                <w:color w:val="000000"/>
                <w:sz w:val="28"/>
                <w:szCs w:val="28"/>
                <w:lang w:val="en-US"/>
              </w:rPr>
              <w:t>yil</w:t>
            </w:r>
            <w:r>
              <w:rPr>
                <w:color w:val="000000"/>
                <w:sz w:val="28"/>
                <w:szCs w:val="28"/>
                <w:lang w:val="en-US"/>
              </w:rPr>
              <w:t>da</w:t>
            </w:r>
            <w:r w:rsidRPr="00773754">
              <w:rPr>
                <w:color w:val="000000"/>
                <w:sz w:val="28"/>
                <w:szCs w:val="28"/>
              </w:rPr>
              <w:t xml:space="preserve"> </w:t>
            </w:r>
            <w:r w:rsidRPr="0099137E">
              <w:rPr>
                <w:color w:val="000000"/>
                <w:sz w:val="28"/>
                <w:szCs w:val="28"/>
                <w:lang w:val="en-US"/>
              </w:rPr>
              <w:t>K</w:t>
            </w:r>
            <w:r w:rsidRPr="00773754">
              <w:rPr>
                <w:color w:val="000000"/>
                <w:sz w:val="28"/>
                <w:szCs w:val="28"/>
              </w:rPr>
              <w:t>.</w:t>
            </w:r>
            <w:r w:rsidRPr="0099137E">
              <w:rPr>
                <w:color w:val="000000"/>
                <w:sz w:val="28"/>
                <w:szCs w:val="28"/>
                <w:lang w:val="en-US"/>
              </w:rPr>
              <w:t>Tompson</w:t>
            </w:r>
            <w:r w:rsidRPr="00773754">
              <w:rPr>
                <w:color w:val="000000"/>
                <w:sz w:val="28"/>
                <w:szCs w:val="28"/>
              </w:rPr>
              <w:t xml:space="preserve"> </w:t>
            </w:r>
            <w:r w:rsidRPr="0099137E">
              <w:rPr>
                <w:color w:val="000000"/>
                <w:sz w:val="28"/>
                <w:szCs w:val="28"/>
                <w:lang w:val="en-US"/>
              </w:rPr>
              <w:t>va</w:t>
            </w:r>
            <w:r w:rsidRPr="00773754">
              <w:rPr>
                <w:color w:val="000000"/>
                <w:sz w:val="28"/>
                <w:szCs w:val="28"/>
              </w:rPr>
              <w:t xml:space="preserve"> </w:t>
            </w:r>
            <w:r w:rsidRPr="0099137E">
              <w:rPr>
                <w:color w:val="000000"/>
                <w:sz w:val="28"/>
                <w:szCs w:val="28"/>
                <w:lang w:val="en-US"/>
              </w:rPr>
              <w:t>D</w:t>
            </w:r>
            <w:r w:rsidRPr="00773754">
              <w:rPr>
                <w:color w:val="000000"/>
                <w:sz w:val="28"/>
                <w:szCs w:val="28"/>
              </w:rPr>
              <w:t>.</w:t>
            </w:r>
            <w:r w:rsidRPr="0099137E">
              <w:rPr>
                <w:color w:val="000000"/>
                <w:sz w:val="28"/>
                <w:szCs w:val="28"/>
                <w:lang w:val="en-US"/>
              </w:rPr>
              <w:t>Ritchilar</w:t>
            </w:r>
            <w:r w:rsidRPr="00773754">
              <w:rPr>
                <w:color w:val="000000"/>
                <w:sz w:val="28"/>
                <w:szCs w:val="28"/>
              </w:rPr>
              <w:t xml:space="preserve"> </w:t>
            </w:r>
            <w:r w:rsidRPr="0099137E">
              <w:rPr>
                <w:color w:val="000000"/>
                <w:sz w:val="28"/>
                <w:szCs w:val="28"/>
                <w:lang w:val="en-US"/>
              </w:rPr>
              <w:t>tomonidan</w:t>
            </w:r>
            <w:r w:rsidRPr="00773754">
              <w:rPr>
                <w:color w:val="000000"/>
                <w:sz w:val="28"/>
                <w:szCs w:val="28"/>
              </w:rPr>
              <w:t xml:space="preserve"> </w:t>
            </w:r>
            <w:r w:rsidRPr="0099137E">
              <w:rPr>
                <w:color w:val="000000"/>
                <w:sz w:val="28"/>
                <w:szCs w:val="28"/>
                <w:lang w:val="en-US"/>
              </w:rPr>
              <w:t>AT</w:t>
            </w:r>
            <w:r w:rsidRPr="00773754">
              <w:rPr>
                <w:color w:val="000000"/>
                <w:sz w:val="28"/>
                <w:szCs w:val="28"/>
              </w:rPr>
              <w:t>&amp;</w:t>
            </w:r>
            <w:r w:rsidRPr="0099137E">
              <w:rPr>
                <w:color w:val="000000"/>
                <w:sz w:val="28"/>
                <w:szCs w:val="28"/>
                <w:lang w:val="en-US"/>
              </w:rPr>
              <w:t>T</w:t>
            </w:r>
            <w:r w:rsidRPr="00773754">
              <w:rPr>
                <w:color w:val="000000"/>
                <w:sz w:val="28"/>
                <w:szCs w:val="28"/>
              </w:rPr>
              <w:t xml:space="preserve"> </w:t>
            </w:r>
            <w:r w:rsidRPr="0099137E">
              <w:rPr>
                <w:color w:val="000000"/>
                <w:sz w:val="28"/>
                <w:szCs w:val="28"/>
                <w:lang w:val="en-US"/>
              </w:rPr>
              <w:t>Bell</w:t>
            </w:r>
            <w:r w:rsidRPr="00773754">
              <w:rPr>
                <w:color w:val="000000"/>
                <w:sz w:val="28"/>
                <w:szCs w:val="28"/>
              </w:rPr>
              <w:t xml:space="preserve"> </w:t>
            </w:r>
            <w:r w:rsidRPr="0099137E">
              <w:rPr>
                <w:color w:val="000000"/>
                <w:sz w:val="28"/>
                <w:szCs w:val="28"/>
                <w:lang w:val="en-US"/>
              </w:rPr>
              <w:t>Laboratories</w:t>
            </w:r>
            <w:r w:rsidRPr="00773754">
              <w:rPr>
                <w:color w:val="000000"/>
                <w:sz w:val="28"/>
                <w:szCs w:val="28"/>
              </w:rPr>
              <w:t xml:space="preserve"> </w:t>
            </w:r>
            <w:r w:rsidRPr="0099137E">
              <w:rPr>
                <w:color w:val="000000"/>
                <w:sz w:val="28"/>
                <w:szCs w:val="28"/>
                <w:lang w:val="en-US"/>
              </w:rPr>
              <w:t>da</w:t>
            </w:r>
            <w:r w:rsidRPr="00773754">
              <w:rPr>
                <w:color w:val="000000"/>
                <w:sz w:val="28"/>
                <w:szCs w:val="28"/>
              </w:rPr>
              <w:t xml:space="preserve"> </w:t>
            </w:r>
            <w:r w:rsidRPr="0099137E">
              <w:rPr>
                <w:color w:val="000000"/>
                <w:sz w:val="28"/>
                <w:szCs w:val="28"/>
                <w:lang w:val="en-US"/>
              </w:rPr>
              <w:t>ishlab</w:t>
            </w:r>
            <w:r w:rsidRPr="00773754">
              <w:rPr>
                <w:color w:val="000000"/>
                <w:sz w:val="28"/>
                <w:szCs w:val="28"/>
              </w:rPr>
              <w:t xml:space="preserve"> </w:t>
            </w:r>
            <w:r w:rsidRPr="0099137E">
              <w:rPr>
                <w:color w:val="000000"/>
                <w:sz w:val="28"/>
                <w:szCs w:val="28"/>
                <w:lang w:val="en-US"/>
              </w:rPr>
              <w:t>chiqilgan</w:t>
            </w:r>
            <w:r w:rsidRPr="00773754">
              <w:rPr>
                <w:color w:val="000000"/>
                <w:sz w:val="28"/>
                <w:szCs w:val="28"/>
              </w:rPr>
              <w:t xml:space="preserve"> </w:t>
            </w:r>
            <w:r w:rsidRPr="0099137E">
              <w:rPr>
                <w:color w:val="000000"/>
                <w:sz w:val="28"/>
                <w:szCs w:val="28"/>
                <w:lang w:val="en-US"/>
              </w:rPr>
              <w:t>ko</w:t>
            </w:r>
            <w:r w:rsidRPr="00773754">
              <w:rPr>
                <w:color w:val="000000"/>
                <w:sz w:val="28"/>
                <w:szCs w:val="28"/>
              </w:rPr>
              <w:t>‘</w:t>
            </w:r>
            <w:r w:rsidRPr="0099137E">
              <w:rPr>
                <w:color w:val="000000"/>
                <w:sz w:val="28"/>
                <w:szCs w:val="28"/>
                <w:lang w:val="en-US"/>
              </w:rPr>
              <w:t>p</w:t>
            </w:r>
            <w:r w:rsidRPr="00773754">
              <w:rPr>
                <w:color w:val="000000"/>
                <w:sz w:val="28"/>
                <w:szCs w:val="28"/>
              </w:rPr>
              <w:t xml:space="preserve"> </w:t>
            </w:r>
            <w:r w:rsidRPr="0099137E">
              <w:rPr>
                <w:color w:val="000000"/>
                <w:sz w:val="28"/>
                <w:szCs w:val="28"/>
                <w:lang w:val="en-US"/>
              </w:rPr>
              <w:t>foydalanuvchili</w:t>
            </w:r>
            <w:r w:rsidRPr="00773754">
              <w:rPr>
                <w:color w:val="000000"/>
                <w:sz w:val="28"/>
                <w:szCs w:val="28"/>
              </w:rPr>
              <w:t xml:space="preserve"> </w:t>
            </w:r>
            <w:r w:rsidRPr="0099137E">
              <w:rPr>
                <w:color w:val="000000"/>
                <w:sz w:val="28"/>
                <w:szCs w:val="28"/>
                <w:lang w:val="en-US"/>
              </w:rPr>
              <w:t>ochiq</w:t>
            </w:r>
            <w:r w:rsidRPr="00773754">
              <w:rPr>
                <w:color w:val="000000"/>
                <w:sz w:val="28"/>
                <w:szCs w:val="28"/>
              </w:rPr>
              <w:t xml:space="preserve"> </w:t>
            </w:r>
            <w:r w:rsidRPr="0099137E">
              <w:rPr>
                <w:color w:val="000000"/>
                <w:sz w:val="28"/>
                <w:szCs w:val="28"/>
                <w:lang w:val="en-US"/>
              </w:rPr>
              <w:t>operatsion</w:t>
            </w:r>
            <w:r w:rsidRPr="00773754">
              <w:rPr>
                <w:color w:val="000000"/>
                <w:sz w:val="28"/>
                <w:szCs w:val="28"/>
              </w:rPr>
              <w:t xml:space="preserve"> </w:t>
            </w:r>
            <w:r w:rsidRPr="0099137E">
              <w:rPr>
                <w:color w:val="000000"/>
                <w:sz w:val="28"/>
                <w:szCs w:val="28"/>
                <w:lang w:val="en-US"/>
              </w:rPr>
              <w:t>tizim</w:t>
            </w:r>
            <w:r w:rsidRPr="00773754">
              <w:rPr>
                <w:color w:val="000000"/>
                <w:sz w:val="28"/>
                <w:szCs w:val="28"/>
              </w:rPr>
              <w:t xml:space="preserve">. </w:t>
            </w:r>
            <w:r w:rsidRPr="00D05AFE">
              <w:rPr>
                <w:color w:val="000000"/>
                <w:sz w:val="28"/>
                <w:szCs w:val="28"/>
                <w:lang w:val="en-US"/>
              </w:rPr>
              <w:t>Ko</w:t>
            </w:r>
            <w:r w:rsidRPr="00DE4857">
              <w:rPr>
                <w:color w:val="000000"/>
                <w:sz w:val="28"/>
                <w:szCs w:val="28"/>
              </w:rPr>
              <w:t>‘</w:t>
            </w:r>
            <w:r w:rsidRPr="00D05AFE">
              <w:rPr>
                <w:color w:val="000000"/>
                <w:sz w:val="28"/>
                <w:szCs w:val="28"/>
                <w:lang w:val="en-US"/>
              </w:rPr>
              <w:t>plab</w:t>
            </w:r>
            <w:r w:rsidRPr="00DE4857">
              <w:rPr>
                <w:color w:val="000000"/>
                <w:sz w:val="28"/>
                <w:szCs w:val="28"/>
              </w:rPr>
              <w:t xml:space="preserve"> </w:t>
            </w:r>
            <w:r w:rsidRPr="00D05AFE">
              <w:rPr>
                <w:color w:val="000000"/>
                <w:sz w:val="28"/>
                <w:szCs w:val="28"/>
                <w:lang w:val="en-US"/>
              </w:rPr>
              <w:t>platformalarda</w:t>
            </w:r>
            <w:r w:rsidRPr="00DE4857">
              <w:rPr>
                <w:color w:val="000000"/>
                <w:sz w:val="28"/>
                <w:szCs w:val="28"/>
              </w:rPr>
              <w:t xml:space="preserve"> </w:t>
            </w:r>
            <w:r w:rsidRPr="00D05AFE">
              <w:rPr>
                <w:color w:val="000000"/>
                <w:sz w:val="28"/>
                <w:szCs w:val="28"/>
                <w:lang w:val="en-US"/>
              </w:rPr>
              <w:t>ishlaydi</w:t>
            </w:r>
            <w:r w:rsidRPr="00DE4857">
              <w:rPr>
                <w:color w:val="000000"/>
                <w:sz w:val="28"/>
                <w:szCs w:val="28"/>
              </w:rPr>
              <w:t>.</w:t>
            </w:r>
          </w:p>
          <w:p w14:paraId="1F1E5D35" w14:textId="77777777" w:rsidR="007916BE" w:rsidRPr="00DE4857" w:rsidRDefault="007916BE" w:rsidP="003A7C3D">
            <w:pPr>
              <w:jc w:val="both"/>
              <w:rPr>
                <w:color w:val="000000"/>
                <w:sz w:val="28"/>
                <w:szCs w:val="28"/>
              </w:rPr>
            </w:pPr>
          </w:p>
          <w:p w14:paraId="6AEA7033" w14:textId="77777777" w:rsidR="007916BE" w:rsidRDefault="007916BE" w:rsidP="003A7C3D">
            <w:pPr>
              <w:tabs>
                <w:tab w:val="left" w:pos="4320"/>
                <w:tab w:val="left" w:pos="4500"/>
              </w:tabs>
              <w:jc w:val="both"/>
              <w:rPr>
                <w:color w:val="000000"/>
                <w:sz w:val="28"/>
                <w:szCs w:val="28"/>
              </w:rPr>
            </w:pPr>
            <w:r w:rsidRPr="00393136">
              <w:rPr>
                <w:color w:val="000000"/>
                <w:sz w:val="28"/>
                <w:szCs w:val="28"/>
              </w:rPr>
              <w:t>1969 йилда К.Томпсон ва Д.Ритчилар томонидан AT&amp;T Bell Laboratories да ишлаб чиқилган кўп фойдаланувчили очиқ операцион тизим. Кўплаб платформаларда ишлай</w:t>
            </w:r>
            <w:r w:rsidR="005E5800">
              <w:rPr>
                <w:color w:val="000000"/>
                <w:sz w:val="28"/>
                <w:szCs w:val="28"/>
              </w:rPr>
              <w:t>-</w:t>
            </w:r>
            <w:r w:rsidRPr="00393136">
              <w:rPr>
                <w:color w:val="000000"/>
                <w:sz w:val="28"/>
                <w:szCs w:val="28"/>
              </w:rPr>
              <w:t>ди.</w:t>
            </w:r>
          </w:p>
          <w:p w14:paraId="3EDF4C57" w14:textId="77777777" w:rsidR="00C07B56" w:rsidRDefault="00C07B56" w:rsidP="003A7C3D">
            <w:pPr>
              <w:tabs>
                <w:tab w:val="left" w:pos="4320"/>
                <w:tab w:val="left" w:pos="4500"/>
              </w:tabs>
              <w:jc w:val="both"/>
              <w:rPr>
                <w:sz w:val="28"/>
                <w:szCs w:val="28"/>
              </w:rPr>
            </w:pPr>
          </w:p>
        </w:tc>
      </w:tr>
      <w:tr w:rsidR="007916BE" w:rsidRPr="005D2E87" w14:paraId="44AAEAAE" w14:textId="77777777">
        <w:trPr>
          <w:tblCellSpacing w:w="0" w:type="dxa"/>
          <w:jc w:val="center"/>
        </w:trPr>
        <w:tc>
          <w:tcPr>
            <w:tcW w:w="2079" w:type="pct"/>
          </w:tcPr>
          <w:p w14:paraId="3475AED1" w14:textId="77777777" w:rsidR="007916BE" w:rsidRPr="007F216E" w:rsidRDefault="007916BE" w:rsidP="003A7C3D">
            <w:pPr>
              <w:tabs>
                <w:tab w:val="left" w:pos="4320"/>
                <w:tab w:val="left" w:pos="4500"/>
              </w:tabs>
              <w:rPr>
                <w:b/>
                <w:sz w:val="28"/>
                <w:szCs w:val="28"/>
                <w:lang w:val="uz-Cyrl-UZ"/>
              </w:rPr>
            </w:pPr>
            <w:r w:rsidRPr="007F216E">
              <w:rPr>
                <w:b/>
                <w:sz w:val="28"/>
                <w:szCs w:val="28"/>
              </w:rPr>
              <w:t>Операционная</w:t>
            </w:r>
            <w:r w:rsidRPr="005D2E87">
              <w:rPr>
                <w:b/>
                <w:sz w:val="28"/>
                <w:szCs w:val="28"/>
                <w:lang w:val="en-US"/>
              </w:rPr>
              <w:t xml:space="preserve"> </w:t>
            </w:r>
            <w:r w:rsidRPr="007F216E">
              <w:rPr>
                <w:b/>
                <w:sz w:val="28"/>
                <w:szCs w:val="28"/>
              </w:rPr>
              <w:t>система</w:t>
            </w:r>
            <w:r w:rsidRPr="005D2E87">
              <w:rPr>
                <w:b/>
                <w:sz w:val="28"/>
                <w:szCs w:val="28"/>
                <w:lang w:val="en-US"/>
              </w:rPr>
              <w:t xml:space="preserve"> </w:t>
            </w:r>
            <w:r w:rsidRPr="005D2E87">
              <w:rPr>
                <w:b/>
                <w:sz w:val="28"/>
                <w:szCs w:val="28"/>
                <w:lang w:val="en-US"/>
              </w:rPr>
              <w:br/>
            </w:r>
            <w:r w:rsidRPr="007F216E">
              <w:rPr>
                <w:b/>
                <w:sz w:val="28"/>
                <w:szCs w:val="28"/>
                <w:lang w:val="en-US"/>
              </w:rPr>
              <w:t>Windows</w:t>
            </w:r>
          </w:p>
          <w:p w14:paraId="21C04E6F" w14:textId="77777777" w:rsidR="007916BE" w:rsidRDefault="007916BE" w:rsidP="003A7C3D">
            <w:pPr>
              <w:tabs>
                <w:tab w:val="left" w:pos="4320"/>
                <w:tab w:val="left" w:pos="4500"/>
              </w:tabs>
              <w:rPr>
                <w:bCs/>
                <w:sz w:val="28"/>
                <w:szCs w:val="28"/>
                <w:lang w:val="uz-Cyrl-UZ"/>
              </w:rPr>
            </w:pPr>
            <w:r w:rsidRPr="00EB4564">
              <w:rPr>
                <w:b/>
                <w:bCs/>
                <w:sz w:val="28"/>
                <w:szCs w:val="28"/>
                <w:lang w:val="en-US"/>
              </w:rPr>
              <w:t>uz</w:t>
            </w:r>
            <w:r w:rsidRPr="005D2E87">
              <w:rPr>
                <w:b/>
                <w:bCs/>
                <w:sz w:val="28"/>
                <w:szCs w:val="28"/>
                <w:lang w:val="en-US"/>
              </w:rPr>
              <w:t xml:space="preserve"> </w:t>
            </w:r>
            <w:r w:rsidRPr="005D2E87">
              <w:rPr>
                <w:bCs/>
                <w:sz w:val="28"/>
                <w:szCs w:val="28"/>
                <w:lang w:val="en-US"/>
              </w:rPr>
              <w:t>-</w:t>
            </w:r>
            <w:r w:rsidRPr="005D2E87">
              <w:rPr>
                <w:sz w:val="28"/>
                <w:szCs w:val="28"/>
                <w:lang w:val="en-US"/>
              </w:rPr>
              <w:t xml:space="preserve"> </w:t>
            </w:r>
            <w:r w:rsidRPr="00F1583E">
              <w:rPr>
                <w:i/>
                <w:sz w:val="28"/>
                <w:szCs w:val="28"/>
                <w:lang w:val="en-US"/>
              </w:rPr>
              <w:t>Windows</w:t>
            </w:r>
            <w:r w:rsidRPr="00F1583E">
              <w:rPr>
                <w:i/>
                <w:sz w:val="28"/>
                <w:szCs w:val="28"/>
                <w:lang w:val="uz-Cyrl-UZ"/>
              </w:rPr>
              <w:t xml:space="preserve"> </w:t>
            </w:r>
            <w:r>
              <w:rPr>
                <w:sz w:val="28"/>
                <w:szCs w:val="28"/>
                <w:lang w:val="uz-Cyrl-UZ"/>
              </w:rPr>
              <w:t>operatsion tizimi</w:t>
            </w:r>
          </w:p>
          <w:p w14:paraId="698DCF3D" w14:textId="192444A8" w:rsidR="007916BE" w:rsidRDefault="000B536F" w:rsidP="003A7C3D">
            <w:pPr>
              <w:tabs>
                <w:tab w:val="left" w:pos="4320"/>
                <w:tab w:val="left" w:pos="4500"/>
              </w:tabs>
              <w:rPr>
                <w:sz w:val="28"/>
                <w:szCs w:val="28"/>
                <w:lang w:val="uz-Cyrl-UZ"/>
              </w:rPr>
            </w:pPr>
            <w:r>
              <w:rPr>
                <w:sz w:val="28"/>
                <w:szCs w:val="28"/>
                <w:lang w:val="uz-Cyrl-UZ"/>
              </w:rPr>
              <w:t xml:space="preserve"> </w:t>
            </w:r>
            <w:r w:rsidR="007916BE" w:rsidRPr="00E22D6F">
              <w:rPr>
                <w:sz w:val="28"/>
                <w:szCs w:val="28"/>
                <w:lang w:val="en-US"/>
              </w:rPr>
              <w:t>Windows</w:t>
            </w:r>
            <w:r w:rsidR="007916BE">
              <w:rPr>
                <w:sz w:val="28"/>
                <w:szCs w:val="28"/>
                <w:lang w:val="uz-Cyrl-UZ"/>
              </w:rPr>
              <w:t xml:space="preserve"> операцион тизими</w:t>
            </w:r>
          </w:p>
          <w:p w14:paraId="00544BFA" w14:textId="77777777" w:rsidR="007916BE" w:rsidRPr="007F216E" w:rsidRDefault="007916BE" w:rsidP="003A7C3D">
            <w:pPr>
              <w:tabs>
                <w:tab w:val="left" w:pos="4320"/>
                <w:tab w:val="left" w:pos="4500"/>
              </w:tabs>
              <w:rPr>
                <w:sz w:val="28"/>
                <w:szCs w:val="28"/>
                <w:lang w:val="uz-Cyrl-UZ"/>
              </w:rPr>
            </w:pPr>
            <w:r w:rsidRPr="000F6207">
              <w:rPr>
                <w:b/>
                <w:bCs/>
                <w:color w:val="000000"/>
                <w:sz w:val="28"/>
                <w:szCs w:val="28"/>
                <w:lang w:val="en-US"/>
              </w:rPr>
              <w:t>en</w:t>
            </w:r>
            <w:r w:rsidRPr="007916BE">
              <w:rPr>
                <w:b/>
                <w:bCs/>
                <w:color w:val="000000"/>
                <w:sz w:val="28"/>
                <w:szCs w:val="28"/>
              </w:rPr>
              <w:t xml:space="preserve"> </w:t>
            </w:r>
            <w:r w:rsidRPr="007916BE">
              <w:rPr>
                <w:bCs/>
                <w:color w:val="000000"/>
                <w:sz w:val="28"/>
                <w:szCs w:val="28"/>
              </w:rPr>
              <w:t>-</w:t>
            </w:r>
            <w:r w:rsidRPr="007916BE">
              <w:rPr>
                <w:sz w:val="28"/>
                <w:szCs w:val="28"/>
              </w:rPr>
              <w:t xml:space="preserve"> </w:t>
            </w:r>
            <w:r w:rsidRPr="007F216E">
              <w:rPr>
                <w:sz w:val="28"/>
                <w:szCs w:val="28"/>
                <w:lang w:val="en-US"/>
              </w:rPr>
              <w:t>Windows</w:t>
            </w:r>
            <w:r w:rsidRPr="007916BE">
              <w:rPr>
                <w:sz w:val="28"/>
                <w:szCs w:val="28"/>
              </w:rPr>
              <w:t xml:space="preserve"> </w:t>
            </w:r>
          </w:p>
          <w:p w14:paraId="3CF3701D" w14:textId="77777777" w:rsidR="007916BE" w:rsidRPr="00E22D6F" w:rsidRDefault="007916BE" w:rsidP="003A7C3D">
            <w:pPr>
              <w:tabs>
                <w:tab w:val="left" w:pos="4320"/>
                <w:tab w:val="left" w:pos="4500"/>
              </w:tabs>
              <w:rPr>
                <w:sz w:val="28"/>
                <w:szCs w:val="28"/>
                <w:lang w:val="uz-Cyrl-UZ"/>
              </w:rPr>
            </w:pPr>
          </w:p>
        </w:tc>
        <w:tc>
          <w:tcPr>
            <w:tcW w:w="2921" w:type="pct"/>
          </w:tcPr>
          <w:p w14:paraId="6220EE83" w14:textId="27156296" w:rsidR="007916BE" w:rsidRDefault="007916BE" w:rsidP="003A7C3D">
            <w:pPr>
              <w:tabs>
                <w:tab w:val="left" w:pos="4320"/>
                <w:tab w:val="left" w:pos="4500"/>
              </w:tabs>
              <w:jc w:val="both"/>
              <w:rPr>
                <w:sz w:val="28"/>
                <w:szCs w:val="28"/>
                <w:lang w:val="uz-Cyrl-UZ"/>
              </w:rPr>
            </w:pPr>
            <w:r>
              <w:rPr>
                <w:sz w:val="28"/>
                <w:szCs w:val="28"/>
              </w:rPr>
              <w:t xml:space="preserve">Операционная система корпорации </w:t>
            </w:r>
            <w:r w:rsidRPr="00612E09">
              <w:rPr>
                <w:sz w:val="28"/>
                <w:szCs w:val="28"/>
                <w:lang w:val="en-US"/>
              </w:rPr>
              <w:t>Microsoft</w:t>
            </w:r>
            <w:r w:rsidRPr="00687C37">
              <w:rPr>
                <w:i/>
                <w:sz w:val="28"/>
                <w:szCs w:val="28"/>
              </w:rPr>
              <w:t xml:space="preserve"> </w:t>
            </w:r>
            <w:r>
              <w:rPr>
                <w:sz w:val="28"/>
                <w:szCs w:val="28"/>
              </w:rPr>
              <w:t>(первая версия</w:t>
            </w:r>
            <w:r w:rsidR="00D7251A">
              <w:rPr>
                <w:sz w:val="28"/>
                <w:szCs w:val="28"/>
              </w:rPr>
              <w:t xml:space="preserve"> </w:t>
            </w:r>
            <w:r>
              <w:rPr>
                <w:sz w:val="28"/>
                <w:szCs w:val="28"/>
                <w:lang w:val="en-US"/>
              </w:rPr>
              <w:t>Windows</w:t>
            </w:r>
            <w:r>
              <w:rPr>
                <w:sz w:val="28"/>
                <w:szCs w:val="28"/>
              </w:rPr>
              <w:t xml:space="preserve"> 1.0 появилась в 1985г.), являющейся многозадачной средой с графическим интерфейсом.</w:t>
            </w:r>
            <w:r w:rsidR="00D7251A">
              <w:rPr>
                <w:sz w:val="28"/>
                <w:szCs w:val="28"/>
              </w:rPr>
              <w:t xml:space="preserve"> </w:t>
            </w:r>
          </w:p>
          <w:p w14:paraId="246B07FC" w14:textId="77777777" w:rsidR="007916BE" w:rsidRPr="00DE4857" w:rsidRDefault="007916BE" w:rsidP="003A7C3D">
            <w:pPr>
              <w:tabs>
                <w:tab w:val="left" w:pos="4320"/>
                <w:tab w:val="left" w:pos="4500"/>
              </w:tabs>
              <w:jc w:val="both"/>
              <w:rPr>
                <w:sz w:val="28"/>
                <w:szCs w:val="28"/>
              </w:rPr>
            </w:pPr>
          </w:p>
          <w:p w14:paraId="391E13B5" w14:textId="77777777" w:rsidR="007916BE" w:rsidRDefault="007916BE" w:rsidP="003A7C3D">
            <w:pPr>
              <w:tabs>
                <w:tab w:val="left" w:pos="4320"/>
                <w:tab w:val="left" w:pos="4500"/>
              </w:tabs>
              <w:jc w:val="both"/>
              <w:rPr>
                <w:sz w:val="28"/>
                <w:szCs w:val="28"/>
                <w:lang w:val="en-US"/>
              </w:rPr>
            </w:pPr>
            <w:r>
              <w:rPr>
                <w:sz w:val="28"/>
                <w:szCs w:val="28"/>
                <w:lang w:val="uz-Cyrl-UZ"/>
              </w:rPr>
              <w:t xml:space="preserve">Grafik interfeysga ega ko‘p vazifali muhit hisoblanadigan, </w:t>
            </w:r>
            <w:r w:rsidRPr="00E22D6F">
              <w:rPr>
                <w:i/>
                <w:sz w:val="28"/>
                <w:szCs w:val="28"/>
                <w:lang w:val="uz-Cyrl-UZ"/>
              </w:rPr>
              <w:t>Microsoft</w:t>
            </w:r>
            <w:r>
              <w:rPr>
                <w:sz w:val="28"/>
                <w:szCs w:val="28"/>
                <w:lang w:val="uz-Cyrl-UZ"/>
              </w:rPr>
              <w:t xml:space="preserve"> korporatsiyasining operatsion tizimi (birinchi</w:t>
            </w:r>
            <w:r w:rsidRPr="00E22D6F">
              <w:rPr>
                <w:sz w:val="28"/>
                <w:szCs w:val="28"/>
                <w:lang w:val="uz-Cyrl-UZ"/>
              </w:rPr>
              <w:t xml:space="preserve"> </w:t>
            </w:r>
            <w:r>
              <w:rPr>
                <w:sz w:val="28"/>
                <w:szCs w:val="28"/>
                <w:lang w:val="uz-Cyrl-UZ"/>
              </w:rPr>
              <w:t>versiyasi</w:t>
            </w:r>
            <w:r w:rsidRPr="00E22D6F">
              <w:rPr>
                <w:sz w:val="28"/>
                <w:szCs w:val="28"/>
                <w:lang w:val="uz-Cyrl-UZ"/>
              </w:rPr>
              <w:t xml:space="preserve"> </w:t>
            </w:r>
            <w:r w:rsidRPr="00612E09">
              <w:rPr>
                <w:i/>
                <w:sz w:val="28"/>
                <w:szCs w:val="28"/>
                <w:lang w:val="uz-Cyrl-UZ"/>
              </w:rPr>
              <w:t>Windows</w:t>
            </w:r>
            <w:r w:rsidRPr="00E22D6F">
              <w:rPr>
                <w:sz w:val="28"/>
                <w:szCs w:val="28"/>
                <w:lang w:val="uz-Cyrl-UZ"/>
              </w:rPr>
              <w:t xml:space="preserve"> 1.0</w:t>
            </w:r>
            <w:r>
              <w:rPr>
                <w:sz w:val="28"/>
                <w:szCs w:val="28"/>
                <w:lang w:val="uz-Cyrl-UZ"/>
              </w:rPr>
              <w:t xml:space="preserve"> 1985</w:t>
            </w:r>
            <w:r>
              <w:rPr>
                <w:sz w:val="28"/>
                <w:szCs w:val="28"/>
                <w:lang w:val="en-US"/>
              </w:rPr>
              <w:t>-</w:t>
            </w:r>
            <w:r>
              <w:rPr>
                <w:sz w:val="28"/>
                <w:szCs w:val="28"/>
                <w:lang w:val="uz-Cyrl-UZ"/>
              </w:rPr>
              <w:t>yilda chiqqan).</w:t>
            </w:r>
          </w:p>
          <w:p w14:paraId="51E6D354" w14:textId="77777777" w:rsidR="007916BE" w:rsidRPr="00157B7C" w:rsidRDefault="007916BE" w:rsidP="003A7C3D">
            <w:pPr>
              <w:tabs>
                <w:tab w:val="left" w:pos="4320"/>
                <w:tab w:val="left" w:pos="4500"/>
              </w:tabs>
              <w:jc w:val="both"/>
              <w:rPr>
                <w:sz w:val="28"/>
                <w:szCs w:val="28"/>
                <w:lang w:val="en-US"/>
              </w:rPr>
            </w:pPr>
          </w:p>
          <w:p w14:paraId="1F462FC9" w14:textId="77777777" w:rsidR="007916BE" w:rsidRDefault="007916BE" w:rsidP="003A7C3D">
            <w:pPr>
              <w:tabs>
                <w:tab w:val="left" w:pos="4320"/>
                <w:tab w:val="left" w:pos="4500"/>
              </w:tabs>
              <w:jc w:val="both"/>
              <w:rPr>
                <w:sz w:val="28"/>
                <w:szCs w:val="28"/>
                <w:lang w:val="uz-Cyrl-UZ"/>
              </w:rPr>
            </w:pPr>
            <w:r>
              <w:rPr>
                <w:sz w:val="28"/>
                <w:szCs w:val="28"/>
                <w:lang w:val="uz-Cyrl-UZ"/>
              </w:rPr>
              <w:t xml:space="preserve">График интерфейсга эга кўп вазифали муҳит ҳисобланадиган, </w:t>
            </w:r>
            <w:r w:rsidRPr="00612E09">
              <w:rPr>
                <w:sz w:val="28"/>
                <w:szCs w:val="28"/>
                <w:lang w:val="uz-Cyrl-UZ"/>
              </w:rPr>
              <w:t>Microsoft</w:t>
            </w:r>
            <w:r>
              <w:rPr>
                <w:sz w:val="28"/>
                <w:szCs w:val="28"/>
                <w:lang w:val="uz-Cyrl-UZ"/>
              </w:rPr>
              <w:t xml:space="preserve"> корпорациясининг операцион тизими (</w:t>
            </w:r>
            <w:r w:rsidRPr="00E22D6F">
              <w:rPr>
                <w:sz w:val="28"/>
                <w:szCs w:val="28"/>
                <w:lang w:val="uz-Cyrl-UZ"/>
              </w:rPr>
              <w:t>биринчи версияси Windows 1.0</w:t>
            </w:r>
            <w:r>
              <w:rPr>
                <w:sz w:val="28"/>
                <w:szCs w:val="28"/>
                <w:lang w:val="uz-Cyrl-UZ"/>
              </w:rPr>
              <w:t xml:space="preserve"> 1985 йилд</w:t>
            </w:r>
            <w:r w:rsidRPr="00E22D6F">
              <w:rPr>
                <w:sz w:val="28"/>
                <w:szCs w:val="28"/>
                <w:lang w:val="uz-Cyrl-UZ"/>
              </w:rPr>
              <w:t>а</w:t>
            </w:r>
            <w:r>
              <w:rPr>
                <w:sz w:val="28"/>
                <w:szCs w:val="28"/>
                <w:lang w:val="uz-Cyrl-UZ"/>
              </w:rPr>
              <w:t xml:space="preserve"> чиққан).</w:t>
            </w:r>
          </w:p>
          <w:p w14:paraId="62A3E592" w14:textId="77777777" w:rsidR="00C07B56" w:rsidRPr="00E22D6F" w:rsidRDefault="00C07B56" w:rsidP="003A7C3D">
            <w:pPr>
              <w:tabs>
                <w:tab w:val="left" w:pos="4320"/>
                <w:tab w:val="left" w:pos="4500"/>
              </w:tabs>
              <w:jc w:val="both"/>
              <w:rPr>
                <w:sz w:val="28"/>
                <w:szCs w:val="28"/>
                <w:lang w:val="uz-Cyrl-UZ"/>
              </w:rPr>
            </w:pPr>
          </w:p>
        </w:tc>
      </w:tr>
      <w:tr w:rsidR="007916BE" w:rsidRPr="005D2E87" w14:paraId="5C65E3B4" w14:textId="77777777">
        <w:trPr>
          <w:tblCellSpacing w:w="0" w:type="dxa"/>
          <w:jc w:val="center"/>
        </w:trPr>
        <w:tc>
          <w:tcPr>
            <w:tcW w:w="2079" w:type="pct"/>
          </w:tcPr>
          <w:p w14:paraId="6BF9EA7A" w14:textId="4C5D069F" w:rsidR="007916BE" w:rsidRPr="007F216E" w:rsidRDefault="007916BE" w:rsidP="003A7C3D">
            <w:pPr>
              <w:tabs>
                <w:tab w:val="left" w:pos="4320"/>
                <w:tab w:val="left" w:pos="4500"/>
              </w:tabs>
              <w:rPr>
                <w:b/>
                <w:sz w:val="28"/>
                <w:szCs w:val="28"/>
                <w:lang w:val="uz-Cyrl-UZ"/>
              </w:rPr>
            </w:pPr>
            <w:r w:rsidRPr="007F216E">
              <w:rPr>
                <w:b/>
                <w:sz w:val="28"/>
                <w:szCs w:val="28"/>
              </w:rPr>
              <w:t>Операционная</w:t>
            </w:r>
            <w:r w:rsidRPr="00844AE4">
              <w:rPr>
                <w:b/>
                <w:sz w:val="28"/>
                <w:szCs w:val="28"/>
                <w:lang w:val="en-US"/>
              </w:rPr>
              <w:t xml:space="preserve"> </w:t>
            </w:r>
            <w:r w:rsidRPr="007F216E">
              <w:rPr>
                <w:b/>
                <w:sz w:val="28"/>
                <w:szCs w:val="28"/>
              </w:rPr>
              <w:t>система</w:t>
            </w:r>
            <w:r w:rsidRPr="00844AE4">
              <w:rPr>
                <w:b/>
                <w:sz w:val="28"/>
                <w:szCs w:val="28"/>
                <w:lang w:val="en-US"/>
              </w:rPr>
              <w:t xml:space="preserve"> </w:t>
            </w:r>
            <w:r w:rsidRPr="005D2E87">
              <w:rPr>
                <w:b/>
                <w:sz w:val="28"/>
                <w:szCs w:val="28"/>
                <w:lang w:val="en-US"/>
              </w:rPr>
              <w:br/>
            </w:r>
            <w:r w:rsidRPr="007F216E">
              <w:rPr>
                <w:b/>
                <w:sz w:val="28"/>
                <w:szCs w:val="28"/>
                <w:lang w:val="en-US"/>
              </w:rPr>
              <w:t>Windows</w:t>
            </w:r>
            <w:r w:rsidR="00D7251A">
              <w:rPr>
                <w:b/>
                <w:sz w:val="28"/>
                <w:szCs w:val="28"/>
                <w:lang w:val="en-US"/>
              </w:rPr>
              <w:t xml:space="preserve"> </w:t>
            </w:r>
            <w:r w:rsidRPr="007F216E">
              <w:rPr>
                <w:b/>
                <w:sz w:val="28"/>
                <w:szCs w:val="28"/>
                <w:lang w:val="en-US"/>
              </w:rPr>
              <w:t>NT</w:t>
            </w:r>
          </w:p>
          <w:p w14:paraId="6DA53F48" w14:textId="03F307C3" w:rsidR="007916BE" w:rsidRDefault="007916BE" w:rsidP="003A7C3D">
            <w:pPr>
              <w:tabs>
                <w:tab w:val="left" w:pos="4320"/>
                <w:tab w:val="left" w:pos="4500"/>
              </w:tabs>
              <w:rPr>
                <w:bCs/>
                <w:sz w:val="28"/>
                <w:szCs w:val="28"/>
                <w:lang w:val="uz-Cyrl-UZ"/>
              </w:rPr>
            </w:pPr>
            <w:r w:rsidRPr="00EB4564">
              <w:rPr>
                <w:b/>
                <w:bCs/>
                <w:sz w:val="28"/>
                <w:szCs w:val="28"/>
                <w:lang w:val="en-US"/>
              </w:rPr>
              <w:t>uz</w:t>
            </w:r>
            <w:r w:rsidRPr="00DE4857">
              <w:rPr>
                <w:b/>
                <w:bCs/>
                <w:sz w:val="28"/>
                <w:szCs w:val="28"/>
                <w:lang w:val="en-US"/>
              </w:rPr>
              <w:t xml:space="preserve"> </w:t>
            </w:r>
            <w:r w:rsidRPr="00DE4857">
              <w:rPr>
                <w:bCs/>
                <w:sz w:val="28"/>
                <w:szCs w:val="28"/>
                <w:lang w:val="en-US"/>
              </w:rPr>
              <w:t>-</w:t>
            </w:r>
            <w:r w:rsidRPr="00C41581">
              <w:rPr>
                <w:sz w:val="28"/>
                <w:szCs w:val="28"/>
                <w:lang w:val="en-US"/>
              </w:rPr>
              <w:t xml:space="preserve"> </w:t>
            </w:r>
            <w:r w:rsidRPr="004C0A90">
              <w:rPr>
                <w:i/>
                <w:sz w:val="28"/>
                <w:szCs w:val="28"/>
                <w:lang w:val="en-US"/>
              </w:rPr>
              <w:t>Windows</w:t>
            </w:r>
            <w:r w:rsidR="00D7251A">
              <w:rPr>
                <w:i/>
                <w:sz w:val="28"/>
                <w:szCs w:val="28"/>
                <w:lang w:val="en-US"/>
              </w:rPr>
              <w:t xml:space="preserve"> </w:t>
            </w:r>
            <w:r w:rsidRPr="004C0A90">
              <w:rPr>
                <w:i/>
                <w:sz w:val="28"/>
                <w:szCs w:val="28"/>
                <w:lang w:val="en-US"/>
              </w:rPr>
              <w:t>NT</w:t>
            </w:r>
            <w:r>
              <w:rPr>
                <w:sz w:val="28"/>
                <w:szCs w:val="28"/>
                <w:lang w:val="uz-Cyrl-UZ"/>
              </w:rPr>
              <w:t xml:space="preserve"> operatsion tizimi</w:t>
            </w:r>
          </w:p>
          <w:p w14:paraId="77799BD3" w14:textId="70B07799" w:rsidR="007916BE" w:rsidRDefault="000B536F" w:rsidP="003A7C3D">
            <w:pPr>
              <w:tabs>
                <w:tab w:val="left" w:pos="4320"/>
                <w:tab w:val="left" w:pos="4500"/>
              </w:tabs>
              <w:rPr>
                <w:sz w:val="28"/>
                <w:szCs w:val="28"/>
                <w:lang w:val="uz-Cyrl-UZ"/>
              </w:rPr>
            </w:pPr>
            <w:r>
              <w:rPr>
                <w:sz w:val="28"/>
                <w:szCs w:val="28"/>
                <w:lang w:val="uz-Cyrl-UZ"/>
              </w:rPr>
              <w:t xml:space="preserve"> </w:t>
            </w:r>
            <w:r w:rsidR="007916BE" w:rsidRPr="00C41581">
              <w:rPr>
                <w:sz w:val="28"/>
                <w:szCs w:val="28"/>
                <w:lang w:val="en-US"/>
              </w:rPr>
              <w:t>Windows</w:t>
            </w:r>
            <w:r w:rsidR="00D7251A">
              <w:rPr>
                <w:sz w:val="28"/>
                <w:szCs w:val="28"/>
                <w:lang w:val="en-US"/>
              </w:rPr>
              <w:t xml:space="preserve"> </w:t>
            </w:r>
            <w:r w:rsidR="007916BE" w:rsidRPr="00C41581">
              <w:rPr>
                <w:sz w:val="28"/>
                <w:szCs w:val="28"/>
                <w:lang w:val="en-US"/>
              </w:rPr>
              <w:t>NT</w:t>
            </w:r>
            <w:r w:rsidR="007916BE">
              <w:rPr>
                <w:sz w:val="28"/>
                <w:szCs w:val="28"/>
                <w:lang w:val="uz-Cyrl-UZ"/>
              </w:rPr>
              <w:t xml:space="preserve"> операцион тизими</w:t>
            </w:r>
          </w:p>
          <w:p w14:paraId="0F5BD26F" w14:textId="77777777" w:rsidR="007916BE" w:rsidRPr="007F216E" w:rsidRDefault="007916BE" w:rsidP="003A7C3D">
            <w:pPr>
              <w:tabs>
                <w:tab w:val="left" w:pos="4320"/>
                <w:tab w:val="left" w:pos="4500"/>
              </w:tabs>
              <w:rPr>
                <w:sz w:val="28"/>
                <w:szCs w:val="28"/>
                <w:lang w:val="uz-Cyrl-UZ"/>
              </w:rPr>
            </w:pPr>
            <w:r w:rsidRPr="000F6207">
              <w:rPr>
                <w:b/>
                <w:bCs/>
                <w:color w:val="000000"/>
                <w:sz w:val="28"/>
                <w:szCs w:val="28"/>
                <w:lang w:val="en-US"/>
              </w:rPr>
              <w:t xml:space="preserve">en </w:t>
            </w:r>
            <w:r w:rsidRPr="004D77A1">
              <w:rPr>
                <w:bCs/>
                <w:color w:val="000000"/>
                <w:sz w:val="28"/>
                <w:szCs w:val="28"/>
                <w:lang w:val="en-US"/>
              </w:rPr>
              <w:t>-</w:t>
            </w:r>
            <w:r w:rsidRPr="007F216E">
              <w:rPr>
                <w:sz w:val="28"/>
                <w:szCs w:val="28"/>
                <w:lang w:val="en-US"/>
              </w:rPr>
              <w:t xml:space="preserve"> Windows</w:t>
            </w:r>
            <w:r w:rsidRPr="00844AE4">
              <w:rPr>
                <w:sz w:val="28"/>
                <w:szCs w:val="28"/>
                <w:lang w:val="en-US"/>
              </w:rPr>
              <w:t xml:space="preserve"> </w:t>
            </w:r>
            <w:r w:rsidRPr="007F216E">
              <w:rPr>
                <w:sz w:val="28"/>
                <w:szCs w:val="28"/>
                <w:lang w:val="en-US"/>
              </w:rPr>
              <w:t>NT</w:t>
            </w:r>
            <w:r w:rsidRPr="00844AE4">
              <w:rPr>
                <w:sz w:val="28"/>
                <w:szCs w:val="28"/>
                <w:lang w:val="en-US"/>
              </w:rPr>
              <w:t xml:space="preserve"> </w:t>
            </w:r>
          </w:p>
          <w:p w14:paraId="50A4ABA3" w14:textId="77777777" w:rsidR="007916BE" w:rsidRPr="00C41581" w:rsidRDefault="007916BE" w:rsidP="003A7C3D">
            <w:pPr>
              <w:tabs>
                <w:tab w:val="left" w:pos="4320"/>
                <w:tab w:val="left" w:pos="4500"/>
              </w:tabs>
              <w:rPr>
                <w:sz w:val="28"/>
                <w:szCs w:val="28"/>
                <w:lang w:val="uz-Cyrl-UZ"/>
              </w:rPr>
            </w:pPr>
          </w:p>
        </w:tc>
        <w:tc>
          <w:tcPr>
            <w:tcW w:w="2921" w:type="pct"/>
          </w:tcPr>
          <w:p w14:paraId="585978B6" w14:textId="5350AC7F" w:rsidR="007916BE" w:rsidRDefault="007916BE" w:rsidP="003A7C3D">
            <w:pPr>
              <w:tabs>
                <w:tab w:val="left" w:pos="4320"/>
                <w:tab w:val="left" w:pos="4500"/>
              </w:tabs>
              <w:jc w:val="both"/>
              <w:rPr>
                <w:sz w:val="28"/>
                <w:szCs w:val="28"/>
                <w:lang w:val="uz-Cyrl-UZ"/>
              </w:rPr>
            </w:pPr>
            <w:r>
              <w:rPr>
                <w:sz w:val="28"/>
                <w:szCs w:val="28"/>
              </w:rPr>
              <w:t>32-разрядная многозадачная сетевая операционная система</w:t>
            </w:r>
            <w:r w:rsidRPr="00FB6488">
              <w:rPr>
                <w:sz w:val="28"/>
                <w:szCs w:val="28"/>
              </w:rPr>
              <w:t xml:space="preserve">. </w:t>
            </w:r>
            <w:r>
              <w:rPr>
                <w:sz w:val="28"/>
                <w:szCs w:val="28"/>
              </w:rPr>
              <w:t>Кодовое название – «</w:t>
            </w:r>
            <w:r w:rsidRPr="00612E09">
              <w:rPr>
                <w:sz w:val="28"/>
                <w:szCs w:val="28"/>
                <w:lang w:val="en-US"/>
              </w:rPr>
              <w:t>Cairo</w:t>
            </w:r>
            <w:r>
              <w:rPr>
                <w:sz w:val="28"/>
                <w:szCs w:val="28"/>
              </w:rPr>
              <w:t>»</w:t>
            </w:r>
            <w:r w:rsidRPr="00FB6488">
              <w:rPr>
                <w:sz w:val="28"/>
                <w:szCs w:val="28"/>
              </w:rPr>
              <w:t xml:space="preserve">. </w:t>
            </w:r>
            <w:r>
              <w:rPr>
                <w:sz w:val="28"/>
                <w:szCs w:val="28"/>
              </w:rPr>
              <w:t>Состоит из клиентской операционной системы</w:t>
            </w:r>
            <w:r w:rsidRPr="00612E09">
              <w:rPr>
                <w:sz w:val="28"/>
                <w:szCs w:val="28"/>
              </w:rPr>
              <w:t xml:space="preserve"> </w:t>
            </w:r>
            <w:r w:rsidRPr="00612E09">
              <w:rPr>
                <w:sz w:val="28"/>
                <w:szCs w:val="28"/>
                <w:lang w:val="en-US"/>
              </w:rPr>
              <w:t>Windows</w:t>
            </w:r>
            <w:r w:rsidRPr="00612E09">
              <w:rPr>
                <w:sz w:val="28"/>
                <w:szCs w:val="28"/>
              </w:rPr>
              <w:t xml:space="preserve"> </w:t>
            </w:r>
            <w:r w:rsidRPr="00612E09">
              <w:rPr>
                <w:sz w:val="28"/>
                <w:szCs w:val="28"/>
                <w:lang w:val="en-US"/>
              </w:rPr>
              <w:t>NT</w:t>
            </w:r>
            <w:r w:rsidRPr="00612E09">
              <w:rPr>
                <w:sz w:val="28"/>
                <w:szCs w:val="28"/>
              </w:rPr>
              <w:t xml:space="preserve"> </w:t>
            </w:r>
            <w:r w:rsidRPr="00612E09">
              <w:rPr>
                <w:sz w:val="28"/>
                <w:szCs w:val="28"/>
                <w:lang w:val="en-US"/>
              </w:rPr>
              <w:t>Workstation</w:t>
            </w:r>
            <w:r w:rsidRPr="00612E09">
              <w:rPr>
                <w:sz w:val="28"/>
                <w:szCs w:val="28"/>
              </w:rPr>
              <w:t xml:space="preserve"> и серверной операционной системы </w:t>
            </w:r>
            <w:r w:rsidRPr="00612E09">
              <w:rPr>
                <w:sz w:val="28"/>
                <w:szCs w:val="28"/>
                <w:lang w:val="en-US"/>
              </w:rPr>
              <w:t>Windows</w:t>
            </w:r>
            <w:r w:rsidRPr="00612E09">
              <w:rPr>
                <w:sz w:val="28"/>
                <w:szCs w:val="28"/>
              </w:rPr>
              <w:t xml:space="preserve"> </w:t>
            </w:r>
            <w:r w:rsidRPr="00612E09">
              <w:rPr>
                <w:sz w:val="28"/>
                <w:szCs w:val="28"/>
                <w:lang w:val="en-US"/>
              </w:rPr>
              <w:t>NT</w:t>
            </w:r>
            <w:r w:rsidRPr="00612E09">
              <w:rPr>
                <w:sz w:val="28"/>
                <w:szCs w:val="28"/>
              </w:rPr>
              <w:t xml:space="preserve"> </w:t>
            </w:r>
            <w:r w:rsidRPr="00612E09">
              <w:rPr>
                <w:sz w:val="28"/>
                <w:szCs w:val="28"/>
                <w:lang w:val="en-US"/>
              </w:rPr>
              <w:t>Server</w:t>
            </w:r>
            <w:r w:rsidRPr="00612E09">
              <w:rPr>
                <w:sz w:val="28"/>
                <w:szCs w:val="28"/>
              </w:rPr>
              <w:t>.</w:t>
            </w:r>
            <w:r w:rsidRPr="00FB6488">
              <w:rPr>
                <w:sz w:val="28"/>
                <w:szCs w:val="28"/>
              </w:rPr>
              <w:t xml:space="preserve"> </w:t>
            </w:r>
            <w:r>
              <w:rPr>
                <w:sz w:val="28"/>
                <w:szCs w:val="28"/>
              </w:rPr>
              <w:t>Пользовательский интерфейс данной операцинной системы</w:t>
            </w:r>
            <w:r w:rsidR="00D7251A">
              <w:rPr>
                <w:sz w:val="28"/>
                <w:szCs w:val="28"/>
              </w:rPr>
              <w:t xml:space="preserve"> </w:t>
            </w:r>
            <w:r>
              <w:rPr>
                <w:sz w:val="28"/>
                <w:szCs w:val="28"/>
              </w:rPr>
              <w:t>во многом схож с ин</w:t>
            </w:r>
            <w:r>
              <w:rPr>
                <w:sz w:val="28"/>
                <w:szCs w:val="28"/>
              </w:rPr>
              <w:lastRenderedPageBreak/>
              <w:t xml:space="preserve">терфейсом </w:t>
            </w:r>
            <w:r w:rsidRPr="00612E09">
              <w:rPr>
                <w:sz w:val="28"/>
                <w:szCs w:val="28"/>
                <w:lang w:val="en-US"/>
              </w:rPr>
              <w:t>Windows</w:t>
            </w:r>
            <w:r w:rsidRPr="00687C37">
              <w:rPr>
                <w:i/>
                <w:sz w:val="28"/>
                <w:szCs w:val="28"/>
              </w:rPr>
              <w:t xml:space="preserve"> 95</w:t>
            </w:r>
            <w:r w:rsidRPr="00FB6488">
              <w:rPr>
                <w:sz w:val="28"/>
                <w:szCs w:val="28"/>
              </w:rPr>
              <w:t>.</w:t>
            </w:r>
          </w:p>
          <w:p w14:paraId="7B78B88D" w14:textId="77777777" w:rsidR="007916BE" w:rsidRPr="00DE4857" w:rsidRDefault="007916BE" w:rsidP="003A7C3D">
            <w:pPr>
              <w:tabs>
                <w:tab w:val="left" w:pos="4320"/>
                <w:tab w:val="left" w:pos="4500"/>
              </w:tabs>
              <w:jc w:val="both"/>
              <w:rPr>
                <w:sz w:val="28"/>
                <w:szCs w:val="28"/>
              </w:rPr>
            </w:pPr>
          </w:p>
          <w:p w14:paraId="614D02A4" w14:textId="77777777" w:rsidR="007916BE" w:rsidRDefault="007916BE" w:rsidP="003A7C3D">
            <w:pPr>
              <w:tabs>
                <w:tab w:val="left" w:pos="4320"/>
                <w:tab w:val="left" w:pos="4500"/>
              </w:tabs>
              <w:jc w:val="both"/>
              <w:rPr>
                <w:sz w:val="28"/>
                <w:szCs w:val="28"/>
                <w:lang w:val="en-US"/>
              </w:rPr>
            </w:pPr>
            <w:r w:rsidRPr="0099137E">
              <w:rPr>
                <w:sz w:val="28"/>
                <w:szCs w:val="28"/>
                <w:lang w:val="en-US"/>
              </w:rPr>
              <w:t xml:space="preserve">Ko‘p vazifali, 32 razryadli tarmoq operatsion tizimi. Kodli nomi </w:t>
            </w:r>
            <w:r w:rsidRPr="005B6905">
              <w:rPr>
                <w:sz w:val="28"/>
                <w:szCs w:val="28"/>
                <w:lang w:val="en-US"/>
              </w:rPr>
              <w:t>–</w:t>
            </w:r>
            <w:r w:rsidRPr="0099137E">
              <w:rPr>
                <w:sz w:val="28"/>
                <w:szCs w:val="28"/>
                <w:lang w:val="en-US"/>
              </w:rPr>
              <w:t xml:space="preserve"> «</w:t>
            </w:r>
            <w:smartTag w:uri="urn:schemas-microsoft-com:office:smarttags" w:element="place">
              <w:smartTag w:uri="urn:schemas-microsoft-com:office:smarttags" w:element="City">
                <w:r w:rsidRPr="00687C37">
                  <w:rPr>
                    <w:i/>
                    <w:sz w:val="28"/>
                    <w:szCs w:val="28"/>
                    <w:lang w:val="en-US"/>
                  </w:rPr>
                  <w:t>Cairo</w:t>
                </w:r>
              </w:smartTag>
            </w:smartTag>
            <w:r w:rsidRPr="0099137E">
              <w:rPr>
                <w:sz w:val="28"/>
                <w:szCs w:val="28"/>
                <w:lang w:val="en-US"/>
              </w:rPr>
              <w:t>»</w:t>
            </w:r>
            <w:r>
              <w:rPr>
                <w:sz w:val="28"/>
                <w:szCs w:val="28"/>
                <w:lang w:val="uz-Cyrl-UZ"/>
              </w:rPr>
              <w:t xml:space="preserve">. </w:t>
            </w:r>
            <w:r w:rsidRPr="00C41581">
              <w:rPr>
                <w:i/>
                <w:sz w:val="28"/>
                <w:szCs w:val="28"/>
                <w:lang w:val="uz-Cyrl-UZ"/>
              </w:rPr>
              <w:t>Windows NT Workstation</w:t>
            </w:r>
            <w:r w:rsidRPr="00C41581">
              <w:rPr>
                <w:sz w:val="28"/>
                <w:szCs w:val="28"/>
                <w:lang w:val="uz-Cyrl-UZ"/>
              </w:rPr>
              <w:t xml:space="preserve"> </w:t>
            </w:r>
            <w:r>
              <w:rPr>
                <w:sz w:val="28"/>
                <w:szCs w:val="28"/>
                <w:lang w:val="uz-Cyrl-UZ"/>
              </w:rPr>
              <w:t>mijoz</w:t>
            </w:r>
            <w:r w:rsidRPr="00C41581">
              <w:rPr>
                <w:sz w:val="28"/>
                <w:szCs w:val="28"/>
                <w:lang w:val="uz-Cyrl-UZ"/>
              </w:rPr>
              <w:t xml:space="preserve"> </w:t>
            </w:r>
            <w:r>
              <w:rPr>
                <w:sz w:val="28"/>
                <w:szCs w:val="28"/>
                <w:lang w:val="uz-Cyrl-UZ"/>
              </w:rPr>
              <w:t>operatsion</w:t>
            </w:r>
            <w:r w:rsidRPr="00C41581">
              <w:rPr>
                <w:sz w:val="28"/>
                <w:szCs w:val="28"/>
                <w:lang w:val="uz-Cyrl-UZ"/>
              </w:rPr>
              <w:t xml:space="preserve"> </w:t>
            </w:r>
            <w:r>
              <w:rPr>
                <w:sz w:val="28"/>
                <w:szCs w:val="28"/>
                <w:lang w:val="uz-Cyrl-UZ"/>
              </w:rPr>
              <w:t>tizimi</w:t>
            </w:r>
            <w:r w:rsidRPr="00C41581">
              <w:rPr>
                <w:sz w:val="28"/>
                <w:szCs w:val="28"/>
                <w:lang w:val="uz-Cyrl-UZ"/>
              </w:rPr>
              <w:t xml:space="preserve"> </w:t>
            </w:r>
            <w:r>
              <w:rPr>
                <w:sz w:val="28"/>
                <w:szCs w:val="28"/>
                <w:lang w:val="uz-Cyrl-UZ"/>
              </w:rPr>
              <w:t>va</w:t>
            </w:r>
            <w:r w:rsidRPr="00C41581">
              <w:rPr>
                <w:sz w:val="28"/>
                <w:szCs w:val="28"/>
                <w:lang w:val="uz-Cyrl-UZ"/>
              </w:rPr>
              <w:t xml:space="preserve"> </w:t>
            </w:r>
            <w:r w:rsidRPr="00C41581">
              <w:rPr>
                <w:i/>
                <w:sz w:val="28"/>
                <w:szCs w:val="28"/>
                <w:lang w:val="uz-Cyrl-UZ"/>
              </w:rPr>
              <w:t>Windows NT Server</w:t>
            </w:r>
            <w:r w:rsidRPr="00C41581">
              <w:rPr>
                <w:sz w:val="28"/>
                <w:szCs w:val="28"/>
                <w:lang w:val="uz-Cyrl-UZ"/>
              </w:rPr>
              <w:t xml:space="preserve"> </w:t>
            </w:r>
            <w:r>
              <w:rPr>
                <w:sz w:val="28"/>
                <w:szCs w:val="28"/>
                <w:lang w:val="uz-Cyrl-UZ"/>
              </w:rPr>
              <w:t>server operatsion tizimidan iborat. Bu</w:t>
            </w:r>
            <w:r w:rsidRPr="00847EBD">
              <w:rPr>
                <w:sz w:val="28"/>
                <w:szCs w:val="28"/>
                <w:lang w:val="uz-Cyrl-UZ"/>
              </w:rPr>
              <w:t xml:space="preserve"> </w:t>
            </w:r>
            <w:r>
              <w:rPr>
                <w:sz w:val="28"/>
                <w:szCs w:val="28"/>
                <w:lang w:val="uz-Cyrl-UZ"/>
              </w:rPr>
              <w:t>operatsion</w:t>
            </w:r>
            <w:r w:rsidRPr="00847EBD">
              <w:rPr>
                <w:sz w:val="28"/>
                <w:szCs w:val="28"/>
                <w:lang w:val="uz-Cyrl-UZ"/>
              </w:rPr>
              <w:t xml:space="preserve"> </w:t>
            </w:r>
            <w:r>
              <w:rPr>
                <w:sz w:val="28"/>
                <w:szCs w:val="28"/>
                <w:lang w:val="uz-Cyrl-UZ"/>
              </w:rPr>
              <w:t>tizimning</w:t>
            </w:r>
            <w:r w:rsidRPr="00847EBD">
              <w:rPr>
                <w:sz w:val="28"/>
                <w:szCs w:val="28"/>
                <w:lang w:val="uz-Cyrl-UZ"/>
              </w:rPr>
              <w:t xml:space="preserve"> </w:t>
            </w:r>
            <w:r>
              <w:rPr>
                <w:sz w:val="28"/>
                <w:szCs w:val="28"/>
                <w:lang w:val="uz-Cyrl-UZ"/>
              </w:rPr>
              <w:t>foydalanuvchi</w:t>
            </w:r>
            <w:r w:rsidRPr="00847EBD">
              <w:rPr>
                <w:sz w:val="28"/>
                <w:szCs w:val="28"/>
                <w:lang w:val="uz-Cyrl-UZ"/>
              </w:rPr>
              <w:t xml:space="preserve"> </w:t>
            </w:r>
            <w:r>
              <w:rPr>
                <w:sz w:val="28"/>
                <w:szCs w:val="28"/>
                <w:lang w:val="uz-Cyrl-UZ"/>
              </w:rPr>
              <w:t>interfeysi</w:t>
            </w:r>
            <w:r w:rsidRPr="00847EBD">
              <w:rPr>
                <w:sz w:val="28"/>
                <w:szCs w:val="28"/>
                <w:lang w:val="uz-Cyrl-UZ"/>
              </w:rPr>
              <w:t xml:space="preserve"> </w:t>
            </w:r>
            <w:r w:rsidRPr="00847EBD">
              <w:rPr>
                <w:i/>
                <w:sz w:val="28"/>
                <w:szCs w:val="28"/>
                <w:lang w:val="uz-Cyrl-UZ"/>
              </w:rPr>
              <w:t>Windows 95</w:t>
            </w:r>
            <w:r>
              <w:rPr>
                <w:sz w:val="28"/>
                <w:szCs w:val="28"/>
                <w:lang w:val="uz-Cyrl-UZ"/>
              </w:rPr>
              <w:t xml:space="preserve"> interfeysiga ko‘p jihatdan o‘xshab ketadi.</w:t>
            </w:r>
          </w:p>
          <w:p w14:paraId="626B2C83" w14:textId="77777777" w:rsidR="007916BE" w:rsidRPr="00157B7C" w:rsidRDefault="007916BE" w:rsidP="003A7C3D">
            <w:pPr>
              <w:tabs>
                <w:tab w:val="left" w:pos="4320"/>
                <w:tab w:val="left" w:pos="4500"/>
              </w:tabs>
              <w:jc w:val="both"/>
              <w:rPr>
                <w:sz w:val="28"/>
                <w:szCs w:val="28"/>
                <w:lang w:val="en-US"/>
              </w:rPr>
            </w:pPr>
          </w:p>
          <w:p w14:paraId="0444BF27" w14:textId="279DCEBF" w:rsidR="00C07B56" w:rsidRPr="00C41581" w:rsidRDefault="007916BE" w:rsidP="00C663D6">
            <w:pPr>
              <w:tabs>
                <w:tab w:val="left" w:pos="4320"/>
                <w:tab w:val="left" w:pos="4500"/>
              </w:tabs>
              <w:jc w:val="both"/>
              <w:rPr>
                <w:sz w:val="28"/>
                <w:szCs w:val="28"/>
                <w:lang w:val="uz-Cyrl-UZ"/>
              </w:rPr>
            </w:pPr>
            <w:r>
              <w:rPr>
                <w:sz w:val="28"/>
                <w:szCs w:val="28"/>
              </w:rPr>
              <w:t>Кўп вазифали, 32 разрядли тармоқ операцион тизими. Кодли</w:t>
            </w:r>
            <w:r w:rsidRPr="00D80C3B">
              <w:rPr>
                <w:sz w:val="28"/>
                <w:szCs w:val="28"/>
              </w:rPr>
              <w:t xml:space="preserve"> </w:t>
            </w:r>
            <w:r>
              <w:rPr>
                <w:sz w:val="28"/>
                <w:szCs w:val="28"/>
              </w:rPr>
              <w:t>номи</w:t>
            </w:r>
            <w:r w:rsidRPr="00D80C3B">
              <w:rPr>
                <w:sz w:val="28"/>
                <w:szCs w:val="28"/>
              </w:rPr>
              <w:t xml:space="preserve"> </w:t>
            </w:r>
            <w:r w:rsidRPr="00612E09">
              <w:rPr>
                <w:sz w:val="28"/>
                <w:szCs w:val="28"/>
              </w:rPr>
              <w:t>– «</w:t>
            </w:r>
            <w:r w:rsidRPr="00612E09">
              <w:rPr>
                <w:sz w:val="28"/>
                <w:szCs w:val="28"/>
                <w:lang w:val="en-US"/>
              </w:rPr>
              <w:t>Cairo</w:t>
            </w:r>
            <w:r w:rsidRPr="00612E09">
              <w:rPr>
                <w:sz w:val="28"/>
                <w:szCs w:val="28"/>
              </w:rPr>
              <w:t>»</w:t>
            </w:r>
            <w:r w:rsidRPr="00612E09">
              <w:rPr>
                <w:sz w:val="28"/>
                <w:szCs w:val="28"/>
                <w:lang w:val="uz-Cyrl-UZ"/>
              </w:rPr>
              <w:t>. Windows NT</w:t>
            </w:r>
            <w:r w:rsidRPr="00C41581">
              <w:rPr>
                <w:i/>
                <w:sz w:val="28"/>
                <w:szCs w:val="28"/>
                <w:lang w:val="uz-Cyrl-UZ"/>
              </w:rPr>
              <w:t xml:space="preserve"> </w:t>
            </w:r>
            <w:r w:rsidRPr="00612E09">
              <w:rPr>
                <w:sz w:val="28"/>
                <w:szCs w:val="28"/>
                <w:lang w:val="uz-Cyrl-UZ"/>
              </w:rPr>
              <w:t>Workstation</w:t>
            </w:r>
            <w:r w:rsidRPr="00C41581">
              <w:rPr>
                <w:sz w:val="28"/>
                <w:szCs w:val="28"/>
                <w:lang w:val="uz-Cyrl-UZ"/>
              </w:rPr>
              <w:t xml:space="preserve"> мижоз операцион тизими ва </w:t>
            </w:r>
            <w:r w:rsidRPr="00612E09">
              <w:rPr>
                <w:sz w:val="28"/>
                <w:szCs w:val="28"/>
                <w:lang w:val="uz-Cyrl-UZ"/>
              </w:rPr>
              <w:t>Windows NT Server</w:t>
            </w:r>
            <w:r w:rsidRPr="00C41581">
              <w:rPr>
                <w:sz w:val="28"/>
                <w:szCs w:val="28"/>
                <w:lang w:val="uz-Cyrl-UZ"/>
              </w:rPr>
              <w:t xml:space="preserve"> сервер</w:t>
            </w:r>
            <w:r>
              <w:rPr>
                <w:sz w:val="28"/>
                <w:szCs w:val="28"/>
                <w:lang w:val="uz-Cyrl-UZ"/>
              </w:rPr>
              <w:t xml:space="preserve"> операцион тизи</w:t>
            </w:r>
            <w:r w:rsidR="005E5800">
              <w:rPr>
                <w:sz w:val="28"/>
                <w:szCs w:val="28"/>
                <w:lang w:val="uz-Cyrl-UZ"/>
              </w:rPr>
              <w:t>-</w:t>
            </w:r>
            <w:r>
              <w:rPr>
                <w:sz w:val="28"/>
                <w:szCs w:val="28"/>
                <w:lang w:val="uz-Cyrl-UZ"/>
              </w:rPr>
              <w:t>мидан иборат. Б</w:t>
            </w:r>
            <w:r w:rsidRPr="00D80C3B">
              <w:rPr>
                <w:sz w:val="28"/>
                <w:szCs w:val="28"/>
                <w:lang w:val="uz-Cyrl-UZ"/>
              </w:rPr>
              <w:t>у операцион тизимнинг фой</w:t>
            </w:r>
            <w:r w:rsidR="005E5800">
              <w:rPr>
                <w:sz w:val="28"/>
                <w:szCs w:val="28"/>
                <w:lang w:val="uz-Cyrl-UZ"/>
              </w:rPr>
              <w:t>-</w:t>
            </w:r>
            <w:r w:rsidRPr="00D80C3B">
              <w:rPr>
                <w:sz w:val="28"/>
                <w:szCs w:val="28"/>
                <w:lang w:val="uz-Cyrl-UZ"/>
              </w:rPr>
              <w:t xml:space="preserve">даланувчи интерфейси </w:t>
            </w:r>
            <w:r w:rsidRPr="00612E09">
              <w:rPr>
                <w:sz w:val="28"/>
                <w:szCs w:val="28"/>
                <w:lang w:val="uz-Cyrl-UZ"/>
              </w:rPr>
              <w:t>Windows</w:t>
            </w:r>
            <w:r w:rsidRPr="00D80C3B">
              <w:rPr>
                <w:i/>
                <w:sz w:val="28"/>
                <w:szCs w:val="28"/>
                <w:lang w:val="uz-Cyrl-UZ"/>
              </w:rPr>
              <w:t xml:space="preserve"> 95</w:t>
            </w:r>
            <w:r>
              <w:rPr>
                <w:sz w:val="28"/>
                <w:szCs w:val="28"/>
                <w:lang w:val="uz-Cyrl-UZ"/>
              </w:rPr>
              <w:t xml:space="preserve"> интер</w:t>
            </w:r>
            <w:r w:rsidR="005E5800">
              <w:rPr>
                <w:sz w:val="28"/>
                <w:szCs w:val="28"/>
                <w:lang w:val="uz-Cyrl-UZ"/>
              </w:rPr>
              <w:t>-</w:t>
            </w:r>
            <w:r>
              <w:rPr>
                <w:sz w:val="28"/>
                <w:szCs w:val="28"/>
                <w:lang w:val="uz-Cyrl-UZ"/>
              </w:rPr>
              <w:t>фейсига кўп жиҳатдан ўхшаб кетади.</w:t>
            </w:r>
          </w:p>
        </w:tc>
      </w:tr>
      <w:tr w:rsidR="007916BE" w:rsidRPr="005D2E87" w14:paraId="425F5FE1" w14:textId="77777777">
        <w:trPr>
          <w:tblCellSpacing w:w="0" w:type="dxa"/>
          <w:jc w:val="center"/>
        </w:trPr>
        <w:tc>
          <w:tcPr>
            <w:tcW w:w="2079" w:type="pct"/>
          </w:tcPr>
          <w:p w14:paraId="4BDD547F" w14:textId="77777777" w:rsidR="007916BE" w:rsidRPr="007F216E" w:rsidRDefault="007916BE" w:rsidP="003A7C3D">
            <w:pPr>
              <w:tabs>
                <w:tab w:val="left" w:pos="4320"/>
                <w:tab w:val="left" w:pos="4500"/>
              </w:tabs>
              <w:rPr>
                <w:b/>
                <w:sz w:val="28"/>
                <w:szCs w:val="28"/>
                <w:lang w:val="uz-Cyrl-UZ"/>
              </w:rPr>
            </w:pPr>
            <w:r w:rsidRPr="007F216E">
              <w:rPr>
                <w:b/>
                <w:sz w:val="28"/>
                <w:szCs w:val="28"/>
              </w:rPr>
              <w:lastRenderedPageBreak/>
              <w:t>Операционная</w:t>
            </w:r>
            <w:r w:rsidRPr="00844AE4">
              <w:rPr>
                <w:b/>
                <w:sz w:val="28"/>
                <w:szCs w:val="28"/>
                <w:lang w:val="en-US"/>
              </w:rPr>
              <w:t xml:space="preserve"> </w:t>
            </w:r>
            <w:r w:rsidRPr="007F216E">
              <w:rPr>
                <w:b/>
                <w:sz w:val="28"/>
                <w:szCs w:val="28"/>
              </w:rPr>
              <w:t>система</w:t>
            </w:r>
            <w:r w:rsidRPr="00844AE4">
              <w:rPr>
                <w:b/>
                <w:sz w:val="28"/>
                <w:szCs w:val="28"/>
                <w:lang w:val="en-US"/>
              </w:rPr>
              <w:t xml:space="preserve"> </w:t>
            </w:r>
            <w:r w:rsidRPr="005D2E87">
              <w:rPr>
                <w:b/>
                <w:sz w:val="28"/>
                <w:szCs w:val="28"/>
                <w:lang w:val="en-US"/>
              </w:rPr>
              <w:br/>
            </w:r>
            <w:r w:rsidRPr="007F216E">
              <w:rPr>
                <w:b/>
                <w:sz w:val="28"/>
                <w:szCs w:val="28"/>
                <w:lang w:val="en-US"/>
              </w:rPr>
              <w:t>Windows</w:t>
            </w:r>
            <w:r w:rsidRPr="00844AE4">
              <w:rPr>
                <w:b/>
                <w:sz w:val="28"/>
                <w:szCs w:val="28"/>
                <w:lang w:val="en-US"/>
              </w:rPr>
              <w:t xml:space="preserve"> 2000</w:t>
            </w:r>
          </w:p>
          <w:p w14:paraId="04FF5964" w14:textId="77777777" w:rsidR="007916BE" w:rsidRDefault="007916BE" w:rsidP="003A7C3D">
            <w:pPr>
              <w:tabs>
                <w:tab w:val="left" w:pos="4320"/>
                <w:tab w:val="left" w:pos="4500"/>
              </w:tabs>
              <w:rPr>
                <w:bCs/>
                <w:sz w:val="28"/>
                <w:szCs w:val="28"/>
                <w:lang w:val="uz-Cyrl-UZ"/>
              </w:rPr>
            </w:pPr>
            <w:r w:rsidRPr="00EB4564">
              <w:rPr>
                <w:b/>
                <w:bCs/>
                <w:sz w:val="28"/>
                <w:szCs w:val="28"/>
                <w:lang w:val="en-US"/>
              </w:rPr>
              <w:t>uz</w:t>
            </w:r>
            <w:r w:rsidRPr="00A84BC7">
              <w:rPr>
                <w:b/>
                <w:bCs/>
                <w:sz w:val="28"/>
                <w:szCs w:val="28"/>
                <w:lang w:val="en-US"/>
              </w:rPr>
              <w:t xml:space="preserve"> </w:t>
            </w:r>
            <w:r w:rsidRPr="00A84BC7">
              <w:rPr>
                <w:bCs/>
                <w:sz w:val="28"/>
                <w:szCs w:val="28"/>
                <w:lang w:val="en-US"/>
              </w:rPr>
              <w:t>-</w:t>
            </w:r>
            <w:r w:rsidRPr="00E22D6F">
              <w:rPr>
                <w:sz w:val="28"/>
                <w:szCs w:val="28"/>
                <w:lang w:val="en-US"/>
              </w:rPr>
              <w:t xml:space="preserve"> </w:t>
            </w:r>
            <w:r w:rsidRPr="00F1583E">
              <w:rPr>
                <w:i/>
                <w:sz w:val="28"/>
                <w:szCs w:val="28"/>
                <w:lang w:val="en-US"/>
              </w:rPr>
              <w:t>Windows</w:t>
            </w:r>
            <w:r>
              <w:rPr>
                <w:sz w:val="28"/>
                <w:szCs w:val="28"/>
                <w:lang w:val="uz-Cyrl-UZ"/>
              </w:rPr>
              <w:t xml:space="preserve"> 2000 operatsion tizimi</w:t>
            </w:r>
          </w:p>
          <w:p w14:paraId="53150F38" w14:textId="28D984B0" w:rsidR="007916BE" w:rsidRDefault="00D7251A" w:rsidP="003A7C3D">
            <w:pPr>
              <w:tabs>
                <w:tab w:val="left" w:pos="4320"/>
                <w:tab w:val="left" w:pos="4500"/>
              </w:tabs>
              <w:rPr>
                <w:sz w:val="28"/>
                <w:szCs w:val="28"/>
                <w:lang w:val="uz-Cyrl-UZ"/>
              </w:rPr>
            </w:pPr>
            <w:r>
              <w:rPr>
                <w:sz w:val="28"/>
                <w:szCs w:val="28"/>
                <w:lang w:val="uz-Cyrl-UZ"/>
              </w:rPr>
              <w:t xml:space="preserve"> </w:t>
            </w:r>
            <w:r w:rsidR="007916BE" w:rsidRPr="00E22D6F">
              <w:rPr>
                <w:sz w:val="28"/>
                <w:szCs w:val="28"/>
                <w:lang w:val="en-US"/>
              </w:rPr>
              <w:t>Windows</w:t>
            </w:r>
            <w:r w:rsidR="007916BE">
              <w:rPr>
                <w:sz w:val="28"/>
                <w:szCs w:val="28"/>
                <w:lang w:val="uz-Cyrl-UZ"/>
              </w:rPr>
              <w:t xml:space="preserve"> 2000 операцион тизими</w:t>
            </w:r>
          </w:p>
          <w:p w14:paraId="69F5B287" w14:textId="77777777" w:rsidR="007916BE" w:rsidRPr="007F216E" w:rsidRDefault="007916BE" w:rsidP="003A7C3D">
            <w:pPr>
              <w:tabs>
                <w:tab w:val="left" w:pos="4320"/>
                <w:tab w:val="left" w:pos="4500"/>
              </w:tabs>
              <w:rPr>
                <w:sz w:val="28"/>
                <w:szCs w:val="28"/>
                <w:lang w:val="uz-Cyrl-UZ"/>
              </w:rPr>
            </w:pPr>
            <w:r w:rsidRPr="000F6207">
              <w:rPr>
                <w:b/>
                <w:bCs/>
                <w:color w:val="000000"/>
                <w:sz w:val="28"/>
                <w:szCs w:val="28"/>
                <w:lang w:val="en-US"/>
              </w:rPr>
              <w:t xml:space="preserve">en </w:t>
            </w:r>
            <w:r w:rsidRPr="004C0A90">
              <w:rPr>
                <w:bCs/>
                <w:color w:val="000000"/>
                <w:sz w:val="28"/>
                <w:szCs w:val="28"/>
                <w:lang w:val="en-US"/>
              </w:rPr>
              <w:t>-</w:t>
            </w:r>
            <w:r w:rsidRPr="007F216E">
              <w:rPr>
                <w:sz w:val="28"/>
                <w:szCs w:val="28"/>
                <w:lang w:val="en-US"/>
              </w:rPr>
              <w:t xml:space="preserve"> Windows</w:t>
            </w:r>
            <w:r w:rsidRPr="007F216E">
              <w:rPr>
                <w:sz w:val="28"/>
                <w:szCs w:val="28"/>
              </w:rPr>
              <w:t xml:space="preserve"> 2000 </w:t>
            </w:r>
          </w:p>
          <w:p w14:paraId="11CEE76C" w14:textId="77777777" w:rsidR="007916BE" w:rsidRPr="00E22D6F" w:rsidRDefault="007916BE" w:rsidP="003A7C3D">
            <w:pPr>
              <w:tabs>
                <w:tab w:val="left" w:pos="4320"/>
                <w:tab w:val="left" w:pos="4500"/>
              </w:tabs>
              <w:rPr>
                <w:b/>
                <w:sz w:val="28"/>
                <w:szCs w:val="28"/>
                <w:lang w:val="uz-Cyrl-UZ"/>
              </w:rPr>
            </w:pPr>
          </w:p>
        </w:tc>
        <w:tc>
          <w:tcPr>
            <w:tcW w:w="2921" w:type="pct"/>
          </w:tcPr>
          <w:p w14:paraId="4990CFCF" w14:textId="77777777" w:rsidR="007916BE" w:rsidRPr="008F42BF" w:rsidRDefault="007916BE" w:rsidP="003A7C3D">
            <w:pPr>
              <w:jc w:val="both"/>
              <w:rPr>
                <w:color w:val="000000"/>
                <w:sz w:val="28"/>
                <w:szCs w:val="28"/>
              </w:rPr>
            </w:pPr>
            <w:r w:rsidRPr="008F42BF">
              <w:rPr>
                <w:color w:val="000000"/>
                <w:sz w:val="28"/>
                <w:szCs w:val="28"/>
              </w:rPr>
              <w:t xml:space="preserve">Многоцелевая модульная </w:t>
            </w:r>
            <w:r>
              <w:rPr>
                <w:color w:val="000000"/>
                <w:sz w:val="28"/>
                <w:szCs w:val="28"/>
              </w:rPr>
              <w:t>операционная система</w:t>
            </w:r>
            <w:r w:rsidRPr="008F42BF">
              <w:rPr>
                <w:color w:val="000000"/>
                <w:sz w:val="28"/>
                <w:szCs w:val="28"/>
              </w:rPr>
              <w:t xml:space="preserve"> корпорации Microsoft со встроенной поддержкой одноранговых и клиент-сервер</w:t>
            </w:r>
            <w:r w:rsidR="00C44667">
              <w:rPr>
                <w:color w:val="000000"/>
                <w:sz w:val="28"/>
                <w:szCs w:val="28"/>
              </w:rPr>
              <w:t>-</w:t>
            </w:r>
            <w:r w:rsidRPr="008F42BF">
              <w:rPr>
                <w:color w:val="000000"/>
                <w:sz w:val="28"/>
                <w:szCs w:val="28"/>
              </w:rPr>
              <w:t>ных локальных сетей. Представляет собой семейство продуктов: Windows 2000 Profes</w:t>
            </w:r>
            <w:r w:rsidR="00C44667">
              <w:rPr>
                <w:color w:val="000000"/>
                <w:sz w:val="28"/>
                <w:szCs w:val="28"/>
              </w:rPr>
              <w:t>-</w:t>
            </w:r>
            <w:r w:rsidRPr="008F42BF">
              <w:rPr>
                <w:color w:val="000000"/>
                <w:sz w:val="28"/>
                <w:szCs w:val="28"/>
              </w:rPr>
              <w:t xml:space="preserve">sional – </w:t>
            </w:r>
            <w:r>
              <w:rPr>
                <w:color w:val="000000"/>
                <w:sz w:val="28"/>
                <w:szCs w:val="28"/>
              </w:rPr>
              <w:t>операционная система</w:t>
            </w:r>
            <w:r w:rsidRPr="008F42BF">
              <w:rPr>
                <w:color w:val="000000"/>
                <w:sz w:val="28"/>
                <w:szCs w:val="28"/>
              </w:rPr>
              <w:t xml:space="preserve"> для настольных </w:t>
            </w:r>
            <w:r>
              <w:rPr>
                <w:color w:val="000000"/>
                <w:sz w:val="28"/>
                <w:szCs w:val="28"/>
              </w:rPr>
              <w:t>персональных компьютеров</w:t>
            </w:r>
            <w:r w:rsidRPr="008F42BF">
              <w:rPr>
                <w:color w:val="000000"/>
                <w:sz w:val="28"/>
                <w:szCs w:val="28"/>
              </w:rPr>
              <w:t xml:space="preserve">; Windows 2000 Server – файл-сервер, сервер печати, сервер приложений или </w:t>
            </w:r>
            <w:r>
              <w:rPr>
                <w:color w:val="000000"/>
                <w:sz w:val="28"/>
                <w:szCs w:val="28"/>
                <w:lang w:val="en-US"/>
              </w:rPr>
              <w:t>Web</w:t>
            </w:r>
            <w:r w:rsidRPr="008F42BF">
              <w:rPr>
                <w:color w:val="000000"/>
                <w:sz w:val="28"/>
                <w:szCs w:val="28"/>
              </w:rPr>
              <w:t xml:space="preserve">-сервер. Поддерживает до четырёх процессоров; Windows 2000 Advanced Server – сервер приложений, поддерживает до восьми процессоров; Windows 2000 Datacenter Server – специальная версия </w:t>
            </w:r>
            <w:r>
              <w:rPr>
                <w:color w:val="000000"/>
                <w:sz w:val="28"/>
                <w:szCs w:val="28"/>
              </w:rPr>
              <w:t>операционной системы</w:t>
            </w:r>
            <w:r w:rsidRPr="008F42BF">
              <w:rPr>
                <w:color w:val="000000"/>
                <w:sz w:val="28"/>
                <w:szCs w:val="28"/>
              </w:rPr>
              <w:t xml:space="preserve"> для работы с хранилищами данных.</w:t>
            </w:r>
          </w:p>
          <w:p w14:paraId="53810D2B" w14:textId="77777777" w:rsidR="007916BE" w:rsidRPr="00C44667" w:rsidRDefault="007916BE" w:rsidP="003A7C3D">
            <w:pPr>
              <w:jc w:val="both"/>
              <w:rPr>
                <w:color w:val="000000"/>
                <w:sz w:val="12"/>
                <w:szCs w:val="12"/>
              </w:rPr>
            </w:pPr>
          </w:p>
          <w:p w14:paraId="18E303B7" w14:textId="7F4C284E" w:rsidR="007916BE" w:rsidRDefault="007916BE" w:rsidP="006405FA">
            <w:pPr>
              <w:jc w:val="both"/>
              <w:rPr>
                <w:color w:val="000000"/>
                <w:sz w:val="28"/>
                <w:szCs w:val="28"/>
                <w:lang w:val="en-US"/>
              </w:rPr>
            </w:pPr>
            <w:r w:rsidRPr="006405FA">
              <w:rPr>
                <w:i/>
                <w:color w:val="000000"/>
                <w:sz w:val="28"/>
                <w:szCs w:val="28"/>
                <w:lang w:val="en-US"/>
              </w:rPr>
              <w:t>Microsoft</w:t>
            </w:r>
            <w:r w:rsidRPr="006405FA">
              <w:rPr>
                <w:i/>
                <w:color w:val="000000"/>
                <w:sz w:val="28"/>
                <w:szCs w:val="28"/>
                <w:lang w:val="uz-Cyrl-UZ"/>
              </w:rPr>
              <w:t xml:space="preserve"> </w:t>
            </w:r>
            <w:r w:rsidRPr="006405FA">
              <w:rPr>
                <w:color w:val="000000"/>
                <w:sz w:val="28"/>
                <w:szCs w:val="28"/>
                <w:lang w:val="uz-Cyrl-UZ"/>
              </w:rPr>
              <w:t>korporatsiyasining</w:t>
            </w:r>
            <w:r w:rsidRPr="006405FA">
              <w:rPr>
                <w:color w:val="000000"/>
                <w:sz w:val="28"/>
                <w:szCs w:val="28"/>
                <w:lang w:val="en-US"/>
              </w:rPr>
              <w:t>,</w:t>
            </w:r>
            <w:r w:rsidRPr="006405FA">
              <w:rPr>
                <w:color w:val="000000"/>
                <w:sz w:val="28"/>
                <w:szCs w:val="28"/>
                <w:lang w:val="uz-Cyrl-UZ"/>
              </w:rPr>
              <w:t xml:space="preserve"> </w:t>
            </w:r>
            <w:r w:rsidRPr="006405FA">
              <w:rPr>
                <w:color w:val="000000"/>
                <w:sz w:val="28"/>
                <w:szCs w:val="28"/>
                <w:lang w:val="en-US"/>
              </w:rPr>
              <w:t xml:space="preserve">bir rangli va mijoz-server lokal tarmoqlari o‘rnatilgan </w:t>
            </w:r>
            <w:r w:rsidRPr="006405FA">
              <w:rPr>
                <w:color w:val="000000"/>
                <w:sz w:val="28"/>
                <w:szCs w:val="28"/>
                <w:lang w:val="uz-Cyrl-UZ"/>
              </w:rPr>
              <w:t xml:space="preserve">ko‘p maqsadli modulli </w:t>
            </w:r>
            <w:r w:rsidRPr="006405FA">
              <w:rPr>
                <w:color w:val="000000"/>
                <w:sz w:val="28"/>
                <w:szCs w:val="28"/>
                <w:lang w:val="en-US"/>
              </w:rPr>
              <w:t>operation tizimi</w:t>
            </w:r>
            <w:r w:rsidRPr="006405FA">
              <w:rPr>
                <w:color w:val="000000"/>
                <w:sz w:val="28"/>
                <w:szCs w:val="28"/>
                <w:lang w:val="uz-Cyrl-UZ"/>
              </w:rPr>
              <w:t>.</w:t>
            </w:r>
            <w:r w:rsidRPr="006405FA">
              <w:rPr>
                <w:color w:val="000000"/>
                <w:sz w:val="28"/>
                <w:szCs w:val="28"/>
                <w:lang w:val="en-US"/>
              </w:rPr>
              <w:t xml:space="preserve"> </w:t>
            </w:r>
            <w:r w:rsidRPr="006405FA">
              <w:rPr>
                <w:i/>
                <w:color w:val="000000"/>
                <w:sz w:val="28"/>
                <w:szCs w:val="28"/>
                <w:lang w:val="en-US"/>
              </w:rPr>
              <w:t xml:space="preserve">Windows </w:t>
            </w:r>
            <w:r w:rsidRPr="006405FA">
              <w:rPr>
                <w:color w:val="000000"/>
                <w:sz w:val="28"/>
                <w:szCs w:val="28"/>
                <w:lang w:val="en-US"/>
              </w:rPr>
              <w:t>2000 Professional</w:t>
            </w:r>
            <w:r w:rsidRPr="006405FA">
              <w:rPr>
                <w:color w:val="000000"/>
                <w:sz w:val="28"/>
                <w:szCs w:val="28"/>
                <w:lang w:val="uz-Cyrl-UZ"/>
              </w:rPr>
              <w:t xml:space="preserve"> – stol </w:t>
            </w:r>
            <w:r w:rsidRPr="006405FA">
              <w:rPr>
                <w:color w:val="000000"/>
                <w:sz w:val="28"/>
                <w:szCs w:val="28"/>
                <w:lang w:val="en-US"/>
              </w:rPr>
              <w:t>shaxsiy kompyuterlari</w:t>
            </w:r>
            <w:r w:rsidRPr="006405FA">
              <w:rPr>
                <w:color w:val="000000"/>
                <w:sz w:val="28"/>
                <w:szCs w:val="28"/>
                <w:lang w:val="uz-Cyrl-UZ"/>
              </w:rPr>
              <w:t xml:space="preserve"> uchun </w:t>
            </w:r>
            <w:r w:rsidRPr="006405FA">
              <w:rPr>
                <w:color w:val="000000"/>
                <w:sz w:val="28"/>
                <w:szCs w:val="28"/>
                <w:lang w:val="en-US"/>
              </w:rPr>
              <w:t>operation tizimi</w:t>
            </w:r>
            <w:r w:rsidRPr="006405FA">
              <w:rPr>
                <w:color w:val="000000"/>
                <w:sz w:val="28"/>
                <w:szCs w:val="28"/>
                <w:lang w:val="uz-Cyrl-UZ"/>
              </w:rPr>
              <w:t xml:space="preserve">. </w:t>
            </w:r>
            <w:r w:rsidRPr="006405FA">
              <w:rPr>
                <w:i/>
                <w:color w:val="000000"/>
                <w:sz w:val="28"/>
                <w:szCs w:val="28"/>
                <w:lang w:val="en-US"/>
              </w:rPr>
              <w:t xml:space="preserve">Windows </w:t>
            </w:r>
            <w:r w:rsidRPr="006405FA">
              <w:rPr>
                <w:color w:val="000000"/>
                <w:sz w:val="28"/>
                <w:szCs w:val="28"/>
                <w:lang w:val="en-US"/>
              </w:rPr>
              <w:t xml:space="preserve">2000 </w:t>
            </w:r>
            <w:r w:rsidRPr="006405FA">
              <w:rPr>
                <w:i/>
                <w:color w:val="000000"/>
                <w:sz w:val="28"/>
                <w:szCs w:val="28"/>
                <w:lang w:val="en-US"/>
              </w:rPr>
              <w:t>Server</w:t>
            </w:r>
            <w:r w:rsidRPr="006405FA">
              <w:rPr>
                <w:color w:val="000000"/>
                <w:sz w:val="28"/>
                <w:szCs w:val="28"/>
                <w:lang w:val="uz-Cyrl-UZ"/>
              </w:rPr>
              <w:t xml:space="preserve"> – fayl-server, chop etish serveri, ilova serveri yoki </w:t>
            </w:r>
            <w:r>
              <w:rPr>
                <w:i/>
                <w:color w:val="000000"/>
                <w:sz w:val="28"/>
                <w:szCs w:val="28"/>
                <w:lang w:val="en-US"/>
              </w:rPr>
              <w:t>W</w:t>
            </w:r>
            <w:r w:rsidRPr="006405FA">
              <w:rPr>
                <w:i/>
                <w:color w:val="000000"/>
                <w:sz w:val="28"/>
                <w:szCs w:val="28"/>
                <w:lang w:val="uz-Cyrl-UZ"/>
              </w:rPr>
              <w:t>eb-</w:t>
            </w:r>
            <w:r w:rsidRPr="006405FA">
              <w:rPr>
                <w:color w:val="000000"/>
                <w:sz w:val="28"/>
                <w:szCs w:val="28"/>
                <w:lang w:val="uz-Cyrl-UZ"/>
              </w:rPr>
              <w:t>server mahsulotlarini o‘z ichiga oladi. To‘rttagacha mikroprotsessorni</w:t>
            </w:r>
            <w:r w:rsidRPr="006405FA">
              <w:rPr>
                <w:color w:val="000000"/>
                <w:sz w:val="28"/>
                <w:szCs w:val="28"/>
                <w:lang w:val="en-US"/>
              </w:rPr>
              <w:t xml:space="preserve"> ta’minlaydi</w:t>
            </w:r>
            <w:r w:rsidRPr="006405FA">
              <w:rPr>
                <w:color w:val="000000"/>
                <w:sz w:val="28"/>
                <w:szCs w:val="28"/>
                <w:lang w:val="uz-Cyrl-UZ"/>
              </w:rPr>
              <w:t xml:space="preserve">. </w:t>
            </w:r>
            <w:r w:rsidRPr="006405FA">
              <w:rPr>
                <w:i/>
                <w:color w:val="000000"/>
                <w:sz w:val="28"/>
                <w:szCs w:val="28"/>
                <w:lang w:val="uz-Cyrl-UZ"/>
              </w:rPr>
              <w:t>Windows 2000 Advanced Server</w:t>
            </w:r>
            <w:r w:rsidRPr="006405FA">
              <w:rPr>
                <w:color w:val="000000"/>
                <w:sz w:val="28"/>
                <w:szCs w:val="28"/>
                <w:lang w:val="uz-Cyrl-UZ"/>
              </w:rPr>
              <w:t xml:space="preserve"> – </w:t>
            </w:r>
            <w:r w:rsidRPr="006405FA">
              <w:rPr>
                <w:color w:val="000000"/>
                <w:sz w:val="28"/>
                <w:szCs w:val="28"/>
                <w:lang w:val="en-US"/>
              </w:rPr>
              <w:t>ilova server,</w:t>
            </w:r>
            <w:r w:rsidR="00D7251A">
              <w:rPr>
                <w:color w:val="000000"/>
                <w:sz w:val="28"/>
                <w:szCs w:val="28"/>
                <w:lang w:val="en-US"/>
              </w:rPr>
              <w:t xml:space="preserve"> </w:t>
            </w:r>
            <w:r w:rsidRPr="006405FA">
              <w:rPr>
                <w:color w:val="000000"/>
                <w:sz w:val="28"/>
                <w:szCs w:val="28"/>
                <w:lang w:val="en-US"/>
              </w:rPr>
              <w:t xml:space="preserve">sakkiztagacha protsessorni ta’minlaydi. </w:t>
            </w:r>
            <w:r w:rsidRPr="006405FA">
              <w:rPr>
                <w:color w:val="000000"/>
                <w:sz w:val="28"/>
                <w:szCs w:val="28"/>
                <w:lang w:val="uz-Cyrl-UZ"/>
              </w:rPr>
              <w:lastRenderedPageBreak/>
              <w:t>Windows 2000 Datacenter Server –</w:t>
            </w:r>
            <w:r w:rsidRPr="006405FA">
              <w:rPr>
                <w:color w:val="000000"/>
                <w:sz w:val="28"/>
                <w:szCs w:val="28"/>
                <w:lang w:val="en-US"/>
              </w:rPr>
              <w:t xml:space="preserve"> operation tizim</w:t>
            </w:r>
            <w:r w:rsidRPr="006405FA">
              <w:rPr>
                <w:color w:val="000000"/>
                <w:sz w:val="28"/>
                <w:szCs w:val="28"/>
                <w:lang w:val="uz-Cyrl-UZ"/>
              </w:rPr>
              <w:t>ning maxsus versiyasi bo‘lib, ma’lumotlar ombori bilan ishlash uchun yaratilgan.</w:t>
            </w:r>
          </w:p>
          <w:p w14:paraId="581235D5" w14:textId="77777777" w:rsidR="007916BE" w:rsidRPr="00C44667" w:rsidRDefault="007916BE" w:rsidP="003A7C3D">
            <w:pPr>
              <w:jc w:val="both"/>
              <w:rPr>
                <w:color w:val="000000"/>
                <w:sz w:val="12"/>
                <w:szCs w:val="12"/>
                <w:lang w:val="en-US"/>
              </w:rPr>
            </w:pPr>
          </w:p>
          <w:p w14:paraId="4DA8089D" w14:textId="23A09FE2" w:rsidR="007916BE" w:rsidRPr="00321792" w:rsidRDefault="007916BE" w:rsidP="003A7C3D">
            <w:pPr>
              <w:tabs>
                <w:tab w:val="left" w:pos="4320"/>
                <w:tab w:val="left" w:pos="4500"/>
              </w:tabs>
              <w:jc w:val="both"/>
              <w:rPr>
                <w:color w:val="000000"/>
                <w:sz w:val="28"/>
                <w:szCs w:val="28"/>
                <w:lang w:val="uz-Cyrl-UZ"/>
              </w:rPr>
            </w:pPr>
            <w:r w:rsidRPr="00DE4857">
              <w:rPr>
                <w:color w:val="000000"/>
                <w:sz w:val="28"/>
                <w:szCs w:val="28"/>
                <w:lang w:val="en-US"/>
              </w:rPr>
              <w:t>Microsoft</w:t>
            </w:r>
            <w:r>
              <w:rPr>
                <w:color w:val="000000"/>
                <w:sz w:val="28"/>
                <w:szCs w:val="28"/>
                <w:lang w:val="uz-Cyrl-UZ"/>
              </w:rPr>
              <w:t xml:space="preserve"> корпорациясининг</w:t>
            </w:r>
            <w:r>
              <w:rPr>
                <w:color w:val="000000"/>
                <w:sz w:val="28"/>
                <w:szCs w:val="28"/>
                <w:lang w:val="en-US"/>
              </w:rPr>
              <w:t>,</w:t>
            </w:r>
            <w:r>
              <w:rPr>
                <w:color w:val="000000"/>
                <w:sz w:val="28"/>
                <w:szCs w:val="28"/>
                <w:lang w:val="uz-Cyrl-UZ"/>
              </w:rPr>
              <w:t xml:space="preserve"> </w:t>
            </w:r>
            <w:r>
              <w:rPr>
                <w:color w:val="000000"/>
                <w:sz w:val="28"/>
                <w:szCs w:val="28"/>
              </w:rPr>
              <w:t>бир</w:t>
            </w:r>
            <w:r w:rsidRPr="00DE4857">
              <w:rPr>
                <w:color w:val="000000"/>
                <w:sz w:val="28"/>
                <w:szCs w:val="28"/>
                <w:lang w:val="en-US"/>
              </w:rPr>
              <w:t xml:space="preserve"> </w:t>
            </w:r>
            <w:r>
              <w:rPr>
                <w:color w:val="000000"/>
                <w:sz w:val="28"/>
                <w:szCs w:val="28"/>
              </w:rPr>
              <w:t>рангли</w:t>
            </w:r>
            <w:r w:rsidRPr="00DE4857">
              <w:rPr>
                <w:color w:val="000000"/>
                <w:sz w:val="28"/>
                <w:szCs w:val="28"/>
                <w:lang w:val="en-US"/>
              </w:rPr>
              <w:t xml:space="preserve"> </w:t>
            </w:r>
            <w:r>
              <w:rPr>
                <w:color w:val="000000"/>
                <w:sz w:val="28"/>
                <w:szCs w:val="28"/>
              </w:rPr>
              <w:t>ва</w:t>
            </w:r>
            <w:r w:rsidRPr="00DE4857">
              <w:rPr>
                <w:color w:val="000000"/>
                <w:sz w:val="28"/>
                <w:szCs w:val="28"/>
                <w:lang w:val="en-US"/>
              </w:rPr>
              <w:t xml:space="preserve"> </w:t>
            </w:r>
            <w:r>
              <w:rPr>
                <w:color w:val="000000"/>
                <w:sz w:val="28"/>
                <w:szCs w:val="28"/>
              </w:rPr>
              <w:t>мижоз</w:t>
            </w:r>
            <w:r w:rsidRPr="005B6905">
              <w:rPr>
                <w:color w:val="000000"/>
                <w:sz w:val="28"/>
                <w:szCs w:val="28"/>
                <w:lang w:val="en-US"/>
              </w:rPr>
              <w:t xml:space="preserve"> </w:t>
            </w:r>
            <w:r>
              <w:rPr>
                <w:color w:val="000000"/>
                <w:sz w:val="28"/>
                <w:szCs w:val="28"/>
                <w:lang w:val="uz-Cyrl-UZ"/>
              </w:rPr>
              <w:t xml:space="preserve">- </w:t>
            </w:r>
            <w:r>
              <w:rPr>
                <w:color w:val="000000"/>
                <w:sz w:val="28"/>
                <w:szCs w:val="28"/>
              </w:rPr>
              <w:t>сервер</w:t>
            </w:r>
            <w:r w:rsidRPr="00DE4857">
              <w:rPr>
                <w:color w:val="000000"/>
                <w:sz w:val="28"/>
                <w:szCs w:val="28"/>
                <w:lang w:val="en-US"/>
              </w:rPr>
              <w:t xml:space="preserve"> </w:t>
            </w:r>
            <w:r>
              <w:rPr>
                <w:color w:val="000000"/>
                <w:sz w:val="28"/>
                <w:szCs w:val="28"/>
              </w:rPr>
              <w:t>локал</w:t>
            </w:r>
            <w:r w:rsidRPr="00DE4857">
              <w:rPr>
                <w:color w:val="000000"/>
                <w:sz w:val="28"/>
                <w:szCs w:val="28"/>
                <w:lang w:val="en-US"/>
              </w:rPr>
              <w:t xml:space="preserve"> </w:t>
            </w:r>
            <w:r>
              <w:rPr>
                <w:color w:val="000000"/>
                <w:sz w:val="28"/>
                <w:szCs w:val="28"/>
              </w:rPr>
              <w:t>тармо</w:t>
            </w:r>
            <w:r>
              <w:rPr>
                <w:color w:val="000000"/>
                <w:sz w:val="28"/>
                <w:szCs w:val="28"/>
                <w:lang w:val="uz-Cyrl-UZ"/>
              </w:rPr>
              <w:t>қ</w:t>
            </w:r>
            <w:r>
              <w:rPr>
                <w:color w:val="000000"/>
                <w:sz w:val="28"/>
                <w:szCs w:val="28"/>
              </w:rPr>
              <w:t>лари</w:t>
            </w:r>
            <w:r w:rsidRPr="00DE4857">
              <w:rPr>
                <w:color w:val="000000"/>
                <w:sz w:val="28"/>
                <w:szCs w:val="28"/>
                <w:lang w:val="en-US"/>
              </w:rPr>
              <w:t xml:space="preserve"> </w:t>
            </w:r>
            <w:r>
              <w:rPr>
                <w:color w:val="000000"/>
                <w:sz w:val="28"/>
                <w:szCs w:val="28"/>
              </w:rPr>
              <w:t>ўрнатилган</w:t>
            </w:r>
            <w:r w:rsidRPr="00DE4857">
              <w:rPr>
                <w:color w:val="000000"/>
                <w:sz w:val="28"/>
                <w:szCs w:val="28"/>
                <w:lang w:val="en-US"/>
              </w:rPr>
              <w:t xml:space="preserve"> </w:t>
            </w:r>
            <w:r>
              <w:rPr>
                <w:color w:val="000000"/>
                <w:sz w:val="28"/>
                <w:szCs w:val="28"/>
                <w:lang w:val="uz-Cyrl-UZ"/>
              </w:rPr>
              <w:t xml:space="preserve">кўп мақсадли модулли </w:t>
            </w:r>
            <w:r>
              <w:rPr>
                <w:color w:val="000000"/>
                <w:sz w:val="28"/>
                <w:szCs w:val="28"/>
              </w:rPr>
              <w:t>операцион</w:t>
            </w:r>
            <w:r w:rsidRPr="005B6905">
              <w:rPr>
                <w:color w:val="000000"/>
                <w:sz w:val="28"/>
                <w:szCs w:val="28"/>
                <w:lang w:val="en-US"/>
              </w:rPr>
              <w:t xml:space="preserve"> </w:t>
            </w:r>
            <w:r>
              <w:rPr>
                <w:color w:val="000000"/>
                <w:sz w:val="28"/>
                <w:szCs w:val="28"/>
              </w:rPr>
              <w:t>тизими</w:t>
            </w:r>
            <w:r w:rsidRPr="005B6905">
              <w:rPr>
                <w:color w:val="000000"/>
                <w:sz w:val="28"/>
                <w:szCs w:val="28"/>
                <w:lang w:val="en-US"/>
              </w:rPr>
              <w:t>.</w:t>
            </w:r>
            <w:r w:rsidRPr="00DE4857">
              <w:rPr>
                <w:color w:val="000000"/>
                <w:sz w:val="28"/>
                <w:szCs w:val="28"/>
                <w:lang w:val="en-US"/>
              </w:rPr>
              <w:t xml:space="preserve"> Windows 2000 Professional</w:t>
            </w:r>
            <w:r>
              <w:rPr>
                <w:color w:val="000000"/>
                <w:sz w:val="28"/>
                <w:szCs w:val="28"/>
                <w:lang w:val="uz-Cyrl-UZ"/>
              </w:rPr>
              <w:t xml:space="preserve"> – стол </w:t>
            </w:r>
            <w:r>
              <w:rPr>
                <w:color w:val="000000"/>
                <w:sz w:val="28"/>
                <w:szCs w:val="28"/>
              </w:rPr>
              <w:t>шахсий</w:t>
            </w:r>
            <w:r w:rsidRPr="005B6905">
              <w:rPr>
                <w:color w:val="000000"/>
                <w:sz w:val="28"/>
                <w:szCs w:val="28"/>
                <w:lang w:val="en-US"/>
              </w:rPr>
              <w:t xml:space="preserve"> </w:t>
            </w:r>
            <w:r>
              <w:rPr>
                <w:color w:val="000000"/>
                <w:sz w:val="28"/>
                <w:szCs w:val="28"/>
              </w:rPr>
              <w:t>компьютерлари</w:t>
            </w:r>
            <w:r>
              <w:rPr>
                <w:color w:val="000000"/>
                <w:sz w:val="28"/>
                <w:szCs w:val="28"/>
                <w:lang w:val="uz-Cyrl-UZ"/>
              </w:rPr>
              <w:t xml:space="preserve"> учун </w:t>
            </w:r>
            <w:r>
              <w:rPr>
                <w:color w:val="000000"/>
                <w:sz w:val="28"/>
                <w:szCs w:val="28"/>
              </w:rPr>
              <w:t>операцион</w:t>
            </w:r>
            <w:r w:rsidRPr="005B6905">
              <w:rPr>
                <w:color w:val="000000"/>
                <w:sz w:val="28"/>
                <w:szCs w:val="28"/>
                <w:lang w:val="en-US"/>
              </w:rPr>
              <w:t xml:space="preserve"> </w:t>
            </w:r>
            <w:r>
              <w:rPr>
                <w:color w:val="000000"/>
                <w:sz w:val="28"/>
                <w:szCs w:val="28"/>
              </w:rPr>
              <w:t>тизими</w:t>
            </w:r>
            <w:r w:rsidRPr="005B6905">
              <w:rPr>
                <w:color w:val="000000"/>
                <w:sz w:val="28"/>
                <w:szCs w:val="28"/>
                <w:lang w:val="en-US"/>
              </w:rPr>
              <w:t>.</w:t>
            </w:r>
            <w:r>
              <w:rPr>
                <w:color w:val="000000"/>
                <w:sz w:val="28"/>
                <w:szCs w:val="28"/>
                <w:lang w:val="uz-Cyrl-UZ"/>
              </w:rPr>
              <w:t xml:space="preserve"> </w:t>
            </w:r>
            <w:r w:rsidRPr="00D50919">
              <w:rPr>
                <w:color w:val="000000"/>
                <w:sz w:val="28"/>
                <w:szCs w:val="28"/>
                <w:lang w:val="uz-Cyrl-UZ"/>
              </w:rPr>
              <w:t>Windows 2000 Server</w:t>
            </w:r>
            <w:r>
              <w:rPr>
                <w:color w:val="000000"/>
                <w:sz w:val="28"/>
                <w:szCs w:val="28"/>
                <w:lang w:val="uz-Cyrl-UZ"/>
              </w:rPr>
              <w:t xml:space="preserve"> – файл-сервер, </w:t>
            </w:r>
            <w:r w:rsidRPr="006D7148">
              <w:rPr>
                <w:color w:val="000000"/>
                <w:sz w:val="28"/>
                <w:szCs w:val="28"/>
                <w:lang w:val="uz-Cyrl-UZ"/>
              </w:rPr>
              <w:t>чоп этиш сервери, илова сервери ёки</w:t>
            </w:r>
            <w:r w:rsidR="00D7251A">
              <w:rPr>
                <w:color w:val="000000"/>
                <w:sz w:val="28"/>
                <w:szCs w:val="28"/>
                <w:lang w:val="uz-Cyrl-UZ"/>
              </w:rPr>
              <w:t xml:space="preserve"> </w:t>
            </w:r>
            <w:r w:rsidRPr="00D50919">
              <w:rPr>
                <w:color w:val="000000"/>
                <w:sz w:val="28"/>
                <w:szCs w:val="28"/>
                <w:lang w:val="uz-Cyrl-UZ"/>
              </w:rPr>
              <w:t>Web</w:t>
            </w:r>
            <w:r w:rsidRPr="006D7148">
              <w:rPr>
                <w:color w:val="000000"/>
                <w:sz w:val="28"/>
                <w:szCs w:val="28"/>
                <w:lang w:val="uz-Cyrl-UZ"/>
              </w:rPr>
              <w:t>-сервер маҳсулотларини</w:t>
            </w:r>
            <w:r>
              <w:rPr>
                <w:color w:val="000000"/>
                <w:sz w:val="28"/>
                <w:szCs w:val="28"/>
                <w:lang w:val="uz-Cyrl-UZ"/>
              </w:rPr>
              <w:t xml:space="preserve"> ўз ичига олади. </w:t>
            </w:r>
            <w:r w:rsidRPr="00321792">
              <w:rPr>
                <w:color w:val="000000"/>
                <w:sz w:val="28"/>
                <w:szCs w:val="28"/>
                <w:lang w:val="uz-Cyrl-UZ"/>
              </w:rPr>
              <w:t xml:space="preserve">Тўрттагача микропроцессорни </w:t>
            </w:r>
            <w:r w:rsidRPr="00176820">
              <w:rPr>
                <w:color w:val="000000"/>
                <w:sz w:val="28"/>
                <w:szCs w:val="28"/>
                <w:lang w:val="uz-Cyrl-UZ"/>
              </w:rPr>
              <w:t>таъминлай</w:t>
            </w:r>
            <w:r w:rsidRPr="00321792">
              <w:rPr>
                <w:color w:val="000000"/>
                <w:sz w:val="28"/>
                <w:szCs w:val="28"/>
                <w:lang w:val="uz-Cyrl-UZ"/>
              </w:rPr>
              <w:t>ди. Windows 2000 Advanced Server</w:t>
            </w:r>
            <w:r>
              <w:rPr>
                <w:color w:val="000000"/>
                <w:sz w:val="28"/>
                <w:szCs w:val="28"/>
                <w:lang w:val="uz-Cyrl-UZ"/>
              </w:rPr>
              <w:t xml:space="preserve"> – </w:t>
            </w:r>
            <w:r w:rsidRPr="005B6905">
              <w:rPr>
                <w:color w:val="000000"/>
                <w:sz w:val="28"/>
                <w:szCs w:val="28"/>
                <w:lang w:val="uz-Cyrl-UZ"/>
              </w:rPr>
              <w:t>илова сервер, саккиз</w:t>
            </w:r>
            <w:r w:rsidR="00C44667">
              <w:rPr>
                <w:color w:val="000000"/>
                <w:sz w:val="28"/>
                <w:szCs w:val="28"/>
                <w:lang w:val="uz-Cyrl-UZ"/>
              </w:rPr>
              <w:t>-</w:t>
            </w:r>
            <w:r w:rsidRPr="005B6905">
              <w:rPr>
                <w:color w:val="000000"/>
                <w:sz w:val="28"/>
                <w:szCs w:val="28"/>
                <w:lang w:val="uz-Cyrl-UZ"/>
              </w:rPr>
              <w:t>тагача процессорни таъминлайди.</w:t>
            </w:r>
            <w:r w:rsidRPr="00D50919">
              <w:rPr>
                <w:color w:val="000000"/>
                <w:sz w:val="28"/>
                <w:szCs w:val="28"/>
                <w:lang w:val="uz-Cyrl-UZ"/>
              </w:rPr>
              <w:t xml:space="preserve"> </w:t>
            </w:r>
            <w:r w:rsidRPr="005B6905">
              <w:rPr>
                <w:color w:val="000000"/>
                <w:sz w:val="28"/>
                <w:szCs w:val="28"/>
                <w:lang w:val="uz-Cyrl-UZ"/>
              </w:rPr>
              <w:t>Windows 2000 Datacenter Server –</w:t>
            </w:r>
            <w:r>
              <w:rPr>
                <w:color w:val="000000"/>
                <w:sz w:val="28"/>
                <w:szCs w:val="28"/>
                <w:lang w:val="uz-Cyrl-UZ"/>
              </w:rPr>
              <w:t xml:space="preserve"> </w:t>
            </w:r>
            <w:r w:rsidRPr="005B6905">
              <w:rPr>
                <w:color w:val="000000"/>
                <w:sz w:val="28"/>
                <w:szCs w:val="28"/>
                <w:lang w:val="uz-Cyrl-UZ"/>
              </w:rPr>
              <w:t>операцион тизим</w:t>
            </w:r>
            <w:r w:rsidR="00C44667">
              <w:rPr>
                <w:color w:val="000000"/>
                <w:sz w:val="28"/>
                <w:szCs w:val="28"/>
                <w:lang w:val="uz-Cyrl-UZ"/>
              </w:rPr>
              <w:t>-</w:t>
            </w:r>
            <w:r w:rsidRPr="005B6905">
              <w:rPr>
                <w:color w:val="000000"/>
                <w:sz w:val="28"/>
                <w:szCs w:val="28"/>
                <w:lang w:val="uz-Cyrl-UZ"/>
              </w:rPr>
              <w:t>нинг</w:t>
            </w:r>
            <w:r>
              <w:rPr>
                <w:color w:val="000000"/>
                <w:sz w:val="28"/>
                <w:szCs w:val="28"/>
                <w:lang w:val="uz-Cyrl-UZ"/>
              </w:rPr>
              <w:t xml:space="preserve"> махсус версияси бўл</w:t>
            </w:r>
            <w:r w:rsidRPr="00321792">
              <w:rPr>
                <w:color w:val="000000"/>
                <w:sz w:val="28"/>
                <w:szCs w:val="28"/>
                <w:lang w:val="uz-Cyrl-UZ"/>
              </w:rPr>
              <w:t>иб, маълумотлар омбори билан ишлаш учун яратилган.</w:t>
            </w:r>
          </w:p>
        </w:tc>
      </w:tr>
      <w:tr w:rsidR="007916BE" w:rsidRPr="005D2E87" w14:paraId="7E904020" w14:textId="77777777">
        <w:trPr>
          <w:tblCellSpacing w:w="0" w:type="dxa"/>
          <w:jc w:val="center"/>
        </w:trPr>
        <w:tc>
          <w:tcPr>
            <w:tcW w:w="2079" w:type="pct"/>
          </w:tcPr>
          <w:p w14:paraId="5FEE0358" w14:textId="77777777" w:rsidR="007916BE" w:rsidRPr="007F216E" w:rsidRDefault="007916BE" w:rsidP="003A7C3D">
            <w:pPr>
              <w:tabs>
                <w:tab w:val="left" w:pos="4320"/>
                <w:tab w:val="left" w:pos="4500"/>
              </w:tabs>
              <w:rPr>
                <w:b/>
                <w:sz w:val="28"/>
                <w:szCs w:val="28"/>
                <w:lang w:val="uz-Cyrl-UZ"/>
              </w:rPr>
            </w:pPr>
            <w:r w:rsidRPr="007F216E">
              <w:rPr>
                <w:b/>
                <w:sz w:val="28"/>
                <w:szCs w:val="28"/>
              </w:rPr>
              <w:lastRenderedPageBreak/>
              <w:t>Операционная</w:t>
            </w:r>
            <w:r w:rsidRPr="00844AE4">
              <w:rPr>
                <w:b/>
                <w:sz w:val="28"/>
                <w:szCs w:val="28"/>
                <w:lang w:val="en-US"/>
              </w:rPr>
              <w:t xml:space="preserve"> </w:t>
            </w:r>
            <w:r w:rsidRPr="007F216E">
              <w:rPr>
                <w:b/>
                <w:sz w:val="28"/>
                <w:szCs w:val="28"/>
              </w:rPr>
              <w:t>система</w:t>
            </w:r>
            <w:r w:rsidRPr="00844AE4">
              <w:rPr>
                <w:b/>
                <w:sz w:val="28"/>
                <w:szCs w:val="28"/>
                <w:lang w:val="en-US"/>
              </w:rPr>
              <w:t xml:space="preserve"> </w:t>
            </w:r>
            <w:r w:rsidRPr="005D2E87">
              <w:rPr>
                <w:b/>
                <w:sz w:val="28"/>
                <w:szCs w:val="28"/>
                <w:lang w:val="en-US"/>
              </w:rPr>
              <w:br/>
            </w:r>
            <w:r w:rsidRPr="007F216E">
              <w:rPr>
                <w:b/>
                <w:sz w:val="28"/>
                <w:szCs w:val="28"/>
                <w:lang w:val="en-US"/>
              </w:rPr>
              <w:t>Windows</w:t>
            </w:r>
            <w:r w:rsidRPr="00844AE4">
              <w:rPr>
                <w:b/>
                <w:sz w:val="28"/>
                <w:szCs w:val="28"/>
                <w:lang w:val="en-US"/>
              </w:rPr>
              <w:t xml:space="preserve"> 95</w:t>
            </w:r>
          </w:p>
          <w:p w14:paraId="4903212F" w14:textId="77777777" w:rsidR="007916BE" w:rsidRDefault="007916BE" w:rsidP="003A7C3D">
            <w:pPr>
              <w:tabs>
                <w:tab w:val="left" w:pos="4320"/>
                <w:tab w:val="left" w:pos="4500"/>
              </w:tabs>
              <w:rPr>
                <w:bCs/>
                <w:sz w:val="28"/>
                <w:szCs w:val="28"/>
                <w:lang w:val="uz-Cyrl-UZ"/>
              </w:rPr>
            </w:pPr>
            <w:r w:rsidRPr="00EB4564">
              <w:rPr>
                <w:b/>
                <w:bCs/>
                <w:sz w:val="28"/>
                <w:szCs w:val="28"/>
                <w:lang w:val="en-US"/>
              </w:rPr>
              <w:t>uz</w:t>
            </w:r>
            <w:r w:rsidRPr="00A84BC7">
              <w:rPr>
                <w:b/>
                <w:bCs/>
                <w:sz w:val="28"/>
                <w:szCs w:val="28"/>
                <w:lang w:val="en-US"/>
              </w:rPr>
              <w:t xml:space="preserve"> </w:t>
            </w:r>
            <w:r w:rsidRPr="00A84BC7">
              <w:rPr>
                <w:bCs/>
                <w:sz w:val="28"/>
                <w:szCs w:val="28"/>
                <w:lang w:val="en-US"/>
              </w:rPr>
              <w:t>-</w:t>
            </w:r>
            <w:r w:rsidRPr="00E22D6F">
              <w:rPr>
                <w:sz w:val="28"/>
                <w:szCs w:val="28"/>
                <w:lang w:val="en-US"/>
              </w:rPr>
              <w:t xml:space="preserve"> </w:t>
            </w:r>
            <w:r w:rsidRPr="00F1583E">
              <w:rPr>
                <w:i/>
                <w:sz w:val="28"/>
                <w:szCs w:val="28"/>
                <w:lang w:val="en-US"/>
              </w:rPr>
              <w:t>Windows</w:t>
            </w:r>
            <w:r>
              <w:rPr>
                <w:sz w:val="28"/>
                <w:szCs w:val="28"/>
                <w:lang w:val="uz-Cyrl-UZ"/>
              </w:rPr>
              <w:t xml:space="preserve"> 95 operatsion tizimi</w:t>
            </w:r>
          </w:p>
          <w:p w14:paraId="181CD63A" w14:textId="6BA7B4A0" w:rsidR="007916BE" w:rsidRDefault="000B536F" w:rsidP="003A7C3D">
            <w:pPr>
              <w:tabs>
                <w:tab w:val="left" w:pos="4320"/>
                <w:tab w:val="left" w:pos="4500"/>
              </w:tabs>
              <w:rPr>
                <w:sz w:val="28"/>
                <w:szCs w:val="28"/>
                <w:lang w:val="uz-Cyrl-UZ"/>
              </w:rPr>
            </w:pPr>
            <w:r>
              <w:rPr>
                <w:sz w:val="28"/>
                <w:szCs w:val="28"/>
                <w:lang w:val="uz-Cyrl-UZ"/>
              </w:rPr>
              <w:t xml:space="preserve"> </w:t>
            </w:r>
            <w:r w:rsidR="007916BE" w:rsidRPr="00E22D6F">
              <w:rPr>
                <w:sz w:val="28"/>
                <w:szCs w:val="28"/>
                <w:lang w:val="en-US"/>
              </w:rPr>
              <w:t>Windows</w:t>
            </w:r>
            <w:r w:rsidR="007916BE">
              <w:rPr>
                <w:sz w:val="28"/>
                <w:szCs w:val="28"/>
                <w:lang w:val="uz-Cyrl-UZ"/>
              </w:rPr>
              <w:t xml:space="preserve"> 95 операцион тизими</w:t>
            </w:r>
          </w:p>
          <w:p w14:paraId="255333DB" w14:textId="77777777" w:rsidR="007916BE" w:rsidRPr="007F216E" w:rsidRDefault="007916BE" w:rsidP="003A7C3D">
            <w:pPr>
              <w:tabs>
                <w:tab w:val="left" w:pos="4320"/>
                <w:tab w:val="left" w:pos="4500"/>
              </w:tabs>
              <w:rPr>
                <w:sz w:val="28"/>
                <w:szCs w:val="28"/>
                <w:lang w:val="uz-Cyrl-UZ"/>
              </w:rPr>
            </w:pPr>
            <w:r w:rsidRPr="000F6207">
              <w:rPr>
                <w:b/>
                <w:bCs/>
                <w:color w:val="000000"/>
                <w:sz w:val="28"/>
                <w:szCs w:val="28"/>
                <w:lang w:val="en-US"/>
              </w:rPr>
              <w:t xml:space="preserve">en </w:t>
            </w:r>
            <w:r w:rsidRPr="00904D29">
              <w:rPr>
                <w:bCs/>
                <w:color w:val="000000"/>
                <w:sz w:val="28"/>
                <w:szCs w:val="28"/>
                <w:lang w:val="en-US"/>
              </w:rPr>
              <w:t>-</w:t>
            </w:r>
            <w:r w:rsidRPr="007F216E">
              <w:rPr>
                <w:sz w:val="28"/>
                <w:szCs w:val="28"/>
                <w:lang w:val="en-US"/>
              </w:rPr>
              <w:t xml:space="preserve"> Windows</w:t>
            </w:r>
            <w:r w:rsidRPr="00844AE4">
              <w:rPr>
                <w:sz w:val="28"/>
                <w:szCs w:val="28"/>
                <w:lang w:val="en-US"/>
              </w:rPr>
              <w:t xml:space="preserve"> 95 (</w:t>
            </w:r>
            <w:r w:rsidRPr="007F216E">
              <w:rPr>
                <w:sz w:val="28"/>
                <w:szCs w:val="28"/>
                <w:lang w:val="en-US"/>
              </w:rPr>
              <w:t>Win</w:t>
            </w:r>
            <w:r w:rsidRPr="00844AE4">
              <w:rPr>
                <w:sz w:val="28"/>
                <w:szCs w:val="28"/>
                <w:lang w:val="en-US"/>
              </w:rPr>
              <w:t xml:space="preserve">95) </w:t>
            </w:r>
          </w:p>
          <w:p w14:paraId="03F928A9" w14:textId="77777777" w:rsidR="007916BE" w:rsidRPr="00E22D6F" w:rsidRDefault="007916BE" w:rsidP="003A7C3D">
            <w:pPr>
              <w:tabs>
                <w:tab w:val="left" w:pos="4320"/>
                <w:tab w:val="left" w:pos="4500"/>
              </w:tabs>
              <w:rPr>
                <w:b/>
                <w:sz w:val="28"/>
                <w:szCs w:val="28"/>
                <w:lang w:val="uz-Cyrl-UZ"/>
              </w:rPr>
            </w:pPr>
          </w:p>
        </w:tc>
        <w:tc>
          <w:tcPr>
            <w:tcW w:w="2921" w:type="pct"/>
          </w:tcPr>
          <w:p w14:paraId="0899958B" w14:textId="77777777" w:rsidR="007916BE" w:rsidRPr="005B6905" w:rsidRDefault="007916BE" w:rsidP="003A7C3D">
            <w:pPr>
              <w:jc w:val="both"/>
              <w:rPr>
                <w:color w:val="000000"/>
                <w:sz w:val="28"/>
                <w:szCs w:val="28"/>
              </w:rPr>
            </w:pPr>
            <w:r w:rsidRPr="00A75AFD">
              <w:rPr>
                <w:color w:val="000000"/>
                <w:sz w:val="28"/>
                <w:szCs w:val="28"/>
              </w:rPr>
              <w:t xml:space="preserve">Версия операционной системы Windows, выпущенная </w:t>
            </w:r>
            <w:smartTag w:uri="urn:schemas-microsoft-com:office:smarttags" w:element="date">
              <w:smartTagPr>
                <w:attr w:name="ls" w:val="trans"/>
                <w:attr w:name="Month" w:val="8"/>
                <w:attr w:name="Day" w:val="24"/>
                <w:attr w:name="Year" w:val="1995"/>
              </w:smartTagPr>
              <w:r w:rsidRPr="00A75AFD">
                <w:rPr>
                  <w:color w:val="000000"/>
                  <w:sz w:val="28"/>
                  <w:szCs w:val="28"/>
                </w:rPr>
                <w:t xml:space="preserve">24 августа </w:t>
              </w:r>
              <w:smartTag w:uri="urn:schemas-microsoft-com:office:smarttags" w:element="metricconverter">
                <w:smartTagPr>
                  <w:attr w:name="ProductID" w:val="1995 г"/>
                </w:smartTagPr>
                <w:r w:rsidRPr="00A75AFD">
                  <w:rPr>
                    <w:color w:val="000000"/>
                    <w:sz w:val="28"/>
                    <w:szCs w:val="28"/>
                  </w:rPr>
                  <w:t>1995 г</w:t>
                </w:r>
              </w:smartTag>
              <w:r w:rsidRPr="00A75AFD">
                <w:rPr>
                  <w:color w:val="000000"/>
                  <w:sz w:val="28"/>
                  <w:szCs w:val="28"/>
                </w:rPr>
                <w:t>.</w:t>
              </w:r>
            </w:smartTag>
            <w:r w:rsidRPr="00A75AFD">
              <w:rPr>
                <w:color w:val="000000"/>
                <w:sz w:val="28"/>
                <w:szCs w:val="28"/>
              </w:rPr>
              <w:t xml:space="preserve"> Кодовое название – «Chicago». В отличие от предшествовавшей ей Windows </w:t>
            </w:r>
            <w:smartTag w:uri="urn:schemas-microsoft-com:office:smarttags" w:element="time">
              <w:smartTagPr>
                <w:attr w:name="Hour" w:val="3"/>
                <w:attr w:name="Minute" w:val="11"/>
              </w:smartTagPr>
              <w:r w:rsidRPr="00A75AFD">
                <w:rPr>
                  <w:color w:val="000000"/>
                  <w:sz w:val="28"/>
                  <w:szCs w:val="28"/>
                </w:rPr>
                <w:t>3.11</w:t>
              </w:r>
            </w:smartTag>
            <w:r w:rsidRPr="00A75AFD">
              <w:rPr>
                <w:color w:val="000000"/>
                <w:sz w:val="28"/>
                <w:szCs w:val="28"/>
              </w:rPr>
              <w:t xml:space="preserve"> это не графическая оболочка над MS-DOS, а самостоятельная полная </w:t>
            </w:r>
            <w:r>
              <w:rPr>
                <w:color w:val="000000"/>
                <w:sz w:val="28"/>
                <w:szCs w:val="28"/>
              </w:rPr>
              <w:t>операционная система</w:t>
            </w:r>
            <w:r w:rsidRPr="00A75AFD">
              <w:rPr>
                <w:color w:val="000000"/>
                <w:sz w:val="28"/>
                <w:szCs w:val="28"/>
              </w:rPr>
              <w:t xml:space="preserve">. Она поддерживает 32-разрядные приложения, вытесняющую многозадачность, протоколы TCP/IP, IPX, SLIP, PPP, Windows Sockets, кроме того, усилен графический интерфейс пользователя. </w:t>
            </w:r>
          </w:p>
          <w:p w14:paraId="070AA72D" w14:textId="77777777" w:rsidR="007916BE" w:rsidRPr="008F0FA7" w:rsidRDefault="007916BE" w:rsidP="003A7C3D">
            <w:pPr>
              <w:jc w:val="both"/>
              <w:rPr>
                <w:color w:val="000000"/>
                <w:sz w:val="16"/>
                <w:szCs w:val="16"/>
              </w:rPr>
            </w:pPr>
          </w:p>
          <w:p w14:paraId="3EBC2D3C" w14:textId="77777777" w:rsidR="007916BE" w:rsidRPr="00DE4857" w:rsidRDefault="007916BE" w:rsidP="003A7C3D">
            <w:pPr>
              <w:jc w:val="both"/>
              <w:rPr>
                <w:color w:val="000000"/>
                <w:sz w:val="28"/>
                <w:szCs w:val="28"/>
                <w:lang w:val="uz-Cyrl-UZ"/>
              </w:rPr>
            </w:pPr>
            <w:r w:rsidRPr="004C0A90">
              <w:rPr>
                <w:i/>
                <w:color w:val="000000"/>
                <w:sz w:val="28"/>
                <w:szCs w:val="28"/>
                <w:lang w:val="en-US"/>
              </w:rPr>
              <w:t>Windows</w:t>
            </w:r>
            <w:r w:rsidRPr="0099137E">
              <w:rPr>
                <w:color w:val="000000"/>
                <w:sz w:val="28"/>
                <w:szCs w:val="28"/>
                <w:lang w:val="en-US"/>
              </w:rPr>
              <w:t xml:space="preserve"> operatsion tizimi</w:t>
            </w:r>
            <w:r>
              <w:rPr>
                <w:color w:val="000000"/>
                <w:sz w:val="28"/>
                <w:szCs w:val="28"/>
                <w:lang w:val="en-US"/>
              </w:rPr>
              <w:t>ning</w:t>
            </w:r>
            <w:r w:rsidRPr="0099137E">
              <w:rPr>
                <w:color w:val="000000"/>
                <w:sz w:val="28"/>
                <w:szCs w:val="28"/>
                <w:lang w:val="en-US"/>
              </w:rPr>
              <w:t xml:space="preserve"> 1995</w:t>
            </w:r>
            <w:r>
              <w:rPr>
                <w:color w:val="000000"/>
                <w:sz w:val="28"/>
                <w:szCs w:val="28"/>
                <w:lang w:val="en-US"/>
              </w:rPr>
              <w:t>-</w:t>
            </w:r>
            <w:r w:rsidRPr="0099137E">
              <w:rPr>
                <w:color w:val="000000"/>
                <w:sz w:val="28"/>
                <w:szCs w:val="28"/>
                <w:lang w:val="en-US"/>
              </w:rPr>
              <w:t xml:space="preserve">yil </w:t>
            </w:r>
            <w:r>
              <w:rPr>
                <w:color w:val="000000"/>
                <w:sz w:val="28"/>
                <w:szCs w:val="28"/>
                <w:lang w:val="en-US"/>
              </w:rPr>
              <w:br/>
            </w:r>
            <w:r w:rsidRPr="0099137E">
              <w:rPr>
                <w:color w:val="000000"/>
                <w:sz w:val="28"/>
                <w:szCs w:val="28"/>
                <w:lang w:val="en-US"/>
              </w:rPr>
              <w:t>24</w:t>
            </w:r>
            <w:r>
              <w:rPr>
                <w:color w:val="000000"/>
                <w:sz w:val="28"/>
                <w:szCs w:val="28"/>
                <w:lang w:val="en-US"/>
              </w:rPr>
              <w:t>-</w:t>
            </w:r>
            <w:r w:rsidRPr="0099137E">
              <w:rPr>
                <w:color w:val="000000"/>
                <w:sz w:val="28"/>
                <w:szCs w:val="28"/>
                <w:lang w:val="en-US"/>
              </w:rPr>
              <w:t>avgustda chiqarilgan versiyalaridan biri. Kodli nomlanishi – «</w:t>
            </w:r>
            <w:r w:rsidRPr="004C0A90">
              <w:rPr>
                <w:i/>
                <w:color w:val="000000"/>
                <w:sz w:val="28"/>
                <w:szCs w:val="28"/>
                <w:lang w:val="en-US"/>
              </w:rPr>
              <w:t>Chicago</w:t>
            </w:r>
            <w:r w:rsidRPr="0099137E">
              <w:rPr>
                <w:color w:val="000000"/>
                <w:sz w:val="28"/>
                <w:szCs w:val="28"/>
                <w:lang w:val="en-US"/>
              </w:rPr>
              <w:t xml:space="preserve">». O‘zidan avvalgi </w:t>
            </w:r>
            <w:r w:rsidRPr="004C0A90">
              <w:rPr>
                <w:i/>
                <w:color w:val="000000"/>
                <w:sz w:val="28"/>
                <w:szCs w:val="28"/>
                <w:lang w:val="en-US"/>
              </w:rPr>
              <w:t>Windows</w:t>
            </w:r>
            <w:r w:rsidRPr="0099137E">
              <w:rPr>
                <w:color w:val="000000"/>
                <w:sz w:val="28"/>
                <w:szCs w:val="28"/>
                <w:lang w:val="en-US"/>
              </w:rPr>
              <w:t xml:space="preserve"> 3.1 dan farqli ravishda, </w:t>
            </w:r>
            <w:r w:rsidRPr="004C0A90">
              <w:rPr>
                <w:i/>
                <w:color w:val="000000"/>
                <w:sz w:val="28"/>
                <w:szCs w:val="28"/>
                <w:lang w:val="en-US"/>
              </w:rPr>
              <w:t xml:space="preserve">MS-DOS </w:t>
            </w:r>
            <w:r w:rsidRPr="0099137E">
              <w:rPr>
                <w:color w:val="000000"/>
                <w:sz w:val="28"/>
                <w:szCs w:val="28"/>
                <w:lang w:val="en-US"/>
              </w:rPr>
              <w:t xml:space="preserve">ning grafik qobig‘i bo‘lmay, mustaqil va to‘liq operatsion tizimdir. U ko‘p vazifalilikni siqib chiqaruvchi 32-razryadli dasturlarni, </w:t>
            </w:r>
            <w:r w:rsidRPr="004C0A90">
              <w:rPr>
                <w:i/>
                <w:color w:val="000000"/>
                <w:sz w:val="28"/>
                <w:szCs w:val="28"/>
                <w:lang w:val="en-US"/>
              </w:rPr>
              <w:t>TCP/IP, IPX, SLIP, PPP, Windows Sockets</w:t>
            </w:r>
            <w:r w:rsidRPr="00A75AFD">
              <w:rPr>
                <w:color w:val="000000"/>
                <w:sz w:val="28"/>
                <w:szCs w:val="28"/>
                <w:lang w:val="uz-Cyrl-UZ"/>
              </w:rPr>
              <w:t xml:space="preserve"> </w:t>
            </w:r>
            <w:r w:rsidRPr="0099137E">
              <w:rPr>
                <w:color w:val="000000"/>
                <w:sz w:val="28"/>
                <w:szCs w:val="28"/>
                <w:lang w:val="en-US"/>
              </w:rPr>
              <w:t>protokollarini</w:t>
            </w:r>
            <w:r w:rsidRPr="00A75AFD">
              <w:rPr>
                <w:color w:val="000000"/>
                <w:sz w:val="28"/>
                <w:szCs w:val="28"/>
                <w:lang w:val="uz-Cyrl-UZ"/>
              </w:rPr>
              <w:t xml:space="preserve"> </w:t>
            </w:r>
            <w:r>
              <w:rPr>
                <w:color w:val="000000"/>
                <w:sz w:val="28"/>
                <w:szCs w:val="28"/>
                <w:lang w:val="uz-Cyrl-UZ"/>
              </w:rPr>
              <w:t>q</w:t>
            </w:r>
            <w:r w:rsidRPr="0099137E">
              <w:rPr>
                <w:color w:val="000000"/>
                <w:sz w:val="28"/>
                <w:szCs w:val="28"/>
                <w:lang w:val="en-US"/>
              </w:rPr>
              <w:t>o‘llab</w:t>
            </w:r>
            <w:r w:rsidRPr="00A75AFD">
              <w:rPr>
                <w:color w:val="000000"/>
                <w:sz w:val="28"/>
                <w:szCs w:val="28"/>
                <w:lang w:val="uz-Cyrl-UZ"/>
              </w:rPr>
              <w:t>-</w:t>
            </w:r>
            <w:r>
              <w:rPr>
                <w:color w:val="000000"/>
                <w:sz w:val="28"/>
                <w:szCs w:val="28"/>
                <w:lang w:val="uz-Cyrl-UZ"/>
              </w:rPr>
              <w:t>q</w:t>
            </w:r>
            <w:r w:rsidRPr="0099137E">
              <w:rPr>
                <w:color w:val="000000"/>
                <w:sz w:val="28"/>
                <w:szCs w:val="28"/>
                <w:lang w:val="en-US"/>
              </w:rPr>
              <w:t>uvvatlaydi</w:t>
            </w:r>
            <w:r w:rsidRPr="00A75AFD">
              <w:rPr>
                <w:color w:val="000000"/>
                <w:sz w:val="28"/>
                <w:szCs w:val="28"/>
                <w:lang w:val="uz-Cyrl-UZ"/>
              </w:rPr>
              <w:t xml:space="preserve">, </w:t>
            </w:r>
            <w:r w:rsidRPr="0099137E">
              <w:rPr>
                <w:color w:val="000000"/>
                <w:sz w:val="28"/>
                <w:szCs w:val="28"/>
                <w:lang w:val="en-US"/>
              </w:rPr>
              <w:t>bundan</w:t>
            </w:r>
            <w:r w:rsidRPr="00A75AFD">
              <w:rPr>
                <w:color w:val="000000"/>
                <w:sz w:val="28"/>
                <w:szCs w:val="28"/>
                <w:lang w:val="uz-Cyrl-UZ"/>
              </w:rPr>
              <w:t xml:space="preserve"> </w:t>
            </w:r>
            <w:r w:rsidRPr="0099137E">
              <w:rPr>
                <w:color w:val="000000"/>
                <w:sz w:val="28"/>
                <w:szCs w:val="28"/>
                <w:lang w:val="en-US"/>
              </w:rPr>
              <w:t>tash</w:t>
            </w:r>
            <w:r>
              <w:rPr>
                <w:color w:val="000000"/>
                <w:sz w:val="28"/>
                <w:szCs w:val="28"/>
                <w:lang w:val="uz-Cyrl-UZ"/>
              </w:rPr>
              <w:t>q</w:t>
            </w:r>
            <w:r w:rsidRPr="0099137E">
              <w:rPr>
                <w:color w:val="000000"/>
                <w:sz w:val="28"/>
                <w:szCs w:val="28"/>
                <w:lang w:val="en-US"/>
              </w:rPr>
              <w:t>ari</w:t>
            </w:r>
            <w:r w:rsidRPr="00A75AFD">
              <w:rPr>
                <w:color w:val="000000"/>
                <w:sz w:val="28"/>
                <w:szCs w:val="28"/>
                <w:lang w:val="uz-Cyrl-UZ"/>
              </w:rPr>
              <w:t xml:space="preserve"> </w:t>
            </w:r>
            <w:r w:rsidRPr="0099137E">
              <w:rPr>
                <w:color w:val="000000"/>
                <w:sz w:val="28"/>
                <w:szCs w:val="28"/>
                <w:lang w:val="en-US"/>
              </w:rPr>
              <w:t>foydalanuvchining</w:t>
            </w:r>
            <w:r w:rsidRPr="00A75AFD">
              <w:rPr>
                <w:color w:val="000000"/>
                <w:sz w:val="28"/>
                <w:szCs w:val="28"/>
                <w:lang w:val="uz-Cyrl-UZ"/>
              </w:rPr>
              <w:t xml:space="preserve"> </w:t>
            </w:r>
            <w:r w:rsidRPr="0099137E">
              <w:rPr>
                <w:color w:val="000000"/>
                <w:sz w:val="28"/>
                <w:szCs w:val="28"/>
                <w:lang w:val="en-US"/>
              </w:rPr>
              <w:t>grafik</w:t>
            </w:r>
            <w:r w:rsidRPr="00A75AFD">
              <w:rPr>
                <w:color w:val="000000"/>
                <w:sz w:val="28"/>
                <w:szCs w:val="28"/>
                <w:lang w:val="uz-Cyrl-UZ"/>
              </w:rPr>
              <w:t xml:space="preserve"> </w:t>
            </w:r>
            <w:r w:rsidRPr="0099137E">
              <w:rPr>
                <w:color w:val="000000"/>
                <w:sz w:val="28"/>
                <w:szCs w:val="28"/>
                <w:lang w:val="en-US"/>
              </w:rPr>
              <w:t>interfeysi</w:t>
            </w:r>
            <w:r w:rsidRPr="00A75AFD">
              <w:rPr>
                <w:color w:val="000000"/>
                <w:sz w:val="28"/>
                <w:szCs w:val="28"/>
                <w:lang w:val="uz-Cyrl-UZ"/>
              </w:rPr>
              <w:t xml:space="preserve"> </w:t>
            </w:r>
            <w:r>
              <w:rPr>
                <w:color w:val="000000"/>
                <w:sz w:val="28"/>
                <w:szCs w:val="28"/>
                <w:lang w:val="en-US"/>
              </w:rPr>
              <w:t>kuchaytirilgan</w:t>
            </w:r>
            <w:r w:rsidRPr="00A75AFD">
              <w:rPr>
                <w:color w:val="000000"/>
                <w:sz w:val="28"/>
                <w:szCs w:val="28"/>
                <w:lang w:val="uz-Cyrl-UZ"/>
              </w:rPr>
              <w:t xml:space="preserve">. </w:t>
            </w:r>
          </w:p>
          <w:p w14:paraId="54202000" w14:textId="77777777" w:rsidR="007916BE" w:rsidRPr="008F0FA7" w:rsidRDefault="007916BE" w:rsidP="003A7C3D">
            <w:pPr>
              <w:jc w:val="both"/>
              <w:rPr>
                <w:color w:val="000000"/>
                <w:sz w:val="16"/>
                <w:szCs w:val="16"/>
                <w:lang w:val="uz-Cyrl-UZ"/>
              </w:rPr>
            </w:pPr>
          </w:p>
          <w:p w14:paraId="6F788B98" w14:textId="77777777" w:rsidR="007916BE" w:rsidRPr="005B6905" w:rsidRDefault="007916BE" w:rsidP="003A7C3D">
            <w:pPr>
              <w:tabs>
                <w:tab w:val="left" w:pos="4320"/>
                <w:tab w:val="left" w:pos="4500"/>
              </w:tabs>
              <w:jc w:val="both"/>
              <w:rPr>
                <w:sz w:val="28"/>
                <w:szCs w:val="28"/>
                <w:lang w:val="uz-Cyrl-UZ"/>
              </w:rPr>
            </w:pPr>
            <w:r w:rsidRPr="00DE4857">
              <w:rPr>
                <w:color w:val="000000"/>
                <w:sz w:val="28"/>
                <w:szCs w:val="28"/>
                <w:lang w:val="uz-Cyrl-UZ"/>
              </w:rPr>
              <w:t xml:space="preserve">Windows </w:t>
            </w:r>
            <w:r w:rsidRPr="00B437FC">
              <w:rPr>
                <w:color w:val="000000"/>
                <w:sz w:val="28"/>
                <w:szCs w:val="28"/>
                <w:lang w:val="uz-Cyrl-UZ"/>
              </w:rPr>
              <w:t>операцион тизими</w:t>
            </w:r>
            <w:r>
              <w:rPr>
                <w:color w:val="000000"/>
                <w:sz w:val="28"/>
                <w:szCs w:val="28"/>
              </w:rPr>
              <w:t>нинг</w:t>
            </w:r>
            <w:r w:rsidRPr="00B437FC">
              <w:rPr>
                <w:color w:val="000000"/>
                <w:sz w:val="28"/>
                <w:szCs w:val="28"/>
                <w:lang w:val="uz-Cyrl-UZ"/>
              </w:rPr>
              <w:t xml:space="preserve"> </w:t>
            </w:r>
            <w:r w:rsidRPr="00DE4857">
              <w:rPr>
                <w:color w:val="000000"/>
                <w:sz w:val="28"/>
                <w:szCs w:val="28"/>
                <w:lang w:val="uz-Cyrl-UZ"/>
              </w:rPr>
              <w:t>1995 йил</w:t>
            </w:r>
            <w:r w:rsidR="008F0FA7">
              <w:rPr>
                <w:color w:val="000000"/>
                <w:sz w:val="28"/>
                <w:szCs w:val="28"/>
                <w:lang w:val="uz-Cyrl-UZ"/>
              </w:rPr>
              <w:t>-</w:t>
            </w:r>
            <w:r w:rsidRPr="00DE4857">
              <w:rPr>
                <w:color w:val="000000"/>
                <w:sz w:val="28"/>
                <w:szCs w:val="28"/>
                <w:lang w:val="uz-Cyrl-UZ"/>
              </w:rPr>
              <w:t xml:space="preserve">нинг 24 августда чиқарилган </w:t>
            </w:r>
            <w:r w:rsidRPr="00B437FC">
              <w:rPr>
                <w:color w:val="000000"/>
                <w:sz w:val="28"/>
                <w:szCs w:val="28"/>
                <w:lang w:val="uz-Cyrl-UZ"/>
              </w:rPr>
              <w:t xml:space="preserve">версияларидан бири. Кодли номланиши – «Chicago». Ўзидан </w:t>
            </w:r>
            <w:r w:rsidRPr="00B437FC">
              <w:rPr>
                <w:color w:val="000000"/>
                <w:sz w:val="28"/>
                <w:szCs w:val="28"/>
                <w:lang w:val="uz-Cyrl-UZ"/>
              </w:rPr>
              <w:lastRenderedPageBreak/>
              <w:t>аввалги Windows 3.1 дан фарқли равишда, MS-DOS нинг график қобиғи бўлмай, мустақил ва тўлиқ операцион тизимдир. У кўп вазифалиликни сиқиб чиқарувчи 32</w:t>
            </w:r>
            <w:r w:rsidRPr="00786E37">
              <w:rPr>
                <w:color w:val="000000"/>
                <w:sz w:val="28"/>
                <w:szCs w:val="28"/>
                <w:lang w:val="uz-Cyrl-UZ"/>
              </w:rPr>
              <w:t xml:space="preserve"> </w:t>
            </w:r>
            <w:r w:rsidRPr="00B437FC">
              <w:rPr>
                <w:color w:val="000000"/>
                <w:sz w:val="28"/>
                <w:szCs w:val="28"/>
                <w:lang w:val="uz-Cyrl-UZ"/>
              </w:rPr>
              <w:t>разрядли дастурларни, TCP/IP, IPX, SLIP, PPP, Windows Sockets протоколларини қўл</w:t>
            </w:r>
            <w:r w:rsidR="008F0FA7">
              <w:rPr>
                <w:color w:val="000000"/>
                <w:sz w:val="28"/>
                <w:szCs w:val="28"/>
                <w:lang w:val="uz-Cyrl-UZ"/>
              </w:rPr>
              <w:t>-</w:t>
            </w:r>
            <w:r w:rsidRPr="00B437FC">
              <w:rPr>
                <w:color w:val="000000"/>
                <w:sz w:val="28"/>
                <w:szCs w:val="28"/>
                <w:lang w:val="uz-Cyrl-UZ"/>
              </w:rPr>
              <w:t>лаб-қувватлайди, бундан ташқари фойдала</w:t>
            </w:r>
            <w:r w:rsidR="008F0FA7">
              <w:rPr>
                <w:color w:val="000000"/>
                <w:sz w:val="28"/>
                <w:szCs w:val="28"/>
                <w:lang w:val="uz-Cyrl-UZ"/>
              </w:rPr>
              <w:t>-</w:t>
            </w:r>
            <w:r w:rsidRPr="00B437FC">
              <w:rPr>
                <w:color w:val="000000"/>
                <w:sz w:val="28"/>
                <w:szCs w:val="28"/>
                <w:lang w:val="uz-Cyrl-UZ"/>
              </w:rPr>
              <w:t>нувчининг</w:t>
            </w:r>
            <w:r w:rsidRPr="00A75AFD">
              <w:rPr>
                <w:color w:val="000000"/>
                <w:sz w:val="28"/>
                <w:szCs w:val="28"/>
                <w:lang w:val="uz-Cyrl-UZ"/>
              </w:rPr>
              <w:t xml:space="preserve"> </w:t>
            </w:r>
            <w:r w:rsidRPr="00DE4857">
              <w:rPr>
                <w:color w:val="000000"/>
                <w:sz w:val="28"/>
                <w:szCs w:val="28"/>
                <w:lang w:val="uz-Cyrl-UZ"/>
              </w:rPr>
              <w:t>график</w:t>
            </w:r>
            <w:r w:rsidRPr="00A75AFD">
              <w:rPr>
                <w:color w:val="000000"/>
                <w:sz w:val="28"/>
                <w:szCs w:val="28"/>
                <w:lang w:val="uz-Cyrl-UZ"/>
              </w:rPr>
              <w:t xml:space="preserve"> </w:t>
            </w:r>
            <w:r w:rsidRPr="00DE4857">
              <w:rPr>
                <w:color w:val="000000"/>
                <w:sz w:val="28"/>
                <w:szCs w:val="28"/>
                <w:lang w:val="uz-Cyrl-UZ"/>
              </w:rPr>
              <w:t>интерфейси</w:t>
            </w:r>
            <w:r w:rsidRPr="00A75AFD">
              <w:rPr>
                <w:color w:val="000000"/>
                <w:sz w:val="28"/>
                <w:szCs w:val="28"/>
                <w:lang w:val="uz-Cyrl-UZ"/>
              </w:rPr>
              <w:t xml:space="preserve"> </w:t>
            </w:r>
            <w:r w:rsidRPr="00DE4857">
              <w:rPr>
                <w:color w:val="000000"/>
                <w:sz w:val="28"/>
                <w:szCs w:val="28"/>
                <w:lang w:val="uz-Cyrl-UZ"/>
              </w:rPr>
              <w:t>куч</w:t>
            </w:r>
            <w:r w:rsidRPr="005B6905">
              <w:rPr>
                <w:color w:val="000000"/>
                <w:sz w:val="28"/>
                <w:szCs w:val="28"/>
                <w:lang w:val="uz-Cyrl-UZ"/>
              </w:rPr>
              <w:t>айтирил</w:t>
            </w:r>
            <w:r w:rsidR="008F0FA7">
              <w:rPr>
                <w:color w:val="000000"/>
                <w:sz w:val="28"/>
                <w:szCs w:val="28"/>
                <w:lang w:val="uz-Cyrl-UZ"/>
              </w:rPr>
              <w:t>-</w:t>
            </w:r>
            <w:r w:rsidRPr="005B6905">
              <w:rPr>
                <w:color w:val="000000"/>
                <w:sz w:val="28"/>
                <w:szCs w:val="28"/>
                <w:lang w:val="uz-Cyrl-UZ"/>
              </w:rPr>
              <w:t>ган</w:t>
            </w:r>
            <w:r w:rsidRPr="00A75AFD">
              <w:rPr>
                <w:color w:val="000000"/>
                <w:sz w:val="28"/>
                <w:szCs w:val="28"/>
                <w:lang w:val="uz-Cyrl-UZ"/>
              </w:rPr>
              <w:t>.</w:t>
            </w:r>
          </w:p>
        </w:tc>
      </w:tr>
      <w:tr w:rsidR="00780619" w:rsidRPr="005D2E87" w14:paraId="5847CE10" w14:textId="77777777">
        <w:trPr>
          <w:tblCellSpacing w:w="0" w:type="dxa"/>
          <w:jc w:val="center"/>
        </w:trPr>
        <w:tc>
          <w:tcPr>
            <w:tcW w:w="2079" w:type="pct"/>
          </w:tcPr>
          <w:p w14:paraId="7EF8F9D7" w14:textId="77777777" w:rsidR="00780619" w:rsidRPr="00780619" w:rsidRDefault="00780619" w:rsidP="000F1158">
            <w:pPr>
              <w:tabs>
                <w:tab w:val="left" w:pos="4320"/>
                <w:tab w:val="left" w:pos="4500"/>
              </w:tabs>
              <w:rPr>
                <w:b/>
                <w:sz w:val="28"/>
                <w:szCs w:val="28"/>
                <w:lang w:val="uz-Cyrl-UZ"/>
              </w:rPr>
            </w:pPr>
            <w:r w:rsidRPr="00780619">
              <w:rPr>
                <w:b/>
                <w:sz w:val="28"/>
                <w:szCs w:val="28"/>
                <w:lang w:val="uz-Cyrl-UZ"/>
              </w:rPr>
              <w:lastRenderedPageBreak/>
              <w:t xml:space="preserve">Операционная система </w:t>
            </w:r>
          </w:p>
          <w:p w14:paraId="3095B4CD" w14:textId="77777777" w:rsidR="00780619" w:rsidRPr="007F216E" w:rsidRDefault="00780619" w:rsidP="000F1158">
            <w:pPr>
              <w:tabs>
                <w:tab w:val="left" w:pos="4320"/>
                <w:tab w:val="left" w:pos="4500"/>
              </w:tabs>
              <w:rPr>
                <w:b/>
                <w:sz w:val="28"/>
                <w:szCs w:val="28"/>
                <w:lang w:val="uz-Cyrl-UZ"/>
              </w:rPr>
            </w:pPr>
            <w:r w:rsidRPr="00780619">
              <w:rPr>
                <w:b/>
                <w:sz w:val="28"/>
                <w:szCs w:val="28"/>
                <w:lang w:val="uz-Cyrl-UZ"/>
              </w:rPr>
              <w:t>Windows XP</w:t>
            </w:r>
          </w:p>
          <w:p w14:paraId="7A45F483" w14:textId="77777777" w:rsidR="00780619" w:rsidRDefault="00780619" w:rsidP="000F1158">
            <w:pPr>
              <w:tabs>
                <w:tab w:val="left" w:pos="4320"/>
                <w:tab w:val="left" w:pos="4500"/>
              </w:tabs>
              <w:rPr>
                <w:bCs/>
                <w:sz w:val="28"/>
                <w:szCs w:val="28"/>
                <w:lang w:val="uz-Cyrl-UZ"/>
              </w:rPr>
            </w:pPr>
            <w:r w:rsidRPr="00780619">
              <w:rPr>
                <w:b/>
                <w:bCs/>
                <w:sz w:val="28"/>
                <w:szCs w:val="28"/>
                <w:lang w:val="uz-Cyrl-UZ"/>
              </w:rPr>
              <w:t xml:space="preserve">uz </w:t>
            </w:r>
            <w:r w:rsidRPr="00780619">
              <w:rPr>
                <w:bCs/>
                <w:sz w:val="28"/>
                <w:szCs w:val="28"/>
                <w:lang w:val="uz-Cyrl-UZ"/>
              </w:rPr>
              <w:t>-</w:t>
            </w:r>
            <w:r w:rsidRPr="00780619">
              <w:rPr>
                <w:sz w:val="28"/>
                <w:szCs w:val="28"/>
                <w:lang w:val="uz-Cyrl-UZ"/>
              </w:rPr>
              <w:t xml:space="preserve"> </w:t>
            </w:r>
            <w:r w:rsidRPr="00F1583E">
              <w:rPr>
                <w:i/>
                <w:sz w:val="28"/>
                <w:szCs w:val="28"/>
                <w:lang w:val="uz-Cyrl-UZ"/>
              </w:rPr>
              <w:t>Windows XP</w:t>
            </w:r>
            <w:r>
              <w:rPr>
                <w:sz w:val="28"/>
                <w:szCs w:val="28"/>
                <w:lang w:val="uz-Cyrl-UZ"/>
              </w:rPr>
              <w:t xml:space="preserve"> operatsion tizimi</w:t>
            </w:r>
          </w:p>
          <w:p w14:paraId="68C22FD6" w14:textId="15E9FD10" w:rsidR="00780619" w:rsidRDefault="000B536F" w:rsidP="000F1158">
            <w:pPr>
              <w:tabs>
                <w:tab w:val="left" w:pos="4320"/>
                <w:tab w:val="left" w:pos="4500"/>
              </w:tabs>
              <w:rPr>
                <w:sz w:val="28"/>
                <w:szCs w:val="28"/>
                <w:lang w:val="uz-Cyrl-UZ"/>
              </w:rPr>
            </w:pPr>
            <w:r>
              <w:rPr>
                <w:b/>
                <w:sz w:val="28"/>
                <w:szCs w:val="28"/>
                <w:lang w:val="uz-Cyrl-UZ"/>
              </w:rPr>
              <w:t xml:space="preserve"> </w:t>
            </w:r>
            <w:r w:rsidR="00780619" w:rsidRPr="00780619">
              <w:rPr>
                <w:sz w:val="28"/>
                <w:szCs w:val="28"/>
                <w:lang w:val="uz-Cyrl-UZ"/>
              </w:rPr>
              <w:t>Windows XP</w:t>
            </w:r>
            <w:r w:rsidR="00780619">
              <w:rPr>
                <w:sz w:val="28"/>
                <w:szCs w:val="28"/>
                <w:lang w:val="uz-Cyrl-UZ"/>
              </w:rPr>
              <w:t xml:space="preserve"> операцион тизими</w:t>
            </w:r>
          </w:p>
          <w:p w14:paraId="7CB21475" w14:textId="77777777" w:rsidR="00780619" w:rsidRPr="007F216E" w:rsidRDefault="00780619" w:rsidP="000F1158">
            <w:pPr>
              <w:tabs>
                <w:tab w:val="left" w:pos="4320"/>
                <w:tab w:val="left" w:pos="4500"/>
              </w:tabs>
              <w:rPr>
                <w:sz w:val="28"/>
                <w:szCs w:val="28"/>
                <w:lang w:val="uz-Cyrl-UZ"/>
              </w:rPr>
            </w:pPr>
            <w:r w:rsidRPr="00780619">
              <w:rPr>
                <w:b/>
                <w:bCs/>
                <w:color w:val="000000"/>
                <w:sz w:val="28"/>
                <w:szCs w:val="28"/>
                <w:lang w:val="uz-Cyrl-UZ"/>
              </w:rPr>
              <w:t xml:space="preserve">en </w:t>
            </w:r>
            <w:r w:rsidRPr="00780619">
              <w:rPr>
                <w:bCs/>
                <w:color w:val="000000"/>
                <w:sz w:val="28"/>
                <w:szCs w:val="28"/>
                <w:lang w:val="uz-Cyrl-UZ"/>
              </w:rPr>
              <w:t>-</w:t>
            </w:r>
            <w:r w:rsidRPr="00780619">
              <w:rPr>
                <w:sz w:val="28"/>
                <w:szCs w:val="28"/>
                <w:lang w:val="uz-Cyrl-UZ"/>
              </w:rPr>
              <w:t xml:space="preserve"> Windows XP </w:t>
            </w:r>
          </w:p>
          <w:p w14:paraId="56C7C609" w14:textId="77777777" w:rsidR="00780619" w:rsidRPr="00E919F2" w:rsidRDefault="00780619" w:rsidP="000F1158">
            <w:pPr>
              <w:tabs>
                <w:tab w:val="left" w:pos="4320"/>
                <w:tab w:val="left" w:pos="4500"/>
              </w:tabs>
              <w:rPr>
                <w:b/>
                <w:sz w:val="28"/>
                <w:szCs w:val="28"/>
                <w:lang w:val="uz-Cyrl-UZ"/>
              </w:rPr>
            </w:pPr>
          </w:p>
        </w:tc>
        <w:tc>
          <w:tcPr>
            <w:tcW w:w="2921" w:type="pct"/>
          </w:tcPr>
          <w:p w14:paraId="49053916" w14:textId="77777777" w:rsidR="00780619" w:rsidRPr="00A75AFD" w:rsidRDefault="00780619" w:rsidP="000F1158">
            <w:pPr>
              <w:jc w:val="both"/>
              <w:rPr>
                <w:color w:val="000000"/>
                <w:sz w:val="28"/>
                <w:szCs w:val="28"/>
                <w:lang w:val="uz-Cyrl-UZ"/>
              </w:rPr>
            </w:pPr>
            <w:r w:rsidRPr="00A75AFD">
              <w:rPr>
                <w:color w:val="000000"/>
                <w:sz w:val="28"/>
                <w:szCs w:val="28"/>
                <w:lang w:val="uz-Cyrl-UZ"/>
              </w:rPr>
              <w:t>Операционная система корпорации Micro</w:t>
            </w:r>
            <w:r w:rsidR="008F0FA7">
              <w:rPr>
                <w:color w:val="000000"/>
                <w:sz w:val="28"/>
                <w:szCs w:val="28"/>
                <w:lang w:val="uz-Cyrl-UZ"/>
              </w:rPr>
              <w:t>-</w:t>
            </w:r>
            <w:r w:rsidRPr="00A75AFD">
              <w:rPr>
                <w:color w:val="000000"/>
                <w:sz w:val="28"/>
                <w:szCs w:val="28"/>
                <w:lang w:val="uz-Cyrl-UZ"/>
              </w:rPr>
              <w:t>soft, появившаяся как результат усовер</w:t>
            </w:r>
            <w:r w:rsidR="008F0FA7">
              <w:rPr>
                <w:color w:val="000000"/>
                <w:sz w:val="28"/>
                <w:szCs w:val="28"/>
                <w:lang w:val="uz-Cyrl-UZ"/>
              </w:rPr>
              <w:t>-</w:t>
            </w:r>
            <w:r w:rsidRPr="00A75AFD">
              <w:rPr>
                <w:color w:val="000000"/>
                <w:sz w:val="28"/>
                <w:szCs w:val="28"/>
                <w:lang w:val="uz-Cyrl-UZ"/>
              </w:rPr>
              <w:t xml:space="preserve">шенствования </w:t>
            </w:r>
            <w:r w:rsidRPr="005B6905">
              <w:rPr>
                <w:color w:val="000000"/>
                <w:sz w:val="28"/>
                <w:szCs w:val="28"/>
                <w:lang w:val="uz-Cyrl-UZ"/>
              </w:rPr>
              <w:t>операционных систем</w:t>
            </w:r>
            <w:r w:rsidRPr="00A75AFD">
              <w:rPr>
                <w:color w:val="000000"/>
                <w:sz w:val="28"/>
                <w:szCs w:val="28"/>
                <w:lang w:val="uz-Cyrl-UZ"/>
              </w:rPr>
              <w:t xml:space="preserve"> Win</w:t>
            </w:r>
            <w:r w:rsidR="008F0FA7">
              <w:rPr>
                <w:color w:val="000000"/>
                <w:sz w:val="28"/>
                <w:szCs w:val="28"/>
                <w:lang w:val="uz-Cyrl-UZ"/>
              </w:rPr>
              <w:t>-</w:t>
            </w:r>
            <w:r w:rsidRPr="00A75AFD">
              <w:rPr>
                <w:color w:val="000000"/>
                <w:sz w:val="28"/>
                <w:szCs w:val="28"/>
                <w:lang w:val="uz-Cyrl-UZ"/>
              </w:rPr>
              <w:t>dows 98 и Windows NT/2000: в неё на базе ядра Windows 2000 добавлены мультиме</w:t>
            </w:r>
            <w:r w:rsidR="008F0FA7">
              <w:rPr>
                <w:color w:val="000000"/>
                <w:sz w:val="28"/>
                <w:szCs w:val="28"/>
                <w:lang w:val="uz-Cyrl-UZ"/>
              </w:rPr>
              <w:t>-</w:t>
            </w:r>
            <w:r w:rsidRPr="00A75AFD">
              <w:rPr>
                <w:color w:val="000000"/>
                <w:sz w:val="28"/>
                <w:szCs w:val="28"/>
                <w:lang w:val="uz-Cyrl-UZ"/>
              </w:rPr>
              <w:t>дийные функции, повышена надёжность и т.д. Поставляется в вариантах Windows XP Home Edition и Windows XP Professional Edi</w:t>
            </w:r>
            <w:r w:rsidR="008F0FA7" w:rsidRPr="008F0FA7">
              <w:rPr>
                <w:color w:val="000000"/>
                <w:sz w:val="28"/>
                <w:szCs w:val="28"/>
                <w:lang w:val="uz-Cyrl-UZ"/>
              </w:rPr>
              <w:t>-</w:t>
            </w:r>
            <w:r w:rsidRPr="00A75AFD">
              <w:rPr>
                <w:color w:val="000000"/>
                <w:sz w:val="28"/>
                <w:szCs w:val="28"/>
                <w:lang w:val="uz-Cyrl-UZ"/>
              </w:rPr>
              <w:t>tion</w:t>
            </w:r>
            <w:r w:rsidR="008F0FA7">
              <w:rPr>
                <w:color w:val="000000"/>
                <w:sz w:val="28"/>
                <w:szCs w:val="28"/>
                <w:lang w:val="uz-Cyrl-UZ"/>
              </w:rPr>
              <w:t xml:space="preserve"> (приемник Windows 2000 Profess</w:t>
            </w:r>
            <w:r w:rsidR="008F0FA7" w:rsidRPr="008F0FA7">
              <w:rPr>
                <w:color w:val="000000"/>
                <w:sz w:val="28"/>
                <w:szCs w:val="28"/>
                <w:lang w:val="uz-Cyrl-UZ"/>
              </w:rPr>
              <w:t>i</w:t>
            </w:r>
            <w:r w:rsidRPr="00A75AFD">
              <w:rPr>
                <w:color w:val="000000"/>
                <w:sz w:val="28"/>
                <w:szCs w:val="28"/>
                <w:lang w:val="uz-Cyrl-UZ"/>
              </w:rPr>
              <w:t>onal).</w:t>
            </w:r>
          </w:p>
          <w:p w14:paraId="686BD775" w14:textId="77777777" w:rsidR="00780619" w:rsidRPr="008F0FA7" w:rsidRDefault="00780619" w:rsidP="000F1158">
            <w:pPr>
              <w:jc w:val="both"/>
              <w:rPr>
                <w:color w:val="000000"/>
                <w:sz w:val="28"/>
                <w:szCs w:val="28"/>
                <w:lang w:val="uz-Cyrl-UZ"/>
              </w:rPr>
            </w:pPr>
          </w:p>
          <w:p w14:paraId="0C3594E0" w14:textId="77777777" w:rsidR="00780619" w:rsidRDefault="00780619" w:rsidP="000F1158">
            <w:pPr>
              <w:jc w:val="both"/>
              <w:rPr>
                <w:color w:val="000000"/>
                <w:sz w:val="28"/>
                <w:szCs w:val="28"/>
                <w:lang w:val="en-US"/>
              </w:rPr>
            </w:pPr>
            <w:r w:rsidRPr="007C4E13">
              <w:rPr>
                <w:i/>
                <w:color w:val="000000"/>
                <w:sz w:val="28"/>
                <w:szCs w:val="28"/>
                <w:lang w:val="uz-Cyrl-UZ"/>
              </w:rPr>
              <w:t>Microsoft</w:t>
            </w:r>
            <w:r w:rsidRPr="00A75AFD">
              <w:rPr>
                <w:color w:val="000000"/>
                <w:sz w:val="28"/>
                <w:szCs w:val="28"/>
                <w:lang w:val="uz-Cyrl-UZ"/>
              </w:rPr>
              <w:t xml:space="preserve"> </w:t>
            </w:r>
            <w:r>
              <w:rPr>
                <w:color w:val="000000"/>
                <w:sz w:val="28"/>
                <w:szCs w:val="28"/>
                <w:lang w:val="uz-Cyrl-UZ"/>
              </w:rPr>
              <w:t>korporatsiyasining,</w:t>
            </w:r>
            <w:r w:rsidRPr="00A75AFD">
              <w:rPr>
                <w:color w:val="000000"/>
                <w:sz w:val="28"/>
                <w:szCs w:val="28"/>
                <w:lang w:val="uz-Cyrl-UZ"/>
              </w:rPr>
              <w:t xml:space="preserve"> </w:t>
            </w:r>
            <w:r w:rsidRPr="007C4E13">
              <w:rPr>
                <w:i/>
                <w:color w:val="000000"/>
                <w:sz w:val="28"/>
                <w:szCs w:val="28"/>
                <w:lang w:val="uz-Cyrl-UZ"/>
              </w:rPr>
              <w:t>Windows</w:t>
            </w:r>
            <w:r w:rsidRPr="00A75AFD">
              <w:rPr>
                <w:color w:val="000000"/>
                <w:sz w:val="28"/>
                <w:szCs w:val="28"/>
                <w:lang w:val="uz-Cyrl-UZ"/>
              </w:rPr>
              <w:t xml:space="preserve"> 98 </w:t>
            </w:r>
            <w:r>
              <w:rPr>
                <w:color w:val="000000"/>
                <w:sz w:val="28"/>
                <w:szCs w:val="28"/>
                <w:lang w:val="uz-Cyrl-UZ"/>
              </w:rPr>
              <w:t>va</w:t>
            </w:r>
            <w:r w:rsidRPr="00A75AFD">
              <w:rPr>
                <w:color w:val="000000"/>
                <w:sz w:val="28"/>
                <w:szCs w:val="28"/>
                <w:lang w:val="uz-Cyrl-UZ"/>
              </w:rPr>
              <w:t xml:space="preserve"> </w:t>
            </w:r>
            <w:r w:rsidRPr="007C4E13">
              <w:rPr>
                <w:i/>
                <w:color w:val="000000"/>
                <w:sz w:val="28"/>
                <w:szCs w:val="28"/>
                <w:lang w:val="uz-Cyrl-UZ"/>
              </w:rPr>
              <w:t>Windows NT/2000</w:t>
            </w:r>
            <w:r w:rsidRPr="00A75AFD">
              <w:rPr>
                <w:color w:val="000000"/>
                <w:sz w:val="28"/>
                <w:szCs w:val="28"/>
                <w:lang w:val="uz-Cyrl-UZ"/>
              </w:rPr>
              <w:t xml:space="preserve"> </w:t>
            </w:r>
            <w:r>
              <w:rPr>
                <w:color w:val="000000"/>
                <w:sz w:val="28"/>
                <w:szCs w:val="28"/>
                <w:lang w:val="uz-Cyrl-UZ"/>
              </w:rPr>
              <w:t>operatsion</w:t>
            </w:r>
            <w:r w:rsidRPr="00A75AFD">
              <w:rPr>
                <w:color w:val="000000"/>
                <w:sz w:val="28"/>
                <w:szCs w:val="28"/>
                <w:lang w:val="uz-Cyrl-UZ"/>
              </w:rPr>
              <w:t xml:space="preserve"> </w:t>
            </w:r>
            <w:r>
              <w:rPr>
                <w:color w:val="000000"/>
                <w:sz w:val="28"/>
                <w:szCs w:val="28"/>
                <w:lang w:val="uz-Cyrl-UZ"/>
              </w:rPr>
              <w:t>tizimining</w:t>
            </w:r>
            <w:r w:rsidRPr="00A75AFD">
              <w:rPr>
                <w:color w:val="000000"/>
                <w:sz w:val="28"/>
                <w:szCs w:val="28"/>
                <w:lang w:val="uz-Cyrl-UZ"/>
              </w:rPr>
              <w:t xml:space="preserve"> </w:t>
            </w:r>
            <w:r>
              <w:rPr>
                <w:color w:val="000000"/>
                <w:sz w:val="28"/>
                <w:szCs w:val="28"/>
                <w:lang w:val="uz-Cyrl-UZ"/>
              </w:rPr>
              <w:t>takomillashtiril</w:t>
            </w:r>
            <w:r>
              <w:rPr>
                <w:color w:val="000000"/>
                <w:sz w:val="28"/>
                <w:szCs w:val="28"/>
                <w:lang w:val="en-US"/>
              </w:rPr>
              <w:t>ishi</w:t>
            </w:r>
            <w:r w:rsidRPr="00A75AFD">
              <w:rPr>
                <w:color w:val="000000"/>
                <w:sz w:val="28"/>
                <w:szCs w:val="28"/>
                <w:lang w:val="uz-Cyrl-UZ"/>
              </w:rPr>
              <w:t xml:space="preserve"> </w:t>
            </w:r>
            <w:r>
              <w:rPr>
                <w:color w:val="000000"/>
                <w:sz w:val="28"/>
                <w:szCs w:val="28"/>
                <w:lang w:val="uz-Cyrl-UZ"/>
              </w:rPr>
              <w:t>natijasida</w:t>
            </w:r>
            <w:r w:rsidRPr="00A75AFD">
              <w:rPr>
                <w:color w:val="000000"/>
                <w:sz w:val="28"/>
                <w:szCs w:val="28"/>
                <w:lang w:val="uz-Cyrl-UZ"/>
              </w:rPr>
              <w:t xml:space="preserve"> </w:t>
            </w:r>
            <w:r>
              <w:rPr>
                <w:color w:val="000000"/>
                <w:sz w:val="28"/>
                <w:szCs w:val="28"/>
                <w:lang w:val="uz-Cyrl-UZ"/>
              </w:rPr>
              <w:t>paydo</w:t>
            </w:r>
            <w:r w:rsidRPr="00A75AFD">
              <w:rPr>
                <w:color w:val="000000"/>
                <w:sz w:val="28"/>
                <w:szCs w:val="28"/>
                <w:lang w:val="uz-Cyrl-UZ"/>
              </w:rPr>
              <w:t xml:space="preserve"> </w:t>
            </w:r>
            <w:r>
              <w:rPr>
                <w:color w:val="000000"/>
                <w:sz w:val="28"/>
                <w:szCs w:val="28"/>
                <w:lang w:val="uz-Cyrl-UZ"/>
              </w:rPr>
              <w:t>bo‘lgan</w:t>
            </w:r>
            <w:r w:rsidRPr="00A75AFD">
              <w:rPr>
                <w:color w:val="000000"/>
                <w:sz w:val="28"/>
                <w:szCs w:val="28"/>
                <w:lang w:val="uz-Cyrl-UZ"/>
              </w:rPr>
              <w:t xml:space="preserve"> </w:t>
            </w:r>
            <w:r>
              <w:rPr>
                <w:color w:val="000000"/>
                <w:sz w:val="28"/>
                <w:szCs w:val="28"/>
                <w:lang w:val="uz-Cyrl-UZ"/>
              </w:rPr>
              <w:t>operatsion</w:t>
            </w:r>
            <w:r w:rsidRPr="00A75AFD">
              <w:rPr>
                <w:color w:val="000000"/>
                <w:sz w:val="28"/>
                <w:szCs w:val="28"/>
                <w:lang w:val="uz-Cyrl-UZ"/>
              </w:rPr>
              <w:t xml:space="preserve"> </w:t>
            </w:r>
            <w:r>
              <w:rPr>
                <w:color w:val="000000"/>
                <w:sz w:val="28"/>
                <w:szCs w:val="28"/>
                <w:lang w:val="uz-Cyrl-UZ"/>
              </w:rPr>
              <w:t>tizimi</w:t>
            </w:r>
            <w:r w:rsidRPr="00A75AFD">
              <w:rPr>
                <w:color w:val="000000"/>
                <w:sz w:val="28"/>
                <w:szCs w:val="28"/>
                <w:lang w:val="uz-Cyrl-UZ"/>
              </w:rPr>
              <w:t xml:space="preserve">: </w:t>
            </w:r>
            <w:r>
              <w:rPr>
                <w:color w:val="000000"/>
                <w:sz w:val="28"/>
                <w:szCs w:val="28"/>
                <w:lang w:val="uz-Cyrl-UZ"/>
              </w:rPr>
              <w:t>unda</w:t>
            </w:r>
            <w:r w:rsidRPr="00A75AFD">
              <w:rPr>
                <w:color w:val="000000"/>
                <w:sz w:val="28"/>
                <w:szCs w:val="28"/>
                <w:lang w:val="uz-Cyrl-UZ"/>
              </w:rPr>
              <w:t xml:space="preserve"> </w:t>
            </w:r>
            <w:r w:rsidRPr="007C4E13">
              <w:rPr>
                <w:i/>
                <w:color w:val="000000"/>
                <w:sz w:val="28"/>
                <w:szCs w:val="28"/>
                <w:lang w:val="uz-Cyrl-UZ"/>
              </w:rPr>
              <w:t>Windows</w:t>
            </w:r>
            <w:r w:rsidRPr="00A75AFD">
              <w:rPr>
                <w:color w:val="000000"/>
                <w:sz w:val="28"/>
                <w:szCs w:val="28"/>
                <w:lang w:val="uz-Cyrl-UZ"/>
              </w:rPr>
              <w:t xml:space="preserve"> 2000 </w:t>
            </w:r>
            <w:r>
              <w:rPr>
                <w:color w:val="000000"/>
                <w:sz w:val="28"/>
                <w:szCs w:val="28"/>
                <w:lang w:val="uz-Cyrl-UZ"/>
              </w:rPr>
              <w:t>yadrosining</w:t>
            </w:r>
            <w:r w:rsidRPr="00A75AFD">
              <w:rPr>
                <w:color w:val="000000"/>
                <w:sz w:val="28"/>
                <w:szCs w:val="28"/>
                <w:lang w:val="uz-Cyrl-UZ"/>
              </w:rPr>
              <w:t xml:space="preserve"> </w:t>
            </w:r>
            <w:r>
              <w:rPr>
                <w:color w:val="000000"/>
                <w:sz w:val="28"/>
                <w:szCs w:val="28"/>
                <w:lang w:val="uz-Cyrl-UZ"/>
              </w:rPr>
              <w:t>bazasida</w:t>
            </w:r>
            <w:r w:rsidRPr="00A75AFD">
              <w:rPr>
                <w:color w:val="000000"/>
                <w:sz w:val="28"/>
                <w:szCs w:val="28"/>
                <w:lang w:val="uz-Cyrl-UZ"/>
              </w:rPr>
              <w:t xml:space="preserve"> </w:t>
            </w:r>
            <w:r>
              <w:rPr>
                <w:color w:val="000000"/>
                <w:sz w:val="28"/>
                <w:szCs w:val="28"/>
                <w:lang w:val="uz-Cyrl-UZ"/>
              </w:rPr>
              <w:t>multimediali</w:t>
            </w:r>
            <w:r w:rsidRPr="00A75AFD">
              <w:rPr>
                <w:color w:val="000000"/>
                <w:sz w:val="28"/>
                <w:szCs w:val="28"/>
                <w:lang w:val="uz-Cyrl-UZ"/>
              </w:rPr>
              <w:t xml:space="preserve"> </w:t>
            </w:r>
            <w:r>
              <w:rPr>
                <w:color w:val="000000"/>
                <w:sz w:val="28"/>
                <w:szCs w:val="28"/>
                <w:lang w:val="uz-Cyrl-UZ"/>
              </w:rPr>
              <w:t>funksiyalar</w:t>
            </w:r>
            <w:r w:rsidRPr="00A75AFD">
              <w:rPr>
                <w:color w:val="000000"/>
                <w:sz w:val="28"/>
                <w:szCs w:val="28"/>
                <w:lang w:val="uz-Cyrl-UZ"/>
              </w:rPr>
              <w:t xml:space="preserve"> </w:t>
            </w:r>
            <w:r>
              <w:rPr>
                <w:color w:val="000000"/>
                <w:sz w:val="28"/>
                <w:szCs w:val="28"/>
                <w:lang w:val="uz-Cyrl-UZ"/>
              </w:rPr>
              <w:t>qo‘shilgan</w:t>
            </w:r>
            <w:r w:rsidRPr="00A75AFD">
              <w:rPr>
                <w:color w:val="000000"/>
                <w:sz w:val="28"/>
                <w:szCs w:val="28"/>
                <w:lang w:val="uz-Cyrl-UZ"/>
              </w:rPr>
              <w:t xml:space="preserve">, </w:t>
            </w:r>
            <w:r>
              <w:rPr>
                <w:color w:val="000000"/>
                <w:sz w:val="28"/>
                <w:szCs w:val="28"/>
                <w:lang w:val="uz-Cyrl-UZ"/>
              </w:rPr>
              <w:t>ishonchliligi</w:t>
            </w:r>
            <w:r w:rsidRPr="00A75AFD">
              <w:rPr>
                <w:color w:val="000000"/>
                <w:sz w:val="28"/>
                <w:szCs w:val="28"/>
                <w:lang w:val="uz-Cyrl-UZ"/>
              </w:rPr>
              <w:t xml:space="preserve"> </w:t>
            </w:r>
            <w:r>
              <w:rPr>
                <w:color w:val="000000"/>
                <w:sz w:val="28"/>
                <w:szCs w:val="28"/>
                <w:lang w:val="uz-Cyrl-UZ"/>
              </w:rPr>
              <w:t>osh</w:t>
            </w:r>
            <w:r>
              <w:rPr>
                <w:color w:val="000000"/>
                <w:sz w:val="28"/>
                <w:szCs w:val="28"/>
                <w:lang w:val="en-US"/>
              </w:rPr>
              <w:t>iril</w:t>
            </w:r>
            <w:r>
              <w:rPr>
                <w:color w:val="000000"/>
                <w:sz w:val="28"/>
                <w:szCs w:val="28"/>
                <w:lang w:val="uz-Cyrl-UZ"/>
              </w:rPr>
              <w:t>gan</w:t>
            </w:r>
            <w:r w:rsidRPr="00A75AFD">
              <w:rPr>
                <w:color w:val="000000"/>
                <w:sz w:val="28"/>
                <w:szCs w:val="28"/>
                <w:lang w:val="uz-Cyrl-UZ"/>
              </w:rPr>
              <w:t xml:space="preserve"> </w:t>
            </w:r>
            <w:r>
              <w:rPr>
                <w:color w:val="000000"/>
                <w:sz w:val="28"/>
                <w:szCs w:val="28"/>
                <w:lang w:val="uz-Cyrl-UZ"/>
              </w:rPr>
              <w:t>va</w:t>
            </w:r>
            <w:r w:rsidRPr="00A75AFD">
              <w:rPr>
                <w:color w:val="000000"/>
                <w:sz w:val="28"/>
                <w:szCs w:val="28"/>
                <w:lang w:val="uz-Cyrl-UZ"/>
              </w:rPr>
              <w:t xml:space="preserve"> </w:t>
            </w:r>
            <w:r>
              <w:rPr>
                <w:color w:val="000000"/>
                <w:sz w:val="28"/>
                <w:szCs w:val="28"/>
                <w:lang w:val="uz-Cyrl-UZ"/>
              </w:rPr>
              <w:t>b</w:t>
            </w:r>
            <w:r w:rsidRPr="00A75AFD">
              <w:rPr>
                <w:color w:val="000000"/>
                <w:sz w:val="28"/>
                <w:szCs w:val="28"/>
                <w:lang w:val="uz-Cyrl-UZ"/>
              </w:rPr>
              <w:t>.</w:t>
            </w:r>
            <w:r>
              <w:rPr>
                <w:color w:val="000000"/>
                <w:sz w:val="28"/>
                <w:szCs w:val="28"/>
                <w:lang w:val="uz-Cyrl-UZ"/>
              </w:rPr>
              <w:t>q</w:t>
            </w:r>
            <w:r w:rsidRPr="00A75AFD">
              <w:rPr>
                <w:color w:val="000000"/>
                <w:sz w:val="28"/>
                <w:szCs w:val="28"/>
                <w:lang w:val="uz-Cyrl-UZ"/>
              </w:rPr>
              <w:t xml:space="preserve">. </w:t>
            </w:r>
            <w:r w:rsidRPr="007C4E13">
              <w:rPr>
                <w:i/>
                <w:color w:val="000000"/>
                <w:sz w:val="28"/>
                <w:szCs w:val="28"/>
                <w:lang w:val="uz-Cyrl-UZ"/>
              </w:rPr>
              <w:t>Windows XP Home Edition</w:t>
            </w:r>
            <w:r w:rsidRPr="00A75AFD">
              <w:rPr>
                <w:color w:val="000000"/>
                <w:sz w:val="28"/>
                <w:szCs w:val="28"/>
                <w:lang w:val="uz-Cyrl-UZ"/>
              </w:rPr>
              <w:t xml:space="preserve"> </w:t>
            </w:r>
            <w:r>
              <w:rPr>
                <w:color w:val="000000"/>
                <w:sz w:val="28"/>
                <w:szCs w:val="28"/>
                <w:lang w:val="uz-Cyrl-UZ"/>
              </w:rPr>
              <w:t>va</w:t>
            </w:r>
            <w:r w:rsidRPr="00A75AFD">
              <w:rPr>
                <w:color w:val="000000"/>
                <w:sz w:val="28"/>
                <w:szCs w:val="28"/>
                <w:lang w:val="uz-Cyrl-UZ"/>
              </w:rPr>
              <w:t xml:space="preserve"> </w:t>
            </w:r>
            <w:r w:rsidRPr="007C4E13">
              <w:rPr>
                <w:i/>
                <w:color w:val="000000"/>
                <w:sz w:val="28"/>
                <w:szCs w:val="28"/>
                <w:lang w:val="uz-Cyrl-UZ"/>
              </w:rPr>
              <w:t>Windows XP</w:t>
            </w:r>
            <w:r w:rsidRPr="00A75AFD">
              <w:rPr>
                <w:color w:val="000000"/>
                <w:sz w:val="28"/>
                <w:szCs w:val="28"/>
                <w:lang w:val="uz-Cyrl-UZ"/>
              </w:rPr>
              <w:t xml:space="preserve"> </w:t>
            </w:r>
            <w:r w:rsidRPr="007C4E13">
              <w:rPr>
                <w:i/>
                <w:color w:val="000000"/>
                <w:sz w:val="28"/>
                <w:szCs w:val="28"/>
                <w:lang w:val="uz-Cyrl-UZ"/>
              </w:rPr>
              <w:t>Professional Edition (Windows 2000 Profes</w:t>
            </w:r>
            <w:r w:rsidRPr="005B6905">
              <w:rPr>
                <w:i/>
                <w:color w:val="000000"/>
                <w:sz w:val="28"/>
                <w:szCs w:val="28"/>
                <w:lang w:val="en-US"/>
              </w:rPr>
              <w:t>-</w:t>
            </w:r>
            <w:r w:rsidRPr="007C4E13">
              <w:rPr>
                <w:i/>
                <w:color w:val="000000"/>
                <w:sz w:val="28"/>
                <w:szCs w:val="28"/>
                <w:lang w:val="uz-Cyrl-UZ"/>
              </w:rPr>
              <w:t>sional</w:t>
            </w:r>
            <w:r w:rsidRPr="00A75AFD">
              <w:rPr>
                <w:color w:val="000000"/>
                <w:sz w:val="28"/>
                <w:szCs w:val="28"/>
                <w:lang w:val="uz-Cyrl-UZ"/>
              </w:rPr>
              <w:t xml:space="preserve"> </w:t>
            </w:r>
            <w:r>
              <w:rPr>
                <w:color w:val="000000"/>
                <w:sz w:val="28"/>
                <w:szCs w:val="28"/>
                <w:lang w:val="uz-Cyrl-UZ"/>
              </w:rPr>
              <w:t>qabul</w:t>
            </w:r>
            <w:r w:rsidRPr="00A75AFD">
              <w:rPr>
                <w:color w:val="000000"/>
                <w:sz w:val="28"/>
                <w:szCs w:val="28"/>
                <w:lang w:val="uz-Cyrl-UZ"/>
              </w:rPr>
              <w:t xml:space="preserve"> </w:t>
            </w:r>
            <w:r>
              <w:rPr>
                <w:color w:val="000000"/>
                <w:sz w:val="28"/>
                <w:szCs w:val="28"/>
                <w:lang w:val="uz-Cyrl-UZ"/>
              </w:rPr>
              <w:t>qilgichi</w:t>
            </w:r>
            <w:r w:rsidRPr="00A75AFD">
              <w:rPr>
                <w:color w:val="000000"/>
                <w:sz w:val="28"/>
                <w:szCs w:val="28"/>
                <w:lang w:val="uz-Cyrl-UZ"/>
              </w:rPr>
              <w:t xml:space="preserve">) </w:t>
            </w:r>
            <w:r>
              <w:rPr>
                <w:color w:val="000000"/>
                <w:sz w:val="28"/>
                <w:szCs w:val="28"/>
                <w:lang w:val="uz-Cyrl-UZ"/>
              </w:rPr>
              <w:t>variantlarida</w:t>
            </w:r>
            <w:r w:rsidRPr="00A75AFD">
              <w:rPr>
                <w:color w:val="000000"/>
                <w:sz w:val="28"/>
                <w:szCs w:val="28"/>
                <w:lang w:val="uz-Cyrl-UZ"/>
              </w:rPr>
              <w:t xml:space="preserve"> </w:t>
            </w:r>
            <w:r>
              <w:rPr>
                <w:color w:val="000000"/>
                <w:sz w:val="28"/>
                <w:szCs w:val="28"/>
                <w:lang w:val="en-US"/>
              </w:rPr>
              <w:t>yetkazib beriladi</w:t>
            </w:r>
            <w:r w:rsidRPr="00A75AFD">
              <w:rPr>
                <w:color w:val="000000"/>
                <w:sz w:val="28"/>
                <w:szCs w:val="28"/>
                <w:lang w:val="uz-Cyrl-UZ"/>
              </w:rPr>
              <w:t>.</w:t>
            </w:r>
          </w:p>
          <w:p w14:paraId="7E9D0207" w14:textId="77777777" w:rsidR="00780619" w:rsidRPr="008F0FA7" w:rsidRDefault="00780619" w:rsidP="000F1158">
            <w:pPr>
              <w:jc w:val="both"/>
              <w:rPr>
                <w:color w:val="000000"/>
                <w:sz w:val="28"/>
                <w:szCs w:val="28"/>
                <w:lang w:val="en-US"/>
              </w:rPr>
            </w:pPr>
          </w:p>
          <w:p w14:paraId="6863D0A2" w14:textId="77777777" w:rsidR="00780619" w:rsidRPr="00E919F2" w:rsidRDefault="00780619" w:rsidP="000F1158">
            <w:pPr>
              <w:jc w:val="both"/>
              <w:rPr>
                <w:color w:val="000000"/>
                <w:sz w:val="26"/>
                <w:szCs w:val="26"/>
                <w:lang w:val="uz-Cyrl-UZ"/>
              </w:rPr>
            </w:pPr>
            <w:r w:rsidRPr="00A75AFD">
              <w:rPr>
                <w:color w:val="000000"/>
                <w:sz w:val="28"/>
                <w:szCs w:val="28"/>
                <w:lang w:val="uz-Cyrl-UZ"/>
              </w:rPr>
              <w:t>Microsoft корпорациясининг</w:t>
            </w:r>
            <w:r>
              <w:rPr>
                <w:color w:val="000000"/>
                <w:sz w:val="28"/>
                <w:szCs w:val="28"/>
                <w:lang w:val="uz-Cyrl-UZ"/>
              </w:rPr>
              <w:t>,</w:t>
            </w:r>
            <w:r w:rsidRPr="00A75AFD">
              <w:rPr>
                <w:color w:val="000000"/>
                <w:sz w:val="28"/>
                <w:szCs w:val="28"/>
                <w:lang w:val="uz-Cyrl-UZ"/>
              </w:rPr>
              <w:t xml:space="preserve"> Windows 98 ва Windows NT/2000 операцион тизим</w:t>
            </w:r>
            <w:r>
              <w:rPr>
                <w:color w:val="000000"/>
                <w:sz w:val="28"/>
                <w:szCs w:val="28"/>
              </w:rPr>
              <w:t>лар</w:t>
            </w:r>
            <w:r w:rsidRPr="00A75AFD">
              <w:rPr>
                <w:color w:val="000000"/>
                <w:sz w:val="28"/>
                <w:szCs w:val="28"/>
                <w:lang w:val="uz-Cyrl-UZ"/>
              </w:rPr>
              <w:t>ининг такомиллаштирил</w:t>
            </w:r>
            <w:r>
              <w:rPr>
                <w:color w:val="000000"/>
                <w:sz w:val="28"/>
                <w:szCs w:val="28"/>
              </w:rPr>
              <w:t>иши</w:t>
            </w:r>
            <w:r w:rsidRPr="00A75AFD">
              <w:rPr>
                <w:color w:val="000000"/>
                <w:sz w:val="28"/>
                <w:szCs w:val="28"/>
                <w:lang w:val="uz-Cyrl-UZ"/>
              </w:rPr>
              <w:t xml:space="preserve"> натижасида пайдо бўлган операцион тизими: унда Windows 2000 ядросининг базасида мультимедиали функциялар қўшилган, ишончлилиги ош</w:t>
            </w:r>
            <w:r>
              <w:rPr>
                <w:color w:val="000000"/>
                <w:sz w:val="28"/>
                <w:szCs w:val="28"/>
              </w:rPr>
              <w:t>и</w:t>
            </w:r>
            <w:r w:rsidR="001E6040" w:rsidRPr="001E6040">
              <w:rPr>
                <w:color w:val="000000"/>
                <w:sz w:val="28"/>
                <w:szCs w:val="28"/>
                <w:lang w:val="en-US"/>
              </w:rPr>
              <w:t>-</w:t>
            </w:r>
            <w:r>
              <w:rPr>
                <w:color w:val="000000"/>
                <w:sz w:val="28"/>
                <w:szCs w:val="28"/>
              </w:rPr>
              <w:t>рил</w:t>
            </w:r>
            <w:r w:rsidRPr="00A75AFD">
              <w:rPr>
                <w:color w:val="000000"/>
                <w:sz w:val="28"/>
                <w:szCs w:val="28"/>
                <w:lang w:val="uz-Cyrl-UZ"/>
              </w:rPr>
              <w:t>ган ва б.қ. Windows XP Home Edition ва Windows XP Professional Edition (Windows 2000 Professional қабул қилгичи) вариант</w:t>
            </w:r>
            <w:r w:rsidR="008F0FA7">
              <w:rPr>
                <w:color w:val="000000"/>
                <w:sz w:val="28"/>
                <w:szCs w:val="28"/>
                <w:lang w:val="uz-Cyrl-UZ"/>
              </w:rPr>
              <w:t>-</w:t>
            </w:r>
            <w:r w:rsidRPr="00A75AFD">
              <w:rPr>
                <w:color w:val="000000"/>
                <w:sz w:val="28"/>
                <w:szCs w:val="28"/>
                <w:lang w:val="uz-Cyrl-UZ"/>
              </w:rPr>
              <w:t xml:space="preserve">ларида </w:t>
            </w:r>
            <w:r>
              <w:rPr>
                <w:color w:val="000000"/>
                <w:sz w:val="28"/>
                <w:szCs w:val="28"/>
              </w:rPr>
              <w:t>етказиб</w:t>
            </w:r>
            <w:r w:rsidRPr="005B6905">
              <w:rPr>
                <w:color w:val="000000"/>
                <w:sz w:val="28"/>
                <w:szCs w:val="28"/>
                <w:lang w:val="en-US"/>
              </w:rPr>
              <w:t xml:space="preserve"> </w:t>
            </w:r>
            <w:r>
              <w:rPr>
                <w:color w:val="000000"/>
                <w:sz w:val="28"/>
                <w:szCs w:val="28"/>
              </w:rPr>
              <w:t>берилади</w:t>
            </w:r>
            <w:r w:rsidRPr="00A75AFD">
              <w:rPr>
                <w:color w:val="000000"/>
                <w:sz w:val="28"/>
                <w:szCs w:val="28"/>
                <w:lang w:val="uz-Cyrl-UZ"/>
              </w:rPr>
              <w:t>.</w:t>
            </w:r>
            <w:r w:rsidRPr="00E919F2">
              <w:rPr>
                <w:color w:val="000000"/>
                <w:sz w:val="26"/>
                <w:szCs w:val="26"/>
                <w:lang w:val="uz-Cyrl-UZ"/>
              </w:rPr>
              <w:t xml:space="preserve"> </w:t>
            </w:r>
          </w:p>
        </w:tc>
      </w:tr>
      <w:tr w:rsidR="00780619" w:rsidRPr="003E387B" w14:paraId="2D41F44E" w14:textId="77777777">
        <w:trPr>
          <w:tblCellSpacing w:w="0" w:type="dxa"/>
          <w:jc w:val="center"/>
        </w:trPr>
        <w:tc>
          <w:tcPr>
            <w:tcW w:w="2079" w:type="pct"/>
          </w:tcPr>
          <w:p w14:paraId="55B91547" w14:textId="77777777" w:rsidR="00780619" w:rsidRPr="00A554BD" w:rsidRDefault="00780619" w:rsidP="003A7C3D">
            <w:pPr>
              <w:tabs>
                <w:tab w:val="left" w:pos="4320"/>
                <w:tab w:val="left" w:pos="4500"/>
              </w:tabs>
              <w:rPr>
                <w:b/>
                <w:bCs/>
                <w:sz w:val="28"/>
                <w:szCs w:val="28"/>
                <w:lang w:val="uz-Cyrl-UZ"/>
              </w:rPr>
            </w:pPr>
            <w:r w:rsidRPr="00A554BD">
              <w:rPr>
                <w:b/>
                <w:sz w:val="28"/>
                <w:szCs w:val="28"/>
                <w:lang w:val="uz-Cyrl-UZ"/>
              </w:rPr>
              <w:t>Операционный усилитель</w:t>
            </w:r>
            <w:r w:rsidRPr="00A554BD">
              <w:rPr>
                <w:b/>
                <w:bCs/>
                <w:sz w:val="28"/>
                <w:szCs w:val="28"/>
                <w:lang w:val="uz-Cyrl-UZ"/>
              </w:rPr>
              <w:t xml:space="preserve"> </w:t>
            </w:r>
          </w:p>
          <w:p w14:paraId="387219FD"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operatsion</w:t>
            </w:r>
            <w:r w:rsidRPr="00614B8D">
              <w:rPr>
                <w:sz w:val="28"/>
                <w:szCs w:val="28"/>
                <w:lang w:val="uz-Cyrl-UZ"/>
              </w:rPr>
              <w:t xml:space="preserve"> </w:t>
            </w:r>
            <w:r>
              <w:rPr>
                <w:sz w:val="28"/>
                <w:szCs w:val="28"/>
                <w:lang w:val="uz-Cyrl-UZ"/>
              </w:rPr>
              <w:t>kuchaytirgich</w:t>
            </w:r>
          </w:p>
          <w:p w14:paraId="0C5BC68C" w14:textId="66C1ABEC" w:rsidR="00780619" w:rsidRPr="00844AE4" w:rsidRDefault="000B536F" w:rsidP="003A7C3D">
            <w:pPr>
              <w:tabs>
                <w:tab w:val="left" w:pos="4320"/>
                <w:tab w:val="left" w:pos="4500"/>
              </w:tabs>
              <w:rPr>
                <w:sz w:val="28"/>
                <w:szCs w:val="28"/>
              </w:rPr>
            </w:pPr>
            <w:r>
              <w:rPr>
                <w:b/>
                <w:sz w:val="28"/>
                <w:szCs w:val="28"/>
                <w:lang w:val="uz-Cyrl-UZ"/>
              </w:rPr>
              <w:lastRenderedPageBreak/>
              <w:t xml:space="preserve"> </w:t>
            </w:r>
            <w:r w:rsidR="00780619" w:rsidRPr="00614B8D">
              <w:rPr>
                <w:sz w:val="28"/>
                <w:szCs w:val="28"/>
                <w:lang w:val="uz-Cyrl-UZ"/>
              </w:rPr>
              <w:t>операцион кучайтиргич</w:t>
            </w:r>
          </w:p>
          <w:p w14:paraId="37DC8ED9" w14:textId="77777777" w:rsidR="00780619" w:rsidRPr="00A554BD" w:rsidRDefault="00780619" w:rsidP="003A7C3D">
            <w:pPr>
              <w:tabs>
                <w:tab w:val="left" w:pos="4320"/>
                <w:tab w:val="left" w:pos="4500"/>
              </w:tabs>
              <w:rPr>
                <w:sz w:val="28"/>
                <w:szCs w:val="28"/>
                <w:lang w:val="uz-Cyrl-UZ"/>
              </w:rPr>
            </w:pPr>
            <w:r w:rsidRPr="00DE4143">
              <w:rPr>
                <w:b/>
                <w:sz w:val="28"/>
                <w:szCs w:val="28"/>
                <w:lang w:val="en-US"/>
              </w:rPr>
              <w:t xml:space="preserve">en </w:t>
            </w:r>
            <w:r w:rsidRPr="00786E37">
              <w:rPr>
                <w:sz w:val="28"/>
                <w:szCs w:val="28"/>
                <w:lang w:val="en-US"/>
              </w:rPr>
              <w:t>-</w:t>
            </w:r>
            <w:r w:rsidRPr="00A554BD">
              <w:rPr>
                <w:sz w:val="28"/>
                <w:szCs w:val="28"/>
                <w:lang w:val="en-US"/>
              </w:rPr>
              <w:t xml:space="preserve"> o</w:t>
            </w:r>
            <w:r w:rsidRPr="00A554BD">
              <w:rPr>
                <w:sz w:val="28"/>
                <w:szCs w:val="28"/>
                <w:lang w:val="uz-Cyrl-UZ"/>
              </w:rPr>
              <w:t xml:space="preserve">perational amplifier </w:t>
            </w:r>
          </w:p>
          <w:p w14:paraId="2360F832" w14:textId="77777777" w:rsidR="00780619" w:rsidRPr="00DE4143" w:rsidRDefault="00780619" w:rsidP="003A7C3D">
            <w:pPr>
              <w:tabs>
                <w:tab w:val="left" w:pos="4320"/>
                <w:tab w:val="left" w:pos="4500"/>
              </w:tabs>
              <w:rPr>
                <w:b/>
                <w:sz w:val="28"/>
                <w:szCs w:val="28"/>
                <w:lang w:val="en-US"/>
              </w:rPr>
            </w:pPr>
          </w:p>
        </w:tc>
        <w:tc>
          <w:tcPr>
            <w:tcW w:w="2921" w:type="pct"/>
          </w:tcPr>
          <w:p w14:paraId="5A1E5614" w14:textId="77777777" w:rsidR="00780619" w:rsidRDefault="00780619" w:rsidP="003A7C3D">
            <w:pPr>
              <w:tabs>
                <w:tab w:val="left" w:pos="4320"/>
                <w:tab w:val="left" w:pos="4500"/>
              </w:tabs>
              <w:jc w:val="both"/>
              <w:rPr>
                <w:sz w:val="28"/>
                <w:szCs w:val="28"/>
                <w:lang w:val="uz-Cyrl-UZ"/>
              </w:rPr>
            </w:pPr>
            <w:r>
              <w:rPr>
                <w:sz w:val="28"/>
                <w:szCs w:val="28"/>
              </w:rPr>
              <w:lastRenderedPageBreak/>
              <w:t>Интегральная схема общего назначения, используемая, например, в аналоговых вычис</w:t>
            </w:r>
            <w:r>
              <w:rPr>
                <w:sz w:val="28"/>
                <w:szCs w:val="28"/>
              </w:rPr>
              <w:lastRenderedPageBreak/>
              <w:t>лительных машинах в качестве решающих блоков</w:t>
            </w:r>
            <w:r w:rsidRPr="0086167C">
              <w:rPr>
                <w:sz w:val="28"/>
                <w:szCs w:val="28"/>
              </w:rPr>
              <w:t>.</w:t>
            </w:r>
            <w:r>
              <w:rPr>
                <w:sz w:val="28"/>
                <w:szCs w:val="28"/>
              </w:rPr>
              <w:t xml:space="preserve"> </w:t>
            </w:r>
          </w:p>
          <w:p w14:paraId="58D914C8" w14:textId="77777777" w:rsidR="00780619" w:rsidRPr="008F0FA7" w:rsidRDefault="00780619" w:rsidP="003A7C3D">
            <w:pPr>
              <w:tabs>
                <w:tab w:val="left" w:pos="4320"/>
                <w:tab w:val="left" w:pos="4500"/>
              </w:tabs>
              <w:jc w:val="both"/>
              <w:rPr>
                <w:sz w:val="16"/>
                <w:szCs w:val="16"/>
              </w:rPr>
            </w:pPr>
          </w:p>
          <w:p w14:paraId="1AFF1C7E" w14:textId="77777777" w:rsidR="00780619" w:rsidRDefault="00780619" w:rsidP="003A7C3D">
            <w:pPr>
              <w:tabs>
                <w:tab w:val="left" w:pos="4320"/>
                <w:tab w:val="left" w:pos="4500"/>
              </w:tabs>
              <w:jc w:val="both"/>
              <w:rPr>
                <w:sz w:val="28"/>
                <w:szCs w:val="28"/>
                <w:lang w:val="en-US"/>
              </w:rPr>
            </w:pPr>
            <w:r w:rsidRPr="0099137E">
              <w:rPr>
                <w:sz w:val="28"/>
                <w:szCs w:val="28"/>
                <w:lang w:val="en-US"/>
              </w:rPr>
              <w:t>Analog hisoblash mashinalari</w:t>
            </w:r>
            <w:r>
              <w:rPr>
                <w:sz w:val="28"/>
                <w:szCs w:val="28"/>
                <w:lang w:val="uz-Cyrl-UZ"/>
              </w:rPr>
              <w:t>da eng muhim bloklar sifatida foydalaniladigan, umumiy maqsadlardagi integral sxema.</w:t>
            </w:r>
          </w:p>
          <w:p w14:paraId="47F4CD76" w14:textId="77777777" w:rsidR="00780619" w:rsidRPr="008F0FA7" w:rsidRDefault="00780619" w:rsidP="003A7C3D">
            <w:pPr>
              <w:tabs>
                <w:tab w:val="left" w:pos="4320"/>
                <w:tab w:val="left" w:pos="4500"/>
              </w:tabs>
              <w:jc w:val="both"/>
              <w:rPr>
                <w:sz w:val="16"/>
                <w:szCs w:val="16"/>
                <w:lang w:val="en-US"/>
              </w:rPr>
            </w:pPr>
          </w:p>
          <w:p w14:paraId="157B10D8" w14:textId="77777777" w:rsidR="00780619" w:rsidRPr="0086167C" w:rsidRDefault="00780619" w:rsidP="003A7C3D">
            <w:pPr>
              <w:tabs>
                <w:tab w:val="left" w:pos="4320"/>
                <w:tab w:val="left" w:pos="4500"/>
              </w:tabs>
              <w:jc w:val="both"/>
              <w:rPr>
                <w:sz w:val="28"/>
                <w:szCs w:val="28"/>
              </w:rPr>
            </w:pPr>
            <w:r>
              <w:rPr>
                <w:sz w:val="28"/>
                <w:szCs w:val="28"/>
              </w:rPr>
              <w:t>Аналог ҳисоблаш машиналари</w:t>
            </w:r>
            <w:r>
              <w:rPr>
                <w:sz w:val="28"/>
                <w:szCs w:val="28"/>
                <w:lang w:val="uz-Cyrl-UZ"/>
              </w:rPr>
              <w:t>да энг муҳим блоклар сифатида фойдаланиладиган, уму</w:t>
            </w:r>
            <w:r w:rsidR="008F0FA7" w:rsidRPr="008F0FA7">
              <w:rPr>
                <w:sz w:val="28"/>
                <w:szCs w:val="28"/>
              </w:rPr>
              <w:t>-</w:t>
            </w:r>
            <w:r>
              <w:rPr>
                <w:sz w:val="28"/>
                <w:szCs w:val="28"/>
                <w:lang w:val="uz-Cyrl-UZ"/>
              </w:rPr>
              <w:t>мий мақсадлардаги интеграл схема.</w:t>
            </w:r>
          </w:p>
        </w:tc>
      </w:tr>
      <w:tr w:rsidR="00780619" w:rsidRPr="005D2E87" w14:paraId="26943BBF" w14:textId="77777777">
        <w:trPr>
          <w:tblCellSpacing w:w="0" w:type="dxa"/>
          <w:jc w:val="center"/>
        </w:trPr>
        <w:tc>
          <w:tcPr>
            <w:tcW w:w="2079" w:type="pct"/>
          </w:tcPr>
          <w:p w14:paraId="564612E6" w14:textId="77777777" w:rsidR="00780619" w:rsidRPr="009345AC" w:rsidRDefault="00780619" w:rsidP="003A7C3D">
            <w:pPr>
              <w:tabs>
                <w:tab w:val="left" w:pos="4320"/>
                <w:tab w:val="left" w:pos="4500"/>
              </w:tabs>
              <w:rPr>
                <w:b/>
                <w:sz w:val="28"/>
                <w:szCs w:val="28"/>
              </w:rPr>
            </w:pPr>
            <w:r w:rsidRPr="009345AC">
              <w:rPr>
                <w:b/>
                <w:sz w:val="28"/>
                <w:szCs w:val="28"/>
              </w:rPr>
              <w:lastRenderedPageBreak/>
              <w:t>Определение целостности файлов</w:t>
            </w:r>
          </w:p>
          <w:p w14:paraId="594FF518" w14:textId="77777777" w:rsidR="00780619" w:rsidRPr="00235D03" w:rsidRDefault="00780619" w:rsidP="003A7C3D">
            <w:pPr>
              <w:tabs>
                <w:tab w:val="left" w:pos="4320"/>
                <w:tab w:val="left" w:pos="4500"/>
              </w:tabs>
              <w:rPr>
                <w:b/>
                <w:sz w:val="28"/>
                <w:szCs w:val="28"/>
              </w:rPr>
            </w:pPr>
            <w:r>
              <w:rPr>
                <w:b/>
                <w:sz w:val="28"/>
                <w:szCs w:val="28"/>
                <w:lang w:val="en-US"/>
              </w:rPr>
              <w:t>uz</w:t>
            </w:r>
            <w:r w:rsidRPr="00235D03">
              <w:rPr>
                <w:b/>
                <w:sz w:val="28"/>
                <w:szCs w:val="28"/>
              </w:rPr>
              <w:t xml:space="preserve"> </w:t>
            </w:r>
            <w:r w:rsidRPr="00235D03">
              <w:rPr>
                <w:sz w:val="28"/>
                <w:szCs w:val="28"/>
              </w:rPr>
              <w:t>-</w:t>
            </w:r>
            <w:r w:rsidRPr="00235D03">
              <w:rPr>
                <w:b/>
                <w:sz w:val="28"/>
                <w:szCs w:val="28"/>
              </w:rPr>
              <w:t xml:space="preserve"> </w:t>
            </w:r>
            <w:r>
              <w:rPr>
                <w:sz w:val="28"/>
                <w:szCs w:val="28"/>
              </w:rPr>
              <w:t>fayllar</w:t>
            </w:r>
            <w:r w:rsidRPr="00B566B5">
              <w:rPr>
                <w:sz w:val="28"/>
                <w:szCs w:val="28"/>
              </w:rPr>
              <w:t xml:space="preserve"> </w:t>
            </w:r>
            <w:r>
              <w:rPr>
                <w:sz w:val="28"/>
                <w:szCs w:val="28"/>
              </w:rPr>
              <w:t>yaxlitligini</w:t>
            </w:r>
            <w:r w:rsidRPr="00B566B5">
              <w:rPr>
                <w:sz w:val="28"/>
                <w:szCs w:val="28"/>
              </w:rPr>
              <w:t xml:space="preserve"> </w:t>
            </w:r>
            <w:r>
              <w:rPr>
                <w:sz w:val="28"/>
                <w:szCs w:val="28"/>
              </w:rPr>
              <w:t>aniqlash</w:t>
            </w:r>
          </w:p>
          <w:p w14:paraId="6B7A7701" w14:textId="6335EA87" w:rsidR="00780619" w:rsidRDefault="000B536F" w:rsidP="003A7C3D">
            <w:pPr>
              <w:tabs>
                <w:tab w:val="left" w:pos="4320"/>
                <w:tab w:val="left" w:pos="4500"/>
              </w:tabs>
              <w:rPr>
                <w:sz w:val="28"/>
                <w:szCs w:val="28"/>
                <w:lang w:val="en-US"/>
              </w:rPr>
            </w:pPr>
            <w:r>
              <w:rPr>
                <w:b/>
                <w:sz w:val="28"/>
                <w:szCs w:val="28"/>
              </w:rPr>
              <w:t xml:space="preserve"> </w:t>
            </w:r>
            <w:r w:rsidR="00780619" w:rsidRPr="00B566B5">
              <w:rPr>
                <w:sz w:val="28"/>
                <w:szCs w:val="28"/>
              </w:rPr>
              <w:t>файллар</w:t>
            </w:r>
            <w:r w:rsidR="00780619" w:rsidRPr="005B5ED5">
              <w:rPr>
                <w:sz w:val="28"/>
                <w:szCs w:val="28"/>
                <w:lang w:val="en-US"/>
              </w:rPr>
              <w:t xml:space="preserve"> </w:t>
            </w:r>
            <w:r w:rsidR="00780619" w:rsidRPr="00B566B5">
              <w:rPr>
                <w:sz w:val="28"/>
                <w:szCs w:val="28"/>
              </w:rPr>
              <w:t>яхлитлигини</w:t>
            </w:r>
            <w:r w:rsidR="00780619" w:rsidRPr="005B5ED5">
              <w:rPr>
                <w:sz w:val="28"/>
                <w:szCs w:val="28"/>
                <w:lang w:val="en-US"/>
              </w:rPr>
              <w:t xml:space="preserve"> </w:t>
            </w:r>
            <w:r w:rsidR="00780619" w:rsidRPr="00B566B5">
              <w:rPr>
                <w:sz w:val="28"/>
                <w:szCs w:val="28"/>
              </w:rPr>
              <w:t>аниқлаш</w:t>
            </w:r>
          </w:p>
          <w:p w14:paraId="543440AC" w14:textId="14BD1BCF" w:rsidR="00780619" w:rsidRPr="009345AC" w:rsidRDefault="00780619" w:rsidP="003A7C3D">
            <w:pPr>
              <w:tabs>
                <w:tab w:val="left" w:pos="4320"/>
                <w:tab w:val="left" w:pos="4500"/>
              </w:tabs>
              <w:rPr>
                <w:sz w:val="28"/>
                <w:szCs w:val="28"/>
                <w:lang w:val="en-US"/>
              </w:rPr>
            </w:pPr>
            <w:r w:rsidRPr="00404F9B">
              <w:rPr>
                <w:b/>
                <w:sz w:val="28"/>
                <w:szCs w:val="28"/>
                <w:lang w:val="en-US"/>
              </w:rPr>
              <w:t xml:space="preserve">en </w:t>
            </w:r>
            <w:r w:rsidRPr="00786E37">
              <w:rPr>
                <w:sz w:val="28"/>
                <w:szCs w:val="28"/>
                <w:lang w:val="en-US"/>
              </w:rPr>
              <w:t>-</w:t>
            </w:r>
            <w:r w:rsidRPr="009345AC">
              <w:rPr>
                <w:sz w:val="28"/>
                <w:szCs w:val="28"/>
                <w:lang w:val="en-US"/>
              </w:rPr>
              <w:t xml:space="preserve"> file</w:t>
            </w:r>
            <w:r w:rsidRPr="005B5ED5">
              <w:rPr>
                <w:sz w:val="28"/>
                <w:szCs w:val="28"/>
                <w:lang w:val="en-US"/>
              </w:rPr>
              <w:t xml:space="preserve"> </w:t>
            </w:r>
            <w:r w:rsidRPr="009345AC">
              <w:rPr>
                <w:sz w:val="28"/>
                <w:szCs w:val="28"/>
                <w:lang w:val="en-US"/>
              </w:rPr>
              <w:t>integrity</w:t>
            </w:r>
            <w:r w:rsidRPr="005B5ED5">
              <w:rPr>
                <w:sz w:val="28"/>
                <w:szCs w:val="28"/>
                <w:lang w:val="en-US"/>
              </w:rPr>
              <w:t xml:space="preserve"> </w:t>
            </w:r>
            <w:r w:rsidRPr="009345AC">
              <w:rPr>
                <w:sz w:val="28"/>
                <w:szCs w:val="28"/>
                <w:lang w:val="en-US"/>
              </w:rPr>
              <w:t>assessment</w:t>
            </w:r>
            <w:r w:rsidR="00D7251A">
              <w:rPr>
                <w:sz w:val="28"/>
                <w:szCs w:val="28"/>
                <w:lang w:val="en-US"/>
              </w:rPr>
              <w:t xml:space="preserve"> </w:t>
            </w:r>
          </w:p>
        </w:tc>
        <w:tc>
          <w:tcPr>
            <w:tcW w:w="2921" w:type="pct"/>
          </w:tcPr>
          <w:p w14:paraId="73A1E21E" w14:textId="77777777" w:rsidR="00780619" w:rsidRDefault="00780619" w:rsidP="003A7C3D">
            <w:pPr>
              <w:tabs>
                <w:tab w:val="left" w:pos="4320"/>
                <w:tab w:val="left" w:pos="4500"/>
              </w:tabs>
              <w:jc w:val="both"/>
              <w:rPr>
                <w:sz w:val="28"/>
                <w:szCs w:val="28"/>
                <w:lang w:val="uz-Cyrl-UZ"/>
              </w:rPr>
            </w:pPr>
            <w:r>
              <w:rPr>
                <w:sz w:val="28"/>
                <w:szCs w:val="28"/>
              </w:rPr>
              <w:t>Программное обеспечение, проверяющее изменение критически важных файлов в системе</w:t>
            </w:r>
            <w:r w:rsidRPr="0099336E">
              <w:rPr>
                <w:sz w:val="28"/>
                <w:szCs w:val="28"/>
              </w:rPr>
              <w:t>.</w:t>
            </w:r>
          </w:p>
          <w:p w14:paraId="246C9EB9" w14:textId="77777777" w:rsidR="00780619" w:rsidRPr="008F0FA7" w:rsidRDefault="00780619" w:rsidP="003A7C3D">
            <w:pPr>
              <w:tabs>
                <w:tab w:val="left" w:pos="4320"/>
                <w:tab w:val="left" w:pos="4500"/>
              </w:tabs>
              <w:jc w:val="both"/>
              <w:rPr>
                <w:sz w:val="16"/>
                <w:szCs w:val="16"/>
              </w:rPr>
            </w:pPr>
          </w:p>
          <w:p w14:paraId="7611E291" w14:textId="77777777" w:rsidR="00780619" w:rsidRPr="005B6905" w:rsidRDefault="00780619" w:rsidP="003A7C3D">
            <w:pPr>
              <w:tabs>
                <w:tab w:val="left" w:pos="4320"/>
                <w:tab w:val="left" w:pos="4500"/>
              </w:tabs>
              <w:jc w:val="both"/>
              <w:rPr>
                <w:sz w:val="28"/>
                <w:szCs w:val="28"/>
                <w:lang w:val="en-US"/>
              </w:rPr>
            </w:pPr>
            <w:r>
              <w:rPr>
                <w:sz w:val="28"/>
                <w:szCs w:val="28"/>
                <w:lang w:val="uz-Cyrl-UZ"/>
              </w:rPr>
              <w:t>Tizimdagi</w:t>
            </w:r>
            <w:r w:rsidRPr="004E5BD5">
              <w:rPr>
                <w:sz w:val="28"/>
                <w:szCs w:val="28"/>
                <w:lang w:val="uz-Cyrl-UZ"/>
              </w:rPr>
              <w:t xml:space="preserve"> </w:t>
            </w:r>
            <w:r>
              <w:rPr>
                <w:sz w:val="28"/>
                <w:szCs w:val="28"/>
                <w:lang w:val="uz-Cyrl-UZ"/>
              </w:rPr>
              <w:t>juda</w:t>
            </w:r>
            <w:r w:rsidRPr="004E5BD5">
              <w:rPr>
                <w:sz w:val="28"/>
                <w:szCs w:val="28"/>
                <w:lang w:val="uz-Cyrl-UZ"/>
              </w:rPr>
              <w:t xml:space="preserve"> </w:t>
            </w:r>
            <w:r>
              <w:rPr>
                <w:sz w:val="28"/>
                <w:szCs w:val="28"/>
                <w:lang w:val="uz-Cyrl-UZ"/>
              </w:rPr>
              <w:t>muhim</w:t>
            </w:r>
            <w:r w:rsidRPr="004E5BD5">
              <w:rPr>
                <w:sz w:val="28"/>
                <w:szCs w:val="28"/>
                <w:lang w:val="uz-Cyrl-UZ"/>
              </w:rPr>
              <w:t xml:space="preserve"> </w:t>
            </w:r>
            <w:r>
              <w:rPr>
                <w:sz w:val="28"/>
                <w:szCs w:val="28"/>
                <w:lang w:val="uz-Cyrl-UZ"/>
              </w:rPr>
              <w:t>fayllarning o‘zgarishini</w:t>
            </w:r>
            <w:r w:rsidRPr="004E5BD5">
              <w:rPr>
                <w:sz w:val="28"/>
                <w:szCs w:val="28"/>
                <w:lang w:val="uz-Cyrl-UZ"/>
              </w:rPr>
              <w:t xml:space="preserve"> </w:t>
            </w:r>
            <w:r>
              <w:rPr>
                <w:sz w:val="28"/>
                <w:szCs w:val="28"/>
                <w:lang w:val="uz-Cyrl-UZ"/>
              </w:rPr>
              <w:t>tekshiradigan</w:t>
            </w:r>
            <w:r w:rsidRPr="004E5BD5">
              <w:rPr>
                <w:sz w:val="28"/>
                <w:szCs w:val="28"/>
                <w:lang w:val="uz-Cyrl-UZ"/>
              </w:rPr>
              <w:t xml:space="preserve"> </w:t>
            </w:r>
            <w:r>
              <w:rPr>
                <w:sz w:val="28"/>
                <w:szCs w:val="28"/>
                <w:lang w:val="uz-Cyrl-UZ"/>
              </w:rPr>
              <w:t>dasturiy</w:t>
            </w:r>
            <w:r w:rsidRPr="004E5BD5">
              <w:rPr>
                <w:sz w:val="28"/>
                <w:szCs w:val="28"/>
                <w:lang w:val="uz-Cyrl-UZ"/>
              </w:rPr>
              <w:t xml:space="preserve"> </w:t>
            </w:r>
            <w:r>
              <w:rPr>
                <w:sz w:val="28"/>
                <w:szCs w:val="28"/>
                <w:lang w:val="uz-Cyrl-UZ"/>
              </w:rPr>
              <w:t>ta’minot</w:t>
            </w:r>
            <w:r w:rsidRPr="005B6905">
              <w:rPr>
                <w:sz w:val="28"/>
                <w:szCs w:val="28"/>
                <w:lang w:val="en-US"/>
              </w:rPr>
              <w:t>.</w:t>
            </w:r>
          </w:p>
          <w:p w14:paraId="272DB9D5" w14:textId="77777777" w:rsidR="00780619" w:rsidRPr="008F0FA7" w:rsidRDefault="00780619" w:rsidP="003A7C3D">
            <w:pPr>
              <w:tabs>
                <w:tab w:val="left" w:pos="4320"/>
                <w:tab w:val="left" w:pos="4500"/>
              </w:tabs>
              <w:jc w:val="both"/>
              <w:rPr>
                <w:sz w:val="16"/>
                <w:szCs w:val="16"/>
                <w:lang w:val="en-US"/>
              </w:rPr>
            </w:pPr>
          </w:p>
          <w:p w14:paraId="203EDC40" w14:textId="77777777" w:rsidR="00780619" w:rsidRPr="005B6905" w:rsidRDefault="00780619" w:rsidP="003A7C3D">
            <w:pPr>
              <w:tabs>
                <w:tab w:val="left" w:pos="4320"/>
                <w:tab w:val="left" w:pos="4500"/>
              </w:tabs>
              <w:jc w:val="both"/>
              <w:rPr>
                <w:sz w:val="28"/>
                <w:szCs w:val="28"/>
                <w:lang w:val="en-US"/>
              </w:rPr>
            </w:pPr>
            <w:r w:rsidRPr="004E5BD5">
              <w:rPr>
                <w:sz w:val="28"/>
                <w:szCs w:val="28"/>
                <w:lang w:val="uz-Cyrl-UZ"/>
              </w:rPr>
              <w:t>Тизимдаги жуда му</w:t>
            </w:r>
            <w:r>
              <w:rPr>
                <w:sz w:val="28"/>
                <w:szCs w:val="28"/>
                <w:lang w:val="uz-Cyrl-UZ"/>
              </w:rPr>
              <w:t>ҳ</w:t>
            </w:r>
            <w:r w:rsidRPr="004E5BD5">
              <w:rPr>
                <w:sz w:val="28"/>
                <w:szCs w:val="28"/>
                <w:lang w:val="uz-Cyrl-UZ"/>
              </w:rPr>
              <w:t>им файлларнинг</w:t>
            </w:r>
            <w:r>
              <w:rPr>
                <w:sz w:val="28"/>
                <w:szCs w:val="28"/>
                <w:lang w:val="uz-Cyrl-UZ"/>
              </w:rPr>
              <w:t xml:space="preserve"> </w:t>
            </w:r>
            <w:r w:rsidRPr="004E5BD5">
              <w:rPr>
                <w:sz w:val="28"/>
                <w:szCs w:val="28"/>
                <w:lang w:val="uz-Cyrl-UZ"/>
              </w:rPr>
              <w:t>ўзга</w:t>
            </w:r>
            <w:r w:rsidRPr="005B6905">
              <w:rPr>
                <w:sz w:val="28"/>
                <w:szCs w:val="28"/>
                <w:lang w:val="en-US"/>
              </w:rPr>
              <w:t>-</w:t>
            </w:r>
            <w:r w:rsidRPr="004E5BD5">
              <w:rPr>
                <w:sz w:val="28"/>
                <w:szCs w:val="28"/>
                <w:lang w:val="uz-Cyrl-UZ"/>
              </w:rPr>
              <w:t>ришини текширадиган дастурий таъминот</w:t>
            </w:r>
            <w:r w:rsidRPr="005B6905">
              <w:rPr>
                <w:sz w:val="28"/>
                <w:szCs w:val="28"/>
                <w:lang w:val="en-US"/>
              </w:rPr>
              <w:t>.</w:t>
            </w:r>
          </w:p>
        </w:tc>
      </w:tr>
      <w:tr w:rsidR="00780619" w:rsidRPr="005D2E87" w14:paraId="46DBF27E" w14:textId="77777777">
        <w:trPr>
          <w:tblCellSpacing w:w="0" w:type="dxa"/>
          <w:jc w:val="center"/>
        </w:trPr>
        <w:tc>
          <w:tcPr>
            <w:tcW w:w="2079" w:type="pct"/>
          </w:tcPr>
          <w:p w14:paraId="1FC4E694" w14:textId="77777777" w:rsidR="00780619" w:rsidRPr="00ED627B" w:rsidRDefault="00780619" w:rsidP="003A7C3D">
            <w:pPr>
              <w:tabs>
                <w:tab w:val="left" w:pos="4320"/>
                <w:tab w:val="left" w:pos="4500"/>
              </w:tabs>
              <w:rPr>
                <w:b/>
                <w:sz w:val="28"/>
                <w:szCs w:val="28"/>
                <w:lang w:val="uz-Cyrl-UZ"/>
              </w:rPr>
            </w:pPr>
            <w:r w:rsidRPr="00ED627B">
              <w:rPr>
                <w:b/>
                <w:sz w:val="28"/>
                <w:szCs w:val="28"/>
                <w:lang w:val="uz-Cyrl-UZ"/>
              </w:rPr>
              <w:t>Оптимизатор диска</w:t>
            </w:r>
          </w:p>
          <w:p w14:paraId="5FCE8D96"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w:t>
            </w:r>
            <w:r w:rsidRPr="00255381">
              <w:rPr>
                <w:sz w:val="28"/>
                <w:szCs w:val="28"/>
                <w:lang w:val="uz-Cyrl-UZ"/>
              </w:rPr>
              <w:t xml:space="preserve"> </w:t>
            </w:r>
            <w:r>
              <w:rPr>
                <w:sz w:val="28"/>
                <w:szCs w:val="28"/>
                <w:lang w:val="uz-Cyrl-UZ"/>
              </w:rPr>
              <w:t>optimizatori</w:t>
            </w:r>
          </w:p>
          <w:p w14:paraId="121A9AD2" w14:textId="2B862824"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255381">
              <w:rPr>
                <w:sz w:val="28"/>
                <w:szCs w:val="28"/>
                <w:lang w:val="uz-Cyrl-UZ"/>
              </w:rPr>
              <w:t>диск оптимизатори</w:t>
            </w:r>
          </w:p>
          <w:p w14:paraId="21B23046" w14:textId="77777777" w:rsidR="00780619" w:rsidRPr="00ED627B" w:rsidRDefault="00780619" w:rsidP="003A7C3D">
            <w:pPr>
              <w:tabs>
                <w:tab w:val="left" w:pos="4320"/>
                <w:tab w:val="left" w:pos="4500"/>
              </w:tabs>
              <w:rPr>
                <w:sz w:val="28"/>
                <w:szCs w:val="28"/>
                <w:lang w:val="uz-Cyrl-UZ"/>
              </w:rPr>
            </w:pPr>
            <w:r w:rsidRPr="008D6363">
              <w:rPr>
                <w:b/>
                <w:sz w:val="28"/>
                <w:szCs w:val="28"/>
                <w:lang w:val="en-US"/>
              </w:rPr>
              <w:t xml:space="preserve">en </w:t>
            </w:r>
            <w:r w:rsidRPr="00786E37">
              <w:rPr>
                <w:sz w:val="28"/>
                <w:szCs w:val="28"/>
                <w:lang w:val="en-US"/>
              </w:rPr>
              <w:t>-</w:t>
            </w:r>
            <w:r>
              <w:rPr>
                <w:b/>
                <w:sz w:val="28"/>
                <w:szCs w:val="28"/>
                <w:lang w:val="uz-Cyrl-UZ"/>
              </w:rPr>
              <w:t xml:space="preserve"> </w:t>
            </w:r>
            <w:r w:rsidRPr="00ED627B">
              <w:rPr>
                <w:sz w:val="28"/>
                <w:szCs w:val="28"/>
                <w:lang w:val="uz-Cyrl-UZ"/>
              </w:rPr>
              <w:t xml:space="preserve">disk optimizer </w:t>
            </w:r>
          </w:p>
          <w:p w14:paraId="4BF2B9EE" w14:textId="77777777" w:rsidR="00780619" w:rsidRPr="00ED627B" w:rsidRDefault="00780619" w:rsidP="003A7C3D">
            <w:pPr>
              <w:tabs>
                <w:tab w:val="left" w:pos="4320"/>
                <w:tab w:val="left" w:pos="4500"/>
              </w:tabs>
              <w:rPr>
                <w:sz w:val="28"/>
                <w:szCs w:val="28"/>
                <w:lang w:val="uz-Cyrl-UZ"/>
              </w:rPr>
            </w:pPr>
          </w:p>
        </w:tc>
        <w:tc>
          <w:tcPr>
            <w:tcW w:w="2921" w:type="pct"/>
          </w:tcPr>
          <w:p w14:paraId="39D3CAC2" w14:textId="77777777" w:rsidR="00780619" w:rsidRDefault="00780619" w:rsidP="003A7C3D">
            <w:pPr>
              <w:tabs>
                <w:tab w:val="left" w:pos="4320"/>
                <w:tab w:val="left" w:pos="4500"/>
              </w:tabs>
              <w:jc w:val="both"/>
              <w:rPr>
                <w:sz w:val="28"/>
                <w:szCs w:val="28"/>
                <w:lang w:val="uz-Cyrl-UZ"/>
              </w:rPr>
            </w:pPr>
            <w:r>
              <w:rPr>
                <w:sz w:val="28"/>
                <w:szCs w:val="28"/>
              </w:rPr>
              <w:t xml:space="preserve">Утилита, переупорядочивающая расположение файлов и каталогов на диске для повышения производительности системы. </w:t>
            </w:r>
          </w:p>
          <w:p w14:paraId="0D165284" w14:textId="77777777" w:rsidR="00780619" w:rsidRPr="008F0FA7" w:rsidRDefault="00780619" w:rsidP="003A7C3D">
            <w:pPr>
              <w:tabs>
                <w:tab w:val="left" w:pos="4320"/>
                <w:tab w:val="left" w:pos="4500"/>
              </w:tabs>
              <w:jc w:val="both"/>
              <w:rPr>
                <w:sz w:val="16"/>
                <w:szCs w:val="16"/>
              </w:rPr>
            </w:pPr>
          </w:p>
          <w:p w14:paraId="2C6843DB" w14:textId="77777777" w:rsidR="00780619" w:rsidRPr="005B6905" w:rsidRDefault="00780619" w:rsidP="003A7C3D">
            <w:pPr>
              <w:tabs>
                <w:tab w:val="left" w:pos="4320"/>
                <w:tab w:val="left" w:pos="4500"/>
              </w:tabs>
              <w:jc w:val="both"/>
              <w:rPr>
                <w:sz w:val="28"/>
                <w:szCs w:val="28"/>
                <w:lang w:val="en-US"/>
              </w:rPr>
            </w:pPr>
            <w:r>
              <w:rPr>
                <w:sz w:val="28"/>
                <w:szCs w:val="28"/>
                <w:lang w:val="uz-Cyrl-UZ"/>
              </w:rPr>
              <w:t>Tizimning</w:t>
            </w:r>
            <w:r w:rsidRPr="00255381">
              <w:rPr>
                <w:sz w:val="28"/>
                <w:szCs w:val="28"/>
                <w:lang w:val="uz-Cyrl-UZ"/>
              </w:rPr>
              <w:t xml:space="preserve"> </w:t>
            </w:r>
            <w:r>
              <w:rPr>
                <w:sz w:val="28"/>
                <w:szCs w:val="28"/>
                <w:lang w:val="uz-Cyrl-UZ"/>
              </w:rPr>
              <w:t>unumdorligini</w:t>
            </w:r>
            <w:r w:rsidRPr="00255381">
              <w:rPr>
                <w:sz w:val="28"/>
                <w:szCs w:val="28"/>
                <w:lang w:val="uz-Cyrl-UZ"/>
              </w:rPr>
              <w:t xml:space="preserve"> </w:t>
            </w:r>
            <w:r>
              <w:rPr>
                <w:sz w:val="28"/>
                <w:szCs w:val="28"/>
                <w:lang w:val="uz-Cyrl-UZ"/>
              </w:rPr>
              <w:t>oshirish</w:t>
            </w:r>
            <w:r w:rsidRPr="00255381">
              <w:rPr>
                <w:sz w:val="28"/>
                <w:szCs w:val="28"/>
                <w:lang w:val="uz-Cyrl-UZ"/>
              </w:rPr>
              <w:t xml:space="preserve"> </w:t>
            </w:r>
            <w:r>
              <w:rPr>
                <w:sz w:val="28"/>
                <w:szCs w:val="28"/>
                <w:lang w:val="uz-Cyrl-UZ"/>
              </w:rPr>
              <w:t>uchun</w:t>
            </w:r>
            <w:r w:rsidRPr="00255381">
              <w:rPr>
                <w:sz w:val="28"/>
                <w:szCs w:val="28"/>
                <w:lang w:val="uz-Cyrl-UZ"/>
              </w:rPr>
              <w:t xml:space="preserve">, </w:t>
            </w:r>
            <w:r>
              <w:rPr>
                <w:sz w:val="28"/>
                <w:szCs w:val="28"/>
                <w:lang w:val="uz-Cyrl-UZ"/>
              </w:rPr>
              <w:t>disk</w:t>
            </w:r>
            <w:r w:rsidR="005E5800">
              <w:rPr>
                <w:sz w:val="28"/>
                <w:szCs w:val="28"/>
                <w:lang w:val="uz-Cyrl-UZ"/>
              </w:rPr>
              <w:t>-</w:t>
            </w:r>
            <w:r>
              <w:rPr>
                <w:sz w:val="28"/>
                <w:szCs w:val="28"/>
                <w:lang w:val="uz-Cyrl-UZ"/>
              </w:rPr>
              <w:t>dagi</w:t>
            </w:r>
            <w:r w:rsidRPr="00255381">
              <w:rPr>
                <w:sz w:val="28"/>
                <w:szCs w:val="28"/>
                <w:lang w:val="uz-Cyrl-UZ"/>
              </w:rPr>
              <w:t xml:space="preserve"> </w:t>
            </w:r>
            <w:r>
              <w:rPr>
                <w:sz w:val="28"/>
                <w:szCs w:val="28"/>
                <w:lang w:val="uz-Cyrl-UZ"/>
              </w:rPr>
              <w:t>fayl</w:t>
            </w:r>
            <w:r w:rsidRPr="005B6905">
              <w:rPr>
                <w:sz w:val="28"/>
                <w:szCs w:val="28"/>
                <w:lang w:val="en-US"/>
              </w:rPr>
              <w:t xml:space="preserve"> </w:t>
            </w:r>
            <w:r>
              <w:rPr>
                <w:sz w:val="28"/>
                <w:szCs w:val="28"/>
                <w:lang w:val="uz-Cyrl-UZ"/>
              </w:rPr>
              <w:t>va kataloglar</w:t>
            </w:r>
            <w:r w:rsidRPr="00255381">
              <w:rPr>
                <w:sz w:val="28"/>
                <w:szCs w:val="28"/>
                <w:lang w:val="uz-Cyrl-UZ"/>
              </w:rPr>
              <w:t xml:space="preserve"> </w:t>
            </w:r>
            <w:r>
              <w:rPr>
                <w:sz w:val="28"/>
                <w:szCs w:val="28"/>
                <w:lang w:val="uz-Cyrl-UZ"/>
              </w:rPr>
              <w:t>joylashuvini</w:t>
            </w:r>
            <w:r w:rsidRPr="00255381">
              <w:rPr>
                <w:sz w:val="28"/>
                <w:szCs w:val="28"/>
                <w:lang w:val="uz-Cyrl-UZ"/>
              </w:rPr>
              <w:t xml:space="preserve"> </w:t>
            </w:r>
            <w:r>
              <w:rPr>
                <w:sz w:val="28"/>
                <w:szCs w:val="28"/>
                <w:lang w:val="uz-Cyrl-UZ"/>
              </w:rPr>
              <w:t>qayta</w:t>
            </w:r>
            <w:r w:rsidRPr="00255381">
              <w:rPr>
                <w:sz w:val="28"/>
                <w:szCs w:val="28"/>
                <w:lang w:val="uz-Cyrl-UZ"/>
              </w:rPr>
              <w:t xml:space="preserve"> </w:t>
            </w:r>
            <w:r>
              <w:rPr>
                <w:sz w:val="28"/>
                <w:szCs w:val="28"/>
                <w:lang w:val="uz-Cyrl-UZ"/>
              </w:rPr>
              <w:t>tartib</w:t>
            </w:r>
            <w:r w:rsidR="005E5800">
              <w:rPr>
                <w:sz w:val="28"/>
                <w:szCs w:val="28"/>
                <w:lang w:val="uz-Cyrl-UZ"/>
              </w:rPr>
              <w:t>-</w:t>
            </w:r>
            <w:r>
              <w:rPr>
                <w:sz w:val="28"/>
                <w:szCs w:val="28"/>
                <w:lang w:val="uz-Cyrl-UZ"/>
              </w:rPr>
              <w:t>ga</w:t>
            </w:r>
            <w:r w:rsidRPr="00255381">
              <w:rPr>
                <w:sz w:val="28"/>
                <w:szCs w:val="28"/>
                <w:lang w:val="uz-Cyrl-UZ"/>
              </w:rPr>
              <w:t xml:space="preserve"> </w:t>
            </w:r>
            <w:r>
              <w:rPr>
                <w:sz w:val="28"/>
                <w:szCs w:val="28"/>
                <w:lang w:val="uz-Cyrl-UZ"/>
              </w:rPr>
              <w:t>soladigan</w:t>
            </w:r>
            <w:r w:rsidRPr="00255381">
              <w:rPr>
                <w:sz w:val="28"/>
                <w:szCs w:val="28"/>
                <w:lang w:val="uz-Cyrl-UZ"/>
              </w:rPr>
              <w:t xml:space="preserve"> </w:t>
            </w:r>
            <w:r>
              <w:rPr>
                <w:sz w:val="28"/>
                <w:szCs w:val="28"/>
                <w:lang w:val="uz-Cyrl-UZ"/>
              </w:rPr>
              <w:t>utilita</w:t>
            </w:r>
            <w:r w:rsidRPr="00255381">
              <w:rPr>
                <w:sz w:val="28"/>
                <w:szCs w:val="28"/>
                <w:lang w:val="uz-Cyrl-UZ"/>
              </w:rPr>
              <w:t xml:space="preserve">. </w:t>
            </w:r>
          </w:p>
          <w:p w14:paraId="37000159" w14:textId="77777777" w:rsidR="00780619" w:rsidRPr="008F0FA7" w:rsidRDefault="00780619" w:rsidP="003A7C3D">
            <w:pPr>
              <w:tabs>
                <w:tab w:val="left" w:pos="4320"/>
                <w:tab w:val="left" w:pos="4500"/>
              </w:tabs>
              <w:jc w:val="both"/>
              <w:rPr>
                <w:sz w:val="16"/>
                <w:szCs w:val="16"/>
                <w:lang w:val="en-US"/>
              </w:rPr>
            </w:pPr>
          </w:p>
          <w:p w14:paraId="1640968A" w14:textId="77777777" w:rsidR="00780619" w:rsidRPr="00255381" w:rsidRDefault="00780619" w:rsidP="003A7C3D">
            <w:pPr>
              <w:tabs>
                <w:tab w:val="left" w:pos="4320"/>
                <w:tab w:val="left" w:pos="4500"/>
              </w:tabs>
              <w:jc w:val="both"/>
              <w:rPr>
                <w:sz w:val="28"/>
                <w:szCs w:val="28"/>
                <w:lang w:val="uz-Cyrl-UZ"/>
              </w:rPr>
            </w:pPr>
            <w:r w:rsidRPr="00255381">
              <w:rPr>
                <w:sz w:val="28"/>
                <w:szCs w:val="28"/>
                <w:lang w:val="uz-Cyrl-UZ"/>
              </w:rPr>
              <w:t>Тизимнинг унумдорлигини ошириш учун, дискдаги файл</w:t>
            </w:r>
            <w:r w:rsidRPr="005B6905">
              <w:rPr>
                <w:sz w:val="28"/>
                <w:szCs w:val="28"/>
                <w:lang w:val="en-US"/>
              </w:rPr>
              <w:t xml:space="preserve"> </w:t>
            </w:r>
            <w:r w:rsidRPr="00255381">
              <w:rPr>
                <w:sz w:val="28"/>
                <w:szCs w:val="28"/>
                <w:lang w:val="uz-Cyrl-UZ"/>
              </w:rPr>
              <w:t xml:space="preserve">ва каталоглар жойлашувини қайта тартибга соладиган утилита. </w:t>
            </w:r>
          </w:p>
        </w:tc>
      </w:tr>
      <w:tr w:rsidR="00780619" w:rsidRPr="005D2E87" w14:paraId="75D0EAA5" w14:textId="77777777">
        <w:trPr>
          <w:tblCellSpacing w:w="0" w:type="dxa"/>
          <w:jc w:val="center"/>
        </w:trPr>
        <w:tc>
          <w:tcPr>
            <w:tcW w:w="2079" w:type="pct"/>
          </w:tcPr>
          <w:p w14:paraId="7EF294C0" w14:textId="77777777" w:rsidR="00780619" w:rsidRPr="00A554BD" w:rsidRDefault="00780619" w:rsidP="003A7C3D">
            <w:pPr>
              <w:tabs>
                <w:tab w:val="left" w:pos="4320"/>
                <w:tab w:val="left" w:pos="4500"/>
              </w:tabs>
              <w:rPr>
                <w:b/>
                <w:bCs/>
                <w:sz w:val="28"/>
                <w:szCs w:val="28"/>
                <w:lang w:val="uz-Cyrl-UZ"/>
              </w:rPr>
            </w:pPr>
            <w:r w:rsidRPr="00844AE4">
              <w:rPr>
                <w:b/>
                <w:sz w:val="28"/>
                <w:szCs w:val="28"/>
                <w:lang w:val="uz-Cyrl-UZ"/>
              </w:rPr>
              <w:t xml:space="preserve">Оптическая </w:t>
            </w:r>
            <w:r w:rsidRPr="00BA6D76">
              <w:rPr>
                <w:b/>
                <w:sz w:val="28"/>
                <w:szCs w:val="28"/>
                <w:lang w:val="uz-Cyrl-UZ"/>
              </w:rPr>
              <w:t>«</w:t>
            </w:r>
            <w:r w:rsidRPr="00844AE4">
              <w:rPr>
                <w:b/>
                <w:sz w:val="28"/>
                <w:szCs w:val="28"/>
                <w:lang w:val="uz-Cyrl-UZ"/>
              </w:rPr>
              <w:t>мышь</w:t>
            </w:r>
            <w:r w:rsidRPr="00BA6D76">
              <w:rPr>
                <w:b/>
                <w:sz w:val="28"/>
                <w:szCs w:val="28"/>
                <w:lang w:val="uz-Cyrl-UZ"/>
              </w:rPr>
              <w:t>»</w:t>
            </w:r>
            <w:r w:rsidRPr="00A554BD">
              <w:rPr>
                <w:b/>
                <w:bCs/>
                <w:sz w:val="28"/>
                <w:szCs w:val="28"/>
                <w:lang w:val="uz-Cyrl-UZ"/>
              </w:rPr>
              <w:t xml:space="preserve"> </w:t>
            </w:r>
          </w:p>
          <w:p w14:paraId="3B4186CE"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optik</w:t>
            </w:r>
            <w:r w:rsidRPr="00A41B14">
              <w:rPr>
                <w:sz w:val="28"/>
                <w:szCs w:val="28"/>
                <w:lang w:val="uz-Cyrl-UZ"/>
              </w:rPr>
              <w:t xml:space="preserve"> </w:t>
            </w:r>
            <w:r w:rsidRPr="00844AE4">
              <w:rPr>
                <w:sz w:val="28"/>
                <w:szCs w:val="28"/>
                <w:lang w:val="uz-Cyrl-UZ"/>
              </w:rPr>
              <w:t>«sichqoncha»</w:t>
            </w:r>
          </w:p>
          <w:p w14:paraId="5BDD6CD1" w14:textId="34526905" w:rsidR="00780619" w:rsidRPr="005D7669" w:rsidRDefault="000B536F" w:rsidP="003A7C3D">
            <w:pPr>
              <w:tabs>
                <w:tab w:val="left" w:pos="4320"/>
                <w:tab w:val="left" w:pos="4500"/>
              </w:tabs>
              <w:rPr>
                <w:sz w:val="28"/>
                <w:szCs w:val="28"/>
                <w:lang w:val="uz-Cyrl-UZ"/>
              </w:rPr>
            </w:pPr>
            <w:r>
              <w:rPr>
                <w:b/>
                <w:sz w:val="28"/>
                <w:szCs w:val="28"/>
                <w:lang w:val="uz-Cyrl-UZ"/>
              </w:rPr>
              <w:t xml:space="preserve"> </w:t>
            </w:r>
            <w:r w:rsidR="00780619" w:rsidRPr="00A41B14">
              <w:rPr>
                <w:sz w:val="28"/>
                <w:szCs w:val="28"/>
                <w:lang w:val="uz-Cyrl-UZ"/>
              </w:rPr>
              <w:t xml:space="preserve">оптик </w:t>
            </w:r>
            <w:r w:rsidR="00780619" w:rsidRPr="005D7669">
              <w:rPr>
                <w:sz w:val="28"/>
                <w:szCs w:val="28"/>
                <w:lang w:val="uz-Cyrl-UZ"/>
              </w:rPr>
              <w:t>«сичқонча»</w:t>
            </w:r>
          </w:p>
          <w:p w14:paraId="58A481EA" w14:textId="77777777" w:rsidR="00780619" w:rsidRPr="00A554BD" w:rsidRDefault="00780619" w:rsidP="003A7C3D">
            <w:pPr>
              <w:tabs>
                <w:tab w:val="left" w:pos="4320"/>
                <w:tab w:val="left" w:pos="4500"/>
              </w:tabs>
              <w:rPr>
                <w:sz w:val="28"/>
                <w:szCs w:val="28"/>
                <w:lang w:val="uz-Cyrl-UZ"/>
              </w:rPr>
            </w:pPr>
            <w:r w:rsidRPr="005D7669">
              <w:rPr>
                <w:b/>
                <w:sz w:val="28"/>
                <w:szCs w:val="28"/>
                <w:lang w:val="uz-Cyrl-UZ"/>
              </w:rPr>
              <w:t>en</w:t>
            </w:r>
            <w:r w:rsidRPr="00786E37">
              <w:rPr>
                <w:sz w:val="28"/>
                <w:szCs w:val="28"/>
                <w:lang w:val="uz-Cyrl-UZ"/>
              </w:rPr>
              <w:t xml:space="preserve"> -</w:t>
            </w:r>
            <w:r w:rsidRPr="005D7669">
              <w:rPr>
                <w:sz w:val="28"/>
                <w:szCs w:val="28"/>
                <w:lang w:val="uz-Cyrl-UZ"/>
              </w:rPr>
              <w:t xml:space="preserve"> optical mouse </w:t>
            </w:r>
          </w:p>
          <w:p w14:paraId="3A18CEBE" w14:textId="77777777" w:rsidR="00780619" w:rsidRPr="005D7669" w:rsidRDefault="00780619" w:rsidP="003A7C3D">
            <w:pPr>
              <w:tabs>
                <w:tab w:val="left" w:pos="4320"/>
                <w:tab w:val="left" w:pos="4500"/>
              </w:tabs>
              <w:rPr>
                <w:sz w:val="28"/>
                <w:szCs w:val="28"/>
                <w:lang w:val="uz-Cyrl-UZ"/>
              </w:rPr>
            </w:pPr>
          </w:p>
        </w:tc>
        <w:tc>
          <w:tcPr>
            <w:tcW w:w="2921" w:type="pct"/>
          </w:tcPr>
          <w:p w14:paraId="64C0159B" w14:textId="77777777" w:rsidR="00780619" w:rsidRDefault="00780619" w:rsidP="003A7C3D">
            <w:pPr>
              <w:tabs>
                <w:tab w:val="left" w:pos="4320"/>
                <w:tab w:val="left" w:pos="4500"/>
              </w:tabs>
              <w:jc w:val="both"/>
              <w:rPr>
                <w:sz w:val="28"/>
                <w:szCs w:val="28"/>
                <w:lang w:val="uz-Cyrl-UZ"/>
              </w:rPr>
            </w:pPr>
            <w:r w:rsidRPr="005D7669">
              <w:rPr>
                <w:sz w:val="28"/>
                <w:szCs w:val="28"/>
                <w:lang w:val="uz-Cyrl-UZ"/>
              </w:rPr>
              <w:t>Специальн</w:t>
            </w:r>
            <w:r>
              <w:rPr>
                <w:sz w:val="28"/>
                <w:szCs w:val="28"/>
              </w:rPr>
              <w:t>ы</w:t>
            </w:r>
            <w:r w:rsidRPr="005D7669">
              <w:rPr>
                <w:sz w:val="28"/>
                <w:szCs w:val="28"/>
                <w:lang w:val="uz-Cyrl-UZ"/>
              </w:rPr>
              <w:t xml:space="preserve">й тип </w:t>
            </w:r>
            <w:r w:rsidRPr="00844AE4">
              <w:rPr>
                <w:sz w:val="28"/>
                <w:szCs w:val="28"/>
                <w:lang w:val="uz-Cyrl-UZ"/>
              </w:rPr>
              <w:t>«</w:t>
            </w:r>
            <w:r w:rsidRPr="005D7669">
              <w:rPr>
                <w:sz w:val="28"/>
                <w:szCs w:val="28"/>
                <w:lang w:val="uz-Cyrl-UZ"/>
              </w:rPr>
              <w:t>мыши</w:t>
            </w:r>
            <w:r w:rsidRPr="00844AE4">
              <w:rPr>
                <w:sz w:val="28"/>
                <w:szCs w:val="28"/>
                <w:lang w:val="uz-Cyrl-UZ"/>
              </w:rPr>
              <w:t>»</w:t>
            </w:r>
            <w:r w:rsidRPr="005D7669">
              <w:rPr>
                <w:sz w:val="28"/>
                <w:szCs w:val="28"/>
                <w:lang w:val="uz-Cyrl-UZ"/>
              </w:rPr>
              <w:t>, использующий светодиоды и отражающую поверхность для индикации перемещений мыши.</w:t>
            </w:r>
          </w:p>
          <w:p w14:paraId="3809B932" w14:textId="77777777" w:rsidR="00780619" w:rsidRPr="008F0FA7" w:rsidRDefault="00780619" w:rsidP="003A7C3D">
            <w:pPr>
              <w:tabs>
                <w:tab w:val="left" w:pos="4320"/>
                <w:tab w:val="left" w:pos="4500"/>
              </w:tabs>
              <w:jc w:val="both"/>
              <w:rPr>
                <w:sz w:val="20"/>
                <w:szCs w:val="20"/>
                <w:lang w:val="uz-Cyrl-UZ"/>
              </w:rPr>
            </w:pPr>
          </w:p>
          <w:p w14:paraId="68127D7E" w14:textId="77777777" w:rsidR="00780619" w:rsidRPr="00BA6D76" w:rsidRDefault="00780619" w:rsidP="003A7C3D">
            <w:pPr>
              <w:tabs>
                <w:tab w:val="left" w:pos="4320"/>
                <w:tab w:val="left" w:pos="4500"/>
              </w:tabs>
              <w:jc w:val="both"/>
              <w:rPr>
                <w:sz w:val="28"/>
                <w:szCs w:val="28"/>
                <w:lang w:val="uz-Cyrl-UZ"/>
              </w:rPr>
            </w:pPr>
            <w:r w:rsidRPr="00844AE4">
              <w:rPr>
                <w:sz w:val="28"/>
                <w:szCs w:val="28"/>
                <w:lang w:val="uz-Cyrl-UZ"/>
              </w:rPr>
              <w:t>«</w:t>
            </w:r>
            <w:r>
              <w:rPr>
                <w:sz w:val="28"/>
                <w:szCs w:val="28"/>
                <w:lang w:val="uz-Cyrl-UZ"/>
              </w:rPr>
              <w:t>Sichqoncha</w:t>
            </w:r>
            <w:r w:rsidRPr="00844AE4">
              <w:rPr>
                <w:sz w:val="28"/>
                <w:szCs w:val="28"/>
                <w:lang w:val="uz-Cyrl-UZ"/>
              </w:rPr>
              <w:t>»</w:t>
            </w:r>
            <w:r w:rsidRPr="005B6905">
              <w:rPr>
                <w:sz w:val="28"/>
                <w:szCs w:val="28"/>
                <w:lang w:val="uz-Cyrl-UZ"/>
              </w:rPr>
              <w:t xml:space="preserve"> </w:t>
            </w:r>
            <w:r>
              <w:rPr>
                <w:sz w:val="28"/>
                <w:szCs w:val="28"/>
                <w:lang w:val="uz-Cyrl-UZ"/>
              </w:rPr>
              <w:t>ning</w:t>
            </w:r>
            <w:r w:rsidRPr="00A41B14">
              <w:rPr>
                <w:sz w:val="28"/>
                <w:szCs w:val="28"/>
                <w:lang w:val="uz-Cyrl-UZ"/>
              </w:rPr>
              <w:t xml:space="preserve"> </w:t>
            </w:r>
            <w:r>
              <w:rPr>
                <w:sz w:val="28"/>
                <w:szCs w:val="28"/>
                <w:lang w:val="uz-Cyrl-UZ"/>
              </w:rPr>
              <w:t>maxsus</w:t>
            </w:r>
            <w:r w:rsidRPr="00A41B14">
              <w:rPr>
                <w:sz w:val="28"/>
                <w:szCs w:val="28"/>
                <w:lang w:val="uz-Cyrl-UZ"/>
              </w:rPr>
              <w:t xml:space="preserve"> </w:t>
            </w:r>
            <w:r>
              <w:rPr>
                <w:sz w:val="28"/>
                <w:szCs w:val="28"/>
                <w:lang w:val="uz-Cyrl-UZ"/>
              </w:rPr>
              <w:t>turi</w:t>
            </w:r>
            <w:r w:rsidRPr="00A41B14">
              <w:rPr>
                <w:sz w:val="28"/>
                <w:szCs w:val="28"/>
                <w:lang w:val="uz-Cyrl-UZ"/>
              </w:rPr>
              <w:t xml:space="preserve">. </w:t>
            </w:r>
            <w:r w:rsidRPr="00844AE4">
              <w:rPr>
                <w:sz w:val="28"/>
                <w:szCs w:val="28"/>
                <w:lang w:val="uz-Cyrl-UZ"/>
              </w:rPr>
              <w:t>«</w:t>
            </w:r>
            <w:r>
              <w:rPr>
                <w:sz w:val="28"/>
                <w:szCs w:val="28"/>
                <w:lang w:val="uz-Cyrl-UZ"/>
              </w:rPr>
              <w:t>Sichqoncha</w:t>
            </w:r>
            <w:r w:rsidRPr="00844AE4">
              <w:rPr>
                <w:sz w:val="28"/>
                <w:szCs w:val="28"/>
                <w:lang w:val="uz-Cyrl-UZ"/>
              </w:rPr>
              <w:t>»</w:t>
            </w:r>
            <w:r w:rsidRPr="00A41B14">
              <w:rPr>
                <w:sz w:val="28"/>
                <w:szCs w:val="28"/>
                <w:lang w:val="uz-Cyrl-UZ"/>
              </w:rPr>
              <w:t xml:space="preserve"> </w:t>
            </w:r>
            <w:r>
              <w:rPr>
                <w:sz w:val="28"/>
                <w:szCs w:val="28"/>
                <w:lang w:val="uz-Cyrl-UZ"/>
              </w:rPr>
              <w:t>siljishlarini</w:t>
            </w:r>
            <w:r w:rsidRPr="00A41B14">
              <w:rPr>
                <w:sz w:val="28"/>
                <w:szCs w:val="28"/>
                <w:lang w:val="uz-Cyrl-UZ"/>
              </w:rPr>
              <w:t xml:space="preserve"> </w:t>
            </w:r>
            <w:r>
              <w:rPr>
                <w:sz w:val="28"/>
                <w:szCs w:val="28"/>
                <w:lang w:val="uz-Cyrl-UZ"/>
              </w:rPr>
              <w:t>indikatsiyalash</w:t>
            </w:r>
            <w:r w:rsidRPr="00A41B14">
              <w:rPr>
                <w:sz w:val="28"/>
                <w:szCs w:val="28"/>
                <w:lang w:val="uz-Cyrl-UZ"/>
              </w:rPr>
              <w:t xml:space="preserve"> </w:t>
            </w:r>
            <w:r>
              <w:rPr>
                <w:sz w:val="28"/>
                <w:szCs w:val="28"/>
                <w:lang w:val="uz-Cyrl-UZ"/>
              </w:rPr>
              <w:t>uchun</w:t>
            </w:r>
            <w:r w:rsidRPr="00A41B14">
              <w:rPr>
                <w:sz w:val="28"/>
                <w:szCs w:val="28"/>
                <w:lang w:val="uz-Cyrl-UZ"/>
              </w:rPr>
              <w:t xml:space="preserve"> </w:t>
            </w:r>
            <w:r>
              <w:rPr>
                <w:sz w:val="28"/>
                <w:szCs w:val="28"/>
                <w:lang w:val="uz-Cyrl-UZ"/>
              </w:rPr>
              <w:t>yorug‘lik</w:t>
            </w:r>
            <w:r w:rsidRPr="00A41B14">
              <w:rPr>
                <w:sz w:val="28"/>
                <w:szCs w:val="28"/>
                <w:lang w:val="uz-Cyrl-UZ"/>
              </w:rPr>
              <w:t xml:space="preserve"> </w:t>
            </w:r>
            <w:r>
              <w:rPr>
                <w:sz w:val="28"/>
                <w:szCs w:val="28"/>
                <w:lang w:val="uz-Cyrl-UZ"/>
              </w:rPr>
              <w:t>diodlaridan</w:t>
            </w:r>
            <w:r w:rsidRPr="00A41B14">
              <w:rPr>
                <w:sz w:val="28"/>
                <w:szCs w:val="28"/>
                <w:lang w:val="uz-Cyrl-UZ"/>
              </w:rPr>
              <w:t xml:space="preserve"> </w:t>
            </w:r>
            <w:r>
              <w:rPr>
                <w:sz w:val="28"/>
                <w:szCs w:val="28"/>
                <w:lang w:val="uz-Cyrl-UZ"/>
              </w:rPr>
              <w:t>va</w:t>
            </w:r>
            <w:r w:rsidRPr="00A41B14">
              <w:rPr>
                <w:sz w:val="28"/>
                <w:szCs w:val="28"/>
                <w:lang w:val="uz-Cyrl-UZ"/>
              </w:rPr>
              <w:t xml:space="preserve"> </w:t>
            </w:r>
            <w:r>
              <w:rPr>
                <w:sz w:val="28"/>
                <w:szCs w:val="28"/>
                <w:lang w:val="uz-Cyrl-UZ"/>
              </w:rPr>
              <w:t>qaytaruvchi</w:t>
            </w:r>
            <w:r w:rsidRPr="00A41B14">
              <w:rPr>
                <w:sz w:val="28"/>
                <w:szCs w:val="28"/>
                <w:lang w:val="uz-Cyrl-UZ"/>
              </w:rPr>
              <w:t xml:space="preserve"> </w:t>
            </w:r>
            <w:r>
              <w:rPr>
                <w:sz w:val="28"/>
                <w:szCs w:val="28"/>
                <w:lang w:val="uz-Cyrl-UZ"/>
              </w:rPr>
              <w:t>sirtdan</w:t>
            </w:r>
            <w:r w:rsidRPr="00A41B14">
              <w:rPr>
                <w:sz w:val="28"/>
                <w:szCs w:val="28"/>
                <w:lang w:val="uz-Cyrl-UZ"/>
              </w:rPr>
              <w:t xml:space="preserve"> </w:t>
            </w:r>
            <w:r>
              <w:rPr>
                <w:sz w:val="28"/>
                <w:szCs w:val="28"/>
                <w:lang w:val="uz-Cyrl-UZ"/>
              </w:rPr>
              <w:t>foydalaniladi</w:t>
            </w:r>
            <w:r w:rsidRPr="00A41B14">
              <w:rPr>
                <w:sz w:val="28"/>
                <w:szCs w:val="28"/>
                <w:lang w:val="uz-Cyrl-UZ"/>
              </w:rPr>
              <w:t>.</w:t>
            </w:r>
          </w:p>
          <w:p w14:paraId="28652BCF" w14:textId="77777777" w:rsidR="00780619" w:rsidRPr="008F0FA7" w:rsidRDefault="00780619" w:rsidP="003A7C3D">
            <w:pPr>
              <w:tabs>
                <w:tab w:val="left" w:pos="4320"/>
                <w:tab w:val="left" w:pos="4500"/>
              </w:tabs>
              <w:jc w:val="both"/>
              <w:rPr>
                <w:sz w:val="20"/>
                <w:szCs w:val="20"/>
                <w:lang w:val="uz-Cyrl-UZ"/>
              </w:rPr>
            </w:pPr>
          </w:p>
          <w:p w14:paraId="4C4E604B" w14:textId="77777777" w:rsidR="00780619" w:rsidRPr="00A41B14" w:rsidRDefault="00780619" w:rsidP="003A7C3D">
            <w:pPr>
              <w:tabs>
                <w:tab w:val="left" w:pos="4320"/>
                <w:tab w:val="left" w:pos="4500"/>
              </w:tabs>
              <w:jc w:val="both"/>
              <w:rPr>
                <w:sz w:val="28"/>
                <w:szCs w:val="28"/>
                <w:lang w:val="uz-Cyrl-UZ"/>
              </w:rPr>
            </w:pPr>
            <w:r w:rsidRPr="00844AE4">
              <w:rPr>
                <w:sz w:val="28"/>
                <w:szCs w:val="28"/>
                <w:lang w:val="uz-Cyrl-UZ"/>
              </w:rPr>
              <w:t>«</w:t>
            </w:r>
            <w:r w:rsidRPr="00A41B14">
              <w:rPr>
                <w:sz w:val="28"/>
                <w:szCs w:val="28"/>
                <w:lang w:val="uz-Cyrl-UZ"/>
              </w:rPr>
              <w:t>Сичқонча</w:t>
            </w:r>
            <w:r w:rsidRPr="00844AE4">
              <w:rPr>
                <w:sz w:val="28"/>
                <w:szCs w:val="28"/>
                <w:lang w:val="uz-Cyrl-UZ"/>
              </w:rPr>
              <w:t>»</w:t>
            </w:r>
            <w:r w:rsidRPr="005B6905">
              <w:rPr>
                <w:sz w:val="28"/>
                <w:szCs w:val="28"/>
                <w:lang w:val="uz-Cyrl-UZ"/>
              </w:rPr>
              <w:t xml:space="preserve"> </w:t>
            </w:r>
            <w:r w:rsidRPr="00A41B14">
              <w:rPr>
                <w:sz w:val="28"/>
                <w:szCs w:val="28"/>
                <w:lang w:val="uz-Cyrl-UZ"/>
              </w:rPr>
              <w:t xml:space="preserve">нинг махсус тури. </w:t>
            </w:r>
            <w:r w:rsidRPr="00844AE4">
              <w:rPr>
                <w:sz w:val="28"/>
                <w:szCs w:val="28"/>
                <w:lang w:val="uz-Cyrl-UZ"/>
              </w:rPr>
              <w:t>«</w:t>
            </w:r>
            <w:r w:rsidRPr="00A41B14">
              <w:rPr>
                <w:sz w:val="28"/>
                <w:szCs w:val="28"/>
                <w:lang w:val="uz-Cyrl-UZ"/>
              </w:rPr>
              <w:t>Сичқонча</w:t>
            </w:r>
            <w:r w:rsidRPr="00844AE4">
              <w:rPr>
                <w:sz w:val="28"/>
                <w:szCs w:val="28"/>
                <w:lang w:val="uz-Cyrl-UZ"/>
              </w:rPr>
              <w:t>»</w:t>
            </w:r>
            <w:r w:rsidRPr="00A41B14">
              <w:rPr>
                <w:sz w:val="28"/>
                <w:szCs w:val="28"/>
                <w:lang w:val="uz-Cyrl-UZ"/>
              </w:rPr>
              <w:t xml:space="preserve"> силжишларини индикациялаш учун ёруғлик диодларидан ва қайтарувчи сиртдан фойдаланилади.</w:t>
            </w:r>
          </w:p>
        </w:tc>
      </w:tr>
      <w:tr w:rsidR="00780619" w:rsidRPr="005D2E87" w14:paraId="61B9F6F8" w14:textId="77777777">
        <w:trPr>
          <w:tblCellSpacing w:w="0" w:type="dxa"/>
          <w:jc w:val="center"/>
        </w:trPr>
        <w:tc>
          <w:tcPr>
            <w:tcW w:w="2079" w:type="pct"/>
          </w:tcPr>
          <w:p w14:paraId="6AC6AE21" w14:textId="77777777" w:rsidR="00780619" w:rsidRPr="00A554BD" w:rsidRDefault="00780619" w:rsidP="003A7C3D">
            <w:pPr>
              <w:tabs>
                <w:tab w:val="left" w:pos="4320"/>
                <w:tab w:val="left" w:pos="4500"/>
              </w:tabs>
              <w:rPr>
                <w:b/>
                <w:bCs/>
                <w:sz w:val="28"/>
                <w:szCs w:val="28"/>
                <w:lang w:val="uz-Cyrl-UZ"/>
              </w:rPr>
            </w:pPr>
            <w:r w:rsidRPr="00844AE4">
              <w:rPr>
                <w:b/>
                <w:sz w:val="28"/>
                <w:szCs w:val="28"/>
                <w:lang w:val="uz-Cyrl-UZ"/>
              </w:rPr>
              <w:t>Оптический интерфейс</w:t>
            </w:r>
            <w:r w:rsidRPr="00A554BD">
              <w:rPr>
                <w:b/>
                <w:bCs/>
                <w:sz w:val="28"/>
                <w:szCs w:val="28"/>
                <w:lang w:val="uz-Cyrl-UZ"/>
              </w:rPr>
              <w:t xml:space="preserve"> </w:t>
            </w:r>
          </w:p>
          <w:p w14:paraId="6313214C"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844AE4">
              <w:rPr>
                <w:sz w:val="28"/>
                <w:szCs w:val="28"/>
                <w:lang w:val="uz-Cyrl-UZ"/>
              </w:rPr>
              <w:t xml:space="preserve"> optik interfeys</w:t>
            </w:r>
          </w:p>
          <w:p w14:paraId="6FF13D71" w14:textId="36902A02" w:rsidR="00780619" w:rsidRPr="00844AE4" w:rsidRDefault="000B536F" w:rsidP="003A7C3D">
            <w:pPr>
              <w:tabs>
                <w:tab w:val="left" w:pos="4320"/>
                <w:tab w:val="left" w:pos="4500"/>
              </w:tabs>
              <w:rPr>
                <w:sz w:val="28"/>
                <w:szCs w:val="28"/>
                <w:lang w:val="uz-Cyrl-UZ"/>
              </w:rPr>
            </w:pPr>
            <w:r>
              <w:rPr>
                <w:sz w:val="28"/>
                <w:szCs w:val="28"/>
                <w:lang w:val="uz-Cyrl-UZ"/>
              </w:rPr>
              <w:lastRenderedPageBreak/>
              <w:t xml:space="preserve"> </w:t>
            </w:r>
            <w:r w:rsidR="00780619" w:rsidRPr="00844AE4">
              <w:rPr>
                <w:sz w:val="28"/>
                <w:szCs w:val="28"/>
                <w:lang w:val="uz-Cyrl-UZ"/>
              </w:rPr>
              <w:t>оптик интерфейс</w:t>
            </w:r>
          </w:p>
          <w:p w14:paraId="14CF1A47" w14:textId="77777777" w:rsidR="00780619" w:rsidRPr="00A554BD" w:rsidRDefault="00780619" w:rsidP="003A7C3D">
            <w:pPr>
              <w:tabs>
                <w:tab w:val="left" w:pos="4320"/>
                <w:tab w:val="left" w:pos="4500"/>
              </w:tabs>
              <w:rPr>
                <w:sz w:val="28"/>
                <w:szCs w:val="28"/>
                <w:lang w:val="uz-Cyrl-UZ"/>
              </w:rPr>
            </w:pPr>
            <w:r w:rsidRPr="00DE4143">
              <w:rPr>
                <w:b/>
                <w:sz w:val="28"/>
                <w:szCs w:val="28"/>
                <w:lang w:val="en-US"/>
              </w:rPr>
              <w:t xml:space="preserve">en </w:t>
            </w:r>
            <w:r w:rsidRPr="00177C87">
              <w:rPr>
                <w:sz w:val="28"/>
                <w:szCs w:val="28"/>
                <w:lang w:val="en-US"/>
              </w:rPr>
              <w:t>-</w:t>
            </w:r>
            <w:r w:rsidRPr="00A554BD">
              <w:rPr>
                <w:sz w:val="28"/>
                <w:szCs w:val="28"/>
                <w:lang w:val="en-US"/>
              </w:rPr>
              <w:t xml:space="preserve"> optical interface </w:t>
            </w:r>
          </w:p>
          <w:p w14:paraId="682FE3F1" w14:textId="77777777" w:rsidR="00780619" w:rsidRPr="00DE4143" w:rsidRDefault="00780619" w:rsidP="003A7C3D">
            <w:pPr>
              <w:tabs>
                <w:tab w:val="left" w:pos="4320"/>
                <w:tab w:val="left" w:pos="4500"/>
              </w:tabs>
              <w:rPr>
                <w:sz w:val="28"/>
                <w:szCs w:val="28"/>
                <w:lang w:val="en-US"/>
              </w:rPr>
            </w:pPr>
          </w:p>
        </w:tc>
        <w:tc>
          <w:tcPr>
            <w:tcW w:w="2921" w:type="pct"/>
          </w:tcPr>
          <w:p w14:paraId="10487FB4" w14:textId="77777777" w:rsidR="00780619" w:rsidRDefault="00780619" w:rsidP="003A7C3D">
            <w:pPr>
              <w:tabs>
                <w:tab w:val="left" w:pos="4320"/>
                <w:tab w:val="left" w:pos="4500"/>
              </w:tabs>
              <w:jc w:val="both"/>
              <w:rPr>
                <w:sz w:val="28"/>
                <w:szCs w:val="28"/>
                <w:lang w:val="uz-Cyrl-UZ"/>
              </w:rPr>
            </w:pPr>
            <w:r>
              <w:rPr>
                <w:sz w:val="28"/>
                <w:szCs w:val="28"/>
              </w:rPr>
              <w:lastRenderedPageBreak/>
              <w:t xml:space="preserve">Соединение, в котором оптический сигнал передается от оборудования или из среды </w:t>
            </w:r>
            <w:r>
              <w:rPr>
                <w:sz w:val="28"/>
                <w:szCs w:val="28"/>
              </w:rPr>
              <w:lastRenderedPageBreak/>
              <w:t>другому оборудованию без преобразования в электрический сигнал</w:t>
            </w:r>
            <w:r w:rsidRPr="0086167C">
              <w:rPr>
                <w:sz w:val="28"/>
                <w:szCs w:val="28"/>
              </w:rPr>
              <w:t>.</w:t>
            </w:r>
          </w:p>
          <w:p w14:paraId="4857C620" w14:textId="77777777" w:rsidR="00780619" w:rsidRPr="008F0FA7" w:rsidRDefault="00780619" w:rsidP="003A7C3D">
            <w:pPr>
              <w:tabs>
                <w:tab w:val="left" w:pos="4320"/>
                <w:tab w:val="left" w:pos="4500"/>
              </w:tabs>
              <w:jc w:val="both"/>
              <w:rPr>
                <w:sz w:val="16"/>
                <w:szCs w:val="16"/>
              </w:rPr>
            </w:pPr>
          </w:p>
          <w:p w14:paraId="6A589A21" w14:textId="77777777" w:rsidR="00780619" w:rsidRDefault="00780619" w:rsidP="003A7C3D">
            <w:pPr>
              <w:tabs>
                <w:tab w:val="left" w:pos="4320"/>
                <w:tab w:val="left" w:pos="4500"/>
              </w:tabs>
              <w:jc w:val="both"/>
              <w:rPr>
                <w:sz w:val="28"/>
                <w:szCs w:val="28"/>
                <w:lang w:val="en-US"/>
              </w:rPr>
            </w:pPr>
            <w:r>
              <w:rPr>
                <w:sz w:val="28"/>
                <w:szCs w:val="28"/>
                <w:lang w:val="uz-Cyrl-UZ"/>
              </w:rPr>
              <w:t>Optik</w:t>
            </w:r>
            <w:r w:rsidRPr="00612C78">
              <w:rPr>
                <w:sz w:val="28"/>
                <w:szCs w:val="28"/>
                <w:lang w:val="uz-Cyrl-UZ"/>
              </w:rPr>
              <w:t xml:space="preserve"> </w:t>
            </w:r>
            <w:r>
              <w:rPr>
                <w:sz w:val="28"/>
                <w:szCs w:val="28"/>
                <w:lang w:val="uz-Cyrl-UZ"/>
              </w:rPr>
              <w:t>signal</w:t>
            </w:r>
            <w:r w:rsidRPr="00612C78">
              <w:rPr>
                <w:sz w:val="28"/>
                <w:szCs w:val="28"/>
                <w:lang w:val="uz-Cyrl-UZ"/>
              </w:rPr>
              <w:t xml:space="preserve"> </w:t>
            </w:r>
            <w:r>
              <w:rPr>
                <w:sz w:val="28"/>
                <w:szCs w:val="28"/>
                <w:lang w:val="uz-Cyrl-UZ"/>
              </w:rPr>
              <w:t>elektr</w:t>
            </w:r>
            <w:r w:rsidRPr="00612C78">
              <w:rPr>
                <w:sz w:val="28"/>
                <w:szCs w:val="28"/>
                <w:lang w:val="uz-Cyrl-UZ"/>
              </w:rPr>
              <w:t xml:space="preserve"> </w:t>
            </w:r>
            <w:r>
              <w:rPr>
                <w:sz w:val="28"/>
                <w:szCs w:val="28"/>
                <w:lang w:val="uz-Cyrl-UZ"/>
              </w:rPr>
              <w:t>signalga</w:t>
            </w:r>
            <w:r w:rsidRPr="00612C78">
              <w:rPr>
                <w:sz w:val="28"/>
                <w:szCs w:val="28"/>
                <w:lang w:val="uz-Cyrl-UZ"/>
              </w:rPr>
              <w:t xml:space="preserve"> </w:t>
            </w:r>
            <w:r>
              <w:rPr>
                <w:sz w:val="28"/>
                <w:szCs w:val="28"/>
                <w:lang w:val="uz-Cyrl-UZ"/>
              </w:rPr>
              <w:t>aylantirilmasdan</w:t>
            </w:r>
            <w:r w:rsidRPr="00612C78">
              <w:rPr>
                <w:sz w:val="28"/>
                <w:szCs w:val="28"/>
                <w:lang w:val="uz-Cyrl-UZ"/>
              </w:rPr>
              <w:t xml:space="preserve"> </w:t>
            </w:r>
            <w:r>
              <w:rPr>
                <w:sz w:val="28"/>
                <w:szCs w:val="28"/>
                <w:lang w:val="uz-Cyrl-UZ"/>
              </w:rPr>
              <w:t>uskuna</w:t>
            </w:r>
            <w:r w:rsidRPr="00612C78">
              <w:rPr>
                <w:sz w:val="28"/>
                <w:szCs w:val="28"/>
                <w:lang w:val="uz-Cyrl-UZ"/>
              </w:rPr>
              <w:t xml:space="preserve"> </w:t>
            </w:r>
            <w:r>
              <w:rPr>
                <w:sz w:val="28"/>
                <w:szCs w:val="28"/>
                <w:lang w:val="uz-Cyrl-UZ"/>
              </w:rPr>
              <w:t>yoki</w:t>
            </w:r>
            <w:r w:rsidRPr="00612C78">
              <w:rPr>
                <w:sz w:val="28"/>
                <w:szCs w:val="28"/>
                <w:lang w:val="uz-Cyrl-UZ"/>
              </w:rPr>
              <w:t xml:space="preserve"> </w:t>
            </w:r>
            <w:r>
              <w:rPr>
                <w:sz w:val="28"/>
                <w:szCs w:val="28"/>
                <w:lang w:val="uz-Cyrl-UZ"/>
              </w:rPr>
              <w:t>muhitdan</w:t>
            </w:r>
            <w:r w:rsidRPr="00612C78">
              <w:rPr>
                <w:sz w:val="28"/>
                <w:szCs w:val="28"/>
                <w:lang w:val="uz-Cyrl-UZ"/>
              </w:rPr>
              <w:t xml:space="preserve"> </w:t>
            </w:r>
            <w:r>
              <w:rPr>
                <w:sz w:val="28"/>
                <w:szCs w:val="28"/>
                <w:lang w:val="uz-Cyrl-UZ"/>
              </w:rPr>
              <w:t>boshqa</w:t>
            </w:r>
            <w:r w:rsidRPr="00612C78">
              <w:rPr>
                <w:sz w:val="28"/>
                <w:szCs w:val="28"/>
                <w:lang w:val="uz-Cyrl-UZ"/>
              </w:rPr>
              <w:t xml:space="preserve"> </w:t>
            </w:r>
            <w:r>
              <w:rPr>
                <w:sz w:val="28"/>
                <w:szCs w:val="28"/>
                <w:lang w:val="uz-Cyrl-UZ"/>
              </w:rPr>
              <w:t>uskunaga</w:t>
            </w:r>
            <w:r w:rsidRPr="00612C78">
              <w:rPr>
                <w:sz w:val="28"/>
                <w:szCs w:val="28"/>
                <w:lang w:val="uz-Cyrl-UZ"/>
              </w:rPr>
              <w:t xml:space="preserve"> </w:t>
            </w:r>
            <w:r>
              <w:rPr>
                <w:sz w:val="28"/>
                <w:szCs w:val="28"/>
                <w:lang w:val="uz-Cyrl-UZ"/>
              </w:rPr>
              <w:t>uzatiladigan birikish.</w:t>
            </w:r>
          </w:p>
          <w:p w14:paraId="641DE264" w14:textId="77777777" w:rsidR="00780619" w:rsidRPr="008F0FA7" w:rsidRDefault="00780619" w:rsidP="003A7C3D">
            <w:pPr>
              <w:tabs>
                <w:tab w:val="left" w:pos="4320"/>
                <w:tab w:val="left" w:pos="4500"/>
              </w:tabs>
              <w:jc w:val="both"/>
              <w:rPr>
                <w:sz w:val="16"/>
                <w:szCs w:val="16"/>
                <w:lang w:val="en-US"/>
              </w:rPr>
            </w:pPr>
          </w:p>
          <w:p w14:paraId="69830093" w14:textId="77777777" w:rsidR="00780619" w:rsidRPr="00612C78" w:rsidRDefault="00780619" w:rsidP="003A7C3D">
            <w:pPr>
              <w:tabs>
                <w:tab w:val="left" w:pos="4320"/>
                <w:tab w:val="left" w:pos="4500"/>
              </w:tabs>
              <w:jc w:val="both"/>
              <w:rPr>
                <w:sz w:val="28"/>
                <w:szCs w:val="28"/>
                <w:lang w:val="uz-Cyrl-UZ"/>
              </w:rPr>
            </w:pPr>
            <w:r w:rsidRPr="00612C78">
              <w:rPr>
                <w:sz w:val="28"/>
                <w:szCs w:val="28"/>
                <w:lang w:val="uz-Cyrl-UZ"/>
              </w:rPr>
              <w:t>Оптик сигнал электр сигналга айлантирил</w:t>
            </w:r>
            <w:r w:rsidR="008F0FA7">
              <w:rPr>
                <w:sz w:val="28"/>
                <w:szCs w:val="28"/>
                <w:lang w:val="en-US"/>
              </w:rPr>
              <w:t>-</w:t>
            </w:r>
            <w:r w:rsidRPr="00612C78">
              <w:rPr>
                <w:sz w:val="28"/>
                <w:szCs w:val="28"/>
                <w:lang w:val="uz-Cyrl-UZ"/>
              </w:rPr>
              <w:t>масдан ускуна ёки муҳитдан бошқа ускунага узатиладиган</w:t>
            </w:r>
            <w:r>
              <w:rPr>
                <w:sz w:val="28"/>
                <w:szCs w:val="28"/>
                <w:lang w:val="uz-Cyrl-UZ"/>
              </w:rPr>
              <w:t xml:space="preserve"> бирикиш.</w:t>
            </w:r>
          </w:p>
        </w:tc>
      </w:tr>
      <w:tr w:rsidR="00780619" w:rsidRPr="003E387B" w14:paraId="6736132A" w14:textId="77777777">
        <w:trPr>
          <w:tblCellSpacing w:w="0" w:type="dxa"/>
          <w:jc w:val="center"/>
        </w:trPr>
        <w:tc>
          <w:tcPr>
            <w:tcW w:w="2079" w:type="pct"/>
          </w:tcPr>
          <w:p w14:paraId="364473B1" w14:textId="77777777" w:rsidR="00780619" w:rsidRPr="00A554BD" w:rsidRDefault="00780619" w:rsidP="003A7C3D">
            <w:pPr>
              <w:tabs>
                <w:tab w:val="left" w:pos="4320"/>
                <w:tab w:val="left" w:pos="4500"/>
              </w:tabs>
              <w:rPr>
                <w:b/>
                <w:bCs/>
                <w:sz w:val="28"/>
                <w:szCs w:val="28"/>
                <w:lang w:val="uz-Cyrl-UZ"/>
              </w:rPr>
            </w:pPr>
            <w:r w:rsidRPr="00A554BD">
              <w:rPr>
                <w:b/>
                <w:sz w:val="28"/>
                <w:szCs w:val="28"/>
              </w:rPr>
              <w:lastRenderedPageBreak/>
              <w:t>Оптический компьютер</w:t>
            </w:r>
            <w:r w:rsidRPr="00A554BD">
              <w:rPr>
                <w:b/>
                <w:bCs/>
                <w:sz w:val="28"/>
                <w:szCs w:val="28"/>
                <w:lang w:val="uz-Cyrl-UZ"/>
              </w:rPr>
              <w:t xml:space="preserve"> </w:t>
            </w:r>
          </w:p>
          <w:p w14:paraId="7B1720D8"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rPr>
              <w:t xml:space="preserve"> optik kompyuter</w:t>
            </w:r>
          </w:p>
          <w:p w14:paraId="4153EC9D" w14:textId="7B425C91" w:rsidR="00780619" w:rsidRPr="00844AE4" w:rsidRDefault="000B536F" w:rsidP="003A7C3D">
            <w:pPr>
              <w:tabs>
                <w:tab w:val="left" w:pos="4320"/>
                <w:tab w:val="left" w:pos="4500"/>
              </w:tabs>
              <w:rPr>
                <w:sz w:val="28"/>
                <w:szCs w:val="28"/>
              </w:rPr>
            </w:pPr>
            <w:r>
              <w:rPr>
                <w:b/>
                <w:sz w:val="28"/>
                <w:szCs w:val="28"/>
                <w:lang w:val="uz-Cyrl-UZ"/>
              </w:rPr>
              <w:t xml:space="preserve"> </w:t>
            </w:r>
            <w:r w:rsidR="00780619">
              <w:rPr>
                <w:sz w:val="28"/>
                <w:szCs w:val="28"/>
              </w:rPr>
              <w:t>оптик компьютер</w:t>
            </w:r>
          </w:p>
          <w:p w14:paraId="4BA91D79" w14:textId="77777777" w:rsidR="00780619" w:rsidRPr="00A554BD" w:rsidRDefault="00780619" w:rsidP="003A7C3D">
            <w:pPr>
              <w:tabs>
                <w:tab w:val="left" w:pos="4320"/>
                <w:tab w:val="left" w:pos="4500"/>
              </w:tabs>
              <w:rPr>
                <w:sz w:val="28"/>
                <w:szCs w:val="28"/>
                <w:lang w:val="uz-Cyrl-UZ"/>
              </w:rPr>
            </w:pPr>
            <w:r w:rsidRPr="00DE4143">
              <w:rPr>
                <w:b/>
                <w:sz w:val="28"/>
                <w:szCs w:val="28"/>
                <w:lang w:val="en-US"/>
              </w:rPr>
              <w:t xml:space="preserve">en </w:t>
            </w:r>
            <w:r w:rsidRPr="00177C87">
              <w:rPr>
                <w:sz w:val="28"/>
                <w:szCs w:val="28"/>
                <w:lang w:val="en-US"/>
              </w:rPr>
              <w:t>-</w:t>
            </w:r>
            <w:r w:rsidRPr="00A554BD">
              <w:rPr>
                <w:sz w:val="28"/>
                <w:szCs w:val="28"/>
                <w:lang w:val="en-US"/>
              </w:rPr>
              <w:t xml:space="preserve"> optical</w:t>
            </w:r>
            <w:r w:rsidRPr="00A554BD">
              <w:rPr>
                <w:sz w:val="28"/>
                <w:szCs w:val="28"/>
              </w:rPr>
              <w:t xml:space="preserve"> </w:t>
            </w:r>
            <w:r w:rsidRPr="00A554BD">
              <w:rPr>
                <w:sz w:val="28"/>
                <w:szCs w:val="28"/>
                <w:lang w:val="en-US"/>
              </w:rPr>
              <w:t>computer</w:t>
            </w:r>
            <w:r w:rsidRPr="00A554BD">
              <w:rPr>
                <w:sz w:val="28"/>
                <w:szCs w:val="28"/>
              </w:rPr>
              <w:t xml:space="preserve"> </w:t>
            </w:r>
          </w:p>
          <w:p w14:paraId="31DC8E03" w14:textId="77777777" w:rsidR="00780619" w:rsidRPr="00DE4143" w:rsidRDefault="00780619" w:rsidP="003A7C3D">
            <w:pPr>
              <w:tabs>
                <w:tab w:val="left" w:pos="4320"/>
                <w:tab w:val="left" w:pos="4500"/>
              </w:tabs>
              <w:rPr>
                <w:sz w:val="28"/>
                <w:szCs w:val="28"/>
                <w:lang w:val="en-US"/>
              </w:rPr>
            </w:pPr>
          </w:p>
        </w:tc>
        <w:tc>
          <w:tcPr>
            <w:tcW w:w="2921" w:type="pct"/>
          </w:tcPr>
          <w:p w14:paraId="7540E7DF" w14:textId="77777777" w:rsidR="00780619" w:rsidRDefault="00780619" w:rsidP="003A7C3D">
            <w:pPr>
              <w:tabs>
                <w:tab w:val="left" w:pos="4320"/>
                <w:tab w:val="left" w:pos="4500"/>
              </w:tabs>
              <w:jc w:val="both"/>
              <w:rPr>
                <w:sz w:val="28"/>
                <w:szCs w:val="28"/>
                <w:lang w:val="uz-Cyrl-UZ"/>
              </w:rPr>
            </w:pPr>
            <w:r>
              <w:rPr>
                <w:sz w:val="28"/>
                <w:szCs w:val="28"/>
              </w:rPr>
              <w:t>Компьютер, в котором для передачи сигналов используются как электроника, так и оптика</w:t>
            </w:r>
            <w:r w:rsidRPr="0086167C">
              <w:rPr>
                <w:sz w:val="28"/>
                <w:szCs w:val="28"/>
              </w:rPr>
              <w:t>.</w:t>
            </w:r>
          </w:p>
          <w:p w14:paraId="560C4D99" w14:textId="77777777" w:rsidR="00780619" w:rsidRPr="008F0FA7" w:rsidRDefault="00780619" w:rsidP="003A7C3D">
            <w:pPr>
              <w:tabs>
                <w:tab w:val="left" w:pos="4320"/>
                <w:tab w:val="left" w:pos="4500"/>
              </w:tabs>
              <w:jc w:val="both"/>
              <w:rPr>
                <w:sz w:val="16"/>
                <w:szCs w:val="16"/>
              </w:rPr>
            </w:pPr>
          </w:p>
          <w:p w14:paraId="3109BC87" w14:textId="77777777" w:rsidR="00780619" w:rsidRDefault="00780619" w:rsidP="003A7C3D">
            <w:pPr>
              <w:tabs>
                <w:tab w:val="left" w:pos="4320"/>
                <w:tab w:val="left" w:pos="4500"/>
              </w:tabs>
              <w:jc w:val="both"/>
              <w:rPr>
                <w:sz w:val="28"/>
                <w:szCs w:val="28"/>
                <w:lang w:val="en-US"/>
              </w:rPr>
            </w:pPr>
            <w:r w:rsidRPr="0099137E">
              <w:rPr>
                <w:sz w:val="28"/>
                <w:szCs w:val="28"/>
                <w:lang w:val="en-US"/>
              </w:rPr>
              <w:t>Signallarni uzatish uchun ham elektronika, ham optikadan foydalaniladigan kompyuter.</w:t>
            </w:r>
          </w:p>
          <w:p w14:paraId="5D9247A1" w14:textId="77777777" w:rsidR="00780619" w:rsidRPr="008F0FA7" w:rsidRDefault="00780619" w:rsidP="003A7C3D">
            <w:pPr>
              <w:tabs>
                <w:tab w:val="left" w:pos="4320"/>
                <w:tab w:val="left" w:pos="4500"/>
              </w:tabs>
              <w:jc w:val="both"/>
              <w:rPr>
                <w:sz w:val="16"/>
                <w:szCs w:val="16"/>
                <w:lang w:val="en-US"/>
              </w:rPr>
            </w:pPr>
          </w:p>
          <w:p w14:paraId="4FD2DB5B" w14:textId="77777777" w:rsidR="00780619" w:rsidRPr="001F73FD" w:rsidRDefault="00780619" w:rsidP="003A7C3D">
            <w:pPr>
              <w:tabs>
                <w:tab w:val="left" w:pos="4320"/>
                <w:tab w:val="left" w:pos="4500"/>
              </w:tabs>
              <w:jc w:val="both"/>
              <w:rPr>
                <w:sz w:val="28"/>
                <w:szCs w:val="28"/>
              </w:rPr>
            </w:pPr>
            <w:r>
              <w:rPr>
                <w:sz w:val="28"/>
                <w:szCs w:val="28"/>
              </w:rPr>
              <w:t>Сигналларни узатиш учун ҳам электроника, ҳам оптикадан фойдаланиладиган компьютер.</w:t>
            </w:r>
          </w:p>
        </w:tc>
      </w:tr>
      <w:tr w:rsidR="00780619" w:rsidRPr="005D2E87" w14:paraId="715DFA4A" w14:textId="77777777">
        <w:trPr>
          <w:tblCellSpacing w:w="0" w:type="dxa"/>
          <w:jc w:val="center"/>
        </w:trPr>
        <w:tc>
          <w:tcPr>
            <w:tcW w:w="2079" w:type="pct"/>
          </w:tcPr>
          <w:p w14:paraId="208A1BAF" w14:textId="77777777" w:rsidR="00780619" w:rsidRPr="00A554BD" w:rsidRDefault="00780619" w:rsidP="003A7C3D">
            <w:pPr>
              <w:tabs>
                <w:tab w:val="left" w:pos="4320"/>
                <w:tab w:val="left" w:pos="4500"/>
              </w:tabs>
              <w:rPr>
                <w:b/>
                <w:bCs/>
                <w:sz w:val="28"/>
                <w:szCs w:val="28"/>
                <w:lang w:val="uz-Cyrl-UZ"/>
              </w:rPr>
            </w:pPr>
            <w:r w:rsidRPr="00A554BD">
              <w:rPr>
                <w:b/>
                <w:sz w:val="28"/>
                <w:szCs w:val="28"/>
              </w:rPr>
              <w:t>Оптический</w:t>
            </w:r>
            <w:r w:rsidRPr="00844AE4">
              <w:rPr>
                <w:b/>
                <w:sz w:val="28"/>
                <w:szCs w:val="28"/>
              </w:rPr>
              <w:t xml:space="preserve"> </w:t>
            </w:r>
            <w:r w:rsidRPr="00A554BD">
              <w:rPr>
                <w:b/>
                <w:sz w:val="28"/>
                <w:szCs w:val="28"/>
              </w:rPr>
              <w:t>сканер</w:t>
            </w:r>
            <w:r w:rsidRPr="00A554BD">
              <w:rPr>
                <w:b/>
                <w:bCs/>
                <w:sz w:val="28"/>
                <w:szCs w:val="28"/>
                <w:lang w:val="uz-Cyrl-UZ"/>
              </w:rPr>
              <w:t xml:space="preserve"> </w:t>
            </w:r>
          </w:p>
          <w:p w14:paraId="6D54D1DA"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optik</w:t>
            </w:r>
            <w:r w:rsidRPr="00A41B14">
              <w:rPr>
                <w:sz w:val="28"/>
                <w:szCs w:val="28"/>
                <w:lang w:val="uz-Cyrl-UZ"/>
              </w:rPr>
              <w:t xml:space="preserve"> </w:t>
            </w:r>
            <w:r>
              <w:rPr>
                <w:sz w:val="28"/>
                <w:szCs w:val="28"/>
                <w:lang w:val="uz-Cyrl-UZ"/>
              </w:rPr>
              <w:t>skaner</w:t>
            </w:r>
          </w:p>
          <w:p w14:paraId="6A038AC2" w14:textId="03F61F87" w:rsidR="00780619" w:rsidRPr="00844AE4" w:rsidRDefault="000B536F" w:rsidP="003A7C3D">
            <w:pPr>
              <w:tabs>
                <w:tab w:val="left" w:pos="4320"/>
                <w:tab w:val="left" w:pos="4500"/>
              </w:tabs>
              <w:rPr>
                <w:sz w:val="28"/>
                <w:szCs w:val="28"/>
              </w:rPr>
            </w:pPr>
            <w:r>
              <w:rPr>
                <w:b/>
                <w:sz w:val="28"/>
                <w:szCs w:val="28"/>
                <w:lang w:val="uz-Cyrl-UZ"/>
              </w:rPr>
              <w:t xml:space="preserve"> </w:t>
            </w:r>
            <w:r w:rsidR="00780619" w:rsidRPr="00A41B14">
              <w:rPr>
                <w:sz w:val="28"/>
                <w:szCs w:val="28"/>
                <w:lang w:val="uz-Cyrl-UZ"/>
              </w:rPr>
              <w:t>оптик сканер</w:t>
            </w:r>
          </w:p>
          <w:p w14:paraId="24EF2A57" w14:textId="77777777" w:rsidR="00780619" w:rsidRPr="00A554BD" w:rsidRDefault="00780619" w:rsidP="003A7C3D">
            <w:pPr>
              <w:tabs>
                <w:tab w:val="left" w:pos="4320"/>
                <w:tab w:val="left" w:pos="4500"/>
              </w:tabs>
              <w:rPr>
                <w:sz w:val="28"/>
                <w:szCs w:val="28"/>
                <w:lang w:val="uz-Cyrl-UZ"/>
              </w:rPr>
            </w:pPr>
            <w:r w:rsidRPr="00DE4143">
              <w:rPr>
                <w:b/>
                <w:sz w:val="28"/>
                <w:szCs w:val="28"/>
                <w:lang w:val="en-US"/>
              </w:rPr>
              <w:t xml:space="preserve">en </w:t>
            </w:r>
            <w:r w:rsidRPr="00177C87">
              <w:rPr>
                <w:sz w:val="28"/>
                <w:szCs w:val="28"/>
                <w:lang w:val="en-US"/>
              </w:rPr>
              <w:t>-</w:t>
            </w:r>
            <w:r w:rsidRPr="00A554BD">
              <w:rPr>
                <w:sz w:val="28"/>
                <w:szCs w:val="28"/>
                <w:lang w:val="en-US"/>
              </w:rPr>
              <w:t xml:space="preserve"> optical scanner </w:t>
            </w:r>
          </w:p>
          <w:p w14:paraId="06381ABC" w14:textId="77777777" w:rsidR="00780619" w:rsidRPr="00DE4143" w:rsidRDefault="00780619" w:rsidP="003A7C3D">
            <w:pPr>
              <w:tabs>
                <w:tab w:val="left" w:pos="4320"/>
                <w:tab w:val="left" w:pos="4500"/>
              </w:tabs>
              <w:rPr>
                <w:sz w:val="28"/>
                <w:szCs w:val="28"/>
                <w:lang w:val="en-US"/>
              </w:rPr>
            </w:pPr>
          </w:p>
        </w:tc>
        <w:tc>
          <w:tcPr>
            <w:tcW w:w="2921" w:type="pct"/>
          </w:tcPr>
          <w:p w14:paraId="31664A95" w14:textId="77777777" w:rsidR="00780619" w:rsidRDefault="00780619" w:rsidP="003A7C3D">
            <w:pPr>
              <w:tabs>
                <w:tab w:val="left" w:pos="4320"/>
                <w:tab w:val="left" w:pos="4500"/>
              </w:tabs>
              <w:jc w:val="both"/>
              <w:rPr>
                <w:sz w:val="28"/>
                <w:szCs w:val="28"/>
                <w:lang w:val="uz-Cyrl-UZ"/>
              </w:rPr>
            </w:pPr>
            <w:r>
              <w:rPr>
                <w:sz w:val="28"/>
                <w:szCs w:val="28"/>
              </w:rPr>
              <w:t>Устройство для считывания текста с использованием методов оптического распознавания символов.</w:t>
            </w:r>
          </w:p>
          <w:p w14:paraId="3C47F704" w14:textId="77777777" w:rsidR="00780619" w:rsidRPr="00DE4857" w:rsidRDefault="00780619" w:rsidP="003A7C3D">
            <w:pPr>
              <w:tabs>
                <w:tab w:val="left" w:pos="4320"/>
                <w:tab w:val="left" w:pos="4500"/>
              </w:tabs>
              <w:jc w:val="both"/>
              <w:rPr>
                <w:sz w:val="28"/>
                <w:szCs w:val="28"/>
              </w:rPr>
            </w:pPr>
          </w:p>
          <w:p w14:paraId="2FDC39D5" w14:textId="77777777" w:rsidR="00780619" w:rsidRDefault="00780619" w:rsidP="003A7C3D">
            <w:pPr>
              <w:tabs>
                <w:tab w:val="left" w:pos="4320"/>
                <w:tab w:val="left" w:pos="4500"/>
              </w:tabs>
              <w:jc w:val="both"/>
              <w:rPr>
                <w:sz w:val="28"/>
                <w:szCs w:val="28"/>
                <w:lang w:val="en-US"/>
              </w:rPr>
            </w:pPr>
            <w:r>
              <w:rPr>
                <w:sz w:val="28"/>
                <w:szCs w:val="28"/>
                <w:lang w:val="uz-Cyrl-UZ"/>
              </w:rPr>
              <w:t>Simvollarni</w:t>
            </w:r>
            <w:r w:rsidRPr="00A41B14">
              <w:rPr>
                <w:sz w:val="28"/>
                <w:szCs w:val="28"/>
                <w:lang w:val="uz-Cyrl-UZ"/>
              </w:rPr>
              <w:t xml:space="preserve"> </w:t>
            </w:r>
            <w:r>
              <w:rPr>
                <w:sz w:val="28"/>
                <w:szCs w:val="28"/>
                <w:lang w:val="uz-Cyrl-UZ"/>
              </w:rPr>
              <w:t>optik</w:t>
            </w:r>
            <w:r w:rsidRPr="00A41B14">
              <w:rPr>
                <w:sz w:val="28"/>
                <w:szCs w:val="28"/>
                <w:lang w:val="uz-Cyrl-UZ"/>
              </w:rPr>
              <w:t xml:space="preserve"> </w:t>
            </w:r>
            <w:r>
              <w:rPr>
                <w:sz w:val="28"/>
                <w:szCs w:val="28"/>
                <w:lang w:val="uz-Cyrl-UZ"/>
              </w:rPr>
              <w:t>tanish</w:t>
            </w:r>
            <w:r w:rsidRPr="00A41B14">
              <w:rPr>
                <w:sz w:val="28"/>
                <w:szCs w:val="28"/>
                <w:lang w:val="uz-Cyrl-UZ"/>
              </w:rPr>
              <w:t xml:space="preserve"> </w:t>
            </w:r>
            <w:r>
              <w:rPr>
                <w:sz w:val="28"/>
                <w:szCs w:val="28"/>
                <w:lang w:val="uz-Cyrl-UZ"/>
              </w:rPr>
              <w:t>usullar</w:t>
            </w:r>
            <w:r>
              <w:rPr>
                <w:sz w:val="28"/>
                <w:szCs w:val="28"/>
                <w:lang w:val="en-US"/>
              </w:rPr>
              <w:t>i</w:t>
            </w:r>
            <w:r>
              <w:rPr>
                <w:sz w:val="28"/>
                <w:szCs w:val="28"/>
                <w:lang w:val="uz-Cyrl-UZ"/>
              </w:rPr>
              <w:t>dan</w:t>
            </w:r>
            <w:r w:rsidRPr="00A41B14">
              <w:rPr>
                <w:sz w:val="28"/>
                <w:szCs w:val="28"/>
                <w:lang w:val="uz-Cyrl-UZ"/>
              </w:rPr>
              <w:t xml:space="preserve"> </w:t>
            </w:r>
            <w:r>
              <w:rPr>
                <w:sz w:val="28"/>
                <w:szCs w:val="28"/>
                <w:lang w:val="uz-Cyrl-UZ"/>
              </w:rPr>
              <w:t>foydalanib</w:t>
            </w:r>
            <w:r w:rsidRPr="00A41B14">
              <w:rPr>
                <w:sz w:val="28"/>
                <w:szCs w:val="28"/>
                <w:lang w:val="uz-Cyrl-UZ"/>
              </w:rPr>
              <w:t xml:space="preserve">, </w:t>
            </w:r>
            <w:r>
              <w:rPr>
                <w:sz w:val="28"/>
                <w:szCs w:val="28"/>
                <w:lang w:val="uz-Cyrl-UZ"/>
              </w:rPr>
              <w:t>matn</w:t>
            </w:r>
            <w:r>
              <w:rPr>
                <w:sz w:val="28"/>
                <w:szCs w:val="28"/>
                <w:lang w:val="en-US"/>
              </w:rPr>
              <w:t>ni</w:t>
            </w:r>
            <w:r w:rsidRPr="00A41B14">
              <w:rPr>
                <w:sz w:val="28"/>
                <w:szCs w:val="28"/>
                <w:lang w:val="uz-Cyrl-UZ"/>
              </w:rPr>
              <w:t xml:space="preserve"> </w:t>
            </w:r>
            <w:r>
              <w:rPr>
                <w:sz w:val="28"/>
                <w:szCs w:val="28"/>
                <w:lang w:val="uz-Cyrl-UZ"/>
              </w:rPr>
              <w:t>o‘qi</w:t>
            </w:r>
            <w:r>
              <w:rPr>
                <w:sz w:val="28"/>
                <w:szCs w:val="28"/>
                <w:lang w:val="en-US"/>
              </w:rPr>
              <w:t>sh uchun mo’ljallangan</w:t>
            </w:r>
            <w:r w:rsidRPr="00A41B14">
              <w:rPr>
                <w:sz w:val="28"/>
                <w:szCs w:val="28"/>
                <w:lang w:val="uz-Cyrl-UZ"/>
              </w:rPr>
              <w:t xml:space="preserve"> </w:t>
            </w:r>
            <w:r>
              <w:rPr>
                <w:sz w:val="28"/>
                <w:szCs w:val="28"/>
                <w:lang w:val="uz-Cyrl-UZ"/>
              </w:rPr>
              <w:t>qurilma</w:t>
            </w:r>
            <w:r w:rsidRPr="00A41B14">
              <w:rPr>
                <w:sz w:val="28"/>
                <w:szCs w:val="28"/>
                <w:lang w:val="uz-Cyrl-UZ"/>
              </w:rPr>
              <w:t>.</w:t>
            </w:r>
          </w:p>
          <w:p w14:paraId="2EA37101" w14:textId="77777777" w:rsidR="00780619" w:rsidRPr="008D0D5A" w:rsidRDefault="00780619" w:rsidP="003A7C3D">
            <w:pPr>
              <w:tabs>
                <w:tab w:val="left" w:pos="4320"/>
                <w:tab w:val="left" w:pos="4500"/>
              </w:tabs>
              <w:jc w:val="both"/>
              <w:rPr>
                <w:sz w:val="28"/>
                <w:szCs w:val="28"/>
                <w:lang w:val="en-US"/>
              </w:rPr>
            </w:pPr>
          </w:p>
          <w:p w14:paraId="4F32F7EC" w14:textId="77777777" w:rsidR="00780619" w:rsidRPr="00A41B14" w:rsidRDefault="00780619" w:rsidP="003A7C3D">
            <w:pPr>
              <w:tabs>
                <w:tab w:val="left" w:pos="4320"/>
                <w:tab w:val="left" w:pos="4500"/>
              </w:tabs>
              <w:jc w:val="both"/>
              <w:rPr>
                <w:sz w:val="28"/>
                <w:szCs w:val="28"/>
                <w:lang w:val="uz-Cyrl-UZ"/>
              </w:rPr>
            </w:pPr>
            <w:r w:rsidRPr="00A41B14">
              <w:rPr>
                <w:sz w:val="28"/>
                <w:szCs w:val="28"/>
                <w:lang w:val="uz-Cyrl-UZ"/>
              </w:rPr>
              <w:t>Символларни оптик таниш усуллар</w:t>
            </w:r>
            <w:r>
              <w:rPr>
                <w:sz w:val="28"/>
                <w:szCs w:val="28"/>
              </w:rPr>
              <w:t>и</w:t>
            </w:r>
            <w:r w:rsidRPr="00A41B14">
              <w:rPr>
                <w:sz w:val="28"/>
                <w:szCs w:val="28"/>
                <w:lang w:val="uz-Cyrl-UZ"/>
              </w:rPr>
              <w:t>дан фой</w:t>
            </w:r>
            <w:r>
              <w:rPr>
                <w:sz w:val="28"/>
                <w:szCs w:val="28"/>
                <w:lang w:val="uz-Cyrl-UZ"/>
              </w:rPr>
              <w:t>-</w:t>
            </w:r>
            <w:r w:rsidRPr="00A41B14">
              <w:rPr>
                <w:sz w:val="28"/>
                <w:szCs w:val="28"/>
                <w:lang w:val="uz-Cyrl-UZ"/>
              </w:rPr>
              <w:t>даланиб, матн</w:t>
            </w:r>
            <w:r>
              <w:rPr>
                <w:sz w:val="28"/>
                <w:szCs w:val="28"/>
              </w:rPr>
              <w:t>ни</w:t>
            </w:r>
            <w:r w:rsidRPr="00A41B14">
              <w:rPr>
                <w:sz w:val="28"/>
                <w:szCs w:val="28"/>
                <w:lang w:val="uz-Cyrl-UZ"/>
              </w:rPr>
              <w:t xml:space="preserve"> ўқи</w:t>
            </w:r>
            <w:r>
              <w:rPr>
                <w:sz w:val="28"/>
                <w:szCs w:val="28"/>
              </w:rPr>
              <w:t>ш</w:t>
            </w:r>
            <w:r w:rsidRPr="005B6905">
              <w:rPr>
                <w:sz w:val="28"/>
                <w:szCs w:val="28"/>
                <w:lang w:val="en-US"/>
              </w:rPr>
              <w:t xml:space="preserve"> </w:t>
            </w:r>
            <w:r>
              <w:rPr>
                <w:sz w:val="28"/>
                <w:szCs w:val="28"/>
              </w:rPr>
              <w:t>учун</w:t>
            </w:r>
            <w:r w:rsidRPr="005B6905">
              <w:rPr>
                <w:sz w:val="28"/>
                <w:szCs w:val="28"/>
                <w:lang w:val="en-US"/>
              </w:rPr>
              <w:t xml:space="preserve"> </w:t>
            </w:r>
            <w:r>
              <w:rPr>
                <w:sz w:val="28"/>
                <w:szCs w:val="28"/>
              </w:rPr>
              <w:t>мўлжалланган</w:t>
            </w:r>
            <w:r w:rsidRPr="00A41B14">
              <w:rPr>
                <w:sz w:val="28"/>
                <w:szCs w:val="28"/>
                <w:lang w:val="uz-Cyrl-UZ"/>
              </w:rPr>
              <w:t xml:space="preserve"> қурилма.</w:t>
            </w:r>
          </w:p>
        </w:tc>
      </w:tr>
      <w:tr w:rsidR="00780619" w:rsidRPr="003E387B" w14:paraId="43937B31" w14:textId="77777777">
        <w:trPr>
          <w:tblCellSpacing w:w="0" w:type="dxa"/>
          <w:jc w:val="center"/>
        </w:trPr>
        <w:tc>
          <w:tcPr>
            <w:tcW w:w="2079" w:type="pct"/>
          </w:tcPr>
          <w:p w14:paraId="3D57D5C1" w14:textId="77777777" w:rsidR="00780619" w:rsidRPr="00A554BD" w:rsidRDefault="00780619" w:rsidP="003A7C3D">
            <w:pPr>
              <w:tabs>
                <w:tab w:val="left" w:pos="4320"/>
                <w:tab w:val="left" w:pos="4500"/>
              </w:tabs>
              <w:rPr>
                <w:b/>
                <w:sz w:val="28"/>
                <w:szCs w:val="28"/>
                <w:lang w:val="uz-Cyrl-UZ"/>
              </w:rPr>
            </w:pPr>
            <w:r w:rsidRPr="001C7AA6">
              <w:rPr>
                <w:b/>
                <w:sz w:val="28"/>
                <w:szCs w:val="28"/>
                <w:lang w:val="uz-Cyrl-UZ"/>
              </w:rPr>
              <w:t>Органайзер</w:t>
            </w:r>
          </w:p>
          <w:p w14:paraId="6DB0241A"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organayzer</w:t>
            </w:r>
          </w:p>
          <w:p w14:paraId="1965F53B" w14:textId="48EECB1F"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BA242A">
              <w:rPr>
                <w:sz w:val="28"/>
                <w:szCs w:val="28"/>
                <w:lang w:val="uz-Cyrl-UZ"/>
              </w:rPr>
              <w:t>органайзер</w:t>
            </w:r>
          </w:p>
          <w:p w14:paraId="777D8E9B" w14:textId="77777777" w:rsidR="00780619" w:rsidRPr="00A554BD" w:rsidRDefault="00780619" w:rsidP="003A7C3D">
            <w:pPr>
              <w:tabs>
                <w:tab w:val="left" w:pos="4320"/>
                <w:tab w:val="left" w:pos="4500"/>
              </w:tabs>
              <w:rPr>
                <w:sz w:val="28"/>
                <w:szCs w:val="28"/>
                <w:lang w:val="uz-Cyrl-UZ"/>
              </w:rPr>
            </w:pPr>
            <w:r w:rsidRPr="001C7AA6">
              <w:rPr>
                <w:b/>
                <w:sz w:val="28"/>
                <w:szCs w:val="28"/>
                <w:lang w:val="uz-Cyrl-UZ"/>
              </w:rPr>
              <w:t xml:space="preserve">en </w:t>
            </w:r>
            <w:r w:rsidRPr="00177C87">
              <w:rPr>
                <w:sz w:val="28"/>
                <w:szCs w:val="28"/>
                <w:lang w:val="uz-Cyrl-UZ"/>
              </w:rPr>
              <w:t>-</w:t>
            </w:r>
            <w:r w:rsidRPr="001C7AA6">
              <w:rPr>
                <w:sz w:val="28"/>
                <w:szCs w:val="28"/>
                <w:lang w:val="uz-Cyrl-UZ"/>
              </w:rPr>
              <w:t xml:space="preserve"> organizer </w:t>
            </w:r>
          </w:p>
          <w:p w14:paraId="26D4B6AA" w14:textId="77777777" w:rsidR="00780619" w:rsidRPr="001C7AA6" w:rsidRDefault="00780619" w:rsidP="003A7C3D">
            <w:pPr>
              <w:tabs>
                <w:tab w:val="left" w:pos="4320"/>
                <w:tab w:val="left" w:pos="4500"/>
              </w:tabs>
              <w:rPr>
                <w:sz w:val="28"/>
                <w:szCs w:val="28"/>
                <w:lang w:val="uz-Cyrl-UZ"/>
              </w:rPr>
            </w:pPr>
          </w:p>
        </w:tc>
        <w:tc>
          <w:tcPr>
            <w:tcW w:w="2921" w:type="pct"/>
          </w:tcPr>
          <w:p w14:paraId="49705007" w14:textId="77777777" w:rsidR="00780619" w:rsidRDefault="00780619" w:rsidP="003A7C3D">
            <w:pPr>
              <w:tabs>
                <w:tab w:val="left" w:pos="4320"/>
                <w:tab w:val="left" w:pos="4500"/>
              </w:tabs>
              <w:jc w:val="both"/>
              <w:rPr>
                <w:sz w:val="28"/>
                <w:szCs w:val="28"/>
                <w:lang w:val="uz-Cyrl-UZ"/>
              </w:rPr>
            </w:pPr>
            <w:r>
              <w:rPr>
                <w:sz w:val="28"/>
                <w:szCs w:val="28"/>
              </w:rPr>
              <w:t>Карманный компьютер с функциями рабочего дневника-календаря, телефонного справочника и т.п.</w:t>
            </w:r>
          </w:p>
          <w:p w14:paraId="74BB0630" w14:textId="77777777" w:rsidR="00780619" w:rsidRPr="00DE4857" w:rsidRDefault="00780619" w:rsidP="003A7C3D">
            <w:pPr>
              <w:tabs>
                <w:tab w:val="left" w:pos="4320"/>
                <w:tab w:val="left" w:pos="4500"/>
              </w:tabs>
              <w:jc w:val="both"/>
              <w:rPr>
                <w:sz w:val="28"/>
                <w:szCs w:val="28"/>
              </w:rPr>
            </w:pPr>
          </w:p>
          <w:p w14:paraId="45E963FC" w14:textId="77777777" w:rsidR="00780619" w:rsidRPr="00DE4857" w:rsidRDefault="00780619" w:rsidP="003A7C3D">
            <w:pPr>
              <w:tabs>
                <w:tab w:val="left" w:pos="4320"/>
                <w:tab w:val="left" w:pos="4500"/>
              </w:tabs>
              <w:jc w:val="both"/>
              <w:rPr>
                <w:sz w:val="28"/>
                <w:szCs w:val="28"/>
              </w:rPr>
            </w:pPr>
            <w:r w:rsidRPr="0099137E">
              <w:rPr>
                <w:sz w:val="28"/>
                <w:szCs w:val="28"/>
                <w:lang w:val="uz-Cyrl-UZ"/>
              </w:rPr>
              <w:t>Ishchi kundalik</w:t>
            </w:r>
            <w:r>
              <w:rPr>
                <w:sz w:val="28"/>
                <w:szCs w:val="28"/>
                <w:lang w:val="uz-Cyrl-UZ"/>
              </w:rPr>
              <w:t xml:space="preserve"> daftar-taqvim, telefon ma’lu</w:t>
            </w:r>
            <w:r w:rsidR="008F0FA7" w:rsidRPr="008F0FA7">
              <w:rPr>
                <w:sz w:val="28"/>
                <w:szCs w:val="28"/>
              </w:rPr>
              <w:t>-</w:t>
            </w:r>
            <w:r>
              <w:rPr>
                <w:sz w:val="28"/>
                <w:szCs w:val="28"/>
                <w:lang w:val="uz-Cyrl-UZ"/>
              </w:rPr>
              <w:t>mot</w:t>
            </w:r>
            <w:r w:rsidRPr="0099137E">
              <w:rPr>
                <w:sz w:val="28"/>
                <w:szCs w:val="28"/>
                <w:lang w:val="uz-Cyrl-UZ"/>
              </w:rPr>
              <w:t>nomasi</w:t>
            </w:r>
            <w:r>
              <w:rPr>
                <w:sz w:val="28"/>
                <w:szCs w:val="28"/>
                <w:lang w:val="uz-Cyrl-UZ"/>
              </w:rPr>
              <w:t xml:space="preserve"> funksiyalar</w:t>
            </w:r>
            <w:r w:rsidRPr="0099137E">
              <w:rPr>
                <w:sz w:val="28"/>
                <w:szCs w:val="28"/>
                <w:lang w:val="uz-Cyrl-UZ"/>
              </w:rPr>
              <w:t>i</w:t>
            </w:r>
            <w:r>
              <w:rPr>
                <w:sz w:val="28"/>
                <w:szCs w:val="28"/>
                <w:lang w:val="uz-Cyrl-UZ"/>
              </w:rPr>
              <w:t>ga ega bo‘lgan cho‘ntak kompyuteri.</w:t>
            </w:r>
          </w:p>
          <w:p w14:paraId="25ADA0D3" w14:textId="77777777" w:rsidR="00780619" w:rsidRPr="00DE4857" w:rsidRDefault="00780619" w:rsidP="003A7C3D">
            <w:pPr>
              <w:tabs>
                <w:tab w:val="left" w:pos="4320"/>
                <w:tab w:val="left" w:pos="4500"/>
              </w:tabs>
              <w:jc w:val="both"/>
              <w:rPr>
                <w:sz w:val="28"/>
                <w:szCs w:val="28"/>
              </w:rPr>
            </w:pPr>
          </w:p>
          <w:p w14:paraId="10FF962C" w14:textId="77777777" w:rsidR="00780619" w:rsidRPr="005D2E87" w:rsidRDefault="00780619" w:rsidP="003A7C3D">
            <w:pPr>
              <w:tabs>
                <w:tab w:val="left" w:pos="4320"/>
                <w:tab w:val="left" w:pos="4500"/>
              </w:tabs>
              <w:jc w:val="both"/>
              <w:rPr>
                <w:sz w:val="28"/>
                <w:szCs w:val="28"/>
              </w:rPr>
            </w:pPr>
            <w:r>
              <w:rPr>
                <w:sz w:val="28"/>
                <w:szCs w:val="28"/>
              </w:rPr>
              <w:t>Ишчи кундалик</w:t>
            </w:r>
            <w:r>
              <w:rPr>
                <w:sz w:val="28"/>
                <w:szCs w:val="28"/>
                <w:lang w:val="uz-Cyrl-UZ"/>
              </w:rPr>
              <w:t xml:space="preserve"> дафтар-тақвим, телефон маълумот</w:t>
            </w:r>
            <w:r>
              <w:rPr>
                <w:sz w:val="28"/>
                <w:szCs w:val="28"/>
              </w:rPr>
              <w:t>номаси</w:t>
            </w:r>
            <w:r>
              <w:rPr>
                <w:sz w:val="28"/>
                <w:szCs w:val="28"/>
                <w:lang w:val="uz-Cyrl-UZ"/>
              </w:rPr>
              <w:t xml:space="preserve"> функциялар</w:t>
            </w:r>
            <w:r>
              <w:rPr>
                <w:sz w:val="28"/>
                <w:szCs w:val="28"/>
              </w:rPr>
              <w:t>и</w:t>
            </w:r>
            <w:r>
              <w:rPr>
                <w:sz w:val="28"/>
                <w:szCs w:val="28"/>
                <w:lang w:val="uz-Cyrl-UZ"/>
              </w:rPr>
              <w:t>га эга бўлган чўнтак компьютери.</w:t>
            </w:r>
          </w:p>
          <w:p w14:paraId="3830CF75" w14:textId="77777777" w:rsidR="008F0FA7" w:rsidRPr="005D2E87" w:rsidRDefault="008F0FA7" w:rsidP="003A7C3D">
            <w:pPr>
              <w:tabs>
                <w:tab w:val="left" w:pos="4320"/>
                <w:tab w:val="left" w:pos="4500"/>
              </w:tabs>
              <w:jc w:val="both"/>
              <w:rPr>
                <w:sz w:val="28"/>
                <w:szCs w:val="28"/>
              </w:rPr>
            </w:pPr>
          </w:p>
        </w:tc>
      </w:tr>
      <w:tr w:rsidR="00780619" w:rsidRPr="003E387B" w14:paraId="4BB05558" w14:textId="77777777">
        <w:trPr>
          <w:tblCellSpacing w:w="0" w:type="dxa"/>
          <w:jc w:val="center"/>
        </w:trPr>
        <w:tc>
          <w:tcPr>
            <w:tcW w:w="2079" w:type="pct"/>
          </w:tcPr>
          <w:p w14:paraId="0BE9EFC7" w14:textId="77777777" w:rsidR="00780619" w:rsidRPr="009F54FD" w:rsidRDefault="00780619" w:rsidP="003A7C3D">
            <w:pPr>
              <w:tabs>
                <w:tab w:val="left" w:pos="4320"/>
                <w:tab w:val="left" w:pos="4500"/>
              </w:tabs>
              <w:rPr>
                <w:b/>
                <w:sz w:val="28"/>
                <w:szCs w:val="28"/>
                <w:lang w:val="uz-Cyrl-UZ"/>
              </w:rPr>
            </w:pPr>
            <w:r w:rsidRPr="009F54FD">
              <w:rPr>
                <w:b/>
                <w:sz w:val="28"/>
                <w:szCs w:val="28"/>
                <w:lang w:val="uz-Cyrl-UZ"/>
              </w:rPr>
              <w:t>Органический светодиод</w:t>
            </w:r>
          </w:p>
          <w:p w14:paraId="28A06B21" w14:textId="77777777" w:rsidR="00780619" w:rsidRDefault="00780619" w:rsidP="003A7C3D">
            <w:pPr>
              <w:tabs>
                <w:tab w:val="left" w:pos="4320"/>
                <w:tab w:val="left" w:pos="4500"/>
              </w:tabs>
              <w:rPr>
                <w:bCs/>
                <w:sz w:val="28"/>
                <w:szCs w:val="28"/>
                <w:lang w:val="uz-Cyrl-UZ"/>
              </w:rPr>
            </w:pPr>
            <w:r w:rsidRPr="0047326C">
              <w:rPr>
                <w:b/>
                <w:bCs/>
                <w:sz w:val="28"/>
                <w:szCs w:val="28"/>
                <w:lang w:val="uz-Cyrl-UZ"/>
              </w:rPr>
              <w:lastRenderedPageBreak/>
              <w:t>uz</w:t>
            </w:r>
            <w:r w:rsidRPr="0047326C">
              <w:rPr>
                <w:bCs/>
                <w:sz w:val="28"/>
                <w:szCs w:val="28"/>
                <w:lang w:val="uz-Cyrl-UZ"/>
              </w:rPr>
              <w:t xml:space="preserve"> -</w:t>
            </w:r>
            <w:r>
              <w:rPr>
                <w:sz w:val="28"/>
                <w:szCs w:val="28"/>
                <w:lang w:val="uz-Cyrl-UZ"/>
              </w:rPr>
              <w:t xml:space="preserve"> organik yorug‘lik diodi</w:t>
            </w:r>
          </w:p>
          <w:p w14:paraId="2D3A8F8E" w14:textId="0DBC1BF5" w:rsidR="00780619" w:rsidRDefault="000B536F" w:rsidP="003A7C3D">
            <w:pPr>
              <w:tabs>
                <w:tab w:val="left" w:pos="4320"/>
                <w:tab w:val="left" w:pos="4500"/>
              </w:tabs>
              <w:rPr>
                <w:sz w:val="28"/>
                <w:szCs w:val="28"/>
                <w:lang w:val="en-US"/>
              </w:rPr>
            </w:pPr>
            <w:r>
              <w:rPr>
                <w:sz w:val="28"/>
                <w:szCs w:val="28"/>
                <w:lang w:val="uz-Cyrl-UZ"/>
              </w:rPr>
              <w:t xml:space="preserve"> </w:t>
            </w:r>
            <w:r w:rsidR="00780619">
              <w:rPr>
                <w:sz w:val="28"/>
                <w:szCs w:val="28"/>
                <w:lang w:val="uz-Cyrl-UZ"/>
              </w:rPr>
              <w:t>органик ёруғлик диоди</w:t>
            </w:r>
          </w:p>
          <w:p w14:paraId="3AA207C3" w14:textId="77777777"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153A18">
              <w:rPr>
                <w:sz w:val="28"/>
                <w:szCs w:val="28"/>
                <w:lang w:val="en-US"/>
              </w:rPr>
              <w:t>-</w:t>
            </w:r>
            <w:r w:rsidRPr="009F54FD">
              <w:rPr>
                <w:sz w:val="28"/>
                <w:szCs w:val="28"/>
                <w:lang w:val="en-US"/>
              </w:rPr>
              <w:t xml:space="preserve"> organic light-emitting </w:t>
            </w:r>
            <w:r>
              <w:rPr>
                <w:sz w:val="28"/>
                <w:szCs w:val="28"/>
                <w:lang w:val="en-US"/>
              </w:rPr>
              <w:br/>
            </w:r>
            <w:r w:rsidRPr="009F54FD">
              <w:rPr>
                <w:sz w:val="28"/>
                <w:szCs w:val="28"/>
                <w:lang w:val="en-US"/>
              </w:rPr>
              <w:t>diode</w:t>
            </w:r>
            <w:r w:rsidRPr="009F54FD">
              <w:rPr>
                <w:sz w:val="28"/>
                <w:szCs w:val="28"/>
                <w:lang w:val="uz-Cyrl-UZ"/>
              </w:rPr>
              <w:t xml:space="preserve"> </w:t>
            </w:r>
          </w:p>
          <w:p w14:paraId="7510A11F" w14:textId="77777777" w:rsidR="00780619" w:rsidRPr="00DE4143" w:rsidRDefault="00780619" w:rsidP="003A7C3D">
            <w:pPr>
              <w:tabs>
                <w:tab w:val="left" w:pos="4320"/>
                <w:tab w:val="left" w:pos="4500"/>
              </w:tabs>
              <w:rPr>
                <w:sz w:val="28"/>
                <w:szCs w:val="28"/>
                <w:lang w:val="en-US"/>
              </w:rPr>
            </w:pPr>
          </w:p>
        </w:tc>
        <w:tc>
          <w:tcPr>
            <w:tcW w:w="2921" w:type="pct"/>
          </w:tcPr>
          <w:p w14:paraId="1A0227F0" w14:textId="77777777" w:rsidR="00780619" w:rsidRDefault="00780619" w:rsidP="003A7C3D">
            <w:pPr>
              <w:tabs>
                <w:tab w:val="left" w:pos="4320"/>
                <w:tab w:val="left" w:pos="4500"/>
              </w:tabs>
              <w:jc w:val="both"/>
              <w:rPr>
                <w:sz w:val="28"/>
                <w:szCs w:val="28"/>
                <w:lang w:val="uz-Cyrl-UZ"/>
              </w:rPr>
            </w:pPr>
            <w:r>
              <w:rPr>
                <w:sz w:val="28"/>
                <w:szCs w:val="28"/>
              </w:rPr>
              <w:lastRenderedPageBreak/>
              <w:t>Перспективное устройство для плоских дис</w:t>
            </w:r>
            <w:r>
              <w:rPr>
                <w:sz w:val="28"/>
                <w:szCs w:val="28"/>
              </w:rPr>
              <w:lastRenderedPageBreak/>
              <w:t>плеев – по сравнению с жидкокриссталлическими-дисплеями потребляет меньше электроэнергии, имеет меньшие габариты и вес, более широкий угол обзора, отсутствует необходимость в подсветке экрана.</w:t>
            </w:r>
          </w:p>
          <w:p w14:paraId="5FC2D776" w14:textId="77777777" w:rsidR="00780619" w:rsidRPr="00DE4857" w:rsidRDefault="00780619" w:rsidP="003A7C3D">
            <w:pPr>
              <w:tabs>
                <w:tab w:val="left" w:pos="4320"/>
                <w:tab w:val="left" w:pos="4500"/>
              </w:tabs>
              <w:jc w:val="both"/>
              <w:rPr>
                <w:sz w:val="28"/>
                <w:szCs w:val="28"/>
              </w:rPr>
            </w:pPr>
          </w:p>
          <w:p w14:paraId="50D0A953" w14:textId="77777777" w:rsidR="00780619" w:rsidRDefault="00780619" w:rsidP="003A7C3D">
            <w:pPr>
              <w:tabs>
                <w:tab w:val="left" w:pos="4320"/>
                <w:tab w:val="left" w:pos="4500"/>
              </w:tabs>
              <w:jc w:val="both"/>
              <w:rPr>
                <w:sz w:val="28"/>
                <w:szCs w:val="28"/>
                <w:lang w:val="en-US"/>
              </w:rPr>
            </w:pPr>
            <w:r w:rsidRPr="0099137E">
              <w:rPr>
                <w:sz w:val="28"/>
                <w:szCs w:val="28"/>
                <w:lang w:val="en-US"/>
              </w:rPr>
              <w:t>Yassi displeylar uchun isti</w:t>
            </w:r>
            <w:r>
              <w:rPr>
                <w:sz w:val="28"/>
                <w:szCs w:val="28"/>
                <w:lang w:val="uz-Cyrl-UZ"/>
              </w:rPr>
              <w:t>q</w:t>
            </w:r>
            <w:r w:rsidRPr="0099137E">
              <w:rPr>
                <w:sz w:val="28"/>
                <w:szCs w:val="28"/>
                <w:lang w:val="en-US"/>
              </w:rPr>
              <w:t>bolli qurilma. Suyuq kristalli displeylarga qaraganda, elektr energiyasini kam iste’mol qiladi, o‘lchamlari va o</w:t>
            </w:r>
            <w:r>
              <w:rPr>
                <w:sz w:val="28"/>
                <w:szCs w:val="28"/>
                <w:lang w:val="uz-Cyrl-UZ"/>
              </w:rPr>
              <w:t>g‘irligi kam, ko‘rish burchagi birmuncha keng, ekra</w:t>
            </w:r>
            <w:r w:rsidRPr="0099137E">
              <w:rPr>
                <w:sz w:val="28"/>
                <w:szCs w:val="28"/>
                <w:lang w:val="en-US"/>
              </w:rPr>
              <w:t>nni yoritib turish zarurati yo‘q.</w:t>
            </w:r>
          </w:p>
          <w:p w14:paraId="6FFCBEB9" w14:textId="77777777" w:rsidR="00780619" w:rsidRPr="0001412B" w:rsidRDefault="00780619" w:rsidP="003A7C3D">
            <w:pPr>
              <w:tabs>
                <w:tab w:val="left" w:pos="4320"/>
                <w:tab w:val="left" w:pos="4500"/>
              </w:tabs>
              <w:jc w:val="both"/>
              <w:rPr>
                <w:sz w:val="28"/>
                <w:szCs w:val="28"/>
                <w:lang w:val="en-US"/>
              </w:rPr>
            </w:pPr>
          </w:p>
          <w:p w14:paraId="4E2DBCC9" w14:textId="77777777" w:rsidR="00780619" w:rsidRPr="008B6644" w:rsidRDefault="00780619" w:rsidP="003A7C3D">
            <w:pPr>
              <w:tabs>
                <w:tab w:val="left" w:pos="4320"/>
                <w:tab w:val="left" w:pos="4500"/>
              </w:tabs>
              <w:jc w:val="both"/>
              <w:rPr>
                <w:sz w:val="28"/>
                <w:szCs w:val="28"/>
              </w:rPr>
            </w:pPr>
            <w:r>
              <w:rPr>
                <w:sz w:val="28"/>
                <w:szCs w:val="28"/>
              </w:rPr>
              <w:t>Ясси дисплейлар учун исти</w:t>
            </w:r>
            <w:r>
              <w:rPr>
                <w:sz w:val="28"/>
                <w:szCs w:val="28"/>
                <w:lang w:val="uz-Cyrl-UZ"/>
              </w:rPr>
              <w:t>қ</w:t>
            </w:r>
            <w:r>
              <w:rPr>
                <w:sz w:val="28"/>
                <w:szCs w:val="28"/>
              </w:rPr>
              <w:t>болли қурилма. Суюқ кристалли дисплейларга қараганда, электр энергиясини кам истеъмол қилади, ўлчамлари ва о</w:t>
            </w:r>
            <w:r>
              <w:rPr>
                <w:sz w:val="28"/>
                <w:szCs w:val="28"/>
                <w:lang w:val="uz-Cyrl-UZ"/>
              </w:rPr>
              <w:t>ғирлиги кам, кўриш бурчаги бирмунча кенг, экра</w:t>
            </w:r>
            <w:r>
              <w:rPr>
                <w:sz w:val="28"/>
                <w:szCs w:val="28"/>
              </w:rPr>
              <w:t>нни ёритиб туриш зарурати йўқ.</w:t>
            </w:r>
          </w:p>
        </w:tc>
      </w:tr>
      <w:tr w:rsidR="00780619" w:rsidRPr="00DC64C5" w14:paraId="58731D54" w14:textId="77777777">
        <w:trPr>
          <w:tblCellSpacing w:w="0" w:type="dxa"/>
          <w:jc w:val="center"/>
        </w:trPr>
        <w:tc>
          <w:tcPr>
            <w:tcW w:w="2079" w:type="pct"/>
          </w:tcPr>
          <w:p w14:paraId="46C6E124" w14:textId="77777777" w:rsidR="00780619" w:rsidRPr="004C7F52" w:rsidRDefault="00780619" w:rsidP="00537EDB">
            <w:pPr>
              <w:tabs>
                <w:tab w:val="left" w:pos="4320"/>
                <w:tab w:val="left" w:pos="4500"/>
              </w:tabs>
              <w:rPr>
                <w:b/>
                <w:sz w:val="28"/>
                <w:szCs w:val="28"/>
              </w:rPr>
            </w:pPr>
            <w:r>
              <w:rPr>
                <w:b/>
                <w:sz w:val="28"/>
                <w:szCs w:val="28"/>
              </w:rPr>
              <w:lastRenderedPageBreak/>
              <w:t>О</w:t>
            </w:r>
            <w:r w:rsidRPr="004C7F52">
              <w:rPr>
                <w:b/>
                <w:sz w:val="28"/>
                <w:szCs w:val="28"/>
              </w:rPr>
              <w:t>снование систе</w:t>
            </w:r>
            <w:r>
              <w:rPr>
                <w:b/>
                <w:sz w:val="28"/>
                <w:szCs w:val="28"/>
              </w:rPr>
              <w:t xml:space="preserve">мы </w:t>
            </w:r>
            <w:r w:rsidRPr="00773754">
              <w:rPr>
                <w:b/>
                <w:sz w:val="28"/>
                <w:szCs w:val="28"/>
              </w:rPr>
              <w:br/>
            </w:r>
            <w:r>
              <w:rPr>
                <w:b/>
                <w:sz w:val="28"/>
                <w:szCs w:val="28"/>
              </w:rPr>
              <w:t>счисления</w:t>
            </w:r>
          </w:p>
          <w:p w14:paraId="56B8098E" w14:textId="77777777" w:rsidR="00780619" w:rsidRDefault="00780619" w:rsidP="008622B8">
            <w:pPr>
              <w:tabs>
                <w:tab w:val="left" w:pos="4320"/>
                <w:tab w:val="left" w:pos="4500"/>
              </w:tabs>
              <w:rPr>
                <w:sz w:val="28"/>
                <w:szCs w:val="28"/>
                <w:lang w:val="uz-Cyrl-UZ"/>
              </w:rPr>
            </w:pPr>
            <w:r>
              <w:rPr>
                <w:b/>
                <w:sz w:val="28"/>
                <w:szCs w:val="28"/>
                <w:lang w:val="en-US"/>
              </w:rPr>
              <w:t>uz</w:t>
            </w:r>
            <w:r w:rsidRPr="002E32AF">
              <w:rPr>
                <w:b/>
                <w:sz w:val="28"/>
                <w:szCs w:val="28"/>
              </w:rPr>
              <w:t xml:space="preserve"> </w:t>
            </w:r>
            <w:r w:rsidRPr="002E32AF">
              <w:rPr>
                <w:sz w:val="28"/>
                <w:szCs w:val="28"/>
              </w:rPr>
              <w:t>-</w:t>
            </w:r>
            <w:r>
              <w:rPr>
                <w:sz w:val="28"/>
                <w:szCs w:val="28"/>
              </w:rPr>
              <w:t xml:space="preserve"> </w:t>
            </w:r>
            <w:r>
              <w:rPr>
                <w:sz w:val="28"/>
                <w:szCs w:val="28"/>
                <w:lang w:val="uz-Cyrl-UZ"/>
              </w:rPr>
              <w:t>sanoq</w:t>
            </w:r>
            <w:r w:rsidRPr="002E32AF">
              <w:rPr>
                <w:sz w:val="28"/>
                <w:szCs w:val="28"/>
                <w:lang w:val="uz-Cyrl-UZ"/>
              </w:rPr>
              <w:t xml:space="preserve"> </w:t>
            </w:r>
            <w:r>
              <w:rPr>
                <w:sz w:val="28"/>
                <w:szCs w:val="28"/>
                <w:lang w:val="uz-Cyrl-UZ"/>
              </w:rPr>
              <w:t>tizimi</w:t>
            </w:r>
            <w:r w:rsidRPr="002E32AF">
              <w:rPr>
                <w:sz w:val="28"/>
                <w:szCs w:val="28"/>
                <w:lang w:val="uz-Cyrl-UZ"/>
              </w:rPr>
              <w:t xml:space="preserve"> </w:t>
            </w:r>
            <w:r>
              <w:rPr>
                <w:sz w:val="28"/>
                <w:szCs w:val="28"/>
                <w:lang w:val="uz-Cyrl-UZ"/>
              </w:rPr>
              <w:t>asosi</w:t>
            </w:r>
          </w:p>
          <w:p w14:paraId="6D536081" w14:textId="1F8E93EF" w:rsidR="00780619" w:rsidRDefault="000B536F" w:rsidP="00537EDB">
            <w:pPr>
              <w:tabs>
                <w:tab w:val="left" w:pos="4320"/>
                <w:tab w:val="left" w:pos="4500"/>
              </w:tabs>
              <w:rPr>
                <w:sz w:val="28"/>
                <w:szCs w:val="28"/>
                <w:lang w:val="uz-Cyrl-UZ"/>
              </w:rPr>
            </w:pPr>
            <w:r>
              <w:rPr>
                <w:b/>
                <w:sz w:val="28"/>
                <w:szCs w:val="28"/>
                <w:lang w:val="uz-Cyrl-UZ"/>
              </w:rPr>
              <w:t xml:space="preserve"> </w:t>
            </w:r>
            <w:r w:rsidR="00780619" w:rsidRPr="002E32AF">
              <w:rPr>
                <w:sz w:val="28"/>
                <w:szCs w:val="28"/>
                <w:lang w:val="uz-Cyrl-UZ"/>
              </w:rPr>
              <w:t>саноқ тизими асоси</w:t>
            </w:r>
          </w:p>
          <w:p w14:paraId="32AA1F7D" w14:textId="77777777" w:rsidR="00780619" w:rsidRPr="00773754" w:rsidRDefault="00780619" w:rsidP="00537EDB">
            <w:pPr>
              <w:tabs>
                <w:tab w:val="left" w:pos="4320"/>
                <w:tab w:val="left" w:pos="4500"/>
              </w:tabs>
              <w:rPr>
                <w:sz w:val="28"/>
                <w:szCs w:val="28"/>
                <w:lang w:val="uz-Cyrl-UZ"/>
              </w:rPr>
            </w:pPr>
            <w:r w:rsidRPr="00773754">
              <w:rPr>
                <w:b/>
                <w:sz w:val="28"/>
                <w:szCs w:val="28"/>
                <w:lang w:val="uz-Cyrl-UZ"/>
              </w:rPr>
              <w:t xml:space="preserve">en </w:t>
            </w:r>
            <w:r w:rsidRPr="00773754">
              <w:rPr>
                <w:sz w:val="28"/>
                <w:szCs w:val="28"/>
                <w:lang w:val="uz-Cyrl-UZ"/>
              </w:rPr>
              <w:t>-</w:t>
            </w:r>
            <w:r w:rsidRPr="00773754">
              <w:rPr>
                <w:b/>
                <w:sz w:val="28"/>
                <w:szCs w:val="28"/>
                <w:lang w:val="uz-Cyrl-UZ"/>
              </w:rPr>
              <w:t xml:space="preserve"> </w:t>
            </w:r>
            <w:r w:rsidRPr="00773754">
              <w:rPr>
                <w:sz w:val="28"/>
                <w:szCs w:val="28"/>
                <w:lang w:val="uz-Cyrl-UZ"/>
              </w:rPr>
              <w:t>base</w:t>
            </w:r>
          </w:p>
        </w:tc>
        <w:tc>
          <w:tcPr>
            <w:tcW w:w="2921" w:type="pct"/>
          </w:tcPr>
          <w:p w14:paraId="4386C42B" w14:textId="77777777" w:rsidR="00780619" w:rsidRPr="005B6905" w:rsidRDefault="00780619" w:rsidP="00E364BD">
            <w:pPr>
              <w:tabs>
                <w:tab w:val="left" w:pos="4320"/>
                <w:tab w:val="left" w:pos="4500"/>
              </w:tabs>
              <w:jc w:val="both"/>
              <w:rPr>
                <w:sz w:val="28"/>
                <w:szCs w:val="28"/>
              </w:rPr>
            </w:pPr>
            <w:r>
              <w:rPr>
                <w:sz w:val="28"/>
                <w:szCs w:val="28"/>
              </w:rPr>
              <w:t xml:space="preserve">Число цифр, используемое в качестве основания системы счисления, </w:t>
            </w:r>
            <w:r>
              <w:rPr>
                <w:sz w:val="28"/>
                <w:szCs w:val="28"/>
                <w:lang w:val="uz-Cyrl-UZ"/>
              </w:rPr>
              <w:t xml:space="preserve">например, </w:t>
            </w:r>
            <w:r w:rsidRPr="00E47C30">
              <w:rPr>
                <w:sz w:val="28"/>
                <w:szCs w:val="28"/>
              </w:rPr>
              <w:t xml:space="preserve">2 </w:t>
            </w:r>
            <w:r>
              <w:rPr>
                <w:sz w:val="28"/>
                <w:szCs w:val="28"/>
              </w:rPr>
              <w:t>(цифры 0 и 1) является основанием двоичной системы счисления</w:t>
            </w:r>
            <w:r w:rsidRPr="005B6905">
              <w:rPr>
                <w:sz w:val="28"/>
                <w:szCs w:val="28"/>
              </w:rPr>
              <w:t>.</w:t>
            </w:r>
          </w:p>
          <w:p w14:paraId="24208395" w14:textId="77777777" w:rsidR="00780619" w:rsidRPr="009955FE" w:rsidRDefault="00780619" w:rsidP="00E364BD">
            <w:pPr>
              <w:tabs>
                <w:tab w:val="left" w:pos="4320"/>
                <w:tab w:val="left" w:pos="4500"/>
              </w:tabs>
              <w:jc w:val="both"/>
              <w:rPr>
                <w:sz w:val="12"/>
                <w:szCs w:val="12"/>
              </w:rPr>
            </w:pPr>
          </w:p>
          <w:p w14:paraId="0E64BC6E" w14:textId="77777777" w:rsidR="00780619" w:rsidRDefault="00780619" w:rsidP="00E364BD">
            <w:pPr>
              <w:tabs>
                <w:tab w:val="left" w:pos="4320"/>
                <w:tab w:val="left" w:pos="4500"/>
              </w:tabs>
              <w:jc w:val="both"/>
              <w:rPr>
                <w:sz w:val="28"/>
                <w:szCs w:val="28"/>
                <w:lang w:val="en-US"/>
              </w:rPr>
            </w:pPr>
            <w:r>
              <w:rPr>
                <w:sz w:val="28"/>
                <w:szCs w:val="28"/>
                <w:lang w:val="uz-Cyrl-UZ"/>
              </w:rPr>
              <w:t>Sanoq tizimi asosi sifatida foydalanil</w:t>
            </w:r>
            <w:r w:rsidRPr="0099137E">
              <w:rPr>
                <w:sz w:val="28"/>
                <w:szCs w:val="28"/>
                <w:lang w:val="en-US"/>
              </w:rPr>
              <w:t>a</w:t>
            </w:r>
            <w:r>
              <w:rPr>
                <w:sz w:val="28"/>
                <w:szCs w:val="28"/>
                <w:lang w:val="en-US"/>
              </w:rPr>
              <w:t>di</w:t>
            </w:r>
            <w:r>
              <w:rPr>
                <w:sz w:val="28"/>
                <w:szCs w:val="28"/>
                <w:lang w:val="uz-Cyrl-UZ"/>
              </w:rPr>
              <w:t xml:space="preserve">gan raqamlar soni. </w:t>
            </w:r>
            <w:r w:rsidRPr="0099137E">
              <w:rPr>
                <w:sz w:val="28"/>
                <w:szCs w:val="28"/>
                <w:lang w:val="en-US"/>
              </w:rPr>
              <w:t>Masalan, 2 (</w:t>
            </w:r>
            <w:r>
              <w:rPr>
                <w:sz w:val="28"/>
                <w:szCs w:val="28"/>
                <w:lang w:val="uz-Cyrl-UZ"/>
              </w:rPr>
              <w:t>0 va 1 raqamlari</w:t>
            </w:r>
            <w:r w:rsidRPr="0099137E">
              <w:rPr>
                <w:sz w:val="28"/>
                <w:szCs w:val="28"/>
                <w:lang w:val="en-US"/>
              </w:rPr>
              <w:t>)</w:t>
            </w:r>
            <w:r>
              <w:rPr>
                <w:sz w:val="28"/>
                <w:szCs w:val="28"/>
                <w:lang w:val="uz-Cyrl-UZ"/>
              </w:rPr>
              <w:t xml:space="preserve"> ikkili sanoq tizimining asosi hisoblanadi</w:t>
            </w:r>
            <w:r>
              <w:rPr>
                <w:sz w:val="28"/>
                <w:szCs w:val="28"/>
                <w:lang w:val="en-US"/>
              </w:rPr>
              <w:t>.</w:t>
            </w:r>
          </w:p>
          <w:p w14:paraId="499D7E82" w14:textId="77777777" w:rsidR="00780619" w:rsidRPr="009955FE" w:rsidRDefault="00780619" w:rsidP="00E364BD">
            <w:pPr>
              <w:tabs>
                <w:tab w:val="left" w:pos="4320"/>
                <w:tab w:val="left" w:pos="4500"/>
              </w:tabs>
              <w:jc w:val="both"/>
              <w:rPr>
                <w:sz w:val="12"/>
                <w:szCs w:val="12"/>
                <w:lang w:val="uz-Cyrl-UZ"/>
              </w:rPr>
            </w:pPr>
          </w:p>
          <w:p w14:paraId="3A0B240F" w14:textId="77777777" w:rsidR="00780619" w:rsidRPr="004F2EA0" w:rsidRDefault="00780619" w:rsidP="00E364BD">
            <w:pPr>
              <w:tabs>
                <w:tab w:val="left" w:pos="4320"/>
                <w:tab w:val="left" w:pos="4500"/>
              </w:tabs>
              <w:jc w:val="both"/>
              <w:rPr>
                <w:sz w:val="28"/>
                <w:szCs w:val="28"/>
                <w:lang w:val="uz-Cyrl-UZ"/>
              </w:rPr>
            </w:pPr>
            <w:r>
              <w:rPr>
                <w:sz w:val="28"/>
                <w:szCs w:val="28"/>
                <w:lang w:val="uz-Cyrl-UZ"/>
              </w:rPr>
              <w:t>Саноқ тизими асоси сифатида фойдаланил</w:t>
            </w:r>
            <w:r>
              <w:rPr>
                <w:sz w:val="28"/>
                <w:szCs w:val="28"/>
              </w:rPr>
              <w:t>ади</w:t>
            </w:r>
            <w:r>
              <w:rPr>
                <w:sz w:val="28"/>
                <w:szCs w:val="28"/>
                <w:lang w:val="uz-Cyrl-UZ"/>
              </w:rPr>
              <w:t xml:space="preserve">ган рақамлар сони. </w:t>
            </w:r>
            <w:r>
              <w:rPr>
                <w:sz w:val="28"/>
                <w:szCs w:val="28"/>
              </w:rPr>
              <w:t>Масалан, 2 (</w:t>
            </w:r>
            <w:r>
              <w:rPr>
                <w:sz w:val="28"/>
                <w:szCs w:val="28"/>
                <w:lang w:val="uz-Cyrl-UZ"/>
              </w:rPr>
              <w:t>0 ва 1 рақамлари</w:t>
            </w:r>
            <w:r>
              <w:rPr>
                <w:sz w:val="28"/>
                <w:szCs w:val="28"/>
              </w:rPr>
              <w:t>)</w:t>
            </w:r>
            <w:r>
              <w:rPr>
                <w:sz w:val="28"/>
                <w:szCs w:val="28"/>
                <w:lang w:val="uz-Cyrl-UZ"/>
              </w:rPr>
              <w:t xml:space="preserve"> иккили саноқ тизимининг асоси ҳисобланади.</w:t>
            </w:r>
          </w:p>
        </w:tc>
      </w:tr>
      <w:tr w:rsidR="00780619" w:rsidRPr="00013233" w14:paraId="5A0EA4AB" w14:textId="77777777">
        <w:trPr>
          <w:tblCellSpacing w:w="0" w:type="dxa"/>
          <w:jc w:val="center"/>
        </w:trPr>
        <w:tc>
          <w:tcPr>
            <w:tcW w:w="2079" w:type="pct"/>
          </w:tcPr>
          <w:p w14:paraId="5338FD1A" w14:textId="77777777" w:rsidR="00780619" w:rsidRPr="00B517F2" w:rsidRDefault="00780619" w:rsidP="003A7C3D">
            <w:pPr>
              <w:tabs>
                <w:tab w:val="left" w:pos="4320"/>
                <w:tab w:val="left" w:pos="4500"/>
              </w:tabs>
              <w:rPr>
                <w:b/>
                <w:sz w:val="28"/>
                <w:szCs w:val="28"/>
                <w:lang w:val="uz-Cyrl-UZ"/>
              </w:rPr>
            </w:pPr>
            <w:r w:rsidRPr="00B517F2">
              <w:rPr>
                <w:b/>
                <w:sz w:val="28"/>
                <w:szCs w:val="28"/>
              </w:rPr>
              <w:t>Основная программа</w:t>
            </w:r>
          </w:p>
          <w:p w14:paraId="4C52A344" w14:textId="77777777" w:rsidR="00780619" w:rsidRPr="00EA5D47" w:rsidRDefault="00780619"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7569CB">
              <w:rPr>
                <w:sz w:val="28"/>
                <w:szCs w:val="28"/>
              </w:rPr>
              <w:t>-</w:t>
            </w:r>
            <w:r w:rsidRPr="00EA5D47">
              <w:rPr>
                <w:b/>
                <w:sz w:val="28"/>
                <w:szCs w:val="28"/>
              </w:rPr>
              <w:t xml:space="preserve"> </w:t>
            </w:r>
            <w:r>
              <w:rPr>
                <w:sz w:val="28"/>
                <w:szCs w:val="28"/>
              </w:rPr>
              <w:t>asosiy</w:t>
            </w:r>
            <w:r w:rsidRPr="00945556">
              <w:rPr>
                <w:sz w:val="28"/>
                <w:szCs w:val="28"/>
              </w:rPr>
              <w:t xml:space="preserve"> </w:t>
            </w:r>
            <w:r>
              <w:rPr>
                <w:sz w:val="28"/>
                <w:szCs w:val="28"/>
              </w:rPr>
              <w:t>dastur</w:t>
            </w:r>
          </w:p>
          <w:p w14:paraId="194E32DC" w14:textId="6A6BE53B" w:rsidR="00780619" w:rsidRPr="00844AE4" w:rsidRDefault="000B536F" w:rsidP="003A7C3D">
            <w:pPr>
              <w:tabs>
                <w:tab w:val="left" w:pos="4320"/>
                <w:tab w:val="left" w:pos="4500"/>
              </w:tabs>
              <w:rPr>
                <w:sz w:val="28"/>
                <w:szCs w:val="28"/>
              </w:rPr>
            </w:pPr>
            <w:r>
              <w:rPr>
                <w:sz w:val="28"/>
                <w:szCs w:val="28"/>
              </w:rPr>
              <w:t xml:space="preserve"> </w:t>
            </w:r>
            <w:r w:rsidR="00780619" w:rsidRPr="00945556">
              <w:rPr>
                <w:sz w:val="28"/>
                <w:szCs w:val="28"/>
              </w:rPr>
              <w:t>асосий дастур</w:t>
            </w:r>
          </w:p>
          <w:p w14:paraId="6801DC84" w14:textId="77777777" w:rsidR="00780619" w:rsidRPr="00B517F2" w:rsidRDefault="00780619" w:rsidP="003A7C3D">
            <w:pPr>
              <w:tabs>
                <w:tab w:val="left" w:pos="4320"/>
                <w:tab w:val="left" w:pos="4500"/>
              </w:tabs>
              <w:rPr>
                <w:sz w:val="28"/>
                <w:szCs w:val="28"/>
                <w:lang w:val="uz-Cyrl-UZ"/>
              </w:rPr>
            </w:pPr>
            <w:r w:rsidRPr="0051450D">
              <w:rPr>
                <w:b/>
                <w:sz w:val="28"/>
                <w:szCs w:val="28"/>
                <w:lang w:val="en-US"/>
              </w:rPr>
              <w:t xml:space="preserve">en </w:t>
            </w:r>
            <w:r w:rsidRPr="003B203C">
              <w:rPr>
                <w:sz w:val="28"/>
                <w:szCs w:val="28"/>
                <w:lang w:val="en-US"/>
              </w:rPr>
              <w:t>-</w:t>
            </w:r>
            <w:r w:rsidRPr="00B517F2">
              <w:rPr>
                <w:sz w:val="28"/>
                <w:szCs w:val="28"/>
                <w:lang w:val="en-US"/>
              </w:rPr>
              <w:t xml:space="preserve"> main</w:t>
            </w:r>
            <w:r w:rsidRPr="00B517F2">
              <w:rPr>
                <w:sz w:val="28"/>
                <w:szCs w:val="28"/>
              </w:rPr>
              <w:t xml:space="preserve"> </w:t>
            </w:r>
            <w:r w:rsidRPr="00B517F2">
              <w:rPr>
                <w:sz w:val="28"/>
                <w:szCs w:val="28"/>
                <w:lang w:val="en-US"/>
              </w:rPr>
              <w:t>program</w:t>
            </w:r>
            <w:r w:rsidRPr="00B517F2">
              <w:rPr>
                <w:sz w:val="28"/>
                <w:szCs w:val="28"/>
              </w:rPr>
              <w:t xml:space="preserve"> </w:t>
            </w:r>
          </w:p>
          <w:p w14:paraId="2A758F71" w14:textId="77777777" w:rsidR="00780619" w:rsidRPr="0051450D" w:rsidRDefault="00780619" w:rsidP="003A7C3D">
            <w:pPr>
              <w:tabs>
                <w:tab w:val="left" w:pos="4320"/>
                <w:tab w:val="left" w:pos="4500"/>
              </w:tabs>
              <w:rPr>
                <w:sz w:val="28"/>
                <w:szCs w:val="28"/>
                <w:lang w:val="en-US"/>
              </w:rPr>
            </w:pPr>
          </w:p>
        </w:tc>
        <w:tc>
          <w:tcPr>
            <w:tcW w:w="2921" w:type="pct"/>
          </w:tcPr>
          <w:p w14:paraId="7B0CB392" w14:textId="77777777" w:rsidR="00780619" w:rsidRDefault="00780619" w:rsidP="003A7C3D">
            <w:pPr>
              <w:tabs>
                <w:tab w:val="left" w:pos="4320"/>
                <w:tab w:val="left" w:pos="4500"/>
              </w:tabs>
              <w:jc w:val="both"/>
              <w:rPr>
                <w:sz w:val="28"/>
                <w:szCs w:val="28"/>
                <w:lang w:val="uz-Cyrl-UZ"/>
              </w:rPr>
            </w:pPr>
            <w:r>
              <w:rPr>
                <w:sz w:val="28"/>
                <w:szCs w:val="28"/>
              </w:rPr>
              <w:t>Процедура, получающая управление при запуске программы и вызывающая другие процедуры</w:t>
            </w:r>
            <w:r w:rsidRPr="0099336E">
              <w:rPr>
                <w:sz w:val="28"/>
                <w:szCs w:val="28"/>
              </w:rPr>
              <w:t>.</w:t>
            </w:r>
          </w:p>
          <w:p w14:paraId="3151D9DB" w14:textId="77777777" w:rsidR="00780619" w:rsidRPr="009955FE" w:rsidRDefault="00780619" w:rsidP="003A7C3D">
            <w:pPr>
              <w:tabs>
                <w:tab w:val="left" w:pos="4320"/>
                <w:tab w:val="left" w:pos="4500"/>
              </w:tabs>
              <w:jc w:val="both"/>
              <w:rPr>
                <w:sz w:val="12"/>
                <w:szCs w:val="12"/>
              </w:rPr>
            </w:pPr>
          </w:p>
          <w:p w14:paraId="2C1F7D1A" w14:textId="77777777" w:rsidR="00780619" w:rsidRDefault="00780619" w:rsidP="003A7C3D">
            <w:pPr>
              <w:tabs>
                <w:tab w:val="left" w:pos="4320"/>
                <w:tab w:val="left" w:pos="4500"/>
              </w:tabs>
              <w:jc w:val="both"/>
              <w:rPr>
                <w:sz w:val="28"/>
                <w:szCs w:val="28"/>
                <w:lang w:val="en-US"/>
              </w:rPr>
            </w:pPr>
            <w:r w:rsidRPr="0099137E">
              <w:rPr>
                <w:sz w:val="28"/>
                <w:szCs w:val="28"/>
                <w:lang w:val="en-US"/>
              </w:rPr>
              <w:t>Dastur ishga tushirilganda boshqaruvni oladigan va boshqa protseduralarni chaqiradigan protse</w:t>
            </w:r>
            <w:r w:rsidR="009955FE" w:rsidRPr="009955FE">
              <w:rPr>
                <w:sz w:val="28"/>
                <w:szCs w:val="28"/>
                <w:lang w:val="en-US"/>
              </w:rPr>
              <w:t>-</w:t>
            </w:r>
            <w:r w:rsidRPr="0099137E">
              <w:rPr>
                <w:sz w:val="28"/>
                <w:szCs w:val="28"/>
                <w:lang w:val="en-US"/>
              </w:rPr>
              <w:t>dura.</w:t>
            </w:r>
          </w:p>
          <w:p w14:paraId="4F0F206B" w14:textId="77777777" w:rsidR="00780619" w:rsidRPr="009955FE" w:rsidRDefault="00780619" w:rsidP="003A7C3D">
            <w:pPr>
              <w:tabs>
                <w:tab w:val="left" w:pos="4320"/>
                <w:tab w:val="left" w:pos="4500"/>
              </w:tabs>
              <w:jc w:val="both"/>
              <w:rPr>
                <w:sz w:val="12"/>
                <w:szCs w:val="12"/>
                <w:lang w:val="en-US"/>
              </w:rPr>
            </w:pPr>
          </w:p>
          <w:p w14:paraId="125B77C6" w14:textId="77777777" w:rsidR="00780619" w:rsidRPr="00013233" w:rsidRDefault="00780619" w:rsidP="003A7C3D">
            <w:pPr>
              <w:tabs>
                <w:tab w:val="left" w:pos="4320"/>
                <w:tab w:val="left" w:pos="4500"/>
              </w:tabs>
              <w:jc w:val="both"/>
              <w:rPr>
                <w:sz w:val="28"/>
                <w:szCs w:val="28"/>
              </w:rPr>
            </w:pPr>
            <w:r>
              <w:rPr>
                <w:sz w:val="28"/>
                <w:szCs w:val="28"/>
              </w:rPr>
              <w:t>Дастур ишга туширилганда бошқарувни оладиган ва бошқа процедураларни чақирадиган процедура.</w:t>
            </w:r>
          </w:p>
        </w:tc>
      </w:tr>
      <w:tr w:rsidR="00780619" w:rsidRPr="005D2E87" w14:paraId="5F02EC71" w14:textId="77777777">
        <w:trPr>
          <w:tblCellSpacing w:w="0" w:type="dxa"/>
          <w:jc w:val="center"/>
        </w:trPr>
        <w:tc>
          <w:tcPr>
            <w:tcW w:w="2079" w:type="pct"/>
          </w:tcPr>
          <w:p w14:paraId="7ED027BB" w14:textId="77777777" w:rsidR="00780619" w:rsidRPr="004C7F52" w:rsidRDefault="00780619" w:rsidP="003A7C3D">
            <w:pPr>
              <w:tabs>
                <w:tab w:val="left" w:pos="4320"/>
                <w:tab w:val="left" w:pos="4500"/>
              </w:tabs>
              <w:rPr>
                <w:b/>
                <w:sz w:val="28"/>
                <w:szCs w:val="28"/>
              </w:rPr>
            </w:pPr>
            <w:r w:rsidRPr="004C7F52">
              <w:rPr>
                <w:b/>
                <w:sz w:val="28"/>
                <w:szCs w:val="28"/>
              </w:rPr>
              <w:t>Основной шрифт</w:t>
            </w:r>
          </w:p>
          <w:p w14:paraId="12913B8E" w14:textId="77777777" w:rsidR="00780619" w:rsidRDefault="00780619" w:rsidP="003A7C3D">
            <w:pPr>
              <w:tabs>
                <w:tab w:val="left" w:pos="4320"/>
                <w:tab w:val="left" w:pos="4500"/>
              </w:tabs>
              <w:rPr>
                <w:sz w:val="28"/>
                <w:szCs w:val="28"/>
                <w:lang w:val="uz-Cyrl-UZ"/>
              </w:rPr>
            </w:pPr>
            <w:r>
              <w:rPr>
                <w:b/>
                <w:sz w:val="28"/>
                <w:szCs w:val="28"/>
                <w:lang w:val="en-US"/>
              </w:rPr>
              <w:t>uz</w:t>
            </w:r>
            <w:r w:rsidRPr="003B7F58">
              <w:rPr>
                <w:b/>
                <w:sz w:val="28"/>
                <w:szCs w:val="28"/>
              </w:rPr>
              <w:t xml:space="preserve"> </w:t>
            </w:r>
            <w:r w:rsidRPr="003B7F58">
              <w:rPr>
                <w:sz w:val="28"/>
                <w:szCs w:val="28"/>
              </w:rPr>
              <w:t>-</w:t>
            </w:r>
            <w:r>
              <w:rPr>
                <w:sz w:val="28"/>
                <w:szCs w:val="28"/>
              </w:rPr>
              <w:t xml:space="preserve"> asosiy shrift</w:t>
            </w:r>
          </w:p>
          <w:p w14:paraId="68A66B8F" w14:textId="3F9B5FD9" w:rsidR="00780619" w:rsidRPr="005B5ED5" w:rsidRDefault="000B536F" w:rsidP="003A7C3D">
            <w:pPr>
              <w:tabs>
                <w:tab w:val="left" w:pos="4320"/>
                <w:tab w:val="left" w:pos="4500"/>
              </w:tabs>
              <w:rPr>
                <w:sz w:val="28"/>
                <w:szCs w:val="28"/>
              </w:rPr>
            </w:pPr>
            <w:r>
              <w:rPr>
                <w:sz w:val="28"/>
                <w:szCs w:val="28"/>
                <w:lang w:val="uz-Cyrl-UZ"/>
              </w:rPr>
              <w:lastRenderedPageBreak/>
              <w:t xml:space="preserve"> </w:t>
            </w:r>
            <w:r w:rsidR="00780619">
              <w:rPr>
                <w:sz w:val="28"/>
                <w:szCs w:val="28"/>
              </w:rPr>
              <w:t>асосий шрифт</w:t>
            </w:r>
          </w:p>
          <w:p w14:paraId="537936E6" w14:textId="77777777" w:rsidR="00780619" w:rsidRPr="004C7F52" w:rsidRDefault="00780619" w:rsidP="003A7C3D">
            <w:pPr>
              <w:tabs>
                <w:tab w:val="left" w:pos="4320"/>
                <w:tab w:val="left" w:pos="4500"/>
              </w:tabs>
              <w:rPr>
                <w:sz w:val="28"/>
                <w:szCs w:val="28"/>
              </w:rPr>
            </w:pPr>
            <w:r>
              <w:rPr>
                <w:b/>
                <w:sz w:val="28"/>
                <w:szCs w:val="28"/>
                <w:lang w:val="en-US"/>
              </w:rPr>
              <w:t xml:space="preserve">en </w:t>
            </w:r>
            <w:r w:rsidRPr="003B203C">
              <w:rPr>
                <w:sz w:val="28"/>
                <w:szCs w:val="28"/>
                <w:lang w:val="en-US"/>
              </w:rPr>
              <w:t>-</w:t>
            </w:r>
            <w:r>
              <w:rPr>
                <w:b/>
                <w:sz w:val="28"/>
                <w:szCs w:val="28"/>
                <w:lang w:val="en-US"/>
              </w:rPr>
              <w:t xml:space="preserve"> </w:t>
            </w:r>
            <w:r w:rsidRPr="004C7F52">
              <w:rPr>
                <w:sz w:val="28"/>
                <w:szCs w:val="28"/>
              </w:rPr>
              <w:t>в</w:t>
            </w:r>
            <w:r w:rsidRPr="004C7F52">
              <w:rPr>
                <w:sz w:val="28"/>
                <w:szCs w:val="28"/>
                <w:lang w:val="en-US"/>
              </w:rPr>
              <w:t>ase</w:t>
            </w:r>
            <w:r w:rsidRPr="004C7F52">
              <w:rPr>
                <w:sz w:val="28"/>
                <w:szCs w:val="28"/>
              </w:rPr>
              <w:t xml:space="preserve"> </w:t>
            </w:r>
            <w:r w:rsidRPr="004C7F52">
              <w:rPr>
                <w:sz w:val="28"/>
                <w:szCs w:val="28"/>
                <w:lang w:val="en-US"/>
              </w:rPr>
              <w:t>font</w:t>
            </w:r>
            <w:r w:rsidRPr="004C7F52">
              <w:rPr>
                <w:sz w:val="28"/>
                <w:szCs w:val="28"/>
              </w:rPr>
              <w:t xml:space="preserve"> </w:t>
            </w:r>
          </w:p>
          <w:p w14:paraId="6C3BE93F" w14:textId="77777777" w:rsidR="00780619" w:rsidRPr="004C7F52" w:rsidRDefault="00780619" w:rsidP="003A7C3D">
            <w:pPr>
              <w:tabs>
                <w:tab w:val="left" w:pos="4320"/>
                <w:tab w:val="left" w:pos="4500"/>
              </w:tabs>
              <w:rPr>
                <w:sz w:val="28"/>
                <w:szCs w:val="28"/>
                <w:lang w:val="en-US"/>
              </w:rPr>
            </w:pPr>
          </w:p>
        </w:tc>
        <w:tc>
          <w:tcPr>
            <w:tcW w:w="2921" w:type="pct"/>
          </w:tcPr>
          <w:p w14:paraId="517011F8" w14:textId="77777777" w:rsidR="00780619" w:rsidRDefault="00780619" w:rsidP="003A7C3D">
            <w:pPr>
              <w:tabs>
                <w:tab w:val="left" w:pos="4320"/>
                <w:tab w:val="left" w:pos="4500"/>
              </w:tabs>
              <w:jc w:val="both"/>
              <w:rPr>
                <w:sz w:val="28"/>
                <w:szCs w:val="28"/>
                <w:lang w:val="uz-Cyrl-UZ"/>
              </w:rPr>
            </w:pPr>
            <w:r>
              <w:rPr>
                <w:sz w:val="28"/>
                <w:szCs w:val="28"/>
              </w:rPr>
              <w:lastRenderedPageBreak/>
              <w:t>Ш</w:t>
            </w:r>
            <w:r>
              <w:rPr>
                <w:sz w:val="28"/>
                <w:szCs w:val="28"/>
                <w:lang w:val="uz-Cyrl-UZ"/>
              </w:rPr>
              <w:t>рифт, используемый для печати, если не указан никакой другой</w:t>
            </w:r>
            <w:r w:rsidRPr="00E47C30">
              <w:rPr>
                <w:sz w:val="28"/>
                <w:szCs w:val="28"/>
              </w:rPr>
              <w:t>.</w:t>
            </w:r>
          </w:p>
          <w:p w14:paraId="536E2924" w14:textId="77777777" w:rsidR="00780619" w:rsidRPr="009955FE" w:rsidRDefault="00780619" w:rsidP="003A7C3D">
            <w:pPr>
              <w:tabs>
                <w:tab w:val="left" w:pos="4320"/>
                <w:tab w:val="left" w:pos="4500"/>
              </w:tabs>
              <w:jc w:val="both"/>
              <w:rPr>
                <w:sz w:val="14"/>
                <w:szCs w:val="14"/>
              </w:rPr>
            </w:pPr>
          </w:p>
          <w:p w14:paraId="442D1FF2" w14:textId="77777777" w:rsidR="00780619" w:rsidRDefault="00780619" w:rsidP="003A7C3D">
            <w:pPr>
              <w:tabs>
                <w:tab w:val="left" w:pos="4320"/>
                <w:tab w:val="left" w:pos="4500"/>
              </w:tabs>
              <w:jc w:val="both"/>
              <w:rPr>
                <w:sz w:val="28"/>
                <w:szCs w:val="28"/>
                <w:lang w:val="en-US"/>
              </w:rPr>
            </w:pPr>
            <w:r>
              <w:rPr>
                <w:sz w:val="28"/>
                <w:szCs w:val="28"/>
                <w:lang w:val="uz-Cyrl-UZ"/>
              </w:rPr>
              <w:t>Boshqa</w:t>
            </w:r>
            <w:r w:rsidRPr="00EB4B95">
              <w:rPr>
                <w:sz w:val="28"/>
                <w:szCs w:val="28"/>
                <w:lang w:val="uz-Cyrl-UZ"/>
              </w:rPr>
              <w:t xml:space="preserve"> </w:t>
            </w:r>
            <w:r>
              <w:rPr>
                <w:sz w:val="28"/>
                <w:szCs w:val="28"/>
                <w:lang w:val="uz-Cyrl-UZ"/>
              </w:rPr>
              <w:t>hech</w:t>
            </w:r>
            <w:r w:rsidRPr="00EB4B95">
              <w:rPr>
                <w:sz w:val="28"/>
                <w:szCs w:val="28"/>
                <w:lang w:val="uz-Cyrl-UZ"/>
              </w:rPr>
              <w:t xml:space="preserve"> </w:t>
            </w:r>
            <w:r>
              <w:rPr>
                <w:sz w:val="28"/>
                <w:szCs w:val="28"/>
                <w:lang w:val="uz-Cyrl-UZ"/>
              </w:rPr>
              <w:t>qanday</w:t>
            </w:r>
            <w:r w:rsidRPr="00EB4B95">
              <w:rPr>
                <w:sz w:val="28"/>
                <w:szCs w:val="28"/>
                <w:lang w:val="uz-Cyrl-UZ"/>
              </w:rPr>
              <w:t xml:space="preserve"> </w:t>
            </w:r>
            <w:r>
              <w:rPr>
                <w:sz w:val="28"/>
                <w:szCs w:val="28"/>
                <w:lang w:val="uz-Cyrl-UZ"/>
              </w:rPr>
              <w:t>shrift</w:t>
            </w:r>
            <w:r w:rsidRPr="00EB4B95">
              <w:rPr>
                <w:sz w:val="28"/>
                <w:szCs w:val="28"/>
                <w:lang w:val="uz-Cyrl-UZ"/>
              </w:rPr>
              <w:t xml:space="preserve"> </w:t>
            </w:r>
            <w:r>
              <w:rPr>
                <w:sz w:val="28"/>
                <w:szCs w:val="28"/>
                <w:lang w:val="uz-Cyrl-UZ"/>
              </w:rPr>
              <w:t>ko‘rsatilmagan bo‘lsa, bosish uchun qo‘llaniladigan shrift.</w:t>
            </w:r>
          </w:p>
          <w:p w14:paraId="122F66E6" w14:textId="77777777" w:rsidR="00780619" w:rsidRPr="009955FE" w:rsidRDefault="00780619" w:rsidP="003A7C3D">
            <w:pPr>
              <w:tabs>
                <w:tab w:val="left" w:pos="4320"/>
                <w:tab w:val="left" w:pos="4500"/>
              </w:tabs>
              <w:jc w:val="both"/>
              <w:rPr>
                <w:sz w:val="14"/>
                <w:szCs w:val="14"/>
                <w:lang w:val="en-US"/>
              </w:rPr>
            </w:pPr>
          </w:p>
          <w:p w14:paraId="3F8B532E" w14:textId="77777777" w:rsidR="00780619" w:rsidRPr="00EB4B95" w:rsidRDefault="00780619" w:rsidP="003A7C3D">
            <w:pPr>
              <w:tabs>
                <w:tab w:val="left" w:pos="4320"/>
                <w:tab w:val="left" w:pos="4500"/>
              </w:tabs>
              <w:jc w:val="both"/>
              <w:rPr>
                <w:sz w:val="28"/>
                <w:szCs w:val="28"/>
                <w:lang w:val="uz-Cyrl-UZ"/>
              </w:rPr>
            </w:pPr>
            <w:r w:rsidRPr="00EB4B95">
              <w:rPr>
                <w:sz w:val="28"/>
                <w:szCs w:val="28"/>
                <w:lang w:val="uz-Cyrl-UZ"/>
              </w:rPr>
              <w:t>Бошқа ҳеч қандай шрифт кўрсатилмаган</w:t>
            </w:r>
            <w:r>
              <w:rPr>
                <w:sz w:val="28"/>
                <w:szCs w:val="28"/>
                <w:lang w:val="uz-Cyrl-UZ"/>
              </w:rPr>
              <w:t xml:space="preserve"> бўлса, босиш учун қўлланиладиг</w:t>
            </w:r>
            <w:r w:rsidRPr="00D80C3B">
              <w:rPr>
                <w:sz w:val="28"/>
                <w:szCs w:val="28"/>
                <w:lang w:val="uz-Cyrl-UZ"/>
              </w:rPr>
              <w:t>а</w:t>
            </w:r>
            <w:r>
              <w:rPr>
                <w:sz w:val="28"/>
                <w:szCs w:val="28"/>
                <w:lang w:val="uz-Cyrl-UZ"/>
              </w:rPr>
              <w:t>н шрифт.</w:t>
            </w:r>
          </w:p>
        </w:tc>
      </w:tr>
      <w:tr w:rsidR="00780619" w:rsidRPr="00F24DEC" w14:paraId="30BBE3FB" w14:textId="77777777">
        <w:trPr>
          <w:tblCellSpacing w:w="0" w:type="dxa"/>
          <w:jc w:val="center"/>
        </w:trPr>
        <w:tc>
          <w:tcPr>
            <w:tcW w:w="2079" w:type="pct"/>
          </w:tcPr>
          <w:p w14:paraId="0E359800" w14:textId="77777777" w:rsidR="00780619" w:rsidRPr="00A554BD" w:rsidRDefault="00780619" w:rsidP="003A7C3D">
            <w:pPr>
              <w:tabs>
                <w:tab w:val="left" w:pos="4320"/>
                <w:tab w:val="left" w:pos="4500"/>
              </w:tabs>
              <w:rPr>
                <w:b/>
                <w:sz w:val="28"/>
                <w:szCs w:val="28"/>
                <w:lang w:val="uz-Cyrl-UZ"/>
              </w:rPr>
            </w:pPr>
            <w:r w:rsidRPr="001C7AA6">
              <w:rPr>
                <w:b/>
                <w:sz w:val="28"/>
                <w:szCs w:val="28"/>
                <w:lang w:val="uz-Cyrl-UZ"/>
              </w:rPr>
              <w:lastRenderedPageBreak/>
              <w:t>Осциллограф</w:t>
            </w:r>
          </w:p>
          <w:p w14:paraId="3914EF86"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
                <w:sz w:val="28"/>
                <w:szCs w:val="28"/>
                <w:lang w:val="uz-Cyrl-UZ"/>
              </w:rPr>
              <w:t xml:space="preserve"> </w:t>
            </w:r>
            <w:r>
              <w:rPr>
                <w:sz w:val="28"/>
                <w:szCs w:val="28"/>
                <w:lang w:val="uz-Cyrl-UZ"/>
              </w:rPr>
              <w:t>ossillograf</w:t>
            </w:r>
          </w:p>
          <w:p w14:paraId="7335B201" w14:textId="3C1B47A6"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3B34FF">
              <w:rPr>
                <w:sz w:val="28"/>
                <w:szCs w:val="28"/>
                <w:lang w:val="uz-Cyrl-UZ"/>
              </w:rPr>
              <w:t>осциллограф</w:t>
            </w:r>
          </w:p>
          <w:p w14:paraId="6DFAD7C2" w14:textId="77777777" w:rsidR="00780619" w:rsidRPr="00A554BD" w:rsidRDefault="00780619" w:rsidP="003A7C3D">
            <w:pPr>
              <w:tabs>
                <w:tab w:val="left" w:pos="4320"/>
                <w:tab w:val="left" w:pos="4500"/>
              </w:tabs>
              <w:rPr>
                <w:sz w:val="28"/>
                <w:szCs w:val="28"/>
                <w:lang w:val="uz-Cyrl-UZ"/>
              </w:rPr>
            </w:pPr>
            <w:r w:rsidRPr="001C7AA6">
              <w:rPr>
                <w:b/>
                <w:sz w:val="28"/>
                <w:szCs w:val="28"/>
                <w:lang w:val="uz-Cyrl-UZ"/>
              </w:rPr>
              <w:t xml:space="preserve">en </w:t>
            </w:r>
            <w:r w:rsidRPr="00E06F67">
              <w:rPr>
                <w:sz w:val="28"/>
                <w:szCs w:val="28"/>
                <w:lang w:val="uz-Cyrl-UZ"/>
              </w:rPr>
              <w:t>-</w:t>
            </w:r>
            <w:r w:rsidRPr="001C7AA6">
              <w:rPr>
                <w:sz w:val="28"/>
                <w:szCs w:val="28"/>
                <w:lang w:val="uz-Cyrl-UZ"/>
              </w:rPr>
              <w:t xml:space="preserve"> oscilloscope </w:t>
            </w:r>
          </w:p>
          <w:p w14:paraId="4B341002" w14:textId="77777777" w:rsidR="00780619" w:rsidRPr="001C7AA6" w:rsidRDefault="00780619" w:rsidP="003A7C3D">
            <w:pPr>
              <w:tabs>
                <w:tab w:val="left" w:pos="4320"/>
                <w:tab w:val="left" w:pos="4500"/>
              </w:tabs>
              <w:rPr>
                <w:sz w:val="28"/>
                <w:szCs w:val="28"/>
                <w:lang w:val="uz-Cyrl-UZ"/>
              </w:rPr>
            </w:pPr>
          </w:p>
        </w:tc>
        <w:tc>
          <w:tcPr>
            <w:tcW w:w="2921" w:type="pct"/>
          </w:tcPr>
          <w:p w14:paraId="2756F12C" w14:textId="77777777" w:rsidR="00780619" w:rsidRDefault="00780619" w:rsidP="003A7C3D">
            <w:pPr>
              <w:tabs>
                <w:tab w:val="left" w:pos="4320"/>
                <w:tab w:val="left" w:pos="4500"/>
              </w:tabs>
              <w:jc w:val="both"/>
              <w:rPr>
                <w:sz w:val="28"/>
                <w:szCs w:val="28"/>
                <w:lang w:val="uz-Cyrl-UZ"/>
              </w:rPr>
            </w:pPr>
            <w:r>
              <w:rPr>
                <w:sz w:val="28"/>
                <w:szCs w:val="28"/>
              </w:rPr>
              <w:t>Прибор для измерения и отображения формы электрических сигналов на экране монитора. Широко используется при отладке электронных схем.</w:t>
            </w:r>
          </w:p>
          <w:p w14:paraId="4D6EF3A9" w14:textId="77777777" w:rsidR="00780619" w:rsidRPr="009955FE" w:rsidRDefault="00780619" w:rsidP="003A7C3D">
            <w:pPr>
              <w:tabs>
                <w:tab w:val="left" w:pos="4320"/>
                <w:tab w:val="left" w:pos="4500"/>
              </w:tabs>
              <w:jc w:val="both"/>
              <w:rPr>
                <w:sz w:val="14"/>
                <w:szCs w:val="14"/>
              </w:rPr>
            </w:pPr>
          </w:p>
          <w:p w14:paraId="34866998" w14:textId="77777777" w:rsidR="00780619" w:rsidRPr="005B6905" w:rsidRDefault="00780619" w:rsidP="003A7C3D">
            <w:pPr>
              <w:tabs>
                <w:tab w:val="left" w:pos="4320"/>
                <w:tab w:val="left" w:pos="4500"/>
              </w:tabs>
              <w:jc w:val="both"/>
              <w:rPr>
                <w:sz w:val="28"/>
                <w:szCs w:val="28"/>
                <w:lang w:val="uz-Cyrl-UZ"/>
              </w:rPr>
            </w:pPr>
            <w:r>
              <w:rPr>
                <w:sz w:val="28"/>
                <w:szCs w:val="28"/>
                <w:lang w:val="uz-Cyrl-UZ"/>
              </w:rPr>
              <w:t>Elektr signallarni</w:t>
            </w:r>
            <w:r w:rsidRPr="00F24DEC">
              <w:rPr>
                <w:sz w:val="28"/>
                <w:szCs w:val="28"/>
                <w:lang w:val="uz-Cyrl-UZ"/>
              </w:rPr>
              <w:t xml:space="preserve"> </w:t>
            </w:r>
            <w:r>
              <w:rPr>
                <w:sz w:val="28"/>
                <w:szCs w:val="28"/>
                <w:lang w:val="uz-Cyrl-UZ"/>
              </w:rPr>
              <w:t>vizual</w:t>
            </w:r>
            <w:r w:rsidRPr="00F24DEC">
              <w:rPr>
                <w:sz w:val="28"/>
                <w:szCs w:val="28"/>
                <w:lang w:val="uz-Cyrl-UZ"/>
              </w:rPr>
              <w:t xml:space="preserve"> </w:t>
            </w:r>
            <w:r>
              <w:rPr>
                <w:sz w:val="28"/>
                <w:szCs w:val="28"/>
                <w:lang w:val="uz-Cyrl-UZ"/>
              </w:rPr>
              <w:t>kuzatish</w:t>
            </w:r>
            <w:r w:rsidRPr="00F24DEC">
              <w:rPr>
                <w:sz w:val="28"/>
                <w:szCs w:val="28"/>
                <w:lang w:val="uz-Cyrl-UZ"/>
              </w:rPr>
              <w:t xml:space="preserve"> </w:t>
            </w:r>
            <w:r>
              <w:rPr>
                <w:sz w:val="28"/>
                <w:szCs w:val="28"/>
                <w:lang w:val="uz-Cyrl-UZ"/>
              </w:rPr>
              <w:t>uchun</w:t>
            </w:r>
            <w:r w:rsidRPr="00F24DEC">
              <w:rPr>
                <w:sz w:val="28"/>
                <w:szCs w:val="28"/>
                <w:lang w:val="uz-Cyrl-UZ"/>
              </w:rPr>
              <w:t xml:space="preserve"> </w:t>
            </w:r>
            <w:r>
              <w:rPr>
                <w:sz w:val="28"/>
                <w:szCs w:val="28"/>
                <w:lang w:val="uz-Cyrl-UZ"/>
              </w:rPr>
              <w:t>mo‘ljallangan</w:t>
            </w:r>
            <w:r w:rsidRPr="00F24DEC">
              <w:rPr>
                <w:sz w:val="28"/>
                <w:szCs w:val="28"/>
                <w:lang w:val="uz-Cyrl-UZ"/>
              </w:rPr>
              <w:t xml:space="preserve">, </w:t>
            </w:r>
            <w:r>
              <w:rPr>
                <w:sz w:val="28"/>
                <w:szCs w:val="28"/>
                <w:lang w:val="uz-Cyrl-UZ"/>
              </w:rPr>
              <w:t>elektron</w:t>
            </w:r>
            <w:r w:rsidRPr="00F24DEC">
              <w:rPr>
                <w:sz w:val="28"/>
                <w:szCs w:val="28"/>
                <w:lang w:val="uz-Cyrl-UZ"/>
              </w:rPr>
              <w:t>-</w:t>
            </w:r>
            <w:r>
              <w:rPr>
                <w:sz w:val="28"/>
                <w:szCs w:val="28"/>
                <w:lang w:val="uz-Cyrl-UZ"/>
              </w:rPr>
              <w:t>nurli</w:t>
            </w:r>
            <w:r w:rsidRPr="00F24DEC">
              <w:rPr>
                <w:sz w:val="28"/>
                <w:szCs w:val="28"/>
                <w:lang w:val="uz-Cyrl-UZ"/>
              </w:rPr>
              <w:t xml:space="preserve"> </w:t>
            </w:r>
            <w:r>
              <w:rPr>
                <w:sz w:val="28"/>
                <w:szCs w:val="28"/>
                <w:lang w:val="uz-Cyrl-UZ"/>
              </w:rPr>
              <w:t>trubkasi</w:t>
            </w:r>
            <w:r w:rsidRPr="00F24DEC">
              <w:rPr>
                <w:sz w:val="28"/>
                <w:szCs w:val="28"/>
                <w:lang w:val="uz-Cyrl-UZ"/>
              </w:rPr>
              <w:t xml:space="preserve"> </w:t>
            </w:r>
            <w:r>
              <w:rPr>
                <w:sz w:val="28"/>
                <w:szCs w:val="28"/>
                <w:lang w:val="uz-Cyrl-UZ"/>
              </w:rPr>
              <w:t>bo‘lgan</w:t>
            </w:r>
            <w:r w:rsidRPr="00F24DEC">
              <w:rPr>
                <w:sz w:val="28"/>
                <w:szCs w:val="28"/>
                <w:lang w:val="uz-Cyrl-UZ"/>
              </w:rPr>
              <w:t xml:space="preserve"> </w:t>
            </w:r>
            <w:r>
              <w:rPr>
                <w:sz w:val="28"/>
                <w:szCs w:val="28"/>
                <w:lang w:val="uz-Cyrl-UZ"/>
              </w:rPr>
              <w:t>asbob</w:t>
            </w:r>
            <w:r w:rsidRPr="00F24DEC">
              <w:rPr>
                <w:sz w:val="28"/>
                <w:szCs w:val="28"/>
                <w:lang w:val="uz-Cyrl-UZ"/>
              </w:rPr>
              <w:t>.</w:t>
            </w:r>
            <w:r>
              <w:rPr>
                <w:sz w:val="28"/>
                <w:szCs w:val="28"/>
                <w:lang w:val="uz-Cyrl-UZ"/>
              </w:rPr>
              <w:t xml:space="preserve"> </w:t>
            </w:r>
            <w:r w:rsidRPr="005B6905">
              <w:rPr>
                <w:sz w:val="28"/>
                <w:szCs w:val="28"/>
                <w:lang w:val="uz-Cyrl-UZ"/>
              </w:rPr>
              <w:t>Elektron sxemalarni sozlashda keng qo’llaniladi.</w:t>
            </w:r>
          </w:p>
          <w:p w14:paraId="238DC5D6" w14:textId="77777777" w:rsidR="00780619" w:rsidRPr="009955FE" w:rsidRDefault="00780619" w:rsidP="003A7C3D">
            <w:pPr>
              <w:tabs>
                <w:tab w:val="left" w:pos="4320"/>
                <w:tab w:val="left" w:pos="4500"/>
              </w:tabs>
              <w:jc w:val="both"/>
              <w:rPr>
                <w:sz w:val="14"/>
                <w:szCs w:val="14"/>
                <w:lang w:val="uz-Cyrl-UZ"/>
              </w:rPr>
            </w:pPr>
          </w:p>
          <w:p w14:paraId="10EB5F83" w14:textId="77777777" w:rsidR="00780619" w:rsidRPr="008F0FA7" w:rsidRDefault="00780619" w:rsidP="003A7C3D">
            <w:pPr>
              <w:tabs>
                <w:tab w:val="left" w:pos="4320"/>
                <w:tab w:val="left" w:pos="4500"/>
              </w:tabs>
              <w:jc w:val="both"/>
              <w:rPr>
                <w:sz w:val="28"/>
                <w:szCs w:val="28"/>
                <w:lang w:val="uz-Cyrl-UZ"/>
              </w:rPr>
            </w:pPr>
            <w:r w:rsidRPr="00F24DEC">
              <w:rPr>
                <w:sz w:val="28"/>
                <w:szCs w:val="28"/>
                <w:lang w:val="uz-Cyrl-UZ"/>
              </w:rPr>
              <w:t>Электр</w:t>
            </w:r>
            <w:r>
              <w:rPr>
                <w:sz w:val="28"/>
                <w:szCs w:val="28"/>
                <w:lang w:val="uz-Cyrl-UZ"/>
              </w:rPr>
              <w:t xml:space="preserve"> </w:t>
            </w:r>
            <w:r w:rsidRPr="00F24DEC">
              <w:rPr>
                <w:sz w:val="28"/>
                <w:szCs w:val="28"/>
                <w:lang w:val="uz-Cyrl-UZ"/>
              </w:rPr>
              <w:t>сигналларни визуал кузатиш учун мўлжалланган, электрон-нурли трубкаси бўл</w:t>
            </w:r>
            <w:r w:rsidR="008F0FA7" w:rsidRPr="008F0FA7">
              <w:rPr>
                <w:sz w:val="28"/>
                <w:szCs w:val="28"/>
                <w:lang w:val="uz-Cyrl-UZ"/>
              </w:rPr>
              <w:t>-</w:t>
            </w:r>
            <w:r w:rsidRPr="00F24DEC">
              <w:rPr>
                <w:sz w:val="28"/>
                <w:szCs w:val="28"/>
                <w:lang w:val="uz-Cyrl-UZ"/>
              </w:rPr>
              <w:t>ган асбоб.</w:t>
            </w:r>
            <w:r w:rsidRPr="005B6905">
              <w:rPr>
                <w:sz w:val="28"/>
                <w:szCs w:val="28"/>
                <w:lang w:val="uz-Cyrl-UZ"/>
              </w:rPr>
              <w:t xml:space="preserve"> </w:t>
            </w:r>
            <w:r w:rsidRPr="008F0FA7">
              <w:rPr>
                <w:sz w:val="28"/>
                <w:szCs w:val="28"/>
                <w:lang w:val="uz-Cyrl-UZ"/>
              </w:rPr>
              <w:t>Электрон схемаларни созлашда кенг қўлланилади.</w:t>
            </w:r>
          </w:p>
        </w:tc>
      </w:tr>
      <w:tr w:rsidR="00780619" w:rsidRPr="0013080A" w14:paraId="73619B4D" w14:textId="77777777">
        <w:trPr>
          <w:tblCellSpacing w:w="0" w:type="dxa"/>
          <w:jc w:val="center"/>
        </w:trPr>
        <w:tc>
          <w:tcPr>
            <w:tcW w:w="2079" w:type="pct"/>
          </w:tcPr>
          <w:p w14:paraId="3325E149" w14:textId="77777777" w:rsidR="00780619" w:rsidRPr="001C7AA6" w:rsidRDefault="00780619" w:rsidP="003A7C3D">
            <w:pPr>
              <w:tabs>
                <w:tab w:val="left" w:pos="4320"/>
                <w:tab w:val="left" w:pos="4500"/>
              </w:tabs>
              <w:rPr>
                <w:b/>
                <w:sz w:val="28"/>
                <w:szCs w:val="28"/>
                <w:lang w:val="uz-Cyrl-UZ"/>
              </w:rPr>
            </w:pPr>
            <w:r w:rsidRPr="0037448D">
              <w:rPr>
                <w:b/>
                <w:color w:val="000000"/>
                <w:sz w:val="28"/>
                <w:szCs w:val="28"/>
                <w:lang w:val="uz-Cyrl-UZ"/>
              </w:rPr>
              <w:t>Отдалить</w:t>
            </w:r>
            <w:r w:rsidRPr="0037448D">
              <w:rPr>
                <w:b/>
                <w:color w:val="000000"/>
                <w:sz w:val="28"/>
                <w:szCs w:val="28"/>
                <w:lang w:val="uz-Cyrl-UZ"/>
              </w:rPr>
              <w:br/>
            </w:r>
            <w:r w:rsidRPr="00157B7C">
              <w:rPr>
                <w:b/>
                <w:bCs/>
                <w:color w:val="000000"/>
                <w:sz w:val="28"/>
                <w:szCs w:val="28"/>
                <w:lang w:val="uz-Cyrl-UZ"/>
              </w:rPr>
              <w:t xml:space="preserve">uz </w:t>
            </w:r>
            <w:r w:rsidRPr="00157B7C">
              <w:rPr>
                <w:bCs/>
                <w:color w:val="000000"/>
                <w:sz w:val="28"/>
                <w:szCs w:val="28"/>
                <w:lang w:val="uz-Cyrl-UZ"/>
              </w:rPr>
              <w:t>-</w:t>
            </w:r>
            <w:r w:rsidRPr="00157B7C">
              <w:rPr>
                <w:b/>
                <w:bCs/>
                <w:color w:val="000000"/>
                <w:sz w:val="28"/>
                <w:szCs w:val="28"/>
                <w:lang w:val="uz-Cyrl-UZ"/>
              </w:rPr>
              <w:t xml:space="preserve"> </w:t>
            </w:r>
            <w:r w:rsidRPr="00157B7C">
              <w:rPr>
                <w:color w:val="000000"/>
                <w:sz w:val="28"/>
                <w:szCs w:val="28"/>
                <w:lang w:val="uz-Cyrl-UZ"/>
              </w:rPr>
              <w:t>uzoqlashtirish</w:t>
            </w:r>
            <w:r w:rsidRPr="00157B7C">
              <w:rPr>
                <w:b/>
                <w:sz w:val="28"/>
                <w:szCs w:val="28"/>
                <w:lang w:val="uz-Cyrl-UZ"/>
              </w:rPr>
              <w:t xml:space="preserve"> </w:t>
            </w:r>
          </w:p>
          <w:p w14:paraId="4F4083D6" w14:textId="613B36F6" w:rsidR="00780619" w:rsidRDefault="000B536F" w:rsidP="003A7C3D">
            <w:pPr>
              <w:tabs>
                <w:tab w:val="left" w:pos="4320"/>
                <w:tab w:val="left" w:pos="4500"/>
              </w:tabs>
              <w:rPr>
                <w:b/>
                <w:sz w:val="28"/>
                <w:szCs w:val="28"/>
                <w:lang w:val="uz-Cyrl-UZ"/>
              </w:rPr>
            </w:pPr>
            <w:r>
              <w:rPr>
                <w:b/>
                <w:sz w:val="28"/>
                <w:szCs w:val="28"/>
                <w:lang w:val="uz-Cyrl-UZ"/>
              </w:rPr>
              <w:t xml:space="preserve"> </w:t>
            </w:r>
            <w:r w:rsidR="00780619" w:rsidRPr="00157B7C">
              <w:rPr>
                <w:color w:val="000000"/>
                <w:sz w:val="28"/>
                <w:szCs w:val="28"/>
                <w:lang w:val="uz-Cyrl-UZ"/>
              </w:rPr>
              <w:t>узоқлаштириш</w:t>
            </w:r>
            <w:r w:rsidR="00780619" w:rsidRPr="00157B7C">
              <w:rPr>
                <w:b/>
                <w:sz w:val="28"/>
                <w:szCs w:val="28"/>
                <w:lang w:val="uz-Cyrl-UZ"/>
              </w:rPr>
              <w:t xml:space="preserve"> </w:t>
            </w:r>
          </w:p>
          <w:p w14:paraId="790E8C2B" w14:textId="77777777" w:rsidR="00780619" w:rsidRPr="005D2E87" w:rsidRDefault="00780619" w:rsidP="003A7C3D">
            <w:pPr>
              <w:tabs>
                <w:tab w:val="left" w:pos="4320"/>
                <w:tab w:val="left" w:pos="4500"/>
              </w:tabs>
              <w:rPr>
                <w:sz w:val="28"/>
                <w:szCs w:val="28"/>
              </w:rPr>
            </w:pPr>
            <w:r w:rsidRPr="001C7AA6">
              <w:rPr>
                <w:b/>
                <w:bCs/>
                <w:color w:val="000000"/>
                <w:sz w:val="28"/>
                <w:szCs w:val="28"/>
                <w:lang w:val="uz-Cyrl-UZ"/>
              </w:rPr>
              <w:t xml:space="preserve">en </w:t>
            </w:r>
            <w:r w:rsidRPr="00E06F67">
              <w:rPr>
                <w:bCs/>
                <w:color w:val="000000"/>
                <w:sz w:val="28"/>
                <w:szCs w:val="28"/>
                <w:lang w:val="uz-Cyrl-UZ"/>
              </w:rPr>
              <w:t>-</w:t>
            </w:r>
            <w:r w:rsidRPr="00E06F67">
              <w:rPr>
                <w:sz w:val="28"/>
                <w:szCs w:val="28"/>
                <w:lang w:val="uz-Cyrl-UZ"/>
              </w:rPr>
              <w:t xml:space="preserve"> </w:t>
            </w:r>
            <w:r w:rsidRPr="001C7AA6">
              <w:rPr>
                <w:sz w:val="28"/>
                <w:szCs w:val="28"/>
                <w:lang w:val="uz-Cyrl-UZ"/>
              </w:rPr>
              <w:t xml:space="preserve">zoom out </w:t>
            </w:r>
          </w:p>
        </w:tc>
        <w:tc>
          <w:tcPr>
            <w:tcW w:w="2921" w:type="pct"/>
          </w:tcPr>
          <w:p w14:paraId="3E244F3F" w14:textId="77777777" w:rsidR="00780619" w:rsidRPr="00DE4857" w:rsidRDefault="00780619" w:rsidP="003A7C3D">
            <w:pPr>
              <w:jc w:val="both"/>
              <w:rPr>
                <w:color w:val="000000"/>
                <w:sz w:val="28"/>
                <w:szCs w:val="28"/>
                <w:lang w:val="uz-Cyrl-UZ"/>
              </w:rPr>
            </w:pPr>
            <w:r w:rsidRPr="00DE4857">
              <w:rPr>
                <w:color w:val="000000"/>
                <w:sz w:val="28"/>
                <w:szCs w:val="28"/>
                <w:lang w:val="uz-Cyrl-UZ"/>
              </w:rPr>
              <w:t>Уменьшить масштаб изображения.</w:t>
            </w:r>
          </w:p>
          <w:p w14:paraId="12010705" w14:textId="77777777" w:rsidR="00780619" w:rsidRPr="007F7BB5" w:rsidRDefault="00780619" w:rsidP="003A7C3D">
            <w:pPr>
              <w:jc w:val="both"/>
              <w:rPr>
                <w:color w:val="000000"/>
                <w:sz w:val="16"/>
                <w:szCs w:val="16"/>
                <w:lang w:val="uz-Cyrl-UZ"/>
              </w:rPr>
            </w:pPr>
          </w:p>
          <w:p w14:paraId="4C770A35" w14:textId="77777777" w:rsidR="00780619" w:rsidRPr="00DE4857" w:rsidRDefault="00780619" w:rsidP="003A7C3D">
            <w:pPr>
              <w:jc w:val="both"/>
              <w:rPr>
                <w:color w:val="000000"/>
                <w:sz w:val="28"/>
                <w:szCs w:val="28"/>
                <w:lang w:val="uz-Cyrl-UZ"/>
              </w:rPr>
            </w:pPr>
            <w:r w:rsidRPr="00DE4857">
              <w:rPr>
                <w:color w:val="000000"/>
                <w:sz w:val="28"/>
                <w:szCs w:val="28"/>
                <w:lang w:val="uz-Cyrl-UZ"/>
              </w:rPr>
              <w:t>Tasvir masshtabini kichiklashtirish.</w:t>
            </w:r>
          </w:p>
          <w:p w14:paraId="0DCF605C" w14:textId="77777777" w:rsidR="00780619" w:rsidRPr="007F7BB5" w:rsidRDefault="00780619" w:rsidP="003A7C3D">
            <w:pPr>
              <w:jc w:val="both"/>
              <w:rPr>
                <w:color w:val="000000"/>
                <w:sz w:val="16"/>
                <w:szCs w:val="16"/>
                <w:lang w:val="uz-Cyrl-UZ"/>
              </w:rPr>
            </w:pPr>
          </w:p>
          <w:p w14:paraId="67B05960" w14:textId="77777777" w:rsidR="00780619" w:rsidRPr="00B3206A" w:rsidRDefault="00780619" w:rsidP="003A7C3D">
            <w:pPr>
              <w:tabs>
                <w:tab w:val="left" w:pos="4320"/>
                <w:tab w:val="left" w:pos="4500"/>
              </w:tabs>
              <w:jc w:val="both"/>
              <w:rPr>
                <w:sz w:val="28"/>
                <w:szCs w:val="28"/>
              </w:rPr>
            </w:pPr>
            <w:r w:rsidRPr="00A81BA5">
              <w:rPr>
                <w:color w:val="000000"/>
                <w:sz w:val="28"/>
                <w:szCs w:val="28"/>
              </w:rPr>
              <w:t>Тасвир масштабини кичиклаштириш.</w:t>
            </w:r>
          </w:p>
        </w:tc>
      </w:tr>
      <w:tr w:rsidR="00780619" w:rsidRPr="005D2E87" w14:paraId="626F8CFB" w14:textId="77777777">
        <w:trPr>
          <w:tblCellSpacing w:w="0" w:type="dxa"/>
          <w:jc w:val="center"/>
        </w:trPr>
        <w:tc>
          <w:tcPr>
            <w:tcW w:w="2079" w:type="pct"/>
          </w:tcPr>
          <w:p w14:paraId="028FDA9A" w14:textId="77777777" w:rsidR="00780619" w:rsidRPr="009345AC" w:rsidRDefault="00780619" w:rsidP="003A7C3D">
            <w:pPr>
              <w:tabs>
                <w:tab w:val="left" w:pos="4320"/>
                <w:tab w:val="left" w:pos="4500"/>
              </w:tabs>
              <w:rPr>
                <w:b/>
                <w:sz w:val="28"/>
                <w:szCs w:val="28"/>
                <w:lang w:val="uz-Cyrl-UZ"/>
              </w:rPr>
            </w:pPr>
            <w:r w:rsidRPr="009345AC">
              <w:rPr>
                <w:b/>
                <w:sz w:val="28"/>
                <w:szCs w:val="28"/>
              </w:rPr>
              <w:t>Отказ</w:t>
            </w:r>
            <w:r>
              <w:rPr>
                <w:b/>
                <w:sz w:val="28"/>
                <w:szCs w:val="28"/>
              </w:rPr>
              <w:t xml:space="preserve"> (</w:t>
            </w:r>
            <w:r w:rsidRPr="009345AC">
              <w:rPr>
                <w:b/>
                <w:sz w:val="28"/>
                <w:szCs w:val="28"/>
              </w:rPr>
              <w:t>программы</w:t>
            </w:r>
            <w:r>
              <w:rPr>
                <w:b/>
                <w:sz w:val="28"/>
                <w:szCs w:val="28"/>
              </w:rPr>
              <w:t>)</w:t>
            </w:r>
          </w:p>
          <w:p w14:paraId="63C202B6" w14:textId="77777777" w:rsidR="00780619" w:rsidRPr="005B6905" w:rsidRDefault="00780619" w:rsidP="003A7C3D">
            <w:pPr>
              <w:tabs>
                <w:tab w:val="left" w:pos="4320"/>
                <w:tab w:val="left" w:pos="4500"/>
              </w:tabs>
              <w:rPr>
                <w:sz w:val="28"/>
                <w:szCs w:val="28"/>
              </w:rPr>
            </w:pPr>
            <w:r>
              <w:rPr>
                <w:b/>
                <w:sz w:val="28"/>
                <w:szCs w:val="28"/>
                <w:lang w:val="en-US"/>
              </w:rPr>
              <w:t>uz</w:t>
            </w:r>
            <w:r>
              <w:rPr>
                <w:b/>
                <w:sz w:val="28"/>
                <w:szCs w:val="28"/>
                <w:lang w:val="uz-Cyrl-UZ"/>
              </w:rPr>
              <w:t xml:space="preserve"> </w:t>
            </w:r>
            <w:r w:rsidRPr="002E1A74">
              <w:rPr>
                <w:sz w:val="28"/>
                <w:szCs w:val="28"/>
              </w:rPr>
              <w:t>-</w:t>
            </w:r>
            <w:r>
              <w:rPr>
                <w:b/>
                <w:sz w:val="28"/>
                <w:szCs w:val="28"/>
                <w:lang w:val="uz-Cyrl-UZ"/>
              </w:rPr>
              <w:t xml:space="preserve"> </w:t>
            </w:r>
            <w:r>
              <w:rPr>
                <w:sz w:val="28"/>
                <w:szCs w:val="28"/>
                <w:lang w:val="uz-Cyrl-UZ"/>
              </w:rPr>
              <w:t>ishlamay</w:t>
            </w:r>
            <w:r w:rsidRPr="00D53F85">
              <w:rPr>
                <w:sz w:val="28"/>
                <w:szCs w:val="28"/>
                <w:lang w:val="uz-Cyrl-UZ"/>
              </w:rPr>
              <w:t xml:space="preserve"> </w:t>
            </w:r>
            <w:r>
              <w:rPr>
                <w:sz w:val="28"/>
                <w:szCs w:val="28"/>
                <w:lang w:val="uz-Cyrl-UZ"/>
              </w:rPr>
              <w:t>qolish</w:t>
            </w:r>
            <w:r w:rsidRPr="00D53F85">
              <w:rPr>
                <w:sz w:val="28"/>
                <w:szCs w:val="28"/>
                <w:lang w:val="uz-Cyrl-UZ"/>
              </w:rPr>
              <w:t>,</w:t>
            </w:r>
            <w:r w:rsidRPr="002E1A74">
              <w:rPr>
                <w:sz w:val="28"/>
                <w:szCs w:val="28"/>
              </w:rPr>
              <w:t xml:space="preserve"> </w:t>
            </w:r>
          </w:p>
          <w:p w14:paraId="24EEE5E0" w14:textId="77777777" w:rsidR="00780619" w:rsidRDefault="00780619" w:rsidP="003A7C3D">
            <w:pPr>
              <w:tabs>
                <w:tab w:val="left" w:pos="4320"/>
                <w:tab w:val="left" w:pos="4500"/>
              </w:tabs>
              <w:rPr>
                <w:b/>
                <w:sz w:val="28"/>
                <w:szCs w:val="28"/>
                <w:lang w:val="uz-Cyrl-UZ"/>
              </w:rPr>
            </w:pPr>
            <w:r w:rsidRPr="002E1A74">
              <w:rPr>
                <w:sz w:val="28"/>
                <w:szCs w:val="28"/>
              </w:rPr>
              <w:t>(</w:t>
            </w:r>
            <w:r w:rsidRPr="0099137E">
              <w:rPr>
                <w:sz w:val="28"/>
                <w:szCs w:val="28"/>
                <w:lang w:val="en-US"/>
              </w:rPr>
              <w:t>dastur</w:t>
            </w:r>
            <w:r w:rsidRPr="002E1A74">
              <w:rPr>
                <w:sz w:val="28"/>
                <w:szCs w:val="28"/>
              </w:rPr>
              <w:t>)</w:t>
            </w:r>
            <w:r w:rsidRPr="005B6905">
              <w:rPr>
                <w:sz w:val="28"/>
                <w:szCs w:val="28"/>
              </w:rPr>
              <w:t xml:space="preserve"> </w:t>
            </w:r>
            <w:r w:rsidRPr="0099137E">
              <w:rPr>
                <w:sz w:val="28"/>
                <w:szCs w:val="28"/>
                <w:lang w:val="en-US"/>
              </w:rPr>
              <w:t>dagi</w:t>
            </w:r>
            <w:r w:rsidRPr="002E1A74">
              <w:rPr>
                <w:sz w:val="28"/>
                <w:szCs w:val="28"/>
              </w:rPr>
              <w:t xml:space="preserve"> </w:t>
            </w:r>
            <w:r w:rsidRPr="0099137E">
              <w:rPr>
                <w:sz w:val="28"/>
                <w:szCs w:val="28"/>
                <w:lang w:val="en-US"/>
              </w:rPr>
              <w:t>uzilish</w:t>
            </w:r>
          </w:p>
          <w:p w14:paraId="7BF5801D" w14:textId="3A0AB17D" w:rsidR="00780619" w:rsidRPr="005B5ED5" w:rsidRDefault="000B536F" w:rsidP="003A7C3D">
            <w:pPr>
              <w:tabs>
                <w:tab w:val="left" w:pos="4320"/>
                <w:tab w:val="left" w:pos="4500"/>
              </w:tabs>
              <w:rPr>
                <w:sz w:val="28"/>
                <w:szCs w:val="28"/>
                <w:lang w:val="uz-Cyrl-UZ"/>
              </w:rPr>
            </w:pPr>
            <w:r>
              <w:rPr>
                <w:sz w:val="28"/>
                <w:szCs w:val="28"/>
                <w:lang w:val="uz-Cyrl-UZ"/>
              </w:rPr>
              <w:t xml:space="preserve"> </w:t>
            </w:r>
            <w:r w:rsidR="00780619" w:rsidRPr="00D53F85">
              <w:rPr>
                <w:sz w:val="28"/>
                <w:szCs w:val="28"/>
                <w:lang w:val="uz-Cyrl-UZ"/>
              </w:rPr>
              <w:t>ишламай қолиш,</w:t>
            </w:r>
            <w:r w:rsidR="00780619" w:rsidRPr="005B5ED5">
              <w:rPr>
                <w:sz w:val="28"/>
                <w:szCs w:val="28"/>
                <w:lang w:val="uz-Cyrl-UZ"/>
              </w:rPr>
              <w:t xml:space="preserve"> </w:t>
            </w:r>
            <w:r w:rsidR="00780619">
              <w:rPr>
                <w:sz w:val="28"/>
                <w:szCs w:val="28"/>
                <w:lang w:val="uz-Cyrl-UZ"/>
              </w:rPr>
              <w:t>(</w:t>
            </w:r>
            <w:r w:rsidR="00780619" w:rsidRPr="005B5ED5">
              <w:rPr>
                <w:sz w:val="28"/>
                <w:szCs w:val="28"/>
                <w:lang w:val="uz-Cyrl-UZ"/>
              </w:rPr>
              <w:t>дастур</w:t>
            </w:r>
            <w:r w:rsidR="00780619">
              <w:rPr>
                <w:sz w:val="28"/>
                <w:szCs w:val="28"/>
                <w:lang w:val="uz-Cyrl-UZ"/>
              </w:rPr>
              <w:t>)</w:t>
            </w:r>
            <w:r w:rsidR="00780619" w:rsidRPr="005B6905">
              <w:rPr>
                <w:sz w:val="28"/>
                <w:szCs w:val="28"/>
              </w:rPr>
              <w:t xml:space="preserve"> </w:t>
            </w:r>
            <w:r w:rsidR="00780619" w:rsidRPr="005B5ED5">
              <w:rPr>
                <w:sz w:val="28"/>
                <w:szCs w:val="28"/>
                <w:lang w:val="uz-Cyrl-UZ"/>
              </w:rPr>
              <w:t>даги узилиш</w:t>
            </w:r>
          </w:p>
          <w:p w14:paraId="1440CC27" w14:textId="77777777" w:rsidR="00780619" w:rsidRPr="009345AC" w:rsidRDefault="00780619" w:rsidP="003A7C3D">
            <w:pPr>
              <w:tabs>
                <w:tab w:val="left" w:pos="4320"/>
                <w:tab w:val="left" w:pos="4500"/>
              </w:tabs>
              <w:rPr>
                <w:sz w:val="28"/>
                <w:szCs w:val="28"/>
                <w:lang w:val="uz-Cyrl-UZ"/>
              </w:rPr>
            </w:pPr>
            <w:r w:rsidRPr="005B5ED5">
              <w:rPr>
                <w:b/>
                <w:sz w:val="28"/>
                <w:szCs w:val="28"/>
                <w:lang w:val="uz-Cyrl-UZ"/>
              </w:rPr>
              <w:t xml:space="preserve">en </w:t>
            </w:r>
            <w:r w:rsidRPr="00E06F67">
              <w:rPr>
                <w:sz w:val="28"/>
                <w:szCs w:val="28"/>
                <w:lang w:val="uz-Cyrl-UZ"/>
              </w:rPr>
              <w:t>-</w:t>
            </w:r>
            <w:r w:rsidRPr="005B5ED5">
              <w:rPr>
                <w:sz w:val="28"/>
                <w:szCs w:val="28"/>
                <w:lang w:val="uz-Cyrl-UZ"/>
              </w:rPr>
              <w:t xml:space="preserve"> failure</w:t>
            </w:r>
          </w:p>
          <w:p w14:paraId="14E4B223" w14:textId="77777777" w:rsidR="00780619" w:rsidRPr="005B5ED5" w:rsidRDefault="00780619" w:rsidP="003A7C3D">
            <w:pPr>
              <w:tabs>
                <w:tab w:val="left" w:pos="4320"/>
                <w:tab w:val="left" w:pos="4500"/>
              </w:tabs>
              <w:rPr>
                <w:sz w:val="28"/>
                <w:szCs w:val="28"/>
                <w:lang w:val="uz-Cyrl-UZ"/>
              </w:rPr>
            </w:pPr>
          </w:p>
        </w:tc>
        <w:tc>
          <w:tcPr>
            <w:tcW w:w="2921" w:type="pct"/>
          </w:tcPr>
          <w:p w14:paraId="2492A482" w14:textId="057EFE75" w:rsidR="00780619" w:rsidRDefault="00780619" w:rsidP="003A7C3D">
            <w:pPr>
              <w:tabs>
                <w:tab w:val="left" w:pos="4320"/>
                <w:tab w:val="left" w:pos="4500"/>
              </w:tabs>
              <w:jc w:val="both"/>
              <w:rPr>
                <w:sz w:val="28"/>
                <w:szCs w:val="28"/>
                <w:lang w:val="uz-Cyrl-UZ"/>
              </w:rPr>
            </w:pPr>
            <w:r>
              <w:rPr>
                <w:sz w:val="28"/>
                <w:szCs w:val="28"/>
              </w:rPr>
              <w:t>Прекращение устройством или системой выполнения их функций. Чаще этот термин употребляется в значении «отказ аппаратных средств» или</w:t>
            </w:r>
            <w:r w:rsidR="00D7251A">
              <w:rPr>
                <w:sz w:val="28"/>
                <w:szCs w:val="28"/>
              </w:rPr>
              <w:t xml:space="preserve"> </w:t>
            </w:r>
            <w:r>
              <w:rPr>
                <w:sz w:val="28"/>
                <w:szCs w:val="28"/>
              </w:rPr>
              <w:t>«фатальный сбой программы»</w:t>
            </w:r>
            <w:r w:rsidRPr="0099336E">
              <w:rPr>
                <w:sz w:val="28"/>
                <w:szCs w:val="28"/>
              </w:rPr>
              <w:t>.</w:t>
            </w:r>
            <w:r>
              <w:rPr>
                <w:sz w:val="28"/>
                <w:szCs w:val="28"/>
              </w:rPr>
              <w:t xml:space="preserve"> </w:t>
            </w:r>
          </w:p>
          <w:p w14:paraId="28BDE71F" w14:textId="77777777" w:rsidR="00780619" w:rsidRPr="007F7BB5" w:rsidRDefault="00780619" w:rsidP="003A7C3D">
            <w:pPr>
              <w:tabs>
                <w:tab w:val="left" w:pos="4320"/>
                <w:tab w:val="left" w:pos="4500"/>
              </w:tabs>
              <w:jc w:val="both"/>
              <w:rPr>
                <w:sz w:val="28"/>
                <w:szCs w:val="28"/>
              </w:rPr>
            </w:pPr>
          </w:p>
          <w:p w14:paraId="18584636" w14:textId="77777777" w:rsidR="00780619" w:rsidRDefault="00780619" w:rsidP="003A7C3D">
            <w:pPr>
              <w:tabs>
                <w:tab w:val="left" w:pos="4320"/>
                <w:tab w:val="left" w:pos="4500"/>
              </w:tabs>
              <w:jc w:val="both"/>
              <w:rPr>
                <w:sz w:val="28"/>
                <w:szCs w:val="28"/>
                <w:lang w:val="en-US"/>
              </w:rPr>
            </w:pPr>
            <w:r>
              <w:rPr>
                <w:sz w:val="28"/>
                <w:szCs w:val="28"/>
                <w:lang w:val="uz-Cyrl-UZ"/>
              </w:rPr>
              <w:t>Qurilma</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tizim</w:t>
            </w:r>
            <w:r w:rsidRPr="004E5BD5">
              <w:rPr>
                <w:sz w:val="28"/>
                <w:szCs w:val="28"/>
                <w:lang w:val="uz-Cyrl-UZ"/>
              </w:rPr>
              <w:t xml:space="preserve"> </w:t>
            </w:r>
            <w:r>
              <w:rPr>
                <w:sz w:val="28"/>
                <w:szCs w:val="28"/>
                <w:lang w:val="uz-Cyrl-UZ"/>
              </w:rPr>
              <w:t>funksiyalari</w:t>
            </w:r>
            <w:r w:rsidRPr="004E5BD5">
              <w:rPr>
                <w:sz w:val="28"/>
                <w:szCs w:val="28"/>
                <w:lang w:val="uz-Cyrl-UZ"/>
              </w:rPr>
              <w:t xml:space="preserve"> </w:t>
            </w:r>
            <w:r>
              <w:rPr>
                <w:sz w:val="28"/>
                <w:szCs w:val="28"/>
                <w:lang w:val="uz-Cyrl-UZ"/>
              </w:rPr>
              <w:t>bajarilishini</w:t>
            </w:r>
            <w:r>
              <w:rPr>
                <w:sz w:val="28"/>
                <w:szCs w:val="28"/>
                <w:lang w:val="en-US"/>
              </w:rPr>
              <w:t>ng</w:t>
            </w:r>
            <w:r w:rsidRPr="004E5BD5">
              <w:rPr>
                <w:sz w:val="28"/>
                <w:szCs w:val="28"/>
                <w:lang w:val="uz-Cyrl-UZ"/>
              </w:rPr>
              <w:t xml:space="preserve"> </w:t>
            </w:r>
            <w:r>
              <w:rPr>
                <w:sz w:val="28"/>
                <w:szCs w:val="28"/>
                <w:lang w:val="uz-Cyrl-UZ"/>
              </w:rPr>
              <w:t>to‘xtatishi</w:t>
            </w:r>
            <w:r w:rsidRPr="004E5BD5">
              <w:rPr>
                <w:sz w:val="28"/>
                <w:szCs w:val="28"/>
                <w:lang w:val="uz-Cyrl-UZ"/>
              </w:rPr>
              <w:t xml:space="preserve">. </w:t>
            </w:r>
            <w:r>
              <w:rPr>
                <w:sz w:val="28"/>
                <w:szCs w:val="28"/>
                <w:lang w:val="uz-Cyrl-UZ"/>
              </w:rPr>
              <w:t>Bu</w:t>
            </w:r>
            <w:r w:rsidRPr="004E5BD5">
              <w:rPr>
                <w:sz w:val="28"/>
                <w:szCs w:val="28"/>
                <w:lang w:val="uz-Cyrl-UZ"/>
              </w:rPr>
              <w:t xml:space="preserve"> </w:t>
            </w:r>
            <w:r>
              <w:rPr>
                <w:sz w:val="28"/>
                <w:szCs w:val="28"/>
                <w:lang w:val="uz-Cyrl-UZ"/>
              </w:rPr>
              <w:t>atama</w:t>
            </w:r>
            <w:r w:rsidRPr="004E5BD5">
              <w:rPr>
                <w:sz w:val="28"/>
                <w:szCs w:val="28"/>
                <w:lang w:val="uz-Cyrl-UZ"/>
              </w:rPr>
              <w:t xml:space="preserve"> </w:t>
            </w:r>
            <w:r>
              <w:rPr>
                <w:sz w:val="28"/>
                <w:szCs w:val="28"/>
                <w:lang w:val="uz-Cyrl-UZ"/>
              </w:rPr>
              <w:t>ko‘pincha</w:t>
            </w:r>
            <w:r w:rsidRPr="004E5BD5">
              <w:rPr>
                <w:sz w:val="28"/>
                <w:szCs w:val="28"/>
                <w:lang w:val="uz-Cyrl-UZ"/>
              </w:rPr>
              <w:t xml:space="preserve"> «</w:t>
            </w:r>
            <w:r>
              <w:rPr>
                <w:sz w:val="28"/>
                <w:szCs w:val="28"/>
                <w:lang w:val="uz-Cyrl-UZ"/>
              </w:rPr>
              <w:t>apparat vositalarning ishlamay qolishi</w:t>
            </w:r>
            <w:r w:rsidRPr="004E5BD5">
              <w:rPr>
                <w:sz w:val="28"/>
                <w:szCs w:val="28"/>
                <w:lang w:val="uz-Cyrl-UZ"/>
              </w:rPr>
              <w:t>»</w:t>
            </w:r>
            <w:r>
              <w:rPr>
                <w:sz w:val="28"/>
                <w:szCs w:val="28"/>
                <w:lang w:val="uz-Cyrl-UZ"/>
              </w:rPr>
              <w:t xml:space="preserve"> yoki </w:t>
            </w:r>
            <w:r w:rsidRPr="004E5BD5">
              <w:rPr>
                <w:sz w:val="28"/>
                <w:szCs w:val="28"/>
                <w:lang w:val="uz-Cyrl-UZ"/>
              </w:rPr>
              <w:t>«</w:t>
            </w:r>
            <w:r>
              <w:rPr>
                <w:sz w:val="28"/>
                <w:szCs w:val="28"/>
                <w:lang w:val="uz-Cyrl-UZ"/>
              </w:rPr>
              <w:t>dasturdagi fatal uzilish</w:t>
            </w:r>
            <w:r w:rsidRPr="004E5BD5">
              <w:rPr>
                <w:sz w:val="28"/>
                <w:szCs w:val="28"/>
                <w:lang w:val="uz-Cyrl-UZ"/>
              </w:rPr>
              <w:t>»</w:t>
            </w:r>
            <w:r>
              <w:rPr>
                <w:sz w:val="28"/>
                <w:szCs w:val="28"/>
                <w:lang w:val="uz-Cyrl-UZ"/>
              </w:rPr>
              <w:t xml:space="preserve"> ko‘rinishida ishlatiladi</w:t>
            </w:r>
            <w:r w:rsidRPr="004E5BD5">
              <w:rPr>
                <w:sz w:val="28"/>
                <w:szCs w:val="28"/>
                <w:lang w:val="uz-Cyrl-UZ"/>
              </w:rPr>
              <w:t>.</w:t>
            </w:r>
          </w:p>
          <w:p w14:paraId="0D8A5711" w14:textId="77777777" w:rsidR="00780619" w:rsidRPr="0000116B" w:rsidRDefault="00780619" w:rsidP="003A7C3D">
            <w:pPr>
              <w:tabs>
                <w:tab w:val="left" w:pos="4320"/>
                <w:tab w:val="left" w:pos="4500"/>
              </w:tabs>
              <w:jc w:val="both"/>
              <w:rPr>
                <w:sz w:val="28"/>
                <w:szCs w:val="28"/>
                <w:lang w:val="en-US"/>
              </w:rPr>
            </w:pPr>
          </w:p>
          <w:p w14:paraId="0F3AEBAA" w14:textId="77777777" w:rsidR="00780619" w:rsidRPr="004E5BD5" w:rsidRDefault="00780619" w:rsidP="003A7C3D">
            <w:pPr>
              <w:tabs>
                <w:tab w:val="left" w:pos="4320"/>
                <w:tab w:val="left" w:pos="4500"/>
              </w:tabs>
              <w:jc w:val="both"/>
              <w:rPr>
                <w:sz w:val="28"/>
                <w:szCs w:val="28"/>
                <w:lang w:val="uz-Cyrl-UZ"/>
              </w:rPr>
            </w:pPr>
            <w:r w:rsidRPr="004E5BD5">
              <w:rPr>
                <w:sz w:val="28"/>
                <w:szCs w:val="28"/>
                <w:lang w:val="uz-Cyrl-UZ"/>
              </w:rPr>
              <w:t>Қурилма ёки тизим функциялари бажарили</w:t>
            </w:r>
            <w:r>
              <w:rPr>
                <w:sz w:val="28"/>
                <w:szCs w:val="28"/>
                <w:lang w:val="uz-Cyrl-UZ"/>
              </w:rPr>
              <w:t>-</w:t>
            </w:r>
            <w:r w:rsidRPr="004E5BD5">
              <w:rPr>
                <w:sz w:val="28"/>
                <w:szCs w:val="28"/>
                <w:lang w:val="uz-Cyrl-UZ"/>
              </w:rPr>
              <w:t>шини</w:t>
            </w:r>
            <w:r>
              <w:rPr>
                <w:sz w:val="28"/>
                <w:szCs w:val="28"/>
              </w:rPr>
              <w:t>нг</w:t>
            </w:r>
            <w:r w:rsidRPr="004E5BD5">
              <w:rPr>
                <w:sz w:val="28"/>
                <w:szCs w:val="28"/>
                <w:lang w:val="uz-Cyrl-UZ"/>
              </w:rPr>
              <w:t xml:space="preserve"> тўхтатиши. Бу атама кўпинча «</w:t>
            </w:r>
            <w:r>
              <w:rPr>
                <w:sz w:val="28"/>
                <w:szCs w:val="28"/>
                <w:lang w:val="uz-Cyrl-UZ"/>
              </w:rPr>
              <w:t>аппа</w:t>
            </w:r>
            <w:r w:rsidR="001E6040">
              <w:rPr>
                <w:sz w:val="28"/>
                <w:szCs w:val="28"/>
                <w:lang w:val="uz-Cyrl-UZ"/>
              </w:rPr>
              <w:t>-</w:t>
            </w:r>
            <w:r>
              <w:rPr>
                <w:sz w:val="28"/>
                <w:szCs w:val="28"/>
                <w:lang w:val="uz-Cyrl-UZ"/>
              </w:rPr>
              <w:t>рат воситаларнинг ишламай қолиши</w:t>
            </w:r>
            <w:r w:rsidRPr="004E5BD5">
              <w:rPr>
                <w:sz w:val="28"/>
                <w:szCs w:val="28"/>
                <w:lang w:val="uz-Cyrl-UZ"/>
              </w:rPr>
              <w:t>»</w:t>
            </w:r>
            <w:r>
              <w:rPr>
                <w:sz w:val="28"/>
                <w:szCs w:val="28"/>
                <w:lang w:val="uz-Cyrl-UZ"/>
              </w:rPr>
              <w:t xml:space="preserve"> ёки </w:t>
            </w:r>
            <w:r w:rsidRPr="004E5BD5">
              <w:rPr>
                <w:sz w:val="28"/>
                <w:szCs w:val="28"/>
                <w:lang w:val="uz-Cyrl-UZ"/>
              </w:rPr>
              <w:t>«</w:t>
            </w:r>
            <w:r>
              <w:rPr>
                <w:sz w:val="28"/>
                <w:szCs w:val="28"/>
                <w:lang w:val="uz-Cyrl-UZ"/>
              </w:rPr>
              <w:t>дастурдаги фатал узилиш</w:t>
            </w:r>
            <w:r w:rsidRPr="004E5BD5">
              <w:rPr>
                <w:sz w:val="28"/>
                <w:szCs w:val="28"/>
                <w:lang w:val="uz-Cyrl-UZ"/>
              </w:rPr>
              <w:t>»</w:t>
            </w:r>
            <w:r>
              <w:rPr>
                <w:sz w:val="28"/>
                <w:szCs w:val="28"/>
                <w:lang w:val="uz-Cyrl-UZ"/>
              </w:rPr>
              <w:t xml:space="preserve"> кўринишида ишлатила</w:t>
            </w:r>
            <w:r w:rsidRPr="004E5BD5">
              <w:rPr>
                <w:sz w:val="28"/>
                <w:szCs w:val="28"/>
                <w:lang w:val="uz-Cyrl-UZ"/>
              </w:rPr>
              <w:t>ди.</w:t>
            </w:r>
          </w:p>
        </w:tc>
      </w:tr>
      <w:tr w:rsidR="00780619" w:rsidRPr="00DE4857" w14:paraId="2124DF74" w14:textId="77777777">
        <w:trPr>
          <w:tblCellSpacing w:w="0" w:type="dxa"/>
          <w:jc w:val="center"/>
        </w:trPr>
        <w:tc>
          <w:tcPr>
            <w:tcW w:w="2079" w:type="pct"/>
          </w:tcPr>
          <w:p w14:paraId="6C806A2C" w14:textId="77777777" w:rsidR="00780619" w:rsidRPr="009F54FD" w:rsidRDefault="00780619" w:rsidP="003A7C3D">
            <w:pPr>
              <w:tabs>
                <w:tab w:val="left" w:pos="4320"/>
                <w:tab w:val="left" w:pos="4500"/>
              </w:tabs>
              <w:rPr>
                <w:b/>
                <w:sz w:val="28"/>
                <w:szCs w:val="28"/>
                <w:lang w:val="uz-Cyrl-UZ"/>
              </w:rPr>
            </w:pPr>
            <w:r w:rsidRPr="001C7AA6">
              <w:rPr>
                <w:b/>
                <w:sz w:val="28"/>
                <w:szCs w:val="28"/>
                <w:lang w:val="uz-Cyrl-UZ"/>
              </w:rPr>
              <w:t>Открытая архитектура</w:t>
            </w:r>
          </w:p>
          <w:p w14:paraId="157616E5"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ochiq</w:t>
            </w:r>
            <w:r w:rsidRPr="00C85910">
              <w:rPr>
                <w:sz w:val="28"/>
                <w:szCs w:val="28"/>
                <w:lang w:val="uz-Cyrl-UZ"/>
              </w:rPr>
              <w:t xml:space="preserve"> </w:t>
            </w:r>
            <w:r>
              <w:rPr>
                <w:sz w:val="28"/>
                <w:szCs w:val="28"/>
                <w:lang w:val="uz-Cyrl-UZ"/>
              </w:rPr>
              <w:t>arxitektura</w:t>
            </w:r>
          </w:p>
          <w:p w14:paraId="6E58FADF" w14:textId="2C497CB7"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C85910">
              <w:rPr>
                <w:sz w:val="28"/>
                <w:szCs w:val="28"/>
                <w:lang w:val="uz-Cyrl-UZ"/>
              </w:rPr>
              <w:t>очиқ архитектура</w:t>
            </w:r>
          </w:p>
          <w:p w14:paraId="669D393E" w14:textId="77777777"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E06F67">
              <w:rPr>
                <w:sz w:val="28"/>
                <w:szCs w:val="28"/>
                <w:lang w:val="en-US"/>
              </w:rPr>
              <w:t>-</w:t>
            </w:r>
            <w:r w:rsidRPr="009F54FD">
              <w:rPr>
                <w:sz w:val="28"/>
                <w:szCs w:val="28"/>
                <w:lang w:val="en-US"/>
              </w:rPr>
              <w:t xml:space="preserve"> open architecture </w:t>
            </w:r>
          </w:p>
          <w:p w14:paraId="38A9DFA8" w14:textId="77777777" w:rsidR="00780619" w:rsidRPr="00DE4143" w:rsidRDefault="00780619" w:rsidP="003A7C3D">
            <w:pPr>
              <w:tabs>
                <w:tab w:val="left" w:pos="4320"/>
                <w:tab w:val="left" w:pos="4500"/>
              </w:tabs>
              <w:rPr>
                <w:sz w:val="28"/>
                <w:szCs w:val="28"/>
                <w:lang w:val="en-US"/>
              </w:rPr>
            </w:pPr>
          </w:p>
        </w:tc>
        <w:tc>
          <w:tcPr>
            <w:tcW w:w="2921" w:type="pct"/>
          </w:tcPr>
          <w:p w14:paraId="67F60B97" w14:textId="77777777" w:rsidR="00780619" w:rsidRPr="00F3476F" w:rsidRDefault="00780619" w:rsidP="003A7C3D">
            <w:pPr>
              <w:jc w:val="both"/>
              <w:rPr>
                <w:color w:val="000000"/>
                <w:sz w:val="28"/>
                <w:szCs w:val="28"/>
              </w:rPr>
            </w:pPr>
            <w:r w:rsidRPr="00F3476F">
              <w:rPr>
                <w:color w:val="000000"/>
                <w:sz w:val="28"/>
                <w:szCs w:val="28"/>
              </w:rPr>
              <w:lastRenderedPageBreak/>
              <w:t xml:space="preserve">Архитектура компьютера или периферийного устройства, на которую опубликованы </w:t>
            </w:r>
            <w:r>
              <w:rPr>
                <w:color w:val="000000"/>
                <w:sz w:val="28"/>
                <w:szCs w:val="28"/>
              </w:rPr>
              <w:t>специи</w:t>
            </w:r>
            <w:r w:rsidRPr="00F3476F">
              <w:rPr>
                <w:color w:val="000000"/>
                <w:sz w:val="28"/>
                <w:szCs w:val="28"/>
              </w:rPr>
              <w:t xml:space="preserve">фикации, что позволяет другим производителям разрабатывать дополнительные </w:t>
            </w:r>
            <w:r w:rsidRPr="00F3476F">
              <w:rPr>
                <w:color w:val="000000"/>
                <w:sz w:val="28"/>
                <w:szCs w:val="28"/>
              </w:rPr>
              <w:lastRenderedPageBreak/>
              <w:t>устройства к системам с такой архитектурой.</w:t>
            </w:r>
          </w:p>
          <w:p w14:paraId="65279EB5" w14:textId="77777777" w:rsidR="00780619" w:rsidRPr="00DE4857" w:rsidRDefault="00780619" w:rsidP="003A7C3D">
            <w:pPr>
              <w:tabs>
                <w:tab w:val="left" w:pos="4320"/>
                <w:tab w:val="left" w:pos="4500"/>
              </w:tabs>
              <w:jc w:val="both"/>
              <w:rPr>
                <w:color w:val="000000"/>
                <w:sz w:val="28"/>
                <w:szCs w:val="28"/>
              </w:rPr>
            </w:pPr>
          </w:p>
          <w:p w14:paraId="3C007373" w14:textId="77777777" w:rsidR="00780619" w:rsidRPr="00DE4857" w:rsidRDefault="00780619" w:rsidP="003A7C3D">
            <w:pPr>
              <w:tabs>
                <w:tab w:val="left" w:pos="4320"/>
                <w:tab w:val="left" w:pos="4500"/>
              </w:tabs>
              <w:jc w:val="both"/>
              <w:rPr>
                <w:color w:val="000000"/>
                <w:sz w:val="28"/>
                <w:szCs w:val="28"/>
              </w:rPr>
            </w:pPr>
            <w:r w:rsidRPr="0099137E">
              <w:rPr>
                <w:color w:val="000000"/>
                <w:sz w:val="28"/>
                <w:szCs w:val="28"/>
                <w:lang w:val="uz-Cyrl-UZ"/>
              </w:rPr>
              <w:t xml:space="preserve">Kompyuter yoki </w:t>
            </w:r>
            <w:r>
              <w:rPr>
                <w:color w:val="000000"/>
                <w:sz w:val="28"/>
                <w:szCs w:val="28"/>
                <w:lang w:val="en-US"/>
              </w:rPr>
              <w:t>periferik</w:t>
            </w:r>
            <w:r w:rsidRPr="0099137E">
              <w:rPr>
                <w:color w:val="000000"/>
                <w:sz w:val="28"/>
                <w:szCs w:val="28"/>
                <w:lang w:val="uz-Cyrl-UZ"/>
              </w:rPr>
              <w:t xml:space="preserve"> qurilma arxitekturasi, </w:t>
            </w:r>
            <w:r>
              <w:rPr>
                <w:color w:val="000000"/>
                <w:sz w:val="28"/>
                <w:szCs w:val="28"/>
                <w:lang w:val="en-US"/>
              </w:rPr>
              <w:t>b</w:t>
            </w:r>
            <w:r w:rsidRPr="0099137E">
              <w:rPr>
                <w:color w:val="000000"/>
                <w:sz w:val="28"/>
                <w:szCs w:val="28"/>
                <w:lang w:val="uz-Cyrl-UZ"/>
              </w:rPr>
              <w:t xml:space="preserve">u </w:t>
            </w:r>
            <w:r>
              <w:rPr>
                <w:color w:val="000000"/>
                <w:sz w:val="28"/>
                <w:szCs w:val="28"/>
                <w:lang w:val="en-US"/>
              </w:rPr>
              <w:t>arxitektera</w:t>
            </w:r>
            <w:r w:rsidRPr="005B6905">
              <w:rPr>
                <w:color w:val="000000"/>
                <w:sz w:val="28"/>
                <w:szCs w:val="28"/>
              </w:rPr>
              <w:t xml:space="preserve"> </w:t>
            </w:r>
            <w:r w:rsidRPr="0099137E">
              <w:rPr>
                <w:color w:val="000000"/>
                <w:sz w:val="28"/>
                <w:szCs w:val="28"/>
                <w:lang w:val="uz-Cyrl-UZ"/>
              </w:rPr>
              <w:t>uchun boshqa ishlab chiqaruv</w:t>
            </w:r>
            <w:r w:rsidR="007F7BB5" w:rsidRPr="007F7BB5">
              <w:rPr>
                <w:color w:val="000000"/>
                <w:sz w:val="28"/>
                <w:szCs w:val="28"/>
              </w:rPr>
              <w:t>-</w:t>
            </w:r>
            <w:r w:rsidRPr="0099137E">
              <w:rPr>
                <w:color w:val="000000"/>
                <w:sz w:val="28"/>
                <w:szCs w:val="28"/>
                <w:lang w:val="uz-Cyrl-UZ"/>
              </w:rPr>
              <w:t>chilarga shu</w:t>
            </w:r>
            <w:r>
              <w:rPr>
                <w:color w:val="000000"/>
                <w:sz w:val="28"/>
                <w:szCs w:val="28"/>
                <w:lang w:val="en-US"/>
              </w:rPr>
              <w:t>nday</w:t>
            </w:r>
            <w:r w:rsidRPr="0099137E">
              <w:rPr>
                <w:color w:val="000000"/>
                <w:sz w:val="28"/>
                <w:szCs w:val="28"/>
                <w:lang w:val="uz-Cyrl-UZ"/>
              </w:rPr>
              <w:t xml:space="preserve"> arxitektura</w:t>
            </w:r>
            <w:r>
              <w:rPr>
                <w:color w:val="000000"/>
                <w:sz w:val="28"/>
                <w:szCs w:val="28"/>
                <w:lang w:val="en-US"/>
              </w:rPr>
              <w:t>l</w:t>
            </w:r>
            <w:r w:rsidRPr="0099137E">
              <w:rPr>
                <w:color w:val="000000"/>
                <w:sz w:val="28"/>
                <w:szCs w:val="28"/>
                <w:lang w:val="uz-Cyrl-UZ"/>
              </w:rPr>
              <w:t xml:space="preserve">i </w:t>
            </w:r>
            <w:r>
              <w:rPr>
                <w:color w:val="000000"/>
                <w:sz w:val="28"/>
                <w:szCs w:val="28"/>
                <w:lang w:val="en-US"/>
              </w:rPr>
              <w:t>tizimlarga</w:t>
            </w:r>
            <w:r w:rsidRPr="005B6905">
              <w:rPr>
                <w:color w:val="000000"/>
                <w:sz w:val="28"/>
                <w:szCs w:val="28"/>
              </w:rPr>
              <w:t xml:space="preserve"> </w:t>
            </w:r>
            <w:r w:rsidRPr="0099137E">
              <w:rPr>
                <w:color w:val="000000"/>
                <w:sz w:val="28"/>
                <w:szCs w:val="28"/>
                <w:lang w:val="uz-Cyrl-UZ"/>
              </w:rPr>
              <w:t>qo‘shimcha qurilmalar ishlab chi</w:t>
            </w:r>
            <w:r>
              <w:rPr>
                <w:color w:val="000000"/>
                <w:sz w:val="28"/>
                <w:szCs w:val="28"/>
                <w:lang w:val="en-US"/>
              </w:rPr>
              <w:t>q</w:t>
            </w:r>
            <w:r w:rsidRPr="0099137E">
              <w:rPr>
                <w:color w:val="000000"/>
                <w:sz w:val="28"/>
                <w:szCs w:val="28"/>
                <w:lang w:val="uz-Cyrl-UZ"/>
              </w:rPr>
              <w:t xml:space="preserve">ish </w:t>
            </w:r>
            <w:r>
              <w:rPr>
                <w:color w:val="000000"/>
                <w:sz w:val="28"/>
                <w:szCs w:val="28"/>
                <w:lang w:val="en-US"/>
              </w:rPr>
              <w:t>imkonini</w:t>
            </w:r>
            <w:r w:rsidRPr="005B6905">
              <w:rPr>
                <w:color w:val="000000"/>
                <w:sz w:val="28"/>
                <w:szCs w:val="28"/>
              </w:rPr>
              <w:t xml:space="preserve"> </w:t>
            </w:r>
            <w:r>
              <w:rPr>
                <w:color w:val="000000"/>
                <w:sz w:val="28"/>
                <w:szCs w:val="28"/>
                <w:lang w:val="en-US"/>
              </w:rPr>
              <w:t>beradigan</w:t>
            </w:r>
            <w:r w:rsidRPr="0099137E">
              <w:rPr>
                <w:color w:val="000000"/>
                <w:sz w:val="28"/>
                <w:szCs w:val="28"/>
                <w:lang w:val="uz-Cyrl-UZ"/>
              </w:rPr>
              <w:t xml:space="preserve"> spetsifikatsiya </w:t>
            </w:r>
            <w:r>
              <w:rPr>
                <w:color w:val="000000"/>
                <w:sz w:val="28"/>
                <w:szCs w:val="28"/>
                <w:lang w:val="en-US"/>
              </w:rPr>
              <w:t>nashr</w:t>
            </w:r>
            <w:r w:rsidRPr="0099137E">
              <w:rPr>
                <w:color w:val="000000"/>
                <w:sz w:val="28"/>
                <w:szCs w:val="28"/>
                <w:lang w:val="uz-Cyrl-UZ"/>
              </w:rPr>
              <w:t xml:space="preserve"> qil</w:t>
            </w:r>
            <w:r>
              <w:rPr>
                <w:color w:val="000000"/>
                <w:sz w:val="28"/>
                <w:szCs w:val="28"/>
                <w:lang w:val="en-US"/>
              </w:rPr>
              <w:t>in</w:t>
            </w:r>
            <w:r w:rsidRPr="0099137E">
              <w:rPr>
                <w:color w:val="000000"/>
                <w:sz w:val="28"/>
                <w:szCs w:val="28"/>
                <w:lang w:val="uz-Cyrl-UZ"/>
              </w:rPr>
              <w:t>gan.</w:t>
            </w:r>
          </w:p>
          <w:p w14:paraId="7859D99E" w14:textId="77777777" w:rsidR="00780619" w:rsidRPr="009955FE" w:rsidRDefault="00780619" w:rsidP="003A7C3D">
            <w:pPr>
              <w:tabs>
                <w:tab w:val="left" w:pos="4320"/>
                <w:tab w:val="left" w:pos="4500"/>
              </w:tabs>
              <w:jc w:val="both"/>
              <w:rPr>
                <w:color w:val="000000"/>
                <w:sz w:val="18"/>
                <w:szCs w:val="18"/>
              </w:rPr>
            </w:pPr>
          </w:p>
          <w:p w14:paraId="29FE703F" w14:textId="77777777" w:rsidR="00780619" w:rsidRPr="00DE4857" w:rsidRDefault="00780619" w:rsidP="003A7C3D">
            <w:pPr>
              <w:tabs>
                <w:tab w:val="left" w:pos="4320"/>
                <w:tab w:val="left" w:pos="4500"/>
              </w:tabs>
              <w:jc w:val="both"/>
              <w:rPr>
                <w:sz w:val="28"/>
                <w:szCs w:val="28"/>
              </w:rPr>
            </w:pPr>
            <w:r w:rsidRPr="00F3476F">
              <w:rPr>
                <w:color w:val="000000"/>
                <w:sz w:val="28"/>
                <w:szCs w:val="28"/>
              </w:rPr>
              <w:t>Компьютер</w:t>
            </w:r>
            <w:r w:rsidRPr="00DE4857">
              <w:rPr>
                <w:color w:val="000000"/>
                <w:sz w:val="28"/>
                <w:szCs w:val="28"/>
              </w:rPr>
              <w:t xml:space="preserve"> </w:t>
            </w:r>
            <w:r w:rsidRPr="00F3476F">
              <w:rPr>
                <w:color w:val="000000"/>
                <w:sz w:val="28"/>
                <w:szCs w:val="28"/>
              </w:rPr>
              <w:t>ёки</w:t>
            </w:r>
            <w:r w:rsidRPr="00DE4857">
              <w:rPr>
                <w:color w:val="000000"/>
                <w:sz w:val="28"/>
                <w:szCs w:val="28"/>
              </w:rPr>
              <w:t xml:space="preserve"> </w:t>
            </w:r>
            <w:r>
              <w:rPr>
                <w:color w:val="000000"/>
                <w:sz w:val="28"/>
                <w:szCs w:val="28"/>
              </w:rPr>
              <w:t>периферик</w:t>
            </w:r>
            <w:r w:rsidRPr="00DE4857">
              <w:rPr>
                <w:color w:val="000000"/>
                <w:sz w:val="28"/>
                <w:szCs w:val="28"/>
              </w:rPr>
              <w:t xml:space="preserve"> </w:t>
            </w:r>
            <w:r w:rsidRPr="00F3476F">
              <w:rPr>
                <w:color w:val="000000"/>
                <w:sz w:val="28"/>
                <w:szCs w:val="28"/>
              </w:rPr>
              <w:t>қурилма</w:t>
            </w:r>
            <w:r w:rsidRPr="00DE4857">
              <w:rPr>
                <w:color w:val="000000"/>
                <w:sz w:val="28"/>
                <w:szCs w:val="28"/>
              </w:rPr>
              <w:t xml:space="preserve"> </w:t>
            </w:r>
            <w:r w:rsidRPr="00F3476F">
              <w:rPr>
                <w:color w:val="000000"/>
                <w:sz w:val="28"/>
                <w:szCs w:val="28"/>
              </w:rPr>
              <w:t>архи</w:t>
            </w:r>
            <w:r>
              <w:rPr>
                <w:color w:val="000000"/>
                <w:sz w:val="28"/>
                <w:szCs w:val="28"/>
                <w:lang w:val="uz-Cyrl-UZ"/>
              </w:rPr>
              <w:t>-</w:t>
            </w:r>
            <w:r w:rsidRPr="00F3476F">
              <w:rPr>
                <w:color w:val="000000"/>
                <w:sz w:val="28"/>
                <w:szCs w:val="28"/>
              </w:rPr>
              <w:t>тектураси</w:t>
            </w:r>
            <w:r w:rsidRPr="00DE4857">
              <w:rPr>
                <w:color w:val="000000"/>
                <w:sz w:val="28"/>
                <w:szCs w:val="28"/>
              </w:rPr>
              <w:t xml:space="preserve">, </w:t>
            </w:r>
            <w:r>
              <w:rPr>
                <w:color w:val="000000"/>
                <w:sz w:val="28"/>
                <w:szCs w:val="28"/>
              </w:rPr>
              <w:t>б</w:t>
            </w:r>
            <w:r w:rsidRPr="00F3476F">
              <w:rPr>
                <w:color w:val="000000"/>
                <w:sz w:val="28"/>
                <w:szCs w:val="28"/>
              </w:rPr>
              <w:t>у</w:t>
            </w:r>
            <w:r w:rsidRPr="00DE4857">
              <w:rPr>
                <w:color w:val="000000"/>
                <w:sz w:val="28"/>
                <w:szCs w:val="28"/>
              </w:rPr>
              <w:t xml:space="preserve"> </w:t>
            </w:r>
            <w:r>
              <w:rPr>
                <w:color w:val="000000"/>
                <w:sz w:val="28"/>
                <w:szCs w:val="28"/>
              </w:rPr>
              <w:t xml:space="preserve">архитектура </w:t>
            </w:r>
            <w:r w:rsidRPr="00F3476F">
              <w:rPr>
                <w:color w:val="000000"/>
                <w:sz w:val="28"/>
                <w:szCs w:val="28"/>
              </w:rPr>
              <w:t>учун</w:t>
            </w:r>
            <w:r w:rsidRPr="00DE4857">
              <w:rPr>
                <w:color w:val="000000"/>
                <w:sz w:val="28"/>
                <w:szCs w:val="28"/>
              </w:rPr>
              <w:t xml:space="preserve"> </w:t>
            </w:r>
            <w:r w:rsidRPr="00F3476F">
              <w:rPr>
                <w:color w:val="000000"/>
                <w:sz w:val="28"/>
                <w:szCs w:val="28"/>
              </w:rPr>
              <w:t>бошқа</w:t>
            </w:r>
            <w:r w:rsidRPr="00DE4857">
              <w:rPr>
                <w:color w:val="000000"/>
                <w:sz w:val="28"/>
                <w:szCs w:val="28"/>
              </w:rPr>
              <w:t xml:space="preserve"> </w:t>
            </w:r>
            <w:r w:rsidRPr="00F3476F">
              <w:rPr>
                <w:color w:val="000000"/>
                <w:sz w:val="28"/>
                <w:szCs w:val="28"/>
              </w:rPr>
              <w:t>ишлаб</w:t>
            </w:r>
            <w:r w:rsidRPr="00DE4857">
              <w:rPr>
                <w:color w:val="000000"/>
                <w:sz w:val="28"/>
                <w:szCs w:val="28"/>
              </w:rPr>
              <w:t xml:space="preserve"> </w:t>
            </w:r>
            <w:r w:rsidRPr="00F3476F">
              <w:rPr>
                <w:color w:val="000000"/>
                <w:sz w:val="28"/>
                <w:szCs w:val="28"/>
              </w:rPr>
              <w:t>чиқарувчиларга</w:t>
            </w:r>
            <w:r w:rsidRPr="00DE4857">
              <w:rPr>
                <w:color w:val="000000"/>
                <w:sz w:val="28"/>
                <w:szCs w:val="28"/>
              </w:rPr>
              <w:t xml:space="preserve"> </w:t>
            </w:r>
            <w:r w:rsidRPr="00F3476F">
              <w:rPr>
                <w:color w:val="000000"/>
                <w:sz w:val="28"/>
                <w:szCs w:val="28"/>
              </w:rPr>
              <w:t>шу</w:t>
            </w:r>
            <w:r>
              <w:rPr>
                <w:color w:val="000000"/>
                <w:sz w:val="28"/>
                <w:szCs w:val="28"/>
              </w:rPr>
              <w:t xml:space="preserve">ндай </w:t>
            </w:r>
            <w:r w:rsidRPr="00F3476F">
              <w:rPr>
                <w:color w:val="000000"/>
                <w:sz w:val="28"/>
                <w:szCs w:val="28"/>
              </w:rPr>
              <w:t>архитектура</w:t>
            </w:r>
            <w:r>
              <w:rPr>
                <w:color w:val="000000"/>
                <w:sz w:val="28"/>
                <w:szCs w:val="28"/>
              </w:rPr>
              <w:t>л</w:t>
            </w:r>
            <w:r w:rsidRPr="00F3476F">
              <w:rPr>
                <w:color w:val="000000"/>
                <w:sz w:val="28"/>
                <w:szCs w:val="28"/>
              </w:rPr>
              <w:t>и</w:t>
            </w:r>
            <w:r w:rsidRPr="00DE4857">
              <w:rPr>
                <w:color w:val="000000"/>
                <w:sz w:val="28"/>
                <w:szCs w:val="28"/>
              </w:rPr>
              <w:t xml:space="preserve"> </w:t>
            </w:r>
            <w:r>
              <w:rPr>
                <w:color w:val="000000"/>
                <w:sz w:val="28"/>
                <w:szCs w:val="28"/>
              </w:rPr>
              <w:t>тизимларга</w:t>
            </w:r>
            <w:r>
              <w:rPr>
                <w:color w:val="000000"/>
                <w:sz w:val="28"/>
                <w:szCs w:val="28"/>
                <w:lang w:val="uz-Cyrl-UZ"/>
              </w:rPr>
              <w:t xml:space="preserve"> </w:t>
            </w:r>
            <w:r w:rsidRPr="00F3476F">
              <w:rPr>
                <w:color w:val="000000"/>
                <w:sz w:val="28"/>
                <w:szCs w:val="28"/>
              </w:rPr>
              <w:t>қўшимча</w:t>
            </w:r>
            <w:r w:rsidRPr="00DE4857">
              <w:rPr>
                <w:color w:val="000000"/>
                <w:sz w:val="28"/>
                <w:szCs w:val="28"/>
              </w:rPr>
              <w:t xml:space="preserve"> </w:t>
            </w:r>
            <w:r w:rsidRPr="00F3476F">
              <w:rPr>
                <w:color w:val="000000"/>
                <w:sz w:val="28"/>
                <w:szCs w:val="28"/>
              </w:rPr>
              <w:t>қурилмалар</w:t>
            </w:r>
            <w:r w:rsidRPr="00DE4857">
              <w:rPr>
                <w:color w:val="000000"/>
                <w:sz w:val="28"/>
                <w:szCs w:val="28"/>
              </w:rPr>
              <w:t xml:space="preserve"> </w:t>
            </w:r>
            <w:r w:rsidRPr="00F3476F">
              <w:rPr>
                <w:color w:val="000000"/>
                <w:sz w:val="28"/>
                <w:szCs w:val="28"/>
              </w:rPr>
              <w:t>ишлаб</w:t>
            </w:r>
            <w:r w:rsidRPr="00DE4857">
              <w:rPr>
                <w:color w:val="000000"/>
                <w:sz w:val="28"/>
                <w:szCs w:val="28"/>
              </w:rPr>
              <w:t xml:space="preserve"> </w:t>
            </w:r>
            <w:r w:rsidRPr="00F3476F">
              <w:rPr>
                <w:color w:val="000000"/>
                <w:sz w:val="28"/>
                <w:szCs w:val="28"/>
              </w:rPr>
              <w:t>чи</w:t>
            </w:r>
            <w:r>
              <w:rPr>
                <w:color w:val="000000"/>
                <w:sz w:val="28"/>
                <w:szCs w:val="28"/>
                <w:lang w:val="uz-Cyrl-UZ"/>
              </w:rPr>
              <w:t>қ</w:t>
            </w:r>
            <w:r w:rsidRPr="00F3476F">
              <w:rPr>
                <w:color w:val="000000"/>
                <w:sz w:val="28"/>
                <w:szCs w:val="28"/>
              </w:rPr>
              <w:t>иш</w:t>
            </w:r>
            <w:r w:rsidRPr="00DE4857">
              <w:rPr>
                <w:color w:val="000000"/>
                <w:sz w:val="28"/>
                <w:szCs w:val="28"/>
              </w:rPr>
              <w:t xml:space="preserve"> </w:t>
            </w:r>
            <w:r>
              <w:rPr>
                <w:color w:val="000000"/>
                <w:sz w:val="28"/>
                <w:szCs w:val="28"/>
              </w:rPr>
              <w:t xml:space="preserve">имконини </w:t>
            </w:r>
            <w:r w:rsidRPr="00F3476F">
              <w:rPr>
                <w:color w:val="000000"/>
                <w:sz w:val="28"/>
                <w:szCs w:val="28"/>
              </w:rPr>
              <w:t>бер</w:t>
            </w:r>
            <w:r>
              <w:rPr>
                <w:color w:val="000000"/>
                <w:sz w:val="28"/>
                <w:szCs w:val="28"/>
              </w:rPr>
              <w:t>адиган</w:t>
            </w:r>
            <w:r w:rsidRPr="00DE4857">
              <w:rPr>
                <w:color w:val="000000"/>
                <w:sz w:val="28"/>
                <w:szCs w:val="28"/>
              </w:rPr>
              <w:t xml:space="preserve"> </w:t>
            </w:r>
            <w:r w:rsidRPr="00F3476F">
              <w:rPr>
                <w:color w:val="000000"/>
                <w:sz w:val="28"/>
                <w:szCs w:val="28"/>
              </w:rPr>
              <w:t>спецификация</w:t>
            </w:r>
            <w:r w:rsidRPr="00DE4857">
              <w:rPr>
                <w:color w:val="000000"/>
                <w:sz w:val="28"/>
                <w:szCs w:val="28"/>
              </w:rPr>
              <w:t xml:space="preserve"> </w:t>
            </w:r>
            <w:r>
              <w:rPr>
                <w:color w:val="000000"/>
                <w:sz w:val="28"/>
                <w:szCs w:val="28"/>
              </w:rPr>
              <w:t>н</w:t>
            </w:r>
            <w:r w:rsidRPr="00F3476F">
              <w:rPr>
                <w:color w:val="000000"/>
                <w:sz w:val="28"/>
                <w:szCs w:val="28"/>
              </w:rPr>
              <w:t>а</w:t>
            </w:r>
            <w:r>
              <w:rPr>
                <w:color w:val="000000"/>
                <w:sz w:val="28"/>
                <w:szCs w:val="28"/>
              </w:rPr>
              <w:t>шр</w:t>
            </w:r>
            <w:r w:rsidRPr="00DE4857">
              <w:rPr>
                <w:color w:val="000000"/>
                <w:sz w:val="28"/>
                <w:szCs w:val="28"/>
              </w:rPr>
              <w:t xml:space="preserve"> </w:t>
            </w:r>
            <w:r w:rsidRPr="00F3476F">
              <w:rPr>
                <w:color w:val="000000"/>
                <w:sz w:val="28"/>
                <w:szCs w:val="28"/>
              </w:rPr>
              <w:t>қил</w:t>
            </w:r>
            <w:r>
              <w:rPr>
                <w:color w:val="000000"/>
                <w:sz w:val="28"/>
                <w:szCs w:val="28"/>
              </w:rPr>
              <w:t>ин</w:t>
            </w:r>
            <w:r w:rsidRPr="00F3476F">
              <w:rPr>
                <w:color w:val="000000"/>
                <w:sz w:val="28"/>
                <w:szCs w:val="28"/>
              </w:rPr>
              <w:t>ган</w:t>
            </w:r>
            <w:r w:rsidRPr="00DE4857">
              <w:rPr>
                <w:color w:val="000000"/>
                <w:sz w:val="28"/>
                <w:szCs w:val="28"/>
              </w:rPr>
              <w:t>.</w:t>
            </w:r>
          </w:p>
        </w:tc>
      </w:tr>
      <w:tr w:rsidR="00780619" w:rsidRPr="003E387B" w14:paraId="263A20E4" w14:textId="77777777">
        <w:trPr>
          <w:tblCellSpacing w:w="0" w:type="dxa"/>
          <w:jc w:val="center"/>
        </w:trPr>
        <w:tc>
          <w:tcPr>
            <w:tcW w:w="2079" w:type="pct"/>
          </w:tcPr>
          <w:p w14:paraId="1E9D3252" w14:textId="77777777" w:rsidR="00780619" w:rsidRPr="009F54FD" w:rsidRDefault="00780619" w:rsidP="003A7C3D">
            <w:pPr>
              <w:tabs>
                <w:tab w:val="left" w:pos="4320"/>
                <w:tab w:val="left" w:pos="4500"/>
              </w:tabs>
              <w:rPr>
                <w:b/>
                <w:sz w:val="28"/>
                <w:szCs w:val="28"/>
                <w:lang w:val="uz-Cyrl-UZ"/>
              </w:rPr>
            </w:pPr>
            <w:r w:rsidRPr="00844AE4">
              <w:rPr>
                <w:b/>
                <w:sz w:val="28"/>
                <w:szCs w:val="28"/>
                <w:lang w:val="uz-Cyrl-UZ"/>
              </w:rPr>
              <w:lastRenderedPageBreak/>
              <w:t>Открытая сетевая архитектура</w:t>
            </w:r>
          </w:p>
          <w:p w14:paraId="0FA02AB7"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ochiq</w:t>
            </w:r>
            <w:r w:rsidRPr="00693F07">
              <w:rPr>
                <w:sz w:val="28"/>
                <w:szCs w:val="28"/>
                <w:lang w:val="uz-Cyrl-UZ"/>
              </w:rPr>
              <w:t xml:space="preserve"> </w:t>
            </w:r>
            <w:r>
              <w:rPr>
                <w:sz w:val="28"/>
                <w:szCs w:val="28"/>
                <w:lang w:val="uz-Cyrl-UZ"/>
              </w:rPr>
              <w:t>tarmoq</w:t>
            </w:r>
            <w:r w:rsidRPr="00693F07">
              <w:rPr>
                <w:sz w:val="28"/>
                <w:szCs w:val="28"/>
                <w:lang w:val="uz-Cyrl-UZ"/>
              </w:rPr>
              <w:t xml:space="preserve"> </w:t>
            </w:r>
            <w:r>
              <w:rPr>
                <w:sz w:val="28"/>
                <w:szCs w:val="28"/>
                <w:lang w:val="uz-Cyrl-UZ"/>
              </w:rPr>
              <w:t>arxitekturasi</w:t>
            </w:r>
          </w:p>
          <w:p w14:paraId="0E93676E" w14:textId="7C65B094"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693F07">
              <w:rPr>
                <w:sz w:val="28"/>
                <w:szCs w:val="28"/>
                <w:lang w:val="uz-Cyrl-UZ"/>
              </w:rPr>
              <w:t>очиқ тармоқ архитектураси</w:t>
            </w:r>
          </w:p>
          <w:p w14:paraId="47F39C3C" w14:textId="77777777"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E06F67">
              <w:rPr>
                <w:sz w:val="28"/>
                <w:szCs w:val="28"/>
                <w:lang w:val="en-US"/>
              </w:rPr>
              <w:t xml:space="preserve">- </w:t>
            </w:r>
            <w:r w:rsidRPr="009F54FD">
              <w:rPr>
                <w:sz w:val="28"/>
                <w:szCs w:val="28"/>
                <w:lang w:val="en-US"/>
              </w:rPr>
              <w:t>open network architecture</w:t>
            </w:r>
            <w:r w:rsidRPr="009F54FD">
              <w:rPr>
                <w:sz w:val="28"/>
                <w:szCs w:val="28"/>
                <w:lang w:val="uz-Cyrl-UZ"/>
              </w:rPr>
              <w:t xml:space="preserve"> </w:t>
            </w:r>
          </w:p>
          <w:p w14:paraId="67BD8941" w14:textId="77777777" w:rsidR="00780619" w:rsidRPr="00DE4143" w:rsidRDefault="00780619" w:rsidP="003A7C3D">
            <w:pPr>
              <w:tabs>
                <w:tab w:val="left" w:pos="4320"/>
                <w:tab w:val="left" w:pos="4500"/>
              </w:tabs>
              <w:rPr>
                <w:sz w:val="28"/>
                <w:szCs w:val="28"/>
                <w:lang w:val="en-US"/>
              </w:rPr>
            </w:pPr>
          </w:p>
        </w:tc>
        <w:tc>
          <w:tcPr>
            <w:tcW w:w="2921" w:type="pct"/>
          </w:tcPr>
          <w:p w14:paraId="6D476C2F" w14:textId="77777777" w:rsidR="00780619" w:rsidRDefault="00780619" w:rsidP="003A7C3D">
            <w:pPr>
              <w:tabs>
                <w:tab w:val="left" w:pos="4320"/>
                <w:tab w:val="left" w:pos="4500"/>
              </w:tabs>
              <w:jc w:val="both"/>
              <w:rPr>
                <w:sz w:val="28"/>
                <w:szCs w:val="28"/>
                <w:lang w:val="uz-Cyrl-UZ"/>
              </w:rPr>
            </w:pPr>
            <w:r>
              <w:rPr>
                <w:sz w:val="28"/>
                <w:szCs w:val="28"/>
              </w:rPr>
              <w:t>Архитектура сети, доступная широкому кругу пользователей.</w:t>
            </w:r>
          </w:p>
          <w:p w14:paraId="680E44A7" w14:textId="77777777" w:rsidR="00780619" w:rsidRPr="009955FE" w:rsidRDefault="00780619" w:rsidP="003A7C3D">
            <w:pPr>
              <w:tabs>
                <w:tab w:val="left" w:pos="4320"/>
                <w:tab w:val="left" w:pos="4500"/>
              </w:tabs>
              <w:jc w:val="both"/>
              <w:rPr>
                <w:sz w:val="18"/>
                <w:szCs w:val="18"/>
              </w:rPr>
            </w:pPr>
          </w:p>
          <w:p w14:paraId="066CA4FF" w14:textId="77777777" w:rsidR="00780619" w:rsidRDefault="00780619" w:rsidP="003A7C3D">
            <w:pPr>
              <w:tabs>
                <w:tab w:val="left" w:pos="4320"/>
                <w:tab w:val="left" w:pos="4500"/>
              </w:tabs>
              <w:jc w:val="both"/>
              <w:rPr>
                <w:sz w:val="28"/>
                <w:szCs w:val="28"/>
                <w:lang w:val="en-US"/>
              </w:rPr>
            </w:pPr>
            <w:r w:rsidRPr="0099137E">
              <w:rPr>
                <w:sz w:val="28"/>
                <w:szCs w:val="28"/>
                <w:lang w:val="en-US"/>
              </w:rPr>
              <w:t>Foydalanuvchilarning keng doirasi erkin foydalana (kira)</w:t>
            </w:r>
            <w:r>
              <w:rPr>
                <w:sz w:val="28"/>
                <w:szCs w:val="28"/>
                <w:lang w:val="uz-Cyrl-UZ"/>
              </w:rPr>
              <w:t xml:space="preserve"> oladigan tarmoq arxitekturasi.</w:t>
            </w:r>
          </w:p>
          <w:p w14:paraId="787856E1" w14:textId="77777777" w:rsidR="00C663D6" w:rsidRPr="00C663D6" w:rsidRDefault="00C663D6" w:rsidP="003A7C3D">
            <w:pPr>
              <w:tabs>
                <w:tab w:val="left" w:pos="4320"/>
                <w:tab w:val="left" w:pos="4500"/>
              </w:tabs>
              <w:jc w:val="both"/>
              <w:rPr>
                <w:sz w:val="28"/>
                <w:szCs w:val="28"/>
                <w:lang w:val="en-US"/>
              </w:rPr>
            </w:pPr>
          </w:p>
          <w:p w14:paraId="11027473" w14:textId="77777777" w:rsidR="00780619" w:rsidRPr="00693F07" w:rsidRDefault="00780619" w:rsidP="003A7C3D">
            <w:pPr>
              <w:tabs>
                <w:tab w:val="left" w:pos="4320"/>
                <w:tab w:val="left" w:pos="4500"/>
              </w:tabs>
              <w:jc w:val="both"/>
              <w:rPr>
                <w:sz w:val="28"/>
                <w:szCs w:val="28"/>
                <w:lang w:val="uz-Cyrl-UZ"/>
              </w:rPr>
            </w:pPr>
            <w:r>
              <w:rPr>
                <w:sz w:val="28"/>
                <w:szCs w:val="28"/>
              </w:rPr>
              <w:t>Фойдаланувчиларнинг кенг доираси эркин фойдалана (кира)</w:t>
            </w:r>
            <w:r>
              <w:rPr>
                <w:sz w:val="28"/>
                <w:szCs w:val="28"/>
                <w:lang w:val="uz-Cyrl-UZ"/>
              </w:rPr>
              <w:t xml:space="preserve"> оладиган тармоқ архитек</w:t>
            </w:r>
            <w:r w:rsidR="007F7BB5" w:rsidRPr="007F7BB5">
              <w:rPr>
                <w:sz w:val="28"/>
                <w:szCs w:val="28"/>
              </w:rPr>
              <w:t>-</w:t>
            </w:r>
            <w:r>
              <w:rPr>
                <w:sz w:val="28"/>
                <w:szCs w:val="28"/>
                <w:lang w:val="uz-Cyrl-UZ"/>
              </w:rPr>
              <w:t>тураси.</w:t>
            </w:r>
          </w:p>
        </w:tc>
      </w:tr>
      <w:tr w:rsidR="00780619" w:rsidRPr="005D2E87" w14:paraId="097185DC" w14:textId="77777777">
        <w:trPr>
          <w:tblCellSpacing w:w="0" w:type="dxa"/>
          <w:jc w:val="center"/>
        </w:trPr>
        <w:tc>
          <w:tcPr>
            <w:tcW w:w="2079" w:type="pct"/>
          </w:tcPr>
          <w:p w14:paraId="1F0C9EC0" w14:textId="77777777" w:rsidR="00780619" w:rsidRPr="00A554BD" w:rsidRDefault="00780619" w:rsidP="003A7C3D">
            <w:pPr>
              <w:tabs>
                <w:tab w:val="left" w:pos="4320"/>
                <w:tab w:val="left" w:pos="4500"/>
              </w:tabs>
              <w:rPr>
                <w:b/>
                <w:sz w:val="28"/>
                <w:szCs w:val="28"/>
                <w:lang w:val="uz-Cyrl-UZ"/>
              </w:rPr>
            </w:pPr>
            <w:r w:rsidRPr="00844AE4">
              <w:rPr>
                <w:b/>
                <w:sz w:val="28"/>
                <w:szCs w:val="28"/>
                <w:lang w:val="uz-Cyrl-UZ"/>
              </w:rPr>
              <w:t xml:space="preserve">Открытые исходные тексты </w:t>
            </w:r>
          </w:p>
          <w:p w14:paraId="4232F003"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8D0D5A">
              <w:rPr>
                <w:sz w:val="28"/>
                <w:szCs w:val="28"/>
                <w:lang w:val="uz-Cyrl-UZ"/>
              </w:rPr>
              <w:t xml:space="preserve"> ochiq boshlang‘ich matnlar</w:t>
            </w:r>
          </w:p>
          <w:p w14:paraId="372E68C6" w14:textId="3FBBF5D7"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8D0D5A">
              <w:rPr>
                <w:sz w:val="28"/>
                <w:szCs w:val="28"/>
                <w:lang w:val="uz-Cyrl-UZ"/>
              </w:rPr>
              <w:t>очиқ бошланғич матнлар</w:t>
            </w:r>
          </w:p>
          <w:p w14:paraId="0A764AED" w14:textId="77777777"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216F95">
              <w:rPr>
                <w:sz w:val="28"/>
                <w:szCs w:val="28"/>
                <w:lang w:val="en-US"/>
              </w:rPr>
              <w:t>-</w:t>
            </w:r>
            <w:r w:rsidRPr="009F54FD">
              <w:rPr>
                <w:sz w:val="28"/>
                <w:szCs w:val="28"/>
                <w:lang w:val="en-US"/>
              </w:rPr>
              <w:t xml:space="preserve"> open</w:t>
            </w:r>
            <w:r w:rsidRPr="00844AE4">
              <w:rPr>
                <w:sz w:val="28"/>
                <w:szCs w:val="28"/>
                <w:lang w:val="en-US"/>
              </w:rPr>
              <w:t xml:space="preserve"> </w:t>
            </w:r>
            <w:r w:rsidRPr="009F54FD">
              <w:rPr>
                <w:sz w:val="28"/>
                <w:szCs w:val="28"/>
                <w:lang w:val="en-US"/>
              </w:rPr>
              <w:t>source</w:t>
            </w:r>
            <w:r w:rsidRPr="00844AE4">
              <w:rPr>
                <w:sz w:val="28"/>
                <w:szCs w:val="28"/>
                <w:lang w:val="en-US"/>
              </w:rPr>
              <w:t xml:space="preserve"> </w:t>
            </w:r>
            <w:r w:rsidRPr="009F54FD">
              <w:rPr>
                <w:sz w:val="28"/>
                <w:szCs w:val="28"/>
                <w:lang w:val="en-US"/>
              </w:rPr>
              <w:t>code</w:t>
            </w:r>
            <w:r w:rsidRPr="00844AE4">
              <w:rPr>
                <w:sz w:val="28"/>
                <w:szCs w:val="28"/>
                <w:lang w:val="en-US"/>
              </w:rPr>
              <w:t xml:space="preserve"> </w:t>
            </w:r>
          </w:p>
          <w:p w14:paraId="77251526" w14:textId="77777777" w:rsidR="00780619" w:rsidRPr="00DE4143" w:rsidRDefault="00780619" w:rsidP="003A7C3D">
            <w:pPr>
              <w:tabs>
                <w:tab w:val="left" w:pos="4320"/>
                <w:tab w:val="left" w:pos="4500"/>
              </w:tabs>
              <w:rPr>
                <w:sz w:val="28"/>
                <w:szCs w:val="28"/>
                <w:lang w:val="en-US"/>
              </w:rPr>
            </w:pPr>
          </w:p>
        </w:tc>
        <w:tc>
          <w:tcPr>
            <w:tcW w:w="2921" w:type="pct"/>
          </w:tcPr>
          <w:p w14:paraId="64A955B4" w14:textId="77777777" w:rsidR="00780619" w:rsidRDefault="00780619" w:rsidP="003A7C3D">
            <w:pPr>
              <w:tabs>
                <w:tab w:val="left" w:pos="4320"/>
                <w:tab w:val="left" w:pos="4500"/>
              </w:tabs>
              <w:jc w:val="both"/>
              <w:rPr>
                <w:sz w:val="28"/>
                <w:szCs w:val="28"/>
                <w:lang w:val="uz-Cyrl-UZ"/>
              </w:rPr>
            </w:pPr>
            <w:r>
              <w:rPr>
                <w:sz w:val="28"/>
                <w:szCs w:val="28"/>
              </w:rPr>
              <w:t xml:space="preserve">Исходный код разрабатываемой системы, доступный всем бесплатно. </w:t>
            </w:r>
          </w:p>
          <w:p w14:paraId="4F49C0D1" w14:textId="77777777" w:rsidR="00780619" w:rsidRPr="00DE4857" w:rsidRDefault="00780619" w:rsidP="003A7C3D">
            <w:pPr>
              <w:tabs>
                <w:tab w:val="left" w:pos="4320"/>
                <w:tab w:val="left" w:pos="4500"/>
              </w:tabs>
              <w:jc w:val="both"/>
              <w:rPr>
                <w:sz w:val="28"/>
                <w:szCs w:val="28"/>
              </w:rPr>
            </w:pPr>
          </w:p>
          <w:p w14:paraId="5B76F761" w14:textId="77777777" w:rsidR="00780619" w:rsidRDefault="00780619" w:rsidP="003A7C3D">
            <w:pPr>
              <w:tabs>
                <w:tab w:val="left" w:pos="4320"/>
                <w:tab w:val="left" w:pos="4500"/>
              </w:tabs>
              <w:jc w:val="both"/>
              <w:rPr>
                <w:sz w:val="28"/>
                <w:szCs w:val="28"/>
                <w:lang w:val="en-US"/>
              </w:rPr>
            </w:pPr>
            <w:r>
              <w:rPr>
                <w:sz w:val="28"/>
                <w:szCs w:val="28"/>
                <w:lang w:val="uz-Cyrl-UZ"/>
              </w:rPr>
              <w:t>Ishlab</w:t>
            </w:r>
            <w:r w:rsidRPr="00AA13B5">
              <w:rPr>
                <w:sz w:val="28"/>
                <w:szCs w:val="28"/>
                <w:lang w:val="uz-Cyrl-UZ"/>
              </w:rPr>
              <w:t xml:space="preserve"> </w:t>
            </w:r>
            <w:r>
              <w:rPr>
                <w:sz w:val="28"/>
                <w:szCs w:val="28"/>
                <w:lang w:val="uz-Cyrl-UZ"/>
              </w:rPr>
              <w:t>chiqiladigan</w:t>
            </w:r>
            <w:r w:rsidRPr="00AA13B5">
              <w:rPr>
                <w:sz w:val="28"/>
                <w:szCs w:val="28"/>
                <w:lang w:val="uz-Cyrl-UZ"/>
              </w:rPr>
              <w:t xml:space="preserve"> </w:t>
            </w:r>
            <w:r>
              <w:rPr>
                <w:sz w:val="28"/>
                <w:szCs w:val="28"/>
                <w:lang w:val="uz-Cyrl-UZ"/>
              </w:rPr>
              <w:t>tizimning</w:t>
            </w:r>
            <w:r w:rsidRPr="00AA13B5">
              <w:rPr>
                <w:sz w:val="28"/>
                <w:szCs w:val="28"/>
                <w:lang w:val="uz-Cyrl-UZ"/>
              </w:rPr>
              <w:t xml:space="preserve">, </w:t>
            </w:r>
            <w:r>
              <w:rPr>
                <w:sz w:val="28"/>
                <w:szCs w:val="28"/>
                <w:lang w:val="uz-Cyrl-UZ"/>
              </w:rPr>
              <w:t>barcha</w:t>
            </w:r>
            <w:r w:rsidRPr="00AA13B5">
              <w:rPr>
                <w:sz w:val="28"/>
                <w:szCs w:val="28"/>
                <w:lang w:val="uz-Cyrl-UZ"/>
              </w:rPr>
              <w:t xml:space="preserve"> </w:t>
            </w:r>
            <w:r>
              <w:rPr>
                <w:sz w:val="28"/>
                <w:szCs w:val="28"/>
                <w:lang w:val="uz-Cyrl-UZ"/>
              </w:rPr>
              <w:t>bepul</w:t>
            </w:r>
            <w:r w:rsidRPr="00AA13B5">
              <w:rPr>
                <w:sz w:val="28"/>
                <w:szCs w:val="28"/>
                <w:lang w:val="uz-Cyrl-UZ"/>
              </w:rPr>
              <w:t xml:space="preserve"> </w:t>
            </w:r>
            <w:r>
              <w:rPr>
                <w:sz w:val="28"/>
                <w:szCs w:val="28"/>
                <w:lang w:val="uz-Cyrl-UZ"/>
              </w:rPr>
              <w:t>erkin</w:t>
            </w:r>
            <w:r w:rsidRPr="00AA13B5">
              <w:rPr>
                <w:sz w:val="28"/>
                <w:szCs w:val="28"/>
                <w:lang w:val="uz-Cyrl-UZ"/>
              </w:rPr>
              <w:t xml:space="preserve"> </w:t>
            </w:r>
            <w:r>
              <w:rPr>
                <w:sz w:val="28"/>
                <w:szCs w:val="28"/>
                <w:lang w:val="uz-Cyrl-UZ"/>
              </w:rPr>
              <w:t>foydalanishi</w:t>
            </w:r>
            <w:r w:rsidRPr="00AA13B5">
              <w:rPr>
                <w:sz w:val="28"/>
                <w:szCs w:val="28"/>
                <w:lang w:val="uz-Cyrl-UZ"/>
              </w:rPr>
              <w:t xml:space="preserve"> </w:t>
            </w:r>
            <w:r>
              <w:rPr>
                <w:sz w:val="28"/>
                <w:szCs w:val="28"/>
                <w:lang w:val="uz-Cyrl-UZ"/>
              </w:rPr>
              <w:t>mumkin</w:t>
            </w:r>
            <w:r w:rsidRPr="00AA13B5">
              <w:rPr>
                <w:sz w:val="28"/>
                <w:szCs w:val="28"/>
                <w:lang w:val="uz-Cyrl-UZ"/>
              </w:rPr>
              <w:t xml:space="preserve"> </w:t>
            </w:r>
            <w:r>
              <w:rPr>
                <w:sz w:val="28"/>
                <w:szCs w:val="28"/>
                <w:lang w:val="uz-Cyrl-UZ"/>
              </w:rPr>
              <w:t>bo‘lgan</w:t>
            </w:r>
            <w:r w:rsidRPr="00AA13B5">
              <w:rPr>
                <w:sz w:val="28"/>
                <w:szCs w:val="28"/>
                <w:lang w:val="uz-Cyrl-UZ"/>
              </w:rPr>
              <w:t xml:space="preserve"> </w:t>
            </w:r>
            <w:r>
              <w:rPr>
                <w:sz w:val="28"/>
                <w:szCs w:val="28"/>
                <w:lang w:val="uz-Cyrl-UZ"/>
              </w:rPr>
              <w:t>boshlang‘ich</w:t>
            </w:r>
            <w:r w:rsidRPr="00AA13B5">
              <w:rPr>
                <w:sz w:val="28"/>
                <w:szCs w:val="28"/>
                <w:lang w:val="uz-Cyrl-UZ"/>
              </w:rPr>
              <w:t xml:space="preserve"> </w:t>
            </w:r>
            <w:r>
              <w:rPr>
                <w:sz w:val="28"/>
                <w:szCs w:val="28"/>
                <w:lang w:val="uz-Cyrl-UZ"/>
              </w:rPr>
              <w:t>kodi</w:t>
            </w:r>
            <w:r w:rsidRPr="00AA13B5">
              <w:rPr>
                <w:sz w:val="28"/>
                <w:szCs w:val="28"/>
                <w:lang w:val="uz-Cyrl-UZ"/>
              </w:rPr>
              <w:t>.</w:t>
            </w:r>
          </w:p>
          <w:p w14:paraId="7DFD1BD3" w14:textId="77777777" w:rsidR="00780619" w:rsidRPr="008D0D5A" w:rsidRDefault="00780619" w:rsidP="003A7C3D">
            <w:pPr>
              <w:tabs>
                <w:tab w:val="left" w:pos="4320"/>
                <w:tab w:val="left" w:pos="4500"/>
              </w:tabs>
              <w:jc w:val="both"/>
              <w:rPr>
                <w:sz w:val="28"/>
                <w:szCs w:val="28"/>
                <w:lang w:val="en-US"/>
              </w:rPr>
            </w:pPr>
          </w:p>
          <w:p w14:paraId="72217AD1" w14:textId="77777777" w:rsidR="00780619" w:rsidRPr="00AA13B5" w:rsidRDefault="00780619" w:rsidP="003A7C3D">
            <w:pPr>
              <w:tabs>
                <w:tab w:val="left" w:pos="4320"/>
                <w:tab w:val="left" w:pos="4500"/>
              </w:tabs>
              <w:jc w:val="both"/>
              <w:rPr>
                <w:sz w:val="28"/>
                <w:szCs w:val="28"/>
                <w:lang w:val="uz-Cyrl-UZ"/>
              </w:rPr>
            </w:pPr>
            <w:r w:rsidRPr="00AA13B5">
              <w:rPr>
                <w:sz w:val="28"/>
                <w:szCs w:val="28"/>
                <w:lang w:val="uz-Cyrl-UZ"/>
              </w:rPr>
              <w:t>Ишлаб чиқиладиган тизимнинг, барча бепул эркин фойдаланиши мумкин бўлган бошлан</w:t>
            </w:r>
            <w:r w:rsidR="007F7BB5">
              <w:rPr>
                <w:sz w:val="28"/>
                <w:szCs w:val="28"/>
                <w:lang w:val="en-US"/>
              </w:rPr>
              <w:t>-</w:t>
            </w:r>
            <w:r w:rsidRPr="00AA13B5">
              <w:rPr>
                <w:sz w:val="28"/>
                <w:szCs w:val="28"/>
                <w:lang w:val="uz-Cyrl-UZ"/>
              </w:rPr>
              <w:t>ғич коди.</w:t>
            </w:r>
          </w:p>
        </w:tc>
      </w:tr>
      <w:tr w:rsidR="00780619" w:rsidRPr="005D2E87" w14:paraId="104FF3F4" w14:textId="77777777">
        <w:trPr>
          <w:tblCellSpacing w:w="0" w:type="dxa"/>
          <w:jc w:val="center"/>
        </w:trPr>
        <w:tc>
          <w:tcPr>
            <w:tcW w:w="2079" w:type="pct"/>
          </w:tcPr>
          <w:p w14:paraId="63290BFB" w14:textId="77777777" w:rsidR="00780619" w:rsidRPr="00A554BD" w:rsidRDefault="00780619" w:rsidP="00934225">
            <w:pPr>
              <w:tabs>
                <w:tab w:val="left" w:pos="4320"/>
                <w:tab w:val="left" w:pos="4500"/>
              </w:tabs>
              <w:rPr>
                <w:b/>
                <w:sz w:val="28"/>
                <w:szCs w:val="28"/>
                <w:lang w:val="uz-Cyrl-UZ"/>
              </w:rPr>
            </w:pPr>
            <w:r w:rsidRPr="00A554BD">
              <w:rPr>
                <w:b/>
                <w:sz w:val="28"/>
                <w:szCs w:val="28"/>
                <w:lang w:val="uz-Cyrl-UZ"/>
              </w:rPr>
              <w:t>Открытые системы</w:t>
            </w:r>
          </w:p>
          <w:p w14:paraId="38BD8BD4" w14:textId="77777777" w:rsidR="00780619" w:rsidRDefault="00780619" w:rsidP="00AA13B5">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BA6D76">
              <w:rPr>
                <w:bCs/>
                <w:sz w:val="28"/>
                <w:szCs w:val="28"/>
                <w:lang w:val="uz-Cyrl-UZ"/>
              </w:rPr>
              <w:t xml:space="preserve"> </w:t>
            </w:r>
            <w:r>
              <w:rPr>
                <w:sz w:val="28"/>
                <w:szCs w:val="28"/>
                <w:lang w:val="uz-Cyrl-UZ"/>
              </w:rPr>
              <w:t>ochiq tizimlar</w:t>
            </w:r>
          </w:p>
          <w:p w14:paraId="5AAA1037" w14:textId="42DE52DB" w:rsidR="00780619" w:rsidRPr="00844AE4" w:rsidRDefault="000B536F" w:rsidP="00934225">
            <w:pPr>
              <w:tabs>
                <w:tab w:val="left" w:pos="4320"/>
                <w:tab w:val="left" w:pos="4500"/>
              </w:tabs>
              <w:rPr>
                <w:sz w:val="28"/>
                <w:szCs w:val="28"/>
                <w:lang w:val="uz-Cyrl-UZ"/>
              </w:rPr>
            </w:pPr>
            <w:r>
              <w:rPr>
                <w:b/>
                <w:sz w:val="28"/>
                <w:szCs w:val="28"/>
                <w:lang w:val="uz-Cyrl-UZ"/>
              </w:rPr>
              <w:t xml:space="preserve"> </w:t>
            </w:r>
            <w:r w:rsidR="00780619" w:rsidRPr="009B2EE9">
              <w:rPr>
                <w:sz w:val="28"/>
                <w:szCs w:val="28"/>
                <w:lang w:val="uz-Cyrl-UZ"/>
              </w:rPr>
              <w:t>очиқ</w:t>
            </w:r>
            <w:r w:rsidR="00780619">
              <w:rPr>
                <w:sz w:val="28"/>
                <w:szCs w:val="28"/>
                <w:lang w:val="uz-Cyrl-UZ"/>
              </w:rPr>
              <w:t xml:space="preserve"> тизимлар</w:t>
            </w:r>
          </w:p>
          <w:p w14:paraId="493D03C4" w14:textId="77777777" w:rsidR="00780619" w:rsidRPr="00A554BD" w:rsidRDefault="00780619" w:rsidP="00A554BD">
            <w:pPr>
              <w:tabs>
                <w:tab w:val="left" w:pos="4320"/>
                <w:tab w:val="left" w:pos="4500"/>
              </w:tabs>
              <w:rPr>
                <w:sz w:val="28"/>
                <w:szCs w:val="28"/>
                <w:lang w:val="uz-Cyrl-UZ"/>
              </w:rPr>
            </w:pPr>
            <w:r w:rsidRPr="00DE4143">
              <w:rPr>
                <w:b/>
                <w:sz w:val="28"/>
                <w:szCs w:val="28"/>
                <w:lang w:val="en-US"/>
              </w:rPr>
              <w:t xml:space="preserve">en </w:t>
            </w:r>
            <w:r w:rsidRPr="00216F95">
              <w:rPr>
                <w:sz w:val="28"/>
                <w:szCs w:val="28"/>
                <w:lang w:val="en-US"/>
              </w:rPr>
              <w:t>-</w:t>
            </w:r>
            <w:r w:rsidRPr="00A554BD">
              <w:rPr>
                <w:sz w:val="28"/>
                <w:szCs w:val="28"/>
                <w:lang w:val="uz-Cyrl-UZ"/>
              </w:rPr>
              <w:t xml:space="preserve"> open systems </w:t>
            </w:r>
          </w:p>
          <w:p w14:paraId="44C664B9" w14:textId="77777777" w:rsidR="00780619" w:rsidRPr="00DE4143" w:rsidRDefault="00780619" w:rsidP="00934225">
            <w:pPr>
              <w:tabs>
                <w:tab w:val="left" w:pos="4320"/>
                <w:tab w:val="left" w:pos="4500"/>
              </w:tabs>
              <w:rPr>
                <w:b/>
                <w:sz w:val="28"/>
                <w:szCs w:val="28"/>
                <w:lang w:val="en-US"/>
              </w:rPr>
            </w:pPr>
          </w:p>
        </w:tc>
        <w:tc>
          <w:tcPr>
            <w:tcW w:w="2921" w:type="pct"/>
          </w:tcPr>
          <w:p w14:paraId="0A12E3FA" w14:textId="77777777" w:rsidR="00780619" w:rsidRDefault="00780619" w:rsidP="00E364BD">
            <w:pPr>
              <w:tabs>
                <w:tab w:val="left" w:pos="4320"/>
                <w:tab w:val="left" w:pos="4500"/>
              </w:tabs>
              <w:jc w:val="both"/>
              <w:rPr>
                <w:sz w:val="28"/>
                <w:szCs w:val="28"/>
                <w:lang w:val="uz-Cyrl-UZ"/>
              </w:rPr>
            </w:pPr>
            <w:r>
              <w:rPr>
                <w:sz w:val="28"/>
                <w:szCs w:val="28"/>
              </w:rPr>
              <w:t xml:space="preserve">Независимые от изготовителей информационные системы, удовлетворяющие требованиям стандартов </w:t>
            </w:r>
            <w:r w:rsidRPr="003A2A7D">
              <w:rPr>
                <w:sz w:val="28"/>
                <w:szCs w:val="28"/>
              </w:rPr>
              <w:t>различных</w:t>
            </w:r>
            <w:r>
              <w:rPr>
                <w:i/>
                <w:sz w:val="28"/>
                <w:szCs w:val="28"/>
              </w:rPr>
              <w:t xml:space="preserve"> </w:t>
            </w:r>
            <w:r>
              <w:rPr>
                <w:sz w:val="28"/>
                <w:szCs w:val="28"/>
              </w:rPr>
              <w:t>организаций.</w:t>
            </w:r>
          </w:p>
          <w:p w14:paraId="11C0AE56" w14:textId="77777777" w:rsidR="00780619" w:rsidRPr="00DE4857" w:rsidRDefault="00780619" w:rsidP="00E364BD">
            <w:pPr>
              <w:tabs>
                <w:tab w:val="left" w:pos="4320"/>
                <w:tab w:val="left" w:pos="4500"/>
              </w:tabs>
              <w:jc w:val="both"/>
              <w:rPr>
                <w:sz w:val="28"/>
                <w:szCs w:val="28"/>
              </w:rPr>
            </w:pPr>
          </w:p>
          <w:p w14:paraId="27ECDBC8" w14:textId="77777777" w:rsidR="00780619" w:rsidRDefault="00780619" w:rsidP="00E364BD">
            <w:pPr>
              <w:tabs>
                <w:tab w:val="left" w:pos="4320"/>
                <w:tab w:val="left" w:pos="4500"/>
              </w:tabs>
              <w:jc w:val="both"/>
              <w:rPr>
                <w:sz w:val="28"/>
                <w:szCs w:val="28"/>
                <w:lang w:val="en-US"/>
              </w:rPr>
            </w:pPr>
            <w:r>
              <w:rPr>
                <w:sz w:val="28"/>
                <w:szCs w:val="28"/>
                <w:lang w:val="uz-Cyrl-UZ"/>
              </w:rPr>
              <w:t>Tayyorlovchilarga</w:t>
            </w:r>
            <w:r w:rsidRPr="00C37163">
              <w:rPr>
                <w:sz w:val="28"/>
                <w:szCs w:val="28"/>
                <w:lang w:val="uz-Cyrl-UZ"/>
              </w:rPr>
              <w:t xml:space="preserve"> </w:t>
            </w:r>
            <w:r>
              <w:rPr>
                <w:sz w:val="28"/>
                <w:szCs w:val="28"/>
                <w:lang w:val="uz-Cyrl-UZ"/>
              </w:rPr>
              <w:t>(ishlab</w:t>
            </w:r>
            <w:r w:rsidRPr="00C37163">
              <w:rPr>
                <w:sz w:val="28"/>
                <w:szCs w:val="28"/>
                <w:lang w:val="uz-Cyrl-UZ"/>
              </w:rPr>
              <w:t xml:space="preserve"> </w:t>
            </w:r>
            <w:r>
              <w:rPr>
                <w:sz w:val="28"/>
                <w:szCs w:val="28"/>
                <w:lang w:val="uz-Cyrl-UZ"/>
              </w:rPr>
              <w:t>chiqaruvchilarga)</w:t>
            </w:r>
            <w:r w:rsidRPr="00C37163">
              <w:rPr>
                <w:sz w:val="28"/>
                <w:szCs w:val="28"/>
                <w:lang w:val="uz-Cyrl-UZ"/>
              </w:rPr>
              <w:t xml:space="preserve"> </w:t>
            </w:r>
            <w:r>
              <w:rPr>
                <w:sz w:val="28"/>
                <w:szCs w:val="28"/>
                <w:lang w:val="uz-Cyrl-UZ"/>
              </w:rPr>
              <w:t>bog‘liq</w:t>
            </w:r>
            <w:r w:rsidRPr="00C37163">
              <w:rPr>
                <w:sz w:val="28"/>
                <w:szCs w:val="28"/>
                <w:lang w:val="uz-Cyrl-UZ"/>
              </w:rPr>
              <w:t xml:space="preserve"> </w:t>
            </w:r>
            <w:r>
              <w:rPr>
                <w:sz w:val="28"/>
                <w:szCs w:val="28"/>
                <w:lang w:val="uz-Cyrl-UZ"/>
              </w:rPr>
              <w:t>bo‘lmagan</w:t>
            </w:r>
            <w:r w:rsidRPr="00C37163">
              <w:rPr>
                <w:sz w:val="28"/>
                <w:szCs w:val="28"/>
                <w:lang w:val="uz-Cyrl-UZ"/>
              </w:rPr>
              <w:t xml:space="preserve">, </w:t>
            </w:r>
            <w:r>
              <w:rPr>
                <w:sz w:val="28"/>
                <w:szCs w:val="28"/>
                <w:lang w:val="uz-Cyrl-UZ"/>
              </w:rPr>
              <w:t>turli</w:t>
            </w:r>
            <w:r w:rsidRPr="00C37163">
              <w:rPr>
                <w:sz w:val="28"/>
                <w:szCs w:val="28"/>
                <w:lang w:val="uz-Cyrl-UZ"/>
              </w:rPr>
              <w:t xml:space="preserve"> </w:t>
            </w:r>
            <w:r>
              <w:rPr>
                <w:sz w:val="28"/>
                <w:szCs w:val="28"/>
                <w:lang w:val="uz-Cyrl-UZ"/>
              </w:rPr>
              <w:t>tashkilotlar</w:t>
            </w:r>
            <w:r w:rsidRPr="00C37163">
              <w:rPr>
                <w:sz w:val="28"/>
                <w:szCs w:val="28"/>
                <w:lang w:val="uz-Cyrl-UZ"/>
              </w:rPr>
              <w:t xml:space="preserve"> </w:t>
            </w:r>
            <w:r>
              <w:rPr>
                <w:sz w:val="28"/>
                <w:szCs w:val="28"/>
                <w:lang w:val="uz-Cyrl-UZ"/>
              </w:rPr>
              <w:t>standartlari</w:t>
            </w:r>
            <w:r w:rsidRPr="00C37163">
              <w:rPr>
                <w:sz w:val="28"/>
                <w:szCs w:val="28"/>
                <w:lang w:val="uz-Cyrl-UZ"/>
              </w:rPr>
              <w:t xml:space="preserve"> </w:t>
            </w:r>
            <w:r>
              <w:rPr>
                <w:sz w:val="28"/>
                <w:szCs w:val="28"/>
                <w:lang w:val="uz-Cyrl-UZ"/>
              </w:rPr>
              <w:t>talablarini</w:t>
            </w:r>
            <w:r w:rsidRPr="00C37163">
              <w:rPr>
                <w:sz w:val="28"/>
                <w:szCs w:val="28"/>
                <w:lang w:val="uz-Cyrl-UZ"/>
              </w:rPr>
              <w:t xml:space="preserve"> </w:t>
            </w:r>
            <w:r>
              <w:rPr>
                <w:sz w:val="28"/>
                <w:szCs w:val="28"/>
                <w:lang w:val="uz-Cyrl-UZ"/>
              </w:rPr>
              <w:t>qanoatlantiradigan</w:t>
            </w:r>
            <w:r w:rsidRPr="00C37163">
              <w:rPr>
                <w:sz w:val="28"/>
                <w:szCs w:val="28"/>
                <w:lang w:val="uz-Cyrl-UZ"/>
              </w:rPr>
              <w:t xml:space="preserve"> </w:t>
            </w:r>
            <w:r>
              <w:rPr>
                <w:sz w:val="28"/>
                <w:szCs w:val="28"/>
                <w:lang w:val="uz-Cyrl-UZ"/>
              </w:rPr>
              <w:t>axborot</w:t>
            </w:r>
            <w:r w:rsidRPr="00C37163">
              <w:rPr>
                <w:sz w:val="28"/>
                <w:szCs w:val="28"/>
                <w:lang w:val="uz-Cyrl-UZ"/>
              </w:rPr>
              <w:t xml:space="preserve"> </w:t>
            </w:r>
            <w:r>
              <w:rPr>
                <w:sz w:val="28"/>
                <w:szCs w:val="28"/>
                <w:lang w:val="uz-Cyrl-UZ"/>
              </w:rPr>
              <w:t>tizimlari</w:t>
            </w:r>
            <w:r w:rsidRPr="00C37163">
              <w:rPr>
                <w:sz w:val="28"/>
                <w:szCs w:val="28"/>
                <w:lang w:val="uz-Cyrl-UZ"/>
              </w:rPr>
              <w:t>.</w:t>
            </w:r>
          </w:p>
          <w:p w14:paraId="44B84685" w14:textId="77777777" w:rsidR="00780619" w:rsidRPr="007F7BB5" w:rsidRDefault="00780619" w:rsidP="00E364BD">
            <w:pPr>
              <w:tabs>
                <w:tab w:val="left" w:pos="4320"/>
                <w:tab w:val="left" w:pos="4500"/>
              </w:tabs>
              <w:jc w:val="both"/>
              <w:rPr>
                <w:sz w:val="16"/>
                <w:szCs w:val="16"/>
                <w:lang w:val="en-US"/>
              </w:rPr>
            </w:pPr>
          </w:p>
          <w:p w14:paraId="6C76455D" w14:textId="77777777" w:rsidR="00780619" w:rsidRPr="00C37163" w:rsidRDefault="00780619" w:rsidP="00E364BD">
            <w:pPr>
              <w:tabs>
                <w:tab w:val="left" w:pos="4320"/>
                <w:tab w:val="left" w:pos="4500"/>
              </w:tabs>
              <w:jc w:val="both"/>
              <w:rPr>
                <w:sz w:val="28"/>
                <w:szCs w:val="28"/>
                <w:lang w:val="uz-Cyrl-UZ"/>
              </w:rPr>
            </w:pPr>
            <w:r w:rsidRPr="00C37163">
              <w:rPr>
                <w:sz w:val="28"/>
                <w:szCs w:val="28"/>
                <w:lang w:val="uz-Cyrl-UZ"/>
              </w:rPr>
              <w:t xml:space="preserve">Тайёрловчиларга </w:t>
            </w:r>
            <w:r>
              <w:rPr>
                <w:sz w:val="28"/>
                <w:szCs w:val="28"/>
                <w:lang w:val="uz-Cyrl-UZ"/>
              </w:rPr>
              <w:t>(</w:t>
            </w:r>
            <w:r w:rsidRPr="00C37163">
              <w:rPr>
                <w:sz w:val="28"/>
                <w:szCs w:val="28"/>
                <w:lang w:val="uz-Cyrl-UZ"/>
              </w:rPr>
              <w:t>ишлаб чиқарувчиларга</w:t>
            </w:r>
            <w:r>
              <w:rPr>
                <w:sz w:val="28"/>
                <w:szCs w:val="28"/>
                <w:lang w:val="uz-Cyrl-UZ"/>
              </w:rPr>
              <w:t>)</w:t>
            </w:r>
            <w:r w:rsidRPr="00C37163">
              <w:rPr>
                <w:sz w:val="28"/>
                <w:szCs w:val="28"/>
                <w:lang w:val="uz-Cyrl-UZ"/>
              </w:rPr>
              <w:t xml:space="preserve"> боғлиқ бўлмаган, турли ташкилотлар стан</w:t>
            </w:r>
            <w:r w:rsidR="007F7BB5">
              <w:rPr>
                <w:sz w:val="28"/>
                <w:szCs w:val="28"/>
                <w:lang w:val="en-US"/>
              </w:rPr>
              <w:t>-</w:t>
            </w:r>
            <w:r w:rsidRPr="00C37163">
              <w:rPr>
                <w:sz w:val="28"/>
                <w:szCs w:val="28"/>
                <w:lang w:val="uz-Cyrl-UZ"/>
              </w:rPr>
              <w:lastRenderedPageBreak/>
              <w:t>дартлари талабларини қаноатлантирадиган ахборот тизимлари.</w:t>
            </w:r>
          </w:p>
        </w:tc>
      </w:tr>
      <w:tr w:rsidR="00780619" w:rsidRPr="0088042C" w14:paraId="2182955D" w14:textId="77777777">
        <w:trPr>
          <w:tblCellSpacing w:w="0" w:type="dxa"/>
          <w:jc w:val="center"/>
        </w:trPr>
        <w:tc>
          <w:tcPr>
            <w:tcW w:w="2079" w:type="pct"/>
          </w:tcPr>
          <w:p w14:paraId="664E9228" w14:textId="77777777" w:rsidR="00780619" w:rsidRPr="001025CD" w:rsidRDefault="00780619" w:rsidP="003A7C3D">
            <w:pPr>
              <w:rPr>
                <w:b/>
                <w:sz w:val="28"/>
                <w:szCs w:val="28"/>
                <w:lang w:val="uz-Cyrl-UZ"/>
              </w:rPr>
            </w:pPr>
            <w:r w:rsidRPr="00844AE4">
              <w:rPr>
                <w:b/>
                <w:sz w:val="28"/>
                <w:szCs w:val="28"/>
                <w:lang w:val="uz-Cyrl-UZ"/>
              </w:rPr>
              <w:lastRenderedPageBreak/>
              <w:t>Открытый ключ</w:t>
            </w:r>
          </w:p>
          <w:p w14:paraId="6F4A0369" w14:textId="77777777"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lang w:val="uz-Cyrl-UZ"/>
              </w:rPr>
              <w:t xml:space="preserve"> ochiq kalit</w:t>
            </w:r>
          </w:p>
          <w:p w14:paraId="0571CF28" w14:textId="1324FC1E" w:rsidR="00780619" w:rsidRPr="00844AE4" w:rsidRDefault="000B536F" w:rsidP="003A7C3D">
            <w:pPr>
              <w:rPr>
                <w:bCs/>
                <w:color w:val="000000"/>
                <w:sz w:val="28"/>
                <w:szCs w:val="28"/>
                <w:lang w:val="uz-Cyrl-UZ"/>
              </w:rPr>
            </w:pPr>
            <w:r>
              <w:rPr>
                <w:b/>
                <w:bCs/>
                <w:color w:val="000000"/>
                <w:sz w:val="28"/>
                <w:szCs w:val="28"/>
                <w:lang w:val="uz-Cyrl-UZ"/>
              </w:rPr>
              <w:t xml:space="preserve"> </w:t>
            </w:r>
            <w:r w:rsidR="00780619" w:rsidRPr="00844AE4">
              <w:rPr>
                <w:bCs/>
                <w:color w:val="000000"/>
                <w:sz w:val="28"/>
                <w:szCs w:val="28"/>
                <w:lang w:val="uz-Cyrl-UZ"/>
              </w:rPr>
              <w:t>очиқ калит</w:t>
            </w:r>
          </w:p>
          <w:p w14:paraId="7A24D651" w14:textId="77777777" w:rsidR="00780619" w:rsidRPr="001025CD" w:rsidRDefault="00780619" w:rsidP="003A7C3D">
            <w:pPr>
              <w:rPr>
                <w:sz w:val="28"/>
                <w:szCs w:val="28"/>
                <w:lang w:val="uz-Cyrl-UZ"/>
              </w:rPr>
            </w:pPr>
            <w:r w:rsidRPr="00DE4143">
              <w:rPr>
                <w:b/>
                <w:sz w:val="28"/>
                <w:szCs w:val="28"/>
                <w:lang w:val="en-US"/>
              </w:rPr>
              <w:t xml:space="preserve">en </w:t>
            </w:r>
            <w:r w:rsidRPr="00216F95">
              <w:rPr>
                <w:sz w:val="28"/>
                <w:szCs w:val="28"/>
                <w:lang w:val="en-US"/>
              </w:rPr>
              <w:t>-</w:t>
            </w:r>
            <w:r>
              <w:rPr>
                <w:b/>
                <w:sz w:val="28"/>
                <w:szCs w:val="28"/>
                <w:lang w:val="en-US"/>
              </w:rPr>
              <w:t xml:space="preserve"> </w:t>
            </w:r>
            <w:r w:rsidRPr="001025CD">
              <w:rPr>
                <w:sz w:val="28"/>
                <w:szCs w:val="28"/>
                <w:lang w:val="en-US"/>
              </w:rPr>
              <w:t xml:space="preserve">public key </w:t>
            </w:r>
          </w:p>
          <w:p w14:paraId="723EE8BE" w14:textId="77777777" w:rsidR="00780619" w:rsidRPr="00D62F54" w:rsidRDefault="00780619" w:rsidP="003A7C3D">
            <w:pPr>
              <w:rPr>
                <w:bCs/>
                <w:color w:val="000000"/>
                <w:sz w:val="28"/>
                <w:szCs w:val="28"/>
                <w:lang w:val="en-US"/>
              </w:rPr>
            </w:pPr>
          </w:p>
        </w:tc>
        <w:tc>
          <w:tcPr>
            <w:tcW w:w="2921" w:type="pct"/>
          </w:tcPr>
          <w:p w14:paraId="7273C305" w14:textId="77777777" w:rsidR="00780619" w:rsidRPr="00746B57" w:rsidRDefault="00780619" w:rsidP="003A7C3D">
            <w:pPr>
              <w:jc w:val="both"/>
              <w:rPr>
                <w:color w:val="000000"/>
                <w:sz w:val="28"/>
                <w:szCs w:val="28"/>
              </w:rPr>
            </w:pPr>
            <w:r w:rsidRPr="00746B57">
              <w:rPr>
                <w:color w:val="000000"/>
                <w:sz w:val="28"/>
                <w:szCs w:val="28"/>
              </w:rPr>
              <w:t>1. Ключ, который предназначен для использования любым логическим объектом для зашифрованной связи с владельцем соответствующего личного ключа.</w:t>
            </w:r>
          </w:p>
          <w:p w14:paraId="5E0D9CB6" w14:textId="77777777" w:rsidR="00780619" w:rsidRPr="00746B57" w:rsidRDefault="00780619" w:rsidP="003A7C3D">
            <w:pPr>
              <w:jc w:val="both"/>
              <w:rPr>
                <w:color w:val="000000"/>
                <w:sz w:val="28"/>
                <w:szCs w:val="28"/>
              </w:rPr>
            </w:pPr>
            <w:r w:rsidRPr="00746B57">
              <w:rPr>
                <w:color w:val="000000"/>
                <w:sz w:val="28"/>
                <w:szCs w:val="28"/>
              </w:rPr>
              <w:t>2. Один из ключей асимметричной системы шифрования. Он не является секретом, но вычислить по нему соответствующий закрытый ключ нельзя. Применяется для шифрования сообщений и при проверке электронной подписи.</w:t>
            </w:r>
          </w:p>
          <w:p w14:paraId="4B41E2BC" w14:textId="77777777" w:rsidR="00780619" w:rsidRPr="00AC50BA" w:rsidRDefault="00780619" w:rsidP="003A7C3D">
            <w:pPr>
              <w:autoSpaceDE w:val="0"/>
              <w:autoSpaceDN w:val="0"/>
              <w:adjustRightInd w:val="0"/>
              <w:jc w:val="both"/>
              <w:rPr>
                <w:bCs/>
                <w:color w:val="000000"/>
                <w:sz w:val="28"/>
                <w:szCs w:val="28"/>
              </w:rPr>
            </w:pPr>
            <w:r w:rsidRPr="00746B57">
              <w:rPr>
                <w:color w:val="000000"/>
                <w:sz w:val="27"/>
                <w:szCs w:val="27"/>
              </w:rPr>
              <w:t>3</w:t>
            </w:r>
            <w:r w:rsidRPr="00AC50BA">
              <w:rPr>
                <w:color w:val="000000"/>
                <w:sz w:val="28"/>
                <w:szCs w:val="28"/>
              </w:rPr>
              <w:t xml:space="preserve">. </w:t>
            </w:r>
            <w:r w:rsidRPr="00AC50BA">
              <w:rPr>
                <w:bCs/>
                <w:color w:val="000000"/>
                <w:sz w:val="28"/>
                <w:szCs w:val="28"/>
              </w:rPr>
              <w:t>Ключ, используемый в асимметричной криптосистеме и доступный всем пользователям системы.</w:t>
            </w:r>
          </w:p>
          <w:p w14:paraId="39A4205D" w14:textId="77777777" w:rsidR="00780619" w:rsidRDefault="00780619" w:rsidP="003A7C3D">
            <w:pPr>
              <w:shd w:val="clear" w:color="auto" w:fill="FFFFFF"/>
              <w:ind w:right="34"/>
              <w:jc w:val="both"/>
              <w:rPr>
                <w:color w:val="000000"/>
                <w:spacing w:val="-4"/>
                <w:sz w:val="28"/>
                <w:szCs w:val="28"/>
                <w:lang w:val="en-US"/>
              </w:rPr>
            </w:pPr>
            <w:r w:rsidRPr="00AC50BA">
              <w:rPr>
                <w:color w:val="000000"/>
                <w:sz w:val="28"/>
                <w:szCs w:val="28"/>
              </w:rPr>
              <w:t xml:space="preserve">4. Общий </w:t>
            </w:r>
            <w:r w:rsidRPr="00AC50BA">
              <w:rPr>
                <w:color w:val="000000"/>
                <w:spacing w:val="-2"/>
                <w:sz w:val="28"/>
                <w:szCs w:val="28"/>
              </w:rPr>
              <w:t>криптографический ключ, который до</w:t>
            </w:r>
            <w:r w:rsidRPr="00AC50BA">
              <w:rPr>
                <w:color w:val="000000"/>
                <w:spacing w:val="-8"/>
                <w:sz w:val="28"/>
                <w:szCs w:val="28"/>
              </w:rPr>
              <w:t xml:space="preserve">ступен всем пользователям и служит для </w:t>
            </w:r>
            <w:r w:rsidRPr="00AC50BA">
              <w:rPr>
                <w:color w:val="000000"/>
                <w:spacing w:val="-3"/>
                <w:sz w:val="28"/>
                <w:szCs w:val="28"/>
              </w:rPr>
              <w:t>расшифровки сообщений или верифи</w:t>
            </w:r>
            <w:r w:rsidRPr="00AC50BA">
              <w:rPr>
                <w:color w:val="000000"/>
                <w:spacing w:val="-4"/>
                <w:sz w:val="28"/>
                <w:szCs w:val="28"/>
              </w:rPr>
              <w:t>кации цифровых подписей.</w:t>
            </w:r>
          </w:p>
          <w:p w14:paraId="4C02B6E6" w14:textId="77777777" w:rsidR="00C663D6" w:rsidRPr="00C663D6" w:rsidRDefault="00C663D6" w:rsidP="003A7C3D">
            <w:pPr>
              <w:shd w:val="clear" w:color="auto" w:fill="FFFFFF"/>
              <w:ind w:right="34"/>
              <w:jc w:val="both"/>
              <w:rPr>
                <w:color w:val="000000"/>
                <w:spacing w:val="-4"/>
                <w:sz w:val="28"/>
                <w:szCs w:val="28"/>
                <w:lang w:val="en-US"/>
              </w:rPr>
            </w:pPr>
          </w:p>
          <w:p w14:paraId="687A4FFF" w14:textId="77777777" w:rsidR="00780619" w:rsidRPr="00A2186D" w:rsidRDefault="00780619" w:rsidP="003A7C3D">
            <w:pPr>
              <w:shd w:val="clear" w:color="auto" w:fill="FFFFFF"/>
              <w:jc w:val="both"/>
              <w:rPr>
                <w:color w:val="000000"/>
                <w:sz w:val="28"/>
                <w:szCs w:val="28"/>
                <w:lang w:val="uz-Cyrl-UZ"/>
              </w:rPr>
            </w:pPr>
            <w:r w:rsidRPr="00A2186D">
              <w:rPr>
                <w:color w:val="000000"/>
                <w:sz w:val="28"/>
                <w:szCs w:val="28"/>
                <w:lang w:val="uz-Cyrl-UZ"/>
              </w:rPr>
              <w:t xml:space="preserve">1. </w:t>
            </w:r>
            <w:r>
              <w:rPr>
                <w:color w:val="000000"/>
                <w:sz w:val="28"/>
                <w:szCs w:val="28"/>
                <w:lang w:val="en-US"/>
              </w:rPr>
              <w:t>Har qanday</w:t>
            </w:r>
            <w:r w:rsidRPr="00A2186D">
              <w:rPr>
                <w:color w:val="000000"/>
                <w:sz w:val="28"/>
                <w:szCs w:val="28"/>
                <w:lang w:val="uz-Cyrl-UZ"/>
              </w:rPr>
              <w:t xml:space="preserve"> </w:t>
            </w:r>
            <w:r>
              <w:rPr>
                <w:color w:val="000000"/>
                <w:sz w:val="28"/>
                <w:szCs w:val="28"/>
                <w:lang w:val="uz-Cyrl-UZ"/>
              </w:rPr>
              <w:t>mantiqiy</w:t>
            </w:r>
            <w:r w:rsidRPr="00A2186D">
              <w:rPr>
                <w:color w:val="000000"/>
                <w:sz w:val="28"/>
                <w:szCs w:val="28"/>
                <w:lang w:val="uz-Cyrl-UZ"/>
              </w:rPr>
              <w:t xml:space="preserve"> </w:t>
            </w:r>
            <w:r>
              <w:rPr>
                <w:color w:val="000000"/>
                <w:sz w:val="28"/>
                <w:szCs w:val="28"/>
                <w:lang w:val="uz-Cyrl-UZ"/>
              </w:rPr>
              <w:t>obyekt</w:t>
            </w:r>
            <w:r w:rsidRPr="00A2186D">
              <w:rPr>
                <w:color w:val="000000"/>
                <w:sz w:val="28"/>
                <w:szCs w:val="28"/>
                <w:lang w:val="uz-Cyrl-UZ"/>
              </w:rPr>
              <w:t xml:space="preserve"> </w:t>
            </w:r>
            <w:r>
              <w:rPr>
                <w:color w:val="000000"/>
                <w:sz w:val="28"/>
                <w:szCs w:val="28"/>
                <w:lang w:val="uz-Cyrl-UZ"/>
              </w:rPr>
              <w:t>tomonidan</w:t>
            </w:r>
            <w:r w:rsidRPr="00A2186D">
              <w:rPr>
                <w:color w:val="000000"/>
                <w:sz w:val="28"/>
                <w:szCs w:val="28"/>
                <w:lang w:val="uz-Cyrl-UZ"/>
              </w:rPr>
              <w:t xml:space="preserve"> </w:t>
            </w:r>
            <w:r>
              <w:rPr>
                <w:color w:val="000000"/>
                <w:sz w:val="28"/>
                <w:szCs w:val="28"/>
                <w:lang w:val="uz-Cyrl-UZ"/>
              </w:rPr>
              <w:t>tegishli</w:t>
            </w:r>
            <w:r w:rsidRPr="00A2186D">
              <w:rPr>
                <w:color w:val="000000"/>
                <w:sz w:val="28"/>
                <w:szCs w:val="28"/>
                <w:lang w:val="uz-Cyrl-UZ"/>
              </w:rPr>
              <w:t xml:space="preserve"> </w:t>
            </w:r>
            <w:r>
              <w:rPr>
                <w:color w:val="000000"/>
                <w:sz w:val="28"/>
                <w:szCs w:val="28"/>
                <w:lang w:val="uz-Cyrl-UZ"/>
              </w:rPr>
              <w:t>shaxsiy</w:t>
            </w:r>
            <w:r w:rsidRPr="00A2186D">
              <w:rPr>
                <w:color w:val="000000"/>
                <w:sz w:val="28"/>
                <w:szCs w:val="28"/>
                <w:lang w:val="uz-Cyrl-UZ"/>
              </w:rPr>
              <w:t xml:space="preserve"> </w:t>
            </w:r>
            <w:r>
              <w:rPr>
                <w:color w:val="000000"/>
                <w:sz w:val="28"/>
                <w:szCs w:val="28"/>
                <w:lang w:val="uz-Cyrl-UZ"/>
              </w:rPr>
              <w:t>kalit</w:t>
            </w:r>
            <w:r w:rsidRPr="00A2186D">
              <w:rPr>
                <w:color w:val="000000"/>
                <w:sz w:val="28"/>
                <w:szCs w:val="28"/>
                <w:lang w:val="uz-Cyrl-UZ"/>
              </w:rPr>
              <w:t xml:space="preserve"> </w:t>
            </w:r>
            <w:r>
              <w:rPr>
                <w:color w:val="000000"/>
                <w:sz w:val="28"/>
                <w:szCs w:val="28"/>
                <w:lang w:val="uz-Cyrl-UZ"/>
              </w:rPr>
              <w:t>egasi</w:t>
            </w:r>
            <w:r w:rsidRPr="00A2186D">
              <w:rPr>
                <w:color w:val="000000"/>
                <w:sz w:val="28"/>
                <w:szCs w:val="28"/>
                <w:lang w:val="uz-Cyrl-UZ"/>
              </w:rPr>
              <w:t xml:space="preserve"> </w:t>
            </w:r>
            <w:r>
              <w:rPr>
                <w:color w:val="000000"/>
                <w:sz w:val="28"/>
                <w:szCs w:val="28"/>
                <w:lang w:val="uz-Cyrl-UZ"/>
              </w:rPr>
              <w:t>bilan</w:t>
            </w:r>
            <w:r w:rsidRPr="00A2186D">
              <w:rPr>
                <w:color w:val="000000"/>
                <w:sz w:val="28"/>
                <w:szCs w:val="28"/>
                <w:lang w:val="uz-Cyrl-UZ"/>
              </w:rPr>
              <w:t xml:space="preserve"> </w:t>
            </w:r>
            <w:r>
              <w:rPr>
                <w:color w:val="000000"/>
                <w:sz w:val="28"/>
                <w:szCs w:val="28"/>
                <w:lang w:val="uz-Cyrl-UZ"/>
              </w:rPr>
              <w:t>shifrlangan</w:t>
            </w:r>
            <w:r w:rsidRPr="00A2186D">
              <w:rPr>
                <w:color w:val="000000"/>
                <w:sz w:val="28"/>
                <w:szCs w:val="28"/>
                <w:lang w:val="uz-Cyrl-UZ"/>
              </w:rPr>
              <w:t xml:space="preserve"> </w:t>
            </w:r>
            <w:r>
              <w:rPr>
                <w:color w:val="000000"/>
                <w:sz w:val="28"/>
                <w:szCs w:val="28"/>
                <w:lang w:val="uz-Cyrl-UZ"/>
              </w:rPr>
              <w:t>aloqada</w:t>
            </w:r>
            <w:r w:rsidRPr="00A2186D">
              <w:rPr>
                <w:color w:val="000000"/>
                <w:sz w:val="28"/>
                <w:szCs w:val="28"/>
                <w:lang w:val="uz-Cyrl-UZ"/>
              </w:rPr>
              <w:t xml:space="preserve"> </w:t>
            </w:r>
            <w:r>
              <w:rPr>
                <w:color w:val="000000"/>
                <w:sz w:val="28"/>
                <w:szCs w:val="28"/>
                <w:lang w:val="uz-Cyrl-UZ"/>
              </w:rPr>
              <w:t>foydalanish</w:t>
            </w:r>
            <w:r w:rsidRPr="00A2186D">
              <w:rPr>
                <w:color w:val="000000"/>
                <w:sz w:val="28"/>
                <w:szCs w:val="28"/>
                <w:lang w:val="uz-Cyrl-UZ"/>
              </w:rPr>
              <w:t xml:space="preserve"> </w:t>
            </w:r>
            <w:r>
              <w:rPr>
                <w:color w:val="000000"/>
                <w:sz w:val="28"/>
                <w:szCs w:val="28"/>
                <w:lang w:val="uz-Cyrl-UZ"/>
              </w:rPr>
              <w:t>uchun</w:t>
            </w:r>
            <w:r w:rsidRPr="00A2186D">
              <w:rPr>
                <w:color w:val="000000"/>
                <w:sz w:val="28"/>
                <w:szCs w:val="28"/>
                <w:lang w:val="uz-Cyrl-UZ"/>
              </w:rPr>
              <w:t xml:space="preserve"> </w:t>
            </w:r>
            <w:r>
              <w:rPr>
                <w:color w:val="000000"/>
                <w:sz w:val="28"/>
                <w:szCs w:val="28"/>
                <w:lang w:val="uz-Cyrl-UZ"/>
              </w:rPr>
              <w:t>mo‘ljallangan</w:t>
            </w:r>
            <w:r w:rsidRPr="00A2186D">
              <w:rPr>
                <w:color w:val="000000"/>
                <w:sz w:val="28"/>
                <w:szCs w:val="28"/>
                <w:lang w:val="uz-Cyrl-UZ"/>
              </w:rPr>
              <w:t xml:space="preserve"> </w:t>
            </w:r>
            <w:r>
              <w:rPr>
                <w:color w:val="000000"/>
                <w:sz w:val="28"/>
                <w:szCs w:val="28"/>
                <w:lang w:val="uz-Cyrl-UZ"/>
              </w:rPr>
              <w:t>kalit</w:t>
            </w:r>
            <w:r w:rsidRPr="00A2186D">
              <w:rPr>
                <w:color w:val="000000"/>
                <w:sz w:val="28"/>
                <w:szCs w:val="28"/>
                <w:lang w:val="uz-Cyrl-UZ"/>
              </w:rPr>
              <w:t>.</w:t>
            </w:r>
          </w:p>
          <w:p w14:paraId="375BDD07" w14:textId="77777777" w:rsidR="00780619" w:rsidRPr="0099137E" w:rsidRDefault="00780619" w:rsidP="003A7C3D">
            <w:pPr>
              <w:shd w:val="clear" w:color="auto" w:fill="FFFFFF"/>
              <w:jc w:val="both"/>
              <w:rPr>
                <w:color w:val="000000"/>
                <w:sz w:val="28"/>
                <w:szCs w:val="28"/>
                <w:lang w:val="en-US"/>
              </w:rPr>
            </w:pPr>
            <w:r w:rsidRPr="0099137E">
              <w:rPr>
                <w:color w:val="000000"/>
                <w:sz w:val="28"/>
                <w:szCs w:val="28"/>
                <w:lang w:val="en-US"/>
              </w:rPr>
              <w:t xml:space="preserve">2. Asimmetrik shifrlash tizimi kalitlaridan biri. U maxfiy </w:t>
            </w:r>
            <w:r>
              <w:rPr>
                <w:color w:val="000000"/>
                <w:sz w:val="28"/>
                <w:szCs w:val="28"/>
                <w:lang w:val="en-US"/>
              </w:rPr>
              <w:t>h</w:t>
            </w:r>
            <w:r w:rsidRPr="0099137E">
              <w:rPr>
                <w:color w:val="000000"/>
                <w:sz w:val="28"/>
                <w:szCs w:val="28"/>
                <w:lang w:val="en-US"/>
              </w:rPr>
              <w:t>isoblanmaydi, lekin unga ko‘ra tegishli yopiq kalitni hisoblash mumkin emas. Xabarlarni shifrlash</w:t>
            </w:r>
            <w:r>
              <w:rPr>
                <w:color w:val="000000"/>
                <w:sz w:val="28"/>
                <w:szCs w:val="28"/>
                <w:lang w:val="en-US"/>
              </w:rPr>
              <w:t>da</w:t>
            </w:r>
            <w:r w:rsidRPr="0099137E">
              <w:rPr>
                <w:color w:val="000000"/>
                <w:sz w:val="28"/>
                <w:szCs w:val="28"/>
                <w:lang w:val="en-US"/>
              </w:rPr>
              <w:t xml:space="preserve"> va elektron imzoni tekshirishda qo‘llaniladi. </w:t>
            </w:r>
          </w:p>
          <w:p w14:paraId="5A3B24E4" w14:textId="77777777" w:rsidR="00780619" w:rsidRPr="0099137E" w:rsidRDefault="00780619" w:rsidP="003A7C3D">
            <w:pPr>
              <w:shd w:val="clear" w:color="auto" w:fill="FFFFFF"/>
              <w:jc w:val="both"/>
              <w:rPr>
                <w:color w:val="000000"/>
                <w:sz w:val="28"/>
                <w:szCs w:val="28"/>
                <w:lang w:val="en-US"/>
              </w:rPr>
            </w:pPr>
            <w:r w:rsidRPr="0099137E">
              <w:rPr>
                <w:color w:val="000000"/>
                <w:sz w:val="28"/>
                <w:szCs w:val="28"/>
                <w:lang w:val="en-US"/>
              </w:rPr>
              <w:t xml:space="preserve">3. Asimmetrik kriptotizimda qo‘llaniladigan va tizimning barcha foydalanuvchilari erkin foydalana olishi uchun qulay bo‘lgan kalit. </w:t>
            </w:r>
          </w:p>
          <w:p w14:paraId="37C7B5E1" w14:textId="77777777" w:rsidR="00C663D6" w:rsidRDefault="00780619" w:rsidP="00C663D6">
            <w:pPr>
              <w:jc w:val="both"/>
              <w:rPr>
                <w:color w:val="000000"/>
                <w:sz w:val="28"/>
                <w:szCs w:val="28"/>
                <w:lang w:val="en-US"/>
              </w:rPr>
            </w:pPr>
            <w:r w:rsidRPr="0099137E">
              <w:rPr>
                <w:color w:val="000000"/>
                <w:sz w:val="28"/>
                <w:szCs w:val="28"/>
                <w:lang w:val="en-US"/>
              </w:rPr>
              <w:t>4. Barcha foydalanuvchilar erkin foydalana oladigan va xabarlarni rasshifrovka qilish yoki raqamli imzolarni verifikatsiya qilish uchun xizmat qiladigan umumiy kriptografik kalit.</w:t>
            </w:r>
          </w:p>
          <w:p w14:paraId="2BAB8D52" w14:textId="77777777" w:rsidR="00C663D6" w:rsidRDefault="00C663D6" w:rsidP="00C663D6">
            <w:pPr>
              <w:jc w:val="both"/>
              <w:rPr>
                <w:color w:val="000000"/>
                <w:sz w:val="28"/>
                <w:szCs w:val="28"/>
                <w:lang w:val="en-US"/>
              </w:rPr>
            </w:pPr>
          </w:p>
          <w:p w14:paraId="2E63DC21" w14:textId="03995055" w:rsidR="00780619" w:rsidRPr="00A2186D" w:rsidRDefault="00780619" w:rsidP="00C663D6">
            <w:pPr>
              <w:jc w:val="both"/>
              <w:rPr>
                <w:color w:val="000000"/>
                <w:sz w:val="28"/>
                <w:szCs w:val="28"/>
                <w:lang w:val="uz-Cyrl-UZ"/>
              </w:rPr>
            </w:pPr>
            <w:r w:rsidRPr="00A2186D">
              <w:rPr>
                <w:color w:val="000000"/>
                <w:sz w:val="28"/>
                <w:szCs w:val="28"/>
                <w:lang w:val="uz-Cyrl-UZ"/>
              </w:rPr>
              <w:t xml:space="preserve">1. </w:t>
            </w:r>
            <w:r>
              <w:rPr>
                <w:color w:val="000000"/>
                <w:sz w:val="28"/>
                <w:szCs w:val="28"/>
                <w:lang w:val="uz-Cyrl-UZ"/>
              </w:rPr>
              <w:t>Ҳар қандай</w:t>
            </w:r>
            <w:r w:rsidRPr="00A2186D">
              <w:rPr>
                <w:color w:val="000000"/>
                <w:sz w:val="28"/>
                <w:szCs w:val="28"/>
                <w:lang w:val="uz-Cyrl-UZ"/>
              </w:rPr>
              <w:t xml:space="preserve"> мантиқий объект томонидан тегишли шахсий калит эгаси билан шифр</w:t>
            </w:r>
            <w:r w:rsidR="007F7BB5">
              <w:rPr>
                <w:color w:val="000000"/>
                <w:sz w:val="28"/>
                <w:szCs w:val="28"/>
                <w:lang w:val="en-US"/>
              </w:rPr>
              <w:t>-</w:t>
            </w:r>
            <w:r w:rsidRPr="00A2186D">
              <w:rPr>
                <w:color w:val="000000"/>
                <w:sz w:val="28"/>
                <w:szCs w:val="28"/>
                <w:lang w:val="uz-Cyrl-UZ"/>
              </w:rPr>
              <w:t>ланган алоқа</w:t>
            </w:r>
            <w:r>
              <w:rPr>
                <w:color w:val="000000"/>
                <w:sz w:val="28"/>
                <w:szCs w:val="28"/>
              </w:rPr>
              <w:t>да</w:t>
            </w:r>
            <w:r w:rsidRPr="00A2186D">
              <w:rPr>
                <w:color w:val="000000"/>
                <w:sz w:val="28"/>
                <w:szCs w:val="28"/>
                <w:lang w:val="uz-Cyrl-UZ"/>
              </w:rPr>
              <w:t xml:space="preserve"> фойдаланиш учун мўлжал</w:t>
            </w:r>
            <w:r w:rsidR="007F7BB5">
              <w:rPr>
                <w:color w:val="000000"/>
                <w:sz w:val="28"/>
                <w:szCs w:val="28"/>
                <w:lang w:val="en-US"/>
              </w:rPr>
              <w:t>-</w:t>
            </w:r>
            <w:r w:rsidRPr="00A2186D">
              <w:rPr>
                <w:color w:val="000000"/>
                <w:sz w:val="28"/>
                <w:szCs w:val="28"/>
                <w:lang w:val="uz-Cyrl-UZ"/>
              </w:rPr>
              <w:t>ланган калит.</w:t>
            </w:r>
          </w:p>
          <w:p w14:paraId="4800A40C" w14:textId="77777777" w:rsidR="00780619" w:rsidRPr="00746B57" w:rsidRDefault="00780619" w:rsidP="003A7C3D">
            <w:pPr>
              <w:shd w:val="clear" w:color="auto" w:fill="FFFFFF"/>
              <w:jc w:val="both"/>
              <w:rPr>
                <w:color w:val="000000"/>
                <w:sz w:val="28"/>
                <w:szCs w:val="28"/>
              </w:rPr>
            </w:pPr>
            <w:r w:rsidRPr="00746B57">
              <w:rPr>
                <w:color w:val="000000"/>
                <w:sz w:val="28"/>
                <w:szCs w:val="28"/>
              </w:rPr>
              <w:t xml:space="preserve">2. Асимметрик шифрлаш тизими калитларидан бири. У махфий </w:t>
            </w:r>
            <w:r>
              <w:rPr>
                <w:color w:val="000000"/>
                <w:sz w:val="28"/>
                <w:szCs w:val="28"/>
                <w:lang w:val="uz-Cyrl-UZ"/>
              </w:rPr>
              <w:t>ҳ</w:t>
            </w:r>
            <w:r w:rsidRPr="00746B57">
              <w:rPr>
                <w:color w:val="000000"/>
                <w:sz w:val="28"/>
                <w:szCs w:val="28"/>
              </w:rPr>
              <w:t xml:space="preserve">исобланмайди, лекин </w:t>
            </w:r>
            <w:r w:rsidRPr="00746B57">
              <w:rPr>
                <w:color w:val="000000"/>
                <w:sz w:val="28"/>
                <w:szCs w:val="28"/>
              </w:rPr>
              <w:lastRenderedPageBreak/>
              <w:t>унга кўра тегишли ёпиқ калитни ҳисоблаш мумкин эмас. Хабарларни шифрлаш</w:t>
            </w:r>
            <w:r>
              <w:rPr>
                <w:color w:val="000000"/>
                <w:sz w:val="28"/>
                <w:szCs w:val="28"/>
              </w:rPr>
              <w:t>да</w:t>
            </w:r>
            <w:r w:rsidRPr="00746B57">
              <w:rPr>
                <w:color w:val="000000"/>
                <w:sz w:val="28"/>
                <w:szCs w:val="28"/>
              </w:rPr>
              <w:t xml:space="preserve"> ва электрон имзони текширишда қўлланилади. </w:t>
            </w:r>
          </w:p>
          <w:p w14:paraId="5BA233D4" w14:textId="77777777" w:rsidR="00780619" w:rsidRPr="00746B57" w:rsidRDefault="00780619" w:rsidP="003A7C3D">
            <w:pPr>
              <w:shd w:val="clear" w:color="auto" w:fill="FFFFFF"/>
              <w:jc w:val="both"/>
              <w:rPr>
                <w:color w:val="000000"/>
                <w:sz w:val="28"/>
                <w:szCs w:val="28"/>
              </w:rPr>
            </w:pPr>
            <w:r w:rsidRPr="00746B57">
              <w:rPr>
                <w:color w:val="000000"/>
                <w:sz w:val="28"/>
                <w:szCs w:val="28"/>
              </w:rPr>
              <w:t>3. Асимметрик криптотизимда қўлланиладиган ва тизимнинг барча фойдаланувчилари эркин фойдала</w:t>
            </w:r>
            <w:r>
              <w:rPr>
                <w:color w:val="000000"/>
                <w:sz w:val="28"/>
                <w:szCs w:val="28"/>
              </w:rPr>
              <w:t xml:space="preserve">на олиши </w:t>
            </w:r>
            <w:r w:rsidRPr="00746B57">
              <w:rPr>
                <w:color w:val="000000"/>
                <w:sz w:val="28"/>
                <w:szCs w:val="28"/>
              </w:rPr>
              <w:t xml:space="preserve">учун қулай бўлган калит. </w:t>
            </w:r>
          </w:p>
          <w:p w14:paraId="78AB3330" w14:textId="77777777" w:rsidR="00780619" w:rsidRDefault="00780619" w:rsidP="003A7C3D">
            <w:pPr>
              <w:jc w:val="both"/>
              <w:rPr>
                <w:color w:val="000000"/>
                <w:sz w:val="28"/>
                <w:szCs w:val="28"/>
              </w:rPr>
            </w:pPr>
            <w:r w:rsidRPr="00746B57">
              <w:rPr>
                <w:color w:val="000000"/>
                <w:sz w:val="28"/>
                <w:szCs w:val="28"/>
              </w:rPr>
              <w:t>4. Барча фойдаланувчилар эркин фойдалана оладиган ва хабарларни расшифровка қилиш ёки рақамли имзоларни верификация қилиш учун хизмат қиладиган умумий криптографик калит.</w:t>
            </w:r>
          </w:p>
          <w:p w14:paraId="5AD7BD36" w14:textId="77777777" w:rsidR="009955FE" w:rsidRPr="00025360" w:rsidRDefault="009955FE" w:rsidP="003A7C3D">
            <w:pPr>
              <w:jc w:val="both"/>
              <w:rPr>
                <w:color w:val="000000"/>
                <w:sz w:val="26"/>
                <w:szCs w:val="26"/>
                <w:lang w:val="uz-Cyrl-UZ"/>
              </w:rPr>
            </w:pPr>
          </w:p>
        </w:tc>
      </w:tr>
      <w:tr w:rsidR="00780619" w:rsidRPr="003E78F2" w14:paraId="32BEABD8" w14:textId="77777777">
        <w:trPr>
          <w:tblCellSpacing w:w="0" w:type="dxa"/>
          <w:jc w:val="center"/>
        </w:trPr>
        <w:tc>
          <w:tcPr>
            <w:tcW w:w="2079" w:type="pct"/>
          </w:tcPr>
          <w:p w14:paraId="29A8D4F9" w14:textId="77777777" w:rsidR="00780619" w:rsidRPr="009F54FD" w:rsidRDefault="00780619" w:rsidP="003A7C3D">
            <w:pPr>
              <w:tabs>
                <w:tab w:val="left" w:pos="4320"/>
                <w:tab w:val="left" w:pos="4500"/>
              </w:tabs>
              <w:rPr>
                <w:b/>
                <w:sz w:val="28"/>
                <w:szCs w:val="28"/>
                <w:lang w:val="uz-Cyrl-UZ"/>
              </w:rPr>
            </w:pPr>
            <w:r w:rsidRPr="009F54FD">
              <w:rPr>
                <w:b/>
                <w:sz w:val="28"/>
                <w:szCs w:val="28"/>
              </w:rPr>
              <w:lastRenderedPageBreak/>
              <w:t>Открытый</w:t>
            </w:r>
            <w:r w:rsidRPr="00844AE4">
              <w:rPr>
                <w:b/>
                <w:sz w:val="28"/>
                <w:szCs w:val="28"/>
              </w:rPr>
              <w:t xml:space="preserve"> </w:t>
            </w:r>
            <w:r w:rsidRPr="009F54FD">
              <w:rPr>
                <w:b/>
                <w:sz w:val="28"/>
                <w:szCs w:val="28"/>
              </w:rPr>
              <w:t>файл</w:t>
            </w:r>
          </w:p>
          <w:p w14:paraId="4CFF132C"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sz w:val="28"/>
                <w:szCs w:val="28"/>
                <w:lang w:val="uz-Cyrl-UZ"/>
              </w:rPr>
              <w:t xml:space="preserve"> ochiq</w:t>
            </w:r>
            <w:r w:rsidRPr="003E78F2">
              <w:rPr>
                <w:sz w:val="28"/>
                <w:szCs w:val="28"/>
                <w:lang w:val="uz-Cyrl-UZ"/>
              </w:rPr>
              <w:t xml:space="preserve"> </w:t>
            </w:r>
            <w:r>
              <w:rPr>
                <w:sz w:val="28"/>
                <w:szCs w:val="28"/>
                <w:lang w:val="uz-Cyrl-UZ"/>
              </w:rPr>
              <w:t>fayl</w:t>
            </w:r>
          </w:p>
          <w:p w14:paraId="708F5A18" w14:textId="59A545FC" w:rsidR="00780619" w:rsidRPr="00844AE4" w:rsidRDefault="000B536F" w:rsidP="003A7C3D">
            <w:pPr>
              <w:tabs>
                <w:tab w:val="left" w:pos="4320"/>
                <w:tab w:val="left" w:pos="4500"/>
              </w:tabs>
              <w:rPr>
                <w:sz w:val="28"/>
                <w:szCs w:val="28"/>
              </w:rPr>
            </w:pPr>
            <w:r>
              <w:rPr>
                <w:b/>
                <w:sz w:val="28"/>
                <w:szCs w:val="28"/>
                <w:lang w:val="uz-Cyrl-UZ"/>
              </w:rPr>
              <w:t xml:space="preserve"> </w:t>
            </w:r>
            <w:r w:rsidR="00780619" w:rsidRPr="003E78F2">
              <w:rPr>
                <w:sz w:val="28"/>
                <w:szCs w:val="28"/>
                <w:lang w:val="uz-Cyrl-UZ"/>
              </w:rPr>
              <w:t>очиқ файл</w:t>
            </w:r>
          </w:p>
          <w:p w14:paraId="46804620" w14:textId="77777777"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7F229D">
              <w:rPr>
                <w:sz w:val="28"/>
                <w:szCs w:val="28"/>
                <w:lang w:val="en-US"/>
              </w:rPr>
              <w:t>-</w:t>
            </w:r>
            <w:r w:rsidRPr="009F54FD">
              <w:rPr>
                <w:sz w:val="28"/>
                <w:szCs w:val="28"/>
                <w:lang w:val="en-US"/>
              </w:rPr>
              <w:t xml:space="preserve"> open file </w:t>
            </w:r>
          </w:p>
          <w:p w14:paraId="420F19C2" w14:textId="77777777" w:rsidR="00780619" w:rsidRPr="00DE4143" w:rsidRDefault="00780619" w:rsidP="003A7C3D">
            <w:pPr>
              <w:tabs>
                <w:tab w:val="left" w:pos="4320"/>
                <w:tab w:val="left" w:pos="4500"/>
              </w:tabs>
              <w:rPr>
                <w:sz w:val="28"/>
                <w:szCs w:val="28"/>
                <w:lang w:val="en-US"/>
              </w:rPr>
            </w:pPr>
          </w:p>
        </w:tc>
        <w:tc>
          <w:tcPr>
            <w:tcW w:w="2921" w:type="pct"/>
          </w:tcPr>
          <w:p w14:paraId="585C030A" w14:textId="77777777" w:rsidR="00780619" w:rsidRDefault="00780619" w:rsidP="003A7C3D">
            <w:pPr>
              <w:tabs>
                <w:tab w:val="left" w:pos="4320"/>
                <w:tab w:val="left" w:pos="4500"/>
              </w:tabs>
              <w:jc w:val="both"/>
              <w:rPr>
                <w:sz w:val="28"/>
                <w:szCs w:val="28"/>
                <w:lang w:val="uz-Cyrl-UZ"/>
              </w:rPr>
            </w:pPr>
            <w:r>
              <w:rPr>
                <w:sz w:val="28"/>
                <w:szCs w:val="28"/>
              </w:rPr>
              <w:t>Файл, который может читаться или перезаписываться или и то и другое.</w:t>
            </w:r>
          </w:p>
          <w:p w14:paraId="5CED6F1F" w14:textId="77777777" w:rsidR="00780619" w:rsidRPr="007F7BB5" w:rsidRDefault="00780619" w:rsidP="003A7C3D">
            <w:pPr>
              <w:tabs>
                <w:tab w:val="left" w:pos="4320"/>
                <w:tab w:val="left" w:pos="4500"/>
              </w:tabs>
              <w:jc w:val="both"/>
              <w:rPr>
                <w:sz w:val="20"/>
                <w:szCs w:val="20"/>
              </w:rPr>
            </w:pPr>
          </w:p>
          <w:p w14:paraId="1BCCE5F6" w14:textId="77777777" w:rsidR="00780619" w:rsidRPr="00DE4857" w:rsidRDefault="00780619" w:rsidP="003A7C3D">
            <w:pPr>
              <w:tabs>
                <w:tab w:val="left" w:pos="4320"/>
                <w:tab w:val="left" w:pos="4500"/>
              </w:tabs>
              <w:jc w:val="both"/>
              <w:rPr>
                <w:sz w:val="28"/>
                <w:szCs w:val="28"/>
              </w:rPr>
            </w:pPr>
            <w:r>
              <w:rPr>
                <w:sz w:val="28"/>
                <w:szCs w:val="28"/>
                <w:lang w:val="uz-Cyrl-UZ"/>
              </w:rPr>
              <w:t>O‘qish</w:t>
            </w:r>
            <w:r w:rsidRPr="003E78F2">
              <w:rPr>
                <w:sz w:val="28"/>
                <w:szCs w:val="28"/>
                <w:lang w:val="uz-Cyrl-UZ"/>
              </w:rPr>
              <w:t xml:space="preserve"> </w:t>
            </w:r>
            <w:r>
              <w:rPr>
                <w:sz w:val="28"/>
                <w:szCs w:val="28"/>
                <w:lang w:val="uz-Cyrl-UZ"/>
              </w:rPr>
              <w:t>yoki</w:t>
            </w:r>
            <w:r w:rsidRPr="003E78F2">
              <w:rPr>
                <w:sz w:val="28"/>
                <w:szCs w:val="28"/>
                <w:lang w:val="uz-Cyrl-UZ"/>
              </w:rPr>
              <w:t xml:space="preserve"> </w:t>
            </w:r>
            <w:r>
              <w:rPr>
                <w:sz w:val="28"/>
                <w:szCs w:val="28"/>
                <w:lang w:val="uz-Cyrl-UZ"/>
              </w:rPr>
              <w:t>qayta</w:t>
            </w:r>
            <w:r w:rsidRPr="003E78F2">
              <w:rPr>
                <w:sz w:val="28"/>
                <w:szCs w:val="28"/>
                <w:lang w:val="uz-Cyrl-UZ"/>
              </w:rPr>
              <w:t xml:space="preserve"> </w:t>
            </w:r>
            <w:r>
              <w:rPr>
                <w:sz w:val="28"/>
                <w:szCs w:val="28"/>
                <w:lang w:val="uz-Cyrl-UZ"/>
              </w:rPr>
              <w:t>yozish</w:t>
            </w:r>
            <w:r w:rsidRPr="003E78F2">
              <w:rPr>
                <w:sz w:val="28"/>
                <w:szCs w:val="28"/>
                <w:lang w:val="uz-Cyrl-UZ"/>
              </w:rPr>
              <w:t xml:space="preserve"> </w:t>
            </w:r>
            <w:r>
              <w:rPr>
                <w:sz w:val="28"/>
                <w:szCs w:val="28"/>
                <w:lang w:val="uz-Cyrl-UZ"/>
              </w:rPr>
              <w:t>yoki</w:t>
            </w:r>
            <w:r w:rsidRPr="003E78F2">
              <w:rPr>
                <w:sz w:val="28"/>
                <w:szCs w:val="28"/>
                <w:lang w:val="uz-Cyrl-UZ"/>
              </w:rPr>
              <w:t xml:space="preserve"> </w:t>
            </w:r>
            <w:r>
              <w:rPr>
                <w:sz w:val="28"/>
                <w:szCs w:val="28"/>
                <w:lang w:val="uz-Cyrl-UZ"/>
              </w:rPr>
              <w:t>ham</w:t>
            </w:r>
            <w:r w:rsidRPr="003E78F2">
              <w:rPr>
                <w:sz w:val="28"/>
                <w:szCs w:val="28"/>
                <w:lang w:val="uz-Cyrl-UZ"/>
              </w:rPr>
              <w:t xml:space="preserve"> </w:t>
            </w:r>
            <w:r>
              <w:rPr>
                <w:sz w:val="28"/>
                <w:szCs w:val="28"/>
                <w:lang w:val="uz-Cyrl-UZ"/>
              </w:rPr>
              <w:t>o‘qish</w:t>
            </w:r>
            <w:r w:rsidRPr="003E78F2">
              <w:rPr>
                <w:sz w:val="28"/>
                <w:szCs w:val="28"/>
                <w:lang w:val="uz-Cyrl-UZ"/>
              </w:rPr>
              <w:t xml:space="preserve">, </w:t>
            </w:r>
            <w:r>
              <w:rPr>
                <w:sz w:val="28"/>
                <w:szCs w:val="28"/>
                <w:lang w:val="uz-Cyrl-UZ"/>
              </w:rPr>
              <w:t>ham</w:t>
            </w:r>
            <w:r w:rsidRPr="003E78F2">
              <w:rPr>
                <w:sz w:val="28"/>
                <w:szCs w:val="28"/>
                <w:lang w:val="uz-Cyrl-UZ"/>
              </w:rPr>
              <w:t xml:space="preserve"> </w:t>
            </w:r>
            <w:r>
              <w:rPr>
                <w:sz w:val="28"/>
                <w:szCs w:val="28"/>
                <w:lang w:val="uz-Cyrl-UZ"/>
              </w:rPr>
              <w:t>qayta</w:t>
            </w:r>
            <w:r w:rsidRPr="003E78F2">
              <w:rPr>
                <w:sz w:val="28"/>
                <w:szCs w:val="28"/>
                <w:lang w:val="uz-Cyrl-UZ"/>
              </w:rPr>
              <w:t xml:space="preserve"> </w:t>
            </w:r>
            <w:r>
              <w:rPr>
                <w:sz w:val="28"/>
                <w:szCs w:val="28"/>
                <w:lang w:val="uz-Cyrl-UZ"/>
              </w:rPr>
              <w:t>yozish</w:t>
            </w:r>
            <w:r w:rsidRPr="003E78F2">
              <w:rPr>
                <w:sz w:val="28"/>
                <w:szCs w:val="28"/>
                <w:lang w:val="uz-Cyrl-UZ"/>
              </w:rPr>
              <w:t xml:space="preserve"> </w:t>
            </w:r>
            <w:r>
              <w:rPr>
                <w:sz w:val="28"/>
                <w:szCs w:val="28"/>
                <w:lang w:val="uz-Cyrl-UZ"/>
              </w:rPr>
              <w:t>mumkin</w:t>
            </w:r>
            <w:r w:rsidRPr="003E78F2">
              <w:rPr>
                <w:sz w:val="28"/>
                <w:szCs w:val="28"/>
                <w:lang w:val="uz-Cyrl-UZ"/>
              </w:rPr>
              <w:t xml:space="preserve"> </w:t>
            </w:r>
            <w:r>
              <w:rPr>
                <w:sz w:val="28"/>
                <w:szCs w:val="28"/>
                <w:lang w:val="uz-Cyrl-UZ"/>
              </w:rPr>
              <w:t>bo‘lgan</w:t>
            </w:r>
            <w:r w:rsidRPr="003E78F2">
              <w:rPr>
                <w:sz w:val="28"/>
                <w:szCs w:val="28"/>
                <w:lang w:val="uz-Cyrl-UZ"/>
              </w:rPr>
              <w:t xml:space="preserve"> </w:t>
            </w:r>
            <w:r>
              <w:rPr>
                <w:sz w:val="28"/>
                <w:szCs w:val="28"/>
                <w:lang w:val="uz-Cyrl-UZ"/>
              </w:rPr>
              <w:t>fayl</w:t>
            </w:r>
            <w:r w:rsidRPr="003E78F2">
              <w:rPr>
                <w:sz w:val="28"/>
                <w:szCs w:val="28"/>
                <w:lang w:val="uz-Cyrl-UZ"/>
              </w:rPr>
              <w:t>.</w:t>
            </w:r>
          </w:p>
          <w:p w14:paraId="1E9EBED9" w14:textId="77777777" w:rsidR="00780619" w:rsidRPr="007F7BB5" w:rsidRDefault="00780619" w:rsidP="003A7C3D">
            <w:pPr>
              <w:tabs>
                <w:tab w:val="left" w:pos="4320"/>
                <w:tab w:val="left" w:pos="4500"/>
              </w:tabs>
              <w:jc w:val="both"/>
              <w:rPr>
                <w:sz w:val="20"/>
                <w:szCs w:val="20"/>
              </w:rPr>
            </w:pPr>
          </w:p>
          <w:p w14:paraId="4B0C5250" w14:textId="77777777" w:rsidR="00780619" w:rsidRPr="003E78F2" w:rsidRDefault="00780619" w:rsidP="003A7C3D">
            <w:pPr>
              <w:tabs>
                <w:tab w:val="left" w:pos="4320"/>
                <w:tab w:val="left" w:pos="4500"/>
              </w:tabs>
              <w:jc w:val="both"/>
              <w:rPr>
                <w:sz w:val="28"/>
                <w:szCs w:val="28"/>
                <w:lang w:val="uz-Cyrl-UZ"/>
              </w:rPr>
            </w:pPr>
            <w:r w:rsidRPr="003E78F2">
              <w:rPr>
                <w:sz w:val="28"/>
                <w:szCs w:val="28"/>
                <w:lang w:val="uz-Cyrl-UZ"/>
              </w:rPr>
              <w:t>Ўқиш ёки қайта ёзиш ёки ҳам ўқиш, ҳам қайта ёзиш мумкин бўлган файл.</w:t>
            </w:r>
          </w:p>
        </w:tc>
      </w:tr>
      <w:tr w:rsidR="00780619" w:rsidRPr="00345F33" w14:paraId="71E5AA0E" w14:textId="77777777">
        <w:trPr>
          <w:tblCellSpacing w:w="0" w:type="dxa"/>
          <w:jc w:val="center"/>
        </w:trPr>
        <w:tc>
          <w:tcPr>
            <w:tcW w:w="2079" w:type="pct"/>
          </w:tcPr>
          <w:p w14:paraId="57D33CB5" w14:textId="77777777" w:rsidR="00780619" w:rsidRPr="00B025BE" w:rsidRDefault="00780619" w:rsidP="003A7C3D">
            <w:pPr>
              <w:tabs>
                <w:tab w:val="left" w:pos="4320"/>
                <w:tab w:val="left" w:pos="4500"/>
              </w:tabs>
              <w:rPr>
                <w:b/>
                <w:sz w:val="28"/>
                <w:szCs w:val="28"/>
                <w:lang w:val="uz-Cyrl-UZ"/>
              </w:rPr>
            </w:pPr>
            <w:r w:rsidRPr="00B025BE">
              <w:rPr>
                <w:b/>
                <w:sz w:val="28"/>
                <w:szCs w:val="28"/>
                <w:lang w:val="uz-Cyrl-UZ"/>
              </w:rPr>
              <w:t xml:space="preserve">Отладка </w:t>
            </w:r>
          </w:p>
          <w:p w14:paraId="5DCCD148"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sozlash</w:t>
            </w:r>
          </w:p>
          <w:p w14:paraId="158595B8" w14:textId="60F9C3B7" w:rsidR="00780619" w:rsidRPr="005B5ED5" w:rsidRDefault="000B536F" w:rsidP="003A7C3D">
            <w:pPr>
              <w:tabs>
                <w:tab w:val="left" w:pos="4320"/>
                <w:tab w:val="left" w:pos="4500"/>
              </w:tabs>
              <w:rPr>
                <w:sz w:val="28"/>
                <w:szCs w:val="28"/>
                <w:lang w:val="uz-Cyrl-UZ"/>
              </w:rPr>
            </w:pPr>
            <w:r>
              <w:rPr>
                <w:sz w:val="28"/>
                <w:szCs w:val="28"/>
                <w:lang w:val="uz-Cyrl-UZ"/>
              </w:rPr>
              <w:t xml:space="preserve"> </w:t>
            </w:r>
            <w:r w:rsidR="00780619" w:rsidRPr="00345F33">
              <w:rPr>
                <w:sz w:val="28"/>
                <w:szCs w:val="28"/>
                <w:lang w:val="uz-Cyrl-UZ"/>
              </w:rPr>
              <w:t>созлаш</w:t>
            </w:r>
          </w:p>
          <w:p w14:paraId="40CD7029" w14:textId="77777777" w:rsidR="00780619" w:rsidRPr="00B025BE" w:rsidRDefault="00780619" w:rsidP="003A7C3D">
            <w:pPr>
              <w:tabs>
                <w:tab w:val="left" w:pos="4320"/>
                <w:tab w:val="left" w:pos="4500"/>
              </w:tabs>
              <w:rPr>
                <w:sz w:val="28"/>
                <w:szCs w:val="28"/>
                <w:lang w:val="uz-Cyrl-UZ"/>
              </w:rPr>
            </w:pPr>
            <w:r w:rsidRPr="005B5ED5">
              <w:rPr>
                <w:b/>
                <w:sz w:val="28"/>
                <w:szCs w:val="28"/>
                <w:lang w:val="uz-Cyrl-UZ"/>
              </w:rPr>
              <w:t xml:space="preserve">en </w:t>
            </w:r>
            <w:r w:rsidRPr="007F229D">
              <w:rPr>
                <w:sz w:val="28"/>
                <w:szCs w:val="28"/>
                <w:lang w:val="uz-Cyrl-UZ"/>
              </w:rPr>
              <w:t xml:space="preserve">- </w:t>
            </w:r>
            <w:r w:rsidRPr="00B025BE">
              <w:rPr>
                <w:sz w:val="28"/>
                <w:szCs w:val="28"/>
                <w:lang w:val="uz-Cyrl-UZ"/>
              </w:rPr>
              <w:t xml:space="preserve">debug </w:t>
            </w:r>
          </w:p>
          <w:p w14:paraId="2454B734" w14:textId="77777777" w:rsidR="00780619" w:rsidRPr="005B5ED5" w:rsidRDefault="00780619" w:rsidP="003A7C3D">
            <w:pPr>
              <w:tabs>
                <w:tab w:val="left" w:pos="4320"/>
                <w:tab w:val="left" w:pos="4500"/>
              </w:tabs>
              <w:rPr>
                <w:sz w:val="28"/>
                <w:szCs w:val="28"/>
                <w:lang w:val="uz-Cyrl-UZ"/>
              </w:rPr>
            </w:pPr>
          </w:p>
        </w:tc>
        <w:tc>
          <w:tcPr>
            <w:tcW w:w="2921" w:type="pct"/>
          </w:tcPr>
          <w:p w14:paraId="6105055A" w14:textId="77777777" w:rsidR="00780619" w:rsidRDefault="00780619" w:rsidP="003A7C3D">
            <w:pPr>
              <w:tabs>
                <w:tab w:val="left" w:pos="4320"/>
                <w:tab w:val="left" w:pos="4500"/>
              </w:tabs>
              <w:jc w:val="both"/>
              <w:rPr>
                <w:sz w:val="28"/>
                <w:szCs w:val="28"/>
                <w:lang w:val="uz-Cyrl-UZ"/>
              </w:rPr>
            </w:pPr>
            <w:r>
              <w:rPr>
                <w:sz w:val="28"/>
                <w:szCs w:val="28"/>
              </w:rPr>
              <w:t>Процесс поиска и удаления логических ошибок в программе или неисправности в уст</w:t>
            </w:r>
            <w:r w:rsidR="009955FE">
              <w:rPr>
                <w:sz w:val="28"/>
                <w:szCs w:val="28"/>
              </w:rPr>
              <w:t>-</w:t>
            </w:r>
            <w:r>
              <w:rPr>
                <w:sz w:val="28"/>
                <w:szCs w:val="28"/>
              </w:rPr>
              <w:t>ройствах</w:t>
            </w:r>
            <w:r w:rsidRPr="0099336E">
              <w:rPr>
                <w:sz w:val="28"/>
                <w:szCs w:val="28"/>
              </w:rPr>
              <w:t>.</w:t>
            </w:r>
          </w:p>
          <w:p w14:paraId="18AB4822" w14:textId="77777777" w:rsidR="00780619" w:rsidRPr="00CC117A" w:rsidRDefault="00780619" w:rsidP="003A7C3D">
            <w:pPr>
              <w:tabs>
                <w:tab w:val="left" w:pos="4320"/>
                <w:tab w:val="left" w:pos="4500"/>
              </w:tabs>
              <w:jc w:val="both"/>
              <w:rPr>
                <w:sz w:val="12"/>
                <w:szCs w:val="12"/>
              </w:rPr>
            </w:pPr>
          </w:p>
          <w:p w14:paraId="7DFAEC2E" w14:textId="076A5D81" w:rsidR="00780619" w:rsidRPr="00397A44" w:rsidRDefault="00780619" w:rsidP="003A7C3D">
            <w:pPr>
              <w:tabs>
                <w:tab w:val="left" w:pos="4320"/>
                <w:tab w:val="left" w:pos="4500"/>
              </w:tabs>
              <w:jc w:val="both"/>
              <w:rPr>
                <w:sz w:val="28"/>
                <w:szCs w:val="28"/>
              </w:rPr>
            </w:pPr>
            <w:r>
              <w:rPr>
                <w:sz w:val="28"/>
                <w:szCs w:val="28"/>
                <w:lang w:val="uz-Cyrl-UZ"/>
              </w:rPr>
              <w:t>Dasturdagi</w:t>
            </w:r>
            <w:r w:rsidRPr="00345F33">
              <w:rPr>
                <w:sz w:val="28"/>
                <w:szCs w:val="28"/>
                <w:lang w:val="uz-Cyrl-UZ"/>
              </w:rPr>
              <w:t xml:space="preserve"> </w:t>
            </w:r>
            <w:r>
              <w:rPr>
                <w:sz w:val="28"/>
                <w:szCs w:val="28"/>
                <w:lang w:val="uz-Cyrl-UZ"/>
              </w:rPr>
              <w:t>mantiqiy</w:t>
            </w:r>
            <w:r w:rsidRPr="00345F33">
              <w:rPr>
                <w:sz w:val="28"/>
                <w:szCs w:val="28"/>
                <w:lang w:val="uz-Cyrl-UZ"/>
              </w:rPr>
              <w:t xml:space="preserve"> </w:t>
            </w:r>
            <w:r>
              <w:rPr>
                <w:sz w:val="28"/>
                <w:szCs w:val="28"/>
                <w:lang w:val="uz-Cyrl-UZ"/>
              </w:rPr>
              <w:t>xatolarni</w:t>
            </w:r>
            <w:r w:rsidRPr="00345F33">
              <w:rPr>
                <w:sz w:val="28"/>
                <w:szCs w:val="28"/>
                <w:lang w:val="uz-Cyrl-UZ"/>
              </w:rPr>
              <w:t xml:space="preserve"> </w:t>
            </w:r>
            <w:r>
              <w:rPr>
                <w:sz w:val="28"/>
                <w:szCs w:val="28"/>
                <w:lang w:val="uz-Cyrl-UZ"/>
              </w:rPr>
              <w:t>yoki</w:t>
            </w:r>
            <w:r w:rsidRPr="00345F33">
              <w:rPr>
                <w:sz w:val="28"/>
                <w:szCs w:val="28"/>
                <w:lang w:val="uz-Cyrl-UZ"/>
              </w:rPr>
              <w:t xml:space="preserve"> </w:t>
            </w:r>
            <w:r>
              <w:rPr>
                <w:sz w:val="28"/>
                <w:szCs w:val="28"/>
                <w:lang w:val="uz-Cyrl-UZ"/>
              </w:rPr>
              <w:t>qurilmalar</w:t>
            </w:r>
            <w:r w:rsidR="007F7BB5" w:rsidRPr="007F7BB5">
              <w:rPr>
                <w:sz w:val="28"/>
                <w:szCs w:val="28"/>
              </w:rPr>
              <w:t>-</w:t>
            </w:r>
            <w:r>
              <w:rPr>
                <w:sz w:val="28"/>
                <w:szCs w:val="28"/>
                <w:lang w:val="uz-Cyrl-UZ"/>
              </w:rPr>
              <w:t>dagi</w:t>
            </w:r>
            <w:r w:rsidRPr="00345F33">
              <w:rPr>
                <w:sz w:val="28"/>
                <w:szCs w:val="28"/>
                <w:lang w:val="uz-Cyrl-UZ"/>
              </w:rPr>
              <w:t xml:space="preserve"> </w:t>
            </w:r>
            <w:r>
              <w:rPr>
                <w:sz w:val="28"/>
                <w:szCs w:val="28"/>
                <w:lang w:val="uz-Cyrl-UZ"/>
              </w:rPr>
              <w:t>nosozliklarni</w:t>
            </w:r>
            <w:r w:rsidRPr="00345F33">
              <w:rPr>
                <w:sz w:val="28"/>
                <w:szCs w:val="28"/>
                <w:lang w:val="uz-Cyrl-UZ"/>
              </w:rPr>
              <w:t xml:space="preserve"> </w:t>
            </w:r>
            <w:r>
              <w:rPr>
                <w:sz w:val="28"/>
                <w:szCs w:val="28"/>
                <w:lang w:val="uz-Cyrl-UZ"/>
              </w:rPr>
              <w:t>izlash</w:t>
            </w:r>
            <w:r w:rsidRPr="00345F33">
              <w:rPr>
                <w:sz w:val="28"/>
                <w:szCs w:val="28"/>
                <w:lang w:val="uz-Cyrl-UZ"/>
              </w:rPr>
              <w:t xml:space="preserve"> </w:t>
            </w:r>
            <w:r>
              <w:rPr>
                <w:sz w:val="28"/>
                <w:szCs w:val="28"/>
                <w:lang w:val="uz-Cyrl-UZ"/>
              </w:rPr>
              <w:t>va</w:t>
            </w:r>
            <w:r w:rsidRPr="00345F33">
              <w:rPr>
                <w:sz w:val="28"/>
                <w:szCs w:val="28"/>
                <w:lang w:val="uz-Cyrl-UZ"/>
              </w:rPr>
              <w:t xml:space="preserve"> </w:t>
            </w:r>
            <w:r>
              <w:rPr>
                <w:sz w:val="28"/>
                <w:szCs w:val="28"/>
                <w:lang w:val="uz-Cyrl-UZ"/>
              </w:rPr>
              <w:t>chiqarib</w:t>
            </w:r>
            <w:r w:rsidR="00D7251A">
              <w:rPr>
                <w:sz w:val="28"/>
                <w:szCs w:val="28"/>
                <w:lang w:val="uz-Cyrl-UZ"/>
              </w:rPr>
              <w:t xml:space="preserve"> </w:t>
            </w:r>
            <w:r>
              <w:rPr>
                <w:sz w:val="28"/>
                <w:szCs w:val="28"/>
                <w:lang w:val="uz-Cyrl-UZ"/>
              </w:rPr>
              <w:t>tashlash</w:t>
            </w:r>
            <w:r w:rsidRPr="00345F33">
              <w:rPr>
                <w:sz w:val="28"/>
                <w:szCs w:val="28"/>
                <w:lang w:val="uz-Cyrl-UZ"/>
              </w:rPr>
              <w:t xml:space="preserve"> </w:t>
            </w:r>
            <w:r>
              <w:rPr>
                <w:sz w:val="28"/>
                <w:szCs w:val="28"/>
                <w:lang w:val="uz-Cyrl-UZ"/>
              </w:rPr>
              <w:t>jarayoni</w:t>
            </w:r>
            <w:r w:rsidRPr="00345F33">
              <w:rPr>
                <w:sz w:val="28"/>
                <w:szCs w:val="28"/>
                <w:lang w:val="uz-Cyrl-UZ"/>
              </w:rPr>
              <w:t>.</w:t>
            </w:r>
          </w:p>
          <w:p w14:paraId="1E43AAE2" w14:textId="77777777" w:rsidR="00780619" w:rsidRPr="00CC117A" w:rsidRDefault="00780619" w:rsidP="003A7C3D">
            <w:pPr>
              <w:tabs>
                <w:tab w:val="left" w:pos="4320"/>
                <w:tab w:val="left" w:pos="4500"/>
              </w:tabs>
              <w:jc w:val="both"/>
              <w:rPr>
                <w:sz w:val="12"/>
                <w:szCs w:val="12"/>
              </w:rPr>
            </w:pPr>
          </w:p>
          <w:p w14:paraId="24FF517B" w14:textId="737A83E1" w:rsidR="00780619" w:rsidRPr="00345F33" w:rsidRDefault="00780619" w:rsidP="003A7C3D">
            <w:pPr>
              <w:tabs>
                <w:tab w:val="left" w:pos="4320"/>
                <w:tab w:val="left" w:pos="4500"/>
              </w:tabs>
              <w:jc w:val="both"/>
              <w:rPr>
                <w:sz w:val="28"/>
                <w:szCs w:val="28"/>
                <w:lang w:val="uz-Cyrl-UZ"/>
              </w:rPr>
            </w:pPr>
            <w:r w:rsidRPr="00345F33">
              <w:rPr>
                <w:sz w:val="28"/>
                <w:szCs w:val="28"/>
                <w:lang w:val="uz-Cyrl-UZ"/>
              </w:rPr>
              <w:t>Дастурдаги мантиқий хатоларни ёки қурил</w:t>
            </w:r>
            <w:r w:rsidR="007F7BB5" w:rsidRPr="007F7BB5">
              <w:rPr>
                <w:sz w:val="28"/>
                <w:szCs w:val="28"/>
              </w:rPr>
              <w:t>-</w:t>
            </w:r>
            <w:r w:rsidRPr="00345F33">
              <w:rPr>
                <w:sz w:val="28"/>
                <w:szCs w:val="28"/>
                <w:lang w:val="uz-Cyrl-UZ"/>
              </w:rPr>
              <w:t>малардаги носозликларни излаш ва чиқариб</w:t>
            </w:r>
            <w:r w:rsidR="00D7251A">
              <w:rPr>
                <w:sz w:val="28"/>
                <w:szCs w:val="28"/>
                <w:lang w:val="uz-Cyrl-UZ"/>
              </w:rPr>
              <w:t xml:space="preserve"> </w:t>
            </w:r>
            <w:r w:rsidRPr="00345F33">
              <w:rPr>
                <w:sz w:val="28"/>
                <w:szCs w:val="28"/>
                <w:lang w:val="uz-Cyrl-UZ"/>
              </w:rPr>
              <w:t>ташлаш жар</w:t>
            </w:r>
            <w:r w:rsidRPr="00D80C3B">
              <w:rPr>
                <w:sz w:val="28"/>
                <w:szCs w:val="28"/>
                <w:lang w:val="uz-Cyrl-UZ"/>
              </w:rPr>
              <w:t>а</w:t>
            </w:r>
            <w:r w:rsidRPr="00892080">
              <w:rPr>
                <w:sz w:val="28"/>
                <w:szCs w:val="28"/>
                <w:lang w:val="uz-Cyrl-UZ"/>
              </w:rPr>
              <w:t>ё</w:t>
            </w:r>
            <w:r w:rsidRPr="00345F33">
              <w:rPr>
                <w:sz w:val="28"/>
                <w:szCs w:val="28"/>
                <w:lang w:val="uz-Cyrl-UZ"/>
              </w:rPr>
              <w:t>ни.</w:t>
            </w:r>
          </w:p>
        </w:tc>
      </w:tr>
      <w:tr w:rsidR="00780619" w:rsidRPr="005D2E87" w14:paraId="63CBA502" w14:textId="77777777">
        <w:trPr>
          <w:tblCellSpacing w:w="0" w:type="dxa"/>
          <w:jc w:val="center"/>
        </w:trPr>
        <w:tc>
          <w:tcPr>
            <w:tcW w:w="2079" w:type="pct"/>
          </w:tcPr>
          <w:p w14:paraId="12B9DB24" w14:textId="77777777" w:rsidR="00780619" w:rsidRPr="00B025BE" w:rsidRDefault="00780619" w:rsidP="003A7C3D">
            <w:pPr>
              <w:tabs>
                <w:tab w:val="left" w:pos="4320"/>
                <w:tab w:val="left" w:pos="4500"/>
              </w:tabs>
              <w:rPr>
                <w:b/>
                <w:sz w:val="28"/>
                <w:szCs w:val="28"/>
                <w:lang w:val="uz-Cyrl-UZ"/>
              </w:rPr>
            </w:pPr>
            <w:r w:rsidRPr="00B025BE">
              <w:rPr>
                <w:b/>
                <w:sz w:val="28"/>
                <w:szCs w:val="28"/>
              </w:rPr>
              <w:t>Отладочный</w:t>
            </w:r>
            <w:r w:rsidRPr="005B5ED5">
              <w:rPr>
                <w:b/>
                <w:sz w:val="28"/>
                <w:szCs w:val="28"/>
              </w:rPr>
              <w:t xml:space="preserve"> </w:t>
            </w:r>
            <w:r w:rsidRPr="00B025BE">
              <w:rPr>
                <w:b/>
                <w:sz w:val="28"/>
                <w:szCs w:val="28"/>
              </w:rPr>
              <w:t>регистр</w:t>
            </w:r>
          </w:p>
          <w:p w14:paraId="7F18B7E2"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5B5ED5">
              <w:rPr>
                <w:sz w:val="28"/>
                <w:szCs w:val="28"/>
              </w:rPr>
              <w:t xml:space="preserve"> </w:t>
            </w:r>
            <w:r w:rsidRPr="00397A44">
              <w:rPr>
                <w:sz w:val="28"/>
                <w:szCs w:val="28"/>
                <w:lang w:val="en-US"/>
              </w:rPr>
              <w:t>sozlovchi</w:t>
            </w:r>
            <w:r w:rsidRPr="005B5ED5">
              <w:rPr>
                <w:sz w:val="28"/>
                <w:szCs w:val="28"/>
              </w:rPr>
              <w:t xml:space="preserve"> </w:t>
            </w:r>
            <w:r w:rsidRPr="00397A44">
              <w:rPr>
                <w:sz w:val="28"/>
                <w:szCs w:val="28"/>
                <w:lang w:val="en-US"/>
              </w:rPr>
              <w:t>registr</w:t>
            </w:r>
          </w:p>
          <w:p w14:paraId="72536810" w14:textId="79664200" w:rsidR="00780619" w:rsidRPr="005B5ED5" w:rsidRDefault="000B536F" w:rsidP="003A7C3D">
            <w:pPr>
              <w:tabs>
                <w:tab w:val="left" w:pos="4320"/>
                <w:tab w:val="left" w:pos="4500"/>
              </w:tabs>
              <w:rPr>
                <w:sz w:val="28"/>
                <w:szCs w:val="28"/>
              </w:rPr>
            </w:pPr>
            <w:r>
              <w:rPr>
                <w:b/>
                <w:sz w:val="28"/>
                <w:szCs w:val="28"/>
                <w:lang w:val="uz-Cyrl-UZ"/>
              </w:rPr>
              <w:t xml:space="preserve"> </w:t>
            </w:r>
            <w:r w:rsidR="00780619" w:rsidRPr="003A39E9">
              <w:rPr>
                <w:sz w:val="28"/>
                <w:szCs w:val="28"/>
              </w:rPr>
              <w:t>созловчи регистр</w:t>
            </w:r>
          </w:p>
          <w:p w14:paraId="04CC1D89" w14:textId="77777777" w:rsidR="00780619" w:rsidRPr="00B025BE" w:rsidRDefault="00780619" w:rsidP="003A7C3D">
            <w:pPr>
              <w:tabs>
                <w:tab w:val="left" w:pos="4320"/>
                <w:tab w:val="left" w:pos="4500"/>
              </w:tabs>
              <w:rPr>
                <w:sz w:val="28"/>
                <w:szCs w:val="28"/>
                <w:lang w:val="en-US"/>
              </w:rPr>
            </w:pPr>
            <w:r w:rsidRPr="008D6363">
              <w:rPr>
                <w:b/>
                <w:sz w:val="28"/>
                <w:szCs w:val="28"/>
                <w:lang w:val="en-US"/>
              </w:rPr>
              <w:t xml:space="preserve">en </w:t>
            </w:r>
            <w:r w:rsidRPr="007F229D">
              <w:rPr>
                <w:sz w:val="28"/>
                <w:szCs w:val="28"/>
                <w:lang w:val="en-US"/>
              </w:rPr>
              <w:t>-</w:t>
            </w:r>
            <w:r>
              <w:rPr>
                <w:b/>
                <w:sz w:val="28"/>
                <w:szCs w:val="28"/>
                <w:lang w:val="en-US"/>
              </w:rPr>
              <w:t xml:space="preserve"> </w:t>
            </w:r>
            <w:r w:rsidRPr="00B025BE">
              <w:rPr>
                <w:sz w:val="28"/>
                <w:szCs w:val="28"/>
                <w:lang w:val="en-US"/>
              </w:rPr>
              <w:t xml:space="preserve">debug register </w:t>
            </w:r>
          </w:p>
          <w:p w14:paraId="2595BDA7" w14:textId="77777777" w:rsidR="00780619" w:rsidRPr="00B025BE" w:rsidRDefault="00780619" w:rsidP="003A7C3D">
            <w:pPr>
              <w:tabs>
                <w:tab w:val="left" w:pos="4320"/>
                <w:tab w:val="left" w:pos="4500"/>
              </w:tabs>
              <w:rPr>
                <w:sz w:val="28"/>
                <w:szCs w:val="28"/>
                <w:lang w:val="en-US"/>
              </w:rPr>
            </w:pPr>
          </w:p>
        </w:tc>
        <w:tc>
          <w:tcPr>
            <w:tcW w:w="2921" w:type="pct"/>
          </w:tcPr>
          <w:p w14:paraId="7C9981F0" w14:textId="77777777" w:rsidR="00780619" w:rsidRDefault="00780619" w:rsidP="003A7C3D">
            <w:pPr>
              <w:tabs>
                <w:tab w:val="left" w:pos="4320"/>
                <w:tab w:val="left" w:pos="4500"/>
              </w:tabs>
              <w:jc w:val="both"/>
              <w:rPr>
                <w:sz w:val="28"/>
                <w:szCs w:val="28"/>
                <w:lang w:val="uz-Cyrl-UZ"/>
              </w:rPr>
            </w:pPr>
            <w:r>
              <w:rPr>
                <w:sz w:val="28"/>
                <w:szCs w:val="28"/>
              </w:rPr>
              <w:t>Специальный регистр, служащий для ускорения процесса отладки программ</w:t>
            </w:r>
            <w:r w:rsidRPr="0099336E">
              <w:rPr>
                <w:sz w:val="28"/>
                <w:szCs w:val="28"/>
              </w:rPr>
              <w:t>.</w:t>
            </w:r>
          </w:p>
          <w:p w14:paraId="281ABEF6" w14:textId="77777777" w:rsidR="00780619" w:rsidRPr="009955FE" w:rsidRDefault="00780619" w:rsidP="003A7C3D">
            <w:pPr>
              <w:tabs>
                <w:tab w:val="left" w:pos="4320"/>
                <w:tab w:val="left" w:pos="4500"/>
              </w:tabs>
              <w:jc w:val="both"/>
              <w:rPr>
                <w:sz w:val="14"/>
                <w:szCs w:val="14"/>
              </w:rPr>
            </w:pPr>
          </w:p>
          <w:p w14:paraId="251CB710" w14:textId="77777777" w:rsidR="00780619" w:rsidRDefault="00780619" w:rsidP="003A7C3D">
            <w:pPr>
              <w:tabs>
                <w:tab w:val="left" w:pos="4320"/>
                <w:tab w:val="left" w:pos="4500"/>
              </w:tabs>
              <w:jc w:val="both"/>
              <w:rPr>
                <w:sz w:val="28"/>
                <w:szCs w:val="28"/>
                <w:lang w:val="en-US"/>
              </w:rPr>
            </w:pPr>
            <w:r>
              <w:rPr>
                <w:sz w:val="28"/>
                <w:szCs w:val="28"/>
                <w:lang w:val="uz-Cyrl-UZ"/>
              </w:rPr>
              <w:t>Dasturlarni</w:t>
            </w:r>
            <w:r w:rsidRPr="003A39E9">
              <w:rPr>
                <w:sz w:val="28"/>
                <w:szCs w:val="28"/>
                <w:lang w:val="uz-Cyrl-UZ"/>
              </w:rPr>
              <w:t xml:space="preserve"> </w:t>
            </w:r>
            <w:r>
              <w:rPr>
                <w:sz w:val="28"/>
                <w:szCs w:val="28"/>
                <w:lang w:val="uz-Cyrl-UZ"/>
              </w:rPr>
              <w:t>sozlash</w:t>
            </w:r>
            <w:r w:rsidRPr="003A39E9">
              <w:rPr>
                <w:sz w:val="28"/>
                <w:szCs w:val="28"/>
                <w:lang w:val="uz-Cyrl-UZ"/>
              </w:rPr>
              <w:t xml:space="preserve"> </w:t>
            </w:r>
            <w:r>
              <w:rPr>
                <w:sz w:val="28"/>
                <w:szCs w:val="28"/>
                <w:lang w:val="uz-Cyrl-UZ"/>
              </w:rPr>
              <w:t>jarayonini</w:t>
            </w:r>
            <w:r w:rsidRPr="003A39E9">
              <w:rPr>
                <w:sz w:val="28"/>
                <w:szCs w:val="28"/>
                <w:lang w:val="uz-Cyrl-UZ"/>
              </w:rPr>
              <w:t xml:space="preserve"> </w:t>
            </w:r>
            <w:r>
              <w:rPr>
                <w:sz w:val="28"/>
                <w:szCs w:val="28"/>
                <w:lang w:val="uz-Cyrl-UZ"/>
              </w:rPr>
              <w:t>tezlashtirish</w:t>
            </w:r>
            <w:r w:rsidRPr="003A39E9">
              <w:rPr>
                <w:sz w:val="28"/>
                <w:szCs w:val="28"/>
                <w:lang w:val="uz-Cyrl-UZ"/>
              </w:rPr>
              <w:t xml:space="preserve"> </w:t>
            </w:r>
            <w:r>
              <w:rPr>
                <w:sz w:val="28"/>
                <w:szCs w:val="28"/>
                <w:lang w:val="uz-Cyrl-UZ"/>
              </w:rPr>
              <w:t>uchun</w:t>
            </w:r>
            <w:r w:rsidRPr="003A39E9">
              <w:rPr>
                <w:sz w:val="28"/>
                <w:szCs w:val="28"/>
                <w:lang w:val="uz-Cyrl-UZ"/>
              </w:rPr>
              <w:t xml:space="preserve"> </w:t>
            </w:r>
            <w:r>
              <w:rPr>
                <w:sz w:val="28"/>
                <w:szCs w:val="28"/>
                <w:lang w:val="uz-Cyrl-UZ"/>
              </w:rPr>
              <w:t>xizmat</w:t>
            </w:r>
            <w:r w:rsidRPr="003A39E9">
              <w:rPr>
                <w:sz w:val="28"/>
                <w:szCs w:val="28"/>
                <w:lang w:val="uz-Cyrl-UZ"/>
              </w:rPr>
              <w:t xml:space="preserve"> </w:t>
            </w:r>
            <w:r>
              <w:rPr>
                <w:sz w:val="28"/>
                <w:szCs w:val="28"/>
                <w:lang w:val="uz-Cyrl-UZ"/>
              </w:rPr>
              <w:t>qiladigan</w:t>
            </w:r>
            <w:r w:rsidRPr="003A39E9">
              <w:rPr>
                <w:sz w:val="28"/>
                <w:szCs w:val="28"/>
                <w:lang w:val="uz-Cyrl-UZ"/>
              </w:rPr>
              <w:t xml:space="preserve"> </w:t>
            </w:r>
            <w:r>
              <w:rPr>
                <w:sz w:val="28"/>
                <w:szCs w:val="28"/>
                <w:lang w:val="uz-Cyrl-UZ"/>
              </w:rPr>
              <w:t>maxsus</w:t>
            </w:r>
            <w:r w:rsidRPr="003A39E9">
              <w:rPr>
                <w:sz w:val="28"/>
                <w:szCs w:val="28"/>
                <w:lang w:val="uz-Cyrl-UZ"/>
              </w:rPr>
              <w:t xml:space="preserve"> </w:t>
            </w:r>
            <w:r>
              <w:rPr>
                <w:sz w:val="28"/>
                <w:szCs w:val="28"/>
                <w:lang w:val="uz-Cyrl-UZ"/>
              </w:rPr>
              <w:t>registr</w:t>
            </w:r>
            <w:r w:rsidRPr="003A39E9">
              <w:rPr>
                <w:sz w:val="28"/>
                <w:szCs w:val="28"/>
                <w:lang w:val="uz-Cyrl-UZ"/>
              </w:rPr>
              <w:t>.</w:t>
            </w:r>
          </w:p>
          <w:p w14:paraId="59A7B687" w14:textId="77777777" w:rsidR="00780619" w:rsidRPr="00CC117A" w:rsidRDefault="00780619" w:rsidP="003A7C3D">
            <w:pPr>
              <w:tabs>
                <w:tab w:val="left" w:pos="4320"/>
                <w:tab w:val="left" w:pos="4500"/>
              </w:tabs>
              <w:jc w:val="both"/>
              <w:rPr>
                <w:sz w:val="12"/>
                <w:szCs w:val="12"/>
                <w:lang w:val="en-US"/>
              </w:rPr>
            </w:pPr>
          </w:p>
          <w:p w14:paraId="12125175" w14:textId="77777777" w:rsidR="00780619" w:rsidRPr="003A39E9" w:rsidRDefault="00780619" w:rsidP="003A7C3D">
            <w:pPr>
              <w:tabs>
                <w:tab w:val="left" w:pos="4320"/>
                <w:tab w:val="left" w:pos="4500"/>
              </w:tabs>
              <w:jc w:val="both"/>
              <w:rPr>
                <w:sz w:val="28"/>
                <w:szCs w:val="28"/>
                <w:lang w:val="uz-Cyrl-UZ"/>
              </w:rPr>
            </w:pPr>
            <w:r w:rsidRPr="003A39E9">
              <w:rPr>
                <w:sz w:val="28"/>
                <w:szCs w:val="28"/>
                <w:lang w:val="uz-Cyrl-UZ"/>
              </w:rPr>
              <w:t>Дастурларни созлаш жараёнини тезлашти</w:t>
            </w:r>
            <w:r w:rsidR="007F7BB5">
              <w:rPr>
                <w:sz w:val="28"/>
                <w:szCs w:val="28"/>
                <w:lang w:val="en-US"/>
              </w:rPr>
              <w:t>-</w:t>
            </w:r>
            <w:r w:rsidRPr="003A39E9">
              <w:rPr>
                <w:sz w:val="28"/>
                <w:szCs w:val="28"/>
                <w:lang w:val="uz-Cyrl-UZ"/>
              </w:rPr>
              <w:t>риш учун хизмат қиладиган махсус регистр.</w:t>
            </w:r>
          </w:p>
        </w:tc>
      </w:tr>
      <w:tr w:rsidR="00780619" w:rsidRPr="005D2E87" w14:paraId="158C1AD1" w14:textId="77777777">
        <w:trPr>
          <w:tblCellSpacing w:w="0" w:type="dxa"/>
          <w:jc w:val="center"/>
        </w:trPr>
        <w:tc>
          <w:tcPr>
            <w:tcW w:w="2079" w:type="pct"/>
          </w:tcPr>
          <w:p w14:paraId="16861DB6" w14:textId="77777777" w:rsidR="00780619" w:rsidRPr="00C8174F" w:rsidRDefault="00780619" w:rsidP="003A7C3D">
            <w:pPr>
              <w:rPr>
                <w:b/>
                <w:bCs/>
                <w:sz w:val="28"/>
                <w:szCs w:val="28"/>
                <w:lang w:val="uz-Cyrl-UZ"/>
              </w:rPr>
            </w:pPr>
            <w:r w:rsidRPr="00844AE4">
              <w:rPr>
                <w:b/>
                <w:sz w:val="28"/>
                <w:szCs w:val="28"/>
                <w:lang w:val="uz-Cyrl-UZ"/>
              </w:rPr>
              <w:t>Отношение, связь</w:t>
            </w:r>
            <w:r w:rsidRPr="00C8174F">
              <w:rPr>
                <w:b/>
                <w:bCs/>
                <w:sz w:val="28"/>
                <w:szCs w:val="28"/>
                <w:lang w:val="uz-Cyrl-UZ"/>
              </w:rPr>
              <w:t xml:space="preserve"> </w:t>
            </w:r>
          </w:p>
          <w:p w14:paraId="322E9CBE" w14:textId="77777777"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sz w:val="28"/>
                <w:szCs w:val="28"/>
                <w:lang w:val="uz-Cyrl-UZ"/>
              </w:rPr>
              <w:t xml:space="preserve"> munosabat, aloqadorlik</w:t>
            </w:r>
          </w:p>
          <w:p w14:paraId="414005C2" w14:textId="6A83D20D" w:rsidR="00780619" w:rsidRPr="00844AE4" w:rsidRDefault="000B536F" w:rsidP="003A7C3D">
            <w:pPr>
              <w:rPr>
                <w:sz w:val="28"/>
                <w:szCs w:val="28"/>
                <w:lang w:val="uz-Cyrl-UZ"/>
              </w:rPr>
            </w:pPr>
            <w:r>
              <w:rPr>
                <w:sz w:val="28"/>
                <w:szCs w:val="28"/>
                <w:lang w:val="uz-Cyrl-UZ"/>
              </w:rPr>
              <w:t xml:space="preserve"> </w:t>
            </w:r>
            <w:r w:rsidR="00780619">
              <w:rPr>
                <w:sz w:val="28"/>
                <w:szCs w:val="28"/>
                <w:lang w:val="uz-Cyrl-UZ"/>
              </w:rPr>
              <w:t>муносабат, алоқадорлик</w:t>
            </w:r>
          </w:p>
          <w:p w14:paraId="5029AA0F" w14:textId="77777777" w:rsidR="00780619" w:rsidRPr="00C8174F" w:rsidRDefault="00780619" w:rsidP="003A7C3D">
            <w:pPr>
              <w:rPr>
                <w:sz w:val="28"/>
                <w:szCs w:val="28"/>
                <w:lang w:val="uz-Cyrl-UZ"/>
              </w:rPr>
            </w:pPr>
            <w:r w:rsidRPr="00DE4143">
              <w:rPr>
                <w:b/>
                <w:sz w:val="28"/>
                <w:szCs w:val="28"/>
                <w:lang w:val="en-US"/>
              </w:rPr>
              <w:t xml:space="preserve">en </w:t>
            </w:r>
            <w:r w:rsidRPr="007F229D">
              <w:rPr>
                <w:sz w:val="28"/>
                <w:szCs w:val="28"/>
                <w:lang w:val="en-US"/>
              </w:rPr>
              <w:t>-</w:t>
            </w:r>
            <w:r w:rsidRPr="00C8174F">
              <w:rPr>
                <w:sz w:val="28"/>
                <w:szCs w:val="28"/>
                <w:lang w:val="en-US"/>
              </w:rPr>
              <w:t xml:space="preserve"> relation </w:t>
            </w:r>
          </w:p>
          <w:p w14:paraId="696DDF55" w14:textId="77777777" w:rsidR="00780619" w:rsidRPr="00C8174F" w:rsidRDefault="00780619" w:rsidP="003A7C3D">
            <w:pPr>
              <w:rPr>
                <w:b/>
                <w:bCs/>
                <w:color w:val="000000"/>
                <w:sz w:val="26"/>
                <w:szCs w:val="26"/>
                <w:lang w:val="en-US"/>
              </w:rPr>
            </w:pPr>
          </w:p>
        </w:tc>
        <w:tc>
          <w:tcPr>
            <w:tcW w:w="2921" w:type="pct"/>
          </w:tcPr>
          <w:p w14:paraId="371DB092" w14:textId="77777777" w:rsidR="00780619" w:rsidRDefault="00780619" w:rsidP="003A7C3D">
            <w:pPr>
              <w:jc w:val="both"/>
              <w:rPr>
                <w:sz w:val="28"/>
                <w:szCs w:val="28"/>
                <w:lang w:val="uz-Cyrl-UZ"/>
              </w:rPr>
            </w:pPr>
            <w:r>
              <w:rPr>
                <w:sz w:val="28"/>
                <w:szCs w:val="28"/>
              </w:rPr>
              <w:lastRenderedPageBreak/>
              <w:t xml:space="preserve">Отношения между элементами </w:t>
            </w:r>
            <w:r w:rsidR="00B7359E">
              <w:rPr>
                <w:sz w:val="28"/>
                <w:szCs w:val="28"/>
              </w:rPr>
              <w:t xml:space="preserve">столбцов и </w:t>
            </w:r>
            <w:r>
              <w:rPr>
                <w:sz w:val="28"/>
                <w:szCs w:val="28"/>
              </w:rPr>
              <w:t>строк таблиц в реляционных базах данных.</w:t>
            </w:r>
          </w:p>
          <w:p w14:paraId="090BB213" w14:textId="77777777" w:rsidR="00780619" w:rsidRPr="00CC117A" w:rsidRDefault="00780619" w:rsidP="003A7C3D">
            <w:pPr>
              <w:jc w:val="both"/>
              <w:rPr>
                <w:sz w:val="12"/>
                <w:szCs w:val="12"/>
              </w:rPr>
            </w:pPr>
          </w:p>
          <w:p w14:paraId="20BB3EFF" w14:textId="77777777" w:rsidR="00780619" w:rsidRDefault="00780619" w:rsidP="003A7C3D">
            <w:pPr>
              <w:jc w:val="both"/>
              <w:rPr>
                <w:sz w:val="28"/>
                <w:szCs w:val="28"/>
                <w:lang w:val="en-US"/>
              </w:rPr>
            </w:pPr>
            <w:r>
              <w:rPr>
                <w:sz w:val="28"/>
                <w:szCs w:val="28"/>
                <w:lang w:val="uz-Cyrl-UZ"/>
              </w:rPr>
              <w:t>Relyatsion</w:t>
            </w:r>
            <w:r w:rsidRPr="005A2834">
              <w:rPr>
                <w:sz w:val="28"/>
                <w:szCs w:val="28"/>
                <w:lang w:val="uz-Cyrl-UZ"/>
              </w:rPr>
              <w:t xml:space="preserve"> </w:t>
            </w:r>
            <w:r>
              <w:rPr>
                <w:sz w:val="28"/>
                <w:szCs w:val="28"/>
                <w:lang w:val="uz-Cyrl-UZ"/>
              </w:rPr>
              <w:t>ma’lumotlar</w:t>
            </w:r>
            <w:r w:rsidRPr="005A2834">
              <w:rPr>
                <w:sz w:val="28"/>
                <w:szCs w:val="28"/>
                <w:lang w:val="uz-Cyrl-UZ"/>
              </w:rPr>
              <w:t xml:space="preserve"> </w:t>
            </w:r>
            <w:r>
              <w:rPr>
                <w:sz w:val="28"/>
                <w:szCs w:val="28"/>
                <w:lang w:val="uz-Cyrl-UZ"/>
              </w:rPr>
              <w:t>bazalarida</w:t>
            </w:r>
            <w:r w:rsidRPr="005A2834">
              <w:rPr>
                <w:sz w:val="28"/>
                <w:szCs w:val="28"/>
                <w:lang w:val="uz-Cyrl-UZ"/>
              </w:rPr>
              <w:t xml:space="preserve"> </w:t>
            </w:r>
            <w:r>
              <w:rPr>
                <w:sz w:val="28"/>
                <w:szCs w:val="28"/>
                <w:lang w:val="uz-Cyrl-UZ"/>
              </w:rPr>
              <w:t>jadvallar</w:t>
            </w:r>
            <w:r w:rsidRPr="005A2834">
              <w:rPr>
                <w:sz w:val="28"/>
                <w:szCs w:val="28"/>
                <w:lang w:val="uz-Cyrl-UZ"/>
              </w:rPr>
              <w:t xml:space="preserve"> </w:t>
            </w:r>
            <w:r>
              <w:rPr>
                <w:sz w:val="28"/>
                <w:szCs w:val="28"/>
                <w:lang w:val="uz-Cyrl-UZ"/>
              </w:rPr>
              <w:lastRenderedPageBreak/>
              <w:t>ustunlari</w:t>
            </w:r>
            <w:r w:rsidRPr="005A2834">
              <w:rPr>
                <w:sz w:val="28"/>
                <w:szCs w:val="28"/>
                <w:lang w:val="uz-Cyrl-UZ"/>
              </w:rPr>
              <w:t xml:space="preserve"> </w:t>
            </w:r>
            <w:r>
              <w:rPr>
                <w:sz w:val="28"/>
                <w:szCs w:val="28"/>
                <w:lang w:val="uz-Cyrl-UZ"/>
              </w:rPr>
              <w:t>va</w:t>
            </w:r>
            <w:r w:rsidRPr="005A2834">
              <w:rPr>
                <w:sz w:val="28"/>
                <w:szCs w:val="28"/>
                <w:lang w:val="uz-Cyrl-UZ"/>
              </w:rPr>
              <w:t xml:space="preserve"> </w:t>
            </w:r>
            <w:r>
              <w:rPr>
                <w:sz w:val="28"/>
                <w:szCs w:val="28"/>
                <w:lang w:val="uz-Cyrl-UZ"/>
              </w:rPr>
              <w:t>satrlarining</w:t>
            </w:r>
            <w:r w:rsidRPr="005A2834">
              <w:rPr>
                <w:sz w:val="28"/>
                <w:szCs w:val="28"/>
                <w:lang w:val="uz-Cyrl-UZ"/>
              </w:rPr>
              <w:t xml:space="preserve"> </w:t>
            </w:r>
            <w:r>
              <w:rPr>
                <w:sz w:val="28"/>
                <w:szCs w:val="28"/>
                <w:lang w:val="uz-Cyrl-UZ"/>
              </w:rPr>
              <w:t>elementlari</w:t>
            </w:r>
            <w:r w:rsidRPr="005A2834">
              <w:rPr>
                <w:sz w:val="28"/>
                <w:szCs w:val="28"/>
                <w:lang w:val="uz-Cyrl-UZ"/>
              </w:rPr>
              <w:t xml:space="preserve"> </w:t>
            </w:r>
            <w:r>
              <w:rPr>
                <w:sz w:val="28"/>
                <w:szCs w:val="28"/>
                <w:lang w:val="uz-Cyrl-UZ"/>
              </w:rPr>
              <w:t>o‘rtasidagi</w:t>
            </w:r>
            <w:r w:rsidRPr="005A2834">
              <w:rPr>
                <w:sz w:val="28"/>
                <w:szCs w:val="28"/>
                <w:lang w:val="uz-Cyrl-UZ"/>
              </w:rPr>
              <w:t xml:space="preserve"> </w:t>
            </w:r>
            <w:r>
              <w:rPr>
                <w:sz w:val="28"/>
                <w:szCs w:val="28"/>
                <w:lang w:val="uz-Cyrl-UZ"/>
              </w:rPr>
              <w:t>munosabat</w:t>
            </w:r>
            <w:r w:rsidRPr="005A2834">
              <w:rPr>
                <w:sz w:val="28"/>
                <w:szCs w:val="28"/>
                <w:lang w:val="uz-Cyrl-UZ"/>
              </w:rPr>
              <w:t>.</w:t>
            </w:r>
          </w:p>
          <w:p w14:paraId="4A6C8A0A" w14:textId="77777777" w:rsidR="00780619" w:rsidRPr="00CC117A" w:rsidRDefault="00780619" w:rsidP="003A7C3D">
            <w:pPr>
              <w:jc w:val="both"/>
              <w:rPr>
                <w:sz w:val="12"/>
                <w:szCs w:val="12"/>
                <w:lang w:val="en-US"/>
              </w:rPr>
            </w:pPr>
          </w:p>
          <w:p w14:paraId="40F86D76" w14:textId="77777777" w:rsidR="00780619" w:rsidRPr="005A2834" w:rsidRDefault="00780619" w:rsidP="003A7C3D">
            <w:pPr>
              <w:jc w:val="both"/>
              <w:rPr>
                <w:color w:val="000000"/>
                <w:sz w:val="26"/>
                <w:szCs w:val="26"/>
                <w:lang w:val="uz-Cyrl-UZ"/>
              </w:rPr>
            </w:pPr>
            <w:r w:rsidRPr="005A2834">
              <w:rPr>
                <w:sz w:val="28"/>
                <w:szCs w:val="28"/>
                <w:lang w:val="uz-Cyrl-UZ"/>
              </w:rPr>
              <w:t>Реляцион маълумотлар базаларида жадвал</w:t>
            </w:r>
            <w:r w:rsidR="00B7359E">
              <w:rPr>
                <w:sz w:val="28"/>
                <w:szCs w:val="28"/>
                <w:lang w:val="en-US"/>
              </w:rPr>
              <w:t>-</w:t>
            </w:r>
            <w:r w:rsidRPr="005A2834">
              <w:rPr>
                <w:sz w:val="28"/>
                <w:szCs w:val="28"/>
                <w:lang w:val="uz-Cyrl-UZ"/>
              </w:rPr>
              <w:t>лар устунлари ва сатрларининг элементлари ўртасидаги муносабат.</w:t>
            </w:r>
          </w:p>
        </w:tc>
      </w:tr>
      <w:tr w:rsidR="00780619" w:rsidRPr="003E387B" w14:paraId="038980EB" w14:textId="77777777">
        <w:trPr>
          <w:tblCellSpacing w:w="0" w:type="dxa"/>
          <w:jc w:val="center"/>
        </w:trPr>
        <w:tc>
          <w:tcPr>
            <w:tcW w:w="2079" w:type="pct"/>
          </w:tcPr>
          <w:p w14:paraId="3AED7A53" w14:textId="77777777" w:rsidR="00780619" w:rsidRPr="007A2024" w:rsidRDefault="00780619" w:rsidP="003A7C3D">
            <w:pPr>
              <w:tabs>
                <w:tab w:val="left" w:pos="4320"/>
                <w:tab w:val="left" w:pos="4500"/>
              </w:tabs>
              <w:rPr>
                <w:b/>
                <w:sz w:val="28"/>
                <w:szCs w:val="28"/>
                <w:lang w:val="uz-Cyrl-UZ"/>
              </w:rPr>
            </w:pPr>
            <w:r w:rsidRPr="007A2024">
              <w:rPr>
                <w:b/>
                <w:sz w:val="28"/>
                <w:szCs w:val="28"/>
                <w:lang w:val="uz-Cyrl-UZ"/>
              </w:rPr>
              <w:lastRenderedPageBreak/>
              <w:t>Отображение адресов</w:t>
            </w:r>
          </w:p>
          <w:p w14:paraId="437A970C" w14:textId="77777777" w:rsidR="00780619" w:rsidRPr="007A2024" w:rsidRDefault="00780619" w:rsidP="003A7C3D">
            <w:pPr>
              <w:tabs>
                <w:tab w:val="left" w:pos="4320"/>
                <w:tab w:val="left" w:pos="4500"/>
              </w:tabs>
              <w:rPr>
                <w:b/>
                <w:sz w:val="28"/>
                <w:szCs w:val="28"/>
                <w:lang w:val="uz-Cyrl-UZ"/>
              </w:rPr>
            </w:pPr>
            <w:r w:rsidRPr="007A2024">
              <w:rPr>
                <w:b/>
                <w:sz w:val="28"/>
                <w:szCs w:val="28"/>
                <w:lang w:val="uz-Cyrl-UZ"/>
              </w:rPr>
              <w:t xml:space="preserve">uz </w:t>
            </w:r>
            <w:r w:rsidRPr="007A2024">
              <w:rPr>
                <w:sz w:val="28"/>
                <w:szCs w:val="28"/>
                <w:lang w:val="uz-Cyrl-UZ"/>
              </w:rPr>
              <w:t>-</w:t>
            </w:r>
            <w:r w:rsidRPr="007A2024">
              <w:rPr>
                <w:b/>
                <w:sz w:val="28"/>
                <w:szCs w:val="28"/>
                <w:lang w:val="uz-Cyrl-UZ"/>
              </w:rPr>
              <w:t xml:space="preserve"> </w:t>
            </w:r>
            <w:r>
              <w:rPr>
                <w:sz w:val="28"/>
                <w:szCs w:val="28"/>
                <w:lang w:val="uz-Cyrl-UZ"/>
              </w:rPr>
              <w:t>adreslarni</w:t>
            </w:r>
            <w:r w:rsidRPr="002D37E6">
              <w:rPr>
                <w:sz w:val="28"/>
                <w:szCs w:val="28"/>
                <w:lang w:val="uz-Cyrl-UZ"/>
              </w:rPr>
              <w:t xml:space="preserve"> </w:t>
            </w:r>
            <w:r>
              <w:rPr>
                <w:sz w:val="28"/>
                <w:szCs w:val="28"/>
                <w:lang w:val="uz-Cyrl-UZ"/>
              </w:rPr>
              <w:t>tasvirlash</w:t>
            </w:r>
          </w:p>
          <w:p w14:paraId="5101797B" w14:textId="48704924" w:rsidR="00780619" w:rsidRPr="007A2024" w:rsidRDefault="000B536F" w:rsidP="003A7C3D">
            <w:pPr>
              <w:tabs>
                <w:tab w:val="left" w:pos="4320"/>
                <w:tab w:val="left" w:pos="4500"/>
              </w:tabs>
              <w:rPr>
                <w:sz w:val="28"/>
                <w:szCs w:val="28"/>
                <w:lang w:val="uz-Cyrl-UZ"/>
              </w:rPr>
            </w:pPr>
            <w:r>
              <w:rPr>
                <w:b/>
                <w:sz w:val="28"/>
                <w:szCs w:val="28"/>
                <w:lang w:val="uz-Cyrl-UZ"/>
              </w:rPr>
              <w:t xml:space="preserve"> </w:t>
            </w:r>
            <w:r w:rsidR="00780619" w:rsidRPr="002D37E6">
              <w:rPr>
                <w:sz w:val="28"/>
                <w:szCs w:val="28"/>
                <w:lang w:val="uz-Cyrl-UZ"/>
              </w:rPr>
              <w:t>адресларни тасвирлаш</w:t>
            </w:r>
          </w:p>
          <w:p w14:paraId="409E4085" w14:textId="77777777" w:rsidR="00780619" w:rsidRPr="007A2024" w:rsidRDefault="00780619" w:rsidP="003A7C3D">
            <w:pPr>
              <w:tabs>
                <w:tab w:val="left" w:pos="4320"/>
                <w:tab w:val="left" w:pos="4500"/>
              </w:tabs>
              <w:rPr>
                <w:sz w:val="28"/>
                <w:szCs w:val="28"/>
              </w:rPr>
            </w:pPr>
            <w:r w:rsidRPr="0017350E">
              <w:rPr>
                <w:b/>
                <w:sz w:val="28"/>
                <w:szCs w:val="28"/>
                <w:lang w:val="en-US"/>
              </w:rPr>
              <w:t xml:space="preserve">en </w:t>
            </w:r>
            <w:r w:rsidRPr="007F229D">
              <w:rPr>
                <w:sz w:val="28"/>
                <w:szCs w:val="28"/>
                <w:lang w:val="en-US"/>
              </w:rPr>
              <w:t xml:space="preserve">- </w:t>
            </w:r>
            <w:r w:rsidRPr="007A2024">
              <w:rPr>
                <w:sz w:val="28"/>
                <w:szCs w:val="28"/>
              </w:rPr>
              <w:t>а</w:t>
            </w:r>
            <w:r w:rsidRPr="007A2024">
              <w:rPr>
                <w:sz w:val="28"/>
                <w:szCs w:val="28"/>
                <w:lang w:val="en-US"/>
              </w:rPr>
              <w:t>ddress</w:t>
            </w:r>
            <w:r w:rsidRPr="007A2024">
              <w:rPr>
                <w:sz w:val="28"/>
                <w:szCs w:val="28"/>
              </w:rPr>
              <w:t xml:space="preserve"> </w:t>
            </w:r>
            <w:r w:rsidRPr="007A2024">
              <w:rPr>
                <w:sz w:val="28"/>
                <w:szCs w:val="28"/>
                <w:lang w:val="en-US"/>
              </w:rPr>
              <w:t>mapping</w:t>
            </w:r>
            <w:r w:rsidRPr="007A2024">
              <w:rPr>
                <w:sz w:val="28"/>
                <w:szCs w:val="28"/>
              </w:rPr>
              <w:t xml:space="preserve"> </w:t>
            </w:r>
          </w:p>
          <w:p w14:paraId="121E0A2E" w14:textId="77777777" w:rsidR="00780619" w:rsidRPr="007A2024" w:rsidRDefault="00780619" w:rsidP="003A7C3D">
            <w:pPr>
              <w:tabs>
                <w:tab w:val="left" w:pos="4320"/>
                <w:tab w:val="left" w:pos="4500"/>
              </w:tabs>
              <w:rPr>
                <w:sz w:val="28"/>
                <w:szCs w:val="28"/>
                <w:lang w:val="en-US"/>
              </w:rPr>
            </w:pPr>
          </w:p>
        </w:tc>
        <w:tc>
          <w:tcPr>
            <w:tcW w:w="2921" w:type="pct"/>
          </w:tcPr>
          <w:p w14:paraId="257954B7" w14:textId="77777777" w:rsidR="00780619" w:rsidRPr="00CC117A" w:rsidRDefault="00780619" w:rsidP="003A7C3D">
            <w:pPr>
              <w:tabs>
                <w:tab w:val="left" w:pos="4320"/>
                <w:tab w:val="left" w:pos="4500"/>
              </w:tabs>
              <w:jc w:val="both"/>
              <w:rPr>
                <w:w w:val="98"/>
                <w:sz w:val="28"/>
                <w:szCs w:val="28"/>
              </w:rPr>
            </w:pPr>
            <w:r w:rsidRPr="00CC117A">
              <w:rPr>
                <w:w w:val="98"/>
                <w:sz w:val="28"/>
                <w:szCs w:val="28"/>
              </w:rPr>
              <w:t>1. Мет</w:t>
            </w:r>
            <w:r w:rsidR="009955FE" w:rsidRPr="00CC117A">
              <w:rPr>
                <w:w w:val="98"/>
                <w:sz w:val="28"/>
                <w:szCs w:val="28"/>
              </w:rPr>
              <w:t xml:space="preserve">од трансляции адресов из одного </w:t>
            </w:r>
            <w:r w:rsidRPr="00CC117A">
              <w:rPr>
                <w:w w:val="98"/>
                <w:sz w:val="28"/>
                <w:szCs w:val="28"/>
              </w:rPr>
              <w:t>формата в другой, позволяющий разным сетевым протоколам взаимодействовать друг с другом.</w:t>
            </w:r>
          </w:p>
          <w:p w14:paraId="3AB3A754" w14:textId="77777777" w:rsidR="00780619" w:rsidRPr="00CC117A" w:rsidRDefault="00780619" w:rsidP="003A7C3D">
            <w:pPr>
              <w:tabs>
                <w:tab w:val="left" w:pos="4320"/>
                <w:tab w:val="left" w:pos="4500"/>
              </w:tabs>
              <w:jc w:val="both"/>
              <w:rPr>
                <w:w w:val="98"/>
                <w:sz w:val="28"/>
                <w:szCs w:val="28"/>
                <w:lang w:val="uz-Cyrl-UZ"/>
              </w:rPr>
            </w:pPr>
            <w:r w:rsidRPr="00CC117A">
              <w:rPr>
                <w:w w:val="98"/>
                <w:sz w:val="28"/>
                <w:szCs w:val="28"/>
              </w:rPr>
              <w:t>2. Вычисление физического адреса по виртуальному или логическому адресу.</w:t>
            </w:r>
          </w:p>
          <w:p w14:paraId="192719DC" w14:textId="77777777" w:rsidR="00780619" w:rsidRPr="00CC117A" w:rsidRDefault="00780619" w:rsidP="003A7C3D">
            <w:pPr>
              <w:tabs>
                <w:tab w:val="left" w:pos="4320"/>
                <w:tab w:val="left" w:pos="4500"/>
              </w:tabs>
              <w:jc w:val="both"/>
              <w:rPr>
                <w:sz w:val="12"/>
                <w:szCs w:val="12"/>
              </w:rPr>
            </w:pPr>
          </w:p>
          <w:p w14:paraId="0C17C652" w14:textId="77777777" w:rsidR="00780619" w:rsidRPr="00CC117A" w:rsidRDefault="009955FE" w:rsidP="003A7C3D">
            <w:pPr>
              <w:tabs>
                <w:tab w:val="left" w:pos="4320"/>
                <w:tab w:val="left" w:pos="4500"/>
              </w:tabs>
              <w:jc w:val="both"/>
              <w:rPr>
                <w:w w:val="98"/>
                <w:sz w:val="28"/>
                <w:szCs w:val="28"/>
                <w:lang w:val="en-US"/>
              </w:rPr>
            </w:pPr>
            <w:r w:rsidRPr="009955FE">
              <w:rPr>
                <w:sz w:val="28"/>
                <w:szCs w:val="28"/>
                <w:lang w:val="uz-Cyrl-UZ"/>
              </w:rPr>
              <w:t>1</w:t>
            </w:r>
            <w:r w:rsidRPr="00CC117A">
              <w:rPr>
                <w:w w:val="98"/>
                <w:sz w:val="28"/>
                <w:szCs w:val="28"/>
                <w:lang w:val="uz-Cyrl-UZ"/>
              </w:rPr>
              <w:t xml:space="preserve">. </w:t>
            </w:r>
            <w:r w:rsidR="00780619" w:rsidRPr="00CC117A">
              <w:rPr>
                <w:w w:val="98"/>
                <w:sz w:val="28"/>
                <w:szCs w:val="28"/>
                <w:lang w:val="uz-Cyrl-UZ"/>
              </w:rPr>
              <w:t xml:space="preserve">Adreslarni bir formatdan boshqasiga ko‘chirish metodi. </w:t>
            </w:r>
            <w:r w:rsidR="00780619" w:rsidRPr="00CC117A">
              <w:rPr>
                <w:w w:val="98"/>
                <w:sz w:val="28"/>
                <w:szCs w:val="28"/>
                <w:lang w:val="en-US"/>
              </w:rPr>
              <w:t>Turli tarmoq protokollariga birgalik</w:t>
            </w:r>
            <w:r w:rsidRPr="00CC117A">
              <w:rPr>
                <w:w w:val="98"/>
                <w:sz w:val="28"/>
                <w:szCs w:val="28"/>
                <w:lang w:val="en-US"/>
              </w:rPr>
              <w:t xml:space="preserve">da </w:t>
            </w:r>
            <w:r w:rsidR="00780619" w:rsidRPr="00CC117A">
              <w:rPr>
                <w:w w:val="98"/>
                <w:sz w:val="28"/>
                <w:szCs w:val="28"/>
                <w:lang w:val="en-US"/>
              </w:rPr>
              <w:t>ishlash imkonini beradi.</w:t>
            </w:r>
          </w:p>
          <w:p w14:paraId="071FF083" w14:textId="77777777" w:rsidR="00780619" w:rsidRPr="00CC117A" w:rsidRDefault="00780619" w:rsidP="003A7C3D">
            <w:pPr>
              <w:tabs>
                <w:tab w:val="left" w:pos="4320"/>
                <w:tab w:val="left" w:pos="4500"/>
              </w:tabs>
              <w:jc w:val="both"/>
              <w:rPr>
                <w:w w:val="98"/>
                <w:sz w:val="28"/>
                <w:szCs w:val="28"/>
                <w:lang w:val="en-US"/>
              </w:rPr>
            </w:pPr>
            <w:r w:rsidRPr="00CC117A">
              <w:rPr>
                <w:w w:val="98"/>
                <w:sz w:val="28"/>
                <w:szCs w:val="28"/>
                <w:lang w:val="en-US"/>
              </w:rPr>
              <w:t>2. Virtual yoki mantiqiy adres bo‘yicha fizik adresni hisoblash.</w:t>
            </w:r>
          </w:p>
          <w:p w14:paraId="6F5A9852" w14:textId="77777777" w:rsidR="00780619" w:rsidRPr="00CC117A" w:rsidRDefault="00780619" w:rsidP="003A7C3D">
            <w:pPr>
              <w:tabs>
                <w:tab w:val="left" w:pos="4320"/>
                <w:tab w:val="left" w:pos="4500"/>
              </w:tabs>
              <w:jc w:val="both"/>
              <w:rPr>
                <w:w w:val="98"/>
                <w:sz w:val="12"/>
                <w:szCs w:val="12"/>
                <w:lang w:val="en-US"/>
              </w:rPr>
            </w:pPr>
          </w:p>
          <w:p w14:paraId="01926D9D" w14:textId="77777777" w:rsidR="00780619" w:rsidRPr="00CC117A" w:rsidRDefault="00780619" w:rsidP="003A7C3D">
            <w:pPr>
              <w:tabs>
                <w:tab w:val="left" w:pos="4320"/>
                <w:tab w:val="left" w:pos="4500"/>
              </w:tabs>
              <w:jc w:val="both"/>
              <w:rPr>
                <w:w w:val="98"/>
                <w:sz w:val="28"/>
                <w:szCs w:val="28"/>
              </w:rPr>
            </w:pPr>
            <w:r w:rsidRPr="00CC117A">
              <w:rPr>
                <w:w w:val="98"/>
                <w:sz w:val="28"/>
                <w:szCs w:val="28"/>
                <w:lang w:val="uz-Cyrl-UZ"/>
              </w:rPr>
              <w:t xml:space="preserve">1. Адресларни бир форматдан бошқасига кўчириш методи. </w:t>
            </w:r>
            <w:r w:rsidRPr="00CC117A">
              <w:rPr>
                <w:w w:val="98"/>
                <w:sz w:val="28"/>
                <w:szCs w:val="28"/>
              </w:rPr>
              <w:t>Турли тармоқ протоколларига биргаликда ишлаш имконини беради.</w:t>
            </w:r>
          </w:p>
          <w:p w14:paraId="6983E232" w14:textId="77777777" w:rsidR="00780619" w:rsidRPr="002D37E6" w:rsidRDefault="00780619" w:rsidP="003A7C3D">
            <w:pPr>
              <w:tabs>
                <w:tab w:val="left" w:pos="4320"/>
                <w:tab w:val="left" w:pos="4500"/>
              </w:tabs>
              <w:jc w:val="both"/>
              <w:rPr>
                <w:sz w:val="28"/>
                <w:szCs w:val="28"/>
              </w:rPr>
            </w:pPr>
            <w:r w:rsidRPr="00CC117A">
              <w:rPr>
                <w:w w:val="98"/>
                <w:sz w:val="28"/>
                <w:szCs w:val="28"/>
              </w:rPr>
              <w:t>2. Виртуал ёки мантиқий адрес бўйича физик адресни ҳисоблаш.</w:t>
            </w:r>
          </w:p>
        </w:tc>
      </w:tr>
      <w:tr w:rsidR="00780619" w:rsidRPr="00255381" w14:paraId="674C7892" w14:textId="77777777">
        <w:trPr>
          <w:tblCellSpacing w:w="0" w:type="dxa"/>
          <w:jc w:val="center"/>
        </w:trPr>
        <w:tc>
          <w:tcPr>
            <w:tcW w:w="2079" w:type="pct"/>
          </w:tcPr>
          <w:p w14:paraId="4D2373C3" w14:textId="77777777" w:rsidR="00780619" w:rsidRPr="00ED627B" w:rsidRDefault="00780619" w:rsidP="003A7C3D">
            <w:pPr>
              <w:tabs>
                <w:tab w:val="left" w:pos="4320"/>
                <w:tab w:val="left" w:pos="4500"/>
              </w:tabs>
              <w:rPr>
                <w:b/>
                <w:sz w:val="28"/>
                <w:szCs w:val="28"/>
                <w:lang w:val="uz-Cyrl-UZ"/>
              </w:rPr>
            </w:pPr>
            <w:r w:rsidRPr="00ED627B">
              <w:rPr>
                <w:b/>
                <w:sz w:val="28"/>
                <w:szCs w:val="28"/>
                <w:lang w:val="uz-Cyrl-UZ"/>
              </w:rPr>
              <w:t xml:space="preserve">Отображение дисков </w:t>
            </w:r>
          </w:p>
          <w:p w14:paraId="641CE91D"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disklarni</w:t>
            </w:r>
            <w:r w:rsidRPr="00255381">
              <w:rPr>
                <w:sz w:val="28"/>
                <w:szCs w:val="28"/>
                <w:lang w:val="uz-Cyrl-UZ"/>
              </w:rPr>
              <w:t xml:space="preserve"> </w:t>
            </w:r>
            <w:r>
              <w:rPr>
                <w:sz w:val="28"/>
                <w:szCs w:val="28"/>
                <w:lang w:val="uz-Cyrl-UZ"/>
              </w:rPr>
              <w:t>aks</w:t>
            </w:r>
            <w:r w:rsidRPr="00255381">
              <w:rPr>
                <w:sz w:val="28"/>
                <w:szCs w:val="28"/>
                <w:lang w:val="uz-Cyrl-UZ"/>
              </w:rPr>
              <w:t xml:space="preserve"> </w:t>
            </w:r>
            <w:r>
              <w:rPr>
                <w:sz w:val="28"/>
                <w:szCs w:val="28"/>
                <w:lang w:val="uz-Cyrl-UZ"/>
              </w:rPr>
              <w:t>ettirish</w:t>
            </w:r>
          </w:p>
          <w:p w14:paraId="4427DF3E" w14:textId="63B6B8AB"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255381">
              <w:rPr>
                <w:sz w:val="28"/>
                <w:szCs w:val="28"/>
                <w:lang w:val="uz-Cyrl-UZ"/>
              </w:rPr>
              <w:t>дискларни акс эттириш</w:t>
            </w:r>
          </w:p>
          <w:p w14:paraId="48AC21F8" w14:textId="77777777" w:rsidR="00780619" w:rsidRPr="00ED627B" w:rsidRDefault="00780619" w:rsidP="003A7C3D">
            <w:pPr>
              <w:tabs>
                <w:tab w:val="left" w:pos="4320"/>
                <w:tab w:val="left" w:pos="4500"/>
              </w:tabs>
              <w:rPr>
                <w:sz w:val="28"/>
                <w:szCs w:val="28"/>
                <w:lang w:val="uz-Cyrl-UZ"/>
              </w:rPr>
            </w:pPr>
            <w:r w:rsidRPr="005B5ED5">
              <w:rPr>
                <w:b/>
                <w:sz w:val="28"/>
                <w:szCs w:val="28"/>
                <w:lang w:val="uz-Cyrl-UZ"/>
              </w:rPr>
              <w:t xml:space="preserve">en </w:t>
            </w:r>
            <w:r w:rsidRPr="007F229D">
              <w:rPr>
                <w:sz w:val="28"/>
                <w:szCs w:val="28"/>
                <w:lang w:val="uz-Cyrl-UZ"/>
              </w:rPr>
              <w:t>-</w:t>
            </w:r>
            <w:r w:rsidRPr="00ED627B">
              <w:rPr>
                <w:sz w:val="28"/>
                <w:szCs w:val="28"/>
                <w:lang w:val="uz-Cyrl-UZ"/>
              </w:rPr>
              <w:t xml:space="preserve"> disk mirroring </w:t>
            </w:r>
          </w:p>
          <w:p w14:paraId="0E9FF5C6" w14:textId="77777777" w:rsidR="00780619" w:rsidRPr="005B5ED5" w:rsidRDefault="00780619" w:rsidP="003A7C3D">
            <w:pPr>
              <w:tabs>
                <w:tab w:val="left" w:pos="4320"/>
                <w:tab w:val="left" w:pos="4500"/>
              </w:tabs>
              <w:rPr>
                <w:sz w:val="28"/>
                <w:szCs w:val="28"/>
                <w:lang w:val="uz-Cyrl-UZ"/>
              </w:rPr>
            </w:pPr>
          </w:p>
        </w:tc>
        <w:tc>
          <w:tcPr>
            <w:tcW w:w="2921" w:type="pct"/>
          </w:tcPr>
          <w:p w14:paraId="29A455C4" w14:textId="77777777" w:rsidR="00780619" w:rsidRDefault="00780619" w:rsidP="003A7C3D">
            <w:pPr>
              <w:tabs>
                <w:tab w:val="left" w:pos="4320"/>
                <w:tab w:val="left" w:pos="4500"/>
              </w:tabs>
              <w:jc w:val="both"/>
              <w:rPr>
                <w:sz w:val="28"/>
                <w:szCs w:val="28"/>
                <w:lang w:val="uz-Cyrl-UZ"/>
              </w:rPr>
            </w:pPr>
            <w:r>
              <w:rPr>
                <w:sz w:val="28"/>
                <w:szCs w:val="28"/>
              </w:rPr>
              <w:t>Защита данных путем создания дополнитель</w:t>
            </w:r>
            <w:r w:rsidR="00072622">
              <w:rPr>
                <w:sz w:val="28"/>
                <w:szCs w:val="28"/>
              </w:rPr>
              <w:t>-</w:t>
            </w:r>
            <w:r>
              <w:rPr>
                <w:sz w:val="28"/>
                <w:szCs w:val="28"/>
              </w:rPr>
              <w:t>ной их копии на отдельном диске дискового массива (</w:t>
            </w:r>
            <w:r w:rsidRPr="00610F38">
              <w:rPr>
                <w:sz w:val="28"/>
                <w:szCs w:val="28"/>
              </w:rPr>
              <w:t>зеркальном диске</w:t>
            </w:r>
            <w:r>
              <w:rPr>
                <w:sz w:val="28"/>
                <w:szCs w:val="28"/>
              </w:rPr>
              <w:t xml:space="preserve">). При этом диски могут быть подсоединены к одному каналу ввода-вывода. </w:t>
            </w:r>
          </w:p>
          <w:p w14:paraId="207B19D2" w14:textId="77777777" w:rsidR="00780619" w:rsidRPr="00B7359E" w:rsidRDefault="00780619" w:rsidP="003A7C3D">
            <w:pPr>
              <w:tabs>
                <w:tab w:val="left" w:pos="4320"/>
                <w:tab w:val="left" w:pos="4500"/>
              </w:tabs>
              <w:jc w:val="both"/>
              <w:rPr>
                <w:sz w:val="16"/>
                <w:szCs w:val="16"/>
              </w:rPr>
            </w:pPr>
          </w:p>
          <w:p w14:paraId="2D9A4A0F" w14:textId="77777777" w:rsidR="00780619" w:rsidRPr="00397A44" w:rsidRDefault="00780619" w:rsidP="003A7C3D">
            <w:pPr>
              <w:tabs>
                <w:tab w:val="left" w:pos="4320"/>
                <w:tab w:val="left" w:pos="4500"/>
              </w:tabs>
              <w:jc w:val="both"/>
              <w:rPr>
                <w:sz w:val="28"/>
                <w:szCs w:val="28"/>
                <w:lang w:val="uz-Cyrl-UZ"/>
              </w:rPr>
            </w:pPr>
            <w:r>
              <w:rPr>
                <w:sz w:val="28"/>
                <w:szCs w:val="28"/>
                <w:lang w:val="uz-Cyrl-UZ"/>
              </w:rPr>
              <w:t>Ma’lumotlarni</w:t>
            </w:r>
            <w:r w:rsidRPr="00255381">
              <w:rPr>
                <w:sz w:val="28"/>
                <w:szCs w:val="28"/>
                <w:lang w:val="uz-Cyrl-UZ"/>
              </w:rPr>
              <w:t xml:space="preserve">, </w:t>
            </w:r>
            <w:r>
              <w:rPr>
                <w:sz w:val="28"/>
                <w:szCs w:val="28"/>
                <w:lang w:val="uz-Cyrl-UZ"/>
              </w:rPr>
              <w:t>disk</w:t>
            </w:r>
            <w:r w:rsidRPr="00255381">
              <w:rPr>
                <w:sz w:val="28"/>
                <w:szCs w:val="28"/>
                <w:lang w:val="uz-Cyrl-UZ"/>
              </w:rPr>
              <w:t xml:space="preserve"> </w:t>
            </w:r>
            <w:r>
              <w:rPr>
                <w:sz w:val="28"/>
                <w:szCs w:val="28"/>
                <w:lang w:val="uz-Cyrl-UZ"/>
              </w:rPr>
              <w:t>massivining</w:t>
            </w:r>
            <w:r w:rsidRPr="00255381">
              <w:rPr>
                <w:sz w:val="28"/>
                <w:szCs w:val="28"/>
                <w:lang w:val="uz-Cyrl-UZ"/>
              </w:rPr>
              <w:t xml:space="preserve"> </w:t>
            </w:r>
            <w:r>
              <w:rPr>
                <w:sz w:val="28"/>
                <w:szCs w:val="28"/>
                <w:lang w:val="uz-Cyrl-UZ"/>
              </w:rPr>
              <w:t>alohida</w:t>
            </w:r>
            <w:r w:rsidRPr="00255381">
              <w:rPr>
                <w:sz w:val="28"/>
                <w:szCs w:val="28"/>
                <w:lang w:val="uz-Cyrl-UZ"/>
              </w:rPr>
              <w:t xml:space="preserve"> </w:t>
            </w:r>
            <w:r>
              <w:rPr>
                <w:sz w:val="28"/>
                <w:szCs w:val="28"/>
                <w:lang w:val="uz-Cyrl-UZ"/>
              </w:rPr>
              <w:t>diskida</w:t>
            </w:r>
            <w:r w:rsidRPr="00255381">
              <w:rPr>
                <w:sz w:val="28"/>
                <w:szCs w:val="28"/>
                <w:lang w:val="uz-Cyrl-UZ"/>
              </w:rPr>
              <w:t xml:space="preserve"> (</w:t>
            </w:r>
            <w:r>
              <w:rPr>
                <w:sz w:val="28"/>
                <w:szCs w:val="28"/>
                <w:lang w:val="uz-Cyrl-UZ"/>
              </w:rPr>
              <w:t>ko‘zgu</w:t>
            </w:r>
            <w:r w:rsidRPr="00255381">
              <w:rPr>
                <w:sz w:val="28"/>
                <w:szCs w:val="28"/>
                <w:lang w:val="uz-Cyrl-UZ"/>
              </w:rPr>
              <w:t xml:space="preserve"> </w:t>
            </w:r>
            <w:r>
              <w:rPr>
                <w:sz w:val="28"/>
                <w:szCs w:val="28"/>
                <w:lang w:val="uz-Cyrl-UZ"/>
              </w:rPr>
              <w:t>diskda</w:t>
            </w:r>
            <w:r w:rsidRPr="00255381">
              <w:rPr>
                <w:sz w:val="28"/>
                <w:szCs w:val="28"/>
                <w:lang w:val="uz-Cyrl-UZ"/>
              </w:rPr>
              <w:t>)</w:t>
            </w:r>
            <w:r>
              <w:rPr>
                <w:sz w:val="28"/>
                <w:szCs w:val="28"/>
                <w:lang w:val="uz-Cyrl-UZ"/>
              </w:rPr>
              <w:t xml:space="preserve"> ularning qo‘shimcha nusxasini yaratish yo‘li bilan muhofaza qilish. Bunda</w:t>
            </w:r>
            <w:r w:rsidRPr="00255381">
              <w:rPr>
                <w:sz w:val="28"/>
                <w:szCs w:val="28"/>
                <w:lang w:val="uz-Cyrl-UZ"/>
              </w:rPr>
              <w:t xml:space="preserve"> </w:t>
            </w:r>
            <w:r>
              <w:rPr>
                <w:sz w:val="28"/>
                <w:szCs w:val="28"/>
                <w:lang w:val="uz-Cyrl-UZ"/>
              </w:rPr>
              <w:t>disklar</w:t>
            </w:r>
            <w:r w:rsidRPr="00255381">
              <w:rPr>
                <w:sz w:val="28"/>
                <w:szCs w:val="28"/>
                <w:lang w:val="uz-Cyrl-UZ"/>
              </w:rPr>
              <w:t xml:space="preserve"> </w:t>
            </w:r>
            <w:r>
              <w:rPr>
                <w:sz w:val="28"/>
                <w:szCs w:val="28"/>
                <w:lang w:val="uz-Cyrl-UZ"/>
              </w:rPr>
              <w:t>bitta</w:t>
            </w:r>
            <w:r w:rsidRPr="00255381">
              <w:rPr>
                <w:sz w:val="28"/>
                <w:szCs w:val="28"/>
                <w:lang w:val="uz-Cyrl-UZ"/>
              </w:rPr>
              <w:t xml:space="preserve"> </w:t>
            </w:r>
            <w:r>
              <w:rPr>
                <w:sz w:val="28"/>
                <w:szCs w:val="28"/>
                <w:lang w:val="uz-Cyrl-UZ"/>
              </w:rPr>
              <w:t>kiritish</w:t>
            </w:r>
            <w:r w:rsidRPr="00255381">
              <w:rPr>
                <w:sz w:val="28"/>
                <w:szCs w:val="28"/>
                <w:lang w:val="uz-Cyrl-UZ"/>
              </w:rPr>
              <w:t>-</w:t>
            </w:r>
            <w:r>
              <w:rPr>
                <w:sz w:val="28"/>
                <w:szCs w:val="28"/>
                <w:lang w:val="uz-Cyrl-UZ"/>
              </w:rPr>
              <w:t>chiqarish</w:t>
            </w:r>
            <w:r w:rsidRPr="00255381">
              <w:rPr>
                <w:sz w:val="28"/>
                <w:szCs w:val="28"/>
                <w:lang w:val="uz-Cyrl-UZ"/>
              </w:rPr>
              <w:t xml:space="preserve"> </w:t>
            </w:r>
            <w:r>
              <w:rPr>
                <w:sz w:val="28"/>
                <w:szCs w:val="28"/>
                <w:lang w:val="uz-Cyrl-UZ"/>
              </w:rPr>
              <w:t>kanaliga</w:t>
            </w:r>
            <w:r w:rsidRPr="00255381">
              <w:rPr>
                <w:sz w:val="28"/>
                <w:szCs w:val="28"/>
                <w:lang w:val="uz-Cyrl-UZ"/>
              </w:rPr>
              <w:t xml:space="preserve"> </w:t>
            </w:r>
            <w:r>
              <w:rPr>
                <w:sz w:val="28"/>
                <w:szCs w:val="28"/>
                <w:lang w:val="uz-Cyrl-UZ"/>
              </w:rPr>
              <w:t>ulanishi</w:t>
            </w:r>
            <w:r w:rsidRPr="00255381">
              <w:rPr>
                <w:sz w:val="28"/>
                <w:szCs w:val="28"/>
                <w:lang w:val="uz-Cyrl-UZ"/>
              </w:rPr>
              <w:t xml:space="preserve"> </w:t>
            </w:r>
            <w:r>
              <w:rPr>
                <w:sz w:val="28"/>
                <w:szCs w:val="28"/>
                <w:lang w:val="uz-Cyrl-UZ"/>
              </w:rPr>
              <w:t>mumkin</w:t>
            </w:r>
            <w:r w:rsidRPr="00255381">
              <w:rPr>
                <w:sz w:val="28"/>
                <w:szCs w:val="28"/>
                <w:lang w:val="uz-Cyrl-UZ"/>
              </w:rPr>
              <w:t>.</w:t>
            </w:r>
          </w:p>
          <w:p w14:paraId="1317E0D7" w14:textId="77777777" w:rsidR="00780619" w:rsidRPr="00B7359E" w:rsidRDefault="00780619" w:rsidP="003A7C3D">
            <w:pPr>
              <w:tabs>
                <w:tab w:val="left" w:pos="4320"/>
                <w:tab w:val="left" w:pos="4500"/>
              </w:tabs>
              <w:jc w:val="both"/>
              <w:rPr>
                <w:sz w:val="12"/>
                <w:szCs w:val="12"/>
                <w:lang w:val="uz-Cyrl-UZ"/>
              </w:rPr>
            </w:pPr>
          </w:p>
          <w:p w14:paraId="16196536" w14:textId="77777777" w:rsidR="00780619" w:rsidRPr="00255381" w:rsidRDefault="00780619" w:rsidP="003A7C3D">
            <w:pPr>
              <w:tabs>
                <w:tab w:val="left" w:pos="4320"/>
                <w:tab w:val="left" w:pos="4500"/>
              </w:tabs>
              <w:jc w:val="both"/>
              <w:rPr>
                <w:sz w:val="28"/>
                <w:szCs w:val="28"/>
                <w:lang w:val="uz-Cyrl-UZ"/>
              </w:rPr>
            </w:pPr>
            <w:r w:rsidRPr="00255381">
              <w:rPr>
                <w:sz w:val="28"/>
                <w:szCs w:val="28"/>
                <w:lang w:val="uz-Cyrl-UZ"/>
              </w:rPr>
              <w:t>Маълумотларни, диск массивининг алоҳида диск</w:t>
            </w:r>
            <w:r w:rsidRPr="005B6905">
              <w:rPr>
                <w:sz w:val="28"/>
                <w:szCs w:val="28"/>
                <w:lang w:val="uz-Cyrl-UZ"/>
              </w:rPr>
              <w:t>и</w:t>
            </w:r>
            <w:r w:rsidRPr="00255381">
              <w:rPr>
                <w:sz w:val="28"/>
                <w:szCs w:val="28"/>
                <w:lang w:val="uz-Cyrl-UZ"/>
              </w:rPr>
              <w:t>да (кўзгу дискда)</w:t>
            </w:r>
            <w:r>
              <w:rPr>
                <w:sz w:val="28"/>
                <w:szCs w:val="28"/>
                <w:lang w:val="uz-Cyrl-UZ"/>
              </w:rPr>
              <w:t xml:space="preserve"> уларнинг қўшимча нус</w:t>
            </w:r>
            <w:r w:rsidRPr="00255381">
              <w:rPr>
                <w:sz w:val="28"/>
                <w:szCs w:val="28"/>
                <w:lang w:val="uz-Cyrl-UZ"/>
              </w:rPr>
              <w:t>х</w:t>
            </w:r>
            <w:r>
              <w:rPr>
                <w:sz w:val="28"/>
                <w:szCs w:val="28"/>
                <w:lang w:val="uz-Cyrl-UZ"/>
              </w:rPr>
              <w:t xml:space="preserve">асини яратиш йўли билан муҳофаза қилиш. </w:t>
            </w:r>
            <w:r w:rsidRPr="00255381">
              <w:rPr>
                <w:sz w:val="28"/>
                <w:szCs w:val="28"/>
                <w:lang w:val="uz-Cyrl-UZ"/>
              </w:rPr>
              <w:t>Бунда дисклар битта киритиш-чиқариш каналига уланиши мумкин.</w:t>
            </w:r>
          </w:p>
        </w:tc>
      </w:tr>
      <w:tr w:rsidR="00780619" w:rsidRPr="00581505" w14:paraId="530578B5" w14:textId="77777777">
        <w:trPr>
          <w:tblCellSpacing w:w="0" w:type="dxa"/>
          <w:jc w:val="center"/>
        </w:trPr>
        <w:tc>
          <w:tcPr>
            <w:tcW w:w="2079" w:type="pct"/>
          </w:tcPr>
          <w:p w14:paraId="7BBA5C77" w14:textId="77777777" w:rsidR="00780619" w:rsidRPr="00DE4143" w:rsidRDefault="00780619" w:rsidP="003A7C3D">
            <w:pPr>
              <w:tabs>
                <w:tab w:val="left" w:pos="4320"/>
                <w:tab w:val="left" w:pos="4500"/>
              </w:tabs>
              <w:jc w:val="both"/>
              <w:rPr>
                <w:b/>
                <w:sz w:val="28"/>
                <w:szCs w:val="28"/>
                <w:lang w:val="en-US"/>
              </w:rPr>
            </w:pPr>
            <w:r w:rsidRPr="00DE4143">
              <w:rPr>
                <w:b/>
                <w:sz w:val="28"/>
                <w:szCs w:val="28"/>
              </w:rPr>
              <w:t>Отрицание</w:t>
            </w:r>
            <w:r w:rsidRPr="00DE4143">
              <w:rPr>
                <w:b/>
                <w:sz w:val="28"/>
                <w:szCs w:val="28"/>
                <w:lang w:val="en-US"/>
              </w:rPr>
              <w:t xml:space="preserve"> </w:t>
            </w:r>
          </w:p>
          <w:p w14:paraId="377A42DB" w14:textId="77777777" w:rsidR="00780619" w:rsidRPr="0063670C" w:rsidRDefault="00780619" w:rsidP="003A7C3D">
            <w:pPr>
              <w:tabs>
                <w:tab w:val="left" w:pos="4320"/>
                <w:tab w:val="left" w:pos="4500"/>
              </w:tabs>
              <w:rPr>
                <w:bCs/>
                <w:color w:val="000000"/>
                <w:sz w:val="28"/>
                <w:szCs w:val="28"/>
                <w:lang w:val="uz-Cyrl-UZ"/>
              </w:rPr>
            </w:pPr>
            <w:r w:rsidRPr="009B2EE9">
              <w:rPr>
                <w:b/>
                <w:bCs/>
                <w:color w:val="000000"/>
                <w:sz w:val="28"/>
                <w:szCs w:val="28"/>
                <w:lang w:val="en-US"/>
              </w:rPr>
              <w:t>uz</w:t>
            </w:r>
            <w:r w:rsidRPr="0063670C">
              <w:rPr>
                <w:b/>
                <w:bCs/>
                <w:color w:val="000000"/>
                <w:sz w:val="28"/>
                <w:szCs w:val="28"/>
                <w:lang w:val="uz-Cyrl-UZ"/>
              </w:rPr>
              <w:t xml:space="preserve"> </w:t>
            </w:r>
            <w:r w:rsidRPr="0063670C">
              <w:rPr>
                <w:bCs/>
                <w:color w:val="000000"/>
                <w:sz w:val="28"/>
                <w:szCs w:val="28"/>
                <w:lang w:val="uz-Cyrl-UZ"/>
              </w:rPr>
              <w:t>-</w:t>
            </w:r>
            <w:r w:rsidRPr="00847EBD">
              <w:rPr>
                <w:b/>
                <w:sz w:val="28"/>
                <w:szCs w:val="28"/>
                <w:lang w:val="en-US"/>
              </w:rPr>
              <w:t xml:space="preserve"> </w:t>
            </w:r>
            <w:r w:rsidRPr="0099137E">
              <w:rPr>
                <w:sz w:val="28"/>
                <w:szCs w:val="28"/>
                <w:lang w:val="en-US"/>
              </w:rPr>
              <w:t>inkor</w:t>
            </w:r>
          </w:p>
          <w:p w14:paraId="6863AEB0" w14:textId="2B6982C0" w:rsidR="00780619" w:rsidRDefault="000B536F" w:rsidP="003A7C3D">
            <w:pPr>
              <w:tabs>
                <w:tab w:val="left" w:pos="4320"/>
                <w:tab w:val="left" w:pos="4500"/>
              </w:tabs>
              <w:jc w:val="both"/>
              <w:rPr>
                <w:sz w:val="28"/>
                <w:szCs w:val="28"/>
                <w:lang w:val="en-US"/>
              </w:rPr>
            </w:pPr>
            <w:r>
              <w:rPr>
                <w:b/>
                <w:sz w:val="28"/>
                <w:szCs w:val="28"/>
                <w:lang w:val="uz-Cyrl-UZ"/>
              </w:rPr>
              <w:t xml:space="preserve"> </w:t>
            </w:r>
            <w:r w:rsidR="00780619" w:rsidRPr="0063670C">
              <w:rPr>
                <w:sz w:val="28"/>
                <w:szCs w:val="28"/>
              </w:rPr>
              <w:t>инкор</w:t>
            </w:r>
          </w:p>
          <w:p w14:paraId="53317BB0" w14:textId="77777777" w:rsidR="00780619" w:rsidRPr="00DE4143" w:rsidRDefault="00780619" w:rsidP="003A7C3D">
            <w:pPr>
              <w:tabs>
                <w:tab w:val="left" w:pos="4320"/>
                <w:tab w:val="left" w:pos="4500"/>
              </w:tabs>
              <w:jc w:val="both"/>
              <w:rPr>
                <w:sz w:val="28"/>
                <w:szCs w:val="28"/>
                <w:lang w:val="uz-Cyrl-UZ"/>
              </w:rPr>
            </w:pPr>
            <w:r w:rsidRPr="00DE4143">
              <w:rPr>
                <w:b/>
                <w:sz w:val="28"/>
                <w:szCs w:val="28"/>
                <w:lang w:val="en-US"/>
              </w:rPr>
              <w:t xml:space="preserve">en </w:t>
            </w:r>
            <w:r w:rsidRPr="007F229D">
              <w:rPr>
                <w:sz w:val="28"/>
                <w:szCs w:val="28"/>
                <w:lang w:val="en-US"/>
              </w:rPr>
              <w:t>-</w:t>
            </w:r>
            <w:r>
              <w:rPr>
                <w:b/>
                <w:sz w:val="28"/>
                <w:szCs w:val="28"/>
                <w:lang w:val="en-US"/>
              </w:rPr>
              <w:t xml:space="preserve"> </w:t>
            </w:r>
            <w:r w:rsidRPr="00DE4143">
              <w:rPr>
                <w:sz w:val="28"/>
                <w:szCs w:val="28"/>
                <w:lang w:val="en-US"/>
              </w:rPr>
              <w:t xml:space="preserve">negation </w:t>
            </w:r>
          </w:p>
          <w:p w14:paraId="2C630267" w14:textId="77777777" w:rsidR="00780619" w:rsidRPr="00DE4143" w:rsidRDefault="00780619" w:rsidP="003A7C3D">
            <w:pPr>
              <w:tabs>
                <w:tab w:val="left" w:pos="4320"/>
                <w:tab w:val="left" w:pos="4500"/>
              </w:tabs>
              <w:jc w:val="both"/>
              <w:rPr>
                <w:sz w:val="28"/>
                <w:szCs w:val="28"/>
                <w:lang w:val="en-US"/>
              </w:rPr>
            </w:pPr>
          </w:p>
        </w:tc>
        <w:tc>
          <w:tcPr>
            <w:tcW w:w="2921" w:type="pct"/>
          </w:tcPr>
          <w:p w14:paraId="6D5FFFBC" w14:textId="77777777" w:rsidR="00780619" w:rsidRPr="00072622" w:rsidRDefault="00780619" w:rsidP="003A7C3D">
            <w:pPr>
              <w:tabs>
                <w:tab w:val="left" w:pos="4320"/>
                <w:tab w:val="left" w:pos="4500"/>
              </w:tabs>
              <w:jc w:val="both"/>
              <w:rPr>
                <w:sz w:val="28"/>
                <w:szCs w:val="28"/>
                <w:lang w:val="uz-Cyrl-UZ"/>
              </w:rPr>
            </w:pPr>
            <w:r w:rsidRPr="00072622">
              <w:rPr>
                <w:sz w:val="28"/>
                <w:szCs w:val="28"/>
              </w:rPr>
              <w:lastRenderedPageBreak/>
              <w:t xml:space="preserve">Логическая операция, меняющая значение логической переменной на противоположное. </w:t>
            </w:r>
          </w:p>
          <w:p w14:paraId="16E2B2BB" w14:textId="77777777" w:rsidR="00780619" w:rsidRPr="00DE4857" w:rsidRDefault="00780619" w:rsidP="003A7C3D">
            <w:pPr>
              <w:tabs>
                <w:tab w:val="left" w:pos="4320"/>
                <w:tab w:val="left" w:pos="4500"/>
              </w:tabs>
              <w:jc w:val="both"/>
              <w:rPr>
                <w:sz w:val="28"/>
                <w:szCs w:val="28"/>
              </w:rPr>
            </w:pPr>
          </w:p>
          <w:p w14:paraId="11EF64E9" w14:textId="77777777" w:rsidR="00780619" w:rsidRPr="00DE4857" w:rsidRDefault="00780619" w:rsidP="003A7C3D">
            <w:pPr>
              <w:tabs>
                <w:tab w:val="left" w:pos="4320"/>
                <w:tab w:val="left" w:pos="4500"/>
              </w:tabs>
              <w:jc w:val="both"/>
              <w:rPr>
                <w:sz w:val="28"/>
                <w:szCs w:val="28"/>
              </w:rPr>
            </w:pPr>
            <w:r>
              <w:rPr>
                <w:sz w:val="28"/>
                <w:szCs w:val="28"/>
                <w:lang w:val="uz-Cyrl-UZ"/>
              </w:rPr>
              <w:lastRenderedPageBreak/>
              <w:t>Mantiqiy</w:t>
            </w:r>
            <w:r w:rsidRPr="00581505">
              <w:rPr>
                <w:sz w:val="28"/>
                <w:szCs w:val="28"/>
                <w:lang w:val="uz-Cyrl-UZ"/>
              </w:rPr>
              <w:t xml:space="preserve"> </w:t>
            </w:r>
            <w:r>
              <w:rPr>
                <w:sz w:val="28"/>
                <w:szCs w:val="28"/>
                <w:lang w:val="uz-Cyrl-UZ"/>
              </w:rPr>
              <w:t>o‘zgaruvchi</w:t>
            </w:r>
            <w:r w:rsidRPr="00581505">
              <w:rPr>
                <w:sz w:val="28"/>
                <w:szCs w:val="28"/>
                <w:lang w:val="uz-Cyrl-UZ"/>
              </w:rPr>
              <w:t xml:space="preserve"> </w:t>
            </w:r>
            <w:r>
              <w:rPr>
                <w:sz w:val="28"/>
                <w:szCs w:val="28"/>
                <w:lang w:val="uz-Cyrl-UZ"/>
              </w:rPr>
              <w:t>qiymatini</w:t>
            </w:r>
            <w:r w:rsidRPr="00581505">
              <w:rPr>
                <w:sz w:val="28"/>
                <w:szCs w:val="28"/>
                <w:lang w:val="uz-Cyrl-UZ"/>
              </w:rPr>
              <w:t xml:space="preserve"> </w:t>
            </w:r>
            <w:r>
              <w:rPr>
                <w:sz w:val="28"/>
                <w:szCs w:val="28"/>
                <w:lang w:val="uz-Cyrl-UZ"/>
              </w:rPr>
              <w:t>qarama</w:t>
            </w:r>
            <w:r w:rsidRPr="00581505">
              <w:rPr>
                <w:sz w:val="28"/>
                <w:szCs w:val="28"/>
                <w:lang w:val="uz-Cyrl-UZ"/>
              </w:rPr>
              <w:t>-</w:t>
            </w:r>
            <w:r>
              <w:rPr>
                <w:sz w:val="28"/>
                <w:szCs w:val="28"/>
                <w:lang w:val="uz-Cyrl-UZ"/>
              </w:rPr>
              <w:t>qarshi qiymatga</w:t>
            </w:r>
            <w:r w:rsidRPr="00581505">
              <w:rPr>
                <w:sz w:val="28"/>
                <w:szCs w:val="28"/>
                <w:lang w:val="uz-Cyrl-UZ"/>
              </w:rPr>
              <w:t xml:space="preserve"> </w:t>
            </w:r>
            <w:r>
              <w:rPr>
                <w:sz w:val="28"/>
                <w:szCs w:val="28"/>
                <w:lang w:val="uz-Cyrl-UZ"/>
              </w:rPr>
              <w:t>o‘zgartiradigan</w:t>
            </w:r>
            <w:r w:rsidRPr="00581505">
              <w:rPr>
                <w:sz w:val="28"/>
                <w:szCs w:val="28"/>
                <w:lang w:val="uz-Cyrl-UZ"/>
              </w:rPr>
              <w:t xml:space="preserve"> </w:t>
            </w:r>
            <w:r>
              <w:rPr>
                <w:sz w:val="28"/>
                <w:szCs w:val="28"/>
                <w:lang w:val="uz-Cyrl-UZ"/>
              </w:rPr>
              <w:t>mantiqiy</w:t>
            </w:r>
            <w:r w:rsidRPr="00581505">
              <w:rPr>
                <w:sz w:val="28"/>
                <w:szCs w:val="28"/>
                <w:lang w:val="uz-Cyrl-UZ"/>
              </w:rPr>
              <w:t xml:space="preserve"> </w:t>
            </w:r>
            <w:r>
              <w:rPr>
                <w:sz w:val="28"/>
                <w:szCs w:val="28"/>
                <w:lang w:val="uz-Cyrl-UZ"/>
              </w:rPr>
              <w:t>amal</w:t>
            </w:r>
            <w:r w:rsidRPr="00581505">
              <w:rPr>
                <w:sz w:val="28"/>
                <w:szCs w:val="28"/>
                <w:lang w:val="uz-Cyrl-UZ"/>
              </w:rPr>
              <w:t>.</w:t>
            </w:r>
          </w:p>
          <w:p w14:paraId="27FF023B" w14:textId="77777777" w:rsidR="00780619" w:rsidRPr="00DE4857" w:rsidRDefault="00780619" w:rsidP="003A7C3D">
            <w:pPr>
              <w:tabs>
                <w:tab w:val="left" w:pos="4320"/>
                <w:tab w:val="left" w:pos="4500"/>
              </w:tabs>
              <w:jc w:val="both"/>
              <w:rPr>
                <w:sz w:val="28"/>
                <w:szCs w:val="28"/>
              </w:rPr>
            </w:pPr>
          </w:p>
          <w:p w14:paraId="7D056520" w14:textId="77777777" w:rsidR="00780619" w:rsidRPr="00581505" w:rsidRDefault="00780619" w:rsidP="003A7C3D">
            <w:pPr>
              <w:tabs>
                <w:tab w:val="left" w:pos="4320"/>
                <w:tab w:val="left" w:pos="4500"/>
              </w:tabs>
              <w:jc w:val="both"/>
              <w:rPr>
                <w:sz w:val="28"/>
                <w:szCs w:val="28"/>
                <w:lang w:val="uz-Cyrl-UZ"/>
              </w:rPr>
            </w:pPr>
            <w:r w:rsidRPr="00581505">
              <w:rPr>
                <w:sz w:val="28"/>
                <w:szCs w:val="28"/>
                <w:lang w:val="uz-Cyrl-UZ"/>
              </w:rPr>
              <w:t>Мантиқий ўзгарувчи қийматини қарама-қарши</w:t>
            </w:r>
            <w:r>
              <w:rPr>
                <w:sz w:val="28"/>
                <w:szCs w:val="28"/>
                <w:lang w:val="uz-Cyrl-UZ"/>
              </w:rPr>
              <w:t xml:space="preserve"> қий</w:t>
            </w:r>
            <w:r w:rsidRPr="00581505">
              <w:rPr>
                <w:sz w:val="28"/>
                <w:szCs w:val="28"/>
                <w:lang w:val="uz-Cyrl-UZ"/>
              </w:rPr>
              <w:t>матга ўзгартирадиган мантиқий амал.</w:t>
            </w:r>
          </w:p>
        </w:tc>
      </w:tr>
      <w:tr w:rsidR="00780619" w:rsidRPr="00331C1F" w14:paraId="5F8A21B1" w14:textId="77777777">
        <w:trPr>
          <w:tblCellSpacing w:w="0" w:type="dxa"/>
          <w:jc w:val="center"/>
        </w:trPr>
        <w:tc>
          <w:tcPr>
            <w:tcW w:w="2079" w:type="pct"/>
          </w:tcPr>
          <w:p w14:paraId="13F489CE" w14:textId="77777777" w:rsidR="00780619" w:rsidRPr="00DE4143" w:rsidRDefault="00780619" w:rsidP="003A7C3D">
            <w:pPr>
              <w:tabs>
                <w:tab w:val="left" w:pos="4320"/>
                <w:tab w:val="left" w:pos="4500"/>
              </w:tabs>
              <w:jc w:val="both"/>
              <w:rPr>
                <w:b/>
                <w:sz w:val="28"/>
                <w:szCs w:val="28"/>
                <w:lang w:val="uz-Cyrl-UZ"/>
              </w:rPr>
            </w:pPr>
            <w:r w:rsidRPr="001C7AA6">
              <w:rPr>
                <w:b/>
                <w:sz w:val="28"/>
                <w:szCs w:val="28"/>
                <w:lang w:val="uz-Cyrl-UZ"/>
              </w:rPr>
              <w:lastRenderedPageBreak/>
              <w:t>Отрицательная логика</w:t>
            </w:r>
          </w:p>
          <w:p w14:paraId="27575358" w14:textId="77777777" w:rsidR="00780619" w:rsidRPr="0063670C" w:rsidRDefault="00780619" w:rsidP="003A7C3D">
            <w:pPr>
              <w:tabs>
                <w:tab w:val="left" w:pos="4320"/>
                <w:tab w:val="left" w:pos="4500"/>
              </w:tabs>
              <w:rPr>
                <w:bCs/>
                <w:color w:val="000000"/>
                <w:sz w:val="28"/>
                <w:szCs w:val="28"/>
                <w:lang w:val="uz-Cyrl-UZ"/>
              </w:rPr>
            </w:pPr>
            <w:r w:rsidRPr="001C7AA6">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sidRPr="001C7AA6">
              <w:rPr>
                <w:sz w:val="28"/>
                <w:szCs w:val="28"/>
                <w:lang w:val="uz-Cyrl-UZ"/>
              </w:rPr>
              <w:t xml:space="preserve"> manfiy mantiq</w:t>
            </w:r>
          </w:p>
          <w:p w14:paraId="5C251096" w14:textId="1C3DAF1B" w:rsidR="00780619" w:rsidRPr="001C7AA6" w:rsidRDefault="000B536F" w:rsidP="003A7C3D">
            <w:pPr>
              <w:tabs>
                <w:tab w:val="left" w:pos="4320"/>
                <w:tab w:val="left" w:pos="4500"/>
              </w:tabs>
              <w:jc w:val="both"/>
              <w:rPr>
                <w:sz w:val="28"/>
                <w:szCs w:val="28"/>
                <w:lang w:val="uz-Cyrl-UZ"/>
              </w:rPr>
            </w:pPr>
            <w:r>
              <w:rPr>
                <w:b/>
                <w:sz w:val="28"/>
                <w:szCs w:val="28"/>
                <w:lang w:val="uz-Cyrl-UZ"/>
              </w:rPr>
              <w:t xml:space="preserve"> </w:t>
            </w:r>
            <w:r w:rsidR="00780619" w:rsidRPr="001C7AA6">
              <w:rPr>
                <w:sz w:val="28"/>
                <w:szCs w:val="28"/>
                <w:lang w:val="uz-Cyrl-UZ"/>
              </w:rPr>
              <w:t>манфий мантиқ</w:t>
            </w:r>
          </w:p>
          <w:p w14:paraId="14FA3E7C" w14:textId="77777777" w:rsidR="00780619" w:rsidRPr="00DE4143" w:rsidRDefault="00780619" w:rsidP="003A7C3D">
            <w:pPr>
              <w:tabs>
                <w:tab w:val="left" w:pos="4320"/>
                <w:tab w:val="left" w:pos="4500"/>
              </w:tabs>
              <w:jc w:val="both"/>
              <w:rPr>
                <w:sz w:val="28"/>
                <w:szCs w:val="28"/>
                <w:lang w:val="uz-Cyrl-UZ"/>
              </w:rPr>
            </w:pPr>
            <w:r w:rsidRPr="00DE4143">
              <w:rPr>
                <w:b/>
                <w:sz w:val="28"/>
                <w:szCs w:val="28"/>
                <w:lang w:val="en-US"/>
              </w:rPr>
              <w:t xml:space="preserve">en </w:t>
            </w:r>
            <w:r w:rsidRPr="007F229D">
              <w:rPr>
                <w:sz w:val="28"/>
                <w:szCs w:val="28"/>
                <w:lang w:val="en-US"/>
              </w:rPr>
              <w:t xml:space="preserve">- </w:t>
            </w:r>
            <w:r w:rsidRPr="00DE4143">
              <w:rPr>
                <w:sz w:val="28"/>
                <w:szCs w:val="28"/>
                <w:lang w:val="en-US"/>
              </w:rPr>
              <w:t>negative</w:t>
            </w:r>
            <w:r w:rsidRPr="00DE4143">
              <w:rPr>
                <w:sz w:val="28"/>
                <w:szCs w:val="28"/>
              </w:rPr>
              <w:t xml:space="preserve"> </w:t>
            </w:r>
            <w:r w:rsidRPr="00DE4143">
              <w:rPr>
                <w:sz w:val="28"/>
                <w:szCs w:val="28"/>
                <w:lang w:val="en-US"/>
              </w:rPr>
              <w:t>logic</w:t>
            </w:r>
            <w:r w:rsidRPr="00DE4143">
              <w:rPr>
                <w:sz w:val="28"/>
                <w:szCs w:val="28"/>
              </w:rPr>
              <w:t xml:space="preserve"> </w:t>
            </w:r>
          </w:p>
          <w:p w14:paraId="5F3BD56A" w14:textId="77777777" w:rsidR="00780619" w:rsidRPr="00DE4143" w:rsidRDefault="00780619" w:rsidP="003A7C3D">
            <w:pPr>
              <w:tabs>
                <w:tab w:val="left" w:pos="4320"/>
                <w:tab w:val="left" w:pos="4500"/>
              </w:tabs>
              <w:jc w:val="both"/>
              <w:rPr>
                <w:sz w:val="28"/>
                <w:szCs w:val="28"/>
                <w:lang w:val="en-US"/>
              </w:rPr>
            </w:pPr>
          </w:p>
        </w:tc>
        <w:tc>
          <w:tcPr>
            <w:tcW w:w="2921" w:type="pct"/>
          </w:tcPr>
          <w:p w14:paraId="15773075" w14:textId="77777777" w:rsidR="00780619" w:rsidRDefault="00780619" w:rsidP="003A7C3D">
            <w:pPr>
              <w:tabs>
                <w:tab w:val="left" w:pos="4320"/>
                <w:tab w:val="left" w:pos="4500"/>
              </w:tabs>
              <w:jc w:val="both"/>
              <w:rPr>
                <w:sz w:val="28"/>
                <w:szCs w:val="28"/>
                <w:lang w:val="uz-Cyrl-UZ"/>
              </w:rPr>
            </w:pPr>
            <w:r>
              <w:rPr>
                <w:sz w:val="28"/>
                <w:szCs w:val="28"/>
              </w:rPr>
              <w:t>Использование сигнала высокого уровня для представления значения 0 и низкого уровня – для 1</w:t>
            </w:r>
            <w:r w:rsidRPr="0099336E">
              <w:rPr>
                <w:sz w:val="28"/>
                <w:szCs w:val="28"/>
              </w:rPr>
              <w:t>.</w:t>
            </w:r>
          </w:p>
          <w:p w14:paraId="188AB007" w14:textId="77777777" w:rsidR="00780619" w:rsidRPr="00DE4857" w:rsidRDefault="00780619" w:rsidP="003A7C3D">
            <w:pPr>
              <w:tabs>
                <w:tab w:val="left" w:pos="4320"/>
                <w:tab w:val="left" w:pos="4500"/>
              </w:tabs>
              <w:jc w:val="both"/>
              <w:rPr>
                <w:sz w:val="28"/>
                <w:szCs w:val="28"/>
              </w:rPr>
            </w:pPr>
          </w:p>
          <w:p w14:paraId="1B8FC6E0" w14:textId="77777777" w:rsidR="00780619" w:rsidRPr="00DE4857" w:rsidRDefault="00780619" w:rsidP="003A7C3D">
            <w:pPr>
              <w:tabs>
                <w:tab w:val="left" w:pos="4320"/>
                <w:tab w:val="left" w:pos="4500"/>
              </w:tabs>
              <w:jc w:val="both"/>
              <w:rPr>
                <w:sz w:val="28"/>
                <w:szCs w:val="28"/>
              </w:rPr>
            </w:pPr>
            <w:r>
              <w:rPr>
                <w:sz w:val="28"/>
                <w:szCs w:val="28"/>
                <w:lang w:val="uz-Cyrl-UZ"/>
              </w:rPr>
              <w:t>Yuqori</w:t>
            </w:r>
            <w:r w:rsidRPr="00331C1F">
              <w:rPr>
                <w:sz w:val="28"/>
                <w:szCs w:val="28"/>
                <w:lang w:val="uz-Cyrl-UZ"/>
              </w:rPr>
              <w:t xml:space="preserve"> </w:t>
            </w:r>
            <w:r>
              <w:rPr>
                <w:sz w:val="28"/>
                <w:szCs w:val="28"/>
                <w:lang w:val="uz-Cyrl-UZ"/>
              </w:rPr>
              <w:t>darajali</w:t>
            </w:r>
            <w:r w:rsidRPr="00331C1F">
              <w:rPr>
                <w:sz w:val="28"/>
                <w:szCs w:val="28"/>
                <w:lang w:val="uz-Cyrl-UZ"/>
              </w:rPr>
              <w:t xml:space="preserve"> </w:t>
            </w:r>
            <w:r>
              <w:rPr>
                <w:sz w:val="28"/>
                <w:szCs w:val="28"/>
                <w:lang w:val="uz-Cyrl-UZ"/>
              </w:rPr>
              <w:t>signaldan</w:t>
            </w:r>
            <w:r w:rsidRPr="00331C1F">
              <w:rPr>
                <w:sz w:val="28"/>
                <w:szCs w:val="28"/>
                <w:lang w:val="uz-Cyrl-UZ"/>
              </w:rPr>
              <w:t xml:space="preserve"> 0 </w:t>
            </w:r>
            <w:r>
              <w:rPr>
                <w:sz w:val="28"/>
                <w:szCs w:val="28"/>
                <w:lang w:val="uz-Cyrl-UZ"/>
              </w:rPr>
              <w:t>qiymatini</w:t>
            </w:r>
            <w:r w:rsidRPr="00331C1F">
              <w:rPr>
                <w:sz w:val="28"/>
                <w:szCs w:val="28"/>
                <w:lang w:val="uz-Cyrl-UZ"/>
              </w:rPr>
              <w:t>,</w:t>
            </w:r>
            <w:r>
              <w:rPr>
                <w:sz w:val="28"/>
                <w:szCs w:val="28"/>
              </w:rPr>
              <w:t xml:space="preserve"> </w:t>
            </w:r>
            <w:r>
              <w:rPr>
                <w:sz w:val="28"/>
                <w:szCs w:val="28"/>
                <w:lang w:val="uz-Cyrl-UZ"/>
              </w:rPr>
              <w:t>quyi</w:t>
            </w:r>
            <w:r w:rsidRPr="00331C1F">
              <w:rPr>
                <w:sz w:val="28"/>
                <w:szCs w:val="28"/>
                <w:lang w:val="uz-Cyrl-UZ"/>
              </w:rPr>
              <w:t xml:space="preserve"> </w:t>
            </w:r>
            <w:r>
              <w:rPr>
                <w:sz w:val="28"/>
                <w:szCs w:val="28"/>
                <w:lang w:val="uz-Cyrl-UZ"/>
              </w:rPr>
              <w:t>darajali</w:t>
            </w:r>
            <w:r w:rsidRPr="00331C1F">
              <w:rPr>
                <w:sz w:val="28"/>
                <w:szCs w:val="28"/>
                <w:lang w:val="uz-Cyrl-UZ"/>
              </w:rPr>
              <w:t xml:space="preserve"> </w:t>
            </w:r>
            <w:r>
              <w:rPr>
                <w:sz w:val="28"/>
                <w:szCs w:val="28"/>
                <w:lang w:val="uz-Cyrl-UZ"/>
              </w:rPr>
              <w:t>signaldan</w:t>
            </w:r>
            <w:r w:rsidRPr="00331C1F">
              <w:rPr>
                <w:sz w:val="28"/>
                <w:szCs w:val="28"/>
                <w:lang w:val="uz-Cyrl-UZ"/>
              </w:rPr>
              <w:t xml:space="preserve"> 1 </w:t>
            </w:r>
            <w:r>
              <w:rPr>
                <w:sz w:val="28"/>
                <w:szCs w:val="28"/>
                <w:lang w:val="uz-Cyrl-UZ"/>
              </w:rPr>
              <w:t>qiymatini</w:t>
            </w:r>
            <w:r w:rsidRPr="00331C1F">
              <w:rPr>
                <w:sz w:val="28"/>
                <w:szCs w:val="28"/>
                <w:lang w:val="uz-Cyrl-UZ"/>
              </w:rPr>
              <w:t xml:space="preserve"> </w:t>
            </w:r>
            <w:r>
              <w:rPr>
                <w:sz w:val="28"/>
                <w:szCs w:val="28"/>
                <w:lang w:val="en-US"/>
              </w:rPr>
              <w:t>ko</w:t>
            </w:r>
            <w:r w:rsidRPr="005B6905">
              <w:rPr>
                <w:sz w:val="28"/>
                <w:szCs w:val="28"/>
              </w:rPr>
              <w:t>’</w:t>
            </w:r>
            <w:r>
              <w:rPr>
                <w:sz w:val="28"/>
                <w:szCs w:val="28"/>
                <w:lang w:val="en-US"/>
              </w:rPr>
              <w:t>rsa</w:t>
            </w:r>
            <w:r>
              <w:rPr>
                <w:sz w:val="28"/>
                <w:szCs w:val="28"/>
                <w:lang w:val="uz-Cyrl-UZ"/>
              </w:rPr>
              <w:t>tish</w:t>
            </w:r>
            <w:r w:rsidRPr="00331C1F">
              <w:rPr>
                <w:sz w:val="28"/>
                <w:szCs w:val="28"/>
                <w:lang w:val="uz-Cyrl-UZ"/>
              </w:rPr>
              <w:t xml:space="preserve"> </w:t>
            </w:r>
            <w:r>
              <w:rPr>
                <w:sz w:val="28"/>
                <w:szCs w:val="28"/>
                <w:lang w:val="uz-Cyrl-UZ"/>
              </w:rPr>
              <w:t>uchun</w:t>
            </w:r>
            <w:r w:rsidRPr="00331C1F">
              <w:rPr>
                <w:sz w:val="28"/>
                <w:szCs w:val="28"/>
                <w:lang w:val="uz-Cyrl-UZ"/>
              </w:rPr>
              <w:t xml:space="preserve"> </w:t>
            </w:r>
            <w:r>
              <w:rPr>
                <w:sz w:val="28"/>
                <w:szCs w:val="28"/>
                <w:lang w:val="uz-Cyrl-UZ"/>
              </w:rPr>
              <w:t>foydalanish</w:t>
            </w:r>
            <w:r w:rsidRPr="00331C1F">
              <w:rPr>
                <w:sz w:val="28"/>
                <w:szCs w:val="28"/>
                <w:lang w:val="uz-Cyrl-UZ"/>
              </w:rPr>
              <w:t>.</w:t>
            </w:r>
          </w:p>
          <w:p w14:paraId="75CD3A0A" w14:textId="77777777" w:rsidR="00780619" w:rsidRPr="00DE4857" w:rsidRDefault="00780619" w:rsidP="003A7C3D">
            <w:pPr>
              <w:tabs>
                <w:tab w:val="left" w:pos="4320"/>
                <w:tab w:val="left" w:pos="4500"/>
              </w:tabs>
              <w:jc w:val="both"/>
              <w:rPr>
                <w:sz w:val="28"/>
                <w:szCs w:val="28"/>
              </w:rPr>
            </w:pPr>
          </w:p>
          <w:p w14:paraId="5D389A73" w14:textId="77777777" w:rsidR="00780619" w:rsidRPr="00331C1F" w:rsidRDefault="00780619" w:rsidP="003A7C3D">
            <w:pPr>
              <w:tabs>
                <w:tab w:val="left" w:pos="4320"/>
                <w:tab w:val="left" w:pos="4500"/>
              </w:tabs>
              <w:jc w:val="both"/>
              <w:rPr>
                <w:sz w:val="28"/>
                <w:szCs w:val="28"/>
                <w:lang w:val="uz-Cyrl-UZ"/>
              </w:rPr>
            </w:pPr>
            <w:r w:rsidRPr="00331C1F">
              <w:rPr>
                <w:sz w:val="28"/>
                <w:szCs w:val="28"/>
                <w:lang w:val="uz-Cyrl-UZ"/>
              </w:rPr>
              <w:t>Юқори даражали сигналдан 0 қийматини,</w:t>
            </w:r>
            <w:r>
              <w:rPr>
                <w:sz w:val="28"/>
                <w:szCs w:val="28"/>
              </w:rPr>
              <w:t xml:space="preserve"> </w:t>
            </w:r>
            <w:r w:rsidRPr="00331C1F">
              <w:rPr>
                <w:sz w:val="28"/>
                <w:szCs w:val="28"/>
                <w:lang w:val="uz-Cyrl-UZ"/>
              </w:rPr>
              <w:t xml:space="preserve">қуйи даражали сигналдан 1 қийматини </w:t>
            </w:r>
            <w:r>
              <w:rPr>
                <w:sz w:val="28"/>
                <w:szCs w:val="28"/>
              </w:rPr>
              <w:t>кўрсат</w:t>
            </w:r>
            <w:r w:rsidRPr="00331C1F">
              <w:rPr>
                <w:sz w:val="28"/>
                <w:szCs w:val="28"/>
                <w:lang w:val="uz-Cyrl-UZ"/>
              </w:rPr>
              <w:t>иш учун фойдаланиш.</w:t>
            </w:r>
          </w:p>
        </w:tc>
      </w:tr>
      <w:tr w:rsidR="00780619" w:rsidRPr="003E387B" w14:paraId="531B42A6" w14:textId="77777777">
        <w:trPr>
          <w:tblCellSpacing w:w="0" w:type="dxa"/>
          <w:jc w:val="center"/>
        </w:trPr>
        <w:tc>
          <w:tcPr>
            <w:tcW w:w="2079" w:type="pct"/>
          </w:tcPr>
          <w:p w14:paraId="513B5D10" w14:textId="77777777" w:rsidR="00780619" w:rsidRPr="00DE4143" w:rsidRDefault="00780619" w:rsidP="003A7C3D">
            <w:pPr>
              <w:tabs>
                <w:tab w:val="left" w:pos="4320"/>
                <w:tab w:val="left" w:pos="4500"/>
              </w:tabs>
              <w:jc w:val="both"/>
              <w:rPr>
                <w:b/>
                <w:sz w:val="28"/>
                <w:szCs w:val="28"/>
                <w:lang w:val="uz-Cyrl-UZ"/>
              </w:rPr>
            </w:pPr>
            <w:r w:rsidRPr="00DE4143">
              <w:rPr>
                <w:b/>
                <w:sz w:val="28"/>
                <w:szCs w:val="28"/>
                <w:lang w:val="uz-Cyrl-UZ"/>
              </w:rPr>
              <w:t>Отрицательный</w:t>
            </w:r>
          </w:p>
          <w:p w14:paraId="6D6E1FE0" w14:textId="77777777" w:rsidR="00780619" w:rsidRPr="0063670C" w:rsidRDefault="00780619" w:rsidP="003A7C3D">
            <w:pPr>
              <w:tabs>
                <w:tab w:val="left" w:pos="4320"/>
                <w:tab w:val="left" w:pos="4500"/>
              </w:tabs>
              <w:rPr>
                <w:bCs/>
                <w:color w:val="000000"/>
                <w:sz w:val="28"/>
                <w:szCs w:val="28"/>
                <w:lang w:val="uz-Cyrl-UZ"/>
              </w:rPr>
            </w:pPr>
            <w:r w:rsidRPr="009B2EE9">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manfiy</w:t>
            </w:r>
          </w:p>
          <w:p w14:paraId="34C9D840" w14:textId="33599581" w:rsidR="00780619" w:rsidRPr="00844AE4" w:rsidRDefault="000B536F" w:rsidP="003A7C3D">
            <w:pPr>
              <w:tabs>
                <w:tab w:val="left" w:pos="4320"/>
                <w:tab w:val="left" w:pos="4500"/>
              </w:tabs>
              <w:jc w:val="both"/>
              <w:rPr>
                <w:sz w:val="28"/>
                <w:szCs w:val="28"/>
                <w:lang w:val="uz-Cyrl-UZ"/>
              </w:rPr>
            </w:pPr>
            <w:r>
              <w:rPr>
                <w:b/>
                <w:sz w:val="28"/>
                <w:szCs w:val="28"/>
                <w:lang w:val="uz-Cyrl-UZ"/>
              </w:rPr>
              <w:t xml:space="preserve"> </w:t>
            </w:r>
            <w:r w:rsidR="00780619" w:rsidRPr="0063670C">
              <w:rPr>
                <w:sz w:val="28"/>
                <w:szCs w:val="28"/>
                <w:lang w:val="uz-Cyrl-UZ"/>
              </w:rPr>
              <w:t>манфий</w:t>
            </w:r>
          </w:p>
          <w:p w14:paraId="3E79DD1A" w14:textId="77777777" w:rsidR="00780619" w:rsidRPr="00844AE4" w:rsidRDefault="00780619" w:rsidP="003A7C3D">
            <w:pPr>
              <w:tabs>
                <w:tab w:val="left" w:pos="4320"/>
                <w:tab w:val="left" w:pos="4500"/>
              </w:tabs>
              <w:jc w:val="both"/>
              <w:rPr>
                <w:sz w:val="28"/>
                <w:szCs w:val="28"/>
                <w:lang w:val="uz-Cyrl-UZ"/>
              </w:rPr>
            </w:pPr>
            <w:r w:rsidRPr="00844AE4">
              <w:rPr>
                <w:b/>
                <w:sz w:val="28"/>
                <w:szCs w:val="28"/>
                <w:lang w:val="uz-Cyrl-UZ"/>
              </w:rPr>
              <w:t xml:space="preserve">en </w:t>
            </w:r>
            <w:r w:rsidRPr="007F229D">
              <w:rPr>
                <w:sz w:val="28"/>
                <w:szCs w:val="28"/>
                <w:lang w:val="uz-Cyrl-UZ"/>
              </w:rPr>
              <w:t>-</w:t>
            </w:r>
            <w:r w:rsidRPr="00844AE4">
              <w:rPr>
                <w:b/>
                <w:sz w:val="28"/>
                <w:szCs w:val="28"/>
                <w:lang w:val="uz-Cyrl-UZ"/>
              </w:rPr>
              <w:t xml:space="preserve"> </w:t>
            </w:r>
            <w:r w:rsidRPr="00DE4143">
              <w:rPr>
                <w:sz w:val="28"/>
                <w:szCs w:val="28"/>
                <w:lang w:val="uz-Cyrl-UZ"/>
              </w:rPr>
              <w:t xml:space="preserve">negative </w:t>
            </w:r>
          </w:p>
        </w:tc>
        <w:tc>
          <w:tcPr>
            <w:tcW w:w="2921" w:type="pct"/>
          </w:tcPr>
          <w:p w14:paraId="6423FDB8" w14:textId="77777777" w:rsidR="00780619" w:rsidRDefault="00780619" w:rsidP="003A7C3D">
            <w:pPr>
              <w:tabs>
                <w:tab w:val="left" w:pos="4320"/>
                <w:tab w:val="left" w:pos="4500"/>
              </w:tabs>
              <w:jc w:val="both"/>
              <w:rPr>
                <w:sz w:val="28"/>
                <w:szCs w:val="28"/>
                <w:lang w:val="uz-Cyrl-UZ"/>
              </w:rPr>
            </w:pPr>
            <w:r w:rsidRPr="00DE4857">
              <w:rPr>
                <w:sz w:val="28"/>
                <w:szCs w:val="28"/>
                <w:lang w:val="uz-Cyrl-UZ"/>
              </w:rPr>
              <w:t>О числах, меньших нуля.</w:t>
            </w:r>
          </w:p>
          <w:p w14:paraId="53C95C6D" w14:textId="77777777" w:rsidR="00780619" w:rsidRPr="00072622" w:rsidRDefault="00780619" w:rsidP="003A7C3D">
            <w:pPr>
              <w:tabs>
                <w:tab w:val="left" w:pos="4320"/>
                <w:tab w:val="left" w:pos="4500"/>
              </w:tabs>
              <w:jc w:val="both"/>
              <w:rPr>
                <w:sz w:val="22"/>
                <w:szCs w:val="22"/>
                <w:lang w:val="uz-Cyrl-UZ"/>
              </w:rPr>
            </w:pPr>
          </w:p>
          <w:p w14:paraId="6EEBA09B" w14:textId="77777777" w:rsidR="00780619" w:rsidRPr="00DE4857" w:rsidRDefault="00780619" w:rsidP="003A7C3D">
            <w:pPr>
              <w:tabs>
                <w:tab w:val="left" w:pos="4320"/>
                <w:tab w:val="left" w:pos="4500"/>
              </w:tabs>
              <w:jc w:val="both"/>
              <w:rPr>
                <w:sz w:val="28"/>
                <w:szCs w:val="28"/>
                <w:lang w:val="uz-Cyrl-UZ"/>
              </w:rPr>
            </w:pPr>
            <w:r w:rsidRPr="00DE4857">
              <w:rPr>
                <w:sz w:val="28"/>
                <w:szCs w:val="28"/>
                <w:lang w:val="uz-Cyrl-UZ"/>
              </w:rPr>
              <w:t>Noldan</w:t>
            </w:r>
            <w:r>
              <w:rPr>
                <w:sz w:val="28"/>
                <w:szCs w:val="28"/>
                <w:lang w:val="uz-Cyrl-UZ"/>
              </w:rPr>
              <w:t xml:space="preserve"> kichik sonlar haqida.</w:t>
            </w:r>
          </w:p>
          <w:p w14:paraId="607D406F" w14:textId="77777777" w:rsidR="00780619" w:rsidRPr="00072622" w:rsidRDefault="00780619" w:rsidP="003A7C3D">
            <w:pPr>
              <w:tabs>
                <w:tab w:val="left" w:pos="4320"/>
                <w:tab w:val="left" w:pos="4500"/>
              </w:tabs>
              <w:jc w:val="both"/>
              <w:rPr>
                <w:sz w:val="22"/>
                <w:szCs w:val="22"/>
                <w:lang w:val="uz-Cyrl-UZ"/>
              </w:rPr>
            </w:pPr>
          </w:p>
          <w:p w14:paraId="401DD258" w14:textId="77777777" w:rsidR="00780619" w:rsidRPr="009B1CC6" w:rsidRDefault="00780619" w:rsidP="003A7C3D">
            <w:pPr>
              <w:tabs>
                <w:tab w:val="left" w:pos="4320"/>
                <w:tab w:val="left" w:pos="4500"/>
              </w:tabs>
              <w:jc w:val="both"/>
              <w:rPr>
                <w:sz w:val="28"/>
                <w:szCs w:val="28"/>
                <w:lang w:val="uz-Cyrl-UZ"/>
              </w:rPr>
            </w:pPr>
            <w:r>
              <w:rPr>
                <w:sz w:val="28"/>
                <w:szCs w:val="28"/>
              </w:rPr>
              <w:t>Нолдан</w:t>
            </w:r>
            <w:r>
              <w:rPr>
                <w:sz w:val="28"/>
                <w:szCs w:val="28"/>
                <w:lang w:val="uz-Cyrl-UZ"/>
              </w:rPr>
              <w:t xml:space="preserve"> кичик сонлар ҳақида.</w:t>
            </w:r>
          </w:p>
        </w:tc>
      </w:tr>
      <w:tr w:rsidR="00780619" w:rsidRPr="005D2E87" w14:paraId="02245F9E" w14:textId="77777777">
        <w:trPr>
          <w:tblCellSpacing w:w="0" w:type="dxa"/>
          <w:jc w:val="center"/>
        </w:trPr>
        <w:tc>
          <w:tcPr>
            <w:tcW w:w="2079" w:type="pct"/>
          </w:tcPr>
          <w:p w14:paraId="57D8BB7C" w14:textId="77777777" w:rsidR="00780619" w:rsidRPr="00C8174F" w:rsidRDefault="00780619" w:rsidP="003A7C3D">
            <w:pPr>
              <w:rPr>
                <w:b/>
                <w:sz w:val="28"/>
                <w:szCs w:val="28"/>
                <w:lang w:val="uz-Cyrl-UZ"/>
              </w:rPr>
            </w:pPr>
            <w:r w:rsidRPr="00C8174F">
              <w:rPr>
                <w:b/>
                <w:sz w:val="28"/>
                <w:szCs w:val="28"/>
              </w:rPr>
              <w:t>Отчет</w:t>
            </w:r>
          </w:p>
          <w:p w14:paraId="309D7471" w14:textId="4169F145" w:rsidR="00780619" w:rsidRPr="00EB4564" w:rsidRDefault="00780619" w:rsidP="003A7C3D">
            <w:pPr>
              <w:rPr>
                <w:sz w:val="28"/>
                <w:szCs w:val="28"/>
                <w:lang w:val="en-US"/>
              </w:rPr>
            </w:pPr>
            <w:r w:rsidRPr="00954317">
              <w:rPr>
                <w:b/>
                <w:bCs/>
                <w:sz w:val="28"/>
                <w:szCs w:val="28"/>
                <w:lang w:val="uz-Cyrl-UZ"/>
              </w:rPr>
              <w:t xml:space="preserve">uz </w:t>
            </w:r>
            <w:r w:rsidRPr="00954317">
              <w:rPr>
                <w:bCs/>
                <w:sz w:val="28"/>
                <w:szCs w:val="28"/>
                <w:lang w:val="uz-Cyrl-UZ"/>
              </w:rPr>
              <w:t>-</w:t>
            </w:r>
            <w:r w:rsidRPr="00EB4564">
              <w:rPr>
                <w:sz w:val="28"/>
                <w:szCs w:val="28"/>
                <w:lang w:val="en-US"/>
              </w:rPr>
              <w:t xml:space="preserve"> hisobot</w:t>
            </w:r>
            <w:r w:rsidR="00D7251A">
              <w:rPr>
                <w:sz w:val="28"/>
                <w:szCs w:val="28"/>
                <w:lang w:val="en-US"/>
              </w:rPr>
              <w:t xml:space="preserve"> </w:t>
            </w:r>
          </w:p>
          <w:p w14:paraId="2388D836" w14:textId="0B0A45DA" w:rsidR="00780619" w:rsidRPr="00EB4564" w:rsidRDefault="000B536F" w:rsidP="003A7C3D">
            <w:pPr>
              <w:rPr>
                <w:b/>
                <w:sz w:val="28"/>
                <w:szCs w:val="28"/>
                <w:lang w:val="en-US"/>
              </w:rPr>
            </w:pPr>
            <w:r>
              <w:rPr>
                <w:sz w:val="28"/>
                <w:szCs w:val="28"/>
                <w:lang w:val="en-US"/>
              </w:rPr>
              <w:t xml:space="preserve"> </w:t>
            </w:r>
            <w:r w:rsidR="00780619" w:rsidRPr="00EB4564">
              <w:rPr>
                <w:sz w:val="28"/>
                <w:szCs w:val="28"/>
              </w:rPr>
              <w:t>ҳисобот</w:t>
            </w:r>
            <w:r w:rsidR="00D7251A">
              <w:rPr>
                <w:sz w:val="28"/>
                <w:szCs w:val="28"/>
                <w:lang w:val="en-US"/>
              </w:rPr>
              <w:t xml:space="preserve"> </w:t>
            </w:r>
          </w:p>
          <w:p w14:paraId="53DB5C31" w14:textId="77777777" w:rsidR="00780619" w:rsidRPr="00C8174F" w:rsidRDefault="00780619" w:rsidP="003A7C3D">
            <w:pPr>
              <w:rPr>
                <w:sz w:val="28"/>
                <w:szCs w:val="28"/>
                <w:lang w:val="uz-Cyrl-UZ"/>
              </w:rPr>
            </w:pPr>
            <w:r w:rsidRPr="00DE4143">
              <w:rPr>
                <w:b/>
                <w:sz w:val="28"/>
                <w:szCs w:val="28"/>
                <w:lang w:val="en-US"/>
              </w:rPr>
              <w:t xml:space="preserve">en </w:t>
            </w:r>
            <w:r w:rsidRPr="007F229D">
              <w:rPr>
                <w:sz w:val="28"/>
                <w:szCs w:val="28"/>
                <w:lang w:val="en-US"/>
              </w:rPr>
              <w:t>-</w:t>
            </w:r>
            <w:r w:rsidRPr="00C8174F">
              <w:rPr>
                <w:sz w:val="28"/>
                <w:szCs w:val="28"/>
                <w:lang w:val="en-US"/>
              </w:rPr>
              <w:t xml:space="preserve"> report </w:t>
            </w:r>
          </w:p>
          <w:p w14:paraId="216CB612" w14:textId="77777777" w:rsidR="00780619" w:rsidRPr="0065553E" w:rsidRDefault="00780619" w:rsidP="003A7C3D">
            <w:pPr>
              <w:rPr>
                <w:bCs/>
                <w:color w:val="000000"/>
                <w:sz w:val="26"/>
                <w:szCs w:val="26"/>
                <w:lang w:val="uz-Cyrl-UZ"/>
              </w:rPr>
            </w:pPr>
          </w:p>
        </w:tc>
        <w:tc>
          <w:tcPr>
            <w:tcW w:w="2921" w:type="pct"/>
          </w:tcPr>
          <w:p w14:paraId="62918417" w14:textId="4CB6014C" w:rsidR="00780619" w:rsidRPr="00EB4564" w:rsidRDefault="00780619" w:rsidP="003A7C3D">
            <w:pPr>
              <w:jc w:val="both"/>
              <w:rPr>
                <w:sz w:val="28"/>
                <w:szCs w:val="28"/>
              </w:rPr>
            </w:pPr>
            <w:r w:rsidRPr="00EB4564">
              <w:rPr>
                <w:sz w:val="28"/>
                <w:szCs w:val="28"/>
              </w:rPr>
              <w:t>Специально формируемая выходная форма, заполняемая и выводимая по запросу пользователя на экран, в</w:t>
            </w:r>
            <w:r w:rsidR="00D7251A">
              <w:rPr>
                <w:sz w:val="28"/>
                <w:szCs w:val="28"/>
              </w:rPr>
              <w:t xml:space="preserve"> </w:t>
            </w:r>
            <w:r w:rsidRPr="00EB4564">
              <w:rPr>
                <w:sz w:val="28"/>
                <w:szCs w:val="28"/>
              </w:rPr>
              <w:t>файл или на печать. Как правило, отчёты имеют заголовки, нумерацию страниц, вычисляемые поля,</w:t>
            </w:r>
            <w:r w:rsidR="00D7251A">
              <w:rPr>
                <w:sz w:val="28"/>
                <w:szCs w:val="28"/>
              </w:rPr>
              <w:t xml:space="preserve"> </w:t>
            </w:r>
            <w:r w:rsidRPr="00EB4564">
              <w:rPr>
                <w:sz w:val="28"/>
                <w:szCs w:val="28"/>
              </w:rPr>
              <w:t>показывающие итоги, средние значения и т.д.</w:t>
            </w:r>
            <w:r w:rsidR="00D7251A">
              <w:rPr>
                <w:sz w:val="28"/>
                <w:szCs w:val="28"/>
              </w:rPr>
              <w:t xml:space="preserve"> </w:t>
            </w:r>
          </w:p>
          <w:p w14:paraId="03853F00" w14:textId="77777777" w:rsidR="00780619" w:rsidRPr="00EB4564" w:rsidRDefault="00780619" w:rsidP="003A7C3D">
            <w:pPr>
              <w:jc w:val="both"/>
              <w:rPr>
                <w:sz w:val="28"/>
                <w:szCs w:val="28"/>
              </w:rPr>
            </w:pPr>
          </w:p>
          <w:p w14:paraId="29CE91E8" w14:textId="77777777" w:rsidR="00780619" w:rsidRPr="002A12CF" w:rsidRDefault="00780619" w:rsidP="003A7C3D">
            <w:pPr>
              <w:jc w:val="both"/>
              <w:rPr>
                <w:sz w:val="28"/>
                <w:szCs w:val="28"/>
                <w:lang w:val="en-US"/>
              </w:rPr>
            </w:pPr>
            <w:r w:rsidRPr="002A12CF">
              <w:rPr>
                <w:sz w:val="28"/>
                <w:szCs w:val="28"/>
                <w:lang w:val="en-US"/>
              </w:rPr>
              <w:t>Foydalanuvchining so‘roviga ko‘ra to‘ldirila</w:t>
            </w:r>
            <w:r w:rsidR="001E6040" w:rsidRPr="001E6040">
              <w:rPr>
                <w:sz w:val="28"/>
                <w:szCs w:val="28"/>
                <w:lang w:val="en-US"/>
              </w:rPr>
              <w:t>-</w:t>
            </w:r>
            <w:r w:rsidRPr="002A12CF">
              <w:rPr>
                <w:sz w:val="28"/>
                <w:szCs w:val="28"/>
                <w:lang w:val="en-US"/>
              </w:rPr>
              <w:t xml:space="preserve">digan va ekranga, fayl yoki bosmaga chiqariladigan, maxsus </w:t>
            </w:r>
            <w:r>
              <w:rPr>
                <w:sz w:val="28"/>
                <w:szCs w:val="28"/>
                <w:lang w:val="en-US"/>
              </w:rPr>
              <w:t>tuzila</w:t>
            </w:r>
            <w:r w:rsidRPr="002A12CF">
              <w:rPr>
                <w:sz w:val="28"/>
                <w:szCs w:val="28"/>
                <w:lang w:val="en-US"/>
              </w:rPr>
              <w:t>digan chiqish shakli. Odatda, hisobotlarda sarlavha, sahifalarning raqamlari, ko‘rsatuvchi yakunlar, o‘rtacha qiymatlar, hisoblab chiqariladigan maydonlar va h.k. bo‘ladi.</w:t>
            </w:r>
          </w:p>
          <w:p w14:paraId="74C03FE1" w14:textId="77777777" w:rsidR="00780619" w:rsidRPr="00EB4564" w:rsidRDefault="00780619" w:rsidP="003A7C3D">
            <w:pPr>
              <w:jc w:val="both"/>
              <w:rPr>
                <w:sz w:val="28"/>
                <w:szCs w:val="28"/>
                <w:lang w:val="en-US"/>
              </w:rPr>
            </w:pPr>
          </w:p>
          <w:p w14:paraId="0E5F8956" w14:textId="692B5AEB" w:rsidR="00780619" w:rsidRPr="005933C6" w:rsidRDefault="00780619" w:rsidP="003A7C3D">
            <w:pPr>
              <w:jc w:val="both"/>
              <w:rPr>
                <w:sz w:val="28"/>
                <w:szCs w:val="28"/>
                <w:lang w:val="uz-Cyrl-UZ"/>
              </w:rPr>
            </w:pPr>
            <w:r w:rsidRPr="00EB4564">
              <w:rPr>
                <w:sz w:val="28"/>
                <w:szCs w:val="28"/>
              </w:rPr>
              <w:t>Фойдаланувчининг</w:t>
            </w:r>
            <w:r w:rsidRPr="00EB4564">
              <w:rPr>
                <w:sz w:val="28"/>
                <w:szCs w:val="28"/>
                <w:lang w:val="en-US"/>
              </w:rPr>
              <w:t xml:space="preserve"> </w:t>
            </w:r>
            <w:r w:rsidRPr="00EB4564">
              <w:rPr>
                <w:sz w:val="28"/>
                <w:szCs w:val="28"/>
              </w:rPr>
              <w:t>сўровига</w:t>
            </w:r>
            <w:r w:rsidRPr="00EB4564">
              <w:rPr>
                <w:sz w:val="28"/>
                <w:szCs w:val="28"/>
                <w:lang w:val="en-US"/>
              </w:rPr>
              <w:t xml:space="preserve"> </w:t>
            </w:r>
            <w:r w:rsidRPr="00EB4564">
              <w:rPr>
                <w:sz w:val="28"/>
                <w:szCs w:val="28"/>
              </w:rPr>
              <w:t>кўра</w:t>
            </w:r>
            <w:r w:rsidRPr="00EB4564">
              <w:rPr>
                <w:sz w:val="28"/>
                <w:szCs w:val="28"/>
                <w:lang w:val="en-US"/>
              </w:rPr>
              <w:t xml:space="preserve"> </w:t>
            </w:r>
            <w:r w:rsidRPr="00EB4564">
              <w:rPr>
                <w:sz w:val="28"/>
                <w:szCs w:val="28"/>
              </w:rPr>
              <w:t>тўлдириладиган</w:t>
            </w:r>
            <w:r w:rsidRPr="00EB4564">
              <w:rPr>
                <w:sz w:val="28"/>
                <w:szCs w:val="28"/>
                <w:lang w:val="en-US"/>
              </w:rPr>
              <w:t xml:space="preserve"> </w:t>
            </w:r>
            <w:r w:rsidRPr="00EB4564">
              <w:rPr>
                <w:sz w:val="28"/>
                <w:szCs w:val="28"/>
              </w:rPr>
              <w:t>ва</w:t>
            </w:r>
            <w:r w:rsidRPr="00EB4564">
              <w:rPr>
                <w:sz w:val="28"/>
                <w:szCs w:val="28"/>
                <w:lang w:val="en-US"/>
              </w:rPr>
              <w:t xml:space="preserve"> </w:t>
            </w:r>
            <w:r w:rsidRPr="00EB4564">
              <w:rPr>
                <w:sz w:val="28"/>
                <w:szCs w:val="28"/>
              </w:rPr>
              <w:t>экранга</w:t>
            </w:r>
            <w:r w:rsidRPr="00EB4564">
              <w:rPr>
                <w:sz w:val="28"/>
                <w:szCs w:val="28"/>
                <w:lang w:val="en-US"/>
              </w:rPr>
              <w:t xml:space="preserve">, </w:t>
            </w:r>
            <w:r w:rsidRPr="00EB4564">
              <w:rPr>
                <w:sz w:val="28"/>
                <w:szCs w:val="28"/>
              </w:rPr>
              <w:t>файл</w:t>
            </w:r>
            <w:r w:rsidRPr="00EB4564">
              <w:rPr>
                <w:sz w:val="28"/>
                <w:szCs w:val="28"/>
                <w:lang w:val="en-US"/>
              </w:rPr>
              <w:t xml:space="preserve"> </w:t>
            </w:r>
            <w:r w:rsidRPr="00EB4564">
              <w:rPr>
                <w:sz w:val="28"/>
                <w:szCs w:val="28"/>
              </w:rPr>
              <w:t>ёки</w:t>
            </w:r>
            <w:r w:rsidRPr="00EB4564">
              <w:rPr>
                <w:sz w:val="28"/>
                <w:szCs w:val="28"/>
                <w:lang w:val="en-US"/>
              </w:rPr>
              <w:t xml:space="preserve"> </w:t>
            </w:r>
            <w:r w:rsidRPr="00EB4564">
              <w:rPr>
                <w:sz w:val="28"/>
                <w:szCs w:val="28"/>
              </w:rPr>
              <w:t>босмага</w:t>
            </w:r>
            <w:r w:rsidRPr="00EB4564">
              <w:rPr>
                <w:sz w:val="28"/>
                <w:szCs w:val="28"/>
                <w:lang w:val="en-US"/>
              </w:rPr>
              <w:t xml:space="preserve"> </w:t>
            </w:r>
            <w:r w:rsidRPr="00EB4564">
              <w:rPr>
                <w:sz w:val="28"/>
                <w:szCs w:val="28"/>
              </w:rPr>
              <w:t>чиқариладиган</w:t>
            </w:r>
            <w:r w:rsidRPr="00EB4564">
              <w:rPr>
                <w:sz w:val="28"/>
                <w:szCs w:val="28"/>
                <w:lang w:val="en-US"/>
              </w:rPr>
              <w:t xml:space="preserve">, </w:t>
            </w:r>
            <w:r w:rsidRPr="00EB4564">
              <w:rPr>
                <w:sz w:val="28"/>
                <w:szCs w:val="28"/>
              </w:rPr>
              <w:t>махсус</w:t>
            </w:r>
            <w:r w:rsidRPr="00EB4564">
              <w:rPr>
                <w:sz w:val="28"/>
                <w:szCs w:val="28"/>
                <w:lang w:val="en-US"/>
              </w:rPr>
              <w:t xml:space="preserve"> </w:t>
            </w:r>
            <w:r>
              <w:rPr>
                <w:sz w:val="28"/>
                <w:szCs w:val="28"/>
              </w:rPr>
              <w:t>тузи</w:t>
            </w:r>
            <w:r w:rsidRPr="00EB4564">
              <w:rPr>
                <w:sz w:val="28"/>
                <w:szCs w:val="28"/>
              </w:rPr>
              <w:t>ладиган</w:t>
            </w:r>
            <w:r w:rsidRPr="00EB4564">
              <w:rPr>
                <w:sz w:val="28"/>
                <w:szCs w:val="28"/>
                <w:lang w:val="en-US"/>
              </w:rPr>
              <w:t xml:space="preserve"> </w:t>
            </w:r>
            <w:r w:rsidRPr="00EB4564">
              <w:rPr>
                <w:sz w:val="28"/>
                <w:szCs w:val="28"/>
              </w:rPr>
              <w:t>чиқиш</w:t>
            </w:r>
            <w:r w:rsidRPr="00EB4564">
              <w:rPr>
                <w:sz w:val="28"/>
                <w:szCs w:val="28"/>
                <w:lang w:val="en-US"/>
              </w:rPr>
              <w:t xml:space="preserve"> </w:t>
            </w:r>
            <w:r w:rsidRPr="00EB4564">
              <w:rPr>
                <w:sz w:val="28"/>
                <w:szCs w:val="28"/>
              </w:rPr>
              <w:t>шак</w:t>
            </w:r>
            <w:r w:rsidR="00072622" w:rsidRPr="00072622">
              <w:rPr>
                <w:sz w:val="28"/>
                <w:szCs w:val="28"/>
                <w:lang w:val="en-US"/>
              </w:rPr>
              <w:t>-</w:t>
            </w:r>
            <w:r w:rsidRPr="00EB4564">
              <w:rPr>
                <w:sz w:val="28"/>
                <w:szCs w:val="28"/>
              </w:rPr>
              <w:t>ли</w:t>
            </w:r>
            <w:r w:rsidRPr="00EB4564">
              <w:rPr>
                <w:sz w:val="28"/>
                <w:szCs w:val="28"/>
                <w:lang w:val="en-US"/>
              </w:rPr>
              <w:t xml:space="preserve">. </w:t>
            </w:r>
            <w:r w:rsidRPr="00EB4564">
              <w:rPr>
                <w:sz w:val="28"/>
                <w:szCs w:val="28"/>
              </w:rPr>
              <w:t>Одатда</w:t>
            </w:r>
            <w:r w:rsidRPr="002A12CF">
              <w:rPr>
                <w:sz w:val="28"/>
                <w:szCs w:val="28"/>
                <w:lang w:val="en-US"/>
              </w:rPr>
              <w:t xml:space="preserve">, </w:t>
            </w:r>
            <w:r w:rsidRPr="00EB4564">
              <w:rPr>
                <w:sz w:val="28"/>
                <w:szCs w:val="28"/>
              </w:rPr>
              <w:t>ҳисоботларда</w:t>
            </w:r>
            <w:r w:rsidRPr="002A12CF">
              <w:rPr>
                <w:sz w:val="28"/>
                <w:szCs w:val="28"/>
                <w:lang w:val="en-US"/>
              </w:rPr>
              <w:t xml:space="preserve"> </w:t>
            </w:r>
            <w:r w:rsidRPr="00EB4564">
              <w:rPr>
                <w:sz w:val="28"/>
                <w:szCs w:val="28"/>
              </w:rPr>
              <w:t>сарлавҳа</w:t>
            </w:r>
            <w:r w:rsidRPr="002A12CF">
              <w:rPr>
                <w:sz w:val="28"/>
                <w:szCs w:val="28"/>
                <w:lang w:val="en-US"/>
              </w:rPr>
              <w:t xml:space="preserve">, </w:t>
            </w:r>
            <w:r w:rsidRPr="00EB4564">
              <w:rPr>
                <w:sz w:val="28"/>
                <w:szCs w:val="28"/>
              </w:rPr>
              <w:t>саҳифаларнинг</w:t>
            </w:r>
            <w:r w:rsidRPr="002A12CF">
              <w:rPr>
                <w:sz w:val="28"/>
                <w:szCs w:val="28"/>
                <w:lang w:val="en-US"/>
              </w:rPr>
              <w:t xml:space="preserve"> </w:t>
            </w:r>
            <w:r w:rsidRPr="00EB4564">
              <w:rPr>
                <w:sz w:val="28"/>
                <w:szCs w:val="28"/>
              </w:rPr>
              <w:t>рақамлари</w:t>
            </w:r>
            <w:r w:rsidRPr="002A12CF">
              <w:rPr>
                <w:sz w:val="28"/>
                <w:szCs w:val="28"/>
                <w:lang w:val="en-US"/>
              </w:rPr>
              <w:t xml:space="preserve">, </w:t>
            </w:r>
            <w:r w:rsidRPr="00EB4564">
              <w:rPr>
                <w:sz w:val="28"/>
                <w:szCs w:val="28"/>
              </w:rPr>
              <w:t>кўрсатувчи</w:t>
            </w:r>
            <w:r w:rsidRPr="002A12CF">
              <w:rPr>
                <w:sz w:val="28"/>
                <w:szCs w:val="28"/>
                <w:lang w:val="en-US"/>
              </w:rPr>
              <w:t xml:space="preserve"> </w:t>
            </w:r>
            <w:r w:rsidRPr="00EB4564">
              <w:rPr>
                <w:sz w:val="28"/>
                <w:szCs w:val="28"/>
              </w:rPr>
              <w:t>якунлар</w:t>
            </w:r>
            <w:r w:rsidRPr="002A12CF">
              <w:rPr>
                <w:sz w:val="28"/>
                <w:szCs w:val="28"/>
                <w:lang w:val="en-US"/>
              </w:rPr>
              <w:t xml:space="preserve">, </w:t>
            </w:r>
            <w:r w:rsidRPr="00EB4564">
              <w:rPr>
                <w:sz w:val="28"/>
                <w:szCs w:val="28"/>
              </w:rPr>
              <w:t>ўр</w:t>
            </w:r>
            <w:r w:rsidRPr="00EB4564">
              <w:rPr>
                <w:sz w:val="28"/>
                <w:szCs w:val="28"/>
              </w:rPr>
              <w:lastRenderedPageBreak/>
              <w:t>тача</w:t>
            </w:r>
            <w:r w:rsidRPr="002A12CF">
              <w:rPr>
                <w:sz w:val="28"/>
                <w:szCs w:val="28"/>
                <w:lang w:val="en-US"/>
              </w:rPr>
              <w:t xml:space="preserve"> </w:t>
            </w:r>
            <w:r w:rsidRPr="00EB4564">
              <w:rPr>
                <w:sz w:val="28"/>
                <w:szCs w:val="28"/>
              </w:rPr>
              <w:t>қийматлар</w:t>
            </w:r>
            <w:r w:rsidRPr="002A12CF">
              <w:rPr>
                <w:sz w:val="28"/>
                <w:szCs w:val="28"/>
                <w:lang w:val="en-US"/>
              </w:rPr>
              <w:t xml:space="preserve">, </w:t>
            </w:r>
            <w:r w:rsidRPr="00EB4564">
              <w:rPr>
                <w:sz w:val="28"/>
                <w:szCs w:val="28"/>
              </w:rPr>
              <w:t>ҳисоблаб</w:t>
            </w:r>
            <w:r w:rsidRPr="002A12CF">
              <w:rPr>
                <w:sz w:val="28"/>
                <w:szCs w:val="28"/>
                <w:lang w:val="en-US"/>
              </w:rPr>
              <w:t xml:space="preserve"> </w:t>
            </w:r>
            <w:r w:rsidRPr="00EB4564">
              <w:rPr>
                <w:sz w:val="28"/>
                <w:szCs w:val="28"/>
              </w:rPr>
              <w:t>чиқариладиган</w:t>
            </w:r>
            <w:r w:rsidRPr="002A12CF">
              <w:rPr>
                <w:sz w:val="28"/>
                <w:szCs w:val="28"/>
                <w:lang w:val="en-US"/>
              </w:rPr>
              <w:t xml:space="preserve"> </w:t>
            </w:r>
            <w:r w:rsidRPr="00EB4564">
              <w:rPr>
                <w:sz w:val="28"/>
                <w:szCs w:val="28"/>
              </w:rPr>
              <w:t>майдонлар</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ҳ</w:t>
            </w:r>
            <w:r w:rsidRPr="002A12CF">
              <w:rPr>
                <w:sz w:val="28"/>
                <w:szCs w:val="28"/>
                <w:lang w:val="en-US"/>
              </w:rPr>
              <w:t>.</w:t>
            </w:r>
            <w:r w:rsidRPr="00EB4564">
              <w:rPr>
                <w:sz w:val="28"/>
                <w:szCs w:val="28"/>
              </w:rPr>
              <w:t>к</w:t>
            </w:r>
            <w:r w:rsidRPr="002A12CF">
              <w:rPr>
                <w:sz w:val="28"/>
                <w:szCs w:val="28"/>
                <w:lang w:val="en-US"/>
              </w:rPr>
              <w:t xml:space="preserve">. </w:t>
            </w:r>
            <w:r w:rsidRPr="00EB4564">
              <w:rPr>
                <w:sz w:val="28"/>
                <w:szCs w:val="28"/>
              </w:rPr>
              <w:t>бўлади</w:t>
            </w:r>
            <w:r w:rsidRPr="002A12CF">
              <w:rPr>
                <w:sz w:val="28"/>
                <w:szCs w:val="28"/>
                <w:lang w:val="en-US"/>
              </w:rPr>
              <w:t>.</w:t>
            </w:r>
            <w:r w:rsidR="00D7251A">
              <w:rPr>
                <w:sz w:val="28"/>
                <w:szCs w:val="28"/>
                <w:lang w:val="en-US"/>
              </w:rPr>
              <w:t xml:space="preserve"> </w:t>
            </w:r>
          </w:p>
        </w:tc>
      </w:tr>
      <w:tr w:rsidR="00780619" w:rsidRPr="005D2E87" w14:paraId="20767D19" w14:textId="77777777">
        <w:trPr>
          <w:tblCellSpacing w:w="0" w:type="dxa"/>
          <w:jc w:val="center"/>
        </w:trPr>
        <w:tc>
          <w:tcPr>
            <w:tcW w:w="2079" w:type="pct"/>
          </w:tcPr>
          <w:p w14:paraId="4874ECCA" w14:textId="77777777" w:rsidR="00780619" w:rsidRPr="00900E1A" w:rsidRDefault="00780619" w:rsidP="00B716F7">
            <w:pPr>
              <w:tabs>
                <w:tab w:val="left" w:pos="4320"/>
                <w:tab w:val="left" w:pos="4500"/>
              </w:tabs>
              <w:rPr>
                <w:b/>
                <w:sz w:val="28"/>
                <w:szCs w:val="28"/>
                <w:lang w:val="uz-Cyrl-UZ"/>
              </w:rPr>
            </w:pPr>
            <w:r w:rsidRPr="00900E1A">
              <w:rPr>
                <w:b/>
                <w:sz w:val="28"/>
                <w:szCs w:val="28"/>
                <w:lang w:val="uz-Cyrl-UZ"/>
              </w:rPr>
              <w:lastRenderedPageBreak/>
              <w:t>Очередь</w:t>
            </w:r>
          </w:p>
          <w:p w14:paraId="48ACEAA9" w14:textId="77777777"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uz </w:t>
            </w:r>
            <w:r w:rsidRPr="007F229D">
              <w:rPr>
                <w:sz w:val="28"/>
                <w:szCs w:val="28"/>
                <w:lang w:val="uz-Cyrl-UZ"/>
              </w:rPr>
              <w:t>-</w:t>
            </w:r>
            <w:r w:rsidRPr="00900E1A">
              <w:rPr>
                <w:b/>
                <w:sz w:val="28"/>
                <w:szCs w:val="28"/>
                <w:lang w:val="uz-Cyrl-UZ"/>
              </w:rPr>
              <w:t xml:space="preserve"> </w:t>
            </w:r>
            <w:r w:rsidRPr="007F30BB">
              <w:rPr>
                <w:sz w:val="28"/>
                <w:szCs w:val="28"/>
                <w:lang w:val="uz-Cyrl-UZ"/>
              </w:rPr>
              <w:t>navbat</w:t>
            </w:r>
          </w:p>
          <w:p w14:paraId="2CB327BE" w14:textId="3782963B" w:rsidR="00780619" w:rsidRPr="007F30BB" w:rsidRDefault="000B536F" w:rsidP="00B716F7">
            <w:pPr>
              <w:tabs>
                <w:tab w:val="left" w:pos="4320"/>
                <w:tab w:val="left" w:pos="4500"/>
              </w:tabs>
              <w:rPr>
                <w:sz w:val="28"/>
                <w:szCs w:val="28"/>
                <w:lang w:val="uz-Cyrl-UZ"/>
              </w:rPr>
            </w:pPr>
            <w:r>
              <w:rPr>
                <w:b/>
                <w:sz w:val="28"/>
                <w:szCs w:val="28"/>
                <w:lang w:val="uz-Cyrl-UZ"/>
              </w:rPr>
              <w:t xml:space="preserve"> </w:t>
            </w:r>
            <w:r w:rsidR="00780619" w:rsidRPr="007F30BB">
              <w:rPr>
                <w:sz w:val="28"/>
                <w:szCs w:val="28"/>
                <w:lang w:val="uz-Cyrl-UZ"/>
              </w:rPr>
              <w:t>навбат</w:t>
            </w:r>
          </w:p>
          <w:p w14:paraId="70086F66" w14:textId="77777777"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7F229D">
              <w:rPr>
                <w:sz w:val="28"/>
                <w:szCs w:val="28"/>
                <w:lang w:val="uz-Cyrl-UZ"/>
              </w:rPr>
              <w:t>-</w:t>
            </w:r>
            <w:r w:rsidRPr="007F30BB">
              <w:rPr>
                <w:sz w:val="28"/>
                <w:szCs w:val="28"/>
                <w:lang w:val="uz-Cyrl-UZ"/>
              </w:rPr>
              <w:t xml:space="preserve"> queue </w:t>
            </w:r>
          </w:p>
          <w:p w14:paraId="0EA691EC" w14:textId="77777777" w:rsidR="00780619" w:rsidRPr="00900E1A" w:rsidRDefault="00780619" w:rsidP="00B716F7">
            <w:pPr>
              <w:tabs>
                <w:tab w:val="left" w:pos="4320"/>
                <w:tab w:val="left" w:pos="4500"/>
              </w:tabs>
              <w:rPr>
                <w:b/>
                <w:sz w:val="28"/>
                <w:szCs w:val="28"/>
                <w:lang w:val="uz-Cyrl-UZ"/>
              </w:rPr>
            </w:pPr>
          </w:p>
        </w:tc>
        <w:tc>
          <w:tcPr>
            <w:tcW w:w="2921" w:type="pct"/>
          </w:tcPr>
          <w:p w14:paraId="2738B392"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 xml:space="preserve">1. Структура данных, в которой элементы удаляются в том же порядке, в каком они туда поступают </w:t>
            </w:r>
          </w:p>
          <w:p w14:paraId="454DC1A7"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2. Список заданий на печать или очередь задач, порядок работы с которыми опреде</w:t>
            </w:r>
            <w:r w:rsidR="001E6040">
              <w:rPr>
                <w:sz w:val="28"/>
                <w:szCs w:val="28"/>
                <w:lang w:val="uz-Cyrl-UZ"/>
              </w:rPr>
              <w:t>-</w:t>
            </w:r>
            <w:r w:rsidRPr="00900E1A">
              <w:rPr>
                <w:sz w:val="28"/>
                <w:szCs w:val="28"/>
                <w:lang w:val="uz-Cyrl-UZ"/>
              </w:rPr>
              <w:t xml:space="preserve">ляет </w:t>
            </w:r>
            <w:r>
              <w:rPr>
                <w:sz w:val="28"/>
                <w:szCs w:val="28"/>
              </w:rPr>
              <w:t>операционная система</w:t>
            </w:r>
            <w:r w:rsidRPr="00900E1A">
              <w:rPr>
                <w:sz w:val="28"/>
                <w:szCs w:val="28"/>
                <w:lang w:val="uz-Cyrl-UZ"/>
              </w:rPr>
              <w:t xml:space="preserve">. </w:t>
            </w:r>
          </w:p>
          <w:p w14:paraId="530B06CC" w14:textId="77777777" w:rsidR="00780619" w:rsidRPr="00072622" w:rsidRDefault="00780619" w:rsidP="00B716F7">
            <w:pPr>
              <w:tabs>
                <w:tab w:val="left" w:pos="4320"/>
                <w:tab w:val="left" w:pos="4500"/>
              </w:tabs>
              <w:jc w:val="both"/>
              <w:rPr>
                <w:lang w:val="uz-Cyrl-UZ"/>
              </w:rPr>
            </w:pPr>
          </w:p>
          <w:p w14:paraId="6910A5DC"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1. Elementlar qanday tartibda kiritilgan bo‘lsa, o‘sha tartibda o‘chiriladigan ma’lumotlar struk</w:t>
            </w:r>
            <w:r w:rsidR="001E6040">
              <w:rPr>
                <w:sz w:val="28"/>
                <w:szCs w:val="28"/>
                <w:lang w:val="uz-Cyrl-UZ"/>
              </w:rPr>
              <w:t>-</w:t>
            </w:r>
            <w:r w:rsidRPr="00900E1A">
              <w:rPr>
                <w:sz w:val="28"/>
                <w:szCs w:val="28"/>
                <w:lang w:val="uz-Cyrl-UZ"/>
              </w:rPr>
              <w:t xml:space="preserve">turasi. </w:t>
            </w:r>
          </w:p>
          <w:p w14:paraId="3EB7DC63"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2. Printerdan chiqarish uchun topshiriqlar ro‘yxati yoki topshiriqlar navbati, ishlarning tartibini operatsion tizimning o‘zi aniqlaydi.</w:t>
            </w:r>
          </w:p>
          <w:p w14:paraId="2E8E9849" w14:textId="77777777" w:rsidR="00780619" w:rsidRPr="00072622" w:rsidRDefault="00780619" w:rsidP="00B716F7">
            <w:pPr>
              <w:tabs>
                <w:tab w:val="left" w:pos="4320"/>
                <w:tab w:val="left" w:pos="4500"/>
              </w:tabs>
              <w:jc w:val="both"/>
              <w:rPr>
                <w:lang w:val="uz-Cyrl-UZ"/>
              </w:rPr>
            </w:pPr>
          </w:p>
          <w:p w14:paraId="2F74E596"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1. Элементлар қандай тартибда киритилган бўлса, ўша тартибда ўчириладиган маълу</w:t>
            </w:r>
            <w:r w:rsidR="001E6040">
              <w:rPr>
                <w:sz w:val="28"/>
                <w:szCs w:val="28"/>
                <w:lang w:val="uz-Cyrl-UZ"/>
              </w:rPr>
              <w:t>-</w:t>
            </w:r>
            <w:r w:rsidRPr="00900E1A">
              <w:rPr>
                <w:sz w:val="28"/>
                <w:szCs w:val="28"/>
                <w:lang w:val="uz-Cyrl-UZ"/>
              </w:rPr>
              <w:t xml:space="preserve">мотлар структураси. </w:t>
            </w:r>
          </w:p>
          <w:p w14:paraId="329886C2"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2. Принтердан чиқариш учун топшириқлар рўйхати ёки топшириқлар навбати, ишлар</w:t>
            </w:r>
            <w:r w:rsidR="001E6040">
              <w:rPr>
                <w:sz w:val="28"/>
                <w:szCs w:val="28"/>
                <w:lang w:val="uz-Cyrl-UZ"/>
              </w:rPr>
              <w:t>-</w:t>
            </w:r>
            <w:r w:rsidRPr="00900E1A">
              <w:rPr>
                <w:sz w:val="28"/>
                <w:szCs w:val="28"/>
                <w:lang w:val="uz-Cyrl-UZ"/>
              </w:rPr>
              <w:t>нинг тартибини операцион тизимнинг ўзи аниқлайди.</w:t>
            </w:r>
          </w:p>
        </w:tc>
      </w:tr>
      <w:tr w:rsidR="00780619" w:rsidRPr="00204CC7" w14:paraId="37245237" w14:textId="77777777">
        <w:trPr>
          <w:tblCellSpacing w:w="0" w:type="dxa"/>
          <w:jc w:val="center"/>
        </w:trPr>
        <w:tc>
          <w:tcPr>
            <w:tcW w:w="2079" w:type="pct"/>
          </w:tcPr>
          <w:p w14:paraId="7CA9D988" w14:textId="77777777" w:rsidR="00780619" w:rsidRPr="004879B7" w:rsidRDefault="00780619" w:rsidP="003A7C3D">
            <w:pPr>
              <w:tabs>
                <w:tab w:val="left" w:pos="4320"/>
                <w:tab w:val="left" w:pos="4500"/>
              </w:tabs>
              <w:rPr>
                <w:b/>
                <w:sz w:val="28"/>
                <w:szCs w:val="28"/>
                <w:lang w:val="uz-Cyrl-UZ"/>
              </w:rPr>
            </w:pPr>
            <w:r w:rsidRPr="00F20E7D">
              <w:rPr>
                <w:b/>
                <w:sz w:val="28"/>
                <w:szCs w:val="28"/>
                <w:lang w:val="uz-Cyrl-UZ"/>
              </w:rPr>
              <w:t>Очередь задач</w:t>
            </w:r>
          </w:p>
          <w:p w14:paraId="1B0B321E" w14:textId="77777777" w:rsidR="00780619" w:rsidRDefault="00780619" w:rsidP="003A7C3D">
            <w:pPr>
              <w:rPr>
                <w:bCs/>
                <w:sz w:val="28"/>
                <w:szCs w:val="28"/>
                <w:lang w:val="uz-Cyrl-UZ"/>
              </w:rPr>
            </w:pPr>
            <w:r w:rsidRPr="00F20E7D">
              <w:rPr>
                <w:b/>
                <w:bCs/>
                <w:sz w:val="28"/>
                <w:szCs w:val="28"/>
                <w:lang w:val="uz-Cyrl-UZ"/>
              </w:rPr>
              <w:t xml:space="preserve">uz </w:t>
            </w:r>
            <w:r w:rsidRPr="00F20E7D">
              <w:rPr>
                <w:bCs/>
                <w:sz w:val="28"/>
                <w:szCs w:val="28"/>
                <w:lang w:val="uz-Cyrl-UZ"/>
              </w:rPr>
              <w:t>-</w:t>
            </w:r>
            <w:r w:rsidRPr="00F20E7D">
              <w:rPr>
                <w:sz w:val="28"/>
                <w:szCs w:val="28"/>
                <w:lang w:val="uz-Cyrl-UZ"/>
              </w:rPr>
              <w:t xml:space="preserve"> vazifalar navbati</w:t>
            </w:r>
          </w:p>
          <w:p w14:paraId="178E582E" w14:textId="123F6535" w:rsidR="00780619" w:rsidRPr="00F20E7D" w:rsidRDefault="000B536F" w:rsidP="003A7C3D">
            <w:pPr>
              <w:tabs>
                <w:tab w:val="left" w:pos="4320"/>
                <w:tab w:val="left" w:pos="4500"/>
              </w:tabs>
              <w:rPr>
                <w:sz w:val="28"/>
                <w:szCs w:val="28"/>
                <w:lang w:val="uz-Cyrl-UZ"/>
              </w:rPr>
            </w:pPr>
            <w:r>
              <w:rPr>
                <w:b/>
                <w:sz w:val="28"/>
                <w:szCs w:val="28"/>
                <w:lang w:val="uz-Cyrl-UZ"/>
              </w:rPr>
              <w:t xml:space="preserve"> </w:t>
            </w:r>
            <w:r w:rsidR="00780619" w:rsidRPr="00F20E7D">
              <w:rPr>
                <w:sz w:val="28"/>
                <w:szCs w:val="28"/>
                <w:lang w:val="uz-Cyrl-UZ"/>
              </w:rPr>
              <w:t>вазифалар навбати</w:t>
            </w:r>
          </w:p>
          <w:p w14:paraId="4AD9A7CA"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7F229D">
              <w:rPr>
                <w:bCs/>
                <w:color w:val="000000"/>
                <w:sz w:val="28"/>
                <w:szCs w:val="28"/>
                <w:lang w:val="en-US"/>
              </w:rPr>
              <w:t>-</w:t>
            </w:r>
            <w:r w:rsidRPr="004879B7">
              <w:rPr>
                <w:sz w:val="28"/>
                <w:szCs w:val="28"/>
                <w:lang w:val="en-US"/>
              </w:rPr>
              <w:t xml:space="preserve"> task</w:t>
            </w:r>
            <w:r w:rsidRPr="004879B7">
              <w:rPr>
                <w:sz w:val="28"/>
                <w:szCs w:val="28"/>
              </w:rPr>
              <w:t xml:space="preserve"> </w:t>
            </w:r>
            <w:r w:rsidRPr="004879B7">
              <w:rPr>
                <w:sz w:val="28"/>
                <w:szCs w:val="28"/>
                <w:lang w:val="en-US"/>
              </w:rPr>
              <w:t>queue</w:t>
            </w:r>
            <w:r w:rsidRPr="004879B7">
              <w:rPr>
                <w:sz w:val="28"/>
                <w:szCs w:val="28"/>
              </w:rPr>
              <w:t xml:space="preserve"> </w:t>
            </w:r>
          </w:p>
          <w:p w14:paraId="1B06CA60" w14:textId="77777777" w:rsidR="00780619" w:rsidRPr="004879B7" w:rsidRDefault="00780619" w:rsidP="003A7C3D">
            <w:pPr>
              <w:tabs>
                <w:tab w:val="left" w:pos="4320"/>
                <w:tab w:val="left" w:pos="4500"/>
              </w:tabs>
              <w:rPr>
                <w:sz w:val="28"/>
                <w:szCs w:val="28"/>
                <w:lang w:val="en-US"/>
              </w:rPr>
            </w:pPr>
          </w:p>
        </w:tc>
        <w:tc>
          <w:tcPr>
            <w:tcW w:w="2921" w:type="pct"/>
          </w:tcPr>
          <w:p w14:paraId="6E8E7E1E" w14:textId="77777777" w:rsidR="00780619" w:rsidRDefault="00780619" w:rsidP="003A7C3D">
            <w:pPr>
              <w:tabs>
                <w:tab w:val="left" w:pos="4320"/>
                <w:tab w:val="left" w:pos="4500"/>
              </w:tabs>
              <w:jc w:val="both"/>
              <w:rPr>
                <w:sz w:val="28"/>
                <w:szCs w:val="28"/>
                <w:lang w:val="uz-Cyrl-UZ"/>
              </w:rPr>
            </w:pPr>
            <w:r>
              <w:rPr>
                <w:sz w:val="28"/>
                <w:szCs w:val="28"/>
              </w:rPr>
              <w:t>Таблица операционной системы, содержащая список готовых к выполнению задач.</w:t>
            </w:r>
          </w:p>
          <w:p w14:paraId="6B893C68" w14:textId="77777777" w:rsidR="00780619" w:rsidRPr="00DE4857" w:rsidRDefault="00780619" w:rsidP="003A7C3D">
            <w:pPr>
              <w:tabs>
                <w:tab w:val="left" w:pos="4320"/>
                <w:tab w:val="left" w:pos="4500"/>
              </w:tabs>
              <w:jc w:val="both"/>
              <w:rPr>
                <w:sz w:val="28"/>
                <w:szCs w:val="28"/>
              </w:rPr>
            </w:pPr>
          </w:p>
          <w:p w14:paraId="0ADF5733" w14:textId="77777777" w:rsidR="00780619" w:rsidRDefault="00780619" w:rsidP="003A7C3D">
            <w:pPr>
              <w:tabs>
                <w:tab w:val="left" w:pos="4320"/>
                <w:tab w:val="left" w:pos="4500"/>
              </w:tabs>
              <w:jc w:val="both"/>
              <w:rPr>
                <w:sz w:val="28"/>
                <w:szCs w:val="28"/>
                <w:lang w:val="en-US"/>
              </w:rPr>
            </w:pPr>
            <w:r>
              <w:rPr>
                <w:sz w:val="28"/>
                <w:szCs w:val="28"/>
                <w:lang w:val="uz-Cyrl-UZ"/>
              </w:rPr>
              <w:t>Operatsion tizimning</w:t>
            </w:r>
            <w:r w:rsidRPr="00204CC7">
              <w:rPr>
                <w:sz w:val="28"/>
                <w:szCs w:val="28"/>
                <w:lang w:val="uz-Cyrl-UZ"/>
              </w:rPr>
              <w:t xml:space="preserve">, </w:t>
            </w:r>
            <w:r>
              <w:rPr>
                <w:sz w:val="28"/>
                <w:szCs w:val="28"/>
                <w:lang w:val="uz-Cyrl-UZ"/>
              </w:rPr>
              <w:t>bajarish</w:t>
            </w:r>
            <w:r w:rsidRPr="00204CC7">
              <w:rPr>
                <w:sz w:val="28"/>
                <w:szCs w:val="28"/>
                <w:lang w:val="uz-Cyrl-UZ"/>
              </w:rPr>
              <w:t xml:space="preserve"> </w:t>
            </w:r>
            <w:r>
              <w:rPr>
                <w:sz w:val="28"/>
                <w:szCs w:val="28"/>
                <w:lang w:val="uz-Cyrl-UZ"/>
              </w:rPr>
              <w:t>uchun</w:t>
            </w:r>
            <w:r w:rsidRPr="00204CC7">
              <w:rPr>
                <w:sz w:val="28"/>
                <w:szCs w:val="28"/>
                <w:lang w:val="uz-Cyrl-UZ"/>
              </w:rPr>
              <w:t xml:space="preserve"> </w:t>
            </w:r>
            <w:r>
              <w:rPr>
                <w:sz w:val="28"/>
                <w:szCs w:val="28"/>
                <w:lang w:val="uz-Cyrl-UZ"/>
              </w:rPr>
              <w:t>tayyor</w:t>
            </w:r>
            <w:r w:rsidRPr="00204CC7">
              <w:rPr>
                <w:sz w:val="28"/>
                <w:szCs w:val="28"/>
                <w:lang w:val="uz-Cyrl-UZ"/>
              </w:rPr>
              <w:t xml:space="preserve"> </w:t>
            </w:r>
            <w:r>
              <w:rPr>
                <w:sz w:val="28"/>
                <w:szCs w:val="28"/>
                <w:lang w:val="uz-Cyrl-UZ"/>
              </w:rPr>
              <w:t>vazifalar</w:t>
            </w:r>
            <w:r w:rsidRPr="00204CC7">
              <w:rPr>
                <w:sz w:val="28"/>
                <w:szCs w:val="28"/>
                <w:lang w:val="uz-Cyrl-UZ"/>
              </w:rPr>
              <w:t xml:space="preserve"> </w:t>
            </w:r>
            <w:r>
              <w:rPr>
                <w:sz w:val="28"/>
                <w:szCs w:val="28"/>
                <w:lang w:val="uz-Cyrl-UZ"/>
              </w:rPr>
              <w:t>ro‘yxatini</w:t>
            </w:r>
            <w:r w:rsidRPr="00204CC7">
              <w:rPr>
                <w:sz w:val="28"/>
                <w:szCs w:val="28"/>
                <w:lang w:val="uz-Cyrl-UZ"/>
              </w:rPr>
              <w:t xml:space="preserve"> </w:t>
            </w:r>
            <w:r>
              <w:rPr>
                <w:sz w:val="28"/>
                <w:szCs w:val="28"/>
                <w:lang w:val="uz-Cyrl-UZ"/>
              </w:rPr>
              <w:t>ichiga</w:t>
            </w:r>
            <w:r w:rsidRPr="00204CC7">
              <w:rPr>
                <w:sz w:val="28"/>
                <w:szCs w:val="28"/>
                <w:lang w:val="uz-Cyrl-UZ"/>
              </w:rPr>
              <w:t xml:space="preserve"> </w:t>
            </w:r>
            <w:r>
              <w:rPr>
                <w:sz w:val="28"/>
                <w:szCs w:val="28"/>
                <w:lang w:val="uz-Cyrl-UZ"/>
              </w:rPr>
              <w:t>oladigan</w:t>
            </w:r>
            <w:r w:rsidRPr="00204CC7">
              <w:rPr>
                <w:sz w:val="28"/>
                <w:szCs w:val="28"/>
                <w:lang w:val="uz-Cyrl-UZ"/>
              </w:rPr>
              <w:t xml:space="preserve"> </w:t>
            </w:r>
            <w:r>
              <w:rPr>
                <w:sz w:val="28"/>
                <w:szCs w:val="28"/>
                <w:lang w:val="uz-Cyrl-UZ"/>
              </w:rPr>
              <w:t>jadvali</w:t>
            </w:r>
            <w:r w:rsidRPr="00204CC7">
              <w:rPr>
                <w:sz w:val="28"/>
                <w:szCs w:val="28"/>
                <w:lang w:val="uz-Cyrl-UZ"/>
              </w:rPr>
              <w:t>.</w:t>
            </w:r>
          </w:p>
          <w:p w14:paraId="3520E4EB" w14:textId="77777777" w:rsidR="00780619" w:rsidRPr="00D05AFE" w:rsidRDefault="00780619" w:rsidP="003A7C3D">
            <w:pPr>
              <w:tabs>
                <w:tab w:val="left" w:pos="4320"/>
                <w:tab w:val="left" w:pos="4500"/>
              </w:tabs>
              <w:jc w:val="both"/>
              <w:rPr>
                <w:sz w:val="28"/>
                <w:szCs w:val="28"/>
                <w:lang w:val="en-US"/>
              </w:rPr>
            </w:pPr>
          </w:p>
          <w:p w14:paraId="49FAD759" w14:textId="77777777" w:rsidR="00780619" w:rsidRPr="00204CC7" w:rsidRDefault="00780619" w:rsidP="003A7C3D">
            <w:pPr>
              <w:tabs>
                <w:tab w:val="left" w:pos="4320"/>
                <w:tab w:val="left" w:pos="4500"/>
              </w:tabs>
              <w:jc w:val="both"/>
              <w:rPr>
                <w:sz w:val="28"/>
                <w:szCs w:val="28"/>
                <w:lang w:val="uz-Cyrl-UZ"/>
              </w:rPr>
            </w:pPr>
            <w:r w:rsidRPr="00204CC7">
              <w:rPr>
                <w:sz w:val="28"/>
                <w:szCs w:val="28"/>
                <w:lang w:val="uz-Cyrl-UZ"/>
              </w:rPr>
              <w:t>Операцион</w:t>
            </w:r>
            <w:r>
              <w:rPr>
                <w:sz w:val="28"/>
                <w:szCs w:val="28"/>
                <w:lang w:val="uz-Cyrl-UZ"/>
              </w:rPr>
              <w:t xml:space="preserve"> </w:t>
            </w:r>
            <w:r w:rsidRPr="00204CC7">
              <w:rPr>
                <w:sz w:val="28"/>
                <w:szCs w:val="28"/>
                <w:lang w:val="uz-Cyrl-UZ"/>
              </w:rPr>
              <w:t>тизимнинг, бажариш учун тайёр вазифалар рўйхатини ичига оладиган жад</w:t>
            </w:r>
            <w:r w:rsidR="00072622">
              <w:rPr>
                <w:sz w:val="28"/>
                <w:szCs w:val="28"/>
                <w:lang w:val="uz-Cyrl-UZ"/>
              </w:rPr>
              <w:t>-</w:t>
            </w:r>
            <w:r w:rsidRPr="00204CC7">
              <w:rPr>
                <w:sz w:val="28"/>
                <w:szCs w:val="28"/>
                <w:lang w:val="uz-Cyrl-UZ"/>
              </w:rPr>
              <w:t>вали.</w:t>
            </w:r>
          </w:p>
        </w:tc>
      </w:tr>
      <w:tr w:rsidR="00780619" w:rsidRPr="000C19ED" w14:paraId="3141D55E" w14:textId="77777777">
        <w:trPr>
          <w:tblCellSpacing w:w="0" w:type="dxa"/>
          <w:jc w:val="center"/>
        </w:trPr>
        <w:tc>
          <w:tcPr>
            <w:tcW w:w="2079" w:type="pct"/>
          </w:tcPr>
          <w:p w14:paraId="0772DC81" w14:textId="77777777" w:rsidR="00780619" w:rsidRPr="0051450D" w:rsidRDefault="00780619" w:rsidP="003A7C3D">
            <w:pPr>
              <w:tabs>
                <w:tab w:val="left" w:pos="4320"/>
                <w:tab w:val="left" w:pos="4500"/>
              </w:tabs>
              <w:rPr>
                <w:b/>
                <w:sz w:val="28"/>
                <w:szCs w:val="28"/>
                <w:lang w:val="uz-Cyrl-UZ"/>
              </w:rPr>
            </w:pPr>
            <w:r w:rsidRPr="0051450D">
              <w:rPr>
                <w:b/>
                <w:sz w:val="28"/>
                <w:szCs w:val="28"/>
              </w:rPr>
              <w:t>Очередь</w:t>
            </w:r>
            <w:r w:rsidRPr="0051450D">
              <w:rPr>
                <w:b/>
                <w:sz w:val="28"/>
                <w:szCs w:val="28"/>
                <w:lang w:val="fr-FR"/>
              </w:rPr>
              <w:t xml:space="preserve"> </w:t>
            </w:r>
            <w:r w:rsidRPr="0051450D">
              <w:rPr>
                <w:b/>
                <w:sz w:val="28"/>
                <w:szCs w:val="28"/>
              </w:rPr>
              <w:t>команд</w:t>
            </w:r>
          </w:p>
          <w:p w14:paraId="5C81F024" w14:textId="77777777"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komandalar</w:t>
            </w:r>
            <w:r w:rsidRPr="00844AE4">
              <w:rPr>
                <w:sz w:val="28"/>
                <w:szCs w:val="28"/>
              </w:rPr>
              <w:t xml:space="preserve"> </w:t>
            </w:r>
            <w:r w:rsidRPr="00DE4857">
              <w:rPr>
                <w:sz w:val="28"/>
                <w:szCs w:val="28"/>
                <w:lang w:val="en-US"/>
              </w:rPr>
              <w:t>navbati</w:t>
            </w:r>
          </w:p>
          <w:p w14:paraId="7FE68684" w14:textId="0199531B" w:rsidR="00780619" w:rsidRPr="00844AE4" w:rsidRDefault="000B536F" w:rsidP="003A7C3D">
            <w:pPr>
              <w:tabs>
                <w:tab w:val="left" w:pos="4320"/>
                <w:tab w:val="left" w:pos="4500"/>
              </w:tabs>
              <w:rPr>
                <w:sz w:val="28"/>
                <w:szCs w:val="28"/>
              </w:rPr>
            </w:pPr>
            <w:r>
              <w:rPr>
                <w:b/>
                <w:sz w:val="28"/>
                <w:szCs w:val="28"/>
              </w:rPr>
              <w:t xml:space="preserve"> </w:t>
            </w:r>
            <w:r w:rsidR="00780619" w:rsidRPr="000C19ED">
              <w:rPr>
                <w:sz w:val="28"/>
                <w:szCs w:val="28"/>
              </w:rPr>
              <w:t>командалар навбати</w:t>
            </w:r>
          </w:p>
          <w:p w14:paraId="49C3764E" w14:textId="77777777" w:rsidR="00780619" w:rsidRPr="0051450D" w:rsidRDefault="00780619" w:rsidP="003A7C3D">
            <w:pPr>
              <w:tabs>
                <w:tab w:val="left" w:pos="4320"/>
                <w:tab w:val="left" w:pos="4500"/>
              </w:tabs>
              <w:rPr>
                <w:sz w:val="28"/>
                <w:szCs w:val="28"/>
                <w:lang w:val="uz-Cyrl-UZ"/>
              </w:rPr>
            </w:pPr>
            <w:r w:rsidRPr="00F93C90">
              <w:rPr>
                <w:b/>
                <w:sz w:val="28"/>
                <w:szCs w:val="28"/>
                <w:lang w:val="en-US"/>
              </w:rPr>
              <w:t xml:space="preserve">en </w:t>
            </w:r>
            <w:r w:rsidRPr="007F229D">
              <w:rPr>
                <w:sz w:val="28"/>
                <w:szCs w:val="28"/>
                <w:lang w:val="en-US"/>
              </w:rPr>
              <w:t>-</w:t>
            </w:r>
            <w:r w:rsidRPr="007F229D">
              <w:rPr>
                <w:sz w:val="28"/>
                <w:szCs w:val="28"/>
                <w:lang w:val="fr-FR"/>
              </w:rPr>
              <w:t xml:space="preserve"> </w:t>
            </w:r>
            <w:r w:rsidRPr="0051450D">
              <w:rPr>
                <w:sz w:val="28"/>
                <w:szCs w:val="28"/>
                <w:lang w:val="fr-FR"/>
              </w:rPr>
              <w:t xml:space="preserve">instruction queue </w:t>
            </w:r>
          </w:p>
          <w:p w14:paraId="6A9E6E04" w14:textId="77777777" w:rsidR="00780619" w:rsidRPr="00F93C90" w:rsidRDefault="00780619" w:rsidP="003A7C3D">
            <w:pPr>
              <w:tabs>
                <w:tab w:val="left" w:pos="4320"/>
                <w:tab w:val="left" w:pos="4500"/>
              </w:tabs>
              <w:rPr>
                <w:sz w:val="28"/>
                <w:szCs w:val="28"/>
                <w:lang w:val="en-US"/>
              </w:rPr>
            </w:pPr>
          </w:p>
        </w:tc>
        <w:tc>
          <w:tcPr>
            <w:tcW w:w="2921" w:type="pct"/>
          </w:tcPr>
          <w:p w14:paraId="5AEF8DEE" w14:textId="77777777" w:rsidR="00780619" w:rsidRDefault="00780619" w:rsidP="003A7C3D">
            <w:pPr>
              <w:tabs>
                <w:tab w:val="left" w:pos="4320"/>
                <w:tab w:val="left" w:pos="4500"/>
              </w:tabs>
              <w:jc w:val="both"/>
              <w:rPr>
                <w:sz w:val="28"/>
                <w:szCs w:val="28"/>
                <w:lang w:val="en-US"/>
              </w:rPr>
            </w:pPr>
            <w:r>
              <w:rPr>
                <w:sz w:val="28"/>
                <w:szCs w:val="28"/>
              </w:rPr>
              <w:t>Буфер процессора, в который команда попадает после операции выборки и откуда направляется на соответствующее исполнительное устройство.</w:t>
            </w:r>
          </w:p>
          <w:p w14:paraId="654DB3F5" w14:textId="77777777" w:rsidR="00C663D6" w:rsidRPr="00C663D6" w:rsidRDefault="00C663D6" w:rsidP="003A7C3D">
            <w:pPr>
              <w:tabs>
                <w:tab w:val="left" w:pos="4320"/>
                <w:tab w:val="left" w:pos="4500"/>
              </w:tabs>
              <w:jc w:val="both"/>
              <w:rPr>
                <w:sz w:val="28"/>
                <w:szCs w:val="28"/>
                <w:lang w:val="en-US"/>
              </w:rPr>
            </w:pPr>
          </w:p>
          <w:p w14:paraId="3324D4AE" w14:textId="77777777" w:rsidR="00780619" w:rsidRDefault="00780619" w:rsidP="003A7C3D">
            <w:pPr>
              <w:tabs>
                <w:tab w:val="left" w:pos="4320"/>
                <w:tab w:val="left" w:pos="4500"/>
              </w:tabs>
              <w:jc w:val="both"/>
              <w:rPr>
                <w:sz w:val="28"/>
                <w:szCs w:val="28"/>
                <w:lang w:val="en-US"/>
              </w:rPr>
            </w:pPr>
            <w:r w:rsidRPr="0099137E">
              <w:rPr>
                <w:sz w:val="28"/>
                <w:szCs w:val="28"/>
                <w:lang w:val="en-US"/>
              </w:rPr>
              <w:t>Protsessor buferi, bu erga tanlash operatsiyasidan keyin komanda kelib tushadi va tegishli bajarish qurilmasiga yuboriladi.</w:t>
            </w:r>
          </w:p>
          <w:p w14:paraId="26FFDC4C" w14:textId="77777777" w:rsidR="00780619" w:rsidRPr="0029113B" w:rsidRDefault="00780619" w:rsidP="003A7C3D">
            <w:pPr>
              <w:tabs>
                <w:tab w:val="left" w:pos="4320"/>
                <w:tab w:val="left" w:pos="4500"/>
              </w:tabs>
              <w:jc w:val="both"/>
              <w:rPr>
                <w:sz w:val="28"/>
                <w:szCs w:val="28"/>
                <w:lang w:val="en-US"/>
              </w:rPr>
            </w:pPr>
          </w:p>
          <w:p w14:paraId="40B31538" w14:textId="77777777" w:rsidR="00780619" w:rsidRPr="000C19ED" w:rsidRDefault="00780619" w:rsidP="003A7C3D">
            <w:pPr>
              <w:tabs>
                <w:tab w:val="left" w:pos="4320"/>
                <w:tab w:val="left" w:pos="4500"/>
              </w:tabs>
              <w:jc w:val="both"/>
              <w:rPr>
                <w:sz w:val="28"/>
                <w:szCs w:val="28"/>
              </w:rPr>
            </w:pPr>
            <w:r>
              <w:rPr>
                <w:sz w:val="28"/>
                <w:szCs w:val="28"/>
              </w:rPr>
              <w:t>Процессор буфери, бу ерга танлаш операци</w:t>
            </w:r>
            <w:r>
              <w:rPr>
                <w:sz w:val="28"/>
                <w:szCs w:val="28"/>
              </w:rPr>
              <w:lastRenderedPageBreak/>
              <w:t>ясидан кейин команда келиб тушади ва тегишли бажариш қурилмасига юборилади.</w:t>
            </w:r>
          </w:p>
        </w:tc>
      </w:tr>
      <w:tr w:rsidR="00780619" w:rsidRPr="005D2E87" w14:paraId="45BEAE6A" w14:textId="77777777">
        <w:trPr>
          <w:tblCellSpacing w:w="0" w:type="dxa"/>
          <w:jc w:val="center"/>
        </w:trPr>
        <w:tc>
          <w:tcPr>
            <w:tcW w:w="2079" w:type="pct"/>
          </w:tcPr>
          <w:p w14:paraId="45A350B0" w14:textId="77777777" w:rsidR="00780619" w:rsidRPr="001025CD" w:rsidRDefault="00780619" w:rsidP="003A7C3D">
            <w:pPr>
              <w:rPr>
                <w:b/>
                <w:bCs/>
                <w:sz w:val="28"/>
                <w:szCs w:val="28"/>
                <w:lang w:val="uz-Cyrl-UZ"/>
              </w:rPr>
            </w:pPr>
            <w:r w:rsidRPr="001025CD">
              <w:rPr>
                <w:b/>
                <w:sz w:val="28"/>
                <w:szCs w:val="28"/>
              </w:rPr>
              <w:lastRenderedPageBreak/>
              <w:t>Очередь на печать</w:t>
            </w:r>
            <w:r w:rsidRPr="001025CD">
              <w:rPr>
                <w:b/>
                <w:bCs/>
                <w:sz w:val="28"/>
                <w:szCs w:val="28"/>
                <w:lang w:val="uz-Cyrl-UZ"/>
              </w:rPr>
              <w:t xml:space="preserve"> </w:t>
            </w:r>
          </w:p>
          <w:p w14:paraId="255B4C1A" w14:textId="77777777"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D0D5A">
              <w:rPr>
                <w:bCs/>
                <w:color w:val="000000"/>
                <w:sz w:val="28"/>
                <w:szCs w:val="28"/>
                <w:lang w:val="uz-Cyrl-UZ"/>
              </w:rPr>
              <w:t xml:space="preserve"> bosishga navbat</w:t>
            </w:r>
          </w:p>
          <w:p w14:paraId="3A8344F5" w14:textId="64E01C79" w:rsidR="00780619" w:rsidRDefault="00D7251A" w:rsidP="003A7C3D">
            <w:pPr>
              <w:rPr>
                <w:bCs/>
                <w:color w:val="000000"/>
                <w:sz w:val="28"/>
                <w:szCs w:val="28"/>
                <w:lang w:val="en-US"/>
              </w:rPr>
            </w:pPr>
            <w:r>
              <w:rPr>
                <w:b/>
                <w:bCs/>
                <w:color w:val="000000"/>
                <w:sz w:val="26"/>
                <w:szCs w:val="26"/>
                <w:lang w:val="uz-Cyrl-UZ"/>
              </w:rPr>
              <w:t xml:space="preserve"> </w:t>
            </w:r>
            <w:r w:rsidR="00780619" w:rsidRPr="008D0D5A">
              <w:rPr>
                <w:bCs/>
                <w:color w:val="000000"/>
                <w:sz w:val="28"/>
                <w:szCs w:val="28"/>
                <w:lang w:val="uz-Cyrl-UZ"/>
              </w:rPr>
              <w:t>босишга навбат</w:t>
            </w:r>
          </w:p>
          <w:p w14:paraId="58F937BB" w14:textId="77777777" w:rsidR="00780619" w:rsidRPr="001025CD" w:rsidRDefault="00780619" w:rsidP="003A7C3D">
            <w:pPr>
              <w:rPr>
                <w:sz w:val="28"/>
                <w:szCs w:val="28"/>
                <w:lang w:val="uz-Cyrl-UZ"/>
              </w:rPr>
            </w:pPr>
            <w:r w:rsidRPr="00DE4143">
              <w:rPr>
                <w:b/>
                <w:sz w:val="28"/>
                <w:szCs w:val="28"/>
                <w:lang w:val="en-US"/>
              </w:rPr>
              <w:t xml:space="preserve">en </w:t>
            </w:r>
            <w:r w:rsidRPr="007F229D">
              <w:rPr>
                <w:sz w:val="28"/>
                <w:szCs w:val="28"/>
                <w:lang w:val="en-US"/>
              </w:rPr>
              <w:t>-</w:t>
            </w:r>
            <w:r w:rsidRPr="001025CD">
              <w:rPr>
                <w:sz w:val="28"/>
                <w:szCs w:val="28"/>
                <w:lang w:val="en-US"/>
              </w:rPr>
              <w:t xml:space="preserve"> print</w:t>
            </w:r>
            <w:r w:rsidRPr="00605B81">
              <w:rPr>
                <w:sz w:val="28"/>
                <w:szCs w:val="28"/>
                <w:lang w:val="en-US"/>
              </w:rPr>
              <w:t xml:space="preserve"> </w:t>
            </w:r>
            <w:r w:rsidRPr="001025CD">
              <w:rPr>
                <w:sz w:val="28"/>
                <w:szCs w:val="28"/>
                <w:lang w:val="en-US"/>
              </w:rPr>
              <w:t>queue</w:t>
            </w:r>
            <w:r w:rsidRPr="00605B81">
              <w:rPr>
                <w:sz w:val="28"/>
                <w:szCs w:val="28"/>
                <w:lang w:val="en-US"/>
              </w:rPr>
              <w:t xml:space="preserve"> </w:t>
            </w:r>
          </w:p>
          <w:p w14:paraId="6BDBDAC5" w14:textId="77777777" w:rsidR="00780619" w:rsidRPr="00D62F54" w:rsidRDefault="00780619" w:rsidP="003A7C3D">
            <w:pPr>
              <w:rPr>
                <w:bCs/>
                <w:color w:val="000000"/>
                <w:sz w:val="28"/>
                <w:szCs w:val="28"/>
                <w:lang w:val="en-US"/>
              </w:rPr>
            </w:pPr>
          </w:p>
        </w:tc>
        <w:tc>
          <w:tcPr>
            <w:tcW w:w="2921" w:type="pct"/>
          </w:tcPr>
          <w:p w14:paraId="6C64AF99" w14:textId="77777777" w:rsidR="00780619" w:rsidRDefault="00780619" w:rsidP="003A7C3D">
            <w:pPr>
              <w:jc w:val="both"/>
              <w:rPr>
                <w:sz w:val="28"/>
                <w:szCs w:val="28"/>
                <w:lang w:val="uz-Cyrl-UZ"/>
              </w:rPr>
            </w:pPr>
            <w:r>
              <w:rPr>
                <w:sz w:val="28"/>
                <w:szCs w:val="28"/>
              </w:rPr>
              <w:t>Очередь заданий (некий список файлов, который ведет операционная система), ждущих готовности принтера или завершения принтером текущей работы</w:t>
            </w:r>
            <w:r w:rsidRPr="0086167C">
              <w:rPr>
                <w:sz w:val="28"/>
                <w:szCs w:val="28"/>
              </w:rPr>
              <w:t>.</w:t>
            </w:r>
          </w:p>
          <w:p w14:paraId="6DB1807B" w14:textId="77777777" w:rsidR="00780619" w:rsidRPr="00DE4857" w:rsidRDefault="00780619" w:rsidP="003A7C3D">
            <w:pPr>
              <w:jc w:val="both"/>
              <w:rPr>
                <w:sz w:val="28"/>
                <w:szCs w:val="28"/>
              </w:rPr>
            </w:pPr>
          </w:p>
          <w:p w14:paraId="4D9AF148" w14:textId="77777777" w:rsidR="00780619" w:rsidRDefault="00780619" w:rsidP="003A7C3D">
            <w:pPr>
              <w:jc w:val="both"/>
              <w:rPr>
                <w:sz w:val="28"/>
                <w:szCs w:val="28"/>
                <w:lang w:val="en-US"/>
              </w:rPr>
            </w:pPr>
            <w:r>
              <w:rPr>
                <w:sz w:val="28"/>
                <w:szCs w:val="28"/>
                <w:lang w:val="uz-Cyrl-UZ"/>
              </w:rPr>
              <w:t>Printerning tayyorligini yoki printerning joriy ishni tugallashini kutadigan vazifalar navbati</w:t>
            </w:r>
            <w:r w:rsidRPr="00CC7AED">
              <w:rPr>
                <w:sz w:val="28"/>
                <w:szCs w:val="28"/>
                <w:lang w:val="uz-Cyrl-UZ"/>
              </w:rPr>
              <w:t xml:space="preserve"> (</w:t>
            </w:r>
            <w:r>
              <w:rPr>
                <w:sz w:val="28"/>
                <w:szCs w:val="28"/>
                <w:lang w:val="uz-Cyrl-UZ"/>
              </w:rPr>
              <w:t>operatsion</w:t>
            </w:r>
            <w:r w:rsidRPr="00CC7AED">
              <w:rPr>
                <w:sz w:val="28"/>
                <w:szCs w:val="28"/>
                <w:lang w:val="uz-Cyrl-UZ"/>
              </w:rPr>
              <w:t xml:space="preserve"> </w:t>
            </w:r>
            <w:r>
              <w:rPr>
                <w:sz w:val="28"/>
                <w:szCs w:val="28"/>
                <w:lang w:val="uz-Cyrl-UZ"/>
              </w:rPr>
              <w:t>tizim</w:t>
            </w:r>
            <w:r w:rsidRPr="00CC7AED">
              <w:rPr>
                <w:sz w:val="28"/>
                <w:szCs w:val="28"/>
                <w:lang w:val="uz-Cyrl-UZ"/>
              </w:rPr>
              <w:t xml:space="preserve"> </w:t>
            </w:r>
            <w:r>
              <w:rPr>
                <w:sz w:val="28"/>
                <w:szCs w:val="28"/>
                <w:lang w:val="uz-Cyrl-UZ"/>
              </w:rPr>
              <w:t>yuritadigan</w:t>
            </w:r>
            <w:r w:rsidRPr="00CC7AED">
              <w:rPr>
                <w:sz w:val="28"/>
                <w:szCs w:val="28"/>
                <w:lang w:val="uz-Cyrl-UZ"/>
              </w:rPr>
              <w:t xml:space="preserve"> </w:t>
            </w:r>
            <w:r>
              <w:rPr>
                <w:sz w:val="28"/>
                <w:szCs w:val="28"/>
                <w:lang w:val="uz-Cyrl-UZ"/>
              </w:rPr>
              <w:t>qandaydir</w:t>
            </w:r>
            <w:r w:rsidRPr="00CC7AED">
              <w:rPr>
                <w:sz w:val="28"/>
                <w:szCs w:val="28"/>
                <w:lang w:val="uz-Cyrl-UZ"/>
              </w:rPr>
              <w:t xml:space="preserve"> </w:t>
            </w:r>
            <w:r>
              <w:rPr>
                <w:sz w:val="28"/>
                <w:szCs w:val="28"/>
                <w:lang w:val="uz-Cyrl-UZ"/>
              </w:rPr>
              <w:t>fayllar</w:t>
            </w:r>
            <w:r w:rsidRPr="00CC7AED">
              <w:rPr>
                <w:sz w:val="28"/>
                <w:szCs w:val="28"/>
                <w:lang w:val="uz-Cyrl-UZ"/>
              </w:rPr>
              <w:t xml:space="preserve"> </w:t>
            </w:r>
            <w:r>
              <w:rPr>
                <w:sz w:val="28"/>
                <w:szCs w:val="28"/>
                <w:lang w:val="uz-Cyrl-UZ"/>
              </w:rPr>
              <w:t>ro‘yxati</w:t>
            </w:r>
            <w:r w:rsidRPr="00CC7AED">
              <w:rPr>
                <w:sz w:val="28"/>
                <w:szCs w:val="28"/>
                <w:lang w:val="uz-Cyrl-UZ"/>
              </w:rPr>
              <w:t>)</w:t>
            </w:r>
            <w:r>
              <w:rPr>
                <w:sz w:val="28"/>
                <w:szCs w:val="28"/>
                <w:lang w:val="uz-Cyrl-UZ"/>
              </w:rPr>
              <w:t>.</w:t>
            </w:r>
          </w:p>
          <w:p w14:paraId="4C274813" w14:textId="77777777" w:rsidR="00780619" w:rsidRDefault="00780619" w:rsidP="003A7C3D">
            <w:pPr>
              <w:jc w:val="both"/>
              <w:rPr>
                <w:sz w:val="28"/>
                <w:szCs w:val="28"/>
                <w:lang w:val="en-US"/>
              </w:rPr>
            </w:pPr>
          </w:p>
          <w:p w14:paraId="1A04D07B" w14:textId="77777777" w:rsidR="00780619" w:rsidRPr="00CC7AED" w:rsidRDefault="00780619" w:rsidP="003A7C3D">
            <w:pPr>
              <w:jc w:val="both"/>
              <w:rPr>
                <w:color w:val="000000"/>
                <w:sz w:val="26"/>
                <w:szCs w:val="26"/>
                <w:lang w:val="uz-Cyrl-UZ"/>
              </w:rPr>
            </w:pPr>
            <w:r w:rsidRPr="00CC7AED">
              <w:rPr>
                <w:sz w:val="28"/>
                <w:szCs w:val="28"/>
                <w:lang w:val="uz-Cyrl-UZ"/>
              </w:rPr>
              <w:t>Принтернинг</w:t>
            </w:r>
            <w:r>
              <w:rPr>
                <w:sz w:val="28"/>
                <w:szCs w:val="28"/>
                <w:lang w:val="uz-Cyrl-UZ"/>
              </w:rPr>
              <w:t xml:space="preserve"> тайёрлигини ёки принт</w:t>
            </w:r>
            <w:r w:rsidRPr="00CC7AED">
              <w:rPr>
                <w:sz w:val="28"/>
                <w:szCs w:val="28"/>
                <w:lang w:val="uz-Cyrl-UZ"/>
              </w:rPr>
              <w:t>ер</w:t>
            </w:r>
            <w:r>
              <w:rPr>
                <w:sz w:val="28"/>
                <w:szCs w:val="28"/>
                <w:lang w:val="uz-Cyrl-UZ"/>
              </w:rPr>
              <w:t>нинг жорий ишни тугаллашини кутадиган вазифа</w:t>
            </w:r>
            <w:r w:rsidR="00B7359E">
              <w:rPr>
                <w:sz w:val="28"/>
                <w:szCs w:val="28"/>
                <w:lang w:val="en-US"/>
              </w:rPr>
              <w:t>-</w:t>
            </w:r>
            <w:r>
              <w:rPr>
                <w:sz w:val="28"/>
                <w:szCs w:val="28"/>
                <w:lang w:val="uz-Cyrl-UZ"/>
              </w:rPr>
              <w:t>лар на</w:t>
            </w:r>
            <w:r w:rsidRPr="00CC7AED">
              <w:rPr>
                <w:sz w:val="28"/>
                <w:szCs w:val="28"/>
                <w:lang w:val="uz-Cyrl-UZ"/>
              </w:rPr>
              <w:t>вбати (операцион тизим юритадиган қандайдир файллар рўйхати)</w:t>
            </w:r>
            <w:r>
              <w:rPr>
                <w:sz w:val="28"/>
                <w:szCs w:val="28"/>
                <w:lang w:val="uz-Cyrl-UZ"/>
              </w:rPr>
              <w:t>.</w:t>
            </w:r>
          </w:p>
        </w:tc>
      </w:tr>
      <w:tr w:rsidR="00780619" w:rsidRPr="005D2E87" w14:paraId="635CAC69" w14:textId="77777777">
        <w:trPr>
          <w:tblCellSpacing w:w="0" w:type="dxa"/>
          <w:jc w:val="center"/>
        </w:trPr>
        <w:tc>
          <w:tcPr>
            <w:tcW w:w="2079" w:type="pct"/>
          </w:tcPr>
          <w:p w14:paraId="3F35E708" w14:textId="77777777" w:rsidR="00780619" w:rsidRPr="00647C55" w:rsidRDefault="00780619" w:rsidP="003A7C3D">
            <w:pPr>
              <w:tabs>
                <w:tab w:val="left" w:pos="4320"/>
                <w:tab w:val="left" w:pos="4500"/>
              </w:tabs>
              <w:rPr>
                <w:b/>
                <w:sz w:val="28"/>
                <w:szCs w:val="28"/>
                <w:lang w:val="uz-Cyrl-UZ"/>
              </w:rPr>
            </w:pPr>
            <w:r w:rsidRPr="00647C55">
              <w:rPr>
                <w:b/>
                <w:sz w:val="28"/>
                <w:szCs w:val="28"/>
                <w:lang w:val="uz-Cyrl-UZ"/>
              </w:rPr>
              <w:t>Очистка данных</w:t>
            </w:r>
          </w:p>
          <w:p w14:paraId="11ED0589" w14:textId="77777777" w:rsidR="00780619" w:rsidRPr="00647C55" w:rsidRDefault="00780619" w:rsidP="003A7C3D">
            <w:pPr>
              <w:tabs>
                <w:tab w:val="left" w:pos="4320"/>
                <w:tab w:val="left" w:pos="4500"/>
              </w:tabs>
              <w:rPr>
                <w:b/>
                <w:sz w:val="28"/>
                <w:szCs w:val="28"/>
                <w:lang w:val="uz-Cyrl-UZ"/>
              </w:rPr>
            </w:pPr>
            <w:r w:rsidRPr="00647C55">
              <w:rPr>
                <w:b/>
                <w:sz w:val="28"/>
                <w:szCs w:val="28"/>
                <w:lang w:val="uz-Cyrl-UZ"/>
              </w:rPr>
              <w:t xml:space="preserve">uz </w:t>
            </w:r>
            <w:r w:rsidRPr="00647C55">
              <w:rPr>
                <w:sz w:val="28"/>
                <w:szCs w:val="28"/>
                <w:lang w:val="uz-Cyrl-UZ"/>
              </w:rPr>
              <w:t>-</w:t>
            </w:r>
            <w:r w:rsidRPr="00647C55">
              <w:rPr>
                <w:b/>
                <w:sz w:val="28"/>
                <w:szCs w:val="28"/>
                <w:lang w:val="uz-Cyrl-UZ"/>
              </w:rPr>
              <w:t xml:space="preserve"> </w:t>
            </w:r>
            <w:r w:rsidRPr="00647C55">
              <w:rPr>
                <w:sz w:val="28"/>
                <w:szCs w:val="28"/>
                <w:lang w:val="uz-Cyrl-UZ"/>
              </w:rPr>
              <w:t>ma’lumotlarni tozalash</w:t>
            </w:r>
          </w:p>
          <w:p w14:paraId="4CFA1443" w14:textId="535F1E14" w:rsidR="00780619" w:rsidRPr="00647C55" w:rsidRDefault="000B536F" w:rsidP="003A7C3D">
            <w:pPr>
              <w:tabs>
                <w:tab w:val="left" w:pos="4320"/>
                <w:tab w:val="left" w:pos="4500"/>
              </w:tabs>
              <w:rPr>
                <w:sz w:val="28"/>
                <w:szCs w:val="28"/>
                <w:lang w:val="uz-Cyrl-UZ"/>
              </w:rPr>
            </w:pPr>
            <w:r>
              <w:rPr>
                <w:sz w:val="28"/>
                <w:szCs w:val="28"/>
                <w:lang w:val="uz-Cyrl-UZ"/>
              </w:rPr>
              <w:t xml:space="preserve"> </w:t>
            </w:r>
            <w:r w:rsidR="00780619" w:rsidRPr="00647C55">
              <w:rPr>
                <w:sz w:val="28"/>
                <w:szCs w:val="28"/>
                <w:lang w:val="uz-Cyrl-UZ"/>
              </w:rPr>
              <w:t>маълумотларни тозалаш</w:t>
            </w:r>
          </w:p>
          <w:p w14:paraId="30E830B9" w14:textId="77777777" w:rsidR="00780619" w:rsidRPr="00647C55" w:rsidRDefault="00780619" w:rsidP="003A7C3D">
            <w:pPr>
              <w:tabs>
                <w:tab w:val="left" w:pos="4320"/>
                <w:tab w:val="left" w:pos="4500"/>
              </w:tabs>
              <w:rPr>
                <w:sz w:val="28"/>
                <w:szCs w:val="28"/>
                <w:lang w:val="en-US"/>
              </w:rPr>
            </w:pPr>
            <w:r w:rsidRPr="00647C55">
              <w:rPr>
                <w:b/>
                <w:sz w:val="28"/>
                <w:szCs w:val="28"/>
                <w:lang w:val="en-US"/>
              </w:rPr>
              <w:t xml:space="preserve">en </w:t>
            </w:r>
            <w:r w:rsidRPr="007F229D">
              <w:rPr>
                <w:sz w:val="28"/>
                <w:szCs w:val="28"/>
                <w:lang w:val="en-US"/>
              </w:rPr>
              <w:t>-</w:t>
            </w:r>
            <w:r w:rsidRPr="00647C55">
              <w:rPr>
                <w:b/>
                <w:sz w:val="28"/>
                <w:szCs w:val="28"/>
                <w:lang w:val="en-US"/>
              </w:rPr>
              <w:t xml:space="preserve"> </w:t>
            </w:r>
            <w:r w:rsidRPr="00647C55">
              <w:rPr>
                <w:sz w:val="28"/>
                <w:szCs w:val="28"/>
                <w:lang w:val="en-US"/>
              </w:rPr>
              <w:t xml:space="preserve">data cleaning </w:t>
            </w:r>
          </w:p>
          <w:p w14:paraId="56A1EFA3" w14:textId="77777777" w:rsidR="00780619" w:rsidRPr="00647C55" w:rsidRDefault="00780619" w:rsidP="003A7C3D">
            <w:pPr>
              <w:tabs>
                <w:tab w:val="left" w:pos="4320"/>
                <w:tab w:val="left" w:pos="4500"/>
              </w:tabs>
              <w:rPr>
                <w:sz w:val="28"/>
                <w:szCs w:val="28"/>
                <w:lang w:val="en-US"/>
              </w:rPr>
            </w:pPr>
          </w:p>
        </w:tc>
        <w:tc>
          <w:tcPr>
            <w:tcW w:w="2921" w:type="pct"/>
          </w:tcPr>
          <w:p w14:paraId="1D733687" w14:textId="77777777" w:rsidR="00780619" w:rsidRPr="00647C55" w:rsidRDefault="00780619" w:rsidP="003A7C3D">
            <w:pPr>
              <w:tabs>
                <w:tab w:val="left" w:pos="4320"/>
                <w:tab w:val="left" w:pos="4500"/>
              </w:tabs>
              <w:jc w:val="both"/>
              <w:rPr>
                <w:sz w:val="28"/>
                <w:szCs w:val="28"/>
                <w:lang w:val="uz-Cyrl-UZ"/>
              </w:rPr>
            </w:pPr>
            <w:r w:rsidRPr="00647C55">
              <w:rPr>
                <w:sz w:val="28"/>
                <w:szCs w:val="28"/>
              </w:rPr>
              <w:t>Процедура обработки данных с целью повышения их качества.</w:t>
            </w:r>
          </w:p>
          <w:p w14:paraId="67FFAB9D" w14:textId="77777777" w:rsidR="00780619" w:rsidRPr="00647C55" w:rsidRDefault="00780619" w:rsidP="003A7C3D">
            <w:pPr>
              <w:tabs>
                <w:tab w:val="left" w:pos="4320"/>
                <w:tab w:val="left" w:pos="4500"/>
              </w:tabs>
              <w:jc w:val="both"/>
              <w:rPr>
                <w:sz w:val="28"/>
                <w:szCs w:val="28"/>
              </w:rPr>
            </w:pPr>
          </w:p>
          <w:p w14:paraId="56678651" w14:textId="77777777" w:rsidR="00780619" w:rsidRPr="00647C55" w:rsidRDefault="00780619" w:rsidP="003A7C3D">
            <w:pPr>
              <w:tabs>
                <w:tab w:val="left" w:pos="4320"/>
                <w:tab w:val="left" w:pos="4500"/>
              </w:tabs>
              <w:jc w:val="both"/>
              <w:rPr>
                <w:sz w:val="28"/>
                <w:szCs w:val="28"/>
                <w:lang w:val="en-US"/>
              </w:rPr>
            </w:pPr>
            <w:r w:rsidRPr="00647C55">
              <w:rPr>
                <w:sz w:val="28"/>
                <w:szCs w:val="28"/>
                <w:lang w:val="uz-Cyrl-UZ"/>
              </w:rPr>
              <w:t>Ma’lumotlarni, ularning sifatini oshirish maqsadida qayta ishlash protsedurasi.</w:t>
            </w:r>
          </w:p>
          <w:p w14:paraId="5C98BAEC" w14:textId="77777777" w:rsidR="00780619" w:rsidRPr="00072622" w:rsidRDefault="00780619" w:rsidP="003A7C3D">
            <w:pPr>
              <w:tabs>
                <w:tab w:val="left" w:pos="4320"/>
                <w:tab w:val="left" w:pos="4500"/>
              </w:tabs>
              <w:jc w:val="both"/>
              <w:rPr>
                <w:sz w:val="22"/>
                <w:szCs w:val="22"/>
                <w:lang w:val="en-US"/>
              </w:rPr>
            </w:pPr>
          </w:p>
          <w:p w14:paraId="6A47E658" w14:textId="77777777" w:rsidR="00780619" w:rsidRPr="00647C55" w:rsidRDefault="00780619" w:rsidP="003A7C3D">
            <w:pPr>
              <w:tabs>
                <w:tab w:val="left" w:pos="4320"/>
                <w:tab w:val="left" w:pos="4500"/>
              </w:tabs>
              <w:jc w:val="both"/>
              <w:rPr>
                <w:sz w:val="28"/>
                <w:szCs w:val="28"/>
                <w:lang w:val="uz-Cyrl-UZ"/>
              </w:rPr>
            </w:pPr>
            <w:r w:rsidRPr="00647C55">
              <w:rPr>
                <w:sz w:val="28"/>
                <w:szCs w:val="28"/>
                <w:lang w:val="uz-Cyrl-UZ"/>
              </w:rPr>
              <w:t>Маълумотларни, уларнинг сифатини оши</w:t>
            </w:r>
            <w:r w:rsidR="00B7359E">
              <w:rPr>
                <w:sz w:val="28"/>
                <w:szCs w:val="28"/>
                <w:lang w:val="en-US"/>
              </w:rPr>
              <w:t>-</w:t>
            </w:r>
            <w:r w:rsidRPr="00647C55">
              <w:rPr>
                <w:sz w:val="28"/>
                <w:szCs w:val="28"/>
                <w:lang w:val="uz-Cyrl-UZ"/>
              </w:rPr>
              <w:t>риш мақсадида қайта ишлаш процедураси.</w:t>
            </w:r>
          </w:p>
        </w:tc>
      </w:tr>
      <w:tr w:rsidR="00780619" w14:paraId="01B9B8C0" w14:textId="77777777">
        <w:trPr>
          <w:tblCellSpacing w:w="0" w:type="dxa"/>
          <w:jc w:val="center"/>
        </w:trPr>
        <w:tc>
          <w:tcPr>
            <w:tcW w:w="2079" w:type="pct"/>
          </w:tcPr>
          <w:p w14:paraId="754F2E4E" w14:textId="77777777" w:rsidR="00780619" w:rsidRPr="007F216E" w:rsidRDefault="00780619" w:rsidP="003A7C3D">
            <w:pPr>
              <w:tabs>
                <w:tab w:val="left" w:pos="4320"/>
                <w:tab w:val="left" w:pos="4500"/>
              </w:tabs>
              <w:rPr>
                <w:b/>
                <w:sz w:val="28"/>
                <w:szCs w:val="28"/>
                <w:lang w:val="uz-Cyrl-UZ"/>
              </w:rPr>
            </w:pPr>
            <w:r w:rsidRPr="00844AE4">
              <w:rPr>
                <w:b/>
                <w:sz w:val="28"/>
                <w:szCs w:val="28"/>
                <w:lang w:val="uz-Cyrl-UZ"/>
              </w:rPr>
              <w:t>Ошибка записи</w:t>
            </w:r>
          </w:p>
          <w:p w14:paraId="79B05155" w14:textId="77777777" w:rsidR="00780619" w:rsidRDefault="00780619"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yozuv</w:t>
            </w:r>
            <w:r w:rsidRPr="00A81BA5">
              <w:rPr>
                <w:sz w:val="28"/>
                <w:szCs w:val="28"/>
                <w:lang w:val="uz-Cyrl-UZ"/>
              </w:rPr>
              <w:t xml:space="preserve"> </w:t>
            </w:r>
            <w:r>
              <w:rPr>
                <w:sz w:val="28"/>
                <w:szCs w:val="28"/>
                <w:lang w:val="uz-Cyrl-UZ"/>
              </w:rPr>
              <w:t>xatosi</w:t>
            </w:r>
          </w:p>
          <w:p w14:paraId="7C2D1267" w14:textId="59B80DAC"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A81BA5">
              <w:rPr>
                <w:sz w:val="28"/>
                <w:szCs w:val="28"/>
                <w:lang w:val="uz-Cyrl-UZ"/>
              </w:rPr>
              <w:t>ёзув хатоси</w:t>
            </w:r>
          </w:p>
          <w:p w14:paraId="6827E23E" w14:textId="77777777"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7F229D">
              <w:rPr>
                <w:bCs/>
                <w:color w:val="000000"/>
                <w:sz w:val="28"/>
                <w:szCs w:val="28"/>
                <w:lang w:val="en-US"/>
              </w:rPr>
              <w:t>-</w:t>
            </w:r>
            <w:r w:rsidRPr="007F229D">
              <w:rPr>
                <w:sz w:val="28"/>
                <w:szCs w:val="28"/>
                <w:lang w:val="en-US"/>
              </w:rPr>
              <w:t xml:space="preserve"> </w:t>
            </w:r>
            <w:r w:rsidRPr="007F216E">
              <w:rPr>
                <w:sz w:val="28"/>
                <w:szCs w:val="28"/>
                <w:lang w:val="en-US"/>
              </w:rPr>
              <w:t xml:space="preserve">write error </w:t>
            </w:r>
          </w:p>
          <w:p w14:paraId="5D1F42DB" w14:textId="77777777" w:rsidR="00780619" w:rsidRPr="00A81BA5" w:rsidRDefault="00780619" w:rsidP="003A7C3D">
            <w:pPr>
              <w:tabs>
                <w:tab w:val="left" w:pos="4320"/>
                <w:tab w:val="left" w:pos="4500"/>
              </w:tabs>
              <w:rPr>
                <w:sz w:val="28"/>
                <w:szCs w:val="28"/>
                <w:lang w:val="uz-Cyrl-UZ"/>
              </w:rPr>
            </w:pPr>
          </w:p>
        </w:tc>
        <w:tc>
          <w:tcPr>
            <w:tcW w:w="2921" w:type="pct"/>
          </w:tcPr>
          <w:p w14:paraId="1354BFB3" w14:textId="77777777" w:rsidR="00780619" w:rsidRDefault="00780619" w:rsidP="003A7C3D">
            <w:pPr>
              <w:tabs>
                <w:tab w:val="left" w:pos="4320"/>
                <w:tab w:val="left" w:pos="4500"/>
              </w:tabs>
              <w:jc w:val="both"/>
              <w:rPr>
                <w:sz w:val="28"/>
                <w:szCs w:val="28"/>
                <w:lang w:val="uz-Cyrl-UZ"/>
              </w:rPr>
            </w:pPr>
            <w:r>
              <w:rPr>
                <w:sz w:val="28"/>
                <w:szCs w:val="28"/>
              </w:rPr>
              <w:t>Ошибка, происходящая в момент пересылки информации из оперативной памяти в устройство хранения данных или устройство вывода.</w:t>
            </w:r>
          </w:p>
          <w:p w14:paraId="354AFE56" w14:textId="77777777" w:rsidR="00780619" w:rsidRPr="00072622" w:rsidRDefault="00780619" w:rsidP="003A7C3D">
            <w:pPr>
              <w:tabs>
                <w:tab w:val="left" w:pos="4320"/>
                <w:tab w:val="left" w:pos="4500"/>
              </w:tabs>
              <w:jc w:val="both"/>
              <w:rPr>
                <w:sz w:val="14"/>
                <w:szCs w:val="14"/>
              </w:rPr>
            </w:pPr>
          </w:p>
          <w:p w14:paraId="190BE796" w14:textId="77777777" w:rsidR="00780619" w:rsidRPr="00DE4857" w:rsidRDefault="00780619" w:rsidP="003A7C3D">
            <w:pPr>
              <w:tabs>
                <w:tab w:val="left" w:pos="4320"/>
                <w:tab w:val="left" w:pos="4500"/>
              </w:tabs>
              <w:jc w:val="both"/>
              <w:rPr>
                <w:sz w:val="28"/>
                <w:szCs w:val="28"/>
              </w:rPr>
            </w:pPr>
            <w:r>
              <w:rPr>
                <w:sz w:val="28"/>
                <w:szCs w:val="28"/>
                <w:lang w:val="uz-Cyrl-UZ"/>
              </w:rPr>
              <w:t>Axborotni</w:t>
            </w:r>
            <w:r w:rsidRPr="0074419A">
              <w:rPr>
                <w:sz w:val="28"/>
                <w:szCs w:val="28"/>
                <w:lang w:val="uz-Cyrl-UZ"/>
              </w:rPr>
              <w:t xml:space="preserve"> </w:t>
            </w:r>
            <w:r>
              <w:rPr>
                <w:sz w:val="28"/>
                <w:szCs w:val="28"/>
                <w:lang w:val="uz-Cyrl-UZ"/>
              </w:rPr>
              <w:t>operativ</w:t>
            </w:r>
            <w:r w:rsidRPr="0074419A">
              <w:rPr>
                <w:sz w:val="28"/>
                <w:szCs w:val="28"/>
                <w:lang w:val="uz-Cyrl-UZ"/>
              </w:rPr>
              <w:t xml:space="preserve"> </w:t>
            </w:r>
            <w:r>
              <w:rPr>
                <w:sz w:val="28"/>
                <w:szCs w:val="28"/>
                <w:lang w:val="uz-Cyrl-UZ"/>
              </w:rPr>
              <w:t>xotiradan</w:t>
            </w:r>
            <w:r w:rsidRPr="0074419A">
              <w:rPr>
                <w:sz w:val="28"/>
                <w:szCs w:val="28"/>
                <w:lang w:val="uz-Cyrl-UZ"/>
              </w:rPr>
              <w:t xml:space="preserve"> </w:t>
            </w:r>
            <w:r>
              <w:rPr>
                <w:sz w:val="28"/>
                <w:szCs w:val="28"/>
                <w:lang w:val="uz-Cyrl-UZ"/>
              </w:rPr>
              <w:t>ma’lumotlarni</w:t>
            </w:r>
            <w:r w:rsidRPr="0074419A">
              <w:rPr>
                <w:sz w:val="28"/>
                <w:szCs w:val="28"/>
                <w:lang w:val="uz-Cyrl-UZ"/>
              </w:rPr>
              <w:t xml:space="preserve"> </w:t>
            </w:r>
            <w:r>
              <w:rPr>
                <w:sz w:val="28"/>
                <w:szCs w:val="28"/>
                <w:lang w:val="uz-Cyrl-UZ"/>
              </w:rPr>
              <w:t>saqlash</w:t>
            </w:r>
            <w:r w:rsidRPr="0074419A">
              <w:rPr>
                <w:sz w:val="28"/>
                <w:szCs w:val="28"/>
                <w:lang w:val="uz-Cyrl-UZ"/>
              </w:rPr>
              <w:t xml:space="preserve"> </w:t>
            </w:r>
            <w:r>
              <w:rPr>
                <w:sz w:val="28"/>
                <w:szCs w:val="28"/>
                <w:lang w:val="uz-Cyrl-UZ"/>
              </w:rPr>
              <w:t>yoki</w:t>
            </w:r>
            <w:r w:rsidRPr="0074419A">
              <w:rPr>
                <w:sz w:val="28"/>
                <w:szCs w:val="28"/>
                <w:lang w:val="uz-Cyrl-UZ"/>
              </w:rPr>
              <w:t xml:space="preserve"> </w:t>
            </w:r>
            <w:r>
              <w:rPr>
                <w:sz w:val="28"/>
                <w:szCs w:val="28"/>
                <w:lang w:val="uz-Cyrl-UZ"/>
              </w:rPr>
              <w:t>chiqarish</w:t>
            </w:r>
            <w:r w:rsidRPr="0074419A">
              <w:rPr>
                <w:sz w:val="28"/>
                <w:szCs w:val="28"/>
                <w:lang w:val="uz-Cyrl-UZ"/>
              </w:rPr>
              <w:t xml:space="preserve"> </w:t>
            </w:r>
            <w:r>
              <w:rPr>
                <w:sz w:val="28"/>
                <w:szCs w:val="28"/>
                <w:lang w:val="uz-Cyrl-UZ"/>
              </w:rPr>
              <w:t>qurilmasiga</w:t>
            </w:r>
            <w:r w:rsidRPr="0074419A">
              <w:rPr>
                <w:sz w:val="28"/>
                <w:szCs w:val="28"/>
                <w:lang w:val="uz-Cyrl-UZ"/>
              </w:rPr>
              <w:t xml:space="preserve"> </w:t>
            </w:r>
            <w:r>
              <w:rPr>
                <w:sz w:val="28"/>
                <w:szCs w:val="28"/>
                <w:lang w:val="uz-Cyrl-UZ"/>
              </w:rPr>
              <w:t>uzatish</w:t>
            </w:r>
            <w:r w:rsidRPr="0074419A">
              <w:rPr>
                <w:sz w:val="28"/>
                <w:szCs w:val="28"/>
                <w:lang w:val="uz-Cyrl-UZ"/>
              </w:rPr>
              <w:t xml:space="preserve"> </w:t>
            </w:r>
            <w:r>
              <w:rPr>
                <w:sz w:val="28"/>
                <w:szCs w:val="28"/>
                <w:lang w:val="uz-Cyrl-UZ"/>
              </w:rPr>
              <w:t>paytida yuz beradigan xato</w:t>
            </w:r>
            <w:r w:rsidRPr="0074419A">
              <w:rPr>
                <w:sz w:val="28"/>
                <w:szCs w:val="28"/>
                <w:lang w:val="uz-Cyrl-UZ"/>
              </w:rPr>
              <w:t>.</w:t>
            </w:r>
          </w:p>
          <w:p w14:paraId="78C01DC3" w14:textId="77777777" w:rsidR="00780619" w:rsidRPr="00072622" w:rsidRDefault="00780619" w:rsidP="003A7C3D">
            <w:pPr>
              <w:tabs>
                <w:tab w:val="left" w:pos="4320"/>
                <w:tab w:val="left" w:pos="4500"/>
              </w:tabs>
              <w:jc w:val="both"/>
              <w:rPr>
                <w:sz w:val="14"/>
                <w:szCs w:val="14"/>
              </w:rPr>
            </w:pPr>
          </w:p>
          <w:p w14:paraId="7D42AB7C" w14:textId="77777777" w:rsidR="00780619" w:rsidRPr="0074419A" w:rsidRDefault="00780619" w:rsidP="003A7C3D">
            <w:pPr>
              <w:tabs>
                <w:tab w:val="left" w:pos="4320"/>
                <w:tab w:val="left" w:pos="4500"/>
              </w:tabs>
              <w:jc w:val="both"/>
              <w:rPr>
                <w:sz w:val="28"/>
                <w:szCs w:val="28"/>
                <w:lang w:val="uz-Cyrl-UZ"/>
              </w:rPr>
            </w:pPr>
            <w:r w:rsidRPr="0074419A">
              <w:rPr>
                <w:sz w:val="28"/>
                <w:szCs w:val="28"/>
                <w:lang w:val="uz-Cyrl-UZ"/>
              </w:rPr>
              <w:t>Ахборотни оператив хотирадан маълумот</w:t>
            </w:r>
            <w:r w:rsidR="00B7359E" w:rsidRPr="00B7359E">
              <w:rPr>
                <w:sz w:val="28"/>
                <w:szCs w:val="28"/>
              </w:rPr>
              <w:t>-</w:t>
            </w:r>
            <w:r w:rsidRPr="0074419A">
              <w:rPr>
                <w:sz w:val="28"/>
                <w:szCs w:val="28"/>
                <w:lang w:val="uz-Cyrl-UZ"/>
              </w:rPr>
              <w:t>ларни сақлаш ёки чиқариш қурилмасига узатиш пайтида</w:t>
            </w:r>
            <w:r>
              <w:rPr>
                <w:sz w:val="28"/>
                <w:szCs w:val="28"/>
                <w:lang w:val="uz-Cyrl-UZ"/>
              </w:rPr>
              <w:t xml:space="preserve"> юз берадиган </w:t>
            </w:r>
            <w:r w:rsidRPr="0074419A">
              <w:rPr>
                <w:sz w:val="28"/>
                <w:szCs w:val="28"/>
                <w:lang w:val="uz-Cyrl-UZ"/>
              </w:rPr>
              <w:t>хато.</w:t>
            </w:r>
          </w:p>
        </w:tc>
      </w:tr>
      <w:tr w:rsidR="00780619" w:rsidRPr="003E387B" w14:paraId="7ADCC2CB" w14:textId="77777777">
        <w:trPr>
          <w:tblCellSpacing w:w="0" w:type="dxa"/>
          <w:jc w:val="center"/>
        </w:trPr>
        <w:tc>
          <w:tcPr>
            <w:tcW w:w="2079" w:type="pct"/>
          </w:tcPr>
          <w:p w14:paraId="4CF1453D" w14:textId="77777777" w:rsidR="00780619" w:rsidRPr="0030163A" w:rsidRDefault="00780619" w:rsidP="003A7C3D">
            <w:pPr>
              <w:rPr>
                <w:b/>
                <w:sz w:val="28"/>
                <w:szCs w:val="28"/>
                <w:lang w:val="uz-Cyrl-UZ"/>
              </w:rPr>
            </w:pPr>
            <w:r w:rsidRPr="001C7AA6">
              <w:rPr>
                <w:b/>
                <w:sz w:val="28"/>
                <w:szCs w:val="28"/>
                <w:lang w:val="uz-Cyrl-UZ"/>
              </w:rPr>
              <w:t>Ошибка четности</w:t>
            </w:r>
          </w:p>
          <w:p w14:paraId="5EFA046F"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1C7AA6">
              <w:rPr>
                <w:bCs/>
                <w:color w:val="000000"/>
                <w:sz w:val="28"/>
                <w:szCs w:val="28"/>
                <w:lang w:val="uz-Cyrl-UZ"/>
              </w:rPr>
              <w:t xml:space="preserve"> juftlik xatosi</w:t>
            </w:r>
          </w:p>
          <w:p w14:paraId="38890DE9" w14:textId="39AC3173" w:rsidR="00780619" w:rsidRPr="001C7AA6" w:rsidRDefault="000B536F" w:rsidP="003A7C3D">
            <w:pPr>
              <w:rPr>
                <w:bCs/>
                <w:color w:val="000000"/>
                <w:sz w:val="28"/>
                <w:szCs w:val="28"/>
                <w:lang w:val="uz-Cyrl-UZ"/>
              </w:rPr>
            </w:pPr>
            <w:r>
              <w:rPr>
                <w:b/>
                <w:bCs/>
                <w:color w:val="000000"/>
                <w:sz w:val="28"/>
                <w:szCs w:val="28"/>
                <w:lang w:val="uz-Cyrl-UZ"/>
              </w:rPr>
              <w:t xml:space="preserve"> </w:t>
            </w:r>
            <w:r w:rsidR="00780619" w:rsidRPr="001C7AA6">
              <w:rPr>
                <w:bCs/>
                <w:color w:val="000000"/>
                <w:sz w:val="28"/>
                <w:szCs w:val="28"/>
                <w:lang w:val="uz-Cyrl-UZ"/>
              </w:rPr>
              <w:t>жуфтлик хатоси</w:t>
            </w:r>
          </w:p>
          <w:p w14:paraId="7CE77995" w14:textId="77777777" w:rsidR="00780619" w:rsidRPr="0030163A" w:rsidRDefault="00780619" w:rsidP="003A7C3D">
            <w:pPr>
              <w:rPr>
                <w:sz w:val="28"/>
                <w:szCs w:val="28"/>
                <w:lang w:val="uz-Cyrl-UZ"/>
              </w:rPr>
            </w:pPr>
            <w:r w:rsidRPr="00DE4143">
              <w:rPr>
                <w:b/>
                <w:sz w:val="28"/>
                <w:szCs w:val="28"/>
                <w:lang w:val="en-US"/>
              </w:rPr>
              <w:t xml:space="preserve">en </w:t>
            </w:r>
            <w:r w:rsidRPr="00B70EEB">
              <w:rPr>
                <w:sz w:val="28"/>
                <w:szCs w:val="28"/>
                <w:lang w:val="en-US"/>
              </w:rPr>
              <w:t>-</w:t>
            </w:r>
            <w:r w:rsidRPr="0030163A">
              <w:rPr>
                <w:sz w:val="28"/>
                <w:szCs w:val="28"/>
                <w:lang w:val="en-US"/>
              </w:rPr>
              <w:t xml:space="preserve"> parity error </w:t>
            </w:r>
          </w:p>
          <w:p w14:paraId="57305671" w14:textId="77777777" w:rsidR="00780619" w:rsidRPr="00D62F54" w:rsidRDefault="00780619" w:rsidP="003A7C3D">
            <w:pPr>
              <w:rPr>
                <w:bCs/>
                <w:color w:val="000000"/>
                <w:sz w:val="28"/>
                <w:szCs w:val="28"/>
                <w:lang w:val="en-US"/>
              </w:rPr>
            </w:pPr>
          </w:p>
        </w:tc>
        <w:tc>
          <w:tcPr>
            <w:tcW w:w="2921" w:type="pct"/>
          </w:tcPr>
          <w:p w14:paraId="74711D11" w14:textId="77777777" w:rsidR="00780619" w:rsidRDefault="00780619" w:rsidP="003A7C3D">
            <w:pPr>
              <w:jc w:val="both"/>
              <w:rPr>
                <w:sz w:val="28"/>
                <w:szCs w:val="28"/>
              </w:rPr>
            </w:pPr>
            <w:r>
              <w:rPr>
                <w:sz w:val="28"/>
                <w:szCs w:val="28"/>
              </w:rPr>
              <w:t>Ошибка в данных, обнаруживаемая в процессе их хранения или передачи путем контроля на четность.</w:t>
            </w:r>
          </w:p>
          <w:p w14:paraId="32750438" w14:textId="77777777" w:rsidR="00780619" w:rsidRPr="00072622" w:rsidRDefault="00780619" w:rsidP="003A7C3D">
            <w:pPr>
              <w:jc w:val="both"/>
              <w:rPr>
                <w:sz w:val="14"/>
                <w:szCs w:val="14"/>
              </w:rPr>
            </w:pPr>
          </w:p>
          <w:p w14:paraId="4E2FB9AD" w14:textId="77777777" w:rsidR="00780619" w:rsidRPr="00DE4857" w:rsidRDefault="00780619" w:rsidP="003A7C3D">
            <w:pPr>
              <w:jc w:val="both"/>
              <w:rPr>
                <w:sz w:val="28"/>
                <w:szCs w:val="28"/>
              </w:rPr>
            </w:pPr>
            <w:r w:rsidRPr="008D0D5A">
              <w:rPr>
                <w:sz w:val="28"/>
                <w:szCs w:val="28"/>
                <w:lang w:val="en-US"/>
              </w:rPr>
              <w:t>Ma</w:t>
            </w:r>
            <w:r w:rsidRPr="00DE4857">
              <w:rPr>
                <w:sz w:val="28"/>
                <w:szCs w:val="28"/>
              </w:rPr>
              <w:t>’</w:t>
            </w:r>
            <w:r w:rsidRPr="008D0D5A">
              <w:rPr>
                <w:sz w:val="28"/>
                <w:szCs w:val="28"/>
                <w:lang w:val="en-US"/>
              </w:rPr>
              <w:t>lumotlardagi</w:t>
            </w:r>
            <w:r w:rsidRPr="00DE4857">
              <w:rPr>
                <w:sz w:val="28"/>
                <w:szCs w:val="28"/>
              </w:rPr>
              <w:t xml:space="preserve">, </w:t>
            </w:r>
            <w:r w:rsidRPr="008D0D5A">
              <w:rPr>
                <w:sz w:val="28"/>
                <w:szCs w:val="28"/>
                <w:lang w:val="en-US"/>
              </w:rPr>
              <w:t>ularni</w:t>
            </w:r>
            <w:r w:rsidRPr="00DE4857">
              <w:rPr>
                <w:sz w:val="28"/>
                <w:szCs w:val="28"/>
              </w:rPr>
              <w:t xml:space="preserve"> </w:t>
            </w:r>
            <w:r w:rsidRPr="008D0D5A">
              <w:rPr>
                <w:sz w:val="28"/>
                <w:szCs w:val="28"/>
                <w:lang w:val="en-US"/>
              </w:rPr>
              <w:t>saqlash</w:t>
            </w:r>
            <w:r w:rsidRPr="00DE4857">
              <w:rPr>
                <w:sz w:val="28"/>
                <w:szCs w:val="28"/>
              </w:rPr>
              <w:t xml:space="preserve"> </w:t>
            </w:r>
            <w:r w:rsidRPr="008D0D5A">
              <w:rPr>
                <w:sz w:val="28"/>
                <w:szCs w:val="28"/>
                <w:lang w:val="en-US"/>
              </w:rPr>
              <w:t>yoki</w:t>
            </w:r>
            <w:r w:rsidRPr="00DE4857">
              <w:rPr>
                <w:sz w:val="28"/>
                <w:szCs w:val="28"/>
              </w:rPr>
              <w:t xml:space="preserve"> </w:t>
            </w:r>
            <w:r w:rsidRPr="008D0D5A">
              <w:rPr>
                <w:sz w:val="28"/>
                <w:szCs w:val="28"/>
                <w:lang w:val="en-US"/>
              </w:rPr>
              <w:t>juftlikni</w:t>
            </w:r>
            <w:r>
              <w:rPr>
                <w:sz w:val="28"/>
                <w:szCs w:val="28"/>
                <w:lang w:val="uz-Cyrl-UZ"/>
              </w:rPr>
              <w:t xml:space="preserve"> nazorat qilish orqali uzatish jarayonida aniqlana</w:t>
            </w:r>
            <w:r w:rsidR="001E6040">
              <w:rPr>
                <w:sz w:val="28"/>
                <w:szCs w:val="28"/>
                <w:lang w:val="uz-Cyrl-UZ"/>
              </w:rPr>
              <w:t>-</w:t>
            </w:r>
            <w:r>
              <w:rPr>
                <w:sz w:val="28"/>
                <w:szCs w:val="28"/>
                <w:lang w:val="uz-Cyrl-UZ"/>
              </w:rPr>
              <w:t>digan xato.</w:t>
            </w:r>
          </w:p>
          <w:p w14:paraId="17F2F9D1" w14:textId="77777777" w:rsidR="00780619" w:rsidRPr="00072622" w:rsidRDefault="00780619" w:rsidP="003A7C3D">
            <w:pPr>
              <w:jc w:val="both"/>
              <w:rPr>
                <w:sz w:val="14"/>
                <w:szCs w:val="14"/>
              </w:rPr>
            </w:pPr>
          </w:p>
          <w:p w14:paraId="5F6683D7" w14:textId="77777777" w:rsidR="00780619" w:rsidRPr="00FF70B8" w:rsidRDefault="00780619" w:rsidP="003A7C3D">
            <w:pPr>
              <w:jc w:val="both"/>
              <w:rPr>
                <w:color w:val="000000"/>
                <w:sz w:val="26"/>
                <w:szCs w:val="26"/>
                <w:lang w:val="uz-Cyrl-UZ"/>
              </w:rPr>
            </w:pPr>
            <w:r>
              <w:rPr>
                <w:sz w:val="28"/>
                <w:szCs w:val="28"/>
              </w:rPr>
              <w:t>Маълумотлардаги, уларни сақлаш ёки жуфт</w:t>
            </w:r>
            <w:r w:rsidR="004600C5" w:rsidRPr="004600C5">
              <w:rPr>
                <w:sz w:val="28"/>
                <w:szCs w:val="28"/>
              </w:rPr>
              <w:t>-</w:t>
            </w:r>
            <w:r>
              <w:rPr>
                <w:sz w:val="28"/>
                <w:szCs w:val="28"/>
              </w:rPr>
              <w:t>ликни</w:t>
            </w:r>
            <w:r>
              <w:rPr>
                <w:sz w:val="28"/>
                <w:szCs w:val="28"/>
                <w:lang w:val="uz-Cyrl-UZ"/>
              </w:rPr>
              <w:t xml:space="preserve"> назорат қилиш орқали узатиш жараё</w:t>
            </w:r>
            <w:r w:rsidR="004600C5" w:rsidRPr="004600C5">
              <w:rPr>
                <w:sz w:val="28"/>
                <w:szCs w:val="28"/>
              </w:rPr>
              <w:t>-</w:t>
            </w:r>
            <w:r>
              <w:rPr>
                <w:sz w:val="28"/>
                <w:szCs w:val="28"/>
                <w:lang w:val="uz-Cyrl-UZ"/>
              </w:rPr>
              <w:t>нида аниқланадиган хато.</w:t>
            </w:r>
          </w:p>
        </w:tc>
      </w:tr>
      <w:tr w:rsidR="00780619" w:rsidRPr="004A3FDF" w14:paraId="09DF16CE" w14:textId="77777777">
        <w:trPr>
          <w:tblCellSpacing w:w="0" w:type="dxa"/>
          <w:jc w:val="center"/>
        </w:trPr>
        <w:tc>
          <w:tcPr>
            <w:tcW w:w="2079" w:type="pct"/>
          </w:tcPr>
          <w:p w14:paraId="0229D0F9" w14:textId="77777777" w:rsidR="00780619" w:rsidRPr="005B5ED5" w:rsidRDefault="00780619" w:rsidP="003A7C3D">
            <w:pPr>
              <w:tabs>
                <w:tab w:val="left" w:pos="4320"/>
                <w:tab w:val="left" w:pos="4500"/>
              </w:tabs>
              <w:rPr>
                <w:b/>
                <w:sz w:val="28"/>
                <w:szCs w:val="28"/>
                <w:lang w:val="uz-Cyrl-UZ"/>
              </w:rPr>
            </w:pPr>
            <w:r w:rsidRPr="005B5ED5">
              <w:rPr>
                <w:b/>
                <w:sz w:val="28"/>
                <w:szCs w:val="28"/>
                <w:lang w:val="uz-Cyrl-UZ"/>
              </w:rPr>
              <w:lastRenderedPageBreak/>
              <w:t>Ошибки, потери данных</w:t>
            </w:r>
          </w:p>
          <w:p w14:paraId="1942913D" w14:textId="77777777" w:rsidR="00780619" w:rsidRDefault="00780619"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xatoliklar</w:t>
            </w:r>
            <w:r w:rsidRPr="004A3FDF">
              <w:rPr>
                <w:sz w:val="28"/>
                <w:szCs w:val="28"/>
                <w:lang w:val="uz-Cyrl-UZ"/>
              </w:rPr>
              <w:t xml:space="preserve">, </w:t>
            </w:r>
            <w:r>
              <w:rPr>
                <w:sz w:val="28"/>
                <w:szCs w:val="28"/>
                <w:lang w:val="uz-Cyrl-UZ"/>
              </w:rPr>
              <w:t>ma’lumotlarni</w:t>
            </w:r>
            <w:r w:rsidRPr="004A3FDF">
              <w:rPr>
                <w:sz w:val="28"/>
                <w:szCs w:val="28"/>
                <w:lang w:val="uz-Cyrl-UZ"/>
              </w:rPr>
              <w:t xml:space="preserve"> </w:t>
            </w:r>
            <w:r>
              <w:rPr>
                <w:sz w:val="28"/>
                <w:szCs w:val="28"/>
                <w:lang w:val="uz-Cyrl-UZ"/>
              </w:rPr>
              <w:t>yo‘qotishlar</w:t>
            </w:r>
          </w:p>
          <w:p w14:paraId="29CA8E28" w14:textId="5CB17091" w:rsidR="00780619" w:rsidRPr="005B5ED5" w:rsidRDefault="00D7251A" w:rsidP="003A7C3D">
            <w:pPr>
              <w:tabs>
                <w:tab w:val="left" w:pos="4320"/>
                <w:tab w:val="left" w:pos="4500"/>
              </w:tabs>
              <w:rPr>
                <w:sz w:val="28"/>
                <w:szCs w:val="28"/>
                <w:lang w:val="uz-Cyrl-UZ"/>
              </w:rPr>
            </w:pPr>
            <w:r>
              <w:rPr>
                <w:b/>
                <w:sz w:val="28"/>
                <w:szCs w:val="28"/>
                <w:lang w:val="uz-Cyrl-UZ"/>
              </w:rPr>
              <w:t xml:space="preserve"> </w:t>
            </w:r>
            <w:r w:rsidR="00780619" w:rsidRPr="004A3FDF">
              <w:rPr>
                <w:sz w:val="28"/>
                <w:szCs w:val="28"/>
                <w:lang w:val="uz-Cyrl-UZ"/>
              </w:rPr>
              <w:t>хатоликлар, маълумотларни йўқотишлар</w:t>
            </w:r>
          </w:p>
          <w:p w14:paraId="5ABC5977" w14:textId="77777777"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B70EEB">
              <w:rPr>
                <w:sz w:val="28"/>
                <w:szCs w:val="28"/>
                <w:lang w:val="uz-Cyrl-UZ"/>
              </w:rPr>
              <w:t>-</w:t>
            </w:r>
            <w:r w:rsidRPr="005B5ED5">
              <w:rPr>
                <w:b/>
                <w:sz w:val="28"/>
                <w:szCs w:val="28"/>
                <w:lang w:val="uz-Cyrl-UZ"/>
              </w:rPr>
              <w:t xml:space="preserve"> </w:t>
            </w:r>
            <w:r w:rsidRPr="005B5ED5">
              <w:rPr>
                <w:sz w:val="28"/>
                <w:szCs w:val="28"/>
                <w:lang w:val="uz-Cyrl-UZ"/>
              </w:rPr>
              <w:t xml:space="preserve">data overrun </w:t>
            </w:r>
          </w:p>
          <w:p w14:paraId="06C10845" w14:textId="77777777" w:rsidR="00780619" w:rsidRPr="005B5ED5" w:rsidRDefault="00780619" w:rsidP="003A7C3D">
            <w:pPr>
              <w:tabs>
                <w:tab w:val="left" w:pos="4320"/>
                <w:tab w:val="left" w:pos="4500"/>
              </w:tabs>
              <w:rPr>
                <w:sz w:val="28"/>
                <w:szCs w:val="28"/>
                <w:lang w:val="uz-Cyrl-UZ"/>
              </w:rPr>
            </w:pPr>
          </w:p>
        </w:tc>
        <w:tc>
          <w:tcPr>
            <w:tcW w:w="2921" w:type="pct"/>
          </w:tcPr>
          <w:p w14:paraId="3666F0F8" w14:textId="77777777" w:rsidR="00780619" w:rsidRDefault="00780619" w:rsidP="003A7C3D">
            <w:pPr>
              <w:tabs>
                <w:tab w:val="left" w:pos="4320"/>
                <w:tab w:val="left" w:pos="4500"/>
              </w:tabs>
              <w:jc w:val="both"/>
              <w:rPr>
                <w:sz w:val="28"/>
                <w:szCs w:val="28"/>
                <w:lang w:val="uz-Cyrl-UZ"/>
              </w:rPr>
            </w:pPr>
            <w:r>
              <w:rPr>
                <w:sz w:val="28"/>
                <w:szCs w:val="28"/>
              </w:rPr>
              <w:t>Искажения и потери данных в процессе их передачи, когда приёмник не успевает принимать передаваемые со слишком высокой скоростью данные.</w:t>
            </w:r>
          </w:p>
          <w:p w14:paraId="263732E3" w14:textId="77777777" w:rsidR="00780619" w:rsidRPr="00072622" w:rsidRDefault="00780619" w:rsidP="003A7C3D">
            <w:pPr>
              <w:tabs>
                <w:tab w:val="left" w:pos="4320"/>
                <w:tab w:val="left" w:pos="4500"/>
              </w:tabs>
              <w:jc w:val="both"/>
              <w:rPr>
                <w:sz w:val="14"/>
                <w:szCs w:val="14"/>
              </w:rPr>
            </w:pPr>
          </w:p>
          <w:p w14:paraId="2EA7EB4F" w14:textId="77777777" w:rsidR="00780619" w:rsidRPr="003A72AB" w:rsidRDefault="00780619" w:rsidP="003A7C3D">
            <w:pPr>
              <w:tabs>
                <w:tab w:val="left" w:pos="4320"/>
                <w:tab w:val="left" w:pos="4500"/>
              </w:tabs>
              <w:jc w:val="both"/>
              <w:rPr>
                <w:sz w:val="28"/>
                <w:szCs w:val="28"/>
              </w:rPr>
            </w:pPr>
            <w:r>
              <w:rPr>
                <w:sz w:val="28"/>
                <w:szCs w:val="28"/>
                <w:lang w:val="uz-Cyrl-UZ"/>
              </w:rPr>
              <w:t>Ma’lumotlar</w:t>
            </w:r>
            <w:r w:rsidRPr="004A3FDF">
              <w:rPr>
                <w:sz w:val="28"/>
                <w:szCs w:val="28"/>
                <w:lang w:val="uz-Cyrl-UZ"/>
              </w:rPr>
              <w:t xml:space="preserve"> </w:t>
            </w:r>
            <w:r>
              <w:rPr>
                <w:sz w:val="28"/>
                <w:szCs w:val="28"/>
                <w:lang w:val="uz-Cyrl-UZ"/>
              </w:rPr>
              <w:t>juda</w:t>
            </w:r>
            <w:r w:rsidRPr="004A3FDF">
              <w:rPr>
                <w:sz w:val="28"/>
                <w:szCs w:val="28"/>
                <w:lang w:val="uz-Cyrl-UZ"/>
              </w:rPr>
              <w:t xml:space="preserve"> </w:t>
            </w:r>
            <w:r>
              <w:rPr>
                <w:sz w:val="28"/>
                <w:szCs w:val="28"/>
                <w:lang w:val="uz-Cyrl-UZ"/>
              </w:rPr>
              <w:t>katta</w:t>
            </w:r>
            <w:r w:rsidRPr="004A3FDF">
              <w:rPr>
                <w:sz w:val="28"/>
                <w:szCs w:val="28"/>
                <w:lang w:val="uz-Cyrl-UZ"/>
              </w:rPr>
              <w:t xml:space="preserve"> </w:t>
            </w:r>
            <w:r>
              <w:rPr>
                <w:sz w:val="28"/>
                <w:szCs w:val="28"/>
                <w:lang w:val="uz-Cyrl-UZ"/>
              </w:rPr>
              <w:t>tezlikda</w:t>
            </w:r>
            <w:r w:rsidRPr="004A3FDF">
              <w:rPr>
                <w:sz w:val="28"/>
                <w:szCs w:val="28"/>
                <w:lang w:val="uz-Cyrl-UZ"/>
              </w:rPr>
              <w:t xml:space="preserve"> </w:t>
            </w:r>
            <w:r>
              <w:rPr>
                <w:sz w:val="28"/>
                <w:szCs w:val="28"/>
                <w:lang w:val="uz-Cyrl-UZ"/>
              </w:rPr>
              <w:t>uzatilishi</w:t>
            </w:r>
            <w:r w:rsidRPr="004A3FDF">
              <w:rPr>
                <w:sz w:val="28"/>
                <w:szCs w:val="28"/>
                <w:lang w:val="uz-Cyrl-UZ"/>
              </w:rPr>
              <w:t xml:space="preserve"> </w:t>
            </w:r>
            <w:r>
              <w:rPr>
                <w:sz w:val="28"/>
                <w:szCs w:val="28"/>
                <w:lang w:val="uz-Cyrl-UZ"/>
              </w:rPr>
              <w:t>tufayli</w:t>
            </w:r>
            <w:r w:rsidRPr="004A3FDF">
              <w:rPr>
                <w:sz w:val="28"/>
                <w:szCs w:val="28"/>
                <w:lang w:val="uz-Cyrl-UZ"/>
              </w:rPr>
              <w:t xml:space="preserve">, </w:t>
            </w:r>
            <w:r>
              <w:rPr>
                <w:sz w:val="28"/>
                <w:szCs w:val="28"/>
                <w:lang w:val="uz-Cyrl-UZ"/>
              </w:rPr>
              <w:t>qabul</w:t>
            </w:r>
            <w:r w:rsidRPr="004A3FDF">
              <w:rPr>
                <w:sz w:val="28"/>
                <w:szCs w:val="28"/>
                <w:lang w:val="uz-Cyrl-UZ"/>
              </w:rPr>
              <w:t xml:space="preserve"> </w:t>
            </w:r>
            <w:r>
              <w:rPr>
                <w:sz w:val="28"/>
                <w:szCs w:val="28"/>
                <w:lang w:val="uz-Cyrl-UZ"/>
              </w:rPr>
              <w:t>qilgich</w:t>
            </w:r>
            <w:r w:rsidRPr="004A3FDF">
              <w:rPr>
                <w:sz w:val="28"/>
                <w:szCs w:val="28"/>
                <w:lang w:val="uz-Cyrl-UZ"/>
              </w:rPr>
              <w:t xml:space="preserve"> </w:t>
            </w:r>
            <w:r>
              <w:rPr>
                <w:sz w:val="28"/>
                <w:szCs w:val="28"/>
                <w:lang w:val="uz-Cyrl-UZ"/>
              </w:rPr>
              <w:t>ularni</w:t>
            </w:r>
            <w:r w:rsidRPr="004A3FDF">
              <w:rPr>
                <w:sz w:val="28"/>
                <w:szCs w:val="28"/>
                <w:lang w:val="uz-Cyrl-UZ"/>
              </w:rPr>
              <w:t xml:space="preserve"> </w:t>
            </w:r>
            <w:r>
              <w:rPr>
                <w:sz w:val="28"/>
                <w:szCs w:val="28"/>
                <w:lang w:val="uz-Cyrl-UZ"/>
              </w:rPr>
              <w:t>qabul</w:t>
            </w:r>
            <w:r w:rsidRPr="004A3FDF">
              <w:rPr>
                <w:sz w:val="28"/>
                <w:szCs w:val="28"/>
                <w:lang w:val="uz-Cyrl-UZ"/>
              </w:rPr>
              <w:t xml:space="preserve"> </w:t>
            </w:r>
            <w:r>
              <w:rPr>
                <w:sz w:val="28"/>
                <w:szCs w:val="28"/>
                <w:lang w:val="uz-Cyrl-UZ"/>
              </w:rPr>
              <w:t>qilishga</w:t>
            </w:r>
            <w:r w:rsidRPr="004A3FDF">
              <w:rPr>
                <w:sz w:val="28"/>
                <w:szCs w:val="28"/>
                <w:lang w:val="uz-Cyrl-UZ"/>
              </w:rPr>
              <w:t xml:space="preserve"> </w:t>
            </w:r>
            <w:r>
              <w:rPr>
                <w:sz w:val="28"/>
                <w:szCs w:val="28"/>
                <w:lang w:val="uz-Cyrl-UZ"/>
              </w:rPr>
              <w:t>ulgurolmasligi</w:t>
            </w:r>
            <w:r w:rsidRPr="004A3FDF">
              <w:rPr>
                <w:sz w:val="28"/>
                <w:szCs w:val="28"/>
                <w:lang w:val="uz-Cyrl-UZ"/>
              </w:rPr>
              <w:t xml:space="preserve"> </w:t>
            </w:r>
            <w:r>
              <w:rPr>
                <w:sz w:val="28"/>
                <w:szCs w:val="28"/>
                <w:lang w:val="uz-Cyrl-UZ"/>
              </w:rPr>
              <w:t>oqibatida</w:t>
            </w:r>
            <w:r w:rsidRPr="004A3FDF">
              <w:rPr>
                <w:sz w:val="28"/>
                <w:szCs w:val="28"/>
                <w:lang w:val="uz-Cyrl-UZ"/>
              </w:rPr>
              <w:t xml:space="preserve">, </w:t>
            </w:r>
            <w:r>
              <w:rPr>
                <w:sz w:val="28"/>
                <w:szCs w:val="28"/>
                <w:lang w:val="uz-Cyrl-UZ"/>
              </w:rPr>
              <w:t>ma’lumotlarni</w:t>
            </w:r>
            <w:r w:rsidRPr="004A3FDF">
              <w:rPr>
                <w:sz w:val="28"/>
                <w:szCs w:val="28"/>
                <w:lang w:val="uz-Cyrl-UZ"/>
              </w:rPr>
              <w:t xml:space="preserve"> </w:t>
            </w:r>
            <w:r>
              <w:rPr>
                <w:sz w:val="28"/>
                <w:szCs w:val="28"/>
                <w:lang w:val="uz-Cyrl-UZ"/>
              </w:rPr>
              <w:t>uzatish jarayonida ularning xato ketishi va yo‘qolishi.</w:t>
            </w:r>
          </w:p>
          <w:p w14:paraId="7AFAFC0E" w14:textId="77777777" w:rsidR="00780619" w:rsidRPr="00072622" w:rsidRDefault="00780619" w:rsidP="003A7C3D">
            <w:pPr>
              <w:tabs>
                <w:tab w:val="left" w:pos="4320"/>
                <w:tab w:val="left" w:pos="4500"/>
              </w:tabs>
              <w:jc w:val="both"/>
              <w:rPr>
                <w:sz w:val="14"/>
                <w:szCs w:val="14"/>
              </w:rPr>
            </w:pPr>
          </w:p>
          <w:p w14:paraId="09A4946F" w14:textId="77777777" w:rsidR="00780619" w:rsidRPr="004A3FDF" w:rsidRDefault="00780619" w:rsidP="003A7C3D">
            <w:pPr>
              <w:tabs>
                <w:tab w:val="left" w:pos="4320"/>
                <w:tab w:val="left" w:pos="4500"/>
              </w:tabs>
              <w:jc w:val="both"/>
              <w:rPr>
                <w:sz w:val="28"/>
                <w:szCs w:val="28"/>
                <w:lang w:val="uz-Cyrl-UZ"/>
              </w:rPr>
            </w:pPr>
            <w:r w:rsidRPr="004A3FDF">
              <w:rPr>
                <w:sz w:val="28"/>
                <w:szCs w:val="28"/>
                <w:lang w:val="uz-Cyrl-UZ"/>
              </w:rPr>
              <w:t>Маълумотлар жуда катта тезликда узатили</w:t>
            </w:r>
            <w:r w:rsidR="004600C5" w:rsidRPr="004600C5">
              <w:rPr>
                <w:sz w:val="28"/>
                <w:szCs w:val="28"/>
              </w:rPr>
              <w:t>-</w:t>
            </w:r>
            <w:r w:rsidRPr="004A3FDF">
              <w:rPr>
                <w:sz w:val="28"/>
                <w:szCs w:val="28"/>
                <w:lang w:val="uz-Cyrl-UZ"/>
              </w:rPr>
              <w:t>ши туфайли, қабул қилгич уларни қабул қилишга улгуролмаслиги оқибатида, маълу</w:t>
            </w:r>
            <w:r w:rsidR="004600C5" w:rsidRPr="004600C5">
              <w:rPr>
                <w:sz w:val="28"/>
                <w:szCs w:val="28"/>
              </w:rPr>
              <w:t>-</w:t>
            </w:r>
            <w:r w:rsidRPr="004A3FDF">
              <w:rPr>
                <w:sz w:val="28"/>
                <w:szCs w:val="28"/>
                <w:lang w:val="uz-Cyrl-UZ"/>
              </w:rPr>
              <w:t>мотларни узатиш</w:t>
            </w:r>
            <w:r>
              <w:rPr>
                <w:sz w:val="28"/>
                <w:szCs w:val="28"/>
                <w:lang w:val="uz-Cyrl-UZ"/>
              </w:rPr>
              <w:t xml:space="preserve"> жараёнида уларнинг хато кетиши ва йўқолиши.</w:t>
            </w:r>
          </w:p>
        </w:tc>
      </w:tr>
      <w:tr w:rsidR="00780619" w:rsidRPr="00422B1A" w14:paraId="2964B896" w14:textId="77777777">
        <w:trPr>
          <w:tblCellSpacing w:w="0" w:type="dxa"/>
          <w:jc w:val="center"/>
        </w:trPr>
        <w:tc>
          <w:tcPr>
            <w:tcW w:w="2079" w:type="pct"/>
          </w:tcPr>
          <w:p w14:paraId="4E7AA451" w14:textId="77777777" w:rsidR="00780619" w:rsidRPr="005B5ED5" w:rsidRDefault="00780619" w:rsidP="00072622">
            <w:pPr>
              <w:tabs>
                <w:tab w:val="left" w:pos="4320"/>
                <w:tab w:val="left" w:pos="4500"/>
              </w:tabs>
              <w:spacing w:line="240" w:lineRule="exact"/>
              <w:rPr>
                <w:b/>
                <w:sz w:val="28"/>
                <w:szCs w:val="28"/>
                <w:lang w:val="uz-Cyrl-UZ"/>
              </w:rPr>
            </w:pPr>
            <w:r w:rsidRPr="005B5ED5">
              <w:rPr>
                <w:b/>
                <w:sz w:val="28"/>
                <w:szCs w:val="28"/>
                <w:lang w:val="uz-Cyrl-UZ"/>
              </w:rPr>
              <w:t xml:space="preserve">Ошибочный допуск </w:t>
            </w:r>
            <w:r w:rsidR="00072622">
              <w:rPr>
                <w:b/>
                <w:sz w:val="28"/>
                <w:szCs w:val="28"/>
                <w:lang w:val="uz-Cyrl-UZ"/>
              </w:rPr>
              <w:br/>
            </w:r>
            <w:r>
              <w:rPr>
                <w:b/>
                <w:sz w:val="28"/>
                <w:szCs w:val="28"/>
                <w:lang w:val="uz-Cyrl-UZ"/>
              </w:rPr>
              <w:t>(</w:t>
            </w:r>
            <w:r w:rsidRPr="005B5ED5">
              <w:rPr>
                <w:b/>
                <w:sz w:val="28"/>
                <w:szCs w:val="28"/>
                <w:lang w:val="uz-Cyrl-UZ"/>
              </w:rPr>
              <w:t>к</w:t>
            </w:r>
            <w:r w:rsidR="00072622">
              <w:rPr>
                <w:b/>
                <w:sz w:val="28"/>
                <w:szCs w:val="28"/>
                <w:lang w:val="uz-Cyrl-UZ"/>
              </w:rPr>
              <w:t xml:space="preserve"> </w:t>
            </w:r>
            <w:r w:rsidRPr="005B5ED5">
              <w:rPr>
                <w:b/>
                <w:sz w:val="28"/>
                <w:szCs w:val="28"/>
                <w:lang w:val="uz-Cyrl-UZ"/>
              </w:rPr>
              <w:t>системе</w:t>
            </w:r>
            <w:r>
              <w:rPr>
                <w:b/>
                <w:sz w:val="28"/>
                <w:szCs w:val="28"/>
                <w:lang w:val="uz-Cyrl-UZ"/>
              </w:rPr>
              <w:t>)</w:t>
            </w:r>
          </w:p>
          <w:p w14:paraId="51FE9C34" w14:textId="77777777" w:rsidR="00072622" w:rsidRDefault="00780619" w:rsidP="00072622">
            <w:pPr>
              <w:tabs>
                <w:tab w:val="left" w:pos="4320"/>
                <w:tab w:val="left" w:pos="4500"/>
              </w:tabs>
              <w:spacing w:line="240" w:lineRule="exact"/>
              <w:rPr>
                <w:b/>
                <w:sz w:val="28"/>
                <w:szCs w:val="28"/>
                <w:lang w:val="uz-Cyrl-UZ"/>
              </w:rPr>
            </w:pPr>
            <w:r w:rsidRPr="005B5ED5">
              <w:rPr>
                <w:b/>
                <w:sz w:val="28"/>
                <w:szCs w:val="28"/>
                <w:lang w:val="uz-Cyrl-UZ"/>
              </w:rPr>
              <w:t xml:space="preserve">uz </w:t>
            </w:r>
            <w:r w:rsidRPr="005B5ED5">
              <w:rPr>
                <w:sz w:val="28"/>
                <w:szCs w:val="28"/>
                <w:lang w:val="uz-Cyrl-UZ"/>
              </w:rPr>
              <w:t>-</w:t>
            </w:r>
            <w:r>
              <w:rPr>
                <w:b/>
                <w:sz w:val="28"/>
                <w:szCs w:val="28"/>
                <w:lang w:val="uz-Cyrl-UZ"/>
              </w:rPr>
              <w:t xml:space="preserve"> </w:t>
            </w:r>
            <w:r>
              <w:rPr>
                <w:sz w:val="28"/>
                <w:szCs w:val="28"/>
                <w:lang w:val="uz-Cyrl-UZ"/>
              </w:rPr>
              <w:t>xato</w:t>
            </w:r>
            <w:r w:rsidRPr="00F47D99">
              <w:rPr>
                <w:sz w:val="28"/>
                <w:szCs w:val="28"/>
                <w:lang w:val="uz-Cyrl-UZ"/>
              </w:rPr>
              <w:t xml:space="preserve"> </w:t>
            </w:r>
            <w:r>
              <w:rPr>
                <w:sz w:val="28"/>
                <w:szCs w:val="28"/>
                <w:lang w:val="uz-Cyrl-UZ"/>
              </w:rPr>
              <w:t>ruxsat</w:t>
            </w:r>
            <w:r w:rsidRPr="00F47D99">
              <w:rPr>
                <w:sz w:val="28"/>
                <w:szCs w:val="28"/>
                <w:lang w:val="uz-Cyrl-UZ"/>
              </w:rPr>
              <w:t xml:space="preserve"> </w:t>
            </w:r>
            <w:r>
              <w:rPr>
                <w:sz w:val="28"/>
                <w:szCs w:val="28"/>
                <w:lang w:val="uz-Cyrl-UZ"/>
              </w:rPr>
              <w:t>(</w:t>
            </w:r>
            <w:r w:rsidRPr="005B5ED5">
              <w:rPr>
                <w:sz w:val="28"/>
                <w:szCs w:val="28"/>
                <w:lang w:val="uz-Cyrl-UZ"/>
              </w:rPr>
              <w:t>tizimga kirish uchun</w:t>
            </w:r>
            <w:r>
              <w:rPr>
                <w:sz w:val="28"/>
                <w:szCs w:val="28"/>
                <w:lang w:val="uz-Cyrl-UZ"/>
              </w:rPr>
              <w:t>)</w:t>
            </w:r>
          </w:p>
          <w:p w14:paraId="2FBB5C7F" w14:textId="622E08FA" w:rsidR="00780619" w:rsidRPr="00072622" w:rsidRDefault="000B536F" w:rsidP="00072622">
            <w:pPr>
              <w:tabs>
                <w:tab w:val="left" w:pos="4320"/>
                <w:tab w:val="left" w:pos="4500"/>
              </w:tabs>
              <w:spacing w:line="240" w:lineRule="exact"/>
              <w:rPr>
                <w:b/>
                <w:sz w:val="28"/>
                <w:szCs w:val="28"/>
                <w:lang w:val="uz-Cyrl-UZ"/>
              </w:rPr>
            </w:pPr>
            <w:r>
              <w:rPr>
                <w:b/>
                <w:sz w:val="28"/>
                <w:szCs w:val="28"/>
                <w:lang w:val="uz-Cyrl-UZ"/>
              </w:rPr>
              <w:t xml:space="preserve"> </w:t>
            </w:r>
            <w:r w:rsidR="00780619" w:rsidRPr="00F47D99">
              <w:rPr>
                <w:sz w:val="28"/>
                <w:szCs w:val="28"/>
                <w:lang w:val="uz-Cyrl-UZ"/>
              </w:rPr>
              <w:t xml:space="preserve">хато рухсат </w:t>
            </w:r>
            <w:r w:rsidR="00780619" w:rsidRPr="00072622">
              <w:rPr>
                <w:sz w:val="28"/>
                <w:szCs w:val="28"/>
                <w:lang w:val="uz-Cyrl-UZ"/>
              </w:rPr>
              <w:t xml:space="preserve">(тизимга </w:t>
            </w:r>
            <w:r w:rsidR="00780619" w:rsidRPr="00072622">
              <w:rPr>
                <w:sz w:val="28"/>
                <w:szCs w:val="28"/>
                <w:lang w:val="uz-Cyrl-UZ"/>
              </w:rPr>
              <w:br/>
              <w:t>кириш учун)</w:t>
            </w:r>
          </w:p>
          <w:p w14:paraId="41D8334D" w14:textId="77777777" w:rsidR="00780619" w:rsidRPr="009345AC" w:rsidRDefault="00780619" w:rsidP="00072622">
            <w:pPr>
              <w:tabs>
                <w:tab w:val="left" w:pos="4320"/>
                <w:tab w:val="left" w:pos="4500"/>
              </w:tabs>
              <w:spacing w:line="240" w:lineRule="exact"/>
              <w:rPr>
                <w:sz w:val="28"/>
                <w:szCs w:val="28"/>
                <w:lang w:val="uz-Cyrl-UZ"/>
              </w:rPr>
            </w:pPr>
            <w:r w:rsidRPr="00072622">
              <w:rPr>
                <w:b/>
                <w:sz w:val="28"/>
                <w:szCs w:val="28"/>
                <w:lang w:val="uz-Cyrl-UZ"/>
              </w:rPr>
              <w:t xml:space="preserve">en </w:t>
            </w:r>
            <w:r w:rsidRPr="00072622">
              <w:rPr>
                <w:sz w:val="28"/>
                <w:szCs w:val="28"/>
                <w:lang w:val="uz-Cyrl-UZ"/>
              </w:rPr>
              <w:t xml:space="preserve">- false positive </w:t>
            </w:r>
          </w:p>
          <w:p w14:paraId="1E34EF89" w14:textId="77777777" w:rsidR="00780619" w:rsidRPr="00072622" w:rsidRDefault="00780619" w:rsidP="003A7C3D">
            <w:pPr>
              <w:tabs>
                <w:tab w:val="left" w:pos="4320"/>
                <w:tab w:val="left" w:pos="4500"/>
              </w:tabs>
              <w:rPr>
                <w:sz w:val="28"/>
                <w:szCs w:val="28"/>
                <w:lang w:val="uz-Cyrl-UZ"/>
              </w:rPr>
            </w:pPr>
          </w:p>
        </w:tc>
        <w:tc>
          <w:tcPr>
            <w:tcW w:w="2921" w:type="pct"/>
          </w:tcPr>
          <w:p w14:paraId="6FD61716" w14:textId="77777777" w:rsidR="00780619" w:rsidRDefault="00780619" w:rsidP="003A7C3D">
            <w:pPr>
              <w:tabs>
                <w:tab w:val="left" w:pos="4320"/>
                <w:tab w:val="left" w:pos="4500"/>
              </w:tabs>
              <w:jc w:val="both"/>
              <w:rPr>
                <w:sz w:val="28"/>
                <w:szCs w:val="28"/>
                <w:lang w:val="uz-Cyrl-UZ"/>
              </w:rPr>
            </w:pPr>
            <w:r>
              <w:rPr>
                <w:sz w:val="28"/>
                <w:szCs w:val="28"/>
              </w:rPr>
              <w:t>Ситуация, когда средства биометрического контроля (идентификации) принимают другого человека за зарегистрированного пользователя и ошибочно разрешают ему доступ к системе</w:t>
            </w:r>
            <w:r w:rsidRPr="0099336E">
              <w:rPr>
                <w:sz w:val="28"/>
                <w:szCs w:val="28"/>
              </w:rPr>
              <w:t>.</w:t>
            </w:r>
          </w:p>
          <w:p w14:paraId="0340894D" w14:textId="77777777" w:rsidR="00780619" w:rsidRPr="00072622" w:rsidRDefault="00780619" w:rsidP="003A7C3D">
            <w:pPr>
              <w:tabs>
                <w:tab w:val="left" w:pos="4320"/>
                <w:tab w:val="left" w:pos="4500"/>
              </w:tabs>
              <w:jc w:val="both"/>
              <w:rPr>
                <w:sz w:val="14"/>
                <w:szCs w:val="14"/>
              </w:rPr>
            </w:pPr>
          </w:p>
          <w:p w14:paraId="5DE00E6F" w14:textId="77777777" w:rsidR="00780619" w:rsidRPr="00235D03" w:rsidRDefault="00780619" w:rsidP="003A7C3D">
            <w:pPr>
              <w:tabs>
                <w:tab w:val="left" w:pos="4320"/>
                <w:tab w:val="left" w:pos="4500"/>
              </w:tabs>
              <w:jc w:val="both"/>
              <w:rPr>
                <w:sz w:val="28"/>
                <w:szCs w:val="28"/>
              </w:rPr>
            </w:pPr>
            <w:r>
              <w:rPr>
                <w:sz w:val="28"/>
                <w:szCs w:val="28"/>
                <w:lang w:val="uz-Cyrl-UZ"/>
              </w:rPr>
              <w:t>Biometrik</w:t>
            </w:r>
            <w:r w:rsidRPr="00D015B8">
              <w:rPr>
                <w:sz w:val="28"/>
                <w:szCs w:val="28"/>
                <w:lang w:val="uz-Cyrl-UZ"/>
              </w:rPr>
              <w:t xml:space="preserve"> </w:t>
            </w:r>
            <w:r>
              <w:rPr>
                <w:sz w:val="28"/>
                <w:szCs w:val="28"/>
                <w:lang w:val="uz-Cyrl-UZ"/>
              </w:rPr>
              <w:t>nazorat</w:t>
            </w:r>
            <w:r w:rsidRPr="00D015B8">
              <w:rPr>
                <w:sz w:val="28"/>
                <w:szCs w:val="28"/>
                <w:lang w:val="uz-Cyrl-UZ"/>
              </w:rPr>
              <w:t xml:space="preserve"> </w:t>
            </w:r>
            <w:r>
              <w:rPr>
                <w:sz w:val="28"/>
                <w:szCs w:val="28"/>
                <w:lang w:val="uz-Cyrl-UZ"/>
              </w:rPr>
              <w:t>qilish</w:t>
            </w:r>
            <w:r w:rsidRPr="00D015B8">
              <w:rPr>
                <w:sz w:val="28"/>
                <w:szCs w:val="28"/>
                <w:lang w:val="uz-Cyrl-UZ"/>
              </w:rPr>
              <w:t xml:space="preserve"> </w:t>
            </w:r>
            <w:r>
              <w:rPr>
                <w:sz w:val="28"/>
                <w:szCs w:val="28"/>
              </w:rPr>
              <w:t>(</w:t>
            </w:r>
            <w:r>
              <w:rPr>
                <w:sz w:val="28"/>
                <w:szCs w:val="28"/>
                <w:lang w:val="uz-Cyrl-UZ"/>
              </w:rPr>
              <w:t>identifikatsiyalash</w:t>
            </w:r>
            <w:r>
              <w:rPr>
                <w:sz w:val="28"/>
                <w:szCs w:val="28"/>
              </w:rPr>
              <w:t>)</w:t>
            </w:r>
            <w:r w:rsidRPr="00D015B8">
              <w:rPr>
                <w:sz w:val="28"/>
                <w:szCs w:val="28"/>
                <w:lang w:val="uz-Cyrl-UZ"/>
              </w:rPr>
              <w:t xml:space="preserve"> </w:t>
            </w:r>
            <w:r>
              <w:rPr>
                <w:sz w:val="28"/>
                <w:szCs w:val="28"/>
                <w:lang w:val="uz-Cyrl-UZ"/>
              </w:rPr>
              <w:t>vositalari</w:t>
            </w:r>
            <w:r w:rsidRPr="00D015B8">
              <w:rPr>
                <w:sz w:val="28"/>
                <w:szCs w:val="28"/>
                <w:lang w:val="uz-Cyrl-UZ"/>
              </w:rPr>
              <w:t xml:space="preserve"> </w:t>
            </w:r>
            <w:r>
              <w:rPr>
                <w:sz w:val="28"/>
                <w:szCs w:val="28"/>
                <w:lang w:val="uz-Cyrl-UZ"/>
              </w:rPr>
              <w:t>boshqa</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odamni</w:t>
            </w:r>
            <w:r w:rsidRPr="00D015B8">
              <w:rPr>
                <w:sz w:val="28"/>
                <w:szCs w:val="28"/>
                <w:lang w:val="uz-Cyrl-UZ"/>
              </w:rPr>
              <w:t xml:space="preserve"> </w:t>
            </w:r>
            <w:r>
              <w:rPr>
                <w:sz w:val="28"/>
                <w:szCs w:val="28"/>
                <w:lang w:val="uz-Cyrl-UZ"/>
              </w:rPr>
              <w:t>ro‘yxatga</w:t>
            </w:r>
            <w:r w:rsidRPr="00D015B8">
              <w:rPr>
                <w:sz w:val="28"/>
                <w:szCs w:val="28"/>
                <w:lang w:val="uz-Cyrl-UZ"/>
              </w:rPr>
              <w:t xml:space="preserve"> </w:t>
            </w:r>
            <w:r>
              <w:rPr>
                <w:sz w:val="28"/>
                <w:szCs w:val="28"/>
                <w:lang w:val="uz-Cyrl-UZ"/>
              </w:rPr>
              <w:t>olingan</w:t>
            </w:r>
            <w:r w:rsidRPr="00D015B8">
              <w:rPr>
                <w:sz w:val="28"/>
                <w:szCs w:val="28"/>
                <w:lang w:val="uz-Cyrl-UZ"/>
              </w:rPr>
              <w:t xml:space="preserve"> </w:t>
            </w:r>
            <w:r>
              <w:rPr>
                <w:sz w:val="28"/>
                <w:szCs w:val="28"/>
                <w:lang w:val="uz-Cyrl-UZ"/>
              </w:rPr>
              <w:t>foydalanuvchi</w:t>
            </w:r>
            <w:r w:rsidRPr="00D015B8">
              <w:rPr>
                <w:sz w:val="28"/>
                <w:szCs w:val="28"/>
                <w:lang w:val="uz-Cyrl-UZ"/>
              </w:rPr>
              <w:t xml:space="preserve"> </w:t>
            </w:r>
            <w:r>
              <w:rPr>
                <w:sz w:val="28"/>
                <w:szCs w:val="28"/>
                <w:lang w:val="uz-Cyrl-UZ"/>
              </w:rPr>
              <w:t>deb</w:t>
            </w:r>
            <w:r w:rsidRPr="00D015B8">
              <w:rPr>
                <w:sz w:val="28"/>
                <w:szCs w:val="28"/>
                <w:lang w:val="uz-Cyrl-UZ"/>
              </w:rPr>
              <w:t xml:space="preserve"> </w:t>
            </w:r>
            <w:r>
              <w:rPr>
                <w:sz w:val="28"/>
                <w:szCs w:val="28"/>
                <w:lang w:val="uz-Cyrl-UZ"/>
              </w:rPr>
              <w:t>qabul</w:t>
            </w:r>
            <w:r w:rsidRPr="00D015B8">
              <w:rPr>
                <w:sz w:val="28"/>
                <w:szCs w:val="28"/>
                <w:lang w:val="uz-Cyrl-UZ"/>
              </w:rPr>
              <w:t xml:space="preserve"> </w:t>
            </w:r>
            <w:r>
              <w:rPr>
                <w:sz w:val="28"/>
                <w:szCs w:val="28"/>
                <w:lang w:val="uz-Cyrl-UZ"/>
              </w:rPr>
              <w:t>qiladi</w:t>
            </w:r>
            <w:r>
              <w:rPr>
                <w:sz w:val="28"/>
                <w:szCs w:val="28"/>
                <w:lang w:val="en-US"/>
              </w:rPr>
              <w:t>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unga</w:t>
            </w:r>
            <w:r w:rsidRPr="00D015B8">
              <w:rPr>
                <w:sz w:val="28"/>
                <w:szCs w:val="28"/>
                <w:lang w:val="uz-Cyrl-UZ"/>
              </w:rPr>
              <w:t xml:space="preserve"> </w:t>
            </w:r>
            <w:r>
              <w:rPr>
                <w:sz w:val="28"/>
                <w:szCs w:val="28"/>
                <w:lang w:val="uz-Cyrl-UZ"/>
              </w:rPr>
              <w:t xml:space="preserve">tizimdan erkin foydalanishga </w:t>
            </w:r>
            <w:r>
              <w:rPr>
                <w:sz w:val="28"/>
                <w:szCs w:val="28"/>
                <w:lang w:val="en-US"/>
              </w:rPr>
              <w:t>yanglishib</w:t>
            </w:r>
            <w:r>
              <w:rPr>
                <w:sz w:val="28"/>
                <w:szCs w:val="28"/>
                <w:lang w:val="uz-Cyrl-UZ"/>
              </w:rPr>
              <w:t xml:space="preserve"> ruxsat beradi</w:t>
            </w:r>
            <w:r>
              <w:rPr>
                <w:sz w:val="28"/>
                <w:szCs w:val="28"/>
                <w:lang w:val="en-US"/>
              </w:rPr>
              <w:t>gan</w:t>
            </w:r>
            <w:r w:rsidRPr="005B6905">
              <w:rPr>
                <w:sz w:val="28"/>
                <w:szCs w:val="28"/>
              </w:rPr>
              <w:t xml:space="preserve"> </w:t>
            </w:r>
            <w:r>
              <w:rPr>
                <w:sz w:val="28"/>
                <w:szCs w:val="28"/>
                <w:lang w:val="en-US"/>
              </w:rPr>
              <w:t>vaziyat</w:t>
            </w:r>
            <w:r>
              <w:rPr>
                <w:sz w:val="28"/>
                <w:szCs w:val="28"/>
                <w:lang w:val="uz-Cyrl-UZ"/>
              </w:rPr>
              <w:t>.</w:t>
            </w:r>
          </w:p>
          <w:p w14:paraId="7796B2C2" w14:textId="77777777" w:rsidR="00780619" w:rsidRPr="00235D03" w:rsidRDefault="00780619" w:rsidP="003A7C3D">
            <w:pPr>
              <w:tabs>
                <w:tab w:val="left" w:pos="4320"/>
                <w:tab w:val="left" w:pos="4500"/>
              </w:tabs>
              <w:jc w:val="both"/>
              <w:rPr>
                <w:sz w:val="28"/>
                <w:szCs w:val="28"/>
              </w:rPr>
            </w:pPr>
          </w:p>
          <w:p w14:paraId="6B54A5AC" w14:textId="77777777" w:rsidR="00780619" w:rsidRPr="00422B1A" w:rsidRDefault="00780619" w:rsidP="003A7C3D">
            <w:pPr>
              <w:tabs>
                <w:tab w:val="left" w:pos="4320"/>
                <w:tab w:val="left" w:pos="4500"/>
              </w:tabs>
              <w:jc w:val="both"/>
              <w:rPr>
                <w:sz w:val="28"/>
                <w:szCs w:val="28"/>
                <w:lang w:val="uz-Cyrl-UZ"/>
              </w:rPr>
            </w:pPr>
            <w:r w:rsidRPr="00D015B8">
              <w:rPr>
                <w:sz w:val="28"/>
                <w:szCs w:val="28"/>
                <w:lang w:val="uz-Cyrl-UZ"/>
              </w:rPr>
              <w:t>Биометрик назорат қилиш</w:t>
            </w:r>
            <w:r w:rsidRPr="005B6905">
              <w:rPr>
                <w:sz w:val="28"/>
                <w:szCs w:val="28"/>
              </w:rPr>
              <w:t xml:space="preserve"> (</w:t>
            </w:r>
            <w:r w:rsidRPr="00D015B8">
              <w:rPr>
                <w:sz w:val="28"/>
                <w:szCs w:val="28"/>
                <w:lang w:val="uz-Cyrl-UZ"/>
              </w:rPr>
              <w:t>идентификация</w:t>
            </w:r>
            <w:r w:rsidR="004600C5" w:rsidRPr="004600C5">
              <w:rPr>
                <w:sz w:val="28"/>
                <w:szCs w:val="28"/>
              </w:rPr>
              <w:t>-</w:t>
            </w:r>
            <w:r w:rsidRPr="00D015B8">
              <w:rPr>
                <w:sz w:val="28"/>
                <w:szCs w:val="28"/>
                <w:lang w:val="uz-Cyrl-UZ"/>
              </w:rPr>
              <w:t>лаш</w:t>
            </w:r>
            <w:r w:rsidRPr="005B6905">
              <w:rPr>
                <w:sz w:val="28"/>
                <w:szCs w:val="28"/>
              </w:rPr>
              <w:t>)</w:t>
            </w:r>
            <w:r w:rsidRPr="00D015B8">
              <w:rPr>
                <w:sz w:val="28"/>
                <w:szCs w:val="28"/>
                <w:lang w:val="uz-Cyrl-UZ"/>
              </w:rPr>
              <w:t xml:space="preserve"> воситалари бошқа бир одамни рўйхатга олинган фойдаланувчи деб қабул қилади</w:t>
            </w:r>
            <w:r>
              <w:rPr>
                <w:sz w:val="28"/>
                <w:szCs w:val="28"/>
              </w:rPr>
              <w:t>ган</w:t>
            </w:r>
            <w:r w:rsidRPr="00D015B8">
              <w:rPr>
                <w:sz w:val="28"/>
                <w:szCs w:val="28"/>
                <w:lang w:val="uz-Cyrl-UZ"/>
              </w:rPr>
              <w:t xml:space="preserve"> ва унга тизимдан</w:t>
            </w:r>
            <w:r>
              <w:rPr>
                <w:sz w:val="28"/>
                <w:szCs w:val="28"/>
                <w:lang w:val="uz-Cyrl-UZ"/>
              </w:rPr>
              <w:t xml:space="preserve"> эркин фойдаланишга </w:t>
            </w:r>
            <w:r>
              <w:rPr>
                <w:sz w:val="28"/>
                <w:szCs w:val="28"/>
              </w:rPr>
              <w:t>янг</w:t>
            </w:r>
            <w:r w:rsidR="004600C5" w:rsidRPr="004600C5">
              <w:rPr>
                <w:sz w:val="28"/>
                <w:szCs w:val="28"/>
              </w:rPr>
              <w:t>-</w:t>
            </w:r>
            <w:r>
              <w:rPr>
                <w:sz w:val="28"/>
                <w:szCs w:val="28"/>
              </w:rPr>
              <w:t>лишиб</w:t>
            </w:r>
            <w:r>
              <w:rPr>
                <w:sz w:val="28"/>
                <w:szCs w:val="28"/>
                <w:lang w:val="uz-Cyrl-UZ"/>
              </w:rPr>
              <w:t xml:space="preserve"> рухсат беради</w:t>
            </w:r>
            <w:r>
              <w:rPr>
                <w:sz w:val="28"/>
                <w:szCs w:val="28"/>
              </w:rPr>
              <w:t>ган вазият</w:t>
            </w:r>
            <w:r>
              <w:rPr>
                <w:sz w:val="28"/>
                <w:szCs w:val="28"/>
                <w:lang w:val="uz-Cyrl-UZ"/>
              </w:rPr>
              <w:t>.</w:t>
            </w:r>
          </w:p>
        </w:tc>
      </w:tr>
      <w:tr w:rsidR="00780619" w:rsidRPr="005D2E87" w14:paraId="0326989B" w14:textId="77777777">
        <w:trPr>
          <w:tblCellSpacing w:w="0" w:type="dxa"/>
          <w:jc w:val="center"/>
        </w:trPr>
        <w:tc>
          <w:tcPr>
            <w:tcW w:w="2079" w:type="pct"/>
          </w:tcPr>
          <w:p w14:paraId="180A2B23" w14:textId="77777777" w:rsidR="00780619" w:rsidRPr="005B5ED5" w:rsidRDefault="00780619" w:rsidP="003A7C3D">
            <w:pPr>
              <w:tabs>
                <w:tab w:val="left" w:pos="4320"/>
                <w:tab w:val="left" w:pos="4500"/>
              </w:tabs>
              <w:rPr>
                <w:b/>
                <w:sz w:val="28"/>
                <w:szCs w:val="28"/>
                <w:lang w:val="uz-Cyrl-UZ"/>
              </w:rPr>
            </w:pPr>
            <w:r w:rsidRPr="005B5ED5">
              <w:rPr>
                <w:b/>
                <w:sz w:val="28"/>
                <w:szCs w:val="28"/>
                <w:lang w:val="uz-Cyrl-UZ"/>
              </w:rPr>
              <w:t xml:space="preserve">Ошибочный отказ </w:t>
            </w:r>
            <w:r w:rsidRPr="005B5ED5">
              <w:rPr>
                <w:b/>
                <w:sz w:val="28"/>
                <w:szCs w:val="28"/>
                <w:lang w:val="uz-Cyrl-UZ"/>
              </w:rPr>
              <w:br/>
            </w:r>
            <w:r>
              <w:rPr>
                <w:b/>
                <w:sz w:val="28"/>
                <w:szCs w:val="28"/>
                <w:lang w:val="uz-Cyrl-UZ"/>
              </w:rPr>
              <w:t>(</w:t>
            </w:r>
            <w:r w:rsidRPr="005B5ED5">
              <w:rPr>
                <w:b/>
                <w:sz w:val="28"/>
                <w:szCs w:val="28"/>
                <w:lang w:val="uz-Cyrl-UZ"/>
              </w:rPr>
              <w:t>в доступе</w:t>
            </w:r>
            <w:r>
              <w:rPr>
                <w:b/>
                <w:sz w:val="28"/>
                <w:szCs w:val="28"/>
                <w:lang w:val="uz-Cyrl-UZ"/>
              </w:rPr>
              <w:t>)</w:t>
            </w:r>
          </w:p>
          <w:p w14:paraId="59258C9E" w14:textId="1E4D2C62" w:rsidR="00780619" w:rsidRDefault="00780619"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00D7251A">
              <w:rPr>
                <w:b/>
                <w:sz w:val="28"/>
                <w:szCs w:val="28"/>
                <w:lang w:val="uz-Cyrl-UZ"/>
              </w:rPr>
              <w:t xml:space="preserve"> </w:t>
            </w:r>
            <w:r w:rsidRPr="005B6905">
              <w:rPr>
                <w:sz w:val="28"/>
                <w:szCs w:val="28"/>
                <w:lang w:val="uz-Cyrl-UZ"/>
              </w:rPr>
              <w:t>yanglish</w:t>
            </w:r>
            <w:r w:rsidRPr="00F47D99">
              <w:rPr>
                <w:sz w:val="28"/>
                <w:szCs w:val="28"/>
                <w:lang w:val="uz-Cyrl-UZ"/>
              </w:rPr>
              <w:t xml:space="preserve"> </w:t>
            </w:r>
            <w:r>
              <w:rPr>
                <w:sz w:val="28"/>
                <w:szCs w:val="28"/>
                <w:lang w:val="uz-Cyrl-UZ"/>
              </w:rPr>
              <w:t>rad</w:t>
            </w:r>
            <w:r w:rsidRPr="00F47D99">
              <w:rPr>
                <w:sz w:val="28"/>
                <w:szCs w:val="28"/>
                <w:lang w:val="uz-Cyrl-UZ"/>
              </w:rPr>
              <w:t xml:space="preserve"> </w:t>
            </w:r>
            <w:r>
              <w:rPr>
                <w:sz w:val="28"/>
                <w:szCs w:val="28"/>
                <w:lang w:val="uz-Cyrl-UZ"/>
              </w:rPr>
              <w:t>etish</w:t>
            </w:r>
            <w:r w:rsidRPr="00F47D99">
              <w:rPr>
                <w:sz w:val="28"/>
                <w:szCs w:val="28"/>
                <w:lang w:val="uz-Cyrl-UZ"/>
              </w:rPr>
              <w:t xml:space="preserve"> </w:t>
            </w:r>
            <w:r>
              <w:rPr>
                <w:sz w:val="28"/>
                <w:szCs w:val="28"/>
                <w:lang w:val="uz-Cyrl-UZ"/>
              </w:rPr>
              <w:br/>
              <w:t>(</w:t>
            </w:r>
            <w:r w:rsidRPr="002E1A74">
              <w:rPr>
                <w:sz w:val="28"/>
                <w:szCs w:val="28"/>
                <w:lang w:val="uz-Cyrl-UZ"/>
              </w:rPr>
              <w:t xml:space="preserve">erkin </w:t>
            </w:r>
            <w:r w:rsidRPr="005B5ED5">
              <w:rPr>
                <w:sz w:val="28"/>
                <w:szCs w:val="28"/>
                <w:lang w:val="uz-Cyrl-UZ"/>
              </w:rPr>
              <w:t>foydalanishni</w:t>
            </w:r>
            <w:r>
              <w:rPr>
                <w:sz w:val="28"/>
                <w:szCs w:val="28"/>
                <w:lang w:val="uz-Cyrl-UZ"/>
              </w:rPr>
              <w:t>)</w:t>
            </w:r>
          </w:p>
          <w:p w14:paraId="10907E5D" w14:textId="1F29B886" w:rsidR="00780619" w:rsidRPr="005B5ED5" w:rsidRDefault="00D7251A" w:rsidP="003A7C3D">
            <w:pPr>
              <w:tabs>
                <w:tab w:val="left" w:pos="4320"/>
                <w:tab w:val="left" w:pos="4500"/>
              </w:tabs>
              <w:rPr>
                <w:sz w:val="28"/>
                <w:szCs w:val="28"/>
                <w:lang w:val="uz-Cyrl-UZ"/>
              </w:rPr>
            </w:pPr>
            <w:r>
              <w:rPr>
                <w:b/>
                <w:sz w:val="28"/>
                <w:szCs w:val="28"/>
                <w:lang w:val="uz-Cyrl-UZ"/>
              </w:rPr>
              <w:t xml:space="preserve"> </w:t>
            </w:r>
            <w:r w:rsidR="00780619" w:rsidRPr="00557D79">
              <w:rPr>
                <w:sz w:val="28"/>
                <w:szCs w:val="28"/>
              </w:rPr>
              <w:t>янглиш</w:t>
            </w:r>
            <w:r w:rsidR="00780619" w:rsidRPr="00F47D99">
              <w:rPr>
                <w:sz w:val="28"/>
                <w:szCs w:val="28"/>
                <w:lang w:val="uz-Cyrl-UZ"/>
              </w:rPr>
              <w:t xml:space="preserve"> рад этиш </w:t>
            </w:r>
            <w:r w:rsidR="00780619">
              <w:rPr>
                <w:sz w:val="28"/>
                <w:szCs w:val="28"/>
                <w:lang w:val="uz-Cyrl-UZ"/>
              </w:rPr>
              <w:br/>
              <w:t>(</w:t>
            </w:r>
            <w:r w:rsidR="00780619">
              <w:rPr>
                <w:sz w:val="28"/>
                <w:szCs w:val="28"/>
              </w:rPr>
              <w:t xml:space="preserve">эркин </w:t>
            </w:r>
            <w:r w:rsidR="00780619" w:rsidRPr="005B5ED5">
              <w:rPr>
                <w:sz w:val="28"/>
                <w:szCs w:val="28"/>
                <w:lang w:val="uz-Cyrl-UZ"/>
              </w:rPr>
              <w:t>фойдаланишни</w:t>
            </w:r>
            <w:r w:rsidR="00780619">
              <w:rPr>
                <w:sz w:val="28"/>
                <w:szCs w:val="28"/>
                <w:lang w:val="uz-Cyrl-UZ"/>
              </w:rPr>
              <w:t>)</w:t>
            </w:r>
          </w:p>
          <w:p w14:paraId="124C7E05" w14:textId="77777777" w:rsidR="00780619" w:rsidRPr="009345AC" w:rsidRDefault="00780619" w:rsidP="003A7C3D">
            <w:pPr>
              <w:tabs>
                <w:tab w:val="left" w:pos="4320"/>
                <w:tab w:val="left" w:pos="4500"/>
              </w:tabs>
              <w:rPr>
                <w:sz w:val="28"/>
                <w:szCs w:val="28"/>
                <w:lang w:val="uz-Cyrl-UZ"/>
              </w:rPr>
            </w:pPr>
            <w:r w:rsidRPr="005B5ED5">
              <w:rPr>
                <w:b/>
                <w:sz w:val="28"/>
                <w:szCs w:val="28"/>
                <w:lang w:val="uz-Cyrl-UZ"/>
              </w:rPr>
              <w:t xml:space="preserve">en </w:t>
            </w:r>
            <w:r w:rsidRPr="004D66C2">
              <w:rPr>
                <w:sz w:val="28"/>
                <w:szCs w:val="28"/>
                <w:lang w:val="uz-Cyrl-UZ"/>
              </w:rPr>
              <w:t>-</w:t>
            </w:r>
            <w:r w:rsidRPr="005B5ED5">
              <w:rPr>
                <w:sz w:val="28"/>
                <w:szCs w:val="28"/>
                <w:lang w:val="uz-Cyrl-UZ"/>
              </w:rPr>
              <w:t xml:space="preserve"> false negative </w:t>
            </w:r>
          </w:p>
          <w:p w14:paraId="1B8B3D31" w14:textId="77777777" w:rsidR="00780619" w:rsidRPr="005B5ED5" w:rsidRDefault="00780619" w:rsidP="003A7C3D">
            <w:pPr>
              <w:tabs>
                <w:tab w:val="left" w:pos="4320"/>
                <w:tab w:val="left" w:pos="4500"/>
              </w:tabs>
              <w:rPr>
                <w:sz w:val="28"/>
                <w:szCs w:val="28"/>
                <w:lang w:val="uz-Cyrl-UZ"/>
              </w:rPr>
            </w:pPr>
          </w:p>
        </w:tc>
        <w:tc>
          <w:tcPr>
            <w:tcW w:w="2921" w:type="pct"/>
          </w:tcPr>
          <w:p w14:paraId="47B73D31" w14:textId="77777777" w:rsidR="00780619" w:rsidRDefault="00780619" w:rsidP="003A7C3D">
            <w:pPr>
              <w:tabs>
                <w:tab w:val="left" w:pos="4320"/>
                <w:tab w:val="left" w:pos="4500"/>
              </w:tabs>
              <w:jc w:val="both"/>
              <w:rPr>
                <w:sz w:val="28"/>
                <w:szCs w:val="28"/>
                <w:lang w:val="uz-Cyrl-UZ"/>
              </w:rPr>
            </w:pPr>
            <w:r w:rsidRPr="0025322E">
              <w:rPr>
                <w:sz w:val="28"/>
                <w:szCs w:val="28"/>
                <w:lang w:val="uz-Cyrl-UZ"/>
              </w:rPr>
              <w:lastRenderedPageBreak/>
              <w:t>Ситуация, когда зарегистрированный пользо</w:t>
            </w:r>
            <w:r w:rsidR="004600C5" w:rsidRPr="004600C5">
              <w:rPr>
                <w:sz w:val="28"/>
                <w:szCs w:val="28"/>
              </w:rPr>
              <w:t>-</w:t>
            </w:r>
            <w:r w:rsidRPr="0025322E">
              <w:rPr>
                <w:sz w:val="28"/>
                <w:szCs w:val="28"/>
                <w:lang w:val="uz-Cyrl-UZ"/>
              </w:rPr>
              <w:t>ватель пытается пройти идентификацию по биометрическим атрибутам (например</w:t>
            </w:r>
            <w:r>
              <w:rPr>
                <w:sz w:val="28"/>
                <w:szCs w:val="28"/>
              </w:rPr>
              <w:t>,</w:t>
            </w:r>
            <w:r w:rsidRPr="0025322E">
              <w:rPr>
                <w:sz w:val="28"/>
                <w:szCs w:val="28"/>
                <w:lang w:val="uz-Cyrl-UZ"/>
              </w:rPr>
              <w:t xml:space="preserve"> по отпечаткам пальцев), но из-за ненадежной работы средств контроля получает отказ.</w:t>
            </w:r>
          </w:p>
          <w:p w14:paraId="5BB36A13" w14:textId="77777777" w:rsidR="00780619" w:rsidRPr="0025322E" w:rsidRDefault="00780619" w:rsidP="003A7C3D">
            <w:pPr>
              <w:tabs>
                <w:tab w:val="left" w:pos="4320"/>
                <w:tab w:val="left" w:pos="4500"/>
              </w:tabs>
              <w:jc w:val="both"/>
              <w:rPr>
                <w:sz w:val="28"/>
                <w:szCs w:val="28"/>
                <w:lang w:val="uz-Cyrl-UZ"/>
              </w:rPr>
            </w:pPr>
          </w:p>
          <w:p w14:paraId="0CF93C9D" w14:textId="77777777" w:rsidR="00780619" w:rsidRPr="0025322E" w:rsidRDefault="00780619" w:rsidP="003A7C3D">
            <w:pPr>
              <w:tabs>
                <w:tab w:val="left" w:pos="4320"/>
                <w:tab w:val="left" w:pos="4500"/>
              </w:tabs>
              <w:jc w:val="both"/>
              <w:rPr>
                <w:sz w:val="28"/>
                <w:szCs w:val="28"/>
                <w:lang w:val="uz-Cyrl-UZ"/>
              </w:rPr>
            </w:pPr>
            <w:r>
              <w:rPr>
                <w:sz w:val="28"/>
                <w:szCs w:val="28"/>
                <w:lang w:val="uz-Cyrl-UZ"/>
              </w:rPr>
              <w:t>Shunday</w:t>
            </w:r>
            <w:r w:rsidRPr="00D015B8">
              <w:rPr>
                <w:sz w:val="28"/>
                <w:szCs w:val="28"/>
                <w:lang w:val="uz-Cyrl-UZ"/>
              </w:rPr>
              <w:t xml:space="preserve"> </w:t>
            </w:r>
            <w:r>
              <w:rPr>
                <w:sz w:val="28"/>
                <w:szCs w:val="28"/>
                <w:lang w:val="uz-Cyrl-UZ"/>
              </w:rPr>
              <w:t>vaziyatki</w:t>
            </w:r>
            <w:r w:rsidRPr="00D015B8">
              <w:rPr>
                <w:sz w:val="28"/>
                <w:szCs w:val="28"/>
                <w:lang w:val="uz-Cyrl-UZ"/>
              </w:rPr>
              <w:t xml:space="preserve">, </w:t>
            </w:r>
            <w:r>
              <w:rPr>
                <w:sz w:val="28"/>
                <w:szCs w:val="28"/>
                <w:lang w:val="uz-Cyrl-UZ"/>
              </w:rPr>
              <w:t>bunda</w:t>
            </w:r>
            <w:r w:rsidRPr="00D015B8">
              <w:rPr>
                <w:sz w:val="28"/>
                <w:szCs w:val="28"/>
                <w:lang w:val="uz-Cyrl-UZ"/>
              </w:rPr>
              <w:t xml:space="preserve"> </w:t>
            </w:r>
            <w:r>
              <w:rPr>
                <w:sz w:val="28"/>
                <w:szCs w:val="28"/>
                <w:lang w:val="uz-Cyrl-UZ"/>
              </w:rPr>
              <w:t>ro‘yxatga</w:t>
            </w:r>
            <w:r w:rsidRPr="00D015B8">
              <w:rPr>
                <w:sz w:val="28"/>
                <w:szCs w:val="28"/>
                <w:lang w:val="uz-Cyrl-UZ"/>
              </w:rPr>
              <w:t xml:space="preserve"> </w:t>
            </w:r>
            <w:r>
              <w:rPr>
                <w:sz w:val="28"/>
                <w:szCs w:val="28"/>
                <w:lang w:val="uz-Cyrl-UZ"/>
              </w:rPr>
              <w:t>olingan</w:t>
            </w:r>
            <w:r w:rsidRPr="00D015B8">
              <w:rPr>
                <w:sz w:val="28"/>
                <w:szCs w:val="28"/>
                <w:lang w:val="uz-Cyrl-UZ"/>
              </w:rPr>
              <w:t xml:space="preserve"> </w:t>
            </w:r>
            <w:r>
              <w:rPr>
                <w:sz w:val="28"/>
                <w:szCs w:val="28"/>
                <w:lang w:val="uz-Cyrl-UZ"/>
              </w:rPr>
              <w:lastRenderedPageBreak/>
              <w:t>foydalanuvchi</w:t>
            </w:r>
            <w:r w:rsidRPr="00D015B8">
              <w:rPr>
                <w:sz w:val="28"/>
                <w:szCs w:val="28"/>
                <w:lang w:val="uz-Cyrl-UZ"/>
              </w:rPr>
              <w:t xml:space="preserve"> </w:t>
            </w:r>
            <w:r>
              <w:rPr>
                <w:sz w:val="28"/>
                <w:szCs w:val="28"/>
                <w:lang w:val="uz-Cyrl-UZ"/>
              </w:rPr>
              <w:t>biometrik</w:t>
            </w:r>
            <w:r w:rsidRPr="00D015B8">
              <w:rPr>
                <w:sz w:val="28"/>
                <w:szCs w:val="28"/>
                <w:lang w:val="uz-Cyrl-UZ"/>
              </w:rPr>
              <w:t xml:space="preserve"> </w:t>
            </w:r>
            <w:r>
              <w:rPr>
                <w:sz w:val="28"/>
                <w:szCs w:val="28"/>
                <w:lang w:val="uz-Cyrl-UZ"/>
              </w:rPr>
              <w:t>atributlar</w:t>
            </w:r>
            <w:r w:rsidRPr="00D015B8">
              <w:rPr>
                <w:sz w:val="28"/>
                <w:szCs w:val="28"/>
                <w:lang w:val="uz-Cyrl-UZ"/>
              </w:rPr>
              <w:t xml:space="preserve"> </w:t>
            </w:r>
            <w:r>
              <w:rPr>
                <w:sz w:val="28"/>
                <w:szCs w:val="28"/>
                <w:lang w:val="uz-Cyrl-UZ"/>
              </w:rPr>
              <w:t>bo‘yicha</w:t>
            </w:r>
            <w:r w:rsidRPr="001D405D">
              <w:rPr>
                <w:sz w:val="28"/>
                <w:szCs w:val="28"/>
                <w:lang w:val="uz-Cyrl-UZ"/>
              </w:rPr>
              <w:t xml:space="preserve"> </w:t>
            </w:r>
            <w:r w:rsidRPr="00D015B8">
              <w:rPr>
                <w:sz w:val="28"/>
                <w:szCs w:val="28"/>
                <w:lang w:val="uz-Cyrl-UZ"/>
              </w:rPr>
              <w:t>(</w:t>
            </w:r>
            <w:r>
              <w:rPr>
                <w:sz w:val="28"/>
                <w:szCs w:val="28"/>
                <w:lang w:val="uz-Cyrl-UZ"/>
              </w:rPr>
              <w:t>masalan</w:t>
            </w:r>
            <w:r w:rsidRPr="00D015B8">
              <w:rPr>
                <w:sz w:val="28"/>
                <w:szCs w:val="28"/>
                <w:lang w:val="uz-Cyrl-UZ"/>
              </w:rPr>
              <w:t xml:space="preserve">, </w:t>
            </w:r>
            <w:r>
              <w:rPr>
                <w:sz w:val="28"/>
                <w:szCs w:val="28"/>
                <w:lang w:val="uz-Cyrl-UZ"/>
              </w:rPr>
              <w:t>barmoq</w:t>
            </w:r>
            <w:r w:rsidRPr="00D015B8">
              <w:rPr>
                <w:sz w:val="28"/>
                <w:szCs w:val="28"/>
                <w:lang w:val="uz-Cyrl-UZ"/>
              </w:rPr>
              <w:t xml:space="preserve"> </w:t>
            </w:r>
            <w:r>
              <w:rPr>
                <w:sz w:val="28"/>
                <w:szCs w:val="28"/>
                <w:lang w:val="uz-Cyrl-UZ"/>
              </w:rPr>
              <w:t>izlari</w:t>
            </w:r>
            <w:r w:rsidRPr="0025322E">
              <w:rPr>
                <w:sz w:val="28"/>
                <w:szCs w:val="28"/>
                <w:lang w:val="uz-Cyrl-UZ"/>
              </w:rPr>
              <w:t>ga qarab</w:t>
            </w:r>
            <w:r w:rsidRPr="00D015B8">
              <w:rPr>
                <w:sz w:val="28"/>
                <w:szCs w:val="28"/>
                <w:lang w:val="uz-Cyrl-UZ"/>
              </w:rPr>
              <w:t>)</w:t>
            </w:r>
            <w:r w:rsidRPr="001D405D">
              <w:rPr>
                <w:sz w:val="28"/>
                <w:szCs w:val="28"/>
                <w:lang w:val="uz-Cyrl-UZ"/>
              </w:rPr>
              <w:t xml:space="preserve"> </w:t>
            </w:r>
            <w:r>
              <w:rPr>
                <w:sz w:val="28"/>
                <w:szCs w:val="28"/>
                <w:lang w:val="uz-Cyrl-UZ"/>
              </w:rPr>
              <w:t>identifikatsiya</w:t>
            </w:r>
            <w:r w:rsidR="004600C5" w:rsidRPr="004600C5">
              <w:rPr>
                <w:sz w:val="28"/>
                <w:szCs w:val="28"/>
                <w:lang w:val="uz-Cyrl-UZ"/>
              </w:rPr>
              <w:t>-</w:t>
            </w:r>
            <w:r>
              <w:rPr>
                <w:sz w:val="28"/>
                <w:szCs w:val="28"/>
                <w:lang w:val="uz-Cyrl-UZ"/>
              </w:rPr>
              <w:t>lashdan</w:t>
            </w:r>
            <w:r w:rsidRPr="00D015B8">
              <w:rPr>
                <w:sz w:val="28"/>
                <w:szCs w:val="28"/>
                <w:lang w:val="uz-Cyrl-UZ"/>
              </w:rPr>
              <w:t xml:space="preserve"> </w:t>
            </w:r>
            <w:r>
              <w:rPr>
                <w:sz w:val="28"/>
                <w:szCs w:val="28"/>
                <w:lang w:val="uz-Cyrl-UZ"/>
              </w:rPr>
              <w:t>o‘tishga</w:t>
            </w:r>
            <w:r w:rsidRPr="00D015B8">
              <w:rPr>
                <w:sz w:val="28"/>
                <w:szCs w:val="28"/>
                <w:lang w:val="uz-Cyrl-UZ"/>
              </w:rPr>
              <w:t xml:space="preserve"> </w:t>
            </w:r>
            <w:r>
              <w:rPr>
                <w:sz w:val="28"/>
                <w:szCs w:val="28"/>
                <w:lang w:val="uz-Cyrl-UZ"/>
              </w:rPr>
              <w:t>urinib</w:t>
            </w:r>
            <w:r w:rsidRPr="00D015B8">
              <w:rPr>
                <w:sz w:val="28"/>
                <w:szCs w:val="28"/>
                <w:lang w:val="uz-Cyrl-UZ"/>
              </w:rPr>
              <w:t xml:space="preserve"> </w:t>
            </w:r>
            <w:r>
              <w:rPr>
                <w:sz w:val="28"/>
                <w:szCs w:val="28"/>
                <w:lang w:val="uz-Cyrl-UZ"/>
              </w:rPr>
              <w:t>ko‘radi</w:t>
            </w:r>
            <w:r w:rsidRPr="00D015B8">
              <w:rPr>
                <w:sz w:val="28"/>
                <w:szCs w:val="28"/>
                <w:lang w:val="uz-Cyrl-UZ"/>
              </w:rPr>
              <w:t xml:space="preserve">, </w:t>
            </w:r>
            <w:r>
              <w:rPr>
                <w:sz w:val="28"/>
                <w:szCs w:val="28"/>
                <w:lang w:val="uz-Cyrl-UZ"/>
              </w:rPr>
              <w:t>biroq</w:t>
            </w:r>
            <w:r w:rsidRPr="00D015B8">
              <w:rPr>
                <w:sz w:val="28"/>
                <w:szCs w:val="28"/>
                <w:lang w:val="uz-Cyrl-UZ"/>
              </w:rPr>
              <w:t xml:space="preserve"> </w:t>
            </w:r>
            <w:r>
              <w:rPr>
                <w:sz w:val="28"/>
                <w:szCs w:val="28"/>
                <w:lang w:val="uz-Cyrl-UZ"/>
              </w:rPr>
              <w:t>nazorat</w:t>
            </w:r>
            <w:r w:rsidRPr="00D015B8">
              <w:rPr>
                <w:sz w:val="28"/>
                <w:szCs w:val="28"/>
                <w:lang w:val="uz-Cyrl-UZ"/>
              </w:rPr>
              <w:t xml:space="preserve"> </w:t>
            </w:r>
            <w:r>
              <w:rPr>
                <w:sz w:val="28"/>
                <w:szCs w:val="28"/>
                <w:lang w:val="uz-Cyrl-UZ"/>
              </w:rPr>
              <w:t>qilish</w:t>
            </w:r>
            <w:r w:rsidRPr="00D015B8">
              <w:rPr>
                <w:sz w:val="28"/>
                <w:szCs w:val="28"/>
                <w:lang w:val="uz-Cyrl-UZ"/>
              </w:rPr>
              <w:t xml:space="preserve"> </w:t>
            </w:r>
            <w:r>
              <w:rPr>
                <w:sz w:val="28"/>
                <w:szCs w:val="28"/>
                <w:lang w:val="uz-Cyrl-UZ"/>
              </w:rPr>
              <w:t>vositalari</w:t>
            </w:r>
            <w:r w:rsidRPr="00D015B8">
              <w:rPr>
                <w:sz w:val="28"/>
                <w:szCs w:val="28"/>
                <w:lang w:val="uz-Cyrl-UZ"/>
              </w:rPr>
              <w:t xml:space="preserve"> </w:t>
            </w:r>
            <w:r>
              <w:rPr>
                <w:sz w:val="28"/>
                <w:szCs w:val="28"/>
                <w:lang w:val="uz-Cyrl-UZ"/>
              </w:rPr>
              <w:t>yaxshi</w:t>
            </w:r>
            <w:r w:rsidRPr="00D015B8">
              <w:rPr>
                <w:sz w:val="28"/>
                <w:szCs w:val="28"/>
                <w:lang w:val="uz-Cyrl-UZ"/>
              </w:rPr>
              <w:t xml:space="preserve"> </w:t>
            </w:r>
            <w:r>
              <w:rPr>
                <w:sz w:val="28"/>
                <w:szCs w:val="28"/>
                <w:lang w:val="uz-Cyrl-UZ"/>
              </w:rPr>
              <w:t>ishlamasligi</w:t>
            </w:r>
            <w:r w:rsidRPr="00D015B8">
              <w:rPr>
                <w:sz w:val="28"/>
                <w:szCs w:val="28"/>
                <w:lang w:val="uz-Cyrl-UZ"/>
              </w:rPr>
              <w:t xml:space="preserve"> </w:t>
            </w:r>
            <w:r>
              <w:rPr>
                <w:sz w:val="28"/>
                <w:szCs w:val="28"/>
                <w:lang w:val="uz-Cyrl-UZ"/>
              </w:rPr>
              <w:t>tufayli</w:t>
            </w:r>
            <w:r w:rsidRPr="00D015B8">
              <w:rPr>
                <w:sz w:val="28"/>
                <w:szCs w:val="28"/>
                <w:lang w:val="uz-Cyrl-UZ"/>
              </w:rPr>
              <w:t xml:space="preserve"> </w:t>
            </w:r>
            <w:r>
              <w:rPr>
                <w:sz w:val="28"/>
                <w:szCs w:val="28"/>
                <w:lang w:val="uz-Cyrl-UZ"/>
              </w:rPr>
              <w:t>rad</w:t>
            </w:r>
            <w:r w:rsidRPr="00D015B8">
              <w:rPr>
                <w:sz w:val="28"/>
                <w:szCs w:val="28"/>
                <w:lang w:val="uz-Cyrl-UZ"/>
              </w:rPr>
              <w:t xml:space="preserve"> </w:t>
            </w:r>
            <w:r>
              <w:rPr>
                <w:sz w:val="28"/>
                <w:szCs w:val="28"/>
                <w:lang w:val="uz-Cyrl-UZ"/>
              </w:rPr>
              <w:t>javobini</w:t>
            </w:r>
            <w:r w:rsidRPr="00D015B8">
              <w:rPr>
                <w:sz w:val="28"/>
                <w:szCs w:val="28"/>
                <w:lang w:val="uz-Cyrl-UZ"/>
              </w:rPr>
              <w:t xml:space="preserve"> </w:t>
            </w:r>
            <w:r>
              <w:rPr>
                <w:sz w:val="28"/>
                <w:szCs w:val="28"/>
                <w:lang w:val="uz-Cyrl-UZ"/>
              </w:rPr>
              <w:t>oladi</w:t>
            </w:r>
            <w:r w:rsidRPr="00D015B8">
              <w:rPr>
                <w:sz w:val="28"/>
                <w:szCs w:val="28"/>
                <w:lang w:val="uz-Cyrl-UZ"/>
              </w:rPr>
              <w:t>.</w:t>
            </w:r>
          </w:p>
          <w:p w14:paraId="5097011E" w14:textId="77777777" w:rsidR="00780619" w:rsidRPr="004600C5" w:rsidRDefault="00780619" w:rsidP="003A7C3D">
            <w:pPr>
              <w:tabs>
                <w:tab w:val="left" w:pos="4320"/>
                <w:tab w:val="left" w:pos="4500"/>
              </w:tabs>
              <w:jc w:val="both"/>
              <w:rPr>
                <w:sz w:val="22"/>
                <w:szCs w:val="22"/>
                <w:lang w:val="uz-Cyrl-UZ"/>
              </w:rPr>
            </w:pPr>
          </w:p>
          <w:p w14:paraId="4C12AA93" w14:textId="77777777" w:rsidR="00780619" w:rsidRPr="00D015B8" w:rsidRDefault="00780619" w:rsidP="003A7C3D">
            <w:pPr>
              <w:tabs>
                <w:tab w:val="left" w:pos="4320"/>
                <w:tab w:val="left" w:pos="4500"/>
              </w:tabs>
              <w:jc w:val="both"/>
              <w:rPr>
                <w:sz w:val="28"/>
                <w:szCs w:val="28"/>
                <w:lang w:val="uz-Cyrl-UZ"/>
              </w:rPr>
            </w:pPr>
            <w:r w:rsidRPr="00D015B8">
              <w:rPr>
                <w:sz w:val="28"/>
                <w:szCs w:val="28"/>
                <w:lang w:val="uz-Cyrl-UZ"/>
              </w:rPr>
              <w:t xml:space="preserve">Шундай вазиятки, бунда рўйхатга олинган фойдаланувчи биометрик атрибутлар </w:t>
            </w:r>
            <w:r w:rsidRPr="001D405D">
              <w:rPr>
                <w:sz w:val="28"/>
                <w:szCs w:val="28"/>
                <w:lang w:val="uz-Cyrl-UZ"/>
              </w:rPr>
              <w:t>бў</w:t>
            </w:r>
            <w:r w:rsidRPr="00D015B8">
              <w:rPr>
                <w:sz w:val="28"/>
                <w:szCs w:val="28"/>
                <w:lang w:val="uz-Cyrl-UZ"/>
              </w:rPr>
              <w:t>й</w:t>
            </w:r>
            <w:r w:rsidRPr="001D405D">
              <w:rPr>
                <w:sz w:val="28"/>
                <w:szCs w:val="28"/>
                <w:lang w:val="uz-Cyrl-UZ"/>
              </w:rPr>
              <w:t>ича</w:t>
            </w:r>
            <w:r w:rsidRPr="00D015B8">
              <w:rPr>
                <w:sz w:val="28"/>
                <w:szCs w:val="28"/>
                <w:lang w:val="uz-Cyrl-UZ"/>
              </w:rPr>
              <w:t xml:space="preserve"> (масалан, бармоқ излари</w:t>
            </w:r>
            <w:r w:rsidRPr="007D3EB0">
              <w:rPr>
                <w:sz w:val="28"/>
                <w:szCs w:val="28"/>
                <w:lang w:val="uz-Cyrl-UZ"/>
              </w:rPr>
              <w:t>га қараб</w:t>
            </w:r>
            <w:r w:rsidRPr="00D015B8">
              <w:rPr>
                <w:sz w:val="28"/>
                <w:szCs w:val="28"/>
                <w:lang w:val="uz-Cyrl-UZ"/>
              </w:rPr>
              <w:t>)</w:t>
            </w:r>
            <w:r w:rsidRPr="001D405D">
              <w:rPr>
                <w:sz w:val="28"/>
                <w:szCs w:val="28"/>
                <w:lang w:val="uz-Cyrl-UZ"/>
              </w:rPr>
              <w:t xml:space="preserve"> идентифи</w:t>
            </w:r>
            <w:r w:rsidR="004600C5" w:rsidRPr="004600C5">
              <w:rPr>
                <w:sz w:val="28"/>
                <w:szCs w:val="28"/>
                <w:lang w:val="uz-Cyrl-UZ"/>
              </w:rPr>
              <w:t>-</w:t>
            </w:r>
            <w:r w:rsidRPr="001D405D">
              <w:rPr>
                <w:sz w:val="28"/>
                <w:szCs w:val="28"/>
                <w:lang w:val="uz-Cyrl-UZ"/>
              </w:rPr>
              <w:t>кациялаш</w:t>
            </w:r>
            <w:r w:rsidRPr="00D015B8">
              <w:rPr>
                <w:sz w:val="28"/>
                <w:szCs w:val="28"/>
                <w:lang w:val="uz-Cyrl-UZ"/>
              </w:rPr>
              <w:t>дан ўтишга уриниб кўради, бироқ назорат қилиш воситалари яхши ишламас</w:t>
            </w:r>
            <w:r w:rsidR="004600C5" w:rsidRPr="004600C5">
              <w:rPr>
                <w:sz w:val="28"/>
                <w:szCs w:val="28"/>
                <w:lang w:val="uz-Cyrl-UZ"/>
              </w:rPr>
              <w:t>-</w:t>
            </w:r>
            <w:r w:rsidRPr="00D015B8">
              <w:rPr>
                <w:sz w:val="28"/>
                <w:szCs w:val="28"/>
                <w:lang w:val="uz-Cyrl-UZ"/>
              </w:rPr>
              <w:t>лиги туфайли рад жавобини олади.</w:t>
            </w:r>
          </w:p>
        </w:tc>
      </w:tr>
    </w:tbl>
    <w:p w14:paraId="7AB9258E" w14:textId="77777777" w:rsidR="00780619" w:rsidRPr="004600C5" w:rsidRDefault="00780619">
      <w:pPr>
        <w:rPr>
          <w:lang w:val="uz-Cyrl-UZ"/>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074BD0" w:rsidRPr="00E2376E" w14:paraId="353C7606" w14:textId="77777777">
        <w:trPr>
          <w:tblHeader/>
          <w:tblCellSpacing w:w="0" w:type="dxa"/>
          <w:jc w:val="center"/>
        </w:trPr>
        <w:tc>
          <w:tcPr>
            <w:tcW w:w="5000" w:type="pct"/>
            <w:gridSpan w:val="2"/>
          </w:tcPr>
          <w:p w14:paraId="2BE2C215" w14:textId="77777777" w:rsidR="00074BD0" w:rsidRDefault="00074BD0" w:rsidP="00074BD0">
            <w:pPr>
              <w:jc w:val="center"/>
              <w:rPr>
                <w:color w:val="000000"/>
                <w:sz w:val="28"/>
                <w:szCs w:val="28"/>
              </w:rPr>
            </w:pPr>
            <w:r w:rsidRPr="001C7AA6">
              <w:rPr>
                <w:b/>
                <w:sz w:val="28"/>
                <w:szCs w:val="28"/>
                <w:lang w:val="uz-Cyrl-UZ"/>
              </w:rPr>
              <w:t>П</w:t>
            </w:r>
          </w:p>
        </w:tc>
      </w:tr>
      <w:tr w:rsidR="00780619" w:rsidRPr="005D2E87" w14:paraId="54356E12" w14:textId="77777777">
        <w:trPr>
          <w:tblCellSpacing w:w="0" w:type="dxa"/>
          <w:jc w:val="center"/>
        </w:trPr>
        <w:tc>
          <w:tcPr>
            <w:tcW w:w="2079" w:type="pct"/>
          </w:tcPr>
          <w:p w14:paraId="6B888836" w14:textId="77777777" w:rsidR="00780619" w:rsidRPr="00D62F54" w:rsidRDefault="00780619" w:rsidP="003A7C3D">
            <w:pPr>
              <w:rPr>
                <w:b/>
                <w:sz w:val="28"/>
                <w:szCs w:val="28"/>
                <w:lang w:val="uz-Cyrl-UZ"/>
              </w:rPr>
            </w:pPr>
            <w:r w:rsidRPr="001C7AA6">
              <w:rPr>
                <w:b/>
                <w:sz w:val="28"/>
                <w:szCs w:val="28"/>
                <w:lang w:val="uz-Cyrl-UZ"/>
              </w:rPr>
              <w:t>Пакет</w:t>
            </w:r>
          </w:p>
          <w:p w14:paraId="6FDE7D1F" w14:textId="77777777"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paket</w:t>
            </w:r>
          </w:p>
          <w:p w14:paraId="4572F1B1" w14:textId="14F8A3CA" w:rsidR="00780619" w:rsidRPr="001C7AA6" w:rsidRDefault="000B536F" w:rsidP="003A7C3D">
            <w:pPr>
              <w:rPr>
                <w:bCs/>
                <w:color w:val="000000"/>
                <w:sz w:val="28"/>
                <w:szCs w:val="28"/>
                <w:lang w:val="uz-Cyrl-UZ"/>
              </w:rPr>
            </w:pPr>
            <w:r>
              <w:rPr>
                <w:b/>
                <w:bCs/>
                <w:color w:val="000000"/>
                <w:sz w:val="28"/>
                <w:szCs w:val="28"/>
                <w:lang w:val="uz-Cyrl-UZ"/>
              </w:rPr>
              <w:t xml:space="preserve"> </w:t>
            </w:r>
            <w:r w:rsidR="00780619" w:rsidRPr="0089393C">
              <w:rPr>
                <w:bCs/>
                <w:color w:val="000000"/>
                <w:sz w:val="28"/>
                <w:szCs w:val="28"/>
                <w:lang w:val="uz-Cyrl-UZ"/>
              </w:rPr>
              <w:t>пакет</w:t>
            </w:r>
          </w:p>
          <w:p w14:paraId="65AEEEA3" w14:textId="77777777" w:rsidR="00780619" w:rsidRPr="001C7AA6" w:rsidRDefault="00780619" w:rsidP="003A7C3D">
            <w:pPr>
              <w:tabs>
                <w:tab w:val="left" w:pos="4320"/>
                <w:tab w:val="left" w:pos="4500"/>
              </w:tabs>
              <w:rPr>
                <w:sz w:val="28"/>
                <w:szCs w:val="28"/>
                <w:lang w:val="uz-Cyrl-UZ"/>
              </w:rPr>
            </w:pPr>
            <w:r w:rsidRPr="001C7AA6">
              <w:rPr>
                <w:b/>
                <w:sz w:val="28"/>
                <w:szCs w:val="28"/>
                <w:lang w:val="uz-Cyrl-UZ"/>
              </w:rPr>
              <w:t xml:space="preserve">en </w:t>
            </w:r>
            <w:r w:rsidRPr="004D66C2">
              <w:rPr>
                <w:sz w:val="28"/>
                <w:szCs w:val="28"/>
                <w:lang w:val="uz-Cyrl-UZ"/>
              </w:rPr>
              <w:t>-</w:t>
            </w:r>
            <w:r w:rsidRPr="001C7AA6">
              <w:rPr>
                <w:sz w:val="28"/>
                <w:szCs w:val="28"/>
                <w:lang w:val="uz-Cyrl-UZ"/>
              </w:rPr>
              <w:t xml:space="preserve"> package</w:t>
            </w:r>
          </w:p>
          <w:p w14:paraId="0305CD2B" w14:textId="77777777" w:rsidR="00780619" w:rsidRPr="001C7AA6" w:rsidRDefault="00780619" w:rsidP="003A7C3D">
            <w:pPr>
              <w:rPr>
                <w:bCs/>
                <w:color w:val="000000"/>
                <w:sz w:val="28"/>
                <w:szCs w:val="28"/>
                <w:lang w:val="uz-Cyrl-UZ"/>
              </w:rPr>
            </w:pPr>
          </w:p>
        </w:tc>
        <w:tc>
          <w:tcPr>
            <w:tcW w:w="2921" w:type="pct"/>
          </w:tcPr>
          <w:p w14:paraId="109C97F5" w14:textId="77777777" w:rsidR="00780619" w:rsidRDefault="00780619" w:rsidP="003A7C3D">
            <w:pPr>
              <w:jc w:val="both"/>
              <w:rPr>
                <w:color w:val="000000"/>
                <w:sz w:val="28"/>
                <w:szCs w:val="28"/>
              </w:rPr>
            </w:pPr>
            <w:r>
              <w:rPr>
                <w:color w:val="000000"/>
                <w:sz w:val="28"/>
                <w:szCs w:val="28"/>
              </w:rPr>
              <w:t>Комплект программного продукта.</w:t>
            </w:r>
            <w:r>
              <w:rPr>
                <w:color w:val="000000"/>
                <w:sz w:val="28"/>
                <w:szCs w:val="28"/>
                <w:lang w:val="uz-Cyrl-UZ"/>
              </w:rPr>
              <w:t xml:space="preserve"> В терми</w:t>
            </w:r>
            <w:r w:rsidR="004600C5" w:rsidRPr="004600C5">
              <w:rPr>
                <w:color w:val="000000"/>
                <w:sz w:val="28"/>
                <w:szCs w:val="28"/>
              </w:rPr>
              <w:t>-</w:t>
            </w:r>
            <w:r>
              <w:rPr>
                <w:color w:val="000000"/>
                <w:sz w:val="28"/>
                <w:szCs w:val="28"/>
                <w:lang w:val="uz-Cyrl-UZ"/>
              </w:rPr>
              <w:t xml:space="preserve">нах </w:t>
            </w:r>
            <w:r>
              <w:rPr>
                <w:color w:val="000000"/>
                <w:sz w:val="28"/>
                <w:szCs w:val="28"/>
                <w:lang w:val="en-US"/>
              </w:rPr>
              <w:t>MS</w:t>
            </w:r>
            <w:r w:rsidRPr="00E2376E">
              <w:rPr>
                <w:color w:val="000000"/>
                <w:sz w:val="28"/>
                <w:szCs w:val="28"/>
              </w:rPr>
              <w:t xml:space="preserve"> </w:t>
            </w:r>
            <w:r>
              <w:rPr>
                <w:color w:val="000000"/>
                <w:sz w:val="28"/>
                <w:szCs w:val="28"/>
                <w:lang w:val="en-US"/>
              </w:rPr>
              <w:t>Windows</w:t>
            </w:r>
            <w:r w:rsidRPr="00E2376E">
              <w:rPr>
                <w:color w:val="000000"/>
                <w:sz w:val="28"/>
                <w:szCs w:val="28"/>
              </w:rPr>
              <w:t xml:space="preserve"> </w:t>
            </w:r>
            <w:r>
              <w:rPr>
                <w:color w:val="000000"/>
                <w:sz w:val="28"/>
                <w:szCs w:val="28"/>
              </w:rPr>
              <w:t xml:space="preserve">и </w:t>
            </w:r>
            <w:r>
              <w:rPr>
                <w:color w:val="000000"/>
                <w:sz w:val="28"/>
                <w:szCs w:val="28"/>
                <w:lang w:val="en-US"/>
              </w:rPr>
              <w:t>Linux</w:t>
            </w:r>
            <w:r>
              <w:rPr>
                <w:color w:val="000000"/>
                <w:sz w:val="28"/>
                <w:szCs w:val="28"/>
                <w:lang w:val="uz-Cyrl-UZ"/>
              </w:rPr>
              <w:t xml:space="preserve"> систем пакетами наз</w:t>
            </w:r>
            <w:r>
              <w:rPr>
                <w:color w:val="000000"/>
                <w:sz w:val="28"/>
                <w:szCs w:val="28"/>
              </w:rPr>
              <w:t>ывают все прикладные программы.</w:t>
            </w:r>
          </w:p>
          <w:p w14:paraId="627E415C" w14:textId="77777777" w:rsidR="00780619" w:rsidRPr="004600C5" w:rsidRDefault="00780619" w:rsidP="003A7C3D">
            <w:pPr>
              <w:jc w:val="both"/>
              <w:rPr>
                <w:color w:val="000000"/>
                <w:sz w:val="22"/>
                <w:szCs w:val="22"/>
              </w:rPr>
            </w:pPr>
          </w:p>
          <w:p w14:paraId="209E4F79" w14:textId="77777777" w:rsidR="00780619" w:rsidRDefault="00780619" w:rsidP="003A7C3D">
            <w:pPr>
              <w:jc w:val="both"/>
              <w:rPr>
                <w:color w:val="000000"/>
                <w:sz w:val="28"/>
                <w:szCs w:val="28"/>
                <w:lang w:val="en-US"/>
              </w:rPr>
            </w:pPr>
            <w:r w:rsidRPr="0099137E">
              <w:rPr>
                <w:color w:val="000000"/>
                <w:sz w:val="28"/>
                <w:szCs w:val="28"/>
                <w:lang w:val="en-US"/>
              </w:rPr>
              <w:t>Dasturiy ta’minot komplekti.</w:t>
            </w:r>
            <w:r>
              <w:rPr>
                <w:color w:val="000000"/>
                <w:sz w:val="28"/>
                <w:szCs w:val="28"/>
                <w:lang w:val="uz-Cyrl-UZ"/>
              </w:rPr>
              <w:t xml:space="preserve"> </w:t>
            </w:r>
            <w:r w:rsidRPr="004600C5">
              <w:rPr>
                <w:i/>
                <w:color w:val="000000"/>
                <w:sz w:val="28"/>
                <w:szCs w:val="28"/>
                <w:lang w:val="uz-Cyrl-UZ"/>
              </w:rPr>
              <w:t>MS Windows</w:t>
            </w:r>
            <w:r w:rsidRPr="00E2376E">
              <w:rPr>
                <w:color w:val="000000"/>
                <w:sz w:val="28"/>
                <w:szCs w:val="28"/>
                <w:lang w:val="uz-Cyrl-UZ"/>
              </w:rPr>
              <w:t xml:space="preserve"> </w:t>
            </w:r>
            <w:r>
              <w:rPr>
                <w:color w:val="000000"/>
                <w:sz w:val="28"/>
                <w:szCs w:val="28"/>
                <w:lang w:val="uz-Cyrl-UZ"/>
              </w:rPr>
              <w:t>va</w:t>
            </w:r>
            <w:r w:rsidRPr="00E2376E">
              <w:rPr>
                <w:color w:val="000000"/>
                <w:sz w:val="28"/>
                <w:szCs w:val="28"/>
                <w:lang w:val="uz-Cyrl-UZ"/>
              </w:rPr>
              <w:t xml:space="preserve"> </w:t>
            </w:r>
            <w:r w:rsidRPr="004600C5">
              <w:rPr>
                <w:i/>
                <w:color w:val="000000"/>
                <w:sz w:val="28"/>
                <w:szCs w:val="28"/>
                <w:lang w:val="uz-Cyrl-UZ"/>
              </w:rPr>
              <w:t>Linux</w:t>
            </w:r>
            <w:r>
              <w:rPr>
                <w:color w:val="000000"/>
                <w:sz w:val="28"/>
                <w:szCs w:val="28"/>
                <w:lang w:val="uz-Cyrl-UZ"/>
              </w:rPr>
              <w:t xml:space="preserve"> atamalarida barcha dasturlar paket deb ataladi.</w:t>
            </w:r>
          </w:p>
          <w:p w14:paraId="745BA1C1" w14:textId="77777777" w:rsidR="00780619" w:rsidRPr="004600C5" w:rsidRDefault="00780619" w:rsidP="003A7C3D">
            <w:pPr>
              <w:jc w:val="both"/>
              <w:rPr>
                <w:color w:val="000000"/>
                <w:sz w:val="22"/>
                <w:szCs w:val="22"/>
                <w:lang w:val="en-US"/>
              </w:rPr>
            </w:pPr>
          </w:p>
          <w:p w14:paraId="7A597048" w14:textId="77777777" w:rsidR="00780619" w:rsidRPr="00E2376E" w:rsidRDefault="00780619" w:rsidP="003A7C3D">
            <w:pPr>
              <w:jc w:val="both"/>
              <w:rPr>
                <w:color w:val="000000"/>
                <w:sz w:val="28"/>
                <w:szCs w:val="28"/>
                <w:lang w:val="uz-Cyrl-UZ"/>
              </w:rPr>
            </w:pPr>
            <w:r>
              <w:rPr>
                <w:color w:val="000000"/>
                <w:sz w:val="28"/>
                <w:szCs w:val="28"/>
              </w:rPr>
              <w:t>Дастурий</w:t>
            </w:r>
            <w:r w:rsidRPr="00DE4857">
              <w:rPr>
                <w:color w:val="000000"/>
                <w:sz w:val="28"/>
                <w:szCs w:val="28"/>
                <w:lang w:val="en-US"/>
              </w:rPr>
              <w:t xml:space="preserve"> </w:t>
            </w:r>
            <w:r>
              <w:rPr>
                <w:color w:val="000000"/>
                <w:sz w:val="28"/>
                <w:szCs w:val="28"/>
              </w:rPr>
              <w:t>таъминот</w:t>
            </w:r>
            <w:r w:rsidRPr="00DE4857">
              <w:rPr>
                <w:color w:val="000000"/>
                <w:sz w:val="28"/>
                <w:szCs w:val="28"/>
                <w:lang w:val="en-US"/>
              </w:rPr>
              <w:t xml:space="preserve"> </w:t>
            </w:r>
            <w:r>
              <w:rPr>
                <w:color w:val="000000"/>
                <w:sz w:val="28"/>
                <w:szCs w:val="28"/>
              </w:rPr>
              <w:t>комплекти</w:t>
            </w:r>
            <w:r w:rsidRPr="00DE4857">
              <w:rPr>
                <w:color w:val="000000"/>
                <w:sz w:val="28"/>
                <w:szCs w:val="28"/>
                <w:lang w:val="en-US"/>
              </w:rPr>
              <w:t>.</w:t>
            </w:r>
            <w:r>
              <w:rPr>
                <w:color w:val="000000"/>
                <w:sz w:val="28"/>
                <w:szCs w:val="28"/>
                <w:lang w:val="uz-Cyrl-UZ"/>
              </w:rPr>
              <w:t xml:space="preserve"> </w:t>
            </w:r>
            <w:r w:rsidRPr="00E2376E">
              <w:rPr>
                <w:color w:val="000000"/>
                <w:sz w:val="28"/>
                <w:szCs w:val="28"/>
                <w:lang w:val="uz-Cyrl-UZ"/>
              </w:rPr>
              <w:t>MS Windows ва Linux</w:t>
            </w:r>
            <w:r>
              <w:rPr>
                <w:color w:val="000000"/>
                <w:sz w:val="28"/>
                <w:szCs w:val="28"/>
                <w:lang w:val="uz-Cyrl-UZ"/>
              </w:rPr>
              <w:t xml:space="preserve"> атамаларида барча дастурлар пакет деб аталади.</w:t>
            </w:r>
          </w:p>
        </w:tc>
      </w:tr>
      <w:tr w:rsidR="00780619" w:rsidRPr="005D2E87" w14:paraId="30DED79F" w14:textId="77777777">
        <w:trPr>
          <w:tblCellSpacing w:w="0" w:type="dxa"/>
          <w:jc w:val="center"/>
        </w:trPr>
        <w:tc>
          <w:tcPr>
            <w:tcW w:w="2079" w:type="pct"/>
          </w:tcPr>
          <w:p w14:paraId="20CC8261" w14:textId="77777777" w:rsidR="00780619" w:rsidRPr="004C7F52" w:rsidRDefault="00780619" w:rsidP="003A7C3D">
            <w:pPr>
              <w:tabs>
                <w:tab w:val="left" w:pos="4320"/>
                <w:tab w:val="left" w:pos="4500"/>
              </w:tabs>
              <w:rPr>
                <w:b/>
                <w:sz w:val="28"/>
                <w:szCs w:val="28"/>
                <w:lang w:val="uz-Cyrl-UZ"/>
              </w:rPr>
            </w:pPr>
            <w:r w:rsidRPr="004C7F52">
              <w:rPr>
                <w:b/>
                <w:sz w:val="28"/>
                <w:szCs w:val="28"/>
                <w:lang w:val="uz-Cyrl-UZ"/>
              </w:rPr>
              <w:t>Пакетная обработка</w:t>
            </w:r>
          </w:p>
          <w:p w14:paraId="60B294E9" w14:textId="77777777" w:rsidR="00780619" w:rsidRDefault="00780619" w:rsidP="003A7C3D">
            <w:pPr>
              <w:tabs>
                <w:tab w:val="left" w:pos="4320"/>
                <w:tab w:val="left" w:pos="4500"/>
              </w:tabs>
              <w:rPr>
                <w:b/>
                <w:sz w:val="28"/>
                <w:szCs w:val="28"/>
                <w:lang w:val="uz-Cyrl-UZ"/>
              </w:rPr>
            </w:pPr>
            <w:r w:rsidRPr="00777DEE">
              <w:rPr>
                <w:b/>
                <w:sz w:val="28"/>
                <w:szCs w:val="28"/>
                <w:lang w:val="uz-Cyrl-UZ"/>
              </w:rPr>
              <w:t xml:space="preserve">uz </w:t>
            </w:r>
            <w:r w:rsidRPr="00777DEE">
              <w:rPr>
                <w:sz w:val="28"/>
                <w:szCs w:val="28"/>
                <w:lang w:val="uz-Cyrl-UZ"/>
              </w:rPr>
              <w:t>-</w:t>
            </w:r>
            <w:r w:rsidRPr="00777DEE">
              <w:rPr>
                <w:b/>
                <w:sz w:val="28"/>
                <w:szCs w:val="28"/>
                <w:lang w:val="uz-Cyrl-UZ"/>
              </w:rPr>
              <w:t xml:space="preserve"> </w:t>
            </w:r>
            <w:r>
              <w:rPr>
                <w:sz w:val="28"/>
                <w:szCs w:val="28"/>
                <w:lang w:val="uz-Cyrl-UZ"/>
              </w:rPr>
              <w:t>paketli qayta ishlash</w:t>
            </w:r>
          </w:p>
          <w:p w14:paraId="3E078809" w14:textId="002E70D4" w:rsidR="00780619" w:rsidRDefault="000B536F" w:rsidP="003A7C3D">
            <w:pPr>
              <w:tabs>
                <w:tab w:val="left" w:pos="4320"/>
                <w:tab w:val="left" w:pos="4500"/>
              </w:tabs>
              <w:rPr>
                <w:sz w:val="28"/>
                <w:szCs w:val="28"/>
                <w:lang w:val="en-US"/>
              </w:rPr>
            </w:pPr>
            <w:r>
              <w:rPr>
                <w:sz w:val="28"/>
                <w:szCs w:val="28"/>
                <w:lang w:val="uz-Cyrl-UZ"/>
              </w:rPr>
              <w:t xml:space="preserve"> </w:t>
            </w:r>
            <w:r w:rsidR="00780619">
              <w:rPr>
                <w:sz w:val="28"/>
                <w:szCs w:val="28"/>
                <w:lang w:val="uz-Cyrl-UZ"/>
              </w:rPr>
              <w:t>пакетли қайта ишлаш</w:t>
            </w:r>
          </w:p>
          <w:p w14:paraId="41FA8F7F" w14:textId="77777777" w:rsidR="00780619" w:rsidRPr="004C7F52" w:rsidRDefault="00780619" w:rsidP="003A7C3D">
            <w:pPr>
              <w:tabs>
                <w:tab w:val="left" w:pos="4320"/>
                <w:tab w:val="left" w:pos="4500"/>
              </w:tabs>
              <w:rPr>
                <w:sz w:val="28"/>
                <w:szCs w:val="28"/>
                <w:lang w:val="uz-Cyrl-UZ"/>
              </w:rPr>
            </w:pPr>
            <w:r>
              <w:rPr>
                <w:b/>
                <w:sz w:val="28"/>
                <w:szCs w:val="28"/>
                <w:lang w:val="en-US"/>
              </w:rPr>
              <w:t xml:space="preserve">en </w:t>
            </w:r>
            <w:r w:rsidRPr="004D66C2">
              <w:rPr>
                <w:sz w:val="28"/>
                <w:szCs w:val="28"/>
                <w:lang w:val="en-US"/>
              </w:rPr>
              <w:t>-</w:t>
            </w:r>
            <w:r w:rsidRPr="004D66C2">
              <w:rPr>
                <w:sz w:val="28"/>
                <w:szCs w:val="28"/>
                <w:lang w:val="uz-Cyrl-UZ"/>
              </w:rPr>
              <w:t xml:space="preserve"> </w:t>
            </w:r>
            <w:r w:rsidR="002A4B87">
              <w:rPr>
                <w:sz w:val="28"/>
                <w:szCs w:val="28"/>
                <w:lang w:val="en-US"/>
              </w:rPr>
              <w:t>b</w:t>
            </w:r>
            <w:r w:rsidRPr="004C7F52">
              <w:rPr>
                <w:sz w:val="28"/>
                <w:szCs w:val="28"/>
                <w:lang w:val="uz-Cyrl-UZ"/>
              </w:rPr>
              <w:t xml:space="preserve">atch processing </w:t>
            </w:r>
          </w:p>
          <w:p w14:paraId="445FC6E4" w14:textId="77777777" w:rsidR="00780619" w:rsidRPr="004C7F52" w:rsidRDefault="00780619" w:rsidP="003A7C3D">
            <w:pPr>
              <w:tabs>
                <w:tab w:val="left" w:pos="4320"/>
                <w:tab w:val="left" w:pos="4500"/>
              </w:tabs>
              <w:rPr>
                <w:sz w:val="28"/>
                <w:szCs w:val="28"/>
                <w:lang w:val="en-US"/>
              </w:rPr>
            </w:pPr>
          </w:p>
        </w:tc>
        <w:tc>
          <w:tcPr>
            <w:tcW w:w="2921" w:type="pct"/>
          </w:tcPr>
          <w:p w14:paraId="295DE4CF" w14:textId="77777777" w:rsidR="00780619" w:rsidRDefault="00780619" w:rsidP="003A7C3D">
            <w:pPr>
              <w:tabs>
                <w:tab w:val="left" w:pos="4320"/>
                <w:tab w:val="left" w:pos="4500"/>
              </w:tabs>
              <w:jc w:val="both"/>
              <w:rPr>
                <w:sz w:val="28"/>
                <w:szCs w:val="28"/>
                <w:lang w:val="uz-Cyrl-UZ"/>
              </w:rPr>
            </w:pPr>
            <w:r w:rsidRPr="00777DEE">
              <w:rPr>
                <w:sz w:val="28"/>
                <w:szCs w:val="28"/>
                <w:lang w:val="uz-Cyrl-UZ"/>
              </w:rPr>
              <w:t>Процесс а</w:t>
            </w:r>
            <w:r>
              <w:rPr>
                <w:sz w:val="28"/>
                <w:szCs w:val="28"/>
              </w:rPr>
              <w:t>втоматической последовательной обработки набора задач определенного пакета.</w:t>
            </w:r>
          </w:p>
          <w:p w14:paraId="121F93B9" w14:textId="77777777" w:rsidR="00780619" w:rsidRPr="004600C5" w:rsidRDefault="00780619" w:rsidP="003A7C3D">
            <w:pPr>
              <w:tabs>
                <w:tab w:val="left" w:pos="4320"/>
                <w:tab w:val="left" w:pos="4500"/>
              </w:tabs>
              <w:jc w:val="both"/>
              <w:rPr>
                <w:sz w:val="22"/>
                <w:szCs w:val="22"/>
              </w:rPr>
            </w:pPr>
          </w:p>
          <w:p w14:paraId="6072CE5C" w14:textId="77777777" w:rsidR="00780619" w:rsidRDefault="00780619" w:rsidP="003A7C3D">
            <w:pPr>
              <w:tabs>
                <w:tab w:val="left" w:pos="4320"/>
                <w:tab w:val="left" w:pos="4500"/>
              </w:tabs>
              <w:jc w:val="both"/>
              <w:rPr>
                <w:sz w:val="28"/>
                <w:szCs w:val="28"/>
                <w:lang w:val="en-US"/>
              </w:rPr>
            </w:pPr>
            <w:r>
              <w:rPr>
                <w:sz w:val="28"/>
                <w:szCs w:val="28"/>
                <w:lang w:val="uz-Cyrl-UZ"/>
              </w:rPr>
              <w:t>Muayyan</w:t>
            </w:r>
            <w:r w:rsidRPr="008E0961">
              <w:rPr>
                <w:sz w:val="28"/>
                <w:szCs w:val="28"/>
                <w:lang w:val="uz-Cyrl-UZ"/>
              </w:rPr>
              <w:t xml:space="preserve"> </w:t>
            </w:r>
            <w:r>
              <w:rPr>
                <w:sz w:val="28"/>
                <w:szCs w:val="28"/>
                <w:lang w:val="uz-Cyrl-UZ"/>
              </w:rPr>
              <w:t>paketdagi</w:t>
            </w:r>
            <w:r w:rsidRPr="008E0961">
              <w:rPr>
                <w:sz w:val="28"/>
                <w:szCs w:val="28"/>
                <w:lang w:val="uz-Cyrl-UZ"/>
              </w:rPr>
              <w:t xml:space="preserve"> </w:t>
            </w:r>
            <w:r>
              <w:rPr>
                <w:sz w:val="28"/>
                <w:szCs w:val="28"/>
                <w:lang w:val="en-US"/>
              </w:rPr>
              <w:t>vazifa</w:t>
            </w:r>
            <w:r>
              <w:rPr>
                <w:sz w:val="28"/>
                <w:szCs w:val="28"/>
                <w:lang w:val="uz-Cyrl-UZ"/>
              </w:rPr>
              <w:t>lar</w:t>
            </w:r>
            <w:r w:rsidRPr="008E0961">
              <w:rPr>
                <w:sz w:val="28"/>
                <w:szCs w:val="28"/>
                <w:lang w:val="uz-Cyrl-UZ"/>
              </w:rPr>
              <w:t xml:space="preserve"> </w:t>
            </w:r>
            <w:r>
              <w:rPr>
                <w:sz w:val="28"/>
                <w:szCs w:val="28"/>
                <w:lang w:val="uz-Cyrl-UZ"/>
              </w:rPr>
              <w:t>to‘plamini</w:t>
            </w:r>
            <w:r w:rsidRPr="008E0961">
              <w:rPr>
                <w:sz w:val="28"/>
                <w:szCs w:val="28"/>
                <w:lang w:val="uz-Cyrl-UZ"/>
              </w:rPr>
              <w:t xml:space="preserve"> </w:t>
            </w:r>
            <w:r>
              <w:rPr>
                <w:sz w:val="28"/>
                <w:szCs w:val="28"/>
                <w:lang w:val="uz-Cyrl-UZ"/>
              </w:rPr>
              <w:t>avto</w:t>
            </w:r>
            <w:r w:rsidR="001E6040">
              <w:rPr>
                <w:sz w:val="28"/>
                <w:szCs w:val="28"/>
                <w:lang w:val="uz-Cyrl-UZ"/>
              </w:rPr>
              <w:t>-</w:t>
            </w:r>
            <w:r>
              <w:rPr>
                <w:sz w:val="28"/>
                <w:szCs w:val="28"/>
                <w:lang w:val="uz-Cyrl-UZ"/>
              </w:rPr>
              <w:t>matik</w:t>
            </w:r>
            <w:r w:rsidRPr="008E0961">
              <w:rPr>
                <w:sz w:val="28"/>
                <w:szCs w:val="28"/>
                <w:lang w:val="uz-Cyrl-UZ"/>
              </w:rPr>
              <w:t xml:space="preserve"> </w:t>
            </w:r>
            <w:r>
              <w:rPr>
                <w:sz w:val="28"/>
                <w:szCs w:val="28"/>
                <w:lang w:val="uz-Cyrl-UZ"/>
              </w:rPr>
              <w:t>ravishda</w:t>
            </w:r>
            <w:r w:rsidRPr="008E0961">
              <w:rPr>
                <w:sz w:val="28"/>
                <w:szCs w:val="28"/>
                <w:lang w:val="uz-Cyrl-UZ"/>
              </w:rPr>
              <w:t xml:space="preserve"> </w:t>
            </w:r>
            <w:r>
              <w:rPr>
                <w:sz w:val="28"/>
                <w:szCs w:val="28"/>
                <w:lang w:val="uz-Cyrl-UZ"/>
              </w:rPr>
              <w:t>ketma-ket</w:t>
            </w:r>
            <w:r w:rsidRPr="008E0961">
              <w:rPr>
                <w:sz w:val="28"/>
                <w:szCs w:val="28"/>
                <w:lang w:val="uz-Cyrl-UZ"/>
              </w:rPr>
              <w:t xml:space="preserve"> </w:t>
            </w:r>
            <w:r>
              <w:rPr>
                <w:sz w:val="28"/>
                <w:szCs w:val="28"/>
                <w:lang w:val="uz-Cyrl-UZ"/>
              </w:rPr>
              <w:t>qayta</w:t>
            </w:r>
            <w:r w:rsidRPr="008E0961">
              <w:rPr>
                <w:sz w:val="28"/>
                <w:szCs w:val="28"/>
                <w:lang w:val="uz-Cyrl-UZ"/>
              </w:rPr>
              <w:t xml:space="preserve"> </w:t>
            </w:r>
            <w:r>
              <w:rPr>
                <w:sz w:val="28"/>
                <w:szCs w:val="28"/>
                <w:lang w:val="uz-Cyrl-UZ"/>
              </w:rPr>
              <w:t>ishlash</w:t>
            </w:r>
            <w:r w:rsidRPr="008E0961">
              <w:rPr>
                <w:sz w:val="28"/>
                <w:szCs w:val="28"/>
                <w:lang w:val="uz-Cyrl-UZ"/>
              </w:rPr>
              <w:t xml:space="preserve"> </w:t>
            </w:r>
            <w:r>
              <w:rPr>
                <w:sz w:val="28"/>
                <w:szCs w:val="28"/>
                <w:lang w:val="uz-Cyrl-UZ"/>
              </w:rPr>
              <w:t>jarayoni.</w:t>
            </w:r>
          </w:p>
          <w:p w14:paraId="2F639B6E" w14:textId="77777777" w:rsidR="00780619" w:rsidRPr="004600C5" w:rsidRDefault="00780619" w:rsidP="003A7C3D">
            <w:pPr>
              <w:tabs>
                <w:tab w:val="left" w:pos="4320"/>
                <w:tab w:val="left" w:pos="4500"/>
              </w:tabs>
              <w:jc w:val="both"/>
              <w:rPr>
                <w:sz w:val="22"/>
                <w:szCs w:val="22"/>
                <w:lang w:val="en-US"/>
              </w:rPr>
            </w:pPr>
          </w:p>
          <w:p w14:paraId="1B4E960B" w14:textId="77777777" w:rsidR="00780619" w:rsidRPr="008E0961" w:rsidRDefault="00780619" w:rsidP="003A7C3D">
            <w:pPr>
              <w:tabs>
                <w:tab w:val="left" w:pos="4320"/>
                <w:tab w:val="left" w:pos="4500"/>
              </w:tabs>
              <w:jc w:val="both"/>
              <w:rPr>
                <w:sz w:val="28"/>
                <w:szCs w:val="28"/>
                <w:lang w:val="uz-Cyrl-UZ"/>
              </w:rPr>
            </w:pPr>
            <w:r w:rsidRPr="008E0961">
              <w:rPr>
                <w:sz w:val="28"/>
                <w:szCs w:val="28"/>
                <w:lang w:val="uz-Cyrl-UZ"/>
              </w:rPr>
              <w:t xml:space="preserve">Муайян пакетдаги </w:t>
            </w:r>
            <w:r>
              <w:rPr>
                <w:sz w:val="28"/>
                <w:szCs w:val="28"/>
              </w:rPr>
              <w:t>вазифа</w:t>
            </w:r>
            <w:r w:rsidRPr="008E0961">
              <w:rPr>
                <w:sz w:val="28"/>
                <w:szCs w:val="28"/>
                <w:lang w:val="uz-Cyrl-UZ"/>
              </w:rPr>
              <w:t>лар тўпламини автоматик равишда кетма</w:t>
            </w:r>
            <w:r>
              <w:rPr>
                <w:sz w:val="28"/>
                <w:szCs w:val="28"/>
                <w:lang w:val="uz-Cyrl-UZ"/>
              </w:rPr>
              <w:t>-</w:t>
            </w:r>
            <w:r w:rsidRPr="008E0961">
              <w:rPr>
                <w:sz w:val="28"/>
                <w:szCs w:val="28"/>
                <w:lang w:val="uz-Cyrl-UZ"/>
              </w:rPr>
              <w:t>кет қайта ишлаш жараёни</w:t>
            </w:r>
            <w:r>
              <w:rPr>
                <w:sz w:val="28"/>
                <w:szCs w:val="28"/>
                <w:lang w:val="uz-Cyrl-UZ"/>
              </w:rPr>
              <w:t>.</w:t>
            </w:r>
          </w:p>
        </w:tc>
      </w:tr>
      <w:tr w:rsidR="00780619" w:rsidRPr="005D2E87" w14:paraId="06706B46" w14:textId="77777777">
        <w:trPr>
          <w:tblCellSpacing w:w="0" w:type="dxa"/>
          <w:jc w:val="center"/>
        </w:trPr>
        <w:tc>
          <w:tcPr>
            <w:tcW w:w="2079" w:type="pct"/>
          </w:tcPr>
          <w:p w14:paraId="7002CE5E" w14:textId="77777777" w:rsidR="00780619" w:rsidRPr="00407E98" w:rsidRDefault="00780619" w:rsidP="003A7C3D">
            <w:pPr>
              <w:tabs>
                <w:tab w:val="left" w:pos="4320"/>
                <w:tab w:val="left" w:pos="4500"/>
              </w:tabs>
              <w:rPr>
                <w:b/>
                <w:sz w:val="28"/>
                <w:szCs w:val="28"/>
                <w:lang w:val="uz-Cyrl-UZ"/>
              </w:rPr>
            </w:pPr>
            <w:r w:rsidRPr="00407E98">
              <w:rPr>
                <w:b/>
                <w:sz w:val="28"/>
                <w:szCs w:val="28"/>
              </w:rPr>
              <w:t xml:space="preserve">Пакетно-монопольный </w:t>
            </w:r>
            <w:r>
              <w:rPr>
                <w:b/>
                <w:sz w:val="28"/>
                <w:szCs w:val="28"/>
              </w:rPr>
              <w:br/>
            </w:r>
            <w:r w:rsidRPr="00407E98">
              <w:rPr>
                <w:b/>
                <w:sz w:val="28"/>
                <w:szCs w:val="28"/>
              </w:rPr>
              <w:t xml:space="preserve">режим </w:t>
            </w:r>
          </w:p>
          <w:p w14:paraId="36B3E3A9" w14:textId="77777777" w:rsidR="00780619" w:rsidRPr="00905727"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05727">
              <w:rPr>
                <w:sz w:val="28"/>
                <w:szCs w:val="28"/>
                <w:lang w:val="uz-Cyrl-UZ"/>
              </w:rPr>
              <w:t>paketli monopol rejim</w:t>
            </w:r>
          </w:p>
          <w:p w14:paraId="2E319972" w14:textId="12768D5A" w:rsidR="00780619" w:rsidRPr="005B5ED5" w:rsidRDefault="000B536F" w:rsidP="003A7C3D">
            <w:pPr>
              <w:tabs>
                <w:tab w:val="left" w:pos="4320"/>
                <w:tab w:val="left" w:pos="4500"/>
              </w:tabs>
              <w:rPr>
                <w:sz w:val="28"/>
                <w:szCs w:val="28"/>
              </w:rPr>
            </w:pPr>
            <w:r>
              <w:rPr>
                <w:b/>
                <w:sz w:val="28"/>
                <w:szCs w:val="28"/>
                <w:lang w:val="uz-Cyrl-UZ"/>
              </w:rPr>
              <w:t xml:space="preserve"> </w:t>
            </w:r>
            <w:r w:rsidR="00780619" w:rsidRPr="00905727">
              <w:rPr>
                <w:sz w:val="28"/>
                <w:szCs w:val="28"/>
                <w:lang w:val="uz-Cyrl-UZ"/>
              </w:rPr>
              <w:t>пакетли монопол режим</w:t>
            </w:r>
          </w:p>
          <w:p w14:paraId="3FD87618" w14:textId="77777777" w:rsidR="00780619" w:rsidRPr="00407E98" w:rsidRDefault="00780619" w:rsidP="003A7C3D">
            <w:pPr>
              <w:tabs>
                <w:tab w:val="left" w:pos="4320"/>
                <w:tab w:val="left" w:pos="4500"/>
              </w:tabs>
              <w:rPr>
                <w:sz w:val="28"/>
                <w:szCs w:val="28"/>
                <w:lang w:val="uz-Cyrl-UZ"/>
              </w:rPr>
            </w:pPr>
            <w:r>
              <w:rPr>
                <w:b/>
                <w:sz w:val="28"/>
                <w:szCs w:val="28"/>
                <w:lang w:val="en-US"/>
              </w:rPr>
              <w:t>en</w:t>
            </w:r>
            <w:r w:rsidRPr="005B5ED5">
              <w:rPr>
                <w:b/>
                <w:sz w:val="28"/>
                <w:szCs w:val="28"/>
              </w:rPr>
              <w:t xml:space="preserve"> </w:t>
            </w:r>
            <w:r w:rsidRPr="004D66C2">
              <w:rPr>
                <w:sz w:val="28"/>
                <w:szCs w:val="28"/>
              </w:rPr>
              <w:t xml:space="preserve">- </w:t>
            </w:r>
            <w:r w:rsidRPr="00407E98">
              <w:rPr>
                <w:sz w:val="28"/>
                <w:szCs w:val="28"/>
                <w:lang w:val="uz-Cyrl-UZ"/>
              </w:rPr>
              <w:t>b</w:t>
            </w:r>
            <w:r w:rsidRPr="00407E98">
              <w:rPr>
                <w:sz w:val="28"/>
                <w:szCs w:val="28"/>
                <w:lang w:val="en-US"/>
              </w:rPr>
              <w:t>urst</w:t>
            </w:r>
            <w:r w:rsidRPr="00407E98">
              <w:rPr>
                <w:sz w:val="28"/>
                <w:szCs w:val="28"/>
              </w:rPr>
              <w:t xml:space="preserve"> </w:t>
            </w:r>
            <w:r w:rsidRPr="00407E98">
              <w:rPr>
                <w:sz w:val="28"/>
                <w:szCs w:val="28"/>
                <w:lang w:val="en-US"/>
              </w:rPr>
              <w:t>mode</w:t>
            </w:r>
            <w:r w:rsidRPr="00407E98">
              <w:rPr>
                <w:sz w:val="28"/>
                <w:szCs w:val="28"/>
              </w:rPr>
              <w:t xml:space="preserve"> </w:t>
            </w:r>
          </w:p>
          <w:p w14:paraId="6E373BBA" w14:textId="77777777" w:rsidR="00780619" w:rsidRPr="005B5ED5" w:rsidRDefault="00780619" w:rsidP="003A7C3D">
            <w:pPr>
              <w:tabs>
                <w:tab w:val="left" w:pos="4320"/>
                <w:tab w:val="left" w:pos="4500"/>
              </w:tabs>
              <w:rPr>
                <w:sz w:val="28"/>
                <w:szCs w:val="28"/>
              </w:rPr>
            </w:pPr>
          </w:p>
        </w:tc>
        <w:tc>
          <w:tcPr>
            <w:tcW w:w="2921" w:type="pct"/>
          </w:tcPr>
          <w:p w14:paraId="57FB3393" w14:textId="77777777" w:rsidR="00780619" w:rsidRDefault="00780619" w:rsidP="003A7C3D">
            <w:pPr>
              <w:tabs>
                <w:tab w:val="left" w:pos="4320"/>
                <w:tab w:val="left" w:pos="4500"/>
              </w:tabs>
              <w:jc w:val="both"/>
              <w:rPr>
                <w:sz w:val="28"/>
                <w:szCs w:val="28"/>
                <w:lang w:val="uz-Cyrl-UZ"/>
              </w:rPr>
            </w:pPr>
            <w:r>
              <w:rPr>
                <w:sz w:val="28"/>
                <w:szCs w:val="28"/>
              </w:rPr>
              <w:t xml:space="preserve">Режим ускоренной передачи накопленных данных одним блоком (пакетом) по шине ЭВМ при прямом доступе к памяти. </w:t>
            </w:r>
          </w:p>
          <w:p w14:paraId="5AF6628C" w14:textId="77777777" w:rsidR="00780619" w:rsidRPr="00072622" w:rsidRDefault="00780619" w:rsidP="003A7C3D">
            <w:pPr>
              <w:tabs>
                <w:tab w:val="left" w:pos="4320"/>
                <w:tab w:val="left" w:pos="4500"/>
              </w:tabs>
              <w:jc w:val="both"/>
            </w:pPr>
          </w:p>
          <w:p w14:paraId="392F6E06" w14:textId="77777777" w:rsidR="00780619" w:rsidRDefault="00780619" w:rsidP="003A7C3D">
            <w:pPr>
              <w:tabs>
                <w:tab w:val="left" w:pos="4320"/>
                <w:tab w:val="left" w:pos="4500"/>
              </w:tabs>
              <w:jc w:val="both"/>
              <w:rPr>
                <w:sz w:val="28"/>
                <w:szCs w:val="28"/>
                <w:lang w:val="en-US"/>
              </w:rPr>
            </w:pPr>
            <w:r>
              <w:rPr>
                <w:sz w:val="28"/>
                <w:szCs w:val="28"/>
                <w:lang w:val="uz-Cyrl-UZ"/>
              </w:rPr>
              <w:t>To‘plangan</w:t>
            </w:r>
            <w:r w:rsidRPr="00C25C36">
              <w:rPr>
                <w:sz w:val="28"/>
                <w:szCs w:val="28"/>
                <w:lang w:val="uz-Cyrl-UZ"/>
              </w:rPr>
              <w:t xml:space="preserve"> </w:t>
            </w:r>
            <w:r>
              <w:rPr>
                <w:sz w:val="28"/>
                <w:szCs w:val="28"/>
                <w:lang w:val="uz-Cyrl-UZ"/>
              </w:rPr>
              <w:t>ma’lumotlarni</w:t>
            </w:r>
            <w:r w:rsidRPr="00C25C36">
              <w:rPr>
                <w:sz w:val="28"/>
                <w:szCs w:val="28"/>
                <w:lang w:val="uz-Cyrl-UZ"/>
              </w:rPr>
              <w:t xml:space="preserve"> </w:t>
            </w:r>
            <w:r>
              <w:rPr>
                <w:sz w:val="28"/>
                <w:szCs w:val="28"/>
                <w:lang w:val="uz-Cyrl-UZ"/>
              </w:rPr>
              <w:t>xotiradan</w:t>
            </w:r>
            <w:r w:rsidRPr="00C25C36">
              <w:rPr>
                <w:sz w:val="28"/>
                <w:szCs w:val="28"/>
                <w:lang w:val="uz-Cyrl-UZ"/>
              </w:rPr>
              <w:t xml:space="preserve"> </w:t>
            </w:r>
            <w:r>
              <w:rPr>
                <w:sz w:val="28"/>
                <w:szCs w:val="28"/>
                <w:lang w:val="uz-Cyrl-UZ"/>
              </w:rPr>
              <w:t>to‘g‘ridan</w:t>
            </w:r>
            <w:r w:rsidRPr="00C25C36">
              <w:rPr>
                <w:sz w:val="28"/>
                <w:szCs w:val="28"/>
                <w:lang w:val="uz-Cyrl-UZ"/>
              </w:rPr>
              <w:t>-</w:t>
            </w:r>
            <w:r>
              <w:rPr>
                <w:sz w:val="28"/>
                <w:szCs w:val="28"/>
                <w:lang w:val="uz-Cyrl-UZ"/>
              </w:rPr>
              <w:t>to‘g‘ri</w:t>
            </w:r>
            <w:r w:rsidRPr="00C25C36">
              <w:rPr>
                <w:sz w:val="28"/>
                <w:szCs w:val="28"/>
                <w:lang w:val="uz-Cyrl-UZ"/>
              </w:rPr>
              <w:t xml:space="preserve"> </w:t>
            </w:r>
            <w:r>
              <w:rPr>
                <w:sz w:val="28"/>
                <w:szCs w:val="28"/>
                <w:lang w:val="uz-Cyrl-UZ"/>
              </w:rPr>
              <w:t>erkin</w:t>
            </w:r>
            <w:r w:rsidRPr="00C25C36">
              <w:rPr>
                <w:sz w:val="28"/>
                <w:szCs w:val="28"/>
                <w:lang w:val="uz-Cyrl-UZ"/>
              </w:rPr>
              <w:t xml:space="preserve"> </w:t>
            </w:r>
            <w:r>
              <w:rPr>
                <w:sz w:val="28"/>
                <w:szCs w:val="28"/>
                <w:lang w:val="uz-Cyrl-UZ"/>
              </w:rPr>
              <w:t>foydalanib</w:t>
            </w:r>
            <w:r w:rsidRPr="00C25C36">
              <w:rPr>
                <w:sz w:val="28"/>
                <w:szCs w:val="28"/>
                <w:lang w:val="uz-Cyrl-UZ"/>
              </w:rPr>
              <w:t xml:space="preserve">, </w:t>
            </w:r>
            <w:r>
              <w:rPr>
                <w:sz w:val="28"/>
                <w:szCs w:val="28"/>
                <w:lang w:val="uz-Cyrl-UZ"/>
              </w:rPr>
              <w:t>EHM</w:t>
            </w:r>
            <w:r w:rsidRPr="00C25C36">
              <w:rPr>
                <w:sz w:val="28"/>
                <w:szCs w:val="28"/>
                <w:lang w:val="uz-Cyrl-UZ"/>
              </w:rPr>
              <w:t xml:space="preserve"> </w:t>
            </w:r>
            <w:r>
              <w:rPr>
                <w:sz w:val="28"/>
                <w:szCs w:val="28"/>
                <w:lang w:val="uz-Cyrl-UZ"/>
              </w:rPr>
              <w:t>shinasi</w:t>
            </w:r>
            <w:r w:rsidRPr="00C25C36">
              <w:rPr>
                <w:sz w:val="28"/>
                <w:szCs w:val="28"/>
                <w:lang w:val="uz-Cyrl-UZ"/>
              </w:rPr>
              <w:t xml:space="preserve"> </w:t>
            </w:r>
            <w:r>
              <w:rPr>
                <w:sz w:val="28"/>
                <w:szCs w:val="28"/>
                <w:lang w:val="uz-Cyrl-UZ"/>
              </w:rPr>
              <w:t>orqali</w:t>
            </w:r>
            <w:r w:rsidRPr="00C25C36">
              <w:rPr>
                <w:sz w:val="28"/>
                <w:szCs w:val="28"/>
                <w:lang w:val="uz-Cyrl-UZ"/>
              </w:rPr>
              <w:t xml:space="preserve"> </w:t>
            </w:r>
            <w:r>
              <w:rPr>
                <w:sz w:val="28"/>
                <w:szCs w:val="28"/>
                <w:lang w:val="uz-Cyrl-UZ"/>
              </w:rPr>
              <w:t>bir blok (paket) bilan tezlashtirilgan uzatish rejimi.</w:t>
            </w:r>
          </w:p>
          <w:p w14:paraId="6B9CBBDC" w14:textId="77777777" w:rsidR="00780619" w:rsidRPr="00072622" w:rsidRDefault="00780619" w:rsidP="003A7C3D">
            <w:pPr>
              <w:tabs>
                <w:tab w:val="left" w:pos="4320"/>
                <w:tab w:val="left" w:pos="4500"/>
              </w:tabs>
              <w:jc w:val="both"/>
              <w:rPr>
                <w:lang w:val="en-US"/>
              </w:rPr>
            </w:pPr>
          </w:p>
          <w:p w14:paraId="76DFE566" w14:textId="77777777" w:rsidR="00780619" w:rsidRPr="00C25C36" w:rsidRDefault="00780619" w:rsidP="003A7C3D">
            <w:pPr>
              <w:tabs>
                <w:tab w:val="left" w:pos="4320"/>
                <w:tab w:val="left" w:pos="4500"/>
              </w:tabs>
              <w:jc w:val="both"/>
              <w:rPr>
                <w:sz w:val="28"/>
                <w:szCs w:val="28"/>
                <w:lang w:val="uz-Cyrl-UZ"/>
              </w:rPr>
            </w:pPr>
            <w:r w:rsidRPr="00C25C36">
              <w:rPr>
                <w:sz w:val="28"/>
                <w:szCs w:val="28"/>
                <w:lang w:val="uz-Cyrl-UZ"/>
              </w:rPr>
              <w:t>Тўпланган маълумотларни хотирадан тўғри</w:t>
            </w:r>
            <w:r w:rsidR="00F5209E">
              <w:rPr>
                <w:sz w:val="28"/>
                <w:szCs w:val="28"/>
                <w:lang w:val="en-US"/>
              </w:rPr>
              <w:t>-</w:t>
            </w:r>
            <w:r w:rsidRPr="00C25C36">
              <w:rPr>
                <w:sz w:val="28"/>
                <w:szCs w:val="28"/>
                <w:lang w:val="uz-Cyrl-UZ"/>
              </w:rPr>
              <w:t>дан-тўғри эркин фойдаланиб, ЭҲМ шинаси орқали бир</w:t>
            </w:r>
            <w:r>
              <w:rPr>
                <w:sz w:val="28"/>
                <w:szCs w:val="28"/>
                <w:lang w:val="uz-Cyrl-UZ"/>
              </w:rPr>
              <w:t xml:space="preserve"> блок (</w:t>
            </w:r>
            <w:r w:rsidRPr="00C25C36">
              <w:rPr>
                <w:sz w:val="28"/>
                <w:szCs w:val="28"/>
                <w:lang w:val="uz-Cyrl-UZ"/>
              </w:rPr>
              <w:t>пакет</w:t>
            </w:r>
            <w:r>
              <w:rPr>
                <w:sz w:val="28"/>
                <w:szCs w:val="28"/>
                <w:lang w:val="uz-Cyrl-UZ"/>
              </w:rPr>
              <w:t>) билан тезлаштирил</w:t>
            </w:r>
            <w:r w:rsidR="00F5209E">
              <w:rPr>
                <w:sz w:val="28"/>
                <w:szCs w:val="28"/>
                <w:lang w:val="en-US"/>
              </w:rPr>
              <w:t>-</w:t>
            </w:r>
            <w:r>
              <w:rPr>
                <w:sz w:val="28"/>
                <w:szCs w:val="28"/>
                <w:lang w:val="uz-Cyrl-UZ"/>
              </w:rPr>
              <w:t>ган узатиш реж</w:t>
            </w:r>
            <w:r w:rsidRPr="00C25C36">
              <w:rPr>
                <w:sz w:val="28"/>
                <w:szCs w:val="28"/>
                <w:lang w:val="uz-Cyrl-UZ"/>
              </w:rPr>
              <w:t>и</w:t>
            </w:r>
            <w:r>
              <w:rPr>
                <w:sz w:val="28"/>
                <w:szCs w:val="28"/>
                <w:lang w:val="uz-Cyrl-UZ"/>
              </w:rPr>
              <w:t>ми.</w:t>
            </w:r>
          </w:p>
        </w:tc>
      </w:tr>
      <w:tr w:rsidR="00780619" w:rsidRPr="00E46534" w14:paraId="2A7566A6" w14:textId="77777777">
        <w:trPr>
          <w:tblCellSpacing w:w="0" w:type="dxa"/>
          <w:jc w:val="center"/>
        </w:trPr>
        <w:tc>
          <w:tcPr>
            <w:tcW w:w="2079" w:type="pct"/>
          </w:tcPr>
          <w:p w14:paraId="21D02197" w14:textId="77777777" w:rsidR="00780619" w:rsidRPr="00B517F2" w:rsidRDefault="00780619" w:rsidP="003A7C3D">
            <w:pPr>
              <w:tabs>
                <w:tab w:val="left" w:pos="4320"/>
                <w:tab w:val="left" w:pos="4500"/>
              </w:tabs>
              <w:rPr>
                <w:b/>
                <w:sz w:val="28"/>
                <w:szCs w:val="28"/>
                <w:lang w:val="uz-Cyrl-UZ"/>
              </w:rPr>
            </w:pPr>
            <w:r w:rsidRPr="00B517F2">
              <w:rPr>
                <w:b/>
                <w:sz w:val="28"/>
                <w:szCs w:val="28"/>
                <w:lang w:val="uz-Cyrl-UZ"/>
              </w:rPr>
              <w:lastRenderedPageBreak/>
              <w:t>Память</w:t>
            </w:r>
          </w:p>
          <w:p w14:paraId="48A56A6F" w14:textId="77777777" w:rsidR="00780619" w:rsidRPr="00DE4857" w:rsidRDefault="00780619"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Pr>
                <w:sz w:val="28"/>
                <w:szCs w:val="28"/>
                <w:lang w:val="uz-Cyrl-UZ"/>
              </w:rPr>
              <w:t>xotira</w:t>
            </w:r>
          </w:p>
          <w:p w14:paraId="0CF0F03B" w14:textId="12A6CB5E" w:rsidR="00780619" w:rsidRDefault="000B536F" w:rsidP="003A7C3D">
            <w:pPr>
              <w:tabs>
                <w:tab w:val="left" w:pos="4320"/>
                <w:tab w:val="left" w:pos="4500"/>
              </w:tabs>
              <w:rPr>
                <w:sz w:val="28"/>
                <w:szCs w:val="28"/>
                <w:lang w:val="en-US"/>
              </w:rPr>
            </w:pPr>
            <w:r>
              <w:rPr>
                <w:sz w:val="28"/>
                <w:szCs w:val="28"/>
                <w:lang w:val="uz-Cyrl-UZ"/>
              </w:rPr>
              <w:t xml:space="preserve"> </w:t>
            </w:r>
            <w:r w:rsidR="00780619" w:rsidRPr="00E46534">
              <w:rPr>
                <w:sz w:val="28"/>
                <w:szCs w:val="28"/>
                <w:lang w:val="uz-Cyrl-UZ"/>
              </w:rPr>
              <w:t>хотира</w:t>
            </w:r>
          </w:p>
          <w:p w14:paraId="123CBAFD" w14:textId="77777777" w:rsidR="00780619" w:rsidRPr="00B517F2" w:rsidRDefault="00780619" w:rsidP="003A7C3D">
            <w:pPr>
              <w:tabs>
                <w:tab w:val="left" w:pos="4320"/>
                <w:tab w:val="left" w:pos="4500"/>
              </w:tabs>
              <w:rPr>
                <w:sz w:val="28"/>
                <w:szCs w:val="28"/>
                <w:lang w:val="uz-Cyrl-UZ"/>
              </w:rPr>
            </w:pPr>
            <w:r w:rsidRPr="0051450D">
              <w:rPr>
                <w:b/>
                <w:sz w:val="28"/>
                <w:szCs w:val="28"/>
                <w:lang w:val="en-US"/>
              </w:rPr>
              <w:t xml:space="preserve">en </w:t>
            </w:r>
            <w:r w:rsidRPr="004D66C2">
              <w:rPr>
                <w:sz w:val="28"/>
                <w:szCs w:val="28"/>
                <w:lang w:val="en-US"/>
              </w:rPr>
              <w:t>-</w:t>
            </w:r>
            <w:r w:rsidRPr="00B517F2">
              <w:rPr>
                <w:sz w:val="28"/>
                <w:szCs w:val="28"/>
                <w:lang w:val="uz-Cyrl-UZ"/>
              </w:rPr>
              <w:t xml:space="preserve"> memory </w:t>
            </w:r>
          </w:p>
          <w:p w14:paraId="3EDE2E30" w14:textId="77777777" w:rsidR="00780619" w:rsidRPr="0051450D" w:rsidRDefault="00780619" w:rsidP="003A7C3D">
            <w:pPr>
              <w:tabs>
                <w:tab w:val="left" w:pos="4320"/>
                <w:tab w:val="left" w:pos="4500"/>
              </w:tabs>
              <w:rPr>
                <w:sz w:val="28"/>
                <w:szCs w:val="28"/>
                <w:lang w:val="en-US"/>
              </w:rPr>
            </w:pPr>
          </w:p>
        </w:tc>
        <w:tc>
          <w:tcPr>
            <w:tcW w:w="2921" w:type="pct"/>
          </w:tcPr>
          <w:p w14:paraId="6C9EBCB4" w14:textId="77777777" w:rsidR="00780619" w:rsidRDefault="00780619" w:rsidP="003A7C3D">
            <w:pPr>
              <w:tabs>
                <w:tab w:val="left" w:pos="4320"/>
                <w:tab w:val="left" w:pos="4500"/>
              </w:tabs>
              <w:jc w:val="both"/>
              <w:rPr>
                <w:sz w:val="28"/>
                <w:szCs w:val="28"/>
                <w:lang w:val="uz-Cyrl-UZ"/>
              </w:rPr>
            </w:pPr>
            <w:r>
              <w:rPr>
                <w:sz w:val="28"/>
                <w:szCs w:val="28"/>
              </w:rPr>
              <w:t>Микросхема для оперативного (временного) или постоянного хранения данных. Этот вид памяти часто называют основной или первичной памятью</w:t>
            </w:r>
            <w:r w:rsidRPr="0099336E">
              <w:rPr>
                <w:sz w:val="28"/>
                <w:szCs w:val="28"/>
              </w:rPr>
              <w:t>.</w:t>
            </w:r>
          </w:p>
          <w:p w14:paraId="20BA3A5B" w14:textId="77777777" w:rsidR="00780619" w:rsidRPr="00072622" w:rsidRDefault="00780619" w:rsidP="003A7C3D">
            <w:pPr>
              <w:tabs>
                <w:tab w:val="left" w:pos="4320"/>
                <w:tab w:val="left" w:pos="4500"/>
              </w:tabs>
              <w:jc w:val="both"/>
            </w:pPr>
          </w:p>
          <w:p w14:paraId="235D7D5E" w14:textId="77777777" w:rsidR="00780619" w:rsidRPr="00DE4857" w:rsidRDefault="00780619" w:rsidP="003A7C3D">
            <w:pPr>
              <w:tabs>
                <w:tab w:val="left" w:pos="4320"/>
                <w:tab w:val="left" w:pos="4500"/>
              </w:tabs>
              <w:jc w:val="both"/>
              <w:rPr>
                <w:sz w:val="28"/>
                <w:szCs w:val="28"/>
                <w:lang w:val="uz-Cyrl-UZ"/>
              </w:rPr>
            </w:pPr>
            <w:r>
              <w:rPr>
                <w:sz w:val="28"/>
                <w:szCs w:val="28"/>
                <w:lang w:val="uz-Cyrl-UZ"/>
              </w:rPr>
              <w:t>Ma’lumotlarni</w:t>
            </w:r>
            <w:r w:rsidRPr="00EA5D47">
              <w:rPr>
                <w:sz w:val="28"/>
                <w:szCs w:val="28"/>
                <w:lang w:val="uz-Cyrl-UZ"/>
              </w:rPr>
              <w:t xml:space="preserve"> </w:t>
            </w:r>
            <w:r>
              <w:rPr>
                <w:sz w:val="28"/>
                <w:szCs w:val="28"/>
                <w:lang w:val="uz-Cyrl-UZ"/>
              </w:rPr>
              <w:t>operativ</w:t>
            </w:r>
            <w:r w:rsidRPr="00EA5D47">
              <w:rPr>
                <w:sz w:val="28"/>
                <w:szCs w:val="28"/>
                <w:lang w:val="uz-Cyrl-UZ"/>
              </w:rPr>
              <w:t xml:space="preserve"> (</w:t>
            </w:r>
            <w:r>
              <w:rPr>
                <w:sz w:val="28"/>
                <w:szCs w:val="28"/>
                <w:lang w:val="uz-Cyrl-UZ"/>
              </w:rPr>
              <w:t>vaqtincha</w:t>
            </w:r>
            <w:r w:rsidRPr="00EA5D47">
              <w:rPr>
                <w:sz w:val="28"/>
                <w:szCs w:val="28"/>
                <w:lang w:val="uz-Cyrl-UZ"/>
              </w:rPr>
              <w:t>)</w:t>
            </w:r>
            <w:r>
              <w:rPr>
                <w:sz w:val="28"/>
                <w:szCs w:val="28"/>
                <w:lang w:val="uz-Cyrl-UZ"/>
              </w:rPr>
              <w:t xml:space="preserve"> yoki doimiy saqlash uchun mo‘ljallangan mikrosxema. Xoti</w:t>
            </w:r>
            <w:r w:rsidR="00F5209E">
              <w:rPr>
                <w:sz w:val="28"/>
                <w:szCs w:val="28"/>
                <w:lang w:val="en-US"/>
              </w:rPr>
              <w:t>-</w:t>
            </w:r>
            <w:r>
              <w:rPr>
                <w:sz w:val="28"/>
                <w:szCs w:val="28"/>
                <w:lang w:val="uz-Cyrl-UZ"/>
              </w:rPr>
              <w:t>raning bu turi ko‘pincha, asosiy</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birlamchi</w:t>
            </w:r>
            <w:r w:rsidRPr="00EA5D47">
              <w:rPr>
                <w:sz w:val="28"/>
                <w:szCs w:val="28"/>
                <w:lang w:val="uz-Cyrl-UZ"/>
              </w:rPr>
              <w:t xml:space="preserve"> </w:t>
            </w:r>
            <w:r>
              <w:rPr>
                <w:sz w:val="28"/>
                <w:szCs w:val="28"/>
                <w:lang w:val="uz-Cyrl-UZ"/>
              </w:rPr>
              <w:t>xotira</w:t>
            </w:r>
            <w:r w:rsidRPr="00EA5D47">
              <w:rPr>
                <w:sz w:val="28"/>
                <w:szCs w:val="28"/>
                <w:lang w:val="uz-Cyrl-UZ"/>
              </w:rPr>
              <w:t xml:space="preserve"> </w:t>
            </w:r>
            <w:r>
              <w:rPr>
                <w:sz w:val="28"/>
                <w:szCs w:val="28"/>
                <w:lang w:val="uz-Cyrl-UZ"/>
              </w:rPr>
              <w:t>deb</w:t>
            </w:r>
            <w:r w:rsidRPr="00EA5D47">
              <w:rPr>
                <w:sz w:val="28"/>
                <w:szCs w:val="28"/>
                <w:lang w:val="uz-Cyrl-UZ"/>
              </w:rPr>
              <w:t xml:space="preserve"> </w:t>
            </w:r>
            <w:r>
              <w:rPr>
                <w:sz w:val="28"/>
                <w:szCs w:val="28"/>
                <w:lang w:val="uz-Cyrl-UZ"/>
              </w:rPr>
              <w:t>ataladi</w:t>
            </w:r>
            <w:r w:rsidRPr="00EA5D47">
              <w:rPr>
                <w:sz w:val="28"/>
                <w:szCs w:val="28"/>
                <w:lang w:val="uz-Cyrl-UZ"/>
              </w:rPr>
              <w:t>.</w:t>
            </w:r>
          </w:p>
          <w:p w14:paraId="549F3D7D" w14:textId="77777777" w:rsidR="00780619" w:rsidRPr="00072622" w:rsidRDefault="00780619" w:rsidP="003A7C3D">
            <w:pPr>
              <w:tabs>
                <w:tab w:val="left" w:pos="4320"/>
                <w:tab w:val="left" w:pos="4500"/>
              </w:tabs>
              <w:jc w:val="both"/>
              <w:rPr>
                <w:lang w:val="uz-Cyrl-UZ"/>
              </w:rPr>
            </w:pPr>
          </w:p>
          <w:p w14:paraId="7C06C30B" w14:textId="77777777" w:rsidR="00780619" w:rsidRPr="00E46534" w:rsidRDefault="00780619" w:rsidP="003A7C3D">
            <w:pPr>
              <w:tabs>
                <w:tab w:val="left" w:pos="4320"/>
                <w:tab w:val="left" w:pos="4500"/>
              </w:tabs>
              <w:jc w:val="both"/>
              <w:rPr>
                <w:sz w:val="28"/>
                <w:szCs w:val="28"/>
                <w:lang w:val="uz-Cyrl-UZ"/>
              </w:rPr>
            </w:pPr>
            <w:r w:rsidRPr="00EA5D47">
              <w:rPr>
                <w:sz w:val="28"/>
                <w:szCs w:val="28"/>
                <w:lang w:val="uz-Cyrl-UZ"/>
              </w:rPr>
              <w:t>Маълумотларни оператив (вақтинча)</w:t>
            </w:r>
            <w:r>
              <w:rPr>
                <w:sz w:val="28"/>
                <w:szCs w:val="28"/>
                <w:lang w:val="uz-Cyrl-UZ"/>
              </w:rPr>
              <w:t xml:space="preserve"> ёки доимий сақлаш учун мўлжалланган микро</w:t>
            </w:r>
            <w:r w:rsidR="00F5209E" w:rsidRPr="00F5209E">
              <w:rPr>
                <w:sz w:val="28"/>
                <w:szCs w:val="28"/>
                <w:lang w:val="uz-Cyrl-UZ"/>
              </w:rPr>
              <w:t>-</w:t>
            </w:r>
            <w:r>
              <w:rPr>
                <w:sz w:val="28"/>
                <w:szCs w:val="28"/>
                <w:lang w:val="uz-Cyrl-UZ"/>
              </w:rPr>
              <w:t xml:space="preserve">схема. Хотиранинг бу тури кўпинча, </w:t>
            </w:r>
            <w:r w:rsidRPr="00EA5D47">
              <w:rPr>
                <w:sz w:val="28"/>
                <w:szCs w:val="28"/>
                <w:lang w:val="uz-Cyrl-UZ"/>
              </w:rPr>
              <w:t>асосий ёки бирламчи хотира деб аталади.</w:t>
            </w:r>
          </w:p>
        </w:tc>
      </w:tr>
      <w:tr w:rsidR="00780619" w:rsidRPr="00B42D32" w14:paraId="310305B4" w14:textId="77777777">
        <w:trPr>
          <w:tblCellSpacing w:w="0" w:type="dxa"/>
          <w:jc w:val="center"/>
        </w:trPr>
        <w:tc>
          <w:tcPr>
            <w:tcW w:w="2079" w:type="pct"/>
          </w:tcPr>
          <w:p w14:paraId="74EFA646" w14:textId="77777777" w:rsidR="00780619" w:rsidRPr="00851FCC" w:rsidRDefault="00780619" w:rsidP="003A7C3D">
            <w:pPr>
              <w:tabs>
                <w:tab w:val="left" w:pos="4320"/>
                <w:tab w:val="left" w:pos="4500"/>
              </w:tabs>
              <w:rPr>
                <w:b/>
                <w:sz w:val="28"/>
                <w:szCs w:val="28"/>
                <w:lang w:val="uz-Cyrl-UZ"/>
              </w:rPr>
            </w:pPr>
            <w:r w:rsidRPr="00851FCC">
              <w:rPr>
                <w:b/>
                <w:sz w:val="28"/>
                <w:szCs w:val="28"/>
                <w:lang w:val="uz-Cyrl-UZ"/>
              </w:rPr>
              <w:t xml:space="preserve">Память для графики </w:t>
            </w:r>
          </w:p>
          <w:p w14:paraId="28CABF92" w14:textId="77777777" w:rsidR="00780619" w:rsidRPr="00D71DDC" w:rsidRDefault="00780619" w:rsidP="003A7C3D">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sidRPr="00D71DDC">
              <w:rPr>
                <w:sz w:val="28"/>
                <w:szCs w:val="28"/>
                <w:lang w:val="uz-Cyrl-UZ"/>
              </w:rPr>
              <w:t>grafika xotirasi</w:t>
            </w:r>
          </w:p>
          <w:p w14:paraId="05240C80" w14:textId="2D25414E"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B42D32">
              <w:rPr>
                <w:sz w:val="28"/>
                <w:szCs w:val="28"/>
              </w:rPr>
              <w:t>графика</w:t>
            </w:r>
            <w:r w:rsidR="00780619" w:rsidRPr="0033316B">
              <w:rPr>
                <w:sz w:val="28"/>
                <w:szCs w:val="28"/>
                <w:lang w:val="en-US"/>
              </w:rPr>
              <w:t xml:space="preserve"> </w:t>
            </w:r>
            <w:r w:rsidR="00780619" w:rsidRPr="00B42D32">
              <w:rPr>
                <w:sz w:val="28"/>
                <w:szCs w:val="28"/>
              </w:rPr>
              <w:t>хотираси</w:t>
            </w:r>
          </w:p>
          <w:p w14:paraId="5300306A" w14:textId="77777777" w:rsidR="00780619" w:rsidRPr="00851FCC" w:rsidRDefault="00780619" w:rsidP="003A7C3D">
            <w:pPr>
              <w:tabs>
                <w:tab w:val="left" w:pos="4320"/>
                <w:tab w:val="left" w:pos="4500"/>
              </w:tabs>
              <w:rPr>
                <w:sz w:val="28"/>
                <w:szCs w:val="28"/>
                <w:lang w:val="uz-Cyrl-UZ"/>
              </w:rPr>
            </w:pPr>
            <w:r w:rsidRPr="00404F9B">
              <w:rPr>
                <w:b/>
                <w:sz w:val="28"/>
                <w:szCs w:val="28"/>
                <w:lang w:val="en-US"/>
              </w:rPr>
              <w:t xml:space="preserve">en </w:t>
            </w:r>
            <w:r w:rsidRPr="004D66C2">
              <w:rPr>
                <w:sz w:val="28"/>
                <w:szCs w:val="28"/>
                <w:lang w:val="en-US"/>
              </w:rPr>
              <w:t>-</w:t>
            </w:r>
            <w:r>
              <w:rPr>
                <w:b/>
                <w:sz w:val="28"/>
                <w:szCs w:val="28"/>
                <w:lang w:val="en-US"/>
              </w:rPr>
              <w:t xml:space="preserve"> </w:t>
            </w:r>
            <w:r w:rsidRPr="00D71DDC">
              <w:rPr>
                <w:sz w:val="28"/>
                <w:szCs w:val="28"/>
                <w:lang w:val="uz-Cyrl-UZ"/>
              </w:rPr>
              <w:t>g</w:t>
            </w:r>
            <w:r w:rsidRPr="00851FCC">
              <w:rPr>
                <w:sz w:val="28"/>
                <w:szCs w:val="28"/>
                <w:lang w:val="uz-Cyrl-UZ"/>
              </w:rPr>
              <w:t xml:space="preserve">raphics memory </w:t>
            </w:r>
          </w:p>
          <w:p w14:paraId="494E28E6" w14:textId="77777777" w:rsidR="00780619" w:rsidRPr="00851FCC" w:rsidRDefault="00780619" w:rsidP="003A7C3D">
            <w:pPr>
              <w:tabs>
                <w:tab w:val="left" w:pos="4320"/>
                <w:tab w:val="left" w:pos="4500"/>
              </w:tabs>
              <w:rPr>
                <w:sz w:val="28"/>
                <w:szCs w:val="28"/>
                <w:lang w:val="en-US"/>
              </w:rPr>
            </w:pPr>
          </w:p>
        </w:tc>
        <w:tc>
          <w:tcPr>
            <w:tcW w:w="2921" w:type="pct"/>
          </w:tcPr>
          <w:p w14:paraId="5683E9F4" w14:textId="77777777" w:rsidR="00780619" w:rsidRDefault="00780619" w:rsidP="003A7C3D">
            <w:pPr>
              <w:tabs>
                <w:tab w:val="left" w:pos="4320"/>
                <w:tab w:val="left" w:pos="4500"/>
              </w:tabs>
              <w:jc w:val="both"/>
              <w:rPr>
                <w:sz w:val="28"/>
                <w:szCs w:val="28"/>
                <w:lang w:val="uz-Cyrl-UZ"/>
              </w:rPr>
            </w:pPr>
            <w:r>
              <w:rPr>
                <w:sz w:val="28"/>
                <w:szCs w:val="28"/>
              </w:rPr>
              <w:t>ОЗУ графической подсистемы или видеокон</w:t>
            </w:r>
            <w:r w:rsidR="00F5209E" w:rsidRPr="00F5209E">
              <w:rPr>
                <w:sz w:val="28"/>
                <w:szCs w:val="28"/>
              </w:rPr>
              <w:t>-</w:t>
            </w:r>
            <w:r>
              <w:rPr>
                <w:sz w:val="28"/>
                <w:szCs w:val="28"/>
              </w:rPr>
              <w:t>троллера</w:t>
            </w:r>
            <w:r>
              <w:rPr>
                <w:sz w:val="28"/>
                <w:szCs w:val="28"/>
                <w:lang w:val="uz-Cyrl-UZ"/>
              </w:rPr>
              <w:t>.</w:t>
            </w:r>
          </w:p>
          <w:p w14:paraId="1DB30CC9" w14:textId="77777777" w:rsidR="00780619" w:rsidRPr="00072622" w:rsidRDefault="00780619" w:rsidP="003A7C3D">
            <w:pPr>
              <w:tabs>
                <w:tab w:val="left" w:pos="4320"/>
                <w:tab w:val="left" w:pos="4500"/>
              </w:tabs>
              <w:jc w:val="both"/>
              <w:rPr>
                <w:lang w:val="uz-Cyrl-UZ"/>
              </w:rPr>
            </w:pPr>
          </w:p>
          <w:p w14:paraId="78FE3802" w14:textId="77777777" w:rsidR="00780619" w:rsidRDefault="00780619" w:rsidP="003A7C3D">
            <w:pPr>
              <w:tabs>
                <w:tab w:val="left" w:pos="4320"/>
                <w:tab w:val="left" w:pos="4500"/>
              </w:tabs>
              <w:jc w:val="both"/>
              <w:rPr>
                <w:sz w:val="28"/>
                <w:szCs w:val="28"/>
                <w:lang w:val="en-US"/>
              </w:rPr>
            </w:pPr>
            <w:r w:rsidRPr="0099137E">
              <w:rPr>
                <w:sz w:val="28"/>
                <w:szCs w:val="28"/>
                <w:lang w:val="en-US"/>
              </w:rPr>
              <w:t>Grafik quyi tizim yoki videokontroller OXQ</w:t>
            </w:r>
            <w:r>
              <w:rPr>
                <w:sz w:val="28"/>
                <w:szCs w:val="28"/>
                <w:lang w:val="uz-Cyrl-UZ"/>
              </w:rPr>
              <w:t xml:space="preserve"> </w:t>
            </w:r>
            <w:r>
              <w:rPr>
                <w:sz w:val="28"/>
                <w:szCs w:val="28"/>
                <w:lang w:val="en-US"/>
              </w:rPr>
              <w:t>si</w:t>
            </w:r>
            <w:r w:rsidRPr="0099137E">
              <w:rPr>
                <w:sz w:val="28"/>
                <w:szCs w:val="28"/>
                <w:lang w:val="en-US"/>
              </w:rPr>
              <w:t>.</w:t>
            </w:r>
          </w:p>
          <w:p w14:paraId="4BB79F62" w14:textId="77777777" w:rsidR="00780619" w:rsidRPr="00072622" w:rsidRDefault="00780619" w:rsidP="003A7C3D">
            <w:pPr>
              <w:tabs>
                <w:tab w:val="left" w:pos="4320"/>
                <w:tab w:val="left" w:pos="4500"/>
              </w:tabs>
              <w:jc w:val="both"/>
              <w:rPr>
                <w:lang w:val="en-US"/>
              </w:rPr>
            </w:pPr>
          </w:p>
          <w:p w14:paraId="5E6A59C7" w14:textId="77777777" w:rsidR="00780619" w:rsidRPr="00B42D32" w:rsidRDefault="00780619" w:rsidP="003A7C3D">
            <w:pPr>
              <w:tabs>
                <w:tab w:val="left" w:pos="4320"/>
                <w:tab w:val="left" w:pos="4500"/>
              </w:tabs>
              <w:jc w:val="both"/>
              <w:rPr>
                <w:sz w:val="28"/>
                <w:szCs w:val="28"/>
              </w:rPr>
            </w:pPr>
            <w:r>
              <w:rPr>
                <w:sz w:val="28"/>
                <w:szCs w:val="28"/>
              </w:rPr>
              <w:t xml:space="preserve">График қуйи тизим ёки видеоконтроллер </w:t>
            </w:r>
            <w:r>
              <w:rPr>
                <w:sz w:val="28"/>
                <w:szCs w:val="28"/>
                <w:lang w:val="uz-Cyrl-UZ"/>
              </w:rPr>
              <w:br/>
            </w:r>
            <w:r>
              <w:rPr>
                <w:sz w:val="28"/>
                <w:szCs w:val="28"/>
              </w:rPr>
              <w:t>ОХҚ</w:t>
            </w:r>
            <w:r>
              <w:rPr>
                <w:sz w:val="28"/>
                <w:szCs w:val="28"/>
                <w:lang w:val="uz-Cyrl-UZ"/>
              </w:rPr>
              <w:t xml:space="preserve"> си</w:t>
            </w:r>
            <w:r>
              <w:rPr>
                <w:sz w:val="28"/>
                <w:szCs w:val="28"/>
              </w:rPr>
              <w:t>.</w:t>
            </w:r>
          </w:p>
        </w:tc>
      </w:tr>
      <w:tr w:rsidR="00780619" w:rsidRPr="005D2E87" w14:paraId="145D039F" w14:textId="77777777">
        <w:trPr>
          <w:tblCellSpacing w:w="0" w:type="dxa"/>
          <w:jc w:val="center"/>
        </w:trPr>
        <w:tc>
          <w:tcPr>
            <w:tcW w:w="2079" w:type="pct"/>
          </w:tcPr>
          <w:p w14:paraId="5BFE9F22" w14:textId="77777777" w:rsidR="00780619" w:rsidRPr="0065320F" w:rsidRDefault="00780619" w:rsidP="003A7C3D">
            <w:pPr>
              <w:tabs>
                <w:tab w:val="left" w:pos="4320"/>
                <w:tab w:val="left" w:pos="4500"/>
              </w:tabs>
              <w:rPr>
                <w:b/>
                <w:sz w:val="28"/>
                <w:szCs w:val="28"/>
                <w:lang w:val="uz-Cyrl-UZ"/>
              </w:rPr>
            </w:pPr>
            <w:r w:rsidRPr="0065320F">
              <w:rPr>
                <w:b/>
                <w:sz w:val="28"/>
                <w:szCs w:val="28"/>
                <w:lang w:val="uz-Cyrl-UZ"/>
              </w:rPr>
              <w:t>Память изображения</w:t>
            </w:r>
          </w:p>
          <w:p w14:paraId="522BC5E6" w14:textId="77777777" w:rsidR="00780619" w:rsidRPr="002752C5" w:rsidRDefault="00780619" w:rsidP="003A7C3D">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tasvir</w:t>
            </w:r>
            <w:r w:rsidRPr="002752C5">
              <w:rPr>
                <w:sz w:val="28"/>
                <w:szCs w:val="28"/>
                <w:lang w:val="uz-Cyrl-UZ"/>
              </w:rPr>
              <w:t xml:space="preserve"> </w:t>
            </w:r>
            <w:r>
              <w:rPr>
                <w:sz w:val="28"/>
                <w:szCs w:val="28"/>
                <w:lang w:val="uz-Cyrl-UZ"/>
              </w:rPr>
              <w:t>xotirasi</w:t>
            </w:r>
          </w:p>
          <w:p w14:paraId="7453EDA1" w14:textId="0791B3B9" w:rsidR="00780619" w:rsidRPr="00844AE4" w:rsidRDefault="000B536F" w:rsidP="003A7C3D">
            <w:pPr>
              <w:tabs>
                <w:tab w:val="left" w:pos="4320"/>
                <w:tab w:val="left" w:pos="4500"/>
              </w:tabs>
              <w:rPr>
                <w:sz w:val="28"/>
                <w:szCs w:val="28"/>
                <w:lang w:val="uz-Cyrl-UZ"/>
              </w:rPr>
            </w:pPr>
            <w:r>
              <w:rPr>
                <w:b/>
                <w:sz w:val="28"/>
                <w:szCs w:val="28"/>
                <w:lang w:val="uz-Cyrl-UZ"/>
              </w:rPr>
              <w:t xml:space="preserve"> </w:t>
            </w:r>
            <w:r w:rsidR="00780619" w:rsidRPr="002752C5">
              <w:rPr>
                <w:sz w:val="28"/>
                <w:szCs w:val="28"/>
                <w:lang w:val="uz-Cyrl-UZ"/>
              </w:rPr>
              <w:t>тасвир хотираси</w:t>
            </w:r>
          </w:p>
          <w:p w14:paraId="52D03AF7" w14:textId="77777777" w:rsidR="00780619" w:rsidRPr="0065320F" w:rsidRDefault="00780619" w:rsidP="003A7C3D">
            <w:pPr>
              <w:tabs>
                <w:tab w:val="left" w:pos="4320"/>
                <w:tab w:val="left" w:pos="4500"/>
              </w:tabs>
              <w:rPr>
                <w:sz w:val="28"/>
                <w:szCs w:val="28"/>
                <w:lang w:val="uz-Cyrl-UZ"/>
              </w:rPr>
            </w:pPr>
            <w:r w:rsidRPr="00F93C90">
              <w:rPr>
                <w:b/>
                <w:sz w:val="28"/>
                <w:szCs w:val="28"/>
                <w:lang w:val="en-US"/>
              </w:rPr>
              <w:t xml:space="preserve">en </w:t>
            </w:r>
            <w:r w:rsidRPr="003A731C">
              <w:rPr>
                <w:sz w:val="28"/>
                <w:szCs w:val="28"/>
                <w:lang w:val="en-US"/>
              </w:rPr>
              <w:t>-</w:t>
            </w:r>
            <w:r w:rsidRPr="0065320F">
              <w:rPr>
                <w:sz w:val="28"/>
                <w:szCs w:val="28"/>
                <w:lang w:val="uz-Cyrl-UZ"/>
              </w:rPr>
              <w:t xml:space="preserve"> image memory </w:t>
            </w:r>
          </w:p>
          <w:p w14:paraId="1972EAC7" w14:textId="77777777" w:rsidR="00780619" w:rsidRPr="00F93C90" w:rsidRDefault="00780619" w:rsidP="003A7C3D">
            <w:pPr>
              <w:tabs>
                <w:tab w:val="left" w:pos="4320"/>
                <w:tab w:val="left" w:pos="4500"/>
              </w:tabs>
              <w:rPr>
                <w:sz w:val="28"/>
                <w:szCs w:val="28"/>
                <w:lang w:val="en-US"/>
              </w:rPr>
            </w:pPr>
          </w:p>
        </w:tc>
        <w:tc>
          <w:tcPr>
            <w:tcW w:w="2921" w:type="pct"/>
          </w:tcPr>
          <w:p w14:paraId="68A58DFC" w14:textId="77777777" w:rsidR="00780619" w:rsidRDefault="00780619" w:rsidP="003A7C3D">
            <w:pPr>
              <w:tabs>
                <w:tab w:val="left" w:pos="4320"/>
                <w:tab w:val="left" w:pos="4500"/>
              </w:tabs>
              <w:jc w:val="both"/>
              <w:rPr>
                <w:sz w:val="28"/>
                <w:szCs w:val="28"/>
                <w:lang w:val="uz-Cyrl-UZ"/>
              </w:rPr>
            </w:pPr>
            <w:r>
              <w:rPr>
                <w:sz w:val="28"/>
                <w:szCs w:val="28"/>
              </w:rPr>
              <w:t xml:space="preserve">Область ОЗУ, предназначенная для хранения изображений. </w:t>
            </w:r>
          </w:p>
          <w:p w14:paraId="3244F781" w14:textId="77777777" w:rsidR="00780619" w:rsidRPr="00072622" w:rsidRDefault="00780619" w:rsidP="003A7C3D">
            <w:pPr>
              <w:tabs>
                <w:tab w:val="left" w:pos="4320"/>
                <w:tab w:val="left" w:pos="4500"/>
              </w:tabs>
              <w:jc w:val="both"/>
              <w:rPr>
                <w:lang w:val="uz-Cyrl-UZ"/>
              </w:rPr>
            </w:pPr>
          </w:p>
          <w:p w14:paraId="1AD7EC7A" w14:textId="77777777" w:rsidR="00780619" w:rsidRDefault="00780619" w:rsidP="003A7C3D">
            <w:pPr>
              <w:tabs>
                <w:tab w:val="left" w:pos="4320"/>
                <w:tab w:val="left" w:pos="4500"/>
              </w:tabs>
              <w:jc w:val="both"/>
              <w:rPr>
                <w:sz w:val="28"/>
                <w:szCs w:val="28"/>
                <w:lang w:val="uz-Cyrl-UZ"/>
              </w:rPr>
            </w:pPr>
            <w:r>
              <w:rPr>
                <w:sz w:val="28"/>
                <w:szCs w:val="28"/>
                <w:lang w:val="uz-Cyrl-UZ"/>
              </w:rPr>
              <w:t>Operativ</w:t>
            </w:r>
            <w:r w:rsidRPr="00241D75">
              <w:rPr>
                <w:sz w:val="28"/>
                <w:szCs w:val="28"/>
                <w:lang w:val="uz-Cyrl-UZ"/>
              </w:rPr>
              <w:t xml:space="preserve"> </w:t>
            </w:r>
            <w:r>
              <w:rPr>
                <w:sz w:val="28"/>
                <w:szCs w:val="28"/>
                <w:lang w:val="uz-Cyrl-UZ"/>
              </w:rPr>
              <w:t>xotirlovchi</w:t>
            </w:r>
            <w:r w:rsidRPr="00241D75">
              <w:rPr>
                <w:sz w:val="28"/>
                <w:szCs w:val="28"/>
                <w:lang w:val="uz-Cyrl-UZ"/>
              </w:rPr>
              <w:t xml:space="preserve"> </w:t>
            </w:r>
            <w:r>
              <w:rPr>
                <w:sz w:val="28"/>
                <w:szCs w:val="28"/>
                <w:lang w:val="uz-Cyrl-UZ"/>
              </w:rPr>
              <w:t>qurilmaning</w:t>
            </w:r>
            <w:r w:rsidRPr="00241D75">
              <w:rPr>
                <w:sz w:val="28"/>
                <w:szCs w:val="28"/>
                <w:lang w:val="uz-Cyrl-UZ"/>
              </w:rPr>
              <w:t xml:space="preserve"> </w:t>
            </w:r>
            <w:r>
              <w:rPr>
                <w:sz w:val="28"/>
                <w:szCs w:val="28"/>
                <w:lang w:val="uz-Cyrl-UZ"/>
              </w:rPr>
              <w:t>tasvirlarni</w:t>
            </w:r>
            <w:r w:rsidRPr="00241D75">
              <w:rPr>
                <w:sz w:val="28"/>
                <w:szCs w:val="28"/>
                <w:lang w:val="uz-Cyrl-UZ"/>
              </w:rPr>
              <w:t xml:space="preserve"> </w:t>
            </w:r>
            <w:r>
              <w:rPr>
                <w:sz w:val="28"/>
                <w:szCs w:val="28"/>
                <w:lang w:val="uz-Cyrl-UZ"/>
              </w:rPr>
              <w:t>saqlash</w:t>
            </w:r>
            <w:r w:rsidRPr="00241D75">
              <w:rPr>
                <w:sz w:val="28"/>
                <w:szCs w:val="28"/>
                <w:lang w:val="uz-Cyrl-UZ"/>
              </w:rPr>
              <w:t xml:space="preserve"> </w:t>
            </w:r>
            <w:r>
              <w:rPr>
                <w:sz w:val="28"/>
                <w:szCs w:val="28"/>
                <w:lang w:val="uz-Cyrl-UZ"/>
              </w:rPr>
              <w:t>uchun</w:t>
            </w:r>
            <w:r w:rsidRPr="00241D75">
              <w:rPr>
                <w:sz w:val="28"/>
                <w:szCs w:val="28"/>
                <w:lang w:val="uz-Cyrl-UZ"/>
              </w:rPr>
              <w:t xml:space="preserve"> </w:t>
            </w:r>
            <w:r>
              <w:rPr>
                <w:sz w:val="28"/>
                <w:szCs w:val="28"/>
                <w:lang w:val="uz-Cyrl-UZ"/>
              </w:rPr>
              <w:t>mo‘ljallangan</w:t>
            </w:r>
            <w:r w:rsidRPr="00241D75">
              <w:rPr>
                <w:sz w:val="28"/>
                <w:szCs w:val="28"/>
                <w:lang w:val="uz-Cyrl-UZ"/>
              </w:rPr>
              <w:t xml:space="preserve"> </w:t>
            </w:r>
            <w:r>
              <w:rPr>
                <w:sz w:val="28"/>
                <w:szCs w:val="28"/>
                <w:lang w:val="uz-Cyrl-UZ"/>
              </w:rPr>
              <w:t>qismi</w:t>
            </w:r>
            <w:r w:rsidRPr="00241D75">
              <w:rPr>
                <w:sz w:val="28"/>
                <w:szCs w:val="28"/>
                <w:lang w:val="uz-Cyrl-UZ"/>
              </w:rPr>
              <w:t xml:space="preserve">. </w:t>
            </w:r>
          </w:p>
          <w:p w14:paraId="6897CB46" w14:textId="77777777" w:rsidR="00780619" w:rsidRPr="00072622" w:rsidRDefault="00780619" w:rsidP="003A7C3D">
            <w:pPr>
              <w:tabs>
                <w:tab w:val="left" w:pos="4320"/>
                <w:tab w:val="left" w:pos="4500"/>
              </w:tabs>
              <w:jc w:val="both"/>
              <w:rPr>
                <w:lang w:val="uz-Cyrl-UZ"/>
              </w:rPr>
            </w:pPr>
          </w:p>
          <w:p w14:paraId="225E3D29" w14:textId="77777777" w:rsidR="00780619" w:rsidRPr="00EF3324" w:rsidRDefault="00780619" w:rsidP="003A7C3D">
            <w:pPr>
              <w:tabs>
                <w:tab w:val="left" w:pos="4320"/>
                <w:tab w:val="left" w:pos="4500"/>
              </w:tabs>
              <w:jc w:val="both"/>
              <w:rPr>
                <w:sz w:val="28"/>
                <w:szCs w:val="28"/>
                <w:lang w:val="uz-Cyrl-UZ"/>
              </w:rPr>
            </w:pPr>
            <w:r w:rsidRPr="00DE4857">
              <w:rPr>
                <w:sz w:val="28"/>
                <w:szCs w:val="28"/>
                <w:lang w:val="uz-Cyrl-UZ"/>
              </w:rPr>
              <w:t>Оператив хотирловчи қурилманинг тасвир</w:t>
            </w:r>
            <w:r w:rsidR="00F5209E" w:rsidRPr="00F5209E">
              <w:rPr>
                <w:sz w:val="28"/>
                <w:szCs w:val="28"/>
                <w:lang w:val="uz-Cyrl-UZ"/>
              </w:rPr>
              <w:t>-</w:t>
            </w:r>
            <w:r w:rsidRPr="00DE4857">
              <w:rPr>
                <w:sz w:val="28"/>
                <w:szCs w:val="28"/>
                <w:lang w:val="uz-Cyrl-UZ"/>
              </w:rPr>
              <w:t xml:space="preserve">ларни сақлаш учун мўлжалланган қисми. </w:t>
            </w:r>
          </w:p>
        </w:tc>
      </w:tr>
      <w:tr w:rsidR="00780619" w:rsidRPr="003E387B" w14:paraId="263B947E" w14:textId="77777777">
        <w:trPr>
          <w:tblCellSpacing w:w="0" w:type="dxa"/>
          <w:jc w:val="center"/>
        </w:trPr>
        <w:tc>
          <w:tcPr>
            <w:tcW w:w="2079" w:type="pct"/>
          </w:tcPr>
          <w:p w14:paraId="4F60A74E" w14:textId="77777777" w:rsidR="00780619" w:rsidRPr="007A5A19" w:rsidRDefault="00780619" w:rsidP="003A7C3D">
            <w:pPr>
              <w:tabs>
                <w:tab w:val="left" w:pos="4320"/>
                <w:tab w:val="left" w:pos="4500"/>
              </w:tabs>
              <w:rPr>
                <w:b/>
                <w:sz w:val="28"/>
                <w:szCs w:val="28"/>
                <w:lang w:val="uz-Cyrl-UZ"/>
              </w:rPr>
            </w:pPr>
            <w:r w:rsidRPr="005B5ED5">
              <w:rPr>
                <w:b/>
                <w:sz w:val="28"/>
                <w:szCs w:val="28"/>
                <w:lang w:val="uz-Cyrl-UZ"/>
              </w:rPr>
              <w:t>Память на цилиндрических магнитных доменах</w:t>
            </w:r>
          </w:p>
          <w:p w14:paraId="49FF2C2F" w14:textId="77777777"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6660DA">
              <w:rPr>
                <w:sz w:val="28"/>
                <w:szCs w:val="28"/>
                <w:lang w:val="uz-Cyrl-UZ"/>
              </w:rPr>
              <w:t>s</w:t>
            </w:r>
            <w:r w:rsidRPr="003A72AB">
              <w:rPr>
                <w:sz w:val="28"/>
                <w:szCs w:val="28"/>
                <w:lang w:val="uz-Cyrl-UZ"/>
              </w:rPr>
              <w:t>ilindrik magnit domenlardagi xotira</w:t>
            </w:r>
          </w:p>
          <w:p w14:paraId="5D4EE08A" w14:textId="0B5350C1"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3A72AB">
              <w:rPr>
                <w:sz w:val="28"/>
                <w:szCs w:val="28"/>
                <w:lang w:val="uz-Cyrl-UZ"/>
              </w:rPr>
              <w:t>цилиндрик магнит доменлардаги хотира</w:t>
            </w:r>
          </w:p>
          <w:p w14:paraId="3608E354" w14:textId="77777777" w:rsidR="00780619" w:rsidRPr="007A5A19" w:rsidRDefault="00780619" w:rsidP="003A7C3D">
            <w:pPr>
              <w:tabs>
                <w:tab w:val="left" w:pos="4320"/>
                <w:tab w:val="left" w:pos="4500"/>
              </w:tabs>
              <w:rPr>
                <w:sz w:val="28"/>
                <w:szCs w:val="28"/>
                <w:lang w:val="uz-Cyrl-UZ"/>
              </w:rPr>
            </w:pPr>
            <w:r w:rsidRPr="005B5ED5">
              <w:rPr>
                <w:b/>
                <w:sz w:val="28"/>
                <w:szCs w:val="28"/>
                <w:lang w:val="uz-Cyrl-UZ"/>
              </w:rPr>
              <w:t xml:space="preserve">en </w:t>
            </w:r>
            <w:r w:rsidRPr="006660DA">
              <w:rPr>
                <w:sz w:val="28"/>
                <w:szCs w:val="28"/>
                <w:lang w:val="uz-Cyrl-UZ"/>
              </w:rPr>
              <w:t>-</w:t>
            </w:r>
            <w:r w:rsidRPr="005B5ED5">
              <w:rPr>
                <w:b/>
                <w:sz w:val="28"/>
                <w:szCs w:val="28"/>
                <w:lang w:val="uz-Cyrl-UZ"/>
              </w:rPr>
              <w:t xml:space="preserve"> </w:t>
            </w:r>
            <w:r w:rsidRPr="007A5A19">
              <w:rPr>
                <w:sz w:val="28"/>
                <w:szCs w:val="28"/>
                <w:lang w:val="uz-Cyrl-UZ"/>
              </w:rPr>
              <w:t>b</w:t>
            </w:r>
            <w:r w:rsidRPr="005B5ED5">
              <w:rPr>
                <w:sz w:val="28"/>
                <w:szCs w:val="28"/>
                <w:lang w:val="uz-Cyrl-UZ"/>
              </w:rPr>
              <w:t xml:space="preserve">ubble memory </w:t>
            </w:r>
          </w:p>
          <w:p w14:paraId="0E05D527" w14:textId="77777777" w:rsidR="00780619" w:rsidRPr="005B5ED5" w:rsidRDefault="00780619" w:rsidP="003A7C3D">
            <w:pPr>
              <w:tabs>
                <w:tab w:val="left" w:pos="4320"/>
                <w:tab w:val="left" w:pos="4500"/>
              </w:tabs>
              <w:rPr>
                <w:sz w:val="28"/>
                <w:szCs w:val="28"/>
                <w:lang w:val="uz-Cyrl-UZ"/>
              </w:rPr>
            </w:pPr>
          </w:p>
        </w:tc>
        <w:tc>
          <w:tcPr>
            <w:tcW w:w="2921" w:type="pct"/>
          </w:tcPr>
          <w:p w14:paraId="10CEDF29" w14:textId="77777777" w:rsidR="00780619" w:rsidRDefault="00780619" w:rsidP="003A7C3D">
            <w:pPr>
              <w:tabs>
                <w:tab w:val="left" w:pos="4320"/>
                <w:tab w:val="left" w:pos="4500"/>
              </w:tabs>
              <w:jc w:val="both"/>
              <w:rPr>
                <w:sz w:val="28"/>
                <w:szCs w:val="28"/>
                <w:lang w:val="uz-Cyrl-UZ"/>
              </w:rPr>
            </w:pPr>
            <w:r>
              <w:rPr>
                <w:sz w:val="28"/>
                <w:szCs w:val="28"/>
              </w:rPr>
              <w:t>Энергонезависимая, устойчивая к радиационным излучениям память, широко используется в бортовых компьютерах</w:t>
            </w:r>
            <w:r w:rsidRPr="0099336E">
              <w:rPr>
                <w:sz w:val="28"/>
                <w:szCs w:val="28"/>
              </w:rPr>
              <w:t>.</w:t>
            </w:r>
          </w:p>
          <w:p w14:paraId="6B53DEE4" w14:textId="77777777" w:rsidR="00780619" w:rsidRPr="00072622" w:rsidRDefault="00780619" w:rsidP="003A7C3D">
            <w:pPr>
              <w:tabs>
                <w:tab w:val="left" w:pos="4320"/>
                <w:tab w:val="left" w:pos="4500"/>
              </w:tabs>
              <w:jc w:val="both"/>
            </w:pPr>
          </w:p>
          <w:p w14:paraId="0B9AB71C" w14:textId="77777777" w:rsidR="00780619" w:rsidRDefault="00780619" w:rsidP="003A7C3D">
            <w:pPr>
              <w:tabs>
                <w:tab w:val="left" w:pos="4320"/>
                <w:tab w:val="left" w:pos="4500"/>
              </w:tabs>
              <w:jc w:val="both"/>
              <w:rPr>
                <w:sz w:val="28"/>
                <w:szCs w:val="28"/>
                <w:lang w:val="en-US"/>
              </w:rPr>
            </w:pPr>
            <w:r w:rsidRPr="0099137E">
              <w:rPr>
                <w:sz w:val="28"/>
                <w:szCs w:val="28"/>
                <w:lang w:val="en-US"/>
              </w:rPr>
              <w:t>Energiyaga bog‘liq bo‘lmagan, radiatsion nurlanishlarga chidamli</w:t>
            </w:r>
            <w:r>
              <w:rPr>
                <w:sz w:val="28"/>
                <w:szCs w:val="28"/>
                <w:lang w:val="uz-Cyrl-UZ"/>
              </w:rPr>
              <w:t xml:space="preserve"> </w:t>
            </w:r>
            <w:r w:rsidRPr="0099137E">
              <w:rPr>
                <w:sz w:val="28"/>
                <w:szCs w:val="28"/>
                <w:lang w:val="en-US"/>
              </w:rPr>
              <w:t xml:space="preserve">xotira. </w:t>
            </w:r>
            <w:r>
              <w:rPr>
                <w:sz w:val="28"/>
                <w:szCs w:val="28"/>
                <w:lang w:val="uz-Cyrl-UZ"/>
              </w:rPr>
              <w:t>B</w:t>
            </w:r>
            <w:r w:rsidRPr="003A72AB">
              <w:rPr>
                <w:sz w:val="28"/>
                <w:szCs w:val="28"/>
                <w:lang w:val="en-US"/>
              </w:rPr>
              <w:t>ort kompyuterlarida</w:t>
            </w:r>
            <w:r>
              <w:rPr>
                <w:sz w:val="28"/>
                <w:szCs w:val="28"/>
                <w:lang w:val="uz-Cyrl-UZ"/>
              </w:rPr>
              <w:t xml:space="preserve"> keng</w:t>
            </w:r>
            <w:r w:rsidRPr="003A72AB">
              <w:rPr>
                <w:sz w:val="28"/>
                <w:szCs w:val="28"/>
                <w:lang w:val="en-US"/>
              </w:rPr>
              <w:t xml:space="preserve"> qo‘llaniladi.</w:t>
            </w:r>
          </w:p>
          <w:p w14:paraId="496F5E66" w14:textId="77777777" w:rsidR="00780619" w:rsidRPr="00072622" w:rsidRDefault="00780619" w:rsidP="003A7C3D">
            <w:pPr>
              <w:tabs>
                <w:tab w:val="left" w:pos="4320"/>
                <w:tab w:val="left" w:pos="4500"/>
              </w:tabs>
              <w:jc w:val="both"/>
              <w:rPr>
                <w:lang w:val="en-US"/>
              </w:rPr>
            </w:pPr>
          </w:p>
          <w:p w14:paraId="508555DB" w14:textId="77777777" w:rsidR="00780619" w:rsidRPr="001904C1" w:rsidRDefault="00780619" w:rsidP="003A7C3D">
            <w:pPr>
              <w:tabs>
                <w:tab w:val="left" w:pos="4320"/>
                <w:tab w:val="left" w:pos="4500"/>
              </w:tabs>
              <w:jc w:val="both"/>
              <w:rPr>
                <w:sz w:val="28"/>
                <w:szCs w:val="28"/>
              </w:rPr>
            </w:pPr>
            <w:r>
              <w:rPr>
                <w:sz w:val="28"/>
                <w:szCs w:val="28"/>
              </w:rPr>
              <w:lastRenderedPageBreak/>
              <w:t>Энергияга</w:t>
            </w:r>
            <w:r w:rsidRPr="003A72AB">
              <w:rPr>
                <w:sz w:val="28"/>
                <w:szCs w:val="28"/>
                <w:lang w:val="en-US"/>
              </w:rPr>
              <w:t xml:space="preserve"> </w:t>
            </w:r>
            <w:r>
              <w:rPr>
                <w:sz w:val="28"/>
                <w:szCs w:val="28"/>
              </w:rPr>
              <w:t>боғлиқ</w:t>
            </w:r>
            <w:r w:rsidRPr="003A72AB">
              <w:rPr>
                <w:sz w:val="28"/>
                <w:szCs w:val="28"/>
                <w:lang w:val="en-US"/>
              </w:rPr>
              <w:t xml:space="preserve"> </w:t>
            </w:r>
            <w:r>
              <w:rPr>
                <w:sz w:val="28"/>
                <w:szCs w:val="28"/>
              </w:rPr>
              <w:t>бўлмаган</w:t>
            </w:r>
            <w:r w:rsidRPr="003A72AB">
              <w:rPr>
                <w:sz w:val="28"/>
                <w:szCs w:val="28"/>
                <w:lang w:val="en-US"/>
              </w:rPr>
              <w:t xml:space="preserve">, </w:t>
            </w:r>
            <w:r>
              <w:rPr>
                <w:sz w:val="28"/>
                <w:szCs w:val="28"/>
              </w:rPr>
              <w:t>радиацион</w:t>
            </w:r>
            <w:r w:rsidRPr="003A72AB">
              <w:rPr>
                <w:sz w:val="28"/>
                <w:szCs w:val="28"/>
                <w:lang w:val="en-US"/>
              </w:rPr>
              <w:t xml:space="preserve"> </w:t>
            </w:r>
            <w:r>
              <w:rPr>
                <w:sz w:val="28"/>
                <w:szCs w:val="28"/>
              </w:rPr>
              <w:t>нурланишларга</w:t>
            </w:r>
            <w:r w:rsidRPr="003A72AB">
              <w:rPr>
                <w:sz w:val="28"/>
                <w:szCs w:val="28"/>
                <w:lang w:val="en-US"/>
              </w:rPr>
              <w:t xml:space="preserve"> </w:t>
            </w:r>
            <w:r>
              <w:rPr>
                <w:sz w:val="28"/>
                <w:szCs w:val="28"/>
              </w:rPr>
              <w:t>чидамли</w:t>
            </w:r>
            <w:r>
              <w:rPr>
                <w:sz w:val="28"/>
                <w:szCs w:val="28"/>
                <w:lang w:val="uz-Cyrl-UZ"/>
              </w:rPr>
              <w:t xml:space="preserve"> </w:t>
            </w:r>
            <w:r>
              <w:rPr>
                <w:sz w:val="28"/>
                <w:szCs w:val="28"/>
              </w:rPr>
              <w:t>хотира</w:t>
            </w:r>
            <w:r w:rsidRPr="003A72AB">
              <w:rPr>
                <w:sz w:val="28"/>
                <w:szCs w:val="28"/>
                <w:lang w:val="en-US"/>
              </w:rPr>
              <w:t xml:space="preserve">. </w:t>
            </w:r>
            <w:r>
              <w:rPr>
                <w:sz w:val="28"/>
                <w:szCs w:val="28"/>
                <w:lang w:val="uz-Cyrl-UZ"/>
              </w:rPr>
              <w:t>Б</w:t>
            </w:r>
            <w:r>
              <w:rPr>
                <w:sz w:val="28"/>
                <w:szCs w:val="28"/>
              </w:rPr>
              <w:t>орт компьютерларида</w:t>
            </w:r>
            <w:r>
              <w:rPr>
                <w:sz w:val="28"/>
                <w:szCs w:val="28"/>
                <w:lang w:val="uz-Cyrl-UZ"/>
              </w:rPr>
              <w:t xml:space="preserve"> кенг</w:t>
            </w:r>
            <w:r>
              <w:rPr>
                <w:sz w:val="28"/>
                <w:szCs w:val="28"/>
              </w:rPr>
              <w:t xml:space="preserve"> қўлланилади.</w:t>
            </w:r>
          </w:p>
        </w:tc>
      </w:tr>
      <w:tr w:rsidR="00780619" w:rsidRPr="005D2E87" w14:paraId="15C8189C" w14:textId="77777777">
        <w:trPr>
          <w:tblCellSpacing w:w="0" w:type="dxa"/>
          <w:jc w:val="center"/>
        </w:trPr>
        <w:tc>
          <w:tcPr>
            <w:tcW w:w="2079" w:type="pct"/>
          </w:tcPr>
          <w:p w14:paraId="56BC68C2" w14:textId="77777777" w:rsidR="00780619" w:rsidRPr="004879B7" w:rsidRDefault="00780619" w:rsidP="003A7C3D">
            <w:pPr>
              <w:tabs>
                <w:tab w:val="left" w:pos="4320"/>
                <w:tab w:val="left" w:pos="4500"/>
              </w:tabs>
              <w:rPr>
                <w:b/>
                <w:sz w:val="28"/>
                <w:szCs w:val="28"/>
                <w:lang w:val="uz-Cyrl-UZ"/>
              </w:rPr>
            </w:pPr>
            <w:r w:rsidRPr="001C7AA6">
              <w:rPr>
                <w:b/>
                <w:sz w:val="28"/>
                <w:szCs w:val="28"/>
                <w:lang w:val="uz-Cyrl-UZ"/>
              </w:rPr>
              <w:lastRenderedPageBreak/>
              <w:t xml:space="preserve">Панель задач </w:t>
            </w:r>
          </w:p>
          <w:p w14:paraId="150BC328" w14:textId="77777777" w:rsidR="00780619" w:rsidRDefault="00780619" w:rsidP="003A7C3D">
            <w:pPr>
              <w:tabs>
                <w:tab w:val="left" w:pos="4320"/>
                <w:tab w:val="left" w:pos="4500"/>
              </w:tabs>
              <w:rPr>
                <w:sz w:val="28"/>
                <w:szCs w:val="28"/>
                <w:lang w:val="uz-Cyrl-UZ"/>
              </w:rPr>
            </w:pPr>
            <w:r w:rsidRPr="00D05AFE">
              <w:rPr>
                <w:b/>
                <w:sz w:val="28"/>
                <w:szCs w:val="28"/>
                <w:lang w:val="uz-Cyrl-UZ"/>
              </w:rPr>
              <w:t xml:space="preserve">uz </w:t>
            </w:r>
            <w:r w:rsidRPr="00D05AFE">
              <w:rPr>
                <w:sz w:val="28"/>
                <w:szCs w:val="28"/>
                <w:lang w:val="uz-Cyrl-UZ"/>
              </w:rPr>
              <w:t>- vazifalar paneli</w:t>
            </w:r>
          </w:p>
          <w:p w14:paraId="7F4A7F7D" w14:textId="3E4D3A68"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D05AFE">
              <w:rPr>
                <w:sz w:val="28"/>
                <w:szCs w:val="28"/>
                <w:lang w:val="uz-Cyrl-UZ"/>
              </w:rPr>
              <w:t>вазифалар панели</w:t>
            </w:r>
          </w:p>
          <w:p w14:paraId="6809D3D2" w14:textId="618121FA"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8D412D">
              <w:rPr>
                <w:bCs/>
                <w:color w:val="000000"/>
                <w:sz w:val="28"/>
                <w:szCs w:val="28"/>
                <w:lang w:val="en-US"/>
              </w:rPr>
              <w:t>-</w:t>
            </w:r>
            <w:r w:rsidRPr="004879B7">
              <w:rPr>
                <w:sz w:val="28"/>
                <w:szCs w:val="28"/>
                <w:lang w:val="en-US"/>
              </w:rPr>
              <w:t xml:space="preserve"> task bar</w:t>
            </w:r>
            <w:r w:rsidR="00D7251A">
              <w:rPr>
                <w:sz w:val="28"/>
                <w:szCs w:val="28"/>
                <w:lang w:val="en-US"/>
              </w:rPr>
              <w:t xml:space="preserve"> </w:t>
            </w:r>
          </w:p>
          <w:p w14:paraId="5C101167" w14:textId="77777777" w:rsidR="00780619" w:rsidRPr="004879B7" w:rsidRDefault="00780619" w:rsidP="003A7C3D">
            <w:pPr>
              <w:tabs>
                <w:tab w:val="left" w:pos="4320"/>
                <w:tab w:val="left" w:pos="4500"/>
              </w:tabs>
              <w:rPr>
                <w:sz w:val="28"/>
                <w:szCs w:val="28"/>
                <w:lang w:val="en-US"/>
              </w:rPr>
            </w:pPr>
          </w:p>
        </w:tc>
        <w:tc>
          <w:tcPr>
            <w:tcW w:w="2921" w:type="pct"/>
          </w:tcPr>
          <w:p w14:paraId="6F788EC2" w14:textId="77777777" w:rsidR="00780619" w:rsidRPr="001C26FA" w:rsidRDefault="00780619" w:rsidP="003A7C3D">
            <w:pPr>
              <w:autoSpaceDE w:val="0"/>
              <w:autoSpaceDN w:val="0"/>
              <w:adjustRightInd w:val="0"/>
              <w:jc w:val="both"/>
              <w:rPr>
                <w:color w:val="000000"/>
                <w:sz w:val="28"/>
                <w:szCs w:val="28"/>
              </w:rPr>
            </w:pPr>
            <w:r w:rsidRPr="001C26FA">
              <w:rPr>
                <w:color w:val="000000"/>
                <w:sz w:val="28"/>
                <w:szCs w:val="28"/>
              </w:rPr>
              <w:t xml:space="preserve">В </w:t>
            </w:r>
            <w:r>
              <w:rPr>
                <w:color w:val="000000"/>
                <w:sz w:val="28"/>
                <w:szCs w:val="28"/>
              </w:rPr>
              <w:t>операционной системе</w:t>
            </w:r>
            <w:r w:rsidRPr="001C26FA">
              <w:rPr>
                <w:color w:val="000000"/>
                <w:sz w:val="28"/>
                <w:szCs w:val="28"/>
              </w:rPr>
              <w:t xml:space="preserve"> Windows </w:t>
            </w:r>
            <w:r>
              <w:rPr>
                <w:color w:val="000000"/>
                <w:sz w:val="28"/>
                <w:szCs w:val="28"/>
              </w:rPr>
              <w:t>–</w:t>
            </w:r>
            <w:r w:rsidRPr="001C26FA">
              <w:rPr>
                <w:color w:val="000000"/>
                <w:sz w:val="28"/>
                <w:szCs w:val="28"/>
              </w:rPr>
              <w:t xml:space="preserve"> горизонтальная полоска внизу экрана, содержащая список задач. С помощью кнопок на панели задач можно переключаться между запущенными программами. Кроме того, панель задач можно скрыть, переместить к верхнему или боковому краю рабочего стола или настроить другими способами.</w:t>
            </w:r>
          </w:p>
          <w:p w14:paraId="7F09895B" w14:textId="77777777" w:rsidR="00780619" w:rsidRPr="00DE4857" w:rsidRDefault="00780619" w:rsidP="003A7C3D">
            <w:pPr>
              <w:jc w:val="both"/>
              <w:rPr>
                <w:color w:val="000000"/>
                <w:sz w:val="28"/>
                <w:szCs w:val="28"/>
              </w:rPr>
            </w:pPr>
          </w:p>
          <w:p w14:paraId="2BE76304" w14:textId="77777777" w:rsidR="00780619" w:rsidRDefault="00780619" w:rsidP="003A7C3D">
            <w:pPr>
              <w:jc w:val="both"/>
              <w:rPr>
                <w:color w:val="000000"/>
                <w:sz w:val="28"/>
                <w:szCs w:val="28"/>
                <w:lang w:val="en-US"/>
              </w:rPr>
            </w:pPr>
            <w:r w:rsidRPr="00D74628">
              <w:rPr>
                <w:i/>
                <w:sz w:val="28"/>
                <w:szCs w:val="28"/>
                <w:lang w:val="en-US"/>
              </w:rPr>
              <w:t>Windows</w:t>
            </w:r>
            <w:r w:rsidRPr="0099137E">
              <w:rPr>
                <w:sz w:val="28"/>
                <w:szCs w:val="28"/>
                <w:lang w:val="en-US"/>
              </w:rPr>
              <w:t xml:space="preserve"> operatsion tizimida ekranning pastki qismidagi vazifalar ro‘yxatini ko‘rsatuvchi gorizontal yo‘lakcha. Vazifalar panelidagi tugmalar yordamida ishlab turgan dasturlarning unisidan bunisiga o‘tkazish, hamda vazifalar panelini ekranning yuqori yoki yon tomoniga qo‘yish va yashirish mumkin.</w:t>
            </w:r>
          </w:p>
          <w:p w14:paraId="66CE6D23" w14:textId="77777777" w:rsidR="00780619" w:rsidRPr="00072622" w:rsidRDefault="00780619" w:rsidP="003A7C3D">
            <w:pPr>
              <w:jc w:val="both"/>
              <w:rPr>
                <w:color w:val="000000"/>
                <w:lang w:val="en-US"/>
              </w:rPr>
            </w:pPr>
          </w:p>
          <w:p w14:paraId="183DCC02" w14:textId="77777777" w:rsidR="00780619" w:rsidRPr="00DE4857" w:rsidRDefault="00780619" w:rsidP="003A7C3D">
            <w:pPr>
              <w:tabs>
                <w:tab w:val="left" w:pos="4320"/>
                <w:tab w:val="left" w:pos="4500"/>
              </w:tabs>
              <w:jc w:val="both"/>
              <w:rPr>
                <w:sz w:val="28"/>
                <w:szCs w:val="28"/>
                <w:lang w:val="en-US"/>
              </w:rPr>
            </w:pPr>
            <w:r w:rsidRPr="00DE4857">
              <w:rPr>
                <w:sz w:val="28"/>
                <w:szCs w:val="28"/>
                <w:lang w:val="en-US"/>
              </w:rPr>
              <w:t xml:space="preserve">Windows </w:t>
            </w:r>
            <w:r w:rsidRPr="001C26FA">
              <w:rPr>
                <w:sz w:val="28"/>
                <w:szCs w:val="28"/>
              </w:rPr>
              <w:t>операцион</w:t>
            </w:r>
            <w:r w:rsidRPr="00DE4857">
              <w:rPr>
                <w:sz w:val="28"/>
                <w:szCs w:val="28"/>
                <w:lang w:val="en-US"/>
              </w:rPr>
              <w:t xml:space="preserve"> </w:t>
            </w:r>
            <w:r w:rsidRPr="001C26FA">
              <w:rPr>
                <w:sz w:val="28"/>
                <w:szCs w:val="28"/>
              </w:rPr>
              <w:t>тизимида</w:t>
            </w:r>
            <w:r w:rsidRPr="00DE4857">
              <w:rPr>
                <w:sz w:val="28"/>
                <w:szCs w:val="28"/>
                <w:lang w:val="en-US"/>
              </w:rPr>
              <w:t xml:space="preserve"> </w:t>
            </w:r>
            <w:r w:rsidRPr="001C26FA">
              <w:rPr>
                <w:sz w:val="28"/>
                <w:szCs w:val="28"/>
              </w:rPr>
              <w:t>экраннинг</w:t>
            </w:r>
            <w:r w:rsidRPr="00DE4857">
              <w:rPr>
                <w:sz w:val="28"/>
                <w:szCs w:val="28"/>
                <w:lang w:val="en-US"/>
              </w:rPr>
              <w:t xml:space="preserve"> </w:t>
            </w:r>
            <w:r w:rsidRPr="001C26FA">
              <w:rPr>
                <w:sz w:val="28"/>
                <w:szCs w:val="28"/>
              </w:rPr>
              <w:t>пастки</w:t>
            </w:r>
            <w:r w:rsidRPr="00DE4857">
              <w:rPr>
                <w:sz w:val="28"/>
                <w:szCs w:val="28"/>
                <w:lang w:val="en-US"/>
              </w:rPr>
              <w:t xml:space="preserve"> </w:t>
            </w:r>
            <w:r w:rsidRPr="001C26FA">
              <w:rPr>
                <w:sz w:val="28"/>
                <w:szCs w:val="28"/>
              </w:rPr>
              <w:t>қисмидаги</w:t>
            </w:r>
            <w:r w:rsidRPr="00DE4857">
              <w:rPr>
                <w:sz w:val="28"/>
                <w:szCs w:val="28"/>
                <w:lang w:val="en-US"/>
              </w:rPr>
              <w:t xml:space="preserve"> </w:t>
            </w:r>
            <w:r w:rsidRPr="001C26FA">
              <w:rPr>
                <w:sz w:val="28"/>
                <w:szCs w:val="28"/>
              </w:rPr>
              <w:t>вазифалар</w:t>
            </w:r>
            <w:r w:rsidRPr="00DE4857">
              <w:rPr>
                <w:sz w:val="28"/>
                <w:szCs w:val="28"/>
                <w:lang w:val="en-US"/>
              </w:rPr>
              <w:t xml:space="preserve"> </w:t>
            </w:r>
            <w:r w:rsidRPr="001C26FA">
              <w:rPr>
                <w:sz w:val="28"/>
                <w:szCs w:val="28"/>
              </w:rPr>
              <w:t>рўйхатини</w:t>
            </w:r>
            <w:r w:rsidRPr="00DE4857">
              <w:rPr>
                <w:sz w:val="28"/>
                <w:szCs w:val="28"/>
                <w:lang w:val="en-US"/>
              </w:rPr>
              <w:t xml:space="preserve"> </w:t>
            </w:r>
            <w:r w:rsidRPr="001C26FA">
              <w:rPr>
                <w:sz w:val="28"/>
                <w:szCs w:val="28"/>
              </w:rPr>
              <w:t>кўрсатувчи</w:t>
            </w:r>
            <w:r w:rsidRPr="00DE4857">
              <w:rPr>
                <w:sz w:val="28"/>
                <w:szCs w:val="28"/>
                <w:lang w:val="en-US"/>
              </w:rPr>
              <w:t xml:space="preserve"> </w:t>
            </w:r>
            <w:r w:rsidRPr="001C26FA">
              <w:rPr>
                <w:sz w:val="28"/>
                <w:szCs w:val="28"/>
              </w:rPr>
              <w:t>горизонтал</w:t>
            </w:r>
            <w:r w:rsidRPr="00DE4857">
              <w:rPr>
                <w:sz w:val="28"/>
                <w:szCs w:val="28"/>
                <w:lang w:val="en-US"/>
              </w:rPr>
              <w:t xml:space="preserve"> </w:t>
            </w:r>
            <w:r w:rsidRPr="001C26FA">
              <w:rPr>
                <w:sz w:val="28"/>
                <w:szCs w:val="28"/>
              </w:rPr>
              <w:t>йўлакча</w:t>
            </w:r>
            <w:r w:rsidRPr="00DE4857">
              <w:rPr>
                <w:sz w:val="28"/>
                <w:szCs w:val="28"/>
                <w:lang w:val="en-US"/>
              </w:rPr>
              <w:t xml:space="preserve">. </w:t>
            </w:r>
            <w:r w:rsidRPr="001C26FA">
              <w:rPr>
                <w:sz w:val="28"/>
                <w:szCs w:val="28"/>
              </w:rPr>
              <w:t>Вазифалар</w:t>
            </w:r>
            <w:r w:rsidRPr="00DE4857">
              <w:rPr>
                <w:sz w:val="28"/>
                <w:szCs w:val="28"/>
                <w:lang w:val="en-US"/>
              </w:rPr>
              <w:t xml:space="preserve"> </w:t>
            </w:r>
            <w:r w:rsidRPr="001C26FA">
              <w:rPr>
                <w:sz w:val="28"/>
                <w:szCs w:val="28"/>
              </w:rPr>
              <w:t>панелидаги</w:t>
            </w:r>
            <w:r w:rsidRPr="00DE4857">
              <w:rPr>
                <w:sz w:val="28"/>
                <w:szCs w:val="28"/>
                <w:lang w:val="en-US"/>
              </w:rPr>
              <w:t xml:space="preserve"> </w:t>
            </w:r>
            <w:r w:rsidRPr="001C26FA">
              <w:rPr>
                <w:sz w:val="28"/>
                <w:szCs w:val="28"/>
              </w:rPr>
              <w:t>тугмалар</w:t>
            </w:r>
            <w:r w:rsidRPr="00DE4857">
              <w:rPr>
                <w:sz w:val="28"/>
                <w:szCs w:val="28"/>
                <w:lang w:val="en-US"/>
              </w:rPr>
              <w:t xml:space="preserve"> </w:t>
            </w:r>
            <w:r w:rsidRPr="001C26FA">
              <w:rPr>
                <w:sz w:val="28"/>
                <w:szCs w:val="28"/>
              </w:rPr>
              <w:t>ёрдамида</w:t>
            </w:r>
            <w:r w:rsidRPr="00DE4857">
              <w:rPr>
                <w:sz w:val="28"/>
                <w:szCs w:val="28"/>
                <w:lang w:val="en-US"/>
              </w:rPr>
              <w:t xml:space="preserve"> </w:t>
            </w:r>
            <w:r w:rsidRPr="001C26FA">
              <w:rPr>
                <w:sz w:val="28"/>
                <w:szCs w:val="28"/>
              </w:rPr>
              <w:t>ишлаб</w:t>
            </w:r>
            <w:r w:rsidRPr="00DE4857">
              <w:rPr>
                <w:sz w:val="28"/>
                <w:szCs w:val="28"/>
                <w:lang w:val="en-US"/>
              </w:rPr>
              <w:t xml:space="preserve"> </w:t>
            </w:r>
            <w:r w:rsidRPr="001C26FA">
              <w:rPr>
                <w:sz w:val="28"/>
                <w:szCs w:val="28"/>
              </w:rPr>
              <w:t>турган</w:t>
            </w:r>
            <w:r w:rsidRPr="00DE4857">
              <w:rPr>
                <w:sz w:val="28"/>
                <w:szCs w:val="28"/>
                <w:lang w:val="en-US"/>
              </w:rPr>
              <w:t xml:space="preserve"> </w:t>
            </w:r>
            <w:r w:rsidRPr="001C26FA">
              <w:rPr>
                <w:sz w:val="28"/>
                <w:szCs w:val="28"/>
              </w:rPr>
              <w:t>дастурларни</w:t>
            </w:r>
            <w:r>
              <w:rPr>
                <w:sz w:val="28"/>
                <w:szCs w:val="28"/>
              </w:rPr>
              <w:t>н</w:t>
            </w:r>
            <w:r w:rsidRPr="001C26FA">
              <w:rPr>
                <w:sz w:val="28"/>
                <w:szCs w:val="28"/>
              </w:rPr>
              <w:t>г</w:t>
            </w:r>
            <w:r w:rsidRPr="00DE4857">
              <w:rPr>
                <w:sz w:val="28"/>
                <w:szCs w:val="28"/>
                <w:lang w:val="en-US"/>
              </w:rPr>
              <w:t xml:space="preserve"> </w:t>
            </w:r>
            <w:r w:rsidRPr="001C26FA">
              <w:rPr>
                <w:sz w:val="28"/>
                <w:szCs w:val="28"/>
              </w:rPr>
              <w:t>унисидан</w:t>
            </w:r>
            <w:r w:rsidRPr="00DE4857">
              <w:rPr>
                <w:sz w:val="28"/>
                <w:szCs w:val="28"/>
                <w:lang w:val="en-US"/>
              </w:rPr>
              <w:t xml:space="preserve"> </w:t>
            </w:r>
            <w:r w:rsidRPr="001C26FA">
              <w:rPr>
                <w:sz w:val="28"/>
                <w:szCs w:val="28"/>
              </w:rPr>
              <w:t>бунисига</w:t>
            </w:r>
            <w:r w:rsidRPr="00DE4857">
              <w:rPr>
                <w:sz w:val="28"/>
                <w:szCs w:val="28"/>
                <w:lang w:val="en-US"/>
              </w:rPr>
              <w:t xml:space="preserve"> </w:t>
            </w:r>
            <w:r w:rsidRPr="001C26FA">
              <w:rPr>
                <w:sz w:val="28"/>
                <w:szCs w:val="28"/>
              </w:rPr>
              <w:t>ўтказиш</w:t>
            </w:r>
            <w:r w:rsidRPr="00DE4857">
              <w:rPr>
                <w:sz w:val="28"/>
                <w:szCs w:val="28"/>
                <w:lang w:val="en-US"/>
              </w:rPr>
              <w:t xml:space="preserve">, </w:t>
            </w:r>
            <w:r w:rsidRPr="001C26FA">
              <w:rPr>
                <w:sz w:val="28"/>
                <w:szCs w:val="28"/>
              </w:rPr>
              <w:t>ҳамда</w:t>
            </w:r>
            <w:r w:rsidRPr="00DE4857">
              <w:rPr>
                <w:sz w:val="28"/>
                <w:szCs w:val="28"/>
                <w:lang w:val="en-US"/>
              </w:rPr>
              <w:t xml:space="preserve"> </w:t>
            </w:r>
            <w:r w:rsidRPr="001C26FA">
              <w:rPr>
                <w:sz w:val="28"/>
                <w:szCs w:val="28"/>
              </w:rPr>
              <w:t>вазифалар</w:t>
            </w:r>
            <w:r w:rsidRPr="00DE4857">
              <w:rPr>
                <w:sz w:val="28"/>
                <w:szCs w:val="28"/>
                <w:lang w:val="en-US"/>
              </w:rPr>
              <w:t xml:space="preserve"> </w:t>
            </w:r>
            <w:r w:rsidRPr="001C26FA">
              <w:rPr>
                <w:sz w:val="28"/>
                <w:szCs w:val="28"/>
              </w:rPr>
              <w:t>панелини</w:t>
            </w:r>
            <w:r w:rsidRPr="00DE4857">
              <w:rPr>
                <w:sz w:val="28"/>
                <w:szCs w:val="28"/>
                <w:lang w:val="en-US"/>
              </w:rPr>
              <w:t xml:space="preserve"> </w:t>
            </w:r>
            <w:r w:rsidRPr="001C26FA">
              <w:rPr>
                <w:sz w:val="28"/>
                <w:szCs w:val="28"/>
              </w:rPr>
              <w:t>экраннинг</w:t>
            </w:r>
            <w:r w:rsidRPr="00DE4857">
              <w:rPr>
                <w:sz w:val="28"/>
                <w:szCs w:val="28"/>
                <w:lang w:val="en-US"/>
              </w:rPr>
              <w:t xml:space="preserve"> </w:t>
            </w:r>
            <w:r w:rsidRPr="001C26FA">
              <w:rPr>
                <w:sz w:val="28"/>
                <w:szCs w:val="28"/>
              </w:rPr>
              <w:t>юқори</w:t>
            </w:r>
            <w:r w:rsidRPr="00DE4857">
              <w:rPr>
                <w:sz w:val="28"/>
                <w:szCs w:val="28"/>
                <w:lang w:val="en-US"/>
              </w:rPr>
              <w:t xml:space="preserve"> </w:t>
            </w:r>
            <w:r w:rsidRPr="001C26FA">
              <w:rPr>
                <w:sz w:val="28"/>
                <w:szCs w:val="28"/>
              </w:rPr>
              <w:t>ёки</w:t>
            </w:r>
            <w:r w:rsidRPr="00DE4857">
              <w:rPr>
                <w:sz w:val="28"/>
                <w:szCs w:val="28"/>
                <w:lang w:val="en-US"/>
              </w:rPr>
              <w:t xml:space="preserve"> </w:t>
            </w:r>
            <w:r w:rsidRPr="001C26FA">
              <w:rPr>
                <w:sz w:val="28"/>
                <w:szCs w:val="28"/>
              </w:rPr>
              <w:t>ён</w:t>
            </w:r>
            <w:r w:rsidRPr="00DE4857">
              <w:rPr>
                <w:sz w:val="28"/>
                <w:szCs w:val="28"/>
                <w:lang w:val="en-US"/>
              </w:rPr>
              <w:t xml:space="preserve"> </w:t>
            </w:r>
            <w:r w:rsidRPr="001C26FA">
              <w:rPr>
                <w:sz w:val="28"/>
                <w:szCs w:val="28"/>
              </w:rPr>
              <w:t>томонига</w:t>
            </w:r>
            <w:r w:rsidRPr="00DE4857">
              <w:rPr>
                <w:sz w:val="28"/>
                <w:szCs w:val="28"/>
                <w:lang w:val="en-US"/>
              </w:rPr>
              <w:t xml:space="preserve"> </w:t>
            </w:r>
            <w:r w:rsidRPr="001C26FA">
              <w:rPr>
                <w:sz w:val="28"/>
                <w:szCs w:val="28"/>
              </w:rPr>
              <w:t>қўйиш</w:t>
            </w:r>
            <w:r w:rsidRPr="00DE4857">
              <w:rPr>
                <w:sz w:val="28"/>
                <w:szCs w:val="28"/>
                <w:lang w:val="en-US"/>
              </w:rPr>
              <w:t xml:space="preserve"> </w:t>
            </w:r>
            <w:r w:rsidRPr="001C26FA">
              <w:rPr>
                <w:sz w:val="28"/>
                <w:szCs w:val="28"/>
              </w:rPr>
              <w:t>ва</w:t>
            </w:r>
            <w:r w:rsidRPr="00DE4857">
              <w:rPr>
                <w:sz w:val="28"/>
                <w:szCs w:val="28"/>
                <w:lang w:val="en-US"/>
              </w:rPr>
              <w:t xml:space="preserve"> </w:t>
            </w:r>
            <w:r w:rsidRPr="001C26FA">
              <w:rPr>
                <w:sz w:val="28"/>
                <w:szCs w:val="28"/>
              </w:rPr>
              <w:t>яшириш</w:t>
            </w:r>
            <w:r w:rsidRPr="00DE4857">
              <w:rPr>
                <w:sz w:val="28"/>
                <w:szCs w:val="28"/>
                <w:lang w:val="en-US"/>
              </w:rPr>
              <w:t xml:space="preserve"> </w:t>
            </w:r>
            <w:r w:rsidRPr="001C26FA">
              <w:rPr>
                <w:sz w:val="28"/>
                <w:szCs w:val="28"/>
              </w:rPr>
              <w:t>мумкин</w:t>
            </w:r>
            <w:r w:rsidRPr="00DE4857">
              <w:rPr>
                <w:sz w:val="28"/>
                <w:szCs w:val="28"/>
                <w:lang w:val="en-US"/>
              </w:rPr>
              <w:t>.</w:t>
            </w:r>
          </w:p>
        </w:tc>
      </w:tr>
      <w:tr w:rsidR="00780619" w14:paraId="68584F19" w14:textId="77777777">
        <w:trPr>
          <w:tblCellSpacing w:w="0" w:type="dxa"/>
          <w:jc w:val="center"/>
        </w:trPr>
        <w:tc>
          <w:tcPr>
            <w:tcW w:w="2079" w:type="pct"/>
          </w:tcPr>
          <w:p w14:paraId="3864CEC5" w14:textId="77777777" w:rsidR="00780619" w:rsidRPr="004879B7" w:rsidRDefault="00780619" w:rsidP="003A7C3D">
            <w:pPr>
              <w:tabs>
                <w:tab w:val="left" w:pos="4320"/>
                <w:tab w:val="left" w:pos="4500"/>
              </w:tabs>
              <w:rPr>
                <w:b/>
                <w:sz w:val="28"/>
                <w:szCs w:val="28"/>
                <w:lang w:val="uz-Cyrl-UZ"/>
              </w:rPr>
            </w:pPr>
            <w:r w:rsidRPr="00844AE4">
              <w:rPr>
                <w:b/>
                <w:sz w:val="28"/>
                <w:szCs w:val="28"/>
                <w:lang w:val="uz-Cyrl-UZ"/>
              </w:rPr>
              <w:t>Панель инструментов</w:t>
            </w:r>
          </w:p>
          <w:p w14:paraId="0E5D3AF4" w14:textId="77777777" w:rsidR="00780619" w:rsidRDefault="00780619"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844AE4">
              <w:rPr>
                <w:sz w:val="28"/>
                <w:szCs w:val="28"/>
                <w:lang w:val="uz-Cyrl-UZ"/>
              </w:rPr>
              <w:t xml:space="preserve"> instrumentlar paneli</w:t>
            </w:r>
          </w:p>
          <w:p w14:paraId="29AB5EE2" w14:textId="5FF792FC" w:rsidR="00780619" w:rsidRPr="00844AE4" w:rsidRDefault="000B536F" w:rsidP="003A7C3D">
            <w:pPr>
              <w:tabs>
                <w:tab w:val="left" w:pos="4320"/>
                <w:tab w:val="left" w:pos="4500"/>
              </w:tabs>
              <w:rPr>
                <w:sz w:val="28"/>
                <w:szCs w:val="28"/>
                <w:lang w:val="uz-Cyrl-UZ"/>
              </w:rPr>
            </w:pPr>
            <w:r>
              <w:rPr>
                <w:sz w:val="28"/>
                <w:szCs w:val="28"/>
                <w:lang w:val="uz-Cyrl-UZ"/>
              </w:rPr>
              <w:t xml:space="preserve"> </w:t>
            </w:r>
            <w:r w:rsidR="00780619" w:rsidRPr="00844AE4">
              <w:rPr>
                <w:sz w:val="28"/>
                <w:szCs w:val="28"/>
                <w:lang w:val="uz-Cyrl-UZ"/>
              </w:rPr>
              <w:t>инструментлар панели</w:t>
            </w:r>
          </w:p>
          <w:p w14:paraId="2E63DF71"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8D412D">
              <w:rPr>
                <w:bCs/>
                <w:color w:val="000000"/>
                <w:sz w:val="28"/>
                <w:szCs w:val="28"/>
                <w:lang w:val="en-US"/>
              </w:rPr>
              <w:t>-</w:t>
            </w:r>
            <w:r>
              <w:rPr>
                <w:b/>
                <w:sz w:val="28"/>
                <w:szCs w:val="28"/>
                <w:lang w:val="en-US"/>
              </w:rPr>
              <w:t xml:space="preserve"> </w:t>
            </w:r>
            <w:r w:rsidRPr="004879B7">
              <w:rPr>
                <w:sz w:val="28"/>
                <w:szCs w:val="28"/>
                <w:lang w:val="en-US"/>
              </w:rPr>
              <w:t xml:space="preserve">toolbar </w:t>
            </w:r>
          </w:p>
          <w:p w14:paraId="487FB5A3" w14:textId="77777777" w:rsidR="00780619" w:rsidRPr="004879B7" w:rsidRDefault="00780619" w:rsidP="003A7C3D">
            <w:pPr>
              <w:tabs>
                <w:tab w:val="left" w:pos="4320"/>
                <w:tab w:val="left" w:pos="4500"/>
              </w:tabs>
              <w:rPr>
                <w:sz w:val="28"/>
                <w:szCs w:val="28"/>
                <w:lang w:val="en-US"/>
              </w:rPr>
            </w:pPr>
          </w:p>
        </w:tc>
        <w:tc>
          <w:tcPr>
            <w:tcW w:w="2921" w:type="pct"/>
          </w:tcPr>
          <w:p w14:paraId="666801E8" w14:textId="77777777" w:rsidR="00780619" w:rsidRDefault="00780619" w:rsidP="003A7C3D">
            <w:pPr>
              <w:jc w:val="both"/>
              <w:rPr>
                <w:color w:val="000000"/>
                <w:sz w:val="28"/>
                <w:szCs w:val="28"/>
              </w:rPr>
            </w:pPr>
            <w:r w:rsidRPr="00260E13">
              <w:rPr>
                <w:color w:val="000000"/>
                <w:sz w:val="28"/>
                <w:szCs w:val="28"/>
              </w:rPr>
              <w:t xml:space="preserve">Элемент графического интерфейса в ряде Windows-приложений. Строка, столбец или блок экранных кнопок или значков в графическом интерфейсе пользователя программы. Нажимая эти кнопки или щелкая значки, пользователь активизирует определенные функции программы. </w:t>
            </w:r>
          </w:p>
          <w:p w14:paraId="3F1E1D5D" w14:textId="77777777" w:rsidR="00072622" w:rsidRPr="00072622" w:rsidRDefault="00072622" w:rsidP="003A7C3D">
            <w:pPr>
              <w:jc w:val="both"/>
              <w:rPr>
                <w:color w:val="000000"/>
                <w:sz w:val="18"/>
                <w:szCs w:val="18"/>
              </w:rPr>
            </w:pPr>
          </w:p>
          <w:p w14:paraId="01594AD6" w14:textId="77777777" w:rsidR="00780619" w:rsidRDefault="00780619" w:rsidP="003A7C3D">
            <w:pPr>
              <w:jc w:val="both"/>
              <w:rPr>
                <w:color w:val="000000"/>
                <w:sz w:val="28"/>
                <w:szCs w:val="28"/>
                <w:lang w:val="en-US"/>
              </w:rPr>
            </w:pPr>
            <w:r w:rsidRPr="00D74628">
              <w:rPr>
                <w:i/>
                <w:color w:val="000000"/>
                <w:sz w:val="28"/>
                <w:szCs w:val="28"/>
                <w:lang w:val="en-US"/>
              </w:rPr>
              <w:t>Windows</w:t>
            </w:r>
            <w:r w:rsidRPr="0099137E">
              <w:rPr>
                <w:color w:val="000000"/>
                <w:sz w:val="28"/>
                <w:szCs w:val="28"/>
                <w:lang w:val="en-US"/>
              </w:rPr>
              <w:t xml:space="preserve">-dasturlarning grafik interfeysi elementi. Dastur foydalanuvchi grafik interfeysidagi ekran tugmalari </w:t>
            </w:r>
            <w:r>
              <w:rPr>
                <w:color w:val="000000"/>
                <w:sz w:val="28"/>
                <w:szCs w:val="28"/>
                <w:lang w:val="en-US"/>
              </w:rPr>
              <w:t>yoki</w:t>
            </w:r>
            <w:r w:rsidRPr="0099137E">
              <w:rPr>
                <w:color w:val="000000"/>
                <w:sz w:val="28"/>
                <w:szCs w:val="28"/>
                <w:lang w:val="en-US"/>
              </w:rPr>
              <w:t xml:space="preserve"> belgilari satri, ustuni va bloki. Foydalanuvchi bu tugma yoki belgilarni bosish orqali dasturning biror</w:t>
            </w:r>
            <w:r>
              <w:rPr>
                <w:color w:val="000000"/>
                <w:sz w:val="28"/>
                <w:szCs w:val="28"/>
                <w:lang w:val="en-US"/>
              </w:rPr>
              <w:t>-</w:t>
            </w:r>
            <w:r w:rsidRPr="0099137E">
              <w:rPr>
                <w:color w:val="000000"/>
                <w:sz w:val="28"/>
                <w:szCs w:val="28"/>
                <w:lang w:val="en-US"/>
              </w:rPr>
              <w:t xml:space="preserve">bir </w:t>
            </w:r>
            <w:r>
              <w:rPr>
                <w:color w:val="000000"/>
                <w:sz w:val="28"/>
                <w:szCs w:val="28"/>
                <w:lang w:val="en-US"/>
              </w:rPr>
              <w:t>funks</w:t>
            </w:r>
            <w:r w:rsidRPr="0099137E">
              <w:rPr>
                <w:color w:val="000000"/>
                <w:sz w:val="28"/>
                <w:szCs w:val="28"/>
                <w:lang w:val="en-US"/>
              </w:rPr>
              <w:t>iyasini faollashtiradi.</w:t>
            </w:r>
          </w:p>
          <w:p w14:paraId="5998A33F" w14:textId="77777777" w:rsidR="00780619" w:rsidRPr="00072622" w:rsidRDefault="00780619" w:rsidP="003A7C3D">
            <w:pPr>
              <w:jc w:val="both"/>
              <w:rPr>
                <w:color w:val="000000"/>
                <w:sz w:val="18"/>
                <w:szCs w:val="18"/>
                <w:lang w:val="en-US"/>
              </w:rPr>
            </w:pPr>
          </w:p>
          <w:p w14:paraId="4FBB87DF" w14:textId="77777777" w:rsidR="00780619" w:rsidRPr="00260E13" w:rsidRDefault="00780619" w:rsidP="003A7C3D">
            <w:pPr>
              <w:tabs>
                <w:tab w:val="left" w:pos="4320"/>
                <w:tab w:val="left" w:pos="4500"/>
              </w:tabs>
              <w:jc w:val="both"/>
              <w:rPr>
                <w:sz w:val="28"/>
                <w:szCs w:val="28"/>
                <w:lang w:val="uz-Cyrl-UZ"/>
              </w:rPr>
            </w:pPr>
            <w:r w:rsidRPr="00260E13">
              <w:rPr>
                <w:color w:val="000000"/>
                <w:sz w:val="28"/>
                <w:szCs w:val="28"/>
              </w:rPr>
              <w:t xml:space="preserve">Windows-дастурларнинг график интерфейси </w:t>
            </w:r>
            <w:r w:rsidRPr="00260E13">
              <w:rPr>
                <w:color w:val="000000"/>
                <w:sz w:val="28"/>
                <w:szCs w:val="28"/>
              </w:rPr>
              <w:lastRenderedPageBreak/>
              <w:t xml:space="preserve">элементи. Дастур фойдаланувчи график интерфейсидаги экран тугмалари </w:t>
            </w:r>
            <w:r>
              <w:rPr>
                <w:color w:val="000000"/>
                <w:sz w:val="28"/>
                <w:szCs w:val="28"/>
              </w:rPr>
              <w:t>ёки</w:t>
            </w:r>
            <w:r w:rsidRPr="00260E13">
              <w:rPr>
                <w:color w:val="000000"/>
                <w:sz w:val="28"/>
                <w:szCs w:val="28"/>
              </w:rPr>
              <w:t xml:space="preserve"> белгилари сатри, устуни ва блоки. Фойдаланувчи бу тугма ёки белгиларни босиш орқали дастур</w:t>
            </w:r>
            <w:r>
              <w:rPr>
                <w:color w:val="000000"/>
                <w:sz w:val="28"/>
                <w:szCs w:val="28"/>
              </w:rPr>
              <w:t>нинг бирор</w:t>
            </w:r>
            <w:r w:rsidRPr="00FE23B8">
              <w:rPr>
                <w:color w:val="000000"/>
                <w:sz w:val="28"/>
                <w:szCs w:val="28"/>
              </w:rPr>
              <w:t>-</w:t>
            </w:r>
            <w:r w:rsidRPr="00260E13">
              <w:rPr>
                <w:color w:val="000000"/>
                <w:sz w:val="28"/>
                <w:szCs w:val="28"/>
              </w:rPr>
              <w:t>бир функциясини фаоллаштиради.</w:t>
            </w:r>
          </w:p>
        </w:tc>
      </w:tr>
      <w:tr w:rsidR="00780619" w:rsidRPr="003E387B" w14:paraId="6AC5B500" w14:textId="77777777">
        <w:trPr>
          <w:tblCellSpacing w:w="0" w:type="dxa"/>
          <w:jc w:val="center"/>
        </w:trPr>
        <w:tc>
          <w:tcPr>
            <w:tcW w:w="2079" w:type="pct"/>
          </w:tcPr>
          <w:p w14:paraId="1EDF712A" w14:textId="77777777" w:rsidR="00780619" w:rsidRPr="0092734B" w:rsidRDefault="00780619" w:rsidP="003A7C3D">
            <w:pPr>
              <w:tabs>
                <w:tab w:val="left" w:pos="4320"/>
                <w:tab w:val="left" w:pos="4500"/>
              </w:tabs>
              <w:rPr>
                <w:b/>
                <w:sz w:val="28"/>
                <w:szCs w:val="28"/>
                <w:lang w:val="uz-Cyrl-UZ"/>
              </w:rPr>
            </w:pPr>
            <w:r w:rsidRPr="0092734B">
              <w:rPr>
                <w:b/>
                <w:sz w:val="28"/>
                <w:szCs w:val="28"/>
              </w:rPr>
              <w:lastRenderedPageBreak/>
              <w:t>Панель</w:t>
            </w:r>
            <w:r w:rsidRPr="005B5ED5">
              <w:rPr>
                <w:b/>
                <w:sz w:val="28"/>
                <w:szCs w:val="28"/>
              </w:rPr>
              <w:t xml:space="preserve"> </w:t>
            </w:r>
            <w:r w:rsidRPr="0092734B">
              <w:rPr>
                <w:b/>
                <w:sz w:val="28"/>
                <w:szCs w:val="28"/>
              </w:rPr>
              <w:t>управления</w:t>
            </w:r>
            <w:r w:rsidRPr="005B5ED5">
              <w:rPr>
                <w:b/>
                <w:sz w:val="28"/>
                <w:szCs w:val="28"/>
              </w:rPr>
              <w:t xml:space="preserve"> </w:t>
            </w:r>
          </w:p>
          <w:p w14:paraId="7D050E21" w14:textId="77777777" w:rsidR="00780619" w:rsidRPr="00F3334F"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boshqarish</w:t>
            </w:r>
            <w:r w:rsidRPr="006B3763">
              <w:rPr>
                <w:sz w:val="28"/>
                <w:szCs w:val="28"/>
                <w:lang w:val="uz-Cyrl-UZ"/>
              </w:rPr>
              <w:t xml:space="preserve"> </w:t>
            </w:r>
            <w:r>
              <w:rPr>
                <w:sz w:val="28"/>
                <w:szCs w:val="28"/>
                <w:lang w:val="uz-Cyrl-UZ"/>
              </w:rPr>
              <w:t>paneli</w:t>
            </w:r>
          </w:p>
          <w:p w14:paraId="45FBF8D5" w14:textId="1236E1C1" w:rsidR="00780619" w:rsidRPr="005B5ED5" w:rsidRDefault="000B536F" w:rsidP="003A7C3D">
            <w:pPr>
              <w:tabs>
                <w:tab w:val="left" w:pos="4320"/>
                <w:tab w:val="left" w:pos="4500"/>
              </w:tabs>
              <w:rPr>
                <w:sz w:val="28"/>
                <w:szCs w:val="28"/>
              </w:rPr>
            </w:pPr>
            <w:r>
              <w:rPr>
                <w:b/>
                <w:sz w:val="28"/>
                <w:szCs w:val="28"/>
                <w:lang w:val="uz-Cyrl-UZ"/>
              </w:rPr>
              <w:t xml:space="preserve"> </w:t>
            </w:r>
            <w:r w:rsidR="00780619" w:rsidRPr="006B3763">
              <w:rPr>
                <w:sz w:val="28"/>
                <w:szCs w:val="28"/>
                <w:lang w:val="uz-Cyrl-UZ"/>
              </w:rPr>
              <w:t>бошқариш панели</w:t>
            </w:r>
          </w:p>
          <w:p w14:paraId="6E85CC22" w14:textId="77777777" w:rsidR="00780619" w:rsidRPr="0092734B" w:rsidRDefault="00780619" w:rsidP="003A7C3D">
            <w:pPr>
              <w:tabs>
                <w:tab w:val="left" w:pos="4320"/>
                <w:tab w:val="left" w:pos="4500"/>
              </w:tabs>
              <w:rPr>
                <w:sz w:val="28"/>
                <w:szCs w:val="28"/>
                <w:lang w:val="uz-Cyrl-UZ"/>
              </w:rPr>
            </w:pPr>
            <w:r w:rsidRPr="008D6363">
              <w:rPr>
                <w:b/>
                <w:sz w:val="28"/>
                <w:szCs w:val="28"/>
                <w:lang w:val="en-US"/>
              </w:rPr>
              <w:t xml:space="preserve">en </w:t>
            </w:r>
            <w:r w:rsidRPr="002F2037">
              <w:rPr>
                <w:sz w:val="28"/>
                <w:szCs w:val="28"/>
                <w:lang w:val="en-US"/>
              </w:rPr>
              <w:t>-</w:t>
            </w:r>
            <w:r>
              <w:rPr>
                <w:b/>
                <w:sz w:val="28"/>
                <w:szCs w:val="28"/>
                <w:lang w:val="en-US"/>
              </w:rPr>
              <w:t xml:space="preserve"> </w:t>
            </w:r>
            <w:r w:rsidRPr="0092734B">
              <w:rPr>
                <w:sz w:val="28"/>
                <w:szCs w:val="28"/>
                <w:lang w:val="en-US"/>
              </w:rPr>
              <w:t xml:space="preserve">control panel </w:t>
            </w:r>
          </w:p>
          <w:p w14:paraId="1DF51C81" w14:textId="77777777" w:rsidR="00780619" w:rsidRPr="0092734B" w:rsidRDefault="00780619" w:rsidP="003A7C3D">
            <w:pPr>
              <w:tabs>
                <w:tab w:val="left" w:pos="4320"/>
                <w:tab w:val="left" w:pos="4500"/>
              </w:tabs>
              <w:rPr>
                <w:sz w:val="28"/>
                <w:szCs w:val="28"/>
                <w:lang w:val="en-US"/>
              </w:rPr>
            </w:pPr>
          </w:p>
        </w:tc>
        <w:tc>
          <w:tcPr>
            <w:tcW w:w="2921" w:type="pct"/>
          </w:tcPr>
          <w:p w14:paraId="5F5346EB" w14:textId="77777777" w:rsidR="00780619" w:rsidRDefault="00780619" w:rsidP="003A7C3D">
            <w:pPr>
              <w:tabs>
                <w:tab w:val="left" w:pos="4320"/>
                <w:tab w:val="left" w:pos="4500"/>
              </w:tabs>
              <w:jc w:val="both"/>
              <w:rPr>
                <w:sz w:val="28"/>
                <w:szCs w:val="28"/>
              </w:rPr>
            </w:pPr>
            <w:r>
              <w:rPr>
                <w:sz w:val="28"/>
                <w:szCs w:val="28"/>
              </w:rPr>
              <w:t xml:space="preserve">1. </w:t>
            </w:r>
            <w:r w:rsidRPr="004C00BB">
              <w:rPr>
                <w:sz w:val="28"/>
                <w:szCs w:val="28"/>
                <w:lang w:val="uz-Cyrl-UZ"/>
              </w:rPr>
              <w:t>Набор пиктограмм утилит,</w:t>
            </w:r>
            <w:r>
              <w:rPr>
                <w:sz w:val="28"/>
                <w:szCs w:val="28"/>
              </w:rPr>
              <w:t xml:space="preserve"> </w:t>
            </w:r>
            <w:r w:rsidRPr="004C00BB">
              <w:rPr>
                <w:sz w:val="28"/>
                <w:szCs w:val="28"/>
                <w:lang w:val="uz-Cyrl-UZ"/>
              </w:rPr>
              <w:t>представлен</w:t>
            </w:r>
            <w:r>
              <w:rPr>
                <w:sz w:val="28"/>
                <w:szCs w:val="28"/>
              </w:rPr>
              <w:t>ный</w:t>
            </w:r>
            <w:r w:rsidRPr="004C00BB">
              <w:rPr>
                <w:sz w:val="28"/>
                <w:szCs w:val="28"/>
                <w:lang w:val="uz-Cyrl-UZ"/>
              </w:rPr>
              <w:t xml:space="preserve"> на экране</w:t>
            </w:r>
            <w:r>
              <w:rPr>
                <w:sz w:val="28"/>
                <w:szCs w:val="28"/>
              </w:rPr>
              <w:t>,</w:t>
            </w:r>
            <w:r w:rsidRPr="004C00BB">
              <w:rPr>
                <w:sz w:val="28"/>
                <w:szCs w:val="28"/>
                <w:lang w:val="uz-Cyrl-UZ"/>
              </w:rPr>
              <w:t xml:space="preserve"> </w:t>
            </w:r>
            <w:r>
              <w:rPr>
                <w:sz w:val="28"/>
                <w:szCs w:val="28"/>
              </w:rPr>
              <w:t xml:space="preserve">которые </w:t>
            </w:r>
            <w:r w:rsidRPr="004C00BB">
              <w:rPr>
                <w:sz w:val="28"/>
                <w:szCs w:val="28"/>
                <w:lang w:val="uz-Cyrl-UZ"/>
              </w:rPr>
              <w:t>позволяю</w:t>
            </w:r>
            <w:r>
              <w:rPr>
                <w:sz w:val="28"/>
                <w:szCs w:val="28"/>
              </w:rPr>
              <w:t>т</w:t>
            </w:r>
            <w:r w:rsidRPr="004C00BB">
              <w:rPr>
                <w:sz w:val="28"/>
                <w:szCs w:val="28"/>
                <w:lang w:val="uz-Cyrl-UZ"/>
              </w:rPr>
              <w:t xml:space="preserve"> настраи</w:t>
            </w:r>
            <w:r w:rsidR="00F5209E" w:rsidRPr="00F5209E">
              <w:rPr>
                <w:sz w:val="28"/>
                <w:szCs w:val="28"/>
              </w:rPr>
              <w:t>-</w:t>
            </w:r>
            <w:r w:rsidRPr="004C00BB">
              <w:rPr>
                <w:sz w:val="28"/>
                <w:szCs w:val="28"/>
                <w:lang w:val="uz-Cyrl-UZ"/>
              </w:rPr>
              <w:t xml:space="preserve">вать те или иные функции </w:t>
            </w:r>
            <w:r>
              <w:rPr>
                <w:sz w:val="28"/>
                <w:szCs w:val="28"/>
              </w:rPr>
              <w:t>операционной системы</w:t>
            </w:r>
            <w:r w:rsidRPr="004C00BB">
              <w:rPr>
                <w:sz w:val="28"/>
                <w:szCs w:val="28"/>
                <w:lang w:val="uz-Cyrl-UZ"/>
              </w:rPr>
              <w:t>, устройства подсистемы компьютера</w:t>
            </w:r>
            <w:r>
              <w:rPr>
                <w:sz w:val="28"/>
                <w:szCs w:val="28"/>
              </w:rPr>
              <w:t>.</w:t>
            </w:r>
          </w:p>
          <w:p w14:paraId="18D49F35" w14:textId="77777777" w:rsidR="00780619" w:rsidRDefault="00780619" w:rsidP="003A7C3D">
            <w:pPr>
              <w:tabs>
                <w:tab w:val="left" w:pos="4320"/>
                <w:tab w:val="left" w:pos="4500"/>
              </w:tabs>
              <w:jc w:val="both"/>
              <w:rPr>
                <w:sz w:val="28"/>
                <w:szCs w:val="28"/>
                <w:lang w:val="uz-Cyrl-UZ"/>
              </w:rPr>
            </w:pPr>
            <w:r>
              <w:rPr>
                <w:sz w:val="28"/>
                <w:szCs w:val="28"/>
              </w:rPr>
              <w:t>2. Панель на лицевой части компьютера с расположенными на ней кнопками и переключателями управления.</w:t>
            </w:r>
            <w:r w:rsidRPr="004C00BB">
              <w:rPr>
                <w:sz w:val="28"/>
                <w:szCs w:val="28"/>
                <w:lang w:val="uz-Cyrl-UZ"/>
              </w:rPr>
              <w:t xml:space="preserve"> </w:t>
            </w:r>
          </w:p>
          <w:p w14:paraId="2FEC7511" w14:textId="77777777" w:rsidR="00780619" w:rsidRPr="00072622" w:rsidRDefault="00780619" w:rsidP="003A7C3D">
            <w:pPr>
              <w:tabs>
                <w:tab w:val="left" w:pos="4320"/>
                <w:tab w:val="left" w:pos="4500"/>
              </w:tabs>
              <w:jc w:val="both"/>
              <w:rPr>
                <w:sz w:val="18"/>
                <w:szCs w:val="18"/>
              </w:rPr>
            </w:pPr>
          </w:p>
          <w:p w14:paraId="1D53EB96" w14:textId="77777777" w:rsidR="00780619" w:rsidRPr="005B6905" w:rsidRDefault="00780619" w:rsidP="003A7C3D">
            <w:pPr>
              <w:tabs>
                <w:tab w:val="left" w:pos="4320"/>
                <w:tab w:val="left" w:pos="4500"/>
              </w:tabs>
              <w:jc w:val="both"/>
              <w:rPr>
                <w:sz w:val="28"/>
                <w:szCs w:val="28"/>
                <w:lang w:val="en-US"/>
              </w:rPr>
            </w:pPr>
            <w:r>
              <w:rPr>
                <w:sz w:val="28"/>
                <w:szCs w:val="28"/>
                <w:lang w:val="uz-Cyrl-UZ"/>
              </w:rPr>
              <w:t>1. Ekranda ko‘rsatiladigan utilita piktogramma</w:t>
            </w:r>
            <w:r w:rsidR="00F5209E">
              <w:rPr>
                <w:sz w:val="28"/>
                <w:szCs w:val="28"/>
                <w:lang w:val="en-US"/>
              </w:rPr>
              <w:t>-</w:t>
            </w:r>
            <w:r>
              <w:rPr>
                <w:sz w:val="28"/>
                <w:szCs w:val="28"/>
                <w:lang w:val="uz-Cyrl-UZ"/>
              </w:rPr>
              <w:t xml:space="preserve">lari to‘plami. </w:t>
            </w:r>
            <w:r w:rsidRPr="0099137E">
              <w:rPr>
                <w:sz w:val="28"/>
                <w:szCs w:val="28"/>
                <w:lang w:val="en-US"/>
              </w:rPr>
              <w:t xml:space="preserve">Operatsion tizimning u yoki bu </w:t>
            </w:r>
            <w:r>
              <w:rPr>
                <w:sz w:val="28"/>
                <w:szCs w:val="28"/>
                <w:lang w:val="en-US"/>
              </w:rPr>
              <w:t>funks</w:t>
            </w:r>
            <w:r w:rsidRPr="0099137E">
              <w:rPr>
                <w:sz w:val="28"/>
                <w:szCs w:val="28"/>
                <w:lang w:val="en-US"/>
              </w:rPr>
              <w:t>iyalarini, kompyuter kichik (</w:t>
            </w:r>
            <w:r>
              <w:rPr>
                <w:sz w:val="28"/>
                <w:szCs w:val="28"/>
                <w:lang w:val="uz-Cyrl-UZ"/>
              </w:rPr>
              <w:t>quyi</w:t>
            </w:r>
            <w:r w:rsidRPr="0099137E">
              <w:rPr>
                <w:sz w:val="28"/>
                <w:szCs w:val="28"/>
                <w:lang w:val="en-US"/>
              </w:rPr>
              <w:t>)</w:t>
            </w:r>
            <w:r>
              <w:rPr>
                <w:sz w:val="28"/>
                <w:szCs w:val="28"/>
                <w:lang w:val="uz-Cyrl-UZ"/>
              </w:rPr>
              <w:t xml:space="preserve"> tizimini sozlash imkonini beradi. </w:t>
            </w:r>
          </w:p>
          <w:p w14:paraId="3781AE3D" w14:textId="77777777" w:rsidR="00780619" w:rsidRDefault="00780619" w:rsidP="003A7C3D">
            <w:pPr>
              <w:tabs>
                <w:tab w:val="left" w:pos="4320"/>
                <w:tab w:val="left" w:pos="4500"/>
              </w:tabs>
              <w:jc w:val="both"/>
              <w:rPr>
                <w:sz w:val="28"/>
                <w:szCs w:val="28"/>
                <w:lang w:val="en-US"/>
              </w:rPr>
            </w:pPr>
            <w:r>
              <w:rPr>
                <w:sz w:val="28"/>
                <w:szCs w:val="28"/>
                <w:lang w:val="uz-Cyrl-UZ"/>
              </w:rPr>
              <w:t>2. Kompyuterning old qismidagi, boshqar</w:t>
            </w:r>
            <w:r w:rsidRPr="0099137E">
              <w:rPr>
                <w:sz w:val="28"/>
                <w:szCs w:val="28"/>
                <w:lang w:val="en-US"/>
              </w:rPr>
              <w:t>ish uzibulagichlari va tugmalari joylashgan panel.</w:t>
            </w:r>
          </w:p>
          <w:p w14:paraId="05061E59" w14:textId="77777777" w:rsidR="00780619" w:rsidRPr="00072622" w:rsidRDefault="00780619" w:rsidP="003A7C3D">
            <w:pPr>
              <w:tabs>
                <w:tab w:val="left" w:pos="4320"/>
                <w:tab w:val="left" w:pos="4500"/>
              </w:tabs>
              <w:jc w:val="both"/>
              <w:rPr>
                <w:sz w:val="18"/>
                <w:szCs w:val="18"/>
                <w:lang w:val="uz-Cyrl-UZ"/>
              </w:rPr>
            </w:pPr>
          </w:p>
          <w:p w14:paraId="56C6FB0C" w14:textId="77777777" w:rsidR="00780619" w:rsidRDefault="00780619" w:rsidP="003A7C3D">
            <w:pPr>
              <w:tabs>
                <w:tab w:val="left" w:pos="4320"/>
                <w:tab w:val="left" w:pos="4500"/>
              </w:tabs>
              <w:jc w:val="both"/>
              <w:rPr>
                <w:sz w:val="28"/>
                <w:szCs w:val="28"/>
              </w:rPr>
            </w:pPr>
            <w:r>
              <w:rPr>
                <w:sz w:val="28"/>
                <w:szCs w:val="28"/>
                <w:lang w:val="uz-Cyrl-UZ"/>
              </w:rPr>
              <w:t>1. Экранда кўрсатиладиган утилита пикто</w:t>
            </w:r>
            <w:r w:rsidR="00F5209E" w:rsidRPr="00F5209E">
              <w:rPr>
                <w:sz w:val="28"/>
                <w:szCs w:val="28"/>
              </w:rPr>
              <w:t>-</w:t>
            </w:r>
            <w:r>
              <w:rPr>
                <w:sz w:val="28"/>
                <w:szCs w:val="28"/>
                <w:lang w:val="uz-Cyrl-UZ"/>
              </w:rPr>
              <w:t xml:space="preserve">граммалари тўплами. </w:t>
            </w:r>
            <w:r>
              <w:rPr>
                <w:sz w:val="28"/>
                <w:szCs w:val="28"/>
              </w:rPr>
              <w:t>Операцион тизимнинг у ёки бу функцияларини, компьютер кичик (</w:t>
            </w:r>
            <w:r>
              <w:rPr>
                <w:sz w:val="28"/>
                <w:szCs w:val="28"/>
                <w:lang w:val="uz-Cyrl-UZ"/>
              </w:rPr>
              <w:t>қуйи</w:t>
            </w:r>
            <w:r>
              <w:rPr>
                <w:sz w:val="28"/>
                <w:szCs w:val="28"/>
              </w:rPr>
              <w:t>)</w:t>
            </w:r>
            <w:r>
              <w:rPr>
                <w:sz w:val="28"/>
                <w:szCs w:val="28"/>
                <w:lang w:val="uz-Cyrl-UZ"/>
              </w:rPr>
              <w:t xml:space="preserve"> тизимини созлаш имконини беради. </w:t>
            </w:r>
          </w:p>
          <w:p w14:paraId="2A99D679" w14:textId="77777777" w:rsidR="00780619" w:rsidRPr="006B3763" w:rsidRDefault="00780619" w:rsidP="003A7C3D">
            <w:pPr>
              <w:tabs>
                <w:tab w:val="left" w:pos="4320"/>
                <w:tab w:val="left" w:pos="4500"/>
              </w:tabs>
              <w:jc w:val="both"/>
              <w:rPr>
                <w:sz w:val="28"/>
                <w:szCs w:val="28"/>
              </w:rPr>
            </w:pPr>
            <w:r>
              <w:rPr>
                <w:sz w:val="28"/>
                <w:szCs w:val="28"/>
                <w:lang w:val="uz-Cyrl-UZ"/>
              </w:rPr>
              <w:t>2. Компьютернинг олд қисмидаги, бошқар</w:t>
            </w:r>
            <w:r>
              <w:rPr>
                <w:sz w:val="28"/>
                <w:szCs w:val="28"/>
              </w:rPr>
              <w:t>иш узиб-улагичлари ва тугмалари жойлашган панель.</w:t>
            </w:r>
          </w:p>
        </w:tc>
      </w:tr>
      <w:tr w:rsidR="00074BD0" w:rsidRPr="002A43D5" w14:paraId="2A9501A2" w14:textId="77777777">
        <w:trPr>
          <w:tblCellSpacing w:w="0" w:type="dxa"/>
          <w:jc w:val="center"/>
        </w:trPr>
        <w:tc>
          <w:tcPr>
            <w:tcW w:w="2079" w:type="pct"/>
          </w:tcPr>
          <w:p w14:paraId="3DBDA10F" w14:textId="77777777" w:rsidR="00074BD0" w:rsidRPr="00E20227" w:rsidRDefault="00074BD0" w:rsidP="003A7C3D">
            <w:pPr>
              <w:tabs>
                <w:tab w:val="left" w:pos="4320"/>
                <w:tab w:val="left" w:pos="4500"/>
              </w:tabs>
              <w:rPr>
                <w:b/>
                <w:sz w:val="28"/>
                <w:szCs w:val="28"/>
                <w:lang w:val="en-US"/>
              </w:rPr>
            </w:pPr>
            <w:r w:rsidRPr="00E20227">
              <w:rPr>
                <w:b/>
                <w:sz w:val="28"/>
                <w:szCs w:val="28"/>
              </w:rPr>
              <w:t>Папка</w:t>
            </w:r>
          </w:p>
          <w:p w14:paraId="2ED89132" w14:textId="77777777" w:rsidR="00074BD0" w:rsidRDefault="00074BD0" w:rsidP="003A7C3D">
            <w:pPr>
              <w:tabs>
                <w:tab w:val="left" w:pos="4320"/>
                <w:tab w:val="left" w:pos="4500"/>
              </w:tabs>
              <w:rPr>
                <w:b/>
                <w:sz w:val="28"/>
                <w:szCs w:val="28"/>
                <w:lang w:val="en-US"/>
              </w:rPr>
            </w:pPr>
            <w:r>
              <w:rPr>
                <w:b/>
                <w:sz w:val="28"/>
                <w:szCs w:val="28"/>
                <w:lang w:val="en-US"/>
              </w:rPr>
              <w:t xml:space="preserve">uz </w:t>
            </w:r>
            <w:r w:rsidRPr="00711A50">
              <w:rPr>
                <w:sz w:val="28"/>
                <w:szCs w:val="28"/>
                <w:lang w:val="en-US"/>
              </w:rPr>
              <w:t>-</w:t>
            </w:r>
            <w:r>
              <w:rPr>
                <w:b/>
                <w:sz w:val="28"/>
                <w:szCs w:val="28"/>
                <w:lang w:val="en-US"/>
              </w:rPr>
              <w:t xml:space="preserve"> </w:t>
            </w:r>
            <w:r w:rsidRPr="0099137E">
              <w:rPr>
                <w:sz w:val="28"/>
                <w:szCs w:val="28"/>
                <w:lang w:val="en-US"/>
              </w:rPr>
              <w:t>papka</w:t>
            </w:r>
          </w:p>
          <w:p w14:paraId="4546EF59" w14:textId="5943452E" w:rsidR="00074BD0" w:rsidRDefault="000B536F" w:rsidP="003A7C3D">
            <w:pPr>
              <w:tabs>
                <w:tab w:val="left" w:pos="4320"/>
                <w:tab w:val="left" w:pos="4500"/>
              </w:tabs>
              <w:rPr>
                <w:sz w:val="28"/>
                <w:szCs w:val="28"/>
                <w:lang w:val="en-US"/>
              </w:rPr>
            </w:pPr>
            <w:r>
              <w:rPr>
                <w:b/>
                <w:sz w:val="28"/>
                <w:szCs w:val="28"/>
                <w:lang w:val="en-US"/>
              </w:rPr>
              <w:t xml:space="preserve"> </w:t>
            </w:r>
            <w:r w:rsidR="00074BD0">
              <w:rPr>
                <w:sz w:val="28"/>
                <w:szCs w:val="28"/>
              </w:rPr>
              <w:t>папка</w:t>
            </w:r>
          </w:p>
          <w:p w14:paraId="4D590E69" w14:textId="77777777" w:rsidR="00074BD0" w:rsidRPr="00E20227" w:rsidRDefault="00074BD0" w:rsidP="003A7C3D">
            <w:pPr>
              <w:tabs>
                <w:tab w:val="left" w:pos="4320"/>
                <w:tab w:val="left" w:pos="4500"/>
              </w:tabs>
              <w:rPr>
                <w:sz w:val="28"/>
                <w:szCs w:val="28"/>
                <w:lang w:val="en-US"/>
              </w:rPr>
            </w:pPr>
            <w:r w:rsidRPr="00404F9B">
              <w:rPr>
                <w:b/>
                <w:sz w:val="28"/>
                <w:szCs w:val="28"/>
                <w:lang w:val="en-US"/>
              </w:rPr>
              <w:t xml:space="preserve">en </w:t>
            </w:r>
            <w:r w:rsidRPr="00976EDB">
              <w:rPr>
                <w:sz w:val="28"/>
                <w:szCs w:val="28"/>
                <w:lang w:val="en-US"/>
              </w:rPr>
              <w:t>-</w:t>
            </w:r>
            <w:r w:rsidRPr="00E20227">
              <w:rPr>
                <w:sz w:val="28"/>
                <w:szCs w:val="28"/>
                <w:lang w:val="en-US"/>
              </w:rPr>
              <w:t xml:space="preserve"> folder </w:t>
            </w:r>
          </w:p>
          <w:p w14:paraId="6C8AAD41" w14:textId="77777777" w:rsidR="00074BD0" w:rsidRPr="009345AC" w:rsidRDefault="00074BD0" w:rsidP="003A7C3D">
            <w:pPr>
              <w:tabs>
                <w:tab w:val="left" w:pos="4320"/>
                <w:tab w:val="left" w:pos="4500"/>
              </w:tabs>
              <w:rPr>
                <w:sz w:val="28"/>
                <w:szCs w:val="28"/>
                <w:lang w:val="en-US"/>
              </w:rPr>
            </w:pPr>
          </w:p>
        </w:tc>
        <w:tc>
          <w:tcPr>
            <w:tcW w:w="2921" w:type="pct"/>
          </w:tcPr>
          <w:p w14:paraId="1F259206" w14:textId="77777777" w:rsidR="00074BD0" w:rsidRDefault="00074BD0" w:rsidP="003A7C3D">
            <w:pPr>
              <w:tabs>
                <w:tab w:val="left" w:pos="4320"/>
                <w:tab w:val="left" w:pos="4500"/>
              </w:tabs>
              <w:jc w:val="both"/>
              <w:rPr>
                <w:sz w:val="28"/>
                <w:szCs w:val="28"/>
              </w:rPr>
            </w:pPr>
            <w:r>
              <w:rPr>
                <w:sz w:val="28"/>
                <w:szCs w:val="28"/>
              </w:rPr>
              <w:t>Контейнер для программ и файлов в графических интерфейсах пользователя, отображаемый на экране с помощью значка, имеющего вид канцелярской папки. Папки используются для упорядочения программ и документов на диске и могут вмещать как файлы, так и другие папки.</w:t>
            </w:r>
          </w:p>
          <w:p w14:paraId="7F5FA9F2" w14:textId="77777777" w:rsidR="00074BD0" w:rsidRPr="00235D03" w:rsidRDefault="00074BD0" w:rsidP="003A7C3D">
            <w:pPr>
              <w:tabs>
                <w:tab w:val="left" w:pos="4320"/>
                <w:tab w:val="left" w:pos="4500"/>
              </w:tabs>
              <w:jc w:val="both"/>
              <w:rPr>
                <w:sz w:val="28"/>
                <w:szCs w:val="28"/>
              </w:rPr>
            </w:pPr>
          </w:p>
          <w:p w14:paraId="1407AAD8" w14:textId="77777777" w:rsidR="00074BD0" w:rsidRPr="00235D03" w:rsidRDefault="00074BD0" w:rsidP="003A7C3D">
            <w:pPr>
              <w:tabs>
                <w:tab w:val="left" w:pos="4320"/>
                <w:tab w:val="left" w:pos="4500"/>
              </w:tabs>
              <w:jc w:val="both"/>
              <w:rPr>
                <w:sz w:val="28"/>
                <w:szCs w:val="28"/>
              </w:rPr>
            </w:pPr>
            <w:r w:rsidRPr="0099137E">
              <w:rPr>
                <w:sz w:val="28"/>
                <w:szCs w:val="28"/>
                <w:lang w:val="en-US"/>
              </w:rPr>
              <w:t>Ekranda</w:t>
            </w:r>
            <w:r w:rsidRPr="00235D03">
              <w:rPr>
                <w:sz w:val="28"/>
                <w:szCs w:val="28"/>
              </w:rPr>
              <w:t xml:space="preserve"> </w:t>
            </w:r>
            <w:r w:rsidRPr="0099137E">
              <w:rPr>
                <w:sz w:val="28"/>
                <w:szCs w:val="28"/>
                <w:lang w:val="en-US"/>
              </w:rPr>
              <w:t>devonxona</w:t>
            </w:r>
            <w:r w:rsidRPr="00235D03">
              <w:rPr>
                <w:sz w:val="28"/>
                <w:szCs w:val="28"/>
              </w:rPr>
              <w:t xml:space="preserve"> </w:t>
            </w:r>
            <w:r w:rsidRPr="0099137E">
              <w:rPr>
                <w:sz w:val="28"/>
                <w:szCs w:val="28"/>
                <w:lang w:val="en-US"/>
              </w:rPr>
              <w:t>papkalariga</w:t>
            </w:r>
            <w:r w:rsidRPr="00235D03">
              <w:rPr>
                <w:sz w:val="28"/>
                <w:szCs w:val="28"/>
              </w:rPr>
              <w:t xml:space="preserve"> </w:t>
            </w:r>
            <w:r w:rsidRPr="0099137E">
              <w:rPr>
                <w:sz w:val="28"/>
                <w:szCs w:val="28"/>
                <w:lang w:val="en-US"/>
              </w:rPr>
              <w:t>o</w:t>
            </w:r>
            <w:r w:rsidRPr="00235D03">
              <w:rPr>
                <w:sz w:val="28"/>
                <w:szCs w:val="28"/>
              </w:rPr>
              <w:t>‘</w:t>
            </w:r>
            <w:r w:rsidRPr="0099137E">
              <w:rPr>
                <w:sz w:val="28"/>
                <w:szCs w:val="28"/>
                <w:lang w:val="en-US"/>
              </w:rPr>
              <w:t>xshash</w:t>
            </w:r>
            <w:r w:rsidRPr="00235D03">
              <w:rPr>
                <w:sz w:val="28"/>
                <w:szCs w:val="28"/>
              </w:rPr>
              <w:t xml:space="preserve"> </w:t>
            </w:r>
            <w:r w:rsidRPr="0099137E">
              <w:rPr>
                <w:sz w:val="28"/>
                <w:szCs w:val="28"/>
                <w:lang w:val="en-US"/>
              </w:rPr>
              <w:t>ko</w:t>
            </w:r>
            <w:r w:rsidRPr="00235D03">
              <w:rPr>
                <w:sz w:val="28"/>
                <w:szCs w:val="28"/>
              </w:rPr>
              <w:t>‘</w:t>
            </w:r>
            <w:r w:rsidRPr="0099137E">
              <w:rPr>
                <w:sz w:val="28"/>
                <w:szCs w:val="28"/>
                <w:lang w:val="en-US"/>
              </w:rPr>
              <w:t>rinishda</w:t>
            </w:r>
            <w:r>
              <w:rPr>
                <w:sz w:val="28"/>
                <w:szCs w:val="28"/>
                <w:lang w:val="uz-Cyrl-UZ"/>
              </w:rPr>
              <w:t xml:space="preserve"> chiqariladigan, dasturlar va papkalar uchun kontey</w:t>
            </w:r>
            <w:r w:rsidRPr="0099137E">
              <w:rPr>
                <w:sz w:val="28"/>
                <w:szCs w:val="28"/>
                <w:lang w:val="en-US"/>
              </w:rPr>
              <w:t>ner</w:t>
            </w:r>
            <w:r w:rsidRPr="00235D03">
              <w:rPr>
                <w:sz w:val="28"/>
                <w:szCs w:val="28"/>
              </w:rPr>
              <w:t xml:space="preserve"> </w:t>
            </w:r>
            <w:r w:rsidRPr="0099137E">
              <w:rPr>
                <w:sz w:val="28"/>
                <w:szCs w:val="28"/>
                <w:lang w:val="en-US"/>
              </w:rPr>
              <w:t>vazifasini</w:t>
            </w:r>
            <w:r w:rsidRPr="00235D03">
              <w:rPr>
                <w:sz w:val="28"/>
                <w:szCs w:val="28"/>
              </w:rPr>
              <w:t xml:space="preserve"> </w:t>
            </w:r>
            <w:r w:rsidRPr="0099137E">
              <w:rPr>
                <w:sz w:val="28"/>
                <w:szCs w:val="28"/>
                <w:lang w:val="en-US"/>
              </w:rPr>
              <w:t>bajaruvchi</w:t>
            </w:r>
            <w:r w:rsidRPr="00235D03">
              <w:rPr>
                <w:sz w:val="28"/>
                <w:szCs w:val="28"/>
              </w:rPr>
              <w:t xml:space="preserve"> </w:t>
            </w:r>
            <w:r w:rsidRPr="0099137E">
              <w:rPr>
                <w:sz w:val="28"/>
                <w:szCs w:val="28"/>
                <w:lang w:val="en-US"/>
              </w:rPr>
              <w:t>foydalanuvchining</w:t>
            </w:r>
            <w:r w:rsidRPr="00235D03">
              <w:rPr>
                <w:sz w:val="28"/>
                <w:szCs w:val="28"/>
              </w:rPr>
              <w:t xml:space="preserve"> </w:t>
            </w:r>
            <w:r w:rsidRPr="0099137E">
              <w:rPr>
                <w:sz w:val="28"/>
                <w:szCs w:val="28"/>
                <w:lang w:val="en-US"/>
              </w:rPr>
              <w:t>grafik</w:t>
            </w:r>
            <w:r w:rsidRPr="00235D03">
              <w:rPr>
                <w:sz w:val="28"/>
                <w:szCs w:val="28"/>
              </w:rPr>
              <w:t xml:space="preserve"> </w:t>
            </w:r>
            <w:r w:rsidRPr="0099137E">
              <w:rPr>
                <w:sz w:val="28"/>
                <w:szCs w:val="28"/>
                <w:lang w:val="en-US"/>
              </w:rPr>
              <w:t>interfeysi</w:t>
            </w:r>
            <w:r w:rsidRPr="00235D03">
              <w:rPr>
                <w:sz w:val="28"/>
                <w:szCs w:val="28"/>
              </w:rPr>
              <w:t xml:space="preserve">. </w:t>
            </w:r>
            <w:r w:rsidRPr="0099137E">
              <w:rPr>
                <w:sz w:val="28"/>
                <w:szCs w:val="28"/>
                <w:lang w:val="en-US"/>
              </w:rPr>
              <w:t>Papka</w:t>
            </w:r>
            <w:r w:rsidRPr="00235D03">
              <w:rPr>
                <w:sz w:val="28"/>
                <w:szCs w:val="28"/>
              </w:rPr>
              <w:t xml:space="preserve"> </w:t>
            </w:r>
            <w:r w:rsidRPr="0099137E">
              <w:rPr>
                <w:sz w:val="28"/>
                <w:szCs w:val="28"/>
                <w:lang w:val="en-US"/>
              </w:rPr>
              <w:t>diskdagi</w:t>
            </w:r>
            <w:r w:rsidRPr="00235D03">
              <w:rPr>
                <w:sz w:val="28"/>
                <w:szCs w:val="28"/>
              </w:rPr>
              <w:t xml:space="preserve"> </w:t>
            </w:r>
            <w:r w:rsidRPr="0099137E">
              <w:rPr>
                <w:sz w:val="28"/>
                <w:szCs w:val="28"/>
                <w:lang w:val="en-US"/>
              </w:rPr>
              <w:t>dastur</w:t>
            </w:r>
            <w:r w:rsidRPr="00235D03">
              <w:rPr>
                <w:sz w:val="28"/>
                <w:szCs w:val="28"/>
              </w:rPr>
              <w:t xml:space="preserve"> </w:t>
            </w:r>
            <w:r w:rsidRPr="0099137E">
              <w:rPr>
                <w:sz w:val="28"/>
                <w:szCs w:val="28"/>
                <w:lang w:val="en-US"/>
              </w:rPr>
              <w:t>va</w:t>
            </w:r>
            <w:r w:rsidRPr="00235D03">
              <w:rPr>
                <w:sz w:val="28"/>
                <w:szCs w:val="28"/>
              </w:rPr>
              <w:t xml:space="preserve"> </w:t>
            </w:r>
            <w:r w:rsidRPr="0099137E">
              <w:rPr>
                <w:sz w:val="28"/>
                <w:szCs w:val="28"/>
                <w:lang w:val="en-US"/>
              </w:rPr>
              <w:t>fayllarni</w:t>
            </w:r>
            <w:r w:rsidRPr="00235D03">
              <w:rPr>
                <w:sz w:val="28"/>
                <w:szCs w:val="28"/>
              </w:rPr>
              <w:t xml:space="preserve"> </w:t>
            </w:r>
            <w:r w:rsidRPr="0099137E">
              <w:rPr>
                <w:sz w:val="28"/>
                <w:szCs w:val="28"/>
                <w:lang w:val="en-US"/>
              </w:rPr>
              <w:t>tartiblash</w:t>
            </w:r>
            <w:r w:rsidRPr="00235D03">
              <w:rPr>
                <w:sz w:val="28"/>
                <w:szCs w:val="28"/>
              </w:rPr>
              <w:t xml:space="preserve"> </w:t>
            </w:r>
            <w:r w:rsidRPr="0099137E">
              <w:rPr>
                <w:sz w:val="28"/>
                <w:szCs w:val="28"/>
                <w:lang w:val="en-US"/>
              </w:rPr>
              <w:t>uchun</w:t>
            </w:r>
            <w:r w:rsidRPr="00235D03">
              <w:rPr>
                <w:sz w:val="28"/>
                <w:szCs w:val="28"/>
              </w:rPr>
              <w:t xml:space="preserve"> </w:t>
            </w:r>
            <w:r w:rsidRPr="0099137E">
              <w:rPr>
                <w:sz w:val="28"/>
                <w:szCs w:val="28"/>
                <w:lang w:val="en-US"/>
              </w:rPr>
              <w:t>ishlatiladi</w:t>
            </w:r>
            <w:r>
              <w:rPr>
                <w:sz w:val="28"/>
                <w:szCs w:val="28"/>
              </w:rPr>
              <w:t>,</w:t>
            </w:r>
            <w:r w:rsidRPr="00235D03">
              <w:rPr>
                <w:sz w:val="28"/>
                <w:szCs w:val="28"/>
              </w:rPr>
              <w:t xml:space="preserve"> </w:t>
            </w:r>
            <w:r w:rsidRPr="0099137E">
              <w:rPr>
                <w:sz w:val="28"/>
                <w:szCs w:val="28"/>
                <w:lang w:val="en-US"/>
              </w:rPr>
              <w:t>u</w:t>
            </w:r>
            <w:r w:rsidRPr="00235D03">
              <w:rPr>
                <w:sz w:val="28"/>
                <w:szCs w:val="28"/>
              </w:rPr>
              <w:t xml:space="preserve"> </w:t>
            </w:r>
            <w:r w:rsidRPr="0099137E">
              <w:rPr>
                <w:sz w:val="28"/>
                <w:szCs w:val="28"/>
                <w:lang w:val="en-US"/>
              </w:rPr>
              <w:t>faylga</w:t>
            </w:r>
            <w:r w:rsidRPr="00235D03">
              <w:rPr>
                <w:sz w:val="28"/>
                <w:szCs w:val="28"/>
              </w:rPr>
              <w:t xml:space="preserve"> </w:t>
            </w:r>
            <w:r w:rsidRPr="0099137E">
              <w:rPr>
                <w:sz w:val="28"/>
                <w:szCs w:val="28"/>
                <w:lang w:val="en-US"/>
              </w:rPr>
              <w:t>o</w:t>
            </w:r>
            <w:r w:rsidRPr="00235D03">
              <w:rPr>
                <w:sz w:val="28"/>
                <w:szCs w:val="28"/>
              </w:rPr>
              <w:t>‘</w:t>
            </w:r>
            <w:r w:rsidRPr="0099137E">
              <w:rPr>
                <w:sz w:val="28"/>
                <w:szCs w:val="28"/>
                <w:lang w:val="en-US"/>
              </w:rPr>
              <w:t>xshab</w:t>
            </w:r>
            <w:r w:rsidRPr="00235D03">
              <w:rPr>
                <w:sz w:val="28"/>
                <w:szCs w:val="28"/>
              </w:rPr>
              <w:t xml:space="preserve"> </w:t>
            </w:r>
            <w:r w:rsidRPr="0099137E">
              <w:rPr>
                <w:sz w:val="28"/>
                <w:szCs w:val="28"/>
                <w:lang w:val="en-US"/>
              </w:rPr>
              <w:t>biror</w:t>
            </w:r>
            <w:r w:rsidRPr="00976EDB">
              <w:rPr>
                <w:sz w:val="28"/>
                <w:szCs w:val="28"/>
              </w:rPr>
              <w:t>-</w:t>
            </w:r>
            <w:r w:rsidRPr="0099137E">
              <w:rPr>
                <w:sz w:val="28"/>
                <w:szCs w:val="28"/>
                <w:lang w:val="en-US"/>
              </w:rPr>
              <w:t>bir</w:t>
            </w:r>
            <w:r w:rsidRPr="00235D03">
              <w:rPr>
                <w:sz w:val="28"/>
                <w:szCs w:val="28"/>
              </w:rPr>
              <w:t xml:space="preserve"> </w:t>
            </w:r>
            <w:r w:rsidRPr="0099137E">
              <w:rPr>
                <w:sz w:val="28"/>
                <w:szCs w:val="28"/>
                <w:lang w:val="en-US"/>
              </w:rPr>
              <w:t>papka</w:t>
            </w:r>
            <w:r w:rsidRPr="00235D03">
              <w:rPr>
                <w:sz w:val="28"/>
                <w:szCs w:val="28"/>
              </w:rPr>
              <w:t xml:space="preserve"> </w:t>
            </w:r>
            <w:r w:rsidRPr="0099137E">
              <w:rPr>
                <w:sz w:val="28"/>
                <w:szCs w:val="28"/>
                <w:lang w:val="en-US"/>
              </w:rPr>
              <w:t>ichida</w:t>
            </w:r>
            <w:r w:rsidRPr="00235D03">
              <w:rPr>
                <w:sz w:val="28"/>
                <w:szCs w:val="28"/>
              </w:rPr>
              <w:t xml:space="preserve"> </w:t>
            </w:r>
            <w:r w:rsidRPr="0099137E">
              <w:rPr>
                <w:sz w:val="28"/>
                <w:szCs w:val="28"/>
                <w:lang w:val="en-US"/>
              </w:rPr>
              <w:t>joylashtirilishi</w:t>
            </w:r>
            <w:r w:rsidRPr="00235D03">
              <w:rPr>
                <w:sz w:val="28"/>
                <w:szCs w:val="28"/>
              </w:rPr>
              <w:t xml:space="preserve"> </w:t>
            </w:r>
            <w:r w:rsidRPr="0099137E">
              <w:rPr>
                <w:sz w:val="28"/>
                <w:szCs w:val="28"/>
                <w:lang w:val="en-US"/>
              </w:rPr>
              <w:t>ham</w:t>
            </w:r>
            <w:r w:rsidRPr="00235D03">
              <w:rPr>
                <w:sz w:val="28"/>
                <w:szCs w:val="28"/>
              </w:rPr>
              <w:t xml:space="preserve"> </w:t>
            </w:r>
            <w:r w:rsidRPr="0099137E">
              <w:rPr>
                <w:sz w:val="28"/>
                <w:szCs w:val="28"/>
                <w:lang w:val="en-US"/>
              </w:rPr>
              <w:t>mumkin</w:t>
            </w:r>
            <w:r w:rsidRPr="00235D03">
              <w:rPr>
                <w:sz w:val="28"/>
                <w:szCs w:val="28"/>
              </w:rPr>
              <w:t>.</w:t>
            </w:r>
          </w:p>
          <w:p w14:paraId="0531D2C0" w14:textId="77777777" w:rsidR="00074BD0" w:rsidRPr="00235D03" w:rsidRDefault="00074BD0" w:rsidP="003A7C3D">
            <w:pPr>
              <w:tabs>
                <w:tab w:val="left" w:pos="4320"/>
                <w:tab w:val="left" w:pos="4500"/>
              </w:tabs>
              <w:jc w:val="both"/>
              <w:rPr>
                <w:sz w:val="28"/>
                <w:szCs w:val="28"/>
              </w:rPr>
            </w:pPr>
          </w:p>
          <w:p w14:paraId="636EBEA7" w14:textId="77777777" w:rsidR="00074BD0" w:rsidRPr="002A43D5" w:rsidRDefault="00074BD0" w:rsidP="003A7C3D">
            <w:pPr>
              <w:tabs>
                <w:tab w:val="left" w:pos="4320"/>
                <w:tab w:val="left" w:pos="4500"/>
              </w:tabs>
              <w:jc w:val="both"/>
              <w:rPr>
                <w:sz w:val="28"/>
                <w:szCs w:val="28"/>
              </w:rPr>
            </w:pPr>
            <w:r>
              <w:rPr>
                <w:sz w:val="28"/>
                <w:szCs w:val="28"/>
              </w:rPr>
              <w:t>Экранда девонхона папкаларига ўхшаш кўринишда</w:t>
            </w:r>
            <w:r>
              <w:rPr>
                <w:sz w:val="28"/>
                <w:szCs w:val="28"/>
                <w:lang w:val="uz-Cyrl-UZ"/>
              </w:rPr>
              <w:t xml:space="preserve"> чиқариладиган, дастурлар ва папкалар учун контей</w:t>
            </w:r>
            <w:r>
              <w:rPr>
                <w:sz w:val="28"/>
                <w:szCs w:val="28"/>
              </w:rPr>
              <w:t>нер вазифасини бажарувчи фойдаланувчининг график интерфейси. Папка дискдаги дастур ва файлларни тартиблаш учун ишлатилади, у файлга ўхшаб бирор</w:t>
            </w:r>
            <w:r w:rsidRPr="00976EDB">
              <w:rPr>
                <w:sz w:val="28"/>
                <w:szCs w:val="28"/>
              </w:rPr>
              <w:t>-</w:t>
            </w:r>
            <w:r>
              <w:rPr>
                <w:sz w:val="28"/>
                <w:szCs w:val="28"/>
              </w:rPr>
              <w:t>бир папка ичида жойлаштирилиши ҳам мумкин.</w:t>
            </w:r>
          </w:p>
        </w:tc>
      </w:tr>
      <w:tr w:rsidR="00074BD0" w:rsidRPr="003E387B" w14:paraId="4CD99F4A" w14:textId="77777777">
        <w:trPr>
          <w:tblCellSpacing w:w="0" w:type="dxa"/>
          <w:jc w:val="center"/>
        </w:trPr>
        <w:tc>
          <w:tcPr>
            <w:tcW w:w="2079" w:type="pct"/>
          </w:tcPr>
          <w:p w14:paraId="316C6C15" w14:textId="77777777" w:rsidR="00074BD0" w:rsidRPr="00A47035" w:rsidRDefault="00074BD0" w:rsidP="003A7C3D">
            <w:pPr>
              <w:tabs>
                <w:tab w:val="left" w:pos="4320"/>
                <w:tab w:val="left" w:pos="4500"/>
              </w:tabs>
              <w:rPr>
                <w:b/>
                <w:sz w:val="28"/>
                <w:szCs w:val="28"/>
                <w:lang w:val="en-US"/>
              </w:rPr>
            </w:pPr>
            <w:r w:rsidRPr="00A47035">
              <w:rPr>
                <w:b/>
                <w:sz w:val="28"/>
                <w:szCs w:val="28"/>
              </w:rPr>
              <w:lastRenderedPageBreak/>
              <w:t>Параллелизм</w:t>
            </w:r>
            <w:r w:rsidRPr="00A47035">
              <w:rPr>
                <w:b/>
                <w:sz w:val="28"/>
                <w:szCs w:val="28"/>
                <w:lang w:val="uz-Cyrl-UZ"/>
              </w:rPr>
              <w:t xml:space="preserve"> </w:t>
            </w:r>
          </w:p>
          <w:p w14:paraId="277B3F5E" w14:textId="77777777" w:rsidR="00074BD0" w:rsidRPr="00A47035" w:rsidRDefault="00074BD0" w:rsidP="003A7C3D">
            <w:pPr>
              <w:tabs>
                <w:tab w:val="left" w:pos="4320"/>
                <w:tab w:val="left" w:pos="4500"/>
              </w:tabs>
              <w:rPr>
                <w:sz w:val="28"/>
                <w:szCs w:val="28"/>
                <w:lang w:val="uz-Cyrl-UZ"/>
              </w:rPr>
            </w:pPr>
            <w:r w:rsidRPr="00A47035">
              <w:rPr>
                <w:b/>
                <w:sz w:val="28"/>
                <w:szCs w:val="28"/>
                <w:lang w:val="uz-Cyrl-UZ"/>
              </w:rPr>
              <w:t xml:space="preserve">uz </w:t>
            </w:r>
            <w:r w:rsidRPr="00A47035">
              <w:rPr>
                <w:sz w:val="28"/>
                <w:szCs w:val="28"/>
                <w:lang w:val="uz-Cyrl-UZ"/>
              </w:rPr>
              <w:t>- parallelizm</w:t>
            </w:r>
          </w:p>
          <w:p w14:paraId="3E3AB58B" w14:textId="19E26A4B" w:rsidR="00074BD0" w:rsidRPr="00A47035" w:rsidRDefault="000B536F" w:rsidP="003A7C3D">
            <w:pPr>
              <w:tabs>
                <w:tab w:val="left" w:pos="4320"/>
                <w:tab w:val="left" w:pos="4500"/>
              </w:tabs>
              <w:rPr>
                <w:sz w:val="28"/>
                <w:szCs w:val="28"/>
                <w:lang w:val="en-US"/>
              </w:rPr>
            </w:pPr>
            <w:r>
              <w:rPr>
                <w:b/>
                <w:sz w:val="28"/>
                <w:szCs w:val="28"/>
                <w:lang w:val="uz-Cyrl-UZ"/>
              </w:rPr>
              <w:t xml:space="preserve"> </w:t>
            </w:r>
            <w:r w:rsidR="00074BD0" w:rsidRPr="00A47035">
              <w:rPr>
                <w:sz w:val="28"/>
                <w:szCs w:val="28"/>
                <w:lang w:val="uz-Cyrl-UZ"/>
              </w:rPr>
              <w:t>параллелизм</w:t>
            </w:r>
          </w:p>
          <w:p w14:paraId="6D535868" w14:textId="780A12AF" w:rsidR="00074BD0" w:rsidRPr="00A47035" w:rsidRDefault="00074BD0" w:rsidP="003A7C3D">
            <w:pPr>
              <w:tabs>
                <w:tab w:val="left" w:pos="4320"/>
                <w:tab w:val="left" w:pos="4500"/>
              </w:tabs>
              <w:rPr>
                <w:sz w:val="28"/>
                <w:szCs w:val="28"/>
                <w:lang w:val="en-US"/>
              </w:rPr>
            </w:pPr>
            <w:r w:rsidRPr="00A47035">
              <w:rPr>
                <w:b/>
                <w:sz w:val="28"/>
                <w:szCs w:val="28"/>
                <w:lang w:val="en-US"/>
              </w:rPr>
              <w:t xml:space="preserve">en </w:t>
            </w:r>
            <w:r w:rsidRPr="00A47035">
              <w:rPr>
                <w:sz w:val="28"/>
                <w:szCs w:val="28"/>
                <w:lang w:val="en-US"/>
              </w:rPr>
              <w:t>-</w:t>
            </w:r>
            <w:r w:rsidRPr="00A47035">
              <w:rPr>
                <w:b/>
                <w:sz w:val="28"/>
                <w:szCs w:val="28"/>
                <w:lang w:val="en-US"/>
              </w:rPr>
              <w:t xml:space="preserve"> </w:t>
            </w:r>
            <w:r w:rsidRPr="00A47035">
              <w:rPr>
                <w:sz w:val="28"/>
                <w:szCs w:val="28"/>
                <w:lang w:val="en-US"/>
              </w:rPr>
              <w:t>concurrency</w:t>
            </w:r>
            <w:r w:rsidR="00D7251A">
              <w:rPr>
                <w:sz w:val="28"/>
                <w:szCs w:val="28"/>
                <w:lang w:val="en-US"/>
              </w:rPr>
              <w:t xml:space="preserve"> </w:t>
            </w:r>
          </w:p>
          <w:p w14:paraId="31736F7D" w14:textId="77777777" w:rsidR="00074BD0" w:rsidRPr="00A47035" w:rsidRDefault="00074BD0" w:rsidP="003A7C3D">
            <w:pPr>
              <w:tabs>
                <w:tab w:val="left" w:pos="4320"/>
                <w:tab w:val="left" w:pos="4500"/>
              </w:tabs>
              <w:rPr>
                <w:sz w:val="28"/>
                <w:szCs w:val="28"/>
                <w:lang w:val="en-US"/>
              </w:rPr>
            </w:pPr>
          </w:p>
        </w:tc>
        <w:tc>
          <w:tcPr>
            <w:tcW w:w="2921" w:type="pct"/>
          </w:tcPr>
          <w:p w14:paraId="3488E2DB" w14:textId="77777777" w:rsidR="00074BD0" w:rsidRPr="00A47035" w:rsidRDefault="00074BD0" w:rsidP="003A7C3D">
            <w:pPr>
              <w:tabs>
                <w:tab w:val="left" w:pos="4320"/>
                <w:tab w:val="left" w:pos="4500"/>
              </w:tabs>
              <w:jc w:val="both"/>
              <w:rPr>
                <w:sz w:val="28"/>
                <w:szCs w:val="28"/>
                <w:lang w:val="uz-Cyrl-UZ"/>
              </w:rPr>
            </w:pPr>
            <w:r w:rsidRPr="00A47035">
              <w:rPr>
                <w:sz w:val="28"/>
                <w:szCs w:val="28"/>
              </w:rPr>
              <w:t>О</w:t>
            </w:r>
            <w:r w:rsidRPr="00A47035">
              <w:rPr>
                <w:sz w:val="28"/>
                <w:szCs w:val="28"/>
                <w:lang w:val="uz-Cyrl-UZ"/>
              </w:rPr>
              <w:t>дновременное (параллельное) выполнение компьютером нескольких операций</w:t>
            </w:r>
            <w:r w:rsidRPr="00A47035">
              <w:rPr>
                <w:sz w:val="28"/>
                <w:szCs w:val="28"/>
              </w:rPr>
              <w:t>.</w:t>
            </w:r>
            <w:r w:rsidRPr="00A47035">
              <w:rPr>
                <w:sz w:val="28"/>
                <w:szCs w:val="28"/>
                <w:lang w:val="uz-Cyrl-UZ"/>
              </w:rPr>
              <w:t xml:space="preserve"> </w:t>
            </w:r>
          </w:p>
          <w:p w14:paraId="0273BA3D" w14:textId="77777777" w:rsidR="00074BD0" w:rsidRPr="00F5209E" w:rsidRDefault="00074BD0" w:rsidP="003A7C3D">
            <w:pPr>
              <w:tabs>
                <w:tab w:val="left" w:pos="4320"/>
                <w:tab w:val="left" w:pos="4500"/>
              </w:tabs>
              <w:jc w:val="both"/>
              <w:rPr>
                <w:sz w:val="22"/>
                <w:szCs w:val="22"/>
              </w:rPr>
            </w:pPr>
          </w:p>
          <w:p w14:paraId="2CBC5EFF" w14:textId="77777777" w:rsidR="00074BD0" w:rsidRPr="00A47035" w:rsidRDefault="00074BD0" w:rsidP="003A7C3D">
            <w:pPr>
              <w:tabs>
                <w:tab w:val="left" w:pos="4320"/>
                <w:tab w:val="left" w:pos="4500"/>
              </w:tabs>
              <w:jc w:val="both"/>
              <w:rPr>
                <w:sz w:val="28"/>
                <w:szCs w:val="28"/>
                <w:lang w:val="en-US"/>
              </w:rPr>
            </w:pPr>
            <w:r w:rsidRPr="00A47035">
              <w:rPr>
                <w:sz w:val="28"/>
                <w:szCs w:val="28"/>
                <w:lang w:val="en-US"/>
              </w:rPr>
              <w:t>Kompyuterning bir qancha operatsiyani (amalni)</w:t>
            </w:r>
            <w:r w:rsidRPr="00A47035">
              <w:rPr>
                <w:sz w:val="28"/>
                <w:szCs w:val="28"/>
                <w:lang w:val="uz-Cyrl-UZ"/>
              </w:rPr>
              <w:t xml:space="preserve"> bir vaqtda (</w:t>
            </w:r>
            <w:r w:rsidRPr="00A47035">
              <w:rPr>
                <w:sz w:val="28"/>
                <w:szCs w:val="28"/>
                <w:lang w:val="en-US"/>
              </w:rPr>
              <w:t>parallel</w:t>
            </w:r>
            <w:r w:rsidRPr="00A47035">
              <w:rPr>
                <w:sz w:val="28"/>
                <w:szCs w:val="28"/>
                <w:lang w:val="uz-Cyrl-UZ"/>
              </w:rPr>
              <w:t>) bajarishi.</w:t>
            </w:r>
          </w:p>
          <w:p w14:paraId="51953641" w14:textId="77777777" w:rsidR="00074BD0" w:rsidRPr="00F5209E" w:rsidRDefault="00074BD0" w:rsidP="003A7C3D">
            <w:pPr>
              <w:tabs>
                <w:tab w:val="left" w:pos="4320"/>
                <w:tab w:val="left" w:pos="4500"/>
              </w:tabs>
              <w:jc w:val="both"/>
              <w:rPr>
                <w:sz w:val="22"/>
                <w:szCs w:val="22"/>
                <w:lang w:val="en-US"/>
              </w:rPr>
            </w:pPr>
          </w:p>
          <w:p w14:paraId="644F2F62" w14:textId="77777777" w:rsidR="00074BD0" w:rsidRPr="00A47035" w:rsidRDefault="00074BD0" w:rsidP="003A7C3D">
            <w:pPr>
              <w:tabs>
                <w:tab w:val="left" w:pos="4320"/>
                <w:tab w:val="left" w:pos="4500"/>
              </w:tabs>
              <w:jc w:val="both"/>
              <w:rPr>
                <w:sz w:val="28"/>
                <w:szCs w:val="28"/>
                <w:lang w:val="uz-Cyrl-UZ"/>
              </w:rPr>
            </w:pPr>
            <w:r w:rsidRPr="00A47035">
              <w:rPr>
                <w:sz w:val="28"/>
                <w:szCs w:val="28"/>
              </w:rPr>
              <w:t>Ком</w:t>
            </w:r>
            <w:r w:rsidR="009E77CA">
              <w:rPr>
                <w:sz w:val="28"/>
                <w:szCs w:val="28"/>
              </w:rPr>
              <w:t>пьютернинг бир қанча операцияни</w:t>
            </w:r>
            <w:r w:rsidR="009E77CA" w:rsidRPr="009E77CA">
              <w:rPr>
                <w:sz w:val="28"/>
                <w:szCs w:val="28"/>
              </w:rPr>
              <w:t xml:space="preserve"> </w:t>
            </w:r>
            <w:r w:rsidRPr="00A47035">
              <w:rPr>
                <w:sz w:val="28"/>
                <w:szCs w:val="28"/>
              </w:rPr>
              <w:t>(амални)</w:t>
            </w:r>
            <w:r w:rsidRPr="00A47035">
              <w:rPr>
                <w:sz w:val="28"/>
                <w:szCs w:val="28"/>
                <w:lang w:val="uz-Cyrl-UZ"/>
              </w:rPr>
              <w:t xml:space="preserve"> бир вақтда (</w:t>
            </w:r>
            <w:r w:rsidRPr="00A47035">
              <w:rPr>
                <w:sz w:val="28"/>
                <w:szCs w:val="28"/>
              </w:rPr>
              <w:t>параллел</w:t>
            </w:r>
            <w:r w:rsidRPr="00A47035">
              <w:rPr>
                <w:sz w:val="28"/>
                <w:szCs w:val="28"/>
                <w:lang w:val="uz-Cyrl-UZ"/>
              </w:rPr>
              <w:t>) бажариши.</w:t>
            </w:r>
          </w:p>
        </w:tc>
      </w:tr>
      <w:tr w:rsidR="00074BD0" w:rsidRPr="00F11813" w14:paraId="3D3954D0" w14:textId="77777777">
        <w:trPr>
          <w:tblCellSpacing w:w="0" w:type="dxa"/>
          <w:jc w:val="center"/>
        </w:trPr>
        <w:tc>
          <w:tcPr>
            <w:tcW w:w="2079" w:type="pct"/>
          </w:tcPr>
          <w:p w14:paraId="53C0A7CF" w14:textId="77777777" w:rsidR="00074BD0" w:rsidRPr="0065320F" w:rsidRDefault="00074BD0" w:rsidP="003A7C3D">
            <w:pPr>
              <w:tabs>
                <w:tab w:val="left" w:pos="4320"/>
                <w:tab w:val="left" w:pos="4500"/>
              </w:tabs>
              <w:rPr>
                <w:b/>
                <w:sz w:val="28"/>
                <w:szCs w:val="28"/>
                <w:lang w:val="uz-Cyrl-UZ"/>
              </w:rPr>
            </w:pPr>
            <w:r w:rsidRPr="0065320F">
              <w:rPr>
                <w:b/>
                <w:sz w:val="28"/>
                <w:szCs w:val="28"/>
              </w:rPr>
              <w:t>Параллелизм</w:t>
            </w:r>
            <w:r w:rsidRPr="00844AE4">
              <w:rPr>
                <w:b/>
                <w:sz w:val="28"/>
                <w:szCs w:val="28"/>
              </w:rPr>
              <w:t xml:space="preserve"> </w:t>
            </w:r>
            <w:r w:rsidRPr="0065320F">
              <w:rPr>
                <w:b/>
                <w:sz w:val="28"/>
                <w:szCs w:val="28"/>
              </w:rPr>
              <w:t>на</w:t>
            </w:r>
            <w:r w:rsidRPr="00844AE4">
              <w:rPr>
                <w:b/>
                <w:sz w:val="28"/>
                <w:szCs w:val="28"/>
              </w:rPr>
              <w:t xml:space="preserve"> </w:t>
            </w:r>
            <w:r w:rsidRPr="0065320F">
              <w:rPr>
                <w:b/>
                <w:sz w:val="28"/>
                <w:szCs w:val="28"/>
              </w:rPr>
              <w:t>уровне</w:t>
            </w:r>
            <w:r w:rsidRPr="00844AE4">
              <w:rPr>
                <w:b/>
                <w:sz w:val="28"/>
                <w:szCs w:val="28"/>
              </w:rPr>
              <w:t xml:space="preserve"> </w:t>
            </w:r>
            <w:r>
              <w:rPr>
                <w:b/>
                <w:sz w:val="28"/>
                <w:szCs w:val="28"/>
              </w:rPr>
              <w:br/>
            </w:r>
            <w:r w:rsidRPr="0065320F">
              <w:rPr>
                <w:b/>
                <w:sz w:val="28"/>
                <w:szCs w:val="28"/>
              </w:rPr>
              <w:t>команд</w:t>
            </w:r>
          </w:p>
          <w:p w14:paraId="20F28672" w14:textId="77777777" w:rsidR="00074BD0" w:rsidRPr="00035C59" w:rsidRDefault="00074BD0" w:rsidP="003A7C3D">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komandalar darajasidagi parallelizm</w:t>
            </w:r>
          </w:p>
          <w:p w14:paraId="131C7984" w14:textId="1530CA77" w:rsidR="00074BD0" w:rsidRDefault="000B536F" w:rsidP="003A7C3D">
            <w:pPr>
              <w:tabs>
                <w:tab w:val="left" w:pos="4320"/>
                <w:tab w:val="left" w:pos="4500"/>
              </w:tabs>
              <w:rPr>
                <w:sz w:val="28"/>
                <w:szCs w:val="28"/>
                <w:lang w:val="en-US"/>
              </w:rPr>
            </w:pPr>
            <w:r>
              <w:rPr>
                <w:sz w:val="28"/>
                <w:szCs w:val="28"/>
                <w:lang w:val="uz-Cyrl-UZ"/>
              </w:rPr>
              <w:t xml:space="preserve"> </w:t>
            </w:r>
            <w:r w:rsidR="00074BD0" w:rsidRPr="00035C59">
              <w:rPr>
                <w:sz w:val="28"/>
                <w:szCs w:val="28"/>
                <w:lang w:val="uz-Cyrl-UZ"/>
              </w:rPr>
              <w:t>командалар даражасидаги параллелизм</w:t>
            </w:r>
          </w:p>
          <w:p w14:paraId="466E75F9" w14:textId="656659D1" w:rsidR="00074BD0" w:rsidRPr="0065320F" w:rsidRDefault="00074BD0" w:rsidP="003A7C3D">
            <w:pPr>
              <w:tabs>
                <w:tab w:val="left" w:pos="4320"/>
                <w:tab w:val="left" w:pos="4500"/>
              </w:tabs>
              <w:rPr>
                <w:sz w:val="28"/>
                <w:szCs w:val="28"/>
                <w:lang w:val="uz-Cyrl-UZ"/>
              </w:rPr>
            </w:pPr>
            <w:r w:rsidRPr="00F93C90">
              <w:rPr>
                <w:b/>
                <w:sz w:val="28"/>
                <w:szCs w:val="28"/>
                <w:lang w:val="en-US"/>
              </w:rPr>
              <w:t xml:space="preserve">en </w:t>
            </w:r>
            <w:r w:rsidRPr="009611C3">
              <w:rPr>
                <w:sz w:val="28"/>
                <w:szCs w:val="28"/>
                <w:lang w:val="en-US"/>
              </w:rPr>
              <w:t xml:space="preserve">- </w:t>
            </w:r>
            <w:r w:rsidRPr="0065320F">
              <w:rPr>
                <w:sz w:val="28"/>
                <w:szCs w:val="28"/>
                <w:lang w:val="en-US"/>
              </w:rPr>
              <w:t>instruction level parallelism</w:t>
            </w:r>
            <w:r w:rsidR="00D7251A">
              <w:rPr>
                <w:sz w:val="28"/>
                <w:szCs w:val="28"/>
                <w:lang w:val="en-US"/>
              </w:rPr>
              <w:t xml:space="preserve"> </w:t>
            </w:r>
          </w:p>
          <w:p w14:paraId="16B0B411" w14:textId="77777777" w:rsidR="00074BD0" w:rsidRPr="00F93C90" w:rsidRDefault="00074BD0" w:rsidP="003A7C3D">
            <w:pPr>
              <w:tabs>
                <w:tab w:val="left" w:pos="4320"/>
                <w:tab w:val="left" w:pos="4500"/>
              </w:tabs>
              <w:rPr>
                <w:sz w:val="28"/>
                <w:szCs w:val="28"/>
                <w:lang w:val="en-US"/>
              </w:rPr>
            </w:pPr>
          </w:p>
        </w:tc>
        <w:tc>
          <w:tcPr>
            <w:tcW w:w="2921" w:type="pct"/>
          </w:tcPr>
          <w:p w14:paraId="13F8A527" w14:textId="77777777" w:rsidR="00074BD0" w:rsidRDefault="00074BD0" w:rsidP="003A7C3D">
            <w:pPr>
              <w:tabs>
                <w:tab w:val="left" w:pos="4320"/>
                <w:tab w:val="left" w:pos="4500"/>
              </w:tabs>
              <w:jc w:val="both"/>
              <w:rPr>
                <w:sz w:val="28"/>
                <w:szCs w:val="28"/>
                <w:lang w:val="uz-Cyrl-UZ"/>
              </w:rPr>
            </w:pPr>
            <w:r>
              <w:rPr>
                <w:sz w:val="28"/>
                <w:szCs w:val="28"/>
              </w:rPr>
              <w:t>Способность процессора исполнять несколько машинных команд одновременно в рамках одного программного потока.</w:t>
            </w:r>
          </w:p>
          <w:p w14:paraId="44E48CC1" w14:textId="77777777" w:rsidR="00074BD0" w:rsidRPr="00DE4857" w:rsidRDefault="00074BD0" w:rsidP="003A7C3D">
            <w:pPr>
              <w:tabs>
                <w:tab w:val="left" w:pos="4320"/>
                <w:tab w:val="left" w:pos="4500"/>
              </w:tabs>
              <w:jc w:val="both"/>
              <w:rPr>
                <w:sz w:val="28"/>
                <w:szCs w:val="28"/>
              </w:rPr>
            </w:pPr>
          </w:p>
          <w:p w14:paraId="0EF89BD0" w14:textId="77777777" w:rsidR="00074BD0" w:rsidRDefault="00074BD0" w:rsidP="003A7C3D">
            <w:pPr>
              <w:tabs>
                <w:tab w:val="left" w:pos="4320"/>
                <w:tab w:val="left" w:pos="4500"/>
              </w:tabs>
              <w:jc w:val="both"/>
              <w:rPr>
                <w:sz w:val="28"/>
                <w:szCs w:val="28"/>
                <w:lang w:val="en-US"/>
              </w:rPr>
            </w:pPr>
            <w:r w:rsidRPr="0099137E">
              <w:rPr>
                <w:sz w:val="28"/>
                <w:szCs w:val="28"/>
                <w:lang w:val="en-US"/>
              </w:rPr>
              <w:t>Protsessorning, bir nechta mashina komandalarini bir vaqtda bitta dasturiy oqim doirasida bajara olish qobiliyati.</w:t>
            </w:r>
          </w:p>
          <w:p w14:paraId="727E29EA" w14:textId="77777777" w:rsidR="00074BD0" w:rsidRPr="00072622" w:rsidRDefault="00074BD0" w:rsidP="003A7C3D">
            <w:pPr>
              <w:tabs>
                <w:tab w:val="left" w:pos="4320"/>
                <w:tab w:val="left" w:pos="4500"/>
              </w:tabs>
              <w:jc w:val="both"/>
              <w:rPr>
                <w:sz w:val="20"/>
                <w:szCs w:val="20"/>
                <w:lang w:val="uz-Cyrl-UZ"/>
              </w:rPr>
            </w:pPr>
          </w:p>
          <w:p w14:paraId="6D1AEE6A" w14:textId="77777777" w:rsidR="00074BD0" w:rsidRPr="00F11813" w:rsidRDefault="00074BD0" w:rsidP="003A7C3D">
            <w:pPr>
              <w:tabs>
                <w:tab w:val="left" w:pos="4320"/>
                <w:tab w:val="left" w:pos="4500"/>
              </w:tabs>
              <w:jc w:val="both"/>
              <w:rPr>
                <w:sz w:val="28"/>
                <w:szCs w:val="28"/>
              </w:rPr>
            </w:pPr>
            <w:r>
              <w:rPr>
                <w:sz w:val="28"/>
                <w:szCs w:val="28"/>
              </w:rPr>
              <w:t>Процессорнинг, бир нечта машина командаларини бир вақтда битта дастурий оқим доирасида бажара олиш қобилияти.</w:t>
            </w:r>
          </w:p>
        </w:tc>
      </w:tr>
      <w:tr w:rsidR="00074BD0" w:rsidRPr="003E387B" w14:paraId="0ECE4AE8" w14:textId="77777777">
        <w:trPr>
          <w:tblCellSpacing w:w="0" w:type="dxa"/>
          <w:jc w:val="center"/>
        </w:trPr>
        <w:tc>
          <w:tcPr>
            <w:tcW w:w="2079" w:type="pct"/>
          </w:tcPr>
          <w:p w14:paraId="5B779696" w14:textId="77777777" w:rsidR="00074BD0" w:rsidRPr="0030163A" w:rsidRDefault="00074BD0" w:rsidP="003A7C3D">
            <w:pPr>
              <w:rPr>
                <w:b/>
                <w:sz w:val="28"/>
                <w:szCs w:val="28"/>
                <w:lang w:val="uz-Cyrl-UZ"/>
              </w:rPr>
            </w:pPr>
            <w:r w:rsidRPr="0030163A">
              <w:rPr>
                <w:b/>
                <w:sz w:val="28"/>
                <w:szCs w:val="28"/>
                <w:lang w:val="uz-Cyrl-UZ"/>
              </w:rPr>
              <w:t>Параллельная обработка</w:t>
            </w:r>
          </w:p>
          <w:p w14:paraId="15D8EF55" w14:textId="77777777" w:rsidR="00074BD0" w:rsidRPr="0096362C" w:rsidRDefault="00074BD0" w:rsidP="003A7C3D">
            <w:pPr>
              <w:tabs>
                <w:tab w:val="left" w:pos="4320"/>
                <w:tab w:val="left" w:pos="4500"/>
              </w:tabs>
              <w:rPr>
                <w:bCs/>
                <w:sz w:val="28"/>
                <w:szCs w:val="28"/>
                <w:lang w:val="uz-Cyrl-UZ"/>
              </w:rPr>
            </w:pPr>
            <w:r w:rsidRPr="0096362C">
              <w:rPr>
                <w:b/>
                <w:bCs/>
                <w:sz w:val="28"/>
                <w:szCs w:val="28"/>
                <w:lang w:val="uz-Cyrl-UZ"/>
              </w:rPr>
              <w:t>uz</w:t>
            </w:r>
            <w:r w:rsidRPr="0096362C">
              <w:rPr>
                <w:bCs/>
                <w:sz w:val="28"/>
                <w:szCs w:val="28"/>
                <w:lang w:val="uz-Cyrl-UZ"/>
              </w:rPr>
              <w:t xml:space="preserve"> -</w:t>
            </w:r>
            <w:r w:rsidRPr="008D0D5A">
              <w:rPr>
                <w:bCs/>
                <w:color w:val="000000"/>
                <w:sz w:val="28"/>
                <w:szCs w:val="28"/>
                <w:lang w:val="uz-Cyrl-UZ"/>
              </w:rPr>
              <w:t xml:space="preserve"> parallel qayta ishlash</w:t>
            </w:r>
          </w:p>
          <w:p w14:paraId="3E624681" w14:textId="5A75C3B8" w:rsidR="00074BD0" w:rsidRDefault="000B536F" w:rsidP="003A7C3D">
            <w:pPr>
              <w:rPr>
                <w:bCs/>
                <w:color w:val="000000"/>
                <w:sz w:val="28"/>
                <w:szCs w:val="28"/>
                <w:lang w:val="en-US"/>
              </w:rPr>
            </w:pPr>
            <w:r>
              <w:rPr>
                <w:bCs/>
                <w:color w:val="000000"/>
                <w:sz w:val="28"/>
                <w:szCs w:val="28"/>
                <w:lang w:val="uz-Cyrl-UZ"/>
              </w:rPr>
              <w:t xml:space="preserve"> </w:t>
            </w:r>
            <w:r w:rsidR="00074BD0" w:rsidRPr="0096362C">
              <w:rPr>
                <w:bCs/>
                <w:color w:val="000000"/>
                <w:sz w:val="28"/>
                <w:szCs w:val="28"/>
              </w:rPr>
              <w:t>параллел</w:t>
            </w:r>
            <w:r w:rsidR="00074BD0" w:rsidRPr="00844AE4">
              <w:rPr>
                <w:bCs/>
                <w:color w:val="000000"/>
                <w:sz w:val="28"/>
                <w:szCs w:val="28"/>
                <w:lang w:val="en-US"/>
              </w:rPr>
              <w:t xml:space="preserve"> </w:t>
            </w:r>
            <w:r w:rsidR="00074BD0" w:rsidRPr="0096362C">
              <w:rPr>
                <w:bCs/>
                <w:color w:val="000000"/>
                <w:sz w:val="28"/>
                <w:szCs w:val="28"/>
              </w:rPr>
              <w:t>қайта</w:t>
            </w:r>
            <w:r w:rsidR="00074BD0" w:rsidRPr="00844AE4">
              <w:rPr>
                <w:bCs/>
                <w:color w:val="000000"/>
                <w:sz w:val="28"/>
                <w:szCs w:val="28"/>
                <w:lang w:val="en-US"/>
              </w:rPr>
              <w:t xml:space="preserve"> </w:t>
            </w:r>
            <w:r w:rsidR="00074BD0" w:rsidRPr="0096362C">
              <w:rPr>
                <w:bCs/>
                <w:color w:val="000000"/>
                <w:sz w:val="28"/>
                <w:szCs w:val="28"/>
              </w:rPr>
              <w:t>ишлаш</w:t>
            </w:r>
          </w:p>
          <w:p w14:paraId="5B37864C" w14:textId="77777777" w:rsidR="00074BD0" w:rsidRPr="0030163A" w:rsidRDefault="00074BD0" w:rsidP="003A7C3D">
            <w:pPr>
              <w:rPr>
                <w:sz w:val="28"/>
                <w:szCs w:val="28"/>
                <w:lang w:val="uz-Cyrl-UZ"/>
              </w:rPr>
            </w:pPr>
            <w:r w:rsidRPr="00DE4143">
              <w:rPr>
                <w:b/>
                <w:sz w:val="28"/>
                <w:szCs w:val="28"/>
                <w:lang w:val="en-US"/>
              </w:rPr>
              <w:t xml:space="preserve">en </w:t>
            </w:r>
            <w:r w:rsidRPr="00FC6D9F">
              <w:rPr>
                <w:sz w:val="28"/>
                <w:szCs w:val="28"/>
                <w:lang w:val="en-US"/>
              </w:rPr>
              <w:t>-</w:t>
            </w:r>
            <w:r w:rsidRPr="0030163A">
              <w:rPr>
                <w:sz w:val="28"/>
                <w:szCs w:val="28"/>
                <w:lang w:val="en-US"/>
              </w:rPr>
              <w:t xml:space="preserve"> parallel processing </w:t>
            </w:r>
          </w:p>
          <w:p w14:paraId="7C27FDBA" w14:textId="77777777" w:rsidR="00074BD0" w:rsidRPr="00D62F54" w:rsidRDefault="00074BD0" w:rsidP="003A7C3D">
            <w:pPr>
              <w:rPr>
                <w:bCs/>
                <w:color w:val="000000"/>
                <w:sz w:val="26"/>
                <w:szCs w:val="26"/>
                <w:lang w:val="en-US"/>
              </w:rPr>
            </w:pPr>
          </w:p>
        </w:tc>
        <w:tc>
          <w:tcPr>
            <w:tcW w:w="2921" w:type="pct"/>
          </w:tcPr>
          <w:p w14:paraId="253DCCE5" w14:textId="77777777" w:rsidR="00074BD0" w:rsidRDefault="00074BD0" w:rsidP="003A7C3D">
            <w:pPr>
              <w:jc w:val="both"/>
              <w:rPr>
                <w:sz w:val="28"/>
                <w:szCs w:val="28"/>
                <w:lang w:val="uz-Cyrl-UZ"/>
              </w:rPr>
            </w:pPr>
            <w:r>
              <w:rPr>
                <w:sz w:val="28"/>
                <w:szCs w:val="28"/>
              </w:rPr>
              <w:t>Способ одновременной обработки информации на многопроцессорном компьютере</w:t>
            </w:r>
            <w:r w:rsidRPr="0086167C">
              <w:rPr>
                <w:sz w:val="28"/>
                <w:szCs w:val="28"/>
              </w:rPr>
              <w:t>.</w:t>
            </w:r>
          </w:p>
          <w:p w14:paraId="4EEA3EA3" w14:textId="77777777" w:rsidR="00074BD0" w:rsidRPr="00072622" w:rsidRDefault="00074BD0" w:rsidP="003A7C3D">
            <w:pPr>
              <w:jc w:val="both"/>
              <w:rPr>
                <w:sz w:val="16"/>
                <w:szCs w:val="16"/>
              </w:rPr>
            </w:pPr>
          </w:p>
          <w:p w14:paraId="0B71DE11" w14:textId="77777777" w:rsidR="00074BD0" w:rsidRDefault="00074BD0" w:rsidP="003A7C3D">
            <w:pPr>
              <w:jc w:val="both"/>
              <w:rPr>
                <w:sz w:val="28"/>
                <w:szCs w:val="28"/>
                <w:lang w:val="en-US"/>
              </w:rPr>
            </w:pPr>
            <w:r w:rsidRPr="0099137E">
              <w:rPr>
                <w:sz w:val="28"/>
                <w:szCs w:val="28"/>
                <w:lang w:val="en-US"/>
              </w:rPr>
              <w:t>Ko‘p protsessorli kompyuterda axborotni bir vaqtda qayta ishlash usuli.</w:t>
            </w:r>
          </w:p>
          <w:p w14:paraId="2A60E667" w14:textId="77777777" w:rsidR="00074BD0" w:rsidRPr="00072622" w:rsidRDefault="00074BD0" w:rsidP="003A7C3D">
            <w:pPr>
              <w:jc w:val="both"/>
              <w:rPr>
                <w:sz w:val="16"/>
                <w:szCs w:val="16"/>
                <w:lang w:val="en-US"/>
              </w:rPr>
            </w:pPr>
          </w:p>
          <w:p w14:paraId="6273C80B" w14:textId="77777777" w:rsidR="00074BD0" w:rsidRPr="00113551" w:rsidRDefault="00074BD0" w:rsidP="003A7C3D">
            <w:pPr>
              <w:jc w:val="both"/>
              <w:rPr>
                <w:color w:val="000000"/>
                <w:sz w:val="26"/>
                <w:szCs w:val="26"/>
              </w:rPr>
            </w:pPr>
            <w:r>
              <w:rPr>
                <w:sz w:val="28"/>
                <w:szCs w:val="28"/>
              </w:rPr>
              <w:t>Кўп процессорли компьютерда ахборотни бир вақтда қайта ишлаш усули.</w:t>
            </w:r>
          </w:p>
        </w:tc>
      </w:tr>
      <w:tr w:rsidR="00074BD0" w:rsidRPr="003E387B" w14:paraId="499D7F81" w14:textId="77777777">
        <w:trPr>
          <w:tblCellSpacing w:w="0" w:type="dxa"/>
          <w:jc w:val="center"/>
        </w:trPr>
        <w:tc>
          <w:tcPr>
            <w:tcW w:w="2079" w:type="pct"/>
          </w:tcPr>
          <w:p w14:paraId="1B1C51E4" w14:textId="77777777" w:rsidR="00074BD0" w:rsidRPr="0030163A" w:rsidRDefault="00074BD0" w:rsidP="003A7C3D">
            <w:pPr>
              <w:rPr>
                <w:b/>
                <w:sz w:val="28"/>
                <w:szCs w:val="28"/>
                <w:lang w:val="uz-Cyrl-UZ"/>
              </w:rPr>
            </w:pPr>
            <w:r w:rsidRPr="0030163A">
              <w:rPr>
                <w:b/>
                <w:sz w:val="28"/>
                <w:szCs w:val="28"/>
              </w:rPr>
              <w:t>Параллельная</w:t>
            </w:r>
            <w:r w:rsidRPr="00844AE4">
              <w:rPr>
                <w:b/>
                <w:sz w:val="28"/>
                <w:szCs w:val="28"/>
              </w:rPr>
              <w:t xml:space="preserve"> </w:t>
            </w:r>
            <w:r w:rsidRPr="0030163A">
              <w:rPr>
                <w:b/>
                <w:sz w:val="28"/>
                <w:szCs w:val="28"/>
              </w:rPr>
              <w:t>передача</w:t>
            </w:r>
          </w:p>
          <w:p w14:paraId="287E66BB" w14:textId="77777777"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parallel</w:t>
            </w:r>
            <w:r w:rsidRPr="00A305EE">
              <w:rPr>
                <w:bCs/>
                <w:color w:val="000000"/>
                <w:sz w:val="28"/>
                <w:szCs w:val="28"/>
                <w:lang w:val="uz-Cyrl-UZ"/>
              </w:rPr>
              <w:t xml:space="preserve"> </w:t>
            </w:r>
            <w:r>
              <w:rPr>
                <w:bCs/>
                <w:color w:val="000000"/>
                <w:sz w:val="28"/>
                <w:szCs w:val="28"/>
                <w:lang w:val="uz-Cyrl-UZ"/>
              </w:rPr>
              <w:t>uzatish</w:t>
            </w:r>
          </w:p>
          <w:p w14:paraId="1437D1AD" w14:textId="704DBF96" w:rsidR="00074BD0" w:rsidRPr="00844AE4" w:rsidRDefault="000B536F" w:rsidP="003A7C3D">
            <w:pPr>
              <w:rPr>
                <w:bCs/>
                <w:color w:val="000000"/>
                <w:sz w:val="28"/>
                <w:szCs w:val="28"/>
              </w:rPr>
            </w:pPr>
            <w:r>
              <w:rPr>
                <w:b/>
                <w:bCs/>
                <w:color w:val="000000"/>
                <w:sz w:val="28"/>
                <w:szCs w:val="28"/>
                <w:lang w:val="uz-Cyrl-UZ"/>
              </w:rPr>
              <w:t xml:space="preserve"> </w:t>
            </w:r>
            <w:r w:rsidR="00074BD0" w:rsidRPr="00A305EE">
              <w:rPr>
                <w:bCs/>
                <w:color w:val="000000"/>
                <w:sz w:val="28"/>
                <w:szCs w:val="28"/>
                <w:lang w:val="uz-Cyrl-UZ"/>
              </w:rPr>
              <w:t>параллел узатиш</w:t>
            </w:r>
          </w:p>
          <w:p w14:paraId="3C73A719" w14:textId="77777777" w:rsidR="00074BD0" w:rsidRPr="0030163A" w:rsidRDefault="00074BD0" w:rsidP="003A7C3D">
            <w:pPr>
              <w:rPr>
                <w:sz w:val="28"/>
                <w:szCs w:val="28"/>
                <w:lang w:val="uz-Cyrl-UZ"/>
              </w:rPr>
            </w:pPr>
            <w:r w:rsidRPr="00DE4143">
              <w:rPr>
                <w:b/>
                <w:sz w:val="28"/>
                <w:szCs w:val="28"/>
                <w:lang w:val="en-US"/>
              </w:rPr>
              <w:t xml:space="preserve">en </w:t>
            </w:r>
            <w:r w:rsidRPr="00FC6D9F">
              <w:rPr>
                <w:sz w:val="28"/>
                <w:szCs w:val="28"/>
                <w:lang w:val="en-US"/>
              </w:rPr>
              <w:t>-</w:t>
            </w:r>
            <w:r w:rsidRPr="0030163A">
              <w:rPr>
                <w:sz w:val="28"/>
                <w:szCs w:val="28"/>
                <w:lang w:val="en-US"/>
              </w:rPr>
              <w:t xml:space="preserve"> parallel transmission </w:t>
            </w:r>
          </w:p>
          <w:p w14:paraId="3BDE4E56" w14:textId="77777777" w:rsidR="00074BD0" w:rsidRPr="00D62F54" w:rsidRDefault="00074BD0" w:rsidP="003A7C3D">
            <w:pPr>
              <w:rPr>
                <w:bCs/>
                <w:color w:val="000000"/>
                <w:sz w:val="28"/>
                <w:szCs w:val="28"/>
                <w:lang w:val="en-US"/>
              </w:rPr>
            </w:pPr>
          </w:p>
        </w:tc>
        <w:tc>
          <w:tcPr>
            <w:tcW w:w="2921" w:type="pct"/>
          </w:tcPr>
          <w:p w14:paraId="5A70146E" w14:textId="77777777" w:rsidR="00074BD0" w:rsidRDefault="00074BD0" w:rsidP="003A7C3D">
            <w:pPr>
              <w:jc w:val="both"/>
              <w:rPr>
                <w:sz w:val="28"/>
                <w:szCs w:val="28"/>
                <w:lang w:val="uz-Cyrl-UZ"/>
              </w:rPr>
            </w:pPr>
            <w:r>
              <w:rPr>
                <w:sz w:val="28"/>
                <w:szCs w:val="28"/>
              </w:rPr>
              <w:t>Передача символа, адреса или данных по нескольким раздельным линиям</w:t>
            </w:r>
            <w:r w:rsidRPr="0086167C">
              <w:rPr>
                <w:sz w:val="28"/>
                <w:szCs w:val="28"/>
              </w:rPr>
              <w:t>.</w:t>
            </w:r>
          </w:p>
          <w:p w14:paraId="18CC9BFA" w14:textId="77777777" w:rsidR="00074BD0" w:rsidRPr="00072622" w:rsidRDefault="00074BD0" w:rsidP="003A7C3D">
            <w:pPr>
              <w:jc w:val="both"/>
              <w:rPr>
                <w:sz w:val="16"/>
                <w:szCs w:val="16"/>
              </w:rPr>
            </w:pPr>
          </w:p>
          <w:p w14:paraId="7C887B64" w14:textId="20E4601F" w:rsidR="00074BD0" w:rsidRPr="008D0D5A" w:rsidRDefault="00074BD0" w:rsidP="003A7C3D">
            <w:pPr>
              <w:jc w:val="both"/>
              <w:rPr>
                <w:sz w:val="28"/>
                <w:szCs w:val="28"/>
                <w:lang w:val="en-US"/>
              </w:rPr>
            </w:pPr>
            <w:r w:rsidRPr="0099137E">
              <w:rPr>
                <w:sz w:val="28"/>
                <w:szCs w:val="28"/>
                <w:lang w:val="en-US"/>
              </w:rPr>
              <w:t>Simvol, adres yoki ma’lumotlarni bir necha</w:t>
            </w:r>
            <w:r w:rsidR="00D7251A">
              <w:rPr>
                <w:sz w:val="28"/>
                <w:szCs w:val="28"/>
                <w:lang w:val="en-US"/>
              </w:rPr>
              <w:t xml:space="preserve"> </w:t>
            </w:r>
            <w:r w:rsidRPr="0099137E">
              <w:rPr>
                <w:sz w:val="28"/>
                <w:szCs w:val="28"/>
                <w:lang w:val="en-US"/>
              </w:rPr>
              <w:t>alohida liniyalar orqali uzatish.</w:t>
            </w:r>
          </w:p>
          <w:p w14:paraId="1AF2A6AA" w14:textId="77777777" w:rsidR="00074BD0" w:rsidRPr="00072622" w:rsidRDefault="00074BD0" w:rsidP="003A7C3D">
            <w:pPr>
              <w:jc w:val="both"/>
              <w:rPr>
                <w:sz w:val="16"/>
                <w:szCs w:val="16"/>
                <w:lang w:val="en-US"/>
              </w:rPr>
            </w:pPr>
          </w:p>
          <w:p w14:paraId="69F07AA2" w14:textId="1486FBE0" w:rsidR="00074BD0" w:rsidRPr="00C1000D" w:rsidRDefault="00074BD0" w:rsidP="003A7C3D">
            <w:pPr>
              <w:jc w:val="both"/>
              <w:rPr>
                <w:color w:val="000000"/>
                <w:sz w:val="26"/>
                <w:szCs w:val="26"/>
              </w:rPr>
            </w:pPr>
            <w:r>
              <w:rPr>
                <w:sz w:val="28"/>
                <w:szCs w:val="28"/>
              </w:rPr>
              <w:t>Символ, адрес ёки маълумотларни бир неча</w:t>
            </w:r>
            <w:r w:rsidR="00D7251A">
              <w:rPr>
                <w:sz w:val="28"/>
                <w:szCs w:val="28"/>
              </w:rPr>
              <w:t xml:space="preserve"> </w:t>
            </w:r>
            <w:r>
              <w:rPr>
                <w:sz w:val="28"/>
                <w:szCs w:val="28"/>
              </w:rPr>
              <w:lastRenderedPageBreak/>
              <w:t>алоҳида линиялар орқали узатиш.</w:t>
            </w:r>
          </w:p>
        </w:tc>
      </w:tr>
      <w:tr w:rsidR="00074BD0" w:rsidRPr="003E387B" w14:paraId="48A68B2F" w14:textId="77777777">
        <w:trPr>
          <w:tblCellSpacing w:w="0" w:type="dxa"/>
          <w:jc w:val="center"/>
        </w:trPr>
        <w:tc>
          <w:tcPr>
            <w:tcW w:w="2079" w:type="pct"/>
          </w:tcPr>
          <w:p w14:paraId="3A314BDC" w14:textId="77777777" w:rsidR="00074BD0" w:rsidRPr="0030163A" w:rsidRDefault="00074BD0" w:rsidP="003A7C3D">
            <w:pPr>
              <w:tabs>
                <w:tab w:val="left" w:pos="4320"/>
                <w:tab w:val="left" w:pos="4500"/>
              </w:tabs>
              <w:rPr>
                <w:b/>
                <w:bCs/>
                <w:sz w:val="28"/>
                <w:szCs w:val="28"/>
                <w:lang w:val="uz-Cyrl-UZ"/>
              </w:rPr>
            </w:pPr>
            <w:r w:rsidRPr="0030163A">
              <w:rPr>
                <w:b/>
                <w:sz w:val="28"/>
                <w:szCs w:val="28"/>
              </w:rPr>
              <w:lastRenderedPageBreak/>
              <w:t>Параллельное</w:t>
            </w:r>
            <w:r w:rsidRPr="00844AE4">
              <w:rPr>
                <w:b/>
                <w:sz w:val="28"/>
                <w:szCs w:val="28"/>
              </w:rPr>
              <w:t xml:space="preserve"> </w:t>
            </w:r>
            <w:r w:rsidRPr="00773754">
              <w:rPr>
                <w:b/>
                <w:sz w:val="28"/>
                <w:szCs w:val="28"/>
              </w:rPr>
              <w:br/>
            </w:r>
            <w:r w:rsidRPr="0030163A">
              <w:rPr>
                <w:b/>
                <w:sz w:val="28"/>
                <w:szCs w:val="28"/>
              </w:rPr>
              <w:t>программирование</w:t>
            </w:r>
            <w:r w:rsidRPr="0030163A">
              <w:rPr>
                <w:b/>
                <w:bCs/>
                <w:sz w:val="28"/>
                <w:szCs w:val="28"/>
                <w:lang w:val="uz-Cyrl-UZ"/>
              </w:rPr>
              <w:t xml:space="preserve"> </w:t>
            </w:r>
          </w:p>
          <w:p w14:paraId="10380227" w14:textId="77777777"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rPr>
              <w:t xml:space="preserve"> </w:t>
            </w:r>
            <w:r w:rsidRPr="00DE4857">
              <w:rPr>
                <w:bCs/>
                <w:color w:val="000000"/>
                <w:sz w:val="28"/>
                <w:szCs w:val="28"/>
                <w:lang w:val="en-US"/>
              </w:rPr>
              <w:t>parallel</w:t>
            </w:r>
            <w:r w:rsidRPr="00844AE4">
              <w:rPr>
                <w:bCs/>
                <w:color w:val="000000"/>
                <w:sz w:val="28"/>
                <w:szCs w:val="28"/>
              </w:rPr>
              <w:t xml:space="preserve"> </w:t>
            </w:r>
            <w:r w:rsidRPr="00DE4857">
              <w:rPr>
                <w:bCs/>
                <w:color w:val="000000"/>
                <w:sz w:val="28"/>
                <w:szCs w:val="28"/>
                <w:lang w:val="en-US"/>
              </w:rPr>
              <w:t>dasturlash</w:t>
            </w:r>
          </w:p>
          <w:p w14:paraId="4FB753BB" w14:textId="4A9FFC2D" w:rsidR="00074BD0" w:rsidRPr="00844AE4" w:rsidRDefault="000B536F" w:rsidP="003A7C3D">
            <w:pPr>
              <w:rPr>
                <w:bCs/>
                <w:color w:val="000000"/>
                <w:sz w:val="28"/>
                <w:szCs w:val="28"/>
              </w:rPr>
            </w:pPr>
            <w:r>
              <w:rPr>
                <w:b/>
                <w:bCs/>
                <w:color w:val="000000"/>
                <w:sz w:val="28"/>
                <w:szCs w:val="28"/>
                <w:lang w:val="uz-Cyrl-UZ"/>
              </w:rPr>
              <w:t xml:space="preserve"> </w:t>
            </w:r>
            <w:r w:rsidR="00074BD0" w:rsidRPr="00A305EE">
              <w:rPr>
                <w:bCs/>
                <w:color w:val="000000"/>
                <w:sz w:val="28"/>
                <w:szCs w:val="28"/>
              </w:rPr>
              <w:t>параллел дастурлаш</w:t>
            </w:r>
          </w:p>
          <w:p w14:paraId="4714044D" w14:textId="77777777" w:rsidR="00074BD0" w:rsidRPr="0030163A" w:rsidRDefault="00074BD0" w:rsidP="003A7C3D">
            <w:pPr>
              <w:tabs>
                <w:tab w:val="left" w:pos="4320"/>
                <w:tab w:val="left" w:pos="4500"/>
              </w:tabs>
              <w:rPr>
                <w:sz w:val="28"/>
                <w:szCs w:val="28"/>
                <w:lang w:val="uz-Cyrl-UZ"/>
              </w:rPr>
            </w:pPr>
            <w:r w:rsidRPr="00DE4143">
              <w:rPr>
                <w:b/>
                <w:sz w:val="28"/>
                <w:szCs w:val="28"/>
                <w:lang w:val="en-US"/>
              </w:rPr>
              <w:t xml:space="preserve">en </w:t>
            </w:r>
            <w:r w:rsidRPr="00FC6D9F">
              <w:rPr>
                <w:sz w:val="28"/>
                <w:szCs w:val="28"/>
                <w:lang w:val="en-US"/>
              </w:rPr>
              <w:t>-</w:t>
            </w:r>
            <w:r w:rsidRPr="0030163A">
              <w:rPr>
                <w:sz w:val="28"/>
                <w:szCs w:val="28"/>
                <w:lang w:val="en-US"/>
              </w:rPr>
              <w:t xml:space="preserve"> parallel programming </w:t>
            </w:r>
          </w:p>
          <w:p w14:paraId="65F5CFDE" w14:textId="77777777" w:rsidR="00074BD0" w:rsidRPr="00D62F54" w:rsidRDefault="00074BD0" w:rsidP="003A7C3D">
            <w:pPr>
              <w:rPr>
                <w:b/>
                <w:bCs/>
                <w:color w:val="000000"/>
                <w:sz w:val="28"/>
                <w:szCs w:val="28"/>
                <w:lang w:val="en-US"/>
              </w:rPr>
            </w:pPr>
          </w:p>
        </w:tc>
        <w:tc>
          <w:tcPr>
            <w:tcW w:w="2921" w:type="pct"/>
          </w:tcPr>
          <w:p w14:paraId="223465F2" w14:textId="77777777" w:rsidR="00074BD0" w:rsidRDefault="00074BD0" w:rsidP="003A7C3D">
            <w:pPr>
              <w:jc w:val="both"/>
              <w:rPr>
                <w:sz w:val="28"/>
                <w:szCs w:val="28"/>
                <w:lang w:val="uz-Cyrl-UZ"/>
              </w:rPr>
            </w:pPr>
            <w:r>
              <w:rPr>
                <w:sz w:val="28"/>
                <w:szCs w:val="28"/>
              </w:rPr>
              <w:t>Методы и инструментарий разработки параллельного программного обеспечения</w:t>
            </w:r>
            <w:r w:rsidRPr="0086167C">
              <w:rPr>
                <w:sz w:val="28"/>
                <w:szCs w:val="28"/>
              </w:rPr>
              <w:t>.</w:t>
            </w:r>
            <w:r>
              <w:rPr>
                <w:sz w:val="28"/>
                <w:szCs w:val="28"/>
              </w:rPr>
              <w:t xml:space="preserve"> </w:t>
            </w:r>
          </w:p>
          <w:p w14:paraId="4F37B6C7" w14:textId="77777777" w:rsidR="00074BD0" w:rsidRPr="00072622" w:rsidRDefault="00074BD0" w:rsidP="003A7C3D">
            <w:pPr>
              <w:jc w:val="both"/>
              <w:rPr>
                <w:sz w:val="16"/>
                <w:szCs w:val="16"/>
              </w:rPr>
            </w:pPr>
          </w:p>
          <w:p w14:paraId="276BBD2C" w14:textId="77777777" w:rsidR="00074BD0" w:rsidRPr="005B6905" w:rsidRDefault="00074BD0" w:rsidP="003A7C3D">
            <w:pPr>
              <w:jc w:val="both"/>
              <w:rPr>
                <w:sz w:val="28"/>
                <w:szCs w:val="28"/>
                <w:lang w:val="en-US"/>
              </w:rPr>
            </w:pPr>
            <w:r w:rsidRPr="0099137E">
              <w:rPr>
                <w:sz w:val="28"/>
                <w:szCs w:val="28"/>
                <w:lang w:val="en-US"/>
              </w:rPr>
              <w:t>Parrallel dasturiy ta’minot ishlab chiqish metod</w:t>
            </w:r>
            <w:r w:rsidR="00F5209E">
              <w:rPr>
                <w:sz w:val="28"/>
                <w:szCs w:val="28"/>
                <w:lang w:val="en-US"/>
              </w:rPr>
              <w:t>-</w:t>
            </w:r>
            <w:r w:rsidRPr="0099137E">
              <w:rPr>
                <w:sz w:val="28"/>
                <w:szCs w:val="28"/>
                <w:lang w:val="en-US"/>
              </w:rPr>
              <w:t>lari va instrumentariysi</w:t>
            </w:r>
            <w:r w:rsidRPr="005B6905">
              <w:rPr>
                <w:sz w:val="28"/>
                <w:szCs w:val="28"/>
                <w:lang w:val="en-US"/>
              </w:rPr>
              <w:t>.</w:t>
            </w:r>
          </w:p>
          <w:p w14:paraId="6B450265" w14:textId="77777777" w:rsidR="00074BD0" w:rsidRPr="00072622" w:rsidRDefault="00074BD0" w:rsidP="003A7C3D">
            <w:pPr>
              <w:jc w:val="both"/>
              <w:rPr>
                <w:sz w:val="16"/>
                <w:szCs w:val="16"/>
                <w:lang w:val="en-US"/>
              </w:rPr>
            </w:pPr>
          </w:p>
          <w:p w14:paraId="5179CC7C" w14:textId="77777777" w:rsidR="00074BD0" w:rsidRPr="00FE28D5" w:rsidRDefault="00074BD0" w:rsidP="003A7C3D">
            <w:pPr>
              <w:jc w:val="both"/>
              <w:rPr>
                <w:color w:val="000000"/>
                <w:sz w:val="26"/>
                <w:szCs w:val="26"/>
              </w:rPr>
            </w:pPr>
            <w:r>
              <w:rPr>
                <w:sz w:val="28"/>
                <w:szCs w:val="28"/>
              </w:rPr>
              <w:t>Парраллел дастурий таъминот ишлаб чиқиш методлари ва инструментарийси.</w:t>
            </w:r>
          </w:p>
        </w:tc>
      </w:tr>
      <w:tr w:rsidR="00074BD0" w:rsidRPr="003E387B" w14:paraId="6A79D46D" w14:textId="77777777">
        <w:trPr>
          <w:tblCellSpacing w:w="0" w:type="dxa"/>
          <w:jc w:val="center"/>
        </w:trPr>
        <w:tc>
          <w:tcPr>
            <w:tcW w:w="2079" w:type="pct"/>
          </w:tcPr>
          <w:p w14:paraId="3836779F" w14:textId="77777777" w:rsidR="00074BD0" w:rsidRPr="0030163A" w:rsidRDefault="00074BD0" w:rsidP="003A7C3D">
            <w:pPr>
              <w:rPr>
                <w:b/>
                <w:sz w:val="28"/>
                <w:szCs w:val="28"/>
                <w:lang w:val="uz-Cyrl-UZ"/>
              </w:rPr>
            </w:pPr>
            <w:r w:rsidRPr="0030163A">
              <w:rPr>
                <w:b/>
                <w:sz w:val="28"/>
                <w:szCs w:val="28"/>
              </w:rPr>
              <w:t>Параллельный</w:t>
            </w:r>
            <w:r w:rsidRPr="00844AE4">
              <w:rPr>
                <w:b/>
                <w:sz w:val="28"/>
                <w:szCs w:val="28"/>
              </w:rPr>
              <w:t xml:space="preserve"> </w:t>
            </w:r>
            <w:r w:rsidRPr="0030163A">
              <w:rPr>
                <w:b/>
                <w:sz w:val="28"/>
                <w:szCs w:val="28"/>
              </w:rPr>
              <w:t>компьютер</w:t>
            </w:r>
          </w:p>
          <w:p w14:paraId="1C97D7AB" w14:textId="77777777"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parallel</w:t>
            </w:r>
            <w:r w:rsidRPr="00A305EE">
              <w:rPr>
                <w:bCs/>
                <w:color w:val="000000"/>
                <w:sz w:val="28"/>
                <w:szCs w:val="28"/>
                <w:lang w:val="uz-Cyrl-UZ"/>
              </w:rPr>
              <w:t xml:space="preserve"> </w:t>
            </w:r>
            <w:r>
              <w:rPr>
                <w:bCs/>
                <w:color w:val="000000"/>
                <w:sz w:val="28"/>
                <w:szCs w:val="28"/>
                <w:lang w:val="uz-Cyrl-UZ"/>
              </w:rPr>
              <w:t>kompyuter</w:t>
            </w:r>
          </w:p>
          <w:p w14:paraId="08398AD9" w14:textId="126B171D" w:rsidR="00074BD0" w:rsidRPr="00844AE4" w:rsidRDefault="000B536F" w:rsidP="003A7C3D">
            <w:pPr>
              <w:rPr>
                <w:bCs/>
                <w:color w:val="000000"/>
                <w:sz w:val="28"/>
                <w:szCs w:val="28"/>
              </w:rPr>
            </w:pPr>
            <w:r>
              <w:rPr>
                <w:b/>
                <w:bCs/>
                <w:color w:val="000000"/>
                <w:sz w:val="28"/>
                <w:szCs w:val="28"/>
                <w:lang w:val="uz-Cyrl-UZ"/>
              </w:rPr>
              <w:t xml:space="preserve"> </w:t>
            </w:r>
            <w:r w:rsidR="00074BD0" w:rsidRPr="00A305EE">
              <w:rPr>
                <w:bCs/>
                <w:color w:val="000000"/>
                <w:sz w:val="28"/>
                <w:szCs w:val="28"/>
                <w:lang w:val="uz-Cyrl-UZ"/>
              </w:rPr>
              <w:t>параллел компьютер</w:t>
            </w:r>
          </w:p>
          <w:p w14:paraId="22906480" w14:textId="77777777" w:rsidR="00074BD0" w:rsidRPr="0030163A" w:rsidRDefault="00074BD0" w:rsidP="003A7C3D">
            <w:pPr>
              <w:rPr>
                <w:sz w:val="28"/>
                <w:szCs w:val="28"/>
                <w:lang w:val="uz-Cyrl-UZ"/>
              </w:rPr>
            </w:pPr>
            <w:r w:rsidRPr="00DE4143">
              <w:rPr>
                <w:b/>
                <w:sz w:val="28"/>
                <w:szCs w:val="28"/>
                <w:lang w:val="en-US"/>
              </w:rPr>
              <w:t xml:space="preserve">en </w:t>
            </w:r>
            <w:r w:rsidRPr="00FC6D9F">
              <w:rPr>
                <w:sz w:val="28"/>
                <w:szCs w:val="28"/>
                <w:lang w:val="en-US"/>
              </w:rPr>
              <w:t xml:space="preserve">- </w:t>
            </w:r>
            <w:r w:rsidRPr="0030163A">
              <w:rPr>
                <w:sz w:val="28"/>
                <w:szCs w:val="28"/>
                <w:lang w:val="en-US"/>
              </w:rPr>
              <w:t xml:space="preserve">parallel computer </w:t>
            </w:r>
          </w:p>
          <w:p w14:paraId="186C48C9" w14:textId="77777777" w:rsidR="00074BD0" w:rsidRPr="00D62F54" w:rsidRDefault="00074BD0" w:rsidP="003A7C3D">
            <w:pPr>
              <w:rPr>
                <w:bCs/>
                <w:color w:val="000000"/>
                <w:sz w:val="28"/>
                <w:szCs w:val="28"/>
                <w:lang w:val="en-US"/>
              </w:rPr>
            </w:pPr>
          </w:p>
        </w:tc>
        <w:tc>
          <w:tcPr>
            <w:tcW w:w="2921" w:type="pct"/>
          </w:tcPr>
          <w:p w14:paraId="0D310909" w14:textId="77777777" w:rsidR="00074BD0" w:rsidRDefault="00074BD0" w:rsidP="003A7C3D">
            <w:pPr>
              <w:jc w:val="both"/>
              <w:rPr>
                <w:sz w:val="28"/>
                <w:szCs w:val="28"/>
                <w:lang w:val="uz-Cyrl-UZ"/>
              </w:rPr>
            </w:pPr>
            <w:r>
              <w:rPr>
                <w:sz w:val="28"/>
                <w:szCs w:val="28"/>
              </w:rPr>
              <w:t>Многопроцессорная вычислительная система с распараллеливанием выполнения операций на множестве арифметических и логических блоков (процессоров).</w:t>
            </w:r>
          </w:p>
          <w:p w14:paraId="2D3452B9" w14:textId="77777777" w:rsidR="00074BD0" w:rsidRPr="00072622" w:rsidRDefault="00074BD0" w:rsidP="003A7C3D">
            <w:pPr>
              <w:jc w:val="both"/>
              <w:rPr>
                <w:sz w:val="14"/>
                <w:szCs w:val="14"/>
              </w:rPr>
            </w:pPr>
          </w:p>
          <w:p w14:paraId="4B563C61" w14:textId="77777777" w:rsidR="00074BD0" w:rsidRDefault="00074BD0" w:rsidP="003A7C3D">
            <w:pPr>
              <w:jc w:val="both"/>
              <w:rPr>
                <w:sz w:val="28"/>
                <w:szCs w:val="28"/>
                <w:lang w:val="en-US"/>
              </w:rPr>
            </w:pPr>
            <w:r w:rsidRPr="0099137E">
              <w:rPr>
                <w:sz w:val="28"/>
                <w:szCs w:val="28"/>
                <w:lang w:val="en-US"/>
              </w:rPr>
              <w:t>Operatsiyalar (amallar)</w:t>
            </w:r>
            <w:r>
              <w:rPr>
                <w:sz w:val="28"/>
                <w:szCs w:val="28"/>
                <w:lang w:val="uz-Cyrl-UZ"/>
              </w:rPr>
              <w:t xml:space="preserve"> ko‘plab arifmetik va mantiqiy bloklar (</w:t>
            </w:r>
            <w:r w:rsidRPr="0099137E">
              <w:rPr>
                <w:sz w:val="28"/>
                <w:szCs w:val="28"/>
                <w:lang w:val="en-US"/>
              </w:rPr>
              <w:t>protsessorlar</w:t>
            </w:r>
            <w:r>
              <w:rPr>
                <w:sz w:val="28"/>
                <w:szCs w:val="28"/>
                <w:lang w:val="uz-Cyrl-UZ"/>
              </w:rPr>
              <w:t>)</w:t>
            </w:r>
            <w:r w:rsidRPr="0099137E">
              <w:rPr>
                <w:sz w:val="28"/>
                <w:szCs w:val="28"/>
                <w:lang w:val="en-US"/>
              </w:rPr>
              <w:t>da parallel bajariladigan ko‘p protsessorli hisoblash tizimi.</w:t>
            </w:r>
          </w:p>
          <w:p w14:paraId="46571F6B" w14:textId="77777777" w:rsidR="00074BD0" w:rsidRPr="00072622" w:rsidRDefault="00074BD0" w:rsidP="003A7C3D">
            <w:pPr>
              <w:jc w:val="both"/>
              <w:rPr>
                <w:sz w:val="14"/>
                <w:szCs w:val="14"/>
                <w:lang w:val="en-US"/>
              </w:rPr>
            </w:pPr>
          </w:p>
          <w:p w14:paraId="175D1EF8" w14:textId="77777777" w:rsidR="00074BD0" w:rsidRPr="00113551" w:rsidRDefault="00074BD0" w:rsidP="003A7C3D">
            <w:pPr>
              <w:jc w:val="both"/>
              <w:rPr>
                <w:color w:val="000000"/>
                <w:sz w:val="26"/>
                <w:szCs w:val="26"/>
                <w:lang w:val="uz-Cyrl-UZ"/>
              </w:rPr>
            </w:pPr>
            <w:r>
              <w:rPr>
                <w:sz w:val="28"/>
                <w:szCs w:val="28"/>
              </w:rPr>
              <w:t>Операциялар (амаллар)</w:t>
            </w:r>
            <w:r>
              <w:rPr>
                <w:sz w:val="28"/>
                <w:szCs w:val="28"/>
                <w:lang w:val="uz-Cyrl-UZ"/>
              </w:rPr>
              <w:t xml:space="preserve"> кўплаб арифметик ва мантиқий блоклар (</w:t>
            </w:r>
            <w:r>
              <w:rPr>
                <w:sz w:val="28"/>
                <w:szCs w:val="28"/>
              </w:rPr>
              <w:t>процессорлар</w:t>
            </w:r>
            <w:r>
              <w:rPr>
                <w:sz w:val="28"/>
                <w:szCs w:val="28"/>
                <w:lang w:val="uz-Cyrl-UZ"/>
              </w:rPr>
              <w:t>)</w:t>
            </w:r>
            <w:r>
              <w:rPr>
                <w:sz w:val="28"/>
                <w:szCs w:val="28"/>
              </w:rPr>
              <w:t>да параллел бажариладиган кўп процессорли ҳисоб</w:t>
            </w:r>
            <w:r w:rsidR="00F5209E" w:rsidRPr="00F5209E">
              <w:rPr>
                <w:sz w:val="28"/>
                <w:szCs w:val="28"/>
              </w:rPr>
              <w:t>-</w:t>
            </w:r>
            <w:r>
              <w:rPr>
                <w:sz w:val="28"/>
                <w:szCs w:val="28"/>
              </w:rPr>
              <w:t>лаш тизими.</w:t>
            </w:r>
          </w:p>
        </w:tc>
      </w:tr>
      <w:tr w:rsidR="00074BD0" w:rsidRPr="003E387B" w14:paraId="14A1F282" w14:textId="77777777">
        <w:trPr>
          <w:tblCellSpacing w:w="0" w:type="dxa"/>
          <w:jc w:val="center"/>
        </w:trPr>
        <w:tc>
          <w:tcPr>
            <w:tcW w:w="2079" w:type="pct"/>
          </w:tcPr>
          <w:p w14:paraId="5ED74C9C" w14:textId="77777777" w:rsidR="00074BD0" w:rsidRPr="0030163A" w:rsidRDefault="00074BD0" w:rsidP="003A7C3D">
            <w:pPr>
              <w:rPr>
                <w:b/>
                <w:sz w:val="28"/>
                <w:szCs w:val="28"/>
                <w:lang w:val="uz-Cyrl-UZ"/>
              </w:rPr>
            </w:pPr>
            <w:r w:rsidRPr="0030163A">
              <w:rPr>
                <w:b/>
                <w:sz w:val="28"/>
                <w:szCs w:val="28"/>
              </w:rPr>
              <w:t>Параллельный</w:t>
            </w:r>
            <w:r w:rsidRPr="00844AE4">
              <w:rPr>
                <w:b/>
                <w:sz w:val="28"/>
                <w:szCs w:val="28"/>
              </w:rPr>
              <w:t xml:space="preserve"> </w:t>
            </w:r>
            <w:r w:rsidRPr="0030163A">
              <w:rPr>
                <w:b/>
                <w:sz w:val="28"/>
                <w:szCs w:val="28"/>
              </w:rPr>
              <w:t>порт</w:t>
            </w:r>
          </w:p>
          <w:p w14:paraId="04A2F5E9" w14:textId="77777777"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parallel</w:t>
            </w:r>
            <w:r w:rsidRPr="00A305EE">
              <w:rPr>
                <w:bCs/>
                <w:color w:val="000000"/>
                <w:sz w:val="28"/>
                <w:szCs w:val="28"/>
                <w:lang w:val="uz-Cyrl-UZ"/>
              </w:rPr>
              <w:t xml:space="preserve"> </w:t>
            </w:r>
            <w:r>
              <w:rPr>
                <w:bCs/>
                <w:color w:val="000000"/>
                <w:sz w:val="28"/>
                <w:szCs w:val="28"/>
                <w:lang w:val="uz-Cyrl-UZ"/>
              </w:rPr>
              <w:t>port</w:t>
            </w:r>
          </w:p>
          <w:p w14:paraId="7AC09B12" w14:textId="270B3048" w:rsidR="00074BD0" w:rsidRPr="00844AE4" w:rsidRDefault="000B536F" w:rsidP="003A7C3D">
            <w:pPr>
              <w:rPr>
                <w:bCs/>
                <w:color w:val="000000"/>
                <w:sz w:val="28"/>
                <w:szCs w:val="28"/>
              </w:rPr>
            </w:pPr>
            <w:r>
              <w:rPr>
                <w:bCs/>
                <w:color w:val="000000"/>
                <w:sz w:val="28"/>
                <w:szCs w:val="28"/>
                <w:lang w:val="uz-Cyrl-UZ"/>
              </w:rPr>
              <w:t xml:space="preserve"> </w:t>
            </w:r>
            <w:r w:rsidR="00074BD0" w:rsidRPr="00A305EE">
              <w:rPr>
                <w:bCs/>
                <w:color w:val="000000"/>
                <w:sz w:val="28"/>
                <w:szCs w:val="28"/>
                <w:lang w:val="uz-Cyrl-UZ"/>
              </w:rPr>
              <w:t>параллел порт</w:t>
            </w:r>
          </w:p>
          <w:p w14:paraId="4A0A00EB" w14:textId="77777777" w:rsidR="00074BD0" w:rsidRPr="0030163A" w:rsidRDefault="00074BD0" w:rsidP="003A7C3D">
            <w:pPr>
              <w:rPr>
                <w:sz w:val="28"/>
                <w:szCs w:val="28"/>
                <w:lang w:val="uz-Cyrl-UZ"/>
              </w:rPr>
            </w:pPr>
            <w:r w:rsidRPr="00DE4143">
              <w:rPr>
                <w:b/>
                <w:sz w:val="28"/>
                <w:szCs w:val="28"/>
                <w:lang w:val="en-US"/>
              </w:rPr>
              <w:t xml:space="preserve">en </w:t>
            </w:r>
            <w:r w:rsidRPr="00CF3F30">
              <w:rPr>
                <w:sz w:val="28"/>
                <w:szCs w:val="28"/>
                <w:lang w:val="en-US"/>
              </w:rPr>
              <w:t>-</w:t>
            </w:r>
            <w:r w:rsidRPr="0030163A">
              <w:rPr>
                <w:sz w:val="28"/>
                <w:szCs w:val="28"/>
                <w:lang w:val="en-US"/>
              </w:rPr>
              <w:t xml:space="preserve"> parallel port </w:t>
            </w:r>
          </w:p>
          <w:p w14:paraId="7CD2091D" w14:textId="77777777" w:rsidR="00074BD0" w:rsidRPr="00D62F54" w:rsidRDefault="00074BD0" w:rsidP="003A7C3D">
            <w:pPr>
              <w:rPr>
                <w:bCs/>
                <w:color w:val="000000"/>
                <w:sz w:val="28"/>
                <w:szCs w:val="28"/>
                <w:lang w:val="en-US"/>
              </w:rPr>
            </w:pPr>
          </w:p>
        </w:tc>
        <w:tc>
          <w:tcPr>
            <w:tcW w:w="2921" w:type="pct"/>
          </w:tcPr>
          <w:p w14:paraId="20B4A442" w14:textId="77777777" w:rsidR="00074BD0" w:rsidRDefault="00074BD0" w:rsidP="003A7C3D">
            <w:pPr>
              <w:jc w:val="both"/>
              <w:rPr>
                <w:color w:val="000000"/>
                <w:sz w:val="28"/>
                <w:szCs w:val="28"/>
                <w:lang w:val="en-US"/>
              </w:rPr>
            </w:pPr>
            <w:r w:rsidRPr="00113551">
              <w:rPr>
                <w:color w:val="000000"/>
                <w:sz w:val="28"/>
                <w:szCs w:val="28"/>
              </w:rPr>
              <w:t xml:space="preserve">25-штырьковый однонаправленный порт (интерфейс), имеющийся во всех </w:t>
            </w:r>
            <w:r>
              <w:rPr>
                <w:color w:val="000000"/>
                <w:sz w:val="28"/>
                <w:szCs w:val="28"/>
              </w:rPr>
              <w:t>персональных компьютерах</w:t>
            </w:r>
            <w:r w:rsidRPr="00113551">
              <w:rPr>
                <w:color w:val="000000"/>
                <w:sz w:val="28"/>
                <w:szCs w:val="28"/>
              </w:rPr>
              <w:t>, по которому одновременно передается байт данных. Обычно используется для связи с принтером или сканером на расстояни</w:t>
            </w:r>
            <w:r>
              <w:rPr>
                <w:color w:val="000000"/>
                <w:sz w:val="28"/>
                <w:szCs w:val="28"/>
              </w:rPr>
              <w:t>и</w:t>
            </w:r>
            <w:r w:rsidRPr="00113551">
              <w:rPr>
                <w:color w:val="000000"/>
                <w:sz w:val="28"/>
                <w:szCs w:val="28"/>
              </w:rPr>
              <w:t xml:space="preserve"> до 3-</w:t>
            </w:r>
            <w:smartTag w:uri="urn:schemas-microsoft-com:office:smarttags" w:element="metricconverter">
              <w:smartTagPr>
                <w:attr w:name="ProductID" w:val="5 m"/>
              </w:smartTagPr>
              <w:r w:rsidRPr="00113551">
                <w:rPr>
                  <w:color w:val="000000"/>
                  <w:sz w:val="28"/>
                  <w:szCs w:val="28"/>
                </w:rPr>
                <w:t xml:space="preserve">5 </w:t>
              </w:r>
              <w:r w:rsidRPr="00113551">
                <w:rPr>
                  <w:color w:val="000000"/>
                  <w:sz w:val="28"/>
                  <w:szCs w:val="28"/>
                  <w:lang w:val="en-US"/>
                </w:rPr>
                <w:t>m</w:t>
              </w:r>
            </w:smartTag>
            <w:r w:rsidRPr="00113551">
              <w:rPr>
                <w:color w:val="000000"/>
                <w:sz w:val="28"/>
                <w:szCs w:val="28"/>
              </w:rPr>
              <w:t xml:space="preserve">. Максимальная скорость передачи – 512 </w:t>
            </w:r>
            <w:r w:rsidRPr="00116764">
              <w:rPr>
                <w:color w:val="000000"/>
                <w:sz w:val="28"/>
                <w:szCs w:val="28"/>
                <w:lang w:val="en-US"/>
              </w:rPr>
              <w:t>K</w:t>
            </w:r>
            <w:r w:rsidRPr="00116764">
              <w:rPr>
                <w:sz w:val="28"/>
                <w:szCs w:val="28"/>
                <w:lang w:val="uz-Latn-UZ"/>
              </w:rPr>
              <w:t>byt</w:t>
            </w:r>
            <w:r w:rsidRPr="00116764">
              <w:rPr>
                <w:color w:val="000000"/>
                <w:sz w:val="28"/>
                <w:szCs w:val="28"/>
              </w:rPr>
              <w:t>/s</w:t>
            </w:r>
            <w:r w:rsidRPr="00113551">
              <w:rPr>
                <w:color w:val="000000"/>
                <w:sz w:val="28"/>
                <w:szCs w:val="28"/>
              </w:rPr>
              <w:t>. Новый</w:t>
            </w:r>
            <w:r w:rsidRPr="005B6905">
              <w:rPr>
                <w:color w:val="000000"/>
                <w:sz w:val="28"/>
                <w:szCs w:val="28"/>
              </w:rPr>
              <w:t xml:space="preserve"> </w:t>
            </w:r>
            <w:r w:rsidRPr="00113551">
              <w:rPr>
                <w:color w:val="000000"/>
                <w:sz w:val="28"/>
                <w:szCs w:val="28"/>
              </w:rPr>
              <w:t>стандарт</w:t>
            </w:r>
            <w:r w:rsidRPr="005B6905">
              <w:rPr>
                <w:color w:val="000000"/>
                <w:sz w:val="28"/>
                <w:szCs w:val="28"/>
              </w:rPr>
              <w:t xml:space="preserve"> – </w:t>
            </w:r>
            <w:r w:rsidRPr="00DE4857">
              <w:rPr>
                <w:color w:val="000000"/>
                <w:sz w:val="28"/>
                <w:szCs w:val="28"/>
                <w:lang w:val="en-US"/>
              </w:rPr>
              <w:t>IEEE</w:t>
            </w:r>
            <w:r w:rsidRPr="005B6905">
              <w:rPr>
                <w:color w:val="000000"/>
                <w:sz w:val="28"/>
                <w:szCs w:val="28"/>
              </w:rPr>
              <w:t xml:space="preserve"> 1284.</w:t>
            </w:r>
          </w:p>
          <w:p w14:paraId="186B6364" w14:textId="77777777" w:rsidR="00C663D6" w:rsidRPr="00C663D6" w:rsidRDefault="00C663D6" w:rsidP="003A7C3D">
            <w:pPr>
              <w:jc w:val="both"/>
              <w:rPr>
                <w:color w:val="000000"/>
                <w:sz w:val="28"/>
                <w:szCs w:val="28"/>
                <w:lang w:val="en-US"/>
              </w:rPr>
            </w:pPr>
          </w:p>
          <w:p w14:paraId="4D0E423B" w14:textId="77777777" w:rsidR="00074BD0" w:rsidRDefault="00074BD0" w:rsidP="003A7C3D">
            <w:pPr>
              <w:jc w:val="both"/>
              <w:rPr>
                <w:color w:val="000000"/>
                <w:sz w:val="28"/>
                <w:szCs w:val="28"/>
                <w:lang w:val="en-US"/>
              </w:rPr>
            </w:pPr>
            <w:r w:rsidRPr="0099137E">
              <w:rPr>
                <w:color w:val="000000"/>
                <w:sz w:val="28"/>
                <w:szCs w:val="28"/>
                <w:lang w:val="en-US"/>
              </w:rPr>
              <w:t xml:space="preserve">Bir vaqtning o‘zida ma’lumotlar bayti </w:t>
            </w:r>
            <w:r>
              <w:rPr>
                <w:color w:val="000000"/>
                <w:sz w:val="28"/>
                <w:szCs w:val="28"/>
                <w:lang w:val="en-US"/>
              </w:rPr>
              <w:t>uza</w:t>
            </w:r>
            <w:r w:rsidRPr="0099137E">
              <w:rPr>
                <w:color w:val="000000"/>
                <w:sz w:val="28"/>
                <w:szCs w:val="28"/>
                <w:lang w:val="en-US"/>
              </w:rPr>
              <w:t>ti</w:t>
            </w:r>
            <w:r>
              <w:rPr>
                <w:color w:val="000000"/>
                <w:sz w:val="28"/>
                <w:szCs w:val="28"/>
                <w:lang w:val="en-US"/>
              </w:rPr>
              <w:t>ladigan 25 shtir</w:t>
            </w:r>
            <w:r w:rsidRPr="0099137E">
              <w:rPr>
                <w:color w:val="000000"/>
                <w:sz w:val="28"/>
                <w:szCs w:val="28"/>
                <w:lang w:val="en-US"/>
              </w:rPr>
              <w:t>li bir tomonlama yo‘naltirilgan port (interfeys). 3-</w:t>
            </w:r>
            <w:smartTag w:uri="urn:schemas-microsoft-com:office:smarttags" w:element="metricconverter">
              <w:smartTagPr>
                <w:attr w:name="ProductID" w:val="5 m"/>
              </w:smartTagPr>
              <w:r w:rsidRPr="0099137E">
                <w:rPr>
                  <w:color w:val="000000"/>
                  <w:sz w:val="28"/>
                  <w:szCs w:val="28"/>
                  <w:lang w:val="en-US"/>
                </w:rPr>
                <w:t xml:space="preserve">5 </w:t>
              </w:r>
              <w:r w:rsidRPr="00113551">
                <w:rPr>
                  <w:color w:val="000000"/>
                  <w:sz w:val="28"/>
                  <w:szCs w:val="28"/>
                  <w:lang w:val="en-US"/>
                </w:rPr>
                <w:t>m</w:t>
              </w:r>
            </w:smartTag>
            <w:r w:rsidRPr="0099137E">
              <w:rPr>
                <w:color w:val="000000"/>
                <w:sz w:val="28"/>
                <w:szCs w:val="28"/>
                <w:lang w:val="en-US"/>
              </w:rPr>
              <w:t xml:space="preserve"> masofa oralig‘ida printer yoki skaner bilan aloqa o‘rnatish uchun ishlatiladi. </w:t>
            </w:r>
            <w:r w:rsidRPr="00DE4857">
              <w:rPr>
                <w:color w:val="000000"/>
                <w:sz w:val="28"/>
                <w:szCs w:val="28"/>
                <w:lang w:val="en-US"/>
              </w:rPr>
              <w:t xml:space="preserve">Ma’lumotni maksimal uzatish tezligi 512 </w:t>
            </w:r>
            <w:r w:rsidRPr="00555129">
              <w:rPr>
                <w:i/>
                <w:color w:val="000000"/>
                <w:sz w:val="28"/>
                <w:szCs w:val="28"/>
                <w:lang w:val="en-US"/>
              </w:rPr>
              <w:t>K</w:t>
            </w:r>
            <w:r w:rsidRPr="00555129">
              <w:rPr>
                <w:i/>
                <w:sz w:val="28"/>
                <w:szCs w:val="28"/>
                <w:lang w:val="uz-Latn-UZ"/>
              </w:rPr>
              <w:t>byt</w:t>
            </w:r>
            <w:r w:rsidRPr="00555129">
              <w:rPr>
                <w:i/>
                <w:color w:val="000000"/>
                <w:sz w:val="28"/>
                <w:szCs w:val="28"/>
                <w:lang w:val="en-US"/>
              </w:rPr>
              <w:t>/s</w:t>
            </w:r>
            <w:r w:rsidRPr="00DE4857">
              <w:rPr>
                <w:color w:val="000000"/>
                <w:sz w:val="28"/>
                <w:szCs w:val="28"/>
                <w:lang w:val="en-US"/>
              </w:rPr>
              <w:t xml:space="preserve">. Yangi standart </w:t>
            </w:r>
            <w:r w:rsidRPr="00555129">
              <w:rPr>
                <w:i/>
                <w:color w:val="000000"/>
                <w:sz w:val="28"/>
                <w:szCs w:val="28"/>
                <w:lang w:val="en-US"/>
              </w:rPr>
              <w:t xml:space="preserve">IEEE </w:t>
            </w:r>
            <w:r w:rsidRPr="00DE4857">
              <w:rPr>
                <w:color w:val="000000"/>
                <w:sz w:val="28"/>
                <w:szCs w:val="28"/>
                <w:lang w:val="en-US"/>
              </w:rPr>
              <w:t>1284.</w:t>
            </w:r>
          </w:p>
          <w:p w14:paraId="370FAB80" w14:textId="77777777" w:rsidR="00074BD0" w:rsidRPr="00072622" w:rsidRDefault="00074BD0" w:rsidP="003A7C3D">
            <w:pPr>
              <w:jc w:val="both"/>
              <w:rPr>
                <w:color w:val="000000"/>
                <w:lang w:val="en-US"/>
              </w:rPr>
            </w:pPr>
          </w:p>
          <w:p w14:paraId="6F330DB6" w14:textId="77777777" w:rsidR="00074BD0" w:rsidRPr="00113551" w:rsidRDefault="00074BD0" w:rsidP="003A7C3D">
            <w:pPr>
              <w:jc w:val="both"/>
              <w:rPr>
                <w:sz w:val="28"/>
                <w:szCs w:val="28"/>
                <w:lang w:val="uz-Cyrl-UZ"/>
              </w:rPr>
            </w:pPr>
            <w:r w:rsidRPr="00113551">
              <w:rPr>
                <w:color w:val="000000"/>
                <w:sz w:val="28"/>
                <w:szCs w:val="28"/>
              </w:rPr>
              <w:t>Бир</w:t>
            </w:r>
            <w:r w:rsidRPr="008D0D5A">
              <w:rPr>
                <w:color w:val="000000"/>
                <w:sz w:val="28"/>
                <w:szCs w:val="28"/>
                <w:lang w:val="en-US"/>
              </w:rPr>
              <w:t xml:space="preserve"> </w:t>
            </w:r>
            <w:r w:rsidRPr="00113551">
              <w:rPr>
                <w:color w:val="000000"/>
                <w:sz w:val="28"/>
                <w:szCs w:val="28"/>
              </w:rPr>
              <w:t>вақтнинг</w:t>
            </w:r>
            <w:r w:rsidRPr="008D0D5A">
              <w:rPr>
                <w:color w:val="000000"/>
                <w:sz w:val="28"/>
                <w:szCs w:val="28"/>
                <w:lang w:val="en-US"/>
              </w:rPr>
              <w:t xml:space="preserve"> </w:t>
            </w:r>
            <w:r w:rsidRPr="00113551">
              <w:rPr>
                <w:color w:val="000000"/>
                <w:sz w:val="28"/>
                <w:szCs w:val="28"/>
              </w:rPr>
              <w:t>ўзида</w:t>
            </w:r>
            <w:r w:rsidRPr="008D0D5A">
              <w:rPr>
                <w:color w:val="000000"/>
                <w:sz w:val="28"/>
                <w:szCs w:val="28"/>
                <w:lang w:val="en-US"/>
              </w:rPr>
              <w:t xml:space="preserve"> </w:t>
            </w:r>
            <w:r w:rsidRPr="00113551">
              <w:rPr>
                <w:color w:val="000000"/>
                <w:sz w:val="28"/>
                <w:szCs w:val="28"/>
              </w:rPr>
              <w:t>маълумотлар</w:t>
            </w:r>
            <w:r w:rsidRPr="008D0D5A">
              <w:rPr>
                <w:color w:val="000000"/>
                <w:sz w:val="28"/>
                <w:szCs w:val="28"/>
                <w:lang w:val="en-US"/>
              </w:rPr>
              <w:t xml:space="preserve"> </w:t>
            </w:r>
            <w:r w:rsidRPr="00113551">
              <w:rPr>
                <w:color w:val="000000"/>
                <w:sz w:val="28"/>
                <w:szCs w:val="28"/>
              </w:rPr>
              <w:t>байти</w:t>
            </w:r>
            <w:r w:rsidRPr="008D0D5A">
              <w:rPr>
                <w:color w:val="000000"/>
                <w:sz w:val="28"/>
                <w:szCs w:val="28"/>
                <w:lang w:val="en-US"/>
              </w:rPr>
              <w:t xml:space="preserve"> </w:t>
            </w:r>
            <w:r>
              <w:rPr>
                <w:color w:val="000000"/>
                <w:sz w:val="28"/>
                <w:szCs w:val="28"/>
              </w:rPr>
              <w:t>уза</w:t>
            </w:r>
            <w:r w:rsidRPr="00113551">
              <w:rPr>
                <w:color w:val="000000"/>
                <w:sz w:val="28"/>
                <w:szCs w:val="28"/>
              </w:rPr>
              <w:t>тиладиган</w:t>
            </w:r>
            <w:r w:rsidRPr="008D0D5A">
              <w:rPr>
                <w:color w:val="000000"/>
                <w:sz w:val="28"/>
                <w:szCs w:val="28"/>
                <w:lang w:val="en-US"/>
              </w:rPr>
              <w:t xml:space="preserve"> 25 </w:t>
            </w:r>
            <w:r>
              <w:rPr>
                <w:color w:val="000000"/>
                <w:sz w:val="28"/>
                <w:szCs w:val="28"/>
              </w:rPr>
              <w:t>штир</w:t>
            </w:r>
            <w:r w:rsidRPr="00113551">
              <w:rPr>
                <w:color w:val="000000"/>
                <w:sz w:val="28"/>
                <w:szCs w:val="28"/>
              </w:rPr>
              <w:t>ли</w:t>
            </w:r>
            <w:r w:rsidRPr="008D0D5A">
              <w:rPr>
                <w:color w:val="000000"/>
                <w:sz w:val="28"/>
                <w:szCs w:val="28"/>
                <w:lang w:val="en-US"/>
              </w:rPr>
              <w:t xml:space="preserve"> </w:t>
            </w:r>
            <w:r w:rsidRPr="00113551">
              <w:rPr>
                <w:color w:val="000000"/>
                <w:sz w:val="28"/>
                <w:szCs w:val="28"/>
              </w:rPr>
              <w:t>бир</w:t>
            </w:r>
            <w:r w:rsidRPr="008D0D5A">
              <w:rPr>
                <w:color w:val="000000"/>
                <w:sz w:val="28"/>
                <w:szCs w:val="28"/>
                <w:lang w:val="en-US"/>
              </w:rPr>
              <w:t xml:space="preserve"> </w:t>
            </w:r>
            <w:r w:rsidRPr="00113551">
              <w:rPr>
                <w:color w:val="000000"/>
                <w:sz w:val="28"/>
                <w:szCs w:val="28"/>
              </w:rPr>
              <w:t>томонлама</w:t>
            </w:r>
            <w:r w:rsidRPr="008D0D5A">
              <w:rPr>
                <w:color w:val="000000"/>
                <w:sz w:val="28"/>
                <w:szCs w:val="28"/>
                <w:lang w:val="en-US"/>
              </w:rPr>
              <w:t xml:space="preserve"> </w:t>
            </w:r>
            <w:r w:rsidRPr="00113551">
              <w:rPr>
                <w:color w:val="000000"/>
                <w:sz w:val="28"/>
                <w:szCs w:val="28"/>
              </w:rPr>
              <w:t>йўнал</w:t>
            </w:r>
            <w:r>
              <w:rPr>
                <w:color w:val="000000"/>
                <w:sz w:val="28"/>
                <w:szCs w:val="28"/>
                <w:lang w:val="uz-Cyrl-UZ"/>
              </w:rPr>
              <w:t>-</w:t>
            </w:r>
            <w:r w:rsidRPr="00113551">
              <w:rPr>
                <w:color w:val="000000"/>
                <w:sz w:val="28"/>
                <w:szCs w:val="28"/>
              </w:rPr>
              <w:t>тирилган</w:t>
            </w:r>
            <w:r w:rsidRPr="008D0D5A">
              <w:rPr>
                <w:color w:val="000000"/>
                <w:sz w:val="28"/>
                <w:szCs w:val="28"/>
                <w:lang w:val="en-US"/>
              </w:rPr>
              <w:t xml:space="preserve"> </w:t>
            </w:r>
            <w:r w:rsidRPr="00113551">
              <w:rPr>
                <w:color w:val="000000"/>
                <w:sz w:val="28"/>
                <w:szCs w:val="28"/>
              </w:rPr>
              <w:t>порт</w:t>
            </w:r>
            <w:r w:rsidRPr="008D0D5A">
              <w:rPr>
                <w:color w:val="000000"/>
                <w:sz w:val="28"/>
                <w:szCs w:val="28"/>
                <w:lang w:val="en-US"/>
              </w:rPr>
              <w:t xml:space="preserve"> (</w:t>
            </w:r>
            <w:r w:rsidRPr="00113551">
              <w:rPr>
                <w:color w:val="000000"/>
                <w:sz w:val="28"/>
                <w:szCs w:val="28"/>
              </w:rPr>
              <w:t>интерфейс</w:t>
            </w:r>
            <w:r w:rsidRPr="008D0D5A">
              <w:rPr>
                <w:color w:val="000000"/>
                <w:sz w:val="28"/>
                <w:szCs w:val="28"/>
                <w:lang w:val="en-US"/>
              </w:rPr>
              <w:t xml:space="preserve">). </w:t>
            </w:r>
            <w:r w:rsidRPr="00113551">
              <w:rPr>
                <w:color w:val="000000"/>
                <w:sz w:val="28"/>
                <w:szCs w:val="28"/>
              </w:rPr>
              <w:t>3-</w:t>
            </w:r>
            <w:smartTag w:uri="urn:schemas-microsoft-com:office:smarttags" w:element="metricconverter">
              <w:smartTagPr>
                <w:attr w:name="ProductID" w:val="5 m"/>
              </w:smartTagPr>
              <w:r w:rsidRPr="00113551">
                <w:rPr>
                  <w:color w:val="000000"/>
                  <w:sz w:val="28"/>
                  <w:szCs w:val="28"/>
                </w:rPr>
                <w:t xml:space="preserve">5 </w:t>
              </w:r>
              <w:r w:rsidRPr="00113551">
                <w:rPr>
                  <w:color w:val="000000"/>
                  <w:sz w:val="28"/>
                  <w:szCs w:val="28"/>
                  <w:lang w:val="en-US"/>
                </w:rPr>
                <w:t>m</w:t>
              </w:r>
            </w:smartTag>
            <w:r w:rsidRPr="00113551">
              <w:rPr>
                <w:color w:val="000000"/>
                <w:sz w:val="28"/>
                <w:szCs w:val="28"/>
              </w:rPr>
              <w:t xml:space="preserve"> масофа оралиғида принтер ёки сканер билан алоқа ўрнатиш учун ишлатилади. Маълумотни </w:t>
            </w:r>
            <w:r w:rsidRPr="00113551">
              <w:rPr>
                <w:color w:val="000000"/>
                <w:sz w:val="28"/>
                <w:szCs w:val="28"/>
              </w:rPr>
              <w:lastRenderedPageBreak/>
              <w:t xml:space="preserve">максимал узатиш тезлиги 512 </w:t>
            </w:r>
            <w:r>
              <w:rPr>
                <w:color w:val="000000"/>
                <w:sz w:val="28"/>
                <w:szCs w:val="28"/>
              </w:rPr>
              <w:t>К</w:t>
            </w:r>
            <w:r w:rsidRPr="00113551">
              <w:rPr>
                <w:sz w:val="28"/>
                <w:szCs w:val="28"/>
                <w:lang w:val="uz-Latn-UZ"/>
              </w:rPr>
              <w:t>byt</w:t>
            </w:r>
            <w:r w:rsidRPr="00113551">
              <w:rPr>
                <w:color w:val="000000"/>
                <w:sz w:val="28"/>
                <w:szCs w:val="28"/>
              </w:rPr>
              <w:t>/s. Янги стандарт IEEE 1284.</w:t>
            </w:r>
          </w:p>
        </w:tc>
      </w:tr>
      <w:tr w:rsidR="00074BD0" w:rsidRPr="003E387B" w14:paraId="5AF09918" w14:textId="77777777">
        <w:trPr>
          <w:tblCellSpacing w:w="0" w:type="dxa"/>
          <w:jc w:val="center"/>
        </w:trPr>
        <w:tc>
          <w:tcPr>
            <w:tcW w:w="2079" w:type="pct"/>
          </w:tcPr>
          <w:p w14:paraId="23E13494" w14:textId="77777777" w:rsidR="00074BD0" w:rsidRDefault="00074BD0" w:rsidP="003A7C3D">
            <w:pPr>
              <w:tabs>
                <w:tab w:val="left" w:pos="4320"/>
                <w:tab w:val="left" w:pos="4500"/>
              </w:tabs>
              <w:rPr>
                <w:b/>
                <w:sz w:val="28"/>
                <w:szCs w:val="28"/>
                <w:lang w:val="uz-Cyrl-UZ"/>
              </w:rPr>
            </w:pPr>
            <w:r w:rsidRPr="00291BEA">
              <w:rPr>
                <w:b/>
                <w:sz w:val="28"/>
                <w:szCs w:val="28"/>
              </w:rPr>
              <w:lastRenderedPageBreak/>
              <w:t>Параллельный сдвигатель</w:t>
            </w:r>
          </w:p>
          <w:p w14:paraId="11AAD2F5" w14:textId="77777777" w:rsidR="00074BD0" w:rsidRDefault="00074BD0" w:rsidP="003A7C3D">
            <w:pPr>
              <w:tabs>
                <w:tab w:val="left" w:pos="4320"/>
                <w:tab w:val="left" w:pos="4500"/>
              </w:tabs>
              <w:rPr>
                <w:b/>
                <w:sz w:val="28"/>
                <w:szCs w:val="28"/>
                <w:lang w:val="uz-Cyrl-UZ"/>
              </w:rPr>
            </w:pPr>
            <w:r>
              <w:rPr>
                <w:b/>
                <w:sz w:val="28"/>
                <w:szCs w:val="28"/>
                <w:lang w:val="en-US"/>
              </w:rPr>
              <w:t>uz</w:t>
            </w:r>
            <w:r w:rsidRPr="005B6905">
              <w:rPr>
                <w:b/>
                <w:sz w:val="28"/>
                <w:szCs w:val="28"/>
              </w:rPr>
              <w:t xml:space="preserve"> </w:t>
            </w:r>
            <w:r w:rsidRPr="005B6905">
              <w:rPr>
                <w:sz w:val="28"/>
                <w:szCs w:val="28"/>
              </w:rPr>
              <w:t>-</w:t>
            </w:r>
            <w:r w:rsidRPr="005B6905">
              <w:rPr>
                <w:b/>
                <w:sz w:val="28"/>
                <w:szCs w:val="28"/>
              </w:rPr>
              <w:t xml:space="preserve"> </w:t>
            </w:r>
            <w:r>
              <w:rPr>
                <w:sz w:val="28"/>
                <w:szCs w:val="28"/>
                <w:lang w:val="uz-Cyrl-UZ"/>
              </w:rPr>
              <w:t>para</w:t>
            </w:r>
            <w:r w:rsidRPr="0099137E">
              <w:rPr>
                <w:sz w:val="28"/>
                <w:szCs w:val="28"/>
                <w:lang w:val="en-US"/>
              </w:rPr>
              <w:t>l</w:t>
            </w:r>
            <w:r>
              <w:rPr>
                <w:sz w:val="28"/>
                <w:szCs w:val="28"/>
                <w:lang w:val="uz-Cyrl-UZ"/>
              </w:rPr>
              <w:t>lel siljitgich</w:t>
            </w:r>
          </w:p>
          <w:p w14:paraId="616BB587" w14:textId="2BDB55D9" w:rsidR="00074BD0" w:rsidRPr="005B5ED5" w:rsidRDefault="000B536F" w:rsidP="003A7C3D">
            <w:pPr>
              <w:tabs>
                <w:tab w:val="left" w:pos="4320"/>
                <w:tab w:val="left" w:pos="4500"/>
              </w:tabs>
              <w:rPr>
                <w:sz w:val="28"/>
                <w:szCs w:val="28"/>
              </w:rPr>
            </w:pPr>
            <w:r>
              <w:rPr>
                <w:sz w:val="28"/>
                <w:szCs w:val="28"/>
                <w:lang w:val="uz-Cyrl-UZ"/>
              </w:rPr>
              <w:t xml:space="preserve"> </w:t>
            </w:r>
            <w:r w:rsidR="00074BD0">
              <w:rPr>
                <w:sz w:val="28"/>
                <w:szCs w:val="28"/>
                <w:lang w:val="uz-Cyrl-UZ"/>
              </w:rPr>
              <w:t>пара</w:t>
            </w:r>
            <w:r w:rsidR="00074BD0">
              <w:rPr>
                <w:sz w:val="28"/>
                <w:szCs w:val="28"/>
              </w:rPr>
              <w:t>л</w:t>
            </w:r>
            <w:r w:rsidR="00074BD0">
              <w:rPr>
                <w:sz w:val="28"/>
                <w:szCs w:val="28"/>
                <w:lang w:val="uz-Cyrl-UZ"/>
              </w:rPr>
              <w:t>лел силжитгич</w:t>
            </w:r>
          </w:p>
          <w:p w14:paraId="7C1FE28B" w14:textId="77777777" w:rsidR="00074BD0" w:rsidRPr="00291BEA" w:rsidRDefault="00074BD0" w:rsidP="003A7C3D">
            <w:pPr>
              <w:tabs>
                <w:tab w:val="left" w:pos="4320"/>
                <w:tab w:val="left" w:pos="4500"/>
              </w:tabs>
              <w:rPr>
                <w:sz w:val="28"/>
                <w:szCs w:val="28"/>
              </w:rPr>
            </w:pPr>
            <w:r>
              <w:rPr>
                <w:b/>
                <w:sz w:val="28"/>
                <w:szCs w:val="28"/>
                <w:lang w:val="en-US"/>
              </w:rPr>
              <w:t xml:space="preserve">en </w:t>
            </w:r>
            <w:r w:rsidRPr="000852D9">
              <w:rPr>
                <w:sz w:val="28"/>
                <w:szCs w:val="28"/>
                <w:lang w:val="en-US"/>
              </w:rPr>
              <w:t xml:space="preserve">- </w:t>
            </w:r>
            <w:r w:rsidRPr="00291BEA">
              <w:rPr>
                <w:sz w:val="28"/>
                <w:szCs w:val="28"/>
              </w:rPr>
              <w:t>в</w:t>
            </w:r>
            <w:r w:rsidRPr="00291BEA">
              <w:rPr>
                <w:sz w:val="28"/>
                <w:szCs w:val="28"/>
                <w:lang w:val="en-US"/>
              </w:rPr>
              <w:t>arrel</w:t>
            </w:r>
            <w:r w:rsidRPr="00291BEA">
              <w:rPr>
                <w:sz w:val="28"/>
                <w:szCs w:val="28"/>
              </w:rPr>
              <w:t xml:space="preserve"> </w:t>
            </w:r>
            <w:r w:rsidRPr="00291BEA">
              <w:rPr>
                <w:sz w:val="28"/>
                <w:szCs w:val="28"/>
                <w:lang w:val="en-US"/>
              </w:rPr>
              <w:t>shifter</w:t>
            </w:r>
            <w:r w:rsidRPr="00291BEA">
              <w:rPr>
                <w:sz w:val="28"/>
                <w:szCs w:val="28"/>
              </w:rPr>
              <w:t xml:space="preserve"> </w:t>
            </w:r>
          </w:p>
          <w:p w14:paraId="6E42DAEA" w14:textId="77777777" w:rsidR="00074BD0" w:rsidRPr="00291BEA" w:rsidRDefault="00074BD0" w:rsidP="003A7C3D">
            <w:pPr>
              <w:tabs>
                <w:tab w:val="left" w:pos="4320"/>
                <w:tab w:val="left" w:pos="4500"/>
              </w:tabs>
              <w:rPr>
                <w:sz w:val="28"/>
                <w:szCs w:val="28"/>
                <w:lang w:val="en-US"/>
              </w:rPr>
            </w:pPr>
          </w:p>
        </w:tc>
        <w:tc>
          <w:tcPr>
            <w:tcW w:w="2921" w:type="pct"/>
          </w:tcPr>
          <w:p w14:paraId="15D53CEB" w14:textId="77777777" w:rsidR="00074BD0" w:rsidRDefault="00074BD0" w:rsidP="003A7C3D">
            <w:pPr>
              <w:tabs>
                <w:tab w:val="left" w:pos="4320"/>
                <w:tab w:val="left" w:pos="4500"/>
              </w:tabs>
              <w:jc w:val="both"/>
              <w:rPr>
                <w:sz w:val="28"/>
                <w:szCs w:val="28"/>
                <w:lang w:val="uz-Cyrl-UZ"/>
              </w:rPr>
            </w:pPr>
            <w:r>
              <w:rPr>
                <w:sz w:val="28"/>
                <w:szCs w:val="28"/>
              </w:rPr>
              <w:t>В</w:t>
            </w:r>
            <w:r>
              <w:rPr>
                <w:sz w:val="28"/>
                <w:szCs w:val="28"/>
                <w:lang w:val="uz-Cyrl-UZ"/>
              </w:rPr>
              <w:t xml:space="preserve">нутренняя </w:t>
            </w:r>
            <w:r>
              <w:rPr>
                <w:sz w:val="28"/>
                <w:szCs w:val="28"/>
              </w:rPr>
              <w:t xml:space="preserve">регистровая </w:t>
            </w:r>
            <w:r>
              <w:rPr>
                <w:sz w:val="28"/>
                <w:szCs w:val="28"/>
                <w:lang w:val="uz-Cyrl-UZ"/>
              </w:rPr>
              <w:t>схема процессора, позволяющая за один такт сдвигать входное слово на заданное число бит в любую строну</w:t>
            </w:r>
            <w:r w:rsidRPr="00E47C30">
              <w:rPr>
                <w:sz w:val="28"/>
                <w:szCs w:val="28"/>
              </w:rPr>
              <w:t>.</w:t>
            </w:r>
          </w:p>
          <w:p w14:paraId="308ECB3B" w14:textId="77777777" w:rsidR="00074BD0" w:rsidRPr="00072622" w:rsidRDefault="00074BD0" w:rsidP="003A7C3D">
            <w:pPr>
              <w:tabs>
                <w:tab w:val="left" w:pos="4320"/>
                <w:tab w:val="left" w:pos="4500"/>
              </w:tabs>
              <w:jc w:val="both"/>
              <w:rPr>
                <w:sz w:val="20"/>
                <w:szCs w:val="20"/>
              </w:rPr>
            </w:pPr>
          </w:p>
          <w:p w14:paraId="71175153" w14:textId="77777777" w:rsidR="00074BD0" w:rsidRDefault="00074BD0" w:rsidP="003A7C3D">
            <w:pPr>
              <w:tabs>
                <w:tab w:val="left" w:pos="4320"/>
                <w:tab w:val="left" w:pos="4500"/>
              </w:tabs>
              <w:jc w:val="both"/>
              <w:rPr>
                <w:sz w:val="28"/>
                <w:szCs w:val="28"/>
                <w:lang w:val="en-US"/>
              </w:rPr>
            </w:pPr>
            <w:r w:rsidRPr="0099137E">
              <w:rPr>
                <w:sz w:val="28"/>
                <w:szCs w:val="28"/>
                <w:lang w:val="en-US"/>
              </w:rPr>
              <w:t>Protsessorning ichki registrli sxemasi. Bir takt ichida kirish so‘zini istalgan tomonga berilgan bitlar soniga surish imkonini beradi.</w:t>
            </w:r>
          </w:p>
          <w:p w14:paraId="2697D484" w14:textId="77777777" w:rsidR="00074BD0" w:rsidRPr="00072622" w:rsidRDefault="00074BD0" w:rsidP="003A7C3D">
            <w:pPr>
              <w:tabs>
                <w:tab w:val="left" w:pos="4320"/>
                <w:tab w:val="left" w:pos="4500"/>
              </w:tabs>
              <w:jc w:val="both"/>
              <w:rPr>
                <w:lang w:val="en-US"/>
              </w:rPr>
            </w:pPr>
          </w:p>
          <w:p w14:paraId="29C08D11" w14:textId="77777777" w:rsidR="00074BD0" w:rsidRPr="002E32AF" w:rsidRDefault="00074BD0" w:rsidP="003A7C3D">
            <w:pPr>
              <w:tabs>
                <w:tab w:val="left" w:pos="4320"/>
                <w:tab w:val="left" w:pos="4500"/>
              </w:tabs>
              <w:jc w:val="both"/>
              <w:rPr>
                <w:sz w:val="28"/>
                <w:szCs w:val="28"/>
              </w:rPr>
            </w:pPr>
            <w:r>
              <w:rPr>
                <w:sz w:val="28"/>
                <w:szCs w:val="28"/>
              </w:rPr>
              <w:t>Процессорнинг ички регистрли схемаси. Бир такт ичида кириш сўзини исталган томонга берилган битлар сонига суриш имконини беради.</w:t>
            </w:r>
          </w:p>
        </w:tc>
      </w:tr>
      <w:tr w:rsidR="00074BD0" w:rsidRPr="00113551" w14:paraId="768702DD" w14:textId="77777777">
        <w:trPr>
          <w:tblCellSpacing w:w="0" w:type="dxa"/>
          <w:jc w:val="center"/>
        </w:trPr>
        <w:tc>
          <w:tcPr>
            <w:tcW w:w="2079" w:type="pct"/>
          </w:tcPr>
          <w:p w14:paraId="5B2E1857" w14:textId="77777777" w:rsidR="00074BD0" w:rsidRPr="0030163A" w:rsidRDefault="00074BD0" w:rsidP="003A7C3D">
            <w:pPr>
              <w:rPr>
                <w:b/>
                <w:sz w:val="28"/>
                <w:szCs w:val="28"/>
                <w:lang w:val="uz-Cyrl-UZ"/>
              </w:rPr>
            </w:pPr>
            <w:r w:rsidRPr="0030163A">
              <w:rPr>
                <w:b/>
                <w:sz w:val="28"/>
                <w:szCs w:val="28"/>
              </w:rPr>
              <w:t>Параллельный</w:t>
            </w:r>
            <w:r w:rsidRPr="00844AE4">
              <w:rPr>
                <w:b/>
                <w:sz w:val="28"/>
                <w:szCs w:val="28"/>
              </w:rPr>
              <w:t xml:space="preserve"> </w:t>
            </w:r>
            <w:r w:rsidRPr="0030163A">
              <w:rPr>
                <w:b/>
                <w:sz w:val="28"/>
                <w:szCs w:val="28"/>
              </w:rPr>
              <w:t>сумматор</w:t>
            </w:r>
          </w:p>
          <w:p w14:paraId="1268ADA8" w14:textId="77777777"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para</w:t>
            </w:r>
            <w:r w:rsidRPr="00DE4857">
              <w:rPr>
                <w:bCs/>
                <w:color w:val="000000"/>
                <w:sz w:val="28"/>
                <w:szCs w:val="28"/>
                <w:lang w:val="en-US"/>
              </w:rPr>
              <w:t>l</w:t>
            </w:r>
            <w:r>
              <w:rPr>
                <w:bCs/>
                <w:color w:val="000000"/>
                <w:sz w:val="28"/>
                <w:szCs w:val="28"/>
                <w:lang w:val="uz-Cyrl-UZ"/>
              </w:rPr>
              <w:t>lel</w:t>
            </w:r>
            <w:r w:rsidRPr="00A305EE">
              <w:rPr>
                <w:bCs/>
                <w:color w:val="000000"/>
                <w:sz w:val="28"/>
                <w:szCs w:val="28"/>
                <w:lang w:val="uz-Cyrl-UZ"/>
              </w:rPr>
              <w:t xml:space="preserve"> </w:t>
            </w:r>
            <w:r>
              <w:rPr>
                <w:bCs/>
                <w:color w:val="000000"/>
                <w:sz w:val="28"/>
                <w:szCs w:val="28"/>
                <w:lang w:val="uz-Cyrl-UZ"/>
              </w:rPr>
              <w:t>summator</w:t>
            </w:r>
          </w:p>
          <w:p w14:paraId="54DAB6A9" w14:textId="7E8C7B27" w:rsidR="00074BD0" w:rsidRPr="00844AE4" w:rsidRDefault="000B536F" w:rsidP="003A7C3D">
            <w:pPr>
              <w:rPr>
                <w:bCs/>
                <w:color w:val="000000"/>
                <w:sz w:val="28"/>
                <w:szCs w:val="28"/>
              </w:rPr>
            </w:pPr>
            <w:r>
              <w:rPr>
                <w:b/>
                <w:bCs/>
                <w:color w:val="000000"/>
                <w:sz w:val="28"/>
                <w:szCs w:val="28"/>
                <w:lang w:val="uz-Cyrl-UZ"/>
              </w:rPr>
              <w:t xml:space="preserve"> </w:t>
            </w:r>
            <w:r w:rsidR="00074BD0" w:rsidRPr="00A305EE">
              <w:rPr>
                <w:bCs/>
                <w:color w:val="000000"/>
                <w:sz w:val="28"/>
                <w:szCs w:val="28"/>
                <w:lang w:val="uz-Cyrl-UZ"/>
              </w:rPr>
              <w:t>пара</w:t>
            </w:r>
            <w:r w:rsidR="00074BD0" w:rsidRPr="00A305EE">
              <w:rPr>
                <w:bCs/>
                <w:color w:val="000000"/>
                <w:sz w:val="28"/>
                <w:szCs w:val="28"/>
              </w:rPr>
              <w:t>л</w:t>
            </w:r>
            <w:r w:rsidR="00074BD0" w:rsidRPr="00A305EE">
              <w:rPr>
                <w:bCs/>
                <w:color w:val="000000"/>
                <w:sz w:val="28"/>
                <w:szCs w:val="28"/>
                <w:lang w:val="uz-Cyrl-UZ"/>
              </w:rPr>
              <w:t>лел сумматор</w:t>
            </w:r>
          </w:p>
          <w:p w14:paraId="659E46D0" w14:textId="77777777" w:rsidR="00074BD0" w:rsidRPr="0030163A" w:rsidRDefault="00074BD0" w:rsidP="003A7C3D">
            <w:pPr>
              <w:rPr>
                <w:sz w:val="28"/>
                <w:szCs w:val="28"/>
                <w:lang w:val="uz-Cyrl-UZ"/>
              </w:rPr>
            </w:pPr>
            <w:r w:rsidRPr="00DE4143">
              <w:rPr>
                <w:b/>
                <w:sz w:val="28"/>
                <w:szCs w:val="28"/>
                <w:lang w:val="en-US"/>
              </w:rPr>
              <w:t xml:space="preserve">en </w:t>
            </w:r>
            <w:r w:rsidRPr="000852D9">
              <w:rPr>
                <w:sz w:val="28"/>
                <w:szCs w:val="28"/>
                <w:lang w:val="en-US"/>
              </w:rPr>
              <w:t xml:space="preserve">- </w:t>
            </w:r>
            <w:r w:rsidRPr="0030163A">
              <w:rPr>
                <w:sz w:val="28"/>
                <w:szCs w:val="28"/>
                <w:lang w:val="en-US"/>
              </w:rPr>
              <w:t xml:space="preserve">parallel adder </w:t>
            </w:r>
          </w:p>
          <w:p w14:paraId="040F761A" w14:textId="77777777" w:rsidR="00074BD0" w:rsidRPr="00D62F54" w:rsidRDefault="00074BD0" w:rsidP="003A7C3D">
            <w:pPr>
              <w:rPr>
                <w:bCs/>
                <w:color w:val="000000"/>
                <w:sz w:val="28"/>
                <w:szCs w:val="28"/>
                <w:lang w:val="en-US"/>
              </w:rPr>
            </w:pPr>
          </w:p>
        </w:tc>
        <w:tc>
          <w:tcPr>
            <w:tcW w:w="2921" w:type="pct"/>
          </w:tcPr>
          <w:p w14:paraId="6032836F" w14:textId="77777777" w:rsidR="00074BD0" w:rsidRDefault="00074BD0" w:rsidP="003A7C3D">
            <w:pPr>
              <w:jc w:val="both"/>
              <w:rPr>
                <w:sz w:val="28"/>
                <w:szCs w:val="28"/>
                <w:lang w:val="uz-Cyrl-UZ"/>
              </w:rPr>
            </w:pPr>
            <w:r>
              <w:rPr>
                <w:sz w:val="28"/>
                <w:szCs w:val="28"/>
              </w:rPr>
              <w:t>Логическое устройство, выполняющее сложение нескольких разрядов одновременно.</w:t>
            </w:r>
          </w:p>
          <w:p w14:paraId="0CE917D0" w14:textId="77777777" w:rsidR="00074BD0" w:rsidRPr="00072622" w:rsidRDefault="00074BD0" w:rsidP="003A7C3D">
            <w:pPr>
              <w:jc w:val="both"/>
            </w:pPr>
          </w:p>
          <w:p w14:paraId="65433BE9" w14:textId="77777777" w:rsidR="00074BD0" w:rsidRDefault="00074BD0" w:rsidP="003A7C3D">
            <w:pPr>
              <w:jc w:val="both"/>
              <w:rPr>
                <w:sz w:val="28"/>
                <w:szCs w:val="28"/>
                <w:lang w:val="en-US"/>
              </w:rPr>
            </w:pPr>
            <w:r>
              <w:rPr>
                <w:sz w:val="28"/>
                <w:szCs w:val="28"/>
                <w:lang w:val="uz-Cyrl-UZ"/>
              </w:rPr>
              <w:t>Bir</w:t>
            </w:r>
            <w:r w:rsidRPr="00113551">
              <w:rPr>
                <w:sz w:val="28"/>
                <w:szCs w:val="28"/>
                <w:lang w:val="uz-Cyrl-UZ"/>
              </w:rPr>
              <w:t xml:space="preserve"> </w:t>
            </w:r>
            <w:r>
              <w:rPr>
                <w:sz w:val="28"/>
                <w:szCs w:val="28"/>
                <w:lang w:val="uz-Cyrl-UZ"/>
              </w:rPr>
              <w:t>necha</w:t>
            </w:r>
            <w:r w:rsidRPr="00113551">
              <w:rPr>
                <w:sz w:val="28"/>
                <w:szCs w:val="28"/>
                <w:lang w:val="uz-Cyrl-UZ"/>
              </w:rPr>
              <w:t xml:space="preserve"> </w:t>
            </w:r>
            <w:r>
              <w:rPr>
                <w:sz w:val="28"/>
                <w:szCs w:val="28"/>
                <w:lang w:val="uz-Cyrl-UZ"/>
              </w:rPr>
              <w:t>razryadning</w:t>
            </w:r>
            <w:r w:rsidRPr="00113551">
              <w:rPr>
                <w:sz w:val="28"/>
                <w:szCs w:val="28"/>
                <w:lang w:val="uz-Cyrl-UZ"/>
              </w:rPr>
              <w:t xml:space="preserve"> </w:t>
            </w:r>
            <w:r>
              <w:rPr>
                <w:sz w:val="28"/>
                <w:szCs w:val="28"/>
                <w:lang w:val="uz-Cyrl-UZ"/>
              </w:rPr>
              <w:t>bir</w:t>
            </w:r>
            <w:r w:rsidRPr="00113551">
              <w:rPr>
                <w:sz w:val="28"/>
                <w:szCs w:val="28"/>
                <w:lang w:val="uz-Cyrl-UZ"/>
              </w:rPr>
              <w:t xml:space="preserve"> </w:t>
            </w:r>
            <w:r>
              <w:rPr>
                <w:sz w:val="28"/>
                <w:szCs w:val="28"/>
                <w:lang w:val="uz-Cyrl-UZ"/>
              </w:rPr>
              <w:t>vaqtda</w:t>
            </w:r>
            <w:r w:rsidRPr="00113551">
              <w:rPr>
                <w:sz w:val="28"/>
                <w:szCs w:val="28"/>
                <w:lang w:val="uz-Cyrl-UZ"/>
              </w:rPr>
              <w:t xml:space="preserve"> </w:t>
            </w:r>
            <w:r>
              <w:rPr>
                <w:sz w:val="28"/>
                <w:szCs w:val="28"/>
                <w:lang w:val="uz-Cyrl-UZ"/>
              </w:rPr>
              <w:t>qo‘shilishini bajaradigan</w:t>
            </w:r>
            <w:r w:rsidRPr="00113551">
              <w:rPr>
                <w:sz w:val="28"/>
                <w:szCs w:val="28"/>
                <w:lang w:val="uz-Cyrl-UZ"/>
              </w:rPr>
              <w:t xml:space="preserve"> </w:t>
            </w:r>
            <w:r>
              <w:rPr>
                <w:sz w:val="28"/>
                <w:szCs w:val="28"/>
                <w:lang w:val="uz-Cyrl-UZ"/>
              </w:rPr>
              <w:t>mantiqiy</w:t>
            </w:r>
            <w:r w:rsidRPr="00113551">
              <w:rPr>
                <w:sz w:val="28"/>
                <w:szCs w:val="28"/>
                <w:lang w:val="uz-Cyrl-UZ"/>
              </w:rPr>
              <w:t xml:space="preserve"> </w:t>
            </w:r>
            <w:r>
              <w:rPr>
                <w:sz w:val="28"/>
                <w:szCs w:val="28"/>
                <w:lang w:val="uz-Cyrl-UZ"/>
              </w:rPr>
              <w:t>qurilma</w:t>
            </w:r>
            <w:r w:rsidRPr="00113551">
              <w:rPr>
                <w:sz w:val="28"/>
                <w:szCs w:val="28"/>
                <w:lang w:val="uz-Cyrl-UZ"/>
              </w:rPr>
              <w:t>.</w:t>
            </w:r>
          </w:p>
          <w:p w14:paraId="5F5E4012" w14:textId="77777777" w:rsidR="00074BD0" w:rsidRPr="00072622" w:rsidRDefault="00074BD0" w:rsidP="003A7C3D">
            <w:pPr>
              <w:jc w:val="both"/>
              <w:rPr>
                <w:lang w:val="en-US"/>
              </w:rPr>
            </w:pPr>
          </w:p>
          <w:p w14:paraId="3DCCD7FE" w14:textId="77777777" w:rsidR="00074BD0" w:rsidRPr="00113551" w:rsidRDefault="00074BD0" w:rsidP="003A7C3D">
            <w:pPr>
              <w:jc w:val="both"/>
              <w:rPr>
                <w:color w:val="000000"/>
                <w:sz w:val="26"/>
                <w:szCs w:val="26"/>
                <w:lang w:val="uz-Cyrl-UZ"/>
              </w:rPr>
            </w:pPr>
            <w:r w:rsidRPr="00113551">
              <w:rPr>
                <w:sz w:val="28"/>
                <w:szCs w:val="28"/>
                <w:lang w:val="uz-Cyrl-UZ"/>
              </w:rPr>
              <w:t>Бир неча разряднинг бир вақтда қўшилиши</w:t>
            </w:r>
            <w:r w:rsidR="00F5209E" w:rsidRPr="00F5209E">
              <w:rPr>
                <w:sz w:val="28"/>
                <w:szCs w:val="28"/>
              </w:rPr>
              <w:t>-</w:t>
            </w:r>
            <w:r w:rsidRPr="00113551">
              <w:rPr>
                <w:sz w:val="28"/>
                <w:szCs w:val="28"/>
                <w:lang w:val="uz-Cyrl-UZ"/>
              </w:rPr>
              <w:t>ни</w:t>
            </w:r>
            <w:r>
              <w:rPr>
                <w:sz w:val="28"/>
                <w:szCs w:val="28"/>
                <w:lang w:val="uz-Cyrl-UZ"/>
              </w:rPr>
              <w:t xml:space="preserve"> баж</w:t>
            </w:r>
            <w:r w:rsidRPr="00113551">
              <w:rPr>
                <w:sz w:val="28"/>
                <w:szCs w:val="28"/>
                <w:lang w:val="uz-Cyrl-UZ"/>
              </w:rPr>
              <w:t>арадиган мантиқий қурилма.</w:t>
            </w:r>
          </w:p>
        </w:tc>
      </w:tr>
      <w:tr w:rsidR="00074BD0" w:rsidRPr="003E387B" w14:paraId="7040E005" w14:textId="77777777">
        <w:trPr>
          <w:tblCellSpacing w:w="0" w:type="dxa"/>
          <w:jc w:val="center"/>
        </w:trPr>
        <w:tc>
          <w:tcPr>
            <w:tcW w:w="2079" w:type="pct"/>
          </w:tcPr>
          <w:p w14:paraId="3485BF16" w14:textId="77777777" w:rsidR="00074BD0" w:rsidRPr="00D62F54" w:rsidRDefault="00074BD0" w:rsidP="003A7C3D">
            <w:pPr>
              <w:tabs>
                <w:tab w:val="left" w:pos="4320"/>
                <w:tab w:val="left" w:pos="4500"/>
              </w:tabs>
              <w:rPr>
                <w:b/>
                <w:bCs/>
                <w:sz w:val="28"/>
                <w:szCs w:val="28"/>
                <w:lang w:val="uz-Cyrl-UZ"/>
              </w:rPr>
            </w:pPr>
            <w:r w:rsidRPr="001C7AA6">
              <w:rPr>
                <w:b/>
                <w:sz w:val="28"/>
                <w:szCs w:val="28"/>
                <w:lang w:val="uz-Cyrl-UZ"/>
              </w:rPr>
              <w:t>Параметры страницы</w:t>
            </w:r>
            <w:r w:rsidRPr="00D62F54">
              <w:rPr>
                <w:b/>
                <w:bCs/>
                <w:sz w:val="28"/>
                <w:szCs w:val="28"/>
                <w:lang w:val="uz-Cyrl-UZ"/>
              </w:rPr>
              <w:t xml:space="preserve"> </w:t>
            </w:r>
          </w:p>
          <w:p w14:paraId="0A0090ED" w14:textId="77777777"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sahifa</w:t>
            </w:r>
            <w:r w:rsidRPr="00B01532">
              <w:rPr>
                <w:bCs/>
                <w:color w:val="000000"/>
                <w:sz w:val="28"/>
                <w:szCs w:val="28"/>
                <w:lang w:val="uz-Cyrl-UZ"/>
              </w:rPr>
              <w:t xml:space="preserve"> </w:t>
            </w:r>
            <w:r>
              <w:rPr>
                <w:bCs/>
                <w:color w:val="000000"/>
                <w:sz w:val="28"/>
                <w:szCs w:val="28"/>
                <w:lang w:val="uz-Cyrl-UZ"/>
              </w:rPr>
              <w:t>parametrlari</w:t>
            </w:r>
          </w:p>
          <w:p w14:paraId="52C49715" w14:textId="150DDA0A" w:rsidR="00074BD0" w:rsidRPr="001C7AA6" w:rsidRDefault="000B536F" w:rsidP="003A7C3D">
            <w:pPr>
              <w:rPr>
                <w:bCs/>
                <w:color w:val="000000"/>
                <w:sz w:val="28"/>
                <w:szCs w:val="28"/>
                <w:lang w:val="uz-Cyrl-UZ"/>
              </w:rPr>
            </w:pPr>
            <w:r>
              <w:rPr>
                <w:bCs/>
                <w:color w:val="000000"/>
                <w:sz w:val="28"/>
                <w:szCs w:val="28"/>
                <w:lang w:val="uz-Cyrl-UZ"/>
              </w:rPr>
              <w:t xml:space="preserve"> </w:t>
            </w:r>
            <w:r w:rsidR="00074BD0" w:rsidRPr="00B01532">
              <w:rPr>
                <w:bCs/>
                <w:color w:val="000000"/>
                <w:sz w:val="28"/>
                <w:szCs w:val="28"/>
                <w:lang w:val="uz-Cyrl-UZ"/>
              </w:rPr>
              <w:t>саҳифа параметрлари</w:t>
            </w:r>
          </w:p>
          <w:p w14:paraId="5AE4E94D" w14:textId="77777777" w:rsidR="00074BD0" w:rsidRPr="00D62F54" w:rsidRDefault="00074BD0" w:rsidP="003A7C3D">
            <w:pPr>
              <w:tabs>
                <w:tab w:val="left" w:pos="4320"/>
                <w:tab w:val="left" w:pos="4500"/>
              </w:tabs>
              <w:rPr>
                <w:sz w:val="28"/>
                <w:szCs w:val="28"/>
                <w:lang w:val="uz-Cyrl-UZ"/>
              </w:rPr>
            </w:pPr>
            <w:r w:rsidRPr="00DE4143">
              <w:rPr>
                <w:b/>
                <w:sz w:val="28"/>
                <w:szCs w:val="28"/>
                <w:lang w:val="en-US"/>
              </w:rPr>
              <w:t xml:space="preserve">en </w:t>
            </w:r>
            <w:r w:rsidRPr="000852D9">
              <w:rPr>
                <w:sz w:val="28"/>
                <w:szCs w:val="28"/>
                <w:lang w:val="en-US"/>
              </w:rPr>
              <w:t>-</w:t>
            </w:r>
            <w:r w:rsidRPr="00D62F54">
              <w:rPr>
                <w:sz w:val="28"/>
                <w:szCs w:val="28"/>
                <w:lang w:val="en-US"/>
              </w:rPr>
              <w:t xml:space="preserve"> page</w:t>
            </w:r>
            <w:r w:rsidRPr="00D62F54">
              <w:rPr>
                <w:sz w:val="28"/>
                <w:szCs w:val="28"/>
              </w:rPr>
              <w:t xml:space="preserve"> </w:t>
            </w:r>
            <w:r w:rsidRPr="00D62F54">
              <w:rPr>
                <w:sz w:val="28"/>
                <w:szCs w:val="28"/>
                <w:lang w:val="en-US"/>
              </w:rPr>
              <w:t>setup</w:t>
            </w:r>
            <w:r w:rsidRPr="00D62F54">
              <w:rPr>
                <w:sz w:val="28"/>
                <w:szCs w:val="28"/>
              </w:rPr>
              <w:t xml:space="preserve"> </w:t>
            </w:r>
          </w:p>
          <w:p w14:paraId="1AD725A9" w14:textId="77777777" w:rsidR="00074BD0" w:rsidRPr="00D62F54" w:rsidRDefault="00074BD0" w:rsidP="003A7C3D">
            <w:pPr>
              <w:rPr>
                <w:bCs/>
                <w:color w:val="000000"/>
                <w:sz w:val="28"/>
                <w:szCs w:val="28"/>
                <w:lang w:val="en-US"/>
              </w:rPr>
            </w:pPr>
          </w:p>
        </w:tc>
        <w:tc>
          <w:tcPr>
            <w:tcW w:w="2921" w:type="pct"/>
          </w:tcPr>
          <w:p w14:paraId="4ACC9372" w14:textId="77777777" w:rsidR="00074BD0" w:rsidRDefault="00074BD0" w:rsidP="003A7C3D">
            <w:pPr>
              <w:jc w:val="both"/>
              <w:rPr>
                <w:sz w:val="28"/>
                <w:szCs w:val="28"/>
                <w:lang w:val="uz-Cyrl-UZ"/>
              </w:rPr>
            </w:pPr>
            <w:r>
              <w:rPr>
                <w:sz w:val="28"/>
                <w:szCs w:val="28"/>
              </w:rPr>
              <w:t>Меню, в котором устанавливаются размеры бумаги и границы области печати.</w:t>
            </w:r>
          </w:p>
          <w:p w14:paraId="25414818" w14:textId="77777777" w:rsidR="00074BD0" w:rsidRPr="00072622" w:rsidRDefault="00074BD0" w:rsidP="003A7C3D">
            <w:pPr>
              <w:jc w:val="both"/>
            </w:pPr>
          </w:p>
          <w:p w14:paraId="547785BA" w14:textId="77777777" w:rsidR="00074BD0" w:rsidRDefault="00074BD0" w:rsidP="003A7C3D">
            <w:pPr>
              <w:jc w:val="both"/>
              <w:rPr>
                <w:sz w:val="28"/>
                <w:szCs w:val="28"/>
                <w:lang w:val="en-US"/>
              </w:rPr>
            </w:pPr>
            <w:r>
              <w:rPr>
                <w:sz w:val="28"/>
                <w:szCs w:val="28"/>
                <w:lang w:val="uz-Cyrl-UZ"/>
              </w:rPr>
              <w:t>Qog‘oz o‘lchamlari va bosish qismi cheg</w:t>
            </w:r>
            <w:r w:rsidRPr="0099137E">
              <w:rPr>
                <w:sz w:val="28"/>
                <w:szCs w:val="28"/>
                <w:lang w:val="en-US"/>
              </w:rPr>
              <w:t>a</w:t>
            </w:r>
            <w:r>
              <w:rPr>
                <w:sz w:val="28"/>
                <w:szCs w:val="28"/>
                <w:lang w:val="uz-Cyrl-UZ"/>
              </w:rPr>
              <w:t>ralari belgilanadigan menyu.</w:t>
            </w:r>
          </w:p>
          <w:p w14:paraId="08521594" w14:textId="77777777" w:rsidR="00074BD0" w:rsidRPr="00072622" w:rsidRDefault="00074BD0" w:rsidP="003A7C3D">
            <w:pPr>
              <w:jc w:val="both"/>
              <w:rPr>
                <w:lang w:val="en-US"/>
              </w:rPr>
            </w:pPr>
          </w:p>
          <w:p w14:paraId="50127C8C" w14:textId="77777777" w:rsidR="00074BD0" w:rsidRPr="00A119FD" w:rsidRDefault="00074BD0" w:rsidP="003A7C3D">
            <w:pPr>
              <w:jc w:val="both"/>
              <w:rPr>
                <w:color w:val="000000"/>
                <w:sz w:val="26"/>
                <w:szCs w:val="26"/>
                <w:lang w:val="uz-Cyrl-UZ"/>
              </w:rPr>
            </w:pPr>
            <w:r>
              <w:rPr>
                <w:sz w:val="28"/>
                <w:szCs w:val="28"/>
                <w:lang w:val="uz-Cyrl-UZ"/>
              </w:rPr>
              <w:t>Қоғоз ўлчамлари ва босиш қисми чег</w:t>
            </w:r>
            <w:r>
              <w:rPr>
                <w:sz w:val="28"/>
                <w:szCs w:val="28"/>
              </w:rPr>
              <w:t>а</w:t>
            </w:r>
            <w:r>
              <w:rPr>
                <w:sz w:val="28"/>
                <w:szCs w:val="28"/>
                <w:lang w:val="uz-Cyrl-UZ"/>
              </w:rPr>
              <w:t>ралари белгиланадиган меню.</w:t>
            </w:r>
          </w:p>
        </w:tc>
      </w:tr>
      <w:tr w:rsidR="00074BD0" w:rsidRPr="005D2E87" w14:paraId="4EAA108B" w14:textId="77777777">
        <w:trPr>
          <w:tblCellSpacing w:w="0" w:type="dxa"/>
          <w:jc w:val="center"/>
        </w:trPr>
        <w:tc>
          <w:tcPr>
            <w:tcW w:w="2079" w:type="pct"/>
          </w:tcPr>
          <w:p w14:paraId="03DF25DE" w14:textId="77777777" w:rsidR="00074BD0" w:rsidRPr="0030163A" w:rsidRDefault="00074BD0" w:rsidP="003A7C3D">
            <w:pPr>
              <w:rPr>
                <w:b/>
                <w:sz w:val="28"/>
                <w:szCs w:val="28"/>
                <w:lang w:val="uz-Cyrl-UZ"/>
              </w:rPr>
            </w:pPr>
            <w:r w:rsidRPr="0030163A">
              <w:rPr>
                <w:b/>
                <w:sz w:val="28"/>
                <w:szCs w:val="28"/>
              </w:rPr>
              <w:t>Пароль</w:t>
            </w:r>
          </w:p>
          <w:p w14:paraId="22BC677A" w14:textId="77777777"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parol</w:t>
            </w:r>
          </w:p>
          <w:p w14:paraId="30DA8525" w14:textId="718F80FF" w:rsidR="00074BD0" w:rsidRDefault="000B536F" w:rsidP="003A7C3D">
            <w:pPr>
              <w:rPr>
                <w:bCs/>
                <w:color w:val="000000"/>
                <w:sz w:val="28"/>
                <w:szCs w:val="28"/>
                <w:lang w:val="en-US"/>
              </w:rPr>
            </w:pPr>
            <w:r>
              <w:rPr>
                <w:b/>
                <w:bCs/>
                <w:color w:val="000000"/>
                <w:sz w:val="28"/>
                <w:szCs w:val="28"/>
                <w:lang w:val="uz-Cyrl-UZ"/>
              </w:rPr>
              <w:t xml:space="preserve"> </w:t>
            </w:r>
            <w:r w:rsidR="00074BD0" w:rsidRPr="00BA2651">
              <w:rPr>
                <w:bCs/>
                <w:color w:val="000000"/>
                <w:sz w:val="28"/>
                <w:szCs w:val="28"/>
                <w:lang w:val="uz-Cyrl-UZ"/>
              </w:rPr>
              <w:t>пароль</w:t>
            </w:r>
          </w:p>
          <w:p w14:paraId="4A329D67" w14:textId="77777777" w:rsidR="00074BD0" w:rsidRPr="0030163A" w:rsidRDefault="00074BD0" w:rsidP="003A7C3D">
            <w:pPr>
              <w:rPr>
                <w:sz w:val="28"/>
                <w:szCs w:val="28"/>
                <w:lang w:val="uz-Cyrl-UZ"/>
              </w:rPr>
            </w:pPr>
            <w:r w:rsidRPr="00DE4143">
              <w:rPr>
                <w:b/>
                <w:sz w:val="28"/>
                <w:szCs w:val="28"/>
                <w:lang w:val="en-US"/>
              </w:rPr>
              <w:t xml:space="preserve">en </w:t>
            </w:r>
            <w:r w:rsidRPr="000852D9">
              <w:rPr>
                <w:sz w:val="28"/>
                <w:szCs w:val="28"/>
                <w:lang w:val="en-US"/>
              </w:rPr>
              <w:t>-</w:t>
            </w:r>
            <w:r w:rsidRPr="0030163A">
              <w:rPr>
                <w:sz w:val="28"/>
                <w:szCs w:val="28"/>
                <w:lang w:val="en-US"/>
              </w:rPr>
              <w:t xml:space="preserve"> password </w:t>
            </w:r>
          </w:p>
          <w:p w14:paraId="12CD64C4" w14:textId="77777777" w:rsidR="00074BD0" w:rsidRPr="00D62F54" w:rsidRDefault="00074BD0" w:rsidP="003A7C3D">
            <w:pPr>
              <w:rPr>
                <w:bCs/>
                <w:color w:val="000000"/>
                <w:sz w:val="28"/>
                <w:szCs w:val="28"/>
                <w:lang w:val="en-US"/>
              </w:rPr>
            </w:pPr>
          </w:p>
        </w:tc>
        <w:tc>
          <w:tcPr>
            <w:tcW w:w="2921" w:type="pct"/>
          </w:tcPr>
          <w:p w14:paraId="6C9F7FB4" w14:textId="77777777" w:rsidR="00074BD0" w:rsidRPr="00BA2651" w:rsidRDefault="00074BD0" w:rsidP="003A7C3D">
            <w:pPr>
              <w:jc w:val="both"/>
              <w:rPr>
                <w:sz w:val="28"/>
                <w:szCs w:val="28"/>
              </w:rPr>
            </w:pPr>
            <w:r w:rsidRPr="00BA2651">
              <w:rPr>
                <w:sz w:val="28"/>
                <w:szCs w:val="28"/>
                <w:lang w:val="uz-Cyrl-UZ"/>
              </w:rPr>
              <w:t xml:space="preserve">1. </w:t>
            </w:r>
            <w:r w:rsidRPr="00BA2651">
              <w:rPr>
                <w:sz w:val="28"/>
                <w:szCs w:val="28"/>
              </w:rPr>
              <w:t>Последовательность символов, которая используется как информация аутентификации.</w:t>
            </w:r>
          </w:p>
          <w:p w14:paraId="3DF307B0" w14:textId="77777777" w:rsidR="00074BD0" w:rsidRPr="00BA2651" w:rsidRDefault="00074BD0" w:rsidP="003A7C3D">
            <w:pPr>
              <w:jc w:val="both"/>
              <w:rPr>
                <w:color w:val="000000"/>
                <w:sz w:val="28"/>
                <w:szCs w:val="28"/>
                <w:lang w:val="uz-Cyrl-UZ"/>
              </w:rPr>
            </w:pPr>
            <w:r w:rsidRPr="00BA2651">
              <w:rPr>
                <w:color w:val="000000"/>
                <w:sz w:val="28"/>
                <w:szCs w:val="28"/>
                <w:lang w:val="uz-Cyrl-UZ"/>
              </w:rPr>
              <w:t>2. Идентификатор субъекта доступа, являю</w:t>
            </w:r>
            <w:r>
              <w:rPr>
                <w:color w:val="000000"/>
                <w:sz w:val="28"/>
                <w:szCs w:val="28"/>
                <w:lang w:val="uz-Cyrl-UZ"/>
              </w:rPr>
              <w:t>-</w:t>
            </w:r>
            <w:r w:rsidRPr="00BA2651">
              <w:rPr>
                <w:color w:val="000000"/>
                <w:sz w:val="28"/>
                <w:szCs w:val="28"/>
              </w:rPr>
              <w:t>щ</w:t>
            </w:r>
            <w:r w:rsidRPr="00BA2651">
              <w:rPr>
                <w:color w:val="000000"/>
                <w:sz w:val="28"/>
                <w:szCs w:val="28"/>
                <w:lang w:val="uz-Cyrl-UZ"/>
              </w:rPr>
              <w:t>ийся его (</w:t>
            </w:r>
            <w:r w:rsidRPr="00BA2651">
              <w:rPr>
                <w:color w:val="000000"/>
                <w:sz w:val="28"/>
                <w:szCs w:val="28"/>
              </w:rPr>
              <w:t>субъекта</w:t>
            </w:r>
            <w:r w:rsidRPr="00BA2651">
              <w:rPr>
                <w:color w:val="000000"/>
                <w:sz w:val="28"/>
                <w:szCs w:val="28"/>
                <w:lang w:val="uz-Cyrl-UZ"/>
              </w:rPr>
              <w:t>) секретом.</w:t>
            </w:r>
          </w:p>
          <w:p w14:paraId="2F7AC8F9" w14:textId="77777777" w:rsidR="00074BD0" w:rsidRPr="00BA2651" w:rsidRDefault="00074BD0" w:rsidP="003A7C3D">
            <w:pPr>
              <w:jc w:val="both"/>
              <w:rPr>
                <w:color w:val="000000"/>
                <w:sz w:val="28"/>
                <w:szCs w:val="28"/>
              </w:rPr>
            </w:pPr>
            <w:r w:rsidRPr="00BA2651">
              <w:rPr>
                <w:color w:val="000000"/>
                <w:sz w:val="28"/>
                <w:szCs w:val="28"/>
                <w:lang w:val="uz-Cyrl-UZ"/>
              </w:rPr>
              <w:t>3. Секретная информация аутентификации, об</w:t>
            </w:r>
            <w:r w:rsidRPr="00BA2651">
              <w:rPr>
                <w:color w:val="000000"/>
                <w:sz w:val="28"/>
                <w:szCs w:val="28"/>
              </w:rPr>
              <w:t>ы</w:t>
            </w:r>
            <w:r w:rsidRPr="00BA2651">
              <w:rPr>
                <w:color w:val="000000"/>
                <w:sz w:val="28"/>
                <w:szCs w:val="28"/>
                <w:lang w:val="uz-Cyrl-UZ"/>
              </w:rPr>
              <w:t>чно</w:t>
            </w:r>
            <w:r w:rsidRPr="00BA2651">
              <w:rPr>
                <w:color w:val="000000"/>
                <w:sz w:val="28"/>
                <w:szCs w:val="28"/>
              </w:rPr>
              <w:t xml:space="preserve"> представляющая собой строку знаков, которой должен обладать пользователь для доступа к защищенным данным.</w:t>
            </w:r>
          </w:p>
          <w:p w14:paraId="147CD0BA" w14:textId="77777777" w:rsidR="00074BD0" w:rsidRPr="00BA2651" w:rsidRDefault="00074BD0" w:rsidP="003A7C3D">
            <w:pPr>
              <w:jc w:val="both"/>
              <w:rPr>
                <w:color w:val="000000"/>
                <w:sz w:val="28"/>
                <w:szCs w:val="28"/>
              </w:rPr>
            </w:pPr>
            <w:r w:rsidRPr="00BA2651">
              <w:rPr>
                <w:color w:val="000000"/>
                <w:sz w:val="28"/>
                <w:szCs w:val="28"/>
              </w:rPr>
              <w:t>4. Средство идентификации доступа, представляющее собой кодовое слово в буквенной, цифровой или буквенно-цифровой фор</w:t>
            </w:r>
            <w:r w:rsidRPr="00BA2651">
              <w:rPr>
                <w:color w:val="000000"/>
                <w:sz w:val="28"/>
                <w:szCs w:val="28"/>
              </w:rPr>
              <w:lastRenderedPageBreak/>
              <w:t>ме, которое вводится в ЭВМ перед началом диалога с нею с клавиатуры терминала или при помощи идентификационной (кодовой) карты.</w:t>
            </w:r>
          </w:p>
          <w:p w14:paraId="13602200" w14:textId="77777777" w:rsidR="00074BD0" w:rsidRPr="00DE4857" w:rsidRDefault="00074BD0" w:rsidP="003A7C3D">
            <w:pPr>
              <w:jc w:val="both"/>
              <w:rPr>
                <w:color w:val="000000"/>
                <w:sz w:val="28"/>
                <w:szCs w:val="28"/>
              </w:rPr>
            </w:pPr>
          </w:p>
          <w:p w14:paraId="6A0516D7" w14:textId="77777777" w:rsidR="00074BD0" w:rsidRPr="0099137E" w:rsidRDefault="00074BD0" w:rsidP="003A7C3D">
            <w:pPr>
              <w:jc w:val="both"/>
              <w:rPr>
                <w:color w:val="000000"/>
                <w:sz w:val="28"/>
                <w:szCs w:val="28"/>
                <w:lang w:val="en-US"/>
              </w:rPr>
            </w:pPr>
            <w:r w:rsidRPr="00BA2651">
              <w:rPr>
                <w:color w:val="000000"/>
                <w:sz w:val="28"/>
                <w:szCs w:val="28"/>
                <w:lang w:val="uz-Cyrl-UZ"/>
              </w:rPr>
              <w:t xml:space="preserve">1. </w:t>
            </w:r>
            <w:r>
              <w:rPr>
                <w:color w:val="000000"/>
                <w:sz w:val="28"/>
                <w:szCs w:val="28"/>
                <w:lang w:val="uz-Cyrl-UZ"/>
              </w:rPr>
              <w:t>Autentifikatsiya</w:t>
            </w:r>
            <w:r w:rsidRPr="00BA2651">
              <w:rPr>
                <w:color w:val="000000"/>
                <w:sz w:val="28"/>
                <w:szCs w:val="28"/>
                <w:lang w:val="uz-Cyrl-UZ"/>
              </w:rPr>
              <w:t xml:space="preserve"> </w:t>
            </w:r>
            <w:r>
              <w:rPr>
                <w:color w:val="000000"/>
                <w:sz w:val="28"/>
                <w:szCs w:val="28"/>
                <w:lang w:val="uz-Cyrl-UZ"/>
              </w:rPr>
              <w:t>qilish</w:t>
            </w:r>
            <w:r w:rsidRPr="00BA2651">
              <w:rPr>
                <w:color w:val="000000"/>
                <w:sz w:val="28"/>
                <w:szCs w:val="28"/>
                <w:lang w:val="uz-Cyrl-UZ"/>
              </w:rPr>
              <w:t xml:space="preserve"> </w:t>
            </w:r>
            <w:r>
              <w:rPr>
                <w:color w:val="000000"/>
                <w:sz w:val="28"/>
                <w:szCs w:val="28"/>
                <w:lang w:val="uz-Cyrl-UZ"/>
              </w:rPr>
              <w:t>axboroti</w:t>
            </w:r>
            <w:r w:rsidRPr="00BA2651">
              <w:rPr>
                <w:color w:val="000000"/>
                <w:sz w:val="28"/>
                <w:szCs w:val="28"/>
                <w:lang w:val="uz-Cyrl-UZ"/>
              </w:rPr>
              <w:t xml:space="preserve"> </w:t>
            </w:r>
            <w:r>
              <w:rPr>
                <w:color w:val="000000"/>
                <w:sz w:val="28"/>
                <w:szCs w:val="28"/>
                <w:lang w:val="uz-Cyrl-UZ"/>
              </w:rPr>
              <w:t>sifatida</w:t>
            </w:r>
            <w:r w:rsidRPr="00BA2651">
              <w:rPr>
                <w:color w:val="000000"/>
                <w:sz w:val="28"/>
                <w:szCs w:val="28"/>
                <w:lang w:val="uz-Cyrl-UZ"/>
              </w:rPr>
              <w:t xml:space="preserve"> </w:t>
            </w:r>
            <w:r>
              <w:rPr>
                <w:color w:val="000000"/>
                <w:sz w:val="28"/>
                <w:szCs w:val="28"/>
                <w:lang w:val="uz-Cyrl-UZ"/>
              </w:rPr>
              <w:t>foydal</w:t>
            </w:r>
            <w:r w:rsidRPr="0099137E">
              <w:rPr>
                <w:color w:val="000000"/>
                <w:sz w:val="28"/>
                <w:szCs w:val="28"/>
                <w:lang w:val="en-US"/>
              </w:rPr>
              <w:t>aniladigan belgilar ketma-ketligi.</w:t>
            </w:r>
          </w:p>
          <w:p w14:paraId="604A22D3" w14:textId="77777777" w:rsidR="00074BD0" w:rsidRPr="00BA2651" w:rsidRDefault="00074BD0" w:rsidP="003A7C3D">
            <w:pPr>
              <w:jc w:val="both"/>
              <w:rPr>
                <w:color w:val="000000"/>
                <w:sz w:val="28"/>
                <w:szCs w:val="28"/>
                <w:lang w:val="uz-Cyrl-UZ"/>
              </w:rPr>
            </w:pPr>
            <w:r w:rsidRPr="00BA2651">
              <w:rPr>
                <w:color w:val="000000"/>
                <w:sz w:val="28"/>
                <w:szCs w:val="28"/>
                <w:lang w:val="uz-Cyrl-UZ"/>
              </w:rPr>
              <w:t xml:space="preserve">2. </w:t>
            </w:r>
            <w:r>
              <w:rPr>
                <w:color w:val="000000"/>
                <w:sz w:val="28"/>
                <w:szCs w:val="28"/>
                <w:lang w:val="uz-Cyrl-UZ"/>
              </w:rPr>
              <w:t>Erkin</w:t>
            </w:r>
            <w:r w:rsidRPr="00BA2651">
              <w:rPr>
                <w:color w:val="000000"/>
                <w:sz w:val="28"/>
                <w:szCs w:val="28"/>
                <w:lang w:val="uz-Cyrl-UZ"/>
              </w:rPr>
              <w:t xml:space="preserve"> </w:t>
            </w:r>
            <w:r>
              <w:rPr>
                <w:color w:val="000000"/>
                <w:sz w:val="28"/>
                <w:szCs w:val="28"/>
                <w:lang w:val="uz-Cyrl-UZ"/>
              </w:rPr>
              <w:t>foydalanish</w:t>
            </w:r>
            <w:r w:rsidRPr="00BA2651">
              <w:rPr>
                <w:color w:val="000000"/>
                <w:sz w:val="28"/>
                <w:szCs w:val="28"/>
                <w:lang w:val="uz-Cyrl-UZ"/>
              </w:rPr>
              <w:t xml:space="preserve"> </w:t>
            </w:r>
            <w:r>
              <w:rPr>
                <w:color w:val="000000"/>
                <w:sz w:val="28"/>
                <w:szCs w:val="28"/>
                <w:lang w:val="uz-Cyrl-UZ"/>
              </w:rPr>
              <w:t>sub</w:t>
            </w:r>
            <w:r>
              <w:rPr>
                <w:color w:val="000000"/>
                <w:sz w:val="28"/>
                <w:szCs w:val="28"/>
              </w:rPr>
              <w:t>у</w:t>
            </w:r>
            <w:r>
              <w:rPr>
                <w:color w:val="000000"/>
                <w:sz w:val="28"/>
                <w:szCs w:val="28"/>
                <w:lang w:val="uz-Cyrl-UZ"/>
              </w:rPr>
              <w:t>ektining</w:t>
            </w:r>
            <w:r w:rsidRPr="00BA2651">
              <w:rPr>
                <w:color w:val="000000"/>
                <w:sz w:val="28"/>
                <w:szCs w:val="28"/>
                <w:lang w:val="uz-Cyrl-UZ"/>
              </w:rPr>
              <w:t xml:space="preserve"> </w:t>
            </w:r>
            <w:r>
              <w:rPr>
                <w:color w:val="000000"/>
                <w:sz w:val="28"/>
                <w:szCs w:val="28"/>
                <w:lang w:val="uz-Cyrl-UZ"/>
              </w:rPr>
              <w:t>identifikatori</w:t>
            </w:r>
            <w:r w:rsidRPr="00BA2651">
              <w:rPr>
                <w:color w:val="000000"/>
                <w:sz w:val="28"/>
                <w:szCs w:val="28"/>
                <w:lang w:val="uz-Cyrl-UZ"/>
              </w:rPr>
              <w:t xml:space="preserve"> </w:t>
            </w:r>
            <w:r>
              <w:rPr>
                <w:color w:val="000000"/>
                <w:sz w:val="28"/>
                <w:szCs w:val="28"/>
                <w:lang w:val="uz-Cyrl-UZ"/>
              </w:rPr>
              <w:t>bo‘lib</w:t>
            </w:r>
            <w:r w:rsidRPr="00BA2651">
              <w:rPr>
                <w:color w:val="000000"/>
                <w:sz w:val="28"/>
                <w:szCs w:val="28"/>
                <w:lang w:val="uz-Cyrl-UZ"/>
              </w:rPr>
              <w:t xml:space="preserve">, </w:t>
            </w:r>
            <w:r>
              <w:rPr>
                <w:color w:val="000000"/>
                <w:sz w:val="28"/>
                <w:szCs w:val="28"/>
                <w:lang w:val="uz-Cyrl-UZ"/>
              </w:rPr>
              <w:t>sub</w:t>
            </w:r>
            <w:r>
              <w:rPr>
                <w:color w:val="000000"/>
                <w:sz w:val="28"/>
                <w:szCs w:val="28"/>
              </w:rPr>
              <w:t>у</w:t>
            </w:r>
            <w:r>
              <w:rPr>
                <w:color w:val="000000"/>
                <w:sz w:val="28"/>
                <w:szCs w:val="28"/>
                <w:lang w:val="uz-Cyrl-UZ"/>
              </w:rPr>
              <w:t>ektning</w:t>
            </w:r>
            <w:r w:rsidRPr="00BA2651">
              <w:rPr>
                <w:color w:val="000000"/>
                <w:sz w:val="28"/>
                <w:szCs w:val="28"/>
                <w:lang w:val="uz-Cyrl-UZ"/>
              </w:rPr>
              <w:t xml:space="preserve"> </w:t>
            </w:r>
            <w:r>
              <w:rPr>
                <w:color w:val="000000"/>
                <w:sz w:val="28"/>
                <w:szCs w:val="28"/>
                <w:lang w:val="uz-Cyrl-UZ"/>
              </w:rPr>
              <w:t>siri</w:t>
            </w:r>
            <w:r w:rsidRPr="00BA2651">
              <w:rPr>
                <w:color w:val="000000"/>
                <w:sz w:val="28"/>
                <w:szCs w:val="28"/>
                <w:lang w:val="uz-Cyrl-UZ"/>
              </w:rPr>
              <w:t xml:space="preserve"> </w:t>
            </w:r>
            <w:r>
              <w:rPr>
                <w:color w:val="000000"/>
                <w:sz w:val="28"/>
                <w:szCs w:val="28"/>
                <w:lang w:val="uz-Cyrl-UZ"/>
              </w:rPr>
              <w:t>hisoblanadi</w:t>
            </w:r>
            <w:r w:rsidRPr="00BA2651">
              <w:rPr>
                <w:color w:val="000000"/>
                <w:sz w:val="28"/>
                <w:szCs w:val="28"/>
                <w:lang w:val="uz-Cyrl-UZ"/>
              </w:rPr>
              <w:t>.</w:t>
            </w:r>
          </w:p>
          <w:p w14:paraId="1726E800" w14:textId="77777777" w:rsidR="00074BD0" w:rsidRPr="00BA2651" w:rsidRDefault="00074BD0" w:rsidP="003A7C3D">
            <w:pPr>
              <w:jc w:val="both"/>
              <w:rPr>
                <w:color w:val="000000"/>
                <w:sz w:val="28"/>
                <w:szCs w:val="28"/>
                <w:lang w:val="uz-Cyrl-UZ"/>
              </w:rPr>
            </w:pPr>
            <w:r w:rsidRPr="00BA2651">
              <w:rPr>
                <w:color w:val="000000"/>
                <w:sz w:val="28"/>
                <w:szCs w:val="28"/>
                <w:lang w:val="uz-Cyrl-UZ"/>
              </w:rPr>
              <w:t xml:space="preserve">3. </w:t>
            </w:r>
            <w:r>
              <w:rPr>
                <w:color w:val="000000"/>
                <w:sz w:val="28"/>
                <w:szCs w:val="28"/>
                <w:lang w:val="uz-Cyrl-UZ"/>
              </w:rPr>
              <w:t>Foydalanuvchining</w:t>
            </w:r>
            <w:r w:rsidRPr="00BA2651">
              <w:rPr>
                <w:color w:val="000000"/>
                <w:sz w:val="28"/>
                <w:szCs w:val="28"/>
                <w:lang w:val="uz-Cyrl-UZ"/>
              </w:rPr>
              <w:t xml:space="preserve"> </w:t>
            </w:r>
            <w:r>
              <w:rPr>
                <w:color w:val="000000"/>
                <w:sz w:val="28"/>
                <w:szCs w:val="28"/>
                <w:lang w:val="uz-Cyrl-UZ"/>
              </w:rPr>
              <w:t>muhofaza</w:t>
            </w:r>
            <w:r w:rsidRPr="00BA2651">
              <w:rPr>
                <w:color w:val="000000"/>
                <w:sz w:val="28"/>
                <w:szCs w:val="28"/>
                <w:lang w:val="uz-Cyrl-UZ"/>
              </w:rPr>
              <w:t xml:space="preserve"> </w:t>
            </w:r>
            <w:r>
              <w:rPr>
                <w:color w:val="000000"/>
                <w:sz w:val="28"/>
                <w:szCs w:val="28"/>
                <w:lang w:val="uz-Cyrl-UZ"/>
              </w:rPr>
              <w:t>qilingan</w:t>
            </w:r>
            <w:r w:rsidRPr="00BA2651">
              <w:rPr>
                <w:color w:val="000000"/>
                <w:sz w:val="28"/>
                <w:szCs w:val="28"/>
                <w:lang w:val="uz-Cyrl-UZ"/>
              </w:rPr>
              <w:t xml:space="preserve"> </w:t>
            </w:r>
            <w:r>
              <w:rPr>
                <w:color w:val="000000"/>
                <w:sz w:val="28"/>
                <w:szCs w:val="28"/>
                <w:lang w:val="uz-Cyrl-UZ"/>
              </w:rPr>
              <w:t>ma’lu</w:t>
            </w:r>
            <w:r w:rsidR="00F5209E" w:rsidRPr="00F5209E">
              <w:rPr>
                <w:color w:val="000000"/>
                <w:sz w:val="28"/>
                <w:szCs w:val="28"/>
                <w:lang w:val="uz-Cyrl-UZ"/>
              </w:rPr>
              <w:t>-</w:t>
            </w:r>
            <w:r>
              <w:rPr>
                <w:color w:val="000000"/>
                <w:sz w:val="28"/>
                <w:szCs w:val="28"/>
                <w:lang w:val="uz-Cyrl-UZ"/>
              </w:rPr>
              <w:t>motlardan</w:t>
            </w:r>
            <w:r w:rsidRPr="00BA2651">
              <w:rPr>
                <w:color w:val="000000"/>
                <w:sz w:val="28"/>
                <w:szCs w:val="28"/>
                <w:lang w:val="uz-Cyrl-UZ"/>
              </w:rPr>
              <w:t xml:space="preserve"> </w:t>
            </w:r>
            <w:r>
              <w:rPr>
                <w:color w:val="000000"/>
                <w:sz w:val="28"/>
                <w:szCs w:val="28"/>
                <w:lang w:val="uz-Cyrl-UZ"/>
              </w:rPr>
              <w:t>erkin</w:t>
            </w:r>
            <w:r w:rsidRPr="00BA2651">
              <w:rPr>
                <w:color w:val="000000"/>
                <w:sz w:val="28"/>
                <w:szCs w:val="28"/>
                <w:lang w:val="uz-Cyrl-UZ"/>
              </w:rPr>
              <w:t xml:space="preserve"> </w:t>
            </w:r>
            <w:r>
              <w:rPr>
                <w:color w:val="000000"/>
                <w:sz w:val="28"/>
                <w:szCs w:val="28"/>
                <w:lang w:val="uz-Cyrl-UZ"/>
              </w:rPr>
              <w:t>foydalanish</w:t>
            </w:r>
            <w:r w:rsidRPr="00BA2651">
              <w:rPr>
                <w:color w:val="000000"/>
                <w:sz w:val="28"/>
                <w:szCs w:val="28"/>
                <w:lang w:val="uz-Cyrl-UZ"/>
              </w:rPr>
              <w:t xml:space="preserve"> </w:t>
            </w:r>
            <w:r>
              <w:rPr>
                <w:color w:val="000000"/>
                <w:sz w:val="28"/>
                <w:szCs w:val="28"/>
                <w:lang w:val="uz-Cyrl-UZ"/>
              </w:rPr>
              <w:t>uchun</w:t>
            </w:r>
            <w:r w:rsidRPr="00BA2651">
              <w:rPr>
                <w:color w:val="000000"/>
                <w:sz w:val="28"/>
                <w:szCs w:val="28"/>
                <w:lang w:val="uz-Cyrl-UZ"/>
              </w:rPr>
              <w:t xml:space="preserve"> </w:t>
            </w:r>
            <w:r>
              <w:rPr>
                <w:color w:val="000000"/>
                <w:sz w:val="28"/>
                <w:szCs w:val="28"/>
                <w:lang w:val="uz-Cyrl-UZ"/>
              </w:rPr>
              <w:t>ega</w:t>
            </w:r>
            <w:r w:rsidRPr="00BA2651">
              <w:rPr>
                <w:color w:val="000000"/>
                <w:sz w:val="28"/>
                <w:szCs w:val="28"/>
                <w:lang w:val="uz-Cyrl-UZ"/>
              </w:rPr>
              <w:t xml:space="preserve"> </w:t>
            </w:r>
            <w:r>
              <w:rPr>
                <w:color w:val="000000"/>
                <w:sz w:val="28"/>
                <w:szCs w:val="28"/>
                <w:lang w:val="uz-Cyrl-UZ"/>
              </w:rPr>
              <w:t>bo‘lishi</w:t>
            </w:r>
            <w:r w:rsidRPr="00BA2651">
              <w:rPr>
                <w:color w:val="000000"/>
                <w:sz w:val="28"/>
                <w:szCs w:val="28"/>
                <w:lang w:val="uz-Cyrl-UZ"/>
              </w:rPr>
              <w:t xml:space="preserve"> </w:t>
            </w:r>
            <w:r>
              <w:rPr>
                <w:color w:val="000000"/>
                <w:sz w:val="28"/>
                <w:szCs w:val="28"/>
                <w:lang w:val="uz-Cyrl-UZ"/>
              </w:rPr>
              <w:t>kerak</w:t>
            </w:r>
            <w:r w:rsidRPr="00BA2651">
              <w:rPr>
                <w:color w:val="000000"/>
                <w:sz w:val="28"/>
                <w:szCs w:val="28"/>
                <w:lang w:val="uz-Cyrl-UZ"/>
              </w:rPr>
              <w:t xml:space="preserve"> </w:t>
            </w:r>
            <w:r>
              <w:rPr>
                <w:color w:val="000000"/>
                <w:sz w:val="28"/>
                <w:szCs w:val="28"/>
                <w:lang w:val="uz-Cyrl-UZ"/>
              </w:rPr>
              <w:t>bo‘lgan</w:t>
            </w:r>
            <w:r w:rsidRPr="00BA2651">
              <w:rPr>
                <w:color w:val="000000"/>
                <w:sz w:val="28"/>
                <w:szCs w:val="28"/>
                <w:lang w:val="uz-Cyrl-UZ"/>
              </w:rPr>
              <w:t xml:space="preserve"> </w:t>
            </w:r>
            <w:r>
              <w:rPr>
                <w:color w:val="000000"/>
                <w:sz w:val="28"/>
                <w:szCs w:val="28"/>
                <w:lang w:val="uz-Cyrl-UZ"/>
              </w:rPr>
              <w:t>belgilar</w:t>
            </w:r>
            <w:r w:rsidRPr="00BA2651">
              <w:rPr>
                <w:color w:val="000000"/>
                <w:sz w:val="28"/>
                <w:szCs w:val="28"/>
                <w:lang w:val="uz-Cyrl-UZ"/>
              </w:rPr>
              <w:t xml:space="preserve"> </w:t>
            </w:r>
            <w:r>
              <w:rPr>
                <w:color w:val="000000"/>
                <w:sz w:val="28"/>
                <w:szCs w:val="28"/>
                <w:lang w:val="uz-Cyrl-UZ"/>
              </w:rPr>
              <w:t>satrini</w:t>
            </w:r>
            <w:r w:rsidRPr="00BA2651">
              <w:rPr>
                <w:color w:val="000000"/>
                <w:sz w:val="28"/>
                <w:szCs w:val="28"/>
                <w:lang w:val="uz-Cyrl-UZ"/>
              </w:rPr>
              <w:t xml:space="preserve"> </w:t>
            </w:r>
            <w:r>
              <w:rPr>
                <w:color w:val="000000"/>
                <w:sz w:val="28"/>
                <w:szCs w:val="28"/>
                <w:lang w:val="uz-Cyrl-UZ"/>
              </w:rPr>
              <w:t>o‘zida</w:t>
            </w:r>
            <w:r w:rsidRPr="00BA2651">
              <w:rPr>
                <w:color w:val="000000"/>
                <w:sz w:val="28"/>
                <w:szCs w:val="28"/>
                <w:lang w:val="uz-Cyrl-UZ"/>
              </w:rPr>
              <w:t xml:space="preserve"> </w:t>
            </w:r>
            <w:r>
              <w:rPr>
                <w:color w:val="000000"/>
                <w:sz w:val="28"/>
                <w:szCs w:val="28"/>
                <w:lang w:val="uz-Cyrl-UZ"/>
              </w:rPr>
              <w:t>aks</w:t>
            </w:r>
            <w:r w:rsidRPr="00BA2651">
              <w:rPr>
                <w:color w:val="000000"/>
                <w:sz w:val="28"/>
                <w:szCs w:val="28"/>
                <w:lang w:val="uz-Cyrl-UZ"/>
              </w:rPr>
              <w:t xml:space="preserve"> </w:t>
            </w:r>
            <w:r>
              <w:rPr>
                <w:color w:val="000000"/>
                <w:sz w:val="28"/>
                <w:szCs w:val="28"/>
                <w:lang w:val="uz-Cyrl-UZ"/>
              </w:rPr>
              <w:t>ettiruv</w:t>
            </w:r>
            <w:r w:rsidR="00F5209E" w:rsidRPr="00F5209E">
              <w:rPr>
                <w:color w:val="000000"/>
                <w:sz w:val="28"/>
                <w:szCs w:val="28"/>
                <w:lang w:val="uz-Cyrl-UZ"/>
              </w:rPr>
              <w:t>-</w:t>
            </w:r>
            <w:r>
              <w:rPr>
                <w:color w:val="000000"/>
                <w:sz w:val="28"/>
                <w:szCs w:val="28"/>
                <w:lang w:val="uz-Cyrl-UZ"/>
              </w:rPr>
              <w:t>chi</w:t>
            </w:r>
            <w:r w:rsidRPr="00BA2651">
              <w:rPr>
                <w:color w:val="000000"/>
                <w:sz w:val="28"/>
                <w:szCs w:val="28"/>
                <w:lang w:val="uz-Cyrl-UZ"/>
              </w:rPr>
              <w:t xml:space="preserve"> </w:t>
            </w:r>
            <w:r>
              <w:rPr>
                <w:color w:val="000000"/>
                <w:sz w:val="28"/>
                <w:szCs w:val="28"/>
                <w:lang w:val="uz-Cyrl-UZ"/>
              </w:rPr>
              <w:t>maxfiy</w:t>
            </w:r>
            <w:r w:rsidRPr="00BA2651">
              <w:rPr>
                <w:color w:val="000000"/>
                <w:sz w:val="28"/>
                <w:szCs w:val="28"/>
                <w:lang w:val="uz-Cyrl-UZ"/>
              </w:rPr>
              <w:t xml:space="preserve"> </w:t>
            </w:r>
            <w:r>
              <w:rPr>
                <w:color w:val="000000"/>
                <w:sz w:val="28"/>
                <w:szCs w:val="28"/>
                <w:lang w:val="uz-Cyrl-UZ"/>
              </w:rPr>
              <w:t>autentifikatsiya</w:t>
            </w:r>
            <w:r w:rsidRPr="00BA2651">
              <w:rPr>
                <w:color w:val="000000"/>
                <w:sz w:val="28"/>
                <w:szCs w:val="28"/>
                <w:lang w:val="uz-Cyrl-UZ"/>
              </w:rPr>
              <w:t xml:space="preserve"> </w:t>
            </w:r>
            <w:r>
              <w:rPr>
                <w:color w:val="000000"/>
                <w:sz w:val="28"/>
                <w:szCs w:val="28"/>
                <w:lang w:val="uz-Cyrl-UZ"/>
              </w:rPr>
              <w:t>qilish</w:t>
            </w:r>
            <w:r w:rsidRPr="00BA2651">
              <w:rPr>
                <w:color w:val="000000"/>
                <w:sz w:val="28"/>
                <w:szCs w:val="28"/>
                <w:lang w:val="uz-Cyrl-UZ"/>
              </w:rPr>
              <w:t xml:space="preserve"> </w:t>
            </w:r>
            <w:r>
              <w:rPr>
                <w:color w:val="000000"/>
                <w:sz w:val="28"/>
                <w:szCs w:val="28"/>
                <w:lang w:val="uz-Cyrl-UZ"/>
              </w:rPr>
              <w:t>axboroti</w:t>
            </w:r>
            <w:r w:rsidRPr="00BA2651">
              <w:rPr>
                <w:color w:val="000000"/>
                <w:sz w:val="28"/>
                <w:szCs w:val="28"/>
                <w:lang w:val="uz-Cyrl-UZ"/>
              </w:rPr>
              <w:t>.</w:t>
            </w:r>
          </w:p>
          <w:p w14:paraId="4A9EF854" w14:textId="77777777" w:rsidR="00074BD0" w:rsidRPr="00DE4857" w:rsidRDefault="00074BD0" w:rsidP="003A7C3D">
            <w:pPr>
              <w:jc w:val="both"/>
              <w:rPr>
                <w:color w:val="000000"/>
                <w:sz w:val="28"/>
                <w:szCs w:val="28"/>
                <w:lang w:val="uz-Cyrl-UZ"/>
              </w:rPr>
            </w:pPr>
            <w:r w:rsidRPr="00BA2651">
              <w:rPr>
                <w:color w:val="000000"/>
                <w:sz w:val="28"/>
                <w:szCs w:val="28"/>
                <w:lang w:val="uz-Cyrl-UZ"/>
              </w:rPr>
              <w:t xml:space="preserve">4. </w:t>
            </w:r>
            <w:r>
              <w:rPr>
                <w:color w:val="000000"/>
                <w:sz w:val="28"/>
                <w:szCs w:val="28"/>
                <w:lang w:val="uz-Cyrl-UZ"/>
              </w:rPr>
              <w:t>Elektron</w:t>
            </w:r>
            <w:r w:rsidRPr="00BA2651">
              <w:rPr>
                <w:color w:val="000000"/>
                <w:sz w:val="28"/>
                <w:szCs w:val="28"/>
                <w:lang w:val="uz-Cyrl-UZ"/>
              </w:rPr>
              <w:t xml:space="preserve"> </w:t>
            </w:r>
            <w:r>
              <w:rPr>
                <w:color w:val="000000"/>
                <w:sz w:val="28"/>
                <w:szCs w:val="28"/>
                <w:lang w:val="uz-Cyrl-UZ"/>
              </w:rPr>
              <w:t>hisoblash</w:t>
            </w:r>
            <w:r w:rsidRPr="00BA2651">
              <w:rPr>
                <w:color w:val="000000"/>
                <w:sz w:val="28"/>
                <w:szCs w:val="28"/>
                <w:lang w:val="uz-Cyrl-UZ"/>
              </w:rPr>
              <w:t xml:space="preserve"> </w:t>
            </w:r>
            <w:r>
              <w:rPr>
                <w:color w:val="000000"/>
                <w:sz w:val="28"/>
                <w:szCs w:val="28"/>
                <w:lang w:val="uz-Cyrl-UZ"/>
              </w:rPr>
              <w:t>mashinasiga</w:t>
            </w:r>
            <w:r w:rsidRPr="00BA2651">
              <w:rPr>
                <w:color w:val="000000"/>
                <w:sz w:val="28"/>
                <w:szCs w:val="28"/>
                <w:lang w:val="uz-Cyrl-UZ"/>
              </w:rPr>
              <w:t xml:space="preserve"> </w:t>
            </w:r>
            <w:r>
              <w:rPr>
                <w:color w:val="000000"/>
                <w:sz w:val="28"/>
                <w:szCs w:val="28"/>
                <w:lang w:val="uz-Cyrl-UZ"/>
              </w:rPr>
              <w:t>terminal</w:t>
            </w:r>
            <w:r w:rsidRPr="00BA2651">
              <w:rPr>
                <w:color w:val="000000"/>
                <w:sz w:val="28"/>
                <w:szCs w:val="28"/>
                <w:lang w:val="uz-Cyrl-UZ"/>
              </w:rPr>
              <w:t xml:space="preserve"> </w:t>
            </w:r>
            <w:r>
              <w:rPr>
                <w:color w:val="000000"/>
                <w:sz w:val="28"/>
                <w:szCs w:val="28"/>
                <w:lang w:val="uz-Cyrl-UZ"/>
              </w:rPr>
              <w:t>klaviaturasidan</w:t>
            </w:r>
            <w:r w:rsidRPr="00BA2651">
              <w:rPr>
                <w:color w:val="000000"/>
                <w:sz w:val="28"/>
                <w:szCs w:val="28"/>
                <w:lang w:val="uz-Cyrl-UZ"/>
              </w:rPr>
              <w:t xml:space="preserve"> </w:t>
            </w:r>
            <w:r>
              <w:rPr>
                <w:color w:val="000000"/>
                <w:sz w:val="28"/>
                <w:szCs w:val="28"/>
                <w:lang w:val="uz-Cyrl-UZ"/>
              </w:rPr>
              <w:t>yoki</w:t>
            </w:r>
            <w:r w:rsidRPr="00BA2651">
              <w:rPr>
                <w:color w:val="000000"/>
                <w:sz w:val="28"/>
                <w:szCs w:val="28"/>
                <w:lang w:val="uz-Cyrl-UZ"/>
              </w:rPr>
              <w:t xml:space="preserve"> </w:t>
            </w:r>
            <w:r>
              <w:rPr>
                <w:color w:val="000000"/>
                <w:sz w:val="28"/>
                <w:szCs w:val="28"/>
                <w:lang w:val="uz-Cyrl-UZ"/>
              </w:rPr>
              <w:t>identifikatsion</w:t>
            </w:r>
            <w:r w:rsidRPr="00BA2651">
              <w:rPr>
                <w:color w:val="000000"/>
                <w:sz w:val="28"/>
                <w:szCs w:val="28"/>
                <w:lang w:val="uz-Cyrl-UZ"/>
              </w:rPr>
              <w:t xml:space="preserve"> (</w:t>
            </w:r>
            <w:r>
              <w:rPr>
                <w:color w:val="000000"/>
                <w:sz w:val="28"/>
                <w:szCs w:val="28"/>
                <w:lang w:val="uz-Cyrl-UZ"/>
              </w:rPr>
              <w:t>kodli</w:t>
            </w:r>
            <w:r w:rsidRPr="00BA2651">
              <w:rPr>
                <w:color w:val="000000"/>
                <w:sz w:val="28"/>
                <w:szCs w:val="28"/>
                <w:lang w:val="uz-Cyrl-UZ"/>
              </w:rPr>
              <w:t xml:space="preserve">) </w:t>
            </w:r>
            <w:r>
              <w:rPr>
                <w:color w:val="000000"/>
                <w:sz w:val="28"/>
                <w:szCs w:val="28"/>
                <w:lang w:val="uz-Cyrl-UZ"/>
              </w:rPr>
              <w:t>karta</w:t>
            </w:r>
            <w:r w:rsidRPr="00BA2651">
              <w:rPr>
                <w:color w:val="000000"/>
                <w:sz w:val="28"/>
                <w:szCs w:val="28"/>
                <w:lang w:val="uz-Cyrl-UZ"/>
              </w:rPr>
              <w:t xml:space="preserve"> </w:t>
            </w:r>
            <w:r>
              <w:rPr>
                <w:color w:val="000000"/>
                <w:sz w:val="28"/>
                <w:szCs w:val="28"/>
                <w:lang w:val="uz-Cyrl-UZ"/>
              </w:rPr>
              <w:t>yordamida</w:t>
            </w:r>
            <w:r w:rsidRPr="00BA2651">
              <w:rPr>
                <w:color w:val="000000"/>
                <w:sz w:val="28"/>
                <w:szCs w:val="28"/>
                <w:lang w:val="uz-Cyrl-UZ"/>
              </w:rPr>
              <w:t xml:space="preserve"> </w:t>
            </w:r>
            <w:r>
              <w:rPr>
                <w:color w:val="000000"/>
                <w:sz w:val="28"/>
                <w:szCs w:val="28"/>
                <w:lang w:val="uz-Cyrl-UZ"/>
              </w:rPr>
              <w:t>kiritiladigan</w:t>
            </w:r>
            <w:r w:rsidRPr="00BA2651">
              <w:rPr>
                <w:color w:val="000000"/>
                <w:sz w:val="28"/>
                <w:szCs w:val="28"/>
                <w:lang w:val="uz-Cyrl-UZ"/>
              </w:rPr>
              <w:t xml:space="preserve">, </w:t>
            </w:r>
            <w:r>
              <w:rPr>
                <w:color w:val="000000"/>
                <w:sz w:val="28"/>
                <w:szCs w:val="28"/>
                <w:lang w:val="uz-Cyrl-UZ"/>
              </w:rPr>
              <w:t>harf</w:t>
            </w:r>
            <w:r w:rsidRPr="00BA2651">
              <w:rPr>
                <w:color w:val="000000"/>
                <w:sz w:val="28"/>
                <w:szCs w:val="28"/>
                <w:lang w:val="uz-Cyrl-UZ"/>
              </w:rPr>
              <w:t xml:space="preserve">, </w:t>
            </w:r>
            <w:r>
              <w:rPr>
                <w:color w:val="000000"/>
                <w:sz w:val="28"/>
                <w:szCs w:val="28"/>
                <w:lang w:val="uz-Cyrl-UZ"/>
              </w:rPr>
              <w:t>harf</w:t>
            </w:r>
            <w:r w:rsidRPr="00BA2651">
              <w:rPr>
                <w:color w:val="000000"/>
                <w:sz w:val="28"/>
                <w:szCs w:val="28"/>
                <w:lang w:val="uz-Cyrl-UZ"/>
              </w:rPr>
              <w:t>-</w:t>
            </w:r>
            <w:r>
              <w:rPr>
                <w:color w:val="000000"/>
                <w:sz w:val="28"/>
                <w:szCs w:val="28"/>
                <w:lang w:val="uz-Cyrl-UZ"/>
              </w:rPr>
              <w:t>raqam</w:t>
            </w:r>
            <w:r w:rsidRPr="00BA2651">
              <w:rPr>
                <w:color w:val="000000"/>
                <w:sz w:val="28"/>
                <w:szCs w:val="28"/>
                <w:lang w:val="uz-Cyrl-UZ"/>
              </w:rPr>
              <w:t xml:space="preserve"> </w:t>
            </w:r>
            <w:r>
              <w:rPr>
                <w:color w:val="000000"/>
                <w:sz w:val="28"/>
                <w:szCs w:val="28"/>
                <w:lang w:val="uz-Cyrl-UZ"/>
              </w:rPr>
              <w:t>yoki</w:t>
            </w:r>
            <w:r w:rsidRPr="00BA2651">
              <w:rPr>
                <w:color w:val="000000"/>
                <w:sz w:val="28"/>
                <w:szCs w:val="28"/>
                <w:lang w:val="uz-Cyrl-UZ"/>
              </w:rPr>
              <w:t xml:space="preserve"> </w:t>
            </w:r>
            <w:r>
              <w:rPr>
                <w:color w:val="000000"/>
                <w:sz w:val="28"/>
                <w:szCs w:val="28"/>
                <w:lang w:val="uz-Cyrl-UZ"/>
              </w:rPr>
              <w:t>raqam</w:t>
            </w:r>
            <w:r w:rsidRPr="00BA2651">
              <w:rPr>
                <w:color w:val="000000"/>
                <w:sz w:val="28"/>
                <w:szCs w:val="28"/>
                <w:lang w:val="uz-Cyrl-UZ"/>
              </w:rPr>
              <w:t xml:space="preserve"> </w:t>
            </w:r>
            <w:r>
              <w:rPr>
                <w:color w:val="000000"/>
                <w:sz w:val="28"/>
                <w:szCs w:val="28"/>
                <w:lang w:val="uz-Cyrl-UZ"/>
              </w:rPr>
              <w:t>shaklidagi</w:t>
            </w:r>
            <w:r w:rsidRPr="00BA2651">
              <w:rPr>
                <w:color w:val="000000"/>
                <w:sz w:val="28"/>
                <w:szCs w:val="28"/>
                <w:lang w:val="uz-Cyrl-UZ"/>
              </w:rPr>
              <w:t xml:space="preserve"> </w:t>
            </w:r>
            <w:r>
              <w:rPr>
                <w:color w:val="000000"/>
                <w:sz w:val="28"/>
                <w:szCs w:val="28"/>
                <w:lang w:val="uz-Cyrl-UZ"/>
              </w:rPr>
              <w:t>kodli</w:t>
            </w:r>
            <w:r w:rsidRPr="00BA2651">
              <w:rPr>
                <w:color w:val="000000"/>
                <w:sz w:val="28"/>
                <w:szCs w:val="28"/>
                <w:lang w:val="uz-Cyrl-UZ"/>
              </w:rPr>
              <w:t xml:space="preserve"> </w:t>
            </w:r>
            <w:r>
              <w:rPr>
                <w:color w:val="000000"/>
                <w:sz w:val="28"/>
                <w:szCs w:val="28"/>
                <w:lang w:val="uz-Cyrl-UZ"/>
              </w:rPr>
              <w:t>so‘zni</w:t>
            </w:r>
            <w:r w:rsidRPr="00BA2651">
              <w:rPr>
                <w:color w:val="000000"/>
                <w:sz w:val="28"/>
                <w:szCs w:val="28"/>
                <w:lang w:val="uz-Cyrl-UZ"/>
              </w:rPr>
              <w:t xml:space="preserve"> </w:t>
            </w:r>
            <w:r>
              <w:rPr>
                <w:color w:val="000000"/>
                <w:sz w:val="28"/>
                <w:szCs w:val="28"/>
                <w:lang w:val="uz-Cyrl-UZ"/>
              </w:rPr>
              <w:t>o‘zida</w:t>
            </w:r>
            <w:r w:rsidRPr="00BA2651">
              <w:rPr>
                <w:color w:val="000000"/>
                <w:sz w:val="28"/>
                <w:szCs w:val="28"/>
                <w:lang w:val="uz-Cyrl-UZ"/>
              </w:rPr>
              <w:t xml:space="preserve"> </w:t>
            </w:r>
            <w:r>
              <w:rPr>
                <w:color w:val="000000"/>
                <w:sz w:val="28"/>
                <w:szCs w:val="28"/>
                <w:lang w:val="uz-Cyrl-UZ"/>
              </w:rPr>
              <w:t>ifodalov</w:t>
            </w:r>
            <w:r w:rsidR="00F5209E" w:rsidRPr="00F5209E">
              <w:rPr>
                <w:color w:val="000000"/>
                <w:sz w:val="28"/>
                <w:szCs w:val="28"/>
                <w:lang w:val="uz-Cyrl-UZ"/>
              </w:rPr>
              <w:t>-</w:t>
            </w:r>
            <w:r>
              <w:rPr>
                <w:color w:val="000000"/>
                <w:sz w:val="28"/>
                <w:szCs w:val="28"/>
                <w:lang w:val="uz-Cyrl-UZ"/>
              </w:rPr>
              <w:t>chi</w:t>
            </w:r>
            <w:r w:rsidRPr="00BA2651">
              <w:rPr>
                <w:color w:val="000000"/>
                <w:sz w:val="28"/>
                <w:szCs w:val="28"/>
                <w:lang w:val="uz-Cyrl-UZ"/>
              </w:rPr>
              <w:t xml:space="preserve">, </w:t>
            </w:r>
            <w:r>
              <w:rPr>
                <w:color w:val="000000"/>
                <w:sz w:val="28"/>
                <w:szCs w:val="28"/>
                <w:lang w:val="uz-Cyrl-UZ"/>
              </w:rPr>
              <w:t>erkin</w:t>
            </w:r>
            <w:r w:rsidRPr="00BA2651">
              <w:rPr>
                <w:color w:val="000000"/>
                <w:sz w:val="28"/>
                <w:szCs w:val="28"/>
                <w:lang w:val="uz-Cyrl-UZ"/>
              </w:rPr>
              <w:t xml:space="preserve"> </w:t>
            </w:r>
            <w:r>
              <w:rPr>
                <w:color w:val="000000"/>
                <w:sz w:val="28"/>
                <w:szCs w:val="28"/>
                <w:lang w:val="uz-Cyrl-UZ"/>
              </w:rPr>
              <w:t>foydalanishni</w:t>
            </w:r>
            <w:r w:rsidRPr="00BA2651">
              <w:rPr>
                <w:color w:val="000000"/>
                <w:sz w:val="28"/>
                <w:szCs w:val="28"/>
                <w:lang w:val="uz-Cyrl-UZ"/>
              </w:rPr>
              <w:t xml:space="preserve"> </w:t>
            </w:r>
            <w:r>
              <w:rPr>
                <w:color w:val="000000"/>
                <w:sz w:val="28"/>
                <w:szCs w:val="28"/>
                <w:lang w:val="uz-Cyrl-UZ"/>
              </w:rPr>
              <w:t>identifikatsiyalovchi</w:t>
            </w:r>
            <w:r w:rsidRPr="00BA2651">
              <w:rPr>
                <w:color w:val="000000"/>
                <w:sz w:val="28"/>
                <w:szCs w:val="28"/>
                <w:lang w:val="uz-Cyrl-UZ"/>
              </w:rPr>
              <w:t xml:space="preserve"> </w:t>
            </w:r>
            <w:r>
              <w:rPr>
                <w:color w:val="000000"/>
                <w:sz w:val="28"/>
                <w:szCs w:val="28"/>
                <w:lang w:val="uz-Cyrl-UZ"/>
              </w:rPr>
              <w:t>vosita</w:t>
            </w:r>
            <w:r w:rsidRPr="00BA2651">
              <w:rPr>
                <w:color w:val="000000"/>
                <w:sz w:val="28"/>
                <w:szCs w:val="28"/>
                <w:lang w:val="uz-Cyrl-UZ"/>
              </w:rPr>
              <w:t>.</w:t>
            </w:r>
          </w:p>
          <w:p w14:paraId="4FA98E6C" w14:textId="77777777" w:rsidR="00074BD0" w:rsidRPr="00DE4857" w:rsidRDefault="00074BD0" w:rsidP="003A7C3D">
            <w:pPr>
              <w:jc w:val="both"/>
              <w:rPr>
                <w:color w:val="000000"/>
                <w:sz w:val="28"/>
                <w:szCs w:val="28"/>
                <w:lang w:val="uz-Cyrl-UZ"/>
              </w:rPr>
            </w:pPr>
          </w:p>
          <w:p w14:paraId="36C9B242" w14:textId="77777777" w:rsidR="00074BD0" w:rsidRPr="00BA2651" w:rsidRDefault="00074BD0" w:rsidP="003A7C3D">
            <w:pPr>
              <w:jc w:val="both"/>
              <w:rPr>
                <w:color w:val="000000"/>
                <w:sz w:val="28"/>
                <w:szCs w:val="28"/>
              </w:rPr>
            </w:pPr>
            <w:r w:rsidRPr="00BA2651">
              <w:rPr>
                <w:color w:val="000000"/>
                <w:sz w:val="28"/>
                <w:szCs w:val="28"/>
                <w:lang w:val="uz-Cyrl-UZ"/>
              </w:rPr>
              <w:t>1. Аутентификация қилиш ахбороти сифати</w:t>
            </w:r>
            <w:r w:rsidR="00C93496" w:rsidRPr="00C93496">
              <w:rPr>
                <w:color w:val="000000"/>
                <w:sz w:val="28"/>
                <w:szCs w:val="28"/>
              </w:rPr>
              <w:t>-</w:t>
            </w:r>
            <w:r w:rsidRPr="00BA2651">
              <w:rPr>
                <w:color w:val="000000"/>
                <w:sz w:val="28"/>
                <w:szCs w:val="28"/>
                <w:lang w:val="uz-Cyrl-UZ"/>
              </w:rPr>
              <w:t>да фойдал</w:t>
            </w:r>
            <w:r w:rsidRPr="00BA2651">
              <w:rPr>
                <w:color w:val="000000"/>
                <w:sz w:val="28"/>
                <w:szCs w:val="28"/>
              </w:rPr>
              <w:t>аниладиган белгилар кетма-кетлиги.</w:t>
            </w:r>
          </w:p>
          <w:p w14:paraId="72C84C77" w14:textId="77777777" w:rsidR="00074BD0" w:rsidRPr="00BA2651" w:rsidRDefault="00074BD0" w:rsidP="003A7C3D">
            <w:pPr>
              <w:jc w:val="both"/>
              <w:rPr>
                <w:color w:val="000000"/>
                <w:sz w:val="28"/>
                <w:szCs w:val="28"/>
                <w:lang w:val="uz-Cyrl-UZ"/>
              </w:rPr>
            </w:pPr>
            <w:r w:rsidRPr="00BA2651">
              <w:rPr>
                <w:color w:val="000000"/>
                <w:sz w:val="28"/>
                <w:szCs w:val="28"/>
                <w:lang w:val="uz-Cyrl-UZ"/>
              </w:rPr>
              <w:t>2. Эркин фойдаланиш субъектининг иденти</w:t>
            </w:r>
            <w:r w:rsidR="00C93496" w:rsidRPr="00C93496">
              <w:rPr>
                <w:color w:val="000000"/>
                <w:sz w:val="28"/>
                <w:szCs w:val="28"/>
              </w:rPr>
              <w:t>-</w:t>
            </w:r>
            <w:r w:rsidRPr="00BA2651">
              <w:rPr>
                <w:color w:val="000000"/>
                <w:sz w:val="28"/>
                <w:szCs w:val="28"/>
                <w:lang w:val="uz-Cyrl-UZ"/>
              </w:rPr>
              <w:t>фикатори бўлиб, субъектнинг сири ҳисобла</w:t>
            </w:r>
            <w:r w:rsidR="00C93496" w:rsidRPr="00C93496">
              <w:rPr>
                <w:color w:val="000000"/>
                <w:sz w:val="28"/>
                <w:szCs w:val="28"/>
              </w:rPr>
              <w:t>-</w:t>
            </w:r>
            <w:r w:rsidRPr="00BA2651">
              <w:rPr>
                <w:color w:val="000000"/>
                <w:sz w:val="28"/>
                <w:szCs w:val="28"/>
                <w:lang w:val="uz-Cyrl-UZ"/>
              </w:rPr>
              <w:t>нади.</w:t>
            </w:r>
          </w:p>
          <w:p w14:paraId="092A5DCE" w14:textId="77777777" w:rsidR="00074BD0" w:rsidRPr="00BA2651" w:rsidRDefault="00074BD0" w:rsidP="003A7C3D">
            <w:pPr>
              <w:jc w:val="both"/>
              <w:rPr>
                <w:color w:val="000000"/>
                <w:sz w:val="28"/>
                <w:szCs w:val="28"/>
                <w:lang w:val="uz-Cyrl-UZ"/>
              </w:rPr>
            </w:pPr>
            <w:r w:rsidRPr="00BA2651">
              <w:rPr>
                <w:color w:val="000000"/>
                <w:sz w:val="28"/>
                <w:szCs w:val="28"/>
                <w:lang w:val="uz-Cyrl-UZ"/>
              </w:rPr>
              <w:t>3. Фойдаланувчининг муҳофаза қилинган маълумотлардан эркин фойдаланиш учун эга бўлиши керак бўлган белгилар сатрини ўзида акс эттирувчи махфий аутентификация қи</w:t>
            </w:r>
            <w:r w:rsidR="00072622">
              <w:rPr>
                <w:color w:val="000000"/>
                <w:sz w:val="28"/>
                <w:szCs w:val="28"/>
                <w:lang w:val="uz-Cyrl-UZ"/>
              </w:rPr>
              <w:t>-</w:t>
            </w:r>
            <w:r w:rsidRPr="00BA2651">
              <w:rPr>
                <w:color w:val="000000"/>
                <w:sz w:val="28"/>
                <w:szCs w:val="28"/>
                <w:lang w:val="uz-Cyrl-UZ"/>
              </w:rPr>
              <w:t>лиш ахбороти.</w:t>
            </w:r>
          </w:p>
          <w:p w14:paraId="395D62F5" w14:textId="77777777" w:rsidR="00074BD0" w:rsidRPr="0035224D" w:rsidRDefault="00074BD0" w:rsidP="003A7C3D">
            <w:pPr>
              <w:jc w:val="both"/>
              <w:rPr>
                <w:color w:val="000000"/>
                <w:sz w:val="26"/>
                <w:szCs w:val="26"/>
                <w:lang w:val="uz-Cyrl-UZ"/>
              </w:rPr>
            </w:pPr>
            <w:r w:rsidRPr="00BA2651">
              <w:rPr>
                <w:color w:val="000000"/>
                <w:sz w:val="28"/>
                <w:szCs w:val="28"/>
                <w:lang w:val="uz-Cyrl-UZ"/>
              </w:rPr>
              <w:t>4. Электрон ҳисоблаш машинасига терминал клавиатурасидан ёки идентификацион (код</w:t>
            </w:r>
            <w:r w:rsidR="00C93496" w:rsidRPr="00C93496">
              <w:rPr>
                <w:color w:val="000000"/>
                <w:sz w:val="28"/>
                <w:szCs w:val="28"/>
                <w:lang w:val="uz-Cyrl-UZ"/>
              </w:rPr>
              <w:t>-</w:t>
            </w:r>
            <w:r w:rsidRPr="00BA2651">
              <w:rPr>
                <w:color w:val="000000"/>
                <w:sz w:val="28"/>
                <w:szCs w:val="28"/>
                <w:lang w:val="uz-Cyrl-UZ"/>
              </w:rPr>
              <w:t>ли) карта ёрдамида киритиладиган, ҳарф, ҳарф-рақам ёки рақам шаклидаги кодли сўзни ўзида ифодаловчи, эркин фойдаланиш</w:t>
            </w:r>
            <w:r w:rsidR="00C93496" w:rsidRPr="00C93496">
              <w:rPr>
                <w:color w:val="000000"/>
                <w:sz w:val="28"/>
                <w:szCs w:val="28"/>
                <w:lang w:val="uz-Cyrl-UZ"/>
              </w:rPr>
              <w:t>-</w:t>
            </w:r>
            <w:r w:rsidRPr="00BA2651">
              <w:rPr>
                <w:color w:val="000000"/>
                <w:sz w:val="28"/>
                <w:szCs w:val="28"/>
                <w:lang w:val="uz-Cyrl-UZ"/>
              </w:rPr>
              <w:t>ни идентифи</w:t>
            </w:r>
            <w:r w:rsidRPr="00D80C3B">
              <w:rPr>
                <w:color w:val="000000"/>
                <w:sz w:val="28"/>
                <w:szCs w:val="28"/>
                <w:lang w:val="uz-Cyrl-UZ"/>
              </w:rPr>
              <w:t>к</w:t>
            </w:r>
            <w:r w:rsidRPr="00BA2651">
              <w:rPr>
                <w:color w:val="000000"/>
                <w:sz w:val="28"/>
                <w:szCs w:val="28"/>
                <w:lang w:val="uz-Cyrl-UZ"/>
              </w:rPr>
              <w:t>ацияловчи восита.</w:t>
            </w:r>
          </w:p>
        </w:tc>
      </w:tr>
      <w:tr w:rsidR="00074BD0" w:rsidRPr="005D2E87" w14:paraId="703FEDBC" w14:textId="77777777">
        <w:trPr>
          <w:tblCellSpacing w:w="0" w:type="dxa"/>
          <w:jc w:val="center"/>
        </w:trPr>
        <w:tc>
          <w:tcPr>
            <w:tcW w:w="2079" w:type="pct"/>
          </w:tcPr>
          <w:p w14:paraId="6D497F88" w14:textId="77777777" w:rsidR="00074BD0" w:rsidRPr="00D62F54" w:rsidRDefault="00074BD0" w:rsidP="003A7C3D">
            <w:pPr>
              <w:tabs>
                <w:tab w:val="left" w:pos="4320"/>
                <w:tab w:val="left" w:pos="4500"/>
              </w:tabs>
              <w:rPr>
                <w:b/>
                <w:bCs/>
                <w:sz w:val="28"/>
                <w:szCs w:val="28"/>
                <w:lang w:val="uz-Cyrl-UZ"/>
              </w:rPr>
            </w:pPr>
            <w:r w:rsidRPr="00D62F54">
              <w:rPr>
                <w:b/>
                <w:sz w:val="28"/>
                <w:szCs w:val="28"/>
                <w:lang w:val="uz-Cyrl-UZ"/>
              </w:rPr>
              <w:lastRenderedPageBreak/>
              <w:t>Пейджер</w:t>
            </w:r>
            <w:r w:rsidRPr="00D62F54">
              <w:rPr>
                <w:b/>
                <w:bCs/>
                <w:sz w:val="28"/>
                <w:szCs w:val="28"/>
                <w:lang w:val="uz-Cyrl-UZ"/>
              </w:rPr>
              <w:t xml:space="preserve"> </w:t>
            </w:r>
          </w:p>
          <w:p w14:paraId="37AE78D8" w14:textId="77777777" w:rsidR="00074BD0" w:rsidRDefault="00074BD0"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peyjer</w:t>
            </w:r>
          </w:p>
          <w:p w14:paraId="3B5EDACC" w14:textId="3275A22A" w:rsidR="00074BD0" w:rsidRPr="00844AE4" w:rsidRDefault="000B536F" w:rsidP="003A7C3D">
            <w:pPr>
              <w:rPr>
                <w:bCs/>
                <w:color w:val="000000"/>
                <w:sz w:val="28"/>
                <w:szCs w:val="28"/>
                <w:lang w:val="uz-Cyrl-UZ"/>
              </w:rPr>
            </w:pPr>
            <w:r>
              <w:rPr>
                <w:b/>
                <w:bCs/>
                <w:color w:val="000000"/>
                <w:sz w:val="28"/>
                <w:szCs w:val="28"/>
                <w:lang w:val="uz-Cyrl-UZ"/>
              </w:rPr>
              <w:t xml:space="preserve"> </w:t>
            </w:r>
            <w:r w:rsidR="00074BD0" w:rsidRPr="00A305EE">
              <w:rPr>
                <w:bCs/>
                <w:color w:val="000000"/>
                <w:sz w:val="28"/>
                <w:szCs w:val="28"/>
                <w:lang w:val="uz-Cyrl-UZ"/>
              </w:rPr>
              <w:t>пейжер</w:t>
            </w:r>
          </w:p>
          <w:p w14:paraId="40FCA644" w14:textId="77777777" w:rsidR="00074BD0" w:rsidRPr="00D62F54" w:rsidRDefault="00074BD0" w:rsidP="003A7C3D">
            <w:pPr>
              <w:tabs>
                <w:tab w:val="left" w:pos="4320"/>
                <w:tab w:val="left" w:pos="4500"/>
              </w:tabs>
              <w:rPr>
                <w:sz w:val="28"/>
                <w:szCs w:val="28"/>
                <w:lang w:val="uz-Cyrl-UZ"/>
              </w:rPr>
            </w:pPr>
            <w:r w:rsidRPr="00844AE4">
              <w:rPr>
                <w:b/>
                <w:sz w:val="28"/>
                <w:szCs w:val="28"/>
                <w:lang w:val="uz-Cyrl-UZ"/>
              </w:rPr>
              <w:t xml:space="preserve">en </w:t>
            </w:r>
            <w:r w:rsidRPr="00EC67AA">
              <w:rPr>
                <w:sz w:val="28"/>
                <w:szCs w:val="28"/>
                <w:lang w:val="uz-Cyrl-UZ"/>
              </w:rPr>
              <w:t>-</w:t>
            </w:r>
            <w:r w:rsidRPr="00844AE4">
              <w:rPr>
                <w:b/>
                <w:sz w:val="28"/>
                <w:szCs w:val="28"/>
                <w:lang w:val="uz-Cyrl-UZ"/>
              </w:rPr>
              <w:t xml:space="preserve"> </w:t>
            </w:r>
            <w:r w:rsidRPr="00D62F54">
              <w:rPr>
                <w:sz w:val="28"/>
                <w:szCs w:val="28"/>
                <w:lang w:val="uz-Cyrl-UZ"/>
              </w:rPr>
              <w:t xml:space="preserve">pager </w:t>
            </w:r>
          </w:p>
          <w:p w14:paraId="37835698" w14:textId="77777777" w:rsidR="00074BD0" w:rsidRPr="00844AE4" w:rsidRDefault="00074BD0" w:rsidP="003A7C3D">
            <w:pPr>
              <w:rPr>
                <w:bCs/>
                <w:color w:val="000000"/>
                <w:sz w:val="28"/>
                <w:szCs w:val="28"/>
                <w:lang w:val="uz-Cyrl-UZ"/>
              </w:rPr>
            </w:pPr>
          </w:p>
        </w:tc>
        <w:tc>
          <w:tcPr>
            <w:tcW w:w="2921" w:type="pct"/>
          </w:tcPr>
          <w:p w14:paraId="449DE188" w14:textId="77777777" w:rsidR="00074BD0" w:rsidRDefault="00074BD0" w:rsidP="003A7C3D">
            <w:pPr>
              <w:jc w:val="both"/>
              <w:rPr>
                <w:sz w:val="28"/>
                <w:szCs w:val="28"/>
                <w:lang w:val="uz-Cyrl-UZ"/>
              </w:rPr>
            </w:pPr>
            <w:r>
              <w:rPr>
                <w:sz w:val="28"/>
                <w:szCs w:val="28"/>
              </w:rPr>
              <w:t>Индивидуальное устройство приема тональной, цифровой и текстовой информации.</w:t>
            </w:r>
          </w:p>
          <w:p w14:paraId="77E1EFDA" w14:textId="77777777" w:rsidR="00074BD0" w:rsidRPr="00C93496" w:rsidRDefault="00074BD0" w:rsidP="003A7C3D">
            <w:pPr>
              <w:jc w:val="both"/>
              <w:rPr>
                <w:sz w:val="22"/>
                <w:szCs w:val="22"/>
              </w:rPr>
            </w:pPr>
          </w:p>
          <w:p w14:paraId="31BB690B" w14:textId="77777777" w:rsidR="00074BD0" w:rsidRDefault="00074BD0" w:rsidP="003A7C3D">
            <w:pPr>
              <w:jc w:val="both"/>
              <w:rPr>
                <w:sz w:val="28"/>
                <w:szCs w:val="28"/>
                <w:lang w:val="en-US"/>
              </w:rPr>
            </w:pPr>
            <w:r>
              <w:rPr>
                <w:sz w:val="28"/>
                <w:szCs w:val="28"/>
                <w:lang w:val="uz-Cyrl-UZ"/>
              </w:rPr>
              <w:t>Tonal</w:t>
            </w:r>
            <w:r w:rsidRPr="00241D82">
              <w:rPr>
                <w:sz w:val="28"/>
                <w:szCs w:val="28"/>
                <w:lang w:val="uz-Cyrl-UZ"/>
              </w:rPr>
              <w:t xml:space="preserve">, </w:t>
            </w:r>
            <w:r>
              <w:rPr>
                <w:sz w:val="28"/>
                <w:szCs w:val="28"/>
                <w:lang w:val="uz-Cyrl-UZ"/>
              </w:rPr>
              <w:t>raqamli</w:t>
            </w:r>
            <w:r w:rsidRPr="00241D82">
              <w:rPr>
                <w:sz w:val="28"/>
                <w:szCs w:val="28"/>
                <w:lang w:val="uz-Cyrl-UZ"/>
              </w:rPr>
              <w:t xml:space="preserve"> </w:t>
            </w:r>
            <w:r>
              <w:rPr>
                <w:sz w:val="28"/>
                <w:szCs w:val="28"/>
                <w:lang w:val="uz-Cyrl-UZ"/>
              </w:rPr>
              <w:t>va</w:t>
            </w:r>
            <w:r w:rsidRPr="00241D82">
              <w:rPr>
                <w:sz w:val="28"/>
                <w:szCs w:val="28"/>
                <w:lang w:val="uz-Cyrl-UZ"/>
              </w:rPr>
              <w:t xml:space="preserve"> </w:t>
            </w:r>
            <w:r>
              <w:rPr>
                <w:sz w:val="28"/>
                <w:szCs w:val="28"/>
                <w:lang w:val="uz-Cyrl-UZ"/>
              </w:rPr>
              <w:t>matnli</w:t>
            </w:r>
            <w:r w:rsidRPr="00241D82">
              <w:rPr>
                <w:sz w:val="28"/>
                <w:szCs w:val="28"/>
                <w:lang w:val="uz-Cyrl-UZ"/>
              </w:rPr>
              <w:t xml:space="preserve"> </w:t>
            </w:r>
            <w:r>
              <w:rPr>
                <w:sz w:val="28"/>
                <w:szCs w:val="28"/>
                <w:lang w:val="uz-Cyrl-UZ"/>
              </w:rPr>
              <w:t>axborotni</w:t>
            </w:r>
            <w:r w:rsidRPr="00241D82">
              <w:rPr>
                <w:sz w:val="28"/>
                <w:szCs w:val="28"/>
                <w:lang w:val="uz-Cyrl-UZ"/>
              </w:rPr>
              <w:t xml:space="preserve"> </w:t>
            </w:r>
            <w:r>
              <w:rPr>
                <w:sz w:val="28"/>
                <w:szCs w:val="28"/>
                <w:lang w:val="uz-Cyrl-UZ"/>
              </w:rPr>
              <w:t>qabul</w:t>
            </w:r>
            <w:r w:rsidRPr="00241D82">
              <w:rPr>
                <w:sz w:val="28"/>
                <w:szCs w:val="28"/>
                <w:lang w:val="uz-Cyrl-UZ"/>
              </w:rPr>
              <w:t xml:space="preserve"> </w:t>
            </w:r>
            <w:r>
              <w:rPr>
                <w:sz w:val="28"/>
                <w:szCs w:val="28"/>
                <w:lang w:val="uz-Cyrl-UZ"/>
              </w:rPr>
              <w:t>qiladigan</w:t>
            </w:r>
            <w:r w:rsidRPr="00241D82">
              <w:rPr>
                <w:sz w:val="28"/>
                <w:szCs w:val="28"/>
                <w:lang w:val="uz-Cyrl-UZ"/>
              </w:rPr>
              <w:t xml:space="preserve"> </w:t>
            </w:r>
            <w:r>
              <w:rPr>
                <w:sz w:val="28"/>
                <w:szCs w:val="28"/>
                <w:lang w:val="uz-Cyrl-UZ"/>
              </w:rPr>
              <w:t>individual</w:t>
            </w:r>
            <w:r w:rsidRPr="00241D82">
              <w:rPr>
                <w:sz w:val="28"/>
                <w:szCs w:val="28"/>
                <w:lang w:val="uz-Cyrl-UZ"/>
              </w:rPr>
              <w:t xml:space="preserve"> </w:t>
            </w:r>
            <w:r>
              <w:rPr>
                <w:sz w:val="28"/>
                <w:szCs w:val="28"/>
                <w:lang w:val="uz-Cyrl-UZ"/>
              </w:rPr>
              <w:t>qurilma</w:t>
            </w:r>
            <w:r w:rsidRPr="00241D82">
              <w:rPr>
                <w:sz w:val="28"/>
                <w:szCs w:val="28"/>
                <w:lang w:val="uz-Cyrl-UZ"/>
              </w:rPr>
              <w:t>.</w:t>
            </w:r>
          </w:p>
          <w:p w14:paraId="7DB9A5BB" w14:textId="77777777" w:rsidR="00074BD0" w:rsidRPr="00C93496" w:rsidRDefault="00074BD0" w:rsidP="003A7C3D">
            <w:pPr>
              <w:jc w:val="both"/>
              <w:rPr>
                <w:sz w:val="22"/>
                <w:szCs w:val="22"/>
                <w:lang w:val="en-US"/>
              </w:rPr>
            </w:pPr>
          </w:p>
          <w:p w14:paraId="5617F5DC" w14:textId="77777777" w:rsidR="00074BD0" w:rsidRPr="00241D82" w:rsidRDefault="00074BD0" w:rsidP="003A7C3D">
            <w:pPr>
              <w:jc w:val="both"/>
              <w:rPr>
                <w:color w:val="000000"/>
                <w:sz w:val="26"/>
                <w:szCs w:val="26"/>
                <w:lang w:val="uz-Cyrl-UZ"/>
              </w:rPr>
            </w:pPr>
            <w:r w:rsidRPr="00241D82">
              <w:rPr>
                <w:sz w:val="28"/>
                <w:szCs w:val="28"/>
                <w:lang w:val="uz-Cyrl-UZ"/>
              </w:rPr>
              <w:lastRenderedPageBreak/>
              <w:t>Тонал, рақамли ва матнли ахборотни қабул қиладиган индивидуал қурилма.</w:t>
            </w:r>
          </w:p>
        </w:tc>
      </w:tr>
      <w:tr w:rsidR="00074BD0" w:rsidRPr="00DC7677" w14:paraId="4BF98E4E" w14:textId="77777777">
        <w:trPr>
          <w:tblCellSpacing w:w="0" w:type="dxa"/>
          <w:jc w:val="center"/>
        </w:trPr>
        <w:tc>
          <w:tcPr>
            <w:tcW w:w="2079" w:type="pct"/>
          </w:tcPr>
          <w:p w14:paraId="5F9025F4" w14:textId="77777777" w:rsidR="00074BD0" w:rsidRPr="0037448D" w:rsidRDefault="00074BD0" w:rsidP="003A7C3D">
            <w:pPr>
              <w:tabs>
                <w:tab w:val="left" w:pos="4320"/>
                <w:tab w:val="left" w:pos="4500"/>
              </w:tabs>
              <w:rPr>
                <w:b/>
                <w:sz w:val="28"/>
                <w:szCs w:val="28"/>
                <w:lang w:val="uz-Cyrl-UZ"/>
              </w:rPr>
            </w:pPr>
            <w:r w:rsidRPr="0037448D">
              <w:rPr>
                <w:b/>
                <w:sz w:val="28"/>
                <w:szCs w:val="28"/>
              </w:rPr>
              <w:lastRenderedPageBreak/>
              <w:t xml:space="preserve">Первое поколение </w:t>
            </w:r>
          </w:p>
          <w:p w14:paraId="380CE7C5" w14:textId="77777777" w:rsidR="00074BD0" w:rsidRDefault="00074BD0" w:rsidP="003A7C3D">
            <w:pPr>
              <w:tabs>
                <w:tab w:val="left" w:pos="4320"/>
                <w:tab w:val="left" w:pos="4500"/>
              </w:tabs>
              <w:rPr>
                <w:bCs/>
                <w:color w:val="000000"/>
                <w:sz w:val="28"/>
                <w:szCs w:val="28"/>
                <w:lang w:val="uz-Cyrl-UZ"/>
              </w:rPr>
            </w:pPr>
            <w:r w:rsidRPr="00DC7677">
              <w:rPr>
                <w:b/>
                <w:bCs/>
                <w:color w:val="000000"/>
                <w:sz w:val="28"/>
                <w:szCs w:val="28"/>
              </w:rPr>
              <w:t xml:space="preserve">uz </w:t>
            </w:r>
            <w:r w:rsidRPr="00DC7677">
              <w:rPr>
                <w:bCs/>
                <w:color w:val="000000"/>
                <w:sz w:val="28"/>
                <w:szCs w:val="28"/>
              </w:rPr>
              <w:t>-</w:t>
            </w:r>
            <w:r>
              <w:rPr>
                <w:sz w:val="28"/>
                <w:szCs w:val="28"/>
                <w:lang w:val="uz-Cyrl-UZ"/>
              </w:rPr>
              <w:t xml:space="preserve"> birinchi avlod, </w:t>
            </w:r>
            <w:r w:rsidRPr="00DC7677">
              <w:rPr>
                <w:sz w:val="28"/>
                <w:szCs w:val="28"/>
              </w:rPr>
              <w:t>1</w:t>
            </w:r>
            <w:r w:rsidRPr="00DC7677">
              <w:rPr>
                <w:sz w:val="28"/>
                <w:szCs w:val="28"/>
                <w:lang w:val="en-US"/>
              </w:rPr>
              <w:t>G</w:t>
            </w:r>
          </w:p>
          <w:p w14:paraId="62243A25" w14:textId="1A45F89D" w:rsidR="00074BD0" w:rsidRDefault="000B536F" w:rsidP="003A7C3D">
            <w:pPr>
              <w:tabs>
                <w:tab w:val="left" w:pos="4320"/>
                <w:tab w:val="left" w:pos="4500"/>
              </w:tabs>
              <w:rPr>
                <w:sz w:val="28"/>
                <w:szCs w:val="28"/>
                <w:lang w:val="uz-Cyrl-UZ"/>
              </w:rPr>
            </w:pPr>
            <w:r>
              <w:rPr>
                <w:sz w:val="28"/>
                <w:szCs w:val="28"/>
                <w:lang w:val="uz-Cyrl-UZ"/>
              </w:rPr>
              <w:t xml:space="preserve"> </w:t>
            </w:r>
            <w:r w:rsidR="00074BD0">
              <w:rPr>
                <w:sz w:val="28"/>
                <w:szCs w:val="28"/>
                <w:lang w:val="uz-Cyrl-UZ"/>
              </w:rPr>
              <w:t xml:space="preserve">биринчи авлод, </w:t>
            </w:r>
            <w:r w:rsidR="00074BD0" w:rsidRPr="00DC7677">
              <w:rPr>
                <w:sz w:val="28"/>
                <w:szCs w:val="28"/>
              </w:rPr>
              <w:t>1</w:t>
            </w:r>
            <w:r w:rsidR="00074BD0" w:rsidRPr="00DC7677">
              <w:rPr>
                <w:sz w:val="28"/>
                <w:szCs w:val="28"/>
                <w:lang w:val="en-US"/>
              </w:rPr>
              <w:t>G</w:t>
            </w:r>
            <w:r w:rsidR="00074BD0" w:rsidRPr="00DC7677">
              <w:rPr>
                <w:sz w:val="28"/>
                <w:szCs w:val="28"/>
              </w:rPr>
              <w:t xml:space="preserve"> </w:t>
            </w:r>
          </w:p>
          <w:p w14:paraId="22D78585" w14:textId="77777777" w:rsidR="00074BD0" w:rsidRPr="0037448D" w:rsidRDefault="00074BD0" w:rsidP="003A7C3D">
            <w:pPr>
              <w:tabs>
                <w:tab w:val="left" w:pos="4320"/>
                <w:tab w:val="left" w:pos="4500"/>
              </w:tabs>
              <w:rPr>
                <w:sz w:val="28"/>
                <w:szCs w:val="28"/>
                <w:lang w:val="uz-Cyrl-UZ"/>
              </w:rPr>
            </w:pPr>
            <w:r w:rsidRPr="000F6207">
              <w:rPr>
                <w:b/>
                <w:bCs/>
                <w:color w:val="000000"/>
                <w:sz w:val="28"/>
                <w:szCs w:val="28"/>
                <w:lang w:val="en-US"/>
              </w:rPr>
              <w:t>en</w:t>
            </w:r>
            <w:r w:rsidRPr="0033316B">
              <w:rPr>
                <w:b/>
                <w:bCs/>
                <w:color w:val="000000"/>
                <w:sz w:val="28"/>
                <w:szCs w:val="28"/>
              </w:rPr>
              <w:t xml:space="preserve"> </w:t>
            </w:r>
            <w:r w:rsidRPr="00EC67AA">
              <w:rPr>
                <w:bCs/>
                <w:color w:val="000000"/>
                <w:sz w:val="28"/>
                <w:szCs w:val="28"/>
              </w:rPr>
              <w:t>-</w:t>
            </w:r>
            <w:r>
              <w:rPr>
                <w:b/>
                <w:bCs/>
                <w:color w:val="000000"/>
                <w:sz w:val="28"/>
                <w:szCs w:val="28"/>
              </w:rPr>
              <w:t xml:space="preserve"> </w:t>
            </w:r>
            <w:r w:rsidRPr="0037448D">
              <w:rPr>
                <w:sz w:val="28"/>
                <w:szCs w:val="28"/>
              </w:rPr>
              <w:t>1</w:t>
            </w:r>
            <w:r w:rsidRPr="0037448D">
              <w:rPr>
                <w:sz w:val="28"/>
                <w:szCs w:val="28"/>
                <w:lang w:val="en-US"/>
              </w:rPr>
              <w:t>G</w:t>
            </w:r>
            <w:r w:rsidRPr="0037448D">
              <w:rPr>
                <w:sz w:val="28"/>
                <w:szCs w:val="28"/>
              </w:rPr>
              <w:t xml:space="preserve"> </w:t>
            </w:r>
          </w:p>
          <w:p w14:paraId="4129FE42" w14:textId="77777777" w:rsidR="00074BD0" w:rsidRPr="0037448D" w:rsidRDefault="00074BD0" w:rsidP="003A7C3D">
            <w:pPr>
              <w:tabs>
                <w:tab w:val="left" w:pos="4320"/>
                <w:tab w:val="left" w:pos="4500"/>
              </w:tabs>
              <w:rPr>
                <w:b/>
                <w:sz w:val="28"/>
                <w:szCs w:val="28"/>
                <w:lang w:val="uz-Cyrl-UZ"/>
              </w:rPr>
            </w:pPr>
          </w:p>
        </w:tc>
        <w:tc>
          <w:tcPr>
            <w:tcW w:w="2921" w:type="pct"/>
          </w:tcPr>
          <w:p w14:paraId="030BF3A3" w14:textId="77777777" w:rsidR="00074BD0" w:rsidRDefault="00074BD0" w:rsidP="003A7C3D">
            <w:pPr>
              <w:tabs>
                <w:tab w:val="left" w:pos="4320"/>
                <w:tab w:val="left" w:pos="4500"/>
              </w:tabs>
              <w:jc w:val="both"/>
              <w:rPr>
                <w:i/>
                <w:iCs/>
                <w:sz w:val="28"/>
                <w:szCs w:val="28"/>
                <w:lang w:val="uz-Cyrl-UZ"/>
              </w:rPr>
            </w:pPr>
            <w:r>
              <w:rPr>
                <w:sz w:val="28"/>
                <w:szCs w:val="28"/>
              </w:rPr>
              <w:t xml:space="preserve">Системы мобильной связи, использующие аналоговую передачу данных. К ним относятся сети стандартов </w:t>
            </w:r>
            <w:r>
              <w:rPr>
                <w:sz w:val="28"/>
                <w:szCs w:val="28"/>
                <w:lang w:val="en-US"/>
              </w:rPr>
              <w:t>NMT</w:t>
            </w:r>
            <w:r w:rsidRPr="00E47C30">
              <w:rPr>
                <w:sz w:val="28"/>
                <w:szCs w:val="28"/>
              </w:rPr>
              <w:t xml:space="preserve">, </w:t>
            </w:r>
            <w:r>
              <w:rPr>
                <w:sz w:val="28"/>
                <w:szCs w:val="28"/>
                <w:lang w:val="en-US"/>
              </w:rPr>
              <w:t>AMPS</w:t>
            </w:r>
            <w:r>
              <w:rPr>
                <w:sz w:val="28"/>
                <w:szCs w:val="28"/>
              </w:rPr>
              <w:t>.</w:t>
            </w:r>
            <w:r w:rsidRPr="00E47C30">
              <w:rPr>
                <w:i/>
                <w:iCs/>
                <w:sz w:val="28"/>
                <w:szCs w:val="28"/>
              </w:rPr>
              <w:t xml:space="preserve"> </w:t>
            </w:r>
          </w:p>
          <w:p w14:paraId="7C8E5687" w14:textId="77777777" w:rsidR="00074BD0" w:rsidRPr="00C93496" w:rsidRDefault="00074BD0" w:rsidP="003A7C3D">
            <w:pPr>
              <w:tabs>
                <w:tab w:val="left" w:pos="4320"/>
                <w:tab w:val="left" w:pos="4500"/>
              </w:tabs>
              <w:jc w:val="both"/>
              <w:rPr>
                <w:i/>
                <w:iCs/>
                <w:sz w:val="22"/>
                <w:szCs w:val="22"/>
              </w:rPr>
            </w:pPr>
          </w:p>
          <w:p w14:paraId="7B9A8096" w14:textId="77777777" w:rsidR="00074BD0" w:rsidRPr="005B6905" w:rsidRDefault="00074BD0" w:rsidP="003A7C3D">
            <w:pPr>
              <w:tabs>
                <w:tab w:val="left" w:pos="4320"/>
                <w:tab w:val="left" w:pos="4500"/>
              </w:tabs>
              <w:jc w:val="both"/>
              <w:rPr>
                <w:i/>
                <w:iCs/>
                <w:sz w:val="28"/>
                <w:szCs w:val="28"/>
                <w:lang w:val="uz-Cyrl-UZ"/>
              </w:rPr>
            </w:pPr>
            <w:r>
              <w:rPr>
                <w:iCs/>
                <w:sz w:val="28"/>
                <w:szCs w:val="28"/>
                <w:lang w:val="uz-Cyrl-UZ"/>
              </w:rPr>
              <w:t>Analog ma’lumotlar</w:t>
            </w:r>
            <w:r w:rsidRPr="00DC7677">
              <w:rPr>
                <w:iCs/>
                <w:sz w:val="28"/>
                <w:szCs w:val="28"/>
                <w:lang w:val="uz-Cyrl-UZ"/>
              </w:rPr>
              <w:t xml:space="preserve"> </w:t>
            </w:r>
            <w:r>
              <w:rPr>
                <w:iCs/>
                <w:sz w:val="28"/>
                <w:szCs w:val="28"/>
                <w:lang w:val="uz-Cyrl-UZ"/>
              </w:rPr>
              <w:t>uzatili</w:t>
            </w:r>
            <w:r>
              <w:rPr>
                <w:iCs/>
                <w:sz w:val="28"/>
                <w:szCs w:val="28"/>
                <w:lang w:val="en-US"/>
              </w:rPr>
              <w:t>shidan</w:t>
            </w:r>
            <w:r>
              <w:rPr>
                <w:iCs/>
                <w:sz w:val="28"/>
                <w:szCs w:val="28"/>
                <w:lang w:val="uz-Cyrl-UZ"/>
              </w:rPr>
              <w:t xml:space="preserve"> </w:t>
            </w:r>
            <w:r>
              <w:rPr>
                <w:iCs/>
                <w:sz w:val="28"/>
                <w:szCs w:val="28"/>
                <w:lang w:val="en-US"/>
              </w:rPr>
              <w:t>foydalaniladigan</w:t>
            </w:r>
            <w:r w:rsidRPr="005B6905">
              <w:rPr>
                <w:iCs/>
                <w:sz w:val="28"/>
                <w:szCs w:val="28"/>
              </w:rPr>
              <w:t xml:space="preserve"> </w:t>
            </w:r>
            <w:r>
              <w:rPr>
                <w:iCs/>
                <w:sz w:val="28"/>
                <w:szCs w:val="28"/>
                <w:lang w:val="uz-Cyrl-UZ"/>
              </w:rPr>
              <w:t xml:space="preserve">mobil aloqa tizimlari. Ularga </w:t>
            </w:r>
            <w:r w:rsidRPr="00555129">
              <w:rPr>
                <w:i/>
                <w:sz w:val="28"/>
                <w:szCs w:val="28"/>
                <w:lang w:val="uz-Cyrl-UZ"/>
              </w:rPr>
              <w:t>NMT, AMPS</w:t>
            </w:r>
            <w:r>
              <w:rPr>
                <w:sz w:val="28"/>
                <w:szCs w:val="28"/>
                <w:lang w:val="uz-Cyrl-UZ"/>
              </w:rPr>
              <w:t xml:space="preserve"> standartlari</w:t>
            </w:r>
            <w:r w:rsidRPr="005B6905">
              <w:rPr>
                <w:sz w:val="28"/>
                <w:szCs w:val="28"/>
                <w:lang w:val="uz-Cyrl-UZ"/>
              </w:rPr>
              <w:t>ning</w:t>
            </w:r>
            <w:r>
              <w:rPr>
                <w:sz w:val="28"/>
                <w:szCs w:val="28"/>
                <w:lang w:val="uz-Cyrl-UZ"/>
              </w:rPr>
              <w:t xml:space="preserve"> tarmoqlar</w:t>
            </w:r>
            <w:r w:rsidRPr="005B6905">
              <w:rPr>
                <w:sz w:val="28"/>
                <w:szCs w:val="28"/>
                <w:lang w:val="uz-Cyrl-UZ"/>
              </w:rPr>
              <w:t>i</w:t>
            </w:r>
            <w:r>
              <w:rPr>
                <w:sz w:val="28"/>
                <w:szCs w:val="28"/>
                <w:lang w:val="uz-Cyrl-UZ"/>
              </w:rPr>
              <w:t xml:space="preserve"> kiradi.</w:t>
            </w:r>
          </w:p>
          <w:p w14:paraId="714401E3" w14:textId="77777777" w:rsidR="00074BD0" w:rsidRPr="005B6905" w:rsidRDefault="00074BD0" w:rsidP="003A7C3D">
            <w:pPr>
              <w:tabs>
                <w:tab w:val="left" w:pos="4320"/>
                <w:tab w:val="left" w:pos="4500"/>
              </w:tabs>
              <w:jc w:val="both"/>
              <w:rPr>
                <w:i/>
                <w:iCs/>
                <w:sz w:val="28"/>
                <w:szCs w:val="28"/>
                <w:lang w:val="uz-Cyrl-UZ"/>
              </w:rPr>
            </w:pPr>
          </w:p>
          <w:p w14:paraId="590943FF" w14:textId="77777777" w:rsidR="00074BD0" w:rsidRDefault="00074BD0" w:rsidP="003A7C3D">
            <w:pPr>
              <w:tabs>
                <w:tab w:val="left" w:pos="4320"/>
                <w:tab w:val="left" w:pos="4500"/>
              </w:tabs>
              <w:jc w:val="both"/>
              <w:rPr>
                <w:sz w:val="28"/>
                <w:szCs w:val="28"/>
                <w:lang w:val="uz-Cyrl-UZ"/>
              </w:rPr>
            </w:pPr>
            <w:r w:rsidRPr="00DC7677">
              <w:rPr>
                <w:iCs/>
                <w:sz w:val="28"/>
                <w:szCs w:val="28"/>
                <w:lang w:val="uz-Cyrl-UZ"/>
              </w:rPr>
              <w:t xml:space="preserve">Аналог маълумотлар </w:t>
            </w:r>
            <w:r>
              <w:rPr>
                <w:iCs/>
                <w:sz w:val="28"/>
                <w:szCs w:val="28"/>
                <w:lang w:val="uz-Cyrl-UZ"/>
              </w:rPr>
              <w:t>узатили</w:t>
            </w:r>
            <w:r w:rsidRPr="005B6905">
              <w:rPr>
                <w:iCs/>
                <w:sz w:val="28"/>
                <w:szCs w:val="28"/>
                <w:lang w:val="uz-Cyrl-UZ"/>
              </w:rPr>
              <w:t>шидан фойдала</w:t>
            </w:r>
            <w:r w:rsidR="00C93496" w:rsidRPr="005D2E87">
              <w:rPr>
                <w:iCs/>
                <w:sz w:val="28"/>
                <w:szCs w:val="28"/>
                <w:lang w:val="uz-Cyrl-UZ"/>
              </w:rPr>
              <w:t>-</w:t>
            </w:r>
            <w:r w:rsidRPr="005B6905">
              <w:rPr>
                <w:iCs/>
                <w:sz w:val="28"/>
                <w:szCs w:val="28"/>
                <w:lang w:val="uz-Cyrl-UZ"/>
              </w:rPr>
              <w:t>ниладиган</w:t>
            </w:r>
            <w:r>
              <w:rPr>
                <w:iCs/>
                <w:sz w:val="28"/>
                <w:szCs w:val="28"/>
                <w:lang w:val="uz-Cyrl-UZ"/>
              </w:rPr>
              <w:t xml:space="preserve"> мобил алоқа тизимлари. </w:t>
            </w:r>
            <w:r w:rsidRPr="00DC7677">
              <w:rPr>
                <w:iCs/>
                <w:sz w:val="28"/>
                <w:szCs w:val="28"/>
                <w:lang w:val="uz-Cyrl-UZ"/>
              </w:rPr>
              <w:t>Уларга</w:t>
            </w:r>
            <w:r>
              <w:rPr>
                <w:iCs/>
                <w:sz w:val="28"/>
                <w:szCs w:val="28"/>
                <w:lang w:val="uz-Cyrl-UZ"/>
              </w:rPr>
              <w:t xml:space="preserve"> </w:t>
            </w:r>
            <w:r w:rsidRPr="00DC7677">
              <w:rPr>
                <w:sz w:val="28"/>
                <w:szCs w:val="28"/>
                <w:lang w:val="uz-Cyrl-UZ"/>
              </w:rPr>
              <w:t>NMT, AMPS</w:t>
            </w:r>
            <w:r>
              <w:rPr>
                <w:sz w:val="28"/>
                <w:szCs w:val="28"/>
                <w:lang w:val="uz-Cyrl-UZ"/>
              </w:rPr>
              <w:t xml:space="preserve"> стандартлари</w:t>
            </w:r>
            <w:r w:rsidRPr="00CC66A5">
              <w:rPr>
                <w:sz w:val="28"/>
                <w:szCs w:val="28"/>
                <w:lang w:val="uz-Cyrl-UZ"/>
              </w:rPr>
              <w:t>нинг</w:t>
            </w:r>
            <w:r>
              <w:rPr>
                <w:sz w:val="28"/>
                <w:szCs w:val="28"/>
                <w:lang w:val="uz-Cyrl-UZ"/>
              </w:rPr>
              <w:t xml:space="preserve"> тармоқлар</w:t>
            </w:r>
            <w:r w:rsidRPr="00CC66A5">
              <w:rPr>
                <w:sz w:val="28"/>
                <w:szCs w:val="28"/>
                <w:lang w:val="uz-Cyrl-UZ"/>
              </w:rPr>
              <w:t>и</w:t>
            </w:r>
            <w:r>
              <w:rPr>
                <w:sz w:val="28"/>
                <w:szCs w:val="28"/>
                <w:lang w:val="uz-Cyrl-UZ"/>
              </w:rPr>
              <w:t xml:space="preserve"> киради.</w:t>
            </w:r>
          </w:p>
          <w:p w14:paraId="53826214" w14:textId="77777777" w:rsidR="00072622" w:rsidRPr="00DC7677" w:rsidRDefault="00072622" w:rsidP="003A7C3D">
            <w:pPr>
              <w:tabs>
                <w:tab w:val="left" w:pos="4320"/>
                <w:tab w:val="left" w:pos="4500"/>
              </w:tabs>
              <w:jc w:val="both"/>
              <w:rPr>
                <w:iCs/>
                <w:sz w:val="28"/>
                <w:szCs w:val="28"/>
                <w:lang w:val="uz-Cyrl-UZ"/>
              </w:rPr>
            </w:pPr>
          </w:p>
        </w:tc>
      </w:tr>
      <w:tr w:rsidR="00074BD0" w:rsidRPr="00500E9C" w14:paraId="1B694B9A" w14:textId="77777777">
        <w:trPr>
          <w:tblCellSpacing w:w="0" w:type="dxa"/>
          <w:jc w:val="center"/>
        </w:trPr>
        <w:tc>
          <w:tcPr>
            <w:tcW w:w="2079" w:type="pct"/>
          </w:tcPr>
          <w:p w14:paraId="3FD51589" w14:textId="77777777" w:rsidR="00074BD0" w:rsidRPr="005B5ED5" w:rsidRDefault="00074BD0" w:rsidP="004E5BD5">
            <w:pPr>
              <w:tabs>
                <w:tab w:val="left" w:pos="4320"/>
                <w:tab w:val="left" w:pos="4500"/>
              </w:tabs>
              <w:rPr>
                <w:b/>
                <w:sz w:val="28"/>
                <w:szCs w:val="28"/>
                <w:lang w:val="uz-Cyrl-UZ"/>
              </w:rPr>
            </w:pPr>
            <w:r w:rsidRPr="002E1A74">
              <w:rPr>
                <w:b/>
                <w:sz w:val="28"/>
                <w:szCs w:val="28"/>
                <w:lang w:val="uz-Cyrl-UZ"/>
              </w:rPr>
              <w:t>«</w:t>
            </w:r>
            <w:r w:rsidRPr="005B5ED5">
              <w:rPr>
                <w:b/>
                <w:sz w:val="28"/>
                <w:szCs w:val="28"/>
                <w:lang w:val="uz-Cyrl-UZ"/>
              </w:rPr>
              <w:t>Первый подходящий»</w:t>
            </w:r>
          </w:p>
          <w:p w14:paraId="6CA80262" w14:textId="77777777" w:rsidR="00074BD0" w:rsidRPr="00500E9C" w:rsidRDefault="00074BD0" w:rsidP="004E5BD5">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 «birinchi bo‘lib mos kelgan»</w:t>
            </w:r>
          </w:p>
          <w:p w14:paraId="04704CBC" w14:textId="2C65754D" w:rsidR="00074BD0" w:rsidRPr="005B5ED5" w:rsidRDefault="000B536F" w:rsidP="004E5BD5">
            <w:pPr>
              <w:tabs>
                <w:tab w:val="left" w:pos="4320"/>
                <w:tab w:val="left" w:pos="4500"/>
              </w:tabs>
              <w:rPr>
                <w:sz w:val="28"/>
                <w:szCs w:val="28"/>
                <w:lang w:val="uz-Cyrl-UZ"/>
              </w:rPr>
            </w:pPr>
            <w:r>
              <w:rPr>
                <w:sz w:val="28"/>
                <w:szCs w:val="28"/>
                <w:lang w:val="uz-Cyrl-UZ"/>
              </w:rPr>
              <w:t xml:space="preserve"> </w:t>
            </w:r>
            <w:r w:rsidR="00074BD0" w:rsidRPr="005B5ED5">
              <w:rPr>
                <w:sz w:val="28"/>
                <w:szCs w:val="28"/>
                <w:lang w:val="uz-Cyrl-UZ"/>
              </w:rPr>
              <w:t>«биринчи бўлиб мос келган»</w:t>
            </w:r>
          </w:p>
          <w:p w14:paraId="633C87C2" w14:textId="77777777" w:rsidR="00074BD0" w:rsidRPr="009345AC" w:rsidRDefault="00074BD0" w:rsidP="009345AC">
            <w:pPr>
              <w:tabs>
                <w:tab w:val="left" w:pos="4320"/>
                <w:tab w:val="left" w:pos="4500"/>
              </w:tabs>
              <w:rPr>
                <w:sz w:val="28"/>
                <w:szCs w:val="28"/>
                <w:lang w:val="uz-Cyrl-UZ"/>
              </w:rPr>
            </w:pPr>
            <w:r w:rsidRPr="005B5ED5">
              <w:rPr>
                <w:b/>
                <w:sz w:val="28"/>
                <w:szCs w:val="28"/>
                <w:lang w:val="uz-Cyrl-UZ"/>
              </w:rPr>
              <w:t xml:space="preserve">en </w:t>
            </w:r>
            <w:r w:rsidRPr="005D62E9">
              <w:rPr>
                <w:sz w:val="28"/>
                <w:szCs w:val="28"/>
                <w:lang w:val="uz-Cyrl-UZ"/>
              </w:rPr>
              <w:t>-</w:t>
            </w:r>
            <w:r w:rsidRPr="005B5ED5">
              <w:rPr>
                <w:b/>
                <w:sz w:val="28"/>
                <w:szCs w:val="28"/>
                <w:lang w:val="uz-Cyrl-UZ"/>
              </w:rPr>
              <w:t xml:space="preserve"> </w:t>
            </w:r>
            <w:r w:rsidRPr="005B5ED5">
              <w:rPr>
                <w:sz w:val="28"/>
                <w:szCs w:val="28"/>
                <w:lang w:val="uz-Cyrl-UZ"/>
              </w:rPr>
              <w:t xml:space="preserve">first fit </w:t>
            </w:r>
          </w:p>
          <w:p w14:paraId="243117E9" w14:textId="77777777" w:rsidR="00074BD0" w:rsidRPr="005B5ED5" w:rsidRDefault="00074BD0" w:rsidP="004E5BD5">
            <w:pPr>
              <w:tabs>
                <w:tab w:val="left" w:pos="4320"/>
                <w:tab w:val="left" w:pos="4500"/>
              </w:tabs>
              <w:rPr>
                <w:sz w:val="28"/>
                <w:szCs w:val="28"/>
                <w:lang w:val="uz-Cyrl-UZ"/>
              </w:rPr>
            </w:pPr>
          </w:p>
        </w:tc>
        <w:tc>
          <w:tcPr>
            <w:tcW w:w="2921" w:type="pct"/>
          </w:tcPr>
          <w:p w14:paraId="0A6F17D8" w14:textId="77777777" w:rsidR="00074BD0" w:rsidRPr="004E5BD5" w:rsidRDefault="00074BD0" w:rsidP="004E5BD5">
            <w:pPr>
              <w:tabs>
                <w:tab w:val="left" w:pos="4320"/>
                <w:tab w:val="left" w:pos="4500"/>
              </w:tabs>
              <w:jc w:val="both"/>
              <w:rPr>
                <w:sz w:val="28"/>
                <w:szCs w:val="28"/>
              </w:rPr>
            </w:pPr>
            <w:r>
              <w:rPr>
                <w:sz w:val="28"/>
                <w:szCs w:val="28"/>
              </w:rPr>
              <w:t>Алгоритм (схема) распределения ресурсов, обычно ОЗУ, согласно которому для размещения новых данных занимается первый подходящий блок</w:t>
            </w:r>
            <w:r w:rsidRPr="0099336E">
              <w:rPr>
                <w:sz w:val="28"/>
                <w:szCs w:val="28"/>
              </w:rPr>
              <w:t>.</w:t>
            </w:r>
          </w:p>
          <w:p w14:paraId="62F276E8" w14:textId="77777777" w:rsidR="00074BD0" w:rsidRPr="00235D03" w:rsidRDefault="00074BD0" w:rsidP="004E5BD5">
            <w:pPr>
              <w:tabs>
                <w:tab w:val="left" w:pos="4320"/>
                <w:tab w:val="left" w:pos="4500"/>
              </w:tabs>
              <w:jc w:val="both"/>
              <w:rPr>
                <w:sz w:val="28"/>
                <w:szCs w:val="28"/>
              </w:rPr>
            </w:pPr>
          </w:p>
          <w:p w14:paraId="0AC8A064" w14:textId="77777777" w:rsidR="00074BD0" w:rsidRPr="00235D03" w:rsidRDefault="00074BD0" w:rsidP="004E5BD5">
            <w:pPr>
              <w:tabs>
                <w:tab w:val="left" w:pos="4320"/>
                <w:tab w:val="left" w:pos="4500"/>
              </w:tabs>
              <w:jc w:val="both"/>
              <w:rPr>
                <w:sz w:val="28"/>
                <w:szCs w:val="28"/>
              </w:rPr>
            </w:pPr>
            <w:r w:rsidRPr="0099137E">
              <w:rPr>
                <w:sz w:val="28"/>
                <w:szCs w:val="28"/>
                <w:lang w:val="en-US"/>
              </w:rPr>
              <w:t>Resurslarni</w:t>
            </w:r>
            <w:r>
              <w:rPr>
                <w:sz w:val="28"/>
                <w:szCs w:val="28"/>
                <w:lang w:val="uz-Cyrl-UZ"/>
              </w:rPr>
              <w:t xml:space="preserve">, </w:t>
            </w:r>
            <w:r w:rsidRPr="0099137E">
              <w:rPr>
                <w:sz w:val="28"/>
                <w:szCs w:val="28"/>
                <w:lang w:val="en-US"/>
              </w:rPr>
              <w:t>odatda</w:t>
            </w:r>
            <w:r w:rsidRPr="00235D03">
              <w:rPr>
                <w:sz w:val="28"/>
                <w:szCs w:val="28"/>
              </w:rPr>
              <w:t xml:space="preserve"> </w:t>
            </w:r>
            <w:r w:rsidRPr="0099137E">
              <w:rPr>
                <w:sz w:val="28"/>
                <w:szCs w:val="28"/>
                <w:lang w:val="en-US"/>
              </w:rPr>
              <w:t>OXQ</w:t>
            </w:r>
            <w:r>
              <w:rPr>
                <w:sz w:val="28"/>
                <w:szCs w:val="28"/>
                <w:lang w:val="uz-Cyrl-UZ"/>
              </w:rPr>
              <w:t xml:space="preserve"> </w:t>
            </w:r>
            <w:r>
              <w:rPr>
                <w:sz w:val="28"/>
                <w:szCs w:val="28"/>
                <w:lang w:val="en-US"/>
              </w:rPr>
              <w:t>ni</w:t>
            </w:r>
            <w:r w:rsidRPr="00235D03">
              <w:rPr>
                <w:sz w:val="28"/>
                <w:szCs w:val="28"/>
              </w:rPr>
              <w:t xml:space="preserve"> </w:t>
            </w:r>
            <w:r w:rsidRPr="0099137E">
              <w:rPr>
                <w:sz w:val="28"/>
                <w:szCs w:val="28"/>
                <w:lang w:val="en-US"/>
              </w:rPr>
              <w:t>taqsimlash</w:t>
            </w:r>
            <w:r w:rsidRPr="00235D03">
              <w:rPr>
                <w:sz w:val="28"/>
                <w:szCs w:val="28"/>
              </w:rPr>
              <w:t xml:space="preserve"> </w:t>
            </w:r>
            <w:r w:rsidRPr="0099137E">
              <w:rPr>
                <w:sz w:val="28"/>
                <w:szCs w:val="28"/>
                <w:lang w:val="en-US"/>
              </w:rPr>
              <w:t>algoritmi</w:t>
            </w:r>
            <w:r w:rsidRPr="00235D03">
              <w:rPr>
                <w:sz w:val="28"/>
                <w:szCs w:val="28"/>
              </w:rPr>
              <w:t xml:space="preserve"> (</w:t>
            </w:r>
            <w:r w:rsidRPr="0099137E">
              <w:rPr>
                <w:sz w:val="28"/>
                <w:szCs w:val="28"/>
                <w:lang w:val="en-US"/>
              </w:rPr>
              <w:t>sxemasi</w:t>
            </w:r>
            <w:r w:rsidRPr="00235D03">
              <w:rPr>
                <w:sz w:val="28"/>
                <w:szCs w:val="28"/>
              </w:rPr>
              <w:t>)</w:t>
            </w:r>
            <w:r>
              <w:rPr>
                <w:sz w:val="28"/>
                <w:szCs w:val="28"/>
                <w:lang w:val="uz-Cyrl-UZ"/>
              </w:rPr>
              <w:t>, unga k</w:t>
            </w:r>
            <w:r w:rsidRPr="0099137E">
              <w:rPr>
                <w:sz w:val="28"/>
                <w:szCs w:val="28"/>
                <w:lang w:val="en-US"/>
              </w:rPr>
              <w:t>o</w:t>
            </w:r>
            <w:r w:rsidRPr="00235D03">
              <w:rPr>
                <w:sz w:val="28"/>
                <w:szCs w:val="28"/>
              </w:rPr>
              <w:t>‘</w:t>
            </w:r>
            <w:r>
              <w:rPr>
                <w:sz w:val="28"/>
                <w:szCs w:val="28"/>
                <w:lang w:val="uz-Cyrl-UZ"/>
              </w:rPr>
              <w:t xml:space="preserve">ra, </w:t>
            </w:r>
            <w:r w:rsidRPr="0099137E">
              <w:rPr>
                <w:sz w:val="28"/>
                <w:szCs w:val="28"/>
                <w:lang w:val="en-US"/>
              </w:rPr>
              <w:t>yangi</w:t>
            </w:r>
            <w:r w:rsidRPr="00235D03">
              <w:rPr>
                <w:sz w:val="28"/>
                <w:szCs w:val="28"/>
              </w:rPr>
              <w:t xml:space="preserve"> </w:t>
            </w:r>
            <w:r w:rsidRPr="0099137E">
              <w:rPr>
                <w:sz w:val="28"/>
                <w:szCs w:val="28"/>
                <w:lang w:val="en-US"/>
              </w:rPr>
              <w:t>ma</w:t>
            </w:r>
            <w:r w:rsidRPr="00235D03">
              <w:rPr>
                <w:sz w:val="28"/>
                <w:szCs w:val="28"/>
              </w:rPr>
              <w:t>’</w:t>
            </w:r>
            <w:r w:rsidRPr="0099137E">
              <w:rPr>
                <w:sz w:val="28"/>
                <w:szCs w:val="28"/>
                <w:lang w:val="en-US"/>
              </w:rPr>
              <w:t>lumotlarni</w:t>
            </w:r>
            <w:r w:rsidRPr="00235D03">
              <w:rPr>
                <w:sz w:val="28"/>
                <w:szCs w:val="28"/>
              </w:rPr>
              <w:t xml:space="preserve"> </w:t>
            </w:r>
            <w:r w:rsidRPr="0099137E">
              <w:rPr>
                <w:sz w:val="28"/>
                <w:szCs w:val="28"/>
                <w:lang w:val="en-US"/>
              </w:rPr>
              <w:t>joylashtirish</w:t>
            </w:r>
            <w:r w:rsidRPr="00235D03">
              <w:rPr>
                <w:sz w:val="28"/>
                <w:szCs w:val="28"/>
              </w:rPr>
              <w:t xml:space="preserve"> </w:t>
            </w:r>
            <w:r w:rsidRPr="0099137E">
              <w:rPr>
                <w:sz w:val="28"/>
                <w:szCs w:val="28"/>
                <w:lang w:val="en-US"/>
              </w:rPr>
              <w:t>uchun</w:t>
            </w:r>
            <w:r w:rsidRPr="00235D03">
              <w:rPr>
                <w:sz w:val="28"/>
                <w:szCs w:val="28"/>
              </w:rPr>
              <w:t xml:space="preserve"> </w:t>
            </w:r>
            <w:r w:rsidRPr="0099137E">
              <w:rPr>
                <w:sz w:val="28"/>
                <w:szCs w:val="28"/>
                <w:lang w:val="en-US"/>
              </w:rPr>
              <w:t>birinchi</w:t>
            </w:r>
            <w:r w:rsidRPr="00235D03">
              <w:rPr>
                <w:sz w:val="28"/>
                <w:szCs w:val="28"/>
              </w:rPr>
              <w:t xml:space="preserve"> </w:t>
            </w:r>
            <w:r w:rsidRPr="0099137E">
              <w:rPr>
                <w:sz w:val="28"/>
                <w:szCs w:val="28"/>
                <w:lang w:val="en-US"/>
              </w:rPr>
              <w:t>bo</w:t>
            </w:r>
            <w:r w:rsidRPr="00235D03">
              <w:rPr>
                <w:sz w:val="28"/>
                <w:szCs w:val="28"/>
              </w:rPr>
              <w:t>‘</w:t>
            </w:r>
            <w:r w:rsidRPr="0099137E">
              <w:rPr>
                <w:sz w:val="28"/>
                <w:szCs w:val="28"/>
                <w:lang w:val="en-US"/>
              </w:rPr>
              <w:t>lib</w:t>
            </w:r>
            <w:r w:rsidRPr="00235D03">
              <w:rPr>
                <w:sz w:val="28"/>
                <w:szCs w:val="28"/>
              </w:rPr>
              <w:t xml:space="preserve"> </w:t>
            </w:r>
            <w:r w:rsidRPr="0099137E">
              <w:rPr>
                <w:sz w:val="28"/>
                <w:szCs w:val="28"/>
                <w:lang w:val="en-US"/>
              </w:rPr>
              <w:t>mos</w:t>
            </w:r>
            <w:r w:rsidRPr="00235D03">
              <w:rPr>
                <w:sz w:val="28"/>
                <w:szCs w:val="28"/>
              </w:rPr>
              <w:t xml:space="preserve"> </w:t>
            </w:r>
            <w:r w:rsidRPr="0099137E">
              <w:rPr>
                <w:sz w:val="28"/>
                <w:szCs w:val="28"/>
                <w:lang w:val="en-US"/>
              </w:rPr>
              <w:t>keladigan</w:t>
            </w:r>
            <w:r w:rsidRPr="00235D03">
              <w:rPr>
                <w:sz w:val="28"/>
                <w:szCs w:val="28"/>
              </w:rPr>
              <w:t xml:space="preserve"> </w:t>
            </w:r>
            <w:r w:rsidRPr="0099137E">
              <w:rPr>
                <w:sz w:val="28"/>
                <w:szCs w:val="28"/>
                <w:lang w:val="en-US"/>
              </w:rPr>
              <w:t>blok</w:t>
            </w:r>
            <w:r w:rsidRPr="00235D03">
              <w:rPr>
                <w:sz w:val="28"/>
                <w:szCs w:val="28"/>
              </w:rPr>
              <w:t xml:space="preserve"> </w:t>
            </w:r>
            <w:r w:rsidRPr="0099137E">
              <w:rPr>
                <w:sz w:val="28"/>
                <w:szCs w:val="28"/>
                <w:lang w:val="en-US"/>
              </w:rPr>
              <w:t>egallanadi</w:t>
            </w:r>
            <w:r w:rsidRPr="00235D03">
              <w:rPr>
                <w:sz w:val="28"/>
                <w:szCs w:val="28"/>
              </w:rPr>
              <w:t>.</w:t>
            </w:r>
          </w:p>
          <w:p w14:paraId="4DBDC457" w14:textId="77777777" w:rsidR="00074BD0" w:rsidRPr="00235D03" w:rsidRDefault="00074BD0" w:rsidP="004E5BD5">
            <w:pPr>
              <w:tabs>
                <w:tab w:val="left" w:pos="4320"/>
                <w:tab w:val="left" w:pos="4500"/>
              </w:tabs>
              <w:jc w:val="both"/>
              <w:rPr>
                <w:sz w:val="28"/>
                <w:szCs w:val="28"/>
              </w:rPr>
            </w:pPr>
          </w:p>
          <w:p w14:paraId="0422174C" w14:textId="77777777" w:rsidR="00C93496" w:rsidRPr="00C93496" w:rsidRDefault="00074BD0" w:rsidP="004E5BD5">
            <w:pPr>
              <w:tabs>
                <w:tab w:val="left" w:pos="4320"/>
                <w:tab w:val="left" w:pos="4500"/>
              </w:tabs>
              <w:jc w:val="both"/>
              <w:rPr>
                <w:sz w:val="28"/>
                <w:szCs w:val="28"/>
              </w:rPr>
            </w:pPr>
            <w:r>
              <w:rPr>
                <w:sz w:val="28"/>
                <w:szCs w:val="28"/>
              </w:rPr>
              <w:t>Ресурсларни</w:t>
            </w:r>
            <w:r>
              <w:rPr>
                <w:sz w:val="28"/>
                <w:szCs w:val="28"/>
                <w:lang w:val="uz-Cyrl-UZ"/>
              </w:rPr>
              <w:t xml:space="preserve">, </w:t>
            </w:r>
            <w:r>
              <w:rPr>
                <w:sz w:val="28"/>
                <w:szCs w:val="28"/>
              </w:rPr>
              <w:t>одатда ОХҚ</w:t>
            </w:r>
            <w:r>
              <w:rPr>
                <w:sz w:val="28"/>
                <w:szCs w:val="28"/>
                <w:lang w:val="uz-Cyrl-UZ"/>
              </w:rPr>
              <w:t xml:space="preserve"> </w:t>
            </w:r>
            <w:r>
              <w:rPr>
                <w:sz w:val="28"/>
                <w:szCs w:val="28"/>
              </w:rPr>
              <w:t xml:space="preserve">ни тақсимлаш </w:t>
            </w:r>
            <w:r>
              <w:rPr>
                <w:sz w:val="28"/>
                <w:szCs w:val="28"/>
              </w:rPr>
              <w:br/>
              <w:t>алгоритми (схемаси)</w:t>
            </w:r>
            <w:r>
              <w:rPr>
                <w:sz w:val="28"/>
                <w:szCs w:val="28"/>
                <w:lang w:val="uz-Cyrl-UZ"/>
              </w:rPr>
              <w:t>, унга к</w:t>
            </w:r>
            <w:r>
              <w:rPr>
                <w:sz w:val="28"/>
                <w:szCs w:val="28"/>
              </w:rPr>
              <w:t>ў</w:t>
            </w:r>
            <w:r>
              <w:rPr>
                <w:sz w:val="28"/>
                <w:szCs w:val="28"/>
                <w:lang w:val="uz-Cyrl-UZ"/>
              </w:rPr>
              <w:t xml:space="preserve">ра, </w:t>
            </w:r>
            <w:r>
              <w:rPr>
                <w:sz w:val="28"/>
                <w:szCs w:val="28"/>
              </w:rPr>
              <w:t>янги маълумотларни жойлаштириш учун биринчи бўлиб мос келадиган блок эгалланади.</w:t>
            </w:r>
          </w:p>
          <w:p w14:paraId="2AE48259" w14:textId="77777777" w:rsidR="00C93496" w:rsidRPr="00C93496" w:rsidRDefault="00C93496" w:rsidP="004E5BD5">
            <w:pPr>
              <w:tabs>
                <w:tab w:val="left" w:pos="4320"/>
                <w:tab w:val="left" w:pos="4500"/>
              </w:tabs>
              <w:jc w:val="both"/>
              <w:rPr>
                <w:sz w:val="28"/>
                <w:szCs w:val="28"/>
              </w:rPr>
            </w:pPr>
          </w:p>
        </w:tc>
      </w:tr>
      <w:tr w:rsidR="00074BD0" w:rsidRPr="005D2E87" w14:paraId="342C2C86" w14:textId="77777777">
        <w:trPr>
          <w:tblCellSpacing w:w="0" w:type="dxa"/>
          <w:jc w:val="center"/>
        </w:trPr>
        <w:tc>
          <w:tcPr>
            <w:tcW w:w="2079" w:type="pct"/>
          </w:tcPr>
          <w:p w14:paraId="3186206C" w14:textId="77777777" w:rsidR="00074BD0" w:rsidRPr="009345AC" w:rsidRDefault="00074BD0" w:rsidP="004E5BD5">
            <w:pPr>
              <w:tabs>
                <w:tab w:val="left" w:pos="4320"/>
                <w:tab w:val="left" w:pos="4500"/>
              </w:tabs>
              <w:rPr>
                <w:b/>
                <w:sz w:val="28"/>
                <w:szCs w:val="28"/>
                <w:lang w:val="uz-Cyrl-UZ"/>
              </w:rPr>
            </w:pPr>
            <w:r w:rsidRPr="00F20E7D">
              <w:rPr>
                <w:b/>
                <w:sz w:val="28"/>
                <w:szCs w:val="28"/>
                <w:lang w:val="uz-Cyrl-UZ"/>
              </w:rPr>
              <w:t>«</w:t>
            </w:r>
            <w:r w:rsidRPr="005B5ED5">
              <w:rPr>
                <w:b/>
                <w:sz w:val="28"/>
                <w:szCs w:val="28"/>
                <w:lang w:val="uz-Cyrl-UZ"/>
              </w:rPr>
              <w:t>Первым пришел – первым обслужен»</w:t>
            </w:r>
          </w:p>
          <w:p w14:paraId="0196A209" w14:textId="6386820E" w:rsidR="00074BD0" w:rsidRPr="004E5BD5" w:rsidRDefault="00074BD0" w:rsidP="004E5BD5">
            <w:pPr>
              <w:tabs>
                <w:tab w:val="left" w:pos="4320"/>
                <w:tab w:val="left" w:pos="4500"/>
              </w:tabs>
              <w:rPr>
                <w:b/>
                <w:sz w:val="28"/>
                <w:szCs w:val="28"/>
                <w:lang w:val="uz-Cyrl-UZ"/>
              </w:rPr>
            </w:pPr>
            <w:r w:rsidRPr="004E5BD5">
              <w:rPr>
                <w:b/>
                <w:sz w:val="28"/>
                <w:szCs w:val="28"/>
                <w:lang w:val="uz-Cyrl-UZ"/>
              </w:rPr>
              <w:t xml:space="preserve">uz </w:t>
            </w:r>
            <w:r w:rsidRPr="005D62E9">
              <w:rPr>
                <w:sz w:val="28"/>
                <w:szCs w:val="28"/>
                <w:lang w:val="uz-Cyrl-UZ"/>
              </w:rPr>
              <w:t>-</w:t>
            </w:r>
            <w:r w:rsidRPr="004E5BD5">
              <w:rPr>
                <w:b/>
                <w:sz w:val="28"/>
                <w:szCs w:val="28"/>
                <w:lang w:val="uz-Cyrl-UZ"/>
              </w:rPr>
              <w:t xml:space="preserve"> </w:t>
            </w:r>
            <w:r w:rsidRPr="004E5BD5">
              <w:rPr>
                <w:sz w:val="28"/>
                <w:szCs w:val="28"/>
                <w:lang w:val="uz-Cyrl-UZ"/>
              </w:rPr>
              <w:t>«</w:t>
            </w:r>
            <w:r>
              <w:rPr>
                <w:sz w:val="28"/>
                <w:szCs w:val="28"/>
                <w:lang w:val="uz-Cyrl-UZ"/>
              </w:rPr>
              <w:t>birinchi</w:t>
            </w:r>
            <w:r w:rsidRPr="004E5BD5">
              <w:rPr>
                <w:sz w:val="28"/>
                <w:szCs w:val="28"/>
                <w:lang w:val="uz-Cyrl-UZ"/>
              </w:rPr>
              <w:t xml:space="preserve"> </w:t>
            </w:r>
            <w:r>
              <w:rPr>
                <w:sz w:val="28"/>
                <w:szCs w:val="28"/>
                <w:lang w:val="uz-Cyrl-UZ"/>
              </w:rPr>
              <w:t>bo‘lib</w:t>
            </w:r>
            <w:r w:rsidRPr="004E5BD5">
              <w:rPr>
                <w:sz w:val="28"/>
                <w:szCs w:val="28"/>
                <w:lang w:val="uz-Cyrl-UZ"/>
              </w:rPr>
              <w:t xml:space="preserve"> </w:t>
            </w:r>
            <w:r>
              <w:rPr>
                <w:sz w:val="28"/>
                <w:szCs w:val="28"/>
                <w:lang w:val="uz-Cyrl-UZ"/>
              </w:rPr>
              <w:t>keldi</w:t>
            </w:r>
            <w:r w:rsidRPr="004E5BD5">
              <w:rPr>
                <w:sz w:val="28"/>
                <w:szCs w:val="28"/>
                <w:lang w:val="uz-Cyrl-UZ"/>
              </w:rPr>
              <w:t xml:space="preserve"> </w:t>
            </w:r>
            <w:r w:rsidRPr="002E1A74">
              <w:rPr>
                <w:b/>
                <w:sz w:val="28"/>
                <w:szCs w:val="28"/>
                <w:lang w:val="uz-Cyrl-UZ"/>
              </w:rPr>
              <w:t>–</w:t>
            </w:r>
            <w:r w:rsidR="00D7251A">
              <w:rPr>
                <w:sz w:val="28"/>
                <w:szCs w:val="28"/>
                <w:lang w:val="uz-Cyrl-UZ"/>
              </w:rPr>
              <w:t xml:space="preserve"> </w:t>
            </w:r>
            <w:r>
              <w:rPr>
                <w:sz w:val="28"/>
                <w:szCs w:val="28"/>
                <w:lang w:val="uz-Cyrl-UZ"/>
              </w:rPr>
              <w:t>birinchi</w:t>
            </w:r>
            <w:r w:rsidRPr="004E5BD5">
              <w:rPr>
                <w:sz w:val="28"/>
                <w:szCs w:val="28"/>
                <w:lang w:val="uz-Cyrl-UZ"/>
              </w:rPr>
              <w:t xml:space="preserve"> </w:t>
            </w:r>
            <w:r>
              <w:rPr>
                <w:sz w:val="28"/>
                <w:szCs w:val="28"/>
                <w:lang w:val="uz-Cyrl-UZ"/>
              </w:rPr>
              <w:t>bo‘lib</w:t>
            </w:r>
            <w:r w:rsidRPr="004E5BD5">
              <w:rPr>
                <w:sz w:val="28"/>
                <w:szCs w:val="28"/>
                <w:lang w:val="uz-Cyrl-UZ"/>
              </w:rPr>
              <w:t xml:space="preserve"> </w:t>
            </w:r>
            <w:r>
              <w:rPr>
                <w:sz w:val="28"/>
                <w:szCs w:val="28"/>
                <w:lang w:val="uz-Cyrl-UZ"/>
              </w:rPr>
              <w:t>xizmat</w:t>
            </w:r>
            <w:r w:rsidRPr="004E5BD5">
              <w:rPr>
                <w:sz w:val="28"/>
                <w:szCs w:val="28"/>
                <w:lang w:val="uz-Cyrl-UZ"/>
              </w:rPr>
              <w:t xml:space="preserve"> </w:t>
            </w:r>
            <w:r>
              <w:rPr>
                <w:sz w:val="28"/>
                <w:szCs w:val="28"/>
                <w:lang w:val="uz-Cyrl-UZ"/>
              </w:rPr>
              <w:t>ko‘rsatildi</w:t>
            </w:r>
            <w:r w:rsidRPr="004E5BD5">
              <w:rPr>
                <w:sz w:val="28"/>
                <w:szCs w:val="28"/>
                <w:lang w:val="uz-Cyrl-UZ"/>
              </w:rPr>
              <w:t>»</w:t>
            </w:r>
          </w:p>
          <w:p w14:paraId="0AD2DBBC" w14:textId="1AE931B3" w:rsidR="00074BD0" w:rsidRPr="005B5ED5" w:rsidRDefault="00D7251A" w:rsidP="004E5BD5">
            <w:pPr>
              <w:tabs>
                <w:tab w:val="left" w:pos="4320"/>
                <w:tab w:val="left" w:pos="4500"/>
              </w:tabs>
              <w:rPr>
                <w:sz w:val="28"/>
                <w:szCs w:val="28"/>
                <w:lang w:val="uz-Cyrl-UZ"/>
              </w:rPr>
            </w:pPr>
            <w:r>
              <w:rPr>
                <w:sz w:val="28"/>
                <w:szCs w:val="28"/>
                <w:lang w:val="uz-Cyrl-UZ"/>
              </w:rPr>
              <w:t xml:space="preserve"> </w:t>
            </w:r>
            <w:r w:rsidR="00074BD0" w:rsidRPr="004E5BD5">
              <w:rPr>
                <w:sz w:val="28"/>
                <w:szCs w:val="28"/>
                <w:lang w:val="uz-Cyrl-UZ"/>
              </w:rPr>
              <w:t>«</w:t>
            </w:r>
            <w:r w:rsidR="00074BD0" w:rsidRPr="00EA5D47">
              <w:rPr>
                <w:sz w:val="28"/>
                <w:szCs w:val="28"/>
                <w:lang w:val="uz-Cyrl-UZ"/>
              </w:rPr>
              <w:t>б</w:t>
            </w:r>
            <w:r w:rsidR="00074BD0" w:rsidRPr="004E5BD5">
              <w:rPr>
                <w:sz w:val="28"/>
                <w:szCs w:val="28"/>
                <w:lang w:val="uz-Cyrl-UZ"/>
              </w:rPr>
              <w:t xml:space="preserve">иринчи бўлиб келди </w:t>
            </w:r>
            <w:r w:rsidR="00074BD0" w:rsidRPr="0033316B">
              <w:rPr>
                <w:b/>
                <w:sz w:val="28"/>
                <w:szCs w:val="28"/>
                <w:lang w:val="uz-Cyrl-UZ"/>
              </w:rPr>
              <w:t>–</w:t>
            </w:r>
            <w:r w:rsidR="00074BD0" w:rsidRPr="004E5BD5">
              <w:rPr>
                <w:sz w:val="28"/>
                <w:szCs w:val="28"/>
                <w:lang w:val="uz-Cyrl-UZ"/>
              </w:rPr>
              <w:t xml:space="preserve"> биринчи бўлиб хизмат кўрсатилди»</w:t>
            </w:r>
          </w:p>
          <w:p w14:paraId="56447212" w14:textId="71ABD679" w:rsidR="00074BD0" w:rsidRPr="009345AC" w:rsidRDefault="00074BD0" w:rsidP="009345AC">
            <w:pPr>
              <w:tabs>
                <w:tab w:val="left" w:pos="4320"/>
                <w:tab w:val="left" w:pos="4500"/>
              </w:tabs>
              <w:rPr>
                <w:sz w:val="28"/>
                <w:szCs w:val="28"/>
                <w:lang w:val="en-US"/>
              </w:rPr>
            </w:pPr>
            <w:r w:rsidRPr="00404F9B">
              <w:rPr>
                <w:b/>
                <w:sz w:val="28"/>
                <w:szCs w:val="28"/>
                <w:lang w:val="en-US"/>
              </w:rPr>
              <w:t xml:space="preserve">en </w:t>
            </w:r>
            <w:r w:rsidRPr="005D62E9">
              <w:rPr>
                <w:sz w:val="28"/>
                <w:szCs w:val="28"/>
                <w:lang w:val="en-US"/>
              </w:rPr>
              <w:t>-</w:t>
            </w:r>
            <w:r w:rsidRPr="009345AC">
              <w:rPr>
                <w:sz w:val="28"/>
                <w:szCs w:val="28"/>
                <w:lang w:val="en-US"/>
              </w:rPr>
              <w:t xml:space="preserve"> first in, first out</w:t>
            </w:r>
            <w:r w:rsidR="00D7251A">
              <w:rPr>
                <w:sz w:val="28"/>
                <w:szCs w:val="28"/>
                <w:lang w:val="en-US"/>
              </w:rPr>
              <w:t xml:space="preserve"> </w:t>
            </w:r>
          </w:p>
          <w:p w14:paraId="1AD8F96A" w14:textId="77777777" w:rsidR="00074BD0" w:rsidRPr="009345AC" w:rsidRDefault="00074BD0" w:rsidP="004E5BD5">
            <w:pPr>
              <w:tabs>
                <w:tab w:val="left" w:pos="4320"/>
                <w:tab w:val="left" w:pos="4500"/>
              </w:tabs>
              <w:rPr>
                <w:b/>
                <w:sz w:val="28"/>
                <w:szCs w:val="28"/>
                <w:lang w:val="en-US"/>
              </w:rPr>
            </w:pPr>
          </w:p>
        </w:tc>
        <w:tc>
          <w:tcPr>
            <w:tcW w:w="2921" w:type="pct"/>
          </w:tcPr>
          <w:p w14:paraId="10E523A3" w14:textId="77777777" w:rsidR="00074BD0" w:rsidRDefault="00074BD0" w:rsidP="004E5BD5">
            <w:pPr>
              <w:tabs>
                <w:tab w:val="left" w:pos="4320"/>
                <w:tab w:val="left" w:pos="4500"/>
              </w:tabs>
              <w:jc w:val="both"/>
              <w:rPr>
                <w:sz w:val="28"/>
                <w:szCs w:val="28"/>
                <w:lang w:val="uz-Cyrl-UZ"/>
              </w:rPr>
            </w:pPr>
            <w:r>
              <w:rPr>
                <w:sz w:val="28"/>
                <w:szCs w:val="28"/>
              </w:rPr>
              <w:t>Метод обработки очереди, при котором элементы удаляются из очереди в том же порядке, в котором они включались в нее</w:t>
            </w:r>
            <w:r w:rsidRPr="002719F4">
              <w:rPr>
                <w:sz w:val="28"/>
                <w:szCs w:val="28"/>
              </w:rPr>
              <w:t>.</w:t>
            </w:r>
          </w:p>
          <w:p w14:paraId="4194ECAC" w14:textId="77777777" w:rsidR="00074BD0" w:rsidRPr="00072622" w:rsidRDefault="00074BD0" w:rsidP="004E5BD5">
            <w:pPr>
              <w:tabs>
                <w:tab w:val="left" w:pos="4320"/>
                <w:tab w:val="left" w:pos="4500"/>
              </w:tabs>
              <w:jc w:val="both"/>
              <w:rPr>
                <w:sz w:val="16"/>
                <w:szCs w:val="16"/>
              </w:rPr>
            </w:pPr>
          </w:p>
          <w:p w14:paraId="09484EC4" w14:textId="77777777" w:rsidR="00074BD0" w:rsidRDefault="00074BD0" w:rsidP="004E5BD5">
            <w:pPr>
              <w:tabs>
                <w:tab w:val="left" w:pos="4320"/>
                <w:tab w:val="left" w:pos="4500"/>
              </w:tabs>
              <w:jc w:val="both"/>
              <w:rPr>
                <w:sz w:val="28"/>
                <w:szCs w:val="28"/>
                <w:lang w:val="en-US"/>
              </w:rPr>
            </w:pPr>
            <w:r>
              <w:rPr>
                <w:sz w:val="28"/>
                <w:szCs w:val="28"/>
                <w:lang w:val="uz-Cyrl-UZ"/>
              </w:rPr>
              <w:t>Navbatni</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ishlash</w:t>
            </w:r>
            <w:r w:rsidRPr="004E5BD5">
              <w:rPr>
                <w:sz w:val="28"/>
                <w:szCs w:val="28"/>
                <w:lang w:val="uz-Cyrl-UZ"/>
              </w:rPr>
              <w:t xml:space="preserve"> </w:t>
            </w:r>
            <w:r>
              <w:rPr>
                <w:sz w:val="28"/>
                <w:szCs w:val="28"/>
                <w:lang w:val="uz-Cyrl-UZ"/>
              </w:rPr>
              <w:t>metodi,</w:t>
            </w:r>
            <w:r w:rsidRPr="004E5BD5">
              <w:rPr>
                <w:sz w:val="28"/>
                <w:szCs w:val="28"/>
                <w:lang w:val="uz-Cyrl-UZ"/>
              </w:rPr>
              <w:t xml:space="preserve"> </w:t>
            </w:r>
            <w:r>
              <w:rPr>
                <w:sz w:val="28"/>
                <w:szCs w:val="28"/>
                <w:lang w:val="uz-Cyrl-UZ"/>
              </w:rPr>
              <w:t>bunda</w:t>
            </w:r>
            <w:r w:rsidRPr="004E5BD5">
              <w:rPr>
                <w:sz w:val="28"/>
                <w:szCs w:val="28"/>
                <w:lang w:val="uz-Cyrl-UZ"/>
              </w:rPr>
              <w:t xml:space="preserve"> </w:t>
            </w:r>
            <w:r>
              <w:rPr>
                <w:sz w:val="28"/>
                <w:szCs w:val="28"/>
                <w:lang w:val="uz-Cyrl-UZ"/>
              </w:rPr>
              <w:t>elementlar</w:t>
            </w:r>
            <w:r w:rsidRPr="004E5BD5">
              <w:rPr>
                <w:sz w:val="28"/>
                <w:szCs w:val="28"/>
                <w:lang w:val="uz-Cyrl-UZ"/>
              </w:rPr>
              <w:t xml:space="preserve"> </w:t>
            </w:r>
            <w:r>
              <w:rPr>
                <w:sz w:val="28"/>
                <w:szCs w:val="28"/>
                <w:lang w:val="uz-Cyrl-UZ"/>
              </w:rPr>
              <w:t>navbatdan</w:t>
            </w:r>
            <w:r w:rsidRPr="004E5BD5">
              <w:rPr>
                <w:sz w:val="28"/>
                <w:szCs w:val="28"/>
                <w:lang w:val="uz-Cyrl-UZ"/>
              </w:rPr>
              <w:t xml:space="preserve"> </w:t>
            </w:r>
            <w:r>
              <w:rPr>
                <w:sz w:val="28"/>
                <w:szCs w:val="28"/>
                <w:lang w:val="uz-Cyrl-UZ"/>
              </w:rPr>
              <w:t>navbatga</w:t>
            </w:r>
            <w:r w:rsidRPr="004E5BD5">
              <w:rPr>
                <w:sz w:val="28"/>
                <w:szCs w:val="28"/>
                <w:lang w:val="uz-Cyrl-UZ"/>
              </w:rPr>
              <w:t xml:space="preserve"> </w:t>
            </w:r>
            <w:r>
              <w:rPr>
                <w:sz w:val="28"/>
                <w:szCs w:val="28"/>
                <w:lang w:val="uz-Cyrl-UZ"/>
              </w:rPr>
              <w:t>kiritilgan</w:t>
            </w:r>
            <w:r w:rsidRPr="004E5BD5">
              <w:rPr>
                <w:sz w:val="28"/>
                <w:szCs w:val="28"/>
                <w:lang w:val="uz-Cyrl-UZ"/>
              </w:rPr>
              <w:t xml:space="preserve"> </w:t>
            </w:r>
            <w:r>
              <w:rPr>
                <w:sz w:val="28"/>
                <w:szCs w:val="28"/>
                <w:lang w:val="uz-Cyrl-UZ"/>
              </w:rPr>
              <w:t>tartibda</w:t>
            </w:r>
            <w:r w:rsidRPr="004E5BD5">
              <w:rPr>
                <w:sz w:val="28"/>
                <w:szCs w:val="28"/>
                <w:lang w:val="uz-Cyrl-UZ"/>
              </w:rPr>
              <w:t xml:space="preserve"> </w:t>
            </w:r>
            <w:r>
              <w:rPr>
                <w:sz w:val="28"/>
                <w:szCs w:val="28"/>
                <w:lang w:val="uz-Cyrl-UZ"/>
              </w:rPr>
              <w:t>chiqarib</w:t>
            </w:r>
            <w:r w:rsidRPr="004E5BD5">
              <w:rPr>
                <w:sz w:val="28"/>
                <w:szCs w:val="28"/>
                <w:lang w:val="uz-Cyrl-UZ"/>
              </w:rPr>
              <w:t xml:space="preserve"> </w:t>
            </w:r>
            <w:r>
              <w:rPr>
                <w:sz w:val="28"/>
                <w:szCs w:val="28"/>
                <w:lang w:val="uz-Cyrl-UZ"/>
              </w:rPr>
              <w:t>tashlanadi</w:t>
            </w:r>
            <w:r w:rsidRPr="004E5BD5">
              <w:rPr>
                <w:sz w:val="28"/>
                <w:szCs w:val="28"/>
                <w:lang w:val="uz-Cyrl-UZ"/>
              </w:rPr>
              <w:t>.</w:t>
            </w:r>
          </w:p>
          <w:p w14:paraId="3602653C" w14:textId="77777777" w:rsidR="00074BD0" w:rsidRPr="00072622" w:rsidRDefault="00074BD0" w:rsidP="004E5BD5">
            <w:pPr>
              <w:tabs>
                <w:tab w:val="left" w:pos="4320"/>
                <w:tab w:val="left" w:pos="4500"/>
              </w:tabs>
              <w:jc w:val="both"/>
              <w:rPr>
                <w:sz w:val="16"/>
                <w:szCs w:val="16"/>
                <w:lang w:val="en-US"/>
              </w:rPr>
            </w:pPr>
          </w:p>
          <w:p w14:paraId="14F272D6" w14:textId="77777777" w:rsidR="00C93496" w:rsidRPr="00072622" w:rsidRDefault="00074BD0" w:rsidP="004E5BD5">
            <w:pPr>
              <w:tabs>
                <w:tab w:val="left" w:pos="4320"/>
                <w:tab w:val="left" w:pos="4500"/>
              </w:tabs>
              <w:jc w:val="both"/>
              <w:rPr>
                <w:sz w:val="28"/>
                <w:szCs w:val="28"/>
                <w:lang w:val="uz-Cyrl-UZ"/>
              </w:rPr>
            </w:pPr>
            <w:r w:rsidRPr="004E5BD5">
              <w:rPr>
                <w:sz w:val="28"/>
                <w:szCs w:val="28"/>
                <w:lang w:val="uz-Cyrl-UZ"/>
              </w:rPr>
              <w:t>Навбатни қайта ишлаш методи</w:t>
            </w:r>
            <w:r>
              <w:rPr>
                <w:sz w:val="28"/>
                <w:szCs w:val="28"/>
                <w:lang w:val="uz-Cyrl-UZ"/>
              </w:rPr>
              <w:t>,</w:t>
            </w:r>
            <w:r w:rsidRPr="004E5BD5">
              <w:rPr>
                <w:sz w:val="28"/>
                <w:szCs w:val="28"/>
                <w:lang w:val="uz-Cyrl-UZ"/>
              </w:rPr>
              <w:t xml:space="preserve"> бунда эле</w:t>
            </w:r>
            <w:r>
              <w:rPr>
                <w:sz w:val="28"/>
                <w:szCs w:val="28"/>
                <w:lang w:val="uz-Cyrl-UZ"/>
              </w:rPr>
              <w:t>-</w:t>
            </w:r>
            <w:r w:rsidRPr="004E5BD5">
              <w:rPr>
                <w:sz w:val="28"/>
                <w:szCs w:val="28"/>
                <w:lang w:val="uz-Cyrl-UZ"/>
              </w:rPr>
              <w:t>ментлар навбатдан навбатга киритилган тар</w:t>
            </w:r>
            <w:r w:rsidR="00C93496">
              <w:rPr>
                <w:sz w:val="28"/>
                <w:szCs w:val="28"/>
                <w:lang w:val="en-US"/>
              </w:rPr>
              <w:t>-</w:t>
            </w:r>
            <w:r w:rsidRPr="004E5BD5">
              <w:rPr>
                <w:sz w:val="28"/>
                <w:szCs w:val="28"/>
                <w:lang w:val="uz-Cyrl-UZ"/>
              </w:rPr>
              <w:t>тибда чиқариб ташланади.</w:t>
            </w:r>
          </w:p>
        </w:tc>
      </w:tr>
      <w:tr w:rsidR="00074BD0" w:rsidRPr="00F303D6" w14:paraId="1F479F2E" w14:textId="77777777">
        <w:trPr>
          <w:tblCellSpacing w:w="0" w:type="dxa"/>
          <w:jc w:val="center"/>
        </w:trPr>
        <w:tc>
          <w:tcPr>
            <w:tcW w:w="2079" w:type="pct"/>
          </w:tcPr>
          <w:p w14:paraId="1DB4CDAC" w14:textId="77777777" w:rsidR="00074BD0" w:rsidRPr="003A7C3D" w:rsidRDefault="00074BD0" w:rsidP="004E5BD5">
            <w:pPr>
              <w:tabs>
                <w:tab w:val="left" w:pos="4320"/>
                <w:tab w:val="left" w:pos="4500"/>
              </w:tabs>
              <w:rPr>
                <w:b/>
                <w:sz w:val="28"/>
                <w:szCs w:val="28"/>
                <w:lang w:val="uz-Cyrl-UZ"/>
              </w:rPr>
            </w:pPr>
            <w:r w:rsidRPr="00F20E7D">
              <w:rPr>
                <w:b/>
                <w:sz w:val="28"/>
                <w:szCs w:val="28"/>
                <w:lang w:val="uz-Cyrl-UZ"/>
              </w:rPr>
              <w:t>«</w:t>
            </w:r>
            <w:r w:rsidRPr="003A7C3D">
              <w:rPr>
                <w:b/>
                <w:sz w:val="28"/>
                <w:szCs w:val="28"/>
                <w:lang w:val="uz-Cyrl-UZ"/>
              </w:rPr>
              <w:t xml:space="preserve">Первым пришел – </w:t>
            </w:r>
            <w:r w:rsidRPr="003A7C3D">
              <w:rPr>
                <w:b/>
                <w:sz w:val="28"/>
                <w:szCs w:val="28"/>
                <w:lang w:val="uz-Cyrl-UZ"/>
              </w:rPr>
              <w:lastRenderedPageBreak/>
              <w:t>последним обслужен»</w:t>
            </w:r>
          </w:p>
          <w:p w14:paraId="3C4313C7" w14:textId="77777777" w:rsidR="00074BD0" w:rsidRPr="003A7C3D" w:rsidRDefault="00074BD0" w:rsidP="004E5BD5">
            <w:pPr>
              <w:tabs>
                <w:tab w:val="left" w:pos="4320"/>
                <w:tab w:val="left" w:pos="4500"/>
              </w:tabs>
              <w:rPr>
                <w:b/>
                <w:sz w:val="28"/>
                <w:szCs w:val="28"/>
                <w:lang w:val="uz-Cyrl-UZ"/>
              </w:rPr>
            </w:pPr>
            <w:r w:rsidRPr="003A7C3D">
              <w:rPr>
                <w:b/>
                <w:sz w:val="28"/>
                <w:szCs w:val="28"/>
                <w:lang w:val="uz-Cyrl-UZ"/>
              </w:rPr>
              <w:t xml:space="preserve">uz </w:t>
            </w:r>
            <w:r w:rsidRPr="003A7C3D">
              <w:rPr>
                <w:sz w:val="28"/>
                <w:szCs w:val="28"/>
                <w:lang w:val="uz-Cyrl-UZ"/>
              </w:rPr>
              <w:t>-</w:t>
            </w:r>
            <w:r w:rsidRPr="003A7C3D">
              <w:rPr>
                <w:b/>
                <w:sz w:val="28"/>
                <w:szCs w:val="28"/>
                <w:lang w:val="uz-Cyrl-UZ"/>
              </w:rPr>
              <w:t xml:space="preserve"> </w:t>
            </w:r>
            <w:r w:rsidRPr="004E5BD5">
              <w:rPr>
                <w:sz w:val="28"/>
                <w:szCs w:val="28"/>
                <w:lang w:val="uz-Cyrl-UZ"/>
              </w:rPr>
              <w:t>«</w:t>
            </w:r>
            <w:r>
              <w:rPr>
                <w:sz w:val="28"/>
                <w:szCs w:val="28"/>
                <w:lang w:val="uz-Cyrl-UZ"/>
              </w:rPr>
              <w:t>birinchi bo‘lib keldi</w:t>
            </w:r>
            <w:r w:rsidRPr="002E1A74">
              <w:rPr>
                <w:sz w:val="28"/>
                <w:szCs w:val="28"/>
                <w:lang w:val="uz-Cyrl-UZ"/>
              </w:rPr>
              <w:t xml:space="preserve"> </w:t>
            </w:r>
            <w:r w:rsidRPr="002E1A74">
              <w:rPr>
                <w:b/>
                <w:sz w:val="28"/>
                <w:szCs w:val="28"/>
                <w:lang w:val="uz-Cyrl-UZ"/>
              </w:rPr>
              <w:t xml:space="preserve">– </w:t>
            </w:r>
            <w:r>
              <w:rPr>
                <w:sz w:val="28"/>
                <w:szCs w:val="28"/>
                <w:lang w:val="uz-Cyrl-UZ"/>
              </w:rPr>
              <w:t>oxirgi</w:t>
            </w:r>
            <w:r w:rsidRPr="00F303D6">
              <w:rPr>
                <w:sz w:val="28"/>
                <w:szCs w:val="28"/>
                <w:lang w:val="uz-Cyrl-UZ"/>
              </w:rPr>
              <w:t xml:space="preserve"> </w:t>
            </w:r>
            <w:r>
              <w:rPr>
                <w:sz w:val="28"/>
                <w:szCs w:val="28"/>
                <w:lang w:val="uz-Cyrl-UZ"/>
              </w:rPr>
              <w:t>bo‘lib</w:t>
            </w:r>
            <w:r w:rsidRPr="00F303D6">
              <w:rPr>
                <w:sz w:val="28"/>
                <w:szCs w:val="28"/>
                <w:lang w:val="uz-Cyrl-UZ"/>
              </w:rPr>
              <w:t xml:space="preserve"> </w:t>
            </w:r>
            <w:r>
              <w:rPr>
                <w:sz w:val="28"/>
                <w:szCs w:val="28"/>
                <w:lang w:val="uz-Cyrl-UZ"/>
              </w:rPr>
              <w:t>xizmat</w:t>
            </w:r>
            <w:r w:rsidRPr="00F303D6">
              <w:rPr>
                <w:sz w:val="28"/>
                <w:szCs w:val="28"/>
                <w:lang w:val="uz-Cyrl-UZ"/>
              </w:rPr>
              <w:t xml:space="preserve"> </w:t>
            </w:r>
            <w:r>
              <w:rPr>
                <w:sz w:val="28"/>
                <w:szCs w:val="28"/>
                <w:lang w:val="uz-Cyrl-UZ"/>
              </w:rPr>
              <w:t>ko‘rsatildi</w:t>
            </w:r>
            <w:r w:rsidRPr="004E5BD5">
              <w:rPr>
                <w:sz w:val="28"/>
                <w:szCs w:val="28"/>
                <w:lang w:val="uz-Cyrl-UZ"/>
              </w:rPr>
              <w:t>»</w:t>
            </w:r>
            <w:r w:rsidRPr="00F303D6">
              <w:rPr>
                <w:sz w:val="28"/>
                <w:szCs w:val="28"/>
                <w:lang w:val="uz-Cyrl-UZ"/>
              </w:rPr>
              <w:t>.</w:t>
            </w:r>
          </w:p>
          <w:p w14:paraId="745AA064" w14:textId="4C07B95A" w:rsidR="00074BD0" w:rsidRPr="005B5ED5" w:rsidRDefault="00D7251A" w:rsidP="004E5BD5">
            <w:pPr>
              <w:tabs>
                <w:tab w:val="left" w:pos="4320"/>
                <w:tab w:val="left" w:pos="4500"/>
              </w:tabs>
              <w:rPr>
                <w:sz w:val="28"/>
                <w:szCs w:val="28"/>
                <w:lang w:val="uz-Cyrl-UZ"/>
              </w:rPr>
            </w:pPr>
            <w:r>
              <w:rPr>
                <w:b/>
                <w:lang w:val="uz-Cyrl-UZ"/>
              </w:rPr>
              <w:t xml:space="preserve"> </w:t>
            </w:r>
            <w:r w:rsidR="00074BD0" w:rsidRPr="004E5BD5">
              <w:rPr>
                <w:sz w:val="28"/>
                <w:szCs w:val="28"/>
                <w:lang w:val="uz-Cyrl-UZ"/>
              </w:rPr>
              <w:t>«</w:t>
            </w:r>
            <w:r w:rsidR="00074BD0">
              <w:rPr>
                <w:sz w:val="28"/>
                <w:szCs w:val="28"/>
                <w:lang w:val="uz-Cyrl-UZ"/>
              </w:rPr>
              <w:t>биринчи бўлиб келди</w:t>
            </w:r>
            <w:r w:rsidR="00074BD0" w:rsidRPr="0033316B">
              <w:rPr>
                <w:sz w:val="28"/>
                <w:szCs w:val="28"/>
                <w:lang w:val="uz-Cyrl-UZ"/>
              </w:rPr>
              <w:t xml:space="preserve"> </w:t>
            </w:r>
            <w:r w:rsidR="00074BD0" w:rsidRPr="0033316B">
              <w:rPr>
                <w:b/>
                <w:sz w:val="28"/>
                <w:szCs w:val="28"/>
                <w:lang w:val="uz-Cyrl-UZ"/>
              </w:rPr>
              <w:t>–</w:t>
            </w:r>
            <w:r w:rsidR="00074BD0" w:rsidRPr="00F303D6">
              <w:rPr>
                <w:sz w:val="28"/>
                <w:szCs w:val="28"/>
                <w:lang w:val="uz-Cyrl-UZ"/>
              </w:rPr>
              <w:t>охирги бўлиб хизмат кўрсатилди</w:t>
            </w:r>
            <w:r w:rsidR="00074BD0" w:rsidRPr="004E5BD5">
              <w:rPr>
                <w:sz w:val="28"/>
                <w:szCs w:val="28"/>
                <w:lang w:val="uz-Cyrl-UZ"/>
              </w:rPr>
              <w:t>»</w:t>
            </w:r>
            <w:r w:rsidR="00074BD0" w:rsidRPr="00F303D6">
              <w:rPr>
                <w:sz w:val="28"/>
                <w:szCs w:val="28"/>
                <w:lang w:val="uz-Cyrl-UZ"/>
              </w:rPr>
              <w:t>.</w:t>
            </w:r>
          </w:p>
          <w:p w14:paraId="53C81A22" w14:textId="31A3F684" w:rsidR="00074BD0" w:rsidRPr="009345AC" w:rsidRDefault="00074BD0" w:rsidP="009345AC">
            <w:pPr>
              <w:tabs>
                <w:tab w:val="left" w:pos="4320"/>
                <w:tab w:val="left" w:pos="4500"/>
              </w:tabs>
              <w:rPr>
                <w:sz w:val="28"/>
                <w:szCs w:val="28"/>
                <w:lang w:val="uz-Cyrl-UZ"/>
              </w:rPr>
            </w:pPr>
            <w:r w:rsidRPr="00404F9B">
              <w:rPr>
                <w:b/>
                <w:sz w:val="28"/>
                <w:szCs w:val="28"/>
                <w:lang w:val="en-US"/>
              </w:rPr>
              <w:t xml:space="preserve">en </w:t>
            </w:r>
            <w:r w:rsidRPr="005D62E9">
              <w:rPr>
                <w:sz w:val="28"/>
                <w:szCs w:val="28"/>
                <w:lang w:val="en-US"/>
              </w:rPr>
              <w:t>-</w:t>
            </w:r>
            <w:r w:rsidRPr="009345AC">
              <w:rPr>
                <w:sz w:val="28"/>
                <w:szCs w:val="28"/>
                <w:lang w:val="en-US"/>
              </w:rPr>
              <w:t xml:space="preserve"> first in, last out</w:t>
            </w:r>
            <w:r w:rsidR="00D7251A">
              <w:rPr>
                <w:sz w:val="28"/>
                <w:szCs w:val="28"/>
                <w:lang w:val="en-US"/>
              </w:rPr>
              <w:t xml:space="preserve"> </w:t>
            </w:r>
          </w:p>
          <w:p w14:paraId="3E9F634B" w14:textId="77777777" w:rsidR="00074BD0" w:rsidRPr="009345AC" w:rsidRDefault="00074BD0" w:rsidP="004E5BD5">
            <w:pPr>
              <w:tabs>
                <w:tab w:val="left" w:pos="4320"/>
                <w:tab w:val="left" w:pos="4500"/>
              </w:tabs>
              <w:rPr>
                <w:sz w:val="28"/>
                <w:szCs w:val="28"/>
                <w:lang w:val="en-US"/>
              </w:rPr>
            </w:pPr>
          </w:p>
        </w:tc>
        <w:tc>
          <w:tcPr>
            <w:tcW w:w="2921" w:type="pct"/>
          </w:tcPr>
          <w:p w14:paraId="03B0FF07" w14:textId="5D826936" w:rsidR="00074BD0" w:rsidRDefault="00074BD0" w:rsidP="004E5BD5">
            <w:pPr>
              <w:tabs>
                <w:tab w:val="left" w:pos="4320"/>
                <w:tab w:val="left" w:pos="4500"/>
              </w:tabs>
              <w:jc w:val="both"/>
              <w:rPr>
                <w:sz w:val="28"/>
                <w:szCs w:val="28"/>
                <w:lang w:val="uz-Cyrl-UZ"/>
              </w:rPr>
            </w:pPr>
            <w:r>
              <w:rPr>
                <w:sz w:val="28"/>
                <w:szCs w:val="28"/>
              </w:rPr>
              <w:lastRenderedPageBreak/>
              <w:t>Метод обработки очереди, при котором эле</w:t>
            </w:r>
            <w:r>
              <w:rPr>
                <w:sz w:val="28"/>
                <w:szCs w:val="28"/>
              </w:rPr>
              <w:lastRenderedPageBreak/>
              <w:t>менты обслуживаются и удаляются из очереди в порядке, обратном их</w:t>
            </w:r>
            <w:r w:rsidR="00D7251A">
              <w:rPr>
                <w:sz w:val="28"/>
                <w:szCs w:val="28"/>
              </w:rPr>
              <w:t xml:space="preserve"> </w:t>
            </w:r>
            <w:r>
              <w:rPr>
                <w:sz w:val="28"/>
                <w:szCs w:val="28"/>
              </w:rPr>
              <w:t>включению в нее</w:t>
            </w:r>
            <w:r w:rsidRPr="002719F4">
              <w:rPr>
                <w:sz w:val="28"/>
                <w:szCs w:val="28"/>
              </w:rPr>
              <w:t>.</w:t>
            </w:r>
          </w:p>
          <w:p w14:paraId="38346DA9" w14:textId="77777777" w:rsidR="00074BD0" w:rsidRPr="00072622" w:rsidRDefault="00074BD0" w:rsidP="004E5BD5">
            <w:pPr>
              <w:tabs>
                <w:tab w:val="left" w:pos="4320"/>
                <w:tab w:val="left" w:pos="4500"/>
              </w:tabs>
              <w:jc w:val="both"/>
              <w:rPr>
                <w:sz w:val="16"/>
                <w:szCs w:val="16"/>
              </w:rPr>
            </w:pPr>
          </w:p>
          <w:p w14:paraId="4E5FB620" w14:textId="77777777" w:rsidR="00074BD0" w:rsidRPr="00235D03" w:rsidRDefault="00074BD0" w:rsidP="004E5BD5">
            <w:pPr>
              <w:tabs>
                <w:tab w:val="left" w:pos="4320"/>
                <w:tab w:val="left" w:pos="4500"/>
              </w:tabs>
              <w:jc w:val="both"/>
              <w:rPr>
                <w:sz w:val="28"/>
                <w:szCs w:val="28"/>
              </w:rPr>
            </w:pPr>
            <w:r>
              <w:rPr>
                <w:sz w:val="28"/>
                <w:szCs w:val="28"/>
                <w:lang w:val="uz-Cyrl-UZ"/>
              </w:rPr>
              <w:t>Navbat</w:t>
            </w:r>
            <w:r>
              <w:rPr>
                <w:sz w:val="28"/>
                <w:szCs w:val="28"/>
                <w:lang w:val="en-US"/>
              </w:rPr>
              <w:t>n</w:t>
            </w:r>
            <w:r>
              <w:rPr>
                <w:sz w:val="28"/>
                <w:szCs w:val="28"/>
                <w:lang w:val="uz-Cyrl-UZ"/>
              </w:rPr>
              <w:t>i</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ishlash</w:t>
            </w:r>
            <w:r w:rsidRPr="004E5BD5">
              <w:rPr>
                <w:sz w:val="28"/>
                <w:szCs w:val="28"/>
                <w:lang w:val="uz-Cyrl-UZ"/>
              </w:rPr>
              <w:t xml:space="preserve"> </w:t>
            </w:r>
            <w:r>
              <w:rPr>
                <w:sz w:val="28"/>
                <w:szCs w:val="28"/>
                <w:lang w:val="uz-Cyrl-UZ"/>
              </w:rPr>
              <w:t>metodi</w:t>
            </w:r>
            <w:r w:rsidRPr="004E5BD5">
              <w:rPr>
                <w:sz w:val="28"/>
                <w:szCs w:val="28"/>
                <w:lang w:val="uz-Cyrl-UZ"/>
              </w:rPr>
              <w:t xml:space="preserve">, </w:t>
            </w:r>
            <w:r>
              <w:rPr>
                <w:sz w:val="28"/>
                <w:szCs w:val="28"/>
                <w:lang w:val="uz-Cyrl-UZ"/>
              </w:rPr>
              <w:t>bunda</w:t>
            </w:r>
            <w:r w:rsidRPr="004E5BD5">
              <w:rPr>
                <w:sz w:val="28"/>
                <w:szCs w:val="28"/>
                <w:lang w:val="uz-Cyrl-UZ"/>
              </w:rPr>
              <w:t xml:space="preserve"> </w:t>
            </w:r>
            <w:r>
              <w:rPr>
                <w:sz w:val="28"/>
                <w:szCs w:val="28"/>
                <w:lang w:val="uz-Cyrl-UZ"/>
              </w:rPr>
              <w:t>element</w:t>
            </w:r>
            <w:r w:rsidR="00C93496" w:rsidRPr="00C93496">
              <w:rPr>
                <w:sz w:val="28"/>
                <w:szCs w:val="28"/>
              </w:rPr>
              <w:t>-</w:t>
            </w:r>
            <w:r>
              <w:rPr>
                <w:sz w:val="28"/>
                <w:szCs w:val="28"/>
                <w:lang w:val="uz-Cyrl-UZ"/>
              </w:rPr>
              <w:t>lar</w:t>
            </w:r>
            <w:r w:rsidRPr="004E5BD5">
              <w:rPr>
                <w:sz w:val="28"/>
                <w:szCs w:val="28"/>
                <w:lang w:val="uz-Cyrl-UZ"/>
              </w:rPr>
              <w:t xml:space="preserve">, </w:t>
            </w:r>
            <w:r>
              <w:rPr>
                <w:sz w:val="28"/>
                <w:szCs w:val="28"/>
                <w:lang w:val="uz-Cyrl-UZ"/>
              </w:rPr>
              <w:t>ular</w:t>
            </w:r>
            <w:r w:rsidRPr="004E5BD5">
              <w:rPr>
                <w:sz w:val="28"/>
                <w:szCs w:val="28"/>
                <w:lang w:val="uz-Cyrl-UZ"/>
              </w:rPr>
              <w:t xml:space="preserve"> </w:t>
            </w:r>
            <w:r>
              <w:rPr>
                <w:sz w:val="28"/>
                <w:szCs w:val="28"/>
                <w:lang w:val="uz-Cyrl-UZ"/>
              </w:rPr>
              <w:t>navbatga</w:t>
            </w:r>
            <w:r w:rsidRPr="004E5BD5">
              <w:rPr>
                <w:sz w:val="28"/>
                <w:szCs w:val="28"/>
                <w:lang w:val="uz-Cyrl-UZ"/>
              </w:rPr>
              <w:t xml:space="preserve"> </w:t>
            </w:r>
            <w:r>
              <w:rPr>
                <w:sz w:val="28"/>
                <w:szCs w:val="28"/>
                <w:lang w:val="uz-Cyrl-UZ"/>
              </w:rPr>
              <w:t>kiritilishiga</w:t>
            </w:r>
            <w:r w:rsidRPr="004E5BD5">
              <w:rPr>
                <w:sz w:val="28"/>
                <w:szCs w:val="28"/>
                <w:lang w:val="uz-Cyrl-UZ"/>
              </w:rPr>
              <w:t xml:space="preserve"> </w:t>
            </w:r>
            <w:r>
              <w:rPr>
                <w:sz w:val="28"/>
                <w:szCs w:val="28"/>
                <w:lang w:val="uz-Cyrl-UZ"/>
              </w:rPr>
              <w:t>teskari</w:t>
            </w:r>
            <w:r w:rsidRPr="004E5BD5">
              <w:rPr>
                <w:sz w:val="28"/>
                <w:szCs w:val="28"/>
                <w:lang w:val="uz-Cyrl-UZ"/>
              </w:rPr>
              <w:t xml:space="preserve"> </w:t>
            </w:r>
            <w:r>
              <w:rPr>
                <w:sz w:val="28"/>
                <w:szCs w:val="28"/>
                <w:lang w:val="uz-Cyrl-UZ"/>
              </w:rPr>
              <w:t>tartibda,</w:t>
            </w:r>
            <w:r w:rsidRPr="004E5BD5">
              <w:rPr>
                <w:sz w:val="28"/>
                <w:szCs w:val="28"/>
                <w:lang w:val="uz-Cyrl-UZ"/>
              </w:rPr>
              <w:t xml:space="preserve"> </w:t>
            </w:r>
            <w:r>
              <w:rPr>
                <w:sz w:val="28"/>
                <w:szCs w:val="28"/>
                <w:lang w:val="uz-Cyrl-UZ"/>
              </w:rPr>
              <w:t>navbatdan</w:t>
            </w:r>
            <w:r w:rsidRPr="004E5BD5">
              <w:rPr>
                <w:sz w:val="28"/>
                <w:szCs w:val="28"/>
                <w:lang w:val="uz-Cyrl-UZ"/>
              </w:rPr>
              <w:t xml:space="preserve"> </w:t>
            </w:r>
            <w:r>
              <w:rPr>
                <w:sz w:val="28"/>
                <w:szCs w:val="28"/>
                <w:lang w:val="uz-Cyrl-UZ"/>
              </w:rPr>
              <w:t>chiqarib</w:t>
            </w:r>
            <w:r w:rsidRPr="004E5BD5">
              <w:rPr>
                <w:sz w:val="28"/>
                <w:szCs w:val="28"/>
                <w:lang w:val="uz-Cyrl-UZ"/>
              </w:rPr>
              <w:t xml:space="preserve"> </w:t>
            </w:r>
            <w:r>
              <w:rPr>
                <w:sz w:val="28"/>
                <w:szCs w:val="28"/>
                <w:lang w:val="uz-Cyrl-UZ"/>
              </w:rPr>
              <w:t>tashlanadi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ularga</w:t>
            </w:r>
            <w:r w:rsidRPr="004E5BD5">
              <w:rPr>
                <w:sz w:val="28"/>
                <w:szCs w:val="28"/>
                <w:lang w:val="uz-Cyrl-UZ"/>
              </w:rPr>
              <w:t xml:space="preserve"> </w:t>
            </w:r>
            <w:r>
              <w:rPr>
                <w:sz w:val="28"/>
                <w:szCs w:val="28"/>
                <w:lang w:val="uz-Cyrl-UZ"/>
              </w:rPr>
              <w:t>xizmat</w:t>
            </w:r>
            <w:r w:rsidRPr="004E5BD5">
              <w:rPr>
                <w:sz w:val="28"/>
                <w:szCs w:val="28"/>
                <w:lang w:val="uz-Cyrl-UZ"/>
              </w:rPr>
              <w:t xml:space="preserve"> </w:t>
            </w:r>
            <w:r>
              <w:rPr>
                <w:sz w:val="28"/>
                <w:szCs w:val="28"/>
                <w:lang w:val="uz-Cyrl-UZ"/>
              </w:rPr>
              <w:t>ko‘rsatiladi</w:t>
            </w:r>
            <w:r w:rsidRPr="004E5BD5">
              <w:rPr>
                <w:sz w:val="28"/>
                <w:szCs w:val="28"/>
                <w:lang w:val="uz-Cyrl-UZ"/>
              </w:rPr>
              <w:t>.</w:t>
            </w:r>
          </w:p>
          <w:p w14:paraId="48DAB946" w14:textId="77777777" w:rsidR="00074BD0" w:rsidRPr="00072622" w:rsidRDefault="00074BD0" w:rsidP="004E5BD5">
            <w:pPr>
              <w:tabs>
                <w:tab w:val="left" w:pos="4320"/>
                <w:tab w:val="left" w:pos="4500"/>
              </w:tabs>
              <w:jc w:val="both"/>
              <w:rPr>
                <w:sz w:val="16"/>
                <w:szCs w:val="16"/>
              </w:rPr>
            </w:pPr>
          </w:p>
          <w:p w14:paraId="0A028F7F" w14:textId="77777777" w:rsidR="00C93496" w:rsidRPr="00072622" w:rsidRDefault="00074BD0" w:rsidP="004E5BD5">
            <w:pPr>
              <w:tabs>
                <w:tab w:val="left" w:pos="4320"/>
                <w:tab w:val="left" w:pos="4500"/>
              </w:tabs>
              <w:jc w:val="both"/>
              <w:rPr>
                <w:sz w:val="28"/>
                <w:szCs w:val="28"/>
              </w:rPr>
            </w:pPr>
            <w:r w:rsidRPr="004E5BD5">
              <w:rPr>
                <w:sz w:val="28"/>
                <w:szCs w:val="28"/>
                <w:lang w:val="uz-Cyrl-UZ"/>
              </w:rPr>
              <w:t>Навбат</w:t>
            </w:r>
            <w:r>
              <w:rPr>
                <w:sz w:val="28"/>
                <w:szCs w:val="28"/>
              </w:rPr>
              <w:t>н</w:t>
            </w:r>
            <w:r w:rsidRPr="004E5BD5">
              <w:rPr>
                <w:sz w:val="28"/>
                <w:szCs w:val="28"/>
                <w:lang w:val="uz-Cyrl-UZ"/>
              </w:rPr>
              <w:t>и қайта ишлаш методи, бунда эле</w:t>
            </w:r>
            <w:r w:rsidR="00C93496" w:rsidRPr="00C93496">
              <w:rPr>
                <w:sz w:val="28"/>
                <w:szCs w:val="28"/>
              </w:rPr>
              <w:t>-</w:t>
            </w:r>
            <w:r w:rsidRPr="004E5BD5">
              <w:rPr>
                <w:sz w:val="28"/>
                <w:szCs w:val="28"/>
                <w:lang w:val="uz-Cyrl-UZ"/>
              </w:rPr>
              <w:t>ментлар, улар навбатга киритилишига теска</w:t>
            </w:r>
            <w:r w:rsidR="00C93496" w:rsidRPr="00C93496">
              <w:rPr>
                <w:sz w:val="28"/>
                <w:szCs w:val="28"/>
              </w:rPr>
              <w:t>-</w:t>
            </w:r>
            <w:r w:rsidRPr="004E5BD5">
              <w:rPr>
                <w:sz w:val="28"/>
                <w:szCs w:val="28"/>
                <w:lang w:val="uz-Cyrl-UZ"/>
              </w:rPr>
              <w:t>ри тартибда</w:t>
            </w:r>
            <w:r>
              <w:rPr>
                <w:sz w:val="28"/>
                <w:szCs w:val="28"/>
                <w:lang w:val="uz-Cyrl-UZ"/>
              </w:rPr>
              <w:t>,</w:t>
            </w:r>
            <w:r w:rsidRPr="004E5BD5">
              <w:rPr>
                <w:sz w:val="28"/>
                <w:szCs w:val="28"/>
                <w:lang w:val="uz-Cyrl-UZ"/>
              </w:rPr>
              <w:t xml:space="preserve"> навбатдан чиқариб ташланади ва уларга хизмат кўрсатилади.</w:t>
            </w:r>
          </w:p>
        </w:tc>
      </w:tr>
      <w:tr w:rsidR="00074BD0" w:rsidRPr="005D2E87" w14:paraId="2EE15188" w14:textId="77777777">
        <w:trPr>
          <w:tblCellSpacing w:w="0" w:type="dxa"/>
          <w:jc w:val="center"/>
        </w:trPr>
        <w:tc>
          <w:tcPr>
            <w:tcW w:w="2079" w:type="pct"/>
          </w:tcPr>
          <w:p w14:paraId="19B2695A" w14:textId="77777777" w:rsidR="00074BD0" w:rsidRPr="005B5ED5" w:rsidRDefault="00074BD0" w:rsidP="003A7C3D">
            <w:pPr>
              <w:tabs>
                <w:tab w:val="left" w:pos="4320"/>
                <w:tab w:val="left" w:pos="4500"/>
              </w:tabs>
              <w:rPr>
                <w:b/>
                <w:sz w:val="28"/>
                <w:szCs w:val="28"/>
                <w:lang w:val="uz-Cyrl-UZ"/>
              </w:rPr>
            </w:pPr>
            <w:r w:rsidRPr="005B5ED5">
              <w:rPr>
                <w:b/>
                <w:sz w:val="28"/>
                <w:szCs w:val="28"/>
                <w:lang w:val="uz-Cyrl-UZ"/>
              </w:rPr>
              <w:lastRenderedPageBreak/>
              <w:t>Перевод страницы, прогон страницы</w:t>
            </w:r>
          </w:p>
          <w:p w14:paraId="6C8059AA" w14:textId="77777777" w:rsidR="00074BD0" w:rsidRPr="005B5ED5" w:rsidRDefault="00074BD0"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sahifani o‘tkazish, sahifani ko‘chirish</w:t>
            </w:r>
          </w:p>
          <w:p w14:paraId="12FCC2E6" w14:textId="5FA6F843" w:rsidR="00074BD0" w:rsidRPr="005B5ED5" w:rsidRDefault="000B536F" w:rsidP="003A7C3D">
            <w:pPr>
              <w:tabs>
                <w:tab w:val="left" w:pos="4320"/>
                <w:tab w:val="left" w:pos="4500"/>
              </w:tabs>
              <w:rPr>
                <w:sz w:val="28"/>
                <w:szCs w:val="28"/>
                <w:lang w:val="uz-Cyrl-UZ"/>
              </w:rPr>
            </w:pPr>
            <w:r>
              <w:rPr>
                <w:sz w:val="28"/>
                <w:szCs w:val="28"/>
                <w:lang w:val="uz-Cyrl-UZ"/>
              </w:rPr>
              <w:t xml:space="preserve"> </w:t>
            </w:r>
            <w:r w:rsidR="00074BD0" w:rsidRPr="005B5ED5">
              <w:rPr>
                <w:sz w:val="28"/>
                <w:szCs w:val="28"/>
                <w:lang w:val="uz-Cyrl-UZ"/>
              </w:rPr>
              <w:t>саҳифани ўтказиш, саҳифани кўчириш</w:t>
            </w:r>
          </w:p>
          <w:p w14:paraId="05CDBA04" w14:textId="77777777" w:rsidR="00074BD0" w:rsidRPr="00E20227" w:rsidRDefault="00074BD0" w:rsidP="003A7C3D">
            <w:pPr>
              <w:tabs>
                <w:tab w:val="left" w:pos="4320"/>
                <w:tab w:val="left" w:pos="4500"/>
              </w:tabs>
              <w:rPr>
                <w:sz w:val="28"/>
                <w:szCs w:val="28"/>
                <w:lang w:val="uz-Cyrl-UZ"/>
              </w:rPr>
            </w:pPr>
            <w:r w:rsidRPr="005B5ED5">
              <w:rPr>
                <w:b/>
                <w:sz w:val="28"/>
                <w:szCs w:val="28"/>
                <w:lang w:val="uz-Cyrl-UZ"/>
              </w:rPr>
              <w:t xml:space="preserve">en </w:t>
            </w:r>
            <w:r w:rsidRPr="000A2A5C">
              <w:rPr>
                <w:sz w:val="28"/>
                <w:szCs w:val="28"/>
                <w:lang w:val="uz-Cyrl-UZ"/>
              </w:rPr>
              <w:t>-</w:t>
            </w:r>
            <w:r w:rsidRPr="005B5ED5">
              <w:rPr>
                <w:sz w:val="28"/>
                <w:szCs w:val="28"/>
                <w:lang w:val="uz-Cyrl-UZ"/>
              </w:rPr>
              <w:t xml:space="preserve"> form feed </w:t>
            </w:r>
          </w:p>
          <w:p w14:paraId="4065D15E" w14:textId="77777777" w:rsidR="00074BD0" w:rsidRPr="005B5ED5" w:rsidRDefault="00074BD0" w:rsidP="003A7C3D">
            <w:pPr>
              <w:tabs>
                <w:tab w:val="left" w:pos="4320"/>
                <w:tab w:val="left" w:pos="4500"/>
              </w:tabs>
              <w:rPr>
                <w:sz w:val="28"/>
                <w:szCs w:val="28"/>
                <w:lang w:val="uz-Cyrl-UZ"/>
              </w:rPr>
            </w:pPr>
          </w:p>
        </w:tc>
        <w:tc>
          <w:tcPr>
            <w:tcW w:w="2921" w:type="pct"/>
          </w:tcPr>
          <w:p w14:paraId="1D1DD98B" w14:textId="77777777" w:rsidR="00074BD0" w:rsidRDefault="00074BD0" w:rsidP="003A7C3D">
            <w:pPr>
              <w:tabs>
                <w:tab w:val="left" w:pos="4320"/>
                <w:tab w:val="left" w:pos="4500"/>
              </w:tabs>
              <w:jc w:val="both"/>
              <w:rPr>
                <w:sz w:val="28"/>
                <w:szCs w:val="28"/>
                <w:lang w:val="uz-Cyrl-UZ"/>
              </w:rPr>
            </w:pPr>
            <w:r>
              <w:rPr>
                <w:sz w:val="28"/>
                <w:szCs w:val="28"/>
              </w:rPr>
              <w:t>Управляющий символ, используемый при печати на принтере для перехода к новой странице</w:t>
            </w:r>
            <w:r w:rsidRPr="0099336E">
              <w:rPr>
                <w:sz w:val="28"/>
                <w:szCs w:val="28"/>
              </w:rPr>
              <w:t>.</w:t>
            </w:r>
          </w:p>
          <w:p w14:paraId="1D2F6D89" w14:textId="77777777" w:rsidR="00074BD0" w:rsidRPr="00072622" w:rsidRDefault="00074BD0" w:rsidP="003A7C3D">
            <w:pPr>
              <w:tabs>
                <w:tab w:val="left" w:pos="4320"/>
                <w:tab w:val="left" w:pos="4500"/>
              </w:tabs>
              <w:jc w:val="both"/>
              <w:rPr>
                <w:sz w:val="20"/>
                <w:szCs w:val="20"/>
              </w:rPr>
            </w:pPr>
          </w:p>
          <w:p w14:paraId="3F89D18C" w14:textId="77777777" w:rsidR="00074BD0" w:rsidRDefault="00074BD0" w:rsidP="003A7C3D">
            <w:pPr>
              <w:tabs>
                <w:tab w:val="left" w:pos="4320"/>
                <w:tab w:val="left" w:pos="4500"/>
              </w:tabs>
              <w:jc w:val="both"/>
              <w:rPr>
                <w:sz w:val="28"/>
                <w:szCs w:val="28"/>
                <w:lang w:val="en-US"/>
              </w:rPr>
            </w:pPr>
            <w:r>
              <w:rPr>
                <w:sz w:val="28"/>
                <w:szCs w:val="28"/>
                <w:lang w:val="uz-Cyrl-UZ"/>
              </w:rPr>
              <w:t>Printerda</w:t>
            </w:r>
            <w:r w:rsidRPr="004E5BD5">
              <w:rPr>
                <w:sz w:val="28"/>
                <w:szCs w:val="28"/>
                <w:lang w:val="uz-Cyrl-UZ"/>
              </w:rPr>
              <w:t xml:space="preserve"> </w:t>
            </w:r>
            <w:r>
              <w:rPr>
                <w:sz w:val="28"/>
                <w:szCs w:val="28"/>
                <w:lang w:val="uz-Cyrl-UZ"/>
              </w:rPr>
              <w:t>bosishda</w:t>
            </w:r>
            <w:r w:rsidRPr="004E5BD5">
              <w:rPr>
                <w:sz w:val="28"/>
                <w:szCs w:val="28"/>
                <w:lang w:val="uz-Cyrl-UZ"/>
              </w:rPr>
              <w:t xml:space="preserve"> </w:t>
            </w:r>
            <w:r>
              <w:rPr>
                <w:sz w:val="28"/>
                <w:szCs w:val="28"/>
                <w:lang w:val="uz-Cyrl-UZ"/>
              </w:rPr>
              <w:t>yangi</w:t>
            </w:r>
            <w:r w:rsidRPr="004E5BD5">
              <w:rPr>
                <w:sz w:val="28"/>
                <w:szCs w:val="28"/>
                <w:lang w:val="uz-Cyrl-UZ"/>
              </w:rPr>
              <w:t xml:space="preserve"> </w:t>
            </w:r>
            <w:r>
              <w:rPr>
                <w:sz w:val="28"/>
                <w:szCs w:val="28"/>
                <w:lang w:val="uz-Cyrl-UZ"/>
              </w:rPr>
              <w:t>sahifaga</w:t>
            </w:r>
            <w:r w:rsidRPr="004E5BD5">
              <w:rPr>
                <w:sz w:val="28"/>
                <w:szCs w:val="28"/>
                <w:lang w:val="uz-Cyrl-UZ"/>
              </w:rPr>
              <w:t xml:space="preserve"> </w:t>
            </w:r>
            <w:r>
              <w:rPr>
                <w:sz w:val="28"/>
                <w:szCs w:val="28"/>
                <w:lang w:val="uz-Cyrl-UZ"/>
              </w:rPr>
              <w:t>o‘tish uchun foydalaniladigan boshqaruvchi simvol.</w:t>
            </w:r>
          </w:p>
          <w:p w14:paraId="2538CB37" w14:textId="77777777" w:rsidR="00074BD0" w:rsidRPr="00072622" w:rsidRDefault="00074BD0" w:rsidP="003A7C3D">
            <w:pPr>
              <w:tabs>
                <w:tab w:val="left" w:pos="4320"/>
                <w:tab w:val="left" w:pos="4500"/>
              </w:tabs>
              <w:jc w:val="both"/>
              <w:rPr>
                <w:sz w:val="20"/>
                <w:szCs w:val="20"/>
                <w:lang w:val="en-US"/>
              </w:rPr>
            </w:pPr>
          </w:p>
          <w:p w14:paraId="0ED8D147" w14:textId="77777777" w:rsidR="00074BD0" w:rsidRPr="004C0E5E" w:rsidRDefault="00074BD0" w:rsidP="003A7C3D">
            <w:pPr>
              <w:tabs>
                <w:tab w:val="left" w:pos="4320"/>
                <w:tab w:val="left" w:pos="4500"/>
              </w:tabs>
              <w:jc w:val="both"/>
              <w:rPr>
                <w:sz w:val="28"/>
                <w:szCs w:val="28"/>
                <w:lang w:val="uz-Cyrl-UZ"/>
              </w:rPr>
            </w:pPr>
            <w:r w:rsidRPr="004E5BD5">
              <w:rPr>
                <w:sz w:val="28"/>
                <w:szCs w:val="28"/>
                <w:lang w:val="uz-Cyrl-UZ"/>
              </w:rPr>
              <w:t>Принтерда босишда янги саҳифага ўтиш</w:t>
            </w:r>
            <w:r>
              <w:rPr>
                <w:sz w:val="28"/>
                <w:szCs w:val="28"/>
                <w:lang w:val="uz-Cyrl-UZ"/>
              </w:rPr>
              <w:t xml:space="preserve"> учун фойдаланиладиган бошқарувчи символ.</w:t>
            </w:r>
          </w:p>
        </w:tc>
      </w:tr>
      <w:tr w:rsidR="000E3DE2" w:rsidRPr="005D2E87" w14:paraId="08DA4D2B" w14:textId="77777777">
        <w:trPr>
          <w:tblCellSpacing w:w="0" w:type="dxa"/>
          <w:jc w:val="center"/>
        </w:trPr>
        <w:tc>
          <w:tcPr>
            <w:tcW w:w="2079" w:type="pct"/>
          </w:tcPr>
          <w:p w14:paraId="1501A5DA" w14:textId="77777777" w:rsidR="000E3DE2" w:rsidRPr="00AB5344" w:rsidRDefault="000E3DE2" w:rsidP="000E3DE2">
            <w:pPr>
              <w:tabs>
                <w:tab w:val="left" w:pos="4320"/>
                <w:tab w:val="left" w:pos="4500"/>
              </w:tabs>
              <w:rPr>
                <w:b/>
                <w:sz w:val="28"/>
                <w:szCs w:val="28"/>
                <w:lang w:val="uz-Cyrl-UZ"/>
              </w:rPr>
            </w:pPr>
            <w:r w:rsidRPr="00AB5344">
              <w:rPr>
                <w:b/>
                <w:sz w:val="28"/>
                <w:szCs w:val="28"/>
                <w:lang w:val="uz-Cyrl-UZ"/>
              </w:rPr>
              <w:t>Передача данных</w:t>
            </w:r>
          </w:p>
          <w:p w14:paraId="7B444EB2" w14:textId="77777777" w:rsidR="000E3DE2" w:rsidRPr="00A02255" w:rsidRDefault="000E3DE2" w:rsidP="000E3DE2">
            <w:pPr>
              <w:tabs>
                <w:tab w:val="left" w:pos="4320"/>
                <w:tab w:val="left" w:pos="4500"/>
              </w:tabs>
              <w:rPr>
                <w:sz w:val="28"/>
                <w:szCs w:val="28"/>
                <w:lang w:val="uz-Cyrl-UZ"/>
              </w:rPr>
            </w:pPr>
            <w:r w:rsidRPr="00A02255">
              <w:rPr>
                <w:b/>
                <w:sz w:val="28"/>
                <w:szCs w:val="28"/>
                <w:lang w:val="uz-Cyrl-UZ"/>
              </w:rPr>
              <w:t xml:space="preserve">uz </w:t>
            </w:r>
            <w:r w:rsidRPr="00A02255">
              <w:rPr>
                <w:sz w:val="28"/>
                <w:szCs w:val="28"/>
                <w:lang w:val="uz-Cyrl-UZ"/>
              </w:rPr>
              <w:t>-</w:t>
            </w:r>
            <w:r w:rsidRPr="00A02255">
              <w:rPr>
                <w:b/>
                <w:sz w:val="28"/>
                <w:szCs w:val="28"/>
                <w:lang w:val="uz-Cyrl-UZ"/>
              </w:rPr>
              <w:t xml:space="preserve"> </w:t>
            </w:r>
            <w:r>
              <w:rPr>
                <w:sz w:val="28"/>
                <w:szCs w:val="28"/>
                <w:lang w:val="uz-Cyrl-UZ"/>
              </w:rPr>
              <w:t>ma’lumotlar</w:t>
            </w:r>
            <w:r w:rsidRPr="00A02255">
              <w:rPr>
                <w:sz w:val="28"/>
                <w:szCs w:val="28"/>
                <w:lang w:val="uz-Cyrl-UZ"/>
              </w:rPr>
              <w:t xml:space="preserve"> </w:t>
            </w:r>
            <w:r>
              <w:rPr>
                <w:sz w:val="28"/>
                <w:szCs w:val="28"/>
                <w:lang w:val="uz-Cyrl-UZ"/>
              </w:rPr>
              <w:t>uzatish</w:t>
            </w:r>
          </w:p>
          <w:p w14:paraId="068BECD7" w14:textId="3F2285BF" w:rsidR="000E3DE2" w:rsidRPr="005B5ED5" w:rsidRDefault="000B536F" w:rsidP="000E3DE2">
            <w:pPr>
              <w:tabs>
                <w:tab w:val="left" w:pos="4320"/>
                <w:tab w:val="left" w:pos="4500"/>
              </w:tabs>
              <w:jc w:val="both"/>
              <w:rPr>
                <w:sz w:val="28"/>
                <w:szCs w:val="28"/>
                <w:lang w:val="uz-Cyrl-UZ"/>
              </w:rPr>
            </w:pPr>
            <w:r>
              <w:rPr>
                <w:b/>
                <w:sz w:val="28"/>
                <w:szCs w:val="28"/>
                <w:lang w:val="uz-Cyrl-UZ"/>
              </w:rPr>
              <w:t xml:space="preserve"> </w:t>
            </w:r>
            <w:r w:rsidR="000E3DE2" w:rsidRPr="00A02255">
              <w:rPr>
                <w:sz w:val="28"/>
                <w:szCs w:val="28"/>
                <w:lang w:val="uz-Cyrl-UZ"/>
              </w:rPr>
              <w:t>маълумотлар узатиш</w:t>
            </w:r>
          </w:p>
          <w:p w14:paraId="4109B66B" w14:textId="77777777" w:rsidR="000E3DE2" w:rsidRPr="00AB5344" w:rsidRDefault="000E3DE2" w:rsidP="000E3DE2">
            <w:pPr>
              <w:tabs>
                <w:tab w:val="left" w:pos="4320"/>
                <w:tab w:val="left" w:pos="4500"/>
              </w:tabs>
              <w:rPr>
                <w:sz w:val="28"/>
                <w:szCs w:val="28"/>
                <w:lang w:val="uz-Cyrl-UZ"/>
              </w:rPr>
            </w:pPr>
            <w:r w:rsidRPr="008D6363">
              <w:rPr>
                <w:b/>
                <w:sz w:val="28"/>
                <w:szCs w:val="28"/>
                <w:lang w:val="en-US"/>
              </w:rPr>
              <w:t xml:space="preserve">en </w:t>
            </w:r>
            <w:r w:rsidRPr="000A2A5C">
              <w:rPr>
                <w:sz w:val="28"/>
                <w:szCs w:val="28"/>
                <w:lang w:val="en-US"/>
              </w:rPr>
              <w:t>-</w:t>
            </w:r>
            <w:r w:rsidRPr="00AB5344">
              <w:rPr>
                <w:sz w:val="28"/>
                <w:szCs w:val="28"/>
                <w:lang w:val="uz-Cyrl-UZ"/>
              </w:rPr>
              <w:t xml:space="preserve"> data communications </w:t>
            </w:r>
          </w:p>
          <w:p w14:paraId="2CA7F732" w14:textId="77777777" w:rsidR="000E3DE2" w:rsidRPr="00AB5344" w:rsidRDefault="000E3DE2" w:rsidP="000E3DE2">
            <w:pPr>
              <w:tabs>
                <w:tab w:val="left" w:pos="4320"/>
                <w:tab w:val="left" w:pos="4500"/>
              </w:tabs>
              <w:jc w:val="both"/>
              <w:rPr>
                <w:sz w:val="28"/>
                <w:szCs w:val="28"/>
                <w:lang w:val="en-US"/>
              </w:rPr>
            </w:pPr>
          </w:p>
        </w:tc>
        <w:tc>
          <w:tcPr>
            <w:tcW w:w="2921" w:type="pct"/>
          </w:tcPr>
          <w:p w14:paraId="42C30837" w14:textId="77777777" w:rsidR="000E3DE2" w:rsidRDefault="000E3DE2" w:rsidP="000E3DE2">
            <w:pPr>
              <w:tabs>
                <w:tab w:val="left" w:pos="4320"/>
                <w:tab w:val="left" w:pos="4500"/>
              </w:tabs>
              <w:jc w:val="both"/>
              <w:rPr>
                <w:sz w:val="28"/>
                <w:szCs w:val="28"/>
                <w:lang w:val="uz-Cyrl-UZ"/>
              </w:rPr>
            </w:pPr>
            <w:r w:rsidRPr="00A02255">
              <w:rPr>
                <w:sz w:val="28"/>
                <w:szCs w:val="28"/>
                <w:lang w:val="uz-Cyrl-UZ"/>
              </w:rPr>
              <w:t xml:space="preserve">1. </w:t>
            </w:r>
            <w:r>
              <w:rPr>
                <w:sz w:val="28"/>
                <w:szCs w:val="28"/>
              </w:rPr>
              <w:t>П</w:t>
            </w:r>
            <w:r w:rsidRPr="00A02255">
              <w:rPr>
                <w:sz w:val="28"/>
                <w:szCs w:val="28"/>
                <w:lang w:val="uz-Cyrl-UZ"/>
              </w:rPr>
              <w:t xml:space="preserve">ересылка информации из </w:t>
            </w:r>
            <w:r>
              <w:rPr>
                <w:sz w:val="28"/>
                <w:szCs w:val="28"/>
              </w:rPr>
              <w:t>одного компьютера в другой по линиям связи</w:t>
            </w:r>
            <w:r>
              <w:rPr>
                <w:sz w:val="28"/>
                <w:szCs w:val="28"/>
                <w:lang w:val="uz-Cyrl-UZ"/>
              </w:rPr>
              <w:t>.</w:t>
            </w:r>
          </w:p>
          <w:p w14:paraId="4F1EF1A8" w14:textId="77777777" w:rsidR="000E3DE2" w:rsidRDefault="000E3DE2" w:rsidP="000E3DE2">
            <w:pPr>
              <w:tabs>
                <w:tab w:val="left" w:pos="4320"/>
                <w:tab w:val="left" w:pos="4500"/>
              </w:tabs>
              <w:jc w:val="both"/>
              <w:rPr>
                <w:sz w:val="28"/>
                <w:szCs w:val="28"/>
                <w:lang w:val="uz-Cyrl-UZ"/>
              </w:rPr>
            </w:pPr>
            <w:r>
              <w:rPr>
                <w:sz w:val="28"/>
                <w:szCs w:val="28"/>
              </w:rPr>
              <w:t>2. В более общем смысле – это любой обмен данными между компьютером и другими устройствами.</w:t>
            </w:r>
          </w:p>
          <w:p w14:paraId="7129A567" w14:textId="77777777" w:rsidR="000E3DE2" w:rsidRPr="00072622" w:rsidRDefault="000E3DE2" w:rsidP="000E3DE2">
            <w:pPr>
              <w:tabs>
                <w:tab w:val="left" w:pos="4320"/>
                <w:tab w:val="left" w:pos="4500"/>
              </w:tabs>
              <w:jc w:val="both"/>
              <w:rPr>
                <w:sz w:val="20"/>
                <w:szCs w:val="20"/>
              </w:rPr>
            </w:pPr>
          </w:p>
          <w:p w14:paraId="65BB456B" w14:textId="77777777" w:rsidR="000E3DE2" w:rsidRDefault="000E3DE2" w:rsidP="000E3DE2">
            <w:pPr>
              <w:tabs>
                <w:tab w:val="left" w:pos="4320"/>
                <w:tab w:val="left" w:pos="4500"/>
              </w:tabs>
              <w:jc w:val="both"/>
              <w:rPr>
                <w:sz w:val="28"/>
                <w:szCs w:val="28"/>
                <w:lang w:val="uz-Cyrl-UZ"/>
              </w:rPr>
            </w:pPr>
            <w:r>
              <w:rPr>
                <w:sz w:val="28"/>
                <w:szCs w:val="28"/>
                <w:lang w:val="uz-Cyrl-UZ"/>
              </w:rPr>
              <w:t>1. Aloqa liniyalari orqali axborotni bir kom</w:t>
            </w:r>
            <w:r w:rsidRPr="005B6905">
              <w:rPr>
                <w:sz w:val="28"/>
                <w:szCs w:val="28"/>
              </w:rPr>
              <w:t>-</w:t>
            </w:r>
            <w:r>
              <w:rPr>
                <w:sz w:val="28"/>
                <w:szCs w:val="28"/>
                <w:lang w:val="uz-Cyrl-UZ"/>
              </w:rPr>
              <w:t>p</w:t>
            </w:r>
            <w:r>
              <w:rPr>
                <w:sz w:val="28"/>
                <w:szCs w:val="28"/>
                <w:lang w:val="en-US"/>
              </w:rPr>
              <w:t>yu</w:t>
            </w:r>
            <w:r>
              <w:rPr>
                <w:sz w:val="28"/>
                <w:szCs w:val="28"/>
                <w:lang w:val="uz-Cyrl-UZ"/>
              </w:rPr>
              <w:t>terdan boshqasiga yuborish.</w:t>
            </w:r>
          </w:p>
          <w:p w14:paraId="5C631461" w14:textId="77777777" w:rsidR="000E3DE2" w:rsidRDefault="000E3DE2" w:rsidP="000E3DE2">
            <w:pPr>
              <w:tabs>
                <w:tab w:val="left" w:pos="4320"/>
                <w:tab w:val="left" w:pos="4500"/>
              </w:tabs>
              <w:jc w:val="both"/>
              <w:rPr>
                <w:sz w:val="28"/>
                <w:szCs w:val="28"/>
                <w:lang w:val="en-US"/>
              </w:rPr>
            </w:pPr>
            <w:r>
              <w:rPr>
                <w:sz w:val="28"/>
                <w:szCs w:val="28"/>
                <w:lang w:val="uz-Cyrl-UZ"/>
              </w:rPr>
              <w:t>2. Umumiy</w:t>
            </w:r>
            <w:r w:rsidRPr="00A02255">
              <w:rPr>
                <w:sz w:val="28"/>
                <w:szCs w:val="28"/>
                <w:lang w:val="uz-Cyrl-UZ"/>
              </w:rPr>
              <w:t xml:space="preserve"> </w:t>
            </w:r>
            <w:r>
              <w:rPr>
                <w:sz w:val="28"/>
                <w:szCs w:val="28"/>
                <w:lang w:val="uz-Cyrl-UZ"/>
              </w:rPr>
              <w:t>ma’noda</w:t>
            </w:r>
            <w:r w:rsidRPr="00A02255">
              <w:rPr>
                <w:sz w:val="28"/>
                <w:szCs w:val="28"/>
                <w:lang w:val="uz-Cyrl-UZ"/>
              </w:rPr>
              <w:t xml:space="preserve"> – </w:t>
            </w:r>
            <w:r>
              <w:rPr>
                <w:sz w:val="28"/>
                <w:szCs w:val="28"/>
                <w:lang w:val="uz-Cyrl-UZ"/>
              </w:rPr>
              <w:t>kompyuter</w:t>
            </w:r>
            <w:r w:rsidRPr="00A02255">
              <w:rPr>
                <w:sz w:val="28"/>
                <w:szCs w:val="28"/>
                <w:lang w:val="uz-Cyrl-UZ"/>
              </w:rPr>
              <w:t xml:space="preserve"> </w:t>
            </w:r>
            <w:r>
              <w:rPr>
                <w:sz w:val="28"/>
                <w:szCs w:val="28"/>
                <w:lang w:val="uz-Cyrl-UZ"/>
              </w:rPr>
              <w:t>va boshqa qurilmalar o‘rtasida</w:t>
            </w:r>
            <w:r w:rsidRPr="00A02255">
              <w:rPr>
                <w:sz w:val="28"/>
                <w:szCs w:val="28"/>
                <w:lang w:val="uz-Cyrl-UZ"/>
              </w:rPr>
              <w:t xml:space="preserve"> </w:t>
            </w:r>
            <w:r>
              <w:rPr>
                <w:sz w:val="28"/>
                <w:szCs w:val="28"/>
                <w:lang w:val="uz-Cyrl-UZ"/>
              </w:rPr>
              <w:t>har</w:t>
            </w:r>
            <w:r w:rsidRPr="00A02255">
              <w:rPr>
                <w:sz w:val="28"/>
                <w:szCs w:val="28"/>
                <w:lang w:val="uz-Cyrl-UZ"/>
              </w:rPr>
              <w:t xml:space="preserve"> </w:t>
            </w:r>
            <w:r>
              <w:rPr>
                <w:sz w:val="28"/>
                <w:szCs w:val="28"/>
                <w:lang w:val="uz-Cyrl-UZ"/>
              </w:rPr>
              <w:t>qanday</w:t>
            </w:r>
            <w:r w:rsidRPr="00A02255">
              <w:rPr>
                <w:sz w:val="28"/>
                <w:szCs w:val="28"/>
                <w:lang w:val="uz-Cyrl-UZ"/>
              </w:rPr>
              <w:t xml:space="preserve"> </w:t>
            </w:r>
            <w:r>
              <w:rPr>
                <w:sz w:val="28"/>
                <w:szCs w:val="28"/>
                <w:lang w:val="uz-Cyrl-UZ"/>
              </w:rPr>
              <w:t>ma’lumotlar</w:t>
            </w:r>
            <w:r w:rsidRPr="00A02255">
              <w:rPr>
                <w:sz w:val="28"/>
                <w:szCs w:val="28"/>
                <w:lang w:val="uz-Cyrl-UZ"/>
              </w:rPr>
              <w:t xml:space="preserve"> </w:t>
            </w:r>
            <w:r>
              <w:rPr>
                <w:sz w:val="28"/>
                <w:szCs w:val="28"/>
                <w:lang w:val="uz-Cyrl-UZ"/>
              </w:rPr>
              <w:t>almashinish</w:t>
            </w:r>
            <w:r w:rsidRPr="00A02255">
              <w:rPr>
                <w:sz w:val="28"/>
                <w:szCs w:val="28"/>
                <w:lang w:val="uz-Cyrl-UZ"/>
              </w:rPr>
              <w:t>.</w:t>
            </w:r>
          </w:p>
          <w:p w14:paraId="6011A667" w14:textId="77777777" w:rsidR="000E3DE2" w:rsidRPr="00C93496" w:rsidRDefault="000E3DE2" w:rsidP="000E3DE2">
            <w:pPr>
              <w:tabs>
                <w:tab w:val="left" w:pos="4320"/>
                <w:tab w:val="left" w:pos="4500"/>
              </w:tabs>
              <w:jc w:val="both"/>
              <w:rPr>
                <w:sz w:val="12"/>
                <w:szCs w:val="12"/>
                <w:lang w:val="en-US"/>
              </w:rPr>
            </w:pPr>
          </w:p>
          <w:p w14:paraId="20299D1B" w14:textId="77777777" w:rsidR="000E3DE2" w:rsidRDefault="000E3DE2" w:rsidP="000E3DE2">
            <w:pPr>
              <w:tabs>
                <w:tab w:val="left" w:pos="4320"/>
                <w:tab w:val="left" w:pos="4500"/>
              </w:tabs>
              <w:jc w:val="both"/>
              <w:rPr>
                <w:sz w:val="28"/>
                <w:szCs w:val="28"/>
                <w:lang w:val="uz-Cyrl-UZ"/>
              </w:rPr>
            </w:pPr>
            <w:r>
              <w:rPr>
                <w:sz w:val="28"/>
                <w:szCs w:val="28"/>
                <w:lang w:val="uz-Cyrl-UZ"/>
              </w:rPr>
              <w:t>1. Алоқа линиялари орқали ахборотни бир компь</w:t>
            </w:r>
            <w:r>
              <w:rPr>
                <w:sz w:val="28"/>
                <w:szCs w:val="28"/>
              </w:rPr>
              <w:t>ю</w:t>
            </w:r>
            <w:r>
              <w:rPr>
                <w:sz w:val="28"/>
                <w:szCs w:val="28"/>
                <w:lang w:val="uz-Cyrl-UZ"/>
              </w:rPr>
              <w:t>тердан бошқасига юбориш.</w:t>
            </w:r>
          </w:p>
          <w:p w14:paraId="777CC68F" w14:textId="77777777" w:rsidR="000E3DE2" w:rsidRPr="00A02255" w:rsidRDefault="000E3DE2" w:rsidP="000E3DE2">
            <w:pPr>
              <w:tabs>
                <w:tab w:val="left" w:pos="4320"/>
                <w:tab w:val="left" w:pos="4500"/>
              </w:tabs>
              <w:jc w:val="both"/>
              <w:rPr>
                <w:sz w:val="28"/>
                <w:szCs w:val="28"/>
                <w:lang w:val="uz-Cyrl-UZ"/>
              </w:rPr>
            </w:pPr>
            <w:r>
              <w:rPr>
                <w:sz w:val="28"/>
                <w:szCs w:val="28"/>
                <w:lang w:val="uz-Cyrl-UZ"/>
              </w:rPr>
              <w:t xml:space="preserve">2. </w:t>
            </w:r>
            <w:r w:rsidRPr="00A02255">
              <w:rPr>
                <w:sz w:val="28"/>
                <w:szCs w:val="28"/>
                <w:lang w:val="uz-Cyrl-UZ"/>
              </w:rPr>
              <w:t xml:space="preserve">Умумий маънода – компьютер </w:t>
            </w:r>
            <w:r>
              <w:rPr>
                <w:sz w:val="28"/>
                <w:szCs w:val="28"/>
                <w:lang w:val="uz-Cyrl-UZ"/>
              </w:rPr>
              <w:t>ва бошқа қурилмалар ўртаси</w:t>
            </w:r>
            <w:r w:rsidRPr="00A02255">
              <w:rPr>
                <w:sz w:val="28"/>
                <w:szCs w:val="28"/>
                <w:lang w:val="uz-Cyrl-UZ"/>
              </w:rPr>
              <w:t>да ҳ</w:t>
            </w:r>
            <w:r>
              <w:rPr>
                <w:sz w:val="28"/>
                <w:szCs w:val="28"/>
                <w:lang w:val="uz-Cyrl-UZ"/>
              </w:rPr>
              <w:t>ар қандай маълумот</w:t>
            </w:r>
            <w:r w:rsidRPr="00C93496">
              <w:rPr>
                <w:sz w:val="28"/>
                <w:szCs w:val="28"/>
                <w:lang w:val="uz-Cyrl-UZ"/>
              </w:rPr>
              <w:t>-</w:t>
            </w:r>
            <w:r>
              <w:rPr>
                <w:sz w:val="28"/>
                <w:szCs w:val="28"/>
                <w:lang w:val="uz-Cyrl-UZ"/>
              </w:rPr>
              <w:t>лар алмашиниш</w:t>
            </w:r>
            <w:r w:rsidRPr="00A02255">
              <w:rPr>
                <w:sz w:val="28"/>
                <w:szCs w:val="28"/>
                <w:lang w:val="uz-Cyrl-UZ"/>
              </w:rPr>
              <w:t>.</w:t>
            </w:r>
          </w:p>
        </w:tc>
      </w:tr>
      <w:tr w:rsidR="000E3DE2" w:rsidRPr="00894686" w14:paraId="1A981A48" w14:textId="77777777">
        <w:trPr>
          <w:tblCellSpacing w:w="0" w:type="dxa"/>
          <w:jc w:val="center"/>
        </w:trPr>
        <w:tc>
          <w:tcPr>
            <w:tcW w:w="2079" w:type="pct"/>
          </w:tcPr>
          <w:p w14:paraId="39CF2FC8" w14:textId="77777777" w:rsidR="000E3DE2" w:rsidRPr="00FF616D" w:rsidRDefault="000E3DE2" w:rsidP="003A7C3D">
            <w:pPr>
              <w:tabs>
                <w:tab w:val="left" w:pos="4320"/>
                <w:tab w:val="left" w:pos="4500"/>
              </w:tabs>
              <w:rPr>
                <w:b/>
                <w:sz w:val="28"/>
                <w:szCs w:val="28"/>
                <w:lang w:val="en-US"/>
              </w:rPr>
            </w:pPr>
            <w:r w:rsidRPr="00FF616D">
              <w:rPr>
                <w:b/>
                <w:sz w:val="28"/>
                <w:szCs w:val="28"/>
              </w:rPr>
              <w:t>Передняя</w:t>
            </w:r>
            <w:r w:rsidRPr="00FF616D">
              <w:rPr>
                <w:b/>
                <w:sz w:val="28"/>
                <w:szCs w:val="28"/>
                <w:lang w:val="en-US"/>
              </w:rPr>
              <w:t xml:space="preserve"> </w:t>
            </w:r>
            <w:r w:rsidRPr="00FF616D">
              <w:rPr>
                <w:b/>
                <w:sz w:val="28"/>
                <w:szCs w:val="28"/>
              </w:rPr>
              <w:t>панель</w:t>
            </w:r>
          </w:p>
          <w:p w14:paraId="5C68D83B" w14:textId="77777777" w:rsidR="000E3DE2" w:rsidRPr="00235D03" w:rsidRDefault="000E3DE2" w:rsidP="003A7C3D">
            <w:pPr>
              <w:tabs>
                <w:tab w:val="left" w:pos="4320"/>
                <w:tab w:val="left" w:pos="4500"/>
              </w:tabs>
              <w:rPr>
                <w:b/>
                <w:sz w:val="28"/>
                <w:szCs w:val="28"/>
                <w:lang w:val="en-US"/>
              </w:rPr>
            </w:pPr>
            <w:r>
              <w:rPr>
                <w:b/>
                <w:sz w:val="28"/>
                <w:szCs w:val="28"/>
                <w:lang w:val="en-US"/>
              </w:rPr>
              <w:t>uz</w:t>
            </w:r>
            <w:r w:rsidRPr="00235D03">
              <w:rPr>
                <w:b/>
                <w:sz w:val="28"/>
                <w:szCs w:val="28"/>
                <w:lang w:val="en-US"/>
              </w:rPr>
              <w:t xml:space="preserve"> </w:t>
            </w:r>
            <w:r w:rsidRPr="00235D03">
              <w:rPr>
                <w:sz w:val="28"/>
                <w:szCs w:val="28"/>
                <w:lang w:val="en-US"/>
              </w:rPr>
              <w:t>-</w:t>
            </w:r>
            <w:r w:rsidRPr="00235D03">
              <w:rPr>
                <w:b/>
                <w:sz w:val="28"/>
                <w:szCs w:val="28"/>
                <w:lang w:val="en-US"/>
              </w:rPr>
              <w:t xml:space="preserve"> </w:t>
            </w:r>
            <w:r>
              <w:rPr>
                <w:sz w:val="28"/>
                <w:szCs w:val="28"/>
                <w:lang w:val="uz-Cyrl-UZ"/>
              </w:rPr>
              <w:t>old tomondag</w:t>
            </w:r>
            <w:r w:rsidRPr="00235D03">
              <w:rPr>
                <w:sz w:val="28"/>
                <w:szCs w:val="28"/>
                <w:lang w:val="en-US"/>
              </w:rPr>
              <w:t>i panel</w:t>
            </w:r>
          </w:p>
          <w:p w14:paraId="3D3C41B3" w14:textId="6925F339" w:rsidR="000E3DE2" w:rsidRDefault="000B536F" w:rsidP="003A7C3D">
            <w:pPr>
              <w:tabs>
                <w:tab w:val="left" w:pos="4320"/>
                <w:tab w:val="left" w:pos="4500"/>
              </w:tabs>
              <w:rPr>
                <w:sz w:val="28"/>
                <w:szCs w:val="28"/>
                <w:lang w:val="en-US"/>
              </w:rPr>
            </w:pPr>
            <w:r>
              <w:rPr>
                <w:sz w:val="28"/>
                <w:szCs w:val="28"/>
                <w:lang w:val="uz-Cyrl-UZ"/>
              </w:rPr>
              <w:t xml:space="preserve"> </w:t>
            </w:r>
            <w:r w:rsidR="000E3DE2">
              <w:rPr>
                <w:sz w:val="28"/>
                <w:szCs w:val="28"/>
                <w:lang w:val="uz-Cyrl-UZ"/>
              </w:rPr>
              <w:t>олд томондаг</w:t>
            </w:r>
            <w:r w:rsidR="000E3DE2">
              <w:rPr>
                <w:sz w:val="28"/>
                <w:szCs w:val="28"/>
              </w:rPr>
              <w:t>и панель</w:t>
            </w:r>
          </w:p>
          <w:p w14:paraId="4BB149F1" w14:textId="77777777" w:rsidR="000E3DE2" w:rsidRPr="00FF616D" w:rsidRDefault="000E3DE2" w:rsidP="003A7C3D">
            <w:pPr>
              <w:tabs>
                <w:tab w:val="left" w:pos="4320"/>
                <w:tab w:val="left" w:pos="4500"/>
              </w:tabs>
              <w:rPr>
                <w:sz w:val="28"/>
                <w:szCs w:val="28"/>
                <w:lang w:val="uz-Cyrl-UZ"/>
              </w:rPr>
            </w:pPr>
            <w:r w:rsidRPr="00404F9B">
              <w:rPr>
                <w:b/>
                <w:sz w:val="28"/>
                <w:szCs w:val="28"/>
                <w:lang w:val="en-US"/>
              </w:rPr>
              <w:t xml:space="preserve">en </w:t>
            </w:r>
            <w:r w:rsidRPr="000A2A5C">
              <w:rPr>
                <w:sz w:val="28"/>
                <w:szCs w:val="28"/>
                <w:lang w:val="en-US"/>
              </w:rPr>
              <w:t>-</w:t>
            </w:r>
            <w:r w:rsidRPr="00FF616D">
              <w:rPr>
                <w:sz w:val="28"/>
                <w:szCs w:val="28"/>
                <w:lang w:val="en-US"/>
              </w:rPr>
              <w:t xml:space="preserve"> front panel </w:t>
            </w:r>
          </w:p>
          <w:p w14:paraId="6B6E7B30" w14:textId="77777777" w:rsidR="000E3DE2" w:rsidRPr="009345AC" w:rsidRDefault="000E3DE2" w:rsidP="003A7C3D">
            <w:pPr>
              <w:tabs>
                <w:tab w:val="left" w:pos="4320"/>
                <w:tab w:val="left" w:pos="4500"/>
              </w:tabs>
              <w:rPr>
                <w:sz w:val="28"/>
                <w:szCs w:val="28"/>
                <w:lang w:val="en-US"/>
              </w:rPr>
            </w:pPr>
          </w:p>
        </w:tc>
        <w:tc>
          <w:tcPr>
            <w:tcW w:w="2921" w:type="pct"/>
          </w:tcPr>
          <w:p w14:paraId="0878DC13" w14:textId="77777777" w:rsidR="000E3DE2" w:rsidRDefault="000E3DE2" w:rsidP="003A7C3D">
            <w:pPr>
              <w:tabs>
                <w:tab w:val="left" w:pos="4320"/>
                <w:tab w:val="left" w:pos="4500"/>
              </w:tabs>
              <w:jc w:val="both"/>
              <w:rPr>
                <w:sz w:val="28"/>
                <w:szCs w:val="28"/>
                <w:lang w:val="uz-Cyrl-UZ"/>
              </w:rPr>
            </w:pPr>
            <w:r>
              <w:rPr>
                <w:sz w:val="28"/>
                <w:szCs w:val="28"/>
              </w:rPr>
              <w:t xml:space="preserve">Лицевая панель корпуса </w:t>
            </w:r>
            <w:r w:rsidRPr="002D72EA">
              <w:rPr>
                <w:sz w:val="28"/>
                <w:szCs w:val="28"/>
              </w:rPr>
              <w:t xml:space="preserve">компьютера, </w:t>
            </w:r>
            <w:r>
              <w:rPr>
                <w:sz w:val="28"/>
                <w:szCs w:val="28"/>
              </w:rPr>
              <w:t>на которой расположены ручки управления, переключатели и индикаторы.</w:t>
            </w:r>
          </w:p>
          <w:p w14:paraId="1F9F6D4A" w14:textId="77777777" w:rsidR="000E3DE2" w:rsidRPr="00C93496" w:rsidRDefault="000E3DE2" w:rsidP="003A7C3D">
            <w:pPr>
              <w:tabs>
                <w:tab w:val="left" w:pos="4320"/>
                <w:tab w:val="left" w:pos="4500"/>
              </w:tabs>
              <w:jc w:val="both"/>
              <w:rPr>
                <w:sz w:val="12"/>
                <w:szCs w:val="12"/>
              </w:rPr>
            </w:pPr>
          </w:p>
          <w:p w14:paraId="4230860D" w14:textId="77777777" w:rsidR="000E3DE2" w:rsidRDefault="000E3DE2" w:rsidP="003A7C3D">
            <w:pPr>
              <w:tabs>
                <w:tab w:val="left" w:pos="4320"/>
                <w:tab w:val="left" w:pos="4500"/>
              </w:tabs>
              <w:jc w:val="both"/>
              <w:rPr>
                <w:sz w:val="28"/>
                <w:szCs w:val="28"/>
                <w:lang w:val="en-US"/>
              </w:rPr>
            </w:pPr>
            <w:r w:rsidRPr="0099137E">
              <w:rPr>
                <w:sz w:val="28"/>
                <w:szCs w:val="28"/>
                <w:lang w:val="en-US"/>
              </w:rPr>
              <w:t xml:space="preserve">Kompyuter korpusining, boshqarish dastaklari, uzib-ulagichlar va indikatorlar joylashgan old </w:t>
            </w:r>
            <w:r w:rsidRPr="0099137E">
              <w:rPr>
                <w:sz w:val="28"/>
                <w:szCs w:val="28"/>
                <w:lang w:val="en-US"/>
              </w:rPr>
              <w:lastRenderedPageBreak/>
              <w:t>paneli.</w:t>
            </w:r>
          </w:p>
          <w:p w14:paraId="5A937637" w14:textId="77777777" w:rsidR="000E3DE2" w:rsidRPr="00C93496" w:rsidRDefault="000E3DE2" w:rsidP="003A7C3D">
            <w:pPr>
              <w:tabs>
                <w:tab w:val="left" w:pos="4320"/>
                <w:tab w:val="left" w:pos="4500"/>
              </w:tabs>
              <w:jc w:val="both"/>
              <w:rPr>
                <w:sz w:val="12"/>
                <w:szCs w:val="12"/>
                <w:lang w:val="en-US"/>
              </w:rPr>
            </w:pPr>
          </w:p>
          <w:p w14:paraId="662AFF7C" w14:textId="77777777" w:rsidR="000E3DE2" w:rsidRPr="00894686" w:rsidRDefault="000E3DE2" w:rsidP="003A7C3D">
            <w:pPr>
              <w:tabs>
                <w:tab w:val="left" w:pos="4320"/>
                <w:tab w:val="left" w:pos="4500"/>
              </w:tabs>
              <w:jc w:val="both"/>
              <w:rPr>
                <w:sz w:val="28"/>
                <w:szCs w:val="28"/>
              </w:rPr>
            </w:pPr>
            <w:r>
              <w:rPr>
                <w:sz w:val="28"/>
                <w:szCs w:val="28"/>
              </w:rPr>
              <w:t>Компьютер корпусининг, бошқариш дастаклари, узиб-улагичлар ва индикаторлар жойлашган олд панели.</w:t>
            </w:r>
          </w:p>
        </w:tc>
      </w:tr>
      <w:tr w:rsidR="000E3DE2" w:rsidRPr="005D2E87" w14:paraId="3C53151D" w14:textId="77777777">
        <w:trPr>
          <w:tblCellSpacing w:w="0" w:type="dxa"/>
          <w:jc w:val="center"/>
        </w:trPr>
        <w:tc>
          <w:tcPr>
            <w:tcW w:w="2079" w:type="pct"/>
          </w:tcPr>
          <w:p w14:paraId="5834F4A7" w14:textId="77777777" w:rsidR="000E3DE2" w:rsidRPr="00B82B0B" w:rsidRDefault="000E3DE2" w:rsidP="003A7C3D">
            <w:pPr>
              <w:tabs>
                <w:tab w:val="left" w:pos="4320"/>
                <w:tab w:val="left" w:pos="4500"/>
              </w:tabs>
              <w:rPr>
                <w:b/>
                <w:sz w:val="28"/>
                <w:szCs w:val="28"/>
                <w:lang w:val="uz-Cyrl-UZ"/>
              </w:rPr>
            </w:pPr>
            <w:r w:rsidRPr="00B82B0B">
              <w:rPr>
                <w:b/>
                <w:sz w:val="28"/>
                <w:szCs w:val="28"/>
                <w:lang w:val="uz-Cyrl-UZ"/>
              </w:rPr>
              <w:lastRenderedPageBreak/>
              <w:t>Переменная</w:t>
            </w:r>
          </w:p>
          <w:p w14:paraId="029A82DD" w14:textId="77777777" w:rsidR="000E3DE2" w:rsidRPr="00B82B0B" w:rsidRDefault="000E3DE2" w:rsidP="003A7C3D">
            <w:pPr>
              <w:tabs>
                <w:tab w:val="left" w:pos="4320"/>
                <w:tab w:val="left" w:pos="4500"/>
              </w:tabs>
              <w:rPr>
                <w:bCs/>
                <w:sz w:val="28"/>
                <w:szCs w:val="28"/>
                <w:lang w:val="uz-Cyrl-UZ"/>
              </w:rPr>
            </w:pPr>
            <w:r w:rsidRPr="00B82B0B">
              <w:rPr>
                <w:b/>
                <w:bCs/>
                <w:sz w:val="28"/>
                <w:szCs w:val="28"/>
                <w:lang w:val="uz-Cyrl-UZ"/>
              </w:rPr>
              <w:t xml:space="preserve">uz </w:t>
            </w:r>
            <w:r w:rsidRPr="00B82B0B">
              <w:rPr>
                <w:bCs/>
                <w:sz w:val="28"/>
                <w:szCs w:val="28"/>
                <w:lang w:val="uz-Cyrl-UZ"/>
              </w:rPr>
              <w:t>-</w:t>
            </w:r>
            <w:r w:rsidRPr="00B82B0B">
              <w:rPr>
                <w:sz w:val="28"/>
                <w:szCs w:val="28"/>
                <w:lang w:val="uz-Cyrl-UZ"/>
              </w:rPr>
              <w:t xml:space="preserve"> o‘zgaruvchi</w:t>
            </w:r>
          </w:p>
          <w:p w14:paraId="7C9B03BD" w14:textId="04CE6807" w:rsidR="000E3DE2" w:rsidRPr="00B82B0B" w:rsidRDefault="000B536F" w:rsidP="003A7C3D">
            <w:pPr>
              <w:tabs>
                <w:tab w:val="left" w:pos="4320"/>
                <w:tab w:val="left" w:pos="4500"/>
              </w:tabs>
              <w:rPr>
                <w:sz w:val="28"/>
                <w:szCs w:val="28"/>
                <w:lang w:val="uz-Cyrl-UZ"/>
              </w:rPr>
            </w:pPr>
            <w:r>
              <w:rPr>
                <w:b/>
                <w:sz w:val="28"/>
                <w:szCs w:val="28"/>
                <w:lang w:val="uz-Cyrl-UZ"/>
              </w:rPr>
              <w:t xml:space="preserve"> </w:t>
            </w:r>
            <w:r w:rsidR="000E3DE2" w:rsidRPr="00B82B0B">
              <w:rPr>
                <w:sz w:val="28"/>
                <w:szCs w:val="28"/>
                <w:lang w:val="uz-Cyrl-UZ"/>
              </w:rPr>
              <w:t>ўзгарувчи</w:t>
            </w:r>
          </w:p>
          <w:p w14:paraId="61EB775A" w14:textId="77777777" w:rsidR="000E3DE2" w:rsidRPr="00B82B0B" w:rsidRDefault="000E3DE2" w:rsidP="003A7C3D">
            <w:pPr>
              <w:tabs>
                <w:tab w:val="left" w:pos="4320"/>
                <w:tab w:val="left" w:pos="4500"/>
              </w:tabs>
              <w:rPr>
                <w:sz w:val="28"/>
                <w:szCs w:val="28"/>
                <w:lang w:val="uz-Cyrl-UZ"/>
              </w:rPr>
            </w:pPr>
            <w:r w:rsidRPr="00B82B0B">
              <w:rPr>
                <w:b/>
                <w:bCs/>
                <w:color w:val="000000"/>
                <w:sz w:val="28"/>
                <w:szCs w:val="28"/>
                <w:lang w:val="uz-Cyrl-UZ"/>
              </w:rPr>
              <w:t xml:space="preserve">en </w:t>
            </w:r>
            <w:r w:rsidRPr="000A2A5C">
              <w:rPr>
                <w:bCs/>
                <w:color w:val="000000"/>
                <w:sz w:val="28"/>
                <w:szCs w:val="28"/>
                <w:lang w:val="uz-Cyrl-UZ"/>
              </w:rPr>
              <w:t>-</w:t>
            </w:r>
            <w:r w:rsidRPr="000A2A5C">
              <w:rPr>
                <w:sz w:val="28"/>
                <w:szCs w:val="28"/>
                <w:lang w:val="uz-Cyrl-UZ"/>
              </w:rPr>
              <w:t xml:space="preserve"> </w:t>
            </w:r>
            <w:r w:rsidRPr="00B82B0B">
              <w:rPr>
                <w:sz w:val="28"/>
                <w:szCs w:val="28"/>
                <w:lang w:val="uz-Cyrl-UZ"/>
              </w:rPr>
              <w:t xml:space="preserve">variable </w:t>
            </w:r>
          </w:p>
          <w:p w14:paraId="214E94AF" w14:textId="77777777" w:rsidR="000E3DE2" w:rsidRPr="00B82B0B" w:rsidRDefault="000E3DE2" w:rsidP="003A7C3D">
            <w:pPr>
              <w:tabs>
                <w:tab w:val="left" w:pos="4320"/>
                <w:tab w:val="left" w:pos="4500"/>
              </w:tabs>
              <w:rPr>
                <w:sz w:val="28"/>
                <w:szCs w:val="28"/>
                <w:lang w:val="uz-Cyrl-UZ"/>
              </w:rPr>
            </w:pPr>
          </w:p>
        </w:tc>
        <w:tc>
          <w:tcPr>
            <w:tcW w:w="2921" w:type="pct"/>
          </w:tcPr>
          <w:p w14:paraId="5EAAC102" w14:textId="191E4485" w:rsidR="000E3DE2" w:rsidRPr="00B82B0B" w:rsidRDefault="000E3DE2" w:rsidP="003A7C3D">
            <w:pPr>
              <w:jc w:val="both"/>
              <w:rPr>
                <w:color w:val="000000"/>
                <w:sz w:val="28"/>
                <w:szCs w:val="28"/>
              </w:rPr>
            </w:pPr>
            <w:r w:rsidRPr="00B82B0B">
              <w:rPr>
                <w:color w:val="000000"/>
                <w:sz w:val="28"/>
                <w:szCs w:val="28"/>
              </w:rPr>
              <w:t>В программировании – именованная область памяти данных, которой программно можно присваивать разные значения. Таким образом, содержимое ячеек этой памяти – это текущее значение переменной. Для использования переменной в программе её необходимо (явно или неявно) объявить</w:t>
            </w:r>
            <w:r w:rsidRPr="004C2FD5">
              <w:rPr>
                <w:color w:val="000000"/>
                <w:sz w:val="28"/>
                <w:szCs w:val="28"/>
              </w:rPr>
              <w:t>,</w:t>
            </w:r>
            <w:r w:rsidRPr="00B82B0B">
              <w:rPr>
                <w:color w:val="000000"/>
                <w:sz w:val="28"/>
                <w:szCs w:val="28"/>
              </w:rPr>
              <w:t xml:space="preserve"> присвоить идентификатор и задать тип. Тип переменной определяет, какие возможные значения она может принимать и какие операции над ней можно выполнять. По области действия различают локальные и глобальные</w:t>
            </w:r>
            <w:r w:rsidR="00D7251A">
              <w:rPr>
                <w:color w:val="000000"/>
                <w:sz w:val="28"/>
                <w:szCs w:val="28"/>
              </w:rPr>
              <w:t xml:space="preserve"> </w:t>
            </w:r>
            <w:r w:rsidRPr="00B82B0B">
              <w:rPr>
                <w:color w:val="000000"/>
                <w:sz w:val="28"/>
                <w:szCs w:val="28"/>
              </w:rPr>
              <w:t>переменные.</w:t>
            </w:r>
          </w:p>
          <w:p w14:paraId="57BB55D9" w14:textId="77777777" w:rsidR="000E3DE2" w:rsidRPr="00C93496" w:rsidRDefault="000E3DE2" w:rsidP="003A7C3D">
            <w:pPr>
              <w:jc w:val="both"/>
              <w:rPr>
                <w:color w:val="000000"/>
                <w:sz w:val="36"/>
                <w:szCs w:val="36"/>
              </w:rPr>
            </w:pPr>
          </w:p>
          <w:p w14:paraId="48D943CB" w14:textId="77777777" w:rsidR="000E3DE2" w:rsidRPr="00B82B0B" w:rsidRDefault="000E3DE2" w:rsidP="003A7C3D">
            <w:pPr>
              <w:jc w:val="both"/>
              <w:rPr>
                <w:color w:val="000000"/>
                <w:sz w:val="28"/>
                <w:szCs w:val="28"/>
                <w:lang w:val="en-US"/>
              </w:rPr>
            </w:pPr>
            <w:r w:rsidRPr="000A2A5C">
              <w:rPr>
                <w:color w:val="000000"/>
                <w:sz w:val="28"/>
                <w:szCs w:val="28"/>
                <w:lang w:val="uz-Cyrl-UZ"/>
              </w:rPr>
              <w:t xml:space="preserve">Dasturlashda – </w:t>
            </w:r>
            <w:r w:rsidRPr="000A2A5C">
              <w:rPr>
                <w:color w:val="000000"/>
                <w:sz w:val="28"/>
                <w:szCs w:val="28"/>
                <w:lang w:val="en-US"/>
              </w:rPr>
              <w:t>ma</w:t>
            </w:r>
            <w:r w:rsidRPr="00773754">
              <w:rPr>
                <w:color w:val="000000"/>
                <w:sz w:val="28"/>
                <w:szCs w:val="28"/>
              </w:rPr>
              <w:t>’</w:t>
            </w:r>
            <w:r w:rsidRPr="000A2A5C">
              <w:rPr>
                <w:color w:val="000000"/>
                <w:sz w:val="28"/>
                <w:szCs w:val="28"/>
                <w:lang w:val="en-US"/>
              </w:rPr>
              <w:t>lumotlar</w:t>
            </w:r>
            <w:r w:rsidRPr="00773754">
              <w:rPr>
                <w:color w:val="000000"/>
                <w:sz w:val="28"/>
                <w:szCs w:val="28"/>
              </w:rPr>
              <w:t xml:space="preserve"> </w:t>
            </w:r>
            <w:r w:rsidRPr="000A2A5C">
              <w:rPr>
                <w:color w:val="000000"/>
                <w:sz w:val="28"/>
                <w:szCs w:val="28"/>
                <w:lang w:val="uz-Cyrl-UZ"/>
              </w:rPr>
              <w:t>xotira</w:t>
            </w:r>
            <w:r w:rsidRPr="000A2A5C">
              <w:rPr>
                <w:color w:val="000000"/>
                <w:sz w:val="28"/>
                <w:szCs w:val="28"/>
                <w:lang w:val="en-US"/>
              </w:rPr>
              <w:t>si</w:t>
            </w:r>
            <w:r w:rsidRPr="000A2A5C">
              <w:rPr>
                <w:color w:val="000000"/>
                <w:sz w:val="28"/>
                <w:szCs w:val="28"/>
                <w:lang w:val="uz-Cyrl-UZ"/>
              </w:rPr>
              <w:t xml:space="preserve">ning turli qiymatlar </w:t>
            </w:r>
            <w:r w:rsidRPr="000A2A5C">
              <w:rPr>
                <w:color w:val="000000"/>
                <w:sz w:val="28"/>
                <w:szCs w:val="28"/>
                <w:lang w:val="en-US"/>
              </w:rPr>
              <w:t>ber</w:t>
            </w:r>
            <w:r w:rsidRPr="000A2A5C">
              <w:rPr>
                <w:color w:val="000000"/>
                <w:sz w:val="28"/>
                <w:szCs w:val="28"/>
                <w:lang w:val="uz-Cyrl-UZ"/>
              </w:rPr>
              <w:t xml:space="preserve">ish mumkin </w:t>
            </w:r>
            <w:r w:rsidRPr="000A2A5C">
              <w:rPr>
                <w:color w:val="000000"/>
                <w:sz w:val="28"/>
                <w:szCs w:val="28"/>
                <w:lang w:val="en-US"/>
              </w:rPr>
              <w:t>bo</w:t>
            </w:r>
            <w:r w:rsidRPr="00773754">
              <w:rPr>
                <w:color w:val="000000"/>
                <w:sz w:val="28"/>
                <w:szCs w:val="28"/>
              </w:rPr>
              <w:t>’</w:t>
            </w:r>
            <w:r w:rsidRPr="000A2A5C">
              <w:rPr>
                <w:color w:val="000000"/>
                <w:sz w:val="28"/>
                <w:szCs w:val="28"/>
                <w:lang w:val="en-US"/>
              </w:rPr>
              <w:t>lgan</w:t>
            </w:r>
            <w:r w:rsidRPr="00773754">
              <w:rPr>
                <w:color w:val="000000"/>
                <w:sz w:val="28"/>
                <w:szCs w:val="28"/>
              </w:rPr>
              <w:t xml:space="preserve"> </w:t>
            </w:r>
            <w:r w:rsidRPr="000A2A5C">
              <w:rPr>
                <w:color w:val="000000"/>
                <w:sz w:val="28"/>
                <w:szCs w:val="28"/>
                <w:lang w:val="uz-Cyrl-UZ"/>
              </w:rPr>
              <w:t>nomlangan sohasi.</w:t>
            </w:r>
            <w:r w:rsidRPr="00B82B0B">
              <w:rPr>
                <w:color w:val="000000"/>
                <w:sz w:val="28"/>
                <w:szCs w:val="28"/>
                <w:lang w:val="uz-Cyrl-UZ"/>
              </w:rPr>
              <w:t xml:space="preserve"> Shunday qilib, bu xotiradagi yacheykalarning mazmuni – o‘zgaruvchining qiymati hisoblanadi. </w:t>
            </w:r>
            <w:r w:rsidRPr="00B82B0B">
              <w:rPr>
                <w:color w:val="000000"/>
                <w:sz w:val="28"/>
                <w:szCs w:val="28"/>
                <w:lang w:val="en-US"/>
              </w:rPr>
              <w:t xml:space="preserve">Dasturda o‘zgaruvchidan foydalanishda uni e’lon qilish va uning turini ko‘rsatish lozim. O‘zgaruvchining turi u qabul qiladigan qiymatlar va ularning ustida bajariladigan amallar </w:t>
            </w:r>
            <w:r w:rsidRPr="00B82B0B">
              <w:rPr>
                <w:color w:val="000000"/>
                <w:sz w:val="28"/>
                <w:szCs w:val="28"/>
                <w:lang w:val="uz-Cyrl-UZ"/>
              </w:rPr>
              <w:t>h</w:t>
            </w:r>
            <w:r w:rsidRPr="00B82B0B">
              <w:rPr>
                <w:color w:val="000000"/>
                <w:sz w:val="28"/>
                <w:szCs w:val="28"/>
                <w:lang w:val="en-US"/>
              </w:rPr>
              <w:t>amda o‘zgaruvchi uchun xotiradan ajratiladigan joyni aniqlaydi. Amal qilish sohasiga ko‘ra o‘zgaruvchilar ikkiga ajratiladi: lokal va global o‘zgaruvchilar.</w:t>
            </w:r>
          </w:p>
          <w:p w14:paraId="520A940B" w14:textId="77777777" w:rsidR="00FE1915" w:rsidRPr="005D2E87" w:rsidRDefault="00FE1915" w:rsidP="003A7C3D">
            <w:pPr>
              <w:tabs>
                <w:tab w:val="left" w:pos="4320"/>
                <w:tab w:val="left" w:pos="4500"/>
              </w:tabs>
              <w:jc w:val="both"/>
              <w:rPr>
                <w:color w:val="000000"/>
                <w:sz w:val="28"/>
                <w:szCs w:val="28"/>
                <w:lang w:val="en-US"/>
              </w:rPr>
            </w:pPr>
          </w:p>
          <w:p w14:paraId="7ADE46E7" w14:textId="77777777" w:rsidR="000E3DE2" w:rsidRPr="00FE1915" w:rsidRDefault="000E3DE2" w:rsidP="003A7C3D">
            <w:pPr>
              <w:tabs>
                <w:tab w:val="left" w:pos="4320"/>
                <w:tab w:val="left" w:pos="4500"/>
              </w:tabs>
              <w:jc w:val="both"/>
              <w:rPr>
                <w:color w:val="000000"/>
                <w:sz w:val="28"/>
                <w:szCs w:val="28"/>
                <w:lang w:val="en-US"/>
              </w:rPr>
            </w:pPr>
            <w:r w:rsidRPr="000A2A5C">
              <w:rPr>
                <w:color w:val="000000"/>
                <w:sz w:val="28"/>
                <w:szCs w:val="28"/>
              </w:rPr>
              <w:t>Дастурлашда</w:t>
            </w:r>
            <w:r w:rsidRPr="005D2E87">
              <w:rPr>
                <w:color w:val="000000"/>
                <w:sz w:val="28"/>
                <w:szCs w:val="28"/>
                <w:lang w:val="en-US"/>
              </w:rPr>
              <w:t xml:space="preserve"> </w:t>
            </w:r>
            <w:r w:rsidRPr="000A2A5C">
              <w:rPr>
                <w:color w:val="000000"/>
                <w:sz w:val="28"/>
                <w:szCs w:val="28"/>
                <w:lang w:val="uz-Cyrl-UZ"/>
              </w:rPr>
              <w:t xml:space="preserve">– </w:t>
            </w:r>
            <w:r w:rsidRPr="000A2A5C">
              <w:rPr>
                <w:color w:val="000000"/>
                <w:sz w:val="28"/>
                <w:szCs w:val="28"/>
              </w:rPr>
              <w:t>маълумотлар</w:t>
            </w:r>
            <w:r w:rsidRPr="005D2E87">
              <w:rPr>
                <w:color w:val="000000"/>
                <w:sz w:val="28"/>
                <w:szCs w:val="28"/>
                <w:lang w:val="en-US"/>
              </w:rPr>
              <w:t xml:space="preserve"> </w:t>
            </w:r>
            <w:r w:rsidRPr="000A2A5C">
              <w:rPr>
                <w:color w:val="000000"/>
                <w:sz w:val="28"/>
                <w:szCs w:val="28"/>
              </w:rPr>
              <w:t>хотирасининг</w:t>
            </w:r>
            <w:r w:rsidRPr="005D2E87">
              <w:rPr>
                <w:color w:val="000000"/>
                <w:sz w:val="28"/>
                <w:szCs w:val="28"/>
                <w:lang w:val="en-US"/>
              </w:rPr>
              <w:t xml:space="preserve"> </w:t>
            </w:r>
            <w:r w:rsidRPr="000A2A5C">
              <w:rPr>
                <w:color w:val="000000"/>
                <w:sz w:val="28"/>
                <w:szCs w:val="28"/>
              </w:rPr>
              <w:t>унга</w:t>
            </w:r>
            <w:r w:rsidRPr="005D2E87">
              <w:rPr>
                <w:color w:val="000000"/>
                <w:sz w:val="28"/>
                <w:szCs w:val="28"/>
                <w:lang w:val="en-US"/>
              </w:rPr>
              <w:t xml:space="preserve"> </w:t>
            </w:r>
            <w:r w:rsidRPr="000A2A5C">
              <w:rPr>
                <w:color w:val="000000"/>
                <w:sz w:val="28"/>
                <w:szCs w:val="28"/>
              </w:rPr>
              <w:t>турли</w:t>
            </w:r>
            <w:r w:rsidRPr="005D2E87">
              <w:rPr>
                <w:color w:val="000000"/>
                <w:sz w:val="28"/>
                <w:szCs w:val="28"/>
                <w:lang w:val="en-US"/>
              </w:rPr>
              <w:t xml:space="preserve"> </w:t>
            </w:r>
            <w:r w:rsidRPr="000A2A5C">
              <w:rPr>
                <w:color w:val="000000"/>
                <w:sz w:val="28"/>
                <w:szCs w:val="28"/>
              </w:rPr>
              <w:t>қийматлар</w:t>
            </w:r>
            <w:r w:rsidRPr="005D2E87">
              <w:rPr>
                <w:color w:val="000000"/>
                <w:sz w:val="28"/>
                <w:szCs w:val="28"/>
                <w:lang w:val="en-US"/>
              </w:rPr>
              <w:t xml:space="preserve"> </w:t>
            </w:r>
            <w:r w:rsidRPr="000A2A5C">
              <w:rPr>
                <w:color w:val="000000"/>
                <w:sz w:val="28"/>
                <w:szCs w:val="28"/>
              </w:rPr>
              <w:t>бериш</w:t>
            </w:r>
            <w:r w:rsidRPr="005D2E87">
              <w:rPr>
                <w:color w:val="000000"/>
                <w:sz w:val="28"/>
                <w:szCs w:val="28"/>
                <w:lang w:val="en-US"/>
              </w:rPr>
              <w:t xml:space="preserve"> </w:t>
            </w:r>
            <w:r w:rsidRPr="000A2A5C">
              <w:rPr>
                <w:color w:val="000000"/>
                <w:sz w:val="28"/>
                <w:szCs w:val="28"/>
              </w:rPr>
              <w:t>мумкин</w:t>
            </w:r>
            <w:r w:rsidRPr="005D2E87">
              <w:rPr>
                <w:color w:val="000000"/>
                <w:sz w:val="28"/>
                <w:szCs w:val="28"/>
                <w:lang w:val="en-US"/>
              </w:rPr>
              <w:t xml:space="preserve"> </w:t>
            </w:r>
            <w:r w:rsidRPr="000A2A5C">
              <w:rPr>
                <w:color w:val="000000"/>
                <w:sz w:val="28"/>
                <w:szCs w:val="28"/>
              </w:rPr>
              <w:t>бўлган</w:t>
            </w:r>
            <w:r w:rsidRPr="005D2E87">
              <w:rPr>
                <w:color w:val="000000"/>
                <w:sz w:val="28"/>
                <w:szCs w:val="28"/>
                <w:lang w:val="en-US"/>
              </w:rPr>
              <w:t xml:space="preserve"> </w:t>
            </w:r>
            <w:r w:rsidRPr="000A2A5C">
              <w:rPr>
                <w:color w:val="000000"/>
                <w:sz w:val="28"/>
                <w:szCs w:val="28"/>
              </w:rPr>
              <w:t>номланган</w:t>
            </w:r>
            <w:r w:rsidRPr="005D2E87">
              <w:rPr>
                <w:color w:val="000000"/>
                <w:sz w:val="28"/>
                <w:szCs w:val="28"/>
                <w:lang w:val="en-US"/>
              </w:rPr>
              <w:t xml:space="preserve"> </w:t>
            </w:r>
            <w:r w:rsidRPr="000A2A5C">
              <w:rPr>
                <w:color w:val="000000"/>
                <w:sz w:val="28"/>
                <w:szCs w:val="28"/>
              </w:rPr>
              <w:t>соҳаси</w:t>
            </w:r>
            <w:r w:rsidRPr="005D2E87">
              <w:rPr>
                <w:color w:val="000000"/>
                <w:sz w:val="28"/>
                <w:szCs w:val="28"/>
                <w:lang w:val="en-US"/>
              </w:rPr>
              <w:t xml:space="preserve">. </w:t>
            </w:r>
            <w:r w:rsidRPr="00B82B0B">
              <w:rPr>
                <w:color w:val="000000"/>
                <w:sz w:val="28"/>
                <w:szCs w:val="28"/>
              </w:rPr>
              <w:t>Шундай</w:t>
            </w:r>
            <w:r w:rsidRPr="00B82B0B">
              <w:rPr>
                <w:color w:val="000000"/>
                <w:sz w:val="28"/>
                <w:szCs w:val="28"/>
                <w:lang w:val="en-US"/>
              </w:rPr>
              <w:t xml:space="preserve"> </w:t>
            </w:r>
            <w:r w:rsidRPr="00B82B0B">
              <w:rPr>
                <w:color w:val="000000"/>
                <w:sz w:val="28"/>
                <w:szCs w:val="28"/>
              </w:rPr>
              <w:t>қилиб</w:t>
            </w:r>
            <w:r w:rsidRPr="00B82B0B">
              <w:rPr>
                <w:color w:val="000000"/>
                <w:sz w:val="28"/>
                <w:szCs w:val="28"/>
                <w:lang w:val="en-US"/>
              </w:rPr>
              <w:t xml:space="preserve">, </w:t>
            </w:r>
            <w:r w:rsidRPr="00B82B0B">
              <w:rPr>
                <w:color w:val="000000"/>
                <w:sz w:val="28"/>
                <w:szCs w:val="28"/>
              </w:rPr>
              <w:t>бу</w:t>
            </w:r>
            <w:r w:rsidRPr="00B82B0B">
              <w:rPr>
                <w:color w:val="000000"/>
                <w:sz w:val="28"/>
                <w:szCs w:val="28"/>
                <w:lang w:val="en-US"/>
              </w:rPr>
              <w:t xml:space="preserve"> </w:t>
            </w:r>
            <w:r w:rsidRPr="00B82B0B">
              <w:rPr>
                <w:color w:val="000000"/>
                <w:sz w:val="28"/>
                <w:szCs w:val="28"/>
              </w:rPr>
              <w:t>хотирадаги</w:t>
            </w:r>
            <w:r w:rsidRPr="00B82B0B">
              <w:rPr>
                <w:color w:val="000000"/>
                <w:sz w:val="28"/>
                <w:szCs w:val="28"/>
                <w:lang w:val="en-US"/>
              </w:rPr>
              <w:t xml:space="preserve"> </w:t>
            </w:r>
            <w:r w:rsidRPr="00B82B0B">
              <w:rPr>
                <w:color w:val="000000"/>
                <w:sz w:val="28"/>
                <w:szCs w:val="28"/>
              </w:rPr>
              <w:t>ячейкаларнинг</w:t>
            </w:r>
            <w:r w:rsidRPr="00B82B0B">
              <w:rPr>
                <w:color w:val="000000"/>
                <w:sz w:val="28"/>
                <w:szCs w:val="28"/>
                <w:lang w:val="en-US"/>
              </w:rPr>
              <w:t xml:space="preserve"> </w:t>
            </w:r>
            <w:r w:rsidRPr="00B82B0B">
              <w:rPr>
                <w:color w:val="000000"/>
                <w:sz w:val="28"/>
                <w:szCs w:val="28"/>
              </w:rPr>
              <w:t>мазмуни</w:t>
            </w:r>
            <w:r w:rsidRPr="00B82B0B">
              <w:rPr>
                <w:color w:val="000000"/>
                <w:sz w:val="28"/>
                <w:szCs w:val="28"/>
                <w:lang w:val="en-US"/>
              </w:rPr>
              <w:t xml:space="preserve"> – </w:t>
            </w:r>
            <w:r w:rsidRPr="00B82B0B">
              <w:rPr>
                <w:color w:val="000000"/>
                <w:sz w:val="28"/>
                <w:szCs w:val="28"/>
              </w:rPr>
              <w:t>ўзгарувчининг</w:t>
            </w:r>
            <w:r w:rsidRPr="00B82B0B">
              <w:rPr>
                <w:color w:val="000000"/>
                <w:sz w:val="28"/>
                <w:szCs w:val="28"/>
                <w:lang w:val="en-US"/>
              </w:rPr>
              <w:t xml:space="preserve"> </w:t>
            </w:r>
            <w:r w:rsidRPr="00B82B0B">
              <w:rPr>
                <w:color w:val="000000"/>
                <w:sz w:val="28"/>
                <w:szCs w:val="28"/>
              </w:rPr>
              <w:t>қиймати</w:t>
            </w:r>
            <w:r w:rsidRPr="00B82B0B">
              <w:rPr>
                <w:color w:val="000000"/>
                <w:sz w:val="28"/>
                <w:szCs w:val="28"/>
                <w:lang w:val="en-US"/>
              </w:rPr>
              <w:t xml:space="preserve"> </w:t>
            </w:r>
            <w:r w:rsidRPr="00B82B0B">
              <w:rPr>
                <w:color w:val="000000"/>
                <w:sz w:val="28"/>
                <w:szCs w:val="28"/>
              </w:rPr>
              <w:t>ҳисобланади</w:t>
            </w:r>
            <w:r w:rsidRPr="00B82B0B">
              <w:rPr>
                <w:color w:val="000000"/>
                <w:sz w:val="28"/>
                <w:szCs w:val="28"/>
                <w:lang w:val="en-US"/>
              </w:rPr>
              <w:t xml:space="preserve">. </w:t>
            </w:r>
            <w:r w:rsidRPr="00B82B0B">
              <w:rPr>
                <w:color w:val="000000"/>
                <w:sz w:val="28"/>
                <w:szCs w:val="28"/>
              </w:rPr>
              <w:t>Дастурда</w:t>
            </w:r>
            <w:r w:rsidRPr="00B82B0B">
              <w:rPr>
                <w:color w:val="000000"/>
                <w:sz w:val="28"/>
                <w:szCs w:val="28"/>
                <w:lang w:val="en-US"/>
              </w:rPr>
              <w:t xml:space="preserve"> </w:t>
            </w:r>
            <w:r w:rsidRPr="00B82B0B">
              <w:rPr>
                <w:color w:val="000000"/>
                <w:sz w:val="28"/>
                <w:szCs w:val="28"/>
              </w:rPr>
              <w:t>ўзгарувчидан</w:t>
            </w:r>
            <w:r w:rsidRPr="00B82B0B">
              <w:rPr>
                <w:color w:val="000000"/>
                <w:sz w:val="28"/>
                <w:szCs w:val="28"/>
                <w:lang w:val="en-US"/>
              </w:rPr>
              <w:t xml:space="preserve"> </w:t>
            </w:r>
            <w:r w:rsidRPr="00B82B0B">
              <w:rPr>
                <w:color w:val="000000"/>
                <w:sz w:val="28"/>
                <w:szCs w:val="28"/>
              </w:rPr>
              <w:t>фойдаланишда</w:t>
            </w:r>
            <w:r w:rsidRPr="00B82B0B">
              <w:rPr>
                <w:color w:val="000000"/>
                <w:sz w:val="28"/>
                <w:szCs w:val="28"/>
                <w:lang w:val="en-US"/>
              </w:rPr>
              <w:t xml:space="preserve"> </w:t>
            </w:r>
            <w:r w:rsidRPr="00B82B0B">
              <w:rPr>
                <w:color w:val="000000"/>
                <w:sz w:val="28"/>
                <w:szCs w:val="28"/>
              </w:rPr>
              <w:t>уни</w:t>
            </w:r>
            <w:r w:rsidRPr="00B82B0B">
              <w:rPr>
                <w:color w:val="000000"/>
                <w:sz w:val="28"/>
                <w:szCs w:val="28"/>
                <w:lang w:val="en-US"/>
              </w:rPr>
              <w:t xml:space="preserve"> </w:t>
            </w:r>
            <w:r w:rsidRPr="00B82B0B">
              <w:rPr>
                <w:color w:val="000000"/>
                <w:sz w:val="28"/>
                <w:szCs w:val="28"/>
              </w:rPr>
              <w:t>эълон</w:t>
            </w:r>
            <w:r w:rsidRPr="00B82B0B">
              <w:rPr>
                <w:color w:val="000000"/>
                <w:sz w:val="28"/>
                <w:szCs w:val="28"/>
                <w:lang w:val="en-US"/>
              </w:rPr>
              <w:t xml:space="preserve"> </w:t>
            </w:r>
            <w:r w:rsidRPr="00B82B0B">
              <w:rPr>
                <w:color w:val="000000"/>
                <w:sz w:val="28"/>
                <w:szCs w:val="28"/>
              </w:rPr>
              <w:t>қилиш</w:t>
            </w:r>
            <w:r w:rsidRPr="00B82B0B">
              <w:rPr>
                <w:color w:val="000000"/>
                <w:sz w:val="28"/>
                <w:szCs w:val="28"/>
                <w:lang w:val="en-US"/>
              </w:rPr>
              <w:t xml:space="preserve"> </w:t>
            </w:r>
            <w:r w:rsidRPr="00B82B0B">
              <w:rPr>
                <w:color w:val="000000"/>
                <w:sz w:val="28"/>
                <w:szCs w:val="28"/>
              </w:rPr>
              <w:t>ва</w:t>
            </w:r>
            <w:r w:rsidRPr="00B82B0B">
              <w:rPr>
                <w:color w:val="000000"/>
                <w:sz w:val="28"/>
                <w:szCs w:val="28"/>
                <w:lang w:val="en-US"/>
              </w:rPr>
              <w:t xml:space="preserve"> </w:t>
            </w:r>
            <w:r w:rsidRPr="00B82B0B">
              <w:rPr>
                <w:color w:val="000000"/>
                <w:sz w:val="28"/>
                <w:szCs w:val="28"/>
              </w:rPr>
              <w:t>унинг</w:t>
            </w:r>
            <w:r w:rsidRPr="00B82B0B">
              <w:rPr>
                <w:color w:val="000000"/>
                <w:sz w:val="28"/>
                <w:szCs w:val="28"/>
                <w:lang w:val="en-US"/>
              </w:rPr>
              <w:t xml:space="preserve"> </w:t>
            </w:r>
            <w:r w:rsidRPr="00B82B0B">
              <w:rPr>
                <w:color w:val="000000"/>
                <w:sz w:val="28"/>
                <w:szCs w:val="28"/>
              </w:rPr>
              <w:t>турини</w:t>
            </w:r>
            <w:r w:rsidRPr="00B82B0B">
              <w:rPr>
                <w:color w:val="000000"/>
                <w:sz w:val="28"/>
                <w:szCs w:val="28"/>
                <w:lang w:val="en-US"/>
              </w:rPr>
              <w:t xml:space="preserve"> </w:t>
            </w:r>
            <w:r w:rsidRPr="00B82B0B">
              <w:rPr>
                <w:color w:val="000000"/>
                <w:sz w:val="28"/>
                <w:szCs w:val="28"/>
              </w:rPr>
              <w:t>кўрсатиш</w:t>
            </w:r>
            <w:r w:rsidRPr="00B82B0B">
              <w:rPr>
                <w:color w:val="000000"/>
                <w:sz w:val="28"/>
                <w:szCs w:val="28"/>
                <w:lang w:val="en-US"/>
              </w:rPr>
              <w:t xml:space="preserve"> </w:t>
            </w:r>
            <w:r w:rsidRPr="00B82B0B">
              <w:rPr>
                <w:color w:val="000000"/>
                <w:sz w:val="28"/>
                <w:szCs w:val="28"/>
              </w:rPr>
              <w:t>лозим</w:t>
            </w:r>
            <w:r w:rsidRPr="00B82B0B">
              <w:rPr>
                <w:color w:val="000000"/>
                <w:sz w:val="28"/>
                <w:szCs w:val="28"/>
                <w:lang w:val="en-US"/>
              </w:rPr>
              <w:t xml:space="preserve">. </w:t>
            </w:r>
            <w:r w:rsidRPr="00B82B0B">
              <w:rPr>
                <w:color w:val="000000"/>
                <w:sz w:val="28"/>
                <w:szCs w:val="28"/>
              </w:rPr>
              <w:t>Ўзгарувчининг</w:t>
            </w:r>
            <w:r w:rsidRPr="00B82B0B">
              <w:rPr>
                <w:color w:val="000000"/>
                <w:sz w:val="28"/>
                <w:szCs w:val="28"/>
                <w:lang w:val="en-US"/>
              </w:rPr>
              <w:t xml:space="preserve"> </w:t>
            </w:r>
            <w:r w:rsidRPr="00B82B0B">
              <w:rPr>
                <w:color w:val="000000"/>
                <w:sz w:val="28"/>
                <w:szCs w:val="28"/>
              </w:rPr>
              <w:t>тури</w:t>
            </w:r>
            <w:r w:rsidRPr="00B82B0B">
              <w:rPr>
                <w:color w:val="000000"/>
                <w:sz w:val="28"/>
                <w:szCs w:val="28"/>
                <w:lang w:val="en-US"/>
              </w:rPr>
              <w:t xml:space="preserve"> </w:t>
            </w:r>
            <w:r w:rsidRPr="00B82B0B">
              <w:rPr>
                <w:color w:val="000000"/>
                <w:sz w:val="28"/>
                <w:szCs w:val="28"/>
              </w:rPr>
              <w:t>у</w:t>
            </w:r>
            <w:r w:rsidRPr="00B82B0B">
              <w:rPr>
                <w:color w:val="000000"/>
                <w:sz w:val="28"/>
                <w:szCs w:val="28"/>
                <w:lang w:val="en-US"/>
              </w:rPr>
              <w:t xml:space="preserve"> </w:t>
            </w:r>
            <w:r w:rsidRPr="00B82B0B">
              <w:rPr>
                <w:color w:val="000000"/>
                <w:sz w:val="28"/>
                <w:szCs w:val="28"/>
              </w:rPr>
              <w:t>қабул</w:t>
            </w:r>
            <w:r w:rsidRPr="00B82B0B">
              <w:rPr>
                <w:color w:val="000000"/>
                <w:sz w:val="28"/>
                <w:szCs w:val="28"/>
                <w:lang w:val="en-US"/>
              </w:rPr>
              <w:t xml:space="preserve"> </w:t>
            </w:r>
            <w:r w:rsidRPr="00B82B0B">
              <w:rPr>
                <w:color w:val="000000"/>
                <w:sz w:val="28"/>
                <w:szCs w:val="28"/>
              </w:rPr>
              <w:t>қиладиган</w:t>
            </w:r>
            <w:r w:rsidRPr="00B82B0B">
              <w:rPr>
                <w:color w:val="000000"/>
                <w:sz w:val="28"/>
                <w:szCs w:val="28"/>
                <w:lang w:val="en-US"/>
              </w:rPr>
              <w:t xml:space="preserve"> </w:t>
            </w:r>
            <w:r w:rsidRPr="00B82B0B">
              <w:rPr>
                <w:color w:val="000000"/>
                <w:sz w:val="28"/>
                <w:szCs w:val="28"/>
              </w:rPr>
              <w:t>қийматлар</w:t>
            </w:r>
            <w:r w:rsidRPr="00B82B0B">
              <w:rPr>
                <w:color w:val="000000"/>
                <w:sz w:val="28"/>
                <w:szCs w:val="28"/>
                <w:lang w:val="en-US"/>
              </w:rPr>
              <w:t xml:space="preserve"> </w:t>
            </w:r>
            <w:r w:rsidRPr="00B82B0B">
              <w:rPr>
                <w:color w:val="000000"/>
                <w:sz w:val="28"/>
                <w:szCs w:val="28"/>
              </w:rPr>
              <w:t>ва</w:t>
            </w:r>
            <w:r w:rsidRPr="00B82B0B">
              <w:rPr>
                <w:color w:val="000000"/>
                <w:sz w:val="28"/>
                <w:szCs w:val="28"/>
                <w:lang w:val="en-US"/>
              </w:rPr>
              <w:t xml:space="preserve"> </w:t>
            </w:r>
            <w:r w:rsidRPr="00B82B0B">
              <w:rPr>
                <w:color w:val="000000"/>
                <w:sz w:val="28"/>
                <w:szCs w:val="28"/>
              </w:rPr>
              <w:t>уларнинг</w:t>
            </w:r>
            <w:r w:rsidRPr="00B82B0B">
              <w:rPr>
                <w:color w:val="000000"/>
                <w:sz w:val="28"/>
                <w:szCs w:val="28"/>
                <w:lang w:val="en-US"/>
              </w:rPr>
              <w:t xml:space="preserve"> </w:t>
            </w:r>
            <w:r w:rsidRPr="00B82B0B">
              <w:rPr>
                <w:color w:val="000000"/>
                <w:sz w:val="28"/>
                <w:szCs w:val="28"/>
              </w:rPr>
              <w:t>устида</w:t>
            </w:r>
            <w:r w:rsidRPr="00B82B0B">
              <w:rPr>
                <w:color w:val="000000"/>
                <w:sz w:val="28"/>
                <w:szCs w:val="28"/>
                <w:lang w:val="en-US"/>
              </w:rPr>
              <w:t xml:space="preserve"> </w:t>
            </w:r>
            <w:r w:rsidRPr="00B82B0B">
              <w:rPr>
                <w:color w:val="000000"/>
                <w:sz w:val="28"/>
                <w:szCs w:val="28"/>
              </w:rPr>
              <w:t>бажариладиган</w:t>
            </w:r>
            <w:r w:rsidRPr="00B82B0B">
              <w:rPr>
                <w:color w:val="000000"/>
                <w:sz w:val="28"/>
                <w:szCs w:val="28"/>
                <w:lang w:val="en-US"/>
              </w:rPr>
              <w:t xml:space="preserve"> </w:t>
            </w:r>
            <w:r w:rsidRPr="00B82B0B">
              <w:rPr>
                <w:color w:val="000000"/>
                <w:sz w:val="28"/>
                <w:szCs w:val="28"/>
              </w:rPr>
              <w:t>амаллар</w:t>
            </w:r>
            <w:r w:rsidRPr="00B82B0B">
              <w:rPr>
                <w:color w:val="000000"/>
                <w:sz w:val="28"/>
                <w:szCs w:val="28"/>
                <w:lang w:val="en-US"/>
              </w:rPr>
              <w:t xml:space="preserve"> </w:t>
            </w:r>
            <w:r w:rsidRPr="00B82B0B">
              <w:rPr>
                <w:color w:val="000000"/>
                <w:sz w:val="28"/>
                <w:szCs w:val="28"/>
                <w:lang w:val="uz-Cyrl-UZ"/>
              </w:rPr>
              <w:t>ҳ</w:t>
            </w:r>
            <w:r w:rsidRPr="00B82B0B">
              <w:rPr>
                <w:color w:val="000000"/>
                <w:sz w:val="28"/>
                <w:szCs w:val="28"/>
              </w:rPr>
              <w:t>амда</w:t>
            </w:r>
            <w:r w:rsidRPr="00B82B0B">
              <w:rPr>
                <w:color w:val="000000"/>
                <w:sz w:val="28"/>
                <w:szCs w:val="28"/>
                <w:lang w:val="en-US"/>
              </w:rPr>
              <w:t xml:space="preserve"> </w:t>
            </w:r>
            <w:r w:rsidRPr="00B82B0B">
              <w:rPr>
                <w:color w:val="000000"/>
                <w:sz w:val="28"/>
                <w:szCs w:val="28"/>
              </w:rPr>
              <w:t>ўзгарувчи</w:t>
            </w:r>
            <w:r w:rsidRPr="00B82B0B">
              <w:rPr>
                <w:color w:val="000000"/>
                <w:sz w:val="28"/>
                <w:szCs w:val="28"/>
                <w:lang w:val="en-US"/>
              </w:rPr>
              <w:t xml:space="preserve"> </w:t>
            </w:r>
            <w:r w:rsidRPr="00B82B0B">
              <w:rPr>
                <w:color w:val="000000"/>
                <w:sz w:val="28"/>
                <w:szCs w:val="28"/>
              </w:rPr>
              <w:t>учун</w:t>
            </w:r>
            <w:r w:rsidRPr="00B82B0B">
              <w:rPr>
                <w:color w:val="000000"/>
                <w:sz w:val="28"/>
                <w:szCs w:val="28"/>
                <w:lang w:val="en-US"/>
              </w:rPr>
              <w:t xml:space="preserve"> </w:t>
            </w:r>
            <w:r w:rsidRPr="00B82B0B">
              <w:rPr>
                <w:color w:val="000000"/>
                <w:sz w:val="28"/>
                <w:szCs w:val="28"/>
              </w:rPr>
              <w:t>хотирадан</w:t>
            </w:r>
            <w:r w:rsidRPr="00B82B0B">
              <w:rPr>
                <w:color w:val="000000"/>
                <w:sz w:val="28"/>
                <w:szCs w:val="28"/>
                <w:lang w:val="en-US"/>
              </w:rPr>
              <w:t xml:space="preserve"> </w:t>
            </w:r>
            <w:r w:rsidRPr="00B82B0B">
              <w:rPr>
                <w:color w:val="000000"/>
                <w:sz w:val="28"/>
                <w:szCs w:val="28"/>
              </w:rPr>
              <w:t>ажратиладиган</w:t>
            </w:r>
            <w:r w:rsidRPr="00B82B0B">
              <w:rPr>
                <w:color w:val="000000"/>
                <w:sz w:val="28"/>
                <w:szCs w:val="28"/>
                <w:lang w:val="en-US"/>
              </w:rPr>
              <w:t xml:space="preserve"> </w:t>
            </w:r>
            <w:r w:rsidRPr="00B82B0B">
              <w:rPr>
                <w:color w:val="000000"/>
                <w:sz w:val="28"/>
                <w:szCs w:val="28"/>
              </w:rPr>
              <w:t>жойни</w:t>
            </w:r>
            <w:r w:rsidRPr="00B82B0B">
              <w:rPr>
                <w:color w:val="000000"/>
                <w:sz w:val="28"/>
                <w:szCs w:val="28"/>
                <w:lang w:val="en-US"/>
              </w:rPr>
              <w:t xml:space="preserve"> </w:t>
            </w:r>
            <w:r w:rsidRPr="00B82B0B">
              <w:rPr>
                <w:color w:val="000000"/>
                <w:sz w:val="28"/>
                <w:szCs w:val="28"/>
              </w:rPr>
              <w:t>аниқлайди</w:t>
            </w:r>
            <w:r w:rsidRPr="00B82B0B">
              <w:rPr>
                <w:color w:val="000000"/>
                <w:sz w:val="28"/>
                <w:szCs w:val="28"/>
                <w:lang w:val="en-US"/>
              </w:rPr>
              <w:t xml:space="preserve">. </w:t>
            </w:r>
            <w:r w:rsidRPr="00B82B0B">
              <w:rPr>
                <w:color w:val="000000"/>
                <w:sz w:val="28"/>
                <w:szCs w:val="28"/>
              </w:rPr>
              <w:t>Амал</w:t>
            </w:r>
            <w:r w:rsidRPr="00B82B0B">
              <w:rPr>
                <w:color w:val="000000"/>
                <w:sz w:val="28"/>
                <w:szCs w:val="28"/>
                <w:lang w:val="en-US"/>
              </w:rPr>
              <w:t xml:space="preserve"> </w:t>
            </w:r>
            <w:r w:rsidRPr="00B82B0B">
              <w:rPr>
                <w:color w:val="000000"/>
                <w:sz w:val="28"/>
                <w:szCs w:val="28"/>
              </w:rPr>
              <w:t>қилиш</w:t>
            </w:r>
            <w:r w:rsidRPr="00B82B0B">
              <w:rPr>
                <w:color w:val="000000"/>
                <w:sz w:val="28"/>
                <w:szCs w:val="28"/>
                <w:lang w:val="en-US"/>
              </w:rPr>
              <w:t xml:space="preserve"> </w:t>
            </w:r>
            <w:r w:rsidRPr="00B82B0B">
              <w:rPr>
                <w:color w:val="000000"/>
                <w:sz w:val="28"/>
                <w:szCs w:val="28"/>
              </w:rPr>
              <w:lastRenderedPageBreak/>
              <w:t>соҳасига</w:t>
            </w:r>
            <w:r w:rsidRPr="00B82B0B">
              <w:rPr>
                <w:color w:val="000000"/>
                <w:sz w:val="28"/>
                <w:szCs w:val="28"/>
                <w:lang w:val="en-US"/>
              </w:rPr>
              <w:t xml:space="preserve"> </w:t>
            </w:r>
            <w:r w:rsidRPr="00B82B0B">
              <w:rPr>
                <w:color w:val="000000"/>
                <w:sz w:val="28"/>
                <w:szCs w:val="28"/>
              </w:rPr>
              <w:t>кўра</w:t>
            </w:r>
            <w:r w:rsidRPr="00B82B0B">
              <w:rPr>
                <w:color w:val="000000"/>
                <w:sz w:val="28"/>
                <w:szCs w:val="28"/>
                <w:lang w:val="en-US"/>
              </w:rPr>
              <w:t xml:space="preserve"> </w:t>
            </w:r>
            <w:r w:rsidRPr="00B82B0B">
              <w:rPr>
                <w:color w:val="000000"/>
                <w:sz w:val="28"/>
                <w:szCs w:val="28"/>
              </w:rPr>
              <w:t>ўзгарувчилар</w:t>
            </w:r>
            <w:r w:rsidRPr="00B82B0B">
              <w:rPr>
                <w:color w:val="000000"/>
                <w:sz w:val="28"/>
                <w:szCs w:val="28"/>
                <w:lang w:val="en-US"/>
              </w:rPr>
              <w:t xml:space="preserve"> </w:t>
            </w:r>
            <w:r w:rsidRPr="00B82B0B">
              <w:rPr>
                <w:color w:val="000000"/>
                <w:sz w:val="28"/>
                <w:szCs w:val="28"/>
              </w:rPr>
              <w:t>иккига</w:t>
            </w:r>
            <w:r w:rsidRPr="00B82B0B">
              <w:rPr>
                <w:color w:val="000000"/>
                <w:sz w:val="28"/>
                <w:szCs w:val="28"/>
                <w:lang w:val="en-US"/>
              </w:rPr>
              <w:t xml:space="preserve"> </w:t>
            </w:r>
            <w:r w:rsidRPr="00B82B0B">
              <w:rPr>
                <w:color w:val="000000"/>
                <w:sz w:val="28"/>
                <w:szCs w:val="28"/>
              </w:rPr>
              <w:t>ажратилади</w:t>
            </w:r>
            <w:r w:rsidRPr="00B82B0B">
              <w:rPr>
                <w:color w:val="000000"/>
                <w:sz w:val="28"/>
                <w:szCs w:val="28"/>
                <w:lang w:val="en-US"/>
              </w:rPr>
              <w:t xml:space="preserve">: </w:t>
            </w:r>
            <w:r w:rsidRPr="00B82B0B">
              <w:rPr>
                <w:color w:val="000000"/>
                <w:sz w:val="28"/>
                <w:szCs w:val="28"/>
              </w:rPr>
              <w:t>локал</w:t>
            </w:r>
            <w:r w:rsidRPr="00B82B0B">
              <w:rPr>
                <w:color w:val="000000"/>
                <w:sz w:val="28"/>
                <w:szCs w:val="28"/>
                <w:lang w:val="en-US"/>
              </w:rPr>
              <w:t xml:space="preserve"> </w:t>
            </w:r>
            <w:r w:rsidRPr="00B82B0B">
              <w:rPr>
                <w:color w:val="000000"/>
                <w:sz w:val="28"/>
                <w:szCs w:val="28"/>
              </w:rPr>
              <w:t>ва</w:t>
            </w:r>
            <w:r w:rsidRPr="00B82B0B">
              <w:rPr>
                <w:color w:val="000000"/>
                <w:sz w:val="28"/>
                <w:szCs w:val="28"/>
                <w:lang w:val="en-US"/>
              </w:rPr>
              <w:t xml:space="preserve"> </w:t>
            </w:r>
            <w:r w:rsidRPr="00B82B0B">
              <w:rPr>
                <w:color w:val="000000"/>
                <w:sz w:val="28"/>
                <w:szCs w:val="28"/>
              </w:rPr>
              <w:t>глобал</w:t>
            </w:r>
            <w:r w:rsidRPr="00B82B0B">
              <w:rPr>
                <w:color w:val="000000"/>
                <w:sz w:val="28"/>
                <w:szCs w:val="28"/>
                <w:lang w:val="en-US"/>
              </w:rPr>
              <w:t xml:space="preserve"> </w:t>
            </w:r>
            <w:r w:rsidRPr="00B82B0B">
              <w:rPr>
                <w:color w:val="000000"/>
                <w:sz w:val="28"/>
                <w:szCs w:val="28"/>
              </w:rPr>
              <w:t>ўзгарувчилар</w:t>
            </w:r>
            <w:r w:rsidRPr="00B82B0B">
              <w:rPr>
                <w:color w:val="000000"/>
                <w:sz w:val="28"/>
                <w:szCs w:val="28"/>
                <w:lang w:val="en-US"/>
              </w:rPr>
              <w:t>.</w:t>
            </w:r>
          </w:p>
        </w:tc>
      </w:tr>
      <w:tr w:rsidR="000E3DE2" w:rsidRPr="00E621F4" w14:paraId="4E8A35C3" w14:textId="77777777">
        <w:trPr>
          <w:tblCellSpacing w:w="0" w:type="dxa"/>
          <w:jc w:val="center"/>
        </w:trPr>
        <w:tc>
          <w:tcPr>
            <w:tcW w:w="2079" w:type="pct"/>
          </w:tcPr>
          <w:p w14:paraId="5A5DC37D" w14:textId="77777777" w:rsidR="000E3DE2" w:rsidRPr="001126BF" w:rsidRDefault="000E3DE2" w:rsidP="00280123">
            <w:pPr>
              <w:tabs>
                <w:tab w:val="left" w:pos="4320"/>
                <w:tab w:val="left" w:pos="4500"/>
              </w:tabs>
              <w:rPr>
                <w:b/>
                <w:sz w:val="28"/>
                <w:szCs w:val="28"/>
                <w:lang w:val="uz-Cyrl-UZ"/>
              </w:rPr>
            </w:pPr>
            <w:r w:rsidRPr="001126BF">
              <w:rPr>
                <w:b/>
                <w:sz w:val="28"/>
                <w:szCs w:val="28"/>
              </w:rPr>
              <w:lastRenderedPageBreak/>
              <w:t>Перенос</w:t>
            </w:r>
          </w:p>
          <w:p w14:paraId="5A2176F6" w14:textId="77777777" w:rsidR="000E3DE2" w:rsidRDefault="000E3DE2" w:rsidP="0008083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9137E">
              <w:rPr>
                <w:sz w:val="28"/>
                <w:szCs w:val="28"/>
                <w:lang w:val="en-US"/>
              </w:rPr>
              <w:t>ko‘chirish</w:t>
            </w:r>
          </w:p>
          <w:p w14:paraId="50DDB26D" w14:textId="39E57F2E" w:rsidR="000E3DE2" w:rsidRDefault="000B536F" w:rsidP="00280123">
            <w:pPr>
              <w:tabs>
                <w:tab w:val="left" w:pos="4320"/>
                <w:tab w:val="left" w:pos="4500"/>
              </w:tabs>
              <w:rPr>
                <w:sz w:val="28"/>
                <w:szCs w:val="28"/>
                <w:lang w:val="en-US"/>
              </w:rPr>
            </w:pPr>
            <w:r>
              <w:rPr>
                <w:b/>
                <w:sz w:val="28"/>
                <w:szCs w:val="28"/>
                <w:lang w:val="uz-Cyrl-UZ"/>
              </w:rPr>
              <w:t xml:space="preserve"> </w:t>
            </w:r>
            <w:r w:rsidR="000E3DE2">
              <w:rPr>
                <w:sz w:val="28"/>
                <w:szCs w:val="28"/>
              </w:rPr>
              <w:t>кўчириш</w:t>
            </w:r>
          </w:p>
          <w:p w14:paraId="6412F17D" w14:textId="77777777" w:rsidR="000E3DE2" w:rsidRPr="001126BF" w:rsidRDefault="000E3DE2" w:rsidP="00280123">
            <w:pPr>
              <w:tabs>
                <w:tab w:val="left" w:pos="4320"/>
                <w:tab w:val="left" w:pos="4500"/>
              </w:tabs>
              <w:rPr>
                <w:sz w:val="28"/>
                <w:szCs w:val="28"/>
                <w:lang w:val="en-US"/>
              </w:rPr>
            </w:pPr>
            <w:r>
              <w:rPr>
                <w:b/>
                <w:sz w:val="28"/>
                <w:szCs w:val="28"/>
                <w:lang w:val="en-US"/>
              </w:rPr>
              <w:t xml:space="preserve">en </w:t>
            </w:r>
            <w:r w:rsidRPr="005514FF">
              <w:rPr>
                <w:sz w:val="28"/>
                <w:szCs w:val="28"/>
                <w:lang w:val="en-US"/>
              </w:rPr>
              <w:t>-</w:t>
            </w:r>
            <w:r>
              <w:rPr>
                <w:b/>
                <w:sz w:val="28"/>
                <w:szCs w:val="28"/>
                <w:lang w:val="en-US"/>
              </w:rPr>
              <w:t xml:space="preserve"> </w:t>
            </w:r>
            <w:r w:rsidRPr="00B769AC">
              <w:rPr>
                <w:sz w:val="28"/>
                <w:szCs w:val="28"/>
                <w:lang w:val="en-US"/>
              </w:rPr>
              <w:t>carry</w:t>
            </w:r>
          </w:p>
        </w:tc>
        <w:tc>
          <w:tcPr>
            <w:tcW w:w="2921" w:type="pct"/>
          </w:tcPr>
          <w:p w14:paraId="45C725D9" w14:textId="77777777" w:rsidR="000E3DE2" w:rsidRDefault="000E3DE2" w:rsidP="00E364BD">
            <w:pPr>
              <w:tabs>
                <w:tab w:val="left" w:pos="4320"/>
                <w:tab w:val="left" w:pos="4500"/>
              </w:tabs>
              <w:jc w:val="both"/>
              <w:rPr>
                <w:sz w:val="28"/>
                <w:szCs w:val="28"/>
                <w:lang w:val="uz-Cyrl-UZ"/>
              </w:rPr>
            </w:pPr>
            <w:r>
              <w:rPr>
                <w:sz w:val="28"/>
                <w:szCs w:val="28"/>
              </w:rPr>
              <w:t xml:space="preserve">Перемещение двоичного разряда в позицию старшей цифры при арифметических операциях или его выход за границы регистра в операциях сдвигов. </w:t>
            </w:r>
          </w:p>
          <w:p w14:paraId="0403BCB8" w14:textId="77777777" w:rsidR="000E3DE2" w:rsidRPr="00FE1915" w:rsidRDefault="000E3DE2" w:rsidP="00E364BD">
            <w:pPr>
              <w:tabs>
                <w:tab w:val="left" w:pos="4320"/>
                <w:tab w:val="left" w:pos="4500"/>
              </w:tabs>
              <w:jc w:val="both"/>
              <w:rPr>
                <w:sz w:val="20"/>
                <w:szCs w:val="20"/>
              </w:rPr>
            </w:pPr>
          </w:p>
          <w:p w14:paraId="1E6B8BE1" w14:textId="77777777" w:rsidR="000E3DE2" w:rsidRPr="003A72AB" w:rsidRDefault="000E3DE2" w:rsidP="00E364BD">
            <w:pPr>
              <w:tabs>
                <w:tab w:val="left" w:pos="4320"/>
                <w:tab w:val="left" w:pos="4500"/>
              </w:tabs>
              <w:jc w:val="both"/>
              <w:rPr>
                <w:sz w:val="28"/>
                <w:szCs w:val="28"/>
              </w:rPr>
            </w:pPr>
            <w:r>
              <w:rPr>
                <w:sz w:val="28"/>
                <w:szCs w:val="28"/>
                <w:lang w:val="uz-Cyrl-UZ"/>
              </w:rPr>
              <w:t>Arifmetik</w:t>
            </w:r>
            <w:r w:rsidRPr="00E621F4">
              <w:rPr>
                <w:sz w:val="28"/>
                <w:szCs w:val="28"/>
                <w:lang w:val="uz-Cyrl-UZ"/>
              </w:rPr>
              <w:t xml:space="preserve"> </w:t>
            </w:r>
            <w:r>
              <w:rPr>
                <w:sz w:val="28"/>
                <w:szCs w:val="28"/>
                <w:lang w:val="uz-Cyrl-UZ"/>
              </w:rPr>
              <w:t>amallarda</w:t>
            </w:r>
            <w:r w:rsidRPr="00E621F4">
              <w:rPr>
                <w:sz w:val="28"/>
                <w:szCs w:val="28"/>
                <w:lang w:val="uz-Cyrl-UZ"/>
              </w:rPr>
              <w:t xml:space="preserve"> </w:t>
            </w:r>
            <w:r>
              <w:rPr>
                <w:sz w:val="28"/>
                <w:szCs w:val="28"/>
                <w:lang w:val="uz-Cyrl-UZ"/>
              </w:rPr>
              <w:t>ikkili</w:t>
            </w:r>
            <w:r w:rsidRPr="00E621F4">
              <w:rPr>
                <w:sz w:val="28"/>
                <w:szCs w:val="28"/>
                <w:lang w:val="uz-Cyrl-UZ"/>
              </w:rPr>
              <w:t xml:space="preserve"> </w:t>
            </w:r>
            <w:r>
              <w:rPr>
                <w:sz w:val="28"/>
                <w:szCs w:val="28"/>
                <w:lang w:val="uz-Cyrl-UZ"/>
              </w:rPr>
              <w:t>razryadni</w:t>
            </w:r>
            <w:r w:rsidRPr="00E621F4">
              <w:rPr>
                <w:sz w:val="28"/>
                <w:szCs w:val="28"/>
                <w:lang w:val="uz-Cyrl-UZ"/>
              </w:rPr>
              <w:t xml:space="preserve"> </w:t>
            </w:r>
            <w:r>
              <w:rPr>
                <w:sz w:val="28"/>
                <w:szCs w:val="28"/>
                <w:lang w:val="uz-Cyrl-UZ"/>
              </w:rPr>
              <w:t>katta</w:t>
            </w:r>
            <w:r w:rsidRPr="00E621F4">
              <w:rPr>
                <w:sz w:val="28"/>
                <w:szCs w:val="28"/>
                <w:lang w:val="uz-Cyrl-UZ"/>
              </w:rPr>
              <w:t xml:space="preserve"> </w:t>
            </w:r>
            <w:r>
              <w:rPr>
                <w:sz w:val="28"/>
                <w:szCs w:val="28"/>
                <w:lang w:val="uz-Cyrl-UZ"/>
              </w:rPr>
              <w:t>raqam</w:t>
            </w:r>
            <w:r w:rsidRPr="00E621F4">
              <w:rPr>
                <w:sz w:val="28"/>
                <w:szCs w:val="28"/>
                <w:lang w:val="uz-Cyrl-UZ"/>
              </w:rPr>
              <w:t xml:space="preserve"> </w:t>
            </w:r>
            <w:r>
              <w:rPr>
                <w:sz w:val="28"/>
                <w:szCs w:val="28"/>
                <w:lang w:val="uz-Cyrl-UZ"/>
              </w:rPr>
              <w:t>o‘rniga</w:t>
            </w:r>
            <w:r w:rsidRPr="00E621F4">
              <w:rPr>
                <w:sz w:val="28"/>
                <w:szCs w:val="28"/>
                <w:lang w:val="uz-Cyrl-UZ"/>
              </w:rPr>
              <w:t xml:space="preserve"> </w:t>
            </w:r>
            <w:r>
              <w:rPr>
                <w:sz w:val="28"/>
                <w:szCs w:val="28"/>
                <w:lang w:val="uz-Cyrl-UZ"/>
              </w:rPr>
              <w:t>o‘tkazish</w:t>
            </w:r>
            <w:r w:rsidRPr="00E621F4">
              <w:rPr>
                <w:sz w:val="28"/>
                <w:szCs w:val="28"/>
                <w:lang w:val="uz-Cyrl-UZ"/>
              </w:rPr>
              <w:t xml:space="preserve"> </w:t>
            </w:r>
            <w:r>
              <w:rPr>
                <w:sz w:val="28"/>
                <w:szCs w:val="28"/>
                <w:lang w:val="uz-Cyrl-UZ"/>
              </w:rPr>
              <w:t>yoki</w:t>
            </w:r>
            <w:r w:rsidRPr="00E621F4">
              <w:rPr>
                <w:sz w:val="28"/>
                <w:szCs w:val="28"/>
                <w:lang w:val="uz-Cyrl-UZ"/>
              </w:rPr>
              <w:t xml:space="preserve"> </w:t>
            </w:r>
            <w:r>
              <w:rPr>
                <w:sz w:val="28"/>
                <w:szCs w:val="28"/>
                <w:lang w:val="uz-Cyrl-UZ"/>
              </w:rPr>
              <w:t>surish</w:t>
            </w:r>
            <w:r w:rsidRPr="00E621F4">
              <w:rPr>
                <w:sz w:val="28"/>
                <w:szCs w:val="28"/>
                <w:lang w:val="uz-Cyrl-UZ"/>
              </w:rPr>
              <w:t xml:space="preserve"> </w:t>
            </w:r>
            <w:r>
              <w:rPr>
                <w:sz w:val="28"/>
                <w:szCs w:val="28"/>
                <w:lang w:val="uz-Cyrl-UZ"/>
              </w:rPr>
              <w:t>amallarida</w:t>
            </w:r>
            <w:r w:rsidRPr="00E621F4">
              <w:rPr>
                <w:sz w:val="28"/>
                <w:szCs w:val="28"/>
                <w:lang w:val="uz-Cyrl-UZ"/>
              </w:rPr>
              <w:t xml:space="preserve"> </w:t>
            </w:r>
            <w:r>
              <w:rPr>
                <w:sz w:val="28"/>
                <w:szCs w:val="28"/>
                <w:lang w:val="uz-Cyrl-UZ"/>
              </w:rPr>
              <w:t>uning</w:t>
            </w:r>
            <w:r w:rsidRPr="00E621F4">
              <w:rPr>
                <w:sz w:val="28"/>
                <w:szCs w:val="28"/>
                <w:lang w:val="uz-Cyrl-UZ"/>
              </w:rPr>
              <w:t xml:space="preserve"> </w:t>
            </w:r>
            <w:r>
              <w:rPr>
                <w:sz w:val="28"/>
                <w:szCs w:val="28"/>
                <w:lang w:val="uz-Cyrl-UZ"/>
              </w:rPr>
              <w:t>registr</w:t>
            </w:r>
            <w:r w:rsidRPr="00E621F4">
              <w:rPr>
                <w:sz w:val="28"/>
                <w:szCs w:val="28"/>
                <w:lang w:val="uz-Cyrl-UZ"/>
              </w:rPr>
              <w:t xml:space="preserve"> </w:t>
            </w:r>
            <w:r>
              <w:rPr>
                <w:sz w:val="28"/>
                <w:szCs w:val="28"/>
                <w:lang w:val="uz-Cyrl-UZ"/>
              </w:rPr>
              <w:t>tashqarisiga</w:t>
            </w:r>
            <w:r w:rsidRPr="00E621F4">
              <w:rPr>
                <w:sz w:val="28"/>
                <w:szCs w:val="28"/>
                <w:lang w:val="uz-Cyrl-UZ"/>
              </w:rPr>
              <w:t xml:space="preserve"> </w:t>
            </w:r>
            <w:r>
              <w:rPr>
                <w:sz w:val="28"/>
                <w:szCs w:val="28"/>
                <w:lang w:val="uz-Cyrl-UZ"/>
              </w:rPr>
              <w:t>chiqishi</w:t>
            </w:r>
            <w:r w:rsidRPr="00E621F4">
              <w:rPr>
                <w:sz w:val="28"/>
                <w:szCs w:val="28"/>
                <w:lang w:val="uz-Cyrl-UZ"/>
              </w:rPr>
              <w:t>.</w:t>
            </w:r>
          </w:p>
          <w:p w14:paraId="1EE1F096" w14:textId="77777777" w:rsidR="000E3DE2" w:rsidRPr="00FE1915" w:rsidRDefault="000E3DE2" w:rsidP="00E364BD">
            <w:pPr>
              <w:tabs>
                <w:tab w:val="left" w:pos="4320"/>
                <w:tab w:val="left" w:pos="4500"/>
              </w:tabs>
              <w:jc w:val="both"/>
              <w:rPr>
                <w:sz w:val="16"/>
                <w:szCs w:val="16"/>
              </w:rPr>
            </w:pPr>
          </w:p>
          <w:p w14:paraId="5CD766A8" w14:textId="77777777" w:rsidR="000E3DE2" w:rsidRPr="00E621F4" w:rsidRDefault="000E3DE2" w:rsidP="00E364BD">
            <w:pPr>
              <w:tabs>
                <w:tab w:val="left" w:pos="4320"/>
                <w:tab w:val="left" w:pos="4500"/>
              </w:tabs>
              <w:jc w:val="both"/>
              <w:rPr>
                <w:sz w:val="28"/>
                <w:szCs w:val="28"/>
                <w:lang w:val="uz-Cyrl-UZ"/>
              </w:rPr>
            </w:pPr>
            <w:r w:rsidRPr="00E621F4">
              <w:rPr>
                <w:sz w:val="28"/>
                <w:szCs w:val="28"/>
                <w:lang w:val="uz-Cyrl-UZ"/>
              </w:rPr>
              <w:t>Арифметик амалларда иккили разрядни катта рақам ўрнига ўтказиш ёки суриш амалларида унинг регистр ташқарисига чиқиши.</w:t>
            </w:r>
          </w:p>
        </w:tc>
      </w:tr>
      <w:tr w:rsidR="000E3DE2" w:rsidRPr="005D2E87" w14:paraId="66612B4D" w14:textId="77777777">
        <w:trPr>
          <w:tblCellSpacing w:w="0" w:type="dxa"/>
          <w:jc w:val="center"/>
        </w:trPr>
        <w:tc>
          <w:tcPr>
            <w:tcW w:w="2079" w:type="pct"/>
          </w:tcPr>
          <w:p w14:paraId="273D67E9" w14:textId="77777777" w:rsidR="000E3DE2" w:rsidRPr="007F216E" w:rsidRDefault="000E3DE2" w:rsidP="003A7C3D">
            <w:pPr>
              <w:tabs>
                <w:tab w:val="left" w:pos="4320"/>
                <w:tab w:val="left" w:pos="4500"/>
              </w:tabs>
              <w:rPr>
                <w:b/>
                <w:sz w:val="28"/>
                <w:szCs w:val="28"/>
                <w:lang w:val="uz-Cyrl-UZ"/>
              </w:rPr>
            </w:pPr>
            <w:r w:rsidRPr="007F216E">
              <w:rPr>
                <w:b/>
                <w:sz w:val="28"/>
                <w:szCs w:val="28"/>
              </w:rPr>
              <w:t>Перенос на строку</w:t>
            </w:r>
          </w:p>
          <w:p w14:paraId="79C828F6" w14:textId="77777777" w:rsidR="000E3DE2" w:rsidRDefault="000E3DE2" w:rsidP="003A7C3D">
            <w:pPr>
              <w:tabs>
                <w:tab w:val="left" w:pos="4320"/>
                <w:tab w:val="left" w:pos="4500"/>
              </w:tabs>
              <w:rPr>
                <w:bCs/>
                <w:sz w:val="28"/>
                <w:szCs w:val="28"/>
                <w:lang w:val="uz-Cyrl-UZ"/>
              </w:rPr>
            </w:pPr>
            <w:r w:rsidRPr="00EB4564">
              <w:rPr>
                <w:b/>
                <w:bCs/>
                <w:sz w:val="28"/>
                <w:szCs w:val="28"/>
                <w:lang w:val="en-US"/>
              </w:rPr>
              <w:t>uz</w:t>
            </w:r>
            <w:r w:rsidRPr="008C661C">
              <w:rPr>
                <w:b/>
                <w:bCs/>
                <w:sz w:val="28"/>
                <w:szCs w:val="28"/>
              </w:rPr>
              <w:t xml:space="preserve"> </w:t>
            </w:r>
            <w:r w:rsidRPr="008C661C">
              <w:rPr>
                <w:bCs/>
                <w:sz w:val="28"/>
                <w:szCs w:val="28"/>
              </w:rPr>
              <w:t>-</w:t>
            </w:r>
            <w:r>
              <w:rPr>
                <w:sz w:val="28"/>
                <w:szCs w:val="28"/>
                <w:lang w:val="uz-Cyrl-UZ"/>
              </w:rPr>
              <w:t xml:space="preserve"> satrga ko‘chirish</w:t>
            </w:r>
          </w:p>
          <w:p w14:paraId="0ED864F9" w14:textId="02D7C285" w:rsidR="000E3DE2" w:rsidRDefault="000B536F" w:rsidP="003A7C3D">
            <w:pPr>
              <w:tabs>
                <w:tab w:val="left" w:pos="4320"/>
                <w:tab w:val="left" w:pos="4500"/>
              </w:tabs>
              <w:rPr>
                <w:sz w:val="28"/>
                <w:szCs w:val="28"/>
                <w:lang w:val="uz-Cyrl-UZ"/>
              </w:rPr>
            </w:pPr>
            <w:r>
              <w:rPr>
                <w:sz w:val="28"/>
                <w:szCs w:val="28"/>
                <w:lang w:val="uz-Cyrl-UZ"/>
              </w:rPr>
              <w:t xml:space="preserve"> </w:t>
            </w:r>
            <w:r w:rsidR="000E3DE2">
              <w:rPr>
                <w:sz w:val="28"/>
                <w:szCs w:val="28"/>
                <w:lang w:val="uz-Cyrl-UZ"/>
              </w:rPr>
              <w:t>сатрга кўчириш</w:t>
            </w:r>
          </w:p>
          <w:p w14:paraId="1EA664D3" w14:textId="77777777" w:rsidR="000E3DE2" w:rsidRPr="006D0828" w:rsidRDefault="000E3DE2" w:rsidP="003A7C3D">
            <w:pPr>
              <w:tabs>
                <w:tab w:val="left" w:pos="4320"/>
                <w:tab w:val="left" w:pos="4500"/>
              </w:tabs>
              <w:rPr>
                <w:sz w:val="28"/>
                <w:szCs w:val="28"/>
                <w:lang w:val="uz-Cyrl-UZ"/>
              </w:rPr>
            </w:pPr>
            <w:r w:rsidRPr="006D0828">
              <w:rPr>
                <w:b/>
                <w:bCs/>
                <w:color w:val="000000"/>
                <w:sz w:val="28"/>
                <w:szCs w:val="28"/>
                <w:lang w:val="uz-Cyrl-UZ"/>
              </w:rPr>
              <w:t xml:space="preserve">en </w:t>
            </w:r>
            <w:r w:rsidRPr="006D0828">
              <w:rPr>
                <w:bCs/>
                <w:color w:val="000000"/>
                <w:sz w:val="28"/>
                <w:szCs w:val="28"/>
                <w:lang w:val="uz-Cyrl-UZ"/>
              </w:rPr>
              <w:t>-</w:t>
            </w:r>
            <w:r w:rsidRPr="006D0828">
              <w:rPr>
                <w:sz w:val="28"/>
                <w:szCs w:val="28"/>
                <w:lang w:val="uz-Cyrl-UZ"/>
              </w:rPr>
              <w:t xml:space="preserve"> wrap</w:t>
            </w:r>
          </w:p>
          <w:p w14:paraId="7076A740" w14:textId="77777777" w:rsidR="000E3DE2" w:rsidRPr="006D0828" w:rsidRDefault="000E3DE2" w:rsidP="003A7C3D">
            <w:pPr>
              <w:tabs>
                <w:tab w:val="left" w:pos="4320"/>
                <w:tab w:val="left" w:pos="4500"/>
              </w:tabs>
              <w:rPr>
                <w:sz w:val="28"/>
                <w:szCs w:val="28"/>
                <w:lang w:val="uz-Cyrl-UZ"/>
              </w:rPr>
            </w:pPr>
          </w:p>
        </w:tc>
        <w:tc>
          <w:tcPr>
            <w:tcW w:w="2921" w:type="pct"/>
          </w:tcPr>
          <w:p w14:paraId="12FB2FB9" w14:textId="77777777" w:rsidR="000E3DE2" w:rsidRDefault="000E3DE2" w:rsidP="003A7C3D">
            <w:pPr>
              <w:tabs>
                <w:tab w:val="left" w:pos="4320"/>
                <w:tab w:val="left" w:pos="4500"/>
              </w:tabs>
              <w:jc w:val="both"/>
              <w:rPr>
                <w:sz w:val="28"/>
                <w:szCs w:val="28"/>
                <w:lang w:val="uz-Cyrl-UZ"/>
              </w:rPr>
            </w:pPr>
            <w:r>
              <w:rPr>
                <w:sz w:val="28"/>
                <w:szCs w:val="28"/>
              </w:rPr>
              <w:t>Автоматический переход при отображении текста на новую строку (без внутрисловного переноса).</w:t>
            </w:r>
          </w:p>
          <w:p w14:paraId="49628E38" w14:textId="77777777" w:rsidR="000E3DE2" w:rsidRPr="00FE1915" w:rsidRDefault="000E3DE2" w:rsidP="003A7C3D">
            <w:pPr>
              <w:tabs>
                <w:tab w:val="left" w:pos="4320"/>
                <w:tab w:val="left" w:pos="4500"/>
              </w:tabs>
              <w:jc w:val="both"/>
              <w:rPr>
                <w:sz w:val="20"/>
                <w:szCs w:val="20"/>
              </w:rPr>
            </w:pPr>
          </w:p>
          <w:p w14:paraId="64F6D528" w14:textId="77777777" w:rsidR="000E3DE2" w:rsidRDefault="000E3DE2" w:rsidP="003A7C3D">
            <w:pPr>
              <w:tabs>
                <w:tab w:val="left" w:pos="4320"/>
                <w:tab w:val="left" w:pos="4500"/>
              </w:tabs>
              <w:jc w:val="both"/>
              <w:rPr>
                <w:sz w:val="28"/>
                <w:szCs w:val="28"/>
                <w:lang w:val="en-US"/>
              </w:rPr>
            </w:pPr>
            <w:r>
              <w:rPr>
                <w:sz w:val="28"/>
                <w:szCs w:val="28"/>
                <w:lang w:val="uz-Cyrl-UZ"/>
              </w:rPr>
              <w:t>Matnni</w:t>
            </w:r>
            <w:r w:rsidRPr="0074419A">
              <w:rPr>
                <w:sz w:val="28"/>
                <w:szCs w:val="28"/>
                <w:lang w:val="uz-Cyrl-UZ"/>
              </w:rPr>
              <w:t xml:space="preserve"> </w:t>
            </w:r>
            <w:r>
              <w:rPr>
                <w:sz w:val="28"/>
                <w:szCs w:val="28"/>
                <w:lang w:val="uz-Cyrl-UZ"/>
              </w:rPr>
              <w:t>aks</w:t>
            </w:r>
            <w:r w:rsidRPr="0074419A">
              <w:rPr>
                <w:sz w:val="28"/>
                <w:szCs w:val="28"/>
                <w:lang w:val="uz-Cyrl-UZ"/>
              </w:rPr>
              <w:t xml:space="preserve"> </w:t>
            </w:r>
            <w:r>
              <w:rPr>
                <w:sz w:val="28"/>
                <w:szCs w:val="28"/>
                <w:lang w:val="uz-Cyrl-UZ"/>
              </w:rPr>
              <w:t>ettirishda</w:t>
            </w:r>
            <w:r w:rsidRPr="0074419A">
              <w:rPr>
                <w:sz w:val="28"/>
                <w:szCs w:val="28"/>
                <w:lang w:val="uz-Cyrl-UZ"/>
              </w:rPr>
              <w:t xml:space="preserve"> </w:t>
            </w:r>
            <w:r>
              <w:rPr>
                <w:sz w:val="28"/>
                <w:szCs w:val="28"/>
                <w:lang w:val="uz-Cyrl-UZ"/>
              </w:rPr>
              <w:t>yangi</w:t>
            </w:r>
            <w:r w:rsidRPr="0074419A">
              <w:rPr>
                <w:sz w:val="28"/>
                <w:szCs w:val="28"/>
                <w:lang w:val="uz-Cyrl-UZ"/>
              </w:rPr>
              <w:t xml:space="preserve"> </w:t>
            </w:r>
            <w:r>
              <w:rPr>
                <w:sz w:val="28"/>
                <w:szCs w:val="28"/>
                <w:lang w:val="uz-Cyrl-UZ"/>
              </w:rPr>
              <w:t>satrga</w:t>
            </w:r>
            <w:r w:rsidRPr="0074419A">
              <w:rPr>
                <w:sz w:val="28"/>
                <w:szCs w:val="28"/>
                <w:lang w:val="uz-Cyrl-UZ"/>
              </w:rPr>
              <w:t xml:space="preserve"> </w:t>
            </w:r>
            <w:r>
              <w:rPr>
                <w:sz w:val="28"/>
                <w:szCs w:val="28"/>
                <w:lang w:val="uz-Cyrl-UZ"/>
              </w:rPr>
              <w:t>avtomatik</w:t>
            </w:r>
            <w:r w:rsidRPr="0074419A">
              <w:rPr>
                <w:sz w:val="28"/>
                <w:szCs w:val="28"/>
                <w:lang w:val="uz-Cyrl-UZ"/>
              </w:rPr>
              <w:t xml:space="preserve"> </w:t>
            </w:r>
            <w:r>
              <w:rPr>
                <w:sz w:val="28"/>
                <w:szCs w:val="28"/>
                <w:lang w:val="uz-Cyrl-UZ"/>
              </w:rPr>
              <w:t>ravishda</w:t>
            </w:r>
            <w:r w:rsidRPr="0074419A">
              <w:rPr>
                <w:sz w:val="28"/>
                <w:szCs w:val="28"/>
                <w:lang w:val="uz-Cyrl-UZ"/>
              </w:rPr>
              <w:t xml:space="preserve"> (</w:t>
            </w:r>
            <w:r>
              <w:rPr>
                <w:sz w:val="28"/>
                <w:szCs w:val="28"/>
                <w:lang w:val="uz-Cyrl-UZ"/>
              </w:rPr>
              <w:t>so‘z</w:t>
            </w:r>
            <w:r w:rsidRPr="0074419A">
              <w:rPr>
                <w:sz w:val="28"/>
                <w:szCs w:val="28"/>
                <w:lang w:val="uz-Cyrl-UZ"/>
              </w:rPr>
              <w:t xml:space="preserve"> </w:t>
            </w:r>
            <w:r>
              <w:rPr>
                <w:sz w:val="28"/>
                <w:szCs w:val="28"/>
                <w:lang w:val="uz-Cyrl-UZ"/>
              </w:rPr>
              <w:t>i</w:t>
            </w:r>
            <w:r>
              <w:rPr>
                <w:sz w:val="28"/>
                <w:szCs w:val="28"/>
              </w:rPr>
              <w:t>с</w:t>
            </w:r>
            <w:r>
              <w:rPr>
                <w:sz w:val="28"/>
                <w:szCs w:val="28"/>
                <w:lang w:val="uz-Cyrl-UZ"/>
              </w:rPr>
              <w:t>hida</w:t>
            </w:r>
            <w:r w:rsidRPr="0074419A">
              <w:rPr>
                <w:sz w:val="28"/>
                <w:szCs w:val="28"/>
                <w:lang w:val="uz-Cyrl-UZ"/>
              </w:rPr>
              <w:t xml:space="preserve"> </w:t>
            </w:r>
            <w:r>
              <w:rPr>
                <w:sz w:val="28"/>
                <w:szCs w:val="28"/>
                <w:lang w:val="uz-Cyrl-UZ"/>
              </w:rPr>
              <w:t>ko‘chirishsiz</w:t>
            </w:r>
            <w:r w:rsidRPr="0074419A">
              <w:rPr>
                <w:sz w:val="28"/>
                <w:szCs w:val="28"/>
                <w:lang w:val="uz-Cyrl-UZ"/>
              </w:rPr>
              <w:t>)</w:t>
            </w:r>
            <w:r>
              <w:rPr>
                <w:sz w:val="28"/>
                <w:szCs w:val="28"/>
                <w:lang w:val="uz-Cyrl-UZ"/>
              </w:rPr>
              <w:t xml:space="preserve"> o‘tish.</w:t>
            </w:r>
          </w:p>
          <w:p w14:paraId="6C5C3F10" w14:textId="77777777" w:rsidR="000E3DE2" w:rsidRPr="00FE1915" w:rsidRDefault="000E3DE2" w:rsidP="003A7C3D">
            <w:pPr>
              <w:tabs>
                <w:tab w:val="left" w:pos="4320"/>
                <w:tab w:val="left" w:pos="4500"/>
              </w:tabs>
              <w:jc w:val="both"/>
              <w:rPr>
                <w:sz w:val="20"/>
                <w:szCs w:val="20"/>
                <w:lang w:val="en-US"/>
              </w:rPr>
            </w:pPr>
          </w:p>
          <w:p w14:paraId="29EC395B" w14:textId="77777777" w:rsidR="000E3DE2" w:rsidRPr="0074419A" w:rsidRDefault="000E3DE2" w:rsidP="003A7C3D">
            <w:pPr>
              <w:tabs>
                <w:tab w:val="left" w:pos="4320"/>
                <w:tab w:val="left" w:pos="4500"/>
              </w:tabs>
              <w:jc w:val="both"/>
              <w:rPr>
                <w:sz w:val="28"/>
                <w:szCs w:val="28"/>
                <w:lang w:val="uz-Cyrl-UZ"/>
              </w:rPr>
            </w:pPr>
            <w:r w:rsidRPr="0074419A">
              <w:rPr>
                <w:sz w:val="28"/>
                <w:szCs w:val="28"/>
                <w:lang w:val="uz-Cyrl-UZ"/>
              </w:rPr>
              <w:t>Матнни акс эттиришда янги сатрга автома</w:t>
            </w:r>
            <w:r>
              <w:rPr>
                <w:sz w:val="28"/>
                <w:szCs w:val="28"/>
                <w:lang w:val="uz-Cyrl-UZ"/>
              </w:rPr>
              <w:t>-</w:t>
            </w:r>
            <w:r w:rsidRPr="0074419A">
              <w:rPr>
                <w:sz w:val="28"/>
                <w:szCs w:val="28"/>
                <w:lang w:val="uz-Cyrl-UZ"/>
              </w:rPr>
              <w:t>тик равишда (сўз и</w:t>
            </w:r>
            <w:r>
              <w:rPr>
                <w:sz w:val="28"/>
                <w:szCs w:val="28"/>
              </w:rPr>
              <w:t>ч</w:t>
            </w:r>
            <w:r w:rsidRPr="0074419A">
              <w:rPr>
                <w:sz w:val="28"/>
                <w:szCs w:val="28"/>
                <w:lang w:val="uz-Cyrl-UZ"/>
              </w:rPr>
              <w:t>ида кўчиришсиз)</w:t>
            </w:r>
            <w:r>
              <w:rPr>
                <w:sz w:val="28"/>
                <w:szCs w:val="28"/>
                <w:lang w:val="uz-Cyrl-UZ"/>
              </w:rPr>
              <w:t xml:space="preserve"> </w:t>
            </w:r>
            <w:r w:rsidRPr="0074419A">
              <w:rPr>
                <w:sz w:val="28"/>
                <w:szCs w:val="28"/>
                <w:lang w:val="uz-Cyrl-UZ"/>
              </w:rPr>
              <w:t>ўтиш</w:t>
            </w:r>
            <w:r>
              <w:rPr>
                <w:sz w:val="28"/>
                <w:szCs w:val="28"/>
                <w:lang w:val="uz-Cyrl-UZ"/>
              </w:rPr>
              <w:t>.</w:t>
            </w:r>
          </w:p>
        </w:tc>
      </w:tr>
      <w:tr w:rsidR="000E3DE2" w:rsidRPr="005D2E87" w14:paraId="3113CBD6" w14:textId="77777777">
        <w:trPr>
          <w:tblCellSpacing w:w="0" w:type="dxa"/>
          <w:jc w:val="center"/>
        </w:trPr>
        <w:tc>
          <w:tcPr>
            <w:tcW w:w="2079" w:type="pct"/>
          </w:tcPr>
          <w:p w14:paraId="38C7219C" w14:textId="77777777" w:rsidR="000E3DE2" w:rsidRPr="00FE1915" w:rsidRDefault="000E3DE2" w:rsidP="003A7C3D">
            <w:pPr>
              <w:tabs>
                <w:tab w:val="left" w:pos="4320"/>
                <w:tab w:val="left" w:pos="4500"/>
              </w:tabs>
              <w:rPr>
                <w:b/>
                <w:sz w:val="28"/>
                <w:szCs w:val="28"/>
                <w:lang w:val="uz-Cyrl-UZ"/>
              </w:rPr>
            </w:pPr>
            <w:r w:rsidRPr="00FE1915">
              <w:rPr>
                <w:b/>
                <w:sz w:val="28"/>
                <w:szCs w:val="28"/>
                <w:lang w:val="uz-Cyrl-UZ"/>
              </w:rPr>
              <w:t>Перепрограммируемая память</w:t>
            </w:r>
          </w:p>
          <w:p w14:paraId="4A612215" w14:textId="77777777" w:rsidR="000E3DE2" w:rsidRPr="00FE1915" w:rsidRDefault="000E3DE2" w:rsidP="003A7C3D">
            <w:pPr>
              <w:tabs>
                <w:tab w:val="left" w:pos="4320"/>
                <w:tab w:val="left" w:pos="4500"/>
              </w:tabs>
              <w:rPr>
                <w:bCs/>
                <w:color w:val="000000"/>
                <w:sz w:val="28"/>
                <w:szCs w:val="28"/>
                <w:lang w:val="uz-Cyrl-UZ"/>
              </w:rPr>
            </w:pPr>
            <w:r w:rsidRPr="00FE1915">
              <w:rPr>
                <w:b/>
                <w:bCs/>
                <w:color w:val="000000"/>
                <w:sz w:val="28"/>
                <w:szCs w:val="28"/>
                <w:lang w:val="uz-Cyrl-UZ"/>
              </w:rPr>
              <w:t xml:space="preserve">uz </w:t>
            </w:r>
            <w:r w:rsidRPr="00FE1915">
              <w:rPr>
                <w:bCs/>
                <w:color w:val="000000"/>
                <w:sz w:val="28"/>
                <w:szCs w:val="28"/>
                <w:lang w:val="uz-Cyrl-UZ"/>
              </w:rPr>
              <w:t>-</w:t>
            </w:r>
            <w:r w:rsidRPr="00FE1915">
              <w:rPr>
                <w:sz w:val="28"/>
                <w:szCs w:val="28"/>
                <w:lang w:val="uz-Cyrl-UZ"/>
              </w:rPr>
              <w:t xml:space="preserve"> qayta dasturlanadigan xotira</w:t>
            </w:r>
          </w:p>
          <w:p w14:paraId="0B655341" w14:textId="59F5C679" w:rsidR="000E3DE2" w:rsidRPr="00FE1915" w:rsidRDefault="00D7251A" w:rsidP="003A7C3D">
            <w:pPr>
              <w:tabs>
                <w:tab w:val="left" w:pos="4320"/>
                <w:tab w:val="left" w:pos="4500"/>
              </w:tabs>
              <w:rPr>
                <w:sz w:val="28"/>
                <w:szCs w:val="28"/>
                <w:lang w:val="uz-Cyrl-UZ"/>
              </w:rPr>
            </w:pPr>
            <w:r>
              <w:rPr>
                <w:b/>
                <w:sz w:val="28"/>
                <w:szCs w:val="28"/>
                <w:lang w:val="uz-Cyrl-UZ"/>
              </w:rPr>
              <w:t xml:space="preserve"> </w:t>
            </w:r>
            <w:r w:rsidR="000E3DE2" w:rsidRPr="00FE1915">
              <w:rPr>
                <w:sz w:val="28"/>
                <w:szCs w:val="28"/>
                <w:lang w:val="uz-Cyrl-UZ"/>
              </w:rPr>
              <w:t>қайта дастурланадиган хотира</w:t>
            </w:r>
          </w:p>
          <w:p w14:paraId="49378D00" w14:textId="77777777" w:rsidR="000E3DE2" w:rsidRPr="00FE1915" w:rsidRDefault="000E3DE2" w:rsidP="003A7C3D">
            <w:pPr>
              <w:tabs>
                <w:tab w:val="left" w:pos="4320"/>
                <w:tab w:val="left" w:pos="4500"/>
              </w:tabs>
              <w:rPr>
                <w:sz w:val="28"/>
                <w:szCs w:val="28"/>
                <w:lang w:val="uz-Cyrl-UZ"/>
              </w:rPr>
            </w:pPr>
            <w:r w:rsidRPr="00FE1915">
              <w:rPr>
                <w:b/>
                <w:sz w:val="28"/>
                <w:szCs w:val="28"/>
                <w:lang w:val="en-US"/>
              </w:rPr>
              <w:t xml:space="preserve">en </w:t>
            </w:r>
            <w:r w:rsidRPr="00FE1915">
              <w:rPr>
                <w:sz w:val="28"/>
                <w:szCs w:val="28"/>
                <w:lang w:val="en-US"/>
              </w:rPr>
              <w:t>-</w:t>
            </w:r>
            <w:r w:rsidRPr="00FE1915">
              <w:rPr>
                <w:b/>
                <w:sz w:val="28"/>
                <w:szCs w:val="28"/>
                <w:lang w:val="en-US"/>
              </w:rPr>
              <w:t xml:space="preserve"> </w:t>
            </w:r>
            <w:r w:rsidRPr="00FE1915">
              <w:rPr>
                <w:sz w:val="28"/>
                <w:szCs w:val="28"/>
                <w:lang w:val="en-US"/>
              </w:rPr>
              <w:t>erasable (electrically) programmable read-only memory</w:t>
            </w:r>
            <w:r w:rsidRPr="00FE1915">
              <w:rPr>
                <w:sz w:val="28"/>
                <w:szCs w:val="28"/>
                <w:lang w:val="uz-Cyrl-UZ"/>
              </w:rPr>
              <w:t xml:space="preserve"> </w:t>
            </w:r>
          </w:p>
        </w:tc>
        <w:tc>
          <w:tcPr>
            <w:tcW w:w="2921" w:type="pct"/>
          </w:tcPr>
          <w:p w14:paraId="73290F2A" w14:textId="77777777" w:rsidR="000E3DE2" w:rsidRPr="00FE1915" w:rsidRDefault="000E3DE2" w:rsidP="003A7C3D">
            <w:pPr>
              <w:tabs>
                <w:tab w:val="left" w:pos="4320"/>
                <w:tab w:val="left" w:pos="4500"/>
              </w:tabs>
              <w:jc w:val="both"/>
              <w:rPr>
                <w:sz w:val="28"/>
                <w:szCs w:val="28"/>
                <w:lang w:val="uz-Cyrl-UZ"/>
              </w:rPr>
            </w:pPr>
            <w:r w:rsidRPr="00FE1915">
              <w:rPr>
                <w:sz w:val="28"/>
                <w:szCs w:val="28"/>
              </w:rPr>
              <w:t xml:space="preserve">Тип микросхем перепрограммируемой постоянной памяти с ультрафиолетовым стиранием. </w:t>
            </w:r>
          </w:p>
          <w:p w14:paraId="0937BA1E" w14:textId="77777777" w:rsidR="000E3DE2" w:rsidRPr="00FE1915" w:rsidRDefault="000E3DE2" w:rsidP="003A7C3D">
            <w:pPr>
              <w:tabs>
                <w:tab w:val="left" w:pos="4320"/>
                <w:tab w:val="left" w:pos="4500"/>
              </w:tabs>
              <w:jc w:val="both"/>
              <w:rPr>
                <w:sz w:val="16"/>
                <w:szCs w:val="16"/>
              </w:rPr>
            </w:pPr>
          </w:p>
          <w:p w14:paraId="39EBCE1E" w14:textId="77777777" w:rsidR="000E3DE2" w:rsidRPr="00FE1915" w:rsidRDefault="000E3DE2" w:rsidP="003A7C3D">
            <w:pPr>
              <w:tabs>
                <w:tab w:val="left" w:pos="4320"/>
                <w:tab w:val="left" w:pos="4500"/>
              </w:tabs>
              <w:jc w:val="both"/>
              <w:rPr>
                <w:sz w:val="28"/>
                <w:szCs w:val="28"/>
                <w:lang w:val="en-US"/>
              </w:rPr>
            </w:pPr>
            <w:r w:rsidRPr="00FE1915">
              <w:rPr>
                <w:sz w:val="28"/>
                <w:szCs w:val="28"/>
                <w:lang w:val="uz-Cyrl-UZ"/>
              </w:rPr>
              <w:t>Ultrabinafsha o‘chiriladigan qayta dasturlanadi-gan doimiy xotira mikrosxemalari</w:t>
            </w:r>
            <w:r w:rsidRPr="00FE1915">
              <w:rPr>
                <w:sz w:val="28"/>
                <w:szCs w:val="28"/>
                <w:lang w:val="en-US"/>
              </w:rPr>
              <w:t>ning bir</w:t>
            </w:r>
            <w:r w:rsidRPr="00FE1915">
              <w:rPr>
                <w:sz w:val="28"/>
                <w:szCs w:val="28"/>
                <w:lang w:val="uz-Cyrl-UZ"/>
              </w:rPr>
              <w:t xml:space="preserve"> turi.</w:t>
            </w:r>
          </w:p>
          <w:p w14:paraId="264F17BD" w14:textId="77777777" w:rsidR="000E3DE2" w:rsidRPr="00FE1915" w:rsidRDefault="000E3DE2" w:rsidP="003A7C3D">
            <w:pPr>
              <w:tabs>
                <w:tab w:val="left" w:pos="4320"/>
                <w:tab w:val="left" w:pos="4500"/>
              </w:tabs>
              <w:jc w:val="both"/>
              <w:rPr>
                <w:sz w:val="16"/>
                <w:szCs w:val="16"/>
                <w:lang w:val="en-US"/>
              </w:rPr>
            </w:pPr>
          </w:p>
          <w:p w14:paraId="434E6209" w14:textId="77777777" w:rsidR="000E3DE2" w:rsidRPr="00FE1915" w:rsidRDefault="000E3DE2" w:rsidP="003A7C3D">
            <w:pPr>
              <w:tabs>
                <w:tab w:val="left" w:pos="4320"/>
                <w:tab w:val="left" w:pos="4500"/>
              </w:tabs>
              <w:jc w:val="both"/>
              <w:rPr>
                <w:sz w:val="28"/>
                <w:szCs w:val="28"/>
                <w:lang w:val="uz-Cyrl-UZ"/>
              </w:rPr>
            </w:pPr>
            <w:r w:rsidRPr="00FE1915">
              <w:rPr>
                <w:sz w:val="28"/>
                <w:szCs w:val="28"/>
                <w:lang w:val="uz-Cyrl-UZ"/>
              </w:rPr>
              <w:t>Ультрабинафша ўчириладиган қайта дастур-ланадиган доимий хотира микросхемалари</w:t>
            </w:r>
            <w:r w:rsidRPr="00FE1915">
              <w:rPr>
                <w:sz w:val="28"/>
                <w:szCs w:val="28"/>
              </w:rPr>
              <w:t>нинг</w:t>
            </w:r>
            <w:r w:rsidRPr="00FE1915">
              <w:rPr>
                <w:sz w:val="28"/>
                <w:szCs w:val="28"/>
                <w:lang w:val="en-US"/>
              </w:rPr>
              <w:t xml:space="preserve"> </w:t>
            </w:r>
            <w:r w:rsidRPr="00FE1915">
              <w:rPr>
                <w:sz w:val="28"/>
                <w:szCs w:val="28"/>
              </w:rPr>
              <w:t>бир</w:t>
            </w:r>
            <w:r w:rsidRPr="00FE1915">
              <w:rPr>
                <w:sz w:val="28"/>
                <w:szCs w:val="28"/>
                <w:lang w:val="uz-Cyrl-UZ"/>
              </w:rPr>
              <w:t xml:space="preserve"> тури.</w:t>
            </w:r>
          </w:p>
        </w:tc>
      </w:tr>
      <w:tr w:rsidR="000E3DE2" w:rsidRPr="003E387B" w14:paraId="683ECF19" w14:textId="77777777">
        <w:trPr>
          <w:tblCellSpacing w:w="0" w:type="dxa"/>
          <w:jc w:val="center"/>
        </w:trPr>
        <w:tc>
          <w:tcPr>
            <w:tcW w:w="2079" w:type="pct"/>
          </w:tcPr>
          <w:p w14:paraId="5F7F9F0A" w14:textId="77777777" w:rsidR="000E3DE2" w:rsidRPr="00FE1915" w:rsidRDefault="000E3DE2" w:rsidP="00A36057">
            <w:pPr>
              <w:tabs>
                <w:tab w:val="left" w:pos="4320"/>
                <w:tab w:val="left" w:pos="4500"/>
              </w:tabs>
              <w:rPr>
                <w:b/>
                <w:sz w:val="28"/>
                <w:szCs w:val="28"/>
                <w:lang w:val="uz-Cyrl-UZ"/>
              </w:rPr>
            </w:pPr>
            <w:r w:rsidRPr="00FE1915">
              <w:rPr>
                <w:b/>
                <w:sz w:val="28"/>
                <w:szCs w:val="28"/>
                <w:lang w:val="uz-Cyrl-UZ"/>
              </w:rPr>
              <w:t>Перетащить и оставить</w:t>
            </w:r>
          </w:p>
          <w:p w14:paraId="3E053BB8" w14:textId="77777777" w:rsidR="000E3DE2" w:rsidRPr="00FE1915" w:rsidRDefault="000E3DE2" w:rsidP="00F22912">
            <w:pPr>
              <w:tabs>
                <w:tab w:val="left" w:pos="4320"/>
                <w:tab w:val="left" w:pos="4500"/>
              </w:tabs>
              <w:rPr>
                <w:bCs/>
                <w:sz w:val="28"/>
                <w:szCs w:val="28"/>
                <w:lang w:val="uz-Cyrl-UZ"/>
              </w:rPr>
            </w:pPr>
            <w:r w:rsidRPr="00FE1915">
              <w:rPr>
                <w:b/>
                <w:bCs/>
                <w:sz w:val="28"/>
                <w:szCs w:val="28"/>
                <w:lang w:val="uz-Cyrl-UZ"/>
              </w:rPr>
              <w:t xml:space="preserve">uz </w:t>
            </w:r>
            <w:r w:rsidRPr="00FE1915">
              <w:rPr>
                <w:bCs/>
                <w:sz w:val="28"/>
                <w:szCs w:val="28"/>
                <w:lang w:val="uz-Cyrl-UZ"/>
              </w:rPr>
              <w:t>-</w:t>
            </w:r>
            <w:r w:rsidRPr="00FE1915">
              <w:rPr>
                <w:color w:val="000000"/>
                <w:sz w:val="28"/>
                <w:szCs w:val="28"/>
                <w:lang w:val="uz-Cyrl-UZ"/>
              </w:rPr>
              <w:t xml:space="preserve"> tashimoq va tashlamoq</w:t>
            </w:r>
          </w:p>
          <w:p w14:paraId="69D0C9B3" w14:textId="1EB47273" w:rsidR="000E3DE2" w:rsidRPr="00FE1915" w:rsidRDefault="00D7251A" w:rsidP="00A36057">
            <w:pPr>
              <w:tabs>
                <w:tab w:val="left" w:pos="4320"/>
                <w:tab w:val="left" w:pos="4500"/>
              </w:tabs>
              <w:rPr>
                <w:color w:val="000000"/>
                <w:sz w:val="28"/>
                <w:szCs w:val="28"/>
                <w:lang w:val="uz-Cyrl-UZ"/>
              </w:rPr>
            </w:pPr>
            <w:r>
              <w:rPr>
                <w:color w:val="000000"/>
                <w:sz w:val="26"/>
                <w:szCs w:val="26"/>
                <w:lang w:val="uz-Cyrl-UZ"/>
              </w:rPr>
              <w:t xml:space="preserve"> </w:t>
            </w:r>
            <w:r w:rsidR="000E3DE2" w:rsidRPr="00FE1915">
              <w:rPr>
                <w:color w:val="000000"/>
                <w:sz w:val="28"/>
                <w:szCs w:val="28"/>
                <w:lang w:val="uz-Cyrl-UZ"/>
              </w:rPr>
              <w:t>ташимоқ ва ташламоқ</w:t>
            </w:r>
          </w:p>
          <w:p w14:paraId="09D6B94A" w14:textId="77777777" w:rsidR="000E3DE2" w:rsidRPr="00FE1915" w:rsidRDefault="000E3DE2" w:rsidP="00526492">
            <w:pPr>
              <w:tabs>
                <w:tab w:val="left" w:pos="4320"/>
                <w:tab w:val="left" w:pos="4500"/>
              </w:tabs>
              <w:rPr>
                <w:sz w:val="28"/>
                <w:szCs w:val="28"/>
                <w:lang w:val="uz-Cyrl-UZ"/>
              </w:rPr>
            </w:pPr>
            <w:r w:rsidRPr="00FE1915">
              <w:rPr>
                <w:b/>
                <w:sz w:val="28"/>
                <w:szCs w:val="28"/>
                <w:lang w:val="uz-Cyrl-UZ"/>
              </w:rPr>
              <w:t xml:space="preserve">en </w:t>
            </w:r>
            <w:r w:rsidRPr="00FE1915">
              <w:rPr>
                <w:sz w:val="28"/>
                <w:szCs w:val="28"/>
                <w:lang w:val="uz-Cyrl-UZ"/>
              </w:rPr>
              <w:t>-</w:t>
            </w:r>
            <w:r w:rsidRPr="00FE1915">
              <w:rPr>
                <w:b/>
                <w:sz w:val="28"/>
                <w:szCs w:val="28"/>
                <w:lang w:val="uz-Cyrl-UZ"/>
              </w:rPr>
              <w:t xml:space="preserve"> </w:t>
            </w:r>
            <w:r w:rsidRPr="00FE1915">
              <w:rPr>
                <w:sz w:val="28"/>
                <w:szCs w:val="28"/>
                <w:lang w:val="uz-Cyrl-UZ"/>
              </w:rPr>
              <w:t xml:space="preserve">drag and drop </w:t>
            </w:r>
          </w:p>
          <w:p w14:paraId="0D8EF685" w14:textId="77777777" w:rsidR="000E3DE2" w:rsidRPr="00FE1915" w:rsidRDefault="000E3DE2" w:rsidP="00A36057">
            <w:pPr>
              <w:tabs>
                <w:tab w:val="left" w:pos="4320"/>
                <w:tab w:val="left" w:pos="4500"/>
              </w:tabs>
              <w:rPr>
                <w:b/>
                <w:sz w:val="28"/>
                <w:szCs w:val="28"/>
                <w:lang w:val="uz-Cyrl-UZ"/>
              </w:rPr>
            </w:pPr>
          </w:p>
        </w:tc>
        <w:tc>
          <w:tcPr>
            <w:tcW w:w="2921" w:type="pct"/>
          </w:tcPr>
          <w:p w14:paraId="40940D5B" w14:textId="77777777" w:rsidR="000E3DE2" w:rsidRPr="00FE1915" w:rsidRDefault="000E3DE2" w:rsidP="0059561C">
            <w:pPr>
              <w:jc w:val="both"/>
              <w:rPr>
                <w:color w:val="000000"/>
                <w:sz w:val="28"/>
                <w:szCs w:val="28"/>
              </w:rPr>
            </w:pPr>
            <w:r w:rsidRPr="00FE1915">
              <w:rPr>
                <w:color w:val="000000"/>
                <w:sz w:val="28"/>
                <w:szCs w:val="28"/>
              </w:rPr>
              <w:t>Операция, производимая с «мышкой». Заключается в захвате объекта и перемещении «мыши», не отпуская левой кнопки. Служит для копирования файлов или для открытия файла в уже открытом приложении.</w:t>
            </w:r>
          </w:p>
          <w:p w14:paraId="0AD12903" w14:textId="77777777" w:rsidR="000E3DE2" w:rsidRPr="00FE1915" w:rsidRDefault="000E3DE2" w:rsidP="0059561C">
            <w:pPr>
              <w:jc w:val="both"/>
              <w:rPr>
                <w:color w:val="000000"/>
                <w:sz w:val="28"/>
                <w:szCs w:val="28"/>
              </w:rPr>
            </w:pPr>
          </w:p>
          <w:p w14:paraId="151F2079" w14:textId="77777777" w:rsidR="000E3DE2" w:rsidRPr="00FE1915" w:rsidRDefault="000E3DE2" w:rsidP="0059561C">
            <w:pPr>
              <w:jc w:val="both"/>
              <w:rPr>
                <w:color w:val="000000"/>
                <w:sz w:val="28"/>
                <w:szCs w:val="28"/>
                <w:lang w:val="en-US"/>
              </w:rPr>
            </w:pPr>
            <w:r w:rsidRPr="00FE1915">
              <w:rPr>
                <w:color w:val="000000"/>
                <w:sz w:val="28"/>
                <w:szCs w:val="28"/>
                <w:lang w:val="en-US"/>
              </w:rPr>
              <w:t xml:space="preserve">«Sichqoncha» yordamida amalga oshiriladigan operatsiya. Biron-bir obyektni «sichqoncha» bilan ushlab, uning chap tugmasini qo‘yib yubormagan holda amalga oshiriladi. Fayllardan </w:t>
            </w:r>
            <w:r w:rsidRPr="00FE1915">
              <w:rPr>
                <w:color w:val="000000"/>
                <w:sz w:val="28"/>
                <w:szCs w:val="28"/>
                <w:lang w:val="en-US"/>
              </w:rPr>
              <w:lastRenderedPageBreak/>
              <w:t>nusxa ko‘chirishda yoki ochilgan dasturning ichida faylni ochishda qo‘llaniladi.</w:t>
            </w:r>
          </w:p>
          <w:p w14:paraId="662D8744" w14:textId="77777777" w:rsidR="000E3DE2" w:rsidRPr="00FE1915" w:rsidRDefault="000E3DE2" w:rsidP="0059561C">
            <w:pPr>
              <w:jc w:val="both"/>
              <w:rPr>
                <w:color w:val="000000"/>
                <w:sz w:val="28"/>
                <w:szCs w:val="28"/>
                <w:lang w:val="en-US"/>
              </w:rPr>
            </w:pPr>
          </w:p>
          <w:p w14:paraId="7BAB1637" w14:textId="77777777" w:rsidR="000E3DE2" w:rsidRPr="005D2E87" w:rsidRDefault="000E3DE2" w:rsidP="0059561C">
            <w:pPr>
              <w:tabs>
                <w:tab w:val="left" w:pos="4320"/>
                <w:tab w:val="left" w:pos="4500"/>
              </w:tabs>
              <w:jc w:val="both"/>
              <w:rPr>
                <w:color w:val="000000"/>
                <w:sz w:val="28"/>
                <w:szCs w:val="28"/>
              </w:rPr>
            </w:pPr>
            <w:r w:rsidRPr="00FE1915">
              <w:rPr>
                <w:color w:val="000000"/>
                <w:sz w:val="28"/>
                <w:szCs w:val="28"/>
              </w:rPr>
              <w:t>«Сичқонча» ёрдамида амалга ошириладиган операция. Бирон-бир объектни «сичқонча» билан ушлаб, унинг чап тугмасини қўйиб юбормаган ҳолда амалга оширилади. Файллардан нусха кўчиришда ёки очилган дастур-нинг ичида файлни очишда қўлланилади.</w:t>
            </w:r>
          </w:p>
          <w:p w14:paraId="6D802600" w14:textId="77777777" w:rsidR="000E3DE2" w:rsidRPr="005D2E87" w:rsidRDefault="000E3DE2" w:rsidP="0059561C">
            <w:pPr>
              <w:tabs>
                <w:tab w:val="left" w:pos="4320"/>
                <w:tab w:val="left" w:pos="4500"/>
              </w:tabs>
              <w:jc w:val="both"/>
              <w:rPr>
                <w:sz w:val="28"/>
                <w:szCs w:val="28"/>
              </w:rPr>
            </w:pPr>
          </w:p>
        </w:tc>
      </w:tr>
      <w:tr w:rsidR="000E3DE2" w:rsidRPr="00090225" w14:paraId="6A03B5E1" w14:textId="77777777">
        <w:trPr>
          <w:tblCellSpacing w:w="0" w:type="dxa"/>
          <w:jc w:val="center"/>
        </w:trPr>
        <w:tc>
          <w:tcPr>
            <w:tcW w:w="2079" w:type="pct"/>
          </w:tcPr>
          <w:p w14:paraId="4C9BF116" w14:textId="77777777" w:rsidR="000E3DE2" w:rsidRPr="006334B2" w:rsidRDefault="000E3DE2" w:rsidP="003A7C3D">
            <w:pPr>
              <w:rPr>
                <w:b/>
                <w:sz w:val="28"/>
                <w:szCs w:val="28"/>
                <w:lang w:val="uz-Cyrl-UZ"/>
              </w:rPr>
            </w:pPr>
            <w:r w:rsidRPr="006334B2">
              <w:rPr>
                <w:b/>
                <w:sz w:val="28"/>
                <w:szCs w:val="28"/>
              </w:rPr>
              <w:lastRenderedPageBreak/>
              <w:t>Периферийная</w:t>
            </w:r>
            <w:r w:rsidRPr="00844AE4">
              <w:rPr>
                <w:b/>
                <w:sz w:val="28"/>
                <w:szCs w:val="28"/>
              </w:rPr>
              <w:t xml:space="preserve"> </w:t>
            </w:r>
            <w:r w:rsidRPr="006334B2">
              <w:rPr>
                <w:b/>
                <w:sz w:val="28"/>
                <w:szCs w:val="28"/>
              </w:rPr>
              <w:t>шина</w:t>
            </w:r>
          </w:p>
          <w:p w14:paraId="157CAE43" w14:textId="77777777" w:rsidR="000E3DE2" w:rsidRDefault="000E3DE2"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periferik</w:t>
            </w:r>
            <w:r w:rsidRPr="00C8034B">
              <w:rPr>
                <w:bCs/>
                <w:color w:val="000000"/>
                <w:sz w:val="28"/>
                <w:szCs w:val="28"/>
                <w:lang w:val="uz-Cyrl-UZ"/>
              </w:rPr>
              <w:t xml:space="preserve"> </w:t>
            </w:r>
            <w:r>
              <w:rPr>
                <w:bCs/>
                <w:color w:val="000000"/>
                <w:sz w:val="28"/>
                <w:szCs w:val="28"/>
                <w:lang w:val="uz-Cyrl-UZ"/>
              </w:rPr>
              <w:t>shina</w:t>
            </w:r>
          </w:p>
          <w:p w14:paraId="6B360EF0" w14:textId="22EF2650" w:rsidR="000E3DE2" w:rsidRPr="00844AE4" w:rsidRDefault="000B536F" w:rsidP="003A7C3D">
            <w:pPr>
              <w:rPr>
                <w:bCs/>
                <w:color w:val="000000"/>
                <w:sz w:val="28"/>
                <w:szCs w:val="28"/>
              </w:rPr>
            </w:pPr>
            <w:r>
              <w:rPr>
                <w:b/>
                <w:bCs/>
                <w:color w:val="000000"/>
                <w:sz w:val="28"/>
                <w:szCs w:val="28"/>
                <w:lang w:val="uz-Cyrl-UZ"/>
              </w:rPr>
              <w:t xml:space="preserve"> </w:t>
            </w:r>
            <w:r w:rsidR="000E3DE2" w:rsidRPr="00C8034B">
              <w:rPr>
                <w:bCs/>
                <w:color w:val="000000"/>
                <w:sz w:val="28"/>
                <w:szCs w:val="28"/>
                <w:lang w:val="uz-Cyrl-UZ"/>
              </w:rPr>
              <w:t>периферик шина</w:t>
            </w:r>
          </w:p>
          <w:p w14:paraId="13E7FBC9" w14:textId="77777777" w:rsidR="000E3DE2" w:rsidRPr="006334B2" w:rsidRDefault="000E3DE2" w:rsidP="003A7C3D">
            <w:pPr>
              <w:rPr>
                <w:sz w:val="28"/>
                <w:szCs w:val="28"/>
                <w:lang w:val="uz-Cyrl-UZ"/>
              </w:rPr>
            </w:pPr>
            <w:r w:rsidRPr="00DE4143">
              <w:rPr>
                <w:b/>
                <w:sz w:val="28"/>
                <w:szCs w:val="28"/>
                <w:lang w:val="en-US"/>
              </w:rPr>
              <w:t xml:space="preserve">en </w:t>
            </w:r>
            <w:r w:rsidRPr="00CE5568">
              <w:rPr>
                <w:sz w:val="28"/>
                <w:szCs w:val="28"/>
                <w:lang w:val="en-US"/>
              </w:rPr>
              <w:t>-</w:t>
            </w:r>
            <w:r w:rsidRPr="006334B2">
              <w:rPr>
                <w:sz w:val="28"/>
                <w:szCs w:val="28"/>
                <w:lang w:val="en-US"/>
              </w:rPr>
              <w:t xml:space="preserve"> peripheral bus </w:t>
            </w:r>
          </w:p>
          <w:p w14:paraId="45B30564" w14:textId="77777777" w:rsidR="000E3DE2" w:rsidRPr="00D62F54" w:rsidRDefault="000E3DE2" w:rsidP="003A7C3D">
            <w:pPr>
              <w:rPr>
                <w:bCs/>
                <w:color w:val="000000"/>
                <w:sz w:val="28"/>
                <w:szCs w:val="28"/>
                <w:lang w:val="en-US"/>
              </w:rPr>
            </w:pPr>
          </w:p>
        </w:tc>
        <w:tc>
          <w:tcPr>
            <w:tcW w:w="2921" w:type="pct"/>
          </w:tcPr>
          <w:p w14:paraId="7FE2B014" w14:textId="77777777" w:rsidR="000E3DE2" w:rsidRDefault="000E3DE2" w:rsidP="003A7C3D">
            <w:pPr>
              <w:jc w:val="both"/>
              <w:rPr>
                <w:sz w:val="28"/>
                <w:szCs w:val="28"/>
                <w:lang w:val="uz-Cyrl-UZ"/>
              </w:rPr>
            </w:pPr>
            <w:r>
              <w:rPr>
                <w:sz w:val="28"/>
                <w:szCs w:val="28"/>
              </w:rPr>
              <w:t>Общее название шин ввода-вывода, соединяющих периферийные устройства с компьютером</w:t>
            </w:r>
            <w:r w:rsidRPr="0086167C">
              <w:rPr>
                <w:sz w:val="28"/>
                <w:szCs w:val="28"/>
              </w:rPr>
              <w:t>.</w:t>
            </w:r>
          </w:p>
          <w:p w14:paraId="3689FEE7" w14:textId="77777777" w:rsidR="000E3DE2" w:rsidRPr="00DE4857" w:rsidRDefault="000E3DE2" w:rsidP="003A7C3D">
            <w:pPr>
              <w:jc w:val="both"/>
              <w:rPr>
                <w:sz w:val="28"/>
                <w:szCs w:val="28"/>
              </w:rPr>
            </w:pPr>
          </w:p>
          <w:p w14:paraId="6704C5B3" w14:textId="77777777" w:rsidR="000E3DE2" w:rsidRDefault="000E3DE2" w:rsidP="003A7C3D">
            <w:pPr>
              <w:jc w:val="both"/>
              <w:rPr>
                <w:sz w:val="28"/>
                <w:szCs w:val="28"/>
                <w:lang w:val="en-US"/>
              </w:rPr>
            </w:pPr>
            <w:r w:rsidRPr="0099137E">
              <w:rPr>
                <w:sz w:val="28"/>
                <w:szCs w:val="28"/>
                <w:lang w:val="en-US"/>
              </w:rPr>
              <w:t>Periferik qurilmalarni kompyuter bilan bog‘lay</w:t>
            </w:r>
            <w:r w:rsidRPr="002918A2">
              <w:rPr>
                <w:sz w:val="28"/>
                <w:szCs w:val="28"/>
                <w:lang w:val="en-US"/>
              </w:rPr>
              <w:t>-</w:t>
            </w:r>
            <w:r w:rsidRPr="0099137E">
              <w:rPr>
                <w:sz w:val="28"/>
                <w:szCs w:val="28"/>
                <w:lang w:val="en-US"/>
              </w:rPr>
              <w:t>digan kiritish-chiqarish shinalarining umumiy nomi.</w:t>
            </w:r>
          </w:p>
          <w:p w14:paraId="3D213F71" w14:textId="77777777" w:rsidR="000E3DE2" w:rsidRPr="008D0D5A" w:rsidRDefault="000E3DE2" w:rsidP="003A7C3D">
            <w:pPr>
              <w:jc w:val="both"/>
              <w:rPr>
                <w:sz w:val="28"/>
                <w:szCs w:val="28"/>
                <w:lang w:val="en-US"/>
              </w:rPr>
            </w:pPr>
          </w:p>
          <w:p w14:paraId="3F8B9C9B" w14:textId="77777777" w:rsidR="000E3DE2" w:rsidRPr="00AF5A39" w:rsidRDefault="000E3DE2" w:rsidP="003A7C3D">
            <w:pPr>
              <w:jc w:val="both"/>
              <w:rPr>
                <w:color w:val="000000"/>
                <w:sz w:val="26"/>
                <w:szCs w:val="26"/>
              </w:rPr>
            </w:pPr>
            <w:r>
              <w:rPr>
                <w:sz w:val="28"/>
                <w:szCs w:val="28"/>
              </w:rPr>
              <w:t>Периферик қурилмаларни компьютер билан боғлайдиган киритиш-чиқариш шиналарининг умумий номи.</w:t>
            </w:r>
          </w:p>
        </w:tc>
      </w:tr>
      <w:tr w:rsidR="000E3DE2" w:rsidRPr="005D2E87" w14:paraId="342EF34D" w14:textId="77777777">
        <w:trPr>
          <w:tblCellSpacing w:w="0" w:type="dxa"/>
          <w:jc w:val="center"/>
        </w:trPr>
        <w:tc>
          <w:tcPr>
            <w:tcW w:w="2079" w:type="pct"/>
          </w:tcPr>
          <w:p w14:paraId="2B657532" w14:textId="77777777" w:rsidR="000E3DE2" w:rsidRPr="009345AC" w:rsidRDefault="000E3DE2" w:rsidP="003A7C3D">
            <w:pPr>
              <w:tabs>
                <w:tab w:val="left" w:pos="4320"/>
                <w:tab w:val="left" w:pos="4500"/>
              </w:tabs>
              <w:rPr>
                <w:b/>
                <w:sz w:val="28"/>
                <w:szCs w:val="28"/>
                <w:lang w:val="uz-Cyrl-UZ"/>
              </w:rPr>
            </w:pPr>
            <w:r w:rsidRPr="009345AC">
              <w:rPr>
                <w:b/>
                <w:sz w:val="28"/>
                <w:szCs w:val="28"/>
                <w:lang w:val="uz-Cyrl-UZ"/>
              </w:rPr>
              <w:t>Перфорированная бумага</w:t>
            </w:r>
          </w:p>
          <w:p w14:paraId="6E4DCDB0" w14:textId="77777777" w:rsidR="000E3DE2" w:rsidRDefault="000E3DE2" w:rsidP="003A7C3D">
            <w:pPr>
              <w:tabs>
                <w:tab w:val="left" w:pos="4320"/>
                <w:tab w:val="left" w:pos="4500"/>
              </w:tabs>
              <w:rPr>
                <w:b/>
                <w:sz w:val="28"/>
                <w:szCs w:val="28"/>
                <w:lang w:val="uz-Cyrl-UZ"/>
              </w:rPr>
            </w:pPr>
            <w:r w:rsidRPr="00235D03">
              <w:rPr>
                <w:b/>
                <w:sz w:val="28"/>
                <w:szCs w:val="28"/>
                <w:lang w:val="uz-Cyrl-UZ"/>
              </w:rPr>
              <w:t xml:space="preserve">uz </w:t>
            </w:r>
            <w:r w:rsidRPr="002752C5">
              <w:rPr>
                <w:sz w:val="28"/>
                <w:szCs w:val="28"/>
                <w:lang w:val="uz-Cyrl-UZ"/>
              </w:rPr>
              <w:t>-</w:t>
            </w:r>
            <w:r>
              <w:rPr>
                <w:b/>
                <w:sz w:val="28"/>
                <w:szCs w:val="28"/>
                <w:lang w:val="uz-Cyrl-UZ"/>
              </w:rPr>
              <w:t xml:space="preserve"> </w:t>
            </w:r>
            <w:r w:rsidRPr="00235D03">
              <w:rPr>
                <w:sz w:val="28"/>
                <w:szCs w:val="28"/>
                <w:lang w:val="uz-Cyrl-UZ"/>
              </w:rPr>
              <w:t>perforatsiyalangan qog‘oz</w:t>
            </w:r>
          </w:p>
          <w:p w14:paraId="39D8C090" w14:textId="4AF40581" w:rsidR="000E3DE2" w:rsidRDefault="00D7251A" w:rsidP="003A7C3D">
            <w:pPr>
              <w:tabs>
                <w:tab w:val="left" w:pos="4320"/>
                <w:tab w:val="left" w:pos="4500"/>
              </w:tabs>
              <w:rPr>
                <w:sz w:val="28"/>
                <w:szCs w:val="28"/>
                <w:lang w:val="en-US"/>
              </w:rPr>
            </w:pPr>
            <w:r>
              <w:rPr>
                <w:b/>
                <w:sz w:val="28"/>
                <w:szCs w:val="28"/>
                <w:lang w:val="uz-Cyrl-UZ"/>
              </w:rPr>
              <w:t xml:space="preserve"> </w:t>
            </w:r>
            <w:r w:rsidR="000E3DE2" w:rsidRPr="00F47D99">
              <w:rPr>
                <w:sz w:val="28"/>
                <w:szCs w:val="28"/>
              </w:rPr>
              <w:t>перфорацияланган қоғоз</w:t>
            </w:r>
          </w:p>
          <w:p w14:paraId="4B60363E" w14:textId="77777777" w:rsidR="000E3DE2" w:rsidRPr="009345AC" w:rsidRDefault="000E3DE2" w:rsidP="003A7C3D">
            <w:pPr>
              <w:tabs>
                <w:tab w:val="left" w:pos="4320"/>
                <w:tab w:val="left" w:pos="4500"/>
              </w:tabs>
              <w:rPr>
                <w:sz w:val="28"/>
                <w:szCs w:val="28"/>
                <w:lang w:val="uz-Cyrl-UZ"/>
              </w:rPr>
            </w:pPr>
            <w:r w:rsidRPr="00404F9B">
              <w:rPr>
                <w:b/>
                <w:sz w:val="28"/>
                <w:szCs w:val="28"/>
                <w:lang w:val="en-US"/>
              </w:rPr>
              <w:t xml:space="preserve">en </w:t>
            </w:r>
            <w:r w:rsidRPr="00CE5568">
              <w:rPr>
                <w:sz w:val="28"/>
                <w:szCs w:val="28"/>
                <w:lang w:val="en-US"/>
              </w:rPr>
              <w:t>-</w:t>
            </w:r>
            <w:r w:rsidRPr="009345AC">
              <w:rPr>
                <w:sz w:val="28"/>
                <w:szCs w:val="28"/>
                <w:lang w:val="uz-Cyrl-UZ"/>
              </w:rPr>
              <w:t xml:space="preserve"> fanfold paper</w:t>
            </w:r>
          </w:p>
          <w:p w14:paraId="450DD1DF" w14:textId="77777777" w:rsidR="000E3DE2" w:rsidRPr="009345AC" w:rsidRDefault="000E3DE2" w:rsidP="003A7C3D">
            <w:pPr>
              <w:tabs>
                <w:tab w:val="left" w:pos="4320"/>
                <w:tab w:val="left" w:pos="4500"/>
              </w:tabs>
              <w:rPr>
                <w:sz w:val="28"/>
                <w:szCs w:val="28"/>
                <w:lang w:val="en-US"/>
              </w:rPr>
            </w:pPr>
          </w:p>
        </w:tc>
        <w:tc>
          <w:tcPr>
            <w:tcW w:w="2921" w:type="pct"/>
          </w:tcPr>
          <w:p w14:paraId="3E3940B0" w14:textId="77777777" w:rsidR="000E3DE2" w:rsidRDefault="000E3DE2" w:rsidP="003A7C3D">
            <w:pPr>
              <w:tabs>
                <w:tab w:val="left" w:pos="4320"/>
                <w:tab w:val="left" w:pos="4500"/>
              </w:tabs>
              <w:jc w:val="both"/>
              <w:rPr>
                <w:sz w:val="28"/>
                <w:szCs w:val="28"/>
                <w:lang w:val="uz-Cyrl-UZ"/>
              </w:rPr>
            </w:pPr>
            <w:r>
              <w:rPr>
                <w:sz w:val="28"/>
                <w:szCs w:val="28"/>
              </w:rPr>
              <w:t>Бумага для быстрых принтеров с горизонтальной, поперечной или вертикальной, продольной перфорацией</w:t>
            </w:r>
            <w:r w:rsidRPr="0099336E">
              <w:rPr>
                <w:sz w:val="28"/>
                <w:szCs w:val="28"/>
              </w:rPr>
              <w:t>.</w:t>
            </w:r>
          </w:p>
          <w:p w14:paraId="35737043" w14:textId="77777777" w:rsidR="000E3DE2" w:rsidRPr="00235D03" w:rsidRDefault="000E3DE2" w:rsidP="003A7C3D">
            <w:pPr>
              <w:tabs>
                <w:tab w:val="left" w:pos="4320"/>
                <w:tab w:val="left" w:pos="4500"/>
              </w:tabs>
              <w:jc w:val="both"/>
              <w:rPr>
                <w:sz w:val="28"/>
                <w:szCs w:val="28"/>
              </w:rPr>
            </w:pPr>
          </w:p>
          <w:p w14:paraId="28A68964" w14:textId="77777777" w:rsidR="000E3DE2" w:rsidRDefault="000E3DE2" w:rsidP="003A7C3D">
            <w:pPr>
              <w:tabs>
                <w:tab w:val="left" w:pos="4320"/>
                <w:tab w:val="left" w:pos="4500"/>
              </w:tabs>
              <w:jc w:val="both"/>
              <w:rPr>
                <w:sz w:val="28"/>
                <w:szCs w:val="28"/>
                <w:lang w:val="en-US"/>
              </w:rPr>
            </w:pPr>
            <w:r>
              <w:rPr>
                <w:sz w:val="28"/>
                <w:szCs w:val="28"/>
                <w:lang w:val="uz-Cyrl-UZ"/>
              </w:rPr>
              <w:t>Tez</w:t>
            </w:r>
            <w:r w:rsidRPr="00D015B8">
              <w:rPr>
                <w:sz w:val="28"/>
                <w:szCs w:val="28"/>
                <w:lang w:val="uz-Cyrl-UZ"/>
              </w:rPr>
              <w:t xml:space="preserve"> </w:t>
            </w:r>
            <w:r>
              <w:rPr>
                <w:sz w:val="28"/>
                <w:szCs w:val="28"/>
                <w:lang w:val="uz-Cyrl-UZ"/>
              </w:rPr>
              <w:t>ishlaydigan</w:t>
            </w:r>
            <w:r w:rsidRPr="00D015B8">
              <w:rPr>
                <w:sz w:val="28"/>
                <w:szCs w:val="28"/>
                <w:lang w:val="uz-Cyrl-UZ"/>
              </w:rPr>
              <w:t xml:space="preserve"> </w:t>
            </w:r>
            <w:r>
              <w:rPr>
                <w:sz w:val="28"/>
                <w:szCs w:val="28"/>
                <w:lang w:val="uz-Cyrl-UZ"/>
              </w:rPr>
              <w:t>printerlar</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mo‘ljallangan,</w:t>
            </w:r>
            <w:r w:rsidRPr="00D015B8">
              <w:rPr>
                <w:sz w:val="28"/>
                <w:szCs w:val="28"/>
                <w:lang w:val="uz-Cyrl-UZ"/>
              </w:rPr>
              <w:t xml:space="preserve"> </w:t>
            </w:r>
            <w:r>
              <w:rPr>
                <w:sz w:val="28"/>
                <w:szCs w:val="28"/>
                <w:lang w:val="uz-Cyrl-UZ"/>
              </w:rPr>
              <w:t>gorizontal</w:t>
            </w:r>
            <w:r w:rsidRPr="00D015B8">
              <w:rPr>
                <w:sz w:val="28"/>
                <w:szCs w:val="28"/>
                <w:lang w:val="uz-Cyrl-UZ"/>
              </w:rPr>
              <w:t xml:space="preserve">, </w:t>
            </w:r>
            <w:r>
              <w:rPr>
                <w:sz w:val="28"/>
                <w:szCs w:val="28"/>
                <w:lang w:val="uz-Cyrl-UZ"/>
              </w:rPr>
              <w:t>ko‘ndalang</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vertikal</w:t>
            </w:r>
            <w:r w:rsidRPr="00D015B8">
              <w:rPr>
                <w:sz w:val="28"/>
                <w:szCs w:val="28"/>
                <w:lang w:val="uz-Cyrl-UZ"/>
              </w:rPr>
              <w:t xml:space="preserve">, </w:t>
            </w:r>
            <w:r>
              <w:rPr>
                <w:sz w:val="28"/>
                <w:szCs w:val="28"/>
                <w:lang w:val="uz-Cyrl-UZ"/>
              </w:rPr>
              <w:t>bo‘ylama</w:t>
            </w:r>
            <w:r w:rsidRPr="00D015B8">
              <w:rPr>
                <w:sz w:val="28"/>
                <w:szCs w:val="28"/>
                <w:lang w:val="uz-Cyrl-UZ"/>
              </w:rPr>
              <w:t xml:space="preserve"> </w:t>
            </w:r>
            <w:r>
              <w:rPr>
                <w:sz w:val="28"/>
                <w:szCs w:val="28"/>
                <w:lang w:val="uz-Cyrl-UZ"/>
              </w:rPr>
              <w:t>perforatsiyali</w:t>
            </w:r>
            <w:r w:rsidRPr="00D015B8">
              <w:rPr>
                <w:sz w:val="28"/>
                <w:szCs w:val="28"/>
                <w:lang w:val="uz-Cyrl-UZ"/>
              </w:rPr>
              <w:t xml:space="preserve"> </w:t>
            </w:r>
            <w:r>
              <w:rPr>
                <w:sz w:val="28"/>
                <w:szCs w:val="28"/>
                <w:lang w:val="uz-Cyrl-UZ"/>
              </w:rPr>
              <w:t>qog‘oz</w:t>
            </w:r>
            <w:r w:rsidRPr="00D015B8">
              <w:rPr>
                <w:sz w:val="28"/>
                <w:szCs w:val="28"/>
                <w:lang w:val="uz-Cyrl-UZ"/>
              </w:rPr>
              <w:t>.</w:t>
            </w:r>
          </w:p>
          <w:p w14:paraId="17F18D02" w14:textId="77777777" w:rsidR="000E3DE2" w:rsidRPr="0087497C" w:rsidRDefault="000E3DE2" w:rsidP="003A7C3D">
            <w:pPr>
              <w:tabs>
                <w:tab w:val="left" w:pos="4320"/>
                <w:tab w:val="left" w:pos="4500"/>
              </w:tabs>
              <w:jc w:val="both"/>
              <w:rPr>
                <w:sz w:val="28"/>
                <w:szCs w:val="28"/>
                <w:lang w:val="en-US"/>
              </w:rPr>
            </w:pPr>
          </w:p>
          <w:p w14:paraId="28BB4ABD" w14:textId="77777777" w:rsidR="000E3DE2" w:rsidRPr="00D015B8" w:rsidRDefault="000E3DE2" w:rsidP="003A7C3D">
            <w:pPr>
              <w:tabs>
                <w:tab w:val="left" w:pos="4320"/>
                <w:tab w:val="left" w:pos="4500"/>
              </w:tabs>
              <w:jc w:val="both"/>
              <w:rPr>
                <w:sz w:val="28"/>
                <w:szCs w:val="28"/>
                <w:lang w:val="uz-Cyrl-UZ"/>
              </w:rPr>
            </w:pPr>
            <w:r w:rsidRPr="00D015B8">
              <w:rPr>
                <w:sz w:val="28"/>
                <w:szCs w:val="28"/>
                <w:lang w:val="uz-Cyrl-UZ"/>
              </w:rPr>
              <w:t>Тез ишлайдиган принтерлар учун мўлжал</w:t>
            </w:r>
            <w:r>
              <w:rPr>
                <w:sz w:val="28"/>
                <w:szCs w:val="28"/>
                <w:lang w:val="uz-Cyrl-UZ"/>
              </w:rPr>
              <w:t>-</w:t>
            </w:r>
            <w:r w:rsidRPr="00D015B8">
              <w:rPr>
                <w:sz w:val="28"/>
                <w:szCs w:val="28"/>
                <w:lang w:val="uz-Cyrl-UZ"/>
              </w:rPr>
              <w:t>ланган</w:t>
            </w:r>
            <w:r>
              <w:rPr>
                <w:sz w:val="28"/>
                <w:szCs w:val="28"/>
                <w:lang w:val="uz-Cyrl-UZ"/>
              </w:rPr>
              <w:t>,</w:t>
            </w:r>
            <w:r w:rsidRPr="00D015B8">
              <w:rPr>
                <w:sz w:val="28"/>
                <w:szCs w:val="28"/>
                <w:lang w:val="uz-Cyrl-UZ"/>
              </w:rPr>
              <w:t xml:space="preserve"> горизонтал, кўндаланг ёки вертикал, бўйлама перфорацияли қоғоз.</w:t>
            </w:r>
          </w:p>
        </w:tc>
      </w:tr>
      <w:tr w:rsidR="000E3DE2" w:rsidRPr="001C5AF7" w14:paraId="5B1B09F2" w14:textId="77777777">
        <w:trPr>
          <w:tblCellSpacing w:w="0" w:type="dxa"/>
          <w:jc w:val="center"/>
        </w:trPr>
        <w:tc>
          <w:tcPr>
            <w:tcW w:w="2079" w:type="pct"/>
          </w:tcPr>
          <w:p w14:paraId="0838A51F" w14:textId="77777777" w:rsidR="000E3DE2" w:rsidRPr="006334B2" w:rsidRDefault="000E3DE2" w:rsidP="003A7C3D">
            <w:pPr>
              <w:rPr>
                <w:b/>
                <w:sz w:val="28"/>
                <w:szCs w:val="28"/>
                <w:lang w:val="uz-Cyrl-UZ"/>
              </w:rPr>
            </w:pPr>
            <w:r w:rsidRPr="006334B2">
              <w:rPr>
                <w:b/>
                <w:sz w:val="28"/>
                <w:szCs w:val="28"/>
              </w:rPr>
              <w:t>Перьевой компьютер</w:t>
            </w:r>
          </w:p>
          <w:p w14:paraId="00234911" w14:textId="77777777" w:rsidR="000E3DE2" w:rsidRDefault="000E3DE2"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DE4857">
              <w:rPr>
                <w:bCs/>
                <w:color w:val="000000"/>
                <w:sz w:val="28"/>
                <w:szCs w:val="28"/>
              </w:rPr>
              <w:t xml:space="preserve"> </w:t>
            </w:r>
            <w:r w:rsidRPr="0099137E">
              <w:rPr>
                <w:bCs/>
                <w:color w:val="000000"/>
                <w:sz w:val="28"/>
                <w:szCs w:val="28"/>
                <w:lang w:val="en-US"/>
              </w:rPr>
              <w:t>peroli</w:t>
            </w:r>
            <w:r w:rsidRPr="00DE4857">
              <w:rPr>
                <w:bCs/>
                <w:color w:val="000000"/>
                <w:sz w:val="28"/>
                <w:szCs w:val="28"/>
              </w:rPr>
              <w:t xml:space="preserve"> </w:t>
            </w:r>
            <w:r w:rsidRPr="0099137E">
              <w:rPr>
                <w:bCs/>
                <w:color w:val="000000"/>
                <w:sz w:val="28"/>
                <w:szCs w:val="28"/>
                <w:lang w:val="en-US"/>
              </w:rPr>
              <w:t>kompyuter</w:t>
            </w:r>
          </w:p>
          <w:p w14:paraId="64B6CA7E" w14:textId="4462667E" w:rsidR="000E3DE2" w:rsidRPr="00844AE4" w:rsidRDefault="000B536F" w:rsidP="003A7C3D">
            <w:pPr>
              <w:rPr>
                <w:bCs/>
                <w:color w:val="000000"/>
                <w:sz w:val="28"/>
                <w:szCs w:val="28"/>
              </w:rPr>
            </w:pPr>
            <w:r>
              <w:rPr>
                <w:b/>
                <w:bCs/>
                <w:color w:val="000000"/>
                <w:sz w:val="28"/>
                <w:szCs w:val="28"/>
                <w:lang w:val="uz-Cyrl-UZ"/>
              </w:rPr>
              <w:t xml:space="preserve"> </w:t>
            </w:r>
            <w:r w:rsidR="000E3DE2" w:rsidRPr="00C8034B">
              <w:rPr>
                <w:bCs/>
                <w:color w:val="000000"/>
                <w:sz w:val="28"/>
                <w:szCs w:val="28"/>
              </w:rPr>
              <w:t>пероли компьютер</w:t>
            </w:r>
          </w:p>
          <w:p w14:paraId="53834241" w14:textId="77777777" w:rsidR="000E3DE2" w:rsidRPr="006334B2" w:rsidRDefault="000E3DE2" w:rsidP="003A7C3D">
            <w:pPr>
              <w:rPr>
                <w:sz w:val="28"/>
                <w:szCs w:val="28"/>
                <w:lang w:val="uz-Cyrl-UZ"/>
              </w:rPr>
            </w:pPr>
            <w:r w:rsidRPr="00DE4143">
              <w:rPr>
                <w:b/>
                <w:sz w:val="28"/>
                <w:szCs w:val="28"/>
                <w:lang w:val="en-US"/>
              </w:rPr>
              <w:t xml:space="preserve">en </w:t>
            </w:r>
            <w:r w:rsidRPr="00CE5568">
              <w:rPr>
                <w:sz w:val="28"/>
                <w:szCs w:val="28"/>
                <w:lang w:val="en-US"/>
              </w:rPr>
              <w:t>-</w:t>
            </w:r>
            <w:r w:rsidRPr="006334B2">
              <w:rPr>
                <w:sz w:val="28"/>
                <w:szCs w:val="28"/>
                <w:lang w:val="en-US"/>
              </w:rPr>
              <w:t xml:space="preserve"> pen-based computer </w:t>
            </w:r>
          </w:p>
          <w:p w14:paraId="6D9190DA" w14:textId="77777777" w:rsidR="000E3DE2" w:rsidRPr="00D62F54" w:rsidRDefault="000E3DE2" w:rsidP="003A7C3D">
            <w:pPr>
              <w:rPr>
                <w:bCs/>
                <w:color w:val="000000"/>
                <w:sz w:val="28"/>
                <w:szCs w:val="28"/>
                <w:lang w:val="en-US"/>
              </w:rPr>
            </w:pPr>
          </w:p>
        </w:tc>
        <w:tc>
          <w:tcPr>
            <w:tcW w:w="2921" w:type="pct"/>
          </w:tcPr>
          <w:p w14:paraId="046EE1DA" w14:textId="77777777" w:rsidR="000E3DE2" w:rsidRDefault="000E3DE2" w:rsidP="003A7C3D">
            <w:pPr>
              <w:jc w:val="both"/>
              <w:rPr>
                <w:sz w:val="28"/>
                <w:szCs w:val="28"/>
                <w:lang w:val="uz-Cyrl-UZ"/>
              </w:rPr>
            </w:pPr>
            <w:r>
              <w:rPr>
                <w:sz w:val="28"/>
                <w:szCs w:val="28"/>
              </w:rPr>
              <w:t>Компьютер, в котором ввод данных осуществляется с помощью пера (или карандаша)</w:t>
            </w:r>
            <w:r w:rsidRPr="0086167C">
              <w:rPr>
                <w:sz w:val="28"/>
                <w:szCs w:val="28"/>
              </w:rPr>
              <w:t>.</w:t>
            </w:r>
          </w:p>
          <w:p w14:paraId="2CDB15FA" w14:textId="77777777" w:rsidR="000E3DE2" w:rsidRPr="00DE4857" w:rsidRDefault="000E3DE2" w:rsidP="003A7C3D">
            <w:pPr>
              <w:jc w:val="both"/>
              <w:rPr>
                <w:sz w:val="28"/>
                <w:szCs w:val="28"/>
              </w:rPr>
            </w:pPr>
          </w:p>
          <w:p w14:paraId="6BE6F0FC" w14:textId="7B625220" w:rsidR="000E3DE2" w:rsidRDefault="000E3DE2" w:rsidP="003A7C3D">
            <w:pPr>
              <w:jc w:val="both"/>
              <w:rPr>
                <w:sz w:val="28"/>
                <w:szCs w:val="28"/>
                <w:lang w:val="en-US"/>
              </w:rPr>
            </w:pPr>
            <w:r>
              <w:rPr>
                <w:sz w:val="28"/>
                <w:szCs w:val="28"/>
                <w:lang w:val="uz-Cyrl-UZ"/>
              </w:rPr>
              <w:t>Ma’lumotlarni</w:t>
            </w:r>
            <w:r w:rsidRPr="001C5AF7">
              <w:rPr>
                <w:sz w:val="28"/>
                <w:szCs w:val="28"/>
                <w:lang w:val="uz-Cyrl-UZ"/>
              </w:rPr>
              <w:t xml:space="preserve"> </w:t>
            </w:r>
            <w:r>
              <w:rPr>
                <w:sz w:val="28"/>
                <w:szCs w:val="28"/>
                <w:lang w:val="uz-Cyrl-UZ"/>
              </w:rPr>
              <w:t>kiritish</w:t>
            </w:r>
            <w:r w:rsidRPr="001C5AF7">
              <w:rPr>
                <w:sz w:val="28"/>
                <w:szCs w:val="28"/>
                <w:lang w:val="uz-Cyrl-UZ"/>
              </w:rPr>
              <w:t xml:space="preserve"> </w:t>
            </w:r>
            <w:r>
              <w:rPr>
                <w:sz w:val="28"/>
                <w:szCs w:val="28"/>
                <w:lang w:val="uz-Cyrl-UZ"/>
              </w:rPr>
              <w:t>pero</w:t>
            </w:r>
            <w:r w:rsidRPr="001C5AF7">
              <w:rPr>
                <w:sz w:val="28"/>
                <w:szCs w:val="28"/>
                <w:lang w:val="uz-Cyrl-UZ"/>
              </w:rPr>
              <w:t xml:space="preserve"> (</w:t>
            </w:r>
            <w:r>
              <w:rPr>
                <w:sz w:val="28"/>
                <w:szCs w:val="28"/>
                <w:lang w:val="uz-Cyrl-UZ"/>
              </w:rPr>
              <w:t>yoki</w:t>
            </w:r>
            <w:r w:rsidRPr="001C5AF7">
              <w:rPr>
                <w:sz w:val="28"/>
                <w:szCs w:val="28"/>
                <w:lang w:val="uz-Cyrl-UZ"/>
              </w:rPr>
              <w:t xml:space="preserve"> </w:t>
            </w:r>
            <w:r>
              <w:rPr>
                <w:sz w:val="28"/>
                <w:szCs w:val="28"/>
                <w:lang w:val="uz-Cyrl-UZ"/>
              </w:rPr>
              <w:t>qalam</w:t>
            </w:r>
            <w:r w:rsidRPr="001C5AF7">
              <w:rPr>
                <w:sz w:val="28"/>
                <w:szCs w:val="28"/>
                <w:lang w:val="uz-Cyrl-UZ"/>
              </w:rPr>
              <w:t>)</w:t>
            </w:r>
            <w:r w:rsidR="00D7251A">
              <w:rPr>
                <w:sz w:val="28"/>
                <w:szCs w:val="28"/>
                <w:lang w:val="uz-Cyrl-UZ"/>
              </w:rPr>
              <w:t xml:space="preserve"> </w:t>
            </w:r>
            <w:r>
              <w:rPr>
                <w:sz w:val="28"/>
                <w:szCs w:val="28"/>
                <w:lang w:val="uz-Cyrl-UZ"/>
              </w:rPr>
              <w:t>yorda</w:t>
            </w:r>
            <w:r>
              <w:rPr>
                <w:sz w:val="28"/>
                <w:szCs w:val="28"/>
                <w:lang w:val="en-US"/>
              </w:rPr>
              <w:t>-</w:t>
            </w:r>
            <w:r>
              <w:rPr>
                <w:sz w:val="28"/>
                <w:szCs w:val="28"/>
                <w:lang w:val="uz-Cyrl-UZ"/>
              </w:rPr>
              <w:t>mida amalga oshir</w:t>
            </w:r>
            <w:r>
              <w:rPr>
                <w:sz w:val="28"/>
                <w:szCs w:val="28"/>
                <w:lang w:val="en-US"/>
              </w:rPr>
              <w:t>il</w:t>
            </w:r>
            <w:r>
              <w:rPr>
                <w:sz w:val="28"/>
                <w:szCs w:val="28"/>
                <w:lang w:val="uz-Cyrl-UZ"/>
              </w:rPr>
              <w:t>adigan kompyuter.</w:t>
            </w:r>
          </w:p>
          <w:p w14:paraId="15B7D33C" w14:textId="77777777" w:rsidR="000E3DE2" w:rsidRPr="008D0D5A" w:rsidRDefault="000E3DE2" w:rsidP="003A7C3D">
            <w:pPr>
              <w:jc w:val="both"/>
              <w:rPr>
                <w:sz w:val="28"/>
                <w:szCs w:val="28"/>
                <w:lang w:val="en-US"/>
              </w:rPr>
            </w:pPr>
          </w:p>
          <w:p w14:paraId="482F56A0" w14:textId="384585FD" w:rsidR="000E3DE2" w:rsidRPr="001C5AF7" w:rsidRDefault="000E3DE2" w:rsidP="003A7C3D">
            <w:pPr>
              <w:jc w:val="both"/>
              <w:rPr>
                <w:color w:val="000000"/>
                <w:sz w:val="26"/>
                <w:szCs w:val="26"/>
                <w:lang w:val="uz-Cyrl-UZ"/>
              </w:rPr>
            </w:pPr>
            <w:r w:rsidRPr="001C5AF7">
              <w:rPr>
                <w:sz w:val="28"/>
                <w:szCs w:val="28"/>
                <w:lang w:val="uz-Cyrl-UZ"/>
              </w:rPr>
              <w:t>Маълумотларни киритиш перо (ёки қалам)</w:t>
            </w:r>
            <w:r w:rsidR="00D7251A">
              <w:rPr>
                <w:sz w:val="28"/>
                <w:szCs w:val="28"/>
                <w:lang w:val="uz-Cyrl-UZ"/>
              </w:rPr>
              <w:t xml:space="preserve"> </w:t>
            </w:r>
            <w:r>
              <w:rPr>
                <w:sz w:val="28"/>
                <w:szCs w:val="28"/>
                <w:lang w:val="uz-Cyrl-UZ"/>
              </w:rPr>
              <w:t>ёрдамида амалга ошир</w:t>
            </w:r>
            <w:r>
              <w:rPr>
                <w:sz w:val="28"/>
                <w:szCs w:val="28"/>
              </w:rPr>
              <w:t>ил</w:t>
            </w:r>
            <w:r>
              <w:rPr>
                <w:sz w:val="28"/>
                <w:szCs w:val="28"/>
                <w:lang w:val="uz-Cyrl-UZ"/>
              </w:rPr>
              <w:t>адиган компьютер.</w:t>
            </w:r>
          </w:p>
        </w:tc>
      </w:tr>
      <w:tr w:rsidR="000E3DE2" w:rsidRPr="00090225" w14:paraId="50AE874E" w14:textId="77777777">
        <w:trPr>
          <w:tblCellSpacing w:w="0" w:type="dxa"/>
          <w:jc w:val="center"/>
        </w:trPr>
        <w:tc>
          <w:tcPr>
            <w:tcW w:w="2079" w:type="pct"/>
          </w:tcPr>
          <w:p w14:paraId="3759703E" w14:textId="77777777" w:rsidR="000E3DE2" w:rsidRPr="006334B2" w:rsidRDefault="000E3DE2" w:rsidP="003A7C3D">
            <w:pPr>
              <w:rPr>
                <w:b/>
                <w:sz w:val="28"/>
                <w:szCs w:val="28"/>
                <w:lang w:val="uz-Cyrl-UZ"/>
              </w:rPr>
            </w:pPr>
            <w:r w:rsidRPr="001C7AA6">
              <w:rPr>
                <w:b/>
                <w:sz w:val="28"/>
                <w:szCs w:val="28"/>
                <w:lang w:val="uz-Cyrl-UZ"/>
              </w:rPr>
              <w:lastRenderedPageBreak/>
              <w:t>Петабайт</w:t>
            </w:r>
          </w:p>
          <w:p w14:paraId="7D33C081" w14:textId="77777777" w:rsidR="000E3DE2" w:rsidRDefault="000E3DE2"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petabayt</w:t>
            </w:r>
          </w:p>
          <w:p w14:paraId="456D07BA" w14:textId="1B006917" w:rsidR="000E3DE2" w:rsidRPr="001C7AA6" w:rsidRDefault="000B536F" w:rsidP="003A7C3D">
            <w:pPr>
              <w:rPr>
                <w:bCs/>
                <w:color w:val="000000"/>
                <w:sz w:val="28"/>
                <w:szCs w:val="28"/>
                <w:lang w:val="uz-Cyrl-UZ"/>
              </w:rPr>
            </w:pPr>
            <w:r>
              <w:rPr>
                <w:b/>
                <w:bCs/>
                <w:color w:val="000000"/>
                <w:sz w:val="28"/>
                <w:szCs w:val="28"/>
                <w:lang w:val="uz-Cyrl-UZ"/>
              </w:rPr>
              <w:t xml:space="preserve"> </w:t>
            </w:r>
            <w:r w:rsidR="000E3DE2" w:rsidRPr="00C8034B">
              <w:rPr>
                <w:bCs/>
                <w:color w:val="000000"/>
                <w:sz w:val="28"/>
                <w:szCs w:val="28"/>
                <w:lang w:val="uz-Cyrl-UZ"/>
              </w:rPr>
              <w:t>петабайт</w:t>
            </w:r>
          </w:p>
          <w:p w14:paraId="02CE55F2" w14:textId="77777777" w:rsidR="000E3DE2" w:rsidRPr="006334B2" w:rsidRDefault="000E3DE2" w:rsidP="003A7C3D">
            <w:pPr>
              <w:rPr>
                <w:sz w:val="28"/>
                <w:szCs w:val="28"/>
                <w:lang w:val="uz-Cyrl-UZ"/>
              </w:rPr>
            </w:pPr>
            <w:r w:rsidRPr="001C7AA6">
              <w:rPr>
                <w:b/>
                <w:sz w:val="28"/>
                <w:szCs w:val="28"/>
                <w:lang w:val="uz-Cyrl-UZ"/>
              </w:rPr>
              <w:t xml:space="preserve">en </w:t>
            </w:r>
            <w:r w:rsidRPr="00CE5568">
              <w:rPr>
                <w:sz w:val="28"/>
                <w:szCs w:val="28"/>
                <w:lang w:val="uz-Cyrl-UZ"/>
              </w:rPr>
              <w:t>-</w:t>
            </w:r>
            <w:r w:rsidRPr="001C7AA6">
              <w:rPr>
                <w:b/>
                <w:sz w:val="28"/>
                <w:szCs w:val="28"/>
                <w:lang w:val="uz-Cyrl-UZ"/>
              </w:rPr>
              <w:t xml:space="preserve"> </w:t>
            </w:r>
            <w:r w:rsidRPr="001C7AA6">
              <w:rPr>
                <w:sz w:val="28"/>
                <w:szCs w:val="28"/>
                <w:lang w:val="uz-Cyrl-UZ"/>
              </w:rPr>
              <w:t xml:space="preserve">petabyte (pbyte) </w:t>
            </w:r>
          </w:p>
          <w:p w14:paraId="40C3E38E" w14:textId="77777777" w:rsidR="000E3DE2" w:rsidRPr="001C7AA6" w:rsidRDefault="000E3DE2" w:rsidP="003A7C3D">
            <w:pPr>
              <w:rPr>
                <w:bCs/>
                <w:color w:val="000000"/>
                <w:sz w:val="28"/>
                <w:szCs w:val="28"/>
                <w:lang w:val="uz-Cyrl-UZ"/>
              </w:rPr>
            </w:pPr>
          </w:p>
        </w:tc>
        <w:tc>
          <w:tcPr>
            <w:tcW w:w="2921" w:type="pct"/>
          </w:tcPr>
          <w:p w14:paraId="35FD92BC" w14:textId="77777777" w:rsidR="000E3DE2" w:rsidRDefault="000E3DE2" w:rsidP="003A7C3D">
            <w:pPr>
              <w:jc w:val="both"/>
              <w:rPr>
                <w:sz w:val="28"/>
                <w:szCs w:val="28"/>
                <w:lang w:val="uz-Cyrl-UZ"/>
              </w:rPr>
            </w:pPr>
            <w:r>
              <w:rPr>
                <w:sz w:val="28"/>
                <w:szCs w:val="28"/>
              </w:rPr>
              <w:t>Единица измерения емкости памяти, равная одному миллиону гигабайтов.</w:t>
            </w:r>
          </w:p>
          <w:p w14:paraId="5BF3001A" w14:textId="77777777" w:rsidR="000E3DE2" w:rsidRPr="00DE4857" w:rsidRDefault="000E3DE2" w:rsidP="003A7C3D">
            <w:pPr>
              <w:jc w:val="both"/>
              <w:rPr>
                <w:sz w:val="28"/>
                <w:szCs w:val="28"/>
              </w:rPr>
            </w:pPr>
          </w:p>
          <w:p w14:paraId="1457BC11" w14:textId="77777777" w:rsidR="000E3DE2" w:rsidRDefault="000E3DE2" w:rsidP="003A7C3D">
            <w:pPr>
              <w:jc w:val="both"/>
              <w:rPr>
                <w:sz w:val="28"/>
                <w:szCs w:val="28"/>
                <w:lang w:val="en-US"/>
              </w:rPr>
            </w:pPr>
            <w:r w:rsidRPr="0099137E">
              <w:rPr>
                <w:sz w:val="28"/>
                <w:szCs w:val="28"/>
                <w:lang w:val="en-US"/>
              </w:rPr>
              <w:t>Xotira si</w:t>
            </w:r>
            <w:r>
              <w:rPr>
                <w:sz w:val="28"/>
                <w:szCs w:val="28"/>
                <w:lang w:val="uz-Cyrl-UZ"/>
              </w:rPr>
              <w:t>g‘imini</w:t>
            </w:r>
            <w:r>
              <w:rPr>
                <w:sz w:val="28"/>
                <w:szCs w:val="28"/>
                <w:lang w:val="en-US"/>
              </w:rPr>
              <w:t>ng</w:t>
            </w:r>
            <w:r>
              <w:rPr>
                <w:sz w:val="28"/>
                <w:szCs w:val="28"/>
                <w:lang w:val="uz-Cyrl-UZ"/>
              </w:rPr>
              <w:t xml:space="preserve"> o‘lch</w:t>
            </w:r>
            <w:r>
              <w:rPr>
                <w:sz w:val="28"/>
                <w:szCs w:val="28"/>
                <w:lang w:val="en-US"/>
              </w:rPr>
              <w:t>ov</w:t>
            </w:r>
            <w:r>
              <w:rPr>
                <w:sz w:val="28"/>
                <w:szCs w:val="28"/>
                <w:lang w:val="uz-Cyrl-UZ"/>
              </w:rPr>
              <w:t xml:space="preserve"> birligi, bir million gig</w:t>
            </w:r>
            <w:r w:rsidRPr="0099137E">
              <w:rPr>
                <w:sz w:val="28"/>
                <w:szCs w:val="28"/>
                <w:lang w:val="en-US"/>
              </w:rPr>
              <w:t>abaytga teng.</w:t>
            </w:r>
          </w:p>
          <w:p w14:paraId="04D68AC2" w14:textId="77777777" w:rsidR="000E3DE2" w:rsidRPr="008D0D5A" w:rsidRDefault="000E3DE2" w:rsidP="003A7C3D">
            <w:pPr>
              <w:jc w:val="both"/>
              <w:rPr>
                <w:sz w:val="28"/>
                <w:szCs w:val="28"/>
                <w:lang w:val="en-US"/>
              </w:rPr>
            </w:pPr>
          </w:p>
          <w:p w14:paraId="3595D8E5" w14:textId="77777777" w:rsidR="000E3DE2" w:rsidRPr="004247A0" w:rsidRDefault="000E3DE2" w:rsidP="003A7C3D">
            <w:pPr>
              <w:jc w:val="both"/>
              <w:rPr>
                <w:color w:val="000000"/>
                <w:sz w:val="26"/>
                <w:szCs w:val="26"/>
              </w:rPr>
            </w:pPr>
            <w:r>
              <w:rPr>
                <w:sz w:val="28"/>
                <w:szCs w:val="28"/>
              </w:rPr>
              <w:t>Хотира си</w:t>
            </w:r>
            <w:r>
              <w:rPr>
                <w:sz w:val="28"/>
                <w:szCs w:val="28"/>
                <w:lang w:val="uz-Cyrl-UZ"/>
              </w:rPr>
              <w:t>ғимини</w:t>
            </w:r>
            <w:r>
              <w:rPr>
                <w:sz w:val="28"/>
                <w:szCs w:val="28"/>
              </w:rPr>
              <w:t>нг</w:t>
            </w:r>
            <w:r>
              <w:rPr>
                <w:sz w:val="28"/>
                <w:szCs w:val="28"/>
                <w:lang w:val="uz-Cyrl-UZ"/>
              </w:rPr>
              <w:t xml:space="preserve"> ўлч</w:t>
            </w:r>
            <w:r>
              <w:rPr>
                <w:sz w:val="28"/>
                <w:szCs w:val="28"/>
              </w:rPr>
              <w:t>ов</w:t>
            </w:r>
            <w:r>
              <w:rPr>
                <w:sz w:val="28"/>
                <w:szCs w:val="28"/>
                <w:lang w:val="uz-Cyrl-UZ"/>
              </w:rPr>
              <w:t xml:space="preserve"> бирлиги, бир мил-лион гиг</w:t>
            </w:r>
            <w:r>
              <w:rPr>
                <w:sz w:val="28"/>
                <w:szCs w:val="28"/>
              </w:rPr>
              <w:t>абайтга тенг.</w:t>
            </w:r>
          </w:p>
        </w:tc>
      </w:tr>
      <w:tr w:rsidR="000E3DE2" w:rsidRPr="00F977A3" w14:paraId="4F9D4842" w14:textId="77777777">
        <w:trPr>
          <w:tblCellSpacing w:w="0" w:type="dxa"/>
          <w:jc w:val="center"/>
        </w:trPr>
        <w:tc>
          <w:tcPr>
            <w:tcW w:w="2079" w:type="pct"/>
          </w:tcPr>
          <w:p w14:paraId="5289AB6E" w14:textId="77777777" w:rsidR="000E3DE2" w:rsidRPr="00750099" w:rsidRDefault="000E3DE2" w:rsidP="003A7C3D">
            <w:pPr>
              <w:tabs>
                <w:tab w:val="left" w:pos="4320"/>
                <w:tab w:val="left" w:pos="4500"/>
              </w:tabs>
              <w:rPr>
                <w:b/>
                <w:sz w:val="28"/>
                <w:szCs w:val="28"/>
                <w:lang w:val="uz-Cyrl-UZ"/>
              </w:rPr>
            </w:pPr>
            <w:r w:rsidRPr="00750099">
              <w:rPr>
                <w:b/>
                <w:sz w:val="28"/>
                <w:szCs w:val="28"/>
                <w:lang w:val="uz-Cyrl-UZ"/>
              </w:rPr>
              <w:t xml:space="preserve">Печатная плата </w:t>
            </w:r>
          </w:p>
          <w:p w14:paraId="06826A9D" w14:textId="77777777" w:rsidR="000E3DE2" w:rsidRDefault="000E3DE2" w:rsidP="003A7C3D">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w:t>
            </w:r>
            <w:r>
              <w:rPr>
                <w:sz w:val="28"/>
                <w:szCs w:val="28"/>
                <w:lang w:val="uz-Cyrl-UZ"/>
              </w:rPr>
              <w:t xml:space="preserve"> bosma plata</w:t>
            </w:r>
          </w:p>
          <w:p w14:paraId="5440BFBB" w14:textId="2FE941D3" w:rsidR="000E3DE2" w:rsidRPr="005B5ED5" w:rsidRDefault="000B536F" w:rsidP="003A7C3D">
            <w:pPr>
              <w:tabs>
                <w:tab w:val="left" w:pos="4320"/>
                <w:tab w:val="left" w:pos="4500"/>
              </w:tabs>
              <w:rPr>
                <w:sz w:val="28"/>
                <w:szCs w:val="28"/>
              </w:rPr>
            </w:pPr>
            <w:r>
              <w:rPr>
                <w:sz w:val="28"/>
                <w:szCs w:val="28"/>
                <w:lang w:val="uz-Cyrl-UZ"/>
              </w:rPr>
              <w:t xml:space="preserve"> </w:t>
            </w:r>
            <w:r w:rsidR="000E3DE2">
              <w:rPr>
                <w:sz w:val="28"/>
                <w:szCs w:val="28"/>
                <w:lang w:val="uz-Cyrl-UZ"/>
              </w:rPr>
              <w:t>босма плата</w:t>
            </w:r>
          </w:p>
          <w:p w14:paraId="530859B3" w14:textId="77777777" w:rsidR="000E3DE2" w:rsidRPr="00750099" w:rsidRDefault="000E3DE2" w:rsidP="003A7C3D">
            <w:pPr>
              <w:tabs>
                <w:tab w:val="left" w:pos="4320"/>
                <w:tab w:val="left" w:pos="4500"/>
              </w:tabs>
              <w:rPr>
                <w:sz w:val="28"/>
                <w:szCs w:val="28"/>
                <w:lang w:val="uz-Cyrl-UZ"/>
              </w:rPr>
            </w:pPr>
            <w:r>
              <w:rPr>
                <w:b/>
                <w:sz w:val="28"/>
                <w:szCs w:val="28"/>
                <w:lang w:val="en-US"/>
              </w:rPr>
              <w:t xml:space="preserve">en </w:t>
            </w:r>
            <w:r w:rsidRPr="008C0BC7">
              <w:rPr>
                <w:sz w:val="28"/>
                <w:szCs w:val="28"/>
                <w:lang w:val="en-US"/>
              </w:rPr>
              <w:t>-</w:t>
            </w:r>
            <w:r>
              <w:rPr>
                <w:b/>
                <w:sz w:val="28"/>
                <w:szCs w:val="28"/>
                <w:lang w:val="en-US"/>
              </w:rPr>
              <w:t xml:space="preserve"> </w:t>
            </w:r>
            <w:r w:rsidRPr="00750099">
              <w:rPr>
                <w:sz w:val="28"/>
                <w:szCs w:val="28"/>
                <w:lang w:val="uz-Cyrl-UZ"/>
              </w:rPr>
              <w:t xml:space="preserve">board </w:t>
            </w:r>
          </w:p>
          <w:p w14:paraId="02661008" w14:textId="77777777" w:rsidR="000E3DE2" w:rsidRPr="00750099" w:rsidRDefault="000E3DE2" w:rsidP="003A7C3D">
            <w:pPr>
              <w:tabs>
                <w:tab w:val="left" w:pos="4320"/>
                <w:tab w:val="left" w:pos="4500"/>
              </w:tabs>
              <w:rPr>
                <w:sz w:val="28"/>
                <w:szCs w:val="28"/>
                <w:lang w:val="en-US"/>
              </w:rPr>
            </w:pPr>
          </w:p>
          <w:p w14:paraId="2081BAE1" w14:textId="77777777" w:rsidR="000E3DE2" w:rsidRPr="00255EE3" w:rsidRDefault="000E3DE2" w:rsidP="003A7C3D">
            <w:pPr>
              <w:tabs>
                <w:tab w:val="left" w:pos="4320"/>
                <w:tab w:val="left" w:pos="4500"/>
              </w:tabs>
              <w:rPr>
                <w:b/>
                <w:sz w:val="28"/>
                <w:szCs w:val="28"/>
              </w:rPr>
            </w:pPr>
          </w:p>
        </w:tc>
        <w:tc>
          <w:tcPr>
            <w:tcW w:w="2921" w:type="pct"/>
          </w:tcPr>
          <w:p w14:paraId="2BEB1785" w14:textId="77777777" w:rsidR="000E3DE2" w:rsidRDefault="000E3DE2" w:rsidP="003A7C3D">
            <w:pPr>
              <w:tabs>
                <w:tab w:val="left" w:pos="4320"/>
                <w:tab w:val="left" w:pos="4500"/>
              </w:tabs>
              <w:jc w:val="both"/>
              <w:rPr>
                <w:sz w:val="28"/>
                <w:szCs w:val="28"/>
                <w:lang w:val="uz-Cyrl-UZ"/>
              </w:rPr>
            </w:pPr>
            <w:r>
              <w:rPr>
                <w:sz w:val="28"/>
                <w:szCs w:val="28"/>
              </w:rPr>
              <w:t>М</w:t>
            </w:r>
            <w:r w:rsidRPr="00525D5C">
              <w:rPr>
                <w:sz w:val="28"/>
                <w:szCs w:val="28"/>
              </w:rPr>
              <w:t xml:space="preserve">ногослойная (до 24 слоёв) плата, выполненная по технологии печатного монтажа проводников. </w:t>
            </w:r>
          </w:p>
          <w:p w14:paraId="74F20242" w14:textId="77777777" w:rsidR="000E3DE2" w:rsidRPr="003A72AB" w:rsidRDefault="000E3DE2" w:rsidP="003A7C3D">
            <w:pPr>
              <w:tabs>
                <w:tab w:val="left" w:pos="4320"/>
                <w:tab w:val="left" w:pos="4500"/>
              </w:tabs>
              <w:jc w:val="both"/>
              <w:rPr>
                <w:sz w:val="28"/>
                <w:szCs w:val="28"/>
              </w:rPr>
            </w:pPr>
          </w:p>
          <w:p w14:paraId="034D9FFB" w14:textId="77777777" w:rsidR="000E3DE2" w:rsidRPr="003A72AB" w:rsidRDefault="000E3DE2" w:rsidP="003A7C3D">
            <w:pPr>
              <w:tabs>
                <w:tab w:val="left" w:pos="4320"/>
                <w:tab w:val="left" w:pos="4500"/>
              </w:tabs>
              <w:jc w:val="both"/>
              <w:rPr>
                <w:sz w:val="28"/>
                <w:szCs w:val="28"/>
              </w:rPr>
            </w:pPr>
            <w:r>
              <w:rPr>
                <w:sz w:val="28"/>
                <w:szCs w:val="28"/>
                <w:lang w:val="uz-Cyrl-UZ"/>
              </w:rPr>
              <w:t>O‘tkazgichlarni</w:t>
            </w:r>
            <w:r w:rsidRPr="00F977A3">
              <w:rPr>
                <w:sz w:val="28"/>
                <w:szCs w:val="28"/>
                <w:lang w:val="uz-Cyrl-UZ"/>
              </w:rPr>
              <w:t xml:space="preserve"> </w:t>
            </w:r>
            <w:r>
              <w:rPr>
                <w:sz w:val="28"/>
                <w:szCs w:val="28"/>
                <w:lang w:val="uz-Cyrl-UZ"/>
              </w:rPr>
              <w:t>bosma</w:t>
            </w:r>
            <w:r w:rsidRPr="00F977A3">
              <w:rPr>
                <w:sz w:val="28"/>
                <w:szCs w:val="28"/>
                <w:lang w:val="uz-Cyrl-UZ"/>
              </w:rPr>
              <w:t xml:space="preserve"> </w:t>
            </w:r>
            <w:r>
              <w:rPr>
                <w:sz w:val="28"/>
                <w:szCs w:val="28"/>
                <w:lang w:val="uz-Cyrl-UZ"/>
              </w:rPr>
              <w:t>montaj</w:t>
            </w:r>
            <w:r w:rsidRPr="00F977A3">
              <w:rPr>
                <w:sz w:val="28"/>
                <w:szCs w:val="28"/>
                <w:lang w:val="uz-Cyrl-UZ"/>
              </w:rPr>
              <w:t xml:space="preserve"> </w:t>
            </w:r>
            <w:r>
              <w:rPr>
                <w:sz w:val="28"/>
                <w:szCs w:val="28"/>
                <w:lang w:val="uz-Cyrl-UZ"/>
              </w:rPr>
              <w:t>qilish</w:t>
            </w:r>
            <w:r w:rsidRPr="00F977A3">
              <w:rPr>
                <w:sz w:val="28"/>
                <w:szCs w:val="28"/>
                <w:lang w:val="uz-Cyrl-UZ"/>
              </w:rPr>
              <w:t xml:space="preserve"> </w:t>
            </w:r>
            <w:r>
              <w:rPr>
                <w:sz w:val="28"/>
                <w:szCs w:val="28"/>
                <w:lang w:val="uz-Cyrl-UZ"/>
              </w:rPr>
              <w:t xml:space="preserve">texnolo-giyasi </w:t>
            </w:r>
            <w:r w:rsidRPr="00335647">
              <w:rPr>
                <w:sz w:val="28"/>
                <w:szCs w:val="28"/>
                <w:lang w:val="en-US"/>
              </w:rPr>
              <w:t>asosida</w:t>
            </w:r>
            <w:r>
              <w:rPr>
                <w:sz w:val="28"/>
                <w:szCs w:val="28"/>
                <w:lang w:val="uz-Cyrl-UZ"/>
              </w:rPr>
              <w:t xml:space="preserve"> bajarilgan ko‘p qatlamli (24 ta qatlamgacha) plata.</w:t>
            </w:r>
          </w:p>
          <w:p w14:paraId="53FF195A" w14:textId="77777777" w:rsidR="000E3DE2" w:rsidRPr="003A72AB" w:rsidRDefault="000E3DE2" w:rsidP="003A7C3D">
            <w:pPr>
              <w:tabs>
                <w:tab w:val="left" w:pos="4320"/>
                <w:tab w:val="left" w:pos="4500"/>
              </w:tabs>
              <w:jc w:val="both"/>
              <w:rPr>
                <w:sz w:val="28"/>
                <w:szCs w:val="28"/>
              </w:rPr>
            </w:pPr>
          </w:p>
          <w:p w14:paraId="7C7C823D" w14:textId="77777777" w:rsidR="000E3DE2" w:rsidRPr="00F977A3" w:rsidRDefault="000E3DE2" w:rsidP="003A7C3D">
            <w:pPr>
              <w:tabs>
                <w:tab w:val="left" w:pos="4320"/>
                <w:tab w:val="left" w:pos="4500"/>
              </w:tabs>
              <w:jc w:val="both"/>
              <w:rPr>
                <w:sz w:val="28"/>
                <w:szCs w:val="28"/>
                <w:lang w:val="uz-Cyrl-UZ"/>
              </w:rPr>
            </w:pPr>
            <w:r w:rsidRPr="00F977A3">
              <w:rPr>
                <w:sz w:val="28"/>
                <w:szCs w:val="28"/>
                <w:lang w:val="uz-Cyrl-UZ"/>
              </w:rPr>
              <w:t>Ўтказгичларни босма монтаж қилиш техно</w:t>
            </w:r>
            <w:r>
              <w:rPr>
                <w:sz w:val="28"/>
                <w:szCs w:val="28"/>
                <w:lang w:val="uz-Cyrl-UZ"/>
              </w:rPr>
              <w:t>-</w:t>
            </w:r>
            <w:r w:rsidRPr="00F977A3">
              <w:rPr>
                <w:sz w:val="28"/>
                <w:szCs w:val="28"/>
                <w:lang w:val="uz-Cyrl-UZ"/>
              </w:rPr>
              <w:t>логияси</w:t>
            </w:r>
            <w:r>
              <w:rPr>
                <w:sz w:val="28"/>
                <w:szCs w:val="28"/>
                <w:lang w:val="uz-Cyrl-UZ"/>
              </w:rPr>
              <w:t xml:space="preserve"> </w:t>
            </w:r>
            <w:r>
              <w:rPr>
                <w:sz w:val="28"/>
                <w:szCs w:val="28"/>
              </w:rPr>
              <w:t>асосида</w:t>
            </w:r>
            <w:r>
              <w:rPr>
                <w:sz w:val="28"/>
                <w:szCs w:val="28"/>
                <w:lang w:val="uz-Cyrl-UZ"/>
              </w:rPr>
              <w:t xml:space="preserve"> бажарилган кўп қатламли (24 та қатламгача) плата.</w:t>
            </w:r>
          </w:p>
        </w:tc>
      </w:tr>
      <w:tr w:rsidR="000E3DE2" w:rsidRPr="00FE28D5" w14:paraId="4FB33379" w14:textId="77777777">
        <w:trPr>
          <w:tblCellSpacing w:w="0" w:type="dxa"/>
          <w:jc w:val="center"/>
        </w:trPr>
        <w:tc>
          <w:tcPr>
            <w:tcW w:w="2079" w:type="pct"/>
          </w:tcPr>
          <w:p w14:paraId="5FE9ED9B" w14:textId="77777777" w:rsidR="000E3DE2" w:rsidRPr="006334B2" w:rsidRDefault="000E3DE2" w:rsidP="003A7C3D">
            <w:pPr>
              <w:rPr>
                <w:b/>
                <w:sz w:val="28"/>
                <w:szCs w:val="28"/>
                <w:lang w:val="uz-Cyrl-UZ"/>
              </w:rPr>
            </w:pPr>
            <w:r w:rsidRPr="005B6905">
              <w:rPr>
                <w:b/>
                <w:sz w:val="28"/>
                <w:szCs w:val="28"/>
                <w:lang w:val="uz-Cyrl-UZ"/>
              </w:rPr>
              <w:t>Пиксель</w:t>
            </w:r>
          </w:p>
          <w:p w14:paraId="2C4D4726" w14:textId="77777777" w:rsidR="000E3DE2" w:rsidRDefault="000E3DE2"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5B6905">
              <w:rPr>
                <w:bCs/>
                <w:color w:val="000000"/>
                <w:sz w:val="28"/>
                <w:szCs w:val="28"/>
                <w:lang w:val="uz-Cyrl-UZ"/>
              </w:rPr>
              <w:t xml:space="preserve"> piksel</w:t>
            </w:r>
          </w:p>
          <w:p w14:paraId="2BAF4F9A" w14:textId="648EE795" w:rsidR="000E3DE2" w:rsidRPr="005B6905" w:rsidRDefault="000B536F" w:rsidP="003A7C3D">
            <w:pPr>
              <w:rPr>
                <w:bCs/>
                <w:color w:val="000000"/>
                <w:sz w:val="28"/>
                <w:szCs w:val="28"/>
                <w:lang w:val="uz-Cyrl-UZ"/>
              </w:rPr>
            </w:pPr>
            <w:r>
              <w:rPr>
                <w:b/>
                <w:bCs/>
                <w:color w:val="000000"/>
                <w:sz w:val="28"/>
                <w:szCs w:val="28"/>
                <w:lang w:val="uz-Cyrl-UZ"/>
              </w:rPr>
              <w:t xml:space="preserve"> </w:t>
            </w:r>
            <w:r w:rsidR="000E3DE2" w:rsidRPr="005B6905">
              <w:rPr>
                <w:bCs/>
                <w:color w:val="000000"/>
                <w:sz w:val="28"/>
                <w:szCs w:val="28"/>
                <w:lang w:val="uz-Cyrl-UZ"/>
              </w:rPr>
              <w:t>пиксель</w:t>
            </w:r>
          </w:p>
          <w:p w14:paraId="7F8D95C4" w14:textId="77777777" w:rsidR="000E3DE2" w:rsidRPr="006334B2" w:rsidRDefault="000E3DE2" w:rsidP="003A7C3D">
            <w:pPr>
              <w:rPr>
                <w:sz w:val="28"/>
                <w:szCs w:val="28"/>
                <w:lang w:val="uz-Cyrl-UZ"/>
              </w:rPr>
            </w:pPr>
            <w:r w:rsidRPr="005B6905">
              <w:rPr>
                <w:b/>
                <w:sz w:val="28"/>
                <w:szCs w:val="28"/>
                <w:lang w:val="uz-Cyrl-UZ"/>
              </w:rPr>
              <w:t xml:space="preserve">en </w:t>
            </w:r>
            <w:r w:rsidRPr="008C0BC7">
              <w:rPr>
                <w:sz w:val="28"/>
                <w:szCs w:val="28"/>
                <w:lang w:val="uz-Cyrl-UZ"/>
              </w:rPr>
              <w:t>-</w:t>
            </w:r>
            <w:r w:rsidRPr="005B6905">
              <w:rPr>
                <w:sz w:val="28"/>
                <w:szCs w:val="28"/>
                <w:lang w:val="uz-Cyrl-UZ"/>
              </w:rPr>
              <w:t xml:space="preserve"> pixel </w:t>
            </w:r>
          </w:p>
          <w:p w14:paraId="75B783B3" w14:textId="77777777" w:rsidR="000E3DE2" w:rsidRPr="005B6905" w:rsidRDefault="000E3DE2" w:rsidP="003A7C3D">
            <w:pPr>
              <w:rPr>
                <w:bCs/>
                <w:color w:val="000000"/>
                <w:sz w:val="28"/>
                <w:szCs w:val="28"/>
                <w:lang w:val="uz-Cyrl-UZ"/>
              </w:rPr>
            </w:pPr>
          </w:p>
        </w:tc>
        <w:tc>
          <w:tcPr>
            <w:tcW w:w="2921" w:type="pct"/>
          </w:tcPr>
          <w:p w14:paraId="1C4461D7" w14:textId="77777777" w:rsidR="000E3DE2" w:rsidRPr="00A70490" w:rsidRDefault="000E3DE2" w:rsidP="003A7C3D">
            <w:pPr>
              <w:jc w:val="both"/>
              <w:rPr>
                <w:sz w:val="28"/>
                <w:szCs w:val="28"/>
                <w:lang w:val="uz-Cyrl-UZ"/>
              </w:rPr>
            </w:pPr>
            <w:r w:rsidRPr="00A70490">
              <w:rPr>
                <w:sz w:val="28"/>
                <w:szCs w:val="28"/>
              </w:rPr>
              <w:t>Одна из точек, формирующих изображение на экране или при печати. Подобно биту является наименьшим элементом данных, обрабатываемых компьютером.</w:t>
            </w:r>
          </w:p>
          <w:p w14:paraId="066A39AB" w14:textId="77777777" w:rsidR="000E3DE2" w:rsidRPr="00DE4857" w:rsidRDefault="000E3DE2" w:rsidP="003A7C3D">
            <w:pPr>
              <w:jc w:val="both"/>
              <w:rPr>
                <w:sz w:val="28"/>
                <w:szCs w:val="28"/>
              </w:rPr>
            </w:pPr>
          </w:p>
          <w:p w14:paraId="34331051" w14:textId="423EBC54" w:rsidR="000E3DE2" w:rsidRDefault="000E3DE2" w:rsidP="003A7C3D">
            <w:pPr>
              <w:jc w:val="both"/>
              <w:rPr>
                <w:sz w:val="28"/>
                <w:szCs w:val="28"/>
                <w:lang w:val="en-US"/>
              </w:rPr>
            </w:pPr>
            <w:r w:rsidRPr="0099137E">
              <w:rPr>
                <w:sz w:val="28"/>
                <w:szCs w:val="28"/>
                <w:lang w:val="en-US"/>
              </w:rPr>
              <w:t>Ekranda</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bosishda</w:t>
            </w:r>
            <w:r w:rsidRPr="00DE4857">
              <w:rPr>
                <w:sz w:val="28"/>
                <w:szCs w:val="28"/>
              </w:rPr>
              <w:t xml:space="preserve"> </w:t>
            </w:r>
            <w:r w:rsidRPr="0099137E">
              <w:rPr>
                <w:sz w:val="28"/>
                <w:szCs w:val="28"/>
                <w:lang w:val="en-US"/>
              </w:rPr>
              <w:t>tasvirni</w:t>
            </w:r>
            <w:r w:rsidRPr="00DE4857">
              <w:rPr>
                <w:sz w:val="28"/>
                <w:szCs w:val="28"/>
              </w:rPr>
              <w:t xml:space="preserve"> </w:t>
            </w:r>
            <w:r w:rsidRPr="0099137E">
              <w:rPr>
                <w:sz w:val="28"/>
                <w:szCs w:val="28"/>
                <w:lang w:val="en-US"/>
              </w:rPr>
              <w:t>shakllantiradigan</w:t>
            </w:r>
            <w:r w:rsidRPr="00DE4857">
              <w:rPr>
                <w:sz w:val="28"/>
                <w:szCs w:val="28"/>
              </w:rPr>
              <w:t xml:space="preserve"> </w:t>
            </w:r>
            <w:r w:rsidRPr="0099137E">
              <w:rPr>
                <w:sz w:val="28"/>
                <w:szCs w:val="28"/>
                <w:lang w:val="en-US"/>
              </w:rPr>
              <w:t>nuqtalardan</w:t>
            </w:r>
            <w:r w:rsidRPr="00DE4857">
              <w:rPr>
                <w:sz w:val="28"/>
                <w:szCs w:val="28"/>
              </w:rPr>
              <w:t xml:space="preserve"> </w:t>
            </w:r>
            <w:r w:rsidRPr="0099137E">
              <w:rPr>
                <w:sz w:val="28"/>
                <w:szCs w:val="28"/>
                <w:lang w:val="en-US"/>
              </w:rPr>
              <w:t>biri</w:t>
            </w:r>
            <w:r w:rsidRPr="00DE4857">
              <w:rPr>
                <w:sz w:val="28"/>
                <w:szCs w:val="28"/>
              </w:rPr>
              <w:t xml:space="preserve">. </w:t>
            </w:r>
            <w:r w:rsidRPr="0099137E">
              <w:rPr>
                <w:sz w:val="28"/>
                <w:szCs w:val="28"/>
                <w:lang w:val="en-US"/>
              </w:rPr>
              <w:t>Bitga</w:t>
            </w:r>
            <w:r w:rsidR="00D7251A">
              <w:rPr>
                <w:sz w:val="28"/>
                <w:szCs w:val="28"/>
                <w:lang w:val="en-US"/>
              </w:rPr>
              <w:t xml:space="preserve"> </w:t>
            </w:r>
            <w:r w:rsidRPr="0099137E">
              <w:rPr>
                <w:sz w:val="28"/>
                <w:szCs w:val="28"/>
                <w:lang w:val="en-US"/>
              </w:rPr>
              <w:t>o‘xshab</w:t>
            </w:r>
            <w:r>
              <w:rPr>
                <w:sz w:val="28"/>
                <w:szCs w:val="28"/>
                <w:lang w:val="uz-Cyrl-UZ"/>
              </w:rPr>
              <w:t>, kompyuterda qayta ishlanad</w:t>
            </w:r>
            <w:r w:rsidRPr="0099137E">
              <w:rPr>
                <w:sz w:val="28"/>
                <w:szCs w:val="28"/>
                <w:lang w:val="en-US"/>
              </w:rPr>
              <w:t>i</w:t>
            </w:r>
            <w:r>
              <w:rPr>
                <w:sz w:val="28"/>
                <w:szCs w:val="28"/>
                <w:lang w:val="uz-Cyrl-UZ"/>
              </w:rPr>
              <w:t>gan ma’lumotl</w:t>
            </w:r>
            <w:r w:rsidRPr="0099137E">
              <w:rPr>
                <w:sz w:val="28"/>
                <w:szCs w:val="28"/>
                <w:lang w:val="en-US"/>
              </w:rPr>
              <w:t>arning eng kichik elementi hisoblanadi.</w:t>
            </w:r>
          </w:p>
          <w:p w14:paraId="2605B9EF" w14:textId="77777777" w:rsidR="000E3DE2" w:rsidRPr="00FE1915" w:rsidRDefault="000E3DE2" w:rsidP="003A7C3D">
            <w:pPr>
              <w:jc w:val="both"/>
              <w:rPr>
                <w:lang w:val="en-US"/>
              </w:rPr>
            </w:pPr>
          </w:p>
          <w:p w14:paraId="44BADCBE" w14:textId="77777777" w:rsidR="000E3DE2" w:rsidRPr="005D2DC2" w:rsidRDefault="000E3DE2" w:rsidP="003A7C3D">
            <w:pPr>
              <w:jc w:val="both"/>
              <w:rPr>
                <w:color w:val="000000"/>
                <w:sz w:val="26"/>
                <w:szCs w:val="26"/>
              </w:rPr>
            </w:pPr>
            <w:r>
              <w:rPr>
                <w:sz w:val="28"/>
                <w:szCs w:val="28"/>
              </w:rPr>
              <w:t>Экранда ёки босишда тасвирни шакллантирадиган нуқталардан бири. Битга ўхшаб</w:t>
            </w:r>
            <w:r>
              <w:rPr>
                <w:sz w:val="28"/>
                <w:szCs w:val="28"/>
                <w:lang w:val="uz-Cyrl-UZ"/>
              </w:rPr>
              <w:t>, компьютерда қайта ишланад</w:t>
            </w:r>
            <w:r>
              <w:rPr>
                <w:sz w:val="28"/>
                <w:szCs w:val="28"/>
              </w:rPr>
              <w:t>и</w:t>
            </w:r>
            <w:r>
              <w:rPr>
                <w:sz w:val="28"/>
                <w:szCs w:val="28"/>
                <w:lang w:val="uz-Cyrl-UZ"/>
              </w:rPr>
              <w:t>ган маълумотл</w:t>
            </w:r>
            <w:r>
              <w:rPr>
                <w:sz w:val="28"/>
                <w:szCs w:val="28"/>
              </w:rPr>
              <w:t>арнинг энг кичик элементи ҳисобланади.</w:t>
            </w:r>
          </w:p>
        </w:tc>
      </w:tr>
      <w:tr w:rsidR="000E3DE2" w:rsidRPr="00AF38D6" w14:paraId="2C8481D5" w14:textId="77777777">
        <w:trPr>
          <w:tblCellSpacing w:w="0" w:type="dxa"/>
          <w:jc w:val="center"/>
        </w:trPr>
        <w:tc>
          <w:tcPr>
            <w:tcW w:w="2079" w:type="pct"/>
          </w:tcPr>
          <w:p w14:paraId="28CA899E" w14:textId="77777777" w:rsidR="000E3DE2" w:rsidRPr="0065320F" w:rsidRDefault="000E3DE2" w:rsidP="003A7C3D">
            <w:pPr>
              <w:tabs>
                <w:tab w:val="left" w:pos="4320"/>
                <w:tab w:val="left" w:pos="4500"/>
              </w:tabs>
              <w:rPr>
                <w:b/>
                <w:sz w:val="28"/>
                <w:szCs w:val="28"/>
                <w:lang w:val="uz-Cyrl-UZ"/>
              </w:rPr>
            </w:pPr>
            <w:r w:rsidRPr="0065320F">
              <w:rPr>
                <w:b/>
                <w:sz w:val="28"/>
                <w:szCs w:val="28"/>
                <w:lang w:val="uz-Cyrl-UZ"/>
              </w:rPr>
              <w:t>Пиктограмма</w:t>
            </w:r>
          </w:p>
          <w:p w14:paraId="7D0E3202" w14:textId="77777777" w:rsidR="000E3DE2" w:rsidRPr="00DE4857" w:rsidRDefault="000E3DE2"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piktogramma</w:t>
            </w:r>
          </w:p>
          <w:p w14:paraId="24A17F19" w14:textId="027EB90E" w:rsidR="000E3DE2" w:rsidRPr="00844AE4" w:rsidRDefault="000B536F" w:rsidP="003A7C3D">
            <w:pPr>
              <w:tabs>
                <w:tab w:val="left" w:pos="4320"/>
                <w:tab w:val="left" w:pos="4500"/>
              </w:tabs>
              <w:rPr>
                <w:sz w:val="28"/>
                <w:szCs w:val="28"/>
                <w:lang w:val="uz-Cyrl-UZ"/>
              </w:rPr>
            </w:pPr>
            <w:r>
              <w:rPr>
                <w:b/>
                <w:sz w:val="28"/>
                <w:szCs w:val="28"/>
                <w:lang w:val="uz-Cyrl-UZ"/>
              </w:rPr>
              <w:t xml:space="preserve"> </w:t>
            </w:r>
            <w:r w:rsidR="000E3DE2" w:rsidRPr="00DE4857">
              <w:rPr>
                <w:sz w:val="28"/>
                <w:szCs w:val="28"/>
                <w:lang w:val="uz-Cyrl-UZ"/>
              </w:rPr>
              <w:t>пиктограмма</w:t>
            </w:r>
          </w:p>
          <w:p w14:paraId="6295AC09" w14:textId="77777777" w:rsidR="000E3DE2" w:rsidRPr="0065320F" w:rsidRDefault="000E3DE2" w:rsidP="003A7C3D">
            <w:pPr>
              <w:tabs>
                <w:tab w:val="left" w:pos="4320"/>
                <w:tab w:val="left" w:pos="4500"/>
              </w:tabs>
              <w:rPr>
                <w:sz w:val="28"/>
                <w:szCs w:val="28"/>
                <w:lang w:val="uz-Cyrl-UZ"/>
              </w:rPr>
            </w:pPr>
            <w:r w:rsidRPr="00844AE4">
              <w:rPr>
                <w:b/>
                <w:sz w:val="28"/>
                <w:szCs w:val="28"/>
                <w:lang w:val="uz-Cyrl-UZ"/>
              </w:rPr>
              <w:t xml:space="preserve">en </w:t>
            </w:r>
            <w:r w:rsidRPr="008C0BC7">
              <w:rPr>
                <w:sz w:val="28"/>
                <w:szCs w:val="28"/>
                <w:lang w:val="uz-Cyrl-UZ"/>
              </w:rPr>
              <w:t>-</w:t>
            </w:r>
            <w:r w:rsidRPr="00DE4857">
              <w:rPr>
                <w:b/>
                <w:sz w:val="28"/>
                <w:szCs w:val="28"/>
                <w:lang w:val="uz-Cyrl-UZ"/>
              </w:rPr>
              <w:t xml:space="preserve"> </w:t>
            </w:r>
            <w:r w:rsidRPr="0065320F">
              <w:rPr>
                <w:sz w:val="28"/>
                <w:szCs w:val="28"/>
                <w:lang w:val="uz-Cyrl-UZ"/>
              </w:rPr>
              <w:t xml:space="preserve">icon </w:t>
            </w:r>
            <w:r w:rsidRPr="005B6905">
              <w:rPr>
                <w:sz w:val="28"/>
                <w:szCs w:val="28"/>
              </w:rPr>
              <w:t>(</w:t>
            </w:r>
            <w:r w:rsidRPr="00335647">
              <w:rPr>
                <w:sz w:val="28"/>
                <w:szCs w:val="28"/>
                <w:lang w:val="en-US"/>
              </w:rPr>
              <w:t>pictogram</w:t>
            </w:r>
            <w:r w:rsidRPr="005B6905">
              <w:rPr>
                <w:sz w:val="28"/>
                <w:szCs w:val="28"/>
              </w:rPr>
              <w:t>)</w:t>
            </w:r>
          </w:p>
          <w:p w14:paraId="22F5B9D3" w14:textId="77777777" w:rsidR="000E3DE2" w:rsidRPr="00844AE4" w:rsidRDefault="000E3DE2" w:rsidP="003A7C3D">
            <w:pPr>
              <w:tabs>
                <w:tab w:val="left" w:pos="4320"/>
                <w:tab w:val="left" w:pos="4500"/>
              </w:tabs>
              <w:rPr>
                <w:b/>
                <w:sz w:val="28"/>
                <w:szCs w:val="28"/>
                <w:lang w:val="uz-Cyrl-UZ"/>
              </w:rPr>
            </w:pPr>
          </w:p>
        </w:tc>
        <w:tc>
          <w:tcPr>
            <w:tcW w:w="2921" w:type="pct"/>
          </w:tcPr>
          <w:p w14:paraId="47E6A45A" w14:textId="77777777" w:rsidR="000E3DE2" w:rsidRPr="00AF38D6" w:rsidRDefault="000E3DE2" w:rsidP="003A7C3D">
            <w:pPr>
              <w:jc w:val="both"/>
              <w:rPr>
                <w:sz w:val="28"/>
                <w:szCs w:val="28"/>
                <w:lang w:val="uz-Cyrl-UZ"/>
              </w:rPr>
            </w:pPr>
            <w:r w:rsidRPr="00EB4564">
              <w:rPr>
                <w:sz w:val="28"/>
                <w:szCs w:val="28"/>
              </w:rPr>
              <w:t>Небольшое растровое символическое изображе</w:t>
            </w:r>
            <w:r>
              <w:rPr>
                <w:sz w:val="28"/>
                <w:szCs w:val="28"/>
              </w:rPr>
              <w:t>ние</w:t>
            </w:r>
            <w:r>
              <w:rPr>
                <w:sz w:val="28"/>
                <w:szCs w:val="28"/>
                <w:lang w:val="uz-Cyrl-UZ"/>
              </w:rPr>
              <w:t>.</w:t>
            </w:r>
            <w:r w:rsidRPr="00EB4564">
              <w:rPr>
                <w:sz w:val="28"/>
                <w:szCs w:val="28"/>
              </w:rPr>
              <w:t xml:space="preserve"> </w:t>
            </w:r>
            <w:r>
              <w:rPr>
                <w:sz w:val="28"/>
                <w:szCs w:val="28"/>
              </w:rPr>
              <w:t xml:space="preserve">Элемент </w:t>
            </w:r>
            <w:r w:rsidRPr="00EB4564">
              <w:rPr>
                <w:sz w:val="28"/>
                <w:szCs w:val="28"/>
              </w:rPr>
              <w:t>графическо</w:t>
            </w:r>
            <w:r>
              <w:rPr>
                <w:sz w:val="28"/>
                <w:szCs w:val="28"/>
              </w:rPr>
              <w:t>го</w:t>
            </w:r>
            <w:r w:rsidRPr="00EB4564">
              <w:rPr>
                <w:sz w:val="28"/>
                <w:szCs w:val="28"/>
              </w:rPr>
              <w:t xml:space="preserve"> интерфейс</w:t>
            </w:r>
            <w:r>
              <w:rPr>
                <w:sz w:val="28"/>
                <w:szCs w:val="28"/>
              </w:rPr>
              <w:t>а</w:t>
            </w:r>
            <w:r w:rsidRPr="00EB4564">
              <w:rPr>
                <w:sz w:val="28"/>
                <w:szCs w:val="28"/>
              </w:rPr>
              <w:t xml:space="preserve"> пользователя</w:t>
            </w:r>
            <w:r>
              <w:rPr>
                <w:sz w:val="28"/>
                <w:szCs w:val="28"/>
              </w:rPr>
              <w:t xml:space="preserve">. </w:t>
            </w:r>
          </w:p>
          <w:p w14:paraId="763BDC38" w14:textId="77777777" w:rsidR="000E3DE2" w:rsidRPr="00FE1915" w:rsidRDefault="000E3DE2" w:rsidP="003A7C3D">
            <w:pPr>
              <w:jc w:val="both"/>
              <w:rPr>
                <w:sz w:val="16"/>
                <w:szCs w:val="16"/>
              </w:rPr>
            </w:pPr>
          </w:p>
          <w:p w14:paraId="717C5424" w14:textId="77777777" w:rsidR="000E3DE2" w:rsidRPr="00773754" w:rsidRDefault="000E3DE2" w:rsidP="003A7C3D">
            <w:pPr>
              <w:jc w:val="both"/>
              <w:rPr>
                <w:sz w:val="28"/>
                <w:szCs w:val="28"/>
                <w:lang w:val="en-US"/>
              </w:rPr>
            </w:pPr>
            <w:r w:rsidRPr="00335647">
              <w:rPr>
                <w:sz w:val="28"/>
                <w:szCs w:val="28"/>
                <w:lang w:val="uz-Cyrl-UZ"/>
              </w:rPr>
              <w:t>Unch</w:t>
            </w:r>
            <w:r w:rsidRPr="00335647">
              <w:rPr>
                <w:sz w:val="28"/>
                <w:szCs w:val="28"/>
              </w:rPr>
              <w:t>а</w:t>
            </w:r>
            <w:r w:rsidRPr="00335647">
              <w:rPr>
                <w:sz w:val="28"/>
                <w:szCs w:val="28"/>
                <w:lang w:val="uz-Cyrl-UZ"/>
              </w:rPr>
              <w:t xml:space="preserve"> katta bo‘lmagan rastrli ramziy tasvir foydalanuvchi</w:t>
            </w:r>
            <w:r w:rsidRPr="00773754">
              <w:rPr>
                <w:sz w:val="28"/>
                <w:szCs w:val="28"/>
                <w:lang w:val="en-US"/>
              </w:rPr>
              <w:t xml:space="preserve"> </w:t>
            </w:r>
            <w:r w:rsidRPr="00335647">
              <w:rPr>
                <w:sz w:val="28"/>
                <w:szCs w:val="28"/>
                <w:lang w:val="uz-Cyrl-UZ"/>
              </w:rPr>
              <w:t>grafik interfeysi</w:t>
            </w:r>
            <w:r w:rsidRPr="00773754">
              <w:rPr>
                <w:sz w:val="28"/>
                <w:szCs w:val="28"/>
                <w:lang w:val="en-US"/>
              </w:rPr>
              <w:t xml:space="preserve"> </w:t>
            </w:r>
            <w:r w:rsidRPr="00335647">
              <w:rPr>
                <w:sz w:val="28"/>
                <w:szCs w:val="28"/>
                <w:lang w:val="en-US"/>
              </w:rPr>
              <w:t>elementi</w:t>
            </w:r>
            <w:r w:rsidRPr="00773754">
              <w:rPr>
                <w:sz w:val="28"/>
                <w:szCs w:val="28"/>
                <w:lang w:val="en-US"/>
              </w:rPr>
              <w:t>.</w:t>
            </w:r>
          </w:p>
          <w:p w14:paraId="49B4D666" w14:textId="77777777" w:rsidR="000E3DE2" w:rsidRPr="00FE1915" w:rsidRDefault="000E3DE2" w:rsidP="003A7C3D">
            <w:pPr>
              <w:jc w:val="both"/>
              <w:rPr>
                <w:sz w:val="16"/>
                <w:szCs w:val="16"/>
                <w:lang w:val="en-US"/>
              </w:rPr>
            </w:pPr>
          </w:p>
          <w:p w14:paraId="3991E17E" w14:textId="77777777" w:rsidR="000E3DE2" w:rsidRPr="00AF38D6" w:rsidRDefault="000E3DE2" w:rsidP="003A7C3D">
            <w:pPr>
              <w:jc w:val="both"/>
              <w:rPr>
                <w:sz w:val="28"/>
                <w:szCs w:val="28"/>
                <w:lang w:val="uz-Cyrl-UZ"/>
              </w:rPr>
            </w:pPr>
            <w:r w:rsidRPr="002752C5">
              <w:rPr>
                <w:sz w:val="28"/>
                <w:szCs w:val="28"/>
                <w:lang w:val="uz-Cyrl-UZ"/>
              </w:rPr>
              <w:t>Унча катта бўлмаган растрли рамзий тасвир</w:t>
            </w:r>
            <w:r w:rsidRPr="005B6905">
              <w:rPr>
                <w:sz w:val="28"/>
                <w:szCs w:val="28"/>
              </w:rPr>
              <w:t xml:space="preserve"> </w:t>
            </w:r>
            <w:r w:rsidRPr="002752C5">
              <w:rPr>
                <w:sz w:val="28"/>
                <w:szCs w:val="28"/>
                <w:lang w:val="uz-Cyrl-UZ"/>
              </w:rPr>
              <w:t>фойдаланувчи график интерфейси</w:t>
            </w:r>
            <w:r w:rsidRPr="005B6905">
              <w:rPr>
                <w:sz w:val="28"/>
                <w:szCs w:val="28"/>
              </w:rPr>
              <w:t xml:space="preserve"> </w:t>
            </w:r>
            <w:r>
              <w:rPr>
                <w:sz w:val="28"/>
                <w:szCs w:val="28"/>
              </w:rPr>
              <w:t xml:space="preserve">элементи. </w:t>
            </w:r>
          </w:p>
        </w:tc>
      </w:tr>
      <w:tr w:rsidR="000E3DE2" w:rsidRPr="005D2E87" w14:paraId="05A8EB12" w14:textId="77777777">
        <w:trPr>
          <w:tblCellSpacing w:w="0" w:type="dxa"/>
          <w:jc w:val="center"/>
        </w:trPr>
        <w:tc>
          <w:tcPr>
            <w:tcW w:w="2079" w:type="pct"/>
          </w:tcPr>
          <w:p w14:paraId="727580CC" w14:textId="77777777" w:rsidR="000E3DE2" w:rsidRPr="005B5ED5" w:rsidRDefault="000E3DE2" w:rsidP="003A7C3D">
            <w:pPr>
              <w:tabs>
                <w:tab w:val="left" w:pos="4320"/>
                <w:tab w:val="left" w:pos="4500"/>
              </w:tabs>
              <w:rPr>
                <w:b/>
                <w:sz w:val="28"/>
                <w:szCs w:val="28"/>
                <w:lang w:val="uz-Cyrl-UZ"/>
              </w:rPr>
            </w:pPr>
            <w:r w:rsidRPr="005B5ED5">
              <w:rPr>
                <w:b/>
                <w:sz w:val="28"/>
                <w:szCs w:val="28"/>
                <w:lang w:val="uz-Cyrl-UZ"/>
              </w:rPr>
              <w:lastRenderedPageBreak/>
              <w:t xml:space="preserve">Плавающая запятая </w:t>
            </w:r>
            <w:r>
              <w:rPr>
                <w:b/>
                <w:sz w:val="28"/>
                <w:szCs w:val="28"/>
                <w:lang w:val="uz-Cyrl-UZ"/>
              </w:rPr>
              <w:t>(</w:t>
            </w:r>
            <w:r w:rsidRPr="005B5ED5">
              <w:rPr>
                <w:b/>
                <w:sz w:val="28"/>
                <w:szCs w:val="28"/>
                <w:lang w:val="uz-Cyrl-UZ"/>
              </w:rPr>
              <w:t>точка</w:t>
            </w:r>
            <w:r>
              <w:rPr>
                <w:b/>
                <w:sz w:val="28"/>
                <w:szCs w:val="28"/>
                <w:lang w:val="uz-Cyrl-UZ"/>
              </w:rPr>
              <w:t>)</w:t>
            </w:r>
          </w:p>
          <w:p w14:paraId="20DB09B2" w14:textId="77777777" w:rsidR="000E3DE2" w:rsidRPr="005B5ED5" w:rsidRDefault="000E3DE2"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s</w:t>
            </w:r>
            <w:r w:rsidRPr="00773754">
              <w:rPr>
                <w:sz w:val="28"/>
                <w:szCs w:val="28"/>
                <w:lang w:val="uz-Cyrl-UZ"/>
              </w:rPr>
              <w:t>uril</w:t>
            </w:r>
            <w:r w:rsidRPr="005B5ED5">
              <w:rPr>
                <w:sz w:val="28"/>
                <w:szCs w:val="28"/>
                <w:lang w:val="uz-Cyrl-UZ"/>
              </w:rPr>
              <w:t xml:space="preserve">uvchi vergul </w:t>
            </w:r>
            <w:r>
              <w:rPr>
                <w:sz w:val="28"/>
                <w:szCs w:val="28"/>
                <w:lang w:val="uz-Cyrl-UZ"/>
              </w:rPr>
              <w:t>(</w:t>
            </w:r>
            <w:r w:rsidRPr="005B5ED5">
              <w:rPr>
                <w:sz w:val="28"/>
                <w:szCs w:val="28"/>
                <w:lang w:val="uz-Cyrl-UZ"/>
              </w:rPr>
              <w:t>nuqta</w:t>
            </w:r>
            <w:r>
              <w:rPr>
                <w:sz w:val="28"/>
                <w:szCs w:val="28"/>
                <w:lang w:val="uz-Cyrl-UZ"/>
              </w:rPr>
              <w:t>)</w:t>
            </w:r>
          </w:p>
          <w:p w14:paraId="0E0FC79C" w14:textId="2E20B481" w:rsidR="000E3DE2" w:rsidRPr="00773754" w:rsidRDefault="000B536F" w:rsidP="003A7C3D">
            <w:pPr>
              <w:tabs>
                <w:tab w:val="left" w:pos="4320"/>
                <w:tab w:val="left" w:pos="4500"/>
              </w:tabs>
              <w:rPr>
                <w:sz w:val="28"/>
                <w:szCs w:val="28"/>
                <w:lang w:val="uz-Cyrl-UZ"/>
              </w:rPr>
            </w:pPr>
            <w:r>
              <w:rPr>
                <w:sz w:val="28"/>
                <w:szCs w:val="28"/>
                <w:lang w:val="uz-Cyrl-UZ"/>
              </w:rPr>
              <w:t xml:space="preserve"> </w:t>
            </w:r>
            <w:r w:rsidR="000E3DE2" w:rsidRPr="00773754">
              <w:rPr>
                <w:sz w:val="28"/>
                <w:szCs w:val="28"/>
                <w:lang w:val="uz-Cyrl-UZ"/>
              </w:rPr>
              <w:t>сурилувчи вергул (нуқта)</w:t>
            </w:r>
          </w:p>
          <w:p w14:paraId="0E696C43" w14:textId="77777777" w:rsidR="000E3DE2" w:rsidRPr="009345AC" w:rsidRDefault="000E3DE2" w:rsidP="003A7C3D">
            <w:pPr>
              <w:tabs>
                <w:tab w:val="left" w:pos="4320"/>
                <w:tab w:val="left" w:pos="4500"/>
              </w:tabs>
              <w:rPr>
                <w:sz w:val="28"/>
                <w:szCs w:val="28"/>
                <w:lang w:val="uz-Cyrl-UZ"/>
              </w:rPr>
            </w:pPr>
            <w:r w:rsidRPr="00773754">
              <w:rPr>
                <w:b/>
                <w:sz w:val="28"/>
                <w:szCs w:val="28"/>
                <w:lang w:val="uz-Cyrl-UZ"/>
              </w:rPr>
              <w:t xml:space="preserve">en </w:t>
            </w:r>
            <w:r w:rsidRPr="00773754">
              <w:rPr>
                <w:sz w:val="28"/>
                <w:szCs w:val="28"/>
                <w:lang w:val="uz-Cyrl-UZ"/>
              </w:rPr>
              <w:t>- floating point</w:t>
            </w:r>
          </w:p>
          <w:p w14:paraId="7D6B0FD7" w14:textId="77777777" w:rsidR="000E3DE2" w:rsidRPr="00773754" w:rsidRDefault="000E3DE2" w:rsidP="003A7C3D">
            <w:pPr>
              <w:tabs>
                <w:tab w:val="left" w:pos="4320"/>
                <w:tab w:val="left" w:pos="4500"/>
              </w:tabs>
              <w:rPr>
                <w:b/>
                <w:sz w:val="28"/>
                <w:szCs w:val="28"/>
                <w:lang w:val="uz-Cyrl-UZ"/>
              </w:rPr>
            </w:pPr>
          </w:p>
        </w:tc>
        <w:tc>
          <w:tcPr>
            <w:tcW w:w="2921" w:type="pct"/>
          </w:tcPr>
          <w:p w14:paraId="0F4BB294" w14:textId="77777777" w:rsidR="000E3DE2" w:rsidRDefault="000E3DE2" w:rsidP="003A7C3D">
            <w:pPr>
              <w:tabs>
                <w:tab w:val="left" w:pos="4320"/>
                <w:tab w:val="left" w:pos="4500"/>
              </w:tabs>
              <w:jc w:val="both"/>
              <w:rPr>
                <w:sz w:val="28"/>
                <w:szCs w:val="28"/>
                <w:lang w:val="uz-Cyrl-UZ"/>
              </w:rPr>
            </w:pPr>
            <w:r>
              <w:rPr>
                <w:sz w:val="28"/>
                <w:szCs w:val="28"/>
              </w:rPr>
              <w:t xml:space="preserve">Система представления и обработки действительных чисел в компьютере. В этом формате числа хранятся с двумя частями: мантиссой (цифрами чисел) и порядком (масштаб числа, позици десятичной запятой). </w:t>
            </w:r>
          </w:p>
          <w:p w14:paraId="660E9AD3" w14:textId="77777777" w:rsidR="000E3DE2" w:rsidRPr="00FE1915" w:rsidRDefault="000E3DE2" w:rsidP="003A7C3D">
            <w:pPr>
              <w:tabs>
                <w:tab w:val="left" w:pos="4320"/>
                <w:tab w:val="left" w:pos="4500"/>
              </w:tabs>
              <w:jc w:val="both"/>
              <w:rPr>
                <w:sz w:val="16"/>
                <w:szCs w:val="16"/>
                <w:lang w:val="uz-Cyrl-UZ"/>
              </w:rPr>
            </w:pPr>
          </w:p>
          <w:p w14:paraId="5956804B" w14:textId="77777777" w:rsidR="000E3DE2" w:rsidRDefault="000E3DE2" w:rsidP="003A7C3D">
            <w:pPr>
              <w:tabs>
                <w:tab w:val="left" w:pos="4320"/>
                <w:tab w:val="left" w:pos="4500"/>
              </w:tabs>
              <w:jc w:val="both"/>
              <w:rPr>
                <w:sz w:val="28"/>
                <w:szCs w:val="28"/>
                <w:lang w:val="uz-Cyrl-UZ"/>
              </w:rPr>
            </w:pPr>
            <w:r w:rsidRPr="0099137E">
              <w:rPr>
                <w:sz w:val="28"/>
                <w:szCs w:val="28"/>
                <w:lang w:val="en-US"/>
              </w:rPr>
              <w:t xml:space="preserve">Kompyuterda haqiqiy sonlarni taqdim etish va </w:t>
            </w:r>
            <w:r>
              <w:rPr>
                <w:sz w:val="28"/>
                <w:szCs w:val="28"/>
                <w:lang w:val="uz-Cyrl-UZ"/>
              </w:rPr>
              <w:t>qayta ishlash tizimi. Bu formatda sonlar ikki qism: mantissa (sonlar</w:t>
            </w:r>
            <w:r w:rsidRPr="004E5BD5">
              <w:rPr>
                <w:sz w:val="28"/>
                <w:szCs w:val="28"/>
                <w:lang w:val="uz-Cyrl-UZ"/>
              </w:rPr>
              <w:t xml:space="preserve"> </w:t>
            </w:r>
            <w:r>
              <w:rPr>
                <w:sz w:val="28"/>
                <w:szCs w:val="28"/>
                <w:lang w:val="uz-Cyrl-UZ"/>
              </w:rPr>
              <w:t>raqamlari) va tartib (son</w:t>
            </w:r>
            <w:r w:rsidRPr="004E5BD5">
              <w:rPr>
                <w:sz w:val="28"/>
                <w:szCs w:val="28"/>
                <w:lang w:val="uz-Cyrl-UZ"/>
              </w:rPr>
              <w:t xml:space="preserve"> </w:t>
            </w:r>
            <w:r>
              <w:rPr>
                <w:sz w:val="28"/>
                <w:szCs w:val="28"/>
                <w:lang w:val="uz-Cyrl-UZ"/>
              </w:rPr>
              <w:t>masshtabi, o‘nli vergul o‘rni) bilan saqlanadi</w:t>
            </w:r>
            <w:r w:rsidRPr="004E5BD5">
              <w:rPr>
                <w:sz w:val="28"/>
                <w:szCs w:val="28"/>
                <w:lang w:val="uz-Cyrl-UZ"/>
              </w:rPr>
              <w:t xml:space="preserve">. </w:t>
            </w:r>
          </w:p>
          <w:p w14:paraId="6684AFCF" w14:textId="77777777" w:rsidR="000E3DE2" w:rsidRPr="00FE1915" w:rsidRDefault="000E3DE2" w:rsidP="003A7C3D">
            <w:pPr>
              <w:tabs>
                <w:tab w:val="left" w:pos="4320"/>
                <w:tab w:val="left" w:pos="4500"/>
              </w:tabs>
              <w:jc w:val="both"/>
              <w:rPr>
                <w:sz w:val="16"/>
                <w:szCs w:val="16"/>
                <w:lang w:val="uz-Cyrl-UZ"/>
              </w:rPr>
            </w:pPr>
          </w:p>
          <w:p w14:paraId="0B598DFD" w14:textId="77777777" w:rsidR="000E3DE2" w:rsidRPr="00801D23" w:rsidRDefault="000E3DE2" w:rsidP="003A7C3D">
            <w:pPr>
              <w:tabs>
                <w:tab w:val="left" w:pos="4320"/>
                <w:tab w:val="left" w:pos="4500"/>
              </w:tabs>
              <w:jc w:val="both"/>
              <w:rPr>
                <w:sz w:val="28"/>
                <w:szCs w:val="28"/>
                <w:lang w:val="uz-Cyrl-UZ"/>
              </w:rPr>
            </w:pPr>
            <w:r>
              <w:rPr>
                <w:sz w:val="28"/>
                <w:szCs w:val="28"/>
              </w:rPr>
              <w:t>Компьютерда ҳақиқий сонларни тақдим этиш</w:t>
            </w:r>
            <w:r w:rsidRPr="004E5BD5">
              <w:rPr>
                <w:sz w:val="28"/>
                <w:szCs w:val="28"/>
              </w:rPr>
              <w:t xml:space="preserve"> </w:t>
            </w:r>
            <w:r>
              <w:rPr>
                <w:sz w:val="28"/>
                <w:szCs w:val="28"/>
              </w:rPr>
              <w:t xml:space="preserve">ва </w:t>
            </w:r>
            <w:r>
              <w:rPr>
                <w:sz w:val="28"/>
                <w:szCs w:val="28"/>
                <w:lang w:val="uz-Cyrl-UZ"/>
              </w:rPr>
              <w:t>қайта ишлаш тизими. Бу форматда сонлар икки қисм: мантисса (</w:t>
            </w:r>
            <w:r w:rsidRPr="004E5BD5">
              <w:rPr>
                <w:sz w:val="28"/>
                <w:szCs w:val="28"/>
                <w:lang w:val="uz-Cyrl-UZ"/>
              </w:rPr>
              <w:t>сонлар рақам</w:t>
            </w:r>
            <w:r w:rsidR="00FE1915">
              <w:rPr>
                <w:sz w:val="28"/>
                <w:szCs w:val="28"/>
                <w:lang w:val="uz-Cyrl-UZ"/>
              </w:rPr>
              <w:t>-</w:t>
            </w:r>
            <w:r w:rsidRPr="004E5BD5">
              <w:rPr>
                <w:sz w:val="28"/>
                <w:szCs w:val="28"/>
                <w:lang w:val="uz-Cyrl-UZ"/>
              </w:rPr>
              <w:t>лари</w:t>
            </w:r>
            <w:r>
              <w:rPr>
                <w:sz w:val="28"/>
                <w:szCs w:val="28"/>
                <w:lang w:val="uz-Cyrl-UZ"/>
              </w:rPr>
              <w:t>) ва тартиб (</w:t>
            </w:r>
            <w:r w:rsidRPr="004E5BD5">
              <w:rPr>
                <w:sz w:val="28"/>
                <w:szCs w:val="28"/>
                <w:lang w:val="uz-Cyrl-UZ"/>
              </w:rPr>
              <w:t>сон масштаби</w:t>
            </w:r>
            <w:r>
              <w:rPr>
                <w:sz w:val="28"/>
                <w:szCs w:val="28"/>
                <w:lang w:val="uz-Cyrl-UZ"/>
              </w:rPr>
              <w:t xml:space="preserve">, </w:t>
            </w:r>
            <w:r w:rsidRPr="004E5BD5">
              <w:rPr>
                <w:sz w:val="28"/>
                <w:szCs w:val="28"/>
                <w:lang w:val="uz-Cyrl-UZ"/>
              </w:rPr>
              <w:t>ў</w:t>
            </w:r>
            <w:r>
              <w:rPr>
                <w:sz w:val="28"/>
                <w:szCs w:val="28"/>
                <w:lang w:val="uz-Cyrl-UZ"/>
              </w:rPr>
              <w:t xml:space="preserve">нли вергул </w:t>
            </w:r>
            <w:r w:rsidRPr="004E5BD5">
              <w:rPr>
                <w:sz w:val="28"/>
                <w:szCs w:val="28"/>
                <w:lang w:val="uz-Cyrl-UZ"/>
              </w:rPr>
              <w:t>ўрни</w:t>
            </w:r>
            <w:r>
              <w:rPr>
                <w:sz w:val="28"/>
                <w:szCs w:val="28"/>
                <w:lang w:val="uz-Cyrl-UZ"/>
              </w:rPr>
              <w:t xml:space="preserve">) билан </w:t>
            </w:r>
            <w:r w:rsidRPr="004E5BD5">
              <w:rPr>
                <w:sz w:val="28"/>
                <w:szCs w:val="28"/>
                <w:lang w:val="uz-Cyrl-UZ"/>
              </w:rPr>
              <w:t>сақланади</w:t>
            </w:r>
            <w:r>
              <w:rPr>
                <w:sz w:val="28"/>
                <w:szCs w:val="28"/>
                <w:lang w:val="uz-Cyrl-UZ"/>
              </w:rPr>
              <w:t>.</w:t>
            </w:r>
          </w:p>
        </w:tc>
      </w:tr>
      <w:tr w:rsidR="000E3DE2" w:rsidRPr="005D2E87" w14:paraId="65B7933F" w14:textId="77777777">
        <w:trPr>
          <w:tblCellSpacing w:w="0" w:type="dxa"/>
          <w:jc w:val="center"/>
        </w:trPr>
        <w:tc>
          <w:tcPr>
            <w:tcW w:w="2079" w:type="pct"/>
          </w:tcPr>
          <w:p w14:paraId="3C4EC1F1" w14:textId="77777777" w:rsidR="000E3DE2" w:rsidRPr="000F6207" w:rsidRDefault="000E3DE2" w:rsidP="003A7C3D">
            <w:pPr>
              <w:tabs>
                <w:tab w:val="left" w:pos="4320"/>
                <w:tab w:val="left" w:pos="4500"/>
              </w:tabs>
              <w:rPr>
                <w:b/>
                <w:bCs/>
                <w:color w:val="000000"/>
                <w:sz w:val="28"/>
                <w:szCs w:val="28"/>
                <w:lang w:val="uz-Cyrl-UZ"/>
              </w:rPr>
            </w:pPr>
            <w:r w:rsidRPr="000F6207">
              <w:rPr>
                <w:b/>
                <w:sz w:val="28"/>
                <w:szCs w:val="28"/>
                <w:lang w:val="uz-Cyrl-UZ"/>
              </w:rPr>
              <w:t>Планирование, диспетчеризация</w:t>
            </w:r>
            <w:r w:rsidRPr="000F6207">
              <w:rPr>
                <w:b/>
                <w:bCs/>
                <w:color w:val="000000"/>
                <w:sz w:val="28"/>
                <w:szCs w:val="28"/>
                <w:lang w:val="uz-Cyrl-UZ"/>
              </w:rPr>
              <w:t xml:space="preserve"> </w:t>
            </w:r>
          </w:p>
          <w:p w14:paraId="3473216E" w14:textId="77777777" w:rsidR="000E3DE2" w:rsidRPr="00DE4857" w:rsidRDefault="000E3DE2" w:rsidP="003A7C3D">
            <w:pPr>
              <w:tabs>
                <w:tab w:val="left" w:pos="4320"/>
                <w:tab w:val="left" w:pos="4500"/>
              </w:tabs>
              <w:rPr>
                <w:b/>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rejalashtirish</w:t>
            </w:r>
            <w:r w:rsidRPr="006C14E7">
              <w:rPr>
                <w:bCs/>
                <w:color w:val="000000"/>
                <w:sz w:val="28"/>
                <w:szCs w:val="28"/>
                <w:lang w:val="uz-Cyrl-UZ"/>
              </w:rPr>
              <w:t xml:space="preserve">, </w:t>
            </w:r>
            <w:r>
              <w:rPr>
                <w:bCs/>
                <w:color w:val="000000"/>
                <w:sz w:val="28"/>
                <w:szCs w:val="28"/>
                <w:lang w:val="uz-Cyrl-UZ"/>
              </w:rPr>
              <w:t>boshqa</w:t>
            </w:r>
            <w:r w:rsidRPr="00DE4857">
              <w:rPr>
                <w:bCs/>
                <w:color w:val="000000"/>
                <w:sz w:val="28"/>
                <w:szCs w:val="28"/>
                <w:lang w:val="uz-Cyrl-UZ"/>
              </w:rPr>
              <w:t>r</w:t>
            </w:r>
            <w:r>
              <w:rPr>
                <w:bCs/>
                <w:color w:val="000000"/>
                <w:sz w:val="28"/>
                <w:szCs w:val="28"/>
                <w:lang w:val="uz-Cyrl-UZ"/>
              </w:rPr>
              <w:t>uvni</w:t>
            </w:r>
            <w:r w:rsidRPr="006C14E7">
              <w:rPr>
                <w:bCs/>
                <w:color w:val="000000"/>
                <w:sz w:val="28"/>
                <w:szCs w:val="28"/>
                <w:lang w:val="uz-Cyrl-UZ"/>
              </w:rPr>
              <w:t xml:space="preserve"> </w:t>
            </w:r>
            <w:r>
              <w:rPr>
                <w:bCs/>
                <w:color w:val="000000"/>
                <w:sz w:val="28"/>
                <w:szCs w:val="28"/>
                <w:lang w:val="uz-Cyrl-UZ"/>
              </w:rPr>
              <w:t>markazlashtirish</w:t>
            </w:r>
          </w:p>
          <w:p w14:paraId="3FD63B7F" w14:textId="62B1526B" w:rsidR="000E3DE2" w:rsidRDefault="000B536F" w:rsidP="003A7C3D">
            <w:pPr>
              <w:rPr>
                <w:bCs/>
                <w:color w:val="000000"/>
                <w:sz w:val="28"/>
                <w:szCs w:val="28"/>
                <w:lang w:val="en-US"/>
              </w:rPr>
            </w:pPr>
            <w:r>
              <w:rPr>
                <w:bCs/>
                <w:color w:val="000000"/>
                <w:sz w:val="26"/>
                <w:szCs w:val="26"/>
                <w:lang w:val="uz-Cyrl-UZ"/>
              </w:rPr>
              <w:t xml:space="preserve"> </w:t>
            </w:r>
            <w:r w:rsidR="000E3DE2" w:rsidRPr="006C14E7">
              <w:rPr>
                <w:bCs/>
                <w:color w:val="000000"/>
                <w:sz w:val="28"/>
                <w:szCs w:val="28"/>
                <w:lang w:val="uz-Cyrl-UZ"/>
              </w:rPr>
              <w:t>режалаштириш, бошқа</w:t>
            </w:r>
            <w:r w:rsidR="000E3DE2" w:rsidRPr="006C14E7">
              <w:rPr>
                <w:bCs/>
                <w:color w:val="000000"/>
                <w:sz w:val="28"/>
                <w:szCs w:val="28"/>
              </w:rPr>
              <w:t>р</w:t>
            </w:r>
            <w:r w:rsidR="000E3DE2" w:rsidRPr="006C14E7">
              <w:rPr>
                <w:bCs/>
                <w:color w:val="000000"/>
                <w:sz w:val="28"/>
                <w:szCs w:val="28"/>
                <w:lang w:val="uz-Cyrl-UZ"/>
              </w:rPr>
              <w:t>увни марказлаштириш</w:t>
            </w:r>
          </w:p>
          <w:p w14:paraId="18B55C5E" w14:textId="77777777" w:rsidR="000E3DE2" w:rsidRPr="000F6207" w:rsidRDefault="000E3DE2" w:rsidP="003A7C3D">
            <w:pPr>
              <w:tabs>
                <w:tab w:val="left" w:pos="4320"/>
                <w:tab w:val="left" w:pos="4500"/>
              </w:tabs>
              <w:rPr>
                <w:sz w:val="28"/>
                <w:szCs w:val="28"/>
                <w:lang w:val="uz-Cyrl-UZ"/>
              </w:rPr>
            </w:pPr>
            <w:r w:rsidRPr="000F6207">
              <w:rPr>
                <w:b/>
                <w:bCs/>
                <w:color w:val="000000"/>
                <w:sz w:val="28"/>
                <w:szCs w:val="28"/>
                <w:lang w:val="en-US"/>
              </w:rPr>
              <w:t xml:space="preserve">en </w:t>
            </w:r>
            <w:r w:rsidRPr="00F7463F">
              <w:rPr>
                <w:bCs/>
                <w:color w:val="000000"/>
                <w:sz w:val="28"/>
                <w:szCs w:val="28"/>
                <w:lang w:val="en-US"/>
              </w:rPr>
              <w:t>-</w:t>
            </w:r>
            <w:r w:rsidRPr="000F6207">
              <w:rPr>
                <w:sz w:val="28"/>
                <w:szCs w:val="28"/>
                <w:lang w:val="uz-Cyrl-UZ"/>
              </w:rPr>
              <w:t xml:space="preserve"> scheduling </w:t>
            </w:r>
          </w:p>
          <w:p w14:paraId="00A544D7" w14:textId="77777777" w:rsidR="000E3DE2" w:rsidRPr="000F6207" w:rsidRDefault="000E3DE2" w:rsidP="003A7C3D">
            <w:pPr>
              <w:rPr>
                <w:bCs/>
                <w:color w:val="000000"/>
                <w:sz w:val="28"/>
                <w:szCs w:val="28"/>
                <w:lang w:val="en-US"/>
              </w:rPr>
            </w:pPr>
          </w:p>
        </w:tc>
        <w:tc>
          <w:tcPr>
            <w:tcW w:w="2921" w:type="pct"/>
          </w:tcPr>
          <w:p w14:paraId="5F4E928B" w14:textId="508771EE" w:rsidR="000E3DE2" w:rsidRDefault="000E3DE2" w:rsidP="003A7C3D">
            <w:pPr>
              <w:jc w:val="both"/>
              <w:rPr>
                <w:sz w:val="28"/>
                <w:szCs w:val="28"/>
                <w:lang w:val="uz-Cyrl-UZ"/>
              </w:rPr>
            </w:pPr>
            <w:r>
              <w:rPr>
                <w:sz w:val="28"/>
                <w:szCs w:val="28"/>
              </w:rPr>
              <w:t>Функция операционной системы по управлению выполнением</w:t>
            </w:r>
            <w:r w:rsidR="00D7251A">
              <w:rPr>
                <w:sz w:val="28"/>
                <w:szCs w:val="28"/>
              </w:rPr>
              <w:t xml:space="preserve"> </w:t>
            </w:r>
            <w:r>
              <w:rPr>
                <w:sz w:val="28"/>
                <w:szCs w:val="28"/>
              </w:rPr>
              <w:t>последовательности программ или задач</w:t>
            </w:r>
            <w:r w:rsidRPr="00FB6488">
              <w:rPr>
                <w:sz w:val="28"/>
                <w:szCs w:val="28"/>
              </w:rPr>
              <w:t>.</w:t>
            </w:r>
          </w:p>
          <w:p w14:paraId="6458BF4D" w14:textId="77777777" w:rsidR="000E3DE2" w:rsidRPr="00FE1915" w:rsidRDefault="000E3DE2" w:rsidP="003A7C3D">
            <w:pPr>
              <w:jc w:val="both"/>
              <w:rPr>
                <w:sz w:val="16"/>
                <w:szCs w:val="16"/>
              </w:rPr>
            </w:pPr>
          </w:p>
          <w:p w14:paraId="3BAFEC5A" w14:textId="77777777" w:rsidR="000E3DE2" w:rsidRDefault="000E3DE2" w:rsidP="003A7C3D">
            <w:pPr>
              <w:jc w:val="both"/>
              <w:rPr>
                <w:sz w:val="28"/>
                <w:szCs w:val="28"/>
                <w:lang w:val="en-US"/>
              </w:rPr>
            </w:pPr>
            <w:r w:rsidRPr="0099137E">
              <w:rPr>
                <w:sz w:val="28"/>
                <w:szCs w:val="28"/>
                <w:lang w:val="en-US"/>
              </w:rPr>
              <w:t>Operatsion tizimning dasturlar</w:t>
            </w:r>
            <w:r>
              <w:rPr>
                <w:sz w:val="28"/>
                <w:szCs w:val="28"/>
                <w:lang w:val="uz-Cyrl-UZ"/>
              </w:rPr>
              <w:t xml:space="preserve"> yoki vazifalar ketma-ketligi bajarilishini boshqarish bo‘yicha funksiyalari.</w:t>
            </w:r>
          </w:p>
          <w:p w14:paraId="670B0A71" w14:textId="77777777" w:rsidR="000E3DE2" w:rsidRPr="00F03048" w:rsidRDefault="000E3DE2" w:rsidP="003A7C3D">
            <w:pPr>
              <w:jc w:val="both"/>
              <w:rPr>
                <w:lang w:val="en-US"/>
              </w:rPr>
            </w:pPr>
          </w:p>
          <w:p w14:paraId="2D9C7169" w14:textId="77777777" w:rsidR="000E3DE2" w:rsidRPr="006B6FF0" w:rsidRDefault="000E3DE2" w:rsidP="003A7C3D">
            <w:pPr>
              <w:jc w:val="both"/>
              <w:rPr>
                <w:color w:val="000000"/>
                <w:sz w:val="26"/>
                <w:szCs w:val="26"/>
                <w:lang w:val="uz-Cyrl-UZ"/>
              </w:rPr>
            </w:pPr>
            <w:r>
              <w:rPr>
                <w:sz w:val="28"/>
                <w:szCs w:val="28"/>
              </w:rPr>
              <w:t>Операцион</w:t>
            </w:r>
            <w:r w:rsidRPr="002918A2">
              <w:rPr>
                <w:sz w:val="28"/>
                <w:szCs w:val="28"/>
                <w:lang w:val="en-US"/>
              </w:rPr>
              <w:t xml:space="preserve"> </w:t>
            </w:r>
            <w:r>
              <w:rPr>
                <w:sz w:val="28"/>
                <w:szCs w:val="28"/>
              </w:rPr>
              <w:t>тизимнинг</w:t>
            </w:r>
            <w:r w:rsidRPr="002918A2">
              <w:rPr>
                <w:sz w:val="28"/>
                <w:szCs w:val="28"/>
                <w:lang w:val="en-US"/>
              </w:rPr>
              <w:t xml:space="preserve"> </w:t>
            </w:r>
            <w:r>
              <w:rPr>
                <w:sz w:val="28"/>
                <w:szCs w:val="28"/>
              </w:rPr>
              <w:t>дастурлар</w:t>
            </w:r>
            <w:r>
              <w:rPr>
                <w:sz w:val="28"/>
                <w:szCs w:val="28"/>
                <w:lang w:val="uz-Cyrl-UZ"/>
              </w:rPr>
              <w:t xml:space="preserve"> ёки вазифа-лар кетма-кетлиги бажарилишини бошқариш бўйича функциялари.</w:t>
            </w:r>
          </w:p>
        </w:tc>
      </w:tr>
      <w:tr w:rsidR="000E3DE2" w:rsidRPr="005D2E87" w14:paraId="262B54E8" w14:textId="77777777">
        <w:trPr>
          <w:tblCellSpacing w:w="0" w:type="dxa"/>
          <w:jc w:val="center"/>
        </w:trPr>
        <w:tc>
          <w:tcPr>
            <w:tcW w:w="2079" w:type="pct"/>
          </w:tcPr>
          <w:p w14:paraId="4E98CA60" w14:textId="77777777" w:rsidR="000E3DE2" w:rsidRPr="005D2E87" w:rsidRDefault="000E3DE2" w:rsidP="003A7C3D">
            <w:pPr>
              <w:tabs>
                <w:tab w:val="left" w:pos="4320"/>
                <w:tab w:val="left" w:pos="4500"/>
              </w:tabs>
              <w:rPr>
                <w:b/>
                <w:sz w:val="28"/>
                <w:szCs w:val="28"/>
                <w:lang w:val="en-US"/>
              </w:rPr>
            </w:pPr>
            <w:r w:rsidRPr="009345AC">
              <w:rPr>
                <w:b/>
                <w:sz w:val="28"/>
                <w:szCs w:val="28"/>
              </w:rPr>
              <w:t>Планшетный</w:t>
            </w:r>
            <w:r w:rsidRPr="005D2E87">
              <w:rPr>
                <w:b/>
                <w:sz w:val="28"/>
                <w:szCs w:val="28"/>
                <w:lang w:val="en-US"/>
              </w:rPr>
              <w:t xml:space="preserve"> </w:t>
            </w:r>
            <w:r w:rsidRPr="009345AC">
              <w:rPr>
                <w:b/>
                <w:sz w:val="28"/>
                <w:szCs w:val="28"/>
              </w:rPr>
              <w:t>сканер</w:t>
            </w:r>
          </w:p>
          <w:p w14:paraId="5698B3B1" w14:textId="77777777" w:rsidR="000E3DE2" w:rsidRPr="005D2E87" w:rsidRDefault="000E3DE2" w:rsidP="003A7C3D">
            <w:pPr>
              <w:tabs>
                <w:tab w:val="left" w:pos="4320"/>
                <w:tab w:val="left" w:pos="4500"/>
              </w:tabs>
              <w:rPr>
                <w:b/>
                <w:sz w:val="28"/>
                <w:szCs w:val="28"/>
                <w:lang w:val="en-US"/>
              </w:rPr>
            </w:pPr>
            <w:r>
              <w:rPr>
                <w:b/>
                <w:sz w:val="28"/>
                <w:szCs w:val="28"/>
                <w:lang w:val="en-US"/>
              </w:rPr>
              <w:t>uz</w:t>
            </w:r>
            <w:r w:rsidRPr="005D2E87">
              <w:rPr>
                <w:b/>
                <w:sz w:val="28"/>
                <w:szCs w:val="28"/>
                <w:lang w:val="en-US"/>
              </w:rPr>
              <w:t xml:space="preserve"> </w:t>
            </w:r>
            <w:r w:rsidRPr="005D2E87">
              <w:rPr>
                <w:sz w:val="28"/>
                <w:szCs w:val="28"/>
                <w:lang w:val="en-US"/>
              </w:rPr>
              <w:t>-</w:t>
            </w:r>
            <w:r w:rsidRPr="005D2E87">
              <w:rPr>
                <w:b/>
                <w:sz w:val="28"/>
                <w:szCs w:val="28"/>
                <w:lang w:val="en-US"/>
              </w:rPr>
              <w:t xml:space="preserve"> </w:t>
            </w:r>
            <w:r w:rsidRPr="00235D03">
              <w:rPr>
                <w:sz w:val="28"/>
                <w:szCs w:val="28"/>
                <w:lang w:val="en-US"/>
              </w:rPr>
              <w:t>planshetli</w:t>
            </w:r>
            <w:r w:rsidRPr="005D2E87">
              <w:rPr>
                <w:sz w:val="28"/>
                <w:szCs w:val="28"/>
                <w:lang w:val="en-US"/>
              </w:rPr>
              <w:t xml:space="preserve"> </w:t>
            </w:r>
            <w:r w:rsidRPr="00235D03">
              <w:rPr>
                <w:sz w:val="28"/>
                <w:szCs w:val="28"/>
                <w:lang w:val="en-US"/>
              </w:rPr>
              <w:t>skaner</w:t>
            </w:r>
          </w:p>
          <w:p w14:paraId="3B327FF1" w14:textId="38AD3648" w:rsidR="000E3DE2" w:rsidRPr="005D2E87" w:rsidRDefault="00D7251A" w:rsidP="003A7C3D">
            <w:pPr>
              <w:tabs>
                <w:tab w:val="left" w:pos="4320"/>
                <w:tab w:val="left" w:pos="4500"/>
              </w:tabs>
              <w:rPr>
                <w:sz w:val="28"/>
                <w:szCs w:val="28"/>
                <w:lang w:val="en-US"/>
              </w:rPr>
            </w:pPr>
            <w:r>
              <w:rPr>
                <w:sz w:val="28"/>
                <w:szCs w:val="28"/>
                <w:lang w:val="en-US"/>
              </w:rPr>
              <w:t xml:space="preserve"> </w:t>
            </w:r>
            <w:r w:rsidR="000E3DE2">
              <w:rPr>
                <w:sz w:val="28"/>
                <w:szCs w:val="28"/>
              </w:rPr>
              <w:t>планшетли</w:t>
            </w:r>
            <w:r w:rsidR="000E3DE2" w:rsidRPr="005D2E87">
              <w:rPr>
                <w:sz w:val="28"/>
                <w:szCs w:val="28"/>
                <w:lang w:val="en-US"/>
              </w:rPr>
              <w:t xml:space="preserve"> </w:t>
            </w:r>
            <w:r w:rsidR="000E3DE2">
              <w:rPr>
                <w:sz w:val="28"/>
                <w:szCs w:val="28"/>
              </w:rPr>
              <w:t>сканер</w:t>
            </w:r>
          </w:p>
          <w:p w14:paraId="1B6316F2" w14:textId="77777777" w:rsidR="000E3DE2" w:rsidRPr="009345AC" w:rsidRDefault="000E3DE2" w:rsidP="003A7C3D">
            <w:pPr>
              <w:tabs>
                <w:tab w:val="left" w:pos="4320"/>
                <w:tab w:val="left" w:pos="4500"/>
              </w:tabs>
              <w:rPr>
                <w:sz w:val="28"/>
                <w:szCs w:val="28"/>
                <w:lang w:val="uz-Cyrl-UZ"/>
              </w:rPr>
            </w:pPr>
            <w:r w:rsidRPr="00404F9B">
              <w:rPr>
                <w:b/>
                <w:sz w:val="28"/>
                <w:szCs w:val="28"/>
                <w:lang w:val="en-US"/>
              </w:rPr>
              <w:t xml:space="preserve">en </w:t>
            </w:r>
            <w:r w:rsidRPr="00F7463F">
              <w:rPr>
                <w:sz w:val="28"/>
                <w:szCs w:val="28"/>
                <w:lang w:val="en-US"/>
              </w:rPr>
              <w:t>-</w:t>
            </w:r>
            <w:r w:rsidRPr="009345AC">
              <w:rPr>
                <w:sz w:val="28"/>
                <w:szCs w:val="28"/>
                <w:lang w:val="en-US"/>
              </w:rPr>
              <w:t xml:space="preserve"> flatbed scanner </w:t>
            </w:r>
          </w:p>
          <w:p w14:paraId="437405F3" w14:textId="77777777" w:rsidR="000E3DE2" w:rsidRPr="009345AC" w:rsidRDefault="000E3DE2" w:rsidP="003A7C3D">
            <w:pPr>
              <w:tabs>
                <w:tab w:val="left" w:pos="4320"/>
                <w:tab w:val="left" w:pos="4500"/>
              </w:tabs>
              <w:rPr>
                <w:sz w:val="28"/>
                <w:szCs w:val="28"/>
                <w:lang w:val="en-US"/>
              </w:rPr>
            </w:pPr>
          </w:p>
        </w:tc>
        <w:tc>
          <w:tcPr>
            <w:tcW w:w="2921" w:type="pct"/>
          </w:tcPr>
          <w:p w14:paraId="5515126B" w14:textId="77777777" w:rsidR="000E3DE2" w:rsidRDefault="000E3DE2" w:rsidP="003A7C3D">
            <w:pPr>
              <w:tabs>
                <w:tab w:val="left" w:pos="4320"/>
                <w:tab w:val="left" w:pos="4500"/>
              </w:tabs>
              <w:jc w:val="both"/>
              <w:rPr>
                <w:sz w:val="28"/>
                <w:szCs w:val="28"/>
              </w:rPr>
            </w:pPr>
            <w:r>
              <w:rPr>
                <w:sz w:val="28"/>
                <w:szCs w:val="28"/>
              </w:rPr>
              <w:t>Один из наиболее распространенных и дешевых видов страничных сканеров, используемых для сканирования фотографий, бумажных документов, слайдов</w:t>
            </w:r>
          </w:p>
          <w:p w14:paraId="2470763A" w14:textId="77777777" w:rsidR="00FE1915" w:rsidRPr="00F03048" w:rsidRDefault="00FE1915" w:rsidP="003A7C3D">
            <w:pPr>
              <w:tabs>
                <w:tab w:val="left" w:pos="4320"/>
                <w:tab w:val="left" w:pos="4500"/>
              </w:tabs>
              <w:jc w:val="both"/>
              <w:rPr>
                <w:lang w:val="uz-Cyrl-UZ"/>
              </w:rPr>
            </w:pPr>
          </w:p>
          <w:p w14:paraId="0974635E" w14:textId="77777777" w:rsidR="000E3DE2" w:rsidRDefault="000E3DE2" w:rsidP="003A7C3D">
            <w:pPr>
              <w:tabs>
                <w:tab w:val="left" w:pos="4320"/>
                <w:tab w:val="left" w:pos="4500"/>
              </w:tabs>
              <w:jc w:val="both"/>
              <w:rPr>
                <w:sz w:val="28"/>
                <w:szCs w:val="28"/>
                <w:lang w:val="en-US"/>
              </w:rPr>
            </w:pPr>
            <w:r>
              <w:rPr>
                <w:sz w:val="28"/>
                <w:szCs w:val="28"/>
                <w:lang w:val="uz-Cyrl-UZ"/>
              </w:rPr>
              <w:t>Fotosuratlar,</w:t>
            </w:r>
            <w:r w:rsidRPr="00D015B8">
              <w:rPr>
                <w:sz w:val="28"/>
                <w:szCs w:val="28"/>
                <w:lang w:val="uz-Cyrl-UZ"/>
              </w:rPr>
              <w:t xml:space="preserve"> </w:t>
            </w:r>
            <w:r>
              <w:rPr>
                <w:sz w:val="28"/>
                <w:szCs w:val="28"/>
                <w:lang w:val="uz-Cyrl-UZ"/>
              </w:rPr>
              <w:t>qog‘oz</w:t>
            </w:r>
            <w:r w:rsidRPr="00D015B8">
              <w:rPr>
                <w:sz w:val="28"/>
                <w:szCs w:val="28"/>
                <w:lang w:val="uz-Cyrl-UZ"/>
              </w:rPr>
              <w:t xml:space="preserve"> </w:t>
            </w:r>
            <w:r>
              <w:rPr>
                <w:sz w:val="28"/>
                <w:szCs w:val="28"/>
                <w:lang w:val="uz-Cyrl-UZ"/>
              </w:rPr>
              <w:t>hujjatlar</w:t>
            </w:r>
            <w:r w:rsidRPr="00D015B8">
              <w:rPr>
                <w:sz w:val="28"/>
                <w:szCs w:val="28"/>
                <w:lang w:val="uz-Cyrl-UZ"/>
              </w:rPr>
              <w:t xml:space="preserve">, </w:t>
            </w:r>
            <w:r>
              <w:rPr>
                <w:sz w:val="28"/>
                <w:szCs w:val="28"/>
                <w:lang w:val="uz-Cyrl-UZ"/>
              </w:rPr>
              <w:t>slaydlarni</w:t>
            </w:r>
            <w:r w:rsidRPr="00D015B8">
              <w:rPr>
                <w:sz w:val="28"/>
                <w:szCs w:val="28"/>
                <w:lang w:val="uz-Cyrl-UZ"/>
              </w:rPr>
              <w:t xml:space="preserve"> </w:t>
            </w:r>
            <w:r>
              <w:rPr>
                <w:sz w:val="28"/>
                <w:szCs w:val="28"/>
                <w:lang w:val="uz-Cyrl-UZ"/>
              </w:rPr>
              <w:t>skan-lash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foydalaniladigan</w:t>
            </w:r>
            <w:r w:rsidRPr="00D015B8">
              <w:rPr>
                <w:sz w:val="28"/>
                <w:szCs w:val="28"/>
                <w:lang w:val="uz-Cyrl-UZ"/>
              </w:rPr>
              <w:t xml:space="preserve"> </w:t>
            </w:r>
            <w:r>
              <w:rPr>
                <w:sz w:val="28"/>
                <w:szCs w:val="28"/>
                <w:lang w:val="uz-Cyrl-UZ"/>
              </w:rPr>
              <w:t>sahifa</w:t>
            </w:r>
            <w:r w:rsidRPr="00D015B8">
              <w:rPr>
                <w:sz w:val="28"/>
                <w:szCs w:val="28"/>
                <w:lang w:val="uz-Cyrl-UZ"/>
              </w:rPr>
              <w:t xml:space="preserve"> </w:t>
            </w:r>
            <w:r>
              <w:rPr>
                <w:sz w:val="28"/>
                <w:szCs w:val="28"/>
                <w:lang w:val="uz-Cyrl-UZ"/>
              </w:rPr>
              <w:t>skanerlari-ning</w:t>
            </w:r>
            <w:r w:rsidRPr="00D015B8">
              <w:rPr>
                <w:sz w:val="28"/>
                <w:szCs w:val="28"/>
                <w:lang w:val="uz-Cyrl-UZ"/>
              </w:rPr>
              <w:t xml:space="preserve"> </w:t>
            </w:r>
            <w:r>
              <w:rPr>
                <w:sz w:val="28"/>
                <w:szCs w:val="28"/>
                <w:lang w:val="uz-Cyrl-UZ"/>
              </w:rPr>
              <w:t>keng</w:t>
            </w:r>
            <w:r w:rsidRPr="00D015B8">
              <w:rPr>
                <w:sz w:val="28"/>
                <w:szCs w:val="28"/>
                <w:lang w:val="uz-Cyrl-UZ"/>
              </w:rPr>
              <w:t xml:space="preserve"> </w:t>
            </w:r>
            <w:r>
              <w:rPr>
                <w:sz w:val="28"/>
                <w:szCs w:val="28"/>
                <w:lang w:val="uz-Cyrl-UZ"/>
              </w:rPr>
              <w:t>tarqalgan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arzon</w:t>
            </w:r>
            <w:r w:rsidRPr="00D015B8">
              <w:rPr>
                <w:sz w:val="28"/>
                <w:szCs w:val="28"/>
                <w:lang w:val="uz-Cyrl-UZ"/>
              </w:rPr>
              <w:t xml:space="preserve"> </w:t>
            </w:r>
            <w:r>
              <w:rPr>
                <w:sz w:val="28"/>
                <w:szCs w:val="28"/>
                <w:lang w:val="uz-Cyrl-UZ"/>
              </w:rPr>
              <w:t>turlaridan</w:t>
            </w:r>
            <w:r w:rsidRPr="00D015B8">
              <w:rPr>
                <w:sz w:val="28"/>
                <w:szCs w:val="28"/>
                <w:lang w:val="uz-Cyrl-UZ"/>
              </w:rPr>
              <w:t xml:space="preserve"> </w:t>
            </w:r>
            <w:r>
              <w:rPr>
                <w:sz w:val="28"/>
                <w:szCs w:val="28"/>
                <w:lang w:val="uz-Cyrl-UZ"/>
              </w:rPr>
              <w:t>biri</w:t>
            </w:r>
            <w:r w:rsidRPr="00D015B8">
              <w:rPr>
                <w:sz w:val="28"/>
                <w:szCs w:val="28"/>
                <w:lang w:val="uz-Cyrl-UZ"/>
              </w:rPr>
              <w:t>.</w:t>
            </w:r>
          </w:p>
          <w:p w14:paraId="022EF6AC" w14:textId="77777777" w:rsidR="00C663D6" w:rsidRPr="00C663D6" w:rsidRDefault="00C663D6" w:rsidP="003A7C3D">
            <w:pPr>
              <w:tabs>
                <w:tab w:val="left" w:pos="4320"/>
                <w:tab w:val="left" w:pos="4500"/>
              </w:tabs>
              <w:jc w:val="both"/>
              <w:rPr>
                <w:sz w:val="28"/>
                <w:szCs w:val="28"/>
                <w:lang w:val="en-US"/>
              </w:rPr>
            </w:pPr>
          </w:p>
          <w:p w14:paraId="5114CDE3" w14:textId="77777777" w:rsidR="000E3DE2" w:rsidRPr="00D015B8" w:rsidRDefault="000E3DE2" w:rsidP="003A7C3D">
            <w:pPr>
              <w:tabs>
                <w:tab w:val="left" w:pos="4320"/>
                <w:tab w:val="left" w:pos="4500"/>
              </w:tabs>
              <w:jc w:val="both"/>
              <w:rPr>
                <w:sz w:val="28"/>
                <w:szCs w:val="28"/>
                <w:lang w:val="uz-Cyrl-UZ"/>
              </w:rPr>
            </w:pPr>
            <w:r w:rsidRPr="00D015B8">
              <w:rPr>
                <w:sz w:val="28"/>
                <w:szCs w:val="28"/>
                <w:lang w:val="uz-Cyrl-UZ"/>
              </w:rPr>
              <w:t>Фотосуратлар</w:t>
            </w:r>
            <w:r>
              <w:rPr>
                <w:sz w:val="28"/>
                <w:szCs w:val="28"/>
                <w:lang w:val="uz-Cyrl-UZ"/>
              </w:rPr>
              <w:t>,</w:t>
            </w:r>
            <w:r w:rsidRPr="00D015B8">
              <w:rPr>
                <w:sz w:val="28"/>
                <w:szCs w:val="28"/>
                <w:lang w:val="uz-Cyrl-UZ"/>
              </w:rPr>
              <w:t xml:space="preserve"> қоғоз ҳужжатлар, слайдларни сканлаш учун фойдаланиладиган саҳифа сканерларининг кенг тарқалган ва арзон турларидан бири.</w:t>
            </w:r>
          </w:p>
        </w:tc>
      </w:tr>
      <w:tr w:rsidR="001543F4" w:rsidRPr="00D015B8" w14:paraId="55969EEC" w14:textId="77777777">
        <w:trPr>
          <w:tblCellSpacing w:w="0" w:type="dxa"/>
          <w:jc w:val="center"/>
        </w:trPr>
        <w:tc>
          <w:tcPr>
            <w:tcW w:w="2079" w:type="pct"/>
          </w:tcPr>
          <w:p w14:paraId="67652125" w14:textId="77777777" w:rsidR="001543F4" w:rsidRPr="001126BF" w:rsidRDefault="001543F4" w:rsidP="001543F4">
            <w:pPr>
              <w:tabs>
                <w:tab w:val="left" w:pos="4320"/>
                <w:tab w:val="left" w:pos="4500"/>
              </w:tabs>
              <w:rPr>
                <w:b/>
                <w:sz w:val="28"/>
                <w:szCs w:val="28"/>
                <w:lang w:val="uz-Cyrl-UZ"/>
              </w:rPr>
            </w:pPr>
            <w:r w:rsidRPr="001126BF">
              <w:rPr>
                <w:b/>
                <w:sz w:val="28"/>
                <w:szCs w:val="28"/>
                <w:lang w:val="uz-Cyrl-UZ"/>
              </w:rPr>
              <w:t xml:space="preserve">Плата, карточка </w:t>
            </w:r>
          </w:p>
          <w:p w14:paraId="2DB5729E" w14:textId="77777777" w:rsidR="001543F4" w:rsidRDefault="001543F4" w:rsidP="001543F4">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plata</w:t>
            </w:r>
            <w:r w:rsidRPr="00601DDC">
              <w:rPr>
                <w:sz w:val="28"/>
                <w:szCs w:val="28"/>
                <w:lang w:val="uz-Cyrl-UZ"/>
              </w:rPr>
              <w:t xml:space="preserve">, </w:t>
            </w:r>
            <w:r>
              <w:rPr>
                <w:sz w:val="28"/>
                <w:szCs w:val="28"/>
                <w:lang w:val="uz-Cyrl-UZ"/>
              </w:rPr>
              <w:t>kartochka</w:t>
            </w:r>
          </w:p>
          <w:p w14:paraId="24FAD9A3" w14:textId="738FA1E1" w:rsidR="001543F4" w:rsidRPr="005B5ED5" w:rsidRDefault="000B536F" w:rsidP="001543F4">
            <w:pPr>
              <w:tabs>
                <w:tab w:val="left" w:pos="4320"/>
                <w:tab w:val="left" w:pos="4500"/>
              </w:tabs>
              <w:rPr>
                <w:sz w:val="28"/>
                <w:szCs w:val="28"/>
              </w:rPr>
            </w:pPr>
            <w:r>
              <w:rPr>
                <w:b/>
                <w:sz w:val="28"/>
                <w:szCs w:val="28"/>
                <w:lang w:val="uz-Cyrl-UZ"/>
              </w:rPr>
              <w:t xml:space="preserve"> </w:t>
            </w:r>
            <w:r w:rsidR="001543F4" w:rsidRPr="00601DDC">
              <w:rPr>
                <w:sz w:val="28"/>
                <w:szCs w:val="28"/>
                <w:lang w:val="uz-Cyrl-UZ"/>
              </w:rPr>
              <w:t>плата, карточка</w:t>
            </w:r>
          </w:p>
          <w:p w14:paraId="467C0B92" w14:textId="77777777" w:rsidR="001543F4" w:rsidRPr="001126BF" w:rsidRDefault="001543F4" w:rsidP="001543F4">
            <w:pPr>
              <w:tabs>
                <w:tab w:val="left" w:pos="4320"/>
                <w:tab w:val="left" w:pos="4500"/>
              </w:tabs>
              <w:rPr>
                <w:sz w:val="28"/>
                <w:szCs w:val="28"/>
                <w:lang w:val="en-US"/>
              </w:rPr>
            </w:pPr>
            <w:r>
              <w:rPr>
                <w:b/>
                <w:sz w:val="28"/>
                <w:szCs w:val="28"/>
                <w:lang w:val="en-US"/>
              </w:rPr>
              <w:lastRenderedPageBreak/>
              <w:t xml:space="preserve">en </w:t>
            </w:r>
            <w:r w:rsidRPr="008D5483">
              <w:rPr>
                <w:sz w:val="28"/>
                <w:szCs w:val="28"/>
                <w:lang w:val="en-US"/>
              </w:rPr>
              <w:t>-</w:t>
            </w:r>
            <w:r>
              <w:rPr>
                <w:b/>
                <w:sz w:val="28"/>
                <w:szCs w:val="28"/>
                <w:lang w:val="en-US"/>
              </w:rPr>
              <w:t xml:space="preserve"> </w:t>
            </w:r>
            <w:r w:rsidRPr="001126BF">
              <w:rPr>
                <w:sz w:val="28"/>
                <w:szCs w:val="28"/>
                <w:lang w:val="uz-Cyrl-UZ"/>
              </w:rPr>
              <w:t>card</w:t>
            </w:r>
          </w:p>
        </w:tc>
        <w:tc>
          <w:tcPr>
            <w:tcW w:w="2921" w:type="pct"/>
          </w:tcPr>
          <w:p w14:paraId="1FD4B336" w14:textId="77777777" w:rsidR="001543F4" w:rsidRDefault="001543F4" w:rsidP="001543F4">
            <w:pPr>
              <w:tabs>
                <w:tab w:val="left" w:pos="4320"/>
                <w:tab w:val="left" w:pos="4500"/>
              </w:tabs>
              <w:jc w:val="both"/>
              <w:rPr>
                <w:sz w:val="28"/>
                <w:szCs w:val="28"/>
                <w:lang w:val="uz-Cyrl-UZ"/>
              </w:rPr>
            </w:pPr>
            <w:r>
              <w:rPr>
                <w:sz w:val="28"/>
                <w:szCs w:val="28"/>
              </w:rPr>
              <w:lastRenderedPageBreak/>
              <w:t>1. Печатная плата с расположенными на ней микросхемами</w:t>
            </w:r>
            <w:r>
              <w:rPr>
                <w:sz w:val="28"/>
                <w:szCs w:val="28"/>
                <w:lang w:val="uz-Cyrl-UZ"/>
              </w:rPr>
              <w:t>.</w:t>
            </w:r>
          </w:p>
          <w:p w14:paraId="3DEBE9EC" w14:textId="77777777" w:rsidR="001543F4" w:rsidRDefault="001543F4" w:rsidP="001543F4">
            <w:pPr>
              <w:tabs>
                <w:tab w:val="left" w:pos="4320"/>
                <w:tab w:val="left" w:pos="4500"/>
              </w:tabs>
              <w:jc w:val="both"/>
              <w:rPr>
                <w:sz w:val="28"/>
                <w:szCs w:val="28"/>
                <w:lang w:val="uz-Cyrl-UZ"/>
              </w:rPr>
            </w:pPr>
            <w:r>
              <w:rPr>
                <w:sz w:val="28"/>
                <w:szCs w:val="28"/>
              </w:rPr>
              <w:t>2.</w:t>
            </w:r>
            <w:r>
              <w:rPr>
                <w:sz w:val="28"/>
                <w:szCs w:val="28"/>
                <w:lang w:val="uz-Cyrl-UZ"/>
              </w:rPr>
              <w:t xml:space="preserve"> </w:t>
            </w:r>
            <w:r>
              <w:rPr>
                <w:sz w:val="28"/>
                <w:szCs w:val="28"/>
              </w:rPr>
              <w:t>Экранное представление карточки в про</w:t>
            </w:r>
            <w:r>
              <w:rPr>
                <w:sz w:val="28"/>
                <w:szCs w:val="28"/>
              </w:rPr>
              <w:lastRenderedPageBreak/>
              <w:t>граммах гипертекста</w:t>
            </w:r>
            <w:r w:rsidRPr="00352F03">
              <w:rPr>
                <w:sz w:val="28"/>
                <w:szCs w:val="28"/>
              </w:rPr>
              <w:t>.</w:t>
            </w:r>
          </w:p>
          <w:p w14:paraId="1E79CB44" w14:textId="77777777" w:rsidR="001543F4" w:rsidRPr="003A72AB" w:rsidRDefault="001543F4" w:rsidP="001543F4">
            <w:pPr>
              <w:tabs>
                <w:tab w:val="left" w:pos="4320"/>
                <w:tab w:val="left" w:pos="4500"/>
              </w:tabs>
              <w:jc w:val="both"/>
              <w:rPr>
                <w:sz w:val="28"/>
                <w:szCs w:val="28"/>
              </w:rPr>
            </w:pPr>
          </w:p>
          <w:p w14:paraId="4177C2F3" w14:textId="77777777" w:rsidR="001543F4" w:rsidRDefault="001543F4" w:rsidP="001543F4">
            <w:pPr>
              <w:tabs>
                <w:tab w:val="left" w:pos="4320"/>
                <w:tab w:val="left" w:pos="4500"/>
              </w:tabs>
              <w:jc w:val="both"/>
              <w:rPr>
                <w:sz w:val="28"/>
                <w:szCs w:val="28"/>
                <w:lang w:val="uz-Cyrl-UZ"/>
              </w:rPr>
            </w:pPr>
            <w:r>
              <w:rPr>
                <w:sz w:val="28"/>
                <w:szCs w:val="28"/>
                <w:lang w:val="uz-Cyrl-UZ"/>
              </w:rPr>
              <w:t xml:space="preserve">1. </w:t>
            </w:r>
            <w:r w:rsidRPr="0099137E">
              <w:rPr>
                <w:sz w:val="28"/>
                <w:szCs w:val="28"/>
                <w:lang w:val="en-US"/>
              </w:rPr>
              <w:t>Mikrosxemalar</w:t>
            </w:r>
            <w:r>
              <w:rPr>
                <w:sz w:val="28"/>
                <w:szCs w:val="28"/>
                <w:lang w:val="uz-Cyrl-UZ"/>
              </w:rPr>
              <w:t xml:space="preserve"> joylashtirilgan bosma plata.</w:t>
            </w:r>
          </w:p>
          <w:p w14:paraId="2A7EB68D" w14:textId="77777777" w:rsidR="001543F4" w:rsidRDefault="001543F4" w:rsidP="001543F4">
            <w:pPr>
              <w:tabs>
                <w:tab w:val="left" w:pos="4320"/>
                <w:tab w:val="left" w:pos="4500"/>
              </w:tabs>
              <w:jc w:val="both"/>
              <w:rPr>
                <w:sz w:val="28"/>
                <w:szCs w:val="28"/>
                <w:lang w:val="en-US"/>
              </w:rPr>
            </w:pPr>
            <w:r>
              <w:rPr>
                <w:sz w:val="28"/>
                <w:szCs w:val="28"/>
                <w:lang w:val="uz-Cyrl-UZ"/>
              </w:rPr>
              <w:t>2. Gipermatn dasturlarda kartochkani ekranda ko‘rsatish.</w:t>
            </w:r>
          </w:p>
          <w:p w14:paraId="5A2E03A2" w14:textId="77777777" w:rsidR="001543F4" w:rsidRPr="00682B34" w:rsidRDefault="001543F4" w:rsidP="001543F4">
            <w:pPr>
              <w:tabs>
                <w:tab w:val="left" w:pos="4320"/>
                <w:tab w:val="left" w:pos="4500"/>
              </w:tabs>
              <w:jc w:val="both"/>
              <w:rPr>
                <w:sz w:val="28"/>
                <w:szCs w:val="28"/>
                <w:lang w:val="en-US"/>
              </w:rPr>
            </w:pPr>
          </w:p>
          <w:p w14:paraId="324E3179" w14:textId="77777777" w:rsidR="001543F4" w:rsidRDefault="001543F4" w:rsidP="001543F4">
            <w:pPr>
              <w:tabs>
                <w:tab w:val="left" w:pos="4320"/>
                <w:tab w:val="left" w:pos="4500"/>
              </w:tabs>
              <w:jc w:val="both"/>
              <w:rPr>
                <w:sz w:val="28"/>
                <w:szCs w:val="28"/>
                <w:lang w:val="uz-Cyrl-UZ"/>
              </w:rPr>
            </w:pPr>
            <w:r>
              <w:rPr>
                <w:sz w:val="28"/>
                <w:szCs w:val="28"/>
                <w:lang w:val="uz-Cyrl-UZ"/>
              </w:rPr>
              <w:t xml:space="preserve">1. </w:t>
            </w:r>
            <w:r>
              <w:rPr>
                <w:sz w:val="28"/>
                <w:szCs w:val="28"/>
              </w:rPr>
              <w:t>Микросхемалар</w:t>
            </w:r>
            <w:r>
              <w:rPr>
                <w:sz w:val="28"/>
                <w:szCs w:val="28"/>
                <w:lang w:val="uz-Cyrl-UZ"/>
              </w:rPr>
              <w:t xml:space="preserve"> жойлаштирилган босма плата.</w:t>
            </w:r>
          </w:p>
          <w:p w14:paraId="7CCCBDB4" w14:textId="77777777" w:rsidR="001543F4" w:rsidRPr="001A4CBE" w:rsidRDefault="001543F4" w:rsidP="001543F4">
            <w:pPr>
              <w:tabs>
                <w:tab w:val="left" w:pos="4320"/>
                <w:tab w:val="left" w:pos="4500"/>
              </w:tabs>
              <w:jc w:val="both"/>
              <w:rPr>
                <w:sz w:val="28"/>
                <w:szCs w:val="28"/>
                <w:lang w:val="uz-Cyrl-UZ"/>
              </w:rPr>
            </w:pPr>
            <w:r>
              <w:rPr>
                <w:sz w:val="28"/>
                <w:szCs w:val="28"/>
                <w:lang w:val="uz-Cyrl-UZ"/>
              </w:rPr>
              <w:t>2. Гиперматн дастурларда карточкани экран-да кўрсатиш.</w:t>
            </w:r>
          </w:p>
        </w:tc>
      </w:tr>
      <w:tr w:rsidR="001543F4" w:rsidRPr="005D2E87" w14:paraId="197E4A1E" w14:textId="77777777">
        <w:trPr>
          <w:tblCellSpacing w:w="0" w:type="dxa"/>
          <w:jc w:val="center"/>
        </w:trPr>
        <w:tc>
          <w:tcPr>
            <w:tcW w:w="2079" w:type="pct"/>
          </w:tcPr>
          <w:p w14:paraId="0E5B9961" w14:textId="77777777" w:rsidR="001543F4" w:rsidRDefault="001543F4" w:rsidP="001543F4">
            <w:pPr>
              <w:tabs>
                <w:tab w:val="left" w:pos="4320"/>
                <w:tab w:val="left" w:pos="4500"/>
              </w:tabs>
              <w:rPr>
                <w:b/>
                <w:sz w:val="28"/>
                <w:szCs w:val="28"/>
                <w:lang w:val="uz-Cyrl-UZ"/>
              </w:rPr>
            </w:pPr>
            <w:r w:rsidRPr="00900E1A">
              <w:rPr>
                <w:b/>
                <w:sz w:val="28"/>
                <w:szCs w:val="28"/>
                <w:lang w:val="uz-Cyrl-UZ"/>
              </w:rPr>
              <w:lastRenderedPageBreak/>
              <w:t xml:space="preserve">Плата ОЗУ </w:t>
            </w:r>
          </w:p>
          <w:p w14:paraId="6B17E950" w14:textId="77777777" w:rsidR="001543F4" w:rsidRPr="00900E1A" w:rsidRDefault="001543F4" w:rsidP="001543F4">
            <w:pPr>
              <w:tabs>
                <w:tab w:val="left" w:pos="4320"/>
                <w:tab w:val="left" w:pos="4500"/>
              </w:tabs>
              <w:rPr>
                <w:b/>
                <w:sz w:val="28"/>
                <w:szCs w:val="28"/>
                <w:lang w:val="uz-Cyrl-UZ"/>
              </w:rPr>
            </w:pPr>
            <w:r w:rsidRPr="00900E1A">
              <w:rPr>
                <w:b/>
                <w:sz w:val="28"/>
                <w:szCs w:val="28"/>
                <w:lang w:val="uz-Cyrl-UZ"/>
              </w:rPr>
              <w:t xml:space="preserve">uz </w:t>
            </w:r>
            <w:r w:rsidRPr="00F7463F">
              <w:rPr>
                <w:sz w:val="28"/>
                <w:szCs w:val="28"/>
                <w:lang w:val="uz-Cyrl-UZ"/>
              </w:rPr>
              <w:t>-</w:t>
            </w:r>
            <w:r w:rsidRPr="00900E1A">
              <w:rPr>
                <w:b/>
                <w:sz w:val="28"/>
                <w:szCs w:val="28"/>
                <w:lang w:val="uz-Cyrl-UZ"/>
              </w:rPr>
              <w:t xml:space="preserve"> </w:t>
            </w:r>
            <w:r w:rsidRPr="007F30BB">
              <w:rPr>
                <w:sz w:val="28"/>
                <w:szCs w:val="28"/>
                <w:lang w:val="uz-Cyrl-UZ"/>
              </w:rPr>
              <w:t>OXQ platasi</w:t>
            </w:r>
          </w:p>
          <w:p w14:paraId="0F5EA26B" w14:textId="4F8B4C92" w:rsidR="001543F4" w:rsidRPr="007F30BB" w:rsidRDefault="000B536F" w:rsidP="001543F4">
            <w:pPr>
              <w:tabs>
                <w:tab w:val="left" w:pos="4320"/>
                <w:tab w:val="left" w:pos="4500"/>
              </w:tabs>
              <w:rPr>
                <w:sz w:val="28"/>
                <w:szCs w:val="28"/>
                <w:lang w:val="uz-Cyrl-UZ"/>
              </w:rPr>
            </w:pPr>
            <w:r>
              <w:rPr>
                <w:b/>
                <w:sz w:val="28"/>
                <w:szCs w:val="28"/>
                <w:lang w:val="uz-Cyrl-UZ"/>
              </w:rPr>
              <w:t xml:space="preserve"> </w:t>
            </w:r>
            <w:r w:rsidR="001543F4" w:rsidRPr="007F30BB">
              <w:rPr>
                <w:sz w:val="28"/>
                <w:szCs w:val="28"/>
                <w:lang w:val="uz-Cyrl-UZ"/>
              </w:rPr>
              <w:t>ОХҚ платаси</w:t>
            </w:r>
          </w:p>
          <w:p w14:paraId="3C899C31" w14:textId="77777777" w:rsidR="001543F4" w:rsidRPr="007F30BB" w:rsidRDefault="001543F4" w:rsidP="001543F4">
            <w:pPr>
              <w:tabs>
                <w:tab w:val="left" w:pos="4320"/>
                <w:tab w:val="left" w:pos="4500"/>
              </w:tabs>
              <w:rPr>
                <w:sz w:val="28"/>
                <w:szCs w:val="28"/>
                <w:lang w:val="uz-Cyrl-UZ"/>
              </w:rPr>
            </w:pPr>
            <w:r w:rsidRPr="00900E1A">
              <w:rPr>
                <w:b/>
                <w:sz w:val="28"/>
                <w:szCs w:val="28"/>
                <w:lang w:val="uz-Cyrl-UZ"/>
              </w:rPr>
              <w:t xml:space="preserve">en </w:t>
            </w:r>
            <w:r w:rsidRPr="00F7463F">
              <w:rPr>
                <w:sz w:val="28"/>
                <w:szCs w:val="28"/>
                <w:lang w:val="uz-Cyrl-UZ"/>
              </w:rPr>
              <w:t>-</w:t>
            </w:r>
            <w:r w:rsidRPr="007F30BB">
              <w:rPr>
                <w:sz w:val="28"/>
                <w:szCs w:val="28"/>
                <w:lang w:val="uz-Cyrl-UZ"/>
              </w:rPr>
              <w:t xml:space="preserve"> ram card </w:t>
            </w:r>
          </w:p>
          <w:p w14:paraId="0639DBEC" w14:textId="77777777" w:rsidR="001543F4" w:rsidRPr="00900E1A" w:rsidRDefault="001543F4" w:rsidP="001543F4">
            <w:pPr>
              <w:tabs>
                <w:tab w:val="left" w:pos="4320"/>
                <w:tab w:val="left" w:pos="4500"/>
              </w:tabs>
              <w:rPr>
                <w:b/>
                <w:sz w:val="28"/>
                <w:szCs w:val="28"/>
                <w:lang w:val="uz-Cyrl-UZ"/>
              </w:rPr>
            </w:pPr>
          </w:p>
        </w:tc>
        <w:tc>
          <w:tcPr>
            <w:tcW w:w="2921" w:type="pct"/>
          </w:tcPr>
          <w:p w14:paraId="74B69139" w14:textId="77777777" w:rsidR="001543F4" w:rsidRDefault="001543F4" w:rsidP="001543F4">
            <w:pPr>
              <w:tabs>
                <w:tab w:val="left" w:pos="4320"/>
                <w:tab w:val="left" w:pos="4500"/>
              </w:tabs>
              <w:jc w:val="both"/>
              <w:rPr>
                <w:sz w:val="28"/>
                <w:szCs w:val="28"/>
                <w:lang w:val="uz-Cyrl-UZ"/>
              </w:rPr>
            </w:pPr>
            <w:r w:rsidRPr="00900E1A">
              <w:rPr>
                <w:sz w:val="28"/>
                <w:szCs w:val="28"/>
                <w:lang w:val="uz-Cyrl-UZ"/>
              </w:rPr>
              <w:t>Печатная плата с микросхемами ОЗУ и схе</w:t>
            </w:r>
            <w:r w:rsidR="00F03048">
              <w:rPr>
                <w:sz w:val="28"/>
                <w:szCs w:val="28"/>
                <w:lang w:val="uz-Cyrl-UZ"/>
              </w:rPr>
              <w:t>-</w:t>
            </w:r>
            <w:r w:rsidRPr="00900E1A">
              <w:rPr>
                <w:sz w:val="28"/>
                <w:szCs w:val="28"/>
                <w:lang w:val="uz-Cyrl-UZ"/>
              </w:rPr>
              <w:t>мой, обеспечивающей интерфейс при под</w:t>
            </w:r>
            <w:r w:rsidR="00F03048">
              <w:rPr>
                <w:sz w:val="28"/>
                <w:szCs w:val="28"/>
                <w:lang w:val="uz-Cyrl-UZ"/>
              </w:rPr>
              <w:t>-</w:t>
            </w:r>
            <w:r w:rsidRPr="00900E1A">
              <w:rPr>
                <w:sz w:val="28"/>
                <w:szCs w:val="28"/>
                <w:lang w:val="uz-Cyrl-UZ"/>
              </w:rPr>
              <w:t>ключении.</w:t>
            </w:r>
          </w:p>
          <w:p w14:paraId="1AEE2328" w14:textId="77777777" w:rsidR="001543F4" w:rsidRPr="00900E1A" w:rsidRDefault="001543F4" w:rsidP="001543F4">
            <w:pPr>
              <w:tabs>
                <w:tab w:val="left" w:pos="4320"/>
                <w:tab w:val="left" w:pos="4500"/>
              </w:tabs>
              <w:jc w:val="both"/>
              <w:rPr>
                <w:sz w:val="28"/>
                <w:szCs w:val="28"/>
                <w:lang w:val="uz-Cyrl-UZ"/>
              </w:rPr>
            </w:pPr>
          </w:p>
          <w:p w14:paraId="3CC77B4A" w14:textId="77777777" w:rsidR="001543F4" w:rsidRPr="00900E1A" w:rsidRDefault="001543F4" w:rsidP="001543F4">
            <w:pPr>
              <w:tabs>
                <w:tab w:val="left" w:pos="4320"/>
                <w:tab w:val="left" w:pos="4500"/>
              </w:tabs>
              <w:jc w:val="both"/>
              <w:rPr>
                <w:sz w:val="28"/>
                <w:szCs w:val="28"/>
                <w:lang w:val="uz-Cyrl-UZ"/>
              </w:rPr>
            </w:pPr>
            <w:r w:rsidRPr="007F30BB">
              <w:rPr>
                <w:sz w:val="28"/>
                <w:szCs w:val="28"/>
                <w:lang w:val="uz-Cyrl-UZ"/>
              </w:rPr>
              <w:t>OXQ</w:t>
            </w:r>
            <w:r>
              <w:rPr>
                <w:sz w:val="28"/>
                <w:szCs w:val="28"/>
                <w:lang w:val="uz-Cyrl-UZ"/>
              </w:rPr>
              <w:t xml:space="preserve"> mikrosxemalari</w:t>
            </w:r>
            <w:r w:rsidRPr="00F97CC7">
              <w:rPr>
                <w:sz w:val="28"/>
                <w:szCs w:val="28"/>
                <w:lang w:val="uz-Cyrl-UZ"/>
              </w:rPr>
              <w:t xml:space="preserve"> </w:t>
            </w:r>
            <w:r>
              <w:rPr>
                <w:sz w:val="28"/>
                <w:szCs w:val="28"/>
                <w:lang w:val="uz-Cyrl-UZ"/>
              </w:rPr>
              <w:t>va</w:t>
            </w:r>
            <w:r w:rsidRPr="00F97CC7">
              <w:rPr>
                <w:sz w:val="28"/>
                <w:szCs w:val="28"/>
                <w:lang w:val="uz-Cyrl-UZ"/>
              </w:rPr>
              <w:t xml:space="preserve"> </w:t>
            </w:r>
            <w:r>
              <w:rPr>
                <w:sz w:val="28"/>
                <w:szCs w:val="28"/>
                <w:lang w:val="uz-Cyrl-UZ"/>
              </w:rPr>
              <w:t>ulanish</w:t>
            </w:r>
            <w:r w:rsidRPr="00F97CC7">
              <w:rPr>
                <w:sz w:val="28"/>
                <w:szCs w:val="28"/>
                <w:lang w:val="uz-Cyrl-UZ"/>
              </w:rPr>
              <w:t xml:space="preserve"> </w:t>
            </w:r>
            <w:r>
              <w:rPr>
                <w:sz w:val="28"/>
                <w:szCs w:val="28"/>
                <w:lang w:val="uz-Cyrl-UZ"/>
              </w:rPr>
              <w:t>paytida</w:t>
            </w:r>
            <w:r w:rsidRPr="00F97CC7">
              <w:rPr>
                <w:sz w:val="28"/>
                <w:szCs w:val="28"/>
                <w:lang w:val="uz-Cyrl-UZ"/>
              </w:rPr>
              <w:t xml:space="preserve"> </w:t>
            </w:r>
            <w:r>
              <w:rPr>
                <w:sz w:val="28"/>
                <w:szCs w:val="28"/>
                <w:lang w:val="uz-Cyrl-UZ"/>
              </w:rPr>
              <w:t>inter-feysni</w:t>
            </w:r>
            <w:r w:rsidRPr="00F97CC7">
              <w:rPr>
                <w:sz w:val="28"/>
                <w:szCs w:val="28"/>
                <w:lang w:val="uz-Cyrl-UZ"/>
              </w:rPr>
              <w:t xml:space="preserve"> </w:t>
            </w:r>
            <w:r>
              <w:rPr>
                <w:sz w:val="28"/>
                <w:szCs w:val="28"/>
                <w:lang w:val="uz-Cyrl-UZ"/>
              </w:rPr>
              <w:t>ta’minlaydigan</w:t>
            </w:r>
            <w:r w:rsidRPr="00F97CC7">
              <w:rPr>
                <w:sz w:val="28"/>
                <w:szCs w:val="28"/>
                <w:lang w:val="uz-Cyrl-UZ"/>
              </w:rPr>
              <w:t xml:space="preserve"> </w:t>
            </w:r>
            <w:r>
              <w:rPr>
                <w:sz w:val="28"/>
                <w:szCs w:val="28"/>
                <w:lang w:val="uz-Cyrl-UZ"/>
              </w:rPr>
              <w:t>sxemasi</w:t>
            </w:r>
            <w:r w:rsidRPr="00F97CC7">
              <w:rPr>
                <w:sz w:val="28"/>
                <w:szCs w:val="28"/>
                <w:lang w:val="uz-Cyrl-UZ"/>
              </w:rPr>
              <w:t xml:space="preserve"> </w:t>
            </w:r>
            <w:r>
              <w:rPr>
                <w:sz w:val="28"/>
                <w:szCs w:val="28"/>
                <w:lang w:val="uz-Cyrl-UZ"/>
              </w:rPr>
              <w:t>bo‘lgan</w:t>
            </w:r>
            <w:r w:rsidRPr="00F97CC7">
              <w:rPr>
                <w:sz w:val="28"/>
                <w:szCs w:val="28"/>
                <w:lang w:val="uz-Cyrl-UZ"/>
              </w:rPr>
              <w:t xml:space="preserve"> </w:t>
            </w:r>
            <w:r>
              <w:rPr>
                <w:sz w:val="28"/>
                <w:szCs w:val="28"/>
                <w:lang w:val="uz-Cyrl-UZ"/>
              </w:rPr>
              <w:t>bosma</w:t>
            </w:r>
            <w:r w:rsidRPr="00F97CC7">
              <w:rPr>
                <w:sz w:val="28"/>
                <w:szCs w:val="28"/>
                <w:lang w:val="uz-Cyrl-UZ"/>
              </w:rPr>
              <w:t xml:space="preserve"> </w:t>
            </w:r>
            <w:r>
              <w:rPr>
                <w:sz w:val="28"/>
                <w:szCs w:val="28"/>
                <w:lang w:val="uz-Cyrl-UZ"/>
              </w:rPr>
              <w:t>plata</w:t>
            </w:r>
            <w:r w:rsidRPr="00F97CC7">
              <w:rPr>
                <w:sz w:val="28"/>
                <w:szCs w:val="28"/>
                <w:lang w:val="uz-Cyrl-UZ"/>
              </w:rPr>
              <w:t>.</w:t>
            </w:r>
          </w:p>
          <w:p w14:paraId="4BD1A3D8" w14:textId="77777777" w:rsidR="001543F4" w:rsidRPr="00900E1A" w:rsidRDefault="001543F4" w:rsidP="001543F4">
            <w:pPr>
              <w:tabs>
                <w:tab w:val="left" w:pos="4320"/>
                <w:tab w:val="left" w:pos="4500"/>
              </w:tabs>
              <w:jc w:val="both"/>
              <w:rPr>
                <w:sz w:val="28"/>
                <w:szCs w:val="28"/>
                <w:lang w:val="uz-Cyrl-UZ"/>
              </w:rPr>
            </w:pPr>
          </w:p>
          <w:p w14:paraId="448766C4" w14:textId="77777777" w:rsidR="001543F4" w:rsidRPr="00900E1A" w:rsidRDefault="001543F4" w:rsidP="001543F4">
            <w:pPr>
              <w:tabs>
                <w:tab w:val="left" w:pos="4320"/>
                <w:tab w:val="left" w:pos="4500"/>
              </w:tabs>
              <w:jc w:val="both"/>
              <w:rPr>
                <w:sz w:val="28"/>
                <w:szCs w:val="28"/>
                <w:lang w:val="uz-Cyrl-UZ"/>
              </w:rPr>
            </w:pPr>
            <w:r w:rsidRPr="007F30BB">
              <w:rPr>
                <w:sz w:val="28"/>
                <w:szCs w:val="28"/>
                <w:lang w:val="uz-Cyrl-UZ"/>
              </w:rPr>
              <w:t>ОХҚ</w:t>
            </w:r>
            <w:r w:rsidRPr="00F97CC7">
              <w:rPr>
                <w:sz w:val="28"/>
                <w:szCs w:val="28"/>
                <w:lang w:val="uz-Cyrl-UZ"/>
              </w:rPr>
              <w:t xml:space="preserve"> микросхемалари в</w:t>
            </w:r>
            <w:r w:rsidRPr="008E6C83">
              <w:rPr>
                <w:sz w:val="28"/>
                <w:szCs w:val="28"/>
                <w:lang w:val="uz-Cyrl-UZ"/>
              </w:rPr>
              <w:t>а</w:t>
            </w:r>
            <w:r w:rsidRPr="00F97CC7">
              <w:rPr>
                <w:sz w:val="28"/>
                <w:szCs w:val="28"/>
                <w:lang w:val="uz-Cyrl-UZ"/>
              </w:rPr>
              <w:t xml:space="preserve"> уланиш пайтида интерфейсни таъминлайдиган схемаси бўл</w:t>
            </w:r>
            <w:r>
              <w:rPr>
                <w:sz w:val="28"/>
                <w:szCs w:val="28"/>
                <w:lang w:val="uz-Cyrl-UZ"/>
              </w:rPr>
              <w:t>-</w:t>
            </w:r>
            <w:r w:rsidRPr="00F97CC7">
              <w:rPr>
                <w:sz w:val="28"/>
                <w:szCs w:val="28"/>
                <w:lang w:val="uz-Cyrl-UZ"/>
              </w:rPr>
              <w:t>ган босма плата.</w:t>
            </w:r>
          </w:p>
        </w:tc>
      </w:tr>
      <w:tr w:rsidR="001543F4" w:rsidRPr="003E387B" w14:paraId="1BC22BE0" w14:textId="77777777">
        <w:trPr>
          <w:tblCellSpacing w:w="0" w:type="dxa"/>
          <w:jc w:val="center"/>
        </w:trPr>
        <w:tc>
          <w:tcPr>
            <w:tcW w:w="2079" w:type="pct"/>
          </w:tcPr>
          <w:p w14:paraId="1CEE1D5E" w14:textId="77777777" w:rsidR="001543F4" w:rsidRPr="002E7273" w:rsidRDefault="001543F4" w:rsidP="003A7C3D">
            <w:pPr>
              <w:tabs>
                <w:tab w:val="left" w:pos="4320"/>
                <w:tab w:val="left" w:pos="4500"/>
              </w:tabs>
              <w:rPr>
                <w:b/>
                <w:sz w:val="28"/>
                <w:szCs w:val="28"/>
                <w:lang w:val="uz-Cyrl-UZ"/>
              </w:rPr>
            </w:pPr>
            <w:r w:rsidRPr="002E7273">
              <w:rPr>
                <w:b/>
                <w:sz w:val="28"/>
                <w:szCs w:val="28"/>
                <w:lang w:val="uz-Cyrl-UZ"/>
              </w:rPr>
              <w:t>Плата расширения</w:t>
            </w:r>
          </w:p>
          <w:p w14:paraId="75E96906" w14:textId="77777777" w:rsidR="001543F4" w:rsidRDefault="001543F4"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235D03">
              <w:rPr>
                <w:sz w:val="28"/>
                <w:szCs w:val="28"/>
                <w:lang w:val="uz-Cyrl-UZ"/>
              </w:rPr>
              <w:t xml:space="preserve"> kengaytirish platasi</w:t>
            </w:r>
          </w:p>
          <w:p w14:paraId="166F0F22" w14:textId="213E40BE" w:rsidR="001543F4" w:rsidRDefault="000B536F" w:rsidP="003A7C3D">
            <w:pPr>
              <w:tabs>
                <w:tab w:val="left" w:pos="4320"/>
                <w:tab w:val="left" w:pos="4500"/>
              </w:tabs>
              <w:rPr>
                <w:sz w:val="28"/>
                <w:szCs w:val="28"/>
                <w:lang w:val="uz-Cyrl-UZ"/>
              </w:rPr>
            </w:pPr>
            <w:r>
              <w:rPr>
                <w:b/>
                <w:sz w:val="28"/>
                <w:szCs w:val="28"/>
                <w:lang w:val="uz-Cyrl-UZ"/>
              </w:rPr>
              <w:t xml:space="preserve"> </w:t>
            </w:r>
            <w:r w:rsidR="001543F4" w:rsidRPr="005B5ED5">
              <w:rPr>
                <w:sz w:val="28"/>
                <w:szCs w:val="28"/>
                <w:lang w:val="uz-Cyrl-UZ"/>
              </w:rPr>
              <w:t>кенгайтириш платаси</w:t>
            </w:r>
          </w:p>
          <w:p w14:paraId="3DA439E2" w14:textId="77777777" w:rsidR="001543F4" w:rsidRPr="003651A2" w:rsidRDefault="001543F4" w:rsidP="003A7C3D">
            <w:pPr>
              <w:tabs>
                <w:tab w:val="left" w:pos="4320"/>
                <w:tab w:val="left" w:pos="4500"/>
              </w:tabs>
              <w:rPr>
                <w:sz w:val="28"/>
                <w:szCs w:val="28"/>
                <w:lang w:val="uz-Cyrl-UZ"/>
              </w:rPr>
            </w:pPr>
            <w:r w:rsidRPr="008D6363">
              <w:rPr>
                <w:b/>
                <w:sz w:val="28"/>
                <w:szCs w:val="28"/>
                <w:lang w:val="en-US"/>
              </w:rPr>
              <w:t xml:space="preserve">en </w:t>
            </w:r>
            <w:r w:rsidRPr="00F7463F">
              <w:rPr>
                <w:sz w:val="28"/>
                <w:szCs w:val="28"/>
                <w:lang w:val="en-US"/>
              </w:rPr>
              <w:t>-</w:t>
            </w:r>
            <w:r w:rsidRPr="003651A2">
              <w:rPr>
                <w:sz w:val="28"/>
                <w:szCs w:val="28"/>
                <w:lang w:val="en-US"/>
              </w:rPr>
              <w:t xml:space="preserve"> expansion board </w:t>
            </w:r>
          </w:p>
          <w:p w14:paraId="604D6539" w14:textId="77777777" w:rsidR="001543F4" w:rsidRPr="00B769AC" w:rsidRDefault="001543F4" w:rsidP="003A7C3D">
            <w:pPr>
              <w:tabs>
                <w:tab w:val="left" w:pos="4320"/>
                <w:tab w:val="left" w:pos="4500"/>
              </w:tabs>
              <w:rPr>
                <w:sz w:val="28"/>
                <w:szCs w:val="28"/>
                <w:lang w:val="uz-Cyrl-UZ"/>
              </w:rPr>
            </w:pPr>
          </w:p>
        </w:tc>
        <w:tc>
          <w:tcPr>
            <w:tcW w:w="2921" w:type="pct"/>
          </w:tcPr>
          <w:p w14:paraId="1431188C" w14:textId="77777777" w:rsidR="001543F4" w:rsidRDefault="001543F4" w:rsidP="003A7C3D">
            <w:pPr>
              <w:tabs>
                <w:tab w:val="left" w:pos="4320"/>
                <w:tab w:val="left" w:pos="4500"/>
              </w:tabs>
              <w:jc w:val="both"/>
              <w:rPr>
                <w:sz w:val="28"/>
                <w:szCs w:val="28"/>
                <w:lang w:val="uz-Cyrl-UZ"/>
              </w:rPr>
            </w:pPr>
            <w:r>
              <w:rPr>
                <w:sz w:val="28"/>
                <w:szCs w:val="28"/>
              </w:rPr>
              <w:t>Плата, на которой монтируются дополнительные блоки компьютера (память, контроллеры, видеоадаптеры и т.д.), не разместившиеся на системной плате. Платы расширения позволяют наращивать функциональные и вычислительные возможности компьютера. Такие платы соединяются с системной платой посредством одной из стандартных шин расширения</w:t>
            </w:r>
            <w:r w:rsidRPr="0099336E">
              <w:rPr>
                <w:sz w:val="28"/>
                <w:szCs w:val="28"/>
              </w:rPr>
              <w:t>.</w:t>
            </w:r>
          </w:p>
          <w:p w14:paraId="3A87685C" w14:textId="77777777" w:rsidR="001543F4" w:rsidRPr="00F03048" w:rsidRDefault="001543F4" w:rsidP="003A7C3D">
            <w:pPr>
              <w:tabs>
                <w:tab w:val="left" w:pos="4320"/>
                <w:tab w:val="left" w:pos="4500"/>
              </w:tabs>
              <w:jc w:val="both"/>
              <w:rPr>
                <w:sz w:val="18"/>
                <w:szCs w:val="18"/>
              </w:rPr>
            </w:pPr>
          </w:p>
          <w:p w14:paraId="77BB5F6B" w14:textId="77777777" w:rsidR="001543F4" w:rsidRDefault="001543F4" w:rsidP="003A7C3D">
            <w:pPr>
              <w:tabs>
                <w:tab w:val="left" w:pos="4320"/>
                <w:tab w:val="left" w:pos="4500"/>
              </w:tabs>
              <w:jc w:val="both"/>
              <w:rPr>
                <w:sz w:val="28"/>
                <w:szCs w:val="28"/>
                <w:lang w:val="en-US"/>
              </w:rPr>
            </w:pPr>
            <w:r w:rsidRPr="0099137E">
              <w:rPr>
                <w:sz w:val="28"/>
                <w:szCs w:val="28"/>
                <w:lang w:val="en-US"/>
              </w:rPr>
              <w:t>Kompyuterning tizim platasiga sig‘magan qo‘shimcha bloklari (xotira, kontrollerlar, video</w:t>
            </w:r>
            <w:r>
              <w:rPr>
                <w:sz w:val="28"/>
                <w:szCs w:val="28"/>
                <w:lang w:val="en-US"/>
              </w:rPr>
              <w:t>-</w:t>
            </w:r>
            <w:r w:rsidRPr="0099137E">
              <w:rPr>
                <w:sz w:val="28"/>
                <w:szCs w:val="28"/>
                <w:lang w:val="en-US"/>
              </w:rPr>
              <w:t>adapterlar va</w:t>
            </w:r>
            <w:r>
              <w:rPr>
                <w:sz w:val="28"/>
                <w:szCs w:val="28"/>
                <w:lang w:val="uz-Cyrl-UZ"/>
              </w:rPr>
              <w:t xml:space="preserve"> </w:t>
            </w:r>
            <w:r w:rsidRPr="0099137E">
              <w:rPr>
                <w:sz w:val="28"/>
                <w:szCs w:val="28"/>
                <w:lang w:val="en-US"/>
              </w:rPr>
              <w:t>sh.</w:t>
            </w:r>
            <w:r>
              <w:rPr>
                <w:sz w:val="28"/>
                <w:szCs w:val="28"/>
                <w:lang w:val="uz-Cyrl-UZ"/>
              </w:rPr>
              <w:t>k</w:t>
            </w:r>
            <w:r w:rsidRPr="0099137E">
              <w:rPr>
                <w:sz w:val="28"/>
                <w:szCs w:val="28"/>
                <w:lang w:val="en-US"/>
              </w:rPr>
              <w:t>)</w:t>
            </w:r>
            <w:r>
              <w:rPr>
                <w:sz w:val="28"/>
                <w:szCs w:val="28"/>
                <w:lang w:val="uz-Cyrl-UZ"/>
              </w:rPr>
              <w:t xml:space="preserve"> </w:t>
            </w:r>
            <w:r>
              <w:rPr>
                <w:sz w:val="28"/>
                <w:szCs w:val="28"/>
                <w:lang w:val="en-US"/>
              </w:rPr>
              <w:t>montaj qilina</w:t>
            </w:r>
            <w:r>
              <w:rPr>
                <w:sz w:val="28"/>
                <w:szCs w:val="28"/>
                <w:lang w:val="uz-Cyrl-UZ"/>
              </w:rPr>
              <w:t xml:space="preserve">digan plata. </w:t>
            </w:r>
            <w:r w:rsidRPr="0099137E">
              <w:rPr>
                <w:sz w:val="28"/>
                <w:szCs w:val="28"/>
                <w:lang w:val="en-US"/>
              </w:rPr>
              <w:t xml:space="preserve">Kengaytirish platalari kompyuterning </w:t>
            </w:r>
            <w:r>
              <w:rPr>
                <w:sz w:val="28"/>
                <w:szCs w:val="28"/>
                <w:lang w:val="en-US"/>
              </w:rPr>
              <w:t>funks</w:t>
            </w:r>
            <w:r w:rsidRPr="0099137E">
              <w:rPr>
                <w:sz w:val="28"/>
                <w:szCs w:val="28"/>
                <w:lang w:val="en-US"/>
              </w:rPr>
              <w:t xml:space="preserve">ional va hisoblash imkoniyatlarini oshirish imkonini beradi. Bunday platalar tizim platasi </w:t>
            </w:r>
            <w:r>
              <w:rPr>
                <w:sz w:val="28"/>
                <w:szCs w:val="28"/>
                <w:lang w:val="en-US"/>
              </w:rPr>
              <w:t xml:space="preserve">bilan </w:t>
            </w:r>
            <w:r w:rsidRPr="0099137E">
              <w:rPr>
                <w:sz w:val="28"/>
                <w:szCs w:val="28"/>
                <w:lang w:val="en-US"/>
              </w:rPr>
              <w:t>standart kengaytirish shinalaridan biri vositasida birlashtiriladi.</w:t>
            </w:r>
          </w:p>
          <w:p w14:paraId="6A488F71" w14:textId="77777777" w:rsidR="001543F4" w:rsidRPr="00F03048" w:rsidRDefault="001543F4" w:rsidP="003A7C3D">
            <w:pPr>
              <w:tabs>
                <w:tab w:val="left" w:pos="4320"/>
                <w:tab w:val="left" w:pos="4500"/>
              </w:tabs>
              <w:jc w:val="both"/>
              <w:rPr>
                <w:sz w:val="18"/>
                <w:szCs w:val="18"/>
                <w:lang w:val="en-US"/>
              </w:rPr>
            </w:pPr>
          </w:p>
          <w:p w14:paraId="7CB3E0C0" w14:textId="77777777" w:rsidR="001543F4" w:rsidRPr="004665B1" w:rsidRDefault="001543F4" w:rsidP="003A7C3D">
            <w:pPr>
              <w:tabs>
                <w:tab w:val="left" w:pos="4320"/>
                <w:tab w:val="left" w:pos="4500"/>
              </w:tabs>
              <w:jc w:val="both"/>
              <w:rPr>
                <w:sz w:val="28"/>
                <w:szCs w:val="28"/>
              </w:rPr>
            </w:pPr>
            <w:r>
              <w:rPr>
                <w:sz w:val="28"/>
                <w:szCs w:val="28"/>
              </w:rPr>
              <w:t>Компьютернинг тизим платасига сиғмаган қўшимча блоклари (хотира, контроллерлар, видеоадаптерлар ва</w:t>
            </w:r>
            <w:r>
              <w:rPr>
                <w:sz w:val="28"/>
                <w:szCs w:val="28"/>
                <w:lang w:val="uz-Cyrl-UZ"/>
              </w:rPr>
              <w:t xml:space="preserve"> </w:t>
            </w:r>
            <w:r>
              <w:rPr>
                <w:sz w:val="28"/>
                <w:szCs w:val="28"/>
              </w:rPr>
              <w:t>ш.</w:t>
            </w:r>
            <w:r>
              <w:rPr>
                <w:sz w:val="28"/>
                <w:szCs w:val="28"/>
                <w:lang w:val="uz-Cyrl-UZ"/>
              </w:rPr>
              <w:t>к</w:t>
            </w:r>
            <w:r>
              <w:rPr>
                <w:sz w:val="28"/>
                <w:szCs w:val="28"/>
              </w:rPr>
              <w:t>)</w:t>
            </w:r>
            <w:r>
              <w:rPr>
                <w:sz w:val="28"/>
                <w:szCs w:val="28"/>
                <w:lang w:val="uz-Cyrl-UZ"/>
              </w:rPr>
              <w:t xml:space="preserve"> </w:t>
            </w:r>
            <w:r>
              <w:rPr>
                <w:sz w:val="28"/>
                <w:szCs w:val="28"/>
              </w:rPr>
              <w:t>монтаж қилинад</w:t>
            </w:r>
            <w:r>
              <w:rPr>
                <w:sz w:val="28"/>
                <w:szCs w:val="28"/>
                <w:lang w:val="uz-Cyrl-UZ"/>
              </w:rPr>
              <w:t>и-</w:t>
            </w:r>
            <w:r>
              <w:rPr>
                <w:sz w:val="28"/>
                <w:szCs w:val="28"/>
                <w:lang w:val="uz-Cyrl-UZ"/>
              </w:rPr>
              <w:lastRenderedPageBreak/>
              <w:t xml:space="preserve">ган плата. </w:t>
            </w:r>
            <w:r>
              <w:rPr>
                <w:sz w:val="28"/>
                <w:szCs w:val="28"/>
              </w:rPr>
              <w:t>Кенгайтириш платалари компьютернинг функционал ва ҳисоблаш имкониятларини ошириш имконини беради. Бундай платалар тизим платаси билан стандарт кенгайтириш шиналаридан бири воситасида бирлаштирилади.</w:t>
            </w:r>
          </w:p>
        </w:tc>
      </w:tr>
      <w:tr w:rsidR="001543F4" w:rsidRPr="003E387B" w14:paraId="789DF7EA" w14:textId="77777777">
        <w:trPr>
          <w:tblCellSpacing w:w="0" w:type="dxa"/>
          <w:jc w:val="center"/>
        </w:trPr>
        <w:tc>
          <w:tcPr>
            <w:tcW w:w="2079" w:type="pct"/>
          </w:tcPr>
          <w:p w14:paraId="0319E940" w14:textId="77777777" w:rsidR="001543F4" w:rsidRPr="003A0602" w:rsidRDefault="001543F4" w:rsidP="003A7C3D">
            <w:pPr>
              <w:tabs>
                <w:tab w:val="left" w:pos="4320"/>
                <w:tab w:val="left" w:pos="4500"/>
              </w:tabs>
              <w:rPr>
                <w:b/>
                <w:bCs/>
                <w:sz w:val="28"/>
                <w:szCs w:val="28"/>
                <w:lang w:val="uz-Cyrl-UZ"/>
              </w:rPr>
            </w:pPr>
            <w:r w:rsidRPr="005B5ED5">
              <w:rPr>
                <w:b/>
                <w:sz w:val="28"/>
                <w:szCs w:val="28"/>
                <w:lang w:val="uz-Cyrl-UZ"/>
              </w:rPr>
              <w:lastRenderedPageBreak/>
              <w:t>Платформа для разработки программ</w:t>
            </w:r>
            <w:r w:rsidRPr="003A0602">
              <w:rPr>
                <w:b/>
                <w:bCs/>
                <w:sz w:val="28"/>
                <w:szCs w:val="28"/>
                <w:lang w:val="uz-Cyrl-UZ"/>
              </w:rPr>
              <w:t xml:space="preserve"> </w:t>
            </w:r>
          </w:p>
          <w:p w14:paraId="1415EA8F" w14:textId="77777777" w:rsidR="001543F4" w:rsidRPr="005B6905" w:rsidRDefault="001543F4" w:rsidP="003A7C3D">
            <w:pPr>
              <w:tabs>
                <w:tab w:val="left" w:pos="4320"/>
                <w:tab w:val="left" w:pos="4500"/>
              </w:tabs>
              <w:rPr>
                <w:bCs/>
                <w:sz w:val="28"/>
                <w:szCs w:val="28"/>
              </w:rPr>
            </w:pPr>
            <w:r w:rsidRPr="00BB6135">
              <w:rPr>
                <w:b/>
                <w:bCs/>
                <w:sz w:val="28"/>
                <w:szCs w:val="28"/>
                <w:lang w:val="uz-Cyrl-UZ"/>
              </w:rPr>
              <w:t xml:space="preserve">uz </w:t>
            </w:r>
            <w:r>
              <w:rPr>
                <w:bCs/>
                <w:sz w:val="28"/>
                <w:szCs w:val="28"/>
                <w:lang w:val="uz-Cyrl-UZ"/>
              </w:rPr>
              <w:t>-</w:t>
            </w:r>
            <w:r>
              <w:rPr>
                <w:sz w:val="28"/>
                <w:szCs w:val="28"/>
                <w:lang w:val="uz-Cyrl-UZ"/>
              </w:rPr>
              <w:t xml:space="preserve"> dasturlar</w:t>
            </w:r>
            <w:r w:rsidRPr="00C24008">
              <w:rPr>
                <w:sz w:val="28"/>
                <w:szCs w:val="28"/>
                <w:lang w:val="uz-Cyrl-UZ"/>
              </w:rPr>
              <w:t xml:space="preserve"> </w:t>
            </w:r>
            <w:r>
              <w:rPr>
                <w:sz w:val="28"/>
                <w:szCs w:val="28"/>
                <w:lang w:val="uz-Cyrl-UZ"/>
              </w:rPr>
              <w:t>ishlab</w:t>
            </w:r>
            <w:r w:rsidRPr="00C24008">
              <w:rPr>
                <w:sz w:val="28"/>
                <w:szCs w:val="28"/>
                <w:lang w:val="uz-Cyrl-UZ"/>
              </w:rPr>
              <w:t xml:space="preserve"> </w:t>
            </w:r>
            <w:r>
              <w:rPr>
                <w:sz w:val="28"/>
                <w:szCs w:val="28"/>
                <w:lang w:val="uz-Cyrl-UZ"/>
              </w:rPr>
              <w:t>chiqish</w:t>
            </w:r>
            <w:r w:rsidRPr="00C24008">
              <w:rPr>
                <w:sz w:val="28"/>
                <w:szCs w:val="28"/>
                <w:lang w:val="uz-Cyrl-UZ"/>
              </w:rPr>
              <w:t xml:space="preserve"> </w:t>
            </w:r>
            <w:r>
              <w:rPr>
                <w:sz w:val="28"/>
                <w:szCs w:val="28"/>
                <w:lang w:val="uz-Cyrl-UZ"/>
              </w:rPr>
              <w:t>platforma</w:t>
            </w:r>
            <w:r>
              <w:rPr>
                <w:sz w:val="28"/>
                <w:szCs w:val="28"/>
                <w:lang w:val="en-US"/>
              </w:rPr>
              <w:t>si</w:t>
            </w:r>
          </w:p>
          <w:p w14:paraId="27D42D2B" w14:textId="69BC629F" w:rsidR="001543F4" w:rsidRPr="005B6905" w:rsidRDefault="000B536F" w:rsidP="003A7C3D">
            <w:pPr>
              <w:tabs>
                <w:tab w:val="left" w:pos="4320"/>
                <w:tab w:val="left" w:pos="4500"/>
              </w:tabs>
              <w:rPr>
                <w:sz w:val="28"/>
                <w:szCs w:val="28"/>
                <w:lang w:val="uz-Cyrl-UZ"/>
              </w:rPr>
            </w:pPr>
            <w:r>
              <w:rPr>
                <w:b/>
                <w:sz w:val="28"/>
                <w:szCs w:val="28"/>
                <w:lang w:val="uz-Cyrl-UZ"/>
              </w:rPr>
              <w:t xml:space="preserve"> </w:t>
            </w:r>
            <w:r w:rsidR="001543F4" w:rsidRPr="00C24008">
              <w:rPr>
                <w:sz w:val="28"/>
                <w:szCs w:val="28"/>
                <w:lang w:val="uz-Cyrl-UZ"/>
              </w:rPr>
              <w:t>дастурлар ишлаб чиқиш платформа</w:t>
            </w:r>
            <w:r w:rsidR="001543F4" w:rsidRPr="005B6905">
              <w:rPr>
                <w:sz w:val="28"/>
                <w:szCs w:val="28"/>
                <w:lang w:val="uz-Cyrl-UZ"/>
              </w:rPr>
              <w:t>си</w:t>
            </w:r>
          </w:p>
          <w:p w14:paraId="11D5A477" w14:textId="77777777" w:rsidR="001543F4" w:rsidRPr="005B6905" w:rsidRDefault="001543F4" w:rsidP="003A7C3D">
            <w:pPr>
              <w:tabs>
                <w:tab w:val="left" w:pos="4320"/>
                <w:tab w:val="left" w:pos="4500"/>
              </w:tabs>
              <w:rPr>
                <w:sz w:val="28"/>
                <w:szCs w:val="28"/>
                <w:lang w:val="uz-Cyrl-UZ"/>
              </w:rPr>
            </w:pPr>
            <w:r w:rsidRPr="005B6905">
              <w:rPr>
                <w:b/>
                <w:sz w:val="28"/>
                <w:szCs w:val="28"/>
                <w:lang w:val="uz-Cyrl-UZ"/>
              </w:rPr>
              <w:t xml:space="preserve">en </w:t>
            </w:r>
            <w:r w:rsidRPr="00F7463F">
              <w:rPr>
                <w:sz w:val="28"/>
                <w:szCs w:val="28"/>
                <w:lang w:val="uz-Cyrl-UZ"/>
              </w:rPr>
              <w:t>-</w:t>
            </w:r>
            <w:r w:rsidRPr="005B6905">
              <w:rPr>
                <w:b/>
                <w:sz w:val="28"/>
                <w:szCs w:val="28"/>
                <w:lang w:val="uz-Cyrl-UZ"/>
              </w:rPr>
              <w:t xml:space="preserve"> </w:t>
            </w:r>
            <w:r w:rsidRPr="005B6905">
              <w:rPr>
                <w:sz w:val="28"/>
                <w:szCs w:val="28"/>
                <w:lang w:val="uz-Cyrl-UZ"/>
              </w:rPr>
              <w:t xml:space="preserve">development platform </w:t>
            </w:r>
          </w:p>
        </w:tc>
        <w:tc>
          <w:tcPr>
            <w:tcW w:w="2921" w:type="pct"/>
          </w:tcPr>
          <w:p w14:paraId="4C13148A" w14:textId="77777777" w:rsidR="001543F4" w:rsidRDefault="001543F4" w:rsidP="003A7C3D">
            <w:pPr>
              <w:tabs>
                <w:tab w:val="left" w:pos="4320"/>
                <w:tab w:val="left" w:pos="4500"/>
              </w:tabs>
              <w:jc w:val="both"/>
              <w:rPr>
                <w:sz w:val="28"/>
                <w:szCs w:val="28"/>
                <w:lang w:val="uz-Cyrl-UZ"/>
              </w:rPr>
            </w:pPr>
            <w:r>
              <w:rPr>
                <w:sz w:val="28"/>
                <w:szCs w:val="28"/>
              </w:rPr>
              <w:t>Базовый компьютер с инструментальными программами для разработки прикладных программ</w:t>
            </w:r>
            <w:r w:rsidRPr="0099336E">
              <w:rPr>
                <w:sz w:val="28"/>
                <w:szCs w:val="28"/>
              </w:rPr>
              <w:t>.</w:t>
            </w:r>
          </w:p>
          <w:p w14:paraId="1307CB86" w14:textId="77777777" w:rsidR="001543F4" w:rsidRPr="00F03048" w:rsidRDefault="001543F4" w:rsidP="003A7C3D">
            <w:pPr>
              <w:tabs>
                <w:tab w:val="left" w:pos="4320"/>
                <w:tab w:val="left" w:pos="4500"/>
              </w:tabs>
              <w:jc w:val="both"/>
            </w:pPr>
          </w:p>
          <w:p w14:paraId="2D17A1E8" w14:textId="77777777" w:rsidR="001543F4" w:rsidRDefault="001543F4" w:rsidP="003A7C3D">
            <w:pPr>
              <w:tabs>
                <w:tab w:val="left" w:pos="4320"/>
                <w:tab w:val="left" w:pos="4500"/>
              </w:tabs>
              <w:jc w:val="both"/>
              <w:rPr>
                <w:sz w:val="28"/>
                <w:szCs w:val="28"/>
                <w:lang w:val="en-US"/>
              </w:rPr>
            </w:pPr>
            <w:r w:rsidRPr="0099137E">
              <w:rPr>
                <w:sz w:val="28"/>
                <w:szCs w:val="28"/>
                <w:lang w:val="en-US"/>
              </w:rPr>
              <w:t>Amaliy dasturlarni ishlab chiqish uchun instrumental dasturlarga ega bazaviy kompyuter.</w:t>
            </w:r>
          </w:p>
          <w:p w14:paraId="7EAB0D08" w14:textId="77777777" w:rsidR="001543F4" w:rsidRPr="00F03048" w:rsidRDefault="001543F4" w:rsidP="003A7C3D">
            <w:pPr>
              <w:tabs>
                <w:tab w:val="left" w:pos="4320"/>
                <w:tab w:val="left" w:pos="4500"/>
              </w:tabs>
              <w:jc w:val="both"/>
              <w:rPr>
                <w:lang w:val="en-US"/>
              </w:rPr>
            </w:pPr>
          </w:p>
          <w:p w14:paraId="031FDE40" w14:textId="77777777" w:rsidR="001543F4" w:rsidRPr="00C24008" w:rsidRDefault="001543F4" w:rsidP="003A7C3D">
            <w:pPr>
              <w:tabs>
                <w:tab w:val="left" w:pos="4320"/>
                <w:tab w:val="left" w:pos="4500"/>
              </w:tabs>
              <w:jc w:val="both"/>
              <w:rPr>
                <w:sz w:val="28"/>
                <w:szCs w:val="28"/>
              </w:rPr>
            </w:pPr>
            <w:r>
              <w:rPr>
                <w:sz w:val="28"/>
                <w:szCs w:val="28"/>
              </w:rPr>
              <w:t>Амалий дастурларни ишлаб чиқиш учун инструментал дастурларга эга баз</w:t>
            </w:r>
            <w:r w:rsidRPr="0099137E">
              <w:rPr>
                <w:sz w:val="28"/>
                <w:szCs w:val="28"/>
                <w:lang w:val="en-US"/>
              </w:rPr>
              <w:t>a</w:t>
            </w:r>
            <w:r>
              <w:rPr>
                <w:sz w:val="28"/>
                <w:szCs w:val="28"/>
              </w:rPr>
              <w:t>вий компьютер.</w:t>
            </w:r>
          </w:p>
        </w:tc>
      </w:tr>
      <w:tr w:rsidR="001543F4" w:rsidRPr="005A1E47" w14:paraId="45569BE1" w14:textId="77777777">
        <w:trPr>
          <w:tblCellSpacing w:w="0" w:type="dxa"/>
          <w:jc w:val="center"/>
        </w:trPr>
        <w:tc>
          <w:tcPr>
            <w:tcW w:w="2079" w:type="pct"/>
          </w:tcPr>
          <w:p w14:paraId="5F3CD4D4" w14:textId="77777777" w:rsidR="001543F4" w:rsidRPr="003551FF" w:rsidRDefault="001543F4" w:rsidP="003551FF">
            <w:pPr>
              <w:tabs>
                <w:tab w:val="left" w:pos="4320"/>
                <w:tab w:val="left" w:pos="4500"/>
              </w:tabs>
              <w:rPr>
                <w:b/>
                <w:sz w:val="28"/>
                <w:szCs w:val="28"/>
              </w:rPr>
            </w:pPr>
            <w:r w:rsidRPr="003551FF">
              <w:rPr>
                <w:b/>
                <w:sz w:val="28"/>
                <w:szCs w:val="28"/>
              </w:rPr>
              <w:t>Плоская</w:t>
            </w:r>
            <w:r w:rsidRPr="003551FF">
              <w:rPr>
                <w:b/>
                <w:sz w:val="28"/>
                <w:szCs w:val="28"/>
                <w:lang w:val="uz-Cyrl-UZ"/>
              </w:rPr>
              <w:t xml:space="preserve"> </w:t>
            </w:r>
            <w:r w:rsidRPr="003551FF">
              <w:rPr>
                <w:b/>
                <w:sz w:val="28"/>
                <w:szCs w:val="28"/>
              </w:rPr>
              <w:t>модель (памяти)</w:t>
            </w:r>
          </w:p>
          <w:p w14:paraId="3BBDAD7F" w14:textId="77777777" w:rsidR="001543F4" w:rsidRDefault="001543F4" w:rsidP="003551FF">
            <w:pPr>
              <w:tabs>
                <w:tab w:val="left" w:pos="4320"/>
                <w:tab w:val="left" w:pos="4500"/>
              </w:tabs>
              <w:rPr>
                <w:b/>
                <w:sz w:val="28"/>
                <w:szCs w:val="28"/>
                <w:lang w:val="uz-Cyrl-UZ"/>
              </w:rPr>
            </w:pPr>
            <w:r w:rsidRPr="005B5ED5">
              <w:rPr>
                <w:b/>
                <w:sz w:val="28"/>
                <w:szCs w:val="28"/>
                <w:lang w:val="uz-Cyrl-UZ"/>
              </w:rPr>
              <w:t xml:space="preserve">uz </w:t>
            </w:r>
            <w:r w:rsidRPr="00FB2147">
              <w:rPr>
                <w:sz w:val="28"/>
                <w:szCs w:val="28"/>
                <w:lang w:val="uz-Cyrl-UZ"/>
              </w:rPr>
              <w:t>-</w:t>
            </w:r>
            <w:r>
              <w:rPr>
                <w:b/>
                <w:sz w:val="28"/>
                <w:szCs w:val="28"/>
                <w:lang w:val="uz-Cyrl-UZ"/>
              </w:rPr>
              <w:t xml:space="preserve"> </w:t>
            </w:r>
            <w:r w:rsidRPr="005B5ED5">
              <w:rPr>
                <w:sz w:val="28"/>
                <w:szCs w:val="28"/>
                <w:lang w:val="uz-Cyrl-UZ"/>
              </w:rPr>
              <w:t xml:space="preserve">yassi </w:t>
            </w:r>
            <w:r>
              <w:rPr>
                <w:sz w:val="28"/>
                <w:szCs w:val="28"/>
                <w:lang w:val="uz-Cyrl-UZ"/>
              </w:rPr>
              <w:t>(</w:t>
            </w:r>
            <w:r w:rsidRPr="005B5ED5">
              <w:rPr>
                <w:sz w:val="28"/>
                <w:szCs w:val="28"/>
                <w:lang w:val="uz-Cyrl-UZ"/>
              </w:rPr>
              <w:t>xotira</w:t>
            </w:r>
            <w:r>
              <w:rPr>
                <w:sz w:val="28"/>
                <w:szCs w:val="28"/>
                <w:lang w:val="uz-Cyrl-UZ"/>
              </w:rPr>
              <w:t>)</w:t>
            </w:r>
            <w:r w:rsidRPr="005A1E47">
              <w:rPr>
                <w:sz w:val="28"/>
                <w:szCs w:val="28"/>
                <w:lang w:val="uz-Cyrl-UZ"/>
              </w:rPr>
              <w:t xml:space="preserve"> </w:t>
            </w:r>
            <w:r>
              <w:rPr>
                <w:sz w:val="28"/>
                <w:szCs w:val="28"/>
                <w:lang w:val="uz-Cyrl-UZ"/>
              </w:rPr>
              <w:t>modeli</w:t>
            </w:r>
          </w:p>
          <w:p w14:paraId="76B5AADD" w14:textId="1E51B6E6" w:rsidR="001543F4" w:rsidRPr="005A1E47" w:rsidRDefault="00D7251A" w:rsidP="003551FF">
            <w:pPr>
              <w:tabs>
                <w:tab w:val="left" w:pos="4320"/>
                <w:tab w:val="left" w:pos="4500"/>
              </w:tabs>
              <w:rPr>
                <w:sz w:val="28"/>
                <w:szCs w:val="28"/>
                <w:lang w:val="uz-Cyrl-UZ"/>
              </w:rPr>
            </w:pPr>
            <w:r>
              <w:rPr>
                <w:b/>
                <w:sz w:val="28"/>
                <w:szCs w:val="28"/>
                <w:lang w:val="uz-Cyrl-UZ"/>
              </w:rPr>
              <w:t xml:space="preserve"> </w:t>
            </w:r>
            <w:r w:rsidR="001543F4" w:rsidRPr="005B5ED5">
              <w:rPr>
                <w:sz w:val="28"/>
                <w:szCs w:val="28"/>
                <w:lang w:val="uz-Cyrl-UZ"/>
              </w:rPr>
              <w:t xml:space="preserve">ясси </w:t>
            </w:r>
            <w:r w:rsidR="001543F4">
              <w:rPr>
                <w:sz w:val="28"/>
                <w:szCs w:val="28"/>
                <w:lang w:val="uz-Cyrl-UZ"/>
              </w:rPr>
              <w:t>(</w:t>
            </w:r>
            <w:r w:rsidR="001543F4" w:rsidRPr="005B5ED5">
              <w:rPr>
                <w:sz w:val="28"/>
                <w:szCs w:val="28"/>
                <w:lang w:val="uz-Cyrl-UZ"/>
              </w:rPr>
              <w:t>хотира</w:t>
            </w:r>
            <w:r w:rsidR="001543F4">
              <w:rPr>
                <w:sz w:val="28"/>
                <w:szCs w:val="28"/>
                <w:lang w:val="uz-Cyrl-UZ"/>
              </w:rPr>
              <w:t>)</w:t>
            </w:r>
            <w:r w:rsidR="001543F4" w:rsidRPr="005A1E47">
              <w:rPr>
                <w:sz w:val="28"/>
                <w:szCs w:val="28"/>
                <w:lang w:val="uz-Cyrl-UZ"/>
              </w:rPr>
              <w:t xml:space="preserve"> модели</w:t>
            </w:r>
          </w:p>
          <w:p w14:paraId="3268D64C" w14:textId="77777777" w:rsidR="001543F4" w:rsidRPr="009345AC" w:rsidRDefault="001543F4" w:rsidP="003551FF">
            <w:pPr>
              <w:tabs>
                <w:tab w:val="left" w:pos="4320"/>
                <w:tab w:val="left" w:pos="4500"/>
              </w:tabs>
              <w:rPr>
                <w:sz w:val="28"/>
                <w:szCs w:val="28"/>
                <w:lang w:val="uz-Cyrl-UZ"/>
              </w:rPr>
            </w:pPr>
            <w:r w:rsidRPr="00404F9B">
              <w:rPr>
                <w:b/>
                <w:sz w:val="28"/>
                <w:szCs w:val="28"/>
                <w:lang w:val="en-US"/>
              </w:rPr>
              <w:t xml:space="preserve">en </w:t>
            </w:r>
            <w:r w:rsidRPr="005B6905">
              <w:rPr>
                <w:sz w:val="28"/>
                <w:szCs w:val="28"/>
                <w:lang w:val="en-US"/>
              </w:rPr>
              <w:t>-</w:t>
            </w:r>
            <w:r w:rsidRPr="009345AC">
              <w:rPr>
                <w:sz w:val="28"/>
                <w:szCs w:val="28"/>
                <w:lang w:val="en-US"/>
              </w:rPr>
              <w:t xml:space="preserve"> flat </w:t>
            </w:r>
            <w:r>
              <w:rPr>
                <w:sz w:val="28"/>
                <w:szCs w:val="28"/>
                <w:lang w:val="en-US"/>
              </w:rPr>
              <w:t>(</w:t>
            </w:r>
            <w:r w:rsidRPr="009345AC">
              <w:rPr>
                <w:sz w:val="28"/>
                <w:szCs w:val="28"/>
                <w:lang w:val="en-US"/>
              </w:rPr>
              <w:t>memory</w:t>
            </w:r>
            <w:r>
              <w:rPr>
                <w:sz w:val="28"/>
                <w:szCs w:val="28"/>
                <w:lang w:val="en-US"/>
              </w:rPr>
              <w:t>)</w:t>
            </w:r>
            <w:r w:rsidRPr="009345AC">
              <w:rPr>
                <w:sz w:val="28"/>
                <w:szCs w:val="28"/>
                <w:lang w:val="en-US"/>
              </w:rPr>
              <w:t xml:space="preserve"> model</w:t>
            </w:r>
          </w:p>
          <w:p w14:paraId="7AF1FEBE" w14:textId="77777777" w:rsidR="001543F4" w:rsidRPr="00455C7F" w:rsidRDefault="001543F4" w:rsidP="003551FF">
            <w:pPr>
              <w:tabs>
                <w:tab w:val="left" w:pos="4320"/>
                <w:tab w:val="left" w:pos="4500"/>
              </w:tabs>
              <w:rPr>
                <w:b/>
                <w:sz w:val="28"/>
                <w:szCs w:val="28"/>
                <w:lang w:val="uz-Cyrl-UZ"/>
              </w:rPr>
            </w:pPr>
          </w:p>
        </w:tc>
        <w:tc>
          <w:tcPr>
            <w:tcW w:w="2921" w:type="pct"/>
          </w:tcPr>
          <w:p w14:paraId="30C6B6C3" w14:textId="77777777" w:rsidR="001543F4" w:rsidRDefault="001543F4" w:rsidP="003551FF">
            <w:pPr>
              <w:tabs>
                <w:tab w:val="left" w:pos="4320"/>
                <w:tab w:val="left" w:pos="4500"/>
              </w:tabs>
              <w:jc w:val="both"/>
              <w:rPr>
                <w:sz w:val="28"/>
                <w:szCs w:val="28"/>
                <w:lang w:val="uz-Cyrl-UZ"/>
              </w:rPr>
            </w:pPr>
            <w:r>
              <w:rPr>
                <w:sz w:val="28"/>
                <w:szCs w:val="28"/>
              </w:rPr>
              <w:t>Одноуровневая несегментированная (линейная) модель (организация) памяти.</w:t>
            </w:r>
          </w:p>
          <w:p w14:paraId="525E1481" w14:textId="77777777" w:rsidR="001543F4" w:rsidRPr="00F03048" w:rsidRDefault="001543F4" w:rsidP="003551FF">
            <w:pPr>
              <w:tabs>
                <w:tab w:val="left" w:pos="4320"/>
                <w:tab w:val="left" w:pos="4500"/>
              </w:tabs>
              <w:jc w:val="both"/>
              <w:rPr>
                <w:sz w:val="22"/>
                <w:szCs w:val="22"/>
              </w:rPr>
            </w:pPr>
          </w:p>
          <w:p w14:paraId="7E458581" w14:textId="77777777" w:rsidR="001543F4" w:rsidRPr="0032606B" w:rsidRDefault="001543F4" w:rsidP="003551FF">
            <w:pPr>
              <w:tabs>
                <w:tab w:val="left" w:pos="4320"/>
                <w:tab w:val="left" w:pos="4500"/>
              </w:tabs>
              <w:jc w:val="both"/>
              <w:rPr>
                <w:sz w:val="28"/>
                <w:szCs w:val="28"/>
                <w:lang w:val="en-US"/>
              </w:rPr>
            </w:pPr>
            <w:r w:rsidRPr="0099137E">
              <w:rPr>
                <w:sz w:val="28"/>
                <w:szCs w:val="28"/>
                <w:lang w:val="en-US"/>
              </w:rPr>
              <w:t>Bir darajali segmentlanmagan xotira (xotirani tashkil qilishning)</w:t>
            </w:r>
            <w:r>
              <w:rPr>
                <w:sz w:val="28"/>
                <w:szCs w:val="28"/>
                <w:lang w:val="uz-Cyrl-UZ"/>
              </w:rPr>
              <w:t xml:space="preserve"> (</w:t>
            </w:r>
            <w:r w:rsidRPr="0099137E">
              <w:rPr>
                <w:sz w:val="28"/>
                <w:szCs w:val="28"/>
                <w:lang w:val="en-US"/>
              </w:rPr>
              <w:t>chiziqli</w:t>
            </w:r>
            <w:r>
              <w:rPr>
                <w:sz w:val="28"/>
                <w:szCs w:val="28"/>
                <w:lang w:val="uz-Cyrl-UZ"/>
              </w:rPr>
              <w:t>) modeli</w:t>
            </w:r>
            <w:r w:rsidRPr="0032606B">
              <w:rPr>
                <w:sz w:val="28"/>
                <w:szCs w:val="28"/>
                <w:lang w:val="en-US"/>
              </w:rPr>
              <w:t>.</w:t>
            </w:r>
          </w:p>
          <w:p w14:paraId="4C1FB49A" w14:textId="77777777" w:rsidR="001543F4" w:rsidRPr="00F03048" w:rsidRDefault="001543F4" w:rsidP="003551FF">
            <w:pPr>
              <w:tabs>
                <w:tab w:val="left" w:pos="4320"/>
                <w:tab w:val="left" w:pos="4500"/>
              </w:tabs>
              <w:jc w:val="both"/>
              <w:rPr>
                <w:sz w:val="22"/>
                <w:szCs w:val="22"/>
                <w:lang w:val="en-US"/>
              </w:rPr>
            </w:pPr>
          </w:p>
          <w:p w14:paraId="776052D5" w14:textId="77777777" w:rsidR="001543F4" w:rsidRPr="0032606B" w:rsidRDefault="001543F4" w:rsidP="003551FF">
            <w:pPr>
              <w:tabs>
                <w:tab w:val="left" w:pos="4320"/>
                <w:tab w:val="left" w:pos="4500"/>
              </w:tabs>
              <w:jc w:val="both"/>
              <w:rPr>
                <w:sz w:val="28"/>
                <w:szCs w:val="28"/>
              </w:rPr>
            </w:pPr>
            <w:r>
              <w:rPr>
                <w:sz w:val="28"/>
                <w:szCs w:val="28"/>
              </w:rPr>
              <w:t>Бир даражали сегментланмаган хотира (хоти-рани ташкил қилишнинг)</w:t>
            </w:r>
            <w:r>
              <w:rPr>
                <w:sz w:val="28"/>
                <w:szCs w:val="28"/>
                <w:lang w:val="uz-Cyrl-UZ"/>
              </w:rPr>
              <w:t xml:space="preserve"> (</w:t>
            </w:r>
            <w:r>
              <w:rPr>
                <w:sz w:val="28"/>
                <w:szCs w:val="28"/>
              </w:rPr>
              <w:t>чизиқли</w:t>
            </w:r>
            <w:r>
              <w:rPr>
                <w:sz w:val="28"/>
                <w:szCs w:val="28"/>
                <w:lang w:val="uz-Cyrl-UZ"/>
              </w:rPr>
              <w:t>) модели</w:t>
            </w:r>
            <w:r>
              <w:rPr>
                <w:sz w:val="28"/>
                <w:szCs w:val="28"/>
              </w:rPr>
              <w:t>.</w:t>
            </w:r>
          </w:p>
        </w:tc>
      </w:tr>
      <w:tr w:rsidR="001543F4" w:rsidRPr="005D2E87" w14:paraId="55E36D17" w14:textId="77777777">
        <w:trPr>
          <w:tblCellSpacing w:w="0" w:type="dxa"/>
          <w:jc w:val="center"/>
        </w:trPr>
        <w:tc>
          <w:tcPr>
            <w:tcW w:w="2079" w:type="pct"/>
          </w:tcPr>
          <w:p w14:paraId="26A6F329" w14:textId="77777777" w:rsidR="001543F4" w:rsidRPr="009345AC" w:rsidRDefault="001543F4" w:rsidP="003A7C3D">
            <w:pPr>
              <w:tabs>
                <w:tab w:val="left" w:pos="4320"/>
                <w:tab w:val="left" w:pos="4500"/>
              </w:tabs>
              <w:rPr>
                <w:b/>
                <w:sz w:val="28"/>
                <w:szCs w:val="28"/>
                <w:lang w:val="uz-Cyrl-UZ"/>
              </w:rPr>
            </w:pPr>
            <w:r w:rsidRPr="009345AC">
              <w:rPr>
                <w:b/>
                <w:sz w:val="28"/>
                <w:szCs w:val="28"/>
                <w:lang w:val="uz-Cyrl-UZ"/>
              </w:rPr>
              <w:t>Плоская файловая система</w:t>
            </w:r>
          </w:p>
          <w:p w14:paraId="6DCB3F5D" w14:textId="77777777" w:rsidR="001543F4" w:rsidRPr="005C2342" w:rsidRDefault="001543F4" w:rsidP="003A7C3D">
            <w:pPr>
              <w:tabs>
                <w:tab w:val="left" w:pos="4320"/>
                <w:tab w:val="left" w:pos="4500"/>
              </w:tabs>
              <w:rPr>
                <w:b/>
                <w:sz w:val="28"/>
                <w:szCs w:val="28"/>
                <w:lang w:val="uz-Cyrl-UZ"/>
              </w:rPr>
            </w:pPr>
            <w:r w:rsidRPr="005C2342">
              <w:rPr>
                <w:b/>
                <w:sz w:val="28"/>
                <w:szCs w:val="28"/>
                <w:lang w:val="uz-Cyrl-UZ"/>
              </w:rPr>
              <w:t xml:space="preserve">uz </w:t>
            </w:r>
            <w:r w:rsidRPr="005C2342">
              <w:rPr>
                <w:sz w:val="28"/>
                <w:szCs w:val="28"/>
                <w:lang w:val="uz-Cyrl-UZ"/>
              </w:rPr>
              <w:t>-</w:t>
            </w:r>
            <w:r w:rsidRPr="005C2342">
              <w:rPr>
                <w:b/>
                <w:sz w:val="28"/>
                <w:szCs w:val="28"/>
                <w:lang w:val="uz-Cyrl-UZ"/>
              </w:rPr>
              <w:t xml:space="preserve"> </w:t>
            </w:r>
            <w:r w:rsidRPr="005C2342">
              <w:rPr>
                <w:sz w:val="28"/>
                <w:szCs w:val="28"/>
                <w:lang w:val="uz-Cyrl-UZ"/>
              </w:rPr>
              <w:t>yassi fayl tizimi</w:t>
            </w:r>
          </w:p>
          <w:p w14:paraId="294AB9F7" w14:textId="6E50C4D0" w:rsidR="001543F4" w:rsidRDefault="000B536F" w:rsidP="003A7C3D">
            <w:pPr>
              <w:tabs>
                <w:tab w:val="left" w:pos="4320"/>
                <w:tab w:val="left" w:pos="4500"/>
              </w:tabs>
              <w:rPr>
                <w:sz w:val="28"/>
                <w:szCs w:val="28"/>
                <w:lang w:val="en-US"/>
              </w:rPr>
            </w:pPr>
            <w:r>
              <w:rPr>
                <w:sz w:val="28"/>
                <w:szCs w:val="28"/>
                <w:lang w:val="uz-Cyrl-UZ"/>
              </w:rPr>
              <w:t xml:space="preserve"> </w:t>
            </w:r>
            <w:r w:rsidR="001543F4" w:rsidRPr="005C2342">
              <w:rPr>
                <w:sz w:val="28"/>
                <w:szCs w:val="28"/>
                <w:lang w:val="uz-Cyrl-UZ"/>
              </w:rPr>
              <w:t>ясси файл тизими</w:t>
            </w:r>
          </w:p>
          <w:p w14:paraId="32CCF0DA" w14:textId="77777777" w:rsidR="001543F4" w:rsidRPr="009345AC" w:rsidRDefault="001543F4" w:rsidP="003A7C3D">
            <w:pPr>
              <w:tabs>
                <w:tab w:val="left" w:pos="4320"/>
                <w:tab w:val="left" w:pos="4500"/>
              </w:tabs>
              <w:rPr>
                <w:sz w:val="28"/>
                <w:szCs w:val="28"/>
                <w:lang w:val="uz-Cyrl-UZ"/>
              </w:rPr>
            </w:pPr>
            <w:r w:rsidRPr="00404F9B">
              <w:rPr>
                <w:b/>
                <w:sz w:val="28"/>
                <w:szCs w:val="28"/>
                <w:lang w:val="en-US"/>
              </w:rPr>
              <w:t xml:space="preserve">en </w:t>
            </w:r>
            <w:r w:rsidRPr="004E29AB">
              <w:rPr>
                <w:sz w:val="28"/>
                <w:szCs w:val="28"/>
                <w:lang w:val="en-US"/>
              </w:rPr>
              <w:t>-</w:t>
            </w:r>
            <w:r w:rsidRPr="009345AC">
              <w:rPr>
                <w:sz w:val="28"/>
                <w:szCs w:val="28"/>
                <w:lang w:val="en-US"/>
              </w:rPr>
              <w:t xml:space="preserve"> flat</w:t>
            </w:r>
            <w:r w:rsidRPr="005B5ED5">
              <w:rPr>
                <w:sz w:val="28"/>
                <w:szCs w:val="28"/>
                <w:lang w:val="en-US"/>
              </w:rPr>
              <w:t xml:space="preserve"> </w:t>
            </w:r>
            <w:r w:rsidRPr="009345AC">
              <w:rPr>
                <w:sz w:val="28"/>
                <w:szCs w:val="28"/>
                <w:lang w:val="en-US"/>
              </w:rPr>
              <w:t>file</w:t>
            </w:r>
            <w:r w:rsidRPr="005B5ED5">
              <w:rPr>
                <w:sz w:val="28"/>
                <w:szCs w:val="28"/>
                <w:lang w:val="en-US"/>
              </w:rPr>
              <w:t xml:space="preserve"> </w:t>
            </w:r>
          </w:p>
          <w:p w14:paraId="7B40B6E7" w14:textId="77777777" w:rsidR="001543F4" w:rsidRPr="009345AC" w:rsidRDefault="001543F4" w:rsidP="003A7C3D">
            <w:pPr>
              <w:tabs>
                <w:tab w:val="left" w:pos="4320"/>
                <w:tab w:val="left" w:pos="4500"/>
              </w:tabs>
              <w:rPr>
                <w:sz w:val="28"/>
                <w:szCs w:val="28"/>
                <w:lang w:val="en-US"/>
              </w:rPr>
            </w:pPr>
          </w:p>
        </w:tc>
        <w:tc>
          <w:tcPr>
            <w:tcW w:w="2921" w:type="pct"/>
          </w:tcPr>
          <w:p w14:paraId="7CB5C8B4" w14:textId="77777777" w:rsidR="001543F4" w:rsidRDefault="001543F4" w:rsidP="003A7C3D">
            <w:pPr>
              <w:tabs>
                <w:tab w:val="left" w:pos="4320"/>
                <w:tab w:val="left" w:pos="4500"/>
              </w:tabs>
              <w:jc w:val="both"/>
              <w:rPr>
                <w:sz w:val="28"/>
                <w:szCs w:val="28"/>
                <w:lang w:val="uz-Cyrl-UZ"/>
              </w:rPr>
            </w:pPr>
            <w:r>
              <w:rPr>
                <w:sz w:val="28"/>
                <w:szCs w:val="28"/>
              </w:rPr>
              <w:t>Плоский файл, содержащий записи только одного типа без физических связей с другими файлами. Такие базы данных часто хранят в виде простого текстового файла, в котором поля разделены запятыми</w:t>
            </w:r>
            <w:r w:rsidRPr="0099336E">
              <w:rPr>
                <w:sz w:val="28"/>
                <w:szCs w:val="28"/>
              </w:rPr>
              <w:t>.</w:t>
            </w:r>
          </w:p>
          <w:p w14:paraId="64E1AD48" w14:textId="77777777" w:rsidR="001543F4" w:rsidRPr="00F03048" w:rsidRDefault="001543F4" w:rsidP="003A7C3D">
            <w:pPr>
              <w:tabs>
                <w:tab w:val="left" w:pos="4320"/>
                <w:tab w:val="left" w:pos="4500"/>
              </w:tabs>
              <w:jc w:val="both"/>
              <w:rPr>
                <w:sz w:val="22"/>
                <w:szCs w:val="22"/>
              </w:rPr>
            </w:pPr>
          </w:p>
          <w:p w14:paraId="40C181CA" w14:textId="77777777" w:rsidR="001543F4" w:rsidRDefault="001543F4" w:rsidP="003A7C3D">
            <w:pPr>
              <w:tabs>
                <w:tab w:val="left" w:pos="4320"/>
                <w:tab w:val="left" w:pos="4500"/>
              </w:tabs>
              <w:jc w:val="both"/>
              <w:rPr>
                <w:sz w:val="28"/>
                <w:szCs w:val="28"/>
                <w:lang w:val="en-US"/>
              </w:rPr>
            </w:pPr>
            <w:r>
              <w:rPr>
                <w:sz w:val="28"/>
                <w:szCs w:val="28"/>
                <w:lang w:val="uz-Cyrl-UZ"/>
              </w:rPr>
              <w:t>Boshqa</w:t>
            </w:r>
            <w:r w:rsidRPr="00D015B8">
              <w:rPr>
                <w:sz w:val="28"/>
                <w:szCs w:val="28"/>
                <w:lang w:val="uz-Cyrl-UZ"/>
              </w:rPr>
              <w:t xml:space="preserve"> </w:t>
            </w:r>
            <w:r>
              <w:rPr>
                <w:sz w:val="28"/>
                <w:szCs w:val="28"/>
                <w:lang w:val="uz-Cyrl-UZ"/>
              </w:rPr>
              <w:t>fayllar</w:t>
            </w:r>
            <w:r w:rsidRPr="00D015B8">
              <w:rPr>
                <w:sz w:val="28"/>
                <w:szCs w:val="28"/>
                <w:lang w:val="uz-Cyrl-UZ"/>
              </w:rPr>
              <w:t xml:space="preserve"> </w:t>
            </w:r>
            <w:r>
              <w:rPr>
                <w:sz w:val="28"/>
                <w:szCs w:val="28"/>
                <w:lang w:val="uz-Cyrl-UZ"/>
              </w:rPr>
              <w:t>bilan</w:t>
            </w:r>
            <w:r w:rsidRPr="00D015B8">
              <w:rPr>
                <w:sz w:val="28"/>
                <w:szCs w:val="28"/>
                <w:lang w:val="uz-Cyrl-UZ"/>
              </w:rPr>
              <w:t xml:space="preserve"> </w:t>
            </w:r>
            <w:r>
              <w:rPr>
                <w:sz w:val="28"/>
                <w:szCs w:val="28"/>
                <w:lang w:val="uz-Cyrl-UZ"/>
              </w:rPr>
              <w:t>fizik</w:t>
            </w:r>
            <w:r w:rsidRPr="00D015B8">
              <w:rPr>
                <w:sz w:val="28"/>
                <w:szCs w:val="28"/>
                <w:lang w:val="uz-Cyrl-UZ"/>
              </w:rPr>
              <w:t xml:space="preserve"> </w:t>
            </w:r>
            <w:r>
              <w:rPr>
                <w:sz w:val="28"/>
                <w:szCs w:val="28"/>
                <w:lang w:val="uz-Cyrl-UZ"/>
              </w:rPr>
              <w:t>bog‘lanmagan</w:t>
            </w:r>
            <w:r w:rsidRPr="00D015B8">
              <w:rPr>
                <w:sz w:val="28"/>
                <w:szCs w:val="28"/>
                <w:lang w:val="uz-Cyrl-UZ"/>
              </w:rPr>
              <w:t xml:space="preserve"> </w:t>
            </w:r>
            <w:r>
              <w:rPr>
                <w:sz w:val="28"/>
                <w:szCs w:val="28"/>
                <w:lang w:val="uz-Cyrl-UZ"/>
              </w:rPr>
              <w:t>faqat</w:t>
            </w:r>
            <w:r w:rsidRPr="00D015B8">
              <w:rPr>
                <w:sz w:val="28"/>
                <w:szCs w:val="28"/>
                <w:lang w:val="uz-Cyrl-UZ"/>
              </w:rPr>
              <w:t xml:space="preserve"> </w:t>
            </w:r>
            <w:r>
              <w:rPr>
                <w:sz w:val="28"/>
                <w:szCs w:val="28"/>
                <w:lang w:val="uz-Cyrl-UZ"/>
              </w:rPr>
              <w:t>bir</w:t>
            </w:r>
            <w:r w:rsidRPr="00D015B8">
              <w:rPr>
                <w:sz w:val="28"/>
                <w:szCs w:val="28"/>
                <w:lang w:val="uz-Cyrl-UZ"/>
              </w:rPr>
              <w:t xml:space="preserve"> </w:t>
            </w:r>
            <w:r>
              <w:rPr>
                <w:sz w:val="28"/>
                <w:szCs w:val="28"/>
                <w:lang w:val="uz-Cyrl-UZ"/>
              </w:rPr>
              <w:t>turdagi</w:t>
            </w:r>
            <w:r w:rsidRPr="00D015B8">
              <w:rPr>
                <w:sz w:val="28"/>
                <w:szCs w:val="28"/>
                <w:lang w:val="uz-Cyrl-UZ"/>
              </w:rPr>
              <w:t xml:space="preserve"> </w:t>
            </w:r>
            <w:r>
              <w:rPr>
                <w:sz w:val="28"/>
                <w:szCs w:val="28"/>
                <w:lang w:val="uz-Cyrl-UZ"/>
              </w:rPr>
              <w:t>yozuvlarni</w:t>
            </w:r>
            <w:r w:rsidRPr="00D015B8">
              <w:rPr>
                <w:sz w:val="28"/>
                <w:szCs w:val="28"/>
                <w:lang w:val="uz-Cyrl-UZ"/>
              </w:rPr>
              <w:t xml:space="preserve"> </w:t>
            </w:r>
            <w:r>
              <w:rPr>
                <w:sz w:val="28"/>
                <w:szCs w:val="28"/>
                <w:lang w:val="uz-Cyrl-UZ"/>
              </w:rPr>
              <w:t>ichiga</w:t>
            </w:r>
            <w:r w:rsidRPr="00D015B8">
              <w:rPr>
                <w:sz w:val="28"/>
                <w:szCs w:val="28"/>
                <w:lang w:val="uz-Cyrl-UZ"/>
              </w:rPr>
              <w:t xml:space="preserve"> </w:t>
            </w:r>
            <w:r>
              <w:rPr>
                <w:sz w:val="28"/>
                <w:szCs w:val="28"/>
                <w:lang w:val="uz-Cyrl-UZ"/>
              </w:rPr>
              <w:t>oladigan</w:t>
            </w:r>
            <w:r w:rsidRPr="00D015B8">
              <w:rPr>
                <w:sz w:val="28"/>
                <w:szCs w:val="28"/>
                <w:lang w:val="uz-Cyrl-UZ"/>
              </w:rPr>
              <w:t xml:space="preserve"> </w:t>
            </w:r>
            <w:r>
              <w:rPr>
                <w:sz w:val="28"/>
                <w:szCs w:val="28"/>
                <w:lang w:val="uz-Cyrl-UZ"/>
              </w:rPr>
              <w:t>yassi</w:t>
            </w:r>
            <w:r w:rsidRPr="00D015B8">
              <w:rPr>
                <w:sz w:val="28"/>
                <w:szCs w:val="28"/>
                <w:lang w:val="uz-Cyrl-UZ"/>
              </w:rPr>
              <w:t xml:space="preserve"> </w:t>
            </w:r>
            <w:r>
              <w:rPr>
                <w:sz w:val="28"/>
                <w:szCs w:val="28"/>
                <w:lang w:val="uz-Cyrl-UZ"/>
              </w:rPr>
              <w:t>fayl</w:t>
            </w:r>
            <w:r w:rsidRPr="00D015B8">
              <w:rPr>
                <w:sz w:val="28"/>
                <w:szCs w:val="28"/>
                <w:lang w:val="uz-Cyrl-UZ"/>
              </w:rPr>
              <w:t xml:space="preserve">. </w:t>
            </w:r>
            <w:r>
              <w:rPr>
                <w:sz w:val="28"/>
                <w:szCs w:val="28"/>
                <w:lang w:val="uz-Cyrl-UZ"/>
              </w:rPr>
              <w:t>Bunday</w:t>
            </w:r>
            <w:r w:rsidRPr="004E5BD5">
              <w:rPr>
                <w:sz w:val="28"/>
                <w:szCs w:val="28"/>
                <w:lang w:val="uz-Cyrl-UZ"/>
              </w:rPr>
              <w:t xml:space="preserve"> </w:t>
            </w:r>
            <w:r>
              <w:rPr>
                <w:sz w:val="28"/>
                <w:szCs w:val="28"/>
                <w:lang w:val="uz-Cyrl-UZ"/>
              </w:rPr>
              <w:t>ma’lumotlar</w:t>
            </w:r>
            <w:r w:rsidRPr="004E5BD5">
              <w:rPr>
                <w:sz w:val="28"/>
                <w:szCs w:val="28"/>
                <w:lang w:val="uz-Cyrl-UZ"/>
              </w:rPr>
              <w:t xml:space="preserve"> </w:t>
            </w:r>
            <w:r>
              <w:rPr>
                <w:sz w:val="28"/>
                <w:szCs w:val="28"/>
                <w:lang w:val="uz-Cyrl-UZ"/>
              </w:rPr>
              <w:t>bazalari</w:t>
            </w:r>
            <w:r w:rsidRPr="004E5BD5">
              <w:rPr>
                <w:sz w:val="28"/>
                <w:szCs w:val="28"/>
                <w:lang w:val="uz-Cyrl-UZ"/>
              </w:rPr>
              <w:t xml:space="preserve"> </w:t>
            </w:r>
            <w:r>
              <w:rPr>
                <w:sz w:val="28"/>
                <w:szCs w:val="28"/>
                <w:lang w:val="uz-Cyrl-UZ"/>
              </w:rPr>
              <w:t>ko‘pin</w:t>
            </w:r>
            <w:r>
              <w:rPr>
                <w:sz w:val="28"/>
                <w:szCs w:val="28"/>
                <w:lang w:val="en-US"/>
              </w:rPr>
              <w:t>ch</w:t>
            </w:r>
            <w:r>
              <w:rPr>
                <w:sz w:val="28"/>
                <w:szCs w:val="28"/>
                <w:lang w:val="uz-Cyrl-UZ"/>
              </w:rPr>
              <w:t>a</w:t>
            </w:r>
            <w:r w:rsidRPr="004E5BD5">
              <w:rPr>
                <w:sz w:val="28"/>
                <w:szCs w:val="28"/>
                <w:lang w:val="uz-Cyrl-UZ"/>
              </w:rPr>
              <w:t xml:space="preserve"> </w:t>
            </w:r>
            <w:r>
              <w:rPr>
                <w:sz w:val="28"/>
                <w:szCs w:val="28"/>
                <w:lang w:val="uz-Cyrl-UZ"/>
              </w:rPr>
              <w:t>may-donlar</w:t>
            </w:r>
            <w:r w:rsidRPr="004E5BD5">
              <w:rPr>
                <w:sz w:val="28"/>
                <w:szCs w:val="28"/>
                <w:lang w:val="uz-Cyrl-UZ"/>
              </w:rPr>
              <w:t xml:space="preserve"> </w:t>
            </w:r>
            <w:r>
              <w:rPr>
                <w:sz w:val="28"/>
                <w:szCs w:val="28"/>
                <w:lang w:val="uz-Cyrl-UZ"/>
              </w:rPr>
              <w:t>vergul</w:t>
            </w:r>
            <w:r w:rsidRPr="004E5BD5">
              <w:rPr>
                <w:sz w:val="28"/>
                <w:szCs w:val="28"/>
                <w:lang w:val="uz-Cyrl-UZ"/>
              </w:rPr>
              <w:t xml:space="preserve"> </w:t>
            </w:r>
            <w:r>
              <w:rPr>
                <w:sz w:val="28"/>
                <w:szCs w:val="28"/>
                <w:lang w:val="uz-Cyrl-UZ"/>
              </w:rPr>
              <w:t>bilan</w:t>
            </w:r>
            <w:r w:rsidRPr="004E5BD5">
              <w:rPr>
                <w:sz w:val="28"/>
                <w:szCs w:val="28"/>
                <w:lang w:val="uz-Cyrl-UZ"/>
              </w:rPr>
              <w:t xml:space="preserve"> </w:t>
            </w:r>
            <w:r>
              <w:rPr>
                <w:sz w:val="28"/>
                <w:szCs w:val="28"/>
                <w:lang w:val="uz-Cyrl-UZ"/>
              </w:rPr>
              <w:t>ajratilgan</w:t>
            </w:r>
            <w:r w:rsidRPr="004E5BD5">
              <w:rPr>
                <w:sz w:val="28"/>
                <w:szCs w:val="28"/>
                <w:lang w:val="uz-Cyrl-UZ"/>
              </w:rPr>
              <w:t xml:space="preserve"> </w:t>
            </w:r>
            <w:r>
              <w:rPr>
                <w:sz w:val="28"/>
                <w:szCs w:val="28"/>
                <w:lang w:val="uz-Cyrl-UZ"/>
              </w:rPr>
              <w:t>oddiy</w:t>
            </w:r>
            <w:r w:rsidRPr="004E5BD5">
              <w:rPr>
                <w:sz w:val="28"/>
                <w:szCs w:val="28"/>
                <w:lang w:val="uz-Cyrl-UZ"/>
              </w:rPr>
              <w:t xml:space="preserve"> </w:t>
            </w:r>
            <w:r>
              <w:rPr>
                <w:sz w:val="28"/>
                <w:szCs w:val="28"/>
                <w:lang w:val="uz-Cyrl-UZ"/>
              </w:rPr>
              <w:t>matnli</w:t>
            </w:r>
            <w:r w:rsidRPr="004E5BD5">
              <w:rPr>
                <w:sz w:val="28"/>
                <w:szCs w:val="28"/>
                <w:lang w:val="uz-Cyrl-UZ"/>
              </w:rPr>
              <w:t xml:space="preserve"> </w:t>
            </w:r>
            <w:r>
              <w:rPr>
                <w:sz w:val="28"/>
                <w:szCs w:val="28"/>
                <w:lang w:val="uz-Cyrl-UZ"/>
              </w:rPr>
              <w:t>fayl-lar</w:t>
            </w:r>
            <w:r w:rsidRPr="004E5BD5">
              <w:rPr>
                <w:sz w:val="28"/>
                <w:szCs w:val="28"/>
                <w:lang w:val="uz-Cyrl-UZ"/>
              </w:rPr>
              <w:t xml:space="preserve"> </w:t>
            </w:r>
            <w:r>
              <w:rPr>
                <w:sz w:val="28"/>
                <w:szCs w:val="28"/>
                <w:lang w:val="uz-Cyrl-UZ"/>
              </w:rPr>
              <w:t>ko‘rinishida</w:t>
            </w:r>
            <w:r w:rsidRPr="004E5BD5">
              <w:rPr>
                <w:sz w:val="28"/>
                <w:szCs w:val="28"/>
                <w:lang w:val="uz-Cyrl-UZ"/>
              </w:rPr>
              <w:t xml:space="preserve"> </w:t>
            </w:r>
            <w:r>
              <w:rPr>
                <w:sz w:val="28"/>
                <w:szCs w:val="28"/>
                <w:lang w:val="uz-Cyrl-UZ"/>
              </w:rPr>
              <w:t>saqlanadi</w:t>
            </w:r>
            <w:r w:rsidRPr="004E5BD5">
              <w:rPr>
                <w:sz w:val="28"/>
                <w:szCs w:val="28"/>
                <w:lang w:val="uz-Cyrl-UZ"/>
              </w:rPr>
              <w:t>.</w:t>
            </w:r>
          </w:p>
          <w:p w14:paraId="43286217" w14:textId="77777777" w:rsidR="00C663D6" w:rsidRPr="00C663D6" w:rsidRDefault="00C663D6" w:rsidP="003A7C3D">
            <w:pPr>
              <w:tabs>
                <w:tab w:val="left" w:pos="4320"/>
                <w:tab w:val="left" w:pos="4500"/>
              </w:tabs>
              <w:jc w:val="both"/>
              <w:rPr>
                <w:sz w:val="28"/>
                <w:szCs w:val="28"/>
                <w:lang w:val="en-US"/>
              </w:rPr>
            </w:pPr>
          </w:p>
          <w:p w14:paraId="5A9D0C08" w14:textId="77777777" w:rsidR="001543F4" w:rsidRPr="004E5BD5" w:rsidRDefault="001543F4" w:rsidP="003A7C3D">
            <w:pPr>
              <w:tabs>
                <w:tab w:val="left" w:pos="4320"/>
                <w:tab w:val="left" w:pos="4500"/>
              </w:tabs>
              <w:jc w:val="both"/>
              <w:rPr>
                <w:sz w:val="28"/>
                <w:szCs w:val="28"/>
                <w:lang w:val="uz-Cyrl-UZ"/>
              </w:rPr>
            </w:pPr>
            <w:r w:rsidRPr="00D015B8">
              <w:rPr>
                <w:sz w:val="28"/>
                <w:szCs w:val="28"/>
                <w:lang w:val="uz-Cyrl-UZ"/>
              </w:rPr>
              <w:t xml:space="preserve">Бошқа файллар билан физик боғланмаган фақат бир турдаги ёзувларни ичига оладиган ясси файл. </w:t>
            </w:r>
            <w:r w:rsidRPr="004E5BD5">
              <w:rPr>
                <w:sz w:val="28"/>
                <w:szCs w:val="28"/>
                <w:lang w:val="uz-Cyrl-UZ"/>
              </w:rPr>
              <w:t>Бундай маълумотлар базалари кўпин</w:t>
            </w:r>
            <w:r w:rsidRPr="005B6905">
              <w:rPr>
                <w:sz w:val="28"/>
                <w:szCs w:val="28"/>
                <w:lang w:val="uz-Cyrl-UZ"/>
              </w:rPr>
              <w:t>ч</w:t>
            </w:r>
            <w:r w:rsidRPr="004E5BD5">
              <w:rPr>
                <w:sz w:val="28"/>
                <w:szCs w:val="28"/>
                <w:lang w:val="uz-Cyrl-UZ"/>
              </w:rPr>
              <w:t>а майдонлар вергул билан ажратилган оддий матнли файллар кўринишида сақлана</w:t>
            </w:r>
            <w:r>
              <w:rPr>
                <w:sz w:val="28"/>
                <w:szCs w:val="28"/>
                <w:lang w:val="uz-Cyrl-UZ"/>
              </w:rPr>
              <w:t>-</w:t>
            </w:r>
            <w:r w:rsidRPr="004E5BD5">
              <w:rPr>
                <w:sz w:val="28"/>
                <w:szCs w:val="28"/>
                <w:lang w:val="uz-Cyrl-UZ"/>
              </w:rPr>
              <w:t>ди.</w:t>
            </w:r>
          </w:p>
        </w:tc>
      </w:tr>
      <w:tr w:rsidR="001543F4" w:rsidRPr="00185FB3" w14:paraId="1334F7BB" w14:textId="77777777">
        <w:trPr>
          <w:tblCellSpacing w:w="0" w:type="dxa"/>
          <w:jc w:val="center"/>
        </w:trPr>
        <w:tc>
          <w:tcPr>
            <w:tcW w:w="2079" w:type="pct"/>
          </w:tcPr>
          <w:p w14:paraId="10DCF190" w14:textId="77777777" w:rsidR="001543F4" w:rsidRPr="0037448D" w:rsidRDefault="001543F4" w:rsidP="003A7C3D">
            <w:pPr>
              <w:tabs>
                <w:tab w:val="left" w:pos="4320"/>
                <w:tab w:val="left" w:pos="4500"/>
              </w:tabs>
              <w:rPr>
                <w:b/>
                <w:sz w:val="28"/>
                <w:szCs w:val="28"/>
                <w:lang w:val="uz-Cyrl-UZ"/>
              </w:rPr>
            </w:pPr>
            <w:r w:rsidRPr="0037448D">
              <w:rPr>
                <w:b/>
                <w:sz w:val="28"/>
                <w:szCs w:val="28"/>
                <w:lang w:val="uz-Cyrl-UZ"/>
              </w:rPr>
              <w:lastRenderedPageBreak/>
              <w:t>Плоский корпус</w:t>
            </w:r>
            <w:r>
              <w:rPr>
                <w:b/>
                <w:sz w:val="28"/>
                <w:szCs w:val="28"/>
                <w:lang w:val="uz-Cyrl-UZ"/>
              </w:rPr>
              <w:t>,</w:t>
            </w:r>
            <w:r w:rsidRPr="0037448D">
              <w:rPr>
                <w:b/>
                <w:sz w:val="28"/>
                <w:szCs w:val="28"/>
                <w:lang w:val="uz-Cyrl-UZ"/>
              </w:rPr>
              <w:t xml:space="preserve"> </w:t>
            </w:r>
            <w:r w:rsidRPr="00773754">
              <w:rPr>
                <w:b/>
                <w:sz w:val="28"/>
                <w:szCs w:val="28"/>
                <w:lang w:val="uz-Cyrl-UZ"/>
              </w:rPr>
              <w:br/>
            </w:r>
            <w:r w:rsidRPr="0037448D">
              <w:rPr>
                <w:b/>
                <w:sz w:val="28"/>
                <w:szCs w:val="28"/>
                <w:lang w:val="uz-Cyrl-UZ"/>
              </w:rPr>
              <w:t>ZIP-корпус</w:t>
            </w:r>
          </w:p>
          <w:p w14:paraId="072BCB80" w14:textId="77777777" w:rsidR="001543F4" w:rsidRDefault="001543F4" w:rsidP="003A7C3D">
            <w:pPr>
              <w:tabs>
                <w:tab w:val="left" w:pos="4320"/>
                <w:tab w:val="left" w:pos="4500"/>
              </w:tabs>
              <w:rPr>
                <w:bCs/>
                <w:color w:val="000000"/>
                <w:sz w:val="28"/>
                <w:szCs w:val="28"/>
                <w:lang w:val="uz-Cyrl-UZ"/>
              </w:rPr>
            </w:pPr>
            <w:r w:rsidRPr="005911FA">
              <w:rPr>
                <w:b/>
                <w:bCs/>
                <w:color w:val="000000"/>
                <w:sz w:val="28"/>
                <w:szCs w:val="28"/>
                <w:lang w:val="uz-Cyrl-UZ"/>
              </w:rPr>
              <w:t xml:space="preserve">uz </w:t>
            </w:r>
            <w:r>
              <w:rPr>
                <w:bCs/>
                <w:color w:val="000000"/>
                <w:sz w:val="28"/>
                <w:szCs w:val="28"/>
                <w:lang w:val="uz-Cyrl-UZ"/>
              </w:rPr>
              <w:t>-</w:t>
            </w:r>
            <w:r w:rsidRPr="00DE4857">
              <w:rPr>
                <w:sz w:val="28"/>
                <w:szCs w:val="28"/>
                <w:lang w:val="uz-Cyrl-UZ"/>
              </w:rPr>
              <w:t xml:space="preserve"> yassi korpus, ZIP-korpus</w:t>
            </w:r>
          </w:p>
          <w:p w14:paraId="362AAB18" w14:textId="00710E14" w:rsidR="001543F4" w:rsidRDefault="000B536F" w:rsidP="003A7C3D">
            <w:pPr>
              <w:tabs>
                <w:tab w:val="left" w:pos="4320"/>
                <w:tab w:val="left" w:pos="4500"/>
              </w:tabs>
              <w:rPr>
                <w:sz w:val="28"/>
                <w:szCs w:val="28"/>
                <w:lang w:val="uz-Cyrl-UZ"/>
              </w:rPr>
            </w:pPr>
            <w:r>
              <w:rPr>
                <w:b/>
                <w:sz w:val="28"/>
                <w:szCs w:val="28"/>
                <w:lang w:val="uz-Cyrl-UZ"/>
              </w:rPr>
              <w:t xml:space="preserve"> </w:t>
            </w:r>
            <w:r w:rsidR="001543F4" w:rsidRPr="00185FB3">
              <w:rPr>
                <w:sz w:val="28"/>
                <w:szCs w:val="28"/>
              </w:rPr>
              <w:t>ясси</w:t>
            </w:r>
            <w:r w:rsidR="001543F4" w:rsidRPr="00844AE4">
              <w:rPr>
                <w:sz w:val="28"/>
                <w:szCs w:val="28"/>
                <w:lang w:val="en-US"/>
              </w:rPr>
              <w:t xml:space="preserve"> </w:t>
            </w:r>
            <w:r w:rsidR="001543F4" w:rsidRPr="00185FB3">
              <w:rPr>
                <w:sz w:val="28"/>
                <w:szCs w:val="28"/>
              </w:rPr>
              <w:t>корпус</w:t>
            </w:r>
            <w:r w:rsidR="001543F4" w:rsidRPr="00844AE4">
              <w:rPr>
                <w:sz w:val="28"/>
                <w:szCs w:val="28"/>
                <w:lang w:val="en-US"/>
              </w:rPr>
              <w:t xml:space="preserve">, </w:t>
            </w:r>
            <w:r w:rsidR="001543F4" w:rsidRPr="00185FB3">
              <w:rPr>
                <w:sz w:val="28"/>
                <w:szCs w:val="28"/>
                <w:lang w:val="en-US"/>
              </w:rPr>
              <w:t>ZIP</w:t>
            </w:r>
            <w:r w:rsidR="001543F4" w:rsidRPr="00844AE4">
              <w:rPr>
                <w:sz w:val="28"/>
                <w:szCs w:val="28"/>
                <w:lang w:val="en-US"/>
              </w:rPr>
              <w:t>-</w:t>
            </w:r>
            <w:r w:rsidR="001543F4" w:rsidRPr="00185FB3">
              <w:rPr>
                <w:sz w:val="28"/>
                <w:szCs w:val="28"/>
              </w:rPr>
              <w:t>корпус</w:t>
            </w:r>
          </w:p>
          <w:p w14:paraId="1DF27709" w14:textId="77777777" w:rsidR="001543F4" w:rsidRPr="0037448D"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4E29AB">
              <w:rPr>
                <w:bCs/>
                <w:color w:val="000000"/>
                <w:sz w:val="28"/>
                <w:szCs w:val="28"/>
                <w:lang w:val="en-US"/>
              </w:rPr>
              <w:t>-</w:t>
            </w:r>
            <w:r w:rsidRPr="004E29AB">
              <w:rPr>
                <w:sz w:val="28"/>
                <w:szCs w:val="28"/>
                <w:lang w:val="en-US"/>
              </w:rPr>
              <w:t xml:space="preserve"> </w:t>
            </w:r>
            <w:r w:rsidRPr="0037448D">
              <w:rPr>
                <w:sz w:val="28"/>
                <w:szCs w:val="28"/>
                <w:lang w:val="en-US"/>
              </w:rPr>
              <w:t xml:space="preserve">zigzag in-line pin package </w:t>
            </w:r>
            <w:r w:rsidRPr="0037448D">
              <w:rPr>
                <w:sz w:val="28"/>
                <w:szCs w:val="28"/>
                <w:lang w:val="uz-Cyrl-UZ"/>
              </w:rPr>
              <w:t>(</w:t>
            </w:r>
            <w:r w:rsidRPr="0037448D">
              <w:rPr>
                <w:sz w:val="28"/>
                <w:szCs w:val="28"/>
                <w:lang w:val="en-US"/>
              </w:rPr>
              <w:t>ZIP</w:t>
            </w:r>
            <w:r w:rsidRPr="0037448D">
              <w:rPr>
                <w:sz w:val="28"/>
                <w:szCs w:val="28"/>
                <w:lang w:val="uz-Cyrl-UZ"/>
              </w:rPr>
              <w:t>)</w:t>
            </w:r>
          </w:p>
          <w:p w14:paraId="79CD5A66" w14:textId="77777777" w:rsidR="001543F4" w:rsidRPr="0037448D" w:rsidRDefault="001543F4" w:rsidP="003A7C3D">
            <w:pPr>
              <w:tabs>
                <w:tab w:val="left" w:pos="4320"/>
                <w:tab w:val="left" w:pos="4500"/>
              </w:tabs>
              <w:rPr>
                <w:sz w:val="28"/>
                <w:szCs w:val="28"/>
                <w:lang w:val="uz-Cyrl-UZ"/>
              </w:rPr>
            </w:pPr>
          </w:p>
        </w:tc>
        <w:tc>
          <w:tcPr>
            <w:tcW w:w="2921" w:type="pct"/>
          </w:tcPr>
          <w:p w14:paraId="5611FBDB" w14:textId="77777777" w:rsidR="001543F4" w:rsidRDefault="001543F4" w:rsidP="003A7C3D">
            <w:pPr>
              <w:tabs>
                <w:tab w:val="left" w:pos="4320"/>
                <w:tab w:val="left" w:pos="4500"/>
              </w:tabs>
              <w:jc w:val="both"/>
              <w:rPr>
                <w:sz w:val="28"/>
                <w:szCs w:val="28"/>
                <w:lang w:val="uz-Cyrl-UZ"/>
              </w:rPr>
            </w:pPr>
            <w:r>
              <w:rPr>
                <w:sz w:val="28"/>
                <w:szCs w:val="28"/>
              </w:rPr>
              <w:t>К</w:t>
            </w:r>
            <w:r w:rsidRPr="00B3206A">
              <w:rPr>
                <w:sz w:val="28"/>
                <w:szCs w:val="28"/>
              </w:rPr>
              <w:t>орпус и</w:t>
            </w:r>
            <w:r>
              <w:rPr>
                <w:sz w:val="28"/>
                <w:szCs w:val="28"/>
              </w:rPr>
              <w:t xml:space="preserve">нтегральных схем </w:t>
            </w:r>
            <w:r w:rsidRPr="00B3206A">
              <w:rPr>
                <w:sz w:val="28"/>
                <w:szCs w:val="28"/>
              </w:rPr>
              <w:t>с односторонним зигзагообразным расположением выводов</w:t>
            </w:r>
            <w:r>
              <w:rPr>
                <w:sz w:val="28"/>
                <w:szCs w:val="28"/>
              </w:rPr>
              <w:t xml:space="preserve"> (контактов). </w:t>
            </w:r>
          </w:p>
          <w:p w14:paraId="0AF7E3B1" w14:textId="77777777" w:rsidR="001543F4" w:rsidRPr="00F03048" w:rsidRDefault="001543F4" w:rsidP="003A7C3D">
            <w:pPr>
              <w:tabs>
                <w:tab w:val="left" w:pos="4320"/>
                <w:tab w:val="left" w:pos="4500"/>
              </w:tabs>
              <w:jc w:val="both"/>
              <w:rPr>
                <w:sz w:val="28"/>
                <w:szCs w:val="28"/>
              </w:rPr>
            </w:pPr>
          </w:p>
          <w:p w14:paraId="62E6BCB0" w14:textId="77777777" w:rsidR="001543F4" w:rsidRPr="00DE4857" w:rsidRDefault="001543F4" w:rsidP="003A7C3D">
            <w:pPr>
              <w:tabs>
                <w:tab w:val="left" w:pos="4320"/>
                <w:tab w:val="left" w:pos="4500"/>
              </w:tabs>
              <w:jc w:val="both"/>
              <w:rPr>
                <w:sz w:val="28"/>
                <w:szCs w:val="28"/>
              </w:rPr>
            </w:pPr>
            <w:r>
              <w:rPr>
                <w:sz w:val="28"/>
                <w:szCs w:val="28"/>
                <w:lang w:val="uz-Cyrl-UZ"/>
              </w:rPr>
              <w:t>Chiqish</w:t>
            </w:r>
            <w:r w:rsidRPr="00185FB3">
              <w:rPr>
                <w:sz w:val="28"/>
                <w:szCs w:val="28"/>
                <w:lang w:val="uz-Cyrl-UZ"/>
              </w:rPr>
              <w:t xml:space="preserve"> </w:t>
            </w:r>
            <w:r>
              <w:rPr>
                <w:sz w:val="28"/>
                <w:szCs w:val="28"/>
                <w:lang w:val="uz-Cyrl-UZ"/>
              </w:rPr>
              <w:t xml:space="preserve">uchlari (kontaktlari) </w:t>
            </w:r>
            <w:r>
              <w:rPr>
                <w:sz w:val="28"/>
                <w:szCs w:val="28"/>
                <w:lang w:val="en-US"/>
              </w:rPr>
              <w:t>bir</w:t>
            </w:r>
            <w:r w:rsidRPr="005B6905">
              <w:rPr>
                <w:sz w:val="28"/>
                <w:szCs w:val="28"/>
              </w:rPr>
              <w:t xml:space="preserve"> </w:t>
            </w:r>
            <w:r>
              <w:rPr>
                <w:sz w:val="28"/>
                <w:szCs w:val="28"/>
                <w:lang w:val="en-US"/>
              </w:rPr>
              <w:t>tomonlama</w:t>
            </w:r>
            <w:r w:rsidRPr="005B6905">
              <w:rPr>
                <w:sz w:val="28"/>
                <w:szCs w:val="28"/>
              </w:rPr>
              <w:t xml:space="preserve"> </w:t>
            </w:r>
            <w:r>
              <w:rPr>
                <w:sz w:val="28"/>
                <w:szCs w:val="28"/>
                <w:lang w:val="uz-Cyrl-UZ"/>
              </w:rPr>
              <w:t>zigzag (egri</w:t>
            </w:r>
            <w:r w:rsidRPr="00185FB3">
              <w:rPr>
                <w:sz w:val="28"/>
                <w:szCs w:val="28"/>
                <w:lang w:val="uz-Cyrl-UZ"/>
              </w:rPr>
              <w:t>-</w:t>
            </w:r>
            <w:r>
              <w:rPr>
                <w:sz w:val="28"/>
                <w:szCs w:val="28"/>
                <w:lang w:val="uz-Cyrl-UZ"/>
              </w:rPr>
              <w:t>bugri</w:t>
            </w:r>
            <w:r w:rsidRPr="00185FB3">
              <w:rPr>
                <w:sz w:val="28"/>
                <w:szCs w:val="28"/>
                <w:lang w:val="uz-Cyrl-UZ"/>
              </w:rPr>
              <w:t xml:space="preserve"> </w:t>
            </w:r>
            <w:r>
              <w:rPr>
                <w:sz w:val="28"/>
                <w:szCs w:val="28"/>
                <w:lang w:val="uz-Cyrl-UZ"/>
              </w:rPr>
              <w:t>chiziq) shaklida joylashgan integral sxemalar korpusi.</w:t>
            </w:r>
          </w:p>
          <w:p w14:paraId="48E19F67" w14:textId="77777777" w:rsidR="001543F4" w:rsidRPr="00F03048" w:rsidRDefault="001543F4" w:rsidP="003A7C3D">
            <w:pPr>
              <w:tabs>
                <w:tab w:val="left" w:pos="4320"/>
                <w:tab w:val="left" w:pos="4500"/>
              </w:tabs>
              <w:jc w:val="both"/>
              <w:rPr>
                <w:sz w:val="28"/>
                <w:szCs w:val="28"/>
              </w:rPr>
            </w:pPr>
          </w:p>
          <w:p w14:paraId="12AD08BD" w14:textId="77777777" w:rsidR="001543F4" w:rsidRPr="00185FB3" w:rsidRDefault="001543F4" w:rsidP="003A7C3D">
            <w:pPr>
              <w:tabs>
                <w:tab w:val="left" w:pos="4320"/>
                <w:tab w:val="left" w:pos="4500"/>
              </w:tabs>
              <w:jc w:val="both"/>
              <w:rPr>
                <w:sz w:val="28"/>
                <w:szCs w:val="28"/>
                <w:lang w:val="uz-Cyrl-UZ"/>
              </w:rPr>
            </w:pPr>
            <w:r w:rsidRPr="00185FB3">
              <w:rPr>
                <w:sz w:val="28"/>
                <w:szCs w:val="28"/>
                <w:lang w:val="uz-Cyrl-UZ"/>
              </w:rPr>
              <w:t>Чиқиш учлари</w:t>
            </w:r>
            <w:r>
              <w:rPr>
                <w:sz w:val="28"/>
                <w:szCs w:val="28"/>
                <w:lang w:val="uz-Cyrl-UZ"/>
              </w:rPr>
              <w:t xml:space="preserve"> (</w:t>
            </w:r>
            <w:r w:rsidRPr="00185FB3">
              <w:rPr>
                <w:sz w:val="28"/>
                <w:szCs w:val="28"/>
                <w:lang w:val="uz-Cyrl-UZ"/>
              </w:rPr>
              <w:t>контактлари</w:t>
            </w:r>
            <w:r>
              <w:rPr>
                <w:sz w:val="28"/>
                <w:szCs w:val="28"/>
                <w:lang w:val="uz-Cyrl-UZ"/>
              </w:rPr>
              <w:t xml:space="preserve">) </w:t>
            </w:r>
            <w:r>
              <w:rPr>
                <w:sz w:val="28"/>
                <w:szCs w:val="28"/>
              </w:rPr>
              <w:t>бир томонлама</w:t>
            </w:r>
            <w:r>
              <w:rPr>
                <w:sz w:val="28"/>
                <w:szCs w:val="28"/>
                <w:lang w:val="uz-Cyrl-UZ"/>
              </w:rPr>
              <w:t xml:space="preserve"> зигзаг (</w:t>
            </w:r>
            <w:r w:rsidRPr="00185FB3">
              <w:rPr>
                <w:sz w:val="28"/>
                <w:szCs w:val="28"/>
                <w:lang w:val="uz-Cyrl-UZ"/>
              </w:rPr>
              <w:t>эгри-бугри чизиқ</w:t>
            </w:r>
            <w:r>
              <w:rPr>
                <w:sz w:val="28"/>
                <w:szCs w:val="28"/>
                <w:lang w:val="uz-Cyrl-UZ"/>
              </w:rPr>
              <w:t>) шаклида жойлаш-ган интеграл схемалар корпуси.</w:t>
            </w:r>
          </w:p>
        </w:tc>
      </w:tr>
      <w:tr w:rsidR="001543F4" w:rsidRPr="00925D98" w14:paraId="3F301EED" w14:textId="77777777">
        <w:trPr>
          <w:tblCellSpacing w:w="0" w:type="dxa"/>
          <w:jc w:val="center"/>
        </w:trPr>
        <w:tc>
          <w:tcPr>
            <w:tcW w:w="2079" w:type="pct"/>
          </w:tcPr>
          <w:p w14:paraId="721075D5" w14:textId="77777777" w:rsidR="001543F4" w:rsidRPr="006334B2" w:rsidRDefault="001543F4" w:rsidP="001543F4">
            <w:pPr>
              <w:rPr>
                <w:b/>
                <w:bCs/>
                <w:sz w:val="28"/>
                <w:szCs w:val="28"/>
                <w:lang w:val="uz-Cyrl-UZ"/>
              </w:rPr>
            </w:pPr>
            <w:r w:rsidRPr="006334B2">
              <w:rPr>
                <w:b/>
                <w:sz w:val="28"/>
                <w:szCs w:val="28"/>
                <w:lang w:val="uz-Cyrl-UZ"/>
              </w:rPr>
              <w:t>Плоский, планарный</w:t>
            </w:r>
            <w:r w:rsidRPr="006334B2">
              <w:rPr>
                <w:b/>
                <w:bCs/>
                <w:sz w:val="28"/>
                <w:szCs w:val="28"/>
                <w:lang w:val="uz-Cyrl-UZ"/>
              </w:rPr>
              <w:t xml:space="preserve"> </w:t>
            </w:r>
          </w:p>
          <w:p w14:paraId="7C854F5B" w14:textId="77777777" w:rsidR="001543F4" w:rsidRDefault="001543F4" w:rsidP="001543F4">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yassi</w:t>
            </w:r>
            <w:r w:rsidRPr="00A70490">
              <w:rPr>
                <w:bCs/>
                <w:color w:val="000000"/>
                <w:sz w:val="28"/>
                <w:szCs w:val="28"/>
                <w:lang w:val="uz-Cyrl-UZ"/>
              </w:rPr>
              <w:t>,</w:t>
            </w:r>
            <w:r w:rsidRPr="005B6905">
              <w:rPr>
                <w:bCs/>
                <w:color w:val="000000"/>
                <w:sz w:val="28"/>
                <w:szCs w:val="28"/>
              </w:rPr>
              <w:t xml:space="preserve"> </w:t>
            </w:r>
            <w:r>
              <w:rPr>
                <w:bCs/>
                <w:color w:val="000000"/>
                <w:sz w:val="28"/>
                <w:szCs w:val="28"/>
                <w:lang w:val="uz-Cyrl-UZ"/>
              </w:rPr>
              <w:t>planar</w:t>
            </w:r>
            <w:r w:rsidRPr="00A70490">
              <w:rPr>
                <w:bCs/>
                <w:color w:val="000000"/>
                <w:sz w:val="28"/>
                <w:szCs w:val="28"/>
                <w:lang w:val="uz-Cyrl-UZ"/>
              </w:rPr>
              <w:t xml:space="preserve"> </w:t>
            </w:r>
          </w:p>
          <w:p w14:paraId="21425451" w14:textId="05A25B5D" w:rsidR="001543F4" w:rsidRPr="00844AE4" w:rsidRDefault="000B536F" w:rsidP="001543F4">
            <w:pPr>
              <w:rPr>
                <w:bCs/>
                <w:color w:val="000000"/>
                <w:sz w:val="28"/>
                <w:szCs w:val="28"/>
              </w:rPr>
            </w:pPr>
            <w:r>
              <w:rPr>
                <w:bCs/>
                <w:color w:val="000000"/>
                <w:sz w:val="28"/>
                <w:szCs w:val="28"/>
                <w:lang w:val="uz-Cyrl-UZ"/>
              </w:rPr>
              <w:t xml:space="preserve"> </w:t>
            </w:r>
            <w:r w:rsidR="001543F4" w:rsidRPr="00A70490">
              <w:rPr>
                <w:bCs/>
                <w:color w:val="000000"/>
                <w:sz w:val="28"/>
                <w:szCs w:val="28"/>
                <w:lang w:val="uz-Cyrl-UZ"/>
              </w:rPr>
              <w:t xml:space="preserve">ясси, планар </w:t>
            </w:r>
          </w:p>
          <w:p w14:paraId="08A95D74" w14:textId="77777777" w:rsidR="001543F4" w:rsidRPr="006334B2" w:rsidRDefault="001543F4" w:rsidP="001543F4">
            <w:pPr>
              <w:rPr>
                <w:sz w:val="28"/>
                <w:szCs w:val="28"/>
                <w:lang w:val="uz-Cyrl-UZ"/>
              </w:rPr>
            </w:pPr>
            <w:r w:rsidRPr="00DE4143">
              <w:rPr>
                <w:b/>
                <w:sz w:val="28"/>
                <w:szCs w:val="28"/>
                <w:lang w:val="en-US"/>
              </w:rPr>
              <w:t xml:space="preserve">en </w:t>
            </w:r>
            <w:r w:rsidRPr="004E29AB">
              <w:rPr>
                <w:sz w:val="28"/>
                <w:szCs w:val="28"/>
                <w:lang w:val="en-US"/>
              </w:rPr>
              <w:t>-</w:t>
            </w:r>
            <w:r w:rsidRPr="004E29AB">
              <w:rPr>
                <w:sz w:val="28"/>
                <w:szCs w:val="28"/>
                <w:lang w:val="uz-Cyrl-UZ"/>
              </w:rPr>
              <w:t xml:space="preserve"> </w:t>
            </w:r>
            <w:r w:rsidRPr="006334B2">
              <w:rPr>
                <w:sz w:val="28"/>
                <w:szCs w:val="28"/>
                <w:lang w:val="uz-Cyrl-UZ"/>
              </w:rPr>
              <w:t xml:space="preserve">planar </w:t>
            </w:r>
          </w:p>
          <w:p w14:paraId="6472DD31" w14:textId="77777777" w:rsidR="001543F4" w:rsidRPr="00D62F54" w:rsidRDefault="001543F4" w:rsidP="001543F4">
            <w:pPr>
              <w:rPr>
                <w:bCs/>
                <w:color w:val="000000"/>
                <w:sz w:val="28"/>
                <w:szCs w:val="28"/>
                <w:lang w:val="en-US"/>
              </w:rPr>
            </w:pPr>
          </w:p>
        </w:tc>
        <w:tc>
          <w:tcPr>
            <w:tcW w:w="2921" w:type="pct"/>
          </w:tcPr>
          <w:p w14:paraId="259C8788" w14:textId="77777777" w:rsidR="001543F4" w:rsidRDefault="001543F4" w:rsidP="001543F4">
            <w:pPr>
              <w:jc w:val="both"/>
              <w:rPr>
                <w:sz w:val="28"/>
                <w:szCs w:val="28"/>
                <w:lang w:val="uz-Cyrl-UZ"/>
              </w:rPr>
            </w:pPr>
            <w:r>
              <w:rPr>
                <w:sz w:val="28"/>
                <w:szCs w:val="28"/>
              </w:rPr>
              <w:t>Тип корпуса микросхем, предназначенных для монтажа на поверхность</w:t>
            </w:r>
            <w:r w:rsidRPr="0086167C">
              <w:rPr>
                <w:sz w:val="28"/>
                <w:szCs w:val="28"/>
              </w:rPr>
              <w:t>.</w:t>
            </w:r>
          </w:p>
          <w:p w14:paraId="01082103" w14:textId="77777777" w:rsidR="001543F4" w:rsidRPr="00DE4857" w:rsidRDefault="001543F4" w:rsidP="001543F4">
            <w:pPr>
              <w:jc w:val="both"/>
              <w:rPr>
                <w:sz w:val="28"/>
                <w:szCs w:val="28"/>
              </w:rPr>
            </w:pPr>
          </w:p>
          <w:p w14:paraId="2FE710D6" w14:textId="77777777" w:rsidR="001543F4" w:rsidRDefault="001543F4" w:rsidP="001543F4">
            <w:pPr>
              <w:jc w:val="both"/>
              <w:rPr>
                <w:sz w:val="28"/>
                <w:szCs w:val="28"/>
                <w:lang w:val="en-US"/>
              </w:rPr>
            </w:pPr>
            <w:r w:rsidRPr="0099137E">
              <w:rPr>
                <w:sz w:val="28"/>
                <w:szCs w:val="28"/>
                <w:lang w:val="en-US"/>
              </w:rPr>
              <w:t>Sirtga montaj qilish uchun mo‘ljallangan mikro</w:t>
            </w:r>
            <w:r w:rsidRPr="00D141D3">
              <w:rPr>
                <w:sz w:val="28"/>
                <w:szCs w:val="28"/>
                <w:lang w:val="en-US"/>
              </w:rPr>
              <w:t>-</w:t>
            </w:r>
            <w:r w:rsidRPr="0099137E">
              <w:rPr>
                <w:sz w:val="28"/>
                <w:szCs w:val="28"/>
                <w:lang w:val="en-US"/>
              </w:rPr>
              <w:t>sxemalar korpusining bir turi.</w:t>
            </w:r>
          </w:p>
          <w:p w14:paraId="4E7DA3AE" w14:textId="77777777" w:rsidR="001543F4" w:rsidRPr="008D0D5A" w:rsidRDefault="001543F4" w:rsidP="001543F4">
            <w:pPr>
              <w:jc w:val="both"/>
              <w:rPr>
                <w:sz w:val="28"/>
                <w:szCs w:val="28"/>
                <w:lang w:val="en-US"/>
              </w:rPr>
            </w:pPr>
          </w:p>
          <w:p w14:paraId="44FD298F" w14:textId="77777777" w:rsidR="001543F4" w:rsidRPr="008E5D2E" w:rsidRDefault="001543F4" w:rsidP="001543F4">
            <w:pPr>
              <w:jc w:val="both"/>
              <w:rPr>
                <w:color w:val="000000"/>
                <w:sz w:val="26"/>
                <w:szCs w:val="26"/>
              </w:rPr>
            </w:pPr>
            <w:r>
              <w:rPr>
                <w:sz w:val="28"/>
                <w:szCs w:val="28"/>
              </w:rPr>
              <w:t>Сиртга монтаж қилиш учун мўлжалланган микросхемалар корпусининг бир тури.</w:t>
            </w:r>
          </w:p>
        </w:tc>
      </w:tr>
      <w:tr w:rsidR="001543F4" w:rsidRPr="00FE28D5" w14:paraId="364DA6DA" w14:textId="77777777">
        <w:trPr>
          <w:tblCellSpacing w:w="0" w:type="dxa"/>
          <w:jc w:val="center"/>
        </w:trPr>
        <w:tc>
          <w:tcPr>
            <w:tcW w:w="2079" w:type="pct"/>
          </w:tcPr>
          <w:p w14:paraId="341F4AFB" w14:textId="77777777" w:rsidR="001543F4" w:rsidRPr="005B5ED5" w:rsidRDefault="001543F4" w:rsidP="001543F4">
            <w:pPr>
              <w:tabs>
                <w:tab w:val="left" w:pos="4320"/>
                <w:tab w:val="left" w:pos="4500"/>
              </w:tabs>
              <w:rPr>
                <w:b/>
                <w:sz w:val="28"/>
                <w:szCs w:val="28"/>
                <w:lang w:val="uz-Cyrl-UZ"/>
              </w:rPr>
            </w:pPr>
            <w:r w:rsidRPr="005B5ED5">
              <w:rPr>
                <w:b/>
                <w:sz w:val="28"/>
                <w:szCs w:val="28"/>
                <w:lang w:val="uz-Cyrl-UZ"/>
              </w:rPr>
              <w:t>Плоский экран</w:t>
            </w:r>
          </w:p>
          <w:p w14:paraId="2F8C53B4" w14:textId="77777777" w:rsidR="001543F4" w:rsidRPr="005B5ED5" w:rsidRDefault="001543F4" w:rsidP="001543F4">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yassi ekran</w:t>
            </w:r>
          </w:p>
          <w:p w14:paraId="3573F609" w14:textId="1968D5E0" w:rsidR="001543F4" w:rsidRPr="005B5ED5" w:rsidRDefault="000B536F" w:rsidP="001543F4">
            <w:pPr>
              <w:tabs>
                <w:tab w:val="left" w:pos="4320"/>
                <w:tab w:val="left" w:pos="4500"/>
              </w:tabs>
              <w:rPr>
                <w:sz w:val="28"/>
                <w:szCs w:val="28"/>
                <w:lang w:val="uz-Cyrl-UZ"/>
              </w:rPr>
            </w:pPr>
            <w:r>
              <w:rPr>
                <w:sz w:val="28"/>
                <w:szCs w:val="28"/>
                <w:lang w:val="uz-Cyrl-UZ"/>
              </w:rPr>
              <w:t xml:space="preserve"> </w:t>
            </w:r>
            <w:r w:rsidR="001543F4" w:rsidRPr="005B5ED5">
              <w:rPr>
                <w:sz w:val="28"/>
                <w:szCs w:val="28"/>
                <w:lang w:val="uz-Cyrl-UZ"/>
              </w:rPr>
              <w:t>ясси экран</w:t>
            </w:r>
          </w:p>
          <w:p w14:paraId="3CB28259" w14:textId="6A882201" w:rsidR="001543F4" w:rsidRPr="009345AC" w:rsidRDefault="001543F4" w:rsidP="001543F4">
            <w:pPr>
              <w:tabs>
                <w:tab w:val="left" w:pos="4320"/>
                <w:tab w:val="left" w:pos="4500"/>
              </w:tabs>
              <w:rPr>
                <w:sz w:val="28"/>
                <w:szCs w:val="28"/>
                <w:lang w:val="uz-Cyrl-UZ"/>
              </w:rPr>
            </w:pPr>
            <w:r w:rsidRPr="00404F9B">
              <w:rPr>
                <w:b/>
                <w:sz w:val="28"/>
                <w:szCs w:val="28"/>
                <w:lang w:val="en-US"/>
              </w:rPr>
              <w:t xml:space="preserve">en </w:t>
            </w:r>
            <w:r w:rsidRPr="004E29AB">
              <w:rPr>
                <w:sz w:val="28"/>
                <w:szCs w:val="28"/>
                <w:lang w:val="en-US"/>
              </w:rPr>
              <w:t xml:space="preserve">- </w:t>
            </w:r>
            <w:r w:rsidRPr="009345AC">
              <w:rPr>
                <w:sz w:val="28"/>
                <w:szCs w:val="28"/>
                <w:lang w:val="en-US"/>
              </w:rPr>
              <w:t>flat screen</w:t>
            </w:r>
            <w:r w:rsidR="00D7251A">
              <w:rPr>
                <w:sz w:val="28"/>
                <w:szCs w:val="28"/>
                <w:lang w:val="en-US"/>
              </w:rPr>
              <w:t xml:space="preserve"> </w:t>
            </w:r>
          </w:p>
          <w:p w14:paraId="273F6A53" w14:textId="77777777" w:rsidR="001543F4" w:rsidRPr="009345AC" w:rsidRDefault="001543F4" w:rsidP="001543F4">
            <w:pPr>
              <w:tabs>
                <w:tab w:val="left" w:pos="4320"/>
                <w:tab w:val="left" w:pos="4500"/>
              </w:tabs>
              <w:rPr>
                <w:sz w:val="28"/>
                <w:szCs w:val="28"/>
                <w:lang w:val="en-US"/>
              </w:rPr>
            </w:pPr>
          </w:p>
        </w:tc>
        <w:tc>
          <w:tcPr>
            <w:tcW w:w="2921" w:type="pct"/>
          </w:tcPr>
          <w:p w14:paraId="46DEAB66" w14:textId="77777777" w:rsidR="001543F4" w:rsidRDefault="001543F4" w:rsidP="001543F4">
            <w:pPr>
              <w:tabs>
                <w:tab w:val="left" w:pos="4320"/>
                <w:tab w:val="left" w:pos="4500"/>
              </w:tabs>
              <w:jc w:val="both"/>
              <w:rPr>
                <w:sz w:val="28"/>
                <w:szCs w:val="28"/>
                <w:lang w:val="uz-Cyrl-UZ"/>
              </w:rPr>
            </w:pPr>
            <w:r>
              <w:rPr>
                <w:sz w:val="28"/>
                <w:szCs w:val="28"/>
              </w:rPr>
              <w:t>Экран электронно-лучевой трубки, который сделан более плоским, чем обычный экран. Используется в более дорогих моделях мониторов для графических и рабочих станций</w:t>
            </w:r>
            <w:r w:rsidRPr="0099336E">
              <w:rPr>
                <w:sz w:val="28"/>
                <w:szCs w:val="28"/>
              </w:rPr>
              <w:t>.</w:t>
            </w:r>
          </w:p>
          <w:p w14:paraId="67623933" w14:textId="77777777" w:rsidR="001543F4" w:rsidRPr="00F03048" w:rsidRDefault="001543F4" w:rsidP="001543F4">
            <w:pPr>
              <w:tabs>
                <w:tab w:val="left" w:pos="4320"/>
                <w:tab w:val="left" w:pos="4500"/>
              </w:tabs>
              <w:jc w:val="both"/>
              <w:rPr>
                <w:sz w:val="28"/>
                <w:szCs w:val="28"/>
              </w:rPr>
            </w:pPr>
          </w:p>
          <w:p w14:paraId="3E394EDE" w14:textId="77777777" w:rsidR="001543F4" w:rsidRDefault="001543F4" w:rsidP="001543F4">
            <w:pPr>
              <w:tabs>
                <w:tab w:val="left" w:pos="4320"/>
                <w:tab w:val="left" w:pos="4500"/>
              </w:tabs>
              <w:jc w:val="both"/>
              <w:rPr>
                <w:sz w:val="28"/>
                <w:szCs w:val="28"/>
                <w:lang w:val="en-US"/>
              </w:rPr>
            </w:pPr>
            <w:r w:rsidRPr="0099137E">
              <w:rPr>
                <w:sz w:val="28"/>
                <w:szCs w:val="28"/>
                <w:lang w:val="en-US"/>
              </w:rPr>
              <w:t>Oddiy ekranga qaraganda birmuncha yassi qilingan</w:t>
            </w:r>
            <w:r>
              <w:rPr>
                <w:sz w:val="28"/>
                <w:szCs w:val="28"/>
                <w:lang w:val="uz-Cyrl-UZ"/>
              </w:rPr>
              <w:t xml:space="preserve"> elektron-nur</w:t>
            </w:r>
            <w:r>
              <w:rPr>
                <w:sz w:val="28"/>
                <w:szCs w:val="28"/>
                <w:lang w:val="en-US"/>
              </w:rPr>
              <w:t>li</w:t>
            </w:r>
            <w:r>
              <w:rPr>
                <w:sz w:val="28"/>
                <w:szCs w:val="28"/>
                <w:lang w:val="uz-Cyrl-UZ"/>
              </w:rPr>
              <w:t xml:space="preserve"> </w:t>
            </w:r>
            <w:r w:rsidRPr="0099137E">
              <w:rPr>
                <w:sz w:val="28"/>
                <w:szCs w:val="28"/>
                <w:lang w:val="en-US"/>
              </w:rPr>
              <w:t xml:space="preserve">trubka ekrani. Grafik va ishchi </w:t>
            </w:r>
            <w:r>
              <w:rPr>
                <w:sz w:val="28"/>
                <w:szCs w:val="28"/>
                <w:lang w:val="en-US"/>
              </w:rPr>
              <w:t>stansiya</w:t>
            </w:r>
            <w:r w:rsidRPr="0099137E">
              <w:rPr>
                <w:sz w:val="28"/>
                <w:szCs w:val="28"/>
                <w:lang w:val="en-US"/>
              </w:rPr>
              <w:t>lar uchun mo‘ljallangan monitorlarning birmuncha qimmat modellarida foydalaniladi.</w:t>
            </w:r>
          </w:p>
          <w:p w14:paraId="37935F5C" w14:textId="77777777" w:rsidR="001543F4" w:rsidRPr="00F03048" w:rsidRDefault="001543F4" w:rsidP="001543F4">
            <w:pPr>
              <w:tabs>
                <w:tab w:val="left" w:pos="4320"/>
                <w:tab w:val="left" w:pos="4500"/>
              </w:tabs>
              <w:jc w:val="both"/>
              <w:rPr>
                <w:sz w:val="28"/>
                <w:szCs w:val="28"/>
                <w:lang w:val="en-US"/>
              </w:rPr>
            </w:pPr>
          </w:p>
          <w:p w14:paraId="2BBE158E" w14:textId="77777777" w:rsidR="001543F4" w:rsidRPr="00925D98" w:rsidRDefault="001543F4" w:rsidP="001543F4">
            <w:pPr>
              <w:tabs>
                <w:tab w:val="left" w:pos="4320"/>
                <w:tab w:val="left" w:pos="4500"/>
              </w:tabs>
              <w:jc w:val="both"/>
              <w:rPr>
                <w:sz w:val="28"/>
                <w:szCs w:val="28"/>
              </w:rPr>
            </w:pPr>
            <w:r>
              <w:rPr>
                <w:sz w:val="28"/>
                <w:szCs w:val="28"/>
              </w:rPr>
              <w:t>Оддий экранга қараганда бирмунча ясси қилинган</w:t>
            </w:r>
            <w:r>
              <w:rPr>
                <w:sz w:val="28"/>
                <w:szCs w:val="28"/>
                <w:lang w:val="uz-Cyrl-UZ"/>
              </w:rPr>
              <w:t xml:space="preserve"> электрон-нур</w:t>
            </w:r>
            <w:r>
              <w:rPr>
                <w:sz w:val="28"/>
                <w:szCs w:val="28"/>
              </w:rPr>
              <w:t>ли</w:t>
            </w:r>
            <w:r>
              <w:rPr>
                <w:sz w:val="28"/>
                <w:szCs w:val="28"/>
                <w:lang w:val="uz-Cyrl-UZ"/>
              </w:rPr>
              <w:t xml:space="preserve"> </w:t>
            </w:r>
            <w:r>
              <w:rPr>
                <w:sz w:val="28"/>
                <w:szCs w:val="28"/>
              </w:rPr>
              <w:t>трубка экрани. График ва ишчи станциялар учун мўлжалланган мониторларнинг бирмунча қиммат моделларида фойдаланилади.</w:t>
            </w:r>
          </w:p>
        </w:tc>
      </w:tr>
      <w:tr w:rsidR="001543F4" w:rsidRPr="005D2E87" w14:paraId="78B5AC87" w14:textId="77777777">
        <w:trPr>
          <w:tblCellSpacing w:w="0" w:type="dxa"/>
          <w:jc w:val="center"/>
        </w:trPr>
        <w:tc>
          <w:tcPr>
            <w:tcW w:w="2079" w:type="pct"/>
          </w:tcPr>
          <w:p w14:paraId="5C06D0DC" w14:textId="77777777" w:rsidR="001543F4" w:rsidRPr="006334B2" w:rsidRDefault="001543F4" w:rsidP="003A7C3D">
            <w:pPr>
              <w:rPr>
                <w:b/>
                <w:bCs/>
                <w:sz w:val="28"/>
                <w:szCs w:val="28"/>
                <w:lang w:val="uz-Cyrl-UZ"/>
              </w:rPr>
            </w:pPr>
            <w:r w:rsidRPr="006334B2">
              <w:rPr>
                <w:b/>
                <w:sz w:val="28"/>
                <w:szCs w:val="28"/>
              </w:rPr>
              <w:t xml:space="preserve">Плоттер, </w:t>
            </w:r>
            <w:r w:rsidRPr="00773754">
              <w:rPr>
                <w:b/>
                <w:sz w:val="28"/>
                <w:szCs w:val="28"/>
              </w:rPr>
              <w:br/>
            </w:r>
            <w:r w:rsidRPr="006334B2">
              <w:rPr>
                <w:b/>
                <w:sz w:val="28"/>
                <w:szCs w:val="28"/>
              </w:rPr>
              <w:t>графопостроитель</w:t>
            </w:r>
            <w:r w:rsidRPr="006334B2">
              <w:rPr>
                <w:b/>
                <w:bCs/>
                <w:sz w:val="28"/>
                <w:szCs w:val="28"/>
                <w:lang w:val="uz-Cyrl-UZ"/>
              </w:rPr>
              <w:t xml:space="preserve"> </w:t>
            </w:r>
          </w:p>
          <w:p w14:paraId="0C8775B2"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plotter</w:t>
            </w:r>
            <w:r w:rsidRPr="00A70490">
              <w:rPr>
                <w:bCs/>
                <w:color w:val="000000"/>
                <w:sz w:val="28"/>
                <w:szCs w:val="28"/>
                <w:lang w:val="uz-Cyrl-UZ"/>
              </w:rPr>
              <w:t xml:space="preserve">, </w:t>
            </w:r>
            <w:r>
              <w:rPr>
                <w:bCs/>
                <w:color w:val="000000"/>
                <w:sz w:val="28"/>
                <w:szCs w:val="28"/>
                <w:lang w:val="uz-Cyrl-UZ"/>
              </w:rPr>
              <w:t>graftuzgich</w:t>
            </w:r>
          </w:p>
          <w:p w14:paraId="43BAE51C" w14:textId="2136593C" w:rsidR="001543F4" w:rsidRPr="00844AE4" w:rsidRDefault="000B536F" w:rsidP="003A7C3D">
            <w:pPr>
              <w:rPr>
                <w:bCs/>
                <w:color w:val="000000"/>
                <w:sz w:val="28"/>
                <w:szCs w:val="28"/>
              </w:rPr>
            </w:pPr>
            <w:r>
              <w:rPr>
                <w:b/>
                <w:bCs/>
                <w:color w:val="000000"/>
                <w:sz w:val="28"/>
                <w:szCs w:val="28"/>
                <w:lang w:val="uz-Cyrl-UZ"/>
              </w:rPr>
              <w:t xml:space="preserve"> </w:t>
            </w:r>
            <w:r w:rsidR="001543F4" w:rsidRPr="00A70490">
              <w:rPr>
                <w:bCs/>
                <w:color w:val="000000"/>
                <w:sz w:val="28"/>
                <w:szCs w:val="28"/>
                <w:lang w:val="uz-Cyrl-UZ"/>
              </w:rPr>
              <w:t>плоттер, графтузгич</w:t>
            </w:r>
          </w:p>
          <w:p w14:paraId="73F44CE5" w14:textId="77777777" w:rsidR="001543F4" w:rsidRPr="006334B2" w:rsidRDefault="001543F4" w:rsidP="003A7C3D">
            <w:pPr>
              <w:rPr>
                <w:sz w:val="28"/>
                <w:szCs w:val="28"/>
                <w:lang w:val="uz-Cyrl-UZ"/>
              </w:rPr>
            </w:pPr>
            <w:r w:rsidRPr="00DE4143">
              <w:rPr>
                <w:b/>
                <w:sz w:val="28"/>
                <w:szCs w:val="28"/>
                <w:lang w:val="en-US"/>
              </w:rPr>
              <w:t xml:space="preserve">en </w:t>
            </w:r>
            <w:r w:rsidRPr="00DA44B3">
              <w:rPr>
                <w:sz w:val="28"/>
                <w:szCs w:val="28"/>
                <w:lang w:val="en-US"/>
              </w:rPr>
              <w:t>-</w:t>
            </w:r>
            <w:r w:rsidRPr="006334B2">
              <w:rPr>
                <w:sz w:val="28"/>
                <w:szCs w:val="28"/>
                <w:lang w:val="en-US"/>
              </w:rPr>
              <w:t xml:space="preserve"> plotter</w:t>
            </w:r>
            <w:r w:rsidRPr="006334B2">
              <w:rPr>
                <w:sz w:val="28"/>
                <w:szCs w:val="28"/>
              </w:rPr>
              <w:t xml:space="preserve"> </w:t>
            </w:r>
          </w:p>
          <w:p w14:paraId="7E36D257" w14:textId="77777777" w:rsidR="001543F4" w:rsidRPr="00D62F54" w:rsidRDefault="001543F4" w:rsidP="003A7C3D">
            <w:pPr>
              <w:rPr>
                <w:bCs/>
                <w:color w:val="000000"/>
                <w:sz w:val="28"/>
                <w:szCs w:val="28"/>
                <w:lang w:val="en-US"/>
              </w:rPr>
            </w:pPr>
          </w:p>
        </w:tc>
        <w:tc>
          <w:tcPr>
            <w:tcW w:w="2921" w:type="pct"/>
          </w:tcPr>
          <w:p w14:paraId="18305C34" w14:textId="77777777" w:rsidR="001543F4" w:rsidRDefault="001543F4" w:rsidP="003A7C3D">
            <w:pPr>
              <w:jc w:val="both"/>
              <w:rPr>
                <w:sz w:val="28"/>
                <w:szCs w:val="28"/>
                <w:lang w:val="uz-Cyrl-UZ"/>
              </w:rPr>
            </w:pPr>
            <w:r>
              <w:rPr>
                <w:sz w:val="28"/>
                <w:szCs w:val="28"/>
              </w:rPr>
              <w:t>Периферийное устройство для вывода на бумагу или кальку графиков, чертежей, плакатов</w:t>
            </w:r>
            <w:r w:rsidRPr="0086167C">
              <w:rPr>
                <w:sz w:val="28"/>
                <w:szCs w:val="28"/>
              </w:rPr>
              <w:t>.</w:t>
            </w:r>
          </w:p>
          <w:p w14:paraId="124DEF77" w14:textId="77777777" w:rsidR="001543F4" w:rsidRPr="00DE4857" w:rsidRDefault="001543F4" w:rsidP="003A7C3D">
            <w:pPr>
              <w:jc w:val="both"/>
              <w:rPr>
                <w:sz w:val="28"/>
                <w:szCs w:val="28"/>
              </w:rPr>
            </w:pPr>
          </w:p>
          <w:p w14:paraId="52E86106" w14:textId="6176C6CD" w:rsidR="001543F4" w:rsidRDefault="001543F4" w:rsidP="003A7C3D">
            <w:pPr>
              <w:jc w:val="both"/>
              <w:rPr>
                <w:sz w:val="28"/>
                <w:szCs w:val="28"/>
                <w:lang w:val="en-US"/>
              </w:rPr>
            </w:pPr>
            <w:r>
              <w:rPr>
                <w:sz w:val="28"/>
                <w:szCs w:val="28"/>
                <w:lang w:val="uz-Cyrl-UZ"/>
              </w:rPr>
              <w:t>Grafiklar</w:t>
            </w:r>
            <w:r w:rsidRPr="008E5D2E">
              <w:rPr>
                <w:sz w:val="28"/>
                <w:szCs w:val="28"/>
                <w:lang w:val="uz-Cyrl-UZ"/>
              </w:rPr>
              <w:t xml:space="preserve">, </w:t>
            </w:r>
            <w:r>
              <w:rPr>
                <w:sz w:val="28"/>
                <w:szCs w:val="28"/>
                <w:lang w:val="uz-Cyrl-UZ"/>
              </w:rPr>
              <w:t>chizmalar</w:t>
            </w:r>
            <w:r w:rsidRPr="008E5D2E">
              <w:rPr>
                <w:sz w:val="28"/>
                <w:szCs w:val="28"/>
                <w:lang w:val="uz-Cyrl-UZ"/>
              </w:rPr>
              <w:t xml:space="preserve">, </w:t>
            </w:r>
            <w:r>
              <w:rPr>
                <w:sz w:val="28"/>
                <w:szCs w:val="28"/>
                <w:lang w:val="uz-Cyrl-UZ"/>
              </w:rPr>
              <w:t>plakatlarni</w:t>
            </w:r>
            <w:r w:rsidRPr="008E5D2E">
              <w:rPr>
                <w:sz w:val="28"/>
                <w:szCs w:val="28"/>
                <w:lang w:val="uz-Cyrl-UZ"/>
              </w:rPr>
              <w:t xml:space="preserve"> </w:t>
            </w:r>
            <w:r>
              <w:rPr>
                <w:sz w:val="28"/>
                <w:szCs w:val="28"/>
                <w:lang w:val="uz-Cyrl-UZ"/>
              </w:rPr>
              <w:t>qog‘ozga</w:t>
            </w:r>
            <w:r w:rsidRPr="008E5D2E">
              <w:rPr>
                <w:sz w:val="28"/>
                <w:szCs w:val="28"/>
                <w:lang w:val="uz-Cyrl-UZ"/>
              </w:rPr>
              <w:t xml:space="preserve"> </w:t>
            </w:r>
            <w:r>
              <w:rPr>
                <w:sz w:val="28"/>
                <w:szCs w:val="28"/>
                <w:lang w:val="uz-Cyrl-UZ"/>
              </w:rPr>
              <w:t>yoki</w:t>
            </w:r>
            <w:r w:rsidR="00D7251A">
              <w:rPr>
                <w:sz w:val="28"/>
                <w:szCs w:val="28"/>
                <w:lang w:val="uz-Cyrl-UZ"/>
              </w:rPr>
              <w:t xml:space="preserve"> </w:t>
            </w:r>
            <w:r>
              <w:rPr>
                <w:sz w:val="28"/>
                <w:szCs w:val="28"/>
                <w:lang w:val="uz-Cyrl-UZ"/>
              </w:rPr>
              <w:t>kalkaga</w:t>
            </w:r>
            <w:r w:rsidRPr="008E5D2E">
              <w:rPr>
                <w:sz w:val="28"/>
                <w:szCs w:val="28"/>
                <w:lang w:val="uz-Cyrl-UZ"/>
              </w:rPr>
              <w:t xml:space="preserve"> </w:t>
            </w:r>
            <w:r>
              <w:rPr>
                <w:sz w:val="28"/>
                <w:szCs w:val="28"/>
                <w:lang w:val="uz-Cyrl-UZ"/>
              </w:rPr>
              <w:t>chiqaradigan</w:t>
            </w:r>
            <w:r w:rsidRPr="008E5D2E">
              <w:rPr>
                <w:sz w:val="28"/>
                <w:szCs w:val="28"/>
                <w:lang w:val="uz-Cyrl-UZ"/>
              </w:rPr>
              <w:t xml:space="preserve"> </w:t>
            </w:r>
            <w:r>
              <w:rPr>
                <w:sz w:val="28"/>
                <w:szCs w:val="28"/>
                <w:lang w:val="uz-Cyrl-UZ"/>
              </w:rPr>
              <w:t>periferik</w:t>
            </w:r>
            <w:r w:rsidRPr="008E5D2E">
              <w:rPr>
                <w:sz w:val="28"/>
                <w:szCs w:val="28"/>
                <w:lang w:val="uz-Cyrl-UZ"/>
              </w:rPr>
              <w:t xml:space="preserve"> </w:t>
            </w:r>
            <w:r>
              <w:rPr>
                <w:sz w:val="28"/>
                <w:szCs w:val="28"/>
                <w:lang w:val="uz-Cyrl-UZ"/>
              </w:rPr>
              <w:t>qurilma</w:t>
            </w:r>
            <w:r w:rsidRPr="008E5D2E">
              <w:rPr>
                <w:sz w:val="28"/>
                <w:szCs w:val="28"/>
                <w:lang w:val="uz-Cyrl-UZ"/>
              </w:rPr>
              <w:t>.</w:t>
            </w:r>
          </w:p>
          <w:p w14:paraId="37DF173F" w14:textId="77777777" w:rsidR="001543F4" w:rsidRPr="008D0D5A" w:rsidRDefault="001543F4" w:rsidP="003A7C3D">
            <w:pPr>
              <w:jc w:val="both"/>
              <w:rPr>
                <w:sz w:val="28"/>
                <w:szCs w:val="28"/>
                <w:lang w:val="en-US"/>
              </w:rPr>
            </w:pPr>
          </w:p>
          <w:p w14:paraId="048B8D3A" w14:textId="77777777" w:rsidR="001543F4" w:rsidRPr="008E5D2E" w:rsidRDefault="001543F4" w:rsidP="00D141D3">
            <w:pPr>
              <w:jc w:val="both"/>
              <w:rPr>
                <w:color w:val="000000"/>
                <w:sz w:val="26"/>
                <w:szCs w:val="26"/>
                <w:lang w:val="uz-Cyrl-UZ"/>
              </w:rPr>
            </w:pPr>
            <w:r w:rsidRPr="008E5D2E">
              <w:rPr>
                <w:sz w:val="28"/>
                <w:szCs w:val="28"/>
                <w:lang w:val="uz-Cyrl-UZ"/>
              </w:rPr>
              <w:t>Графиклар, чизмалар, плакатларни қоғозга ёки калькага чиқарадиган периферик қурил</w:t>
            </w:r>
            <w:r>
              <w:rPr>
                <w:sz w:val="28"/>
                <w:szCs w:val="28"/>
                <w:lang w:val="uz-Cyrl-UZ"/>
              </w:rPr>
              <w:t>-</w:t>
            </w:r>
            <w:r w:rsidRPr="008E5D2E">
              <w:rPr>
                <w:sz w:val="28"/>
                <w:szCs w:val="28"/>
                <w:lang w:val="uz-Cyrl-UZ"/>
              </w:rPr>
              <w:t>ма.</w:t>
            </w:r>
          </w:p>
        </w:tc>
      </w:tr>
      <w:tr w:rsidR="001543F4" w:rsidRPr="003E387B" w14:paraId="531942C9" w14:textId="77777777">
        <w:trPr>
          <w:tblCellSpacing w:w="0" w:type="dxa"/>
          <w:jc w:val="center"/>
        </w:trPr>
        <w:tc>
          <w:tcPr>
            <w:tcW w:w="2079" w:type="pct"/>
          </w:tcPr>
          <w:p w14:paraId="6CA8BBAA" w14:textId="77777777" w:rsidR="001543F4" w:rsidRPr="001C7AA6" w:rsidRDefault="001543F4" w:rsidP="003A7C3D">
            <w:pPr>
              <w:tabs>
                <w:tab w:val="left" w:pos="4320"/>
                <w:tab w:val="left" w:pos="4500"/>
              </w:tabs>
              <w:rPr>
                <w:b/>
                <w:sz w:val="28"/>
                <w:szCs w:val="28"/>
                <w:lang w:val="uz-Cyrl-UZ"/>
              </w:rPr>
            </w:pPr>
            <w:r w:rsidRPr="001C7AA6">
              <w:rPr>
                <w:b/>
                <w:sz w:val="28"/>
                <w:szCs w:val="28"/>
                <w:lang w:val="uz-Cyrl-UZ"/>
              </w:rPr>
              <w:lastRenderedPageBreak/>
              <w:t>Побитовый</w:t>
            </w:r>
          </w:p>
          <w:p w14:paraId="20345615" w14:textId="77777777" w:rsidR="001543F4" w:rsidRDefault="001543F4"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bitma</w:t>
            </w:r>
            <w:r w:rsidRPr="007C62AC">
              <w:rPr>
                <w:sz w:val="28"/>
                <w:szCs w:val="28"/>
                <w:lang w:val="uz-Cyrl-UZ"/>
              </w:rPr>
              <w:t>-</w:t>
            </w:r>
            <w:r w:rsidRPr="001C7AA6">
              <w:rPr>
                <w:sz w:val="28"/>
                <w:szCs w:val="28"/>
                <w:lang w:val="uz-Cyrl-UZ"/>
              </w:rPr>
              <w:t>bit</w:t>
            </w:r>
          </w:p>
          <w:p w14:paraId="12D717B5" w14:textId="46294B62" w:rsidR="001543F4" w:rsidRPr="001C7AA6" w:rsidRDefault="000B536F" w:rsidP="003A7C3D">
            <w:pPr>
              <w:tabs>
                <w:tab w:val="left" w:pos="4320"/>
                <w:tab w:val="left" w:pos="4500"/>
              </w:tabs>
              <w:rPr>
                <w:sz w:val="28"/>
                <w:szCs w:val="28"/>
                <w:lang w:val="uz-Cyrl-UZ"/>
              </w:rPr>
            </w:pPr>
            <w:r>
              <w:rPr>
                <w:b/>
                <w:sz w:val="28"/>
                <w:szCs w:val="28"/>
                <w:lang w:val="uz-Cyrl-UZ"/>
              </w:rPr>
              <w:t xml:space="preserve"> </w:t>
            </w:r>
            <w:r w:rsidR="001543F4" w:rsidRPr="001C7AA6">
              <w:rPr>
                <w:sz w:val="28"/>
                <w:szCs w:val="28"/>
                <w:lang w:val="uz-Cyrl-UZ"/>
              </w:rPr>
              <w:t>битма</w:t>
            </w:r>
            <w:r w:rsidR="001543F4" w:rsidRPr="007C62AC">
              <w:rPr>
                <w:sz w:val="28"/>
                <w:szCs w:val="28"/>
                <w:lang w:val="uz-Cyrl-UZ"/>
              </w:rPr>
              <w:t>-</w:t>
            </w:r>
            <w:r w:rsidR="001543F4" w:rsidRPr="001C7AA6">
              <w:rPr>
                <w:sz w:val="28"/>
                <w:szCs w:val="28"/>
                <w:lang w:val="uz-Cyrl-UZ"/>
              </w:rPr>
              <w:t>бит</w:t>
            </w:r>
          </w:p>
          <w:p w14:paraId="60B53772" w14:textId="77777777" w:rsidR="001543F4" w:rsidRPr="006A1795" w:rsidRDefault="001543F4" w:rsidP="003A7C3D">
            <w:pPr>
              <w:tabs>
                <w:tab w:val="left" w:pos="4320"/>
                <w:tab w:val="left" w:pos="4500"/>
              </w:tabs>
              <w:rPr>
                <w:sz w:val="28"/>
                <w:szCs w:val="28"/>
                <w:lang w:val="en-US"/>
              </w:rPr>
            </w:pPr>
            <w:r>
              <w:rPr>
                <w:b/>
                <w:sz w:val="28"/>
                <w:szCs w:val="28"/>
                <w:lang w:val="en-US"/>
              </w:rPr>
              <w:t xml:space="preserve">en </w:t>
            </w:r>
            <w:r w:rsidRPr="00DA44B3">
              <w:rPr>
                <w:sz w:val="28"/>
                <w:szCs w:val="28"/>
                <w:lang w:val="en-US"/>
              </w:rPr>
              <w:t>-</w:t>
            </w:r>
            <w:r>
              <w:rPr>
                <w:b/>
                <w:sz w:val="28"/>
                <w:szCs w:val="28"/>
                <w:lang w:val="en-US"/>
              </w:rPr>
              <w:t xml:space="preserve"> </w:t>
            </w:r>
            <w:r w:rsidRPr="006A1795">
              <w:rPr>
                <w:sz w:val="28"/>
                <w:szCs w:val="28"/>
              </w:rPr>
              <w:t>в</w:t>
            </w:r>
            <w:r w:rsidRPr="006A1795">
              <w:rPr>
                <w:sz w:val="28"/>
                <w:szCs w:val="28"/>
                <w:lang w:val="en-US"/>
              </w:rPr>
              <w:t xml:space="preserve">it-by-bit </w:t>
            </w:r>
          </w:p>
          <w:p w14:paraId="231CEF33" w14:textId="77777777" w:rsidR="001543F4" w:rsidRPr="00C844E7" w:rsidRDefault="001543F4" w:rsidP="003A7C3D">
            <w:pPr>
              <w:tabs>
                <w:tab w:val="left" w:pos="4320"/>
                <w:tab w:val="left" w:pos="4500"/>
              </w:tabs>
              <w:rPr>
                <w:sz w:val="28"/>
                <w:szCs w:val="28"/>
                <w:lang w:val="en-US"/>
              </w:rPr>
            </w:pPr>
          </w:p>
        </w:tc>
        <w:tc>
          <w:tcPr>
            <w:tcW w:w="2921" w:type="pct"/>
          </w:tcPr>
          <w:p w14:paraId="281148C0" w14:textId="77777777" w:rsidR="001543F4" w:rsidRDefault="001543F4" w:rsidP="003A7C3D">
            <w:pPr>
              <w:tabs>
                <w:tab w:val="left" w:pos="4320"/>
                <w:tab w:val="left" w:pos="4500"/>
              </w:tabs>
              <w:jc w:val="both"/>
              <w:rPr>
                <w:bCs/>
                <w:sz w:val="28"/>
                <w:szCs w:val="28"/>
                <w:lang w:val="uz-Cyrl-UZ"/>
              </w:rPr>
            </w:pPr>
            <w:r>
              <w:rPr>
                <w:sz w:val="28"/>
                <w:szCs w:val="28"/>
              </w:rPr>
              <w:t xml:space="preserve">Операции, выполняемые последовательно над битами, </w:t>
            </w:r>
            <w:r>
              <w:rPr>
                <w:sz w:val="28"/>
                <w:szCs w:val="28"/>
                <w:lang w:val="uz-Cyrl-UZ"/>
              </w:rPr>
              <w:t>например</w:t>
            </w:r>
            <w:r>
              <w:rPr>
                <w:sz w:val="28"/>
                <w:szCs w:val="28"/>
              </w:rPr>
              <w:t>,</w:t>
            </w:r>
            <w:r>
              <w:rPr>
                <w:sz w:val="28"/>
                <w:szCs w:val="28"/>
                <w:lang w:val="uz-Cyrl-UZ"/>
              </w:rPr>
              <w:t xml:space="preserve"> </w:t>
            </w:r>
            <w:r>
              <w:rPr>
                <w:bCs/>
                <w:sz w:val="28"/>
                <w:szCs w:val="28"/>
              </w:rPr>
              <w:t>операция</w:t>
            </w:r>
            <w:r w:rsidRPr="00980B21">
              <w:rPr>
                <w:bCs/>
                <w:sz w:val="28"/>
                <w:szCs w:val="28"/>
              </w:rPr>
              <w:t xml:space="preserve"> </w:t>
            </w:r>
            <w:r>
              <w:rPr>
                <w:bCs/>
                <w:sz w:val="28"/>
                <w:szCs w:val="28"/>
              </w:rPr>
              <w:t>побитового сравнения.</w:t>
            </w:r>
          </w:p>
          <w:p w14:paraId="3A20C3B2" w14:textId="77777777" w:rsidR="001543F4" w:rsidRPr="003A72AB" w:rsidRDefault="001543F4" w:rsidP="003A7C3D">
            <w:pPr>
              <w:tabs>
                <w:tab w:val="left" w:pos="4320"/>
                <w:tab w:val="left" w:pos="4500"/>
              </w:tabs>
              <w:jc w:val="both"/>
              <w:rPr>
                <w:bCs/>
                <w:sz w:val="28"/>
                <w:szCs w:val="28"/>
              </w:rPr>
            </w:pPr>
          </w:p>
          <w:p w14:paraId="16004441" w14:textId="65276AC8" w:rsidR="001543F4" w:rsidRDefault="001543F4" w:rsidP="003A7C3D">
            <w:pPr>
              <w:tabs>
                <w:tab w:val="left" w:pos="4320"/>
                <w:tab w:val="left" w:pos="4500"/>
              </w:tabs>
              <w:jc w:val="both"/>
              <w:rPr>
                <w:bCs/>
                <w:sz w:val="28"/>
                <w:szCs w:val="28"/>
                <w:lang w:val="en-US"/>
              </w:rPr>
            </w:pPr>
            <w:r w:rsidRPr="0099137E">
              <w:rPr>
                <w:bCs/>
                <w:sz w:val="28"/>
                <w:szCs w:val="28"/>
                <w:lang w:val="en-US"/>
              </w:rPr>
              <w:t>Bitlar ustida ketma-ket bajariladigan amallar,</w:t>
            </w:r>
            <w:r w:rsidR="00D7251A">
              <w:rPr>
                <w:bCs/>
                <w:sz w:val="28"/>
                <w:szCs w:val="28"/>
                <w:lang w:val="en-US"/>
              </w:rPr>
              <w:t xml:space="preserve"> </w:t>
            </w:r>
            <w:r w:rsidRPr="0099137E">
              <w:rPr>
                <w:bCs/>
                <w:sz w:val="28"/>
                <w:szCs w:val="28"/>
                <w:lang w:val="en-US"/>
              </w:rPr>
              <w:t>masalan, bitma-bit taqqoslash amali.</w:t>
            </w:r>
          </w:p>
          <w:p w14:paraId="23473B1F" w14:textId="77777777" w:rsidR="001543F4" w:rsidRPr="009C49B8" w:rsidRDefault="001543F4" w:rsidP="003A7C3D">
            <w:pPr>
              <w:tabs>
                <w:tab w:val="left" w:pos="4320"/>
                <w:tab w:val="left" w:pos="4500"/>
              </w:tabs>
              <w:jc w:val="both"/>
              <w:rPr>
                <w:bCs/>
                <w:sz w:val="28"/>
                <w:szCs w:val="28"/>
                <w:lang w:val="en-US"/>
              </w:rPr>
            </w:pPr>
          </w:p>
          <w:p w14:paraId="7EB3CF01" w14:textId="70C65587" w:rsidR="001543F4" w:rsidRPr="00F03048" w:rsidRDefault="001543F4" w:rsidP="003A7C3D">
            <w:pPr>
              <w:tabs>
                <w:tab w:val="left" w:pos="4320"/>
                <w:tab w:val="left" w:pos="4500"/>
              </w:tabs>
              <w:jc w:val="both"/>
              <w:rPr>
                <w:bCs/>
                <w:sz w:val="28"/>
                <w:szCs w:val="28"/>
              </w:rPr>
            </w:pPr>
            <w:r>
              <w:rPr>
                <w:bCs/>
                <w:sz w:val="28"/>
                <w:szCs w:val="28"/>
              </w:rPr>
              <w:t>Битлар устида кетма-кет бажариладиган амаллар,</w:t>
            </w:r>
            <w:r w:rsidR="00D7251A">
              <w:rPr>
                <w:bCs/>
                <w:sz w:val="28"/>
                <w:szCs w:val="28"/>
              </w:rPr>
              <w:t xml:space="preserve"> </w:t>
            </w:r>
            <w:r>
              <w:rPr>
                <w:bCs/>
                <w:sz w:val="28"/>
                <w:szCs w:val="28"/>
              </w:rPr>
              <w:t>масалан, битма-бит таққослаш амали.</w:t>
            </w:r>
          </w:p>
        </w:tc>
      </w:tr>
      <w:tr w:rsidR="001543F4" w:rsidRPr="005B6905" w14:paraId="3325C19B" w14:textId="77777777">
        <w:trPr>
          <w:tblCellSpacing w:w="0" w:type="dxa"/>
          <w:jc w:val="center"/>
        </w:trPr>
        <w:tc>
          <w:tcPr>
            <w:tcW w:w="2079" w:type="pct"/>
          </w:tcPr>
          <w:p w14:paraId="0B2408BE" w14:textId="77777777" w:rsidR="001543F4" w:rsidRDefault="001543F4" w:rsidP="003A7C3D">
            <w:pPr>
              <w:rPr>
                <w:color w:val="000000"/>
                <w:sz w:val="28"/>
                <w:szCs w:val="28"/>
                <w:lang w:val="uz-Cyrl-UZ"/>
              </w:rPr>
            </w:pPr>
            <w:r w:rsidRPr="00C8174F">
              <w:rPr>
                <w:b/>
                <w:color w:val="000000"/>
                <w:sz w:val="28"/>
                <w:szCs w:val="28"/>
                <w:lang w:val="uz-Cyrl-UZ"/>
              </w:rPr>
              <w:t>Поворачивать</w:t>
            </w:r>
            <w:r w:rsidRPr="00C8174F">
              <w:rPr>
                <w:b/>
                <w:color w:val="000000"/>
                <w:sz w:val="28"/>
                <w:szCs w:val="28"/>
                <w:lang w:val="uz-Cyrl-UZ"/>
              </w:rPr>
              <w:br/>
            </w:r>
            <w:r w:rsidRPr="00DE4857">
              <w:rPr>
                <w:b/>
                <w:bCs/>
                <w:color w:val="000000"/>
                <w:sz w:val="28"/>
                <w:szCs w:val="28"/>
                <w:lang w:val="uz-Cyrl-UZ"/>
              </w:rPr>
              <w:t xml:space="preserve">uz </w:t>
            </w:r>
            <w:r>
              <w:rPr>
                <w:bCs/>
                <w:color w:val="000000"/>
                <w:sz w:val="28"/>
                <w:szCs w:val="28"/>
                <w:lang w:val="uz-Cyrl-UZ"/>
              </w:rPr>
              <w:t>-</w:t>
            </w:r>
            <w:r w:rsidRPr="00DE4857">
              <w:rPr>
                <w:b/>
                <w:bCs/>
                <w:color w:val="000000"/>
                <w:sz w:val="28"/>
                <w:szCs w:val="28"/>
                <w:lang w:val="uz-Cyrl-UZ"/>
              </w:rPr>
              <w:t xml:space="preserve"> </w:t>
            </w:r>
            <w:r w:rsidRPr="00DE4857">
              <w:rPr>
                <w:color w:val="000000"/>
                <w:sz w:val="28"/>
                <w:szCs w:val="28"/>
                <w:lang w:val="uz-Cyrl-UZ"/>
              </w:rPr>
              <w:t>burmoq</w:t>
            </w:r>
          </w:p>
          <w:p w14:paraId="00700DD6" w14:textId="13CEF6C0" w:rsidR="001543F4" w:rsidRPr="00844AE4" w:rsidRDefault="000B536F" w:rsidP="003A7C3D">
            <w:pPr>
              <w:rPr>
                <w:color w:val="000000"/>
                <w:sz w:val="28"/>
                <w:szCs w:val="28"/>
                <w:lang w:val="uz-Cyrl-UZ"/>
              </w:rPr>
            </w:pPr>
            <w:r>
              <w:rPr>
                <w:color w:val="000000"/>
                <w:sz w:val="28"/>
                <w:szCs w:val="28"/>
                <w:lang w:val="uz-Cyrl-UZ"/>
              </w:rPr>
              <w:t xml:space="preserve"> </w:t>
            </w:r>
            <w:r w:rsidR="001543F4" w:rsidRPr="00DE4857">
              <w:rPr>
                <w:color w:val="000000"/>
                <w:sz w:val="28"/>
                <w:szCs w:val="28"/>
                <w:lang w:val="uz-Cyrl-UZ"/>
              </w:rPr>
              <w:t>бурмоқ</w:t>
            </w:r>
          </w:p>
          <w:p w14:paraId="65CF6FAE" w14:textId="77777777" w:rsidR="001543F4" w:rsidRPr="00C8174F" w:rsidRDefault="001543F4" w:rsidP="003A7C3D">
            <w:pPr>
              <w:tabs>
                <w:tab w:val="left" w:pos="4320"/>
                <w:tab w:val="left" w:pos="4500"/>
              </w:tabs>
              <w:rPr>
                <w:sz w:val="28"/>
                <w:szCs w:val="28"/>
                <w:lang w:val="uz-Cyrl-UZ"/>
              </w:rPr>
            </w:pPr>
            <w:r w:rsidRPr="00844AE4">
              <w:rPr>
                <w:b/>
                <w:sz w:val="28"/>
                <w:szCs w:val="28"/>
                <w:lang w:val="uz-Cyrl-UZ"/>
              </w:rPr>
              <w:t xml:space="preserve">en </w:t>
            </w:r>
            <w:r w:rsidRPr="00DA44B3">
              <w:rPr>
                <w:sz w:val="28"/>
                <w:szCs w:val="28"/>
                <w:lang w:val="uz-Cyrl-UZ"/>
              </w:rPr>
              <w:t xml:space="preserve">- </w:t>
            </w:r>
            <w:r w:rsidRPr="00C8174F">
              <w:rPr>
                <w:sz w:val="28"/>
                <w:szCs w:val="28"/>
                <w:lang w:val="uz-Cyrl-UZ"/>
              </w:rPr>
              <w:t xml:space="preserve">rotate </w:t>
            </w:r>
          </w:p>
          <w:p w14:paraId="61FC551B" w14:textId="77777777" w:rsidR="001543F4" w:rsidRPr="00844AE4" w:rsidRDefault="001543F4" w:rsidP="003A7C3D">
            <w:pPr>
              <w:rPr>
                <w:b/>
                <w:bCs/>
                <w:color w:val="000000"/>
                <w:sz w:val="28"/>
                <w:szCs w:val="28"/>
                <w:lang w:val="uz-Cyrl-UZ"/>
              </w:rPr>
            </w:pPr>
          </w:p>
        </w:tc>
        <w:tc>
          <w:tcPr>
            <w:tcW w:w="2921" w:type="pct"/>
          </w:tcPr>
          <w:p w14:paraId="2859CB85" w14:textId="77777777" w:rsidR="001543F4" w:rsidRPr="00B86E02" w:rsidRDefault="001543F4" w:rsidP="003A7C3D">
            <w:pPr>
              <w:jc w:val="both"/>
              <w:rPr>
                <w:color w:val="000000"/>
                <w:sz w:val="28"/>
                <w:szCs w:val="28"/>
              </w:rPr>
            </w:pPr>
            <w:r w:rsidRPr="00B86E02">
              <w:rPr>
                <w:color w:val="000000"/>
                <w:sz w:val="28"/>
                <w:szCs w:val="28"/>
              </w:rPr>
              <w:t>Действие, выполняемое над рисунком или графическим объектом, заключающееся в повороте каждой точки относительно центра на одинаковое количество градусов.</w:t>
            </w:r>
          </w:p>
          <w:p w14:paraId="17E17793" w14:textId="77777777" w:rsidR="001543F4" w:rsidRPr="00DE4857" w:rsidRDefault="001543F4" w:rsidP="003A7C3D">
            <w:pPr>
              <w:jc w:val="both"/>
              <w:rPr>
                <w:color w:val="000000"/>
                <w:sz w:val="28"/>
                <w:szCs w:val="28"/>
              </w:rPr>
            </w:pPr>
          </w:p>
          <w:p w14:paraId="3FB4F61A" w14:textId="77777777" w:rsidR="001543F4" w:rsidRDefault="001543F4" w:rsidP="003A7C3D">
            <w:pPr>
              <w:jc w:val="both"/>
              <w:rPr>
                <w:color w:val="000000"/>
                <w:sz w:val="28"/>
                <w:szCs w:val="28"/>
                <w:lang w:val="en-US"/>
              </w:rPr>
            </w:pPr>
            <w:r w:rsidRPr="0099137E">
              <w:rPr>
                <w:color w:val="000000"/>
                <w:sz w:val="28"/>
                <w:szCs w:val="28"/>
                <w:lang w:val="en-US"/>
              </w:rPr>
              <w:t xml:space="preserve">Rasmlar va grafik </w:t>
            </w:r>
            <w:r>
              <w:rPr>
                <w:color w:val="000000"/>
                <w:sz w:val="28"/>
                <w:szCs w:val="28"/>
                <w:lang w:val="en-US"/>
              </w:rPr>
              <w:t>obyekt</w:t>
            </w:r>
            <w:r w:rsidRPr="0099137E">
              <w:rPr>
                <w:color w:val="000000"/>
                <w:sz w:val="28"/>
                <w:szCs w:val="28"/>
                <w:lang w:val="en-US"/>
              </w:rPr>
              <w:t>lar ustida bajariladigan amal bo‘lib, har bir nuqtani markazga nisbatan bir xil gradusga burishdan iborat.</w:t>
            </w:r>
          </w:p>
          <w:p w14:paraId="1C522A06" w14:textId="77777777" w:rsidR="001543F4" w:rsidRDefault="001543F4" w:rsidP="003A7C3D">
            <w:pPr>
              <w:jc w:val="both"/>
              <w:rPr>
                <w:color w:val="000000"/>
                <w:sz w:val="28"/>
                <w:szCs w:val="28"/>
                <w:lang w:val="en-US"/>
              </w:rPr>
            </w:pPr>
          </w:p>
          <w:p w14:paraId="1722F535" w14:textId="77777777" w:rsidR="001543F4" w:rsidRPr="005B6905" w:rsidRDefault="001543F4" w:rsidP="003A7C3D">
            <w:pPr>
              <w:jc w:val="both"/>
              <w:rPr>
                <w:color w:val="000000"/>
                <w:sz w:val="28"/>
                <w:szCs w:val="28"/>
              </w:rPr>
            </w:pPr>
            <w:r w:rsidRPr="00B86E02">
              <w:rPr>
                <w:color w:val="000000"/>
                <w:sz w:val="28"/>
                <w:szCs w:val="28"/>
              </w:rPr>
              <w:t>Расмлар</w:t>
            </w:r>
            <w:r w:rsidRPr="005B6905">
              <w:rPr>
                <w:color w:val="000000"/>
                <w:sz w:val="28"/>
                <w:szCs w:val="28"/>
              </w:rPr>
              <w:t xml:space="preserve"> </w:t>
            </w:r>
            <w:r w:rsidRPr="00B86E02">
              <w:rPr>
                <w:color w:val="000000"/>
                <w:sz w:val="28"/>
                <w:szCs w:val="28"/>
              </w:rPr>
              <w:t>ва</w:t>
            </w:r>
            <w:r w:rsidRPr="005B6905">
              <w:rPr>
                <w:color w:val="000000"/>
                <w:sz w:val="28"/>
                <w:szCs w:val="28"/>
              </w:rPr>
              <w:t xml:space="preserve"> </w:t>
            </w:r>
            <w:r w:rsidRPr="00B86E02">
              <w:rPr>
                <w:color w:val="000000"/>
                <w:sz w:val="28"/>
                <w:szCs w:val="28"/>
              </w:rPr>
              <w:t>график</w:t>
            </w:r>
            <w:r w:rsidRPr="005B6905">
              <w:rPr>
                <w:color w:val="000000"/>
                <w:sz w:val="28"/>
                <w:szCs w:val="28"/>
              </w:rPr>
              <w:t xml:space="preserve"> </w:t>
            </w:r>
            <w:r w:rsidRPr="00B86E02">
              <w:rPr>
                <w:color w:val="000000"/>
                <w:sz w:val="28"/>
                <w:szCs w:val="28"/>
              </w:rPr>
              <w:t>объектлар</w:t>
            </w:r>
            <w:r w:rsidRPr="005B6905">
              <w:rPr>
                <w:color w:val="000000"/>
                <w:sz w:val="28"/>
                <w:szCs w:val="28"/>
              </w:rPr>
              <w:t xml:space="preserve"> </w:t>
            </w:r>
            <w:r w:rsidRPr="00B86E02">
              <w:rPr>
                <w:color w:val="000000"/>
                <w:sz w:val="28"/>
                <w:szCs w:val="28"/>
              </w:rPr>
              <w:t>устида</w:t>
            </w:r>
            <w:r w:rsidRPr="005B6905">
              <w:rPr>
                <w:color w:val="000000"/>
                <w:sz w:val="28"/>
                <w:szCs w:val="28"/>
              </w:rPr>
              <w:t xml:space="preserve"> </w:t>
            </w:r>
            <w:r w:rsidRPr="00B86E02">
              <w:rPr>
                <w:color w:val="000000"/>
                <w:sz w:val="28"/>
                <w:szCs w:val="28"/>
              </w:rPr>
              <w:t>бажариладиган</w:t>
            </w:r>
            <w:r w:rsidRPr="005B6905">
              <w:rPr>
                <w:color w:val="000000"/>
                <w:sz w:val="28"/>
                <w:szCs w:val="28"/>
              </w:rPr>
              <w:t xml:space="preserve"> </w:t>
            </w:r>
            <w:r w:rsidRPr="00B86E02">
              <w:rPr>
                <w:color w:val="000000"/>
                <w:sz w:val="28"/>
                <w:szCs w:val="28"/>
              </w:rPr>
              <w:t>амал</w:t>
            </w:r>
            <w:r w:rsidRPr="005B6905">
              <w:rPr>
                <w:color w:val="000000"/>
                <w:sz w:val="28"/>
                <w:szCs w:val="28"/>
              </w:rPr>
              <w:t xml:space="preserve"> </w:t>
            </w:r>
            <w:r w:rsidRPr="00B86E02">
              <w:rPr>
                <w:color w:val="000000"/>
                <w:sz w:val="28"/>
                <w:szCs w:val="28"/>
              </w:rPr>
              <w:t>бўлиб</w:t>
            </w:r>
            <w:r w:rsidRPr="005B6905">
              <w:rPr>
                <w:color w:val="000000"/>
                <w:sz w:val="28"/>
                <w:szCs w:val="28"/>
              </w:rPr>
              <w:t xml:space="preserve">, </w:t>
            </w:r>
            <w:r w:rsidRPr="00B86E02">
              <w:rPr>
                <w:color w:val="000000"/>
                <w:sz w:val="28"/>
                <w:szCs w:val="28"/>
              </w:rPr>
              <w:t>ҳар</w:t>
            </w:r>
            <w:r w:rsidRPr="005B6905">
              <w:rPr>
                <w:color w:val="000000"/>
                <w:sz w:val="28"/>
                <w:szCs w:val="28"/>
              </w:rPr>
              <w:t xml:space="preserve"> </w:t>
            </w:r>
            <w:r w:rsidRPr="00B86E02">
              <w:rPr>
                <w:color w:val="000000"/>
                <w:sz w:val="28"/>
                <w:szCs w:val="28"/>
              </w:rPr>
              <w:t>бир</w:t>
            </w:r>
            <w:r w:rsidRPr="005B6905">
              <w:rPr>
                <w:color w:val="000000"/>
                <w:sz w:val="28"/>
                <w:szCs w:val="28"/>
              </w:rPr>
              <w:t xml:space="preserve"> </w:t>
            </w:r>
            <w:r w:rsidRPr="00B86E02">
              <w:rPr>
                <w:color w:val="000000"/>
                <w:sz w:val="28"/>
                <w:szCs w:val="28"/>
              </w:rPr>
              <w:t>нуқтани</w:t>
            </w:r>
            <w:r w:rsidRPr="005B6905">
              <w:rPr>
                <w:color w:val="000000"/>
                <w:sz w:val="28"/>
                <w:szCs w:val="28"/>
              </w:rPr>
              <w:t xml:space="preserve"> </w:t>
            </w:r>
            <w:r w:rsidRPr="00B86E02">
              <w:rPr>
                <w:color w:val="000000"/>
                <w:sz w:val="28"/>
                <w:szCs w:val="28"/>
              </w:rPr>
              <w:t>марказга</w:t>
            </w:r>
            <w:r w:rsidRPr="005B6905">
              <w:rPr>
                <w:color w:val="000000"/>
                <w:sz w:val="28"/>
                <w:szCs w:val="28"/>
              </w:rPr>
              <w:t xml:space="preserve"> </w:t>
            </w:r>
            <w:r w:rsidRPr="00B86E02">
              <w:rPr>
                <w:color w:val="000000"/>
                <w:sz w:val="28"/>
                <w:szCs w:val="28"/>
              </w:rPr>
              <w:t>нисбатан</w:t>
            </w:r>
            <w:r w:rsidRPr="005B6905">
              <w:rPr>
                <w:color w:val="000000"/>
                <w:sz w:val="28"/>
                <w:szCs w:val="28"/>
              </w:rPr>
              <w:t xml:space="preserve"> </w:t>
            </w:r>
            <w:r w:rsidRPr="00B86E02">
              <w:rPr>
                <w:color w:val="000000"/>
                <w:sz w:val="28"/>
                <w:szCs w:val="28"/>
              </w:rPr>
              <w:t>бир</w:t>
            </w:r>
            <w:r w:rsidRPr="005B6905">
              <w:rPr>
                <w:color w:val="000000"/>
                <w:sz w:val="28"/>
                <w:szCs w:val="28"/>
              </w:rPr>
              <w:t xml:space="preserve"> </w:t>
            </w:r>
            <w:r w:rsidRPr="00B86E02">
              <w:rPr>
                <w:color w:val="000000"/>
                <w:sz w:val="28"/>
                <w:szCs w:val="28"/>
              </w:rPr>
              <w:t>хил</w:t>
            </w:r>
            <w:r w:rsidRPr="005B6905">
              <w:rPr>
                <w:color w:val="000000"/>
                <w:sz w:val="28"/>
                <w:szCs w:val="28"/>
              </w:rPr>
              <w:t xml:space="preserve"> </w:t>
            </w:r>
            <w:r w:rsidRPr="00B86E02">
              <w:rPr>
                <w:color w:val="000000"/>
                <w:sz w:val="28"/>
                <w:szCs w:val="28"/>
              </w:rPr>
              <w:t>градусга</w:t>
            </w:r>
            <w:r w:rsidRPr="005B6905">
              <w:rPr>
                <w:color w:val="000000"/>
                <w:sz w:val="28"/>
                <w:szCs w:val="28"/>
              </w:rPr>
              <w:t xml:space="preserve"> </w:t>
            </w:r>
            <w:r w:rsidRPr="00B86E02">
              <w:rPr>
                <w:color w:val="000000"/>
                <w:sz w:val="28"/>
                <w:szCs w:val="28"/>
              </w:rPr>
              <w:t>буришдан</w:t>
            </w:r>
            <w:r w:rsidRPr="005B6905">
              <w:rPr>
                <w:color w:val="000000"/>
                <w:sz w:val="28"/>
                <w:szCs w:val="28"/>
              </w:rPr>
              <w:t xml:space="preserve"> </w:t>
            </w:r>
            <w:r w:rsidRPr="00B86E02">
              <w:rPr>
                <w:color w:val="000000"/>
                <w:sz w:val="28"/>
                <w:szCs w:val="28"/>
              </w:rPr>
              <w:t>иборат</w:t>
            </w:r>
            <w:r w:rsidRPr="005B6905">
              <w:rPr>
                <w:color w:val="000000"/>
                <w:sz w:val="28"/>
                <w:szCs w:val="28"/>
              </w:rPr>
              <w:t>.</w:t>
            </w:r>
          </w:p>
        </w:tc>
      </w:tr>
      <w:tr w:rsidR="001543F4" w:rsidRPr="005D2E87" w14:paraId="04DA2268" w14:textId="77777777">
        <w:trPr>
          <w:tblCellSpacing w:w="0" w:type="dxa"/>
          <w:jc w:val="center"/>
        </w:trPr>
        <w:tc>
          <w:tcPr>
            <w:tcW w:w="2079" w:type="pct"/>
          </w:tcPr>
          <w:p w14:paraId="4A81187F" w14:textId="77777777" w:rsidR="001543F4" w:rsidRPr="00C8174F" w:rsidRDefault="001543F4" w:rsidP="003A7C3D">
            <w:pPr>
              <w:rPr>
                <w:b/>
                <w:sz w:val="28"/>
                <w:szCs w:val="28"/>
                <w:lang w:val="uz-Cyrl-UZ"/>
              </w:rPr>
            </w:pPr>
            <w:r w:rsidRPr="008D5483">
              <w:rPr>
                <w:b/>
                <w:sz w:val="28"/>
                <w:szCs w:val="28"/>
              </w:rPr>
              <w:t>Повторитель, репитер</w:t>
            </w:r>
          </w:p>
          <w:p w14:paraId="55959B06" w14:textId="77777777" w:rsidR="001543F4" w:rsidRDefault="001543F4"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repiter</w:t>
            </w:r>
            <w:r w:rsidRPr="005933C6">
              <w:rPr>
                <w:bCs/>
                <w:color w:val="000000"/>
                <w:sz w:val="28"/>
                <w:szCs w:val="28"/>
                <w:lang w:val="uz-Cyrl-UZ"/>
              </w:rPr>
              <w:t xml:space="preserve">, </w:t>
            </w:r>
            <w:r>
              <w:rPr>
                <w:bCs/>
                <w:color w:val="000000"/>
                <w:sz w:val="28"/>
                <w:szCs w:val="28"/>
                <w:lang w:val="uz-Cyrl-UZ"/>
              </w:rPr>
              <w:t>takrorlagich</w:t>
            </w:r>
          </w:p>
          <w:p w14:paraId="67691BAE" w14:textId="048CF9FF" w:rsidR="001543F4" w:rsidRPr="005B6905" w:rsidRDefault="000B536F" w:rsidP="003A7C3D">
            <w:pPr>
              <w:rPr>
                <w:bCs/>
                <w:color w:val="000000"/>
                <w:sz w:val="28"/>
                <w:szCs w:val="28"/>
              </w:rPr>
            </w:pPr>
            <w:r>
              <w:rPr>
                <w:b/>
                <w:bCs/>
                <w:color w:val="000000"/>
                <w:sz w:val="28"/>
                <w:szCs w:val="28"/>
                <w:lang w:val="uz-Cyrl-UZ"/>
              </w:rPr>
              <w:t xml:space="preserve"> </w:t>
            </w:r>
            <w:r w:rsidR="001543F4" w:rsidRPr="005933C6">
              <w:rPr>
                <w:bCs/>
                <w:color w:val="000000"/>
                <w:sz w:val="28"/>
                <w:szCs w:val="28"/>
                <w:lang w:val="uz-Cyrl-UZ"/>
              </w:rPr>
              <w:t>репитер, такрорлагич</w:t>
            </w:r>
          </w:p>
          <w:p w14:paraId="4657CEA2" w14:textId="77777777" w:rsidR="001543F4" w:rsidRPr="00C8174F" w:rsidRDefault="001543F4" w:rsidP="003A7C3D">
            <w:pPr>
              <w:rPr>
                <w:sz w:val="28"/>
                <w:szCs w:val="28"/>
                <w:lang w:val="uz-Cyrl-UZ"/>
              </w:rPr>
            </w:pPr>
            <w:r w:rsidRPr="00DE4143">
              <w:rPr>
                <w:b/>
                <w:sz w:val="28"/>
                <w:szCs w:val="28"/>
                <w:lang w:val="en-US"/>
              </w:rPr>
              <w:t xml:space="preserve">en </w:t>
            </w:r>
            <w:r w:rsidRPr="00DA44B3">
              <w:rPr>
                <w:sz w:val="28"/>
                <w:szCs w:val="28"/>
                <w:lang w:val="en-US"/>
              </w:rPr>
              <w:t xml:space="preserve">- </w:t>
            </w:r>
            <w:r w:rsidRPr="00C8174F">
              <w:rPr>
                <w:sz w:val="28"/>
                <w:szCs w:val="28"/>
                <w:lang w:val="en-US"/>
              </w:rPr>
              <w:t xml:space="preserve">repeater </w:t>
            </w:r>
          </w:p>
          <w:p w14:paraId="319EF053" w14:textId="77777777" w:rsidR="001543F4" w:rsidRPr="00C8174F" w:rsidRDefault="001543F4" w:rsidP="003A7C3D">
            <w:pPr>
              <w:rPr>
                <w:bCs/>
                <w:color w:val="000000"/>
                <w:sz w:val="28"/>
                <w:szCs w:val="28"/>
                <w:lang w:val="en-US"/>
              </w:rPr>
            </w:pPr>
          </w:p>
        </w:tc>
        <w:tc>
          <w:tcPr>
            <w:tcW w:w="2921" w:type="pct"/>
          </w:tcPr>
          <w:p w14:paraId="397660F7" w14:textId="77777777" w:rsidR="001543F4" w:rsidRPr="00343328" w:rsidRDefault="001543F4" w:rsidP="003A7C3D">
            <w:pPr>
              <w:shd w:val="clear" w:color="auto" w:fill="FFFFFF"/>
              <w:jc w:val="both"/>
              <w:rPr>
                <w:sz w:val="28"/>
                <w:szCs w:val="28"/>
              </w:rPr>
            </w:pPr>
            <w:r w:rsidRPr="00343328">
              <w:rPr>
                <w:sz w:val="28"/>
                <w:szCs w:val="28"/>
              </w:rPr>
              <w:t>Приемопередатчик, который используется для регенера</w:t>
            </w:r>
            <w:r w:rsidRPr="00343328">
              <w:rPr>
                <w:sz w:val="28"/>
                <w:szCs w:val="28"/>
              </w:rPr>
              <w:softHyphen/>
              <w:t>ции слабых сигналов с целью увеличения даль</w:t>
            </w:r>
            <w:r w:rsidRPr="00343328">
              <w:rPr>
                <w:sz w:val="28"/>
                <w:szCs w:val="28"/>
              </w:rPr>
              <w:softHyphen/>
              <w:t>ности действия кабельной подсистемы или зо</w:t>
            </w:r>
            <w:r w:rsidRPr="00343328">
              <w:rPr>
                <w:sz w:val="28"/>
                <w:szCs w:val="28"/>
              </w:rPr>
              <w:softHyphen/>
              <w:t>ны обслуживания базовой станции. С помощью репитера связь может быть обеспечена в усло</w:t>
            </w:r>
            <w:r w:rsidRPr="00343328">
              <w:rPr>
                <w:sz w:val="28"/>
                <w:szCs w:val="28"/>
              </w:rPr>
              <w:softHyphen/>
              <w:t xml:space="preserve">виях сложного рельефа местности, в том числе при наличии туннелей и других препятствий. Многопортовое устройство, которое способно принимать кадр по одному из своих портов и перенаправлять его во все остальные. </w:t>
            </w:r>
          </w:p>
          <w:p w14:paraId="0D72C225" w14:textId="77777777" w:rsidR="001543F4" w:rsidRPr="00DE4857" w:rsidRDefault="001543F4" w:rsidP="003A7C3D">
            <w:pPr>
              <w:shd w:val="clear" w:color="auto" w:fill="FFFFFF"/>
              <w:ind w:firstLine="6"/>
              <w:jc w:val="both"/>
              <w:rPr>
                <w:sz w:val="28"/>
                <w:szCs w:val="28"/>
              </w:rPr>
            </w:pPr>
          </w:p>
          <w:p w14:paraId="068EB3D3" w14:textId="77777777" w:rsidR="001543F4" w:rsidRDefault="001543F4" w:rsidP="003F2D9C">
            <w:pPr>
              <w:shd w:val="clear" w:color="auto" w:fill="FFFFFF"/>
              <w:jc w:val="both"/>
              <w:rPr>
                <w:sz w:val="28"/>
                <w:szCs w:val="28"/>
                <w:lang w:val="en-US"/>
              </w:rPr>
            </w:pPr>
            <w:r w:rsidRPr="0099137E">
              <w:rPr>
                <w:sz w:val="28"/>
                <w:szCs w:val="28"/>
                <w:lang w:val="en-US"/>
              </w:rPr>
              <w:t>Kabelli</w:t>
            </w:r>
            <w:r w:rsidRPr="00DE4857">
              <w:rPr>
                <w:sz w:val="28"/>
                <w:szCs w:val="28"/>
              </w:rPr>
              <w:t xml:space="preserve"> </w:t>
            </w:r>
            <w:r>
              <w:rPr>
                <w:sz w:val="28"/>
                <w:szCs w:val="28"/>
                <w:lang w:val="uz-Cyrl-UZ"/>
              </w:rPr>
              <w:t>q</w:t>
            </w:r>
            <w:r w:rsidRPr="0099137E">
              <w:rPr>
                <w:sz w:val="28"/>
                <w:szCs w:val="28"/>
                <w:lang w:val="en-US"/>
              </w:rPr>
              <w:t>uyi</w:t>
            </w:r>
            <w:r w:rsidRPr="00DE4857">
              <w:rPr>
                <w:sz w:val="28"/>
                <w:szCs w:val="28"/>
              </w:rPr>
              <w:t xml:space="preserve"> </w:t>
            </w:r>
            <w:r w:rsidRPr="0099137E">
              <w:rPr>
                <w:sz w:val="28"/>
                <w:szCs w:val="28"/>
                <w:lang w:val="en-US"/>
              </w:rPr>
              <w:t>tizim</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tayanch</w:t>
            </w:r>
            <w:r w:rsidRPr="00DE4857">
              <w:rPr>
                <w:sz w:val="28"/>
                <w:szCs w:val="28"/>
              </w:rPr>
              <w:t xml:space="preserve"> </w:t>
            </w:r>
            <w:r>
              <w:rPr>
                <w:sz w:val="28"/>
                <w:szCs w:val="28"/>
                <w:lang w:val="en-US"/>
              </w:rPr>
              <w:t>stansiya</w:t>
            </w:r>
            <w:r w:rsidRPr="00DE4857">
              <w:rPr>
                <w:sz w:val="28"/>
                <w:szCs w:val="28"/>
              </w:rPr>
              <w:t xml:space="preserve"> </w:t>
            </w:r>
            <w:r w:rsidRPr="0099137E">
              <w:rPr>
                <w:sz w:val="28"/>
                <w:szCs w:val="28"/>
                <w:lang w:val="en-US"/>
              </w:rPr>
              <w:t>xizmat</w:t>
            </w:r>
            <w:r w:rsidRPr="00DE4857">
              <w:rPr>
                <w:sz w:val="28"/>
                <w:szCs w:val="28"/>
              </w:rPr>
              <w:t xml:space="preserve"> </w:t>
            </w:r>
            <w:r w:rsidRPr="0099137E">
              <w:rPr>
                <w:sz w:val="28"/>
                <w:szCs w:val="28"/>
                <w:lang w:val="en-US"/>
              </w:rPr>
              <w:t>ko</w:t>
            </w:r>
            <w:r w:rsidRPr="00DE4857">
              <w:rPr>
                <w:sz w:val="28"/>
                <w:szCs w:val="28"/>
              </w:rPr>
              <w:t>‘</w:t>
            </w:r>
            <w:r w:rsidRPr="0099137E">
              <w:rPr>
                <w:sz w:val="28"/>
                <w:szCs w:val="28"/>
                <w:lang w:val="en-US"/>
              </w:rPr>
              <w:t>rsatish</w:t>
            </w:r>
            <w:r w:rsidRPr="00DE4857">
              <w:rPr>
                <w:sz w:val="28"/>
                <w:szCs w:val="28"/>
              </w:rPr>
              <w:t xml:space="preserve"> </w:t>
            </w:r>
            <w:r w:rsidRPr="0099137E">
              <w:rPr>
                <w:sz w:val="28"/>
                <w:szCs w:val="28"/>
                <w:lang w:val="en-US"/>
              </w:rPr>
              <w:t>zonasi</w:t>
            </w:r>
            <w:r>
              <w:rPr>
                <w:sz w:val="28"/>
                <w:szCs w:val="28"/>
                <w:lang w:val="en-US"/>
              </w:rPr>
              <w:t>ning</w:t>
            </w:r>
            <w:r w:rsidRPr="00DE4857">
              <w:rPr>
                <w:sz w:val="28"/>
                <w:szCs w:val="28"/>
              </w:rPr>
              <w:t xml:space="preserve"> </w:t>
            </w:r>
            <w:r>
              <w:rPr>
                <w:sz w:val="28"/>
                <w:szCs w:val="28"/>
                <w:lang w:val="uz-Cyrl-UZ"/>
              </w:rPr>
              <w:t>h</w:t>
            </w:r>
            <w:r w:rsidRPr="0099137E">
              <w:rPr>
                <w:sz w:val="28"/>
                <w:szCs w:val="28"/>
                <w:lang w:val="en-US"/>
              </w:rPr>
              <w:t>arakat</w:t>
            </w:r>
            <w:r w:rsidRPr="00DE4857">
              <w:rPr>
                <w:sz w:val="28"/>
                <w:szCs w:val="28"/>
              </w:rPr>
              <w:t xml:space="preserve"> </w:t>
            </w:r>
            <w:r w:rsidRPr="0099137E">
              <w:rPr>
                <w:sz w:val="28"/>
                <w:szCs w:val="28"/>
                <w:lang w:val="en-US"/>
              </w:rPr>
              <w:t>doirasini</w:t>
            </w:r>
            <w:r w:rsidRPr="00DE4857">
              <w:rPr>
                <w:sz w:val="28"/>
                <w:szCs w:val="28"/>
              </w:rPr>
              <w:t xml:space="preserve"> </w:t>
            </w:r>
            <w:r w:rsidRPr="0099137E">
              <w:rPr>
                <w:sz w:val="28"/>
                <w:szCs w:val="28"/>
                <w:lang w:val="en-US"/>
              </w:rPr>
              <w:t>oshirish</w:t>
            </w:r>
            <w:r w:rsidRPr="00DE4857">
              <w:rPr>
                <w:sz w:val="28"/>
                <w:szCs w:val="28"/>
              </w:rPr>
              <w:t xml:space="preserve"> </w:t>
            </w:r>
            <w:r w:rsidRPr="0099137E">
              <w:rPr>
                <w:sz w:val="28"/>
                <w:szCs w:val="28"/>
                <w:lang w:val="en-US"/>
              </w:rPr>
              <w:t>ma</w:t>
            </w:r>
            <w:r>
              <w:rPr>
                <w:sz w:val="28"/>
                <w:szCs w:val="28"/>
                <w:lang w:val="uz-Cyrl-UZ"/>
              </w:rPr>
              <w:t>q</w:t>
            </w:r>
            <w:r w:rsidRPr="0099137E">
              <w:rPr>
                <w:sz w:val="28"/>
                <w:szCs w:val="28"/>
                <w:lang w:val="en-US"/>
              </w:rPr>
              <w:t>sadida</w:t>
            </w:r>
            <w:r w:rsidRPr="00DE4857">
              <w:rPr>
                <w:sz w:val="28"/>
                <w:szCs w:val="28"/>
              </w:rPr>
              <w:t xml:space="preserve">, </w:t>
            </w:r>
            <w:r w:rsidRPr="0099137E">
              <w:rPr>
                <w:sz w:val="28"/>
                <w:szCs w:val="28"/>
                <w:lang w:val="en-US"/>
              </w:rPr>
              <w:t>kuchsiz</w:t>
            </w:r>
            <w:r w:rsidRPr="00DE4857">
              <w:rPr>
                <w:sz w:val="28"/>
                <w:szCs w:val="28"/>
              </w:rPr>
              <w:t xml:space="preserve"> </w:t>
            </w:r>
            <w:r w:rsidRPr="0099137E">
              <w:rPr>
                <w:sz w:val="28"/>
                <w:szCs w:val="28"/>
                <w:lang w:val="en-US"/>
              </w:rPr>
              <w:t>signallarni</w:t>
            </w:r>
            <w:r w:rsidRPr="00DE4857">
              <w:rPr>
                <w:sz w:val="28"/>
                <w:szCs w:val="28"/>
              </w:rPr>
              <w:t xml:space="preserve"> </w:t>
            </w:r>
            <w:r w:rsidRPr="0099137E">
              <w:rPr>
                <w:sz w:val="28"/>
                <w:szCs w:val="28"/>
                <w:lang w:val="en-US"/>
              </w:rPr>
              <w:t>regeneratsiyalash</w:t>
            </w:r>
            <w:r w:rsidRPr="00DE4857">
              <w:rPr>
                <w:sz w:val="28"/>
                <w:szCs w:val="28"/>
              </w:rPr>
              <w:t xml:space="preserve"> </w:t>
            </w:r>
            <w:r w:rsidRPr="0099137E">
              <w:rPr>
                <w:sz w:val="28"/>
                <w:szCs w:val="28"/>
                <w:lang w:val="en-US"/>
              </w:rPr>
              <w:lastRenderedPageBreak/>
              <w:t>uchun</w:t>
            </w:r>
            <w:r w:rsidRPr="00DE4857">
              <w:rPr>
                <w:sz w:val="28"/>
                <w:szCs w:val="28"/>
              </w:rPr>
              <w:t xml:space="preserve"> </w:t>
            </w:r>
            <w:r w:rsidRPr="0099137E">
              <w:rPr>
                <w:sz w:val="28"/>
                <w:szCs w:val="28"/>
                <w:lang w:val="en-US"/>
              </w:rPr>
              <w:t>foydalaniladigan</w:t>
            </w:r>
            <w:r w:rsidRPr="00DE4857">
              <w:rPr>
                <w:sz w:val="28"/>
                <w:szCs w:val="28"/>
              </w:rPr>
              <w:t xml:space="preserve"> </w:t>
            </w:r>
            <w:r>
              <w:rPr>
                <w:sz w:val="28"/>
                <w:szCs w:val="28"/>
                <w:lang w:val="uz-Cyrl-UZ"/>
              </w:rPr>
              <w:t>q</w:t>
            </w:r>
            <w:r w:rsidRPr="0099137E">
              <w:rPr>
                <w:sz w:val="28"/>
                <w:szCs w:val="28"/>
                <w:lang w:val="en-US"/>
              </w:rPr>
              <w:t>abul</w:t>
            </w:r>
            <w:r w:rsidRPr="00DE4857">
              <w:rPr>
                <w:sz w:val="28"/>
                <w:szCs w:val="28"/>
              </w:rPr>
              <w:t xml:space="preserve"> </w:t>
            </w:r>
            <w:r>
              <w:rPr>
                <w:sz w:val="28"/>
                <w:szCs w:val="28"/>
                <w:lang w:val="uz-Cyrl-UZ"/>
              </w:rPr>
              <w:t>q</w:t>
            </w:r>
            <w:r w:rsidRPr="0099137E">
              <w:rPr>
                <w:sz w:val="28"/>
                <w:szCs w:val="28"/>
                <w:lang w:val="en-US"/>
              </w:rPr>
              <w:t>ilgich</w:t>
            </w:r>
            <w:r w:rsidRPr="00DE4857">
              <w:rPr>
                <w:sz w:val="28"/>
                <w:szCs w:val="28"/>
              </w:rPr>
              <w:t>-</w:t>
            </w:r>
            <w:r w:rsidRPr="0099137E">
              <w:rPr>
                <w:sz w:val="28"/>
                <w:szCs w:val="28"/>
                <w:lang w:val="en-US"/>
              </w:rPr>
              <w:t>uzatkich</w:t>
            </w:r>
            <w:r w:rsidRPr="00DE4857">
              <w:rPr>
                <w:sz w:val="28"/>
                <w:szCs w:val="28"/>
              </w:rPr>
              <w:t xml:space="preserve">. </w:t>
            </w:r>
            <w:r w:rsidRPr="0099137E">
              <w:rPr>
                <w:sz w:val="28"/>
                <w:szCs w:val="28"/>
                <w:lang w:val="en-US"/>
              </w:rPr>
              <w:t>Repiter yordamida alo</w:t>
            </w:r>
            <w:r>
              <w:rPr>
                <w:sz w:val="28"/>
                <w:szCs w:val="28"/>
                <w:lang w:val="uz-Cyrl-UZ"/>
              </w:rPr>
              <w:t>q</w:t>
            </w:r>
            <w:r w:rsidRPr="0099137E">
              <w:rPr>
                <w:sz w:val="28"/>
                <w:szCs w:val="28"/>
                <w:lang w:val="en-US"/>
              </w:rPr>
              <w:t>a joyning relef sharoitlari murakkab, jumladan, tunnellar va bosh</w:t>
            </w:r>
            <w:r>
              <w:rPr>
                <w:sz w:val="28"/>
                <w:szCs w:val="28"/>
                <w:lang w:val="uz-Cyrl-UZ"/>
              </w:rPr>
              <w:t>q</w:t>
            </w:r>
            <w:r w:rsidRPr="0099137E">
              <w:rPr>
                <w:sz w:val="28"/>
                <w:szCs w:val="28"/>
                <w:lang w:val="en-US"/>
              </w:rPr>
              <w:t>a to‘si</w:t>
            </w:r>
            <w:r>
              <w:rPr>
                <w:sz w:val="28"/>
                <w:szCs w:val="28"/>
                <w:lang w:val="uz-Cyrl-UZ"/>
              </w:rPr>
              <w:t>q</w:t>
            </w:r>
            <w:r w:rsidRPr="0099137E">
              <w:rPr>
                <w:sz w:val="28"/>
                <w:szCs w:val="28"/>
                <w:lang w:val="en-US"/>
              </w:rPr>
              <w:t>lar bo‘lganda ta’minlanishi mumkin.</w:t>
            </w:r>
            <w:r>
              <w:rPr>
                <w:sz w:val="28"/>
                <w:szCs w:val="28"/>
                <w:lang w:val="en-US"/>
              </w:rPr>
              <w:t xml:space="preserve"> </w:t>
            </w:r>
            <w:r w:rsidRPr="0099137E">
              <w:rPr>
                <w:sz w:val="28"/>
                <w:szCs w:val="28"/>
                <w:lang w:val="en-US"/>
              </w:rPr>
              <w:t xml:space="preserve">Kadrni o‘z portlarining biridan </w:t>
            </w:r>
            <w:r>
              <w:rPr>
                <w:sz w:val="28"/>
                <w:szCs w:val="28"/>
                <w:lang w:val="uz-Cyrl-UZ"/>
              </w:rPr>
              <w:t>q</w:t>
            </w:r>
            <w:r w:rsidRPr="0099137E">
              <w:rPr>
                <w:sz w:val="28"/>
                <w:szCs w:val="28"/>
                <w:lang w:val="en-US"/>
              </w:rPr>
              <w:t xml:space="preserve">abul </w:t>
            </w:r>
            <w:r>
              <w:rPr>
                <w:sz w:val="28"/>
                <w:szCs w:val="28"/>
                <w:lang w:val="uz-Cyrl-UZ"/>
              </w:rPr>
              <w:t>q</w:t>
            </w:r>
            <w:r w:rsidRPr="0099137E">
              <w:rPr>
                <w:sz w:val="28"/>
                <w:szCs w:val="28"/>
                <w:lang w:val="en-US"/>
              </w:rPr>
              <w:t xml:space="preserve">ilib, uni </w:t>
            </w:r>
            <w:r>
              <w:rPr>
                <w:sz w:val="28"/>
                <w:szCs w:val="28"/>
                <w:lang w:val="uz-Cyrl-UZ"/>
              </w:rPr>
              <w:t>q</w:t>
            </w:r>
            <w:r w:rsidRPr="0099137E">
              <w:rPr>
                <w:sz w:val="28"/>
                <w:szCs w:val="28"/>
                <w:lang w:val="en-US"/>
              </w:rPr>
              <w:t xml:space="preserve">olgan portlarga o‘tkazib yuboradigan ko‘p portli </w:t>
            </w:r>
            <w:r>
              <w:rPr>
                <w:sz w:val="28"/>
                <w:szCs w:val="28"/>
                <w:lang w:val="uz-Cyrl-UZ"/>
              </w:rPr>
              <w:t>q</w:t>
            </w:r>
            <w:r w:rsidRPr="0099137E">
              <w:rPr>
                <w:sz w:val="28"/>
                <w:szCs w:val="28"/>
                <w:lang w:val="en-US"/>
              </w:rPr>
              <w:t>urilma.</w:t>
            </w:r>
          </w:p>
          <w:p w14:paraId="2B9569D7" w14:textId="77777777" w:rsidR="001543F4" w:rsidRPr="004D5EF9" w:rsidRDefault="001543F4" w:rsidP="003A7C3D">
            <w:pPr>
              <w:shd w:val="clear" w:color="auto" w:fill="FFFFFF"/>
              <w:ind w:firstLine="6"/>
              <w:jc w:val="both"/>
              <w:rPr>
                <w:sz w:val="28"/>
                <w:szCs w:val="28"/>
                <w:lang w:val="en-US"/>
              </w:rPr>
            </w:pPr>
          </w:p>
          <w:p w14:paraId="1E0A1BD3" w14:textId="77777777" w:rsidR="001543F4" w:rsidRPr="005B6905" w:rsidRDefault="001543F4" w:rsidP="003A7C3D">
            <w:pPr>
              <w:jc w:val="both"/>
              <w:rPr>
                <w:color w:val="000000"/>
                <w:sz w:val="26"/>
                <w:szCs w:val="26"/>
                <w:lang w:val="uz-Cyrl-UZ"/>
              </w:rPr>
            </w:pPr>
            <w:r w:rsidRPr="00343328">
              <w:rPr>
                <w:sz w:val="28"/>
                <w:szCs w:val="28"/>
              </w:rPr>
              <w:t>Кабелли</w:t>
            </w:r>
            <w:r w:rsidRPr="00DE4857">
              <w:rPr>
                <w:sz w:val="28"/>
                <w:szCs w:val="28"/>
                <w:lang w:val="en-US"/>
              </w:rPr>
              <w:t xml:space="preserve"> </w:t>
            </w:r>
            <w:r>
              <w:rPr>
                <w:sz w:val="28"/>
                <w:szCs w:val="28"/>
                <w:lang w:val="uz-Cyrl-UZ"/>
              </w:rPr>
              <w:t>қ</w:t>
            </w:r>
            <w:r w:rsidRPr="00343328">
              <w:rPr>
                <w:sz w:val="28"/>
                <w:szCs w:val="28"/>
              </w:rPr>
              <w:t>уйи</w:t>
            </w:r>
            <w:r w:rsidRPr="00DE4857">
              <w:rPr>
                <w:sz w:val="28"/>
                <w:szCs w:val="28"/>
                <w:lang w:val="en-US"/>
              </w:rPr>
              <w:t xml:space="preserve"> </w:t>
            </w:r>
            <w:r w:rsidRPr="00343328">
              <w:rPr>
                <w:sz w:val="28"/>
                <w:szCs w:val="28"/>
              </w:rPr>
              <w:t>тизим</w:t>
            </w:r>
            <w:r w:rsidRPr="00DE4857">
              <w:rPr>
                <w:sz w:val="28"/>
                <w:szCs w:val="28"/>
                <w:lang w:val="en-US"/>
              </w:rPr>
              <w:t xml:space="preserve"> </w:t>
            </w:r>
            <w:r w:rsidRPr="00343328">
              <w:rPr>
                <w:sz w:val="28"/>
                <w:szCs w:val="28"/>
              </w:rPr>
              <w:t>ёки</w:t>
            </w:r>
            <w:r w:rsidRPr="00DE4857">
              <w:rPr>
                <w:sz w:val="28"/>
                <w:szCs w:val="28"/>
                <w:lang w:val="en-US"/>
              </w:rPr>
              <w:t xml:space="preserve"> </w:t>
            </w:r>
            <w:r w:rsidRPr="00343328">
              <w:rPr>
                <w:sz w:val="28"/>
                <w:szCs w:val="28"/>
              </w:rPr>
              <w:t>таянч</w:t>
            </w:r>
            <w:r w:rsidRPr="00DE4857">
              <w:rPr>
                <w:sz w:val="28"/>
                <w:szCs w:val="28"/>
                <w:lang w:val="en-US"/>
              </w:rPr>
              <w:t xml:space="preserve"> </w:t>
            </w:r>
            <w:r w:rsidRPr="00343328">
              <w:rPr>
                <w:sz w:val="28"/>
                <w:szCs w:val="28"/>
              </w:rPr>
              <w:t>станция</w:t>
            </w:r>
            <w:r w:rsidRPr="00DE4857">
              <w:rPr>
                <w:sz w:val="28"/>
                <w:szCs w:val="28"/>
                <w:lang w:val="en-US"/>
              </w:rPr>
              <w:t xml:space="preserve"> </w:t>
            </w:r>
            <w:r w:rsidRPr="00343328">
              <w:rPr>
                <w:sz w:val="28"/>
                <w:szCs w:val="28"/>
              </w:rPr>
              <w:t>хизмат</w:t>
            </w:r>
            <w:r w:rsidRPr="00DE4857">
              <w:rPr>
                <w:sz w:val="28"/>
                <w:szCs w:val="28"/>
                <w:lang w:val="en-US"/>
              </w:rPr>
              <w:t xml:space="preserve"> </w:t>
            </w:r>
            <w:r w:rsidRPr="00343328">
              <w:rPr>
                <w:sz w:val="28"/>
                <w:szCs w:val="28"/>
              </w:rPr>
              <w:t>к</w:t>
            </w:r>
            <w:r>
              <w:rPr>
                <w:sz w:val="28"/>
                <w:szCs w:val="28"/>
              </w:rPr>
              <w:t>ў</w:t>
            </w:r>
            <w:r w:rsidRPr="00343328">
              <w:rPr>
                <w:sz w:val="28"/>
                <w:szCs w:val="28"/>
              </w:rPr>
              <w:t>рсатиш</w:t>
            </w:r>
            <w:r w:rsidRPr="00DE4857">
              <w:rPr>
                <w:sz w:val="28"/>
                <w:szCs w:val="28"/>
                <w:lang w:val="en-US"/>
              </w:rPr>
              <w:t xml:space="preserve"> </w:t>
            </w:r>
            <w:r w:rsidRPr="00343328">
              <w:rPr>
                <w:sz w:val="28"/>
                <w:szCs w:val="28"/>
              </w:rPr>
              <w:t>зонаси</w:t>
            </w:r>
            <w:r>
              <w:rPr>
                <w:sz w:val="28"/>
                <w:szCs w:val="28"/>
              </w:rPr>
              <w:t>нинг</w:t>
            </w:r>
            <w:r w:rsidRPr="00DE4857">
              <w:rPr>
                <w:sz w:val="28"/>
                <w:szCs w:val="28"/>
                <w:lang w:val="en-US"/>
              </w:rPr>
              <w:t xml:space="preserve"> </w:t>
            </w:r>
            <w:r>
              <w:rPr>
                <w:sz w:val="28"/>
                <w:szCs w:val="28"/>
                <w:lang w:val="uz-Cyrl-UZ"/>
              </w:rPr>
              <w:t>ҳ</w:t>
            </w:r>
            <w:r w:rsidRPr="00343328">
              <w:rPr>
                <w:sz w:val="28"/>
                <w:szCs w:val="28"/>
              </w:rPr>
              <w:t>аракат</w:t>
            </w:r>
            <w:r w:rsidRPr="00DE4857">
              <w:rPr>
                <w:sz w:val="28"/>
                <w:szCs w:val="28"/>
                <w:lang w:val="en-US"/>
              </w:rPr>
              <w:t xml:space="preserve"> </w:t>
            </w:r>
            <w:r w:rsidRPr="00343328">
              <w:rPr>
                <w:sz w:val="28"/>
                <w:szCs w:val="28"/>
              </w:rPr>
              <w:t>доирасини</w:t>
            </w:r>
            <w:r w:rsidRPr="00DE4857">
              <w:rPr>
                <w:sz w:val="28"/>
                <w:szCs w:val="28"/>
                <w:lang w:val="en-US"/>
              </w:rPr>
              <w:t xml:space="preserve"> </w:t>
            </w:r>
            <w:r w:rsidRPr="00343328">
              <w:rPr>
                <w:sz w:val="28"/>
                <w:szCs w:val="28"/>
              </w:rPr>
              <w:t>ошириш</w:t>
            </w:r>
            <w:r w:rsidRPr="00DE4857">
              <w:rPr>
                <w:sz w:val="28"/>
                <w:szCs w:val="28"/>
                <w:lang w:val="en-US"/>
              </w:rPr>
              <w:t xml:space="preserve"> </w:t>
            </w:r>
            <w:r w:rsidRPr="00343328">
              <w:rPr>
                <w:sz w:val="28"/>
                <w:szCs w:val="28"/>
              </w:rPr>
              <w:t>ма</w:t>
            </w:r>
            <w:r>
              <w:rPr>
                <w:sz w:val="28"/>
                <w:szCs w:val="28"/>
                <w:lang w:val="uz-Cyrl-UZ"/>
              </w:rPr>
              <w:t>қ</w:t>
            </w:r>
            <w:r w:rsidRPr="00343328">
              <w:rPr>
                <w:sz w:val="28"/>
                <w:szCs w:val="28"/>
              </w:rPr>
              <w:t>садида</w:t>
            </w:r>
            <w:r w:rsidRPr="00DE4857">
              <w:rPr>
                <w:sz w:val="28"/>
                <w:szCs w:val="28"/>
                <w:lang w:val="en-US"/>
              </w:rPr>
              <w:t xml:space="preserve">, </w:t>
            </w:r>
            <w:r w:rsidRPr="00343328">
              <w:rPr>
                <w:sz w:val="28"/>
                <w:szCs w:val="28"/>
              </w:rPr>
              <w:t>кучсиз</w:t>
            </w:r>
            <w:r w:rsidRPr="00DE4857">
              <w:rPr>
                <w:sz w:val="28"/>
                <w:szCs w:val="28"/>
                <w:lang w:val="en-US"/>
              </w:rPr>
              <w:t xml:space="preserve"> </w:t>
            </w:r>
            <w:r w:rsidRPr="00343328">
              <w:rPr>
                <w:sz w:val="28"/>
                <w:szCs w:val="28"/>
              </w:rPr>
              <w:t>сигналларни</w:t>
            </w:r>
            <w:r w:rsidRPr="00DE4857">
              <w:rPr>
                <w:sz w:val="28"/>
                <w:szCs w:val="28"/>
                <w:lang w:val="en-US"/>
              </w:rPr>
              <w:t xml:space="preserve"> </w:t>
            </w:r>
            <w:r w:rsidRPr="00343328">
              <w:rPr>
                <w:sz w:val="28"/>
                <w:szCs w:val="28"/>
              </w:rPr>
              <w:t>регенерациялаш</w:t>
            </w:r>
            <w:r w:rsidRPr="00DE4857">
              <w:rPr>
                <w:sz w:val="28"/>
                <w:szCs w:val="28"/>
                <w:lang w:val="en-US"/>
              </w:rPr>
              <w:t xml:space="preserve"> </w:t>
            </w:r>
            <w:r w:rsidRPr="00343328">
              <w:rPr>
                <w:sz w:val="28"/>
                <w:szCs w:val="28"/>
              </w:rPr>
              <w:t>учун</w:t>
            </w:r>
            <w:r w:rsidRPr="00DE4857">
              <w:rPr>
                <w:sz w:val="28"/>
                <w:szCs w:val="28"/>
                <w:lang w:val="en-US"/>
              </w:rPr>
              <w:t xml:space="preserve"> </w:t>
            </w:r>
            <w:r w:rsidRPr="00343328">
              <w:rPr>
                <w:sz w:val="28"/>
                <w:szCs w:val="28"/>
              </w:rPr>
              <w:t>фойдаланиладиган</w:t>
            </w:r>
            <w:r w:rsidRPr="00DE4857">
              <w:rPr>
                <w:sz w:val="28"/>
                <w:szCs w:val="28"/>
                <w:lang w:val="en-US"/>
              </w:rPr>
              <w:t xml:space="preserve"> </w:t>
            </w:r>
            <w:r>
              <w:rPr>
                <w:sz w:val="28"/>
                <w:szCs w:val="28"/>
                <w:lang w:val="uz-Cyrl-UZ"/>
              </w:rPr>
              <w:t>қ</w:t>
            </w:r>
            <w:r w:rsidRPr="00343328">
              <w:rPr>
                <w:sz w:val="28"/>
                <w:szCs w:val="28"/>
              </w:rPr>
              <w:t>абул</w:t>
            </w:r>
            <w:r w:rsidRPr="00DE4857">
              <w:rPr>
                <w:sz w:val="28"/>
                <w:szCs w:val="28"/>
                <w:lang w:val="en-US"/>
              </w:rPr>
              <w:t xml:space="preserve"> </w:t>
            </w:r>
            <w:r>
              <w:rPr>
                <w:sz w:val="28"/>
                <w:szCs w:val="28"/>
                <w:lang w:val="uz-Cyrl-UZ"/>
              </w:rPr>
              <w:t>қ</w:t>
            </w:r>
            <w:r w:rsidRPr="00343328">
              <w:rPr>
                <w:sz w:val="28"/>
                <w:szCs w:val="28"/>
              </w:rPr>
              <w:t>илгич</w:t>
            </w:r>
            <w:r w:rsidRPr="00DE4857">
              <w:rPr>
                <w:sz w:val="28"/>
                <w:szCs w:val="28"/>
                <w:lang w:val="en-US"/>
              </w:rPr>
              <w:t>-</w:t>
            </w:r>
            <w:r w:rsidRPr="00343328">
              <w:rPr>
                <w:sz w:val="28"/>
                <w:szCs w:val="28"/>
              </w:rPr>
              <w:t>узаткич</w:t>
            </w:r>
            <w:r w:rsidRPr="00DE4857">
              <w:rPr>
                <w:sz w:val="28"/>
                <w:szCs w:val="28"/>
                <w:lang w:val="en-US"/>
              </w:rPr>
              <w:t xml:space="preserve">. </w:t>
            </w:r>
            <w:r w:rsidRPr="00343328">
              <w:rPr>
                <w:sz w:val="28"/>
                <w:szCs w:val="28"/>
              </w:rPr>
              <w:t>Репитер</w:t>
            </w:r>
            <w:r w:rsidRPr="00DE4857">
              <w:rPr>
                <w:sz w:val="28"/>
                <w:szCs w:val="28"/>
                <w:lang w:val="en-US"/>
              </w:rPr>
              <w:t xml:space="preserve"> </w:t>
            </w:r>
            <w:r w:rsidRPr="00343328">
              <w:rPr>
                <w:sz w:val="28"/>
                <w:szCs w:val="28"/>
              </w:rPr>
              <w:t>ёрдамида</w:t>
            </w:r>
            <w:r w:rsidRPr="00DE4857">
              <w:rPr>
                <w:sz w:val="28"/>
                <w:szCs w:val="28"/>
                <w:lang w:val="en-US"/>
              </w:rPr>
              <w:t xml:space="preserve"> </w:t>
            </w:r>
            <w:r w:rsidRPr="00343328">
              <w:rPr>
                <w:sz w:val="28"/>
                <w:szCs w:val="28"/>
              </w:rPr>
              <w:t>ало</w:t>
            </w:r>
            <w:r>
              <w:rPr>
                <w:sz w:val="28"/>
                <w:szCs w:val="28"/>
                <w:lang w:val="uz-Cyrl-UZ"/>
              </w:rPr>
              <w:t>қ</w:t>
            </w:r>
            <w:r w:rsidRPr="00343328">
              <w:rPr>
                <w:sz w:val="28"/>
                <w:szCs w:val="28"/>
              </w:rPr>
              <w:t>а</w:t>
            </w:r>
            <w:r w:rsidRPr="00DE4857">
              <w:rPr>
                <w:sz w:val="28"/>
                <w:szCs w:val="28"/>
                <w:lang w:val="en-US"/>
              </w:rPr>
              <w:t xml:space="preserve"> </w:t>
            </w:r>
            <w:r w:rsidRPr="00343328">
              <w:rPr>
                <w:sz w:val="28"/>
                <w:szCs w:val="28"/>
              </w:rPr>
              <w:t>жойнинг</w:t>
            </w:r>
            <w:r w:rsidRPr="00DE4857">
              <w:rPr>
                <w:sz w:val="28"/>
                <w:szCs w:val="28"/>
                <w:lang w:val="en-US"/>
              </w:rPr>
              <w:t xml:space="preserve"> </w:t>
            </w:r>
            <w:r w:rsidRPr="00343328">
              <w:rPr>
                <w:sz w:val="28"/>
                <w:szCs w:val="28"/>
              </w:rPr>
              <w:t>рельеф</w:t>
            </w:r>
            <w:r w:rsidRPr="00DE4857">
              <w:rPr>
                <w:sz w:val="28"/>
                <w:szCs w:val="28"/>
                <w:lang w:val="en-US"/>
              </w:rPr>
              <w:t xml:space="preserve"> </w:t>
            </w:r>
            <w:r w:rsidRPr="00343328">
              <w:rPr>
                <w:sz w:val="28"/>
                <w:szCs w:val="28"/>
              </w:rPr>
              <w:t>шароитлари</w:t>
            </w:r>
            <w:r w:rsidRPr="00DE4857">
              <w:rPr>
                <w:sz w:val="28"/>
                <w:szCs w:val="28"/>
                <w:lang w:val="en-US"/>
              </w:rPr>
              <w:t xml:space="preserve"> </w:t>
            </w:r>
            <w:r w:rsidRPr="00343328">
              <w:rPr>
                <w:sz w:val="28"/>
                <w:szCs w:val="28"/>
              </w:rPr>
              <w:t>мураккаб</w:t>
            </w:r>
            <w:r w:rsidRPr="00DE4857">
              <w:rPr>
                <w:sz w:val="28"/>
                <w:szCs w:val="28"/>
                <w:lang w:val="en-US"/>
              </w:rPr>
              <w:t xml:space="preserve">, </w:t>
            </w:r>
            <w:r w:rsidRPr="00343328">
              <w:rPr>
                <w:sz w:val="28"/>
                <w:szCs w:val="28"/>
              </w:rPr>
              <w:t>жумладан</w:t>
            </w:r>
            <w:r w:rsidRPr="00DE4857">
              <w:rPr>
                <w:sz w:val="28"/>
                <w:szCs w:val="28"/>
                <w:lang w:val="en-US"/>
              </w:rPr>
              <w:t xml:space="preserve">, </w:t>
            </w:r>
            <w:r w:rsidRPr="00343328">
              <w:rPr>
                <w:sz w:val="28"/>
                <w:szCs w:val="28"/>
              </w:rPr>
              <w:t>туннеллар</w:t>
            </w:r>
            <w:r w:rsidRPr="00DE4857">
              <w:rPr>
                <w:sz w:val="28"/>
                <w:szCs w:val="28"/>
                <w:lang w:val="en-US"/>
              </w:rPr>
              <w:t xml:space="preserve"> </w:t>
            </w:r>
            <w:r w:rsidRPr="00343328">
              <w:rPr>
                <w:sz w:val="28"/>
                <w:szCs w:val="28"/>
              </w:rPr>
              <w:t>ва</w:t>
            </w:r>
            <w:r w:rsidRPr="00DE4857">
              <w:rPr>
                <w:sz w:val="28"/>
                <w:szCs w:val="28"/>
                <w:lang w:val="en-US"/>
              </w:rPr>
              <w:t xml:space="preserve"> </w:t>
            </w:r>
            <w:r w:rsidRPr="00343328">
              <w:rPr>
                <w:sz w:val="28"/>
                <w:szCs w:val="28"/>
              </w:rPr>
              <w:t>бош</w:t>
            </w:r>
            <w:r>
              <w:rPr>
                <w:sz w:val="28"/>
                <w:szCs w:val="28"/>
                <w:lang w:val="uz-Cyrl-UZ"/>
              </w:rPr>
              <w:t>қ</w:t>
            </w:r>
            <w:r w:rsidRPr="00343328">
              <w:rPr>
                <w:sz w:val="28"/>
                <w:szCs w:val="28"/>
              </w:rPr>
              <w:t>а</w:t>
            </w:r>
            <w:r w:rsidRPr="00DE4857">
              <w:rPr>
                <w:sz w:val="28"/>
                <w:szCs w:val="28"/>
                <w:lang w:val="en-US"/>
              </w:rPr>
              <w:t xml:space="preserve"> </w:t>
            </w:r>
            <w:r w:rsidRPr="00343328">
              <w:rPr>
                <w:sz w:val="28"/>
                <w:szCs w:val="28"/>
              </w:rPr>
              <w:t>т</w:t>
            </w:r>
            <w:r>
              <w:rPr>
                <w:sz w:val="28"/>
                <w:szCs w:val="28"/>
              </w:rPr>
              <w:t>ў</w:t>
            </w:r>
            <w:r w:rsidRPr="00343328">
              <w:rPr>
                <w:sz w:val="28"/>
                <w:szCs w:val="28"/>
              </w:rPr>
              <w:t>си</w:t>
            </w:r>
            <w:r>
              <w:rPr>
                <w:sz w:val="28"/>
                <w:szCs w:val="28"/>
                <w:lang w:val="uz-Cyrl-UZ"/>
              </w:rPr>
              <w:t>қ</w:t>
            </w:r>
            <w:r w:rsidRPr="00343328">
              <w:rPr>
                <w:sz w:val="28"/>
                <w:szCs w:val="28"/>
              </w:rPr>
              <w:t>лар</w:t>
            </w:r>
            <w:r w:rsidRPr="00DE4857">
              <w:rPr>
                <w:sz w:val="28"/>
                <w:szCs w:val="28"/>
                <w:lang w:val="en-US"/>
              </w:rPr>
              <w:t xml:space="preserve"> </w:t>
            </w:r>
            <w:r w:rsidRPr="00343328">
              <w:rPr>
                <w:sz w:val="28"/>
                <w:szCs w:val="28"/>
              </w:rPr>
              <w:t>б</w:t>
            </w:r>
            <w:r>
              <w:rPr>
                <w:sz w:val="28"/>
                <w:szCs w:val="28"/>
              </w:rPr>
              <w:t>ў</w:t>
            </w:r>
            <w:r w:rsidRPr="00343328">
              <w:rPr>
                <w:sz w:val="28"/>
                <w:szCs w:val="28"/>
              </w:rPr>
              <w:t>лганда</w:t>
            </w:r>
            <w:r w:rsidRPr="00DE4857">
              <w:rPr>
                <w:sz w:val="28"/>
                <w:szCs w:val="28"/>
                <w:lang w:val="en-US"/>
              </w:rPr>
              <w:t xml:space="preserve"> </w:t>
            </w:r>
            <w:r w:rsidRPr="00343328">
              <w:rPr>
                <w:sz w:val="28"/>
                <w:szCs w:val="28"/>
              </w:rPr>
              <w:t>таъминланиши</w:t>
            </w:r>
            <w:r w:rsidRPr="00DE4857">
              <w:rPr>
                <w:sz w:val="28"/>
                <w:szCs w:val="28"/>
                <w:lang w:val="en-US"/>
              </w:rPr>
              <w:t xml:space="preserve"> </w:t>
            </w:r>
            <w:r w:rsidRPr="00343328">
              <w:rPr>
                <w:sz w:val="28"/>
                <w:szCs w:val="28"/>
              </w:rPr>
              <w:t>мумкин</w:t>
            </w:r>
            <w:r w:rsidRPr="00DE4857">
              <w:rPr>
                <w:sz w:val="28"/>
                <w:szCs w:val="28"/>
                <w:lang w:val="en-US"/>
              </w:rPr>
              <w:t>.</w:t>
            </w:r>
            <w:r>
              <w:rPr>
                <w:sz w:val="28"/>
                <w:szCs w:val="28"/>
                <w:lang w:val="uz-Cyrl-UZ"/>
              </w:rPr>
              <w:t xml:space="preserve"> </w:t>
            </w:r>
            <w:r w:rsidRPr="005B6905">
              <w:rPr>
                <w:sz w:val="28"/>
                <w:szCs w:val="28"/>
                <w:lang w:val="uz-Cyrl-UZ"/>
              </w:rPr>
              <w:t>Кадрни ўз порт</w:t>
            </w:r>
            <w:r>
              <w:rPr>
                <w:sz w:val="28"/>
                <w:szCs w:val="28"/>
                <w:lang w:val="uz-Cyrl-UZ"/>
              </w:rPr>
              <w:t>-</w:t>
            </w:r>
            <w:r w:rsidRPr="005B6905">
              <w:rPr>
                <w:sz w:val="28"/>
                <w:szCs w:val="28"/>
                <w:lang w:val="uz-Cyrl-UZ"/>
              </w:rPr>
              <w:t xml:space="preserve">ларининг биридан </w:t>
            </w:r>
            <w:r>
              <w:rPr>
                <w:sz w:val="28"/>
                <w:szCs w:val="28"/>
                <w:lang w:val="uz-Cyrl-UZ"/>
              </w:rPr>
              <w:t>қ</w:t>
            </w:r>
            <w:r w:rsidRPr="005B6905">
              <w:rPr>
                <w:sz w:val="28"/>
                <w:szCs w:val="28"/>
                <w:lang w:val="uz-Cyrl-UZ"/>
              </w:rPr>
              <w:t xml:space="preserve">абул </w:t>
            </w:r>
            <w:r>
              <w:rPr>
                <w:sz w:val="28"/>
                <w:szCs w:val="28"/>
                <w:lang w:val="uz-Cyrl-UZ"/>
              </w:rPr>
              <w:t>қ</w:t>
            </w:r>
            <w:r w:rsidRPr="005B6905">
              <w:rPr>
                <w:sz w:val="28"/>
                <w:szCs w:val="28"/>
                <w:lang w:val="uz-Cyrl-UZ"/>
              </w:rPr>
              <w:t xml:space="preserve">илиб, уни </w:t>
            </w:r>
            <w:r>
              <w:rPr>
                <w:sz w:val="28"/>
                <w:szCs w:val="28"/>
                <w:lang w:val="uz-Cyrl-UZ"/>
              </w:rPr>
              <w:t>қ</w:t>
            </w:r>
            <w:r w:rsidRPr="005B6905">
              <w:rPr>
                <w:sz w:val="28"/>
                <w:szCs w:val="28"/>
                <w:lang w:val="uz-Cyrl-UZ"/>
              </w:rPr>
              <w:t xml:space="preserve">олган портларга ўтказиб юборадиган кўп портли </w:t>
            </w:r>
            <w:r>
              <w:rPr>
                <w:sz w:val="28"/>
                <w:szCs w:val="28"/>
                <w:lang w:val="uz-Cyrl-UZ"/>
              </w:rPr>
              <w:t>қ</w:t>
            </w:r>
            <w:r w:rsidRPr="005B6905">
              <w:rPr>
                <w:sz w:val="28"/>
                <w:szCs w:val="28"/>
                <w:lang w:val="uz-Cyrl-UZ"/>
              </w:rPr>
              <w:t>урилма.</w:t>
            </w:r>
          </w:p>
        </w:tc>
      </w:tr>
      <w:tr w:rsidR="001543F4" w:rsidRPr="001A4CBE" w14:paraId="1B0DA684" w14:textId="77777777">
        <w:trPr>
          <w:tblCellSpacing w:w="0" w:type="dxa"/>
          <w:jc w:val="center"/>
        </w:trPr>
        <w:tc>
          <w:tcPr>
            <w:tcW w:w="2079" w:type="pct"/>
          </w:tcPr>
          <w:p w14:paraId="3F669E76" w14:textId="77777777" w:rsidR="001543F4" w:rsidRPr="001126BF" w:rsidRDefault="001543F4" w:rsidP="003A7C3D">
            <w:pPr>
              <w:tabs>
                <w:tab w:val="left" w:pos="4320"/>
                <w:tab w:val="left" w:pos="4500"/>
              </w:tabs>
              <w:rPr>
                <w:b/>
                <w:sz w:val="28"/>
                <w:szCs w:val="28"/>
                <w:lang w:val="uz-Cyrl-UZ"/>
              </w:rPr>
            </w:pPr>
            <w:r w:rsidRPr="005B6905">
              <w:rPr>
                <w:b/>
                <w:sz w:val="28"/>
                <w:szCs w:val="28"/>
                <w:lang w:val="uz-Cyrl-UZ"/>
              </w:rPr>
              <w:lastRenderedPageBreak/>
              <w:t xml:space="preserve">Подача перфокарт </w:t>
            </w:r>
          </w:p>
          <w:p w14:paraId="5ED9F4EC" w14:textId="77777777" w:rsidR="001543F4" w:rsidRDefault="001543F4"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5B6905">
              <w:rPr>
                <w:sz w:val="28"/>
                <w:szCs w:val="28"/>
                <w:lang w:val="uz-Cyrl-UZ"/>
              </w:rPr>
              <w:t>perfokartalarni uzatish</w:t>
            </w:r>
          </w:p>
          <w:p w14:paraId="6A95FCB0" w14:textId="7815D59C" w:rsidR="001543F4" w:rsidRPr="005B6905" w:rsidRDefault="000B536F" w:rsidP="003A7C3D">
            <w:pPr>
              <w:tabs>
                <w:tab w:val="left" w:pos="4320"/>
                <w:tab w:val="left" w:pos="4500"/>
              </w:tabs>
              <w:rPr>
                <w:sz w:val="28"/>
                <w:szCs w:val="28"/>
                <w:lang w:val="uz-Cyrl-UZ"/>
              </w:rPr>
            </w:pPr>
            <w:r>
              <w:rPr>
                <w:b/>
                <w:sz w:val="28"/>
                <w:szCs w:val="28"/>
                <w:lang w:val="uz-Cyrl-UZ"/>
              </w:rPr>
              <w:t xml:space="preserve"> </w:t>
            </w:r>
            <w:r w:rsidR="001543F4" w:rsidRPr="005B6905">
              <w:rPr>
                <w:sz w:val="28"/>
                <w:szCs w:val="28"/>
                <w:lang w:val="uz-Cyrl-UZ"/>
              </w:rPr>
              <w:t>перфокарталарни узатиш</w:t>
            </w:r>
          </w:p>
          <w:p w14:paraId="170BEEEA" w14:textId="77777777" w:rsidR="001543F4" w:rsidRPr="001126BF" w:rsidRDefault="001543F4" w:rsidP="003A7C3D">
            <w:pPr>
              <w:tabs>
                <w:tab w:val="left" w:pos="4320"/>
                <w:tab w:val="left" w:pos="4500"/>
              </w:tabs>
              <w:rPr>
                <w:sz w:val="28"/>
                <w:szCs w:val="28"/>
                <w:lang w:val="uz-Cyrl-UZ"/>
              </w:rPr>
            </w:pPr>
            <w:r>
              <w:rPr>
                <w:b/>
                <w:sz w:val="28"/>
                <w:szCs w:val="28"/>
                <w:lang w:val="en-US"/>
              </w:rPr>
              <w:t xml:space="preserve">en </w:t>
            </w:r>
            <w:r w:rsidRPr="00AC38BB">
              <w:rPr>
                <w:sz w:val="28"/>
                <w:szCs w:val="28"/>
                <w:lang w:val="en-US"/>
              </w:rPr>
              <w:t>-</w:t>
            </w:r>
            <w:r>
              <w:rPr>
                <w:b/>
                <w:sz w:val="28"/>
                <w:szCs w:val="28"/>
                <w:lang w:val="en-US"/>
              </w:rPr>
              <w:t xml:space="preserve"> </w:t>
            </w:r>
            <w:r w:rsidRPr="001126BF">
              <w:rPr>
                <w:sz w:val="28"/>
                <w:szCs w:val="28"/>
                <w:lang w:val="en-US"/>
              </w:rPr>
              <w:t xml:space="preserve">card feed </w:t>
            </w:r>
          </w:p>
          <w:p w14:paraId="3FD94DF7" w14:textId="77777777" w:rsidR="001543F4" w:rsidRPr="001126BF" w:rsidRDefault="001543F4" w:rsidP="003A7C3D">
            <w:pPr>
              <w:tabs>
                <w:tab w:val="left" w:pos="4320"/>
                <w:tab w:val="left" w:pos="4500"/>
              </w:tabs>
              <w:rPr>
                <w:sz w:val="28"/>
                <w:szCs w:val="28"/>
                <w:lang w:val="en-US"/>
              </w:rPr>
            </w:pPr>
          </w:p>
        </w:tc>
        <w:tc>
          <w:tcPr>
            <w:tcW w:w="2921" w:type="pct"/>
          </w:tcPr>
          <w:p w14:paraId="0E90D719" w14:textId="77777777" w:rsidR="001543F4" w:rsidRDefault="001543F4" w:rsidP="003A7C3D">
            <w:pPr>
              <w:tabs>
                <w:tab w:val="left" w:pos="4320"/>
                <w:tab w:val="left" w:pos="4500"/>
              </w:tabs>
              <w:jc w:val="both"/>
              <w:rPr>
                <w:sz w:val="28"/>
                <w:szCs w:val="28"/>
                <w:lang w:val="uz-Cyrl-UZ"/>
              </w:rPr>
            </w:pPr>
            <w:r>
              <w:rPr>
                <w:sz w:val="28"/>
                <w:szCs w:val="28"/>
              </w:rPr>
              <w:t>Процесс перемещения перфокарты из входной колоды к блоку считывания или перфорации</w:t>
            </w:r>
            <w:r w:rsidRPr="0099336E">
              <w:rPr>
                <w:sz w:val="28"/>
                <w:szCs w:val="28"/>
              </w:rPr>
              <w:t>.</w:t>
            </w:r>
          </w:p>
          <w:p w14:paraId="65988FCE" w14:textId="77777777" w:rsidR="001543F4" w:rsidRPr="00D141D3" w:rsidRDefault="001543F4" w:rsidP="003A7C3D">
            <w:pPr>
              <w:tabs>
                <w:tab w:val="left" w:pos="4320"/>
                <w:tab w:val="left" w:pos="4500"/>
              </w:tabs>
              <w:jc w:val="both"/>
            </w:pPr>
          </w:p>
          <w:p w14:paraId="28D1B4BE" w14:textId="77777777" w:rsidR="001543F4" w:rsidRDefault="001543F4" w:rsidP="003A7C3D">
            <w:pPr>
              <w:tabs>
                <w:tab w:val="left" w:pos="4320"/>
                <w:tab w:val="left" w:pos="4500"/>
              </w:tabs>
              <w:jc w:val="both"/>
              <w:rPr>
                <w:sz w:val="28"/>
                <w:szCs w:val="28"/>
                <w:lang w:val="en-US"/>
              </w:rPr>
            </w:pPr>
            <w:r>
              <w:rPr>
                <w:sz w:val="28"/>
                <w:szCs w:val="28"/>
                <w:lang w:val="uz-Cyrl-UZ"/>
              </w:rPr>
              <w:t>Perfokartani</w:t>
            </w:r>
            <w:r w:rsidRPr="001A4CBE">
              <w:rPr>
                <w:sz w:val="28"/>
                <w:szCs w:val="28"/>
                <w:lang w:val="uz-Cyrl-UZ"/>
              </w:rPr>
              <w:t xml:space="preserve"> </w:t>
            </w:r>
            <w:r>
              <w:rPr>
                <w:sz w:val="28"/>
                <w:szCs w:val="28"/>
                <w:lang w:val="uz-Cyrl-UZ"/>
              </w:rPr>
              <w:t>kirish</w:t>
            </w:r>
            <w:r w:rsidRPr="001A4CBE">
              <w:rPr>
                <w:sz w:val="28"/>
                <w:szCs w:val="28"/>
                <w:lang w:val="uz-Cyrl-UZ"/>
              </w:rPr>
              <w:t xml:space="preserve"> </w:t>
            </w:r>
            <w:r>
              <w:rPr>
                <w:sz w:val="28"/>
                <w:szCs w:val="28"/>
                <w:lang w:val="uz-Cyrl-UZ"/>
              </w:rPr>
              <w:t>kolodasidan</w:t>
            </w:r>
            <w:r w:rsidRPr="001A4CBE">
              <w:rPr>
                <w:sz w:val="28"/>
                <w:szCs w:val="28"/>
                <w:lang w:val="uz-Cyrl-UZ"/>
              </w:rPr>
              <w:t xml:space="preserve"> </w:t>
            </w:r>
            <w:r>
              <w:rPr>
                <w:sz w:val="28"/>
                <w:szCs w:val="28"/>
                <w:lang w:val="en-US"/>
              </w:rPr>
              <w:t>o’qish</w:t>
            </w:r>
            <w:r>
              <w:rPr>
                <w:sz w:val="28"/>
                <w:szCs w:val="28"/>
                <w:lang w:val="uz-Cyrl-UZ"/>
              </w:rPr>
              <w:t xml:space="preserve"> yoki perfo</w:t>
            </w:r>
            <w:r w:rsidRPr="0099137E">
              <w:rPr>
                <w:sz w:val="28"/>
                <w:szCs w:val="28"/>
                <w:lang w:val="en-US"/>
              </w:rPr>
              <w:t>r</w:t>
            </w:r>
            <w:r>
              <w:rPr>
                <w:sz w:val="28"/>
                <w:szCs w:val="28"/>
                <w:lang w:val="uz-Cyrl-UZ"/>
              </w:rPr>
              <w:t>atsiya blokiga ko‘chirish jarayoni.</w:t>
            </w:r>
          </w:p>
          <w:p w14:paraId="100FADE0" w14:textId="77777777" w:rsidR="001543F4" w:rsidRPr="00D141D3" w:rsidRDefault="001543F4" w:rsidP="003A7C3D">
            <w:pPr>
              <w:tabs>
                <w:tab w:val="left" w:pos="4320"/>
                <w:tab w:val="left" w:pos="4500"/>
              </w:tabs>
              <w:jc w:val="both"/>
              <w:rPr>
                <w:lang w:val="en-US"/>
              </w:rPr>
            </w:pPr>
          </w:p>
          <w:p w14:paraId="448E1D7A" w14:textId="77777777" w:rsidR="001543F4" w:rsidRPr="001A4CBE" w:rsidRDefault="001543F4" w:rsidP="003A7C3D">
            <w:pPr>
              <w:tabs>
                <w:tab w:val="left" w:pos="4320"/>
                <w:tab w:val="left" w:pos="4500"/>
              </w:tabs>
              <w:jc w:val="both"/>
              <w:rPr>
                <w:sz w:val="28"/>
                <w:szCs w:val="28"/>
                <w:lang w:val="uz-Cyrl-UZ"/>
              </w:rPr>
            </w:pPr>
            <w:r w:rsidRPr="001A4CBE">
              <w:rPr>
                <w:sz w:val="28"/>
                <w:szCs w:val="28"/>
                <w:lang w:val="uz-Cyrl-UZ"/>
              </w:rPr>
              <w:t xml:space="preserve">Перфокартани кириш колодасидан </w:t>
            </w:r>
            <w:r>
              <w:rPr>
                <w:sz w:val="28"/>
                <w:szCs w:val="28"/>
              </w:rPr>
              <w:t>ўқи</w:t>
            </w:r>
            <w:r w:rsidRPr="001A4CBE">
              <w:rPr>
                <w:sz w:val="28"/>
                <w:szCs w:val="28"/>
                <w:lang w:val="uz-Cyrl-UZ"/>
              </w:rPr>
              <w:t xml:space="preserve">ш </w:t>
            </w:r>
            <w:r>
              <w:rPr>
                <w:sz w:val="28"/>
                <w:szCs w:val="28"/>
                <w:lang w:val="uz-Cyrl-UZ"/>
              </w:rPr>
              <w:t>ёки перфо</w:t>
            </w:r>
            <w:r>
              <w:rPr>
                <w:sz w:val="28"/>
                <w:szCs w:val="28"/>
              </w:rPr>
              <w:t>р</w:t>
            </w:r>
            <w:r>
              <w:rPr>
                <w:sz w:val="28"/>
                <w:szCs w:val="28"/>
                <w:lang w:val="uz-Cyrl-UZ"/>
              </w:rPr>
              <w:t>ация блокига кўчириш жараёни.</w:t>
            </w:r>
          </w:p>
        </w:tc>
      </w:tr>
      <w:tr w:rsidR="001543F4" w:rsidRPr="005D2E87" w14:paraId="6087F237" w14:textId="77777777">
        <w:trPr>
          <w:tblCellSpacing w:w="0" w:type="dxa"/>
          <w:jc w:val="center"/>
        </w:trPr>
        <w:tc>
          <w:tcPr>
            <w:tcW w:w="2079" w:type="pct"/>
          </w:tcPr>
          <w:p w14:paraId="75B9DD95" w14:textId="77777777" w:rsidR="001543F4" w:rsidRPr="004879B7" w:rsidRDefault="001543F4" w:rsidP="003A7C3D">
            <w:pPr>
              <w:rPr>
                <w:b/>
                <w:sz w:val="28"/>
                <w:szCs w:val="28"/>
                <w:lang w:val="uz-Cyrl-UZ"/>
              </w:rPr>
            </w:pPr>
            <w:r w:rsidRPr="001C7AA6">
              <w:rPr>
                <w:b/>
                <w:sz w:val="28"/>
                <w:szCs w:val="28"/>
                <w:lang w:val="uz-Cyrl-UZ"/>
              </w:rPr>
              <w:t>Подмножество</w:t>
            </w:r>
          </w:p>
          <w:p w14:paraId="76768FD7" w14:textId="77777777" w:rsidR="001543F4" w:rsidRDefault="001543F4"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ko‘plik ichidagi ko‘plik</w:t>
            </w:r>
          </w:p>
          <w:p w14:paraId="3D792EE8" w14:textId="2FDF61FD" w:rsidR="001543F4" w:rsidRPr="003A1A99" w:rsidRDefault="000B536F" w:rsidP="003A7C3D">
            <w:pPr>
              <w:rPr>
                <w:sz w:val="28"/>
                <w:szCs w:val="28"/>
                <w:lang w:val="uz-Cyrl-UZ"/>
              </w:rPr>
            </w:pPr>
            <w:r>
              <w:rPr>
                <w:sz w:val="28"/>
                <w:szCs w:val="28"/>
                <w:lang w:val="uz-Cyrl-UZ"/>
              </w:rPr>
              <w:t xml:space="preserve"> </w:t>
            </w:r>
            <w:r w:rsidR="001543F4">
              <w:rPr>
                <w:sz w:val="28"/>
                <w:szCs w:val="28"/>
                <w:lang w:val="uz-Cyrl-UZ"/>
              </w:rPr>
              <w:t>кўплик ичидаги кўплик</w:t>
            </w:r>
          </w:p>
          <w:p w14:paraId="6D09413C" w14:textId="77777777" w:rsidR="001543F4" w:rsidRPr="004879B7" w:rsidRDefault="001543F4" w:rsidP="003A7C3D">
            <w:pPr>
              <w:rPr>
                <w:sz w:val="28"/>
                <w:szCs w:val="28"/>
                <w:lang w:val="uz-Cyrl-UZ"/>
              </w:rPr>
            </w:pPr>
            <w:r w:rsidRPr="003A1A99">
              <w:rPr>
                <w:b/>
                <w:bCs/>
                <w:color w:val="000000"/>
                <w:sz w:val="28"/>
                <w:szCs w:val="28"/>
                <w:lang w:val="uz-Cyrl-UZ"/>
              </w:rPr>
              <w:t xml:space="preserve">en </w:t>
            </w:r>
            <w:r w:rsidRPr="003A1A99">
              <w:rPr>
                <w:bCs/>
                <w:color w:val="000000"/>
                <w:sz w:val="28"/>
                <w:szCs w:val="28"/>
                <w:lang w:val="uz-Cyrl-UZ"/>
              </w:rPr>
              <w:t>-</w:t>
            </w:r>
            <w:r w:rsidRPr="003A1A99">
              <w:rPr>
                <w:sz w:val="28"/>
                <w:szCs w:val="28"/>
                <w:lang w:val="uz-Cyrl-UZ"/>
              </w:rPr>
              <w:t xml:space="preserve"> subset </w:t>
            </w:r>
          </w:p>
          <w:p w14:paraId="17189B87" w14:textId="77777777" w:rsidR="001543F4" w:rsidRPr="003A1A99" w:rsidRDefault="001543F4" w:rsidP="003A7C3D">
            <w:pPr>
              <w:rPr>
                <w:sz w:val="28"/>
                <w:szCs w:val="28"/>
                <w:lang w:val="uz-Cyrl-UZ"/>
              </w:rPr>
            </w:pPr>
          </w:p>
        </w:tc>
        <w:tc>
          <w:tcPr>
            <w:tcW w:w="2921" w:type="pct"/>
          </w:tcPr>
          <w:p w14:paraId="26133FEB" w14:textId="77777777" w:rsidR="001543F4" w:rsidRDefault="001543F4" w:rsidP="003A7C3D">
            <w:pPr>
              <w:jc w:val="both"/>
              <w:rPr>
                <w:sz w:val="28"/>
                <w:szCs w:val="28"/>
                <w:lang w:val="uz-Cyrl-UZ"/>
              </w:rPr>
            </w:pPr>
            <w:r>
              <w:rPr>
                <w:sz w:val="28"/>
                <w:szCs w:val="28"/>
              </w:rPr>
              <w:t>Множество, все элементы которого являются также элементами другого множества.</w:t>
            </w:r>
          </w:p>
          <w:p w14:paraId="4B87E4D9" w14:textId="77777777" w:rsidR="001543F4" w:rsidRPr="00D141D3" w:rsidRDefault="001543F4" w:rsidP="003A7C3D">
            <w:pPr>
              <w:jc w:val="both"/>
              <w:rPr>
                <w:sz w:val="22"/>
                <w:szCs w:val="22"/>
              </w:rPr>
            </w:pPr>
          </w:p>
          <w:p w14:paraId="376347CD" w14:textId="77777777" w:rsidR="001543F4" w:rsidRDefault="001543F4" w:rsidP="003A7C3D">
            <w:pPr>
              <w:jc w:val="both"/>
              <w:rPr>
                <w:sz w:val="28"/>
                <w:szCs w:val="28"/>
                <w:lang w:val="en-US"/>
              </w:rPr>
            </w:pPr>
            <w:r>
              <w:rPr>
                <w:sz w:val="28"/>
                <w:szCs w:val="28"/>
                <w:lang w:val="uz-Cyrl-UZ"/>
              </w:rPr>
              <w:t>Barcha</w:t>
            </w:r>
            <w:r w:rsidRPr="00D10F75">
              <w:rPr>
                <w:sz w:val="28"/>
                <w:szCs w:val="28"/>
                <w:lang w:val="uz-Cyrl-UZ"/>
              </w:rPr>
              <w:t xml:space="preserve"> </w:t>
            </w:r>
            <w:r>
              <w:rPr>
                <w:sz w:val="28"/>
                <w:szCs w:val="28"/>
                <w:lang w:val="uz-Cyrl-UZ"/>
              </w:rPr>
              <w:t>elementlari</w:t>
            </w:r>
            <w:r w:rsidRPr="00D10F75">
              <w:rPr>
                <w:sz w:val="28"/>
                <w:szCs w:val="28"/>
                <w:lang w:val="uz-Cyrl-UZ"/>
              </w:rPr>
              <w:t xml:space="preserve"> </w:t>
            </w:r>
            <w:r>
              <w:rPr>
                <w:sz w:val="28"/>
                <w:szCs w:val="28"/>
                <w:lang w:val="uz-Cyrl-UZ"/>
              </w:rPr>
              <w:t>boshqa</w:t>
            </w:r>
            <w:r w:rsidRPr="00D10F75">
              <w:rPr>
                <w:sz w:val="28"/>
                <w:szCs w:val="28"/>
                <w:lang w:val="uz-Cyrl-UZ"/>
              </w:rPr>
              <w:t xml:space="preserve"> </w:t>
            </w:r>
            <w:r>
              <w:rPr>
                <w:sz w:val="28"/>
                <w:szCs w:val="28"/>
                <w:lang w:val="uz-Cyrl-UZ"/>
              </w:rPr>
              <w:t>bir ko‘plikning</w:t>
            </w:r>
            <w:r w:rsidRPr="00D10F75">
              <w:rPr>
                <w:sz w:val="28"/>
                <w:szCs w:val="28"/>
                <w:lang w:val="uz-Cyrl-UZ"/>
              </w:rPr>
              <w:t xml:space="preserve"> </w:t>
            </w:r>
            <w:r>
              <w:rPr>
                <w:sz w:val="28"/>
                <w:szCs w:val="28"/>
                <w:lang w:val="uz-Cyrl-UZ"/>
              </w:rPr>
              <w:t>ham</w:t>
            </w:r>
            <w:r w:rsidRPr="00D10F75">
              <w:rPr>
                <w:sz w:val="28"/>
                <w:szCs w:val="28"/>
                <w:lang w:val="uz-Cyrl-UZ"/>
              </w:rPr>
              <w:t xml:space="preserve"> </w:t>
            </w:r>
            <w:r>
              <w:rPr>
                <w:sz w:val="28"/>
                <w:szCs w:val="28"/>
                <w:lang w:val="uz-Cyrl-UZ"/>
              </w:rPr>
              <w:t>elementlari</w:t>
            </w:r>
            <w:r w:rsidRPr="00D10F75">
              <w:rPr>
                <w:sz w:val="28"/>
                <w:szCs w:val="28"/>
                <w:lang w:val="uz-Cyrl-UZ"/>
              </w:rPr>
              <w:t xml:space="preserve"> </w:t>
            </w:r>
            <w:r>
              <w:rPr>
                <w:sz w:val="28"/>
                <w:szCs w:val="28"/>
                <w:lang w:val="uz-Cyrl-UZ"/>
              </w:rPr>
              <w:t>hisoblanadigan</w:t>
            </w:r>
            <w:r w:rsidRPr="00D10F75">
              <w:rPr>
                <w:sz w:val="28"/>
                <w:szCs w:val="28"/>
                <w:lang w:val="uz-Cyrl-UZ"/>
              </w:rPr>
              <w:t xml:space="preserve"> </w:t>
            </w:r>
            <w:r>
              <w:rPr>
                <w:sz w:val="28"/>
                <w:szCs w:val="28"/>
                <w:lang w:val="uz-Cyrl-UZ"/>
              </w:rPr>
              <w:t>ko‘plik</w:t>
            </w:r>
            <w:r w:rsidRPr="00D10F75">
              <w:rPr>
                <w:sz w:val="28"/>
                <w:szCs w:val="28"/>
                <w:lang w:val="uz-Cyrl-UZ"/>
              </w:rPr>
              <w:t>.</w:t>
            </w:r>
          </w:p>
          <w:p w14:paraId="76C65DAF" w14:textId="77777777" w:rsidR="001543F4" w:rsidRPr="00D141D3" w:rsidRDefault="001543F4" w:rsidP="003A7C3D">
            <w:pPr>
              <w:jc w:val="both"/>
              <w:rPr>
                <w:sz w:val="22"/>
                <w:szCs w:val="22"/>
                <w:lang w:val="en-US"/>
              </w:rPr>
            </w:pPr>
          </w:p>
          <w:p w14:paraId="3304F717" w14:textId="77777777" w:rsidR="001543F4" w:rsidRPr="00D10F75" w:rsidRDefault="001543F4" w:rsidP="003A7C3D">
            <w:pPr>
              <w:jc w:val="both"/>
              <w:rPr>
                <w:sz w:val="28"/>
                <w:szCs w:val="28"/>
                <w:lang w:val="uz-Cyrl-UZ"/>
              </w:rPr>
            </w:pPr>
            <w:r>
              <w:rPr>
                <w:sz w:val="28"/>
                <w:szCs w:val="28"/>
                <w:lang w:val="uz-Cyrl-UZ"/>
              </w:rPr>
              <w:t xml:space="preserve">Барча элементлари бошқа бир </w:t>
            </w:r>
            <w:r w:rsidRPr="00D10F75">
              <w:rPr>
                <w:sz w:val="28"/>
                <w:szCs w:val="28"/>
                <w:lang w:val="uz-Cyrl-UZ"/>
              </w:rPr>
              <w:t>кўпликнинг ҳам элементлари ҳисобланадиган кўплик.</w:t>
            </w:r>
          </w:p>
        </w:tc>
      </w:tr>
      <w:tr w:rsidR="001543F4" w:rsidRPr="005D2E87" w14:paraId="65A682BD" w14:textId="77777777">
        <w:trPr>
          <w:tblCellSpacing w:w="0" w:type="dxa"/>
          <w:jc w:val="center"/>
        </w:trPr>
        <w:tc>
          <w:tcPr>
            <w:tcW w:w="2079" w:type="pct"/>
          </w:tcPr>
          <w:p w14:paraId="5A63FF0C" w14:textId="77777777" w:rsidR="001543F4" w:rsidRPr="004879B7" w:rsidRDefault="001543F4" w:rsidP="003A7C3D">
            <w:pPr>
              <w:rPr>
                <w:b/>
                <w:bCs/>
                <w:sz w:val="28"/>
                <w:szCs w:val="28"/>
                <w:lang w:val="uz-Cyrl-UZ"/>
              </w:rPr>
            </w:pPr>
            <w:r w:rsidRPr="004879B7">
              <w:rPr>
                <w:b/>
                <w:sz w:val="28"/>
                <w:szCs w:val="28"/>
                <w:lang w:val="uz-Cyrl-UZ"/>
              </w:rPr>
              <w:t>Подсистема</w:t>
            </w:r>
            <w:r w:rsidRPr="004879B7">
              <w:rPr>
                <w:b/>
                <w:bCs/>
                <w:sz w:val="28"/>
                <w:szCs w:val="28"/>
                <w:lang w:val="uz-Cyrl-UZ"/>
              </w:rPr>
              <w:t xml:space="preserve"> </w:t>
            </w:r>
          </w:p>
          <w:p w14:paraId="493C4BBF" w14:textId="77777777" w:rsidR="001543F4" w:rsidRDefault="001543F4" w:rsidP="003A7C3D">
            <w:pPr>
              <w:rPr>
                <w:bCs/>
                <w:sz w:val="28"/>
                <w:szCs w:val="28"/>
                <w:lang w:val="uz-Cyrl-UZ"/>
              </w:rPr>
            </w:pPr>
            <w:r w:rsidRPr="009B2EE9">
              <w:rPr>
                <w:b/>
                <w:bCs/>
                <w:sz w:val="28"/>
                <w:szCs w:val="28"/>
                <w:lang w:val="uz-Cyrl-UZ"/>
              </w:rPr>
              <w:t xml:space="preserve">uz </w:t>
            </w:r>
            <w:r w:rsidRPr="009B2EE9">
              <w:rPr>
                <w:bCs/>
                <w:sz w:val="28"/>
                <w:szCs w:val="28"/>
                <w:lang w:val="uz-Cyrl-UZ"/>
              </w:rPr>
              <w:t>-</w:t>
            </w:r>
            <w:r>
              <w:rPr>
                <w:sz w:val="28"/>
                <w:szCs w:val="28"/>
                <w:lang w:val="uz-Cyrl-UZ"/>
              </w:rPr>
              <w:t xml:space="preserve"> quyi (kichik) tizim</w:t>
            </w:r>
          </w:p>
          <w:p w14:paraId="2932B6CE" w14:textId="634231CD" w:rsidR="001543F4" w:rsidRPr="00844AE4" w:rsidRDefault="000B536F" w:rsidP="003A7C3D">
            <w:pPr>
              <w:rPr>
                <w:sz w:val="28"/>
                <w:szCs w:val="28"/>
                <w:lang w:val="uz-Cyrl-UZ"/>
              </w:rPr>
            </w:pPr>
            <w:r>
              <w:rPr>
                <w:b/>
                <w:sz w:val="28"/>
                <w:szCs w:val="28"/>
                <w:lang w:val="uz-Cyrl-UZ"/>
              </w:rPr>
              <w:t xml:space="preserve"> </w:t>
            </w:r>
            <w:r w:rsidR="001543F4">
              <w:rPr>
                <w:sz w:val="28"/>
                <w:szCs w:val="28"/>
                <w:lang w:val="uz-Cyrl-UZ"/>
              </w:rPr>
              <w:t>қуйи (</w:t>
            </w:r>
            <w:r w:rsidR="001543F4" w:rsidRPr="009B2EE9">
              <w:rPr>
                <w:sz w:val="28"/>
                <w:szCs w:val="28"/>
                <w:lang w:val="uz-Cyrl-UZ"/>
              </w:rPr>
              <w:t>кичик</w:t>
            </w:r>
            <w:r w:rsidR="001543F4">
              <w:rPr>
                <w:sz w:val="28"/>
                <w:szCs w:val="28"/>
                <w:lang w:val="uz-Cyrl-UZ"/>
              </w:rPr>
              <w:t>) тизим</w:t>
            </w:r>
          </w:p>
          <w:p w14:paraId="199BBD34" w14:textId="77777777" w:rsidR="001543F4" w:rsidRPr="004879B7" w:rsidRDefault="001543F4" w:rsidP="003A7C3D">
            <w:pPr>
              <w:rPr>
                <w:sz w:val="28"/>
                <w:szCs w:val="28"/>
                <w:lang w:val="uz-Cyrl-UZ"/>
              </w:rPr>
            </w:pPr>
            <w:r w:rsidRPr="000F6207">
              <w:rPr>
                <w:b/>
                <w:bCs/>
                <w:color w:val="000000"/>
                <w:sz w:val="28"/>
                <w:szCs w:val="28"/>
                <w:lang w:val="en-US"/>
              </w:rPr>
              <w:t xml:space="preserve">en </w:t>
            </w:r>
            <w:r w:rsidRPr="00B82780">
              <w:rPr>
                <w:bCs/>
                <w:color w:val="000000"/>
                <w:sz w:val="28"/>
                <w:szCs w:val="28"/>
                <w:lang w:val="en-US"/>
              </w:rPr>
              <w:t>-</w:t>
            </w:r>
            <w:r w:rsidRPr="004879B7">
              <w:rPr>
                <w:sz w:val="28"/>
                <w:szCs w:val="28"/>
                <w:lang w:val="uz-Cyrl-UZ"/>
              </w:rPr>
              <w:t xml:space="preserve"> subsystem </w:t>
            </w:r>
          </w:p>
          <w:p w14:paraId="06B6287E" w14:textId="77777777" w:rsidR="001543F4" w:rsidRPr="007F4E30" w:rsidRDefault="001543F4" w:rsidP="003A7C3D">
            <w:pPr>
              <w:rPr>
                <w:sz w:val="28"/>
                <w:szCs w:val="28"/>
                <w:lang w:val="en-US"/>
              </w:rPr>
            </w:pPr>
          </w:p>
        </w:tc>
        <w:tc>
          <w:tcPr>
            <w:tcW w:w="2921" w:type="pct"/>
          </w:tcPr>
          <w:p w14:paraId="153C30E2" w14:textId="77777777" w:rsidR="001543F4" w:rsidRDefault="001543F4" w:rsidP="003A7C3D">
            <w:pPr>
              <w:jc w:val="both"/>
              <w:rPr>
                <w:sz w:val="28"/>
                <w:szCs w:val="28"/>
                <w:lang w:val="uz-Cyrl-UZ"/>
              </w:rPr>
            </w:pPr>
            <w:r>
              <w:rPr>
                <w:sz w:val="28"/>
                <w:szCs w:val="28"/>
              </w:rPr>
              <w:t>Часть системы, выполняющая какие-либо ее функции.</w:t>
            </w:r>
          </w:p>
          <w:p w14:paraId="412C100A" w14:textId="77777777" w:rsidR="001543F4" w:rsidRPr="00D141D3" w:rsidRDefault="001543F4" w:rsidP="003A7C3D">
            <w:pPr>
              <w:jc w:val="both"/>
              <w:rPr>
                <w:sz w:val="22"/>
                <w:szCs w:val="22"/>
              </w:rPr>
            </w:pPr>
          </w:p>
          <w:p w14:paraId="5270237A" w14:textId="77777777" w:rsidR="001543F4" w:rsidRDefault="001543F4" w:rsidP="003A7C3D">
            <w:pPr>
              <w:jc w:val="both"/>
              <w:rPr>
                <w:sz w:val="28"/>
                <w:szCs w:val="28"/>
                <w:lang w:val="en-US"/>
              </w:rPr>
            </w:pPr>
            <w:r>
              <w:rPr>
                <w:sz w:val="28"/>
                <w:szCs w:val="28"/>
                <w:lang w:val="uz-Cyrl-UZ"/>
              </w:rPr>
              <w:t>Tizimning</w:t>
            </w:r>
            <w:r w:rsidRPr="00D10F75">
              <w:rPr>
                <w:sz w:val="28"/>
                <w:szCs w:val="28"/>
                <w:lang w:val="uz-Cyrl-UZ"/>
              </w:rPr>
              <w:t xml:space="preserve">, </w:t>
            </w:r>
            <w:r>
              <w:rPr>
                <w:sz w:val="28"/>
                <w:szCs w:val="28"/>
                <w:lang w:val="uz-Cyrl-UZ"/>
              </w:rPr>
              <w:t>tizimdagi</w:t>
            </w:r>
            <w:r w:rsidRPr="00D10F75">
              <w:rPr>
                <w:sz w:val="28"/>
                <w:szCs w:val="28"/>
                <w:lang w:val="uz-Cyrl-UZ"/>
              </w:rPr>
              <w:t xml:space="preserve"> </w:t>
            </w:r>
            <w:r>
              <w:rPr>
                <w:sz w:val="28"/>
                <w:szCs w:val="28"/>
                <w:lang w:val="uz-Cyrl-UZ"/>
              </w:rPr>
              <w:t>qandaydir</w:t>
            </w:r>
            <w:r w:rsidRPr="00D10F75">
              <w:rPr>
                <w:sz w:val="28"/>
                <w:szCs w:val="28"/>
                <w:lang w:val="uz-Cyrl-UZ"/>
              </w:rPr>
              <w:t xml:space="preserve"> </w:t>
            </w:r>
            <w:r>
              <w:rPr>
                <w:sz w:val="28"/>
                <w:szCs w:val="28"/>
                <w:lang w:val="uz-Cyrl-UZ"/>
              </w:rPr>
              <w:t>funksiyani</w:t>
            </w:r>
            <w:r w:rsidRPr="00D10F75">
              <w:rPr>
                <w:sz w:val="28"/>
                <w:szCs w:val="28"/>
                <w:lang w:val="uz-Cyrl-UZ"/>
              </w:rPr>
              <w:t xml:space="preserve"> </w:t>
            </w:r>
            <w:r>
              <w:rPr>
                <w:sz w:val="28"/>
                <w:szCs w:val="28"/>
                <w:lang w:val="uz-Cyrl-UZ"/>
              </w:rPr>
              <w:t>baja-radigan</w:t>
            </w:r>
            <w:r w:rsidRPr="00D10F75">
              <w:rPr>
                <w:sz w:val="28"/>
                <w:szCs w:val="28"/>
                <w:lang w:val="uz-Cyrl-UZ"/>
              </w:rPr>
              <w:t xml:space="preserve"> </w:t>
            </w:r>
            <w:r>
              <w:rPr>
                <w:sz w:val="28"/>
                <w:szCs w:val="28"/>
                <w:lang w:val="uz-Cyrl-UZ"/>
              </w:rPr>
              <w:t>qismi</w:t>
            </w:r>
            <w:r w:rsidRPr="00D10F75">
              <w:rPr>
                <w:sz w:val="28"/>
                <w:szCs w:val="28"/>
                <w:lang w:val="uz-Cyrl-UZ"/>
              </w:rPr>
              <w:t>.</w:t>
            </w:r>
          </w:p>
          <w:p w14:paraId="330DE2FA" w14:textId="77777777" w:rsidR="001543F4" w:rsidRPr="00D141D3" w:rsidRDefault="001543F4" w:rsidP="003A7C3D">
            <w:pPr>
              <w:jc w:val="both"/>
              <w:rPr>
                <w:sz w:val="22"/>
                <w:szCs w:val="22"/>
                <w:lang w:val="en-US"/>
              </w:rPr>
            </w:pPr>
          </w:p>
          <w:p w14:paraId="36C95AA0" w14:textId="77777777" w:rsidR="001543F4" w:rsidRPr="00D10F75" w:rsidRDefault="001543F4" w:rsidP="003A7C3D">
            <w:pPr>
              <w:jc w:val="both"/>
              <w:rPr>
                <w:sz w:val="28"/>
                <w:szCs w:val="28"/>
                <w:lang w:val="uz-Cyrl-UZ"/>
              </w:rPr>
            </w:pPr>
            <w:r w:rsidRPr="00D10F75">
              <w:rPr>
                <w:sz w:val="28"/>
                <w:szCs w:val="28"/>
                <w:lang w:val="uz-Cyrl-UZ"/>
              </w:rPr>
              <w:t xml:space="preserve">Тизимнинг, тизимдаги қандайдир функцияни </w:t>
            </w:r>
            <w:r w:rsidRPr="00D10F75">
              <w:rPr>
                <w:sz w:val="28"/>
                <w:szCs w:val="28"/>
                <w:lang w:val="uz-Cyrl-UZ"/>
              </w:rPr>
              <w:lastRenderedPageBreak/>
              <w:t>бажарадиган қисми.</w:t>
            </w:r>
          </w:p>
        </w:tc>
      </w:tr>
      <w:tr w:rsidR="001543F4" w:rsidRPr="004B730F" w14:paraId="1E1724B5" w14:textId="77777777">
        <w:trPr>
          <w:tblCellSpacing w:w="0" w:type="dxa"/>
          <w:jc w:val="center"/>
        </w:trPr>
        <w:tc>
          <w:tcPr>
            <w:tcW w:w="2079" w:type="pct"/>
          </w:tcPr>
          <w:p w14:paraId="3FF28BF7" w14:textId="77777777" w:rsidR="001543F4" w:rsidRPr="00D430C0" w:rsidRDefault="001543F4" w:rsidP="003A7C3D">
            <w:pPr>
              <w:tabs>
                <w:tab w:val="left" w:pos="4320"/>
                <w:tab w:val="left" w:pos="4500"/>
              </w:tabs>
              <w:rPr>
                <w:b/>
                <w:sz w:val="28"/>
                <w:szCs w:val="28"/>
                <w:lang w:val="uz-Cyrl-UZ"/>
              </w:rPr>
            </w:pPr>
            <w:r w:rsidRPr="00D430C0">
              <w:rPr>
                <w:b/>
                <w:sz w:val="28"/>
                <w:szCs w:val="28"/>
                <w:lang w:val="uz-Cyrl-UZ"/>
              </w:rPr>
              <w:lastRenderedPageBreak/>
              <w:t>Подсказка</w:t>
            </w:r>
          </w:p>
          <w:p w14:paraId="56F04D82" w14:textId="77777777" w:rsidR="001543F4" w:rsidRPr="002752C5" w:rsidRDefault="001543F4" w:rsidP="003A7C3D">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yo‘l</w:t>
            </w:r>
            <w:r w:rsidRPr="004B730F">
              <w:rPr>
                <w:sz w:val="28"/>
                <w:szCs w:val="28"/>
                <w:lang w:val="uz-Cyrl-UZ"/>
              </w:rPr>
              <w:t>-</w:t>
            </w:r>
            <w:r>
              <w:rPr>
                <w:sz w:val="28"/>
                <w:szCs w:val="28"/>
                <w:lang w:val="uz-Cyrl-UZ"/>
              </w:rPr>
              <w:t>yo‘riq</w:t>
            </w:r>
            <w:r w:rsidRPr="004B730F">
              <w:rPr>
                <w:sz w:val="28"/>
                <w:szCs w:val="28"/>
                <w:lang w:val="uz-Cyrl-UZ"/>
              </w:rPr>
              <w:t>,</w:t>
            </w:r>
            <w:r>
              <w:rPr>
                <w:sz w:val="28"/>
                <w:szCs w:val="28"/>
                <w:lang w:val="uz-Cyrl-UZ"/>
              </w:rPr>
              <w:t xml:space="preserve"> ma’lumot</w:t>
            </w:r>
            <w:r w:rsidRPr="004B730F">
              <w:rPr>
                <w:sz w:val="28"/>
                <w:szCs w:val="28"/>
                <w:lang w:val="uz-Cyrl-UZ"/>
              </w:rPr>
              <w:t xml:space="preserve"> </w:t>
            </w:r>
          </w:p>
          <w:p w14:paraId="5BDA58B4" w14:textId="52EE55FC" w:rsidR="001543F4" w:rsidRPr="00844AE4" w:rsidRDefault="000B536F" w:rsidP="003A7C3D">
            <w:pPr>
              <w:tabs>
                <w:tab w:val="left" w:pos="4320"/>
                <w:tab w:val="left" w:pos="4500"/>
              </w:tabs>
              <w:rPr>
                <w:sz w:val="28"/>
                <w:szCs w:val="28"/>
                <w:lang w:val="uz-Cyrl-UZ"/>
              </w:rPr>
            </w:pPr>
            <w:r>
              <w:rPr>
                <w:sz w:val="28"/>
                <w:szCs w:val="28"/>
                <w:lang w:val="uz-Cyrl-UZ"/>
              </w:rPr>
              <w:t xml:space="preserve"> </w:t>
            </w:r>
            <w:r w:rsidR="001543F4" w:rsidRPr="004B730F">
              <w:rPr>
                <w:sz w:val="28"/>
                <w:szCs w:val="28"/>
                <w:lang w:val="uz-Cyrl-UZ"/>
              </w:rPr>
              <w:t xml:space="preserve">йўл-йўриқ, маълумот </w:t>
            </w:r>
          </w:p>
          <w:p w14:paraId="6289E17B" w14:textId="77777777" w:rsidR="001543F4" w:rsidRPr="00D430C0" w:rsidRDefault="001543F4" w:rsidP="003A7C3D">
            <w:pPr>
              <w:tabs>
                <w:tab w:val="left" w:pos="4320"/>
                <w:tab w:val="left" w:pos="4500"/>
              </w:tabs>
              <w:rPr>
                <w:sz w:val="28"/>
                <w:szCs w:val="28"/>
                <w:lang w:val="uz-Cyrl-UZ"/>
              </w:rPr>
            </w:pPr>
            <w:r w:rsidRPr="00844AE4">
              <w:rPr>
                <w:b/>
                <w:sz w:val="28"/>
                <w:szCs w:val="28"/>
                <w:lang w:val="uz-Cyrl-UZ"/>
              </w:rPr>
              <w:t>en</w:t>
            </w:r>
            <w:r w:rsidRPr="00B82780">
              <w:rPr>
                <w:sz w:val="28"/>
                <w:szCs w:val="28"/>
                <w:lang w:val="uz-Cyrl-UZ"/>
              </w:rPr>
              <w:t xml:space="preserve"> -</w:t>
            </w:r>
            <w:r w:rsidRPr="002752C5">
              <w:rPr>
                <w:b/>
                <w:sz w:val="28"/>
                <w:szCs w:val="28"/>
                <w:lang w:val="uz-Cyrl-UZ"/>
              </w:rPr>
              <w:t xml:space="preserve"> </w:t>
            </w:r>
            <w:r w:rsidRPr="00D430C0">
              <w:rPr>
                <w:sz w:val="28"/>
                <w:szCs w:val="28"/>
                <w:lang w:val="uz-Cyrl-UZ"/>
              </w:rPr>
              <w:t>help</w:t>
            </w:r>
          </w:p>
          <w:p w14:paraId="5E9C21B2" w14:textId="77777777" w:rsidR="001543F4" w:rsidRPr="00844AE4" w:rsidRDefault="001543F4" w:rsidP="003A7C3D">
            <w:pPr>
              <w:tabs>
                <w:tab w:val="left" w:pos="4320"/>
                <w:tab w:val="left" w:pos="4500"/>
              </w:tabs>
              <w:rPr>
                <w:sz w:val="28"/>
                <w:szCs w:val="28"/>
                <w:lang w:val="uz-Cyrl-UZ"/>
              </w:rPr>
            </w:pPr>
          </w:p>
        </w:tc>
        <w:tc>
          <w:tcPr>
            <w:tcW w:w="2921" w:type="pct"/>
          </w:tcPr>
          <w:p w14:paraId="26C586BA" w14:textId="77777777" w:rsidR="001543F4" w:rsidRDefault="001543F4" w:rsidP="003A7C3D">
            <w:pPr>
              <w:tabs>
                <w:tab w:val="left" w:pos="4320"/>
                <w:tab w:val="left" w:pos="4500"/>
              </w:tabs>
              <w:jc w:val="both"/>
              <w:rPr>
                <w:sz w:val="28"/>
                <w:szCs w:val="28"/>
                <w:lang w:val="uz-Cyrl-UZ"/>
              </w:rPr>
            </w:pPr>
            <w:r>
              <w:rPr>
                <w:sz w:val="28"/>
                <w:szCs w:val="28"/>
              </w:rPr>
              <w:t>Информация, предоставляемая прикладными программами в помощь пользователю по их использованию.</w:t>
            </w:r>
          </w:p>
          <w:p w14:paraId="02CE57FA" w14:textId="77777777" w:rsidR="001543F4" w:rsidRPr="00D141D3" w:rsidRDefault="001543F4" w:rsidP="003A7C3D">
            <w:pPr>
              <w:tabs>
                <w:tab w:val="left" w:pos="4320"/>
                <w:tab w:val="left" w:pos="4500"/>
              </w:tabs>
              <w:jc w:val="both"/>
              <w:rPr>
                <w:sz w:val="22"/>
                <w:szCs w:val="22"/>
              </w:rPr>
            </w:pPr>
          </w:p>
          <w:p w14:paraId="4111D375" w14:textId="77777777" w:rsidR="001543F4" w:rsidRPr="005B6905" w:rsidRDefault="001543F4" w:rsidP="003A7C3D">
            <w:pPr>
              <w:tabs>
                <w:tab w:val="left" w:pos="4320"/>
                <w:tab w:val="left" w:pos="4500"/>
              </w:tabs>
              <w:jc w:val="both"/>
              <w:rPr>
                <w:sz w:val="28"/>
                <w:szCs w:val="28"/>
              </w:rPr>
            </w:pPr>
            <w:r w:rsidRPr="0099137E">
              <w:rPr>
                <w:sz w:val="28"/>
                <w:szCs w:val="28"/>
                <w:lang w:val="en-US"/>
              </w:rPr>
              <w:t>Amaliy</w:t>
            </w:r>
            <w:r w:rsidRPr="005B6905">
              <w:rPr>
                <w:sz w:val="28"/>
                <w:szCs w:val="28"/>
              </w:rPr>
              <w:t xml:space="preserve"> </w:t>
            </w:r>
            <w:r w:rsidRPr="0099137E">
              <w:rPr>
                <w:sz w:val="28"/>
                <w:szCs w:val="28"/>
                <w:lang w:val="en-US"/>
              </w:rPr>
              <w:t>dasturlar</w:t>
            </w:r>
            <w:r w:rsidRPr="005B6905">
              <w:rPr>
                <w:sz w:val="28"/>
                <w:szCs w:val="28"/>
              </w:rPr>
              <w:t xml:space="preserve"> </w:t>
            </w:r>
            <w:r>
              <w:rPr>
                <w:sz w:val="28"/>
                <w:szCs w:val="28"/>
                <w:lang w:val="en-US"/>
              </w:rPr>
              <w:t>orqali</w:t>
            </w:r>
            <w:r>
              <w:rPr>
                <w:sz w:val="28"/>
                <w:szCs w:val="28"/>
                <w:lang w:val="uz-Cyrl-UZ"/>
              </w:rPr>
              <w:t xml:space="preserve"> </w:t>
            </w:r>
            <w:r w:rsidRPr="0099137E">
              <w:rPr>
                <w:sz w:val="28"/>
                <w:szCs w:val="28"/>
                <w:lang w:val="en-US"/>
              </w:rPr>
              <w:t>foydalanuvchiga</w:t>
            </w:r>
            <w:r w:rsidRPr="005B6905">
              <w:rPr>
                <w:sz w:val="28"/>
                <w:szCs w:val="28"/>
              </w:rPr>
              <w:t xml:space="preserve"> </w:t>
            </w:r>
            <w:r w:rsidRPr="0099137E">
              <w:rPr>
                <w:sz w:val="28"/>
                <w:szCs w:val="28"/>
                <w:lang w:val="en-US"/>
              </w:rPr>
              <w:t>yordam</w:t>
            </w:r>
            <w:r w:rsidRPr="005B6905">
              <w:rPr>
                <w:sz w:val="28"/>
                <w:szCs w:val="28"/>
              </w:rPr>
              <w:t xml:space="preserve"> </w:t>
            </w:r>
            <w:r w:rsidRPr="0099137E">
              <w:rPr>
                <w:sz w:val="28"/>
                <w:szCs w:val="28"/>
                <w:lang w:val="en-US"/>
              </w:rPr>
              <w:t>sifatida</w:t>
            </w:r>
            <w:r w:rsidRPr="005B6905">
              <w:rPr>
                <w:sz w:val="28"/>
                <w:szCs w:val="28"/>
              </w:rPr>
              <w:t xml:space="preserve"> </w:t>
            </w:r>
            <w:r w:rsidRPr="0099137E">
              <w:rPr>
                <w:sz w:val="28"/>
                <w:szCs w:val="28"/>
                <w:lang w:val="en-US"/>
              </w:rPr>
              <w:t>taqdim</w:t>
            </w:r>
            <w:r w:rsidRPr="005B6905">
              <w:rPr>
                <w:sz w:val="28"/>
                <w:szCs w:val="28"/>
              </w:rPr>
              <w:t xml:space="preserve"> </w:t>
            </w:r>
            <w:r w:rsidRPr="0099137E">
              <w:rPr>
                <w:sz w:val="28"/>
                <w:szCs w:val="28"/>
                <w:lang w:val="en-US"/>
              </w:rPr>
              <w:t>et</w:t>
            </w:r>
            <w:r>
              <w:rPr>
                <w:sz w:val="28"/>
                <w:szCs w:val="28"/>
                <w:lang w:val="en-US"/>
              </w:rPr>
              <w:t>il</w:t>
            </w:r>
            <w:r w:rsidRPr="0099137E">
              <w:rPr>
                <w:sz w:val="28"/>
                <w:szCs w:val="28"/>
                <w:lang w:val="en-US"/>
              </w:rPr>
              <w:t>adigan</w:t>
            </w:r>
            <w:r w:rsidRPr="005B6905">
              <w:rPr>
                <w:sz w:val="28"/>
                <w:szCs w:val="28"/>
              </w:rPr>
              <w:t xml:space="preserve"> </w:t>
            </w:r>
            <w:r w:rsidRPr="0099137E">
              <w:rPr>
                <w:sz w:val="28"/>
                <w:szCs w:val="28"/>
                <w:lang w:val="en-US"/>
              </w:rPr>
              <w:t>axborot</w:t>
            </w:r>
            <w:r w:rsidRPr="005B6905">
              <w:rPr>
                <w:sz w:val="28"/>
                <w:szCs w:val="28"/>
              </w:rPr>
              <w:t>.</w:t>
            </w:r>
          </w:p>
          <w:p w14:paraId="63EA0DD7" w14:textId="77777777" w:rsidR="001543F4" w:rsidRPr="00D141D3" w:rsidRDefault="001543F4" w:rsidP="003A7C3D">
            <w:pPr>
              <w:tabs>
                <w:tab w:val="left" w:pos="4320"/>
                <w:tab w:val="left" w:pos="4500"/>
              </w:tabs>
              <w:jc w:val="both"/>
              <w:rPr>
                <w:sz w:val="22"/>
                <w:szCs w:val="22"/>
              </w:rPr>
            </w:pPr>
          </w:p>
          <w:p w14:paraId="2521D5E3" w14:textId="77777777" w:rsidR="001543F4" w:rsidRPr="00035C59" w:rsidRDefault="001543F4" w:rsidP="003A7C3D">
            <w:pPr>
              <w:tabs>
                <w:tab w:val="left" w:pos="4320"/>
                <w:tab w:val="left" w:pos="4500"/>
              </w:tabs>
              <w:jc w:val="both"/>
              <w:rPr>
                <w:sz w:val="28"/>
                <w:szCs w:val="28"/>
              </w:rPr>
            </w:pPr>
            <w:r>
              <w:rPr>
                <w:sz w:val="28"/>
                <w:szCs w:val="28"/>
              </w:rPr>
              <w:t>Амалий дастурлар орқали фойдаланувчига ёрдам сифатида тақдим этиладиган ахборот</w:t>
            </w:r>
            <w:r w:rsidRPr="00035C59">
              <w:rPr>
                <w:sz w:val="28"/>
                <w:szCs w:val="28"/>
              </w:rPr>
              <w:t>.</w:t>
            </w:r>
          </w:p>
        </w:tc>
      </w:tr>
      <w:tr w:rsidR="001543F4" w:rsidRPr="003E387B" w14:paraId="6B59D883" w14:textId="77777777">
        <w:trPr>
          <w:tblCellSpacing w:w="0" w:type="dxa"/>
          <w:jc w:val="center"/>
        </w:trPr>
        <w:tc>
          <w:tcPr>
            <w:tcW w:w="2079" w:type="pct"/>
          </w:tcPr>
          <w:p w14:paraId="78E7F2EA" w14:textId="77777777" w:rsidR="001543F4" w:rsidRPr="00807A5F" w:rsidRDefault="001543F4" w:rsidP="003A7C3D">
            <w:pPr>
              <w:tabs>
                <w:tab w:val="left" w:pos="4320"/>
                <w:tab w:val="left" w:pos="4500"/>
              </w:tabs>
              <w:rPr>
                <w:b/>
                <w:sz w:val="28"/>
                <w:szCs w:val="28"/>
                <w:lang w:val="uz-Cyrl-UZ"/>
              </w:rPr>
            </w:pPr>
            <w:r w:rsidRPr="00807A5F">
              <w:rPr>
                <w:b/>
                <w:sz w:val="28"/>
                <w:szCs w:val="28"/>
              </w:rPr>
              <w:t>Подстрочный</w:t>
            </w:r>
            <w:r w:rsidRPr="00773754">
              <w:rPr>
                <w:b/>
                <w:sz w:val="28"/>
                <w:szCs w:val="28"/>
                <w:lang w:val="en-US"/>
              </w:rPr>
              <w:t xml:space="preserve"> </w:t>
            </w:r>
            <w:r w:rsidRPr="00807A5F">
              <w:rPr>
                <w:b/>
                <w:sz w:val="28"/>
                <w:szCs w:val="28"/>
              </w:rPr>
              <w:t>элемент</w:t>
            </w:r>
            <w:r w:rsidRPr="00773754">
              <w:rPr>
                <w:b/>
                <w:sz w:val="28"/>
                <w:szCs w:val="28"/>
                <w:lang w:val="en-US"/>
              </w:rPr>
              <w:t xml:space="preserve"> </w:t>
            </w:r>
            <w:r w:rsidRPr="00773754">
              <w:rPr>
                <w:b/>
                <w:sz w:val="28"/>
                <w:szCs w:val="28"/>
                <w:lang w:val="en-US"/>
              </w:rPr>
              <w:br/>
            </w:r>
            <w:r w:rsidRPr="00807A5F">
              <w:rPr>
                <w:b/>
                <w:sz w:val="28"/>
                <w:szCs w:val="28"/>
              </w:rPr>
              <w:t>литеры</w:t>
            </w:r>
            <w:r w:rsidRPr="00773754">
              <w:rPr>
                <w:b/>
                <w:sz w:val="28"/>
                <w:szCs w:val="28"/>
                <w:lang w:val="en-US"/>
              </w:rPr>
              <w:t xml:space="preserve"> </w:t>
            </w:r>
          </w:p>
          <w:p w14:paraId="755EFFED" w14:textId="77777777" w:rsidR="001543F4" w:rsidRDefault="001543F4"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773754">
              <w:rPr>
                <w:sz w:val="28"/>
                <w:szCs w:val="28"/>
                <w:lang w:val="en-US"/>
              </w:rPr>
              <w:t xml:space="preserve"> </w:t>
            </w:r>
            <w:r w:rsidRPr="00397A44">
              <w:rPr>
                <w:sz w:val="28"/>
                <w:szCs w:val="28"/>
                <w:lang w:val="en-US"/>
              </w:rPr>
              <w:t>literaning</w:t>
            </w:r>
            <w:r w:rsidRPr="00773754">
              <w:rPr>
                <w:sz w:val="28"/>
                <w:szCs w:val="28"/>
                <w:lang w:val="en-US"/>
              </w:rPr>
              <w:t xml:space="preserve"> </w:t>
            </w:r>
            <w:r w:rsidRPr="00397A44">
              <w:rPr>
                <w:sz w:val="28"/>
                <w:szCs w:val="28"/>
                <w:lang w:val="en-US"/>
              </w:rPr>
              <w:t>satrosti</w:t>
            </w:r>
            <w:r w:rsidRPr="00773754">
              <w:rPr>
                <w:sz w:val="28"/>
                <w:szCs w:val="28"/>
                <w:lang w:val="en-US"/>
              </w:rPr>
              <w:t xml:space="preserve"> </w:t>
            </w:r>
            <w:r w:rsidRPr="00773754">
              <w:rPr>
                <w:sz w:val="28"/>
                <w:szCs w:val="28"/>
                <w:lang w:val="en-US"/>
              </w:rPr>
              <w:br/>
            </w:r>
            <w:r w:rsidRPr="00397A44">
              <w:rPr>
                <w:sz w:val="28"/>
                <w:szCs w:val="28"/>
                <w:lang w:val="en-US"/>
              </w:rPr>
              <w:t>elementi</w:t>
            </w:r>
          </w:p>
          <w:p w14:paraId="588D304A" w14:textId="7EBF55D6" w:rsidR="001543F4" w:rsidRPr="001543F4" w:rsidRDefault="000B536F" w:rsidP="003A7C3D">
            <w:pPr>
              <w:tabs>
                <w:tab w:val="left" w:pos="4320"/>
                <w:tab w:val="left" w:pos="4500"/>
              </w:tabs>
              <w:rPr>
                <w:sz w:val="28"/>
                <w:szCs w:val="28"/>
                <w:lang w:val="en-US"/>
              </w:rPr>
            </w:pPr>
            <w:r>
              <w:rPr>
                <w:b/>
                <w:sz w:val="28"/>
                <w:szCs w:val="28"/>
                <w:lang w:val="uz-Cyrl-UZ"/>
              </w:rPr>
              <w:t xml:space="preserve"> </w:t>
            </w:r>
            <w:r w:rsidR="001543F4">
              <w:rPr>
                <w:sz w:val="28"/>
                <w:szCs w:val="28"/>
              </w:rPr>
              <w:t>литеранинг</w:t>
            </w:r>
            <w:r w:rsidR="001543F4" w:rsidRPr="001543F4">
              <w:rPr>
                <w:sz w:val="28"/>
                <w:szCs w:val="28"/>
                <w:lang w:val="en-US"/>
              </w:rPr>
              <w:t xml:space="preserve"> </w:t>
            </w:r>
            <w:r w:rsidR="001543F4">
              <w:rPr>
                <w:sz w:val="28"/>
                <w:szCs w:val="28"/>
              </w:rPr>
              <w:t>сатрости</w:t>
            </w:r>
            <w:r w:rsidR="001543F4" w:rsidRPr="001543F4">
              <w:rPr>
                <w:sz w:val="28"/>
                <w:szCs w:val="28"/>
                <w:lang w:val="en-US"/>
              </w:rPr>
              <w:t xml:space="preserve"> </w:t>
            </w:r>
            <w:r w:rsidR="001543F4" w:rsidRPr="001543F4">
              <w:rPr>
                <w:sz w:val="28"/>
                <w:szCs w:val="28"/>
                <w:lang w:val="en-US"/>
              </w:rPr>
              <w:br/>
            </w:r>
            <w:r w:rsidR="001543F4">
              <w:rPr>
                <w:sz w:val="28"/>
                <w:szCs w:val="28"/>
              </w:rPr>
              <w:t>элементи</w:t>
            </w:r>
          </w:p>
          <w:p w14:paraId="3B827733" w14:textId="77777777" w:rsidR="001543F4" w:rsidRPr="00807A5F" w:rsidRDefault="001543F4" w:rsidP="003A7C3D">
            <w:pPr>
              <w:tabs>
                <w:tab w:val="left" w:pos="4320"/>
                <w:tab w:val="left" w:pos="4500"/>
              </w:tabs>
              <w:rPr>
                <w:sz w:val="28"/>
                <w:szCs w:val="28"/>
                <w:lang w:val="uz-Cyrl-UZ"/>
              </w:rPr>
            </w:pPr>
            <w:r w:rsidRPr="008D6363">
              <w:rPr>
                <w:b/>
                <w:sz w:val="28"/>
                <w:szCs w:val="28"/>
                <w:lang w:val="en-US"/>
              </w:rPr>
              <w:t>en</w:t>
            </w:r>
            <w:r w:rsidRPr="00B8350E">
              <w:rPr>
                <w:b/>
                <w:sz w:val="28"/>
                <w:szCs w:val="28"/>
              </w:rPr>
              <w:t xml:space="preserve"> </w:t>
            </w:r>
            <w:r w:rsidRPr="003A1A99">
              <w:rPr>
                <w:sz w:val="28"/>
                <w:szCs w:val="28"/>
              </w:rPr>
              <w:t>-</w:t>
            </w:r>
            <w:r w:rsidRPr="00B8350E">
              <w:rPr>
                <w:b/>
                <w:sz w:val="28"/>
                <w:szCs w:val="28"/>
              </w:rPr>
              <w:t xml:space="preserve"> </w:t>
            </w:r>
            <w:r w:rsidRPr="00807A5F">
              <w:rPr>
                <w:sz w:val="28"/>
                <w:szCs w:val="28"/>
                <w:lang w:val="en-US"/>
              </w:rPr>
              <w:t>descender</w:t>
            </w:r>
            <w:r w:rsidRPr="00B8350E">
              <w:rPr>
                <w:sz w:val="28"/>
                <w:szCs w:val="28"/>
              </w:rPr>
              <w:t xml:space="preserve"> </w:t>
            </w:r>
          </w:p>
          <w:p w14:paraId="1723C415" w14:textId="77777777" w:rsidR="001543F4" w:rsidRPr="00B8350E" w:rsidRDefault="001543F4" w:rsidP="003A7C3D">
            <w:pPr>
              <w:tabs>
                <w:tab w:val="left" w:pos="4320"/>
                <w:tab w:val="left" w:pos="4500"/>
              </w:tabs>
              <w:rPr>
                <w:sz w:val="28"/>
                <w:szCs w:val="28"/>
              </w:rPr>
            </w:pPr>
          </w:p>
        </w:tc>
        <w:tc>
          <w:tcPr>
            <w:tcW w:w="2921" w:type="pct"/>
          </w:tcPr>
          <w:p w14:paraId="52262A53" w14:textId="77777777" w:rsidR="001543F4" w:rsidRDefault="001543F4" w:rsidP="003A7C3D">
            <w:pPr>
              <w:tabs>
                <w:tab w:val="left" w:pos="4320"/>
                <w:tab w:val="left" w:pos="4500"/>
              </w:tabs>
              <w:jc w:val="both"/>
              <w:rPr>
                <w:sz w:val="28"/>
                <w:szCs w:val="28"/>
                <w:lang w:val="uz-Cyrl-UZ"/>
              </w:rPr>
            </w:pPr>
            <w:r>
              <w:rPr>
                <w:sz w:val="28"/>
                <w:szCs w:val="28"/>
              </w:rPr>
              <w:t xml:space="preserve">Элемент литеры, расположенный ниже </w:t>
            </w:r>
            <w:r>
              <w:rPr>
                <w:sz w:val="28"/>
                <w:szCs w:val="28"/>
              </w:rPr>
              <w:br/>
              <w:t>базовой линии, как, например, у букв «ц», «д»</w:t>
            </w:r>
            <w:r w:rsidRPr="0099336E">
              <w:rPr>
                <w:sz w:val="28"/>
                <w:szCs w:val="28"/>
              </w:rPr>
              <w:t xml:space="preserve"> </w:t>
            </w:r>
            <w:r>
              <w:rPr>
                <w:sz w:val="28"/>
                <w:szCs w:val="28"/>
              </w:rPr>
              <w:t>и т. д.</w:t>
            </w:r>
          </w:p>
          <w:p w14:paraId="1D32A40C" w14:textId="77777777" w:rsidR="001543F4" w:rsidRPr="00D141D3" w:rsidRDefault="001543F4" w:rsidP="003A7C3D">
            <w:pPr>
              <w:tabs>
                <w:tab w:val="left" w:pos="4320"/>
                <w:tab w:val="left" w:pos="4500"/>
              </w:tabs>
              <w:jc w:val="both"/>
              <w:rPr>
                <w:sz w:val="22"/>
                <w:szCs w:val="22"/>
              </w:rPr>
            </w:pPr>
          </w:p>
          <w:p w14:paraId="3ACC176F" w14:textId="77777777" w:rsidR="001543F4" w:rsidRPr="00773754" w:rsidRDefault="001543F4" w:rsidP="003A7C3D">
            <w:pPr>
              <w:tabs>
                <w:tab w:val="left" w:pos="4320"/>
                <w:tab w:val="left" w:pos="4500"/>
              </w:tabs>
              <w:jc w:val="both"/>
              <w:rPr>
                <w:sz w:val="28"/>
                <w:szCs w:val="28"/>
                <w:lang w:val="en-US"/>
              </w:rPr>
            </w:pPr>
            <w:r w:rsidRPr="0099137E">
              <w:rPr>
                <w:sz w:val="28"/>
                <w:szCs w:val="28"/>
                <w:lang w:val="en-US"/>
              </w:rPr>
              <w:t>Literaning</w:t>
            </w:r>
            <w:r w:rsidRPr="005D2E87">
              <w:rPr>
                <w:sz w:val="28"/>
                <w:szCs w:val="28"/>
                <w:lang w:val="en-US"/>
              </w:rPr>
              <w:t xml:space="preserve"> </w:t>
            </w:r>
            <w:r w:rsidRPr="0099137E">
              <w:rPr>
                <w:sz w:val="28"/>
                <w:szCs w:val="28"/>
                <w:lang w:val="en-US"/>
              </w:rPr>
              <w:t>tayanch</w:t>
            </w:r>
            <w:r w:rsidRPr="005D2E87">
              <w:rPr>
                <w:sz w:val="28"/>
                <w:szCs w:val="28"/>
                <w:lang w:val="en-US"/>
              </w:rPr>
              <w:t xml:space="preserve"> (</w:t>
            </w:r>
            <w:r w:rsidRPr="0099137E">
              <w:rPr>
                <w:sz w:val="28"/>
                <w:szCs w:val="28"/>
                <w:lang w:val="en-US"/>
              </w:rPr>
              <w:t>asosiy</w:t>
            </w:r>
            <w:r w:rsidRPr="005D2E87">
              <w:rPr>
                <w:sz w:val="28"/>
                <w:szCs w:val="28"/>
                <w:lang w:val="en-US"/>
              </w:rPr>
              <w:t>)</w:t>
            </w:r>
            <w:r>
              <w:rPr>
                <w:sz w:val="28"/>
                <w:szCs w:val="28"/>
                <w:lang w:val="uz-Cyrl-UZ"/>
              </w:rPr>
              <w:t xml:space="preserve"> chiziqdan pastda joylashgan elementi, masalan, </w:t>
            </w:r>
            <w:r w:rsidRPr="00773754">
              <w:rPr>
                <w:sz w:val="28"/>
                <w:szCs w:val="28"/>
                <w:lang w:val="en-US"/>
              </w:rPr>
              <w:t>«</w:t>
            </w:r>
            <w:r w:rsidRPr="0099137E">
              <w:rPr>
                <w:sz w:val="28"/>
                <w:szCs w:val="28"/>
                <w:lang w:val="en-US"/>
              </w:rPr>
              <w:t>ts</w:t>
            </w:r>
            <w:r w:rsidRPr="00773754">
              <w:rPr>
                <w:sz w:val="28"/>
                <w:szCs w:val="28"/>
                <w:lang w:val="en-US"/>
              </w:rPr>
              <w:t>»</w:t>
            </w:r>
            <w:r>
              <w:rPr>
                <w:sz w:val="28"/>
                <w:szCs w:val="28"/>
                <w:lang w:val="uz-Cyrl-UZ"/>
              </w:rPr>
              <w:t xml:space="preserve"> </w:t>
            </w:r>
            <w:r w:rsidRPr="0099137E">
              <w:rPr>
                <w:sz w:val="28"/>
                <w:szCs w:val="28"/>
                <w:lang w:val="en-US"/>
              </w:rPr>
              <w:t>va</w:t>
            </w:r>
            <w:r w:rsidRPr="00773754">
              <w:rPr>
                <w:sz w:val="28"/>
                <w:szCs w:val="28"/>
                <w:lang w:val="en-US"/>
              </w:rPr>
              <w:t xml:space="preserve"> «</w:t>
            </w:r>
            <w:r w:rsidRPr="0099137E">
              <w:rPr>
                <w:sz w:val="28"/>
                <w:szCs w:val="28"/>
                <w:lang w:val="en-US"/>
              </w:rPr>
              <w:t>d</w:t>
            </w:r>
            <w:r w:rsidRPr="00773754">
              <w:rPr>
                <w:sz w:val="28"/>
                <w:szCs w:val="28"/>
                <w:lang w:val="en-US"/>
              </w:rPr>
              <w:t>»</w:t>
            </w:r>
            <w:r>
              <w:rPr>
                <w:sz w:val="28"/>
                <w:szCs w:val="28"/>
                <w:lang w:val="uz-Cyrl-UZ"/>
              </w:rPr>
              <w:t xml:space="preserve"> harflarida bo‘lgani kabi.</w:t>
            </w:r>
          </w:p>
          <w:p w14:paraId="42ABC435" w14:textId="77777777" w:rsidR="001543F4" w:rsidRPr="00D141D3" w:rsidRDefault="001543F4" w:rsidP="003A7C3D">
            <w:pPr>
              <w:tabs>
                <w:tab w:val="left" w:pos="4320"/>
                <w:tab w:val="left" w:pos="4500"/>
              </w:tabs>
              <w:jc w:val="both"/>
              <w:rPr>
                <w:sz w:val="18"/>
                <w:szCs w:val="18"/>
                <w:lang w:val="en-US"/>
              </w:rPr>
            </w:pPr>
          </w:p>
          <w:p w14:paraId="5292F8A6" w14:textId="77777777" w:rsidR="001543F4" w:rsidRPr="007D4155" w:rsidRDefault="001543F4" w:rsidP="003A7C3D">
            <w:pPr>
              <w:tabs>
                <w:tab w:val="left" w:pos="4320"/>
                <w:tab w:val="left" w:pos="4500"/>
              </w:tabs>
              <w:jc w:val="both"/>
              <w:rPr>
                <w:sz w:val="28"/>
                <w:szCs w:val="28"/>
                <w:lang w:val="uz-Cyrl-UZ"/>
              </w:rPr>
            </w:pPr>
            <w:r>
              <w:rPr>
                <w:sz w:val="28"/>
                <w:szCs w:val="28"/>
              </w:rPr>
              <w:t>Литеранинг таянч (асосий)</w:t>
            </w:r>
            <w:r>
              <w:rPr>
                <w:sz w:val="28"/>
                <w:szCs w:val="28"/>
                <w:lang w:val="uz-Cyrl-UZ"/>
              </w:rPr>
              <w:t xml:space="preserve"> чизиқдан пастда жойлашган элементи, масалан, </w:t>
            </w:r>
            <w:r>
              <w:rPr>
                <w:sz w:val="28"/>
                <w:szCs w:val="28"/>
              </w:rPr>
              <w:t>«ц»</w:t>
            </w:r>
            <w:r>
              <w:rPr>
                <w:sz w:val="28"/>
                <w:szCs w:val="28"/>
                <w:lang w:val="uz-Cyrl-UZ"/>
              </w:rPr>
              <w:t xml:space="preserve"> </w:t>
            </w:r>
            <w:r>
              <w:rPr>
                <w:sz w:val="28"/>
                <w:szCs w:val="28"/>
              </w:rPr>
              <w:t>ва «д»</w:t>
            </w:r>
            <w:r>
              <w:rPr>
                <w:sz w:val="28"/>
                <w:szCs w:val="28"/>
                <w:lang w:val="uz-Cyrl-UZ"/>
              </w:rPr>
              <w:t xml:space="preserve"> ҳарфларида бўлгани каби.</w:t>
            </w:r>
          </w:p>
        </w:tc>
      </w:tr>
      <w:tr w:rsidR="001543F4" w:rsidRPr="00823395" w14:paraId="7E7093F0" w14:textId="77777777">
        <w:trPr>
          <w:tblCellSpacing w:w="0" w:type="dxa"/>
          <w:jc w:val="center"/>
        </w:trPr>
        <w:tc>
          <w:tcPr>
            <w:tcW w:w="2079" w:type="pct"/>
          </w:tcPr>
          <w:p w14:paraId="70D3FC1E" w14:textId="77777777" w:rsidR="001543F4" w:rsidRPr="00773754" w:rsidRDefault="001543F4" w:rsidP="003A7C3D">
            <w:pPr>
              <w:tabs>
                <w:tab w:val="left" w:pos="4320"/>
                <w:tab w:val="left" w:pos="4500"/>
              </w:tabs>
              <w:rPr>
                <w:b/>
                <w:sz w:val="28"/>
                <w:szCs w:val="28"/>
                <w:lang w:val="en-US"/>
              </w:rPr>
            </w:pPr>
            <w:r w:rsidRPr="00851FCC">
              <w:rPr>
                <w:b/>
                <w:sz w:val="28"/>
                <w:szCs w:val="28"/>
              </w:rPr>
              <w:t>Поколение</w:t>
            </w:r>
          </w:p>
          <w:p w14:paraId="0F7C05B6" w14:textId="77777777" w:rsidR="001543F4" w:rsidRPr="00773754" w:rsidRDefault="001543F4" w:rsidP="003A7C3D">
            <w:pPr>
              <w:tabs>
                <w:tab w:val="left" w:pos="4320"/>
                <w:tab w:val="left" w:pos="4500"/>
              </w:tabs>
              <w:rPr>
                <w:b/>
                <w:sz w:val="28"/>
                <w:szCs w:val="28"/>
                <w:lang w:val="en-US"/>
              </w:rPr>
            </w:pPr>
            <w:r>
              <w:rPr>
                <w:b/>
                <w:sz w:val="28"/>
                <w:szCs w:val="28"/>
                <w:lang w:val="en-US"/>
              </w:rPr>
              <w:t>uz</w:t>
            </w:r>
            <w:r w:rsidRPr="00773754">
              <w:rPr>
                <w:b/>
                <w:sz w:val="28"/>
                <w:szCs w:val="28"/>
                <w:lang w:val="en-US"/>
              </w:rPr>
              <w:t xml:space="preserve"> </w:t>
            </w:r>
            <w:r w:rsidRPr="00773754">
              <w:rPr>
                <w:sz w:val="28"/>
                <w:szCs w:val="28"/>
                <w:lang w:val="en-US"/>
              </w:rPr>
              <w:t>-</w:t>
            </w:r>
            <w:r w:rsidRPr="00773754">
              <w:rPr>
                <w:b/>
                <w:sz w:val="28"/>
                <w:szCs w:val="28"/>
                <w:lang w:val="en-US"/>
              </w:rPr>
              <w:t xml:space="preserve"> </w:t>
            </w:r>
            <w:r w:rsidRPr="008F6F21">
              <w:rPr>
                <w:sz w:val="28"/>
                <w:szCs w:val="28"/>
                <w:lang w:val="en-US"/>
              </w:rPr>
              <w:t>avlod</w:t>
            </w:r>
          </w:p>
          <w:p w14:paraId="23F3BF81" w14:textId="5D58B0EB" w:rsidR="001543F4" w:rsidRPr="00107C80" w:rsidRDefault="000B536F" w:rsidP="003A7C3D">
            <w:pPr>
              <w:tabs>
                <w:tab w:val="left" w:pos="4320"/>
                <w:tab w:val="left" w:pos="4500"/>
              </w:tabs>
              <w:rPr>
                <w:sz w:val="28"/>
                <w:szCs w:val="28"/>
                <w:lang w:val="en-US"/>
              </w:rPr>
            </w:pPr>
            <w:r>
              <w:rPr>
                <w:sz w:val="28"/>
                <w:szCs w:val="28"/>
                <w:lang w:val="uz-Cyrl-UZ"/>
              </w:rPr>
              <w:t xml:space="preserve"> </w:t>
            </w:r>
            <w:r w:rsidR="001543F4">
              <w:rPr>
                <w:sz w:val="28"/>
                <w:szCs w:val="28"/>
              </w:rPr>
              <w:t>авлод</w:t>
            </w:r>
          </w:p>
          <w:p w14:paraId="59068E08" w14:textId="77777777" w:rsidR="001543F4" w:rsidRPr="00851FCC" w:rsidRDefault="001543F4" w:rsidP="003A7C3D">
            <w:pPr>
              <w:tabs>
                <w:tab w:val="left" w:pos="4320"/>
                <w:tab w:val="left" w:pos="4500"/>
              </w:tabs>
              <w:rPr>
                <w:sz w:val="28"/>
                <w:szCs w:val="28"/>
                <w:lang w:val="uz-Cyrl-UZ"/>
              </w:rPr>
            </w:pPr>
            <w:r w:rsidRPr="00404F9B">
              <w:rPr>
                <w:b/>
                <w:sz w:val="28"/>
                <w:szCs w:val="28"/>
                <w:lang w:val="en-US"/>
              </w:rPr>
              <w:t xml:space="preserve">en </w:t>
            </w:r>
            <w:r w:rsidRPr="00B82780">
              <w:rPr>
                <w:sz w:val="28"/>
                <w:szCs w:val="28"/>
                <w:lang w:val="en-US"/>
              </w:rPr>
              <w:t>-</w:t>
            </w:r>
            <w:r>
              <w:rPr>
                <w:b/>
                <w:sz w:val="28"/>
                <w:szCs w:val="28"/>
                <w:lang w:val="en-US"/>
              </w:rPr>
              <w:t xml:space="preserve"> </w:t>
            </w:r>
            <w:r w:rsidRPr="00851FCC">
              <w:rPr>
                <w:sz w:val="28"/>
                <w:szCs w:val="28"/>
                <w:lang w:val="en-US"/>
              </w:rPr>
              <w:t xml:space="preserve">generation </w:t>
            </w:r>
          </w:p>
          <w:p w14:paraId="6B839E66" w14:textId="77777777" w:rsidR="001543F4" w:rsidRPr="00107C80" w:rsidRDefault="001543F4" w:rsidP="003A7C3D">
            <w:pPr>
              <w:tabs>
                <w:tab w:val="left" w:pos="4320"/>
                <w:tab w:val="left" w:pos="4500"/>
              </w:tabs>
              <w:rPr>
                <w:b/>
                <w:sz w:val="28"/>
                <w:szCs w:val="28"/>
                <w:lang w:val="en-US"/>
              </w:rPr>
            </w:pPr>
          </w:p>
        </w:tc>
        <w:tc>
          <w:tcPr>
            <w:tcW w:w="2921" w:type="pct"/>
          </w:tcPr>
          <w:p w14:paraId="33609290" w14:textId="490B2722" w:rsidR="001543F4" w:rsidRDefault="001543F4" w:rsidP="003A7C3D">
            <w:pPr>
              <w:tabs>
                <w:tab w:val="left" w:pos="4320"/>
                <w:tab w:val="left" w:pos="4500"/>
              </w:tabs>
              <w:jc w:val="both"/>
              <w:rPr>
                <w:sz w:val="28"/>
                <w:szCs w:val="28"/>
                <w:lang w:val="uz-Cyrl-UZ"/>
              </w:rPr>
            </w:pPr>
            <w:r>
              <w:rPr>
                <w:sz w:val="28"/>
                <w:szCs w:val="28"/>
              </w:rPr>
              <w:t>Средство классификации компьютеров,</w:t>
            </w:r>
            <w:r w:rsidR="00D7251A">
              <w:rPr>
                <w:sz w:val="28"/>
                <w:szCs w:val="28"/>
              </w:rPr>
              <w:t xml:space="preserve"> </w:t>
            </w:r>
            <w:r>
              <w:rPr>
                <w:sz w:val="28"/>
                <w:szCs w:val="28"/>
              </w:rPr>
              <w:t>языков программирования, сетей</w:t>
            </w:r>
            <w:r w:rsidRPr="0099336E">
              <w:rPr>
                <w:sz w:val="28"/>
                <w:szCs w:val="28"/>
              </w:rPr>
              <w:t>.</w:t>
            </w:r>
          </w:p>
          <w:p w14:paraId="1AE35A2F" w14:textId="77777777" w:rsidR="001543F4" w:rsidRPr="00D141D3" w:rsidRDefault="001543F4" w:rsidP="003A7C3D">
            <w:pPr>
              <w:tabs>
                <w:tab w:val="left" w:pos="4320"/>
                <w:tab w:val="left" w:pos="4500"/>
              </w:tabs>
              <w:jc w:val="both"/>
              <w:rPr>
                <w:sz w:val="18"/>
                <w:szCs w:val="18"/>
              </w:rPr>
            </w:pPr>
          </w:p>
          <w:p w14:paraId="1F077593" w14:textId="77777777" w:rsidR="001543F4" w:rsidRDefault="001543F4" w:rsidP="003A7C3D">
            <w:pPr>
              <w:tabs>
                <w:tab w:val="left" w:pos="4320"/>
                <w:tab w:val="left" w:pos="4500"/>
              </w:tabs>
              <w:jc w:val="both"/>
              <w:rPr>
                <w:sz w:val="28"/>
                <w:szCs w:val="28"/>
                <w:lang w:val="en-US"/>
              </w:rPr>
            </w:pPr>
            <w:r w:rsidRPr="0099137E">
              <w:rPr>
                <w:sz w:val="28"/>
                <w:szCs w:val="28"/>
                <w:lang w:val="en-US"/>
              </w:rPr>
              <w:t xml:space="preserve">Kompyuterlar, dasturlash tillari, tarmoqlarni </w:t>
            </w:r>
            <w:r w:rsidRPr="0003151D">
              <w:rPr>
                <w:sz w:val="28"/>
                <w:szCs w:val="28"/>
                <w:lang w:val="en-US"/>
              </w:rPr>
              <w:br/>
            </w:r>
            <w:r w:rsidRPr="0099137E">
              <w:rPr>
                <w:sz w:val="28"/>
                <w:szCs w:val="28"/>
                <w:lang w:val="en-US"/>
              </w:rPr>
              <w:t>tasniflash vositasi</w:t>
            </w:r>
            <w:r>
              <w:rPr>
                <w:sz w:val="28"/>
                <w:szCs w:val="28"/>
                <w:lang w:val="uz-Cyrl-UZ"/>
              </w:rPr>
              <w:t>.</w:t>
            </w:r>
          </w:p>
          <w:p w14:paraId="7C363A3A" w14:textId="77777777" w:rsidR="001543F4" w:rsidRPr="00D141D3" w:rsidRDefault="001543F4" w:rsidP="003A7C3D">
            <w:pPr>
              <w:tabs>
                <w:tab w:val="left" w:pos="4320"/>
                <w:tab w:val="left" w:pos="4500"/>
              </w:tabs>
              <w:jc w:val="both"/>
              <w:rPr>
                <w:sz w:val="18"/>
                <w:szCs w:val="18"/>
                <w:lang w:val="en-US"/>
              </w:rPr>
            </w:pPr>
          </w:p>
          <w:p w14:paraId="4764BB41" w14:textId="77777777" w:rsidR="001543F4" w:rsidRPr="00823395" w:rsidRDefault="001543F4" w:rsidP="003A7C3D">
            <w:pPr>
              <w:tabs>
                <w:tab w:val="left" w:pos="4320"/>
                <w:tab w:val="left" w:pos="4500"/>
              </w:tabs>
              <w:jc w:val="both"/>
              <w:rPr>
                <w:sz w:val="28"/>
                <w:szCs w:val="28"/>
                <w:lang w:val="uz-Cyrl-UZ"/>
              </w:rPr>
            </w:pPr>
            <w:r>
              <w:rPr>
                <w:sz w:val="28"/>
                <w:szCs w:val="28"/>
              </w:rPr>
              <w:t>Компьютерлар, дастурлаш тиллари, тармоқ</w:t>
            </w:r>
            <w:r w:rsidRPr="00327D6D">
              <w:rPr>
                <w:sz w:val="28"/>
                <w:szCs w:val="28"/>
              </w:rPr>
              <w:t>-</w:t>
            </w:r>
            <w:r>
              <w:rPr>
                <w:sz w:val="28"/>
                <w:szCs w:val="28"/>
              </w:rPr>
              <w:t>ларни таснифлаш воситаси</w:t>
            </w:r>
            <w:r>
              <w:rPr>
                <w:sz w:val="28"/>
                <w:szCs w:val="28"/>
                <w:lang w:val="uz-Cyrl-UZ"/>
              </w:rPr>
              <w:t>.</w:t>
            </w:r>
          </w:p>
        </w:tc>
      </w:tr>
      <w:tr w:rsidR="001543F4" w:rsidRPr="00DA16FB" w14:paraId="6D90B7CB" w14:textId="77777777">
        <w:trPr>
          <w:tblCellSpacing w:w="0" w:type="dxa"/>
          <w:jc w:val="center"/>
        </w:trPr>
        <w:tc>
          <w:tcPr>
            <w:tcW w:w="2079" w:type="pct"/>
          </w:tcPr>
          <w:p w14:paraId="3FE84A89" w14:textId="77777777" w:rsidR="001543F4" w:rsidRPr="009345AC" w:rsidRDefault="001543F4" w:rsidP="003A7C3D">
            <w:pPr>
              <w:tabs>
                <w:tab w:val="left" w:pos="4320"/>
                <w:tab w:val="left" w:pos="4500"/>
              </w:tabs>
              <w:rPr>
                <w:b/>
                <w:sz w:val="28"/>
                <w:szCs w:val="28"/>
                <w:lang w:val="uz-Cyrl-UZ"/>
              </w:rPr>
            </w:pPr>
            <w:r w:rsidRPr="009345AC">
              <w:rPr>
                <w:b/>
                <w:sz w:val="28"/>
                <w:szCs w:val="28"/>
                <w:lang w:val="uz-Cyrl-UZ"/>
              </w:rPr>
              <w:t>Поле</w:t>
            </w:r>
          </w:p>
          <w:p w14:paraId="4D80366C" w14:textId="77777777" w:rsidR="001543F4" w:rsidRPr="00BF583E" w:rsidRDefault="001543F4" w:rsidP="003A7C3D">
            <w:pPr>
              <w:tabs>
                <w:tab w:val="left" w:pos="4320"/>
                <w:tab w:val="left" w:pos="4500"/>
              </w:tabs>
              <w:rPr>
                <w:b/>
                <w:sz w:val="28"/>
                <w:szCs w:val="28"/>
                <w:lang w:val="uz-Cyrl-UZ"/>
              </w:rPr>
            </w:pPr>
            <w:r w:rsidRPr="004E5BD5">
              <w:rPr>
                <w:b/>
                <w:sz w:val="28"/>
                <w:szCs w:val="28"/>
                <w:lang w:val="uz-Cyrl-UZ"/>
              </w:rPr>
              <w:t xml:space="preserve">uz </w:t>
            </w:r>
            <w:r w:rsidRPr="002752C5">
              <w:rPr>
                <w:sz w:val="28"/>
                <w:szCs w:val="28"/>
                <w:lang w:val="uz-Cyrl-UZ"/>
              </w:rPr>
              <w:t>-</w:t>
            </w:r>
            <w:r w:rsidRPr="004E5BD5">
              <w:rPr>
                <w:b/>
                <w:sz w:val="28"/>
                <w:szCs w:val="28"/>
                <w:lang w:val="uz-Cyrl-UZ"/>
              </w:rPr>
              <w:t xml:space="preserve"> </w:t>
            </w:r>
            <w:r>
              <w:rPr>
                <w:sz w:val="28"/>
                <w:szCs w:val="28"/>
                <w:lang w:val="uz-Cyrl-UZ"/>
              </w:rPr>
              <w:t>maydon</w:t>
            </w:r>
          </w:p>
          <w:p w14:paraId="4AB4A01B" w14:textId="32332B55" w:rsidR="001543F4" w:rsidRPr="005B5ED5" w:rsidRDefault="000B536F" w:rsidP="003A7C3D">
            <w:pPr>
              <w:tabs>
                <w:tab w:val="left" w:pos="4320"/>
                <w:tab w:val="left" w:pos="4500"/>
              </w:tabs>
              <w:rPr>
                <w:sz w:val="28"/>
                <w:szCs w:val="28"/>
                <w:lang w:val="uz-Cyrl-UZ"/>
              </w:rPr>
            </w:pPr>
            <w:r>
              <w:rPr>
                <w:b/>
                <w:sz w:val="28"/>
                <w:szCs w:val="28"/>
                <w:lang w:val="uz-Cyrl-UZ"/>
              </w:rPr>
              <w:t xml:space="preserve"> </w:t>
            </w:r>
            <w:r w:rsidR="001543F4" w:rsidRPr="00BF583E">
              <w:rPr>
                <w:sz w:val="28"/>
                <w:szCs w:val="28"/>
                <w:lang w:val="uz-Cyrl-UZ"/>
              </w:rPr>
              <w:t>майдон</w:t>
            </w:r>
          </w:p>
          <w:p w14:paraId="0E6F019B" w14:textId="48B8967B" w:rsidR="001543F4" w:rsidRPr="009345AC" w:rsidRDefault="001543F4" w:rsidP="003A7C3D">
            <w:pPr>
              <w:tabs>
                <w:tab w:val="left" w:pos="4320"/>
                <w:tab w:val="left" w:pos="4500"/>
              </w:tabs>
              <w:rPr>
                <w:sz w:val="28"/>
                <w:szCs w:val="28"/>
                <w:lang w:val="uz-Cyrl-UZ"/>
              </w:rPr>
            </w:pPr>
            <w:r w:rsidRPr="005B5ED5">
              <w:rPr>
                <w:b/>
                <w:sz w:val="28"/>
                <w:szCs w:val="28"/>
                <w:lang w:val="uz-Cyrl-UZ"/>
              </w:rPr>
              <w:t xml:space="preserve">en </w:t>
            </w:r>
            <w:r w:rsidRPr="0003151D">
              <w:rPr>
                <w:sz w:val="28"/>
                <w:szCs w:val="28"/>
                <w:lang w:val="uz-Cyrl-UZ"/>
              </w:rPr>
              <w:t>-</w:t>
            </w:r>
            <w:r w:rsidRPr="009345AC">
              <w:rPr>
                <w:sz w:val="28"/>
                <w:szCs w:val="28"/>
                <w:lang w:val="uz-Cyrl-UZ"/>
              </w:rPr>
              <w:t xml:space="preserve"> field</w:t>
            </w:r>
            <w:r w:rsidR="00D7251A">
              <w:rPr>
                <w:sz w:val="28"/>
                <w:szCs w:val="28"/>
                <w:lang w:val="uz-Cyrl-UZ"/>
              </w:rPr>
              <w:t xml:space="preserve"> </w:t>
            </w:r>
          </w:p>
          <w:p w14:paraId="539D49F6" w14:textId="77777777" w:rsidR="001543F4" w:rsidRPr="005B5ED5" w:rsidRDefault="001543F4" w:rsidP="003A7C3D">
            <w:pPr>
              <w:tabs>
                <w:tab w:val="left" w:pos="4320"/>
                <w:tab w:val="left" w:pos="4500"/>
              </w:tabs>
              <w:rPr>
                <w:sz w:val="28"/>
                <w:szCs w:val="28"/>
                <w:lang w:val="uz-Cyrl-UZ"/>
              </w:rPr>
            </w:pPr>
          </w:p>
        </w:tc>
        <w:tc>
          <w:tcPr>
            <w:tcW w:w="2921" w:type="pct"/>
          </w:tcPr>
          <w:p w14:paraId="542B341D" w14:textId="77777777" w:rsidR="001543F4" w:rsidRDefault="001543F4" w:rsidP="003A7C3D">
            <w:pPr>
              <w:tabs>
                <w:tab w:val="left" w:pos="4320"/>
                <w:tab w:val="left" w:pos="4500"/>
              </w:tabs>
              <w:jc w:val="both"/>
              <w:rPr>
                <w:sz w:val="28"/>
                <w:szCs w:val="28"/>
              </w:rPr>
            </w:pPr>
            <w:r>
              <w:rPr>
                <w:sz w:val="28"/>
                <w:szCs w:val="28"/>
              </w:rPr>
              <w:t>1.</w:t>
            </w:r>
            <w:r>
              <w:rPr>
                <w:sz w:val="28"/>
                <w:szCs w:val="28"/>
                <w:lang w:val="uz-Cyrl-UZ"/>
              </w:rPr>
              <w:t xml:space="preserve"> </w:t>
            </w:r>
            <w:r>
              <w:rPr>
                <w:sz w:val="28"/>
                <w:szCs w:val="28"/>
              </w:rPr>
              <w:t>В СУБД – наименьший значимый элемент записи в базе данных (в реляционных базах данных поля называют также столбцами данных).</w:t>
            </w:r>
          </w:p>
          <w:p w14:paraId="187B1CE5" w14:textId="77777777" w:rsidR="001543F4" w:rsidRDefault="001543F4" w:rsidP="003A7C3D">
            <w:pPr>
              <w:tabs>
                <w:tab w:val="left" w:pos="4320"/>
                <w:tab w:val="left" w:pos="4500"/>
              </w:tabs>
              <w:jc w:val="both"/>
              <w:rPr>
                <w:sz w:val="28"/>
                <w:szCs w:val="28"/>
                <w:lang w:val="uz-Cyrl-UZ"/>
              </w:rPr>
            </w:pPr>
            <w:r>
              <w:rPr>
                <w:sz w:val="28"/>
                <w:szCs w:val="28"/>
              </w:rPr>
              <w:t>2. В программировании – группа разрядов машинной команды или машинного слова</w:t>
            </w:r>
            <w:r w:rsidRPr="0099336E">
              <w:rPr>
                <w:sz w:val="28"/>
                <w:szCs w:val="28"/>
              </w:rPr>
              <w:t>.</w:t>
            </w:r>
          </w:p>
          <w:p w14:paraId="4610474C" w14:textId="77777777" w:rsidR="001543F4" w:rsidRPr="00235D03" w:rsidRDefault="001543F4" w:rsidP="003A7C3D">
            <w:pPr>
              <w:tabs>
                <w:tab w:val="left" w:pos="4320"/>
                <w:tab w:val="left" w:pos="4500"/>
              </w:tabs>
              <w:jc w:val="both"/>
              <w:rPr>
                <w:sz w:val="28"/>
                <w:szCs w:val="28"/>
              </w:rPr>
            </w:pPr>
          </w:p>
          <w:p w14:paraId="798BFABC" w14:textId="77777777" w:rsidR="001543F4" w:rsidRDefault="001543F4" w:rsidP="003A7C3D">
            <w:pPr>
              <w:tabs>
                <w:tab w:val="left" w:pos="4320"/>
                <w:tab w:val="left" w:pos="4500"/>
              </w:tabs>
              <w:jc w:val="both"/>
              <w:rPr>
                <w:sz w:val="28"/>
                <w:szCs w:val="28"/>
              </w:rPr>
            </w:pPr>
            <w:r>
              <w:rPr>
                <w:sz w:val="28"/>
                <w:szCs w:val="28"/>
                <w:lang w:val="uz-Cyrl-UZ"/>
              </w:rPr>
              <w:t>1. MBBT</w:t>
            </w:r>
            <w:r>
              <w:rPr>
                <w:sz w:val="28"/>
                <w:szCs w:val="28"/>
              </w:rPr>
              <w:t xml:space="preserve"> </w:t>
            </w:r>
            <w:r>
              <w:rPr>
                <w:sz w:val="28"/>
                <w:szCs w:val="28"/>
                <w:lang w:val="uz-Cyrl-UZ"/>
              </w:rPr>
              <w:t xml:space="preserve">da </w:t>
            </w:r>
            <w:r>
              <w:rPr>
                <w:sz w:val="28"/>
                <w:szCs w:val="28"/>
              </w:rPr>
              <w:t>–</w:t>
            </w:r>
            <w:r>
              <w:rPr>
                <w:sz w:val="28"/>
                <w:szCs w:val="28"/>
                <w:lang w:val="uz-Cyrl-UZ"/>
              </w:rPr>
              <w:t xml:space="preserve"> ma’lumotlar bazasidagi yozuv-ning eng</w:t>
            </w:r>
            <w:r w:rsidRPr="004E5BD5">
              <w:rPr>
                <w:sz w:val="28"/>
                <w:szCs w:val="28"/>
                <w:lang w:val="uz-Cyrl-UZ"/>
              </w:rPr>
              <w:t xml:space="preserve"> </w:t>
            </w:r>
            <w:r>
              <w:rPr>
                <w:sz w:val="28"/>
                <w:szCs w:val="28"/>
                <w:lang w:val="uz-Cyrl-UZ"/>
              </w:rPr>
              <w:t>kichik</w:t>
            </w:r>
            <w:r w:rsidRPr="004E5BD5">
              <w:rPr>
                <w:sz w:val="28"/>
                <w:szCs w:val="28"/>
                <w:lang w:val="uz-Cyrl-UZ"/>
              </w:rPr>
              <w:t xml:space="preserve"> </w:t>
            </w:r>
            <w:r>
              <w:rPr>
                <w:sz w:val="28"/>
                <w:szCs w:val="28"/>
                <w:lang w:val="uz-Cyrl-UZ"/>
              </w:rPr>
              <w:t>ahamiyatli</w:t>
            </w:r>
            <w:r w:rsidRPr="004E5BD5">
              <w:rPr>
                <w:sz w:val="28"/>
                <w:szCs w:val="28"/>
                <w:lang w:val="uz-Cyrl-UZ"/>
              </w:rPr>
              <w:t xml:space="preserve"> </w:t>
            </w:r>
            <w:r>
              <w:rPr>
                <w:sz w:val="28"/>
                <w:szCs w:val="28"/>
                <w:lang w:val="uz-Cyrl-UZ"/>
              </w:rPr>
              <w:t>elementi</w:t>
            </w:r>
            <w:r w:rsidRPr="004E5BD5">
              <w:rPr>
                <w:sz w:val="28"/>
                <w:szCs w:val="28"/>
                <w:lang w:val="uz-Cyrl-UZ"/>
              </w:rPr>
              <w:t xml:space="preserve"> (</w:t>
            </w:r>
            <w:r>
              <w:rPr>
                <w:sz w:val="28"/>
                <w:szCs w:val="28"/>
                <w:lang w:val="uz-Cyrl-UZ"/>
              </w:rPr>
              <w:t>relyatsion</w:t>
            </w:r>
            <w:r w:rsidRPr="004E5BD5">
              <w:rPr>
                <w:sz w:val="28"/>
                <w:szCs w:val="28"/>
                <w:lang w:val="uz-Cyrl-UZ"/>
              </w:rPr>
              <w:t xml:space="preserve"> </w:t>
            </w:r>
            <w:r>
              <w:rPr>
                <w:sz w:val="28"/>
                <w:szCs w:val="28"/>
                <w:lang w:val="uz-Cyrl-UZ"/>
              </w:rPr>
              <w:t>ma’lumotlar</w:t>
            </w:r>
            <w:r w:rsidRPr="004E5BD5">
              <w:rPr>
                <w:sz w:val="28"/>
                <w:szCs w:val="28"/>
                <w:lang w:val="uz-Cyrl-UZ"/>
              </w:rPr>
              <w:t xml:space="preserve"> </w:t>
            </w:r>
            <w:r>
              <w:rPr>
                <w:sz w:val="28"/>
                <w:szCs w:val="28"/>
                <w:lang w:val="uz-Cyrl-UZ"/>
              </w:rPr>
              <w:t>bazalarida</w:t>
            </w:r>
            <w:r w:rsidRPr="004E5BD5">
              <w:rPr>
                <w:sz w:val="28"/>
                <w:szCs w:val="28"/>
                <w:lang w:val="uz-Cyrl-UZ"/>
              </w:rPr>
              <w:t xml:space="preserve"> </w:t>
            </w:r>
            <w:r>
              <w:rPr>
                <w:sz w:val="28"/>
                <w:szCs w:val="28"/>
                <w:lang w:val="uz-Cyrl-UZ"/>
              </w:rPr>
              <w:t>maydon</w:t>
            </w:r>
            <w:r w:rsidRPr="004E5BD5">
              <w:rPr>
                <w:sz w:val="28"/>
                <w:szCs w:val="28"/>
                <w:lang w:val="uz-Cyrl-UZ"/>
              </w:rPr>
              <w:t xml:space="preserve"> </w:t>
            </w:r>
            <w:r>
              <w:rPr>
                <w:sz w:val="28"/>
                <w:szCs w:val="28"/>
                <w:lang w:val="uz-Cyrl-UZ"/>
              </w:rPr>
              <w:t>ma’lumotlar</w:t>
            </w:r>
            <w:r w:rsidRPr="004E5BD5">
              <w:rPr>
                <w:sz w:val="28"/>
                <w:szCs w:val="28"/>
                <w:lang w:val="uz-Cyrl-UZ"/>
              </w:rPr>
              <w:t xml:space="preserve"> </w:t>
            </w:r>
            <w:r>
              <w:rPr>
                <w:sz w:val="28"/>
                <w:szCs w:val="28"/>
                <w:lang w:val="uz-Cyrl-UZ"/>
              </w:rPr>
              <w:t>ustuni</w:t>
            </w:r>
            <w:r w:rsidRPr="004E5BD5">
              <w:rPr>
                <w:sz w:val="28"/>
                <w:szCs w:val="28"/>
                <w:lang w:val="uz-Cyrl-UZ"/>
              </w:rPr>
              <w:t xml:space="preserve"> </w:t>
            </w:r>
            <w:r>
              <w:rPr>
                <w:sz w:val="28"/>
                <w:szCs w:val="28"/>
                <w:lang w:val="uz-Cyrl-UZ"/>
              </w:rPr>
              <w:t>deb</w:t>
            </w:r>
            <w:r w:rsidRPr="004E5BD5">
              <w:rPr>
                <w:sz w:val="28"/>
                <w:szCs w:val="28"/>
                <w:lang w:val="uz-Cyrl-UZ"/>
              </w:rPr>
              <w:t xml:space="preserve"> </w:t>
            </w:r>
            <w:r>
              <w:rPr>
                <w:sz w:val="28"/>
                <w:szCs w:val="28"/>
                <w:lang w:val="uz-Cyrl-UZ"/>
              </w:rPr>
              <w:t>ham</w:t>
            </w:r>
            <w:r w:rsidRPr="004E5BD5">
              <w:rPr>
                <w:sz w:val="28"/>
                <w:szCs w:val="28"/>
                <w:lang w:val="uz-Cyrl-UZ"/>
              </w:rPr>
              <w:t xml:space="preserve"> </w:t>
            </w:r>
            <w:r>
              <w:rPr>
                <w:sz w:val="28"/>
                <w:szCs w:val="28"/>
                <w:lang w:val="uz-Cyrl-UZ"/>
              </w:rPr>
              <w:t>at</w:t>
            </w:r>
            <w:r>
              <w:rPr>
                <w:sz w:val="28"/>
                <w:szCs w:val="28"/>
              </w:rPr>
              <w:t>а</w:t>
            </w:r>
            <w:r>
              <w:rPr>
                <w:sz w:val="28"/>
                <w:szCs w:val="28"/>
                <w:lang w:val="uz-Cyrl-UZ"/>
              </w:rPr>
              <w:t>ladi</w:t>
            </w:r>
            <w:r w:rsidRPr="004E5BD5">
              <w:rPr>
                <w:sz w:val="28"/>
                <w:szCs w:val="28"/>
                <w:lang w:val="uz-Cyrl-UZ"/>
              </w:rPr>
              <w:t>)</w:t>
            </w:r>
            <w:r>
              <w:rPr>
                <w:sz w:val="28"/>
                <w:szCs w:val="28"/>
              </w:rPr>
              <w:t>.</w:t>
            </w:r>
          </w:p>
          <w:p w14:paraId="0A1EED1F" w14:textId="77777777" w:rsidR="001543F4" w:rsidRPr="00235D03" w:rsidRDefault="001543F4" w:rsidP="003A7C3D">
            <w:pPr>
              <w:tabs>
                <w:tab w:val="left" w:pos="4320"/>
                <w:tab w:val="left" w:pos="4500"/>
              </w:tabs>
              <w:jc w:val="both"/>
              <w:rPr>
                <w:sz w:val="28"/>
                <w:szCs w:val="28"/>
                <w:lang w:val="uz-Cyrl-UZ"/>
              </w:rPr>
            </w:pPr>
            <w:r>
              <w:rPr>
                <w:sz w:val="28"/>
                <w:szCs w:val="28"/>
                <w:lang w:val="uz-Cyrl-UZ"/>
              </w:rPr>
              <w:t xml:space="preserve">2. Dasturlashda </w:t>
            </w:r>
            <w:r w:rsidRPr="00B8350E">
              <w:rPr>
                <w:sz w:val="28"/>
                <w:szCs w:val="28"/>
                <w:lang w:val="uz-Cyrl-UZ"/>
              </w:rPr>
              <w:t>–</w:t>
            </w:r>
            <w:r>
              <w:rPr>
                <w:sz w:val="28"/>
                <w:szCs w:val="28"/>
                <w:lang w:val="uz-Cyrl-UZ"/>
              </w:rPr>
              <w:t xml:space="preserve"> mashina so‘zi yoki mashina komandasi razryadlarining guruhi.</w:t>
            </w:r>
          </w:p>
          <w:p w14:paraId="5F7B6440" w14:textId="77777777" w:rsidR="001543F4" w:rsidRPr="00235D03" w:rsidRDefault="001543F4" w:rsidP="003A7C3D">
            <w:pPr>
              <w:tabs>
                <w:tab w:val="left" w:pos="4320"/>
                <w:tab w:val="left" w:pos="4500"/>
              </w:tabs>
              <w:jc w:val="both"/>
              <w:rPr>
                <w:sz w:val="28"/>
                <w:szCs w:val="28"/>
                <w:lang w:val="uz-Cyrl-UZ"/>
              </w:rPr>
            </w:pPr>
          </w:p>
          <w:p w14:paraId="1BC1C89D" w14:textId="77777777" w:rsidR="001543F4" w:rsidRPr="005B6905" w:rsidRDefault="001543F4" w:rsidP="003A7C3D">
            <w:pPr>
              <w:tabs>
                <w:tab w:val="left" w:pos="4320"/>
                <w:tab w:val="left" w:pos="4500"/>
              </w:tabs>
              <w:jc w:val="both"/>
              <w:rPr>
                <w:sz w:val="28"/>
                <w:szCs w:val="28"/>
                <w:lang w:val="uz-Cyrl-UZ"/>
              </w:rPr>
            </w:pPr>
            <w:r>
              <w:rPr>
                <w:sz w:val="28"/>
                <w:szCs w:val="28"/>
                <w:lang w:val="uz-Cyrl-UZ"/>
              </w:rPr>
              <w:lastRenderedPageBreak/>
              <w:t>1. МББТ</w:t>
            </w:r>
            <w:r w:rsidRPr="005B6905">
              <w:rPr>
                <w:sz w:val="28"/>
                <w:szCs w:val="28"/>
                <w:lang w:val="uz-Cyrl-UZ"/>
              </w:rPr>
              <w:t xml:space="preserve"> </w:t>
            </w:r>
            <w:r>
              <w:rPr>
                <w:sz w:val="28"/>
                <w:szCs w:val="28"/>
                <w:lang w:val="uz-Cyrl-UZ"/>
              </w:rPr>
              <w:t xml:space="preserve">да </w:t>
            </w:r>
            <w:r w:rsidRPr="00B8350E">
              <w:rPr>
                <w:sz w:val="28"/>
                <w:szCs w:val="28"/>
                <w:lang w:val="uz-Cyrl-UZ"/>
              </w:rPr>
              <w:t>–</w:t>
            </w:r>
            <w:r>
              <w:rPr>
                <w:sz w:val="28"/>
                <w:szCs w:val="28"/>
                <w:lang w:val="uz-Cyrl-UZ"/>
              </w:rPr>
              <w:t xml:space="preserve"> маълумотлар базасидаги ёз</w:t>
            </w:r>
            <w:r w:rsidRPr="004E5BD5">
              <w:rPr>
                <w:sz w:val="28"/>
                <w:szCs w:val="28"/>
                <w:lang w:val="uz-Cyrl-UZ"/>
              </w:rPr>
              <w:t>у</w:t>
            </w:r>
            <w:r>
              <w:rPr>
                <w:sz w:val="28"/>
                <w:szCs w:val="28"/>
                <w:lang w:val="uz-Cyrl-UZ"/>
              </w:rPr>
              <w:t xml:space="preserve">в-нинг </w:t>
            </w:r>
            <w:r w:rsidRPr="004E5BD5">
              <w:rPr>
                <w:sz w:val="28"/>
                <w:szCs w:val="28"/>
                <w:lang w:val="uz-Cyrl-UZ"/>
              </w:rPr>
              <w:t>энг кичик аҳамиятли элементи (реляци</w:t>
            </w:r>
            <w:r>
              <w:rPr>
                <w:sz w:val="28"/>
                <w:szCs w:val="28"/>
                <w:lang w:val="uz-Cyrl-UZ"/>
              </w:rPr>
              <w:t>-</w:t>
            </w:r>
            <w:r w:rsidRPr="004E5BD5">
              <w:rPr>
                <w:sz w:val="28"/>
                <w:szCs w:val="28"/>
                <w:lang w:val="uz-Cyrl-UZ"/>
              </w:rPr>
              <w:t>он маълумотлар базаларида майдон маълу</w:t>
            </w:r>
            <w:r>
              <w:rPr>
                <w:sz w:val="28"/>
                <w:szCs w:val="28"/>
                <w:lang w:val="uz-Cyrl-UZ"/>
              </w:rPr>
              <w:t>-</w:t>
            </w:r>
            <w:r w:rsidRPr="004E5BD5">
              <w:rPr>
                <w:sz w:val="28"/>
                <w:szCs w:val="28"/>
                <w:lang w:val="uz-Cyrl-UZ"/>
              </w:rPr>
              <w:t>мотлар устуни деб ҳам ат</w:t>
            </w:r>
            <w:r w:rsidRPr="005B6905">
              <w:rPr>
                <w:sz w:val="28"/>
                <w:szCs w:val="28"/>
                <w:lang w:val="uz-Cyrl-UZ"/>
              </w:rPr>
              <w:t>а</w:t>
            </w:r>
            <w:r w:rsidRPr="004E5BD5">
              <w:rPr>
                <w:sz w:val="28"/>
                <w:szCs w:val="28"/>
                <w:lang w:val="uz-Cyrl-UZ"/>
              </w:rPr>
              <w:t>лади)</w:t>
            </w:r>
            <w:r w:rsidRPr="005B6905">
              <w:rPr>
                <w:sz w:val="28"/>
                <w:szCs w:val="28"/>
                <w:lang w:val="uz-Cyrl-UZ"/>
              </w:rPr>
              <w:t>.</w:t>
            </w:r>
          </w:p>
          <w:p w14:paraId="7439EEF2" w14:textId="77777777" w:rsidR="001543F4" w:rsidRPr="00DA16FB" w:rsidRDefault="001543F4" w:rsidP="003A7C3D">
            <w:pPr>
              <w:tabs>
                <w:tab w:val="left" w:pos="4320"/>
                <w:tab w:val="left" w:pos="4500"/>
              </w:tabs>
              <w:jc w:val="both"/>
              <w:rPr>
                <w:sz w:val="28"/>
                <w:szCs w:val="28"/>
                <w:lang w:val="uz-Cyrl-UZ"/>
              </w:rPr>
            </w:pPr>
            <w:r>
              <w:rPr>
                <w:sz w:val="28"/>
                <w:szCs w:val="28"/>
                <w:lang w:val="uz-Cyrl-UZ"/>
              </w:rPr>
              <w:t xml:space="preserve">2. Дастурлашда </w:t>
            </w:r>
            <w:r w:rsidRPr="00B8350E">
              <w:rPr>
                <w:sz w:val="28"/>
                <w:szCs w:val="28"/>
                <w:lang w:val="uz-Cyrl-UZ"/>
              </w:rPr>
              <w:t>–</w:t>
            </w:r>
            <w:r>
              <w:rPr>
                <w:sz w:val="28"/>
                <w:szCs w:val="28"/>
                <w:lang w:val="uz-Cyrl-UZ"/>
              </w:rPr>
              <w:t xml:space="preserve"> машина сўзи ёки машина командаси разрядларининг гуруҳи.</w:t>
            </w:r>
          </w:p>
        </w:tc>
      </w:tr>
      <w:tr w:rsidR="001543F4" w:rsidRPr="003E387B" w14:paraId="2118DB44" w14:textId="77777777">
        <w:trPr>
          <w:tblCellSpacing w:w="0" w:type="dxa"/>
          <w:jc w:val="center"/>
        </w:trPr>
        <w:tc>
          <w:tcPr>
            <w:tcW w:w="2079" w:type="pct"/>
          </w:tcPr>
          <w:p w14:paraId="63E7C694" w14:textId="77777777" w:rsidR="001543F4" w:rsidRPr="007A2024" w:rsidRDefault="001543F4" w:rsidP="003A7C3D">
            <w:pPr>
              <w:tabs>
                <w:tab w:val="left" w:pos="4320"/>
                <w:tab w:val="left" w:pos="4500"/>
              </w:tabs>
              <w:rPr>
                <w:b/>
                <w:sz w:val="28"/>
                <w:szCs w:val="28"/>
              </w:rPr>
            </w:pPr>
            <w:r w:rsidRPr="007A2024">
              <w:rPr>
                <w:b/>
                <w:sz w:val="28"/>
                <w:szCs w:val="28"/>
              </w:rPr>
              <w:lastRenderedPageBreak/>
              <w:t>Поле адреса</w:t>
            </w:r>
          </w:p>
          <w:p w14:paraId="4DBA01E4" w14:textId="77777777" w:rsidR="001543F4" w:rsidRDefault="001543F4" w:rsidP="003A7C3D">
            <w:pPr>
              <w:tabs>
                <w:tab w:val="left" w:pos="4320"/>
                <w:tab w:val="left" w:pos="4500"/>
              </w:tabs>
              <w:rPr>
                <w:sz w:val="28"/>
                <w:szCs w:val="28"/>
                <w:lang w:val="uz-Cyrl-UZ"/>
              </w:rPr>
            </w:pPr>
            <w:r>
              <w:rPr>
                <w:b/>
                <w:sz w:val="28"/>
                <w:szCs w:val="28"/>
                <w:lang w:val="en-US"/>
              </w:rPr>
              <w:t>uz</w:t>
            </w:r>
            <w:r w:rsidRPr="007A2024">
              <w:rPr>
                <w:b/>
                <w:sz w:val="28"/>
                <w:szCs w:val="28"/>
              </w:rPr>
              <w:t xml:space="preserve"> </w:t>
            </w:r>
            <w:r w:rsidRPr="007A2024">
              <w:rPr>
                <w:sz w:val="28"/>
                <w:szCs w:val="28"/>
              </w:rPr>
              <w:t xml:space="preserve">- </w:t>
            </w:r>
            <w:r>
              <w:rPr>
                <w:sz w:val="28"/>
                <w:szCs w:val="28"/>
                <w:lang w:val="uz-Cyrl-UZ"/>
              </w:rPr>
              <w:t>adres</w:t>
            </w:r>
            <w:r w:rsidRPr="00FD0BD4">
              <w:rPr>
                <w:sz w:val="28"/>
                <w:szCs w:val="28"/>
                <w:lang w:val="uz-Cyrl-UZ"/>
              </w:rPr>
              <w:t xml:space="preserve"> </w:t>
            </w:r>
            <w:r>
              <w:rPr>
                <w:sz w:val="28"/>
                <w:szCs w:val="28"/>
                <w:lang w:val="uz-Cyrl-UZ"/>
              </w:rPr>
              <w:t>maydoni</w:t>
            </w:r>
          </w:p>
          <w:p w14:paraId="73E777C5" w14:textId="06A939C0" w:rsidR="001543F4" w:rsidRPr="007A2024" w:rsidRDefault="000B536F" w:rsidP="003A7C3D">
            <w:pPr>
              <w:tabs>
                <w:tab w:val="left" w:pos="4320"/>
                <w:tab w:val="left" w:pos="4500"/>
              </w:tabs>
              <w:rPr>
                <w:sz w:val="28"/>
                <w:szCs w:val="28"/>
              </w:rPr>
            </w:pPr>
            <w:r>
              <w:rPr>
                <w:b/>
                <w:sz w:val="28"/>
                <w:szCs w:val="28"/>
                <w:lang w:val="uz-Cyrl-UZ"/>
              </w:rPr>
              <w:t xml:space="preserve"> </w:t>
            </w:r>
            <w:r w:rsidR="001543F4" w:rsidRPr="00FD0BD4">
              <w:rPr>
                <w:sz w:val="28"/>
                <w:szCs w:val="28"/>
                <w:lang w:val="uz-Cyrl-UZ"/>
              </w:rPr>
              <w:t>адрес майдони</w:t>
            </w:r>
          </w:p>
          <w:p w14:paraId="11EAA8A5" w14:textId="77777777" w:rsidR="001543F4" w:rsidRPr="007A2024" w:rsidRDefault="001543F4" w:rsidP="003A7C3D">
            <w:pPr>
              <w:tabs>
                <w:tab w:val="left" w:pos="4320"/>
                <w:tab w:val="left" w:pos="4500"/>
              </w:tabs>
              <w:rPr>
                <w:sz w:val="28"/>
                <w:szCs w:val="28"/>
                <w:lang w:val="en-US"/>
              </w:rPr>
            </w:pPr>
            <w:r w:rsidRPr="0017350E">
              <w:rPr>
                <w:b/>
                <w:sz w:val="28"/>
                <w:szCs w:val="28"/>
                <w:lang w:val="en-US"/>
              </w:rPr>
              <w:t xml:space="preserve">en </w:t>
            </w:r>
            <w:r w:rsidRPr="0003151D">
              <w:rPr>
                <w:sz w:val="28"/>
                <w:szCs w:val="28"/>
                <w:lang w:val="en-US"/>
              </w:rPr>
              <w:t>-</w:t>
            </w:r>
            <w:r>
              <w:rPr>
                <w:b/>
                <w:sz w:val="28"/>
                <w:szCs w:val="28"/>
                <w:lang w:val="en-US"/>
              </w:rPr>
              <w:t xml:space="preserve"> </w:t>
            </w:r>
            <w:r w:rsidRPr="007A2024">
              <w:rPr>
                <w:sz w:val="28"/>
                <w:szCs w:val="28"/>
              </w:rPr>
              <w:t>а</w:t>
            </w:r>
            <w:r w:rsidRPr="007A2024">
              <w:rPr>
                <w:sz w:val="28"/>
                <w:szCs w:val="28"/>
                <w:lang w:val="en-US"/>
              </w:rPr>
              <w:t xml:space="preserve">ddress field </w:t>
            </w:r>
          </w:p>
          <w:p w14:paraId="725480F4" w14:textId="77777777" w:rsidR="001543F4" w:rsidRPr="007A2024" w:rsidRDefault="001543F4" w:rsidP="003A7C3D">
            <w:pPr>
              <w:tabs>
                <w:tab w:val="left" w:pos="4320"/>
                <w:tab w:val="left" w:pos="4500"/>
              </w:tabs>
              <w:rPr>
                <w:sz w:val="28"/>
                <w:szCs w:val="28"/>
                <w:lang w:val="en-US"/>
              </w:rPr>
            </w:pPr>
          </w:p>
        </w:tc>
        <w:tc>
          <w:tcPr>
            <w:tcW w:w="2921" w:type="pct"/>
          </w:tcPr>
          <w:p w14:paraId="2EE407A1" w14:textId="77777777" w:rsidR="001543F4" w:rsidRPr="00397A44" w:rsidRDefault="001543F4" w:rsidP="003A7C3D">
            <w:pPr>
              <w:tabs>
                <w:tab w:val="left" w:pos="4320"/>
                <w:tab w:val="left" w:pos="4500"/>
              </w:tabs>
              <w:jc w:val="both"/>
              <w:rPr>
                <w:sz w:val="28"/>
                <w:szCs w:val="28"/>
              </w:rPr>
            </w:pPr>
            <w:r>
              <w:rPr>
                <w:sz w:val="28"/>
                <w:szCs w:val="28"/>
              </w:rPr>
              <w:t>Ч</w:t>
            </w:r>
            <w:r>
              <w:rPr>
                <w:sz w:val="28"/>
                <w:szCs w:val="28"/>
                <w:lang w:val="uz-Cyrl-UZ"/>
              </w:rPr>
              <w:t>асть машинной команды или сообщения, содержащая адрес</w:t>
            </w:r>
            <w:r w:rsidRPr="001B7127">
              <w:rPr>
                <w:sz w:val="28"/>
                <w:szCs w:val="28"/>
                <w:lang w:val="uz-Cyrl-UZ"/>
              </w:rPr>
              <w:t>.</w:t>
            </w:r>
          </w:p>
          <w:p w14:paraId="7D05700B" w14:textId="77777777" w:rsidR="001543F4" w:rsidRPr="00397A44" w:rsidRDefault="001543F4" w:rsidP="003A7C3D">
            <w:pPr>
              <w:tabs>
                <w:tab w:val="left" w:pos="4320"/>
                <w:tab w:val="left" w:pos="4500"/>
              </w:tabs>
              <w:jc w:val="both"/>
              <w:rPr>
                <w:sz w:val="28"/>
                <w:szCs w:val="28"/>
              </w:rPr>
            </w:pPr>
          </w:p>
          <w:p w14:paraId="54A85DEA" w14:textId="77777777" w:rsidR="001543F4" w:rsidRDefault="001543F4" w:rsidP="003A7C3D">
            <w:pPr>
              <w:tabs>
                <w:tab w:val="left" w:pos="4320"/>
                <w:tab w:val="left" w:pos="4500"/>
              </w:tabs>
              <w:jc w:val="both"/>
              <w:rPr>
                <w:sz w:val="28"/>
                <w:szCs w:val="28"/>
                <w:lang w:val="en-US"/>
              </w:rPr>
            </w:pPr>
            <w:r w:rsidRPr="0099137E">
              <w:rPr>
                <w:sz w:val="28"/>
                <w:szCs w:val="28"/>
                <w:lang w:val="en-US"/>
              </w:rPr>
              <w:t>Mashina komandasi yoki xabarning adresni ichiga oladigan qismi.</w:t>
            </w:r>
          </w:p>
          <w:p w14:paraId="5A27C707" w14:textId="77777777" w:rsidR="001543F4" w:rsidRPr="00C137CB" w:rsidRDefault="001543F4" w:rsidP="003A7C3D">
            <w:pPr>
              <w:tabs>
                <w:tab w:val="left" w:pos="4320"/>
                <w:tab w:val="left" w:pos="4500"/>
              </w:tabs>
              <w:jc w:val="both"/>
              <w:rPr>
                <w:sz w:val="28"/>
                <w:szCs w:val="28"/>
                <w:lang w:val="en-US"/>
              </w:rPr>
            </w:pPr>
          </w:p>
          <w:p w14:paraId="430B3C66" w14:textId="77777777" w:rsidR="001543F4" w:rsidRPr="00FD0BD4" w:rsidRDefault="001543F4" w:rsidP="003A7C3D">
            <w:pPr>
              <w:tabs>
                <w:tab w:val="left" w:pos="4320"/>
                <w:tab w:val="left" w:pos="4500"/>
              </w:tabs>
              <w:jc w:val="both"/>
              <w:rPr>
                <w:sz w:val="28"/>
                <w:szCs w:val="28"/>
              </w:rPr>
            </w:pPr>
            <w:r>
              <w:rPr>
                <w:sz w:val="28"/>
                <w:szCs w:val="28"/>
              </w:rPr>
              <w:t>Машина командаси ёки хабарнинг адресни ичига оладиган қисми.</w:t>
            </w:r>
          </w:p>
        </w:tc>
      </w:tr>
      <w:tr w:rsidR="001543F4" w:rsidRPr="005D2E87" w14:paraId="61595053" w14:textId="77777777">
        <w:trPr>
          <w:tblCellSpacing w:w="0" w:type="dxa"/>
          <w:jc w:val="center"/>
        </w:trPr>
        <w:tc>
          <w:tcPr>
            <w:tcW w:w="2079" w:type="pct"/>
          </w:tcPr>
          <w:p w14:paraId="51A07ABF" w14:textId="77777777" w:rsidR="001543F4" w:rsidRPr="00AB5344" w:rsidRDefault="001543F4" w:rsidP="003A7C3D">
            <w:pPr>
              <w:tabs>
                <w:tab w:val="left" w:pos="4320"/>
                <w:tab w:val="left" w:pos="4500"/>
              </w:tabs>
              <w:rPr>
                <w:b/>
                <w:sz w:val="28"/>
                <w:szCs w:val="28"/>
                <w:lang w:val="uz-Cyrl-UZ"/>
              </w:rPr>
            </w:pPr>
            <w:r w:rsidRPr="00AB5344">
              <w:rPr>
                <w:b/>
                <w:sz w:val="28"/>
                <w:szCs w:val="28"/>
                <w:lang w:val="uz-Cyrl-UZ"/>
              </w:rPr>
              <w:t>Поле данных</w:t>
            </w:r>
          </w:p>
          <w:p w14:paraId="1491D053" w14:textId="77777777" w:rsidR="001543F4" w:rsidRDefault="001543F4" w:rsidP="003A7C3D">
            <w:pPr>
              <w:tabs>
                <w:tab w:val="left" w:pos="4320"/>
                <w:tab w:val="left" w:pos="4500"/>
              </w:tabs>
              <w:rPr>
                <w:b/>
                <w:sz w:val="28"/>
                <w:szCs w:val="28"/>
                <w:lang w:val="uz-Cyrl-UZ"/>
              </w:rPr>
            </w:pPr>
            <w:r w:rsidRPr="00FA7BC4">
              <w:rPr>
                <w:b/>
                <w:sz w:val="28"/>
                <w:szCs w:val="28"/>
                <w:lang w:val="uz-Cyrl-UZ"/>
              </w:rPr>
              <w:t xml:space="preserve">uz </w:t>
            </w:r>
            <w:r w:rsidRPr="00FA7BC4">
              <w:rPr>
                <w:sz w:val="28"/>
                <w:szCs w:val="28"/>
                <w:lang w:val="uz-Cyrl-UZ"/>
              </w:rPr>
              <w:t>-</w:t>
            </w:r>
            <w:r w:rsidRPr="00FA7BC4">
              <w:rPr>
                <w:b/>
                <w:sz w:val="28"/>
                <w:szCs w:val="28"/>
                <w:lang w:val="uz-Cyrl-UZ"/>
              </w:rPr>
              <w:t xml:space="preserve"> </w:t>
            </w:r>
            <w:r>
              <w:rPr>
                <w:sz w:val="28"/>
                <w:szCs w:val="28"/>
                <w:lang w:val="uz-Cyrl-UZ"/>
              </w:rPr>
              <w:t>ma’lumotlar</w:t>
            </w:r>
            <w:r w:rsidRPr="00FA7BC4">
              <w:rPr>
                <w:sz w:val="28"/>
                <w:szCs w:val="28"/>
                <w:lang w:val="uz-Cyrl-UZ"/>
              </w:rPr>
              <w:t xml:space="preserve"> </w:t>
            </w:r>
            <w:r>
              <w:rPr>
                <w:sz w:val="28"/>
                <w:szCs w:val="28"/>
                <w:lang w:val="uz-Cyrl-UZ"/>
              </w:rPr>
              <w:t>maydoni</w:t>
            </w:r>
          </w:p>
          <w:p w14:paraId="38F1B8F3" w14:textId="534B6A84" w:rsidR="001543F4" w:rsidRPr="005B5ED5" w:rsidRDefault="000B536F" w:rsidP="003A7C3D">
            <w:pPr>
              <w:tabs>
                <w:tab w:val="left" w:pos="4320"/>
                <w:tab w:val="left" w:pos="4500"/>
              </w:tabs>
              <w:rPr>
                <w:sz w:val="28"/>
                <w:szCs w:val="28"/>
                <w:lang w:val="uz-Cyrl-UZ"/>
              </w:rPr>
            </w:pPr>
            <w:r>
              <w:rPr>
                <w:b/>
                <w:sz w:val="28"/>
                <w:szCs w:val="28"/>
                <w:lang w:val="uz-Cyrl-UZ"/>
              </w:rPr>
              <w:t xml:space="preserve"> </w:t>
            </w:r>
            <w:r w:rsidR="001543F4" w:rsidRPr="00FA7BC4">
              <w:rPr>
                <w:sz w:val="28"/>
                <w:szCs w:val="28"/>
                <w:lang w:val="uz-Cyrl-UZ"/>
              </w:rPr>
              <w:t>маълумотлар майдони</w:t>
            </w:r>
          </w:p>
          <w:p w14:paraId="2C510FFB" w14:textId="77777777" w:rsidR="001543F4" w:rsidRPr="00AB5344" w:rsidRDefault="001543F4" w:rsidP="003A7C3D">
            <w:pPr>
              <w:tabs>
                <w:tab w:val="left" w:pos="4320"/>
                <w:tab w:val="left" w:pos="4500"/>
              </w:tabs>
              <w:rPr>
                <w:sz w:val="28"/>
                <w:szCs w:val="28"/>
                <w:lang w:val="uz-Cyrl-UZ"/>
              </w:rPr>
            </w:pPr>
            <w:r w:rsidRPr="008D6363">
              <w:rPr>
                <w:b/>
                <w:sz w:val="28"/>
                <w:szCs w:val="28"/>
                <w:lang w:val="en-US"/>
              </w:rPr>
              <w:t xml:space="preserve">en </w:t>
            </w:r>
            <w:r w:rsidRPr="0003151D">
              <w:rPr>
                <w:sz w:val="28"/>
                <w:szCs w:val="28"/>
                <w:lang w:val="en-US"/>
              </w:rPr>
              <w:t>-</w:t>
            </w:r>
            <w:r>
              <w:rPr>
                <w:b/>
                <w:sz w:val="28"/>
                <w:szCs w:val="28"/>
                <w:lang w:val="en-US"/>
              </w:rPr>
              <w:t xml:space="preserve"> </w:t>
            </w:r>
            <w:r w:rsidRPr="00AB5344">
              <w:rPr>
                <w:sz w:val="28"/>
                <w:szCs w:val="28"/>
                <w:lang w:val="uz-Cyrl-UZ"/>
              </w:rPr>
              <w:t xml:space="preserve">data field </w:t>
            </w:r>
          </w:p>
          <w:p w14:paraId="3CDED186" w14:textId="77777777" w:rsidR="001543F4" w:rsidRPr="00AB5344" w:rsidRDefault="001543F4" w:rsidP="003A7C3D">
            <w:pPr>
              <w:tabs>
                <w:tab w:val="left" w:pos="4320"/>
                <w:tab w:val="left" w:pos="4500"/>
              </w:tabs>
              <w:rPr>
                <w:sz w:val="28"/>
                <w:szCs w:val="28"/>
                <w:lang w:val="en-US"/>
              </w:rPr>
            </w:pPr>
          </w:p>
        </w:tc>
        <w:tc>
          <w:tcPr>
            <w:tcW w:w="2921" w:type="pct"/>
          </w:tcPr>
          <w:p w14:paraId="4B18C424" w14:textId="77777777" w:rsidR="001543F4" w:rsidRDefault="001543F4" w:rsidP="003A7C3D">
            <w:pPr>
              <w:tabs>
                <w:tab w:val="left" w:pos="4320"/>
                <w:tab w:val="left" w:pos="4500"/>
              </w:tabs>
              <w:jc w:val="both"/>
              <w:rPr>
                <w:sz w:val="28"/>
                <w:szCs w:val="28"/>
                <w:lang w:val="uz-Cyrl-UZ"/>
              </w:rPr>
            </w:pPr>
            <w:r>
              <w:rPr>
                <w:sz w:val="28"/>
                <w:szCs w:val="28"/>
              </w:rPr>
              <w:t>Элемент записи в базе данных или в входной/выходной форме</w:t>
            </w:r>
            <w:r w:rsidRPr="0099336E">
              <w:rPr>
                <w:sz w:val="28"/>
                <w:szCs w:val="28"/>
              </w:rPr>
              <w:t>.</w:t>
            </w:r>
          </w:p>
          <w:p w14:paraId="10297757" w14:textId="77777777" w:rsidR="001543F4" w:rsidRPr="003A72AB" w:rsidRDefault="001543F4" w:rsidP="003A7C3D">
            <w:pPr>
              <w:tabs>
                <w:tab w:val="left" w:pos="4320"/>
                <w:tab w:val="left" w:pos="4500"/>
              </w:tabs>
              <w:jc w:val="both"/>
              <w:rPr>
                <w:sz w:val="28"/>
                <w:szCs w:val="28"/>
              </w:rPr>
            </w:pPr>
          </w:p>
          <w:p w14:paraId="21D40B6A" w14:textId="77777777" w:rsidR="001543F4" w:rsidRDefault="001543F4" w:rsidP="003A7C3D">
            <w:pPr>
              <w:tabs>
                <w:tab w:val="left" w:pos="4320"/>
                <w:tab w:val="left" w:pos="4500"/>
              </w:tabs>
              <w:jc w:val="both"/>
              <w:rPr>
                <w:sz w:val="28"/>
                <w:szCs w:val="28"/>
                <w:lang w:val="en-US"/>
              </w:rPr>
            </w:pPr>
            <w:r>
              <w:rPr>
                <w:sz w:val="28"/>
                <w:szCs w:val="28"/>
                <w:lang w:val="uz-Cyrl-UZ"/>
              </w:rPr>
              <w:t>Ma’lumotlar</w:t>
            </w:r>
            <w:r w:rsidRPr="00FA7BC4">
              <w:rPr>
                <w:sz w:val="28"/>
                <w:szCs w:val="28"/>
                <w:lang w:val="uz-Cyrl-UZ"/>
              </w:rPr>
              <w:t xml:space="preserve"> </w:t>
            </w:r>
            <w:r>
              <w:rPr>
                <w:sz w:val="28"/>
                <w:szCs w:val="28"/>
                <w:lang w:val="uz-Cyrl-UZ"/>
              </w:rPr>
              <w:t>bazasidagi</w:t>
            </w:r>
            <w:r w:rsidRPr="00FA7BC4">
              <w:rPr>
                <w:sz w:val="28"/>
                <w:szCs w:val="28"/>
                <w:lang w:val="uz-Cyrl-UZ"/>
              </w:rPr>
              <w:t xml:space="preserve"> </w:t>
            </w:r>
            <w:r>
              <w:rPr>
                <w:sz w:val="28"/>
                <w:szCs w:val="28"/>
                <w:lang w:val="uz-Cyrl-UZ"/>
              </w:rPr>
              <w:t>yoki</w:t>
            </w:r>
            <w:r w:rsidRPr="00FA7BC4">
              <w:rPr>
                <w:sz w:val="28"/>
                <w:szCs w:val="28"/>
                <w:lang w:val="uz-Cyrl-UZ"/>
              </w:rPr>
              <w:t xml:space="preserve"> </w:t>
            </w:r>
            <w:r>
              <w:rPr>
                <w:sz w:val="28"/>
                <w:szCs w:val="28"/>
                <w:lang w:val="uz-Cyrl-UZ"/>
              </w:rPr>
              <w:t>kirish</w:t>
            </w:r>
            <w:r w:rsidRPr="00FA7BC4">
              <w:rPr>
                <w:sz w:val="28"/>
                <w:szCs w:val="28"/>
                <w:lang w:val="uz-Cyrl-UZ"/>
              </w:rPr>
              <w:t>/</w:t>
            </w:r>
            <w:r>
              <w:rPr>
                <w:sz w:val="28"/>
                <w:szCs w:val="28"/>
                <w:lang w:val="uz-Cyrl-UZ"/>
              </w:rPr>
              <w:t>chiqish</w:t>
            </w:r>
            <w:r w:rsidRPr="00FA7BC4">
              <w:rPr>
                <w:sz w:val="28"/>
                <w:szCs w:val="28"/>
                <w:lang w:val="uz-Cyrl-UZ"/>
              </w:rPr>
              <w:t xml:space="preserve"> </w:t>
            </w:r>
            <w:r>
              <w:rPr>
                <w:sz w:val="28"/>
                <w:szCs w:val="28"/>
                <w:lang w:val="uz-Cyrl-UZ"/>
              </w:rPr>
              <w:t>shaklidagi</w:t>
            </w:r>
            <w:r w:rsidRPr="00FA7BC4">
              <w:rPr>
                <w:sz w:val="28"/>
                <w:szCs w:val="28"/>
                <w:lang w:val="uz-Cyrl-UZ"/>
              </w:rPr>
              <w:t xml:space="preserve"> </w:t>
            </w:r>
            <w:r>
              <w:rPr>
                <w:sz w:val="28"/>
                <w:szCs w:val="28"/>
                <w:lang w:val="uz-Cyrl-UZ"/>
              </w:rPr>
              <w:t>yozuv</w:t>
            </w:r>
            <w:r w:rsidRPr="00FA7BC4">
              <w:rPr>
                <w:sz w:val="28"/>
                <w:szCs w:val="28"/>
                <w:lang w:val="uz-Cyrl-UZ"/>
              </w:rPr>
              <w:t xml:space="preserve"> </w:t>
            </w:r>
            <w:r>
              <w:rPr>
                <w:sz w:val="28"/>
                <w:szCs w:val="28"/>
                <w:lang w:val="uz-Cyrl-UZ"/>
              </w:rPr>
              <w:t>elementi</w:t>
            </w:r>
            <w:r w:rsidRPr="00FA7BC4">
              <w:rPr>
                <w:sz w:val="28"/>
                <w:szCs w:val="28"/>
                <w:lang w:val="uz-Cyrl-UZ"/>
              </w:rPr>
              <w:t>.</w:t>
            </w:r>
          </w:p>
          <w:p w14:paraId="5EC6ADEF" w14:textId="77777777" w:rsidR="001543F4" w:rsidRPr="00A713C0" w:rsidRDefault="001543F4" w:rsidP="003A7C3D">
            <w:pPr>
              <w:tabs>
                <w:tab w:val="left" w:pos="4320"/>
                <w:tab w:val="left" w:pos="4500"/>
              </w:tabs>
              <w:jc w:val="both"/>
              <w:rPr>
                <w:sz w:val="28"/>
                <w:szCs w:val="28"/>
                <w:lang w:val="en-US"/>
              </w:rPr>
            </w:pPr>
          </w:p>
          <w:p w14:paraId="070B8E28" w14:textId="77777777" w:rsidR="001543F4" w:rsidRPr="00FA7BC4" w:rsidRDefault="001543F4" w:rsidP="003A7C3D">
            <w:pPr>
              <w:tabs>
                <w:tab w:val="left" w:pos="4320"/>
                <w:tab w:val="left" w:pos="4500"/>
              </w:tabs>
              <w:jc w:val="both"/>
              <w:rPr>
                <w:sz w:val="28"/>
                <w:szCs w:val="28"/>
                <w:lang w:val="uz-Cyrl-UZ"/>
              </w:rPr>
            </w:pPr>
            <w:r w:rsidRPr="00FA7BC4">
              <w:rPr>
                <w:sz w:val="28"/>
                <w:szCs w:val="28"/>
                <w:lang w:val="uz-Cyrl-UZ"/>
              </w:rPr>
              <w:t>Маълумотлар базасидаги ёки кириш/чиқиш шаклидаги ёзув элементи.</w:t>
            </w:r>
          </w:p>
        </w:tc>
      </w:tr>
      <w:tr w:rsidR="001543F4" w:rsidRPr="005D2E87" w14:paraId="3EB043DB" w14:textId="77777777">
        <w:trPr>
          <w:tblCellSpacing w:w="0" w:type="dxa"/>
          <w:jc w:val="center"/>
        </w:trPr>
        <w:tc>
          <w:tcPr>
            <w:tcW w:w="2079" w:type="pct"/>
          </w:tcPr>
          <w:p w14:paraId="3A6B580B" w14:textId="77777777" w:rsidR="001543F4" w:rsidRPr="00665520" w:rsidRDefault="001543F4" w:rsidP="003A7C3D">
            <w:pPr>
              <w:rPr>
                <w:b/>
                <w:sz w:val="28"/>
                <w:szCs w:val="28"/>
                <w:lang w:val="uz-Cyrl-UZ"/>
              </w:rPr>
            </w:pPr>
            <w:r w:rsidRPr="00665520">
              <w:rPr>
                <w:b/>
                <w:sz w:val="28"/>
                <w:szCs w:val="28"/>
                <w:lang w:val="uz-Cyrl-UZ"/>
              </w:rPr>
              <w:t>Политика безопасности</w:t>
            </w:r>
          </w:p>
          <w:p w14:paraId="431D7A4F" w14:textId="77777777" w:rsidR="001543F4" w:rsidRPr="00665520" w:rsidRDefault="001543F4" w:rsidP="003A7C3D">
            <w:pPr>
              <w:rPr>
                <w:bCs/>
                <w:color w:val="000000"/>
                <w:sz w:val="28"/>
                <w:szCs w:val="28"/>
                <w:lang w:val="uz-Cyrl-UZ"/>
              </w:rPr>
            </w:pPr>
            <w:r w:rsidRPr="00665520">
              <w:rPr>
                <w:b/>
                <w:bCs/>
                <w:color w:val="000000"/>
                <w:sz w:val="28"/>
                <w:szCs w:val="28"/>
                <w:lang w:val="uz-Cyrl-UZ"/>
              </w:rPr>
              <w:t xml:space="preserve">uz </w:t>
            </w:r>
            <w:r w:rsidRPr="00665520">
              <w:rPr>
                <w:bCs/>
                <w:color w:val="000000"/>
                <w:sz w:val="28"/>
                <w:szCs w:val="28"/>
                <w:lang w:val="uz-Cyrl-UZ"/>
              </w:rPr>
              <w:t>- xavfsizlik siyosati</w:t>
            </w:r>
          </w:p>
          <w:p w14:paraId="5CE9FA25" w14:textId="65AE5F45" w:rsidR="001543F4" w:rsidRPr="00665520" w:rsidRDefault="00D7251A" w:rsidP="003A7C3D">
            <w:pPr>
              <w:rPr>
                <w:bCs/>
                <w:color w:val="000000"/>
                <w:sz w:val="28"/>
                <w:szCs w:val="28"/>
              </w:rPr>
            </w:pPr>
            <w:r>
              <w:rPr>
                <w:b/>
                <w:bCs/>
                <w:color w:val="000000"/>
                <w:sz w:val="26"/>
                <w:szCs w:val="26"/>
                <w:lang w:val="uz-Cyrl-UZ"/>
              </w:rPr>
              <w:t xml:space="preserve"> </w:t>
            </w:r>
            <w:r w:rsidR="001543F4" w:rsidRPr="00665520">
              <w:rPr>
                <w:bCs/>
                <w:color w:val="000000"/>
                <w:sz w:val="28"/>
                <w:szCs w:val="28"/>
                <w:lang w:val="uz-Cyrl-UZ"/>
              </w:rPr>
              <w:t>хав</w:t>
            </w:r>
            <w:r w:rsidR="001543F4" w:rsidRPr="00665520">
              <w:rPr>
                <w:bCs/>
                <w:color w:val="000000"/>
                <w:sz w:val="28"/>
                <w:szCs w:val="28"/>
              </w:rPr>
              <w:t>ф</w:t>
            </w:r>
            <w:r w:rsidR="001543F4" w:rsidRPr="00665520">
              <w:rPr>
                <w:bCs/>
                <w:color w:val="000000"/>
                <w:sz w:val="28"/>
                <w:szCs w:val="28"/>
                <w:lang w:val="uz-Cyrl-UZ"/>
              </w:rPr>
              <w:t>сизлик сиёсати</w:t>
            </w:r>
          </w:p>
          <w:p w14:paraId="172E484B" w14:textId="77777777" w:rsidR="001543F4" w:rsidRPr="00665520" w:rsidRDefault="001543F4" w:rsidP="003A7C3D">
            <w:pPr>
              <w:rPr>
                <w:sz w:val="28"/>
                <w:szCs w:val="28"/>
                <w:lang w:val="en-US"/>
              </w:rPr>
            </w:pPr>
            <w:r w:rsidRPr="00665520">
              <w:rPr>
                <w:b/>
                <w:bCs/>
                <w:color w:val="000000"/>
                <w:sz w:val="28"/>
                <w:szCs w:val="28"/>
                <w:lang w:val="en-US"/>
              </w:rPr>
              <w:t xml:space="preserve">en </w:t>
            </w:r>
            <w:r w:rsidRPr="0003151D">
              <w:rPr>
                <w:bCs/>
                <w:color w:val="000000"/>
                <w:sz w:val="28"/>
                <w:szCs w:val="28"/>
                <w:lang w:val="en-US"/>
              </w:rPr>
              <w:t>-</w:t>
            </w:r>
            <w:r w:rsidRPr="0003151D">
              <w:rPr>
                <w:sz w:val="28"/>
                <w:szCs w:val="28"/>
                <w:lang w:val="uz-Cyrl-UZ"/>
              </w:rPr>
              <w:t xml:space="preserve"> </w:t>
            </w:r>
            <w:r w:rsidRPr="00665520">
              <w:rPr>
                <w:sz w:val="28"/>
                <w:szCs w:val="28"/>
                <w:lang w:val="uz-Cyrl-UZ"/>
              </w:rPr>
              <w:t xml:space="preserve">security policy </w:t>
            </w:r>
          </w:p>
          <w:p w14:paraId="65981978" w14:textId="77777777" w:rsidR="001543F4" w:rsidRPr="00665520" w:rsidRDefault="001543F4" w:rsidP="003A7C3D">
            <w:pPr>
              <w:rPr>
                <w:bCs/>
                <w:color w:val="000000"/>
                <w:sz w:val="28"/>
                <w:szCs w:val="28"/>
                <w:lang w:val="en-US"/>
              </w:rPr>
            </w:pPr>
          </w:p>
        </w:tc>
        <w:tc>
          <w:tcPr>
            <w:tcW w:w="2921" w:type="pct"/>
          </w:tcPr>
          <w:p w14:paraId="17160197" w14:textId="77777777" w:rsidR="001543F4" w:rsidRPr="00665520" w:rsidRDefault="001543F4" w:rsidP="003A7C3D">
            <w:pPr>
              <w:jc w:val="both"/>
              <w:rPr>
                <w:color w:val="000000"/>
                <w:sz w:val="28"/>
                <w:szCs w:val="28"/>
              </w:rPr>
            </w:pPr>
            <w:r w:rsidRPr="00665520">
              <w:rPr>
                <w:color w:val="000000"/>
                <w:sz w:val="28"/>
                <w:szCs w:val="28"/>
              </w:rPr>
              <w:t>Комплекс мер и действий, направленных на устранение угрозы нарушения безопасности и безотказной работы системы. Политика безопасности предусматривает, например, установку антивирусного программного обеспечения, делегирования прав доступа пользователям и т.п.</w:t>
            </w:r>
          </w:p>
          <w:p w14:paraId="4247AE09" w14:textId="77777777" w:rsidR="001543F4" w:rsidRPr="00665520" w:rsidRDefault="001543F4" w:rsidP="003A7C3D">
            <w:pPr>
              <w:jc w:val="both"/>
              <w:rPr>
                <w:color w:val="000000"/>
                <w:sz w:val="28"/>
                <w:szCs w:val="28"/>
              </w:rPr>
            </w:pPr>
          </w:p>
          <w:p w14:paraId="52EC613E" w14:textId="77777777" w:rsidR="001543F4" w:rsidRPr="00665520" w:rsidRDefault="001543F4" w:rsidP="003A7C3D">
            <w:pPr>
              <w:jc w:val="both"/>
              <w:rPr>
                <w:color w:val="000000"/>
                <w:sz w:val="28"/>
                <w:szCs w:val="28"/>
                <w:lang w:val="uz-Cyrl-UZ"/>
              </w:rPr>
            </w:pPr>
            <w:r w:rsidRPr="00665520">
              <w:rPr>
                <w:color w:val="000000"/>
                <w:sz w:val="28"/>
                <w:szCs w:val="28"/>
                <w:lang w:val="uz-Cyrl-UZ"/>
              </w:rPr>
              <w:t>Tizimni</w:t>
            </w:r>
            <w:r w:rsidRPr="00665520">
              <w:rPr>
                <w:color w:val="000000"/>
                <w:sz w:val="28"/>
                <w:szCs w:val="28"/>
                <w:lang w:val="en-US"/>
              </w:rPr>
              <w:t>ng</w:t>
            </w:r>
            <w:r w:rsidRPr="00665520">
              <w:rPr>
                <w:color w:val="000000"/>
                <w:sz w:val="28"/>
                <w:szCs w:val="28"/>
                <w:lang w:val="uz-Cyrl-UZ"/>
              </w:rPr>
              <w:t xml:space="preserve"> nuqsonsiz ishlashi va xavfsizligi buzilishiga </w:t>
            </w:r>
            <w:r>
              <w:rPr>
                <w:color w:val="000000"/>
                <w:sz w:val="28"/>
                <w:szCs w:val="28"/>
                <w:lang w:val="en-US"/>
              </w:rPr>
              <w:t>taxdidlarning</w:t>
            </w:r>
            <w:r w:rsidRPr="005B6905">
              <w:rPr>
                <w:color w:val="000000"/>
                <w:sz w:val="28"/>
                <w:szCs w:val="28"/>
              </w:rPr>
              <w:t xml:space="preserve"> </w:t>
            </w:r>
            <w:r>
              <w:rPr>
                <w:color w:val="000000"/>
                <w:sz w:val="28"/>
                <w:szCs w:val="28"/>
                <w:lang w:val="en-US"/>
              </w:rPr>
              <w:t>oldini</w:t>
            </w:r>
            <w:r w:rsidRPr="005B6905">
              <w:rPr>
                <w:color w:val="000000"/>
                <w:sz w:val="28"/>
                <w:szCs w:val="28"/>
              </w:rPr>
              <w:t xml:space="preserve"> </w:t>
            </w:r>
            <w:r w:rsidRPr="00665520">
              <w:rPr>
                <w:color w:val="000000"/>
                <w:sz w:val="28"/>
                <w:szCs w:val="28"/>
                <w:lang w:val="uz-Cyrl-UZ"/>
              </w:rPr>
              <w:t>olishga yo‘nal</w:t>
            </w:r>
            <w:r w:rsidRPr="005B6905">
              <w:rPr>
                <w:color w:val="000000"/>
                <w:sz w:val="28"/>
                <w:szCs w:val="28"/>
              </w:rPr>
              <w:t>-</w:t>
            </w:r>
            <w:r w:rsidRPr="00665520">
              <w:rPr>
                <w:color w:val="000000"/>
                <w:sz w:val="28"/>
                <w:szCs w:val="28"/>
                <w:lang w:val="uz-Cyrl-UZ"/>
              </w:rPr>
              <w:t>tirilgan</w:t>
            </w:r>
            <w:r w:rsidRPr="005B6905">
              <w:rPr>
                <w:color w:val="000000"/>
                <w:sz w:val="28"/>
                <w:szCs w:val="28"/>
              </w:rPr>
              <w:t xml:space="preserve">, </w:t>
            </w:r>
            <w:r w:rsidRPr="00665520">
              <w:rPr>
                <w:color w:val="000000"/>
                <w:sz w:val="28"/>
                <w:szCs w:val="28"/>
                <w:lang w:val="en-US"/>
              </w:rPr>
              <w:t>chora</w:t>
            </w:r>
            <w:r w:rsidRPr="005B6905">
              <w:rPr>
                <w:color w:val="000000"/>
                <w:sz w:val="28"/>
                <w:szCs w:val="28"/>
              </w:rPr>
              <w:t>-</w:t>
            </w:r>
            <w:r w:rsidRPr="00665520">
              <w:rPr>
                <w:color w:val="000000"/>
                <w:sz w:val="28"/>
                <w:szCs w:val="28"/>
                <w:lang w:val="en-US"/>
              </w:rPr>
              <w:t>tadbirlar</w:t>
            </w:r>
            <w:r w:rsidRPr="005B6905">
              <w:rPr>
                <w:color w:val="000000"/>
                <w:sz w:val="28"/>
                <w:szCs w:val="28"/>
              </w:rPr>
              <w:t xml:space="preserve"> </w:t>
            </w:r>
            <w:r w:rsidRPr="00665520">
              <w:rPr>
                <w:color w:val="000000"/>
                <w:sz w:val="28"/>
                <w:szCs w:val="28"/>
                <w:lang w:val="en-US"/>
              </w:rPr>
              <w:t>va</w:t>
            </w:r>
            <w:r w:rsidRPr="005B6905">
              <w:rPr>
                <w:color w:val="000000"/>
                <w:sz w:val="28"/>
                <w:szCs w:val="28"/>
              </w:rPr>
              <w:t xml:space="preserve"> </w:t>
            </w:r>
            <w:r w:rsidRPr="00665520">
              <w:rPr>
                <w:color w:val="000000"/>
                <w:sz w:val="28"/>
                <w:szCs w:val="28"/>
                <w:lang w:val="en-US"/>
              </w:rPr>
              <w:t>ishlar</w:t>
            </w:r>
            <w:r w:rsidRPr="00665520">
              <w:rPr>
                <w:color w:val="000000"/>
                <w:sz w:val="28"/>
                <w:szCs w:val="28"/>
                <w:lang w:val="uz-Cyrl-UZ"/>
              </w:rPr>
              <w:t xml:space="preserve"> majmui. </w:t>
            </w:r>
            <w:r w:rsidRPr="00665520">
              <w:rPr>
                <w:sz w:val="28"/>
                <w:szCs w:val="28"/>
                <w:lang w:val="uz-Cyrl-UZ"/>
              </w:rPr>
              <w:t xml:space="preserve">Xavfsizlik siyosati antivirus </w:t>
            </w:r>
            <w:r w:rsidRPr="005B6905">
              <w:rPr>
                <w:sz w:val="28"/>
                <w:szCs w:val="28"/>
                <w:lang w:val="uz-Cyrl-UZ"/>
              </w:rPr>
              <w:t xml:space="preserve">dasturiy ta’minot </w:t>
            </w:r>
            <w:r w:rsidRPr="00665520">
              <w:rPr>
                <w:sz w:val="28"/>
                <w:szCs w:val="28"/>
                <w:lang w:val="uz-Cyrl-UZ"/>
              </w:rPr>
              <w:t xml:space="preserve">o‘rnatish, foydalanuvchilarga </w:t>
            </w:r>
            <w:r w:rsidRPr="005B6905">
              <w:rPr>
                <w:sz w:val="28"/>
                <w:szCs w:val="28"/>
                <w:lang w:val="uz-Cyrl-UZ"/>
              </w:rPr>
              <w:t xml:space="preserve">erkin foydalanish huquqini </w:t>
            </w:r>
            <w:r w:rsidRPr="00665520">
              <w:rPr>
                <w:sz w:val="28"/>
                <w:szCs w:val="28"/>
                <w:lang w:val="uz-Cyrl-UZ"/>
              </w:rPr>
              <w:t>berish va boshqa shu kabi jarayonlar</w:t>
            </w:r>
            <w:r w:rsidRPr="005B6905">
              <w:rPr>
                <w:sz w:val="28"/>
                <w:szCs w:val="28"/>
                <w:lang w:val="uz-Cyrl-UZ"/>
              </w:rPr>
              <w:t xml:space="preserve"> ko’zda tutilgan</w:t>
            </w:r>
            <w:r w:rsidRPr="00665520">
              <w:rPr>
                <w:sz w:val="28"/>
                <w:szCs w:val="28"/>
                <w:lang w:val="uz-Cyrl-UZ"/>
              </w:rPr>
              <w:t>.</w:t>
            </w:r>
          </w:p>
          <w:p w14:paraId="515B566C" w14:textId="77777777" w:rsidR="001543F4" w:rsidRPr="00665520" w:rsidRDefault="001543F4" w:rsidP="003A7C3D">
            <w:pPr>
              <w:jc w:val="both"/>
              <w:rPr>
                <w:color w:val="000000"/>
                <w:sz w:val="28"/>
                <w:szCs w:val="28"/>
                <w:lang w:val="uz-Cyrl-UZ"/>
              </w:rPr>
            </w:pPr>
          </w:p>
          <w:p w14:paraId="380F5157" w14:textId="77777777" w:rsidR="001543F4" w:rsidRPr="00665520" w:rsidRDefault="001543F4" w:rsidP="003A7C3D">
            <w:pPr>
              <w:jc w:val="both"/>
              <w:rPr>
                <w:color w:val="000000"/>
                <w:sz w:val="26"/>
                <w:szCs w:val="26"/>
                <w:lang w:val="uz-Cyrl-UZ"/>
              </w:rPr>
            </w:pPr>
            <w:r w:rsidRPr="00665520">
              <w:rPr>
                <w:color w:val="000000"/>
                <w:sz w:val="28"/>
                <w:szCs w:val="28"/>
                <w:lang w:val="uz-Cyrl-UZ"/>
              </w:rPr>
              <w:t>Тизимни</w:t>
            </w:r>
            <w:r w:rsidRPr="005B6905">
              <w:rPr>
                <w:color w:val="000000"/>
                <w:sz w:val="28"/>
                <w:szCs w:val="28"/>
                <w:lang w:val="uz-Cyrl-UZ"/>
              </w:rPr>
              <w:t>нг</w:t>
            </w:r>
            <w:r w:rsidRPr="00665520">
              <w:rPr>
                <w:color w:val="000000"/>
                <w:sz w:val="28"/>
                <w:szCs w:val="28"/>
                <w:lang w:val="uz-Cyrl-UZ"/>
              </w:rPr>
              <w:t xml:space="preserve"> нуқсонсиз ишлаши ва хавфсиз</w:t>
            </w:r>
            <w:r>
              <w:rPr>
                <w:color w:val="000000"/>
                <w:sz w:val="28"/>
                <w:szCs w:val="28"/>
                <w:lang w:val="uz-Cyrl-UZ"/>
              </w:rPr>
              <w:t>-</w:t>
            </w:r>
            <w:r w:rsidRPr="00665520">
              <w:rPr>
                <w:color w:val="000000"/>
                <w:sz w:val="28"/>
                <w:szCs w:val="28"/>
                <w:lang w:val="uz-Cyrl-UZ"/>
              </w:rPr>
              <w:t>лиги бузилишига тахдидларни</w:t>
            </w:r>
            <w:r w:rsidRPr="005B6905">
              <w:rPr>
                <w:color w:val="000000"/>
                <w:sz w:val="28"/>
                <w:szCs w:val="28"/>
                <w:lang w:val="uz-Cyrl-UZ"/>
              </w:rPr>
              <w:t>нг</w:t>
            </w:r>
            <w:r w:rsidRPr="00665520">
              <w:rPr>
                <w:color w:val="000000"/>
                <w:sz w:val="28"/>
                <w:szCs w:val="28"/>
                <w:lang w:val="uz-Cyrl-UZ"/>
              </w:rPr>
              <w:t xml:space="preserve"> олдини олишга йўналтирилган, </w:t>
            </w:r>
            <w:r w:rsidRPr="005B6905">
              <w:rPr>
                <w:color w:val="000000"/>
                <w:sz w:val="28"/>
                <w:szCs w:val="28"/>
                <w:lang w:val="uz-Cyrl-UZ"/>
              </w:rPr>
              <w:t xml:space="preserve">чора-тадбирлар ва </w:t>
            </w:r>
            <w:r w:rsidRPr="005B6905">
              <w:rPr>
                <w:color w:val="000000"/>
                <w:sz w:val="28"/>
                <w:szCs w:val="28"/>
                <w:lang w:val="uz-Cyrl-UZ"/>
              </w:rPr>
              <w:lastRenderedPageBreak/>
              <w:t xml:space="preserve">ишлар </w:t>
            </w:r>
            <w:r w:rsidRPr="00665520">
              <w:rPr>
                <w:color w:val="000000"/>
                <w:sz w:val="28"/>
                <w:szCs w:val="28"/>
                <w:lang w:val="uz-Cyrl-UZ"/>
              </w:rPr>
              <w:t xml:space="preserve">мажмуи. </w:t>
            </w:r>
            <w:r w:rsidRPr="00665520">
              <w:rPr>
                <w:sz w:val="28"/>
                <w:szCs w:val="28"/>
                <w:lang w:val="uz-Cyrl-UZ"/>
              </w:rPr>
              <w:t>Хавфсизлик сиёсати</w:t>
            </w:r>
            <w:r w:rsidRPr="005B6905">
              <w:rPr>
                <w:sz w:val="28"/>
                <w:szCs w:val="28"/>
                <w:lang w:val="uz-Cyrl-UZ"/>
              </w:rPr>
              <w:t xml:space="preserve"> </w:t>
            </w:r>
            <w:r w:rsidRPr="00665520">
              <w:rPr>
                <w:sz w:val="28"/>
                <w:szCs w:val="28"/>
                <w:lang w:val="uz-Cyrl-UZ"/>
              </w:rPr>
              <w:t>антиви</w:t>
            </w:r>
            <w:r>
              <w:rPr>
                <w:sz w:val="28"/>
                <w:szCs w:val="28"/>
                <w:lang w:val="uz-Cyrl-UZ"/>
              </w:rPr>
              <w:t>-</w:t>
            </w:r>
            <w:r w:rsidRPr="00665520">
              <w:rPr>
                <w:sz w:val="28"/>
                <w:szCs w:val="28"/>
                <w:lang w:val="uz-Cyrl-UZ"/>
              </w:rPr>
              <w:t xml:space="preserve">рус </w:t>
            </w:r>
            <w:r w:rsidRPr="005B6905">
              <w:rPr>
                <w:sz w:val="28"/>
                <w:szCs w:val="28"/>
                <w:lang w:val="uz-Cyrl-UZ"/>
              </w:rPr>
              <w:t xml:space="preserve">дастурий таъминот </w:t>
            </w:r>
            <w:r w:rsidRPr="00665520">
              <w:rPr>
                <w:sz w:val="28"/>
                <w:szCs w:val="28"/>
                <w:lang w:val="uz-Cyrl-UZ"/>
              </w:rPr>
              <w:t>ўрнатиш, фойда</w:t>
            </w:r>
            <w:r>
              <w:rPr>
                <w:sz w:val="28"/>
                <w:szCs w:val="28"/>
                <w:lang w:val="uz-Cyrl-UZ"/>
              </w:rPr>
              <w:t>-</w:t>
            </w:r>
            <w:r w:rsidRPr="00665520">
              <w:rPr>
                <w:sz w:val="28"/>
                <w:szCs w:val="28"/>
                <w:lang w:val="uz-Cyrl-UZ"/>
              </w:rPr>
              <w:t xml:space="preserve">ланувчиларга </w:t>
            </w:r>
            <w:r w:rsidRPr="005B6905">
              <w:rPr>
                <w:sz w:val="28"/>
                <w:szCs w:val="28"/>
                <w:lang w:val="uz-Cyrl-UZ"/>
              </w:rPr>
              <w:t>эркин фойдаланиш ҳуку</w:t>
            </w:r>
            <w:r>
              <w:rPr>
                <w:sz w:val="28"/>
                <w:szCs w:val="28"/>
                <w:lang w:val="uz-Cyrl-UZ"/>
              </w:rPr>
              <w:t>қи</w:t>
            </w:r>
            <w:r w:rsidRPr="005B6905">
              <w:rPr>
                <w:sz w:val="28"/>
                <w:szCs w:val="28"/>
                <w:lang w:val="uz-Cyrl-UZ"/>
              </w:rPr>
              <w:t>ни</w:t>
            </w:r>
            <w:r w:rsidRPr="00665520">
              <w:rPr>
                <w:sz w:val="28"/>
                <w:szCs w:val="28"/>
                <w:lang w:val="uz-Cyrl-UZ"/>
              </w:rPr>
              <w:t xml:space="preserve"> бериш ва бошқа шу каби жараёнлар</w:t>
            </w:r>
            <w:r>
              <w:rPr>
                <w:sz w:val="28"/>
                <w:szCs w:val="28"/>
                <w:lang w:val="uz-Cyrl-UZ"/>
              </w:rPr>
              <w:t xml:space="preserve"> кўзда тутил</w:t>
            </w:r>
            <w:r w:rsidRPr="005B6905">
              <w:rPr>
                <w:sz w:val="28"/>
                <w:szCs w:val="28"/>
                <w:lang w:val="uz-Cyrl-UZ"/>
              </w:rPr>
              <w:t>ган</w:t>
            </w:r>
            <w:r w:rsidRPr="00665520">
              <w:rPr>
                <w:sz w:val="28"/>
                <w:szCs w:val="28"/>
                <w:lang w:val="uz-Cyrl-UZ"/>
              </w:rPr>
              <w:t>.</w:t>
            </w:r>
          </w:p>
        </w:tc>
      </w:tr>
      <w:tr w:rsidR="001543F4" w:rsidRPr="00826B37" w14:paraId="17EA882D" w14:textId="77777777">
        <w:trPr>
          <w:tblCellSpacing w:w="0" w:type="dxa"/>
          <w:jc w:val="center"/>
        </w:trPr>
        <w:tc>
          <w:tcPr>
            <w:tcW w:w="2079" w:type="pct"/>
          </w:tcPr>
          <w:p w14:paraId="0B280CD1" w14:textId="77777777" w:rsidR="001543F4" w:rsidRPr="00844AE4" w:rsidRDefault="001543F4" w:rsidP="003A7C3D">
            <w:pPr>
              <w:tabs>
                <w:tab w:val="left" w:pos="4320"/>
                <w:tab w:val="left" w:pos="4500"/>
              </w:tabs>
              <w:rPr>
                <w:b/>
                <w:sz w:val="28"/>
                <w:szCs w:val="28"/>
                <w:lang w:val="uz-Cyrl-UZ"/>
              </w:rPr>
            </w:pPr>
            <w:r w:rsidRPr="00844AE4">
              <w:rPr>
                <w:b/>
                <w:sz w:val="28"/>
                <w:szCs w:val="28"/>
                <w:lang w:val="uz-Cyrl-UZ"/>
              </w:rPr>
              <w:lastRenderedPageBreak/>
              <w:t>Полная перезагрузка системы</w:t>
            </w:r>
          </w:p>
          <w:p w14:paraId="1A8062C1" w14:textId="77777777" w:rsidR="001543F4" w:rsidRPr="00844AE4" w:rsidRDefault="001543F4"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tizimni to‘la qayta yuklash</w:t>
            </w:r>
          </w:p>
          <w:p w14:paraId="4A593BC3" w14:textId="74FB187B" w:rsidR="001543F4" w:rsidRPr="00844AE4" w:rsidRDefault="000B536F" w:rsidP="003A7C3D">
            <w:pPr>
              <w:tabs>
                <w:tab w:val="left" w:pos="4320"/>
                <w:tab w:val="left" w:pos="4500"/>
              </w:tabs>
              <w:rPr>
                <w:sz w:val="28"/>
                <w:szCs w:val="28"/>
                <w:lang w:val="uz-Cyrl-UZ"/>
              </w:rPr>
            </w:pPr>
            <w:r>
              <w:rPr>
                <w:sz w:val="28"/>
                <w:szCs w:val="28"/>
                <w:lang w:val="uz-Cyrl-UZ"/>
              </w:rPr>
              <w:t xml:space="preserve"> </w:t>
            </w:r>
            <w:r w:rsidR="001543F4" w:rsidRPr="00844AE4">
              <w:rPr>
                <w:sz w:val="28"/>
                <w:szCs w:val="28"/>
                <w:lang w:val="uz-Cyrl-UZ"/>
              </w:rPr>
              <w:t>тизимни тўла қайта юклаш</w:t>
            </w:r>
          </w:p>
          <w:p w14:paraId="5C5683C7" w14:textId="77777777" w:rsidR="001543F4" w:rsidRPr="00851FCC" w:rsidRDefault="001543F4" w:rsidP="003A7C3D">
            <w:pPr>
              <w:tabs>
                <w:tab w:val="left" w:pos="4320"/>
                <w:tab w:val="left" w:pos="4500"/>
              </w:tabs>
              <w:rPr>
                <w:sz w:val="28"/>
                <w:szCs w:val="28"/>
                <w:lang w:val="uz-Cyrl-UZ"/>
              </w:rPr>
            </w:pPr>
            <w:r w:rsidRPr="00844AE4">
              <w:rPr>
                <w:b/>
                <w:sz w:val="28"/>
                <w:szCs w:val="28"/>
                <w:lang w:val="uz-Cyrl-UZ"/>
              </w:rPr>
              <w:t xml:space="preserve">en </w:t>
            </w:r>
            <w:r w:rsidRPr="00A90BEA">
              <w:rPr>
                <w:sz w:val="28"/>
                <w:szCs w:val="28"/>
                <w:lang w:val="uz-Cyrl-UZ"/>
              </w:rPr>
              <w:t xml:space="preserve">- </w:t>
            </w:r>
            <w:r w:rsidRPr="00844AE4">
              <w:rPr>
                <w:sz w:val="28"/>
                <w:szCs w:val="28"/>
                <w:lang w:val="uz-Cyrl-UZ"/>
              </w:rPr>
              <w:t xml:space="preserve">hard boot </w:t>
            </w:r>
          </w:p>
          <w:p w14:paraId="7E0A3E42" w14:textId="77777777" w:rsidR="001543F4" w:rsidRPr="00844AE4" w:rsidRDefault="001543F4" w:rsidP="003A7C3D">
            <w:pPr>
              <w:tabs>
                <w:tab w:val="left" w:pos="4320"/>
                <w:tab w:val="left" w:pos="4500"/>
              </w:tabs>
              <w:rPr>
                <w:sz w:val="28"/>
                <w:szCs w:val="28"/>
                <w:lang w:val="uz-Cyrl-UZ"/>
              </w:rPr>
            </w:pPr>
          </w:p>
        </w:tc>
        <w:tc>
          <w:tcPr>
            <w:tcW w:w="2921" w:type="pct"/>
          </w:tcPr>
          <w:p w14:paraId="6A03696D" w14:textId="77777777" w:rsidR="001543F4" w:rsidRDefault="001543F4" w:rsidP="003A7C3D">
            <w:pPr>
              <w:tabs>
                <w:tab w:val="left" w:pos="4320"/>
                <w:tab w:val="left" w:pos="4500"/>
              </w:tabs>
              <w:jc w:val="both"/>
              <w:rPr>
                <w:sz w:val="28"/>
                <w:szCs w:val="28"/>
                <w:lang w:val="uz-Cyrl-UZ"/>
              </w:rPr>
            </w:pPr>
            <w:r>
              <w:rPr>
                <w:sz w:val="28"/>
                <w:szCs w:val="28"/>
              </w:rPr>
              <w:t>Повторная загрузка системы зачастую с выключением-включением питания компьютера</w:t>
            </w:r>
            <w:r w:rsidRPr="0099336E">
              <w:rPr>
                <w:sz w:val="28"/>
                <w:szCs w:val="28"/>
              </w:rPr>
              <w:t>.</w:t>
            </w:r>
          </w:p>
          <w:p w14:paraId="1FF079C1" w14:textId="77777777" w:rsidR="001543F4" w:rsidRPr="00D71DDC" w:rsidRDefault="001543F4" w:rsidP="003A7C3D">
            <w:pPr>
              <w:tabs>
                <w:tab w:val="left" w:pos="4320"/>
                <w:tab w:val="left" w:pos="4500"/>
              </w:tabs>
              <w:jc w:val="both"/>
              <w:rPr>
                <w:sz w:val="28"/>
                <w:szCs w:val="28"/>
              </w:rPr>
            </w:pPr>
          </w:p>
          <w:p w14:paraId="677B9DF4" w14:textId="77777777" w:rsidR="001543F4" w:rsidRPr="005B6905" w:rsidRDefault="001543F4" w:rsidP="003A7C3D">
            <w:pPr>
              <w:tabs>
                <w:tab w:val="left" w:pos="4320"/>
                <w:tab w:val="left" w:pos="4500"/>
              </w:tabs>
              <w:jc w:val="both"/>
              <w:rPr>
                <w:sz w:val="28"/>
                <w:szCs w:val="28"/>
              </w:rPr>
            </w:pPr>
            <w:r w:rsidRPr="0099137E">
              <w:rPr>
                <w:sz w:val="28"/>
                <w:szCs w:val="28"/>
                <w:lang w:val="en-US"/>
              </w:rPr>
              <w:t>Tizimni</w:t>
            </w:r>
            <w:r w:rsidRPr="005B6905">
              <w:rPr>
                <w:sz w:val="28"/>
                <w:szCs w:val="28"/>
              </w:rPr>
              <w:t xml:space="preserve">, </w:t>
            </w:r>
            <w:r w:rsidRPr="0099137E">
              <w:rPr>
                <w:sz w:val="28"/>
                <w:szCs w:val="28"/>
                <w:lang w:val="en-US"/>
              </w:rPr>
              <w:t>ko</w:t>
            </w:r>
            <w:r w:rsidRPr="005B6905">
              <w:rPr>
                <w:sz w:val="28"/>
                <w:szCs w:val="28"/>
              </w:rPr>
              <w:t>‘</w:t>
            </w:r>
            <w:r w:rsidRPr="0099137E">
              <w:rPr>
                <w:sz w:val="28"/>
                <w:szCs w:val="28"/>
                <w:lang w:val="en-US"/>
              </w:rPr>
              <w:t>pincha</w:t>
            </w:r>
            <w:r w:rsidRPr="005B6905">
              <w:rPr>
                <w:sz w:val="28"/>
                <w:szCs w:val="28"/>
              </w:rPr>
              <w:t xml:space="preserve"> </w:t>
            </w:r>
            <w:r w:rsidRPr="0099137E">
              <w:rPr>
                <w:sz w:val="28"/>
                <w:szCs w:val="28"/>
                <w:lang w:val="en-US"/>
              </w:rPr>
              <w:t>kompyuter</w:t>
            </w:r>
            <w:r w:rsidRPr="005B6905">
              <w:rPr>
                <w:sz w:val="28"/>
                <w:szCs w:val="28"/>
              </w:rPr>
              <w:t xml:space="preserve"> </w:t>
            </w:r>
            <w:r>
              <w:rPr>
                <w:sz w:val="28"/>
                <w:szCs w:val="28"/>
                <w:lang w:val="en-US"/>
              </w:rPr>
              <w:t>ta</w:t>
            </w:r>
            <w:r w:rsidRPr="00EF687E">
              <w:rPr>
                <w:sz w:val="28"/>
                <w:szCs w:val="28"/>
              </w:rPr>
              <w:t>’</w:t>
            </w:r>
            <w:r>
              <w:rPr>
                <w:sz w:val="28"/>
                <w:szCs w:val="28"/>
                <w:lang w:val="en-US"/>
              </w:rPr>
              <w:t>minot</w:t>
            </w:r>
            <w:r w:rsidRPr="00EF687E">
              <w:rPr>
                <w:sz w:val="28"/>
                <w:szCs w:val="28"/>
              </w:rPr>
              <w:t xml:space="preserve"> </w:t>
            </w:r>
            <w:r w:rsidRPr="0099137E">
              <w:rPr>
                <w:sz w:val="28"/>
                <w:szCs w:val="28"/>
                <w:lang w:val="en-US"/>
              </w:rPr>
              <w:t>manbai</w:t>
            </w:r>
            <w:r>
              <w:rPr>
                <w:sz w:val="28"/>
                <w:szCs w:val="28"/>
              </w:rPr>
              <w:t>-</w:t>
            </w:r>
            <w:r w:rsidRPr="0099137E">
              <w:rPr>
                <w:sz w:val="28"/>
                <w:szCs w:val="28"/>
                <w:lang w:val="en-US"/>
              </w:rPr>
              <w:t>ni</w:t>
            </w:r>
            <w:r w:rsidRPr="005B6905">
              <w:rPr>
                <w:sz w:val="28"/>
                <w:szCs w:val="28"/>
              </w:rPr>
              <w:t xml:space="preserve"> </w:t>
            </w:r>
            <w:r w:rsidRPr="0099137E">
              <w:rPr>
                <w:sz w:val="28"/>
                <w:szCs w:val="28"/>
                <w:lang w:val="en-US"/>
              </w:rPr>
              <w:t>uzib</w:t>
            </w:r>
            <w:r w:rsidRPr="005B6905">
              <w:rPr>
                <w:sz w:val="28"/>
                <w:szCs w:val="28"/>
              </w:rPr>
              <w:t>-</w:t>
            </w:r>
            <w:r w:rsidRPr="0099137E">
              <w:rPr>
                <w:sz w:val="28"/>
                <w:szCs w:val="28"/>
                <w:lang w:val="en-US"/>
              </w:rPr>
              <w:t>ulash</w:t>
            </w:r>
            <w:r w:rsidRPr="005B6905">
              <w:rPr>
                <w:sz w:val="28"/>
                <w:szCs w:val="28"/>
              </w:rPr>
              <w:t xml:space="preserve"> </w:t>
            </w:r>
            <w:r>
              <w:rPr>
                <w:sz w:val="28"/>
                <w:szCs w:val="28"/>
                <w:lang w:val="en-US"/>
              </w:rPr>
              <w:t>orqali</w:t>
            </w:r>
            <w:r w:rsidRPr="005B6905">
              <w:rPr>
                <w:sz w:val="28"/>
                <w:szCs w:val="28"/>
              </w:rPr>
              <w:t xml:space="preserve"> </w:t>
            </w:r>
            <w:r w:rsidRPr="0099137E">
              <w:rPr>
                <w:sz w:val="28"/>
                <w:szCs w:val="28"/>
                <w:lang w:val="en-US"/>
              </w:rPr>
              <w:t>takroriy</w:t>
            </w:r>
            <w:r w:rsidRPr="005B6905">
              <w:rPr>
                <w:sz w:val="28"/>
                <w:szCs w:val="28"/>
              </w:rPr>
              <w:t xml:space="preserve"> </w:t>
            </w:r>
            <w:r w:rsidRPr="0099137E">
              <w:rPr>
                <w:sz w:val="28"/>
                <w:szCs w:val="28"/>
                <w:lang w:val="en-US"/>
              </w:rPr>
              <w:t>yuklash</w:t>
            </w:r>
            <w:r>
              <w:rPr>
                <w:sz w:val="28"/>
                <w:szCs w:val="28"/>
                <w:lang w:val="uz-Cyrl-UZ"/>
              </w:rPr>
              <w:t>.</w:t>
            </w:r>
          </w:p>
          <w:p w14:paraId="0C67865D" w14:textId="77777777" w:rsidR="001543F4" w:rsidRPr="005B6905" w:rsidRDefault="001543F4" w:rsidP="003A7C3D">
            <w:pPr>
              <w:tabs>
                <w:tab w:val="left" w:pos="4320"/>
                <w:tab w:val="left" w:pos="4500"/>
              </w:tabs>
              <w:jc w:val="both"/>
              <w:rPr>
                <w:sz w:val="28"/>
                <w:szCs w:val="28"/>
              </w:rPr>
            </w:pPr>
          </w:p>
          <w:p w14:paraId="7A9A66C3" w14:textId="77777777" w:rsidR="001543F4" w:rsidRDefault="001543F4" w:rsidP="003A7C3D">
            <w:pPr>
              <w:tabs>
                <w:tab w:val="left" w:pos="4320"/>
                <w:tab w:val="left" w:pos="4500"/>
              </w:tabs>
              <w:jc w:val="both"/>
              <w:rPr>
                <w:sz w:val="28"/>
                <w:szCs w:val="28"/>
                <w:lang w:val="uz-Cyrl-UZ"/>
              </w:rPr>
            </w:pPr>
            <w:r>
              <w:rPr>
                <w:sz w:val="28"/>
                <w:szCs w:val="28"/>
              </w:rPr>
              <w:t>Тизимни, кўпинча компьютер таъминот манбаини узиб-улаш орқали такрорий юклаш</w:t>
            </w:r>
            <w:r>
              <w:rPr>
                <w:sz w:val="28"/>
                <w:szCs w:val="28"/>
                <w:lang w:val="uz-Cyrl-UZ"/>
              </w:rPr>
              <w:t>.</w:t>
            </w:r>
          </w:p>
          <w:p w14:paraId="106543E6" w14:textId="77777777" w:rsidR="001543F4" w:rsidRPr="00826B37" w:rsidRDefault="001543F4" w:rsidP="003A7C3D">
            <w:pPr>
              <w:tabs>
                <w:tab w:val="left" w:pos="4320"/>
                <w:tab w:val="left" w:pos="4500"/>
              </w:tabs>
              <w:jc w:val="both"/>
              <w:rPr>
                <w:sz w:val="28"/>
                <w:szCs w:val="28"/>
                <w:lang w:val="uz-Cyrl-UZ"/>
              </w:rPr>
            </w:pPr>
          </w:p>
        </w:tc>
      </w:tr>
      <w:tr w:rsidR="001543F4" w:rsidRPr="00DB6A54" w14:paraId="7CFDC371" w14:textId="77777777">
        <w:trPr>
          <w:tblCellSpacing w:w="0" w:type="dxa"/>
          <w:jc w:val="center"/>
        </w:trPr>
        <w:tc>
          <w:tcPr>
            <w:tcW w:w="2079" w:type="pct"/>
          </w:tcPr>
          <w:p w14:paraId="1B76F3FA" w14:textId="77777777" w:rsidR="001543F4" w:rsidRPr="00FF616D" w:rsidRDefault="001543F4" w:rsidP="003A7C3D">
            <w:pPr>
              <w:tabs>
                <w:tab w:val="left" w:pos="4320"/>
                <w:tab w:val="left" w:pos="4500"/>
              </w:tabs>
              <w:rPr>
                <w:b/>
                <w:sz w:val="28"/>
                <w:szCs w:val="28"/>
                <w:lang w:val="en-US"/>
              </w:rPr>
            </w:pPr>
            <w:r w:rsidRPr="00FF616D">
              <w:rPr>
                <w:b/>
                <w:sz w:val="28"/>
                <w:szCs w:val="28"/>
              </w:rPr>
              <w:t>Полное</w:t>
            </w:r>
            <w:r w:rsidRPr="00FF616D">
              <w:rPr>
                <w:b/>
                <w:sz w:val="28"/>
                <w:szCs w:val="28"/>
                <w:lang w:val="en-US"/>
              </w:rPr>
              <w:t xml:space="preserve"> </w:t>
            </w:r>
            <w:r w:rsidRPr="00FF616D">
              <w:rPr>
                <w:b/>
                <w:sz w:val="28"/>
                <w:szCs w:val="28"/>
              </w:rPr>
              <w:t>доменное</w:t>
            </w:r>
            <w:r w:rsidRPr="00FF616D">
              <w:rPr>
                <w:b/>
                <w:sz w:val="28"/>
                <w:szCs w:val="28"/>
                <w:lang w:val="en-US"/>
              </w:rPr>
              <w:t xml:space="preserve"> </w:t>
            </w:r>
            <w:r w:rsidRPr="00FF616D">
              <w:rPr>
                <w:b/>
                <w:sz w:val="28"/>
                <w:szCs w:val="28"/>
              </w:rPr>
              <w:t>имя</w:t>
            </w:r>
            <w:r w:rsidRPr="00FF616D">
              <w:rPr>
                <w:b/>
                <w:sz w:val="28"/>
                <w:szCs w:val="28"/>
                <w:lang w:val="en-US"/>
              </w:rPr>
              <w:t xml:space="preserve"> </w:t>
            </w:r>
            <w:r>
              <w:rPr>
                <w:b/>
                <w:sz w:val="28"/>
                <w:szCs w:val="28"/>
                <w:lang w:val="en-US"/>
              </w:rPr>
              <w:br/>
            </w:r>
            <w:r w:rsidRPr="00FF616D">
              <w:rPr>
                <w:b/>
                <w:sz w:val="28"/>
                <w:szCs w:val="28"/>
              </w:rPr>
              <w:t>машины</w:t>
            </w:r>
          </w:p>
          <w:p w14:paraId="3D7A7831" w14:textId="77777777" w:rsidR="001543F4" w:rsidRPr="000F6F83" w:rsidRDefault="001543F4" w:rsidP="003A7C3D">
            <w:pPr>
              <w:tabs>
                <w:tab w:val="left" w:pos="4320"/>
                <w:tab w:val="left" w:pos="4500"/>
              </w:tabs>
              <w:rPr>
                <w:b/>
                <w:sz w:val="28"/>
                <w:szCs w:val="28"/>
                <w:lang w:val="en-US"/>
              </w:rPr>
            </w:pPr>
            <w:r>
              <w:rPr>
                <w:b/>
                <w:sz w:val="28"/>
                <w:szCs w:val="28"/>
                <w:lang w:val="en-US"/>
              </w:rPr>
              <w:t>uz</w:t>
            </w:r>
            <w:r w:rsidRPr="000F6F83">
              <w:rPr>
                <w:b/>
                <w:sz w:val="28"/>
                <w:szCs w:val="28"/>
                <w:lang w:val="en-US"/>
              </w:rPr>
              <w:t xml:space="preserve"> </w:t>
            </w:r>
            <w:r w:rsidRPr="000F6F83">
              <w:rPr>
                <w:sz w:val="28"/>
                <w:szCs w:val="28"/>
                <w:lang w:val="en-US"/>
              </w:rPr>
              <w:t xml:space="preserve">- </w:t>
            </w:r>
            <w:r w:rsidRPr="0099137E">
              <w:rPr>
                <w:sz w:val="28"/>
                <w:szCs w:val="28"/>
                <w:lang w:val="en-US"/>
              </w:rPr>
              <w:t>mashinaning to‘liq domen nomi</w:t>
            </w:r>
          </w:p>
          <w:p w14:paraId="1E61B663" w14:textId="40479599" w:rsidR="001543F4" w:rsidRDefault="000B536F" w:rsidP="003A7C3D">
            <w:pPr>
              <w:tabs>
                <w:tab w:val="left" w:pos="4320"/>
                <w:tab w:val="left" w:pos="4500"/>
              </w:tabs>
              <w:rPr>
                <w:sz w:val="28"/>
                <w:szCs w:val="28"/>
                <w:lang w:val="en-US"/>
              </w:rPr>
            </w:pPr>
            <w:r>
              <w:rPr>
                <w:b/>
                <w:sz w:val="28"/>
                <w:szCs w:val="28"/>
                <w:lang w:val="uz-Cyrl-UZ"/>
              </w:rPr>
              <w:t xml:space="preserve"> </w:t>
            </w:r>
            <w:r w:rsidR="001543F4">
              <w:rPr>
                <w:sz w:val="28"/>
                <w:szCs w:val="28"/>
              </w:rPr>
              <w:t>машинанинг</w:t>
            </w:r>
            <w:r w:rsidR="001543F4" w:rsidRPr="005B5ED5">
              <w:rPr>
                <w:sz w:val="28"/>
                <w:szCs w:val="28"/>
                <w:lang w:val="en-US"/>
              </w:rPr>
              <w:t xml:space="preserve"> </w:t>
            </w:r>
            <w:r w:rsidR="001543F4">
              <w:rPr>
                <w:sz w:val="28"/>
                <w:szCs w:val="28"/>
              </w:rPr>
              <w:t>тўлиқ</w:t>
            </w:r>
            <w:r w:rsidR="001543F4" w:rsidRPr="005B5ED5">
              <w:rPr>
                <w:sz w:val="28"/>
                <w:szCs w:val="28"/>
                <w:lang w:val="en-US"/>
              </w:rPr>
              <w:t xml:space="preserve"> </w:t>
            </w:r>
            <w:r w:rsidR="001543F4" w:rsidRPr="00773754">
              <w:rPr>
                <w:sz w:val="28"/>
                <w:szCs w:val="28"/>
                <w:lang w:val="en-US"/>
              </w:rPr>
              <w:br/>
            </w:r>
            <w:r w:rsidR="001543F4">
              <w:rPr>
                <w:sz w:val="28"/>
                <w:szCs w:val="28"/>
              </w:rPr>
              <w:t>домен</w:t>
            </w:r>
            <w:r w:rsidR="001543F4" w:rsidRPr="005B5ED5">
              <w:rPr>
                <w:sz w:val="28"/>
                <w:szCs w:val="28"/>
                <w:lang w:val="en-US"/>
              </w:rPr>
              <w:t xml:space="preserve"> </w:t>
            </w:r>
            <w:r w:rsidR="001543F4">
              <w:rPr>
                <w:sz w:val="28"/>
                <w:szCs w:val="28"/>
              </w:rPr>
              <w:t>номи</w:t>
            </w:r>
          </w:p>
          <w:p w14:paraId="259EAB7D" w14:textId="77777777" w:rsidR="001543F4" w:rsidRPr="00FF616D" w:rsidRDefault="001543F4" w:rsidP="003A7C3D">
            <w:pPr>
              <w:tabs>
                <w:tab w:val="left" w:pos="4320"/>
                <w:tab w:val="left" w:pos="4500"/>
              </w:tabs>
              <w:rPr>
                <w:sz w:val="28"/>
                <w:szCs w:val="28"/>
                <w:lang w:val="uz-Cyrl-UZ"/>
              </w:rPr>
            </w:pPr>
            <w:r w:rsidRPr="00404F9B">
              <w:rPr>
                <w:b/>
                <w:sz w:val="28"/>
                <w:szCs w:val="28"/>
                <w:lang w:val="en-US"/>
              </w:rPr>
              <w:t xml:space="preserve">en </w:t>
            </w:r>
            <w:r w:rsidRPr="00241354">
              <w:rPr>
                <w:sz w:val="28"/>
                <w:szCs w:val="28"/>
                <w:lang w:val="en-US"/>
              </w:rPr>
              <w:t xml:space="preserve">- </w:t>
            </w:r>
            <w:r w:rsidRPr="00FF616D">
              <w:rPr>
                <w:sz w:val="28"/>
                <w:szCs w:val="28"/>
                <w:lang w:val="en-US"/>
              </w:rPr>
              <w:t xml:space="preserve">fully qualified domain name </w:t>
            </w:r>
          </w:p>
          <w:p w14:paraId="5325A4BD" w14:textId="77777777" w:rsidR="001543F4" w:rsidRPr="009345AC" w:rsidRDefault="001543F4" w:rsidP="003A7C3D">
            <w:pPr>
              <w:tabs>
                <w:tab w:val="left" w:pos="4320"/>
                <w:tab w:val="left" w:pos="4500"/>
              </w:tabs>
              <w:rPr>
                <w:sz w:val="28"/>
                <w:szCs w:val="28"/>
                <w:lang w:val="en-US"/>
              </w:rPr>
            </w:pPr>
          </w:p>
        </w:tc>
        <w:tc>
          <w:tcPr>
            <w:tcW w:w="2921" w:type="pct"/>
          </w:tcPr>
          <w:p w14:paraId="662DC7B1" w14:textId="77777777" w:rsidR="001543F4" w:rsidRDefault="001543F4" w:rsidP="003A7C3D">
            <w:pPr>
              <w:tabs>
                <w:tab w:val="left" w:pos="4320"/>
                <w:tab w:val="left" w:pos="4500"/>
              </w:tabs>
              <w:jc w:val="both"/>
              <w:rPr>
                <w:sz w:val="28"/>
                <w:szCs w:val="28"/>
                <w:lang w:val="uz-Cyrl-UZ"/>
              </w:rPr>
            </w:pPr>
            <w:r>
              <w:rPr>
                <w:sz w:val="28"/>
                <w:szCs w:val="28"/>
              </w:rPr>
              <w:t>Система имен узлов сети в Интернете. Уникальное имя состоит из имени области-домена и собственно имени машины.</w:t>
            </w:r>
          </w:p>
          <w:p w14:paraId="0552B3C3" w14:textId="77777777" w:rsidR="001543F4" w:rsidRPr="00235D03" w:rsidRDefault="001543F4" w:rsidP="003A7C3D">
            <w:pPr>
              <w:tabs>
                <w:tab w:val="left" w:pos="4320"/>
                <w:tab w:val="left" w:pos="4500"/>
              </w:tabs>
              <w:jc w:val="both"/>
              <w:rPr>
                <w:sz w:val="28"/>
                <w:szCs w:val="28"/>
              </w:rPr>
            </w:pPr>
          </w:p>
          <w:p w14:paraId="50C6E6E0" w14:textId="77777777" w:rsidR="001543F4" w:rsidRDefault="001543F4" w:rsidP="003A7C3D">
            <w:pPr>
              <w:tabs>
                <w:tab w:val="left" w:pos="4320"/>
                <w:tab w:val="left" w:pos="4500"/>
              </w:tabs>
              <w:jc w:val="both"/>
              <w:rPr>
                <w:sz w:val="28"/>
                <w:szCs w:val="28"/>
                <w:lang w:val="en-US"/>
              </w:rPr>
            </w:pPr>
            <w:r w:rsidRPr="0099137E">
              <w:rPr>
                <w:sz w:val="28"/>
                <w:szCs w:val="28"/>
                <w:lang w:val="en-US"/>
              </w:rPr>
              <w:t>Internetdagi tarmoq uzellari nomlari tizimi</w:t>
            </w:r>
            <w:r>
              <w:rPr>
                <w:sz w:val="28"/>
                <w:szCs w:val="28"/>
                <w:lang w:val="uz-Cyrl-UZ"/>
              </w:rPr>
              <w:t>. Noyob nom domen-soha nomidan va mashina-ning o‘z nomidan iborat bo‘ladi.</w:t>
            </w:r>
          </w:p>
          <w:p w14:paraId="79941190" w14:textId="77777777" w:rsidR="001543F4" w:rsidRPr="000F6F83" w:rsidRDefault="001543F4" w:rsidP="003A7C3D">
            <w:pPr>
              <w:tabs>
                <w:tab w:val="left" w:pos="4320"/>
                <w:tab w:val="left" w:pos="4500"/>
              </w:tabs>
              <w:jc w:val="both"/>
              <w:rPr>
                <w:sz w:val="28"/>
                <w:szCs w:val="28"/>
                <w:lang w:val="en-US"/>
              </w:rPr>
            </w:pPr>
          </w:p>
          <w:p w14:paraId="4072BA9F" w14:textId="77777777" w:rsidR="001543F4" w:rsidRDefault="001543F4" w:rsidP="003A7C3D">
            <w:pPr>
              <w:tabs>
                <w:tab w:val="left" w:pos="4320"/>
                <w:tab w:val="left" w:pos="4500"/>
              </w:tabs>
              <w:jc w:val="both"/>
              <w:rPr>
                <w:sz w:val="28"/>
                <w:szCs w:val="28"/>
                <w:lang w:val="uz-Cyrl-UZ"/>
              </w:rPr>
            </w:pPr>
            <w:r>
              <w:rPr>
                <w:sz w:val="28"/>
                <w:szCs w:val="28"/>
              </w:rPr>
              <w:t>Интернетдаги тармоқ узеллари номлари тизими</w:t>
            </w:r>
            <w:r>
              <w:rPr>
                <w:sz w:val="28"/>
                <w:szCs w:val="28"/>
                <w:lang w:val="uz-Cyrl-UZ"/>
              </w:rPr>
              <w:t>. Ноёб ном домен-соҳа номидан ва машинанинг ўз номидан иборат бўлади.</w:t>
            </w:r>
          </w:p>
          <w:p w14:paraId="0C6E429A" w14:textId="77777777" w:rsidR="001543F4" w:rsidRPr="00DB6A54" w:rsidRDefault="001543F4" w:rsidP="003A7C3D">
            <w:pPr>
              <w:tabs>
                <w:tab w:val="left" w:pos="4320"/>
                <w:tab w:val="left" w:pos="4500"/>
              </w:tabs>
              <w:jc w:val="both"/>
              <w:rPr>
                <w:sz w:val="28"/>
                <w:szCs w:val="28"/>
                <w:lang w:val="uz-Cyrl-UZ"/>
              </w:rPr>
            </w:pPr>
          </w:p>
        </w:tc>
      </w:tr>
      <w:tr w:rsidR="001543F4" w:rsidRPr="005D2E87" w14:paraId="045F0360" w14:textId="77777777">
        <w:trPr>
          <w:tblCellSpacing w:w="0" w:type="dxa"/>
          <w:jc w:val="center"/>
        </w:trPr>
        <w:tc>
          <w:tcPr>
            <w:tcW w:w="2079" w:type="pct"/>
          </w:tcPr>
          <w:p w14:paraId="2E3FBA6A" w14:textId="77777777" w:rsidR="001543F4" w:rsidRPr="00FF616D" w:rsidRDefault="001543F4" w:rsidP="003A7C3D">
            <w:pPr>
              <w:tabs>
                <w:tab w:val="left" w:pos="4320"/>
                <w:tab w:val="left" w:pos="4500"/>
              </w:tabs>
              <w:rPr>
                <w:b/>
                <w:sz w:val="28"/>
                <w:szCs w:val="28"/>
                <w:lang w:val="uz-Cyrl-UZ"/>
              </w:rPr>
            </w:pPr>
            <w:r w:rsidRPr="00FF616D">
              <w:rPr>
                <w:b/>
                <w:sz w:val="28"/>
                <w:szCs w:val="28"/>
                <w:lang w:val="uz-Cyrl-UZ"/>
              </w:rPr>
              <w:t>Полнотекстовый поиск</w:t>
            </w:r>
          </w:p>
          <w:p w14:paraId="5DDF51CB" w14:textId="77777777" w:rsidR="001543F4" w:rsidRPr="004E5BD5" w:rsidRDefault="001543F4" w:rsidP="003A7C3D">
            <w:pPr>
              <w:tabs>
                <w:tab w:val="left" w:pos="4320"/>
                <w:tab w:val="left" w:pos="4500"/>
              </w:tabs>
              <w:rPr>
                <w:b/>
                <w:sz w:val="28"/>
                <w:szCs w:val="28"/>
                <w:lang w:val="uz-Cyrl-UZ"/>
              </w:rPr>
            </w:pPr>
            <w:r w:rsidRPr="004E5BD5">
              <w:rPr>
                <w:b/>
                <w:sz w:val="28"/>
                <w:szCs w:val="28"/>
                <w:lang w:val="uz-Cyrl-UZ"/>
              </w:rPr>
              <w:t xml:space="preserve">uz </w:t>
            </w:r>
            <w:r w:rsidRPr="00107C80">
              <w:rPr>
                <w:sz w:val="28"/>
                <w:szCs w:val="28"/>
                <w:lang w:val="uz-Cyrl-UZ"/>
              </w:rPr>
              <w:t>-</w:t>
            </w:r>
            <w:r w:rsidRPr="004E5BD5">
              <w:rPr>
                <w:b/>
                <w:sz w:val="28"/>
                <w:szCs w:val="28"/>
                <w:lang w:val="uz-Cyrl-UZ"/>
              </w:rPr>
              <w:t xml:space="preserve"> </w:t>
            </w:r>
            <w:r>
              <w:rPr>
                <w:sz w:val="28"/>
                <w:szCs w:val="28"/>
                <w:lang w:val="uz-Cyrl-UZ"/>
              </w:rPr>
              <w:t>to‘la</w:t>
            </w:r>
            <w:r w:rsidRPr="004E5BD5">
              <w:rPr>
                <w:sz w:val="28"/>
                <w:szCs w:val="28"/>
                <w:lang w:val="uz-Cyrl-UZ"/>
              </w:rPr>
              <w:t xml:space="preserve"> </w:t>
            </w:r>
            <w:r>
              <w:rPr>
                <w:sz w:val="28"/>
                <w:szCs w:val="28"/>
                <w:lang w:val="uz-Cyrl-UZ"/>
              </w:rPr>
              <w:t>matnli</w:t>
            </w:r>
            <w:r w:rsidRPr="004E5BD5">
              <w:rPr>
                <w:sz w:val="28"/>
                <w:szCs w:val="28"/>
                <w:lang w:val="uz-Cyrl-UZ"/>
              </w:rPr>
              <w:t xml:space="preserve"> </w:t>
            </w:r>
            <w:r>
              <w:rPr>
                <w:sz w:val="28"/>
                <w:szCs w:val="28"/>
                <w:lang w:val="uz-Cyrl-UZ"/>
              </w:rPr>
              <w:t>izlash</w:t>
            </w:r>
          </w:p>
          <w:p w14:paraId="5B51B80E" w14:textId="3FED0AA9" w:rsidR="001543F4" w:rsidRDefault="000B536F" w:rsidP="003A7C3D">
            <w:pPr>
              <w:tabs>
                <w:tab w:val="left" w:pos="4320"/>
                <w:tab w:val="left" w:pos="4500"/>
              </w:tabs>
              <w:rPr>
                <w:sz w:val="28"/>
                <w:szCs w:val="28"/>
                <w:lang w:val="en-US"/>
              </w:rPr>
            </w:pPr>
            <w:r>
              <w:rPr>
                <w:b/>
                <w:sz w:val="28"/>
                <w:szCs w:val="28"/>
                <w:lang w:val="uz-Cyrl-UZ"/>
              </w:rPr>
              <w:t xml:space="preserve"> </w:t>
            </w:r>
            <w:r w:rsidR="001543F4" w:rsidRPr="004E5BD5">
              <w:rPr>
                <w:sz w:val="28"/>
                <w:szCs w:val="28"/>
                <w:lang w:val="uz-Cyrl-UZ"/>
              </w:rPr>
              <w:t>тўла матнли излаш</w:t>
            </w:r>
          </w:p>
          <w:p w14:paraId="690ECCB9" w14:textId="77777777" w:rsidR="001543F4" w:rsidRPr="00FF616D" w:rsidRDefault="001543F4" w:rsidP="003A7C3D">
            <w:pPr>
              <w:tabs>
                <w:tab w:val="left" w:pos="4320"/>
                <w:tab w:val="left" w:pos="4500"/>
              </w:tabs>
              <w:rPr>
                <w:sz w:val="28"/>
                <w:szCs w:val="28"/>
                <w:lang w:val="uz-Cyrl-UZ"/>
              </w:rPr>
            </w:pPr>
            <w:r w:rsidRPr="00404F9B">
              <w:rPr>
                <w:b/>
                <w:sz w:val="28"/>
                <w:szCs w:val="28"/>
                <w:lang w:val="en-US"/>
              </w:rPr>
              <w:t xml:space="preserve">en </w:t>
            </w:r>
            <w:r w:rsidRPr="00241354">
              <w:rPr>
                <w:sz w:val="28"/>
                <w:szCs w:val="28"/>
                <w:lang w:val="en-US"/>
              </w:rPr>
              <w:t>-</w:t>
            </w:r>
            <w:r w:rsidRPr="00FF616D">
              <w:rPr>
                <w:sz w:val="28"/>
                <w:szCs w:val="28"/>
                <w:lang w:val="uz-Cyrl-UZ"/>
              </w:rPr>
              <w:t xml:space="preserve"> full text search </w:t>
            </w:r>
          </w:p>
          <w:p w14:paraId="77D0B4AA" w14:textId="77777777" w:rsidR="001543F4" w:rsidRPr="009345AC" w:rsidRDefault="001543F4" w:rsidP="003A7C3D">
            <w:pPr>
              <w:tabs>
                <w:tab w:val="left" w:pos="4320"/>
                <w:tab w:val="left" w:pos="4500"/>
              </w:tabs>
              <w:rPr>
                <w:sz w:val="28"/>
                <w:szCs w:val="28"/>
                <w:lang w:val="en-US"/>
              </w:rPr>
            </w:pPr>
          </w:p>
        </w:tc>
        <w:tc>
          <w:tcPr>
            <w:tcW w:w="2921" w:type="pct"/>
          </w:tcPr>
          <w:p w14:paraId="1CAFC756" w14:textId="77777777" w:rsidR="001543F4" w:rsidRDefault="001543F4" w:rsidP="003A7C3D">
            <w:pPr>
              <w:tabs>
                <w:tab w:val="left" w:pos="4320"/>
                <w:tab w:val="left" w:pos="4500"/>
              </w:tabs>
              <w:jc w:val="both"/>
              <w:rPr>
                <w:sz w:val="28"/>
                <w:szCs w:val="28"/>
                <w:lang w:val="uz-Cyrl-UZ"/>
              </w:rPr>
            </w:pPr>
            <w:r>
              <w:rPr>
                <w:sz w:val="28"/>
                <w:szCs w:val="28"/>
              </w:rPr>
              <w:t>Поиск по каждому слову в наборе документов для получения нужной информации</w:t>
            </w:r>
            <w:r w:rsidRPr="0099336E">
              <w:rPr>
                <w:sz w:val="28"/>
                <w:szCs w:val="28"/>
              </w:rPr>
              <w:t>.</w:t>
            </w:r>
          </w:p>
          <w:p w14:paraId="1E7EDF2C" w14:textId="77777777" w:rsidR="001543F4" w:rsidRPr="0059192B" w:rsidRDefault="001543F4" w:rsidP="003A7C3D">
            <w:pPr>
              <w:tabs>
                <w:tab w:val="left" w:pos="4320"/>
                <w:tab w:val="left" w:pos="4500"/>
              </w:tabs>
              <w:jc w:val="both"/>
              <w:rPr>
                <w:sz w:val="12"/>
                <w:szCs w:val="12"/>
              </w:rPr>
            </w:pPr>
          </w:p>
          <w:p w14:paraId="044465EB" w14:textId="77777777" w:rsidR="001543F4" w:rsidRDefault="001543F4" w:rsidP="003A7C3D">
            <w:pPr>
              <w:tabs>
                <w:tab w:val="left" w:pos="4320"/>
                <w:tab w:val="left" w:pos="4500"/>
              </w:tabs>
              <w:jc w:val="both"/>
              <w:rPr>
                <w:sz w:val="28"/>
                <w:szCs w:val="28"/>
                <w:lang w:val="en-US"/>
              </w:rPr>
            </w:pPr>
            <w:r>
              <w:rPr>
                <w:sz w:val="28"/>
                <w:szCs w:val="28"/>
                <w:lang w:val="uz-Cyrl-UZ"/>
              </w:rPr>
              <w:t>Zarur</w:t>
            </w:r>
            <w:r w:rsidRPr="004E5BD5">
              <w:rPr>
                <w:sz w:val="28"/>
                <w:szCs w:val="28"/>
                <w:lang w:val="uz-Cyrl-UZ"/>
              </w:rPr>
              <w:t xml:space="preserve"> </w:t>
            </w:r>
            <w:r>
              <w:rPr>
                <w:sz w:val="28"/>
                <w:szCs w:val="28"/>
                <w:lang w:val="uz-Cyrl-UZ"/>
              </w:rPr>
              <w:t>axborotni</w:t>
            </w:r>
            <w:r w:rsidRPr="004E5BD5">
              <w:rPr>
                <w:sz w:val="28"/>
                <w:szCs w:val="28"/>
                <w:lang w:val="uz-Cyrl-UZ"/>
              </w:rPr>
              <w:t xml:space="preserve"> </w:t>
            </w:r>
            <w:r>
              <w:rPr>
                <w:sz w:val="28"/>
                <w:szCs w:val="28"/>
                <w:lang w:val="uz-Cyrl-UZ"/>
              </w:rPr>
              <w:t>olish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hujjatlar</w:t>
            </w:r>
            <w:r w:rsidRPr="004E5BD5">
              <w:rPr>
                <w:sz w:val="28"/>
                <w:szCs w:val="28"/>
                <w:lang w:val="uz-Cyrl-UZ"/>
              </w:rPr>
              <w:t xml:space="preserve"> </w:t>
            </w:r>
            <w:r>
              <w:rPr>
                <w:sz w:val="28"/>
                <w:szCs w:val="28"/>
                <w:lang w:val="uz-Cyrl-UZ"/>
              </w:rPr>
              <w:t>to‘plami-dagi</w:t>
            </w:r>
            <w:r w:rsidRPr="004E5BD5">
              <w:rPr>
                <w:sz w:val="28"/>
                <w:szCs w:val="28"/>
                <w:lang w:val="uz-Cyrl-UZ"/>
              </w:rPr>
              <w:t xml:space="preserve"> </w:t>
            </w:r>
            <w:r>
              <w:rPr>
                <w:sz w:val="28"/>
                <w:szCs w:val="28"/>
                <w:lang w:val="uz-Cyrl-UZ"/>
              </w:rPr>
              <w:t>har</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so‘z</w:t>
            </w:r>
            <w:r w:rsidRPr="004E5BD5">
              <w:rPr>
                <w:sz w:val="28"/>
                <w:szCs w:val="28"/>
                <w:lang w:val="uz-Cyrl-UZ"/>
              </w:rPr>
              <w:t xml:space="preserve"> </w:t>
            </w:r>
            <w:r>
              <w:rPr>
                <w:sz w:val="28"/>
                <w:szCs w:val="28"/>
                <w:lang w:val="uz-Cyrl-UZ"/>
              </w:rPr>
              <w:t>bo‘yicha</w:t>
            </w:r>
            <w:r w:rsidRPr="004E5BD5">
              <w:rPr>
                <w:sz w:val="28"/>
                <w:szCs w:val="28"/>
                <w:lang w:val="uz-Cyrl-UZ"/>
              </w:rPr>
              <w:t xml:space="preserve"> </w:t>
            </w:r>
            <w:r>
              <w:rPr>
                <w:sz w:val="28"/>
                <w:szCs w:val="28"/>
                <w:lang w:val="uz-Cyrl-UZ"/>
              </w:rPr>
              <w:t>izlash</w:t>
            </w:r>
            <w:r w:rsidRPr="004E5BD5">
              <w:rPr>
                <w:sz w:val="28"/>
                <w:szCs w:val="28"/>
                <w:lang w:val="uz-Cyrl-UZ"/>
              </w:rPr>
              <w:t>.</w:t>
            </w:r>
          </w:p>
          <w:p w14:paraId="4F068E0F" w14:textId="77777777" w:rsidR="001543F4" w:rsidRPr="0059192B" w:rsidRDefault="001543F4" w:rsidP="003A7C3D">
            <w:pPr>
              <w:tabs>
                <w:tab w:val="left" w:pos="4320"/>
                <w:tab w:val="left" w:pos="4500"/>
              </w:tabs>
              <w:jc w:val="both"/>
              <w:rPr>
                <w:sz w:val="12"/>
                <w:szCs w:val="12"/>
                <w:lang w:val="en-US"/>
              </w:rPr>
            </w:pPr>
          </w:p>
          <w:p w14:paraId="4984BD4D" w14:textId="77777777" w:rsidR="001543F4" w:rsidRPr="004E5BD5" w:rsidRDefault="001543F4" w:rsidP="003A7C3D">
            <w:pPr>
              <w:tabs>
                <w:tab w:val="left" w:pos="4320"/>
                <w:tab w:val="left" w:pos="4500"/>
              </w:tabs>
              <w:jc w:val="both"/>
              <w:rPr>
                <w:sz w:val="28"/>
                <w:szCs w:val="28"/>
                <w:lang w:val="uz-Cyrl-UZ"/>
              </w:rPr>
            </w:pPr>
            <w:r w:rsidRPr="004E5BD5">
              <w:rPr>
                <w:sz w:val="28"/>
                <w:szCs w:val="28"/>
                <w:lang w:val="uz-Cyrl-UZ"/>
              </w:rPr>
              <w:t>Зарур ахборотни олиш учун, ҳужжатлар тўпламидаги ҳар бир сўз бўйича излаш.</w:t>
            </w:r>
          </w:p>
        </w:tc>
      </w:tr>
      <w:tr w:rsidR="001543F4" w:rsidRPr="008C349F" w14:paraId="51F09770" w14:textId="77777777">
        <w:trPr>
          <w:tblCellSpacing w:w="0" w:type="dxa"/>
          <w:jc w:val="center"/>
        </w:trPr>
        <w:tc>
          <w:tcPr>
            <w:tcW w:w="2079" w:type="pct"/>
          </w:tcPr>
          <w:p w14:paraId="4C112987" w14:textId="77777777" w:rsidR="001543F4" w:rsidRPr="00D430C0" w:rsidRDefault="001543F4" w:rsidP="003A7C3D">
            <w:pPr>
              <w:tabs>
                <w:tab w:val="left" w:pos="4320"/>
                <w:tab w:val="left" w:pos="4500"/>
              </w:tabs>
              <w:rPr>
                <w:b/>
                <w:sz w:val="28"/>
                <w:szCs w:val="28"/>
                <w:lang w:val="en-US"/>
              </w:rPr>
            </w:pPr>
            <w:r w:rsidRPr="00D430C0">
              <w:rPr>
                <w:b/>
                <w:sz w:val="28"/>
                <w:szCs w:val="28"/>
              </w:rPr>
              <w:t>Полный</w:t>
            </w:r>
            <w:r w:rsidRPr="00D430C0">
              <w:rPr>
                <w:b/>
                <w:sz w:val="28"/>
                <w:szCs w:val="28"/>
                <w:lang w:val="en-US"/>
              </w:rPr>
              <w:t xml:space="preserve"> </w:t>
            </w:r>
            <w:r w:rsidRPr="00D430C0">
              <w:rPr>
                <w:b/>
                <w:sz w:val="28"/>
                <w:szCs w:val="28"/>
              </w:rPr>
              <w:t>сброс</w:t>
            </w:r>
          </w:p>
          <w:p w14:paraId="49730DF6" w14:textId="77777777" w:rsidR="001543F4" w:rsidRPr="008C349F" w:rsidRDefault="001543F4" w:rsidP="003A7C3D">
            <w:pPr>
              <w:tabs>
                <w:tab w:val="left" w:pos="4320"/>
                <w:tab w:val="left" w:pos="4500"/>
              </w:tabs>
              <w:rPr>
                <w:b/>
                <w:sz w:val="28"/>
                <w:szCs w:val="28"/>
                <w:lang w:val="en-US"/>
              </w:rPr>
            </w:pPr>
            <w:r>
              <w:rPr>
                <w:b/>
                <w:sz w:val="28"/>
                <w:szCs w:val="28"/>
                <w:lang w:val="en-US"/>
              </w:rPr>
              <w:t xml:space="preserve">uz </w:t>
            </w:r>
            <w:r w:rsidRPr="00D80C3B">
              <w:rPr>
                <w:sz w:val="28"/>
                <w:szCs w:val="28"/>
                <w:lang w:val="en-US"/>
              </w:rPr>
              <w:t>-</w:t>
            </w:r>
            <w:r>
              <w:rPr>
                <w:b/>
                <w:sz w:val="28"/>
                <w:szCs w:val="28"/>
                <w:lang w:val="en-US"/>
              </w:rPr>
              <w:t xml:space="preserve"> </w:t>
            </w:r>
            <w:r w:rsidRPr="00D71DDC">
              <w:rPr>
                <w:sz w:val="28"/>
                <w:szCs w:val="28"/>
                <w:lang w:val="en-US"/>
              </w:rPr>
              <w:t>to‘la tashlash</w:t>
            </w:r>
          </w:p>
          <w:p w14:paraId="5DEB821D" w14:textId="598ABD23" w:rsidR="001543F4" w:rsidRDefault="00D7251A" w:rsidP="003A7C3D">
            <w:pPr>
              <w:tabs>
                <w:tab w:val="left" w:pos="4320"/>
                <w:tab w:val="left" w:pos="4500"/>
              </w:tabs>
              <w:rPr>
                <w:sz w:val="28"/>
                <w:szCs w:val="28"/>
                <w:lang w:val="en-US"/>
              </w:rPr>
            </w:pPr>
            <w:r>
              <w:rPr>
                <w:sz w:val="28"/>
                <w:szCs w:val="28"/>
                <w:lang w:val="en-US"/>
              </w:rPr>
              <w:t xml:space="preserve"> </w:t>
            </w:r>
            <w:r w:rsidR="001543F4">
              <w:rPr>
                <w:sz w:val="28"/>
                <w:szCs w:val="28"/>
              </w:rPr>
              <w:t>тўла ташлаш</w:t>
            </w:r>
          </w:p>
          <w:p w14:paraId="2EEB7405" w14:textId="77777777" w:rsidR="001543F4" w:rsidRPr="00D430C0" w:rsidRDefault="001543F4" w:rsidP="003A7C3D">
            <w:pPr>
              <w:tabs>
                <w:tab w:val="left" w:pos="4320"/>
                <w:tab w:val="left" w:pos="4500"/>
              </w:tabs>
              <w:rPr>
                <w:sz w:val="28"/>
                <w:szCs w:val="28"/>
                <w:lang w:val="uz-Cyrl-UZ"/>
              </w:rPr>
            </w:pPr>
            <w:r w:rsidRPr="00851FCC">
              <w:rPr>
                <w:b/>
                <w:sz w:val="28"/>
                <w:szCs w:val="28"/>
                <w:lang w:val="en-US"/>
              </w:rPr>
              <w:t xml:space="preserve">en </w:t>
            </w:r>
            <w:r w:rsidRPr="00241354">
              <w:rPr>
                <w:sz w:val="28"/>
                <w:szCs w:val="28"/>
                <w:lang w:val="en-US"/>
              </w:rPr>
              <w:t>-</w:t>
            </w:r>
            <w:r w:rsidRPr="00D430C0">
              <w:rPr>
                <w:sz w:val="28"/>
                <w:szCs w:val="28"/>
                <w:lang w:val="en-US"/>
              </w:rPr>
              <w:t xml:space="preserve"> hard reset </w:t>
            </w:r>
          </w:p>
          <w:p w14:paraId="19CEA35C" w14:textId="77777777" w:rsidR="001543F4" w:rsidRPr="00851FCC" w:rsidRDefault="001543F4" w:rsidP="003A7C3D">
            <w:pPr>
              <w:tabs>
                <w:tab w:val="left" w:pos="4320"/>
                <w:tab w:val="left" w:pos="4500"/>
              </w:tabs>
              <w:rPr>
                <w:sz w:val="28"/>
                <w:szCs w:val="28"/>
                <w:lang w:val="en-US"/>
              </w:rPr>
            </w:pPr>
          </w:p>
        </w:tc>
        <w:tc>
          <w:tcPr>
            <w:tcW w:w="2921" w:type="pct"/>
          </w:tcPr>
          <w:p w14:paraId="275DB519" w14:textId="77777777" w:rsidR="001543F4" w:rsidRDefault="001543F4" w:rsidP="003A7C3D">
            <w:pPr>
              <w:tabs>
                <w:tab w:val="left" w:pos="4320"/>
                <w:tab w:val="left" w:pos="4500"/>
              </w:tabs>
              <w:jc w:val="both"/>
              <w:rPr>
                <w:sz w:val="28"/>
                <w:szCs w:val="28"/>
                <w:lang w:val="uz-Cyrl-UZ"/>
              </w:rPr>
            </w:pPr>
            <w:r>
              <w:rPr>
                <w:sz w:val="28"/>
                <w:szCs w:val="28"/>
              </w:rPr>
              <w:t>Тип сброса, при котором теряется информация в ОЗУ. Достигается также выключением питания компьютера</w:t>
            </w:r>
            <w:r w:rsidRPr="0099336E">
              <w:rPr>
                <w:sz w:val="28"/>
                <w:szCs w:val="28"/>
              </w:rPr>
              <w:t>.</w:t>
            </w:r>
            <w:r>
              <w:rPr>
                <w:sz w:val="28"/>
                <w:szCs w:val="28"/>
              </w:rPr>
              <w:t xml:space="preserve"> </w:t>
            </w:r>
          </w:p>
          <w:p w14:paraId="50F94E28" w14:textId="77777777" w:rsidR="001543F4" w:rsidRPr="0059192B" w:rsidRDefault="001543F4" w:rsidP="003A7C3D">
            <w:pPr>
              <w:tabs>
                <w:tab w:val="left" w:pos="4320"/>
                <w:tab w:val="left" w:pos="4500"/>
              </w:tabs>
              <w:jc w:val="both"/>
              <w:rPr>
                <w:sz w:val="12"/>
                <w:szCs w:val="12"/>
              </w:rPr>
            </w:pPr>
          </w:p>
          <w:p w14:paraId="073838B7" w14:textId="77777777" w:rsidR="001543F4" w:rsidRDefault="001543F4" w:rsidP="003A7C3D">
            <w:pPr>
              <w:tabs>
                <w:tab w:val="left" w:pos="4320"/>
                <w:tab w:val="left" w:pos="4500"/>
              </w:tabs>
              <w:jc w:val="both"/>
              <w:rPr>
                <w:sz w:val="28"/>
                <w:szCs w:val="28"/>
                <w:lang w:val="en-US"/>
              </w:rPr>
            </w:pPr>
            <w:r>
              <w:rPr>
                <w:sz w:val="28"/>
                <w:szCs w:val="28"/>
                <w:lang w:val="uz-Cyrl-UZ"/>
              </w:rPr>
              <w:t>OXQ dagi</w:t>
            </w:r>
            <w:r w:rsidRPr="00A14504">
              <w:rPr>
                <w:sz w:val="28"/>
                <w:szCs w:val="28"/>
                <w:lang w:val="uz-Cyrl-UZ"/>
              </w:rPr>
              <w:t xml:space="preserve"> </w:t>
            </w:r>
            <w:r>
              <w:rPr>
                <w:sz w:val="28"/>
                <w:szCs w:val="28"/>
                <w:lang w:val="uz-Cyrl-UZ"/>
              </w:rPr>
              <w:t>axborot</w:t>
            </w:r>
            <w:r w:rsidRPr="00A14504">
              <w:rPr>
                <w:sz w:val="28"/>
                <w:szCs w:val="28"/>
                <w:lang w:val="uz-Cyrl-UZ"/>
              </w:rPr>
              <w:t xml:space="preserve"> </w:t>
            </w:r>
            <w:r>
              <w:rPr>
                <w:sz w:val="28"/>
                <w:szCs w:val="28"/>
                <w:lang w:val="uz-Cyrl-UZ"/>
              </w:rPr>
              <w:t>yo‘qoli</w:t>
            </w:r>
            <w:r>
              <w:rPr>
                <w:sz w:val="28"/>
                <w:szCs w:val="28"/>
                <w:lang w:val="en-US"/>
              </w:rPr>
              <w:t>shida ifodalanadigan</w:t>
            </w:r>
            <w:r w:rsidRPr="00A14504">
              <w:rPr>
                <w:sz w:val="28"/>
                <w:szCs w:val="28"/>
                <w:lang w:val="uz-Cyrl-UZ"/>
              </w:rPr>
              <w:t xml:space="preserve"> </w:t>
            </w:r>
            <w:r>
              <w:rPr>
                <w:sz w:val="28"/>
                <w:szCs w:val="28"/>
                <w:lang w:val="uz-Cyrl-UZ"/>
              </w:rPr>
              <w:t>tashlash</w:t>
            </w:r>
            <w:r w:rsidRPr="00A14504">
              <w:rPr>
                <w:sz w:val="28"/>
                <w:szCs w:val="28"/>
                <w:lang w:val="uz-Cyrl-UZ"/>
              </w:rPr>
              <w:t xml:space="preserve"> </w:t>
            </w:r>
            <w:r>
              <w:rPr>
                <w:sz w:val="28"/>
                <w:szCs w:val="28"/>
                <w:lang w:val="uz-Cyrl-UZ"/>
              </w:rPr>
              <w:t>turi</w:t>
            </w:r>
            <w:r w:rsidRPr="00A14504">
              <w:rPr>
                <w:sz w:val="28"/>
                <w:szCs w:val="28"/>
                <w:lang w:val="uz-Cyrl-UZ"/>
              </w:rPr>
              <w:t xml:space="preserve">. </w:t>
            </w:r>
            <w:r>
              <w:rPr>
                <w:sz w:val="28"/>
                <w:szCs w:val="28"/>
                <w:lang w:val="uz-Cyrl-UZ"/>
              </w:rPr>
              <w:t>Kompyuter</w:t>
            </w:r>
            <w:r w:rsidRPr="00A14504">
              <w:rPr>
                <w:sz w:val="28"/>
                <w:szCs w:val="28"/>
                <w:lang w:val="uz-Cyrl-UZ"/>
              </w:rPr>
              <w:t xml:space="preserve"> </w:t>
            </w:r>
            <w:r>
              <w:rPr>
                <w:sz w:val="28"/>
                <w:szCs w:val="28"/>
                <w:lang w:val="uz-Cyrl-UZ"/>
              </w:rPr>
              <w:t>ta’minotini</w:t>
            </w:r>
            <w:r w:rsidRPr="00A14504">
              <w:rPr>
                <w:sz w:val="28"/>
                <w:szCs w:val="28"/>
                <w:lang w:val="uz-Cyrl-UZ"/>
              </w:rPr>
              <w:t xml:space="preserve"> </w:t>
            </w:r>
            <w:r>
              <w:rPr>
                <w:sz w:val="28"/>
                <w:szCs w:val="28"/>
                <w:lang w:val="uz-Cyrl-UZ"/>
              </w:rPr>
              <w:t>uzib</w:t>
            </w:r>
            <w:r w:rsidRPr="00A14504">
              <w:rPr>
                <w:sz w:val="28"/>
                <w:szCs w:val="28"/>
                <w:lang w:val="uz-Cyrl-UZ"/>
              </w:rPr>
              <w:t xml:space="preserve"> </w:t>
            </w:r>
            <w:r>
              <w:rPr>
                <w:sz w:val="28"/>
                <w:szCs w:val="28"/>
                <w:lang w:val="uz-Cyrl-UZ"/>
              </w:rPr>
              <w:t>qo‘yish</w:t>
            </w:r>
            <w:r w:rsidRPr="00A14504">
              <w:rPr>
                <w:sz w:val="28"/>
                <w:szCs w:val="28"/>
                <w:lang w:val="uz-Cyrl-UZ"/>
              </w:rPr>
              <w:t xml:space="preserve"> </w:t>
            </w:r>
            <w:r>
              <w:rPr>
                <w:sz w:val="28"/>
                <w:szCs w:val="28"/>
                <w:lang w:val="uz-Cyrl-UZ"/>
              </w:rPr>
              <w:t>bilan</w:t>
            </w:r>
            <w:r w:rsidRPr="00A14504">
              <w:rPr>
                <w:sz w:val="28"/>
                <w:szCs w:val="28"/>
                <w:lang w:val="uz-Cyrl-UZ"/>
              </w:rPr>
              <w:t xml:space="preserve"> </w:t>
            </w:r>
            <w:r>
              <w:rPr>
                <w:sz w:val="28"/>
                <w:szCs w:val="28"/>
                <w:lang w:val="uz-Cyrl-UZ"/>
              </w:rPr>
              <w:t>ham</w:t>
            </w:r>
            <w:r w:rsidRPr="00A14504">
              <w:rPr>
                <w:sz w:val="28"/>
                <w:szCs w:val="28"/>
                <w:lang w:val="uz-Cyrl-UZ"/>
              </w:rPr>
              <w:t xml:space="preserve"> </w:t>
            </w:r>
            <w:r>
              <w:rPr>
                <w:sz w:val="28"/>
                <w:szCs w:val="28"/>
                <w:lang w:val="uz-Cyrl-UZ"/>
              </w:rPr>
              <w:t>erishsa</w:t>
            </w:r>
            <w:r w:rsidRPr="00A14504">
              <w:rPr>
                <w:sz w:val="28"/>
                <w:szCs w:val="28"/>
                <w:lang w:val="uz-Cyrl-UZ"/>
              </w:rPr>
              <w:t xml:space="preserve"> </w:t>
            </w:r>
            <w:r>
              <w:rPr>
                <w:sz w:val="28"/>
                <w:szCs w:val="28"/>
                <w:lang w:val="uz-Cyrl-UZ"/>
              </w:rPr>
              <w:t>bo‘ladi</w:t>
            </w:r>
            <w:r w:rsidRPr="00A14504">
              <w:rPr>
                <w:sz w:val="28"/>
                <w:szCs w:val="28"/>
                <w:lang w:val="uz-Cyrl-UZ"/>
              </w:rPr>
              <w:t>.</w:t>
            </w:r>
          </w:p>
          <w:p w14:paraId="12E47257" w14:textId="77777777" w:rsidR="001543F4" w:rsidRPr="0059192B" w:rsidRDefault="001543F4" w:rsidP="003A7C3D">
            <w:pPr>
              <w:tabs>
                <w:tab w:val="left" w:pos="4320"/>
                <w:tab w:val="left" w:pos="4500"/>
              </w:tabs>
              <w:jc w:val="both"/>
              <w:rPr>
                <w:sz w:val="12"/>
                <w:szCs w:val="12"/>
                <w:lang w:val="en-US"/>
              </w:rPr>
            </w:pPr>
          </w:p>
          <w:p w14:paraId="61032D60" w14:textId="77777777" w:rsidR="001543F4" w:rsidRPr="008C349F" w:rsidRDefault="001543F4" w:rsidP="003A7C3D">
            <w:pPr>
              <w:tabs>
                <w:tab w:val="left" w:pos="4320"/>
                <w:tab w:val="left" w:pos="4500"/>
              </w:tabs>
              <w:jc w:val="both"/>
              <w:rPr>
                <w:sz w:val="28"/>
                <w:szCs w:val="28"/>
              </w:rPr>
            </w:pPr>
            <w:r>
              <w:rPr>
                <w:sz w:val="28"/>
                <w:szCs w:val="28"/>
              </w:rPr>
              <w:lastRenderedPageBreak/>
              <w:t>ОХҚ</w:t>
            </w:r>
            <w:r>
              <w:rPr>
                <w:sz w:val="28"/>
                <w:szCs w:val="28"/>
                <w:lang w:val="uz-Cyrl-UZ"/>
              </w:rPr>
              <w:t xml:space="preserve"> </w:t>
            </w:r>
            <w:r>
              <w:rPr>
                <w:sz w:val="28"/>
                <w:szCs w:val="28"/>
              </w:rPr>
              <w:t>даги</w:t>
            </w:r>
            <w:r w:rsidRPr="005B6905">
              <w:rPr>
                <w:sz w:val="28"/>
                <w:szCs w:val="28"/>
                <w:lang w:val="en-US"/>
              </w:rPr>
              <w:t xml:space="preserve"> </w:t>
            </w:r>
            <w:r>
              <w:rPr>
                <w:sz w:val="28"/>
                <w:szCs w:val="28"/>
              </w:rPr>
              <w:t>ахборот</w:t>
            </w:r>
            <w:r w:rsidRPr="005B6905">
              <w:rPr>
                <w:sz w:val="28"/>
                <w:szCs w:val="28"/>
                <w:lang w:val="en-US"/>
              </w:rPr>
              <w:t xml:space="preserve"> </w:t>
            </w:r>
            <w:r>
              <w:rPr>
                <w:sz w:val="28"/>
                <w:szCs w:val="28"/>
              </w:rPr>
              <w:t>йўқолишида</w:t>
            </w:r>
            <w:r w:rsidRPr="005B6905">
              <w:rPr>
                <w:sz w:val="28"/>
                <w:szCs w:val="28"/>
                <w:lang w:val="en-US"/>
              </w:rPr>
              <w:t xml:space="preserve"> </w:t>
            </w:r>
            <w:r>
              <w:rPr>
                <w:sz w:val="28"/>
                <w:szCs w:val="28"/>
              </w:rPr>
              <w:t>ифодаланадиган</w:t>
            </w:r>
            <w:r w:rsidRPr="005B6905">
              <w:rPr>
                <w:sz w:val="28"/>
                <w:szCs w:val="28"/>
                <w:lang w:val="en-US"/>
              </w:rPr>
              <w:t xml:space="preserve"> </w:t>
            </w:r>
            <w:r>
              <w:rPr>
                <w:sz w:val="28"/>
                <w:szCs w:val="28"/>
              </w:rPr>
              <w:t>ташлаш</w:t>
            </w:r>
            <w:r w:rsidRPr="005B6905">
              <w:rPr>
                <w:sz w:val="28"/>
                <w:szCs w:val="28"/>
                <w:lang w:val="en-US"/>
              </w:rPr>
              <w:t xml:space="preserve"> </w:t>
            </w:r>
            <w:r>
              <w:rPr>
                <w:sz w:val="28"/>
                <w:szCs w:val="28"/>
              </w:rPr>
              <w:t>тури</w:t>
            </w:r>
            <w:r w:rsidRPr="005B6905">
              <w:rPr>
                <w:sz w:val="28"/>
                <w:szCs w:val="28"/>
                <w:lang w:val="en-US"/>
              </w:rPr>
              <w:t xml:space="preserve">. </w:t>
            </w:r>
            <w:r>
              <w:rPr>
                <w:sz w:val="28"/>
                <w:szCs w:val="28"/>
              </w:rPr>
              <w:t>Компьютер таъминотини узиб қўйиш билан ҳам эришса бўлади.</w:t>
            </w:r>
          </w:p>
        </w:tc>
      </w:tr>
      <w:tr w:rsidR="001543F4" w:rsidRPr="003E387B" w14:paraId="0CC72732" w14:textId="77777777">
        <w:trPr>
          <w:tblCellSpacing w:w="0" w:type="dxa"/>
          <w:jc w:val="center"/>
        </w:trPr>
        <w:tc>
          <w:tcPr>
            <w:tcW w:w="2079" w:type="pct"/>
          </w:tcPr>
          <w:p w14:paraId="15EE7C2E" w14:textId="77777777" w:rsidR="001543F4" w:rsidRPr="00DE4143" w:rsidRDefault="001543F4" w:rsidP="003A7C3D">
            <w:pPr>
              <w:tabs>
                <w:tab w:val="left" w:pos="4320"/>
                <w:tab w:val="left" w:pos="4500"/>
              </w:tabs>
              <w:rPr>
                <w:b/>
                <w:sz w:val="28"/>
                <w:szCs w:val="28"/>
                <w:lang w:val="uz-Cyrl-UZ"/>
              </w:rPr>
            </w:pPr>
            <w:r w:rsidRPr="00DE4143">
              <w:rPr>
                <w:b/>
                <w:sz w:val="28"/>
                <w:szCs w:val="28"/>
                <w:lang w:val="uz-Cyrl-UZ"/>
              </w:rPr>
              <w:lastRenderedPageBreak/>
              <w:t>Полубайт</w:t>
            </w:r>
          </w:p>
          <w:p w14:paraId="791EB80A" w14:textId="77777777" w:rsidR="001543F4" w:rsidRPr="0063670C" w:rsidRDefault="001543F4"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DE4857">
              <w:rPr>
                <w:sz w:val="28"/>
                <w:szCs w:val="28"/>
                <w:lang w:val="uz-Cyrl-UZ"/>
              </w:rPr>
              <w:t xml:space="preserve"> yarim bayt</w:t>
            </w:r>
          </w:p>
          <w:p w14:paraId="2A8754D7" w14:textId="44223A68" w:rsidR="001543F4" w:rsidRPr="00844AE4" w:rsidRDefault="000B536F" w:rsidP="003A7C3D">
            <w:pPr>
              <w:tabs>
                <w:tab w:val="left" w:pos="4320"/>
                <w:tab w:val="left" w:pos="4500"/>
              </w:tabs>
              <w:rPr>
                <w:sz w:val="28"/>
                <w:szCs w:val="28"/>
                <w:lang w:val="uz-Cyrl-UZ"/>
              </w:rPr>
            </w:pPr>
            <w:r>
              <w:rPr>
                <w:b/>
                <w:sz w:val="28"/>
                <w:szCs w:val="28"/>
                <w:lang w:val="uz-Cyrl-UZ"/>
              </w:rPr>
              <w:t xml:space="preserve"> </w:t>
            </w:r>
            <w:r w:rsidR="001543F4" w:rsidRPr="00844AE4">
              <w:rPr>
                <w:sz w:val="28"/>
                <w:szCs w:val="28"/>
                <w:lang w:val="uz-Cyrl-UZ"/>
              </w:rPr>
              <w:t>ярим байт</w:t>
            </w:r>
          </w:p>
          <w:p w14:paraId="24CE83AA" w14:textId="77777777" w:rsidR="001543F4" w:rsidRPr="00844AE4" w:rsidRDefault="001543F4" w:rsidP="003A7C3D">
            <w:pPr>
              <w:tabs>
                <w:tab w:val="left" w:pos="4320"/>
                <w:tab w:val="left" w:pos="4500"/>
              </w:tabs>
              <w:rPr>
                <w:sz w:val="28"/>
                <w:szCs w:val="28"/>
                <w:lang w:val="uz-Cyrl-UZ"/>
              </w:rPr>
            </w:pPr>
            <w:r w:rsidRPr="00844AE4">
              <w:rPr>
                <w:b/>
                <w:sz w:val="28"/>
                <w:szCs w:val="28"/>
                <w:lang w:val="uz-Cyrl-UZ"/>
              </w:rPr>
              <w:t xml:space="preserve">en </w:t>
            </w:r>
            <w:r w:rsidRPr="00241354">
              <w:rPr>
                <w:sz w:val="28"/>
                <w:szCs w:val="28"/>
                <w:lang w:val="uz-Cyrl-UZ"/>
              </w:rPr>
              <w:t>-</w:t>
            </w:r>
            <w:r w:rsidRPr="00DE4143">
              <w:rPr>
                <w:sz w:val="28"/>
                <w:szCs w:val="28"/>
                <w:lang w:val="uz-Cyrl-UZ"/>
              </w:rPr>
              <w:t xml:space="preserve"> nibble (nybble) </w:t>
            </w:r>
          </w:p>
        </w:tc>
        <w:tc>
          <w:tcPr>
            <w:tcW w:w="2921" w:type="pct"/>
          </w:tcPr>
          <w:p w14:paraId="219DD625" w14:textId="77777777" w:rsidR="001543F4" w:rsidRDefault="001543F4" w:rsidP="003A7C3D">
            <w:pPr>
              <w:tabs>
                <w:tab w:val="left" w:pos="4320"/>
                <w:tab w:val="left" w:pos="4500"/>
              </w:tabs>
              <w:jc w:val="both"/>
              <w:rPr>
                <w:sz w:val="28"/>
                <w:szCs w:val="28"/>
                <w:lang w:val="uz-Cyrl-UZ"/>
              </w:rPr>
            </w:pPr>
            <w:r w:rsidRPr="00DE4857">
              <w:rPr>
                <w:sz w:val="28"/>
                <w:szCs w:val="28"/>
                <w:lang w:val="en-US"/>
              </w:rPr>
              <w:t xml:space="preserve">4 </w:t>
            </w:r>
            <w:r>
              <w:rPr>
                <w:sz w:val="28"/>
                <w:szCs w:val="28"/>
              </w:rPr>
              <w:t>бита</w:t>
            </w:r>
            <w:r w:rsidRPr="00DE4857">
              <w:rPr>
                <w:sz w:val="28"/>
                <w:szCs w:val="28"/>
                <w:lang w:val="en-US"/>
              </w:rPr>
              <w:t xml:space="preserve"> (</w:t>
            </w:r>
            <w:r>
              <w:rPr>
                <w:sz w:val="28"/>
                <w:szCs w:val="28"/>
              </w:rPr>
              <w:t>любая</w:t>
            </w:r>
            <w:r w:rsidRPr="00DE4857">
              <w:rPr>
                <w:sz w:val="28"/>
                <w:szCs w:val="28"/>
                <w:lang w:val="en-US"/>
              </w:rPr>
              <w:t xml:space="preserve"> </w:t>
            </w:r>
            <w:r>
              <w:rPr>
                <w:sz w:val="28"/>
                <w:szCs w:val="28"/>
              </w:rPr>
              <w:t>половина</w:t>
            </w:r>
            <w:r w:rsidRPr="00DE4857">
              <w:rPr>
                <w:sz w:val="28"/>
                <w:szCs w:val="28"/>
                <w:lang w:val="en-US"/>
              </w:rPr>
              <w:t xml:space="preserve"> </w:t>
            </w:r>
            <w:r>
              <w:rPr>
                <w:sz w:val="28"/>
                <w:szCs w:val="28"/>
              </w:rPr>
              <w:t>байта</w:t>
            </w:r>
            <w:r w:rsidRPr="00DE4857">
              <w:rPr>
                <w:sz w:val="28"/>
                <w:szCs w:val="28"/>
                <w:lang w:val="en-US"/>
              </w:rPr>
              <w:t>).</w:t>
            </w:r>
          </w:p>
          <w:p w14:paraId="3F2D048F" w14:textId="77777777" w:rsidR="001543F4" w:rsidRPr="0059192B" w:rsidRDefault="001543F4" w:rsidP="003A7C3D">
            <w:pPr>
              <w:tabs>
                <w:tab w:val="left" w:pos="4320"/>
                <w:tab w:val="left" w:pos="4500"/>
              </w:tabs>
              <w:jc w:val="both"/>
              <w:rPr>
                <w:sz w:val="12"/>
                <w:szCs w:val="12"/>
                <w:lang w:val="en-US"/>
              </w:rPr>
            </w:pPr>
          </w:p>
          <w:p w14:paraId="3D14C7DA" w14:textId="77777777" w:rsidR="001543F4" w:rsidRDefault="001543F4" w:rsidP="003A7C3D">
            <w:pPr>
              <w:tabs>
                <w:tab w:val="left" w:pos="4320"/>
                <w:tab w:val="left" w:pos="4500"/>
              </w:tabs>
              <w:jc w:val="both"/>
              <w:rPr>
                <w:sz w:val="28"/>
                <w:szCs w:val="28"/>
                <w:lang w:val="en-US"/>
              </w:rPr>
            </w:pPr>
            <w:r w:rsidRPr="0099137E">
              <w:rPr>
                <w:sz w:val="28"/>
                <w:szCs w:val="28"/>
                <w:lang w:val="en-US"/>
              </w:rPr>
              <w:t>To‘rt bit (baytning istalgan yarmi)</w:t>
            </w:r>
            <w:r>
              <w:rPr>
                <w:sz w:val="28"/>
                <w:szCs w:val="28"/>
                <w:lang w:val="uz-Cyrl-UZ"/>
              </w:rPr>
              <w:t>.</w:t>
            </w:r>
          </w:p>
          <w:p w14:paraId="6143D13B" w14:textId="77777777" w:rsidR="001543F4" w:rsidRPr="0059192B" w:rsidRDefault="001543F4" w:rsidP="003A7C3D">
            <w:pPr>
              <w:tabs>
                <w:tab w:val="left" w:pos="4320"/>
                <w:tab w:val="left" w:pos="4500"/>
              </w:tabs>
              <w:jc w:val="both"/>
              <w:rPr>
                <w:sz w:val="16"/>
                <w:szCs w:val="16"/>
                <w:lang w:val="en-US"/>
              </w:rPr>
            </w:pPr>
          </w:p>
          <w:p w14:paraId="01BEB8E0" w14:textId="77777777" w:rsidR="001543F4" w:rsidRPr="005D171E" w:rsidRDefault="001543F4" w:rsidP="003A7C3D">
            <w:pPr>
              <w:tabs>
                <w:tab w:val="left" w:pos="4320"/>
                <w:tab w:val="left" w:pos="4500"/>
              </w:tabs>
              <w:jc w:val="both"/>
              <w:rPr>
                <w:sz w:val="28"/>
                <w:szCs w:val="28"/>
                <w:lang w:val="uz-Cyrl-UZ"/>
              </w:rPr>
            </w:pPr>
            <w:r>
              <w:rPr>
                <w:sz w:val="28"/>
                <w:szCs w:val="28"/>
              </w:rPr>
              <w:t>Тўрт бит (байтнинг исталган ярми)</w:t>
            </w:r>
            <w:r>
              <w:rPr>
                <w:sz w:val="28"/>
                <w:szCs w:val="28"/>
                <w:lang w:val="uz-Cyrl-UZ"/>
              </w:rPr>
              <w:t>.</w:t>
            </w:r>
          </w:p>
        </w:tc>
      </w:tr>
      <w:tr w:rsidR="001543F4" w:rsidRPr="00722AC7" w14:paraId="25EA82FB" w14:textId="77777777">
        <w:trPr>
          <w:tblCellSpacing w:w="0" w:type="dxa"/>
          <w:jc w:val="center"/>
        </w:trPr>
        <w:tc>
          <w:tcPr>
            <w:tcW w:w="2079" w:type="pct"/>
          </w:tcPr>
          <w:p w14:paraId="4F375706" w14:textId="77777777" w:rsidR="001543F4" w:rsidRDefault="001543F4" w:rsidP="003A7C3D">
            <w:pPr>
              <w:rPr>
                <w:b/>
                <w:sz w:val="28"/>
                <w:szCs w:val="28"/>
              </w:rPr>
            </w:pPr>
            <w:r w:rsidRPr="004879B7">
              <w:rPr>
                <w:b/>
                <w:sz w:val="28"/>
                <w:szCs w:val="28"/>
              </w:rPr>
              <w:t>Полупроводниковая</w:t>
            </w:r>
            <w:r w:rsidRPr="001C7AA6">
              <w:rPr>
                <w:b/>
                <w:sz w:val="28"/>
                <w:szCs w:val="28"/>
              </w:rPr>
              <w:t xml:space="preserve"> </w:t>
            </w:r>
          </w:p>
          <w:p w14:paraId="191251F2" w14:textId="77777777" w:rsidR="001543F4" w:rsidRPr="004879B7" w:rsidRDefault="001543F4" w:rsidP="003A7C3D">
            <w:pPr>
              <w:rPr>
                <w:b/>
                <w:sz w:val="28"/>
                <w:szCs w:val="28"/>
                <w:lang w:val="uz-Cyrl-UZ"/>
              </w:rPr>
            </w:pPr>
            <w:r w:rsidRPr="004879B7">
              <w:rPr>
                <w:b/>
                <w:sz w:val="28"/>
                <w:szCs w:val="28"/>
              </w:rPr>
              <w:t>память</w:t>
            </w:r>
          </w:p>
          <w:p w14:paraId="6EDE741F"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yarimo‘tkazgichli</w:t>
            </w:r>
            <w:r w:rsidRPr="004A09B0">
              <w:rPr>
                <w:bCs/>
                <w:color w:val="000000"/>
                <w:sz w:val="28"/>
                <w:szCs w:val="28"/>
                <w:lang w:val="uz-Cyrl-UZ"/>
              </w:rPr>
              <w:t xml:space="preserve"> </w:t>
            </w:r>
            <w:r>
              <w:rPr>
                <w:bCs/>
                <w:color w:val="000000"/>
                <w:sz w:val="28"/>
                <w:szCs w:val="28"/>
                <w:lang w:val="uz-Cyrl-UZ"/>
              </w:rPr>
              <w:t>xotira</w:t>
            </w:r>
          </w:p>
          <w:p w14:paraId="6719C6D7" w14:textId="61F81103" w:rsidR="001543F4" w:rsidRDefault="00D7251A" w:rsidP="003A7C3D">
            <w:pPr>
              <w:rPr>
                <w:bCs/>
                <w:color w:val="000000"/>
                <w:sz w:val="28"/>
                <w:szCs w:val="28"/>
                <w:lang w:val="en-US"/>
              </w:rPr>
            </w:pPr>
            <w:r>
              <w:rPr>
                <w:b/>
                <w:bCs/>
                <w:color w:val="000000"/>
                <w:sz w:val="26"/>
                <w:szCs w:val="26"/>
                <w:lang w:val="uz-Cyrl-UZ"/>
              </w:rPr>
              <w:t xml:space="preserve"> </w:t>
            </w:r>
            <w:r w:rsidR="001543F4" w:rsidRPr="004A09B0">
              <w:rPr>
                <w:bCs/>
                <w:color w:val="000000"/>
                <w:sz w:val="28"/>
                <w:szCs w:val="28"/>
                <w:lang w:val="uz-Cyrl-UZ"/>
              </w:rPr>
              <w:t>яримўтказгичли хотира</w:t>
            </w:r>
          </w:p>
          <w:p w14:paraId="62EE106D" w14:textId="27EA2DC6" w:rsidR="001543F4" w:rsidRPr="004879B7" w:rsidRDefault="001543F4" w:rsidP="003A7C3D">
            <w:pPr>
              <w:rPr>
                <w:sz w:val="28"/>
                <w:szCs w:val="28"/>
                <w:lang w:val="uz-Cyrl-UZ"/>
              </w:rPr>
            </w:pPr>
            <w:r w:rsidRPr="000F6207">
              <w:rPr>
                <w:b/>
                <w:bCs/>
                <w:color w:val="000000"/>
                <w:sz w:val="28"/>
                <w:szCs w:val="28"/>
                <w:lang w:val="en-US"/>
              </w:rPr>
              <w:t xml:space="preserve">en </w:t>
            </w:r>
            <w:r w:rsidRPr="00241354">
              <w:rPr>
                <w:bCs/>
                <w:color w:val="000000"/>
                <w:sz w:val="28"/>
                <w:szCs w:val="28"/>
                <w:lang w:val="en-US"/>
              </w:rPr>
              <w:t>-</w:t>
            </w:r>
            <w:r w:rsidRPr="00241354">
              <w:rPr>
                <w:sz w:val="28"/>
                <w:szCs w:val="28"/>
                <w:lang w:val="en-US"/>
              </w:rPr>
              <w:t xml:space="preserve"> </w:t>
            </w:r>
            <w:r w:rsidRPr="004879B7">
              <w:rPr>
                <w:sz w:val="28"/>
                <w:szCs w:val="28"/>
                <w:lang w:val="en-US"/>
              </w:rPr>
              <w:t>semiconductor memory</w:t>
            </w:r>
            <w:r w:rsidR="00D7251A">
              <w:rPr>
                <w:sz w:val="28"/>
                <w:szCs w:val="28"/>
                <w:lang w:val="en-US"/>
              </w:rPr>
              <w:t xml:space="preserve"> </w:t>
            </w:r>
          </w:p>
          <w:p w14:paraId="61F91C22" w14:textId="77777777" w:rsidR="001543F4" w:rsidRPr="00042BB6" w:rsidRDefault="001543F4" w:rsidP="003A7C3D">
            <w:pPr>
              <w:rPr>
                <w:bCs/>
                <w:color w:val="000000"/>
                <w:sz w:val="28"/>
                <w:szCs w:val="28"/>
                <w:lang w:val="en-US"/>
              </w:rPr>
            </w:pPr>
          </w:p>
        </w:tc>
        <w:tc>
          <w:tcPr>
            <w:tcW w:w="2921" w:type="pct"/>
          </w:tcPr>
          <w:p w14:paraId="2CB92BD4" w14:textId="77777777" w:rsidR="001543F4" w:rsidRDefault="001543F4" w:rsidP="003A7C3D">
            <w:pPr>
              <w:jc w:val="both"/>
              <w:rPr>
                <w:sz w:val="28"/>
                <w:szCs w:val="28"/>
                <w:lang w:val="uz-Cyrl-UZ"/>
              </w:rPr>
            </w:pPr>
            <w:r>
              <w:rPr>
                <w:sz w:val="28"/>
                <w:szCs w:val="28"/>
              </w:rPr>
              <w:t>Запоминающее устройство, элементы хранения информации в котором выполнены на электронных полупроводниковых компонентах (транзисторных интегральных схемах).</w:t>
            </w:r>
          </w:p>
          <w:p w14:paraId="56D337EF" w14:textId="77777777" w:rsidR="001543F4" w:rsidRPr="00703676" w:rsidRDefault="001543F4" w:rsidP="003A7C3D">
            <w:pPr>
              <w:jc w:val="both"/>
              <w:rPr>
                <w:sz w:val="12"/>
                <w:szCs w:val="12"/>
              </w:rPr>
            </w:pPr>
          </w:p>
          <w:p w14:paraId="0015B674" w14:textId="77777777" w:rsidR="001543F4" w:rsidRPr="00DE4857" w:rsidRDefault="001543F4" w:rsidP="003A7C3D">
            <w:pPr>
              <w:jc w:val="both"/>
              <w:rPr>
                <w:sz w:val="28"/>
                <w:szCs w:val="28"/>
              </w:rPr>
            </w:pPr>
            <w:r>
              <w:rPr>
                <w:sz w:val="28"/>
                <w:szCs w:val="28"/>
                <w:lang w:val="uz-Cyrl-UZ"/>
              </w:rPr>
              <w:t>Axborotni</w:t>
            </w:r>
            <w:r w:rsidRPr="00722AC7">
              <w:rPr>
                <w:sz w:val="28"/>
                <w:szCs w:val="28"/>
                <w:lang w:val="uz-Cyrl-UZ"/>
              </w:rPr>
              <w:t xml:space="preserve"> </w:t>
            </w:r>
            <w:r>
              <w:rPr>
                <w:sz w:val="28"/>
                <w:szCs w:val="28"/>
                <w:lang w:val="uz-Cyrl-UZ"/>
              </w:rPr>
              <w:t>saqlash</w:t>
            </w:r>
            <w:r w:rsidRPr="00722AC7">
              <w:rPr>
                <w:sz w:val="28"/>
                <w:szCs w:val="28"/>
                <w:lang w:val="uz-Cyrl-UZ"/>
              </w:rPr>
              <w:t xml:space="preserve"> </w:t>
            </w:r>
            <w:r>
              <w:rPr>
                <w:sz w:val="28"/>
                <w:szCs w:val="28"/>
                <w:lang w:val="uz-Cyrl-UZ"/>
              </w:rPr>
              <w:t>elementlari</w:t>
            </w:r>
            <w:r w:rsidRPr="00722AC7">
              <w:rPr>
                <w:sz w:val="28"/>
                <w:szCs w:val="28"/>
                <w:lang w:val="uz-Cyrl-UZ"/>
              </w:rPr>
              <w:t xml:space="preserve"> </w:t>
            </w:r>
            <w:r>
              <w:rPr>
                <w:sz w:val="28"/>
                <w:szCs w:val="28"/>
                <w:lang w:val="uz-Cyrl-UZ"/>
              </w:rPr>
              <w:t>elektron</w:t>
            </w:r>
            <w:r w:rsidRPr="00722AC7">
              <w:rPr>
                <w:sz w:val="28"/>
                <w:szCs w:val="28"/>
                <w:lang w:val="uz-Cyrl-UZ"/>
              </w:rPr>
              <w:t xml:space="preserve"> </w:t>
            </w:r>
            <w:r>
              <w:rPr>
                <w:sz w:val="28"/>
                <w:szCs w:val="28"/>
                <w:lang w:val="uz-Cyrl-UZ"/>
              </w:rPr>
              <w:t>yarim-o‘tkazgich</w:t>
            </w:r>
            <w:r w:rsidRPr="00722AC7">
              <w:rPr>
                <w:sz w:val="28"/>
                <w:szCs w:val="28"/>
                <w:lang w:val="uz-Cyrl-UZ"/>
              </w:rPr>
              <w:t xml:space="preserve"> </w:t>
            </w:r>
            <w:r>
              <w:rPr>
                <w:sz w:val="28"/>
                <w:szCs w:val="28"/>
                <w:lang w:val="uz-Cyrl-UZ"/>
              </w:rPr>
              <w:t>komponentlar</w:t>
            </w:r>
            <w:r w:rsidRPr="00722AC7">
              <w:rPr>
                <w:sz w:val="28"/>
                <w:szCs w:val="28"/>
                <w:lang w:val="uz-Cyrl-UZ"/>
              </w:rPr>
              <w:t xml:space="preserve"> (</w:t>
            </w:r>
            <w:r>
              <w:rPr>
                <w:sz w:val="28"/>
                <w:szCs w:val="28"/>
                <w:lang w:val="uz-Cyrl-UZ"/>
              </w:rPr>
              <w:t>tranzistorli</w:t>
            </w:r>
            <w:r w:rsidRPr="00722AC7">
              <w:rPr>
                <w:sz w:val="28"/>
                <w:szCs w:val="28"/>
                <w:lang w:val="uz-Cyrl-UZ"/>
              </w:rPr>
              <w:t xml:space="preserve"> </w:t>
            </w:r>
            <w:r>
              <w:rPr>
                <w:sz w:val="28"/>
                <w:szCs w:val="28"/>
                <w:lang w:val="uz-Cyrl-UZ"/>
              </w:rPr>
              <w:t>integral sxemalar</w:t>
            </w:r>
            <w:r w:rsidRPr="00722AC7">
              <w:rPr>
                <w:sz w:val="28"/>
                <w:szCs w:val="28"/>
                <w:lang w:val="uz-Cyrl-UZ"/>
              </w:rPr>
              <w:t>)</w:t>
            </w:r>
            <w:r>
              <w:rPr>
                <w:sz w:val="28"/>
                <w:szCs w:val="28"/>
                <w:lang w:val="uz-Cyrl-UZ"/>
              </w:rPr>
              <w:t xml:space="preserve"> asosida yasalgan xotirlovchi qurilma.</w:t>
            </w:r>
          </w:p>
          <w:p w14:paraId="5C051F76" w14:textId="77777777" w:rsidR="001543F4" w:rsidRPr="00703676" w:rsidRDefault="001543F4" w:rsidP="003A7C3D">
            <w:pPr>
              <w:jc w:val="both"/>
              <w:rPr>
                <w:sz w:val="12"/>
                <w:szCs w:val="12"/>
              </w:rPr>
            </w:pPr>
          </w:p>
          <w:p w14:paraId="4B94C8DC" w14:textId="77777777" w:rsidR="001543F4" w:rsidRPr="00722AC7" w:rsidRDefault="001543F4" w:rsidP="003A7C3D">
            <w:pPr>
              <w:jc w:val="both"/>
              <w:rPr>
                <w:color w:val="000000"/>
                <w:sz w:val="26"/>
                <w:szCs w:val="26"/>
                <w:lang w:val="uz-Cyrl-UZ"/>
              </w:rPr>
            </w:pPr>
            <w:r w:rsidRPr="00722AC7">
              <w:rPr>
                <w:sz w:val="28"/>
                <w:szCs w:val="28"/>
                <w:lang w:val="uz-Cyrl-UZ"/>
              </w:rPr>
              <w:t>Ахборотни сақлаш элементлари электрон ярим</w:t>
            </w:r>
            <w:r>
              <w:rPr>
                <w:sz w:val="28"/>
                <w:szCs w:val="28"/>
                <w:lang w:val="uz-Cyrl-UZ"/>
              </w:rPr>
              <w:t>-</w:t>
            </w:r>
            <w:r w:rsidRPr="00722AC7">
              <w:rPr>
                <w:sz w:val="28"/>
                <w:szCs w:val="28"/>
                <w:lang w:val="uz-Cyrl-UZ"/>
              </w:rPr>
              <w:t>ўтказгич компонентлар (транзисторли интеграл</w:t>
            </w:r>
            <w:r>
              <w:rPr>
                <w:sz w:val="28"/>
                <w:szCs w:val="28"/>
                <w:lang w:val="uz-Cyrl-UZ"/>
              </w:rPr>
              <w:t xml:space="preserve"> схемалар</w:t>
            </w:r>
            <w:r w:rsidRPr="00722AC7">
              <w:rPr>
                <w:sz w:val="28"/>
                <w:szCs w:val="28"/>
                <w:lang w:val="uz-Cyrl-UZ"/>
              </w:rPr>
              <w:t>)</w:t>
            </w:r>
            <w:r>
              <w:rPr>
                <w:sz w:val="28"/>
                <w:szCs w:val="28"/>
                <w:lang w:val="uz-Cyrl-UZ"/>
              </w:rPr>
              <w:t xml:space="preserve"> асосида ясалган хотир-ловчи қурилма.</w:t>
            </w:r>
          </w:p>
        </w:tc>
      </w:tr>
      <w:tr w:rsidR="001543F4" w:rsidRPr="005D2E87" w14:paraId="6A83345A" w14:textId="77777777">
        <w:trPr>
          <w:tblCellSpacing w:w="0" w:type="dxa"/>
          <w:jc w:val="center"/>
        </w:trPr>
        <w:tc>
          <w:tcPr>
            <w:tcW w:w="2079" w:type="pct"/>
          </w:tcPr>
          <w:p w14:paraId="30AF8F9B" w14:textId="77777777" w:rsidR="001543F4" w:rsidRPr="00844AE4" w:rsidRDefault="001543F4" w:rsidP="003A7C3D">
            <w:pPr>
              <w:tabs>
                <w:tab w:val="left" w:pos="4320"/>
                <w:tab w:val="left" w:pos="4500"/>
              </w:tabs>
              <w:rPr>
                <w:b/>
                <w:sz w:val="28"/>
                <w:szCs w:val="28"/>
                <w:lang w:val="uz-Cyrl-UZ"/>
              </w:rPr>
            </w:pPr>
            <w:r w:rsidRPr="00844AE4">
              <w:rPr>
                <w:b/>
                <w:sz w:val="28"/>
                <w:szCs w:val="28"/>
                <w:lang w:val="uz-Cyrl-UZ"/>
              </w:rPr>
              <w:t>Полусумматор</w:t>
            </w:r>
          </w:p>
          <w:p w14:paraId="5A24FE88" w14:textId="77777777" w:rsidR="001543F4" w:rsidRPr="00844AE4" w:rsidRDefault="001543F4"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yarimsummator</w:t>
            </w:r>
          </w:p>
          <w:p w14:paraId="58457D59" w14:textId="14595934" w:rsidR="001543F4" w:rsidRPr="00844AE4" w:rsidRDefault="000B536F" w:rsidP="003A7C3D">
            <w:pPr>
              <w:tabs>
                <w:tab w:val="left" w:pos="4320"/>
                <w:tab w:val="left" w:pos="4500"/>
              </w:tabs>
              <w:rPr>
                <w:b/>
                <w:sz w:val="28"/>
                <w:szCs w:val="28"/>
                <w:lang w:val="uz-Cyrl-UZ"/>
              </w:rPr>
            </w:pPr>
            <w:r>
              <w:rPr>
                <w:b/>
                <w:sz w:val="28"/>
                <w:szCs w:val="28"/>
                <w:lang w:val="uz-Cyrl-UZ"/>
              </w:rPr>
              <w:t xml:space="preserve"> </w:t>
            </w:r>
            <w:r w:rsidR="001543F4" w:rsidRPr="00844AE4">
              <w:rPr>
                <w:sz w:val="28"/>
                <w:szCs w:val="28"/>
                <w:lang w:val="uz-Cyrl-UZ"/>
              </w:rPr>
              <w:t>яримсумматор</w:t>
            </w:r>
            <w:r w:rsidR="001543F4" w:rsidRPr="00844AE4">
              <w:rPr>
                <w:b/>
                <w:sz w:val="28"/>
                <w:szCs w:val="28"/>
                <w:lang w:val="uz-Cyrl-UZ"/>
              </w:rPr>
              <w:t xml:space="preserve"> </w:t>
            </w:r>
          </w:p>
          <w:p w14:paraId="7CE6A648" w14:textId="77777777" w:rsidR="001543F4" w:rsidRPr="00851FCC" w:rsidRDefault="001543F4" w:rsidP="003A7C3D">
            <w:pPr>
              <w:tabs>
                <w:tab w:val="left" w:pos="4320"/>
                <w:tab w:val="left" w:pos="4500"/>
              </w:tabs>
              <w:rPr>
                <w:sz w:val="28"/>
                <w:szCs w:val="28"/>
                <w:lang w:val="uz-Cyrl-UZ"/>
              </w:rPr>
            </w:pPr>
            <w:r w:rsidRPr="00844AE4">
              <w:rPr>
                <w:b/>
                <w:sz w:val="28"/>
                <w:szCs w:val="28"/>
                <w:lang w:val="uz-Cyrl-UZ"/>
              </w:rPr>
              <w:t xml:space="preserve">en </w:t>
            </w:r>
            <w:r w:rsidRPr="00241354">
              <w:rPr>
                <w:sz w:val="28"/>
                <w:szCs w:val="28"/>
                <w:lang w:val="uz-Cyrl-UZ"/>
              </w:rPr>
              <w:t>-</w:t>
            </w:r>
            <w:r w:rsidRPr="00844AE4">
              <w:rPr>
                <w:b/>
                <w:sz w:val="28"/>
                <w:szCs w:val="28"/>
                <w:lang w:val="uz-Cyrl-UZ"/>
              </w:rPr>
              <w:t xml:space="preserve"> </w:t>
            </w:r>
            <w:r w:rsidRPr="00844AE4">
              <w:rPr>
                <w:sz w:val="28"/>
                <w:szCs w:val="28"/>
                <w:lang w:val="uz-Cyrl-UZ"/>
              </w:rPr>
              <w:t xml:space="preserve">half adder </w:t>
            </w:r>
          </w:p>
          <w:p w14:paraId="37860806" w14:textId="77777777" w:rsidR="001543F4" w:rsidRPr="00844AE4" w:rsidRDefault="001543F4" w:rsidP="003A7C3D">
            <w:pPr>
              <w:tabs>
                <w:tab w:val="left" w:pos="4320"/>
                <w:tab w:val="left" w:pos="4500"/>
              </w:tabs>
              <w:rPr>
                <w:b/>
                <w:sz w:val="28"/>
                <w:szCs w:val="28"/>
                <w:lang w:val="uz-Cyrl-UZ"/>
              </w:rPr>
            </w:pPr>
          </w:p>
        </w:tc>
        <w:tc>
          <w:tcPr>
            <w:tcW w:w="2921" w:type="pct"/>
          </w:tcPr>
          <w:p w14:paraId="2BEEAF5D" w14:textId="77777777" w:rsidR="001543F4" w:rsidRDefault="001543F4" w:rsidP="003A7C3D">
            <w:pPr>
              <w:tabs>
                <w:tab w:val="left" w:pos="4320"/>
                <w:tab w:val="left" w:pos="4500"/>
              </w:tabs>
              <w:jc w:val="both"/>
              <w:rPr>
                <w:sz w:val="28"/>
                <w:szCs w:val="28"/>
              </w:rPr>
            </w:pPr>
            <w:r>
              <w:rPr>
                <w:sz w:val="28"/>
                <w:szCs w:val="28"/>
              </w:rPr>
              <w:t>Логическая схема, состоящая из набора вентилей. Имеет два входа (для слагаемых) и два выхода (для суммы и бита переноса). Складывает две двоичные цифры и выдает сигнал переноса, однако не прибавляет к сумме возможный разряд переноса от предыдущего суммирования. Чтобы учесть этот разряд, ставится второй полусумматор. Таким образом, из полусумматоров образуется схема полного сумматора</w:t>
            </w:r>
            <w:r w:rsidRPr="0099336E">
              <w:rPr>
                <w:sz w:val="28"/>
                <w:szCs w:val="28"/>
              </w:rPr>
              <w:t>.</w:t>
            </w:r>
          </w:p>
          <w:p w14:paraId="7ECA4CD0" w14:textId="77777777" w:rsidR="001543F4" w:rsidRPr="00703676" w:rsidRDefault="001543F4" w:rsidP="003A7C3D">
            <w:pPr>
              <w:tabs>
                <w:tab w:val="left" w:pos="4320"/>
                <w:tab w:val="left" w:pos="4500"/>
              </w:tabs>
              <w:jc w:val="both"/>
              <w:rPr>
                <w:sz w:val="12"/>
                <w:szCs w:val="12"/>
              </w:rPr>
            </w:pPr>
          </w:p>
          <w:p w14:paraId="31F1B316" w14:textId="77777777" w:rsidR="001543F4" w:rsidRPr="00D71DDC" w:rsidRDefault="001543F4" w:rsidP="003A7C3D">
            <w:pPr>
              <w:tabs>
                <w:tab w:val="left" w:pos="4320"/>
                <w:tab w:val="left" w:pos="4500"/>
              </w:tabs>
              <w:jc w:val="both"/>
              <w:rPr>
                <w:sz w:val="28"/>
                <w:szCs w:val="28"/>
                <w:lang w:val="uz-Cyrl-UZ"/>
              </w:rPr>
            </w:pPr>
            <w:r w:rsidRPr="0099137E">
              <w:rPr>
                <w:sz w:val="28"/>
                <w:szCs w:val="28"/>
                <w:lang w:val="en-US"/>
              </w:rPr>
              <w:t>Ventillar to‘plamidan iborat manti</w:t>
            </w:r>
            <w:r>
              <w:rPr>
                <w:sz w:val="28"/>
                <w:szCs w:val="28"/>
                <w:lang w:val="uz-Cyrl-UZ"/>
              </w:rPr>
              <w:t>q</w:t>
            </w:r>
            <w:r w:rsidRPr="0099137E">
              <w:rPr>
                <w:sz w:val="28"/>
                <w:szCs w:val="28"/>
                <w:lang w:val="en-US"/>
              </w:rPr>
              <w:t>iy sxema. Ikkita kirishi (</w:t>
            </w:r>
            <w:r>
              <w:rPr>
                <w:sz w:val="28"/>
                <w:szCs w:val="28"/>
                <w:lang w:val="uz-Cyrl-UZ"/>
              </w:rPr>
              <w:t>qo‘shiluvchilar uchun</w:t>
            </w:r>
            <w:r w:rsidRPr="0099137E">
              <w:rPr>
                <w:sz w:val="28"/>
                <w:szCs w:val="28"/>
                <w:lang w:val="en-US"/>
              </w:rPr>
              <w:t>)</w:t>
            </w:r>
            <w:r>
              <w:rPr>
                <w:sz w:val="28"/>
                <w:szCs w:val="28"/>
                <w:lang w:val="uz-Cyrl-UZ"/>
              </w:rPr>
              <w:t xml:space="preserve"> va ikkita </w:t>
            </w:r>
            <w:r w:rsidRPr="0099137E">
              <w:rPr>
                <w:sz w:val="28"/>
                <w:szCs w:val="28"/>
                <w:lang w:val="en-US"/>
              </w:rPr>
              <w:t>chi</w:t>
            </w:r>
            <w:r>
              <w:rPr>
                <w:sz w:val="28"/>
                <w:szCs w:val="28"/>
                <w:lang w:val="uz-Cyrl-UZ"/>
              </w:rPr>
              <w:t>qishi (</w:t>
            </w:r>
            <w:r w:rsidRPr="0099137E">
              <w:rPr>
                <w:sz w:val="28"/>
                <w:szCs w:val="28"/>
                <w:lang w:val="en-US"/>
              </w:rPr>
              <w:t>yig‘indi uchun va ko‘chirish biti</w:t>
            </w:r>
            <w:r>
              <w:rPr>
                <w:sz w:val="28"/>
                <w:szCs w:val="28"/>
                <w:lang w:val="uz-Cyrl-UZ"/>
              </w:rPr>
              <w:t>) bor. Ikkita ikkili</w:t>
            </w:r>
            <w:r w:rsidRPr="002752C5">
              <w:rPr>
                <w:sz w:val="28"/>
                <w:szCs w:val="28"/>
                <w:lang w:val="uz-Cyrl-UZ"/>
              </w:rPr>
              <w:t xml:space="preserve"> </w:t>
            </w:r>
            <w:r>
              <w:rPr>
                <w:sz w:val="28"/>
                <w:szCs w:val="28"/>
                <w:lang w:val="uz-Cyrl-UZ"/>
              </w:rPr>
              <w:t>raqamni</w:t>
            </w:r>
            <w:r w:rsidRPr="002752C5">
              <w:rPr>
                <w:sz w:val="28"/>
                <w:szCs w:val="28"/>
                <w:lang w:val="uz-Cyrl-UZ"/>
              </w:rPr>
              <w:t xml:space="preserve"> </w:t>
            </w:r>
            <w:r>
              <w:rPr>
                <w:sz w:val="28"/>
                <w:szCs w:val="28"/>
                <w:lang w:val="uz-Cyrl-UZ"/>
              </w:rPr>
              <w:t>qo‘shadi va ko‘chirish signalini</w:t>
            </w:r>
            <w:r w:rsidRPr="002752C5">
              <w:rPr>
                <w:sz w:val="28"/>
                <w:szCs w:val="28"/>
                <w:lang w:val="uz-Cyrl-UZ"/>
              </w:rPr>
              <w:t xml:space="preserve"> </w:t>
            </w:r>
            <w:r>
              <w:rPr>
                <w:sz w:val="28"/>
                <w:szCs w:val="28"/>
                <w:lang w:val="uz-Cyrl-UZ"/>
              </w:rPr>
              <w:t>beradi</w:t>
            </w:r>
            <w:r w:rsidRPr="002752C5">
              <w:rPr>
                <w:sz w:val="28"/>
                <w:szCs w:val="28"/>
                <w:lang w:val="uz-Cyrl-UZ"/>
              </w:rPr>
              <w:t xml:space="preserve">, </w:t>
            </w:r>
            <w:r>
              <w:rPr>
                <w:sz w:val="28"/>
                <w:szCs w:val="28"/>
                <w:lang w:val="uz-Cyrl-UZ"/>
              </w:rPr>
              <w:t>biroq</w:t>
            </w:r>
            <w:r w:rsidRPr="002752C5">
              <w:rPr>
                <w:sz w:val="28"/>
                <w:szCs w:val="28"/>
                <w:lang w:val="uz-Cyrl-UZ"/>
              </w:rPr>
              <w:t xml:space="preserve"> </w:t>
            </w:r>
            <w:r>
              <w:rPr>
                <w:sz w:val="28"/>
                <w:szCs w:val="28"/>
                <w:lang w:val="uz-Cyrl-UZ"/>
              </w:rPr>
              <w:t>yig‘indiga</w:t>
            </w:r>
            <w:r w:rsidRPr="002752C5">
              <w:rPr>
                <w:sz w:val="28"/>
                <w:szCs w:val="28"/>
                <w:lang w:val="uz-Cyrl-UZ"/>
              </w:rPr>
              <w:t xml:space="preserve"> </w:t>
            </w:r>
            <w:r>
              <w:rPr>
                <w:sz w:val="28"/>
                <w:szCs w:val="28"/>
                <w:lang w:val="uz-Cyrl-UZ"/>
              </w:rPr>
              <w:t>oldingi</w:t>
            </w:r>
            <w:r w:rsidRPr="002752C5">
              <w:rPr>
                <w:sz w:val="28"/>
                <w:szCs w:val="28"/>
                <w:lang w:val="uz-Cyrl-UZ"/>
              </w:rPr>
              <w:t xml:space="preserve"> </w:t>
            </w:r>
            <w:r>
              <w:rPr>
                <w:sz w:val="28"/>
                <w:szCs w:val="28"/>
                <w:lang w:val="uz-Cyrl-UZ"/>
              </w:rPr>
              <w:t>qo‘-shishdan</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ko‘chirish</w:t>
            </w:r>
            <w:r w:rsidRPr="002752C5">
              <w:rPr>
                <w:sz w:val="28"/>
                <w:szCs w:val="28"/>
                <w:lang w:val="uz-Cyrl-UZ"/>
              </w:rPr>
              <w:t xml:space="preserve"> </w:t>
            </w:r>
            <w:r>
              <w:rPr>
                <w:sz w:val="28"/>
                <w:szCs w:val="28"/>
                <w:lang w:val="uz-Cyrl-UZ"/>
              </w:rPr>
              <w:t>razryadini</w:t>
            </w:r>
            <w:r w:rsidRPr="002752C5">
              <w:rPr>
                <w:sz w:val="28"/>
                <w:szCs w:val="28"/>
                <w:lang w:val="uz-Cyrl-UZ"/>
              </w:rPr>
              <w:t xml:space="preserve"> </w:t>
            </w:r>
            <w:r>
              <w:rPr>
                <w:sz w:val="28"/>
                <w:szCs w:val="28"/>
                <w:lang w:val="uz-Cyrl-UZ"/>
              </w:rPr>
              <w:t>qo‘sh-maydi</w:t>
            </w:r>
            <w:r w:rsidRPr="002752C5">
              <w:rPr>
                <w:sz w:val="28"/>
                <w:szCs w:val="28"/>
                <w:lang w:val="uz-Cyrl-UZ"/>
              </w:rPr>
              <w:t xml:space="preserve">. </w:t>
            </w:r>
            <w:r>
              <w:rPr>
                <w:sz w:val="28"/>
                <w:szCs w:val="28"/>
                <w:lang w:val="uz-Cyrl-UZ"/>
              </w:rPr>
              <w:t>Bu</w:t>
            </w:r>
            <w:r w:rsidRPr="002752C5">
              <w:rPr>
                <w:sz w:val="28"/>
                <w:szCs w:val="28"/>
                <w:lang w:val="uz-Cyrl-UZ"/>
              </w:rPr>
              <w:t xml:space="preserve"> </w:t>
            </w:r>
            <w:r>
              <w:rPr>
                <w:sz w:val="28"/>
                <w:szCs w:val="28"/>
                <w:lang w:val="uz-Cyrl-UZ"/>
              </w:rPr>
              <w:t>razryadni</w:t>
            </w:r>
            <w:r w:rsidRPr="002752C5">
              <w:rPr>
                <w:sz w:val="28"/>
                <w:szCs w:val="28"/>
                <w:lang w:val="uz-Cyrl-UZ"/>
              </w:rPr>
              <w:t xml:space="preserve"> </w:t>
            </w:r>
            <w:r>
              <w:rPr>
                <w:sz w:val="28"/>
                <w:szCs w:val="28"/>
                <w:lang w:val="uz-Cyrl-UZ"/>
              </w:rPr>
              <w:t>hisobga</w:t>
            </w:r>
            <w:r w:rsidRPr="002752C5">
              <w:rPr>
                <w:sz w:val="28"/>
                <w:szCs w:val="28"/>
                <w:lang w:val="uz-Cyrl-UZ"/>
              </w:rPr>
              <w:t xml:space="preserve"> </w:t>
            </w:r>
            <w:r>
              <w:rPr>
                <w:sz w:val="28"/>
                <w:szCs w:val="28"/>
                <w:lang w:val="uz-Cyrl-UZ"/>
              </w:rPr>
              <w:t>olish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ikkin-chi yarimsummator qo‘yiladi. Shu tariqa, yarim-summatorlardan to‘liq summator sxemasi hosil bo‘ladi</w:t>
            </w:r>
            <w:r w:rsidRPr="002752C5">
              <w:rPr>
                <w:sz w:val="28"/>
                <w:szCs w:val="28"/>
                <w:lang w:val="uz-Cyrl-UZ"/>
              </w:rPr>
              <w:t>.</w:t>
            </w:r>
          </w:p>
          <w:p w14:paraId="20701FA5" w14:textId="77777777" w:rsidR="001543F4" w:rsidRPr="00703676" w:rsidRDefault="001543F4" w:rsidP="003A7C3D">
            <w:pPr>
              <w:tabs>
                <w:tab w:val="left" w:pos="4320"/>
                <w:tab w:val="left" w:pos="4500"/>
              </w:tabs>
              <w:jc w:val="both"/>
              <w:rPr>
                <w:sz w:val="12"/>
                <w:szCs w:val="12"/>
                <w:lang w:val="uz-Cyrl-UZ"/>
              </w:rPr>
            </w:pPr>
          </w:p>
          <w:p w14:paraId="087ACFD1" w14:textId="77777777" w:rsidR="001543F4" w:rsidRPr="002752C5" w:rsidRDefault="001543F4" w:rsidP="003A7C3D">
            <w:pPr>
              <w:tabs>
                <w:tab w:val="left" w:pos="4320"/>
                <w:tab w:val="left" w:pos="4500"/>
              </w:tabs>
              <w:jc w:val="both"/>
              <w:rPr>
                <w:sz w:val="28"/>
                <w:szCs w:val="28"/>
                <w:lang w:val="uz-Cyrl-UZ"/>
              </w:rPr>
            </w:pPr>
            <w:r>
              <w:rPr>
                <w:sz w:val="28"/>
                <w:szCs w:val="28"/>
              </w:rPr>
              <w:t>Вентиллар тўпламидан иборат манти</w:t>
            </w:r>
            <w:r>
              <w:rPr>
                <w:sz w:val="28"/>
                <w:szCs w:val="28"/>
                <w:lang w:val="uz-Cyrl-UZ"/>
              </w:rPr>
              <w:t>қ</w:t>
            </w:r>
            <w:r>
              <w:rPr>
                <w:sz w:val="28"/>
                <w:szCs w:val="28"/>
              </w:rPr>
              <w:t>ий схе-ма. Иккита кириши (</w:t>
            </w:r>
            <w:r>
              <w:rPr>
                <w:sz w:val="28"/>
                <w:szCs w:val="28"/>
                <w:lang w:val="uz-Cyrl-UZ"/>
              </w:rPr>
              <w:t>қўшилувчилар учун</w:t>
            </w:r>
            <w:r>
              <w:rPr>
                <w:sz w:val="28"/>
                <w:szCs w:val="28"/>
              </w:rPr>
              <w:t>)</w:t>
            </w:r>
            <w:r>
              <w:rPr>
                <w:sz w:val="28"/>
                <w:szCs w:val="28"/>
                <w:lang w:val="uz-Cyrl-UZ"/>
              </w:rPr>
              <w:t xml:space="preserve"> ва </w:t>
            </w:r>
            <w:r>
              <w:rPr>
                <w:sz w:val="28"/>
                <w:szCs w:val="28"/>
                <w:lang w:val="uz-Cyrl-UZ"/>
              </w:rPr>
              <w:lastRenderedPageBreak/>
              <w:t xml:space="preserve">иккита </w:t>
            </w:r>
            <w:r>
              <w:rPr>
                <w:sz w:val="28"/>
                <w:szCs w:val="28"/>
              </w:rPr>
              <w:t>чи</w:t>
            </w:r>
            <w:r>
              <w:rPr>
                <w:sz w:val="28"/>
                <w:szCs w:val="28"/>
                <w:lang w:val="uz-Cyrl-UZ"/>
              </w:rPr>
              <w:t>қиши (</w:t>
            </w:r>
            <w:r>
              <w:rPr>
                <w:sz w:val="28"/>
                <w:szCs w:val="28"/>
              </w:rPr>
              <w:t>йиғинди учун ва кўчириш бити</w:t>
            </w:r>
            <w:r>
              <w:rPr>
                <w:sz w:val="28"/>
                <w:szCs w:val="28"/>
                <w:lang w:val="uz-Cyrl-UZ"/>
              </w:rPr>
              <w:t>) бор. Иккита иккил</w:t>
            </w:r>
            <w:r w:rsidRPr="002752C5">
              <w:rPr>
                <w:sz w:val="28"/>
                <w:szCs w:val="28"/>
                <w:lang w:val="uz-Cyrl-UZ"/>
              </w:rPr>
              <w:t xml:space="preserve">и рақамни </w:t>
            </w:r>
            <w:r>
              <w:rPr>
                <w:sz w:val="28"/>
                <w:szCs w:val="28"/>
                <w:lang w:val="uz-Cyrl-UZ"/>
              </w:rPr>
              <w:t>қўшади ва кўчириш сигн</w:t>
            </w:r>
            <w:r w:rsidRPr="002752C5">
              <w:rPr>
                <w:sz w:val="28"/>
                <w:szCs w:val="28"/>
                <w:lang w:val="uz-Cyrl-UZ"/>
              </w:rPr>
              <w:t>алини беради, бироқ йиғиндига олдинги қўшишдан бўлган кўчириш разря</w:t>
            </w:r>
            <w:r>
              <w:rPr>
                <w:sz w:val="28"/>
                <w:szCs w:val="28"/>
                <w:lang w:val="uz-Cyrl-UZ"/>
              </w:rPr>
              <w:t>-</w:t>
            </w:r>
            <w:r w:rsidRPr="002752C5">
              <w:rPr>
                <w:sz w:val="28"/>
                <w:szCs w:val="28"/>
                <w:lang w:val="uz-Cyrl-UZ"/>
              </w:rPr>
              <w:t>дини қўшмайди. Бу разрядни ҳисобга олиш учун иккинчи</w:t>
            </w:r>
            <w:r>
              <w:rPr>
                <w:sz w:val="28"/>
                <w:szCs w:val="28"/>
                <w:lang w:val="uz-Cyrl-UZ"/>
              </w:rPr>
              <w:t xml:space="preserve"> яримсумматор қўйилади. Шу тариқа, яримсумматорлардан тўлиқ сумматор схемаси ҳосил бўлади</w:t>
            </w:r>
            <w:r w:rsidRPr="002752C5">
              <w:rPr>
                <w:sz w:val="28"/>
                <w:szCs w:val="28"/>
                <w:lang w:val="uz-Cyrl-UZ"/>
              </w:rPr>
              <w:t xml:space="preserve">. </w:t>
            </w:r>
          </w:p>
        </w:tc>
      </w:tr>
      <w:tr w:rsidR="001543F4" w14:paraId="0742F200" w14:textId="77777777">
        <w:trPr>
          <w:tblCellSpacing w:w="0" w:type="dxa"/>
          <w:jc w:val="center"/>
        </w:trPr>
        <w:tc>
          <w:tcPr>
            <w:tcW w:w="2079" w:type="pct"/>
          </w:tcPr>
          <w:p w14:paraId="467C6013" w14:textId="77777777" w:rsidR="001543F4" w:rsidRPr="007F216E" w:rsidRDefault="001543F4" w:rsidP="003A7C3D">
            <w:pPr>
              <w:tabs>
                <w:tab w:val="left" w:pos="4320"/>
                <w:tab w:val="left" w:pos="4500"/>
              </w:tabs>
              <w:rPr>
                <w:b/>
                <w:sz w:val="28"/>
                <w:szCs w:val="28"/>
                <w:lang w:val="uz-Cyrl-UZ"/>
              </w:rPr>
            </w:pPr>
            <w:r w:rsidRPr="00F20E7D">
              <w:rPr>
                <w:b/>
                <w:sz w:val="28"/>
                <w:szCs w:val="28"/>
                <w:lang w:val="uz-Cyrl-UZ"/>
              </w:rPr>
              <w:lastRenderedPageBreak/>
              <w:t>П</w:t>
            </w:r>
            <w:r w:rsidRPr="001C7AA6">
              <w:rPr>
                <w:b/>
                <w:sz w:val="28"/>
                <w:szCs w:val="28"/>
                <w:lang w:val="uz-Cyrl-UZ"/>
              </w:rPr>
              <w:t>ользовательский интерфейс</w:t>
            </w:r>
            <w:r w:rsidRPr="007F216E">
              <w:rPr>
                <w:b/>
                <w:sz w:val="28"/>
                <w:szCs w:val="28"/>
                <w:lang w:val="uz-Cyrl-UZ"/>
              </w:rPr>
              <w:t xml:space="preserve"> </w:t>
            </w:r>
          </w:p>
          <w:p w14:paraId="2C7E8AA7" w14:textId="77777777" w:rsidR="001543F4" w:rsidRDefault="001543F4" w:rsidP="003A7C3D">
            <w:pPr>
              <w:tabs>
                <w:tab w:val="left" w:pos="4320"/>
                <w:tab w:val="left" w:pos="4500"/>
              </w:tabs>
              <w:rPr>
                <w:bCs/>
                <w:color w:val="000000"/>
                <w:sz w:val="28"/>
                <w:szCs w:val="28"/>
                <w:lang w:val="uz-Cyrl-UZ"/>
              </w:rPr>
            </w:pPr>
            <w:r w:rsidRPr="00374F88">
              <w:rPr>
                <w:b/>
                <w:bCs/>
                <w:color w:val="000000"/>
                <w:sz w:val="28"/>
                <w:szCs w:val="28"/>
                <w:lang w:val="uz-Cyrl-UZ"/>
              </w:rPr>
              <w:t xml:space="preserve">uz </w:t>
            </w:r>
            <w:r w:rsidRPr="00374F88">
              <w:rPr>
                <w:bCs/>
                <w:color w:val="000000"/>
                <w:sz w:val="28"/>
                <w:szCs w:val="28"/>
                <w:lang w:val="uz-Cyrl-UZ"/>
              </w:rPr>
              <w:t>-</w:t>
            </w:r>
            <w:r w:rsidRPr="001C7AA6">
              <w:rPr>
                <w:sz w:val="28"/>
                <w:szCs w:val="28"/>
                <w:lang w:val="uz-Cyrl-UZ"/>
              </w:rPr>
              <w:t xml:space="preserve"> foydalanuvchi interfeysi</w:t>
            </w:r>
          </w:p>
          <w:p w14:paraId="0D99E2AA" w14:textId="535ED75B" w:rsidR="001543F4" w:rsidRDefault="000B536F" w:rsidP="003A7C3D">
            <w:pPr>
              <w:tabs>
                <w:tab w:val="left" w:pos="4320"/>
                <w:tab w:val="left" w:pos="4500"/>
              </w:tabs>
              <w:rPr>
                <w:sz w:val="28"/>
                <w:szCs w:val="28"/>
                <w:lang w:val="uz-Cyrl-UZ"/>
              </w:rPr>
            </w:pPr>
            <w:r>
              <w:rPr>
                <w:sz w:val="28"/>
                <w:szCs w:val="28"/>
                <w:lang w:val="uz-Cyrl-UZ"/>
              </w:rPr>
              <w:t xml:space="preserve"> </w:t>
            </w:r>
            <w:r w:rsidR="001543F4" w:rsidRPr="001C7AA6">
              <w:rPr>
                <w:sz w:val="28"/>
                <w:szCs w:val="28"/>
                <w:lang w:val="uz-Cyrl-UZ"/>
              </w:rPr>
              <w:t>фойдаланувчи интерфейси</w:t>
            </w:r>
          </w:p>
          <w:p w14:paraId="63995DDC" w14:textId="77777777" w:rsidR="001543F4" w:rsidRPr="007F216E"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241354">
              <w:rPr>
                <w:bCs/>
                <w:color w:val="000000"/>
                <w:sz w:val="28"/>
                <w:szCs w:val="28"/>
                <w:lang w:val="en-US"/>
              </w:rPr>
              <w:t>-</w:t>
            </w:r>
            <w:r w:rsidRPr="007F216E">
              <w:rPr>
                <w:sz w:val="28"/>
                <w:szCs w:val="28"/>
                <w:lang w:val="en-US"/>
              </w:rPr>
              <w:t xml:space="preserve"> user</w:t>
            </w:r>
            <w:r w:rsidRPr="007F216E">
              <w:rPr>
                <w:sz w:val="28"/>
                <w:szCs w:val="28"/>
              </w:rPr>
              <w:t xml:space="preserve"> </w:t>
            </w:r>
            <w:r w:rsidRPr="007F216E">
              <w:rPr>
                <w:sz w:val="28"/>
                <w:szCs w:val="28"/>
                <w:lang w:val="en-US"/>
              </w:rPr>
              <w:t>interface</w:t>
            </w:r>
            <w:r w:rsidRPr="007F216E">
              <w:rPr>
                <w:sz w:val="28"/>
                <w:szCs w:val="28"/>
              </w:rPr>
              <w:t xml:space="preserve"> </w:t>
            </w:r>
          </w:p>
          <w:p w14:paraId="0DB2B36A" w14:textId="77777777" w:rsidR="001543F4" w:rsidRPr="004879B7" w:rsidRDefault="001543F4" w:rsidP="003A7C3D">
            <w:pPr>
              <w:tabs>
                <w:tab w:val="left" w:pos="4320"/>
                <w:tab w:val="left" w:pos="4500"/>
              </w:tabs>
              <w:rPr>
                <w:sz w:val="28"/>
                <w:szCs w:val="28"/>
                <w:lang w:val="uz-Cyrl-UZ"/>
              </w:rPr>
            </w:pPr>
          </w:p>
        </w:tc>
        <w:tc>
          <w:tcPr>
            <w:tcW w:w="2921" w:type="pct"/>
          </w:tcPr>
          <w:p w14:paraId="1B99B1F7" w14:textId="77777777" w:rsidR="001543F4" w:rsidRDefault="001543F4" w:rsidP="003A7C3D">
            <w:pPr>
              <w:tabs>
                <w:tab w:val="left" w:pos="4320"/>
                <w:tab w:val="left" w:pos="4500"/>
              </w:tabs>
              <w:jc w:val="both"/>
              <w:rPr>
                <w:sz w:val="28"/>
                <w:szCs w:val="28"/>
                <w:lang w:val="uz-Cyrl-UZ"/>
              </w:rPr>
            </w:pPr>
            <w:r>
              <w:rPr>
                <w:sz w:val="28"/>
                <w:szCs w:val="28"/>
              </w:rPr>
              <w:t xml:space="preserve">Текстовые, графические и речевые программные средства взаимодействия пользователя с компьютерной системой. </w:t>
            </w:r>
          </w:p>
          <w:p w14:paraId="724D1D01" w14:textId="77777777" w:rsidR="001543F4" w:rsidRPr="00703676" w:rsidRDefault="001543F4" w:rsidP="003A7C3D">
            <w:pPr>
              <w:tabs>
                <w:tab w:val="left" w:pos="4320"/>
                <w:tab w:val="left" w:pos="4500"/>
              </w:tabs>
              <w:jc w:val="both"/>
              <w:rPr>
                <w:sz w:val="12"/>
                <w:szCs w:val="12"/>
              </w:rPr>
            </w:pPr>
          </w:p>
          <w:p w14:paraId="135EAC1F" w14:textId="77777777" w:rsidR="001543F4" w:rsidRDefault="001543F4" w:rsidP="003A7C3D">
            <w:pPr>
              <w:tabs>
                <w:tab w:val="left" w:pos="4320"/>
                <w:tab w:val="left" w:pos="4500"/>
              </w:tabs>
              <w:jc w:val="both"/>
              <w:rPr>
                <w:sz w:val="28"/>
                <w:szCs w:val="28"/>
                <w:lang w:val="en-US"/>
              </w:rPr>
            </w:pPr>
            <w:r w:rsidRPr="0099137E">
              <w:rPr>
                <w:sz w:val="28"/>
                <w:szCs w:val="28"/>
                <w:lang w:val="en-US"/>
              </w:rPr>
              <w:t>Foydalanuvchining</w:t>
            </w:r>
            <w:r>
              <w:rPr>
                <w:sz w:val="28"/>
                <w:szCs w:val="28"/>
                <w:lang w:val="uz-Cyrl-UZ"/>
              </w:rPr>
              <w:t xml:space="preserve"> </w:t>
            </w:r>
            <w:r w:rsidRPr="0099137E">
              <w:rPr>
                <w:sz w:val="28"/>
                <w:szCs w:val="28"/>
                <w:lang w:val="en-US"/>
              </w:rPr>
              <w:t>kompyuter tizimi</w:t>
            </w:r>
            <w:r>
              <w:rPr>
                <w:sz w:val="28"/>
                <w:szCs w:val="28"/>
                <w:lang w:val="uz-Cyrl-UZ"/>
              </w:rPr>
              <w:t xml:space="preserve"> b</w:t>
            </w:r>
            <w:r w:rsidRPr="0099137E">
              <w:rPr>
                <w:sz w:val="28"/>
                <w:szCs w:val="28"/>
                <w:lang w:val="en-US"/>
              </w:rPr>
              <w:t>ilan</w:t>
            </w:r>
            <w:r>
              <w:rPr>
                <w:sz w:val="28"/>
                <w:szCs w:val="28"/>
                <w:lang w:val="uz-Cyrl-UZ"/>
              </w:rPr>
              <w:t xml:space="preserve"> b</w:t>
            </w:r>
            <w:r w:rsidRPr="0099137E">
              <w:rPr>
                <w:sz w:val="28"/>
                <w:szCs w:val="28"/>
                <w:lang w:val="en-US"/>
              </w:rPr>
              <w:t>irgalikda ishlashining matnli</w:t>
            </w:r>
            <w:r>
              <w:rPr>
                <w:sz w:val="28"/>
                <w:szCs w:val="28"/>
                <w:lang w:val="uz-Cyrl-UZ"/>
              </w:rPr>
              <w:t xml:space="preserve">, </w:t>
            </w:r>
            <w:r w:rsidRPr="0099137E">
              <w:rPr>
                <w:sz w:val="28"/>
                <w:szCs w:val="28"/>
                <w:lang w:val="en-US"/>
              </w:rPr>
              <w:t>grafik</w:t>
            </w:r>
            <w:r>
              <w:rPr>
                <w:sz w:val="28"/>
                <w:szCs w:val="28"/>
                <w:lang w:val="uz-Cyrl-UZ"/>
              </w:rPr>
              <w:t xml:space="preserve"> v</w:t>
            </w:r>
            <w:r w:rsidRPr="0099137E">
              <w:rPr>
                <w:sz w:val="28"/>
                <w:szCs w:val="28"/>
                <w:lang w:val="en-US"/>
              </w:rPr>
              <w:t>a nutqiy dasturiy</w:t>
            </w:r>
            <w:r>
              <w:rPr>
                <w:sz w:val="28"/>
                <w:szCs w:val="28"/>
                <w:lang w:val="uz-Cyrl-UZ"/>
              </w:rPr>
              <w:t xml:space="preserve"> v</w:t>
            </w:r>
            <w:r w:rsidRPr="0099137E">
              <w:rPr>
                <w:sz w:val="28"/>
                <w:szCs w:val="28"/>
                <w:lang w:val="en-US"/>
              </w:rPr>
              <w:t>ositalari</w:t>
            </w:r>
            <w:r>
              <w:rPr>
                <w:sz w:val="28"/>
                <w:szCs w:val="28"/>
                <w:lang w:val="uz-Cyrl-UZ"/>
              </w:rPr>
              <w:t>.</w:t>
            </w:r>
          </w:p>
          <w:p w14:paraId="31FDE55F" w14:textId="77777777" w:rsidR="001543F4" w:rsidRPr="00703676" w:rsidRDefault="001543F4" w:rsidP="003A7C3D">
            <w:pPr>
              <w:tabs>
                <w:tab w:val="left" w:pos="4320"/>
                <w:tab w:val="left" w:pos="4500"/>
              </w:tabs>
              <w:jc w:val="both"/>
              <w:rPr>
                <w:sz w:val="10"/>
                <w:szCs w:val="10"/>
                <w:lang w:val="en-US"/>
              </w:rPr>
            </w:pPr>
          </w:p>
          <w:p w14:paraId="74554B9E" w14:textId="77777777" w:rsidR="001543F4" w:rsidRPr="00746E74" w:rsidRDefault="001543F4" w:rsidP="003A7C3D">
            <w:pPr>
              <w:tabs>
                <w:tab w:val="left" w:pos="4320"/>
                <w:tab w:val="left" w:pos="4500"/>
              </w:tabs>
              <w:jc w:val="both"/>
              <w:rPr>
                <w:sz w:val="28"/>
                <w:szCs w:val="28"/>
                <w:lang w:val="uz-Cyrl-UZ"/>
              </w:rPr>
            </w:pPr>
            <w:r>
              <w:rPr>
                <w:sz w:val="28"/>
                <w:szCs w:val="28"/>
              </w:rPr>
              <w:t>Фойдаланувчининг</w:t>
            </w:r>
            <w:r>
              <w:rPr>
                <w:sz w:val="28"/>
                <w:szCs w:val="28"/>
                <w:lang w:val="uz-Cyrl-UZ"/>
              </w:rPr>
              <w:t xml:space="preserve"> </w:t>
            </w:r>
            <w:r>
              <w:rPr>
                <w:sz w:val="28"/>
                <w:szCs w:val="28"/>
              </w:rPr>
              <w:t>компьютер тизими</w:t>
            </w:r>
            <w:r>
              <w:rPr>
                <w:sz w:val="28"/>
                <w:szCs w:val="28"/>
                <w:lang w:val="uz-Cyrl-UZ"/>
              </w:rPr>
              <w:t xml:space="preserve"> б</w:t>
            </w:r>
            <w:r>
              <w:rPr>
                <w:sz w:val="28"/>
                <w:szCs w:val="28"/>
              </w:rPr>
              <w:t>илан</w:t>
            </w:r>
            <w:r>
              <w:rPr>
                <w:sz w:val="28"/>
                <w:szCs w:val="28"/>
                <w:lang w:val="uz-Cyrl-UZ"/>
              </w:rPr>
              <w:t xml:space="preserve"> б</w:t>
            </w:r>
            <w:r>
              <w:rPr>
                <w:sz w:val="28"/>
                <w:szCs w:val="28"/>
              </w:rPr>
              <w:t>иргаликда ишлашининг матнли</w:t>
            </w:r>
            <w:r>
              <w:rPr>
                <w:sz w:val="28"/>
                <w:szCs w:val="28"/>
                <w:lang w:val="uz-Cyrl-UZ"/>
              </w:rPr>
              <w:t xml:space="preserve">, </w:t>
            </w:r>
            <w:r>
              <w:rPr>
                <w:sz w:val="28"/>
                <w:szCs w:val="28"/>
              </w:rPr>
              <w:t>график</w:t>
            </w:r>
            <w:r>
              <w:rPr>
                <w:sz w:val="28"/>
                <w:szCs w:val="28"/>
                <w:lang w:val="uz-Cyrl-UZ"/>
              </w:rPr>
              <w:t xml:space="preserve"> в</w:t>
            </w:r>
            <w:r>
              <w:rPr>
                <w:sz w:val="28"/>
                <w:szCs w:val="28"/>
              </w:rPr>
              <w:t>а нутқий дастурий</w:t>
            </w:r>
            <w:r>
              <w:rPr>
                <w:sz w:val="28"/>
                <w:szCs w:val="28"/>
                <w:lang w:val="uz-Cyrl-UZ"/>
              </w:rPr>
              <w:t xml:space="preserve"> в</w:t>
            </w:r>
            <w:r>
              <w:rPr>
                <w:sz w:val="28"/>
                <w:szCs w:val="28"/>
              </w:rPr>
              <w:t>оситалари</w:t>
            </w:r>
            <w:r>
              <w:rPr>
                <w:sz w:val="28"/>
                <w:szCs w:val="28"/>
                <w:lang w:val="uz-Cyrl-UZ"/>
              </w:rPr>
              <w:t>.</w:t>
            </w:r>
          </w:p>
        </w:tc>
      </w:tr>
      <w:tr w:rsidR="001543F4" w:rsidRPr="005D2E87" w14:paraId="4494B862" w14:textId="77777777">
        <w:trPr>
          <w:tblCellSpacing w:w="0" w:type="dxa"/>
          <w:jc w:val="center"/>
        </w:trPr>
        <w:tc>
          <w:tcPr>
            <w:tcW w:w="2079" w:type="pct"/>
          </w:tcPr>
          <w:p w14:paraId="2E4A9862" w14:textId="77777777" w:rsidR="001543F4" w:rsidRPr="007F216E" w:rsidRDefault="001543F4" w:rsidP="003A7C3D">
            <w:pPr>
              <w:tabs>
                <w:tab w:val="left" w:pos="4320"/>
                <w:tab w:val="left" w:pos="4500"/>
              </w:tabs>
              <w:rPr>
                <w:b/>
                <w:sz w:val="28"/>
                <w:szCs w:val="28"/>
                <w:lang w:val="uz-Cyrl-UZ"/>
              </w:rPr>
            </w:pPr>
            <w:r w:rsidRPr="007F216E">
              <w:rPr>
                <w:b/>
                <w:sz w:val="28"/>
                <w:szCs w:val="28"/>
                <w:lang w:val="uz-Cyrl-UZ"/>
              </w:rPr>
              <w:t>Пользовательский режим</w:t>
            </w:r>
          </w:p>
          <w:p w14:paraId="7EC4ABC8" w14:textId="77777777" w:rsidR="001543F4" w:rsidRDefault="001543F4" w:rsidP="003A7C3D">
            <w:pPr>
              <w:tabs>
                <w:tab w:val="left" w:pos="4320"/>
                <w:tab w:val="left" w:pos="4500"/>
              </w:tabs>
              <w:rPr>
                <w:bCs/>
                <w:color w:val="000000"/>
                <w:sz w:val="28"/>
                <w:szCs w:val="28"/>
                <w:lang w:val="uz-Cyrl-UZ"/>
              </w:rPr>
            </w:pPr>
            <w:r w:rsidRPr="00374F88">
              <w:rPr>
                <w:b/>
                <w:bCs/>
                <w:color w:val="000000"/>
                <w:sz w:val="28"/>
                <w:szCs w:val="28"/>
                <w:lang w:val="uz-Cyrl-UZ"/>
              </w:rPr>
              <w:t xml:space="preserve">uz </w:t>
            </w:r>
            <w:r w:rsidRPr="00374F88">
              <w:rPr>
                <w:bCs/>
                <w:color w:val="000000"/>
                <w:sz w:val="28"/>
                <w:szCs w:val="28"/>
                <w:lang w:val="uz-Cyrl-UZ"/>
              </w:rPr>
              <w:t>-</w:t>
            </w:r>
            <w:r w:rsidRPr="00DE4857">
              <w:rPr>
                <w:sz w:val="28"/>
                <w:szCs w:val="28"/>
                <w:lang w:val="uz-Cyrl-UZ"/>
              </w:rPr>
              <w:t xml:space="preserve"> foydalanuvchi rejimi</w:t>
            </w:r>
          </w:p>
          <w:p w14:paraId="59FF2319" w14:textId="45DB1F0E" w:rsidR="001543F4" w:rsidRDefault="000B536F" w:rsidP="003A7C3D">
            <w:pPr>
              <w:tabs>
                <w:tab w:val="left" w:pos="4320"/>
                <w:tab w:val="left" w:pos="4500"/>
              </w:tabs>
              <w:rPr>
                <w:b/>
                <w:sz w:val="28"/>
                <w:szCs w:val="28"/>
                <w:lang w:val="uz-Cyrl-UZ"/>
              </w:rPr>
            </w:pPr>
            <w:r>
              <w:rPr>
                <w:sz w:val="28"/>
                <w:szCs w:val="28"/>
                <w:lang w:val="uz-Cyrl-UZ"/>
              </w:rPr>
              <w:t xml:space="preserve"> </w:t>
            </w:r>
            <w:r w:rsidR="001543F4">
              <w:rPr>
                <w:sz w:val="28"/>
                <w:szCs w:val="28"/>
              </w:rPr>
              <w:t>фойдаланувчи режими</w:t>
            </w:r>
            <w:r w:rsidR="001543F4" w:rsidRPr="00B8072E">
              <w:rPr>
                <w:b/>
                <w:sz w:val="28"/>
                <w:szCs w:val="28"/>
                <w:lang w:val="uz-Cyrl-UZ"/>
              </w:rPr>
              <w:t xml:space="preserve"> </w:t>
            </w:r>
          </w:p>
          <w:p w14:paraId="2BF25145" w14:textId="11D0B286" w:rsidR="001543F4" w:rsidRPr="007F216E"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443F05">
              <w:rPr>
                <w:bCs/>
                <w:color w:val="000000"/>
                <w:sz w:val="28"/>
                <w:szCs w:val="28"/>
                <w:lang w:val="en-US"/>
              </w:rPr>
              <w:t>-</w:t>
            </w:r>
            <w:r w:rsidRPr="007F216E">
              <w:rPr>
                <w:sz w:val="28"/>
                <w:szCs w:val="28"/>
                <w:lang w:val="uz-Cyrl-UZ"/>
              </w:rPr>
              <w:t xml:space="preserve"> user mode</w:t>
            </w:r>
            <w:r w:rsidR="00D7251A">
              <w:rPr>
                <w:sz w:val="28"/>
                <w:szCs w:val="28"/>
                <w:lang w:val="uz-Cyrl-UZ"/>
              </w:rPr>
              <w:t xml:space="preserve"> </w:t>
            </w:r>
          </w:p>
          <w:p w14:paraId="0A24A015" w14:textId="77777777" w:rsidR="001543F4" w:rsidRPr="0064291D" w:rsidRDefault="001543F4" w:rsidP="003A7C3D">
            <w:pPr>
              <w:tabs>
                <w:tab w:val="left" w:pos="4320"/>
                <w:tab w:val="left" w:pos="4500"/>
              </w:tabs>
              <w:rPr>
                <w:b/>
                <w:sz w:val="28"/>
                <w:szCs w:val="28"/>
              </w:rPr>
            </w:pPr>
          </w:p>
        </w:tc>
        <w:tc>
          <w:tcPr>
            <w:tcW w:w="2921" w:type="pct"/>
          </w:tcPr>
          <w:p w14:paraId="3A1DFB34" w14:textId="77777777" w:rsidR="001543F4" w:rsidRDefault="001543F4" w:rsidP="003A7C3D">
            <w:pPr>
              <w:tabs>
                <w:tab w:val="left" w:pos="4320"/>
                <w:tab w:val="left" w:pos="4500"/>
              </w:tabs>
              <w:jc w:val="both"/>
              <w:rPr>
                <w:sz w:val="28"/>
                <w:szCs w:val="28"/>
                <w:lang w:val="uz-Cyrl-UZ"/>
              </w:rPr>
            </w:pPr>
            <w:r>
              <w:rPr>
                <w:sz w:val="28"/>
                <w:szCs w:val="28"/>
              </w:rPr>
              <w:t xml:space="preserve">Непривилегированный режим работы процессора, предназначенный для исполнения прикладных программ. </w:t>
            </w:r>
          </w:p>
          <w:p w14:paraId="2B3ACEDC" w14:textId="77777777" w:rsidR="001543F4" w:rsidRPr="00703676" w:rsidRDefault="001543F4" w:rsidP="003A7C3D">
            <w:pPr>
              <w:tabs>
                <w:tab w:val="left" w:pos="4320"/>
                <w:tab w:val="left" w:pos="4500"/>
              </w:tabs>
              <w:jc w:val="both"/>
              <w:rPr>
                <w:sz w:val="10"/>
                <w:szCs w:val="10"/>
                <w:lang w:val="uz-Cyrl-UZ"/>
              </w:rPr>
            </w:pPr>
          </w:p>
          <w:p w14:paraId="0A1EA704" w14:textId="77777777" w:rsidR="001543F4" w:rsidRDefault="001543F4" w:rsidP="003A7C3D">
            <w:pPr>
              <w:tabs>
                <w:tab w:val="left" w:pos="4320"/>
                <w:tab w:val="left" w:pos="4500"/>
              </w:tabs>
              <w:jc w:val="both"/>
              <w:rPr>
                <w:sz w:val="28"/>
                <w:szCs w:val="28"/>
                <w:lang w:val="en-US"/>
              </w:rPr>
            </w:pPr>
            <w:r>
              <w:rPr>
                <w:sz w:val="28"/>
                <w:szCs w:val="28"/>
                <w:lang w:val="uz-Cyrl-UZ"/>
              </w:rPr>
              <w:t>Protsessorning, amaliy dasturlarni</w:t>
            </w:r>
            <w:r w:rsidRPr="001E2DBB">
              <w:rPr>
                <w:sz w:val="28"/>
                <w:szCs w:val="28"/>
                <w:lang w:val="uz-Cyrl-UZ"/>
              </w:rPr>
              <w:t xml:space="preserve"> </w:t>
            </w:r>
            <w:r>
              <w:rPr>
                <w:sz w:val="28"/>
                <w:szCs w:val="28"/>
                <w:lang w:val="uz-Cyrl-UZ"/>
              </w:rPr>
              <w:t>bajarish uchun mo‘ljallangan, imtiyozli bo‘lmagan</w:t>
            </w:r>
            <w:r w:rsidRPr="001E2DBB">
              <w:rPr>
                <w:sz w:val="28"/>
                <w:szCs w:val="28"/>
                <w:lang w:val="uz-Cyrl-UZ"/>
              </w:rPr>
              <w:t xml:space="preserve"> </w:t>
            </w:r>
            <w:r>
              <w:rPr>
                <w:sz w:val="28"/>
                <w:szCs w:val="28"/>
                <w:lang w:val="uz-Cyrl-UZ"/>
              </w:rPr>
              <w:t>ish-lash</w:t>
            </w:r>
            <w:r w:rsidRPr="001E2DBB">
              <w:rPr>
                <w:sz w:val="28"/>
                <w:szCs w:val="28"/>
                <w:lang w:val="uz-Cyrl-UZ"/>
              </w:rPr>
              <w:t xml:space="preserve"> </w:t>
            </w:r>
            <w:r>
              <w:rPr>
                <w:sz w:val="28"/>
                <w:szCs w:val="28"/>
                <w:lang w:val="uz-Cyrl-UZ"/>
              </w:rPr>
              <w:t>rejimi.</w:t>
            </w:r>
          </w:p>
          <w:p w14:paraId="54F9F6CE" w14:textId="77777777" w:rsidR="001543F4" w:rsidRPr="00703676" w:rsidRDefault="001543F4" w:rsidP="003A7C3D">
            <w:pPr>
              <w:tabs>
                <w:tab w:val="left" w:pos="4320"/>
                <w:tab w:val="left" w:pos="4500"/>
              </w:tabs>
              <w:jc w:val="both"/>
              <w:rPr>
                <w:sz w:val="10"/>
                <w:szCs w:val="10"/>
                <w:lang w:val="en-US"/>
              </w:rPr>
            </w:pPr>
          </w:p>
          <w:p w14:paraId="147E1913" w14:textId="77777777" w:rsidR="001543F4" w:rsidRPr="001E2DBB" w:rsidRDefault="001543F4" w:rsidP="003A7C3D">
            <w:pPr>
              <w:tabs>
                <w:tab w:val="left" w:pos="4320"/>
                <w:tab w:val="left" w:pos="4500"/>
              </w:tabs>
              <w:jc w:val="both"/>
              <w:rPr>
                <w:sz w:val="28"/>
                <w:szCs w:val="28"/>
                <w:lang w:val="uz-Cyrl-UZ"/>
              </w:rPr>
            </w:pPr>
            <w:r w:rsidRPr="001E2DBB">
              <w:rPr>
                <w:sz w:val="28"/>
                <w:szCs w:val="28"/>
                <w:lang w:val="uz-Cyrl-UZ"/>
              </w:rPr>
              <w:t>Процессорнинг</w:t>
            </w:r>
            <w:r>
              <w:rPr>
                <w:sz w:val="28"/>
                <w:szCs w:val="28"/>
                <w:lang w:val="uz-Cyrl-UZ"/>
              </w:rPr>
              <w:t xml:space="preserve">, </w:t>
            </w:r>
            <w:r w:rsidRPr="00D80C3B">
              <w:rPr>
                <w:sz w:val="28"/>
                <w:szCs w:val="28"/>
                <w:lang w:val="uz-Cyrl-UZ"/>
              </w:rPr>
              <w:t>а</w:t>
            </w:r>
            <w:r>
              <w:rPr>
                <w:sz w:val="28"/>
                <w:szCs w:val="28"/>
                <w:lang w:val="uz-Cyrl-UZ"/>
              </w:rPr>
              <w:t>малий д</w:t>
            </w:r>
            <w:r w:rsidRPr="001E2DBB">
              <w:rPr>
                <w:sz w:val="28"/>
                <w:szCs w:val="28"/>
                <w:lang w:val="uz-Cyrl-UZ"/>
              </w:rPr>
              <w:t>астурларни бажа</w:t>
            </w:r>
            <w:r>
              <w:rPr>
                <w:sz w:val="28"/>
                <w:szCs w:val="28"/>
                <w:lang w:val="uz-Cyrl-UZ"/>
              </w:rPr>
              <w:t>-</w:t>
            </w:r>
            <w:r w:rsidRPr="001E2DBB">
              <w:rPr>
                <w:sz w:val="28"/>
                <w:szCs w:val="28"/>
                <w:lang w:val="uz-Cyrl-UZ"/>
              </w:rPr>
              <w:t>риш</w:t>
            </w:r>
            <w:r>
              <w:rPr>
                <w:sz w:val="28"/>
                <w:szCs w:val="28"/>
                <w:lang w:val="uz-Cyrl-UZ"/>
              </w:rPr>
              <w:t xml:space="preserve"> </w:t>
            </w:r>
            <w:r w:rsidRPr="001E2DBB">
              <w:rPr>
                <w:sz w:val="28"/>
                <w:szCs w:val="28"/>
                <w:lang w:val="uz-Cyrl-UZ"/>
              </w:rPr>
              <w:t>учун</w:t>
            </w:r>
            <w:r>
              <w:rPr>
                <w:sz w:val="28"/>
                <w:szCs w:val="28"/>
                <w:lang w:val="uz-Cyrl-UZ"/>
              </w:rPr>
              <w:t xml:space="preserve"> </w:t>
            </w:r>
            <w:r w:rsidRPr="001E2DBB">
              <w:rPr>
                <w:sz w:val="28"/>
                <w:szCs w:val="28"/>
                <w:lang w:val="uz-Cyrl-UZ"/>
              </w:rPr>
              <w:t>мўлжалланган</w:t>
            </w:r>
            <w:r>
              <w:rPr>
                <w:sz w:val="28"/>
                <w:szCs w:val="28"/>
                <w:lang w:val="uz-Cyrl-UZ"/>
              </w:rPr>
              <w:t xml:space="preserve">, </w:t>
            </w:r>
            <w:r w:rsidRPr="001E2DBB">
              <w:rPr>
                <w:sz w:val="28"/>
                <w:szCs w:val="28"/>
                <w:lang w:val="uz-Cyrl-UZ"/>
              </w:rPr>
              <w:t>имтиёзли</w:t>
            </w:r>
            <w:r>
              <w:rPr>
                <w:sz w:val="28"/>
                <w:szCs w:val="28"/>
                <w:lang w:val="uz-Cyrl-UZ"/>
              </w:rPr>
              <w:t xml:space="preserve"> б</w:t>
            </w:r>
            <w:r w:rsidRPr="001E2DBB">
              <w:rPr>
                <w:sz w:val="28"/>
                <w:szCs w:val="28"/>
                <w:lang w:val="uz-Cyrl-UZ"/>
              </w:rPr>
              <w:t>ўлмаган ишлаш режими</w:t>
            </w:r>
            <w:r>
              <w:rPr>
                <w:sz w:val="28"/>
                <w:szCs w:val="28"/>
                <w:lang w:val="uz-Cyrl-UZ"/>
              </w:rPr>
              <w:t>.</w:t>
            </w:r>
          </w:p>
        </w:tc>
      </w:tr>
      <w:tr w:rsidR="001543F4" w:rsidRPr="001878AD" w14:paraId="2B113AB2" w14:textId="77777777">
        <w:trPr>
          <w:tblCellSpacing w:w="0" w:type="dxa"/>
          <w:jc w:val="center"/>
        </w:trPr>
        <w:tc>
          <w:tcPr>
            <w:tcW w:w="2079" w:type="pct"/>
          </w:tcPr>
          <w:p w14:paraId="18725036" w14:textId="77777777" w:rsidR="001543F4" w:rsidRPr="004879B7" w:rsidRDefault="001543F4" w:rsidP="003A7C3D">
            <w:pPr>
              <w:tabs>
                <w:tab w:val="left" w:pos="4320"/>
                <w:tab w:val="left" w:pos="4500"/>
              </w:tabs>
              <w:rPr>
                <w:b/>
                <w:sz w:val="28"/>
                <w:szCs w:val="28"/>
                <w:lang w:val="uz-Cyrl-UZ"/>
              </w:rPr>
            </w:pPr>
            <w:r w:rsidRPr="00844AE4">
              <w:rPr>
                <w:b/>
                <w:sz w:val="28"/>
                <w:szCs w:val="28"/>
                <w:lang w:val="uz-Cyrl-UZ"/>
              </w:rPr>
              <w:t xml:space="preserve">Пороговая функция </w:t>
            </w:r>
          </w:p>
          <w:p w14:paraId="747BDB77" w14:textId="77777777" w:rsidR="001543F4" w:rsidRDefault="001543F4" w:rsidP="003A7C3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Pr>
                <w:sz w:val="28"/>
                <w:szCs w:val="28"/>
                <w:lang w:val="uz-Cyrl-UZ"/>
              </w:rPr>
              <w:t xml:space="preserve"> chegaraviy</w:t>
            </w:r>
            <w:r w:rsidRPr="001878AD">
              <w:rPr>
                <w:sz w:val="28"/>
                <w:szCs w:val="28"/>
                <w:lang w:val="uz-Cyrl-UZ"/>
              </w:rPr>
              <w:t xml:space="preserve"> </w:t>
            </w:r>
            <w:r>
              <w:rPr>
                <w:sz w:val="28"/>
                <w:szCs w:val="28"/>
                <w:lang w:val="uz-Cyrl-UZ"/>
              </w:rPr>
              <w:t>funksiya</w:t>
            </w:r>
          </w:p>
          <w:p w14:paraId="4E9F58BE" w14:textId="65B82AF1" w:rsidR="001543F4" w:rsidRPr="00844AE4" w:rsidRDefault="000B536F" w:rsidP="003A7C3D">
            <w:pPr>
              <w:tabs>
                <w:tab w:val="left" w:pos="4320"/>
                <w:tab w:val="left" w:pos="4500"/>
              </w:tabs>
              <w:rPr>
                <w:sz w:val="28"/>
                <w:szCs w:val="28"/>
                <w:lang w:val="uz-Cyrl-UZ"/>
              </w:rPr>
            </w:pPr>
            <w:r>
              <w:rPr>
                <w:b/>
                <w:sz w:val="28"/>
                <w:szCs w:val="28"/>
                <w:lang w:val="uz-Cyrl-UZ"/>
              </w:rPr>
              <w:t xml:space="preserve"> </w:t>
            </w:r>
            <w:r w:rsidR="001543F4" w:rsidRPr="001878AD">
              <w:rPr>
                <w:sz w:val="28"/>
                <w:szCs w:val="28"/>
                <w:lang w:val="uz-Cyrl-UZ"/>
              </w:rPr>
              <w:t>чегаравий функция</w:t>
            </w:r>
          </w:p>
          <w:p w14:paraId="521C5C3F" w14:textId="77777777" w:rsidR="001543F4" w:rsidRPr="004879B7"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443F05">
              <w:rPr>
                <w:bCs/>
                <w:color w:val="000000"/>
                <w:sz w:val="28"/>
                <w:szCs w:val="28"/>
                <w:lang w:val="en-US"/>
              </w:rPr>
              <w:t>-</w:t>
            </w:r>
            <w:r w:rsidRPr="004879B7">
              <w:rPr>
                <w:sz w:val="28"/>
                <w:szCs w:val="28"/>
                <w:lang w:val="en-US"/>
              </w:rPr>
              <w:t xml:space="preserve"> threshold function </w:t>
            </w:r>
          </w:p>
          <w:p w14:paraId="250BB3F5" w14:textId="77777777" w:rsidR="001543F4" w:rsidRPr="004879B7" w:rsidRDefault="001543F4" w:rsidP="003A7C3D">
            <w:pPr>
              <w:tabs>
                <w:tab w:val="left" w:pos="4320"/>
                <w:tab w:val="left" w:pos="4500"/>
              </w:tabs>
              <w:rPr>
                <w:sz w:val="28"/>
                <w:szCs w:val="28"/>
                <w:lang w:val="en-US"/>
              </w:rPr>
            </w:pPr>
          </w:p>
        </w:tc>
        <w:tc>
          <w:tcPr>
            <w:tcW w:w="2921" w:type="pct"/>
          </w:tcPr>
          <w:p w14:paraId="4D037407" w14:textId="77777777" w:rsidR="001543F4" w:rsidRDefault="001543F4" w:rsidP="003A7C3D">
            <w:pPr>
              <w:tabs>
                <w:tab w:val="left" w:pos="4320"/>
                <w:tab w:val="left" w:pos="4500"/>
              </w:tabs>
              <w:jc w:val="both"/>
              <w:rPr>
                <w:sz w:val="28"/>
                <w:szCs w:val="28"/>
                <w:lang w:val="uz-Cyrl-UZ"/>
              </w:rPr>
            </w:pPr>
            <w:r>
              <w:rPr>
                <w:sz w:val="28"/>
                <w:szCs w:val="28"/>
              </w:rPr>
              <w:t>Функция, принимающая заданное значение</w:t>
            </w:r>
            <w:r w:rsidRPr="00FB6488">
              <w:rPr>
                <w:sz w:val="28"/>
                <w:szCs w:val="28"/>
              </w:rPr>
              <w:t xml:space="preserve">, </w:t>
            </w:r>
            <w:r>
              <w:rPr>
                <w:sz w:val="28"/>
                <w:szCs w:val="28"/>
              </w:rPr>
              <w:t>если вычисленное значение меньше заданного значения, и ноль –</w:t>
            </w:r>
            <w:r w:rsidRPr="00FB6488">
              <w:rPr>
                <w:sz w:val="28"/>
                <w:szCs w:val="28"/>
              </w:rPr>
              <w:t xml:space="preserve"> </w:t>
            </w:r>
            <w:r>
              <w:rPr>
                <w:sz w:val="28"/>
                <w:szCs w:val="28"/>
              </w:rPr>
              <w:t>в противном случае</w:t>
            </w:r>
            <w:r w:rsidRPr="00FB6488">
              <w:rPr>
                <w:sz w:val="28"/>
                <w:szCs w:val="28"/>
              </w:rPr>
              <w:t>.</w:t>
            </w:r>
            <w:r>
              <w:rPr>
                <w:sz w:val="28"/>
                <w:szCs w:val="28"/>
              </w:rPr>
              <w:t xml:space="preserve"> </w:t>
            </w:r>
          </w:p>
          <w:p w14:paraId="188708F6" w14:textId="77777777" w:rsidR="001543F4" w:rsidRPr="00F03048" w:rsidRDefault="001543F4" w:rsidP="003A7C3D">
            <w:pPr>
              <w:tabs>
                <w:tab w:val="left" w:pos="4320"/>
                <w:tab w:val="left" w:pos="4500"/>
              </w:tabs>
              <w:jc w:val="both"/>
              <w:rPr>
                <w:sz w:val="16"/>
                <w:szCs w:val="16"/>
              </w:rPr>
            </w:pPr>
          </w:p>
          <w:p w14:paraId="0F6F85BC" w14:textId="77777777" w:rsidR="001543F4" w:rsidRPr="00DE4857" w:rsidRDefault="001543F4" w:rsidP="003A7C3D">
            <w:pPr>
              <w:tabs>
                <w:tab w:val="left" w:pos="4320"/>
                <w:tab w:val="left" w:pos="4500"/>
              </w:tabs>
              <w:jc w:val="both"/>
              <w:rPr>
                <w:sz w:val="28"/>
                <w:szCs w:val="28"/>
              </w:rPr>
            </w:pPr>
            <w:r>
              <w:rPr>
                <w:sz w:val="28"/>
                <w:szCs w:val="28"/>
                <w:lang w:val="uz-Cyrl-UZ"/>
              </w:rPr>
              <w:t>Hisoblab chiqarilgan qiymat berilgan qiymatdan kichik bo‘lganda, berilgan qiymatga ega bo‘ladigan, aksincha bo‘lgan holda nol qiymat oladigan funksiya.</w:t>
            </w:r>
          </w:p>
          <w:p w14:paraId="446A31E6" w14:textId="77777777" w:rsidR="001543F4" w:rsidRPr="00F03048" w:rsidRDefault="001543F4" w:rsidP="003A7C3D">
            <w:pPr>
              <w:tabs>
                <w:tab w:val="left" w:pos="4320"/>
                <w:tab w:val="left" w:pos="4500"/>
              </w:tabs>
              <w:jc w:val="both"/>
              <w:rPr>
                <w:sz w:val="16"/>
                <w:szCs w:val="16"/>
              </w:rPr>
            </w:pPr>
          </w:p>
          <w:p w14:paraId="39090BAA" w14:textId="77777777" w:rsidR="001543F4" w:rsidRPr="00F03048" w:rsidRDefault="001543F4" w:rsidP="003A7C3D">
            <w:pPr>
              <w:tabs>
                <w:tab w:val="left" w:pos="4320"/>
                <w:tab w:val="left" w:pos="4500"/>
              </w:tabs>
              <w:jc w:val="both"/>
              <w:rPr>
                <w:sz w:val="28"/>
                <w:szCs w:val="28"/>
                <w:lang w:val="uz-Cyrl-UZ"/>
              </w:rPr>
            </w:pPr>
            <w:r>
              <w:rPr>
                <w:sz w:val="28"/>
                <w:szCs w:val="28"/>
                <w:lang w:val="uz-Cyrl-UZ"/>
              </w:rPr>
              <w:t>Ҳисоблаб чиқарилган қиймат берилган қий-матдан кичик бўлганда, берилган қийматга эга бўладиган, аксинча бўлган ҳолда ноль қиймат оладиган функция.</w:t>
            </w:r>
          </w:p>
        </w:tc>
      </w:tr>
      <w:tr w:rsidR="001543F4" w:rsidRPr="00FE28D5" w14:paraId="70D1AA5C" w14:textId="77777777">
        <w:trPr>
          <w:tblCellSpacing w:w="0" w:type="dxa"/>
          <w:jc w:val="center"/>
        </w:trPr>
        <w:tc>
          <w:tcPr>
            <w:tcW w:w="2079" w:type="pct"/>
          </w:tcPr>
          <w:p w14:paraId="4F059282" w14:textId="77777777" w:rsidR="001543F4" w:rsidRPr="006334B2" w:rsidRDefault="001543F4" w:rsidP="003A7C3D">
            <w:pPr>
              <w:tabs>
                <w:tab w:val="left" w:pos="4320"/>
                <w:tab w:val="left" w:pos="4500"/>
              </w:tabs>
              <w:rPr>
                <w:b/>
                <w:sz w:val="28"/>
                <w:szCs w:val="28"/>
                <w:lang w:val="en-US"/>
              </w:rPr>
            </w:pPr>
            <w:r w:rsidRPr="006334B2">
              <w:rPr>
                <w:b/>
                <w:sz w:val="28"/>
                <w:szCs w:val="28"/>
              </w:rPr>
              <w:t>Порт</w:t>
            </w:r>
          </w:p>
          <w:p w14:paraId="23D268E2" w14:textId="77777777" w:rsidR="001543F4" w:rsidRDefault="001543F4" w:rsidP="003A7C3D">
            <w:pPr>
              <w:rPr>
                <w:bCs/>
                <w:sz w:val="28"/>
                <w:szCs w:val="28"/>
                <w:lang w:val="uz-Cyrl-UZ"/>
              </w:rPr>
            </w:pPr>
            <w:r w:rsidRPr="0047326C">
              <w:rPr>
                <w:b/>
                <w:bCs/>
                <w:sz w:val="28"/>
                <w:szCs w:val="28"/>
                <w:lang w:val="uz-Cyrl-UZ"/>
              </w:rPr>
              <w:lastRenderedPageBreak/>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port</w:t>
            </w:r>
          </w:p>
          <w:p w14:paraId="5A0E6FE8" w14:textId="6F74A899" w:rsidR="001543F4" w:rsidRDefault="000B536F" w:rsidP="003A7C3D">
            <w:pPr>
              <w:rPr>
                <w:bCs/>
                <w:color w:val="000000"/>
                <w:sz w:val="28"/>
                <w:szCs w:val="28"/>
                <w:lang w:val="en-US"/>
              </w:rPr>
            </w:pPr>
            <w:r>
              <w:rPr>
                <w:bCs/>
                <w:color w:val="000000"/>
                <w:sz w:val="28"/>
                <w:szCs w:val="28"/>
                <w:lang w:val="uz-Cyrl-UZ"/>
              </w:rPr>
              <w:t xml:space="preserve"> </w:t>
            </w:r>
            <w:r w:rsidR="001543F4" w:rsidRPr="00A70490">
              <w:rPr>
                <w:bCs/>
                <w:color w:val="000000"/>
                <w:sz w:val="28"/>
                <w:szCs w:val="28"/>
                <w:lang w:val="uz-Cyrl-UZ"/>
              </w:rPr>
              <w:t>порт</w:t>
            </w:r>
          </w:p>
          <w:p w14:paraId="76E7EDE5" w14:textId="77777777" w:rsidR="001543F4" w:rsidRPr="006334B2" w:rsidRDefault="001543F4" w:rsidP="003A7C3D">
            <w:pPr>
              <w:tabs>
                <w:tab w:val="left" w:pos="4320"/>
                <w:tab w:val="left" w:pos="4500"/>
              </w:tabs>
              <w:rPr>
                <w:sz w:val="28"/>
                <w:szCs w:val="28"/>
                <w:lang w:val="uz-Cyrl-UZ"/>
              </w:rPr>
            </w:pPr>
            <w:r w:rsidRPr="00DE4143">
              <w:rPr>
                <w:b/>
                <w:sz w:val="28"/>
                <w:szCs w:val="28"/>
                <w:lang w:val="en-US"/>
              </w:rPr>
              <w:t xml:space="preserve">en </w:t>
            </w:r>
            <w:r w:rsidRPr="00443F05">
              <w:rPr>
                <w:sz w:val="28"/>
                <w:szCs w:val="28"/>
                <w:lang w:val="en-US"/>
              </w:rPr>
              <w:t>-</w:t>
            </w:r>
            <w:r w:rsidRPr="006334B2">
              <w:rPr>
                <w:sz w:val="28"/>
                <w:szCs w:val="28"/>
                <w:lang w:val="en-US"/>
              </w:rPr>
              <w:t xml:space="preserve"> port </w:t>
            </w:r>
          </w:p>
          <w:p w14:paraId="3A9E697F" w14:textId="77777777" w:rsidR="001543F4" w:rsidRPr="00D62F54" w:rsidRDefault="001543F4" w:rsidP="003A7C3D">
            <w:pPr>
              <w:rPr>
                <w:bCs/>
                <w:color w:val="000000"/>
                <w:sz w:val="28"/>
                <w:szCs w:val="28"/>
                <w:lang w:val="en-US"/>
              </w:rPr>
            </w:pPr>
          </w:p>
        </w:tc>
        <w:tc>
          <w:tcPr>
            <w:tcW w:w="2921" w:type="pct"/>
          </w:tcPr>
          <w:p w14:paraId="6A41F7FD" w14:textId="77777777" w:rsidR="001543F4" w:rsidRDefault="001543F4" w:rsidP="003A7C3D">
            <w:pPr>
              <w:tabs>
                <w:tab w:val="left" w:pos="4320"/>
                <w:tab w:val="left" w:pos="4500"/>
              </w:tabs>
              <w:jc w:val="both"/>
              <w:rPr>
                <w:sz w:val="28"/>
                <w:szCs w:val="28"/>
              </w:rPr>
            </w:pPr>
            <w:r>
              <w:rPr>
                <w:sz w:val="28"/>
                <w:szCs w:val="28"/>
              </w:rPr>
              <w:lastRenderedPageBreak/>
              <w:t>1. Точка доступа к устройству либо про</w:t>
            </w:r>
            <w:r>
              <w:rPr>
                <w:sz w:val="28"/>
                <w:szCs w:val="28"/>
              </w:rPr>
              <w:lastRenderedPageBreak/>
              <w:t>грамме.</w:t>
            </w:r>
          </w:p>
          <w:p w14:paraId="7FD3905B" w14:textId="77777777" w:rsidR="001543F4" w:rsidRDefault="001543F4" w:rsidP="003A7C3D">
            <w:pPr>
              <w:tabs>
                <w:tab w:val="left" w:pos="4320"/>
                <w:tab w:val="left" w:pos="4500"/>
              </w:tabs>
              <w:jc w:val="both"/>
              <w:rPr>
                <w:sz w:val="28"/>
                <w:szCs w:val="28"/>
              </w:rPr>
            </w:pPr>
            <w:r>
              <w:rPr>
                <w:sz w:val="28"/>
                <w:szCs w:val="28"/>
              </w:rPr>
              <w:t>2. Гнездо (разъем), с помощью которого компьютер или сетевое устройство может обмениваться данными с другими устройствами. На персональном компьютере существуют последовательные (консольные) и параллельные порты для соединения с модемами, маршрутизаторами и принтерами.</w:t>
            </w:r>
          </w:p>
          <w:p w14:paraId="7255DF07" w14:textId="77777777" w:rsidR="001543F4" w:rsidRPr="00DE4857" w:rsidRDefault="001543F4" w:rsidP="003A7C3D">
            <w:pPr>
              <w:tabs>
                <w:tab w:val="left" w:pos="4320"/>
                <w:tab w:val="left" w:pos="4500"/>
              </w:tabs>
              <w:jc w:val="both"/>
              <w:rPr>
                <w:sz w:val="28"/>
                <w:szCs w:val="28"/>
              </w:rPr>
            </w:pPr>
          </w:p>
          <w:p w14:paraId="635A0601" w14:textId="77777777" w:rsidR="001543F4" w:rsidRPr="0099137E" w:rsidRDefault="001543F4" w:rsidP="003A7C3D">
            <w:pPr>
              <w:tabs>
                <w:tab w:val="left" w:pos="4320"/>
                <w:tab w:val="left" w:pos="4500"/>
              </w:tabs>
              <w:jc w:val="both"/>
              <w:rPr>
                <w:sz w:val="28"/>
                <w:szCs w:val="28"/>
                <w:lang w:val="en-US"/>
              </w:rPr>
            </w:pPr>
            <w:r w:rsidRPr="0099137E">
              <w:rPr>
                <w:sz w:val="28"/>
                <w:szCs w:val="28"/>
                <w:lang w:val="en-US"/>
              </w:rPr>
              <w:t xml:space="preserve">1. Qurilma yoki dasturdan erkin foydalanish nuqtasi. </w:t>
            </w:r>
          </w:p>
          <w:p w14:paraId="0FA534F3" w14:textId="77777777" w:rsidR="001543F4" w:rsidRDefault="001543F4" w:rsidP="003A7C3D">
            <w:pPr>
              <w:tabs>
                <w:tab w:val="left" w:pos="4320"/>
                <w:tab w:val="left" w:pos="4500"/>
              </w:tabs>
              <w:jc w:val="both"/>
              <w:rPr>
                <w:sz w:val="28"/>
                <w:szCs w:val="28"/>
                <w:lang w:val="en-US"/>
              </w:rPr>
            </w:pPr>
            <w:r w:rsidRPr="0099137E">
              <w:rPr>
                <w:sz w:val="28"/>
                <w:szCs w:val="28"/>
                <w:lang w:val="en-US"/>
              </w:rPr>
              <w:t>2. Uya (ajratkich), uning yordamida kompyuter yoki tarmoq qurilmasi boshqa qurilmalar bilan ma’lumotlar almashishi mumkin. Shaxsiy kompyuterda modemlar, marshrutizatorlar va printerlar bilan ulash uchun mo‘ljallangan ketma-ket (konsolli) va parallel portlar bor</w:t>
            </w:r>
            <w:r>
              <w:rPr>
                <w:sz w:val="28"/>
                <w:szCs w:val="28"/>
                <w:lang w:val="uz-Cyrl-UZ"/>
              </w:rPr>
              <w:t>.</w:t>
            </w:r>
          </w:p>
          <w:p w14:paraId="4FED06EC" w14:textId="77777777" w:rsidR="001543F4" w:rsidRPr="008D0D5A" w:rsidRDefault="001543F4" w:rsidP="003A7C3D">
            <w:pPr>
              <w:tabs>
                <w:tab w:val="left" w:pos="4320"/>
                <w:tab w:val="left" w:pos="4500"/>
              </w:tabs>
              <w:jc w:val="both"/>
              <w:rPr>
                <w:sz w:val="28"/>
                <w:szCs w:val="28"/>
                <w:lang w:val="en-US"/>
              </w:rPr>
            </w:pPr>
          </w:p>
          <w:p w14:paraId="532F71DC" w14:textId="77777777" w:rsidR="001543F4" w:rsidRPr="00DE4857" w:rsidRDefault="001543F4" w:rsidP="003A7C3D">
            <w:pPr>
              <w:tabs>
                <w:tab w:val="left" w:pos="4320"/>
                <w:tab w:val="left" w:pos="4500"/>
              </w:tabs>
              <w:jc w:val="both"/>
              <w:rPr>
                <w:sz w:val="28"/>
                <w:szCs w:val="28"/>
                <w:lang w:val="en-US"/>
              </w:rPr>
            </w:pPr>
            <w:r w:rsidRPr="00DE4857">
              <w:rPr>
                <w:sz w:val="28"/>
                <w:szCs w:val="28"/>
                <w:lang w:val="en-US"/>
              </w:rPr>
              <w:t xml:space="preserve">1. </w:t>
            </w:r>
            <w:r>
              <w:rPr>
                <w:sz w:val="28"/>
                <w:szCs w:val="28"/>
              </w:rPr>
              <w:t>Қурилма</w:t>
            </w:r>
            <w:r w:rsidRPr="00DE4857">
              <w:rPr>
                <w:sz w:val="28"/>
                <w:szCs w:val="28"/>
                <w:lang w:val="en-US"/>
              </w:rPr>
              <w:t xml:space="preserve"> </w:t>
            </w:r>
            <w:r>
              <w:rPr>
                <w:sz w:val="28"/>
                <w:szCs w:val="28"/>
              </w:rPr>
              <w:t>ёки</w:t>
            </w:r>
            <w:r w:rsidRPr="00DE4857">
              <w:rPr>
                <w:sz w:val="28"/>
                <w:szCs w:val="28"/>
                <w:lang w:val="en-US"/>
              </w:rPr>
              <w:t xml:space="preserve"> </w:t>
            </w:r>
            <w:r>
              <w:rPr>
                <w:sz w:val="28"/>
                <w:szCs w:val="28"/>
              </w:rPr>
              <w:t>дастурдан</w:t>
            </w:r>
            <w:r w:rsidRPr="00DE4857">
              <w:rPr>
                <w:sz w:val="28"/>
                <w:szCs w:val="28"/>
                <w:lang w:val="en-US"/>
              </w:rPr>
              <w:t xml:space="preserve"> </w:t>
            </w:r>
            <w:r>
              <w:rPr>
                <w:sz w:val="28"/>
                <w:szCs w:val="28"/>
              </w:rPr>
              <w:t>эркин</w:t>
            </w:r>
            <w:r w:rsidRPr="00DE4857">
              <w:rPr>
                <w:sz w:val="28"/>
                <w:szCs w:val="28"/>
                <w:lang w:val="en-US"/>
              </w:rPr>
              <w:t xml:space="preserve"> </w:t>
            </w:r>
            <w:r>
              <w:rPr>
                <w:sz w:val="28"/>
                <w:szCs w:val="28"/>
              </w:rPr>
              <w:t>фойдаланиш</w:t>
            </w:r>
            <w:r w:rsidRPr="00DE4857">
              <w:rPr>
                <w:sz w:val="28"/>
                <w:szCs w:val="28"/>
                <w:lang w:val="en-US"/>
              </w:rPr>
              <w:t xml:space="preserve"> </w:t>
            </w:r>
            <w:r>
              <w:rPr>
                <w:sz w:val="28"/>
                <w:szCs w:val="28"/>
              </w:rPr>
              <w:t>нуқтаси</w:t>
            </w:r>
            <w:r w:rsidRPr="00DE4857">
              <w:rPr>
                <w:sz w:val="28"/>
                <w:szCs w:val="28"/>
                <w:lang w:val="en-US"/>
              </w:rPr>
              <w:t xml:space="preserve">. </w:t>
            </w:r>
          </w:p>
          <w:p w14:paraId="5E2FF4DD" w14:textId="77777777" w:rsidR="001543F4" w:rsidRPr="002B6916" w:rsidRDefault="001543F4" w:rsidP="003A7C3D">
            <w:pPr>
              <w:jc w:val="both"/>
              <w:rPr>
                <w:sz w:val="28"/>
                <w:szCs w:val="28"/>
                <w:lang w:val="uz-Cyrl-UZ"/>
              </w:rPr>
            </w:pPr>
            <w:r w:rsidRPr="00DE4857">
              <w:rPr>
                <w:sz w:val="28"/>
                <w:szCs w:val="28"/>
                <w:lang w:val="en-US"/>
              </w:rPr>
              <w:t xml:space="preserve">2. </w:t>
            </w:r>
            <w:r>
              <w:rPr>
                <w:sz w:val="28"/>
                <w:szCs w:val="28"/>
              </w:rPr>
              <w:t>Уя</w:t>
            </w:r>
            <w:r w:rsidRPr="00DE4857">
              <w:rPr>
                <w:sz w:val="28"/>
                <w:szCs w:val="28"/>
                <w:lang w:val="en-US"/>
              </w:rPr>
              <w:t xml:space="preserve"> (</w:t>
            </w:r>
            <w:r>
              <w:rPr>
                <w:sz w:val="28"/>
                <w:szCs w:val="28"/>
              </w:rPr>
              <w:t>ажраткич</w:t>
            </w:r>
            <w:r w:rsidRPr="00DE4857">
              <w:rPr>
                <w:sz w:val="28"/>
                <w:szCs w:val="28"/>
                <w:lang w:val="en-US"/>
              </w:rPr>
              <w:t xml:space="preserve">), </w:t>
            </w:r>
            <w:r>
              <w:rPr>
                <w:sz w:val="28"/>
                <w:szCs w:val="28"/>
              </w:rPr>
              <w:t>унинг</w:t>
            </w:r>
            <w:r w:rsidRPr="00DE4857">
              <w:rPr>
                <w:sz w:val="28"/>
                <w:szCs w:val="28"/>
                <w:lang w:val="en-US"/>
              </w:rPr>
              <w:t xml:space="preserve"> </w:t>
            </w:r>
            <w:r>
              <w:rPr>
                <w:sz w:val="28"/>
                <w:szCs w:val="28"/>
              </w:rPr>
              <w:t>ёрдамида</w:t>
            </w:r>
            <w:r w:rsidRPr="00DE4857">
              <w:rPr>
                <w:sz w:val="28"/>
                <w:szCs w:val="28"/>
                <w:lang w:val="en-US"/>
              </w:rPr>
              <w:t xml:space="preserve"> </w:t>
            </w:r>
            <w:r>
              <w:rPr>
                <w:sz w:val="28"/>
                <w:szCs w:val="28"/>
              </w:rPr>
              <w:t>компьютер</w:t>
            </w:r>
            <w:r w:rsidRPr="00DE4857">
              <w:rPr>
                <w:sz w:val="28"/>
                <w:szCs w:val="28"/>
                <w:lang w:val="en-US"/>
              </w:rPr>
              <w:t xml:space="preserve"> </w:t>
            </w:r>
            <w:r>
              <w:rPr>
                <w:sz w:val="28"/>
                <w:szCs w:val="28"/>
              </w:rPr>
              <w:t>ёки</w:t>
            </w:r>
            <w:r w:rsidRPr="00DE4857">
              <w:rPr>
                <w:sz w:val="28"/>
                <w:szCs w:val="28"/>
                <w:lang w:val="en-US"/>
              </w:rPr>
              <w:t xml:space="preserve"> </w:t>
            </w:r>
            <w:r>
              <w:rPr>
                <w:sz w:val="28"/>
                <w:szCs w:val="28"/>
              </w:rPr>
              <w:t>тармоқ</w:t>
            </w:r>
            <w:r w:rsidRPr="00DE4857">
              <w:rPr>
                <w:sz w:val="28"/>
                <w:szCs w:val="28"/>
                <w:lang w:val="en-US"/>
              </w:rPr>
              <w:t xml:space="preserve"> </w:t>
            </w:r>
            <w:r>
              <w:rPr>
                <w:sz w:val="28"/>
                <w:szCs w:val="28"/>
              </w:rPr>
              <w:t>қурилмаси</w:t>
            </w:r>
            <w:r w:rsidRPr="00DE4857">
              <w:rPr>
                <w:sz w:val="28"/>
                <w:szCs w:val="28"/>
                <w:lang w:val="en-US"/>
              </w:rPr>
              <w:t xml:space="preserve"> </w:t>
            </w:r>
            <w:r>
              <w:rPr>
                <w:sz w:val="28"/>
                <w:szCs w:val="28"/>
              </w:rPr>
              <w:t>бошқа</w:t>
            </w:r>
            <w:r w:rsidRPr="00DE4857">
              <w:rPr>
                <w:sz w:val="28"/>
                <w:szCs w:val="28"/>
                <w:lang w:val="en-US"/>
              </w:rPr>
              <w:t xml:space="preserve"> </w:t>
            </w:r>
            <w:r>
              <w:rPr>
                <w:sz w:val="28"/>
                <w:szCs w:val="28"/>
              </w:rPr>
              <w:t>қурилмалар</w:t>
            </w:r>
            <w:r w:rsidRPr="00DE4857">
              <w:rPr>
                <w:sz w:val="28"/>
                <w:szCs w:val="28"/>
                <w:lang w:val="en-US"/>
              </w:rPr>
              <w:t xml:space="preserve"> </w:t>
            </w:r>
            <w:r>
              <w:rPr>
                <w:sz w:val="28"/>
                <w:szCs w:val="28"/>
              </w:rPr>
              <w:t>билан</w:t>
            </w:r>
            <w:r w:rsidRPr="00DE4857">
              <w:rPr>
                <w:sz w:val="28"/>
                <w:szCs w:val="28"/>
                <w:lang w:val="en-US"/>
              </w:rPr>
              <w:t xml:space="preserve"> </w:t>
            </w:r>
            <w:r>
              <w:rPr>
                <w:sz w:val="28"/>
                <w:szCs w:val="28"/>
              </w:rPr>
              <w:t>маълумотлар</w:t>
            </w:r>
            <w:r w:rsidRPr="00DE4857">
              <w:rPr>
                <w:sz w:val="28"/>
                <w:szCs w:val="28"/>
                <w:lang w:val="en-US"/>
              </w:rPr>
              <w:t xml:space="preserve"> </w:t>
            </w:r>
            <w:r>
              <w:rPr>
                <w:sz w:val="28"/>
                <w:szCs w:val="28"/>
              </w:rPr>
              <w:t>алмашиши</w:t>
            </w:r>
            <w:r w:rsidRPr="00DE4857">
              <w:rPr>
                <w:sz w:val="28"/>
                <w:szCs w:val="28"/>
                <w:lang w:val="en-US"/>
              </w:rPr>
              <w:t xml:space="preserve"> </w:t>
            </w:r>
            <w:r>
              <w:rPr>
                <w:sz w:val="28"/>
                <w:szCs w:val="28"/>
              </w:rPr>
              <w:t>мумкин</w:t>
            </w:r>
            <w:r w:rsidRPr="00DE4857">
              <w:rPr>
                <w:sz w:val="28"/>
                <w:szCs w:val="28"/>
                <w:lang w:val="en-US"/>
              </w:rPr>
              <w:t xml:space="preserve">. </w:t>
            </w:r>
            <w:r>
              <w:rPr>
                <w:sz w:val="28"/>
                <w:szCs w:val="28"/>
              </w:rPr>
              <w:t>Шахсий компьютерда модемлар, маршрутизаторлар ва принтерлар билан улаш учун мўлжалланган кетма-кет (консолли) ва параллел портлар бор</w:t>
            </w:r>
            <w:r>
              <w:rPr>
                <w:sz w:val="28"/>
                <w:szCs w:val="28"/>
                <w:lang w:val="uz-Cyrl-UZ"/>
              </w:rPr>
              <w:t>.</w:t>
            </w:r>
          </w:p>
        </w:tc>
      </w:tr>
      <w:tr w:rsidR="001543F4" w:rsidRPr="00D015B8" w14:paraId="7BB36E5A" w14:textId="77777777">
        <w:trPr>
          <w:tblCellSpacing w:w="0" w:type="dxa"/>
          <w:jc w:val="center"/>
        </w:trPr>
        <w:tc>
          <w:tcPr>
            <w:tcW w:w="2079" w:type="pct"/>
          </w:tcPr>
          <w:p w14:paraId="368170BA" w14:textId="77777777" w:rsidR="001543F4" w:rsidRPr="00F20E7D" w:rsidRDefault="001543F4" w:rsidP="003A7C3D">
            <w:pPr>
              <w:tabs>
                <w:tab w:val="left" w:pos="4320"/>
                <w:tab w:val="left" w:pos="4500"/>
              </w:tabs>
              <w:rPr>
                <w:b/>
                <w:sz w:val="28"/>
                <w:szCs w:val="28"/>
                <w:lang w:val="uz-Cyrl-UZ"/>
              </w:rPr>
            </w:pPr>
            <w:r w:rsidRPr="00844AE4">
              <w:rPr>
                <w:b/>
                <w:sz w:val="28"/>
                <w:szCs w:val="28"/>
                <w:lang w:val="uz-Cyrl-UZ"/>
              </w:rPr>
              <w:lastRenderedPageBreak/>
              <w:t xml:space="preserve">Порт </w:t>
            </w:r>
            <w:r w:rsidRPr="00F20E7D">
              <w:rPr>
                <w:b/>
                <w:sz w:val="28"/>
                <w:szCs w:val="28"/>
                <w:lang w:val="uz-Cyrl-UZ"/>
              </w:rPr>
              <w:t>«</w:t>
            </w:r>
            <w:r w:rsidRPr="00844AE4">
              <w:rPr>
                <w:b/>
                <w:sz w:val="28"/>
                <w:szCs w:val="28"/>
                <w:lang w:val="uz-Cyrl-UZ"/>
              </w:rPr>
              <w:t>мыши</w:t>
            </w:r>
            <w:r w:rsidRPr="00F20E7D">
              <w:rPr>
                <w:b/>
                <w:sz w:val="28"/>
                <w:szCs w:val="28"/>
                <w:lang w:val="uz-Cyrl-UZ"/>
              </w:rPr>
              <w:t>»</w:t>
            </w:r>
          </w:p>
          <w:p w14:paraId="1ECE593A" w14:textId="77777777" w:rsidR="001543F4" w:rsidRPr="00844AE4" w:rsidRDefault="001543F4"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w:t>
            </w:r>
            <w:r>
              <w:rPr>
                <w:sz w:val="28"/>
                <w:szCs w:val="28"/>
                <w:lang w:val="en-US"/>
              </w:rPr>
              <w:t>s</w:t>
            </w:r>
            <w:r w:rsidRPr="00844AE4">
              <w:rPr>
                <w:sz w:val="28"/>
                <w:szCs w:val="28"/>
                <w:lang w:val="uz-Cyrl-UZ"/>
              </w:rPr>
              <w:t>ichqoncha» porti</w:t>
            </w:r>
          </w:p>
          <w:p w14:paraId="6D41CEC0" w14:textId="45652498" w:rsidR="001543F4" w:rsidRPr="00844AE4" w:rsidRDefault="000B536F" w:rsidP="003A7C3D">
            <w:pPr>
              <w:tabs>
                <w:tab w:val="left" w:pos="4320"/>
                <w:tab w:val="left" w:pos="4500"/>
              </w:tabs>
              <w:rPr>
                <w:sz w:val="28"/>
                <w:szCs w:val="28"/>
                <w:lang w:val="uz-Cyrl-UZ"/>
              </w:rPr>
            </w:pPr>
            <w:r>
              <w:rPr>
                <w:b/>
                <w:sz w:val="28"/>
                <w:szCs w:val="28"/>
                <w:lang w:val="uz-Cyrl-UZ"/>
              </w:rPr>
              <w:t xml:space="preserve"> </w:t>
            </w:r>
            <w:r w:rsidR="001543F4" w:rsidRPr="00844AE4">
              <w:rPr>
                <w:sz w:val="28"/>
                <w:szCs w:val="28"/>
                <w:lang w:val="uz-Cyrl-UZ"/>
              </w:rPr>
              <w:t>«cичқонча» порти</w:t>
            </w:r>
          </w:p>
          <w:p w14:paraId="10A57CEF" w14:textId="77777777" w:rsidR="001543F4" w:rsidRPr="00DE4143" w:rsidRDefault="001543F4" w:rsidP="003A7C3D">
            <w:pPr>
              <w:tabs>
                <w:tab w:val="left" w:pos="4320"/>
                <w:tab w:val="left" w:pos="4500"/>
              </w:tabs>
              <w:rPr>
                <w:sz w:val="28"/>
                <w:szCs w:val="28"/>
                <w:lang w:val="uz-Cyrl-UZ"/>
              </w:rPr>
            </w:pPr>
            <w:r w:rsidRPr="0051450D">
              <w:rPr>
                <w:b/>
                <w:sz w:val="28"/>
                <w:szCs w:val="28"/>
                <w:lang w:val="en-US"/>
              </w:rPr>
              <w:t xml:space="preserve">en </w:t>
            </w:r>
            <w:r w:rsidRPr="00443F05">
              <w:rPr>
                <w:sz w:val="28"/>
                <w:szCs w:val="28"/>
                <w:lang w:val="en-US"/>
              </w:rPr>
              <w:t>-</w:t>
            </w:r>
            <w:r w:rsidRPr="00DE4143">
              <w:rPr>
                <w:sz w:val="28"/>
                <w:szCs w:val="28"/>
                <w:lang w:val="en-US"/>
              </w:rPr>
              <w:t xml:space="preserve"> mouse port </w:t>
            </w:r>
          </w:p>
          <w:p w14:paraId="37B6A6EE" w14:textId="77777777" w:rsidR="001543F4" w:rsidRPr="0051450D" w:rsidRDefault="001543F4" w:rsidP="003A7C3D">
            <w:pPr>
              <w:tabs>
                <w:tab w:val="left" w:pos="4320"/>
                <w:tab w:val="left" w:pos="4500"/>
              </w:tabs>
              <w:rPr>
                <w:b/>
                <w:sz w:val="28"/>
                <w:szCs w:val="28"/>
                <w:lang w:val="en-US"/>
              </w:rPr>
            </w:pPr>
          </w:p>
        </w:tc>
        <w:tc>
          <w:tcPr>
            <w:tcW w:w="2921" w:type="pct"/>
          </w:tcPr>
          <w:p w14:paraId="752EC496" w14:textId="77777777" w:rsidR="001543F4" w:rsidRDefault="001543F4" w:rsidP="003A7C3D">
            <w:pPr>
              <w:tabs>
                <w:tab w:val="left" w:pos="4320"/>
                <w:tab w:val="left" w:pos="4500"/>
              </w:tabs>
              <w:jc w:val="both"/>
              <w:rPr>
                <w:sz w:val="28"/>
                <w:szCs w:val="28"/>
                <w:lang w:val="uz-Cyrl-UZ"/>
              </w:rPr>
            </w:pPr>
            <w:r>
              <w:rPr>
                <w:sz w:val="28"/>
                <w:szCs w:val="28"/>
              </w:rPr>
              <w:t xml:space="preserve">Специальный порт компьютера, к которому подключается </w:t>
            </w:r>
            <w:r w:rsidRPr="00844AE4">
              <w:rPr>
                <w:sz w:val="28"/>
                <w:szCs w:val="28"/>
                <w:lang w:val="uz-Cyrl-UZ"/>
              </w:rPr>
              <w:t>«</w:t>
            </w:r>
            <w:r>
              <w:rPr>
                <w:sz w:val="28"/>
                <w:szCs w:val="28"/>
              </w:rPr>
              <w:t>мышь</w:t>
            </w:r>
            <w:r w:rsidRPr="00844AE4">
              <w:rPr>
                <w:sz w:val="28"/>
                <w:szCs w:val="28"/>
                <w:lang w:val="uz-Cyrl-UZ"/>
              </w:rPr>
              <w:t>»</w:t>
            </w:r>
            <w:r>
              <w:rPr>
                <w:sz w:val="28"/>
                <w:szCs w:val="28"/>
              </w:rPr>
              <w:t xml:space="preserve"> или другое указующее устройство</w:t>
            </w:r>
            <w:r w:rsidRPr="0099336E">
              <w:rPr>
                <w:sz w:val="28"/>
                <w:szCs w:val="28"/>
              </w:rPr>
              <w:t>.</w:t>
            </w:r>
          </w:p>
          <w:p w14:paraId="1E389D50" w14:textId="77777777" w:rsidR="001543F4" w:rsidRPr="00F03048" w:rsidRDefault="001543F4" w:rsidP="003A7C3D">
            <w:pPr>
              <w:tabs>
                <w:tab w:val="left" w:pos="4320"/>
                <w:tab w:val="left" w:pos="4500"/>
              </w:tabs>
              <w:jc w:val="both"/>
              <w:rPr>
                <w:sz w:val="22"/>
                <w:szCs w:val="22"/>
              </w:rPr>
            </w:pPr>
          </w:p>
          <w:p w14:paraId="7CF7D269" w14:textId="77777777" w:rsidR="001543F4" w:rsidRDefault="001543F4" w:rsidP="003A7C3D">
            <w:pPr>
              <w:tabs>
                <w:tab w:val="left" w:pos="4320"/>
                <w:tab w:val="left" w:pos="4500"/>
              </w:tabs>
              <w:jc w:val="both"/>
              <w:rPr>
                <w:sz w:val="28"/>
                <w:szCs w:val="28"/>
                <w:lang w:val="en-US"/>
              </w:rPr>
            </w:pPr>
            <w:r>
              <w:rPr>
                <w:sz w:val="28"/>
                <w:szCs w:val="28"/>
                <w:lang w:val="uz-Cyrl-UZ"/>
              </w:rPr>
              <w:t>Komp</w:t>
            </w:r>
            <w:r>
              <w:rPr>
                <w:sz w:val="28"/>
                <w:szCs w:val="28"/>
              </w:rPr>
              <w:t>у</w:t>
            </w:r>
            <w:r>
              <w:rPr>
                <w:sz w:val="28"/>
                <w:szCs w:val="28"/>
                <w:lang w:val="uz-Cyrl-UZ"/>
              </w:rPr>
              <w:t>uterning</w:t>
            </w:r>
            <w:r w:rsidRPr="00D015B8">
              <w:rPr>
                <w:sz w:val="28"/>
                <w:szCs w:val="28"/>
                <w:lang w:val="uz-Cyrl-UZ"/>
              </w:rPr>
              <w:t>, «</w:t>
            </w:r>
            <w:r>
              <w:rPr>
                <w:sz w:val="28"/>
                <w:szCs w:val="28"/>
                <w:lang w:val="en-US"/>
              </w:rPr>
              <w:t>s</w:t>
            </w:r>
            <w:r>
              <w:rPr>
                <w:sz w:val="28"/>
                <w:szCs w:val="28"/>
                <w:lang w:val="uz-Cyrl-UZ"/>
              </w:rPr>
              <w:t>ichqoncha</w:t>
            </w:r>
            <w:r w:rsidRPr="00D015B8">
              <w:rPr>
                <w:sz w:val="28"/>
                <w:szCs w:val="28"/>
                <w:lang w:val="uz-Cyrl-UZ"/>
              </w:rPr>
              <w:t>»</w:t>
            </w:r>
            <w:r>
              <w:rPr>
                <w:sz w:val="28"/>
                <w:szCs w:val="28"/>
                <w:lang w:val="uz-Cyrl-UZ"/>
              </w:rPr>
              <w:t xml:space="preserve"> yoki boshqa ko‘rsatuvchi moslama</w:t>
            </w:r>
            <w:r w:rsidRPr="00D015B8">
              <w:rPr>
                <w:sz w:val="28"/>
                <w:szCs w:val="28"/>
                <w:lang w:val="uz-Cyrl-UZ"/>
              </w:rPr>
              <w:t xml:space="preserve"> </w:t>
            </w:r>
            <w:r>
              <w:rPr>
                <w:sz w:val="28"/>
                <w:szCs w:val="28"/>
                <w:lang w:val="uz-Cyrl-UZ"/>
              </w:rPr>
              <w:t>ulanadigan</w:t>
            </w:r>
            <w:r w:rsidRPr="00D015B8">
              <w:rPr>
                <w:sz w:val="28"/>
                <w:szCs w:val="28"/>
                <w:lang w:val="uz-Cyrl-UZ"/>
              </w:rPr>
              <w:t xml:space="preserve"> </w:t>
            </w:r>
            <w:r>
              <w:rPr>
                <w:sz w:val="28"/>
                <w:szCs w:val="28"/>
                <w:lang w:val="uz-Cyrl-UZ"/>
              </w:rPr>
              <w:t>maxsus</w:t>
            </w:r>
            <w:r w:rsidRPr="00D015B8">
              <w:rPr>
                <w:sz w:val="28"/>
                <w:szCs w:val="28"/>
                <w:lang w:val="uz-Cyrl-UZ"/>
              </w:rPr>
              <w:t xml:space="preserve"> </w:t>
            </w:r>
            <w:r>
              <w:rPr>
                <w:sz w:val="28"/>
                <w:szCs w:val="28"/>
                <w:lang w:val="uz-Cyrl-UZ"/>
              </w:rPr>
              <w:t>porti.</w:t>
            </w:r>
          </w:p>
          <w:p w14:paraId="4A5009DE" w14:textId="77777777" w:rsidR="001543F4" w:rsidRPr="00F03048" w:rsidRDefault="001543F4" w:rsidP="003A7C3D">
            <w:pPr>
              <w:tabs>
                <w:tab w:val="left" w:pos="4320"/>
                <w:tab w:val="left" w:pos="4500"/>
              </w:tabs>
              <w:jc w:val="both"/>
              <w:rPr>
                <w:sz w:val="22"/>
                <w:szCs w:val="22"/>
                <w:lang w:val="en-US"/>
              </w:rPr>
            </w:pPr>
          </w:p>
          <w:p w14:paraId="7B977012" w14:textId="77777777" w:rsidR="001543F4" w:rsidRPr="00D015B8" w:rsidRDefault="001543F4" w:rsidP="003A7C3D">
            <w:pPr>
              <w:tabs>
                <w:tab w:val="left" w:pos="4320"/>
                <w:tab w:val="left" w:pos="4500"/>
              </w:tabs>
              <w:jc w:val="both"/>
              <w:rPr>
                <w:sz w:val="28"/>
                <w:szCs w:val="28"/>
                <w:lang w:val="uz-Cyrl-UZ"/>
              </w:rPr>
            </w:pPr>
            <w:r w:rsidRPr="00D015B8">
              <w:rPr>
                <w:sz w:val="28"/>
                <w:szCs w:val="28"/>
                <w:lang w:val="uz-Cyrl-UZ"/>
              </w:rPr>
              <w:t>Компь</w:t>
            </w:r>
            <w:r>
              <w:rPr>
                <w:sz w:val="28"/>
                <w:szCs w:val="28"/>
              </w:rPr>
              <w:t>ю</w:t>
            </w:r>
            <w:r w:rsidRPr="00D015B8">
              <w:rPr>
                <w:sz w:val="28"/>
                <w:szCs w:val="28"/>
                <w:lang w:val="uz-Cyrl-UZ"/>
              </w:rPr>
              <w:t>тернинг, «cичқонча»</w:t>
            </w:r>
            <w:r>
              <w:rPr>
                <w:sz w:val="28"/>
                <w:szCs w:val="28"/>
                <w:lang w:val="uz-Cyrl-UZ"/>
              </w:rPr>
              <w:t xml:space="preserve"> ёки бошқа кўр-сатувчи м</w:t>
            </w:r>
            <w:r w:rsidRPr="00D015B8">
              <w:rPr>
                <w:sz w:val="28"/>
                <w:szCs w:val="28"/>
                <w:lang w:val="uz-Cyrl-UZ"/>
              </w:rPr>
              <w:t>ослама уланадиган махсус порти</w:t>
            </w:r>
            <w:r>
              <w:rPr>
                <w:sz w:val="28"/>
                <w:szCs w:val="28"/>
                <w:lang w:val="uz-Cyrl-UZ"/>
              </w:rPr>
              <w:t>.</w:t>
            </w:r>
          </w:p>
        </w:tc>
      </w:tr>
      <w:tr w:rsidR="001543F4" w:rsidRPr="003E387B" w14:paraId="767894DD" w14:textId="77777777">
        <w:trPr>
          <w:tblCellSpacing w:w="0" w:type="dxa"/>
          <w:jc w:val="center"/>
        </w:trPr>
        <w:tc>
          <w:tcPr>
            <w:tcW w:w="2079" w:type="pct"/>
          </w:tcPr>
          <w:p w14:paraId="2D9D70CD" w14:textId="77777777" w:rsidR="001543F4" w:rsidRPr="001C7AA6" w:rsidRDefault="001543F4" w:rsidP="003A7C3D">
            <w:pPr>
              <w:tabs>
                <w:tab w:val="left" w:pos="4320"/>
                <w:tab w:val="left" w:pos="4500"/>
              </w:tabs>
              <w:rPr>
                <w:b/>
                <w:sz w:val="28"/>
                <w:szCs w:val="28"/>
                <w:lang w:val="uz-Cyrl-UZ"/>
              </w:rPr>
            </w:pPr>
            <w:r w:rsidRPr="001C7AA6">
              <w:rPr>
                <w:b/>
                <w:sz w:val="28"/>
                <w:szCs w:val="28"/>
                <w:lang w:val="uz-Cyrl-UZ"/>
              </w:rPr>
              <w:t xml:space="preserve">Порт соединения с </w:t>
            </w:r>
          </w:p>
          <w:p w14:paraId="0BFD36ED" w14:textId="77777777" w:rsidR="001543F4" w:rsidRPr="001C7AA6" w:rsidRDefault="001543F4" w:rsidP="003A7C3D">
            <w:pPr>
              <w:tabs>
                <w:tab w:val="left" w:pos="4320"/>
                <w:tab w:val="left" w:pos="4500"/>
              </w:tabs>
              <w:rPr>
                <w:b/>
                <w:sz w:val="28"/>
                <w:szCs w:val="28"/>
                <w:lang w:val="uz-Cyrl-UZ"/>
              </w:rPr>
            </w:pPr>
            <w:r w:rsidRPr="001C7AA6">
              <w:rPr>
                <w:b/>
                <w:sz w:val="28"/>
                <w:szCs w:val="28"/>
                <w:lang w:val="uz-Cyrl-UZ"/>
              </w:rPr>
              <w:t>сетевой магистралью</w:t>
            </w:r>
          </w:p>
          <w:p w14:paraId="0C30DC65" w14:textId="77777777" w:rsidR="001543F4" w:rsidRDefault="001543F4"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 xml:space="preserve">tarmoq magistrali bilan </w:t>
            </w:r>
            <w:r w:rsidR="00F03048">
              <w:rPr>
                <w:sz w:val="28"/>
                <w:szCs w:val="28"/>
                <w:lang w:val="uz-Cyrl-UZ"/>
              </w:rPr>
              <w:br/>
            </w:r>
            <w:r>
              <w:rPr>
                <w:sz w:val="28"/>
                <w:szCs w:val="28"/>
                <w:lang w:val="uz-Cyrl-UZ"/>
              </w:rPr>
              <w:t>ulash porti</w:t>
            </w:r>
          </w:p>
          <w:p w14:paraId="4983CE4E" w14:textId="5EFD1B76" w:rsidR="001543F4" w:rsidRPr="005B5ED5" w:rsidRDefault="00D7251A" w:rsidP="003A7C3D">
            <w:pPr>
              <w:tabs>
                <w:tab w:val="left" w:pos="4320"/>
                <w:tab w:val="left" w:pos="4500"/>
              </w:tabs>
              <w:rPr>
                <w:sz w:val="28"/>
                <w:szCs w:val="28"/>
              </w:rPr>
            </w:pPr>
            <w:r>
              <w:rPr>
                <w:sz w:val="28"/>
                <w:szCs w:val="28"/>
                <w:lang w:val="uz-Cyrl-UZ"/>
              </w:rPr>
              <w:t xml:space="preserve"> </w:t>
            </w:r>
            <w:r w:rsidR="001543F4">
              <w:rPr>
                <w:sz w:val="28"/>
                <w:szCs w:val="28"/>
                <w:lang w:val="uz-Cyrl-UZ"/>
              </w:rPr>
              <w:t xml:space="preserve">тармоқ магистрали </w:t>
            </w:r>
            <w:r w:rsidR="00F03048">
              <w:rPr>
                <w:sz w:val="28"/>
                <w:szCs w:val="28"/>
                <w:lang w:val="uz-Cyrl-UZ"/>
              </w:rPr>
              <w:br/>
            </w:r>
            <w:r w:rsidR="001543F4">
              <w:rPr>
                <w:sz w:val="28"/>
                <w:szCs w:val="28"/>
                <w:lang w:val="uz-Cyrl-UZ"/>
              </w:rPr>
              <w:t>билан улаш порти</w:t>
            </w:r>
          </w:p>
          <w:p w14:paraId="608E6857" w14:textId="77777777" w:rsidR="001543F4" w:rsidRPr="0015279A" w:rsidRDefault="001543F4" w:rsidP="003A7C3D">
            <w:pPr>
              <w:tabs>
                <w:tab w:val="left" w:pos="4320"/>
                <w:tab w:val="left" w:pos="4500"/>
              </w:tabs>
              <w:rPr>
                <w:sz w:val="28"/>
                <w:szCs w:val="28"/>
              </w:rPr>
            </w:pPr>
            <w:r>
              <w:rPr>
                <w:b/>
                <w:sz w:val="28"/>
                <w:szCs w:val="28"/>
                <w:lang w:val="en-US"/>
              </w:rPr>
              <w:lastRenderedPageBreak/>
              <w:t>en</w:t>
            </w:r>
            <w:r w:rsidRPr="005B5ED5">
              <w:rPr>
                <w:b/>
                <w:sz w:val="28"/>
                <w:szCs w:val="28"/>
              </w:rPr>
              <w:t xml:space="preserve"> </w:t>
            </w:r>
            <w:r w:rsidRPr="00D24114">
              <w:rPr>
                <w:sz w:val="28"/>
                <w:szCs w:val="28"/>
              </w:rPr>
              <w:t xml:space="preserve">- </w:t>
            </w:r>
            <w:r w:rsidRPr="0015279A">
              <w:rPr>
                <w:sz w:val="28"/>
                <w:szCs w:val="28"/>
                <w:lang w:val="en-US"/>
              </w:rPr>
              <w:t>backbone</w:t>
            </w:r>
            <w:r w:rsidRPr="0015279A">
              <w:rPr>
                <w:sz w:val="28"/>
                <w:szCs w:val="28"/>
              </w:rPr>
              <w:t xml:space="preserve"> </w:t>
            </w:r>
            <w:r w:rsidRPr="0015279A">
              <w:rPr>
                <w:sz w:val="28"/>
                <w:szCs w:val="28"/>
                <w:lang w:val="en-US"/>
              </w:rPr>
              <w:t>port</w:t>
            </w:r>
            <w:r w:rsidRPr="0015279A">
              <w:rPr>
                <w:sz w:val="28"/>
                <w:szCs w:val="28"/>
              </w:rPr>
              <w:t xml:space="preserve"> </w:t>
            </w:r>
          </w:p>
          <w:p w14:paraId="5245C1EC" w14:textId="77777777" w:rsidR="001543F4" w:rsidRPr="005B5ED5" w:rsidRDefault="001543F4" w:rsidP="003A7C3D">
            <w:pPr>
              <w:tabs>
                <w:tab w:val="left" w:pos="4320"/>
                <w:tab w:val="left" w:pos="4500"/>
              </w:tabs>
              <w:rPr>
                <w:sz w:val="28"/>
                <w:szCs w:val="28"/>
              </w:rPr>
            </w:pPr>
          </w:p>
        </w:tc>
        <w:tc>
          <w:tcPr>
            <w:tcW w:w="2921" w:type="pct"/>
          </w:tcPr>
          <w:p w14:paraId="592D5F49" w14:textId="77777777" w:rsidR="001543F4" w:rsidRDefault="001543F4" w:rsidP="003A7C3D">
            <w:pPr>
              <w:tabs>
                <w:tab w:val="left" w:pos="4320"/>
                <w:tab w:val="left" w:pos="4500"/>
              </w:tabs>
              <w:jc w:val="both"/>
              <w:rPr>
                <w:sz w:val="28"/>
                <w:szCs w:val="28"/>
                <w:lang w:val="uz-Cyrl-UZ"/>
              </w:rPr>
            </w:pPr>
            <w:r>
              <w:rPr>
                <w:sz w:val="28"/>
                <w:szCs w:val="28"/>
              </w:rPr>
              <w:lastRenderedPageBreak/>
              <w:t>Устройство для подсоединения компьютеров к линиям коммуникационной сети.</w:t>
            </w:r>
          </w:p>
          <w:p w14:paraId="3CAD6A95" w14:textId="77777777" w:rsidR="001543F4" w:rsidRPr="00F03048" w:rsidRDefault="001543F4" w:rsidP="003A7C3D">
            <w:pPr>
              <w:tabs>
                <w:tab w:val="left" w:pos="4320"/>
                <w:tab w:val="left" w:pos="4500"/>
              </w:tabs>
              <w:jc w:val="both"/>
              <w:rPr>
                <w:sz w:val="16"/>
                <w:szCs w:val="16"/>
              </w:rPr>
            </w:pPr>
          </w:p>
          <w:p w14:paraId="63DEA1A8" w14:textId="77777777" w:rsidR="001543F4" w:rsidRDefault="001543F4" w:rsidP="003A7C3D">
            <w:pPr>
              <w:tabs>
                <w:tab w:val="left" w:pos="4320"/>
                <w:tab w:val="left" w:pos="4500"/>
              </w:tabs>
              <w:jc w:val="both"/>
              <w:rPr>
                <w:sz w:val="28"/>
                <w:szCs w:val="28"/>
                <w:lang w:val="en-US"/>
              </w:rPr>
            </w:pPr>
            <w:r w:rsidRPr="0099137E">
              <w:rPr>
                <w:sz w:val="28"/>
                <w:szCs w:val="28"/>
                <w:lang w:val="en-US"/>
              </w:rPr>
              <w:t>Kompyuterlarni kommunikatsiya tarmog‘i liniyalariga ulash uchun mo‘ljallangan qurilma.</w:t>
            </w:r>
          </w:p>
          <w:p w14:paraId="6EEC8777" w14:textId="77777777" w:rsidR="001543F4" w:rsidRPr="00F03048" w:rsidRDefault="001543F4" w:rsidP="003A7C3D">
            <w:pPr>
              <w:tabs>
                <w:tab w:val="left" w:pos="4320"/>
                <w:tab w:val="left" w:pos="4500"/>
              </w:tabs>
              <w:jc w:val="both"/>
              <w:rPr>
                <w:sz w:val="16"/>
                <w:szCs w:val="16"/>
                <w:lang w:val="en-US"/>
              </w:rPr>
            </w:pPr>
          </w:p>
          <w:p w14:paraId="0315CD7B" w14:textId="77777777" w:rsidR="001543F4" w:rsidRPr="00E212EA" w:rsidRDefault="001543F4" w:rsidP="003A7C3D">
            <w:pPr>
              <w:tabs>
                <w:tab w:val="left" w:pos="4320"/>
                <w:tab w:val="left" w:pos="4500"/>
              </w:tabs>
              <w:jc w:val="both"/>
              <w:rPr>
                <w:sz w:val="28"/>
                <w:szCs w:val="28"/>
              </w:rPr>
            </w:pPr>
            <w:r>
              <w:rPr>
                <w:sz w:val="28"/>
                <w:szCs w:val="28"/>
              </w:rPr>
              <w:t>Компьютерларни коммуникация тармоғи ли</w:t>
            </w:r>
            <w:r>
              <w:rPr>
                <w:sz w:val="28"/>
                <w:szCs w:val="28"/>
              </w:rPr>
              <w:lastRenderedPageBreak/>
              <w:t>нияларига улаш учун мўлжалланган қурилма.</w:t>
            </w:r>
          </w:p>
        </w:tc>
      </w:tr>
      <w:tr w:rsidR="001543F4" w:rsidRPr="00B74452" w14:paraId="6CFB0F0D" w14:textId="77777777">
        <w:trPr>
          <w:tblCellSpacing w:w="0" w:type="dxa"/>
          <w:jc w:val="center"/>
        </w:trPr>
        <w:tc>
          <w:tcPr>
            <w:tcW w:w="2079" w:type="pct"/>
          </w:tcPr>
          <w:p w14:paraId="0AF3D070" w14:textId="77777777" w:rsidR="001543F4" w:rsidRPr="001025CD" w:rsidRDefault="001543F4" w:rsidP="003A7C3D">
            <w:pPr>
              <w:rPr>
                <w:b/>
                <w:bCs/>
                <w:sz w:val="28"/>
                <w:szCs w:val="28"/>
                <w:lang w:val="uz-Cyrl-UZ"/>
              </w:rPr>
            </w:pPr>
            <w:r w:rsidRPr="001025CD">
              <w:rPr>
                <w:b/>
                <w:sz w:val="28"/>
                <w:szCs w:val="28"/>
                <w:lang w:val="uz-Cyrl-UZ"/>
              </w:rPr>
              <w:lastRenderedPageBreak/>
              <w:t>Портал</w:t>
            </w:r>
            <w:r w:rsidRPr="001025CD">
              <w:rPr>
                <w:b/>
                <w:bCs/>
                <w:sz w:val="28"/>
                <w:szCs w:val="28"/>
                <w:lang w:val="uz-Cyrl-UZ"/>
              </w:rPr>
              <w:t xml:space="preserve"> </w:t>
            </w:r>
          </w:p>
          <w:p w14:paraId="468FFD54" w14:textId="77777777" w:rsidR="001543F4" w:rsidRPr="009B2EE9"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A70490">
              <w:rPr>
                <w:b/>
                <w:bCs/>
                <w:color w:val="000000"/>
                <w:sz w:val="28"/>
                <w:szCs w:val="28"/>
                <w:lang w:val="uz-Cyrl-UZ"/>
              </w:rPr>
              <w:t xml:space="preserve"> </w:t>
            </w:r>
            <w:r>
              <w:rPr>
                <w:bCs/>
                <w:color w:val="000000"/>
                <w:sz w:val="28"/>
                <w:szCs w:val="28"/>
                <w:lang w:val="uz-Cyrl-UZ"/>
              </w:rPr>
              <w:t>portal</w:t>
            </w:r>
          </w:p>
          <w:p w14:paraId="1CF6528A" w14:textId="447976E8" w:rsidR="001543F4" w:rsidRDefault="000B536F" w:rsidP="003A7C3D">
            <w:pPr>
              <w:rPr>
                <w:bCs/>
                <w:color w:val="000000"/>
                <w:sz w:val="28"/>
                <w:szCs w:val="28"/>
                <w:lang w:val="en-US"/>
              </w:rPr>
            </w:pPr>
            <w:r>
              <w:rPr>
                <w:b/>
                <w:bCs/>
                <w:color w:val="000000"/>
                <w:sz w:val="28"/>
                <w:szCs w:val="28"/>
                <w:lang w:val="uz-Cyrl-UZ"/>
              </w:rPr>
              <w:t xml:space="preserve"> </w:t>
            </w:r>
            <w:r w:rsidR="001543F4" w:rsidRPr="00A70490">
              <w:rPr>
                <w:bCs/>
                <w:color w:val="000000"/>
                <w:sz w:val="28"/>
                <w:szCs w:val="28"/>
                <w:lang w:val="uz-Cyrl-UZ"/>
              </w:rPr>
              <w:t>портал</w:t>
            </w:r>
          </w:p>
          <w:p w14:paraId="30C93580" w14:textId="77777777" w:rsidR="001543F4" w:rsidRPr="001025CD" w:rsidRDefault="001543F4" w:rsidP="003A7C3D">
            <w:pPr>
              <w:rPr>
                <w:sz w:val="28"/>
                <w:szCs w:val="28"/>
                <w:lang w:val="uz-Cyrl-UZ"/>
              </w:rPr>
            </w:pPr>
            <w:r w:rsidRPr="00DE4143">
              <w:rPr>
                <w:b/>
                <w:sz w:val="28"/>
                <w:szCs w:val="28"/>
                <w:lang w:val="en-US"/>
              </w:rPr>
              <w:t xml:space="preserve">en </w:t>
            </w:r>
            <w:r w:rsidRPr="00D24114">
              <w:rPr>
                <w:sz w:val="28"/>
                <w:szCs w:val="28"/>
                <w:lang w:val="en-US"/>
              </w:rPr>
              <w:t>-</w:t>
            </w:r>
            <w:r w:rsidRPr="001025CD">
              <w:rPr>
                <w:sz w:val="28"/>
                <w:szCs w:val="28"/>
                <w:lang w:val="uz-Cyrl-UZ"/>
              </w:rPr>
              <w:t xml:space="preserve"> portal </w:t>
            </w:r>
          </w:p>
          <w:p w14:paraId="32164046" w14:textId="77777777" w:rsidR="001543F4" w:rsidRPr="00D62F54" w:rsidRDefault="001543F4" w:rsidP="003A7C3D">
            <w:pPr>
              <w:rPr>
                <w:bCs/>
                <w:color w:val="000000"/>
                <w:sz w:val="28"/>
                <w:szCs w:val="28"/>
                <w:lang w:val="en-US"/>
              </w:rPr>
            </w:pPr>
          </w:p>
        </w:tc>
        <w:tc>
          <w:tcPr>
            <w:tcW w:w="2921" w:type="pct"/>
          </w:tcPr>
          <w:p w14:paraId="1AAC8FEE" w14:textId="77777777" w:rsidR="001543F4" w:rsidRDefault="001543F4" w:rsidP="003A7C3D">
            <w:pPr>
              <w:tabs>
                <w:tab w:val="left" w:pos="4320"/>
                <w:tab w:val="left" w:pos="4500"/>
              </w:tabs>
              <w:jc w:val="both"/>
              <w:rPr>
                <w:sz w:val="28"/>
                <w:szCs w:val="28"/>
              </w:rPr>
            </w:pPr>
            <w:r>
              <w:rPr>
                <w:sz w:val="28"/>
                <w:szCs w:val="28"/>
                <w:lang w:val="en-US"/>
              </w:rPr>
              <w:t>Web</w:t>
            </w:r>
            <w:r>
              <w:rPr>
                <w:sz w:val="28"/>
                <w:szCs w:val="28"/>
              </w:rPr>
              <w:t xml:space="preserve">-страница, предоставляющая множество сервисов и услуг: поиск в Интернет, новости, всевозможные справочники, бесплатную электронную почту, дискуссионные группы по интересам, онлайн-шоппинг, а также Интернет-каталог ссылок на другие сайты. </w:t>
            </w:r>
          </w:p>
          <w:p w14:paraId="691A5069" w14:textId="77777777" w:rsidR="001543F4" w:rsidRPr="00F03048" w:rsidRDefault="001543F4" w:rsidP="003A7C3D">
            <w:pPr>
              <w:tabs>
                <w:tab w:val="left" w:pos="4320"/>
                <w:tab w:val="left" w:pos="4500"/>
              </w:tabs>
              <w:jc w:val="both"/>
              <w:rPr>
                <w:sz w:val="16"/>
                <w:szCs w:val="16"/>
              </w:rPr>
            </w:pPr>
          </w:p>
          <w:p w14:paraId="318BB9C4" w14:textId="77777777" w:rsidR="001543F4" w:rsidRPr="00DE4857" w:rsidRDefault="001543F4" w:rsidP="003A7C3D">
            <w:pPr>
              <w:tabs>
                <w:tab w:val="left" w:pos="4320"/>
                <w:tab w:val="left" w:pos="4500"/>
              </w:tabs>
              <w:jc w:val="both"/>
              <w:rPr>
                <w:sz w:val="28"/>
                <w:szCs w:val="28"/>
              </w:rPr>
            </w:pPr>
            <w:r w:rsidRPr="006B7C1F">
              <w:rPr>
                <w:sz w:val="28"/>
                <w:szCs w:val="28"/>
                <w:lang w:val="en-US"/>
              </w:rPr>
              <w:t>Internetda</w:t>
            </w:r>
            <w:r w:rsidRPr="006B7C1F">
              <w:rPr>
                <w:sz w:val="28"/>
                <w:szCs w:val="28"/>
              </w:rPr>
              <w:t xml:space="preserve"> </w:t>
            </w:r>
            <w:r w:rsidRPr="0099137E">
              <w:rPr>
                <w:sz w:val="28"/>
                <w:szCs w:val="28"/>
                <w:lang w:val="en-US"/>
              </w:rPr>
              <w:t>izlash</w:t>
            </w:r>
            <w:r w:rsidRPr="00DE4857">
              <w:rPr>
                <w:sz w:val="28"/>
                <w:szCs w:val="28"/>
              </w:rPr>
              <w:t xml:space="preserve">, </w:t>
            </w:r>
            <w:r w:rsidRPr="0099137E">
              <w:rPr>
                <w:sz w:val="28"/>
                <w:szCs w:val="28"/>
                <w:lang w:val="en-US"/>
              </w:rPr>
              <w:t>yangiliklar</w:t>
            </w:r>
            <w:r w:rsidRPr="00DE4857">
              <w:rPr>
                <w:sz w:val="28"/>
                <w:szCs w:val="28"/>
              </w:rPr>
              <w:t xml:space="preserve">, </w:t>
            </w:r>
            <w:r w:rsidRPr="0099137E">
              <w:rPr>
                <w:sz w:val="28"/>
                <w:szCs w:val="28"/>
                <w:lang w:val="en-US"/>
              </w:rPr>
              <w:t>har</w:t>
            </w:r>
            <w:r w:rsidRPr="00DE4857">
              <w:rPr>
                <w:sz w:val="28"/>
                <w:szCs w:val="28"/>
              </w:rPr>
              <w:t xml:space="preserve"> </w:t>
            </w:r>
            <w:r w:rsidRPr="0099137E">
              <w:rPr>
                <w:sz w:val="28"/>
                <w:szCs w:val="28"/>
                <w:lang w:val="en-US"/>
              </w:rPr>
              <w:t>xil</w:t>
            </w:r>
            <w:r w:rsidRPr="00DE4857">
              <w:rPr>
                <w:sz w:val="28"/>
                <w:szCs w:val="28"/>
              </w:rPr>
              <w:t xml:space="preserve"> </w:t>
            </w:r>
            <w:r w:rsidRPr="0099137E">
              <w:rPr>
                <w:sz w:val="28"/>
                <w:szCs w:val="28"/>
                <w:lang w:val="en-US"/>
              </w:rPr>
              <w:t>ma</w:t>
            </w:r>
            <w:r w:rsidRPr="00DE4857">
              <w:rPr>
                <w:sz w:val="28"/>
                <w:szCs w:val="28"/>
              </w:rPr>
              <w:t>’</w:t>
            </w:r>
            <w:r w:rsidRPr="0099137E">
              <w:rPr>
                <w:sz w:val="28"/>
                <w:szCs w:val="28"/>
                <w:lang w:val="en-US"/>
              </w:rPr>
              <w:t>lumot</w:t>
            </w:r>
            <w:r w:rsidRPr="006B7C1F">
              <w:rPr>
                <w:sz w:val="28"/>
                <w:szCs w:val="28"/>
              </w:rPr>
              <w:t>-</w:t>
            </w:r>
            <w:r w:rsidRPr="0099137E">
              <w:rPr>
                <w:sz w:val="28"/>
                <w:szCs w:val="28"/>
                <w:lang w:val="en-US"/>
              </w:rPr>
              <w:t>nomalar</w:t>
            </w:r>
            <w:r w:rsidRPr="00DE4857">
              <w:rPr>
                <w:sz w:val="28"/>
                <w:szCs w:val="28"/>
              </w:rPr>
              <w:t xml:space="preserve">, </w:t>
            </w:r>
            <w:r w:rsidRPr="0099137E">
              <w:rPr>
                <w:sz w:val="28"/>
                <w:szCs w:val="28"/>
                <w:lang w:val="en-US"/>
              </w:rPr>
              <w:t>bepul</w:t>
            </w:r>
            <w:r w:rsidRPr="00DE4857">
              <w:rPr>
                <w:sz w:val="28"/>
                <w:szCs w:val="28"/>
              </w:rPr>
              <w:t xml:space="preserve"> </w:t>
            </w:r>
            <w:r w:rsidRPr="0099137E">
              <w:rPr>
                <w:sz w:val="28"/>
                <w:szCs w:val="28"/>
                <w:lang w:val="en-US"/>
              </w:rPr>
              <w:t>elektron</w:t>
            </w:r>
            <w:r w:rsidRPr="00DE4857">
              <w:rPr>
                <w:sz w:val="28"/>
                <w:szCs w:val="28"/>
              </w:rPr>
              <w:t xml:space="preserve"> </w:t>
            </w:r>
            <w:r w:rsidRPr="0099137E">
              <w:rPr>
                <w:sz w:val="28"/>
                <w:szCs w:val="28"/>
                <w:lang w:val="en-US"/>
              </w:rPr>
              <w:t>pochta</w:t>
            </w:r>
            <w:r w:rsidRPr="00DE4857">
              <w:rPr>
                <w:sz w:val="28"/>
                <w:szCs w:val="28"/>
              </w:rPr>
              <w:t xml:space="preserve">, </w:t>
            </w:r>
            <w:r w:rsidRPr="0099137E">
              <w:rPr>
                <w:sz w:val="28"/>
                <w:szCs w:val="28"/>
                <w:lang w:val="en-US"/>
              </w:rPr>
              <w:t>qiziqishlar</w:t>
            </w:r>
            <w:r w:rsidRPr="00DE4857">
              <w:rPr>
                <w:sz w:val="28"/>
                <w:szCs w:val="28"/>
              </w:rPr>
              <w:t xml:space="preserve"> </w:t>
            </w:r>
            <w:r w:rsidRPr="0099137E">
              <w:rPr>
                <w:sz w:val="28"/>
                <w:szCs w:val="28"/>
                <w:lang w:val="en-US"/>
              </w:rPr>
              <w:t>asosidagi</w:t>
            </w:r>
            <w:r w:rsidRPr="00DE4857">
              <w:rPr>
                <w:sz w:val="28"/>
                <w:szCs w:val="28"/>
              </w:rPr>
              <w:t xml:space="preserve"> </w:t>
            </w:r>
            <w:r w:rsidRPr="0099137E">
              <w:rPr>
                <w:sz w:val="28"/>
                <w:szCs w:val="28"/>
                <w:lang w:val="en-US"/>
              </w:rPr>
              <w:t>diskussiya</w:t>
            </w:r>
            <w:r w:rsidRPr="00DE4857">
              <w:rPr>
                <w:sz w:val="28"/>
                <w:szCs w:val="28"/>
              </w:rPr>
              <w:t xml:space="preserve"> </w:t>
            </w:r>
            <w:r w:rsidRPr="0099137E">
              <w:rPr>
                <w:sz w:val="28"/>
                <w:szCs w:val="28"/>
                <w:lang w:val="en-US"/>
              </w:rPr>
              <w:t>guruhlari</w:t>
            </w:r>
            <w:r w:rsidRPr="00DE4857">
              <w:rPr>
                <w:sz w:val="28"/>
                <w:szCs w:val="28"/>
              </w:rPr>
              <w:t xml:space="preserve">, </w:t>
            </w:r>
            <w:r w:rsidRPr="0099137E">
              <w:rPr>
                <w:sz w:val="28"/>
                <w:szCs w:val="28"/>
                <w:lang w:val="en-US"/>
              </w:rPr>
              <w:t>onlayn</w:t>
            </w:r>
            <w:r w:rsidRPr="00DE4857">
              <w:rPr>
                <w:sz w:val="28"/>
                <w:szCs w:val="28"/>
              </w:rPr>
              <w:t>-</w:t>
            </w:r>
            <w:r w:rsidRPr="0099137E">
              <w:rPr>
                <w:sz w:val="28"/>
                <w:szCs w:val="28"/>
                <w:lang w:val="en-US"/>
              </w:rPr>
              <w:t>shopping</w:t>
            </w:r>
            <w:r w:rsidRPr="00DE4857">
              <w:rPr>
                <w:sz w:val="28"/>
                <w:szCs w:val="28"/>
              </w:rPr>
              <w:t xml:space="preserve">, </w:t>
            </w:r>
            <w:r w:rsidRPr="0099137E">
              <w:rPr>
                <w:sz w:val="28"/>
                <w:szCs w:val="28"/>
                <w:lang w:val="en-US"/>
              </w:rPr>
              <w:t>shuningdek</w:t>
            </w:r>
            <w:r w:rsidRPr="00DE4857">
              <w:rPr>
                <w:sz w:val="28"/>
                <w:szCs w:val="28"/>
              </w:rPr>
              <w:t xml:space="preserve">, </w:t>
            </w:r>
            <w:r w:rsidRPr="0099137E">
              <w:rPr>
                <w:sz w:val="28"/>
                <w:szCs w:val="28"/>
                <w:lang w:val="en-US"/>
              </w:rPr>
              <w:t>boshqa</w:t>
            </w:r>
            <w:r w:rsidRPr="00DE4857">
              <w:rPr>
                <w:sz w:val="28"/>
                <w:szCs w:val="28"/>
              </w:rPr>
              <w:t xml:space="preserve"> </w:t>
            </w:r>
            <w:r w:rsidRPr="0099137E">
              <w:rPr>
                <w:sz w:val="28"/>
                <w:szCs w:val="28"/>
                <w:lang w:val="en-US"/>
              </w:rPr>
              <w:t>saytlarga</w:t>
            </w:r>
            <w:r w:rsidRPr="00DE4857">
              <w:rPr>
                <w:sz w:val="28"/>
                <w:szCs w:val="28"/>
              </w:rPr>
              <w:t xml:space="preserve"> </w:t>
            </w:r>
            <w:r w:rsidRPr="0099137E">
              <w:rPr>
                <w:sz w:val="28"/>
                <w:szCs w:val="28"/>
                <w:lang w:val="en-US"/>
              </w:rPr>
              <w:t>havolalarning</w:t>
            </w:r>
            <w:r w:rsidRPr="00DE4857">
              <w:rPr>
                <w:sz w:val="28"/>
                <w:szCs w:val="28"/>
              </w:rPr>
              <w:t xml:space="preserve"> </w:t>
            </w:r>
            <w:r w:rsidRPr="006B7C1F">
              <w:rPr>
                <w:sz w:val="28"/>
                <w:szCs w:val="28"/>
                <w:lang w:val="en-US"/>
              </w:rPr>
              <w:t>Internet</w:t>
            </w:r>
            <w:r w:rsidRPr="00DE4857">
              <w:rPr>
                <w:sz w:val="28"/>
                <w:szCs w:val="28"/>
              </w:rPr>
              <w:t xml:space="preserve"> </w:t>
            </w:r>
            <w:r w:rsidRPr="0099137E">
              <w:rPr>
                <w:sz w:val="28"/>
                <w:szCs w:val="28"/>
                <w:lang w:val="en-US"/>
              </w:rPr>
              <w:t>katalogi</w:t>
            </w:r>
            <w:r w:rsidRPr="00DE4857">
              <w:rPr>
                <w:sz w:val="28"/>
                <w:szCs w:val="28"/>
              </w:rPr>
              <w:t xml:space="preserve"> </w:t>
            </w:r>
            <w:r w:rsidRPr="0099137E">
              <w:rPr>
                <w:sz w:val="28"/>
                <w:szCs w:val="28"/>
                <w:lang w:val="en-US"/>
              </w:rPr>
              <w:t>kabi</w:t>
            </w:r>
            <w:r w:rsidRPr="00DE4857">
              <w:rPr>
                <w:sz w:val="28"/>
                <w:szCs w:val="28"/>
              </w:rPr>
              <w:t xml:space="preserve"> </w:t>
            </w:r>
            <w:r w:rsidRPr="0099137E">
              <w:rPr>
                <w:sz w:val="28"/>
                <w:szCs w:val="28"/>
                <w:lang w:val="en-US"/>
              </w:rPr>
              <w:t>ko</w:t>
            </w:r>
            <w:r w:rsidRPr="00DE4857">
              <w:rPr>
                <w:sz w:val="28"/>
                <w:szCs w:val="28"/>
              </w:rPr>
              <w:t>‘</w:t>
            </w:r>
            <w:r w:rsidRPr="0099137E">
              <w:rPr>
                <w:sz w:val="28"/>
                <w:szCs w:val="28"/>
                <w:lang w:val="en-US"/>
              </w:rPr>
              <w:t>plab</w:t>
            </w:r>
            <w:r w:rsidRPr="00DE4857">
              <w:rPr>
                <w:sz w:val="28"/>
                <w:szCs w:val="28"/>
              </w:rPr>
              <w:t xml:space="preserve"> </w:t>
            </w:r>
            <w:r w:rsidRPr="0099137E">
              <w:rPr>
                <w:sz w:val="28"/>
                <w:szCs w:val="28"/>
                <w:lang w:val="en-US"/>
              </w:rPr>
              <w:t>servislar</w:t>
            </w:r>
            <w:r w:rsidRPr="00DE4857">
              <w:rPr>
                <w:sz w:val="28"/>
                <w:szCs w:val="28"/>
              </w:rPr>
              <w:t xml:space="preserve"> </w:t>
            </w:r>
            <w:r w:rsidRPr="0099137E">
              <w:rPr>
                <w:sz w:val="28"/>
                <w:szCs w:val="28"/>
                <w:lang w:val="en-US"/>
              </w:rPr>
              <w:t>va</w:t>
            </w:r>
            <w:r w:rsidRPr="00DE4857">
              <w:rPr>
                <w:sz w:val="28"/>
                <w:szCs w:val="28"/>
              </w:rPr>
              <w:t xml:space="preserve"> </w:t>
            </w:r>
            <w:r w:rsidRPr="0099137E">
              <w:rPr>
                <w:sz w:val="28"/>
                <w:szCs w:val="28"/>
                <w:lang w:val="en-US"/>
              </w:rPr>
              <w:t>xizmatlarni</w:t>
            </w:r>
            <w:r w:rsidRPr="00DE4857">
              <w:rPr>
                <w:sz w:val="28"/>
                <w:szCs w:val="28"/>
              </w:rPr>
              <w:t xml:space="preserve"> </w:t>
            </w:r>
            <w:r w:rsidRPr="0099137E">
              <w:rPr>
                <w:sz w:val="28"/>
                <w:szCs w:val="28"/>
                <w:lang w:val="en-US"/>
              </w:rPr>
              <w:t>taqdim</w:t>
            </w:r>
            <w:r w:rsidRPr="00DE4857">
              <w:rPr>
                <w:sz w:val="28"/>
                <w:szCs w:val="28"/>
              </w:rPr>
              <w:t xml:space="preserve"> </w:t>
            </w:r>
            <w:r w:rsidRPr="0099137E">
              <w:rPr>
                <w:sz w:val="28"/>
                <w:szCs w:val="28"/>
                <w:lang w:val="en-US"/>
              </w:rPr>
              <w:t>etuvchi</w:t>
            </w:r>
            <w:r w:rsidRPr="00DE4857">
              <w:rPr>
                <w:sz w:val="28"/>
                <w:szCs w:val="28"/>
              </w:rPr>
              <w:t xml:space="preserve"> </w:t>
            </w:r>
            <w:r w:rsidRPr="00F90071">
              <w:rPr>
                <w:i/>
                <w:sz w:val="28"/>
                <w:szCs w:val="28"/>
                <w:lang w:val="en-US"/>
              </w:rPr>
              <w:t>Web</w:t>
            </w:r>
            <w:r w:rsidRPr="00DE4857">
              <w:rPr>
                <w:sz w:val="28"/>
                <w:szCs w:val="28"/>
              </w:rPr>
              <w:t>-</w:t>
            </w:r>
            <w:r w:rsidRPr="0099137E">
              <w:rPr>
                <w:sz w:val="28"/>
                <w:szCs w:val="28"/>
                <w:lang w:val="en-US"/>
              </w:rPr>
              <w:t>sahifa</w:t>
            </w:r>
            <w:r w:rsidRPr="00DE4857">
              <w:rPr>
                <w:sz w:val="28"/>
                <w:szCs w:val="28"/>
              </w:rPr>
              <w:t>.</w:t>
            </w:r>
          </w:p>
          <w:p w14:paraId="58626413" w14:textId="77777777" w:rsidR="001543F4" w:rsidRPr="00F03048" w:rsidRDefault="001543F4" w:rsidP="003A7C3D">
            <w:pPr>
              <w:tabs>
                <w:tab w:val="left" w:pos="4320"/>
                <w:tab w:val="left" w:pos="4500"/>
              </w:tabs>
              <w:jc w:val="both"/>
              <w:rPr>
                <w:sz w:val="16"/>
                <w:szCs w:val="16"/>
              </w:rPr>
            </w:pPr>
          </w:p>
          <w:p w14:paraId="51A61EDE" w14:textId="77777777" w:rsidR="001543F4" w:rsidRPr="006C60C8" w:rsidRDefault="001543F4" w:rsidP="003A7C3D">
            <w:pPr>
              <w:jc w:val="both"/>
              <w:rPr>
                <w:sz w:val="28"/>
                <w:szCs w:val="28"/>
              </w:rPr>
            </w:pPr>
            <w:r>
              <w:rPr>
                <w:sz w:val="28"/>
                <w:szCs w:val="28"/>
              </w:rPr>
              <w:t xml:space="preserve">Интернетда излаш, янгиликлар, ҳар хил маълумотномалар, бепул электрон почта, қизиқишлар асосидаги дискуссия гуруҳлари, онлайн-шоппинг, шунингдек, бошқа сайтлар-га ҳаволаларнинг Интернет каталоги каби кўплаб сервислар ва хизматларни тақдим этувчи </w:t>
            </w:r>
            <w:r>
              <w:rPr>
                <w:sz w:val="28"/>
                <w:szCs w:val="28"/>
                <w:lang w:val="en-US"/>
              </w:rPr>
              <w:t>Web</w:t>
            </w:r>
            <w:r>
              <w:rPr>
                <w:sz w:val="28"/>
                <w:szCs w:val="28"/>
              </w:rPr>
              <w:t xml:space="preserve">-саҳифа. </w:t>
            </w:r>
          </w:p>
        </w:tc>
      </w:tr>
      <w:tr w:rsidR="001543F4" w:rsidRPr="005D2E87" w14:paraId="76252CBB" w14:textId="77777777">
        <w:trPr>
          <w:tblCellSpacing w:w="0" w:type="dxa"/>
          <w:jc w:val="center"/>
        </w:trPr>
        <w:tc>
          <w:tcPr>
            <w:tcW w:w="2079" w:type="pct"/>
          </w:tcPr>
          <w:p w14:paraId="767D4ED8" w14:textId="335B69E9" w:rsidR="001543F4" w:rsidRPr="005B3244" w:rsidRDefault="001543F4" w:rsidP="003A7C3D">
            <w:pPr>
              <w:tabs>
                <w:tab w:val="left" w:pos="4320"/>
                <w:tab w:val="left" w:pos="4500"/>
              </w:tabs>
              <w:rPr>
                <w:b/>
                <w:sz w:val="28"/>
                <w:szCs w:val="28"/>
                <w:lang w:val="uz-Cyrl-UZ"/>
              </w:rPr>
            </w:pPr>
            <w:r w:rsidRPr="005B3244">
              <w:rPr>
                <w:b/>
                <w:sz w:val="28"/>
                <w:szCs w:val="28"/>
                <w:lang w:val="uz-Cyrl-UZ"/>
              </w:rPr>
              <w:t>Посещение</w:t>
            </w:r>
            <w:r w:rsidR="00D7251A">
              <w:rPr>
                <w:b/>
                <w:sz w:val="28"/>
                <w:szCs w:val="28"/>
                <w:lang w:val="uz-Cyrl-UZ"/>
              </w:rPr>
              <w:t xml:space="preserve"> </w:t>
            </w:r>
          </w:p>
          <w:p w14:paraId="4046AEAD" w14:textId="77777777" w:rsidR="001543F4" w:rsidRPr="00DE4857" w:rsidRDefault="001543F4"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kirish</w:t>
            </w:r>
          </w:p>
          <w:p w14:paraId="72A80693" w14:textId="0616E565" w:rsidR="001543F4" w:rsidRPr="00844AE4" w:rsidRDefault="000B536F" w:rsidP="003A7C3D">
            <w:pPr>
              <w:tabs>
                <w:tab w:val="left" w:pos="4320"/>
                <w:tab w:val="left" w:pos="4500"/>
              </w:tabs>
              <w:rPr>
                <w:sz w:val="28"/>
                <w:szCs w:val="28"/>
                <w:lang w:val="uz-Cyrl-UZ"/>
              </w:rPr>
            </w:pPr>
            <w:r>
              <w:rPr>
                <w:b/>
                <w:sz w:val="28"/>
                <w:szCs w:val="28"/>
                <w:lang w:val="uz-Cyrl-UZ"/>
              </w:rPr>
              <w:t xml:space="preserve"> </w:t>
            </w:r>
            <w:r w:rsidR="001543F4" w:rsidRPr="00DE4857">
              <w:rPr>
                <w:sz w:val="28"/>
                <w:szCs w:val="28"/>
                <w:lang w:val="uz-Cyrl-UZ"/>
              </w:rPr>
              <w:t>кириш</w:t>
            </w:r>
          </w:p>
          <w:p w14:paraId="33112C8A" w14:textId="77777777" w:rsidR="001543F4" w:rsidRPr="005B3244" w:rsidRDefault="001543F4" w:rsidP="003A7C3D">
            <w:pPr>
              <w:tabs>
                <w:tab w:val="left" w:pos="4320"/>
                <w:tab w:val="left" w:pos="4500"/>
              </w:tabs>
              <w:rPr>
                <w:sz w:val="28"/>
                <w:szCs w:val="28"/>
                <w:lang w:val="uz-Cyrl-UZ"/>
              </w:rPr>
            </w:pPr>
            <w:r w:rsidRPr="00844AE4">
              <w:rPr>
                <w:b/>
                <w:sz w:val="28"/>
                <w:szCs w:val="28"/>
                <w:lang w:val="uz-Cyrl-UZ"/>
              </w:rPr>
              <w:t xml:space="preserve">en </w:t>
            </w:r>
            <w:r w:rsidRPr="00D24114">
              <w:rPr>
                <w:sz w:val="28"/>
                <w:szCs w:val="28"/>
                <w:lang w:val="uz-Cyrl-UZ"/>
              </w:rPr>
              <w:t>-</w:t>
            </w:r>
            <w:r w:rsidRPr="00DE4857">
              <w:rPr>
                <w:b/>
                <w:sz w:val="28"/>
                <w:szCs w:val="28"/>
                <w:lang w:val="uz-Cyrl-UZ"/>
              </w:rPr>
              <w:t xml:space="preserve"> </w:t>
            </w:r>
            <w:r w:rsidRPr="005B3244">
              <w:rPr>
                <w:sz w:val="28"/>
                <w:szCs w:val="28"/>
                <w:lang w:val="uz-Cyrl-UZ"/>
              </w:rPr>
              <w:t xml:space="preserve">hit </w:t>
            </w:r>
          </w:p>
          <w:p w14:paraId="34E67CC8" w14:textId="77777777" w:rsidR="001543F4" w:rsidRPr="00844AE4" w:rsidRDefault="001543F4" w:rsidP="003A7C3D">
            <w:pPr>
              <w:tabs>
                <w:tab w:val="left" w:pos="4320"/>
                <w:tab w:val="left" w:pos="4500"/>
              </w:tabs>
              <w:rPr>
                <w:sz w:val="28"/>
                <w:szCs w:val="28"/>
                <w:lang w:val="uz-Cyrl-UZ"/>
              </w:rPr>
            </w:pPr>
          </w:p>
        </w:tc>
        <w:tc>
          <w:tcPr>
            <w:tcW w:w="2921" w:type="pct"/>
          </w:tcPr>
          <w:p w14:paraId="094DC58C" w14:textId="77777777" w:rsidR="001543F4" w:rsidRDefault="001543F4" w:rsidP="003A7C3D">
            <w:pPr>
              <w:tabs>
                <w:tab w:val="left" w:pos="4320"/>
                <w:tab w:val="left" w:pos="4500"/>
              </w:tabs>
              <w:jc w:val="both"/>
              <w:rPr>
                <w:sz w:val="28"/>
                <w:szCs w:val="28"/>
                <w:lang w:val="uz-Cyrl-UZ"/>
              </w:rPr>
            </w:pPr>
            <w:r>
              <w:rPr>
                <w:sz w:val="28"/>
                <w:szCs w:val="28"/>
              </w:rPr>
              <w:t xml:space="preserve">Обращение к странице </w:t>
            </w:r>
            <w:r>
              <w:rPr>
                <w:sz w:val="28"/>
                <w:szCs w:val="28"/>
                <w:lang w:val="en-US"/>
              </w:rPr>
              <w:t>Web</w:t>
            </w:r>
            <w:r w:rsidRPr="0099336E">
              <w:rPr>
                <w:sz w:val="28"/>
                <w:szCs w:val="28"/>
              </w:rPr>
              <w:t>-</w:t>
            </w:r>
            <w:r>
              <w:rPr>
                <w:sz w:val="28"/>
                <w:szCs w:val="28"/>
              </w:rPr>
              <w:t>узла. Число обращений служит показателем популярности (посещаемости) страницы, учитываемым, в частности, при размещении рекламы.</w:t>
            </w:r>
          </w:p>
          <w:p w14:paraId="07A04AE1" w14:textId="77777777" w:rsidR="001543F4" w:rsidRPr="00F03048" w:rsidRDefault="001543F4" w:rsidP="003A7C3D">
            <w:pPr>
              <w:tabs>
                <w:tab w:val="left" w:pos="4320"/>
                <w:tab w:val="left" w:pos="4500"/>
              </w:tabs>
              <w:jc w:val="both"/>
              <w:rPr>
                <w:sz w:val="16"/>
                <w:szCs w:val="16"/>
              </w:rPr>
            </w:pPr>
          </w:p>
          <w:p w14:paraId="2B654400" w14:textId="77777777" w:rsidR="001543F4" w:rsidRPr="00DE4857" w:rsidRDefault="001543F4" w:rsidP="003A7C3D">
            <w:pPr>
              <w:tabs>
                <w:tab w:val="left" w:pos="4320"/>
                <w:tab w:val="left" w:pos="4500"/>
              </w:tabs>
              <w:jc w:val="both"/>
              <w:rPr>
                <w:sz w:val="28"/>
                <w:szCs w:val="28"/>
                <w:lang w:val="uz-Cyrl-UZ"/>
              </w:rPr>
            </w:pPr>
            <w:r w:rsidRPr="00431847">
              <w:rPr>
                <w:i/>
                <w:sz w:val="28"/>
                <w:szCs w:val="28"/>
                <w:lang w:val="uz-Cyrl-UZ"/>
              </w:rPr>
              <w:t>Web</w:t>
            </w:r>
            <w:r>
              <w:rPr>
                <w:sz w:val="28"/>
                <w:szCs w:val="28"/>
                <w:lang w:val="uz-Cyrl-UZ"/>
              </w:rPr>
              <w:t>-uzel sahifasiga murojaat qilish. Murojaatlar</w:t>
            </w:r>
            <w:r w:rsidRPr="002752C5">
              <w:rPr>
                <w:sz w:val="28"/>
                <w:szCs w:val="28"/>
                <w:lang w:val="uz-Cyrl-UZ"/>
              </w:rPr>
              <w:t xml:space="preserve"> </w:t>
            </w:r>
            <w:r>
              <w:rPr>
                <w:sz w:val="28"/>
                <w:szCs w:val="28"/>
                <w:lang w:val="uz-Cyrl-UZ"/>
              </w:rPr>
              <w:t>soni</w:t>
            </w:r>
            <w:r w:rsidRPr="002752C5">
              <w:rPr>
                <w:sz w:val="28"/>
                <w:szCs w:val="28"/>
                <w:lang w:val="uz-Cyrl-UZ"/>
              </w:rPr>
              <w:t xml:space="preserve">, </w:t>
            </w:r>
            <w:r>
              <w:rPr>
                <w:sz w:val="28"/>
                <w:szCs w:val="28"/>
                <w:lang w:val="uz-Cyrl-UZ"/>
              </w:rPr>
              <w:t>reklamani</w:t>
            </w:r>
            <w:r w:rsidRPr="002752C5">
              <w:rPr>
                <w:sz w:val="28"/>
                <w:szCs w:val="28"/>
                <w:lang w:val="uz-Cyrl-UZ"/>
              </w:rPr>
              <w:t xml:space="preserve"> </w:t>
            </w:r>
            <w:r>
              <w:rPr>
                <w:sz w:val="28"/>
                <w:szCs w:val="28"/>
                <w:lang w:val="uz-Cyrl-UZ"/>
              </w:rPr>
              <w:t>joylashtirishda</w:t>
            </w:r>
            <w:r w:rsidRPr="002752C5">
              <w:rPr>
                <w:sz w:val="28"/>
                <w:szCs w:val="28"/>
                <w:lang w:val="uz-Cyrl-UZ"/>
              </w:rPr>
              <w:t xml:space="preserve"> </w:t>
            </w:r>
            <w:r>
              <w:rPr>
                <w:sz w:val="28"/>
                <w:szCs w:val="28"/>
                <w:lang w:val="uz-Cyrl-UZ"/>
              </w:rPr>
              <w:t>hisobga</w:t>
            </w:r>
            <w:r w:rsidRPr="002752C5">
              <w:rPr>
                <w:sz w:val="28"/>
                <w:szCs w:val="28"/>
                <w:lang w:val="uz-Cyrl-UZ"/>
              </w:rPr>
              <w:t xml:space="preserve"> </w:t>
            </w:r>
            <w:r>
              <w:rPr>
                <w:sz w:val="28"/>
                <w:szCs w:val="28"/>
                <w:lang w:val="uz-Cyrl-UZ"/>
              </w:rPr>
              <w:t>olinadi-gan</w:t>
            </w:r>
            <w:r w:rsidRPr="002752C5">
              <w:rPr>
                <w:sz w:val="28"/>
                <w:szCs w:val="28"/>
                <w:lang w:val="uz-Cyrl-UZ"/>
              </w:rPr>
              <w:t xml:space="preserve"> </w:t>
            </w:r>
            <w:r>
              <w:rPr>
                <w:sz w:val="28"/>
                <w:szCs w:val="28"/>
                <w:lang w:val="uz-Cyrl-UZ"/>
              </w:rPr>
              <w:t>sahifa</w:t>
            </w:r>
            <w:r w:rsidRPr="002752C5">
              <w:rPr>
                <w:sz w:val="28"/>
                <w:szCs w:val="28"/>
                <w:lang w:val="uz-Cyrl-UZ"/>
              </w:rPr>
              <w:t xml:space="preserve"> </w:t>
            </w:r>
            <w:r>
              <w:rPr>
                <w:sz w:val="28"/>
                <w:szCs w:val="28"/>
                <w:lang w:val="uz-Cyrl-UZ"/>
              </w:rPr>
              <w:t>ommabopligi</w:t>
            </w:r>
            <w:r w:rsidRPr="002752C5">
              <w:rPr>
                <w:sz w:val="28"/>
                <w:szCs w:val="28"/>
                <w:lang w:val="uz-Cyrl-UZ"/>
              </w:rPr>
              <w:t xml:space="preserve"> </w:t>
            </w:r>
            <w:r>
              <w:rPr>
                <w:sz w:val="28"/>
                <w:szCs w:val="28"/>
                <w:lang w:val="uz-Cyrl-UZ"/>
              </w:rPr>
              <w:t>(qancha</w:t>
            </w:r>
            <w:r w:rsidRPr="002752C5">
              <w:rPr>
                <w:sz w:val="28"/>
                <w:szCs w:val="28"/>
                <w:lang w:val="uz-Cyrl-UZ"/>
              </w:rPr>
              <w:t xml:space="preserve"> </w:t>
            </w:r>
            <w:r>
              <w:rPr>
                <w:sz w:val="28"/>
                <w:szCs w:val="28"/>
                <w:lang w:val="uz-Cyrl-UZ"/>
              </w:rPr>
              <w:t>odam</w:t>
            </w:r>
            <w:r w:rsidRPr="002752C5">
              <w:rPr>
                <w:sz w:val="28"/>
                <w:szCs w:val="28"/>
                <w:lang w:val="uz-Cyrl-UZ"/>
              </w:rPr>
              <w:t xml:space="preserve"> </w:t>
            </w:r>
            <w:r>
              <w:rPr>
                <w:sz w:val="28"/>
                <w:szCs w:val="28"/>
                <w:lang w:val="uz-Cyrl-UZ"/>
              </w:rPr>
              <w:t>kirayot</w:t>
            </w:r>
            <w:r w:rsidR="00F03048">
              <w:rPr>
                <w:sz w:val="28"/>
                <w:szCs w:val="28"/>
                <w:lang w:val="uz-Cyrl-UZ"/>
              </w:rPr>
              <w:t>-ganligi</w:t>
            </w:r>
            <w:r>
              <w:rPr>
                <w:sz w:val="28"/>
                <w:szCs w:val="28"/>
                <w:lang w:val="uz-Cyrl-UZ"/>
              </w:rPr>
              <w:t>)</w:t>
            </w:r>
            <w:r w:rsidR="00F03048">
              <w:rPr>
                <w:sz w:val="28"/>
                <w:szCs w:val="28"/>
                <w:lang w:val="uz-Cyrl-UZ"/>
              </w:rPr>
              <w:t xml:space="preserve">ning </w:t>
            </w:r>
            <w:r>
              <w:rPr>
                <w:sz w:val="28"/>
                <w:szCs w:val="28"/>
                <w:lang w:val="uz-Cyrl-UZ"/>
              </w:rPr>
              <w:t>ko‘rsatkichi</w:t>
            </w:r>
            <w:r w:rsidRPr="002752C5">
              <w:rPr>
                <w:sz w:val="28"/>
                <w:szCs w:val="28"/>
                <w:lang w:val="uz-Cyrl-UZ"/>
              </w:rPr>
              <w:t xml:space="preserve"> </w:t>
            </w:r>
            <w:r>
              <w:rPr>
                <w:sz w:val="28"/>
                <w:szCs w:val="28"/>
                <w:lang w:val="uz-Cyrl-UZ"/>
              </w:rPr>
              <w:t>bo‘lib</w:t>
            </w:r>
            <w:r w:rsidRPr="002752C5">
              <w:rPr>
                <w:sz w:val="28"/>
                <w:szCs w:val="28"/>
                <w:lang w:val="uz-Cyrl-UZ"/>
              </w:rPr>
              <w:t xml:space="preserve"> </w:t>
            </w:r>
            <w:r>
              <w:rPr>
                <w:sz w:val="28"/>
                <w:szCs w:val="28"/>
                <w:lang w:val="uz-Cyrl-UZ"/>
              </w:rPr>
              <w:t>xizmat</w:t>
            </w:r>
            <w:r w:rsidR="00F03048">
              <w:rPr>
                <w:sz w:val="28"/>
                <w:szCs w:val="28"/>
                <w:lang w:val="uz-Cyrl-UZ"/>
              </w:rPr>
              <w:t xml:space="preserve"> </w:t>
            </w:r>
            <w:r>
              <w:rPr>
                <w:sz w:val="28"/>
                <w:szCs w:val="28"/>
                <w:lang w:val="uz-Cyrl-UZ"/>
              </w:rPr>
              <w:t>qiladi</w:t>
            </w:r>
            <w:r w:rsidRPr="002752C5">
              <w:rPr>
                <w:sz w:val="28"/>
                <w:szCs w:val="28"/>
                <w:lang w:val="uz-Cyrl-UZ"/>
              </w:rPr>
              <w:t>.</w:t>
            </w:r>
          </w:p>
          <w:p w14:paraId="66EE788F" w14:textId="77777777" w:rsidR="001543F4" w:rsidRPr="00F03048" w:rsidRDefault="001543F4" w:rsidP="003A7C3D">
            <w:pPr>
              <w:tabs>
                <w:tab w:val="left" w:pos="4320"/>
                <w:tab w:val="left" w:pos="4500"/>
              </w:tabs>
              <w:jc w:val="both"/>
              <w:rPr>
                <w:sz w:val="14"/>
                <w:szCs w:val="14"/>
                <w:lang w:val="uz-Cyrl-UZ"/>
              </w:rPr>
            </w:pPr>
          </w:p>
          <w:p w14:paraId="6593E781" w14:textId="77777777" w:rsidR="001543F4" w:rsidRPr="002752C5" w:rsidRDefault="001543F4" w:rsidP="003A7C3D">
            <w:pPr>
              <w:tabs>
                <w:tab w:val="left" w:pos="4320"/>
                <w:tab w:val="left" w:pos="4500"/>
              </w:tabs>
              <w:jc w:val="both"/>
              <w:rPr>
                <w:sz w:val="28"/>
                <w:szCs w:val="28"/>
                <w:lang w:val="uz-Cyrl-UZ"/>
              </w:rPr>
            </w:pPr>
            <w:r w:rsidRPr="002752C5">
              <w:rPr>
                <w:sz w:val="28"/>
                <w:szCs w:val="28"/>
                <w:lang w:val="uz-Cyrl-UZ"/>
              </w:rPr>
              <w:t>Web</w:t>
            </w:r>
            <w:r>
              <w:rPr>
                <w:sz w:val="28"/>
                <w:szCs w:val="28"/>
                <w:lang w:val="uz-Cyrl-UZ"/>
              </w:rPr>
              <w:t>-узел саҳифасига мурожаат қилиш. Мурожаа</w:t>
            </w:r>
            <w:r w:rsidRPr="002752C5">
              <w:rPr>
                <w:sz w:val="28"/>
                <w:szCs w:val="28"/>
                <w:lang w:val="uz-Cyrl-UZ"/>
              </w:rPr>
              <w:t>тлар сони, рекламани жойлашти</w:t>
            </w:r>
            <w:r>
              <w:rPr>
                <w:sz w:val="28"/>
                <w:szCs w:val="28"/>
                <w:lang w:val="uz-Cyrl-UZ"/>
              </w:rPr>
              <w:t>-</w:t>
            </w:r>
            <w:r w:rsidRPr="002752C5">
              <w:rPr>
                <w:sz w:val="28"/>
                <w:szCs w:val="28"/>
                <w:lang w:val="uz-Cyrl-UZ"/>
              </w:rPr>
              <w:t>ришда ҳисобга олинадиган саҳифа оммабоп</w:t>
            </w:r>
            <w:r>
              <w:rPr>
                <w:sz w:val="28"/>
                <w:szCs w:val="28"/>
                <w:lang w:val="uz-Cyrl-UZ"/>
              </w:rPr>
              <w:t>-</w:t>
            </w:r>
            <w:r w:rsidRPr="002752C5">
              <w:rPr>
                <w:sz w:val="28"/>
                <w:szCs w:val="28"/>
                <w:lang w:val="uz-Cyrl-UZ"/>
              </w:rPr>
              <w:t xml:space="preserve">лигининг </w:t>
            </w:r>
            <w:r>
              <w:rPr>
                <w:sz w:val="28"/>
                <w:szCs w:val="28"/>
                <w:lang w:val="uz-Cyrl-UZ"/>
              </w:rPr>
              <w:t>(</w:t>
            </w:r>
            <w:r w:rsidRPr="002752C5">
              <w:rPr>
                <w:sz w:val="28"/>
                <w:szCs w:val="28"/>
                <w:lang w:val="uz-Cyrl-UZ"/>
              </w:rPr>
              <w:t>қанча одам кираётганлигининг</w:t>
            </w:r>
            <w:r>
              <w:rPr>
                <w:sz w:val="28"/>
                <w:szCs w:val="28"/>
                <w:lang w:val="uz-Cyrl-UZ"/>
              </w:rPr>
              <w:t>)</w:t>
            </w:r>
            <w:r w:rsidRPr="002752C5">
              <w:rPr>
                <w:sz w:val="28"/>
                <w:szCs w:val="28"/>
                <w:lang w:val="uz-Cyrl-UZ"/>
              </w:rPr>
              <w:t xml:space="preserve"> кўрсаткичи бўлиб хизмат қилади.</w:t>
            </w:r>
          </w:p>
        </w:tc>
      </w:tr>
      <w:tr w:rsidR="001543F4" w:rsidRPr="00887E58" w14:paraId="32FD14D6" w14:textId="77777777">
        <w:trPr>
          <w:tblCellSpacing w:w="0" w:type="dxa"/>
          <w:jc w:val="center"/>
        </w:trPr>
        <w:tc>
          <w:tcPr>
            <w:tcW w:w="2079" w:type="pct"/>
          </w:tcPr>
          <w:p w14:paraId="0B31FF38" w14:textId="77777777" w:rsidR="001543F4" w:rsidRDefault="001543F4" w:rsidP="003A7C3D">
            <w:pPr>
              <w:rPr>
                <w:b/>
                <w:sz w:val="28"/>
                <w:szCs w:val="28"/>
              </w:rPr>
            </w:pPr>
            <w:r w:rsidRPr="004879B7">
              <w:rPr>
                <w:b/>
                <w:sz w:val="28"/>
                <w:szCs w:val="28"/>
              </w:rPr>
              <w:t>Последовательная</w:t>
            </w:r>
            <w:r w:rsidRPr="00844AE4">
              <w:rPr>
                <w:b/>
                <w:sz w:val="28"/>
                <w:szCs w:val="28"/>
              </w:rPr>
              <w:t xml:space="preserve"> </w:t>
            </w:r>
          </w:p>
          <w:p w14:paraId="1818AF6F" w14:textId="77777777" w:rsidR="001543F4" w:rsidRPr="004879B7" w:rsidRDefault="001543F4" w:rsidP="003A7C3D">
            <w:pPr>
              <w:rPr>
                <w:b/>
                <w:bCs/>
                <w:color w:val="000000"/>
                <w:sz w:val="28"/>
                <w:szCs w:val="28"/>
                <w:lang w:val="uz-Cyrl-UZ"/>
              </w:rPr>
            </w:pPr>
            <w:r w:rsidRPr="004879B7">
              <w:rPr>
                <w:b/>
                <w:sz w:val="28"/>
                <w:szCs w:val="28"/>
              </w:rPr>
              <w:t>обработка</w:t>
            </w:r>
            <w:r w:rsidRPr="004879B7">
              <w:rPr>
                <w:b/>
                <w:bCs/>
                <w:color w:val="000000"/>
                <w:sz w:val="28"/>
                <w:szCs w:val="28"/>
                <w:lang w:val="uz-Cyrl-UZ"/>
              </w:rPr>
              <w:t xml:space="preserve"> </w:t>
            </w:r>
          </w:p>
          <w:p w14:paraId="060EEF9F"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ketma-ket qayta ishlash</w:t>
            </w:r>
          </w:p>
          <w:p w14:paraId="060B6661" w14:textId="202A0359" w:rsidR="001543F4" w:rsidRDefault="000B536F" w:rsidP="003A7C3D">
            <w:pPr>
              <w:rPr>
                <w:bCs/>
                <w:color w:val="000000"/>
                <w:sz w:val="28"/>
                <w:szCs w:val="28"/>
                <w:lang w:val="en-US"/>
              </w:rPr>
            </w:pPr>
            <w:r>
              <w:rPr>
                <w:bCs/>
                <w:color w:val="000000"/>
                <w:sz w:val="28"/>
                <w:szCs w:val="28"/>
                <w:lang w:val="uz-Cyrl-UZ"/>
              </w:rPr>
              <w:t xml:space="preserve"> </w:t>
            </w:r>
            <w:r w:rsidR="001543F4">
              <w:rPr>
                <w:bCs/>
                <w:color w:val="000000"/>
                <w:sz w:val="28"/>
                <w:szCs w:val="28"/>
                <w:lang w:val="uz-Cyrl-UZ"/>
              </w:rPr>
              <w:t>кетма-кет қайта ишлаш</w:t>
            </w:r>
          </w:p>
          <w:p w14:paraId="7E6352E1" w14:textId="77777777" w:rsidR="001543F4" w:rsidRPr="004879B7" w:rsidRDefault="001543F4" w:rsidP="003A7C3D">
            <w:pPr>
              <w:rPr>
                <w:sz w:val="28"/>
                <w:szCs w:val="28"/>
                <w:lang w:val="uz-Cyrl-UZ"/>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en-US"/>
              </w:rPr>
              <w:t xml:space="preserve"> sequential processing </w:t>
            </w:r>
          </w:p>
          <w:p w14:paraId="436F720E" w14:textId="77777777" w:rsidR="001543F4" w:rsidRPr="00042BB6" w:rsidRDefault="001543F4" w:rsidP="003A7C3D">
            <w:pPr>
              <w:rPr>
                <w:bCs/>
                <w:color w:val="000000"/>
                <w:sz w:val="28"/>
                <w:szCs w:val="28"/>
                <w:lang w:val="en-US"/>
              </w:rPr>
            </w:pPr>
          </w:p>
        </w:tc>
        <w:tc>
          <w:tcPr>
            <w:tcW w:w="2921" w:type="pct"/>
          </w:tcPr>
          <w:p w14:paraId="257767B7" w14:textId="77777777" w:rsidR="001543F4" w:rsidRDefault="001543F4" w:rsidP="003A7C3D">
            <w:pPr>
              <w:jc w:val="both"/>
              <w:rPr>
                <w:sz w:val="28"/>
                <w:szCs w:val="28"/>
                <w:lang w:val="uz-Cyrl-UZ"/>
              </w:rPr>
            </w:pPr>
            <w:r>
              <w:rPr>
                <w:sz w:val="28"/>
                <w:szCs w:val="28"/>
              </w:rPr>
              <w:lastRenderedPageBreak/>
              <w:t>Обработка данных в той последовательности, в которой они хранятся в памяти или поступают.</w:t>
            </w:r>
          </w:p>
          <w:p w14:paraId="70D2AF25" w14:textId="77777777" w:rsidR="001543F4" w:rsidRPr="00DE4857" w:rsidRDefault="001543F4" w:rsidP="003A7C3D">
            <w:pPr>
              <w:jc w:val="both"/>
              <w:rPr>
                <w:sz w:val="28"/>
                <w:szCs w:val="28"/>
              </w:rPr>
            </w:pPr>
          </w:p>
          <w:p w14:paraId="5D960C36" w14:textId="77777777" w:rsidR="001543F4" w:rsidRPr="00DE4857" w:rsidRDefault="001543F4" w:rsidP="003A7C3D">
            <w:pPr>
              <w:jc w:val="both"/>
              <w:rPr>
                <w:sz w:val="28"/>
                <w:szCs w:val="28"/>
              </w:rPr>
            </w:pPr>
            <w:r>
              <w:rPr>
                <w:sz w:val="28"/>
                <w:szCs w:val="28"/>
                <w:lang w:val="uz-Cyrl-UZ"/>
              </w:rPr>
              <w:t>Ma’lumotlarni</w:t>
            </w:r>
            <w:r w:rsidRPr="00887E58">
              <w:rPr>
                <w:sz w:val="28"/>
                <w:szCs w:val="28"/>
                <w:lang w:val="uz-Cyrl-UZ"/>
              </w:rPr>
              <w:t xml:space="preserve">, </w:t>
            </w:r>
            <w:r>
              <w:rPr>
                <w:sz w:val="28"/>
                <w:szCs w:val="28"/>
                <w:lang w:val="uz-Cyrl-UZ"/>
              </w:rPr>
              <w:t>ular</w:t>
            </w:r>
            <w:r w:rsidRPr="00887E58">
              <w:rPr>
                <w:sz w:val="28"/>
                <w:szCs w:val="28"/>
                <w:lang w:val="uz-Cyrl-UZ"/>
              </w:rPr>
              <w:t xml:space="preserve"> </w:t>
            </w:r>
            <w:r>
              <w:rPr>
                <w:sz w:val="28"/>
                <w:szCs w:val="28"/>
                <w:lang w:val="uz-Cyrl-UZ"/>
              </w:rPr>
              <w:t>xotirada</w:t>
            </w:r>
            <w:r w:rsidRPr="00887E58">
              <w:rPr>
                <w:sz w:val="28"/>
                <w:szCs w:val="28"/>
                <w:lang w:val="uz-Cyrl-UZ"/>
              </w:rPr>
              <w:t xml:space="preserve"> </w:t>
            </w:r>
            <w:r>
              <w:rPr>
                <w:sz w:val="28"/>
                <w:szCs w:val="28"/>
                <w:lang w:val="uz-Cyrl-UZ"/>
              </w:rPr>
              <w:t>saqlanadigan</w:t>
            </w:r>
            <w:r w:rsidRPr="00887E58">
              <w:rPr>
                <w:sz w:val="28"/>
                <w:szCs w:val="28"/>
                <w:lang w:val="uz-Cyrl-UZ"/>
              </w:rPr>
              <w:t xml:space="preserve"> </w:t>
            </w:r>
            <w:r>
              <w:rPr>
                <w:sz w:val="28"/>
                <w:szCs w:val="28"/>
                <w:lang w:val="uz-Cyrl-UZ"/>
              </w:rPr>
              <w:t>yoki</w:t>
            </w:r>
            <w:r w:rsidRPr="00887E58">
              <w:rPr>
                <w:sz w:val="28"/>
                <w:szCs w:val="28"/>
                <w:lang w:val="uz-Cyrl-UZ"/>
              </w:rPr>
              <w:t xml:space="preserve"> </w:t>
            </w:r>
            <w:r>
              <w:rPr>
                <w:sz w:val="28"/>
                <w:szCs w:val="28"/>
                <w:lang w:val="uz-Cyrl-UZ"/>
              </w:rPr>
              <w:lastRenderedPageBreak/>
              <w:t>xotiraga</w:t>
            </w:r>
            <w:r w:rsidRPr="00887E58">
              <w:rPr>
                <w:sz w:val="28"/>
                <w:szCs w:val="28"/>
                <w:lang w:val="uz-Cyrl-UZ"/>
              </w:rPr>
              <w:t xml:space="preserve"> </w:t>
            </w:r>
            <w:r>
              <w:rPr>
                <w:sz w:val="28"/>
                <w:szCs w:val="28"/>
                <w:lang w:val="uz-Cyrl-UZ"/>
              </w:rPr>
              <w:t>kelib</w:t>
            </w:r>
            <w:r w:rsidRPr="00887E58">
              <w:rPr>
                <w:sz w:val="28"/>
                <w:szCs w:val="28"/>
                <w:lang w:val="uz-Cyrl-UZ"/>
              </w:rPr>
              <w:t xml:space="preserve"> </w:t>
            </w:r>
            <w:r>
              <w:rPr>
                <w:sz w:val="28"/>
                <w:szCs w:val="28"/>
                <w:lang w:val="uz-Cyrl-UZ"/>
              </w:rPr>
              <w:t>tushadigan</w:t>
            </w:r>
            <w:r w:rsidRPr="00887E58">
              <w:rPr>
                <w:sz w:val="28"/>
                <w:szCs w:val="28"/>
                <w:lang w:val="uz-Cyrl-UZ"/>
              </w:rPr>
              <w:t xml:space="preserve"> </w:t>
            </w:r>
            <w:r>
              <w:rPr>
                <w:sz w:val="28"/>
                <w:szCs w:val="28"/>
                <w:lang w:val="uz-Cyrl-UZ"/>
              </w:rPr>
              <w:t>ketma</w:t>
            </w:r>
            <w:r w:rsidRPr="00887E58">
              <w:rPr>
                <w:sz w:val="28"/>
                <w:szCs w:val="28"/>
                <w:lang w:val="uz-Cyrl-UZ"/>
              </w:rPr>
              <w:t>-</w:t>
            </w:r>
            <w:r>
              <w:rPr>
                <w:sz w:val="28"/>
                <w:szCs w:val="28"/>
                <w:lang w:val="uz-Cyrl-UZ"/>
              </w:rPr>
              <w:t>ketlikda</w:t>
            </w:r>
            <w:r w:rsidRPr="00887E58">
              <w:rPr>
                <w:sz w:val="28"/>
                <w:szCs w:val="28"/>
                <w:lang w:val="uz-Cyrl-UZ"/>
              </w:rPr>
              <w:t xml:space="preserve"> </w:t>
            </w:r>
            <w:r>
              <w:rPr>
                <w:sz w:val="28"/>
                <w:szCs w:val="28"/>
                <w:lang w:val="uz-Cyrl-UZ"/>
              </w:rPr>
              <w:t>qayta</w:t>
            </w:r>
            <w:r w:rsidRPr="00887E58">
              <w:rPr>
                <w:sz w:val="28"/>
                <w:szCs w:val="28"/>
                <w:lang w:val="uz-Cyrl-UZ"/>
              </w:rPr>
              <w:t xml:space="preserve"> </w:t>
            </w:r>
            <w:r>
              <w:rPr>
                <w:sz w:val="28"/>
                <w:szCs w:val="28"/>
                <w:lang w:val="uz-Cyrl-UZ"/>
              </w:rPr>
              <w:t>ishlash</w:t>
            </w:r>
            <w:r w:rsidRPr="00887E58">
              <w:rPr>
                <w:sz w:val="28"/>
                <w:szCs w:val="28"/>
                <w:lang w:val="uz-Cyrl-UZ"/>
              </w:rPr>
              <w:t>.</w:t>
            </w:r>
          </w:p>
          <w:p w14:paraId="605F5180" w14:textId="77777777" w:rsidR="001543F4" w:rsidRPr="00DE4857" w:rsidRDefault="001543F4" w:rsidP="003A7C3D">
            <w:pPr>
              <w:jc w:val="both"/>
              <w:rPr>
                <w:sz w:val="28"/>
                <w:szCs w:val="28"/>
              </w:rPr>
            </w:pPr>
          </w:p>
          <w:p w14:paraId="43C68C31" w14:textId="77777777" w:rsidR="001543F4" w:rsidRPr="00887E58" w:rsidRDefault="001543F4" w:rsidP="003A7C3D">
            <w:pPr>
              <w:jc w:val="both"/>
              <w:rPr>
                <w:color w:val="000000"/>
                <w:sz w:val="26"/>
                <w:szCs w:val="26"/>
                <w:lang w:val="uz-Cyrl-UZ"/>
              </w:rPr>
            </w:pPr>
            <w:r w:rsidRPr="00887E58">
              <w:rPr>
                <w:sz w:val="28"/>
                <w:szCs w:val="28"/>
                <w:lang w:val="uz-Cyrl-UZ"/>
              </w:rPr>
              <w:t>Маълумотларни, улар хотирада сақланадиган ёки хотирага келиб тушадиган кетма-кетлик</w:t>
            </w:r>
            <w:r w:rsidRPr="00327D6D">
              <w:rPr>
                <w:sz w:val="28"/>
                <w:szCs w:val="28"/>
              </w:rPr>
              <w:t>-</w:t>
            </w:r>
            <w:r w:rsidRPr="00887E58">
              <w:rPr>
                <w:sz w:val="28"/>
                <w:szCs w:val="28"/>
                <w:lang w:val="uz-Cyrl-UZ"/>
              </w:rPr>
              <w:t>да қайта ишлаш.</w:t>
            </w:r>
          </w:p>
        </w:tc>
      </w:tr>
      <w:tr w:rsidR="001543F4" w:rsidRPr="00887E58" w14:paraId="13C293B2" w14:textId="77777777">
        <w:trPr>
          <w:tblCellSpacing w:w="0" w:type="dxa"/>
          <w:jc w:val="center"/>
        </w:trPr>
        <w:tc>
          <w:tcPr>
            <w:tcW w:w="2079" w:type="pct"/>
          </w:tcPr>
          <w:p w14:paraId="321511D6" w14:textId="77777777" w:rsidR="001543F4" w:rsidRPr="004879B7" w:rsidRDefault="001543F4" w:rsidP="003A7C3D">
            <w:pPr>
              <w:rPr>
                <w:b/>
                <w:bCs/>
                <w:color w:val="000000"/>
                <w:sz w:val="28"/>
                <w:szCs w:val="28"/>
                <w:lang w:val="uz-Cyrl-UZ"/>
              </w:rPr>
            </w:pPr>
            <w:r w:rsidRPr="004879B7">
              <w:rPr>
                <w:b/>
                <w:sz w:val="28"/>
                <w:szCs w:val="28"/>
              </w:rPr>
              <w:lastRenderedPageBreak/>
              <w:t>Последовательный</w:t>
            </w:r>
            <w:r w:rsidRPr="00844AE4">
              <w:rPr>
                <w:b/>
                <w:sz w:val="28"/>
                <w:szCs w:val="28"/>
              </w:rPr>
              <w:t xml:space="preserve"> </w:t>
            </w:r>
            <w:r w:rsidRPr="004879B7">
              <w:rPr>
                <w:b/>
                <w:sz w:val="28"/>
                <w:szCs w:val="28"/>
              </w:rPr>
              <w:t>доступ</w:t>
            </w:r>
            <w:r w:rsidRPr="004879B7">
              <w:rPr>
                <w:b/>
                <w:bCs/>
                <w:color w:val="000000"/>
                <w:sz w:val="28"/>
                <w:szCs w:val="28"/>
                <w:lang w:val="uz-Cyrl-UZ"/>
              </w:rPr>
              <w:t xml:space="preserve"> </w:t>
            </w:r>
          </w:p>
          <w:p w14:paraId="6D5A0C24"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ketma-ket erkin foydalanish</w:t>
            </w:r>
          </w:p>
          <w:p w14:paraId="3290B345" w14:textId="576EC5BA" w:rsidR="001543F4" w:rsidRDefault="000B536F" w:rsidP="003A7C3D">
            <w:pPr>
              <w:rPr>
                <w:bCs/>
                <w:color w:val="000000"/>
                <w:sz w:val="28"/>
                <w:szCs w:val="28"/>
                <w:lang w:val="en-US"/>
              </w:rPr>
            </w:pPr>
            <w:r>
              <w:rPr>
                <w:bCs/>
                <w:color w:val="000000"/>
                <w:sz w:val="28"/>
                <w:szCs w:val="28"/>
                <w:lang w:val="uz-Cyrl-UZ"/>
              </w:rPr>
              <w:t xml:space="preserve"> </w:t>
            </w:r>
            <w:r w:rsidR="001543F4">
              <w:rPr>
                <w:bCs/>
                <w:color w:val="000000"/>
                <w:sz w:val="28"/>
                <w:szCs w:val="28"/>
                <w:lang w:val="uz-Cyrl-UZ"/>
              </w:rPr>
              <w:t>кетма-кет эркин фойдаланиш</w:t>
            </w:r>
          </w:p>
          <w:p w14:paraId="743A3102" w14:textId="77777777" w:rsidR="001543F4" w:rsidRPr="004879B7" w:rsidRDefault="001543F4" w:rsidP="003A7C3D">
            <w:pPr>
              <w:rPr>
                <w:sz w:val="28"/>
                <w:szCs w:val="28"/>
                <w:lang w:val="uz-Cyrl-UZ"/>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en-US"/>
              </w:rPr>
              <w:t xml:space="preserve"> sequential access </w:t>
            </w:r>
          </w:p>
          <w:p w14:paraId="77771CD9" w14:textId="77777777" w:rsidR="001543F4" w:rsidRPr="00042BB6" w:rsidRDefault="001543F4" w:rsidP="003A7C3D">
            <w:pPr>
              <w:rPr>
                <w:bCs/>
                <w:color w:val="000000"/>
                <w:sz w:val="28"/>
                <w:szCs w:val="28"/>
                <w:lang w:val="en-US"/>
              </w:rPr>
            </w:pPr>
          </w:p>
        </w:tc>
        <w:tc>
          <w:tcPr>
            <w:tcW w:w="2921" w:type="pct"/>
          </w:tcPr>
          <w:p w14:paraId="2F9AAC3E" w14:textId="35B72FEE" w:rsidR="001543F4" w:rsidRDefault="001543F4" w:rsidP="003A7C3D">
            <w:pPr>
              <w:jc w:val="both"/>
              <w:rPr>
                <w:sz w:val="28"/>
                <w:szCs w:val="28"/>
                <w:lang w:val="uz-Cyrl-UZ"/>
              </w:rPr>
            </w:pPr>
            <w:r>
              <w:rPr>
                <w:sz w:val="28"/>
                <w:szCs w:val="28"/>
              </w:rPr>
              <w:t>Способ организации доступа к</w:t>
            </w:r>
            <w:r w:rsidR="00D7251A">
              <w:rPr>
                <w:sz w:val="28"/>
                <w:szCs w:val="28"/>
              </w:rPr>
              <w:t xml:space="preserve"> </w:t>
            </w:r>
            <w:r>
              <w:rPr>
                <w:sz w:val="28"/>
                <w:szCs w:val="28"/>
              </w:rPr>
              <w:t>блокам данных устройства памяти путем просмотра всех промежуточных блоков, начиная с самого начала.</w:t>
            </w:r>
          </w:p>
          <w:p w14:paraId="5BCE804B" w14:textId="77777777" w:rsidR="001543F4" w:rsidRPr="00DE4857" w:rsidRDefault="001543F4" w:rsidP="003A7C3D">
            <w:pPr>
              <w:jc w:val="both"/>
              <w:rPr>
                <w:sz w:val="28"/>
                <w:szCs w:val="28"/>
              </w:rPr>
            </w:pPr>
          </w:p>
          <w:p w14:paraId="1C1C98D0" w14:textId="77777777" w:rsidR="001543F4" w:rsidRPr="00DE4857" w:rsidRDefault="001543F4" w:rsidP="003A7C3D">
            <w:pPr>
              <w:jc w:val="both"/>
              <w:rPr>
                <w:sz w:val="28"/>
                <w:szCs w:val="28"/>
              </w:rPr>
            </w:pPr>
            <w:r>
              <w:rPr>
                <w:sz w:val="28"/>
                <w:szCs w:val="28"/>
                <w:lang w:val="uz-Cyrl-UZ"/>
              </w:rPr>
              <w:t>Barcha</w:t>
            </w:r>
            <w:r w:rsidRPr="00887E58">
              <w:rPr>
                <w:sz w:val="28"/>
                <w:szCs w:val="28"/>
                <w:lang w:val="uz-Cyrl-UZ"/>
              </w:rPr>
              <w:t xml:space="preserve"> </w:t>
            </w:r>
            <w:r>
              <w:rPr>
                <w:sz w:val="28"/>
                <w:szCs w:val="28"/>
                <w:lang w:val="uz-Cyrl-UZ"/>
              </w:rPr>
              <w:t>oraliq</w:t>
            </w:r>
            <w:r w:rsidRPr="00887E58">
              <w:rPr>
                <w:sz w:val="28"/>
                <w:szCs w:val="28"/>
                <w:lang w:val="uz-Cyrl-UZ"/>
              </w:rPr>
              <w:t xml:space="preserve"> </w:t>
            </w:r>
            <w:r>
              <w:rPr>
                <w:sz w:val="28"/>
                <w:szCs w:val="28"/>
                <w:lang w:val="uz-Cyrl-UZ"/>
              </w:rPr>
              <w:t>bloklarni</w:t>
            </w:r>
            <w:r w:rsidRPr="00887E58">
              <w:rPr>
                <w:sz w:val="28"/>
                <w:szCs w:val="28"/>
                <w:lang w:val="uz-Cyrl-UZ"/>
              </w:rPr>
              <w:t xml:space="preserve">, </w:t>
            </w:r>
            <w:r>
              <w:rPr>
                <w:sz w:val="28"/>
                <w:szCs w:val="28"/>
                <w:lang w:val="uz-Cyrl-UZ"/>
              </w:rPr>
              <w:t>eng</w:t>
            </w:r>
            <w:r w:rsidRPr="00887E58">
              <w:rPr>
                <w:sz w:val="28"/>
                <w:szCs w:val="28"/>
                <w:lang w:val="uz-Cyrl-UZ"/>
              </w:rPr>
              <w:t xml:space="preserve"> </w:t>
            </w:r>
            <w:r>
              <w:rPr>
                <w:sz w:val="28"/>
                <w:szCs w:val="28"/>
                <w:lang w:val="uz-Cyrl-UZ"/>
              </w:rPr>
              <w:t>birinchisidan bosh</w:t>
            </w:r>
            <w:r w:rsidRPr="00327D6D">
              <w:rPr>
                <w:sz w:val="28"/>
                <w:szCs w:val="28"/>
              </w:rPr>
              <w:t>-</w:t>
            </w:r>
            <w:r>
              <w:rPr>
                <w:sz w:val="28"/>
                <w:szCs w:val="28"/>
                <w:lang w:val="uz-Cyrl-UZ"/>
              </w:rPr>
              <w:t>lab</w:t>
            </w:r>
            <w:r w:rsidRPr="00887E58">
              <w:rPr>
                <w:sz w:val="28"/>
                <w:szCs w:val="28"/>
                <w:lang w:val="uz-Cyrl-UZ"/>
              </w:rPr>
              <w:t xml:space="preserve">, </w:t>
            </w:r>
            <w:r>
              <w:rPr>
                <w:sz w:val="28"/>
                <w:szCs w:val="28"/>
                <w:lang w:val="uz-Cyrl-UZ"/>
              </w:rPr>
              <w:t>ko‘rib</w:t>
            </w:r>
            <w:r w:rsidRPr="00887E58">
              <w:rPr>
                <w:sz w:val="28"/>
                <w:szCs w:val="28"/>
                <w:lang w:val="uz-Cyrl-UZ"/>
              </w:rPr>
              <w:t xml:space="preserve"> </w:t>
            </w:r>
            <w:r>
              <w:rPr>
                <w:sz w:val="28"/>
                <w:szCs w:val="28"/>
                <w:lang w:val="uz-Cyrl-UZ"/>
              </w:rPr>
              <w:t>chiqish</w:t>
            </w:r>
            <w:r w:rsidRPr="00887E58">
              <w:rPr>
                <w:sz w:val="28"/>
                <w:szCs w:val="28"/>
                <w:lang w:val="uz-Cyrl-UZ"/>
              </w:rPr>
              <w:t xml:space="preserve"> </w:t>
            </w:r>
            <w:r>
              <w:rPr>
                <w:sz w:val="28"/>
                <w:szCs w:val="28"/>
                <w:lang w:val="uz-Cyrl-UZ"/>
              </w:rPr>
              <w:t>yo‘li</w:t>
            </w:r>
            <w:r w:rsidRPr="00887E58">
              <w:rPr>
                <w:sz w:val="28"/>
                <w:szCs w:val="28"/>
                <w:lang w:val="uz-Cyrl-UZ"/>
              </w:rPr>
              <w:t xml:space="preserve"> </w:t>
            </w:r>
            <w:r>
              <w:rPr>
                <w:sz w:val="28"/>
                <w:szCs w:val="28"/>
                <w:lang w:val="uz-Cyrl-UZ"/>
              </w:rPr>
              <w:t>bilan</w:t>
            </w:r>
            <w:r w:rsidRPr="00887E58">
              <w:rPr>
                <w:sz w:val="28"/>
                <w:szCs w:val="28"/>
                <w:lang w:val="uz-Cyrl-UZ"/>
              </w:rPr>
              <w:t xml:space="preserve"> </w:t>
            </w:r>
            <w:r>
              <w:rPr>
                <w:sz w:val="28"/>
                <w:szCs w:val="28"/>
                <w:lang w:val="uz-Cyrl-UZ"/>
              </w:rPr>
              <w:t>xotira</w:t>
            </w:r>
            <w:r w:rsidRPr="00887E58">
              <w:rPr>
                <w:sz w:val="28"/>
                <w:szCs w:val="28"/>
                <w:lang w:val="uz-Cyrl-UZ"/>
              </w:rPr>
              <w:t xml:space="preserve"> </w:t>
            </w:r>
            <w:r>
              <w:rPr>
                <w:sz w:val="28"/>
                <w:szCs w:val="28"/>
                <w:lang w:val="uz-Cyrl-UZ"/>
              </w:rPr>
              <w:t>qurilmasi</w:t>
            </w:r>
            <w:r w:rsidRPr="00887E58">
              <w:rPr>
                <w:sz w:val="28"/>
                <w:szCs w:val="28"/>
                <w:lang w:val="uz-Cyrl-UZ"/>
              </w:rPr>
              <w:t xml:space="preserve"> </w:t>
            </w:r>
            <w:r>
              <w:rPr>
                <w:sz w:val="28"/>
                <w:szCs w:val="28"/>
                <w:lang w:val="uz-Cyrl-UZ"/>
              </w:rPr>
              <w:t>ma’lumotlar</w:t>
            </w:r>
            <w:r w:rsidRPr="00887E58">
              <w:rPr>
                <w:sz w:val="28"/>
                <w:szCs w:val="28"/>
                <w:lang w:val="uz-Cyrl-UZ"/>
              </w:rPr>
              <w:t xml:space="preserve"> </w:t>
            </w:r>
            <w:r>
              <w:rPr>
                <w:sz w:val="28"/>
                <w:szCs w:val="28"/>
                <w:lang w:val="uz-Cyrl-UZ"/>
              </w:rPr>
              <w:t>blokidan</w:t>
            </w:r>
            <w:r w:rsidRPr="00887E58">
              <w:rPr>
                <w:sz w:val="28"/>
                <w:szCs w:val="28"/>
                <w:lang w:val="uz-Cyrl-UZ"/>
              </w:rPr>
              <w:t xml:space="preserve"> </w:t>
            </w:r>
            <w:r>
              <w:rPr>
                <w:sz w:val="28"/>
                <w:szCs w:val="28"/>
                <w:lang w:val="uz-Cyrl-UZ"/>
              </w:rPr>
              <w:t>erkin</w:t>
            </w:r>
            <w:r w:rsidRPr="00887E58">
              <w:rPr>
                <w:sz w:val="28"/>
                <w:szCs w:val="28"/>
                <w:lang w:val="uz-Cyrl-UZ"/>
              </w:rPr>
              <w:t xml:space="preserve"> </w:t>
            </w:r>
            <w:r>
              <w:rPr>
                <w:sz w:val="28"/>
                <w:szCs w:val="28"/>
                <w:lang w:val="uz-Cyrl-UZ"/>
              </w:rPr>
              <w:t>foydalanishni</w:t>
            </w:r>
            <w:r w:rsidRPr="00887E58">
              <w:rPr>
                <w:sz w:val="28"/>
                <w:szCs w:val="28"/>
                <w:lang w:val="uz-Cyrl-UZ"/>
              </w:rPr>
              <w:t xml:space="preserve"> </w:t>
            </w:r>
            <w:r>
              <w:rPr>
                <w:sz w:val="28"/>
                <w:szCs w:val="28"/>
                <w:lang w:val="uz-Cyrl-UZ"/>
              </w:rPr>
              <w:t>tash</w:t>
            </w:r>
            <w:r w:rsidRPr="00327D6D">
              <w:rPr>
                <w:sz w:val="28"/>
                <w:szCs w:val="28"/>
              </w:rPr>
              <w:t>-</w:t>
            </w:r>
            <w:r>
              <w:rPr>
                <w:sz w:val="28"/>
                <w:szCs w:val="28"/>
                <w:lang w:val="uz-Cyrl-UZ"/>
              </w:rPr>
              <w:t>kil</w:t>
            </w:r>
            <w:r w:rsidRPr="00887E58">
              <w:rPr>
                <w:sz w:val="28"/>
                <w:szCs w:val="28"/>
                <w:lang w:val="uz-Cyrl-UZ"/>
              </w:rPr>
              <w:t xml:space="preserve"> </w:t>
            </w:r>
            <w:r>
              <w:rPr>
                <w:sz w:val="28"/>
                <w:szCs w:val="28"/>
                <w:lang w:val="uz-Cyrl-UZ"/>
              </w:rPr>
              <w:t>qilish</w:t>
            </w:r>
            <w:r w:rsidRPr="00887E58">
              <w:rPr>
                <w:sz w:val="28"/>
                <w:szCs w:val="28"/>
                <w:lang w:val="uz-Cyrl-UZ"/>
              </w:rPr>
              <w:t xml:space="preserve"> </w:t>
            </w:r>
            <w:r>
              <w:rPr>
                <w:sz w:val="28"/>
                <w:szCs w:val="28"/>
                <w:lang w:val="uz-Cyrl-UZ"/>
              </w:rPr>
              <w:t>usuli</w:t>
            </w:r>
            <w:r w:rsidRPr="00887E58">
              <w:rPr>
                <w:sz w:val="28"/>
                <w:szCs w:val="28"/>
                <w:lang w:val="uz-Cyrl-UZ"/>
              </w:rPr>
              <w:t>.</w:t>
            </w:r>
          </w:p>
          <w:p w14:paraId="101F15B1" w14:textId="77777777" w:rsidR="001543F4" w:rsidRPr="00DE4857" w:rsidRDefault="001543F4" w:rsidP="003A7C3D">
            <w:pPr>
              <w:jc w:val="both"/>
              <w:rPr>
                <w:sz w:val="28"/>
                <w:szCs w:val="28"/>
              </w:rPr>
            </w:pPr>
          </w:p>
          <w:p w14:paraId="138FEEA3" w14:textId="77777777" w:rsidR="001543F4" w:rsidRPr="00887E58" w:rsidRDefault="001543F4" w:rsidP="003A7C3D">
            <w:pPr>
              <w:jc w:val="both"/>
              <w:rPr>
                <w:color w:val="000000"/>
                <w:sz w:val="26"/>
                <w:szCs w:val="26"/>
                <w:lang w:val="uz-Cyrl-UZ"/>
              </w:rPr>
            </w:pPr>
            <w:r w:rsidRPr="00887E58">
              <w:rPr>
                <w:sz w:val="28"/>
                <w:szCs w:val="28"/>
                <w:lang w:val="uz-Cyrl-UZ"/>
              </w:rPr>
              <w:t>Барча оралиқ блокларни, энг биринчисидан</w:t>
            </w:r>
            <w:r>
              <w:rPr>
                <w:sz w:val="28"/>
                <w:szCs w:val="28"/>
                <w:lang w:val="uz-Cyrl-UZ"/>
              </w:rPr>
              <w:t xml:space="preserve"> бошла</w:t>
            </w:r>
            <w:r w:rsidRPr="00887E58">
              <w:rPr>
                <w:sz w:val="28"/>
                <w:szCs w:val="28"/>
                <w:lang w:val="uz-Cyrl-UZ"/>
              </w:rPr>
              <w:t>б, кўриб чиқиш йўли билан хотира қурилмаси маълумотлар блокидан эркин фойдаланишни ташкил қилиш усули.</w:t>
            </w:r>
          </w:p>
        </w:tc>
      </w:tr>
      <w:tr w:rsidR="001543F4" w:rsidRPr="00C72AA7" w14:paraId="519FE777" w14:textId="77777777">
        <w:trPr>
          <w:tblCellSpacing w:w="0" w:type="dxa"/>
          <w:jc w:val="center"/>
        </w:trPr>
        <w:tc>
          <w:tcPr>
            <w:tcW w:w="2079" w:type="pct"/>
          </w:tcPr>
          <w:p w14:paraId="2AA8DB26" w14:textId="77777777" w:rsidR="001543F4" w:rsidRPr="004879B7" w:rsidRDefault="001543F4" w:rsidP="003A7C3D">
            <w:pPr>
              <w:rPr>
                <w:b/>
                <w:sz w:val="28"/>
                <w:szCs w:val="28"/>
                <w:lang w:val="uz-Cyrl-UZ"/>
              </w:rPr>
            </w:pPr>
            <w:r>
              <w:rPr>
                <w:b/>
                <w:sz w:val="28"/>
                <w:szCs w:val="28"/>
              </w:rPr>
              <w:t>П</w:t>
            </w:r>
            <w:r w:rsidRPr="004879B7">
              <w:rPr>
                <w:b/>
                <w:sz w:val="28"/>
                <w:szCs w:val="28"/>
                <w:lang w:val="uz-Cyrl-UZ"/>
              </w:rPr>
              <w:t>оследовательный компьютер</w:t>
            </w:r>
          </w:p>
          <w:p w14:paraId="2AEBFF39"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ketma-ket (</w:t>
            </w:r>
            <w:r w:rsidRPr="00DE4857">
              <w:rPr>
                <w:bCs/>
                <w:color w:val="000000"/>
                <w:sz w:val="28"/>
                <w:szCs w:val="28"/>
                <w:lang w:val="uz-Cyrl-UZ"/>
              </w:rPr>
              <w:t>mantiqiy</w:t>
            </w:r>
            <w:r>
              <w:rPr>
                <w:bCs/>
                <w:color w:val="000000"/>
                <w:sz w:val="28"/>
                <w:szCs w:val="28"/>
                <w:lang w:val="uz-Cyrl-UZ"/>
              </w:rPr>
              <w:t>) kompyuter</w:t>
            </w:r>
          </w:p>
          <w:p w14:paraId="3AAAECF2" w14:textId="13A87179" w:rsidR="001543F4" w:rsidRDefault="00D7251A" w:rsidP="003A7C3D">
            <w:pPr>
              <w:rPr>
                <w:bCs/>
                <w:color w:val="000000"/>
                <w:sz w:val="28"/>
                <w:szCs w:val="28"/>
                <w:lang w:val="en-US"/>
              </w:rPr>
            </w:pPr>
            <w:r>
              <w:rPr>
                <w:bCs/>
                <w:color w:val="000000"/>
                <w:sz w:val="28"/>
                <w:szCs w:val="28"/>
                <w:lang w:val="uz-Cyrl-UZ"/>
              </w:rPr>
              <w:t xml:space="preserve"> </w:t>
            </w:r>
            <w:r w:rsidR="001543F4">
              <w:rPr>
                <w:bCs/>
                <w:color w:val="000000"/>
                <w:sz w:val="28"/>
                <w:szCs w:val="28"/>
                <w:lang w:val="uz-Cyrl-UZ"/>
              </w:rPr>
              <w:t>кетма-кет (</w:t>
            </w:r>
            <w:r w:rsidR="001543F4">
              <w:rPr>
                <w:bCs/>
                <w:color w:val="000000"/>
                <w:sz w:val="28"/>
                <w:szCs w:val="28"/>
              </w:rPr>
              <w:t>мантиқий</w:t>
            </w:r>
            <w:r w:rsidR="001543F4">
              <w:rPr>
                <w:bCs/>
                <w:color w:val="000000"/>
                <w:sz w:val="28"/>
                <w:szCs w:val="28"/>
                <w:lang w:val="uz-Cyrl-UZ"/>
              </w:rPr>
              <w:t>) компьютер</w:t>
            </w:r>
          </w:p>
          <w:p w14:paraId="4A50E571" w14:textId="77777777" w:rsidR="001543F4" w:rsidRPr="004879B7" w:rsidRDefault="001543F4" w:rsidP="003A7C3D">
            <w:pPr>
              <w:rPr>
                <w:sz w:val="28"/>
                <w:szCs w:val="28"/>
                <w:lang w:val="uz-Cyrl-UZ"/>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uz-Cyrl-UZ"/>
              </w:rPr>
              <w:t xml:space="preserve"> sequential machine </w:t>
            </w:r>
          </w:p>
          <w:p w14:paraId="1C7EFE9D" w14:textId="77777777" w:rsidR="001543F4" w:rsidRPr="00042BB6" w:rsidRDefault="001543F4" w:rsidP="003A7C3D">
            <w:pPr>
              <w:rPr>
                <w:bCs/>
                <w:color w:val="000000"/>
                <w:sz w:val="28"/>
                <w:szCs w:val="28"/>
                <w:lang w:val="en-US"/>
              </w:rPr>
            </w:pPr>
          </w:p>
        </w:tc>
        <w:tc>
          <w:tcPr>
            <w:tcW w:w="2921" w:type="pct"/>
          </w:tcPr>
          <w:p w14:paraId="4EFA895A" w14:textId="77777777" w:rsidR="001543F4" w:rsidRDefault="001543F4" w:rsidP="003A7C3D">
            <w:pPr>
              <w:jc w:val="both"/>
              <w:rPr>
                <w:sz w:val="28"/>
                <w:szCs w:val="28"/>
                <w:lang w:val="uz-Cyrl-UZ"/>
              </w:rPr>
            </w:pPr>
            <w:r>
              <w:rPr>
                <w:sz w:val="28"/>
                <w:szCs w:val="28"/>
              </w:rPr>
              <w:t>Компьютер, выполняющий обработку данных путем последовательной реализации команд программы.</w:t>
            </w:r>
          </w:p>
          <w:p w14:paraId="7C7423FF" w14:textId="77777777" w:rsidR="001543F4" w:rsidRPr="00DE4857" w:rsidRDefault="001543F4" w:rsidP="003A7C3D">
            <w:pPr>
              <w:jc w:val="both"/>
              <w:rPr>
                <w:sz w:val="28"/>
                <w:szCs w:val="28"/>
              </w:rPr>
            </w:pPr>
          </w:p>
          <w:p w14:paraId="0E95F9D5" w14:textId="77777777" w:rsidR="001543F4" w:rsidRPr="005B6905" w:rsidRDefault="001543F4" w:rsidP="003A7C3D">
            <w:pPr>
              <w:jc w:val="both"/>
              <w:rPr>
                <w:sz w:val="28"/>
                <w:szCs w:val="28"/>
                <w:lang w:val="en-US"/>
              </w:rPr>
            </w:pPr>
            <w:r w:rsidRPr="0099137E">
              <w:rPr>
                <w:sz w:val="28"/>
                <w:szCs w:val="28"/>
                <w:lang w:val="uz-Cyrl-UZ"/>
              </w:rPr>
              <w:t>Dastur komandalarini ketma-ket amalga oshirish</w:t>
            </w:r>
            <w:r>
              <w:rPr>
                <w:sz w:val="28"/>
                <w:szCs w:val="28"/>
                <w:lang w:val="uz-Cyrl-UZ"/>
              </w:rPr>
              <w:t xml:space="preserve"> yo‘li bilan ma’lumotlar qayta ishlanishini bajaradigan kompyuter.</w:t>
            </w:r>
          </w:p>
          <w:p w14:paraId="2A9E0E29" w14:textId="77777777" w:rsidR="001543F4" w:rsidRPr="005B6905" w:rsidRDefault="001543F4" w:rsidP="003A7C3D">
            <w:pPr>
              <w:jc w:val="both"/>
              <w:rPr>
                <w:sz w:val="28"/>
                <w:szCs w:val="28"/>
                <w:lang w:val="en-US"/>
              </w:rPr>
            </w:pPr>
          </w:p>
          <w:p w14:paraId="0C921410" w14:textId="77777777" w:rsidR="001543F4" w:rsidRDefault="001543F4" w:rsidP="003A7C3D">
            <w:pPr>
              <w:jc w:val="both"/>
              <w:rPr>
                <w:sz w:val="28"/>
                <w:szCs w:val="28"/>
                <w:lang w:val="uz-Cyrl-UZ"/>
              </w:rPr>
            </w:pPr>
            <w:r>
              <w:rPr>
                <w:sz w:val="28"/>
                <w:szCs w:val="28"/>
              </w:rPr>
              <w:t>Дастур командаларини кетма-кет амалга ошириш</w:t>
            </w:r>
            <w:r>
              <w:rPr>
                <w:sz w:val="28"/>
                <w:szCs w:val="28"/>
                <w:lang w:val="uz-Cyrl-UZ"/>
              </w:rPr>
              <w:t xml:space="preserve"> йўли билан маълумотлар қайта ишланишини бажарадиган компьютер.</w:t>
            </w:r>
          </w:p>
          <w:p w14:paraId="5B186322" w14:textId="77777777" w:rsidR="00F03048" w:rsidRPr="00887E58" w:rsidRDefault="00F03048" w:rsidP="003A7C3D">
            <w:pPr>
              <w:jc w:val="both"/>
              <w:rPr>
                <w:color w:val="000000"/>
                <w:sz w:val="26"/>
                <w:szCs w:val="26"/>
                <w:lang w:val="uz-Cyrl-UZ"/>
              </w:rPr>
            </w:pPr>
          </w:p>
        </w:tc>
      </w:tr>
      <w:tr w:rsidR="001543F4" w:rsidRPr="00C72AA7" w14:paraId="08FF01E5" w14:textId="77777777">
        <w:trPr>
          <w:tblCellSpacing w:w="0" w:type="dxa"/>
          <w:jc w:val="center"/>
        </w:trPr>
        <w:tc>
          <w:tcPr>
            <w:tcW w:w="2079" w:type="pct"/>
          </w:tcPr>
          <w:p w14:paraId="7E7FB172" w14:textId="77777777" w:rsidR="001543F4" w:rsidRPr="004879B7" w:rsidRDefault="001543F4" w:rsidP="003A7C3D">
            <w:pPr>
              <w:rPr>
                <w:b/>
                <w:sz w:val="28"/>
                <w:szCs w:val="28"/>
                <w:lang w:val="uz-Cyrl-UZ"/>
              </w:rPr>
            </w:pPr>
            <w:r w:rsidRPr="004879B7">
              <w:rPr>
                <w:b/>
                <w:sz w:val="28"/>
                <w:szCs w:val="28"/>
              </w:rPr>
              <w:t>Последовательный порт</w:t>
            </w:r>
          </w:p>
          <w:p w14:paraId="03C74DDE"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rPr>
              <w:t xml:space="preserve"> ketma</w:t>
            </w:r>
            <w:r w:rsidRPr="00953CEB">
              <w:rPr>
                <w:bCs/>
                <w:color w:val="000000"/>
                <w:sz w:val="28"/>
                <w:szCs w:val="28"/>
              </w:rPr>
              <w:t>-</w:t>
            </w:r>
            <w:r>
              <w:rPr>
                <w:bCs/>
                <w:color w:val="000000"/>
                <w:sz w:val="28"/>
                <w:szCs w:val="28"/>
              </w:rPr>
              <w:t>ket</w:t>
            </w:r>
            <w:r w:rsidRPr="00953CEB">
              <w:rPr>
                <w:bCs/>
                <w:color w:val="000000"/>
                <w:sz w:val="28"/>
                <w:szCs w:val="28"/>
              </w:rPr>
              <w:t xml:space="preserve"> </w:t>
            </w:r>
            <w:r>
              <w:rPr>
                <w:bCs/>
                <w:color w:val="000000"/>
                <w:sz w:val="28"/>
                <w:szCs w:val="28"/>
              </w:rPr>
              <w:t>port</w:t>
            </w:r>
          </w:p>
          <w:p w14:paraId="1002DD0C" w14:textId="6DBEA4B1" w:rsidR="001543F4" w:rsidRDefault="000B536F" w:rsidP="003A7C3D">
            <w:pPr>
              <w:rPr>
                <w:bCs/>
                <w:color w:val="000000"/>
                <w:sz w:val="28"/>
                <w:szCs w:val="28"/>
                <w:lang w:val="en-US"/>
              </w:rPr>
            </w:pPr>
            <w:r>
              <w:rPr>
                <w:b/>
                <w:bCs/>
                <w:color w:val="000000"/>
                <w:sz w:val="28"/>
                <w:szCs w:val="28"/>
                <w:lang w:val="uz-Cyrl-UZ"/>
              </w:rPr>
              <w:t xml:space="preserve"> </w:t>
            </w:r>
            <w:r w:rsidR="001543F4" w:rsidRPr="00953CEB">
              <w:rPr>
                <w:bCs/>
                <w:color w:val="000000"/>
                <w:sz w:val="28"/>
                <w:szCs w:val="28"/>
              </w:rPr>
              <w:t>кетма</w:t>
            </w:r>
            <w:r w:rsidR="001543F4" w:rsidRPr="00844AE4">
              <w:rPr>
                <w:bCs/>
                <w:color w:val="000000"/>
                <w:sz w:val="28"/>
                <w:szCs w:val="28"/>
                <w:lang w:val="en-US"/>
              </w:rPr>
              <w:t>-</w:t>
            </w:r>
            <w:r w:rsidR="001543F4" w:rsidRPr="00953CEB">
              <w:rPr>
                <w:bCs/>
                <w:color w:val="000000"/>
                <w:sz w:val="28"/>
                <w:szCs w:val="28"/>
              </w:rPr>
              <w:t>кет</w:t>
            </w:r>
            <w:r w:rsidR="001543F4" w:rsidRPr="00844AE4">
              <w:rPr>
                <w:bCs/>
                <w:color w:val="000000"/>
                <w:sz w:val="28"/>
                <w:szCs w:val="28"/>
                <w:lang w:val="en-US"/>
              </w:rPr>
              <w:t xml:space="preserve"> </w:t>
            </w:r>
            <w:r w:rsidR="001543F4" w:rsidRPr="00953CEB">
              <w:rPr>
                <w:bCs/>
                <w:color w:val="000000"/>
                <w:sz w:val="28"/>
                <w:szCs w:val="28"/>
              </w:rPr>
              <w:t>порт</w:t>
            </w:r>
          </w:p>
          <w:p w14:paraId="58E6CCF4" w14:textId="77777777" w:rsidR="001543F4" w:rsidRPr="004879B7" w:rsidRDefault="001543F4" w:rsidP="003A7C3D">
            <w:pPr>
              <w:rPr>
                <w:sz w:val="28"/>
                <w:szCs w:val="28"/>
                <w:lang w:val="uz-Cyrl-UZ"/>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en-US"/>
              </w:rPr>
              <w:t xml:space="preserve"> serial</w:t>
            </w:r>
            <w:r w:rsidRPr="00844AE4">
              <w:rPr>
                <w:sz w:val="28"/>
                <w:szCs w:val="28"/>
                <w:lang w:val="en-US"/>
              </w:rPr>
              <w:t xml:space="preserve"> </w:t>
            </w:r>
            <w:r w:rsidRPr="004879B7">
              <w:rPr>
                <w:sz w:val="28"/>
                <w:szCs w:val="28"/>
                <w:lang w:val="en-US"/>
              </w:rPr>
              <w:t>port</w:t>
            </w:r>
            <w:r w:rsidRPr="00844AE4">
              <w:rPr>
                <w:sz w:val="28"/>
                <w:szCs w:val="28"/>
                <w:lang w:val="en-US"/>
              </w:rPr>
              <w:t xml:space="preserve"> </w:t>
            </w:r>
          </w:p>
          <w:p w14:paraId="2951A44E" w14:textId="77777777" w:rsidR="001543F4" w:rsidRPr="00113069" w:rsidRDefault="001543F4" w:rsidP="003A7C3D">
            <w:pPr>
              <w:rPr>
                <w:bCs/>
                <w:color w:val="000000"/>
                <w:sz w:val="28"/>
                <w:szCs w:val="28"/>
                <w:lang w:val="en-US"/>
              </w:rPr>
            </w:pPr>
          </w:p>
        </w:tc>
        <w:tc>
          <w:tcPr>
            <w:tcW w:w="2921" w:type="pct"/>
          </w:tcPr>
          <w:p w14:paraId="3C18FAE2" w14:textId="77777777" w:rsidR="001543F4" w:rsidRPr="00081505" w:rsidRDefault="001543F4" w:rsidP="003A7C3D">
            <w:pPr>
              <w:jc w:val="both"/>
              <w:rPr>
                <w:color w:val="000000"/>
                <w:sz w:val="28"/>
                <w:szCs w:val="28"/>
              </w:rPr>
            </w:pPr>
            <w:r w:rsidRPr="00081505">
              <w:rPr>
                <w:color w:val="000000"/>
                <w:sz w:val="28"/>
                <w:szCs w:val="28"/>
              </w:rPr>
              <w:t>Порт последовательного интерфейса (обычно RS-</w:t>
            </w:r>
            <w:smartTag w:uri="urn:schemas-microsoft-com:office:smarttags" w:element="metricconverter">
              <w:smartTagPr>
                <w:attr w:name="ProductID" w:val="232C"/>
              </w:smartTagPr>
              <w:r w:rsidRPr="00081505">
                <w:rPr>
                  <w:color w:val="000000"/>
                  <w:sz w:val="28"/>
                  <w:szCs w:val="28"/>
                </w:rPr>
                <w:t>232C</w:t>
              </w:r>
            </w:smartTag>
            <w:r w:rsidRPr="00081505">
              <w:rPr>
                <w:color w:val="000000"/>
                <w:sz w:val="28"/>
                <w:szCs w:val="28"/>
              </w:rPr>
              <w:t xml:space="preserve"> с 9 или 25 штырьковым разъёмом) для присоединения периферийных устройств типа модема, «мыши» или принтера.</w:t>
            </w:r>
          </w:p>
          <w:p w14:paraId="255D92EF" w14:textId="77777777" w:rsidR="001543F4" w:rsidRPr="00DE4857" w:rsidRDefault="001543F4" w:rsidP="003A7C3D">
            <w:pPr>
              <w:jc w:val="both"/>
              <w:rPr>
                <w:color w:val="000000"/>
                <w:sz w:val="28"/>
                <w:szCs w:val="28"/>
              </w:rPr>
            </w:pPr>
          </w:p>
          <w:p w14:paraId="11DAA4B5" w14:textId="77777777" w:rsidR="001543F4" w:rsidRPr="00DE4857" w:rsidRDefault="001543F4" w:rsidP="003A7C3D">
            <w:pPr>
              <w:jc w:val="both"/>
              <w:rPr>
                <w:color w:val="000000"/>
                <w:sz w:val="28"/>
                <w:szCs w:val="28"/>
              </w:rPr>
            </w:pPr>
            <w:r w:rsidRPr="00287A71">
              <w:rPr>
                <w:color w:val="000000"/>
                <w:sz w:val="28"/>
                <w:szCs w:val="28"/>
                <w:lang w:val="en-US"/>
              </w:rPr>
              <w:t>Modem</w:t>
            </w:r>
            <w:r w:rsidRPr="00DE4857">
              <w:rPr>
                <w:color w:val="000000"/>
                <w:sz w:val="28"/>
                <w:szCs w:val="28"/>
              </w:rPr>
              <w:t>, «</w:t>
            </w:r>
            <w:r w:rsidRPr="00287A71">
              <w:rPr>
                <w:color w:val="000000"/>
                <w:sz w:val="28"/>
                <w:szCs w:val="28"/>
                <w:lang w:val="en-US"/>
              </w:rPr>
              <w:t>sichqoncha</w:t>
            </w:r>
            <w:r w:rsidRPr="00DE4857">
              <w:rPr>
                <w:color w:val="000000"/>
                <w:sz w:val="28"/>
                <w:szCs w:val="28"/>
              </w:rPr>
              <w:t xml:space="preserve">» </w:t>
            </w:r>
            <w:r>
              <w:rPr>
                <w:color w:val="000000"/>
                <w:sz w:val="28"/>
                <w:szCs w:val="28"/>
                <w:lang w:val="en-US"/>
              </w:rPr>
              <w:t>yoki</w:t>
            </w:r>
            <w:r w:rsidRPr="00DE4857">
              <w:rPr>
                <w:color w:val="000000"/>
                <w:sz w:val="28"/>
                <w:szCs w:val="28"/>
              </w:rPr>
              <w:t xml:space="preserve"> </w:t>
            </w:r>
            <w:r w:rsidRPr="00287A71">
              <w:rPr>
                <w:color w:val="000000"/>
                <w:sz w:val="28"/>
                <w:szCs w:val="28"/>
                <w:lang w:val="en-US"/>
              </w:rPr>
              <w:t>printer</w:t>
            </w:r>
            <w:r w:rsidRPr="00DE4857">
              <w:rPr>
                <w:color w:val="000000"/>
                <w:sz w:val="28"/>
                <w:szCs w:val="28"/>
              </w:rPr>
              <w:t xml:space="preserve"> </w:t>
            </w:r>
            <w:r w:rsidRPr="00287A71">
              <w:rPr>
                <w:color w:val="000000"/>
                <w:sz w:val="28"/>
                <w:szCs w:val="28"/>
                <w:lang w:val="en-US"/>
              </w:rPr>
              <w:t>kabi</w:t>
            </w:r>
            <w:r w:rsidRPr="00DE4857">
              <w:rPr>
                <w:color w:val="000000"/>
                <w:sz w:val="28"/>
                <w:szCs w:val="28"/>
              </w:rPr>
              <w:t xml:space="preserve"> </w:t>
            </w:r>
            <w:r w:rsidRPr="00287A71">
              <w:rPr>
                <w:color w:val="000000"/>
                <w:sz w:val="28"/>
                <w:szCs w:val="28"/>
                <w:lang w:val="en-US"/>
              </w:rPr>
              <w:t>periferiy</w:t>
            </w:r>
            <w:r>
              <w:rPr>
                <w:color w:val="000000"/>
                <w:sz w:val="28"/>
                <w:szCs w:val="28"/>
                <w:lang w:val="en-US"/>
              </w:rPr>
              <w:t>k</w:t>
            </w:r>
            <w:r w:rsidRPr="00DE4857">
              <w:rPr>
                <w:color w:val="000000"/>
                <w:sz w:val="28"/>
                <w:szCs w:val="28"/>
              </w:rPr>
              <w:t xml:space="preserve"> </w:t>
            </w:r>
            <w:r w:rsidRPr="00287A71">
              <w:rPr>
                <w:color w:val="000000"/>
                <w:sz w:val="28"/>
                <w:szCs w:val="28"/>
                <w:lang w:val="en-US"/>
              </w:rPr>
              <w:t>qurilmalarni</w:t>
            </w:r>
            <w:r w:rsidRPr="00DE4857">
              <w:rPr>
                <w:color w:val="000000"/>
                <w:sz w:val="28"/>
                <w:szCs w:val="28"/>
              </w:rPr>
              <w:t xml:space="preserve"> </w:t>
            </w:r>
            <w:r w:rsidRPr="00287A71">
              <w:rPr>
                <w:color w:val="000000"/>
                <w:sz w:val="28"/>
                <w:szCs w:val="28"/>
                <w:lang w:val="en-US"/>
              </w:rPr>
              <w:t>kompyuterga</w:t>
            </w:r>
            <w:r w:rsidRPr="00DE4857">
              <w:rPr>
                <w:color w:val="000000"/>
                <w:sz w:val="28"/>
                <w:szCs w:val="28"/>
              </w:rPr>
              <w:t xml:space="preserve"> </w:t>
            </w:r>
            <w:r w:rsidRPr="00287A71">
              <w:rPr>
                <w:color w:val="000000"/>
                <w:sz w:val="28"/>
                <w:szCs w:val="28"/>
                <w:lang w:val="en-US"/>
              </w:rPr>
              <w:t>ulashning</w:t>
            </w:r>
            <w:r w:rsidRPr="00DE4857">
              <w:rPr>
                <w:color w:val="000000"/>
                <w:sz w:val="28"/>
                <w:szCs w:val="28"/>
              </w:rPr>
              <w:t xml:space="preserve"> </w:t>
            </w:r>
            <w:r w:rsidRPr="00287A71">
              <w:rPr>
                <w:color w:val="000000"/>
                <w:sz w:val="28"/>
                <w:szCs w:val="28"/>
                <w:lang w:val="en-US"/>
              </w:rPr>
              <w:t>ketma</w:t>
            </w:r>
            <w:r w:rsidRPr="00DE4857">
              <w:rPr>
                <w:color w:val="000000"/>
                <w:sz w:val="28"/>
                <w:szCs w:val="28"/>
              </w:rPr>
              <w:t>-</w:t>
            </w:r>
            <w:r w:rsidRPr="00287A71">
              <w:rPr>
                <w:color w:val="000000"/>
                <w:sz w:val="28"/>
                <w:szCs w:val="28"/>
                <w:lang w:val="en-US"/>
              </w:rPr>
              <w:t>ket</w:t>
            </w:r>
            <w:r w:rsidRPr="00DE4857">
              <w:rPr>
                <w:color w:val="000000"/>
                <w:sz w:val="28"/>
                <w:szCs w:val="28"/>
              </w:rPr>
              <w:t xml:space="preserve"> </w:t>
            </w:r>
            <w:r w:rsidRPr="00287A71">
              <w:rPr>
                <w:color w:val="000000"/>
                <w:sz w:val="28"/>
                <w:szCs w:val="28"/>
                <w:lang w:val="en-US"/>
              </w:rPr>
              <w:t>interfeysli</w:t>
            </w:r>
            <w:r w:rsidRPr="00DE4857">
              <w:rPr>
                <w:color w:val="000000"/>
                <w:sz w:val="28"/>
                <w:szCs w:val="28"/>
              </w:rPr>
              <w:t xml:space="preserve"> </w:t>
            </w:r>
            <w:r w:rsidRPr="00287A71">
              <w:rPr>
                <w:color w:val="000000"/>
                <w:sz w:val="28"/>
                <w:szCs w:val="28"/>
                <w:lang w:val="en-US"/>
              </w:rPr>
              <w:t>porti</w:t>
            </w:r>
            <w:r w:rsidRPr="00DE4857">
              <w:rPr>
                <w:color w:val="000000"/>
                <w:sz w:val="28"/>
                <w:szCs w:val="28"/>
              </w:rPr>
              <w:t xml:space="preserve"> (</w:t>
            </w:r>
            <w:r w:rsidRPr="00287A71">
              <w:rPr>
                <w:color w:val="000000"/>
                <w:sz w:val="28"/>
                <w:szCs w:val="28"/>
                <w:lang w:val="en-US"/>
              </w:rPr>
              <w:t>odatda</w:t>
            </w:r>
            <w:r w:rsidRPr="00DE4857">
              <w:rPr>
                <w:color w:val="000000"/>
                <w:sz w:val="28"/>
                <w:szCs w:val="28"/>
              </w:rPr>
              <w:t xml:space="preserve"> 9 </w:t>
            </w:r>
            <w:r w:rsidRPr="00287A71">
              <w:rPr>
                <w:color w:val="000000"/>
                <w:sz w:val="28"/>
                <w:szCs w:val="28"/>
                <w:lang w:val="en-US"/>
              </w:rPr>
              <w:t>yoki</w:t>
            </w:r>
            <w:r w:rsidRPr="00DE4857">
              <w:rPr>
                <w:color w:val="000000"/>
                <w:sz w:val="28"/>
                <w:szCs w:val="28"/>
              </w:rPr>
              <w:t xml:space="preserve"> 25</w:t>
            </w:r>
            <w:r>
              <w:rPr>
                <w:color w:val="000000"/>
                <w:sz w:val="28"/>
                <w:szCs w:val="28"/>
                <w:lang w:val="uz-Cyrl-UZ"/>
              </w:rPr>
              <w:t xml:space="preserve"> </w:t>
            </w:r>
            <w:r>
              <w:rPr>
                <w:color w:val="000000"/>
                <w:sz w:val="28"/>
                <w:szCs w:val="28"/>
                <w:lang w:val="en-US"/>
              </w:rPr>
              <w:t>shtirli</w:t>
            </w:r>
            <w:r w:rsidRPr="00DE4857">
              <w:rPr>
                <w:color w:val="000000"/>
                <w:sz w:val="28"/>
                <w:szCs w:val="28"/>
              </w:rPr>
              <w:t xml:space="preserve"> </w:t>
            </w:r>
            <w:r w:rsidRPr="00287A71">
              <w:rPr>
                <w:color w:val="000000"/>
                <w:sz w:val="28"/>
                <w:szCs w:val="28"/>
                <w:lang w:val="en-US"/>
              </w:rPr>
              <w:t>a</w:t>
            </w:r>
            <w:r>
              <w:rPr>
                <w:color w:val="000000"/>
                <w:sz w:val="28"/>
                <w:szCs w:val="28"/>
                <w:lang w:val="en-US"/>
              </w:rPr>
              <w:t>jrat</w:t>
            </w:r>
            <w:r w:rsidRPr="00287A71">
              <w:rPr>
                <w:color w:val="000000"/>
                <w:sz w:val="28"/>
                <w:szCs w:val="28"/>
                <w:lang w:val="en-US"/>
              </w:rPr>
              <w:t>gichi</w:t>
            </w:r>
            <w:r w:rsidRPr="00DE4857">
              <w:rPr>
                <w:color w:val="000000"/>
                <w:sz w:val="28"/>
                <w:szCs w:val="28"/>
              </w:rPr>
              <w:t xml:space="preserve"> </w:t>
            </w:r>
            <w:r w:rsidRPr="00287A71">
              <w:rPr>
                <w:color w:val="000000"/>
                <w:sz w:val="28"/>
                <w:szCs w:val="28"/>
                <w:lang w:val="en-US"/>
              </w:rPr>
              <w:t>bo</w:t>
            </w:r>
            <w:r>
              <w:rPr>
                <w:color w:val="000000"/>
                <w:sz w:val="28"/>
                <w:szCs w:val="28"/>
                <w:lang w:val="en-US"/>
              </w:rPr>
              <w:t>r</w:t>
            </w:r>
            <w:r w:rsidRPr="005B6905">
              <w:rPr>
                <w:color w:val="000000"/>
                <w:sz w:val="28"/>
                <w:szCs w:val="28"/>
              </w:rPr>
              <w:t xml:space="preserve"> </w:t>
            </w:r>
            <w:r w:rsidRPr="00287A71">
              <w:rPr>
                <w:color w:val="000000"/>
                <w:sz w:val="28"/>
                <w:szCs w:val="28"/>
                <w:lang w:val="en-US"/>
              </w:rPr>
              <w:t>RS</w:t>
            </w:r>
            <w:r w:rsidRPr="00DE4857">
              <w:rPr>
                <w:color w:val="000000"/>
                <w:sz w:val="28"/>
                <w:szCs w:val="28"/>
              </w:rPr>
              <w:t>-</w:t>
            </w:r>
            <w:smartTag w:uri="urn:schemas-microsoft-com:office:smarttags" w:element="metricconverter">
              <w:smartTagPr>
                <w:attr w:name="ProductID" w:val="232C"/>
              </w:smartTagPr>
              <w:r w:rsidRPr="00DE4857">
                <w:rPr>
                  <w:color w:val="000000"/>
                  <w:sz w:val="28"/>
                  <w:szCs w:val="28"/>
                </w:rPr>
                <w:t>232</w:t>
              </w:r>
              <w:r w:rsidRPr="00287A71">
                <w:rPr>
                  <w:color w:val="000000"/>
                  <w:sz w:val="28"/>
                  <w:szCs w:val="28"/>
                  <w:lang w:val="en-US"/>
                </w:rPr>
                <w:t>C</w:t>
              </w:r>
            </w:smartTag>
            <w:r w:rsidRPr="00DE4857">
              <w:rPr>
                <w:color w:val="000000"/>
                <w:sz w:val="28"/>
                <w:szCs w:val="28"/>
              </w:rPr>
              <w:t>).</w:t>
            </w:r>
          </w:p>
          <w:p w14:paraId="0BED6AFB" w14:textId="77777777" w:rsidR="001543F4" w:rsidRPr="00DE4857" w:rsidRDefault="001543F4" w:rsidP="003A7C3D">
            <w:pPr>
              <w:jc w:val="both"/>
              <w:rPr>
                <w:color w:val="000000"/>
                <w:sz w:val="28"/>
                <w:szCs w:val="28"/>
              </w:rPr>
            </w:pPr>
          </w:p>
          <w:p w14:paraId="2E2DCDA4" w14:textId="2B38F240" w:rsidR="001543F4" w:rsidRDefault="001543F4" w:rsidP="003A7C3D">
            <w:pPr>
              <w:jc w:val="both"/>
              <w:rPr>
                <w:color w:val="000000"/>
                <w:sz w:val="28"/>
                <w:szCs w:val="28"/>
              </w:rPr>
            </w:pPr>
            <w:r w:rsidRPr="00081505">
              <w:rPr>
                <w:color w:val="000000"/>
                <w:sz w:val="28"/>
                <w:szCs w:val="28"/>
              </w:rPr>
              <w:t xml:space="preserve">Модем, «сичқонча» </w:t>
            </w:r>
            <w:r>
              <w:rPr>
                <w:color w:val="000000"/>
                <w:sz w:val="28"/>
                <w:szCs w:val="28"/>
              </w:rPr>
              <w:t>ёки</w:t>
            </w:r>
            <w:r w:rsidRPr="00081505">
              <w:rPr>
                <w:color w:val="000000"/>
                <w:sz w:val="28"/>
                <w:szCs w:val="28"/>
              </w:rPr>
              <w:t xml:space="preserve"> принтер каби перифери</w:t>
            </w:r>
            <w:r>
              <w:rPr>
                <w:color w:val="000000"/>
                <w:sz w:val="28"/>
                <w:szCs w:val="28"/>
              </w:rPr>
              <w:t>к</w:t>
            </w:r>
            <w:r w:rsidRPr="00081505">
              <w:rPr>
                <w:color w:val="000000"/>
                <w:sz w:val="28"/>
                <w:szCs w:val="28"/>
              </w:rPr>
              <w:t xml:space="preserve"> қурилмаларни компьютерга улашнинг кетма-кет интерфейсли порти (одатда 9 ёки 25</w:t>
            </w:r>
            <w:r w:rsidR="00D7251A">
              <w:rPr>
                <w:color w:val="000000"/>
                <w:sz w:val="28"/>
                <w:szCs w:val="28"/>
              </w:rPr>
              <w:t xml:space="preserve"> </w:t>
            </w:r>
            <w:r w:rsidRPr="00DE52FD">
              <w:rPr>
                <w:color w:val="000000"/>
                <w:sz w:val="28"/>
                <w:szCs w:val="28"/>
              </w:rPr>
              <w:t>штирли ажратгичи бор</w:t>
            </w:r>
            <w:r w:rsidRPr="00081505">
              <w:rPr>
                <w:color w:val="000000"/>
                <w:sz w:val="28"/>
                <w:szCs w:val="28"/>
              </w:rPr>
              <w:t xml:space="preserve"> RS-</w:t>
            </w:r>
            <w:smartTag w:uri="urn:schemas-microsoft-com:office:smarttags" w:element="metricconverter">
              <w:smartTagPr>
                <w:attr w:name="ProductID" w:val="232C"/>
              </w:smartTagPr>
              <w:r w:rsidRPr="00081505">
                <w:rPr>
                  <w:color w:val="000000"/>
                  <w:sz w:val="28"/>
                  <w:szCs w:val="28"/>
                </w:rPr>
                <w:t>232C</w:t>
              </w:r>
            </w:smartTag>
            <w:r w:rsidRPr="00081505">
              <w:rPr>
                <w:color w:val="000000"/>
                <w:sz w:val="28"/>
                <w:szCs w:val="28"/>
              </w:rPr>
              <w:t>).</w:t>
            </w:r>
          </w:p>
          <w:p w14:paraId="2E36D7BC" w14:textId="77777777" w:rsidR="00F03048" w:rsidRPr="00C72AA7" w:rsidRDefault="00F03048" w:rsidP="003A7C3D">
            <w:pPr>
              <w:jc w:val="both"/>
              <w:rPr>
                <w:color w:val="000000"/>
                <w:sz w:val="26"/>
                <w:szCs w:val="26"/>
              </w:rPr>
            </w:pPr>
          </w:p>
        </w:tc>
      </w:tr>
      <w:tr w:rsidR="001543F4" w:rsidRPr="00C72AA7" w14:paraId="5C938E04" w14:textId="77777777">
        <w:trPr>
          <w:tblCellSpacing w:w="0" w:type="dxa"/>
          <w:jc w:val="center"/>
        </w:trPr>
        <w:tc>
          <w:tcPr>
            <w:tcW w:w="2079" w:type="pct"/>
          </w:tcPr>
          <w:p w14:paraId="39F86351" w14:textId="77777777" w:rsidR="001543F4" w:rsidRDefault="001543F4" w:rsidP="003A7C3D">
            <w:pPr>
              <w:rPr>
                <w:b/>
                <w:sz w:val="28"/>
                <w:szCs w:val="28"/>
              </w:rPr>
            </w:pPr>
            <w:r>
              <w:rPr>
                <w:b/>
                <w:sz w:val="28"/>
                <w:szCs w:val="28"/>
              </w:rPr>
              <w:lastRenderedPageBreak/>
              <w:t>П</w:t>
            </w:r>
            <w:r w:rsidRPr="004879B7">
              <w:rPr>
                <w:b/>
                <w:sz w:val="28"/>
                <w:szCs w:val="28"/>
              </w:rPr>
              <w:t>оследовательный</w:t>
            </w:r>
            <w:r w:rsidRPr="00844AE4">
              <w:rPr>
                <w:b/>
                <w:sz w:val="28"/>
                <w:szCs w:val="28"/>
              </w:rPr>
              <w:t xml:space="preserve"> </w:t>
            </w:r>
          </w:p>
          <w:p w14:paraId="0906EBF4" w14:textId="77777777" w:rsidR="001543F4" w:rsidRPr="00844AE4" w:rsidRDefault="001543F4" w:rsidP="003A7C3D">
            <w:pPr>
              <w:rPr>
                <w:b/>
                <w:sz w:val="28"/>
                <w:szCs w:val="28"/>
              </w:rPr>
            </w:pPr>
            <w:r w:rsidRPr="004879B7">
              <w:rPr>
                <w:b/>
                <w:sz w:val="28"/>
                <w:szCs w:val="28"/>
              </w:rPr>
              <w:t>принтер</w:t>
            </w:r>
          </w:p>
          <w:p w14:paraId="699694BA"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bCs/>
                <w:color w:val="000000"/>
                <w:sz w:val="28"/>
                <w:szCs w:val="28"/>
              </w:rPr>
              <w:t xml:space="preserve"> </w:t>
            </w:r>
            <w:r w:rsidRPr="00DE4857">
              <w:rPr>
                <w:bCs/>
                <w:color w:val="000000"/>
                <w:sz w:val="28"/>
                <w:szCs w:val="28"/>
                <w:lang w:val="en-US"/>
              </w:rPr>
              <w:t>ketma</w:t>
            </w:r>
            <w:r w:rsidRPr="00844AE4">
              <w:rPr>
                <w:bCs/>
                <w:color w:val="000000"/>
                <w:sz w:val="28"/>
                <w:szCs w:val="28"/>
              </w:rPr>
              <w:t>-</w:t>
            </w:r>
            <w:r w:rsidRPr="00DE4857">
              <w:rPr>
                <w:bCs/>
                <w:color w:val="000000"/>
                <w:sz w:val="28"/>
                <w:szCs w:val="28"/>
                <w:lang w:val="en-US"/>
              </w:rPr>
              <w:t>ket</w:t>
            </w:r>
            <w:r w:rsidRPr="00844AE4">
              <w:rPr>
                <w:bCs/>
                <w:color w:val="000000"/>
                <w:sz w:val="28"/>
                <w:szCs w:val="28"/>
              </w:rPr>
              <w:t xml:space="preserve"> </w:t>
            </w:r>
            <w:r w:rsidRPr="00DE4857">
              <w:rPr>
                <w:bCs/>
                <w:color w:val="000000"/>
                <w:sz w:val="28"/>
                <w:szCs w:val="28"/>
                <w:lang w:val="en-US"/>
              </w:rPr>
              <w:t>printer</w:t>
            </w:r>
          </w:p>
          <w:p w14:paraId="50D4A066" w14:textId="4B8BFEFF" w:rsidR="001543F4" w:rsidRDefault="00D7251A" w:rsidP="003A7C3D">
            <w:pPr>
              <w:rPr>
                <w:bCs/>
                <w:color w:val="000000"/>
                <w:sz w:val="28"/>
                <w:szCs w:val="28"/>
                <w:lang w:val="en-US"/>
              </w:rPr>
            </w:pPr>
            <w:r>
              <w:rPr>
                <w:b/>
                <w:bCs/>
                <w:color w:val="000000"/>
                <w:sz w:val="26"/>
                <w:szCs w:val="26"/>
              </w:rPr>
              <w:t xml:space="preserve"> </w:t>
            </w:r>
            <w:r w:rsidR="001543F4">
              <w:rPr>
                <w:bCs/>
                <w:color w:val="000000"/>
                <w:sz w:val="28"/>
                <w:szCs w:val="28"/>
              </w:rPr>
              <w:t>кетма</w:t>
            </w:r>
            <w:r w:rsidR="001543F4" w:rsidRPr="00844AE4">
              <w:rPr>
                <w:bCs/>
                <w:color w:val="000000"/>
                <w:sz w:val="28"/>
                <w:szCs w:val="28"/>
                <w:lang w:val="en-US"/>
              </w:rPr>
              <w:t>-</w:t>
            </w:r>
            <w:r w:rsidR="001543F4">
              <w:rPr>
                <w:bCs/>
                <w:color w:val="000000"/>
                <w:sz w:val="28"/>
                <w:szCs w:val="28"/>
              </w:rPr>
              <w:t>кет</w:t>
            </w:r>
            <w:r w:rsidR="001543F4" w:rsidRPr="00844AE4">
              <w:rPr>
                <w:bCs/>
                <w:color w:val="000000"/>
                <w:sz w:val="28"/>
                <w:szCs w:val="28"/>
                <w:lang w:val="en-US"/>
              </w:rPr>
              <w:t xml:space="preserve"> </w:t>
            </w:r>
            <w:r w:rsidR="001543F4">
              <w:rPr>
                <w:bCs/>
                <w:color w:val="000000"/>
                <w:sz w:val="28"/>
                <w:szCs w:val="28"/>
              </w:rPr>
              <w:t>принтер</w:t>
            </w:r>
          </w:p>
          <w:p w14:paraId="081A5A6D" w14:textId="77777777" w:rsidR="001543F4" w:rsidRPr="004879B7" w:rsidRDefault="001543F4" w:rsidP="003A7C3D">
            <w:pPr>
              <w:rPr>
                <w:sz w:val="28"/>
                <w:szCs w:val="28"/>
                <w:lang w:val="en-US"/>
              </w:rPr>
            </w:pPr>
            <w:r w:rsidRPr="000F6207">
              <w:rPr>
                <w:b/>
                <w:bCs/>
                <w:color w:val="000000"/>
                <w:sz w:val="28"/>
                <w:szCs w:val="28"/>
                <w:lang w:val="en-US"/>
              </w:rPr>
              <w:t xml:space="preserve">en </w:t>
            </w:r>
            <w:r w:rsidRPr="002D7E97">
              <w:rPr>
                <w:bCs/>
                <w:color w:val="000000"/>
                <w:sz w:val="28"/>
                <w:szCs w:val="28"/>
                <w:lang w:val="en-US"/>
              </w:rPr>
              <w:t>-</w:t>
            </w:r>
            <w:r w:rsidRPr="004879B7">
              <w:rPr>
                <w:sz w:val="28"/>
                <w:szCs w:val="28"/>
                <w:lang w:val="en-US"/>
              </w:rPr>
              <w:t xml:space="preserve"> serial printer </w:t>
            </w:r>
          </w:p>
          <w:p w14:paraId="760BB440" w14:textId="77777777" w:rsidR="001543F4" w:rsidRPr="00113069" w:rsidRDefault="001543F4" w:rsidP="003A7C3D">
            <w:pPr>
              <w:rPr>
                <w:bCs/>
                <w:color w:val="000000"/>
                <w:sz w:val="28"/>
                <w:szCs w:val="28"/>
                <w:lang w:val="en-US"/>
              </w:rPr>
            </w:pPr>
          </w:p>
        </w:tc>
        <w:tc>
          <w:tcPr>
            <w:tcW w:w="2921" w:type="pct"/>
          </w:tcPr>
          <w:p w14:paraId="3A0F0558" w14:textId="77777777" w:rsidR="001543F4" w:rsidRDefault="001543F4" w:rsidP="003A7C3D">
            <w:pPr>
              <w:jc w:val="both"/>
              <w:rPr>
                <w:sz w:val="28"/>
                <w:szCs w:val="28"/>
                <w:lang w:val="uz-Cyrl-UZ"/>
              </w:rPr>
            </w:pPr>
            <w:r>
              <w:rPr>
                <w:sz w:val="28"/>
                <w:szCs w:val="28"/>
              </w:rPr>
              <w:t>Принтер, подсоединяемый к компьютеру через стандартный последовательный порт.</w:t>
            </w:r>
          </w:p>
          <w:p w14:paraId="6D4CD1D0" w14:textId="77777777" w:rsidR="001543F4" w:rsidRPr="00DE4857" w:rsidRDefault="001543F4" w:rsidP="003A7C3D">
            <w:pPr>
              <w:jc w:val="both"/>
              <w:rPr>
                <w:sz w:val="28"/>
                <w:szCs w:val="28"/>
              </w:rPr>
            </w:pPr>
          </w:p>
          <w:p w14:paraId="371A1864" w14:textId="77777777" w:rsidR="001543F4" w:rsidRDefault="001543F4" w:rsidP="003A7C3D">
            <w:pPr>
              <w:jc w:val="both"/>
              <w:rPr>
                <w:sz w:val="28"/>
                <w:szCs w:val="28"/>
                <w:lang w:val="en-US"/>
              </w:rPr>
            </w:pPr>
            <w:r w:rsidRPr="0099137E">
              <w:rPr>
                <w:sz w:val="28"/>
                <w:szCs w:val="28"/>
                <w:lang w:val="en-US"/>
              </w:rPr>
              <w:t>Kompyuterga</w:t>
            </w:r>
            <w:r>
              <w:rPr>
                <w:sz w:val="28"/>
                <w:szCs w:val="28"/>
                <w:lang w:val="uz-Cyrl-UZ"/>
              </w:rPr>
              <w:t xml:space="preserve"> standart ketma-ket port orqali ulanadigan printer.</w:t>
            </w:r>
          </w:p>
          <w:p w14:paraId="7F2689AB" w14:textId="77777777" w:rsidR="001543F4" w:rsidRPr="00287A71" w:rsidRDefault="001543F4" w:rsidP="003A7C3D">
            <w:pPr>
              <w:jc w:val="both"/>
              <w:rPr>
                <w:sz w:val="28"/>
                <w:szCs w:val="28"/>
                <w:lang w:val="en-US"/>
              </w:rPr>
            </w:pPr>
          </w:p>
          <w:p w14:paraId="047C610E" w14:textId="77777777" w:rsidR="001543F4" w:rsidRDefault="001543F4" w:rsidP="003A7C3D">
            <w:pPr>
              <w:jc w:val="both"/>
              <w:rPr>
                <w:sz w:val="28"/>
                <w:szCs w:val="28"/>
                <w:lang w:val="uz-Cyrl-UZ"/>
              </w:rPr>
            </w:pPr>
            <w:r>
              <w:rPr>
                <w:sz w:val="28"/>
                <w:szCs w:val="28"/>
              </w:rPr>
              <w:t>Компьютерга</w:t>
            </w:r>
            <w:r>
              <w:rPr>
                <w:sz w:val="28"/>
                <w:szCs w:val="28"/>
                <w:lang w:val="uz-Cyrl-UZ"/>
              </w:rPr>
              <w:t xml:space="preserve"> стандарт кетма-кет порт орқали уланадиган принтер.</w:t>
            </w:r>
          </w:p>
          <w:p w14:paraId="32A41A59" w14:textId="77777777" w:rsidR="00F03048" w:rsidRPr="00B97B47" w:rsidRDefault="00F03048" w:rsidP="003A7C3D">
            <w:pPr>
              <w:jc w:val="both"/>
              <w:rPr>
                <w:color w:val="000000"/>
                <w:sz w:val="26"/>
                <w:szCs w:val="26"/>
                <w:lang w:val="uz-Cyrl-UZ"/>
              </w:rPr>
            </w:pPr>
          </w:p>
        </w:tc>
      </w:tr>
      <w:tr w:rsidR="001543F4" w:rsidRPr="00C72AA7" w14:paraId="05635FF0" w14:textId="77777777">
        <w:trPr>
          <w:tblCellSpacing w:w="0" w:type="dxa"/>
          <w:jc w:val="center"/>
        </w:trPr>
        <w:tc>
          <w:tcPr>
            <w:tcW w:w="2079" w:type="pct"/>
          </w:tcPr>
          <w:p w14:paraId="23BC0672" w14:textId="77777777" w:rsidR="001543F4" w:rsidRPr="004879B7" w:rsidRDefault="001543F4" w:rsidP="003A7C3D">
            <w:pPr>
              <w:rPr>
                <w:b/>
                <w:sz w:val="28"/>
                <w:szCs w:val="28"/>
                <w:lang w:val="uz-Cyrl-UZ"/>
              </w:rPr>
            </w:pPr>
            <w:r w:rsidRPr="00844AE4">
              <w:rPr>
                <w:b/>
                <w:sz w:val="28"/>
                <w:szCs w:val="28"/>
                <w:lang w:val="uz-Cyrl-UZ"/>
              </w:rPr>
              <w:t>Последовательный сумматор</w:t>
            </w:r>
          </w:p>
          <w:p w14:paraId="7F5018D4"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bCs/>
                <w:color w:val="000000"/>
                <w:sz w:val="28"/>
                <w:szCs w:val="28"/>
                <w:lang w:val="uz-Cyrl-UZ"/>
              </w:rPr>
              <w:t xml:space="preserve"> ketma-ket (mantiqiy)</w:t>
            </w:r>
            <w:r>
              <w:rPr>
                <w:bCs/>
                <w:color w:val="000000"/>
                <w:sz w:val="28"/>
                <w:szCs w:val="28"/>
                <w:lang w:val="uz-Cyrl-UZ"/>
              </w:rPr>
              <w:t xml:space="preserve"> summator</w:t>
            </w:r>
          </w:p>
          <w:p w14:paraId="3ED57FEA" w14:textId="3C18D80F" w:rsidR="001543F4" w:rsidRPr="00844AE4" w:rsidRDefault="000B536F" w:rsidP="003A7C3D">
            <w:pPr>
              <w:rPr>
                <w:bCs/>
                <w:color w:val="000000"/>
                <w:sz w:val="28"/>
                <w:szCs w:val="28"/>
                <w:lang w:val="uz-Cyrl-UZ"/>
              </w:rPr>
            </w:pPr>
            <w:r>
              <w:rPr>
                <w:bCs/>
                <w:color w:val="000000"/>
                <w:sz w:val="28"/>
                <w:szCs w:val="28"/>
                <w:lang w:val="uz-Cyrl-UZ"/>
              </w:rPr>
              <w:t xml:space="preserve"> </w:t>
            </w:r>
            <w:r w:rsidR="001543F4" w:rsidRPr="00844AE4">
              <w:rPr>
                <w:bCs/>
                <w:color w:val="000000"/>
                <w:sz w:val="28"/>
                <w:szCs w:val="28"/>
                <w:lang w:val="uz-Cyrl-UZ"/>
              </w:rPr>
              <w:t>кетма-кет (мантиқий)</w:t>
            </w:r>
            <w:r w:rsidR="001543F4">
              <w:rPr>
                <w:bCs/>
                <w:color w:val="000000"/>
                <w:sz w:val="28"/>
                <w:szCs w:val="28"/>
                <w:lang w:val="uz-Cyrl-UZ"/>
              </w:rPr>
              <w:t xml:space="preserve"> сумматор</w:t>
            </w:r>
          </w:p>
          <w:p w14:paraId="1F991A70" w14:textId="77777777" w:rsidR="001543F4" w:rsidRPr="004879B7" w:rsidRDefault="001543F4" w:rsidP="003A7C3D">
            <w:pPr>
              <w:rPr>
                <w:sz w:val="28"/>
                <w:szCs w:val="28"/>
                <w:lang w:val="uz-Cyrl-UZ"/>
              </w:rPr>
            </w:pPr>
            <w:r w:rsidRPr="00844AE4">
              <w:rPr>
                <w:b/>
                <w:bCs/>
                <w:color w:val="000000"/>
                <w:sz w:val="28"/>
                <w:szCs w:val="28"/>
                <w:lang w:val="uz-Cyrl-UZ"/>
              </w:rPr>
              <w:t xml:space="preserve">en </w:t>
            </w:r>
            <w:r w:rsidRPr="002D7E97">
              <w:rPr>
                <w:bCs/>
                <w:color w:val="000000"/>
                <w:sz w:val="28"/>
                <w:szCs w:val="28"/>
                <w:lang w:val="uz-Cyrl-UZ"/>
              </w:rPr>
              <w:t>-</w:t>
            </w:r>
            <w:r w:rsidRPr="002D7E97">
              <w:rPr>
                <w:sz w:val="28"/>
                <w:szCs w:val="28"/>
                <w:lang w:val="uz-Cyrl-UZ"/>
              </w:rPr>
              <w:t xml:space="preserve"> </w:t>
            </w:r>
            <w:r w:rsidRPr="00844AE4">
              <w:rPr>
                <w:sz w:val="28"/>
                <w:szCs w:val="28"/>
                <w:lang w:val="uz-Cyrl-UZ"/>
              </w:rPr>
              <w:t xml:space="preserve">serial adder </w:t>
            </w:r>
          </w:p>
          <w:p w14:paraId="4F97F9C7" w14:textId="77777777" w:rsidR="001543F4" w:rsidRPr="00844AE4" w:rsidRDefault="001543F4" w:rsidP="003A7C3D">
            <w:pPr>
              <w:rPr>
                <w:bCs/>
                <w:color w:val="000000"/>
                <w:sz w:val="28"/>
                <w:szCs w:val="28"/>
                <w:lang w:val="uz-Cyrl-UZ"/>
              </w:rPr>
            </w:pPr>
          </w:p>
        </w:tc>
        <w:tc>
          <w:tcPr>
            <w:tcW w:w="2921" w:type="pct"/>
          </w:tcPr>
          <w:p w14:paraId="14561EE3" w14:textId="77777777" w:rsidR="001543F4" w:rsidRDefault="001543F4" w:rsidP="003A7C3D">
            <w:pPr>
              <w:jc w:val="both"/>
              <w:rPr>
                <w:sz w:val="28"/>
                <w:szCs w:val="28"/>
                <w:lang w:val="uz-Cyrl-UZ"/>
              </w:rPr>
            </w:pPr>
            <w:r>
              <w:rPr>
                <w:sz w:val="28"/>
                <w:szCs w:val="28"/>
              </w:rPr>
              <w:t>Электронное устройство, складывающее за один такт два числа по одному разряду.</w:t>
            </w:r>
          </w:p>
          <w:p w14:paraId="46EBAAE7" w14:textId="77777777" w:rsidR="001543F4" w:rsidRPr="00DE4857" w:rsidRDefault="001543F4" w:rsidP="003A7C3D">
            <w:pPr>
              <w:jc w:val="both"/>
              <w:rPr>
                <w:sz w:val="28"/>
                <w:szCs w:val="28"/>
              </w:rPr>
            </w:pPr>
          </w:p>
          <w:p w14:paraId="5A0841D9" w14:textId="77777777" w:rsidR="001543F4" w:rsidRPr="00B555EB" w:rsidRDefault="001543F4" w:rsidP="003A7C3D">
            <w:pPr>
              <w:jc w:val="both"/>
              <w:rPr>
                <w:sz w:val="28"/>
                <w:szCs w:val="28"/>
                <w:lang w:val="en-US"/>
              </w:rPr>
            </w:pPr>
            <w:r w:rsidRPr="0099137E">
              <w:rPr>
                <w:sz w:val="28"/>
                <w:szCs w:val="28"/>
                <w:lang w:val="en-US"/>
              </w:rPr>
              <w:t>Bir takt davomida ikki sonni bitta razryaddan qo‘shadigan</w:t>
            </w:r>
            <w:r>
              <w:rPr>
                <w:sz w:val="28"/>
                <w:szCs w:val="28"/>
                <w:lang w:val="uz-Cyrl-UZ"/>
              </w:rPr>
              <w:t xml:space="preserve"> elektron qurilma</w:t>
            </w:r>
            <w:r>
              <w:rPr>
                <w:sz w:val="28"/>
                <w:szCs w:val="28"/>
                <w:lang w:val="en-US"/>
              </w:rPr>
              <w:t>.</w:t>
            </w:r>
          </w:p>
          <w:p w14:paraId="09D30B2F" w14:textId="77777777" w:rsidR="001543F4" w:rsidRPr="00287A71" w:rsidRDefault="001543F4" w:rsidP="003A7C3D">
            <w:pPr>
              <w:jc w:val="both"/>
              <w:rPr>
                <w:sz w:val="28"/>
                <w:szCs w:val="28"/>
                <w:lang w:val="en-US"/>
              </w:rPr>
            </w:pPr>
          </w:p>
          <w:p w14:paraId="0060CC64" w14:textId="77777777" w:rsidR="001543F4" w:rsidRDefault="001543F4" w:rsidP="003A7C3D">
            <w:pPr>
              <w:jc w:val="both"/>
              <w:rPr>
                <w:sz w:val="28"/>
                <w:szCs w:val="28"/>
              </w:rPr>
            </w:pPr>
            <w:r>
              <w:rPr>
                <w:sz w:val="28"/>
                <w:szCs w:val="28"/>
              </w:rPr>
              <w:t>Бир такт давомида икки сонни битта разряддан қўшадиган</w:t>
            </w:r>
            <w:r>
              <w:rPr>
                <w:sz w:val="28"/>
                <w:szCs w:val="28"/>
                <w:lang w:val="uz-Cyrl-UZ"/>
              </w:rPr>
              <w:t xml:space="preserve"> электрон қурилма</w:t>
            </w:r>
            <w:r w:rsidRPr="005B6905">
              <w:rPr>
                <w:sz w:val="28"/>
                <w:szCs w:val="28"/>
              </w:rPr>
              <w:t>.</w:t>
            </w:r>
          </w:p>
          <w:p w14:paraId="1C8DC24A" w14:textId="77777777" w:rsidR="00F03048" w:rsidRPr="005B6905" w:rsidRDefault="00F03048" w:rsidP="003A7C3D">
            <w:pPr>
              <w:jc w:val="both"/>
              <w:rPr>
                <w:color w:val="000000"/>
                <w:sz w:val="26"/>
                <w:szCs w:val="26"/>
              </w:rPr>
            </w:pPr>
          </w:p>
        </w:tc>
      </w:tr>
      <w:tr w:rsidR="001543F4" w:rsidRPr="002110B2" w14:paraId="059C6E96" w14:textId="77777777">
        <w:trPr>
          <w:tblCellSpacing w:w="0" w:type="dxa"/>
          <w:jc w:val="center"/>
        </w:trPr>
        <w:tc>
          <w:tcPr>
            <w:tcW w:w="2079" w:type="pct"/>
          </w:tcPr>
          <w:p w14:paraId="50642DE3" w14:textId="77777777" w:rsidR="001543F4" w:rsidRPr="00C8174F" w:rsidRDefault="001543F4" w:rsidP="003A7C3D">
            <w:pPr>
              <w:rPr>
                <w:b/>
                <w:bCs/>
                <w:sz w:val="28"/>
                <w:szCs w:val="28"/>
                <w:lang w:val="uz-Cyrl-UZ"/>
              </w:rPr>
            </w:pPr>
            <w:r w:rsidRPr="00C8174F">
              <w:rPr>
                <w:b/>
                <w:sz w:val="28"/>
                <w:szCs w:val="28"/>
              </w:rPr>
              <w:t>Постоян</w:t>
            </w:r>
            <w:r>
              <w:rPr>
                <w:b/>
                <w:sz w:val="28"/>
                <w:szCs w:val="28"/>
              </w:rPr>
              <w:t>ное запоминающее устройство</w:t>
            </w:r>
          </w:p>
          <w:p w14:paraId="2E41440B" w14:textId="77777777" w:rsidR="001543F4" w:rsidRPr="00734AA5" w:rsidRDefault="001543F4" w:rsidP="003A7C3D">
            <w:pPr>
              <w:rPr>
                <w:bCs/>
                <w:sz w:val="28"/>
                <w:szCs w:val="28"/>
              </w:rPr>
            </w:pPr>
            <w:r w:rsidRPr="00D80C3B">
              <w:rPr>
                <w:b/>
                <w:bCs/>
                <w:sz w:val="28"/>
                <w:szCs w:val="28"/>
                <w:lang w:val="uz-Cyrl-UZ"/>
              </w:rPr>
              <w:t xml:space="preserve">uz </w:t>
            </w:r>
            <w:r>
              <w:rPr>
                <w:bCs/>
                <w:sz w:val="28"/>
                <w:szCs w:val="28"/>
              </w:rPr>
              <w:t>-</w:t>
            </w:r>
            <w:r>
              <w:rPr>
                <w:bCs/>
                <w:color w:val="000000"/>
                <w:sz w:val="28"/>
                <w:szCs w:val="28"/>
                <w:lang w:val="uz-Cyrl-UZ"/>
              </w:rPr>
              <w:t xml:space="preserve"> doimiy</w:t>
            </w:r>
            <w:r w:rsidRPr="00C14FF6">
              <w:rPr>
                <w:bCs/>
                <w:color w:val="000000"/>
                <w:sz w:val="28"/>
                <w:szCs w:val="28"/>
                <w:lang w:val="uz-Cyrl-UZ"/>
              </w:rPr>
              <w:t xml:space="preserve"> </w:t>
            </w:r>
            <w:r>
              <w:rPr>
                <w:bCs/>
                <w:color w:val="000000"/>
                <w:sz w:val="28"/>
                <w:szCs w:val="28"/>
                <w:lang w:val="uz-Cyrl-UZ"/>
              </w:rPr>
              <w:t>xotirlovchi</w:t>
            </w:r>
            <w:r w:rsidRPr="00C14FF6">
              <w:rPr>
                <w:bCs/>
                <w:color w:val="000000"/>
                <w:sz w:val="28"/>
                <w:szCs w:val="28"/>
                <w:lang w:val="uz-Cyrl-UZ"/>
              </w:rPr>
              <w:t xml:space="preserve"> </w:t>
            </w:r>
            <w:r>
              <w:rPr>
                <w:bCs/>
                <w:color w:val="000000"/>
                <w:sz w:val="28"/>
                <w:szCs w:val="28"/>
                <w:lang w:val="uz-Cyrl-UZ"/>
              </w:rPr>
              <w:t xml:space="preserve">qurilma </w:t>
            </w:r>
          </w:p>
          <w:p w14:paraId="18DC2706" w14:textId="58C59DC6" w:rsidR="001543F4" w:rsidRPr="00F20E7D" w:rsidRDefault="000B536F" w:rsidP="003A7C3D">
            <w:pPr>
              <w:rPr>
                <w:bCs/>
                <w:color w:val="000000"/>
                <w:sz w:val="28"/>
                <w:szCs w:val="28"/>
                <w:lang w:val="en-US"/>
              </w:rPr>
            </w:pPr>
            <w:r>
              <w:rPr>
                <w:b/>
                <w:bCs/>
                <w:color w:val="000000"/>
                <w:sz w:val="26"/>
                <w:szCs w:val="26"/>
                <w:lang w:val="uz-Cyrl-UZ"/>
              </w:rPr>
              <w:t xml:space="preserve"> </w:t>
            </w:r>
            <w:r w:rsidR="001543F4" w:rsidRPr="00C14FF6">
              <w:rPr>
                <w:bCs/>
                <w:color w:val="000000"/>
                <w:sz w:val="28"/>
                <w:szCs w:val="28"/>
                <w:lang w:val="uz-Cyrl-UZ"/>
              </w:rPr>
              <w:t>доимий хотирловчи қурилма</w:t>
            </w:r>
            <w:r w:rsidR="001543F4">
              <w:rPr>
                <w:bCs/>
                <w:color w:val="000000"/>
                <w:sz w:val="28"/>
                <w:szCs w:val="28"/>
                <w:lang w:val="uz-Cyrl-UZ"/>
              </w:rPr>
              <w:t xml:space="preserve"> </w:t>
            </w:r>
          </w:p>
          <w:p w14:paraId="50D1E087" w14:textId="77777777" w:rsidR="001543F4" w:rsidRPr="00C8174F" w:rsidRDefault="001543F4" w:rsidP="003A7C3D">
            <w:pPr>
              <w:rPr>
                <w:bCs/>
                <w:color w:val="000000"/>
                <w:sz w:val="28"/>
                <w:szCs w:val="28"/>
                <w:lang w:val="en-US"/>
              </w:rPr>
            </w:pPr>
            <w:r w:rsidRPr="00DE4143">
              <w:rPr>
                <w:b/>
                <w:sz w:val="28"/>
                <w:szCs w:val="28"/>
                <w:lang w:val="en-US"/>
              </w:rPr>
              <w:t xml:space="preserve">en </w:t>
            </w:r>
            <w:r w:rsidRPr="002D7E97">
              <w:rPr>
                <w:sz w:val="28"/>
                <w:szCs w:val="28"/>
                <w:lang w:val="en-US"/>
              </w:rPr>
              <w:t>-</w:t>
            </w:r>
            <w:r w:rsidRPr="00C8174F">
              <w:rPr>
                <w:sz w:val="28"/>
                <w:szCs w:val="28"/>
                <w:lang w:val="en-US"/>
              </w:rPr>
              <w:t xml:space="preserve"> read</w:t>
            </w:r>
            <w:r w:rsidRPr="00844AE4">
              <w:rPr>
                <w:sz w:val="28"/>
                <w:szCs w:val="28"/>
                <w:lang w:val="en-US"/>
              </w:rPr>
              <w:t>-</w:t>
            </w:r>
            <w:r w:rsidRPr="00C8174F">
              <w:rPr>
                <w:sz w:val="28"/>
                <w:szCs w:val="28"/>
                <w:lang w:val="en-US"/>
              </w:rPr>
              <w:t>only</w:t>
            </w:r>
            <w:r w:rsidRPr="00844AE4">
              <w:rPr>
                <w:sz w:val="28"/>
                <w:szCs w:val="28"/>
                <w:lang w:val="en-US"/>
              </w:rPr>
              <w:t xml:space="preserve"> </w:t>
            </w:r>
            <w:r w:rsidRPr="00C8174F">
              <w:rPr>
                <w:sz w:val="28"/>
                <w:szCs w:val="28"/>
                <w:lang w:val="en-US"/>
              </w:rPr>
              <w:t>memory</w:t>
            </w:r>
            <w:r w:rsidRPr="00844AE4">
              <w:rPr>
                <w:sz w:val="28"/>
                <w:szCs w:val="28"/>
                <w:lang w:val="en-US"/>
              </w:rPr>
              <w:t xml:space="preserve"> </w:t>
            </w:r>
          </w:p>
        </w:tc>
        <w:tc>
          <w:tcPr>
            <w:tcW w:w="2921" w:type="pct"/>
          </w:tcPr>
          <w:p w14:paraId="1E9F8299" w14:textId="77777777" w:rsidR="001543F4" w:rsidRDefault="001543F4" w:rsidP="003A7C3D">
            <w:pPr>
              <w:jc w:val="both"/>
              <w:rPr>
                <w:sz w:val="28"/>
                <w:szCs w:val="28"/>
                <w:lang w:val="uz-Cyrl-UZ"/>
              </w:rPr>
            </w:pPr>
            <w:r>
              <w:rPr>
                <w:sz w:val="28"/>
                <w:szCs w:val="28"/>
              </w:rPr>
              <w:t>Запоминающее устройство, содержимое которого однократно записывается в микросхемы и может только читаться.</w:t>
            </w:r>
          </w:p>
          <w:p w14:paraId="6861DC1B" w14:textId="77777777" w:rsidR="001543F4" w:rsidRPr="00DE4857" w:rsidRDefault="001543F4" w:rsidP="003A7C3D">
            <w:pPr>
              <w:jc w:val="both"/>
              <w:rPr>
                <w:sz w:val="28"/>
                <w:szCs w:val="28"/>
              </w:rPr>
            </w:pPr>
          </w:p>
          <w:p w14:paraId="0D45DE50" w14:textId="77777777" w:rsidR="001543F4" w:rsidRPr="005B6905" w:rsidRDefault="001543F4" w:rsidP="003A7C3D">
            <w:pPr>
              <w:jc w:val="both"/>
              <w:rPr>
                <w:sz w:val="28"/>
                <w:szCs w:val="28"/>
              </w:rPr>
            </w:pPr>
            <w:r>
              <w:rPr>
                <w:sz w:val="28"/>
                <w:szCs w:val="28"/>
                <w:lang w:val="uz-Cyrl-UZ"/>
              </w:rPr>
              <w:t>Ichidagi</w:t>
            </w:r>
            <w:r w:rsidRPr="002110B2">
              <w:rPr>
                <w:sz w:val="28"/>
                <w:szCs w:val="28"/>
                <w:lang w:val="uz-Cyrl-UZ"/>
              </w:rPr>
              <w:t xml:space="preserve"> </w:t>
            </w:r>
            <w:r>
              <w:rPr>
                <w:sz w:val="28"/>
                <w:szCs w:val="28"/>
                <w:lang w:val="uz-Cyrl-UZ"/>
              </w:rPr>
              <w:t>mirosxemalarga</w:t>
            </w:r>
            <w:r w:rsidRPr="002110B2">
              <w:rPr>
                <w:sz w:val="28"/>
                <w:szCs w:val="28"/>
                <w:lang w:val="uz-Cyrl-UZ"/>
              </w:rPr>
              <w:t xml:space="preserve"> </w:t>
            </w:r>
            <w:r>
              <w:rPr>
                <w:sz w:val="28"/>
                <w:szCs w:val="28"/>
                <w:lang w:val="uz-Cyrl-UZ"/>
              </w:rPr>
              <w:t>bir</w:t>
            </w:r>
            <w:r w:rsidRPr="002110B2">
              <w:rPr>
                <w:sz w:val="28"/>
                <w:szCs w:val="28"/>
                <w:lang w:val="uz-Cyrl-UZ"/>
              </w:rPr>
              <w:t xml:space="preserve"> </w:t>
            </w:r>
            <w:r>
              <w:rPr>
                <w:sz w:val="28"/>
                <w:szCs w:val="28"/>
                <w:lang w:val="uz-Cyrl-UZ"/>
              </w:rPr>
              <w:t>marta</w:t>
            </w:r>
            <w:r w:rsidRPr="002110B2">
              <w:rPr>
                <w:sz w:val="28"/>
                <w:szCs w:val="28"/>
                <w:lang w:val="uz-Cyrl-UZ"/>
              </w:rPr>
              <w:t xml:space="preserve"> </w:t>
            </w:r>
            <w:r>
              <w:rPr>
                <w:sz w:val="28"/>
                <w:szCs w:val="28"/>
                <w:lang w:val="uz-Cyrl-UZ"/>
              </w:rPr>
              <w:t>yoziladigan</w:t>
            </w:r>
            <w:r w:rsidRPr="002110B2">
              <w:rPr>
                <w:sz w:val="28"/>
                <w:szCs w:val="28"/>
                <w:lang w:val="uz-Cyrl-UZ"/>
              </w:rPr>
              <w:t xml:space="preserve"> </w:t>
            </w:r>
            <w:r>
              <w:rPr>
                <w:sz w:val="28"/>
                <w:szCs w:val="28"/>
                <w:lang w:val="uz-Cyrl-UZ"/>
              </w:rPr>
              <w:t>va</w:t>
            </w:r>
            <w:r w:rsidRPr="002110B2">
              <w:rPr>
                <w:sz w:val="28"/>
                <w:szCs w:val="28"/>
                <w:lang w:val="uz-Cyrl-UZ"/>
              </w:rPr>
              <w:t xml:space="preserve"> </w:t>
            </w:r>
            <w:r>
              <w:rPr>
                <w:sz w:val="28"/>
                <w:szCs w:val="28"/>
                <w:lang w:val="uz-Cyrl-UZ"/>
              </w:rPr>
              <w:t>faqat</w:t>
            </w:r>
            <w:r w:rsidRPr="002110B2">
              <w:rPr>
                <w:sz w:val="28"/>
                <w:szCs w:val="28"/>
                <w:lang w:val="uz-Cyrl-UZ"/>
              </w:rPr>
              <w:t xml:space="preserve"> </w:t>
            </w:r>
            <w:r>
              <w:rPr>
                <w:sz w:val="28"/>
                <w:szCs w:val="28"/>
                <w:lang w:val="uz-Cyrl-UZ"/>
              </w:rPr>
              <w:t>o‘qish</w:t>
            </w:r>
            <w:r w:rsidRPr="002110B2">
              <w:rPr>
                <w:sz w:val="28"/>
                <w:szCs w:val="28"/>
                <w:lang w:val="uz-Cyrl-UZ"/>
              </w:rPr>
              <w:t xml:space="preserve"> </w:t>
            </w:r>
            <w:r>
              <w:rPr>
                <w:sz w:val="28"/>
                <w:szCs w:val="28"/>
                <w:lang w:val="uz-Cyrl-UZ"/>
              </w:rPr>
              <w:t>mumkin</w:t>
            </w:r>
            <w:r w:rsidRPr="002110B2">
              <w:rPr>
                <w:sz w:val="28"/>
                <w:szCs w:val="28"/>
                <w:lang w:val="uz-Cyrl-UZ"/>
              </w:rPr>
              <w:t xml:space="preserve"> </w:t>
            </w:r>
            <w:r>
              <w:rPr>
                <w:sz w:val="28"/>
                <w:szCs w:val="28"/>
                <w:lang w:val="uz-Cyrl-UZ"/>
              </w:rPr>
              <w:t>bo‘lgan</w:t>
            </w:r>
            <w:r w:rsidRPr="002110B2">
              <w:rPr>
                <w:sz w:val="28"/>
                <w:szCs w:val="28"/>
                <w:lang w:val="uz-Cyrl-UZ"/>
              </w:rPr>
              <w:t xml:space="preserve"> </w:t>
            </w:r>
            <w:r>
              <w:rPr>
                <w:sz w:val="28"/>
                <w:szCs w:val="28"/>
                <w:lang w:val="uz-Cyrl-UZ"/>
              </w:rPr>
              <w:t>doimiy</w:t>
            </w:r>
            <w:r w:rsidRPr="002110B2">
              <w:rPr>
                <w:sz w:val="28"/>
                <w:szCs w:val="28"/>
                <w:lang w:val="uz-Cyrl-UZ"/>
              </w:rPr>
              <w:t xml:space="preserve"> </w:t>
            </w:r>
            <w:r>
              <w:rPr>
                <w:sz w:val="28"/>
                <w:szCs w:val="28"/>
                <w:lang w:val="uz-Cyrl-UZ"/>
              </w:rPr>
              <w:t>xotirlovchi</w:t>
            </w:r>
            <w:r w:rsidRPr="002110B2">
              <w:rPr>
                <w:sz w:val="28"/>
                <w:szCs w:val="28"/>
                <w:lang w:val="uz-Cyrl-UZ"/>
              </w:rPr>
              <w:t xml:space="preserve"> </w:t>
            </w:r>
            <w:r>
              <w:rPr>
                <w:sz w:val="28"/>
                <w:szCs w:val="28"/>
                <w:lang w:val="uz-Cyrl-UZ"/>
              </w:rPr>
              <w:t>qurilma</w:t>
            </w:r>
            <w:r w:rsidRPr="002110B2">
              <w:rPr>
                <w:sz w:val="28"/>
                <w:szCs w:val="28"/>
                <w:lang w:val="uz-Cyrl-UZ"/>
              </w:rPr>
              <w:t>.</w:t>
            </w:r>
          </w:p>
          <w:p w14:paraId="4C6E691F" w14:textId="77777777" w:rsidR="001543F4" w:rsidRPr="005B6905" w:rsidRDefault="001543F4" w:rsidP="003A7C3D">
            <w:pPr>
              <w:jc w:val="both"/>
              <w:rPr>
                <w:sz w:val="28"/>
                <w:szCs w:val="28"/>
              </w:rPr>
            </w:pPr>
          </w:p>
          <w:p w14:paraId="42C39DBB" w14:textId="77777777" w:rsidR="001543F4" w:rsidRDefault="001543F4" w:rsidP="003A7C3D">
            <w:pPr>
              <w:jc w:val="both"/>
              <w:rPr>
                <w:sz w:val="28"/>
                <w:szCs w:val="28"/>
                <w:lang w:val="uz-Cyrl-UZ"/>
              </w:rPr>
            </w:pPr>
            <w:r w:rsidRPr="002110B2">
              <w:rPr>
                <w:sz w:val="28"/>
                <w:szCs w:val="28"/>
                <w:lang w:val="uz-Cyrl-UZ"/>
              </w:rPr>
              <w:t>Ичидаги миросхемаларга бир марта ёзила</w:t>
            </w:r>
            <w:r w:rsidR="00F03048">
              <w:rPr>
                <w:sz w:val="28"/>
                <w:szCs w:val="28"/>
                <w:lang w:val="uz-Cyrl-UZ"/>
              </w:rPr>
              <w:t>-</w:t>
            </w:r>
            <w:r w:rsidRPr="002110B2">
              <w:rPr>
                <w:sz w:val="28"/>
                <w:szCs w:val="28"/>
                <w:lang w:val="uz-Cyrl-UZ"/>
              </w:rPr>
              <w:t>диган ва фақат ўқиш мумкин бўлган доимий хотирловчи қурилма.</w:t>
            </w:r>
          </w:p>
          <w:p w14:paraId="6586F61C" w14:textId="77777777" w:rsidR="00F03048" w:rsidRPr="002110B2" w:rsidRDefault="00F03048" w:rsidP="003A7C3D">
            <w:pPr>
              <w:jc w:val="both"/>
              <w:rPr>
                <w:color w:val="000000"/>
                <w:sz w:val="26"/>
                <w:szCs w:val="26"/>
                <w:lang w:val="uz-Cyrl-UZ"/>
              </w:rPr>
            </w:pPr>
          </w:p>
        </w:tc>
      </w:tr>
      <w:tr w:rsidR="001543F4" w:rsidRPr="005D2E87" w14:paraId="170E34AB" w14:textId="77777777">
        <w:trPr>
          <w:tblCellSpacing w:w="0" w:type="dxa"/>
          <w:jc w:val="center"/>
        </w:trPr>
        <w:tc>
          <w:tcPr>
            <w:tcW w:w="2079" w:type="pct"/>
          </w:tcPr>
          <w:p w14:paraId="5D4B1EDF" w14:textId="77777777" w:rsidR="001543F4" w:rsidRPr="00017795" w:rsidRDefault="001543F4" w:rsidP="00A22CF1">
            <w:pPr>
              <w:tabs>
                <w:tab w:val="left" w:pos="4320"/>
                <w:tab w:val="left" w:pos="4500"/>
              </w:tabs>
              <w:rPr>
                <w:b/>
                <w:sz w:val="28"/>
                <w:szCs w:val="28"/>
                <w:lang w:val="uz-Cyrl-UZ"/>
              </w:rPr>
            </w:pPr>
            <w:r w:rsidRPr="00A22CF1">
              <w:rPr>
                <w:b/>
                <w:sz w:val="28"/>
                <w:szCs w:val="28"/>
              </w:rPr>
              <w:t>Постоянное запоминающее устройство на ун</w:t>
            </w:r>
            <w:r>
              <w:rPr>
                <w:b/>
                <w:sz w:val="28"/>
                <w:szCs w:val="28"/>
              </w:rPr>
              <w:t>и</w:t>
            </w:r>
            <w:r w:rsidRPr="00A22CF1">
              <w:rPr>
                <w:b/>
                <w:sz w:val="28"/>
                <w:szCs w:val="28"/>
              </w:rPr>
              <w:t>версальном цифровом видеодис</w:t>
            </w:r>
            <w:r>
              <w:rPr>
                <w:b/>
                <w:sz w:val="28"/>
                <w:szCs w:val="28"/>
              </w:rPr>
              <w:t>ке</w:t>
            </w:r>
            <w:r w:rsidRPr="00900E1A">
              <w:rPr>
                <w:b/>
                <w:sz w:val="28"/>
                <w:szCs w:val="28"/>
                <w:lang w:val="uz-Cyrl-UZ"/>
              </w:rPr>
              <w:t xml:space="preserve"> </w:t>
            </w:r>
          </w:p>
          <w:p w14:paraId="25EC3B90" w14:textId="77777777" w:rsidR="001543F4" w:rsidRPr="009F0C86" w:rsidRDefault="001543F4" w:rsidP="00A22CF1">
            <w:pPr>
              <w:tabs>
                <w:tab w:val="left" w:pos="4320"/>
                <w:tab w:val="left" w:pos="4500"/>
              </w:tabs>
              <w:rPr>
                <w:sz w:val="28"/>
                <w:szCs w:val="28"/>
                <w:lang w:val="en-US"/>
              </w:rPr>
            </w:pPr>
            <w:r w:rsidRPr="00900E1A">
              <w:rPr>
                <w:b/>
                <w:sz w:val="28"/>
                <w:szCs w:val="28"/>
                <w:lang w:val="uz-Cyrl-UZ"/>
              </w:rPr>
              <w:t xml:space="preserve">uz </w:t>
            </w:r>
            <w:r w:rsidRPr="009F0C86">
              <w:rPr>
                <w:sz w:val="28"/>
                <w:szCs w:val="28"/>
                <w:lang w:val="uz-Cyrl-UZ"/>
              </w:rPr>
              <w:t>-</w:t>
            </w:r>
            <w:r w:rsidRPr="00900E1A">
              <w:rPr>
                <w:b/>
                <w:sz w:val="28"/>
                <w:szCs w:val="28"/>
                <w:lang w:val="uz-Cyrl-UZ"/>
              </w:rPr>
              <w:t xml:space="preserve"> </w:t>
            </w:r>
            <w:r w:rsidRPr="009F0C86">
              <w:rPr>
                <w:sz w:val="28"/>
                <w:szCs w:val="28"/>
                <w:lang w:val="en-US"/>
              </w:rPr>
              <w:t>universal</w:t>
            </w:r>
            <w:r>
              <w:rPr>
                <w:sz w:val="28"/>
                <w:szCs w:val="28"/>
                <w:lang w:val="en-US"/>
              </w:rPr>
              <w:t xml:space="preserve"> raqamli videodisk</w:t>
            </w:r>
            <w:r w:rsidRPr="00F72831">
              <w:rPr>
                <w:sz w:val="28"/>
                <w:szCs w:val="28"/>
                <w:lang w:val="en-US"/>
              </w:rPr>
              <w:t>-</w:t>
            </w:r>
            <w:r>
              <w:rPr>
                <w:sz w:val="28"/>
                <w:szCs w:val="28"/>
                <w:lang w:val="en-US"/>
              </w:rPr>
              <w:t>dagi doimiy xotirlovchi qurilma</w:t>
            </w:r>
          </w:p>
          <w:p w14:paraId="72B5C206" w14:textId="06B372FD" w:rsidR="001543F4" w:rsidRPr="009F0C86" w:rsidRDefault="000B536F" w:rsidP="00A22CF1">
            <w:pPr>
              <w:tabs>
                <w:tab w:val="left" w:pos="4320"/>
                <w:tab w:val="left" w:pos="4500"/>
              </w:tabs>
              <w:rPr>
                <w:b/>
                <w:sz w:val="28"/>
                <w:szCs w:val="28"/>
                <w:lang w:val="uz-Cyrl-UZ"/>
              </w:rPr>
            </w:pPr>
            <w:r>
              <w:rPr>
                <w:sz w:val="28"/>
                <w:szCs w:val="28"/>
                <w:lang w:val="uz-Cyrl-UZ"/>
              </w:rPr>
              <w:lastRenderedPageBreak/>
              <w:t xml:space="preserve"> </w:t>
            </w:r>
            <w:r w:rsidR="001543F4">
              <w:rPr>
                <w:sz w:val="28"/>
                <w:szCs w:val="28"/>
              </w:rPr>
              <w:t>универсал</w:t>
            </w:r>
            <w:r w:rsidR="001543F4" w:rsidRPr="00900E1A">
              <w:rPr>
                <w:b/>
                <w:sz w:val="28"/>
                <w:szCs w:val="28"/>
                <w:lang w:val="uz-Cyrl-UZ"/>
              </w:rPr>
              <w:t xml:space="preserve"> </w:t>
            </w:r>
            <w:r w:rsidR="001543F4" w:rsidRPr="009F0C86">
              <w:rPr>
                <w:sz w:val="28"/>
                <w:szCs w:val="28"/>
              </w:rPr>
              <w:t xml:space="preserve">рақамли </w:t>
            </w:r>
            <w:r w:rsidR="001543F4" w:rsidRPr="00343A91">
              <w:rPr>
                <w:sz w:val="28"/>
                <w:szCs w:val="28"/>
              </w:rPr>
              <w:br/>
            </w:r>
            <w:r w:rsidR="001543F4" w:rsidRPr="009F0C86">
              <w:rPr>
                <w:sz w:val="28"/>
                <w:szCs w:val="28"/>
              </w:rPr>
              <w:t>видеодискдаги</w:t>
            </w:r>
            <w:r w:rsidR="001543F4" w:rsidRPr="009F0C86">
              <w:rPr>
                <w:sz w:val="28"/>
                <w:szCs w:val="28"/>
                <w:lang w:val="uz-Cyrl-UZ"/>
              </w:rPr>
              <w:t xml:space="preserve"> доимий хотирловчи қ</w:t>
            </w:r>
            <w:r w:rsidR="001543F4" w:rsidRPr="009F0C86">
              <w:rPr>
                <w:sz w:val="28"/>
                <w:szCs w:val="28"/>
              </w:rPr>
              <w:t>у</w:t>
            </w:r>
            <w:r w:rsidR="001543F4" w:rsidRPr="009F0C86">
              <w:rPr>
                <w:sz w:val="28"/>
                <w:szCs w:val="28"/>
                <w:lang w:val="uz-Cyrl-UZ"/>
              </w:rPr>
              <w:t>рилма</w:t>
            </w:r>
          </w:p>
          <w:p w14:paraId="41E161A8" w14:textId="77777777" w:rsidR="001543F4" w:rsidRPr="00900E1A" w:rsidRDefault="001543F4" w:rsidP="00F72831">
            <w:pPr>
              <w:tabs>
                <w:tab w:val="left" w:pos="4320"/>
                <w:tab w:val="left" w:pos="4500"/>
              </w:tabs>
              <w:rPr>
                <w:b/>
                <w:sz w:val="28"/>
                <w:szCs w:val="28"/>
                <w:lang w:val="uz-Cyrl-UZ"/>
              </w:rPr>
            </w:pPr>
            <w:r w:rsidRPr="00900E1A">
              <w:rPr>
                <w:b/>
                <w:sz w:val="28"/>
                <w:szCs w:val="28"/>
                <w:lang w:val="uz-Cyrl-UZ"/>
              </w:rPr>
              <w:t xml:space="preserve">en </w:t>
            </w:r>
            <w:r>
              <w:rPr>
                <w:sz w:val="28"/>
                <w:szCs w:val="28"/>
                <w:lang w:val="uz-Cyrl-UZ"/>
              </w:rPr>
              <w:t>-</w:t>
            </w:r>
            <w:r w:rsidRPr="009F0C86">
              <w:rPr>
                <w:sz w:val="28"/>
                <w:szCs w:val="28"/>
                <w:lang w:val="uz-Cyrl-UZ"/>
              </w:rPr>
              <w:t xml:space="preserve"> </w:t>
            </w:r>
            <w:r w:rsidRPr="00343A91">
              <w:rPr>
                <w:sz w:val="28"/>
                <w:szCs w:val="28"/>
                <w:lang w:val="uz-Cyrl-UZ"/>
              </w:rPr>
              <w:t xml:space="preserve">Digital Versatile Disk Real-Only Memory </w:t>
            </w:r>
            <w:r>
              <w:rPr>
                <w:sz w:val="28"/>
                <w:szCs w:val="28"/>
                <w:lang w:val="uz-Cyrl-UZ"/>
              </w:rPr>
              <w:t>(</w:t>
            </w:r>
            <w:r w:rsidRPr="00992BA8">
              <w:rPr>
                <w:sz w:val="28"/>
                <w:szCs w:val="28"/>
                <w:lang w:val="uz-Cyrl-UZ"/>
              </w:rPr>
              <w:t>DVD-ROM</w:t>
            </w:r>
            <w:r>
              <w:rPr>
                <w:sz w:val="28"/>
                <w:szCs w:val="28"/>
                <w:lang w:val="uz-Cyrl-UZ"/>
              </w:rPr>
              <w:t>)</w:t>
            </w:r>
            <w:r w:rsidRPr="00900E1A">
              <w:rPr>
                <w:b/>
                <w:sz w:val="28"/>
                <w:szCs w:val="28"/>
                <w:lang w:val="uz-Cyrl-UZ"/>
              </w:rPr>
              <w:t xml:space="preserve"> </w:t>
            </w:r>
          </w:p>
        </w:tc>
        <w:tc>
          <w:tcPr>
            <w:tcW w:w="2921" w:type="pct"/>
          </w:tcPr>
          <w:p w14:paraId="7E6C3F12" w14:textId="77777777" w:rsidR="001543F4" w:rsidRDefault="001543F4" w:rsidP="00A22CF1">
            <w:pPr>
              <w:tabs>
                <w:tab w:val="left" w:pos="4320"/>
                <w:tab w:val="left" w:pos="4500"/>
              </w:tabs>
              <w:jc w:val="both"/>
              <w:rPr>
                <w:sz w:val="28"/>
                <w:szCs w:val="28"/>
                <w:lang w:val="uz-Cyrl-UZ"/>
              </w:rPr>
            </w:pPr>
            <w:r w:rsidRPr="00900E1A">
              <w:rPr>
                <w:sz w:val="28"/>
                <w:szCs w:val="28"/>
                <w:lang w:val="uz-Cyrl-UZ"/>
              </w:rPr>
              <w:lastRenderedPageBreak/>
              <w:t>DVD</w:t>
            </w:r>
            <w:r>
              <w:rPr>
                <w:sz w:val="28"/>
                <w:szCs w:val="28"/>
                <w:lang w:val="uz-Cyrl-UZ"/>
              </w:rPr>
              <w:t xml:space="preserve">-диск, </w:t>
            </w:r>
            <w:r w:rsidRPr="00900E1A">
              <w:rPr>
                <w:sz w:val="28"/>
                <w:szCs w:val="28"/>
                <w:lang w:val="uz-Cyrl-UZ"/>
              </w:rPr>
              <w:t>доступный только для чтения</w:t>
            </w:r>
            <w:r w:rsidRPr="00343A91">
              <w:rPr>
                <w:sz w:val="28"/>
                <w:szCs w:val="28"/>
                <w:lang w:val="uz-Cyrl-UZ"/>
              </w:rPr>
              <w:t>,</w:t>
            </w:r>
            <w:r w:rsidRPr="00EB258A">
              <w:rPr>
                <w:sz w:val="28"/>
                <w:szCs w:val="28"/>
                <w:lang w:val="uz-Cyrl-UZ"/>
              </w:rPr>
              <w:t xml:space="preserve"> используется </w:t>
            </w:r>
            <w:r w:rsidRPr="00900E1A">
              <w:rPr>
                <w:sz w:val="28"/>
                <w:szCs w:val="28"/>
                <w:lang w:val="uz-Cyrl-UZ"/>
              </w:rPr>
              <w:t>как</w:t>
            </w:r>
            <w:r w:rsidRPr="00F67071">
              <w:rPr>
                <w:sz w:val="28"/>
                <w:szCs w:val="28"/>
              </w:rPr>
              <w:t xml:space="preserve"> </w:t>
            </w:r>
            <w:r>
              <w:rPr>
                <w:sz w:val="28"/>
                <w:szCs w:val="28"/>
              </w:rPr>
              <w:t>внешняя</w:t>
            </w:r>
            <w:r w:rsidRPr="00900E1A">
              <w:rPr>
                <w:sz w:val="28"/>
                <w:szCs w:val="28"/>
                <w:lang w:val="uz-Cyrl-UZ"/>
              </w:rPr>
              <w:t xml:space="preserve"> постоянная память для компьютеров</w:t>
            </w:r>
            <w:r>
              <w:rPr>
                <w:sz w:val="28"/>
                <w:szCs w:val="28"/>
                <w:lang w:val="uz-Cyrl-UZ"/>
              </w:rPr>
              <w:t>.</w:t>
            </w:r>
          </w:p>
          <w:p w14:paraId="19BC9BF7" w14:textId="77777777" w:rsidR="001543F4" w:rsidRPr="00F72831" w:rsidRDefault="001543F4" w:rsidP="00A22CF1">
            <w:pPr>
              <w:tabs>
                <w:tab w:val="left" w:pos="4320"/>
                <w:tab w:val="left" w:pos="4500"/>
              </w:tabs>
              <w:jc w:val="both"/>
              <w:rPr>
                <w:sz w:val="16"/>
                <w:szCs w:val="16"/>
                <w:lang w:val="uz-Cyrl-UZ"/>
              </w:rPr>
            </w:pPr>
          </w:p>
          <w:p w14:paraId="73B8011C" w14:textId="77777777" w:rsidR="001543F4" w:rsidRPr="00900E1A" w:rsidRDefault="001543F4" w:rsidP="00A22CF1">
            <w:pPr>
              <w:tabs>
                <w:tab w:val="left" w:pos="4320"/>
                <w:tab w:val="left" w:pos="4500"/>
              </w:tabs>
              <w:jc w:val="both"/>
              <w:rPr>
                <w:sz w:val="28"/>
                <w:szCs w:val="28"/>
                <w:lang w:val="uz-Cyrl-UZ"/>
              </w:rPr>
            </w:pPr>
            <w:r>
              <w:rPr>
                <w:sz w:val="28"/>
                <w:szCs w:val="28"/>
                <w:lang w:val="uz-Cyrl-UZ"/>
              </w:rPr>
              <w:t>Faqat</w:t>
            </w:r>
            <w:r w:rsidRPr="00C372CB">
              <w:rPr>
                <w:sz w:val="28"/>
                <w:szCs w:val="28"/>
                <w:lang w:val="uz-Cyrl-UZ"/>
              </w:rPr>
              <w:t xml:space="preserve"> </w:t>
            </w:r>
            <w:r>
              <w:rPr>
                <w:sz w:val="28"/>
                <w:szCs w:val="28"/>
                <w:lang w:val="uz-Cyrl-UZ"/>
              </w:rPr>
              <w:t>o‘qish</w:t>
            </w:r>
            <w:r w:rsidRPr="00C372CB">
              <w:rPr>
                <w:sz w:val="28"/>
                <w:szCs w:val="28"/>
                <w:lang w:val="uz-Cyrl-UZ"/>
              </w:rPr>
              <w:t xml:space="preserve"> </w:t>
            </w:r>
            <w:r>
              <w:rPr>
                <w:sz w:val="28"/>
                <w:szCs w:val="28"/>
                <w:lang w:val="uz-Cyrl-UZ"/>
              </w:rPr>
              <w:t>uchun</w:t>
            </w:r>
            <w:r w:rsidRPr="00C372CB">
              <w:rPr>
                <w:sz w:val="28"/>
                <w:szCs w:val="28"/>
                <w:lang w:val="uz-Cyrl-UZ"/>
              </w:rPr>
              <w:t xml:space="preserve"> </w:t>
            </w:r>
            <w:r>
              <w:rPr>
                <w:sz w:val="28"/>
                <w:szCs w:val="28"/>
                <w:lang w:val="uz-Cyrl-UZ"/>
              </w:rPr>
              <w:t>mo‘l</w:t>
            </w:r>
            <w:r w:rsidRPr="005B6905">
              <w:rPr>
                <w:sz w:val="28"/>
                <w:szCs w:val="28"/>
                <w:lang w:val="uz-Cyrl-UZ"/>
              </w:rPr>
              <w:t>jallan</w:t>
            </w:r>
            <w:r>
              <w:rPr>
                <w:sz w:val="28"/>
                <w:szCs w:val="28"/>
                <w:lang w:val="uz-Cyrl-UZ"/>
              </w:rPr>
              <w:t>gan</w:t>
            </w:r>
            <w:r w:rsidRPr="00C372CB">
              <w:rPr>
                <w:sz w:val="28"/>
                <w:szCs w:val="28"/>
                <w:lang w:val="uz-Cyrl-UZ"/>
              </w:rPr>
              <w:t xml:space="preserve"> DVD</w:t>
            </w:r>
            <w:r>
              <w:rPr>
                <w:sz w:val="28"/>
                <w:szCs w:val="28"/>
                <w:lang w:val="uz-Cyrl-UZ"/>
              </w:rPr>
              <w:t>-disk</w:t>
            </w:r>
            <w:r w:rsidRPr="005B6905">
              <w:rPr>
                <w:sz w:val="28"/>
                <w:szCs w:val="28"/>
                <w:lang w:val="uz-Cyrl-UZ"/>
              </w:rPr>
              <w:t>,</w:t>
            </w:r>
            <w:r>
              <w:rPr>
                <w:sz w:val="28"/>
                <w:szCs w:val="28"/>
                <w:lang w:val="uz-Cyrl-UZ"/>
              </w:rPr>
              <w:t xml:space="preserve"> kompyuterlar uchun</w:t>
            </w:r>
            <w:r w:rsidRPr="00F67071">
              <w:rPr>
                <w:sz w:val="28"/>
                <w:szCs w:val="28"/>
                <w:lang w:val="uz-Cyrl-UZ"/>
              </w:rPr>
              <w:t xml:space="preserve"> tashqi</w:t>
            </w:r>
            <w:r>
              <w:rPr>
                <w:sz w:val="28"/>
                <w:szCs w:val="28"/>
                <w:lang w:val="uz-Cyrl-UZ"/>
              </w:rPr>
              <w:t xml:space="preserve"> doimiy xotira </w:t>
            </w:r>
            <w:r>
              <w:rPr>
                <w:sz w:val="28"/>
                <w:szCs w:val="28"/>
                <w:lang w:val="uz-Cyrl-UZ"/>
              </w:rPr>
              <w:lastRenderedPageBreak/>
              <w:t>sifatida foydalaniladi.</w:t>
            </w:r>
          </w:p>
          <w:p w14:paraId="750F79B8" w14:textId="77777777" w:rsidR="001543F4" w:rsidRPr="00F72831" w:rsidRDefault="001543F4" w:rsidP="00A22CF1">
            <w:pPr>
              <w:tabs>
                <w:tab w:val="left" w:pos="4320"/>
                <w:tab w:val="left" w:pos="4500"/>
              </w:tabs>
              <w:jc w:val="both"/>
              <w:rPr>
                <w:sz w:val="16"/>
                <w:szCs w:val="16"/>
                <w:lang w:val="uz-Cyrl-UZ"/>
              </w:rPr>
            </w:pPr>
          </w:p>
          <w:p w14:paraId="6DBD6D12" w14:textId="77777777" w:rsidR="001543F4" w:rsidRPr="00900E1A" w:rsidRDefault="001543F4" w:rsidP="00A22CF1">
            <w:pPr>
              <w:tabs>
                <w:tab w:val="left" w:pos="4320"/>
                <w:tab w:val="left" w:pos="4500"/>
              </w:tabs>
              <w:jc w:val="both"/>
              <w:rPr>
                <w:sz w:val="28"/>
                <w:szCs w:val="28"/>
                <w:lang w:val="uz-Cyrl-UZ"/>
              </w:rPr>
            </w:pPr>
            <w:r w:rsidRPr="00C372CB">
              <w:rPr>
                <w:sz w:val="28"/>
                <w:szCs w:val="28"/>
                <w:lang w:val="uz-Cyrl-UZ"/>
              </w:rPr>
              <w:t xml:space="preserve">Фақат ўқиш учун </w:t>
            </w:r>
            <w:r w:rsidRPr="005B6905">
              <w:rPr>
                <w:sz w:val="28"/>
                <w:szCs w:val="28"/>
                <w:lang w:val="uz-Cyrl-UZ"/>
              </w:rPr>
              <w:t>мўлжалланган</w:t>
            </w:r>
            <w:r w:rsidRPr="00C372CB">
              <w:rPr>
                <w:sz w:val="28"/>
                <w:szCs w:val="28"/>
                <w:lang w:val="uz-Cyrl-UZ"/>
              </w:rPr>
              <w:t xml:space="preserve"> DVD</w:t>
            </w:r>
            <w:r>
              <w:rPr>
                <w:sz w:val="28"/>
                <w:szCs w:val="28"/>
                <w:lang w:val="uz-Cyrl-UZ"/>
              </w:rPr>
              <w:t>-диск</w:t>
            </w:r>
            <w:r w:rsidRPr="005B6905">
              <w:rPr>
                <w:sz w:val="28"/>
                <w:szCs w:val="28"/>
                <w:lang w:val="uz-Cyrl-UZ"/>
              </w:rPr>
              <w:t>,</w:t>
            </w:r>
            <w:r>
              <w:rPr>
                <w:sz w:val="28"/>
                <w:szCs w:val="28"/>
                <w:lang w:val="uz-Cyrl-UZ"/>
              </w:rPr>
              <w:t xml:space="preserve"> компьютерлар учун </w:t>
            </w:r>
            <w:r w:rsidRPr="00F67071">
              <w:rPr>
                <w:sz w:val="28"/>
                <w:szCs w:val="28"/>
                <w:lang w:val="uz-Cyrl-UZ"/>
              </w:rPr>
              <w:t>таш</w:t>
            </w:r>
            <w:r>
              <w:rPr>
                <w:sz w:val="28"/>
                <w:szCs w:val="28"/>
                <w:lang w:val="uz-Cyrl-UZ"/>
              </w:rPr>
              <w:t>қи доимий хотира сифатида фойдаланилади.</w:t>
            </w:r>
          </w:p>
        </w:tc>
      </w:tr>
      <w:tr w:rsidR="001543F4" w:rsidRPr="00C663D6" w14:paraId="4D77D34D" w14:textId="77777777">
        <w:trPr>
          <w:tblCellSpacing w:w="0" w:type="dxa"/>
          <w:jc w:val="center"/>
        </w:trPr>
        <w:tc>
          <w:tcPr>
            <w:tcW w:w="2079" w:type="pct"/>
          </w:tcPr>
          <w:p w14:paraId="1707319B" w14:textId="77777777" w:rsidR="001543F4" w:rsidRPr="009C0AE9" w:rsidRDefault="001543F4" w:rsidP="003A7C3D">
            <w:pPr>
              <w:tabs>
                <w:tab w:val="left" w:pos="4320"/>
                <w:tab w:val="left" w:pos="4500"/>
              </w:tabs>
              <w:rPr>
                <w:b/>
                <w:sz w:val="28"/>
                <w:szCs w:val="28"/>
                <w:lang w:val="en-US"/>
              </w:rPr>
            </w:pPr>
            <w:r w:rsidRPr="009C0AE9">
              <w:rPr>
                <w:b/>
                <w:sz w:val="28"/>
                <w:szCs w:val="28"/>
              </w:rPr>
              <w:lastRenderedPageBreak/>
              <w:t>Постпроцессор</w:t>
            </w:r>
          </w:p>
          <w:p w14:paraId="0A06C49B" w14:textId="77777777" w:rsidR="001543F4" w:rsidRDefault="001543F4" w:rsidP="003A7C3D">
            <w:pPr>
              <w:tabs>
                <w:tab w:val="left" w:pos="4320"/>
                <w:tab w:val="left" w:pos="4500"/>
              </w:tabs>
              <w:rPr>
                <w:b/>
                <w:sz w:val="28"/>
                <w:szCs w:val="28"/>
                <w:lang w:val="uz-Cyrl-UZ"/>
              </w:rPr>
            </w:pPr>
            <w:r>
              <w:rPr>
                <w:b/>
                <w:sz w:val="28"/>
                <w:szCs w:val="28"/>
                <w:lang w:val="en-US"/>
              </w:rPr>
              <w:t xml:space="preserve">uz </w:t>
            </w:r>
            <w:r w:rsidRPr="004604F2">
              <w:rPr>
                <w:sz w:val="28"/>
                <w:szCs w:val="28"/>
                <w:lang w:val="en-US"/>
              </w:rPr>
              <w:t>-</w:t>
            </w:r>
            <w:r w:rsidRPr="00C41DC9">
              <w:rPr>
                <w:b/>
                <w:sz w:val="28"/>
                <w:szCs w:val="28"/>
                <w:lang w:val="en-US"/>
              </w:rPr>
              <w:t xml:space="preserve"> </w:t>
            </w:r>
            <w:r>
              <w:rPr>
                <w:sz w:val="28"/>
                <w:szCs w:val="28"/>
                <w:lang w:val="uz-Cyrl-UZ"/>
              </w:rPr>
              <w:t>postprotsessor</w:t>
            </w:r>
          </w:p>
          <w:p w14:paraId="40B111C0" w14:textId="4CE6869C" w:rsidR="001543F4" w:rsidRDefault="000B536F" w:rsidP="003A7C3D">
            <w:pPr>
              <w:tabs>
                <w:tab w:val="left" w:pos="4320"/>
                <w:tab w:val="left" w:pos="4500"/>
              </w:tabs>
              <w:rPr>
                <w:sz w:val="28"/>
                <w:szCs w:val="28"/>
                <w:lang w:val="en-US"/>
              </w:rPr>
            </w:pPr>
            <w:r>
              <w:rPr>
                <w:b/>
                <w:sz w:val="28"/>
                <w:szCs w:val="28"/>
                <w:lang w:val="uz-Cyrl-UZ"/>
              </w:rPr>
              <w:t xml:space="preserve"> </w:t>
            </w:r>
            <w:r w:rsidR="001543F4" w:rsidRPr="00E212EA">
              <w:rPr>
                <w:sz w:val="28"/>
                <w:szCs w:val="28"/>
                <w:lang w:val="uz-Cyrl-UZ"/>
              </w:rPr>
              <w:t>постпроцессор</w:t>
            </w:r>
          </w:p>
          <w:p w14:paraId="6402C95D" w14:textId="77777777" w:rsidR="001543F4" w:rsidRPr="00DE4857" w:rsidRDefault="001543F4" w:rsidP="003A7C3D">
            <w:pPr>
              <w:tabs>
                <w:tab w:val="left" w:pos="4320"/>
                <w:tab w:val="left" w:pos="4500"/>
              </w:tabs>
              <w:rPr>
                <w:sz w:val="28"/>
                <w:szCs w:val="28"/>
                <w:lang w:val="en-US"/>
              </w:rPr>
            </w:pPr>
            <w:r w:rsidRPr="00DE4857">
              <w:rPr>
                <w:b/>
                <w:sz w:val="28"/>
                <w:szCs w:val="28"/>
                <w:lang w:val="en-US"/>
              </w:rPr>
              <w:t xml:space="preserve">en </w:t>
            </w:r>
            <w:r w:rsidRPr="002D7E97">
              <w:rPr>
                <w:sz w:val="28"/>
                <w:szCs w:val="28"/>
                <w:lang w:val="en-US"/>
              </w:rPr>
              <w:t>-</w:t>
            </w:r>
            <w:r>
              <w:rPr>
                <w:b/>
                <w:sz w:val="28"/>
                <w:szCs w:val="28"/>
                <w:lang w:val="en-US"/>
              </w:rPr>
              <w:t xml:space="preserve"> </w:t>
            </w:r>
            <w:r w:rsidRPr="00DE4857">
              <w:rPr>
                <w:sz w:val="28"/>
                <w:szCs w:val="28"/>
                <w:lang w:val="en-US"/>
              </w:rPr>
              <w:t xml:space="preserve">back-end processor </w:t>
            </w:r>
          </w:p>
          <w:p w14:paraId="59F3F416" w14:textId="77777777" w:rsidR="001543F4" w:rsidRPr="00DE4857" w:rsidRDefault="001543F4" w:rsidP="003A7C3D">
            <w:pPr>
              <w:tabs>
                <w:tab w:val="left" w:pos="4320"/>
                <w:tab w:val="left" w:pos="4500"/>
              </w:tabs>
              <w:rPr>
                <w:sz w:val="28"/>
                <w:szCs w:val="28"/>
                <w:lang w:val="en-US"/>
              </w:rPr>
            </w:pPr>
          </w:p>
        </w:tc>
        <w:tc>
          <w:tcPr>
            <w:tcW w:w="2921" w:type="pct"/>
          </w:tcPr>
          <w:p w14:paraId="7EE7E121" w14:textId="416D761C" w:rsidR="001543F4" w:rsidRDefault="001543F4" w:rsidP="003A7C3D">
            <w:pPr>
              <w:tabs>
                <w:tab w:val="left" w:pos="4320"/>
                <w:tab w:val="left" w:pos="4500"/>
              </w:tabs>
              <w:jc w:val="both"/>
              <w:rPr>
                <w:sz w:val="28"/>
                <w:szCs w:val="28"/>
                <w:lang w:val="uz-Cyrl-UZ"/>
              </w:rPr>
            </w:pPr>
            <w:r>
              <w:rPr>
                <w:sz w:val="28"/>
                <w:szCs w:val="28"/>
              </w:rPr>
              <w:t>Подчиненный процессор (сопроцессор), выполняющий некоторую специальную фоновую</w:t>
            </w:r>
            <w:r w:rsidR="00D7251A">
              <w:rPr>
                <w:sz w:val="28"/>
                <w:szCs w:val="28"/>
              </w:rPr>
              <w:t xml:space="preserve"> </w:t>
            </w:r>
            <w:r>
              <w:rPr>
                <w:sz w:val="28"/>
                <w:szCs w:val="28"/>
              </w:rPr>
              <w:t>функцию (например, быстрый доступ к базе данных), освобождая основной процессор.</w:t>
            </w:r>
          </w:p>
          <w:p w14:paraId="20B4B9D5" w14:textId="77777777" w:rsidR="001543F4" w:rsidRPr="00F72831" w:rsidRDefault="001543F4" w:rsidP="003A7C3D">
            <w:pPr>
              <w:tabs>
                <w:tab w:val="left" w:pos="4320"/>
                <w:tab w:val="left" w:pos="4500"/>
              </w:tabs>
              <w:jc w:val="both"/>
              <w:rPr>
                <w:sz w:val="16"/>
                <w:szCs w:val="16"/>
              </w:rPr>
            </w:pPr>
          </w:p>
          <w:p w14:paraId="5049EA2F" w14:textId="77777777" w:rsidR="001543F4" w:rsidRPr="00C663D6" w:rsidRDefault="001543F4" w:rsidP="003A7C3D">
            <w:pPr>
              <w:tabs>
                <w:tab w:val="left" w:pos="4320"/>
                <w:tab w:val="left" w:pos="4500"/>
              </w:tabs>
              <w:jc w:val="both"/>
              <w:rPr>
                <w:sz w:val="28"/>
                <w:szCs w:val="28"/>
              </w:rPr>
            </w:pPr>
            <w:r>
              <w:rPr>
                <w:sz w:val="28"/>
                <w:szCs w:val="28"/>
                <w:lang w:val="uz-Cyrl-UZ"/>
              </w:rPr>
              <w:t>Asosiy</w:t>
            </w:r>
            <w:r w:rsidRPr="00E212EA">
              <w:rPr>
                <w:sz w:val="28"/>
                <w:szCs w:val="28"/>
                <w:lang w:val="uz-Cyrl-UZ"/>
              </w:rPr>
              <w:t xml:space="preserve"> </w:t>
            </w:r>
            <w:r>
              <w:rPr>
                <w:sz w:val="28"/>
                <w:szCs w:val="28"/>
                <w:lang w:val="uz-Cyrl-UZ"/>
              </w:rPr>
              <w:t>protsessorni</w:t>
            </w:r>
            <w:r w:rsidRPr="00E212EA">
              <w:rPr>
                <w:sz w:val="28"/>
                <w:szCs w:val="28"/>
                <w:lang w:val="uz-Cyrl-UZ"/>
              </w:rPr>
              <w:t xml:space="preserve"> </w:t>
            </w:r>
            <w:r>
              <w:rPr>
                <w:sz w:val="28"/>
                <w:szCs w:val="28"/>
                <w:lang w:val="uz-Cyrl-UZ"/>
              </w:rPr>
              <w:t>ozod</w:t>
            </w:r>
            <w:r w:rsidRPr="00E212EA">
              <w:rPr>
                <w:sz w:val="28"/>
                <w:szCs w:val="28"/>
                <w:lang w:val="uz-Cyrl-UZ"/>
              </w:rPr>
              <w:t xml:space="preserve"> </w:t>
            </w:r>
            <w:r>
              <w:rPr>
                <w:sz w:val="28"/>
                <w:szCs w:val="28"/>
                <w:lang w:val="uz-Cyrl-UZ"/>
              </w:rPr>
              <w:t>qilgan</w:t>
            </w:r>
            <w:r w:rsidRPr="00E212EA">
              <w:rPr>
                <w:sz w:val="28"/>
                <w:szCs w:val="28"/>
                <w:lang w:val="uz-Cyrl-UZ"/>
              </w:rPr>
              <w:t xml:space="preserve"> </w:t>
            </w:r>
            <w:r>
              <w:rPr>
                <w:sz w:val="28"/>
                <w:szCs w:val="28"/>
                <w:lang w:val="uz-Cyrl-UZ"/>
              </w:rPr>
              <w:t>holda</w:t>
            </w:r>
            <w:r w:rsidRPr="00E212EA">
              <w:rPr>
                <w:sz w:val="28"/>
                <w:szCs w:val="28"/>
                <w:lang w:val="uz-Cyrl-UZ"/>
              </w:rPr>
              <w:t xml:space="preserve">, </w:t>
            </w:r>
            <w:r>
              <w:rPr>
                <w:sz w:val="28"/>
                <w:szCs w:val="28"/>
                <w:lang w:val="uz-Cyrl-UZ"/>
              </w:rPr>
              <w:t>qandaydir</w:t>
            </w:r>
            <w:r w:rsidRPr="00E212EA">
              <w:rPr>
                <w:sz w:val="28"/>
                <w:szCs w:val="28"/>
                <w:lang w:val="uz-Cyrl-UZ"/>
              </w:rPr>
              <w:t xml:space="preserve"> </w:t>
            </w:r>
            <w:r>
              <w:rPr>
                <w:sz w:val="28"/>
                <w:szCs w:val="28"/>
                <w:lang w:val="uz-Cyrl-UZ"/>
              </w:rPr>
              <w:t>maxsus</w:t>
            </w:r>
            <w:r w:rsidRPr="00E212EA">
              <w:rPr>
                <w:sz w:val="28"/>
                <w:szCs w:val="28"/>
                <w:lang w:val="uz-Cyrl-UZ"/>
              </w:rPr>
              <w:t xml:space="preserve"> </w:t>
            </w:r>
            <w:r>
              <w:rPr>
                <w:sz w:val="28"/>
                <w:szCs w:val="28"/>
                <w:lang w:val="uz-Cyrl-UZ"/>
              </w:rPr>
              <w:t>fonli</w:t>
            </w:r>
            <w:r w:rsidRPr="00E212EA">
              <w:rPr>
                <w:sz w:val="28"/>
                <w:szCs w:val="28"/>
                <w:lang w:val="uz-Cyrl-UZ"/>
              </w:rPr>
              <w:t xml:space="preserve"> </w:t>
            </w:r>
            <w:r>
              <w:rPr>
                <w:sz w:val="28"/>
                <w:szCs w:val="28"/>
                <w:lang w:val="uz-Cyrl-UZ"/>
              </w:rPr>
              <w:t>funksiyani</w:t>
            </w:r>
            <w:r w:rsidRPr="00E212EA">
              <w:rPr>
                <w:sz w:val="28"/>
                <w:szCs w:val="28"/>
                <w:lang w:val="uz-Cyrl-UZ"/>
              </w:rPr>
              <w:t xml:space="preserve"> </w:t>
            </w:r>
            <w:r>
              <w:rPr>
                <w:sz w:val="28"/>
                <w:szCs w:val="28"/>
                <w:lang w:val="uz-Cyrl-UZ"/>
              </w:rPr>
              <w:t>bajaradigan</w:t>
            </w:r>
            <w:r w:rsidRPr="00E212EA">
              <w:rPr>
                <w:sz w:val="28"/>
                <w:szCs w:val="28"/>
                <w:lang w:val="uz-Cyrl-UZ"/>
              </w:rPr>
              <w:t xml:space="preserve"> (</w:t>
            </w:r>
            <w:r>
              <w:rPr>
                <w:sz w:val="28"/>
                <w:szCs w:val="28"/>
                <w:lang w:val="uz-Cyrl-UZ"/>
              </w:rPr>
              <w:t>masalan</w:t>
            </w:r>
            <w:r w:rsidRPr="00E212EA">
              <w:rPr>
                <w:sz w:val="28"/>
                <w:szCs w:val="28"/>
                <w:lang w:val="uz-Cyrl-UZ"/>
              </w:rPr>
              <w:t xml:space="preserve">, </w:t>
            </w:r>
            <w:r>
              <w:rPr>
                <w:sz w:val="28"/>
                <w:szCs w:val="28"/>
                <w:lang w:val="en-US"/>
              </w:rPr>
              <w:t>ma</w:t>
            </w:r>
            <w:r w:rsidRPr="00C663D6">
              <w:rPr>
                <w:sz w:val="28"/>
                <w:szCs w:val="28"/>
              </w:rPr>
              <w:t>’</w:t>
            </w:r>
            <w:r>
              <w:rPr>
                <w:sz w:val="28"/>
                <w:szCs w:val="28"/>
                <w:lang w:val="en-US"/>
              </w:rPr>
              <w:t>lumotlar</w:t>
            </w:r>
            <w:r w:rsidRPr="00C663D6">
              <w:rPr>
                <w:sz w:val="28"/>
                <w:szCs w:val="28"/>
              </w:rPr>
              <w:t xml:space="preserve"> </w:t>
            </w:r>
            <w:r>
              <w:rPr>
                <w:sz w:val="28"/>
                <w:szCs w:val="28"/>
                <w:lang w:val="en-US"/>
              </w:rPr>
              <w:t>bazasidan</w:t>
            </w:r>
            <w:r w:rsidRPr="00E212EA">
              <w:rPr>
                <w:sz w:val="28"/>
                <w:szCs w:val="28"/>
                <w:lang w:val="uz-Cyrl-UZ"/>
              </w:rPr>
              <w:t xml:space="preserve"> </w:t>
            </w:r>
            <w:r>
              <w:rPr>
                <w:sz w:val="28"/>
                <w:szCs w:val="28"/>
                <w:lang w:val="uz-Cyrl-UZ"/>
              </w:rPr>
              <w:t>tez</w:t>
            </w:r>
            <w:r w:rsidRPr="00E212EA">
              <w:rPr>
                <w:sz w:val="28"/>
                <w:szCs w:val="28"/>
                <w:lang w:val="uz-Cyrl-UZ"/>
              </w:rPr>
              <w:t xml:space="preserve"> </w:t>
            </w:r>
            <w:r>
              <w:rPr>
                <w:sz w:val="28"/>
                <w:szCs w:val="28"/>
                <w:lang w:val="uz-Cyrl-UZ"/>
              </w:rPr>
              <w:t>foydala-nish</w:t>
            </w:r>
            <w:r w:rsidRPr="00E212EA">
              <w:rPr>
                <w:sz w:val="28"/>
                <w:szCs w:val="28"/>
                <w:lang w:val="uz-Cyrl-UZ"/>
              </w:rPr>
              <w:t>)</w:t>
            </w:r>
            <w:r>
              <w:rPr>
                <w:sz w:val="28"/>
                <w:szCs w:val="28"/>
                <w:lang w:val="uz-Cyrl-UZ"/>
              </w:rPr>
              <w:t xml:space="preserve"> tobe protsessor (soprotsessor).</w:t>
            </w:r>
          </w:p>
          <w:p w14:paraId="3EA9E3B1" w14:textId="77777777" w:rsidR="001543F4" w:rsidRPr="00C663D6" w:rsidRDefault="001543F4" w:rsidP="003A7C3D">
            <w:pPr>
              <w:tabs>
                <w:tab w:val="left" w:pos="4320"/>
                <w:tab w:val="left" w:pos="4500"/>
              </w:tabs>
              <w:jc w:val="both"/>
              <w:rPr>
                <w:sz w:val="16"/>
                <w:szCs w:val="16"/>
              </w:rPr>
            </w:pPr>
          </w:p>
          <w:p w14:paraId="1690D63E" w14:textId="77777777" w:rsidR="001543F4" w:rsidRPr="00E212EA" w:rsidRDefault="001543F4" w:rsidP="00F72831">
            <w:pPr>
              <w:tabs>
                <w:tab w:val="left" w:pos="4320"/>
                <w:tab w:val="left" w:pos="4500"/>
              </w:tabs>
              <w:jc w:val="both"/>
              <w:rPr>
                <w:sz w:val="28"/>
                <w:szCs w:val="28"/>
                <w:lang w:val="uz-Cyrl-UZ"/>
              </w:rPr>
            </w:pPr>
            <w:r w:rsidRPr="00E212EA">
              <w:rPr>
                <w:sz w:val="28"/>
                <w:szCs w:val="28"/>
                <w:lang w:val="uz-Cyrl-UZ"/>
              </w:rPr>
              <w:t>Асосий процессорни озод қилган ҳолда, қандайдир махсус фонли функцияни бажара</w:t>
            </w:r>
            <w:r>
              <w:rPr>
                <w:sz w:val="28"/>
                <w:szCs w:val="28"/>
                <w:lang w:val="uz-Cyrl-UZ"/>
              </w:rPr>
              <w:t>-</w:t>
            </w:r>
            <w:r w:rsidRPr="00E212EA">
              <w:rPr>
                <w:sz w:val="28"/>
                <w:szCs w:val="28"/>
                <w:lang w:val="uz-Cyrl-UZ"/>
              </w:rPr>
              <w:t xml:space="preserve">диган (масалан, </w:t>
            </w:r>
            <w:r>
              <w:rPr>
                <w:sz w:val="28"/>
                <w:szCs w:val="28"/>
              </w:rPr>
              <w:t>маълумотлар</w:t>
            </w:r>
            <w:r w:rsidRPr="00C663D6">
              <w:rPr>
                <w:sz w:val="28"/>
                <w:szCs w:val="28"/>
              </w:rPr>
              <w:t xml:space="preserve"> </w:t>
            </w:r>
            <w:r>
              <w:rPr>
                <w:sz w:val="28"/>
                <w:szCs w:val="28"/>
              </w:rPr>
              <w:t>базаси</w:t>
            </w:r>
            <w:r w:rsidRPr="00E212EA">
              <w:rPr>
                <w:sz w:val="28"/>
                <w:szCs w:val="28"/>
                <w:lang w:val="uz-Cyrl-UZ"/>
              </w:rPr>
              <w:t>дан тез фойдаланиш)</w:t>
            </w:r>
            <w:r>
              <w:rPr>
                <w:sz w:val="28"/>
                <w:szCs w:val="28"/>
                <w:lang w:val="uz-Cyrl-UZ"/>
              </w:rPr>
              <w:t xml:space="preserve"> тобе процессор (</w:t>
            </w:r>
            <w:r w:rsidRPr="00E212EA">
              <w:rPr>
                <w:sz w:val="28"/>
                <w:szCs w:val="28"/>
                <w:lang w:val="uz-Cyrl-UZ"/>
              </w:rPr>
              <w:t>сопроцессор</w:t>
            </w:r>
            <w:r>
              <w:rPr>
                <w:sz w:val="28"/>
                <w:szCs w:val="28"/>
                <w:lang w:val="uz-Cyrl-UZ"/>
              </w:rPr>
              <w:t>).</w:t>
            </w:r>
          </w:p>
        </w:tc>
      </w:tr>
      <w:tr w:rsidR="001543F4" w:rsidRPr="00A12067" w14:paraId="22288906" w14:textId="77777777">
        <w:trPr>
          <w:tblCellSpacing w:w="0" w:type="dxa"/>
          <w:jc w:val="center"/>
        </w:trPr>
        <w:tc>
          <w:tcPr>
            <w:tcW w:w="2079" w:type="pct"/>
          </w:tcPr>
          <w:p w14:paraId="08F21575" w14:textId="77777777" w:rsidR="001543F4" w:rsidRPr="0051450D" w:rsidRDefault="001543F4" w:rsidP="003A7C3D">
            <w:pPr>
              <w:tabs>
                <w:tab w:val="left" w:pos="4320"/>
                <w:tab w:val="left" w:pos="4500"/>
              </w:tabs>
              <w:rPr>
                <w:b/>
                <w:sz w:val="28"/>
                <w:szCs w:val="28"/>
                <w:lang w:val="uz-Cyrl-UZ"/>
              </w:rPr>
            </w:pPr>
            <w:r w:rsidRPr="0051450D">
              <w:rPr>
                <w:b/>
                <w:sz w:val="28"/>
                <w:szCs w:val="28"/>
              </w:rPr>
              <w:t>Построчный</w:t>
            </w:r>
            <w:r w:rsidRPr="0051450D">
              <w:rPr>
                <w:b/>
                <w:sz w:val="28"/>
                <w:szCs w:val="28"/>
                <w:lang w:val="en-US"/>
              </w:rPr>
              <w:t xml:space="preserve"> </w:t>
            </w:r>
            <w:r w:rsidRPr="0051450D">
              <w:rPr>
                <w:b/>
                <w:sz w:val="28"/>
                <w:szCs w:val="28"/>
              </w:rPr>
              <w:t>принтер</w:t>
            </w:r>
          </w:p>
          <w:p w14:paraId="4A2DCCDF" w14:textId="77777777" w:rsidR="001543F4" w:rsidRPr="00DE4857" w:rsidRDefault="001543F4" w:rsidP="003A7C3D">
            <w:pPr>
              <w:tabs>
                <w:tab w:val="left" w:pos="4320"/>
                <w:tab w:val="left" w:pos="4500"/>
              </w:tabs>
              <w:rPr>
                <w:b/>
                <w:sz w:val="28"/>
                <w:szCs w:val="28"/>
                <w:lang w:val="en-US"/>
              </w:rPr>
            </w:pPr>
            <w:r>
              <w:rPr>
                <w:b/>
                <w:sz w:val="28"/>
                <w:szCs w:val="28"/>
                <w:lang w:val="en-US"/>
              </w:rPr>
              <w:t>uz</w:t>
            </w:r>
            <w:r w:rsidRPr="00DE4857">
              <w:rPr>
                <w:b/>
                <w:sz w:val="28"/>
                <w:szCs w:val="28"/>
                <w:lang w:val="en-US"/>
              </w:rPr>
              <w:t xml:space="preserve"> </w:t>
            </w:r>
            <w:r w:rsidRPr="00DE4857">
              <w:rPr>
                <w:sz w:val="28"/>
                <w:szCs w:val="28"/>
                <w:lang w:val="en-US"/>
              </w:rPr>
              <w:t>-</w:t>
            </w:r>
            <w:r w:rsidRPr="00DE4857">
              <w:rPr>
                <w:b/>
                <w:sz w:val="28"/>
                <w:szCs w:val="28"/>
                <w:lang w:val="en-US"/>
              </w:rPr>
              <w:t xml:space="preserve"> </w:t>
            </w:r>
            <w:r w:rsidRPr="0099137E">
              <w:rPr>
                <w:sz w:val="28"/>
                <w:szCs w:val="28"/>
                <w:lang w:val="en-US"/>
              </w:rPr>
              <w:t>satrma</w:t>
            </w:r>
            <w:r w:rsidRPr="00A12067">
              <w:rPr>
                <w:sz w:val="28"/>
                <w:szCs w:val="28"/>
                <w:lang w:val="uz-Cyrl-UZ"/>
              </w:rPr>
              <w:t>-</w:t>
            </w:r>
            <w:r w:rsidRPr="0099137E">
              <w:rPr>
                <w:sz w:val="28"/>
                <w:szCs w:val="28"/>
                <w:lang w:val="en-US"/>
              </w:rPr>
              <w:t>satr</w:t>
            </w:r>
            <w:r w:rsidRPr="00A12067">
              <w:rPr>
                <w:sz w:val="28"/>
                <w:szCs w:val="28"/>
                <w:lang w:val="uz-Cyrl-UZ"/>
              </w:rPr>
              <w:t xml:space="preserve"> </w:t>
            </w:r>
            <w:r>
              <w:rPr>
                <w:sz w:val="28"/>
                <w:szCs w:val="28"/>
                <w:lang w:val="uz-Cyrl-UZ"/>
              </w:rPr>
              <w:t>bosadigan</w:t>
            </w:r>
            <w:r w:rsidRPr="00A12067">
              <w:rPr>
                <w:sz w:val="28"/>
                <w:szCs w:val="28"/>
                <w:lang w:val="uz-Cyrl-UZ"/>
              </w:rPr>
              <w:t xml:space="preserve"> </w:t>
            </w:r>
            <w:r>
              <w:rPr>
                <w:sz w:val="28"/>
                <w:szCs w:val="28"/>
                <w:lang w:val="uz-Cyrl-UZ"/>
              </w:rPr>
              <w:t>print</w:t>
            </w:r>
            <w:r w:rsidRPr="0099137E">
              <w:rPr>
                <w:sz w:val="28"/>
                <w:szCs w:val="28"/>
                <w:lang w:val="en-US"/>
              </w:rPr>
              <w:t>e</w:t>
            </w:r>
            <w:r>
              <w:rPr>
                <w:sz w:val="28"/>
                <w:szCs w:val="28"/>
                <w:lang w:val="uz-Cyrl-UZ"/>
              </w:rPr>
              <w:t>r</w:t>
            </w:r>
          </w:p>
          <w:p w14:paraId="5A1956A9" w14:textId="63CFDB64" w:rsidR="001543F4" w:rsidRPr="005B6905" w:rsidRDefault="000B536F" w:rsidP="003A7C3D">
            <w:pPr>
              <w:tabs>
                <w:tab w:val="left" w:pos="4320"/>
                <w:tab w:val="left" w:pos="4500"/>
              </w:tabs>
              <w:rPr>
                <w:sz w:val="28"/>
                <w:szCs w:val="28"/>
              </w:rPr>
            </w:pPr>
            <w:r>
              <w:rPr>
                <w:sz w:val="28"/>
                <w:szCs w:val="28"/>
                <w:lang w:val="en-US"/>
              </w:rPr>
              <w:t xml:space="preserve"> </w:t>
            </w:r>
            <w:r w:rsidR="001543F4" w:rsidRPr="00A12067">
              <w:rPr>
                <w:sz w:val="28"/>
                <w:szCs w:val="28"/>
              </w:rPr>
              <w:t>сатрма</w:t>
            </w:r>
            <w:r w:rsidR="001543F4" w:rsidRPr="00A12067">
              <w:rPr>
                <w:sz w:val="28"/>
                <w:szCs w:val="28"/>
                <w:lang w:val="uz-Cyrl-UZ"/>
              </w:rPr>
              <w:t>-</w:t>
            </w:r>
            <w:r w:rsidR="001543F4" w:rsidRPr="00A12067">
              <w:rPr>
                <w:sz w:val="28"/>
                <w:szCs w:val="28"/>
              </w:rPr>
              <w:t>сатр</w:t>
            </w:r>
            <w:r w:rsidR="001543F4" w:rsidRPr="00A12067">
              <w:rPr>
                <w:sz w:val="28"/>
                <w:szCs w:val="28"/>
                <w:lang w:val="uz-Cyrl-UZ"/>
              </w:rPr>
              <w:t xml:space="preserve"> босадиган принт</w:t>
            </w:r>
            <w:r w:rsidR="001543F4" w:rsidRPr="00A12067">
              <w:rPr>
                <w:sz w:val="28"/>
                <w:szCs w:val="28"/>
              </w:rPr>
              <w:t>е</w:t>
            </w:r>
            <w:r w:rsidR="001543F4" w:rsidRPr="00A12067">
              <w:rPr>
                <w:sz w:val="28"/>
                <w:szCs w:val="28"/>
                <w:lang w:val="uz-Cyrl-UZ"/>
              </w:rPr>
              <w:t>р</w:t>
            </w:r>
          </w:p>
          <w:p w14:paraId="191E6E75" w14:textId="77777777" w:rsidR="001543F4" w:rsidRPr="0051450D" w:rsidRDefault="001543F4" w:rsidP="003A7C3D">
            <w:pPr>
              <w:tabs>
                <w:tab w:val="left" w:pos="4320"/>
                <w:tab w:val="left" w:pos="4500"/>
              </w:tabs>
              <w:rPr>
                <w:sz w:val="28"/>
                <w:szCs w:val="28"/>
                <w:lang w:val="uz-Cyrl-UZ"/>
              </w:rPr>
            </w:pPr>
            <w:r w:rsidRPr="0051450D">
              <w:rPr>
                <w:b/>
                <w:sz w:val="28"/>
                <w:szCs w:val="28"/>
                <w:lang w:val="en-US"/>
              </w:rPr>
              <w:t>en</w:t>
            </w:r>
            <w:r w:rsidRPr="005B6905">
              <w:rPr>
                <w:b/>
                <w:sz w:val="28"/>
                <w:szCs w:val="28"/>
              </w:rPr>
              <w:t xml:space="preserve"> </w:t>
            </w:r>
            <w:r w:rsidRPr="00205037">
              <w:rPr>
                <w:sz w:val="28"/>
                <w:szCs w:val="28"/>
              </w:rPr>
              <w:t>-</w:t>
            </w:r>
            <w:r w:rsidRPr="005B6905">
              <w:rPr>
                <w:sz w:val="28"/>
                <w:szCs w:val="28"/>
              </w:rPr>
              <w:t xml:space="preserve"> </w:t>
            </w:r>
            <w:r w:rsidRPr="0051450D">
              <w:rPr>
                <w:sz w:val="28"/>
                <w:szCs w:val="28"/>
                <w:lang w:val="en-US"/>
              </w:rPr>
              <w:t>line</w:t>
            </w:r>
            <w:r w:rsidRPr="005B6905">
              <w:rPr>
                <w:sz w:val="28"/>
                <w:szCs w:val="28"/>
              </w:rPr>
              <w:t xml:space="preserve"> </w:t>
            </w:r>
            <w:r w:rsidRPr="0051450D">
              <w:rPr>
                <w:sz w:val="28"/>
                <w:szCs w:val="28"/>
                <w:lang w:val="en-US"/>
              </w:rPr>
              <w:t>printer</w:t>
            </w:r>
            <w:r w:rsidRPr="005B6905">
              <w:rPr>
                <w:sz w:val="28"/>
                <w:szCs w:val="28"/>
              </w:rPr>
              <w:t xml:space="preserve"> </w:t>
            </w:r>
          </w:p>
          <w:p w14:paraId="3F8048E8" w14:textId="77777777" w:rsidR="001543F4" w:rsidRPr="005B6905" w:rsidRDefault="001543F4" w:rsidP="003A7C3D">
            <w:pPr>
              <w:tabs>
                <w:tab w:val="left" w:pos="4320"/>
                <w:tab w:val="left" w:pos="4500"/>
              </w:tabs>
              <w:rPr>
                <w:sz w:val="28"/>
                <w:szCs w:val="28"/>
              </w:rPr>
            </w:pPr>
          </w:p>
        </w:tc>
        <w:tc>
          <w:tcPr>
            <w:tcW w:w="2921" w:type="pct"/>
          </w:tcPr>
          <w:p w14:paraId="3779D448" w14:textId="77777777" w:rsidR="001543F4" w:rsidRDefault="001543F4" w:rsidP="003A7C3D">
            <w:pPr>
              <w:tabs>
                <w:tab w:val="left" w:pos="4320"/>
                <w:tab w:val="left" w:pos="4500"/>
              </w:tabs>
              <w:jc w:val="both"/>
              <w:rPr>
                <w:sz w:val="28"/>
                <w:szCs w:val="28"/>
                <w:lang w:val="uz-Cyrl-UZ"/>
              </w:rPr>
            </w:pPr>
            <w:r>
              <w:rPr>
                <w:sz w:val="28"/>
                <w:szCs w:val="28"/>
              </w:rPr>
              <w:t>Быстродействующий принтер для больших машин, печатающий сразу целую строку текста и до 3000 строк /мин.</w:t>
            </w:r>
          </w:p>
          <w:p w14:paraId="57D1AC7D" w14:textId="77777777" w:rsidR="001543F4" w:rsidRPr="00F72831" w:rsidRDefault="001543F4" w:rsidP="003A7C3D">
            <w:pPr>
              <w:tabs>
                <w:tab w:val="left" w:pos="4320"/>
                <w:tab w:val="left" w:pos="4500"/>
              </w:tabs>
              <w:jc w:val="both"/>
              <w:rPr>
                <w:sz w:val="16"/>
                <w:szCs w:val="16"/>
              </w:rPr>
            </w:pPr>
          </w:p>
          <w:p w14:paraId="21D32B8D" w14:textId="77777777" w:rsidR="001543F4" w:rsidRDefault="001543F4" w:rsidP="003A7C3D">
            <w:pPr>
              <w:tabs>
                <w:tab w:val="left" w:pos="4320"/>
                <w:tab w:val="left" w:pos="4500"/>
              </w:tabs>
              <w:jc w:val="both"/>
              <w:rPr>
                <w:sz w:val="28"/>
                <w:szCs w:val="28"/>
                <w:lang w:val="en-US"/>
              </w:rPr>
            </w:pPr>
            <w:r w:rsidRPr="0099137E">
              <w:rPr>
                <w:sz w:val="28"/>
                <w:szCs w:val="28"/>
                <w:lang w:val="en-US"/>
              </w:rPr>
              <w:t>Birdaniga matnning butun satrini va minutiga 3000 satrgacha bosadigan, katta mashinalar uchun mo‘ljallangan, tez ishlaydigan printer.</w:t>
            </w:r>
          </w:p>
          <w:p w14:paraId="3D3A8887" w14:textId="77777777" w:rsidR="001543F4" w:rsidRPr="00F72831" w:rsidRDefault="001543F4" w:rsidP="003A7C3D">
            <w:pPr>
              <w:tabs>
                <w:tab w:val="left" w:pos="4320"/>
                <w:tab w:val="left" w:pos="4500"/>
              </w:tabs>
              <w:jc w:val="both"/>
              <w:rPr>
                <w:sz w:val="16"/>
                <w:szCs w:val="16"/>
                <w:lang w:val="en-US"/>
              </w:rPr>
            </w:pPr>
          </w:p>
          <w:p w14:paraId="099487C0" w14:textId="77777777" w:rsidR="001543F4" w:rsidRPr="00A12067" w:rsidRDefault="001543F4" w:rsidP="003A7C3D">
            <w:pPr>
              <w:tabs>
                <w:tab w:val="left" w:pos="4320"/>
                <w:tab w:val="left" w:pos="4500"/>
              </w:tabs>
              <w:jc w:val="both"/>
              <w:rPr>
                <w:sz w:val="28"/>
                <w:szCs w:val="28"/>
              </w:rPr>
            </w:pPr>
            <w:r>
              <w:rPr>
                <w:sz w:val="28"/>
                <w:szCs w:val="28"/>
              </w:rPr>
              <w:t>Бирданига матннинг бутун сатрини ва минутига 3000 сатргача босадиган, катта машиналар учун мўлжалланган, тез ишлайдиган принтер.</w:t>
            </w:r>
          </w:p>
        </w:tc>
      </w:tr>
      <w:tr w:rsidR="001543F4" w:rsidRPr="001D1FB0" w14:paraId="1D572539" w14:textId="77777777">
        <w:trPr>
          <w:tblCellSpacing w:w="0" w:type="dxa"/>
          <w:jc w:val="center"/>
        </w:trPr>
        <w:tc>
          <w:tcPr>
            <w:tcW w:w="2079" w:type="pct"/>
          </w:tcPr>
          <w:p w14:paraId="081D6E78" w14:textId="77777777" w:rsidR="001543F4" w:rsidRPr="001025CD" w:rsidRDefault="001543F4" w:rsidP="003A7C3D">
            <w:pPr>
              <w:rPr>
                <w:b/>
                <w:bCs/>
                <w:sz w:val="28"/>
                <w:szCs w:val="28"/>
              </w:rPr>
            </w:pPr>
            <w:r w:rsidRPr="001025CD">
              <w:rPr>
                <w:b/>
                <w:sz w:val="28"/>
                <w:szCs w:val="28"/>
              </w:rPr>
              <w:t>Постфиксная запись</w:t>
            </w:r>
            <w:r w:rsidRPr="001025CD">
              <w:rPr>
                <w:b/>
                <w:bCs/>
                <w:sz w:val="28"/>
                <w:szCs w:val="28"/>
                <w:lang w:val="uz-Cyrl-UZ"/>
              </w:rPr>
              <w:t xml:space="preserve"> </w:t>
            </w:r>
          </w:p>
          <w:p w14:paraId="6C23A96A" w14:textId="77777777" w:rsidR="001543F4" w:rsidRDefault="001543F4" w:rsidP="003A7C3D">
            <w:pPr>
              <w:rPr>
                <w:bCs/>
                <w:sz w:val="28"/>
                <w:szCs w:val="28"/>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rPr>
              <w:t xml:space="preserve"> postfiks</w:t>
            </w:r>
            <w:r w:rsidRPr="00A70490">
              <w:rPr>
                <w:bCs/>
                <w:color w:val="000000"/>
                <w:sz w:val="28"/>
                <w:szCs w:val="28"/>
              </w:rPr>
              <w:t xml:space="preserve"> </w:t>
            </w:r>
            <w:r>
              <w:rPr>
                <w:bCs/>
                <w:color w:val="000000"/>
                <w:sz w:val="28"/>
                <w:szCs w:val="28"/>
              </w:rPr>
              <w:t>yozuv</w:t>
            </w:r>
          </w:p>
          <w:p w14:paraId="2F272DB6" w14:textId="4E62CDF5" w:rsidR="001543F4" w:rsidRPr="00844AE4" w:rsidRDefault="000B536F" w:rsidP="003A7C3D">
            <w:pPr>
              <w:rPr>
                <w:bCs/>
                <w:color w:val="000000"/>
                <w:sz w:val="28"/>
                <w:szCs w:val="28"/>
              </w:rPr>
            </w:pPr>
            <w:r>
              <w:rPr>
                <w:b/>
                <w:bCs/>
                <w:color w:val="000000"/>
                <w:sz w:val="28"/>
                <w:szCs w:val="28"/>
              </w:rPr>
              <w:t xml:space="preserve"> </w:t>
            </w:r>
            <w:r w:rsidR="001543F4" w:rsidRPr="00A70490">
              <w:rPr>
                <w:bCs/>
                <w:color w:val="000000"/>
                <w:sz w:val="28"/>
                <w:szCs w:val="28"/>
              </w:rPr>
              <w:t>постфикс ёзув</w:t>
            </w:r>
          </w:p>
          <w:p w14:paraId="0D116FAB" w14:textId="77777777" w:rsidR="001543F4" w:rsidRPr="001025CD" w:rsidRDefault="001543F4" w:rsidP="003A7C3D">
            <w:pPr>
              <w:rPr>
                <w:sz w:val="28"/>
                <w:szCs w:val="28"/>
              </w:rPr>
            </w:pPr>
            <w:r w:rsidRPr="00DE4143">
              <w:rPr>
                <w:b/>
                <w:sz w:val="28"/>
                <w:szCs w:val="28"/>
                <w:lang w:val="en-US"/>
              </w:rPr>
              <w:t xml:space="preserve">en </w:t>
            </w:r>
            <w:r w:rsidRPr="00205037">
              <w:rPr>
                <w:sz w:val="28"/>
                <w:szCs w:val="28"/>
                <w:lang w:val="en-US"/>
              </w:rPr>
              <w:t>-</w:t>
            </w:r>
            <w:r w:rsidRPr="001025CD">
              <w:rPr>
                <w:sz w:val="28"/>
                <w:szCs w:val="28"/>
                <w:lang w:val="en-US"/>
              </w:rPr>
              <w:t xml:space="preserve"> postfix</w:t>
            </w:r>
            <w:r w:rsidRPr="001025CD">
              <w:rPr>
                <w:sz w:val="28"/>
                <w:szCs w:val="28"/>
              </w:rPr>
              <w:t xml:space="preserve"> </w:t>
            </w:r>
            <w:r w:rsidRPr="001025CD">
              <w:rPr>
                <w:sz w:val="28"/>
                <w:szCs w:val="28"/>
                <w:lang w:val="en-US"/>
              </w:rPr>
              <w:t>notation</w:t>
            </w:r>
            <w:r w:rsidRPr="001025CD">
              <w:rPr>
                <w:sz w:val="28"/>
                <w:szCs w:val="28"/>
              </w:rPr>
              <w:t xml:space="preserve"> </w:t>
            </w:r>
          </w:p>
          <w:p w14:paraId="70F5B0B6" w14:textId="77777777" w:rsidR="001543F4" w:rsidRPr="00D62F54" w:rsidRDefault="001543F4" w:rsidP="003A7C3D">
            <w:pPr>
              <w:rPr>
                <w:bCs/>
                <w:color w:val="000000"/>
                <w:sz w:val="28"/>
                <w:szCs w:val="28"/>
                <w:lang w:val="en-US"/>
              </w:rPr>
            </w:pPr>
          </w:p>
        </w:tc>
        <w:tc>
          <w:tcPr>
            <w:tcW w:w="2921" w:type="pct"/>
          </w:tcPr>
          <w:p w14:paraId="1C891BCC" w14:textId="3030511C" w:rsidR="001543F4" w:rsidRDefault="001543F4" w:rsidP="003A7C3D">
            <w:pPr>
              <w:jc w:val="both"/>
              <w:rPr>
                <w:sz w:val="28"/>
                <w:szCs w:val="28"/>
                <w:lang w:val="en-US"/>
              </w:rPr>
            </w:pPr>
            <w:r>
              <w:rPr>
                <w:sz w:val="28"/>
                <w:szCs w:val="28"/>
              </w:rPr>
              <w:t>Польская инверсная запись алгебраических выражений, при которой операторы записываются сразу после операндов (без скобок), например, выражение «(</w:t>
            </w:r>
            <w:r>
              <w:rPr>
                <w:sz w:val="28"/>
                <w:szCs w:val="28"/>
                <w:lang w:val="en-US"/>
              </w:rPr>
              <w:t>a</w:t>
            </w:r>
            <w:r w:rsidRPr="00A62293">
              <w:rPr>
                <w:sz w:val="28"/>
                <w:szCs w:val="28"/>
              </w:rPr>
              <w:t xml:space="preserve"> + </w:t>
            </w:r>
            <w:r>
              <w:rPr>
                <w:sz w:val="28"/>
                <w:szCs w:val="28"/>
                <w:lang w:val="en-US"/>
              </w:rPr>
              <w:t>b</w:t>
            </w:r>
            <w:r>
              <w:rPr>
                <w:sz w:val="28"/>
                <w:szCs w:val="28"/>
              </w:rPr>
              <w:t>)</w:t>
            </w:r>
            <w:r w:rsidRPr="00A62293">
              <w:rPr>
                <w:sz w:val="28"/>
                <w:szCs w:val="28"/>
              </w:rPr>
              <w:t xml:space="preserve"> </w:t>
            </w:r>
            <w:r>
              <w:rPr>
                <w:sz w:val="28"/>
                <w:szCs w:val="28"/>
                <w:lang w:val="en-US"/>
              </w:rPr>
              <w:t>x</w:t>
            </w:r>
            <w:r w:rsidRPr="00A62293">
              <w:rPr>
                <w:sz w:val="28"/>
                <w:szCs w:val="28"/>
              </w:rPr>
              <w:t xml:space="preserve"> (</w:t>
            </w:r>
            <w:r>
              <w:rPr>
                <w:sz w:val="28"/>
                <w:szCs w:val="28"/>
                <w:lang w:val="en-US"/>
              </w:rPr>
              <w:t>c</w:t>
            </w:r>
            <w:r w:rsidRPr="00A62293">
              <w:rPr>
                <w:sz w:val="28"/>
                <w:szCs w:val="28"/>
              </w:rPr>
              <w:t xml:space="preserve"> - </w:t>
            </w:r>
            <w:r>
              <w:rPr>
                <w:sz w:val="28"/>
                <w:szCs w:val="28"/>
                <w:lang w:val="en-US"/>
              </w:rPr>
              <w:t>d</w:t>
            </w:r>
            <w:r w:rsidRPr="00A62293">
              <w:rPr>
                <w:sz w:val="28"/>
                <w:szCs w:val="28"/>
              </w:rPr>
              <w:t>)</w:t>
            </w:r>
            <w:r>
              <w:rPr>
                <w:sz w:val="28"/>
                <w:szCs w:val="28"/>
              </w:rPr>
              <w:t>»</w:t>
            </w:r>
            <w:r w:rsidR="00D7251A">
              <w:rPr>
                <w:sz w:val="28"/>
                <w:szCs w:val="28"/>
              </w:rPr>
              <w:t xml:space="preserve"> </w:t>
            </w:r>
            <w:r>
              <w:rPr>
                <w:sz w:val="28"/>
                <w:szCs w:val="28"/>
              </w:rPr>
              <w:t>в постфиксной записи будет выглядеть так «</w:t>
            </w:r>
            <w:r>
              <w:rPr>
                <w:sz w:val="28"/>
                <w:szCs w:val="28"/>
                <w:lang w:val="en-US"/>
              </w:rPr>
              <w:t>ab</w:t>
            </w:r>
            <w:r>
              <w:rPr>
                <w:sz w:val="28"/>
                <w:szCs w:val="28"/>
              </w:rPr>
              <w:t>+</w:t>
            </w:r>
            <w:r>
              <w:rPr>
                <w:sz w:val="28"/>
                <w:szCs w:val="28"/>
                <w:lang w:val="en-US"/>
              </w:rPr>
              <w:t>cd</w:t>
            </w:r>
            <w:r>
              <w:rPr>
                <w:sz w:val="28"/>
                <w:szCs w:val="28"/>
              </w:rPr>
              <w:t>-х».</w:t>
            </w:r>
          </w:p>
          <w:p w14:paraId="2699EDFC" w14:textId="77777777" w:rsidR="00C663D6" w:rsidRPr="00C663D6" w:rsidRDefault="00C663D6" w:rsidP="003A7C3D">
            <w:pPr>
              <w:jc w:val="both"/>
              <w:rPr>
                <w:sz w:val="28"/>
                <w:szCs w:val="28"/>
                <w:lang w:val="en-US"/>
              </w:rPr>
            </w:pPr>
          </w:p>
          <w:p w14:paraId="0C02DBED" w14:textId="77777777" w:rsidR="00C663D6" w:rsidRDefault="001543F4" w:rsidP="00C663D6">
            <w:pPr>
              <w:jc w:val="both"/>
              <w:rPr>
                <w:sz w:val="28"/>
                <w:szCs w:val="28"/>
                <w:lang w:val="en-US"/>
              </w:rPr>
            </w:pPr>
            <w:r w:rsidRPr="0099137E">
              <w:rPr>
                <w:sz w:val="28"/>
                <w:szCs w:val="28"/>
                <w:lang w:val="en-US"/>
              </w:rPr>
              <w:t>Algebraik ifodalarni polyakcha invers yozish. Bunda operatorlar operandlardan keyin (</w:t>
            </w:r>
            <w:r>
              <w:rPr>
                <w:sz w:val="28"/>
                <w:szCs w:val="28"/>
                <w:lang w:val="uz-Cyrl-UZ"/>
              </w:rPr>
              <w:t>q</w:t>
            </w:r>
            <w:r w:rsidRPr="0099137E">
              <w:rPr>
                <w:sz w:val="28"/>
                <w:szCs w:val="28"/>
                <w:lang w:val="en-US"/>
              </w:rPr>
              <w:t>avssiz</w:t>
            </w:r>
            <w:r>
              <w:rPr>
                <w:sz w:val="28"/>
                <w:szCs w:val="28"/>
                <w:lang w:val="uz-Cyrl-UZ"/>
              </w:rPr>
              <w:t xml:space="preserve">) </w:t>
            </w:r>
            <w:r w:rsidRPr="0099137E">
              <w:rPr>
                <w:sz w:val="28"/>
                <w:szCs w:val="28"/>
                <w:lang w:val="en-US"/>
              </w:rPr>
              <w:t>yoziladi</w:t>
            </w:r>
            <w:r>
              <w:rPr>
                <w:sz w:val="28"/>
                <w:szCs w:val="28"/>
                <w:lang w:val="uz-Cyrl-UZ"/>
              </w:rPr>
              <w:t xml:space="preserve">. Masalan, </w:t>
            </w:r>
            <w:r w:rsidRPr="005B6905">
              <w:rPr>
                <w:sz w:val="28"/>
                <w:szCs w:val="28"/>
                <w:lang w:val="en-US"/>
              </w:rPr>
              <w:t>«</w:t>
            </w:r>
            <w:r w:rsidRPr="001D1FB0">
              <w:rPr>
                <w:sz w:val="28"/>
                <w:szCs w:val="28"/>
                <w:lang w:val="uz-Cyrl-UZ"/>
              </w:rPr>
              <w:t>(a + b) x (c - d)</w:t>
            </w:r>
            <w:r w:rsidRPr="005B6905">
              <w:rPr>
                <w:sz w:val="28"/>
                <w:szCs w:val="28"/>
                <w:lang w:val="en-US"/>
              </w:rPr>
              <w:t>»</w:t>
            </w:r>
            <w:r>
              <w:rPr>
                <w:sz w:val="28"/>
                <w:szCs w:val="28"/>
                <w:lang w:val="uz-Cyrl-UZ"/>
              </w:rPr>
              <w:t xml:space="preserve"> ifoda postfiks</w:t>
            </w:r>
            <w:r w:rsidRPr="001D1FB0">
              <w:rPr>
                <w:sz w:val="28"/>
                <w:szCs w:val="28"/>
                <w:lang w:val="uz-Cyrl-UZ"/>
              </w:rPr>
              <w:t xml:space="preserve"> </w:t>
            </w:r>
            <w:r>
              <w:rPr>
                <w:sz w:val="28"/>
                <w:szCs w:val="28"/>
                <w:lang w:val="uz-Cyrl-UZ"/>
              </w:rPr>
              <w:t>yozuvda</w:t>
            </w:r>
            <w:r w:rsidRPr="001D1FB0">
              <w:rPr>
                <w:sz w:val="28"/>
                <w:szCs w:val="28"/>
                <w:lang w:val="uz-Cyrl-UZ"/>
              </w:rPr>
              <w:t xml:space="preserve"> </w:t>
            </w:r>
            <w:r w:rsidRPr="005B6905">
              <w:rPr>
                <w:sz w:val="28"/>
                <w:szCs w:val="28"/>
                <w:lang w:val="en-US"/>
              </w:rPr>
              <w:t>«</w:t>
            </w:r>
            <w:r>
              <w:rPr>
                <w:sz w:val="28"/>
                <w:szCs w:val="28"/>
                <w:lang w:val="en-US"/>
              </w:rPr>
              <w:t>ab</w:t>
            </w:r>
            <w:r w:rsidRPr="005B6905">
              <w:rPr>
                <w:sz w:val="28"/>
                <w:szCs w:val="28"/>
                <w:lang w:val="en-US"/>
              </w:rPr>
              <w:t>+</w:t>
            </w:r>
            <w:r>
              <w:rPr>
                <w:sz w:val="28"/>
                <w:szCs w:val="28"/>
                <w:lang w:val="en-US"/>
              </w:rPr>
              <w:t>cd</w:t>
            </w:r>
            <w:r w:rsidRPr="005B6905">
              <w:rPr>
                <w:sz w:val="28"/>
                <w:szCs w:val="28"/>
                <w:lang w:val="en-US"/>
              </w:rPr>
              <w:t>-</w:t>
            </w:r>
            <w:r>
              <w:rPr>
                <w:sz w:val="28"/>
                <w:szCs w:val="28"/>
              </w:rPr>
              <w:t>х</w:t>
            </w:r>
            <w:r w:rsidRPr="005B6905">
              <w:rPr>
                <w:sz w:val="28"/>
                <w:szCs w:val="28"/>
                <w:lang w:val="en-US"/>
              </w:rPr>
              <w:t xml:space="preserve">» </w:t>
            </w:r>
            <w:r>
              <w:rPr>
                <w:sz w:val="28"/>
                <w:szCs w:val="28"/>
                <w:lang w:val="uz-Cyrl-UZ"/>
              </w:rPr>
              <w:t>ko‘rinish</w:t>
            </w:r>
            <w:r w:rsidRPr="001D1FB0">
              <w:rPr>
                <w:sz w:val="28"/>
                <w:szCs w:val="28"/>
                <w:lang w:val="uz-Cyrl-UZ"/>
              </w:rPr>
              <w:t xml:space="preserve"> </w:t>
            </w:r>
            <w:r>
              <w:rPr>
                <w:sz w:val="28"/>
                <w:szCs w:val="28"/>
                <w:lang w:val="uz-Cyrl-UZ"/>
              </w:rPr>
              <w:t>oladi</w:t>
            </w:r>
            <w:r w:rsidRPr="001D1FB0">
              <w:rPr>
                <w:sz w:val="28"/>
                <w:szCs w:val="28"/>
                <w:lang w:val="uz-Cyrl-UZ"/>
              </w:rPr>
              <w:t>.</w:t>
            </w:r>
          </w:p>
          <w:p w14:paraId="1261CB37" w14:textId="77777777" w:rsidR="00C663D6" w:rsidRDefault="00C663D6" w:rsidP="00C663D6">
            <w:pPr>
              <w:jc w:val="both"/>
              <w:rPr>
                <w:sz w:val="28"/>
                <w:szCs w:val="28"/>
                <w:lang w:val="en-US"/>
              </w:rPr>
            </w:pPr>
          </w:p>
          <w:p w14:paraId="13A0DD51" w14:textId="64BBC42C" w:rsidR="001543F4" w:rsidRPr="001D1FB0" w:rsidRDefault="001543F4" w:rsidP="00C663D6">
            <w:pPr>
              <w:jc w:val="both"/>
              <w:rPr>
                <w:color w:val="000000"/>
                <w:sz w:val="26"/>
                <w:szCs w:val="26"/>
                <w:lang w:val="uz-Cyrl-UZ"/>
              </w:rPr>
            </w:pPr>
            <w:r>
              <w:rPr>
                <w:sz w:val="28"/>
                <w:szCs w:val="28"/>
              </w:rPr>
              <w:t>Алгебраик ифодаларни полякча инверс ёзиш. Бунда операторлар операндлардан кейин (</w:t>
            </w:r>
            <w:r>
              <w:rPr>
                <w:sz w:val="28"/>
                <w:szCs w:val="28"/>
                <w:lang w:val="uz-Cyrl-UZ"/>
              </w:rPr>
              <w:t>қ</w:t>
            </w:r>
            <w:r>
              <w:rPr>
                <w:sz w:val="28"/>
                <w:szCs w:val="28"/>
              </w:rPr>
              <w:t>авссиз</w:t>
            </w:r>
            <w:r>
              <w:rPr>
                <w:sz w:val="28"/>
                <w:szCs w:val="28"/>
                <w:lang w:val="uz-Cyrl-UZ"/>
              </w:rPr>
              <w:t xml:space="preserve">) </w:t>
            </w:r>
            <w:r>
              <w:rPr>
                <w:sz w:val="28"/>
                <w:szCs w:val="28"/>
              </w:rPr>
              <w:t>ёзилади</w:t>
            </w:r>
            <w:r>
              <w:rPr>
                <w:sz w:val="28"/>
                <w:szCs w:val="28"/>
                <w:lang w:val="uz-Cyrl-UZ"/>
              </w:rPr>
              <w:t xml:space="preserve">. </w:t>
            </w:r>
            <w:r w:rsidRPr="001D1FB0">
              <w:rPr>
                <w:sz w:val="28"/>
                <w:szCs w:val="28"/>
                <w:lang w:val="uz-Cyrl-UZ"/>
              </w:rPr>
              <w:t>Масалан</w:t>
            </w:r>
            <w:r>
              <w:rPr>
                <w:sz w:val="28"/>
                <w:szCs w:val="28"/>
                <w:lang w:val="uz-Cyrl-UZ"/>
              </w:rPr>
              <w:t xml:space="preserve">, </w:t>
            </w:r>
            <w:r>
              <w:rPr>
                <w:sz w:val="28"/>
                <w:szCs w:val="28"/>
              </w:rPr>
              <w:t>«</w:t>
            </w:r>
            <w:r w:rsidRPr="001D1FB0">
              <w:rPr>
                <w:sz w:val="28"/>
                <w:szCs w:val="28"/>
                <w:lang w:val="uz-Cyrl-UZ"/>
              </w:rPr>
              <w:t>(a + b) x (c - d)</w:t>
            </w:r>
            <w:r>
              <w:rPr>
                <w:sz w:val="28"/>
                <w:szCs w:val="28"/>
              </w:rPr>
              <w:t>»</w:t>
            </w:r>
            <w:r>
              <w:rPr>
                <w:sz w:val="28"/>
                <w:szCs w:val="28"/>
                <w:lang w:val="uz-Cyrl-UZ"/>
              </w:rPr>
              <w:t xml:space="preserve"> </w:t>
            </w:r>
            <w:r w:rsidRPr="001D1FB0">
              <w:rPr>
                <w:sz w:val="28"/>
                <w:szCs w:val="28"/>
                <w:lang w:val="uz-Cyrl-UZ"/>
              </w:rPr>
              <w:t>ифода</w:t>
            </w:r>
            <w:r>
              <w:rPr>
                <w:sz w:val="28"/>
                <w:szCs w:val="28"/>
                <w:lang w:val="uz-Cyrl-UZ"/>
              </w:rPr>
              <w:t xml:space="preserve"> </w:t>
            </w:r>
            <w:r w:rsidRPr="001D1FB0">
              <w:rPr>
                <w:sz w:val="28"/>
                <w:szCs w:val="28"/>
                <w:lang w:val="uz-Cyrl-UZ"/>
              </w:rPr>
              <w:t xml:space="preserve">постфикс ёзувда </w:t>
            </w:r>
            <w:r>
              <w:rPr>
                <w:sz w:val="28"/>
                <w:szCs w:val="28"/>
              </w:rPr>
              <w:t>«</w:t>
            </w:r>
            <w:r>
              <w:rPr>
                <w:sz w:val="28"/>
                <w:szCs w:val="28"/>
                <w:lang w:val="en-US"/>
              </w:rPr>
              <w:t>ab</w:t>
            </w:r>
            <w:r>
              <w:rPr>
                <w:sz w:val="28"/>
                <w:szCs w:val="28"/>
              </w:rPr>
              <w:t>+</w:t>
            </w:r>
            <w:r>
              <w:rPr>
                <w:sz w:val="28"/>
                <w:szCs w:val="28"/>
                <w:lang w:val="en-US"/>
              </w:rPr>
              <w:t>cd</w:t>
            </w:r>
            <w:r>
              <w:rPr>
                <w:sz w:val="28"/>
                <w:szCs w:val="28"/>
              </w:rPr>
              <w:t xml:space="preserve">-х» </w:t>
            </w:r>
            <w:r>
              <w:rPr>
                <w:sz w:val="28"/>
                <w:szCs w:val="28"/>
                <w:lang w:val="uz-Cyrl-UZ"/>
              </w:rPr>
              <w:t>к</w:t>
            </w:r>
            <w:r w:rsidRPr="001D1FB0">
              <w:rPr>
                <w:sz w:val="28"/>
                <w:szCs w:val="28"/>
                <w:lang w:val="uz-Cyrl-UZ"/>
              </w:rPr>
              <w:t>ўриниш олади.</w:t>
            </w:r>
          </w:p>
        </w:tc>
      </w:tr>
      <w:tr w:rsidR="001543F4" w:rsidRPr="00AA2EC4" w14:paraId="3C837244" w14:textId="77777777">
        <w:trPr>
          <w:tblCellSpacing w:w="0" w:type="dxa"/>
          <w:jc w:val="center"/>
        </w:trPr>
        <w:tc>
          <w:tcPr>
            <w:tcW w:w="2079" w:type="pct"/>
          </w:tcPr>
          <w:p w14:paraId="333BC969" w14:textId="77777777" w:rsidR="001543F4" w:rsidRPr="00AB5344" w:rsidRDefault="001543F4" w:rsidP="003A7C3D">
            <w:pPr>
              <w:tabs>
                <w:tab w:val="left" w:pos="4320"/>
                <w:tab w:val="left" w:pos="4500"/>
              </w:tabs>
              <w:rPr>
                <w:b/>
                <w:sz w:val="28"/>
                <w:szCs w:val="28"/>
                <w:lang w:val="uz-Cyrl-UZ"/>
              </w:rPr>
            </w:pPr>
            <w:r w:rsidRPr="00AB5344">
              <w:rPr>
                <w:b/>
                <w:sz w:val="28"/>
                <w:szCs w:val="28"/>
                <w:lang w:val="uz-Cyrl-UZ"/>
              </w:rPr>
              <w:lastRenderedPageBreak/>
              <w:t>Поток данных</w:t>
            </w:r>
          </w:p>
          <w:p w14:paraId="17AA827C" w14:textId="77777777" w:rsidR="001543F4" w:rsidRDefault="001543F4" w:rsidP="003A7C3D">
            <w:pPr>
              <w:tabs>
                <w:tab w:val="left" w:pos="4320"/>
                <w:tab w:val="left" w:pos="4500"/>
              </w:tabs>
              <w:rPr>
                <w:b/>
                <w:sz w:val="28"/>
                <w:szCs w:val="28"/>
                <w:lang w:val="uz-Cyrl-UZ"/>
              </w:rPr>
            </w:pPr>
            <w:r w:rsidRPr="00564DAB">
              <w:rPr>
                <w:b/>
                <w:sz w:val="28"/>
                <w:szCs w:val="28"/>
                <w:lang w:val="uz-Cyrl-UZ"/>
              </w:rPr>
              <w:t xml:space="preserve">uz </w:t>
            </w:r>
            <w:r w:rsidRPr="00564DAB">
              <w:rPr>
                <w:sz w:val="28"/>
                <w:szCs w:val="28"/>
                <w:lang w:val="uz-Cyrl-UZ"/>
              </w:rPr>
              <w:t>-</w:t>
            </w:r>
            <w:r w:rsidRPr="00564DAB">
              <w:rPr>
                <w:b/>
                <w:sz w:val="28"/>
                <w:szCs w:val="28"/>
                <w:lang w:val="uz-Cyrl-UZ"/>
              </w:rPr>
              <w:t xml:space="preserve"> </w:t>
            </w:r>
            <w:r>
              <w:rPr>
                <w:sz w:val="28"/>
                <w:szCs w:val="28"/>
                <w:lang w:val="uz-Cyrl-UZ"/>
              </w:rPr>
              <w:t>ma’lumotlar</w:t>
            </w:r>
            <w:r w:rsidRPr="00AA2EC4">
              <w:rPr>
                <w:sz w:val="28"/>
                <w:szCs w:val="28"/>
                <w:lang w:val="uz-Cyrl-UZ"/>
              </w:rPr>
              <w:t xml:space="preserve"> </w:t>
            </w:r>
            <w:r>
              <w:rPr>
                <w:sz w:val="28"/>
                <w:szCs w:val="28"/>
                <w:lang w:val="uz-Cyrl-UZ"/>
              </w:rPr>
              <w:t>oqimi</w:t>
            </w:r>
          </w:p>
          <w:p w14:paraId="035C9183" w14:textId="45E52760" w:rsidR="001543F4" w:rsidRPr="005B5ED5" w:rsidRDefault="000B536F" w:rsidP="003A7C3D">
            <w:pPr>
              <w:tabs>
                <w:tab w:val="left" w:pos="4320"/>
                <w:tab w:val="left" w:pos="4500"/>
              </w:tabs>
              <w:rPr>
                <w:sz w:val="28"/>
                <w:szCs w:val="28"/>
                <w:lang w:val="uz-Cyrl-UZ"/>
              </w:rPr>
            </w:pPr>
            <w:r>
              <w:rPr>
                <w:sz w:val="28"/>
                <w:szCs w:val="28"/>
                <w:lang w:val="uz-Cyrl-UZ"/>
              </w:rPr>
              <w:t xml:space="preserve"> </w:t>
            </w:r>
            <w:r w:rsidR="001543F4" w:rsidRPr="00AA2EC4">
              <w:rPr>
                <w:sz w:val="28"/>
                <w:szCs w:val="28"/>
                <w:lang w:val="uz-Cyrl-UZ"/>
              </w:rPr>
              <w:t>маълумотлар оқими</w:t>
            </w:r>
          </w:p>
          <w:p w14:paraId="1147067D" w14:textId="77777777" w:rsidR="001543F4" w:rsidRPr="00AB5344" w:rsidRDefault="001543F4" w:rsidP="003A7C3D">
            <w:pPr>
              <w:tabs>
                <w:tab w:val="left" w:pos="4320"/>
                <w:tab w:val="left" w:pos="4500"/>
              </w:tabs>
              <w:rPr>
                <w:sz w:val="28"/>
                <w:szCs w:val="28"/>
                <w:lang w:val="uz-Cyrl-UZ"/>
              </w:rPr>
            </w:pPr>
            <w:r w:rsidRPr="008D6363">
              <w:rPr>
                <w:b/>
                <w:sz w:val="28"/>
                <w:szCs w:val="28"/>
                <w:lang w:val="en-US"/>
              </w:rPr>
              <w:t>en</w:t>
            </w:r>
            <w:r w:rsidRPr="00A04918">
              <w:rPr>
                <w:sz w:val="28"/>
                <w:szCs w:val="28"/>
                <w:lang w:val="en-US"/>
              </w:rPr>
              <w:t xml:space="preserve"> -</w:t>
            </w:r>
            <w:r>
              <w:rPr>
                <w:b/>
                <w:sz w:val="28"/>
                <w:szCs w:val="28"/>
                <w:lang w:val="en-US"/>
              </w:rPr>
              <w:t xml:space="preserve"> </w:t>
            </w:r>
            <w:r w:rsidRPr="00AB5344">
              <w:rPr>
                <w:sz w:val="28"/>
                <w:szCs w:val="28"/>
                <w:lang w:val="uz-Cyrl-UZ"/>
              </w:rPr>
              <w:t xml:space="preserve">data flow </w:t>
            </w:r>
          </w:p>
          <w:p w14:paraId="6CD0B037" w14:textId="77777777" w:rsidR="001543F4" w:rsidRPr="00AB5344" w:rsidRDefault="001543F4" w:rsidP="003A7C3D">
            <w:pPr>
              <w:tabs>
                <w:tab w:val="left" w:pos="4320"/>
                <w:tab w:val="left" w:pos="4500"/>
              </w:tabs>
              <w:rPr>
                <w:sz w:val="28"/>
                <w:szCs w:val="28"/>
                <w:lang w:val="en-US"/>
              </w:rPr>
            </w:pPr>
          </w:p>
        </w:tc>
        <w:tc>
          <w:tcPr>
            <w:tcW w:w="2921" w:type="pct"/>
          </w:tcPr>
          <w:p w14:paraId="1D0520C6" w14:textId="77777777" w:rsidR="001543F4" w:rsidRDefault="001543F4" w:rsidP="003A7C3D">
            <w:pPr>
              <w:tabs>
                <w:tab w:val="left" w:pos="4320"/>
                <w:tab w:val="left" w:pos="4500"/>
              </w:tabs>
              <w:jc w:val="both"/>
              <w:rPr>
                <w:sz w:val="28"/>
                <w:szCs w:val="28"/>
                <w:lang w:val="uz-Cyrl-UZ"/>
              </w:rPr>
            </w:pPr>
            <w:r>
              <w:rPr>
                <w:sz w:val="28"/>
                <w:szCs w:val="28"/>
              </w:rPr>
              <w:t>Общий термин, относящийся к алгоритмам или архитектурам параллельных вычислений, в которых выполнение каждой операции производится при готовности всех её операндов, при этом последовательность выполнения команд заранее не задаётся</w:t>
            </w:r>
            <w:r w:rsidRPr="0099336E">
              <w:rPr>
                <w:sz w:val="28"/>
                <w:szCs w:val="28"/>
              </w:rPr>
              <w:t>.</w:t>
            </w:r>
          </w:p>
          <w:p w14:paraId="68C709E5" w14:textId="77777777" w:rsidR="001543F4" w:rsidRPr="00E8254C" w:rsidRDefault="001543F4" w:rsidP="003A7C3D">
            <w:pPr>
              <w:tabs>
                <w:tab w:val="left" w:pos="4320"/>
                <w:tab w:val="left" w:pos="4500"/>
              </w:tabs>
              <w:jc w:val="both"/>
              <w:rPr>
                <w:sz w:val="12"/>
                <w:szCs w:val="12"/>
              </w:rPr>
            </w:pPr>
          </w:p>
          <w:p w14:paraId="36D37859" w14:textId="77777777" w:rsidR="001543F4" w:rsidRPr="003A72AB" w:rsidRDefault="001543F4" w:rsidP="003A7C3D">
            <w:pPr>
              <w:tabs>
                <w:tab w:val="left" w:pos="4320"/>
                <w:tab w:val="left" w:pos="4500"/>
              </w:tabs>
              <w:jc w:val="both"/>
              <w:rPr>
                <w:sz w:val="28"/>
                <w:szCs w:val="28"/>
                <w:lang w:val="uz-Cyrl-UZ"/>
              </w:rPr>
            </w:pPr>
            <w:r>
              <w:rPr>
                <w:sz w:val="28"/>
                <w:szCs w:val="28"/>
                <w:lang w:val="uz-Cyrl-UZ"/>
              </w:rPr>
              <w:t>Har bir amalning bajarilishi</w:t>
            </w:r>
            <w:r w:rsidRPr="005B6905">
              <w:rPr>
                <w:sz w:val="28"/>
                <w:szCs w:val="28"/>
                <w:lang w:val="en-US"/>
              </w:rPr>
              <w:t>,</w:t>
            </w:r>
            <w:r>
              <w:rPr>
                <w:sz w:val="28"/>
                <w:szCs w:val="28"/>
                <w:lang w:val="uz-Cyrl-UZ"/>
              </w:rPr>
              <w:t xml:space="preserve"> uning barcha ope-randlari tayyor bo‘lgandagina amalga oshiriladi-gan parallel hisoblashlar algoritmlariga yoki arxitekturalariga tegishli umumiy</w:t>
            </w:r>
            <w:r w:rsidRPr="00AA2EC4">
              <w:rPr>
                <w:sz w:val="28"/>
                <w:szCs w:val="28"/>
                <w:lang w:val="uz-Cyrl-UZ"/>
              </w:rPr>
              <w:t xml:space="preserve"> </w:t>
            </w:r>
            <w:r>
              <w:rPr>
                <w:sz w:val="28"/>
                <w:szCs w:val="28"/>
                <w:lang w:val="uz-Cyrl-UZ"/>
              </w:rPr>
              <w:t>atama</w:t>
            </w:r>
            <w:r w:rsidRPr="00AA2EC4">
              <w:rPr>
                <w:sz w:val="28"/>
                <w:szCs w:val="28"/>
                <w:lang w:val="uz-Cyrl-UZ"/>
              </w:rPr>
              <w:t xml:space="preserve">. </w:t>
            </w:r>
            <w:r>
              <w:rPr>
                <w:sz w:val="28"/>
                <w:szCs w:val="28"/>
                <w:lang w:val="uz-Cyrl-UZ"/>
              </w:rPr>
              <w:t>Bunda</w:t>
            </w:r>
            <w:r w:rsidRPr="00AA2EC4">
              <w:rPr>
                <w:sz w:val="28"/>
                <w:szCs w:val="28"/>
                <w:lang w:val="uz-Cyrl-UZ"/>
              </w:rPr>
              <w:t xml:space="preserve"> </w:t>
            </w:r>
            <w:r>
              <w:rPr>
                <w:sz w:val="28"/>
                <w:szCs w:val="28"/>
                <w:lang w:val="uz-Cyrl-UZ"/>
              </w:rPr>
              <w:t>komandalarning</w:t>
            </w:r>
            <w:r w:rsidRPr="00AA2EC4">
              <w:rPr>
                <w:sz w:val="28"/>
                <w:szCs w:val="28"/>
                <w:lang w:val="uz-Cyrl-UZ"/>
              </w:rPr>
              <w:t xml:space="preserve"> </w:t>
            </w:r>
            <w:r>
              <w:rPr>
                <w:sz w:val="28"/>
                <w:szCs w:val="28"/>
                <w:lang w:val="uz-Cyrl-UZ"/>
              </w:rPr>
              <w:t>bajarilish</w:t>
            </w:r>
            <w:r w:rsidRPr="00E67EB0">
              <w:rPr>
                <w:sz w:val="28"/>
                <w:szCs w:val="28"/>
                <w:lang w:val="uz-Cyrl-UZ"/>
              </w:rPr>
              <w:t xml:space="preserve"> </w:t>
            </w:r>
            <w:r>
              <w:rPr>
                <w:sz w:val="28"/>
                <w:szCs w:val="28"/>
                <w:lang w:val="uz-Cyrl-UZ"/>
              </w:rPr>
              <w:t>ketma</w:t>
            </w:r>
            <w:r w:rsidRPr="00AA2EC4">
              <w:rPr>
                <w:sz w:val="28"/>
                <w:szCs w:val="28"/>
                <w:lang w:val="uz-Cyrl-UZ"/>
              </w:rPr>
              <w:t>-</w:t>
            </w:r>
            <w:r>
              <w:rPr>
                <w:sz w:val="28"/>
                <w:szCs w:val="28"/>
                <w:lang w:val="uz-Cyrl-UZ"/>
              </w:rPr>
              <w:t>ketligi</w:t>
            </w:r>
            <w:r w:rsidRPr="00AA2EC4">
              <w:rPr>
                <w:sz w:val="28"/>
                <w:szCs w:val="28"/>
                <w:lang w:val="uz-Cyrl-UZ"/>
              </w:rPr>
              <w:t xml:space="preserve"> </w:t>
            </w:r>
            <w:r>
              <w:rPr>
                <w:sz w:val="28"/>
                <w:szCs w:val="28"/>
                <w:lang w:val="uz-Cyrl-UZ"/>
              </w:rPr>
              <w:t>oldin-dan</w:t>
            </w:r>
            <w:r w:rsidRPr="00AA2EC4">
              <w:rPr>
                <w:sz w:val="28"/>
                <w:szCs w:val="28"/>
                <w:lang w:val="uz-Cyrl-UZ"/>
              </w:rPr>
              <w:t xml:space="preserve"> </w:t>
            </w:r>
            <w:r>
              <w:rPr>
                <w:sz w:val="28"/>
                <w:szCs w:val="28"/>
                <w:lang w:val="uz-Cyrl-UZ"/>
              </w:rPr>
              <w:t>berilmaydi</w:t>
            </w:r>
            <w:r w:rsidRPr="00AA2EC4">
              <w:rPr>
                <w:sz w:val="28"/>
                <w:szCs w:val="28"/>
                <w:lang w:val="uz-Cyrl-UZ"/>
              </w:rPr>
              <w:t>.</w:t>
            </w:r>
          </w:p>
          <w:p w14:paraId="69BCC638" w14:textId="77777777" w:rsidR="001543F4" w:rsidRPr="00E8254C" w:rsidRDefault="001543F4" w:rsidP="003A7C3D">
            <w:pPr>
              <w:tabs>
                <w:tab w:val="left" w:pos="4320"/>
                <w:tab w:val="left" w:pos="4500"/>
              </w:tabs>
              <w:jc w:val="both"/>
              <w:rPr>
                <w:sz w:val="12"/>
                <w:szCs w:val="12"/>
                <w:lang w:val="uz-Cyrl-UZ"/>
              </w:rPr>
            </w:pPr>
          </w:p>
          <w:p w14:paraId="0A0D5506" w14:textId="77777777" w:rsidR="001543F4" w:rsidRPr="00AA2EC4" w:rsidRDefault="001543F4" w:rsidP="00F72831">
            <w:pPr>
              <w:tabs>
                <w:tab w:val="left" w:pos="4320"/>
                <w:tab w:val="left" w:pos="4500"/>
              </w:tabs>
              <w:jc w:val="both"/>
              <w:rPr>
                <w:sz w:val="28"/>
                <w:szCs w:val="28"/>
                <w:lang w:val="uz-Cyrl-UZ"/>
              </w:rPr>
            </w:pPr>
            <w:r>
              <w:rPr>
                <w:sz w:val="28"/>
                <w:szCs w:val="28"/>
                <w:lang w:val="uz-Cyrl-UZ"/>
              </w:rPr>
              <w:t>Ҳар бир амалнинг бажарилиши</w:t>
            </w:r>
            <w:r w:rsidRPr="005B6905">
              <w:rPr>
                <w:sz w:val="28"/>
                <w:szCs w:val="28"/>
                <w:lang w:val="uz-Cyrl-UZ"/>
              </w:rPr>
              <w:t>,</w:t>
            </w:r>
            <w:r>
              <w:rPr>
                <w:sz w:val="28"/>
                <w:szCs w:val="28"/>
                <w:lang w:val="uz-Cyrl-UZ"/>
              </w:rPr>
              <w:t xml:space="preserve"> унинг барча операндлари тайёр бўлгандагина амалга ошириладиган параллел ҳисоблаш</w:t>
            </w:r>
            <w:r w:rsidRPr="00AA2EC4">
              <w:rPr>
                <w:sz w:val="28"/>
                <w:szCs w:val="28"/>
                <w:lang w:val="uz-Cyrl-UZ"/>
              </w:rPr>
              <w:t>лар</w:t>
            </w:r>
            <w:r>
              <w:rPr>
                <w:sz w:val="28"/>
                <w:szCs w:val="28"/>
                <w:lang w:val="uz-Cyrl-UZ"/>
              </w:rPr>
              <w:t xml:space="preserve"> алго-ритмларига ёки архитектураларига тег</w:t>
            </w:r>
            <w:r w:rsidRPr="00AA2EC4">
              <w:rPr>
                <w:sz w:val="28"/>
                <w:szCs w:val="28"/>
                <w:lang w:val="uz-Cyrl-UZ"/>
              </w:rPr>
              <w:t>и</w:t>
            </w:r>
            <w:r>
              <w:rPr>
                <w:sz w:val="28"/>
                <w:szCs w:val="28"/>
                <w:lang w:val="uz-Cyrl-UZ"/>
              </w:rPr>
              <w:t>шли ум</w:t>
            </w:r>
            <w:r w:rsidRPr="00AA2EC4">
              <w:rPr>
                <w:sz w:val="28"/>
                <w:szCs w:val="28"/>
                <w:lang w:val="uz-Cyrl-UZ"/>
              </w:rPr>
              <w:t xml:space="preserve">умий атама. Бунда командаларнинг </w:t>
            </w:r>
            <w:r w:rsidRPr="00F72831">
              <w:rPr>
                <w:sz w:val="28"/>
                <w:szCs w:val="28"/>
                <w:lang w:val="uz-Cyrl-UZ"/>
              </w:rPr>
              <w:t>бажа</w:t>
            </w:r>
            <w:r>
              <w:rPr>
                <w:sz w:val="28"/>
                <w:szCs w:val="28"/>
                <w:lang w:val="uz-Cyrl-UZ"/>
              </w:rPr>
              <w:t>-</w:t>
            </w:r>
            <w:r w:rsidRPr="00F72831">
              <w:rPr>
                <w:sz w:val="28"/>
                <w:szCs w:val="28"/>
                <w:lang w:val="uz-Cyrl-UZ"/>
              </w:rPr>
              <w:t xml:space="preserve">рилиш </w:t>
            </w:r>
            <w:r w:rsidRPr="00AA2EC4">
              <w:rPr>
                <w:sz w:val="28"/>
                <w:szCs w:val="28"/>
                <w:lang w:val="uz-Cyrl-UZ"/>
              </w:rPr>
              <w:t>кетма-кетлиги олдиндан берилмайди.</w:t>
            </w:r>
          </w:p>
        </w:tc>
      </w:tr>
      <w:tr w:rsidR="001543F4" w:rsidRPr="005D2E87" w14:paraId="7A52D493" w14:textId="77777777">
        <w:trPr>
          <w:tblCellSpacing w:w="0" w:type="dxa"/>
          <w:jc w:val="center"/>
        </w:trPr>
        <w:tc>
          <w:tcPr>
            <w:tcW w:w="2079" w:type="pct"/>
          </w:tcPr>
          <w:p w14:paraId="19C35F31" w14:textId="77777777" w:rsidR="001543F4" w:rsidRPr="004879B7" w:rsidRDefault="001543F4" w:rsidP="003A7C3D">
            <w:pPr>
              <w:tabs>
                <w:tab w:val="left" w:pos="4320"/>
                <w:tab w:val="left" w:pos="4500"/>
              </w:tabs>
              <w:rPr>
                <w:b/>
                <w:sz w:val="28"/>
                <w:szCs w:val="28"/>
              </w:rPr>
            </w:pPr>
            <w:r w:rsidRPr="004879B7">
              <w:rPr>
                <w:b/>
                <w:sz w:val="28"/>
                <w:szCs w:val="28"/>
              </w:rPr>
              <w:t>Поток, процесс</w:t>
            </w:r>
          </w:p>
          <w:p w14:paraId="77278F06" w14:textId="77777777" w:rsidR="001543F4" w:rsidRDefault="001543F4" w:rsidP="003A7C3D">
            <w:pPr>
              <w:tabs>
                <w:tab w:val="left" w:pos="4320"/>
                <w:tab w:val="left" w:pos="4500"/>
              </w:tabs>
              <w:rPr>
                <w:sz w:val="28"/>
                <w:szCs w:val="28"/>
                <w:lang w:val="uz-Cyrl-UZ"/>
              </w:rPr>
            </w:pPr>
            <w:r>
              <w:rPr>
                <w:b/>
                <w:sz w:val="28"/>
                <w:szCs w:val="28"/>
                <w:lang w:val="en-US"/>
              </w:rPr>
              <w:t>uz</w:t>
            </w:r>
            <w:r w:rsidRPr="001C26FA">
              <w:rPr>
                <w:b/>
                <w:sz w:val="28"/>
                <w:szCs w:val="28"/>
              </w:rPr>
              <w:t xml:space="preserve"> </w:t>
            </w:r>
            <w:r w:rsidRPr="001C26FA">
              <w:rPr>
                <w:sz w:val="28"/>
                <w:szCs w:val="28"/>
              </w:rPr>
              <w:t>-</w:t>
            </w:r>
            <w:r>
              <w:rPr>
                <w:sz w:val="28"/>
                <w:szCs w:val="28"/>
              </w:rPr>
              <w:t xml:space="preserve"> oqim, jarayon</w:t>
            </w:r>
          </w:p>
          <w:p w14:paraId="43A6CA2C" w14:textId="2772003B" w:rsidR="001543F4" w:rsidRPr="004669C9" w:rsidRDefault="000B536F" w:rsidP="003A7C3D">
            <w:pPr>
              <w:tabs>
                <w:tab w:val="left" w:pos="4320"/>
                <w:tab w:val="left" w:pos="4500"/>
              </w:tabs>
              <w:rPr>
                <w:sz w:val="28"/>
                <w:szCs w:val="28"/>
              </w:rPr>
            </w:pPr>
            <w:r>
              <w:rPr>
                <w:sz w:val="28"/>
                <w:szCs w:val="28"/>
              </w:rPr>
              <w:t xml:space="preserve"> </w:t>
            </w:r>
            <w:r w:rsidR="001543F4">
              <w:rPr>
                <w:sz w:val="28"/>
                <w:szCs w:val="28"/>
              </w:rPr>
              <w:t>оқим, жараён</w:t>
            </w:r>
          </w:p>
          <w:p w14:paraId="70A6D086" w14:textId="77777777" w:rsidR="001543F4" w:rsidRPr="004879B7" w:rsidRDefault="001543F4" w:rsidP="003A7C3D">
            <w:pPr>
              <w:tabs>
                <w:tab w:val="left" w:pos="4320"/>
                <w:tab w:val="left" w:pos="4500"/>
              </w:tabs>
              <w:rPr>
                <w:sz w:val="28"/>
                <w:szCs w:val="28"/>
              </w:rPr>
            </w:pPr>
            <w:r w:rsidRPr="000F6207">
              <w:rPr>
                <w:b/>
                <w:bCs/>
                <w:color w:val="000000"/>
                <w:sz w:val="28"/>
                <w:szCs w:val="28"/>
                <w:lang w:val="en-US"/>
              </w:rPr>
              <w:t xml:space="preserve">en </w:t>
            </w:r>
            <w:r w:rsidRPr="00A04918">
              <w:rPr>
                <w:bCs/>
                <w:color w:val="000000"/>
                <w:sz w:val="28"/>
                <w:szCs w:val="28"/>
                <w:lang w:val="en-US"/>
              </w:rPr>
              <w:t>-</w:t>
            </w:r>
            <w:r w:rsidRPr="004879B7">
              <w:rPr>
                <w:sz w:val="28"/>
                <w:szCs w:val="28"/>
                <w:lang w:val="en-US"/>
              </w:rPr>
              <w:t xml:space="preserve"> thread</w:t>
            </w:r>
            <w:r w:rsidRPr="004879B7">
              <w:rPr>
                <w:sz w:val="28"/>
                <w:szCs w:val="28"/>
              </w:rPr>
              <w:t xml:space="preserve"> </w:t>
            </w:r>
          </w:p>
          <w:p w14:paraId="4A9A9D04" w14:textId="77777777" w:rsidR="001543F4" w:rsidRPr="0018321D" w:rsidRDefault="001543F4" w:rsidP="003A7C3D">
            <w:pPr>
              <w:tabs>
                <w:tab w:val="left" w:pos="4320"/>
                <w:tab w:val="left" w:pos="4500"/>
              </w:tabs>
              <w:rPr>
                <w:b/>
                <w:sz w:val="28"/>
                <w:szCs w:val="28"/>
              </w:rPr>
            </w:pPr>
          </w:p>
        </w:tc>
        <w:tc>
          <w:tcPr>
            <w:tcW w:w="2921" w:type="pct"/>
          </w:tcPr>
          <w:p w14:paraId="28867181" w14:textId="77777777" w:rsidR="001543F4" w:rsidRDefault="001543F4" w:rsidP="003A7C3D">
            <w:pPr>
              <w:tabs>
                <w:tab w:val="left" w:pos="4320"/>
                <w:tab w:val="left" w:pos="4500"/>
              </w:tabs>
              <w:jc w:val="both"/>
              <w:rPr>
                <w:sz w:val="28"/>
                <w:szCs w:val="28"/>
              </w:rPr>
            </w:pPr>
            <w:r>
              <w:rPr>
                <w:sz w:val="28"/>
                <w:szCs w:val="28"/>
              </w:rPr>
              <w:t>1. Логическое соединение между клиентом и сервером, по которому пересылаются запросы.</w:t>
            </w:r>
          </w:p>
          <w:p w14:paraId="48BD2D8A" w14:textId="77777777" w:rsidR="001543F4" w:rsidRDefault="001543F4" w:rsidP="003A7C3D">
            <w:pPr>
              <w:tabs>
                <w:tab w:val="left" w:pos="4320"/>
                <w:tab w:val="left" w:pos="4500"/>
              </w:tabs>
              <w:jc w:val="both"/>
              <w:rPr>
                <w:sz w:val="28"/>
                <w:szCs w:val="28"/>
                <w:lang w:val="uz-Cyrl-UZ"/>
              </w:rPr>
            </w:pPr>
            <w:r>
              <w:rPr>
                <w:sz w:val="28"/>
                <w:szCs w:val="28"/>
              </w:rPr>
              <w:t>2. Порожденный процесс в многозадачной системе (тред) – единица диспетчеризации в современных операционных системах.</w:t>
            </w:r>
          </w:p>
          <w:p w14:paraId="1C88F282" w14:textId="77777777" w:rsidR="001543F4" w:rsidRPr="00E8254C" w:rsidRDefault="001543F4" w:rsidP="003A7C3D">
            <w:pPr>
              <w:tabs>
                <w:tab w:val="left" w:pos="4320"/>
                <w:tab w:val="left" w:pos="4500"/>
              </w:tabs>
              <w:jc w:val="both"/>
              <w:rPr>
                <w:sz w:val="12"/>
                <w:szCs w:val="12"/>
              </w:rPr>
            </w:pPr>
          </w:p>
          <w:p w14:paraId="4CCC23DE" w14:textId="77777777" w:rsidR="001543F4" w:rsidRDefault="001543F4" w:rsidP="003A7C3D">
            <w:pPr>
              <w:tabs>
                <w:tab w:val="left" w:pos="4320"/>
                <w:tab w:val="left" w:pos="4500"/>
              </w:tabs>
              <w:jc w:val="both"/>
              <w:rPr>
                <w:sz w:val="28"/>
                <w:szCs w:val="28"/>
                <w:lang w:val="uz-Cyrl-UZ"/>
              </w:rPr>
            </w:pPr>
            <w:r>
              <w:rPr>
                <w:sz w:val="28"/>
                <w:szCs w:val="28"/>
                <w:lang w:val="uz-Cyrl-UZ"/>
              </w:rPr>
              <w:t xml:space="preserve">1. Mijoz bilan so‘rovlar yuboriladigan server </w:t>
            </w:r>
            <w:r w:rsidR="000D1391">
              <w:rPr>
                <w:sz w:val="28"/>
                <w:szCs w:val="28"/>
                <w:lang w:val="uz-Cyrl-UZ"/>
              </w:rPr>
              <w:t>o‘</w:t>
            </w:r>
            <w:r w:rsidR="000D1391">
              <w:rPr>
                <w:sz w:val="28"/>
                <w:szCs w:val="28"/>
                <w:lang w:val="en-US"/>
              </w:rPr>
              <w:t>rt</w:t>
            </w:r>
            <w:r>
              <w:rPr>
                <w:sz w:val="28"/>
                <w:szCs w:val="28"/>
                <w:lang w:val="uz-Cyrl-UZ"/>
              </w:rPr>
              <w:t xml:space="preserve">asidagi mantiqiy ulanish. </w:t>
            </w:r>
          </w:p>
          <w:p w14:paraId="4E88CFCB" w14:textId="77777777" w:rsidR="001543F4" w:rsidRDefault="001543F4" w:rsidP="003A7C3D">
            <w:pPr>
              <w:tabs>
                <w:tab w:val="left" w:pos="4320"/>
                <w:tab w:val="left" w:pos="4500"/>
              </w:tabs>
              <w:jc w:val="both"/>
              <w:rPr>
                <w:sz w:val="28"/>
                <w:szCs w:val="28"/>
                <w:lang w:val="uz-Cyrl-UZ"/>
              </w:rPr>
            </w:pPr>
            <w:r>
              <w:rPr>
                <w:sz w:val="28"/>
                <w:szCs w:val="28"/>
                <w:lang w:val="uz-Cyrl-UZ"/>
              </w:rPr>
              <w:t>2. Ko‘p vazifali tizimda yuzaga kelgan jarayon (tred) – zamonaviy operatsion tizimlarda – dispetcherlash</w:t>
            </w:r>
            <w:r w:rsidRPr="004669C9">
              <w:rPr>
                <w:sz w:val="28"/>
                <w:szCs w:val="28"/>
                <w:lang w:val="uz-Cyrl-UZ"/>
              </w:rPr>
              <w:t xml:space="preserve"> </w:t>
            </w:r>
            <w:r>
              <w:rPr>
                <w:sz w:val="28"/>
                <w:szCs w:val="28"/>
                <w:lang w:val="uz-Cyrl-UZ"/>
              </w:rPr>
              <w:t>(boshqaruvni</w:t>
            </w:r>
            <w:r w:rsidRPr="004669C9">
              <w:rPr>
                <w:sz w:val="28"/>
                <w:szCs w:val="28"/>
                <w:lang w:val="uz-Cyrl-UZ"/>
              </w:rPr>
              <w:t xml:space="preserve"> </w:t>
            </w:r>
            <w:r>
              <w:rPr>
                <w:sz w:val="28"/>
                <w:szCs w:val="28"/>
                <w:lang w:val="uz-Cyrl-UZ"/>
              </w:rPr>
              <w:t>markazlashtirish) birligi.</w:t>
            </w:r>
          </w:p>
          <w:p w14:paraId="719877E8" w14:textId="77777777" w:rsidR="001543F4" w:rsidRPr="00E8254C" w:rsidRDefault="001543F4" w:rsidP="003A7C3D">
            <w:pPr>
              <w:tabs>
                <w:tab w:val="left" w:pos="4320"/>
                <w:tab w:val="left" w:pos="4500"/>
              </w:tabs>
              <w:jc w:val="both"/>
              <w:rPr>
                <w:sz w:val="12"/>
                <w:szCs w:val="12"/>
                <w:lang w:val="uz-Cyrl-UZ"/>
              </w:rPr>
            </w:pPr>
          </w:p>
          <w:p w14:paraId="013D0555" w14:textId="77777777" w:rsidR="001543F4" w:rsidRDefault="001543F4" w:rsidP="003A7C3D">
            <w:pPr>
              <w:tabs>
                <w:tab w:val="left" w:pos="4320"/>
                <w:tab w:val="left" w:pos="4500"/>
              </w:tabs>
              <w:jc w:val="both"/>
              <w:rPr>
                <w:sz w:val="28"/>
                <w:szCs w:val="28"/>
                <w:lang w:val="uz-Cyrl-UZ"/>
              </w:rPr>
            </w:pPr>
            <w:r>
              <w:rPr>
                <w:sz w:val="28"/>
                <w:szCs w:val="28"/>
                <w:lang w:val="uz-Cyrl-UZ"/>
              </w:rPr>
              <w:t xml:space="preserve">1. Мижоз билан сўровлар юбориладиган сервер </w:t>
            </w:r>
            <w:r w:rsidR="000D1391">
              <w:rPr>
                <w:sz w:val="28"/>
                <w:szCs w:val="28"/>
                <w:lang w:val="uz-Cyrl-UZ"/>
              </w:rPr>
              <w:t>ўрт</w:t>
            </w:r>
            <w:r>
              <w:rPr>
                <w:sz w:val="28"/>
                <w:szCs w:val="28"/>
                <w:lang w:val="uz-Cyrl-UZ"/>
              </w:rPr>
              <w:t xml:space="preserve">асидаги мантиқий уланиш. </w:t>
            </w:r>
          </w:p>
          <w:p w14:paraId="1D023FB5" w14:textId="77777777" w:rsidR="001543F4" w:rsidRPr="004669C9" w:rsidRDefault="001543F4" w:rsidP="003A7C3D">
            <w:pPr>
              <w:tabs>
                <w:tab w:val="left" w:pos="4320"/>
                <w:tab w:val="left" w:pos="4500"/>
              </w:tabs>
              <w:jc w:val="both"/>
              <w:rPr>
                <w:sz w:val="28"/>
                <w:szCs w:val="28"/>
                <w:lang w:val="uz-Cyrl-UZ"/>
              </w:rPr>
            </w:pPr>
            <w:r>
              <w:rPr>
                <w:sz w:val="28"/>
                <w:szCs w:val="28"/>
                <w:lang w:val="uz-Cyrl-UZ"/>
              </w:rPr>
              <w:t>2. Кўп вазифали тизимда юзага келган жараён (</w:t>
            </w:r>
            <w:r w:rsidRPr="004669C9">
              <w:rPr>
                <w:sz w:val="28"/>
                <w:szCs w:val="28"/>
                <w:lang w:val="uz-Cyrl-UZ"/>
              </w:rPr>
              <w:t>тред</w:t>
            </w:r>
            <w:r>
              <w:rPr>
                <w:sz w:val="28"/>
                <w:szCs w:val="28"/>
                <w:lang w:val="uz-Cyrl-UZ"/>
              </w:rPr>
              <w:t>) – замонавий операцион тизим-</w:t>
            </w:r>
            <w:r>
              <w:rPr>
                <w:sz w:val="28"/>
                <w:szCs w:val="28"/>
                <w:lang w:val="uz-Cyrl-UZ"/>
              </w:rPr>
              <w:lastRenderedPageBreak/>
              <w:t>ларда – диспет</w:t>
            </w:r>
            <w:r w:rsidRPr="004669C9">
              <w:rPr>
                <w:sz w:val="28"/>
                <w:szCs w:val="28"/>
                <w:lang w:val="uz-Cyrl-UZ"/>
              </w:rPr>
              <w:t xml:space="preserve">черлаш </w:t>
            </w:r>
            <w:r>
              <w:rPr>
                <w:sz w:val="28"/>
                <w:szCs w:val="28"/>
                <w:lang w:val="uz-Cyrl-UZ"/>
              </w:rPr>
              <w:t>(</w:t>
            </w:r>
            <w:r w:rsidRPr="004669C9">
              <w:rPr>
                <w:sz w:val="28"/>
                <w:szCs w:val="28"/>
                <w:lang w:val="uz-Cyrl-UZ"/>
              </w:rPr>
              <w:t>бошқарувни марказ</w:t>
            </w:r>
            <w:r>
              <w:rPr>
                <w:sz w:val="28"/>
                <w:szCs w:val="28"/>
                <w:lang w:val="uz-Cyrl-UZ"/>
              </w:rPr>
              <w:t>-</w:t>
            </w:r>
            <w:r w:rsidRPr="004669C9">
              <w:rPr>
                <w:sz w:val="28"/>
                <w:szCs w:val="28"/>
                <w:lang w:val="uz-Cyrl-UZ"/>
              </w:rPr>
              <w:t>лаштириш</w:t>
            </w:r>
            <w:r>
              <w:rPr>
                <w:sz w:val="28"/>
                <w:szCs w:val="28"/>
                <w:lang w:val="uz-Cyrl-UZ"/>
              </w:rPr>
              <w:t>) бирлиги.</w:t>
            </w:r>
          </w:p>
        </w:tc>
      </w:tr>
      <w:tr w:rsidR="001543F4" w:rsidRPr="00944A5A" w14:paraId="215FFCAE" w14:textId="77777777">
        <w:trPr>
          <w:tblCellSpacing w:w="0" w:type="dxa"/>
          <w:jc w:val="center"/>
        </w:trPr>
        <w:tc>
          <w:tcPr>
            <w:tcW w:w="2079" w:type="pct"/>
          </w:tcPr>
          <w:p w14:paraId="56B1FE3B" w14:textId="77777777" w:rsidR="001543F4" w:rsidRPr="0051450D" w:rsidRDefault="001543F4" w:rsidP="003A7C3D">
            <w:pPr>
              <w:tabs>
                <w:tab w:val="left" w:pos="4320"/>
                <w:tab w:val="left" w:pos="4500"/>
              </w:tabs>
              <w:rPr>
                <w:b/>
                <w:sz w:val="28"/>
                <w:szCs w:val="28"/>
                <w:lang w:val="uz-Cyrl-UZ"/>
              </w:rPr>
            </w:pPr>
            <w:r w:rsidRPr="00844AE4">
              <w:rPr>
                <w:b/>
                <w:sz w:val="28"/>
                <w:szCs w:val="28"/>
                <w:lang w:val="uz-Cyrl-UZ"/>
              </w:rPr>
              <w:lastRenderedPageBreak/>
              <w:t xml:space="preserve">Почтовый мост </w:t>
            </w:r>
            <w:r>
              <w:rPr>
                <w:b/>
                <w:sz w:val="28"/>
                <w:szCs w:val="28"/>
                <w:lang w:val="uz-Cyrl-UZ"/>
              </w:rPr>
              <w:t>(</w:t>
            </w:r>
            <w:r w:rsidRPr="00844AE4">
              <w:rPr>
                <w:b/>
                <w:sz w:val="28"/>
                <w:szCs w:val="28"/>
                <w:lang w:val="uz-Cyrl-UZ"/>
              </w:rPr>
              <w:t>фильтр</w:t>
            </w:r>
            <w:r>
              <w:rPr>
                <w:b/>
                <w:sz w:val="28"/>
                <w:szCs w:val="28"/>
                <w:lang w:val="uz-Cyrl-UZ"/>
              </w:rPr>
              <w:t>)</w:t>
            </w:r>
          </w:p>
          <w:p w14:paraId="0572F22E" w14:textId="77777777" w:rsidR="001543F4" w:rsidRPr="004E2732" w:rsidRDefault="001543F4" w:rsidP="003A7C3D">
            <w:pPr>
              <w:tabs>
                <w:tab w:val="left" w:pos="4320"/>
                <w:tab w:val="left" w:pos="4500"/>
              </w:tabs>
              <w:rPr>
                <w:b/>
                <w:sz w:val="28"/>
                <w:szCs w:val="28"/>
                <w:lang w:val="uz-Cyrl-UZ"/>
              </w:rPr>
            </w:pPr>
            <w:r w:rsidRPr="004E2732">
              <w:rPr>
                <w:b/>
                <w:sz w:val="28"/>
                <w:szCs w:val="28"/>
                <w:lang w:val="uz-Cyrl-UZ"/>
              </w:rPr>
              <w:t xml:space="preserve">uz </w:t>
            </w:r>
            <w:r w:rsidRPr="004E2732">
              <w:rPr>
                <w:sz w:val="28"/>
                <w:szCs w:val="28"/>
                <w:lang w:val="uz-Cyrl-UZ"/>
              </w:rPr>
              <w:t>-</w:t>
            </w:r>
            <w:r w:rsidRPr="004E2732">
              <w:rPr>
                <w:b/>
                <w:sz w:val="28"/>
                <w:szCs w:val="28"/>
                <w:lang w:val="uz-Cyrl-UZ"/>
              </w:rPr>
              <w:t xml:space="preserve"> </w:t>
            </w:r>
            <w:r w:rsidRPr="004E2732">
              <w:rPr>
                <w:sz w:val="28"/>
                <w:szCs w:val="28"/>
                <w:lang w:val="uz-Cyrl-UZ"/>
              </w:rPr>
              <w:t>pochta ko‘prigi (filtri)</w:t>
            </w:r>
          </w:p>
          <w:p w14:paraId="25C192E6" w14:textId="4A50EF2B" w:rsidR="001543F4" w:rsidRPr="00844AE4" w:rsidRDefault="000B536F" w:rsidP="003A7C3D">
            <w:pPr>
              <w:tabs>
                <w:tab w:val="left" w:pos="4320"/>
                <w:tab w:val="left" w:pos="4500"/>
              </w:tabs>
              <w:rPr>
                <w:sz w:val="28"/>
                <w:szCs w:val="28"/>
                <w:lang w:val="uz-Cyrl-UZ"/>
              </w:rPr>
            </w:pPr>
            <w:r>
              <w:rPr>
                <w:sz w:val="28"/>
                <w:szCs w:val="28"/>
                <w:lang w:val="uz-Cyrl-UZ"/>
              </w:rPr>
              <w:t xml:space="preserve"> </w:t>
            </w:r>
            <w:r w:rsidR="001543F4" w:rsidRPr="004E2732">
              <w:rPr>
                <w:sz w:val="28"/>
                <w:szCs w:val="28"/>
                <w:lang w:val="uz-Cyrl-UZ"/>
              </w:rPr>
              <w:t>почта кўприги (фильтри)</w:t>
            </w:r>
          </w:p>
          <w:p w14:paraId="0E2D4046" w14:textId="77777777" w:rsidR="001543F4" w:rsidRPr="0051450D" w:rsidRDefault="001543F4" w:rsidP="003A7C3D">
            <w:pPr>
              <w:tabs>
                <w:tab w:val="left" w:pos="4320"/>
                <w:tab w:val="left" w:pos="4500"/>
              </w:tabs>
              <w:rPr>
                <w:sz w:val="28"/>
                <w:szCs w:val="28"/>
                <w:lang w:val="uz-Cyrl-UZ"/>
              </w:rPr>
            </w:pPr>
            <w:r w:rsidRPr="00844AE4">
              <w:rPr>
                <w:b/>
                <w:sz w:val="28"/>
                <w:szCs w:val="28"/>
                <w:lang w:val="uz-Cyrl-UZ"/>
              </w:rPr>
              <w:t xml:space="preserve">en </w:t>
            </w:r>
            <w:r w:rsidRPr="00A04918">
              <w:rPr>
                <w:sz w:val="28"/>
                <w:szCs w:val="28"/>
                <w:lang w:val="uz-Cyrl-UZ"/>
              </w:rPr>
              <w:t>-</w:t>
            </w:r>
            <w:r w:rsidRPr="00844AE4">
              <w:rPr>
                <w:sz w:val="28"/>
                <w:szCs w:val="28"/>
                <w:lang w:val="uz-Cyrl-UZ"/>
              </w:rPr>
              <w:t xml:space="preserve"> mail bridge </w:t>
            </w:r>
          </w:p>
          <w:p w14:paraId="7907722D" w14:textId="77777777" w:rsidR="001543F4" w:rsidRPr="00844AE4" w:rsidRDefault="001543F4" w:rsidP="003A7C3D">
            <w:pPr>
              <w:tabs>
                <w:tab w:val="left" w:pos="4320"/>
                <w:tab w:val="left" w:pos="4500"/>
              </w:tabs>
              <w:rPr>
                <w:sz w:val="28"/>
                <w:szCs w:val="28"/>
                <w:lang w:val="uz-Cyrl-UZ"/>
              </w:rPr>
            </w:pPr>
          </w:p>
        </w:tc>
        <w:tc>
          <w:tcPr>
            <w:tcW w:w="2921" w:type="pct"/>
          </w:tcPr>
          <w:p w14:paraId="2DB423C2" w14:textId="77777777" w:rsidR="001543F4" w:rsidRDefault="001543F4" w:rsidP="003A7C3D">
            <w:pPr>
              <w:tabs>
                <w:tab w:val="left" w:pos="4320"/>
                <w:tab w:val="left" w:pos="4500"/>
              </w:tabs>
              <w:jc w:val="both"/>
              <w:rPr>
                <w:sz w:val="28"/>
                <w:szCs w:val="28"/>
                <w:lang w:val="uz-Cyrl-UZ"/>
              </w:rPr>
            </w:pPr>
            <w:r>
              <w:rPr>
                <w:sz w:val="28"/>
                <w:szCs w:val="28"/>
              </w:rPr>
              <w:t>Устройство, соединяющее несколько компьютерных сетей и обеспечивающее возможность пересылки электронной почты между ними, а также фильтрующее ее по заданным критериям</w:t>
            </w:r>
            <w:r w:rsidRPr="0099336E">
              <w:rPr>
                <w:sz w:val="28"/>
                <w:szCs w:val="28"/>
              </w:rPr>
              <w:t>.</w:t>
            </w:r>
          </w:p>
          <w:p w14:paraId="72CC833E" w14:textId="77777777" w:rsidR="001543F4" w:rsidRPr="00E8254C" w:rsidRDefault="001543F4" w:rsidP="003A7C3D">
            <w:pPr>
              <w:tabs>
                <w:tab w:val="left" w:pos="4320"/>
                <w:tab w:val="left" w:pos="4500"/>
              </w:tabs>
              <w:jc w:val="both"/>
              <w:rPr>
                <w:sz w:val="16"/>
                <w:szCs w:val="16"/>
              </w:rPr>
            </w:pPr>
          </w:p>
          <w:p w14:paraId="2AD3E373" w14:textId="77777777" w:rsidR="001543F4" w:rsidRPr="00DE4857" w:rsidRDefault="001543F4" w:rsidP="003A7C3D">
            <w:pPr>
              <w:tabs>
                <w:tab w:val="left" w:pos="4320"/>
                <w:tab w:val="left" w:pos="4500"/>
              </w:tabs>
              <w:jc w:val="both"/>
              <w:rPr>
                <w:sz w:val="28"/>
                <w:szCs w:val="28"/>
              </w:rPr>
            </w:pPr>
            <w:r>
              <w:rPr>
                <w:sz w:val="28"/>
                <w:szCs w:val="28"/>
                <w:lang w:val="uz-Cyrl-UZ"/>
              </w:rPr>
              <w:t>Bir</w:t>
            </w:r>
            <w:r w:rsidRPr="00EA5D47">
              <w:rPr>
                <w:sz w:val="28"/>
                <w:szCs w:val="28"/>
                <w:lang w:val="uz-Cyrl-UZ"/>
              </w:rPr>
              <w:t xml:space="preserve"> </w:t>
            </w:r>
            <w:r>
              <w:rPr>
                <w:sz w:val="28"/>
                <w:szCs w:val="28"/>
                <w:lang w:val="uz-Cyrl-UZ"/>
              </w:rPr>
              <w:t>qancha</w:t>
            </w:r>
            <w:r w:rsidRPr="00EA5D47">
              <w:rPr>
                <w:sz w:val="28"/>
                <w:szCs w:val="28"/>
                <w:lang w:val="uz-Cyrl-UZ"/>
              </w:rPr>
              <w:t xml:space="preserve"> </w:t>
            </w:r>
            <w:r>
              <w:rPr>
                <w:sz w:val="28"/>
                <w:szCs w:val="28"/>
                <w:lang w:val="uz-Cyrl-UZ"/>
              </w:rPr>
              <w:t>kompyuter</w:t>
            </w:r>
            <w:r w:rsidRPr="00EA5D47">
              <w:rPr>
                <w:sz w:val="28"/>
                <w:szCs w:val="28"/>
                <w:lang w:val="uz-Cyrl-UZ"/>
              </w:rPr>
              <w:t xml:space="preserve"> </w:t>
            </w:r>
            <w:r>
              <w:rPr>
                <w:sz w:val="28"/>
                <w:szCs w:val="28"/>
                <w:lang w:val="uz-Cyrl-UZ"/>
              </w:rPr>
              <w:t>tarmog‘ini</w:t>
            </w:r>
            <w:r w:rsidRPr="00EA5D47">
              <w:rPr>
                <w:sz w:val="28"/>
                <w:szCs w:val="28"/>
                <w:lang w:val="uz-Cyrl-UZ"/>
              </w:rPr>
              <w:t xml:space="preserve"> </w:t>
            </w:r>
            <w:r>
              <w:rPr>
                <w:sz w:val="28"/>
                <w:szCs w:val="28"/>
                <w:lang w:val="uz-Cyrl-UZ"/>
              </w:rPr>
              <w:t>birlashtira-digan</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ular</w:t>
            </w:r>
            <w:r w:rsidRPr="00EA5D47">
              <w:rPr>
                <w:sz w:val="28"/>
                <w:szCs w:val="28"/>
                <w:lang w:val="uz-Cyrl-UZ"/>
              </w:rPr>
              <w:t xml:space="preserve"> </w:t>
            </w:r>
            <w:r>
              <w:rPr>
                <w:sz w:val="28"/>
                <w:szCs w:val="28"/>
                <w:lang w:val="uz-Cyrl-UZ"/>
              </w:rPr>
              <w:t>o‘rtasida</w:t>
            </w:r>
            <w:r w:rsidRPr="00EA5D47">
              <w:rPr>
                <w:sz w:val="28"/>
                <w:szCs w:val="28"/>
                <w:lang w:val="uz-Cyrl-UZ"/>
              </w:rPr>
              <w:t xml:space="preserve"> </w:t>
            </w:r>
            <w:r>
              <w:rPr>
                <w:sz w:val="28"/>
                <w:szCs w:val="28"/>
                <w:lang w:val="uz-Cyrl-UZ"/>
              </w:rPr>
              <w:t>elektron</w:t>
            </w:r>
            <w:r w:rsidRPr="00EA5D47">
              <w:rPr>
                <w:sz w:val="28"/>
                <w:szCs w:val="28"/>
                <w:lang w:val="uz-Cyrl-UZ"/>
              </w:rPr>
              <w:t xml:space="preserve"> </w:t>
            </w:r>
            <w:r>
              <w:rPr>
                <w:sz w:val="28"/>
                <w:szCs w:val="28"/>
                <w:lang w:val="uz-Cyrl-UZ"/>
              </w:rPr>
              <w:t>pochta</w:t>
            </w:r>
            <w:r>
              <w:rPr>
                <w:sz w:val="28"/>
                <w:szCs w:val="28"/>
                <w:lang w:val="en-US"/>
              </w:rPr>
              <w:t>ni</w:t>
            </w:r>
            <w:r w:rsidRPr="00EA5D47">
              <w:rPr>
                <w:sz w:val="28"/>
                <w:szCs w:val="28"/>
                <w:lang w:val="uz-Cyrl-UZ"/>
              </w:rPr>
              <w:t xml:space="preserve"> </w:t>
            </w:r>
            <w:r>
              <w:rPr>
                <w:sz w:val="28"/>
                <w:szCs w:val="28"/>
                <w:lang w:val="uz-Cyrl-UZ"/>
              </w:rPr>
              <w:t>yubo-rish</w:t>
            </w:r>
            <w:r w:rsidRPr="00EA5D47">
              <w:rPr>
                <w:sz w:val="28"/>
                <w:szCs w:val="28"/>
                <w:lang w:val="uz-Cyrl-UZ"/>
              </w:rPr>
              <w:t xml:space="preserve"> </w:t>
            </w:r>
            <w:r>
              <w:rPr>
                <w:sz w:val="28"/>
                <w:szCs w:val="28"/>
                <w:lang w:val="uz-Cyrl-UZ"/>
              </w:rPr>
              <w:t>imkoniyatini</w:t>
            </w:r>
            <w:r w:rsidRPr="00EA5D47">
              <w:rPr>
                <w:sz w:val="28"/>
                <w:szCs w:val="28"/>
                <w:lang w:val="uz-Cyrl-UZ"/>
              </w:rPr>
              <w:t xml:space="preserve"> </w:t>
            </w:r>
            <w:r>
              <w:rPr>
                <w:sz w:val="28"/>
                <w:szCs w:val="28"/>
                <w:lang w:val="uz-Cyrl-UZ"/>
              </w:rPr>
              <w:t>ta’minlaydigan</w:t>
            </w:r>
            <w:r w:rsidRPr="00EA5D47">
              <w:rPr>
                <w:sz w:val="28"/>
                <w:szCs w:val="28"/>
                <w:lang w:val="uz-Cyrl-UZ"/>
              </w:rPr>
              <w:t xml:space="preserve">, </w:t>
            </w:r>
            <w:r>
              <w:rPr>
                <w:sz w:val="28"/>
                <w:szCs w:val="28"/>
                <w:lang w:val="uz-Cyrl-UZ"/>
              </w:rPr>
              <w:t>shuningdek</w:t>
            </w:r>
            <w:r w:rsidRPr="00EA5D47">
              <w:rPr>
                <w:sz w:val="28"/>
                <w:szCs w:val="28"/>
                <w:lang w:val="uz-Cyrl-UZ"/>
              </w:rPr>
              <w:t xml:space="preserve">, </w:t>
            </w:r>
            <w:r>
              <w:rPr>
                <w:sz w:val="28"/>
                <w:szCs w:val="28"/>
                <w:lang w:val="uz-Cyrl-UZ"/>
              </w:rPr>
              <w:t>berilgan</w:t>
            </w:r>
            <w:r w:rsidRPr="00EA5D47">
              <w:rPr>
                <w:sz w:val="28"/>
                <w:szCs w:val="28"/>
                <w:lang w:val="uz-Cyrl-UZ"/>
              </w:rPr>
              <w:t xml:space="preserve"> </w:t>
            </w:r>
            <w:r>
              <w:rPr>
                <w:sz w:val="28"/>
                <w:szCs w:val="28"/>
                <w:lang w:val="uz-Cyrl-UZ"/>
              </w:rPr>
              <w:t>kriteriylar</w:t>
            </w:r>
            <w:r w:rsidRPr="00EA5D47">
              <w:rPr>
                <w:sz w:val="28"/>
                <w:szCs w:val="28"/>
                <w:lang w:val="uz-Cyrl-UZ"/>
              </w:rPr>
              <w:t xml:space="preserve"> </w:t>
            </w:r>
            <w:r>
              <w:rPr>
                <w:sz w:val="28"/>
                <w:szCs w:val="28"/>
                <w:lang w:val="uz-Cyrl-UZ"/>
              </w:rPr>
              <w:t>bo‘yicha</w:t>
            </w:r>
            <w:r w:rsidRPr="00EA5D47">
              <w:rPr>
                <w:sz w:val="28"/>
                <w:szCs w:val="28"/>
                <w:lang w:val="uz-Cyrl-UZ"/>
              </w:rPr>
              <w:t xml:space="preserve"> </w:t>
            </w:r>
            <w:r>
              <w:rPr>
                <w:sz w:val="28"/>
                <w:szCs w:val="28"/>
                <w:lang w:val="uz-Cyrl-UZ"/>
              </w:rPr>
              <w:t>uni</w:t>
            </w:r>
            <w:r w:rsidRPr="00EA5D47">
              <w:rPr>
                <w:sz w:val="28"/>
                <w:szCs w:val="28"/>
                <w:lang w:val="uz-Cyrl-UZ"/>
              </w:rPr>
              <w:t xml:space="preserve"> </w:t>
            </w:r>
            <w:r>
              <w:rPr>
                <w:sz w:val="28"/>
                <w:szCs w:val="28"/>
                <w:lang w:val="uz-Cyrl-UZ"/>
              </w:rPr>
              <w:t>saralaydigan</w:t>
            </w:r>
            <w:r w:rsidRPr="00EA5D47">
              <w:rPr>
                <w:sz w:val="28"/>
                <w:szCs w:val="28"/>
                <w:lang w:val="uz-Cyrl-UZ"/>
              </w:rPr>
              <w:t xml:space="preserve"> (</w:t>
            </w:r>
            <w:r>
              <w:rPr>
                <w:sz w:val="28"/>
                <w:szCs w:val="28"/>
                <w:lang w:val="uz-Cyrl-UZ"/>
              </w:rPr>
              <w:t>filtrlaydigan</w:t>
            </w:r>
            <w:r w:rsidRPr="00EA5D47">
              <w:rPr>
                <w:sz w:val="28"/>
                <w:szCs w:val="28"/>
                <w:lang w:val="uz-Cyrl-UZ"/>
              </w:rPr>
              <w:t>)</w:t>
            </w:r>
            <w:r>
              <w:rPr>
                <w:sz w:val="28"/>
                <w:szCs w:val="28"/>
                <w:lang w:val="uz-Cyrl-UZ"/>
              </w:rPr>
              <w:t xml:space="preserve"> qurilma.</w:t>
            </w:r>
          </w:p>
          <w:p w14:paraId="1DC98B6C" w14:textId="77777777" w:rsidR="001543F4" w:rsidRPr="00E8254C" w:rsidRDefault="001543F4" w:rsidP="003A7C3D">
            <w:pPr>
              <w:tabs>
                <w:tab w:val="left" w:pos="4320"/>
                <w:tab w:val="left" w:pos="4500"/>
              </w:tabs>
              <w:jc w:val="both"/>
              <w:rPr>
                <w:sz w:val="16"/>
                <w:szCs w:val="16"/>
              </w:rPr>
            </w:pPr>
          </w:p>
          <w:p w14:paraId="57F65D23" w14:textId="77777777" w:rsidR="001543F4" w:rsidRPr="00944A5A" w:rsidRDefault="001543F4" w:rsidP="003A7C3D">
            <w:pPr>
              <w:tabs>
                <w:tab w:val="left" w:pos="4320"/>
                <w:tab w:val="left" w:pos="4500"/>
              </w:tabs>
              <w:jc w:val="both"/>
              <w:rPr>
                <w:sz w:val="28"/>
                <w:szCs w:val="28"/>
                <w:lang w:val="uz-Cyrl-UZ"/>
              </w:rPr>
            </w:pPr>
            <w:r w:rsidRPr="00EA5D47">
              <w:rPr>
                <w:sz w:val="28"/>
                <w:szCs w:val="28"/>
                <w:lang w:val="uz-Cyrl-UZ"/>
              </w:rPr>
              <w:t>Бир қанча компьютер тармо</w:t>
            </w:r>
            <w:r>
              <w:rPr>
                <w:sz w:val="28"/>
                <w:szCs w:val="28"/>
                <w:lang w:val="uz-Cyrl-UZ"/>
              </w:rPr>
              <w:t>ғ</w:t>
            </w:r>
            <w:r w:rsidRPr="00EA5D47">
              <w:rPr>
                <w:sz w:val="28"/>
                <w:szCs w:val="28"/>
                <w:lang w:val="uz-Cyrl-UZ"/>
              </w:rPr>
              <w:t>ини бирлаш</w:t>
            </w:r>
            <w:r>
              <w:rPr>
                <w:sz w:val="28"/>
                <w:szCs w:val="28"/>
                <w:lang w:val="uz-Cyrl-UZ"/>
              </w:rPr>
              <w:t>-</w:t>
            </w:r>
            <w:r w:rsidRPr="00EA5D47">
              <w:rPr>
                <w:sz w:val="28"/>
                <w:szCs w:val="28"/>
                <w:lang w:val="uz-Cyrl-UZ"/>
              </w:rPr>
              <w:t>тирадиган ва улар ўртасида электрон почта</w:t>
            </w:r>
            <w:r>
              <w:rPr>
                <w:sz w:val="28"/>
                <w:szCs w:val="28"/>
              </w:rPr>
              <w:t>ни</w:t>
            </w:r>
            <w:r w:rsidRPr="00EA5D47">
              <w:rPr>
                <w:sz w:val="28"/>
                <w:szCs w:val="28"/>
                <w:lang w:val="uz-Cyrl-UZ"/>
              </w:rPr>
              <w:t xml:space="preserve"> юбориш имкониятини таъминлайдиган, шунингдек, берилган критерийлар бўйича уни саралайдиган (фильтрлайдиган)</w:t>
            </w:r>
            <w:r>
              <w:rPr>
                <w:sz w:val="28"/>
                <w:szCs w:val="28"/>
                <w:lang w:val="uz-Cyrl-UZ"/>
              </w:rPr>
              <w:t xml:space="preserve"> қурилма.</w:t>
            </w:r>
          </w:p>
        </w:tc>
      </w:tr>
      <w:tr w:rsidR="001543F4" w:rsidRPr="0035367E" w14:paraId="44637986" w14:textId="77777777">
        <w:trPr>
          <w:tblCellSpacing w:w="0" w:type="dxa"/>
          <w:jc w:val="center"/>
        </w:trPr>
        <w:tc>
          <w:tcPr>
            <w:tcW w:w="2079" w:type="pct"/>
          </w:tcPr>
          <w:p w14:paraId="7A6D6770" w14:textId="77777777" w:rsidR="001543F4" w:rsidRPr="0051450D" w:rsidRDefault="001543F4" w:rsidP="003A7C3D">
            <w:pPr>
              <w:tabs>
                <w:tab w:val="left" w:pos="4320"/>
                <w:tab w:val="left" w:pos="4500"/>
              </w:tabs>
              <w:rPr>
                <w:b/>
                <w:sz w:val="28"/>
                <w:szCs w:val="28"/>
                <w:lang w:val="uz-Cyrl-UZ"/>
              </w:rPr>
            </w:pPr>
            <w:r w:rsidRPr="0051450D">
              <w:rPr>
                <w:b/>
                <w:sz w:val="28"/>
                <w:szCs w:val="28"/>
              </w:rPr>
              <w:t>Почтовый</w:t>
            </w:r>
            <w:r w:rsidRPr="00844AE4">
              <w:rPr>
                <w:b/>
                <w:sz w:val="28"/>
                <w:szCs w:val="28"/>
              </w:rPr>
              <w:t xml:space="preserve"> </w:t>
            </w:r>
            <w:r w:rsidRPr="0051450D">
              <w:rPr>
                <w:b/>
                <w:sz w:val="28"/>
                <w:szCs w:val="28"/>
              </w:rPr>
              <w:t>сервер</w:t>
            </w:r>
          </w:p>
          <w:p w14:paraId="522637C9" w14:textId="77777777" w:rsidR="001543F4" w:rsidRPr="00844AE4" w:rsidRDefault="001543F4"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pochta</w:t>
            </w:r>
            <w:r w:rsidRPr="00844AE4">
              <w:rPr>
                <w:sz w:val="28"/>
                <w:szCs w:val="28"/>
              </w:rPr>
              <w:t xml:space="preserve"> </w:t>
            </w:r>
            <w:r w:rsidRPr="00DE4857">
              <w:rPr>
                <w:sz w:val="28"/>
                <w:szCs w:val="28"/>
                <w:lang w:val="en-US"/>
              </w:rPr>
              <w:t>serveri</w:t>
            </w:r>
          </w:p>
          <w:p w14:paraId="1F36FCDA" w14:textId="399D6267" w:rsidR="001543F4" w:rsidRPr="00844AE4" w:rsidRDefault="000B536F" w:rsidP="003A7C3D">
            <w:pPr>
              <w:tabs>
                <w:tab w:val="left" w:pos="4320"/>
                <w:tab w:val="left" w:pos="4500"/>
              </w:tabs>
              <w:rPr>
                <w:sz w:val="28"/>
                <w:szCs w:val="28"/>
              </w:rPr>
            </w:pPr>
            <w:r>
              <w:rPr>
                <w:sz w:val="28"/>
                <w:szCs w:val="28"/>
              </w:rPr>
              <w:t xml:space="preserve"> </w:t>
            </w:r>
            <w:r w:rsidR="001543F4" w:rsidRPr="005F37CE">
              <w:rPr>
                <w:sz w:val="28"/>
                <w:szCs w:val="28"/>
              </w:rPr>
              <w:t>почта сервери</w:t>
            </w:r>
          </w:p>
          <w:p w14:paraId="1B8F0114" w14:textId="77777777" w:rsidR="001543F4" w:rsidRPr="0051450D" w:rsidRDefault="001543F4" w:rsidP="003A7C3D">
            <w:pPr>
              <w:tabs>
                <w:tab w:val="left" w:pos="4320"/>
                <w:tab w:val="left" w:pos="4500"/>
              </w:tabs>
              <w:rPr>
                <w:sz w:val="28"/>
                <w:szCs w:val="28"/>
                <w:lang w:val="uz-Cyrl-UZ"/>
              </w:rPr>
            </w:pPr>
            <w:r w:rsidRPr="0051450D">
              <w:rPr>
                <w:b/>
                <w:sz w:val="28"/>
                <w:szCs w:val="28"/>
                <w:lang w:val="en-US"/>
              </w:rPr>
              <w:t xml:space="preserve">en </w:t>
            </w:r>
            <w:r w:rsidRPr="00A04918">
              <w:rPr>
                <w:sz w:val="28"/>
                <w:szCs w:val="28"/>
                <w:lang w:val="en-US"/>
              </w:rPr>
              <w:t>-</w:t>
            </w:r>
            <w:r w:rsidRPr="0051450D">
              <w:rPr>
                <w:sz w:val="28"/>
                <w:szCs w:val="28"/>
                <w:lang w:val="en-US"/>
              </w:rPr>
              <w:t xml:space="preserve"> mail server </w:t>
            </w:r>
          </w:p>
          <w:p w14:paraId="5829137D" w14:textId="77777777" w:rsidR="001543F4" w:rsidRPr="0051450D" w:rsidRDefault="001543F4" w:rsidP="003A7C3D">
            <w:pPr>
              <w:tabs>
                <w:tab w:val="left" w:pos="4320"/>
                <w:tab w:val="left" w:pos="4500"/>
              </w:tabs>
              <w:rPr>
                <w:sz w:val="28"/>
                <w:szCs w:val="28"/>
                <w:lang w:val="en-US"/>
              </w:rPr>
            </w:pPr>
          </w:p>
        </w:tc>
        <w:tc>
          <w:tcPr>
            <w:tcW w:w="2921" w:type="pct"/>
          </w:tcPr>
          <w:p w14:paraId="3ADD773B" w14:textId="23A2223B" w:rsidR="001543F4" w:rsidRPr="00EB4564" w:rsidRDefault="001543F4" w:rsidP="003A7C3D">
            <w:pPr>
              <w:jc w:val="both"/>
              <w:rPr>
                <w:sz w:val="28"/>
                <w:szCs w:val="28"/>
              </w:rPr>
            </w:pPr>
            <w:r w:rsidRPr="00EB4564">
              <w:rPr>
                <w:sz w:val="28"/>
                <w:szCs w:val="28"/>
              </w:rPr>
              <w:t>Программа, которая по запросам рассылает по электронной почте файлы или информацию.</w:t>
            </w:r>
            <w:r w:rsidR="00D7251A">
              <w:rPr>
                <w:sz w:val="28"/>
                <w:szCs w:val="28"/>
              </w:rPr>
              <w:t xml:space="preserve"> </w:t>
            </w:r>
          </w:p>
          <w:p w14:paraId="5D33DD96" w14:textId="77777777" w:rsidR="001543F4" w:rsidRPr="00B31346" w:rsidRDefault="001543F4" w:rsidP="003A7C3D">
            <w:pPr>
              <w:jc w:val="both"/>
              <w:rPr>
                <w:sz w:val="14"/>
                <w:szCs w:val="14"/>
              </w:rPr>
            </w:pPr>
          </w:p>
          <w:p w14:paraId="29C8A473" w14:textId="77777777" w:rsidR="001543F4" w:rsidRPr="002A12CF" w:rsidRDefault="001543F4" w:rsidP="003A7C3D">
            <w:pPr>
              <w:jc w:val="both"/>
              <w:rPr>
                <w:sz w:val="28"/>
                <w:szCs w:val="28"/>
                <w:lang w:val="en-US"/>
              </w:rPr>
            </w:pPr>
            <w:r w:rsidRPr="002A12CF">
              <w:rPr>
                <w:sz w:val="28"/>
                <w:szCs w:val="28"/>
                <w:lang w:val="en-US"/>
              </w:rPr>
              <w:t>So‘rovlar bo‘yicha elektron pochta orqali fayllar yoki axborot jo‘natadigan dastur.</w:t>
            </w:r>
          </w:p>
          <w:p w14:paraId="1159AB45" w14:textId="77777777" w:rsidR="001543F4" w:rsidRPr="00B31346" w:rsidRDefault="001543F4" w:rsidP="003A7C3D">
            <w:pPr>
              <w:jc w:val="both"/>
              <w:rPr>
                <w:sz w:val="14"/>
                <w:szCs w:val="14"/>
                <w:lang w:val="en-US"/>
              </w:rPr>
            </w:pPr>
          </w:p>
          <w:p w14:paraId="380C213A" w14:textId="311EE239" w:rsidR="001543F4" w:rsidRPr="0035367E" w:rsidRDefault="001543F4" w:rsidP="003A7C3D">
            <w:pPr>
              <w:jc w:val="both"/>
              <w:rPr>
                <w:sz w:val="28"/>
                <w:szCs w:val="28"/>
                <w:lang w:val="uz-Cyrl-UZ"/>
              </w:rPr>
            </w:pPr>
            <w:r w:rsidRPr="00EB4564">
              <w:rPr>
                <w:sz w:val="28"/>
                <w:szCs w:val="28"/>
              </w:rPr>
              <w:t>Сўровлар бўйича электрон почта орқали файллар ёки ахборот жўнатадиган дастур.</w:t>
            </w:r>
            <w:r w:rsidR="00D7251A">
              <w:rPr>
                <w:sz w:val="28"/>
                <w:szCs w:val="28"/>
              </w:rPr>
              <w:t xml:space="preserve"> </w:t>
            </w:r>
          </w:p>
        </w:tc>
      </w:tr>
      <w:tr w:rsidR="001543F4" w:rsidRPr="00EA5D47" w14:paraId="30CE645D" w14:textId="77777777">
        <w:trPr>
          <w:tblCellSpacing w:w="0" w:type="dxa"/>
          <w:jc w:val="center"/>
        </w:trPr>
        <w:tc>
          <w:tcPr>
            <w:tcW w:w="2079" w:type="pct"/>
          </w:tcPr>
          <w:p w14:paraId="3739E026" w14:textId="77777777" w:rsidR="001543F4" w:rsidRPr="0051450D" w:rsidRDefault="001543F4" w:rsidP="003A7C3D">
            <w:pPr>
              <w:tabs>
                <w:tab w:val="left" w:pos="4320"/>
                <w:tab w:val="left" w:pos="4500"/>
              </w:tabs>
              <w:rPr>
                <w:b/>
                <w:sz w:val="28"/>
                <w:szCs w:val="28"/>
                <w:lang w:val="uz-Cyrl-UZ"/>
              </w:rPr>
            </w:pPr>
            <w:r w:rsidRPr="0051450D">
              <w:rPr>
                <w:b/>
                <w:sz w:val="28"/>
                <w:szCs w:val="28"/>
                <w:lang w:val="uz-Cyrl-UZ"/>
              </w:rPr>
              <w:t>Почтовый шлюз</w:t>
            </w:r>
          </w:p>
          <w:p w14:paraId="4258DCCF" w14:textId="77777777" w:rsidR="001543F4" w:rsidRPr="00DE4857" w:rsidRDefault="001543F4"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pochta shlyuzi</w:t>
            </w:r>
          </w:p>
          <w:p w14:paraId="661BC438" w14:textId="5EEE5AB4" w:rsidR="001543F4" w:rsidRPr="00844AE4" w:rsidRDefault="000B536F" w:rsidP="003A7C3D">
            <w:pPr>
              <w:tabs>
                <w:tab w:val="left" w:pos="4320"/>
                <w:tab w:val="left" w:pos="4500"/>
              </w:tabs>
              <w:rPr>
                <w:sz w:val="28"/>
                <w:szCs w:val="28"/>
                <w:lang w:val="uz-Cyrl-UZ"/>
              </w:rPr>
            </w:pPr>
            <w:r>
              <w:rPr>
                <w:sz w:val="28"/>
                <w:szCs w:val="28"/>
                <w:lang w:val="uz-Cyrl-UZ"/>
              </w:rPr>
              <w:t xml:space="preserve"> </w:t>
            </w:r>
            <w:r w:rsidR="001543F4" w:rsidRPr="00844AE4">
              <w:rPr>
                <w:sz w:val="28"/>
                <w:szCs w:val="28"/>
                <w:lang w:val="uz-Cyrl-UZ"/>
              </w:rPr>
              <w:t>почта шлюзи</w:t>
            </w:r>
          </w:p>
          <w:p w14:paraId="52437C13" w14:textId="77777777" w:rsidR="001543F4" w:rsidRPr="0051450D" w:rsidRDefault="001543F4" w:rsidP="003A7C3D">
            <w:pPr>
              <w:tabs>
                <w:tab w:val="left" w:pos="4320"/>
                <w:tab w:val="left" w:pos="4500"/>
              </w:tabs>
              <w:rPr>
                <w:sz w:val="28"/>
                <w:szCs w:val="28"/>
                <w:lang w:val="uz-Cyrl-UZ"/>
              </w:rPr>
            </w:pPr>
            <w:r w:rsidRPr="0051450D">
              <w:rPr>
                <w:b/>
                <w:sz w:val="28"/>
                <w:szCs w:val="28"/>
                <w:lang w:val="en-US"/>
              </w:rPr>
              <w:t xml:space="preserve">en </w:t>
            </w:r>
            <w:r w:rsidRPr="00A04918">
              <w:rPr>
                <w:sz w:val="28"/>
                <w:szCs w:val="28"/>
                <w:lang w:val="en-US"/>
              </w:rPr>
              <w:t>-</w:t>
            </w:r>
            <w:r w:rsidRPr="0051450D">
              <w:rPr>
                <w:sz w:val="28"/>
                <w:szCs w:val="28"/>
                <w:lang w:val="uz-Cyrl-UZ"/>
              </w:rPr>
              <w:t xml:space="preserve"> mail gateway </w:t>
            </w:r>
          </w:p>
          <w:p w14:paraId="01FBB5AE" w14:textId="77777777" w:rsidR="001543F4" w:rsidRPr="0051450D" w:rsidRDefault="001543F4" w:rsidP="003A7C3D">
            <w:pPr>
              <w:tabs>
                <w:tab w:val="left" w:pos="4320"/>
                <w:tab w:val="left" w:pos="4500"/>
              </w:tabs>
              <w:rPr>
                <w:sz w:val="28"/>
                <w:szCs w:val="28"/>
                <w:lang w:val="en-US"/>
              </w:rPr>
            </w:pPr>
          </w:p>
        </w:tc>
        <w:tc>
          <w:tcPr>
            <w:tcW w:w="2921" w:type="pct"/>
          </w:tcPr>
          <w:p w14:paraId="30758058" w14:textId="77777777" w:rsidR="001543F4" w:rsidRDefault="001543F4" w:rsidP="003A7C3D">
            <w:pPr>
              <w:tabs>
                <w:tab w:val="left" w:pos="4320"/>
                <w:tab w:val="left" w:pos="4500"/>
              </w:tabs>
              <w:jc w:val="both"/>
              <w:rPr>
                <w:sz w:val="28"/>
                <w:szCs w:val="28"/>
                <w:lang w:val="uz-Cyrl-UZ"/>
              </w:rPr>
            </w:pPr>
            <w:r>
              <w:rPr>
                <w:sz w:val="28"/>
                <w:szCs w:val="28"/>
              </w:rPr>
              <w:t>Машина, связывающая две или несколько разнородных систем электронной почты и обеспечивающая передачу сообщений между ними</w:t>
            </w:r>
            <w:r w:rsidRPr="0099336E">
              <w:rPr>
                <w:sz w:val="28"/>
                <w:szCs w:val="28"/>
              </w:rPr>
              <w:t>.</w:t>
            </w:r>
          </w:p>
          <w:p w14:paraId="26C9894A" w14:textId="77777777" w:rsidR="001543F4" w:rsidRPr="00E8254C" w:rsidRDefault="001543F4" w:rsidP="003A7C3D">
            <w:pPr>
              <w:tabs>
                <w:tab w:val="left" w:pos="4320"/>
                <w:tab w:val="left" w:pos="4500"/>
              </w:tabs>
              <w:jc w:val="both"/>
              <w:rPr>
                <w:sz w:val="16"/>
                <w:szCs w:val="16"/>
              </w:rPr>
            </w:pPr>
          </w:p>
          <w:p w14:paraId="1CA493C8" w14:textId="77777777" w:rsidR="001543F4" w:rsidRPr="00DE4857" w:rsidRDefault="001543F4" w:rsidP="003A7C3D">
            <w:pPr>
              <w:tabs>
                <w:tab w:val="left" w:pos="4320"/>
                <w:tab w:val="left" w:pos="4500"/>
              </w:tabs>
              <w:jc w:val="both"/>
              <w:rPr>
                <w:sz w:val="28"/>
                <w:szCs w:val="28"/>
              </w:rPr>
            </w:pPr>
            <w:r>
              <w:rPr>
                <w:sz w:val="28"/>
                <w:szCs w:val="28"/>
                <w:lang w:val="uz-Cyrl-UZ"/>
              </w:rPr>
              <w:t>Ikki</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bir</w:t>
            </w:r>
            <w:r w:rsidRPr="00EA5D47">
              <w:rPr>
                <w:sz w:val="28"/>
                <w:szCs w:val="28"/>
                <w:lang w:val="uz-Cyrl-UZ"/>
              </w:rPr>
              <w:t xml:space="preserve"> </w:t>
            </w:r>
            <w:r>
              <w:rPr>
                <w:sz w:val="28"/>
                <w:szCs w:val="28"/>
                <w:lang w:val="uz-Cyrl-UZ"/>
              </w:rPr>
              <w:t>necha</w:t>
            </w:r>
            <w:r w:rsidRPr="00EA5D47">
              <w:rPr>
                <w:sz w:val="28"/>
                <w:szCs w:val="28"/>
                <w:lang w:val="uz-Cyrl-UZ"/>
              </w:rPr>
              <w:t xml:space="preserve"> </w:t>
            </w:r>
            <w:r>
              <w:rPr>
                <w:sz w:val="28"/>
                <w:szCs w:val="28"/>
                <w:lang w:val="uz-Cyrl-UZ"/>
              </w:rPr>
              <w:t>turli</w:t>
            </w:r>
            <w:r w:rsidRPr="00EA5D47">
              <w:rPr>
                <w:sz w:val="28"/>
                <w:szCs w:val="28"/>
                <w:lang w:val="uz-Cyrl-UZ"/>
              </w:rPr>
              <w:t xml:space="preserve"> </w:t>
            </w:r>
            <w:r>
              <w:rPr>
                <w:sz w:val="28"/>
                <w:szCs w:val="28"/>
                <w:lang w:val="uz-Cyrl-UZ"/>
              </w:rPr>
              <w:t>elektron</w:t>
            </w:r>
            <w:r w:rsidRPr="00EA5D47">
              <w:rPr>
                <w:sz w:val="28"/>
                <w:szCs w:val="28"/>
                <w:lang w:val="uz-Cyrl-UZ"/>
              </w:rPr>
              <w:t xml:space="preserve"> </w:t>
            </w:r>
            <w:r>
              <w:rPr>
                <w:sz w:val="28"/>
                <w:szCs w:val="28"/>
                <w:lang w:val="uz-Cyrl-UZ"/>
              </w:rPr>
              <w:t>pochta</w:t>
            </w:r>
            <w:r w:rsidRPr="00EA5D47">
              <w:rPr>
                <w:sz w:val="28"/>
                <w:szCs w:val="28"/>
                <w:lang w:val="uz-Cyrl-UZ"/>
              </w:rPr>
              <w:t xml:space="preserve"> </w:t>
            </w:r>
            <w:r>
              <w:rPr>
                <w:sz w:val="28"/>
                <w:szCs w:val="28"/>
                <w:lang w:val="uz-Cyrl-UZ"/>
              </w:rPr>
              <w:t>tizim-larini</w:t>
            </w:r>
            <w:r w:rsidRPr="00EA5D47">
              <w:rPr>
                <w:sz w:val="28"/>
                <w:szCs w:val="28"/>
                <w:lang w:val="uz-Cyrl-UZ"/>
              </w:rPr>
              <w:t xml:space="preserve"> </w:t>
            </w:r>
            <w:r>
              <w:rPr>
                <w:sz w:val="28"/>
                <w:szCs w:val="28"/>
                <w:lang w:val="uz-Cyrl-UZ"/>
              </w:rPr>
              <w:t>bog‘laydigan</w:t>
            </w:r>
            <w:r w:rsidRPr="00EA5D47">
              <w:rPr>
                <w:sz w:val="28"/>
                <w:szCs w:val="28"/>
                <w:lang w:val="uz-Cyrl-UZ"/>
              </w:rPr>
              <w:t xml:space="preserve"> </w:t>
            </w:r>
            <w:r>
              <w:rPr>
                <w:sz w:val="28"/>
                <w:szCs w:val="28"/>
                <w:lang w:val="uz-Cyrl-UZ"/>
              </w:rPr>
              <w:t>va</w:t>
            </w:r>
            <w:r w:rsidRPr="00EA5D47">
              <w:rPr>
                <w:sz w:val="28"/>
                <w:szCs w:val="28"/>
                <w:lang w:val="uz-Cyrl-UZ"/>
              </w:rPr>
              <w:t xml:space="preserve"> </w:t>
            </w:r>
            <w:r>
              <w:rPr>
                <w:sz w:val="28"/>
                <w:szCs w:val="28"/>
                <w:lang w:val="uz-Cyrl-UZ"/>
              </w:rPr>
              <w:t>ular</w:t>
            </w:r>
            <w:r w:rsidRPr="00EA5D47">
              <w:rPr>
                <w:sz w:val="28"/>
                <w:szCs w:val="28"/>
                <w:lang w:val="uz-Cyrl-UZ"/>
              </w:rPr>
              <w:t xml:space="preserve"> </w:t>
            </w:r>
            <w:r>
              <w:rPr>
                <w:sz w:val="28"/>
                <w:szCs w:val="28"/>
                <w:lang w:val="uz-Cyrl-UZ"/>
              </w:rPr>
              <w:t>o‘rtasida</w:t>
            </w:r>
            <w:r w:rsidRPr="00EA5D47">
              <w:rPr>
                <w:sz w:val="28"/>
                <w:szCs w:val="28"/>
                <w:lang w:val="uz-Cyrl-UZ"/>
              </w:rPr>
              <w:t xml:space="preserve"> </w:t>
            </w:r>
            <w:r>
              <w:rPr>
                <w:sz w:val="28"/>
                <w:szCs w:val="28"/>
                <w:lang w:val="uz-Cyrl-UZ"/>
              </w:rPr>
              <w:t>xabarlar</w:t>
            </w:r>
            <w:r w:rsidRPr="00EA5D47">
              <w:rPr>
                <w:sz w:val="28"/>
                <w:szCs w:val="28"/>
                <w:lang w:val="uz-Cyrl-UZ"/>
              </w:rPr>
              <w:t xml:space="preserve"> </w:t>
            </w:r>
            <w:r>
              <w:rPr>
                <w:sz w:val="28"/>
                <w:szCs w:val="28"/>
                <w:lang w:val="uz-Cyrl-UZ"/>
              </w:rPr>
              <w:t>uzatilishini</w:t>
            </w:r>
            <w:r w:rsidRPr="00EA5D47">
              <w:rPr>
                <w:sz w:val="28"/>
                <w:szCs w:val="28"/>
                <w:lang w:val="uz-Cyrl-UZ"/>
              </w:rPr>
              <w:t xml:space="preserve"> </w:t>
            </w:r>
            <w:r>
              <w:rPr>
                <w:sz w:val="28"/>
                <w:szCs w:val="28"/>
                <w:lang w:val="uz-Cyrl-UZ"/>
              </w:rPr>
              <w:t>ta’minlaydigan</w:t>
            </w:r>
            <w:r w:rsidRPr="00EA5D47">
              <w:rPr>
                <w:sz w:val="28"/>
                <w:szCs w:val="28"/>
                <w:lang w:val="uz-Cyrl-UZ"/>
              </w:rPr>
              <w:t xml:space="preserve"> </w:t>
            </w:r>
            <w:r>
              <w:rPr>
                <w:sz w:val="28"/>
                <w:szCs w:val="28"/>
                <w:lang w:val="uz-Cyrl-UZ"/>
              </w:rPr>
              <w:t>mashina</w:t>
            </w:r>
            <w:r w:rsidRPr="00EA5D47">
              <w:rPr>
                <w:sz w:val="28"/>
                <w:szCs w:val="28"/>
                <w:lang w:val="uz-Cyrl-UZ"/>
              </w:rPr>
              <w:t>.</w:t>
            </w:r>
          </w:p>
          <w:p w14:paraId="70C62676" w14:textId="77777777" w:rsidR="001543F4" w:rsidRPr="00E8254C" w:rsidRDefault="001543F4" w:rsidP="003A7C3D">
            <w:pPr>
              <w:tabs>
                <w:tab w:val="left" w:pos="4320"/>
                <w:tab w:val="left" w:pos="4500"/>
              </w:tabs>
              <w:jc w:val="both"/>
              <w:rPr>
                <w:sz w:val="16"/>
                <w:szCs w:val="16"/>
              </w:rPr>
            </w:pPr>
          </w:p>
          <w:p w14:paraId="7CBE6FA7" w14:textId="77777777" w:rsidR="001543F4" w:rsidRPr="00EA5D47" w:rsidRDefault="001543F4" w:rsidP="003A7C3D">
            <w:pPr>
              <w:tabs>
                <w:tab w:val="left" w:pos="4320"/>
                <w:tab w:val="left" w:pos="4500"/>
              </w:tabs>
              <w:jc w:val="both"/>
              <w:rPr>
                <w:sz w:val="28"/>
                <w:szCs w:val="28"/>
                <w:lang w:val="uz-Cyrl-UZ"/>
              </w:rPr>
            </w:pPr>
            <w:r w:rsidRPr="00EA5D47">
              <w:rPr>
                <w:sz w:val="28"/>
                <w:szCs w:val="28"/>
                <w:lang w:val="uz-Cyrl-UZ"/>
              </w:rPr>
              <w:t>Икки ёки бир неча турли электрон почта ти</w:t>
            </w:r>
            <w:r w:rsidR="000D1391" w:rsidRPr="000D1391">
              <w:rPr>
                <w:sz w:val="28"/>
                <w:szCs w:val="28"/>
              </w:rPr>
              <w:t>-</w:t>
            </w:r>
            <w:r w:rsidRPr="00EA5D47">
              <w:rPr>
                <w:sz w:val="28"/>
                <w:szCs w:val="28"/>
                <w:lang w:val="uz-Cyrl-UZ"/>
              </w:rPr>
              <w:t>зимларини боғлайдиган ва улар ўртасида ха</w:t>
            </w:r>
            <w:r w:rsidR="000D1391" w:rsidRPr="000D1391">
              <w:rPr>
                <w:sz w:val="28"/>
                <w:szCs w:val="28"/>
              </w:rPr>
              <w:t>-</w:t>
            </w:r>
            <w:r w:rsidRPr="00EA5D47">
              <w:rPr>
                <w:sz w:val="28"/>
                <w:szCs w:val="28"/>
                <w:lang w:val="uz-Cyrl-UZ"/>
              </w:rPr>
              <w:t>барлар узатилишини таъминлайдиган маши</w:t>
            </w:r>
            <w:r w:rsidR="000D1391" w:rsidRPr="000D1391">
              <w:rPr>
                <w:sz w:val="28"/>
                <w:szCs w:val="28"/>
              </w:rPr>
              <w:t>-</w:t>
            </w:r>
            <w:r w:rsidRPr="00EA5D47">
              <w:rPr>
                <w:sz w:val="28"/>
                <w:szCs w:val="28"/>
                <w:lang w:val="uz-Cyrl-UZ"/>
              </w:rPr>
              <w:t>на.</w:t>
            </w:r>
          </w:p>
        </w:tc>
      </w:tr>
      <w:tr w:rsidR="001543F4" w:rsidRPr="0087597B" w14:paraId="70820A99" w14:textId="77777777">
        <w:trPr>
          <w:tblCellSpacing w:w="0" w:type="dxa"/>
          <w:jc w:val="center"/>
        </w:trPr>
        <w:tc>
          <w:tcPr>
            <w:tcW w:w="2079" w:type="pct"/>
          </w:tcPr>
          <w:p w14:paraId="78ECFFA6" w14:textId="77777777" w:rsidR="001543F4" w:rsidRPr="0051450D" w:rsidRDefault="001543F4" w:rsidP="003A7C3D">
            <w:pPr>
              <w:tabs>
                <w:tab w:val="left" w:pos="4320"/>
                <w:tab w:val="left" w:pos="4500"/>
              </w:tabs>
              <w:rPr>
                <w:b/>
                <w:sz w:val="28"/>
                <w:szCs w:val="28"/>
                <w:lang w:val="uz-Cyrl-UZ"/>
              </w:rPr>
            </w:pPr>
            <w:r w:rsidRPr="0051450D">
              <w:rPr>
                <w:b/>
                <w:sz w:val="28"/>
                <w:szCs w:val="28"/>
                <w:lang w:val="uz-Cyrl-UZ"/>
              </w:rPr>
              <w:t>Почтовый ящик</w:t>
            </w:r>
          </w:p>
          <w:p w14:paraId="37188887" w14:textId="77777777" w:rsidR="001543F4" w:rsidRPr="00EA5D47" w:rsidRDefault="001543F4" w:rsidP="003A7C3D">
            <w:pPr>
              <w:tabs>
                <w:tab w:val="left" w:pos="4320"/>
                <w:tab w:val="left" w:pos="4500"/>
              </w:tabs>
              <w:rPr>
                <w:b/>
                <w:sz w:val="28"/>
                <w:szCs w:val="28"/>
                <w:lang w:val="uz-Cyrl-UZ"/>
              </w:rPr>
            </w:pPr>
            <w:r w:rsidRPr="00EA5D47">
              <w:rPr>
                <w:b/>
                <w:sz w:val="28"/>
                <w:szCs w:val="28"/>
                <w:lang w:val="uz-Cyrl-UZ"/>
              </w:rPr>
              <w:t xml:space="preserve">uz </w:t>
            </w:r>
            <w:r w:rsidRPr="00F36ECE">
              <w:rPr>
                <w:sz w:val="28"/>
                <w:szCs w:val="28"/>
                <w:lang w:val="uz-Cyrl-UZ"/>
              </w:rPr>
              <w:t xml:space="preserve">- </w:t>
            </w:r>
            <w:r w:rsidRPr="00DE4857">
              <w:rPr>
                <w:sz w:val="28"/>
                <w:szCs w:val="28"/>
                <w:lang w:val="uz-Cyrl-UZ"/>
              </w:rPr>
              <w:t>pochta qutisi</w:t>
            </w:r>
          </w:p>
          <w:p w14:paraId="433A7B62" w14:textId="0B86E250" w:rsidR="001543F4" w:rsidRPr="00844AE4" w:rsidRDefault="000B536F" w:rsidP="003A7C3D">
            <w:pPr>
              <w:tabs>
                <w:tab w:val="left" w:pos="4320"/>
                <w:tab w:val="left" w:pos="4500"/>
              </w:tabs>
              <w:rPr>
                <w:sz w:val="28"/>
                <w:szCs w:val="28"/>
                <w:lang w:val="uz-Cyrl-UZ"/>
              </w:rPr>
            </w:pPr>
            <w:r>
              <w:rPr>
                <w:sz w:val="28"/>
                <w:szCs w:val="28"/>
                <w:lang w:val="uz-Cyrl-UZ"/>
              </w:rPr>
              <w:t xml:space="preserve"> </w:t>
            </w:r>
            <w:r w:rsidR="001543F4" w:rsidRPr="00844AE4">
              <w:rPr>
                <w:sz w:val="28"/>
                <w:szCs w:val="28"/>
                <w:lang w:val="uz-Cyrl-UZ"/>
              </w:rPr>
              <w:t>почта қутиси</w:t>
            </w:r>
          </w:p>
          <w:p w14:paraId="359C3E5C" w14:textId="77777777" w:rsidR="001543F4" w:rsidRPr="0051450D" w:rsidRDefault="001543F4" w:rsidP="003A7C3D">
            <w:pPr>
              <w:tabs>
                <w:tab w:val="left" w:pos="4320"/>
                <w:tab w:val="left" w:pos="4500"/>
              </w:tabs>
              <w:rPr>
                <w:sz w:val="28"/>
                <w:szCs w:val="28"/>
                <w:lang w:val="uz-Cyrl-UZ"/>
              </w:rPr>
            </w:pPr>
            <w:r w:rsidRPr="0051450D">
              <w:rPr>
                <w:b/>
                <w:sz w:val="28"/>
                <w:szCs w:val="28"/>
                <w:lang w:val="en-US"/>
              </w:rPr>
              <w:lastRenderedPageBreak/>
              <w:t xml:space="preserve">en </w:t>
            </w:r>
            <w:r w:rsidRPr="00A04918">
              <w:rPr>
                <w:sz w:val="28"/>
                <w:szCs w:val="28"/>
                <w:lang w:val="en-US"/>
              </w:rPr>
              <w:t>-</w:t>
            </w:r>
            <w:r w:rsidRPr="0051450D">
              <w:rPr>
                <w:sz w:val="28"/>
                <w:szCs w:val="28"/>
                <w:lang w:val="uz-Cyrl-UZ"/>
              </w:rPr>
              <w:t xml:space="preserve"> mailbox </w:t>
            </w:r>
          </w:p>
          <w:p w14:paraId="46112E81" w14:textId="77777777" w:rsidR="001543F4" w:rsidRPr="0051450D" w:rsidRDefault="001543F4" w:rsidP="003A7C3D">
            <w:pPr>
              <w:tabs>
                <w:tab w:val="left" w:pos="4320"/>
                <w:tab w:val="left" w:pos="4500"/>
              </w:tabs>
              <w:rPr>
                <w:sz w:val="28"/>
                <w:szCs w:val="28"/>
                <w:lang w:val="en-US"/>
              </w:rPr>
            </w:pPr>
          </w:p>
        </w:tc>
        <w:tc>
          <w:tcPr>
            <w:tcW w:w="2921" w:type="pct"/>
          </w:tcPr>
          <w:p w14:paraId="1C31F7F6" w14:textId="77777777" w:rsidR="001543F4" w:rsidRPr="0035367E" w:rsidRDefault="001543F4" w:rsidP="003A7C3D">
            <w:pPr>
              <w:jc w:val="both"/>
              <w:rPr>
                <w:color w:val="000000"/>
                <w:sz w:val="28"/>
                <w:szCs w:val="28"/>
              </w:rPr>
            </w:pPr>
            <w:r w:rsidRPr="0035367E">
              <w:rPr>
                <w:color w:val="000000"/>
                <w:sz w:val="28"/>
                <w:szCs w:val="28"/>
              </w:rPr>
              <w:lastRenderedPageBreak/>
              <w:t>Средство обмена информацией в электронной почте. Файл или каталог, куда помещаются пришедшие сообщения, предназначен</w:t>
            </w:r>
            <w:r w:rsidRPr="0035367E">
              <w:rPr>
                <w:color w:val="000000"/>
                <w:sz w:val="28"/>
                <w:szCs w:val="28"/>
              </w:rPr>
              <w:lastRenderedPageBreak/>
              <w:t>ные для конкретного пользователя.</w:t>
            </w:r>
          </w:p>
          <w:p w14:paraId="44025DD3" w14:textId="77777777" w:rsidR="001543F4" w:rsidRPr="00DE4857" w:rsidRDefault="001543F4" w:rsidP="003A7C3D">
            <w:pPr>
              <w:tabs>
                <w:tab w:val="left" w:pos="4320"/>
                <w:tab w:val="left" w:pos="4500"/>
              </w:tabs>
              <w:jc w:val="both"/>
              <w:rPr>
                <w:color w:val="000000"/>
                <w:sz w:val="28"/>
                <w:szCs w:val="28"/>
              </w:rPr>
            </w:pPr>
          </w:p>
          <w:p w14:paraId="29D6501B" w14:textId="77777777" w:rsidR="001543F4" w:rsidRDefault="001543F4" w:rsidP="003A7C3D">
            <w:pPr>
              <w:tabs>
                <w:tab w:val="left" w:pos="4320"/>
                <w:tab w:val="left" w:pos="4500"/>
              </w:tabs>
              <w:jc w:val="both"/>
              <w:rPr>
                <w:color w:val="000000"/>
                <w:sz w:val="28"/>
                <w:szCs w:val="28"/>
                <w:lang w:val="en-US"/>
              </w:rPr>
            </w:pPr>
            <w:r w:rsidRPr="0099137E">
              <w:rPr>
                <w:color w:val="000000"/>
                <w:sz w:val="28"/>
                <w:szCs w:val="28"/>
                <w:lang w:val="en-US"/>
              </w:rPr>
              <w:t>Elektron pochtada axborot almashi</w:t>
            </w:r>
            <w:r>
              <w:rPr>
                <w:color w:val="000000"/>
                <w:sz w:val="28"/>
                <w:szCs w:val="28"/>
                <w:lang w:val="en-US"/>
              </w:rPr>
              <w:t>ni</w:t>
            </w:r>
            <w:r w:rsidRPr="0099137E">
              <w:rPr>
                <w:color w:val="000000"/>
                <w:sz w:val="28"/>
                <w:szCs w:val="28"/>
                <w:lang w:val="en-US"/>
              </w:rPr>
              <w:t>sh vositasi. Aniq bir foydalanuvchiga jo‘natilgan va qabul qilingan xatlar saqlanadigan fayl yoki katalog.</w:t>
            </w:r>
          </w:p>
          <w:p w14:paraId="1DCBD73B" w14:textId="77777777" w:rsidR="001543F4" w:rsidRDefault="001543F4" w:rsidP="003A7C3D">
            <w:pPr>
              <w:tabs>
                <w:tab w:val="left" w:pos="4320"/>
                <w:tab w:val="left" w:pos="4500"/>
              </w:tabs>
              <w:jc w:val="both"/>
              <w:rPr>
                <w:color w:val="000000"/>
                <w:sz w:val="28"/>
                <w:szCs w:val="28"/>
                <w:lang w:val="en-US"/>
              </w:rPr>
            </w:pPr>
          </w:p>
          <w:p w14:paraId="300CA77C" w14:textId="77777777" w:rsidR="001543F4" w:rsidRPr="0087597B" w:rsidRDefault="001543F4" w:rsidP="003A7C3D">
            <w:pPr>
              <w:tabs>
                <w:tab w:val="left" w:pos="4320"/>
                <w:tab w:val="left" w:pos="4500"/>
              </w:tabs>
              <w:jc w:val="both"/>
              <w:rPr>
                <w:sz w:val="28"/>
                <w:szCs w:val="28"/>
              </w:rPr>
            </w:pPr>
            <w:r w:rsidRPr="0035367E">
              <w:rPr>
                <w:color w:val="000000"/>
                <w:sz w:val="28"/>
                <w:szCs w:val="28"/>
              </w:rPr>
              <w:t>Электрон почтада ахборот алмаши</w:t>
            </w:r>
            <w:r>
              <w:rPr>
                <w:color w:val="000000"/>
                <w:sz w:val="28"/>
                <w:szCs w:val="28"/>
              </w:rPr>
              <w:t>ни</w:t>
            </w:r>
            <w:r w:rsidRPr="0035367E">
              <w:rPr>
                <w:color w:val="000000"/>
                <w:sz w:val="28"/>
                <w:szCs w:val="28"/>
              </w:rPr>
              <w:t>ш воситаси. Аниқ бир фойдаланувчига жўнатилган ва қабул қилинган хатлар сақланадиган файл ёки каталог.</w:t>
            </w:r>
          </w:p>
        </w:tc>
      </w:tr>
      <w:tr w:rsidR="001543F4" w:rsidRPr="0014155B" w14:paraId="26C8C3D2" w14:textId="77777777">
        <w:trPr>
          <w:tblCellSpacing w:w="0" w:type="dxa"/>
          <w:jc w:val="center"/>
        </w:trPr>
        <w:tc>
          <w:tcPr>
            <w:tcW w:w="2079" w:type="pct"/>
          </w:tcPr>
          <w:p w14:paraId="47DD8585" w14:textId="77777777" w:rsidR="001543F4" w:rsidRPr="00BA5133" w:rsidRDefault="001543F4" w:rsidP="003A7C3D">
            <w:pPr>
              <w:tabs>
                <w:tab w:val="left" w:pos="4320"/>
                <w:tab w:val="left" w:pos="4500"/>
              </w:tabs>
              <w:rPr>
                <w:b/>
                <w:sz w:val="28"/>
                <w:szCs w:val="28"/>
              </w:rPr>
            </w:pPr>
            <w:r w:rsidRPr="00BA5133">
              <w:rPr>
                <w:b/>
                <w:sz w:val="28"/>
                <w:szCs w:val="28"/>
              </w:rPr>
              <w:lastRenderedPageBreak/>
              <w:t xml:space="preserve">Права ограничения </w:t>
            </w:r>
            <w:r w:rsidRPr="00BA5133">
              <w:rPr>
                <w:b/>
                <w:sz w:val="28"/>
                <w:szCs w:val="28"/>
              </w:rPr>
              <w:br/>
              <w:t>доступа</w:t>
            </w:r>
          </w:p>
          <w:p w14:paraId="18581590" w14:textId="77777777" w:rsidR="001543F4" w:rsidRPr="005B6905" w:rsidRDefault="001543F4" w:rsidP="003A7C3D">
            <w:pPr>
              <w:tabs>
                <w:tab w:val="left" w:pos="4320"/>
                <w:tab w:val="left" w:pos="4500"/>
              </w:tabs>
              <w:rPr>
                <w:sz w:val="28"/>
                <w:szCs w:val="28"/>
              </w:rPr>
            </w:pPr>
            <w:r>
              <w:rPr>
                <w:b/>
                <w:sz w:val="28"/>
                <w:szCs w:val="28"/>
                <w:lang w:val="en-US"/>
              </w:rPr>
              <w:t>uz</w:t>
            </w:r>
            <w:r w:rsidRPr="00397A44">
              <w:rPr>
                <w:b/>
                <w:sz w:val="28"/>
                <w:szCs w:val="28"/>
              </w:rPr>
              <w:t xml:space="preserve"> </w:t>
            </w:r>
            <w:r w:rsidRPr="005B6905">
              <w:rPr>
                <w:sz w:val="28"/>
                <w:szCs w:val="28"/>
              </w:rPr>
              <w:t>-</w:t>
            </w:r>
            <w:r w:rsidRPr="00397A44">
              <w:rPr>
                <w:b/>
                <w:sz w:val="28"/>
                <w:szCs w:val="28"/>
              </w:rPr>
              <w:t xml:space="preserve"> </w:t>
            </w:r>
            <w:r w:rsidRPr="00E96DA0">
              <w:rPr>
                <w:sz w:val="28"/>
                <w:szCs w:val="28"/>
                <w:lang w:val="en-US"/>
              </w:rPr>
              <w:t>erkin</w:t>
            </w:r>
            <w:r w:rsidRPr="005B6905">
              <w:rPr>
                <w:sz w:val="28"/>
                <w:szCs w:val="28"/>
              </w:rPr>
              <w:t xml:space="preserve"> </w:t>
            </w:r>
            <w:r>
              <w:rPr>
                <w:sz w:val="28"/>
                <w:szCs w:val="28"/>
                <w:lang w:val="uz-Cyrl-UZ"/>
              </w:rPr>
              <w:t>foydalanish</w:t>
            </w:r>
            <w:r>
              <w:rPr>
                <w:sz w:val="28"/>
                <w:szCs w:val="28"/>
                <w:lang w:val="en-US"/>
              </w:rPr>
              <w:t>ni</w:t>
            </w:r>
            <w:r>
              <w:rPr>
                <w:sz w:val="28"/>
                <w:szCs w:val="28"/>
                <w:lang w:val="uz-Cyrl-UZ"/>
              </w:rPr>
              <w:t xml:space="preserve"> </w:t>
            </w:r>
          </w:p>
          <w:p w14:paraId="063FEB6A" w14:textId="77777777" w:rsidR="001543F4" w:rsidRDefault="001543F4" w:rsidP="003A7C3D">
            <w:pPr>
              <w:tabs>
                <w:tab w:val="left" w:pos="4320"/>
                <w:tab w:val="left" w:pos="4500"/>
              </w:tabs>
              <w:rPr>
                <w:b/>
                <w:sz w:val="28"/>
                <w:szCs w:val="28"/>
                <w:lang w:val="uz-Cyrl-UZ"/>
              </w:rPr>
            </w:pPr>
            <w:r w:rsidRPr="00544240">
              <w:rPr>
                <w:sz w:val="28"/>
                <w:szCs w:val="28"/>
                <w:lang w:val="en-US"/>
              </w:rPr>
              <w:t>cheklash</w:t>
            </w:r>
            <w:r>
              <w:rPr>
                <w:sz w:val="28"/>
                <w:szCs w:val="28"/>
                <w:lang w:val="uz-Cyrl-UZ"/>
              </w:rPr>
              <w:t xml:space="preserve"> huquqi</w:t>
            </w:r>
          </w:p>
          <w:p w14:paraId="5D36FA87" w14:textId="665C156F" w:rsidR="001543F4" w:rsidRDefault="000B536F" w:rsidP="003A7C3D">
            <w:pPr>
              <w:tabs>
                <w:tab w:val="left" w:pos="4320"/>
                <w:tab w:val="left" w:pos="4500"/>
              </w:tabs>
              <w:rPr>
                <w:sz w:val="28"/>
                <w:szCs w:val="28"/>
              </w:rPr>
            </w:pPr>
            <w:r>
              <w:rPr>
                <w:b/>
                <w:sz w:val="28"/>
                <w:szCs w:val="28"/>
                <w:lang w:val="uz-Cyrl-UZ"/>
              </w:rPr>
              <w:t xml:space="preserve"> </w:t>
            </w:r>
            <w:r w:rsidR="001543F4" w:rsidRPr="00E96DA0">
              <w:rPr>
                <w:sz w:val="28"/>
                <w:szCs w:val="28"/>
              </w:rPr>
              <w:t xml:space="preserve">эркин </w:t>
            </w:r>
            <w:r w:rsidR="001543F4" w:rsidRPr="00D31294">
              <w:rPr>
                <w:sz w:val="28"/>
                <w:szCs w:val="28"/>
                <w:lang w:val="uz-Cyrl-UZ"/>
              </w:rPr>
              <w:t>фойдаланиш</w:t>
            </w:r>
            <w:r w:rsidR="001543F4">
              <w:rPr>
                <w:sz w:val="28"/>
                <w:szCs w:val="28"/>
              </w:rPr>
              <w:t>ни</w:t>
            </w:r>
            <w:r w:rsidR="00D7251A">
              <w:rPr>
                <w:sz w:val="28"/>
                <w:szCs w:val="28"/>
              </w:rPr>
              <w:t xml:space="preserve"> </w:t>
            </w:r>
            <w:r w:rsidR="001543F4">
              <w:rPr>
                <w:sz w:val="28"/>
                <w:szCs w:val="28"/>
              </w:rPr>
              <w:t>чеклаш</w:t>
            </w:r>
            <w:r w:rsidR="001543F4">
              <w:rPr>
                <w:sz w:val="28"/>
                <w:szCs w:val="28"/>
                <w:lang w:val="uz-Cyrl-UZ"/>
              </w:rPr>
              <w:t xml:space="preserve"> ҳуқуқи</w:t>
            </w:r>
          </w:p>
          <w:p w14:paraId="2135EFA7" w14:textId="77777777" w:rsidR="001543F4" w:rsidRPr="00BA5133" w:rsidRDefault="001543F4" w:rsidP="003A7C3D">
            <w:pPr>
              <w:tabs>
                <w:tab w:val="left" w:pos="4320"/>
                <w:tab w:val="left" w:pos="4500"/>
              </w:tabs>
              <w:rPr>
                <w:sz w:val="28"/>
                <w:szCs w:val="28"/>
              </w:rPr>
            </w:pPr>
            <w:r w:rsidRPr="0017350E">
              <w:rPr>
                <w:b/>
                <w:sz w:val="28"/>
                <w:szCs w:val="28"/>
                <w:lang w:val="en-US"/>
              </w:rPr>
              <w:t xml:space="preserve">en </w:t>
            </w:r>
            <w:r w:rsidRPr="00A04918">
              <w:rPr>
                <w:sz w:val="28"/>
                <w:szCs w:val="28"/>
                <w:lang w:val="en-US"/>
              </w:rPr>
              <w:t>-</w:t>
            </w:r>
            <w:r>
              <w:rPr>
                <w:b/>
                <w:sz w:val="28"/>
                <w:szCs w:val="28"/>
              </w:rPr>
              <w:t xml:space="preserve"> </w:t>
            </w:r>
            <w:r w:rsidRPr="00BA5133">
              <w:rPr>
                <w:sz w:val="28"/>
                <w:szCs w:val="28"/>
              </w:rPr>
              <w:t>а</w:t>
            </w:r>
            <w:r w:rsidRPr="00BA5133">
              <w:rPr>
                <w:sz w:val="28"/>
                <w:szCs w:val="28"/>
                <w:lang w:val="en-US"/>
              </w:rPr>
              <w:t>ccess</w:t>
            </w:r>
            <w:r w:rsidRPr="00BA5133">
              <w:rPr>
                <w:sz w:val="28"/>
                <w:szCs w:val="28"/>
              </w:rPr>
              <w:t xml:space="preserve"> </w:t>
            </w:r>
            <w:r w:rsidRPr="00BA5133">
              <w:rPr>
                <w:sz w:val="28"/>
                <w:szCs w:val="28"/>
                <w:lang w:val="en-US"/>
              </w:rPr>
              <w:t>rights</w:t>
            </w:r>
            <w:r w:rsidRPr="00BA5133">
              <w:rPr>
                <w:sz w:val="28"/>
                <w:szCs w:val="28"/>
              </w:rPr>
              <w:t xml:space="preserve"> (</w:t>
            </w:r>
            <w:r w:rsidRPr="00BA5133">
              <w:rPr>
                <w:sz w:val="28"/>
                <w:szCs w:val="28"/>
                <w:lang w:val="en-US"/>
              </w:rPr>
              <w:t>restriction</w:t>
            </w:r>
            <w:r w:rsidRPr="00BA5133">
              <w:rPr>
                <w:sz w:val="28"/>
                <w:szCs w:val="28"/>
              </w:rPr>
              <w:t xml:space="preserve">) </w:t>
            </w:r>
          </w:p>
          <w:p w14:paraId="2D378EA5" w14:textId="77777777" w:rsidR="001543F4" w:rsidRPr="00BA5133" w:rsidRDefault="001543F4" w:rsidP="003A7C3D">
            <w:pPr>
              <w:tabs>
                <w:tab w:val="left" w:pos="4320"/>
                <w:tab w:val="left" w:pos="4500"/>
              </w:tabs>
              <w:rPr>
                <w:b/>
                <w:sz w:val="28"/>
                <w:szCs w:val="28"/>
              </w:rPr>
            </w:pPr>
          </w:p>
        </w:tc>
        <w:tc>
          <w:tcPr>
            <w:tcW w:w="2921" w:type="pct"/>
          </w:tcPr>
          <w:p w14:paraId="47681387" w14:textId="5F9BE544" w:rsidR="001543F4" w:rsidRDefault="001543F4" w:rsidP="003A7C3D">
            <w:pPr>
              <w:tabs>
                <w:tab w:val="left" w:pos="4320"/>
                <w:tab w:val="left" w:pos="4500"/>
              </w:tabs>
              <w:jc w:val="both"/>
              <w:rPr>
                <w:sz w:val="28"/>
                <w:szCs w:val="28"/>
                <w:lang w:val="uz-Cyrl-UZ"/>
              </w:rPr>
            </w:pPr>
            <w:r>
              <w:rPr>
                <w:sz w:val="28"/>
                <w:szCs w:val="28"/>
              </w:rPr>
              <w:t>С</w:t>
            </w:r>
            <w:r>
              <w:rPr>
                <w:sz w:val="28"/>
                <w:szCs w:val="28"/>
                <w:lang w:val="uz-Cyrl-UZ"/>
              </w:rPr>
              <w:t>писок прав, определяющий, что разрешено</w:t>
            </w:r>
            <w:r w:rsidR="00D7251A">
              <w:rPr>
                <w:sz w:val="28"/>
                <w:szCs w:val="28"/>
              </w:rPr>
              <w:t xml:space="preserve"> </w:t>
            </w:r>
            <w:r>
              <w:rPr>
                <w:sz w:val="28"/>
                <w:szCs w:val="28"/>
              </w:rPr>
              <w:t>(запрещено)</w:t>
            </w:r>
            <w:r>
              <w:rPr>
                <w:sz w:val="28"/>
                <w:szCs w:val="28"/>
                <w:lang w:val="uz-Cyrl-UZ"/>
              </w:rPr>
              <w:t xml:space="preserve"> данному пол</w:t>
            </w:r>
            <w:r>
              <w:rPr>
                <w:sz w:val="28"/>
                <w:szCs w:val="28"/>
              </w:rPr>
              <w:t>ь</w:t>
            </w:r>
            <w:r>
              <w:rPr>
                <w:sz w:val="28"/>
                <w:szCs w:val="28"/>
                <w:lang w:val="uz-Cyrl-UZ"/>
              </w:rPr>
              <w:t>зователю при работе с системой (</w:t>
            </w:r>
            <w:r>
              <w:rPr>
                <w:sz w:val="28"/>
                <w:szCs w:val="28"/>
              </w:rPr>
              <w:t>операционной системой</w:t>
            </w:r>
            <w:r>
              <w:rPr>
                <w:sz w:val="28"/>
                <w:szCs w:val="28"/>
                <w:lang w:val="uz-Cyrl-UZ"/>
              </w:rPr>
              <w:t>, сетью или сложным приложением типа корпор</w:t>
            </w:r>
            <w:r>
              <w:rPr>
                <w:sz w:val="28"/>
                <w:szCs w:val="28"/>
              </w:rPr>
              <w:t>о</w:t>
            </w:r>
            <w:r>
              <w:rPr>
                <w:sz w:val="28"/>
                <w:szCs w:val="28"/>
                <w:lang w:val="uz-Cyrl-UZ"/>
              </w:rPr>
              <w:t xml:space="preserve">тивной </w:t>
            </w:r>
            <w:r>
              <w:rPr>
                <w:sz w:val="28"/>
                <w:szCs w:val="28"/>
              </w:rPr>
              <w:t>базы данных</w:t>
            </w:r>
            <w:r>
              <w:rPr>
                <w:sz w:val="28"/>
                <w:szCs w:val="28"/>
                <w:lang w:val="uz-Cyrl-UZ"/>
              </w:rPr>
              <w:t>)</w:t>
            </w:r>
            <w:r w:rsidRPr="008871F1">
              <w:rPr>
                <w:sz w:val="28"/>
                <w:szCs w:val="28"/>
              </w:rPr>
              <w:t>.</w:t>
            </w:r>
          </w:p>
          <w:p w14:paraId="7EC1F5BC" w14:textId="77777777" w:rsidR="001543F4" w:rsidRPr="00397A44" w:rsidRDefault="001543F4" w:rsidP="003A7C3D">
            <w:pPr>
              <w:tabs>
                <w:tab w:val="left" w:pos="4320"/>
                <w:tab w:val="left" w:pos="4500"/>
              </w:tabs>
              <w:jc w:val="both"/>
              <w:rPr>
                <w:sz w:val="28"/>
                <w:szCs w:val="28"/>
              </w:rPr>
            </w:pPr>
          </w:p>
          <w:p w14:paraId="71FD2960" w14:textId="77777777" w:rsidR="001543F4" w:rsidRPr="00397A44" w:rsidRDefault="001543F4" w:rsidP="003A7C3D">
            <w:pPr>
              <w:tabs>
                <w:tab w:val="left" w:pos="4320"/>
                <w:tab w:val="left" w:pos="4500"/>
              </w:tabs>
              <w:jc w:val="both"/>
              <w:rPr>
                <w:sz w:val="28"/>
                <w:szCs w:val="28"/>
              </w:rPr>
            </w:pPr>
            <w:r>
              <w:rPr>
                <w:sz w:val="28"/>
                <w:szCs w:val="28"/>
                <w:lang w:val="uz-Cyrl-UZ"/>
              </w:rPr>
              <w:t>Muayyan</w:t>
            </w:r>
            <w:r w:rsidRPr="0014155B">
              <w:rPr>
                <w:sz w:val="28"/>
                <w:szCs w:val="28"/>
                <w:lang w:val="uz-Cyrl-UZ"/>
              </w:rPr>
              <w:t xml:space="preserve"> </w:t>
            </w:r>
            <w:r>
              <w:rPr>
                <w:sz w:val="28"/>
                <w:szCs w:val="28"/>
                <w:lang w:val="uz-Cyrl-UZ"/>
              </w:rPr>
              <w:t>foydalanuvchiga</w:t>
            </w:r>
            <w:r w:rsidRPr="0014155B">
              <w:rPr>
                <w:sz w:val="28"/>
                <w:szCs w:val="28"/>
                <w:lang w:val="uz-Cyrl-UZ"/>
              </w:rPr>
              <w:t xml:space="preserve"> </w:t>
            </w:r>
            <w:r>
              <w:rPr>
                <w:sz w:val="28"/>
                <w:szCs w:val="28"/>
                <w:lang w:val="uz-Cyrl-UZ"/>
              </w:rPr>
              <w:t>tizim</w:t>
            </w:r>
            <w:r w:rsidRPr="0014155B">
              <w:rPr>
                <w:sz w:val="28"/>
                <w:szCs w:val="28"/>
                <w:lang w:val="uz-Cyrl-UZ"/>
              </w:rPr>
              <w:t xml:space="preserve"> (</w:t>
            </w:r>
            <w:r>
              <w:rPr>
                <w:sz w:val="28"/>
                <w:szCs w:val="28"/>
                <w:lang w:val="en-US"/>
              </w:rPr>
              <w:t>operatsion</w:t>
            </w:r>
            <w:r w:rsidRPr="005B6905">
              <w:rPr>
                <w:sz w:val="28"/>
                <w:szCs w:val="28"/>
              </w:rPr>
              <w:t xml:space="preserve"> </w:t>
            </w:r>
            <w:r>
              <w:rPr>
                <w:sz w:val="28"/>
                <w:szCs w:val="28"/>
                <w:lang w:val="en-US"/>
              </w:rPr>
              <w:t>tizim</w:t>
            </w:r>
            <w:r w:rsidRPr="0014155B">
              <w:rPr>
                <w:sz w:val="28"/>
                <w:szCs w:val="28"/>
                <w:lang w:val="uz-Cyrl-UZ"/>
              </w:rPr>
              <w:t xml:space="preserve">, </w:t>
            </w:r>
            <w:r>
              <w:rPr>
                <w:sz w:val="28"/>
                <w:szCs w:val="28"/>
                <w:lang w:val="uz-Cyrl-UZ"/>
              </w:rPr>
              <w:t>tarmoq</w:t>
            </w:r>
            <w:r w:rsidRPr="0014155B">
              <w:rPr>
                <w:sz w:val="28"/>
                <w:szCs w:val="28"/>
                <w:lang w:val="uz-Cyrl-UZ"/>
              </w:rPr>
              <w:t xml:space="preserve"> </w:t>
            </w:r>
            <w:r>
              <w:rPr>
                <w:sz w:val="28"/>
                <w:szCs w:val="28"/>
                <w:lang w:val="uz-Cyrl-UZ"/>
              </w:rPr>
              <w:t>yoki</w:t>
            </w:r>
            <w:r w:rsidRPr="0014155B">
              <w:rPr>
                <w:sz w:val="28"/>
                <w:szCs w:val="28"/>
                <w:lang w:val="uz-Cyrl-UZ"/>
              </w:rPr>
              <w:t xml:space="preserve"> </w:t>
            </w:r>
            <w:r>
              <w:rPr>
                <w:sz w:val="28"/>
                <w:szCs w:val="28"/>
                <w:lang w:val="uz-Cyrl-UZ"/>
              </w:rPr>
              <w:t>korporativ</w:t>
            </w:r>
            <w:r w:rsidRPr="0014155B">
              <w:rPr>
                <w:sz w:val="28"/>
                <w:szCs w:val="28"/>
                <w:lang w:val="uz-Cyrl-UZ"/>
              </w:rPr>
              <w:t xml:space="preserve"> </w:t>
            </w:r>
            <w:r>
              <w:rPr>
                <w:sz w:val="28"/>
                <w:szCs w:val="28"/>
                <w:lang w:val="en-US"/>
              </w:rPr>
              <w:t>ma</w:t>
            </w:r>
            <w:r w:rsidRPr="005B6905">
              <w:rPr>
                <w:sz w:val="28"/>
                <w:szCs w:val="28"/>
              </w:rPr>
              <w:t>’</w:t>
            </w:r>
            <w:r>
              <w:rPr>
                <w:sz w:val="28"/>
                <w:szCs w:val="28"/>
                <w:lang w:val="en-US"/>
              </w:rPr>
              <w:t>lumotlar</w:t>
            </w:r>
            <w:r w:rsidRPr="005B6905">
              <w:rPr>
                <w:sz w:val="28"/>
                <w:szCs w:val="28"/>
              </w:rPr>
              <w:t xml:space="preserve"> </w:t>
            </w:r>
            <w:r>
              <w:rPr>
                <w:sz w:val="28"/>
                <w:szCs w:val="28"/>
                <w:lang w:val="en-US"/>
              </w:rPr>
              <w:t>bazasi</w:t>
            </w:r>
            <w:r w:rsidRPr="0014155B">
              <w:rPr>
                <w:sz w:val="28"/>
                <w:szCs w:val="28"/>
                <w:lang w:val="uz-Cyrl-UZ"/>
              </w:rPr>
              <w:t xml:space="preserve"> </w:t>
            </w:r>
            <w:r>
              <w:rPr>
                <w:sz w:val="28"/>
                <w:szCs w:val="28"/>
                <w:lang w:val="uz-Cyrl-UZ"/>
              </w:rPr>
              <w:t>turidagi</w:t>
            </w:r>
            <w:r w:rsidRPr="0014155B">
              <w:rPr>
                <w:sz w:val="28"/>
                <w:szCs w:val="28"/>
                <w:lang w:val="uz-Cyrl-UZ"/>
              </w:rPr>
              <w:t xml:space="preserve"> </w:t>
            </w:r>
            <w:r>
              <w:rPr>
                <w:sz w:val="28"/>
                <w:szCs w:val="28"/>
                <w:lang w:val="uz-Cyrl-UZ"/>
              </w:rPr>
              <w:t>murakkab</w:t>
            </w:r>
            <w:r w:rsidRPr="0014155B">
              <w:rPr>
                <w:sz w:val="28"/>
                <w:szCs w:val="28"/>
                <w:lang w:val="uz-Cyrl-UZ"/>
              </w:rPr>
              <w:t xml:space="preserve"> </w:t>
            </w:r>
            <w:r>
              <w:rPr>
                <w:sz w:val="28"/>
                <w:szCs w:val="28"/>
                <w:lang w:val="uz-Cyrl-UZ"/>
              </w:rPr>
              <w:t>ilova</w:t>
            </w:r>
            <w:r w:rsidRPr="0014155B">
              <w:rPr>
                <w:sz w:val="28"/>
                <w:szCs w:val="28"/>
                <w:lang w:val="uz-Cyrl-UZ"/>
              </w:rPr>
              <w:t>)</w:t>
            </w:r>
            <w:r>
              <w:rPr>
                <w:sz w:val="28"/>
                <w:szCs w:val="28"/>
                <w:lang w:val="uz-Cyrl-UZ"/>
              </w:rPr>
              <w:t xml:space="preserve"> bilan ishlashda nima ruxsat etilganligini (taqiqlanganini) belgi</w:t>
            </w:r>
            <w:r w:rsidRPr="00327D6D">
              <w:rPr>
                <w:sz w:val="28"/>
                <w:szCs w:val="28"/>
              </w:rPr>
              <w:t>-</w:t>
            </w:r>
            <w:r>
              <w:rPr>
                <w:sz w:val="28"/>
                <w:szCs w:val="28"/>
                <w:lang w:val="uz-Cyrl-UZ"/>
              </w:rPr>
              <w:t>laydigan huquqlar ro‘yxati.</w:t>
            </w:r>
          </w:p>
          <w:p w14:paraId="1829404A" w14:textId="77777777" w:rsidR="001543F4" w:rsidRPr="00397A44" w:rsidRDefault="001543F4" w:rsidP="003A7C3D">
            <w:pPr>
              <w:tabs>
                <w:tab w:val="left" w:pos="4320"/>
                <w:tab w:val="left" w:pos="4500"/>
              </w:tabs>
              <w:jc w:val="both"/>
              <w:rPr>
                <w:sz w:val="28"/>
                <w:szCs w:val="28"/>
              </w:rPr>
            </w:pPr>
          </w:p>
          <w:p w14:paraId="01940677" w14:textId="77777777" w:rsidR="001543F4" w:rsidRPr="0014155B" w:rsidRDefault="001543F4" w:rsidP="003A7C3D">
            <w:pPr>
              <w:tabs>
                <w:tab w:val="left" w:pos="4320"/>
                <w:tab w:val="left" w:pos="4500"/>
              </w:tabs>
              <w:jc w:val="both"/>
              <w:rPr>
                <w:sz w:val="28"/>
                <w:szCs w:val="28"/>
                <w:lang w:val="uz-Cyrl-UZ"/>
              </w:rPr>
            </w:pPr>
            <w:r w:rsidRPr="0014155B">
              <w:rPr>
                <w:sz w:val="28"/>
                <w:szCs w:val="28"/>
                <w:lang w:val="uz-Cyrl-UZ"/>
              </w:rPr>
              <w:t>Муайян фойдаланувчига тизим (</w:t>
            </w:r>
            <w:r>
              <w:rPr>
                <w:sz w:val="28"/>
                <w:szCs w:val="28"/>
              </w:rPr>
              <w:t>операцион тизим</w:t>
            </w:r>
            <w:r w:rsidRPr="0014155B">
              <w:rPr>
                <w:sz w:val="28"/>
                <w:szCs w:val="28"/>
                <w:lang w:val="uz-Cyrl-UZ"/>
              </w:rPr>
              <w:t xml:space="preserve">, тармоқ ёки корпоратив </w:t>
            </w:r>
            <w:r>
              <w:rPr>
                <w:sz w:val="28"/>
                <w:szCs w:val="28"/>
              </w:rPr>
              <w:t>маълумотлар базаси</w:t>
            </w:r>
            <w:r w:rsidRPr="0014155B">
              <w:rPr>
                <w:sz w:val="28"/>
                <w:szCs w:val="28"/>
                <w:lang w:val="uz-Cyrl-UZ"/>
              </w:rPr>
              <w:t xml:space="preserve"> туридаги мураккаб илова)</w:t>
            </w:r>
            <w:r>
              <w:rPr>
                <w:sz w:val="28"/>
                <w:szCs w:val="28"/>
                <w:lang w:val="uz-Cyrl-UZ"/>
              </w:rPr>
              <w:t xml:space="preserve"> билан ишлашда нима рухсат этилганлигини (</w:t>
            </w:r>
            <w:r w:rsidRPr="0014155B">
              <w:rPr>
                <w:sz w:val="28"/>
                <w:szCs w:val="28"/>
                <w:lang w:val="uz-Cyrl-UZ"/>
              </w:rPr>
              <w:t>тақиқ</w:t>
            </w:r>
            <w:r>
              <w:rPr>
                <w:sz w:val="28"/>
                <w:szCs w:val="28"/>
                <w:lang w:val="uz-Cyrl-UZ"/>
              </w:rPr>
              <w:t>-</w:t>
            </w:r>
            <w:r w:rsidRPr="0014155B">
              <w:rPr>
                <w:sz w:val="28"/>
                <w:szCs w:val="28"/>
                <w:lang w:val="uz-Cyrl-UZ"/>
              </w:rPr>
              <w:t>ланганини</w:t>
            </w:r>
            <w:r>
              <w:rPr>
                <w:sz w:val="28"/>
                <w:szCs w:val="28"/>
                <w:lang w:val="uz-Cyrl-UZ"/>
              </w:rPr>
              <w:t>) белгилайдиган ҳуқуқ</w:t>
            </w:r>
            <w:r w:rsidRPr="006E0AE2">
              <w:rPr>
                <w:sz w:val="28"/>
                <w:szCs w:val="28"/>
                <w:lang w:val="uz-Cyrl-UZ"/>
              </w:rPr>
              <w:t>лар</w:t>
            </w:r>
            <w:r>
              <w:rPr>
                <w:sz w:val="28"/>
                <w:szCs w:val="28"/>
                <w:lang w:val="uz-Cyrl-UZ"/>
              </w:rPr>
              <w:t xml:space="preserve"> рўйхат</w:t>
            </w:r>
            <w:r w:rsidRPr="006E0AE2">
              <w:rPr>
                <w:sz w:val="28"/>
                <w:szCs w:val="28"/>
                <w:lang w:val="uz-Cyrl-UZ"/>
              </w:rPr>
              <w:t>и</w:t>
            </w:r>
            <w:r>
              <w:rPr>
                <w:sz w:val="28"/>
                <w:szCs w:val="28"/>
                <w:lang w:val="uz-Cyrl-UZ"/>
              </w:rPr>
              <w:t>.</w:t>
            </w:r>
          </w:p>
        </w:tc>
      </w:tr>
      <w:tr w:rsidR="001543F4" w:rsidRPr="0005729E" w14:paraId="646B3EE8" w14:textId="77777777">
        <w:trPr>
          <w:tblCellSpacing w:w="0" w:type="dxa"/>
          <w:jc w:val="center"/>
        </w:trPr>
        <w:tc>
          <w:tcPr>
            <w:tcW w:w="2079" w:type="pct"/>
          </w:tcPr>
          <w:p w14:paraId="7F0D18CB" w14:textId="77777777" w:rsidR="001543F4" w:rsidRPr="007F216E" w:rsidRDefault="001543F4" w:rsidP="003A7C3D">
            <w:pPr>
              <w:tabs>
                <w:tab w:val="left" w:pos="4320"/>
                <w:tab w:val="left" w:pos="4500"/>
              </w:tabs>
              <w:rPr>
                <w:b/>
                <w:sz w:val="28"/>
                <w:szCs w:val="28"/>
                <w:lang w:val="uz-Cyrl-UZ"/>
              </w:rPr>
            </w:pPr>
            <w:r w:rsidRPr="00844AE4">
              <w:rPr>
                <w:b/>
                <w:sz w:val="28"/>
                <w:szCs w:val="28"/>
                <w:lang w:val="uz-Cyrl-UZ"/>
              </w:rPr>
              <w:t xml:space="preserve">Правило верификации </w:t>
            </w:r>
          </w:p>
          <w:p w14:paraId="347D105B" w14:textId="77777777" w:rsidR="001543F4" w:rsidRDefault="001543F4"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sidRPr="00844AE4">
              <w:rPr>
                <w:sz w:val="28"/>
                <w:szCs w:val="28"/>
                <w:lang w:val="uz-Cyrl-UZ"/>
              </w:rPr>
              <w:t xml:space="preserve"> verifikatsiyalash</w:t>
            </w:r>
            <w:r w:rsidRPr="0005729E">
              <w:rPr>
                <w:sz w:val="28"/>
                <w:szCs w:val="28"/>
                <w:lang w:val="uz-Cyrl-UZ"/>
              </w:rPr>
              <w:t xml:space="preserve"> </w:t>
            </w:r>
            <w:r>
              <w:rPr>
                <w:sz w:val="28"/>
                <w:szCs w:val="28"/>
                <w:lang w:val="uz-Cyrl-UZ"/>
              </w:rPr>
              <w:t>qoidasi</w:t>
            </w:r>
          </w:p>
          <w:p w14:paraId="3CE944CE" w14:textId="0DF357D2" w:rsidR="001543F4" w:rsidRDefault="000B536F" w:rsidP="003A7C3D">
            <w:pPr>
              <w:tabs>
                <w:tab w:val="left" w:pos="4320"/>
                <w:tab w:val="left" w:pos="4500"/>
              </w:tabs>
              <w:rPr>
                <w:sz w:val="28"/>
                <w:szCs w:val="28"/>
                <w:lang w:val="uz-Cyrl-UZ"/>
              </w:rPr>
            </w:pPr>
            <w:r>
              <w:rPr>
                <w:b/>
                <w:sz w:val="28"/>
                <w:szCs w:val="28"/>
                <w:lang w:val="uz-Cyrl-UZ"/>
              </w:rPr>
              <w:t xml:space="preserve"> </w:t>
            </w:r>
            <w:r w:rsidR="001543F4" w:rsidRPr="005B6905">
              <w:rPr>
                <w:sz w:val="28"/>
                <w:szCs w:val="28"/>
                <w:lang w:val="uz-Cyrl-UZ"/>
              </w:rPr>
              <w:t>верификациялаш</w:t>
            </w:r>
            <w:r w:rsidR="001543F4" w:rsidRPr="0005729E">
              <w:rPr>
                <w:sz w:val="28"/>
                <w:szCs w:val="28"/>
                <w:lang w:val="uz-Cyrl-UZ"/>
              </w:rPr>
              <w:t xml:space="preserve"> қоидаси</w:t>
            </w:r>
          </w:p>
          <w:p w14:paraId="5C017331" w14:textId="77777777" w:rsidR="001543F4" w:rsidRPr="007F216E"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A04918">
              <w:rPr>
                <w:bCs/>
                <w:color w:val="000000"/>
                <w:sz w:val="28"/>
                <w:szCs w:val="28"/>
                <w:lang w:val="en-US"/>
              </w:rPr>
              <w:t>-</w:t>
            </w:r>
            <w:r w:rsidRPr="004879B7">
              <w:rPr>
                <w:sz w:val="28"/>
                <w:szCs w:val="28"/>
                <w:lang w:val="en-US"/>
              </w:rPr>
              <w:t xml:space="preserve"> </w:t>
            </w:r>
            <w:r w:rsidRPr="007F216E">
              <w:rPr>
                <w:sz w:val="28"/>
                <w:szCs w:val="28"/>
                <w:lang w:val="en-US"/>
              </w:rPr>
              <w:t xml:space="preserve">validation rule </w:t>
            </w:r>
          </w:p>
          <w:p w14:paraId="3EAD0F45" w14:textId="77777777" w:rsidR="001543F4" w:rsidRPr="0005729E" w:rsidRDefault="001543F4" w:rsidP="003A7C3D">
            <w:pPr>
              <w:tabs>
                <w:tab w:val="left" w:pos="4320"/>
                <w:tab w:val="left" w:pos="4500"/>
              </w:tabs>
              <w:rPr>
                <w:sz w:val="28"/>
                <w:szCs w:val="28"/>
                <w:lang w:val="uz-Cyrl-UZ"/>
              </w:rPr>
            </w:pPr>
          </w:p>
        </w:tc>
        <w:tc>
          <w:tcPr>
            <w:tcW w:w="2921" w:type="pct"/>
          </w:tcPr>
          <w:p w14:paraId="102F9632" w14:textId="77777777" w:rsidR="001543F4" w:rsidRDefault="001543F4" w:rsidP="003A7C3D">
            <w:pPr>
              <w:tabs>
                <w:tab w:val="left" w:pos="4320"/>
                <w:tab w:val="left" w:pos="4500"/>
              </w:tabs>
              <w:jc w:val="both"/>
              <w:rPr>
                <w:sz w:val="28"/>
                <w:szCs w:val="28"/>
                <w:lang w:val="uz-Cyrl-UZ"/>
              </w:rPr>
            </w:pPr>
            <w:r>
              <w:rPr>
                <w:sz w:val="28"/>
                <w:szCs w:val="28"/>
              </w:rPr>
              <w:t>Правило, задающее предварительную обработку входных данных для проверки их соответствия требованиям программы</w:t>
            </w:r>
            <w:r w:rsidRPr="00FB6488">
              <w:rPr>
                <w:sz w:val="28"/>
                <w:szCs w:val="28"/>
              </w:rPr>
              <w:t>.</w:t>
            </w:r>
          </w:p>
          <w:p w14:paraId="0CA1C4A0" w14:textId="77777777" w:rsidR="001543F4" w:rsidRPr="00DE4857" w:rsidRDefault="001543F4" w:rsidP="003A7C3D">
            <w:pPr>
              <w:tabs>
                <w:tab w:val="left" w:pos="4320"/>
                <w:tab w:val="left" w:pos="4500"/>
              </w:tabs>
              <w:jc w:val="both"/>
              <w:rPr>
                <w:sz w:val="28"/>
                <w:szCs w:val="28"/>
              </w:rPr>
            </w:pPr>
          </w:p>
          <w:p w14:paraId="3500D40A" w14:textId="77777777" w:rsidR="001543F4" w:rsidRPr="00DE4857" w:rsidRDefault="001543F4" w:rsidP="003A7C3D">
            <w:pPr>
              <w:tabs>
                <w:tab w:val="left" w:pos="4320"/>
                <w:tab w:val="left" w:pos="4500"/>
              </w:tabs>
              <w:jc w:val="both"/>
              <w:rPr>
                <w:sz w:val="28"/>
                <w:szCs w:val="28"/>
              </w:rPr>
            </w:pPr>
            <w:r>
              <w:rPr>
                <w:sz w:val="28"/>
                <w:szCs w:val="28"/>
                <w:lang w:val="uz-Cyrl-UZ"/>
              </w:rPr>
              <w:t>Dastur</w:t>
            </w:r>
            <w:r w:rsidRPr="0005729E">
              <w:rPr>
                <w:sz w:val="28"/>
                <w:szCs w:val="28"/>
                <w:lang w:val="uz-Cyrl-UZ"/>
              </w:rPr>
              <w:t xml:space="preserve"> </w:t>
            </w:r>
            <w:r>
              <w:rPr>
                <w:sz w:val="28"/>
                <w:szCs w:val="28"/>
                <w:lang w:val="uz-Cyrl-UZ"/>
              </w:rPr>
              <w:t>talablariga muvofiq kelishini tekshirish maqsadida, kiruvchi ma’lumotlarning dastlabki qayta ishlanishini belgilovchi qoida.</w:t>
            </w:r>
          </w:p>
          <w:p w14:paraId="7BD35A06" w14:textId="77777777" w:rsidR="001543F4" w:rsidRPr="00DE4857" w:rsidRDefault="001543F4" w:rsidP="003A7C3D">
            <w:pPr>
              <w:tabs>
                <w:tab w:val="left" w:pos="4320"/>
                <w:tab w:val="left" w:pos="4500"/>
              </w:tabs>
              <w:jc w:val="both"/>
              <w:rPr>
                <w:sz w:val="28"/>
                <w:szCs w:val="28"/>
              </w:rPr>
            </w:pPr>
          </w:p>
          <w:p w14:paraId="76318293" w14:textId="77777777" w:rsidR="001543F4" w:rsidRPr="0005729E" w:rsidRDefault="001543F4" w:rsidP="003A7C3D">
            <w:pPr>
              <w:tabs>
                <w:tab w:val="left" w:pos="4320"/>
                <w:tab w:val="left" w:pos="4500"/>
              </w:tabs>
              <w:jc w:val="both"/>
              <w:rPr>
                <w:sz w:val="28"/>
                <w:szCs w:val="28"/>
                <w:lang w:val="uz-Cyrl-UZ"/>
              </w:rPr>
            </w:pPr>
            <w:r w:rsidRPr="0005729E">
              <w:rPr>
                <w:sz w:val="28"/>
                <w:szCs w:val="28"/>
                <w:lang w:val="uz-Cyrl-UZ"/>
              </w:rPr>
              <w:t>Дастур талабларига</w:t>
            </w:r>
            <w:r>
              <w:rPr>
                <w:sz w:val="28"/>
                <w:szCs w:val="28"/>
                <w:lang w:val="uz-Cyrl-UZ"/>
              </w:rPr>
              <w:t xml:space="preserve"> мувофиқ келишини текшириш мақсадида, кирувчи маълумотлар-нинг дастлабки қайта ишланишини белгилов-чи қоида.</w:t>
            </w:r>
          </w:p>
        </w:tc>
      </w:tr>
      <w:tr w:rsidR="001543F4" w:rsidRPr="00FA4951" w14:paraId="18EF6293" w14:textId="77777777">
        <w:trPr>
          <w:tblCellSpacing w:w="0" w:type="dxa"/>
          <w:jc w:val="center"/>
        </w:trPr>
        <w:tc>
          <w:tcPr>
            <w:tcW w:w="2079" w:type="pct"/>
          </w:tcPr>
          <w:p w14:paraId="01592DB7" w14:textId="77777777" w:rsidR="001543F4" w:rsidRPr="001025CD" w:rsidRDefault="001543F4" w:rsidP="003A7C3D">
            <w:pPr>
              <w:rPr>
                <w:b/>
                <w:sz w:val="28"/>
                <w:szCs w:val="28"/>
                <w:lang w:val="uz-Cyrl-UZ"/>
              </w:rPr>
            </w:pPr>
            <w:r w:rsidRPr="001025CD">
              <w:rPr>
                <w:b/>
                <w:sz w:val="28"/>
                <w:szCs w:val="28"/>
                <w:lang w:val="uz-Cyrl-UZ"/>
              </w:rPr>
              <w:t>Предварительный просмотр</w:t>
            </w:r>
          </w:p>
          <w:p w14:paraId="553B7A61"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dastlabki</w:t>
            </w:r>
            <w:r w:rsidRPr="00A70490">
              <w:rPr>
                <w:bCs/>
                <w:color w:val="000000"/>
                <w:sz w:val="28"/>
                <w:szCs w:val="28"/>
                <w:lang w:val="uz-Cyrl-UZ"/>
              </w:rPr>
              <w:t xml:space="preserve"> </w:t>
            </w:r>
            <w:r>
              <w:rPr>
                <w:bCs/>
                <w:color w:val="000000"/>
                <w:sz w:val="28"/>
                <w:szCs w:val="28"/>
                <w:lang w:val="uz-Cyrl-UZ"/>
              </w:rPr>
              <w:t>ko‘rib</w:t>
            </w:r>
            <w:r w:rsidRPr="00A70490">
              <w:rPr>
                <w:bCs/>
                <w:color w:val="000000"/>
                <w:sz w:val="28"/>
                <w:szCs w:val="28"/>
                <w:lang w:val="uz-Cyrl-UZ"/>
              </w:rPr>
              <w:t xml:space="preserve"> </w:t>
            </w:r>
            <w:r>
              <w:rPr>
                <w:bCs/>
                <w:color w:val="000000"/>
                <w:sz w:val="28"/>
                <w:szCs w:val="28"/>
                <w:lang w:val="uz-Cyrl-UZ"/>
              </w:rPr>
              <w:t>chiqish</w:t>
            </w:r>
          </w:p>
          <w:p w14:paraId="65D2BE38" w14:textId="0CCB1FEA" w:rsidR="001543F4" w:rsidRDefault="000B536F" w:rsidP="003A7C3D">
            <w:pPr>
              <w:rPr>
                <w:bCs/>
                <w:color w:val="000000"/>
                <w:sz w:val="28"/>
                <w:szCs w:val="28"/>
                <w:lang w:val="en-US"/>
              </w:rPr>
            </w:pPr>
            <w:r>
              <w:rPr>
                <w:b/>
                <w:bCs/>
                <w:color w:val="000000"/>
                <w:sz w:val="28"/>
                <w:szCs w:val="28"/>
                <w:lang w:val="uz-Cyrl-UZ"/>
              </w:rPr>
              <w:lastRenderedPageBreak/>
              <w:t xml:space="preserve"> </w:t>
            </w:r>
            <w:r w:rsidR="001543F4" w:rsidRPr="00A70490">
              <w:rPr>
                <w:bCs/>
                <w:color w:val="000000"/>
                <w:sz w:val="28"/>
                <w:szCs w:val="28"/>
                <w:lang w:val="uz-Cyrl-UZ"/>
              </w:rPr>
              <w:t>дастлабки кўриб чиқиш</w:t>
            </w:r>
          </w:p>
          <w:p w14:paraId="60D84D9F" w14:textId="77777777" w:rsidR="001543F4" w:rsidRPr="001025CD" w:rsidRDefault="001543F4" w:rsidP="003A7C3D">
            <w:pPr>
              <w:rPr>
                <w:sz w:val="28"/>
                <w:szCs w:val="28"/>
                <w:lang w:val="uz-Cyrl-UZ"/>
              </w:rPr>
            </w:pPr>
            <w:r w:rsidRPr="00DE4143">
              <w:rPr>
                <w:b/>
                <w:sz w:val="28"/>
                <w:szCs w:val="28"/>
                <w:lang w:val="en-US"/>
              </w:rPr>
              <w:t xml:space="preserve">en </w:t>
            </w:r>
            <w:r w:rsidRPr="00A04918">
              <w:rPr>
                <w:sz w:val="28"/>
                <w:szCs w:val="28"/>
                <w:lang w:val="en-US"/>
              </w:rPr>
              <w:t>-</w:t>
            </w:r>
            <w:r w:rsidRPr="001025CD">
              <w:rPr>
                <w:sz w:val="28"/>
                <w:szCs w:val="28"/>
                <w:lang w:val="uz-Cyrl-UZ"/>
              </w:rPr>
              <w:t xml:space="preserve"> preview </w:t>
            </w:r>
          </w:p>
          <w:p w14:paraId="6526C073" w14:textId="77777777" w:rsidR="001543F4" w:rsidRPr="00D62F54" w:rsidRDefault="001543F4" w:rsidP="003A7C3D">
            <w:pPr>
              <w:rPr>
                <w:bCs/>
                <w:color w:val="000000"/>
                <w:sz w:val="28"/>
                <w:szCs w:val="28"/>
                <w:lang w:val="en-US"/>
              </w:rPr>
            </w:pPr>
          </w:p>
        </w:tc>
        <w:tc>
          <w:tcPr>
            <w:tcW w:w="2921" w:type="pct"/>
          </w:tcPr>
          <w:p w14:paraId="1AB1E701" w14:textId="77777777" w:rsidR="001543F4" w:rsidRDefault="001543F4" w:rsidP="003A7C3D">
            <w:pPr>
              <w:jc w:val="both"/>
              <w:rPr>
                <w:sz w:val="28"/>
                <w:szCs w:val="28"/>
                <w:lang w:val="uz-Cyrl-UZ"/>
              </w:rPr>
            </w:pPr>
            <w:r>
              <w:rPr>
                <w:sz w:val="28"/>
                <w:szCs w:val="28"/>
              </w:rPr>
              <w:lastRenderedPageBreak/>
              <w:t>Просмотр на экране подготовленного</w:t>
            </w:r>
            <w:r w:rsidRPr="0086167C">
              <w:rPr>
                <w:sz w:val="28"/>
                <w:szCs w:val="28"/>
              </w:rPr>
              <w:t xml:space="preserve"> </w:t>
            </w:r>
            <w:r>
              <w:rPr>
                <w:sz w:val="28"/>
                <w:szCs w:val="28"/>
              </w:rPr>
              <w:t>для вывода на печать документа или изображе</w:t>
            </w:r>
            <w:r>
              <w:rPr>
                <w:sz w:val="28"/>
                <w:szCs w:val="28"/>
              </w:rPr>
              <w:lastRenderedPageBreak/>
              <w:t>ния для уточнения его расположения на странице и/или внешнего вида</w:t>
            </w:r>
            <w:r w:rsidRPr="0086167C">
              <w:rPr>
                <w:sz w:val="28"/>
                <w:szCs w:val="28"/>
              </w:rPr>
              <w:t>.</w:t>
            </w:r>
          </w:p>
          <w:p w14:paraId="35F7C211" w14:textId="77777777" w:rsidR="001543F4" w:rsidRPr="000D1391" w:rsidRDefault="001543F4" w:rsidP="003A7C3D">
            <w:pPr>
              <w:jc w:val="both"/>
              <w:rPr>
                <w:sz w:val="14"/>
                <w:szCs w:val="14"/>
              </w:rPr>
            </w:pPr>
          </w:p>
          <w:p w14:paraId="7CDCE28F" w14:textId="77777777" w:rsidR="001543F4" w:rsidRPr="00DE4857" w:rsidRDefault="001543F4" w:rsidP="003A7C3D">
            <w:pPr>
              <w:jc w:val="both"/>
              <w:rPr>
                <w:sz w:val="28"/>
                <w:szCs w:val="28"/>
              </w:rPr>
            </w:pPr>
            <w:r>
              <w:rPr>
                <w:sz w:val="28"/>
                <w:szCs w:val="28"/>
                <w:lang w:val="uz-Cyrl-UZ"/>
              </w:rPr>
              <w:t>Bosib</w:t>
            </w:r>
            <w:r w:rsidRPr="00FA4951">
              <w:rPr>
                <w:sz w:val="28"/>
                <w:szCs w:val="28"/>
                <w:lang w:val="uz-Cyrl-UZ"/>
              </w:rPr>
              <w:t xml:space="preserve"> </w:t>
            </w:r>
            <w:r>
              <w:rPr>
                <w:sz w:val="28"/>
                <w:szCs w:val="28"/>
                <w:lang w:val="uz-Cyrl-UZ"/>
              </w:rPr>
              <w:t>chiqarishga</w:t>
            </w:r>
            <w:r w:rsidRPr="00FA4951">
              <w:rPr>
                <w:sz w:val="28"/>
                <w:szCs w:val="28"/>
                <w:lang w:val="uz-Cyrl-UZ"/>
              </w:rPr>
              <w:t xml:space="preserve"> </w:t>
            </w:r>
            <w:r>
              <w:rPr>
                <w:sz w:val="28"/>
                <w:szCs w:val="28"/>
                <w:lang w:val="uz-Cyrl-UZ"/>
              </w:rPr>
              <w:t>tayyorlangan</w:t>
            </w:r>
            <w:r w:rsidRPr="00FA4951">
              <w:rPr>
                <w:sz w:val="28"/>
                <w:szCs w:val="28"/>
                <w:lang w:val="uz-Cyrl-UZ"/>
              </w:rPr>
              <w:t xml:space="preserve"> </w:t>
            </w:r>
            <w:r>
              <w:rPr>
                <w:sz w:val="28"/>
                <w:szCs w:val="28"/>
                <w:lang w:val="uz-Cyrl-UZ"/>
              </w:rPr>
              <w:t>hujjat</w:t>
            </w:r>
            <w:r w:rsidRPr="00FA4951">
              <w:rPr>
                <w:sz w:val="28"/>
                <w:szCs w:val="28"/>
                <w:lang w:val="uz-Cyrl-UZ"/>
              </w:rPr>
              <w:t xml:space="preserve"> </w:t>
            </w:r>
            <w:r>
              <w:rPr>
                <w:sz w:val="28"/>
                <w:szCs w:val="28"/>
                <w:lang w:val="uz-Cyrl-UZ"/>
              </w:rPr>
              <w:t>yoki</w:t>
            </w:r>
            <w:r w:rsidRPr="00FA4951">
              <w:rPr>
                <w:sz w:val="28"/>
                <w:szCs w:val="28"/>
                <w:lang w:val="uz-Cyrl-UZ"/>
              </w:rPr>
              <w:t xml:space="preserve"> </w:t>
            </w:r>
            <w:r>
              <w:rPr>
                <w:sz w:val="28"/>
                <w:szCs w:val="28"/>
                <w:lang w:val="uz-Cyrl-UZ"/>
              </w:rPr>
              <w:t>tasvirni</w:t>
            </w:r>
            <w:r w:rsidRPr="00FA4951">
              <w:rPr>
                <w:sz w:val="28"/>
                <w:szCs w:val="28"/>
                <w:lang w:val="uz-Cyrl-UZ"/>
              </w:rPr>
              <w:t xml:space="preserve">, </w:t>
            </w:r>
            <w:r>
              <w:rPr>
                <w:sz w:val="28"/>
                <w:szCs w:val="28"/>
                <w:lang w:val="uz-Cyrl-UZ"/>
              </w:rPr>
              <w:t>uning</w:t>
            </w:r>
            <w:r w:rsidRPr="00FA4951">
              <w:rPr>
                <w:sz w:val="28"/>
                <w:szCs w:val="28"/>
                <w:lang w:val="uz-Cyrl-UZ"/>
              </w:rPr>
              <w:t xml:space="preserve"> </w:t>
            </w:r>
            <w:r>
              <w:rPr>
                <w:sz w:val="28"/>
                <w:szCs w:val="28"/>
                <w:lang w:val="uz-Cyrl-UZ"/>
              </w:rPr>
              <w:t>sahifada</w:t>
            </w:r>
            <w:r w:rsidRPr="00FA4951">
              <w:rPr>
                <w:sz w:val="28"/>
                <w:szCs w:val="28"/>
                <w:lang w:val="uz-Cyrl-UZ"/>
              </w:rPr>
              <w:t xml:space="preserve"> </w:t>
            </w:r>
            <w:r>
              <w:rPr>
                <w:sz w:val="28"/>
                <w:szCs w:val="28"/>
                <w:lang w:val="uz-Cyrl-UZ"/>
              </w:rPr>
              <w:t>joylashishini</w:t>
            </w:r>
            <w:r w:rsidRPr="00FA4951">
              <w:rPr>
                <w:sz w:val="28"/>
                <w:szCs w:val="28"/>
                <w:lang w:val="uz-Cyrl-UZ"/>
              </w:rPr>
              <w:t xml:space="preserve"> </w:t>
            </w:r>
            <w:r>
              <w:rPr>
                <w:sz w:val="28"/>
                <w:szCs w:val="28"/>
                <w:lang w:val="uz-Cyrl-UZ"/>
              </w:rPr>
              <w:t>va</w:t>
            </w:r>
            <w:r w:rsidRPr="00FA4951">
              <w:rPr>
                <w:sz w:val="28"/>
                <w:szCs w:val="28"/>
                <w:lang w:val="uz-Cyrl-UZ"/>
              </w:rPr>
              <w:t>/</w:t>
            </w:r>
            <w:r>
              <w:rPr>
                <w:sz w:val="28"/>
                <w:szCs w:val="28"/>
                <w:lang w:val="uz-Cyrl-UZ"/>
              </w:rPr>
              <w:t>yoki</w:t>
            </w:r>
            <w:r w:rsidRPr="00FA4951">
              <w:rPr>
                <w:sz w:val="28"/>
                <w:szCs w:val="28"/>
                <w:lang w:val="uz-Cyrl-UZ"/>
              </w:rPr>
              <w:t xml:space="preserve"> </w:t>
            </w:r>
            <w:r>
              <w:rPr>
                <w:sz w:val="28"/>
                <w:szCs w:val="28"/>
                <w:lang w:val="uz-Cyrl-UZ"/>
              </w:rPr>
              <w:t>tashqi</w:t>
            </w:r>
            <w:r w:rsidRPr="00FA4951">
              <w:rPr>
                <w:sz w:val="28"/>
                <w:szCs w:val="28"/>
                <w:lang w:val="uz-Cyrl-UZ"/>
              </w:rPr>
              <w:t xml:space="preserve"> </w:t>
            </w:r>
            <w:r>
              <w:rPr>
                <w:sz w:val="28"/>
                <w:szCs w:val="28"/>
                <w:lang w:val="uz-Cyrl-UZ"/>
              </w:rPr>
              <w:t>ko‘rinishini</w:t>
            </w:r>
            <w:r w:rsidRPr="00FA4951">
              <w:rPr>
                <w:sz w:val="28"/>
                <w:szCs w:val="28"/>
                <w:lang w:val="uz-Cyrl-UZ"/>
              </w:rPr>
              <w:t xml:space="preserve"> </w:t>
            </w:r>
            <w:r>
              <w:rPr>
                <w:sz w:val="28"/>
                <w:szCs w:val="28"/>
                <w:lang w:val="uz-Cyrl-UZ"/>
              </w:rPr>
              <w:t>aniqlashtirish</w:t>
            </w:r>
            <w:r w:rsidRPr="00FA4951">
              <w:rPr>
                <w:sz w:val="28"/>
                <w:szCs w:val="28"/>
                <w:lang w:val="uz-Cyrl-UZ"/>
              </w:rPr>
              <w:t xml:space="preserve"> </w:t>
            </w:r>
            <w:r>
              <w:rPr>
                <w:sz w:val="28"/>
                <w:szCs w:val="28"/>
                <w:lang w:val="uz-Cyrl-UZ"/>
              </w:rPr>
              <w:t>maqsadida</w:t>
            </w:r>
            <w:r w:rsidRPr="00FA4951">
              <w:rPr>
                <w:sz w:val="28"/>
                <w:szCs w:val="28"/>
                <w:lang w:val="uz-Cyrl-UZ"/>
              </w:rPr>
              <w:t xml:space="preserve"> </w:t>
            </w:r>
            <w:r>
              <w:rPr>
                <w:sz w:val="28"/>
                <w:szCs w:val="28"/>
                <w:lang w:val="uz-Cyrl-UZ"/>
              </w:rPr>
              <w:t>ko‘rib</w:t>
            </w:r>
            <w:r w:rsidRPr="00FA4951">
              <w:rPr>
                <w:sz w:val="28"/>
                <w:szCs w:val="28"/>
                <w:lang w:val="uz-Cyrl-UZ"/>
              </w:rPr>
              <w:t xml:space="preserve"> </w:t>
            </w:r>
            <w:r>
              <w:rPr>
                <w:sz w:val="28"/>
                <w:szCs w:val="28"/>
                <w:lang w:val="uz-Cyrl-UZ"/>
              </w:rPr>
              <w:t>chiqish</w:t>
            </w:r>
            <w:r w:rsidRPr="00FA4951">
              <w:rPr>
                <w:sz w:val="28"/>
                <w:szCs w:val="28"/>
                <w:lang w:val="uz-Cyrl-UZ"/>
              </w:rPr>
              <w:t>.</w:t>
            </w:r>
          </w:p>
          <w:p w14:paraId="40EC86BA" w14:textId="77777777" w:rsidR="001543F4" w:rsidRPr="000D1391" w:rsidRDefault="001543F4" w:rsidP="003A7C3D">
            <w:pPr>
              <w:jc w:val="both"/>
              <w:rPr>
                <w:sz w:val="14"/>
                <w:szCs w:val="14"/>
              </w:rPr>
            </w:pPr>
          </w:p>
          <w:p w14:paraId="4CF9744C" w14:textId="77777777" w:rsidR="001543F4" w:rsidRPr="00FA4951" w:rsidRDefault="001543F4" w:rsidP="003A7C3D">
            <w:pPr>
              <w:jc w:val="both"/>
              <w:rPr>
                <w:color w:val="000000"/>
                <w:sz w:val="26"/>
                <w:szCs w:val="26"/>
                <w:lang w:val="uz-Cyrl-UZ"/>
              </w:rPr>
            </w:pPr>
            <w:r w:rsidRPr="00FA4951">
              <w:rPr>
                <w:sz w:val="28"/>
                <w:szCs w:val="28"/>
                <w:lang w:val="uz-Cyrl-UZ"/>
              </w:rPr>
              <w:t>Босиб чиқаришга тайёрланган ҳужжат ёки тасвирни, унинг саҳифада жойлашишини ва/ёки ташқи кўринишини аниқлаштириш мақсадида кўриб чиқиш.</w:t>
            </w:r>
          </w:p>
        </w:tc>
      </w:tr>
      <w:tr w:rsidR="001543F4" w:rsidRPr="00084CEC" w14:paraId="6D29C5BA" w14:textId="77777777">
        <w:trPr>
          <w:tblCellSpacing w:w="0" w:type="dxa"/>
          <w:jc w:val="center"/>
        </w:trPr>
        <w:tc>
          <w:tcPr>
            <w:tcW w:w="2079" w:type="pct"/>
          </w:tcPr>
          <w:p w14:paraId="32A56883" w14:textId="77777777" w:rsidR="001543F4" w:rsidRPr="0051450D" w:rsidRDefault="001543F4" w:rsidP="003A7C3D">
            <w:pPr>
              <w:tabs>
                <w:tab w:val="left" w:pos="4320"/>
                <w:tab w:val="left" w:pos="4500"/>
              </w:tabs>
              <w:rPr>
                <w:b/>
                <w:sz w:val="28"/>
                <w:szCs w:val="28"/>
                <w:lang w:val="uz-Cyrl-UZ"/>
              </w:rPr>
            </w:pPr>
            <w:r w:rsidRPr="0051450D">
              <w:rPr>
                <w:b/>
                <w:sz w:val="28"/>
                <w:szCs w:val="28"/>
              </w:rPr>
              <w:lastRenderedPageBreak/>
              <w:t>Представление</w:t>
            </w:r>
            <w:r w:rsidRPr="00844AE4">
              <w:rPr>
                <w:b/>
                <w:sz w:val="28"/>
                <w:szCs w:val="28"/>
              </w:rPr>
              <w:t xml:space="preserve"> </w:t>
            </w:r>
            <w:r w:rsidRPr="0051450D">
              <w:rPr>
                <w:b/>
                <w:sz w:val="28"/>
                <w:szCs w:val="28"/>
              </w:rPr>
              <w:t>знаний</w:t>
            </w:r>
          </w:p>
          <w:p w14:paraId="0EA72B88" w14:textId="77777777" w:rsidR="001543F4" w:rsidRPr="00844AE4" w:rsidRDefault="001543F4"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bilimlarni</w:t>
            </w:r>
            <w:r w:rsidRPr="00844AE4">
              <w:rPr>
                <w:sz w:val="28"/>
                <w:szCs w:val="28"/>
              </w:rPr>
              <w:t xml:space="preserve"> </w:t>
            </w:r>
            <w:r w:rsidRPr="00DE4857">
              <w:rPr>
                <w:sz w:val="28"/>
                <w:szCs w:val="28"/>
                <w:lang w:val="en-US"/>
              </w:rPr>
              <w:t>taqdim</w:t>
            </w:r>
            <w:r w:rsidRPr="00844AE4">
              <w:rPr>
                <w:sz w:val="28"/>
                <w:szCs w:val="28"/>
              </w:rPr>
              <w:t xml:space="preserve"> </w:t>
            </w:r>
            <w:r w:rsidRPr="00DE4857">
              <w:rPr>
                <w:sz w:val="28"/>
                <w:szCs w:val="28"/>
                <w:lang w:val="en-US"/>
              </w:rPr>
              <w:t>etish</w:t>
            </w:r>
          </w:p>
          <w:p w14:paraId="3E3DADE3" w14:textId="340FBBCF" w:rsidR="001543F4" w:rsidRDefault="000B536F" w:rsidP="003A7C3D">
            <w:pPr>
              <w:tabs>
                <w:tab w:val="left" w:pos="4320"/>
                <w:tab w:val="left" w:pos="4500"/>
              </w:tabs>
              <w:rPr>
                <w:sz w:val="28"/>
                <w:szCs w:val="28"/>
                <w:lang w:val="en-US"/>
              </w:rPr>
            </w:pPr>
            <w:r>
              <w:rPr>
                <w:sz w:val="28"/>
                <w:szCs w:val="28"/>
              </w:rPr>
              <w:t xml:space="preserve"> </w:t>
            </w:r>
            <w:r w:rsidR="001543F4" w:rsidRPr="005A6BFC">
              <w:rPr>
                <w:sz w:val="28"/>
                <w:szCs w:val="28"/>
              </w:rPr>
              <w:t>билимларни</w:t>
            </w:r>
            <w:r w:rsidR="001543F4" w:rsidRPr="00844AE4">
              <w:rPr>
                <w:sz w:val="28"/>
                <w:szCs w:val="28"/>
                <w:lang w:val="en-US"/>
              </w:rPr>
              <w:t xml:space="preserve"> </w:t>
            </w:r>
            <w:r w:rsidR="001543F4" w:rsidRPr="005A6BFC">
              <w:rPr>
                <w:sz w:val="28"/>
                <w:szCs w:val="28"/>
              </w:rPr>
              <w:t>тақдим</w:t>
            </w:r>
            <w:r w:rsidR="001543F4" w:rsidRPr="00844AE4">
              <w:rPr>
                <w:sz w:val="28"/>
                <w:szCs w:val="28"/>
                <w:lang w:val="en-US"/>
              </w:rPr>
              <w:t xml:space="preserve"> </w:t>
            </w:r>
            <w:r w:rsidR="001543F4" w:rsidRPr="005A6BFC">
              <w:rPr>
                <w:sz w:val="28"/>
                <w:szCs w:val="28"/>
              </w:rPr>
              <w:t>этиш</w:t>
            </w:r>
          </w:p>
          <w:p w14:paraId="5F44C11E" w14:textId="77777777" w:rsidR="001543F4" w:rsidRPr="0051450D" w:rsidRDefault="001543F4" w:rsidP="003A7C3D">
            <w:pPr>
              <w:tabs>
                <w:tab w:val="left" w:pos="4320"/>
                <w:tab w:val="left" w:pos="4500"/>
              </w:tabs>
              <w:rPr>
                <w:sz w:val="28"/>
                <w:szCs w:val="28"/>
                <w:lang w:val="uz-Cyrl-UZ"/>
              </w:rPr>
            </w:pPr>
            <w:r w:rsidRPr="0051450D">
              <w:rPr>
                <w:b/>
                <w:sz w:val="28"/>
                <w:szCs w:val="28"/>
                <w:lang w:val="en-US"/>
              </w:rPr>
              <w:t xml:space="preserve">en </w:t>
            </w:r>
            <w:r w:rsidRPr="00CC6F7F">
              <w:rPr>
                <w:sz w:val="28"/>
                <w:szCs w:val="28"/>
                <w:lang w:val="en-US"/>
              </w:rPr>
              <w:t>-</w:t>
            </w:r>
            <w:r w:rsidRPr="0051450D">
              <w:rPr>
                <w:sz w:val="28"/>
                <w:szCs w:val="28"/>
                <w:lang w:val="en-US"/>
              </w:rPr>
              <w:t xml:space="preserve"> knowledge representation </w:t>
            </w:r>
          </w:p>
          <w:p w14:paraId="6BB18C10" w14:textId="77777777" w:rsidR="001543F4" w:rsidRPr="0051450D" w:rsidRDefault="001543F4" w:rsidP="003A7C3D">
            <w:pPr>
              <w:tabs>
                <w:tab w:val="left" w:pos="4320"/>
                <w:tab w:val="left" w:pos="4500"/>
              </w:tabs>
              <w:rPr>
                <w:sz w:val="28"/>
                <w:szCs w:val="28"/>
                <w:lang w:val="en-US"/>
              </w:rPr>
            </w:pPr>
          </w:p>
        </w:tc>
        <w:tc>
          <w:tcPr>
            <w:tcW w:w="2921" w:type="pct"/>
          </w:tcPr>
          <w:p w14:paraId="15573ECC" w14:textId="77777777" w:rsidR="001543F4" w:rsidRDefault="001543F4" w:rsidP="003A7C3D">
            <w:pPr>
              <w:tabs>
                <w:tab w:val="left" w:pos="4320"/>
                <w:tab w:val="left" w:pos="4500"/>
              </w:tabs>
              <w:jc w:val="both"/>
              <w:rPr>
                <w:sz w:val="28"/>
                <w:szCs w:val="28"/>
                <w:lang w:val="uz-Cyrl-UZ"/>
              </w:rPr>
            </w:pPr>
            <w:r>
              <w:rPr>
                <w:sz w:val="28"/>
                <w:szCs w:val="28"/>
              </w:rPr>
              <w:t>Организация знаний (фактов</w:t>
            </w:r>
            <w:r w:rsidRPr="0099336E">
              <w:rPr>
                <w:sz w:val="28"/>
                <w:szCs w:val="28"/>
              </w:rPr>
              <w:t>,</w:t>
            </w:r>
            <w:r>
              <w:rPr>
                <w:sz w:val="28"/>
                <w:szCs w:val="28"/>
              </w:rPr>
              <w:t xml:space="preserve"> правил) в виде структуры данных</w:t>
            </w:r>
            <w:r w:rsidRPr="0099336E">
              <w:rPr>
                <w:sz w:val="28"/>
                <w:szCs w:val="28"/>
              </w:rPr>
              <w:t>.</w:t>
            </w:r>
          </w:p>
          <w:p w14:paraId="4F10CAAF" w14:textId="77777777" w:rsidR="001543F4" w:rsidRPr="000D1391" w:rsidRDefault="001543F4" w:rsidP="003A7C3D">
            <w:pPr>
              <w:tabs>
                <w:tab w:val="left" w:pos="4320"/>
                <w:tab w:val="left" w:pos="4500"/>
              </w:tabs>
              <w:jc w:val="both"/>
              <w:rPr>
                <w:sz w:val="14"/>
                <w:szCs w:val="14"/>
              </w:rPr>
            </w:pPr>
          </w:p>
          <w:p w14:paraId="523C8CB7" w14:textId="77777777" w:rsidR="001543F4" w:rsidRDefault="001543F4" w:rsidP="003A7C3D">
            <w:pPr>
              <w:tabs>
                <w:tab w:val="left" w:pos="4320"/>
                <w:tab w:val="left" w:pos="4500"/>
              </w:tabs>
              <w:jc w:val="both"/>
              <w:rPr>
                <w:sz w:val="28"/>
                <w:szCs w:val="28"/>
                <w:lang w:val="en-US"/>
              </w:rPr>
            </w:pPr>
            <w:r w:rsidRPr="0099137E">
              <w:rPr>
                <w:sz w:val="28"/>
                <w:szCs w:val="28"/>
                <w:lang w:val="en-US"/>
              </w:rPr>
              <w:t>Bilimlar (faktlar, qoidalar)</w:t>
            </w:r>
            <w:r>
              <w:rPr>
                <w:sz w:val="28"/>
                <w:szCs w:val="28"/>
                <w:lang w:val="uz-Cyrl-UZ"/>
              </w:rPr>
              <w:t xml:space="preserve">ni </w:t>
            </w:r>
            <w:r w:rsidRPr="0099137E">
              <w:rPr>
                <w:sz w:val="28"/>
                <w:szCs w:val="28"/>
                <w:lang w:val="en-US"/>
              </w:rPr>
              <w:t xml:space="preserve">ma’lumotlar strukturasi ko‘rinishida </w:t>
            </w:r>
            <w:r>
              <w:rPr>
                <w:sz w:val="28"/>
                <w:szCs w:val="28"/>
                <w:lang w:val="uz-Cyrl-UZ"/>
              </w:rPr>
              <w:t>tashkil qilish.</w:t>
            </w:r>
          </w:p>
          <w:p w14:paraId="77EF2CF5" w14:textId="77777777" w:rsidR="001543F4" w:rsidRPr="000D1391" w:rsidRDefault="001543F4" w:rsidP="003A7C3D">
            <w:pPr>
              <w:tabs>
                <w:tab w:val="left" w:pos="4320"/>
                <w:tab w:val="left" w:pos="4500"/>
              </w:tabs>
              <w:jc w:val="both"/>
              <w:rPr>
                <w:sz w:val="14"/>
                <w:szCs w:val="14"/>
                <w:lang w:val="en-US"/>
              </w:rPr>
            </w:pPr>
          </w:p>
          <w:p w14:paraId="2D9CA319" w14:textId="77777777" w:rsidR="001543F4" w:rsidRPr="00084CEC" w:rsidRDefault="001543F4" w:rsidP="003A7C3D">
            <w:pPr>
              <w:tabs>
                <w:tab w:val="left" w:pos="4320"/>
                <w:tab w:val="left" w:pos="4500"/>
              </w:tabs>
              <w:jc w:val="both"/>
              <w:rPr>
                <w:sz w:val="28"/>
                <w:szCs w:val="28"/>
                <w:lang w:val="uz-Cyrl-UZ"/>
              </w:rPr>
            </w:pPr>
            <w:r>
              <w:rPr>
                <w:sz w:val="28"/>
                <w:szCs w:val="28"/>
              </w:rPr>
              <w:t>Билимлар (фактлар, қоидалар)</w:t>
            </w:r>
            <w:r>
              <w:rPr>
                <w:sz w:val="28"/>
                <w:szCs w:val="28"/>
                <w:lang w:val="uz-Cyrl-UZ"/>
              </w:rPr>
              <w:t xml:space="preserve">ни </w:t>
            </w:r>
            <w:r>
              <w:rPr>
                <w:sz w:val="28"/>
                <w:szCs w:val="28"/>
              </w:rPr>
              <w:t xml:space="preserve">маълумотлар структураси кўринишида </w:t>
            </w:r>
            <w:r>
              <w:rPr>
                <w:sz w:val="28"/>
                <w:szCs w:val="28"/>
                <w:lang w:val="uz-Cyrl-UZ"/>
              </w:rPr>
              <w:t>ташкил қилиш.</w:t>
            </w:r>
          </w:p>
        </w:tc>
      </w:tr>
      <w:tr w:rsidR="001543F4" w:rsidRPr="005D2E87" w14:paraId="30D8F2B6" w14:textId="77777777">
        <w:trPr>
          <w:tblCellSpacing w:w="0" w:type="dxa"/>
          <w:jc w:val="center"/>
        </w:trPr>
        <w:tc>
          <w:tcPr>
            <w:tcW w:w="2079" w:type="pct"/>
          </w:tcPr>
          <w:p w14:paraId="769373FE" w14:textId="77777777" w:rsidR="001543F4" w:rsidRPr="007F216E" w:rsidRDefault="001543F4" w:rsidP="003A7C3D">
            <w:pPr>
              <w:tabs>
                <w:tab w:val="left" w:pos="4320"/>
                <w:tab w:val="left" w:pos="4500"/>
              </w:tabs>
              <w:rPr>
                <w:b/>
                <w:sz w:val="28"/>
                <w:szCs w:val="28"/>
                <w:lang w:val="uz-Cyrl-UZ"/>
              </w:rPr>
            </w:pPr>
            <w:r w:rsidRPr="007F216E">
              <w:rPr>
                <w:b/>
                <w:sz w:val="28"/>
                <w:szCs w:val="28"/>
                <w:lang w:val="uz-Cyrl-UZ"/>
              </w:rPr>
              <w:t>Предупреждение</w:t>
            </w:r>
          </w:p>
          <w:p w14:paraId="11D5C832" w14:textId="77777777" w:rsidR="001543F4" w:rsidRDefault="001543F4" w:rsidP="003A7C3D">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sidRPr="00DE4857">
              <w:rPr>
                <w:sz w:val="28"/>
                <w:szCs w:val="28"/>
                <w:lang w:val="uz-Cyrl-UZ"/>
              </w:rPr>
              <w:t xml:space="preserve"> ogohlantirish</w:t>
            </w:r>
          </w:p>
          <w:p w14:paraId="516DCF73" w14:textId="7BDDD134" w:rsidR="001543F4" w:rsidRDefault="000B536F" w:rsidP="003A7C3D">
            <w:pPr>
              <w:tabs>
                <w:tab w:val="left" w:pos="4320"/>
                <w:tab w:val="left" w:pos="4500"/>
              </w:tabs>
              <w:rPr>
                <w:sz w:val="28"/>
                <w:szCs w:val="28"/>
                <w:lang w:val="uz-Cyrl-UZ"/>
              </w:rPr>
            </w:pPr>
            <w:r>
              <w:rPr>
                <w:b/>
                <w:sz w:val="28"/>
                <w:szCs w:val="28"/>
                <w:lang w:val="uz-Cyrl-UZ"/>
              </w:rPr>
              <w:t xml:space="preserve"> </w:t>
            </w:r>
            <w:r w:rsidR="001543F4" w:rsidRPr="00DE4857">
              <w:rPr>
                <w:sz w:val="28"/>
                <w:szCs w:val="28"/>
                <w:lang w:val="uz-Cyrl-UZ"/>
              </w:rPr>
              <w:t>огоҳлантириш</w:t>
            </w:r>
          </w:p>
          <w:p w14:paraId="7CBC4BD6" w14:textId="77777777" w:rsidR="001543F4" w:rsidRPr="007F216E" w:rsidRDefault="001543F4" w:rsidP="003A7C3D">
            <w:pPr>
              <w:tabs>
                <w:tab w:val="left" w:pos="4320"/>
                <w:tab w:val="left" w:pos="4500"/>
              </w:tabs>
              <w:rPr>
                <w:sz w:val="28"/>
                <w:szCs w:val="28"/>
                <w:lang w:val="uz-Cyrl-UZ"/>
              </w:rPr>
            </w:pPr>
            <w:r w:rsidRPr="00844AE4">
              <w:rPr>
                <w:b/>
                <w:bCs/>
                <w:color w:val="000000"/>
                <w:sz w:val="28"/>
                <w:szCs w:val="28"/>
                <w:lang w:val="uz-Cyrl-UZ"/>
              </w:rPr>
              <w:t xml:space="preserve">en </w:t>
            </w:r>
            <w:r w:rsidRPr="006B3743">
              <w:rPr>
                <w:bCs/>
                <w:color w:val="000000"/>
                <w:sz w:val="28"/>
                <w:szCs w:val="28"/>
                <w:lang w:val="uz-Cyrl-UZ"/>
              </w:rPr>
              <w:t>-</w:t>
            </w:r>
            <w:r w:rsidRPr="007F216E">
              <w:rPr>
                <w:sz w:val="28"/>
                <w:szCs w:val="28"/>
                <w:lang w:val="uz-Cyrl-UZ"/>
              </w:rPr>
              <w:t xml:space="preserve"> warning </w:t>
            </w:r>
          </w:p>
          <w:p w14:paraId="5EB64182" w14:textId="77777777" w:rsidR="001543F4" w:rsidRPr="00DE4857" w:rsidRDefault="001543F4" w:rsidP="003A7C3D">
            <w:pPr>
              <w:tabs>
                <w:tab w:val="left" w:pos="4320"/>
                <w:tab w:val="left" w:pos="4500"/>
              </w:tabs>
              <w:rPr>
                <w:sz w:val="28"/>
                <w:szCs w:val="28"/>
                <w:lang w:val="uz-Cyrl-UZ"/>
              </w:rPr>
            </w:pPr>
          </w:p>
        </w:tc>
        <w:tc>
          <w:tcPr>
            <w:tcW w:w="2921" w:type="pct"/>
          </w:tcPr>
          <w:p w14:paraId="10FC004E" w14:textId="77777777" w:rsidR="001543F4" w:rsidRDefault="001543F4" w:rsidP="003A7C3D">
            <w:pPr>
              <w:tabs>
                <w:tab w:val="left" w:pos="4320"/>
                <w:tab w:val="left" w:pos="4500"/>
              </w:tabs>
              <w:jc w:val="both"/>
              <w:rPr>
                <w:sz w:val="28"/>
                <w:szCs w:val="28"/>
                <w:lang w:val="uz-Cyrl-UZ"/>
              </w:rPr>
            </w:pPr>
            <w:r>
              <w:rPr>
                <w:sz w:val="28"/>
                <w:szCs w:val="28"/>
              </w:rPr>
              <w:t>Текстовое, графическое и/или звуковое сообщение, предупреждающее о возможных неблагоприятных последствиях</w:t>
            </w:r>
            <w:r w:rsidRPr="00FB6488">
              <w:rPr>
                <w:sz w:val="28"/>
                <w:szCs w:val="28"/>
              </w:rPr>
              <w:t>.</w:t>
            </w:r>
          </w:p>
          <w:p w14:paraId="2EA46F47" w14:textId="77777777" w:rsidR="001543F4" w:rsidRPr="00FE3A2B" w:rsidRDefault="001543F4" w:rsidP="003A7C3D">
            <w:pPr>
              <w:tabs>
                <w:tab w:val="left" w:pos="4320"/>
                <w:tab w:val="left" w:pos="4500"/>
              </w:tabs>
              <w:jc w:val="both"/>
              <w:rPr>
                <w:sz w:val="16"/>
                <w:szCs w:val="16"/>
              </w:rPr>
            </w:pPr>
          </w:p>
          <w:p w14:paraId="754DC072" w14:textId="77777777" w:rsidR="001543F4" w:rsidRDefault="001543F4" w:rsidP="003A7C3D">
            <w:pPr>
              <w:tabs>
                <w:tab w:val="left" w:pos="4320"/>
                <w:tab w:val="left" w:pos="4500"/>
              </w:tabs>
              <w:jc w:val="both"/>
              <w:rPr>
                <w:sz w:val="28"/>
                <w:szCs w:val="28"/>
                <w:lang w:val="en-US"/>
              </w:rPr>
            </w:pPr>
            <w:r>
              <w:rPr>
                <w:sz w:val="28"/>
                <w:szCs w:val="28"/>
                <w:lang w:val="uz-Cyrl-UZ"/>
              </w:rPr>
              <w:t>Mumkin</w:t>
            </w:r>
            <w:r w:rsidRPr="00576AA5">
              <w:rPr>
                <w:sz w:val="28"/>
                <w:szCs w:val="28"/>
                <w:lang w:val="uz-Cyrl-UZ"/>
              </w:rPr>
              <w:t xml:space="preserve"> </w:t>
            </w:r>
            <w:r>
              <w:rPr>
                <w:sz w:val="28"/>
                <w:szCs w:val="28"/>
                <w:lang w:val="uz-Cyrl-UZ"/>
              </w:rPr>
              <w:t>bo‘lgan</w:t>
            </w:r>
            <w:r w:rsidRPr="00576AA5">
              <w:rPr>
                <w:sz w:val="28"/>
                <w:szCs w:val="28"/>
                <w:lang w:val="uz-Cyrl-UZ"/>
              </w:rPr>
              <w:t xml:space="preserve"> </w:t>
            </w:r>
            <w:r>
              <w:rPr>
                <w:sz w:val="28"/>
                <w:szCs w:val="28"/>
                <w:lang w:val="uz-Cyrl-UZ"/>
              </w:rPr>
              <w:t>salbiy</w:t>
            </w:r>
            <w:r w:rsidRPr="00576AA5">
              <w:rPr>
                <w:sz w:val="28"/>
                <w:szCs w:val="28"/>
                <w:lang w:val="uz-Cyrl-UZ"/>
              </w:rPr>
              <w:t xml:space="preserve"> </w:t>
            </w:r>
            <w:r>
              <w:rPr>
                <w:sz w:val="28"/>
                <w:szCs w:val="28"/>
                <w:lang w:val="uz-Cyrl-UZ"/>
              </w:rPr>
              <w:t>oqibatlar</w:t>
            </w:r>
            <w:r w:rsidRPr="00576AA5">
              <w:rPr>
                <w:sz w:val="28"/>
                <w:szCs w:val="28"/>
                <w:lang w:val="uz-Cyrl-UZ"/>
              </w:rPr>
              <w:t xml:space="preserve"> </w:t>
            </w:r>
            <w:r>
              <w:rPr>
                <w:sz w:val="28"/>
                <w:szCs w:val="28"/>
                <w:lang w:val="uz-Cyrl-UZ"/>
              </w:rPr>
              <w:t>to‘g‘risida</w:t>
            </w:r>
            <w:r w:rsidRPr="00576AA5">
              <w:rPr>
                <w:sz w:val="28"/>
                <w:szCs w:val="28"/>
                <w:lang w:val="uz-Cyrl-UZ"/>
              </w:rPr>
              <w:t xml:space="preserve"> </w:t>
            </w:r>
            <w:r>
              <w:rPr>
                <w:sz w:val="28"/>
                <w:szCs w:val="28"/>
                <w:lang w:val="uz-Cyrl-UZ"/>
              </w:rPr>
              <w:t>ogohlantiradigan</w:t>
            </w:r>
            <w:r w:rsidRPr="00576AA5">
              <w:rPr>
                <w:sz w:val="28"/>
                <w:szCs w:val="28"/>
                <w:lang w:val="uz-Cyrl-UZ"/>
              </w:rPr>
              <w:t xml:space="preserve"> </w:t>
            </w:r>
            <w:r>
              <w:rPr>
                <w:sz w:val="28"/>
                <w:szCs w:val="28"/>
                <w:lang w:val="uz-Cyrl-UZ"/>
              </w:rPr>
              <w:t>matnli</w:t>
            </w:r>
            <w:r w:rsidRPr="00576AA5">
              <w:rPr>
                <w:sz w:val="28"/>
                <w:szCs w:val="28"/>
                <w:lang w:val="uz-Cyrl-UZ"/>
              </w:rPr>
              <w:t xml:space="preserve">, </w:t>
            </w:r>
            <w:r>
              <w:rPr>
                <w:sz w:val="28"/>
                <w:szCs w:val="28"/>
                <w:lang w:val="uz-Cyrl-UZ"/>
              </w:rPr>
              <w:t>grafik</w:t>
            </w:r>
            <w:r w:rsidRPr="00576AA5">
              <w:rPr>
                <w:sz w:val="28"/>
                <w:szCs w:val="28"/>
                <w:lang w:val="uz-Cyrl-UZ"/>
              </w:rPr>
              <w:t xml:space="preserve"> </w:t>
            </w:r>
            <w:r>
              <w:rPr>
                <w:sz w:val="28"/>
                <w:szCs w:val="28"/>
                <w:lang w:val="uz-Cyrl-UZ"/>
              </w:rPr>
              <w:t>va</w:t>
            </w:r>
            <w:r w:rsidRPr="00576AA5">
              <w:rPr>
                <w:sz w:val="28"/>
                <w:szCs w:val="28"/>
                <w:lang w:val="uz-Cyrl-UZ"/>
              </w:rPr>
              <w:t>/</w:t>
            </w:r>
            <w:r>
              <w:rPr>
                <w:sz w:val="28"/>
                <w:szCs w:val="28"/>
                <w:lang w:val="uz-Cyrl-UZ"/>
              </w:rPr>
              <w:t>yoki</w:t>
            </w:r>
            <w:r w:rsidRPr="00576AA5">
              <w:rPr>
                <w:sz w:val="28"/>
                <w:szCs w:val="28"/>
                <w:lang w:val="uz-Cyrl-UZ"/>
              </w:rPr>
              <w:t xml:space="preserve"> </w:t>
            </w:r>
            <w:r>
              <w:rPr>
                <w:sz w:val="28"/>
                <w:szCs w:val="28"/>
                <w:lang w:val="uz-Cyrl-UZ"/>
              </w:rPr>
              <w:t>tovushli</w:t>
            </w:r>
            <w:r w:rsidRPr="00576AA5">
              <w:rPr>
                <w:sz w:val="28"/>
                <w:szCs w:val="28"/>
                <w:lang w:val="uz-Cyrl-UZ"/>
              </w:rPr>
              <w:t xml:space="preserve"> </w:t>
            </w:r>
            <w:r>
              <w:rPr>
                <w:sz w:val="28"/>
                <w:szCs w:val="28"/>
                <w:lang w:val="uz-Cyrl-UZ"/>
              </w:rPr>
              <w:t>xabar</w:t>
            </w:r>
            <w:r w:rsidRPr="00576AA5">
              <w:rPr>
                <w:sz w:val="28"/>
                <w:szCs w:val="28"/>
                <w:lang w:val="uz-Cyrl-UZ"/>
              </w:rPr>
              <w:t>.</w:t>
            </w:r>
          </w:p>
          <w:p w14:paraId="42DCC475" w14:textId="77777777" w:rsidR="001543F4" w:rsidRPr="00FE3A2B" w:rsidRDefault="001543F4" w:rsidP="003A7C3D">
            <w:pPr>
              <w:tabs>
                <w:tab w:val="left" w:pos="4320"/>
                <w:tab w:val="left" w:pos="4500"/>
              </w:tabs>
              <w:jc w:val="both"/>
              <w:rPr>
                <w:sz w:val="16"/>
                <w:szCs w:val="16"/>
                <w:lang w:val="en-US"/>
              </w:rPr>
            </w:pPr>
          </w:p>
          <w:p w14:paraId="2A699DD6" w14:textId="77777777" w:rsidR="001543F4" w:rsidRPr="00576AA5" w:rsidRDefault="001543F4" w:rsidP="003A7C3D">
            <w:pPr>
              <w:tabs>
                <w:tab w:val="left" w:pos="4320"/>
                <w:tab w:val="left" w:pos="4500"/>
              </w:tabs>
              <w:jc w:val="both"/>
              <w:rPr>
                <w:sz w:val="28"/>
                <w:szCs w:val="28"/>
                <w:lang w:val="uz-Cyrl-UZ"/>
              </w:rPr>
            </w:pPr>
            <w:r w:rsidRPr="00576AA5">
              <w:rPr>
                <w:sz w:val="28"/>
                <w:szCs w:val="28"/>
                <w:lang w:val="uz-Cyrl-UZ"/>
              </w:rPr>
              <w:t>Мумкин бўлган салбий оқибатлар тўғрисида огоҳлантирадиган матнли, график ва/ёки товушли хабар.</w:t>
            </w:r>
          </w:p>
        </w:tc>
      </w:tr>
      <w:tr w:rsidR="001543F4" w:rsidRPr="005D2E87" w14:paraId="22209C79" w14:textId="77777777">
        <w:trPr>
          <w:tblCellSpacing w:w="0" w:type="dxa"/>
          <w:jc w:val="center"/>
        </w:trPr>
        <w:tc>
          <w:tcPr>
            <w:tcW w:w="2079" w:type="pct"/>
          </w:tcPr>
          <w:p w14:paraId="0DE3ED0A" w14:textId="77777777" w:rsidR="001543F4" w:rsidRPr="003A72AB" w:rsidRDefault="001543F4" w:rsidP="003A7C3D">
            <w:pPr>
              <w:tabs>
                <w:tab w:val="left" w:pos="4320"/>
                <w:tab w:val="left" w:pos="4500"/>
              </w:tabs>
              <w:rPr>
                <w:b/>
                <w:sz w:val="28"/>
                <w:szCs w:val="28"/>
                <w:lang w:val="uz-Cyrl-UZ"/>
              </w:rPr>
            </w:pPr>
            <w:r w:rsidRPr="003A72AB">
              <w:rPr>
                <w:b/>
                <w:sz w:val="28"/>
                <w:szCs w:val="28"/>
                <w:lang w:val="uz-Cyrl-UZ"/>
              </w:rPr>
              <w:t>Прекращение</w:t>
            </w:r>
            <w:r w:rsidRPr="00BA2229">
              <w:rPr>
                <w:b/>
                <w:sz w:val="28"/>
                <w:szCs w:val="28"/>
                <w:lang w:val="uz-Cyrl-UZ"/>
              </w:rPr>
              <w:t xml:space="preserve">, </w:t>
            </w:r>
            <w:r w:rsidRPr="003A72AB">
              <w:rPr>
                <w:b/>
                <w:sz w:val="28"/>
                <w:szCs w:val="28"/>
                <w:lang w:val="uz-Cyrl-UZ"/>
              </w:rPr>
              <w:t xml:space="preserve">прервать, завершать </w:t>
            </w:r>
          </w:p>
          <w:p w14:paraId="7C093F98" w14:textId="77777777" w:rsidR="001543F4" w:rsidRPr="003A72AB" w:rsidRDefault="001543F4" w:rsidP="003A7C3D">
            <w:pPr>
              <w:tabs>
                <w:tab w:val="left" w:pos="4320"/>
                <w:tab w:val="left" w:pos="4500"/>
              </w:tabs>
              <w:rPr>
                <w:b/>
                <w:sz w:val="28"/>
                <w:szCs w:val="28"/>
                <w:lang w:val="uz-Cyrl-UZ"/>
              </w:rPr>
            </w:pPr>
            <w:r w:rsidRPr="003A72AB">
              <w:rPr>
                <w:b/>
                <w:sz w:val="28"/>
                <w:szCs w:val="28"/>
                <w:lang w:val="uz-Cyrl-UZ"/>
              </w:rPr>
              <w:t xml:space="preserve">uz </w:t>
            </w:r>
            <w:r w:rsidRPr="003A72AB">
              <w:rPr>
                <w:sz w:val="28"/>
                <w:szCs w:val="28"/>
                <w:lang w:val="uz-Cyrl-UZ"/>
              </w:rPr>
              <w:t>-</w:t>
            </w:r>
            <w:r w:rsidRPr="003A72AB">
              <w:rPr>
                <w:b/>
                <w:sz w:val="28"/>
                <w:szCs w:val="28"/>
                <w:lang w:val="uz-Cyrl-UZ"/>
              </w:rPr>
              <w:t xml:space="preserve"> </w:t>
            </w:r>
            <w:r>
              <w:rPr>
                <w:bCs/>
                <w:color w:val="000000"/>
                <w:sz w:val="28"/>
                <w:szCs w:val="28"/>
                <w:lang w:val="uz-Cyrl-UZ"/>
              </w:rPr>
              <w:t>to‘xtatish, to‘xtatib qo‘ymoq, tugatmoq</w:t>
            </w:r>
          </w:p>
          <w:p w14:paraId="09D99572" w14:textId="16B3E241" w:rsidR="001543F4" w:rsidRPr="003A72AB" w:rsidRDefault="00D7251A" w:rsidP="003A7C3D">
            <w:pPr>
              <w:rPr>
                <w:bCs/>
                <w:color w:val="000000"/>
                <w:sz w:val="28"/>
                <w:szCs w:val="28"/>
                <w:lang w:val="uz-Cyrl-UZ"/>
              </w:rPr>
            </w:pPr>
            <w:r>
              <w:rPr>
                <w:b/>
                <w:bCs/>
                <w:color w:val="000000"/>
                <w:sz w:val="28"/>
                <w:szCs w:val="28"/>
                <w:lang w:val="uz-Cyrl-UZ"/>
              </w:rPr>
              <w:t xml:space="preserve"> </w:t>
            </w:r>
            <w:r w:rsidR="001543F4" w:rsidRPr="008635BD">
              <w:rPr>
                <w:bCs/>
                <w:color w:val="000000"/>
                <w:sz w:val="28"/>
                <w:szCs w:val="28"/>
                <w:lang w:val="uz-Cyrl-UZ"/>
              </w:rPr>
              <w:t>тўхтатиш</w:t>
            </w:r>
            <w:r w:rsidR="001543F4">
              <w:rPr>
                <w:bCs/>
                <w:color w:val="000000"/>
                <w:sz w:val="28"/>
                <w:szCs w:val="28"/>
                <w:lang w:val="uz-Cyrl-UZ"/>
              </w:rPr>
              <w:t>, тўхтатиб қўймоқ, тугатмоқ</w:t>
            </w:r>
          </w:p>
          <w:p w14:paraId="7B46E730" w14:textId="77777777" w:rsidR="001543F4" w:rsidRPr="003A72AB" w:rsidRDefault="001543F4" w:rsidP="003A7C3D">
            <w:pPr>
              <w:tabs>
                <w:tab w:val="left" w:pos="4320"/>
                <w:tab w:val="left" w:pos="4500"/>
              </w:tabs>
              <w:rPr>
                <w:sz w:val="28"/>
                <w:szCs w:val="28"/>
                <w:lang w:val="uz-Cyrl-UZ"/>
              </w:rPr>
            </w:pPr>
            <w:r w:rsidRPr="003A72AB">
              <w:rPr>
                <w:b/>
                <w:bCs/>
                <w:color w:val="000000"/>
                <w:sz w:val="28"/>
                <w:szCs w:val="28"/>
                <w:lang w:val="uz-Cyrl-UZ"/>
              </w:rPr>
              <w:t xml:space="preserve">en </w:t>
            </w:r>
            <w:r w:rsidRPr="006B3743">
              <w:rPr>
                <w:bCs/>
                <w:color w:val="000000"/>
                <w:sz w:val="28"/>
                <w:szCs w:val="28"/>
                <w:lang w:val="uz-Cyrl-UZ"/>
              </w:rPr>
              <w:t>-</w:t>
            </w:r>
            <w:r w:rsidRPr="003A72AB">
              <w:rPr>
                <w:bCs/>
                <w:color w:val="000000"/>
                <w:sz w:val="28"/>
                <w:szCs w:val="28"/>
                <w:lang w:val="uz-Cyrl-UZ"/>
              </w:rPr>
              <w:t xml:space="preserve"> </w:t>
            </w:r>
            <w:r w:rsidRPr="003A72AB">
              <w:rPr>
                <w:sz w:val="28"/>
                <w:szCs w:val="28"/>
                <w:lang w:val="uz-Cyrl-UZ"/>
              </w:rPr>
              <w:t>аbort</w:t>
            </w:r>
          </w:p>
          <w:p w14:paraId="6A202627" w14:textId="77777777" w:rsidR="001543F4" w:rsidRPr="003A72AB" w:rsidRDefault="001543F4" w:rsidP="003A7C3D">
            <w:pPr>
              <w:rPr>
                <w:bCs/>
                <w:color w:val="000000"/>
                <w:sz w:val="28"/>
                <w:szCs w:val="28"/>
                <w:lang w:val="uz-Cyrl-UZ"/>
              </w:rPr>
            </w:pPr>
          </w:p>
        </w:tc>
        <w:tc>
          <w:tcPr>
            <w:tcW w:w="2921" w:type="pct"/>
          </w:tcPr>
          <w:p w14:paraId="6E64A0F9" w14:textId="77777777" w:rsidR="001543F4" w:rsidRPr="003A72AB" w:rsidRDefault="001543F4" w:rsidP="003A7C3D">
            <w:pPr>
              <w:tabs>
                <w:tab w:val="left" w:pos="4320"/>
                <w:tab w:val="left" w:pos="4500"/>
              </w:tabs>
              <w:jc w:val="both"/>
              <w:rPr>
                <w:bCs/>
                <w:sz w:val="28"/>
                <w:szCs w:val="28"/>
              </w:rPr>
            </w:pPr>
            <w:r>
              <w:rPr>
                <w:bCs/>
                <w:sz w:val="28"/>
                <w:szCs w:val="28"/>
              </w:rPr>
              <w:t>Преждевременное прекращение выполнения процесса, задачи, команды или операции (например, из-за ошибки</w:t>
            </w:r>
            <w:r>
              <w:rPr>
                <w:bCs/>
                <w:sz w:val="28"/>
                <w:szCs w:val="28"/>
                <w:lang w:val="uz-Cyrl-UZ"/>
              </w:rPr>
              <w:t xml:space="preserve">). </w:t>
            </w:r>
            <w:r>
              <w:rPr>
                <w:bCs/>
                <w:sz w:val="28"/>
                <w:szCs w:val="28"/>
              </w:rPr>
              <w:t xml:space="preserve">Специальная клавиша (например, </w:t>
            </w:r>
            <w:r>
              <w:rPr>
                <w:bCs/>
                <w:sz w:val="28"/>
                <w:szCs w:val="28"/>
                <w:lang w:val="en-US"/>
              </w:rPr>
              <w:t>ESC</w:t>
            </w:r>
            <w:r w:rsidRPr="00E47C30">
              <w:rPr>
                <w:bCs/>
                <w:sz w:val="28"/>
                <w:szCs w:val="28"/>
              </w:rPr>
              <w:t xml:space="preserve">, </w:t>
            </w:r>
            <w:r>
              <w:rPr>
                <w:bCs/>
                <w:sz w:val="28"/>
                <w:szCs w:val="28"/>
                <w:lang w:val="en-US"/>
              </w:rPr>
              <w:t>Ctrl</w:t>
            </w:r>
            <w:r w:rsidRPr="00E47C30">
              <w:rPr>
                <w:bCs/>
                <w:sz w:val="28"/>
                <w:szCs w:val="28"/>
              </w:rPr>
              <w:t>-</w:t>
            </w:r>
            <w:r>
              <w:rPr>
                <w:bCs/>
                <w:sz w:val="28"/>
                <w:szCs w:val="28"/>
                <w:lang w:val="en-US"/>
              </w:rPr>
              <w:t>C</w:t>
            </w:r>
            <w:r w:rsidRPr="00E47C30">
              <w:rPr>
                <w:bCs/>
                <w:sz w:val="28"/>
                <w:szCs w:val="28"/>
              </w:rPr>
              <w:t xml:space="preserve"> </w:t>
            </w:r>
            <w:r>
              <w:rPr>
                <w:bCs/>
                <w:sz w:val="28"/>
                <w:szCs w:val="28"/>
              </w:rPr>
              <w:t xml:space="preserve">или </w:t>
            </w:r>
            <w:r>
              <w:rPr>
                <w:bCs/>
                <w:sz w:val="28"/>
                <w:szCs w:val="28"/>
                <w:lang w:val="en-US"/>
              </w:rPr>
              <w:t>F</w:t>
            </w:r>
            <w:r w:rsidRPr="00E47C30">
              <w:rPr>
                <w:bCs/>
                <w:sz w:val="28"/>
                <w:szCs w:val="28"/>
              </w:rPr>
              <w:t xml:space="preserve">4), </w:t>
            </w:r>
            <w:r>
              <w:rPr>
                <w:bCs/>
                <w:sz w:val="28"/>
                <w:szCs w:val="28"/>
              </w:rPr>
              <w:t>прерывающая, например, процесс поиска или печати.</w:t>
            </w:r>
          </w:p>
          <w:p w14:paraId="2580657F" w14:textId="77777777" w:rsidR="001543F4" w:rsidRPr="00FE3A2B" w:rsidRDefault="001543F4" w:rsidP="003A7C3D">
            <w:pPr>
              <w:tabs>
                <w:tab w:val="left" w:pos="4320"/>
                <w:tab w:val="left" w:pos="4500"/>
              </w:tabs>
              <w:jc w:val="both"/>
              <w:rPr>
                <w:bCs/>
                <w:sz w:val="16"/>
                <w:szCs w:val="16"/>
              </w:rPr>
            </w:pPr>
          </w:p>
          <w:p w14:paraId="49C2887C" w14:textId="77777777" w:rsidR="001543F4" w:rsidRDefault="001543F4" w:rsidP="003A7C3D">
            <w:pPr>
              <w:tabs>
                <w:tab w:val="left" w:pos="4320"/>
                <w:tab w:val="left" w:pos="4500"/>
              </w:tabs>
              <w:jc w:val="both"/>
              <w:rPr>
                <w:bCs/>
                <w:sz w:val="28"/>
                <w:szCs w:val="28"/>
                <w:lang w:val="en-US"/>
              </w:rPr>
            </w:pPr>
            <w:r>
              <w:rPr>
                <w:bCs/>
                <w:sz w:val="28"/>
                <w:szCs w:val="28"/>
                <w:lang w:val="uz-Cyrl-UZ"/>
              </w:rPr>
              <w:t>Jarayon</w:t>
            </w:r>
            <w:r w:rsidRPr="008635BD">
              <w:rPr>
                <w:bCs/>
                <w:sz w:val="28"/>
                <w:szCs w:val="28"/>
                <w:lang w:val="uz-Cyrl-UZ"/>
              </w:rPr>
              <w:t xml:space="preserve">, </w:t>
            </w:r>
            <w:r>
              <w:rPr>
                <w:bCs/>
                <w:sz w:val="28"/>
                <w:szCs w:val="28"/>
                <w:lang w:val="uz-Cyrl-UZ"/>
              </w:rPr>
              <w:t>vazifa</w:t>
            </w:r>
            <w:r w:rsidRPr="008635BD">
              <w:rPr>
                <w:bCs/>
                <w:sz w:val="28"/>
                <w:szCs w:val="28"/>
                <w:lang w:val="uz-Cyrl-UZ"/>
              </w:rPr>
              <w:t xml:space="preserve">, </w:t>
            </w:r>
            <w:r>
              <w:rPr>
                <w:bCs/>
                <w:sz w:val="28"/>
                <w:szCs w:val="28"/>
                <w:lang w:val="uz-Cyrl-UZ"/>
              </w:rPr>
              <w:t>buyruq</w:t>
            </w:r>
            <w:r w:rsidRPr="008635BD">
              <w:rPr>
                <w:bCs/>
                <w:sz w:val="28"/>
                <w:szCs w:val="28"/>
                <w:lang w:val="uz-Cyrl-UZ"/>
              </w:rPr>
              <w:t xml:space="preserve"> </w:t>
            </w:r>
            <w:r>
              <w:rPr>
                <w:bCs/>
                <w:sz w:val="28"/>
                <w:szCs w:val="28"/>
                <w:lang w:val="uz-Cyrl-UZ"/>
              </w:rPr>
              <w:t>yoki</w:t>
            </w:r>
            <w:r w:rsidRPr="008635BD">
              <w:rPr>
                <w:bCs/>
                <w:sz w:val="28"/>
                <w:szCs w:val="28"/>
                <w:lang w:val="uz-Cyrl-UZ"/>
              </w:rPr>
              <w:t xml:space="preserve"> </w:t>
            </w:r>
            <w:r>
              <w:rPr>
                <w:bCs/>
                <w:sz w:val="28"/>
                <w:szCs w:val="28"/>
                <w:lang w:val="uz-Cyrl-UZ"/>
              </w:rPr>
              <w:t>operatsiyaning</w:t>
            </w:r>
            <w:r w:rsidRPr="008635BD">
              <w:rPr>
                <w:bCs/>
                <w:sz w:val="28"/>
                <w:szCs w:val="28"/>
                <w:lang w:val="uz-Cyrl-UZ"/>
              </w:rPr>
              <w:t xml:space="preserve"> </w:t>
            </w:r>
            <w:r>
              <w:rPr>
                <w:bCs/>
                <w:sz w:val="28"/>
                <w:szCs w:val="28"/>
                <w:lang w:val="uz-Cyrl-UZ"/>
              </w:rPr>
              <w:t>muddatidan</w:t>
            </w:r>
            <w:r w:rsidRPr="008635BD">
              <w:rPr>
                <w:bCs/>
                <w:sz w:val="28"/>
                <w:szCs w:val="28"/>
                <w:lang w:val="uz-Cyrl-UZ"/>
              </w:rPr>
              <w:t xml:space="preserve"> </w:t>
            </w:r>
            <w:r>
              <w:rPr>
                <w:bCs/>
                <w:sz w:val="28"/>
                <w:szCs w:val="28"/>
                <w:lang w:val="uz-Cyrl-UZ"/>
              </w:rPr>
              <w:t>oldin</w:t>
            </w:r>
            <w:r w:rsidRPr="008635BD">
              <w:rPr>
                <w:bCs/>
                <w:sz w:val="28"/>
                <w:szCs w:val="28"/>
                <w:lang w:val="uz-Cyrl-UZ"/>
              </w:rPr>
              <w:t xml:space="preserve"> </w:t>
            </w:r>
            <w:r>
              <w:rPr>
                <w:bCs/>
                <w:sz w:val="28"/>
                <w:szCs w:val="28"/>
                <w:lang w:val="uz-Cyrl-UZ"/>
              </w:rPr>
              <w:t>to‘xtatilishi</w:t>
            </w:r>
            <w:r w:rsidRPr="008635BD">
              <w:rPr>
                <w:bCs/>
                <w:sz w:val="28"/>
                <w:szCs w:val="28"/>
                <w:lang w:val="uz-Cyrl-UZ"/>
              </w:rPr>
              <w:t xml:space="preserve"> (</w:t>
            </w:r>
            <w:r>
              <w:rPr>
                <w:bCs/>
                <w:sz w:val="28"/>
                <w:szCs w:val="28"/>
                <w:lang w:val="uz-Cyrl-UZ"/>
              </w:rPr>
              <w:t>masalan</w:t>
            </w:r>
            <w:r w:rsidRPr="008635BD">
              <w:rPr>
                <w:bCs/>
                <w:sz w:val="28"/>
                <w:szCs w:val="28"/>
                <w:lang w:val="uz-Cyrl-UZ"/>
              </w:rPr>
              <w:t xml:space="preserve">, </w:t>
            </w:r>
            <w:r>
              <w:rPr>
                <w:bCs/>
                <w:sz w:val="28"/>
                <w:szCs w:val="28"/>
                <w:lang w:val="uz-Cyrl-UZ"/>
              </w:rPr>
              <w:t>xato</w:t>
            </w:r>
            <w:r w:rsidRPr="008635BD">
              <w:rPr>
                <w:bCs/>
                <w:sz w:val="28"/>
                <w:szCs w:val="28"/>
                <w:lang w:val="uz-Cyrl-UZ"/>
              </w:rPr>
              <w:t xml:space="preserve"> </w:t>
            </w:r>
            <w:r>
              <w:rPr>
                <w:bCs/>
                <w:sz w:val="28"/>
                <w:szCs w:val="28"/>
                <w:lang w:val="uz-Cyrl-UZ"/>
              </w:rPr>
              <w:t>tufayli</w:t>
            </w:r>
            <w:r w:rsidRPr="008635BD">
              <w:rPr>
                <w:bCs/>
                <w:sz w:val="28"/>
                <w:szCs w:val="28"/>
                <w:lang w:val="uz-Cyrl-UZ"/>
              </w:rPr>
              <w:t>)</w:t>
            </w:r>
            <w:r>
              <w:rPr>
                <w:bCs/>
                <w:sz w:val="28"/>
                <w:szCs w:val="28"/>
                <w:lang w:val="uz-Cyrl-UZ"/>
              </w:rPr>
              <w:t>. Izlash</w:t>
            </w:r>
            <w:r w:rsidRPr="008635BD">
              <w:rPr>
                <w:bCs/>
                <w:sz w:val="28"/>
                <w:szCs w:val="28"/>
                <w:lang w:val="uz-Cyrl-UZ"/>
              </w:rPr>
              <w:t xml:space="preserve"> </w:t>
            </w:r>
            <w:r>
              <w:rPr>
                <w:bCs/>
                <w:sz w:val="28"/>
                <w:szCs w:val="28"/>
                <w:lang w:val="uz-Cyrl-UZ"/>
              </w:rPr>
              <w:t>yoki</w:t>
            </w:r>
            <w:r w:rsidRPr="008635BD">
              <w:rPr>
                <w:bCs/>
                <w:sz w:val="28"/>
                <w:szCs w:val="28"/>
                <w:lang w:val="uz-Cyrl-UZ"/>
              </w:rPr>
              <w:t xml:space="preserve"> </w:t>
            </w:r>
            <w:r>
              <w:rPr>
                <w:bCs/>
                <w:sz w:val="28"/>
                <w:szCs w:val="28"/>
                <w:lang w:val="uz-Cyrl-UZ"/>
              </w:rPr>
              <w:t>chop</w:t>
            </w:r>
            <w:r w:rsidRPr="008635BD">
              <w:rPr>
                <w:bCs/>
                <w:sz w:val="28"/>
                <w:szCs w:val="28"/>
                <w:lang w:val="uz-Cyrl-UZ"/>
              </w:rPr>
              <w:t xml:space="preserve"> </w:t>
            </w:r>
            <w:r>
              <w:rPr>
                <w:bCs/>
                <w:sz w:val="28"/>
                <w:szCs w:val="28"/>
                <w:lang w:val="uz-Cyrl-UZ"/>
              </w:rPr>
              <w:t>etish</w:t>
            </w:r>
            <w:r w:rsidRPr="008635BD">
              <w:rPr>
                <w:bCs/>
                <w:sz w:val="28"/>
                <w:szCs w:val="28"/>
                <w:lang w:val="uz-Cyrl-UZ"/>
              </w:rPr>
              <w:t xml:space="preserve"> </w:t>
            </w:r>
            <w:r>
              <w:rPr>
                <w:bCs/>
                <w:sz w:val="28"/>
                <w:szCs w:val="28"/>
                <w:lang w:val="uz-Cyrl-UZ"/>
              </w:rPr>
              <w:t xml:space="preserve">jarayonini </w:t>
            </w:r>
            <w:r>
              <w:rPr>
                <w:bCs/>
                <w:sz w:val="28"/>
                <w:szCs w:val="28"/>
                <w:lang w:val="en-US"/>
              </w:rPr>
              <w:t>u</w:t>
            </w:r>
            <w:r>
              <w:rPr>
                <w:bCs/>
                <w:sz w:val="28"/>
                <w:szCs w:val="28"/>
                <w:lang w:val="uz-Cyrl-UZ"/>
              </w:rPr>
              <w:t xml:space="preserve">zib qo‘yadigan maxsus klavisha (masalan, </w:t>
            </w:r>
            <w:r w:rsidRPr="0041435F">
              <w:rPr>
                <w:bCs/>
                <w:i/>
                <w:sz w:val="28"/>
                <w:szCs w:val="28"/>
                <w:lang w:val="uz-Cyrl-UZ"/>
              </w:rPr>
              <w:t xml:space="preserve">ESC, Ctrl-C </w:t>
            </w:r>
            <w:r>
              <w:rPr>
                <w:bCs/>
                <w:sz w:val="28"/>
                <w:szCs w:val="28"/>
                <w:lang w:val="uz-Cyrl-UZ"/>
              </w:rPr>
              <w:t>yoki</w:t>
            </w:r>
            <w:r w:rsidRPr="00AD08AA">
              <w:rPr>
                <w:bCs/>
                <w:sz w:val="28"/>
                <w:szCs w:val="28"/>
                <w:lang w:val="uz-Cyrl-UZ"/>
              </w:rPr>
              <w:t xml:space="preserve"> </w:t>
            </w:r>
            <w:r w:rsidRPr="0041435F">
              <w:rPr>
                <w:bCs/>
                <w:i/>
                <w:sz w:val="28"/>
                <w:szCs w:val="28"/>
                <w:lang w:val="uz-Cyrl-UZ"/>
              </w:rPr>
              <w:t>F4</w:t>
            </w:r>
            <w:r>
              <w:rPr>
                <w:bCs/>
                <w:sz w:val="28"/>
                <w:szCs w:val="28"/>
                <w:lang w:val="uz-Cyrl-UZ"/>
              </w:rPr>
              <w:t>).</w:t>
            </w:r>
          </w:p>
          <w:p w14:paraId="10908EAD" w14:textId="77777777" w:rsidR="00C663D6" w:rsidRPr="00C663D6" w:rsidRDefault="00C663D6" w:rsidP="003A7C3D">
            <w:pPr>
              <w:tabs>
                <w:tab w:val="left" w:pos="4320"/>
                <w:tab w:val="left" w:pos="4500"/>
              </w:tabs>
              <w:jc w:val="both"/>
              <w:rPr>
                <w:bCs/>
                <w:sz w:val="28"/>
                <w:szCs w:val="28"/>
                <w:lang w:val="en-US"/>
              </w:rPr>
            </w:pPr>
          </w:p>
          <w:p w14:paraId="46FAE499" w14:textId="77777777" w:rsidR="001543F4" w:rsidRPr="008635BD" w:rsidRDefault="001543F4" w:rsidP="003A7C3D">
            <w:pPr>
              <w:tabs>
                <w:tab w:val="left" w:pos="4320"/>
                <w:tab w:val="left" w:pos="4500"/>
              </w:tabs>
              <w:jc w:val="both"/>
              <w:rPr>
                <w:bCs/>
                <w:sz w:val="28"/>
                <w:szCs w:val="28"/>
                <w:lang w:val="uz-Cyrl-UZ"/>
              </w:rPr>
            </w:pPr>
            <w:r w:rsidRPr="008635BD">
              <w:rPr>
                <w:bCs/>
                <w:sz w:val="28"/>
                <w:szCs w:val="28"/>
                <w:lang w:val="uz-Cyrl-UZ"/>
              </w:rPr>
              <w:t xml:space="preserve">Жараён, вазифа, буйруқ ёки операциянинг </w:t>
            </w:r>
            <w:r w:rsidRPr="008635BD">
              <w:rPr>
                <w:bCs/>
                <w:sz w:val="28"/>
                <w:szCs w:val="28"/>
                <w:lang w:val="uz-Cyrl-UZ"/>
              </w:rPr>
              <w:lastRenderedPageBreak/>
              <w:t>муддатидан олдин тўхтатилиши (масалан, хато туфайли)</w:t>
            </w:r>
            <w:r>
              <w:rPr>
                <w:bCs/>
                <w:sz w:val="28"/>
                <w:szCs w:val="28"/>
                <w:lang w:val="uz-Cyrl-UZ"/>
              </w:rPr>
              <w:t>. И</w:t>
            </w:r>
            <w:r w:rsidRPr="008635BD">
              <w:rPr>
                <w:bCs/>
                <w:sz w:val="28"/>
                <w:szCs w:val="28"/>
                <w:lang w:val="uz-Cyrl-UZ"/>
              </w:rPr>
              <w:t>злаш ёки чоп этиш жараё</w:t>
            </w:r>
            <w:r w:rsidRPr="00327D6D">
              <w:rPr>
                <w:bCs/>
                <w:sz w:val="28"/>
                <w:szCs w:val="28"/>
                <w:lang w:val="uz-Cyrl-UZ"/>
              </w:rPr>
              <w:t>-</w:t>
            </w:r>
            <w:r w:rsidRPr="008635BD">
              <w:rPr>
                <w:bCs/>
                <w:sz w:val="28"/>
                <w:szCs w:val="28"/>
                <w:lang w:val="uz-Cyrl-UZ"/>
              </w:rPr>
              <w:t>нини</w:t>
            </w:r>
            <w:r>
              <w:rPr>
                <w:bCs/>
                <w:sz w:val="28"/>
                <w:szCs w:val="28"/>
                <w:lang w:val="uz-Cyrl-UZ"/>
              </w:rPr>
              <w:t xml:space="preserve"> </w:t>
            </w:r>
            <w:r w:rsidRPr="008635BD">
              <w:rPr>
                <w:bCs/>
                <w:sz w:val="28"/>
                <w:szCs w:val="28"/>
                <w:lang w:val="uz-Cyrl-UZ"/>
              </w:rPr>
              <w:t>узиб</w:t>
            </w:r>
            <w:r>
              <w:rPr>
                <w:bCs/>
                <w:sz w:val="28"/>
                <w:szCs w:val="28"/>
                <w:lang w:val="uz-Cyrl-UZ"/>
              </w:rPr>
              <w:t xml:space="preserve"> қўядиган махсус клавиша (</w:t>
            </w:r>
            <w:r w:rsidRPr="008635BD">
              <w:rPr>
                <w:bCs/>
                <w:sz w:val="28"/>
                <w:szCs w:val="28"/>
                <w:lang w:val="uz-Cyrl-UZ"/>
              </w:rPr>
              <w:t>маса</w:t>
            </w:r>
            <w:r w:rsidRPr="00327D6D">
              <w:rPr>
                <w:bCs/>
                <w:sz w:val="28"/>
                <w:szCs w:val="28"/>
                <w:lang w:val="uz-Cyrl-UZ"/>
              </w:rPr>
              <w:t>-</w:t>
            </w:r>
            <w:r w:rsidRPr="008635BD">
              <w:rPr>
                <w:bCs/>
                <w:sz w:val="28"/>
                <w:szCs w:val="28"/>
                <w:lang w:val="uz-Cyrl-UZ"/>
              </w:rPr>
              <w:t>лан</w:t>
            </w:r>
            <w:r>
              <w:rPr>
                <w:bCs/>
                <w:sz w:val="28"/>
                <w:szCs w:val="28"/>
                <w:lang w:val="uz-Cyrl-UZ"/>
              </w:rPr>
              <w:t xml:space="preserve">, </w:t>
            </w:r>
            <w:r w:rsidRPr="00AD08AA">
              <w:rPr>
                <w:bCs/>
                <w:sz w:val="28"/>
                <w:szCs w:val="28"/>
                <w:lang w:val="uz-Cyrl-UZ"/>
              </w:rPr>
              <w:t>ESC, Ctrl-C ёки F4</w:t>
            </w:r>
            <w:r>
              <w:rPr>
                <w:bCs/>
                <w:sz w:val="28"/>
                <w:szCs w:val="28"/>
                <w:lang w:val="uz-Cyrl-UZ"/>
              </w:rPr>
              <w:t>).</w:t>
            </w:r>
          </w:p>
        </w:tc>
      </w:tr>
      <w:tr w:rsidR="001543F4" w:rsidRPr="008635BD" w14:paraId="73C5BC6B" w14:textId="77777777">
        <w:trPr>
          <w:tblCellSpacing w:w="0" w:type="dxa"/>
          <w:jc w:val="center"/>
        </w:trPr>
        <w:tc>
          <w:tcPr>
            <w:tcW w:w="2079" w:type="pct"/>
          </w:tcPr>
          <w:p w14:paraId="581F8E18" w14:textId="77777777" w:rsidR="001543F4" w:rsidRPr="00DE52FD" w:rsidRDefault="001543F4" w:rsidP="000D4EC9">
            <w:pPr>
              <w:tabs>
                <w:tab w:val="left" w:pos="4320"/>
                <w:tab w:val="left" w:pos="4500"/>
              </w:tabs>
              <w:rPr>
                <w:b/>
                <w:sz w:val="28"/>
                <w:szCs w:val="28"/>
              </w:rPr>
            </w:pPr>
            <w:r w:rsidRPr="00DE52FD">
              <w:rPr>
                <w:b/>
                <w:sz w:val="28"/>
                <w:szCs w:val="28"/>
              </w:rPr>
              <w:lastRenderedPageBreak/>
              <w:t xml:space="preserve">Переобразование адреса </w:t>
            </w:r>
            <w:r>
              <w:rPr>
                <w:b/>
                <w:sz w:val="28"/>
                <w:szCs w:val="28"/>
              </w:rPr>
              <w:br/>
            </w:r>
            <w:r w:rsidRPr="00DE52FD">
              <w:rPr>
                <w:b/>
                <w:sz w:val="28"/>
                <w:szCs w:val="28"/>
              </w:rPr>
              <w:t>(адресов)</w:t>
            </w:r>
          </w:p>
          <w:p w14:paraId="4D9B1B24" w14:textId="77777777" w:rsidR="001543F4" w:rsidRPr="005B6905" w:rsidRDefault="001543F4" w:rsidP="000D4EC9">
            <w:pPr>
              <w:tabs>
                <w:tab w:val="left" w:pos="4320"/>
                <w:tab w:val="left" w:pos="4500"/>
              </w:tabs>
              <w:rPr>
                <w:sz w:val="28"/>
                <w:szCs w:val="28"/>
              </w:rPr>
            </w:pPr>
            <w:r w:rsidRPr="00DE52FD">
              <w:rPr>
                <w:b/>
                <w:sz w:val="28"/>
                <w:szCs w:val="28"/>
                <w:lang w:val="uz-Cyrl-UZ"/>
              </w:rPr>
              <w:t xml:space="preserve">uz </w:t>
            </w:r>
            <w:r w:rsidRPr="00DE52FD">
              <w:rPr>
                <w:sz w:val="28"/>
                <w:szCs w:val="28"/>
                <w:lang w:val="uz-Cyrl-UZ"/>
              </w:rPr>
              <w:t>-</w:t>
            </w:r>
            <w:r w:rsidRPr="005B6905">
              <w:rPr>
                <w:sz w:val="28"/>
                <w:szCs w:val="28"/>
              </w:rPr>
              <w:t xml:space="preserve"> </w:t>
            </w:r>
            <w:r w:rsidRPr="00DE52FD">
              <w:rPr>
                <w:sz w:val="28"/>
                <w:szCs w:val="28"/>
                <w:lang w:val="en-US"/>
              </w:rPr>
              <w:t>adres</w:t>
            </w:r>
            <w:r w:rsidRPr="005B6905">
              <w:rPr>
                <w:sz w:val="28"/>
                <w:szCs w:val="28"/>
              </w:rPr>
              <w:t>(</w:t>
            </w:r>
            <w:r w:rsidRPr="00DE52FD">
              <w:rPr>
                <w:sz w:val="28"/>
                <w:szCs w:val="28"/>
                <w:lang w:val="en-US"/>
              </w:rPr>
              <w:t>lar</w:t>
            </w:r>
            <w:r w:rsidRPr="005B6905">
              <w:rPr>
                <w:sz w:val="28"/>
                <w:szCs w:val="28"/>
              </w:rPr>
              <w:t>)</w:t>
            </w:r>
            <w:r w:rsidRPr="00DE52FD">
              <w:rPr>
                <w:sz w:val="28"/>
                <w:szCs w:val="28"/>
                <w:lang w:val="en-US"/>
              </w:rPr>
              <w:t>ni</w:t>
            </w:r>
            <w:r w:rsidRPr="005B6905">
              <w:rPr>
                <w:sz w:val="28"/>
                <w:szCs w:val="28"/>
              </w:rPr>
              <w:t xml:space="preserve"> </w:t>
            </w:r>
            <w:r w:rsidRPr="00DE52FD">
              <w:rPr>
                <w:sz w:val="28"/>
                <w:szCs w:val="28"/>
                <w:lang w:val="en-US"/>
              </w:rPr>
              <w:t>o</w:t>
            </w:r>
            <w:r w:rsidRPr="005B6905">
              <w:rPr>
                <w:sz w:val="28"/>
                <w:szCs w:val="28"/>
              </w:rPr>
              <w:t>‘</w:t>
            </w:r>
            <w:r w:rsidRPr="00DE52FD">
              <w:rPr>
                <w:sz w:val="28"/>
                <w:szCs w:val="28"/>
                <w:lang w:val="en-US"/>
              </w:rPr>
              <w:t>zgartirish</w:t>
            </w:r>
          </w:p>
          <w:p w14:paraId="526D078C" w14:textId="7A05902C" w:rsidR="001543F4" w:rsidRPr="00DE52FD" w:rsidRDefault="000B536F" w:rsidP="000D4EC9">
            <w:pPr>
              <w:tabs>
                <w:tab w:val="left" w:pos="4320"/>
                <w:tab w:val="left" w:pos="4500"/>
              </w:tabs>
              <w:rPr>
                <w:sz w:val="28"/>
                <w:szCs w:val="28"/>
                <w:lang w:val="en-US"/>
              </w:rPr>
            </w:pPr>
            <w:r>
              <w:rPr>
                <w:sz w:val="28"/>
                <w:szCs w:val="28"/>
                <w:lang w:val="uz-Cyrl-UZ"/>
              </w:rPr>
              <w:t xml:space="preserve"> </w:t>
            </w:r>
            <w:r w:rsidR="001543F4" w:rsidRPr="00DE52FD">
              <w:rPr>
                <w:sz w:val="28"/>
                <w:szCs w:val="28"/>
              </w:rPr>
              <w:t>адрес</w:t>
            </w:r>
            <w:r w:rsidR="001543F4" w:rsidRPr="00DE52FD">
              <w:rPr>
                <w:sz w:val="28"/>
                <w:szCs w:val="28"/>
                <w:lang w:val="uz-Cyrl-UZ"/>
              </w:rPr>
              <w:t>(</w:t>
            </w:r>
            <w:r w:rsidR="001543F4" w:rsidRPr="00DE52FD">
              <w:rPr>
                <w:sz w:val="28"/>
                <w:szCs w:val="28"/>
              </w:rPr>
              <w:t>лар</w:t>
            </w:r>
            <w:r w:rsidR="001543F4" w:rsidRPr="00DE52FD">
              <w:rPr>
                <w:sz w:val="28"/>
                <w:szCs w:val="28"/>
                <w:lang w:val="uz-Cyrl-UZ"/>
              </w:rPr>
              <w:t>)</w:t>
            </w:r>
            <w:r w:rsidR="001543F4" w:rsidRPr="00DE52FD">
              <w:rPr>
                <w:sz w:val="28"/>
                <w:szCs w:val="28"/>
              </w:rPr>
              <w:t>ни</w:t>
            </w:r>
            <w:r w:rsidR="001543F4" w:rsidRPr="00DE52FD">
              <w:rPr>
                <w:sz w:val="28"/>
                <w:szCs w:val="28"/>
                <w:lang w:val="uz-Cyrl-UZ"/>
              </w:rPr>
              <w:t xml:space="preserve"> ўзгартириш</w:t>
            </w:r>
          </w:p>
          <w:p w14:paraId="3BC76D09" w14:textId="77777777" w:rsidR="001543F4" w:rsidRPr="00DE52FD" w:rsidRDefault="001543F4" w:rsidP="000D4EC9">
            <w:pPr>
              <w:tabs>
                <w:tab w:val="left" w:pos="4320"/>
                <w:tab w:val="left" w:pos="4500"/>
              </w:tabs>
              <w:rPr>
                <w:b/>
                <w:sz w:val="28"/>
                <w:szCs w:val="28"/>
                <w:lang w:val="en-US"/>
              </w:rPr>
            </w:pPr>
            <w:r w:rsidRPr="00DE52FD">
              <w:rPr>
                <w:b/>
                <w:sz w:val="28"/>
                <w:szCs w:val="28"/>
                <w:lang w:val="en-US"/>
              </w:rPr>
              <w:t xml:space="preserve">en </w:t>
            </w:r>
            <w:r w:rsidRPr="006B3743">
              <w:rPr>
                <w:sz w:val="28"/>
                <w:szCs w:val="28"/>
                <w:lang w:val="en-US"/>
              </w:rPr>
              <w:t>-</w:t>
            </w:r>
            <w:r w:rsidRPr="00DE52FD">
              <w:rPr>
                <w:b/>
                <w:sz w:val="28"/>
                <w:szCs w:val="28"/>
                <w:lang w:val="en-US"/>
              </w:rPr>
              <w:t xml:space="preserve"> </w:t>
            </w:r>
            <w:r w:rsidRPr="00DE52FD">
              <w:rPr>
                <w:sz w:val="28"/>
                <w:szCs w:val="28"/>
                <w:lang w:val="en-US"/>
              </w:rPr>
              <w:t>address resolution</w:t>
            </w:r>
          </w:p>
        </w:tc>
        <w:tc>
          <w:tcPr>
            <w:tcW w:w="2921" w:type="pct"/>
          </w:tcPr>
          <w:p w14:paraId="6CAED0AD" w14:textId="77777777" w:rsidR="001543F4" w:rsidRPr="00DE52FD" w:rsidRDefault="001543F4" w:rsidP="000D4EC9">
            <w:pPr>
              <w:tabs>
                <w:tab w:val="left" w:pos="4320"/>
                <w:tab w:val="left" w:pos="4500"/>
              </w:tabs>
              <w:jc w:val="both"/>
              <w:rPr>
                <w:bCs/>
                <w:sz w:val="28"/>
                <w:szCs w:val="28"/>
              </w:rPr>
            </w:pPr>
            <w:r w:rsidRPr="00DE52FD">
              <w:rPr>
                <w:bCs/>
                <w:sz w:val="28"/>
                <w:szCs w:val="28"/>
              </w:rPr>
              <w:t xml:space="preserve">Переобразование протокольного </w:t>
            </w:r>
            <w:r w:rsidRPr="00DE52FD">
              <w:rPr>
                <w:bCs/>
                <w:sz w:val="28"/>
                <w:szCs w:val="28"/>
                <w:lang w:val="en-US"/>
              </w:rPr>
              <w:t>IP</w:t>
            </w:r>
            <w:r w:rsidRPr="00DE52FD">
              <w:rPr>
                <w:bCs/>
                <w:sz w:val="28"/>
                <w:szCs w:val="28"/>
              </w:rPr>
              <w:t>-адреса в соответствующий физической адрес.</w:t>
            </w:r>
          </w:p>
          <w:p w14:paraId="098877F5" w14:textId="77777777" w:rsidR="001543F4" w:rsidRPr="000D1391" w:rsidRDefault="001543F4" w:rsidP="000D4EC9">
            <w:pPr>
              <w:tabs>
                <w:tab w:val="left" w:pos="4320"/>
                <w:tab w:val="left" w:pos="4500"/>
              </w:tabs>
              <w:jc w:val="both"/>
              <w:rPr>
                <w:bCs/>
                <w:sz w:val="14"/>
                <w:szCs w:val="14"/>
              </w:rPr>
            </w:pPr>
          </w:p>
          <w:p w14:paraId="536EB643" w14:textId="77777777" w:rsidR="001543F4" w:rsidRPr="005B6905" w:rsidRDefault="001543F4" w:rsidP="000D4EC9">
            <w:pPr>
              <w:tabs>
                <w:tab w:val="left" w:pos="4320"/>
                <w:tab w:val="left" w:pos="4500"/>
              </w:tabs>
              <w:jc w:val="both"/>
              <w:rPr>
                <w:bCs/>
                <w:sz w:val="28"/>
                <w:szCs w:val="28"/>
                <w:lang w:val="en-US"/>
              </w:rPr>
            </w:pPr>
            <w:r w:rsidRPr="00DE52FD">
              <w:rPr>
                <w:bCs/>
                <w:sz w:val="28"/>
                <w:szCs w:val="28"/>
                <w:lang w:val="en-US"/>
              </w:rPr>
              <w:t xml:space="preserve">Protokol </w:t>
            </w:r>
            <w:r w:rsidRPr="00C25CE6">
              <w:rPr>
                <w:bCs/>
                <w:i/>
                <w:sz w:val="28"/>
                <w:szCs w:val="28"/>
                <w:lang w:val="en-US"/>
              </w:rPr>
              <w:t>IP</w:t>
            </w:r>
            <w:r w:rsidRPr="00DE52FD">
              <w:rPr>
                <w:bCs/>
                <w:sz w:val="28"/>
                <w:szCs w:val="28"/>
                <w:lang w:val="en-US"/>
              </w:rPr>
              <w:t>-adresni tegishli fizik adresga o‘zgartirish.</w:t>
            </w:r>
          </w:p>
          <w:p w14:paraId="59531463" w14:textId="77777777" w:rsidR="001543F4" w:rsidRPr="000D1391" w:rsidRDefault="001543F4" w:rsidP="000D4EC9">
            <w:pPr>
              <w:tabs>
                <w:tab w:val="left" w:pos="4320"/>
                <w:tab w:val="left" w:pos="4500"/>
              </w:tabs>
              <w:jc w:val="both"/>
              <w:rPr>
                <w:bCs/>
                <w:sz w:val="14"/>
                <w:szCs w:val="14"/>
                <w:lang w:val="en-US"/>
              </w:rPr>
            </w:pPr>
          </w:p>
          <w:p w14:paraId="6341F0F4" w14:textId="77777777" w:rsidR="001543F4" w:rsidRPr="00DE52FD" w:rsidRDefault="001543F4" w:rsidP="000D4EC9">
            <w:pPr>
              <w:tabs>
                <w:tab w:val="left" w:pos="4320"/>
                <w:tab w:val="left" w:pos="4500"/>
              </w:tabs>
              <w:jc w:val="both"/>
              <w:rPr>
                <w:bCs/>
                <w:sz w:val="28"/>
                <w:szCs w:val="28"/>
              </w:rPr>
            </w:pPr>
            <w:r w:rsidRPr="00DE52FD">
              <w:rPr>
                <w:bCs/>
                <w:sz w:val="28"/>
                <w:szCs w:val="28"/>
              </w:rPr>
              <w:t xml:space="preserve">Протокол </w:t>
            </w:r>
            <w:r w:rsidRPr="00DE52FD">
              <w:rPr>
                <w:bCs/>
                <w:sz w:val="28"/>
                <w:szCs w:val="28"/>
                <w:lang w:val="en-US"/>
              </w:rPr>
              <w:t>IP</w:t>
            </w:r>
            <w:r w:rsidRPr="00DE52FD">
              <w:rPr>
                <w:bCs/>
                <w:sz w:val="28"/>
                <w:szCs w:val="28"/>
              </w:rPr>
              <w:t>-адресни тегишли физик адресга ўзгартириш.</w:t>
            </w:r>
          </w:p>
        </w:tc>
      </w:tr>
      <w:tr w:rsidR="001543F4" w:rsidRPr="005D2E87" w14:paraId="6F4D8953" w14:textId="77777777">
        <w:trPr>
          <w:tblCellSpacing w:w="0" w:type="dxa"/>
          <w:jc w:val="center"/>
        </w:trPr>
        <w:tc>
          <w:tcPr>
            <w:tcW w:w="2079" w:type="pct"/>
          </w:tcPr>
          <w:p w14:paraId="03DA57C6" w14:textId="77777777" w:rsidR="001543F4" w:rsidRPr="005B5ED5" w:rsidRDefault="001543F4" w:rsidP="003A7C3D">
            <w:pPr>
              <w:tabs>
                <w:tab w:val="left" w:pos="4320"/>
                <w:tab w:val="left" w:pos="4500"/>
              </w:tabs>
              <w:rPr>
                <w:b/>
                <w:sz w:val="28"/>
                <w:szCs w:val="28"/>
                <w:lang w:val="uz-Cyrl-UZ"/>
              </w:rPr>
            </w:pPr>
            <w:r w:rsidRPr="00D3647E">
              <w:rPr>
                <w:b/>
                <w:sz w:val="28"/>
                <w:szCs w:val="28"/>
                <w:lang w:val="uz-Cyrl-UZ"/>
              </w:rPr>
              <w:t xml:space="preserve">Преобразование данных </w:t>
            </w:r>
          </w:p>
          <w:p w14:paraId="6A6606FE" w14:textId="77777777" w:rsidR="001543F4" w:rsidRDefault="001543F4" w:rsidP="003A7C3D">
            <w:pPr>
              <w:tabs>
                <w:tab w:val="left" w:pos="4320"/>
                <w:tab w:val="left" w:pos="4500"/>
              </w:tabs>
              <w:rPr>
                <w:b/>
                <w:sz w:val="28"/>
                <w:szCs w:val="28"/>
                <w:lang w:val="uz-Cyrl-UZ"/>
              </w:rPr>
            </w:pPr>
            <w:r w:rsidRPr="00564DAB">
              <w:rPr>
                <w:b/>
                <w:sz w:val="28"/>
                <w:szCs w:val="28"/>
                <w:lang w:val="uz-Cyrl-UZ"/>
              </w:rPr>
              <w:t xml:space="preserve">uz </w:t>
            </w:r>
            <w:r w:rsidRPr="00564DAB">
              <w:rPr>
                <w:sz w:val="28"/>
                <w:szCs w:val="28"/>
                <w:lang w:val="uz-Cyrl-UZ"/>
              </w:rPr>
              <w:t>-</w:t>
            </w:r>
            <w:r w:rsidRPr="00564DAB">
              <w:rPr>
                <w:b/>
                <w:sz w:val="28"/>
                <w:szCs w:val="28"/>
                <w:lang w:val="uz-Cyrl-UZ"/>
              </w:rPr>
              <w:t xml:space="preserve"> </w:t>
            </w:r>
            <w:r>
              <w:rPr>
                <w:sz w:val="28"/>
                <w:szCs w:val="28"/>
                <w:lang w:val="uz-Cyrl-UZ"/>
              </w:rPr>
              <w:t>ma’lumotlarni</w:t>
            </w:r>
            <w:r w:rsidRPr="00564DAB">
              <w:rPr>
                <w:sz w:val="28"/>
                <w:szCs w:val="28"/>
                <w:lang w:val="uz-Cyrl-UZ"/>
              </w:rPr>
              <w:t xml:space="preserve"> </w:t>
            </w:r>
            <w:r>
              <w:rPr>
                <w:sz w:val="28"/>
                <w:szCs w:val="28"/>
                <w:lang w:val="uz-Cyrl-UZ"/>
              </w:rPr>
              <w:t>o‘zgartirish</w:t>
            </w:r>
          </w:p>
          <w:p w14:paraId="672723B9" w14:textId="09AE7984" w:rsidR="001543F4" w:rsidRDefault="00D7251A" w:rsidP="003A7C3D">
            <w:pPr>
              <w:tabs>
                <w:tab w:val="left" w:pos="4320"/>
                <w:tab w:val="left" w:pos="4500"/>
              </w:tabs>
              <w:rPr>
                <w:sz w:val="28"/>
                <w:szCs w:val="28"/>
                <w:lang w:val="en-US"/>
              </w:rPr>
            </w:pPr>
            <w:r>
              <w:rPr>
                <w:b/>
                <w:sz w:val="28"/>
                <w:szCs w:val="28"/>
                <w:lang w:val="uz-Cyrl-UZ"/>
              </w:rPr>
              <w:t xml:space="preserve"> </w:t>
            </w:r>
            <w:r w:rsidR="001543F4" w:rsidRPr="00564DAB">
              <w:rPr>
                <w:sz w:val="28"/>
                <w:szCs w:val="28"/>
                <w:lang w:val="uz-Cyrl-UZ"/>
              </w:rPr>
              <w:t>маълумотларни ўзгартириш</w:t>
            </w:r>
          </w:p>
          <w:p w14:paraId="63926E29" w14:textId="77777777" w:rsidR="001543F4" w:rsidRPr="00D3647E" w:rsidRDefault="001543F4" w:rsidP="003A7C3D">
            <w:pPr>
              <w:tabs>
                <w:tab w:val="left" w:pos="4320"/>
                <w:tab w:val="left" w:pos="4500"/>
              </w:tabs>
              <w:rPr>
                <w:sz w:val="28"/>
                <w:szCs w:val="28"/>
                <w:lang w:val="uz-Cyrl-UZ"/>
              </w:rPr>
            </w:pPr>
            <w:r w:rsidRPr="008D6363">
              <w:rPr>
                <w:b/>
                <w:sz w:val="28"/>
                <w:szCs w:val="28"/>
                <w:lang w:val="en-US"/>
              </w:rPr>
              <w:t xml:space="preserve">en </w:t>
            </w:r>
            <w:r w:rsidRPr="006B3743">
              <w:rPr>
                <w:sz w:val="28"/>
                <w:szCs w:val="28"/>
                <w:lang w:val="en-US"/>
              </w:rPr>
              <w:t>-</w:t>
            </w:r>
            <w:r>
              <w:rPr>
                <w:b/>
                <w:sz w:val="28"/>
                <w:szCs w:val="28"/>
                <w:lang w:val="en-US"/>
              </w:rPr>
              <w:t xml:space="preserve"> </w:t>
            </w:r>
            <w:r w:rsidRPr="00D3647E">
              <w:rPr>
                <w:sz w:val="28"/>
                <w:szCs w:val="28"/>
                <w:lang w:val="uz-Cyrl-UZ"/>
              </w:rPr>
              <w:t xml:space="preserve">data transformation </w:t>
            </w:r>
          </w:p>
          <w:p w14:paraId="039901B3" w14:textId="77777777" w:rsidR="001543F4" w:rsidRPr="00D3647E" w:rsidRDefault="001543F4" w:rsidP="003A7C3D">
            <w:pPr>
              <w:tabs>
                <w:tab w:val="left" w:pos="4320"/>
                <w:tab w:val="left" w:pos="4500"/>
              </w:tabs>
              <w:rPr>
                <w:sz w:val="28"/>
                <w:szCs w:val="28"/>
                <w:lang w:val="en-US"/>
              </w:rPr>
            </w:pPr>
          </w:p>
        </w:tc>
        <w:tc>
          <w:tcPr>
            <w:tcW w:w="2921" w:type="pct"/>
          </w:tcPr>
          <w:p w14:paraId="1FE2EB99" w14:textId="77777777" w:rsidR="001543F4" w:rsidRDefault="001543F4" w:rsidP="003A7C3D">
            <w:pPr>
              <w:tabs>
                <w:tab w:val="left" w:pos="4320"/>
                <w:tab w:val="left" w:pos="4500"/>
              </w:tabs>
              <w:jc w:val="both"/>
              <w:rPr>
                <w:sz w:val="28"/>
                <w:szCs w:val="28"/>
                <w:lang w:val="uz-Cyrl-UZ"/>
              </w:rPr>
            </w:pPr>
            <w:r>
              <w:rPr>
                <w:sz w:val="28"/>
                <w:szCs w:val="28"/>
              </w:rPr>
              <w:t>Перевод исходных данных в формат, установленный для хранилища данных</w:t>
            </w:r>
            <w:r w:rsidRPr="0099336E">
              <w:rPr>
                <w:sz w:val="28"/>
                <w:szCs w:val="28"/>
              </w:rPr>
              <w:t>.</w:t>
            </w:r>
          </w:p>
          <w:p w14:paraId="5F750F91" w14:textId="77777777" w:rsidR="001543F4" w:rsidRPr="00FE3A2B" w:rsidRDefault="001543F4" w:rsidP="003A7C3D">
            <w:pPr>
              <w:tabs>
                <w:tab w:val="left" w:pos="4320"/>
                <w:tab w:val="left" w:pos="4500"/>
              </w:tabs>
              <w:jc w:val="both"/>
              <w:rPr>
                <w:sz w:val="16"/>
                <w:szCs w:val="16"/>
              </w:rPr>
            </w:pPr>
          </w:p>
          <w:p w14:paraId="28E3165A" w14:textId="77777777" w:rsidR="001543F4" w:rsidRDefault="001543F4" w:rsidP="003A7C3D">
            <w:pPr>
              <w:tabs>
                <w:tab w:val="left" w:pos="4320"/>
                <w:tab w:val="left" w:pos="4500"/>
              </w:tabs>
              <w:jc w:val="both"/>
              <w:rPr>
                <w:sz w:val="28"/>
                <w:szCs w:val="28"/>
                <w:lang w:val="en-US"/>
              </w:rPr>
            </w:pPr>
            <w:r>
              <w:rPr>
                <w:sz w:val="28"/>
                <w:szCs w:val="28"/>
                <w:lang w:val="uz-Cyrl-UZ"/>
              </w:rPr>
              <w:t>Boshlang‘ich</w:t>
            </w:r>
            <w:r w:rsidRPr="00C34F19">
              <w:rPr>
                <w:sz w:val="28"/>
                <w:szCs w:val="28"/>
                <w:lang w:val="uz-Cyrl-UZ"/>
              </w:rPr>
              <w:t xml:space="preserve"> </w:t>
            </w:r>
            <w:r>
              <w:rPr>
                <w:sz w:val="28"/>
                <w:szCs w:val="28"/>
                <w:lang w:val="uz-Cyrl-UZ"/>
              </w:rPr>
              <w:t>ma’lumotlarni</w:t>
            </w:r>
            <w:r w:rsidRPr="00C34F19">
              <w:rPr>
                <w:sz w:val="28"/>
                <w:szCs w:val="28"/>
                <w:lang w:val="uz-Cyrl-UZ"/>
              </w:rPr>
              <w:t xml:space="preserve">, </w:t>
            </w:r>
            <w:r>
              <w:rPr>
                <w:sz w:val="28"/>
                <w:szCs w:val="28"/>
                <w:lang w:val="uz-Cyrl-UZ"/>
              </w:rPr>
              <w:t>ma’lumotlar</w:t>
            </w:r>
            <w:r w:rsidRPr="00C34F19">
              <w:rPr>
                <w:sz w:val="28"/>
                <w:szCs w:val="28"/>
                <w:lang w:val="uz-Cyrl-UZ"/>
              </w:rPr>
              <w:t xml:space="preserve"> </w:t>
            </w:r>
            <w:r>
              <w:rPr>
                <w:sz w:val="28"/>
                <w:szCs w:val="28"/>
                <w:lang w:val="uz-Cyrl-UZ"/>
              </w:rPr>
              <w:t>ombori</w:t>
            </w:r>
            <w:r w:rsidRPr="00C34F19">
              <w:rPr>
                <w:sz w:val="28"/>
                <w:szCs w:val="28"/>
                <w:lang w:val="uz-Cyrl-UZ"/>
              </w:rPr>
              <w:t xml:space="preserve"> </w:t>
            </w:r>
            <w:r>
              <w:rPr>
                <w:sz w:val="28"/>
                <w:szCs w:val="28"/>
                <w:lang w:val="uz-Cyrl-UZ"/>
              </w:rPr>
              <w:t>uchun</w:t>
            </w:r>
            <w:r w:rsidRPr="00C34F19">
              <w:rPr>
                <w:sz w:val="28"/>
                <w:szCs w:val="28"/>
                <w:lang w:val="uz-Cyrl-UZ"/>
              </w:rPr>
              <w:t xml:space="preserve"> </w:t>
            </w:r>
            <w:r>
              <w:rPr>
                <w:sz w:val="28"/>
                <w:szCs w:val="28"/>
                <w:lang w:val="uz-Cyrl-UZ"/>
              </w:rPr>
              <w:t>belgilangan</w:t>
            </w:r>
            <w:r w:rsidRPr="00C34F19">
              <w:rPr>
                <w:sz w:val="28"/>
                <w:szCs w:val="28"/>
                <w:lang w:val="uz-Cyrl-UZ"/>
              </w:rPr>
              <w:t xml:space="preserve"> </w:t>
            </w:r>
            <w:r>
              <w:rPr>
                <w:sz w:val="28"/>
                <w:szCs w:val="28"/>
                <w:lang w:val="uz-Cyrl-UZ"/>
              </w:rPr>
              <w:t>formatga</w:t>
            </w:r>
            <w:r w:rsidRPr="00C34F19">
              <w:rPr>
                <w:sz w:val="28"/>
                <w:szCs w:val="28"/>
                <w:lang w:val="uz-Cyrl-UZ"/>
              </w:rPr>
              <w:t xml:space="preserve"> </w:t>
            </w:r>
            <w:r>
              <w:rPr>
                <w:sz w:val="28"/>
                <w:szCs w:val="28"/>
                <w:lang w:val="uz-Cyrl-UZ"/>
              </w:rPr>
              <w:t>o‘tkazish</w:t>
            </w:r>
            <w:r w:rsidRPr="00C34F19">
              <w:rPr>
                <w:sz w:val="28"/>
                <w:szCs w:val="28"/>
                <w:lang w:val="uz-Cyrl-UZ"/>
              </w:rPr>
              <w:t>.</w:t>
            </w:r>
          </w:p>
          <w:p w14:paraId="2ADD4B05" w14:textId="77777777" w:rsidR="001543F4" w:rsidRPr="000D1391" w:rsidRDefault="001543F4" w:rsidP="003A7C3D">
            <w:pPr>
              <w:tabs>
                <w:tab w:val="left" w:pos="4320"/>
                <w:tab w:val="left" w:pos="4500"/>
              </w:tabs>
              <w:jc w:val="both"/>
              <w:rPr>
                <w:sz w:val="14"/>
                <w:szCs w:val="14"/>
                <w:lang w:val="en-US"/>
              </w:rPr>
            </w:pPr>
          </w:p>
          <w:p w14:paraId="0693CDDF" w14:textId="77777777" w:rsidR="001543F4" w:rsidRPr="00C34F19" w:rsidRDefault="001543F4" w:rsidP="003A7C3D">
            <w:pPr>
              <w:tabs>
                <w:tab w:val="left" w:pos="4320"/>
                <w:tab w:val="left" w:pos="4500"/>
              </w:tabs>
              <w:jc w:val="both"/>
              <w:rPr>
                <w:sz w:val="28"/>
                <w:szCs w:val="28"/>
                <w:lang w:val="uz-Cyrl-UZ"/>
              </w:rPr>
            </w:pPr>
            <w:r w:rsidRPr="00C34F19">
              <w:rPr>
                <w:sz w:val="28"/>
                <w:szCs w:val="28"/>
                <w:lang w:val="uz-Cyrl-UZ"/>
              </w:rPr>
              <w:t>Бошланғич маълумотларни, маълумотлар омбори учун белгиланган форматга ўтказиш.</w:t>
            </w:r>
          </w:p>
        </w:tc>
      </w:tr>
      <w:tr w:rsidR="001543F4" w:rsidRPr="005D2E87" w14:paraId="35A9B2EE" w14:textId="77777777">
        <w:trPr>
          <w:tblCellSpacing w:w="0" w:type="dxa"/>
          <w:jc w:val="center"/>
        </w:trPr>
        <w:tc>
          <w:tcPr>
            <w:tcW w:w="2079" w:type="pct"/>
          </w:tcPr>
          <w:p w14:paraId="0C9A2087" w14:textId="77777777" w:rsidR="001543F4" w:rsidRPr="001025CD" w:rsidRDefault="001543F4" w:rsidP="003A7C3D">
            <w:pPr>
              <w:rPr>
                <w:b/>
                <w:bCs/>
                <w:sz w:val="28"/>
                <w:szCs w:val="28"/>
                <w:lang w:val="uz-Cyrl-UZ"/>
              </w:rPr>
            </w:pPr>
            <w:r w:rsidRPr="001025CD">
              <w:rPr>
                <w:b/>
                <w:sz w:val="28"/>
                <w:szCs w:val="28"/>
                <w:lang w:val="uz-Cyrl-UZ"/>
              </w:rPr>
              <w:t>Препроцессор</w:t>
            </w:r>
            <w:r w:rsidRPr="001025CD">
              <w:rPr>
                <w:b/>
                <w:bCs/>
                <w:sz w:val="28"/>
                <w:szCs w:val="28"/>
                <w:lang w:val="uz-Cyrl-UZ"/>
              </w:rPr>
              <w:t xml:space="preserve"> </w:t>
            </w:r>
          </w:p>
          <w:p w14:paraId="0FDE99C3"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preprotsessor</w:t>
            </w:r>
          </w:p>
          <w:p w14:paraId="69BD8296" w14:textId="30E3C878" w:rsidR="001543F4" w:rsidRDefault="000B536F" w:rsidP="003A7C3D">
            <w:pPr>
              <w:rPr>
                <w:bCs/>
                <w:color w:val="000000"/>
                <w:sz w:val="28"/>
                <w:szCs w:val="28"/>
                <w:lang w:val="en-US"/>
              </w:rPr>
            </w:pPr>
            <w:r>
              <w:rPr>
                <w:b/>
                <w:bCs/>
                <w:color w:val="000000"/>
                <w:sz w:val="28"/>
                <w:szCs w:val="28"/>
                <w:lang w:val="uz-Cyrl-UZ"/>
              </w:rPr>
              <w:t xml:space="preserve"> </w:t>
            </w:r>
            <w:r w:rsidR="001543F4" w:rsidRPr="00A70490">
              <w:rPr>
                <w:bCs/>
                <w:color w:val="000000"/>
                <w:sz w:val="28"/>
                <w:szCs w:val="28"/>
                <w:lang w:val="uz-Cyrl-UZ"/>
              </w:rPr>
              <w:t>препроцессор</w:t>
            </w:r>
          </w:p>
          <w:p w14:paraId="2647AFE7" w14:textId="77777777" w:rsidR="001543F4" w:rsidRPr="001025CD" w:rsidRDefault="001543F4" w:rsidP="003A7C3D">
            <w:pPr>
              <w:rPr>
                <w:sz w:val="28"/>
                <w:szCs w:val="28"/>
                <w:lang w:val="uz-Cyrl-UZ"/>
              </w:rPr>
            </w:pPr>
            <w:r w:rsidRPr="00DE4143">
              <w:rPr>
                <w:b/>
                <w:sz w:val="28"/>
                <w:szCs w:val="28"/>
                <w:lang w:val="en-US"/>
              </w:rPr>
              <w:t xml:space="preserve">en </w:t>
            </w:r>
            <w:r w:rsidRPr="006B3743">
              <w:rPr>
                <w:sz w:val="28"/>
                <w:szCs w:val="28"/>
                <w:lang w:val="en-US"/>
              </w:rPr>
              <w:t>-</w:t>
            </w:r>
            <w:r w:rsidRPr="001025CD">
              <w:rPr>
                <w:sz w:val="28"/>
                <w:szCs w:val="28"/>
                <w:lang w:val="uz-Cyrl-UZ"/>
              </w:rPr>
              <w:t xml:space="preserve"> preprocessor </w:t>
            </w:r>
          </w:p>
          <w:p w14:paraId="2733EA9D" w14:textId="77777777" w:rsidR="001543F4" w:rsidRPr="00D62F54" w:rsidRDefault="001543F4" w:rsidP="003A7C3D">
            <w:pPr>
              <w:rPr>
                <w:bCs/>
                <w:color w:val="000000"/>
                <w:sz w:val="28"/>
                <w:szCs w:val="28"/>
                <w:lang w:val="en-US"/>
              </w:rPr>
            </w:pPr>
          </w:p>
        </w:tc>
        <w:tc>
          <w:tcPr>
            <w:tcW w:w="2921" w:type="pct"/>
          </w:tcPr>
          <w:p w14:paraId="0DBC5DA2" w14:textId="77777777" w:rsidR="001543F4" w:rsidRPr="005D2E87" w:rsidRDefault="001543F4" w:rsidP="003A7C3D">
            <w:pPr>
              <w:jc w:val="both"/>
              <w:rPr>
                <w:sz w:val="28"/>
                <w:szCs w:val="28"/>
              </w:rPr>
            </w:pPr>
            <w:r>
              <w:rPr>
                <w:sz w:val="28"/>
                <w:szCs w:val="28"/>
              </w:rPr>
              <w:t>Программа, выполняющая предварительную обработку данных до основного процесса обработки</w:t>
            </w:r>
            <w:r w:rsidRPr="0086167C">
              <w:rPr>
                <w:sz w:val="28"/>
                <w:szCs w:val="28"/>
              </w:rPr>
              <w:t>.</w:t>
            </w:r>
          </w:p>
          <w:p w14:paraId="0E60C61A" w14:textId="77777777" w:rsidR="000D1391" w:rsidRPr="005D2E87" w:rsidRDefault="000D1391" w:rsidP="003A7C3D">
            <w:pPr>
              <w:jc w:val="both"/>
              <w:rPr>
                <w:sz w:val="16"/>
                <w:szCs w:val="16"/>
              </w:rPr>
            </w:pPr>
          </w:p>
          <w:p w14:paraId="319C9A67" w14:textId="77777777" w:rsidR="001543F4" w:rsidRPr="000D1391" w:rsidRDefault="001543F4" w:rsidP="003A7C3D">
            <w:pPr>
              <w:jc w:val="both"/>
              <w:rPr>
                <w:sz w:val="28"/>
                <w:szCs w:val="28"/>
                <w:lang w:val="uz-Cyrl-UZ"/>
              </w:rPr>
            </w:pPr>
            <w:r>
              <w:rPr>
                <w:color w:val="000000"/>
                <w:sz w:val="28"/>
                <w:szCs w:val="28"/>
                <w:lang w:val="uz-Cyrl-UZ"/>
              </w:rPr>
              <w:t>Asosiy</w:t>
            </w:r>
            <w:r w:rsidRPr="002B6916">
              <w:rPr>
                <w:color w:val="000000"/>
                <w:sz w:val="28"/>
                <w:szCs w:val="28"/>
                <w:lang w:val="uz-Cyrl-UZ"/>
              </w:rPr>
              <w:t xml:space="preserve"> </w:t>
            </w:r>
            <w:r>
              <w:rPr>
                <w:color w:val="000000"/>
                <w:sz w:val="28"/>
                <w:szCs w:val="28"/>
                <w:lang w:val="uz-Cyrl-UZ"/>
              </w:rPr>
              <w:t>qayta</w:t>
            </w:r>
            <w:r w:rsidRPr="002B6916">
              <w:rPr>
                <w:color w:val="000000"/>
                <w:sz w:val="28"/>
                <w:szCs w:val="28"/>
                <w:lang w:val="uz-Cyrl-UZ"/>
              </w:rPr>
              <w:t xml:space="preserve"> </w:t>
            </w:r>
            <w:r>
              <w:rPr>
                <w:color w:val="000000"/>
                <w:sz w:val="28"/>
                <w:szCs w:val="28"/>
                <w:lang w:val="uz-Cyrl-UZ"/>
              </w:rPr>
              <w:t>ishlash</w:t>
            </w:r>
            <w:r w:rsidRPr="002B6916">
              <w:rPr>
                <w:color w:val="000000"/>
                <w:sz w:val="28"/>
                <w:szCs w:val="28"/>
                <w:lang w:val="uz-Cyrl-UZ"/>
              </w:rPr>
              <w:t xml:space="preserve"> </w:t>
            </w:r>
            <w:r>
              <w:rPr>
                <w:color w:val="000000"/>
                <w:sz w:val="28"/>
                <w:szCs w:val="28"/>
                <w:lang w:val="uz-Cyrl-UZ"/>
              </w:rPr>
              <w:t>jarayoniga</w:t>
            </w:r>
            <w:r w:rsidRPr="002B6916">
              <w:rPr>
                <w:color w:val="000000"/>
                <w:sz w:val="28"/>
                <w:szCs w:val="28"/>
                <w:lang w:val="uz-Cyrl-UZ"/>
              </w:rPr>
              <w:t xml:space="preserve"> </w:t>
            </w:r>
            <w:r>
              <w:rPr>
                <w:color w:val="000000"/>
                <w:sz w:val="28"/>
                <w:szCs w:val="28"/>
                <w:lang w:val="uz-Cyrl-UZ"/>
              </w:rPr>
              <w:t>qadar</w:t>
            </w:r>
            <w:r w:rsidRPr="002B6916">
              <w:rPr>
                <w:color w:val="000000"/>
                <w:sz w:val="28"/>
                <w:szCs w:val="28"/>
                <w:lang w:val="uz-Cyrl-UZ"/>
              </w:rPr>
              <w:t xml:space="preserve">, </w:t>
            </w:r>
            <w:r>
              <w:rPr>
                <w:color w:val="000000"/>
                <w:sz w:val="28"/>
                <w:szCs w:val="28"/>
                <w:lang w:val="uz-Cyrl-UZ"/>
              </w:rPr>
              <w:t>ma’lu</w:t>
            </w:r>
            <w:r w:rsidRPr="000D1391">
              <w:rPr>
                <w:color w:val="000000"/>
                <w:sz w:val="28"/>
                <w:szCs w:val="28"/>
                <w:lang w:val="uz-Cyrl-UZ"/>
              </w:rPr>
              <w:t>-</w:t>
            </w:r>
            <w:r>
              <w:rPr>
                <w:color w:val="000000"/>
                <w:sz w:val="28"/>
                <w:szCs w:val="28"/>
                <w:lang w:val="uz-Cyrl-UZ"/>
              </w:rPr>
              <w:t>motlarning</w:t>
            </w:r>
            <w:r w:rsidRPr="002B6916">
              <w:rPr>
                <w:color w:val="000000"/>
                <w:sz w:val="28"/>
                <w:szCs w:val="28"/>
                <w:lang w:val="uz-Cyrl-UZ"/>
              </w:rPr>
              <w:t xml:space="preserve"> </w:t>
            </w:r>
            <w:r>
              <w:rPr>
                <w:color w:val="000000"/>
                <w:sz w:val="28"/>
                <w:szCs w:val="28"/>
                <w:lang w:val="uz-Cyrl-UZ"/>
              </w:rPr>
              <w:t>dastlabki</w:t>
            </w:r>
            <w:r w:rsidRPr="002B6916">
              <w:rPr>
                <w:color w:val="000000"/>
                <w:sz w:val="28"/>
                <w:szCs w:val="28"/>
                <w:lang w:val="uz-Cyrl-UZ"/>
              </w:rPr>
              <w:t xml:space="preserve"> </w:t>
            </w:r>
            <w:r>
              <w:rPr>
                <w:color w:val="000000"/>
                <w:sz w:val="28"/>
                <w:szCs w:val="28"/>
                <w:lang w:val="uz-Cyrl-UZ"/>
              </w:rPr>
              <w:t>qayta</w:t>
            </w:r>
            <w:r w:rsidRPr="002B6916">
              <w:rPr>
                <w:color w:val="000000"/>
                <w:sz w:val="28"/>
                <w:szCs w:val="28"/>
                <w:lang w:val="uz-Cyrl-UZ"/>
              </w:rPr>
              <w:t xml:space="preserve"> </w:t>
            </w:r>
            <w:r>
              <w:rPr>
                <w:color w:val="000000"/>
                <w:sz w:val="28"/>
                <w:szCs w:val="28"/>
                <w:lang w:val="uz-Cyrl-UZ"/>
              </w:rPr>
              <w:t>ishlanishini</w:t>
            </w:r>
            <w:r w:rsidRPr="002B6916">
              <w:rPr>
                <w:color w:val="000000"/>
                <w:sz w:val="28"/>
                <w:szCs w:val="28"/>
                <w:lang w:val="uz-Cyrl-UZ"/>
              </w:rPr>
              <w:t xml:space="preserve"> </w:t>
            </w:r>
            <w:r>
              <w:rPr>
                <w:color w:val="000000"/>
                <w:sz w:val="28"/>
                <w:szCs w:val="28"/>
                <w:lang w:val="uz-Cyrl-UZ"/>
              </w:rPr>
              <w:t>bajara</w:t>
            </w:r>
            <w:r w:rsidRPr="000D1391">
              <w:rPr>
                <w:color w:val="000000"/>
                <w:sz w:val="28"/>
                <w:szCs w:val="28"/>
                <w:lang w:val="uz-Cyrl-UZ"/>
              </w:rPr>
              <w:t>-</w:t>
            </w:r>
            <w:r>
              <w:rPr>
                <w:color w:val="000000"/>
                <w:sz w:val="28"/>
                <w:szCs w:val="28"/>
                <w:lang w:val="uz-Cyrl-UZ"/>
              </w:rPr>
              <w:t>digan</w:t>
            </w:r>
            <w:r w:rsidRPr="002B6916">
              <w:rPr>
                <w:color w:val="000000"/>
                <w:sz w:val="28"/>
                <w:szCs w:val="28"/>
                <w:lang w:val="uz-Cyrl-UZ"/>
              </w:rPr>
              <w:t xml:space="preserve"> </w:t>
            </w:r>
            <w:r>
              <w:rPr>
                <w:color w:val="000000"/>
                <w:sz w:val="28"/>
                <w:szCs w:val="28"/>
                <w:lang w:val="uz-Cyrl-UZ"/>
              </w:rPr>
              <w:t>dastur</w:t>
            </w:r>
            <w:r w:rsidRPr="002B6916">
              <w:rPr>
                <w:color w:val="000000"/>
                <w:sz w:val="28"/>
                <w:szCs w:val="28"/>
                <w:lang w:val="uz-Cyrl-UZ"/>
              </w:rPr>
              <w:t>.</w:t>
            </w:r>
          </w:p>
          <w:p w14:paraId="5FDC3BC8" w14:textId="77777777" w:rsidR="001543F4" w:rsidRPr="000D1391" w:rsidRDefault="001543F4" w:rsidP="003A7C3D">
            <w:pPr>
              <w:jc w:val="both"/>
              <w:rPr>
                <w:sz w:val="16"/>
                <w:szCs w:val="16"/>
                <w:lang w:val="uz-Cyrl-UZ"/>
              </w:rPr>
            </w:pPr>
          </w:p>
          <w:p w14:paraId="1EEE43BF" w14:textId="77777777" w:rsidR="001543F4" w:rsidRPr="002B6916" w:rsidRDefault="001543F4" w:rsidP="003A7C3D">
            <w:pPr>
              <w:jc w:val="both"/>
              <w:rPr>
                <w:color w:val="000000"/>
                <w:sz w:val="28"/>
                <w:szCs w:val="28"/>
                <w:lang w:val="uz-Cyrl-UZ"/>
              </w:rPr>
            </w:pPr>
            <w:r w:rsidRPr="002B6916">
              <w:rPr>
                <w:color w:val="000000"/>
                <w:sz w:val="28"/>
                <w:szCs w:val="28"/>
                <w:lang w:val="uz-Cyrl-UZ"/>
              </w:rPr>
              <w:t>Асосий қайта ишлаш жараёнига қадар, маълумотларнинг дастлабки қайта ишлани</w:t>
            </w:r>
            <w:r>
              <w:rPr>
                <w:color w:val="000000"/>
                <w:sz w:val="28"/>
                <w:szCs w:val="28"/>
                <w:lang w:val="uz-Cyrl-UZ"/>
              </w:rPr>
              <w:t>-</w:t>
            </w:r>
            <w:r w:rsidRPr="002B6916">
              <w:rPr>
                <w:color w:val="000000"/>
                <w:sz w:val="28"/>
                <w:szCs w:val="28"/>
                <w:lang w:val="uz-Cyrl-UZ"/>
              </w:rPr>
              <w:t>шини бажарадиган дастур.</w:t>
            </w:r>
          </w:p>
        </w:tc>
      </w:tr>
      <w:tr w:rsidR="001543F4" w:rsidRPr="00C47CBF" w14:paraId="59A3556B" w14:textId="77777777">
        <w:trPr>
          <w:tblCellSpacing w:w="0" w:type="dxa"/>
          <w:jc w:val="center"/>
        </w:trPr>
        <w:tc>
          <w:tcPr>
            <w:tcW w:w="2079" w:type="pct"/>
          </w:tcPr>
          <w:p w14:paraId="4A42254F" w14:textId="77777777" w:rsidR="001543F4" w:rsidRPr="0017350E" w:rsidRDefault="001543F4" w:rsidP="003A7C3D">
            <w:pPr>
              <w:tabs>
                <w:tab w:val="left" w:pos="4320"/>
                <w:tab w:val="left" w:pos="4500"/>
              </w:tabs>
              <w:rPr>
                <w:b/>
                <w:sz w:val="28"/>
                <w:szCs w:val="28"/>
                <w:lang w:val="uz-Cyrl-UZ"/>
              </w:rPr>
            </w:pPr>
            <w:r w:rsidRPr="005B6905">
              <w:rPr>
                <w:b/>
                <w:sz w:val="28"/>
                <w:szCs w:val="28"/>
                <w:lang w:val="uz-Cyrl-UZ"/>
              </w:rPr>
              <w:t>П</w:t>
            </w:r>
            <w:r w:rsidRPr="0017350E">
              <w:rPr>
                <w:b/>
                <w:sz w:val="28"/>
                <w:szCs w:val="28"/>
                <w:lang w:val="uz-Cyrl-UZ"/>
              </w:rPr>
              <w:t>риёмо-сдаточные испытания</w:t>
            </w:r>
          </w:p>
          <w:p w14:paraId="669E2129" w14:textId="77777777" w:rsidR="001543F4" w:rsidRDefault="001543F4" w:rsidP="003A7C3D">
            <w:pPr>
              <w:tabs>
                <w:tab w:val="left" w:pos="4320"/>
                <w:tab w:val="left" w:pos="4500"/>
              </w:tabs>
              <w:rPr>
                <w:b/>
                <w:sz w:val="28"/>
                <w:szCs w:val="28"/>
                <w:lang w:val="uz-Cyrl-UZ"/>
              </w:rPr>
            </w:pPr>
            <w:r w:rsidRPr="002F61F2">
              <w:rPr>
                <w:b/>
                <w:sz w:val="28"/>
                <w:szCs w:val="28"/>
                <w:lang w:val="uz-Cyrl-UZ"/>
              </w:rPr>
              <w:t xml:space="preserve">uz </w:t>
            </w:r>
            <w:r w:rsidRPr="002F61F2">
              <w:rPr>
                <w:sz w:val="28"/>
                <w:szCs w:val="28"/>
                <w:lang w:val="uz-Cyrl-UZ"/>
              </w:rPr>
              <w:t>-</w:t>
            </w:r>
            <w:r w:rsidRPr="00E76935">
              <w:rPr>
                <w:b/>
                <w:sz w:val="28"/>
                <w:szCs w:val="28"/>
                <w:lang w:val="uz-Cyrl-UZ"/>
              </w:rPr>
              <w:t xml:space="preserve"> </w:t>
            </w:r>
            <w:r>
              <w:rPr>
                <w:sz w:val="28"/>
                <w:szCs w:val="28"/>
                <w:lang w:val="uz-Cyrl-UZ"/>
              </w:rPr>
              <w:t>qabul</w:t>
            </w:r>
            <w:r w:rsidRPr="00C47CBF">
              <w:rPr>
                <w:sz w:val="28"/>
                <w:szCs w:val="28"/>
                <w:lang w:val="uz-Cyrl-UZ"/>
              </w:rPr>
              <w:t xml:space="preserve"> </w:t>
            </w:r>
            <w:r>
              <w:rPr>
                <w:sz w:val="28"/>
                <w:szCs w:val="28"/>
                <w:lang w:val="uz-Cyrl-UZ"/>
              </w:rPr>
              <w:t>qilib</w:t>
            </w:r>
            <w:r w:rsidRPr="00C47CBF">
              <w:rPr>
                <w:sz w:val="28"/>
                <w:szCs w:val="28"/>
                <w:lang w:val="uz-Cyrl-UZ"/>
              </w:rPr>
              <w:t xml:space="preserve"> </w:t>
            </w:r>
            <w:r>
              <w:rPr>
                <w:sz w:val="28"/>
                <w:szCs w:val="28"/>
                <w:lang w:val="uz-Cyrl-UZ"/>
              </w:rPr>
              <w:t>olish</w:t>
            </w:r>
            <w:r w:rsidRPr="00C47CBF">
              <w:rPr>
                <w:sz w:val="28"/>
                <w:szCs w:val="28"/>
                <w:lang w:val="uz-Cyrl-UZ"/>
              </w:rPr>
              <w:t>-</w:t>
            </w:r>
            <w:r>
              <w:rPr>
                <w:sz w:val="28"/>
                <w:szCs w:val="28"/>
                <w:lang w:val="uz-Cyrl-UZ"/>
              </w:rPr>
              <w:t>topshirish</w:t>
            </w:r>
            <w:r w:rsidRPr="00C47CBF">
              <w:rPr>
                <w:sz w:val="28"/>
                <w:szCs w:val="28"/>
                <w:lang w:val="uz-Cyrl-UZ"/>
              </w:rPr>
              <w:t xml:space="preserve"> </w:t>
            </w:r>
            <w:r>
              <w:rPr>
                <w:sz w:val="28"/>
                <w:szCs w:val="28"/>
                <w:lang w:val="uz-Cyrl-UZ"/>
              </w:rPr>
              <w:t>sinovlari</w:t>
            </w:r>
          </w:p>
          <w:p w14:paraId="5B6B1D73" w14:textId="7B667C22" w:rsidR="001543F4" w:rsidRPr="003A72AB" w:rsidRDefault="00D7251A" w:rsidP="003A7C3D">
            <w:pPr>
              <w:tabs>
                <w:tab w:val="left" w:pos="4320"/>
                <w:tab w:val="left" w:pos="4500"/>
              </w:tabs>
              <w:rPr>
                <w:sz w:val="28"/>
                <w:szCs w:val="28"/>
                <w:lang w:val="uz-Cyrl-UZ"/>
              </w:rPr>
            </w:pPr>
            <w:r>
              <w:rPr>
                <w:b/>
                <w:sz w:val="28"/>
                <w:szCs w:val="28"/>
                <w:lang w:val="uz-Cyrl-UZ"/>
              </w:rPr>
              <w:t xml:space="preserve"> </w:t>
            </w:r>
            <w:r w:rsidR="001543F4" w:rsidRPr="00C47CBF">
              <w:rPr>
                <w:sz w:val="28"/>
                <w:szCs w:val="28"/>
                <w:lang w:val="uz-Cyrl-UZ"/>
              </w:rPr>
              <w:t>қабул қилиб олиш-топшириш с</w:t>
            </w:r>
            <w:r w:rsidR="001543F4" w:rsidRPr="00374F88">
              <w:rPr>
                <w:sz w:val="28"/>
                <w:szCs w:val="28"/>
                <w:lang w:val="uz-Cyrl-UZ"/>
              </w:rPr>
              <w:t>и</w:t>
            </w:r>
            <w:r w:rsidR="001543F4" w:rsidRPr="00C47CBF">
              <w:rPr>
                <w:sz w:val="28"/>
                <w:szCs w:val="28"/>
                <w:lang w:val="uz-Cyrl-UZ"/>
              </w:rPr>
              <w:t>новлари</w:t>
            </w:r>
          </w:p>
          <w:p w14:paraId="3755B2C6" w14:textId="77777777" w:rsidR="001543F4" w:rsidRPr="0017350E" w:rsidRDefault="001543F4" w:rsidP="003A7C3D">
            <w:pPr>
              <w:tabs>
                <w:tab w:val="left" w:pos="4320"/>
                <w:tab w:val="left" w:pos="4500"/>
              </w:tabs>
              <w:rPr>
                <w:sz w:val="28"/>
                <w:szCs w:val="28"/>
                <w:lang w:val="uz-Cyrl-UZ"/>
              </w:rPr>
            </w:pPr>
            <w:r w:rsidRPr="003A72AB">
              <w:rPr>
                <w:b/>
                <w:sz w:val="28"/>
                <w:szCs w:val="28"/>
                <w:lang w:val="uz-Cyrl-UZ"/>
              </w:rPr>
              <w:t xml:space="preserve">en </w:t>
            </w:r>
            <w:r w:rsidRPr="006B3743">
              <w:rPr>
                <w:sz w:val="28"/>
                <w:szCs w:val="28"/>
                <w:lang w:val="uz-Cyrl-UZ"/>
              </w:rPr>
              <w:t>-</w:t>
            </w:r>
            <w:r w:rsidRPr="003A72AB">
              <w:rPr>
                <w:b/>
                <w:sz w:val="28"/>
                <w:szCs w:val="28"/>
                <w:lang w:val="uz-Cyrl-UZ"/>
              </w:rPr>
              <w:t xml:space="preserve"> </w:t>
            </w:r>
            <w:r w:rsidRPr="0017350E">
              <w:rPr>
                <w:sz w:val="28"/>
                <w:szCs w:val="28"/>
                <w:lang w:val="uz-Cyrl-UZ"/>
              </w:rPr>
              <w:t xml:space="preserve">аcceptance testing </w:t>
            </w:r>
          </w:p>
          <w:p w14:paraId="6DB82247" w14:textId="77777777" w:rsidR="001543F4" w:rsidRPr="003A72AB" w:rsidRDefault="001543F4" w:rsidP="003A7C3D">
            <w:pPr>
              <w:tabs>
                <w:tab w:val="left" w:pos="4320"/>
                <w:tab w:val="left" w:pos="4500"/>
              </w:tabs>
              <w:rPr>
                <w:sz w:val="28"/>
                <w:szCs w:val="28"/>
                <w:lang w:val="uz-Cyrl-UZ"/>
              </w:rPr>
            </w:pPr>
          </w:p>
        </w:tc>
        <w:tc>
          <w:tcPr>
            <w:tcW w:w="2921" w:type="pct"/>
          </w:tcPr>
          <w:p w14:paraId="4C080184" w14:textId="77777777" w:rsidR="001543F4" w:rsidRDefault="001543F4" w:rsidP="003A7C3D">
            <w:pPr>
              <w:tabs>
                <w:tab w:val="left" w:pos="4320"/>
                <w:tab w:val="left" w:pos="4500"/>
              </w:tabs>
              <w:jc w:val="both"/>
              <w:rPr>
                <w:sz w:val="28"/>
                <w:szCs w:val="28"/>
                <w:lang w:val="uz-Cyrl-UZ"/>
              </w:rPr>
            </w:pPr>
            <w:r>
              <w:rPr>
                <w:sz w:val="28"/>
                <w:szCs w:val="28"/>
              </w:rPr>
              <w:t>О</w:t>
            </w:r>
            <w:r>
              <w:rPr>
                <w:sz w:val="28"/>
                <w:szCs w:val="28"/>
                <w:lang w:val="uz-Cyrl-UZ"/>
              </w:rPr>
              <w:t xml:space="preserve">фициальные </w:t>
            </w:r>
            <w:r>
              <w:rPr>
                <w:sz w:val="28"/>
                <w:szCs w:val="28"/>
              </w:rPr>
              <w:t>испытания, проводимые на заводе заказчиком для проверки соответствия нового изделия или программного продукта заданной спецификации или критериям приёмки с целью определения работоспособности системы</w:t>
            </w:r>
            <w:r w:rsidRPr="00E47C30">
              <w:rPr>
                <w:sz w:val="28"/>
                <w:szCs w:val="28"/>
              </w:rPr>
              <w:t>.</w:t>
            </w:r>
          </w:p>
          <w:p w14:paraId="6A2F0B61" w14:textId="77777777" w:rsidR="001543F4" w:rsidRPr="00FE3A2B" w:rsidRDefault="001543F4" w:rsidP="003A7C3D">
            <w:pPr>
              <w:tabs>
                <w:tab w:val="left" w:pos="4320"/>
                <w:tab w:val="left" w:pos="4500"/>
              </w:tabs>
              <w:jc w:val="both"/>
              <w:rPr>
                <w:sz w:val="16"/>
                <w:szCs w:val="16"/>
              </w:rPr>
            </w:pPr>
          </w:p>
          <w:p w14:paraId="29D46DB1" w14:textId="77777777" w:rsidR="001543F4" w:rsidRPr="003A72AB" w:rsidRDefault="001543F4" w:rsidP="003A7C3D">
            <w:pPr>
              <w:tabs>
                <w:tab w:val="left" w:pos="4320"/>
                <w:tab w:val="left" w:pos="4500"/>
              </w:tabs>
              <w:jc w:val="both"/>
              <w:rPr>
                <w:sz w:val="28"/>
                <w:szCs w:val="28"/>
              </w:rPr>
            </w:pPr>
            <w:r>
              <w:rPr>
                <w:sz w:val="28"/>
                <w:szCs w:val="28"/>
                <w:lang w:val="uz-Cyrl-UZ"/>
              </w:rPr>
              <w:t>Tizimning</w:t>
            </w:r>
            <w:r w:rsidRPr="00C47CBF">
              <w:rPr>
                <w:sz w:val="28"/>
                <w:szCs w:val="28"/>
                <w:lang w:val="uz-Cyrl-UZ"/>
              </w:rPr>
              <w:t xml:space="preserve"> </w:t>
            </w:r>
            <w:r>
              <w:rPr>
                <w:sz w:val="28"/>
                <w:szCs w:val="28"/>
                <w:lang w:val="uz-Cyrl-UZ"/>
              </w:rPr>
              <w:t>ishlay</w:t>
            </w:r>
            <w:r w:rsidRPr="00C47CBF">
              <w:rPr>
                <w:sz w:val="28"/>
                <w:szCs w:val="28"/>
                <w:lang w:val="uz-Cyrl-UZ"/>
              </w:rPr>
              <w:t xml:space="preserve"> </w:t>
            </w:r>
            <w:r>
              <w:rPr>
                <w:sz w:val="28"/>
                <w:szCs w:val="28"/>
                <w:lang w:val="uz-Cyrl-UZ"/>
              </w:rPr>
              <w:t>olish</w:t>
            </w:r>
            <w:r w:rsidRPr="00C47CBF">
              <w:rPr>
                <w:sz w:val="28"/>
                <w:szCs w:val="28"/>
                <w:lang w:val="uz-Cyrl-UZ"/>
              </w:rPr>
              <w:t xml:space="preserve"> </w:t>
            </w:r>
            <w:r>
              <w:rPr>
                <w:sz w:val="28"/>
                <w:szCs w:val="28"/>
                <w:lang w:val="uz-Cyrl-UZ"/>
              </w:rPr>
              <w:t>qobiliyatini</w:t>
            </w:r>
            <w:r w:rsidRPr="00C47CBF">
              <w:rPr>
                <w:sz w:val="28"/>
                <w:szCs w:val="28"/>
                <w:lang w:val="uz-Cyrl-UZ"/>
              </w:rPr>
              <w:t xml:space="preserve"> </w:t>
            </w:r>
            <w:r>
              <w:rPr>
                <w:sz w:val="28"/>
                <w:szCs w:val="28"/>
                <w:lang w:val="uz-Cyrl-UZ"/>
              </w:rPr>
              <w:t>aniqlash</w:t>
            </w:r>
            <w:r w:rsidRPr="00C47CBF">
              <w:rPr>
                <w:sz w:val="28"/>
                <w:szCs w:val="28"/>
                <w:lang w:val="uz-Cyrl-UZ"/>
              </w:rPr>
              <w:t xml:space="preserve"> </w:t>
            </w:r>
            <w:r>
              <w:rPr>
                <w:sz w:val="28"/>
                <w:szCs w:val="28"/>
                <w:lang w:val="uz-Cyrl-UZ"/>
              </w:rPr>
              <w:t>maqsadida</w:t>
            </w:r>
            <w:r w:rsidRPr="00C47CBF">
              <w:rPr>
                <w:sz w:val="28"/>
                <w:szCs w:val="28"/>
                <w:lang w:val="uz-Cyrl-UZ"/>
              </w:rPr>
              <w:t xml:space="preserve">, </w:t>
            </w:r>
            <w:r>
              <w:rPr>
                <w:sz w:val="28"/>
                <w:szCs w:val="28"/>
                <w:lang w:val="uz-Cyrl-UZ"/>
              </w:rPr>
              <w:t>yangi</w:t>
            </w:r>
            <w:r w:rsidRPr="00C47CBF">
              <w:rPr>
                <w:sz w:val="28"/>
                <w:szCs w:val="28"/>
                <w:lang w:val="uz-Cyrl-UZ"/>
              </w:rPr>
              <w:t xml:space="preserve"> </w:t>
            </w:r>
            <w:r>
              <w:rPr>
                <w:sz w:val="28"/>
                <w:szCs w:val="28"/>
                <w:lang w:val="uz-Cyrl-UZ"/>
              </w:rPr>
              <w:t>buyum</w:t>
            </w:r>
            <w:r w:rsidRPr="00C47CBF">
              <w:rPr>
                <w:sz w:val="28"/>
                <w:szCs w:val="28"/>
                <w:lang w:val="uz-Cyrl-UZ"/>
              </w:rPr>
              <w:t xml:space="preserve"> </w:t>
            </w:r>
            <w:r>
              <w:rPr>
                <w:sz w:val="28"/>
                <w:szCs w:val="28"/>
                <w:lang w:val="uz-Cyrl-UZ"/>
              </w:rPr>
              <w:t>yoki</w:t>
            </w:r>
            <w:r w:rsidRPr="00C47CBF">
              <w:rPr>
                <w:sz w:val="28"/>
                <w:szCs w:val="28"/>
                <w:lang w:val="uz-Cyrl-UZ"/>
              </w:rPr>
              <w:t xml:space="preserve"> </w:t>
            </w:r>
            <w:r>
              <w:rPr>
                <w:sz w:val="28"/>
                <w:szCs w:val="28"/>
                <w:lang w:val="uz-Cyrl-UZ"/>
              </w:rPr>
              <w:t>dasturiy</w:t>
            </w:r>
            <w:r w:rsidRPr="00C47CBF">
              <w:rPr>
                <w:sz w:val="28"/>
                <w:szCs w:val="28"/>
                <w:lang w:val="uz-Cyrl-UZ"/>
              </w:rPr>
              <w:t xml:space="preserve"> </w:t>
            </w:r>
            <w:r>
              <w:rPr>
                <w:sz w:val="28"/>
                <w:szCs w:val="28"/>
                <w:lang w:val="uz-Cyrl-UZ"/>
              </w:rPr>
              <w:t>mahsulot</w:t>
            </w:r>
            <w:r w:rsidRPr="00C47CBF">
              <w:rPr>
                <w:sz w:val="28"/>
                <w:szCs w:val="28"/>
                <w:lang w:val="uz-Cyrl-UZ"/>
              </w:rPr>
              <w:t xml:space="preserve"> </w:t>
            </w:r>
            <w:r>
              <w:rPr>
                <w:sz w:val="28"/>
                <w:szCs w:val="28"/>
                <w:lang w:val="uz-Cyrl-UZ"/>
              </w:rPr>
              <w:t>berilgan</w:t>
            </w:r>
            <w:r w:rsidRPr="00C47CBF">
              <w:rPr>
                <w:sz w:val="28"/>
                <w:szCs w:val="28"/>
                <w:lang w:val="uz-Cyrl-UZ"/>
              </w:rPr>
              <w:t xml:space="preserve"> </w:t>
            </w:r>
            <w:r>
              <w:rPr>
                <w:sz w:val="28"/>
                <w:szCs w:val="28"/>
                <w:lang w:val="uz-Cyrl-UZ"/>
              </w:rPr>
              <w:t>spetsifikatsiyaga</w:t>
            </w:r>
            <w:r w:rsidRPr="00C47CBF">
              <w:rPr>
                <w:sz w:val="28"/>
                <w:szCs w:val="28"/>
                <w:lang w:val="uz-Cyrl-UZ"/>
              </w:rPr>
              <w:t xml:space="preserve"> </w:t>
            </w:r>
            <w:r>
              <w:rPr>
                <w:sz w:val="28"/>
                <w:szCs w:val="28"/>
                <w:lang w:val="uz-Cyrl-UZ"/>
              </w:rPr>
              <w:t>yoki</w:t>
            </w:r>
            <w:r w:rsidRPr="00C47CBF">
              <w:rPr>
                <w:sz w:val="28"/>
                <w:szCs w:val="28"/>
                <w:lang w:val="uz-Cyrl-UZ"/>
              </w:rPr>
              <w:t xml:space="preserve"> </w:t>
            </w:r>
            <w:r>
              <w:rPr>
                <w:sz w:val="28"/>
                <w:szCs w:val="28"/>
                <w:lang w:val="uz-Cyrl-UZ"/>
              </w:rPr>
              <w:t>qabul</w:t>
            </w:r>
            <w:r w:rsidRPr="00C47CBF">
              <w:rPr>
                <w:sz w:val="28"/>
                <w:szCs w:val="28"/>
                <w:lang w:val="uz-Cyrl-UZ"/>
              </w:rPr>
              <w:t xml:space="preserve"> </w:t>
            </w:r>
            <w:r>
              <w:rPr>
                <w:sz w:val="28"/>
                <w:szCs w:val="28"/>
                <w:lang w:val="uz-Cyrl-UZ"/>
              </w:rPr>
              <w:t>qilib</w:t>
            </w:r>
            <w:r w:rsidRPr="00C47CBF">
              <w:rPr>
                <w:sz w:val="28"/>
                <w:szCs w:val="28"/>
                <w:lang w:val="uz-Cyrl-UZ"/>
              </w:rPr>
              <w:t xml:space="preserve"> </w:t>
            </w:r>
            <w:r>
              <w:rPr>
                <w:sz w:val="28"/>
                <w:szCs w:val="28"/>
                <w:lang w:val="uz-Cyrl-UZ"/>
              </w:rPr>
              <w:t>olish</w:t>
            </w:r>
            <w:r w:rsidRPr="00C47CBF">
              <w:rPr>
                <w:sz w:val="28"/>
                <w:szCs w:val="28"/>
                <w:lang w:val="uz-Cyrl-UZ"/>
              </w:rPr>
              <w:t xml:space="preserve"> </w:t>
            </w:r>
            <w:r>
              <w:rPr>
                <w:sz w:val="28"/>
                <w:szCs w:val="28"/>
                <w:lang w:val="uz-Cyrl-UZ"/>
              </w:rPr>
              <w:t>kriteriylariga</w:t>
            </w:r>
            <w:r w:rsidRPr="00C47CBF">
              <w:rPr>
                <w:sz w:val="28"/>
                <w:szCs w:val="28"/>
                <w:lang w:val="uz-Cyrl-UZ"/>
              </w:rPr>
              <w:t xml:space="preserve"> </w:t>
            </w:r>
            <w:r>
              <w:rPr>
                <w:sz w:val="28"/>
                <w:szCs w:val="28"/>
                <w:lang w:val="uz-Cyrl-UZ"/>
              </w:rPr>
              <w:t>muvofiqligini</w:t>
            </w:r>
            <w:r w:rsidRPr="00C47CBF">
              <w:rPr>
                <w:sz w:val="28"/>
                <w:szCs w:val="28"/>
                <w:lang w:val="uz-Cyrl-UZ"/>
              </w:rPr>
              <w:t xml:space="preserve"> </w:t>
            </w:r>
            <w:r>
              <w:rPr>
                <w:sz w:val="28"/>
                <w:szCs w:val="28"/>
                <w:lang w:val="uz-Cyrl-UZ"/>
              </w:rPr>
              <w:t>tekshirish</w:t>
            </w:r>
            <w:r w:rsidRPr="00C47CBF">
              <w:rPr>
                <w:sz w:val="28"/>
                <w:szCs w:val="28"/>
                <w:lang w:val="uz-Cyrl-UZ"/>
              </w:rPr>
              <w:t xml:space="preserve"> </w:t>
            </w:r>
            <w:r>
              <w:rPr>
                <w:sz w:val="28"/>
                <w:szCs w:val="28"/>
                <w:lang w:val="uz-Cyrl-UZ"/>
              </w:rPr>
              <w:t>uchun</w:t>
            </w:r>
            <w:r w:rsidRPr="00C47CBF">
              <w:rPr>
                <w:sz w:val="28"/>
                <w:szCs w:val="28"/>
                <w:lang w:val="uz-Cyrl-UZ"/>
              </w:rPr>
              <w:t xml:space="preserve">, </w:t>
            </w:r>
            <w:r>
              <w:rPr>
                <w:sz w:val="28"/>
                <w:szCs w:val="28"/>
                <w:lang w:val="uz-Cyrl-UZ"/>
              </w:rPr>
              <w:t>buyurtmachi</w:t>
            </w:r>
            <w:r w:rsidRPr="00C47CBF">
              <w:rPr>
                <w:sz w:val="28"/>
                <w:szCs w:val="28"/>
                <w:lang w:val="uz-Cyrl-UZ"/>
              </w:rPr>
              <w:t xml:space="preserve"> </w:t>
            </w:r>
            <w:r>
              <w:rPr>
                <w:sz w:val="28"/>
                <w:szCs w:val="28"/>
                <w:lang w:val="uz-Cyrl-UZ"/>
              </w:rPr>
              <w:t>tomonidan</w:t>
            </w:r>
            <w:r w:rsidRPr="00C47CBF">
              <w:rPr>
                <w:sz w:val="28"/>
                <w:szCs w:val="28"/>
                <w:lang w:val="uz-Cyrl-UZ"/>
              </w:rPr>
              <w:t xml:space="preserve"> </w:t>
            </w:r>
            <w:r>
              <w:rPr>
                <w:sz w:val="28"/>
                <w:szCs w:val="28"/>
                <w:lang w:val="uz-Cyrl-UZ"/>
              </w:rPr>
              <w:t>zavodda</w:t>
            </w:r>
            <w:r w:rsidRPr="00C47CBF">
              <w:rPr>
                <w:sz w:val="28"/>
                <w:szCs w:val="28"/>
                <w:lang w:val="uz-Cyrl-UZ"/>
              </w:rPr>
              <w:t xml:space="preserve"> </w:t>
            </w:r>
            <w:r>
              <w:rPr>
                <w:sz w:val="28"/>
                <w:szCs w:val="28"/>
                <w:lang w:val="uz-Cyrl-UZ"/>
              </w:rPr>
              <w:t>o‘tkaziladigan rasmiy sinovlar.</w:t>
            </w:r>
          </w:p>
          <w:p w14:paraId="5580F6E4" w14:textId="77777777" w:rsidR="001543F4" w:rsidRPr="003A72AB" w:rsidRDefault="001543F4" w:rsidP="003A7C3D">
            <w:pPr>
              <w:tabs>
                <w:tab w:val="left" w:pos="4320"/>
                <w:tab w:val="left" w:pos="4500"/>
              </w:tabs>
              <w:jc w:val="both"/>
              <w:rPr>
                <w:sz w:val="28"/>
                <w:szCs w:val="28"/>
              </w:rPr>
            </w:pPr>
          </w:p>
          <w:p w14:paraId="4F8C6FA1" w14:textId="77777777" w:rsidR="001543F4" w:rsidRPr="00C47CBF" w:rsidRDefault="001543F4" w:rsidP="003A7C3D">
            <w:pPr>
              <w:tabs>
                <w:tab w:val="left" w:pos="4320"/>
                <w:tab w:val="left" w:pos="4500"/>
              </w:tabs>
              <w:jc w:val="both"/>
              <w:rPr>
                <w:sz w:val="28"/>
                <w:szCs w:val="28"/>
                <w:lang w:val="uz-Cyrl-UZ"/>
              </w:rPr>
            </w:pPr>
            <w:r w:rsidRPr="00C47CBF">
              <w:rPr>
                <w:sz w:val="28"/>
                <w:szCs w:val="28"/>
                <w:lang w:val="uz-Cyrl-UZ"/>
              </w:rPr>
              <w:t>Тизимнинг ишлай олиш қобилиятини аниқ</w:t>
            </w:r>
            <w:r>
              <w:rPr>
                <w:sz w:val="28"/>
                <w:szCs w:val="28"/>
                <w:lang w:val="uz-Cyrl-UZ"/>
              </w:rPr>
              <w:t>-</w:t>
            </w:r>
            <w:r w:rsidRPr="00C47CBF">
              <w:rPr>
                <w:sz w:val="28"/>
                <w:szCs w:val="28"/>
                <w:lang w:val="uz-Cyrl-UZ"/>
              </w:rPr>
              <w:t>лаш мақсадида, янги буюм ёки дастурий маҳсулот берилган спецификацияга ёки қабул қилиб олиш критерийларига мувофиқ</w:t>
            </w:r>
            <w:r>
              <w:rPr>
                <w:sz w:val="28"/>
                <w:szCs w:val="28"/>
                <w:lang w:val="uz-Cyrl-UZ"/>
              </w:rPr>
              <w:t>-</w:t>
            </w:r>
            <w:r w:rsidRPr="00C47CBF">
              <w:rPr>
                <w:sz w:val="28"/>
                <w:szCs w:val="28"/>
                <w:lang w:val="uz-Cyrl-UZ"/>
              </w:rPr>
              <w:t>лигини текшириш учун, буюртмачи томони</w:t>
            </w:r>
            <w:r>
              <w:rPr>
                <w:sz w:val="28"/>
                <w:szCs w:val="28"/>
                <w:lang w:val="uz-Cyrl-UZ"/>
              </w:rPr>
              <w:t>-</w:t>
            </w:r>
            <w:r w:rsidRPr="00C47CBF">
              <w:rPr>
                <w:sz w:val="28"/>
                <w:szCs w:val="28"/>
                <w:lang w:val="uz-Cyrl-UZ"/>
              </w:rPr>
              <w:t xml:space="preserve">дан заводда </w:t>
            </w:r>
            <w:r>
              <w:rPr>
                <w:sz w:val="28"/>
                <w:szCs w:val="28"/>
                <w:lang w:val="uz-Cyrl-UZ"/>
              </w:rPr>
              <w:t>ўтказиладиган расмий синовлар.</w:t>
            </w:r>
          </w:p>
        </w:tc>
      </w:tr>
      <w:tr w:rsidR="001543F4" w:rsidRPr="003E387B" w14:paraId="3AC370E9" w14:textId="77777777">
        <w:trPr>
          <w:tblCellSpacing w:w="0" w:type="dxa"/>
          <w:jc w:val="center"/>
        </w:trPr>
        <w:tc>
          <w:tcPr>
            <w:tcW w:w="2079" w:type="pct"/>
          </w:tcPr>
          <w:p w14:paraId="6A10D338" w14:textId="77777777" w:rsidR="001543F4" w:rsidRPr="005B5ED5" w:rsidRDefault="001543F4" w:rsidP="003A7C3D">
            <w:pPr>
              <w:tabs>
                <w:tab w:val="left" w:pos="4320"/>
                <w:tab w:val="left" w:pos="4500"/>
              </w:tabs>
              <w:rPr>
                <w:b/>
                <w:sz w:val="28"/>
                <w:szCs w:val="28"/>
              </w:rPr>
            </w:pPr>
            <w:r w:rsidRPr="003A72AB">
              <w:rPr>
                <w:b/>
                <w:sz w:val="28"/>
                <w:szCs w:val="28"/>
              </w:rPr>
              <w:lastRenderedPageBreak/>
              <w:t>Прикладной</w:t>
            </w:r>
            <w:r w:rsidRPr="005B5ED5">
              <w:rPr>
                <w:b/>
                <w:sz w:val="28"/>
                <w:szCs w:val="28"/>
              </w:rPr>
              <w:t xml:space="preserve"> </w:t>
            </w:r>
            <w:r w:rsidRPr="003A72AB">
              <w:rPr>
                <w:b/>
                <w:sz w:val="28"/>
                <w:szCs w:val="28"/>
              </w:rPr>
              <w:t>процессор</w:t>
            </w:r>
          </w:p>
          <w:p w14:paraId="2283F405" w14:textId="77777777" w:rsidR="001543F4" w:rsidRDefault="001543F4" w:rsidP="003A7C3D">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amaliy protsessor</w:t>
            </w:r>
          </w:p>
          <w:p w14:paraId="3B353424" w14:textId="4AD42682" w:rsidR="001543F4" w:rsidRPr="005B5ED5" w:rsidRDefault="000B536F" w:rsidP="003A7C3D">
            <w:pPr>
              <w:tabs>
                <w:tab w:val="left" w:pos="4320"/>
                <w:tab w:val="left" w:pos="4500"/>
              </w:tabs>
              <w:rPr>
                <w:sz w:val="28"/>
                <w:szCs w:val="28"/>
              </w:rPr>
            </w:pPr>
            <w:r>
              <w:rPr>
                <w:sz w:val="28"/>
                <w:szCs w:val="28"/>
                <w:lang w:val="uz-Cyrl-UZ"/>
              </w:rPr>
              <w:t xml:space="preserve"> </w:t>
            </w:r>
            <w:r w:rsidR="001543F4">
              <w:rPr>
                <w:sz w:val="28"/>
                <w:szCs w:val="28"/>
                <w:lang w:val="uz-Cyrl-UZ"/>
              </w:rPr>
              <w:t>амалий процессор</w:t>
            </w:r>
          </w:p>
          <w:p w14:paraId="031E1822" w14:textId="77777777" w:rsidR="001543F4" w:rsidRPr="003A72AB" w:rsidRDefault="001543F4" w:rsidP="003A7C3D">
            <w:pPr>
              <w:tabs>
                <w:tab w:val="left" w:pos="4320"/>
                <w:tab w:val="left" w:pos="4500"/>
              </w:tabs>
              <w:rPr>
                <w:sz w:val="28"/>
                <w:szCs w:val="28"/>
                <w:lang w:val="en-US"/>
              </w:rPr>
            </w:pPr>
            <w:r w:rsidRPr="003A72AB">
              <w:rPr>
                <w:b/>
                <w:sz w:val="28"/>
                <w:szCs w:val="28"/>
                <w:lang w:val="en-US"/>
              </w:rPr>
              <w:t xml:space="preserve">en </w:t>
            </w:r>
            <w:r w:rsidRPr="006B3743">
              <w:rPr>
                <w:sz w:val="28"/>
                <w:szCs w:val="28"/>
                <w:lang w:val="en-US"/>
              </w:rPr>
              <w:t>-</w:t>
            </w:r>
            <w:r>
              <w:rPr>
                <w:b/>
                <w:sz w:val="28"/>
                <w:szCs w:val="28"/>
                <w:lang w:val="en-US"/>
              </w:rPr>
              <w:t xml:space="preserve"> </w:t>
            </w:r>
            <w:r w:rsidRPr="003A72AB">
              <w:rPr>
                <w:sz w:val="28"/>
                <w:szCs w:val="28"/>
              </w:rPr>
              <w:t>а</w:t>
            </w:r>
            <w:r w:rsidRPr="003A72AB">
              <w:rPr>
                <w:sz w:val="28"/>
                <w:szCs w:val="28"/>
                <w:lang w:val="en-US"/>
              </w:rPr>
              <w:t xml:space="preserve">pplication processor </w:t>
            </w:r>
          </w:p>
          <w:p w14:paraId="349075AB" w14:textId="77777777" w:rsidR="001543F4" w:rsidRPr="003A72AB" w:rsidRDefault="001543F4" w:rsidP="003A7C3D">
            <w:pPr>
              <w:tabs>
                <w:tab w:val="left" w:pos="4320"/>
                <w:tab w:val="left" w:pos="4500"/>
              </w:tabs>
              <w:rPr>
                <w:sz w:val="28"/>
                <w:szCs w:val="28"/>
                <w:lang w:val="en-US"/>
              </w:rPr>
            </w:pPr>
          </w:p>
        </w:tc>
        <w:tc>
          <w:tcPr>
            <w:tcW w:w="2921" w:type="pct"/>
          </w:tcPr>
          <w:p w14:paraId="24FEE622" w14:textId="77777777" w:rsidR="001543F4" w:rsidRDefault="001543F4" w:rsidP="003A7C3D">
            <w:pPr>
              <w:tabs>
                <w:tab w:val="left" w:pos="4320"/>
                <w:tab w:val="left" w:pos="4500"/>
              </w:tabs>
              <w:jc w:val="both"/>
              <w:rPr>
                <w:sz w:val="28"/>
                <w:szCs w:val="28"/>
                <w:lang w:val="uz-Cyrl-UZ"/>
              </w:rPr>
            </w:pPr>
            <w:r>
              <w:rPr>
                <w:sz w:val="28"/>
                <w:szCs w:val="28"/>
              </w:rPr>
              <w:t>Специализированный микропроцессор, выделенный для работы с единственным приложением.</w:t>
            </w:r>
          </w:p>
          <w:p w14:paraId="61CF7BFE" w14:textId="77777777" w:rsidR="001543F4" w:rsidRPr="00FE3A2B" w:rsidRDefault="001543F4" w:rsidP="003A7C3D">
            <w:pPr>
              <w:tabs>
                <w:tab w:val="left" w:pos="4320"/>
                <w:tab w:val="left" w:pos="4500"/>
              </w:tabs>
              <w:jc w:val="both"/>
              <w:rPr>
                <w:sz w:val="20"/>
                <w:szCs w:val="20"/>
              </w:rPr>
            </w:pPr>
          </w:p>
          <w:p w14:paraId="6FD4B0B6" w14:textId="77777777" w:rsidR="001543F4" w:rsidRDefault="001543F4" w:rsidP="003A7C3D">
            <w:pPr>
              <w:tabs>
                <w:tab w:val="left" w:pos="4320"/>
                <w:tab w:val="left" w:pos="4500"/>
              </w:tabs>
              <w:jc w:val="both"/>
              <w:rPr>
                <w:sz w:val="28"/>
                <w:szCs w:val="28"/>
                <w:lang w:val="en-US"/>
              </w:rPr>
            </w:pPr>
            <w:r w:rsidRPr="0099137E">
              <w:rPr>
                <w:sz w:val="28"/>
                <w:szCs w:val="28"/>
                <w:lang w:val="en-US"/>
              </w:rPr>
              <w:t>Yagona ilova bilan ishlash uchun ajratilgan, ixtisoslashtirilgan protsessor.</w:t>
            </w:r>
          </w:p>
          <w:p w14:paraId="4D8C3678" w14:textId="77777777" w:rsidR="001543F4" w:rsidRPr="00FE3A2B" w:rsidRDefault="001543F4" w:rsidP="003A7C3D">
            <w:pPr>
              <w:tabs>
                <w:tab w:val="left" w:pos="4320"/>
                <w:tab w:val="left" w:pos="4500"/>
              </w:tabs>
              <w:jc w:val="both"/>
              <w:rPr>
                <w:sz w:val="20"/>
                <w:szCs w:val="20"/>
                <w:lang w:val="en-US"/>
              </w:rPr>
            </w:pPr>
          </w:p>
          <w:p w14:paraId="17127948" w14:textId="77777777" w:rsidR="001543F4" w:rsidRPr="00183F0A" w:rsidRDefault="001543F4" w:rsidP="003A7C3D">
            <w:pPr>
              <w:tabs>
                <w:tab w:val="left" w:pos="4320"/>
                <w:tab w:val="left" w:pos="4500"/>
              </w:tabs>
              <w:jc w:val="both"/>
              <w:rPr>
                <w:sz w:val="28"/>
                <w:szCs w:val="28"/>
              </w:rPr>
            </w:pPr>
            <w:r>
              <w:rPr>
                <w:sz w:val="28"/>
                <w:szCs w:val="28"/>
              </w:rPr>
              <w:t>Ягона илова билан ишлаш учун ажратилган, ихтисослаштирилган процессор.</w:t>
            </w:r>
          </w:p>
        </w:tc>
      </w:tr>
      <w:tr w:rsidR="001543F4" w:rsidRPr="00F5035E" w14:paraId="2017CB48" w14:textId="77777777">
        <w:trPr>
          <w:tblCellSpacing w:w="0" w:type="dxa"/>
          <w:jc w:val="center"/>
        </w:trPr>
        <w:tc>
          <w:tcPr>
            <w:tcW w:w="2079" w:type="pct"/>
          </w:tcPr>
          <w:p w14:paraId="76CF657F" w14:textId="77777777" w:rsidR="001543F4" w:rsidRPr="00FF616D" w:rsidRDefault="001543F4" w:rsidP="001543F4">
            <w:pPr>
              <w:tabs>
                <w:tab w:val="left" w:pos="4320"/>
                <w:tab w:val="left" w:pos="4500"/>
              </w:tabs>
              <w:rPr>
                <w:b/>
                <w:sz w:val="28"/>
                <w:szCs w:val="28"/>
              </w:rPr>
            </w:pPr>
            <w:r w:rsidRPr="00FF616D">
              <w:rPr>
                <w:b/>
                <w:sz w:val="28"/>
                <w:szCs w:val="28"/>
              </w:rPr>
              <w:t>Приложение</w:t>
            </w:r>
            <w:r w:rsidRPr="00FF616D">
              <w:rPr>
                <w:b/>
                <w:sz w:val="28"/>
                <w:szCs w:val="28"/>
                <w:lang w:val="uz-Cyrl-UZ"/>
              </w:rPr>
              <w:t>-</w:t>
            </w:r>
            <w:r w:rsidRPr="00FF616D">
              <w:rPr>
                <w:b/>
                <w:sz w:val="28"/>
                <w:szCs w:val="28"/>
              </w:rPr>
              <w:t>клиент</w:t>
            </w:r>
          </w:p>
          <w:p w14:paraId="0D75A496" w14:textId="77777777" w:rsidR="001543F4" w:rsidRPr="004E5BD5" w:rsidRDefault="001543F4" w:rsidP="001543F4">
            <w:pPr>
              <w:tabs>
                <w:tab w:val="left" w:pos="4320"/>
                <w:tab w:val="left" w:pos="4500"/>
              </w:tabs>
              <w:rPr>
                <w:b/>
                <w:sz w:val="28"/>
                <w:szCs w:val="28"/>
              </w:rPr>
            </w:pPr>
            <w:r>
              <w:rPr>
                <w:b/>
                <w:sz w:val="28"/>
                <w:szCs w:val="28"/>
                <w:lang w:val="en-US"/>
              </w:rPr>
              <w:t>uz</w:t>
            </w:r>
            <w:r w:rsidRPr="004E5BD5">
              <w:rPr>
                <w:b/>
                <w:sz w:val="28"/>
                <w:szCs w:val="28"/>
              </w:rPr>
              <w:t xml:space="preserve"> </w:t>
            </w:r>
            <w:r w:rsidRPr="006B3743">
              <w:rPr>
                <w:sz w:val="28"/>
                <w:szCs w:val="28"/>
                <w:lang w:val="uz-Cyrl-UZ"/>
              </w:rPr>
              <w:t>-</w:t>
            </w:r>
            <w:r w:rsidRPr="00107C80">
              <w:rPr>
                <w:sz w:val="28"/>
                <w:szCs w:val="28"/>
              </w:rPr>
              <w:t xml:space="preserve"> </w:t>
            </w:r>
            <w:r>
              <w:rPr>
                <w:sz w:val="28"/>
                <w:szCs w:val="28"/>
              </w:rPr>
              <w:t>mijoz</w:t>
            </w:r>
            <w:r>
              <w:rPr>
                <w:sz w:val="28"/>
                <w:szCs w:val="28"/>
                <w:lang w:val="uz-Cyrl-UZ"/>
              </w:rPr>
              <w:t xml:space="preserve"> </w:t>
            </w:r>
            <w:r>
              <w:rPr>
                <w:sz w:val="28"/>
                <w:szCs w:val="28"/>
              </w:rPr>
              <w:t>ilova</w:t>
            </w:r>
          </w:p>
          <w:p w14:paraId="7537D43F" w14:textId="7FC0D5AD" w:rsidR="001543F4" w:rsidRPr="005B5ED5" w:rsidRDefault="000B536F" w:rsidP="001543F4">
            <w:pPr>
              <w:tabs>
                <w:tab w:val="left" w:pos="4320"/>
                <w:tab w:val="left" w:pos="4500"/>
              </w:tabs>
              <w:rPr>
                <w:sz w:val="28"/>
                <w:szCs w:val="28"/>
              </w:rPr>
            </w:pPr>
            <w:r>
              <w:rPr>
                <w:b/>
                <w:sz w:val="28"/>
                <w:szCs w:val="28"/>
                <w:lang w:val="uz-Cyrl-UZ"/>
              </w:rPr>
              <w:t xml:space="preserve"> </w:t>
            </w:r>
            <w:r w:rsidR="001543F4" w:rsidRPr="006957EB">
              <w:rPr>
                <w:sz w:val="28"/>
                <w:szCs w:val="28"/>
              </w:rPr>
              <w:t>мижоз</w:t>
            </w:r>
            <w:r w:rsidR="001543F4">
              <w:rPr>
                <w:sz w:val="28"/>
                <w:szCs w:val="28"/>
                <w:lang w:val="uz-Cyrl-UZ"/>
              </w:rPr>
              <w:t xml:space="preserve"> </w:t>
            </w:r>
            <w:r w:rsidR="001543F4" w:rsidRPr="006957EB">
              <w:rPr>
                <w:sz w:val="28"/>
                <w:szCs w:val="28"/>
              </w:rPr>
              <w:t>илова</w:t>
            </w:r>
          </w:p>
          <w:p w14:paraId="79D67935" w14:textId="6412028B" w:rsidR="001543F4" w:rsidRPr="00FF616D" w:rsidRDefault="001543F4" w:rsidP="001543F4">
            <w:pPr>
              <w:tabs>
                <w:tab w:val="left" w:pos="4320"/>
                <w:tab w:val="left" w:pos="4500"/>
              </w:tabs>
              <w:rPr>
                <w:sz w:val="28"/>
                <w:szCs w:val="28"/>
                <w:lang w:val="uz-Cyrl-UZ"/>
              </w:rPr>
            </w:pPr>
            <w:r w:rsidRPr="00404F9B">
              <w:rPr>
                <w:b/>
                <w:sz w:val="28"/>
                <w:szCs w:val="28"/>
                <w:lang w:val="en-US"/>
              </w:rPr>
              <w:t xml:space="preserve">en </w:t>
            </w:r>
            <w:r w:rsidRPr="006B3743">
              <w:rPr>
                <w:sz w:val="28"/>
                <w:szCs w:val="28"/>
                <w:lang w:val="en-US"/>
              </w:rPr>
              <w:t>-</w:t>
            </w:r>
            <w:r w:rsidRPr="00FF616D">
              <w:rPr>
                <w:sz w:val="28"/>
                <w:szCs w:val="28"/>
                <w:lang w:val="en-US"/>
              </w:rPr>
              <w:t xml:space="preserve"> front</w:t>
            </w:r>
            <w:r w:rsidRPr="00FF616D">
              <w:rPr>
                <w:sz w:val="28"/>
                <w:szCs w:val="28"/>
              </w:rPr>
              <w:t xml:space="preserve"> </w:t>
            </w:r>
            <w:r w:rsidRPr="00FF616D">
              <w:rPr>
                <w:sz w:val="28"/>
                <w:szCs w:val="28"/>
                <w:lang w:val="en-US"/>
              </w:rPr>
              <w:t>end</w:t>
            </w:r>
            <w:r w:rsidR="00D7251A">
              <w:rPr>
                <w:sz w:val="28"/>
                <w:szCs w:val="28"/>
              </w:rPr>
              <w:t xml:space="preserve"> </w:t>
            </w:r>
          </w:p>
          <w:p w14:paraId="33F4DE11" w14:textId="77777777" w:rsidR="001543F4" w:rsidRPr="009345AC" w:rsidRDefault="001543F4" w:rsidP="001543F4">
            <w:pPr>
              <w:tabs>
                <w:tab w:val="left" w:pos="4320"/>
                <w:tab w:val="left" w:pos="4500"/>
              </w:tabs>
              <w:rPr>
                <w:sz w:val="28"/>
                <w:szCs w:val="28"/>
                <w:lang w:val="en-US"/>
              </w:rPr>
            </w:pPr>
          </w:p>
        </w:tc>
        <w:tc>
          <w:tcPr>
            <w:tcW w:w="2921" w:type="pct"/>
          </w:tcPr>
          <w:p w14:paraId="53F7F6BC" w14:textId="77777777" w:rsidR="001543F4" w:rsidRDefault="001543F4" w:rsidP="001543F4">
            <w:pPr>
              <w:tabs>
                <w:tab w:val="left" w:pos="4320"/>
                <w:tab w:val="left" w:pos="4500"/>
              </w:tabs>
              <w:jc w:val="both"/>
              <w:rPr>
                <w:sz w:val="28"/>
                <w:szCs w:val="28"/>
              </w:rPr>
            </w:pPr>
            <w:r>
              <w:rPr>
                <w:sz w:val="28"/>
                <w:szCs w:val="28"/>
              </w:rPr>
              <w:t>Программа, установленная на компьютере, но имеющая возможность работать с удаленным сервером.</w:t>
            </w:r>
          </w:p>
          <w:p w14:paraId="6AC16BDA" w14:textId="77777777" w:rsidR="001543F4" w:rsidRPr="00FE3A2B" w:rsidRDefault="001543F4" w:rsidP="001543F4">
            <w:pPr>
              <w:tabs>
                <w:tab w:val="left" w:pos="4320"/>
                <w:tab w:val="left" w:pos="4500"/>
              </w:tabs>
              <w:jc w:val="both"/>
              <w:rPr>
                <w:sz w:val="20"/>
                <w:szCs w:val="20"/>
              </w:rPr>
            </w:pPr>
          </w:p>
          <w:p w14:paraId="19537712" w14:textId="77777777" w:rsidR="001543F4" w:rsidRDefault="001543F4" w:rsidP="001543F4">
            <w:pPr>
              <w:tabs>
                <w:tab w:val="left" w:pos="4320"/>
                <w:tab w:val="left" w:pos="4500"/>
              </w:tabs>
              <w:jc w:val="both"/>
              <w:rPr>
                <w:sz w:val="28"/>
                <w:szCs w:val="28"/>
                <w:lang w:val="en-US"/>
              </w:rPr>
            </w:pPr>
            <w:r w:rsidRPr="0099137E">
              <w:rPr>
                <w:sz w:val="28"/>
                <w:szCs w:val="28"/>
                <w:lang w:val="en-US"/>
              </w:rPr>
              <w:t>Kompyuterga o‘rnatilgan, lekin uzoqdagi server bilan ishlash imkoni</w:t>
            </w:r>
            <w:r>
              <w:rPr>
                <w:sz w:val="28"/>
                <w:szCs w:val="28"/>
                <w:lang w:val="en-US"/>
              </w:rPr>
              <w:t>yati</w:t>
            </w:r>
            <w:r w:rsidRPr="0099137E">
              <w:rPr>
                <w:sz w:val="28"/>
                <w:szCs w:val="28"/>
                <w:lang w:val="en-US"/>
              </w:rPr>
              <w:t xml:space="preserve"> bo‘lgan dastur.</w:t>
            </w:r>
          </w:p>
          <w:p w14:paraId="320B9E18" w14:textId="77777777" w:rsidR="001543F4" w:rsidRPr="00FE3A2B" w:rsidRDefault="001543F4" w:rsidP="001543F4">
            <w:pPr>
              <w:tabs>
                <w:tab w:val="left" w:pos="4320"/>
                <w:tab w:val="left" w:pos="4500"/>
              </w:tabs>
              <w:jc w:val="both"/>
              <w:rPr>
                <w:sz w:val="20"/>
                <w:szCs w:val="20"/>
                <w:lang w:val="en-US"/>
              </w:rPr>
            </w:pPr>
          </w:p>
          <w:p w14:paraId="02BCCD2C" w14:textId="77777777" w:rsidR="001543F4" w:rsidRPr="00FD7FB7" w:rsidRDefault="001543F4" w:rsidP="001543F4">
            <w:pPr>
              <w:tabs>
                <w:tab w:val="left" w:pos="4320"/>
                <w:tab w:val="left" w:pos="4500"/>
              </w:tabs>
              <w:jc w:val="both"/>
              <w:rPr>
                <w:sz w:val="28"/>
                <w:szCs w:val="28"/>
              </w:rPr>
            </w:pPr>
            <w:r>
              <w:rPr>
                <w:sz w:val="28"/>
                <w:szCs w:val="28"/>
              </w:rPr>
              <w:t>Компьютерга ўрнатилган, лекин узоқдаги сервер билан ишлаш имконияти бўлган дастур.</w:t>
            </w:r>
          </w:p>
        </w:tc>
      </w:tr>
      <w:tr w:rsidR="001543F4" w:rsidRPr="00FD7FB7" w14:paraId="10097F41" w14:textId="77777777">
        <w:trPr>
          <w:tblCellSpacing w:w="0" w:type="dxa"/>
          <w:jc w:val="center"/>
        </w:trPr>
        <w:tc>
          <w:tcPr>
            <w:tcW w:w="2079" w:type="pct"/>
          </w:tcPr>
          <w:p w14:paraId="4BDE48C6" w14:textId="77777777" w:rsidR="001543F4" w:rsidRPr="003A72AB" w:rsidRDefault="001543F4" w:rsidP="001543F4">
            <w:pPr>
              <w:tabs>
                <w:tab w:val="left" w:pos="4320"/>
                <w:tab w:val="left" w:pos="4500"/>
              </w:tabs>
              <w:rPr>
                <w:b/>
                <w:sz w:val="28"/>
                <w:szCs w:val="28"/>
                <w:lang w:val="uz-Cyrl-UZ"/>
              </w:rPr>
            </w:pPr>
            <w:r w:rsidRPr="003A72AB">
              <w:rPr>
                <w:b/>
                <w:sz w:val="28"/>
                <w:szCs w:val="28"/>
                <w:lang w:val="uz-Cyrl-UZ"/>
              </w:rPr>
              <w:t>Приложение, прикладная программа</w:t>
            </w:r>
          </w:p>
          <w:p w14:paraId="299AA694" w14:textId="77777777" w:rsidR="001543F4" w:rsidRPr="003A72AB" w:rsidRDefault="001543F4" w:rsidP="001543F4">
            <w:pPr>
              <w:tabs>
                <w:tab w:val="left" w:pos="4320"/>
                <w:tab w:val="left" w:pos="4500"/>
              </w:tabs>
              <w:rPr>
                <w:b/>
                <w:sz w:val="28"/>
                <w:szCs w:val="28"/>
                <w:lang w:val="uz-Cyrl-UZ"/>
              </w:rPr>
            </w:pPr>
            <w:r w:rsidRPr="003A72AB">
              <w:rPr>
                <w:b/>
                <w:sz w:val="28"/>
                <w:szCs w:val="28"/>
                <w:lang w:val="uz-Cyrl-UZ"/>
              </w:rPr>
              <w:t xml:space="preserve">uz </w:t>
            </w:r>
            <w:r w:rsidRPr="003A72AB">
              <w:rPr>
                <w:sz w:val="28"/>
                <w:szCs w:val="28"/>
                <w:lang w:val="uz-Cyrl-UZ"/>
              </w:rPr>
              <w:t>-</w:t>
            </w:r>
            <w:r w:rsidRPr="003A72AB">
              <w:rPr>
                <w:b/>
                <w:sz w:val="28"/>
                <w:szCs w:val="28"/>
                <w:lang w:val="uz-Cyrl-UZ"/>
              </w:rPr>
              <w:t xml:space="preserve"> </w:t>
            </w:r>
            <w:r>
              <w:rPr>
                <w:sz w:val="28"/>
                <w:szCs w:val="28"/>
                <w:lang w:val="uz-Cyrl-UZ"/>
              </w:rPr>
              <w:t>ilova</w:t>
            </w:r>
            <w:r w:rsidRPr="00F5035E">
              <w:rPr>
                <w:sz w:val="28"/>
                <w:szCs w:val="28"/>
                <w:lang w:val="uz-Cyrl-UZ"/>
              </w:rPr>
              <w:t>,</w:t>
            </w:r>
            <w:r>
              <w:rPr>
                <w:sz w:val="28"/>
                <w:szCs w:val="28"/>
                <w:lang w:val="uz-Cyrl-UZ"/>
              </w:rPr>
              <w:t xml:space="preserve"> amaliy dastur</w:t>
            </w:r>
          </w:p>
          <w:p w14:paraId="2CF53CA8" w14:textId="569BB3F3" w:rsidR="001543F4" w:rsidRPr="006B3743" w:rsidRDefault="000B536F" w:rsidP="001543F4">
            <w:pPr>
              <w:tabs>
                <w:tab w:val="left" w:pos="4320"/>
                <w:tab w:val="left" w:pos="4500"/>
              </w:tabs>
              <w:rPr>
                <w:sz w:val="28"/>
                <w:szCs w:val="28"/>
              </w:rPr>
            </w:pPr>
            <w:r>
              <w:rPr>
                <w:b/>
                <w:sz w:val="28"/>
                <w:szCs w:val="28"/>
                <w:lang w:val="uz-Cyrl-UZ"/>
              </w:rPr>
              <w:t xml:space="preserve"> </w:t>
            </w:r>
            <w:r w:rsidR="001543F4" w:rsidRPr="00F5035E">
              <w:rPr>
                <w:sz w:val="28"/>
                <w:szCs w:val="28"/>
                <w:lang w:val="uz-Cyrl-UZ"/>
              </w:rPr>
              <w:t>илова,</w:t>
            </w:r>
            <w:r w:rsidR="001543F4">
              <w:rPr>
                <w:sz w:val="28"/>
                <w:szCs w:val="28"/>
                <w:lang w:val="uz-Cyrl-UZ"/>
              </w:rPr>
              <w:t xml:space="preserve"> амалий дастур</w:t>
            </w:r>
          </w:p>
          <w:p w14:paraId="5724B80B" w14:textId="77777777" w:rsidR="001543F4" w:rsidRPr="003A72AB" w:rsidRDefault="001543F4" w:rsidP="001543F4">
            <w:pPr>
              <w:tabs>
                <w:tab w:val="left" w:pos="4320"/>
                <w:tab w:val="left" w:pos="4500"/>
              </w:tabs>
              <w:rPr>
                <w:sz w:val="28"/>
                <w:szCs w:val="28"/>
                <w:lang w:val="uz-Cyrl-UZ"/>
              </w:rPr>
            </w:pPr>
            <w:r w:rsidRPr="003A72AB">
              <w:rPr>
                <w:b/>
                <w:sz w:val="28"/>
                <w:szCs w:val="28"/>
                <w:lang w:val="en-US"/>
              </w:rPr>
              <w:t>en</w:t>
            </w:r>
            <w:r w:rsidRPr="006B3743">
              <w:rPr>
                <w:b/>
                <w:sz w:val="28"/>
                <w:szCs w:val="28"/>
              </w:rPr>
              <w:t xml:space="preserve"> </w:t>
            </w:r>
            <w:r w:rsidRPr="006B3743">
              <w:rPr>
                <w:sz w:val="28"/>
                <w:szCs w:val="28"/>
              </w:rPr>
              <w:t>-</w:t>
            </w:r>
            <w:r w:rsidRPr="006B3743">
              <w:rPr>
                <w:b/>
                <w:sz w:val="28"/>
                <w:szCs w:val="28"/>
              </w:rPr>
              <w:t xml:space="preserve"> </w:t>
            </w:r>
            <w:r w:rsidRPr="003A72AB">
              <w:rPr>
                <w:sz w:val="28"/>
                <w:szCs w:val="28"/>
                <w:lang w:val="uz-Cyrl-UZ"/>
              </w:rPr>
              <w:t xml:space="preserve">аpplication </w:t>
            </w:r>
          </w:p>
          <w:p w14:paraId="36B574FC" w14:textId="77777777" w:rsidR="001543F4" w:rsidRPr="006B3743" w:rsidRDefault="001543F4" w:rsidP="001543F4">
            <w:pPr>
              <w:tabs>
                <w:tab w:val="left" w:pos="4320"/>
                <w:tab w:val="left" w:pos="4500"/>
              </w:tabs>
              <w:rPr>
                <w:sz w:val="28"/>
                <w:szCs w:val="28"/>
              </w:rPr>
            </w:pPr>
          </w:p>
        </w:tc>
        <w:tc>
          <w:tcPr>
            <w:tcW w:w="2921" w:type="pct"/>
          </w:tcPr>
          <w:p w14:paraId="6A55AC1B" w14:textId="77777777" w:rsidR="001543F4" w:rsidRDefault="001543F4" w:rsidP="001543F4">
            <w:pPr>
              <w:tabs>
                <w:tab w:val="left" w:pos="4320"/>
                <w:tab w:val="left" w:pos="4500"/>
              </w:tabs>
              <w:jc w:val="both"/>
              <w:rPr>
                <w:sz w:val="28"/>
                <w:szCs w:val="28"/>
                <w:lang w:val="uz-Cyrl-UZ"/>
              </w:rPr>
            </w:pPr>
            <w:r>
              <w:rPr>
                <w:sz w:val="28"/>
                <w:szCs w:val="28"/>
              </w:rPr>
              <w:t>П</w:t>
            </w:r>
            <w:r>
              <w:rPr>
                <w:sz w:val="28"/>
                <w:szCs w:val="28"/>
                <w:lang w:val="uz-Cyrl-UZ"/>
              </w:rPr>
              <w:t>рикладная программа или пакет</w:t>
            </w:r>
            <w:r>
              <w:rPr>
                <w:sz w:val="28"/>
                <w:szCs w:val="28"/>
              </w:rPr>
              <w:t xml:space="preserve"> программ</w:t>
            </w:r>
            <w:r>
              <w:rPr>
                <w:sz w:val="28"/>
                <w:szCs w:val="28"/>
                <w:lang w:val="uz-Cyrl-UZ"/>
              </w:rPr>
              <w:t xml:space="preserve">, которые обеспечивают пользователю реше-ние определенной задачи, например элек-тронная таблица или текстовый процессор. </w:t>
            </w:r>
          </w:p>
          <w:p w14:paraId="73B8695D" w14:textId="77777777" w:rsidR="001543F4" w:rsidRPr="003A72AB" w:rsidRDefault="001543F4" w:rsidP="001543F4">
            <w:pPr>
              <w:tabs>
                <w:tab w:val="left" w:pos="4320"/>
                <w:tab w:val="left" w:pos="4500"/>
              </w:tabs>
              <w:jc w:val="both"/>
              <w:rPr>
                <w:sz w:val="28"/>
                <w:szCs w:val="28"/>
              </w:rPr>
            </w:pPr>
          </w:p>
          <w:p w14:paraId="04AF01A9" w14:textId="77777777" w:rsidR="001543F4" w:rsidRPr="003A72AB" w:rsidRDefault="001543F4" w:rsidP="001543F4">
            <w:pPr>
              <w:tabs>
                <w:tab w:val="left" w:pos="4320"/>
                <w:tab w:val="left" w:pos="4500"/>
              </w:tabs>
              <w:jc w:val="both"/>
              <w:rPr>
                <w:sz w:val="28"/>
                <w:szCs w:val="28"/>
              </w:rPr>
            </w:pPr>
            <w:r>
              <w:rPr>
                <w:sz w:val="28"/>
                <w:szCs w:val="28"/>
                <w:lang w:val="uz-Cyrl-UZ"/>
              </w:rPr>
              <w:t>Foydalanuvchiga</w:t>
            </w:r>
            <w:r w:rsidRPr="00F5035E">
              <w:rPr>
                <w:sz w:val="28"/>
                <w:szCs w:val="28"/>
                <w:lang w:val="uz-Cyrl-UZ"/>
              </w:rPr>
              <w:t xml:space="preserve"> </w:t>
            </w:r>
            <w:r>
              <w:rPr>
                <w:sz w:val="28"/>
                <w:szCs w:val="28"/>
                <w:lang w:val="uz-Cyrl-UZ"/>
              </w:rPr>
              <w:t>muayyan</w:t>
            </w:r>
            <w:r w:rsidRPr="00F5035E">
              <w:rPr>
                <w:sz w:val="28"/>
                <w:szCs w:val="28"/>
                <w:lang w:val="uz-Cyrl-UZ"/>
              </w:rPr>
              <w:t xml:space="preserve"> </w:t>
            </w:r>
            <w:r>
              <w:rPr>
                <w:sz w:val="28"/>
                <w:szCs w:val="28"/>
                <w:lang w:val="uz-Cyrl-UZ"/>
              </w:rPr>
              <w:t>masala</w:t>
            </w:r>
            <w:r w:rsidRPr="00F5035E">
              <w:rPr>
                <w:sz w:val="28"/>
                <w:szCs w:val="28"/>
                <w:lang w:val="uz-Cyrl-UZ"/>
              </w:rPr>
              <w:t xml:space="preserve"> </w:t>
            </w:r>
            <w:r>
              <w:rPr>
                <w:sz w:val="28"/>
                <w:szCs w:val="28"/>
                <w:lang w:val="uz-Cyrl-UZ"/>
              </w:rPr>
              <w:t>yechimini</w:t>
            </w:r>
            <w:r w:rsidRPr="00F5035E">
              <w:rPr>
                <w:sz w:val="28"/>
                <w:szCs w:val="28"/>
                <w:lang w:val="uz-Cyrl-UZ"/>
              </w:rPr>
              <w:t xml:space="preserve"> </w:t>
            </w:r>
            <w:r>
              <w:rPr>
                <w:sz w:val="28"/>
                <w:szCs w:val="28"/>
                <w:lang w:val="uz-Cyrl-UZ"/>
              </w:rPr>
              <w:t>ta’minlaydigan</w:t>
            </w:r>
            <w:r w:rsidRPr="00F5035E">
              <w:rPr>
                <w:sz w:val="28"/>
                <w:szCs w:val="28"/>
                <w:lang w:val="uz-Cyrl-UZ"/>
              </w:rPr>
              <w:t xml:space="preserve"> </w:t>
            </w:r>
            <w:r>
              <w:rPr>
                <w:sz w:val="28"/>
                <w:szCs w:val="28"/>
                <w:lang w:val="uz-Cyrl-UZ"/>
              </w:rPr>
              <w:t>dasturlar</w:t>
            </w:r>
            <w:r w:rsidRPr="00F5035E">
              <w:rPr>
                <w:sz w:val="28"/>
                <w:szCs w:val="28"/>
                <w:lang w:val="uz-Cyrl-UZ"/>
              </w:rPr>
              <w:t xml:space="preserve"> </w:t>
            </w:r>
            <w:r>
              <w:rPr>
                <w:sz w:val="28"/>
                <w:szCs w:val="28"/>
                <w:lang w:val="uz-Cyrl-UZ"/>
              </w:rPr>
              <w:t>paketi</w:t>
            </w:r>
            <w:r w:rsidRPr="00F5035E">
              <w:rPr>
                <w:sz w:val="28"/>
                <w:szCs w:val="28"/>
                <w:lang w:val="uz-Cyrl-UZ"/>
              </w:rPr>
              <w:t xml:space="preserve"> </w:t>
            </w:r>
            <w:r>
              <w:rPr>
                <w:sz w:val="28"/>
                <w:szCs w:val="28"/>
                <w:lang w:val="uz-Cyrl-UZ"/>
              </w:rPr>
              <w:t>yoki</w:t>
            </w:r>
            <w:r w:rsidRPr="00F5035E">
              <w:rPr>
                <w:sz w:val="28"/>
                <w:szCs w:val="28"/>
                <w:lang w:val="uz-Cyrl-UZ"/>
              </w:rPr>
              <w:t xml:space="preserve"> </w:t>
            </w:r>
            <w:r>
              <w:rPr>
                <w:sz w:val="28"/>
                <w:szCs w:val="28"/>
                <w:lang w:val="uz-Cyrl-UZ"/>
              </w:rPr>
              <w:t>amaliy</w:t>
            </w:r>
            <w:r w:rsidRPr="00F5035E">
              <w:rPr>
                <w:sz w:val="28"/>
                <w:szCs w:val="28"/>
                <w:lang w:val="uz-Cyrl-UZ"/>
              </w:rPr>
              <w:t xml:space="preserve"> </w:t>
            </w:r>
            <w:r>
              <w:rPr>
                <w:sz w:val="28"/>
                <w:szCs w:val="28"/>
                <w:lang w:val="uz-Cyrl-UZ"/>
              </w:rPr>
              <w:t>dastur, masalan, elektron dastur yoki matn protsessori</w:t>
            </w:r>
            <w:r w:rsidRPr="00F5035E">
              <w:rPr>
                <w:sz w:val="28"/>
                <w:szCs w:val="28"/>
                <w:lang w:val="uz-Cyrl-UZ"/>
              </w:rPr>
              <w:t>.</w:t>
            </w:r>
          </w:p>
          <w:p w14:paraId="48DF6106" w14:textId="77777777" w:rsidR="001543F4" w:rsidRPr="00FE3A2B" w:rsidRDefault="001543F4" w:rsidP="001543F4">
            <w:pPr>
              <w:tabs>
                <w:tab w:val="left" w:pos="4320"/>
                <w:tab w:val="left" w:pos="4500"/>
              </w:tabs>
              <w:jc w:val="both"/>
              <w:rPr>
                <w:sz w:val="20"/>
                <w:szCs w:val="20"/>
              </w:rPr>
            </w:pPr>
          </w:p>
          <w:p w14:paraId="3C99F899" w14:textId="77777777" w:rsidR="001543F4" w:rsidRPr="005D2E87" w:rsidRDefault="001543F4" w:rsidP="001543F4">
            <w:pPr>
              <w:tabs>
                <w:tab w:val="left" w:pos="4320"/>
                <w:tab w:val="left" w:pos="4500"/>
              </w:tabs>
              <w:jc w:val="both"/>
              <w:rPr>
                <w:sz w:val="28"/>
                <w:szCs w:val="28"/>
              </w:rPr>
            </w:pPr>
            <w:r w:rsidRPr="00F5035E">
              <w:rPr>
                <w:sz w:val="28"/>
                <w:szCs w:val="28"/>
                <w:lang w:val="uz-Cyrl-UZ"/>
              </w:rPr>
              <w:t>Фойдала</w:t>
            </w:r>
            <w:r w:rsidRPr="00490263">
              <w:rPr>
                <w:sz w:val="28"/>
                <w:szCs w:val="28"/>
                <w:lang w:val="uz-Cyrl-UZ"/>
              </w:rPr>
              <w:t>н</w:t>
            </w:r>
            <w:r w:rsidRPr="00F5035E">
              <w:rPr>
                <w:sz w:val="28"/>
                <w:szCs w:val="28"/>
                <w:lang w:val="uz-Cyrl-UZ"/>
              </w:rPr>
              <w:t xml:space="preserve">увчига муайян масала ечимини таъминлайдиган дастурлар пакети ёки </w:t>
            </w:r>
            <w:r w:rsidRPr="00183F0A">
              <w:rPr>
                <w:sz w:val="28"/>
                <w:szCs w:val="28"/>
                <w:lang w:val="uz-Cyrl-UZ"/>
              </w:rPr>
              <w:t>а</w:t>
            </w:r>
            <w:r w:rsidRPr="00F5035E">
              <w:rPr>
                <w:sz w:val="28"/>
                <w:szCs w:val="28"/>
                <w:lang w:val="uz-Cyrl-UZ"/>
              </w:rPr>
              <w:t xml:space="preserve">малий </w:t>
            </w:r>
            <w:r>
              <w:rPr>
                <w:sz w:val="28"/>
                <w:szCs w:val="28"/>
                <w:lang w:val="uz-Cyrl-UZ"/>
              </w:rPr>
              <w:t>дастур, масалан, электрон дастур ёки матн процес</w:t>
            </w:r>
            <w:r w:rsidRPr="00F5035E">
              <w:rPr>
                <w:sz w:val="28"/>
                <w:szCs w:val="28"/>
                <w:lang w:val="uz-Cyrl-UZ"/>
              </w:rPr>
              <w:t>сори.</w:t>
            </w:r>
          </w:p>
          <w:p w14:paraId="79E2E21E" w14:textId="77777777" w:rsidR="000D1391" w:rsidRPr="005D2E87" w:rsidRDefault="000D1391" w:rsidP="001543F4">
            <w:pPr>
              <w:tabs>
                <w:tab w:val="left" w:pos="4320"/>
                <w:tab w:val="left" w:pos="4500"/>
              </w:tabs>
              <w:jc w:val="both"/>
              <w:rPr>
                <w:sz w:val="28"/>
                <w:szCs w:val="28"/>
              </w:rPr>
            </w:pPr>
          </w:p>
        </w:tc>
      </w:tr>
      <w:tr w:rsidR="001543F4" w:rsidRPr="001B16FF" w14:paraId="68D76DDD" w14:textId="77777777">
        <w:trPr>
          <w:tblCellSpacing w:w="0" w:type="dxa"/>
          <w:jc w:val="center"/>
        </w:trPr>
        <w:tc>
          <w:tcPr>
            <w:tcW w:w="2079" w:type="pct"/>
          </w:tcPr>
          <w:p w14:paraId="576398E2" w14:textId="77777777" w:rsidR="001543F4" w:rsidRPr="009345AC" w:rsidRDefault="001543F4" w:rsidP="003A7C3D">
            <w:pPr>
              <w:tabs>
                <w:tab w:val="left" w:pos="4320"/>
                <w:tab w:val="left" w:pos="4500"/>
              </w:tabs>
              <w:rPr>
                <w:b/>
                <w:sz w:val="28"/>
                <w:szCs w:val="28"/>
                <w:lang w:val="uz-Cyrl-UZ"/>
              </w:rPr>
            </w:pPr>
            <w:r w:rsidRPr="009345AC">
              <w:rPr>
                <w:b/>
                <w:sz w:val="28"/>
                <w:szCs w:val="28"/>
                <w:lang w:val="uz-Cyrl-UZ"/>
              </w:rPr>
              <w:t>Принадлежность файла</w:t>
            </w:r>
          </w:p>
          <w:p w14:paraId="22ECFFC1" w14:textId="77777777" w:rsidR="001543F4" w:rsidRPr="004E5BD5" w:rsidRDefault="001543F4" w:rsidP="003A7C3D">
            <w:pPr>
              <w:tabs>
                <w:tab w:val="left" w:pos="4320"/>
                <w:tab w:val="left" w:pos="4500"/>
              </w:tabs>
              <w:rPr>
                <w:b/>
                <w:sz w:val="28"/>
                <w:szCs w:val="28"/>
                <w:lang w:val="uz-Cyrl-UZ"/>
              </w:rPr>
            </w:pPr>
            <w:r w:rsidRPr="004E5BD5">
              <w:rPr>
                <w:b/>
                <w:sz w:val="28"/>
                <w:szCs w:val="28"/>
                <w:lang w:val="uz-Cyrl-UZ"/>
              </w:rPr>
              <w:lastRenderedPageBreak/>
              <w:t xml:space="preserve">uz </w:t>
            </w:r>
            <w:r w:rsidRPr="00EA5D47">
              <w:rPr>
                <w:sz w:val="28"/>
                <w:szCs w:val="28"/>
                <w:lang w:val="uz-Cyrl-UZ"/>
              </w:rPr>
              <w:t>-</w:t>
            </w:r>
            <w:r w:rsidRPr="004E5BD5">
              <w:rPr>
                <w:b/>
                <w:sz w:val="28"/>
                <w:szCs w:val="28"/>
                <w:lang w:val="uz-Cyrl-UZ"/>
              </w:rPr>
              <w:t xml:space="preserve"> </w:t>
            </w:r>
            <w:r>
              <w:rPr>
                <w:sz w:val="28"/>
                <w:szCs w:val="28"/>
                <w:lang w:val="uz-Cyrl-UZ"/>
              </w:rPr>
              <w:t>faylning</w:t>
            </w:r>
            <w:r w:rsidRPr="004E5BD5">
              <w:rPr>
                <w:sz w:val="28"/>
                <w:szCs w:val="28"/>
                <w:lang w:val="uz-Cyrl-UZ"/>
              </w:rPr>
              <w:t xml:space="preserve"> </w:t>
            </w:r>
            <w:r>
              <w:rPr>
                <w:sz w:val="28"/>
                <w:szCs w:val="28"/>
                <w:lang w:val="uz-Cyrl-UZ"/>
              </w:rPr>
              <w:t>mansubligi</w:t>
            </w:r>
          </w:p>
          <w:p w14:paraId="791C46EF" w14:textId="4BBAB7FA" w:rsidR="001543F4" w:rsidRPr="005B5ED5" w:rsidRDefault="000B536F" w:rsidP="003A7C3D">
            <w:pPr>
              <w:tabs>
                <w:tab w:val="left" w:pos="4320"/>
                <w:tab w:val="left" w:pos="4500"/>
              </w:tabs>
              <w:rPr>
                <w:sz w:val="28"/>
                <w:szCs w:val="28"/>
                <w:lang w:val="uz-Cyrl-UZ"/>
              </w:rPr>
            </w:pPr>
            <w:r>
              <w:rPr>
                <w:b/>
                <w:sz w:val="28"/>
                <w:szCs w:val="28"/>
                <w:lang w:val="uz-Cyrl-UZ"/>
              </w:rPr>
              <w:t xml:space="preserve"> </w:t>
            </w:r>
            <w:r w:rsidR="001543F4" w:rsidRPr="004E5BD5">
              <w:rPr>
                <w:sz w:val="28"/>
                <w:szCs w:val="28"/>
                <w:lang w:val="uz-Cyrl-UZ"/>
              </w:rPr>
              <w:t>файлнинг мансублиги</w:t>
            </w:r>
          </w:p>
          <w:p w14:paraId="4CDA2507" w14:textId="77777777" w:rsidR="001543F4" w:rsidRPr="009345AC" w:rsidRDefault="001543F4" w:rsidP="003A7C3D">
            <w:pPr>
              <w:tabs>
                <w:tab w:val="left" w:pos="4320"/>
                <w:tab w:val="left" w:pos="4500"/>
              </w:tabs>
              <w:rPr>
                <w:sz w:val="28"/>
                <w:szCs w:val="28"/>
                <w:lang w:val="uz-Cyrl-UZ"/>
              </w:rPr>
            </w:pPr>
            <w:r w:rsidRPr="00404F9B">
              <w:rPr>
                <w:b/>
                <w:sz w:val="28"/>
                <w:szCs w:val="28"/>
                <w:lang w:val="en-US"/>
              </w:rPr>
              <w:t xml:space="preserve">en </w:t>
            </w:r>
            <w:r w:rsidRPr="006B3743">
              <w:rPr>
                <w:sz w:val="28"/>
                <w:szCs w:val="28"/>
                <w:lang w:val="en-US"/>
              </w:rPr>
              <w:t>-</w:t>
            </w:r>
            <w:r w:rsidRPr="009345AC">
              <w:rPr>
                <w:sz w:val="28"/>
                <w:szCs w:val="28"/>
                <w:lang w:val="uz-Cyrl-UZ"/>
              </w:rPr>
              <w:t xml:space="preserve"> file ownership </w:t>
            </w:r>
          </w:p>
          <w:p w14:paraId="67CB4E17" w14:textId="77777777" w:rsidR="001543F4" w:rsidRPr="009345AC" w:rsidRDefault="001543F4" w:rsidP="003A7C3D">
            <w:pPr>
              <w:tabs>
                <w:tab w:val="left" w:pos="4320"/>
                <w:tab w:val="left" w:pos="4500"/>
              </w:tabs>
              <w:rPr>
                <w:sz w:val="28"/>
                <w:szCs w:val="28"/>
                <w:lang w:val="en-US"/>
              </w:rPr>
            </w:pPr>
          </w:p>
        </w:tc>
        <w:tc>
          <w:tcPr>
            <w:tcW w:w="2921" w:type="pct"/>
          </w:tcPr>
          <w:p w14:paraId="7D7FAC4E" w14:textId="77777777" w:rsidR="001543F4" w:rsidRDefault="001543F4" w:rsidP="003A7C3D">
            <w:pPr>
              <w:tabs>
                <w:tab w:val="left" w:pos="4320"/>
                <w:tab w:val="left" w:pos="4500"/>
              </w:tabs>
              <w:jc w:val="both"/>
              <w:rPr>
                <w:sz w:val="28"/>
                <w:szCs w:val="28"/>
                <w:lang w:val="uz-Cyrl-UZ"/>
              </w:rPr>
            </w:pPr>
            <w:r>
              <w:rPr>
                <w:sz w:val="28"/>
                <w:szCs w:val="28"/>
              </w:rPr>
              <w:lastRenderedPageBreak/>
              <w:t>В многопользовательских операционных си</w:t>
            </w:r>
            <w:r>
              <w:rPr>
                <w:sz w:val="28"/>
                <w:szCs w:val="28"/>
              </w:rPr>
              <w:lastRenderedPageBreak/>
              <w:t>стемах – атрибут, указывающий на имя пользователя, создавшего файл.</w:t>
            </w:r>
          </w:p>
          <w:p w14:paraId="26023861" w14:textId="77777777" w:rsidR="001543F4" w:rsidRPr="00FE3A2B" w:rsidRDefault="001543F4" w:rsidP="003A7C3D">
            <w:pPr>
              <w:tabs>
                <w:tab w:val="left" w:pos="4320"/>
                <w:tab w:val="left" w:pos="4500"/>
              </w:tabs>
              <w:jc w:val="both"/>
              <w:rPr>
                <w:sz w:val="12"/>
                <w:szCs w:val="12"/>
              </w:rPr>
            </w:pPr>
          </w:p>
          <w:p w14:paraId="3E39A772" w14:textId="77777777" w:rsidR="001543F4" w:rsidRDefault="001543F4" w:rsidP="003A7C3D">
            <w:pPr>
              <w:tabs>
                <w:tab w:val="left" w:pos="4320"/>
                <w:tab w:val="left" w:pos="4500"/>
              </w:tabs>
              <w:jc w:val="both"/>
              <w:rPr>
                <w:sz w:val="28"/>
                <w:szCs w:val="28"/>
                <w:lang w:val="en-US"/>
              </w:rPr>
            </w:pPr>
            <w:r w:rsidRPr="0099137E">
              <w:rPr>
                <w:sz w:val="28"/>
                <w:szCs w:val="28"/>
                <w:lang w:val="en-US"/>
              </w:rPr>
              <w:t>Ko‘p foydalaniladigan operatsion tizimlarda</w:t>
            </w:r>
            <w:r w:rsidRPr="005B6905">
              <w:rPr>
                <w:sz w:val="28"/>
                <w:szCs w:val="28"/>
                <w:lang w:val="en-US"/>
              </w:rPr>
              <w:t xml:space="preserve"> –</w:t>
            </w:r>
            <w:r w:rsidRPr="0099137E">
              <w:rPr>
                <w:sz w:val="28"/>
                <w:szCs w:val="28"/>
                <w:lang w:val="en-US"/>
              </w:rPr>
              <w:t xml:space="preserve"> fayl yaratadigan foydalanuvchining nomini ko‘rsatadigan atribut.</w:t>
            </w:r>
          </w:p>
          <w:p w14:paraId="44D9A1D2" w14:textId="77777777" w:rsidR="001543F4" w:rsidRPr="00FE3A2B" w:rsidRDefault="001543F4" w:rsidP="003A7C3D">
            <w:pPr>
              <w:tabs>
                <w:tab w:val="left" w:pos="4320"/>
                <w:tab w:val="left" w:pos="4500"/>
              </w:tabs>
              <w:jc w:val="both"/>
              <w:rPr>
                <w:sz w:val="12"/>
                <w:szCs w:val="12"/>
                <w:lang w:val="en-US"/>
              </w:rPr>
            </w:pPr>
          </w:p>
          <w:p w14:paraId="6C21D439" w14:textId="77777777" w:rsidR="001543F4" w:rsidRPr="001B16FF" w:rsidRDefault="001543F4" w:rsidP="003A7C3D">
            <w:pPr>
              <w:tabs>
                <w:tab w:val="left" w:pos="4320"/>
                <w:tab w:val="left" w:pos="4500"/>
              </w:tabs>
              <w:jc w:val="both"/>
              <w:rPr>
                <w:sz w:val="28"/>
                <w:szCs w:val="28"/>
              </w:rPr>
            </w:pPr>
            <w:r>
              <w:rPr>
                <w:sz w:val="28"/>
                <w:szCs w:val="28"/>
              </w:rPr>
              <w:t>Кўп фойдаланиладиган операцион тизимларда – файл яратадиган фойдаланувчининг номини кўрсатадиган атрибут.</w:t>
            </w:r>
          </w:p>
        </w:tc>
      </w:tr>
      <w:tr w:rsidR="001543F4" w:rsidRPr="00CC7AED" w14:paraId="272CEC4A" w14:textId="77777777">
        <w:trPr>
          <w:tblCellSpacing w:w="0" w:type="dxa"/>
          <w:jc w:val="center"/>
        </w:trPr>
        <w:tc>
          <w:tcPr>
            <w:tcW w:w="2079" w:type="pct"/>
          </w:tcPr>
          <w:p w14:paraId="2B9EAB80" w14:textId="77777777" w:rsidR="001543F4" w:rsidRPr="001025CD" w:rsidRDefault="001543F4" w:rsidP="003A7C3D">
            <w:pPr>
              <w:rPr>
                <w:b/>
                <w:bCs/>
                <w:sz w:val="28"/>
                <w:szCs w:val="28"/>
                <w:lang w:val="uz-Cyrl-UZ"/>
              </w:rPr>
            </w:pPr>
            <w:r w:rsidRPr="001025CD">
              <w:rPr>
                <w:b/>
                <w:sz w:val="28"/>
                <w:szCs w:val="28"/>
              </w:rPr>
              <w:lastRenderedPageBreak/>
              <w:t>Принтер</w:t>
            </w:r>
            <w:r w:rsidRPr="001025CD">
              <w:rPr>
                <w:b/>
                <w:bCs/>
                <w:sz w:val="28"/>
                <w:szCs w:val="28"/>
                <w:lang w:val="uz-Cyrl-UZ"/>
              </w:rPr>
              <w:t xml:space="preserve"> </w:t>
            </w:r>
          </w:p>
          <w:p w14:paraId="01261CC7"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printer</w:t>
            </w:r>
          </w:p>
          <w:p w14:paraId="2E2AB883" w14:textId="4BD6C602" w:rsidR="001543F4" w:rsidRDefault="000B536F" w:rsidP="003A7C3D">
            <w:pPr>
              <w:rPr>
                <w:bCs/>
                <w:color w:val="000000"/>
                <w:sz w:val="28"/>
                <w:szCs w:val="28"/>
                <w:lang w:val="en-US"/>
              </w:rPr>
            </w:pPr>
            <w:r>
              <w:rPr>
                <w:b/>
                <w:bCs/>
                <w:color w:val="000000"/>
                <w:sz w:val="28"/>
                <w:szCs w:val="28"/>
                <w:lang w:val="uz-Cyrl-UZ"/>
              </w:rPr>
              <w:t xml:space="preserve"> </w:t>
            </w:r>
            <w:r w:rsidR="001543F4" w:rsidRPr="00AC50BA">
              <w:rPr>
                <w:bCs/>
                <w:color w:val="000000"/>
                <w:sz w:val="28"/>
                <w:szCs w:val="28"/>
                <w:lang w:val="uz-Cyrl-UZ"/>
              </w:rPr>
              <w:t>принтер</w:t>
            </w:r>
          </w:p>
          <w:p w14:paraId="37F5589A" w14:textId="77777777" w:rsidR="001543F4" w:rsidRPr="001025CD" w:rsidRDefault="001543F4" w:rsidP="003A7C3D">
            <w:pPr>
              <w:rPr>
                <w:sz w:val="28"/>
                <w:szCs w:val="28"/>
                <w:lang w:val="uz-Cyrl-UZ"/>
              </w:rPr>
            </w:pPr>
            <w:r w:rsidRPr="00DE4143">
              <w:rPr>
                <w:b/>
                <w:sz w:val="28"/>
                <w:szCs w:val="28"/>
                <w:lang w:val="en-US"/>
              </w:rPr>
              <w:t xml:space="preserve">en </w:t>
            </w:r>
            <w:r w:rsidRPr="006B3743">
              <w:rPr>
                <w:sz w:val="28"/>
                <w:szCs w:val="28"/>
                <w:lang w:val="en-US"/>
              </w:rPr>
              <w:t>-</w:t>
            </w:r>
            <w:r w:rsidRPr="001025CD">
              <w:rPr>
                <w:sz w:val="28"/>
                <w:szCs w:val="28"/>
                <w:lang w:val="en-US"/>
              </w:rPr>
              <w:t xml:space="preserve"> printer </w:t>
            </w:r>
          </w:p>
          <w:p w14:paraId="5A54D736" w14:textId="77777777" w:rsidR="001543F4" w:rsidRPr="00D62F54" w:rsidRDefault="001543F4" w:rsidP="003A7C3D">
            <w:pPr>
              <w:rPr>
                <w:bCs/>
                <w:color w:val="000000"/>
                <w:sz w:val="28"/>
                <w:szCs w:val="28"/>
                <w:lang w:val="en-US"/>
              </w:rPr>
            </w:pPr>
          </w:p>
        </w:tc>
        <w:tc>
          <w:tcPr>
            <w:tcW w:w="2921" w:type="pct"/>
          </w:tcPr>
          <w:p w14:paraId="03D10AE3" w14:textId="77777777" w:rsidR="001543F4" w:rsidRDefault="001543F4" w:rsidP="003A7C3D">
            <w:pPr>
              <w:jc w:val="both"/>
              <w:rPr>
                <w:sz w:val="28"/>
                <w:szCs w:val="28"/>
                <w:lang w:val="uz-Cyrl-UZ"/>
              </w:rPr>
            </w:pPr>
            <w:r>
              <w:rPr>
                <w:sz w:val="28"/>
                <w:szCs w:val="28"/>
              </w:rPr>
              <w:t>Периферийное устройство для получения твердой (чаще всего бумажной) копии электронных документов, изображений и цифровых фотографий</w:t>
            </w:r>
            <w:r w:rsidRPr="0086167C">
              <w:rPr>
                <w:sz w:val="28"/>
                <w:szCs w:val="28"/>
              </w:rPr>
              <w:t>.</w:t>
            </w:r>
          </w:p>
          <w:p w14:paraId="059B58E5" w14:textId="77777777" w:rsidR="001543F4" w:rsidRPr="00FE3A2B" w:rsidRDefault="001543F4" w:rsidP="003A7C3D">
            <w:pPr>
              <w:jc w:val="both"/>
              <w:rPr>
                <w:sz w:val="12"/>
                <w:szCs w:val="12"/>
              </w:rPr>
            </w:pPr>
          </w:p>
          <w:p w14:paraId="33AE0609" w14:textId="77777777" w:rsidR="001543F4" w:rsidRPr="00DE4857" w:rsidRDefault="001543F4" w:rsidP="003A7C3D">
            <w:pPr>
              <w:jc w:val="both"/>
              <w:rPr>
                <w:sz w:val="28"/>
                <w:szCs w:val="28"/>
              </w:rPr>
            </w:pPr>
            <w:r>
              <w:rPr>
                <w:sz w:val="28"/>
                <w:szCs w:val="28"/>
                <w:lang w:val="uz-Cyrl-UZ"/>
              </w:rPr>
              <w:t>Elektron</w:t>
            </w:r>
            <w:r w:rsidRPr="00CC7AED">
              <w:rPr>
                <w:sz w:val="28"/>
                <w:szCs w:val="28"/>
                <w:lang w:val="uz-Cyrl-UZ"/>
              </w:rPr>
              <w:t xml:space="preserve"> </w:t>
            </w:r>
            <w:r>
              <w:rPr>
                <w:sz w:val="28"/>
                <w:szCs w:val="28"/>
                <w:lang w:val="uz-Cyrl-UZ"/>
              </w:rPr>
              <w:t>hujjatlar</w:t>
            </w:r>
            <w:r w:rsidRPr="00CC7AED">
              <w:rPr>
                <w:sz w:val="28"/>
                <w:szCs w:val="28"/>
                <w:lang w:val="uz-Cyrl-UZ"/>
              </w:rPr>
              <w:t xml:space="preserve">, </w:t>
            </w:r>
            <w:r>
              <w:rPr>
                <w:sz w:val="28"/>
                <w:szCs w:val="28"/>
                <w:lang w:val="uz-Cyrl-UZ"/>
              </w:rPr>
              <w:t>tasvirlar</w:t>
            </w:r>
            <w:r w:rsidRPr="00CC7AED">
              <w:rPr>
                <w:sz w:val="28"/>
                <w:szCs w:val="28"/>
                <w:lang w:val="uz-Cyrl-UZ"/>
              </w:rPr>
              <w:t xml:space="preserve"> </w:t>
            </w:r>
            <w:r>
              <w:rPr>
                <w:sz w:val="28"/>
                <w:szCs w:val="28"/>
                <w:lang w:val="uz-Cyrl-UZ"/>
              </w:rPr>
              <w:t>va</w:t>
            </w:r>
            <w:r w:rsidRPr="00CC7AED">
              <w:rPr>
                <w:sz w:val="28"/>
                <w:szCs w:val="28"/>
                <w:lang w:val="uz-Cyrl-UZ"/>
              </w:rPr>
              <w:t xml:space="preserve"> </w:t>
            </w:r>
            <w:r>
              <w:rPr>
                <w:sz w:val="28"/>
                <w:szCs w:val="28"/>
                <w:lang w:val="uz-Cyrl-UZ"/>
              </w:rPr>
              <w:t>raqamli</w:t>
            </w:r>
            <w:r w:rsidRPr="00CC7AED">
              <w:rPr>
                <w:sz w:val="28"/>
                <w:szCs w:val="28"/>
                <w:lang w:val="uz-Cyrl-UZ"/>
              </w:rPr>
              <w:t xml:space="preserve"> </w:t>
            </w:r>
            <w:r>
              <w:rPr>
                <w:sz w:val="28"/>
                <w:szCs w:val="28"/>
                <w:lang w:val="uz-Cyrl-UZ"/>
              </w:rPr>
              <w:t>fotosu-ratlarning</w:t>
            </w:r>
            <w:r w:rsidRPr="00CC7AED">
              <w:rPr>
                <w:sz w:val="28"/>
                <w:szCs w:val="28"/>
                <w:lang w:val="uz-Cyrl-UZ"/>
              </w:rPr>
              <w:t xml:space="preserve"> </w:t>
            </w:r>
            <w:r>
              <w:rPr>
                <w:sz w:val="28"/>
                <w:szCs w:val="28"/>
                <w:lang w:val="uz-Cyrl-UZ"/>
              </w:rPr>
              <w:t>qat</w:t>
            </w:r>
            <w:r w:rsidRPr="005B6905">
              <w:rPr>
                <w:sz w:val="28"/>
                <w:szCs w:val="28"/>
              </w:rPr>
              <w:t>’</w:t>
            </w:r>
            <w:r>
              <w:rPr>
                <w:sz w:val="28"/>
                <w:szCs w:val="28"/>
                <w:lang w:val="en-US"/>
              </w:rPr>
              <w:t>iy</w:t>
            </w:r>
            <w:r w:rsidRPr="00CC7AED">
              <w:rPr>
                <w:sz w:val="28"/>
                <w:szCs w:val="28"/>
                <w:lang w:val="uz-Cyrl-UZ"/>
              </w:rPr>
              <w:t xml:space="preserve"> (</w:t>
            </w:r>
            <w:r>
              <w:rPr>
                <w:sz w:val="28"/>
                <w:szCs w:val="28"/>
                <w:lang w:val="uz-Cyrl-UZ"/>
              </w:rPr>
              <w:t>odatda</w:t>
            </w:r>
            <w:r w:rsidRPr="00CC7AED">
              <w:rPr>
                <w:sz w:val="28"/>
                <w:szCs w:val="28"/>
                <w:lang w:val="uz-Cyrl-UZ"/>
              </w:rPr>
              <w:t xml:space="preserve">, </w:t>
            </w:r>
            <w:r>
              <w:rPr>
                <w:sz w:val="28"/>
                <w:szCs w:val="28"/>
                <w:lang w:val="uz-Cyrl-UZ"/>
              </w:rPr>
              <w:t>qog‘oz</w:t>
            </w:r>
            <w:r w:rsidRPr="00CC7AED">
              <w:rPr>
                <w:sz w:val="28"/>
                <w:szCs w:val="28"/>
                <w:lang w:val="uz-Cyrl-UZ"/>
              </w:rPr>
              <w:t>)</w:t>
            </w:r>
            <w:r>
              <w:rPr>
                <w:sz w:val="28"/>
                <w:szCs w:val="28"/>
                <w:lang w:val="uz-Cyrl-UZ"/>
              </w:rPr>
              <w:t xml:space="preserve"> nusxasini olish uchun xizmat qiladigan periferik qurilma.</w:t>
            </w:r>
          </w:p>
          <w:p w14:paraId="362A4DA1" w14:textId="77777777" w:rsidR="001543F4" w:rsidRPr="00FE3A2B" w:rsidRDefault="001543F4" w:rsidP="003A7C3D">
            <w:pPr>
              <w:jc w:val="both"/>
              <w:rPr>
                <w:sz w:val="12"/>
                <w:szCs w:val="12"/>
              </w:rPr>
            </w:pPr>
          </w:p>
          <w:p w14:paraId="0FF0E279" w14:textId="77777777" w:rsidR="001543F4" w:rsidRPr="00CC7AED" w:rsidRDefault="001543F4" w:rsidP="003A7C3D">
            <w:pPr>
              <w:jc w:val="both"/>
              <w:rPr>
                <w:color w:val="000000"/>
                <w:sz w:val="26"/>
                <w:szCs w:val="26"/>
                <w:lang w:val="uz-Cyrl-UZ"/>
              </w:rPr>
            </w:pPr>
            <w:r w:rsidRPr="00CC7AED">
              <w:rPr>
                <w:sz w:val="28"/>
                <w:szCs w:val="28"/>
                <w:lang w:val="uz-Cyrl-UZ"/>
              </w:rPr>
              <w:t>Электрон ҳужжатлар, тасвирлар ва рақамли фотосуратл</w:t>
            </w:r>
            <w:r w:rsidRPr="00113FDE">
              <w:rPr>
                <w:sz w:val="28"/>
                <w:szCs w:val="28"/>
                <w:lang w:val="uz-Cyrl-UZ"/>
              </w:rPr>
              <w:t>а</w:t>
            </w:r>
            <w:r w:rsidRPr="00CC7AED">
              <w:rPr>
                <w:sz w:val="28"/>
                <w:szCs w:val="28"/>
                <w:lang w:val="uz-Cyrl-UZ"/>
              </w:rPr>
              <w:t>рнинг қат</w:t>
            </w:r>
            <w:r>
              <w:rPr>
                <w:sz w:val="28"/>
                <w:szCs w:val="28"/>
              </w:rPr>
              <w:t>ъий</w:t>
            </w:r>
            <w:r w:rsidRPr="00CC7AED">
              <w:rPr>
                <w:sz w:val="28"/>
                <w:szCs w:val="28"/>
                <w:lang w:val="uz-Cyrl-UZ"/>
              </w:rPr>
              <w:t xml:space="preserve"> (одатда, қоғоз)</w:t>
            </w:r>
            <w:r>
              <w:rPr>
                <w:sz w:val="28"/>
                <w:szCs w:val="28"/>
                <w:lang w:val="uz-Cyrl-UZ"/>
              </w:rPr>
              <w:t xml:space="preserve"> нус</w:t>
            </w:r>
            <w:r w:rsidRPr="00CC7AED">
              <w:rPr>
                <w:sz w:val="28"/>
                <w:szCs w:val="28"/>
                <w:lang w:val="uz-Cyrl-UZ"/>
              </w:rPr>
              <w:t>х</w:t>
            </w:r>
            <w:r>
              <w:rPr>
                <w:sz w:val="28"/>
                <w:szCs w:val="28"/>
                <w:lang w:val="uz-Cyrl-UZ"/>
              </w:rPr>
              <w:t>асини олиш учун хизмат қиладиган периферик қурилма.</w:t>
            </w:r>
          </w:p>
        </w:tc>
      </w:tr>
      <w:tr w:rsidR="001543F4" w:rsidRPr="005D2E87" w14:paraId="5009EA3A" w14:textId="77777777">
        <w:trPr>
          <w:tblCellSpacing w:w="0" w:type="dxa"/>
          <w:jc w:val="center"/>
        </w:trPr>
        <w:tc>
          <w:tcPr>
            <w:tcW w:w="2079" w:type="pct"/>
          </w:tcPr>
          <w:p w14:paraId="01718C6F" w14:textId="77777777" w:rsidR="001543F4" w:rsidRPr="001025CD" w:rsidRDefault="001543F4" w:rsidP="003A7C3D">
            <w:pPr>
              <w:rPr>
                <w:b/>
                <w:bCs/>
                <w:sz w:val="28"/>
                <w:szCs w:val="28"/>
                <w:lang w:val="uz-Cyrl-UZ"/>
              </w:rPr>
            </w:pPr>
            <w:r w:rsidRPr="001025CD">
              <w:rPr>
                <w:b/>
                <w:sz w:val="28"/>
                <w:szCs w:val="28"/>
                <w:lang w:val="uz-Cyrl-UZ"/>
              </w:rPr>
              <w:t>Приоритет</w:t>
            </w:r>
            <w:r w:rsidRPr="001025CD">
              <w:rPr>
                <w:b/>
                <w:bCs/>
                <w:sz w:val="28"/>
                <w:szCs w:val="28"/>
                <w:lang w:val="uz-Cyrl-UZ"/>
              </w:rPr>
              <w:t xml:space="preserve"> </w:t>
            </w:r>
          </w:p>
          <w:p w14:paraId="7C251E9D"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ustivorlik</w:t>
            </w:r>
            <w:r w:rsidRPr="00AC50BA">
              <w:rPr>
                <w:bCs/>
                <w:color w:val="000000"/>
                <w:sz w:val="28"/>
                <w:szCs w:val="28"/>
                <w:lang w:val="uz-Cyrl-UZ"/>
              </w:rPr>
              <w:t xml:space="preserve">, </w:t>
            </w:r>
            <w:r>
              <w:rPr>
                <w:bCs/>
                <w:color w:val="000000"/>
                <w:sz w:val="28"/>
                <w:szCs w:val="28"/>
                <w:lang w:val="uz-Cyrl-UZ"/>
              </w:rPr>
              <w:t>imtiyoz</w:t>
            </w:r>
          </w:p>
          <w:p w14:paraId="37147841" w14:textId="360F8ADC" w:rsidR="001543F4" w:rsidRPr="00844AE4" w:rsidRDefault="000B536F" w:rsidP="003A7C3D">
            <w:pPr>
              <w:rPr>
                <w:bCs/>
                <w:color w:val="000000"/>
                <w:sz w:val="28"/>
                <w:szCs w:val="28"/>
                <w:lang w:val="uz-Cyrl-UZ"/>
              </w:rPr>
            </w:pPr>
            <w:r>
              <w:rPr>
                <w:bCs/>
                <w:color w:val="000000"/>
                <w:sz w:val="28"/>
                <w:szCs w:val="28"/>
                <w:lang w:val="uz-Cyrl-UZ"/>
              </w:rPr>
              <w:t xml:space="preserve"> </w:t>
            </w:r>
            <w:r w:rsidR="001543F4" w:rsidRPr="00AC50BA">
              <w:rPr>
                <w:bCs/>
                <w:color w:val="000000"/>
                <w:sz w:val="28"/>
                <w:szCs w:val="28"/>
                <w:lang w:val="uz-Cyrl-UZ"/>
              </w:rPr>
              <w:t>уст</w:t>
            </w:r>
            <w:r w:rsidR="001543F4" w:rsidRPr="005B6905">
              <w:rPr>
                <w:bCs/>
                <w:color w:val="000000"/>
                <w:sz w:val="28"/>
                <w:szCs w:val="28"/>
                <w:lang w:val="uz-Cyrl-UZ"/>
              </w:rPr>
              <w:t>у</w:t>
            </w:r>
            <w:r w:rsidR="001543F4" w:rsidRPr="00AC50BA">
              <w:rPr>
                <w:bCs/>
                <w:color w:val="000000"/>
                <w:sz w:val="28"/>
                <w:szCs w:val="28"/>
                <w:lang w:val="uz-Cyrl-UZ"/>
              </w:rPr>
              <w:t>ворлик, имтиёз</w:t>
            </w:r>
          </w:p>
          <w:p w14:paraId="2756275D" w14:textId="77777777" w:rsidR="001543F4" w:rsidRPr="001025CD" w:rsidRDefault="001543F4" w:rsidP="003A7C3D">
            <w:pPr>
              <w:rPr>
                <w:sz w:val="28"/>
                <w:szCs w:val="28"/>
                <w:lang w:val="uz-Cyrl-UZ"/>
              </w:rPr>
            </w:pPr>
            <w:r w:rsidRPr="00DE4143">
              <w:rPr>
                <w:b/>
                <w:sz w:val="28"/>
                <w:szCs w:val="28"/>
                <w:lang w:val="en-US"/>
              </w:rPr>
              <w:t xml:space="preserve">en </w:t>
            </w:r>
            <w:r w:rsidRPr="006B3743">
              <w:rPr>
                <w:sz w:val="28"/>
                <w:szCs w:val="28"/>
                <w:lang w:val="en-US"/>
              </w:rPr>
              <w:t>-</w:t>
            </w:r>
            <w:r w:rsidRPr="001025CD">
              <w:rPr>
                <w:sz w:val="28"/>
                <w:szCs w:val="28"/>
                <w:lang w:val="uz-Cyrl-UZ"/>
              </w:rPr>
              <w:t xml:space="preserve"> priority </w:t>
            </w:r>
          </w:p>
          <w:p w14:paraId="2F30D4C8" w14:textId="77777777" w:rsidR="001543F4" w:rsidRPr="00D62F54" w:rsidRDefault="001543F4" w:rsidP="003A7C3D">
            <w:pPr>
              <w:rPr>
                <w:bCs/>
                <w:color w:val="000000"/>
                <w:sz w:val="28"/>
                <w:szCs w:val="28"/>
                <w:lang w:val="en-US"/>
              </w:rPr>
            </w:pPr>
          </w:p>
        </w:tc>
        <w:tc>
          <w:tcPr>
            <w:tcW w:w="2921" w:type="pct"/>
          </w:tcPr>
          <w:p w14:paraId="7F5FC6C2" w14:textId="77777777" w:rsidR="001543F4" w:rsidRDefault="001543F4" w:rsidP="003A7C3D">
            <w:pPr>
              <w:jc w:val="both"/>
              <w:rPr>
                <w:sz w:val="28"/>
                <w:szCs w:val="28"/>
                <w:lang w:val="uz-Cyrl-UZ"/>
              </w:rPr>
            </w:pPr>
            <w:r>
              <w:rPr>
                <w:sz w:val="28"/>
                <w:szCs w:val="28"/>
              </w:rPr>
              <w:t>Число, назначенное прерыванию, задаче или процессу, определяющее очередность их выполнения или обслуживания</w:t>
            </w:r>
            <w:r w:rsidRPr="0086167C">
              <w:rPr>
                <w:sz w:val="28"/>
                <w:szCs w:val="28"/>
              </w:rPr>
              <w:t>.</w:t>
            </w:r>
          </w:p>
          <w:p w14:paraId="1858F2F8" w14:textId="77777777" w:rsidR="001543F4" w:rsidRPr="00FE3A2B" w:rsidRDefault="001543F4" w:rsidP="003A7C3D">
            <w:pPr>
              <w:jc w:val="both"/>
              <w:rPr>
                <w:sz w:val="16"/>
                <w:szCs w:val="16"/>
              </w:rPr>
            </w:pPr>
          </w:p>
          <w:p w14:paraId="276DDC8D" w14:textId="54C9DA41" w:rsidR="001543F4" w:rsidRDefault="001543F4" w:rsidP="003A7C3D">
            <w:pPr>
              <w:jc w:val="both"/>
              <w:rPr>
                <w:sz w:val="28"/>
                <w:szCs w:val="28"/>
                <w:lang w:val="en-US"/>
              </w:rPr>
            </w:pPr>
            <w:r>
              <w:rPr>
                <w:sz w:val="28"/>
                <w:szCs w:val="28"/>
                <w:lang w:val="uz-Cyrl-UZ"/>
              </w:rPr>
              <w:t>Uzilishga</w:t>
            </w:r>
            <w:r w:rsidRPr="00220450">
              <w:rPr>
                <w:sz w:val="28"/>
                <w:szCs w:val="28"/>
                <w:lang w:val="uz-Cyrl-UZ"/>
              </w:rPr>
              <w:t xml:space="preserve">, </w:t>
            </w:r>
            <w:r>
              <w:rPr>
                <w:sz w:val="28"/>
                <w:szCs w:val="28"/>
                <w:lang w:val="uz-Cyrl-UZ"/>
              </w:rPr>
              <w:t>vazifa</w:t>
            </w:r>
            <w:r w:rsidRPr="00220450">
              <w:rPr>
                <w:sz w:val="28"/>
                <w:szCs w:val="28"/>
                <w:lang w:val="uz-Cyrl-UZ"/>
              </w:rPr>
              <w:t xml:space="preserve"> </w:t>
            </w:r>
            <w:r>
              <w:rPr>
                <w:sz w:val="28"/>
                <w:szCs w:val="28"/>
                <w:lang w:val="uz-Cyrl-UZ"/>
              </w:rPr>
              <w:t>yoki</w:t>
            </w:r>
            <w:r w:rsidRPr="00220450">
              <w:rPr>
                <w:sz w:val="28"/>
                <w:szCs w:val="28"/>
                <w:lang w:val="uz-Cyrl-UZ"/>
              </w:rPr>
              <w:t xml:space="preserve"> </w:t>
            </w:r>
            <w:r>
              <w:rPr>
                <w:sz w:val="28"/>
                <w:szCs w:val="28"/>
                <w:lang w:val="uz-Cyrl-UZ"/>
              </w:rPr>
              <w:t>jarayonga</w:t>
            </w:r>
            <w:r w:rsidRPr="00220450">
              <w:rPr>
                <w:sz w:val="28"/>
                <w:szCs w:val="28"/>
                <w:lang w:val="uz-Cyrl-UZ"/>
              </w:rPr>
              <w:t xml:space="preserve"> </w:t>
            </w:r>
            <w:r>
              <w:rPr>
                <w:sz w:val="28"/>
                <w:szCs w:val="28"/>
                <w:lang w:val="uz-Cyrl-UZ"/>
              </w:rPr>
              <w:t>belgilangan</w:t>
            </w:r>
            <w:r w:rsidRPr="00220450">
              <w:rPr>
                <w:sz w:val="28"/>
                <w:szCs w:val="28"/>
                <w:lang w:val="uz-Cyrl-UZ"/>
              </w:rPr>
              <w:t xml:space="preserve">, </w:t>
            </w:r>
            <w:r>
              <w:rPr>
                <w:sz w:val="28"/>
                <w:szCs w:val="28"/>
                <w:lang w:val="uz-Cyrl-UZ"/>
              </w:rPr>
              <w:t>ularning</w:t>
            </w:r>
            <w:r w:rsidRPr="00220450">
              <w:rPr>
                <w:sz w:val="28"/>
                <w:szCs w:val="28"/>
                <w:lang w:val="uz-Cyrl-UZ"/>
              </w:rPr>
              <w:t xml:space="preserve"> </w:t>
            </w:r>
            <w:r>
              <w:rPr>
                <w:sz w:val="28"/>
                <w:szCs w:val="28"/>
                <w:lang w:val="uz-Cyrl-UZ"/>
              </w:rPr>
              <w:t>bajarilish</w:t>
            </w:r>
            <w:r w:rsidRPr="00220450">
              <w:rPr>
                <w:sz w:val="28"/>
                <w:szCs w:val="28"/>
                <w:lang w:val="uz-Cyrl-UZ"/>
              </w:rPr>
              <w:t xml:space="preserve"> </w:t>
            </w:r>
            <w:r>
              <w:rPr>
                <w:sz w:val="28"/>
                <w:szCs w:val="28"/>
                <w:lang w:val="uz-Cyrl-UZ"/>
              </w:rPr>
              <w:t>yoki</w:t>
            </w:r>
            <w:r w:rsidRPr="00220450">
              <w:rPr>
                <w:sz w:val="28"/>
                <w:szCs w:val="28"/>
                <w:lang w:val="uz-Cyrl-UZ"/>
              </w:rPr>
              <w:t xml:space="preserve"> </w:t>
            </w:r>
            <w:r>
              <w:rPr>
                <w:sz w:val="28"/>
                <w:szCs w:val="28"/>
                <w:lang w:val="uz-Cyrl-UZ"/>
              </w:rPr>
              <w:t>ularga</w:t>
            </w:r>
            <w:r w:rsidRPr="00220450">
              <w:rPr>
                <w:sz w:val="28"/>
                <w:szCs w:val="28"/>
                <w:lang w:val="uz-Cyrl-UZ"/>
              </w:rPr>
              <w:t xml:space="preserve"> </w:t>
            </w:r>
            <w:r>
              <w:rPr>
                <w:sz w:val="28"/>
                <w:szCs w:val="28"/>
                <w:lang w:val="uz-Cyrl-UZ"/>
              </w:rPr>
              <w:t>xizmat</w:t>
            </w:r>
            <w:r w:rsidRPr="00220450">
              <w:rPr>
                <w:sz w:val="28"/>
                <w:szCs w:val="28"/>
                <w:lang w:val="uz-Cyrl-UZ"/>
              </w:rPr>
              <w:t xml:space="preserve"> </w:t>
            </w:r>
            <w:r>
              <w:rPr>
                <w:sz w:val="28"/>
                <w:szCs w:val="28"/>
                <w:lang w:val="uz-Cyrl-UZ"/>
              </w:rPr>
              <w:t>ko‘rsatish</w:t>
            </w:r>
            <w:r w:rsidR="00D7251A">
              <w:rPr>
                <w:sz w:val="28"/>
                <w:szCs w:val="28"/>
                <w:lang w:val="uz-Cyrl-UZ"/>
              </w:rPr>
              <w:t xml:space="preserve"> </w:t>
            </w:r>
            <w:r>
              <w:rPr>
                <w:sz w:val="28"/>
                <w:szCs w:val="28"/>
                <w:lang w:val="uz-Cyrl-UZ"/>
              </w:rPr>
              <w:t>navbatini</w:t>
            </w:r>
            <w:r w:rsidRPr="00220450">
              <w:rPr>
                <w:sz w:val="28"/>
                <w:szCs w:val="28"/>
                <w:lang w:val="uz-Cyrl-UZ"/>
              </w:rPr>
              <w:t xml:space="preserve"> </w:t>
            </w:r>
            <w:r>
              <w:rPr>
                <w:sz w:val="28"/>
                <w:szCs w:val="28"/>
                <w:lang w:val="uz-Cyrl-UZ"/>
              </w:rPr>
              <w:t>belgilaydigan</w:t>
            </w:r>
            <w:r w:rsidRPr="00220450">
              <w:rPr>
                <w:sz w:val="28"/>
                <w:szCs w:val="28"/>
                <w:lang w:val="uz-Cyrl-UZ"/>
              </w:rPr>
              <w:t xml:space="preserve"> </w:t>
            </w:r>
            <w:r>
              <w:rPr>
                <w:sz w:val="28"/>
                <w:szCs w:val="28"/>
                <w:lang w:val="uz-Cyrl-UZ"/>
              </w:rPr>
              <w:t>son</w:t>
            </w:r>
            <w:r w:rsidRPr="00220450">
              <w:rPr>
                <w:sz w:val="28"/>
                <w:szCs w:val="28"/>
                <w:lang w:val="uz-Cyrl-UZ"/>
              </w:rPr>
              <w:t>.</w:t>
            </w:r>
          </w:p>
          <w:p w14:paraId="3CB2D980" w14:textId="77777777" w:rsidR="001543F4" w:rsidRPr="00FE3A2B" w:rsidRDefault="001543F4" w:rsidP="003A7C3D">
            <w:pPr>
              <w:jc w:val="both"/>
              <w:rPr>
                <w:sz w:val="12"/>
                <w:szCs w:val="12"/>
                <w:lang w:val="en-US"/>
              </w:rPr>
            </w:pPr>
          </w:p>
          <w:p w14:paraId="344ED9E5" w14:textId="0C506BA0" w:rsidR="001543F4" w:rsidRPr="00220450" w:rsidRDefault="001543F4" w:rsidP="003A7C3D">
            <w:pPr>
              <w:jc w:val="both"/>
              <w:rPr>
                <w:color w:val="000000"/>
                <w:sz w:val="26"/>
                <w:szCs w:val="26"/>
                <w:lang w:val="uz-Cyrl-UZ"/>
              </w:rPr>
            </w:pPr>
            <w:r w:rsidRPr="00220450">
              <w:rPr>
                <w:sz w:val="28"/>
                <w:szCs w:val="28"/>
                <w:lang w:val="uz-Cyrl-UZ"/>
              </w:rPr>
              <w:t>Узилишга, вазифа ёки жараёнга белг</w:t>
            </w:r>
            <w:r w:rsidRPr="00227A50">
              <w:rPr>
                <w:sz w:val="28"/>
                <w:szCs w:val="28"/>
                <w:lang w:val="uz-Cyrl-UZ"/>
              </w:rPr>
              <w:t>и</w:t>
            </w:r>
            <w:r w:rsidRPr="00220450">
              <w:rPr>
                <w:sz w:val="28"/>
                <w:szCs w:val="28"/>
                <w:lang w:val="uz-Cyrl-UZ"/>
              </w:rPr>
              <w:t>ланган, уларнинг бажарилиш ёки уларга хизмат кўрсатиш</w:t>
            </w:r>
            <w:r w:rsidR="00D7251A">
              <w:rPr>
                <w:sz w:val="28"/>
                <w:szCs w:val="28"/>
                <w:lang w:val="uz-Cyrl-UZ"/>
              </w:rPr>
              <w:t xml:space="preserve"> </w:t>
            </w:r>
            <w:r w:rsidRPr="00220450">
              <w:rPr>
                <w:sz w:val="28"/>
                <w:szCs w:val="28"/>
                <w:lang w:val="uz-Cyrl-UZ"/>
              </w:rPr>
              <w:t>навбатини белгилайдиган сон.</w:t>
            </w:r>
          </w:p>
        </w:tc>
      </w:tr>
      <w:tr w:rsidR="001543F4" w:rsidRPr="00DC17C7" w14:paraId="54A39D0D" w14:textId="77777777">
        <w:trPr>
          <w:tblCellSpacing w:w="0" w:type="dxa"/>
          <w:jc w:val="center"/>
        </w:trPr>
        <w:tc>
          <w:tcPr>
            <w:tcW w:w="2079" w:type="pct"/>
          </w:tcPr>
          <w:p w14:paraId="276B8A37" w14:textId="77777777" w:rsidR="001543F4" w:rsidRPr="005B5ED5" w:rsidRDefault="001543F4" w:rsidP="003A7C3D">
            <w:pPr>
              <w:tabs>
                <w:tab w:val="left" w:pos="4320"/>
                <w:tab w:val="left" w:pos="4500"/>
              </w:tabs>
              <w:rPr>
                <w:b/>
                <w:sz w:val="28"/>
                <w:szCs w:val="28"/>
              </w:rPr>
            </w:pPr>
            <w:r w:rsidRPr="00E20227">
              <w:rPr>
                <w:b/>
                <w:sz w:val="28"/>
                <w:szCs w:val="28"/>
              </w:rPr>
              <w:t>Приоритетная</w:t>
            </w:r>
            <w:r w:rsidRPr="005B5ED5">
              <w:rPr>
                <w:b/>
                <w:sz w:val="28"/>
                <w:szCs w:val="28"/>
              </w:rPr>
              <w:t xml:space="preserve"> </w:t>
            </w:r>
            <w:r w:rsidRPr="00E20227">
              <w:rPr>
                <w:b/>
                <w:sz w:val="28"/>
                <w:szCs w:val="28"/>
              </w:rPr>
              <w:t>задача</w:t>
            </w:r>
          </w:p>
          <w:p w14:paraId="63A21CF8" w14:textId="77777777" w:rsidR="001543F4" w:rsidRPr="005B5ED5" w:rsidRDefault="001543F4"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ustuvor vazifa</w:t>
            </w:r>
          </w:p>
          <w:p w14:paraId="5D3E50C0" w14:textId="4875BF8C" w:rsidR="001543F4" w:rsidRPr="005B5ED5" w:rsidRDefault="00D7251A" w:rsidP="003A7C3D">
            <w:pPr>
              <w:tabs>
                <w:tab w:val="left" w:pos="4320"/>
                <w:tab w:val="left" w:pos="4500"/>
              </w:tabs>
              <w:rPr>
                <w:sz w:val="28"/>
                <w:szCs w:val="28"/>
              </w:rPr>
            </w:pPr>
            <w:r>
              <w:rPr>
                <w:sz w:val="28"/>
                <w:szCs w:val="28"/>
                <w:lang w:val="uz-Cyrl-UZ"/>
              </w:rPr>
              <w:t xml:space="preserve"> </w:t>
            </w:r>
            <w:r w:rsidR="001543F4">
              <w:rPr>
                <w:sz w:val="28"/>
                <w:szCs w:val="28"/>
                <w:lang w:val="uz-Cyrl-UZ"/>
              </w:rPr>
              <w:t>устувор вазифа</w:t>
            </w:r>
          </w:p>
          <w:p w14:paraId="3AACBCDA" w14:textId="77777777" w:rsidR="001543F4" w:rsidRPr="00E20227" w:rsidRDefault="001543F4" w:rsidP="003A7C3D">
            <w:pPr>
              <w:tabs>
                <w:tab w:val="left" w:pos="4320"/>
                <w:tab w:val="left" w:pos="4500"/>
              </w:tabs>
              <w:rPr>
                <w:sz w:val="28"/>
                <w:szCs w:val="28"/>
                <w:lang w:val="uz-Cyrl-UZ"/>
              </w:rPr>
            </w:pPr>
            <w:r w:rsidRPr="00404F9B">
              <w:rPr>
                <w:b/>
                <w:sz w:val="28"/>
                <w:szCs w:val="28"/>
                <w:lang w:val="en-US"/>
              </w:rPr>
              <w:t xml:space="preserve">en </w:t>
            </w:r>
            <w:r w:rsidRPr="006B3743">
              <w:rPr>
                <w:sz w:val="28"/>
                <w:szCs w:val="28"/>
                <w:lang w:val="en-US"/>
              </w:rPr>
              <w:t>-</w:t>
            </w:r>
            <w:r w:rsidRPr="00E20227">
              <w:rPr>
                <w:sz w:val="28"/>
                <w:szCs w:val="28"/>
                <w:lang w:val="en-US"/>
              </w:rPr>
              <w:t xml:space="preserve"> foreground task </w:t>
            </w:r>
          </w:p>
          <w:p w14:paraId="0FD5CEA4" w14:textId="77777777" w:rsidR="001543F4" w:rsidRPr="009345AC" w:rsidRDefault="001543F4" w:rsidP="003A7C3D">
            <w:pPr>
              <w:tabs>
                <w:tab w:val="left" w:pos="4320"/>
                <w:tab w:val="left" w:pos="4500"/>
              </w:tabs>
              <w:rPr>
                <w:sz w:val="28"/>
                <w:szCs w:val="28"/>
                <w:lang w:val="en-US"/>
              </w:rPr>
            </w:pPr>
          </w:p>
        </w:tc>
        <w:tc>
          <w:tcPr>
            <w:tcW w:w="2921" w:type="pct"/>
          </w:tcPr>
          <w:p w14:paraId="18651C15" w14:textId="77777777" w:rsidR="001543F4" w:rsidRDefault="001543F4" w:rsidP="003A7C3D">
            <w:pPr>
              <w:tabs>
                <w:tab w:val="left" w:pos="4320"/>
                <w:tab w:val="left" w:pos="4500"/>
              </w:tabs>
              <w:jc w:val="both"/>
              <w:rPr>
                <w:sz w:val="28"/>
                <w:szCs w:val="28"/>
                <w:lang w:val="uz-Cyrl-UZ"/>
              </w:rPr>
            </w:pPr>
            <w:r>
              <w:rPr>
                <w:sz w:val="28"/>
                <w:szCs w:val="28"/>
              </w:rPr>
              <w:t>В многозадачных системах – задача, исполняющаяся в активном окне (получающая в текущий момент данные от пользователя)</w:t>
            </w:r>
            <w:r w:rsidRPr="0099336E">
              <w:rPr>
                <w:sz w:val="28"/>
                <w:szCs w:val="28"/>
              </w:rPr>
              <w:t>.</w:t>
            </w:r>
          </w:p>
          <w:p w14:paraId="79F31570" w14:textId="77777777" w:rsidR="001543F4" w:rsidRPr="00FE3A2B" w:rsidRDefault="001543F4" w:rsidP="003A7C3D">
            <w:pPr>
              <w:tabs>
                <w:tab w:val="left" w:pos="4320"/>
                <w:tab w:val="left" w:pos="4500"/>
              </w:tabs>
              <w:jc w:val="both"/>
              <w:rPr>
                <w:sz w:val="16"/>
                <w:szCs w:val="16"/>
              </w:rPr>
            </w:pPr>
          </w:p>
          <w:p w14:paraId="7D8A5249" w14:textId="77777777" w:rsidR="001543F4" w:rsidRPr="00235D03" w:rsidRDefault="001543F4" w:rsidP="003A7C3D">
            <w:pPr>
              <w:tabs>
                <w:tab w:val="left" w:pos="4320"/>
                <w:tab w:val="left" w:pos="4500"/>
              </w:tabs>
              <w:jc w:val="both"/>
              <w:rPr>
                <w:sz w:val="28"/>
                <w:szCs w:val="28"/>
              </w:rPr>
            </w:pPr>
            <w:r>
              <w:rPr>
                <w:sz w:val="28"/>
                <w:szCs w:val="28"/>
                <w:lang w:val="uz-Cyrl-UZ"/>
              </w:rPr>
              <w:t>Ko‘p</w:t>
            </w:r>
            <w:r w:rsidRPr="00D015B8">
              <w:rPr>
                <w:sz w:val="28"/>
                <w:szCs w:val="28"/>
                <w:lang w:val="uz-Cyrl-UZ"/>
              </w:rPr>
              <w:t xml:space="preserve"> </w:t>
            </w:r>
            <w:r>
              <w:rPr>
                <w:sz w:val="28"/>
                <w:szCs w:val="28"/>
                <w:lang w:val="uz-Cyrl-UZ"/>
              </w:rPr>
              <w:t>vazifali</w:t>
            </w:r>
            <w:r w:rsidRPr="00D015B8">
              <w:rPr>
                <w:sz w:val="28"/>
                <w:szCs w:val="28"/>
                <w:lang w:val="uz-Cyrl-UZ"/>
              </w:rPr>
              <w:t xml:space="preserve"> </w:t>
            </w:r>
            <w:r>
              <w:rPr>
                <w:sz w:val="28"/>
                <w:szCs w:val="28"/>
                <w:lang w:val="uz-Cyrl-UZ"/>
              </w:rPr>
              <w:t>tizimlarda</w:t>
            </w:r>
            <w:r w:rsidRPr="00D015B8">
              <w:rPr>
                <w:sz w:val="28"/>
                <w:szCs w:val="28"/>
                <w:lang w:val="uz-Cyrl-UZ"/>
              </w:rPr>
              <w:t xml:space="preserve"> – </w:t>
            </w:r>
            <w:r>
              <w:rPr>
                <w:sz w:val="28"/>
                <w:szCs w:val="28"/>
                <w:lang w:val="uz-Cyrl-UZ"/>
              </w:rPr>
              <w:t>aktiv</w:t>
            </w:r>
            <w:r w:rsidRPr="00D015B8">
              <w:rPr>
                <w:sz w:val="28"/>
                <w:szCs w:val="28"/>
                <w:lang w:val="uz-Cyrl-UZ"/>
              </w:rPr>
              <w:t xml:space="preserve"> </w:t>
            </w:r>
            <w:r>
              <w:rPr>
                <w:sz w:val="28"/>
                <w:szCs w:val="28"/>
                <w:lang w:val="uz-Cyrl-UZ"/>
              </w:rPr>
              <w:t>oynada bajariladigan</w:t>
            </w:r>
            <w:r w:rsidRPr="00D015B8">
              <w:rPr>
                <w:sz w:val="28"/>
                <w:szCs w:val="28"/>
                <w:lang w:val="uz-Cyrl-UZ"/>
              </w:rPr>
              <w:t xml:space="preserve"> </w:t>
            </w:r>
            <w:r>
              <w:rPr>
                <w:sz w:val="28"/>
                <w:szCs w:val="28"/>
                <w:lang w:val="uz-Cyrl-UZ"/>
              </w:rPr>
              <w:t>vazifa</w:t>
            </w:r>
            <w:r w:rsidRPr="00D015B8">
              <w:rPr>
                <w:sz w:val="28"/>
                <w:szCs w:val="28"/>
                <w:lang w:val="uz-Cyrl-UZ"/>
              </w:rPr>
              <w:t xml:space="preserve"> (</w:t>
            </w:r>
            <w:r>
              <w:rPr>
                <w:sz w:val="28"/>
                <w:szCs w:val="28"/>
                <w:lang w:val="uz-Cyrl-UZ"/>
              </w:rPr>
              <w:t>o‘tib</w:t>
            </w:r>
            <w:r w:rsidRPr="00D015B8">
              <w:rPr>
                <w:sz w:val="28"/>
                <w:szCs w:val="28"/>
                <w:lang w:val="uz-Cyrl-UZ"/>
              </w:rPr>
              <w:t xml:space="preserve"> </w:t>
            </w:r>
            <w:r>
              <w:rPr>
                <w:sz w:val="28"/>
                <w:szCs w:val="28"/>
                <w:lang w:val="uz-Cyrl-UZ"/>
              </w:rPr>
              <w:t>borayotgan</w:t>
            </w:r>
            <w:r w:rsidRPr="00D015B8">
              <w:rPr>
                <w:sz w:val="28"/>
                <w:szCs w:val="28"/>
                <w:lang w:val="uz-Cyrl-UZ"/>
              </w:rPr>
              <w:t xml:space="preserve"> </w:t>
            </w:r>
            <w:r>
              <w:rPr>
                <w:sz w:val="28"/>
                <w:szCs w:val="28"/>
                <w:lang w:val="uz-Cyrl-UZ"/>
              </w:rPr>
              <w:t>onda</w:t>
            </w:r>
            <w:r w:rsidRPr="00D015B8">
              <w:rPr>
                <w:sz w:val="28"/>
                <w:szCs w:val="28"/>
                <w:lang w:val="uz-Cyrl-UZ"/>
              </w:rPr>
              <w:t xml:space="preserve"> </w:t>
            </w:r>
            <w:r>
              <w:rPr>
                <w:sz w:val="28"/>
                <w:szCs w:val="28"/>
                <w:lang w:val="uz-Cyrl-UZ"/>
              </w:rPr>
              <w:t>ma’lumotlarni</w:t>
            </w:r>
            <w:r w:rsidRPr="00D015B8">
              <w:rPr>
                <w:sz w:val="28"/>
                <w:szCs w:val="28"/>
                <w:lang w:val="uz-Cyrl-UZ"/>
              </w:rPr>
              <w:t xml:space="preserve"> </w:t>
            </w:r>
            <w:r>
              <w:rPr>
                <w:sz w:val="28"/>
                <w:szCs w:val="28"/>
                <w:lang w:val="uz-Cyrl-UZ"/>
              </w:rPr>
              <w:t>foydalanuvchidan</w:t>
            </w:r>
            <w:r w:rsidRPr="00D015B8">
              <w:rPr>
                <w:sz w:val="28"/>
                <w:szCs w:val="28"/>
                <w:lang w:val="uz-Cyrl-UZ"/>
              </w:rPr>
              <w:t xml:space="preserve"> </w:t>
            </w:r>
            <w:r>
              <w:rPr>
                <w:sz w:val="28"/>
                <w:szCs w:val="28"/>
                <w:lang w:val="uz-Cyrl-UZ"/>
              </w:rPr>
              <w:t>oladigan</w:t>
            </w:r>
            <w:r w:rsidRPr="00D015B8">
              <w:rPr>
                <w:sz w:val="28"/>
                <w:szCs w:val="28"/>
                <w:lang w:val="uz-Cyrl-UZ"/>
              </w:rPr>
              <w:t>)</w:t>
            </w:r>
            <w:r>
              <w:rPr>
                <w:sz w:val="28"/>
                <w:szCs w:val="28"/>
                <w:lang w:val="uz-Cyrl-UZ"/>
              </w:rPr>
              <w:t>.</w:t>
            </w:r>
          </w:p>
          <w:p w14:paraId="3E83AA3D" w14:textId="77777777" w:rsidR="001543F4" w:rsidRPr="00FE3A2B" w:rsidRDefault="001543F4" w:rsidP="003A7C3D">
            <w:pPr>
              <w:tabs>
                <w:tab w:val="left" w:pos="4320"/>
                <w:tab w:val="left" w:pos="4500"/>
              </w:tabs>
              <w:jc w:val="both"/>
              <w:rPr>
                <w:sz w:val="16"/>
                <w:szCs w:val="16"/>
              </w:rPr>
            </w:pPr>
          </w:p>
          <w:p w14:paraId="5C26B967" w14:textId="77777777" w:rsidR="001543F4" w:rsidRPr="00DC17C7" w:rsidRDefault="001543F4" w:rsidP="003A7C3D">
            <w:pPr>
              <w:tabs>
                <w:tab w:val="left" w:pos="4320"/>
                <w:tab w:val="left" w:pos="4500"/>
              </w:tabs>
              <w:jc w:val="both"/>
              <w:rPr>
                <w:sz w:val="28"/>
                <w:szCs w:val="28"/>
                <w:lang w:val="uz-Cyrl-UZ"/>
              </w:rPr>
            </w:pPr>
            <w:r w:rsidRPr="00D015B8">
              <w:rPr>
                <w:sz w:val="28"/>
                <w:szCs w:val="28"/>
                <w:lang w:val="uz-Cyrl-UZ"/>
              </w:rPr>
              <w:t xml:space="preserve">Кўп вазифали тизимларда – актив </w:t>
            </w:r>
            <w:r>
              <w:rPr>
                <w:sz w:val="28"/>
                <w:szCs w:val="28"/>
                <w:lang w:val="uz-Cyrl-UZ"/>
              </w:rPr>
              <w:t>ойнада бажарил</w:t>
            </w:r>
            <w:r w:rsidRPr="00D015B8">
              <w:rPr>
                <w:sz w:val="28"/>
                <w:szCs w:val="28"/>
                <w:lang w:val="uz-Cyrl-UZ"/>
              </w:rPr>
              <w:t>адиган вазифа (ўтиб бораётган онда маълумотларни фойдаланувчидан оладиган)</w:t>
            </w:r>
            <w:r>
              <w:rPr>
                <w:sz w:val="28"/>
                <w:szCs w:val="28"/>
                <w:lang w:val="uz-Cyrl-UZ"/>
              </w:rPr>
              <w:t>.</w:t>
            </w:r>
          </w:p>
        </w:tc>
      </w:tr>
      <w:tr w:rsidR="001543F4" w:rsidRPr="003E387B" w14:paraId="2FBFFA38" w14:textId="77777777">
        <w:trPr>
          <w:tblCellSpacing w:w="0" w:type="dxa"/>
          <w:jc w:val="center"/>
        </w:trPr>
        <w:tc>
          <w:tcPr>
            <w:tcW w:w="2079" w:type="pct"/>
          </w:tcPr>
          <w:p w14:paraId="23CCE67F" w14:textId="77777777" w:rsidR="001543F4" w:rsidRPr="005B5ED5" w:rsidRDefault="001543F4" w:rsidP="003A7C3D">
            <w:pPr>
              <w:tabs>
                <w:tab w:val="left" w:pos="4320"/>
                <w:tab w:val="left" w:pos="4500"/>
              </w:tabs>
              <w:rPr>
                <w:b/>
                <w:sz w:val="28"/>
                <w:szCs w:val="28"/>
                <w:lang w:val="uz-Cyrl-UZ"/>
              </w:rPr>
            </w:pPr>
            <w:r w:rsidRPr="005B5ED5">
              <w:rPr>
                <w:b/>
                <w:sz w:val="28"/>
                <w:szCs w:val="28"/>
                <w:lang w:val="uz-Cyrl-UZ"/>
              </w:rPr>
              <w:lastRenderedPageBreak/>
              <w:t>Присоединенный процессор</w:t>
            </w:r>
          </w:p>
          <w:p w14:paraId="06B369C3" w14:textId="77777777" w:rsidR="001543F4" w:rsidRDefault="001543F4" w:rsidP="003A7C3D">
            <w:pPr>
              <w:tabs>
                <w:tab w:val="left" w:pos="4320"/>
                <w:tab w:val="left" w:pos="4500"/>
              </w:tabs>
              <w:rPr>
                <w:sz w:val="28"/>
                <w:szCs w:val="28"/>
                <w:lang w:val="uz-Cyrl-UZ"/>
              </w:rPr>
            </w:pPr>
            <w:r w:rsidRPr="005B5ED5">
              <w:rPr>
                <w:b/>
                <w:sz w:val="28"/>
                <w:szCs w:val="28"/>
                <w:lang w:val="uz-Cyrl-UZ"/>
              </w:rPr>
              <w:t xml:space="preserve">uz </w:t>
            </w:r>
            <w:r w:rsidRPr="005B5ED5">
              <w:rPr>
                <w:sz w:val="28"/>
                <w:szCs w:val="28"/>
                <w:lang w:val="uz-Cyrl-UZ"/>
              </w:rPr>
              <w:t xml:space="preserve">- </w:t>
            </w:r>
            <w:r>
              <w:rPr>
                <w:sz w:val="28"/>
                <w:szCs w:val="28"/>
                <w:lang w:val="uz-Cyrl-UZ"/>
              </w:rPr>
              <w:t>birlashtirilgan</w:t>
            </w:r>
            <w:r w:rsidRPr="0016786F">
              <w:rPr>
                <w:sz w:val="28"/>
                <w:szCs w:val="28"/>
                <w:lang w:val="uz-Cyrl-UZ"/>
              </w:rPr>
              <w:t xml:space="preserve"> </w:t>
            </w:r>
            <w:r>
              <w:rPr>
                <w:sz w:val="28"/>
                <w:szCs w:val="28"/>
                <w:lang w:val="uz-Cyrl-UZ"/>
              </w:rPr>
              <w:t>protsessor</w:t>
            </w:r>
          </w:p>
          <w:p w14:paraId="2BED063A" w14:textId="655EE76C" w:rsidR="001543F4" w:rsidRPr="005B5ED5" w:rsidRDefault="000B536F" w:rsidP="003A7C3D">
            <w:pPr>
              <w:tabs>
                <w:tab w:val="left" w:pos="4320"/>
                <w:tab w:val="left" w:pos="4500"/>
              </w:tabs>
              <w:rPr>
                <w:sz w:val="28"/>
                <w:szCs w:val="28"/>
                <w:lang w:val="uz-Cyrl-UZ"/>
              </w:rPr>
            </w:pPr>
            <w:r>
              <w:rPr>
                <w:b/>
                <w:sz w:val="28"/>
                <w:szCs w:val="28"/>
                <w:lang w:val="uz-Cyrl-UZ"/>
              </w:rPr>
              <w:t xml:space="preserve"> </w:t>
            </w:r>
            <w:r w:rsidR="001543F4" w:rsidRPr="0016786F">
              <w:rPr>
                <w:sz w:val="28"/>
                <w:szCs w:val="28"/>
                <w:lang w:val="uz-Cyrl-UZ"/>
              </w:rPr>
              <w:t>бирлаштирилган процессор</w:t>
            </w:r>
          </w:p>
          <w:p w14:paraId="3F14B53D" w14:textId="77777777" w:rsidR="001543F4" w:rsidRPr="00235D03" w:rsidRDefault="001543F4" w:rsidP="003A7C3D">
            <w:pPr>
              <w:tabs>
                <w:tab w:val="left" w:pos="4320"/>
                <w:tab w:val="left" w:pos="4500"/>
              </w:tabs>
              <w:rPr>
                <w:sz w:val="28"/>
                <w:szCs w:val="28"/>
                <w:lang w:val="en-US"/>
              </w:rPr>
            </w:pPr>
            <w:r w:rsidRPr="003A72AB">
              <w:rPr>
                <w:b/>
                <w:sz w:val="28"/>
                <w:szCs w:val="28"/>
                <w:lang w:val="en-US"/>
              </w:rPr>
              <w:t xml:space="preserve">en </w:t>
            </w:r>
            <w:r w:rsidRPr="006A3F9E">
              <w:rPr>
                <w:sz w:val="28"/>
                <w:szCs w:val="28"/>
                <w:lang w:val="en-US"/>
              </w:rPr>
              <w:t>-</w:t>
            </w:r>
            <w:r>
              <w:rPr>
                <w:b/>
                <w:sz w:val="28"/>
                <w:szCs w:val="28"/>
                <w:lang w:val="en-US"/>
              </w:rPr>
              <w:t xml:space="preserve"> </w:t>
            </w:r>
            <w:r w:rsidRPr="00235D03">
              <w:rPr>
                <w:sz w:val="28"/>
                <w:szCs w:val="28"/>
              </w:rPr>
              <w:t>а</w:t>
            </w:r>
            <w:r w:rsidRPr="00235D03">
              <w:rPr>
                <w:sz w:val="28"/>
                <w:szCs w:val="28"/>
                <w:lang w:val="en-US"/>
              </w:rPr>
              <w:t xml:space="preserve">ttached processor </w:t>
            </w:r>
          </w:p>
        </w:tc>
        <w:tc>
          <w:tcPr>
            <w:tcW w:w="2921" w:type="pct"/>
          </w:tcPr>
          <w:p w14:paraId="1879BAA8" w14:textId="77777777" w:rsidR="001543F4" w:rsidRDefault="001543F4" w:rsidP="003A7C3D">
            <w:pPr>
              <w:tabs>
                <w:tab w:val="left" w:pos="4320"/>
                <w:tab w:val="left" w:pos="4500"/>
              </w:tabs>
              <w:jc w:val="both"/>
              <w:rPr>
                <w:sz w:val="28"/>
                <w:szCs w:val="28"/>
                <w:lang w:val="uz-Cyrl-UZ"/>
              </w:rPr>
            </w:pPr>
            <w:r>
              <w:rPr>
                <w:sz w:val="28"/>
                <w:szCs w:val="28"/>
              </w:rPr>
              <w:t>Вторичный процессор, подключенный к компьютеру.</w:t>
            </w:r>
          </w:p>
          <w:p w14:paraId="10FA7C2D" w14:textId="77777777" w:rsidR="001543F4" w:rsidRPr="003A72AB" w:rsidRDefault="001543F4" w:rsidP="003A7C3D">
            <w:pPr>
              <w:tabs>
                <w:tab w:val="left" w:pos="4320"/>
                <w:tab w:val="left" w:pos="4500"/>
              </w:tabs>
              <w:jc w:val="both"/>
              <w:rPr>
                <w:sz w:val="28"/>
                <w:szCs w:val="28"/>
              </w:rPr>
            </w:pPr>
          </w:p>
          <w:p w14:paraId="747A8636" w14:textId="77777777" w:rsidR="001543F4" w:rsidRPr="003A72AB" w:rsidRDefault="001543F4" w:rsidP="003A7C3D">
            <w:pPr>
              <w:tabs>
                <w:tab w:val="left" w:pos="4320"/>
                <w:tab w:val="left" w:pos="4500"/>
              </w:tabs>
              <w:jc w:val="both"/>
              <w:rPr>
                <w:sz w:val="28"/>
                <w:szCs w:val="28"/>
              </w:rPr>
            </w:pPr>
            <w:r>
              <w:rPr>
                <w:sz w:val="28"/>
                <w:szCs w:val="28"/>
              </w:rPr>
              <w:t>Kompyuterga ulangan ikkilamchi protsessor.</w:t>
            </w:r>
          </w:p>
          <w:p w14:paraId="1B7BCAD8" w14:textId="77777777" w:rsidR="001543F4" w:rsidRPr="003A72AB" w:rsidRDefault="001543F4" w:rsidP="003A7C3D">
            <w:pPr>
              <w:tabs>
                <w:tab w:val="left" w:pos="4320"/>
                <w:tab w:val="left" w:pos="4500"/>
              </w:tabs>
              <w:jc w:val="both"/>
              <w:rPr>
                <w:sz w:val="28"/>
                <w:szCs w:val="28"/>
              </w:rPr>
            </w:pPr>
          </w:p>
          <w:p w14:paraId="77217271" w14:textId="77777777" w:rsidR="001543F4" w:rsidRDefault="001543F4" w:rsidP="003A7C3D">
            <w:pPr>
              <w:tabs>
                <w:tab w:val="left" w:pos="4320"/>
                <w:tab w:val="left" w:pos="4500"/>
              </w:tabs>
              <w:jc w:val="both"/>
              <w:rPr>
                <w:sz w:val="28"/>
                <w:szCs w:val="28"/>
              </w:rPr>
            </w:pPr>
            <w:r>
              <w:rPr>
                <w:sz w:val="28"/>
                <w:szCs w:val="28"/>
              </w:rPr>
              <w:t>Компьютерга уланган иккиламчи процессор.</w:t>
            </w:r>
          </w:p>
          <w:p w14:paraId="59305F2C" w14:textId="77777777" w:rsidR="001543F4" w:rsidRPr="0016786F" w:rsidRDefault="001543F4" w:rsidP="003A7C3D">
            <w:pPr>
              <w:tabs>
                <w:tab w:val="left" w:pos="4320"/>
                <w:tab w:val="left" w:pos="4500"/>
              </w:tabs>
              <w:jc w:val="both"/>
              <w:rPr>
                <w:sz w:val="28"/>
                <w:szCs w:val="28"/>
              </w:rPr>
            </w:pPr>
          </w:p>
        </w:tc>
      </w:tr>
      <w:tr w:rsidR="001543F4" w:rsidRPr="00AD36D6" w14:paraId="4528556A" w14:textId="77777777">
        <w:trPr>
          <w:tblCellSpacing w:w="0" w:type="dxa"/>
          <w:jc w:val="center"/>
        </w:trPr>
        <w:tc>
          <w:tcPr>
            <w:tcW w:w="2079" w:type="pct"/>
          </w:tcPr>
          <w:p w14:paraId="72EF0B03" w14:textId="77777777" w:rsidR="001543F4" w:rsidRPr="00DE4143" w:rsidRDefault="001543F4" w:rsidP="003A7C3D">
            <w:pPr>
              <w:tabs>
                <w:tab w:val="left" w:pos="4320"/>
                <w:tab w:val="left" w:pos="4500"/>
              </w:tabs>
              <w:rPr>
                <w:b/>
                <w:sz w:val="28"/>
                <w:szCs w:val="28"/>
                <w:lang w:val="uz-Cyrl-UZ"/>
              </w:rPr>
            </w:pPr>
            <w:r w:rsidRPr="00DE4143">
              <w:rPr>
                <w:b/>
                <w:sz w:val="28"/>
                <w:szCs w:val="28"/>
              </w:rPr>
              <w:t>Провайдер</w:t>
            </w:r>
            <w:r w:rsidRPr="00DE4143">
              <w:rPr>
                <w:b/>
                <w:sz w:val="28"/>
                <w:szCs w:val="28"/>
                <w:lang w:val="en-US"/>
              </w:rPr>
              <w:t xml:space="preserve"> </w:t>
            </w:r>
            <w:r>
              <w:rPr>
                <w:b/>
                <w:sz w:val="28"/>
                <w:szCs w:val="28"/>
                <w:lang w:val="en-US"/>
              </w:rPr>
              <w:br/>
            </w:r>
            <w:r w:rsidRPr="00DE4143">
              <w:rPr>
                <w:b/>
                <w:sz w:val="28"/>
                <w:szCs w:val="28"/>
                <w:lang w:val="en-US"/>
              </w:rPr>
              <w:t>IT-</w:t>
            </w:r>
            <w:r w:rsidRPr="00DE4143">
              <w:rPr>
                <w:b/>
                <w:sz w:val="28"/>
                <w:szCs w:val="28"/>
              </w:rPr>
              <w:t>менеджмента</w:t>
            </w:r>
          </w:p>
          <w:p w14:paraId="578655AB" w14:textId="77777777" w:rsidR="001543F4" w:rsidRPr="00AD36D6" w:rsidRDefault="001543F4" w:rsidP="003A7C3D">
            <w:pPr>
              <w:tabs>
                <w:tab w:val="left" w:pos="4320"/>
                <w:tab w:val="left" w:pos="4500"/>
              </w:tabs>
              <w:rPr>
                <w:b/>
                <w:sz w:val="28"/>
                <w:szCs w:val="28"/>
                <w:lang w:val="en-US"/>
              </w:rPr>
            </w:pPr>
            <w:r>
              <w:rPr>
                <w:b/>
                <w:sz w:val="28"/>
                <w:szCs w:val="28"/>
                <w:lang w:val="en-US"/>
              </w:rPr>
              <w:t xml:space="preserve">uz </w:t>
            </w:r>
            <w:r w:rsidRPr="00097755">
              <w:rPr>
                <w:sz w:val="28"/>
                <w:szCs w:val="28"/>
                <w:lang w:val="en-US"/>
              </w:rPr>
              <w:t>-</w:t>
            </w:r>
            <w:r>
              <w:rPr>
                <w:b/>
                <w:sz w:val="28"/>
                <w:szCs w:val="28"/>
                <w:lang w:val="en-US"/>
              </w:rPr>
              <w:t xml:space="preserve"> </w:t>
            </w:r>
            <w:r w:rsidRPr="00C25CE6">
              <w:rPr>
                <w:i/>
                <w:sz w:val="28"/>
                <w:szCs w:val="28"/>
                <w:lang w:val="en-US"/>
              </w:rPr>
              <w:t>IT</w:t>
            </w:r>
            <w:r w:rsidRPr="00AD36D6">
              <w:rPr>
                <w:sz w:val="28"/>
                <w:szCs w:val="28"/>
                <w:lang w:val="en-US"/>
              </w:rPr>
              <w:t>-</w:t>
            </w:r>
            <w:r w:rsidRPr="00B46087">
              <w:rPr>
                <w:sz w:val="28"/>
                <w:szCs w:val="28"/>
                <w:lang w:val="en-US"/>
              </w:rPr>
              <w:t>menejment provayderi</w:t>
            </w:r>
          </w:p>
          <w:p w14:paraId="57916A65" w14:textId="46002310" w:rsidR="001543F4" w:rsidRDefault="000B536F" w:rsidP="003A7C3D">
            <w:pPr>
              <w:tabs>
                <w:tab w:val="left" w:pos="4320"/>
                <w:tab w:val="left" w:pos="4500"/>
              </w:tabs>
              <w:rPr>
                <w:sz w:val="28"/>
                <w:szCs w:val="28"/>
                <w:lang w:val="en-US"/>
              </w:rPr>
            </w:pPr>
            <w:r>
              <w:rPr>
                <w:b/>
                <w:sz w:val="28"/>
                <w:szCs w:val="28"/>
                <w:lang w:val="en-US"/>
              </w:rPr>
              <w:t xml:space="preserve"> </w:t>
            </w:r>
            <w:r w:rsidR="001543F4" w:rsidRPr="00AD36D6">
              <w:rPr>
                <w:sz w:val="28"/>
                <w:szCs w:val="28"/>
                <w:lang w:val="en-US"/>
              </w:rPr>
              <w:t>IT-</w:t>
            </w:r>
            <w:r w:rsidR="001543F4">
              <w:rPr>
                <w:sz w:val="28"/>
                <w:szCs w:val="28"/>
              </w:rPr>
              <w:t>менежмент</w:t>
            </w:r>
            <w:r w:rsidR="001543F4" w:rsidRPr="00B46087">
              <w:rPr>
                <w:sz w:val="28"/>
                <w:szCs w:val="28"/>
                <w:lang w:val="en-US"/>
              </w:rPr>
              <w:t xml:space="preserve"> </w:t>
            </w:r>
            <w:r w:rsidR="001543F4" w:rsidRPr="00AD36D6">
              <w:rPr>
                <w:sz w:val="28"/>
                <w:szCs w:val="28"/>
              </w:rPr>
              <w:t>провайдер</w:t>
            </w:r>
            <w:r w:rsidR="001543F4">
              <w:rPr>
                <w:sz w:val="28"/>
                <w:szCs w:val="28"/>
              </w:rPr>
              <w:t>и</w:t>
            </w:r>
            <w:r w:rsidR="001543F4" w:rsidRPr="00AD36D6">
              <w:rPr>
                <w:sz w:val="28"/>
                <w:szCs w:val="28"/>
                <w:lang w:val="en-US"/>
              </w:rPr>
              <w:t xml:space="preserve"> </w:t>
            </w:r>
          </w:p>
          <w:p w14:paraId="00AB8667" w14:textId="77777777" w:rsidR="001543F4" w:rsidRPr="00DE4143" w:rsidRDefault="001543F4" w:rsidP="003A7C3D">
            <w:pPr>
              <w:tabs>
                <w:tab w:val="left" w:pos="4320"/>
                <w:tab w:val="left" w:pos="4500"/>
              </w:tabs>
              <w:rPr>
                <w:sz w:val="28"/>
                <w:szCs w:val="28"/>
                <w:lang w:val="uz-Cyrl-UZ"/>
              </w:rPr>
            </w:pPr>
            <w:r w:rsidRPr="0051450D">
              <w:rPr>
                <w:b/>
                <w:sz w:val="28"/>
                <w:szCs w:val="28"/>
                <w:lang w:val="en-US"/>
              </w:rPr>
              <w:t xml:space="preserve">en </w:t>
            </w:r>
            <w:r w:rsidRPr="003219B5">
              <w:rPr>
                <w:sz w:val="28"/>
                <w:szCs w:val="28"/>
                <w:lang w:val="en-US"/>
              </w:rPr>
              <w:t xml:space="preserve">- </w:t>
            </w:r>
            <w:r w:rsidRPr="00DE4143">
              <w:rPr>
                <w:sz w:val="28"/>
                <w:szCs w:val="28"/>
                <w:lang w:val="en-US"/>
              </w:rPr>
              <w:t xml:space="preserve">management service </w:t>
            </w:r>
            <w:r>
              <w:rPr>
                <w:sz w:val="28"/>
                <w:szCs w:val="28"/>
                <w:lang w:val="en-US"/>
              </w:rPr>
              <w:br/>
            </w:r>
            <w:r w:rsidRPr="00DE4143">
              <w:rPr>
                <w:sz w:val="28"/>
                <w:szCs w:val="28"/>
                <w:lang w:val="en-US"/>
              </w:rPr>
              <w:t xml:space="preserve">provider </w:t>
            </w:r>
          </w:p>
          <w:p w14:paraId="4F4FCB80" w14:textId="77777777" w:rsidR="001543F4" w:rsidRPr="00AD36D6" w:rsidRDefault="001543F4" w:rsidP="003A7C3D">
            <w:pPr>
              <w:tabs>
                <w:tab w:val="left" w:pos="4320"/>
                <w:tab w:val="left" w:pos="4500"/>
              </w:tabs>
              <w:rPr>
                <w:b/>
                <w:sz w:val="28"/>
                <w:szCs w:val="28"/>
                <w:lang w:val="en-US"/>
              </w:rPr>
            </w:pPr>
          </w:p>
        </w:tc>
        <w:tc>
          <w:tcPr>
            <w:tcW w:w="2921" w:type="pct"/>
          </w:tcPr>
          <w:p w14:paraId="433EBC2D" w14:textId="77777777" w:rsidR="001543F4" w:rsidRDefault="001543F4" w:rsidP="003A7C3D">
            <w:pPr>
              <w:tabs>
                <w:tab w:val="left" w:pos="4320"/>
                <w:tab w:val="left" w:pos="4500"/>
              </w:tabs>
              <w:jc w:val="both"/>
              <w:rPr>
                <w:sz w:val="28"/>
                <w:szCs w:val="28"/>
                <w:lang w:val="uz-Cyrl-UZ"/>
              </w:rPr>
            </w:pPr>
            <w:r>
              <w:rPr>
                <w:sz w:val="28"/>
                <w:szCs w:val="28"/>
              </w:rPr>
              <w:t>Провайдер</w:t>
            </w:r>
            <w:r w:rsidRPr="00773754">
              <w:rPr>
                <w:sz w:val="28"/>
                <w:szCs w:val="28"/>
              </w:rPr>
              <w:t xml:space="preserve">, </w:t>
            </w:r>
            <w:r>
              <w:rPr>
                <w:sz w:val="28"/>
                <w:szCs w:val="28"/>
              </w:rPr>
              <w:t>специализирующийся</w:t>
            </w:r>
            <w:r w:rsidRPr="00773754">
              <w:rPr>
                <w:sz w:val="28"/>
                <w:szCs w:val="28"/>
              </w:rPr>
              <w:t xml:space="preserve"> </w:t>
            </w:r>
            <w:r>
              <w:rPr>
                <w:sz w:val="28"/>
                <w:szCs w:val="28"/>
              </w:rPr>
              <w:t>на</w:t>
            </w:r>
            <w:r w:rsidRPr="00773754">
              <w:rPr>
                <w:sz w:val="28"/>
                <w:szCs w:val="28"/>
              </w:rPr>
              <w:t xml:space="preserve"> </w:t>
            </w:r>
            <w:r>
              <w:rPr>
                <w:sz w:val="28"/>
                <w:szCs w:val="28"/>
              </w:rPr>
              <w:t>удаленном</w:t>
            </w:r>
            <w:r w:rsidRPr="00773754">
              <w:rPr>
                <w:sz w:val="28"/>
                <w:szCs w:val="28"/>
              </w:rPr>
              <w:t xml:space="preserve"> </w:t>
            </w:r>
            <w:r>
              <w:rPr>
                <w:sz w:val="28"/>
                <w:szCs w:val="28"/>
              </w:rPr>
              <w:t>управлении</w:t>
            </w:r>
            <w:r w:rsidRPr="00773754">
              <w:rPr>
                <w:sz w:val="28"/>
                <w:szCs w:val="28"/>
              </w:rPr>
              <w:t xml:space="preserve"> </w:t>
            </w:r>
            <w:r>
              <w:rPr>
                <w:sz w:val="28"/>
                <w:szCs w:val="28"/>
              </w:rPr>
              <w:t>корпоративными</w:t>
            </w:r>
            <w:r w:rsidRPr="00773754">
              <w:rPr>
                <w:sz w:val="28"/>
                <w:szCs w:val="28"/>
              </w:rPr>
              <w:t xml:space="preserve"> </w:t>
            </w:r>
            <w:r>
              <w:rPr>
                <w:sz w:val="28"/>
                <w:szCs w:val="28"/>
                <w:lang w:val="en-US"/>
              </w:rPr>
              <w:t>IT</w:t>
            </w:r>
            <w:r w:rsidRPr="00773754">
              <w:rPr>
                <w:sz w:val="28"/>
                <w:szCs w:val="28"/>
              </w:rPr>
              <w:t>-</w:t>
            </w:r>
            <w:r>
              <w:rPr>
                <w:sz w:val="28"/>
                <w:szCs w:val="28"/>
              </w:rPr>
              <w:t>систе-мами</w:t>
            </w:r>
            <w:r w:rsidRPr="00773754">
              <w:rPr>
                <w:sz w:val="28"/>
                <w:szCs w:val="28"/>
              </w:rPr>
              <w:t>.</w:t>
            </w:r>
          </w:p>
          <w:p w14:paraId="58C5E502" w14:textId="77777777" w:rsidR="001543F4" w:rsidRPr="00773754" w:rsidRDefault="001543F4" w:rsidP="003A7C3D">
            <w:pPr>
              <w:tabs>
                <w:tab w:val="left" w:pos="4320"/>
                <w:tab w:val="left" w:pos="4500"/>
              </w:tabs>
              <w:jc w:val="both"/>
              <w:rPr>
                <w:sz w:val="28"/>
                <w:szCs w:val="28"/>
              </w:rPr>
            </w:pPr>
          </w:p>
          <w:p w14:paraId="3AEF75B0" w14:textId="77777777" w:rsidR="001543F4" w:rsidRDefault="001543F4" w:rsidP="003A7C3D">
            <w:pPr>
              <w:tabs>
                <w:tab w:val="left" w:pos="4320"/>
                <w:tab w:val="left" w:pos="4500"/>
              </w:tabs>
              <w:jc w:val="both"/>
              <w:rPr>
                <w:sz w:val="28"/>
                <w:szCs w:val="28"/>
                <w:lang w:val="en-US"/>
              </w:rPr>
            </w:pPr>
            <w:r w:rsidRPr="0099137E">
              <w:rPr>
                <w:sz w:val="28"/>
                <w:szCs w:val="28"/>
                <w:lang w:val="en-US"/>
              </w:rPr>
              <w:t xml:space="preserve">Korporativ </w:t>
            </w:r>
            <w:r w:rsidRPr="00C25CE6">
              <w:rPr>
                <w:i/>
                <w:sz w:val="28"/>
                <w:szCs w:val="28"/>
                <w:lang w:val="en-US"/>
              </w:rPr>
              <w:t>IT</w:t>
            </w:r>
            <w:r>
              <w:rPr>
                <w:sz w:val="28"/>
                <w:szCs w:val="28"/>
                <w:lang w:val="en-US"/>
              </w:rPr>
              <w:t>-</w:t>
            </w:r>
            <w:r>
              <w:rPr>
                <w:sz w:val="28"/>
                <w:szCs w:val="28"/>
                <w:lang w:val="uz-Cyrl-UZ"/>
              </w:rPr>
              <w:t xml:space="preserve">tizimlarni olisdan boshqarish uchun ixtisoslashgan </w:t>
            </w:r>
            <w:r w:rsidRPr="0099137E">
              <w:rPr>
                <w:sz w:val="28"/>
                <w:szCs w:val="28"/>
                <w:lang w:val="en-US"/>
              </w:rPr>
              <w:t>provayder</w:t>
            </w:r>
            <w:r>
              <w:rPr>
                <w:sz w:val="28"/>
                <w:szCs w:val="28"/>
                <w:lang w:val="uz-Cyrl-UZ"/>
              </w:rPr>
              <w:t>.</w:t>
            </w:r>
          </w:p>
          <w:p w14:paraId="0F82B35D" w14:textId="77777777" w:rsidR="001543F4" w:rsidRPr="00B46087" w:rsidRDefault="001543F4" w:rsidP="003A7C3D">
            <w:pPr>
              <w:tabs>
                <w:tab w:val="left" w:pos="4320"/>
                <w:tab w:val="left" w:pos="4500"/>
              </w:tabs>
              <w:jc w:val="both"/>
              <w:rPr>
                <w:sz w:val="28"/>
                <w:szCs w:val="28"/>
                <w:lang w:val="en-US"/>
              </w:rPr>
            </w:pPr>
          </w:p>
          <w:p w14:paraId="2427A2C5" w14:textId="77777777" w:rsidR="001543F4" w:rsidRDefault="001543F4" w:rsidP="003A7C3D">
            <w:pPr>
              <w:tabs>
                <w:tab w:val="left" w:pos="4320"/>
                <w:tab w:val="left" w:pos="4500"/>
              </w:tabs>
              <w:jc w:val="both"/>
              <w:rPr>
                <w:sz w:val="28"/>
                <w:szCs w:val="28"/>
                <w:lang w:val="uz-Cyrl-UZ"/>
              </w:rPr>
            </w:pPr>
            <w:r>
              <w:rPr>
                <w:sz w:val="28"/>
                <w:szCs w:val="28"/>
              </w:rPr>
              <w:t xml:space="preserve">Корпоратив </w:t>
            </w:r>
            <w:r w:rsidRPr="00AD36D6">
              <w:rPr>
                <w:sz w:val="28"/>
                <w:szCs w:val="28"/>
                <w:lang w:val="en-US"/>
              </w:rPr>
              <w:t>IT</w:t>
            </w:r>
            <w:r w:rsidRPr="003219B5">
              <w:rPr>
                <w:sz w:val="28"/>
                <w:szCs w:val="28"/>
              </w:rPr>
              <w:t>-</w:t>
            </w:r>
            <w:r>
              <w:rPr>
                <w:sz w:val="28"/>
                <w:szCs w:val="28"/>
                <w:lang w:val="uz-Cyrl-UZ"/>
              </w:rPr>
              <w:t>тизимларни олисдан бошқа</w:t>
            </w:r>
            <w:r w:rsidRPr="001866B2">
              <w:rPr>
                <w:sz w:val="28"/>
                <w:szCs w:val="28"/>
              </w:rPr>
              <w:t>-</w:t>
            </w:r>
            <w:r>
              <w:rPr>
                <w:sz w:val="28"/>
                <w:szCs w:val="28"/>
                <w:lang w:val="uz-Cyrl-UZ"/>
              </w:rPr>
              <w:t xml:space="preserve">риш учун ихтисослашган </w:t>
            </w:r>
            <w:r>
              <w:rPr>
                <w:sz w:val="28"/>
                <w:szCs w:val="28"/>
              </w:rPr>
              <w:t>провайдер</w:t>
            </w:r>
            <w:r>
              <w:rPr>
                <w:sz w:val="28"/>
                <w:szCs w:val="28"/>
                <w:lang w:val="uz-Cyrl-UZ"/>
              </w:rPr>
              <w:t>.</w:t>
            </w:r>
          </w:p>
          <w:p w14:paraId="1F9C2AF2" w14:textId="77777777" w:rsidR="001543F4" w:rsidRPr="00AD36D6" w:rsidRDefault="001543F4" w:rsidP="003A7C3D">
            <w:pPr>
              <w:tabs>
                <w:tab w:val="left" w:pos="4320"/>
                <w:tab w:val="left" w:pos="4500"/>
              </w:tabs>
              <w:jc w:val="both"/>
              <w:rPr>
                <w:sz w:val="28"/>
                <w:szCs w:val="28"/>
                <w:lang w:val="uz-Cyrl-UZ"/>
              </w:rPr>
            </w:pPr>
          </w:p>
        </w:tc>
      </w:tr>
      <w:tr w:rsidR="001543F4" w:rsidRPr="0088042C" w14:paraId="753CF422" w14:textId="77777777">
        <w:trPr>
          <w:tblCellSpacing w:w="0" w:type="dxa"/>
          <w:jc w:val="center"/>
        </w:trPr>
        <w:tc>
          <w:tcPr>
            <w:tcW w:w="2079" w:type="pct"/>
          </w:tcPr>
          <w:p w14:paraId="376192A2" w14:textId="77777777" w:rsidR="001543F4" w:rsidRPr="001C7AA6" w:rsidRDefault="001543F4" w:rsidP="003A7C3D">
            <w:pPr>
              <w:tabs>
                <w:tab w:val="left" w:pos="4320"/>
                <w:tab w:val="left" w:pos="4500"/>
              </w:tabs>
              <w:rPr>
                <w:b/>
                <w:sz w:val="28"/>
                <w:szCs w:val="28"/>
                <w:lang w:val="uz-Cyrl-UZ"/>
              </w:rPr>
            </w:pPr>
            <w:r w:rsidRPr="001C7AA6">
              <w:rPr>
                <w:b/>
                <w:sz w:val="28"/>
                <w:szCs w:val="28"/>
                <w:lang w:val="uz-Cyrl-UZ"/>
              </w:rPr>
              <w:t>Программа</w:t>
            </w:r>
          </w:p>
          <w:p w14:paraId="35432380" w14:textId="77777777" w:rsidR="001543F4" w:rsidRPr="001C7AA6" w:rsidRDefault="001543F4" w:rsidP="003A7C3D">
            <w:pPr>
              <w:rPr>
                <w:b/>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dastur</w:t>
            </w:r>
          </w:p>
          <w:p w14:paraId="6BB5A663" w14:textId="6271BA04" w:rsidR="001543F4" w:rsidRPr="001C7AA6" w:rsidRDefault="000B536F" w:rsidP="003A7C3D">
            <w:pPr>
              <w:rPr>
                <w:sz w:val="28"/>
                <w:szCs w:val="28"/>
                <w:lang w:val="uz-Cyrl-UZ"/>
              </w:rPr>
            </w:pPr>
            <w:r>
              <w:rPr>
                <w:sz w:val="28"/>
                <w:szCs w:val="28"/>
                <w:lang w:val="uz-Cyrl-UZ"/>
              </w:rPr>
              <w:t xml:space="preserve"> </w:t>
            </w:r>
            <w:r w:rsidR="001543F4" w:rsidRPr="001C7AA6">
              <w:rPr>
                <w:sz w:val="28"/>
                <w:szCs w:val="28"/>
                <w:lang w:val="uz-Cyrl-UZ"/>
              </w:rPr>
              <w:t xml:space="preserve">дастур </w:t>
            </w:r>
          </w:p>
          <w:p w14:paraId="32BD0958" w14:textId="50EC4DDA" w:rsidR="001543F4" w:rsidRPr="001025CD" w:rsidRDefault="001543F4" w:rsidP="003A7C3D">
            <w:pPr>
              <w:tabs>
                <w:tab w:val="left" w:pos="4320"/>
                <w:tab w:val="left" w:pos="4500"/>
              </w:tabs>
              <w:rPr>
                <w:sz w:val="28"/>
                <w:szCs w:val="28"/>
                <w:lang w:val="uz-Cyrl-UZ"/>
              </w:rPr>
            </w:pPr>
            <w:r w:rsidRPr="001C7AA6">
              <w:rPr>
                <w:b/>
                <w:sz w:val="28"/>
                <w:szCs w:val="28"/>
                <w:lang w:val="uz-Cyrl-UZ"/>
              </w:rPr>
              <w:t xml:space="preserve">en </w:t>
            </w:r>
            <w:r w:rsidRPr="003219B5">
              <w:rPr>
                <w:sz w:val="28"/>
                <w:szCs w:val="28"/>
                <w:lang w:val="uz-Cyrl-UZ"/>
              </w:rPr>
              <w:t>-</w:t>
            </w:r>
            <w:r w:rsidRPr="001C7AA6">
              <w:rPr>
                <w:b/>
                <w:sz w:val="28"/>
                <w:szCs w:val="28"/>
                <w:lang w:val="uz-Cyrl-UZ"/>
              </w:rPr>
              <w:t xml:space="preserve"> </w:t>
            </w:r>
            <w:r w:rsidRPr="001C7AA6">
              <w:rPr>
                <w:sz w:val="28"/>
                <w:szCs w:val="28"/>
                <w:lang w:val="uz-Cyrl-UZ"/>
              </w:rPr>
              <w:t>program</w:t>
            </w:r>
            <w:r w:rsidR="00D7251A">
              <w:rPr>
                <w:sz w:val="28"/>
                <w:szCs w:val="28"/>
                <w:lang w:val="uz-Cyrl-UZ"/>
              </w:rPr>
              <w:t xml:space="preserve"> </w:t>
            </w:r>
          </w:p>
          <w:p w14:paraId="191C45AB" w14:textId="77777777" w:rsidR="001543F4" w:rsidRPr="001676C2" w:rsidRDefault="001543F4" w:rsidP="003A7C3D">
            <w:pPr>
              <w:rPr>
                <w:b/>
                <w:sz w:val="28"/>
                <w:szCs w:val="28"/>
                <w:lang w:val="uz-Cyrl-UZ"/>
              </w:rPr>
            </w:pPr>
          </w:p>
        </w:tc>
        <w:tc>
          <w:tcPr>
            <w:tcW w:w="2921" w:type="pct"/>
          </w:tcPr>
          <w:p w14:paraId="6CA97CA5" w14:textId="323C8244" w:rsidR="001543F4" w:rsidRPr="00EB4564" w:rsidRDefault="001543F4" w:rsidP="003A7C3D">
            <w:pPr>
              <w:jc w:val="both"/>
              <w:rPr>
                <w:sz w:val="28"/>
                <w:szCs w:val="28"/>
              </w:rPr>
            </w:pPr>
            <w:r w:rsidRPr="00EB4564">
              <w:rPr>
                <w:sz w:val="28"/>
                <w:szCs w:val="28"/>
              </w:rPr>
              <w:t>Последовательность команд на каком-либо языке программирования или команд процессора, описывающая решение определённой задачи.</w:t>
            </w:r>
            <w:r w:rsidR="00D7251A">
              <w:rPr>
                <w:sz w:val="28"/>
                <w:szCs w:val="28"/>
              </w:rPr>
              <w:t xml:space="preserve"> </w:t>
            </w:r>
          </w:p>
          <w:p w14:paraId="3D1FC9BE" w14:textId="77777777" w:rsidR="001543F4" w:rsidRPr="00E326CD" w:rsidRDefault="001543F4" w:rsidP="003A7C3D">
            <w:pPr>
              <w:jc w:val="both"/>
              <w:rPr>
                <w:sz w:val="28"/>
                <w:szCs w:val="28"/>
              </w:rPr>
            </w:pPr>
          </w:p>
          <w:p w14:paraId="078B44FC" w14:textId="77777777" w:rsidR="001543F4" w:rsidRPr="00E326CD" w:rsidRDefault="001543F4" w:rsidP="003A7C3D">
            <w:pPr>
              <w:jc w:val="both"/>
              <w:rPr>
                <w:sz w:val="28"/>
                <w:szCs w:val="28"/>
                <w:lang w:val="en-US"/>
              </w:rPr>
            </w:pPr>
            <w:r w:rsidRPr="00EB4564">
              <w:rPr>
                <w:sz w:val="28"/>
                <w:szCs w:val="28"/>
                <w:lang w:val="en-US"/>
              </w:rPr>
              <w:t>M</w:t>
            </w:r>
            <w:r>
              <w:rPr>
                <w:sz w:val="28"/>
                <w:szCs w:val="28"/>
                <w:lang w:val="en-US"/>
              </w:rPr>
              <w:t>a’</w:t>
            </w:r>
            <w:r w:rsidRPr="00EB4564">
              <w:rPr>
                <w:sz w:val="28"/>
                <w:szCs w:val="28"/>
                <w:lang w:val="en-US"/>
              </w:rPr>
              <w:t>lum bir masalaning hal etilishini tavsiflovchi, qandaydir dasturlash tilidagi komandalar yoki protsessor komandalari ketma-ketligi</w:t>
            </w:r>
            <w:r w:rsidRPr="00E326CD">
              <w:rPr>
                <w:sz w:val="28"/>
                <w:szCs w:val="28"/>
                <w:lang w:val="en-US"/>
              </w:rPr>
              <w:t>.</w:t>
            </w:r>
          </w:p>
          <w:p w14:paraId="04E22B8D" w14:textId="77777777" w:rsidR="001543F4" w:rsidRPr="001676C2" w:rsidRDefault="001543F4" w:rsidP="003A7C3D">
            <w:pPr>
              <w:jc w:val="both"/>
              <w:rPr>
                <w:sz w:val="28"/>
                <w:szCs w:val="28"/>
                <w:lang w:val="en-US"/>
              </w:rPr>
            </w:pPr>
          </w:p>
          <w:p w14:paraId="73AD75F2" w14:textId="78A6839B" w:rsidR="000D1391" w:rsidRDefault="001543F4" w:rsidP="003A7C3D">
            <w:pPr>
              <w:jc w:val="both"/>
              <w:rPr>
                <w:sz w:val="28"/>
                <w:szCs w:val="28"/>
              </w:rPr>
            </w:pPr>
            <w:r w:rsidRPr="00EB4564">
              <w:rPr>
                <w:sz w:val="28"/>
                <w:szCs w:val="28"/>
              </w:rPr>
              <w:t>Маълум бир масаланинг ҳал этилишини тавсифловчи, қандайдир дастурлаш тилидаги командалар ёки процессор командалари кетма-кетлиги.</w:t>
            </w:r>
            <w:r w:rsidR="00D7251A">
              <w:rPr>
                <w:sz w:val="28"/>
                <w:szCs w:val="28"/>
              </w:rPr>
              <w:t xml:space="preserve"> </w:t>
            </w:r>
          </w:p>
          <w:p w14:paraId="6092A7D1" w14:textId="3D5F4B83" w:rsidR="001543F4" w:rsidRPr="00990715" w:rsidRDefault="00D7251A" w:rsidP="003A7C3D">
            <w:pPr>
              <w:jc w:val="both"/>
              <w:rPr>
                <w:sz w:val="28"/>
                <w:szCs w:val="28"/>
              </w:rPr>
            </w:pPr>
            <w:r>
              <w:rPr>
                <w:sz w:val="28"/>
                <w:szCs w:val="28"/>
              </w:rPr>
              <w:t xml:space="preserve"> </w:t>
            </w:r>
          </w:p>
        </w:tc>
      </w:tr>
      <w:tr w:rsidR="001543F4" w:rsidRPr="0088042C" w14:paraId="7E83792B" w14:textId="77777777">
        <w:trPr>
          <w:tblCellSpacing w:w="0" w:type="dxa"/>
          <w:jc w:val="center"/>
        </w:trPr>
        <w:tc>
          <w:tcPr>
            <w:tcW w:w="2079" w:type="pct"/>
          </w:tcPr>
          <w:p w14:paraId="3E6EBC2E" w14:textId="77777777" w:rsidR="001543F4" w:rsidRPr="00BA2229" w:rsidRDefault="001543F4" w:rsidP="00724ABA">
            <w:pPr>
              <w:tabs>
                <w:tab w:val="left" w:pos="4320"/>
                <w:tab w:val="left" w:pos="4500"/>
              </w:tabs>
              <w:rPr>
                <w:b/>
                <w:sz w:val="28"/>
                <w:szCs w:val="28"/>
              </w:rPr>
            </w:pPr>
            <w:r w:rsidRPr="009641A5">
              <w:rPr>
                <w:b/>
                <w:sz w:val="28"/>
                <w:szCs w:val="28"/>
              </w:rPr>
              <w:t>Программа в машинном коде</w:t>
            </w:r>
          </w:p>
          <w:p w14:paraId="3936060E" w14:textId="77777777" w:rsidR="001543F4" w:rsidRDefault="001543F4" w:rsidP="00724ABA">
            <w:pPr>
              <w:tabs>
                <w:tab w:val="left" w:pos="4320"/>
                <w:tab w:val="left" w:pos="4500"/>
              </w:tabs>
              <w:rPr>
                <w:sz w:val="28"/>
                <w:szCs w:val="28"/>
                <w:lang w:val="uz-Cyrl-UZ"/>
              </w:rPr>
            </w:pPr>
            <w:r>
              <w:rPr>
                <w:b/>
                <w:sz w:val="28"/>
                <w:szCs w:val="28"/>
                <w:lang w:val="en-US"/>
              </w:rPr>
              <w:t>uz</w:t>
            </w:r>
            <w:r w:rsidRPr="00F60365">
              <w:rPr>
                <w:b/>
                <w:sz w:val="28"/>
                <w:szCs w:val="28"/>
              </w:rPr>
              <w:t xml:space="preserve"> </w:t>
            </w:r>
            <w:r w:rsidRPr="00F60365">
              <w:rPr>
                <w:sz w:val="28"/>
                <w:szCs w:val="28"/>
              </w:rPr>
              <w:t>-</w:t>
            </w:r>
            <w:r>
              <w:rPr>
                <w:sz w:val="28"/>
                <w:szCs w:val="28"/>
                <w:lang w:val="uz-Cyrl-UZ"/>
              </w:rPr>
              <w:t xml:space="preserve"> mashina kodi</w:t>
            </w:r>
            <w:r w:rsidRPr="00544240">
              <w:rPr>
                <w:sz w:val="28"/>
                <w:szCs w:val="28"/>
                <w:lang w:val="en-US"/>
              </w:rPr>
              <w:t>dagi</w:t>
            </w:r>
            <w:r w:rsidRPr="00F60365">
              <w:rPr>
                <w:sz w:val="28"/>
                <w:szCs w:val="28"/>
              </w:rPr>
              <w:t xml:space="preserve"> </w:t>
            </w:r>
            <w:r w:rsidRPr="00544240">
              <w:rPr>
                <w:sz w:val="28"/>
                <w:szCs w:val="28"/>
                <w:lang w:val="en-US"/>
              </w:rPr>
              <w:t>dastur</w:t>
            </w:r>
          </w:p>
          <w:p w14:paraId="68931CA7" w14:textId="0648AAA7" w:rsidR="001543F4" w:rsidRPr="009641A5" w:rsidRDefault="000B536F" w:rsidP="00724ABA">
            <w:pPr>
              <w:tabs>
                <w:tab w:val="left" w:pos="4320"/>
                <w:tab w:val="left" w:pos="4500"/>
              </w:tabs>
              <w:rPr>
                <w:sz w:val="28"/>
                <w:szCs w:val="28"/>
                <w:lang w:val="uz-Cyrl-UZ"/>
              </w:rPr>
            </w:pPr>
            <w:r>
              <w:rPr>
                <w:b/>
                <w:sz w:val="28"/>
                <w:szCs w:val="28"/>
                <w:lang w:val="uz-Cyrl-UZ"/>
              </w:rPr>
              <w:t xml:space="preserve"> </w:t>
            </w:r>
            <w:r w:rsidR="001543F4">
              <w:rPr>
                <w:sz w:val="28"/>
                <w:szCs w:val="28"/>
                <w:lang w:val="uz-Cyrl-UZ"/>
              </w:rPr>
              <w:t>машина коди</w:t>
            </w:r>
            <w:r w:rsidR="001543F4" w:rsidRPr="009641A5">
              <w:rPr>
                <w:sz w:val="28"/>
                <w:szCs w:val="28"/>
                <w:lang w:val="uz-Cyrl-UZ"/>
              </w:rPr>
              <w:t>даги дастур</w:t>
            </w:r>
          </w:p>
          <w:p w14:paraId="6EBF1D23" w14:textId="77777777" w:rsidR="001543F4" w:rsidRPr="009641A5" w:rsidRDefault="001543F4" w:rsidP="00724ABA">
            <w:pPr>
              <w:tabs>
                <w:tab w:val="left" w:pos="4320"/>
                <w:tab w:val="left" w:pos="4500"/>
              </w:tabs>
              <w:rPr>
                <w:sz w:val="28"/>
                <w:szCs w:val="28"/>
                <w:lang w:val="uz-Cyrl-UZ"/>
              </w:rPr>
            </w:pPr>
            <w:r w:rsidRPr="009641A5">
              <w:rPr>
                <w:b/>
                <w:sz w:val="28"/>
                <w:szCs w:val="28"/>
                <w:lang w:val="uz-Cyrl-UZ"/>
              </w:rPr>
              <w:t xml:space="preserve">en </w:t>
            </w:r>
            <w:r w:rsidRPr="009641A5">
              <w:rPr>
                <w:sz w:val="28"/>
                <w:szCs w:val="28"/>
                <w:lang w:val="uz-Cyrl-UZ"/>
              </w:rPr>
              <w:t xml:space="preserve">- аbsolute code </w:t>
            </w:r>
          </w:p>
          <w:p w14:paraId="34CDCC30" w14:textId="77777777" w:rsidR="001543F4" w:rsidRPr="009641A5" w:rsidRDefault="001543F4" w:rsidP="00724ABA">
            <w:pPr>
              <w:tabs>
                <w:tab w:val="left" w:pos="4320"/>
                <w:tab w:val="left" w:pos="4500"/>
              </w:tabs>
              <w:rPr>
                <w:sz w:val="28"/>
                <w:szCs w:val="28"/>
                <w:lang w:val="uz-Cyrl-UZ"/>
              </w:rPr>
            </w:pPr>
          </w:p>
        </w:tc>
        <w:tc>
          <w:tcPr>
            <w:tcW w:w="2921" w:type="pct"/>
          </w:tcPr>
          <w:p w14:paraId="561F2CAC" w14:textId="77777777" w:rsidR="001543F4" w:rsidRDefault="001543F4" w:rsidP="00724ABA">
            <w:pPr>
              <w:tabs>
                <w:tab w:val="left" w:pos="4320"/>
                <w:tab w:val="left" w:pos="4500"/>
              </w:tabs>
              <w:jc w:val="both"/>
              <w:rPr>
                <w:sz w:val="28"/>
                <w:szCs w:val="28"/>
                <w:lang w:val="uz-Cyrl-UZ"/>
              </w:rPr>
            </w:pPr>
            <w:r>
              <w:rPr>
                <w:sz w:val="28"/>
                <w:szCs w:val="28"/>
              </w:rPr>
              <w:t>Н</w:t>
            </w:r>
            <w:r>
              <w:rPr>
                <w:sz w:val="28"/>
                <w:szCs w:val="28"/>
                <w:lang w:val="uz-Cyrl-UZ"/>
              </w:rPr>
              <w:t xml:space="preserve">еперемещаемая программа, привязанная к </w:t>
            </w:r>
            <w:r>
              <w:rPr>
                <w:sz w:val="28"/>
                <w:szCs w:val="28"/>
              </w:rPr>
              <w:t xml:space="preserve">абсолютным, </w:t>
            </w:r>
            <w:r>
              <w:rPr>
                <w:sz w:val="28"/>
                <w:szCs w:val="28"/>
                <w:lang w:val="uz-Cyrl-UZ"/>
              </w:rPr>
              <w:t xml:space="preserve">физическим адресам компью-тера. </w:t>
            </w:r>
          </w:p>
          <w:p w14:paraId="05019728" w14:textId="77777777" w:rsidR="001543F4" w:rsidRPr="003A72AB" w:rsidRDefault="001543F4" w:rsidP="00724ABA">
            <w:pPr>
              <w:tabs>
                <w:tab w:val="left" w:pos="4320"/>
                <w:tab w:val="left" w:pos="4500"/>
              </w:tabs>
              <w:jc w:val="both"/>
              <w:rPr>
                <w:bCs/>
                <w:sz w:val="28"/>
                <w:szCs w:val="28"/>
              </w:rPr>
            </w:pPr>
          </w:p>
          <w:p w14:paraId="291096C0" w14:textId="77777777" w:rsidR="001543F4" w:rsidRDefault="001543F4" w:rsidP="00724ABA">
            <w:pPr>
              <w:tabs>
                <w:tab w:val="left" w:pos="4320"/>
                <w:tab w:val="left" w:pos="4500"/>
              </w:tabs>
              <w:jc w:val="both"/>
              <w:rPr>
                <w:bCs/>
                <w:sz w:val="28"/>
                <w:szCs w:val="28"/>
                <w:lang w:val="uz-Cyrl-UZ"/>
              </w:rPr>
            </w:pPr>
            <w:r w:rsidRPr="00544240">
              <w:rPr>
                <w:bCs/>
                <w:sz w:val="28"/>
                <w:szCs w:val="28"/>
                <w:lang w:val="en-US"/>
              </w:rPr>
              <w:t xml:space="preserve">Kompyuterning absolyut, fizik adreslariga bog‘langan ko‘chirilmaydigan dastur. </w:t>
            </w:r>
          </w:p>
          <w:p w14:paraId="7C740695" w14:textId="77777777" w:rsidR="001543F4" w:rsidRPr="00FF3B03" w:rsidRDefault="001543F4" w:rsidP="00724ABA">
            <w:pPr>
              <w:tabs>
                <w:tab w:val="left" w:pos="4320"/>
                <w:tab w:val="left" w:pos="4500"/>
              </w:tabs>
              <w:jc w:val="both"/>
              <w:rPr>
                <w:bCs/>
                <w:sz w:val="28"/>
                <w:szCs w:val="28"/>
                <w:lang w:val="uz-Cyrl-UZ"/>
              </w:rPr>
            </w:pPr>
          </w:p>
          <w:p w14:paraId="0A2D833C" w14:textId="77777777" w:rsidR="001543F4" w:rsidRDefault="001543F4" w:rsidP="00724ABA">
            <w:pPr>
              <w:tabs>
                <w:tab w:val="left" w:pos="4320"/>
                <w:tab w:val="left" w:pos="4500"/>
              </w:tabs>
              <w:jc w:val="both"/>
              <w:rPr>
                <w:bCs/>
                <w:sz w:val="28"/>
                <w:szCs w:val="28"/>
              </w:rPr>
            </w:pPr>
            <w:r>
              <w:rPr>
                <w:bCs/>
                <w:sz w:val="28"/>
                <w:szCs w:val="28"/>
              </w:rPr>
              <w:t>Компьютернинг</w:t>
            </w:r>
            <w:r w:rsidRPr="005B6905">
              <w:rPr>
                <w:bCs/>
                <w:sz w:val="28"/>
                <w:szCs w:val="28"/>
              </w:rPr>
              <w:t xml:space="preserve"> </w:t>
            </w:r>
            <w:r>
              <w:rPr>
                <w:bCs/>
                <w:sz w:val="28"/>
                <w:szCs w:val="28"/>
              </w:rPr>
              <w:t>абсолют</w:t>
            </w:r>
            <w:r w:rsidRPr="005B6905">
              <w:rPr>
                <w:bCs/>
                <w:sz w:val="28"/>
                <w:szCs w:val="28"/>
              </w:rPr>
              <w:t xml:space="preserve">, </w:t>
            </w:r>
            <w:r>
              <w:rPr>
                <w:bCs/>
                <w:sz w:val="28"/>
                <w:szCs w:val="28"/>
              </w:rPr>
              <w:t>физик</w:t>
            </w:r>
            <w:r w:rsidRPr="005B6905">
              <w:rPr>
                <w:bCs/>
                <w:sz w:val="28"/>
                <w:szCs w:val="28"/>
              </w:rPr>
              <w:t xml:space="preserve"> </w:t>
            </w:r>
            <w:r>
              <w:rPr>
                <w:bCs/>
                <w:sz w:val="28"/>
                <w:szCs w:val="28"/>
              </w:rPr>
              <w:t>адресларига</w:t>
            </w:r>
            <w:r w:rsidRPr="005B6905">
              <w:rPr>
                <w:bCs/>
                <w:sz w:val="28"/>
                <w:szCs w:val="28"/>
              </w:rPr>
              <w:t xml:space="preserve"> </w:t>
            </w:r>
            <w:r>
              <w:rPr>
                <w:bCs/>
                <w:sz w:val="28"/>
                <w:szCs w:val="28"/>
              </w:rPr>
              <w:t>боғланган</w:t>
            </w:r>
            <w:r w:rsidRPr="005B6905">
              <w:rPr>
                <w:bCs/>
                <w:sz w:val="28"/>
                <w:szCs w:val="28"/>
              </w:rPr>
              <w:t xml:space="preserve"> </w:t>
            </w:r>
            <w:r>
              <w:rPr>
                <w:bCs/>
                <w:sz w:val="28"/>
                <w:szCs w:val="28"/>
              </w:rPr>
              <w:t>кўчирилмайдиган</w:t>
            </w:r>
            <w:r w:rsidRPr="005B6905">
              <w:rPr>
                <w:bCs/>
                <w:sz w:val="28"/>
                <w:szCs w:val="28"/>
              </w:rPr>
              <w:t xml:space="preserve"> </w:t>
            </w:r>
            <w:r>
              <w:rPr>
                <w:bCs/>
                <w:sz w:val="28"/>
                <w:szCs w:val="28"/>
              </w:rPr>
              <w:t>дастур</w:t>
            </w:r>
            <w:r w:rsidRPr="005B6905">
              <w:rPr>
                <w:bCs/>
                <w:sz w:val="28"/>
                <w:szCs w:val="28"/>
              </w:rPr>
              <w:t xml:space="preserve">. </w:t>
            </w:r>
          </w:p>
          <w:p w14:paraId="0F104714" w14:textId="77777777" w:rsidR="000D1391" w:rsidRPr="00AD08AA" w:rsidRDefault="000D1391" w:rsidP="00724ABA">
            <w:pPr>
              <w:tabs>
                <w:tab w:val="left" w:pos="4320"/>
                <w:tab w:val="left" w:pos="4500"/>
              </w:tabs>
              <w:jc w:val="both"/>
              <w:rPr>
                <w:bCs/>
                <w:sz w:val="28"/>
                <w:szCs w:val="28"/>
                <w:lang w:val="uz-Cyrl-UZ"/>
              </w:rPr>
            </w:pPr>
          </w:p>
        </w:tc>
      </w:tr>
      <w:tr w:rsidR="001543F4" w:rsidRPr="000B536F" w14:paraId="79D93225" w14:textId="77777777">
        <w:trPr>
          <w:tblCellSpacing w:w="0" w:type="dxa"/>
          <w:jc w:val="center"/>
        </w:trPr>
        <w:tc>
          <w:tcPr>
            <w:tcW w:w="2079" w:type="pct"/>
          </w:tcPr>
          <w:p w14:paraId="14CC5B96" w14:textId="77777777" w:rsidR="001543F4" w:rsidRPr="001025CD" w:rsidRDefault="001543F4" w:rsidP="003A7C3D">
            <w:pPr>
              <w:rPr>
                <w:b/>
                <w:bCs/>
                <w:sz w:val="28"/>
                <w:szCs w:val="28"/>
                <w:lang w:val="uz-Cyrl-UZ"/>
              </w:rPr>
            </w:pPr>
            <w:r w:rsidRPr="001C7AA6">
              <w:rPr>
                <w:b/>
                <w:sz w:val="28"/>
                <w:szCs w:val="28"/>
                <w:lang w:val="uz-Cyrl-UZ"/>
              </w:rPr>
              <w:lastRenderedPageBreak/>
              <w:t>Программирование</w:t>
            </w:r>
          </w:p>
          <w:p w14:paraId="7EE251CB" w14:textId="77777777" w:rsidR="001543F4" w:rsidRPr="001C7AA6" w:rsidRDefault="001543F4" w:rsidP="003A7C3D">
            <w:pPr>
              <w:rPr>
                <w:b/>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1C7AA6">
              <w:rPr>
                <w:sz w:val="28"/>
                <w:szCs w:val="28"/>
                <w:lang w:val="uz-Cyrl-UZ"/>
              </w:rPr>
              <w:t xml:space="preserve"> dasturlash</w:t>
            </w:r>
          </w:p>
          <w:p w14:paraId="4B68E3D0" w14:textId="7BEF893D" w:rsidR="001543F4" w:rsidRPr="001C7AA6" w:rsidRDefault="000B536F" w:rsidP="003A7C3D">
            <w:pPr>
              <w:rPr>
                <w:sz w:val="28"/>
                <w:szCs w:val="28"/>
                <w:lang w:val="uz-Cyrl-UZ"/>
              </w:rPr>
            </w:pPr>
            <w:r>
              <w:rPr>
                <w:sz w:val="28"/>
                <w:szCs w:val="28"/>
                <w:lang w:val="uz-Cyrl-UZ"/>
              </w:rPr>
              <w:t xml:space="preserve"> </w:t>
            </w:r>
            <w:r w:rsidR="001543F4" w:rsidRPr="001C7AA6">
              <w:rPr>
                <w:sz w:val="28"/>
                <w:szCs w:val="28"/>
                <w:lang w:val="uz-Cyrl-UZ"/>
              </w:rPr>
              <w:t>дастурлаш</w:t>
            </w:r>
          </w:p>
          <w:p w14:paraId="11F88133" w14:textId="77777777" w:rsidR="001543F4" w:rsidRPr="001025CD" w:rsidRDefault="001543F4" w:rsidP="003A7C3D">
            <w:pPr>
              <w:rPr>
                <w:sz w:val="28"/>
                <w:szCs w:val="28"/>
                <w:lang w:val="uz-Cyrl-UZ"/>
              </w:rPr>
            </w:pPr>
            <w:r w:rsidRPr="001C7AA6">
              <w:rPr>
                <w:b/>
                <w:sz w:val="28"/>
                <w:szCs w:val="28"/>
                <w:lang w:val="uz-Cyrl-UZ"/>
              </w:rPr>
              <w:t xml:space="preserve">en </w:t>
            </w:r>
            <w:r w:rsidRPr="00185C6C">
              <w:rPr>
                <w:sz w:val="28"/>
                <w:szCs w:val="28"/>
                <w:lang w:val="uz-Cyrl-UZ"/>
              </w:rPr>
              <w:t>-</w:t>
            </w:r>
            <w:r w:rsidRPr="001C7AA6">
              <w:rPr>
                <w:sz w:val="28"/>
                <w:szCs w:val="28"/>
                <w:lang w:val="uz-Cyrl-UZ"/>
              </w:rPr>
              <w:t xml:space="preserve"> programming </w:t>
            </w:r>
          </w:p>
          <w:p w14:paraId="058144D1" w14:textId="77777777" w:rsidR="001543F4" w:rsidRPr="001C7AA6" w:rsidRDefault="001543F4" w:rsidP="003A7C3D">
            <w:pPr>
              <w:rPr>
                <w:b/>
                <w:sz w:val="28"/>
                <w:szCs w:val="28"/>
                <w:lang w:val="uz-Cyrl-UZ"/>
              </w:rPr>
            </w:pPr>
          </w:p>
        </w:tc>
        <w:tc>
          <w:tcPr>
            <w:tcW w:w="2921" w:type="pct"/>
          </w:tcPr>
          <w:p w14:paraId="4B39BDBF" w14:textId="2EA86614" w:rsidR="001543F4" w:rsidRPr="00EB4564" w:rsidRDefault="001543F4" w:rsidP="003A7C3D">
            <w:pPr>
              <w:jc w:val="both"/>
              <w:rPr>
                <w:sz w:val="28"/>
                <w:szCs w:val="28"/>
              </w:rPr>
            </w:pPr>
            <w:r w:rsidRPr="00EB4564">
              <w:rPr>
                <w:sz w:val="28"/>
                <w:szCs w:val="28"/>
              </w:rPr>
              <w:t>Процесс проектирования, написания, отладки,</w:t>
            </w:r>
            <w:r w:rsidR="00D7251A">
              <w:rPr>
                <w:sz w:val="28"/>
                <w:szCs w:val="28"/>
              </w:rPr>
              <w:t xml:space="preserve"> </w:t>
            </w:r>
            <w:r w:rsidRPr="00EB4564">
              <w:rPr>
                <w:sz w:val="28"/>
                <w:szCs w:val="28"/>
              </w:rPr>
              <w:t>тестирования, документирования и поддержки программного обеспечения.</w:t>
            </w:r>
            <w:r w:rsidR="00D7251A">
              <w:rPr>
                <w:sz w:val="28"/>
                <w:szCs w:val="28"/>
              </w:rPr>
              <w:t xml:space="preserve"> </w:t>
            </w:r>
          </w:p>
          <w:p w14:paraId="01312E98" w14:textId="77777777" w:rsidR="001543F4" w:rsidRPr="00EB4564" w:rsidRDefault="001543F4" w:rsidP="003A7C3D">
            <w:pPr>
              <w:jc w:val="both"/>
              <w:rPr>
                <w:sz w:val="28"/>
                <w:szCs w:val="28"/>
              </w:rPr>
            </w:pPr>
          </w:p>
          <w:p w14:paraId="56D52767" w14:textId="77777777" w:rsidR="001543F4" w:rsidRPr="00EB4564" w:rsidRDefault="001543F4" w:rsidP="003A7C3D">
            <w:pPr>
              <w:jc w:val="both"/>
              <w:rPr>
                <w:sz w:val="28"/>
                <w:szCs w:val="28"/>
                <w:lang w:val="en-US"/>
              </w:rPr>
            </w:pPr>
            <w:r w:rsidRPr="00EB4564">
              <w:rPr>
                <w:sz w:val="28"/>
                <w:szCs w:val="28"/>
                <w:lang w:val="en-US"/>
              </w:rPr>
              <w:t>Dasturiy t</w:t>
            </w:r>
            <w:r>
              <w:rPr>
                <w:sz w:val="28"/>
                <w:szCs w:val="28"/>
                <w:lang w:val="en-US"/>
              </w:rPr>
              <w:t>a’</w:t>
            </w:r>
            <w:r w:rsidRPr="00EB4564">
              <w:rPr>
                <w:sz w:val="28"/>
                <w:szCs w:val="28"/>
                <w:lang w:val="en-US"/>
              </w:rPr>
              <w:t>minotni loyihalash, yozish, sozlash, testlash, hujjatlashtirish va q</w:t>
            </w:r>
            <w:r>
              <w:rPr>
                <w:sz w:val="28"/>
                <w:szCs w:val="28"/>
                <w:lang w:val="en-US"/>
              </w:rPr>
              <w:t>o‘</w:t>
            </w:r>
            <w:r w:rsidRPr="00EB4564">
              <w:rPr>
                <w:sz w:val="28"/>
                <w:szCs w:val="28"/>
                <w:lang w:val="en-US"/>
              </w:rPr>
              <w:t>llash jarayoni.</w:t>
            </w:r>
          </w:p>
          <w:p w14:paraId="4A557E60" w14:textId="77777777" w:rsidR="001543F4" w:rsidRPr="002A12CF" w:rsidRDefault="001543F4" w:rsidP="003A7C3D">
            <w:pPr>
              <w:jc w:val="both"/>
              <w:rPr>
                <w:sz w:val="28"/>
                <w:szCs w:val="28"/>
                <w:lang w:val="en-US"/>
              </w:rPr>
            </w:pPr>
          </w:p>
          <w:p w14:paraId="4CDDF3A7" w14:textId="5C3A5ED7" w:rsidR="001543F4" w:rsidRPr="00BC237B" w:rsidRDefault="001543F4" w:rsidP="003A7C3D">
            <w:pPr>
              <w:jc w:val="both"/>
              <w:rPr>
                <w:sz w:val="28"/>
                <w:szCs w:val="28"/>
                <w:lang w:val="en-US"/>
              </w:rPr>
            </w:pPr>
            <w:r w:rsidRPr="00EB4564">
              <w:rPr>
                <w:sz w:val="28"/>
                <w:szCs w:val="28"/>
              </w:rPr>
              <w:t>Дастурий</w:t>
            </w:r>
            <w:r w:rsidRPr="002A12CF">
              <w:rPr>
                <w:sz w:val="28"/>
                <w:szCs w:val="28"/>
                <w:lang w:val="en-US"/>
              </w:rPr>
              <w:t xml:space="preserve"> </w:t>
            </w:r>
            <w:r w:rsidRPr="00EB4564">
              <w:rPr>
                <w:sz w:val="28"/>
                <w:szCs w:val="28"/>
              </w:rPr>
              <w:t>таъминотни</w:t>
            </w:r>
            <w:r w:rsidRPr="002A12CF">
              <w:rPr>
                <w:sz w:val="28"/>
                <w:szCs w:val="28"/>
                <w:lang w:val="en-US"/>
              </w:rPr>
              <w:t xml:space="preserve"> </w:t>
            </w:r>
            <w:r w:rsidRPr="00EB4564">
              <w:rPr>
                <w:sz w:val="28"/>
                <w:szCs w:val="28"/>
              </w:rPr>
              <w:t>лойиҳалаш</w:t>
            </w:r>
            <w:r w:rsidRPr="002A12CF">
              <w:rPr>
                <w:sz w:val="28"/>
                <w:szCs w:val="28"/>
                <w:lang w:val="en-US"/>
              </w:rPr>
              <w:t xml:space="preserve">, </w:t>
            </w:r>
            <w:r w:rsidRPr="00EB4564">
              <w:rPr>
                <w:sz w:val="28"/>
                <w:szCs w:val="28"/>
              </w:rPr>
              <w:t>ёзиш</w:t>
            </w:r>
            <w:r w:rsidRPr="002A12CF">
              <w:rPr>
                <w:sz w:val="28"/>
                <w:szCs w:val="28"/>
                <w:lang w:val="en-US"/>
              </w:rPr>
              <w:t xml:space="preserve">, </w:t>
            </w:r>
            <w:r w:rsidRPr="00EB4564">
              <w:rPr>
                <w:sz w:val="28"/>
                <w:szCs w:val="28"/>
              </w:rPr>
              <w:t>соз</w:t>
            </w:r>
            <w:r>
              <w:rPr>
                <w:sz w:val="28"/>
                <w:szCs w:val="28"/>
                <w:lang w:val="en-US"/>
              </w:rPr>
              <w:t>-</w:t>
            </w:r>
            <w:r w:rsidRPr="00EB4564">
              <w:rPr>
                <w:sz w:val="28"/>
                <w:szCs w:val="28"/>
              </w:rPr>
              <w:t>лаш</w:t>
            </w:r>
            <w:r w:rsidRPr="002A12CF">
              <w:rPr>
                <w:sz w:val="28"/>
                <w:szCs w:val="28"/>
                <w:lang w:val="en-US"/>
              </w:rPr>
              <w:t xml:space="preserve">, </w:t>
            </w:r>
            <w:r w:rsidRPr="00EB4564">
              <w:rPr>
                <w:sz w:val="28"/>
                <w:szCs w:val="28"/>
              </w:rPr>
              <w:t>тестлаш</w:t>
            </w:r>
            <w:r w:rsidRPr="002A12CF">
              <w:rPr>
                <w:sz w:val="28"/>
                <w:szCs w:val="28"/>
                <w:lang w:val="en-US"/>
              </w:rPr>
              <w:t xml:space="preserve">, </w:t>
            </w:r>
            <w:r w:rsidRPr="00EB4564">
              <w:rPr>
                <w:sz w:val="28"/>
                <w:szCs w:val="28"/>
              </w:rPr>
              <w:t>ҳужжатлаштириш</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қўллаш</w:t>
            </w:r>
            <w:r w:rsidRPr="002A12CF">
              <w:rPr>
                <w:sz w:val="28"/>
                <w:szCs w:val="28"/>
                <w:lang w:val="en-US"/>
              </w:rPr>
              <w:t xml:space="preserve"> </w:t>
            </w:r>
            <w:r w:rsidRPr="00EB4564">
              <w:rPr>
                <w:sz w:val="28"/>
                <w:szCs w:val="28"/>
              </w:rPr>
              <w:t>жараёни</w:t>
            </w:r>
            <w:r w:rsidRPr="002A12CF">
              <w:rPr>
                <w:sz w:val="28"/>
                <w:szCs w:val="28"/>
                <w:lang w:val="en-US"/>
              </w:rPr>
              <w:t>.</w:t>
            </w:r>
            <w:r w:rsidR="000B536F">
              <w:rPr>
                <w:sz w:val="28"/>
                <w:szCs w:val="28"/>
                <w:lang w:val="en-US"/>
              </w:rPr>
              <w:t xml:space="preserve"> </w:t>
            </w:r>
          </w:p>
        </w:tc>
      </w:tr>
      <w:tr w:rsidR="001543F4" w:rsidRPr="00BC5BA6" w14:paraId="0881199D" w14:textId="77777777">
        <w:trPr>
          <w:tblCellSpacing w:w="0" w:type="dxa"/>
          <w:jc w:val="center"/>
        </w:trPr>
        <w:tc>
          <w:tcPr>
            <w:tcW w:w="2079" w:type="pct"/>
          </w:tcPr>
          <w:p w14:paraId="1C65A589" w14:textId="77777777" w:rsidR="001543F4" w:rsidRDefault="001543F4" w:rsidP="003A7C3D">
            <w:pPr>
              <w:tabs>
                <w:tab w:val="left" w:pos="4320"/>
                <w:tab w:val="left" w:pos="4500"/>
              </w:tabs>
              <w:rPr>
                <w:b/>
                <w:sz w:val="28"/>
                <w:szCs w:val="28"/>
                <w:lang w:val="uz-Cyrl-UZ"/>
              </w:rPr>
            </w:pPr>
            <w:r w:rsidRPr="00FF616D">
              <w:rPr>
                <w:b/>
                <w:sz w:val="28"/>
                <w:szCs w:val="28"/>
              </w:rPr>
              <w:t>Программируемая</w:t>
            </w:r>
            <w:r w:rsidRPr="005B6905">
              <w:rPr>
                <w:b/>
                <w:sz w:val="28"/>
                <w:szCs w:val="28"/>
                <w:lang w:val="en-US"/>
              </w:rPr>
              <w:t xml:space="preserve"> </w:t>
            </w:r>
            <w:r>
              <w:rPr>
                <w:b/>
                <w:sz w:val="28"/>
                <w:szCs w:val="28"/>
                <w:lang w:val="en-US"/>
              </w:rPr>
              <w:br/>
            </w:r>
            <w:r w:rsidRPr="00FF616D">
              <w:rPr>
                <w:b/>
                <w:sz w:val="28"/>
                <w:szCs w:val="28"/>
              </w:rPr>
              <w:t>вентильная</w:t>
            </w:r>
            <w:r w:rsidRPr="005B6905">
              <w:rPr>
                <w:b/>
                <w:sz w:val="28"/>
                <w:szCs w:val="28"/>
                <w:lang w:val="en-US"/>
              </w:rPr>
              <w:t xml:space="preserve"> </w:t>
            </w:r>
            <w:r w:rsidRPr="00FF616D">
              <w:rPr>
                <w:b/>
                <w:sz w:val="28"/>
                <w:szCs w:val="28"/>
              </w:rPr>
              <w:t>матрица</w:t>
            </w:r>
          </w:p>
          <w:p w14:paraId="028C486C" w14:textId="77777777" w:rsidR="001543F4" w:rsidRDefault="001543F4" w:rsidP="003A7C3D">
            <w:pPr>
              <w:tabs>
                <w:tab w:val="left" w:pos="4320"/>
                <w:tab w:val="left" w:pos="4500"/>
              </w:tabs>
              <w:rPr>
                <w:sz w:val="28"/>
                <w:szCs w:val="28"/>
                <w:lang w:val="uz-Cyrl-UZ"/>
              </w:rPr>
            </w:pPr>
            <w:r>
              <w:rPr>
                <w:b/>
                <w:sz w:val="28"/>
                <w:szCs w:val="28"/>
                <w:lang w:val="en-US"/>
              </w:rPr>
              <w:t>uz</w:t>
            </w:r>
            <w:r w:rsidRPr="000F6F83">
              <w:rPr>
                <w:b/>
                <w:sz w:val="28"/>
                <w:szCs w:val="28"/>
                <w:lang w:val="en-US"/>
              </w:rPr>
              <w:t xml:space="preserve"> </w:t>
            </w:r>
            <w:r w:rsidRPr="000F6F83">
              <w:rPr>
                <w:sz w:val="28"/>
                <w:szCs w:val="28"/>
                <w:lang w:val="en-US"/>
              </w:rPr>
              <w:t>-</w:t>
            </w:r>
            <w:r w:rsidRPr="000F6F83">
              <w:rPr>
                <w:b/>
                <w:sz w:val="28"/>
                <w:szCs w:val="28"/>
                <w:lang w:val="en-US"/>
              </w:rPr>
              <w:t xml:space="preserve"> </w:t>
            </w:r>
            <w:r>
              <w:rPr>
                <w:sz w:val="28"/>
                <w:szCs w:val="28"/>
                <w:lang w:val="uz-Cyrl-UZ"/>
              </w:rPr>
              <w:t xml:space="preserve">dasturlashtiriladigan </w:t>
            </w:r>
            <w:r>
              <w:rPr>
                <w:sz w:val="28"/>
                <w:szCs w:val="28"/>
                <w:lang w:val="en-US"/>
              </w:rPr>
              <w:br/>
            </w:r>
            <w:r>
              <w:rPr>
                <w:sz w:val="28"/>
                <w:szCs w:val="28"/>
                <w:lang w:val="uz-Cyrl-UZ"/>
              </w:rPr>
              <w:t>ventilli matritsa</w:t>
            </w:r>
          </w:p>
          <w:p w14:paraId="5AC30DEE" w14:textId="595B0ACF" w:rsidR="001543F4" w:rsidRPr="005B6905" w:rsidRDefault="00D7251A" w:rsidP="003A7C3D">
            <w:pPr>
              <w:tabs>
                <w:tab w:val="left" w:pos="4320"/>
                <w:tab w:val="left" w:pos="4500"/>
              </w:tabs>
              <w:rPr>
                <w:sz w:val="28"/>
                <w:szCs w:val="28"/>
                <w:lang w:val="uz-Cyrl-UZ"/>
              </w:rPr>
            </w:pPr>
            <w:r>
              <w:rPr>
                <w:b/>
                <w:sz w:val="28"/>
                <w:szCs w:val="28"/>
                <w:lang w:val="en-US"/>
              </w:rPr>
              <w:t xml:space="preserve"> </w:t>
            </w:r>
            <w:r w:rsidR="001543F4">
              <w:rPr>
                <w:sz w:val="28"/>
                <w:szCs w:val="28"/>
                <w:lang w:val="uz-Cyrl-UZ"/>
              </w:rPr>
              <w:t>дастурлаштириладиган вентилли матрица</w:t>
            </w:r>
          </w:p>
          <w:p w14:paraId="07FA543C" w14:textId="77777777" w:rsidR="001543F4" w:rsidRPr="00FF616D" w:rsidRDefault="001543F4" w:rsidP="003A7C3D">
            <w:pPr>
              <w:tabs>
                <w:tab w:val="left" w:pos="4320"/>
                <w:tab w:val="left" w:pos="4500"/>
              </w:tabs>
              <w:rPr>
                <w:sz w:val="28"/>
                <w:szCs w:val="28"/>
                <w:lang w:val="uz-Cyrl-UZ"/>
              </w:rPr>
            </w:pPr>
            <w:r w:rsidRPr="005B6905">
              <w:rPr>
                <w:b/>
                <w:sz w:val="28"/>
                <w:szCs w:val="28"/>
                <w:lang w:val="uz-Cyrl-UZ"/>
              </w:rPr>
              <w:t xml:space="preserve">en </w:t>
            </w:r>
            <w:r w:rsidRPr="00185C6C">
              <w:rPr>
                <w:sz w:val="28"/>
                <w:szCs w:val="28"/>
                <w:lang w:val="uz-Cyrl-UZ"/>
              </w:rPr>
              <w:t>-</w:t>
            </w:r>
            <w:r w:rsidRPr="005B6905">
              <w:rPr>
                <w:sz w:val="28"/>
                <w:szCs w:val="28"/>
                <w:lang w:val="uz-Cyrl-UZ"/>
              </w:rPr>
              <w:t xml:space="preserve"> field programmable gate array </w:t>
            </w:r>
          </w:p>
          <w:p w14:paraId="297E3413" w14:textId="77777777" w:rsidR="001543F4" w:rsidRPr="005B6905" w:rsidRDefault="001543F4" w:rsidP="003A7C3D">
            <w:pPr>
              <w:tabs>
                <w:tab w:val="left" w:pos="4320"/>
                <w:tab w:val="left" w:pos="4500"/>
              </w:tabs>
              <w:rPr>
                <w:sz w:val="28"/>
                <w:szCs w:val="28"/>
                <w:lang w:val="uz-Cyrl-UZ"/>
              </w:rPr>
            </w:pPr>
          </w:p>
        </w:tc>
        <w:tc>
          <w:tcPr>
            <w:tcW w:w="2921" w:type="pct"/>
          </w:tcPr>
          <w:p w14:paraId="69A0922B" w14:textId="77777777" w:rsidR="001543F4" w:rsidRDefault="001543F4" w:rsidP="003A7C3D">
            <w:pPr>
              <w:tabs>
                <w:tab w:val="left" w:pos="4320"/>
                <w:tab w:val="left" w:pos="4500"/>
              </w:tabs>
              <w:jc w:val="both"/>
              <w:rPr>
                <w:sz w:val="28"/>
                <w:szCs w:val="28"/>
                <w:lang w:val="uz-Cyrl-UZ"/>
              </w:rPr>
            </w:pPr>
            <w:r>
              <w:rPr>
                <w:sz w:val="28"/>
                <w:szCs w:val="28"/>
              </w:rPr>
              <w:t>Вентильная матрица, которая может быть запрограммирована самим пользователем (в условиях эксплуатации)</w:t>
            </w:r>
            <w:r w:rsidRPr="0099336E">
              <w:rPr>
                <w:sz w:val="28"/>
                <w:szCs w:val="28"/>
              </w:rPr>
              <w:t>.</w:t>
            </w:r>
          </w:p>
          <w:p w14:paraId="50147095" w14:textId="77777777" w:rsidR="001543F4" w:rsidRPr="00FE3A2B" w:rsidRDefault="001543F4" w:rsidP="003A7C3D">
            <w:pPr>
              <w:tabs>
                <w:tab w:val="left" w:pos="4320"/>
                <w:tab w:val="left" w:pos="4500"/>
              </w:tabs>
              <w:jc w:val="both"/>
              <w:rPr>
                <w:sz w:val="20"/>
                <w:szCs w:val="20"/>
              </w:rPr>
            </w:pPr>
          </w:p>
          <w:p w14:paraId="3B2FF2B9" w14:textId="77777777" w:rsidR="001543F4" w:rsidRDefault="001543F4" w:rsidP="003A7C3D">
            <w:pPr>
              <w:tabs>
                <w:tab w:val="left" w:pos="4320"/>
                <w:tab w:val="left" w:pos="4500"/>
              </w:tabs>
              <w:jc w:val="both"/>
              <w:rPr>
                <w:sz w:val="28"/>
                <w:szCs w:val="28"/>
                <w:lang w:val="en-US"/>
              </w:rPr>
            </w:pPr>
            <w:r w:rsidRPr="0099137E">
              <w:rPr>
                <w:sz w:val="28"/>
                <w:szCs w:val="28"/>
                <w:lang w:val="en-US"/>
              </w:rPr>
              <w:t>Foydalanuvchi tomonidan (ekspluatatsiya qilish shar</w:t>
            </w:r>
            <w:r>
              <w:rPr>
                <w:sz w:val="28"/>
                <w:szCs w:val="28"/>
                <w:lang w:val="en-US"/>
              </w:rPr>
              <w:t>oi</w:t>
            </w:r>
            <w:r w:rsidRPr="0099137E">
              <w:rPr>
                <w:sz w:val="28"/>
                <w:szCs w:val="28"/>
                <w:lang w:val="en-US"/>
              </w:rPr>
              <w:t>tlarida) dasturlashtiriladigan venti</w:t>
            </w:r>
            <w:r>
              <w:rPr>
                <w:sz w:val="28"/>
                <w:szCs w:val="28"/>
                <w:lang w:val="en-US"/>
              </w:rPr>
              <w:t>l</w:t>
            </w:r>
            <w:r w:rsidRPr="0099137E">
              <w:rPr>
                <w:sz w:val="28"/>
                <w:szCs w:val="28"/>
                <w:lang w:val="en-US"/>
              </w:rPr>
              <w:t>li mat</w:t>
            </w:r>
            <w:r>
              <w:rPr>
                <w:sz w:val="28"/>
                <w:szCs w:val="28"/>
                <w:lang w:val="en-US"/>
              </w:rPr>
              <w:t>-</w:t>
            </w:r>
            <w:r w:rsidRPr="0099137E">
              <w:rPr>
                <w:sz w:val="28"/>
                <w:szCs w:val="28"/>
                <w:lang w:val="en-US"/>
              </w:rPr>
              <w:t>ritsa.</w:t>
            </w:r>
          </w:p>
          <w:p w14:paraId="397F80F1" w14:textId="77777777" w:rsidR="001543F4" w:rsidRPr="00FE3A2B" w:rsidRDefault="001543F4" w:rsidP="003A7C3D">
            <w:pPr>
              <w:tabs>
                <w:tab w:val="left" w:pos="4320"/>
                <w:tab w:val="left" w:pos="4500"/>
              </w:tabs>
              <w:jc w:val="both"/>
              <w:rPr>
                <w:sz w:val="16"/>
                <w:szCs w:val="16"/>
                <w:lang w:val="en-US"/>
              </w:rPr>
            </w:pPr>
          </w:p>
          <w:p w14:paraId="6B82804E" w14:textId="77777777" w:rsidR="001543F4" w:rsidRPr="00BC5BA6" w:rsidRDefault="001543F4" w:rsidP="003A7C3D">
            <w:pPr>
              <w:tabs>
                <w:tab w:val="left" w:pos="4320"/>
                <w:tab w:val="left" w:pos="4500"/>
              </w:tabs>
              <w:jc w:val="both"/>
              <w:rPr>
                <w:sz w:val="28"/>
                <w:szCs w:val="28"/>
              </w:rPr>
            </w:pPr>
            <w:r>
              <w:rPr>
                <w:sz w:val="28"/>
                <w:szCs w:val="28"/>
              </w:rPr>
              <w:t>Фойдаланувчи томонидан (эксплуатация қилиш шароитларида) дастурлаштириладиган вентилли матрица.</w:t>
            </w:r>
          </w:p>
        </w:tc>
      </w:tr>
      <w:tr w:rsidR="001543F4" w:rsidRPr="000B536F" w14:paraId="36335A31" w14:textId="77777777">
        <w:trPr>
          <w:tblCellSpacing w:w="0" w:type="dxa"/>
          <w:jc w:val="center"/>
        </w:trPr>
        <w:tc>
          <w:tcPr>
            <w:tcW w:w="2079" w:type="pct"/>
          </w:tcPr>
          <w:p w14:paraId="5BC05774" w14:textId="77777777" w:rsidR="001543F4" w:rsidRPr="006334B2" w:rsidRDefault="001543F4" w:rsidP="003A7C3D">
            <w:pPr>
              <w:rPr>
                <w:b/>
                <w:sz w:val="28"/>
                <w:szCs w:val="28"/>
                <w:lang w:val="uz-Cyrl-UZ"/>
              </w:rPr>
            </w:pPr>
            <w:r w:rsidRPr="006334B2">
              <w:rPr>
                <w:b/>
                <w:sz w:val="28"/>
                <w:szCs w:val="28"/>
                <w:lang w:val="uz-Cyrl-UZ"/>
              </w:rPr>
              <w:t>Программируемая логическая матрица</w:t>
            </w:r>
          </w:p>
          <w:p w14:paraId="7CE7D88D"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dasturlashtiriladigan</w:t>
            </w:r>
            <w:r w:rsidRPr="00A70490">
              <w:rPr>
                <w:bCs/>
                <w:color w:val="000000"/>
                <w:sz w:val="28"/>
                <w:szCs w:val="28"/>
                <w:lang w:val="uz-Cyrl-UZ"/>
              </w:rPr>
              <w:t xml:space="preserve"> </w:t>
            </w:r>
            <w:r>
              <w:rPr>
                <w:bCs/>
                <w:color w:val="000000"/>
                <w:sz w:val="28"/>
                <w:szCs w:val="28"/>
                <w:lang w:val="uz-Cyrl-UZ"/>
              </w:rPr>
              <w:t>mantiqiy</w:t>
            </w:r>
            <w:r w:rsidRPr="00A70490">
              <w:rPr>
                <w:bCs/>
                <w:color w:val="000000"/>
                <w:sz w:val="28"/>
                <w:szCs w:val="28"/>
                <w:lang w:val="uz-Cyrl-UZ"/>
              </w:rPr>
              <w:t xml:space="preserve"> </w:t>
            </w:r>
            <w:r>
              <w:rPr>
                <w:bCs/>
                <w:color w:val="000000"/>
                <w:sz w:val="28"/>
                <w:szCs w:val="28"/>
                <w:lang w:val="uz-Cyrl-UZ"/>
              </w:rPr>
              <w:t>matr</w:t>
            </w:r>
            <w:r w:rsidRPr="008D0D5A">
              <w:rPr>
                <w:bCs/>
                <w:color w:val="000000"/>
                <w:sz w:val="28"/>
                <w:szCs w:val="28"/>
                <w:lang w:val="uz-Cyrl-UZ"/>
              </w:rPr>
              <w:t>i</w:t>
            </w:r>
            <w:r>
              <w:rPr>
                <w:bCs/>
                <w:color w:val="000000"/>
                <w:sz w:val="28"/>
                <w:szCs w:val="28"/>
                <w:lang w:val="uz-Cyrl-UZ"/>
              </w:rPr>
              <w:t>tsa</w:t>
            </w:r>
          </w:p>
          <w:p w14:paraId="656B8A23" w14:textId="1B73FA9F" w:rsidR="001543F4" w:rsidRPr="00844AE4" w:rsidRDefault="000B536F" w:rsidP="003A7C3D">
            <w:pPr>
              <w:rPr>
                <w:bCs/>
                <w:color w:val="000000"/>
                <w:sz w:val="28"/>
                <w:szCs w:val="28"/>
                <w:lang w:val="uz-Cyrl-UZ"/>
              </w:rPr>
            </w:pPr>
            <w:r>
              <w:rPr>
                <w:b/>
                <w:bCs/>
                <w:color w:val="000000"/>
                <w:sz w:val="28"/>
                <w:szCs w:val="28"/>
                <w:lang w:val="uz-Cyrl-UZ"/>
              </w:rPr>
              <w:t xml:space="preserve"> </w:t>
            </w:r>
            <w:r w:rsidR="001543F4" w:rsidRPr="00A70490">
              <w:rPr>
                <w:bCs/>
                <w:color w:val="000000"/>
                <w:sz w:val="28"/>
                <w:szCs w:val="28"/>
                <w:lang w:val="uz-Cyrl-UZ"/>
              </w:rPr>
              <w:t>дастурлаштириладиган мантиқий матр</w:t>
            </w:r>
            <w:r w:rsidR="001543F4" w:rsidRPr="008D0D5A">
              <w:rPr>
                <w:bCs/>
                <w:color w:val="000000"/>
                <w:sz w:val="28"/>
                <w:szCs w:val="28"/>
                <w:lang w:val="uz-Cyrl-UZ"/>
              </w:rPr>
              <w:t>и</w:t>
            </w:r>
            <w:r w:rsidR="001543F4" w:rsidRPr="00A70490">
              <w:rPr>
                <w:bCs/>
                <w:color w:val="000000"/>
                <w:sz w:val="28"/>
                <w:szCs w:val="28"/>
                <w:lang w:val="uz-Cyrl-UZ"/>
              </w:rPr>
              <w:t>ца</w:t>
            </w:r>
          </w:p>
          <w:p w14:paraId="699F56BA" w14:textId="5182337A" w:rsidR="001543F4" w:rsidRPr="00FE3A2B" w:rsidRDefault="001543F4" w:rsidP="003A7C3D">
            <w:pPr>
              <w:rPr>
                <w:sz w:val="28"/>
                <w:szCs w:val="28"/>
                <w:lang w:val="uz-Cyrl-UZ"/>
              </w:rPr>
            </w:pPr>
            <w:r w:rsidRPr="00844AE4">
              <w:rPr>
                <w:b/>
                <w:sz w:val="28"/>
                <w:szCs w:val="28"/>
                <w:lang w:val="uz-Cyrl-UZ"/>
              </w:rPr>
              <w:t xml:space="preserve">en </w:t>
            </w:r>
            <w:r w:rsidRPr="00AB42D7">
              <w:rPr>
                <w:sz w:val="28"/>
                <w:szCs w:val="28"/>
                <w:lang w:val="uz-Cyrl-UZ"/>
              </w:rPr>
              <w:t>-</w:t>
            </w:r>
            <w:r w:rsidRPr="008E5D2E">
              <w:rPr>
                <w:b/>
                <w:sz w:val="28"/>
                <w:szCs w:val="28"/>
                <w:lang w:val="uz-Cyrl-UZ"/>
              </w:rPr>
              <w:t xml:space="preserve"> </w:t>
            </w:r>
            <w:r w:rsidRPr="006334B2">
              <w:rPr>
                <w:sz w:val="28"/>
                <w:szCs w:val="28"/>
                <w:lang w:val="uz-Cyrl-UZ"/>
              </w:rPr>
              <w:t>programmable logic array</w:t>
            </w:r>
            <w:r w:rsidR="00D7251A">
              <w:rPr>
                <w:sz w:val="28"/>
                <w:szCs w:val="28"/>
                <w:lang w:val="uz-Cyrl-UZ"/>
              </w:rPr>
              <w:t xml:space="preserve"> </w:t>
            </w:r>
          </w:p>
        </w:tc>
        <w:tc>
          <w:tcPr>
            <w:tcW w:w="2921" w:type="pct"/>
          </w:tcPr>
          <w:p w14:paraId="20CEFAA2" w14:textId="77777777" w:rsidR="001543F4" w:rsidRDefault="001543F4" w:rsidP="003A7C3D">
            <w:pPr>
              <w:jc w:val="both"/>
              <w:rPr>
                <w:sz w:val="28"/>
                <w:szCs w:val="28"/>
                <w:lang w:val="uz-Cyrl-UZ"/>
              </w:rPr>
            </w:pPr>
            <w:r>
              <w:rPr>
                <w:sz w:val="28"/>
                <w:szCs w:val="28"/>
              </w:rPr>
              <w:t>Матрица однотипных элементов, изготавливаемых в виде одной микросхемы.</w:t>
            </w:r>
          </w:p>
          <w:p w14:paraId="3F71E341" w14:textId="77777777" w:rsidR="001543F4" w:rsidRPr="00FE3A2B" w:rsidRDefault="001543F4" w:rsidP="003A7C3D">
            <w:pPr>
              <w:jc w:val="both"/>
              <w:rPr>
                <w:sz w:val="20"/>
                <w:szCs w:val="20"/>
              </w:rPr>
            </w:pPr>
          </w:p>
          <w:p w14:paraId="0F281C9E" w14:textId="77777777" w:rsidR="001543F4" w:rsidRDefault="001543F4" w:rsidP="003A7C3D">
            <w:pPr>
              <w:jc w:val="both"/>
              <w:rPr>
                <w:sz w:val="28"/>
                <w:szCs w:val="28"/>
                <w:lang w:val="en-US"/>
              </w:rPr>
            </w:pPr>
            <w:r>
              <w:rPr>
                <w:sz w:val="28"/>
                <w:szCs w:val="28"/>
                <w:lang w:val="uz-Cyrl-UZ"/>
              </w:rPr>
              <w:t>Bir</w:t>
            </w:r>
            <w:r w:rsidRPr="008E5D2E">
              <w:rPr>
                <w:sz w:val="28"/>
                <w:szCs w:val="28"/>
                <w:lang w:val="uz-Cyrl-UZ"/>
              </w:rPr>
              <w:t xml:space="preserve"> </w:t>
            </w:r>
            <w:r>
              <w:rPr>
                <w:sz w:val="28"/>
                <w:szCs w:val="28"/>
                <w:lang w:val="uz-Cyrl-UZ"/>
              </w:rPr>
              <w:t>mikrosxema</w:t>
            </w:r>
            <w:r w:rsidRPr="008E5D2E">
              <w:rPr>
                <w:sz w:val="28"/>
                <w:szCs w:val="28"/>
                <w:lang w:val="uz-Cyrl-UZ"/>
              </w:rPr>
              <w:t xml:space="preserve"> </w:t>
            </w:r>
            <w:r>
              <w:rPr>
                <w:sz w:val="28"/>
                <w:szCs w:val="28"/>
                <w:lang w:val="uz-Cyrl-UZ"/>
              </w:rPr>
              <w:t>ko‘rinish</w:t>
            </w:r>
            <w:r>
              <w:rPr>
                <w:sz w:val="28"/>
                <w:szCs w:val="28"/>
                <w:lang w:val="en-US"/>
              </w:rPr>
              <w:t>i</w:t>
            </w:r>
            <w:r>
              <w:rPr>
                <w:sz w:val="28"/>
                <w:szCs w:val="28"/>
                <w:lang w:val="uz-Cyrl-UZ"/>
              </w:rPr>
              <w:t>da</w:t>
            </w:r>
            <w:r w:rsidRPr="008E5D2E">
              <w:rPr>
                <w:sz w:val="28"/>
                <w:szCs w:val="28"/>
                <w:lang w:val="uz-Cyrl-UZ"/>
              </w:rPr>
              <w:t xml:space="preserve"> </w:t>
            </w:r>
            <w:r>
              <w:rPr>
                <w:sz w:val="28"/>
                <w:szCs w:val="28"/>
                <w:lang w:val="uz-Cyrl-UZ"/>
              </w:rPr>
              <w:t>tayyorlanadigan</w:t>
            </w:r>
            <w:r w:rsidRPr="008E5D2E">
              <w:rPr>
                <w:sz w:val="28"/>
                <w:szCs w:val="28"/>
                <w:lang w:val="uz-Cyrl-UZ"/>
              </w:rPr>
              <w:t xml:space="preserve"> </w:t>
            </w:r>
            <w:r>
              <w:rPr>
                <w:sz w:val="28"/>
                <w:szCs w:val="28"/>
                <w:lang w:val="uz-Cyrl-UZ"/>
              </w:rPr>
              <w:t>bir</w:t>
            </w:r>
            <w:r w:rsidRPr="008E5D2E">
              <w:rPr>
                <w:sz w:val="28"/>
                <w:szCs w:val="28"/>
                <w:lang w:val="uz-Cyrl-UZ"/>
              </w:rPr>
              <w:t xml:space="preserve"> </w:t>
            </w:r>
            <w:r>
              <w:rPr>
                <w:sz w:val="28"/>
                <w:szCs w:val="28"/>
                <w:lang w:val="uz-Cyrl-UZ"/>
              </w:rPr>
              <w:t>turdagi</w:t>
            </w:r>
            <w:r w:rsidRPr="008E5D2E">
              <w:rPr>
                <w:sz w:val="28"/>
                <w:szCs w:val="28"/>
                <w:lang w:val="uz-Cyrl-UZ"/>
              </w:rPr>
              <w:t xml:space="preserve"> </w:t>
            </w:r>
            <w:r>
              <w:rPr>
                <w:sz w:val="28"/>
                <w:szCs w:val="28"/>
                <w:lang w:val="uz-Cyrl-UZ"/>
              </w:rPr>
              <w:t>elementlar</w:t>
            </w:r>
            <w:r w:rsidRPr="008E5D2E">
              <w:rPr>
                <w:sz w:val="28"/>
                <w:szCs w:val="28"/>
                <w:lang w:val="uz-Cyrl-UZ"/>
              </w:rPr>
              <w:t xml:space="preserve"> </w:t>
            </w:r>
            <w:r>
              <w:rPr>
                <w:sz w:val="28"/>
                <w:szCs w:val="28"/>
                <w:lang w:val="uz-Cyrl-UZ"/>
              </w:rPr>
              <w:t>matritsasi</w:t>
            </w:r>
            <w:r w:rsidRPr="008E5D2E">
              <w:rPr>
                <w:sz w:val="28"/>
                <w:szCs w:val="28"/>
                <w:lang w:val="uz-Cyrl-UZ"/>
              </w:rPr>
              <w:t>.</w:t>
            </w:r>
          </w:p>
          <w:p w14:paraId="10DE9160" w14:textId="77777777" w:rsidR="001543F4" w:rsidRPr="00FE3A2B" w:rsidRDefault="001543F4" w:rsidP="003A7C3D">
            <w:pPr>
              <w:jc w:val="both"/>
              <w:rPr>
                <w:sz w:val="20"/>
                <w:szCs w:val="20"/>
                <w:lang w:val="en-US"/>
              </w:rPr>
            </w:pPr>
          </w:p>
          <w:p w14:paraId="457BB74A" w14:textId="77777777" w:rsidR="001543F4" w:rsidRPr="008E5D2E" w:rsidRDefault="001543F4" w:rsidP="003A7C3D">
            <w:pPr>
              <w:jc w:val="both"/>
              <w:rPr>
                <w:color w:val="000000"/>
                <w:sz w:val="26"/>
                <w:szCs w:val="26"/>
                <w:lang w:val="uz-Cyrl-UZ"/>
              </w:rPr>
            </w:pPr>
            <w:r w:rsidRPr="008E5D2E">
              <w:rPr>
                <w:sz w:val="28"/>
                <w:szCs w:val="28"/>
                <w:lang w:val="uz-Cyrl-UZ"/>
              </w:rPr>
              <w:t>Бир микросхема кўриниш</w:t>
            </w:r>
            <w:r>
              <w:rPr>
                <w:sz w:val="28"/>
                <w:szCs w:val="28"/>
              </w:rPr>
              <w:t>и</w:t>
            </w:r>
            <w:r w:rsidRPr="008E5D2E">
              <w:rPr>
                <w:sz w:val="28"/>
                <w:szCs w:val="28"/>
                <w:lang w:val="uz-Cyrl-UZ"/>
              </w:rPr>
              <w:t>да тайёрланадиган бир турдаги элементлар матрицаси.</w:t>
            </w:r>
          </w:p>
        </w:tc>
      </w:tr>
      <w:tr w:rsidR="001543F4" w:rsidRPr="006427FE" w14:paraId="7DBF6E61" w14:textId="77777777">
        <w:trPr>
          <w:tblCellSpacing w:w="0" w:type="dxa"/>
          <w:jc w:val="center"/>
        </w:trPr>
        <w:tc>
          <w:tcPr>
            <w:tcW w:w="2079" w:type="pct"/>
          </w:tcPr>
          <w:p w14:paraId="6B17C824" w14:textId="77777777" w:rsidR="001543F4" w:rsidRPr="002E1A74" w:rsidRDefault="001543F4" w:rsidP="003A7C3D">
            <w:pPr>
              <w:tabs>
                <w:tab w:val="left" w:pos="4320"/>
                <w:tab w:val="left" w:pos="4500"/>
              </w:tabs>
              <w:rPr>
                <w:b/>
                <w:sz w:val="28"/>
                <w:szCs w:val="28"/>
                <w:lang w:val="uz-Cyrl-UZ"/>
              </w:rPr>
            </w:pPr>
            <w:r w:rsidRPr="00F20E7D">
              <w:rPr>
                <w:b/>
                <w:sz w:val="28"/>
                <w:szCs w:val="28"/>
                <w:lang w:val="uz-Cyrl-UZ"/>
              </w:rPr>
              <w:t>П</w:t>
            </w:r>
            <w:r w:rsidRPr="005B5ED5">
              <w:rPr>
                <w:b/>
                <w:sz w:val="28"/>
                <w:szCs w:val="28"/>
                <w:lang w:val="uz-Cyrl-UZ"/>
              </w:rPr>
              <w:t>рограммируемая пользователем логическая</w:t>
            </w:r>
          </w:p>
          <w:p w14:paraId="0A65EBB7" w14:textId="77777777" w:rsidR="001543F4" w:rsidRPr="002E1A74" w:rsidRDefault="001543F4" w:rsidP="003A7C3D">
            <w:pPr>
              <w:tabs>
                <w:tab w:val="left" w:pos="4320"/>
                <w:tab w:val="left" w:pos="4500"/>
              </w:tabs>
              <w:rPr>
                <w:b/>
                <w:sz w:val="28"/>
                <w:szCs w:val="28"/>
                <w:lang w:val="uz-Cyrl-UZ"/>
              </w:rPr>
            </w:pPr>
            <w:r w:rsidRPr="002E1A74">
              <w:rPr>
                <w:b/>
                <w:sz w:val="28"/>
                <w:szCs w:val="28"/>
                <w:lang w:val="uz-Cyrl-UZ"/>
              </w:rPr>
              <w:t>интегральная схема</w:t>
            </w:r>
          </w:p>
          <w:p w14:paraId="03108ED8" w14:textId="77777777" w:rsidR="001543F4" w:rsidRPr="005B5ED5" w:rsidRDefault="001543F4" w:rsidP="003A7C3D">
            <w:pPr>
              <w:tabs>
                <w:tab w:val="left" w:pos="4320"/>
                <w:tab w:val="left" w:pos="4500"/>
              </w:tabs>
              <w:rPr>
                <w:b/>
                <w:sz w:val="28"/>
                <w:szCs w:val="28"/>
                <w:lang w:val="uz-Cyrl-UZ"/>
              </w:rPr>
            </w:pPr>
            <w:r w:rsidRPr="005B5ED5">
              <w:rPr>
                <w:b/>
                <w:sz w:val="28"/>
                <w:szCs w:val="28"/>
                <w:lang w:val="uz-Cyrl-UZ"/>
              </w:rPr>
              <w:t xml:space="preserve">uz </w:t>
            </w:r>
            <w:r w:rsidRPr="00AB42D7">
              <w:rPr>
                <w:sz w:val="28"/>
                <w:szCs w:val="28"/>
                <w:lang w:val="uz-Cyrl-UZ"/>
              </w:rPr>
              <w:t>-</w:t>
            </w:r>
            <w:r w:rsidRPr="005B5ED5">
              <w:rPr>
                <w:b/>
                <w:sz w:val="28"/>
                <w:szCs w:val="28"/>
                <w:lang w:val="uz-Cyrl-UZ"/>
              </w:rPr>
              <w:t xml:space="preserve"> </w:t>
            </w:r>
            <w:r w:rsidRPr="005B5ED5">
              <w:rPr>
                <w:sz w:val="28"/>
                <w:szCs w:val="28"/>
                <w:lang w:val="uz-Cyrl-UZ"/>
              </w:rPr>
              <w:t>foydalanuvchi dasturlashtiradigan manti</w:t>
            </w:r>
            <w:r>
              <w:rPr>
                <w:sz w:val="28"/>
                <w:szCs w:val="28"/>
                <w:lang w:val="uz-Cyrl-UZ"/>
              </w:rPr>
              <w:t>qiy integral sxema</w:t>
            </w:r>
          </w:p>
          <w:p w14:paraId="2D44B343" w14:textId="27DA626C" w:rsidR="001543F4" w:rsidRPr="005B6905" w:rsidRDefault="00D7251A" w:rsidP="003A7C3D">
            <w:pPr>
              <w:tabs>
                <w:tab w:val="left" w:pos="4320"/>
                <w:tab w:val="left" w:pos="4500"/>
              </w:tabs>
              <w:rPr>
                <w:sz w:val="28"/>
                <w:szCs w:val="28"/>
                <w:lang w:val="uz-Cyrl-UZ"/>
              </w:rPr>
            </w:pPr>
            <w:r>
              <w:rPr>
                <w:b/>
                <w:sz w:val="28"/>
                <w:szCs w:val="28"/>
                <w:lang w:val="uz-Cyrl-UZ"/>
              </w:rPr>
              <w:t xml:space="preserve"> </w:t>
            </w:r>
            <w:r w:rsidR="001543F4" w:rsidRPr="005B6905">
              <w:rPr>
                <w:sz w:val="28"/>
                <w:szCs w:val="28"/>
                <w:lang w:val="uz-Cyrl-UZ"/>
              </w:rPr>
              <w:t>фойдаланувчи дастурлаштирадиган манти</w:t>
            </w:r>
            <w:r w:rsidR="001543F4">
              <w:rPr>
                <w:sz w:val="28"/>
                <w:szCs w:val="28"/>
                <w:lang w:val="uz-Cyrl-UZ"/>
              </w:rPr>
              <w:t>қий интеграл схема</w:t>
            </w:r>
          </w:p>
          <w:p w14:paraId="3F9DCD0F" w14:textId="77777777" w:rsidR="001543F4" w:rsidRPr="005B6905" w:rsidRDefault="001543F4" w:rsidP="003A7C3D">
            <w:pPr>
              <w:tabs>
                <w:tab w:val="left" w:pos="4320"/>
                <w:tab w:val="left" w:pos="4500"/>
              </w:tabs>
              <w:rPr>
                <w:sz w:val="28"/>
                <w:szCs w:val="28"/>
                <w:lang w:val="uz-Cyrl-UZ"/>
              </w:rPr>
            </w:pPr>
            <w:r w:rsidRPr="005B6905">
              <w:rPr>
                <w:b/>
                <w:sz w:val="28"/>
                <w:szCs w:val="28"/>
                <w:lang w:val="uz-Cyrl-UZ"/>
              </w:rPr>
              <w:t xml:space="preserve">en </w:t>
            </w:r>
            <w:r w:rsidRPr="00AB42D7">
              <w:rPr>
                <w:sz w:val="28"/>
                <w:szCs w:val="28"/>
                <w:lang w:val="uz-Cyrl-UZ"/>
              </w:rPr>
              <w:t>-</w:t>
            </w:r>
            <w:r w:rsidRPr="005B6905">
              <w:rPr>
                <w:sz w:val="28"/>
                <w:szCs w:val="28"/>
                <w:lang w:val="uz-Cyrl-UZ"/>
              </w:rPr>
              <w:t xml:space="preserve"> field-programmable </w:t>
            </w:r>
            <w:r w:rsidRPr="00773754">
              <w:rPr>
                <w:sz w:val="28"/>
                <w:szCs w:val="28"/>
                <w:lang w:val="uz-Cyrl-UZ"/>
              </w:rPr>
              <w:br/>
            </w:r>
            <w:r w:rsidRPr="005B6905">
              <w:rPr>
                <w:sz w:val="28"/>
                <w:szCs w:val="28"/>
                <w:lang w:val="uz-Cyrl-UZ"/>
              </w:rPr>
              <w:t xml:space="preserve">logic ic </w:t>
            </w:r>
          </w:p>
          <w:p w14:paraId="23D0A060" w14:textId="77777777" w:rsidR="001543F4" w:rsidRPr="005B6905" w:rsidRDefault="001543F4" w:rsidP="003A7C3D">
            <w:pPr>
              <w:tabs>
                <w:tab w:val="left" w:pos="4320"/>
                <w:tab w:val="left" w:pos="4500"/>
              </w:tabs>
              <w:rPr>
                <w:sz w:val="28"/>
                <w:szCs w:val="28"/>
                <w:lang w:val="uz-Cyrl-UZ"/>
              </w:rPr>
            </w:pPr>
          </w:p>
        </w:tc>
        <w:tc>
          <w:tcPr>
            <w:tcW w:w="2921" w:type="pct"/>
          </w:tcPr>
          <w:p w14:paraId="15A55A3F" w14:textId="77777777" w:rsidR="001543F4" w:rsidRDefault="001543F4" w:rsidP="003A7C3D">
            <w:pPr>
              <w:tabs>
                <w:tab w:val="left" w:pos="4320"/>
                <w:tab w:val="left" w:pos="4500"/>
              </w:tabs>
              <w:jc w:val="both"/>
              <w:rPr>
                <w:sz w:val="28"/>
                <w:szCs w:val="28"/>
                <w:lang w:val="uz-Cyrl-UZ"/>
              </w:rPr>
            </w:pPr>
            <w:r>
              <w:rPr>
                <w:sz w:val="28"/>
                <w:szCs w:val="28"/>
              </w:rPr>
              <w:t>Тип логической интегральной схему, которая может быть запрограммирована при проектировании или самим пользователем (в условиях эксплуатации)</w:t>
            </w:r>
            <w:r w:rsidRPr="0099336E">
              <w:rPr>
                <w:sz w:val="28"/>
                <w:szCs w:val="28"/>
              </w:rPr>
              <w:t>.</w:t>
            </w:r>
          </w:p>
          <w:p w14:paraId="0383CE6D" w14:textId="77777777" w:rsidR="001543F4" w:rsidRPr="00FE3A2B" w:rsidRDefault="001543F4" w:rsidP="003A7C3D">
            <w:pPr>
              <w:tabs>
                <w:tab w:val="left" w:pos="4320"/>
                <w:tab w:val="left" w:pos="4500"/>
              </w:tabs>
              <w:jc w:val="both"/>
              <w:rPr>
                <w:sz w:val="20"/>
                <w:szCs w:val="20"/>
              </w:rPr>
            </w:pPr>
          </w:p>
          <w:p w14:paraId="7292CD2A" w14:textId="77777777" w:rsidR="001543F4" w:rsidRPr="00235D03" w:rsidRDefault="001543F4" w:rsidP="003A7C3D">
            <w:pPr>
              <w:tabs>
                <w:tab w:val="left" w:pos="4320"/>
                <w:tab w:val="left" w:pos="4500"/>
              </w:tabs>
              <w:jc w:val="both"/>
              <w:rPr>
                <w:sz w:val="28"/>
                <w:szCs w:val="28"/>
              </w:rPr>
            </w:pPr>
            <w:r>
              <w:rPr>
                <w:sz w:val="28"/>
                <w:szCs w:val="28"/>
                <w:lang w:val="uz-Cyrl-UZ"/>
              </w:rPr>
              <w:t>Loyihalashda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ekspluatatsiya</w:t>
            </w:r>
            <w:r w:rsidRPr="00D015B8">
              <w:rPr>
                <w:sz w:val="28"/>
                <w:szCs w:val="28"/>
                <w:lang w:val="uz-Cyrl-UZ"/>
              </w:rPr>
              <w:t xml:space="preserve"> </w:t>
            </w:r>
            <w:r>
              <w:rPr>
                <w:sz w:val="28"/>
                <w:szCs w:val="28"/>
                <w:lang w:val="uz-Cyrl-UZ"/>
              </w:rPr>
              <w:t>qilish</w:t>
            </w:r>
            <w:r w:rsidRPr="00D015B8">
              <w:rPr>
                <w:sz w:val="28"/>
                <w:szCs w:val="28"/>
                <w:lang w:val="uz-Cyrl-UZ"/>
              </w:rPr>
              <w:t xml:space="preserve"> </w:t>
            </w:r>
            <w:r>
              <w:rPr>
                <w:sz w:val="28"/>
                <w:szCs w:val="28"/>
                <w:lang w:val="uz-Cyrl-UZ"/>
              </w:rPr>
              <w:t>sharoit</w:t>
            </w:r>
            <w:r>
              <w:rPr>
                <w:sz w:val="28"/>
                <w:szCs w:val="28"/>
                <w:lang w:val="en-US"/>
              </w:rPr>
              <w:t>lar</w:t>
            </w:r>
            <w:r>
              <w:rPr>
                <w:sz w:val="28"/>
                <w:szCs w:val="28"/>
                <w:lang w:val="uz-Cyrl-UZ"/>
              </w:rPr>
              <w:t>ida</w:t>
            </w:r>
            <w:r w:rsidRPr="00D015B8">
              <w:rPr>
                <w:sz w:val="28"/>
                <w:szCs w:val="28"/>
                <w:lang w:val="uz-Cyrl-UZ"/>
              </w:rPr>
              <w:t>)</w:t>
            </w:r>
            <w:r>
              <w:rPr>
                <w:sz w:val="28"/>
                <w:szCs w:val="28"/>
                <w:lang w:val="uz-Cyrl-UZ"/>
              </w:rPr>
              <w:t xml:space="preserve"> foydalanuvchi tomonidan dasturlash-tirilishi mumkin bo‘lgan mantiqiy integral sxema turi.</w:t>
            </w:r>
          </w:p>
          <w:p w14:paraId="04D5AC7D" w14:textId="77777777" w:rsidR="001543F4" w:rsidRPr="00FE3A2B" w:rsidRDefault="001543F4" w:rsidP="003A7C3D">
            <w:pPr>
              <w:tabs>
                <w:tab w:val="left" w:pos="4320"/>
                <w:tab w:val="left" w:pos="4500"/>
              </w:tabs>
              <w:jc w:val="both"/>
              <w:rPr>
                <w:sz w:val="20"/>
                <w:szCs w:val="20"/>
              </w:rPr>
            </w:pPr>
          </w:p>
          <w:p w14:paraId="1446DE00" w14:textId="77777777" w:rsidR="001543F4" w:rsidRPr="006427FE" w:rsidRDefault="001543F4" w:rsidP="003A7C3D">
            <w:pPr>
              <w:tabs>
                <w:tab w:val="left" w:pos="4320"/>
                <w:tab w:val="left" w:pos="4500"/>
              </w:tabs>
              <w:jc w:val="both"/>
              <w:rPr>
                <w:sz w:val="28"/>
                <w:szCs w:val="28"/>
                <w:lang w:val="uz-Cyrl-UZ"/>
              </w:rPr>
            </w:pPr>
            <w:r w:rsidRPr="00D015B8">
              <w:rPr>
                <w:sz w:val="28"/>
                <w:szCs w:val="28"/>
                <w:lang w:val="uz-Cyrl-UZ"/>
              </w:rPr>
              <w:t>Лойиҳалашда ёки (эксплуатация қилиш шароит</w:t>
            </w:r>
            <w:r>
              <w:rPr>
                <w:sz w:val="28"/>
                <w:szCs w:val="28"/>
              </w:rPr>
              <w:t>лар</w:t>
            </w:r>
            <w:r w:rsidRPr="00D015B8">
              <w:rPr>
                <w:sz w:val="28"/>
                <w:szCs w:val="28"/>
                <w:lang w:val="uz-Cyrl-UZ"/>
              </w:rPr>
              <w:t>ида)</w:t>
            </w:r>
            <w:r>
              <w:rPr>
                <w:sz w:val="28"/>
                <w:szCs w:val="28"/>
                <w:lang w:val="uz-Cyrl-UZ"/>
              </w:rPr>
              <w:t xml:space="preserve"> фойдаланувчи томонидан дастурлаштирилиши мумкин бўлган манти-қий интеграл схема тури.</w:t>
            </w:r>
          </w:p>
        </w:tc>
      </w:tr>
      <w:tr w:rsidR="001543F4" w:rsidRPr="009B2EE9" w14:paraId="0ADC8A3B" w14:textId="77777777">
        <w:trPr>
          <w:tblCellSpacing w:w="0" w:type="dxa"/>
          <w:jc w:val="center"/>
        </w:trPr>
        <w:tc>
          <w:tcPr>
            <w:tcW w:w="2079" w:type="pct"/>
          </w:tcPr>
          <w:p w14:paraId="33FA6AE9" w14:textId="77777777" w:rsidR="001543F4" w:rsidRPr="00143783" w:rsidRDefault="001543F4" w:rsidP="003A7C3D">
            <w:pPr>
              <w:rPr>
                <w:b/>
                <w:sz w:val="28"/>
                <w:szCs w:val="28"/>
                <w:lang w:val="uz-Cyrl-UZ"/>
              </w:rPr>
            </w:pPr>
            <w:r>
              <w:rPr>
                <w:b/>
                <w:sz w:val="28"/>
                <w:szCs w:val="28"/>
              </w:rPr>
              <w:lastRenderedPageBreak/>
              <w:t>П</w:t>
            </w:r>
            <w:r w:rsidRPr="001025CD">
              <w:rPr>
                <w:b/>
                <w:sz w:val="28"/>
                <w:szCs w:val="28"/>
              </w:rPr>
              <w:t xml:space="preserve">рограммируемое </w:t>
            </w:r>
            <w:r w:rsidRPr="00AB42D7">
              <w:rPr>
                <w:b/>
                <w:sz w:val="28"/>
                <w:szCs w:val="28"/>
              </w:rPr>
              <w:br/>
            </w:r>
            <w:r w:rsidRPr="001025CD">
              <w:rPr>
                <w:b/>
                <w:sz w:val="28"/>
                <w:szCs w:val="28"/>
              </w:rPr>
              <w:t>постоянное запоминающее устройство</w:t>
            </w:r>
            <w:r>
              <w:rPr>
                <w:b/>
                <w:sz w:val="28"/>
                <w:szCs w:val="28"/>
              </w:rPr>
              <w:t xml:space="preserve"> </w:t>
            </w:r>
            <w:r>
              <w:rPr>
                <w:b/>
                <w:sz w:val="28"/>
                <w:szCs w:val="28"/>
                <w:lang w:val="uz-Cyrl-UZ"/>
              </w:rPr>
              <w:t>(</w:t>
            </w:r>
            <w:r>
              <w:rPr>
                <w:b/>
                <w:sz w:val="28"/>
                <w:szCs w:val="28"/>
              </w:rPr>
              <w:t>ППЗУ</w:t>
            </w:r>
            <w:r>
              <w:rPr>
                <w:b/>
                <w:sz w:val="28"/>
                <w:szCs w:val="28"/>
                <w:lang w:val="uz-Cyrl-UZ"/>
              </w:rPr>
              <w:t>)</w:t>
            </w:r>
          </w:p>
          <w:p w14:paraId="28E4473C" w14:textId="77777777" w:rsidR="001543F4" w:rsidRPr="00954317" w:rsidRDefault="001543F4" w:rsidP="003A7C3D">
            <w:pPr>
              <w:rPr>
                <w:b/>
                <w:sz w:val="28"/>
                <w:szCs w:val="28"/>
                <w:lang w:val="uz-Cyrl-UZ"/>
              </w:rPr>
            </w:pPr>
            <w:r w:rsidRPr="00954317">
              <w:rPr>
                <w:b/>
                <w:bCs/>
                <w:sz w:val="28"/>
                <w:szCs w:val="28"/>
                <w:lang w:val="uz-Cyrl-UZ"/>
              </w:rPr>
              <w:t xml:space="preserve">uz </w:t>
            </w:r>
            <w:r w:rsidRPr="00954317">
              <w:rPr>
                <w:bCs/>
                <w:sz w:val="28"/>
                <w:szCs w:val="28"/>
                <w:lang w:val="uz-Cyrl-UZ"/>
              </w:rPr>
              <w:t>-</w:t>
            </w:r>
            <w:r w:rsidRPr="00954317">
              <w:rPr>
                <w:sz w:val="28"/>
                <w:szCs w:val="28"/>
                <w:lang w:val="uz-Cyrl-UZ"/>
              </w:rPr>
              <w:t xml:space="preserve"> dasturla</w:t>
            </w:r>
            <w:r w:rsidRPr="00724ABA">
              <w:rPr>
                <w:sz w:val="28"/>
                <w:szCs w:val="28"/>
                <w:lang w:val="uz-Cyrl-UZ"/>
              </w:rPr>
              <w:t>shtirila</w:t>
            </w:r>
            <w:r w:rsidRPr="00954317">
              <w:rPr>
                <w:sz w:val="28"/>
                <w:szCs w:val="28"/>
                <w:lang w:val="uz-Cyrl-UZ"/>
              </w:rPr>
              <w:t xml:space="preserve">digan </w:t>
            </w:r>
            <w:r>
              <w:rPr>
                <w:sz w:val="28"/>
                <w:szCs w:val="28"/>
                <w:lang w:val="uz-Cyrl-UZ"/>
              </w:rPr>
              <w:t>doimiy xotir</w:t>
            </w:r>
            <w:r w:rsidRPr="00724ABA">
              <w:rPr>
                <w:sz w:val="28"/>
                <w:szCs w:val="28"/>
                <w:lang w:val="uz-Cyrl-UZ"/>
              </w:rPr>
              <w:t>lovchi</w:t>
            </w:r>
            <w:r>
              <w:rPr>
                <w:sz w:val="28"/>
                <w:szCs w:val="28"/>
                <w:lang w:val="uz-Cyrl-UZ"/>
              </w:rPr>
              <w:t xml:space="preserve"> qurilma</w:t>
            </w:r>
            <w:r w:rsidRPr="00954317">
              <w:rPr>
                <w:sz w:val="28"/>
                <w:szCs w:val="28"/>
                <w:lang w:val="uz-Cyrl-UZ"/>
              </w:rPr>
              <w:t xml:space="preserve"> </w:t>
            </w:r>
            <w:r>
              <w:rPr>
                <w:sz w:val="28"/>
                <w:szCs w:val="28"/>
                <w:lang w:val="uz-Cyrl-UZ"/>
              </w:rPr>
              <w:t>(</w:t>
            </w:r>
            <w:r>
              <w:rPr>
                <w:sz w:val="28"/>
                <w:szCs w:val="28"/>
                <w:lang w:val="en-US"/>
              </w:rPr>
              <w:t>DDXQ</w:t>
            </w:r>
            <w:r>
              <w:rPr>
                <w:sz w:val="28"/>
                <w:szCs w:val="28"/>
                <w:lang w:val="uz-Cyrl-UZ"/>
              </w:rPr>
              <w:t>)</w:t>
            </w:r>
          </w:p>
          <w:p w14:paraId="588D936D" w14:textId="41F308AF" w:rsidR="001543F4" w:rsidRPr="00954317" w:rsidRDefault="00D7251A" w:rsidP="003A7C3D">
            <w:pPr>
              <w:rPr>
                <w:b/>
                <w:sz w:val="28"/>
                <w:szCs w:val="28"/>
                <w:lang w:val="uz-Cyrl-UZ"/>
              </w:rPr>
            </w:pPr>
            <w:r>
              <w:rPr>
                <w:sz w:val="28"/>
                <w:szCs w:val="28"/>
                <w:lang w:val="uz-Cyrl-UZ"/>
              </w:rPr>
              <w:t xml:space="preserve"> </w:t>
            </w:r>
            <w:r w:rsidR="001543F4" w:rsidRPr="00954317">
              <w:rPr>
                <w:sz w:val="28"/>
                <w:szCs w:val="28"/>
                <w:lang w:val="uz-Cyrl-UZ"/>
              </w:rPr>
              <w:t>дастурла</w:t>
            </w:r>
            <w:r w:rsidR="001543F4" w:rsidRPr="005B6905">
              <w:rPr>
                <w:sz w:val="28"/>
                <w:szCs w:val="28"/>
                <w:lang w:val="uz-Cyrl-UZ"/>
              </w:rPr>
              <w:t>штирил</w:t>
            </w:r>
            <w:r w:rsidR="001543F4" w:rsidRPr="00954317">
              <w:rPr>
                <w:sz w:val="28"/>
                <w:szCs w:val="28"/>
                <w:lang w:val="uz-Cyrl-UZ"/>
              </w:rPr>
              <w:t>адиган доимий хотир</w:t>
            </w:r>
            <w:r w:rsidR="001543F4" w:rsidRPr="005B6905">
              <w:rPr>
                <w:sz w:val="28"/>
                <w:szCs w:val="28"/>
                <w:lang w:val="uz-Cyrl-UZ"/>
              </w:rPr>
              <w:t>ловчи</w:t>
            </w:r>
            <w:r w:rsidR="001543F4" w:rsidRPr="00954317">
              <w:rPr>
                <w:sz w:val="28"/>
                <w:szCs w:val="28"/>
                <w:lang w:val="uz-Cyrl-UZ"/>
              </w:rPr>
              <w:t xml:space="preserve"> қурилма </w:t>
            </w:r>
            <w:r w:rsidR="001543F4">
              <w:rPr>
                <w:sz w:val="28"/>
                <w:szCs w:val="28"/>
                <w:lang w:val="uz-Cyrl-UZ"/>
              </w:rPr>
              <w:t>(</w:t>
            </w:r>
            <w:r w:rsidR="001543F4" w:rsidRPr="005B6905">
              <w:rPr>
                <w:sz w:val="28"/>
                <w:szCs w:val="28"/>
                <w:lang w:val="uz-Cyrl-UZ"/>
              </w:rPr>
              <w:t>ДДХҚ</w:t>
            </w:r>
            <w:r w:rsidR="001543F4">
              <w:rPr>
                <w:sz w:val="28"/>
                <w:szCs w:val="28"/>
                <w:lang w:val="uz-Cyrl-UZ"/>
              </w:rPr>
              <w:t>)</w:t>
            </w:r>
          </w:p>
          <w:p w14:paraId="4A5D9324" w14:textId="77777777" w:rsidR="001543F4" w:rsidRPr="001025CD" w:rsidRDefault="001543F4" w:rsidP="003A7C3D">
            <w:pPr>
              <w:rPr>
                <w:sz w:val="28"/>
                <w:szCs w:val="28"/>
                <w:lang w:val="uz-Cyrl-UZ"/>
              </w:rPr>
            </w:pPr>
            <w:r w:rsidRPr="00DE4143">
              <w:rPr>
                <w:b/>
                <w:sz w:val="28"/>
                <w:szCs w:val="28"/>
                <w:lang w:val="en-US"/>
              </w:rPr>
              <w:t xml:space="preserve">en </w:t>
            </w:r>
            <w:r w:rsidRPr="002A1392">
              <w:rPr>
                <w:sz w:val="28"/>
                <w:szCs w:val="28"/>
                <w:lang w:val="en-US"/>
              </w:rPr>
              <w:t>-</w:t>
            </w:r>
            <w:r w:rsidRPr="001025CD">
              <w:rPr>
                <w:sz w:val="28"/>
                <w:szCs w:val="28"/>
                <w:lang w:val="en-US"/>
              </w:rPr>
              <w:t xml:space="preserve"> programmable read-only memory </w:t>
            </w:r>
            <w:r w:rsidRPr="001025CD">
              <w:rPr>
                <w:sz w:val="28"/>
                <w:szCs w:val="28"/>
                <w:lang w:val="uz-Cyrl-UZ"/>
              </w:rPr>
              <w:t>(</w:t>
            </w:r>
            <w:r w:rsidRPr="001025CD">
              <w:rPr>
                <w:sz w:val="28"/>
                <w:szCs w:val="28"/>
                <w:lang w:val="en-US"/>
              </w:rPr>
              <w:t xml:space="preserve">PROM) </w:t>
            </w:r>
          </w:p>
          <w:p w14:paraId="02E29E0E" w14:textId="77777777" w:rsidR="001543F4" w:rsidRPr="00954317" w:rsidRDefault="001543F4" w:rsidP="003A7C3D">
            <w:pPr>
              <w:rPr>
                <w:b/>
                <w:bCs/>
                <w:color w:val="000000"/>
                <w:sz w:val="26"/>
                <w:szCs w:val="26"/>
                <w:lang w:val="uz-Cyrl-UZ"/>
              </w:rPr>
            </w:pPr>
          </w:p>
        </w:tc>
        <w:tc>
          <w:tcPr>
            <w:tcW w:w="2921" w:type="pct"/>
          </w:tcPr>
          <w:p w14:paraId="4AD6279F" w14:textId="6666E5B6" w:rsidR="001543F4" w:rsidRPr="00EB4564" w:rsidRDefault="001543F4" w:rsidP="003A7C3D">
            <w:pPr>
              <w:jc w:val="both"/>
              <w:rPr>
                <w:sz w:val="28"/>
                <w:szCs w:val="28"/>
              </w:rPr>
            </w:pPr>
            <w:r w:rsidRPr="00EB4564">
              <w:rPr>
                <w:sz w:val="28"/>
                <w:szCs w:val="28"/>
              </w:rPr>
              <w:t>Вид памяти, в которую запись может быть произведена только один раз с помощью специального устройства, программатора, пережиганием плавких перемычек импульсами высокого напряжения. Используется в различных электронных устройствах для хранения встроенного программного обеспечения.</w:t>
            </w:r>
            <w:r w:rsidR="00D7251A">
              <w:rPr>
                <w:sz w:val="28"/>
                <w:szCs w:val="28"/>
              </w:rPr>
              <w:t xml:space="preserve"> </w:t>
            </w:r>
          </w:p>
          <w:p w14:paraId="14BAE2DF" w14:textId="77777777" w:rsidR="001543F4" w:rsidRPr="000D1391" w:rsidRDefault="001543F4" w:rsidP="003A7C3D">
            <w:pPr>
              <w:jc w:val="both"/>
              <w:rPr>
                <w:sz w:val="16"/>
                <w:szCs w:val="16"/>
              </w:rPr>
            </w:pPr>
          </w:p>
          <w:p w14:paraId="609E42E7" w14:textId="77777777" w:rsidR="001543F4" w:rsidRDefault="001543F4" w:rsidP="003A7C3D">
            <w:pPr>
              <w:jc w:val="both"/>
              <w:rPr>
                <w:sz w:val="28"/>
                <w:szCs w:val="28"/>
                <w:lang w:val="uz-Cyrl-UZ"/>
              </w:rPr>
            </w:pPr>
            <w:r w:rsidRPr="00EB4564">
              <w:rPr>
                <w:sz w:val="28"/>
                <w:szCs w:val="28"/>
              </w:rPr>
              <w:t>Maxsus qurilma, programmator yordamida, eruvchan k</w:t>
            </w:r>
            <w:r>
              <w:rPr>
                <w:sz w:val="28"/>
                <w:szCs w:val="28"/>
                <w:lang w:val="en-US"/>
              </w:rPr>
              <w:t>o</w:t>
            </w:r>
            <w:r w:rsidRPr="002A12CF">
              <w:rPr>
                <w:sz w:val="28"/>
                <w:szCs w:val="28"/>
              </w:rPr>
              <w:t>‘</w:t>
            </w:r>
            <w:r w:rsidRPr="00EB4564">
              <w:rPr>
                <w:sz w:val="28"/>
                <w:szCs w:val="28"/>
              </w:rPr>
              <w:t>prikchalarni yuqori kuchlanishli impulslar yordamida kuydirish orqali, faqatgina bir marotaba yozish mumkin b</w:t>
            </w:r>
            <w:r>
              <w:rPr>
                <w:sz w:val="28"/>
                <w:szCs w:val="28"/>
                <w:lang w:val="en-US"/>
              </w:rPr>
              <w:t>o</w:t>
            </w:r>
            <w:r w:rsidRPr="002A12CF">
              <w:rPr>
                <w:sz w:val="28"/>
                <w:szCs w:val="28"/>
              </w:rPr>
              <w:t>‘</w:t>
            </w:r>
            <w:r w:rsidRPr="00EB4564">
              <w:rPr>
                <w:sz w:val="28"/>
                <w:szCs w:val="28"/>
              </w:rPr>
              <w:t xml:space="preserve">lgan xotira turi. Turli elektron qurilmalarda </w:t>
            </w:r>
            <w:r>
              <w:rPr>
                <w:sz w:val="28"/>
                <w:szCs w:val="28"/>
                <w:lang w:val="en-US"/>
              </w:rPr>
              <w:t>o</w:t>
            </w:r>
            <w:r w:rsidRPr="005B6905">
              <w:rPr>
                <w:sz w:val="28"/>
                <w:szCs w:val="28"/>
              </w:rPr>
              <w:t>’</w:t>
            </w:r>
            <w:r>
              <w:rPr>
                <w:sz w:val="28"/>
                <w:szCs w:val="28"/>
                <w:lang w:val="en-US"/>
              </w:rPr>
              <w:t>rnat</w:t>
            </w:r>
            <w:r w:rsidRPr="00EB4564">
              <w:rPr>
                <w:sz w:val="28"/>
                <w:szCs w:val="28"/>
              </w:rPr>
              <w:t>ilgan dasturiy t</w:t>
            </w:r>
            <w:r>
              <w:rPr>
                <w:sz w:val="28"/>
                <w:szCs w:val="28"/>
              </w:rPr>
              <w:t>a’</w:t>
            </w:r>
            <w:r w:rsidRPr="00EB4564">
              <w:rPr>
                <w:sz w:val="28"/>
                <w:szCs w:val="28"/>
              </w:rPr>
              <w:t>minotni saqlash uchun ishlatiladi.</w:t>
            </w:r>
          </w:p>
          <w:p w14:paraId="3279731B" w14:textId="77777777" w:rsidR="001543F4" w:rsidRPr="000D1391" w:rsidRDefault="001543F4" w:rsidP="003A7C3D">
            <w:pPr>
              <w:jc w:val="both"/>
              <w:rPr>
                <w:sz w:val="16"/>
                <w:szCs w:val="16"/>
                <w:lang w:val="uz-Cyrl-UZ"/>
              </w:rPr>
            </w:pPr>
          </w:p>
          <w:p w14:paraId="7841AED1" w14:textId="77777777" w:rsidR="001543F4" w:rsidRPr="009B2EE9" w:rsidRDefault="001543F4" w:rsidP="003A7C3D">
            <w:pPr>
              <w:jc w:val="both"/>
              <w:rPr>
                <w:color w:val="000000"/>
                <w:sz w:val="26"/>
                <w:szCs w:val="26"/>
                <w:lang w:val="uz-Cyrl-UZ"/>
              </w:rPr>
            </w:pPr>
            <w:r w:rsidRPr="00954317">
              <w:rPr>
                <w:sz w:val="28"/>
                <w:szCs w:val="28"/>
                <w:lang w:val="uz-Cyrl-UZ"/>
              </w:rPr>
              <w:t xml:space="preserve">Махсус қурилма, программатор ёрдамида, эрувчан кўприкчаларни юқори кучланишли импульслар ёрдамида куйдириш орқали, фақатгина бир маротаба ёзиш мумкин бўлган хотира тури. </w:t>
            </w:r>
            <w:r w:rsidRPr="009B2EE9">
              <w:rPr>
                <w:sz w:val="28"/>
                <w:szCs w:val="28"/>
                <w:lang w:val="uz-Cyrl-UZ"/>
              </w:rPr>
              <w:t xml:space="preserve">Турли электрон қурилмаларда </w:t>
            </w:r>
            <w:r>
              <w:rPr>
                <w:sz w:val="28"/>
                <w:szCs w:val="28"/>
              </w:rPr>
              <w:t>ўрнат</w:t>
            </w:r>
            <w:r w:rsidRPr="009B2EE9">
              <w:rPr>
                <w:sz w:val="28"/>
                <w:szCs w:val="28"/>
                <w:lang w:val="uz-Cyrl-UZ"/>
              </w:rPr>
              <w:t>илган дастурий таъминотни сақлаш учун ишлатилади.</w:t>
            </w:r>
          </w:p>
        </w:tc>
      </w:tr>
      <w:tr w:rsidR="001543F4" w:rsidRPr="00C72AA7" w14:paraId="0E63CDF0" w14:textId="77777777">
        <w:trPr>
          <w:tblCellSpacing w:w="0" w:type="dxa"/>
          <w:jc w:val="center"/>
        </w:trPr>
        <w:tc>
          <w:tcPr>
            <w:tcW w:w="2079" w:type="pct"/>
          </w:tcPr>
          <w:p w14:paraId="49AFA81D" w14:textId="77777777" w:rsidR="001543F4" w:rsidRPr="004879B7" w:rsidRDefault="001543F4" w:rsidP="003A7C3D">
            <w:pPr>
              <w:rPr>
                <w:b/>
                <w:bCs/>
                <w:color w:val="000000"/>
                <w:sz w:val="28"/>
                <w:szCs w:val="28"/>
                <w:lang w:val="uz-Cyrl-UZ"/>
              </w:rPr>
            </w:pPr>
            <w:r w:rsidRPr="004879B7">
              <w:rPr>
                <w:b/>
                <w:sz w:val="28"/>
                <w:szCs w:val="28"/>
                <w:lang w:val="uz-Cyrl-UZ"/>
              </w:rPr>
              <w:t>Программная совместимость</w:t>
            </w:r>
            <w:r w:rsidRPr="004879B7">
              <w:rPr>
                <w:b/>
                <w:bCs/>
                <w:color w:val="000000"/>
                <w:sz w:val="28"/>
                <w:szCs w:val="28"/>
                <w:lang w:val="uz-Cyrl-UZ"/>
              </w:rPr>
              <w:t xml:space="preserve"> </w:t>
            </w:r>
          </w:p>
          <w:p w14:paraId="72D14097"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DE4857">
              <w:rPr>
                <w:bCs/>
                <w:color w:val="000000"/>
                <w:sz w:val="28"/>
                <w:szCs w:val="28"/>
                <w:lang w:val="uz-Cyrl-UZ"/>
              </w:rPr>
              <w:t xml:space="preserve"> dasturiy moslik</w:t>
            </w:r>
          </w:p>
          <w:p w14:paraId="60A7DBD0" w14:textId="739A4F01" w:rsidR="001543F4" w:rsidRPr="00844AE4" w:rsidRDefault="00D7251A" w:rsidP="003A7C3D">
            <w:pPr>
              <w:rPr>
                <w:bCs/>
                <w:color w:val="000000"/>
                <w:sz w:val="28"/>
                <w:szCs w:val="28"/>
              </w:rPr>
            </w:pPr>
            <w:r>
              <w:rPr>
                <w:b/>
                <w:bCs/>
                <w:color w:val="000000"/>
                <w:sz w:val="26"/>
                <w:szCs w:val="26"/>
                <w:lang w:val="uz-Cyrl-UZ"/>
              </w:rPr>
              <w:t xml:space="preserve"> </w:t>
            </w:r>
            <w:r w:rsidR="001543F4">
              <w:rPr>
                <w:bCs/>
                <w:color w:val="000000"/>
                <w:sz w:val="28"/>
                <w:szCs w:val="28"/>
              </w:rPr>
              <w:t>дастурий мослик</w:t>
            </w:r>
          </w:p>
          <w:p w14:paraId="22A89740" w14:textId="77777777" w:rsidR="001543F4" w:rsidRPr="004879B7" w:rsidRDefault="001543F4" w:rsidP="003A7C3D">
            <w:pPr>
              <w:rPr>
                <w:sz w:val="28"/>
                <w:szCs w:val="28"/>
                <w:lang w:val="uz-Cyrl-UZ"/>
              </w:rPr>
            </w:pPr>
            <w:r w:rsidRPr="000F6207">
              <w:rPr>
                <w:b/>
                <w:bCs/>
                <w:color w:val="000000"/>
                <w:sz w:val="28"/>
                <w:szCs w:val="28"/>
                <w:lang w:val="en-US"/>
              </w:rPr>
              <w:t xml:space="preserve">en </w:t>
            </w:r>
            <w:r w:rsidRPr="0033477E">
              <w:rPr>
                <w:bCs/>
                <w:color w:val="000000"/>
                <w:sz w:val="28"/>
                <w:szCs w:val="28"/>
                <w:lang w:val="en-US"/>
              </w:rPr>
              <w:t>-</w:t>
            </w:r>
            <w:r w:rsidRPr="0033477E">
              <w:rPr>
                <w:sz w:val="28"/>
                <w:szCs w:val="28"/>
                <w:lang w:val="uz-Cyrl-UZ"/>
              </w:rPr>
              <w:t xml:space="preserve"> </w:t>
            </w:r>
            <w:r w:rsidRPr="004879B7">
              <w:rPr>
                <w:sz w:val="28"/>
                <w:szCs w:val="28"/>
                <w:lang w:val="uz-Cyrl-UZ"/>
              </w:rPr>
              <w:t xml:space="preserve">software compatibiblity </w:t>
            </w:r>
          </w:p>
          <w:p w14:paraId="38BF402D" w14:textId="77777777" w:rsidR="001543F4" w:rsidRPr="00113069" w:rsidRDefault="001543F4" w:rsidP="003A7C3D">
            <w:pPr>
              <w:rPr>
                <w:bCs/>
                <w:color w:val="000000"/>
                <w:sz w:val="28"/>
                <w:szCs w:val="28"/>
                <w:lang w:val="en-US"/>
              </w:rPr>
            </w:pPr>
          </w:p>
        </w:tc>
        <w:tc>
          <w:tcPr>
            <w:tcW w:w="2921" w:type="pct"/>
          </w:tcPr>
          <w:p w14:paraId="1C0DD498" w14:textId="77777777" w:rsidR="001543F4" w:rsidRDefault="001543F4" w:rsidP="003A7C3D">
            <w:pPr>
              <w:jc w:val="both"/>
              <w:rPr>
                <w:sz w:val="28"/>
                <w:szCs w:val="28"/>
                <w:lang w:val="uz-Cyrl-UZ"/>
              </w:rPr>
            </w:pPr>
            <w:r>
              <w:rPr>
                <w:sz w:val="28"/>
                <w:szCs w:val="28"/>
              </w:rPr>
              <w:t>Способность компьютерной системы исполнять программное обеспечение, написанное для другой системы</w:t>
            </w:r>
            <w:r w:rsidRPr="00FB6488">
              <w:rPr>
                <w:sz w:val="28"/>
                <w:szCs w:val="28"/>
              </w:rPr>
              <w:t>.</w:t>
            </w:r>
          </w:p>
          <w:p w14:paraId="59A18151" w14:textId="77777777" w:rsidR="001543F4" w:rsidRPr="000D1391" w:rsidRDefault="001543F4" w:rsidP="003A7C3D">
            <w:pPr>
              <w:jc w:val="both"/>
              <w:rPr>
                <w:sz w:val="14"/>
                <w:szCs w:val="14"/>
              </w:rPr>
            </w:pPr>
          </w:p>
          <w:p w14:paraId="23EADFD0" w14:textId="77777777" w:rsidR="001543F4" w:rsidRDefault="001543F4" w:rsidP="003A7C3D">
            <w:pPr>
              <w:jc w:val="both"/>
              <w:rPr>
                <w:sz w:val="28"/>
                <w:szCs w:val="28"/>
                <w:lang w:val="en-US"/>
              </w:rPr>
            </w:pPr>
            <w:r w:rsidRPr="0099137E">
              <w:rPr>
                <w:sz w:val="28"/>
                <w:szCs w:val="28"/>
                <w:lang w:val="en-US"/>
              </w:rPr>
              <w:t>Kompyuter</w:t>
            </w:r>
            <w:r>
              <w:rPr>
                <w:sz w:val="28"/>
                <w:szCs w:val="28"/>
                <w:lang w:val="uz-Cyrl-UZ"/>
              </w:rPr>
              <w:t xml:space="preserve"> t</w:t>
            </w:r>
            <w:r w:rsidRPr="0099137E">
              <w:rPr>
                <w:sz w:val="28"/>
                <w:szCs w:val="28"/>
                <w:lang w:val="en-US"/>
              </w:rPr>
              <w:t>i</w:t>
            </w:r>
            <w:r>
              <w:rPr>
                <w:sz w:val="28"/>
                <w:szCs w:val="28"/>
                <w:lang w:val="uz-Cyrl-UZ"/>
              </w:rPr>
              <w:t>zimining boshqa tizim uchun yozilgan dasturiy t</w:t>
            </w:r>
            <w:r w:rsidRPr="0099137E">
              <w:rPr>
                <w:sz w:val="28"/>
                <w:szCs w:val="28"/>
                <w:lang w:val="en-US"/>
              </w:rPr>
              <w:t>a</w:t>
            </w:r>
            <w:r>
              <w:rPr>
                <w:sz w:val="28"/>
                <w:szCs w:val="28"/>
                <w:lang w:val="uz-Cyrl-UZ"/>
              </w:rPr>
              <w:t>’minotni bajara olish qobiliyati.</w:t>
            </w:r>
          </w:p>
          <w:p w14:paraId="0498EACF" w14:textId="77777777" w:rsidR="001543F4" w:rsidRPr="000D1391" w:rsidRDefault="001543F4" w:rsidP="003A7C3D">
            <w:pPr>
              <w:jc w:val="both"/>
              <w:rPr>
                <w:sz w:val="14"/>
                <w:szCs w:val="14"/>
                <w:lang w:val="en-US"/>
              </w:rPr>
            </w:pPr>
          </w:p>
          <w:p w14:paraId="7974BC2C" w14:textId="77777777" w:rsidR="001543F4" w:rsidRPr="00FE3199" w:rsidRDefault="001543F4" w:rsidP="003A7C3D">
            <w:pPr>
              <w:jc w:val="both"/>
              <w:rPr>
                <w:color w:val="000000"/>
                <w:sz w:val="26"/>
                <w:szCs w:val="26"/>
                <w:lang w:val="uz-Cyrl-UZ"/>
              </w:rPr>
            </w:pPr>
            <w:r>
              <w:rPr>
                <w:sz w:val="28"/>
                <w:szCs w:val="28"/>
              </w:rPr>
              <w:t>Компьютер</w:t>
            </w:r>
            <w:r>
              <w:rPr>
                <w:sz w:val="28"/>
                <w:szCs w:val="28"/>
                <w:lang w:val="uz-Cyrl-UZ"/>
              </w:rPr>
              <w:t xml:space="preserve"> т</w:t>
            </w:r>
            <w:r>
              <w:rPr>
                <w:sz w:val="28"/>
                <w:szCs w:val="28"/>
              </w:rPr>
              <w:t>и</w:t>
            </w:r>
            <w:r>
              <w:rPr>
                <w:sz w:val="28"/>
                <w:szCs w:val="28"/>
                <w:lang w:val="uz-Cyrl-UZ"/>
              </w:rPr>
              <w:t>зимининг бошқа тизим учун ёзилган дастурий т</w:t>
            </w:r>
            <w:r>
              <w:rPr>
                <w:sz w:val="28"/>
                <w:szCs w:val="28"/>
              </w:rPr>
              <w:t>а</w:t>
            </w:r>
            <w:r>
              <w:rPr>
                <w:sz w:val="28"/>
                <w:szCs w:val="28"/>
                <w:lang w:val="uz-Cyrl-UZ"/>
              </w:rPr>
              <w:t>ъминотни бажара олиш қобилияти.</w:t>
            </w:r>
          </w:p>
        </w:tc>
      </w:tr>
      <w:tr w:rsidR="001543F4" w:rsidRPr="00A07758" w14:paraId="1A507913" w14:textId="77777777">
        <w:trPr>
          <w:tblCellSpacing w:w="0" w:type="dxa"/>
          <w:jc w:val="center"/>
        </w:trPr>
        <w:tc>
          <w:tcPr>
            <w:tcW w:w="2079" w:type="pct"/>
          </w:tcPr>
          <w:p w14:paraId="25E01DAC" w14:textId="77777777" w:rsidR="001543F4" w:rsidRPr="000D1391" w:rsidRDefault="001543F4" w:rsidP="003A7C3D">
            <w:pPr>
              <w:rPr>
                <w:b/>
                <w:bCs/>
                <w:color w:val="000000"/>
                <w:sz w:val="28"/>
                <w:szCs w:val="28"/>
                <w:lang w:val="uz-Cyrl-UZ"/>
              </w:rPr>
            </w:pPr>
            <w:r w:rsidRPr="000D1391">
              <w:rPr>
                <w:b/>
                <w:sz w:val="28"/>
                <w:szCs w:val="28"/>
              </w:rPr>
              <w:t>Программное обеспечение</w:t>
            </w:r>
          </w:p>
          <w:p w14:paraId="21DF0CC7" w14:textId="77777777" w:rsidR="001543F4" w:rsidRPr="000D1391" w:rsidRDefault="001543F4" w:rsidP="003A7C3D">
            <w:pPr>
              <w:rPr>
                <w:bCs/>
                <w:color w:val="000000"/>
                <w:sz w:val="28"/>
                <w:szCs w:val="28"/>
                <w:lang w:val="uz-Cyrl-UZ"/>
              </w:rPr>
            </w:pPr>
            <w:r w:rsidRPr="000D1391">
              <w:rPr>
                <w:b/>
                <w:bCs/>
                <w:color w:val="000000"/>
                <w:sz w:val="28"/>
                <w:szCs w:val="28"/>
                <w:lang w:val="uz-Cyrl-UZ"/>
              </w:rPr>
              <w:t xml:space="preserve">uz </w:t>
            </w:r>
            <w:r w:rsidRPr="000D1391">
              <w:rPr>
                <w:bCs/>
                <w:color w:val="000000"/>
                <w:sz w:val="28"/>
                <w:szCs w:val="28"/>
                <w:lang w:val="uz-Cyrl-UZ"/>
              </w:rPr>
              <w:t>- dasturiy ta’minot</w:t>
            </w:r>
          </w:p>
          <w:p w14:paraId="04F9F81A" w14:textId="7F9BD460" w:rsidR="001543F4" w:rsidRPr="000D1391" w:rsidRDefault="00D7251A" w:rsidP="003A7C3D">
            <w:pPr>
              <w:rPr>
                <w:bCs/>
                <w:color w:val="000000"/>
                <w:sz w:val="28"/>
                <w:szCs w:val="28"/>
                <w:lang w:val="uz-Cyrl-UZ"/>
              </w:rPr>
            </w:pPr>
            <w:r>
              <w:rPr>
                <w:b/>
                <w:bCs/>
                <w:color w:val="000000"/>
                <w:sz w:val="28"/>
                <w:szCs w:val="28"/>
                <w:lang w:val="uz-Cyrl-UZ"/>
              </w:rPr>
              <w:t xml:space="preserve"> </w:t>
            </w:r>
            <w:r w:rsidR="001543F4" w:rsidRPr="000D1391">
              <w:rPr>
                <w:bCs/>
                <w:color w:val="000000"/>
                <w:sz w:val="28"/>
                <w:szCs w:val="28"/>
                <w:lang w:val="uz-Cyrl-UZ"/>
              </w:rPr>
              <w:t>дастурий таъминот</w:t>
            </w:r>
          </w:p>
          <w:p w14:paraId="04AFADB4" w14:textId="77777777" w:rsidR="001543F4" w:rsidRPr="000D1391" w:rsidRDefault="001543F4" w:rsidP="003A7C3D">
            <w:pPr>
              <w:rPr>
                <w:sz w:val="28"/>
                <w:szCs w:val="28"/>
                <w:lang w:val="uz-Cyrl-UZ"/>
              </w:rPr>
            </w:pPr>
            <w:r w:rsidRPr="000D1391">
              <w:rPr>
                <w:b/>
                <w:bCs/>
                <w:color w:val="000000"/>
                <w:sz w:val="28"/>
                <w:szCs w:val="28"/>
                <w:lang w:val="uz-Cyrl-UZ"/>
              </w:rPr>
              <w:t xml:space="preserve">en </w:t>
            </w:r>
            <w:r w:rsidRPr="000D1391">
              <w:rPr>
                <w:bCs/>
                <w:color w:val="000000"/>
                <w:sz w:val="28"/>
                <w:szCs w:val="28"/>
                <w:lang w:val="uz-Cyrl-UZ"/>
              </w:rPr>
              <w:t>-</w:t>
            </w:r>
            <w:r w:rsidRPr="000D1391">
              <w:rPr>
                <w:sz w:val="28"/>
                <w:szCs w:val="28"/>
                <w:lang w:val="uz-Cyrl-UZ"/>
              </w:rPr>
              <w:t xml:space="preserve"> software </w:t>
            </w:r>
          </w:p>
          <w:p w14:paraId="62A784F7" w14:textId="77777777" w:rsidR="001543F4" w:rsidRPr="000D1391" w:rsidRDefault="001543F4" w:rsidP="003A7C3D">
            <w:pPr>
              <w:rPr>
                <w:bCs/>
                <w:color w:val="000000"/>
                <w:sz w:val="28"/>
                <w:szCs w:val="28"/>
                <w:lang w:val="uz-Cyrl-UZ"/>
              </w:rPr>
            </w:pPr>
          </w:p>
        </w:tc>
        <w:tc>
          <w:tcPr>
            <w:tcW w:w="2921" w:type="pct"/>
          </w:tcPr>
          <w:p w14:paraId="4FA4E8DF" w14:textId="77777777" w:rsidR="001543F4" w:rsidRPr="000D1391" w:rsidRDefault="001543F4" w:rsidP="00EE551E">
            <w:pPr>
              <w:jc w:val="both"/>
              <w:rPr>
                <w:sz w:val="28"/>
                <w:szCs w:val="28"/>
              </w:rPr>
            </w:pPr>
            <w:r w:rsidRPr="000D1391">
              <w:rPr>
                <w:sz w:val="28"/>
                <w:szCs w:val="28"/>
              </w:rPr>
              <w:t>Совокупность программ системы обработки информации и программных документов, необходимых для эксплуатации этих программ.</w:t>
            </w:r>
          </w:p>
          <w:p w14:paraId="0486977F" w14:textId="77777777" w:rsidR="001543F4" w:rsidRPr="000B536F" w:rsidRDefault="001543F4" w:rsidP="00EE551E">
            <w:pPr>
              <w:jc w:val="both"/>
              <w:rPr>
                <w:sz w:val="16"/>
                <w:szCs w:val="16"/>
              </w:rPr>
            </w:pPr>
          </w:p>
          <w:p w14:paraId="3A6E8681" w14:textId="77777777" w:rsidR="001543F4" w:rsidRPr="000B536F" w:rsidRDefault="001543F4" w:rsidP="00EE551E">
            <w:pPr>
              <w:jc w:val="both"/>
              <w:rPr>
                <w:sz w:val="28"/>
                <w:szCs w:val="28"/>
              </w:rPr>
            </w:pPr>
            <w:r w:rsidRPr="000D1391">
              <w:rPr>
                <w:sz w:val="28"/>
                <w:szCs w:val="28"/>
                <w:lang w:val="en-US"/>
              </w:rPr>
              <w:t>Axborotni</w:t>
            </w:r>
            <w:r w:rsidRPr="000B536F">
              <w:rPr>
                <w:sz w:val="28"/>
                <w:szCs w:val="28"/>
              </w:rPr>
              <w:t xml:space="preserve"> </w:t>
            </w:r>
            <w:r w:rsidRPr="000D1391">
              <w:rPr>
                <w:sz w:val="28"/>
                <w:szCs w:val="28"/>
                <w:lang w:val="en-US"/>
              </w:rPr>
              <w:t>qayta</w:t>
            </w:r>
            <w:r w:rsidRPr="000B536F">
              <w:rPr>
                <w:sz w:val="28"/>
                <w:szCs w:val="28"/>
              </w:rPr>
              <w:t xml:space="preserve"> </w:t>
            </w:r>
            <w:r w:rsidRPr="000D1391">
              <w:rPr>
                <w:sz w:val="28"/>
                <w:szCs w:val="28"/>
                <w:lang w:val="en-US"/>
              </w:rPr>
              <w:t>ishslash</w:t>
            </w:r>
            <w:r w:rsidRPr="000B536F">
              <w:rPr>
                <w:sz w:val="28"/>
                <w:szCs w:val="28"/>
              </w:rPr>
              <w:t xml:space="preserve"> </w:t>
            </w:r>
            <w:r w:rsidRPr="000D1391">
              <w:rPr>
                <w:sz w:val="28"/>
                <w:szCs w:val="28"/>
                <w:lang w:val="en-US"/>
              </w:rPr>
              <w:t>tizimlari</w:t>
            </w:r>
            <w:r w:rsidRPr="000B536F">
              <w:rPr>
                <w:sz w:val="28"/>
                <w:szCs w:val="28"/>
              </w:rPr>
              <w:t xml:space="preserve"> </w:t>
            </w:r>
            <w:r w:rsidRPr="000D1391">
              <w:rPr>
                <w:sz w:val="28"/>
                <w:szCs w:val="28"/>
                <w:lang w:val="en-US"/>
              </w:rPr>
              <w:t>dasturi</w:t>
            </w:r>
            <w:r w:rsidRPr="000B536F">
              <w:rPr>
                <w:sz w:val="28"/>
                <w:szCs w:val="28"/>
              </w:rPr>
              <w:t xml:space="preserve"> </w:t>
            </w:r>
            <w:r w:rsidRPr="000D1391">
              <w:rPr>
                <w:sz w:val="28"/>
                <w:szCs w:val="28"/>
                <w:lang w:val="en-US"/>
              </w:rPr>
              <w:t>va</w:t>
            </w:r>
            <w:r w:rsidRPr="000B536F">
              <w:rPr>
                <w:sz w:val="28"/>
                <w:szCs w:val="28"/>
              </w:rPr>
              <w:t xml:space="preserve"> </w:t>
            </w:r>
            <w:r w:rsidRPr="000D1391">
              <w:rPr>
                <w:sz w:val="28"/>
                <w:szCs w:val="28"/>
                <w:lang w:val="en-US"/>
              </w:rPr>
              <w:t>bu</w:t>
            </w:r>
            <w:r w:rsidRPr="000B536F">
              <w:rPr>
                <w:sz w:val="28"/>
                <w:szCs w:val="28"/>
              </w:rPr>
              <w:t xml:space="preserve"> </w:t>
            </w:r>
            <w:r w:rsidRPr="000D1391">
              <w:rPr>
                <w:sz w:val="28"/>
                <w:szCs w:val="28"/>
                <w:lang w:val="en-US"/>
              </w:rPr>
              <w:t>dasturlarni</w:t>
            </w:r>
            <w:r w:rsidRPr="000B536F">
              <w:rPr>
                <w:sz w:val="28"/>
                <w:szCs w:val="28"/>
              </w:rPr>
              <w:t xml:space="preserve"> </w:t>
            </w:r>
            <w:r w:rsidRPr="000D1391">
              <w:rPr>
                <w:sz w:val="28"/>
                <w:szCs w:val="28"/>
                <w:lang w:val="en-US"/>
              </w:rPr>
              <w:t>ishlatish</w:t>
            </w:r>
            <w:r w:rsidRPr="000B536F">
              <w:rPr>
                <w:sz w:val="28"/>
                <w:szCs w:val="28"/>
              </w:rPr>
              <w:t xml:space="preserve"> </w:t>
            </w:r>
            <w:r w:rsidRPr="000D1391">
              <w:rPr>
                <w:sz w:val="28"/>
                <w:szCs w:val="28"/>
                <w:lang w:val="en-US"/>
              </w:rPr>
              <w:t>uchun</w:t>
            </w:r>
            <w:r w:rsidRPr="000B536F">
              <w:rPr>
                <w:sz w:val="28"/>
                <w:szCs w:val="28"/>
              </w:rPr>
              <w:t xml:space="preserve"> </w:t>
            </w:r>
            <w:r w:rsidRPr="000D1391">
              <w:rPr>
                <w:sz w:val="28"/>
                <w:szCs w:val="28"/>
                <w:lang w:val="en-US"/>
              </w:rPr>
              <w:t>zarur</w:t>
            </w:r>
            <w:r w:rsidRPr="000B536F">
              <w:rPr>
                <w:sz w:val="28"/>
                <w:szCs w:val="28"/>
              </w:rPr>
              <w:t xml:space="preserve"> </w:t>
            </w:r>
            <w:r w:rsidRPr="000D1391">
              <w:rPr>
                <w:sz w:val="28"/>
                <w:szCs w:val="28"/>
                <w:lang w:val="en-US"/>
              </w:rPr>
              <w:t>bo</w:t>
            </w:r>
            <w:r w:rsidRPr="000B536F">
              <w:rPr>
                <w:sz w:val="28"/>
                <w:szCs w:val="28"/>
              </w:rPr>
              <w:t>‘</w:t>
            </w:r>
            <w:r w:rsidRPr="000D1391">
              <w:rPr>
                <w:sz w:val="28"/>
                <w:szCs w:val="28"/>
                <w:lang w:val="en-US"/>
              </w:rPr>
              <w:t>lgan</w:t>
            </w:r>
            <w:r w:rsidRPr="000B536F">
              <w:rPr>
                <w:sz w:val="28"/>
                <w:szCs w:val="28"/>
              </w:rPr>
              <w:t xml:space="preserve"> </w:t>
            </w:r>
            <w:r w:rsidRPr="000D1391">
              <w:rPr>
                <w:sz w:val="28"/>
                <w:szCs w:val="28"/>
                <w:lang w:val="en-US"/>
              </w:rPr>
              <w:t>dasturiy</w:t>
            </w:r>
            <w:r w:rsidRPr="000B536F">
              <w:rPr>
                <w:sz w:val="28"/>
                <w:szCs w:val="28"/>
              </w:rPr>
              <w:t xml:space="preserve"> </w:t>
            </w:r>
            <w:r w:rsidRPr="000D1391">
              <w:rPr>
                <w:sz w:val="28"/>
                <w:szCs w:val="28"/>
                <w:lang w:val="en-US"/>
              </w:rPr>
              <w:t>hujjatlar</w:t>
            </w:r>
            <w:r w:rsidRPr="000B536F">
              <w:rPr>
                <w:sz w:val="28"/>
                <w:szCs w:val="28"/>
              </w:rPr>
              <w:t xml:space="preserve"> </w:t>
            </w:r>
            <w:r w:rsidRPr="000D1391">
              <w:rPr>
                <w:sz w:val="28"/>
                <w:szCs w:val="28"/>
                <w:lang w:val="en-US"/>
              </w:rPr>
              <w:t>majmui</w:t>
            </w:r>
            <w:r w:rsidRPr="000B536F">
              <w:rPr>
                <w:sz w:val="28"/>
                <w:szCs w:val="28"/>
              </w:rPr>
              <w:t>.</w:t>
            </w:r>
          </w:p>
          <w:p w14:paraId="3D2AD283" w14:textId="77777777" w:rsidR="001543F4" w:rsidRPr="000B536F" w:rsidRDefault="001543F4" w:rsidP="00EE551E">
            <w:pPr>
              <w:jc w:val="both"/>
              <w:rPr>
                <w:sz w:val="14"/>
                <w:szCs w:val="14"/>
              </w:rPr>
            </w:pPr>
          </w:p>
          <w:p w14:paraId="2EDAC8A7" w14:textId="77777777" w:rsidR="001543F4" w:rsidRPr="000D1391" w:rsidRDefault="001543F4" w:rsidP="00FE3A2B">
            <w:pPr>
              <w:jc w:val="both"/>
              <w:rPr>
                <w:color w:val="000000"/>
                <w:sz w:val="28"/>
                <w:szCs w:val="28"/>
                <w:lang w:val="uz-Cyrl-UZ"/>
              </w:rPr>
            </w:pPr>
            <w:r w:rsidRPr="000B536F">
              <w:rPr>
                <w:sz w:val="28"/>
                <w:szCs w:val="28"/>
              </w:rPr>
              <w:t>Ахборотни қайта ишлаш тизимлари дастури ва бу дастурларни ишлатиш учун зарур бўлган дастурий ҳужжатлар мажмуи.</w:t>
            </w:r>
          </w:p>
        </w:tc>
      </w:tr>
      <w:tr w:rsidR="001543F4" w:rsidRPr="000201C6" w14:paraId="3AD124C8" w14:textId="77777777">
        <w:trPr>
          <w:tblCellSpacing w:w="0" w:type="dxa"/>
          <w:jc w:val="center"/>
        </w:trPr>
        <w:tc>
          <w:tcPr>
            <w:tcW w:w="2079" w:type="pct"/>
          </w:tcPr>
          <w:p w14:paraId="1C418F8B" w14:textId="77777777" w:rsidR="001543F4" w:rsidRDefault="001543F4" w:rsidP="003A7C3D">
            <w:pPr>
              <w:rPr>
                <w:b/>
                <w:sz w:val="28"/>
                <w:szCs w:val="28"/>
                <w:lang w:val="uz-Cyrl-UZ"/>
              </w:rPr>
            </w:pPr>
            <w:r w:rsidRPr="00844AE4">
              <w:rPr>
                <w:b/>
                <w:sz w:val="28"/>
                <w:szCs w:val="28"/>
                <w:lang w:val="uz-Cyrl-UZ"/>
              </w:rPr>
              <w:lastRenderedPageBreak/>
              <w:t>Программное средство</w:t>
            </w:r>
          </w:p>
          <w:p w14:paraId="1A2C7F78"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dasturiy</w:t>
            </w:r>
            <w:r w:rsidRPr="000201C6">
              <w:rPr>
                <w:bCs/>
                <w:color w:val="000000"/>
                <w:sz w:val="28"/>
                <w:szCs w:val="28"/>
                <w:lang w:val="uz-Cyrl-UZ"/>
              </w:rPr>
              <w:t xml:space="preserve"> </w:t>
            </w:r>
            <w:r>
              <w:rPr>
                <w:bCs/>
                <w:color w:val="000000"/>
                <w:sz w:val="28"/>
                <w:szCs w:val="28"/>
                <w:lang w:val="uz-Cyrl-UZ"/>
              </w:rPr>
              <w:t>vosita</w:t>
            </w:r>
          </w:p>
          <w:p w14:paraId="3822EC5F" w14:textId="6AA9D482" w:rsidR="001543F4" w:rsidRPr="00844AE4" w:rsidRDefault="00D7251A" w:rsidP="003A7C3D">
            <w:pPr>
              <w:rPr>
                <w:bCs/>
                <w:color w:val="000000"/>
                <w:sz w:val="28"/>
                <w:szCs w:val="28"/>
              </w:rPr>
            </w:pPr>
            <w:r>
              <w:rPr>
                <w:b/>
                <w:bCs/>
                <w:color w:val="000000"/>
                <w:sz w:val="26"/>
                <w:szCs w:val="26"/>
                <w:lang w:val="uz-Cyrl-UZ"/>
              </w:rPr>
              <w:t xml:space="preserve"> </w:t>
            </w:r>
            <w:r w:rsidR="001543F4" w:rsidRPr="000201C6">
              <w:rPr>
                <w:bCs/>
                <w:color w:val="000000"/>
                <w:sz w:val="28"/>
                <w:szCs w:val="28"/>
                <w:lang w:val="uz-Cyrl-UZ"/>
              </w:rPr>
              <w:t xml:space="preserve">дастурий восита </w:t>
            </w:r>
          </w:p>
          <w:p w14:paraId="2ED2C0D2" w14:textId="77777777" w:rsidR="001543F4" w:rsidRPr="004879B7" w:rsidRDefault="001543F4" w:rsidP="003A7C3D">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33477E">
              <w:rPr>
                <w:bCs/>
                <w:color w:val="000000"/>
                <w:sz w:val="28"/>
                <w:szCs w:val="28"/>
              </w:rPr>
              <w:t>-</w:t>
            </w:r>
            <w:r w:rsidRPr="00844AE4">
              <w:rPr>
                <w:sz w:val="28"/>
                <w:szCs w:val="28"/>
              </w:rPr>
              <w:t xml:space="preserve"> </w:t>
            </w:r>
            <w:r w:rsidRPr="004879B7">
              <w:rPr>
                <w:sz w:val="28"/>
                <w:szCs w:val="28"/>
                <w:lang w:val="en-US"/>
              </w:rPr>
              <w:t>software</w:t>
            </w:r>
            <w:r w:rsidRPr="004879B7">
              <w:rPr>
                <w:sz w:val="28"/>
                <w:szCs w:val="28"/>
              </w:rPr>
              <w:t xml:space="preserve"> </w:t>
            </w:r>
            <w:r w:rsidRPr="004879B7">
              <w:rPr>
                <w:sz w:val="28"/>
                <w:szCs w:val="28"/>
                <w:lang w:val="en-US"/>
              </w:rPr>
              <w:t>tool</w:t>
            </w:r>
            <w:r w:rsidRPr="004879B7">
              <w:rPr>
                <w:sz w:val="28"/>
                <w:szCs w:val="28"/>
              </w:rPr>
              <w:t xml:space="preserve"> </w:t>
            </w:r>
          </w:p>
          <w:p w14:paraId="663BF6A1" w14:textId="77777777" w:rsidR="001543F4" w:rsidRPr="00844AE4" w:rsidRDefault="001543F4" w:rsidP="003A7C3D">
            <w:pPr>
              <w:rPr>
                <w:bCs/>
                <w:color w:val="000000"/>
                <w:sz w:val="28"/>
                <w:szCs w:val="28"/>
              </w:rPr>
            </w:pPr>
          </w:p>
        </w:tc>
        <w:tc>
          <w:tcPr>
            <w:tcW w:w="2921" w:type="pct"/>
          </w:tcPr>
          <w:p w14:paraId="25715D20" w14:textId="77777777" w:rsidR="001543F4" w:rsidRDefault="001543F4" w:rsidP="003A7C3D">
            <w:pPr>
              <w:jc w:val="both"/>
              <w:rPr>
                <w:sz w:val="28"/>
                <w:szCs w:val="28"/>
                <w:lang w:val="uz-Cyrl-UZ"/>
              </w:rPr>
            </w:pPr>
            <w:r>
              <w:rPr>
                <w:sz w:val="28"/>
                <w:szCs w:val="28"/>
              </w:rPr>
              <w:t>Любая программа или утилита, используемая программистом для проектирования, разработки или отладки другого программного обеспечения</w:t>
            </w:r>
            <w:r w:rsidRPr="00FB6488">
              <w:rPr>
                <w:sz w:val="28"/>
                <w:szCs w:val="28"/>
              </w:rPr>
              <w:t>.</w:t>
            </w:r>
          </w:p>
          <w:p w14:paraId="090E57EA" w14:textId="77777777" w:rsidR="001543F4" w:rsidRPr="00DE4857" w:rsidRDefault="001543F4" w:rsidP="003A7C3D">
            <w:pPr>
              <w:jc w:val="both"/>
              <w:rPr>
                <w:sz w:val="28"/>
                <w:szCs w:val="28"/>
              </w:rPr>
            </w:pPr>
          </w:p>
          <w:p w14:paraId="064F63D5" w14:textId="77777777" w:rsidR="001543F4" w:rsidRPr="00DE4857" w:rsidRDefault="001543F4" w:rsidP="003A7C3D">
            <w:pPr>
              <w:jc w:val="both"/>
              <w:rPr>
                <w:sz w:val="28"/>
                <w:szCs w:val="28"/>
              </w:rPr>
            </w:pPr>
            <w:r>
              <w:rPr>
                <w:sz w:val="28"/>
                <w:szCs w:val="28"/>
                <w:lang w:val="uz-Cyrl-UZ"/>
              </w:rPr>
              <w:t>Dasturchi</w:t>
            </w:r>
            <w:r w:rsidRPr="000201C6">
              <w:rPr>
                <w:sz w:val="28"/>
                <w:szCs w:val="28"/>
                <w:lang w:val="uz-Cyrl-UZ"/>
              </w:rPr>
              <w:t xml:space="preserve"> </w:t>
            </w:r>
            <w:r>
              <w:rPr>
                <w:sz w:val="28"/>
                <w:szCs w:val="28"/>
                <w:lang w:val="uz-Cyrl-UZ"/>
              </w:rPr>
              <w:t>tomonidan</w:t>
            </w:r>
            <w:r w:rsidRPr="000201C6">
              <w:rPr>
                <w:sz w:val="28"/>
                <w:szCs w:val="28"/>
                <w:lang w:val="uz-Cyrl-UZ"/>
              </w:rPr>
              <w:t xml:space="preserve"> </w:t>
            </w:r>
            <w:r>
              <w:rPr>
                <w:sz w:val="28"/>
                <w:szCs w:val="28"/>
                <w:lang w:val="uz-Cyrl-UZ"/>
              </w:rPr>
              <w:t>boshqa</w:t>
            </w:r>
            <w:r w:rsidRPr="000201C6">
              <w:rPr>
                <w:sz w:val="28"/>
                <w:szCs w:val="28"/>
                <w:lang w:val="uz-Cyrl-UZ"/>
              </w:rPr>
              <w:t xml:space="preserve"> </w:t>
            </w:r>
            <w:r>
              <w:rPr>
                <w:sz w:val="28"/>
                <w:szCs w:val="28"/>
                <w:lang w:val="uz-Cyrl-UZ"/>
              </w:rPr>
              <w:t>bir</w:t>
            </w:r>
            <w:r w:rsidRPr="000201C6">
              <w:rPr>
                <w:sz w:val="28"/>
                <w:szCs w:val="28"/>
                <w:lang w:val="uz-Cyrl-UZ"/>
              </w:rPr>
              <w:t xml:space="preserve"> </w:t>
            </w:r>
            <w:r>
              <w:rPr>
                <w:sz w:val="28"/>
                <w:szCs w:val="28"/>
                <w:lang w:val="uz-Cyrl-UZ"/>
              </w:rPr>
              <w:t>dasturiy</w:t>
            </w:r>
            <w:r w:rsidRPr="000201C6">
              <w:rPr>
                <w:sz w:val="28"/>
                <w:szCs w:val="28"/>
                <w:lang w:val="uz-Cyrl-UZ"/>
              </w:rPr>
              <w:t xml:space="preserve"> </w:t>
            </w:r>
            <w:r>
              <w:rPr>
                <w:sz w:val="28"/>
                <w:szCs w:val="28"/>
                <w:lang w:val="uz-Cyrl-UZ"/>
              </w:rPr>
              <w:t>ta’minotni</w:t>
            </w:r>
            <w:r w:rsidRPr="000201C6">
              <w:rPr>
                <w:sz w:val="28"/>
                <w:szCs w:val="28"/>
                <w:lang w:val="uz-Cyrl-UZ"/>
              </w:rPr>
              <w:t xml:space="preserve"> </w:t>
            </w:r>
            <w:r>
              <w:rPr>
                <w:sz w:val="28"/>
                <w:szCs w:val="28"/>
                <w:lang w:val="uz-Cyrl-UZ"/>
              </w:rPr>
              <w:t>loyihalash</w:t>
            </w:r>
            <w:r w:rsidRPr="000201C6">
              <w:rPr>
                <w:sz w:val="28"/>
                <w:szCs w:val="28"/>
                <w:lang w:val="uz-Cyrl-UZ"/>
              </w:rPr>
              <w:t xml:space="preserve">, </w:t>
            </w:r>
            <w:r>
              <w:rPr>
                <w:sz w:val="28"/>
                <w:szCs w:val="28"/>
                <w:lang w:val="uz-Cyrl-UZ"/>
              </w:rPr>
              <w:t>ishlab</w:t>
            </w:r>
            <w:r w:rsidRPr="000201C6">
              <w:rPr>
                <w:sz w:val="28"/>
                <w:szCs w:val="28"/>
                <w:lang w:val="uz-Cyrl-UZ"/>
              </w:rPr>
              <w:t xml:space="preserve"> </w:t>
            </w:r>
            <w:r>
              <w:rPr>
                <w:sz w:val="28"/>
                <w:szCs w:val="28"/>
                <w:lang w:val="uz-Cyrl-UZ"/>
              </w:rPr>
              <w:t>chiqish</w:t>
            </w:r>
            <w:r w:rsidRPr="000201C6">
              <w:rPr>
                <w:sz w:val="28"/>
                <w:szCs w:val="28"/>
                <w:lang w:val="uz-Cyrl-UZ"/>
              </w:rPr>
              <w:t xml:space="preserve"> </w:t>
            </w:r>
            <w:r>
              <w:rPr>
                <w:sz w:val="28"/>
                <w:szCs w:val="28"/>
                <w:lang w:val="uz-Cyrl-UZ"/>
              </w:rPr>
              <w:t>yoki</w:t>
            </w:r>
            <w:r w:rsidRPr="000201C6">
              <w:rPr>
                <w:sz w:val="28"/>
                <w:szCs w:val="28"/>
                <w:lang w:val="uz-Cyrl-UZ"/>
              </w:rPr>
              <w:t xml:space="preserve"> </w:t>
            </w:r>
            <w:r>
              <w:rPr>
                <w:sz w:val="28"/>
                <w:szCs w:val="28"/>
                <w:lang w:val="uz-Cyrl-UZ"/>
              </w:rPr>
              <w:t>sozlash</w:t>
            </w:r>
            <w:r w:rsidRPr="000201C6">
              <w:rPr>
                <w:sz w:val="28"/>
                <w:szCs w:val="28"/>
                <w:lang w:val="uz-Cyrl-UZ"/>
              </w:rPr>
              <w:t xml:space="preserve"> </w:t>
            </w:r>
            <w:r>
              <w:rPr>
                <w:sz w:val="28"/>
                <w:szCs w:val="28"/>
                <w:lang w:val="uz-Cyrl-UZ"/>
              </w:rPr>
              <w:t>uchun</w:t>
            </w:r>
            <w:r w:rsidRPr="000201C6">
              <w:rPr>
                <w:sz w:val="28"/>
                <w:szCs w:val="28"/>
                <w:lang w:val="uz-Cyrl-UZ"/>
              </w:rPr>
              <w:t xml:space="preserve"> </w:t>
            </w:r>
            <w:r>
              <w:rPr>
                <w:sz w:val="28"/>
                <w:szCs w:val="28"/>
                <w:lang w:val="uz-Cyrl-UZ"/>
              </w:rPr>
              <w:t>foydalaniladigan</w:t>
            </w:r>
            <w:r w:rsidRPr="000201C6">
              <w:rPr>
                <w:sz w:val="28"/>
                <w:szCs w:val="28"/>
                <w:lang w:val="uz-Cyrl-UZ"/>
              </w:rPr>
              <w:t xml:space="preserve"> </w:t>
            </w:r>
            <w:r>
              <w:rPr>
                <w:sz w:val="28"/>
                <w:szCs w:val="28"/>
                <w:lang w:val="uz-Cyrl-UZ"/>
              </w:rPr>
              <w:t>har</w:t>
            </w:r>
            <w:r w:rsidRPr="000201C6">
              <w:rPr>
                <w:sz w:val="28"/>
                <w:szCs w:val="28"/>
                <w:lang w:val="uz-Cyrl-UZ"/>
              </w:rPr>
              <w:t xml:space="preserve"> </w:t>
            </w:r>
            <w:r>
              <w:rPr>
                <w:sz w:val="28"/>
                <w:szCs w:val="28"/>
                <w:lang w:val="uz-Cyrl-UZ"/>
              </w:rPr>
              <w:t>qanday</w:t>
            </w:r>
            <w:r w:rsidRPr="000201C6">
              <w:rPr>
                <w:sz w:val="28"/>
                <w:szCs w:val="28"/>
                <w:lang w:val="uz-Cyrl-UZ"/>
              </w:rPr>
              <w:t xml:space="preserve"> </w:t>
            </w:r>
            <w:r>
              <w:rPr>
                <w:sz w:val="28"/>
                <w:szCs w:val="28"/>
                <w:lang w:val="uz-Cyrl-UZ"/>
              </w:rPr>
              <w:t>dastur</w:t>
            </w:r>
            <w:r w:rsidRPr="000201C6">
              <w:rPr>
                <w:sz w:val="28"/>
                <w:szCs w:val="28"/>
                <w:lang w:val="uz-Cyrl-UZ"/>
              </w:rPr>
              <w:t xml:space="preserve"> </w:t>
            </w:r>
            <w:r>
              <w:rPr>
                <w:sz w:val="28"/>
                <w:szCs w:val="28"/>
                <w:lang w:val="uz-Cyrl-UZ"/>
              </w:rPr>
              <w:t>yoki</w:t>
            </w:r>
            <w:r w:rsidRPr="000201C6">
              <w:rPr>
                <w:sz w:val="28"/>
                <w:szCs w:val="28"/>
                <w:lang w:val="uz-Cyrl-UZ"/>
              </w:rPr>
              <w:t xml:space="preserve"> </w:t>
            </w:r>
            <w:r>
              <w:rPr>
                <w:sz w:val="28"/>
                <w:szCs w:val="28"/>
                <w:lang w:val="uz-Cyrl-UZ"/>
              </w:rPr>
              <w:t>utilita</w:t>
            </w:r>
            <w:r w:rsidRPr="000201C6">
              <w:rPr>
                <w:sz w:val="28"/>
                <w:szCs w:val="28"/>
                <w:lang w:val="uz-Cyrl-UZ"/>
              </w:rPr>
              <w:t>.</w:t>
            </w:r>
          </w:p>
          <w:p w14:paraId="2EB5A238" w14:textId="77777777" w:rsidR="001543F4" w:rsidRPr="00DE4857" w:rsidRDefault="001543F4" w:rsidP="003A7C3D">
            <w:pPr>
              <w:jc w:val="both"/>
              <w:rPr>
                <w:sz w:val="28"/>
                <w:szCs w:val="28"/>
              </w:rPr>
            </w:pPr>
          </w:p>
          <w:p w14:paraId="091D0EE5" w14:textId="77777777" w:rsidR="001543F4" w:rsidRPr="000201C6" w:rsidRDefault="001543F4" w:rsidP="003A7C3D">
            <w:pPr>
              <w:jc w:val="both"/>
              <w:rPr>
                <w:color w:val="000000"/>
                <w:sz w:val="26"/>
                <w:szCs w:val="26"/>
                <w:lang w:val="uz-Cyrl-UZ"/>
              </w:rPr>
            </w:pPr>
            <w:r w:rsidRPr="000201C6">
              <w:rPr>
                <w:sz w:val="28"/>
                <w:szCs w:val="28"/>
                <w:lang w:val="uz-Cyrl-UZ"/>
              </w:rPr>
              <w:t>Дастурчи томонидан бошқа бир дастурий таъминотни лойиҳалаш, ишлаб чиқиш ёки созлаш учун фойдаланиладиган ҳар қандай дастур ёки утилита.</w:t>
            </w:r>
          </w:p>
        </w:tc>
      </w:tr>
      <w:tr w:rsidR="001543F4" w:rsidRPr="00C72AA7" w14:paraId="3DF46A2D" w14:textId="77777777">
        <w:trPr>
          <w:tblCellSpacing w:w="0" w:type="dxa"/>
          <w:jc w:val="center"/>
        </w:trPr>
        <w:tc>
          <w:tcPr>
            <w:tcW w:w="2079" w:type="pct"/>
          </w:tcPr>
          <w:p w14:paraId="047CF257" w14:textId="77777777" w:rsidR="001543F4" w:rsidRPr="004879B7" w:rsidRDefault="001543F4" w:rsidP="009641A5">
            <w:pPr>
              <w:rPr>
                <w:b/>
                <w:bCs/>
                <w:color w:val="000000"/>
                <w:sz w:val="28"/>
                <w:szCs w:val="28"/>
                <w:lang w:val="uz-Cyrl-UZ"/>
              </w:rPr>
            </w:pPr>
            <w:r w:rsidRPr="004879B7">
              <w:rPr>
                <w:b/>
                <w:sz w:val="28"/>
                <w:szCs w:val="28"/>
              </w:rPr>
              <w:t>Программный модем</w:t>
            </w:r>
            <w:r w:rsidRPr="004879B7">
              <w:rPr>
                <w:b/>
                <w:bCs/>
                <w:color w:val="000000"/>
                <w:sz w:val="28"/>
                <w:szCs w:val="28"/>
                <w:lang w:val="uz-Cyrl-UZ"/>
              </w:rPr>
              <w:t xml:space="preserve"> </w:t>
            </w:r>
          </w:p>
          <w:p w14:paraId="48699360" w14:textId="77777777" w:rsidR="001543F4" w:rsidRDefault="001543F4" w:rsidP="009641A5">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dasturiy</w:t>
            </w:r>
            <w:r w:rsidRPr="00A07758">
              <w:rPr>
                <w:bCs/>
                <w:color w:val="000000"/>
                <w:sz w:val="28"/>
                <w:szCs w:val="28"/>
                <w:lang w:val="uz-Cyrl-UZ"/>
              </w:rPr>
              <w:t xml:space="preserve"> </w:t>
            </w:r>
            <w:r>
              <w:rPr>
                <w:bCs/>
                <w:color w:val="000000"/>
                <w:sz w:val="28"/>
                <w:szCs w:val="28"/>
                <w:lang w:val="uz-Cyrl-UZ"/>
              </w:rPr>
              <w:t>modem</w:t>
            </w:r>
          </w:p>
          <w:p w14:paraId="1547A451" w14:textId="2638A9B7" w:rsidR="001543F4" w:rsidRPr="00844AE4" w:rsidRDefault="000B536F" w:rsidP="009641A5">
            <w:pPr>
              <w:rPr>
                <w:bCs/>
                <w:color w:val="000000"/>
                <w:sz w:val="28"/>
                <w:szCs w:val="28"/>
              </w:rPr>
            </w:pPr>
            <w:r>
              <w:rPr>
                <w:b/>
                <w:bCs/>
                <w:color w:val="000000"/>
                <w:sz w:val="26"/>
                <w:szCs w:val="26"/>
                <w:lang w:val="uz-Cyrl-UZ"/>
              </w:rPr>
              <w:t xml:space="preserve"> </w:t>
            </w:r>
            <w:r w:rsidR="001543F4" w:rsidRPr="00A07758">
              <w:rPr>
                <w:bCs/>
                <w:color w:val="000000"/>
                <w:sz w:val="28"/>
                <w:szCs w:val="28"/>
                <w:lang w:val="uz-Cyrl-UZ"/>
              </w:rPr>
              <w:t>дастурий модем</w:t>
            </w:r>
          </w:p>
          <w:p w14:paraId="7877741D" w14:textId="77777777" w:rsidR="001543F4" w:rsidRPr="00113069" w:rsidRDefault="001543F4" w:rsidP="009641A5">
            <w:pPr>
              <w:rPr>
                <w:bCs/>
                <w:color w:val="000000"/>
                <w:sz w:val="28"/>
                <w:szCs w:val="28"/>
                <w:lang w:val="en-US"/>
              </w:rPr>
            </w:pPr>
            <w:r w:rsidRPr="000F6207">
              <w:rPr>
                <w:b/>
                <w:bCs/>
                <w:color w:val="000000"/>
                <w:sz w:val="28"/>
                <w:szCs w:val="28"/>
                <w:lang w:val="en-US"/>
              </w:rPr>
              <w:t xml:space="preserve">en </w:t>
            </w:r>
            <w:r w:rsidRPr="0033477E">
              <w:rPr>
                <w:bCs/>
                <w:color w:val="000000"/>
                <w:sz w:val="28"/>
                <w:szCs w:val="28"/>
                <w:lang w:val="en-US"/>
              </w:rPr>
              <w:t>-</w:t>
            </w:r>
            <w:r w:rsidRPr="004879B7">
              <w:rPr>
                <w:sz w:val="28"/>
                <w:szCs w:val="28"/>
                <w:lang w:val="en-US"/>
              </w:rPr>
              <w:t xml:space="preserve"> soft</w:t>
            </w:r>
            <w:r w:rsidRPr="004879B7">
              <w:rPr>
                <w:sz w:val="28"/>
                <w:szCs w:val="28"/>
              </w:rPr>
              <w:t xml:space="preserve"> </w:t>
            </w:r>
            <w:r w:rsidRPr="004879B7">
              <w:rPr>
                <w:sz w:val="28"/>
                <w:szCs w:val="28"/>
                <w:lang w:val="en-US"/>
              </w:rPr>
              <w:t>modem</w:t>
            </w:r>
          </w:p>
        </w:tc>
        <w:tc>
          <w:tcPr>
            <w:tcW w:w="2921" w:type="pct"/>
          </w:tcPr>
          <w:p w14:paraId="19AE81AF" w14:textId="6E967F66" w:rsidR="001543F4" w:rsidRDefault="001543F4" w:rsidP="009641A5">
            <w:pPr>
              <w:jc w:val="both"/>
              <w:rPr>
                <w:sz w:val="28"/>
                <w:szCs w:val="28"/>
                <w:lang w:val="uz-Cyrl-UZ"/>
              </w:rPr>
            </w:pPr>
            <w:r>
              <w:rPr>
                <w:sz w:val="28"/>
                <w:szCs w:val="28"/>
              </w:rPr>
              <w:t>Программа, с помощью которой процессор</w:t>
            </w:r>
            <w:r w:rsidR="00D7251A">
              <w:rPr>
                <w:sz w:val="28"/>
                <w:szCs w:val="28"/>
              </w:rPr>
              <w:t xml:space="preserve"> </w:t>
            </w:r>
            <w:r>
              <w:rPr>
                <w:sz w:val="28"/>
                <w:szCs w:val="28"/>
              </w:rPr>
              <w:t>реализует</w:t>
            </w:r>
            <w:r w:rsidR="00D7251A">
              <w:rPr>
                <w:sz w:val="28"/>
                <w:szCs w:val="28"/>
              </w:rPr>
              <w:t xml:space="preserve"> </w:t>
            </w:r>
            <w:r>
              <w:rPr>
                <w:sz w:val="28"/>
                <w:szCs w:val="28"/>
              </w:rPr>
              <w:t>функции модема.</w:t>
            </w:r>
          </w:p>
          <w:p w14:paraId="56B1E7DF" w14:textId="77777777" w:rsidR="001543F4" w:rsidRPr="00DE4857" w:rsidRDefault="001543F4" w:rsidP="009641A5">
            <w:pPr>
              <w:jc w:val="both"/>
              <w:rPr>
                <w:sz w:val="28"/>
                <w:szCs w:val="28"/>
              </w:rPr>
            </w:pPr>
          </w:p>
          <w:p w14:paraId="021932ED" w14:textId="77777777" w:rsidR="001543F4" w:rsidRDefault="001543F4" w:rsidP="009641A5">
            <w:pPr>
              <w:jc w:val="both"/>
              <w:rPr>
                <w:sz w:val="28"/>
                <w:szCs w:val="28"/>
                <w:lang w:val="en-US"/>
              </w:rPr>
            </w:pPr>
            <w:r w:rsidRPr="0099137E">
              <w:rPr>
                <w:sz w:val="28"/>
                <w:szCs w:val="28"/>
                <w:lang w:val="en-US"/>
              </w:rPr>
              <w:t>Protsessorga</w:t>
            </w:r>
            <w:r>
              <w:rPr>
                <w:sz w:val="28"/>
                <w:szCs w:val="28"/>
                <w:lang w:val="uz-Cyrl-UZ"/>
              </w:rPr>
              <w:t xml:space="preserve"> </w:t>
            </w:r>
            <w:r w:rsidRPr="0099137E">
              <w:rPr>
                <w:sz w:val="28"/>
                <w:szCs w:val="28"/>
                <w:lang w:val="en-US"/>
              </w:rPr>
              <w:t xml:space="preserve">modem </w:t>
            </w:r>
            <w:r>
              <w:rPr>
                <w:sz w:val="28"/>
                <w:szCs w:val="28"/>
                <w:lang w:val="en-US"/>
              </w:rPr>
              <w:t>funks</w:t>
            </w:r>
            <w:r w:rsidRPr="0099137E">
              <w:rPr>
                <w:sz w:val="28"/>
                <w:szCs w:val="28"/>
                <w:lang w:val="en-US"/>
              </w:rPr>
              <w:t>iyalarini bajari</w:t>
            </w:r>
            <w:r>
              <w:rPr>
                <w:sz w:val="28"/>
                <w:szCs w:val="28"/>
                <w:lang w:val="en-US"/>
              </w:rPr>
              <w:t>sh</w:t>
            </w:r>
            <w:r w:rsidRPr="0099137E">
              <w:rPr>
                <w:sz w:val="28"/>
                <w:szCs w:val="28"/>
                <w:lang w:val="en-US"/>
              </w:rPr>
              <w:t xml:space="preserve"> </w:t>
            </w:r>
            <w:r>
              <w:rPr>
                <w:sz w:val="28"/>
                <w:szCs w:val="28"/>
                <w:lang w:val="en-US"/>
              </w:rPr>
              <w:t xml:space="preserve">imkonini beradigan </w:t>
            </w:r>
            <w:r w:rsidRPr="0099137E">
              <w:rPr>
                <w:sz w:val="28"/>
                <w:szCs w:val="28"/>
                <w:lang w:val="en-US"/>
              </w:rPr>
              <w:t>dastur.</w:t>
            </w:r>
          </w:p>
          <w:p w14:paraId="1BC36A91" w14:textId="77777777" w:rsidR="001543F4" w:rsidRPr="00666680" w:rsidRDefault="001543F4" w:rsidP="009641A5">
            <w:pPr>
              <w:jc w:val="both"/>
              <w:rPr>
                <w:sz w:val="28"/>
                <w:szCs w:val="28"/>
                <w:lang w:val="en-US"/>
              </w:rPr>
            </w:pPr>
          </w:p>
          <w:p w14:paraId="32DC068F" w14:textId="77777777" w:rsidR="001543F4" w:rsidRPr="00A07758" w:rsidRDefault="001543F4" w:rsidP="009641A5">
            <w:pPr>
              <w:jc w:val="both"/>
              <w:rPr>
                <w:color w:val="000000"/>
                <w:sz w:val="26"/>
                <w:szCs w:val="26"/>
              </w:rPr>
            </w:pPr>
            <w:r>
              <w:rPr>
                <w:sz w:val="28"/>
                <w:szCs w:val="28"/>
              </w:rPr>
              <w:t>Процессорга</w:t>
            </w:r>
            <w:r w:rsidRPr="005B6905">
              <w:rPr>
                <w:sz w:val="28"/>
                <w:szCs w:val="28"/>
              </w:rPr>
              <w:t xml:space="preserve"> </w:t>
            </w:r>
            <w:r>
              <w:rPr>
                <w:sz w:val="28"/>
                <w:szCs w:val="28"/>
              </w:rPr>
              <w:t>модем функцияларини бажариш имконини берадиган дастур.</w:t>
            </w:r>
          </w:p>
        </w:tc>
      </w:tr>
      <w:tr w:rsidR="001543F4" w:rsidRPr="00C72AA7" w14:paraId="7CCA8B92" w14:textId="77777777">
        <w:trPr>
          <w:tblCellSpacing w:w="0" w:type="dxa"/>
          <w:jc w:val="center"/>
        </w:trPr>
        <w:tc>
          <w:tcPr>
            <w:tcW w:w="2079" w:type="pct"/>
          </w:tcPr>
          <w:p w14:paraId="649A0C19" w14:textId="77777777" w:rsidR="001543F4" w:rsidRPr="004879B7" w:rsidRDefault="001543F4" w:rsidP="003A7C3D">
            <w:pPr>
              <w:rPr>
                <w:b/>
                <w:bCs/>
                <w:color w:val="000000"/>
                <w:sz w:val="28"/>
                <w:szCs w:val="28"/>
                <w:lang w:val="uz-Cyrl-UZ"/>
              </w:rPr>
            </w:pPr>
            <w:r w:rsidRPr="004879B7">
              <w:rPr>
                <w:b/>
                <w:sz w:val="28"/>
                <w:szCs w:val="28"/>
              </w:rPr>
              <w:t>Программофон</w:t>
            </w:r>
            <w:r w:rsidRPr="004879B7">
              <w:rPr>
                <w:b/>
                <w:bCs/>
                <w:color w:val="000000"/>
                <w:sz w:val="28"/>
                <w:szCs w:val="28"/>
                <w:lang w:val="uz-Cyrl-UZ"/>
              </w:rPr>
              <w:t xml:space="preserve"> </w:t>
            </w:r>
          </w:p>
          <w:p w14:paraId="04CF0D6D" w14:textId="77777777" w:rsidR="001543F4" w:rsidRDefault="001543F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programmafon</w:t>
            </w:r>
          </w:p>
          <w:p w14:paraId="1642C91F" w14:textId="6154BAFA" w:rsidR="001543F4" w:rsidRPr="00844AE4" w:rsidRDefault="000B536F" w:rsidP="003A7C3D">
            <w:pPr>
              <w:rPr>
                <w:bCs/>
                <w:color w:val="000000"/>
                <w:sz w:val="28"/>
                <w:szCs w:val="28"/>
              </w:rPr>
            </w:pPr>
            <w:r>
              <w:rPr>
                <w:bCs/>
                <w:color w:val="000000"/>
                <w:sz w:val="28"/>
                <w:szCs w:val="28"/>
                <w:lang w:val="uz-Cyrl-UZ"/>
              </w:rPr>
              <w:t xml:space="preserve"> </w:t>
            </w:r>
            <w:r w:rsidR="001543F4">
              <w:rPr>
                <w:bCs/>
                <w:color w:val="000000"/>
                <w:sz w:val="28"/>
                <w:szCs w:val="28"/>
                <w:lang w:val="uz-Cyrl-UZ"/>
              </w:rPr>
              <w:t>программафон</w:t>
            </w:r>
          </w:p>
          <w:p w14:paraId="1B2A586C" w14:textId="77777777" w:rsidR="001543F4" w:rsidRPr="004879B7" w:rsidRDefault="001543F4" w:rsidP="003A7C3D">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33477E">
              <w:rPr>
                <w:bCs/>
                <w:color w:val="000000"/>
                <w:sz w:val="28"/>
                <w:szCs w:val="28"/>
              </w:rPr>
              <w:t>-</w:t>
            </w:r>
            <w:r w:rsidRPr="00844AE4">
              <w:rPr>
                <w:sz w:val="28"/>
                <w:szCs w:val="28"/>
              </w:rPr>
              <w:t xml:space="preserve"> </w:t>
            </w:r>
            <w:r w:rsidRPr="004879B7">
              <w:rPr>
                <w:sz w:val="28"/>
                <w:szCs w:val="28"/>
                <w:lang w:val="en-US"/>
              </w:rPr>
              <w:t>softphone</w:t>
            </w:r>
            <w:r w:rsidRPr="004879B7">
              <w:rPr>
                <w:sz w:val="28"/>
                <w:szCs w:val="28"/>
              </w:rPr>
              <w:t xml:space="preserve"> </w:t>
            </w:r>
          </w:p>
          <w:p w14:paraId="428ED684" w14:textId="77777777" w:rsidR="001543F4" w:rsidRPr="00844AE4" w:rsidRDefault="001543F4" w:rsidP="003A7C3D">
            <w:pPr>
              <w:rPr>
                <w:bCs/>
                <w:color w:val="000000"/>
                <w:sz w:val="28"/>
                <w:szCs w:val="28"/>
              </w:rPr>
            </w:pPr>
          </w:p>
        </w:tc>
        <w:tc>
          <w:tcPr>
            <w:tcW w:w="2921" w:type="pct"/>
          </w:tcPr>
          <w:p w14:paraId="7CC85107" w14:textId="77777777" w:rsidR="001543F4" w:rsidRDefault="001543F4" w:rsidP="003A7C3D">
            <w:pPr>
              <w:jc w:val="both"/>
              <w:rPr>
                <w:sz w:val="28"/>
                <w:szCs w:val="28"/>
                <w:lang w:val="uz-Cyrl-UZ"/>
              </w:rPr>
            </w:pPr>
            <w:r>
              <w:rPr>
                <w:sz w:val="28"/>
                <w:szCs w:val="28"/>
              </w:rPr>
              <w:t>Программа, изображающая на экране телефон и реализующая функцию телефонной связи.</w:t>
            </w:r>
          </w:p>
          <w:p w14:paraId="2BD979E6" w14:textId="77777777" w:rsidR="001543F4" w:rsidRPr="0009730C" w:rsidRDefault="001543F4" w:rsidP="003A7C3D">
            <w:pPr>
              <w:jc w:val="both"/>
            </w:pPr>
          </w:p>
          <w:p w14:paraId="512625E0" w14:textId="77777777" w:rsidR="001543F4" w:rsidRDefault="001543F4" w:rsidP="003A7C3D">
            <w:pPr>
              <w:jc w:val="both"/>
              <w:rPr>
                <w:sz w:val="28"/>
                <w:szCs w:val="28"/>
                <w:lang w:val="en-US"/>
              </w:rPr>
            </w:pPr>
            <w:r w:rsidRPr="0099137E">
              <w:rPr>
                <w:sz w:val="28"/>
                <w:szCs w:val="28"/>
                <w:lang w:val="en-US"/>
              </w:rPr>
              <w:t xml:space="preserve">Ekranda telefonni aks ettiradigan va telefon aloqasi </w:t>
            </w:r>
            <w:r>
              <w:rPr>
                <w:sz w:val="28"/>
                <w:szCs w:val="28"/>
                <w:lang w:val="en-US"/>
              </w:rPr>
              <w:t>vazifa</w:t>
            </w:r>
            <w:r w:rsidRPr="0099137E">
              <w:rPr>
                <w:sz w:val="28"/>
                <w:szCs w:val="28"/>
                <w:lang w:val="en-US"/>
              </w:rPr>
              <w:t>sini bajaradigan dastur.</w:t>
            </w:r>
          </w:p>
          <w:p w14:paraId="3F87DA7E" w14:textId="77777777" w:rsidR="001543F4" w:rsidRPr="00666680" w:rsidRDefault="001543F4" w:rsidP="003A7C3D">
            <w:pPr>
              <w:jc w:val="both"/>
              <w:rPr>
                <w:sz w:val="28"/>
                <w:szCs w:val="28"/>
                <w:lang w:val="en-US"/>
              </w:rPr>
            </w:pPr>
          </w:p>
          <w:p w14:paraId="59D5DEA0" w14:textId="77777777" w:rsidR="001543F4" w:rsidRPr="00A07758" w:rsidRDefault="001543F4" w:rsidP="003A7C3D">
            <w:pPr>
              <w:jc w:val="both"/>
              <w:rPr>
                <w:color w:val="000000"/>
                <w:sz w:val="26"/>
                <w:szCs w:val="26"/>
              </w:rPr>
            </w:pPr>
            <w:r>
              <w:rPr>
                <w:sz w:val="28"/>
                <w:szCs w:val="28"/>
              </w:rPr>
              <w:t>Экранда телефонни акс эттирадиган ва телефон алоқаси вазифасини бажарадиган дас-тур.</w:t>
            </w:r>
          </w:p>
        </w:tc>
      </w:tr>
      <w:tr w:rsidR="001543F4" w:rsidRPr="000B536F" w14:paraId="284CBA18" w14:textId="77777777">
        <w:trPr>
          <w:tblCellSpacing w:w="0" w:type="dxa"/>
          <w:jc w:val="center"/>
        </w:trPr>
        <w:tc>
          <w:tcPr>
            <w:tcW w:w="2079" w:type="pct"/>
          </w:tcPr>
          <w:p w14:paraId="01594C04" w14:textId="77777777" w:rsidR="001543F4" w:rsidRPr="00900E1A" w:rsidRDefault="001543F4" w:rsidP="00B716F7">
            <w:pPr>
              <w:tabs>
                <w:tab w:val="left" w:pos="4320"/>
                <w:tab w:val="left" w:pos="4500"/>
              </w:tabs>
              <w:rPr>
                <w:b/>
                <w:sz w:val="28"/>
                <w:szCs w:val="28"/>
                <w:lang w:val="uz-Cyrl-UZ"/>
              </w:rPr>
            </w:pPr>
            <w:r w:rsidRPr="00900E1A">
              <w:rPr>
                <w:b/>
                <w:sz w:val="28"/>
                <w:szCs w:val="28"/>
                <w:lang w:val="uz-Cyrl-UZ"/>
              </w:rPr>
              <w:t>Произвольный доступ</w:t>
            </w:r>
          </w:p>
          <w:p w14:paraId="59C5DF30" w14:textId="77777777" w:rsidR="001543F4" w:rsidRPr="00C747EC" w:rsidRDefault="001543F4" w:rsidP="00B716F7">
            <w:pPr>
              <w:tabs>
                <w:tab w:val="left" w:pos="4320"/>
                <w:tab w:val="left" w:pos="4500"/>
              </w:tabs>
              <w:rPr>
                <w:sz w:val="28"/>
                <w:szCs w:val="28"/>
                <w:lang w:val="uz-Cyrl-UZ"/>
              </w:rPr>
            </w:pPr>
            <w:r w:rsidRPr="00900E1A">
              <w:rPr>
                <w:b/>
                <w:sz w:val="28"/>
                <w:szCs w:val="28"/>
                <w:lang w:val="uz-Cyrl-UZ"/>
              </w:rPr>
              <w:t xml:space="preserve">uz </w:t>
            </w:r>
            <w:r w:rsidRPr="0033477E">
              <w:rPr>
                <w:sz w:val="28"/>
                <w:szCs w:val="28"/>
                <w:lang w:val="uz-Cyrl-UZ"/>
              </w:rPr>
              <w:t>-</w:t>
            </w:r>
            <w:r w:rsidRPr="00900E1A">
              <w:rPr>
                <w:b/>
                <w:sz w:val="28"/>
                <w:szCs w:val="28"/>
                <w:lang w:val="uz-Cyrl-UZ"/>
              </w:rPr>
              <w:t xml:space="preserve"> </w:t>
            </w:r>
            <w:r w:rsidRPr="007F30BB">
              <w:rPr>
                <w:sz w:val="28"/>
                <w:szCs w:val="28"/>
                <w:lang w:val="uz-Cyrl-UZ"/>
              </w:rPr>
              <w:t xml:space="preserve">ixtiyoriy erkin </w:t>
            </w:r>
            <w:r>
              <w:rPr>
                <w:sz w:val="28"/>
                <w:szCs w:val="28"/>
                <w:lang w:val="uz-Cyrl-UZ"/>
              </w:rPr>
              <w:t>foydalan</w:t>
            </w:r>
            <w:r w:rsidRPr="007F30BB">
              <w:rPr>
                <w:sz w:val="28"/>
                <w:szCs w:val="28"/>
                <w:lang w:val="uz-Cyrl-UZ"/>
              </w:rPr>
              <w:t>ish</w:t>
            </w:r>
            <w:r w:rsidRPr="00C747EC">
              <w:rPr>
                <w:sz w:val="28"/>
                <w:szCs w:val="28"/>
                <w:lang w:val="uz-Cyrl-UZ"/>
              </w:rPr>
              <w:t>i</w:t>
            </w:r>
          </w:p>
          <w:p w14:paraId="171014F3" w14:textId="358C6364" w:rsidR="001543F4" w:rsidRPr="00C747EC" w:rsidRDefault="000B536F" w:rsidP="00B716F7">
            <w:pPr>
              <w:tabs>
                <w:tab w:val="left" w:pos="4320"/>
                <w:tab w:val="left" w:pos="4500"/>
              </w:tabs>
              <w:rPr>
                <w:sz w:val="28"/>
                <w:szCs w:val="28"/>
                <w:lang w:val="uz-Cyrl-UZ"/>
              </w:rPr>
            </w:pPr>
            <w:r>
              <w:rPr>
                <w:b/>
                <w:sz w:val="28"/>
                <w:szCs w:val="28"/>
                <w:lang w:val="uz-Cyrl-UZ"/>
              </w:rPr>
              <w:t xml:space="preserve"> </w:t>
            </w:r>
            <w:r w:rsidR="001543F4" w:rsidRPr="007F30BB">
              <w:rPr>
                <w:sz w:val="28"/>
                <w:szCs w:val="28"/>
                <w:lang w:val="uz-Cyrl-UZ"/>
              </w:rPr>
              <w:t>ихтиёрий эркин фойдаланиш</w:t>
            </w:r>
            <w:r w:rsidR="001543F4" w:rsidRPr="00C747EC">
              <w:rPr>
                <w:sz w:val="28"/>
                <w:szCs w:val="28"/>
                <w:lang w:val="uz-Cyrl-UZ"/>
              </w:rPr>
              <w:t>и</w:t>
            </w:r>
          </w:p>
          <w:p w14:paraId="5F006B6B" w14:textId="77777777" w:rsidR="001543F4" w:rsidRPr="005B6905" w:rsidRDefault="001543F4" w:rsidP="00B716F7">
            <w:pPr>
              <w:tabs>
                <w:tab w:val="left" w:pos="4320"/>
                <w:tab w:val="left" w:pos="4500"/>
              </w:tabs>
              <w:rPr>
                <w:sz w:val="28"/>
                <w:szCs w:val="28"/>
                <w:lang w:val="uz-Cyrl-UZ"/>
              </w:rPr>
            </w:pPr>
            <w:r w:rsidRPr="00900E1A">
              <w:rPr>
                <w:b/>
                <w:sz w:val="28"/>
                <w:szCs w:val="28"/>
                <w:lang w:val="uz-Cyrl-UZ"/>
              </w:rPr>
              <w:t xml:space="preserve">en </w:t>
            </w:r>
            <w:r w:rsidRPr="0033477E">
              <w:rPr>
                <w:sz w:val="28"/>
                <w:szCs w:val="28"/>
                <w:lang w:val="uz-Cyrl-UZ"/>
              </w:rPr>
              <w:t>-</w:t>
            </w:r>
            <w:r w:rsidRPr="00DE4857">
              <w:rPr>
                <w:b/>
                <w:sz w:val="28"/>
                <w:szCs w:val="28"/>
                <w:lang w:val="uz-Cyrl-UZ"/>
              </w:rPr>
              <w:t xml:space="preserve"> </w:t>
            </w:r>
            <w:r w:rsidRPr="007F30BB">
              <w:rPr>
                <w:sz w:val="28"/>
                <w:szCs w:val="28"/>
                <w:lang w:val="uz-Cyrl-UZ"/>
              </w:rPr>
              <w:t>random</w:t>
            </w:r>
            <w:r w:rsidRPr="005B6905">
              <w:rPr>
                <w:sz w:val="28"/>
                <w:szCs w:val="28"/>
                <w:lang w:val="uz-Cyrl-UZ"/>
              </w:rPr>
              <w:t xml:space="preserve"> </w:t>
            </w:r>
            <w:r w:rsidRPr="007F30BB">
              <w:rPr>
                <w:sz w:val="28"/>
                <w:szCs w:val="28"/>
                <w:lang w:val="uz-Cyrl-UZ"/>
              </w:rPr>
              <w:t xml:space="preserve">access </w:t>
            </w:r>
          </w:p>
          <w:p w14:paraId="2E25CA1A" w14:textId="77777777" w:rsidR="001543F4" w:rsidRPr="00900E1A" w:rsidRDefault="001543F4" w:rsidP="00B716F7">
            <w:pPr>
              <w:tabs>
                <w:tab w:val="left" w:pos="4320"/>
                <w:tab w:val="left" w:pos="4500"/>
              </w:tabs>
              <w:rPr>
                <w:b/>
                <w:sz w:val="28"/>
                <w:szCs w:val="28"/>
                <w:lang w:val="uz-Cyrl-UZ"/>
              </w:rPr>
            </w:pPr>
          </w:p>
        </w:tc>
        <w:tc>
          <w:tcPr>
            <w:tcW w:w="2921" w:type="pct"/>
          </w:tcPr>
          <w:p w14:paraId="7AC7264D" w14:textId="77777777" w:rsidR="001543F4" w:rsidRDefault="001543F4" w:rsidP="00B716F7">
            <w:pPr>
              <w:tabs>
                <w:tab w:val="left" w:pos="4320"/>
                <w:tab w:val="left" w:pos="4500"/>
              </w:tabs>
              <w:jc w:val="both"/>
              <w:rPr>
                <w:sz w:val="28"/>
                <w:szCs w:val="28"/>
                <w:lang w:val="uz-Cyrl-UZ"/>
              </w:rPr>
            </w:pPr>
            <w:r w:rsidRPr="00900E1A">
              <w:rPr>
                <w:sz w:val="28"/>
                <w:szCs w:val="28"/>
                <w:lang w:val="uz-Cyrl-UZ"/>
              </w:rPr>
              <w:t>Cпособ организации доступа к устройству памяти, при котором для чтения/записи произвольного блока данных не требуется последовательный просмотр блоков.</w:t>
            </w:r>
          </w:p>
          <w:p w14:paraId="45155687" w14:textId="77777777" w:rsidR="001543F4" w:rsidRPr="00900E1A" w:rsidRDefault="001543F4" w:rsidP="00B716F7">
            <w:pPr>
              <w:tabs>
                <w:tab w:val="left" w:pos="4320"/>
                <w:tab w:val="left" w:pos="4500"/>
              </w:tabs>
              <w:jc w:val="both"/>
              <w:rPr>
                <w:sz w:val="28"/>
                <w:szCs w:val="28"/>
                <w:lang w:val="uz-Cyrl-UZ"/>
              </w:rPr>
            </w:pPr>
          </w:p>
          <w:p w14:paraId="5EA54AF0" w14:textId="77777777" w:rsidR="001543F4" w:rsidRPr="00900E1A" w:rsidRDefault="001543F4" w:rsidP="00B716F7">
            <w:pPr>
              <w:tabs>
                <w:tab w:val="left" w:pos="4320"/>
                <w:tab w:val="left" w:pos="4500"/>
              </w:tabs>
              <w:jc w:val="both"/>
              <w:rPr>
                <w:sz w:val="28"/>
                <w:szCs w:val="28"/>
                <w:lang w:val="uz-Cyrl-UZ"/>
              </w:rPr>
            </w:pPr>
            <w:r>
              <w:rPr>
                <w:sz w:val="28"/>
                <w:szCs w:val="28"/>
                <w:lang w:val="uz-Cyrl-UZ"/>
              </w:rPr>
              <w:t>Xotira</w:t>
            </w:r>
            <w:r w:rsidRPr="0065218A">
              <w:rPr>
                <w:sz w:val="28"/>
                <w:szCs w:val="28"/>
                <w:lang w:val="uz-Cyrl-UZ"/>
              </w:rPr>
              <w:t xml:space="preserve"> </w:t>
            </w:r>
            <w:r>
              <w:rPr>
                <w:sz w:val="28"/>
                <w:szCs w:val="28"/>
                <w:lang w:val="uz-Cyrl-UZ"/>
              </w:rPr>
              <w:t>qurilmasidan</w:t>
            </w:r>
            <w:r w:rsidRPr="0065218A">
              <w:rPr>
                <w:sz w:val="28"/>
                <w:szCs w:val="28"/>
                <w:lang w:val="uz-Cyrl-UZ"/>
              </w:rPr>
              <w:t xml:space="preserve"> </w:t>
            </w:r>
            <w:r>
              <w:rPr>
                <w:sz w:val="28"/>
                <w:szCs w:val="28"/>
                <w:lang w:val="uz-Cyrl-UZ"/>
              </w:rPr>
              <w:t>erkin</w:t>
            </w:r>
            <w:r w:rsidRPr="0065218A">
              <w:rPr>
                <w:sz w:val="28"/>
                <w:szCs w:val="28"/>
                <w:lang w:val="uz-Cyrl-UZ"/>
              </w:rPr>
              <w:t xml:space="preserve"> </w:t>
            </w:r>
            <w:r>
              <w:rPr>
                <w:sz w:val="28"/>
                <w:szCs w:val="28"/>
                <w:lang w:val="uz-Cyrl-UZ"/>
              </w:rPr>
              <w:t>foydalanishni</w:t>
            </w:r>
            <w:r w:rsidRPr="0065218A">
              <w:rPr>
                <w:sz w:val="28"/>
                <w:szCs w:val="28"/>
                <w:lang w:val="uz-Cyrl-UZ"/>
              </w:rPr>
              <w:t xml:space="preserve"> </w:t>
            </w:r>
            <w:r>
              <w:rPr>
                <w:sz w:val="28"/>
                <w:szCs w:val="28"/>
                <w:lang w:val="uz-Cyrl-UZ"/>
              </w:rPr>
              <w:t>tashkil</w:t>
            </w:r>
            <w:r w:rsidRPr="0065218A">
              <w:rPr>
                <w:sz w:val="28"/>
                <w:szCs w:val="28"/>
                <w:lang w:val="uz-Cyrl-UZ"/>
              </w:rPr>
              <w:t xml:space="preserve"> </w:t>
            </w:r>
            <w:r>
              <w:rPr>
                <w:sz w:val="28"/>
                <w:szCs w:val="28"/>
                <w:lang w:val="uz-Cyrl-UZ"/>
              </w:rPr>
              <w:t>qilish</w:t>
            </w:r>
            <w:r w:rsidRPr="0065218A">
              <w:rPr>
                <w:sz w:val="28"/>
                <w:szCs w:val="28"/>
                <w:lang w:val="uz-Cyrl-UZ"/>
              </w:rPr>
              <w:t xml:space="preserve"> </w:t>
            </w:r>
            <w:r>
              <w:rPr>
                <w:sz w:val="28"/>
                <w:szCs w:val="28"/>
                <w:lang w:val="uz-Cyrl-UZ"/>
              </w:rPr>
              <w:t>usuli</w:t>
            </w:r>
            <w:r w:rsidRPr="0065218A">
              <w:rPr>
                <w:sz w:val="28"/>
                <w:szCs w:val="28"/>
                <w:lang w:val="uz-Cyrl-UZ"/>
              </w:rPr>
              <w:t xml:space="preserve">, </w:t>
            </w:r>
            <w:r>
              <w:rPr>
                <w:sz w:val="28"/>
                <w:szCs w:val="28"/>
                <w:lang w:val="uz-Cyrl-UZ"/>
              </w:rPr>
              <w:t>bunda</w:t>
            </w:r>
            <w:r w:rsidRPr="0065218A">
              <w:rPr>
                <w:sz w:val="28"/>
                <w:szCs w:val="28"/>
                <w:lang w:val="uz-Cyrl-UZ"/>
              </w:rPr>
              <w:t xml:space="preserve"> </w:t>
            </w:r>
            <w:r>
              <w:rPr>
                <w:sz w:val="28"/>
                <w:szCs w:val="28"/>
                <w:lang w:val="uz-Cyrl-UZ"/>
              </w:rPr>
              <w:t>ma’lumotlarning</w:t>
            </w:r>
            <w:r w:rsidRPr="0065218A">
              <w:rPr>
                <w:sz w:val="28"/>
                <w:szCs w:val="28"/>
                <w:lang w:val="uz-Cyrl-UZ"/>
              </w:rPr>
              <w:t xml:space="preserve"> </w:t>
            </w:r>
            <w:r>
              <w:rPr>
                <w:sz w:val="28"/>
                <w:szCs w:val="28"/>
                <w:lang w:val="uz-Cyrl-UZ"/>
              </w:rPr>
              <w:t>ixtiyoriy</w:t>
            </w:r>
            <w:r w:rsidRPr="0065218A">
              <w:rPr>
                <w:sz w:val="28"/>
                <w:szCs w:val="28"/>
                <w:lang w:val="uz-Cyrl-UZ"/>
              </w:rPr>
              <w:t xml:space="preserve"> </w:t>
            </w:r>
            <w:r>
              <w:rPr>
                <w:sz w:val="28"/>
                <w:szCs w:val="28"/>
                <w:lang w:val="uz-Cyrl-UZ"/>
              </w:rPr>
              <w:t>blokini</w:t>
            </w:r>
            <w:r w:rsidRPr="0065218A">
              <w:rPr>
                <w:sz w:val="28"/>
                <w:szCs w:val="28"/>
                <w:lang w:val="uz-Cyrl-UZ"/>
              </w:rPr>
              <w:t xml:space="preserve"> </w:t>
            </w:r>
            <w:r>
              <w:rPr>
                <w:sz w:val="28"/>
                <w:szCs w:val="28"/>
                <w:lang w:val="uz-Cyrl-UZ"/>
              </w:rPr>
              <w:t>o‘qish</w:t>
            </w:r>
            <w:r w:rsidRPr="0065218A">
              <w:rPr>
                <w:sz w:val="28"/>
                <w:szCs w:val="28"/>
                <w:lang w:val="uz-Cyrl-UZ"/>
              </w:rPr>
              <w:t>/</w:t>
            </w:r>
            <w:r>
              <w:rPr>
                <w:sz w:val="28"/>
                <w:szCs w:val="28"/>
                <w:lang w:val="uz-Cyrl-UZ"/>
              </w:rPr>
              <w:t>yozish</w:t>
            </w:r>
            <w:r w:rsidRPr="0065218A">
              <w:rPr>
                <w:sz w:val="28"/>
                <w:szCs w:val="28"/>
                <w:lang w:val="uz-Cyrl-UZ"/>
              </w:rPr>
              <w:t xml:space="preserve"> </w:t>
            </w:r>
            <w:r>
              <w:rPr>
                <w:sz w:val="28"/>
                <w:szCs w:val="28"/>
                <w:lang w:val="uz-Cyrl-UZ"/>
              </w:rPr>
              <w:t>uchun</w:t>
            </w:r>
            <w:r w:rsidRPr="00C747EC">
              <w:rPr>
                <w:sz w:val="28"/>
                <w:szCs w:val="28"/>
                <w:lang w:val="uz-Cyrl-UZ"/>
              </w:rPr>
              <w:t xml:space="preserve"> </w:t>
            </w:r>
            <w:r>
              <w:rPr>
                <w:sz w:val="28"/>
                <w:szCs w:val="28"/>
                <w:lang w:val="uz-Cyrl-UZ"/>
              </w:rPr>
              <w:t>bloklarni</w:t>
            </w:r>
            <w:r w:rsidRPr="0065218A">
              <w:rPr>
                <w:sz w:val="28"/>
                <w:szCs w:val="28"/>
                <w:lang w:val="uz-Cyrl-UZ"/>
              </w:rPr>
              <w:t xml:space="preserve"> </w:t>
            </w:r>
            <w:r>
              <w:rPr>
                <w:sz w:val="28"/>
                <w:szCs w:val="28"/>
                <w:lang w:val="uz-Cyrl-UZ"/>
              </w:rPr>
              <w:t>ketma</w:t>
            </w:r>
            <w:r w:rsidRPr="0065218A">
              <w:rPr>
                <w:sz w:val="28"/>
                <w:szCs w:val="28"/>
                <w:lang w:val="uz-Cyrl-UZ"/>
              </w:rPr>
              <w:t>-</w:t>
            </w:r>
            <w:r>
              <w:rPr>
                <w:sz w:val="28"/>
                <w:szCs w:val="28"/>
                <w:lang w:val="uz-Cyrl-UZ"/>
              </w:rPr>
              <w:t>ket</w:t>
            </w:r>
            <w:r w:rsidRPr="0065218A">
              <w:rPr>
                <w:sz w:val="28"/>
                <w:szCs w:val="28"/>
                <w:lang w:val="uz-Cyrl-UZ"/>
              </w:rPr>
              <w:t xml:space="preserve"> </w:t>
            </w:r>
            <w:r>
              <w:rPr>
                <w:sz w:val="28"/>
                <w:szCs w:val="28"/>
                <w:lang w:val="uz-Cyrl-UZ"/>
              </w:rPr>
              <w:t>ko‘rib</w:t>
            </w:r>
            <w:r w:rsidRPr="0065218A">
              <w:rPr>
                <w:sz w:val="28"/>
                <w:szCs w:val="28"/>
                <w:lang w:val="uz-Cyrl-UZ"/>
              </w:rPr>
              <w:t xml:space="preserve"> </w:t>
            </w:r>
            <w:r>
              <w:rPr>
                <w:sz w:val="28"/>
                <w:szCs w:val="28"/>
                <w:lang w:val="uz-Cyrl-UZ"/>
              </w:rPr>
              <w:t>chiqish</w:t>
            </w:r>
            <w:r w:rsidRPr="0065218A">
              <w:rPr>
                <w:sz w:val="28"/>
                <w:szCs w:val="28"/>
                <w:lang w:val="uz-Cyrl-UZ"/>
              </w:rPr>
              <w:t xml:space="preserve"> </w:t>
            </w:r>
            <w:r>
              <w:rPr>
                <w:sz w:val="28"/>
                <w:szCs w:val="28"/>
                <w:lang w:val="uz-Cyrl-UZ"/>
              </w:rPr>
              <w:t>talab</w:t>
            </w:r>
            <w:r w:rsidRPr="0065218A">
              <w:rPr>
                <w:sz w:val="28"/>
                <w:szCs w:val="28"/>
                <w:lang w:val="uz-Cyrl-UZ"/>
              </w:rPr>
              <w:t xml:space="preserve"> </w:t>
            </w:r>
            <w:r>
              <w:rPr>
                <w:sz w:val="28"/>
                <w:szCs w:val="28"/>
                <w:lang w:val="uz-Cyrl-UZ"/>
              </w:rPr>
              <w:t>qilinmaydi</w:t>
            </w:r>
            <w:r w:rsidRPr="0065218A">
              <w:rPr>
                <w:sz w:val="28"/>
                <w:szCs w:val="28"/>
                <w:lang w:val="uz-Cyrl-UZ"/>
              </w:rPr>
              <w:t>.</w:t>
            </w:r>
          </w:p>
          <w:p w14:paraId="0638C77C" w14:textId="77777777" w:rsidR="001543F4" w:rsidRPr="00900E1A" w:rsidRDefault="001543F4" w:rsidP="00B716F7">
            <w:pPr>
              <w:tabs>
                <w:tab w:val="left" w:pos="4320"/>
                <w:tab w:val="left" w:pos="4500"/>
              </w:tabs>
              <w:jc w:val="both"/>
              <w:rPr>
                <w:sz w:val="28"/>
                <w:szCs w:val="28"/>
                <w:lang w:val="uz-Cyrl-UZ"/>
              </w:rPr>
            </w:pPr>
          </w:p>
          <w:p w14:paraId="4B49A1E9" w14:textId="77777777" w:rsidR="001543F4" w:rsidRDefault="001543F4" w:rsidP="00B716F7">
            <w:pPr>
              <w:tabs>
                <w:tab w:val="left" w:pos="4320"/>
                <w:tab w:val="left" w:pos="4500"/>
              </w:tabs>
              <w:jc w:val="both"/>
              <w:rPr>
                <w:sz w:val="28"/>
                <w:szCs w:val="28"/>
                <w:lang w:val="uz-Cyrl-UZ"/>
              </w:rPr>
            </w:pPr>
            <w:r w:rsidRPr="0065218A">
              <w:rPr>
                <w:sz w:val="28"/>
                <w:szCs w:val="28"/>
                <w:lang w:val="uz-Cyrl-UZ"/>
              </w:rPr>
              <w:lastRenderedPageBreak/>
              <w:t>Хотира қурилмасидан эркин фойдаланишни ташкил қилиш усули, бунда маълумотлар</w:t>
            </w:r>
            <w:r>
              <w:rPr>
                <w:sz w:val="28"/>
                <w:szCs w:val="28"/>
                <w:lang w:val="uz-Cyrl-UZ"/>
              </w:rPr>
              <w:t>-</w:t>
            </w:r>
            <w:r w:rsidRPr="0065218A">
              <w:rPr>
                <w:sz w:val="28"/>
                <w:szCs w:val="28"/>
                <w:lang w:val="uz-Cyrl-UZ"/>
              </w:rPr>
              <w:t xml:space="preserve">нинг </w:t>
            </w:r>
            <w:r>
              <w:rPr>
                <w:sz w:val="28"/>
                <w:szCs w:val="28"/>
                <w:lang w:val="uz-Cyrl-UZ"/>
              </w:rPr>
              <w:t xml:space="preserve">ихтиёрий блокини ўқиш/ёзиш учун </w:t>
            </w:r>
            <w:r w:rsidRPr="0065218A">
              <w:rPr>
                <w:sz w:val="28"/>
                <w:szCs w:val="28"/>
                <w:lang w:val="uz-Cyrl-UZ"/>
              </w:rPr>
              <w:t>блокларни кетма-кет кўриб чиқиш талаб қилинмайди.</w:t>
            </w:r>
          </w:p>
          <w:p w14:paraId="62D53485" w14:textId="77777777" w:rsidR="000E1D1F" w:rsidRPr="00900E1A" w:rsidRDefault="000E1D1F" w:rsidP="00B716F7">
            <w:pPr>
              <w:tabs>
                <w:tab w:val="left" w:pos="4320"/>
                <w:tab w:val="left" w:pos="4500"/>
              </w:tabs>
              <w:jc w:val="both"/>
              <w:rPr>
                <w:sz w:val="28"/>
                <w:szCs w:val="28"/>
                <w:lang w:val="uz-Cyrl-UZ"/>
              </w:rPr>
            </w:pPr>
          </w:p>
        </w:tc>
      </w:tr>
      <w:tr w:rsidR="001543F4" w:rsidRPr="0054531A" w14:paraId="7F0352F8" w14:textId="77777777">
        <w:trPr>
          <w:tblCellSpacing w:w="0" w:type="dxa"/>
          <w:jc w:val="center"/>
        </w:trPr>
        <w:tc>
          <w:tcPr>
            <w:tcW w:w="2079" w:type="pct"/>
          </w:tcPr>
          <w:p w14:paraId="228BF427" w14:textId="77777777" w:rsidR="001543F4" w:rsidRPr="000F6207" w:rsidRDefault="001543F4" w:rsidP="003A7C3D">
            <w:pPr>
              <w:rPr>
                <w:b/>
                <w:sz w:val="28"/>
                <w:szCs w:val="28"/>
                <w:lang w:val="uz-Cyrl-UZ"/>
              </w:rPr>
            </w:pPr>
            <w:r w:rsidRPr="00844AE4">
              <w:rPr>
                <w:b/>
                <w:sz w:val="28"/>
                <w:szCs w:val="28"/>
                <w:lang w:val="uz-Cyrl-UZ"/>
              </w:rPr>
              <w:lastRenderedPageBreak/>
              <w:t>Прокрутка, скроллинг</w:t>
            </w:r>
          </w:p>
          <w:p w14:paraId="6E222FF1" w14:textId="77777777" w:rsidR="001543F4" w:rsidRPr="00844AE4" w:rsidRDefault="001543F4" w:rsidP="003A7C3D">
            <w:pPr>
              <w:tabs>
                <w:tab w:val="left" w:pos="4320"/>
                <w:tab w:val="left" w:pos="4500"/>
              </w:tabs>
              <w:rPr>
                <w:b/>
                <w:sz w:val="28"/>
                <w:szCs w:val="28"/>
                <w:lang w:val="uz-Cyrl-UZ"/>
              </w:rPr>
            </w:pPr>
            <w:r w:rsidRPr="001027C0">
              <w:rPr>
                <w:b/>
                <w:bCs/>
                <w:color w:val="000000"/>
                <w:sz w:val="28"/>
                <w:szCs w:val="28"/>
                <w:lang w:val="uz-Cyrl-UZ"/>
              </w:rPr>
              <w:t xml:space="preserve">uz </w:t>
            </w:r>
            <w:r>
              <w:rPr>
                <w:bCs/>
                <w:color w:val="000000"/>
                <w:sz w:val="28"/>
                <w:szCs w:val="28"/>
                <w:lang w:val="uz-Cyrl-UZ"/>
              </w:rPr>
              <w:t xml:space="preserve">- </w:t>
            </w:r>
            <w:r w:rsidRPr="005B6905">
              <w:rPr>
                <w:bCs/>
                <w:color w:val="000000"/>
                <w:sz w:val="28"/>
                <w:szCs w:val="28"/>
                <w:lang w:val="uz-Cyrl-UZ"/>
              </w:rPr>
              <w:t>silji</w:t>
            </w:r>
            <w:r w:rsidRPr="00844AE4">
              <w:rPr>
                <w:bCs/>
                <w:color w:val="000000"/>
                <w:sz w:val="28"/>
                <w:szCs w:val="28"/>
                <w:lang w:val="uz-Cyrl-UZ"/>
              </w:rPr>
              <w:t>tish</w:t>
            </w:r>
            <w:r w:rsidRPr="005B6905">
              <w:rPr>
                <w:bCs/>
                <w:color w:val="000000"/>
                <w:sz w:val="28"/>
                <w:szCs w:val="28"/>
                <w:lang w:val="uz-Cyrl-UZ"/>
              </w:rPr>
              <w:t>,</w:t>
            </w:r>
            <w:r>
              <w:rPr>
                <w:bCs/>
                <w:color w:val="000000"/>
                <w:sz w:val="28"/>
                <w:szCs w:val="28"/>
                <w:lang w:val="uz-Cyrl-UZ"/>
              </w:rPr>
              <w:t xml:space="preserve"> s</w:t>
            </w:r>
            <w:r w:rsidRPr="00844AE4">
              <w:rPr>
                <w:bCs/>
                <w:color w:val="000000"/>
                <w:sz w:val="28"/>
                <w:szCs w:val="28"/>
                <w:lang w:val="uz-Cyrl-UZ"/>
              </w:rPr>
              <w:t xml:space="preserve">krolling </w:t>
            </w:r>
          </w:p>
          <w:p w14:paraId="30961E19" w14:textId="2344BC4C" w:rsidR="001543F4" w:rsidRPr="00844AE4" w:rsidRDefault="000B536F" w:rsidP="003A7C3D">
            <w:pPr>
              <w:rPr>
                <w:bCs/>
                <w:color w:val="000000"/>
                <w:sz w:val="28"/>
                <w:szCs w:val="28"/>
                <w:lang w:val="uz-Cyrl-UZ"/>
              </w:rPr>
            </w:pPr>
            <w:r>
              <w:rPr>
                <w:bCs/>
                <w:color w:val="000000"/>
                <w:sz w:val="28"/>
                <w:szCs w:val="28"/>
                <w:lang w:val="uz-Cyrl-UZ"/>
              </w:rPr>
              <w:t xml:space="preserve"> </w:t>
            </w:r>
            <w:r w:rsidR="001543F4" w:rsidRPr="005B6905">
              <w:rPr>
                <w:bCs/>
                <w:color w:val="000000"/>
                <w:sz w:val="28"/>
                <w:szCs w:val="28"/>
                <w:lang w:val="uz-Cyrl-UZ"/>
              </w:rPr>
              <w:t>силжи</w:t>
            </w:r>
            <w:r w:rsidR="001543F4" w:rsidRPr="00844AE4">
              <w:rPr>
                <w:bCs/>
                <w:color w:val="000000"/>
                <w:sz w:val="28"/>
                <w:szCs w:val="28"/>
                <w:lang w:val="uz-Cyrl-UZ"/>
              </w:rPr>
              <w:t>тиш</w:t>
            </w:r>
            <w:r w:rsidR="001543F4">
              <w:rPr>
                <w:bCs/>
                <w:color w:val="000000"/>
                <w:sz w:val="28"/>
                <w:szCs w:val="28"/>
                <w:lang w:val="uz-Cyrl-UZ"/>
              </w:rPr>
              <w:t>, с</w:t>
            </w:r>
            <w:r w:rsidR="001543F4" w:rsidRPr="00844AE4">
              <w:rPr>
                <w:bCs/>
                <w:color w:val="000000"/>
                <w:sz w:val="28"/>
                <w:szCs w:val="28"/>
                <w:lang w:val="uz-Cyrl-UZ"/>
              </w:rPr>
              <w:t xml:space="preserve">кроллинг </w:t>
            </w:r>
          </w:p>
          <w:p w14:paraId="0A0D6E24" w14:textId="77777777" w:rsidR="001543F4" w:rsidRPr="000F6207" w:rsidRDefault="001543F4" w:rsidP="003A7C3D">
            <w:pPr>
              <w:rPr>
                <w:sz w:val="28"/>
                <w:szCs w:val="28"/>
                <w:lang w:val="uz-Cyrl-UZ"/>
              </w:rPr>
            </w:pPr>
            <w:r w:rsidRPr="000F6207">
              <w:rPr>
                <w:b/>
                <w:bCs/>
                <w:color w:val="000000"/>
                <w:sz w:val="28"/>
                <w:szCs w:val="28"/>
                <w:lang w:val="en-US"/>
              </w:rPr>
              <w:t xml:space="preserve">en </w:t>
            </w:r>
            <w:r w:rsidRPr="00057999">
              <w:rPr>
                <w:bCs/>
                <w:color w:val="000000"/>
                <w:sz w:val="28"/>
                <w:szCs w:val="28"/>
                <w:lang w:val="en-US"/>
              </w:rPr>
              <w:t>-</w:t>
            </w:r>
            <w:r w:rsidRPr="00057999">
              <w:rPr>
                <w:sz w:val="28"/>
                <w:szCs w:val="28"/>
                <w:lang w:val="en-US"/>
              </w:rPr>
              <w:t xml:space="preserve"> </w:t>
            </w:r>
            <w:r w:rsidRPr="000F6207">
              <w:rPr>
                <w:sz w:val="28"/>
                <w:szCs w:val="28"/>
                <w:lang w:val="en-US"/>
              </w:rPr>
              <w:t xml:space="preserve">scrolling </w:t>
            </w:r>
          </w:p>
          <w:p w14:paraId="40471260" w14:textId="77777777" w:rsidR="001543F4" w:rsidRPr="000F6207" w:rsidRDefault="001543F4" w:rsidP="003A7C3D">
            <w:pPr>
              <w:rPr>
                <w:bCs/>
                <w:color w:val="000000"/>
                <w:sz w:val="28"/>
                <w:szCs w:val="28"/>
                <w:lang w:val="en-US"/>
              </w:rPr>
            </w:pPr>
          </w:p>
        </w:tc>
        <w:tc>
          <w:tcPr>
            <w:tcW w:w="2921" w:type="pct"/>
          </w:tcPr>
          <w:p w14:paraId="0198C8AB" w14:textId="77777777" w:rsidR="001543F4" w:rsidRDefault="001543F4" w:rsidP="003A7C3D">
            <w:pPr>
              <w:jc w:val="both"/>
              <w:rPr>
                <w:sz w:val="28"/>
                <w:szCs w:val="28"/>
                <w:lang w:val="uz-Cyrl-UZ"/>
              </w:rPr>
            </w:pPr>
            <w:r>
              <w:rPr>
                <w:sz w:val="28"/>
                <w:szCs w:val="28"/>
              </w:rPr>
              <w:t>Перемещение содержимого окна или экрана с помощью линеек прокрутки или других средств.</w:t>
            </w:r>
          </w:p>
          <w:p w14:paraId="5D56E8CA" w14:textId="77777777" w:rsidR="001543F4" w:rsidRPr="0009730C" w:rsidRDefault="001543F4" w:rsidP="003A7C3D">
            <w:pPr>
              <w:jc w:val="both"/>
            </w:pPr>
          </w:p>
          <w:p w14:paraId="6A2D6EB7" w14:textId="77777777" w:rsidR="001543F4" w:rsidRPr="00DE4857" w:rsidRDefault="001543F4" w:rsidP="003A7C3D">
            <w:pPr>
              <w:jc w:val="both"/>
              <w:rPr>
                <w:sz w:val="28"/>
                <w:szCs w:val="28"/>
              </w:rPr>
            </w:pPr>
            <w:r>
              <w:rPr>
                <w:bCs/>
                <w:color w:val="000000"/>
                <w:sz w:val="28"/>
                <w:szCs w:val="28"/>
                <w:lang w:val="en-US"/>
              </w:rPr>
              <w:t>Silji</w:t>
            </w:r>
            <w:r w:rsidRPr="00844AE4">
              <w:rPr>
                <w:bCs/>
                <w:color w:val="000000"/>
                <w:sz w:val="28"/>
                <w:szCs w:val="28"/>
                <w:lang w:val="uz-Cyrl-UZ"/>
              </w:rPr>
              <w:t>tish</w:t>
            </w:r>
            <w:r w:rsidRPr="0054531A">
              <w:rPr>
                <w:sz w:val="28"/>
                <w:szCs w:val="28"/>
                <w:lang w:val="uz-Cyrl-UZ"/>
              </w:rPr>
              <w:t xml:space="preserve"> </w:t>
            </w:r>
            <w:r>
              <w:rPr>
                <w:sz w:val="28"/>
                <w:szCs w:val="28"/>
                <w:lang w:val="uz-Cyrl-UZ"/>
              </w:rPr>
              <w:t>chizg‘ichlari</w:t>
            </w:r>
            <w:r w:rsidRPr="0054531A">
              <w:rPr>
                <w:sz w:val="28"/>
                <w:szCs w:val="28"/>
                <w:lang w:val="uz-Cyrl-UZ"/>
              </w:rPr>
              <w:t xml:space="preserve"> </w:t>
            </w:r>
            <w:r>
              <w:rPr>
                <w:sz w:val="28"/>
                <w:szCs w:val="28"/>
                <w:lang w:val="uz-Cyrl-UZ"/>
              </w:rPr>
              <w:t>yoki</w:t>
            </w:r>
            <w:r w:rsidRPr="0054531A">
              <w:rPr>
                <w:sz w:val="28"/>
                <w:szCs w:val="28"/>
                <w:lang w:val="uz-Cyrl-UZ"/>
              </w:rPr>
              <w:t xml:space="preserve"> </w:t>
            </w:r>
            <w:r>
              <w:rPr>
                <w:sz w:val="28"/>
                <w:szCs w:val="28"/>
                <w:lang w:val="uz-Cyrl-UZ"/>
              </w:rPr>
              <w:t>boshqa</w:t>
            </w:r>
            <w:r w:rsidRPr="0054531A">
              <w:rPr>
                <w:sz w:val="28"/>
                <w:szCs w:val="28"/>
                <w:lang w:val="uz-Cyrl-UZ"/>
              </w:rPr>
              <w:t xml:space="preserve"> </w:t>
            </w:r>
            <w:r>
              <w:rPr>
                <w:sz w:val="28"/>
                <w:szCs w:val="28"/>
                <w:lang w:val="uz-Cyrl-UZ"/>
              </w:rPr>
              <w:t>vositalar</w:t>
            </w:r>
            <w:r w:rsidRPr="0054531A">
              <w:rPr>
                <w:sz w:val="28"/>
                <w:szCs w:val="28"/>
                <w:lang w:val="uz-Cyrl-UZ"/>
              </w:rPr>
              <w:t xml:space="preserve"> </w:t>
            </w:r>
            <w:r>
              <w:rPr>
                <w:sz w:val="28"/>
                <w:szCs w:val="28"/>
                <w:lang w:val="uz-Cyrl-UZ"/>
              </w:rPr>
              <w:t>yordamida</w:t>
            </w:r>
            <w:r w:rsidRPr="0054531A">
              <w:rPr>
                <w:sz w:val="28"/>
                <w:szCs w:val="28"/>
                <w:lang w:val="uz-Cyrl-UZ"/>
              </w:rPr>
              <w:t xml:space="preserve"> </w:t>
            </w:r>
            <w:r>
              <w:rPr>
                <w:sz w:val="28"/>
                <w:szCs w:val="28"/>
                <w:lang w:val="uz-Cyrl-UZ"/>
              </w:rPr>
              <w:t>ekran</w:t>
            </w:r>
            <w:r w:rsidRPr="0054531A">
              <w:rPr>
                <w:sz w:val="28"/>
                <w:szCs w:val="28"/>
                <w:lang w:val="uz-Cyrl-UZ"/>
              </w:rPr>
              <w:t xml:space="preserve"> </w:t>
            </w:r>
            <w:r>
              <w:rPr>
                <w:sz w:val="28"/>
                <w:szCs w:val="28"/>
                <w:lang w:val="uz-Cyrl-UZ"/>
              </w:rPr>
              <w:t>yoki</w:t>
            </w:r>
            <w:r w:rsidRPr="0054531A">
              <w:rPr>
                <w:sz w:val="28"/>
                <w:szCs w:val="28"/>
                <w:lang w:val="uz-Cyrl-UZ"/>
              </w:rPr>
              <w:t xml:space="preserve"> </w:t>
            </w:r>
            <w:r>
              <w:rPr>
                <w:sz w:val="28"/>
                <w:szCs w:val="28"/>
                <w:lang w:val="uz-Cyrl-UZ"/>
              </w:rPr>
              <w:t>oyna</w:t>
            </w:r>
            <w:r w:rsidRPr="0054531A">
              <w:rPr>
                <w:sz w:val="28"/>
                <w:szCs w:val="28"/>
                <w:lang w:val="uz-Cyrl-UZ"/>
              </w:rPr>
              <w:t xml:space="preserve"> </w:t>
            </w:r>
            <w:r>
              <w:rPr>
                <w:sz w:val="28"/>
                <w:szCs w:val="28"/>
                <w:lang w:val="uz-Cyrl-UZ"/>
              </w:rPr>
              <w:t>ichidagini</w:t>
            </w:r>
            <w:r w:rsidRPr="0054531A">
              <w:rPr>
                <w:sz w:val="28"/>
                <w:szCs w:val="28"/>
                <w:lang w:val="uz-Cyrl-UZ"/>
              </w:rPr>
              <w:t xml:space="preserve"> </w:t>
            </w:r>
            <w:r>
              <w:rPr>
                <w:sz w:val="28"/>
                <w:szCs w:val="28"/>
                <w:lang w:val="uz-Cyrl-UZ"/>
              </w:rPr>
              <w:t>o‘tkazish</w:t>
            </w:r>
            <w:r w:rsidRPr="0054531A">
              <w:rPr>
                <w:sz w:val="28"/>
                <w:szCs w:val="28"/>
                <w:lang w:val="uz-Cyrl-UZ"/>
              </w:rPr>
              <w:t>.</w:t>
            </w:r>
          </w:p>
          <w:p w14:paraId="6BFD45E8" w14:textId="77777777" w:rsidR="001543F4" w:rsidRPr="00DE4857" w:rsidRDefault="001543F4" w:rsidP="003A7C3D">
            <w:pPr>
              <w:jc w:val="both"/>
              <w:rPr>
                <w:sz w:val="28"/>
                <w:szCs w:val="28"/>
              </w:rPr>
            </w:pPr>
          </w:p>
          <w:p w14:paraId="6E6FD6E8" w14:textId="77777777" w:rsidR="001543F4" w:rsidRDefault="001543F4" w:rsidP="003A7C3D">
            <w:pPr>
              <w:jc w:val="both"/>
              <w:rPr>
                <w:sz w:val="28"/>
                <w:szCs w:val="28"/>
                <w:lang w:val="uz-Cyrl-UZ"/>
              </w:rPr>
            </w:pPr>
            <w:r>
              <w:rPr>
                <w:sz w:val="28"/>
                <w:szCs w:val="28"/>
              </w:rPr>
              <w:t>Силжит</w:t>
            </w:r>
            <w:r w:rsidRPr="0054531A">
              <w:rPr>
                <w:sz w:val="28"/>
                <w:szCs w:val="28"/>
                <w:lang w:val="uz-Cyrl-UZ"/>
              </w:rPr>
              <w:t>иш чизғичлари ёки бошқа воситалар ёрдамида экран ёки ойна ичидагини ўтказиш.</w:t>
            </w:r>
          </w:p>
          <w:p w14:paraId="53946569" w14:textId="77777777" w:rsidR="000E1D1F" w:rsidRPr="0054531A" w:rsidRDefault="000E1D1F" w:rsidP="003A7C3D">
            <w:pPr>
              <w:jc w:val="both"/>
              <w:rPr>
                <w:color w:val="000000"/>
                <w:sz w:val="26"/>
                <w:szCs w:val="26"/>
                <w:lang w:val="uz-Cyrl-UZ"/>
              </w:rPr>
            </w:pPr>
          </w:p>
        </w:tc>
      </w:tr>
      <w:tr w:rsidR="001543F4" w:rsidRPr="0088042C" w14:paraId="232F02EB" w14:textId="77777777">
        <w:trPr>
          <w:tblCellSpacing w:w="0" w:type="dxa"/>
          <w:jc w:val="center"/>
        </w:trPr>
        <w:tc>
          <w:tcPr>
            <w:tcW w:w="2079" w:type="pct"/>
          </w:tcPr>
          <w:p w14:paraId="3D92EE87" w14:textId="77777777" w:rsidR="001543F4" w:rsidRPr="001025CD" w:rsidRDefault="001543F4" w:rsidP="003A7C3D">
            <w:pPr>
              <w:rPr>
                <w:b/>
                <w:bCs/>
                <w:sz w:val="28"/>
                <w:szCs w:val="28"/>
                <w:lang w:val="uz-Cyrl-UZ"/>
              </w:rPr>
            </w:pPr>
            <w:r w:rsidRPr="001025CD">
              <w:rPr>
                <w:b/>
                <w:sz w:val="28"/>
                <w:szCs w:val="28"/>
              </w:rPr>
              <w:t>Пролог</w:t>
            </w:r>
            <w:r w:rsidRPr="001025CD">
              <w:rPr>
                <w:b/>
                <w:bCs/>
                <w:sz w:val="28"/>
                <w:szCs w:val="28"/>
                <w:lang w:val="uz-Cyrl-UZ"/>
              </w:rPr>
              <w:t xml:space="preserve"> </w:t>
            </w:r>
          </w:p>
          <w:p w14:paraId="48D58364" w14:textId="77777777" w:rsidR="001543F4" w:rsidRPr="00BC237B" w:rsidRDefault="001543F4" w:rsidP="003A7C3D">
            <w:pPr>
              <w:rPr>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
                <w:sz w:val="28"/>
                <w:szCs w:val="28"/>
                <w:lang w:val="en-US"/>
              </w:rPr>
              <w:t xml:space="preserve"> </w:t>
            </w:r>
            <w:r>
              <w:rPr>
                <w:sz w:val="28"/>
                <w:szCs w:val="28"/>
                <w:lang w:val="en-US"/>
              </w:rPr>
              <w:t>p</w:t>
            </w:r>
            <w:r w:rsidRPr="00BC237B">
              <w:rPr>
                <w:sz w:val="28"/>
                <w:szCs w:val="28"/>
                <w:lang w:val="en-US"/>
              </w:rPr>
              <w:t>rolog</w:t>
            </w:r>
          </w:p>
          <w:p w14:paraId="421E5EB5" w14:textId="39ECD571" w:rsidR="001543F4" w:rsidRPr="002E1A74" w:rsidRDefault="000B536F" w:rsidP="003A7C3D">
            <w:pPr>
              <w:rPr>
                <w:sz w:val="28"/>
                <w:szCs w:val="28"/>
                <w:lang w:val="en-US"/>
              </w:rPr>
            </w:pPr>
            <w:r>
              <w:rPr>
                <w:bCs/>
                <w:sz w:val="28"/>
                <w:szCs w:val="28"/>
                <w:lang w:val="uz-Cyrl-UZ"/>
              </w:rPr>
              <w:t xml:space="preserve"> </w:t>
            </w:r>
            <w:r w:rsidR="001543F4">
              <w:rPr>
                <w:sz w:val="28"/>
                <w:szCs w:val="28"/>
              </w:rPr>
              <w:t>пролог</w:t>
            </w:r>
          </w:p>
          <w:p w14:paraId="22241541" w14:textId="77777777" w:rsidR="001543F4" w:rsidRPr="001025CD" w:rsidRDefault="001543F4" w:rsidP="003A7C3D">
            <w:pPr>
              <w:rPr>
                <w:sz w:val="28"/>
                <w:szCs w:val="28"/>
                <w:lang w:val="uz-Cyrl-UZ"/>
              </w:rPr>
            </w:pPr>
            <w:r w:rsidRPr="00DE4143">
              <w:rPr>
                <w:b/>
                <w:sz w:val="28"/>
                <w:szCs w:val="28"/>
                <w:lang w:val="en-US"/>
              </w:rPr>
              <w:t xml:space="preserve">en </w:t>
            </w:r>
            <w:r w:rsidRPr="00057999">
              <w:rPr>
                <w:sz w:val="28"/>
                <w:szCs w:val="28"/>
                <w:lang w:val="en-US"/>
              </w:rPr>
              <w:t>-</w:t>
            </w:r>
            <w:r w:rsidRPr="001025CD">
              <w:rPr>
                <w:sz w:val="28"/>
                <w:szCs w:val="28"/>
                <w:lang w:val="en-US"/>
              </w:rPr>
              <w:t xml:space="preserve"> prolog </w:t>
            </w:r>
          </w:p>
          <w:p w14:paraId="5D502DBC" w14:textId="77777777" w:rsidR="001543F4" w:rsidRPr="00090225" w:rsidRDefault="001543F4" w:rsidP="003A7C3D">
            <w:pPr>
              <w:rPr>
                <w:b/>
                <w:bCs/>
                <w:color w:val="000000"/>
                <w:sz w:val="26"/>
                <w:szCs w:val="26"/>
                <w:lang w:val="uz-Latn-UZ"/>
              </w:rPr>
            </w:pPr>
          </w:p>
        </w:tc>
        <w:tc>
          <w:tcPr>
            <w:tcW w:w="2921" w:type="pct"/>
          </w:tcPr>
          <w:p w14:paraId="67F77E4E" w14:textId="28B1FC3A" w:rsidR="001543F4" w:rsidRPr="0009730C" w:rsidRDefault="001543F4" w:rsidP="003A7C3D">
            <w:pPr>
              <w:jc w:val="both"/>
              <w:rPr>
                <w:sz w:val="28"/>
                <w:szCs w:val="28"/>
              </w:rPr>
            </w:pPr>
            <w:r w:rsidRPr="0009730C">
              <w:rPr>
                <w:sz w:val="28"/>
                <w:szCs w:val="28"/>
              </w:rPr>
              <w:t>Декларативный язык программирования для задач ИИ, обработки естественных языков и др.</w:t>
            </w:r>
            <w:r w:rsidR="00D7251A">
              <w:rPr>
                <w:sz w:val="28"/>
                <w:szCs w:val="28"/>
              </w:rPr>
              <w:t xml:space="preserve"> </w:t>
            </w:r>
          </w:p>
          <w:p w14:paraId="1CB55D97" w14:textId="77777777" w:rsidR="001543F4" w:rsidRPr="0009730C" w:rsidRDefault="001543F4" w:rsidP="003A7C3D">
            <w:pPr>
              <w:jc w:val="both"/>
              <w:rPr>
                <w:sz w:val="16"/>
                <w:szCs w:val="16"/>
              </w:rPr>
            </w:pPr>
          </w:p>
          <w:p w14:paraId="74D428DE" w14:textId="77777777" w:rsidR="001543F4" w:rsidRPr="0009730C" w:rsidRDefault="001543F4" w:rsidP="003A7C3D">
            <w:pPr>
              <w:jc w:val="both"/>
              <w:rPr>
                <w:sz w:val="27"/>
                <w:szCs w:val="27"/>
                <w:lang w:val="en-US"/>
              </w:rPr>
            </w:pPr>
            <w:r w:rsidRPr="0009730C">
              <w:rPr>
                <w:sz w:val="27"/>
                <w:szCs w:val="27"/>
                <w:lang w:val="en-US"/>
              </w:rPr>
              <w:t>SI masalalari, tabiiy va boshqa tillarga ishlov berish uchun mo‘ljallangan deklarativ dasturlash tili.</w:t>
            </w:r>
          </w:p>
          <w:p w14:paraId="0A30C3A3" w14:textId="77777777" w:rsidR="001543F4" w:rsidRPr="0009730C" w:rsidRDefault="001543F4" w:rsidP="003A7C3D">
            <w:pPr>
              <w:jc w:val="both"/>
              <w:rPr>
                <w:sz w:val="16"/>
                <w:szCs w:val="16"/>
                <w:lang w:val="en-US"/>
              </w:rPr>
            </w:pPr>
          </w:p>
          <w:p w14:paraId="0BCE08C7" w14:textId="7E0D42D6" w:rsidR="000E1D1F" w:rsidRDefault="001543F4" w:rsidP="003A7C3D">
            <w:pPr>
              <w:jc w:val="both"/>
              <w:rPr>
                <w:sz w:val="28"/>
                <w:szCs w:val="28"/>
              </w:rPr>
            </w:pPr>
            <w:r w:rsidRPr="00EB4564">
              <w:rPr>
                <w:sz w:val="28"/>
                <w:szCs w:val="28"/>
              </w:rPr>
              <w:t>СИ масалалари</w:t>
            </w:r>
            <w:r w:rsidRPr="005B6905">
              <w:rPr>
                <w:sz w:val="28"/>
                <w:szCs w:val="28"/>
              </w:rPr>
              <w:t>,</w:t>
            </w:r>
            <w:r w:rsidRPr="00EB4564">
              <w:rPr>
                <w:sz w:val="28"/>
                <w:szCs w:val="28"/>
              </w:rPr>
              <w:t xml:space="preserve"> табиий ва бошқа тилларга ишлов бериш учун мўлжалланган декларатив дастурлаш тили.</w:t>
            </w:r>
            <w:r w:rsidR="000B536F">
              <w:rPr>
                <w:sz w:val="28"/>
                <w:szCs w:val="28"/>
              </w:rPr>
              <w:t xml:space="preserve"> </w:t>
            </w:r>
          </w:p>
          <w:p w14:paraId="7A33757C" w14:textId="58BE1613" w:rsidR="001543F4" w:rsidRPr="000A7E1B" w:rsidRDefault="00D7251A" w:rsidP="003A7C3D">
            <w:pPr>
              <w:jc w:val="both"/>
              <w:rPr>
                <w:color w:val="000000"/>
                <w:sz w:val="26"/>
                <w:szCs w:val="26"/>
              </w:rPr>
            </w:pPr>
            <w:r>
              <w:rPr>
                <w:sz w:val="28"/>
                <w:szCs w:val="28"/>
              </w:rPr>
              <w:t xml:space="preserve"> </w:t>
            </w:r>
          </w:p>
        </w:tc>
      </w:tr>
      <w:tr w:rsidR="001543F4" w:rsidRPr="0088042C" w14:paraId="1C106ACE" w14:textId="77777777">
        <w:trPr>
          <w:tblCellSpacing w:w="0" w:type="dxa"/>
          <w:jc w:val="center"/>
        </w:trPr>
        <w:tc>
          <w:tcPr>
            <w:tcW w:w="2079" w:type="pct"/>
          </w:tcPr>
          <w:p w14:paraId="5D8FC85D" w14:textId="77777777" w:rsidR="001543F4" w:rsidRPr="00844AE4" w:rsidRDefault="001543F4" w:rsidP="00950C70">
            <w:pPr>
              <w:tabs>
                <w:tab w:val="left" w:pos="4320"/>
                <w:tab w:val="left" w:pos="4500"/>
              </w:tabs>
              <w:rPr>
                <w:b/>
                <w:sz w:val="28"/>
                <w:szCs w:val="28"/>
                <w:lang w:val="uz-Cyrl-UZ"/>
              </w:rPr>
            </w:pPr>
            <w:r w:rsidRPr="00844AE4">
              <w:rPr>
                <w:b/>
                <w:sz w:val="28"/>
                <w:szCs w:val="28"/>
                <w:lang w:val="uz-Cyrl-UZ"/>
              </w:rPr>
              <w:t>Протокол Интернета, протокол IP</w:t>
            </w:r>
          </w:p>
          <w:p w14:paraId="70066D33" w14:textId="77777777" w:rsidR="001543F4" w:rsidRPr="00844AE4" w:rsidRDefault="001543F4" w:rsidP="00950C70">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7179F7">
              <w:rPr>
                <w:i/>
                <w:sz w:val="28"/>
                <w:szCs w:val="28"/>
                <w:lang w:val="uz-Cyrl-UZ"/>
              </w:rPr>
              <w:t>Internet</w:t>
            </w:r>
            <w:r w:rsidRPr="009B1D9A">
              <w:rPr>
                <w:sz w:val="28"/>
                <w:szCs w:val="28"/>
                <w:lang w:val="uz-Cyrl-UZ"/>
              </w:rPr>
              <w:t xml:space="preserve"> </w:t>
            </w:r>
            <w:r>
              <w:rPr>
                <w:sz w:val="28"/>
                <w:szCs w:val="28"/>
                <w:lang w:val="uz-Cyrl-UZ"/>
              </w:rPr>
              <w:t>protokoli</w:t>
            </w:r>
            <w:r w:rsidRPr="009B1D9A">
              <w:rPr>
                <w:sz w:val="28"/>
                <w:szCs w:val="28"/>
                <w:lang w:val="uz-Cyrl-UZ"/>
              </w:rPr>
              <w:t xml:space="preserve">, </w:t>
            </w:r>
            <w:r w:rsidRPr="00773754">
              <w:rPr>
                <w:sz w:val="28"/>
                <w:szCs w:val="28"/>
              </w:rPr>
              <w:br/>
            </w:r>
            <w:r w:rsidRPr="001543F4">
              <w:rPr>
                <w:i/>
                <w:sz w:val="28"/>
                <w:szCs w:val="28"/>
                <w:lang w:val="uz-Cyrl-UZ"/>
              </w:rPr>
              <w:t>IP</w:t>
            </w:r>
            <w:r w:rsidRPr="009B1D9A">
              <w:rPr>
                <w:sz w:val="28"/>
                <w:szCs w:val="28"/>
                <w:lang w:val="uz-Cyrl-UZ"/>
              </w:rPr>
              <w:t xml:space="preserve"> </w:t>
            </w:r>
            <w:r>
              <w:rPr>
                <w:sz w:val="28"/>
                <w:szCs w:val="28"/>
                <w:lang w:val="uz-Cyrl-UZ"/>
              </w:rPr>
              <w:t>protokoli</w:t>
            </w:r>
          </w:p>
          <w:p w14:paraId="4198406D" w14:textId="71282AE1" w:rsidR="001543F4" w:rsidRPr="00844AE4" w:rsidRDefault="000B536F" w:rsidP="00950C70">
            <w:pPr>
              <w:tabs>
                <w:tab w:val="left" w:pos="4320"/>
                <w:tab w:val="left" w:pos="4500"/>
              </w:tabs>
              <w:rPr>
                <w:sz w:val="28"/>
                <w:szCs w:val="28"/>
              </w:rPr>
            </w:pPr>
            <w:r>
              <w:rPr>
                <w:sz w:val="28"/>
                <w:szCs w:val="28"/>
                <w:lang w:val="uz-Cyrl-UZ"/>
              </w:rPr>
              <w:t xml:space="preserve"> </w:t>
            </w:r>
            <w:r w:rsidR="001543F4" w:rsidRPr="009B1D9A">
              <w:rPr>
                <w:sz w:val="28"/>
                <w:szCs w:val="28"/>
                <w:lang w:val="uz-Cyrl-UZ"/>
              </w:rPr>
              <w:t xml:space="preserve">Интернет протоколи, </w:t>
            </w:r>
            <w:r w:rsidR="001543F4" w:rsidRPr="009B1D9A">
              <w:rPr>
                <w:sz w:val="28"/>
                <w:szCs w:val="28"/>
                <w:lang w:val="en-US"/>
              </w:rPr>
              <w:t>IP</w:t>
            </w:r>
            <w:r w:rsidR="001543F4" w:rsidRPr="009B1D9A">
              <w:rPr>
                <w:sz w:val="28"/>
                <w:szCs w:val="28"/>
                <w:lang w:val="uz-Cyrl-UZ"/>
              </w:rPr>
              <w:t xml:space="preserve"> протоколи</w:t>
            </w:r>
          </w:p>
          <w:p w14:paraId="08EC7C07" w14:textId="77777777" w:rsidR="001543F4" w:rsidRPr="0051450D" w:rsidRDefault="001543F4" w:rsidP="00950C70">
            <w:pPr>
              <w:tabs>
                <w:tab w:val="left" w:pos="4320"/>
                <w:tab w:val="left" w:pos="4500"/>
              </w:tabs>
              <w:rPr>
                <w:sz w:val="28"/>
                <w:szCs w:val="28"/>
              </w:rPr>
            </w:pPr>
            <w:r w:rsidRPr="00F93C90">
              <w:rPr>
                <w:b/>
                <w:sz w:val="28"/>
                <w:szCs w:val="28"/>
                <w:lang w:val="en-US"/>
              </w:rPr>
              <w:t>en</w:t>
            </w:r>
            <w:r w:rsidRPr="00844AE4">
              <w:rPr>
                <w:b/>
                <w:sz w:val="28"/>
                <w:szCs w:val="28"/>
              </w:rPr>
              <w:t xml:space="preserve"> -</w:t>
            </w:r>
            <w:r w:rsidRPr="00844AE4">
              <w:rPr>
                <w:sz w:val="28"/>
                <w:szCs w:val="28"/>
              </w:rPr>
              <w:t xml:space="preserve"> </w:t>
            </w:r>
            <w:r w:rsidRPr="0051450D">
              <w:rPr>
                <w:sz w:val="28"/>
                <w:szCs w:val="28"/>
                <w:lang w:val="en-US"/>
              </w:rPr>
              <w:t>Internet</w:t>
            </w:r>
            <w:r w:rsidRPr="0051450D">
              <w:rPr>
                <w:sz w:val="28"/>
                <w:szCs w:val="28"/>
              </w:rPr>
              <w:t xml:space="preserve"> </w:t>
            </w:r>
            <w:r w:rsidRPr="0051450D">
              <w:rPr>
                <w:sz w:val="28"/>
                <w:szCs w:val="28"/>
                <w:lang w:val="en-US"/>
              </w:rPr>
              <w:t>Protocol</w:t>
            </w:r>
            <w:r w:rsidRPr="0051450D">
              <w:rPr>
                <w:sz w:val="28"/>
                <w:szCs w:val="28"/>
              </w:rPr>
              <w:t xml:space="preserve"> (</w:t>
            </w:r>
            <w:r w:rsidRPr="0051450D">
              <w:rPr>
                <w:sz w:val="28"/>
                <w:szCs w:val="28"/>
                <w:lang w:val="en-US"/>
              </w:rPr>
              <w:t>IP</w:t>
            </w:r>
            <w:r w:rsidRPr="0051450D">
              <w:rPr>
                <w:sz w:val="28"/>
                <w:szCs w:val="28"/>
              </w:rPr>
              <w:t xml:space="preserve">) </w:t>
            </w:r>
          </w:p>
          <w:p w14:paraId="735ED7A1" w14:textId="77777777" w:rsidR="001543F4" w:rsidRPr="00844AE4" w:rsidRDefault="001543F4" w:rsidP="00950C70">
            <w:pPr>
              <w:tabs>
                <w:tab w:val="left" w:pos="4320"/>
                <w:tab w:val="left" w:pos="4500"/>
              </w:tabs>
              <w:rPr>
                <w:sz w:val="28"/>
                <w:szCs w:val="28"/>
              </w:rPr>
            </w:pPr>
          </w:p>
        </w:tc>
        <w:tc>
          <w:tcPr>
            <w:tcW w:w="2921" w:type="pct"/>
          </w:tcPr>
          <w:p w14:paraId="18833972" w14:textId="77777777" w:rsidR="001543F4" w:rsidRDefault="001543F4" w:rsidP="00950C70">
            <w:pPr>
              <w:tabs>
                <w:tab w:val="left" w:pos="4320"/>
                <w:tab w:val="left" w:pos="4500"/>
              </w:tabs>
              <w:jc w:val="both"/>
              <w:rPr>
                <w:sz w:val="28"/>
                <w:szCs w:val="28"/>
                <w:lang w:val="uz-Cyrl-UZ"/>
              </w:rPr>
            </w:pPr>
            <w:r>
              <w:rPr>
                <w:sz w:val="28"/>
                <w:szCs w:val="28"/>
              </w:rPr>
              <w:t xml:space="preserve">Протокол сетевого уровня (часть набора протоколов </w:t>
            </w:r>
            <w:r>
              <w:rPr>
                <w:sz w:val="28"/>
                <w:szCs w:val="28"/>
                <w:lang w:val="en-US"/>
              </w:rPr>
              <w:t>TCP</w:t>
            </w:r>
            <w:r w:rsidRPr="0099336E">
              <w:rPr>
                <w:sz w:val="28"/>
                <w:szCs w:val="28"/>
              </w:rPr>
              <w:t>/</w:t>
            </w:r>
            <w:r>
              <w:rPr>
                <w:sz w:val="28"/>
                <w:szCs w:val="28"/>
                <w:lang w:val="en-US"/>
              </w:rPr>
              <w:t>IP</w:t>
            </w:r>
            <w:r>
              <w:rPr>
                <w:sz w:val="28"/>
                <w:szCs w:val="28"/>
              </w:rPr>
              <w:t>)</w:t>
            </w:r>
            <w:r w:rsidRPr="0099336E">
              <w:rPr>
                <w:sz w:val="28"/>
                <w:szCs w:val="28"/>
              </w:rPr>
              <w:t xml:space="preserve">, </w:t>
            </w:r>
            <w:r>
              <w:rPr>
                <w:sz w:val="28"/>
                <w:szCs w:val="28"/>
              </w:rPr>
              <w:t>отвечающий за передачу и маршрутизацию сообщений между узлами Интернет.</w:t>
            </w:r>
          </w:p>
          <w:p w14:paraId="7D3F8AED" w14:textId="77777777" w:rsidR="001543F4" w:rsidRPr="00DE4857" w:rsidRDefault="001543F4" w:rsidP="00950C70">
            <w:pPr>
              <w:tabs>
                <w:tab w:val="left" w:pos="4320"/>
                <w:tab w:val="left" w:pos="4500"/>
              </w:tabs>
              <w:jc w:val="both"/>
              <w:rPr>
                <w:sz w:val="28"/>
                <w:szCs w:val="28"/>
              </w:rPr>
            </w:pPr>
          </w:p>
          <w:p w14:paraId="09C18F00" w14:textId="77777777" w:rsidR="001543F4" w:rsidRDefault="001543F4" w:rsidP="00950C70">
            <w:pPr>
              <w:tabs>
                <w:tab w:val="left" w:pos="4320"/>
                <w:tab w:val="left" w:pos="4500"/>
              </w:tabs>
              <w:jc w:val="both"/>
              <w:rPr>
                <w:sz w:val="28"/>
                <w:szCs w:val="28"/>
                <w:lang w:val="en-US"/>
              </w:rPr>
            </w:pPr>
            <w:r w:rsidRPr="0099137E">
              <w:rPr>
                <w:sz w:val="28"/>
                <w:szCs w:val="28"/>
                <w:lang w:val="en-US"/>
              </w:rPr>
              <w:t>Tarmoq sathi protokoli (</w:t>
            </w:r>
            <w:r w:rsidRPr="007179F7">
              <w:rPr>
                <w:i/>
                <w:sz w:val="28"/>
                <w:szCs w:val="28"/>
                <w:lang w:val="en-US"/>
              </w:rPr>
              <w:t>TCP/IP</w:t>
            </w:r>
            <w:r>
              <w:rPr>
                <w:sz w:val="28"/>
                <w:szCs w:val="28"/>
                <w:lang w:val="uz-Cyrl-UZ"/>
              </w:rPr>
              <w:t xml:space="preserve"> protokollari to‘</w:t>
            </w:r>
            <w:r w:rsidRPr="0099137E">
              <w:rPr>
                <w:sz w:val="28"/>
                <w:szCs w:val="28"/>
                <w:lang w:val="en-US"/>
              </w:rPr>
              <w:t>plamining bir qismi)</w:t>
            </w:r>
            <w:r>
              <w:rPr>
                <w:sz w:val="28"/>
                <w:szCs w:val="28"/>
                <w:lang w:val="uz-Cyrl-UZ"/>
              </w:rPr>
              <w:t>. Internet uzellari o‘rta-sida xabarlar uzatilishi va marshrutlashtirilishi uchun javob beradi.</w:t>
            </w:r>
          </w:p>
          <w:p w14:paraId="6197B1DD" w14:textId="77777777" w:rsidR="001543F4" w:rsidRPr="0029113B" w:rsidRDefault="001543F4" w:rsidP="00950C70">
            <w:pPr>
              <w:tabs>
                <w:tab w:val="left" w:pos="4320"/>
                <w:tab w:val="left" w:pos="4500"/>
              </w:tabs>
              <w:jc w:val="both"/>
              <w:rPr>
                <w:sz w:val="28"/>
                <w:szCs w:val="28"/>
                <w:lang w:val="en-US"/>
              </w:rPr>
            </w:pPr>
          </w:p>
          <w:p w14:paraId="138F5456" w14:textId="77777777" w:rsidR="001543F4" w:rsidRDefault="001543F4" w:rsidP="00950C70">
            <w:pPr>
              <w:tabs>
                <w:tab w:val="left" w:pos="4320"/>
                <w:tab w:val="left" w:pos="4500"/>
              </w:tabs>
              <w:jc w:val="both"/>
              <w:rPr>
                <w:sz w:val="28"/>
                <w:szCs w:val="28"/>
                <w:lang w:val="uz-Cyrl-UZ"/>
              </w:rPr>
            </w:pPr>
            <w:r>
              <w:rPr>
                <w:sz w:val="28"/>
                <w:szCs w:val="28"/>
              </w:rPr>
              <w:t>Тармоқ сатҳи протоколи (</w:t>
            </w:r>
            <w:r>
              <w:rPr>
                <w:sz w:val="28"/>
                <w:szCs w:val="28"/>
                <w:lang w:val="en-US"/>
              </w:rPr>
              <w:t>TCP</w:t>
            </w:r>
            <w:r w:rsidRPr="002752C5">
              <w:rPr>
                <w:sz w:val="28"/>
                <w:szCs w:val="28"/>
              </w:rPr>
              <w:t>/</w:t>
            </w:r>
            <w:r>
              <w:rPr>
                <w:sz w:val="28"/>
                <w:szCs w:val="28"/>
                <w:lang w:val="en-US"/>
              </w:rPr>
              <w:t>IP</w:t>
            </w:r>
            <w:r>
              <w:rPr>
                <w:sz w:val="28"/>
                <w:szCs w:val="28"/>
                <w:lang w:val="uz-Cyrl-UZ"/>
              </w:rPr>
              <w:t xml:space="preserve"> протокол-лари тў</w:t>
            </w:r>
            <w:r>
              <w:rPr>
                <w:sz w:val="28"/>
                <w:szCs w:val="28"/>
              </w:rPr>
              <w:t>пламининг бир қисми)</w:t>
            </w:r>
            <w:r>
              <w:rPr>
                <w:sz w:val="28"/>
                <w:szCs w:val="28"/>
                <w:lang w:val="uz-Cyrl-UZ"/>
              </w:rPr>
              <w:t>. Интернет узеллари ўртасида хабарлар узатилиши ва маршрутлаштирилиши учун жавоб беради.</w:t>
            </w:r>
          </w:p>
          <w:p w14:paraId="7CA3340A" w14:textId="77777777" w:rsidR="000E1D1F" w:rsidRPr="009B1D9A" w:rsidRDefault="000E1D1F" w:rsidP="00950C70">
            <w:pPr>
              <w:tabs>
                <w:tab w:val="left" w:pos="4320"/>
                <w:tab w:val="left" w:pos="4500"/>
              </w:tabs>
              <w:jc w:val="both"/>
              <w:rPr>
                <w:sz w:val="28"/>
                <w:szCs w:val="28"/>
                <w:lang w:val="uz-Cyrl-UZ"/>
              </w:rPr>
            </w:pPr>
          </w:p>
        </w:tc>
      </w:tr>
      <w:tr w:rsidR="001543F4" w:rsidRPr="0088042C" w14:paraId="1B55CE4C" w14:textId="77777777">
        <w:trPr>
          <w:tblCellSpacing w:w="0" w:type="dxa"/>
          <w:jc w:val="center"/>
        </w:trPr>
        <w:tc>
          <w:tcPr>
            <w:tcW w:w="2079" w:type="pct"/>
          </w:tcPr>
          <w:p w14:paraId="3CDE2E63" w14:textId="77777777" w:rsidR="001543F4" w:rsidRPr="00F93C90" w:rsidRDefault="001543F4" w:rsidP="00950C70">
            <w:pPr>
              <w:tabs>
                <w:tab w:val="left" w:pos="4320"/>
                <w:tab w:val="left" w:pos="4500"/>
              </w:tabs>
              <w:rPr>
                <w:b/>
                <w:sz w:val="28"/>
                <w:szCs w:val="28"/>
                <w:lang w:val="uz-Cyrl-UZ"/>
              </w:rPr>
            </w:pPr>
            <w:r w:rsidRPr="00F93C90">
              <w:rPr>
                <w:b/>
                <w:sz w:val="28"/>
                <w:szCs w:val="28"/>
                <w:lang w:val="uz-Cyrl-UZ"/>
              </w:rPr>
              <w:lastRenderedPageBreak/>
              <w:t>Протокол передачи гипертекста</w:t>
            </w:r>
          </w:p>
          <w:p w14:paraId="32A665BB" w14:textId="77777777" w:rsidR="001543F4" w:rsidRPr="00DE4857" w:rsidRDefault="001543F4" w:rsidP="00950C70">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gipermatnni uzatish protokoli</w:t>
            </w:r>
          </w:p>
          <w:p w14:paraId="349981A3" w14:textId="3BA594ED" w:rsidR="001543F4" w:rsidRDefault="000B536F" w:rsidP="00950C70">
            <w:pPr>
              <w:tabs>
                <w:tab w:val="left" w:pos="4320"/>
                <w:tab w:val="left" w:pos="4500"/>
              </w:tabs>
              <w:rPr>
                <w:sz w:val="28"/>
                <w:szCs w:val="28"/>
                <w:lang w:val="en-US"/>
              </w:rPr>
            </w:pPr>
            <w:r>
              <w:rPr>
                <w:sz w:val="28"/>
                <w:szCs w:val="28"/>
                <w:lang w:val="uz-Cyrl-UZ"/>
              </w:rPr>
              <w:t xml:space="preserve"> </w:t>
            </w:r>
            <w:r w:rsidR="001543F4" w:rsidRPr="00EB5C4A">
              <w:rPr>
                <w:sz w:val="28"/>
                <w:szCs w:val="28"/>
              </w:rPr>
              <w:t>гиперматнни</w:t>
            </w:r>
            <w:r w:rsidR="001543F4" w:rsidRPr="00844AE4">
              <w:rPr>
                <w:sz w:val="28"/>
                <w:szCs w:val="28"/>
                <w:lang w:val="en-US"/>
              </w:rPr>
              <w:t xml:space="preserve"> </w:t>
            </w:r>
            <w:r w:rsidR="001543F4" w:rsidRPr="00EB5C4A">
              <w:rPr>
                <w:sz w:val="28"/>
                <w:szCs w:val="28"/>
              </w:rPr>
              <w:t>узатиш</w:t>
            </w:r>
            <w:r w:rsidR="001543F4" w:rsidRPr="00844AE4">
              <w:rPr>
                <w:sz w:val="28"/>
                <w:szCs w:val="28"/>
                <w:lang w:val="en-US"/>
              </w:rPr>
              <w:t xml:space="preserve"> </w:t>
            </w:r>
            <w:r w:rsidR="001543F4" w:rsidRPr="000B536F">
              <w:rPr>
                <w:sz w:val="28"/>
                <w:szCs w:val="28"/>
                <w:lang w:val="en-US"/>
              </w:rPr>
              <w:br/>
            </w:r>
            <w:r w:rsidR="001543F4" w:rsidRPr="00EB5C4A">
              <w:rPr>
                <w:sz w:val="28"/>
                <w:szCs w:val="28"/>
              </w:rPr>
              <w:t>протоколи</w:t>
            </w:r>
          </w:p>
          <w:p w14:paraId="000F27BB" w14:textId="77777777" w:rsidR="001543F4" w:rsidRPr="00F93C90" w:rsidRDefault="001543F4" w:rsidP="00950C70">
            <w:pPr>
              <w:tabs>
                <w:tab w:val="left" w:pos="4320"/>
                <w:tab w:val="left" w:pos="4500"/>
              </w:tabs>
              <w:rPr>
                <w:sz w:val="28"/>
                <w:szCs w:val="28"/>
                <w:lang w:val="uz-Cyrl-UZ"/>
              </w:rPr>
            </w:pPr>
            <w:r w:rsidRPr="00851FCC">
              <w:rPr>
                <w:b/>
                <w:sz w:val="28"/>
                <w:szCs w:val="28"/>
                <w:lang w:val="en-US"/>
              </w:rPr>
              <w:t xml:space="preserve">en </w:t>
            </w:r>
            <w:r w:rsidRPr="00886859">
              <w:rPr>
                <w:sz w:val="28"/>
                <w:szCs w:val="28"/>
                <w:lang w:val="en-US"/>
              </w:rPr>
              <w:t xml:space="preserve">- </w:t>
            </w:r>
            <w:r w:rsidRPr="00F93C90">
              <w:rPr>
                <w:sz w:val="28"/>
                <w:szCs w:val="28"/>
                <w:lang w:val="en-US"/>
              </w:rPr>
              <w:t xml:space="preserve">hypertext transfer </w:t>
            </w:r>
            <w:r>
              <w:rPr>
                <w:sz w:val="28"/>
                <w:szCs w:val="28"/>
                <w:lang w:val="en-US"/>
              </w:rPr>
              <w:t>(</w:t>
            </w:r>
            <w:r w:rsidRPr="00F93C90">
              <w:rPr>
                <w:sz w:val="28"/>
                <w:szCs w:val="28"/>
                <w:lang w:val="en-US"/>
              </w:rPr>
              <w:t>transport</w:t>
            </w:r>
            <w:r>
              <w:rPr>
                <w:sz w:val="28"/>
                <w:szCs w:val="28"/>
                <w:lang w:val="en-US"/>
              </w:rPr>
              <w:t>)</w:t>
            </w:r>
            <w:r w:rsidRPr="00F93C90">
              <w:rPr>
                <w:sz w:val="28"/>
                <w:szCs w:val="28"/>
                <w:lang w:val="en-US"/>
              </w:rPr>
              <w:t xml:space="preserve"> protocol (http) </w:t>
            </w:r>
          </w:p>
          <w:p w14:paraId="6073D86B" w14:textId="77777777" w:rsidR="001543F4" w:rsidRPr="00851FCC" w:rsidRDefault="001543F4" w:rsidP="00950C70">
            <w:pPr>
              <w:tabs>
                <w:tab w:val="left" w:pos="4320"/>
                <w:tab w:val="left" w:pos="4500"/>
              </w:tabs>
              <w:rPr>
                <w:sz w:val="28"/>
                <w:szCs w:val="28"/>
                <w:lang w:val="en-US"/>
              </w:rPr>
            </w:pPr>
          </w:p>
        </w:tc>
        <w:tc>
          <w:tcPr>
            <w:tcW w:w="2921" w:type="pct"/>
          </w:tcPr>
          <w:p w14:paraId="57427682" w14:textId="77777777" w:rsidR="001543F4" w:rsidRDefault="001543F4" w:rsidP="00950C70">
            <w:pPr>
              <w:tabs>
                <w:tab w:val="left" w:pos="4320"/>
                <w:tab w:val="left" w:pos="4500"/>
              </w:tabs>
              <w:jc w:val="both"/>
              <w:rPr>
                <w:sz w:val="28"/>
                <w:szCs w:val="28"/>
              </w:rPr>
            </w:pPr>
            <w:r>
              <w:rPr>
                <w:sz w:val="28"/>
                <w:szCs w:val="28"/>
              </w:rPr>
              <w:t xml:space="preserve">Базовый протокол </w:t>
            </w:r>
            <w:r>
              <w:rPr>
                <w:sz w:val="28"/>
                <w:szCs w:val="28"/>
                <w:lang w:val="en-US"/>
              </w:rPr>
              <w:t>WWW</w:t>
            </w:r>
            <w:r>
              <w:rPr>
                <w:sz w:val="28"/>
                <w:szCs w:val="28"/>
              </w:rPr>
              <w:t xml:space="preserve">, использующийся для передачи гипертекстовых документов. Обычно используется порт 80. Протокол, по которому взаимодействуют клиенты и серверы </w:t>
            </w:r>
            <w:r>
              <w:rPr>
                <w:sz w:val="28"/>
                <w:szCs w:val="28"/>
                <w:lang w:val="en-US"/>
              </w:rPr>
              <w:t>Web</w:t>
            </w:r>
            <w:r>
              <w:rPr>
                <w:sz w:val="28"/>
                <w:szCs w:val="28"/>
              </w:rPr>
              <w:t>. Его отличительная особенность – возможность договариваться о представлении данных, что обеспечивает независимость систем от типа передаваемых данных.</w:t>
            </w:r>
          </w:p>
          <w:p w14:paraId="2BC94773" w14:textId="77777777" w:rsidR="001543F4" w:rsidRPr="00DE4857" w:rsidRDefault="001543F4" w:rsidP="00950C70">
            <w:pPr>
              <w:tabs>
                <w:tab w:val="left" w:pos="4320"/>
                <w:tab w:val="left" w:pos="4500"/>
              </w:tabs>
              <w:jc w:val="both"/>
              <w:rPr>
                <w:sz w:val="28"/>
                <w:szCs w:val="28"/>
              </w:rPr>
            </w:pPr>
          </w:p>
          <w:p w14:paraId="63C6C1AB" w14:textId="77777777" w:rsidR="001543F4" w:rsidRDefault="001543F4" w:rsidP="00950C70">
            <w:pPr>
              <w:tabs>
                <w:tab w:val="left" w:pos="4320"/>
                <w:tab w:val="left" w:pos="4500"/>
              </w:tabs>
              <w:jc w:val="both"/>
              <w:rPr>
                <w:sz w:val="28"/>
                <w:szCs w:val="28"/>
                <w:lang w:val="en-US"/>
              </w:rPr>
            </w:pPr>
            <w:r w:rsidRPr="0099137E">
              <w:rPr>
                <w:sz w:val="28"/>
                <w:szCs w:val="28"/>
                <w:lang w:val="en-US"/>
              </w:rPr>
              <w:t xml:space="preserve">Gipermatnli </w:t>
            </w:r>
            <w:r>
              <w:rPr>
                <w:sz w:val="28"/>
                <w:szCs w:val="28"/>
                <w:lang w:val="uz-Cyrl-UZ"/>
              </w:rPr>
              <w:t>hujjatlarni uzatish uchun ishlatiladigan</w:t>
            </w:r>
            <w:r w:rsidRPr="003345D7">
              <w:rPr>
                <w:sz w:val="28"/>
                <w:szCs w:val="28"/>
                <w:lang w:val="uz-Cyrl-UZ"/>
              </w:rPr>
              <w:t xml:space="preserve"> </w:t>
            </w:r>
            <w:r w:rsidRPr="00BE182C">
              <w:rPr>
                <w:i/>
                <w:sz w:val="28"/>
                <w:szCs w:val="28"/>
                <w:lang w:val="en-US"/>
              </w:rPr>
              <w:t>WWW</w:t>
            </w:r>
            <w:r w:rsidRPr="0099137E">
              <w:rPr>
                <w:sz w:val="28"/>
                <w:szCs w:val="28"/>
                <w:lang w:val="en-US"/>
              </w:rPr>
              <w:t xml:space="preserve"> tayanch protokoli. Odatda 80</w:t>
            </w:r>
            <w:r>
              <w:rPr>
                <w:sz w:val="28"/>
                <w:szCs w:val="28"/>
                <w:lang w:val="uz-Cyrl-UZ"/>
              </w:rPr>
              <w:t>-</w:t>
            </w:r>
            <w:r w:rsidRPr="0099137E">
              <w:rPr>
                <w:sz w:val="28"/>
                <w:szCs w:val="28"/>
                <w:lang w:val="en-US"/>
              </w:rPr>
              <w:t xml:space="preserve">portni ishlatadi. </w:t>
            </w:r>
            <w:r w:rsidRPr="00BE182C">
              <w:rPr>
                <w:i/>
                <w:sz w:val="28"/>
                <w:szCs w:val="28"/>
                <w:lang w:val="en-US"/>
              </w:rPr>
              <w:t>Web</w:t>
            </w:r>
            <w:r w:rsidRPr="0099137E">
              <w:rPr>
                <w:sz w:val="28"/>
                <w:szCs w:val="28"/>
                <w:lang w:val="en-US"/>
              </w:rPr>
              <w:t xml:space="preserve">dagi mijoz va serverlar o‘zaro ma’lumot almashadigan asosiy protokol. Uning o‘ziga xos xususiyati – ma’lumotlarni </w:t>
            </w:r>
            <w:r>
              <w:rPr>
                <w:sz w:val="28"/>
                <w:szCs w:val="28"/>
                <w:lang w:val="uz-Cyrl-UZ"/>
              </w:rPr>
              <w:t xml:space="preserve">taqdim etish to‘g‘risida kelishib olish imkoniyati </w:t>
            </w:r>
            <w:r>
              <w:rPr>
                <w:sz w:val="28"/>
                <w:szCs w:val="28"/>
                <w:lang w:val="en-US"/>
              </w:rPr>
              <w:t>mavjudligida</w:t>
            </w:r>
            <w:r>
              <w:rPr>
                <w:sz w:val="28"/>
                <w:szCs w:val="28"/>
                <w:lang w:val="uz-Cyrl-UZ"/>
              </w:rPr>
              <w:t>, bu esa tizimlarning uzatiladigan ma’lumotlar turiga bog‘liq bo‘lmasligini ta’minlaydi.</w:t>
            </w:r>
          </w:p>
          <w:p w14:paraId="5B00B47B" w14:textId="77777777" w:rsidR="001543F4" w:rsidRPr="00035C59" w:rsidRDefault="001543F4" w:rsidP="00950C70">
            <w:pPr>
              <w:tabs>
                <w:tab w:val="left" w:pos="4320"/>
                <w:tab w:val="left" w:pos="4500"/>
              </w:tabs>
              <w:jc w:val="both"/>
              <w:rPr>
                <w:sz w:val="28"/>
                <w:szCs w:val="28"/>
                <w:lang w:val="en-US"/>
              </w:rPr>
            </w:pPr>
          </w:p>
          <w:p w14:paraId="4518BA16" w14:textId="77777777" w:rsidR="001543F4" w:rsidRDefault="001543F4" w:rsidP="00950C70">
            <w:pPr>
              <w:tabs>
                <w:tab w:val="left" w:pos="4320"/>
                <w:tab w:val="left" w:pos="4500"/>
              </w:tabs>
              <w:jc w:val="both"/>
              <w:rPr>
                <w:sz w:val="28"/>
                <w:szCs w:val="28"/>
                <w:lang w:val="uz-Cyrl-UZ"/>
              </w:rPr>
            </w:pPr>
            <w:r>
              <w:rPr>
                <w:sz w:val="28"/>
                <w:szCs w:val="28"/>
              </w:rPr>
              <w:t>Гиперматнли</w:t>
            </w:r>
            <w:r w:rsidRPr="00DE4857">
              <w:rPr>
                <w:sz w:val="28"/>
                <w:szCs w:val="28"/>
                <w:lang w:val="en-US"/>
              </w:rPr>
              <w:t xml:space="preserve"> </w:t>
            </w:r>
            <w:r>
              <w:rPr>
                <w:sz w:val="28"/>
                <w:szCs w:val="28"/>
                <w:lang w:val="uz-Cyrl-UZ"/>
              </w:rPr>
              <w:t>ҳужжатларни узатиш учун ишлатиладиган</w:t>
            </w:r>
            <w:r w:rsidRPr="003345D7">
              <w:rPr>
                <w:sz w:val="28"/>
                <w:szCs w:val="28"/>
                <w:lang w:val="uz-Cyrl-UZ"/>
              </w:rPr>
              <w:t xml:space="preserve"> </w:t>
            </w:r>
            <w:r w:rsidRPr="003345D7">
              <w:rPr>
                <w:sz w:val="28"/>
                <w:szCs w:val="28"/>
                <w:lang w:val="en-US"/>
              </w:rPr>
              <w:t>WWW</w:t>
            </w:r>
            <w:r w:rsidRPr="00DE4857">
              <w:rPr>
                <w:sz w:val="28"/>
                <w:szCs w:val="28"/>
                <w:lang w:val="en-US"/>
              </w:rPr>
              <w:t xml:space="preserve"> </w:t>
            </w:r>
            <w:r>
              <w:rPr>
                <w:sz w:val="28"/>
                <w:szCs w:val="28"/>
              </w:rPr>
              <w:t>таянч</w:t>
            </w:r>
            <w:r w:rsidRPr="00DE4857">
              <w:rPr>
                <w:sz w:val="28"/>
                <w:szCs w:val="28"/>
                <w:lang w:val="en-US"/>
              </w:rPr>
              <w:t xml:space="preserve"> </w:t>
            </w:r>
            <w:r>
              <w:rPr>
                <w:sz w:val="28"/>
                <w:szCs w:val="28"/>
              </w:rPr>
              <w:t>протоколи</w:t>
            </w:r>
            <w:r w:rsidRPr="00DE4857">
              <w:rPr>
                <w:sz w:val="28"/>
                <w:szCs w:val="28"/>
                <w:lang w:val="en-US"/>
              </w:rPr>
              <w:t xml:space="preserve">. </w:t>
            </w:r>
            <w:r>
              <w:rPr>
                <w:sz w:val="28"/>
                <w:szCs w:val="28"/>
              </w:rPr>
              <w:t>Одатда 80</w:t>
            </w:r>
            <w:r>
              <w:rPr>
                <w:sz w:val="28"/>
                <w:szCs w:val="28"/>
                <w:lang w:val="uz-Cyrl-UZ"/>
              </w:rPr>
              <w:t>-</w:t>
            </w:r>
            <w:r>
              <w:rPr>
                <w:sz w:val="28"/>
                <w:szCs w:val="28"/>
              </w:rPr>
              <w:t xml:space="preserve">портни ишлатади. </w:t>
            </w:r>
            <w:r>
              <w:rPr>
                <w:sz w:val="28"/>
                <w:szCs w:val="28"/>
                <w:lang w:val="en-US"/>
              </w:rPr>
              <w:t>Web</w:t>
            </w:r>
            <w:r>
              <w:rPr>
                <w:sz w:val="28"/>
                <w:szCs w:val="28"/>
              </w:rPr>
              <w:t xml:space="preserve">даги мижоз ва серверлар ўзаро маълумот алмашадиган асосий протокол. Унинг ўзига хос хусусияти – маълумотларни </w:t>
            </w:r>
            <w:r>
              <w:rPr>
                <w:sz w:val="28"/>
                <w:szCs w:val="28"/>
                <w:lang w:val="uz-Cyrl-UZ"/>
              </w:rPr>
              <w:t>тақдим этиш тўғрисида келишиб олиш имконияти мавжудлигида, бу эса тизимларнинг узатиладиган маълумотлар турига боғлиқ бўлмаслигини таъминлайди.</w:t>
            </w:r>
          </w:p>
          <w:p w14:paraId="60A7AAF1" w14:textId="77777777" w:rsidR="001543F4" w:rsidRPr="003345D7" w:rsidRDefault="001543F4" w:rsidP="00950C70">
            <w:pPr>
              <w:tabs>
                <w:tab w:val="left" w:pos="4320"/>
                <w:tab w:val="left" w:pos="4500"/>
              </w:tabs>
              <w:jc w:val="both"/>
              <w:rPr>
                <w:sz w:val="28"/>
                <w:szCs w:val="28"/>
                <w:lang w:val="uz-Cyrl-UZ"/>
              </w:rPr>
            </w:pPr>
          </w:p>
        </w:tc>
      </w:tr>
      <w:tr w:rsidR="001543F4" w:rsidRPr="000B536F" w14:paraId="49042D26" w14:textId="77777777">
        <w:trPr>
          <w:tblCellSpacing w:w="0" w:type="dxa"/>
          <w:jc w:val="center"/>
        </w:trPr>
        <w:tc>
          <w:tcPr>
            <w:tcW w:w="2079" w:type="pct"/>
          </w:tcPr>
          <w:p w14:paraId="45D7FEEB" w14:textId="77777777" w:rsidR="001543F4" w:rsidRPr="002971A0" w:rsidRDefault="001543F4" w:rsidP="003A7C3D">
            <w:pPr>
              <w:tabs>
                <w:tab w:val="left" w:pos="4320"/>
                <w:tab w:val="left" w:pos="4500"/>
              </w:tabs>
              <w:ind w:right="-175"/>
              <w:rPr>
                <w:b/>
                <w:sz w:val="28"/>
                <w:szCs w:val="28"/>
              </w:rPr>
            </w:pPr>
            <w:r w:rsidRPr="001126BF">
              <w:rPr>
                <w:b/>
                <w:sz w:val="28"/>
                <w:szCs w:val="28"/>
                <w:lang w:val="uz-Cyrl-UZ"/>
              </w:rPr>
              <w:t>Протокол CAS</w:t>
            </w:r>
          </w:p>
          <w:p w14:paraId="0A5B57E3" w14:textId="77777777" w:rsidR="001543F4" w:rsidRPr="00E530EA" w:rsidRDefault="001543F4" w:rsidP="003A7C3D">
            <w:pPr>
              <w:tabs>
                <w:tab w:val="left" w:pos="4320"/>
                <w:tab w:val="left" w:pos="4500"/>
              </w:tabs>
              <w:rPr>
                <w:b/>
                <w:sz w:val="28"/>
                <w:szCs w:val="28"/>
                <w:lang w:val="uz-Cyrl-UZ"/>
              </w:rPr>
            </w:pPr>
            <w:r w:rsidRPr="00E530EA">
              <w:rPr>
                <w:b/>
                <w:sz w:val="28"/>
                <w:szCs w:val="28"/>
                <w:lang w:val="uz-Cyrl-UZ"/>
              </w:rPr>
              <w:t xml:space="preserve">uz </w:t>
            </w:r>
            <w:r w:rsidRPr="00FF05D2">
              <w:rPr>
                <w:sz w:val="28"/>
                <w:szCs w:val="28"/>
                <w:lang w:val="uz-Cyrl-UZ"/>
              </w:rPr>
              <w:t>-</w:t>
            </w:r>
            <w:r w:rsidRPr="005B6905">
              <w:rPr>
                <w:sz w:val="28"/>
                <w:szCs w:val="28"/>
              </w:rPr>
              <w:t xml:space="preserve"> </w:t>
            </w:r>
            <w:r w:rsidRPr="00ED167D">
              <w:rPr>
                <w:i/>
                <w:sz w:val="28"/>
                <w:szCs w:val="28"/>
                <w:lang w:val="en-US"/>
              </w:rPr>
              <w:t>CAS</w:t>
            </w:r>
            <w:r w:rsidRPr="00E530EA">
              <w:rPr>
                <w:sz w:val="28"/>
                <w:szCs w:val="28"/>
                <w:lang w:val="uz-Cyrl-UZ"/>
              </w:rPr>
              <w:t xml:space="preserve"> </w:t>
            </w:r>
            <w:r>
              <w:rPr>
                <w:sz w:val="28"/>
                <w:szCs w:val="28"/>
                <w:lang w:val="uz-Cyrl-UZ"/>
              </w:rPr>
              <w:t>protokoli</w:t>
            </w:r>
            <w:r>
              <w:rPr>
                <w:b/>
                <w:sz w:val="28"/>
                <w:szCs w:val="28"/>
                <w:lang w:val="uz-Cyrl-UZ"/>
              </w:rPr>
              <w:t xml:space="preserve"> </w:t>
            </w:r>
          </w:p>
          <w:p w14:paraId="6D47631F" w14:textId="264F02F6" w:rsidR="001543F4" w:rsidRPr="005B5ED5" w:rsidRDefault="000B536F" w:rsidP="003A7C3D">
            <w:pPr>
              <w:tabs>
                <w:tab w:val="left" w:pos="4320"/>
                <w:tab w:val="left" w:pos="4500"/>
              </w:tabs>
              <w:rPr>
                <w:b/>
                <w:sz w:val="28"/>
                <w:szCs w:val="28"/>
              </w:rPr>
            </w:pPr>
            <w:r>
              <w:rPr>
                <w:sz w:val="28"/>
                <w:szCs w:val="28"/>
                <w:lang w:val="uz-Cyrl-UZ"/>
              </w:rPr>
              <w:t xml:space="preserve"> </w:t>
            </w:r>
            <w:r w:rsidR="001543F4" w:rsidRPr="00E530EA">
              <w:rPr>
                <w:sz w:val="28"/>
                <w:szCs w:val="28"/>
                <w:lang w:val="en-US"/>
              </w:rPr>
              <w:t>CAS</w:t>
            </w:r>
            <w:r w:rsidR="001543F4" w:rsidRPr="00E530EA">
              <w:rPr>
                <w:sz w:val="28"/>
                <w:szCs w:val="28"/>
                <w:lang w:val="uz-Cyrl-UZ"/>
              </w:rPr>
              <w:t xml:space="preserve"> протоколи</w:t>
            </w:r>
            <w:r w:rsidR="001543F4">
              <w:rPr>
                <w:b/>
                <w:sz w:val="28"/>
                <w:szCs w:val="28"/>
                <w:lang w:val="uz-Cyrl-UZ"/>
              </w:rPr>
              <w:t xml:space="preserve"> </w:t>
            </w:r>
          </w:p>
          <w:p w14:paraId="66B29D49" w14:textId="3213D734" w:rsidR="001543F4" w:rsidRPr="001126BF" w:rsidRDefault="001543F4" w:rsidP="003A7C3D">
            <w:pPr>
              <w:tabs>
                <w:tab w:val="left" w:pos="4320"/>
                <w:tab w:val="left" w:pos="4500"/>
              </w:tabs>
              <w:rPr>
                <w:sz w:val="28"/>
                <w:szCs w:val="28"/>
                <w:lang w:val="uz-Cyrl-UZ"/>
              </w:rPr>
            </w:pPr>
            <w:r>
              <w:rPr>
                <w:b/>
                <w:sz w:val="28"/>
                <w:szCs w:val="28"/>
                <w:lang w:val="en-US"/>
              </w:rPr>
              <w:t xml:space="preserve">en </w:t>
            </w:r>
            <w:r w:rsidRPr="00057999">
              <w:rPr>
                <w:sz w:val="28"/>
                <w:szCs w:val="28"/>
                <w:lang w:val="en-US"/>
              </w:rPr>
              <w:t>-</w:t>
            </w:r>
            <w:r w:rsidR="00D7251A">
              <w:rPr>
                <w:b/>
                <w:sz w:val="28"/>
                <w:szCs w:val="28"/>
                <w:lang w:val="en-US"/>
              </w:rPr>
              <w:t xml:space="preserve"> </w:t>
            </w:r>
            <w:r w:rsidRPr="001126BF">
              <w:rPr>
                <w:sz w:val="28"/>
                <w:szCs w:val="28"/>
                <w:lang w:val="uz-Cyrl-UZ"/>
              </w:rPr>
              <w:t>communicating applications specification (CAS)</w:t>
            </w:r>
          </w:p>
          <w:p w14:paraId="6D48F1A1" w14:textId="77777777" w:rsidR="001543F4" w:rsidRPr="001126BF" w:rsidRDefault="001543F4" w:rsidP="003A7C3D">
            <w:pPr>
              <w:tabs>
                <w:tab w:val="left" w:pos="4320"/>
                <w:tab w:val="left" w:pos="4500"/>
              </w:tabs>
              <w:rPr>
                <w:b/>
                <w:sz w:val="28"/>
                <w:szCs w:val="28"/>
                <w:lang w:val="en-US"/>
              </w:rPr>
            </w:pPr>
          </w:p>
        </w:tc>
        <w:tc>
          <w:tcPr>
            <w:tcW w:w="2921" w:type="pct"/>
          </w:tcPr>
          <w:p w14:paraId="226A8DD9" w14:textId="77777777" w:rsidR="001543F4" w:rsidRPr="0099336E" w:rsidRDefault="001543F4" w:rsidP="003A7C3D">
            <w:pPr>
              <w:tabs>
                <w:tab w:val="left" w:pos="4320"/>
                <w:tab w:val="left" w:pos="4500"/>
              </w:tabs>
              <w:jc w:val="both"/>
              <w:rPr>
                <w:sz w:val="28"/>
                <w:szCs w:val="28"/>
              </w:rPr>
            </w:pPr>
            <w:r>
              <w:rPr>
                <w:sz w:val="28"/>
                <w:szCs w:val="28"/>
              </w:rPr>
              <w:t xml:space="preserve">Протокол корпорации </w:t>
            </w:r>
            <w:r>
              <w:rPr>
                <w:sz w:val="28"/>
                <w:szCs w:val="28"/>
                <w:lang w:val="en-US"/>
              </w:rPr>
              <w:t>Intel</w:t>
            </w:r>
            <w:r w:rsidRPr="0099336E">
              <w:rPr>
                <w:sz w:val="28"/>
                <w:szCs w:val="28"/>
              </w:rPr>
              <w:t xml:space="preserve">, </w:t>
            </w:r>
            <w:r>
              <w:rPr>
                <w:sz w:val="28"/>
                <w:szCs w:val="28"/>
              </w:rPr>
              <w:t>обеспечивающий прямой доступ к факсимильным платам персональных компьютеров с помощью встроенных меню.</w:t>
            </w:r>
          </w:p>
          <w:p w14:paraId="6CD08815" w14:textId="77777777" w:rsidR="001543F4" w:rsidRPr="0009730C" w:rsidRDefault="001543F4" w:rsidP="003A7C3D">
            <w:pPr>
              <w:tabs>
                <w:tab w:val="left" w:pos="4320"/>
                <w:tab w:val="left" w:pos="4500"/>
              </w:tabs>
              <w:jc w:val="both"/>
              <w:rPr>
                <w:sz w:val="16"/>
                <w:szCs w:val="16"/>
              </w:rPr>
            </w:pPr>
          </w:p>
          <w:p w14:paraId="17018E0F" w14:textId="77777777" w:rsidR="001543F4" w:rsidRDefault="001543F4" w:rsidP="003A7C3D">
            <w:pPr>
              <w:tabs>
                <w:tab w:val="left" w:pos="4320"/>
                <w:tab w:val="left" w:pos="4500"/>
              </w:tabs>
              <w:jc w:val="both"/>
              <w:rPr>
                <w:sz w:val="28"/>
                <w:szCs w:val="28"/>
                <w:lang w:val="en-US"/>
              </w:rPr>
            </w:pPr>
            <w:r w:rsidRPr="00057999">
              <w:rPr>
                <w:i/>
                <w:sz w:val="28"/>
                <w:szCs w:val="28"/>
                <w:lang w:val="uz-Cyrl-UZ"/>
              </w:rPr>
              <w:t>Intel</w:t>
            </w:r>
            <w:r>
              <w:rPr>
                <w:sz w:val="28"/>
                <w:szCs w:val="28"/>
                <w:lang w:val="uz-Cyrl-UZ"/>
              </w:rPr>
              <w:t xml:space="preserve"> korporatsiyasining, o‘rnatilgan menyu yordamida </w:t>
            </w:r>
            <w:r>
              <w:rPr>
                <w:sz w:val="28"/>
                <w:szCs w:val="28"/>
                <w:lang w:val="en-US"/>
              </w:rPr>
              <w:t>shaxsiy kompyuter</w:t>
            </w:r>
            <w:r>
              <w:rPr>
                <w:sz w:val="28"/>
                <w:szCs w:val="28"/>
                <w:lang w:val="uz-Cyrl-UZ"/>
              </w:rPr>
              <w:t>larning</w:t>
            </w:r>
            <w:r w:rsidRPr="000A2292">
              <w:rPr>
                <w:sz w:val="28"/>
                <w:szCs w:val="28"/>
                <w:lang w:val="uz-Cyrl-UZ"/>
              </w:rPr>
              <w:t xml:space="preserve"> </w:t>
            </w:r>
            <w:r>
              <w:rPr>
                <w:sz w:val="28"/>
                <w:szCs w:val="28"/>
                <w:lang w:val="uz-Cyrl-UZ"/>
              </w:rPr>
              <w:t>faksimil</w:t>
            </w:r>
            <w:r w:rsidRPr="000A2292">
              <w:rPr>
                <w:sz w:val="28"/>
                <w:szCs w:val="28"/>
                <w:lang w:val="uz-Cyrl-UZ"/>
              </w:rPr>
              <w:t xml:space="preserve"> </w:t>
            </w:r>
            <w:r>
              <w:rPr>
                <w:sz w:val="28"/>
                <w:szCs w:val="28"/>
                <w:lang w:val="uz-Cyrl-UZ"/>
              </w:rPr>
              <w:t>platalaridan</w:t>
            </w:r>
            <w:r w:rsidRPr="000A2292">
              <w:rPr>
                <w:sz w:val="28"/>
                <w:szCs w:val="28"/>
                <w:lang w:val="uz-Cyrl-UZ"/>
              </w:rPr>
              <w:t xml:space="preserve"> </w:t>
            </w:r>
            <w:r>
              <w:rPr>
                <w:sz w:val="28"/>
                <w:szCs w:val="28"/>
                <w:lang w:val="uz-Cyrl-UZ"/>
              </w:rPr>
              <w:t>bevosita</w:t>
            </w:r>
            <w:r w:rsidRPr="000A2292">
              <w:rPr>
                <w:sz w:val="28"/>
                <w:szCs w:val="28"/>
                <w:lang w:val="uz-Cyrl-UZ"/>
              </w:rPr>
              <w:t xml:space="preserve"> </w:t>
            </w:r>
            <w:r>
              <w:rPr>
                <w:sz w:val="28"/>
                <w:szCs w:val="28"/>
                <w:lang w:val="uz-Cyrl-UZ"/>
              </w:rPr>
              <w:t>foydalanishni</w:t>
            </w:r>
            <w:r w:rsidRPr="000A2292">
              <w:rPr>
                <w:sz w:val="28"/>
                <w:szCs w:val="28"/>
                <w:lang w:val="uz-Cyrl-UZ"/>
              </w:rPr>
              <w:t xml:space="preserve"> </w:t>
            </w:r>
            <w:r>
              <w:rPr>
                <w:sz w:val="28"/>
                <w:szCs w:val="28"/>
                <w:lang w:val="uz-Cyrl-UZ"/>
              </w:rPr>
              <w:t>ta’minlay</w:t>
            </w:r>
            <w:r>
              <w:rPr>
                <w:sz w:val="28"/>
                <w:szCs w:val="28"/>
                <w:lang w:val="en-US"/>
              </w:rPr>
              <w:t>-</w:t>
            </w:r>
            <w:r>
              <w:rPr>
                <w:sz w:val="28"/>
                <w:szCs w:val="28"/>
                <w:lang w:val="uz-Cyrl-UZ"/>
              </w:rPr>
              <w:t>digan</w:t>
            </w:r>
            <w:r w:rsidRPr="000A2292">
              <w:rPr>
                <w:sz w:val="28"/>
                <w:szCs w:val="28"/>
                <w:lang w:val="uz-Cyrl-UZ"/>
              </w:rPr>
              <w:t xml:space="preserve"> </w:t>
            </w:r>
            <w:r>
              <w:rPr>
                <w:sz w:val="28"/>
                <w:szCs w:val="28"/>
                <w:lang w:val="uz-Cyrl-UZ"/>
              </w:rPr>
              <w:t>protokoli</w:t>
            </w:r>
            <w:r w:rsidRPr="000A2292">
              <w:rPr>
                <w:sz w:val="28"/>
                <w:szCs w:val="28"/>
                <w:lang w:val="uz-Cyrl-UZ"/>
              </w:rPr>
              <w:t xml:space="preserve">. </w:t>
            </w:r>
          </w:p>
          <w:p w14:paraId="31B395D0" w14:textId="77777777" w:rsidR="001543F4" w:rsidRPr="0009730C" w:rsidRDefault="001543F4" w:rsidP="003A7C3D">
            <w:pPr>
              <w:tabs>
                <w:tab w:val="left" w:pos="4320"/>
                <w:tab w:val="left" w:pos="4500"/>
              </w:tabs>
              <w:jc w:val="both"/>
              <w:rPr>
                <w:sz w:val="16"/>
                <w:szCs w:val="16"/>
                <w:lang w:val="en-US"/>
              </w:rPr>
            </w:pPr>
          </w:p>
          <w:p w14:paraId="51872786" w14:textId="77777777" w:rsidR="001543F4" w:rsidRPr="000A2292" w:rsidRDefault="001543F4" w:rsidP="003A7C3D">
            <w:pPr>
              <w:tabs>
                <w:tab w:val="left" w:pos="4320"/>
                <w:tab w:val="left" w:pos="4500"/>
              </w:tabs>
              <w:jc w:val="both"/>
              <w:rPr>
                <w:sz w:val="28"/>
                <w:szCs w:val="28"/>
                <w:lang w:val="uz-Cyrl-UZ"/>
              </w:rPr>
            </w:pPr>
            <w:r w:rsidRPr="000A2292">
              <w:rPr>
                <w:sz w:val="28"/>
                <w:szCs w:val="28"/>
                <w:lang w:val="uz-Cyrl-UZ"/>
              </w:rPr>
              <w:t>Intel</w:t>
            </w:r>
            <w:r>
              <w:rPr>
                <w:sz w:val="28"/>
                <w:szCs w:val="28"/>
                <w:lang w:val="uz-Cyrl-UZ"/>
              </w:rPr>
              <w:t xml:space="preserve"> корпорациясининг, ўрнатилган меню ёрдамида </w:t>
            </w:r>
            <w:r>
              <w:rPr>
                <w:sz w:val="28"/>
                <w:szCs w:val="28"/>
              </w:rPr>
              <w:t>шахсий</w:t>
            </w:r>
            <w:r w:rsidRPr="005B6905">
              <w:rPr>
                <w:sz w:val="28"/>
                <w:szCs w:val="28"/>
                <w:lang w:val="en-US"/>
              </w:rPr>
              <w:t xml:space="preserve"> </w:t>
            </w:r>
            <w:r>
              <w:rPr>
                <w:sz w:val="28"/>
                <w:szCs w:val="28"/>
              </w:rPr>
              <w:t>компьютер</w:t>
            </w:r>
            <w:r w:rsidRPr="000A2292">
              <w:rPr>
                <w:sz w:val="28"/>
                <w:szCs w:val="28"/>
                <w:lang w:val="uz-Cyrl-UZ"/>
              </w:rPr>
              <w:t>ларнинг факси</w:t>
            </w:r>
            <w:r>
              <w:rPr>
                <w:sz w:val="28"/>
                <w:szCs w:val="28"/>
                <w:lang w:val="uz-Cyrl-UZ"/>
              </w:rPr>
              <w:t>-</w:t>
            </w:r>
            <w:r w:rsidRPr="000A2292">
              <w:rPr>
                <w:sz w:val="28"/>
                <w:szCs w:val="28"/>
                <w:lang w:val="uz-Cyrl-UZ"/>
              </w:rPr>
              <w:t>мил платаларидан бевосита фойдаланишни таъминла</w:t>
            </w:r>
            <w:r w:rsidRPr="00E530EA">
              <w:rPr>
                <w:sz w:val="28"/>
                <w:szCs w:val="28"/>
                <w:lang w:val="uz-Cyrl-UZ"/>
              </w:rPr>
              <w:t>й</w:t>
            </w:r>
            <w:r w:rsidRPr="000A2292">
              <w:rPr>
                <w:sz w:val="28"/>
                <w:szCs w:val="28"/>
                <w:lang w:val="uz-Cyrl-UZ"/>
              </w:rPr>
              <w:t xml:space="preserve">диган протоколи. </w:t>
            </w:r>
          </w:p>
        </w:tc>
      </w:tr>
      <w:tr w:rsidR="001543F4" w:rsidRPr="000A2292" w14:paraId="572EACA2" w14:textId="77777777">
        <w:trPr>
          <w:tblCellSpacing w:w="0" w:type="dxa"/>
          <w:jc w:val="center"/>
        </w:trPr>
        <w:tc>
          <w:tcPr>
            <w:tcW w:w="2079" w:type="pct"/>
          </w:tcPr>
          <w:p w14:paraId="4044F31B" w14:textId="77777777" w:rsidR="001543F4" w:rsidRPr="001C7AA6" w:rsidRDefault="001543F4" w:rsidP="00950C70">
            <w:pPr>
              <w:tabs>
                <w:tab w:val="left" w:pos="4320"/>
                <w:tab w:val="left" w:pos="4500"/>
              </w:tabs>
              <w:rPr>
                <w:b/>
                <w:sz w:val="28"/>
                <w:szCs w:val="28"/>
                <w:lang w:val="uz-Cyrl-UZ"/>
              </w:rPr>
            </w:pPr>
            <w:r w:rsidRPr="001C7AA6">
              <w:rPr>
                <w:b/>
                <w:sz w:val="28"/>
                <w:szCs w:val="28"/>
                <w:lang w:val="uz-Cyrl-UZ"/>
              </w:rPr>
              <w:lastRenderedPageBreak/>
              <w:t>Протокол FTP</w:t>
            </w:r>
          </w:p>
          <w:p w14:paraId="302F26A8" w14:textId="77777777" w:rsidR="001543F4" w:rsidRPr="001C7AA6" w:rsidRDefault="001543F4" w:rsidP="00950C70">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886859">
              <w:rPr>
                <w:i/>
                <w:sz w:val="28"/>
                <w:szCs w:val="28"/>
                <w:lang w:val="uz-Cyrl-UZ"/>
              </w:rPr>
              <w:t>FTP</w:t>
            </w:r>
            <w:r>
              <w:rPr>
                <w:sz w:val="28"/>
                <w:szCs w:val="28"/>
                <w:lang w:val="uz-Cyrl-UZ"/>
              </w:rPr>
              <w:t xml:space="preserve"> protokoli</w:t>
            </w:r>
          </w:p>
          <w:p w14:paraId="1BEAB853" w14:textId="3EF9E7AA" w:rsidR="001543F4" w:rsidRPr="005B5ED5" w:rsidRDefault="000B536F" w:rsidP="00950C70">
            <w:pPr>
              <w:tabs>
                <w:tab w:val="left" w:pos="4320"/>
                <w:tab w:val="left" w:pos="4500"/>
              </w:tabs>
              <w:rPr>
                <w:sz w:val="28"/>
                <w:szCs w:val="28"/>
                <w:lang w:val="uz-Cyrl-UZ"/>
              </w:rPr>
            </w:pPr>
            <w:r>
              <w:rPr>
                <w:sz w:val="28"/>
                <w:szCs w:val="28"/>
                <w:lang w:val="uz-Cyrl-UZ"/>
              </w:rPr>
              <w:t xml:space="preserve"> </w:t>
            </w:r>
            <w:r w:rsidR="001543F4" w:rsidRPr="005B5ED5">
              <w:rPr>
                <w:sz w:val="28"/>
                <w:szCs w:val="28"/>
                <w:lang w:val="uz-Cyrl-UZ"/>
              </w:rPr>
              <w:t>FTP</w:t>
            </w:r>
            <w:r w:rsidR="001543F4">
              <w:rPr>
                <w:sz w:val="28"/>
                <w:szCs w:val="28"/>
                <w:lang w:val="uz-Cyrl-UZ"/>
              </w:rPr>
              <w:t xml:space="preserve"> протоколи</w:t>
            </w:r>
          </w:p>
          <w:p w14:paraId="16AE11F6" w14:textId="77777777" w:rsidR="001543F4" w:rsidRPr="00FF616D" w:rsidRDefault="001543F4" w:rsidP="00950C70">
            <w:pPr>
              <w:tabs>
                <w:tab w:val="left" w:pos="4320"/>
                <w:tab w:val="left" w:pos="4500"/>
              </w:tabs>
              <w:rPr>
                <w:sz w:val="28"/>
                <w:szCs w:val="28"/>
                <w:lang w:val="uz-Cyrl-UZ"/>
              </w:rPr>
            </w:pPr>
            <w:r w:rsidRPr="005B5ED5">
              <w:rPr>
                <w:b/>
                <w:sz w:val="28"/>
                <w:szCs w:val="28"/>
                <w:lang w:val="uz-Cyrl-UZ"/>
              </w:rPr>
              <w:t xml:space="preserve">en </w:t>
            </w:r>
            <w:r w:rsidRPr="00BE182C">
              <w:rPr>
                <w:sz w:val="28"/>
                <w:szCs w:val="28"/>
                <w:lang w:val="uz-Cyrl-UZ"/>
              </w:rPr>
              <w:t>-</w:t>
            </w:r>
            <w:r w:rsidRPr="005B5ED5">
              <w:rPr>
                <w:b/>
                <w:sz w:val="28"/>
                <w:szCs w:val="28"/>
                <w:lang w:val="uz-Cyrl-UZ"/>
              </w:rPr>
              <w:t xml:space="preserve"> </w:t>
            </w:r>
            <w:r w:rsidRPr="005B5ED5">
              <w:rPr>
                <w:sz w:val="28"/>
                <w:szCs w:val="28"/>
                <w:lang w:val="uz-Cyrl-UZ"/>
              </w:rPr>
              <w:t xml:space="preserve">file transfer protocol </w:t>
            </w:r>
            <w:r w:rsidRPr="00FF616D">
              <w:rPr>
                <w:sz w:val="28"/>
                <w:szCs w:val="28"/>
                <w:lang w:val="uz-Cyrl-UZ"/>
              </w:rPr>
              <w:t>(</w:t>
            </w:r>
            <w:r w:rsidRPr="005B5ED5">
              <w:rPr>
                <w:sz w:val="28"/>
                <w:szCs w:val="28"/>
                <w:lang w:val="uz-Cyrl-UZ"/>
              </w:rPr>
              <w:t>FTP</w:t>
            </w:r>
            <w:r w:rsidRPr="00FF616D">
              <w:rPr>
                <w:sz w:val="28"/>
                <w:szCs w:val="28"/>
                <w:lang w:val="uz-Cyrl-UZ"/>
              </w:rPr>
              <w:t>)</w:t>
            </w:r>
            <w:r w:rsidRPr="005B5ED5">
              <w:rPr>
                <w:sz w:val="28"/>
                <w:szCs w:val="28"/>
                <w:lang w:val="uz-Cyrl-UZ"/>
              </w:rPr>
              <w:t xml:space="preserve"> </w:t>
            </w:r>
          </w:p>
          <w:p w14:paraId="2EF3BA9F" w14:textId="77777777" w:rsidR="001543F4" w:rsidRPr="005B5ED5" w:rsidRDefault="001543F4" w:rsidP="00950C70">
            <w:pPr>
              <w:tabs>
                <w:tab w:val="left" w:pos="4320"/>
                <w:tab w:val="left" w:pos="4500"/>
              </w:tabs>
              <w:rPr>
                <w:sz w:val="28"/>
                <w:szCs w:val="28"/>
                <w:lang w:val="uz-Cyrl-UZ"/>
              </w:rPr>
            </w:pPr>
          </w:p>
        </w:tc>
        <w:tc>
          <w:tcPr>
            <w:tcW w:w="2921" w:type="pct"/>
          </w:tcPr>
          <w:p w14:paraId="574B3EB3" w14:textId="77777777" w:rsidR="001543F4" w:rsidRDefault="001543F4" w:rsidP="00950C70">
            <w:pPr>
              <w:tabs>
                <w:tab w:val="left" w:pos="4320"/>
                <w:tab w:val="left" w:pos="4500"/>
              </w:tabs>
              <w:jc w:val="both"/>
              <w:rPr>
                <w:sz w:val="28"/>
                <w:szCs w:val="28"/>
                <w:lang w:val="uz-Cyrl-UZ"/>
              </w:rPr>
            </w:pPr>
            <w:r>
              <w:rPr>
                <w:sz w:val="28"/>
                <w:szCs w:val="28"/>
              </w:rPr>
              <w:t xml:space="preserve">Клиент-серверный протокол из набора протоколов </w:t>
            </w:r>
            <w:r>
              <w:rPr>
                <w:sz w:val="28"/>
                <w:szCs w:val="28"/>
                <w:lang w:val="en-US"/>
              </w:rPr>
              <w:t>IP</w:t>
            </w:r>
            <w:r w:rsidRPr="0099336E">
              <w:rPr>
                <w:sz w:val="28"/>
                <w:szCs w:val="28"/>
              </w:rPr>
              <w:t xml:space="preserve">, </w:t>
            </w:r>
            <w:r>
              <w:rPr>
                <w:sz w:val="28"/>
                <w:szCs w:val="28"/>
              </w:rPr>
              <w:t xml:space="preserve">обеспечивающий поиск и пересылку файлов между двумя, возможно, разнородными машинами по сети </w:t>
            </w:r>
            <w:r>
              <w:rPr>
                <w:sz w:val="28"/>
                <w:szCs w:val="28"/>
                <w:lang w:val="en-US"/>
              </w:rPr>
              <w:t>TCP</w:t>
            </w:r>
            <w:r w:rsidRPr="0099336E">
              <w:rPr>
                <w:sz w:val="28"/>
                <w:szCs w:val="28"/>
              </w:rPr>
              <w:t>/</w:t>
            </w:r>
            <w:r>
              <w:rPr>
                <w:sz w:val="28"/>
                <w:szCs w:val="28"/>
                <w:lang w:val="en-US"/>
              </w:rPr>
              <w:t>IP</w:t>
            </w:r>
            <w:r w:rsidRPr="0099336E">
              <w:rPr>
                <w:sz w:val="28"/>
                <w:szCs w:val="28"/>
              </w:rPr>
              <w:t>.</w:t>
            </w:r>
            <w:r>
              <w:rPr>
                <w:sz w:val="28"/>
                <w:szCs w:val="28"/>
              </w:rPr>
              <w:t xml:space="preserve"> Применяется в Интернете для работы с </w:t>
            </w:r>
            <w:r>
              <w:rPr>
                <w:sz w:val="28"/>
                <w:szCs w:val="28"/>
                <w:lang w:val="en-US"/>
              </w:rPr>
              <w:t>FTP</w:t>
            </w:r>
            <w:r w:rsidRPr="0099336E">
              <w:rPr>
                <w:sz w:val="28"/>
                <w:szCs w:val="28"/>
              </w:rPr>
              <w:t>-</w:t>
            </w:r>
            <w:r>
              <w:rPr>
                <w:sz w:val="28"/>
                <w:szCs w:val="28"/>
              </w:rPr>
              <w:t>серверами.</w:t>
            </w:r>
          </w:p>
          <w:p w14:paraId="7CB14A2A" w14:textId="77777777" w:rsidR="001543F4" w:rsidRPr="00235D03" w:rsidRDefault="001543F4" w:rsidP="00950C70">
            <w:pPr>
              <w:tabs>
                <w:tab w:val="left" w:pos="4320"/>
                <w:tab w:val="left" w:pos="4500"/>
              </w:tabs>
              <w:jc w:val="both"/>
              <w:rPr>
                <w:sz w:val="28"/>
                <w:szCs w:val="28"/>
              </w:rPr>
            </w:pPr>
          </w:p>
          <w:p w14:paraId="3877381A" w14:textId="77777777" w:rsidR="001543F4" w:rsidRPr="00235D03" w:rsidRDefault="001543F4" w:rsidP="00950C70">
            <w:pPr>
              <w:tabs>
                <w:tab w:val="left" w:pos="4320"/>
                <w:tab w:val="left" w:pos="4500"/>
              </w:tabs>
              <w:jc w:val="both"/>
              <w:rPr>
                <w:sz w:val="28"/>
                <w:szCs w:val="28"/>
                <w:lang w:val="uz-Cyrl-UZ"/>
              </w:rPr>
            </w:pPr>
            <w:r w:rsidRPr="00886859">
              <w:rPr>
                <w:i/>
                <w:sz w:val="28"/>
                <w:szCs w:val="28"/>
                <w:lang w:val="en-US"/>
              </w:rPr>
              <w:t>IP</w:t>
            </w:r>
            <w:r w:rsidRPr="00235D03">
              <w:rPr>
                <w:sz w:val="28"/>
                <w:szCs w:val="28"/>
              </w:rPr>
              <w:t xml:space="preserve"> </w:t>
            </w:r>
            <w:r w:rsidRPr="0099137E">
              <w:rPr>
                <w:sz w:val="28"/>
                <w:szCs w:val="28"/>
                <w:lang w:val="en-US"/>
              </w:rPr>
              <w:t>protokollar</w:t>
            </w:r>
            <w:r w:rsidRPr="00235D03">
              <w:rPr>
                <w:sz w:val="28"/>
                <w:szCs w:val="28"/>
              </w:rPr>
              <w:t xml:space="preserve"> </w:t>
            </w:r>
            <w:r w:rsidRPr="0099137E">
              <w:rPr>
                <w:sz w:val="28"/>
                <w:szCs w:val="28"/>
                <w:lang w:val="en-US"/>
              </w:rPr>
              <w:t>to</w:t>
            </w:r>
            <w:r w:rsidRPr="00235D03">
              <w:rPr>
                <w:sz w:val="28"/>
                <w:szCs w:val="28"/>
              </w:rPr>
              <w:t>‘</w:t>
            </w:r>
            <w:r w:rsidRPr="0099137E">
              <w:rPr>
                <w:sz w:val="28"/>
                <w:szCs w:val="28"/>
                <w:lang w:val="en-US"/>
              </w:rPr>
              <w:t>plamidan</w:t>
            </w:r>
            <w:r w:rsidRPr="00235D03">
              <w:rPr>
                <w:sz w:val="28"/>
                <w:szCs w:val="28"/>
              </w:rPr>
              <w:t xml:space="preserve"> </w:t>
            </w:r>
            <w:r w:rsidRPr="0099137E">
              <w:rPr>
                <w:sz w:val="28"/>
                <w:szCs w:val="28"/>
                <w:lang w:val="en-US"/>
              </w:rPr>
              <w:t>bo</w:t>
            </w:r>
            <w:r w:rsidRPr="00235D03">
              <w:rPr>
                <w:sz w:val="28"/>
                <w:szCs w:val="28"/>
              </w:rPr>
              <w:t>‘</w:t>
            </w:r>
            <w:r w:rsidRPr="0099137E">
              <w:rPr>
                <w:sz w:val="28"/>
                <w:szCs w:val="28"/>
                <w:lang w:val="en-US"/>
              </w:rPr>
              <w:t>lgan</w:t>
            </w:r>
            <w:r w:rsidRPr="00235D03">
              <w:rPr>
                <w:sz w:val="28"/>
                <w:szCs w:val="28"/>
              </w:rPr>
              <w:t xml:space="preserve"> </w:t>
            </w:r>
            <w:r w:rsidRPr="0099137E">
              <w:rPr>
                <w:sz w:val="28"/>
                <w:szCs w:val="28"/>
                <w:lang w:val="en-US"/>
              </w:rPr>
              <w:t>mijoz</w:t>
            </w:r>
            <w:r w:rsidRPr="00235D03">
              <w:rPr>
                <w:sz w:val="28"/>
                <w:szCs w:val="28"/>
              </w:rPr>
              <w:t>-</w:t>
            </w:r>
            <w:r w:rsidRPr="0099137E">
              <w:rPr>
                <w:sz w:val="28"/>
                <w:szCs w:val="28"/>
                <w:lang w:val="en-US"/>
              </w:rPr>
              <w:t>server</w:t>
            </w:r>
            <w:r w:rsidRPr="00235D03">
              <w:rPr>
                <w:sz w:val="28"/>
                <w:szCs w:val="28"/>
              </w:rPr>
              <w:t xml:space="preserve"> </w:t>
            </w:r>
            <w:r w:rsidRPr="0099137E">
              <w:rPr>
                <w:sz w:val="28"/>
                <w:szCs w:val="28"/>
                <w:lang w:val="en-US"/>
              </w:rPr>
              <w:t>protokoli</w:t>
            </w:r>
            <w:r w:rsidRPr="00235D03">
              <w:rPr>
                <w:sz w:val="28"/>
                <w:szCs w:val="28"/>
              </w:rPr>
              <w:t xml:space="preserve">. </w:t>
            </w:r>
            <w:r w:rsidRPr="00886859">
              <w:rPr>
                <w:i/>
                <w:sz w:val="28"/>
                <w:szCs w:val="28"/>
                <w:lang w:val="en-US"/>
              </w:rPr>
              <w:t>TCP</w:t>
            </w:r>
            <w:r w:rsidRPr="00886859">
              <w:rPr>
                <w:i/>
                <w:sz w:val="28"/>
                <w:szCs w:val="28"/>
              </w:rPr>
              <w:t>/</w:t>
            </w:r>
            <w:r w:rsidRPr="00886859">
              <w:rPr>
                <w:i/>
                <w:sz w:val="28"/>
                <w:szCs w:val="28"/>
                <w:lang w:val="en-US"/>
              </w:rPr>
              <w:t>IP</w:t>
            </w:r>
            <w:r>
              <w:rPr>
                <w:sz w:val="28"/>
                <w:szCs w:val="28"/>
                <w:lang w:val="uz-Cyrl-UZ"/>
              </w:rPr>
              <w:t xml:space="preserve"> tarmog‘i orqali ikkita turli xil</w:t>
            </w:r>
            <w:r>
              <w:rPr>
                <w:sz w:val="28"/>
                <w:szCs w:val="28"/>
                <w:lang w:val="en-US"/>
              </w:rPr>
              <w:t>dagi</w:t>
            </w:r>
            <w:r>
              <w:rPr>
                <w:sz w:val="28"/>
                <w:szCs w:val="28"/>
                <w:lang w:val="uz-Cyrl-UZ"/>
              </w:rPr>
              <w:t xml:space="preserve"> mashinalar o‘rtasida fayllar izlash va uzatishni ta’minlaydi. </w:t>
            </w:r>
            <w:r w:rsidRPr="00886859">
              <w:rPr>
                <w:i/>
                <w:sz w:val="28"/>
                <w:szCs w:val="28"/>
                <w:lang w:val="uz-Cyrl-UZ"/>
              </w:rPr>
              <w:t>Internet</w:t>
            </w:r>
            <w:r>
              <w:rPr>
                <w:sz w:val="28"/>
                <w:szCs w:val="28"/>
                <w:lang w:val="uz-Cyrl-UZ"/>
              </w:rPr>
              <w:t xml:space="preserve">da </w:t>
            </w:r>
            <w:r w:rsidRPr="00886859">
              <w:rPr>
                <w:i/>
                <w:sz w:val="28"/>
                <w:szCs w:val="28"/>
                <w:lang w:val="uz-Cyrl-UZ"/>
              </w:rPr>
              <w:t>FTP</w:t>
            </w:r>
            <w:r>
              <w:rPr>
                <w:sz w:val="28"/>
                <w:szCs w:val="28"/>
                <w:lang w:val="uz-Cyrl-UZ"/>
              </w:rPr>
              <w:t>-server</w:t>
            </w:r>
            <w:r w:rsidRPr="00235D03">
              <w:rPr>
                <w:sz w:val="28"/>
                <w:szCs w:val="28"/>
                <w:lang w:val="uz-Cyrl-UZ"/>
              </w:rPr>
              <w:t>lar bilan ishlash uchun qo‘llaniladi.</w:t>
            </w:r>
          </w:p>
          <w:p w14:paraId="50B00740" w14:textId="77777777" w:rsidR="001543F4" w:rsidRPr="00235D03" w:rsidRDefault="001543F4" w:rsidP="00950C70">
            <w:pPr>
              <w:tabs>
                <w:tab w:val="left" w:pos="4320"/>
                <w:tab w:val="left" w:pos="4500"/>
              </w:tabs>
              <w:jc w:val="both"/>
              <w:rPr>
                <w:sz w:val="28"/>
                <w:szCs w:val="28"/>
                <w:lang w:val="uz-Cyrl-UZ"/>
              </w:rPr>
            </w:pPr>
          </w:p>
          <w:p w14:paraId="0C12F8DF" w14:textId="77777777" w:rsidR="001543F4" w:rsidRDefault="001543F4" w:rsidP="00950C70">
            <w:pPr>
              <w:tabs>
                <w:tab w:val="left" w:pos="4320"/>
                <w:tab w:val="left" w:pos="4500"/>
              </w:tabs>
              <w:jc w:val="both"/>
              <w:rPr>
                <w:sz w:val="28"/>
                <w:szCs w:val="28"/>
              </w:rPr>
            </w:pPr>
            <w:r w:rsidRPr="00235D03">
              <w:rPr>
                <w:sz w:val="28"/>
                <w:szCs w:val="28"/>
                <w:lang w:val="uz-Cyrl-UZ"/>
              </w:rPr>
              <w:t>IP протоколлар тўпламидан бўлган мижоз-сервер протоколи. TCP/IP</w:t>
            </w:r>
            <w:r>
              <w:rPr>
                <w:sz w:val="28"/>
                <w:szCs w:val="28"/>
                <w:lang w:val="uz-Cyrl-UZ"/>
              </w:rPr>
              <w:t xml:space="preserve"> тармоғи орқали иккита турли хил</w:t>
            </w:r>
            <w:r w:rsidRPr="005B6905">
              <w:rPr>
                <w:sz w:val="28"/>
                <w:szCs w:val="28"/>
                <w:lang w:val="uz-Cyrl-UZ"/>
              </w:rPr>
              <w:t>даги</w:t>
            </w:r>
            <w:r>
              <w:rPr>
                <w:sz w:val="28"/>
                <w:szCs w:val="28"/>
                <w:lang w:val="uz-Cyrl-UZ"/>
              </w:rPr>
              <w:t xml:space="preserve"> машиналар ўртасида файллар излаш ва узатишни таъминлайди. Интернетда </w:t>
            </w:r>
            <w:r>
              <w:rPr>
                <w:sz w:val="28"/>
                <w:szCs w:val="28"/>
                <w:lang w:val="en-US"/>
              </w:rPr>
              <w:t>FTP</w:t>
            </w:r>
            <w:r>
              <w:rPr>
                <w:sz w:val="28"/>
                <w:szCs w:val="28"/>
                <w:lang w:val="uz-Cyrl-UZ"/>
              </w:rPr>
              <w:t>-сервер</w:t>
            </w:r>
            <w:r>
              <w:rPr>
                <w:sz w:val="28"/>
                <w:szCs w:val="28"/>
              </w:rPr>
              <w:t>лар билан ишлаш учун қўлланилади.</w:t>
            </w:r>
          </w:p>
          <w:p w14:paraId="4EE23596" w14:textId="77777777" w:rsidR="001543F4" w:rsidRPr="007F5204" w:rsidRDefault="001543F4" w:rsidP="00950C70">
            <w:pPr>
              <w:tabs>
                <w:tab w:val="left" w:pos="4320"/>
                <w:tab w:val="left" w:pos="4500"/>
              </w:tabs>
              <w:jc w:val="both"/>
              <w:rPr>
                <w:sz w:val="28"/>
                <w:szCs w:val="28"/>
              </w:rPr>
            </w:pPr>
          </w:p>
        </w:tc>
      </w:tr>
      <w:tr w:rsidR="001543F4" w:rsidRPr="000B536F" w14:paraId="6633C90A" w14:textId="77777777">
        <w:trPr>
          <w:tblCellSpacing w:w="0" w:type="dxa"/>
          <w:jc w:val="center"/>
        </w:trPr>
        <w:tc>
          <w:tcPr>
            <w:tcW w:w="2079" w:type="pct"/>
          </w:tcPr>
          <w:p w14:paraId="34A1A755" w14:textId="77777777" w:rsidR="001543F4" w:rsidRPr="004879B7" w:rsidRDefault="001543F4" w:rsidP="003A7C3D">
            <w:pPr>
              <w:rPr>
                <w:b/>
                <w:bCs/>
                <w:sz w:val="28"/>
                <w:szCs w:val="28"/>
                <w:lang w:val="uz-Cyrl-UZ"/>
              </w:rPr>
            </w:pPr>
            <w:r w:rsidRPr="004879B7">
              <w:rPr>
                <w:b/>
                <w:sz w:val="28"/>
                <w:szCs w:val="28"/>
                <w:lang w:val="uz-Cyrl-UZ"/>
              </w:rPr>
              <w:t xml:space="preserve">Протокол TCP </w:t>
            </w:r>
          </w:p>
          <w:p w14:paraId="389D319C" w14:textId="77777777" w:rsidR="001543F4" w:rsidRDefault="001543F4" w:rsidP="003A7C3D">
            <w:pPr>
              <w:rPr>
                <w:bCs/>
                <w:sz w:val="28"/>
                <w:szCs w:val="28"/>
                <w:lang w:val="uz-Cyrl-UZ"/>
              </w:rPr>
            </w:pPr>
            <w:r w:rsidRPr="00204CC7">
              <w:rPr>
                <w:b/>
                <w:bCs/>
                <w:sz w:val="28"/>
                <w:szCs w:val="28"/>
                <w:lang w:val="uz-Cyrl-UZ"/>
              </w:rPr>
              <w:t xml:space="preserve">uz </w:t>
            </w:r>
            <w:r w:rsidRPr="00204CC7">
              <w:rPr>
                <w:bCs/>
                <w:sz w:val="28"/>
                <w:szCs w:val="28"/>
                <w:lang w:val="uz-Cyrl-UZ"/>
              </w:rPr>
              <w:t>-</w:t>
            </w:r>
            <w:r w:rsidRPr="00204CC7">
              <w:rPr>
                <w:sz w:val="28"/>
                <w:szCs w:val="28"/>
                <w:lang w:val="uz-Cyrl-UZ"/>
              </w:rPr>
              <w:t xml:space="preserve"> TCP </w:t>
            </w:r>
            <w:r>
              <w:rPr>
                <w:sz w:val="28"/>
                <w:szCs w:val="28"/>
                <w:lang w:val="uz-Cyrl-UZ"/>
              </w:rPr>
              <w:t>protokol</w:t>
            </w:r>
            <w:r w:rsidRPr="00844AE4">
              <w:rPr>
                <w:sz w:val="28"/>
                <w:szCs w:val="28"/>
                <w:lang w:val="uz-Cyrl-UZ"/>
              </w:rPr>
              <w:t xml:space="preserve">i </w:t>
            </w:r>
          </w:p>
          <w:p w14:paraId="0184FD53" w14:textId="62D094C9" w:rsidR="001543F4" w:rsidRPr="00844AE4" w:rsidRDefault="00D7251A" w:rsidP="003A7C3D">
            <w:pPr>
              <w:tabs>
                <w:tab w:val="left" w:pos="4320"/>
                <w:tab w:val="left" w:pos="4500"/>
              </w:tabs>
              <w:rPr>
                <w:sz w:val="28"/>
                <w:szCs w:val="28"/>
                <w:lang w:val="uz-Cyrl-UZ"/>
              </w:rPr>
            </w:pPr>
            <w:r>
              <w:rPr>
                <w:sz w:val="28"/>
                <w:szCs w:val="28"/>
                <w:lang w:val="uz-Cyrl-UZ"/>
              </w:rPr>
              <w:t xml:space="preserve"> </w:t>
            </w:r>
            <w:r w:rsidR="001543F4" w:rsidRPr="00204CC7">
              <w:rPr>
                <w:sz w:val="28"/>
                <w:szCs w:val="28"/>
                <w:lang w:val="uz-Cyrl-UZ"/>
              </w:rPr>
              <w:t>TCP протокол</w:t>
            </w:r>
            <w:r w:rsidR="001543F4" w:rsidRPr="00844AE4">
              <w:rPr>
                <w:sz w:val="28"/>
                <w:szCs w:val="28"/>
                <w:lang w:val="uz-Cyrl-UZ"/>
              </w:rPr>
              <w:t>и</w:t>
            </w:r>
          </w:p>
          <w:p w14:paraId="65F70FD9" w14:textId="77777777" w:rsidR="001543F4" w:rsidRPr="004879B7" w:rsidRDefault="001543F4" w:rsidP="003A7C3D">
            <w:pPr>
              <w:rPr>
                <w:sz w:val="28"/>
                <w:szCs w:val="28"/>
                <w:lang w:val="uz-Cyrl-UZ"/>
              </w:rPr>
            </w:pPr>
            <w:r w:rsidRPr="00844AE4">
              <w:rPr>
                <w:b/>
                <w:bCs/>
                <w:color w:val="000000"/>
                <w:sz w:val="28"/>
                <w:szCs w:val="28"/>
                <w:lang w:val="uz-Cyrl-UZ"/>
              </w:rPr>
              <w:t>en</w:t>
            </w:r>
            <w:r w:rsidRPr="00057999">
              <w:rPr>
                <w:bCs/>
                <w:color w:val="000000"/>
                <w:sz w:val="28"/>
                <w:szCs w:val="28"/>
                <w:lang w:val="uz-Cyrl-UZ"/>
              </w:rPr>
              <w:t xml:space="preserve"> -</w:t>
            </w:r>
            <w:r w:rsidRPr="00204CC7">
              <w:rPr>
                <w:b/>
                <w:sz w:val="28"/>
                <w:szCs w:val="28"/>
                <w:lang w:val="uz-Cyrl-UZ"/>
              </w:rPr>
              <w:t xml:space="preserve"> </w:t>
            </w:r>
            <w:r w:rsidRPr="004879B7">
              <w:rPr>
                <w:sz w:val="28"/>
                <w:szCs w:val="28"/>
                <w:lang w:val="uz-Cyrl-UZ"/>
              </w:rPr>
              <w:t xml:space="preserve">transmission control protocol (TCP) </w:t>
            </w:r>
          </w:p>
          <w:p w14:paraId="5227E899" w14:textId="77777777" w:rsidR="001543F4" w:rsidRPr="00844AE4" w:rsidRDefault="001543F4" w:rsidP="003A7C3D">
            <w:pPr>
              <w:tabs>
                <w:tab w:val="left" w:pos="4320"/>
                <w:tab w:val="left" w:pos="4500"/>
              </w:tabs>
              <w:rPr>
                <w:sz w:val="28"/>
                <w:szCs w:val="28"/>
                <w:lang w:val="uz-Cyrl-UZ"/>
              </w:rPr>
            </w:pPr>
          </w:p>
        </w:tc>
        <w:tc>
          <w:tcPr>
            <w:tcW w:w="2921" w:type="pct"/>
          </w:tcPr>
          <w:p w14:paraId="6013290B" w14:textId="77777777" w:rsidR="001543F4" w:rsidRDefault="001543F4" w:rsidP="003A7C3D">
            <w:pPr>
              <w:tabs>
                <w:tab w:val="left" w:pos="4320"/>
                <w:tab w:val="left" w:pos="4500"/>
              </w:tabs>
              <w:jc w:val="both"/>
              <w:rPr>
                <w:sz w:val="28"/>
                <w:szCs w:val="28"/>
                <w:lang w:val="uz-Cyrl-UZ"/>
              </w:rPr>
            </w:pPr>
            <w:r>
              <w:rPr>
                <w:sz w:val="28"/>
                <w:szCs w:val="28"/>
              </w:rPr>
              <w:t xml:space="preserve">Широко используемый в Интернете сетевой протокол транспортного уровня из набора </w:t>
            </w:r>
            <w:r w:rsidRPr="00ED167D">
              <w:rPr>
                <w:sz w:val="28"/>
                <w:szCs w:val="28"/>
                <w:lang w:val="en-US"/>
              </w:rPr>
              <w:t>TCP</w:t>
            </w:r>
            <w:r w:rsidRPr="00ED167D">
              <w:rPr>
                <w:sz w:val="28"/>
                <w:szCs w:val="28"/>
              </w:rPr>
              <w:t>/</w:t>
            </w:r>
            <w:r w:rsidRPr="00ED167D">
              <w:rPr>
                <w:sz w:val="28"/>
                <w:szCs w:val="28"/>
                <w:lang w:val="en-US"/>
              </w:rPr>
              <w:t>IP</w:t>
            </w:r>
            <w:r w:rsidRPr="00ED167D">
              <w:rPr>
                <w:sz w:val="28"/>
                <w:szCs w:val="28"/>
              </w:rPr>
              <w:t>.</w:t>
            </w:r>
            <w:r w:rsidRPr="00FB6488">
              <w:rPr>
                <w:sz w:val="28"/>
                <w:szCs w:val="28"/>
              </w:rPr>
              <w:t xml:space="preserve"> </w:t>
            </w:r>
            <w:r>
              <w:rPr>
                <w:sz w:val="28"/>
                <w:szCs w:val="28"/>
              </w:rPr>
              <w:t>Гарантирует доставку передаваемых пакетов данных в нужной последовательности, но трафик при этом очень неравномерен, так как пакеты испытывают всевозможные задержки.</w:t>
            </w:r>
          </w:p>
          <w:p w14:paraId="5A1A87AD" w14:textId="77777777" w:rsidR="001543F4" w:rsidRPr="0009730C" w:rsidRDefault="001543F4" w:rsidP="003A7C3D">
            <w:pPr>
              <w:tabs>
                <w:tab w:val="left" w:pos="4320"/>
                <w:tab w:val="left" w:pos="4500"/>
              </w:tabs>
              <w:jc w:val="both"/>
              <w:rPr>
                <w:sz w:val="16"/>
                <w:szCs w:val="16"/>
              </w:rPr>
            </w:pPr>
          </w:p>
          <w:p w14:paraId="46D3DB47" w14:textId="77777777" w:rsidR="001543F4" w:rsidRPr="00DE4857" w:rsidRDefault="001543F4" w:rsidP="003A7C3D">
            <w:pPr>
              <w:tabs>
                <w:tab w:val="left" w:pos="4320"/>
                <w:tab w:val="left" w:pos="4500"/>
              </w:tabs>
              <w:jc w:val="both"/>
              <w:rPr>
                <w:sz w:val="28"/>
                <w:szCs w:val="28"/>
                <w:lang w:val="uz-Cyrl-UZ"/>
              </w:rPr>
            </w:pPr>
            <w:r w:rsidRPr="0099137E">
              <w:rPr>
                <w:sz w:val="28"/>
                <w:szCs w:val="28"/>
                <w:lang w:val="en-US"/>
              </w:rPr>
              <w:t xml:space="preserve">Internetda keng foydalaniladigan, </w:t>
            </w:r>
            <w:r w:rsidRPr="00A536C6">
              <w:rPr>
                <w:i/>
                <w:sz w:val="28"/>
                <w:szCs w:val="28"/>
                <w:lang w:val="en-US"/>
              </w:rPr>
              <w:t>TCP</w:t>
            </w:r>
            <w:r w:rsidRPr="0099137E">
              <w:rPr>
                <w:i/>
                <w:sz w:val="28"/>
                <w:szCs w:val="28"/>
                <w:lang w:val="en-US"/>
              </w:rPr>
              <w:t>/</w:t>
            </w:r>
            <w:r w:rsidRPr="00A536C6">
              <w:rPr>
                <w:i/>
                <w:sz w:val="28"/>
                <w:szCs w:val="28"/>
                <w:lang w:val="en-US"/>
              </w:rPr>
              <w:t>IP</w:t>
            </w:r>
            <w:r>
              <w:rPr>
                <w:i/>
                <w:sz w:val="28"/>
                <w:szCs w:val="28"/>
                <w:lang w:val="uz-Cyrl-UZ"/>
              </w:rPr>
              <w:t xml:space="preserve"> </w:t>
            </w:r>
            <w:r>
              <w:rPr>
                <w:sz w:val="28"/>
                <w:szCs w:val="28"/>
                <w:lang w:val="uz-Cyrl-UZ"/>
              </w:rPr>
              <w:t>to‘p-lamiga kiradigan tr</w:t>
            </w:r>
            <w:r w:rsidRPr="0099137E">
              <w:rPr>
                <w:sz w:val="28"/>
                <w:szCs w:val="28"/>
                <w:lang w:val="en-US"/>
              </w:rPr>
              <w:t>a</w:t>
            </w:r>
            <w:r>
              <w:rPr>
                <w:sz w:val="28"/>
                <w:szCs w:val="28"/>
                <w:lang w:val="uz-Cyrl-UZ"/>
              </w:rPr>
              <w:t>nsport sathi tarmoq proto-koli. Uzatiladigan</w:t>
            </w:r>
            <w:r w:rsidRPr="00204CC7">
              <w:rPr>
                <w:sz w:val="28"/>
                <w:szCs w:val="28"/>
                <w:lang w:val="uz-Cyrl-UZ"/>
              </w:rPr>
              <w:t xml:space="preserve"> </w:t>
            </w:r>
            <w:r>
              <w:rPr>
                <w:sz w:val="28"/>
                <w:szCs w:val="28"/>
                <w:lang w:val="uz-Cyrl-UZ"/>
              </w:rPr>
              <w:t>ma’lumotlar</w:t>
            </w:r>
            <w:r w:rsidRPr="00204CC7">
              <w:rPr>
                <w:sz w:val="28"/>
                <w:szCs w:val="28"/>
                <w:lang w:val="uz-Cyrl-UZ"/>
              </w:rPr>
              <w:t xml:space="preserve"> </w:t>
            </w:r>
            <w:r>
              <w:rPr>
                <w:sz w:val="28"/>
                <w:szCs w:val="28"/>
                <w:lang w:val="uz-Cyrl-UZ"/>
              </w:rPr>
              <w:t>paketlarini</w:t>
            </w:r>
            <w:r w:rsidRPr="00204CC7">
              <w:rPr>
                <w:sz w:val="28"/>
                <w:szCs w:val="28"/>
                <w:lang w:val="uz-Cyrl-UZ"/>
              </w:rPr>
              <w:t xml:space="preserve"> </w:t>
            </w:r>
            <w:r>
              <w:rPr>
                <w:sz w:val="28"/>
                <w:szCs w:val="28"/>
                <w:lang w:val="uz-Cyrl-UZ"/>
              </w:rPr>
              <w:t>zarur</w:t>
            </w:r>
            <w:r w:rsidRPr="00204CC7">
              <w:rPr>
                <w:sz w:val="28"/>
                <w:szCs w:val="28"/>
                <w:lang w:val="uz-Cyrl-UZ"/>
              </w:rPr>
              <w:t xml:space="preserve"> </w:t>
            </w:r>
            <w:r>
              <w:rPr>
                <w:sz w:val="28"/>
                <w:szCs w:val="28"/>
                <w:lang w:val="uz-Cyrl-UZ"/>
              </w:rPr>
              <w:t>ketma</w:t>
            </w:r>
            <w:r w:rsidRPr="00204CC7">
              <w:rPr>
                <w:sz w:val="28"/>
                <w:szCs w:val="28"/>
                <w:lang w:val="uz-Cyrl-UZ"/>
              </w:rPr>
              <w:t>-</w:t>
            </w:r>
            <w:r>
              <w:rPr>
                <w:sz w:val="28"/>
                <w:szCs w:val="28"/>
                <w:lang w:val="uz-Cyrl-UZ"/>
              </w:rPr>
              <w:t>ketlikda</w:t>
            </w:r>
            <w:r w:rsidRPr="00204CC7">
              <w:rPr>
                <w:sz w:val="28"/>
                <w:szCs w:val="28"/>
                <w:lang w:val="uz-Cyrl-UZ"/>
              </w:rPr>
              <w:t xml:space="preserve"> </w:t>
            </w:r>
            <w:r w:rsidRPr="005B6905">
              <w:rPr>
                <w:sz w:val="28"/>
                <w:szCs w:val="28"/>
                <w:lang w:val="uz-Cyrl-UZ"/>
              </w:rPr>
              <w:t>у</w:t>
            </w:r>
            <w:r>
              <w:rPr>
                <w:sz w:val="28"/>
                <w:szCs w:val="28"/>
                <w:lang w:val="uz-Cyrl-UZ"/>
              </w:rPr>
              <w:t>etkazilishini</w:t>
            </w:r>
            <w:r w:rsidRPr="00204CC7">
              <w:rPr>
                <w:sz w:val="28"/>
                <w:szCs w:val="28"/>
                <w:lang w:val="uz-Cyrl-UZ"/>
              </w:rPr>
              <w:t xml:space="preserve"> </w:t>
            </w:r>
            <w:r>
              <w:rPr>
                <w:sz w:val="28"/>
                <w:szCs w:val="28"/>
                <w:lang w:val="uz-Cyrl-UZ"/>
              </w:rPr>
              <w:t>ta’minlaydi</w:t>
            </w:r>
            <w:r w:rsidRPr="00204CC7">
              <w:rPr>
                <w:sz w:val="28"/>
                <w:szCs w:val="28"/>
                <w:lang w:val="uz-Cyrl-UZ"/>
              </w:rPr>
              <w:t xml:space="preserve">, </w:t>
            </w:r>
            <w:r>
              <w:rPr>
                <w:sz w:val="28"/>
                <w:szCs w:val="28"/>
                <w:lang w:val="uz-Cyrl-UZ"/>
              </w:rPr>
              <w:t>lekin</w:t>
            </w:r>
            <w:r w:rsidRPr="00204CC7">
              <w:rPr>
                <w:sz w:val="28"/>
                <w:szCs w:val="28"/>
                <w:lang w:val="uz-Cyrl-UZ"/>
              </w:rPr>
              <w:t xml:space="preserve"> </w:t>
            </w:r>
            <w:r>
              <w:rPr>
                <w:sz w:val="28"/>
                <w:szCs w:val="28"/>
                <w:lang w:val="uz-Cyrl-UZ"/>
              </w:rPr>
              <w:t>paketlar</w:t>
            </w:r>
            <w:r w:rsidRPr="00204CC7">
              <w:rPr>
                <w:sz w:val="28"/>
                <w:szCs w:val="28"/>
                <w:lang w:val="uz-Cyrl-UZ"/>
              </w:rPr>
              <w:t xml:space="preserve"> </w:t>
            </w:r>
            <w:r>
              <w:rPr>
                <w:sz w:val="28"/>
                <w:szCs w:val="28"/>
                <w:lang w:val="uz-Cyrl-UZ"/>
              </w:rPr>
              <w:t>kechikishi</w:t>
            </w:r>
            <w:r w:rsidRPr="00204CC7">
              <w:rPr>
                <w:sz w:val="28"/>
                <w:szCs w:val="28"/>
                <w:lang w:val="uz-Cyrl-UZ"/>
              </w:rPr>
              <w:t xml:space="preserve"> </w:t>
            </w:r>
            <w:r>
              <w:rPr>
                <w:sz w:val="28"/>
                <w:szCs w:val="28"/>
                <w:lang w:val="uz-Cyrl-UZ"/>
              </w:rPr>
              <w:t>sababli</w:t>
            </w:r>
            <w:r w:rsidRPr="00204CC7">
              <w:rPr>
                <w:sz w:val="28"/>
                <w:szCs w:val="28"/>
                <w:lang w:val="uz-Cyrl-UZ"/>
              </w:rPr>
              <w:t xml:space="preserve"> </w:t>
            </w:r>
            <w:r>
              <w:rPr>
                <w:sz w:val="28"/>
                <w:szCs w:val="28"/>
                <w:lang w:val="uz-Cyrl-UZ"/>
              </w:rPr>
              <w:t>trafik</w:t>
            </w:r>
            <w:r w:rsidRPr="00204CC7">
              <w:rPr>
                <w:sz w:val="28"/>
                <w:szCs w:val="28"/>
                <w:lang w:val="uz-Cyrl-UZ"/>
              </w:rPr>
              <w:t xml:space="preserve"> </w:t>
            </w:r>
            <w:r>
              <w:rPr>
                <w:sz w:val="28"/>
                <w:szCs w:val="28"/>
                <w:lang w:val="uz-Cyrl-UZ"/>
              </w:rPr>
              <w:t>bir</w:t>
            </w:r>
            <w:r w:rsidRPr="00204CC7">
              <w:rPr>
                <w:sz w:val="28"/>
                <w:szCs w:val="28"/>
                <w:lang w:val="uz-Cyrl-UZ"/>
              </w:rPr>
              <w:t xml:space="preserve"> </w:t>
            </w:r>
            <w:r>
              <w:rPr>
                <w:sz w:val="28"/>
                <w:szCs w:val="28"/>
                <w:lang w:val="uz-Cyrl-UZ"/>
              </w:rPr>
              <w:t>tekis</w:t>
            </w:r>
            <w:r w:rsidRPr="00204CC7">
              <w:rPr>
                <w:sz w:val="28"/>
                <w:szCs w:val="28"/>
                <w:lang w:val="uz-Cyrl-UZ"/>
              </w:rPr>
              <w:t xml:space="preserve"> </w:t>
            </w:r>
            <w:r>
              <w:rPr>
                <w:sz w:val="28"/>
                <w:szCs w:val="28"/>
                <w:lang w:val="uz-Cyrl-UZ"/>
              </w:rPr>
              <w:t>bo‘lmaydi</w:t>
            </w:r>
            <w:r w:rsidRPr="00204CC7">
              <w:rPr>
                <w:sz w:val="28"/>
                <w:szCs w:val="28"/>
                <w:lang w:val="uz-Cyrl-UZ"/>
              </w:rPr>
              <w:t>.</w:t>
            </w:r>
          </w:p>
          <w:p w14:paraId="48900E0E" w14:textId="77777777" w:rsidR="001543F4" w:rsidRPr="0009730C" w:rsidRDefault="001543F4" w:rsidP="003A7C3D">
            <w:pPr>
              <w:tabs>
                <w:tab w:val="left" w:pos="4320"/>
                <w:tab w:val="left" w:pos="4500"/>
              </w:tabs>
              <w:jc w:val="both"/>
              <w:rPr>
                <w:sz w:val="16"/>
                <w:szCs w:val="16"/>
                <w:lang w:val="uz-Cyrl-UZ"/>
              </w:rPr>
            </w:pPr>
          </w:p>
          <w:p w14:paraId="59781211" w14:textId="77777777" w:rsidR="001543F4" w:rsidRDefault="001543F4" w:rsidP="0009730C">
            <w:pPr>
              <w:tabs>
                <w:tab w:val="left" w:pos="4320"/>
                <w:tab w:val="left" w:pos="4500"/>
              </w:tabs>
              <w:jc w:val="both"/>
              <w:rPr>
                <w:sz w:val="28"/>
                <w:szCs w:val="28"/>
                <w:lang w:val="uz-Cyrl-UZ"/>
              </w:rPr>
            </w:pPr>
            <w:r>
              <w:rPr>
                <w:sz w:val="28"/>
                <w:szCs w:val="28"/>
              </w:rPr>
              <w:t xml:space="preserve">Интернетда кенг фойдаланиладиган, </w:t>
            </w:r>
            <w:r w:rsidRPr="00ED167D">
              <w:rPr>
                <w:sz w:val="28"/>
                <w:szCs w:val="28"/>
                <w:lang w:val="en-US"/>
              </w:rPr>
              <w:t>TCP</w:t>
            </w:r>
            <w:r w:rsidRPr="00ED167D">
              <w:rPr>
                <w:sz w:val="28"/>
                <w:szCs w:val="28"/>
              </w:rPr>
              <w:t>/</w:t>
            </w:r>
            <w:r w:rsidRPr="00ED167D">
              <w:rPr>
                <w:sz w:val="28"/>
                <w:szCs w:val="28"/>
                <w:lang w:val="en-US"/>
              </w:rPr>
              <w:t>IP</w:t>
            </w:r>
            <w:r>
              <w:rPr>
                <w:i/>
                <w:sz w:val="28"/>
                <w:szCs w:val="28"/>
                <w:lang w:val="uz-Cyrl-UZ"/>
              </w:rPr>
              <w:t xml:space="preserve"> </w:t>
            </w:r>
            <w:r w:rsidRPr="00204CC7">
              <w:rPr>
                <w:sz w:val="28"/>
                <w:szCs w:val="28"/>
                <w:lang w:val="uz-Cyrl-UZ"/>
              </w:rPr>
              <w:t>тўпламига</w:t>
            </w:r>
            <w:r>
              <w:rPr>
                <w:sz w:val="28"/>
                <w:szCs w:val="28"/>
                <w:lang w:val="uz-Cyrl-UZ"/>
              </w:rPr>
              <w:t xml:space="preserve"> кирадиган тр</w:t>
            </w:r>
            <w:r>
              <w:rPr>
                <w:sz w:val="28"/>
                <w:szCs w:val="28"/>
              </w:rPr>
              <w:t>а</w:t>
            </w:r>
            <w:r>
              <w:rPr>
                <w:sz w:val="28"/>
                <w:szCs w:val="28"/>
                <w:lang w:val="uz-Cyrl-UZ"/>
              </w:rPr>
              <w:t xml:space="preserve">нспорт сатҳи тармоқ протоколи. Узатиладиган маълумотлар </w:t>
            </w:r>
            <w:r w:rsidRPr="00204CC7">
              <w:rPr>
                <w:sz w:val="28"/>
                <w:szCs w:val="28"/>
                <w:lang w:val="uz-Cyrl-UZ"/>
              </w:rPr>
              <w:t>па</w:t>
            </w:r>
            <w:r>
              <w:rPr>
                <w:sz w:val="28"/>
                <w:szCs w:val="28"/>
                <w:lang w:val="uz-Cyrl-UZ"/>
              </w:rPr>
              <w:t>-</w:t>
            </w:r>
            <w:r w:rsidRPr="00204CC7">
              <w:rPr>
                <w:sz w:val="28"/>
                <w:szCs w:val="28"/>
                <w:lang w:val="uz-Cyrl-UZ"/>
              </w:rPr>
              <w:t>кетларини зарур кетма-кетликда етказили</w:t>
            </w:r>
            <w:r>
              <w:rPr>
                <w:sz w:val="28"/>
                <w:szCs w:val="28"/>
                <w:lang w:val="uz-Cyrl-UZ"/>
              </w:rPr>
              <w:t>-</w:t>
            </w:r>
            <w:r w:rsidRPr="00204CC7">
              <w:rPr>
                <w:sz w:val="28"/>
                <w:szCs w:val="28"/>
                <w:lang w:val="uz-Cyrl-UZ"/>
              </w:rPr>
              <w:t>шини таъминлайди, лекин пакетлар кечики</w:t>
            </w:r>
            <w:r>
              <w:rPr>
                <w:sz w:val="28"/>
                <w:szCs w:val="28"/>
                <w:lang w:val="uz-Cyrl-UZ"/>
              </w:rPr>
              <w:t>-</w:t>
            </w:r>
            <w:r w:rsidRPr="00204CC7">
              <w:rPr>
                <w:sz w:val="28"/>
                <w:szCs w:val="28"/>
                <w:lang w:val="uz-Cyrl-UZ"/>
              </w:rPr>
              <w:t>ши сабабли трафик бир текис бўлмайди.</w:t>
            </w:r>
          </w:p>
          <w:p w14:paraId="6E59EDFD" w14:textId="77777777" w:rsidR="000E1D1F" w:rsidRDefault="000E1D1F" w:rsidP="0009730C">
            <w:pPr>
              <w:tabs>
                <w:tab w:val="left" w:pos="4320"/>
                <w:tab w:val="left" w:pos="4500"/>
              </w:tabs>
              <w:jc w:val="both"/>
              <w:rPr>
                <w:sz w:val="28"/>
                <w:szCs w:val="28"/>
                <w:lang w:val="uz-Cyrl-UZ"/>
              </w:rPr>
            </w:pPr>
          </w:p>
          <w:p w14:paraId="0B0BFE9F" w14:textId="77777777" w:rsidR="000E1D1F" w:rsidRPr="00204CC7" w:rsidRDefault="000E1D1F" w:rsidP="0009730C">
            <w:pPr>
              <w:tabs>
                <w:tab w:val="left" w:pos="4320"/>
                <w:tab w:val="left" w:pos="4500"/>
              </w:tabs>
              <w:jc w:val="both"/>
              <w:rPr>
                <w:sz w:val="28"/>
                <w:szCs w:val="28"/>
                <w:lang w:val="uz-Cyrl-UZ"/>
              </w:rPr>
            </w:pPr>
          </w:p>
        </w:tc>
      </w:tr>
      <w:tr w:rsidR="001543F4" w:rsidRPr="0013080A" w14:paraId="7314931A" w14:textId="77777777">
        <w:trPr>
          <w:tblCellSpacing w:w="0" w:type="dxa"/>
          <w:jc w:val="center"/>
        </w:trPr>
        <w:tc>
          <w:tcPr>
            <w:tcW w:w="2079" w:type="pct"/>
          </w:tcPr>
          <w:p w14:paraId="6BB47612" w14:textId="77777777" w:rsidR="001543F4" w:rsidRPr="004879B7" w:rsidRDefault="001543F4" w:rsidP="003A7C3D">
            <w:pPr>
              <w:tabs>
                <w:tab w:val="left" w:pos="4320"/>
                <w:tab w:val="left" w:pos="4500"/>
              </w:tabs>
              <w:rPr>
                <w:b/>
                <w:sz w:val="28"/>
                <w:szCs w:val="28"/>
                <w:lang w:val="uz-Cyrl-UZ"/>
              </w:rPr>
            </w:pPr>
            <w:r w:rsidRPr="004879B7">
              <w:rPr>
                <w:b/>
                <w:sz w:val="28"/>
                <w:szCs w:val="28"/>
                <w:lang w:val="uz-Cyrl-UZ"/>
              </w:rPr>
              <w:lastRenderedPageBreak/>
              <w:t>Протокол TCP/IP</w:t>
            </w:r>
          </w:p>
          <w:p w14:paraId="052290E5" w14:textId="77777777" w:rsidR="001543F4" w:rsidRDefault="001543F4" w:rsidP="003A7C3D">
            <w:pPr>
              <w:rPr>
                <w:bCs/>
                <w:sz w:val="28"/>
                <w:szCs w:val="28"/>
                <w:lang w:val="uz-Cyrl-UZ"/>
              </w:rPr>
            </w:pPr>
            <w:r w:rsidRPr="00204CC7">
              <w:rPr>
                <w:b/>
                <w:bCs/>
                <w:sz w:val="28"/>
                <w:szCs w:val="28"/>
                <w:lang w:val="uz-Cyrl-UZ"/>
              </w:rPr>
              <w:t xml:space="preserve">uz </w:t>
            </w:r>
            <w:r w:rsidRPr="00204CC7">
              <w:rPr>
                <w:bCs/>
                <w:sz w:val="28"/>
                <w:szCs w:val="28"/>
                <w:lang w:val="uz-Cyrl-UZ"/>
              </w:rPr>
              <w:t>-</w:t>
            </w:r>
            <w:r w:rsidRPr="00A9004A">
              <w:rPr>
                <w:sz w:val="28"/>
                <w:szCs w:val="28"/>
                <w:lang w:val="uz-Cyrl-UZ"/>
              </w:rPr>
              <w:t xml:space="preserve"> </w:t>
            </w:r>
            <w:r w:rsidRPr="00ED167D">
              <w:rPr>
                <w:i/>
                <w:sz w:val="28"/>
                <w:szCs w:val="28"/>
                <w:lang w:val="uz-Cyrl-UZ"/>
              </w:rPr>
              <w:t>TCP/IP</w:t>
            </w:r>
            <w:r>
              <w:rPr>
                <w:sz w:val="28"/>
                <w:szCs w:val="28"/>
                <w:lang w:val="uz-Cyrl-UZ"/>
              </w:rPr>
              <w:t xml:space="preserve"> protokoli</w:t>
            </w:r>
          </w:p>
          <w:p w14:paraId="1A1D5A84" w14:textId="1D200A66" w:rsidR="001543F4" w:rsidRDefault="000B536F" w:rsidP="003A7C3D">
            <w:pPr>
              <w:tabs>
                <w:tab w:val="left" w:pos="4320"/>
                <w:tab w:val="left" w:pos="4500"/>
              </w:tabs>
              <w:rPr>
                <w:sz w:val="28"/>
                <w:szCs w:val="28"/>
                <w:lang w:val="en-US"/>
              </w:rPr>
            </w:pPr>
            <w:r>
              <w:rPr>
                <w:sz w:val="28"/>
                <w:szCs w:val="28"/>
                <w:lang w:val="uz-Cyrl-UZ"/>
              </w:rPr>
              <w:t xml:space="preserve"> </w:t>
            </w:r>
            <w:r w:rsidR="001543F4" w:rsidRPr="00A9004A">
              <w:rPr>
                <w:sz w:val="28"/>
                <w:szCs w:val="28"/>
                <w:lang w:val="uz-Cyrl-UZ"/>
              </w:rPr>
              <w:t>TCP/IP</w:t>
            </w:r>
            <w:r w:rsidR="001543F4">
              <w:rPr>
                <w:sz w:val="28"/>
                <w:szCs w:val="28"/>
                <w:lang w:val="uz-Cyrl-UZ"/>
              </w:rPr>
              <w:t xml:space="preserve"> протоколи</w:t>
            </w:r>
          </w:p>
          <w:p w14:paraId="73262BB4" w14:textId="77777777" w:rsidR="001543F4" w:rsidRPr="004879B7"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057999">
              <w:rPr>
                <w:bCs/>
                <w:color w:val="000000"/>
                <w:sz w:val="28"/>
                <w:szCs w:val="28"/>
                <w:lang w:val="en-US"/>
              </w:rPr>
              <w:t>-</w:t>
            </w:r>
            <w:r w:rsidRPr="00A9004A">
              <w:rPr>
                <w:b/>
                <w:sz w:val="28"/>
                <w:szCs w:val="28"/>
                <w:lang w:val="uz-Cyrl-UZ"/>
              </w:rPr>
              <w:t xml:space="preserve"> </w:t>
            </w:r>
            <w:r w:rsidRPr="004879B7">
              <w:rPr>
                <w:sz w:val="28"/>
                <w:szCs w:val="28"/>
                <w:lang w:val="uz-Cyrl-UZ"/>
              </w:rPr>
              <w:t xml:space="preserve">transmission control protocol/internet protocol (TCP/IP) </w:t>
            </w:r>
          </w:p>
          <w:p w14:paraId="1A67899C" w14:textId="77777777" w:rsidR="001543F4" w:rsidRPr="004879B7" w:rsidRDefault="001543F4" w:rsidP="003A7C3D">
            <w:pPr>
              <w:tabs>
                <w:tab w:val="left" w:pos="4320"/>
                <w:tab w:val="left" w:pos="4500"/>
              </w:tabs>
              <w:rPr>
                <w:sz w:val="28"/>
                <w:szCs w:val="28"/>
                <w:lang w:val="en-US"/>
              </w:rPr>
            </w:pPr>
          </w:p>
        </w:tc>
        <w:tc>
          <w:tcPr>
            <w:tcW w:w="2921" w:type="pct"/>
          </w:tcPr>
          <w:p w14:paraId="1116EAD5" w14:textId="77777777" w:rsidR="001543F4" w:rsidRDefault="001543F4" w:rsidP="003A7C3D">
            <w:pPr>
              <w:tabs>
                <w:tab w:val="left" w:pos="4320"/>
                <w:tab w:val="left" w:pos="4500"/>
              </w:tabs>
              <w:jc w:val="both"/>
              <w:rPr>
                <w:sz w:val="28"/>
                <w:szCs w:val="28"/>
              </w:rPr>
            </w:pPr>
            <w:r>
              <w:rPr>
                <w:sz w:val="28"/>
                <w:szCs w:val="28"/>
              </w:rPr>
              <w:t>Набор сетевых протоколов, на которых базируется Интернет. Название образовано из аббревиатур двух базовых протоколов – TCP и IP. Обычно описывается по аналогии с моделью OSI, представляющей взаимодействие протоколов в виде стека. В такой модели каждый уровень предназначен для решения узкого круга задач и используется для предоставления услуг для более высоких уровней. Верхние уровни ближе к пользователю и работают с наиболее абстрактными объектами, тогда как нижние уровни сильно зависят от физической среды передачи данных.</w:t>
            </w:r>
          </w:p>
          <w:p w14:paraId="373BB9F5" w14:textId="77777777" w:rsidR="001543F4" w:rsidRPr="00DE4857" w:rsidRDefault="001543F4" w:rsidP="003A7C3D">
            <w:pPr>
              <w:tabs>
                <w:tab w:val="left" w:pos="4320"/>
                <w:tab w:val="left" w:pos="4500"/>
              </w:tabs>
              <w:jc w:val="both"/>
              <w:rPr>
                <w:sz w:val="28"/>
                <w:szCs w:val="28"/>
              </w:rPr>
            </w:pPr>
          </w:p>
          <w:p w14:paraId="0959B7E9" w14:textId="77777777" w:rsidR="001543F4" w:rsidRDefault="001543F4" w:rsidP="003A7C3D">
            <w:pPr>
              <w:tabs>
                <w:tab w:val="left" w:pos="4320"/>
                <w:tab w:val="left" w:pos="4500"/>
              </w:tabs>
              <w:jc w:val="both"/>
              <w:rPr>
                <w:sz w:val="28"/>
                <w:szCs w:val="28"/>
                <w:lang w:val="en-US"/>
              </w:rPr>
            </w:pPr>
            <w:r w:rsidRPr="0099137E">
              <w:rPr>
                <w:sz w:val="28"/>
                <w:szCs w:val="28"/>
                <w:lang w:val="en-US"/>
              </w:rPr>
              <w:t xml:space="preserve">Internet asoslanadigan tarmoq protokollari to‘plami. Nomi ikkita tayanch protokolning qisqartmalari – </w:t>
            </w:r>
            <w:r w:rsidRPr="007179F7">
              <w:rPr>
                <w:bCs/>
                <w:i/>
                <w:sz w:val="28"/>
                <w:szCs w:val="28"/>
                <w:lang w:val="en-US"/>
              </w:rPr>
              <w:t>TCP/IP</w:t>
            </w:r>
            <w:r w:rsidRPr="0099137E">
              <w:rPr>
                <w:bCs/>
                <w:sz w:val="28"/>
                <w:szCs w:val="28"/>
                <w:lang w:val="en-US"/>
              </w:rPr>
              <w:t xml:space="preserve"> dan tashkil topgan. Odatda, protokollarning stek ko‘rinishidagi o‘zaro ishlay olishini ifodalovchi </w:t>
            </w:r>
            <w:r w:rsidRPr="007179F7">
              <w:rPr>
                <w:bCs/>
                <w:i/>
                <w:sz w:val="28"/>
                <w:szCs w:val="28"/>
                <w:lang w:val="en-US"/>
              </w:rPr>
              <w:t>OSI</w:t>
            </w:r>
            <w:r w:rsidRPr="0099137E">
              <w:rPr>
                <w:bCs/>
                <w:sz w:val="28"/>
                <w:szCs w:val="28"/>
                <w:lang w:val="en-US"/>
              </w:rPr>
              <w:t xml:space="preserve"> modeli bilan o‘xshash tarzda tavsiflanadi. Bunday modelda har bir sath tor doiradagi vazifalarni hal qilish uchun mo‘ljallangan bo‘lib, yuqoriroq sathlar uchun xizmatlar ko‘rsatishda foydalaniladi. Yuqori sathlar foydalanuvchiga yaqin bo‘lib, ular eng abstrakt </w:t>
            </w:r>
            <w:r>
              <w:rPr>
                <w:bCs/>
                <w:sz w:val="28"/>
                <w:szCs w:val="28"/>
                <w:lang w:val="en-US"/>
              </w:rPr>
              <w:t>obyekt</w:t>
            </w:r>
            <w:r w:rsidRPr="0099137E">
              <w:rPr>
                <w:bCs/>
                <w:sz w:val="28"/>
                <w:szCs w:val="28"/>
                <w:lang w:val="en-US"/>
              </w:rPr>
              <w:t>lar bilan ishlaydi, quyi sathlar esa, ma’lumotlar uzatishning fizik muhitiga qattiq bog‘liq.</w:t>
            </w:r>
          </w:p>
          <w:p w14:paraId="51F11932" w14:textId="77777777" w:rsidR="001543F4" w:rsidRPr="00D05AFE" w:rsidRDefault="001543F4" w:rsidP="003A7C3D">
            <w:pPr>
              <w:tabs>
                <w:tab w:val="left" w:pos="4320"/>
                <w:tab w:val="left" w:pos="4500"/>
              </w:tabs>
              <w:jc w:val="both"/>
              <w:rPr>
                <w:sz w:val="28"/>
                <w:szCs w:val="28"/>
                <w:lang w:val="en-US"/>
              </w:rPr>
            </w:pPr>
          </w:p>
          <w:p w14:paraId="29606BCE" w14:textId="77777777" w:rsidR="001543F4" w:rsidRPr="00AE1ED9" w:rsidRDefault="001543F4" w:rsidP="003A7C3D">
            <w:pPr>
              <w:tabs>
                <w:tab w:val="left" w:pos="4320"/>
                <w:tab w:val="left" w:pos="4500"/>
              </w:tabs>
              <w:jc w:val="both"/>
              <w:rPr>
                <w:sz w:val="28"/>
                <w:szCs w:val="28"/>
              </w:rPr>
            </w:pPr>
            <w:r>
              <w:rPr>
                <w:sz w:val="28"/>
                <w:szCs w:val="28"/>
              </w:rPr>
              <w:t xml:space="preserve">Интернет асосланадиган тармоқ протоколлари тўплами. Номи иккита таянч протоколнинг қисқартмалари – </w:t>
            </w:r>
            <w:r>
              <w:rPr>
                <w:bCs/>
                <w:sz w:val="28"/>
                <w:szCs w:val="28"/>
                <w:lang w:val="en-US"/>
              </w:rPr>
              <w:t>TCP</w:t>
            </w:r>
            <w:r>
              <w:rPr>
                <w:bCs/>
                <w:sz w:val="28"/>
                <w:szCs w:val="28"/>
              </w:rPr>
              <w:t>/</w:t>
            </w:r>
            <w:r>
              <w:rPr>
                <w:bCs/>
                <w:sz w:val="28"/>
                <w:szCs w:val="28"/>
                <w:lang w:val="en-US"/>
              </w:rPr>
              <w:t>IP</w:t>
            </w:r>
            <w:r>
              <w:rPr>
                <w:bCs/>
                <w:sz w:val="28"/>
                <w:szCs w:val="28"/>
              </w:rPr>
              <w:t xml:space="preserve"> дан ташкил топган. Одатда, протоколларнинг стек кўринишидаги ўзаро ишлай олишини ифодаловчи </w:t>
            </w:r>
            <w:r>
              <w:rPr>
                <w:bCs/>
                <w:sz w:val="28"/>
                <w:szCs w:val="28"/>
                <w:lang w:val="en-US"/>
              </w:rPr>
              <w:t>OSI</w:t>
            </w:r>
            <w:r>
              <w:rPr>
                <w:bCs/>
                <w:sz w:val="28"/>
                <w:szCs w:val="28"/>
              </w:rPr>
              <w:t xml:space="preserve"> модели билан ўхшаш тарзда тавсифланади. Бундай моделда ҳар бир сатҳ тор доирадаги вазифаларни ҳал қилиш учун мўлжалланган бўлиб, юқорироқ сатҳлар учун хизматлар кўрсатишда фойдаланилади. Юқори сатҳлар фойдаланувчига яқин бўлиб, улар энг абстракт объектлар билан ишлайди, қуйи сатҳлар эса, маълумотлар узатишнинг физик муҳитига қаттиқ боғлиқ.</w:t>
            </w:r>
          </w:p>
        </w:tc>
      </w:tr>
      <w:tr w:rsidR="001543F4" w:rsidRPr="0013080A" w14:paraId="700610FC" w14:textId="77777777">
        <w:trPr>
          <w:tblCellSpacing w:w="0" w:type="dxa"/>
          <w:jc w:val="center"/>
        </w:trPr>
        <w:tc>
          <w:tcPr>
            <w:tcW w:w="2079" w:type="pct"/>
          </w:tcPr>
          <w:p w14:paraId="775C4168" w14:textId="77777777" w:rsidR="001543F4" w:rsidRPr="007F216E" w:rsidRDefault="001543F4" w:rsidP="003A7C3D">
            <w:pPr>
              <w:tabs>
                <w:tab w:val="left" w:pos="4320"/>
                <w:tab w:val="left" w:pos="4500"/>
              </w:tabs>
              <w:rPr>
                <w:b/>
                <w:sz w:val="28"/>
                <w:szCs w:val="28"/>
                <w:lang w:val="uz-Cyrl-UZ"/>
              </w:rPr>
            </w:pPr>
            <w:r w:rsidRPr="007F216E">
              <w:rPr>
                <w:b/>
                <w:sz w:val="28"/>
                <w:szCs w:val="28"/>
              </w:rPr>
              <w:lastRenderedPageBreak/>
              <w:t>Протокол</w:t>
            </w:r>
            <w:r w:rsidRPr="001C7AA6">
              <w:rPr>
                <w:b/>
                <w:sz w:val="28"/>
                <w:szCs w:val="28"/>
              </w:rPr>
              <w:t xml:space="preserve"> </w:t>
            </w:r>
            <w:r w:rsidRPr="007F216E">
              <w:rPr>
                <w:b/>
                <w:sz w:val="28"/>
                <w:szCs w:val="28"/>
                <w:lang w:val="en-US"/>
              </w:rPr>
              <w:t>Xmodem</w:t>
            </w:r>
          </w:p>
          <w:p w14:paraId="29462174" w14:textId="77777777" w:rsidR="001543F4" w:rsidRDefault="001543F4" w:rsidP="003A7C3D">
            <w:pPr>
              <w:tabs>
                <w:tab w:val="left" w:pos="4320"/>
                <w:tab w:val="left" w:pos="4500"/>
              </w:tabs>
              <w:rPr>
                <w:bCs/>
                <w:color w:val="000000"/>
                <w:sz w:val="26"/>
                <w:szCs w:val="26"/>
                <w:lang w:val="uz-Cyrl-UZ"/>
              </w:rPr>
            </w:pPr>
            <w:r w:rsidRPr="00DE4857">
              <w:rPr>
                <w:b/>
                <w:bCs/>
                <w:color w:val="000000"/>
                <w:sz w:val="28"/>
                <w:szCs w:val="28"/>
                <w:lang w:val="en-US"/>
              </w:rPr>
              <w:t>uz</w:t>
            </w:r>
            <w:r w:rsidRPr="001C7AA6">
              <w:rPr>
                <w:b/>
                <w:bCs/>
                <w:color w:val="000000"/>
                <w:sz w:val="28"/>
                <w:szCs w:val="28"/>
              </w:rPr>
              <w:t xml:space="preserve"> </w:t>
            </w:r>
            <w:r>
              <w:rPr>
                <w:bCs/>
                <w:color w:val="000000"/>
                <w:sz w:val="28"/>
                <w:szCs w:val="28"/>
                <w:lang w:val="uz-Cyrl-UZ"/>
              </w:rPr>
              <w:t>-</w:t>
            </w:r>
            <w:r>
              <w:rPr>
                <w:bCs/>
                <w:color w:val="000000"/>
                <w:sz w:val="26"/>
                <w:szCs w:val="26"/>
                <w:lang w:val="uz-Cyrl-UZ"/>
              </w:rPr>
              <w:t xml:space="preserve"> </w:t>
            </w:r>
            <w:r w:rsidRPr="004C0965">
              <w:rPr>
                <w:sz w:val="28"/>
                <w:szCs w:val="28"/>
                <w:lang w:val="en-US"/>
              </w:rPr>
              <w:t>Xmodem</w:t>
            </w:r>
            <w:r>
              <w:rPr>
                <w:sz w:val="28"/>
                <w:szCs w:val="28"/>
                <w:lang w:val="uz-Cyrl-UZ"/>
              </w:rPr>
              <w:t xml:space="preserve"> protokoli</w:t>
            </w:r>
          </w:p>
          <w:p w14:paraId="027E1D8F" w14:textId="5A852B60" w:rsidR="001543F4" w:rsidRDefault="00D7251A" w:rsidP="003A7C3D">
            <w:pPr>
              <w:tabs>
                <w:tab w:val="left" w:pos="4320"/>
                <w:tab w:val="left" w:pos="4500"/>
              </w:tabs>
              <w:rPr>
                <w:sz w:val="28"/>
                <w:szCs w:val="28"/>
                <w:lang w:val="uz-Cyrl-UZ"/>
              </w:rPr>
            </w:pPr>
            <w:r>
              <w:rPr>
                <w:bCs/>
                <w:color w:val="000000"/>
                <w:sz w:val="26"/>
                <w:szCs w:val="26"/>
                <w:lang w:val="uz-Cyrl-UZ"/>
              </w:rPr>
              <w:t xml:space="preserve"> </w:t>
            </w:r>
            <w:r w:rsidR="001543F4" w:rsidRPr="004C0965">
              <w:rPr>
                <w:sz w:val="28"/>
                <w:szCs w:val="28"/>
                <w:lang w:val="en-US"/>
              </w:rPr>
              <w:t>Xmodem</w:t>
            </w:r>
            <w:r w:rsidR="001543F4">
              <w:rPr>
                <w:sz w:val="28"/>
                <w:szCs w:val="28"/>
                <w:lang w:val="uz-Cyrl-UZ"/>
              </w:rPr>
              <w:t xml:space="preserve"> протоколи</w:t>
            </w:r>
          </w:p>
          <w:p w14:paraId="3B40B630" w14:textId="77777777" w:rsidR="001543F4" w:rsidRPr="007F216E" w:rsidRDefault="001543F4" w:rsidP="003A7C3D">
            <w:pPr>
              <w:tabs>
                <w:tab w:val="left" w:pos="4320"/>
                <w:tab w:val="left" w:pos="4500"/>
              </w:tabs>
              <w:rPr>
                <w:sz w:val="28"/>
                <w:szCs w:val="28"/>
                <w:lang w:val="uz-Cyrl-UZ"/>
              </w:rPr>
            </w:pPr>
            <w:r w:rsidRPr="000F6207">
              <w:rPr>
                <w:b/>
                <w:bCs/>
                <w:color w:val="000000"/>
                <w:sz w:val="28"/>
                <w:szCs w:val="28"/>
                <w:lang w:val="en-US"/>
              </w:rPr>
              <w:t xml:space="preserve">en </w:t>
            </w:r>
            <w:r w:rsidRPr="00BE182C">
              <w:rPr>
                <w:bCs/>
                <w:color w:val="000000"/>
                <w:sz w:val="28"/>
                <w:szCs w:val="28"/>
                <w:lang w:val="en-US"/>
              </w:rPr>
              <w:t>-</w:t>
            </w:r>
            <w:r>
              <w:rPr>
                <w:b/>
                <w:bCs/>
                <w:color w:val="000000"/>
                <w:sz w:val="28"/>
                <w:szCs w:val="28"/>
                <w:lang w:val="uz-Cyrl-UZ"/>
              </w:rPr>
              <w:t xml:space="preserve"> </w:t>
            </w:r>
            <w:r w:rsidRPr="007F216E">
              <w:rPr>
                <w:sz w:val="28"/>
                <w:szCs w:val="28"/>
                <w:lang w:val="en-US"/>
              </w:rPr>
              <w:t xml:space="preserve">Xmodem </w:t>
            </w:r>
          </w:p>
          <w:p w14:paraId="3C9A34F8" w14:textId="77777777" w:rsidR="001543F4" w:rsidRPr="007F216E" w:rsidRDefault="001543F4" w:rsidP="003A7C3D">
            <w:pPr>
              <w:tabs>
                <w:tab w:val="left" w:pos="4320"/>
                <w:tab w:val="left" w:pos="4500"/>
              </w:tabs>
              <w:rPr>
                <w:b/>
                <w:sz w:val="28"/>
                <w:szCs w:val="28"/>
                <w:lang w:val="uz-Cyrl-UZ"/>
              </w:rPr>
            </w:pPr>
          </w:p>
        </w:tc>
        <w:tc>
          <w:tcPr>
            <w:tcW w:w="2921" w:type="pct"/>
          </w:tcPr>
          <w:p w14:paraId="02EEDD4C" w14:textId="77777777" w:rsidR="001543F4" w:rsidRDefault="001543F4" w:rsidP="003A7C3D">
            <w:pPr>
              <w:tabs>
                <w:tab w:val="left" w:pos="4320"/>
                <w:tab w:val="left" w:pos="4500"/>
              </w:tabs>
              <w:jc w:val="both"/>
              <w:rPr>
                <w:sz w:val="28"/>
                <w:szCs w:val="28"/>
                <w:lang w:val="uz-Cyrl-UZ"/>
              </w:rPr>
            </w:pPr>
            <w:r>
              <w:rPr>
                <w:sz w:val="28"/>
                <w:szCs w:val="28"/>
              </w:rPr>
              <w:t>Название протокола передачи файлов асинхронной связи.</w:t>
            </w:r>
          </w:p>
          <w:p w14:paraId="20AC5FDD" w14:textId="77777777" w:rsidR="001543F4" w:rsidRPr="00DE4857" w:rsidRDefault="001543F4" w:rsidP="003A7C3D">
            <w:pPr>
              <w:tabs>
                <w:tab w:val="left" w:pos="4320"/>
                <w:tab w:val="left" w:pos="4500"/>
              </w:tabs>
              <w:jc w:val="both"/>
              <w:rPr>
                <w:sz w:val="28"/>
                <w:szCs w:val="28"/>
              </w:rPr>
            </w:pPr>
          </w:p>
          <w:p w14:paraId="0FE65E0F" w14:textId="77777777" w:rsidR="001543F4" w:rsidRDefault="001543F4" w:rsidP="003A7C3D">
            <w:pPr>
              <w:tabs>
                <w:tab w:val="left" w:pos="4320"/>
                <w:tab w:val="left" w:pos="4500"/>
              </w:tabs>
              <w:jc w:val="both"/>
              <w:rPr>
                <w:sz w:val="28"/>
                <w:szCs w:val="28"/>
                <w:lang w:val="en-US"/>
              </w:rPr>
            </w:pPr>
            <w:r w:rsidRPr="0099137E">
              <w:rPr>
                <w:sz w:val="28"/>
                <w:szCs w:val="28"/>
                <w:lang w:val="en-US"/>
              </w:rPr>
              <w:t>Asinxron aloqa fayllarini uzatish protokoli.</w:t>
            </w:r>
          </w:p>
          <w:p w14:paraId="13B3157B" w14:textId="77777777" w:rsidR="001543F4" w:rsidRPr="00157B7C" w:rsidRDefault="001543F4" w:rsidP="003A7C3D">
            <w:pPr>
              <w:tabs>
                <w:tab w:val="left" w:pos="4320"/>
                <w:tab w:val="left" w:pos="4500"/>
              </w:tabs>
              <w:jc w:val="both"/>
              <w:rPr>
                <w:sz w:val="28"/>
                <w:szCs w:val="28"/>
                <w:lang w:val="en-US"/>
              </w:rPr>
            </w:pPr>
          </w:p>
          <w:p w14:paraId="584BD3B8" w14:textId="77777777" w:rsidR="001543F4" w:rsidRPr="004C0965" w:rsidRDefault="001543F4" w:rsidP="003A7C3D">
            <w:pPr>
              <w:tabs>
                <w:tab w:val="left" w:pos="4320"/>
                <w:tab w:val="left" w:pos="4500"/>
              </w:tabs>
              <w:jc w:val="both"/>
              <w:rPr>
                <w:sz w:val="28"/>
                <w:szCs w:val="28"/>
              </w:rPr>
            </w:pPr>
            <w:r>
              <w:rPr>
                <w:sz w:val="28"/>
                <w:szCs w:val="28"/>
              </w:rPr>
              <w:t>Асинхрон алоқа файлларини узатиш протоколи.</w:t>
            </w:r>
          </w:p>
        </w:tc>
      </w:tr>
      <w:tr w:rsidR="001543F4" w14:paraId="6B6C8293" w14:textId="77777777">
        <w:trPr>
          <w:tblCellSpacing w:w="0" w:type="dxa"/>
          <w:jc w:val="center"/>
        </w:trPr>
        <w:tc>
          <w:tcPr>
            <w:tcW w:w="2079" w:type="pct"/>
          </w:tcPr>
          <w:p w14:paraId="33C676E7" w14:textId="77777777" w:rsidR="001543F4" w:rsidRPr="007F216E" w:rsidRDefault="001543F4" w:rsidP="003A7C3D">
            <w:pPr>
              <w:tabs>
                <w:tab w:val="left" w:pos="4320"/>
                <w:tab w:val="left" w:pos="4500"/>
              </w:tabs>
              <w:rPr>
                <w:b/>
                <w:sz w:val="28"/>
                <w:szCs w:val="28"/>
                <w:lang w:val="uz-Cyrl-UZ"/>
              </w:rPr>
            </w:pPr>
            <w:r w:rsidRPr="007F216E">
              <w:rPr>
                <w:b/>
                <w:sz w:val="28"/>
                <w:szCs w:val="28"/>
                <w:lang w:val="uz-Cyrl-UZ"/>
              </w:rPr>
              <w:t>Профиль пользователя</w:t>
            </w:r>
          </w:p>
          <w:p w14:paraId="5FCC505C" w14:textId="7F9524FE" w:rsidR="001543F4" w:rsidRPr="00DE4857" w:rsidRDefault="001543F4" w:rsidP="003A7C3D">
            <w:pPr>
              <w:rPr>
                <w:b/>
                <w:sz w:val="28"/>
                <w:szCs w:val="28"/>
                <w:lang w:val="uz-Cyrl-UZ"/>
              </w:rPr>
            </w:pPr>
            <w:r w:rsidRPr="00374F88">
              <w:rPr>
                <w:b/>
                <w:bCs/>
                <w:color w:val="000000"/>
                <w:sz w:val="28"/>
                <w:szCs w:val="28"/>
                <w:lang w:val="uz-Cyrl-UZ"/>
              </w:rPr>
              <w:t xml:space="preserve">uz </w:t>
            </w:r>
            <w:r w:rsidRPr="00374F88">
              <w:rPr>
                <w:bCs/>
                <w:color w:val="000000"/>
                <w:sz w:val="28"/>
                <w:szCs w:val="28"/>
                <w:lang w:val="uz-Cyrl-UZ"/>
              </w:rPr>
              <w:t>-</w:t>
            </w:r>
            <w:r w:rsidRPr="00DE4857">
              <w:rPr>
                <w:sz w:val="28"/>
                <w:szCs w:val="28"/>
                <w:lang w:val="uz-Cyrl-UZ"/>
              </w:rPr>
              <w:t xml:space="preserve"> foydalanuvchi profili</w:t>
            </w:r>
            <w:r w:rsidR="00D7251A">
              <w:rPr>
                <w:sz w:val="28"/>
                <w:szCs w:val="28"/>
                <w:lang w:val="uz-Cyrl-UZ"/>
              </w:rPr>
              <w:t xml:space="preserve"> </w:t>
            </w:r>
          </w:p>
          <w:p w14:paraId="3C33CE76" w14:textId="317D5350" w:rsidR="001543F4" w:rsidRPr="007F216E" w:rsidRDefault="000B536F" w:rsidP="003A7C3D">
            <w:pPr>
              <w:tabs>
                <w:tab w:val="left" w:pos="4320"/>
                <w:tab w:val="left" w:pos="4500"/>
              </w:tabs>
              <w:rPr>
                <w:sz w:val="28"/>
                <w:szCs w:val="28"/>
                <w:lang w:val="uz-Cyrl-UZ"/>
              </w:rPr>
            </w:pPr>
            <w:r>
              <w:rPr>
                <w:sz w:val="28"/>
                <w:szCs w:val="28"/>
                <w:lang w:val="uz-Cyrl-UZ"/>
              </w:rPr>
              <w:t xml:space="preserve"> </w:t>
            </w:r>
            <w:r w:rsidR="001543F4" w:rsidRPr="00844AE4">
              <w:rPr>
                <w:sz w:val="28"/>
                <w:szCs w:val="28"/>
                <w:lang w:val="uz-Cyrl-UZ"/>
              </w:rPr>
              <w:t>фойдаланувчи профили</w:t>
            </w:r>
            <w:r w:rsidR="00D7251A">
              <w:rPr>
                <w:sz w:val="28"/>
                <w:szCs w:val="28"/>
                <w:lang w:val="uz-Cyrl-UZ"/>
              </w:rPr>
              <w:t xml:space="preserve"> </w:t>
            </w:r>
            <w:r w:rsidR="001543F4" w:rsidRPr="00844AE4">
              <w:rPr>
                <w:b/>
                <w:bCs/>
                <w:color w:val="000000"/>
                <w:sz w:val="28"/>
                <w:szCs w:val="28"/>
                <w:lang w:val="uz-Cyrl-UZ"/>
              </w:rPr>
              <w:t xml:space="preserve">en </w:t>
            </w:r>
            <w:r w:rsidR="001543F4" w:rsidRPr="00BE182C">
              <w:rPr>
                <w:bCs/>
                <w:color w:val="000000"/>
                <w:sz w:val="28"/>
                <w:szCs w:val="28"/>
                <w:lang w:val="uz-Cyrl-UZ"/>
              </w:rPr>
              <w:t>-</w:t>
            </w:r>
            <w:r w:rsidR="001543F4" w:rsidRPr="007F216E">
              <w:rPr>
                <w:sz w:val="28"/>
                <w:szCs w:val="28"/>
                <w:lang w:val="uz-Cyrl-UZ"/>
              </w:rPr>
              <w:t xml:space="preserve"> user profile </w:t>
            </w:r>
          </w:p>
          <w:p w14:paraId="2A845411" w14:textId="77777777" w:rsidR="001543F4" w:rsidRPr="004879B7" w:rsidRDefault="001543F4" w:rsidP="003A7C3D">
            <w:pPr>
              <w:tabs>
                <w:tab w:val="left" w:pos="4320"/>
                <w:tab w:val="left" w:pos="4500"/>
              </w:tabs>
              <w:rPr>
                <w:bCs/>
                <w:color w:val="000000"/>
                <w:sz w:val="28"/>
                <w:szCs w:val="28"/>
                <w:lang w:val="uz-Cyrl-UZ"/>
              </w:rPr>
            </w:pPr>
          </w:p>
          <w:p w14:paraId="3199E9CB" w14:textId="77777777" w:rsidR="001543F4" w:rsidRPr="00844AE4" w:rsidRDefault="001543F4" w:rsidP="003A7C3D">
            <w:pPr>
              <w:tabs>
                <w:tab w:val="left" w:pos="4320"/>
                <w:tab w:val="left" w:pos="4500"/>
              </w:tabs>
              <w:rPr>
                <w:b/>
                <w:sz w:val="28"/>
                <w:szCs w:val="28"/>
                <w:lang w:val="uz-Cyrl-UZ"/>
              </w:rPr>
            </w:pPr>
          </w:p>
        </w:tc>
        <w:tc>
          <w:tcPr>
            <w:tcW w:w="2921" w:type="pct"/>
          </w:tcPr>
          <w:p w14:paraId="78AACD83" w14:textId="72447179" w:rsidR="001543F4" w:rsidRPr="00EB4564" w:rsidRDefault="001543F4" w:rsidP="003A7C3D">
            <w:pPr>
              <w:jc w:val="both"/>
              <w:rPr>
                <w:sz w:val="28"/>
                <w:szCs w:val="28"/>
              </w:rPr>
            </w:pPr>
            <w:r w:rsidRPr="00EB4564">
              <w:rPr>
                <w:sz w:val="28"/>
                <w:szCs w:val="28"/>
              </w:rPr>
              <w:t>Командный файл, автоматически выполняющийся при регистрации пользователя и соответствующим образом изменяющий переменные рабочей среды.</w:t>
            </w:r>
            <w:r w:rsidR="00D7251A">
              <w:rPr>
                <w:sz w:val="28"/>
                <w:szCs w:val="28"/>
              </w:rPr>
              <w:t xml:space="preserve"> </w:t>
            </w:r>
          </w:p>
          <w:p w14:paraId="4B9B0058" w14:textId="77777777" w:rsidR="001543F4" w:rsidRPr="00BA48C1" w:rsidRDefault="001543F4" w:rsidP="003A7C3D">
            <w:pPr>
              <w:jc w:val="both"/>
              <w:rPr>
                <w:sz w:val="18"/>
                <w:szCs w:val="18"/>
              </w:rPr>
            </w:pPr>
          </w:p>
          <w:p w14:paraId="1468FD39" w14:textId="77777777" w:rsidR="001543F4" w:rsidRPr="002A12CF" w:rsidRDefault="001543F4" w:rsidP="003A7C3D">
            <w:pPr>
              <w:jc w:val="both"/>
              <w:rPr>
                <w:sz w:val="28"/>
                <w:szCs w:val="28"/>
              </w:rPr>
            </w:pPr>
            <w:r w:rsidRPr="00EB4564">
              <w:rPr>
                <w:sz w:val="28"/>
                <w:szCs w:val="28"/>
              </w:rPr>
              <w:t>Foydalanuvchini r</w:t>
            </w:r>
            <w:r>
              <w:rPr>
                <w:sz w:val="28"/>
                <w:szCs w:val="28"/>
              </w:rPr>
              <w:t>o‘</w:t>
            </w:r>
            <w:r w:rsidRPr="00EB4564">
              <w:rPr>
                <w:sz w:val="28"/>
                <w:szCs w:val="28"/>
              </w:rPr>
              <w:t xml:space="preserve">yxatga olishda avtomatik tarzda bajariladigan va tegishlicha ishchi muhit </w:t>
            </w:r>
            <w:r>
              <w:rPr>
                <w:sz w:val="28"/>
                <w:szCs w:val="28"/>
              </w:rPr>
              <w:t>o‘</w:t>
            </w:r>
            <w:r w:rsidRPr="00EB4564">
              <w:rPr>
                <w:sz w:val="28"/>
                <w:szCs w:val="28"/>
              </w:rPr>
              <w:t xml:space="preserve">zgaruvchilarini </w:t>
            </w:r>
            <w:r>
              <w:rPr>
                <w:sz w:val="28"/>
                <w:szCs w:val="28"/>
              </w:rPr>
              <w:t>o‘</w:t>
            </w:r>
            <w:r w:rsidRPr="00EB4564">
              <w:rPr>
                <w:sz w:val="28"/>
                <w:szCs w:val="28"/>
              </w:rPr>
              <w:t>zgartiradigan komanda fayli.</w:t>
            </w:r>
          </w:p>
          <w:p w14:paraId="1AC7319A" w14:textId="77777777" w:rsidR="001543F4" w:rsidRPr="00BA48C1" w:rsidRDefault="001543F4" w:rsidP="003A7C3D">
            <w:pPr>
              <w:jc w:val="both"/>
              <w:rPr>
                <w:sz w:val="18"/>
                <w:szCs w:val="18"/>
              </w:rPr>
            </w:pPr>
          </w:p>
          <w:p w14:paraId="66C695C5" w14:textId="77777777" w:rsidR="001543F4" w:rsidRPr="00FB6488" w:rsidRDefault="001543F4" w:rsidP="003A7C3D">
            <w:pPr>
              <w:tabs>
                <w:tab w:val="left" w:pos="4320"/>
                <w:tab w:val="left" w:pos="4500"/>
              </w:tabs>
              <w:jc w:val="both"/>
              <w:rPr>
                <w:sz w:val="28"/>
                <w:szCs w:val="28"/>
              </w:rPr>
            </w:pPr>
            <w:r w:rsidRPr="00EB4564">
              <w:rPr>
                <w:sz w:val="28"/>
                <w:szCs w:val="28"/>
              </w:rPr>
              <w:t>Фойдаланувчини</w:t>
            </w:r>
            <w:r w:rsidRPr="002A12CF">
              <w:rPr>
                <w:sz w:val="28"/>
                <w:szCs w:val="28"/>
              </w:rPr>
              <w:t xml:space="preserve"> </w:t>
            </w:r>
            <w:r w:rsidRPr="00EB4564">
              <w:rPr>
                <w:sz w:val="28"/>
                <w:szCs w:val="28"/>
              </w:rPr>
              <w:t>рўйхатга</w:t>
            </w:r>
            <w:r w:rsidRPr="002A12CF">
              <w:rPr>
                <w:sz w:val="28"/>
                <w:szCs w:val="28"/>
              </w:rPr>
              <w:t xml:space="preserve"> </w:t>
            </w:r>
            <w:r w:rsidRPr="00EB4564">
              <w:rPr>
                <w:sz w:val="28"/>
                <w:szCs w:val="28"/>
              </w:rPr>
              <w:t>олишда</w:t>
            </w:r>
            <w:r w:rsidRPr="002A12CF">
              <w:rPr>
                <w:sz w:val="28"/>
                <w:szCs w:val="28"/>
              </w:rPr>
              <w:t xml:space="preserve"> </w:t>
            </w:r>
            <w:r w:rsidRPr="00EB4564">
              <w:rPr>
                <w:sz w:val="28"/>
                <w:szCs w:val="28"/>
              </w:rPr>
              <w:t>автоматик</w:t>
            </w:r>
            <w:r w:rsidRPr="002A12CF">
              <w:rPr>
                <w:sz w:val="28"/>
                <w:szCs w:val="28"/>
              </w:rPr>
              <w:t xml:space="preserve"> </w:t>
            </w:r>
            <w:r w:rsidRPr="00EB4564">
              <w:rPr>
                <w:sz w:val="28"/>
                <w:szCs w:val="28"/>
              </w:rPr>
              <w:t>тарзда</w:t>
            </w:r>
            <w:r w:rsidRPr="002A12CF">
              <w:rPr>
                <w:sz w:val="28"/>
                <w:szCs w:val="28"/>
              </w:rPr>
              <w:t xml:space="preserve"> </w:t>
            </w:r>
            <w:r w:rsidRPr="00EB4564">
              <w:rPr>
                <w:sz w:val="28"/>
                <w:szCs w:val="28"/>
              </w:rPr>
              <w:t>бажариладиган</w:t>
            </w:r>
            <w:r w:rsidRPr="002A12CF">
              <w:rPr>
                <w:sz w:val="28"/>
                <w:szCs w:val="28"/>
              </w:rPr>
              <w:t xml:space="preserve"> </w:t>
            </w:r>
            <w:r w:rsidRPr="00EB4564">
              <w:rPr>
                <w:sz w:val="28"/>
                <w:szCs w:val="28"/>
              </w:rPr>
              <w:t>ва</w:t>
            </w:r>
            <w:r w:rsidRPr="002A12CF">
              <w:rPr>
                <w:sz w:val="28"/>
                <w:szCs w:val="28"/>
              </w:rPr>
              <w:t xml:space="preserve"> </w:t>
            </w:r>
            <w:r w:rsidRPr="00EB4564">
              <w:rPr>
                <w:sz w:val="28"/>
                <w:szCs w:val="28"/>
              </w:rPr>
              <w:t>тегишлича</w:t>
            </w:r>
            <w:r w:rsidRPr="002A12CF">
              <w:rPr>
                <w:sz w:val="28"/>
                <w:szCs w:val="28"/>
              </w:rPr>
              <w:t xml:space="preserve"> </w:t>
            </w:r>
            <w:r w:rsidRPr="00EB4564">
              <w:rPr>
                <w:sz w:val="28"/>
                <w:szCs w:val="28"/>
              </w:rPr>
              <w:t>ишчи</w:t>
            </w:r>
            <w:r w:rsidRPr="002A12CF">
              <w:rPr>
                <w:sz w:val="28"/>
                <w:szCs w:val="28"/>
              </w:rPr>
              <w:t xml:space="preserve"> </w:t>
            </w:r>
            <w:r w:rsidRPr="00EB4564">
              <w:rPr>
                <w:sz w:val="28"/>
                <w:szCs w:val="28"/>
              </w:rPr>
              <w:t>муҳит</w:t>
            </w:r>
            <w:r w:rsidRPr="002A12CF">
              <w:rPr>
                <w:sz w:val="28"/>
                <w:szCs w:val="28"/>
              </w:rPr>
              <w:t xml:space="preserve"> </w:t>
            </w:r>
            <w:r w:rsidRPr="00EB4564">
              <w:rPr>
                <w:sz w:val="28"/>
                <w:szCs w:val="28"/>
              </w:rPr>
              <w:t>ўзгарувчиларини</w:t>
            </w:r>
            <w:r w:rsidRPr="002A12CF">
              <w:rPr>
                <w:sz w:val="28"/>
                <w:szCs w:val="28"/>
              </w:rPr>
              <w:t xml:space="preserve"> </w:t>
            </w:r>
            <w:r w:rsidRPr="00EB4564">
              <w:rPr>
                <w:sz w:val="28"/>
                <w:szCs w:val="28"/>
              </w:rPr>
              <w:t>ўзгартирадиган</w:t>
            </w:r>
            <w:r w:rsidRPr="002A12CF">
              <w:rPr>
                <w:sz w:val="28"/>
                <w:szCs w:val="28"/>
              </w:rPr>
              <w:t xml:space="preserve"> </w:t>
            </w:r>
            <w:r w:rsidRPr="00EB4564">
              <w:rPr>
                <w:sz w:val="28"/>
                <w:szCs w:val="28"/>
              </w:rPr>
              <w:t>команда</w:t>
            </w:r>
            <w:r w:rsidRPr="002A12CF">
              <w:rPr>
                <w:sz w:val="28"/>
                <w:szCs w:val="28"/>
              </w:rPr>
              <w:t xml:space="preserve"> </w:t>
            </w:r>
            <w:r w:rsidRPr="00EB4564">
              <w:rPr>
                <w:sz w:val="28"/>
                <w:szCs w:val="28"/>
              </w:rPr>
              <w:t>файли</w:t>
            </w:r>
            <w:r w:rsidRPr="002A12CF">
              <w:rPr>
                <w:sz w:val="28"/>
                <w:szCs w:val="28"/>
              </w:rPr>
              <w:t>.</w:t>
            </w:r>
          </w:p>
        </w:tc>
      </w:tr>
      <w:tr w:rsidR="001543F4" w:rsidRPr="0088042C" w14:paraId="2CEFDD0F" w14:textId="77777777">
        <w:trPr>
          <w:tblCellSpacing w:w="0" w:type="dxa"/>
          <w:jc w:val="center"/>
        </w:trPr>
        <w:tc>
          <w:tcPr>
            <w:tcW w:w="2079" w:type="pct"/>
          </w:tcPr>
          <w:p w14:paraId="3CDA43B4" w14:textId="77777777" w:rsidR="001543F4" w:rsidRPr="001025CD" w:rsidRDefault="001543F4" w:rsidP="003A7C3D">
            <w:pPr>
              <w:rPr>
                <w:b/>
                <w:bCs/>
                <w:sz w:val="28"/>
                <w:szCs w:val="28"/>
                <w:lang w:val="uz-Cyrl-UZ"/>
              </w:rPr>
            </w:pPr>
            <w:r w:rsidRPr="001025CD">
              <w:rPr>
                <w:b/>
                <w:sz w:val="28"/>
                <w:szCs w:val="28"/>
              </w:rPr>
              <w:t>Процедура</w:t>
            </w:r>
            <w:r w:rsidRPr="001025CD">
              <w:rPr>
                <w:b/>
                <w:bCs/>
                <w:sz w:val="28"/>
                <w:szCs w:val="28"/>
                <w:lang w:val="uz-Cyrl-UZ"/>
              </w:rPr>
              <w:t xml:space="preserve"> </w:t>
            </w:r>
          </w:p>
          <w:p w14:paraId="1C642570"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protsedura</w:t>
            </w:r>
          </w:p>
          <w:p w14:paraId="48FCF362" w14:textId="3CD885C4" w:rsidR="001543F4" w:rsidRDefault="000B536F" w:rsidP="003A7C3D">
            <w:pPr>
              <w:rPr>
                <w:bCs/>
                <w:color w:val="000000"/>
                <w:sz w:val="28"/>
                <w:szCs w:val="28"/>
                <w:lang w:val="en-US"/>
              </w:rPr>
            </w:pPr>
            <w:r>
              <w:rPr>
                <w:bCs/>
                <w:color w:val="000000"/>
                <w:sz w:val="28"/>
                <w:szCs w:val="28"/>
                <w:lang w:val="uz-Cyrl-UZ"/>
              </w:rPr>
              <w:t xml:space="preserve"> </w:t>
            </w:r>
            <w:r w:rsidR="001543F4" w:rsidRPr="00AC50BA">
              <w:rPr>
                <w:bCs/>
                <w:color w:val="000000"/>
                <w:sz w:val="28"/>
                <w:szCs w:val="28"/>
                <w:lang w:val="uz-Cyrl-UZ"/>
              </w:rPr>
              <w:t>процедура</w:t>
            </w:r>
          </w:p>
          <w:p w14:paraId="2B11CB32" w14:textId="77777777" w:rsidR="001543F4" w:rsidRPr="001025CD" w:rsidRDefault="001543F4" w:rsidP="003A7C3D">
            <w:pPr>
              <w:rPr>
                <w:sz w:val="28"/>
                <w:szCs w:val="28"/>
                <w:lang w:val="uz-Cyrl-UZ"/>
              </w:rPr>
            </w:pPr>
            <w:r w:rsidRPr="00DE4143">
              <w:rPr>
                <w:b/>
                <w:sz w:val="28"/>
                <w:szCs w:val="28"/>
                <w:lang w:val="en-US"/>
              </w:rPr>
              <w:t xml:space="preserve">en </w:t>
            </w:r>
            <w:r w:rsidRPr="000A6FC9">
              <w:rPr>
                <w:sz w:val="28"/>
                <w:szCs w:val="28"/>
                <w:lang w:val="en-US"/>
              </w:rPr>
              <w:t>-</w:t>
            </w:r>
            <w:r w:rsidRPr="001025CD">
              <w:rPr>
                <w:sz w:val="28"/>
                <w:szCs w:val="28"/>
                <w:lang w:val="en-US"/>
              </w:rPr>
              <w:t xml:space="preserve"> procedure </w:t>
            </w:r>
          </w:p>
          <w:p w14:paraId="64AD19C6" w14:textId="77777777" w:rsidR="001543F4" w:rsidRPr="00D62F54" w:rsidRDefault="001543F4" w:rsidP="003A7C3D">
            <w:pPr>
              <w:rPr>
                <w:bCs/>
                <w:color w:val="000000"/>
                <w:sz w:val="28"/>
                <w:szCs w:val="28"/>
                <w:lang w:val="en-US"/>
              </w:rPr>
            </w:pPr>
          </w:p>
        </w:tc>
        <w:tc>
          <w:tcPr>
            <w:tcW w:w="2921" w:type="pct"/>
          </w:tcPr>
          <w:p w14:paraId="5FC2AE40" w14:textId="77777777" w:rsidR="001543F4" w:rsidRDefault="001543F4" w:rsidP="003A7C3D">
            <w:pPr>
              <w:jc w:val="both"/>
              <w:rPr>
                <w:sz w:val="28"/>
                <w:szCs w:val="28"/>
                <w:lang w:val="uz-Cyrl-UZ"/>
              </w:rPr>
            </w:pPr>
            <w:r>
              <w:rPr>
                <w:sz w:val="28"/>
                <w:szCs w:val="28"/>
              </w:rPr>
              <w:t>Именованная последовательность (макро) команд, выполняемая как единое целое.</w:t>
            </w:r>
          </w:p>
          <w:p w14:paraId="4AA3A79D" w14:textId="77777777" w:rsidR="001543F4" w:rsidRPr="00DE4857" w:rsidRDefault="001543F4" w:rsidP="003A7C3D">
            <w:pPr>
              <w:jc w:val="both"/>
              <w:rPr>
                <w:sz w:val="28"/>
                <w:szCs w:val="28"/>
              </w:rPr>
            </w:pPr>
          </w:p>
          <w:p w14:paraId="03620E20" w14:textId="77777777" w:rsidR="001543F4" w:rsidRDefault="001543F4" w:rsidP="003A7C3D">
            <w:pPr>
              <w:jc w:val="both"/>
              <w:rPr>
                <w:sz w:val="28"/>
                <w:szCs w:val="28"/>
                <w:lang w:val="en-US"/>
              </w:rPr>
            </w:pPr>
            <w:r w:rsidRPr="0099137E">
              <w:rPr>
                <w:sz w:val="28"/>
                <w:szCs w:val="28"/>
                <w:lang w:val="en-US"/>
              </w:rPr>
              <w:t xml:space="preserve">Yaxlit bir butun </w:t>
            </w:r>
            <w:r>
              <w:rPr>
                <w:sz w:val="28"/>
                <w:szCs w:val="28"/>
                <w:lang w:val="uz-Cyrl-UZ"/>
              </w:rPr>
              <w:t>sifatida bajariladigan (</w:t>
            </w:r>
            <w:r w:rsidRPr="0099137E">
              <w:rPr>
                <w:sz w:val="28"/>
                <w:szCs w:val="28"/>
                <w:lang w:val="en-US"/>
              </w:rPr>
              <w:t>makro</w:t>
            </w:r>
            <w:r>
              <w:rPr>
                <w:sz w:val="28"/>
                <w:szCs w:val="28"/>
                <w:lang w:val="uz-Cyrl-UZ"/>
              </w:rPr>
              <w:t>) komandalarning nomma-nom ketma-ketligi.</w:t>
            </w:r>
          </w:p>
          <w:p w14:paraId="63C49E2A" w14:textId="77777777" w:rsidR="001543F4" w:rsidRPr="008D0D5A" w:rsidRDefault="001543F4" w:rsidP="003A7C3D">
            <w:pPr>
              <w:jc w:val="both"/>
              <w:rPr>
                <w:sz w:val="28"/>
                <w:szCs w:val="28"/>
                <w:lang w:val="en-US"/>
              </w:rPr>
            </w:pPr>
          </w:p>
          <w:p w14:paraId="08F4A879" w14:textId="77777777" w:rsidR="001543F4" w:rsidRPr="00227A50" w:rsidRDefault="001543F4" w:rsidP="003A7C3D">
            <w:pPr>
              <w:jc w:val="both"/>
              <w:rPr>
                <w:color w:val="000000"/>
                <w:sz w:val="26"/>
                <w:szCs w:val="26"/>
                <w:lang w:val="uz-Cyrl-UZ"/>
              </w:rPr>
            </w:pPr>
            <w:r>
              <w:rPr>
                <w:sz w:val="28"/>
                <w:szCs w:val="28"/>
              </w:rPr>
              <w:t xml:space="preserve">Яхлит бир бутун </w:t>
            </w:r>
            <w:r>
              <w:rPr>
                <w:sz w:val="28"/>
                <w:szCs w:val="28"/>
                <w:lang w:val="uz-Cyrl-UZ"/>
              </w:rPr>
              <w:t>сифатида бажариладиган (</w:t>
            </w:r>
            <w:r>
              <w:rPr>
                <w:sz w:val="28"/>
                <w:szCs w:val="28"/>
              </w:rPr>
              <w:t>макро</w:t>
            </w:r>
            <w:r>
              <w:rPr>
                <w:sz w:val="28"/>
                <w:szCs w:val="28"/>
                <w:lang w:val="uz-Cyrl-UZ"/>
              </w:rPr>
              <w:t>) командаларнинг номма-ном кетма-кетлиги.</w:t>
            </w:r>
          </w:p>
        </w:tc>
      </w:tr>
      <w:tr w:rsidR="001543F4" w:rsidRPr="000B536F" w14:paraId="7D5DF734" w14:textId="77777777">
        <w:trPr>
          <w:tblCellSpacing w:w="0" w:type="dxa"/>
          <w:jc w:val="center"/>
        </w:trPr>
        <w:tc>
          <w:tcPr>
            <w:tcW w:w="2079" w:type="pct"/>
          </w:tcPr>
          <w:p w14:paraId="09005DA5" w14:textId="77777777" w:rsidR="001543F4" w:rsidRPr="001025CD" w:rsidRDefault="001543F4" w:rsidP="003A7C3D">
            <w:pPr>
              <w:tabs>
                <w:tab w:val="left" w:pos="4320"/>
                <w:tab w:val="left" w:pos="4500"/>
              </w:tabs>
              <w:rPr>
                <w:b/>
                <w:sz w:val="28"/>
                <w:szCs w:val="28"/>
                <w:lang w:val="en-US"/>
              </w:rPr>
            </w:pPr>
            <w:r w:rsidRPr="001025CD">
              <w:rPr>
                <w:b/>
                <w:sz w:val="28"/>
                <w:szCs w:val="28"/>
              </w:rPr>
              <w:t>Процессор</w:t>
            </w:r>
          </w:p>
          <w:p w14:paraId="6E154A92"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 protsessor</w:t>
            </w:r>
          </w:p>
          <w:p w14:paraId="41DAB5C1" w14:textId="195D160D" w:rsidR="001543F4" w:rsidRDefault="000B536F" w:rsidP="003A7C3D">
            <w:pPr>
              <w:rPr>
                <w:bCs/>
                <w:sz w:val="28"/>
                <w:szCs w:val="28"/>
                <w:lang w:val="en-US"/>
              </w:rPr>
            </w:pPr>
            <w:r>
              <w:rPr>
                <w:bCs/>
                <w:sz w:val="28"/>
                <w:szCs w:val="28"/>
                <w:lang w:val="uz-Cyrl-UZ"/>
              </w:rPr>
              <w:t xml:space="preserve"> </w:t>
            </w:r>
            <w:r w:rsidR="001543F4">
              <w:rPr>
                <w:bCs/>
                <w:sz w:val="28"/>
                <w:szCs w:val="28"/>
                <w:lang w:val="uz-Cyrl-UZ"/>
              </w:rPr>
              <w:t>процессор</w:t>
            </w:r>
          </w:p>
          <w:p w14:paraId="7E7B8A8C" w14:textId="7A286BC8" w:rsidR="001543F4" w:rsidRPr="001025CD" w:rsidRDefault="001543F4" w:rsidP="003A7C3D">
            <w:pPr>
              <w:tabs>
                <w:tab w:val="left" w:pos="4320"/>
                <w:tab w:val="left" w:pos="4500"/>
              </w:tabs>
              <w:rPr>
                <w:sz w:val="28"/>
                <w:szCs w:val="28"/>
                <w:lang w:val="uz-Cyrl-UZ"/>
              </w:rPr>
            </w:pPr>
            <w:r w:rsidRPr="00DE4143">
              <w:rPr>
                <w:b/>
                <w:sz w:val="28"/>
                <w:szCs w:val="28"/>
                <w:lang w:val="en-US"/>
              </w:rPr>
              <w:t xml:space="preserve">en </w:t>
            </w:r>
            <w:r w:rsidRPr="000A6FC9">
              <w:rPr>
                <w:sz w:val="28"/>
                <w:szCs w:val="28"/>
                <w:lang w:val="en-US"/>
              </w:rPr>
              <w:t>-</w:t>
            </w:r>
            <w:r w:rsidRPr="001025CD">
              <w:rPr>
                <w:sz w:val="28"/>
                <w:szCs w:val="28"/>
                <w:lang w:val="en-US"/>
              </w:rPr>
              <w:t xml:space="preserve"> processor</w:t>
            </w:r>
            <w:r w:rsidR="00D7251A">
              <w:rPr>
                <w:sz w:val="28"/>
                <w:szCs w:val="28"/>
                <w:lang w:val="en-US"/>
              </w:rPr>
              <w:t xml:space="preserve"> </w:t>
            </w:r>
          </w:p>
          <w:p w14:paraId="647F0A1A" w14:textId="77777777" w:rsidR="001543F4" w:rsidRPr="00D62F54" w:rsidRDefault="001543F4" w:rsidP="003A7C3D">
            <w:pPr>
              <w:rPr>
                <w:b/>
                <w:bCs/>
                <w:color w:val="000000"/>
                <w:sz w:val="26"/>
                <w:szCs w:val="26"/>
                <w:lang w:val="en-US"/>
              </w:rPr>
            </w:pPr>
          </w:p>
        </w:tc>
        <w:tc>
          <w:tcPr>
            <w:tcW w:w="2921" w:type="pct"/>
          </w:tcPr>
          <w:p w14:paraId="78B3815A" w14:textId="77777777" w:rsidR="001543F4" w:rsidRDefault="001543F4" w:rsidP="003A7C3D">
            <w:pPr>
              <w:jc w:val="both"/>
              <w:rPr>
                <w:sz w:val="28"/>
                <w:szCs w:val="28"/>
                <w:lang w:val="uz-Cyrl-UZ"/>
              </w:rPr>
            </w:pPr>
            <w:r>
              <w:rPr>
                <w:sz w:val="28"/>
                <w:szCs w:val="28"/>
              </w:rPr>
              <w:t>1. Аппаратное устройство для исполнения программ</w:t>
            </w:r>
            <w:r>
              <w:rPr>
                <w:sz w:val="28"/>
                <w:szCs w:val="28"/>
                <w:lang w:val="uz-Cyrl-UZ"/>
              </w:rPr>
              <w:t>.</w:t>
            </w:r>
            <w:r>
              <w:rPr>
                <w:sz w:val="28"/>
                <w:szCs w:val="28"/>
              </w:rPr>
              <w:t xml:space="preserve"> </w:t>
            </w:r>
          </w:p>
          <w:p w14:paraId="197647D8" w14:textId="77777777" w:rsidR="001543F4" w:rsidRDefault="001543F4" w:rsidP="003A7C3D">
            <w:pPr>
              <w:jc w:val="both"/>
              <w:rPr>
                <w:sz w:val="28"/>
                <w:szCs w:val="28"/>
                <w:lang w:val="uz-Cyrl-UZ"/>
              </w:rPr>
            </w:pPr>
            <w:r>
              <w:rPr>
                <w:sz w:val="28"/>
                <w:szCs w:val="28"/>
              </w:rPr>
              <w:t>2. Программа</w:t>
            </w:r>
            <w:r w:rsidRPr="003A4CDC">
              <w:rPr>
                <w:sz w:val="28"/>
                <w:szCs w:val="28"/>
              </w:rPr>
              <w:t xml:space="preserve"> </w:t>
            </w:r>
            <w:r>
              <w:rPr>
                <w:sz w:val="28"/>
                <w:szCs w:val="28"/>
              </w:rPr>
              <w:t>для</w:t>
            </w:r>
            <w:r w:rsidRPr="003A4CDC">
              <w:rPr>
                <w:sz w:val="28"/>
                <w:szCs w:val="28"/>
              </w:rPr>
              <w:t xml:space="preserve"> </w:t>
            </w:r>
            <w:r>
              <w:rPr>
                <w:sz w:val="28"/>
                <w:szCs w:val="28"/>
              </w:rPr>
              <w:t>специализированной</w:t>
            </w:r>
            <w:r w:rsidRPr="003A4CDC">
              <w:rPr>
                <w:sz w:val="28"/>
                <w:szCs w:val="28"/>
              </w:rPr>
              <w:t xml:space="preserve"> </w:t>
            </w:r>
            <w:r>
              <w:rPr>
                <w:sz w:val="28"/>
                <w:szCs w:val="28"/>
              </w:rPr>
              <w:t>обра</w:t>
            </w:r>
            <w:r>
              <w:rPr>
                <w:sz w:val="28"/>
                <w:szCs w:val="28"/>
                <w:lang w:val="uz-Cyrl-UZ"/>
              </w:rPr>
              <w:t>-</w:t>
            </w:r>
            <w:r>
              <w:rPr>
                <w:sz w:val="28"/>
                <w:szCs w:val="28"/>
              </w:rPr>
              <w:t>ботки</w:t>
            </w:r>
            <w:r w:rsidRPr="003A4CDC">
              <w:rPr>
                <w:sz w:val="28"/>
                <w:szCs w:val="28"/>
              </w:rPr>
              <w:t xml:space="preserve"> </w:t>
            </w:r>
            <w:r>
              <w:rPr>
                <w:sz w:val="28"/>
                <w:szCs w:val="28"/>
              </w:rPr>
              <w:t>данных</w:t>
            </w:r>
            <w:r w:rsidRPr="003A4CDC">
              <w:rPr>
                <w:sz w:val="28"/>
                <w:szCs w:val="28"/>
              </w:rPr>
              <w:t>.</w:t>
            </w:r>
          </w:p>
          <w:p w14:paraId="69AEDD8B" w14:textId="77777777" w:rsidR="001543F4" w:rsidRPr="000E1D1F" w:rsidRDefault="001543F4" w:rsidP="003A7C3D">
            <w:pPr>
              <w:jc w:val="both"/>
              <w:rPr>
                <w:color w:val="000000"/>
                <w:sz w:val="22"/>
                <w:szCs w:val="22"/>
              </w:rPr>
            </w:pPr>
          </w:p>
          <w:p w14:paraId="7476008C" w14:textId="77777777" w:rsidR="001543F4" w:rsidRDefault="001543F4" w:rsidP="003A7C3D">
            <w:pPr>
              <w:jc w:val="both"/>
              <w:rPr>
                <w:color w:val="000000"/>
                <w:sz w:val="28"/>
                <w:szCs w:val="28"/>
                <w:lang w:val="uz-Cyrl-UZ"/>
              </w:rPr>
            </w:pPr>
            <w:r w:rsidRPr="00AC50BA">
              <w:rPr>
                <w:color w:val="000000"/>
                <w:sz w:val="28"/>
                <w:szCs w:val="28"/>
                <w:lang w:val="uz-Cyrl-UZ"/>
              </w:rPr>
              <w:t xml:space="preserve">1. </w:t>
            </w:r>
            <w:r>
              <w:rPr>
                <w:color w:val="000000"/>
                <w:sz w:val="28"/>
                <w:szCs w:val="28"/>
                <w:lang w:val="uz-Cyrl-UZ"/>
              </w:rPr>
              <w:t>Dasturlarning</w:t>
            </w:r>
            <w:r w:rsidRPr="00AC50BA">
              <w:rPr>
                <w:color w:val="000000"/>
                <w:sz w:val="28"/>
                <w:szCs w:val="28"/>
                <w:lang w:val="uz-Cyrl-UZ"/>
              </w:rPr>
              <w:t xml:space="preserve"> </w:t>
            </w:r>
            <w:r>
              <w:rPr>
                <w:color w:val="000000"/>
                <w:sz w:val="28"/>
                <w:szCs w:val="28"/>
                <w:lang w:val="uz-Cyrl-UZ"/>
              </w:rPr>
              <w:t>bajarilishini</w:t>
            </w:r>
            <w:r w:rsidRPr="00AC50BA">
              <w:rPr>
                <w:color w:val="000000"/>
                <w:sz w:val="28"/>
                <w:szCs w:val="28"/>
                <w:lang w:val="uz-Cyrl-UZ"/>
              </w:rPr>
              <w:t xml:space="preserve"> </w:t>
            </w:r>
            <w:r>
              <w:rPr>
                <w:color w:val="000000"/>
                <w:sz w:val="28"/>
                <w:szCs w:val="28"/>
                <w:lang w:val="uz-Cyrl-UZ"/>
              </w:rPr>
              <w:t>ta’minlaydigan</w:t>
            </w:r>
            <w:r w:rsidRPr="00AC50BA">
              <w:rPr>
                <w:color w:val="000000"/>
                <w:sz w:val="28"/>
                <w:szCs w:val="28"/>
                <w:lang w:val="uz-Cyrl-UZ"/>
              </w:rPr>
              <w:t xml:space="preserve"> </w:t>
            </w:r>
            <w:r>
              <w:rPr>
                <w:color w:val="000000"/>
                <w:sz w:val="28"/>
                <w:szCs w:val="28"/>
                <w:lang w:val="uz-Cyrl-UZ"/>
              </w:rPr>
              <w:t>apparat</w:t>
            </w:r>
            <w:r w:rsidRPr="00AC50BA">
              <w:rPr>
                <w:color w:val="000000"/>
                <w:sz w:val="28"/>
                <w:szCs w:val="28"/>
                <w:lang w:val="uz-Cyrl-UZ"/>
              </w:rPr>
              <w:t xml:space="preserve"> </w:t>
            </w:r>
            <w:r>
              <w:rPr>
                <w:color w:val="000000"/>
                <w:sz w:val="28"/>
                <w:szCs w:val="28"/>
                <w:lang w:val="uz-Cyrl-UZ"/>
              </w:rPr>
              <w:t>qurilma</w:t>
            </w:r>
            <w:r w:rsidRPr="00AC50BA">
              <w:rPr>
                <w:color w:val="000000"/>
                <w:sz w:val="28"/>
                <w:szCs w:val="28"/>
                <w:lang w:val="uz-Cyrl-UZ"/>
              </w:rPr>
              <w:t xml:space="preserve">. </w:t>
            </w:r>
          </w:p>
          <w:p w14:paraId="6E000001" w14:textId="77777777" w:rsidR="001543F4" w:rsidRPr="00DE4857" w:rsidRDefault="001543F4" w:rsidP="003A7C3D">
            <w:pPr>
              <w:jc w:val="both"/>
              <w:rPr>
                <w:color w:val="000000"/>
                <w:sz w:val="26"/>
                <w:szCs w:val="26"/>
                <w:lang w:val="uz-Cyrl-UZ"/>
              </w:rPr>
            </w:pPr>
            <w:r w:rsidRPr="00AC50BA">
              <w:rPr>
                <w:color w:val="000000"/>
                <w:sz w:val="28"/>
                <w:szCs w:val="28"/>
                <w:lang w:val="uz-Cyrl-UZ"/>
              </w:rPr>
              <w:t xml:space="preserve">2. </w:t>
            </w:r>
            <w:r>
              <w:rPr>
                <w:color w:val="000000"/>
                <w:sz w:val="28"/>
                <w:szCs w:val="28"/>
                <w:lang w:val="uz-Cyrl-UZ"/>
              </w:rPr>
              <w:t>Ma’lumotlarni</w:t>
            </w:r>
            <w:r w:rsidRPr="00AC50BA">
              <w:rPr>
                <w:color w:val="000000"/>
                <w:sz w:val="28"/>
                <w:szCs w:val="28"/>
                <w:lang w:val="uz-Cyrl-UZ"/>
              </w:rPr>
              <w:t xml:space="preserve"> </w:t>
            </w:r>
            <w:r>
              <w:rPr>
                <w:color w:val="000000"/>
                <w:sz w:val="28"/>
                <w:szCs w:val="28"/>
                <w:lang w:val="uz-Cyrl-UZ"/>
              </w:rPr>
              <w:t>ixtisoslashtirilgan</w:t>
            </w:r>
            <w:r w:rsidRPr="00AC50BA">
              <w:rPr>
                <w:color w:val="000000"/>
                <w:sz w:val="28"/>
                <w:szCs w:val="28"/>
                <w:lang w:val="uz-Cyrl-UZ"/>
              </w:rPr>
              <w:t xml:space="preserve"> </w:t>
            </w:r>
            <w:r>
              <w:rPr>
                <w:color w:val="000000"/>
                <w:sz w:val="28"/>
                <w:szCs w:val="28"/>
                <w:lang w:val="uz-Cyrl-UZ"/>
              </w:rPr>
              <w:t>tarzda</w:t>
            </w:r>
            <w:r w:rsidRPr="00AC50BA">
              <w:rPr>
                <w:color w:val="000000"/>
                <w:sz w:val="28"/>
                <w:szCs w:val="28"/>
                <w:lang w:val="uz-Cyrl-UZ"/>
              </w:rPr>
              <w:t xml:space="preserve"> </w:t>
            </w:r>
            <w:r>
              <w:rPr>
                <w:color w:val="000000"/>
                <w:sz w:val="28"/>
                <w:szCs w:val="28"/>
                <w:lang w:val="uz-Cyrl-UZ"/>
              </w:rPr>
              <w:t>qayta</w:t>
            </w:r>
            <w:r w:rsidRPr="00AC50BA">
              <w:rPr>
                <w:color w:val="000000"/>
                <w:sz w:val="28"/>
                <w:szCs w:val="28"/>
                <w:lang w:val="uz-Cyrl-UZ"/>
              </w:rPr>
              <w:t xml:space="preserve"> </w:t>
            </w:r>
            <w:r>
              <w:rPr>
                <w:color w:val="000000"/>
                <w:sz w:val="28"/>
                <w:szCs w:val="28"/>
                <w:lang w:val="uz-Cyrl-UZ"/>
              </w:rPr>
              <w:t>ishlash</w:t>
            </w:r>
            <w:r w:rsidRPr="00AC50BA">
              <w:rPr>
                <w:color w:val="000000"/>
                <w:sz w:val="28"/>
                <w:szCs w:val="28"/>
                <w:lang w:val="uz-Cyrl-UZ"/>
              </w:rPr>
              <w:t xml:space="preserve"> </w:t>
            </w:r>
            <w:r>
              <w:rPr>
                <w:color w:val="000000"/>
                <w:sz w:val="28"/>
                <w:szCs w:val="28"/>
                <w:lang w:val="uz-Cyrl-UZ"/>
              </w:rPr>
              <w:t>uchun</w:t>
            </w:r>
            <w:r w:rsidRPr="00AC50BA">
              <w:rPr>
                <w:color w:val="000000"/>
                <w:sz w:val="28"/>
                <w:szCs w:val="28"/>
                <w:lang w:val="uz-Cyrl-UZ"/>
              </w:rPr>
              <w:t xml:space="preserve"> </w:t>
            </w:r>
            <w:r>
              <w:rPr>
                <w:color w:val="000000"/>
                <w:sz w:val="28"/>
                <w:szCs w:val="28"/>
                <w:lang w:val="uz-Cyrl-UZ"/>
              </w:rPr>
              <w:t>mo‘ljallangan</w:t>
            </w:r>
            <w:r w:rsidRPr="00AC50BA">
              <w:rPr>
                <w:color w:val="000000"/>
                <w:sz w:val="28"/>
                <w:szCs w:val="28"/>
                <w:lang w:val="uz-Cyrl-UZ"/>
              </w:rPr>
              <w:t xml:space="preserve"> </w:t>
            </w:r>
            <w:r>
              <w:rPr>
                <w:color w:val="000000"/>
                <w:sz w:val="28"/>
                <w:szCs w:val="28"/>
                <w:lang w:val="uz-Cyrl-UZ"/>
              </w:rPr>
              <w:t>dastur</w:t>
            </w:r>
            <w:r w:rsidRPr="00AC50BA">
              <w:rPr>
                <w:color w:val="000000"/>
                <w:sz w:val="28"/>
                <w:szCs w:val="28"/>
                <w:lang w:val="uz-Cyrl-UZ"/>
              </w:rPr>
              <w:t>.</w:t>
            </w:r>
          </w:p>
          <w:p w14:paraId="110D1E07" w14:textId="77777777" w:rsidR="001543F4" w:rsidRPr="000E1D1F" w:rsidRDefault="001543F4" w:rsidP="003A7C3D">
            <w:pPr>
              <w:jc w:val="both"/>
              <w:rPr>
                <w:color w:val="000000"/>
                <w:sz w:val="22"/>
                <w:szCs w:val="22"/>
                <w:lang w:val="uz-Cyrl-UZ"/>
              </w:rPr>
            </w:pPr>
          </w:p>
          <w:p w14:paraId="3F45A92B" w14:textId="77777777" w:rsidR="001543F4" w:rsidRDefault="001543F4" w:rsidP="003A7C3D">
            <w:pPr>
              <w:jc w:val="both"/>
              <w:rPr>
                <w:color w:val="000000"/>
                <w:sz w:val="28"/>
                <w:szCs w:val="28"/>
                <w:lang w:val="uz-Cyrl-UZ"/>
              </w:rPr>
            </w:pPr>
            <w:r w:rsidRPr="00AC50BA">
              <w:rPr>
                <w:color w:val="000000"/>
                <w:sz w:val="28"/>
                <w:szCs w:val="28"/>
                <w:lang w:val="uz-Cyrl-UZ"/>
              </w:rPr>
              <w:t>1. Дастурларнинг бажарилишини таъминлай</w:t>
            </w:r>
            <w:r>
              <w:rPr>
                <w:color w:val="000000"/>
                <w:sz w:val="28"/>
                <w:szCs w:val="28"/>
                <w:lang w:val="uz-Cyrl-UZ"/>
              </w:rPr>
              <w:t>-</w:t>
            </w:r>
            <w:r w:rsidRPr="00AC50BA">
              <w:rPr>
                <w:color w:val="000000"/>
                <w:sz w:val="28"/>
                <w:szCs w:val="28"/>
                <w:lang w:val="uz-Cyrl-UZ"/>
              </w:rPr>
              <w:t xml:space="preserve">диган аппарат қурилма. </w:t>
            </w:r>
          </w:p>
          <w:p w14:paraId="6E779A0E" w14:textId="77777777" w:rsidR="001543F4" w:rsidRPr="00AC50BA" w:rsidRDefault="001543F4" w:rsidP="00397575">
            <w:pPr>
              <w:jc w:val="both"/>
              <w:rPr>
                <w:color w:val="000000"/>
                <w:sz w:val="28"/>
                <w:szCs w:val="28"/>
                <w:lang w:val="uz-Cyrl-UZ"/>
              </w:rPr>
            </w:pPr>
            <w:r w:rsidRPr="00AC50BA">
              <w:rPr>
                <w:color w:val="000000"/>
                <w:sz w:val="28"/>
                <w:szCs w:val="28"/>
                <w:lang w:val="uz-Cyrl-UZ"/>
              </w:rPr>
              <w:t>2. Маълумотларни ихтисослаштирилган тарз</w:t>
            </w:r>
            <w:r>
              <w:rPr>
                <w:color w:val="000000"/>
                <w:sz w:val="28"/>
                <w:szCs w:val="28"/>
                <w:lang w:val="uz-Cyrl-UZ"/>
              </w:rPr>
              <w:t>-</w:t>
            </w:r>
            <w:r w:rsidRPr="00AC50BA">
              <w:rPr>
                <w:color w:val="000000"/>
                <w:sz w:val="28"/>
                <w:szCs w:val="28"/>
                <w:lang w:val="uz-Cyrl-UZ"/>
              </w:rPr>
              <w:t>да қайта ишлаш учун мўлжалланган дастур.</w:t>
            </w:r>
          </w:p>
        </w:tc>
      </w:tr>
      <w:tr w:rsidR="001543F4" w:rsidRPr="000B536F" w14:paraId="736593ED" w14:textId="77777777">
        <w:trPr>
          <w:tblCellSpacing w:w="0" w:type="dxa"/>
          <w:jc w:val="center"/>
        </w:trPr>
        <w:tc>
          <w:tcPr>
            <w:tcW w:w="2079" w:type="pct"/>
          </w:tcPr>
          <w:p w14:paraId="18E18A4B" w14:textId="77777777" w:rsidR="001543F4" w:rsidRPr="0051450D" w:rsidRDefault="001543F4" w:rsidP="00950C70">
            <w:pPr>
              <w:tabs>
                <w:tab w:val="left" w:pos="4320"/>
                <w:tab w:val="left" w:pos="4500"/>
              </w:tabs>
              <w:rPr>
                <w:b/>
                <w:sz w:val="28"/>
                <w:szCs w:val="28"/>
                <w:lang w:val="uz-Cyrl-UZ"/>
              </w:rPr>
            </w:pPr>
            <w:r w:rsidRPr="0051450D">
              <w:rPr>
                <w:b/>
                <w:sz w:val="28"/>
                <w:szCs w:val="28"/>
              </w:rPr>
              <w:lastRenderedPageBreak/>
              <w:t>Процессор</w:t>
            </w:r>
            <w:r w:rsidRPr="00844AE4">
              <w:rPr>
                <w:b/>
                <w:sz w:val="28"/>
                <w:szCs w:val="28"/>
                <w:lang w:val="en-US"/>
              </w:rPr>
              <w:t xml:space="preserve"> </w:t>
            </w:r>
            <w:r w:rsidRPr="0051450D">
              <w:rPr>
                <w:b/>
                <w:sz w:val="28"/>
                <w:szCs w:val="28"/>
              </w:rPr>
              <w:t>ввода</w:t>
            </w:r>
            <w:r w:rsidRPr="00844AE4">
              <w:rPr>
                <w:b/>
                <w:sz w:val="28"/>
                <w:szCs w:val="28"/>
                <w:lang w:val="en-US"/>
              </w:rPr>
              <w:t>-</w:t>
            </w:r>
            <w:r w:rsidRPr="0051450D">
              <w:rPr>
                <w:b/>
                <w:sz w:val="28"/>
                <w:szCs w:val="28"/>
              </w:rPr>
              <w:t>вывода</w:t>
            </w:r>
          </w:p>
          <w:p w14:paraId="1F83113A" w14:textId="77777777" w:rsidR="001543F4" w:rsidRPr="00D550AA" w:rsidRDefault="001543F4" w:rsidP="00950C70">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kiritish-chiqarish protsessori</w:t>
            </w:r>
          </w:p>
          <w:p w14:paraId="02389778" w14:textId="29424B7F" w:rsidR="001543F4" w:rsidRDefault="000B536F" w:rsidP="00950C70">
            <w:pPr>
              <w:tabs>
                <w:tab w:val="left" w:pos="4320"/>
                <w:tab w:val="left" w:pos="4500"/>
              </w:tabs>
              <w:rPr>
                <w:sz w:val="28"/>
                <w:szCs w:val="28"/>
                <w:lang w:val="en-US"/>
              </w:rPr>
            </w:pPr>
            <w:r>
              <w:rPr>
                <w:sz w:val="28"/>
                <w:szCs w:val="28"/>
                <w:lang w:val="uz-Cyrl-UZ"/>
              </w:rPr>
              <w:t xml:space="preserve"> </w:t>
            </w:r>
            <w:r w:rsidR="001543F4" w:rsidRPr="00D550AA">
              <w:rPr>
                <w:sz w:val="28"/>
                <w:szCs w:val="28"/>
                <w:lang w:val="uz-Cyrl-UZ"/>
              </w:rPr>
              <w:t>киритиш-чиқариш процессори</w:t>
            </w:r>
          </w:p>
          <w:p w14:paraId="50178F50" w14:textId="77777777" w:rsidR="001543F4" w:rsidRPr="0051450D" w:rsidRDefault="001543F4" w:rsidP="00950C70">
            <w:pPr>
              <w:tabs>
                <w:tab w:val="left" w:pos="4320"/>
                <w:tab w:val="left" w:pos="4500"/>
              </w:tabs>
              <w:rPr>
                <w:sz w:val="28"/>
                <w:szCs w:val="28"/>
                <w:lang w:val="uz-Cyrl-UZ"/>
              </w:rPr>
            </w:pPr>
            <w:r w:rsidRPr="00F93C90">
              <w:rPr>
                <w:b/>
                <w:sz w:val="28"/>
                <w:szCs w:val="28"/>
                <w:lang w:val="en-US"/>
              </w:rPr>
              <w:t xml:space="preserve">en </w:t>
            </w:r>
            <w:r w:rsidRPr="0028779A">
              <w:rPr>
                <w:sz w:val="28"/>
                <w:szCs w:val="28"/>
                <w:lang w:val="en-US"/>
              </w:rPr>
              <w:t>-</w:t>
            </w:r>
            <w:r w:rsidRPr="0051450D">
              <w:rPr>
                <w:sz w:val="28"/>
                <w:szCs w:val="28"/>
                <w:lang w:val="en-US"/>
              </w:rPr>
              <w:t xml:space="preserve"> i</w:t>
            </w:r>
            <w:r w:rsidRPr="00844AE4">
              <w:rPr>
                <w:sz w:val="28"/>
                <w:szCs w:val="28"/>
                <w:lang w:val="en-US"/>
              </w:rPr>
              <w:t>/</w:t>
            </w:r>
            <w:r w:rsidRPr="0051450D">
              <w:rPr>
                <w:sz w:val="28"/>
                <w:szCs w:val="28"/>
                <w:lang w:val="en-US"/>
              </w:rPr>
              <w:t>o</w:t>
            </w:r>
            <w:r w:rsidRPr="00844AE4">
              <w:rPr>
                <w:sz w:val="28"/>
                <w:szCs w:val="28"/>
                <w:lang w:val="en-US"/>
              </w:rPr>
              <w:t xml:space="preserve"> </w:t>
            </w:r>
            <w:r w:rsidRPr="0051450D">
              <w:rPr>
                <w:sz w:val="28"/>
                <w:szCs w:val="28"/>
                <w:lang w:val="en-US"/>
              </w:rPr>
              <w:t>processor</w:t>
            </w:r>
            <w:r w:rsidRPr="00844AE4">
              <w:rPr>
                <w:sz w:val="28"/>
                <w:szCs w:val="28"/>
                <w:lang w:val="en-US"/>
              </w:rPr>
              <w:t xml:space="preserve"> </w:t>
            </w:r>
          </w:p>
          <w:p w14:paraId="32E1DD29" w14:textId="77777777" w:rsidR="001543F4" w:rsidRPr="00F93C90" w:rsidRDefault="001543F4" w:rsidP="00950C70">
            <w:pPr>
              <w:tabs>
                <w:tab w:val="left" w:pos="4320"/>
                <w:tab w:val="left" w:pos="4500"/>
              </w:tabs>
              <w:rPr>
                <w:sz w:val="28"/>
                <w:szCs w:val="28"/>
                <w:lang w:val="en-US"/>
              </w:rPr>
            </w:pPr>
          </w:p>
        </w:tc>
        <w:tc>
          <w:tcPr>
            <w:tcW w:w="2921" w:type="pct"/>
          </w:tcPr>
          <w:p w14:paraId="1DEE4A5C" w14:textId="77777777" w:rsidR="001543F4" w:rsidRDefault="001543F4" w:rsidP="00950C70">
            <w:pPr>
              <w:tabs>
                <w:tab w:val="left" w:pos="4320"/>
                <w:tab w:val="left" w:pos="4500"/>
              </w:tabs>
              <w:jc w:val="both"/>
              <w:rPr>
                <w:sz w:val="28"/>
                <w:szCs w:val="28"/>
                <w:lang w:val="uz-Cyrl-UZ"/>
              </w:rPr>
            </w:pPr>
            <w:r>
              <w:rPr>
                <w:sz w:val="28"/>
                <w:szCs w:val="28"/>
              </w:rPr>
              <w:t>Специализированный процессор в высокопроизводительных вычислительных системах, предназначенный для выполнения операций ввода-вывода</w:t>
            </w:r>
            <w:r w:rsidRPr="0099336E">
              <w:rPr>
                <w:sz w:val="28"/>
                <w:szCs w:val="28"/>
              </w:rPr>
              <w:t>.</w:t>
            </w:r>
          </w:p>
          <w:p w14:paraId="59A76471" w14:textId="77777777" w:rsidR="001543F4" w:rsidRPr="00DE4857" w:rsidRDefault="001543F4" w:rsidP="00950C70">
            <w:pPr>
              <w:tabs>
                <w:tab w:val="left" w:pos="4320"/>
                <w:tab w:val="left" w:pos="4500"/>
              </w:tabs>
              <w:jc w:val="both"/>
              <w:rPr>
                <w:sz w:val="28"/>
                <w:szCs w:val="28"/>
              </w:rPr>
            </w:pPr>
          </w:p>
          <w:p w14:paraId="05C525A9" w14:textId="77777777" w:rsidR="001543F4" w:rsidRDefault="001543F4" w:rsidP="00950C70">
            <w:pPr>
              <w:tabs>
                <w:tab w:val="left" w:pos="4320"/>
                <w:tab w:val="left" w:pos="4500"/>
              </w:tabs>
              <w:jc w:val="both"/>
              <w:rPr>
                <w:sz w:val="28"/>
                <w:szCs w:val="28"/>
                <w:lang w:val="en-US"/>
              </w:rPr>
            </w:pPr>
            <w:r>
              <w:rPr>
                <w:sz w:val="28"/>
                <w:szCs w:val="28"/>
                <w:lang w:val="uz-Cyrl-UZ"/>
              </w:rPr>
              <w:t>Unumdorligi</w:t>
            </w:r>
            <w:r w:rsidRPr="002752C5">
              <w:rPr>
                <w:sz w:val="28"/>
                <w:szCs w:val="28"/>
                <w:lang w:val="uz-Cyrl-UZ"/>
              </w:rPr>
              <w:t xml:space="preserve"> </w:t>
            </w:r>
            <w:r>
              <w:rPr>
                <w:sz w:val="28"/>
                <w:szCs w:val="28"/>
                <w:lang w:val="uz-Cyrl-UZ"/>
              </w:rPr>
              <w:t>yuqori</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hisoblash</w:t>
            </w:r>
            <w:r w:rsidRPr="002752C5">
              <w:rPr>
                <w:sz w:val="28"/>
                <w:szCs w:val="28"/>
                <w:lang w:val="uz-Cyrl-UZ"/>
              </w:rPr>
              <w:t xml:space="preserve"> </w:t>
            </w:r>
            <w:r>
              <w:rPr>
                <w:sz w:val="28"/>
                <w:szCs w:val="28"/>
                <w:lang w:val="uz-Cyrl-UZ"/>
              </w:rPr>
              <w:t>tizimlari-dagi</w:t>
            </w:r>
            <w:r w:rsidRPr="002752C5">
              <w:rPr>
                <w:sz w:val="28"/>
                <w:szCs w:val="28"/>
                <w:lang w:val="uz-Cyrl-UZ"/>
              </w:rPr>
              <w:t xml:space="preserve">, </w:t>
            </w:r>
            <w:r>
              <w:rPr>
                <w:sz w:val="28"/>
                <w:szCs w:val="28"/>
                <w:lang w:val="uz-Cyrl-UZ"/>
              </w:rPr>
              <w:t>kiritish</w:t>
            </w:r>
            <w:r w:rsidRPr="002752C5">
              <w:rPr>
                <w:sz w:val="28"/>
                <w:szCs w:val="28"/>
                <w:lang w:val="uz-Cyrl-UZ"/>
              </w:rPr>
              <w:t>-</w:t>
            </w:r>
            <w:r>
              <w:rPr>
                <w:sz w:val="28"/>
                <w:szCs w:val="28"/>
                <w:lang w:val="uz-Cyrl-UZ"/>
              </w:rPr>
              <w:t>chiqarish</w:t>
            </w:r>
            <w:r w:rsidRPr="002752C5">
              <w:rPr>
                <w:sz w:val="28"/>
                <w:szCs w:val="28"/>
                <w:lang w:val="uz-Cyrl-UZ"/>
              </w:rPr>
              <w:t xml:space="preserve"> </w:t>
            </w:r>
            <w:r>
              <w:rPr>
                <w:sz w:val="28"/>
                <w:szCs w:val="28"/>
                <w:lang w:val="uz-Cyrl-UZ"/>
              </w:rPr>
              <w:t>operatsiyalarini</w:t>
            </w:r>
            <w:r w:rsidRPr="002752C5">
              <w:rPr>
                <w:sz w:val="28"/>
                <w:szCs w:val="28"/>
                <w:lang w:val="uz-Cyrl-UZ"/>
              </w:rPr>
              <w:t xml:space="preserve"> </w:t>
            </w:r>
            <w:r>
              <w:rPr>
                <w:sz w:val="28"/>
                <w:szCs w:val="28"/>
                <w:lang w:val="uz-Cyrl-UZ"/>
              </w:rPr>
              <w:t>bajarish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Pr>
                <w:sz w:val="28"/>
                <w:szCs w:val="28"/>
                <w:lang w:val="uz-Cyrl-UZ"/>
              </w:rPr>
              <w:t>ixtisoslashtirilgan</w:t>
            </w:r>
            <w:r w:rsidRPr="002752C5">
              <w:rPr>
                <w:sz w:val="28"/>
                <w:szCs w:val="28"/>
                <w:lang w:val="uz-Cyrl-UZ"/>
              </w:rPr>
              <w:t xml:space="preserve"> </w:t>
            </w:r>
            <w:r>
              <w:rPr>
                <w:sz w:val="28"/>
                <w:szCs w:val="28"/>
                <w:lang w:val="uz-Cyrl-UZ"/>
              </w:rPr>
              <w:t>protses-sor</w:t>
            </w:r>
            <w:r w:rsidRPr="002752C5">
              <w:rPr>
                <w:sz w:val="28"/>
                <w:szCs w:val="28"/>
                <w:lang w:val="uz-Cyrl-UZ"/>
              </w:rPr>
              <w:t>.</w:t>
            </w:r>
          </w:p>
          <w:p w14:paraId="7742795E" w14:textId="77777777" w:rsidR="001543F4" w:rsidRPr="00D550AA" w:rsidRDefault="001543F4" w:rsidP="00950C70">
            <w:pPr>
              <w:tabs>
                <w:tab w:val="left" w:pos="4320"/>
                <w:tab w:val="left" w:pos="4500"/>
              </w:tabs>
              <w:jc w:val="both"/>
              <w:rPr>
                <w:sz w:val="28"/>
                <w:szCs w:val="28"/>
                <w:lang w:val="en-US"/>
              </w:rPr>
            </w:pPr>
          </w:p>
          <w:p w14:paraId="4C36F519" w14:textId="77777777" w:rsidR="001543F4" w:rsidRPr="002752C5" w:rsidRDefault="001543F4" w:rsidP="00950C70">
            <w:pPr>
              <w:tabs>
                <w:tab w:val="left" w:pos="4320"/>
                <w:tab w:val="left" w:pos="4500"/>
              </w:tabs>
              <w:jc w:val="both"/>
              <w:rPr>
                <w:sz w:val="28"/>
                <w:szCs w:val="28"/>
                <w:lang w:val="uz-Cyrl-UZ"/>
              </w:rPr>
            </w:pPr>
            <w:r w:rsidRPr="002752C5">
              <w:rPr>
                <w:sz w:val="28"/>
                <w:szCs w:val="28"/>
                <w:lang w:val="uz-Cyrl-UZ"/>
              </w:rPr>
              <w:t xml:space="preserve">Унумдорлиги юқори бўлган </w:t>
            </w:r>
            <w:r>
              <w:rPr>
                <w:sz w:val="28"/>
                <w:szCs w:val="28"/>
                <w:lang w:val="uz-Cyrl-UZ"/>
              </w:rPr>
              <w:t>ҳ</w:t>
            </w:r>
            <w:r w:rsidRPr="002752C5">
              <w:rPr>
                <w:sz w:val="28"/>
                <w:szCs w:val="28"/>
                <w:lang w:val="uz-Cyrl-UZ"/>
              </w:rPr>
              <w:t>исоблаш тизимларидаги, киритиш-чиқариш операция</w:t>
            </w:r>
            <w:r>
              <w:rPr>
                <w:sz w:val="28"/>
                <w:szCs w:val="28"/>
                <w:lang w:val="uz-Cyrl-UZ"/>
              </w:rPr>
              <w:t>-</w:t>
            </w:r>
            <w:r w:rsidRPr="002752C5">
              <w:rPr>
                <w:sz w:val="28"/>
                <w:szCs w:val="28"/>
                <w:lang w:val="uz-Cyrl-UZ"/>
              </w:rPr>
              <w:t>ларини бажариш учун мўлжалланган, ихти</w:t>
            </w:r>
            <w:r>
              <w:rPr>
                <w:sz w:val="28"/>
                <w:szCs w:val="28"/>
                <w:lang w:val="uz-Cyrl-UZ"/>
              </w:rPr>
              <w:t>-</w:t>
            </w:r>
            <w:r w:rsidRPr="002752C5">
              <w:rPr>
                <w:sz w:val="28"/>
                <w:szCs w:val="28"/>
                <w:lang w:val="uz-Cyrl-UZ"/>
              </w:rPr>
              <w:t>сослаштирилган процессор.</w:t>
            </w:r>
          </w:p>
        </w:tc>
      </w:tr>
      <w:tr w:rsidR="001543F4" w:rsidRPr="000B536F" w14:paraId="44A95FE0" w14:textId="77777777">
        <w:trPr>
          <w:tblCellSpacing w:w="0" w:type="dxa"/>
          <w:jc w:val="center"/>
        </w:trPr>
        <w:tc>
          <w:tcPr>
            <w:tcW w:w="2079" w:type="pct"/>
          </w:tcPr>
          <w:p w14:paraId="1AE8CEC1" w14:textId="77777777" w:rsidR="001543F4" w:rsidRPr="00CF4D7F" w:rsidRDefault="001543F4" w:rsidP="00950C70">
            <w:pPr>
              <w:tabs>
                <w:tab w:val="left" w:pos="4320"/>
                <w:tab w:val="left" w:pos="4500"/>
              </w:tabs>
              <w:rPr>
                <w:b/>
                <w:sz w:val="28"/>
                <w:szCs w:val="28"/>
                <w:lang w:val="uz-Cyrl-UZ"/>
              </w:rPr>
            </w:pPr>
            <w:r w:rsidRPr="00CF4D7F">
              <w:rPr>
                <w:b/>
                <w:sz w:val="28"/>
                <w:szCs w:val="28"/>
                <w:lang w:val="uz-Cyrl-UZ"/>
              </w:rPr>
              <w:t>Процессор видеоизображений</w:t>
            </w:r>
          </w:p>
          <w:p w14:paraId="70508C11" w14:textId="77777777" w:rsidR="001543F4" w:rsidRPr="00CF4D7F" w:rsidRDefault="001543F4" w:rsidP="00950C70">
            <w:pPr>
              <w:tabs>
                <w:tab w:val="left" w:pos="4320"/>
                <w:tab w:val="left" w:pos="4500"/>
              </w:tabs>
              <w:rPr>
                <w:bCs/>
                <w:sz w:val="28"/>
                <w:szCs w:val="28"/>
                <w:lang w:val="uz-Cyrl-UZ"/>
              </w:rPr>
            </w:pPr>
            <w:r w:rsidRPr="00CF4D7F">
              <w:rPr>
                <w:b/>
                <w:bCs/>
                <w:sz w:val="28"/>
                <w:szCs w:val="28"/>
                <w:lang w:val="uz-Cyrl-UZ"/>
              </w:rPr>
              <w:t xml:space="preserve">uz </w:t>
            </w:r>
            <w:r w:rsidRPr="00CF4D7F">
              <w:rPr>
                <w:bCs/>
                <w:sz w:val="28"/>
                <w:szCs w:val="28"/>
                <w:lang w:val="uz-Cyrl-UZ"/>
              </w:rPr>
              <w:t xml:space="preserve">- </w:t>
            </w:r>
            <w:r w:rsidRPr="00CF4D7F">
              <w:rPr>
                <w:sz w:val="28"/>
                <w:szCs w:val="28"/>
                <w:lang w:val="uz-Cyrl-UZ"/>
              </w:rPr>
              <w:t>videotasvirlar protsessori</w:t>
            </w:r>
          </w:p>
          <w:p w14:paraId="5D1A4CBA" w14:textId="77352691" w:rsidR="001543F4" w:rsidRPr="00CF4D7F" w:rsidRDefault="000B536F" w:rsidP="00950C70">
            <w:pPr>
              <w:tabs>
                <w:tab w:val="left" w:pos="4320"/>
                <w:tab w:val="left" w:pos="4500"/>
              </w:tabs>
              <w:rPr>
                <w:sz w:val="28"/>
                <w:szCs w:val="28"/>
                <w:lang w:val="uz-Cyrl-UZ"/>
              </w:rPr>
            </w:pPr>
            <w:r>
              <w:rPr>
                <w:b/>
                <w:sz w:val="28"/>
                <w:szCs w:val="28"/>
                <w:lang w:val="uz-Cyrl-UZ"/>
              </w:rPr>
              <w:t xml:space="preserve"> </w:t>
            </w:r>
            <w:r w:rsidR="001543F4" w:rsidRPr="00CF4D7F">
              <w:rPr>
                <w:sz w:val="28"/>
                <w:szCs w:val="28"/>
                <w:lang w:val="uz-Cyrl-UZ"/>
              </w:rPr>
              <w:t>видеотасвирлар процессори</w:t>
            </w:r>
          </w:p>
          <w:p w14:paraId="54FE72C8" w14:textId="77777777" w:rsidR="001543F4" w:rsidRPr="00CF4D7F" w:rsidRDefault="001543F4" w:rsidP="00950C70">
            <w:pPr>
              <w:tabs>
                <w:tab w:val="left" w:pos="4320"/>
                <w:tab w:val="left" w:pos="4500"/>
              </w:tabs>
              <w:rPr>
                <w:sz w:val="28"/>
                <w:szCs w:val="28"/>
                <w:lang w:val="uz-Cyrl-UZ"/>
              </w:rPr>
            </w:pPr>
            <w:r w:rsidRPr="00CF4D7F">
              <w:rPr>
                <w:b/>
                <w:bCs/>
                <w:sz w:val="28"/>
                <w:szCs w:val="28"/>
                <w:lang w:val="en-US"/>
              </w:rPr>
              <w:t xml:space="preserve">en </w:t>
            </w:r>
            <w:r w:rsidRPr="00CF4D7F">
              <w:rPr>
                <w:bCs/>
                <w:sz w:val="28"/>
                <w:szCs w:val="28"/>
                <w:lang w:val="en-US"/>
              </w:rPr>
              <w:t>-</w:t>
            </w:r>
            <w:r w:rsidRPr="00CF4D7F">
              <w:rPr>
                <w:sz w:val="28"/>
                <w:szCs w:val="28"/>
                <w:lang w:val="en-US"/>
              </w:rPr>
              <w:t xml:space="preserve"> video image processor </w:t>
            </w:r>
          </w:p>
          <w:p w14:paraId="40863C1F" w14:textId="77777777" w:rsidR="001543F4" w:rsidRPr="00CF4D7F" w:rsidRDefault="001543F4" w:rsidP="00950C70">
            <w:pPr>
              <w:tabs>
                <w:tab w:val="left" w:pos="4320"/>
                <w:tab w:val="left" w:pos="4500"/>
              </w:tabs>
              <w:rPr>
                <w:sz w:val="28"/>
                <w:szCs w:val="28"/>
                <w:lang w:val="uz-Cyrl-UZ"/>
              </w:rPr>
            </w:pPr>
          </w:p>
        </w:tc>
        <w:tc>
          <w:tcPr>
            <w:tcW w:w="2921" w:type="pct"/>
          </w:tcPr>
          <w:p w14:paraId="78BD4674" w14:textId="77777777" w:rsidR="001543F4" w:rsidRPr="00CF4D7F" w:rsidRDefault="001543F4" w:rsidP="00950C70">
            <w:pPr>
              <w:tabs>
                <w:tab w:val="left" w:pos="4320"/>
                <w:tab w:val="left" w:pos="4500"/>
              </w:tabs>
              <w:jc w:val="both"/>
              <w:rPr>
                <w:sz w:val="28"/>
                <w:szCs w:val="28"/>
                <w:lang w:val="uz-Cyrl-UZ"/>
              </w:rPr>
            </w:pPr>
            <w:r w:rsidRPr="00CF4D7F">
              <w:rPr>
                <w:sz w:val="28"/>
                <w:szCs w:val="28"/>
              </w:rPr>
              <w:t>Специализированная микросхема, позволяющая строить изображение с естественными цветовыми тонами, управлять воспроизведением каждого элемента.</w:t>
            </w:r>
          </w:p>
          <w:p w14:paraId="1044BE23" w14:textId="77777777" w:rsidR="001543F4" w:rsidRPr="00CF4D7F" w:rsidRDefault="001543F4" w:rsidP="00950C70">
            <w:pPr>
              <w:tabs>
                <w:tab w:val="left" w:pos="4320"/>
                <w:tab w:val="left" w:pos="4500"/>
              </w:tabs>
              <w:jc w:val="both"/>
              <w:rPr>
                <w:sz w:val="28"/>
                <w:szCs w:val="28"/>
                <w:lang w:val="uz-Cyrl-UZ"/>
              </w:rPr>
            </w:pPr>
          </w:p>
          <w:p w14:paraId="383F1111" w14:textId="77777777" w:rsidR="001543F4" w:rsidRPr="00CF4D7F" w:rsidRDefault="001543F4" w:rsidP="00950C70">
            <w:pPr>
              <w:tabs>
                <w:tab w:val="left" w:pos="4320"/>
                <w:tab w:val="left" w:pos="4500"/>
              </w:tabs>
              <w:jc w:val="both"/>
              <w:rPr>
                <w:sz w:val="28"/>
                <w:szCs w:val="28"/>
                <w:lang w:val="en-US"/>
              </w:rPr>
            </w:pPr>
            <w:r w:rsidRPr="00CF4D7F">
              <w:rPr>
                <w:sz w:val="28"/>
                <w:szCs w:val="28"/>
                <w:lang w:val="uz-Cyrl-UZ"/>
              </w:rPr>
              <w:t>Tasvirni tabiiy rang tonlari bilan yaratish, har bir elementning tiklanishini boshqarish imkonini beradigan ixtisoslashtirilgan sxema.</w:t>
            </w:r>
          </w:p>
          <w:p w14:paraId="667E9689" w14:textId="77777777" w:rsidR="001543F4" w:rsidRPr="00CF4D7F" w:rsidRDefault="001543F4" w:rsidP="00950C70">
            <w:pPr>
              <w:tabs>
                <w:tab w:val="left" w:pos="4320"/>
                <w:tab w:val="left" w:pos="4500"/>
              </w:tabs>
              <w:jc w:val="both"/>
              <w:rPr>
                <w:sz w:val="28"/>
                <w:szCs w:val="28"/>
                <w:lang w:val="en-US"/>
              </w:rPr>
            </w:pPr>
          </w:p>
          <w:p w14:paraId="2161EC0D" w14:textId="77777777" w:rsidR="001543F4" w:rsidRPr="00CF4D7F" w:rsidRDefault="001543F4" w:rsidP="00950C70">
            <w:pPr>
              <w:tabs>
                <w:tab w:val="left" w:pos="4320"/>
                <w:tab w:val="left" w:pos="4500"/>
              </w:tabs>
              <w:jc w:val="both"/>
              <w:rPr>
                <w:sz w:val="28"/>
                <w:szCs w:val="28"/>
                <w:lang w:val="uz-Cyrl-UZ"/>
              </w:rPr>
            </w:pPr>
            <w:r w:rsidRPr="00CF4D7F">
              <w:rPr>
                <w:sz w:val="28"/>
                <w:szCs w:val="28"/>
                <w:lang w:val="uz-Cyrl-UZ"/>
              </w:rPr>
              <w:t>Тасвирни табиий ранг тонлари билан яра</w:t>
            </w:r>
            <w:r>
              <w:rPr>
                <w:sz w:val="28"/>
                <w:szCs w:val="28"/>
                <w:lang w:val="uz-Cyrl-UZ"/>
              </w:rPr>
              <w:t>-</w:t>
            </w:r>
            <w:r w:rsidRPr="00CF4D7F">
              <w:rPr>
                <w:sz w:val="28"/>
                <w:szCs w:val="28"/>
                <w:lang w:val="uz-Cyrl-UZ"/>
              </w:rPr>
              <w:t>тиш, ҳар бир элементнинг тикланишини бошқариш имконини берадиган ихтисослаш</w:t>
            </w:r>
            <w:r>
              <w:rPr>
                <w:sz w:val="28"/>
                <w:szCs w:val="28"/>
                <w:lang w:val="uz-Cyrl-UZ"/>
              </w:rPr>
              <w:t>-</w:t>
            </w:r>
            <w:r w:rsidRPr="00CF4D7F">
              <w:rPr>
                <w:sz w:val="28"/>
                <w:szCs w:val="28"/>
                <w:lang w:val="uz-Cyrl-UZ"/>
              </w:rPr>
              <w:t>тирилган схема.</w:t>
            </w:r>
          </w:p>
        </w:tc>
      </w:tr>
      <w:tr w:rsidR="001543F4" w:rsidRPr="000B536F" w14:paraId="52633390" w14:textId="77777777">
        <w:trPr>
          <w:tblCellSpacing w:w="0" w:type="dxa"/>
          <w:jc w:val="center"/>
        </w:trPr>
        <w:tc>
          <w:tcPr>
            <w:tcW w:w="2079" w:type="pct"/>
          </w:tcPr>
          <w:p w14:paraId="30CFF436" w14:textId="77777777" w:rsidR="001543F4" w:rsidRPr="00900E1A" w:rsidRDefault="001543F4" w:rsidP="00950C70">
            <w:pPr>
              <w:tabs>
                <w:tab w:val="left" w:pos="4320"/>
                <w:tab w:val="left" w:pos="4500"/>
              </w:tabs>
              <w:rPr>
                <w:b/>
                <w:sz w:val="28"/>
                <w:szCs w:val="28"/>
                <w:lang w:val="uz-Cyrl-UZ"/>
              </w:rPr>
            </w:pPr>
            <w:r w:rsidRPr="00900E1A">
              <w:rPr>
                <w:b/>
                <w:sz w:val="28"/>
                <w:szCs w:val="28"/>
                <w:lang w:val="uz-Cyrl-UZ"/>
              </w:rPr>
              <w:t>Процессор растровых изображений</w:t>
            </w:r>
          </w:p>
          <w:p w14:paraId="34D87B4F" w14:textId="77777777" w:rsidR="001543F4" w:rsidRPr="007F30BB" w:rsidRDefault="001543F4" w:rsidP="00950C70">
            <w:pPr>
              <w:tabs>
                <w:tab w:val="left" w:pos="4320"/>
                <w:tab w:val="left" w:pos="4500"/>
              </w:tabs>
              <w:rPr>
                <w:sz w:val="28"/>
                <w:szCs w:val="28"/>
                <w:lang w:val="uz-Cyrl-UZ"/>
              </w:rPr>
            </w:pPr>
            <w:r w:rsidRPr="00900E1A">
              <w:rPr>
                <w:b/>
                <w:sz w:val="28"/>
                <w:szCs w:val="28"/>
                <w:lang w:val="uz-Cyrl-UZ"/>
              </w:rPr>
              <w:t xml:space="preserve">uz </w:t>
            </w:r>
            <w:r w:rsidRPr="000A6FC9">
              <w:rPr>
                <w:sz w:val="28"/>
                <w:szCs w:val="28"/>
                <w:lang w:val="uz-Cyrl-UZ"/>
              </w:rPr>
              <w:t>-</w:t>
            </w:r>
            <w:r w:rsidRPr="00900E1A">
              <w:rPr>
                <w:b/>
                <w:sz w:val="28"/>
                <w:szCs w:val="28"/>
                <w:lang w:val="uz-Cyrl-UZ"/>
              </w:rPr>
              <w:t xml:space="preserve"> </w:t>
            </w:r>
            <w:r w:rsidRPr="007F30BB">
              <w:rPr>
                <w:sz w:val="28"/>
                <w:szCs w:val="28"/>
                <w:lang w:val="uz-Cyrl-UZ"/>
              </w:rPr>
              <w:t>rastrli tasvirlar protsessori</w:t>
            </w:r>
          </w:p>
          <w:p w14:paraId="6FFF484F" w14:textId="4BA18EF9" w:rsidR="001543F4" w:rsidRPr="007F30BB" w:rsidRDefault="000B536F" w:rsidP="00950C70">
            <w:pPr>
              <w:tabs>
                <w:tab w:val="left" w:pos="4320"/>
                <w:tab w:val="left" w:pos="4500"/>
              </w:tabs>
              <w:rPr>
                <w:sz w:val="28"/>
                <w:szCs w:val="28"/>
                <w:lang w:val="uz-Cyrl-UZ"/>
              </w:rPr>
            </w:pPr>
            <w:r>
              <w:rPr>
                <w:sz w:val="28"/>
                <w:szCs w:val="28"/>
                <w:lang w:val="uz-Cyrl-UZ"/>
              </w:rPr>
              <w:t xml:space="preserve"> </w:t>
            </w:r>
            <w:r w:rsidR="001543F4" w:rsidRPr="007F30BB">
              <w:rPr>
                <w:sz w:val="28"/>
                <w:szCs w:val="28"/>
                <w:lang w:val="uz-Cyrl-UZ"/>
              </w:rPr>
              <w:t>растрли тасвирлар процессори</w:t>
            </w:r>
          </w:p>
          <w:p w14:paraId="2F85EAE6" w14:textId="77777777" w:rsidR="001543F4" w:rsidRPr="00900E1A" w:rsidRDefault="001543F4" w:rsidP="00950C70">
            <w:pPr>
              <w:tabs>
                <w:tab w:val="left" w:pos="4320"/>
                <w:tab w:val="left" w:pos="4500"/>
              </w:tabs>
              <w:rPr>
                <w:b/>
                <w:sz w:val="28"/>
                <w:szCs w:val="28"/>
                <w:lang w:val="uz-Cyrl-UZ"/>
              </w:rPr>
            </w:pPr>
            <w:r w:rsidRPr="00900E1A">
              <w:rPr>
                <w:b/>
                <w:sz w:val="28"/>
                <w:szCs w:val="28"/>
                <w:lang w:val="uz-Cyrl-UZ"/>
              </w:rPr>
              <w:t xml:space="preserve">en </w:t>
            </w:r>
            <w:r w:rsidRPr="000A6FC9">
              <w:rPr>
                <w:sz w:val="28"/>
                <w:szCs w:val="28"/>
                <w:lang w:val="uz-Cyrl-UZ"/>
              </w:rPr>
              <w:t>-</w:t>
            </w:r>
            <w:r w:rsidRPr="007F30BB">
              <w:rPr>
                <w:sz w:val="28"/>
                <w:szCs w:val="28"/>
                <w:lang w:val="uz-Cyrl-UZ"/>
              </w:rPr>
              <w:t xml:space="preserve"> raster image processor </w:t>
            </w:r>
          </w:p>
        </w:tc>
        <w:tc>
          <w:tcPr>
            <w:tcW w:w="2921" w:type="pct"/>
          </w:tcPr>
          <w:p w14:paraId="3F91381F" w14:textId="77777777" w:rsidR="001543F4" w:rsidRDefault="001543F4" w:rsidP="00950C70">
            <w:pPr>
              <w:tabs>
                <w:tab w:val="left" w:pos="4320"/>
                <w:tab w:val="left" w:pos="4500"/>
              </w:tabs>
              <w:jc w:val="both"/>
              <w:rPr>
                <w:sz w:val="28"/>
                <w:szCs w:val="28"/>
                <w:lang w:val="uz-Cyrl-UZ"/>
              </w:rPr>
            </w:pPr>
            <w:r w:rsidRPr="00900E1A">
              <w:rPr>
                <w:sz w:val="28"/>
                <w:szCs w:val="28"/>
                <w:lang w:val="uz-Cyrl-UZ"/>
              </w:rPr>
              <w:t>Программное или аппаратное средство, предназначенное для преобразования вектор</w:t>
            </w:r>
            <w:r>
              <w:rPr>
                <w:sz w:val="28"/>
                <w:szCs w:val="28"/>
                <w:lang w:val="uz-Cyrl-UZ"/>
              </w:rPr>
              <w:t>-</w:t>
            </w:r>
            <w:r w:rsidRPr="00900E1A">
              <w:rPr>
                <w:sz w:val="28"/>
                <w:szCs w:val="28"/>
                <w:lang w:val="uz-Cyrl-UZ"/>
              </w:rPr>
              <w:t>ной графики и текста в растровое изображе</w:t>
            </w:r>
            <w:r>
              <w:rPr>
                <w:sz w:val="28"/>
                <w:szCs w:val="28"/>
                <w:lang w:val="uz-Cyrl-UZ"/>
              </w:rPr>
              <w:t>-</w:t>
            </w:r>
            <w:r w:rsidRPr="00900E1A">
              <w:rPr>
                <w:sz w:val="28"/>
                <w:szCs w:val="28"/>
                <w:lang w:val="uz-Cyrl-UZ"/>
              </w:rPr>
              <w:t>ние, пригодное для печати на принтере или вывода на фотопленки.</w:t>
            </w:r>
          </w:p>
          <w:p w14:paraId="4122CA70" w14:textId="77777777" w:rsidR="001543F4" w:rsidRPr="00900E1A" w:rsidRDefault="001543F4" w:rsidP="00950C70">
            <w:pPr>
              <w:tabs>
                <w:tab w:val="left" w:pos="4320"/>
                <w:tab w:val="left" w:pos="4500"/>
              </w:tabs>
              <w:jc w:val="both"/>
              <w:rPr>
                <w:sz w:val="28"/>
                <w:szCs w:val="28"/>
                <w:lang w:val="uz-Cyrl-UZ"/>
              </w:rPr>
            </w:pPr>
          </w:p>
          <w:p w14:paraId="6EBD07F8" w14:textId="77777777" w:rsidR="001543F4" w:rsidRPr="00900E1A" w:rsidRDefault="001543F4" w:rsidP="00950C70">
            <w:pPr>
              <w:tabs>
                <w:tab w:val="left" w:pos="4320"/>
                <w:tab w:val="left" w:pos="4500"/>
              </w:tabs>
              <w:jc w:val="both"/>
              <w:rPr>
                <w:sz w:val="28"/>
                <w:szCs w:val="28"/>
                <w:lang w:val="uz-Cyrl-UZ"/>
              </w:rPr>
            </w:pPr>
            <w:r>
              <w:rPr>
                <w:sz w:val="28"/>
                <w:szCs w:val="28"/>
                <w:lang w:val="uz-Cyrl-UZ"/>
              </w:rPr>
              <w:t>Vektor</w:t>
            </w:r>
            <w:r w:rsidRPr="000151DB">
              <w:rPr>
                <w:sz w:val="28"/>
                <w:szCs w:val="28"/>
                <w:lang w:val="uz-Cyrl-UZ"/>
              </w:rPr>
              <w:t xml:space="preserve"> </w:t>
            </w:r>
            <w:r>
              <w:rPr>
                <w:sz w:val="28"/>
                <w:szCs w:val="28"/>
                <w:lang w:val="uz-Cyrl-UZ"/>
              </w:rPr>
              <w:t>grafika</w:t>
            </w:r>
            <w:r w:rsidRPr="000151DB">
              <w:rPr>
                <w:sz w:val="28"/>
                <w:szCs w:val="28"/>
                <w:lang w:val="uz-Cyrl-UZ"/>
              </w:rPr>
              <w:t xml:space="preserve"> </w:t>
            </w:r>
            <w:r>
              <w:rPr>
                <w:sz w:val="28"/>
                <w:szCs w:val="28"/>
                <w:lang w:val="uz-Cyrl-UZ"/>
              </w:rPr>
              <w:t>va</w:t>
            </w:r>
            <w:r w:rsidRPr="000151DB">
              <w:rPr>
                <w:sz w:val="28"/>
                <w:szCs w:val="28"/>
                <w:lang w:val="uz-Cyrl-UZ"/>
              </w:rPr>
              <w:t xml:space="preserve"> </w:t>
            </w:r>
            <w:r>
              <w:rPr>
                <w:sz w:val="28"/>
                <w:szCs w:val="28"/>
                <w:lang w:val="uz-Cyrl-UZ"/>
              </w:rPr>
              <w:t>matnni</w:t>
            </w:r>
            <w:r w:rsidRPr="000151DB">
              <w:rPr>
                <w:sz w:val="28"/>
                <w:szCs w:val="28"/>
                <w:lang w:val="uz-Cyrl-UZ"/>
              </w:rPr>
              <w:t xml:space="preserve"> </w:t>
            </w:r>
            <w:r>
              <w:rPr>
                <w:sz w:val="28"/>
                <w:szCs w:val="28"/>
                <w:lang w:val="uz-Cyrl-UZ"/>
              </w:rPr>
              <w:t>printerda</w:t>
            </w:r>
            <w:r w:rsidRPr="000151DB">
              <w:rPr>
                <w:sz w:val="28"/>
                <w:szCs w:val="28"/>
                <w:lang w:val="uz-Cyrl-UZ"/>
              </w:rPr>
              <w:t xml:space="preserve"> </w:t>
            </w:r>
            <w:r>
              <w:rPr>
                <w:sz w:val="28"/>
                <w:szCs w:val="28"/>
                <w:lang w:val="uz-Cyrl-UZ"/>
              </w:rPr>
              <w:t>bosish</w:t>
            </w:r>
            <w:r w:rsidRPr="000151DB">
              <w:rPr>
                <w:sz w:val="28"/>
                <w:szCs w:val="28"/>
                <w:lang w:val="uz-Cyrl-UZ"/>
              </w:rPr>
              <w:t xml:space="preserve"> </w:t>
            </w:r>
            <w:r>
              <w:rPr>
                <w:sz w:val="28"/>
                <w:szCs w:val="28"/>
                <w:lang w:val="uz-Cyrl-UZ"/>
              </w:rPr>
              <w:t>yoki fotoplyonkaga chiqarish uchun yaroqli bo‘lgan rastrli</w:t>
            </w:r>
            <w:r w:rsidRPr="000151DB">
              <w:rPr>
                <w:sz w:val="28"/>
                <w:szCs w:val="28"/>
                <w:lang w:val="uz-Cyrl-UZ"/>
              </w:rPr>
              <w:t xml:space="preserve"> </w:t>
            </w:r>
            <w:r>
              <w:rPr>
                <w:sz w:val="28"/>
                <w:szCs w:val="28"/>
                <w:lang w:val="uz-Cyrl-UZ"/>
              </w:rPr>
              <w:t>tasvirga</w:t>
            </w:r>
            <w:r w:rsidRPr="000151DB">
              <w:rPr>
                <w:sz w:val="28"/>
                <w:szCs w:val="28"/>
                <w:lang w:val="uz-Cyrl-UZ"/>
              </w:rPr>
              <w:t xml:space="preserve"> </w:t>
            </w:r>
            <w:r>
              <w:rPr>
                <w:sz w:val="28"/>
                <w:szCs w:val="28"/>
                <w:lang w:val="uz-Cyrl-UZ"/>
              </w:rPr>
              <w:t>o‘zgartiradigan</w:t>
            </w:r>
            <w:r w:rsidRPr="000151DB">
              <w:rPr>
                <w:sz w:val="28"/>
                <w:szCs w:val="28"/>
                <w:lang w:val="uz-Cyrl-UZ"/>
              </w:rPr>
              <w:t xml:space="preserve"> </w:t>
            </w:r>
            <w:r>
              <w:rPr>
                <w:sz w:val="28"/>
                <w:szCs w:val="28"/>
                <w:lang w:val="uz-Cyrl-UZ"/>
              </w:rPr>
              <w:t>dasturiy</w:t>
            </w:r>
            <w:r w:rsidRPr="000151DB">
              <w:rPr>
                <w:sz w:val="28"/>
                <w:szCs w:val="28"/>
                <w:lang w:val="uz-Cyrl-UZ"/>
              </w:rPr>
              <w:t xml:space="preserve"> </w:t>
            </w:r>
            <w:r>
              <w:rPr>
                <w:sz w:val="28"/>
                <w:szCs w:val="28"/>
                <w:lang w:val="uz-Cyrl-UZ"/>
              </w:rPr>
              <w:t>yoki</w:t>
            </w:r>
            <w:r w:rsidRPr="000151DB">
              <w:rPr>
                <w:sz w:val="28"/>
                <w:szCs w:val="28"/>
                <w:lang w:val="uz-Cyrl-UZ"/>
              </w:rPr>
              <w:t xml:space="preserve"> </w:t>
            </w:r>
            <w:r>
              <w:rPr>
                <w:sz w:val="28"/>
                <w:szCs w:val="28"/>
                <w:lang w:val="uz-Cyrl-UZ"/>
              </w:rPr>
              <w:t>apparat</w:t>
            </w:r>
            <w:r w:rsidRPr="000151DB">
              <w:rPr>
                <w:sz w:val="28"/>
                <w:szCs w:val="28"/>
                <w:lang w:val="uz-Cyrl-UZ"/>
              </w:rPr>
              <w:t xml:space="preserve"> </w:t>
            </w:r>
            <w:r>
              <w:rPr>
                <w:sz w:val="28"/>
                <w:szCs w:val="28"/>
                <w:lang w:val="uz-Cyrl-UZ"/>
              </w:rPr>
              <w:t>vosita</w:t>
            </w:r>
            <w:r w:rsidRPr="000151DB">
              <w:rPr>
                <w:sz w:val="28"/>
                <w:szCs w:val="28"/>
                <w:lang w:val="uz-Cyrl-UZ"/>
              </w:rPr>
              <w:t>.</w:t>
            </w:r>
          </w:p>
          <w:p w14:paraId="64E7BAC4" w14:textId="77777777" w:rsidR="001543F4" w:rsidRPr="00900E1A" w:rsidRDefault="001543F4" w:rsidP="00950C70">
            <w:pPr>
              <w:tabs>
                <w:tab w:val="left" w:pos="4320"/>
                <w:tab w:val="left" w:pos="4500"/>
              </w:tabs>
              <w:jc w:val="both"/>
              <w:rPr>
                <w:sz w:val="28"/>
                <w:szCs w:val="28"/>
                <w:lang w:val="uz-Cyrl-UZ"/>
              </w:rPr>
            </w:pPr>
          </w:p>
          <w:p w14:paraId="28F4CCD8" w14:textId="77777777" w:rsidR="001543F4" w:rsidRPr="00900E1A" w:rsidRDefault="001543F4" w:rsidP="00950C70">
            <w:pPr>
              <w:tabs>
                <w:tab w:val="left" w:pos="4320"/>
                <w:tab w:val="left" w:pos="4500"/>
              </w:tabs>
              <w:jc w:val="both"/>
              <w:rPr>
                <w:sz w:val="28"/>
                <w:szCs w:val="28"/>
                <w:lang w:val="uz-Cyrl-UZ"/>
              </w:rPr>
            </w:pPr>
            <w:r w:rsidRPr="000151DB">
              <w:rPr>
                <w:sz w:val="28"/>
                <w:szCs w:val="28"/>
                <w:lang w:val="uz-Cyrl-UZ"/>
              </w:rPr>
              <w:t>Вектор графика ва матнни принтерда босиш ёки</w:t>
            </w:r>
            <w:r>
              <w:rPr>
                <w:sz w:val="28"/>
                <w:szCs w:val="28"/>
                <w:lang w:val="uz-Cyrl-UZ"/>
              </w:rPr>
              <w:t xml:space="preserve"> фотоплёнкага чиқариш учун яроқли бўлган ра</w:t>
            </w:r>
            <w:r w:rsidRPr="000151DB">
              <w:rPr>
                <w:sz w:val="28"/>
                <w:szCs w:val="28"/>
                <w:lang w:val="uz-Cyrl-UZ"/>
              </w:rPr>
              <w:t>стрли тасвирга ўзгартирадиган дастурий ёки аппарат восита.</w:t>
            </w:r>
          </w:p>
        </w:tc>
      </w:tr>
      <w:tr w:rsidR="001543F4" w:rsidRPr="000B536F" w14:paraId="0114B3E8" w14:textId="77777777">
        <w:trPr>
          <w:tblCellSpacing w:w="0" w:type="dxa"/>
          <w:jc w:val="center"/>
        </w:trPr>
        <w:tc>
          <w:tcPr>
            <w:tcW w:w="2079" w:type="pct"/>
          </w:tcPr>
          <w:p w14:paraId="42BE04E3" w14:textId="77777777" w:rsidR="001543F4" w:rsidRPr="00A10ABA" w:rsidRDefault="001543F4" w:rsidP="00950C70">
            <w:pPr>
              <w:tabs>
                <w:tab w:val="left" w:pos="4320"/>
                <w:tab w:val="left" w:pos="4500"/>
              </w:tabs>
              <w:rPr>
                <w:b/>
                <w:sz w:val="28"/>
                <w:szCs w:val="28"/>
                <w:lang w:val="uz-Cyrl-UZ"/>
              </w:rPr>
            </w:pPr>
            <w:r w:rsidRPr="00A10ABA">
              <w:rPr>
                <w:b/>
                <w:sz w:val="28"/>
                <w:szCs w:val="28"/>
              </w:rPr>
              <w:lastRenderedPageBreak/>
              <w:t>Процессор с комплексно уменьшенными набор</w:t>
            </w:r>
            <w:r>
              <w:rPr>
                <w:b/>
                <w:sz w:val="28"/>
                <w:szCs w:val="28"/>
              </w:rPr>
              <w:t>а</w:t>
            </w:r>
            <w:r w:rsidRPr="00A10ABA">
              <w:rPr>
                <w:b/>
                <w:sz w:val="28"/>
                <w:szCs w:val="28"/>
              </w:rPr>
              <w:t xml:space="preserve">ми </w:t>
            </w:r>
            <w:r>
              <w:rPr>
                <w:b/>
                <w:sz w:val="28"/>
                <w:szCs w:val="28"/>
              </w:rPr>
              <w:br/>
            </w:r>
            <w:r w:rsidRPr="00A10ABA">
              <w:rPr>
                <w:b/>
                <w:sz w:val="28"/>
                <w:szCs w:val="28"/>
              </w:rPr>
              <w:t>инструкций</w:t>
            </w:r>
          </w:p>
          <w:p w14:paraId="0ECE4FAF" w14:textId="77777777" w:rsidR="001543F4" w:rsidRPr="00F3334F" w:rsidRDefault="001543F4" w:rsidP="00950C70">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qo‘llanmalar to‘plami kompleks qisqartirilgan protsessor</w:t>
            </w:r>
          </w:p>
          <w:p w14:paraId="1BD3B089" w14:textId="230DE444" w:rsidR="001543F4" w:rsidRDefault="00D7251A" w:rsidP="00950C70">
            <w:pPr>
              <w:tabs>
                <w:tab w:val="left" w:pos="4320"/>
                <w:tab w:val="left" w:pos="4500"/>
              </w:tabs>
              <w:rPr>
                <w:sz w:val="28"/>
                <w:szCs w:val="28"/>
                <w:lang w:val="en-US"/>
              </w:rPr>
            </w:pPr>
            <w:r>
              <w:rPr>
                <w:b/>
                <w:sz w:val="28"/>
                <w:szCs w:val="28"/>
                <w:lang w:val="en-US"/>
              </w:rPr>
              <w:t xml:space="preserve"> </w:t>
            </w:r>
            <w:r w:rsidR="001543F4">
              <w:rPr>
                <w:sz w:val="28"/>
                <w:szCs w:val="28"/>
                <w:lang w:val="uz-Cyrl-UZ"/>
              </w:rPr>
              <w:t>қўлланмалари тўплами комплекс қисқартирилган процессор</w:t>
            </w:r>
          </w:p>
          <w:p w14:paraId="232847F2" w14:textId="77777777" w:rsidR="001543F4" w:rsidRPr="00A10ABA" w:rsidRDefault="001543F4" w:rsidP="00950C70">
            <w:pPr>
              <w:tabs>
                <w:tab w:val="left" w:pos="4320"/>
                <w:tab w:val="left" w:pos="4500"/>
              </w:tabs>
              <w:rPr>
                <w:sz w:val="28"/>
                <w:szCs w:val="28"/>
                <w:lang w:val="uz-Cyrl-UZ"/>
              </w:rPr>
            </w:pPr>
            <w:r w:rsidRPr="008D6363">
              <w:rPr>
                <w:b/>
                <w:sz w:val="28"/>
                <w:szCs w:val="28"/>
                <w:lang w:val="en-US"/>
              </w:rPr>
              <w:t xml:space="preserve">en </w:t>
            </w:r>
            <w:r w:rsidRPr="00CF4D7F">
              <w:rPr>
                <w:sz w:val="28"/>
                <w:szCs w:val="28"/>
                <w:lang w:val="en-US"/>
              </w:rPr>
              <w:t>-</w:t>
            </w:r>
            <w:r>
              <w:rPr>
                <w:b/>
                <w:sz w:val="28"/>
                <w:szCs w:val="28"/>
                <w:lang w:val="en-US"/>
              </w:rPr>
              <w:t xml:space="preserve"> </w:t>
            </w:r>
            <w:r w:rsidRPr="00A10ABA">
              <w:rPr>
                <w:sz w:val="28"/>
                <w:szCs w:val="28"/>
                <w:lang w:val="en-US"/>
              </w:rPr>
              <w:t>complex-reduced-instruction-set processor</w:t>
            </w:r>
            <w:r w:rsidRPr="00A10ABA">
              <w:rPr>
                <w:sz w:val="28"/>
                <w:szCs w:val="28"/>
                <w:lang w:val="uz-Cyrl-UZ"/>
              </w:rPr>
              <w:t xml:space="preserve"> </w:t>
            </w:r>
            <w:r w:rsidRPr="00A10ABA">
              <w:rPr>
                <w:sz w:val="28"/>
                <w:szCs w:val="28"/>
                <w:lang w:val="en-US"/>
              </w:rPr>
              <w:t xml:space="preserve">(CRISP) </w:t>
            </w:r>
          </w:p>
          <w:p w14:paraId="5B5CD007" w14:textId="77777777" w:rsidR="001543F4" w:rsidRPr="00A10ABA" w:rsidRDefault="001543F4" w:rsidP="00950C70">
            <w:pPr>
              <w:tabs>
                <w:tab w:val="left" w:pos="4320"/>
                <w:tab w:val="left" w:pos="4500"/>
              </w:tabs>
              <w:rPr>
                <w:sz w:val="28"/>
                <w:szCs w:val="28"/>
                <w:lang w:val="en-US"/>
              </w:rPr>
            </w:pPr>
          </w:p>
        </w:tc>
        <w:tc>
          <w:tcPr>
            <w:tcW w:w="2921" w:type="pct"/>
          </w:tcPr>
          <w:p w14:paraId="12A57077" w14:textId="77777777" w:rsidR="001543F4" w:rsidRDefault="001543F4" w:rsidP="00950C70">
            <w:pPr>
              <w:tabs>
                <w:tab w:val="left" w:pos="4320"/>
                <w:tab w:val="left" w:pos="4500"/>
              </w:tabs>
              <w:jc w:val="both"/>
              <w:rPr>
                <w:sz w:val="28"/>
                <w:szCs w:val="28"/>
              </w:rPr>
            </w:pPr>
            <w:r>
              <w:rPr>
                <w:sz w:val="28"/>
                <w:szCs w:val="28"/>
              </w:rPr>
              <w:t>Процессор с сокращенным набором команд. Процессор с архитектурой</w:t>
            </w:r>
            <w:r>
              <w:rPr>
                <w:sz w:val="28"/>
                <w:szCs w:val="28"/>
                <w:lang w:val="uz-Cyrl-UZ"/>
              </w:rPr>
              <w:t xml:space="preserve"> </w:t>
            </w:r>
            <w:r w:rsidRPr="00F516DB">
              <w:rPr>
                <w:sz w:val="28"/>
                <w:szCs w:val="28"/>
                <w:lang w:val="en-US"/>
              </w:rPr>
              <w:t>CRISP</w:t>
            </w:r>
            <w:r>
              <w:rPr>
                <w:sz w:val="28"/>
                <w:szCs w:val="28"/>
                <w:lang w:val="uz-Cyrl-UZ"/>
              </w:rPr>
              <w:t xml:space="preserve"> является промежуточн</w:t>
            </w:r>
            <w:r>
              <w:rPr>
                <w:sz w:val="28"/>
                <w:szCs w:val="28"/>
              </w:rPr>
              <w:t xml:space="preserve">ым вариантом между </w:t>
            </w:r>
            <w:r>
              <w:rPr>
                <w:sz w:val="28"/>
                <w:szCs w:val="28"/>
                <w:lang w:val="en-US"/>
              </w:rPr>
              <w:t>RISC</w:t>
            </w:r>
            <w:r>
              <w:rPr>
                <w:sz w:val="28"/>
                <w:szCs w:val="28"/>
              </w:rPr>
              <w:t xml:space="preserve"> и </w:t>
            </w:r>
            <w:r>
              <w:rPr>
                <w:sz w:val="28"/>
                <w:szCs w:val="28"/>
                <w:lang w:val="en-US"/>
              </w:rPr>
              <w:t>CISC</w:t>
            </w:r>
            <w:r>
              <w:rPr>
                <w:sz w:val="28"/>
                <w:szCs w:val="28"/>
              </w:rPr>
              <w:t>-процессорами или архитектурами.</w:t>
            </w:r>
          </w:p>
          <w:p w14:paraId="6FD8497D" w14:textId="77777777" w:rsidR="001543F4" w:rsidRPr="000E1D1F" w:rsidRDefault="001543F4" w:rsidP="00950C70">
            <w:pPr>
              <w:tabs>
                <w:tab w:val="left" w:pos="4320"/>
                <w:tab w:val="left" w:pos="4500"/>
              </w:tabs>
              <w:jc w:val="both"/>
              <w:rPr>
                <w:sz w:val="16"/>
                <w:szCs w:val="16"/>
              </w:rPr>
            </w:pPr>
          </w:p>
          <w:p w14:paraId="57882C75" w14:textId="77777777" w:rsidR="001543F4" w:rsidRDefault="001543F4" w:rsidP="00950C70">
            <w:pPr>
              <w:tabs>
                <w:tab w:val="left" w:pos="4320"/>
                <w:tab w:val="left" w:pos="4500"/>
              </w:tabs>
              <w:jc w:val="both"/>
              <w:rPr>
                <w:sz w:val="28"/>
                <w:szCs w:val="28"/>
                <w:lang w:val="en-US"/>
              </w:rPr>
            </w:pPr>
            <w:r w:rsidRPr="0099137E">
              <w:rPr>
                <w:sz w:val="28"/>
                <w:szCs w:val="28"/>
                <w:lang w:val="en-US"/>
              </w:rPr>
              <w:t>Komandalar to‘plami qisqartirilgan protsessor.</w:t>
            </w:r>
            <w:r>
              <w:rPr>
                <w:sz w:val="28"/>
                <w:szCs w:val="28"/>
                <w:lang w:val="uz-Cyrl-UZ"/>
              </w:rPr>
              <w:t xml:space="preserve"> </w:t>
            </w:r>
            <w:r w:rsidRPr="0017131B">
              <w:rPr>
                <w:i/>
                <w:sz w:val="28"/>
                <w:szCs w:val="28"/>
                <w:lang w:val="uz-Cyrl-UZ"/>
              </w:rPr>
              <w:t>CRISP</w:t>
            </w:r>
            <w:r>
              <w:rPr>
                <w:sz w:val="28"/>
                <w:szCs w:val="28"/>
                <w:lang w:val="uz-Cyrl-UZ"/>
              </w:rPr>
              <w:t xml:space="preserve"> arxitekturali protsessor </w:t>
            </w:r>
            <w:r w:rsidRPr="0017131B">
              <w:rPr>
                <w:i/>
                <w:sz w:val="28"/>
                <w:szCs w:val="28"/>
                <w:lang w:val="uz-Cyrl-UZ"/>
              </w:rPr>
              <w:t>RISC</w:t>
            </w:r>
            <w:r>
              <w:rPr>
                <w:sz w:val="28"/>
                <w:szCs w:val="28"/>
                <w:lang w:val="uz-Cyrl-UZ"/>
              </w:rPr>
              <w:t xml:space="preserve"> va </w:t>
            </w:r>
            <w:r w:rsidRPr="0017131B">
              <w:rPr>
                <w:i/>
                <w:sz w:val="28"/>
                <w:szCs w:val="28"/>
                <w:lang w:val="uz-Cyrl-UZ"/>
              </w:rPr>
              <w:t>CISC</w:t>
            </w:r>
            <w:r>
              <w:rPr>
                <w:sz w:val="28"/>
                <w:szCs w:val="28"/>
                <w:lang w:val="uz-Cyrl-UZ"/>
              </w:rPr>
              <w:t xml:space="preserve"> protsessorlari yoki arxitekturalari o‘rtasidagi oraliq variant protsessori hisoblanadi.</w:t>
            </w:r>
          </w:p>
          <w:p w14:paraId="1E1E5BA6" w14:textId="77777777" w:rsidR="001543F4" w:rsidRPr="000E1D1F" w:rsidRDefault="001543F4" w:rsidP="00950C70">
            <w:pPr>
              <w:tabs>
                <w:tab w:val="left" w:pos="4320"/>
                <w:tab w:val="left" w:pos="4500"/>
              </w:tabs>
              <w:jc w:val="both"/>
              <w:rPr>
                <w:sz w:val="16"/>
                <w:szCs w:val="16"/>
                <w:lang w:val="en-US"/>
              </w:rPr>
            </w:pPr>
          </w:p>
          <w:p w14:paraId="0DAEAC4D" w14:textId="77777777" w:rsidR="001543F4" w:rsidRPr="004C00BB" w:rsidRDefault="001543F4" w:rsidP="00950C70">
            <w:pPr>
              <w:tabs>
                <w:tab w:val="left" w:pos="4320"/>
                <w:tab w:val="left" w:pos="4500"/>
              </w:tabs>
              <w:jc w:val="both"/>
              <w:rPr>
                <w:sz w:val="28"/>
                <w:szCs w:val="28"/>
                <w:lang w:val="uz-Cyrl-UZ"/>
              </w:rPr>
            </w:pPr>
            <w:r>
              <w:rPr>
                <w:sz w:val="28"/>
                <w:szCs w:val="28"/>
              </w:rPr>
              <w:t>Командалар</w:t>
            </w:r>
            <w:r w:rsidRPr="003A72AB">
              <w:rPr>
                <w:sz w:val="28"/>
                <w:szCs w:val="28"/>
                <w:lang w:val="en-US"/>
              </w:rPr>
              <w:t xml:space="preserve"> </w:t>
            </w:r>
            <w:r>
              <w:rPr>
                <w:sz w:val="28"/>
                <w:szCs w:val="28"/>
              </w:rPr>
              <w:t>тўплами</w:t>
            </w:r>
            <w:r w:rsidRPr="003A72AB">
              <w:rPr>
                <w:sz w:val="28"/>
                <w:szCs w:val="28"/>
                <w:lang w:val="en-US"/>
              </w:rPr>
              <w:t xml:space="preserve"> </w:t>
            </w:r>
            <w:r>
              <w:rPr>
                <w:sz w:val="28"/>
                <w:szCs w:val="28"/>
              </w:rPr>
              <w:t>қисқартирилган</w:t>
            </w:r>
            <w:r w:rsidRPr="003A72AB">
              <w:rPr>
                <w:sz w:val="28"/>
                <w:szCs w:val="28"/>
                <w:lang w:val="en-US"/>
              </w:rPr>
              <w:t xml:space="preserve"> </w:t>
            </w:r>
            <w:r>
              <w:rPr>
                <w:sz w:val="28"/>
                <w:szCs w:val="28"/>
              </w:rPr>
              <w:t>процессор</w:t>
            </w:r>
            <w:r w:rsidRPr="003A72AB">
              <w:rPr>
                <w:sz w:val="28"/>
                <w:szCs w:val="28"/>
                <w:lang w:val="en-US"/>
              </w:rPr>
              <w:t>.</w:t>
            </w:r>
            <w:r>
              <w:rPr>
                <w:sz w:val="28"/>
                <w:szCs w:val="28"/>
                <w:lang w:val="uz-Cyrl-UZ"/>
              </w:rPr>
              <w:t xml:space="preserve"> </w:t>
            </w:r>
            <w:r w:rsidRPr="00F516DB">
              <w:rPr>
                <w:sz w:val="28"/>
                <w:szCs w:val="28"/>
                <w:lang w:val="uz-Cyrl-UZ"/>
              </w:rPr>
              <w:t>CRISP</w:t>
            </w:r>
            <w:r>
              <w:rPr>
                <w:sz w:val="28"/>
                <w:szCs w:val="28"/>
                <w:lang w:val="uz-Cyrl-UZ"/>
              </w:rPr>
              <w:t xml:space="preserve"> архитектурали процессор </w:t>
            </w:r>
            <w:r w:rsidRPr="00F516DB">
              <w:rPr>
                <w:sz w:val="28"/>
                <w:szCs w:val="28"/>
                <w:lang w:val="uz-Cyrl-UZ"/>
              </w:rPr>
              <w:t>RISC</w:t>
            </w:r>
            <w:r>
              <w:rPr>
                <w:sz w:val="28"/>
                <w:szCs w:val="28"/>
                <w:lang w:val="uz-Cyrl-UZ"/>
              </w:rPr>
              <w:t xml:space="preserve"> ва </w:t>
            </w:r>
            <w:r w:rsidRPr="00F516DB">
              <w:rPr>
                <w:sz w:val="28"/>
                <w:szCs w:val="28"/>
                <w:lang w:val="uz-Cyrl-UZ"/>
              </w:rPr>
              <w:t>CISC</w:t>
            </w:r>
            <w:r>
              <w:rPr>
                <w:sz w:val="28"/>
                <w:szCs w:val="28"/>
                <w:lang w:val="uz-Cyrl-UZ"/>
              </w:rPr>
              <w:t xml:space="preserve"> процессорлари ёки архитек-туралари ўртасидаги оралиқ вариант процес-сори ҳисобланади.</w:t>
            </w:r>
          </w:p>
        </w:tc>
      </w:tr>
      <w:tr w:rsidR="001543F4" w:rsidRPr="009A511B" w14:paraId="16044E57" w14:textId="77777777">
        <w:trPr>
          <w:tblCellSpacing w:w="0" w:type="dxa"/>
          <w:jc w:val="center"/>
        </w:trPr>
        <w:tc>
          <w:tcPr>
            <w:tcW w:w="2079" w:type="pct"/>
          </w:tcPr>
          <w:p w14:paraId="12468C06" w14:textId="77777777" w:rsidR="001543F4" w:rsidRPr="008D6363" w:rsidRDefault="001543F4" w:rsidP="00950C70">
            <w:pPr>
              <w:tabs>
                <w:tab w:val="left" w:pos="4320"/>
                <w:tab w:val="left" w:pos="4500"/>
              </w:tabs>
              <w:rPr>
                <w:b/>
                <w:sz w:val="28"/>
                <w:szCs w:val="28"/>
                <w:lang w:val="uz-Cyrl-UZ"/>
              </w:rPr>
            </w:pPr>
            <w:r w:rsidRPr="00950C70">
              <w:rPr>
                <w:b/>
                <w:sz w:val="28"/>
                <w:szCs w:val="28"/>
                <w:lang w:val="uz-Cyrl-UZ"/>
              </w:rPr>
              <w:t xml:space="preserve">Процессор со сложным </w:t>
            </w:r>
            <w:r w:rsidRPr="00950C70">
              <w:rPr>
                <w:b/>
                <w:sz w:val="28"/>
                <w:szCs w:val="28"/>
                <w:lang w:val="uz-Cyrl-UZ"/>
              </w:rPr>
              <w:br/>
              <w:t>набором команд</w:t>
            </w:r>
          </w:p>
          <w:p w14:paraId="37767342" w14:textId="77777777" w:rsidR="001543F4" w:rsidRDefault="001543F4" w:rsidP="00950C70">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murakkab</w:t>
            </w:r>
            <w:r w:rsidRPr="00E87472">
              <w:rPr>
                <w:sz w:val="28"/>
                <w:szCs w:val="28"/>
                <w:lang w:val="uz-Cyrl-UZ"/>
              </w:rPr>
              <w:t xml:space="preserve"> </w:t>
            </w:r>
            <w:r>
              <w:rPr>
                <w:sz w:val="28"/>
                <w:szCs w:val="28"/>
                <w:lang w:val="uz-Cyrl-UZ"/>
              </w:rPr>
              <w:t>komandalar</w:t>
            </w:r>
            <w:r w:rsidRPr="00E87472">
              <w:rPr>
                <w:sz w:val="28"/>
                <w:szCs w:val="28"/>
                <w:lang w:val="uz-Cyrl-UZ"/>
              </w:rPr>
              <w:t xml:space="preserve"> </w:t>
            </w:r>
            <w:r>
              <w:rPr>
                <w:sz w:val="28"/>
                <w:szCs w:val="28"/>
                <w:lang w:val="uz-Cyrl-UZ"/>
              </w:rPr>
              <w:t>to‘plamiga</w:t>
            </w:r>
            <w:r w:rsidRPr="00E87472">
              <w:rPr>
                <w:sz w:val="28"/>
                <w:szCs w:val="28"/>
                <w:lang w:val="uz-Cyrl-UZ"/>
              </w:rPr>
              <w:t xml:space="preserve"> </w:t>
            </w:r>
            <w:r>
              <w:rPr>
                <w:sz w:val="28"/>
                <w:szCs w:val="28"/>
                <w:lang w:val="uz-Cyrl-UZ"/>
              </w:rPr>
              <w:t>ega</w:t>
            </w:r>
            <w:r w:rsidRPr="00E87472">
              <w:rPr>
                <w:sz w:val="28"/>
                <w:szCs w:val="28"/>
                <w:lang w:val="uz-Cyrl-UZ"/>
              </w:rPr>
              <w:t xml:space="preserve"> </w:t>
            </w:r>
            <w:r>
              <w:rPr>
                <w:sz w:val="28"/>
                <w:szCs w:val="28"/>
                <w:lang w:val="uz-Cyrl-UZ"/>
              </w:rPr>
              <w:t>protsessor</w:t>
            </w:r>
          </w:p>
          <w:p w14:paraId="56308F58" w14:textId="064AABA9" w:rsidR="001543F4" w:rsidRPr="005B5ED5" w:rsidRDefault="000B536F" w:rsidP="00950C70">
            <w:pPr>
              <w:tabs>
                <w:tab w:val="left" w:pos="4320"/>
                <w:tab w:val="left" w:pos="4500"/>
              </w:tabs>
              <w:rPr>
                <w:sz w:val="28"/>
                <w:szCs w:val="28"/>
                <w:lang w:val="uz-Cyrl-UZ"/>
              </w:rPr>
            </w:pPr>
            <w:r>
              <w:rPr>
                <w:sz w:val="28"/>
                <w:szCs w:val="28"/>
                <w:lang w:val="uz-Cyrl-UZ"/>
              </w:rPr>
              <w:t xml:space="preserve"> </w:t>
            </w:r>
            <w:r w:rsidR="001543F4" w:rsidRPr="00E87472">
              <w:rPr>
                <w:sz w:val="28"/>
                <w:szCs w:val="28"/>
                <w:lang w:val="uz-Cyrl-UZ"/>
              </w:rPr>
              <w:t>мураккаб командалар тўпламига эга процессор</w:t>
            </w:r>
          </w:p>
          <w:p w14:paraId="1FF7F564" w14:textId="77777777" w:rsidR="001543F4" w:rsidRPr="005B5ED5" w:rsidRDefault="001543F4" w:rsidP="00950C70">
            <w:pPr>
              <w:tabs>
                <w:tab w:val="left" w:pos="4320"/>
                <w:tab w:val="left" w:pos="4500"/>
              </w:tabs>
              <w:rPr>
                <w:sz w:val="28"/>
                <w:szCs w:val="28"/>
                <w:lang w:val="uz-Cyrl-UZ"/>
              </w:rPr>
            </w:pPr>
            <w:r w:rsidRPr="005B5ED5">
              <w:rPr>
                <w:b/>
                <w:sz w:val="28"/>
                <w:szCs w:val="28"/>
                <w:lang w:val="uz-Cyrl-UZ"/>
              </w:rPr>
              <w:t xml:space="preserve">en </w:t>
            </w:r>
            <w:r w:rsidRPr="00165484">
              <w:rPr>
                <w:sz w:val="28"/>
                <w:szCs w:val="28"/>
                <w:lang w:val="uz-Cyrl-UZ"/>
              </w:rPr>
              <w:t>-</w:t>
            </w:r>
            <w:r w:rsidRPr="005B5ED5">
              <w:rPr>
                <w:b/>
                <w:sz w:val="28"/>
                <w:szCs w:val="28"/>
                <w:lang w:val="uz-Cyrl-UZ"/>
              </w:rPr>
              <w:t xml:space="preserve"> </w:t>
            </w:r>
            <w:r w:rsidRPr="005B5ED5">
              <w:rPr>
                <w:sz w:val="28"/>
                <w:szCs w:val="28"/>
                <w:lang w:val="uz-Cyrl-UZ"/>
              </w:rPr>
              <w:t xml:space="preserve">complex instruction </w:t>
            </w:r>
          </w:p>
          <w:p w14:paraId="068DCFAE" w14:textId="77777777" w:rsidR="001543F4" w:rsidRPr="00D75FE7" w:rsidRDefault="001543F4" w:rsidP="00950C70">
            <w:pPr>
              <w:tabs>
                <w:tab w:val="left" w:pos="4320"/>
                <w:tab w:val="left" w:pos="4500"/>
              </w:tabs>
              <w:rPr>
                <w:sz w:val="28"/>
                <w:szCs w:val="28"/>
              </w:rPr>
            </w:pPr>
            <w:r w:rsidRPr="008D6363">
              <w:rPr>
                <w:sz w:val="28"/>
                <w:szCs w:val="28"/>
                <w:lang w:val="en-US"/>
              </w:rPr>
              <w:t>set computer</w:t>
            </w:r>
            <w:r w:rsidRPr="008D6363">
              <w:rPr>
                <w:sz w:val="28"/>
                <w:szCs w:val="28"/>
                <w:lang w:val="uz-Cyrl-UZ"/>
              </w:rPr>
              <w:t xml:space="preserve"> </w:t>
            </w:r>
            <w:r>
              <w:rPr>
                <w:sz w:val="28"/>
                <w:szCs w:val="28"/>
              </w:rPr>
              <w:t>(</w:t>
            </w:r>
            <w:r w:rsidRPr="00552948">
              <w:rPr>
                <w:color w:val="000000"/>
                <w:sz w:val="28"/>
                <w:szCs w:val="28"/>
              </w:rPr>
              <w:t>CISC</w:t>
            </w:r>
            <w:r>
              <w:rPr>
                <w:sz w:val="28"/>
                <w:szCs w:val="28"/>
              </w:rPr>
              <w:t>)</w:t>
            </w:r>
          </w:p>
          <w:p w14:paraId="0964EB3B" w14:textId="77777777" w:rsidR="001543F4" w:rsidRPr="008D6363" w:rsidRDefault="001543F4" w:rsidP="00950C70">
            <w:pPr>
              <w:tabs>
                <w:tab w:val="left" w:pos="4320"/>
                <w:tab w:val="left" w:pos="4500"/>
              </w:tabs>
              <w:rPr>
                <w:sz w:val="28"/>
                <w:szCs w:val="28"/>
                <w:lang w:val="en-US"/>
              </w:rPr>
            </w:pPr>
          </w:p>
          <w:p w14:paraId="7FA0DF91" w14:textId="77777777" w:rsidR="001543F4" w:rsidRPr="00552948" w:rsidRDefault="001543F4" w:rsidP="00950C70">
            <w:pPr>
              <w:tabs>
                <w:tab w:val="left" w:pos="4320"/>
                <w:tab w:val="left" w:pos="4500"/>
              </w:tabs>
              <w:rPr>
                <w:b/>
                <w:sz w:val="28"/>
                <w:szCs w:val="28"/>
                <w:lang w:val="uz-Cyrl-UZ"/>
              </w:rPr>
            </w:pPr>
          </w:p>
        </w:tc>
        <w:tc>
          <w:tcPr>
            <w:tcW w:w="2921" w:type="pct"/>
          </w:tcPr>
          <w:p w14:paraId="59ADB329" w14:textId="77777777" w:rsidR="001543F4" w:rsidRPr="00552948" w:rsidRDefault="001543F4" w:rsidP="00950C70">
            <w:pPr>
              <w:jc w:val="both"/>
              <w:rPr>
                <w:color w:val="000000"/>
                <w:sz w:val="28"/>
                <w:szCs w:val="28"/>
              </w:rPr>
            </w:pPr>
            <w:r w:rsidRPr="00552948">
              <w:rPr>
                <w:color w:val="000000"/>
                <w:sz w:val="28"/>
                <w:szCs w:val="28"/>
              </w:rPr>
              <w:t>Традиционная архитектура процессоров с широким набором различных машинных команд переменной длины и разным временем их исполнения в противоположность RISC-процессорам. Процессоры семейств 80x86 и 680x0 относятся к CISC-процессорам, однако часто внутри самих CISC-процессоров используется RISC-архитектура.</w:t>
            </w:r>
          </w:p>
          <w:p w14:paraId="77BF24E7" w14:textId="77777777" w:rsidR="001543F4" w:rsidRPr="000E1D1F" w:rsidRDefault="001543F4" w:rsidP="00950C70">
            <w:pPr>
              <w:tabs>
                <w:tab w:val="left" w:pos="4320"/>
                <w:tab w:val="left" w:pos="4500"/>
              </w:tabs>
              <w:jc w:val="both"/>
              <w:rPr>
                <w:sz w:val="16"/>
                <w:szCs w:val="16"/>
              </w:rPr>
            </w:pPr>
          </w:p>
          <w:p w14:paraId="7AF7992A" w14:textId="77777777" w:rsidR="001543F4" w:rsidRDefault="001543F4" w:rsidP="00950C70">
            <w:pPr>
              <w:tabs>
                <w:tab w:val="left" w:pos="4320"/>
                <w:tab w:val="left" w:pos="4500"/>
              </w:tabs>
              <w:jc w:val="both"/>
              <w:rPr>
                <w:sz w:val="28"/>
                <w:szCs w:val="28"/>
                <w:lang w:val="en-US"/>
              </w:rPr>
            </w:pPr>
            <w:r w:rsidRPr="00165484">
              <w:rPr>
                <w:i/>
                <w:sz w:val="28"/>
                <w:szCs w:val="28"/>
                <w:lang w:val="en-US"/>
              </w:rPr>
              <w:t>RISC</w:t>
            </w:r>
            <w:r w:rsidRPr="0099137E">
              <w:rPr>
                <w:sz w:val="28"/>
                <w:szCs w:val="28"/>
                <w:lang w:val="en-US"/>
              </w:rPr>
              <w:t xml:space="preserve">-protsessorlariga teskari bo‘lgan to‘la komandalar to‘plamiga ega an’anaviy protsessorlar arxitekturasi. Mashina komandalari to‘plami keng, turli, o‘zgaruvchan uzunlik va bajarish vaqtiga ega bo‘lgan ommabop protsessorlar. x86 va 680x0 guruhiga mansub protsessorlar </w:t>
            </w:r>
            <w:r w:rsidRPr="00165484">
              <w:rPr>
                <w:i/>
                <w:sz w:val="28"/>
                <w:szCs w:val="28"/>
                <w:lang w:val="en-US"/>
              </w:rPr>
              <w:t>CISC</w:t>
            </w:r>
            <w:r w:rsidRPr="0099137E">
              <w:rPr>
                <w:sz w:val="28"/>
                <w:szCs w:val="28"/>
                <w:lang w:val="en-US"/>
              </w:rPr>
              <w:t xml:space="preserve">-protsessorlari qatoriga kiradi, ammo </w:t>
            </w:r>
            <w:r w:rsidRPr="00165484">
              <w:rPr>
                <w:i/>
                <w:sz w:val="28"/>
                <w:szCs w:val="28"/>
                <w:lang w:val="en-US"/>
              </w:rPr>
              <w:t>CISC</w:t>
            </w:r>
            <w:r w:rsidRPr="0099137E">
              <w:rPr>
                <w:sz w:val="28"/>
                <w:szCs w:val="28"/>
                <w:lang w:val="en-US"/>
              </w:rPr>
              <w:t xml:space="preserve">-protsessorlarining ichida ko‘pincha </w:t>
            </w:r>
            <w:r w:rsidRPr="00CE7EC1">
              <w:rPr>
                <w:i/>
                <w:sz w:val="28"/>
                <w:szCs w:val="28"/>
                <w:lang w:val="en-US"/>
              </w:rPr>
              <w:t>RISC</w:t>
            </w:r>
            <w:r w:rsidRPr="0099137E">
              <w:rPr>
                <w:sz w:val="28"/>
                <w:szCs w:val="28"/>
                <w:lang w:val="en-US"/>
              </w:rPr>
              <w:t>-arxitekturasidan foydalaniladi</w:t>
            </w:r>
            <w:r>
              <w:rPr>
                <w:sz w:val="28"/>
                <w:szCs w:val="28"/>
                <w:lang w:val="uz-Cyrl-UZ"/>
              </w:rPr>
              <w:t>.</w:t>
            </w:r>
          </w:p>
          <w:p w14:paraId="07BBEC27" w14:textId="77777777" w:rsidR="001543F4" w:rsidRPr="000E1D1F" w:rsidRDefault="001543F4" w:rsidP="00950C70">
            <w:pPr>
              <w:tabs>
                <w:tab w:val="left" w:pos="4320"/>
                <w:tab w:val="left" w:pos="4500"/>
              </w:tabs>
              <w:jc w:val="both"/>
              <w:rPr>
                <w:sz w:val="16"/>
                <w:szCs w:val="16"/>
                <w:lang w:val="en-US"/>
              </w:rPr>
            </w:pPr>
          </w:p>
          <w:p w14:paraId="4F5F4C70" w14:textId="77777777" w:rsidR="001543F4" w:rsidRPr="00552948" w:rsidRDefault="001543F4" w:rsidP="00950C70">
            <w:pPr>
              <w:tabs>
                <w:tab w:val="left" w:pos="4320"/>
                <w:tab w:val="left" w:pos="4500"/>
              </w:tabs>
              <w:jc w:val="both"/>
              <w:rPr>
                <w:sz w:val="28"/>
                <w:szCs w:val="28"/>
                <w:lang w:val="uz-Cyrl-UZ"/>
              </w:rPr>
            </w:pPr>
            <w:r w:rsidRPr="00552948">
              <w:rPr>
                <w:sz w:val="28"/>
                <w:szCs w:val="28"/>
              </w:rPr>
              <w:t>RISC-процессорларига тескари бўлган тўла командалар тўпламига эга анъанавий процессор</w:t>
            </w:r>
            <w:r>
              <w:rPr>
                <w:sz w:val="28"/>
                <w:szCs w:val="28"/>
              </w:rPr>
              <w:t>-</w:t>
            </w:r>
            <w:r w:rsidRPr="00552948">
              <w:rPr>
                <w:sz w:val="28"/>
                <w:szCs w:val="28"/>
              </w:rPr>
              <w:t>лар архитектураси. Машина командалари тўплами кенг, турли, ўзгарувчан узунлик ва бажариш вақтига эга бўлган оммабоп процессорлар. x86 ва 680x0 гуруҳига мансуб процессорлар CISC-процессорлари қаторига киради, аммо CISC-процессорларининг ичи</w:t>
            </w:r>
            <w:r>
              <w:rPr>
                <w:sz w:val="28"/>
                <w:szCs w:val="28"/>
              </w:rPr>
              <w:t>-</w:t>
            </w:r>
            <w:r w:rsidRPr="00552948">
              <w:rPr>
                <w:sz w:val="28"/>
                <w:szCs w:val="28"/>
              </w:rPr>
              <w:t>да кўпинча RISC-архитектурасидан фойдаланилади</w:t>
            </w:r>
            <w:r>
              <w:rPr>
                <w:sz w:val="28"/>
                <w:szCs w:val="28"/>
                <w:lang w:val="uz-Cyrl-UZ"/>
              </w:rPr>
              <w:t>.</w:t>
            </w:r>
          </w:p>
        </w:tc>
      </w:tr>
      <w:tr w:rsidR="001543F4" w:rsidRPr="009A511B" w14:paraId="47422B03" w14:textId="77777777">
        <w:trPr>
          <w:tblCellSpacing w:w="0" w:type="dxa"/>
          <w:jc w:val="center"/>
        </w:trPr>
        <w:tc>
          <w:tcPr>
            <w:tcW w:w="2079" w:type="pct"/>
          </w:tcPr>
          <w:p w14:paraId="3E3E176D" w14:textId="77777777" w:rsidR="001543F4" w:rsidRPr="009345AC" w:rsidRDefault="001543F4" w:rsidP="00950C70">
            <w:pPr>
              <w:tabs>
                <w:tab w:val="left" w:pos="4320"/>
                <w:tab w:val="left" w:pos="4500"/>
              </w:tabs>
              <w:rPr>
                <w:b/>
                <w:sz w:val="28"/>
                <w:szCs w:val="28"/>
                <w:lang w:val="uz-Cyrl-UZ"/>
              </w:rPr>
            </w:pPr>
            <w:r w:rsidRPr="009345AC">
              <w:rPr>
                <w:b/>
                <w:sz w:val="28"/>
                <w:szCs w:val="28"/>
                <w:lang w:val="uz-Cyrl-UZ"/>
              </w:rPr>
              <w:t>Процессор с плавающей запятой</w:t>
            </w:r>
          </w:p>
          <w:p w14:paraId="6F1596CC" w14:textId="77777777" w:rsidR="001543F4" w:rsidRPr="004E5BD5" w:rsidRDefault="001543F4" w:rsidP="00950C70">
            <w:pPr>
              <w:tabs>
                <w:tab w:val="left" w:pos="4320"/>
                <w:tab w:val="left" w:pos="4500"/>
              </w:tabs>
              <w:rPr>
                <w:b/>
                <w:sz w:val="28"/>
                <w:szCs w:val="28"/>
                <w:lang w:val="uz-Cyrl-UZ"/>
              </w:rPr>
            </w:pPr>
            <w:r w:rsidRPr="004E5BD5">
              <w:rPr>
                <w:b/>
                <w:sz w:val="28"/>
                <w:szCs w:val="28"/>
                <w:lang w:val="uz-Cyrl-UZ"/>
              </w:rPr>
              <w:t xml:space="preserve">uz </w:t>
            </w:r>
            <w:r w:rsidRPr="00FB2147">
              <w:rPr>
                <w:sz w:val="28"/>
                <w:szCs w:val="28"/>
                <w:lang w:val="uz-Cyrl-UZ"/>
              </w:rPr>
              <w:t xml:space="preserve">- </w:t>
            </w:r>
            <w:r>
              <w:rPr>
                <w:sz w:val="28"/>
                <w:szCs w:val="28"/>
                <w:lang w:val="uz-Cyrl-UZ"/>
              </w:rPr>
              <w:t>s</w:t>
            </w:r>
            <w:r w:rsidRPr="00CF4D7F">
              <w:rPr>
                <w:sz w:val="28"/>
                <w:szCs w:val="28"/>
                <w:lang w:val="uz-Cyrl-UZ"/>
              </w:rPr>
              <w:t>uril</w:t>
            </w:r>
            <w:r>
              <w:rPr>
                <w:sz w:val="28"/>
                <w:szCs w:val="28"/>
                <w:lang w:val="uz-Cyrl-UZ"/>
              </w:rPr>
              <w:t>uvchi</w:t>
            </w:r>
            <w:r w:rsidRPr="004E5BD5">
              <w:rPr>
                <w:sz w:val="28"/>
                <w:szCs w:val="28"/>
                <w:lang w:val="uz-Cyrl-UZ"/>
              </w:rPr>
              <w:t xml:space="preserve"> </w:t>
            </w:r>
            <w:r>
              <w:rPr>
                <w:sz w:val="28"/>
                <w:szCs w:val="28"/>
                <w:lang w:val="uz-Cyrl-UZ"/>
              </w:rPr>
              <w:t>vergulli</w:t>
            </w:r>
            <w:r w:rsidRPr="004E5BD5">
              <w:rPr>
                <w:sz w:val="28"/>
                <w:szCs w:val="28"/>
                <w:lang w:val="uz-Cyrl-UZ"/>
              </w:rPr>
              <w:t xml:space="preserve"> </w:t>
            </w:r>
            <w:r>
              <w:rPr>
                <w:sz w:val="28"/>
                <w:szCs w:val="28"/>
                <w:lang w:val="uz-Cyrl-UZ"/>
              </w:rPr>
              <w:t>protsessor</w:t>
            </w:r>
          </w:p>
          <w:p w14:paraId="2A470706" w14:textId="71E7528F" w:rsidR="001543F4" w:rsidRPr="00CF4D7F" w:rsidRDefault="00D7251A" w:rsidP="00950C70">
            <w:pPr>
              <w:tabs>
                <w:tab w:val="left" w:pos="4320"/>
                <w:tab w:val="left" w:pos="4500"/>
              </w:tabs>
              <w:rPr>
                <w:sz w:val="28"/>
                <w:szCs w:val="28"/>
                <w:lang w:val="uz-Cyrl-UZ"/>
              </w:rPr>
            </w:pPr>
            <w:r>
              <w:rPr>
                <w:sz w:val="28"/>
                <w:szCs w:val="28"/>
                <w:lang w:val="uz-Cyrl-UZ"/>
              </w:rPr>
              <w:t xml:space="preserve"> </w:t>
            </w:r>
            <w:r w:rsidR="001543F4" w:rsidRPr="004E5BD5">
              <w:rPr>
                <w:sz w:val="28"/>
                <w:szCs w:val="28"/>
                <w:lang w:val="uz-Cyrl-UZ"/>
              </w:rPr>
              <w:t>с</w:t>
            </w:r>
            <w:r w:rsidR="001543F4" w:rsidRPr="00CF4D7F">
              <w:rPr>
                <w:sz w:val="28"/>
                <w:szCs w:val="28"/>
                <w:lang w:val="uz-Cyrl-UZ"/>
              </w:rPr>
              <w:t>урил</w:t>
            </w:r>
            <w:r w:rsidR="001543F4" w:rsidRPr="004E5BD5">
              <w:rPr>
                <w:sz w:val="28"/>
                <w:szCs w:val="28"/>
                <w:lang w:val="uz-Cyrl-UZ"/>
              </w:rPr>
              <w:t>увчи вергулли процессор</w:t>
            </w:r>
          </w:p>
          <w:p w14:paraId="01E52EDA" w14:textId="77777777" w:rsidR="001543F4" w:rsidRPr="009345AC" w:rsidRDefault="001543F4" w:rsidP="00950C70">
            <w:pPr>
              <w:tabs>
                <w:tab w:val="left" w:pos="4320"/>
                <w:tab w:val="left" w:pos="4500"/>
              </w:tabs>
              <w:rPr>
                <w:sz w:val="28"/>
                <w:szCs w:val="28"/>
                <w:lang w:val="uz-Cyrl-UZ"/>
              </w:rPr>
            </w:pPr>
            <w:r w:rsidRPr="00404F9B">
              <w:rPr>
                <w:b/>
                <w:sz w:val="28"/>
                <w:szCs w:val="28"/>
                <w:lang w:val="en-US"/>
              </w:rPr>
              <w:t xml:space="preserve">en </w:t>
            </w:r>
            <w:r w:rsidRPr="00753BBD">
              <w:rPr>
                <w:sz w:val="28"/>
                <w:szCs w:val="28"/>
                <w:lang w:val="en-US"/>
              </w:rPr>
              <w:t>-</w:t>
            </w:r>
            <w:r w:rsidRPr="009345AC">
              <w:rPr>
                <w:sz w:val="28"/>
                <w:szCs w:val="28"/>
                <w:lang w:val="uz-Cyrl-UZ"/>
              </w:rPr>
              <w:t xml:space="preserve"> floating-point processor </w:t>
            </w:r>
          </w:p>
          <w:p w14:paraId="5043011D" w14:textId="77777777" w:rsidR="001543F4" w:rsidRPr="009345AC" w:rsidRDefault="001543F4" w:rsidP="00950C70">
            <w:pPr>
              <w:tabs>
                <w:tab w:val="left" w:pos="4320"/>
                <w:tab w:val="left" w:pos="4500"/>
              </w:tabs>
              <w:rPr>
                <w:b/>
                <w:sz w:val="28"/>
                <w:szCs w:val="28"/>
                <w:lang w:val="en-US"/>
              </w:rPr>
            </w:pPr>
          </w:p>
        </w:tc>
        <w:tc>
          <w:tcPr>
            <w:tcW w:w="2921" w:type="pct"/>
          </w:tcPr>
          <w:p w14:paraId="358E9DEA" w14:textId="77777777" w:rsidR="001543F4" w:rsidRDefault="001543F4" w:rsidP="00950C70">
            <w:pPr>
              <w:tabs>
                <w:tab w:val="left" w:pos="4320"/>
                <w:tab w:val="left" w:pos="4500"/>
              </w:tabs>
              <w:jc w:val="both"/>
              <w:rPr>
                <w:sz w:val="28"/>
                <w:szCs w:val="28"/>
                <w:lang w:val="uz-Cyrl-UZ"/>
              </w:rPr>
            </w:pPr>
            <w:r>
              <w:rPr>
                <w:sz w:val="28"/>
                <w:szCs w:val="28"/>
              </w:rPr>
              <w:t>Сопроцессор, выполняющий вычисления с числами с плавающей запятой.</w:t>
            </w:r>
          </w:p>
          <w:p w14:paraId="3B4CE576" w14:textId="77777777" w:rsidR="001543F4" w:rsidRPr="00397575" w:rsidRDefault="001543F4" w:rsidP="00950C70">
            <w:pPr>
              <w:tabs>
                <w:tab w:val="left" w:pos="4320"/>
                <w:tab w:val="left" w:pos="4500"/>
              </w:tabs>
              <w:jc w:val="both"/>
              <w:rPr>
                <w:sz w:val="20"/>
                <w:szCs w:val="20"/>
              </w:rPr>
            </w:pPr>
          </w:p>
          <w:p w14:paraId="100BB656" w14:textId="77777777" w:rsidR="001543F4" w:rsidRDefault="001543F4" w:rsidP="00950C70">
            <w:pPr>
              <w:tabs>
                <w:tab w:val="left" w:pos="4320"/>
                <w:tab w:val="left" w:pos="4500"/>
              </w:tabs>
              <w:jc w:val="both"/>
              <w:rPr>
                <w:sz w:val="28"/>
                <w:szCs w:val="28"/>
                <w:lang w:val="en-US"/>
              </w:rPr>
            </w:pPr>
            <w:r w:rsidRPr="0099137E">
              <w:rPr>
                <w:sz w:val="28"/>
                <w:szCs w:val="28"/>
                <w:lang w:val="en-US"/>
              </w:rPr>
              <w:t>S</w:t>
            </w:r>
            <w:r w:rsidRPr="00CF4D7F">
              <w:rPr>
                <w:sz w:val="28"/>
                <w:szCs w:val="28"/>
                <w:lang w:val="uz-Cyrl-UZ"/>
              </w:rPr>
              <w:t>uril</w:t>
            </w:r>
            <w:r w:rsidRPr="0099137E">
              <w:rPr>
                <w:sz w:val="28"/>
                <w:szCs w:val="28"/>
                <w:lang w:val="en-US"/>
              </w:rPr>
              <w:t xml:space="preserve">uvchi vergulli sonlar bilan </w:t>
            </w:r>
            <w:r>
              <w:rPr>
                <w:sz w:val="28"/>
                <w:szCs w:val="28"/>
                <w:lang w:val="uz-Cyrl-UZ"/>
              </w:rPr>
              <w:t>h</w:t>
            </w:r>
            <w:r w:rsidRPr="0099137E">
              <w:rPr>
                <w:sz w:val="28"/>
                <w:szCs w:val="28"/>
                <w:lang w:val="en-US"/>
              </w:rPr>
              <w:t xml:space="preserve">isoblashlar </w:t>
            </w:r>
            <w:r w:rsidRPr="00D75FE7">
              <w:rPr>
                <w:sz w:val="28"/>
                <w:szCs w:val="28"/>
                <w:lang w:val="en-US"/>
              </w:rPr>
              <w:br/>
            </w:r>
            <w:r w:rsidRPr="0099137E">
              <w:rPr>
                <w:sz w:val="28"/>
                <w:szCs w:val="28"/>
                <w:lang w:val="en-US"/>
              </w:rPr>
              <w:t>bajaradigan soprotsessor.</w:t>
            </w:r>
          </w:p>
          <w:p w14:paraId="2C5ECC3F" w14:textId="77777777" w:rsidR="001543F4" w:rsidRPr="00397575" w:rsidRDefault="001543F4" w:rsidP="00950C70">
            <w:pPr>
              <w:tabs>
                <w:tab w:val="left" w:pos="4320"/>
                <w:tab w:val="left" w:pos="4500"/>
              </w:tabs>
              <w:jc w:val="both"/>
              <w:rPr>
                <w:sz w:val="20"/>
                <w:szCs w:val="20"/>
                <w:lang w:val="en-US"/>
              </w:rPr>
            </w:pPr>
          </w:p>
          <w:p w14:paraId="4BCE5FE8" w14:textId="77777777" w:rsidR="001543F4" w:rsidRPr="00801D23" w:rsidRDefault="001543F4" w:rsidP="00950C70">
            <w:pPr>
              <w:tabs>
                <w:tab w:val="left" w:pos="4320"/>
                <w:tab w:val="left" w:pos="4500"/>
              </w:tabs>
              <w:jc w:val="both"/>
              <w:rPr>
                <w:sz w:val="28"/>
                <w:szCs w:val="28"/>
              </w:rPr>
            </w:pPr>
            <w:r>
              <w:rPr>
                <w:sz w:val="28"/>
                <w:szCs w:val="28"/>
              </w:rPr>
              <w:t xml:space="preserve">Сурилувчи вергулли сонлар билан </w:t>
            </w:r>
            <w:r>
              <w:rPr>
                <w:sz w:val="28"/>
                <w:szCs w:val="28"/>
                <w:lang w:val="uz-Cyrl-UZ"/>
              </w:rPr>
              <w:t>ҳ</w:t>
            </w:r>
            <w:r>
              <w:rPr>
                <w:sz w:val="28"/>
                <w:szCs w:val="28"/>
              </w:rPr>
              <w:t>исоблаш-лар бажарадиган сопроцессор.</w:t>
            </w:r>
          </w:p>
        </w:tc>
      </w:tr>
      <w:tr w:rsidR="001543F4" w:rsidRPr="009A511B" w14:paraId="7CA7679C" w14:textId="77777777">
        <w:trPr>
          <w:tblCellSpacing w:w="0" w:type="dxa"/>
          <w:jc w:val="center"/>
        </w:trPr>
        <w:tc>
          <w:tcPr>
            <w:tcW w:w="2079" w:type="pct"/>
          </w:tcPr>
          <w:p w14:paraId="5078E2DD" w14:textId="77777777" w:rsidR="001543F4" w:rsidRPr="00950C70" w:rsidRDefault="001543F4" w:rsidP="00950C70">
            <w:pPr>
              <w:tabs>
                <w:tab w:val="left" w:pos="4320"/>
                <w:tab w:val="left" w:pos="4500"/>
              </w:tabs>
              <w:rPr>
                <w:b/>
                <w:sz w:val="28"/>
                <w:szCs w:val="28"/>
                <w:lang w:val="uz-Cyrl-UZ"/>
              </w:rPr>
            </w:pPr>
            <w:r w:rsidRPr="00950C70">
              <w:rPr>
                <w:b/>
                <w:sz w:val="28"/>
                <w:szCs w:val="28"/>
                <w:lang w:val="uz-Cyrl-UZ"/>
              </w:rPr>
              <w:t>Процессор транзакций</w:t>
            </w:r>
          </w:p>
          <w:p w14:paraId="48A40AC8" w14:textId="77777777" w:rsidR="001543F4" w:rsidRDefault="001543F4" w:rsidP="00950C70">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950C70">
              <w:rPr>
                <w:sz w:val="28"/>
                <w:szCs w:val="28"/>
                <w:lang w:val="uz-Cyrl-UZ"/>
              </w:rPr>
              <w:t xml:space="preserve"> tranzaksiyalar protsessori</w:t>
            </w:r>
          </w:p>
          <w:p w14:paraId="583E73F8" w14:textId="6C93746B" w:rsidR="001543F4" w:rsidRPr="00950C70" w:rsidRDefault="000B536F" w:rsidP="00950C70">
            <w:pPr>
              <w:tabs>
                <w:tab w:val="left" w:pos="4320"/>
                <w:tab w:val="left" w:pos="4500"/>
              </w:tabs>
              <w:rPr>
                <w:sz w:val="28"/>
                <w:szCs w:val="28"/>
                <w:lang w:val="uz-Cyrl-UZ"/>
              </w:rPr>
            </w:pPr>
            <w:r>
              <w:rPr>
                <w:sz w:val="28"/>
                <w:szCs w:val="28"/>
                <w:lang w:val="uz-Cyrl-UZ"/>
              </w:rPr>
              <w:t xml:space="preserve"> </w:t>
            </w:r>
            <w:r w:rsidR="001543F4" w:rsidRPr="00950C70">
              <w:rPr>
                <w:sz w:val="28"/>
                <w:szCs w:val="28"/>
                <w:lang w:val="uz-Cyrl-UZ"/>
              </w:rPr>
              <w:t xml:space="preserve">транзакциялар </w:t>
            </w:r>
            <w:r w:rsidR="001543F4" w:rsidRPr="00950C70">
              <w:rPr>
                <w:sz w:val="28"/>
                <w:szCs w:val="28"/>
                <w:lang w:val="uz-Cyrl-UZ"/>
              </w:rPr>
              <w:br/>
              <w:t>процессори</w:t>
            </w:r>
          </w:p>
          <w:p w14:paraId="6EF3DEB6" w14:textId="77777777" w:rsidR="001543F4" w:rsidRPr="004879B7" w:rsidRDefault="001543F4" w:rsidP="00950C70">
            <w:pPr>
              <w:tabs>
                <w:tab w:val="left" w:pos="4320"/>
                <w:tab w:val="left" w:pos="4500"/>
              </w:tabs>
              <w:rPr>
                <w:sz w:val="28"/>
                <w:szCs w:val="28"/>
                <w:lang w:val="en-US"/>
              </w:rPr>
            </w:pPr>
            <w:r w:rsidRPr="000F6207">
              <w:rPr>
                <w:b/>
                <w:bCs/>
                <w:color w:val="000000"/>
                <w:sz w:val="28"/>
                <w:szCs w:val="28"/>
                <w:lang w:val="en-US"/>
              </w:rPr>
              <w:t xml:space="preserve">en </w:t>
            </w:r>
            <w:r w:rsidRPr="004A3747">
              <w:rPr>
                <w:bCs/>
                <w:color w:val="000000"/>
                <w:sz w:val="28"/>
                <w:szCs w:val="28"/>
                <w:lang w:val="en-US"/>
              </w:rPr>
              <w:t>-</w:t>
            </w:r>
            <w:r w:rsidRPr="004879B7">
              <w:rPr>
                <w:sz w:val="28"/>
                <w:szCs w:val="28"/>
                <w:lang w:val="en-US"/>
              </w:rPr>
              <w:t xml:space="preserve"> transaction processor </w:t>
            </w:r>
          </w:p>
          <w:p w14:paraId="1CB3E25B" w14:textId="77777777" w:rsidR="001543F4" w:rsidRPr="004879B7" w:rsidRDefault="001543F4" w:rsidP="00950C70">
            <w:pPr>
              <w:tabs>
                <w:tab w:val="left" w:pos="4320"/>
                <w:tab w:val="left" w:pos="4500"/>
              </w:tabs>
              <w:rPr>
                <w:sz w:val="28"/>
                <w:szCs w:val="28"/>
                <w:lang w:val="en-US"/>
              </w:rPr>
            </w:pPr>
          </w:p>
        </w:tc>
        <w:tc>
          <w:tcPr>
            <w:tcW w:w="2921" w:type="pct"/>
          </w:tcPr>
          <w:p w14:paraId="3BFF88D0" w14:textId="77D5791E" w:rsidR="001543F4" w:rsidRDefault="001543F4" w:rsidP="00950C70">
            <w:pPr>
              <w:tabs>
                <w:tab w:val="left" w:pos="4320"/>
                <w:tab w:val="left" w:pos="4500"/>
              </w:tabs>
              <w:jc w:val="both"/>
              <w:rPr>
                <w:sz w:val="28"/>
                <w:szCs w:val="28"/>
              </w:rPr>
            </w:pPr>
            <w:r>
              <w:rPr>
                <w:sz w:val="28"/>
                <w:szCs w:val="28"/>
              </w:rPr>
              <w:t>Одна из подсистем СУБД, занимающаяся планированием обработки транзакций и отвечающая за обеспечение их изолированности друг от друга, а также</w:t>
            </w:r>
            <w:r w:rsidR="00D7251A">
              <w:rPr>
                <w:sz w:val="28"/>
                <w:szCs w:val="28"/>
              </w:rPr>
              <w:t xml:space="preserve"> </w:t>
            </w:r>
            <w:r>
              <w:rPr>
                <w:sz w:val="28"/>
                <w:szCs w:val="28"/>
              </w:rPr>
              <w:t>обеспечивающая протоколирование обработки транзакции</w:t>
            </w:r>
            <w:r w:rsidRPr="00FB6488">
              <w:rPr>
                <w:sz w:val="28"/>
                <w:szCs w:val="28"/>
              </w:rPr>
              <w:t>.</w:t>
            </w:r>
          </w:p>
          <w:p w14:paraId="55305F8A" w14:textId="77777777" w:rsidR="001543F4" w:rsidRPr="00397575" w:rsidRDefault="001543F4" w:rsidP="00950C70">
            <w:pPr>
              <w:tabs>
                <w:tab w:val="left" w:pos="4320"/>
                <w:tab w:val="left" w:pos="4500"/>
              </w:tabs>
              <w:jc w:val="both"/>
              <w:rPr>
                <w:sz w:val="20"/>
                <w:szCs w:val="20"/>
              </w:rPr>
            </w:pPr>
          </w:p>
          <w:p w14:paraId="3BCE1204" w14:textId="77777777" w:rsidR="001543F4" w:rsidRPr="00DE4857" w:rsidRDefault="001543F4" w:rsidP="00950C70">
            <w:pPr>
              <w:tabs>
                <w:tab w:val="left" w:pos="4320"/>
                <w:tab w:val="left" w:pos="4500"/>
              </w:tabs>
              <w:jc w:val="both"/>
              <w:rPr>
                <w:sz w:val="28"/>
                <w:szCs w:val="28"/>
              </w:rPr>
            </w:pPr>
            <w:r w:rsidRPr="00D05AFE">
              <w:rPr>
                <w:sz w:val="28"/>
                <w:szCs w:val="28"/>
                <w:lang w:val="en-US"/>
              </w:rPr>
              <w:t>Tranzaksiyalar</w:t>
            </w:r>
            <w:r w:rsidRPr="00DE4857">
              <w:rPr>
                <w:sz w:val="28"/>
                <w:szCs w:val="28"/>
              </w:rPr>
              <w:t xml:space="preserve"> </w:t>
            </w:r>
            <w:r>
              <w:rPr>
                <w:sz w:val="28"/>
                <w:szCs w:val="28"/>
                <w:lang w:val="uz-Cyrl-UZ"/>
              </w:rPr>
              <w:t>qayta ishlanishini rejalashtirish bilan shug‘ullanadigan va ularning bir - biridan alohida ajralib turishin</w:t>
            </w:r>
            <w:r w:rsidRPr="00D05AFE">
              <w:rPr>
                <w:sz w:val="28"/>
                <w:szCs w:val="28"/>
                <w:lang w:val="en-US"/>
              </w:rPr>
              <w:t>i</w:t>
            </w:r>
            <w:r w:rsidRPr="00DE4857">
              <w:rPr>
                <w:sz w:val="28"/>
                <w:szCs w:val="28"/>
              </w:rPr>
              <w:t xml:space="preserve"> </w:t>
            </w:r>
            <w:r w:rsidRPr="00D05AFE">
              <w:rPr>
                <w:sz w:val="28"/>
                <w:szCs w:val="28"/>
                <w:lang w:val="en-US"/>
              </w:rPr>
              <w:t>ta</w:t>
            </w:r>
            <w:r w:rsidRPr="00DE4857">
              <w:rPr>
                <w:sz w:val="28"/>
                <w:szCs w:val="28"/>
              </w:rPr>
              <w:t>’</w:t>
            </w:r>
            <w:r w:rsidRPr="00D05AFE">
              <w:rPr>
                <w:sz w:val="28"/>
                <w:szCs w:val="28"/>
                <w:lang w:val="en-US"/>
              </w:rPr>
              <w:t>minlash</w:t>
            </w:r>
            <w:r w:rsidRPr="00DE4857">
              <w:rPr>
                <w:sz w:val="28"/>
                <w:szCs w:val="28"/>
              </w:rPr>
              <w:t xml:space="preserve"> </w:t>
            </w:r>
            <w:r w:rsidRPr="00D05AFE">
              <w:rPr>
                <w:sz w:val="28"/>
                <w:szCs w:val="28"/>
                <w:lang w:val="en-US"/>
              </w:rPr>
              <w:t>uchun</w:t>
            </w:r>
            <w:r w:rsidRPr="00DE4857">
              <w:rPr>
                <w:sz w:val="28"/>
                <w:szCs w:val="28"/>
              </w:rPr>
              <w:t xml:space="preserve"> </w:t>
            </w:r>
            <w:r w:rsidRPr="00D05AFE">
              <w:rPr>
                <w:sz w:val="28"/>
                <w:szCs w:val="28"/>
                <w:lang w:val="en-US"/>
              </w:rPr>
              <w:t>javob</w:t>
            </w:r>
            <w:r w:rsidRPr="00DE4857">
              <w:rPr>
                <w:sz w:val="28"/>
                <w:szCs w:val="28"/>
              </w:rPr>
              <w:t xml:space="preserve"> </w:t>
            </w:r>
            <w:r w:rsidRPr="00D05AFE">
              <w:rPr>
                <w:sz w:val="28"/>
                <w:szCs w:val="28"/>
                <w:lang w:val="en-US"/>
              </w:rPr>
              <w:t>beradigan</w:t>
            </w:r>
            <w:r w:rsidRPr="00DE4857">
              <w:rPr>
                <w:sz w:val="28"/>
                <w:szCs w:val="28"/>
              </w:rPr>
              <w:t xml:space="preserve">, </w:t>
            </w:r>
            <w:r w:rsidRPr="00D05AFE">
              <w:rPr>
                <w:sz w:val="28"/>
                <w:szCs w:val="28"/>
                <w:lang w:val="en-US"/>
              </w:rPr>
              <w:t>shuningdek</w:t>
            </w:r>
            <w:r w:rsidRPr="00DE4857">
              <w:rPr>
                <w:sz w:val="28"/>
                <w:szCs w:val="28"/>
              </w:rPr>
              <w:t xml:space="preserve">, </w:t>
            </w:r>
            <w:r w:rsidRPr="00D05AFE">
              <w:rPr>
                <w:sz w:val="28"/>
                <w:szCs w:val="28"/>
                <w:lang w:val="en-US"/>
              </w:rPr>
              <w:t>tranzaksiyalarni</w:t>
            </w:r>
            <w:r>
              <w:rPr>
                <w:sz w:val="28"/>
                <w:szCs w:val="28"/>
                <w:lang w:val="uz-Cyrl-UZ"/>
              </w:rPr>
              <w:t xml:space="preserve"> qayta ishlash protokollashtirilishini ta’minlaydigan, M</w:t>
            </w:r>
            <w:r w:rsidRPr="00D05AFE">
              <w:rPr>
                <w:sz w:val="28"/>
                <w:szCs w:val="28"/>
                <w:lang w:val="en-US"/>
              </w:rPr>
              <w:t>BBT</w:t>
            </w:r>
            <w:r w:rsidRPr="00DE4857">
              <w:rPr>
                <w:sz w:val="28"/>
                <w:szCs w:val="28"/>
              </w:rPr>
              <w:t xml:space="preserve"> </w:t>
            </w:r>
            <w:r>
              <w:rPr>
                <w:sz w:val="28"/>
                <w:szCs w:val="28"/>
                <w:lang w:val="uz-Cyrl-UZ"/>
              </w:rPr>
              <w:t>ning</w:t>
            </w:r>
            <w:r>
              <w:rPr>
                <w:sz w:val="28"/>
                <w:szCs w:val="28"/>
              </w:rPr>
              <w:t xml:space="preserve"> </w:t>
            </w:r>
            <w:r w:rsidRPr="00D05AFE">
              <w:rPr>
                <w:sz w:val="28"/>
                <w:szCs w:val="28"/>
                <w:lang w:val="en-US"/>
              </w:rPr>
              <w:t>quyi</w:t>
            </w:r>
            <w:r w:rsidRPr="00DE4857">
              <w:rPr>
                <w:sz w:val="28"/>
                <w:szCs w:val="28"/>
              </w:rPr>
              <w:t xml:space="preserve"> (</w:t>
            </w:r>
            <w:r w:rsidRPr="00D05AFE">
              <w:rPr>
                <w:sz w:val="28"/>
                <w:szCs w:val="28"/>
                <w:lang w:val="en-US"/>
              </w:rPr>
              <w:t>kichik</w:t>
            </w:r>
            <w:r w:rsidRPr="00DE4857">
              <w:rPr>
                <w:sz w:val="28"/>
                <w:szCs w:val="28"/>
              </w:rPr>
              <w:t>)</w:t>
            </w:r>
            <w:r>
              <w:rPr>
                <w:sz w:val="28"/>
                <w:szCs w:val="28"/>
                <w:lang w:val="uz-Cyrl-UZ"/>
              </w:rPr>
              <w:t xml:space="preserve"> tizimlaridan biri.</w:t>
            </w:r>
          </w:p>
          <w:p w14:paraId="6B95F7F8" w14:textId="77777777" w:rsidR="001543F4" w:rsidRPr="00DE4857" w:rsidRDefault="001543F4" w:rsidP="00950C70">
            <w:pPr>
              <w:tabs>
                <w:tab w:val="left" w:pos="4320"/>
                <w:tab w:val="left" w:pos="4500"/>
              </w:tabs>
              <w:jc w:val="both"/>
              <w:rPr>
                <w:sz w:val="28"/>
                <w:szCs w:val="28"/>
              </w:rPr>
            </w:pPr>
          </w:p>
          <w:p w14:paraId="7356E119" w14:textId="77777777" w:rsidR="001543F4" w:rsidRDefault="001543F4" w:rsidP="00950C70">
            <w:pPr>
              <w:tabs>
                <w:tab w:val="left" w:pos="4320"/>
                <w:tab w:val="left" w:pos="4500"/>
              </w:tabs>
              <w:jc w:val="both"/>
              <w:rPr>
                <w:sz w:val="28"/>
                <w:szCs w:val="28"/>
                <w:lang w:val="uz-Cyrl-UZ"/>
              </w:rPr>
            </w:pPr>
            <w:r>
              <w:rPr>
                <w:sz w:val="28"/>
                <w:szCs w:val="28"/>
              </w:rPr>
              <w:t>Транзакциялар</w:t>
            </w:r>
            <w:r w:rsidRPr="00DE4857">
              <w:rPr>
                <w:sz w:val="28"/>
                <w:szCs w:val="28"/>
              </w:rPr>
              <w:t xml:space="preserve"> </w:t>
            </w:r>
            <w:r>
              <w:rPr>
                <w:sz w:val="28"/>
                <w:szCs w:val="28"/>
                <w:lang w:val="uz-Cyrl-UZ"/>
              </w:rPr>
              <w:t>қайта ишланишини режалаш-тириш билан шуғулланадиган ва уларнинг бир</w:t>
            </w:r>
            <w:r>
              <w:rPr>
                <w:sz w:val="28"/>
                <w:szCs w:val="28"/>
              </w:rPr>
              <w:t>-</w:t>
            </w:r>
            <w:r>
              <w:rPr>
                <w:sz w:val="28"/>
                <w:szCs w:val="28"/>
                <w:lang w:val="uz-Cyrl-UZ"/>
              </w:rPr>
              <w:t>биридан алоҳида ажралиб туришин</w:t>
            </w:r>
            <w:r>
              <w:rPr>
                <w:sz w:val="28"/>
                <w:szCs w:val="28"/>
              </w:rPr>
              <w:t>и</w:t>
            </w:r>
            <w:r w:rsidRPr="00DE4857">
              <w:rPr>
                <w:sz w:val="28"/>
                <w:szCs w:val="28"/>
              </w:rPr>
              <w:t xml:space="preserve"> </w:t>
            </w:r>
            <w:r>
              <w:rPr>
                <w:sz w:val="28"/>
                <w:szCs w:val="28"/>
              </w:rPr>
              <w:t>таъминлаш</w:t>
            </w:r>
            <w:r w:rsidRPr="00DE4857">
              <w:rPr>
                <w:sz w:val="28"/>
                <w:szCs w:val="28"/>
              </w:rPr>
              <w:t xml:space="preserve"> </w:t>
            </w:r>
            <w:r>
              <w:rPr>
                <w:sz w:val="28"/>
                <w:szCs w:val="28"/>
              </w:rPr>
              <w:t>учун</w:t>
            </w:r>
            <w:r w:rsidRPr="00DE4857">
              <w:rPr>
                <w:sz w:val="28"/>
                <w:szCs w:val="28"/>
              </w:rPr>
              <w:t xml:space="preserve"> </w:t>
            </w:r>
            <w:r>
              <w:rPr>
                <w:sz w:val="28"/>
                <w:szCs w:val="28"/>
              </w:rPr>
              <w:t>жавоб</w:t>
            </w:r>
            <w:r w:rsidRPr="00DE4857">
              <w:rPr>
                <w:sz w:val="28"/>
                <w:szCs w:val="28"/>
              </w:rPr>
              <w:t xml:space="preserve"> </w:t>
            </w:r>
            <w:r>
              <w:rPr>
                <w:sz w:val="28"/>
                <w:szCs w:val="28"/>
              </w:rPr>
              <w:t>берадиган</w:t>
            </w:r>
            <w:r w:rsidRPr="00DE4857">
              <w:rPr>
                <w:sz w:val="28"/>
                <w:szCs w:val="28"/>
              </w:rPr>
              <w:t xml:space="preserve">, </w:t>
            </w:r>
            <w:r>
              <w:rPr>
                <w:sz w:val="28"/>
                <w:szCs w:val="28"/>
              </w:rPr>
              <w:t>шунингдек</w:t>
            </w:r>
            <w:r w:rsidRPr="00DE4857">
              <w:rPr>
                <w:sz w:val="28"/>
                <w:szCs w:val="28"/>
              </w:rPr>
              <w:t xml:space="preserve">, </w:t>
            </w:r>
            <w:r>
              <w:rPr>
                <w:sz w:val="28"/>
                <w:szCs w:val="28"/>
              </w:rPr>
              <w:t>транзакцияларни</w:t>
            </w:r>
            <w:r>
              <w:rPr>
                <w:sz w:val="28"/>
                <w:szCs w:val="28"/>
                <w:lang w:val="uz-Cyrl-UZ"/>
              </w:rPr>
              <w:t xml:space="preserve"> қайта ишлаш прото-коллаштирилишини таъминлайдиган, М</w:t>
            </w:r>
            <w:r>
              <w:rPr>
                <w:sz w:val="28"/>
                <w:szCs w:val="28"/>
              </w:rPr>
              <w:t>ББТ</w:t>
            </w:r>
            <w:r w:rsidRPr="00DE4857">
              <w:rPr>
                <w:sz w:val="28"/>
                <w:szCs w:val="28"/>
              </w:rPr>
              <w:t xml:space="preserve"> </w:t>
            </w:r>
            <w:r>
              <w:rPr>
                <w:sz w:val="28"/>
                <w:szCs w:val="28"/>
              </w:rPr>
              <w:t>нинг қуйи</w:t>
            </w:r>
            <w:r w:rsidRPr="00DE4857">
              <w:rPr>
                <w:sz w:val="28"/>
                <w:szCs w:val="28"/>
              </w:rPr>
              <w:t xml:space="preserve"> (</w:t>
            </w:r>
            <w:r>
              <w:rPr>
                <w:sz w:val="28"/>
                <w:szCs w:val="28"/>
              </w:rPr>
              <w:t>кичик</w:t>
            </w:r>
            <w:r w:rsidRPr="00DE4857">
              <w:rPr>
                <w:sz w:val="28"/>
                <w:szCs w:val="28"/>
              </w:rPr>
              <w:t>)</w:t>
            </w:r>
            <w:r>
              <w:rPr>
                <w:sz w:val="28"/>
                <w:szCs w:val="28"/>
                <w:lang w:val="uz-Cyrl-UZ"/>
              </w:rPr>
              <w:t xml:space="preserve"> тизимларидан бири.</w:t>
            </w:r>
          </w:p>
          <w:p w14:paraId="67066D99" w14:textId="77777777" w:rsidR="000E1D1F" w:rsidRPr="001578C2" w:rsidRDefault="000E1D1F" w:rsidP="00950C70">
            <w:pPr>
              <w:tabs>
                <w:tab w:val="left" w:pos="4320"/>
                <w:tab w:val="left" w:pos="4500"/>
              </w:tabs>
              <w:jc w:val="both"/>
              <w:rPr>
                <w:sz w:val="28"/>
                <w:szCs w:val="28"/>
                <w:lang w:val="uz-Cyrl-UZ"/>
              </w:rPr>
            </w:pPr>
          </w:p>
        </w:tc>
      </w:tr>
      <w:tr w:rsidR="001543F4" w:rsidRPr="006D0225" w14:paraId="15F98843" w14:textId="77777777">
        <w:trPr>
          <w:tblCellSpacing w:w="0" w:type="dxa"/>
          <w:jc w:val="center"/>
        </w:trPr>
        <w:tc>
          <w:tcPr>
            <w:tcW w:w="2079" w:type="pct"/>
          </w:tcPr>
          <w:p w14:paraId="3D3ED47E" w14:textId="77777777" w:rsidR="001543F4" w:rsidRPr="00A3083B" w:rsidRDefault="001543F4" w:rsidP="003A7C3D">
            <w:pPr>
              <w:tabs>
                <w:tab w:val="left" w:pos="4320"/>
                <w:tab w:val="left" w:pos="4500"/>
              </w:tabs>
              <w:rPr>
                <w:b/>
                <w:sz w:val="28"/>
                <w:szCs w:val="28"/>
                <w:lang w:val="uz-Cyrl-UZ"/>
              </w:rPr>
            </w:pPr>
            <w:r w:rsidRPr="00A3083B">
              <w:rPr>
                <w:b/>
                <w:sz w:val="28"/>
                <w:szCs w:val="28"/>
                <w:lang w:val="uz-Cyrl-UZ"/>
              </w:rPr>
              <w:t>Процессор Alpha</w:t>
            </w:r>
          </w:p>
          <w:p w14:paraId="2E6AB353" w14:textId="77777777" w:rsidR="001543F4" w:rsidRDefault="001543F4" w:rsidP="003A7C3D">
            <w:pPr>
              <w:tabs>
                <w:tab w:val="left" w:pos="4320"/>
                <w:tab w:val="left" w:pos="4500"/>
              </w:tabs>
              <w:rPr>
                <w:sz w:val="28"/>
                <w:szCs w:val="28"/>
                <w:lang w:val="uz-Cyrl-UZ"/>
              </w:rPr>
            </w:pPr>
            <w:r w:rsidRPr="00046196">
              <w:rPr>
                <w:b/>
                <w:sz w:val="28"/>
                <w:szCs w:val="28"/>
                <w:lang w:val="uz-Cyrl-UZ"/>
              </w:rPr>
              <w:t xml:space="preserve">uz </w:t>
            </w:r>
            <w:r w:rsidRPr="00046196">
              <w:rPr>
                <w:sz w:val="28"/>
                <w:szCs w:val="28"/>
                <w:lang w:val="uz-Cyrl-UZ"/>
              </w:rPr>
              <w:t>-</w:t>
            </w:r>
            <w:r w:rsidRPr="00397A44">
              <w:rPr>
                <w:sz w:val="28"/>
                <w:szCs w:val="28"/>
                <w:lang w:val="uz-Cyrl-UZ"/>
              </w:rPr>
              <w:t xml:space="preserve"> Alpha</w:t>
            </w:r>
            <w:r>
              <w:rPr>
                <w:sz w:val="28"/>
                <w:szCs w:val="28"/>
                <w:lang w:val="uz-Cyrl-UZ"/>
              </w:rPr>
              <w:t xml:space="preserve"> </w:t>
            </w:r>
            <w:r w:rsidRPr="00397A44">
              <w:rPr>
                <w:sz w:val="28"/>
                <w:szCs w:val="28"/>
                <w:lang w:val="uz-Cyrl-UZ"/>
              </w:rPr>
              <w:t>protsessori</w:t>
            </w:r>
          </w:p>
          <w:p w14:paraId="4E6E50EA" w14:textId="6A39DC38" w:rsidR="001543F4" w:rsidRPr="00397A44" w:rsidRDefault="000B536F" w:rsidP="003A7C3D">
            <w:pPr>
              <w:tabs>
                <w:tab w:val="left" w:pos="4320"/>
                <w:tab w:val="left" w:pos="4500"/>
              </w:tabs>
              <w:rPr>
                <w:b/>
                <w:sz w:val="28"/>
                <w:szCs w:val="28"/>
                <w:lang w:val="uz-Cyrl-UZ"/>
              </w:rPr>
            </w:pPr>
            <w:r>
              <w:rPr>
                <w:sz w:val="28"/>
                <w:szCs w:val="28"/>
                <w:lang w:val="uz-Cyrl-UZ"/>
              </w:rPr>
              <w:t xml:space="preserve"> </w:t>
            </w:r>
            <w:r w:rsidR="001543F4" w:rsidRPr="00397A44">
              <w:rPr>
                <w:sz w:val="28"/>
                <w:szCs w:val="28"/>
                <w:lang w:val="uz-Cyrl-UZ"/>
              </w:rPr>
              <w:t>Alpha</w:t>
            </w:r>
            <w:r w:rsidR="001543F4">
              <w:rPr>
                <w:sz w:val="28"/>
                <w:szCs w:val="28"/>
                <w:lang w:val="uz-Cyrl-UZ"/>
              </w:rPr>
              <w:t xml:space="preserve"> </w:t>
            </w:r>
            <w:r w:rsidR="001543F4" w:rsidRPr="00397A44">
              <w:rPr>
                <w:sz w:val="28"/>
                <w:szCs w:val="28"/>
                <w:lang w:val="uz-Cyrl-UZ"/>
              </w:rPr>
              <w:t>процессори</w:t>
            </w:r>
          </w:p>
          <w:p w14:paraId="79231212" w14:textId="77777777" w:rsidR="001543F4" w:rsidRPr="00A3083B" w:rsidRDefault="001543F4" w:rsidP="003A7C3D">
            <w:pPr>
              <w:tabs>
                <w:tab w:val="left" w:pos="4320"/>
                <w:tab w:val="left" w:pos="4500"/>
              </w:tabs>
              <w:rPr>
                <w:sz w:val="28"/>
                <w:szCs w:val="28"/>
                <w:lang w:val="uz-Cyrl-UZ"/>
              </w:rPr>
            </w:pPr>
            <w:r w:rsidRPr="0017350E">
              <w:rPr>
                <w:b/>
                <w:sz w:val="28"/>
                <w:szCs w:val="28"/>
                <w:lang w:val="en-US"/>
              </w:rPr>
              <w:t xml:space="preserve">en </w:t>
            </w:r>
            <w:r w:rsidRPr="000A6FC9">
              <w:rPr>
                <w:sz w:val="28"/>
                <w:szCs w:val="28"/>
                <w:lang w:val="en-US"/>
              </w:rPr>
              <w:t>-</w:t>
            </w:r>
            <w:r>
              <w:rPr>
                <w:b/>
                <w:sz w:val="28"/>
                <w:szCs w:val="28"/>
                <w:lang w:val="en-US"/>
              </w:rPr>
              <w:t xml:space="preserve"> </w:t>
            </w:r>
            <w:r w:rsidRPr="00A3083B">
              <w:rPr>
                <w:sz w:val="28"/>
                <w:szCs w:val="28"/>
                <w:lang w:val="uz-Cyrl-UZ"/>
              </w:rPr>
              <w:t xml:space="preserve">alpha </w:t>
            </w:r>
            <w:r>
              <w:rPr>
                <w:sz w:val="28"/>
                <w:szCs w:val="28"/>
                <w:lang w:val="uz-Cyrl-UZ"/>
              </w:rPr>
              <w:t>(</w:t>
            </w:r>
            <w:r w:rsidRPr="00A3083B">
              <w:rPr>
                <w:sz w:val="28"/>
                <w:szCs w:val="28"/>
                <w:lang w:val="uz-Cyrl-UZ"/>
              </w:rPr>
              <w:t>APX</w:t>
            </w:r>
            <w:r>
              <w:rPr>
                <w:sz w:val="28"/>
                <w:szCs w:val="28"/>
                <w:lang w:val="uz-Cyrl-UZ"/>
              </w:rPr>
              <w:t>)</w:t>
            </w:r>
            <w:r w:rsidRPr="00A3083B">
              <w:rPr>
                <w:sz w:val="28"/>
                <w:szCs w:val="28"/>
                <w:lang w:val="uz-Cyrl-UZ"/>
              </w:rPr>
              <w:t xml:space="preserve"> </w:t>
            </w:r>
          </w:p>
          <w:p w14:paraId="5179406A" w14:textId="77777777" w:rsidR="001543F4" w:rsidRPr="00A3083B" w:rsidRDefault="001543F4" w:rsidP="003A7C3D">
            <w:pPr>
              <w:tabs>
                <w:tab w:val="left" w:pos="4320"/>
                <w:tab w:val="left" w:pos="4500"/>
              </w:tabs>
              <w:rPr>
                <w:b/>
                <w:sz w:val="28"/>
                <w:szCs w:val="28"/>
                <w:lang w:val="en-US"/>
              </w:rPr>
            </w:pPr>
          </w:p>
        </w:tc>
        <w:tc>
          <w:tcPr>
            <w:tcW w:w="2921" w:type="pct"/>
          </w:tcPr>
          <w:p w14:paraId="33A8F05C" w14:textId="77777777" w:rsidR="001543F4" w:rsidRDefault="001543F4" w:rsidP="003A7C3D">
            <w:pPr>
              <w:tabs>
                <w:tab w:val="left" w:pos="4320"/>
                <w:tab w:val="left" w:pos="4500"/>
              </w:tabs>
              <w:jc w:val="both"/>
              <w:rPr>
                <w:sz w:val="28"/>
                <w:szCs w:val="28"/>
                <w:lang w:val="en-US"/>
              </w:rPr>
            </w:pPr>
            <w:r>
              <w:rPr>
                <w:sz w:val="28"/>
                <w:szCs w:val="28"/>
                <w:lang w:val="uz-Cyrl-UZ"/>
              </w:rPr>
              <w:t xml:space="preserve">64-разрядный </w:t>
            </w:r>
            <w:r w:rsidRPr="001B7127">
              <w:rPr>
                <w:sz w:val="28"/>
                <w:szCs w:val="28"/>
                <w:lang w:val="uz-Cyrl-UZ"/>
              </w:rPr>
              <w:t>RISC-процессор, разработан</w:t>
            </w:r>
            <w:r>
              <w:rPr>
                <w:sz w:val="28"/>
                <w:szCs w:val="28"/>
                <w:lang w:val="uz-Cyrl-UZ"/>
              </w:rPr>
              <w:t>-</w:t>
            </w:r>
            <w:r w:rsidRPr="001B7127">
              <w:rPr>
                <w:sz w:val="28"/>
                <w:szCs w:val="28"/>
                <w:lang w:val="uz-Cyrl-UZ"/>
              </w:rPr>
              <w:t>ный корпорацией Digital Equipment (процес</w:t>
            </w:r>
            <w:r>
              <w:rPr>
                <w:sz w:val="28"/>
                <w:szCs w:val="28"/>
                <w:lang w:val="uz-Cyrl-UZ"/>
              </w:rPr>
              <w:t>-</w:t>
            </w:r>
            <w:r w:rsidRPr="001B7127">
              <w:rPr>
                <w:sz w:val="28"/>
                <w:szCs w:val="28"/>
                <w:lang w:val="uz-Cyrl-UZ"/>
              </w:rPr>
              <w:t>сор Alpha 21064). Первый процессор в мире, пересёкший планку тактовой частоты 1</w:t>
            </w:r>
            <w:r w:rsidRPr="00847EBD">
              <w:rPr>
                <w:sz w:val="28"/>
                <w:szCs w:val="28"/>
                <w:lang w:val="uz-Cyrl-UZ"/>
              </w:rPr>
              <w:t xml:space="preserve"> G</w:t>
            </w:r>
            <w:r w:rsidRPr="000B536F">
              <w:rPr>
                <w:sz w:val="28"/>
                <w:szCs w:val="28"/>
                <w:lang w:val="uz-Cyrl-UZ"/>
              </w:rPr>
              <w:t>H</w:t>
            </w:r>
            <w:r w:rsidRPr="00847EBD">
              <w:rPr>
                <w:sz w:val="28"/>
                <w:szCs w:val="28"/>
                <w:lang w:val="uz-Cyrl-UZ"/>
              </w:rPr>
              <w:t>z</w:t>
            </w:r>
            <w:r w:rsidRPr="001B7127">
              <w:rPr>
                <w:sz w:val="28"/>
                <w:szCs w:val="28"/>
                <w:lang w:val="uz-Cyrl-UZ"/>
              </w:rPr>
              <w:t>.</w:t>
            </w:r>
          </w:p>
          <w:p w14:paraId="7EEEE2E7" w14:textId="77777777" w:rsidR="00C663D6" w:rsidRPr="00C663D6" w:rsidRDefault="00C663D6" w:rsidP="003A7C3D">
            <w:pPr>
              <w:tabs>
                <w:tab w:val="left" w:pos="4320"/>
                <w:tab w:val="left" w:pos="4500"/>
              </w:tabs>
              <w:jc w:val="both"/>
              <w:rPr>
                <w:sz w:val="28"/>
                <w:szCs w:val="28"/>
                <w:lang w:val="en-US"/>
              </w:rPr>
            </w:pPr>
          </w:p>
          <w:p w14:paraId="7319C8B1" w14:textId="77777777" w:rsidR="001543F4" w:rsidRPr="00397A44" w:rsidRDefault="001543F4" w:rsidP="003A7C3D">
            <w:pPr>
              <w:tabs>
                <w:tab w:val="left" w:pos="4320"/>
                <w:tab w:val="left" w:pos="4500"/>
              </w:tabs>
              <w:jc w:val="both"/>
              <w:rPr>
                <w:sz w:val="28"/>
                <w:szCs w:val="28"/>
                <w:lang w:val="uz-Cyrl-UZ"/>
              </w:rPr>
            </w:pPr>
            <w:r w:rsidRPr="001B7127">
              <w:rPr>
                <w:sz w:val="28"/>
                <w:szCs w:val="28"/>
                <w:lang w:val="uz-Cyrl-UZ"/>
              </w:rPr>
              <w:t>Digital Equipment</w:t>
            </w:r>
            <w:r>
              <w:rPr>
                <w:sz w:val="28"/>
                <w:szCs w:val="28"/>
                <w:lang w:val="uz-Cyrl-UZ"/>
              </w:rPr>
              <w:t xml:space="preserve"> korporatsiyasi</w:t>
            </w:r>
            <w:r w:rsidRPr="005B6905">
              <w:rPr>
                <w:sz w:val="28"/>
                <w:szCs w:val="28"/>
                <w:lang w:val="uz-Cyrl-UZ"/>
              </w:rPr>
              <w:t xml:space="preserve"> tomon</w:t>
            </w:r>
            <w:r>
              <w:rPr>
                <w:sz w:val="28"/>
                <w:szCs w:val="28"/>
                <w:lang w:val="uz-Cyrl-UZ"/>
              </w:rPr>
              <w:t>i</w:t>
            </w:r>
            <w:r w:rsidRPr="005B6905">
              <w:rPr>
                <w:sz w:val="28"/>
                <w:szCs w:val="28"/>
                <w:lang w:val="uz-Cyrl-UZ"/>
              </w:rPr>
              <w:t>dan</w:t>
            </w:r>
            <w:r>
              <w:rPr>
                <w:sz w:val="28"/>
                <w:szCs w:val="28"/>
                <w:lang w:val="uz-Cyrl-UZ"/>
              </w:rPr>
              <w:t xml:space="preserve"> ishlab chiqilgan 64 razryadli </w:t>
            </w:r>
            <w:r w:rsidRPr="001B7127">
              <w:rPr>
                <w:sz w:val="28"/>
                <w:szCs w:val="28"/>
                <w:lang w:val="uz-Cyrl-UZ"/>
              </w:rPr>
              <w:t>RISC-</w:t>
            </w:r>
            <w:r>
              <w:rPr>
                <w:sz w:val="28"/>
                <w:szCs w:val="28"/>
                <w:lang w:val="uz-Cyrl-UZ"/>
              </w:rPr>
              <w:t xml:space="preserve">protsessor </w:t>
            </w:r>
            <w:r w:rsidRPr="001B7127">
              <w:rPr>
                <w:sz w:val="28"/>
                <w:szCs w:val="28"/>
                <w:lang w:val="uz-Cyrl-UZ"/>
              </w:rPr>
              <w:t xml:space="preserve">(Alpha 21064 </w:t>
            </w:r>
            <w:r>
              <w:rPr>
                <w:sz w:val="28"/>
                <w:szCs w:val="28"/>
                <w:lang w:val="uz-Cyrl-UZ"/>
              </w:rPr>
              <w:t>protsessori</w:t>
            </w:r>
            <w:r w:rsidRPr="001B7127">
              <w:rPr>
                <w:sz w:val="28"/>
                <w:szCs w:val="28"/>
                <w:lang w:val="uz-Cyrl-UZ"/>
              </w:rPr>
              <w:t>)</w:t>
            </w:r>
            <w:r>
              <w:rPr>
                <w:sz w:val="28"/>
                <w:szCs w:val="28"/>
                <w:lang w:val="uz-Cyrl-UZ"/>
              </w:rPr>
              <w:t>. Takt</w:t>
            </w:r>
            <w:r w:rsidRPr="00847EBD">
              <w:rPr>
                <w:sz w:val="28"/>
                <w:szCs w:val="28"/>
                <w:lang w:val="uz-Cyrl-UZ"/>
              </w:rPr>
              <w:t xml:space="preserve"> </w:t>
            </w:r>
            <w:r>
              <w:rPr>
                <w:sz w:val="28"/>
                <w:szCs w:val="28"/>
                <w:lang w:val="uz-Cyrl-UZ"/>
              </w:rPr>
              <w:t>chastotasi</w:t>
            </w:r>
            <w:r w:rsidRPr="00847EBD">
              <w:rPr>
                <w:sz w:val="28"/>
                <w:szCs w:val="28"/>
                <w:lang w:val="uz-Cyrl-UZ"/>
              </w:rPr>
              <w:t xml:space="preserve"> </w:t>
            </w:r>
            <w:r>
              <w:rPr>
                <w:sz w:val="28"/>
                <w:szCs w:val="28"/>
                <w:lang w:val="uz-Cyrl-UZ"/>
              </w:rPr>
              <w:t>1</w:t>
            </w:r>
            <w:r w:rsidRPr="00847EBD">
              <w:rPr>
                <w:sz w:val="28"/>
                <w:szCs w:val="28"/>
                <w:lang w:val="uz-Cyrl-UZ"/>
              </w:rPr>
              <w:t xml:space="preserve"> G</w:t>
            </w:r>
            <w:r w:rsidRPr="000B536F">
              <w:rPr>
                <w:sz w:val="28"/>
                <w:szCs w:val="28"/>
                <w:lang w:val="uz-Cyrl-UZ"/>
              </w:rPr>
              <w:t>H</w:t>
            </w:r>
            <w:r w:rsidRPr="00847EBD">
              <w:rPr>
                <w:sz w:val="28"/>
                <w:szCs w:val="28"/>
                <w:lang w:val="uz-Cyrl-UZ"/>
              </w:rPr>
              <w:t>z</w:t>
            </w:r>
            <w:r>
              <w:rPr>
                <w:sz w:val="28"/>
                <w:szCs w:val="28"/>
                <w:lang w:val="uz-Cyrl-UZ"/>
              </w:rPr>
              <w:t xml:space="preserve"> dan oshgan</w:t>
            </w:r>
            <w:r w:rsidRPr="00847EBD">
              <w:rPr>
                <w:sz w:val="28"/>
                <w:szCs w:val="28"/>
                <w:lang w:val="uz-Cyrl-UZ"/>
              </w:rPr>
              <w:t xml:space="preserve"> </w:t>
            </w:r>
            <w:r>
              <w:rPr>
                <w:sz w:val="28"/>
                <w:szCs w:val="28"/>
                <w:lang w:val="uz-Cyrl-UZ"/>
              </w:rPr>
              <w:t>dunyodagi</w:t>
            </w:r>
            <w:r w:rsidRPr="00847EBD">
              <w:rPr>
                <w:sz w:val="28"/>
                <w:szCs w:val="28"/>
                <w:lang w:val="uz-Cyrl-UZ"/>
              </w:rPr>
              <w:t xml:space="preserve"> </w:t>
            </w:r>
            <w:r>
              <w:rPr>
                <w:sz w:val="28"/>
                <w:szCs w:val="28"/>
                <w:lang w:val="uz-Cyrl-UZ"/>
              </w:rPr>
              <w:t>birinchi</w:t>
            </w:r>
            <w:r w:rsidRPr="00847EBD">
              <w:rPr>
                <w:sz w:val="28"/>
                <w:szCs w:val="28"/>
                <w:lang w:val="uz-Cyrl-UZ"/>
              </w:rPr>
              <w:t xml:space="preserve"> </w:t>
            </w:r>
            <w:r>
              <w:rPr>
                <w:sz w:val="28"/>
                <w:szCs w:val="28"/>
                <w:lang w:val="uz-Cyrl-UZ"/>
              </w:rPr>
              <w:t>protsessor</w:t>
            </w:r>
            <w:r w:rsidRPr="00847EBD">
              <w:rPr>
                <w:sz w:val="28"/>
                <w:szCs w:val="28"/>
                <w:lang w:val="uz-Cyrl-UZ"/>
              </w:rPr>
              <w:t>.</w:t>
            </w:r>
          </w:p>
          <w:p w14:paraId="3F35353F" w14:textId="77777777" w:rsidR="001543F4" w:rsidRPr="00397575" w:rsidRDefault="001543F4" w:rsidP="003A7C3D">
            <w:pPr>
              <w:tabs>
                <w:tab w:val="left" w:pos="4320"/>
                <w:tab w:val="left" w:pos="4500"/>
              </w:tabs>
              <w:jc w:val="both"/>
              <w:rPr>
                <w:sz w:val="18"/>
                <w:szCs w:val="18"/>
                <w:lang w:val="uz-Cyrl-UZ"/>
              </w:rPr>
            </w:pPr>
          </w:p>
          <w:p w14:paraId="35EE6731" w14:textId="2D83AB62" w:rsidR="000E1D1F" w:rsidRPr="006D0225" w:rsidRDefault="001543F4" w:rsidP="00C663D6">
            <w:pPr>
              <w:tabs>
                <w:tab w:val="left" w:pos="4320"/>
                <w:tab w:val="left" w:pos="4500"/>
              </w:tabs>
              <w:jc w:val="both"/>
              <w:rPr>
                <w:sz w:val="28"/>
                <w:szCs w:val="28"/>
              </w:rPr>
            </w:pPr>
            <w:r w:rsidRPr="001B7127">
              <w:rPr>
                <w:sz w:val="28"/>
                <w:szCs w:val="28"/>
                <w:lang w:val="uz-Cyrl-UZ"/>
              </w:rPr>
              <w:t>Digital Equipment</w:t>
            </w:r>
            <w:r>
              <w:rPr>
                <w:sz w:val="28"/>
                <w:szCs w:val="28"/>
                <w:lang w:val="uz-Cyrl-UZ"/>
              </w:rPr>
              <w:t xml:space="preserve"> корпорацияси</w:t>
            </w:r>
            <w:r w:rsidRPr="005B6905">
              <w:rPr>
                <w:sz w:val="28"/>
                <w:szCs w:val="28"/>
                <w:lang w:val="uz-Cyrl-UZ"/>
              </w:rPr>
              <w:t xml:space="preserve"> томонидан</w:t>
            </w:r>
            <w:r>
              <w:rPr>
                <w:sz w:val="28"/>
                <w:szCs w:val="28"/>
                <w:lang w:val="uz-Cyrl-UZ"/>
              </w:rPr>
              <w:t xml:space="preserve"> ишлаб чиқилган 64 разрядли </w:t>
            </w:r>
            <w:r w:rsidRPr="001B7127">
              <w:rPr>
                <w:sz w:val="28"/>
                <w:szCs w:val="28"/>
                <w:lang w:val="uz-Cyrl-UZ"/>
              </w:rPr>
              <w:t>RISC-процессор</w:t>
            </w:r>
            <w:r>
              <w:rPr>
                <w:sz w:val="28"/>
                <w:szCs w:val="28"/>
                <w:lang w:val="uz-Cyrl-UZ"/>
              </w:rPr>
              <w:t xml:space="preserve"> </w:t>
            </w:r>
            <w:r w:rsidRPr="001B7127">
              <w:rPr>
                <w:sz w:val="28"/>
                <w:szCs w:val="28"/>
                <w:lang w:val="uz-Cyrl-UZ"/>
              </w:rPr>
              <w:t>(Alpha 21064 процессор</w:t>
            </w:r>
            <w:r w:rsidRPr="006D0225">
              <w:rPr>
                <w:sz w:val="28"/>
                <w:szCs w:val="28"/>
                <w:lang w:val="uz-Cyrl-UZ"/>
              </w:rPr>
              <w:t>и</w:t>
            </w:r>
            <w:r w:rsidRPr="001B7127">
              <w:rPr>
                <w:sz w:val="28"/>
                <w:szCs w:val="28"/>
                <w:lang w:val="uz-Cyrl-UZ"/>
              </w:rPr>
              <w:t>)</w:t>
            </w:r>
            <w:r>
              <w:rPr>
                <w:sz w:val="28"/>
                <w:szCs w:val="28"/>
                <w:lang w:val="uz-Cyrl-UZ"/>
              </w:rPr>
              <w:t xml:space="preserve">. </w:t>
            </w:r>
            <w:r>
              <w:rPr>
                <w:sz w:val="28"/>
                <w:szCs w:val="28"/>
              </w:rPr>
              <w:t xml:space="preserve">Такт частотаси </w:t>
            </w:r>
            <w:r>
              <w:rPr>
                <w:sz w:val="28"/>
                <w:szCs w:val="28"/>
                <w:lang w:val="uz-Cyrl-UZ"/>
              </w:rPr>
              <w:t xml:space="preserve">1 </w:t>
            </w:r>
            <w:r w:rsidRPr="00847EBD">
              <w:rPr>
                <w:sz w:val="28"/>
                <w:szCs w:val="28"/>
                <w:lang w:val="uz-Cyrl-UZ"/>
              </w:rPr>
              <w:t>G</w:t>
            </w:r>
            <w:r>
              <w:rPr>
                <w:sz w:val="28"/>
                <w:szCs w:val="28"/>
                <w:lang w:val="en-US"/>
              </w:rPr>
              <w:t>H</w:t>
            </w:r>
            <w:r w:rsidRPr="00847EBD">
              <w:rPr>
                <w:sz w:val="28"/>
                <w:szCs w:val="28"/>
                <w:lang w:val="uz-Cyrl-UZ"/>
              </w:rPr>
              <w:t>z</w:t>
            </w:r>
            <w:r>
              <w:rPr>
                <w:sz w:val="28"/>
                <w:szCs w:val="28"/>
                <w:lang w:val="uz-Cyrl-UZ"/>
              </w:rPr>
              <w:t xml:space="preserve"> дан ошга</w:t>
            </w:r>
            <w:r>
              <w:rPr>
                <w:sz w:val="28"/>
                <w:szCs w:val="28"/>
              </w:rPr>
              <w:t>н дунёдаги биринчи процессор.</w:t>
            </w:r>
          </w:p>
        </w:tc>
      </w:tr>
      <w:tr w:rsidR="001543F4" w:rsidRPr="0020158A" w14:paraId="3001FCC2" w14:textId="77777777">
        <w:trPr>
          <w:tblCellSpacing w:w="0" w:type="dxa"/>
          <w:jc w:val="center"/>
        </w:trPr>
        <w:tc>
          <w:tcPr>
            <w:tcW w:w="2079" w:type="pct"/>
          </w:tcPr>
          <w:p w14:paraId="20ED346E" w14:textId="77777777" w:rsidR="001543F4" w:rsidRPr="0065320F" w:rsidRDefault="001543F4" w:rsidP="003A7C3D">
            <w:pPr>
              <w:tabs>
                <w:tab w:val="left" w:pos="4320"/>
                <w:tab w:val="left" w:pos="4500"/>
              </w:tabs>
              <w:rPr>
                <w:b/>
                <w:sz w:val="28"/>
                <w:szCs w:val="28"/>
                <w:lang w:val="uz-Cyrl-UZ"/>
              </w:rPr>
            </w:pPr>
            <w:r w:rsidRPr="0065320F">
              <w:rPr>
                <w:b/>
                <w:sz w:val="28"/>
                <w:szCs w:val="28"/>
              </w:rPr>
              <w:t>Процессор</w:t>
            </w:r>
            <w:r w:rsidRPr="0065320F">
              <w:rPr>
                <w:b/>
                <w:sz w:val="28"/>
                <w:szCs w:val="28"/>
                <w:lang w:val="en-US"/>
              </w:rPr>
              <w:t xml:space="preserve"> i860XP</w:t>
            </w:r>
          </w:p>
          <w:p w14:paraId="47011B61" w14:textId="77777777" w:rsidR="001543F4" w:rsidRDefault="001543F4" w:rsidP="003A7C3D">
            <w:pPr>
              <w:tabs>
                <w:tab w:val="left" w:pos="4320"/>
                <w:tab w:val="left" w:pos="4500"/>
              </w:tabs>
              <w:rPr>
                <w:b/>
                <w:sz w:val="28"/>
                <w:szCs w:val="28"/>
                <w:lang w:val="uz-Cyrl-UZ"/>
              </w:rPr>
            </w:pPr>
            <w:r>
              <w:rPr>
                <w:b/>
                <w:sz w:val="28"/>
                <w:szCs w:val="28"/>
                <w:lang w:val="en-US"/>
              </w:rPr>
              <w:t xml:space="preserve">uz </w:t>
            </w:r>
            <w:r w:rsidRPr="00975C9B">
              <w:rPr>
                <w:sz w:val="28"/>
                <w:szCs w:val="28"/>
                <w:lang w:val="en-US"/>
              </w:rPr>
              <w:t>-</w:t>
            </w:r>
            <w:r>
              <w:rPr>
                <w:b/>
                <w:sz w:val="28"/>
                <w:szCs w:val="28"/>
                <w:lang w:val="en-US"/>
              </w:rPr>
              <w:t xml:space="preserve"> </w:t>
            </w:r>
            <w:r w:rsidRPr="0020158A">
              <w:rPr>
                <w:sz w:val="28"/>
                <w:szCs w:val="28"/>
                <w:lang w:val="en-US"/>
              </w:rPr>
              <w:t>i</w:t>
            </w:r>
            <w:r w:rsidRPr="0020158A">
              <w:rPr>
                <w:sz w:val="28"/>
                <w:szCs w:val="28"/>
                <w:lang w:val="uz-Cyrl-UZ"/>
              </w:rPr>
              <w:t xml:space="preserve">860 </w:t>
            </w:r>
            <w:r w:rsidRPr="0020158A">
              <w:rPr>
                <w:sz w:val="28"/>
                <w:szCs w:val="28"/>
                <w:lang w:val="en-US"/>
              </w:rPr>
              <w:t>XP</w:t>
            </w:r>
            <w:r w:rsidRPr="0020158A">
              <w:rPr>
                <w:sz w:val="28"/>
                <w:szCs w:val="28"/>
                <w:lang w:val="uz-Cyrl-UZ"/>
              </w:rPr>
              <w:t xml:space="preserve"> </w:t>
            </w:r>
            <w:r>
              <w:rPr>
                <w:sz w:val="28"/>
                <w:szCs w:val="28"/>
                <w:lang w:val="uz-Cyrl-UZ"/>
              </w:rPr>
              <w:t>protsessori</w:t>
            </w:r>
          </w:p>
          <w:p w14:paraId="108433A7" w14:textId="5F31B835" w:rsidR="001543F4" w:rsidRDefault="000B536F" w:rsidP="003A7C3D">
            <w:pPr>
              <w:tabs>
                <w:tab w:val="left" w:pos="4320"/>
                <w:tab w:val="left" w:pos="4500"/>
              </w:tabs>
              <w:rPr>
                <w:sz w:val="28"/>
                <w:szCs w:val="28"/>
                <w:lang w:val="en-US"/>
              </w:rPr>
            </w:pPr>
            <w:r>
              <w:rPr>
                <w:b/>
                <w:sz w:val="28"/>
                <w:szCs w:val="28"/>
                <w:lang w:val="en-US"/>
              </w:rPr>
              <w:t xml:space="preserve"> </w:t>
            </w:r>
            <w:r w:rsidR="001543F4" w:rsidRPr="0020158A">
              <w:rPr>
                <w:sz w:val="28"/>
                <w:szCs w:val="28"/>
                <w:lang w:val="en-US"/>
              </w:rPr>
              <w:t>i</w:t>
            </w:r>
            <w:r w:rsidR="001543F4" w:rsidRPr="0020158A">
              <w:rPr>
                <w:sz w:val="28"/>
                <w:szCs w:val="28"/>
                <w:lang w:val="uz-Cyrl-UZ"/>
              </w:rPr>
              <w:t xml:space="preserve">860 </w:t>
            </w:r>
            <w:r w:rsidR="001543F4" w:rsidRPr="0020158A">
              <w:rPr>
                <w:sz w:val="28"/>
                <w:szCs w:val="28"/>
                <w:lang w:val="en-US"/>
              </w:rPr>
              <w:t>XP</w:t>
            </w:r>
            <w:r w:rsidR="001543F4" w:rsidRPr="0020158A">
              <w:rPr>
                <w:sz w:val="28"/>
                <w:szCs w:val="28"/>
                <w:lang w:val="uz-Cyrl-UZ"/>
              </w:rPr>
              <w:t xml:space="preserve"> процессори</w:t>
            </w:r>
          </w:p>
          <w:p w14:paraId="3ABE5839" w14:textId="77777777" w:rsidR="001543F4" w:rsidRPr="0065320F" w:rsidRDefault="001543F4" w:rsidP="003A7C3D">
            <w:pPr>
              <w:tabs>
                <w:tab w:val="left" w:pos="4320"/>
                <w:tab w:val="left" w:pos="4500"/>
              </w:tabs>
              <w:rPr>
                <w:sz w:val="28"/>
                <w:szCs w:val="28"/>
                <w:lang w:val="uz-Cyrl-UZ"/>
              </w:rPr>
            </w:pPr>
            <w:r w:rsidRPr="00F93C90">
              <w:rPr>
                <w:b/>
                <w:sz w:val="28"/>
                <w:szCs w:val="28"/>
                <w:lang w:val="en-US"/>
              </w:rPr>
              <w:t xml:space="preserve">en </w:t>
            </w:r>
            <w:r w:rsidRPr="000A6FC9">
              <w:rPr>
                <w:sz w:val="28"/>
                <w:szCs w:val="28"/>
                <w:lang w:val="en-US"/>
              </w:rPr>
              <w:t>-</w:t>
            </w:r>
            <w:r w:rsidRPr="00F93C90">
              <w:rPr>
                <w:b/>
                <w:sz w:val="28"/>
                <w:szCs w:val="28"/>
                <w:lang w:val="en-US"/>
              </w:rPr>
              <w:t xml:space="preserve"> </w:t>
            </w:r>
            <w:r w:rsidRPr="0065320F">
              <w:rPr>
                <w:sz w:val="28"/>
                <w:szCs w:val="28"/>
                <w:lang w:val="en-US"/>
              </w:rPr>
              <w:t xml:space="preserve">i860XP </w:t>
            </w:r>
          </w:p>
          <w:p w14:paraId="334B5248" w14:textId="77777777" w:rsidR="001543F4" w:rsidRPr="00F93C90" w:rsidRDefault="001543F4" w:rsidP="003A7C3D">
            <w:pPr>
              <w:tabs>
                <w:tab w:val="left" w:pos="4320"/>
                <w:tab w:val="left" w:pos="4500"/>
              </w:tabs>
              <w:rPr>
                <w:b/>
                <w:sz w:val="28"/>
                <w:szCs w:val="28"/>
                <w:lang w:val="en-US"/>
              </w:rPr>
            </w:pPr>
          </w:p>
        </w:tc>
        <w:tc>
          <w:tcPr>
            <w:tcW w:w="2921" w:type="pct"/>
          </w:tcPr>
          <w:p w14:paraId="6BA06A3F" w14:textId="77777777" w:rsidR="001543F4" w:rsidRDefault="001543F4" w:rsidP="003A7C3D">
            <w:pPr>
              <w:tabs>
                <w:tab w:val="left" w:pos="4320"/>
                <w:tab w:val="left" w:pos="4500"/>
              </w:tabs>
              <w:jc w:val="both"/>
              <w:rPr>
                <w:sz w:val="28"/>
                <w:szCs w:val="28"/>
                <w:lang w:val="uz-Cyrl-UZ"/>
              </w:rPr>
            </w:pPr>
            <w:r>
              <w:rPr>
                <w:sz w:val="28"/>
                <w:szCs w:val="28"/>
              </w:rPr>
              <w:t xml:space="preserve">32-х разрядный микропроцессор корпорации </w:t>
            </w:r>
            <w:r w:rsidRPr="000D4EC9">
              <w:rPr>
                <w:sz w:val="28"/>
                <w:szCs w:val="28"/>
                <w:lang w:val="en-US"/>
              </w:rPr>
              <w:t>Intel</w:t>
            </w:r>
            <w:r w:rsidRPr="0099336E">
              <w:rPr>
                <w:sz w:val="28"/>
                <w:szCs w:val="28"/>
              </w:rPr>
              <w:t>.</w:t>
            </w:r>
          </w:p>
          <w:p w14:paraId="0418E7C7" w14:textId="77777777" w:rsidR="001543F4" w:rsidRPr="00397575" w:rsidRDefault="001543F4" w:rsidP="003A7C3D">
            <w:pPr>
              <w:tabs>
                <w:tab w:val="left" w:pos="4320"/>
                <w:tab w:val="left" w:pos="4500"/>
              </w:tabs>
              <w:jc w:val="both"/>
              <w:rPr>
                <w:sz w:val="18"/>
                <w:szCs w:val="18"/>
              </w:rPr>
            </w:pPr>
          </w:p>
          <w:p w14:paraId="4A807E8E" w14:textId="77777777" w:rsidR="001543F4" w:rsidRPr="005B6905" w:rsidRDefault="001543F4" w:rsidP="003A7C3D">
            <w:pPr>
              <w:tabs>
                <w:tab w:val="left" w:pos="4320"/>
                <w:tab w:val="left" w:pos="4500"/>
              </w:tabs>
              <w:jc w:val="both"/>
              <w:rPr>
                <w:sz w:val="28"/>
                <w:szCs w:val="28"/>
                <w:lang w:val="en-US"/>
              </w:rPr>
            </w:pPr>
            <w:r w:rsidRPr="000D4EC9">
              <w:rPr>
                <w:i/>
                <w:sz w:val="28"/>
                <w:szCs w:val="28"/>
                <w:lang w:val="en-US"/>
              </w:rPr>
              <w:t>Intel</w:t>
            </w:r>
            <w:r w:rsidRPr="005B6905">
              <w:rPr>
                <w:sz w:val="28"/>
                <w:szCs w:val="28"/>
                <w:lang w:val="en-US"/>
              </w:rPr>
              <w:t xml:space="preserve"> </w:t>
            </w:r>
            <w:r>
              <w:rPr>
                <w:sz w:val="28"/>
                <w:szCs w:val="28"/>
                <w:lang w:val="en-US"/>
              </w:rPr>
              <w:t>korporatsiyasi</w:t>
            </w:r>
            <w:r w:rsidRPr="005B6905">
              <w:rPr>
                <w:sz w:val="28"/>
                <w:szCs w:val="28"/>
                <w:lang w:val="en-US"/>
              </w:rPr>
              <w:t>ning 32 razryadli mikro</w:t>
            </w:r>
            <w:r>
              <w:rPr>
                <w:sz w:val="28"/>
                <w:szCs w:val="28"/>
                <w:lang w:val="uz-Cyrl-UZ"/>
              </w:rPr>
              <w:t>-</w:t>
            </w:r>
            <w:r w:rsidRPr="005B6905">
              <w:rPr>
                <w:sz w:val="28"/>
                <w:szCs w:val="28"/>
                <w:lang w:val="en-US"/>
              </w:rPr>
              <w:t>protsessori.</w:t>
            </w:r>
          </w:p>
          <w:p w14:paraId="3E83EF71" w14:textId="77777777" w:rsidR="001543F4" w:rsidRPr="00397575" w:rsidRDefault="001543F4" w:rsidP="003A7C3D">
            <w:pPr>
              <w:tabs>
                <w:tab w:val="left" w:pos="4320"/>
                <w:tab w:val="left" w:pos="4500"/>
              </w:tabs>
              <w:jc w:val="both"/>
              <w:rPr>
                <w:sz w:val="18"/>
                <w:szCs w:val="18"/>
                <w:lang w:val="en-US"/>
              </w:rPr>
            </w:pPr>
          </w:p>
          <w:p w14:paraId="6685A46E" w14:textId="77777777" w:rsidR="001543F4" w:rsidRPr="0020158A" w:rsidRDefault="001543F4" w:rsidP="003A7C3D">
            <w:pPr>
              <w:tabs>
                <w:tab w:val="left" w:pos="4320"/>
                <w:tab w:val="left" w:pos="4500"/>
              </w:tabs>
              <w:jc w:val="both"/>
              <w:rPr>
                <w:sz w:val="28"/>
                <w:szCs w:val="28"/>
              </w:rPr>
            </w:pPr>
            <w:r>
              <w:rPr>
                <w:sz w:val="28"/>
                <w:szCs w:val="28"/>
                <w:lang w:val="en-US"/>
              </w:rPr>
              <w:t>Intel</w:t>
            </w:r>
            <w:r w:rsidRPr="00DE4857">
              <w:rPr>
                <w:sz w:val="28"/>
                <w:szCs w:val="28"/>
              </w:rPr>
              <w:t xml:space="preserve"> </w:t>
            </w:r>
            <w:r>
              <w:rPr>
                <w:sz w:val="28"/>
                <w:szCs w:val="28"/>
              </w:rPr>
              <w:t>корпорациясининг 32 разрядли микро</w:t>
            </w:r>
            <w:r>
              <w:rPr>
                <w:sz w:val="28"/>
                <w:szCs w:val="28"/>
                <w:lang w:val="uz-Cyrl-UZ"/>
              </w:rPr>
              <w:t>-</w:t>
            </w:r>
            <w:r>
              <w:rPr>
                <w:sz w:val="28"/>
                <w:szCs w:val="28"/>
              </w:rPr>
              <w:t>процессори.</w:t>
            </w:r>
          </w:p>
        </w:tc>
      </w:tr>
      <w:tr w:rsidR="001543F4" w:rsidRPr="000B536F" w14:paraId="4367E528" w14:textId="77777777">
        <w:trPr>
          <w:tblCellSpacing w:w="0" w:type="dxa"/>
          <w:jc w:val="center"/>
        </w:trPr>
        <w:tc>
          <w:tcPr>
            <w:tcW w:w="2079" w:type="pct"/>
          </w:tcPr>
          <w:p w14:paraId="574A6E6D" w14:textId="77777777" w:rsidR="001543F4" w:rsidRPr="0030163A" w:rsidRDefault="001543F4" w:rsidP="003A7C3D">
            <w:pPr>
              <w:rPr>
                <w:b/>
                <w:sz w:val="28"/>
                <w:szCs w:val="28"/>
                <w:lang w:val="uz-Cyrl-UZ"/>
              </w:rPr>
            </w:pPr>
            <w:r w:rsidRPr="0030163A">
              <w:rPr>
                <w:b/>
                <w:sz w:val="28"/>
                <w:szCs w:val="28"/>
                <w:lang w:val="uz-Cyrl-UZ"/>
              </w:rPr>
              <w:t>Процессор PA-RISC</w:t>
            </w:r>
          </w:p>
          <w:p w14:paraId="5D7B1E2B" w14:textId="77777777" w:rsidR="001543F4" w:rsidRDefault="001543F4"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C1000D">
              <w:rPr>
                <w:sz w:val="28"/>
                <w:szCs w:val="28"/>
                <w:lang w:val="en-US"/>
              </w:rPr>
              <w:t xml:space="preserve"> PA-RISC</w:t>
            </w:r>
            <w:r>
              <w:rPr>
                <w:sz w:val="28"/>
                <w:szCs w:val="28"/>
                <w:lang w:val="uz-Cyrl-UZ"/>
              </w:rPr>
              <w:t xml:space="preserve"> protsessori</w:t>
            </w:r>
          </w:p>
          <w:p w14:paraId="574137E7" w14:textId="00708432" w:rsidR="001543F4" w:rsidRDefault="00D7251A" w:rsidP="003A7C3D">
            <w:pPr>
              <w:rPr>
                <w:sz w:val="28"/>
                <w:szCs w:val="28"/>
                <w:lang w:val="en-US"/>
              </w:rPr>
            </w:pPr>
            <w:r>
              <w:rPr>
                <w:b/>
                <w:bCs/>
                <w:color w:val="000000"/>
                <w:sz w:val="26"/>
                <w:szCs w:val="26"/>
                <w:lang w:val="uz-Cyrl-UZ"/>
              </w:rPr>
              <w:t xml:space="preserve"> </w:t>
            </w:r>
            <w:r w:rsidR="001543F4" w:rsidRPr="00C1000D">
              <w:rPr>
                <w:sz w:val="28"/>
                <w:szCs w:val="28"/>
                <w:lang w:val="en-US"/>
              </w:rPr>
              <w:t>PA-RISC</w:t>
            </w:r>
            <w:r w:rsidR="001543F4">
              <w:rPr>
                <w:sz w:val="28"/>
                <w:szCs w:val="28"/>
                <w:lang w:val="uz-Cyrl-UZ"/>
              </w:rPr>
              <w:t xml:space="preserve"> процессори</w:t>
            </w:r>
          </w:p>
          <w:p w14:paraId="7C0A826A" w14:textId="77777777" w:rsidR="001543F4" w:rsidRPr="0030163A" w:rsidRDefault="001543F4" w:rsidP="003A7C3D">
            <w:pPr>
              <w:rPr>
                <w:sz w:val="28"/>
                <w:szCs w:val="28"/>
                <w:lang w:val="uz-Cyrl-UZ"/>
              </w:rPr>
            </w:pPr>
            <w:r w:rsidRPr="00DE4143">
              <w:rPr>
                <w:b/>
                <w:sz w:val="28"/>
                <w:szCs w:val="28"/>
                <w:lang w:val="en-US"/>
              </w:rPr>
              <w:t xml:space="preserve">en </w:t>
            </w:r>
            <w:r w:rsidRPr="000A6FC9">
              <w:rPr>
                <w:sz w:val="28"/>
                <w:szCs w:val="28"/>
                <w:lang w:val="en-US"/>
              </w:rPr>
              <w:t>-</w:t>
            </w:r>
            <w:r w:rsidRPr="0030163A">
              <w:rPr>
                <w:sz w:val="28"/>
                <w:szCs w:val="28"/>
                <w:lang w:val="en-US"/>
              </w:rPr>
              <w:t xml:space="preserve"> Precision Architecture RISC</w:t>
            </w:r>
            <w:r w:rsidRPr="0030163A">
              <w:rPr>
                <w:sz w:val="28"/>
                <w:szCs w:val="28"/>
                <w:lang w:val="uz-Cyrl-UZ"/>
              </w:rPr>
              <w:t xml:space="preserve"> </w:t>
            </w:r>
            <w:r w:rsidRPr="0030163A">
              <w:rPr>
                <w:sz w:val="28"/>
                <w:szCs w:val="28"/>
                <w:lang w:val="en-US"/>
              </w:rPr>
              <w:t xml:space="preserve">(PA-RISC) </w:t>
            </w:r>
          </w:p>
          <w:p w14:paraId="3A3A131F" w14:textId="77777777" w:rsidR="001543F4" w:rsidRPr="00D62F54" w:rsidRDefault="001543F4" w:rsidP="003A7C3D">
            <w:pPr>
              <w:rPr>
                <w:b/>
                <w:bCs/>
                <w:color w:val="000000"/>
                <w:sz w:val="26"/>
                <w:szCs w:val="26"/>
                <w:lang w:val="en-US"/>
              </w:rPr>
            </w:pPr>
          </w:p>
        </w:tc>
        <w:tc>
          <w:tcPr>
            <w:tcW w:w="2921" w:type="pct"/>
          </w:tcPr>
          <w:p w14:paraId="60FC546A" w14:textId="77777777" w:rsidR="001543F4" w:rsidRDefault="001543F4" w:rsidP="003A7C3D">
            <w:pPr>
              <w:jc w:val="both"/>
              <w:rPr>
                <w:sz w:val="28"/>
                <w:szCs w:val="28"/>
                <w:lang w:val="uz-Cyrl-UZ"/>
              </w:rPr>
            </w:pPr>
            <w:r>
              <w:rPr>
                <w:sz w:val="28"/>
                <w:szCs w:val="28"/>
              </w:rPr>
              <w:t xml:space="preserve">Семейство 64-разрядных </w:t>
            </w:r>
            <w:r w:rsidRPr="000A6FC9">
              <w:rPr>
                <w:sz w:val="28"/>
                <w:szCs w:val="28"/>
                <w:lang w:val="en-US"/>
              </w:rPr>
              <w:t>RISC</w:t>
            </w:r>
            <w:r w:rsidRPr="0086167C">
              <w:rPr>
                <w:sz w:val="28"/>
                <w:szCs w:val="28"/>
              </w:rPr>
              <w:t>-</w:t>
            </w:r>
            <w:r>
              <w:rPr>
                <w:sz w:val="28"/>
                <w:szCs w:val="28"/>
              </w:rPr>
              <w:t xml:space="preserve">процессоров компании </w:t>
            </w:r>
            <w:r w:rsidRPr="000A6FC9">
              <w:rPr>
                <w:sz w:val="28"/>
                <w:szCs w:val="28"/>
                <w:lang w:val="en-US"/>
              </w:rPr>
              <w:t>Hewlett</w:t>
            </w:r>
            <w:r w:rsidRPr="000A6FC9">
              <w:rPr>
                <w:sz w:val="28"/>
                <w:szCs w:val="28"/>
              </w:rPr>
              <w:t>-</w:t>
            </w:r>
            <w:r w:rsidRPr="000A6FC9">
              <w:rPr>
                <w:sz w:val="28"/>
                <w:szCs w:val="28"/>
                <w:lang w:val="en-US"/>
              </w:rPr>
              <w:t>Packard</w:t>
            </w:r>
            <w:r w:rsidRPr="0086167C">
              <w:rPr>
                <w:sz w:val="28"/>
                <w:szCs w:val="28"/>
              </w:rPr>
              <w:t>.</w:t>
            </w:r>
          </w:p>
          <w:p w14:paraId="4B3F63A3" w14:textId="77777777" w:rsidR="001543F4" w:rsidRPr="00397575" w:rsidRDefault="001543F4" w:rsidP="003A7C3D">
            <w:pPr>
              <w:jc w:val="both"/>
              <w:rPr>
                <w:sz w:val="18"/>
                <w:szCs w:val="18"/>
              </w:rPr>
            </w:pPr>
          </w:p>
          <w:p w14:paraId="59DE4B17" w14:textId="77777777" w:rsidR="001543F4" w:rsidRDefault="001543F4" w:rsidP="003A7C3D">
            <w:pPr>
              <w:jc w:val="both"/>
              <w:rPr>
                <w:sz w:val="28"/>
                <w:szCs w:val="28"/>
                <w:lang w:val="en-US"/>
              </w:rPr>
            </w:pPr>
            <w:r w:rsidRPr="00C1000D">
              <w:rPr>
                <w:i/>
                <w:sz w:val="28"/>
                <w:szCs w:val="28"/>
                <w:lang w:val="uz-Cyrl-UZ"/>
              </w:rPr>
              <w:t>Hewlett-Packard</w:t>
            </w:r>
            <w:r>
              <w:rPr>
                <w:i/>
                <w:sz w:val="28"/>
                <w:szCs w:val="28"/>
                <w:lang w:val="uz-Cyrl-UZ"/>
              </w:rPr>
              <w:t xml:space="preserve"> </w:t>
            </w:r>
            <w:r>
              <w:rPr>
                <w:sz w:val="28"/>
                <w:szCs w:val="28"/>
                <w:lang w:val="uz-Cyrl-UZ"/>
              </w:rPr>
              <w:t xml:space="preserve">kompaniyasining 64 razryadli </w:t>
            </w:r>
            <w:r w:rsidRPr="00C1000D">
              <w:rPr>
                <w:i/>
                <w:sz w:val="28"/>
                <w:szCs w:val="28"/>
                <w:lang w:val="uz-Cyrl-UZ"/>
              </w:rPr>
              <w:t>RISC</w:t>
            </w:r>
            <w:r>
              <w:rPr>
                <w:sz w:val="28"/>
                <w:szCs w:val="28"/>
                <w:lang w:val="uz-Cyrl-UZ"/>
              </w:rPr>
              <w:t xml:space="preserve"> protsessorlari turkumi.</w:t>
            </w:r>
          </w:p>
          <w:p w14:paraId="3FF39A41" w14:textId="77777777" w:rsidR="001543F4" w:rsidRPr="00397575" w:rsidRDefault="001543F4" w:rsidP="003A7C3D">
            <w:pPr>
              <w:jc w:val="both"/>
              <w:rPr>
                <w:sz w:val="18"/>
                <w:szCs w:val="18"/>
                <w:lang w:val="en-US"/>
              </w:rPr>
            </w:pPr>
          </w:p>
          <w:p w14:paraId="7F7194D6" w14:textId="77777777" w:rsidR="001543F4" w:rsidRPr="00C1000D" w:rsidRDefault="001543F4" w:rsidP="003A7C3D">
            <w:pPr>
              <w:jc w:val="both"/>
              <w:rPr>
                <w:color w:val="000000"/>
                <w:sz w:val="26"/>
                <w:szCs w:val="26"/>
                <w:lang w:val="uz-Cyrl-UZ"/>
              </w:rPr>
            </w:pPr>
            <w:r w:rsidRPr="000A6FC9">
              <w:rPr>
                <w:sz w:val="28"/>
                <w:szCs w:val="28"/>
                <w:lang w:val="uz-Cyrl-UZ"/>
              </w:rPr>
              <w:t>Hewlett-Packard</w:t>
            </w:r>
            <w:r>
              <w:rPr>
                <w:i/>
                <w:sz w:val="28"/>
                <w:szCs w:val="28"/>
                <w:lang w:val="uz-Cyrl-UZ"/>
              </w:rPr>
              <w:t xml:space="preserve"> </w:t>
            </w:r>
            <w:r w:rsidRPr="00C1000D">
              <w:rPr>
                <w:sz w:val="28"/>
                <w:szCs w:val="28"/>
                <w:lang w:val="uz-Cyrl-UZ"/>
              </w:rPr>
              <w:t>компаниясининг</w:t>
            </w:r>
            <w:r>
              <w:rPr>
                <w:sz w:val="28"/>
                <w:szCs w:val="28"/>
                <w:lang w:val="uz-Cyrl-UZ"/>
              </w:rPr>
              <w:t xml:space="preserve"> 64 разрядли </w:t>
            </w:r>
            <w:r w:rsidRPr="000A6FC9">
              <w:rPr>
                <w:sz w:val="28"/>
                <w:szCs w:val="28"/>
                <w:lang w:val="uz-Cyrl-UZ"/>
              </w:rPr>
              <w:t xml:space="preserve">RISC </w:t>
            </w:r>
            <w:r>
              <w:rPr>
                <w:sz w:val="28"/>
                <w:szCs w:val="28"/>
                <w:lang w:val="uz-Cyrl-UZ"/>
              </w:rPr>
              <w:t>процессорлари туркуми.</w:t>
            </w:r>
          </w:p>
        </w:tc>
      </w:tr>
      <w:tr w:rsidR="001543F4" w:rsidRPr="003E387B" w14:paraId="155B82BF" w14:textId="77777777">
        <w:trPr>
          <w:tblCellSpacing w:w="0" w:type="dxa"/>
          <w:jc w:val="center"/>
        </w:trPr>
        <w:tc>
          <w:tcPr>
            <w:tcW w:w="2079" w:type="pct"/>
          </w:tcPr>
          <w:p w14:paraId="03CEFC7D" w14:textId="77777777" w:rsidR="001543F4" w:rsidRPr="006334B2" w:rsidRDefault="001543F4" w:rsidP="003A7C3D">
            <w:pPr>
              <w:rPr>
                <w:b/>
                <w:sz w:val="28"/>
                <w:szCs w:val="28"/>
                <w:lang w:val="uz-Cyrl-UZ"/>
              </w:rPr>
            </w:pPr>
            <w:r w:rsidRPr="00844AE4">
              <w:rPr>
                <w:b/>
                <w:sz w:val="28"/>
                <w:szCs w:val="28"/>
                <w:lang w:val="uz-Cyrl-UZ"/>
              </w:rPr>
              <w:t>Процессор Pentium</w:t>
            </w:r>
          </w:p>
          <w:p w14:paraId="36B8E96E" w14:textId="77777777" w:rsidR="001543F4" w:rsidRDefault="001543F4"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sz w:val="28"/>
                <w:szCs w:val="28"/>
                <w:lang w:val="uz-Cyrl-UZ"/>
              </w:rPr>
              <w:t xml:space="preserve"> Pentium</w:t>
            </w:r>
            <w:r>
              <w:rPr>
                <w:sz w:val="28"/>
                <w:szCs w:val="28"/>
                <w:lang w:val="uz-Cyrl-UZ"/>
              </w:rPr>
              <w:t xml:space="preserve"> </w:t>
            </w:r>
            <w:r w:rsidRPr="00844AE4">
              <w:rPr>
                <w:sz w:val="28"/>
                <w:szCs w:val="28"/>
                <w:lang w:val="uz-Cyrl-UZ"/>
              </w:rPr>
              <w:t>protsessori</w:t>
            </w:r>
          </w:p>
          <w:p w14:paraId="6EDFE644" w14:textId="321368A3" w:rsidR="001543F4" w:rsidRPr="00844AE4" w:rsidRDefault="000B536F" w:rsidP="003A7C3D">
            <w:pPr>
              <w:rPr>
                <w:sz w:val="28"/>
                <w:szCs w:val="28"/>
                <w:lang w:val="uz-Cyrl-UZ"/>
              </w:rPr>
            </w:pPr>
            <w:r>
              <w:rPr>
                <w:sz w:val="28"/>
                <w:szCs w:val="28"/>
                <w:lang w:val="uz-Cyrl-UZ"/>
              </w:rPr>
              <w:t xml:space="preserve"> </w:t>
            </w:r>
            <w:r w:rsidR="001543F4" w:rsidRPr="00844AE4">
              <w:rPr>
                <w:sz w:val="28"/>
                <w:szCs w:val="28"/>
                <w:lang w:val="uz-Cyrl-UZ"/>
              </w:rPr>
              <w:t>Pentium</w:t>
            </w:r>
            <w:r w:rsidR="001543F4">
              <w:rPr>
                <w:sz w:val="28"/>
                <w:szCs w:val="28"/>
                <w:lang w:val="uz-Cyrl-UZ"/>
              </w:rPr>
              <w:t xml:space="preserve"> </w:t>
            </w:r>
            <w:r w:rsidR="001543F4" w:rsidRPr="00844AE4">
              <w:rPr>
                <w:sz w:val="28"/>
                <w:szCs w:val="28"/>
                <w:lang w:val="uz-Cyrl-UZ"/>
              </w:rPr>
              <w:t>процессори</w:t>
            </w:r>
          </w:p>
          <w:p w14:paraId="1E91BF95" w14:textId="77777777" w:rsidR="001543F4" w:rsidRPr="006334B2" w:rsidRDefault="001543F4" w:rsidP="003A7C3D">
            <w:pPr>
              <w:rPr>
                <w:sz w:val="28"/>
                <w:szCs w:val="28"/>
                <w:lang w:val="uz-Cyrl-UZ"/>
              </w:rPr>
            </w:pPr>
            <w:r w:rsidRPr="00DE4143">
              <w:rPr>
                <w:b/>
                <w:sz w:val="28"/>
                <w:szCs w:val="28"/>
                <w:lang w:val="en-US"/>
              </w:rPr>
              <w:t xml:space="preserve">en </w:t>
            </w:r>
            <w:r w:rsidRPr="000A6FC9">
              <w:rPr>
                <w:sz w:val="28"/>
                <w:szCs w:val="28"/>
                <w:lang w:val="en-US"/>
              </w:rPr>
              <w:t>-</w:t>
            </w:r>
            <w:r w:rsidRPr="006334B2">
              <w:rPr>
                <w:sz w:val="28"/>
                <w:szCs w:val="28"/>
                <w:lang w:val="en-US"/>
              </w:rPr>
              <w:t xml:space="preserve"> Pentium </w:t>
            </w:r>
          </w:p>
          <w:p w14:paraId="586F7ACA" w14:textId="77777777" w:rsidR="001543F4" w:rsidRPr="00D62F54" w:rsidRDefault="001543F4" w:rsidP="003A7C3D">
            <w:pPr>
              <w:rPr>
                <w:b/>
                <w:bCs/>
                <w:color w:val="000000"/>
                <w:sz w:val="26"/>
                <w:szCs w:val="26"/>
                <w:lang w:val="en-US"/>
              </w:rPr>
            </w:pPr>
          </w:p>
        </w:tc>
        <w:tc>
          <w:tcPr>
            <w:tcW w:w="2921" w:type="pct"/>
          </w:tcPr>
          <w:p w14:paraId="47C6720C" w14:textId="77777777" w:rsidR="001543F4" w:rsidRDefault="001543F4" w:rsidP="003A7C3D">
            <w:pPr>
              <w:jc w:val="both"/>
              <w:rPr>
                <w:sz w:val="28"/>
                <w:szCs w:val="28"/>
                <w:lang w:val="uz-Cyrl-UZ"/>
              </w:rPr>
            </w:pPr>
            <w:r>
              <w:rPr>
                <w:sz w:val="28"/>
                <w:szCs w:val="28"/>
              </w:rPr>
              <w:t xml:space="preserve">Семейство микропроцессоров корпорации </w:t>
            </w:r>
            <w:r w:rsidRPr="00DC2F8F">
              <w:rPr>
                <w:sz w:val="28"/>
                <w:szCs w:val="28"/>
                <w:lang w:val="en-US"/>
              </w:rPr>
              <w:t>Intel</w:t>
            </w:r>
            <w:r w:rsidRPr="0086167C">
              <w:rPr>
                <w:sz w:val="28"/>
                <w:szCs w:val="28"/>
              </w:rPr>
              <w:t xml:space="preserve">, </w:t>
            </w:r>
            <w:r>
              <w:rPr>
                <w:sz w:val="28"/>
                <w:szCs w:val="28"/>
              </w:rPr>
              <w:t xml:space="preserve">рабочее название – </w:t>
            </w:r>
            <w:r w:rsidRPr="00DC2F8F">
              <w:rPr>
                <w:sz w:val="28"/>
                <w:szCs w:val="28"/>
                <w:lang w:val="en-US"/>
              </w:rPr>
              <w:t>P</w:t>
            </w:r>
            <w:r w:rsidRPr="00DC2F8F">
              <w:rPr>
                <w:sz w:val="28"/>
                <w:szCs w:val="28"/>
              </w:rPr>
              <w:t>5</w:t>
            </w:r>
            <w:r>
              <w:rPr>
                <w:sz w:val="28"/>
                <w:szCs w:val="28"/>
              </w:rPr>
              <w:t>, имеющих супер</w:t>
            </w:r>
            <w:r>
              <w:rPr>
                <w:sz w:val="28"/>
                <w:szCs w:val="28"/>
                <w:lang w:val="uz-Cyrl-UZ"/>
              </w:rPr>
              <w:t>-</w:t>
            </w:r>
            <w:r>
              <w:rPr>
                <w:sz w:val="28"/>
                <w:szCs w:val="28"/>
              </w:rPr>
              <w:t xml:space="preserve">скалярную архитектуру, </w:t>
            </w:r>
            <w:r w:rsidRPr="00DC2F8F">
              <w:rPr>
                <w:sz w:val="28"/>
                <w:szCs w:val="28"/>
                <w:lang w:val="en-US"/>
              </w:rPr>
              <w:t>CISC</w:t>
            </w:r>
            <w:r w:rsidRPr="0005279C">
              <w:rPr>
                <w:sz w:val="28"/>
                <w:szCs w:val="28"/>
              </w:rPr>
              <w:t>-</w:t>
            </w:r>
            <w:r>
              <w:rPr>
                <w:sz w:val="28"/>
                <w:szCs w:val="28"/>
              </w:rPr>
              <w:t>микропроцес-сор, встроенное устройство обработки чисел с плавающей запятой и другие функциональные блоки.</w:t>
            </w:r>
          </w:p>
          <w:p w14:paraId="231207F5" w14:textId="77777777" w:rsidR="001543F4" w:rsidRPr="00397575" w:rsidRDefault="001543F4" w:rsidP="003A7C3D">
            <w:pPr>
              <w:jc w:val="both"/>
              <w:rPr>
                <w:sz w:val="18"/>
                <w:szCs w:val="18"/>
              </w:rPr>
            </w:pPr>
          </w:p>
          <w:p w14:paraId="05C8146E" w14:textId="77777777" w:rsidR="001543F4" w:rsidRDefault="001543F4" w:rsidP="003A7C3D">
            <w:pPr>
              <w:jc w:val="both"/>
              <w:rPr>
                <w:sz w:val="28"/>
                <w:szCs w:val="28"/>
                <w:lang w:val="en-US"/>
              </w:rPr>
            </w:pPr>
            <w:r w:rsidRPr="00E319F4">
              <w:rPr>
                <w:i/>
                <w:sz w:val="28"/>
                <w:szCs w:val="28"/>
                <w:lang w:val="en-US"/>
              </w:rPr>
              <w:t>Intel</w:t>
            </w:r>
            <w:r>
              <w:rPr>
                <w:sz w:val="28"/>
                <w:szCs w:val="28"/>
                <w:lang w:val="uz-Cyrl-UZ"/>
              </w:rPr>
              <w:t xml:space="preserve"> korporatsiyasi mikroprotsessorlari tur</w:t>
            </w:r>
            <w:r w:rsidRPr="0099137E">
              <w:rPr>
                <w:sz w:val="28"/>
                <w:szCs w:val="28"/>
                <w:lang w:val="en-US"/>
              </w:rPr>
              <w:t xml:space="preserve">kumi, ishchi nomi </w:t>
            </w:r>
            <w:r>
              <w:rPr>
                <w:sz w:val="28"/>
                <w:szCs w:val="28"/>
                <w:lang w:val="en-US"/>
              </w:rPr>
              <w:t>P</w:t>
            </w:r>
            <w:r w:rsidRPr="0099137E">
              <w:rPr>
                <w:sz w:val="28"/>
                <w:szCs w:val="28"/>
                <w:lang w:val="en-US"/>
              </w:rPr>
              <w:t xml:space="preserve">5. Superskalyar arxitekturaga, </w:t>
            </w:r>
            <w:r w:rsidRPr="0005279C">
              <w:rPr>
                <w:i/>
                <w:sz w:val="28"/>
                <w:szCs w:val="28"/>
                <w:lang w:val="en-US"/>
              </w:rPr>
              <w:t>CISC</w:t>
            </w:r>
            <w:r>
              <w:rPr>
                <w:sz w:val="28"/>
                <w:szCs w:val="28"/>
                <w:lang w:val="uz-Cyrl-UZ"/>
              </w:rPr>
              <w:t xml:space="preserve"> mikroprotsessorga, sonlarni siljuvchi nuqta bilan qayta ishlaydigan </w:t>
            </w:r>
            <w:r w:rsidRPr="0099137E">
              <w:rPr>
                <w:sz w:val="28"/>
                <w:szCs w:val="28"/>
                <w:lang w:val="en-US"/>
              </w:rPr>
              <w:t xml:space="preserve">qurilmaga va boshqa </w:t>
            </w:r>
            <w:r>
              <w:rPr>
                <w:sz w:val="28"/>
                <w:szCs w:val="28"/>
                <w:lang w:val="en-US"/>
              </w:rPr>
              <w:t>funks</w:t>
            </w:r>
            <w:r w:rsidRPr="0099137E">
              <w:rPr>
                <w:sz w:val="28"/>
                <w:szCs w:val="28"/>
                <w:lang w:val="en-US"/>
              </w:rPr>
              <w:t>ional bloklarga ega.</w:t>
            </w:r>
          </w:p>
          <w:p w14:paraId="67C46BF1" w14:textId="77777777" w:rsidR="001543F4" w:rsidRPr="00397575" w:rsidRDefault="001543F4" w:rsidP="003A7C3D">
            <w:pPr>
              <w:jc w:val="both"/>
              <w:rPr>
                <w:sz w:val="18"/>
                <w:szCs w:val="18"/>
                <w:lang w:val="en-US"/>
              </w:rPr>
            </w:pPr>
          </w:p>
          <w:p w14:paraId="756DEE4A" w14:textId="77777777" w:rsidR="001543F4" w:rsidRPr="00AF5A39" w:rsidRDefault="001543F4" w:rsidP="003A7C3D">
            <w:pPr>
              <w:jc w:val="both"/>
              <w:rPr>
                <w:color w:val="000000"/>
                <w:sz w:val="26"/>
                <w:szCs w:val="26"/>
              </w:rPr>
            </w:pPr>
            <w:r w:rsidRPr="00DC2F8F">
              <w:rPr>
                <w:sz w:val="28"/>
                <w:szCs w:val="28"/>
                <w:lang w:val="en-US"/>
              </w:rPr>
              <w:t>Intel</w:t>
            </w:r>
            <w:r>
              <w:rPr>
                <w:sz w:val="28"/>
                <w:szCs w:val="28"/>
                <w:lang w:val="uz-Cyrl-UZ"/>
              </w:rPr>
              <w:t xml:space="preserve"> корпорацияси микропроцессорлари тур</w:t>
            </w:r>
            <w:r>
              <w:rPr>
                <w:sz w:val="28"/>
                <w:szCs w:val="28"/>
              </w:rPr>
              <w:t>куми, ишчи номи Р5. Суперскаляр архи</w:t>
            </w:r>
            <w:r>
              <w:rPr>
                <w:sz w:val="28"/>
                <w:szCs w:val="28"/>
                <w:lang w:val="uz-Cyrl-UZ"/>
              </w:rPr>
              <w:t>-</w:t>
            </w:r>
            <w:r>
              <w:rPr>
                <w:sz w:val="28"/>
                <w:szCs w:val="28"/>
              </w:rPr>
              <w:t xml:space="preserve">тектурага, </w:t>
            </w:r>
            <w:r w:rsidRPr="00DC2F8F">
              <w:rPr>
                <w:sz w:val="28"/>
                <w:szCs w:val="28"/>
                <w:lang w:val="en-US"/>
              </w:rPr>
              <w:t>CISC</w:t>
            </w:r>
            <w:r>
              <w:rPr>
                <w:sz w:val="28"/>
                <w:szCs w:val="28"/>
                <w:lang w:val="uz-Cyrl-UZ"/>
              </w:rPr>
              <w:t xml:space="preserve"> микропроцессорга, сонларни силжувчи нуқта билан қайта ишлайдиган </w:t>
            </w:r>
            <w:r>
              <w:rPr>
                <w:sz w:val="28"/>
                <w:szCs w:val="28"/>
              </w:rPr>
              <w:t>қурилмага ва бошқа функционал блокларга эга.</w:t>
            </w:r>
          </w:p>
        </w:tc>
      </w:tr>
      <w:tr w:rsidR="001543F4" w:rsidRPr="002753BA" w14:paraId="56C2AA92" w14:textId="77777777">
        <w:trPr>
          <w:tblCellSpacing w:w="0" w:type="dxa"/>
          <w:jc w:val="center"/>
        </w:trPr>
        <w:tc>
          <w:tcPr>
            <w:tcW w:w="2079" w:type="pct"/>
          </w:tcPr>
          <w:p w14:paraId="72B3A895" w14:textId="77777777" w:rsidR="001543F4" w:rsidRPr="001025CD" w:rsidRDefault="001543F4" w:rsidP="003A7C3D">
            <w:pPr>
              <w:rPr>
                <w:b/>
                <w:bCs/>
                <w:sz w:val="28"/>
                <w:szCs w:val="28"/>
                <w:lang w:val="uz-Cyrl-UZ"/>
              </w:rPr>
            </w:pPr>
            <w:r w:rsidRPr="001025CD">
              <w:rPr>
                <w:b/>
                <w:sz w:val="28"/>
                <w:szCs w:val="28"/>
              </w:rPr>
              <w:t>Процессор</w:t>
            </w:r>
            <w:r w:rsidRPr="001025CD">
              <w:rPr>
                <w:b/>
                <w:sz w:val="28"/>
                <w:szCs w:val="28"/>
                <w:lang w:val="en-US"/>
              </w:rPr>
              <w:t xml:space="preserve"> PowerChip</w:t>
            </w:r>
            <w:r w:rsidRPr="001025CD">
              <w:rPr>
                <w:b/>
                <w:bCs/>
                <w:sz w:val="28"/>
                <w:szCs w:val="28"/>
                <w:lang w:val="uz-Cyrl-UZ"/>
              </w:rPr>
              <w:t xml:space="preserve"> </w:t>
            </w:r>
          </w:p>
          <w:p w14:paraId="71575C1B"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2753BA">
              <w:rPr>
                <w:sz w:val="28"/>
                <w:szCs w:val="28"/>
                <w:lang w:val="en-US"/>
              </w:rPr>
              <w:t xml:space="preserve"> </w:t>
            </w:r>
            <w:r w:rsidRPr="00DC2F8F">
              <w:rPr>
                <w:i/>
                <w:sz w:val="28"/>
                <w:szCs w:val="28"/>
                <w:lang w:val="en-US"/>
              </w:rPr>
              <w:t>PowerChip</w:t>
            </w:r>
            <w:r>
              <w:rPr>
                <w:sz w:val="28"/>
                <w:szCs w:val="28"/>
                <w:lang w:val="uz-Cyrl-UZ"/>
              </w:rPr>
              <w:t xml:space="preserve"> protsessori</w:t>
            </w:r>
          </w:p>
          <w:p w14:paraId="3F755AF0" w14:textId="553105E6" w:rsidR="001543F4" w:rsidRDefault="00D7251A" w:rsidP="003A7C3D">
            <w:pPr>
              <w:rPr>
                <w:sz w:val="28"/>
                <w:szCs w:val="28"/>
                <w:lang w:val="en-US"/>
              </w:rPr>
            </w:pPr>
            <w:r>
              <w:rPr>
                <w:b/>
                <w:bCs/>
                <w:color w:val="000000"/>
                <w:sz w:val="26"/>
                <w:szCs w:val="26"/>
                <w:lang w:val="uz-Cyrl-UZ"/>
              </w:rPr>
              <w:t xml:space="preserve"> </w:t>
            </w:r>
            <w:r w:rsidR="001543F4" w:rsidRPr="002753BA">
              <w:rPr>
                <w:sz w:val="28"/>
                <w:szCs w:val="28"/>
                <w:lang w:val="en-US"/>
              </w:rPr>
              <w:t>PowerChip</w:t>
            </w:r>
            <w:r w:rsidR="001543F4">
              <w:rPr>
                <w:sz w:val="28"/>
                <w:szCs w:val="28"/>
                <w:lang w:val="uz-Cyrl-UZ"/>
              </w:rPr>
              <w:t xml:space="preserve"> процессори</w:t>
            </w:r>
          </w:p>
          <w:p w14:paraId="142E8F05" w14:textId="77777777" w:rsidR="001543F4" w:rsidRPr="001025CD" w:rsidRDefault="001543F4" w:rsidP="003A7C3D">
            <w:pPr>
              <w:rPr>
                <w:sz w:val="28"/>
                <w:szCs w:val="28"/>
                <w:lang w:val="uz-Cyrl-UZ"/>
              </w:rPr>
            </w:pPr>
            <w:r w:rsidRPr="00DE4143">
              <w:rPr>
                <w:b/>
                <w:sz w:val="28"/>
                <w:szCs w:val="28"/>
                <w:lang w:val="en-US"/>
              </w:rPr>
              <w:t xml:space="preserve">en </w:t>
            </w:r>
            <w:r w:rsidRPr="00561A9C">
              <w:rPr>
                <w:sz w:val="28"/>
                <w:szCs w:val="28"/>
                <w:lang w:val="en-US"/>
              </w:rPr>
              <w:t>-</w:t>
            </w:r>
            <w:r w:rsidRPr="001025CD">
              <w:rPr>
                <w:sz w:val="28"/>
                <w:szCs w:val="28"/>
                <w:lang w:val="en-US"/>
              </w:rPr>
              <w:t xml:space="preserve"> </w:t>
            </w:r>
            <w:r w:rsidRPr="002753BA">
              <w:rPr>
                <w:sz w:val="28"/>
                <w:szCs w:val="28"/>
                <w:lang w:val="en-US"/>
              </w:rPr>
              <w:t>PowerChip</w:t>
            </w:r>
            <w:r w:rsidRPr="001025CD">
              <w:rPr>
                <w:sz w:val="28"/>
                <w:szCs w:val="28"/>
                <w:lang w:val="en-US"/>
              </w:rPr>
              <w:t xml:space="preserve"> </w:t>
            </w:r>
          </w:p>
          <w:p w14:paraId="59316085" w14:textId="77777777" w:rsidR="001543F4" w:rsidRPr="00D62F54" w:rsidRDefault="001543F4" w:rsidP="003A7C3D">
            <w:pPr>
              <w:rPr>
                <w:b/>
                <w:bCs/>
                <w:color w:val="000000"/>
                <w:sz w:val="26"/>
                <w:szCs w:val="26"/>
                <w:lang w:val="en-US"/>
              </w:rPr>
            </w:pPr>
          </w:p>
        </w:tc>
        <w:tc>
          <w:tcPr>
            <w:tcW w:w="2921" w:type="pct"/>
          </w:tcPr>
          <w:p w14:paraId="5650C6E0" w14:textId="77777777" w:rsidR="001543F4" w:rsidRDefault="001543F4" w:rsidP="003A7C3D">
            <w:pPr>
              <w:jc w:val="both"/>
              <w:rPr>
                <w:sz w:val="28"/>
                <w:szCs w:val="28"/>
                <w:lang w:val="uz-Cyrl-UZ"/>
              </w:rPr>
            </w:pPr>
            <w:r>
              <w:rPr>
                <w:sz w:val="28"/>
                <w:szCs w:val="28"/>
              </w:rPr>
              <w:t xml:space="preserve">Семейство микропроцессоров, разрабатываемых и изготавливаемых корпорацией </w:t>
            </w:r>
            <w:r>
              <w:rPr>
                <w:sz w:val="28"/>
                <w:szCs w:val="28"/>
                <w:lang w:val="en-US"/>
              </w:rPr>
              <w:t>IBM</w:t>
            </w:r>
            <w:r w:rsidRPr="0086167C">
              <w:rPr>
                <w:sz w:val="28"/>
                <w:szCs w:val="28"/>
              </w:rPr>
              <w:t>.</w:t>
            </w:r>
          </w:p>
          <w:p w14:paraId="73EA632D" w14:textId="77777777" w:rsidR="001543F4" w:rsidRPr="00DE4857" w:rsidRDefault="001543F4" w:rsidP="003A7C3D">
            <w:pPr>
              <w:jc w:val="both"/>
              <w:rPr>
                <w:sz w:val="28"/>
                <w:szCs w:val="28"/>
              </w:rPr>
            </w:pPr>
          </w:p>
          <w:p w14:paraId="01EBB375" w14:textId="77777777" w:rsidR="001543F4" w:rsidRDefault="001543F4" w:rsidP="003A7C3D">
            <w:pPr>
              <w:jc w:val="both"/>
              <w:rPr>
                <w:sz w:val="28"/>
                <w:szCs w:val="28"/>
                <w:lang w:val="en-US"/>
              </w:rPr>
            </w:pPr>
            <w:r w:rsidRPr="00DC2F8F">
              <w:rPr>
                <w:i/>
                <w:sz w:val="28"/>
                <w:szCs w:val="28"/>
                <w:lang w:val="uz-Cyrl-UZ"/>
              </w:rPr>
              <w:t>IBM</w:t>
            </w:r>
            <w:r>
              <w:rPr>
                <w:sz w:val="28"/>
                <w:szCs w:val="28"/>
                <w:lang w:val="uz-Cyrl-UZ"/>
              </w:rPr>
              <w:t xml:space="preserve"> korporatsiyasi tomonidan ishlab chiqiladi-gan va t</w:t>
            </w:r>
            <w:r w:rsidRPr="0099137E">
              <w:rPr>
                <w:sz w:val="28"/>
                <w:szCs w:val="28"/>
                <w:lang w:val="en-US"/>
              </w:rPr>
              <w:t>a</w:t>
            </w:r>
            <w:r>
              <w:rPr>
                <w:sz w:val="28"/>
                <w:szCs w:val="28"/>
                <w:lang w:val="uz-Cyrl-UZ"/>
              </w:rPr>
              <w:t>yyorlanadigan mikroprotsessorlar turkumi.</w:t>
            </w:r>
          </w:p>
          <w:p w14:paraId="4A503797" w14:textId="77777777" w:rsidR="001543F4" w:rsidRPr="008D0D5A" w:rsidRDefault="001543F4" w:rsidP="003A7C3D">
            <w:pPr>
              <w:jc w:val="both"/>
              <w:rPr>
                <w:sz w:val="28"/>
                <w:szCs w:val="28"/>
                <w:lang w:val="en-US"/>
              </w:rPr>
            </w:pPr>
          </w:p>
          <w:p w14:paraId="02717C85" w14:textId="77777777" w:rsidR="001543F4" w:rsidRPr="002753BA" w:rsidRDefault="001543F4" w:rsidP="003A7C3D">
            <w:pPr>
              <w:jc w:val="both"/>
              <w:rPr>
                <w:color w:val="000000"/>
                <w:sz w:val="26"/>
                <w:szCs w:val="26"/>
                <w:lang w:val="uz-Cyrl-UZ"/>
              </w:rPr>
            </w:pPr>
            <w:r w:rsidRPr="002753BA">
              <w:rPr>
                <w:sz w:val="28"/>
                <w:szCs w:val="28"/>
                <w:lang w:val="uz-Cyrl-UZ"/>
              </w:rPr>
              <w:t>IBM</w:t>
            </w:r>
            <w:r>
              <w:rPr>
                <w:sz w:val="28"/>
                <w:szCs w:val="28"/>
                <w:lang w:val="uz-Cyrl-UZ"/>
              </w:rPr>
              <w:t xml:space="preserve"> корпорацияси томонидан ишлаб чиқи-ладиган ва т</w:t>
            </w:r>
            <w:r>
              <w:rPr>
                <w:sz w:val="28"/>
                <w:szCs w:val="28"/>
              </w:rPr>
              <w:t>а</w:t>
            </w:r>
            <w:r>
              <w:rPr>
                <w:sz w:val="28"/>
                <w:szCs w:val="28"/>
                <w:lang w:val="uz-Cyrl-UZ"/>
              </w:rPr>
              <w:t>йёрланадиган микропроцессор-лар туркуми.</w:t>
            </w:r>
          </w:p>
        </w:tc>
      </w:tr>
      <w:tr w:rsidR="001543F4" w:rsidRPr="00B74452" w14:paraId="21D46FF3" w14:textId="77777777">
        <w:trPr>
          <w:tblCellSpacing w:w="0" w:type="dxa"/>
          <w:jc w:val="center"/>
        </w:trPr>
        <w:tc>
          <w:tcPr>
            <w:tcW w:w="2079" w:type="pct"/>
          </w:tcPr>
          <w:p w14:paraId="05167BFC" w14:textId="77777777" w:rsidR="001543F4" w:rsidRPr="001025CD" w:rsidRDefault="001543F4" w:rsidP="003A7C3D">
            <w:pPr>
              <w:rPr>
                <w:b/>
                <w:bCs/>
                <w:sz w:val="28"/>
                <w:szCs w:val="28"/>
                <w:lang w:val="uz-Cyrl-UZ"/>
              </w:rPr>
            </w:pPr>
            <w:r w:rsidRPr="00844AE4">
              <w:rPr>
                <w:b/>
                <w:sz w:val="28"/>
                <w:szCs w:val="28"/>
                <w:lang w:val="uz-Cyrl-UZ"/>
              </w:rPr>
              <w:t xml:space="preserve">Процессор </w:t>
            </w:r>
            <w:r w:rsidRPr="00773754">
              <w:rPr>
                <w:b/>
                <w:sz w:val="28"/>
                <w:szCs w:val="28"/>
                <w:lang w:val="uz-Cyrl-UZ"/>
              </w:rPr>
              <w:t>P</w:t>
            </w:r>
            <w:r w:rsidRPr="00844AE4">
              <w:rPr>
                <w:b/>
                <w:sz w:val="28"/>
                <w:szCs w:val="28"/>
                <w:lang w:val="uz-Cyrl-UZ"/>
              </w:rPr>
              <w:t>ower</w:t>
            </w:r>
            <w:r w:rsidRPr="00773754">
              <w:rPr>
                <w:b/>
                <w:sz w:val="28"/>
                <w:szCs w:val="28"/>
                <w:lang w:val="uz-Cyrl-UZ"/>
              </w:rPr>
              <w:t>PC</w:t>
            </w:r>
            <w:r w:rsidRPr="001025CD">
              <w:rPr>
                <w:b/>
                <w:bCs/>
                <w:sz w:val="28"/>
                <w:szCs w:val="28"/>
                <w:lang w:val="uz-Cyrl-UZ"/>
              </w:rPr>
              <w:t xml:space="preserve"> </w:t>
            </w:r>
          </w:p>
          <w:p w14:paraId="4A9F2DF7" w14:textId="77777777" w:rsidR="001543F4" w:rsidRDefault="001543F4"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sz w:val="28"/>
                <w:szCs w:val="28"/>
                <w:lang w:val="uz-Cyrl-UZ"/>
              </w:rPr>
              <w:t xml:space="preserve"> </w:t>
            </w:r>
            <w:r w:rsidRPr="00A40973">
              <w:rPr>
                <w:i/>
                <w:sz w:val="28"/>
                <w:szCs w:val="28"/>
                <w:lang w:val="uz-Cyrl-UZ"/>
              </w:rPr>
              <w:t>PowerPC</w:t>
            </w:r>
            <w:r>
              <w:rPr>
                <w:sz w:val="28"/>
                <w:szCs w:val="28"/>
                <w:lang w:val="uz-Cyrl-UZ"/>
              </w:rPr>
              <w:t xml:space="preserve"> protsessori</w:t>
            </w:r>
          </w:p>
          <w:p w14:paraId="57B33824" w14:textId="5229BB39" w:rsidR="001543F4" w:rsidRPr="00844AE4" w:rsidRDefault="00D7251A" w:rsidP="003A7C3D">
            <w:pPr>
              <w:rPr>
                <w:sz w:val="28"/>
                <w:szCs w:val="28"/>
                <w:lang w:val="uz-Cyrl-UZ"/>
              </w:rPr>
            </w:pPr>
            <w:r>
              <w:rPr>
                <w:b/>
                <w:bCs/>
                <w:color w:val="000000"/>
                <w:sz w:val="26"/>
                <w:szCs w:val="26"/>
                <w:lang w:val="uz-Cyrl-UZ"/>
              </w:rPr>
              <w:t xml:space="preserve"> </w:t>
            </w:r>
            <w:r w:rsidR="001543F4" w:rsidRPr="00844AE4">
              <w:rPr>
                <w:sz w:val="28"/>
                <w:szCs w:val="28"/>
                <w:lang w:val="uz-Cyrl-UZ"/>
              </w:rPr>
              <w:t>PowerPC</w:t>
            </w:r>
            <w:r w:rsidR="001543F4">
              <w:rPr>
                <w:sz w:val="28"/>
                <w:szCs w:val="28"/>
                <w:lang w:val="uz-Cyrl-UZ"/>
              </w:rPr>
              <w:t xml:space="preserve"> процессори</w:t>
            </w:r>
          </w:p>
          <w:p w14:paraId="117DAE00" w14:textId="77777777" w:rsidR="001543F4" w:rsidRPr="001025CD" w:rsidRDefault="001543F4" w:rsidP="003A7C3D">
            <w:pPr>
              <w:rPr>
                <w:sz w:val="28"/>
                <w:szCs w:val="28"/>
                <w:lang w:val="uz-Cyrl-UZ"/>
              </w:rPr>
            </w:pPr>
            <w:r w:rsidRPr="00DE4143">
              <w:rPr>
                <w:b/>
                <w:sz w:val="28"/>
                <w:szCs w:val="28"/>
                <w:lang w:val="en-US"/>
              </w:rPr>
              <w:t>en</w:t>
            </w:r>
            <w:r w:rsidRPr="00561A9C">
              <w:rPr>
                <w:sz w:val="28"/>
                <w:szCs w:val="28"/>
                <w:lang w:val="en-US"/>
              </w:rPr>
              <w:t xml:space="preserve"> -</w:t>
            </w:r>
            <w:r w:rsidRPr="001025CD">
              <w:rPr>
                <w:sz w:val="28"/>
                <w:szCs w:val="28"/>
                <w:lang w:val="en-US"/>
              </w:rPr>
              <w:t xml:space="preserve"> power performance chip</w:t>
            </w:r>
            <w:r w:rsidRPr="001025CD">
              <w:rPr>
                <w:sz w:val="28"/>
                <w:szCs w:val="28"/>
                <w:lang w:val="uz-Cyrl-UZ"/>
              </w:rPr>
              <w:t xml:space="preserve"> </w:t>
            </w:r>
            <w:r w:rsidRPr="001025CD">
              <w:rPr>
                <w:sz w:val="28"/>
                <w:szCs w:val="28"/>
                <w:lang w:val="en-US"/>
              </w:rPr>
              <w:t>(</w:t>
            </w:r>
            <w:r w:rsidRPr="00844AE4">
              <w:rPr>
                <w:sz w:val="28"/>
                <w:szCs w:val="28"/>
                <w:lang w:val="uz-Cyrl-UZ"/>
              </w:rPr>
              <w:t>PowerPC</w:t>
            </w:r>
            <w:r w:rsidRPr="001025CD">
              <w:rPr>
                <w:sz w:val="28"/>
                <w:szCs w:val="28"/>
                <w:lang w:val="en-US"/>
              </w:rPr>
              <w:t xml:space="preserve">) </w:t>
            </w:r>
          </w:p>
          <w:p w14:paraId="1D88DF37" w14:textId="77777777" w:rsidR="001543F4" w:rsidRPr="00D62F54" w:rsidRDefault="001543F4" w:rsidP="003A7C3D">
            <w:pPr>
              <w:rPr>
                <w:b/>
                <w:bCs/>
                <w:color w:val="000000"/>
                <w:sz w:val="26"/>
                <w:szCs w:val="26"/>
                <w:lang w:val="en-US"/>
              </w:rPr>
            </w:pPr>
          </w:p>
        </w:tc>
        <w:tc>
          <w:tcPr>
            <w:tcW w:w="2921" w:type="pct"/>
          </w:tcPr>
          <w:p w14:paraId="26E7F0B6" w14:textId="77777777" w:rsidR="001543F4" w:rsidRDefault="001543F4" w:rsidP="003A7C3D">
            <w:pPr>
              <w:jc w:val="both"/>
              <w:rPr>
                <w:sz w:val="28"/>
                <w:szCs w:val="28"/>
                <w:lang w:val="uz-Cyrl-UZ"/>
              </w:rPr>
            </w:pPr>
            <w:r>
              <w:rPr>
                <w:sz w:val="28"/>
                <w:szCs w:val="28"/>
              </w:rPr>
              <w:t>Семейство 32- и 64-разрядных микропроцессоров,</w:t>
            </w:r>
            <w:r w:rsidRPr="0086167C">
              <w:rPr>
                <w:sz w:val="28"/>
                <w:szCs w:val="28"/>
              </w:rPr>
              <w:t xml:space="preserve"> </w:t>
            </w:r>
            <w:r>
              <w:rPr>
                <w:sz w:val="28"/>
                <w:szCs w:val="28"/>
              </w:rPr>
              <w:t xml:space="preserve">основанных на </w:t>
            </w:r>
            <w:r w:rsidRPr="00561A9C">
              <w:rPr>
                <w:sz w:val="28"/>
                <w:szCs w:val="28"/>
                <w:lang w:val="en-US"/>
              </w:rPr>
              <w:t>RISC</w:t>
            </w:r>
            <w:r w:rsidRPr="00561A9C">
              <w:rPr>
                <w:sz w:val="28"/>
                <w:szCs w:val="28"/>
              </w:rPr>
              <w:t>-</w:t>
            </w:r>
            <w:r>
              <w:rPr>
                <w:sz w:val="28"/>
                <w:szCs w:val="28"/>
              </w:rPr>
              <w:t>архитектуре</w:t>
            </w:r>
            <w:r w:rsidRPr="00EC7EF0">
              <w:rPr>
                <w:sz w:val="28"/>
                <w:szCs w:val="28"/>
              </w:rPr>
              <w:t>.</w:t>
            </w:r>
          </w:p>
          <w:p w14:paraId="2B0A44A5" w14:textId="77777777" w:rsidR="001543F4" w:rsidRPr="00DE4857" w:rsidRDefault="001543F4" w:rsidP="003A7C3D">
            <w:pPr>
              <w:jc w:val="both"/>
              <w:rPr>
                <w:sz w:val="28"/>
                <w:szCs w:val="28"/>
              </w:rPr>
            </w:pPr>
          </w:p>
          <w:p w14:paraId="43F82F34" w14:textId="77777777" w:rsidR="001543F4" w:rsidRDefault="001543F4" w:rsidP="003A7C3D">
            <w:pPr>
              <w:jc w:val="both"/>
              <w:rPr>
                <w:sz w:val="28"/>
                <w:szCs w:val="28"/>
                <w:lang w:val="en-US"/>
              </w:rPr>
            </w:pPr>
            <w:r w:rsidRPr="006A6187">
              <w:rPr>
                <w:i/>
                <w:sz w:val="28"/>
                <w:szCs w:val="28"/>
                <w:lang w:val="en-US"/>
              </w:rPr>
              <w:t>RISC</w:t>
            </w:r>
            <w:r>
              <w:rPr>
                <w:i/>
                <w:sz w:val="28"/>
                <w:szCs w:val="28"/>
                <w:lang w:val="uz-Cyrl-UZ"/>
              </w:rPr>
              <w:t xml:space="preserve"> – </w:t>
            </w:r>
            <w:r>
              <w:rPr>
                <w:sz w:val="28"/>
                <w:szCs w:val="28"/>
                <w:lang w:val="uz-Cyrl-UZ"/>
              </w:rPr>
              <w:t>arxitekturaga asoslangan 32 va 64 razryadli mikroprotsessorlar turkumi.</w:t>
            </w:r>
          </w:p>
          <w:p w14:paraId="2337BFC0" w14:textId="77777777" w:rsidR="001543F4" w:rsidRPr="008D0D5A" w:rsidRDefault="001543F4" w:rsidP="003A7C3D">
            <w:pPr>
              <w:jc w:val="both"/>
              <w:rPr>
                <w:sz w:val="28"/>
                <w:szCs w:val="28"/>
                <w:lang w:val="en-US"/>
              </w:rPr>
            </w:pPr>
          </w:p>
          <w:p w14:paraId="2CC3E4C5" w14:textId="77777777" w:rsidR="001543F4" w:rsidRDefault="001543F4" w:rsidP="003A7C3D">
            <w:pPr>
              <w:jc w:val="both"/>
              <w:rPr>
                <w:sz w:val="28"/>
                <w:szCs w:val="28"/>
                <w:lang w:val="uz-Cyrl-UZ"/>
              </w:rPr>
            </w:pPr>
            <w:r w:rsidRPr="00561A9C">
              <w:rPr>
                <w:sz w:val="28"/>
                <w:szCs w:val="28"/>
                <w:lang w:val="en-US"/>
              </w:rPr>
              <w:t>RISC</w:t>
            </w:r>
            <w:r w:rsidRPr="00561A9C">
              <w:rPr>
                <w:sz w:val="28"/>
                <w:szCs w:val="28"/>
                <w:lang w:val="uz-Cyrl-UZ"/>
              </w:rPr>
              <w:t xml:space="preserve"> –</w:t>
            </w:r>
            <w:r>
              <w:rPr>
                <w:i/>
                <w:sz w:val="28"/>
                <w:szCs w:val="28"/>
                <w:lang w:val="uz-Cyrl-UZ"/>
              </w:rPr>
              <w:t xml:space="preserve"> </w:t>
            </w:r>
            <w:r w:rsidRPr="002753BA">
              <w:rPr>
                <w:sz w:val="28"/>
                <w:szCs w:val="28"/>
                <w:lang w:val="uz-Cyrl-UZ"/>
              </w:rPr>
              <w:t>архитектурага</w:t>
            </w:r>
            <w:r>
              <w:rPr>
                <w:sz w:val="28"/>
                <w:szCs w:val="28"/>
                <w:lang w:val="uz-Cyrl-UZ"/>
              </w:rPr>
              <w:t xml:space="preserve"> асосланган 32 ва 64 разрядли микропроцессорлар туркуми.</w:t>
            </w:r>
          </w:p>
          <w:p w14:paraId="722C1FFF" w14:textId="77777777" w:rsidR="000E1D1F" w:rsidRPr="002753BA" w:rsidRDefault="000E1D1F" w:rsidP="003A7C3D">
            <w:pPr>
              <w:jc w:val="both"/>
              <w:rPr>
                <w:color w:val="000000"/>
                <w:sz w:val="26"/>
                <w:szCs w:val="26"/>
                <w:lang w:val="uz-Cyrl-UZ"/>
              </w:rPr>
            </w:pPr>
          </w:p>
        </w:tc>
      </w:tr>
      <w:tr w:rsidR="001543F4" w14:paraId="65B27E92" w14:textId="77777777">
        <w:trPr>
          <w:tblCellSpacing w:w="0" w:type="dxa"/>
          <w:jc w:val="center"/>
        </w:trPr>
        <w:tc>
          <w:tcPr>
            <w:tcW w:w="2079" w:type="pct"/>
          </w:tcPr>
          <w:p w14:paraId="6DD78FEC" w14:textId="77777777" w:rsidR="001543F4" w:rsidRPr="004879B7" w:rsidRDefault="001543F4" w:rsidP="003A7C3D">
            <w:pPr>
              <w:tabs>
                <w:tab w:val="left" w:pos="4320"/>
                <w:tab w:val="left" w:pos="4500"/>
              </w:tabs>
              <w:rPr>
                <w:b/>
                <w:bCs/>
                <w:color w:val="000000"/>
                <w:sz w:val="28"/>
                <w:szCs w:val="28"/>
                <w:lang w:val="uz-Cyrl-UZ"/>
              </w:rPr>
            </w:pPr>
            <w:r w:rsidRPr="004879B7">
              <w:rPr>
                <w:b/>
                <w:sz w:val="28"/>
                <w:szCs w:val="28"/>
                <w:lang w:val="uz-Cyrl-UZ"/>
              </w:rPr>
              <w:t>Процессор UltraSPARC</w:t>
            </w:r>
            <w:r w:rsidRPr="004879B7">
              <w:rPr>
                <w:b/>
                <w:bCs/>
                <w:color w:val="000000"/>
                <w:sz w:val="28"/>
                <w:szCs w:val="28"/>
                <w:lang w:val="uz-Cyrl-UZ"/>
              </w:rPr>
              <w:t xml:space="preserve"> </w:t>
            </w:r>
          </w:p>
          <w:p w14:paraId="01B937FD" w14:textId="77777777" w:rsidR="001543F4" w:rsidRDefault="001543F4" w:rsidP="003A7C3D">
            <w:pPr>
              <w:tabs>
                <w:tab w:val="left" w:pos="4320"/>
                <w:tab w:val="left" w:pos="4500"/>
              </w:tabs>
              <w:rPr>
                <w:bCs/>
                <w:color w:val="000000"/>
                <w:sz w:val="28"/>
                <w:szCs w:val="28"/>
                <w:lang w:val="uz-Cyrl-UZ"/>
              </w:rPr>
            </w:pPr>
            <w:r w:rsidRPr="00367559">
              <w:rPr>
                <w:b/>
                <w:bCs/>
                <w:color w:val="000000"/>
                <w:sz w:val="28"/>
                <w:szCs w:val="28"/>
                <w:lang w:val="uz-Cyrl-UZ"/>
              </w:rPr>
              <w:t xml:space="preserve">uz </w:t>
            </w:r>
            <w:r w:rsidRPr="001B105B">
              <w:rPr>
                <w:bCs/>
                <w:color w:val="000000"/>
                <w:sz w:val="28"/>
                <w:szCs w:val="28"/>
                <w:lang w:val="uz-Cyrl-UZ"/>
              </w:rPr>
              <w:t>-</w:t>
            </w:r>
            <w:r w:rsidRPr="00367559">
              <w:rPr>
                <w:sz w:val="28"/>
                <w:szCs w:val="28"/>
                <w:lang w:val="uz-Cyrl-UZ"/>
              </w:rPr>
              <w:t xml:space="preserve"> </w:t>
            </w:r>
            <w:r w:rsidRPr="00A40973">
              <w:rPr>
                <w:i/>
                <w:sz w:val="28"/>
                <w:szCs w:val="28"/>
                <w:lang w:val="uz-Cyrl-UZ"/>
              </w:rPr>
              <w:t>UltraSPARC</w:t>
            </w:r>
            <w:r>
              <w:rPr>
                <w:sz w:val="28"/>
                <w:szCs w:val="28"/>
                <w:lang w:val="uz-Cyrl-UZ"/>
              </w:rPr>
              <w:t xml:space="preserve"> protsessori</w:t>
            </w:r>
          </w:p>
          <w:p w14:paraId="39A5A413" w14:textId="72A2A1B0" w:rsidR="001543F4" w:rsidRDefault="000B536F" w:rsidP="003A7C3D">
            <w:pPr>
              <w:tabs>
                <w:tab w:val="left" w:pos="4320"/>
                <w:tab w:val="left" w:pos="4500"/>
              </w:tabs>
              <w:rPr>
                <w:sz w:val="28"/>
                <w:szCs w:val="28"/>
                <w:lang w:val="uz-Cyrl-UZ"/>
              </w:rPr>
            </w:pPr>
            <w:r>
              <w:rPr>
                <w:sz w:val="28"/>
                <w:szCs w:val="28"/>
                <w:lang w:val="uz-Cyrl-UZ"/>
              </w:rPr>
              <w:t xml:space="preserve"> </w:t>
            </w:r>
            <w:r w:rsidR="001543F4" w:rsidRPr="00367559">
              <w:rPr>
                <w:sz w:val="28"/>
                <w:szCs w:val="28"/>
                <w:lang w:val="uz-Cyrl-UZ"/>
              </w:rPr>
              <w:t>UltraSPARC</w:t>
            </w:r>
            <w:r w:rsidR="001543F4">
              <w:rPr>
                <w:sz w:val="28"/>
                <w:szCs w:val="28"/>
                <w:lang w:val="uz-Cyrl-UZ"/>
              </w:rPr>
              <w:t xml:space="preserve"> процессори</w:t>
            </w:r>
          </w:p>
          <w:p w14:paraId="22944B77" w14:textId="77777777" w:rsidR="001543F4" w:rsidRDefault="001543F4" w:rsidP="003A7C3D">
            <w:pPr>
              <w:tabs>
                <w:tab w:val="left" w:pos="4320"/>
                <w:tab w:val="left" w:pos="4500"/>
              </w:tabs>
              <w:rPr>
                <w:b/>
                <w:sz w:val="28"/>
                <w:szCs w:val="28"/>
                <w:lang w:val="uz-Cyrl-UZ"/>
              </w:rPr>
            </w:pPr>
            <w:r w:rsidRPr="000F6207">
              <w:rPr>
                <w:b/>
                <w:bCs/>
                <w:color w:val="000000"/>
                <w:sz w:val="28"/>
                <w:szCs w:val="28"/>
                <w:lang w:val="en-US"/>
              </w:rPr>
              <w:t xml:space="preserve">en </w:t>
            </w:r>
            <w:r w:rsidRPr="00561A9C">
              <w:rPr>
                <w:bCs/>
                <w:color w:val="000000"/>
                <w:sz w:val="28"/>
                <w:szCs w:val="28"/>
                <w:lang w:val="en-US"/>
              </w:rPr>
              <w:t>-</w:t>
            </w:r>
            <w:r w:rsidRPr="00367559">
              <w:rPr>
                <w:b/>
                <w:sz w:val="28"/>
                <w:szCs w:val="28"/>
                <w:lang w:val="uz-Cyrl-UZ"/>
              </w:rPr>
              <w:t xml:space="preserve"> </w:t>
            </w:r>
            <w:r w:rsidRPr="000D4EC9">
              <w:rPr>
                <w:sz w:val="28"/>
                <w:szCs w:val="28"/>
                <w:lang w:val="uz-Cyrl-UZ"/>
              </w:rPr>
              <w:t>UltraSPARC</w:t>
            </w:r>
            <w:r w:rsidRPr="00367559">
              <w:rPr>
                <w:b/>
                <w:sz w:val="28"/>
                <w:szCs w:val="28"/>
                <w:lang w:val="uz-Cyrl-UZ"/>
              </w:rPr>
              <w:t xml:space="preserve"> </w:t>
            </w:r>
          </w:p>
          <w:p w14:paraId="2E1FE78D" w14:textId="77777777" w:rsidR="001543F4" w:rsidRPr="00367559" w:rsidRDefault="001543F4" w:rsidP="003A7C3D">
            <w:pPr>
              <w:tabs>
                <w:tab w:val="left" w:pos="4320"/>
                <w:tab w:val="left" w:pos="4500"/>
              </w:tabs>
              <w:rPr>
                <w:sz w:val="28"/>
                <w:szCs w:val="28"/>
                <w:lang w:val="uz-Cyrl-UZ"/>
              </w:rPr>
            </w:pPr>
          </w:p>
        </w:tc>
        <w:tc>
          <w:tcPr>
            <w:tcW w:w="2921" w:type="pct"/>
          </w:tcPr>
          <w:p w14:paraId="1902E577" w14:textId="77777777" w:rsidR="001543F4" w:rsidRDefault="001543F4" w:rsidP="003A7C3D">
            <w:pPr>
              <w:tabs>
                <w:tab w:val="left" w:pos="4320"/>
                <w:tab w:val="left" w:pos="4500"/>
              </w:tabs>
              <w:jc w:val="both"/>
              <w:rPr>
                <w:sz w:val="28"/>
                <w:szCs w:val="28"/>
                <w:lang w:val="uz-Cyrl-UZ"/>
              </w:rPr>
            </w:pPr>
            <w:r>
              <w:rPr>
                <w:sz w:val="28"/>
                <w:szCs w:val="28"/>
              </w:rPr>
              <w:t xml:space="preserve">Семейство 64-разрядных процессоров фирмы </w:t>
            </w:r>
            <w:r w:rsidRPr="00A40973">
              <w:rPr>
                <w:sz w:val="28"/>
                <w:szCs w:val="28"/>
                <w:lang w:val="en-US"/>
              </w:rPr>
              <w:t>Sun</w:t>
            </w:r>
            <w:r w:rsidRPr="00A40973">
              <w:rPr>
                <w:sz w:val="28"/>
                <w:szCs w:val="28"/>
              </w:rPr>
              <w:t>.</w:t>
            </w:r>
          </w:p>
          <w:p w14:paraId="1F29C685" w14:textId="77777777" w:rsidR="001543F4" w:rsidRPr="00DE4857" w:rsidRDefault="001543F4" w:rsidP="003A7C3D">
            <w:pPr>
              <w:tabs>
                <w:tab w:val="left" w:pos="4320"/>
                <w:tab w:val="left" w:pos="4500"/>
              </w:tabs>
              <w:jc w:val="both"/>
              <w:rPr>
                <w:sz w:val="28"/>
                <w:szCs w:val="28"/>
              </w:rPr>
            </w:pPr>
          </w:p>
          <w:p w14:paraId="20B1B050" w14:textId="77777777" w:rsidR="001543F4" w:rsidRDefault="001543F4" w:rsidP="003A7C3D">
            <w:pPr>
              <w:tabs>
                <w:tab w:val="left" w:pos="4320"/>
                <w:tab w:val="left" w:pos="4500"/>
              </w:tabs>
              <w:jc w:val="both"/>
              <w:rPr>
                <w:sz w:val="28"/>
                <w:szCs w:val="28"/>
                <w:lang w:val="en-US"/>
              </w:rPr>
            </w:pPr>
            <w:r w:rsidRPr="00687C37">
              <w:rPr>
                <w:i/>
                <w:sz w:val="28"/>
                <w:szCs w:val="28"/>
                <w:lang w:val="en-US"/>
              </w:rPr>
              <w:t>Sun</w:t>
            </w:r>
            <w:r>
              <w:rPr>
                <w:sz w:val="28"/>
                <w:szCs w:val="28"/>
                <w:lang w:val="uz-Cyrl-UZ"/>
              </w:rPr>
              <w:t xml:space="preserve"> firmasining 64 razryadli protsessorl</w:t>
            </w:r>
            <w:r>
              <w:rPr>
                <w:sz w:val="28"/>
                <w:szCs w:val="28"/>
                <w:lang w:val="en-US"/>
              </w:rPr>
              <w:t>ar</w:t>
            </w:r>
            <w:r>
              <w:rPr>
                <w:sz w:val="28"/>
                <w:szCs w:val="28"/>
                <w:lang w:val="uz-Cyrl-UZ"/>
              </w:rPr>
              <w:t xml:space="preserve"> turku</w:t>
            </w:r>
            <w:r w:rsidRPr="0099137E">
              <w:rPr>
                <w:sz w:val="28"/>
                <w:szCs w:val="28"/>
                <w:lang w:val="en-US"/>
              </w:rPr>
              <w:t>mi.</w:t>
            </w:r>
          </w:p>
          <w:p w14:paraId="5BC5B84A" w14:textId="77777777" w:rsidR="001543F4" w:rsidRPr="00D05AFE" w:rsidRDefault="001543F4" w:rsidP="003A7C3D">
            <w:pPr>
              <w:tabs>
                <w:tab w:val="left" w:pos="4320"/>
                <w:tab w:val="left" w:pos="4500"/>
              </w:tabs>
              <w:jc w:val="both"/>
              <w:rPr>
                <w:sz w:val="28"/>
                <w:szCs w:val="28"/>
                <w:lang w:val="en-US"/>
              </w:rPr>
            </w:pPr>
          </w:p>
          <w:p w14:paraId="4B3BD6CF" w14:textId="77777777" w:rsidR="001543F4" w:rsidRDefault="001543F4" w:rsidP="003A7C3D">
            <w:pPr>
              <w:tabs>
                <w:tab w:val="left" w:pos="4320"/>
                <w:tab w:val="left" w:pos="4500"/>
              </w:tabs>
              <w:jc w:val="both"/>
              <w:rPr>
                <w:sz w:val="28"/>
                <w:szCs w:val="28"/>
              </w:rPr>
            </w:pPr>
            <w:r w:rsidRPr="00A40973">
              <w:rPr>
                <w:sz w:val="28"/>
                <w:szCs w:val="28"/>
                <w:lang w:val="en-US"/>
              </w:rPr>
              <w:t>Sun</w:t>
            </w:r>
            <w:r>
              <w:rPr>
                <w:sz w:val="28"/>
                <w:szCs w:val="28"/>
                <w:lang w:val="uz-Cyrl-UZ"/>
              </w:rPr>
              <w:t xml:space="preserve"> фирмасининг 64 разрядли процессорл</w:t>
            </w:r>
            <w:r>
              <w:rPr>
                <w:sz w:val="28"/>
                <w:szCs w:val="28"/>
              </w:rPr>
              <w:t>ар</w:t>
            </w:r>
            <w:r>
              <w:rPr>
                <w:sz w:val="28"/>
                <w:szCs w:val="28"/>
                <w:lang w:val="uz-Cyrl-UZ"/>
              </w:rPr>
              <w:t xml:space="preserve"> турку</w:t>
            </w:r>
            <w:r>
              <w:rPr>
                <w:sz w:val="28"/>
                <w:szCs w:val="28"/>
              </w:rPr>
              <w:t>ми.</w:t>
            </w:r>
          </w:p>
          <w:p w14:paraId="51AC9A91" w14:textId="77777777" w:rsidR="000E1D1F" w:rsidRPr="00367559" w:rsidRDefault="000E1D1F" w:rsidP="003A7C3D">
            <w:pPr>
              <w:tabs>
                <w:tab w:val="left" w:pos="4320"/>
                <w:tab w:val="left" w:pos="4500"/>
              </w:tabs>
              <w:jc w:val="both"/>
              <w:rPr>
                <w:sz w:val="28"/>
                <w:szCs w:val="28"/>
              </w:rPr>
            </w:pPr>
          </w:p>
        </w:tc>
      </w:tr>
      <w:tr w:rsidR="001543F4" w:rsidRPr="003E387B" w14:paraId="50FFBB68" w14:textId="77777777">
        <w:trPr>
          <w:tblCellSpacing w:w="0" w:type="dxa"/>
          <w:jc w:val="center"/>
        </w:trPr>
        <w:tc>
          <w:tcPr>
            <w:tcW w:w="2079" w:type="pct"/>
          </w:tcPr>
          <w:p w14:paraId="0BAE9556" w14:textId="77777777" w:rsidR="001543F4" w:rsidRPr="0067451F" w:rsidRDefault="001543F4" w:rsidP="003A7C3D">
            <w:pPr>
              <w:tabs>
                <w:tab w:val="left" w:pos="4320"/>
                <w:tab w:val="left" w:pos="4500"/>
              </w:tabs>
              <w:rPr>
                <w:b/>
                <w:sz w:val="28"/>
                <w:szCs w:val="28"/>
                <w:lang w:val="uz-Cyrl-UZ"/>
              </w:rPr>
            </w:pPr>
            <w:r w:rsidRPr="0067451F">
              <w:rPr>
                <w:b/>
                <w:sz w:val="28"/>
                <w:szCs w:val="28"/>
              </w:rPr>
              <w:t>Прямая</w:t>
            </w:r>
            <w:r w:rsidRPr="0067451F">
              <w:rPr>
                <w:b/>
                <w:sz w:val="28"/>
                <w:szCs w:val="28"/>
                <w:lang w:val="en-US"/>
              </w:rPr>
              <w:t xml:space="preserve"> </w:t>
            </w:r>
            <w:r w:rsidRPr="0067451F">
              <w:rPr>
                <w:b/>
                <w:sz w:val="28"/>
                <w:szCs w:val="28"/>
              </w:rPr>
              <w:t>адресация</w:t>
            </w:r>
          </w:p>
          <w:p w14:paraId="43A3C61B" w14:textId="77777777" w:rsidR="001543F4" w:rsidRDefault="001543F4"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to‘g‘ridan</w:t>
            </w:r>
            <w:r w:rsidRPr="00692890">
              <w:rPr>
                <w:sz w:val="28"/>
                <w:szCs w:val="28"/>
                <w:lang w:val="uz-Cyrl-UZ"/>
              </w:rPr>
              <w:t>-</w:t>
            </w:r>
            <w:r>
              <w:rPr>
                <w:sz w:val="28"/>
                <w:szCs w:val="28"/>
                <w:lang w:val="uz-Cyrl-UZ"/>
              </w:rPr>
              <w:t>to‘g‘ri</w:t>
            </w:r>
            <w:r w:rsidRPr="00692890">
              <w:rPr>
                <w:sz w:val="28"/>
                <w:szCs w:val="28"/>
                <w:lang w:val="uz-Cyrl-UZ"/>
              </w:rPr>
              <w:t xml:space="preserve"> </w:t>
            </w:r>
            <w:r>
              <w:rPr>
                <w:sz w:val="28"/>
                <w:szCs w:val="28"/>
                <w:lang w:val="uz-Cyrl-UZ"/>
              </w:rPr>
              <w:t>adreslash</w:t>
            </w:r>
          </w:p>
          <w:p w14:paraId="7CF3C6AE" w14:textId="7F8CDE15" w:rsidR="001543F4" w:rsidRDefault="000B536F" w:rsidP="003A7C3D">
            <w:pPr>
              <w:tabs>
                <w:tab w:val="left" w:pos="4320"/>
                <w:tab w:val="left" w:pos="4500"/>
              </w:tabs>
              <w:rPr>
                <w:sz w:val="28"/>
                <w:szCs w:val="28"/>
                <w:lang w:val="en-US"/>
              </w:rPr>
            </w:pPr>
            <w:r>
              <w:rPr>
                <w:b/>
                <w:sz w:val="28"/>
                <w:szCs w:val="28"/>
                <w:lang w:val="uz-Cyrl-UZ"/>
              </w:rPr>
              <w:t xml:space="preserve"> </w:t>
            </w:r>
            <w:r w:rsidR="001543F4" w:rsidRPr="00692890">
              <w:rPr>
                <w:sz w:val="28"/>
                <w:szCs w:val="28"/>
                <w:lang w:val="uz-Cyrl-UZ"/>
              </w:rPr>
              <w:t>тўғридан-тўғри адреслаш</w:t>
            </w:r>
          </w:p>
          <w:p w14:paraId="2F1A0F5A" w14:textId="77777777" w:rsidR="001543F4" w:rsidRPr="0067451F" w:rsidRDefault="001543F4" w:rsidP="003A7C3D">
            <w:pPr>
              <w:tabs>
                <w:tab w:val="left" w:pos="4320"/>
                <w:tab w:val="left" w:pos="4500"/>
              </w:tabs>
              <w:rPr>
                <w:sz w:val="28"/>
                <w:szCs w:val="28"/>
                <w:lang w:val="uz-Cyrl-UZ"/>
              </w:rPr>
            </w:pPr>
            <w:r w:rsidRPr="008D6363">
              <w:rPr>
                <w:b/>
                <w:sz w:val="28"/>
                <w:szCs w:val="28"/>
                <w:lang w:val="en-US"/>
              </w:rPr>
              <w:t xml:space="preserve">en </w:t>
            </w:r>
            <w:r w:rsidRPr="00A26FE4">
              <w:rPr>
                <w:sz w:val="28"/>
                <w:szCs w:val="28"/>
                <w:lang w:val="en-US"/>
              </w:rPr>
              <w:t>-</w:t>
            </w:r>
            <w:r>
              <w:rPr>
                <w:b/>
                <w:sz w:val="28"/>
                <w:szCs w:val="28"/>
                <w:lang w:val="en-US"/>
              </w:rPr>
              <w:t xml:space="preserve"> </w:t>
            </w:r>
            <w:r w:rsidRPr="0067451F">
              <w:rPr>
                <w:sz w:val="28"/>
                <w:szCs w:val="28"/>
                <w:lang w:val="en-US"/>
              </w:rPr>
              <w:t xml:space="preserve">direct addressing </w:t>
            </w:r>
          </w:p>
          <w:p w14:paraId="15CBB934" w14:textId="77777777" w:rsidR="001543F4" w:rsidRPr="0035727A" w:rsidRDefault="001543F4" w:rsidP="003A7C3D">
            <w:pPr>
              <w:tabs>
                <w:tab w:val="left" w:pos="4320"/>
                <w:tab w:val="left" w:pos="4500"/>
              </w:tabs>
              <w:rPr>
                <w:sz w:val="28"/>
                <w:szCs w:val="28"/>
                <w:lang w:val="en-US"/>
              </w:rPr>
            </w:pPr>
          </w:p>
        </w:tc>
        <w:tc>
          <w:tcPr>
            <w:tcW w:w="2921" w:type="pct"/>
          </w:tcPr>
          <w:p w14:paraId="438CBAA2" w14:textId="77777777" w:rsidR="001543F4" w:rsidRDefault="001543F4" w:rsidP="003A7C3D">
            <w:pPr>
              <w:tabs>
                <w:tab w:val="left" w:pos="4320"/>
                <w:tab w:val="left" w:pos="4500"/>
              </w:tabs>
              <w:jc w:val="both"/>
              <w:rPr>
                <w:sz w:val="28"/>
                <w:szCs w:val="28"/>
                <w:lang w:val="uz-Cyrl-UZ"/>
              </w:rPr>
            </w:pPr>
            <w:r>
              <w:rPr>
                <w:sz w:val="28"/>
                <w:szCs w:val="28"/>
              </w:rPr>
              <w:t>Метод адресации, при котором адресная часть команды содержит адрес операнда.</w:t>
            </w:r>
          </w:p>
          <w:p w14:paraId="08E0C248" w14:textId="77777777" w:rsidR="001543F4" w:rsidRPr="00397A44" w:rsidRDefault="001543F4" w:rsidP="003A7C3D">
            <w:pPr>
              <w:tabs>
                <w:tab w:val="left" w:pos="4320"/>
                <w:tab w:val="left" w:pos="4500"/>
              </w:tabs>
              <w:jc w:val="both"/>
              <w:rPr>
                <w:sz w:val="28"/>
                <w:szCs w:val="28"/>
              </w:rPr>
            </w:pPr>
          </w:p>
          <w:p w14:paraId="3189E713" w14:textId="77777777" w:rsidR="001543F4" w:rsidRDefault="001543F4" w:rsidP="003A7C3D">
            <w:pPr>
              <w:tabs>
                <w:tab w:val="left" w:pos="4320"/>
                <w:tab w:val="left" w:pos="4500"/>
              </w:tabs>
              <w:jc w:val="both"/>
              <w:rPr>
                <w:sz w:val="28"/>
                <w:szCs w:val="28"/>
                <w:lang w:val="en-US"/>
              </w:rPr>
            </w:pPr>
            <w:r w:rsidRPr="0099137E">
              <w:rPr>
                <w:sz w:val="28"/>
                <w:szCs w:val="28"/>
                <w:lang w:val="en-US"/>
              </w:rPr>
              <w:t>Komandaning adres qismi operand adresini ichiga oladigan adreslash metodi.</w:t>
            </w:r>
          </w:p>
          <w:p w14:paraId="1272901C" w14:textId="77777777" w:rsidR="001543F4" w:rsidRPr="00827280" w:rsidRDefault="001543F4" w:rsidP="003A7C3D">
            <w:pPr>
              <w:tabs>
                <w:tab w:val="left" w:pos="4320"/>
                <w:tab w:val="left" w:pos="4500"/>
              </w:tabs>
              <w:jc w:val="both"/>
              <w:rPr>
                <w:sz w:val="28"/>
                <w:szCs w:val="28"/>
                <w:lang w:val="en-US"/>
              </w:rPr>
            </w:pPr>
          </w:p>
          <w:p w14:paraId="500F2B3B" w14:textId="77777777" w:rsidR="001543F4" w:rsidRDefault="001543F4" w:rsidP="003A7C3D">
            <w:pPr>
              <w:tabs>
                <w:tab w:val="left" w:pos="4320"/>
                <w:tab w:val="left" w:pos="4500"/>
              </w:tabs>
              <w:jc w:val="both"/>
              <w:rPr>
                <w:sz w:val="28"/>
                <w:szCs w:val="28"/>
              </w:rPr>
            </w:pPr>
            <w:r>
              <w:rPr>
                <w:sz w:val="28"/>
                <w:szCs w:val="28"/>
              </w:rPr>
              <w:t>Команданинг адрес қисми операнд адресини ичига оладиган адреслаш методи.</w:t>
            </w:r>
          </w:p>
          <w:p w14:paraId="70FA64F3" w14:textId="77777777" w:rsidR="000E1D1F" w:rsidRPr="00692890" w:rsidRDefault="000E1D1F" w:rsidP="003A7C3D">
            <w:pPr>
              <w:tabs>
                <w:tab w:val="left" w:pos="4320"/>
                <w:tab w:val="left" w:pos="4500"/>
              </w:tabs>
              <w:jc w:val="both"/>
              <w:rPr>
                <w:sz w:val="28"/>
                <w:szCs w:val="28"/>
              </w:rPr>
            </w:pPr>
          </w:p>
        </w:tc>
      </w:tr>
      <w:tr w:rsidR="001543F4" w:rsidRPr="00126B55" w14:paraId="41B6DE32" w14:textId="77777777">
        <w:trPr>
          <w:tblCellSpacing w:w="0" w:type="dxa"/>
          <w:jc w:val="center"/>
        </w:trPr>
        <w:tc>
          <w:tcPr>
            <w:tcW w:w="2079" w:type="pct"/>
          </w:tcPr>
          <w:p w14:paraId="7DC56BCE" w14:textId="77777777" w:rsidR="001543F4" w:rsidRPr="0067451F" w:rsidRDefault="001543F4" w:rsidP="003A7C3D">
            <w:pPr>
              <w:tabs>
                <w:tab w:val="left" w:pos="4320"/>
                <w:tab w:val="left" w:pos="4500"/>
              </w:tabs>
              <w:rPr>
                <w:b/>
                <w:sz w:val="28"/>
                <w:szCs w:val="28"/>
                <w:lang w:val="uz-Cyrl-UZ"/>
              </w:rPr>
            </w:pPr>
            <w:r w:rsidRPr="0067451F">
              <w:rPr>
                <w:b/>
                <w:sz w:val="28"/>
                <w:szCs w:val="28"/>
              </w:rPr>
              <w:t>Прямой</w:t>
            </w:r>
            <w:r w:rsidRPr="0067451F">
              <w:rPr>
                <w:b/>
                <w:sz w:val="28"/>
                <w:szCs w:val="28"/>
                <w:lang w:val="en-US"/>
              </w:rPr>
              <w:t xml:space="preserve"> </w:t>
            </w:r>
            <w:r w:rsidRPr="0067451F">
              <w:rPr>
                <w:b/>
                <w:sz w:val="28"/>
                <w:szCs w:val="28"/>
              </w:rPr>
              <w:t>доступ</w:t>
            </w:r>
          </w:p>
          <w:p w14:paraId="19C5B4AD" w14:textId="77777777" w:rsidR="001543F4" w:rsidRDefault="001543F4"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to‘g‘ridan</w:t>
            </w:r>
            <w:r w:rsidRPr="00126B55">
              <w:rPr>
                <w:sz w:val="28"/>
                <w:szCs w:val="28"/>
                <w:lang w:val="uz-Cyrl-UZ"/>
              </w:rPr>
              <w:t>-</w:t>
            </w:r>
            <w:r>
              <w:rPr>
                <w:sz w:val="28"/>
                <w:szCs w:val="28"/>
                <w:lang w:val="uz-Cyrl-UZ"/>
              </w:rPr>
              <w:t>to‘g‘ri</w:t>
            </w:r>
            <w:r w:rsidRPr="00126B55">
              <w:rPr>
                <w:sz w:val="28"/>
                <w:szCs w:val="28"/>
                <w:lang w:val="uz-Cyrl-UZ"/>
              </w:rPr>
              <w:t xml:space="preserve"> </w:t>
            </w:r>
            <w:r>
              <w:rPr>
                <w:sz w:val="28"/>
                <w:szCs w:val="28"/>
                <w:lang w:val="uz-Cyrl-UZ"/>
              </w:rPr>
              <w:t>erkin</w:t>
            </w:r>
            <w:r w:rsidRPr="00126B55">
              <w:rPr>
                <w:sz w:val="28"/>
                <w:szCs w:val="28"/>
                <w:lang w:val="uz-Cyrl-UZ"/>
              </w:rPr>
              <w:t xml:space="preserve"> </w:t>
            </w:r>
            <w:r>
              <w:rPr>
                <w:sz w:val="28"/>
                <w:szCs w:val="28"/>
                <w:lang w:val="uz-Cyrl-UZ"/>
              </w:rPr>
              <w:t>foydalanish</w:t>
            </w:r>
          </w:p>
          <w:p w14:paraId="50B1079F" w14:textId="3ED407B7" w:rsidR="001543F4" w:rsidRPr="005B5ED5" w:rsidRDefault="00D7251A" w:rsidP="003A7C3D">
            <w:pPr>
              <w:tabs>
                <w:tab w:val="left" w:pos="4320"/>
                <w:tab w:val="left" w:pos="4500"/>
              </w:tabs>
              <w:rPr>
                <w:sz w:val="28"/>
                <w:szCs w:val="28"/>
                <w:lang w:val="uz-Cyrl-UZ"/>
              </w:rPr>
            </w:pPr>
            <w:r>
              <w:rPr>
                <w:b/>
                <w:sz w:val="28"/>
                <w:szCs w:val="28"/>
                <w:lang w:val="uz-Cyrl-UZ"/>
              </w:rPr>
              <w:t xml:space="preserve"> </w:t>
            </w:r>
            <w:r w:rsidR="001543F4" w:rsidRPr="00126B55">
              <w:rPr>
                <w:sz w:val="28"/>
                <w:szCs w:val="28"/>
                <w:lang w:val="uz-Cyrl-UZ"/>
              </w:rPr>
              <w:t>тўғридан-тўғри эркин фойдаланиш</w:t>
            </w:r>
          </w:p>
          <w:p w14:paraId="327E3023" w14:textId="77777777" w:rsidR="001543F4" w:rsidRPr="0067451F" w:rsidRDefault="001543F4" w:rsidP="003A7C3D">
            <w:pPr>
              <w:tabs>
                <w:tab w:val="left" w:pos="4320"/>
                <w:tab w:val="left" w:pos="4500"/>
              </w:tabs>
              <w:rPr>
                <w:sz w:val="28"/>
                <w:szCs w:val="28"/>
                <w:lang w:val="uz-Cyrl-UZ"/>
              </w:rPr>
            </w:pPr>
            <w:r w:rsidRPr="005B5ED5">
              <w:rPr>
                <w:b/>
                <w:sz w:val="28"/>
                <w:szCs w:val="28"/>
                <w:lang w:val="uz-Cyrl-UZ"/>
              </w:rPr>
              <w:t xml:space="preserve">en </w:t>
            </w:r>
            <w:r w:rsidRPr="00A26FE4">
              <w:rPr>
                <w:sz w:val="28"/>
                <w:szCs w:val="28"/>
                <w:lang w:val="uz-Cyrl-UZ"/>
              </w:rPr>
              <w:t>-</w:t>
            </w:r>
            <w:r w:rsidRPr="005B5ED5">
              <w:rPr>
                <w:sz w:val="28"/>
                <w:szCs w:val="28"/>
                <w:lang w:val="uz-Cyrl-UZ"/>
              </w:rPr>
              <w:t xml:space="preserve"> direct access </w:t>
            </w:r>
          </w:p>
          <w:p w14:paraId="2E096C3B" w14:textId="77777777" w:rsidR="001543F4" w:rsidRPr="005B5ED5" w:rsidRDefault="001543F4" w:rsidP="003A7C3D">
            <w:pPr>
              <w:tabs>
                <w:tab w:val="left" w:pos="4320"/>
                <w:tab w:val="left" w:pos="4500"/>
              </w:tabs>
              <w:rPr>
                <w:sz w:val="28"/>
                <w:szCs w:val="28"/>
                <w:lang w:val="uz-Cyrl-UZ"/>
              </w:rPr>
            </w:pPr>
          </w:p>
        </w:tc>
        <w:tc>
          <w:tcPr>
            <w:tcW w:w="2921" w:type="pct"/>
          </w:tcPr>
          <w:p w14:paraId="3A89F225" w14:textId="77777777" w:rsidR="001543F4" w:rsidRDefault="001543F4" w:rsidP="003A7C3D">
            <w:pPr>
              <w:tabs>
                <w:tab w:val="left" w:pos="4320"/>
                <w:tab w:val="left" w:pos="4500"/>
              </w:tabs>
              <w:jc w:val="both"/>
              <w:rPr>
                <w:sz w:val="28"/>
                <w:szCs w:val="28"/>
                <w:lang w:val="uz-Cyrl-UZ"/>
              </w:rPr>
            </w:pPr>
            <w:r>
              <w:rPr>
                <w:sz w:val="28"/>
                <w:szCs w:val="28"/>
              </w:rPr>
              <w:t xml:space="preserve">Способ доступа к данным по адресу либо по ключу записи. При этом все элементы данных являются равнодоступными. </w:t>
            </w:r>
          </w:p>
          <w:p w14:paraId="591B3FB2" w14:textId="77777777" w:rsidR="001543F4" w:rsidRPr="00397A44" w:rsidRDefault="001543F4" w:rsidP="003A7C3D">
            <w:pPr>
              <w:tabs>
                <w:tab w:val="left" w:pos="4320"/>
                <w:tab w:val="left" w:pos="4500"/>
              </w:tabs>
              <w:jc w:val="both"/>
              <w:rPr>
                <w:sz w:val="28"/>
                <w:szCs w:val="28"/>
              </w:rPr>
            </w:pPr>
          </w:p>
          <w:p w14:paraId="056769BB" w14:textId="77777777" w:rsidR="001543F4" w:rsidRPr="00397A44" w:rsidRDefault="001543F4" w:rsidP="003A7C3D">
            <w:pPr>
              <w:tabs>
                <w:tab w:val="left" w:pos="4320"/>
                <w:tab w:val="left" w:pos="4500"/>
              </w:tabs>
              <w:jc w:val="both"/>
              <w:rPr>
                <w:sz w:val="28"/>
                <w:szCs w:val="28"/>
                <w:lang w:val="uz-Cyrl-UZ"/>
              </w:rPr>
            </w:pPr>
            <w:r>
              <w:rPr>
                <w:sz w:val="28"/>
                <w:szCs w:val="28"/>
                <w:lang w:val="uz-Cyrl-UZ"/>
              </w:rPr>
              <w:t>Adres</w:t>
            </w:r>
            <w:r w:rsidRPr="00126B55">
              <w:rPr>
                <w:sz w:val="28"/>
                <w:szCs w:val="28"/>
                <w:lang w:val="uz-Cyrl-UZ"/>
              </w:rPr>
              <w:t xml:space="preserve"> </w:t>
            </w:r>
            <w:r>
              <w:rPr>
                <w:sz w:val="28"/>
                <w:szCs w:val="28"/>
                <w:lang w:val="uz-Cyrl-UZ"/>
              </w:rPr>
              <w:t>yoki</w:t>
            </w:r>
            <w:r w:rsidRPr="00126B55">
              <w:rPr>
                <w:sz w:val="28"/>
                <w:szCs w:val="28"/>
                <w:lang w:val="uz-Cyrl-UZ"/>
              </w:rPr>
              <w:t xml:space="preserve"> </w:t>
            </w:r>
            <w:r>
              <w:rPr>
                <w:sz w:val="28"/>
                <w:szCs w:val="28"/>
                <w:lang w:val="uz-Cyrl-UZ"/>
              </w:rPr>
              <w:t>yozuv</w:t>
            </w:r>
            <w:r w:rsidRPr="00126B55">
              <w:rPr>
                <w:sz w:val="28"/>
                <w:szCs w:val="28"/>
                <w:lang w:val="uz-Cyrl-UZ"/>
              </w:rPr>
              <w:t xml:space="preserve"> </w:t>
            </w:r>
            <w:r>
              <w:rPr>
                <w:sz w:val="28"/>
                <w:szCs w:val="28"/>
                <w:lang w:val="uz-Cyrl-UZ"/>
              </w:rPr>
              <w:t>kaliti</w:t>
            </w:r>
            <w:r w:rsidRPr="00126B55">
              <w:rPr>
                <w:sz w:val="28"/>
                <w:szCs w:val="28"/>
                <w:lang w:val="uz-Cyrl-UZ"/>
              </w:rPr>
              <w:t xml:space="preserve"> </w:t>
            </w:r>
            <w:r>
              <w:rPr>
                <w:sz w:val="28"/>
                <w:szCs w:val="28"/>
                <w:lang w:val="uz-Cyrl-UZ"/>
              </w:rPr>
              <w:t>bo‘yicha</w:t>
            </w:r>
            <w:r w:rsidRPr="00126B55">
              <w:rPr>
                <w:sz w:val="28"/>
                <w:szCs w:val="28"/>
                <w:lang w:val="uz-Cyrl-UZ"/>
              </w:rPr>
              <w:t xml:space="preserve"> </w:t>
            </w:r>
            <w:r>
              <w:rPr>
                <w:sz w:val="28"/>
                <w:szCs w:val="28"/>
                <w:lang w:val="uz-Cyrl-UZ"/>
              </w:rPr>
              <w:t>ma’lumot-lardan</w:t>
            </w:r>
            <w:r w:rsidRPr="00126B55">
              <w:rPr>
                <w:sz w:val="28"/>
                <w:szCs w:val="28"/>
                <w:lang w:val="uz-Cyrl-UZ"/>
              </w:rPr>
              <w:t xml:space="preserve"> </w:t>
            </w:r>
            <w:r>
              <w:rPr>
                <w:sz w:val="28"/>
                <w:szCs w:val="28"/>
                <w:lang w:val="uz-Cyrl-UZ"/>
              </w:rPr>
              <w:t>erkin</w:t>
            </w:r>
            <w:r w:rsidRPr="00126B55">
              <w:rPr>
                <w:sz w:val="28"/>
                <w:szCs w:val="28"/>
                <w:lang w:val="uz-Cyrl-UZ"/>
              </w:rPr>
              <w:t xml:space="preserve"> </w:t>
            </w:r>
            <w:r>
              <w:rPr>
                <w:sz w:val="28"/>
                <w:szCs w:val="28"/>
                <w:lang w:val="uz-Cyrl-UZ"/>
              </w:rPr>
              <w:t>foydalanish</w:t>
            </w:r>
            <w:r w:rsidRPr="00126B55">
              <w:rPr>
                <w:sz w:val="28"/>
                <w:szCs w:val="28"/>
                <w:lang w:val="uz-Cyrl-UZ"/>
              </w:rPr>
              <w:t xml:space="preserve"> </w:t>
            </w:r>
            <w:r>
              <w:rPr>
                <w:sz w:val="28"/>
                <w:szCs w:val="28"/>
                <w:lang w:val="uz-Cyrl-UZ"/>
              </w:rPr>
              <w:t>usuli</w:t>
            </w:r>
            <w:r w:rsidRPr="00126B55">
              <w:rPr>
                <w:sz w:val="28"/>
                <w:szCs w:val="28"/>
                <w:lang w:val="uz-Cyrl-UZ"/>
              </w:rPr>
              <w:t xml:space="preserve">. </w:t>
            </w:r>
            <w:r>
              <w:rPr>
                <w:sz w:val="28"/>
                <w:szCs w:val="28"/>
                <w:lang w:val="uz-Cyrl-UZ"/>
              </w:rPr>
              <w:t>Bunda</w:t>
            </w:r>
            <w:r w:rsidRPr="00967111">
              <w:rPr>
                <w:sz w:val="28"/>
                <w:szCs w:val="28"/>
                <w:lang w:val="uz-Cyrl-UZ"/>
              </w:rPr>
              <w:t xml:space="preserve"> </w:t>
            </w:r>
            <w:r>
              <w:rPr>
                <w:sz w:val="28"/>
                <w:szCs w:val="28"/>
                <w:lang w:val="uz-Cyrl-UZ"/>
              </w:rPr>
              <w:t>ma’lumot-larning</w:t>
            </w:r>
            <w:r w:rsidRPr="00967111">
              <w:rPr>
                <w:sz w:val="28"/>
                <w:szCs w:val="28"/>
                <w:lang w:val="uz-Cyrl-UZ"/>
              </w:rPr>
              <w:t xml:space="preserve"> </w:t>
            </w:r>
            <w:r>
              <w:rPr>
                <w:sz w:val="28"/>
                <w:szCs w:val="28"/>
                <w:lang w:val="uz-Cyrl-UZ"/>
              </w:rPr>
              <w:t>barcha</w:t>
            </w:r>
            <w:r w:rsidRPr="00967111">
              <w:rPr>
                <w:sz w:val="28"/>
                <w:szCs w:val="28"/>
                <w:lang w:val="uz-Cyrl-UZ"/>
              </w:rPr>
              <w:t xml:space="preserve"> </w:t>
            </w:r>
            <w:r>
              <w:rPr>
                <w:sz w:val="28"/>
                <w:szCs w:val="28"/>
                <w:lang w:val="uz-Cyrl-UZ"/>
              </w:rPr>
              <w:t>elementlari</w:t>
            </w:r>
            <w:r w:rsidRPr="00967111">
              <w:rPr>
                <w:sz w:val="28"/>
                <w:szCs w:val="28"/>
                <w:lang w:val="uz-Cyrl-UZ"/>
              </w:rPr>
              <w:t xml:space="preserve"> </w:t>
            </w:r>
            <w:r>
              <w:rPr>
                <w:sz w:val="28"/>
                <w:szCs w:val="28"/>
                <w:lang w:val="uz-Cyrl-UZ"/>
              </w:rPr>
              <w:t>teng</w:t>
            </w:r>
            <w:r w:rsidRPr="00967111">
              <w:rPr>
                <w:sz w:val="28"/>
                <w:szCs w:val="28"/>
                <w:lang w:val="uz-Cyrl-UZ"/>
              </w:rPr>
              <w:t xml:space="preserve"> </w:t>
            </w:r>
            <w:r>
              <w:rPr>
                <w:sz w:val="28"/>
                <w:szCs w:val="28"/>
                <w:lang w:val="uz-Cyrl-UZ"/>
              </w:rPr>
              <w:t>foydalaniladigan hisoblanadi.</w:t>
            </w:r>
          </w:p>
          <w:p w14:paraId="6B4FEB25" w14:textId="77777777" w:rsidR="001543F4" w:rsidRPr="00397A44" w:rsidRDefault="001543F4" w:rsidP="003A7C3D">
            <w:pPr>
              <w:tabs>
                <w:tab w:val="left" w:pos="4320"/>
                <w:tab w:val="left" w:pos="4500"/>
              </w:tabs>
              <w:jc w:val="both"/>
              <w:rPr>
                <w:sz w:val="28"/>
                <w:szCs w:val="28"/>
                <w:lang w:val="uz-Cyrl-UZ"/>
              </w:rPr>
            </w:pPr>
          </w:p>
          <w:p w14:paraId="73FCDDD4" w14:textId="77777777" w:rsidR="001543F4" w:rsidRDefault="001543F4" w:rsidP="003A7C3D">
            <w:pPr>
              <w:tabs>
                <w:tab w:val="left" w:pos="4320"/>
                <w:tab w:val="left" w:pos="4500"/>
              </w:tabs>
              <w:jc w:val="both"/>
              <w:rPr>
                <w:sz w:val="28"/>
                <w:szCs w:val="28"/>
                <w:lang w:val="uz-Cyrl-UZ"/>
              </w:rPr>
            </w:pPr>
            <w:r w:rsidRPr="00126B55">
              <w:rPr>
                <w:sz w:val="28"/>
                <w:szCs w:val="28"/>
                <w:lang w:val="uz-Cyrl-UZ"/>
              </w:rPr>
              <w:t>Адрес ёки ёзув калити бўйича маълумотлар</w:t>
            </w:r>
            <w:r>
              <w:rPr>
                <w:sz w:val="28"/>
                <w:szCs w:val="28"/>
                <w:lang w:val="uz-Cyrl-UZ"/>
              </w:rPr>
              <w:t>-</w:t>
            </w:r>
            <w:r w:rsidRPr="00126B55">
              <w:rPr>
                <w:sz w:val="28"/>
                <w:szCs w:val="28"/>
                <w:lang w:val="uz-Cyrl-UZ"/>
              </w:rPr>
              <w:t xml:space="preserve">дан эркин фойдаланиш усули. </w:t>
            </w:r>
            <w:r w:rsidRPr="00397575">
              <w:rPr>
                <w:sz w:val="28"/>
                <w:szCs w:val="28"/>
                <w:lang w:val="uz-Cyrl-UZ"/>
              </w:rPr>
              <w:t>Бунда маълу</w:t>
            </w:r>
            <w:r>
              <w:rPr>
                <w:sz w:val="28"/>
                <w:szCs w:val="28"/>
                <w:lang w:val="uz-Cyrl-UZ"/>
              </w:rPr>
              <w:t>-</w:t>
            </w:r>
            <w:r w:rsidRPr="00397575">
              <w:rPr>
                <w:sz w:val="28"/>
                <w:szCs w:val="28"/>
                <w:lang w:val="uz-Cyrl-UZ"/>
              </w:rPr>
              <w:t>мотларнинг барча элементлари тенг фойда</w:t>
            </w:r>
            <w:r>
              <w:rPr>
                <w:sz w:val="28"/>
                <w:szCs w:val="28"/>
                <w:lang w:val="uz-Cyrl-UZ"/>
              </w:rPr>
              <w:t>-</w:t>
            </w:r>
            <w:r w:rsidRPr="00397575">
              <w:rPr>
                <w:sz w:val="28"/>
                <w:szCs w:val="28"/>
                <w:lang w:val="uz-Cyrl-UZ"/>
              </w:rPr>
              <w:t>ланиладиган</w:t>
            </w:r>
            <w:r>
              <w:rPr>
                <w:sz w:val="28"/>
                <w:szCs w:val="28"/>
                <w:lang w:val="uz-Cyrl-UZ"/>
              </w:rPr>
              <w:t xml:space="preserve"> ҳисобланади.</w:t>
            </w:r>
          </w:p>
          <w:p w14:paraId="46D703BA" w14:textId="77777777" w:rsidR="001543F4" w:rsidRPr="00692890" w:rsidRDefault="001543F4" w:rsidP="003A7C3D">
            <w:pPr>
              <w:tabs>
                <w:tab w:val="left" w:pos="4320"/>
                <w:tab w:val="left" w:pos="4500"/>
              </w:tabs>
              <w:jc w:val="both"/>
              <w:rPr>
                <w:sz w:val="28"/>
                <w:szCs w:val="28"/>
                <w:lang w:val="uz-Cyrl-UZ"/>
              </w:rPr>
            </w:pPr>
          </w:p>
        </w:tc>
      </w:tr>
      <w:tr w:rsidR="001543F4" w:rsidRPr="00827280" w14:paraId="4C1E22C0" w14:textId="77777777">
        <w:trPr>
          <w:tblCellSpacing w:w="0" w:type="dxa"/>
          <w:jc w:val="center"/>
        </w:trPr>
        <w:tc>
          <w:tcPr>
            <w:tcW w:w="2079" w:type="pct"/>
          </w:tcPr>
          <w:p w14:paraId="1F770606" w14:textId="77777777" w:rsidR="001543F4" w:rsidRPr="0067451F" w:rsidRDefault="001543F4" w:rsidP="003A7C3D">
            <w:pPr>
              <w:tabs>
                <w:tab w:val="left" w:pos="4320"/>
                <w:tab w:val="left" w:pos="4500"/>
              </w:tabs>
              <w:rPr>
                <w:b/>
                <w:sz w:val="28"/>
                <w:szCs w:val="28"/>
                <w:lang w:val="uz-Cyrl-UZ"/>
              </w:rPr>
            </w:pPr>
            <w:r w:rsidRPr="0067451F">
              <w:rPr>
                <w:b/>
                <w:sz w:val="28"/>
                <w:szCs w:val="28"/>
              </w:rPr>
              <w:t>Прямой</w:t>
            </w:r>
            <w:r w:rsidRPr="0067451F">
              <w:rPr>
                <w:b/>
                <w:sz w:val="28"/>
                <w:szCs w:val="28"/>
                <w:lang w:val="en-US"/>
              </w:rPr>
              <w:t xml:space="preserve"> </w:t>
            </w:r>
            <w:r w:rsidRPr="0067451F">
              <w:rPr>
                <w:b/>
                <w:sz w:val="28"/>
                <w:szCs w:val="28"/>
              </w:rPr>
              <w:t>доступ</w:t>
            </w:r>
            <w:r w:rsidRPr="0067451F">
              <w:rPr>
                <w:b/>
                <w:sz w:val="28"/>
                <w:szCs w:val="28"/>
                <w:lang w:val="en-US"/>
              </w:rPr>
              <w:t xml:space="preserve"> </w:t>
            </w:r>
            <w:r w:rsidRPr="0067451F">
              <w:rPr>
                <w:b/>
                <w:sz w:val="28"/>
                <w:szCs w:val="28"/>
              </w:rPr>
              <w:t>к</w:t>
            </w:r>
            <w:r w:rsidRPr="0067451F">
              <w:rPr>
                <w:b/>
                <w:sz w:val="28"/>
                <w:szCs w:val="28"/>
                <w:lang w:val="en-US"/>
              </w:rPr>
              <w:t xml:space="preserve"> </w:t>
            </w:r>
            <w:r w:rsidRPr="0067451F">
              <w:rPr>
                <w:b/>
                <w:sz w:val="28"/>
                <w:szCs w:val="28"/>
              </w:rPr>
              <w:t>памяти</w:t>
            </w:r>
          </w:p>
          <w:p w14:paraId="342ED033" w14:textId="77777777" w:rsidR="001543F4" w:rsidRDefault="001543F4"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xotiradan</w:t>
            </w:r>
            <w:r w:rsidRPr="00692890">
              <w:rPr>
                <w:sz w:val="28"/>
                <w:szCs w:val="28"/>
                <w:lang w:val="uz-Cyrl-UZ"/>
              </w:rPr>
              <w:t xml:space="preserve"> </w:t>
            </w:r>
            <w:r>
              <w:rPr>
                <w:sz w:val="28"/>
                <w:szCs w:val="28"/>
                <w:lang w:val="uz-Cyrl-UZ"/>
              </w:rPr>
              <w:t>to‘g‘ridan</w:t>
            </w:r>
            <w:r w:rsidRPr="00692890">
              <w:rPr>
                <w:sz w:val="28"/>
                <w:szCs w:val="28"/>
                <w:lang w:val="uz-Cyrl-UZ"/>
              </w:rPr>
              <w:t>-</w:t>
            </w:r>
            <w:r>
              <w:rPr>
                <w:sz w:val="28"/>
                <w:szCs w:val="28"/>
                <w:lang w:val="uz-Cyrl-UZ"/>
              </w:rPr>
              <w:t>to‘g‘r</w:t>
            </w:r>
            <w:r w:rsidRPr="0099137E">
              <w:rPr>
                <w:sz w:val="28"/>
                <w:szCs w:val="28"/>
                <w:lang w:val="en-US"/>
              </w:rPr>
              <w:t xml:space="preserve">i </w:t>
            </w:r>
            <w:r>
              <w:rPr>
                <w:sz w:val="28"/>
                <w:szCs w:val="28"/>
                <w:lang w:val="uz-Cyrl-UZ"/>
              </w:rPr>
              <w:t>erkin</w:t>
            </w:r>
            <w:r w:rsidRPr="0099137E">
              <w:rPr>
                <w:sz w:val="28"/>
                <w:szCs w:val="28"/>
                <w:lang w:val="en-US"/>
              </w:rPr>
              <w:t xml:space="preserve"> foydalanish</w:t>
            </w:r>
          </w:p>
          <w:p w14:paraId="02F5FAF7" w14:textId="1ECBC7C0" w:rsidR="001543F4" w:rsidRPr="002E1A74" w:rsidRDefault="000B536F" w:rsidP="003A7C3D">
            <w:pPr>
              <w:tabs>
                <w:tab w:val="left" w:pos="4320"/>
                <w:tab w:val="left" w:pos="4500"/>
              </w:tabs>
              <w:rPr>
                <w:sz w:val="28"/>
                <w:szCs w:val="28"/>
                <w:lang w:val="uz-Cyrl-UZ"/>
              </w:rPr>
            </w:pPr>
            <w:r>
              <w:rPr>
                <w:b/>
                <w:sz w:val="28"/>
                <w:szCs w:val="28"/>
                <w:lang w:val="uz-Cyrl-UZ"/>
              </w:rPr>
              <w:t xml:space="preserve"> </w:t>
            </w:r>
            <w:r w:rsidR="001543F4" w:rsidRPr="00692890">
              <w:rPr>
                <w:sz w:val="28"/>
                <w:szCs w:val="28"/>
                <w:lang w:val="uz-Cyrl-UZ"/>
              </w:rPr>
              <w:t>хотирадан тўғридан-тўғр</w:t>
            </w:r>
            <w:r w:rsidR="001543F4" w:rsidRPr="002E1A74">
              <w:rPr>
                <w:sz w:val="28"/>
                <w:szCs w:val="28"/>
                <w:lang w:val="uz-Cyrl-UZ"/>
              </w:rPr>
              <w:t>и эркин фойдаланиш</w:t>
            </w:r>
          </w:p>
          <w:p w14:paraId="31A97F51" w14:textId="77777777" w:rsidR="001543F4" w:rsidRPr="0067451F" w:rsidRDefault="001543F4" w:rsidP="003A7C3D">
            <w:pPr>
              <w:tabs>
                <w:tab w:val="left" w:pos="4320"/>
                <w:tab w:val="left" w:pos="4500"/>
              </w:tabs>
              <w:rPr>
                <w:sz w:val="28"/>
                <w:szCs w:val="28"/>
                <w:lang w:val="uz-Cyrl-UZ"/>
              </w:rPr>
            </w:pPr>
            <w:r w:rsidRPr="002E1A74">
              <w:rPr>
                <w:b/>
                <w:sz w:val="28"/>
                <w:szCs w:val="28"/>
                <w:lang w:val="uz-Cyrl-UZ"/>
              </w:rPr>
              <w:t xml:space="preserve">en </w:t>
            </w:r>
            <w:r w:rsidRPr="00A26FE4">
              <w:rPr>
                <w:sz w:val="28"/>
                <w:szCs w:val="28"/>
                <w:lang w:val="uz-Cyrl-UZ"/>
              </w:rPr>
              <w:t>-</w:t>
            </w:r>
            <w:r w:rsidRPr="002E1A74">
              <w:rPr>
                <w:b/>
                <w:sz w:val="28"/>
                <w:szCs w:val="28"/>
                <w:lang w:val="uz-Cyrl-UZ"/>
              </w:rPr>
              <w:t xml:space="preserve"> </w:t>
            </w:r>
            <w:r w:rsidRPr="002E1A74">
              <w:rPr>
                <w:sz w:val="28"/>
                <w:szCs w:val="28"/>
                <w:lang w:val="uz-Cyrl-UZ"/>
              </w:rPr>
              <w:t xml:space="preserve">direct memory access </w:t>
            </w:r>
          </w:p>
          <w:p w14:paraId="4E861900" w14:textId="77777777" w:rsidR="001543F4" w:rsidRPr="002E1A74" w:rsidRDefault="001543F4" w:rsidP="003A7C3D">
            <w:pPr>
              <w:tabs>
                <w:tab w:val="left" w:pos="4320"/>
                <w:tab w:val="left" w:pos="4500"/>
              </w:tabs>
              <w:rPr>
                <w:sz w:val="28"/>
                <w:szCs w:val="28"/>
                <w:lang w:val="uz-Cyrl-UZ"/>
              </w:rPr>
            </w:pPr>
          </w:p>
        </w:tc>
        <w:tc>
          <w:tcPr>
            <w:tcW w:w="2921" w:type="pct"/>
          </w:tcPr>
          <w:p w14:paraId="0979E5ED" w14:textId="77777777" w:rsidR="001543F4" w:rsidRPr="0024692B" w:rsidRDefault="001543F4" w:rsidP="003A7C3D">
            <w:pPr>
              <w:jc w:val="both"/>
              <w:rPr>
                <w:color w:val="000000"/>
                <w:sz w:val="28"/>
                <w:szCs w:val="28"/>
              </w:rPr>
            </w:pPr>
            <w:r w:rsidRPr="0024692B">
              <w:rPr>
                <w:color w:val="000000"/>
                <w:sz w:val="28"/>
                <w:szCs w:val="28"/>
              </w:rPr>
              <w:t>Метод высокоскоростной пересылки данных по общей шине между ОЗУ и периферийным устройством (например, жёстким диском) минуя процессор, который на это время отключается от всех шин.</w:t>
            </w:r>
          </w:p>
          <w:p w14:paraId="24766F2B" w14:textId="77777777" w:rsidR="001543F4" w:rsidRPr="00397A44" w:rsidRDefault="001543F4" w:rsidP="003A7C3D">
            <w:pPr>
              <w:tabs>
                <w:tab w:val="left" w:pos="4320"/>
                <w:tab w:val="left" w:pos="4500"/>
              </w:tabs>
              <w:jc w:val="both"/>
              <w:rPr>
                <w:color w:val="000000"/>
                <w:sz w:val="28"/>
                <w:szCs w:val="28"/>
              </w:rPr>
            </w:pPr>
          </w:p>
          <w:p w14:paraId="6E9395B1" w14:textId="77777777" w:rsidR="001543F4" w:rsidRPr="00397A44" w:rsidRDefault="001543F4" w:rsidP="003A7C3D">
            <w:pPr>
              <w:tabs>
                <w:tab w:val="left" w:pos="4320"/>
                <w:tab w:val="left" w:pos="4500"/>
              </w:tabs>
              <w:jc w:val="both"/>
              <w:rPr>
                <w:color w:val="000000"/>
                <w:sz w:val="28"/>
                <w:szCs w:val="28"/>
              </w:rPr>
            </w:pPr>
            <w:r w:rsidRPr="0099137E">
              <w:rPr>
                <w:color w:val="000000"/>
                <w:sz w:val="28"/>
                <w:szCs w:val="28"/>
                <w:lang w:val="en-US"/>
              </w:rPr>
              <w:t>Protsessordan</w:t>
            </w:r>
            <w:r w:rsidRPr="00397A44">
              <w:rPr>
                <w:color w:val="000000"/>
                <w:sz w:val="28"/>
                <w:szCs w:val="28"/>
              </w:rPr>
              <w:t xml:space="preserve"> </w:t>
            </w:r>
            <w:r w:rsidRPr="0099137E">
              <w:rPr>
                <w:color w:val="000000"/>
                <w:sz w:val="28"/>
                <w:szCs w:val="28"/>
                <w:lang w:val="en-US"/>
              </w:rPr>
              <w:t>foydalanmasdan</w:t>
            </w:r>
            <w:r w:rsidRPr="00397A44">
              <w:rPr>
                <w:color w:val="000000"/>
                <w:sz w:val="28"/>
                <w:szCs w:val="28"/>
              </w:rPr>
              <w:t xml:space="preserve"> (</w:t>
            </w:r>
            <w:r w:rsidRPr="0099137E">
              <w:rPr>
                <w:color w:val="000000"/>
                <w:sz w:val="28"/>
                <w:szCs w:val="28"/>
                <w:lang w:val="en-US"/>
              </w:rPr>
              <w:t>uni</w:t>
            </w:r>
            <w:r w:rsidRPr="00397A44">
              <w:rPr>
                <w:color w:val="000000"/>
                <w:sz w:val="28"/>
                <w:szCs w:val="28"/>
              </w:rPr>
              <w:t xml:space="preserve"> </w:t>
            </w:r>
            <w:r w:rsidRPr="0099137E">
              <w:rPr>
                <w:color w:val="000000"/>
                <w:sz w:val="28"/>
                <w:szCs w:val="28"/>
                <w:lang w:val="en-US"/>
              </w:rPr>
              <w:t>chetlab</w:t>
            </w:r>
            <w:r w:rsidRPr="00397A44">
              <w:rPr>
                <w:color w:val="000000"/>
                <w:sz w:val="28"/>
                <w:szCs w:val="28"/>
              </w:rPr>
              <w:t xml:space="preserve"> </w:t>
            </w:r>
            <w:r w:rsidRPr="0099137E">
              <w:rPr>
                <w:color w:val="000000"/>
                <w:sz w:val="28"/>
                <w:szCs w:val="28"/>
                <w:lang w:val="en-US"/>
              </w:rPr>
              <w:t>o</w:t>
            </w:r>
            <w:r w:rsidRPr="00397A44">
              <w:rPr>
                <w:color w:val="000000"/>
                <w:sz w:val="28"/>
                <w:szCs w:val="28"/>
              </w:rPr>
              <w:t>‘</w:t>
            </w:r>
            <w:r w:rsidRPr="0099137E">
              <w:rPr>
                <w:color w:val="000000"/>
                <w:sz w:val="28"/>
                <w:szCs w:val="28"/>
                <w:lang w:val="en-US"/>
              </w:rPr>
              <w:t>tib</w:t>
            </w:r>
            <w:r w:rsidRPr="00397A44">
              <w:rPr>
                <w:color w:val="000000"/>
                <w:sz w:val="28"/>
                <w:szCs w:val="28"/>
              </w:rPr>
              <w:t xml:space="preserve">) </w:t>
            </w:r>
            <w:r w:rsidRPr="0099137E">
              <w:rPr>
                <w:color w:val="000000"/>
                <w:sz w:val="28"/>
                <w:szCs w:val="28"/>
                <w:lang w:val="en-US"/>
              </w:rPr>
              <w:t>umumiy</w:t>
            </w:r>
            <w:r w:rsidRPr="00397A44">
              <w:rPr>
                <w:color w:val="000000"/>
                <w:sz w:val="28"/>
                <w:szCs w:val="28"/>
              </w:rPr>
              <w:t xml:space="preserve"> </w:t>
            </w:r>
            <w:r w:rsidRPr="0099137E">
              <w:rPr>
                <w:color w:val="000000"/>
                <w:sz w:val="28"/>
                <w:szCs w:val="28"/>
                <w:lang w:val="en-US"/>
              </w:rPr>
              <w:t>shina</w:t>
            </w:r>
            <w:r w:rsidRPr="00397A44">
              <w:rPr>
                <w:color w:val="000000"/>
                <w:sz w:val="28"/>
                <w:szCs w:val="28"/>
              </w:rPr>
              <w:t xml:space="preserve"> </w:t>
            </w:r>
            <w:r w:rsidRPr="0099137E">
              <w:rPr>
                <w:color w:val="000000"/>
                <w:sz w:val="28"/>
                <w:szCs w:val="28"/>
                <w:lang w:val="en-US"/>
              </w:rPr>
              <w:t>bo</w:t>
            </w:r>
            <w:r w:rsidRPr="00397A44">
              <w:rPr>
                <w:color w:val="000000"/>
                <w:sz w:val="28"/>
                <w:szCs w:val="28"/>
              </w:rPr>
              <w:t>‘</w:t>
            </w:r>
            <w:r w:rsidRPr="0099137E">
              <w:rPr>
                <w:color w:val="000000"/>
                <w:sz w:val="28"/>
                <w:szCs w:val="28"/>
                <w:lang w:val="en-US"/>
              </w:rPr>
              <w:t>y</w:t>
            </w:r>
            <w:r>
              <w:rPr>
                <w:color w:val="000000"/>
                <w:sz w:val="28"/>
                <w:szCs w:val="28"/>
                <w:lang w:val="en-US"/>
              </w:rPr>
              <w:t>lab</w:t>
            </w:r>
            <w:r w:rsidRPr="00397A44">
              <w:rPr>
                <w:color w:val="000000"/>
                <w:sz w:val="28"/>
                <w:szCs w:val="28"/>
              </w:rPr>
              <w:t xml:space="preserve"> </w:t>
            </w:r>
            <w:r>
              <w:rPr>
                <w:color w:val="000000"/>
                <w:sz w:val="28"/>
                <w:szCs w:val="28"/>
                <w:lang w:val="en-US"/>
              </w:rPr>
              <w:t>OXQga</w:t>
            </w:r>
            <w:r w:rsidRPr="00397A44">
              <w:rPr>
                <w:color w:val="000000"/>
                <w:sz w:val="28"/>
                <w:szCs w:val="28"/>
              </w:rPr>
              <w:t xml:space="preserve"> </w:t>
            </w:r>
            <w:r w:rsidRPr="0099137E">
              <w:rPr>
                <w:color w:val="000000"/>
                <w:sz w:val="28"/>
                <w:szCs w:val="28"/>
                <w:lang w:val="en-US"/>
              </w:rPr>
              <w:t>va</w:t>
            </w:r>
            <w:r w:rsidRPr="00397A44">
              <w:rPr>
                <w:color w:val="000000"/>
                <w:sz w:val="28"/>
                <w:szCs w:val="28"/>
              </w:rPr>
              <w:t xml:space="preserve"> </w:t>
            </w:r>
            <w:r>
              <w:rPr>
                <w:color w:val="000000"/>
                <w:sz w:val="28"/>
                <w:szCs w:val="28"/>
                <w:lang w:val="en-US"/>
              </w:rPr>
              <w:t>periferik</w:t>
            </w:r>
            <w:r w:rsidRPr="005B6905">
              <w:rPr>
                <w:color w:val="000000"/>
                <w:sz w:val="28"/>
                <w:szCs w:val="28"/>
              </w:rPr>
              <w:t xml:space="preserve"> </w:t>
            </w:r>
            <w:r w:rsidRPr="0099137E">
              <w:rPr>
                <w:color w:val="000000"/>
                <w:sz w:val="28"/>
                <w:szCs w:val="28"/>
                <w:lang w:val="en-US"/>
              </w:rPr>
              <w:t>qurilmalarga</w:t>
            </w:r>
            <w:r w:rsidRPr="00397A44">
              <w:rPr>
                <w:color w:val="000000"/>
                <w:sz w:val="28"/>
                <w:szCs w:val="28"/>
              </w:rPr>
              <w:t xml:space="preserve"> (</w:t>
            </w:r>
            <w:r w:rsidRPr="0099137E">
              <w:rPr>
                <w:color w:val="000000"/>
                <w:sz w:val="28"/>
                <w:szCs w:val="28"/>
                <w:lang w:val="en-US"/>
              </w:rPr>
              <w:t>masalan</w:t>
            </w:r>
            <w:r w:rsidRPr="00397A44">
              <w:rPr>
                <w:color w:val="000000"/>
                <w:sz w:val="28"/>
                <w:szCs w:val="28"/>
              </w:rPr>
              <w:t xml:space="preserve">, </w:t>
            </w:r>
            <w:r w:rsidRPr="0099137E">
              <w:rPr>
                <w:color w:val="000000"/>
                <w:sz w:val="28"/>
                <w:szCs w:val="28"/>
                <w:lang w:val="en-US"/>
              </w:rPr>
              <w:t>qattiq</w:t>
            </w:r>
            <w:r w:rsidRPr="00397A44">
              <w:rPr>
                <w:color w:val="000000"/>
                <w:sz w:val="28"/>
                <w:szCs w:val="28"/>
              </w:rPr>
              <w:t xml:space="preserve"> </w:t>
            </w:r>
            <w:r w:rsidRPr="0099137E">
              <w:rPr>
                <w:color w:val="000000"/>
                <w:sz w:val="28"/>
                <w:szCs w:val="28"/>
                <w:lang w:val="en-US"/>
              </w:rPr>
              <w:t>diskka</w:t>
            </w:r>
            <w:r w:rsidRPr="00397A44">
              <w:rPr>
                <w:color w:val="000000"/>
                <w:sz w:val="28"/>
                <w:szCs w:val="28"/>
              </w:rPr>
              <w:t xml:space="preserve">) </w:t>
            </w:r>
            <w:r w:rsidRPr="0099137E">
              <w:rPr>
                <w:color w:val="000000"/>
                <w:sz w:val="28"/>
                <w:szCs w:val="28"/>
                <w:lang w:val="en-US"/>
              </w:rPr>
              <w:t>ma</w:t>
            </w:r>
            <w:r w:rsidRPr="00397A44">
              <w:rPr>
                <w:color w:val="000000"/>
                <w:sz w:val="28"/>
                <w:szCs w:val="28"/>
              </w:rPr>
              <w:t>’</w:t>
            </w:r>
            <w:r w:rsidRPr="0099137E">
              <w:rPr>
                <w:color w:val="000000"/>
                <w:sz w:val="28"/>
                <w:szCs w:val="28"/>
                <w:lang w:val="en-US"/>
              </w:rPr>
              <w:t>lumotlarni</w:t>
            </w:r>
            <w:r w:rsidRPr="00397A44">
              <w:rPr>
                <w:color w:val="000000"/>
                <w:sz w:val="28"/>
                <w:szCs w:val="28"/>
              </w:rPr>
              <w:t xml:space="preserve"> </w:t>
            </w:r>
            <w:r w:rsidRPr="0099137E">
              <w:rPr>
                <w:color w:val="000000"/>
                <w:sz w:val="28"/>
                <w:szCs w:val="28"/>
                <w:lang w:val="en-US"/>
              </w:rPr>
              <w:t>yuqori</w:t>
            </w:r>
            <w:r w:rsidRPr="00397A44">
              <w:rPr>
                <w:color w:val="000000"/>
                <w:sz w:val="28"/>
                <w:szCs w:val="28"/>
              </w:rPr>
              <w:t xml:space="preserve"> </w:t>
            </w:r>
            <w:r w:rsidRPr="0099137E">
              <w:rPr>
                <w:color w:val="000000"/>
                <w:sz w:val="28"/>
                <w:szCs w:val="28"/>
                <w:lang w:val="en-US"/>
              </w:rPr>
              <w:t>tezlikda</w:t>
            </w:r>
            <w:r w:rsidRPr="00397A44">
              <w:rPr>
                <w:color w:val="000000"/>
                <w:sz w:val="28"/>
                <w:szCs w:val="28"/>
              </w:rPr>
              <w:t xml:space="preserve"> </w:t>
            </w:r>
            <w:r w:rsidRPr="0099137E">
              <w:rPr>
                <w:color w:val="000000"/>
                <w:sz w:val="28"/>
                <w:szCs w:val="28"/>
                <w:lang w:val="en-US"/>
              </w:rPr>
              <w:t>uzatish</w:t>
            </w:r>
            <w:r w:rsidRPr="00397A44">
              <w:rPr>
                <w:color w:val="000000"/>
                <w:sz w:val="28"/>
                <w:szCs w:val="28"/>
              </w:rPr>
              <w:t xml:space="preserve"> </w:t>
            </w:r>
            <w:r w:rsidRPr="0099137E">
              <w:rPr>
                <w:color w:val="000000"/>
                <w:sz w:val="28"/>
                <w:szCs w:val="28"/>
                <w:lang w:val="en-US"/>
              </w:rPr>
              <w:t>metodi</w:t>
            </w:r>
            <w:r w:rsidRPr="00397A44">
              <w:rPr>
                <w:color w:val="000000"/>
                <w:sz w:val="28"/>
                <w:szCs w:val="28"/>
              </w:rPr>
              <w:t xml:space="preserve">. </w:t>
            </w:r>
            <w:r w:rsidRPr="00827280">
              <w:rPr>
                <w:color w:val="000000"/>
                <w:sz w:val="28"/>
                <w:szCs w:val="28"/>
                <w:lang w:val="en-US"/>
              </w:rPr>
              <w:t>Bu</w:t>
            </w:r>
            <w:r w:rsidRPr="00397A44">
              <w:rPr>
                <w:color w:val="000000"/>
                <w:sz w:val="28"/>
                <w:szCs w:val="28"/>
              </w:rPr>
              <w:t xml:space="preserve"> </w:t>
            </w:r>
            <w:r w:rsidRPr="00827280">
              <w:rPr>
                <w:color w:val="000000"/>
                <w:sz w:val="28"/>
                <w:szCs w:val="28"/>
                <w:lang w:val="en-US"/>
              </w:rPr>
              <w:t>vaqtda</w:t>
            </w:r>
            <w:r w:rsidRPr="00397A44">
              <w:rPr>
                <w:color w:val="000000"/>
                <w:sz w:val="28"/>
                <w:szCs w:val="28"/>
              </w:rPr>
              <w:t xml:space="preserve"> </w:t>
            </w:r>
            <w:r w:rsidRPr="00827280">
              <w:rPr>
                <w:color w:val="000000"/>
                <w:sz w:val="28"/>
                <w:szCs w:val="28"/>
                <w:lang w:val="en-US"/>
              </w:rPr>
              <w:t>protsessor</w:t>
            </w:r>
            <w:r w:rsidRPr="00397A44">
              <w:rPr>
                <w:color w:val="000000"/>
                <w:sz w:val="28"/>
                <w:szCs w:val="28"/>
              </w:rPr>
              <w:t xml:space="preserve"> </w:t>
            </w:r>
            <w:r w:rsidRPr="00827280">
              <w:rPr>
                <w:color w:val="000000"/>
                <w:sz w:val="28"/>
                <w:szCs w:val="28"/>
                <w:lang w:val="en-US"/>
              </w:rPr>
              <w:t>barcha</w:t>
            </w:r>
            <w:r w:rsidRPr="00397A44">
              <w:rPr>
                <w:color w:val="000000"/>
                <w:sz w:val="28"/>
                <w:szCs w:val="28"/>
              </w:rPr>
              <w:t xml:space="preserve"> </w:t>
            </w:r>
            <w:r w:rsidRPr="00827280">
              <w:rPr>
                <w:color w:val="000000"/>
                <w:sz w:val="28"/>
                <w:szCs w:val="28"/>
                <w:lang w:val="en-US"/>
              </w:rPr>
              <w:t>shinalardan</w:t>
            </w:r>
            <w:r w:rsidRPr="00397A44">
              <w:rPr>
                <w:color w:val="000000"/>
                <w:sz w:val="28"/>
                <w:szCs w:val="28"/>
              </w:rPr>
              <w:t xml:space="preserve"> </w:t>
            </w:r>
            <w:r w:rsidRPr="00827280">
              <w:rPr>
                <w:color w:val="000000"/>
                <w:sz w:val="28"/>
                <w:szCs w:val="28"/>
                <w:lang w:val="en-US"/>
              </w:rPr>
              <w:t>uziladi</w:t>
            </w:r>
            <w:r w:rsidRPr="00397A44">
              <w:rPr>
                <w:color w:val="000000"/>
                <w:sz w:val="28"/>
                <w:szCs w:val="28"/>
              </w:rPr>
              <w:t>.</w:t>
            </w:r>
          </w:p>
          <w:p w14:paraId="2EE295AC" w14:textId="77777777" w:rsidR="001543F4" w:rsidRPr="00397A44" w:rsidRDefault="001543F4" w:rsidP="003A7C3D">
            <w:pPr>
              <w:tabs>
                <w:tab w:val="left" w:pos="4320"/>
                <w:tab w:val="left" w:pos="4500"/>
              </w:tabs>
              <w:jc w:val="both"/>
              <w:rPr>
                <w:color w:val="000000"/>
                <w:sz w:val="28"/>
                <w:szCs w:val="28"/>
              </w:rPr>
            </w:pPr>
          </w:p>
          <w:p w14:paraId="4594B064" w14:textId="76162D94" w:rsidR="001543F4" w:rsidRDefault="001543F4" w:rsidP="003A7C3D">
            <w:pPr>
              <w:tabs>
                <w:tab w:val="left" w:pos="4320"/>
                <w:tab w:val="left" w:pos="4500"/>
              </w:tabs>
              <w:jc w:val="both"/>
              <w:rPr>
                <w:color w:val="000000"/>
                <w:sz w:val="28"/>
                <w:szCs w:val="28"/>
              </w:rPr>
            </w:pPr>
            <w:r w:rsidRPr="007E3DAD">
              <w:rPr>
                <w:color w:val="000000"/>
                <w:sz w:val="28"/>
                <w:szCs w:val="28"/>
              </w:rPr>
              <w:t>Процессордан фойдаланмасдан (уни четлаб ўтиб) умумий шина бўйлаб оператив хотирловчи</w:t>
            </w:r>
            <w:r w:rsidR="00D7251A">
              <w:rPr>
                <w:color w:val="000000"/>
                <w:sz w:val="28"/>
                <w:szCs w:val="28"/>
              </w:rPr>
              <w:t xml:space="preserve"> </w:t>
            </w:r>
            <w:r w:rsidRPr="007E3DAD">
              <w:rPr>
                <w:color w:val="000000"/>
                <w:sz w:val="28"/>
                <w:szCs w:val="28"/>
              </w:rPr>
              <w:t>қурилмага ва периферик қурилмаларга (масалан, қаттиқ дискка) маълумотларни</w:t>
            </w:r>
            <w:r w:rsidRPr="00397A44">
              <w:rPr>
                <w:color w:val="000000"/>
                <w:sz w:val="28"/>
                <w:szCs w:val="28"/>
              </w:rPr>
              <w:t xml:space="preserve"> </w:t>
            </w:r>
            <w:r w:rsidRPr="0024692B">
              <w:rPr>
                <w:color w:val="000000"/>
                <w:sz w:val="28"/>
                <w:szCs w:val="28"/>
              </w:rPr>
              <w:t>юқори</w:t>
            </w:r>
            <w:r w:rsidRPr="00397A44">
              <w:rPr>
                <w:color w:val="000000"/>
                <w:sz w:val="28"/>
                <w:szCs w:val="28"/>
              </w:rPr>
              <w:t xml:space="preserve"> </w:t>
            </w:r>
            <w:r w:rsidRPr="0024692B">
              <w:rPr>
                <w:color w:val="000000"/>
                <w:sz w:val="28"/>
                <w:szCs w:val="28"/>
              </w:rPr>
              <w:t>тезликда</w:t>
            </w:r>
            <w:r w:rsidRPr="00397A44">
              <w:rPr>
                <w:color w:val="000000"/>
                <w:sz w:val="28"/>
                <w:szCs w:val="28"/>
              </w:rPr>
              <w:t xml:space="preserve"> </w:t>
            </w:r>
            <w:r w:rsidRPr="0024692B">
              <w:rPr>
                <w:color w:val="000000"/>
                <w:sz w:val="28"/>
                <w:szCs w:val="28"/>
              </w:rPr>
              <w:t>узатиш</w:t>
            </w:r>
            <w:r w:rsidRPr="00397A44">
              <w:rPr>
                <w:color w:val="000000"/>
                <w:sz w:val="28"/>
                <w:szCs w:val="28"/>
              </w:rPr>
              <w:t xml:space="preserve"> </w:t>
            </w:r>
            <w:r w:rsidRPr="0024692B">
              <w:rPr>
                <w:color w:val="000000"/>
                <w:sz w:val="28"/>
                <w:szCs w:val="28"/>
              </w:rPr>
              <w:t>методи</w:t>
            </w:r>
            <w:r w:rsidRPr="00397A44">
              <w:rPr>
                <w:color w:val="000000"/>
                <w:sz w:val="28"/>
                <w:szCs w:val="28"/>
              </w:rPr>
              <w:t xml:space="preserve">. </w:t>
            </w:r>
            <w:r w:rsidRPr="0024692B">
              <w:rPr>
                <w:color w:val="000000"/>
                <w:sz w:val="28"/>
                <w:szCs w:val="28"/>
              </w:rPr>
              <w:t>Бу</w:t>
            </w:r>
            <w:r w:rsidRPr="00827280">
              <w:rPr>
                <w:color w:val="000000"/>
                <w:sz w:val="28"/>
                <w:szCs w:val="28"/>
                <w:lang w:val="en-US"/>
              </w:rPr>
              <w:t xml:space="preserve"> </w:t>
            </w:r>
            <w:r w:rsidRPr="0024692B">
              <w:rPr>
                <w:color w:val="000000"/>
                <w:sz w:val="28"/>
                <w:szCs w:val="28"/>
              </w:rPr>
              <w:t>вақтда</w:t>
            </w:r>
            <w:r w:rsidRPr="00827280">
              <w:rPr>
                <w:color w:val="000000"/>
                <w:sz w:val="28"/>
                <w:szCs w:val="28"/>
                <w:lang w:val="en-US"/>
              </w:rPr>
              <w:t xml:space="preserve"> </w:t>
            </w:r>
            <w:r w:rsidRPr="0024692B">
              <w:rPr>
                <w:color w:val="000000"/>
                <w:sz w:val="28"/>
                <w:szCs w:val="28"/>
              </w:rPr>
              <w:t>процессор</w:t>
            </w:r>
            <w:r w:rsidRPr="00827280">
              <w:rPr>
                <w:color w:val="000000"/>
                <w:sz w:val="28"/>
                <w:szCs w:val="28"/>
                <w:lang w:val="en-US"/>
              </w:rPr>
              <w:t xml:space="preserve"> </w:t>
            </w:r>
            <w:r w:rsidRPr="0024692B">
              <w:rPr>
                <w:color w:val="000000"/>
                <w:sz w:val="28"/>
                <w:szCs w:val="28"/>
              </w:rPr>
              <w:t>барча</w:t>
            </w:r>
            <w:r w:rsidRPr="00827280">
              <w:rPr>
                <w:color w:val="000000"/>
                <w:sz w:val="28"/>
                <w:szCs w:val="28"/>
                <w:lang w:val="en-US"/>
              </w:rPr>
              <w:t xml:space="preserve"> </w:t>
            </w:r>
            <w:r w:rsidRPr="0024692B">
              <w:rPr>
                <w:color w:val="000000"/>
                <w:sz w:val="28"/>
                <w:szCs w:val="28"/>
              </w:rPr>
              <w:t>шиналардан</w:t>
            </w:r>
            <w:r w:rsidRPr="00827280">
              <w:rPr>
                <w:color w:val="000000"/>
                <w:sz w:val="28"/>
                <w:szCs w:val="28"/>
                <w:lang w:val="en-US"/>
              </w:rPr>
              <w:t xml:space="preserve"> </w:t>
            </w:r>
            <w:r w:rsidRPr="0024692B">
              <w:rPr>
                <w:color w:val="000000"/>
                <w:sz w:val="28"/>
                <w:szCs w:val="28"/>
              </w:rPr>
              <w:t>узилади</w:t>
            </w:r>
            <w:r w:rsidRPr="00827280">
              <w:rPr>
                <w:color w:val="000000"/>
                <w:sz w:val="28"/>
                <w:szCs w:val="28"/>
                <w:lang w:val="en-US"/>
              </w:rPr>
              <w:t>.</w:t>
            </w:r>
          </w:p>
          <w:p w14:paraId="743FBC0D" w14:textId="77777777" w:rsidR="001543F4" w:rsidRPr="00397575" w:rsidRDefault="001543F4" w:rsidP="003A7C3D">
            <w:pPr>
              <w:tabs>
                <w:tab w:val="left" w:pos="4320"/>
                <w:tab w:val="left" w:pos="4500"/>
              </w:tabs>
              <w:jc w:val="both"/>
              <w:rPr>
                <w:sz w:val="28"/>
                <w:szCs w:val="28"/>
              </w:rPr>
            </w:pPr>
          </w:p>
        </w:tc>
      </w:tr>
      <w:tr w:rsidR="001543F4" w:rsidRPr="003E387B" w14:paraId="2347B721" w14:textId="77777777">
        <w:trPr>
          <w:tblCellSpacing w:w="0" w:type="dxa"/>
          <w:jc w:val="center"/>
        </w:trPr>
        <w:tc>
          <w:tcPr>
            <w:tcW w:w="2079" w:type="pct"/>
          </w:tcPr>
          <w:p w14:paraId="3B280C79" w14:textId="77777777" w:rsidR="001543F4" w:rsidRPr="001C7AA6" w:rsidRDefault="001543F4" w:rsidP="003A7C3D">
            <w:pPr>
              <w:tabs>
                <w:tab w:val="left" w:pos="4320"/>
                <w:tab w:val="left" w:pos="4500"/>
              </w:tabs>
              <w:rPr>
                <w:b/>
                <w:sz w:val="28"/>
                <w:szCs w:val="28"/>
                <w:lang w:val="uz-Cyrl-UZ"/>
              </w:rPr>
            </w:pPr>
            <w:r w:rsidRPr="001C7AA6">
              <w:rPr>
                <w:b/>
                <w:sz w:val="28"/>
                <w:szCs w:val="28"/>
                <w:lang w:val="uz-Cyrl-UZ"/>
              </w:rPr>
              <w:t>Пустая плата</w:t>
            </w:r>
          </w:p>
          <w:p w14:paraId="0A7346F1" w14:textId="77777777" w:rsidR="001543F4" w:rsidRDefault="001543F4"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quruq plata</w:t>
            </w:r>
          </w:p>
          <w:p w14:paraId="03753BE2" w14:textId="3ABBCE98" w:rsidR="001543F4" w:rsidRPr="001C7AA6" w:rsidRDefault="000B536F" w:rsidP="003A7C3D">
            <w:pPr>
              <w:tabs>
                <w:tab w:val="left" w:pos="4320"/>
                <w:tab w:val="left" w:pos="4500"/>
              </w:tabs>
              <w:rPr>
                <w:sz w:val="28"/>
                <w:szCs w:val="28"/>
                <w:lang w:val="uz-Cyrl-UZ"/>
              </w:rPr>
            </w:pPr>
            <w:r>
              <w:rPr>
                <w:b/>
                <w:sz w:val="28"/>
                <w:szCs w:val="28"/>
                <w:lang w:val="uz-Cyrl-UZ"/>
              </w:rPr>
              <w:t xml:space="preserve"> </w:t>
            </w:r>
            <w:r w:rsidR="001543F4">
              <w:rPr>
                <w:sz w:val="28"/>
                <w:szCs w:val="28"/>
                <w:lang w:val="uz-Cyrl-UZ"/>
              </w:rPr>
              <w:t>қуруқ плата</w:t>
            </w:r>
          </w:p>
          <w:p w14:paraId="438706A6" w14:textId="77777777" w:rsidR="001543F4" w:rsidRPr="00291BEA" w:rsidRDefault="001543F4" w:rsidP="003A7C3D">
            <w:pPr>
              <w:tabs>
                <w:tab w:val="left" w:pos="4320"/>
                <w:tab w:val="left" w:pos="4500"/>
              </w:tabs>
              <w:rPr>
                <w:sz w:val="28"/>
                <w:szCs w:val="28"/>
              </w:rPr>
            </w:pPr>
            <w:r>
              <w:rPr>
                <w:b/>
                <w:sz w:val="28"/>
                <w:szCs w:val="28"/>
                <w:lang w:val="en-US"/>
              </w:rPr>
              <w:t xml:space="preserve">en </w:t>
            </w:r>
            <w:r w:rsidRPr="00A26FE4">
              <w:rPr>
                <w:sz w:val="28"/>
                <w:szCs w:val="28"/>
                <w:lang w:val="en-US"/>
              </w:rPr>
              <w:t xml:space="preserve">- </w:t>
            </w:r>
            <w:r w:rsidRPr="00291BEA">
              <w:rPr>
                <w:sz w:val="28"/>
                <w:szCs w:val="28"/>
              </w:rPr>
              <w:t>в</w:t>
            </w:r>
            <w:r w:rsidRPr="00291BEA">
              <w:rPr>
                <w:sz w:val="28"/>
                <w:szCs w:val="28"/>
                <w:lang w:val="en-US"/>
              </w:rPr>
              <w:t>are</w:t>
            </w:r>
            <w:r w:rsidRPr="00291BEA">
              <w:rPr>
                <w:sz w:val="28"/>
                <w:szCs w:val="28"/>
              </w:rPr>
              <w:t xml:space="preserve"> </w:t>
            </w:r>
            <w:r w:rsidRPr="00291BEA">
              <w:rPr>
                <w:sz w:val="28"/>
                <w:szCs w:val="28"/>
                <w:lang w:val="en-US"/>
              </w:rPr>
              <w:t>board</w:t>
            </w:r>
            <w:r w:rsidRPr="00291BEA">
              <w:rPr>
                <w:sz w:val="28"/>
                <w:szCs w:val="28"/>
              </w:rPr>
              <w:t xml:space="preserve"> </w:t>
            </w:r>
          </w:p>
          <w:p w14:paraId="2E16D4F7" w14:textId="77777777" w:rsidR="001543F4" w:rsidRPr="00291BEA" w:rsidRDefault="001543F4" w:rsidP="003A7C3D">
            <w:pPr>
              <w:tabs>
                <w:tab w:val="left" w:pos="4320"/>
                <w:tab w:val="left" w:pos="4500"/>
              </w:tabs>
              <w:rPr>
                <w:sz w:val="28"/>
                <w:szCs w:val="28"/>
                <w:lang w:val="en-US"/>
              </w:rPr>
            </w:pPr>
          </w:p>
        </w:tc>
        <w:tc>
          <w:tcPr>
            <w:tcW w:w="2921" w:type="pct"/>
          </w:tcPr>
          <w:p w14:paraId="3CF4C639" w14:textId="77777777" w:rsidR="001543F4" w:rsidRDefault="001543F4" w:rsidP="003A7C3D">
            <w:pPr>
              <w:tabs>
                <w:tab w:val="left" w:pos="4320"/>
                <w:tab w:val="left" w:pos="4500"/>
              </w:tabs>
              <w:jc w:val="both"/>
              <w:rPr>
                <w:sz w:val="28"/>
                <w:szCs w:val="28"/>
                <w:lang w:val="uz-Cyrl-UZ"/>
              </w:rPr>
            </w:pPr>
            <w:r>
              <w:rPr>
                <w:sz w:val="28"/>
                <w:szCs w:val="28"/>
              </w:rPr>
              <w:t>Печатная плата, на которой нет микросхем.</w:t>
            </w:r>
          </w:p>
          <w:p w14:paraId="15653EEB" w14:textId="77777777" w:rsidR="001543F4" w:rsidRPr="003A72AB" w:rsidRDefault="001543F4" w:rsidP="003A7C3D">
            <w:pPr>
              <w:tabs>
                <w:tab w:val="left" w:pos="4320"/>
                <w:tab w:val="left" w:pos="4500"/>
              </w:tabs>
              <w:jc w:val="both"/>
              <w:rPr>
                <w:sz w:val="28"/>
                <w:szCs w:val="28"/>
              </w:rPr>
            </w:pPr>
          </w:p>
          <w:p w14:paraId="682B786A" w14:textId="77777777" w:rsidR="001543F4" w:rsidRDefault="001543F4" w:rsidP="003A7C3D">
            <w:pPr>
              <w:tabs>
                <w:tab w:val="left" w:pos="4320"/>
                <w:tab w:val="left" w:pos="4500"/>
              </w:tabs>
              <w:jc w:val="both"/>
              <w:rPr>
                <w:sz w:val="28"/>
                <w:szCs w:val="28"/>
                <w:lang w:val="en-US"/>
              </w:rPr>
            </w:pPr>
            <w:r w:rsidRPr="0099137E">
              <w:rPr>
                <w:sz w:val="28"/>
                <w:szCs w:val="28"/>
                <w:lang w:val="en-US"/>
              </w:rPr>
              <w:t>Mikrosxemalar bo‘lmagan bosma plata.</w:t>
            </w:r>
          </w:p>
          <w:p w14:paraId="66B75971" w14:textId="77777777" w:rsidR="001543F4" w:rsidRPr="008622B8" w:rsidRDefault="001543F4" w:rsidP="003A7C3D">
            <w:pPr>
              <w:tabs>
                <w:tab w:val="left" w:pos="4320"/>
                <w:tab w:val="left" w:pos="4500"/>
              </w:tabs>
              <w:jc w:val="both"/>
              <w:rPr>
                <w:sz w:val="28"/>
                <w:szCs w:val="28"/>
                <w:lang w:val="en-US"/>
              </w:rPr>
            </w:pPr>
          </w:p>
          <w:p w14:paraId="22EF2336" w14:textId="77777777" w:rsidR="001543F4" w:rsidRDefault="001543F4" w:rsidP="003A7C3D">
            <w:pPr>
              <w:tabs>
                <w:tab w:val="left" w:pos="4320"/>
                <w:tab w:val="left" w:pos="4500"/>
              </w:tabs>
              <w:jc w:val="both"/>
              <w:rPr>
                <w:sz w:val="28"/>
                <w:szCs w:val="28"/>
              </w:rPr>
            </w:pPr>
            <w:r>
              <w:rPr>
                <w:sz w:val="28"/>
                <w:szCs w:val="28"/>
              </w:rPr>
              <w:t>Микросхемалар бўлмаган босма плата.</w:t>
            </w:r>
          </w:p>
          <w:p w14:paraId="4B269C51" w14:textId="77777777" w:rsidR="000E1D1F" w:rsidRPr="00EF46A3" w:rsidRDefault="000E1D1F" w:rsidP="003A7C3D">
            <w:pPr>
              <w:tabs>
                <w:tab w:val="left" w:pos="4320"/>
                <w:tab w:val="left" w:pos="4500"/>
              </w:tabs>
              <w:jc w:val="both"/>
              <w:rPr>
                <w:sz w:val="28"/>
                <w:szCs w:val="28"/>
              </w:rPr>
            </w:pPr>
          </w:p>
        </w:tc>
      </w:tr>
      <w:tr w:rsidR="001543F4" w:rsidRPr="003E387B" w14:paraId="7C7D54B1" w14:textId="77777777">
        <w:trPr>
          <w:tblCellSpacing w:w="0" w:type="dxa"/>
          <w:jc w:val="center"/>
        </w:trPr>
        <w:tc>
          <w:tcPr>
            <w:tcW w:w="2079" w:type="pct"/>
          </w:tcPr>
          <w:p w14:paraId="11492F74" w14:textId="77777777" w:rsidR="001543F4" w:rsidRPr="00BA5133" w:rsidRDefault="001543F4" w:rsidP="003A7C3D">
            <w:pPr>
              <w:tabs>
                <w:tab w:val="left" w:pos="4320"/>
                <w:tab w:val="left" w:pos="4500"/>
              </w:tabs>
              <w:rPr>
                <w:b/>
                <w:sz w:val="28"/>
                <w:szCs w:val="28"/>
              </w:rPr>
            </w:pPr>
            <w:r w:rsidRPr="00BA5133">
              <w:rPr>
                <w:b/>
                <w:sz w:val="28"/>
                <w:szCs w:val="28"/>
              </w:rPr>
              <w:t>Путь (маршрут) доступа</w:t>
            </w:r>
          </w:p>
          <w:p w14:paraId="3FAE2D0A" w14:textId="77777777" w:rsidR="001543F4" w:rsidRPr="00D31294" w:rsidRDefault="001543F4" w:rsidP="003A7C3D">
            <w:pPr>
              <w:tabs>
                <w:tab w:val="left" w:pos="4320"/>
                <w:tab w:val="left" w:pos="4500"/>
              </w:tabs>
              <w:rPr>
                <w:sz w:val="28"/>
                <w:szCs w:val="28"/>
                <w:lang w:val="uz-Cyrl-UZ"/>
              </w:rPr>
            </w:pPr>
            <w:r>
              <w:rPr>
                <w:b/>
                <w:sz w:val="28"/>
                <w:szCs w:val="28"/>
                <w:lang w:val="en-US"/>
              </w:rPr>
              <w:t>uz</w:t>
            </w:r>
            <w:r w:rsidRPr="003A72AB">
              <w:rPr>
                <w:b/>
                <w:sz w:val="28"/>
                <w:szCs w:val="28"/>
              </w:rPr>
              <w:t xml:space="preserve"> </w:t>
            </w:r>
            <w:r w:rsidRPr="003A72AB">
              <w:rPr>
                <w:sz w:val="28"/>
                <w:szCs w:val="28"/>
              </w:rPr>
              <w:t>-</w:t>
            </w:r>
            <w:r w:rsidRPr="003A72AB">
              <w:rPr>
                <w:b/>
                <w:sz w:val="28"/>
                <w:szCs w:val="28"/>
              </w:rPr>
              <w:t xml:space="preserve"> </w:t>
            </w:r>
            <w:r>
              <w:rPr>
                <w:sz w:val="28"/>
                <w:szCs w:val="28"/>
                <w:lang w:val="uz-Cyrl-UZ"/>
              </w:rPr>
              <w:t>foydalana</w:t>
            </w:r>
            <w:r w:rsidRPr="00D31294">
              <w:rPr>
                <w:sz w:val="28"/>
                <w:szCs w:val="28"/>
                <w:lang w:val="uz-Cyrl-UZ"/>
              </w:rPr>
              <w:t xml:space="preserve"> </w:t>
            </w:r>
            <w:r>
              <w:rPr>
                <w:sz w:val="28"/>
                <w:szCs w:val="28"/>
                <w:lang w:val="uz-Cyrl-UZ"/>
              </w:rPr>
              <w:t>olish</w:t>
            </w:r>
            <w:r w:rsidRPr="00D31294">
              <w:rPr>
                <w:sz w:val="28"/>
                <w:szCs w:val="28"/>
                <w:lang w:val="uz-Cyrl-UZ"/>
              </w:rPr>
              <w:t xml:space="preserve"> </w:t>
            </w:r>
            <w:r>
              <w:rPr>
                <w:sz w:val="28"/>
                <w:szCs w:val="28"/>
                <w:lang w:val="uz-Cyrl-UZ"/>
              </w:rPr>
              <w:t>yo‘li</w:t>
            </w:r>
            <w:r w:rsidRPr="00D31294">
              <w:rPr>
                <w:sz w:val="28"/>
                <w:szCs w:val="28"/>
                <w:lang w:val="uz-Cyrl-UZ"/>
              </w:rPr>
              <w:t xml:space="preserve"> (</w:t>
            </w:r>
            <w:r w:rsidRPr="00544240">
              <w:rPr>
                <w:sz w:val="28"/>
                <w:szCs w:val="28"/>
                <w:lang w:val="en-US"/>
              </w:rPr>
              <w:t>marshruti</w:t>
            </w:r>
            <w:r w:rsidRPr="00D31294">
              <w:rPr>
                <w:sz w:val="28"/>
                <w:szCs w:val="28"/>
                <w:lang w:val="uz-Cyrl-UZ"/>
              </w:rPr>
              <w:t>)</w:t>
            </w:r>
          </w:p>
          <w:p w14:paraId="18029F71" w14:textId="09027121" w:rsidR="001543F4" w:rsidRPr="00D31294" w:rsidRDefault="00D7251A" w:rsidP="003A7C3D">
            <w:pPr>
              <w:tabs>
                <w:tab w:val="left" w:pos="4320"/>
                <w:tab w:val="left" w:pos="4500"/>
              </w:tabs>
              <w:rPr>
                <w:sz w:val="28"/>
                <w:szCs w:val="28"/>
                <w:lang w:val="uz-Cyrl-UZ"/>
              </w:rPr>
            </w:pPr>
            <w:r>
              <w:rPr>
                <w:b/>
                <w:sz w:val="28"/>
                <w:szCs w:val="28"/>
                <w:lang w:val="uz-Cyrl-UZ"/>
              </w:rPr>
              <w:t xml:space="preserve"> </w:t>
            </w:r>
            <w:r w:rsidR="001543F4" w:rsidRPr="00D31294">
              <w:rPr>
                <w:sz w:val="28"/>
                <w:szCs w:val="28"/>
                <w:lang w:val="uz-Cyrl-UZ"/>
              </w:rPr>
              <w:t>фойдалана олиш йўли (</w:t>
            </w:r>
            <w:r w:rsidR="001543F4" w:rsidRPr="003A72AB">
              <w:rPr>
                <w:sz w:val="28"/>
                <w:szCs w:val="28"/>
                <w:lang w:val="uz-Cyrl-UZ"/>
              </w:rPr>
              <w:t>маршрути</w:t>
            </w:r>
            <w:r w:rsidR="001543F4" w:rsidRPr="00D31294">
              <w:rPr>
                <w:sz w:val="28"/>
                <w:szCs w:val="28"/>
                <w:lang w:val="uz-Cyrl-UZ"/>
              </w:rPr>
              <w:t>)</w:t>
            </w:r>
          </w:p>
          <w:p w14:paraId="37AB7E7A" w14:textId="77777777" w:rsidR="001543F4" w:rsidRPr="003A72AB" w:rsidRDefault="001543F4" w:rsidP="003A7C3D">
            <w:pPr>
              <w:tabs>
                <w:tab w:val="left" w:pos="4320"/>
                <w:tab w:val="left" w:pos="4500"/>
              </w:tabs>
              <w:rPr>
                <w:sz w:val="28"/>
                <w:szCs w:val="28"/>
                <w:lang w:val="uz-Cyrl-UZ"/>
              </w:rPr>
            </w:pPr>
            <w:r w:rsidRPr="003A72AB">
              <w:rPr>
                <w:b/>
                <w:sz w:val="28"/>
                <w:szCs w:val="28"/>
                <w:lang w:val="uz-Cyrl-UZ"/>
              </w:rPr>
              <w:t xml:space="preserve">en </w:t>
            </w:r>
            <w:r w:rsidRPr="00A26FE4">
              <w:rPr>
                <w:sz w:val="28"/>
                <w:szCs w:val="28"/>
                <w:lang w:val="uz-Cyrl-UZ"/>
              </w:rPr>
              <w:t>-</w:t>
            </w:r>
            <w:r w:rsidRPr="003A72AB">
              <w:rPr>
                <w:b/>
                <w:sz w:val="28"/>
                <w:szCs w:val="28"/>
                <w:lang w:val="uz-Cyrl-UZ"/>
              </w:rPr>
              <w:t xml:space="preserve"> </w:t>
            </w:r>
            <w:r w:rsidRPr="003A72AB">
              <w:rPr>
                <w:sz w:val="28"/>
                <w:szCs w:val="28"/>
                <w:lang w:val="uz-Cyrl-UZ"/>
              </w:rPr>
              <w:t xml:space="preserve">аccess path </w:t>
            </w:r>
          </w:p>
          <w:p w14:paraId="491FF2A6" w14:textId="77777777" w:rsidR="001543F4" w:rsidRPr="003A72AB" w:rsidRDefault="001543F4" w:rsidP="003A7C3D">
            <w:pPr>
              <w:tabs>
                <w:tab w:val="left" w:pos="4320"/>
                <w:tab w:val="left" w:pos="4500"/>
              </w:tabs>
              <w:rPr>
                <w:bCs/>
                <w:sz w:val="28"/>
                <w:szCs w:val="28"/>
                <w:lang w:val="uz-Cyrl-UZ"/>
              </w:rPr>
            </w:pPr>
          </w:p>
        </w:tc>
        <w:tc>
          <w:tcPr>
            <w:tcW w:w="2921" w:type="pct"/>
          </w:tcPr>
          <w:p w14:paraId="69ACAC75" w14:textId="77777777" w:rsidR="001543F4" w:rsidRPr="005B6905" w:rsidRDefault="001543F4" w:rsidP="003A7C3D">
            <w:pPr>
              <w:tabs>
                <w:tab w:val="left" w:pos="4320"/>
                <w:tab w:val="left" w:pos="4500"/>
              </w:tabs>
              <w:jc w:val="both"/>
              <w:rPr>
                <w:bCs/>
                <w:sz w:val="28"/>
                <w:szCs w:val="28"/>
              </w:rPr>
            </w:pPr>
            <w:r w:rsidRPr="00E20F6D">
              <w:rPr>
                <w:sz w:val="28"/>
                <w:szCs w:val="28"/>
              </w:rPr>
              <w:t>1.</w:t>
            </w:r>
            <w:r>
              <w:rPr>
                <w:b/>
                <w:sz w:val="28"/>
                <w:szCs w:val="28"/>
              </w:rPr>
              <w:t xml:space="preserve"> </w:t>
            </w:r>
            <w:r>
              <w:rPr>
                <w:bCs/>
                <w:sz w:val="28"/>
                <w:szCs w:val="28"/>
              </w:rPr>
              <w:t>Цепочка имён, определяющих местополо</w:t>
            </w:r>
            <w:r w:rsidRPr="005B6905">
              <w:rPr>
                <w:bCs/>
                <w:sz w:val="28"/>
                <w:szCs w:val="28"/>
              </w:rPr>
              <w:t>-</w:t>
            </w:r>
            <w:r>
              <w:rPr>
                <w:bCs/>
                <w:sz w:val="28"/>
                <w:szCs w:val="28"/>
              </w:rPr>
              <w:t>жение файла на диске</w:t>
            </w:r>
            <w:r w:rsidRPr="005B6905">
              <w:rPr>
                <w:bCs/>
                <w:sz w:val="28"/>
                <w:szCs w:val="28"/>
              </w:rPr>
              <w:t>.</w:t>
            </w:r>
          </w:p>
          <w:p w14:paraId="206102C3" w14:textId="77777777" w:rsidR="001543F4" w:rsidRDefault="001543F4" w:rsidP="003A7C3D">
            <w:pPr>
              <w:tabs>
                <w:tab w:val="left" w:pos="4320"/>
                <w:tab w:val="left" w:pos="4500"/>
              </w:tabs>
              <w:jc w:val="both"/>
              <w:rPr>
                <w:bCs/>
                <w:sz w:val="28"/>
                <w:szCs w:val="28"/>
                <w:lang w:val="uz-Cyrl-UZ"/>
              </w:rPr>
            </w:pPr>
            <w:r w:rsidRPr="00E20F6D">
              <w:rPr>
                <w:sz w:val="28"/>
                <w:szCs w:val="28"/>
              </w:rPr>
              <w:t>2.</w:t>
            </w:r>
            <w:r w:rsidRPr="00E47C30">
              <w:rPr>
                <w:b/>
                <w:sz w:val="28"/>
                <w:szCs w:val="28"/>
              </w:rPr>
              <w:t xml:space="preserve"> </w:t>
            </w:r>
            <w:r>
              <w:rPr>
                <w:bCs/>
                <w:sz w:val="28"/>
                <w:szCs w:val="28"/>
              </w:rPr>
              <w:t>Последовательность обращений, необходимых для выполнения некоторой операции.</w:t>
            </w:r>
          </w:p>
          <w:p w14:paraId="44B3A8CA" w14:textId="77777777" w:rsidR="001543F4" w:rsidRPr="003A72AB" w:rsidRDefault="001543F4" w:rsidP="003A7C3D">
            <w:pPr>
              <w:tabs>
                <w:tab w:val="left" w:pos="4320"/>
                <w:tab w:val="left" w:pos="4500"/>
              </w:tabs>
              <w:jc w:val="both"/>
              <w:rPr>
                <w:sz w:val="28"/>
                <w:szCs w:val="28"/>
              </w:rPr>
            </w:pPr>
          </w:p>
          <w:p w14:paraId="3B5F1ED5" w14:textId="77777777" w:rsidR="001543F4" w:rsidRDefault="001543F4" w:rsidP="003A7C3D">
            <w:pPr>
              <w:tabs>
                <w:tab w:val="left" w:pos="4320"/>
                <w:tab w:val="left" w:pos="4500"/>
              </w:tabs>
              <w:jc w:val="both"/>
              <w:rPr>
                <w:sz w:val="28"/>
                <w:szCs w:val="28"/>
                <w:lang w:val="en-US"/>
              </w:rPr>
            </w:pPr>
            <w:r>
              <w:rPr>
                <w:sz w:val="28"/>
                <w:szCs w:val="28"/>
                <w:lang w:val="uz-Cyrl-UZ"/>
              </w:rPr>
              <w:t xml:space="preserve">1. </w:t>
            </w:r>
            <w:r w:rsidRPr="00544240">
              <w:rPr>
                <w:sz w:val="28"/>
                <w:szCs w:val="28"/>
                <w:lang w:val="en-US"/>
              </w:rPr>
              <w:t>Faylning diskdagi o‘rnini belgilaydigan nomlar</w:t>
            </w:r>
            <w:r>
              <w:rPr>
                <w:sz w:val="28"/>
                <w:szCs w:val="28"/>
                <w:lang w:val="uz-Cyrl-UZ"/>
              </w:rPr>
              <w:t xml:space="preserve"> zanjiri</w:t>
            </w:r>
            <w:r>
              <w:rPr>
                <w:sz w:val="28"/>
                <w:szCs w:val="28"/>
                <w:lang w:val="en-US"/>
              </w:rPr>
              <w:t>.</w:t>
            </w:r>
          </w:p>
          <w:p w14:paraId="4B2E95DD" w14:textId="77777777" w:rsidR="001543F4" w:rsidRDefault="001543F4" w:rsidP="003A7C3D">
            <w:pPr>
              <w:tabs>
                <w:tab w:val="left" w:pos="4320"/>
                <w:tab w:val="left" w:pos="4500"/>
              </w:tabs>
              <w:jc w:val="both"/>
              <w:rPr>
                <w:sz w:val="28"/>
                <w:szCs w:val="28"/>
                <w:lang w:val="en-US"/>
              </w:rPr>
            </w:pPr>
            <w:r>
              <w:rPr>
                <w:sz w:val="28"/>
                <w:szCs w:val="28"/>
                <w:lang w:val="uz-Cyrl-UZ"/>
              </w:rPr>
              <w:t xml:space="preserve">2. </w:t>
            </w:r>
            <w:r w:rsidRPr="00544240">
              <w:rPr>
                <w:sz w:val="28"/>
                <w:szCs w:val="28"/>
                <w:lang w:val="en-US"/>
              </w:rPr>
              <w:t>Ba’zi operatsiyani bajarish</w:t>
            </w:r>
            <w:r>
              <w:rPr>
                <w:sz w:val="28"/>
                <w:szCs w:val="28"/>
                <w:lang w:val="uz-Cyrl-UZ"/>
              </w:rPr>
              <w:t xml:space="preserve"> uchun zarur bo‘lgan murojaatlar ketma-ketligi.</w:t>
            </w:r>
          </w:p>
          <w:p w14:paraId="553819DF" w14:textId="77777777" w:rsidR="001543F4" w:rsidRPr="0025670E" w:rsidRDefault="001543F4" w:rsidP="003A7C3D">
            <w:pPr>
              <w:tabs>
                <w:tab w:val="left" w:pos="4320"/>
                <w:tab w:val="left" w:pos="4500"/>
              </w:tabs>
              <w:jc w:val="both"/>
              <w:rPr>
                <w:sz w:val="28"/>
                <w:szCs w:val="28"/>
                <w:lang w:val="en-US"/>
              </w:rPr>
            </w:pPr>
          </w:p>
          <w:p w14:paraId="64457100" w14:textId="77777777" w:rsidR="001543F4" w:rsidRPr="005B6905" w:rsidRDefault="001543F4" w:rsidP="003A7C3D">
            <w:pPr>
              <w:tabs>
                <w:tab w:val="left" w:pos="4320"/>
                <w:tab w:val="left" w:pos="4500"/>
              </w:tabs>
              <w:jc w:val="both"/>
              <w:rPr>
                <w:sz w:val="28"/>
                <w:szCs w:val="28"/>
              </w:rPr>
            </w:pPr>
            <w:r>
              <w:rPr>
                <w:sz w:val="28"/>
                <w:szCs w:val="28"/>
                <w:lang w:val="uz-Cyrl-UZ"/>
              </w:rPr>
              <w:t xml:space="preserve">1. </w:t>
            </w:r>
            <w:r>
              <w:rPr>
                <w:sz w:val="28"/>
                <w:szCs w:val="28"/>
              </w:rPr>
              <w:t>Файлнинг дискдаги ўрнини белгилайдиган номлар</w:t>
            </w:r>
            <w:r>
              <w:rPr>
                <w:sz w:val="28"/>
                <w:szCs w:val="28"/>
                <w:lang w:val="uz-Cyrl-UZ"/>
              </w:rPr>
              <w:t xml:space="preserve"> занжири</w:t>
            </w:r>
            <w:r w:rsidRPr="005B6905">
              <w:rPr>
                <w:sz w:val="28"/>
                <w:szCs w:val="28"/>
              </w:rPr>
              <w:t>.</w:t>
            </w:r>
          </w:p>
          <w:p w14:paraId="570D09E8" w14:textId="77777777" w:rsidR="001543F4" w:rsidRDefault="001543F4" w:rsidP="003A7C3D">
            <w:pPr>
              <w:tabs>
                <w:tab w:val="left" w:pos="4320"/>
                <w:tab w:val="left" w:pos="4500"/>
              </w:tabs>
              <w:jc w:val="both"/>
              <w:rPr>
                <w:sz w:val="28"/>
                <w:szCs w:val="28"/>
                <w:lang w:val="uz-Cyrl-UZ"/>
              </w:rPr>
            </w:pPr>
            <w:r>
              <w:rPr>
                <w:sz w:val="28"/>
                <w:szCs w:val="28"/>
                <w:lang w:val="uz-Cyrl-UZ"/>
              </w:rPr>
              <w:t xml:space="preserve">2. </w:t>
            </w:r>
            <w:r>
              <w:rPr>
                <w:sz w:val="28"/>
                <w:szCs w:val="28"/>
              </w:rPr>
              <w:t>Баъзи операцияни бажариш</w:t>
            </w:r>
            <w:r>
              <w:rPr>
                <w:sz w:val="28"/>
                <w:szCs w:val="28"/>
                <w:lang w:val="uz-Cyrl-UZ"/>
              </w:rPr>
              <w:t xml:space="preserve"> учун зарур бўлган мурожаатлар кетма-кетлиги.</w:t>
            </w:r>
          </w:p>
          <w:p w14:paraId="2A41DB41" w14:textId="77777777" w:rsidR="00252A97" w:rsidRDefault="00252A97" w:rsidP="003A7C3D">
            <w:pPr>
              <w:tabs>
                <w:tab w:val="left" w:pos="4320"/>
                <w:tab w:val="left" w:pos="4500"/>
              </w:tabs>
              <w:jc w:val="both"/>
              <w:rPr>
                <w:sz w:val="28"/>
                <w:szCs w:val="28"/>
                <w:lang w:val="uz-Cyrl-UZ"/>
              </w:rPr>
            </w:pPr>
          </w:p>
          <w:p w14:paraId="3B851B83" w14:textId="77777777" w:rsidR="00252A97" w:rsidRPr="00D31294" w:rsidRDefault="00252A97" w:rsidP="003A7C3D">
            <w:pPr>
              <w:tabs>
                <w:tab w:val="left" w:pos="4320"/>
                <w:tab w:val="left" w:pos="4500"/>
              </w:tabs>
              <w:jc w:val="both"/>
              <w:rPr>
                <w:sz w:val="28"/>
                <w:szCs w:val="28"/>
                <w:lang w:val="uz-Cyrl-UZ"/>
              </w:rPr>
            </w:pPr>
          </w:p>
        </w:tc>
      </w:tr>
    </w:tbl>
    <w:p w14:paraId="6F26FDEA" w14:textId="77777777" w:rsidR="00780619" w:rsidRDefault="00780619"/>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074BD0" w:rsidRPr="004936E4" w14:paraId="6B496B79" w14:textId="77777777">
        <w:trPr>
          <w:tblHeader/>
          <w:tblCellSpacing w:w="0" w:type="dxa"/>
          <w:jc w:val="center"/>
        </w:trPr>
        <w:tc>
          <w:tcPr>
            <w:tcW w:w="5000" w:type="pct"/>
            <w:gridSpan w:val="2"/>
          </w:tcPr>
          <w:p w14:paraId="45E7DE56" w14:textId="77777777" w:rsidR="00074BD0" w:rsidRDefault="00CB78F4" w:rsidP="00074BD0">
            <w:pPr>
              <w:tabs>
                <w:tab w:val="left" w:pos="4320"/>
                <w:tab w:val="left" w:pos="4500"/>
              </w:tabs>
              <w:jc w:val="center"/>
              <w:rPr>
                <w:sz w:val="28"/>
                <w:szCs w:val="28"/>
              </w:rPr>
            </w:pPr>
            <w:r w:rsidRPr="00844AE4">
              <w:rPr>
                <w:b/>
                <w:sz w:val="28"/>
                <w:szCs w:val="28"/>
                <w:lang w:val="uz-Cyrl-UZ"/>
              </w:rPr>
              <w:t>Р</w:t>
            </w:r>
          </w:p>
        </w:tc>
      </w:tr>
      <w:tr w:rsidR="00780619" w:rsidRPr="004936E4" w14:paraId="20DD76AC" w14:textId="77777777">
        <w:trPr>
          <w:tblCellSpacing w:w="0" w:type="dxa"/>
          <w:jc w:val="center"/>
        </w:trPr>
        <w:tc>
          <w:tcPr>
            <w:tcW w:w="2079" w:type="pct"/>
          </w:tcPr>
          <w:p w14:paraId="7AACDFD0" w14:textId="77777777" w:rsidR="00780619" w:rsidRPr="007F216E" w:rsidRDefault="00780619" w:rsidP="003A7C3D">
            <w:pPr>
              <w:tabs>
                <w:tab w:val="left" w:pos="4320"/>
                <w:tab w:val="left" w:pos="4500"/>
              </w:tabs>
              <w:rPr>
                <w:b/>
                <w:sz w:val="28"/>
                <w:szCs w:val="28"/>
                <w:lang w:val="uz-Cyrl-UZ"/>
              </w:rPr>
            </w:pPr>
            <w:r w:rsidRPr="00844AE4">
              <w:rPr>
                <w:b/>
                <w:sz w:val="28"/>
                <w:szCs w:val="28"/>
                <w:lang w:val="uz-Cyrl-UZ"/>
              </w:rPr>
              <w:t>Рабочая память</w:t>
            </w:r>
          </w:p>
          <w:p w14:paraId="55132D44" w14:textId="77777777" w:rsidR="00780619" w:rsidRDefault="00780619"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sidRPr="00844AE4">
              <w:rPr>
                <w:sz w:val="28"/>
                <w:szCs w:val="28"/>
                <w:lang w:val="uz-Cyrl-UZ"/>
              </w:rPr>
              <w:t xml:space="preserve"> ishchi xotira</w:t>
            </w:r>
          </w:p>
          <w:p w14:paraId="5BBC6989" w14:textId="38B61D82"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844AE4">
              <w:rPr>
                <w:sz w:val="28"/>
                <w:szCs w:val="28"/>
                <w:lang w:val="uz-Cyrl-UZ"/>
              </w:rPr>
              <w:t>ишчи хотира</w:t>
            </w:r>
          </w:p>
          <w:p w14:paraId="662992D2" w14:textId="77777777"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A26FE4">
              <w:rPr>
                <w:bCs/>
                <w:color w:val="000000"/>
                <w:sz w:val="28"/>
                <w:szCs w:val="28"/>
                <w:lang w:val="en-US"/>
              </w:rPr>
              <w:t>-</w:t>
            </w:r>
            <w:r w:rsidRPr="007F216E">
              <w:rPr>
                <w:sz w:val="28"/>
                <w:szCs w:val="28"/>
                <w:lang w:val="en-US"/>
              </w:rPr>
              <w:t xml:space="preserve"> working storage </w:t>
            </w:r>
          </w:p>
          <w:p w14:paraId="63F26B43" w14:textId="77777777" w:rsidR="00780619" w:rsidRPr="007F216E" w:rsidRDefault="00780619" w:rsidP="003A7C3D">
            <w:pPr>
              <w:tabs>
                <w:tab w:val="left" w:pos="4320"/>
                <w:tab w:val="left" w:pos="4500"/>
              </w:tabs>
              <w:rPr>
                <w:sz w:val="28"/>
                <w:szCs w:val="28"/>
                <w:lang w:val="uz-Cyrl-UZ"/>
              </w:rPr>
            </w:pPr>
          </w:p>
        </w:tc>
        <w:tc>
          <w:tcPr>
            <w:tcW w:w="2921" w:type="pct"/>
          </w:tcPr>
          <w:p w14:paraId="6609D589" w14:textId="77777777" w:rsidR="00780619" w:rsidRDefault="00780619" w:rsidP="003A7C3D">
            <w:pPr>
              <w:tabs>
                <w:tab w:val="left" w:pos="4320"/>
                <w:tab w:val="left" w:pos="4500"/>
              </w:tabs>
              <w:jc w:val="both"/>
              <w:rPr>
                <w:sz w:val="28"/>
                <w:szCs w:val="28"/>
                <w:lang w:val="uz-Cyrl-UZ"/>
              </w:rPr>
            </w:pPr>
            <w:r>
              <w:rPr>
                <w:sz w:val="28"/>
                <w:szCs w:val="28"/>
              </w:rPr>
              <w:t>Память для хранения и обработки временных данных.</w:t>
            </w:r>
          </w:p>
          <w:p w14:paraId="2251CDB3" w14:textId="77777777" w:rsidR="00780619" w:rsidRPr="00DE4857" w:rsidRDefault="00780619" w:rsidP="003A7C3D">
            <w:pPr>
              <w:tabs>
                <w:tab w:val="left" w:pos="4320"/>
                <w:tab w:val="left" w:pos="4500"/>
              </w:tabs>
              <w:jc w:val="both"/>
              <w:rPr>
                <w:sz w:val="28"/>
                <w:szCs w:val="28"/>
              </w:rPr>
            </w:pPr>
          </w:p>
          <w:p w14:paraId="374D1934" w14:textId="77777777" w:rsidR="00780619" w:rsidRPr="00DE4857" w:rsidRDefault="00780619" w:rsidP="003A7C3D">
            <w:pPr>
              <w:tabs>
                <w:tab w:val="left" w:pos="4320"/>
                <w:tab w:val="left" w:pos="4500"/>
              </w:tabs>
              <w:jc w:val="both"/>
              <w:rPr>
                <w:sz w:val="28"/>
                <w:szCs w:val="28"/>
              </w:rPr>
            </w:pPr>
            <w:r>
              <w:rPr>
                <w:sz w:val="28"/>
                <w:szCs w:val="28"/>
                <w:lang w:val="uz-Cyrl-UZ"/>
              </w:rPr>
              <w:t>Vaqtinchalik</w:t>
            </w:r>
            <w:r w:rsidRPr="004936E4">
              <w:rPr>
                <w:sz w:val="28"/>
                <w:szCs w:val="28"/>
                <w:lang w:val="uz-Cyrl-UZ"/>
              </w:rPr>
              <w:t xml:space="preserve"> </w:t>
            </w:r>
            <w:r>
              <w:rPr>
                <w:sz w:val="28"/>
                <w:szCs w:val="28"/>
                <w:lang w:val="uz-Cyrl-UZ"/>
              </w:rPr>
              <w:t>ma’lumotlarni</w:t>
            </w:r>
            <w:r w:rsidRPr="004936E4">
              <w:rPr>
                <w:sz w:val="28"/>
                <w:szCs w:val="28"/>
                <w:lang w:val="uz-Cyrl-UZ"/>
              </w:rPr>
              <w:t xml:space="preserve"> </w:t>
            </w:r>
            <w:r>
              <w:rPr>
                <w:sz w:val="28"/>
                <w:szCs w:val="28"/>
                <w:lang w:val="uz-Cyrl-UZ"/>
              </w:rPr>
              <w:t>saqlash</w:t>
            </w:r>
            <w:r w:rsidRPr="004936E4">
              <w:rPr>
                <w:sz w:val="28"/>
                <w:szCs w:val="28"/>
                <w:lang w:val="uz-Cyrl-UZ"/>
              </w:rPr>
              <w:t xml:space="preserve"> </w:t>
            </w:r>
            <w:r>
              <w:rPr>
                <w:sz w:val="28"/>
                <w:szCs w:val="28"/>
                <w:lang w:val="uz-Cyrl-UZ"/>
              </w:rPr>
              <w:t>va</w:t>
            </w:r>
            <w:r w:rsidRPr="004936E4">
              <w:rPr>
                <w:sz w:val="28"/>
                <w:szCs w:val="28"/>
                <w:lang w:val="uz-Cyrl-UZ"/>
              </w:rPr>
              <w:t xml:space="preserve"> </w:t>
            </w:r>
            <w:r>
              <w:rPr>
                <w:sz w:val="28"/>
                <w:szCs w:val="28"/>
                <w:lang w:val="uz-Cyrl-UZ"/>
              </w:rPr>
              <w:t>qayta</w:t>
            </w:r>
            <w:r w:rsidRPr="004936E4">
              <w:rPr>
                <w:sz w:val="28"/>
                <w:szCs w:val="28"/>
                <w:lang w:val="uz-Cyrl-UZ"/>
              </w:rPr>
              <w:t xml:space="preserve"> </w:t>
            </w:r>
            <w:r>
              <w:rPr>
                <w:sz w:val="28"/>
                <w:szCs w:val="28"/>
                <w:lang w:val="uz-Cyrl-UZ"/>
              </w:rPr>
              <w:t>ishlash</w:t>
            </w:r>
            <w:r w:rsidRPr="004936E4">
              <w:rPr>
                <w:sz w:val="28"/>
                <w:szCs w:val="28"/>
                <w:lang w:val="uz-Cyrl-UZ"/>
              </w:rPr>
              <w:t xml:space="preserve"> </w:t>
            </w:r>
            <w:r>
              <w:rPr>
                <w:sz w:val="28"/>
                <w:szCs w:val="28"/>
                <w:lang w:val="uz-Cyrl-UZ"/>
              </w:rPr>
              <w:t>uchun</w:t>
            </w:r>
            <w:r w:rsidRPr="004936E4">
              <w:rPr>
                <w:sz w:val="28"/>
                <w:szCs w:val="28"/>
                <w:lang w:val="uz-Cyrl-UZ"/>
              </w:rPr>
              <w:t xml:space="preserve"> </w:t>
            </w:r>
            <w:r>
              <w:rPr>
                <w:sz w:val="28"/>
                <w:szCs w:val="28"/>
                <w:lang w:val="uz-Cyrl-UZ"/>
              </w:rPr>
              <w:t>mo‘ljallangan</w:t>
            </w:r>
            <w:r w:rsidRPr="004936E4">
              <w:rPr>
                <w:sz w:val="28"/>
                <w:szCs w:val="28"/>
                <w:lang w:val="uz-Cyrl-UZ"/>
              </w:rPr>
              <w:t xml:space="preserve"> </w:t>
            </w:r>
            <w:r>
              <w:rPr>
                <w:sz w:val="28"/>
                <w:szCs w:val="28"/>
                <w:lang w:val="uz-Cyrl-UZ"/>
              </w:rPr>
              <w:t>xotira</w:t>
            </w:r>
            <w:r w:rsidRPr="004936E4">
              <w:rPr>
                <w:sz w:val="28"/>
                <w:szCs w:val="28"/>
                <w:lang w:val="uz-Cyrl-UZ"/>
              </w:rPr>
              <w:t>.</w:t>
            </w:r>
          </w:p>
          <w:p w14:paraId="23CCBD2E" w14:textId="77777777" w:rsidR="00780619" w:rsidRPr="00DE4857" w:rsidRDefault="00780619" w:rsidP="003A7C3D">
            <w:pPr>
              <w:tabs>
                <w:tab w:val="left" w:pos="4320"/>
                <w:tab w:val="left" w:pos="4500"/>
              </w:tabs>
              <w:jc w:val="both"/>
              <w:rPr>
                <w:sz w:val="28"/>
                <w:szCs w:val="28"/>
              </w:rPr>
            </w:pPr>
          </w:p>
          <w:p w14:paraId="008246A9" w14:textId="77777777" w:rsidR="00780619" w:rsidRPr="004936E4" w:rsidRDefault="00780619" w:rsidP="003A7C3D">
            <w:pPr>
              <w:tabs>
                <w:tab w:val="left" w:pos="4320"/>
                <w:tab w:val="left" w:pos="4500"/>
              </w:tabs>
              <w:jc w:val="both"/>
              <w:rPr>
                <w:sz w:val="28"/>
                <w:szCs w:val="28"/>
                <w:lang w:val="uz-Cyrl-UZ"/>
              </w:rPr>
            </w:pPr>
            <w:r w:rsidRPr="004936E4">
              <w:rPr>
                <w:sz w:val="28"/>
                <w:szCs w:val="28"/>
                <w:lang w:val="uz-Cyrl-UZ"/>
              </w:rPr>
              <w:t>Вақтинчалик маълумотларни сақлаш ва қайта ишлаш учун мўлжалланган хотира.</w:t>
            </w:r>
          </w:p>
        </w:tc>
      </w:tr>
      <w:tr w:rsidR="00780619" w14:paraId="0E8567DF" w14:textId="77777777">
        <w:trPr>
          <w:tblCellSpacing w:w="0" w:type="dxa"/>
          <w:jc w:val="center"/>
        </w:trPr>
        <w:tc>
          <w:tcPr>
            <w:tcW w:w="2079" w:type="pct"/>
          </w:tcPr>
          <w:p w14:paraId="6B1E5D94" w14:textId="77777777" w:rsidR="00780619" w:rsidRPr="007F216E" w:rsidRDefault="00780619" w:rsidP="003A7C3D">
            <w:pPr>
              <w:tabs>
                <w:tab w:val="left" w:pos="4320"/>
                <w:tab w:val="left" w:pos="4500"/>
              </w:tabs>
              <w:rPr>
                <w:b/>
                <w:sz w:val="28"/>
                <w:szCs w:val="28"/>
                <w:lang w:val="uz-Cyrl-UZ"/>
              </w:rPr>
            </w:pPr>
            <w:r w:rsidRPr="007F216E">
              <w:rPr>
                <w:b/>
                <w:sz w:val="28"/>
                <w:szCs w:val="28"/>
              </w:rPr>
              <w:t>Рабочая</w:t>
            </w:r>
            <w:r w:rsidRPr="00844AE4">
              <w:rPr>
                <w:b/>
                <w:sz w:val="28"/>
                <w:szCs w:val="28"/>
              </w:rPr>
              <w:t xml:space="preserve"> </w:t>
            </w:r>
            <w:r w:rsidRPr="007F216E">
              <w:rPr>
                <w:b/>
                <w:sz w:val="28"/>
                <w:szCs w:val="28"/>
              </w:rPr>
              <w:t>станция</w:t>
            </w:r>
          </w:p>
          <w:p w14:paraId="06F8EBD8" w14:textId="77777777" w:rsidR="00780619" w:rsidRDefault="00780619" w:rsidP="003A7C3D">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sidRPr="00844AE4">
              <w:rPr>
                <w:sz w:val="28"/>
                <w:szCs w:val="28"/>
              </w:rPr>
              <w:t xml:space="preserve"> </w:t>
            </w:r>
            <w:r w:rsidRPr="00DE4857">
              <w:rPr>
                <w:sz w:val="28"/>
                <w:szCs w:val="28"/>
                <w:lang w:val="en-US"/>
              </w:rPr>
              <w:t>ishchi</w:t>
            </w:r>
            <w:r w:rsidRPr="00844AE4">
              <w:rPr>
                <w:sz w:val="28"/>
                <w:szCs w:val="28"/>
              </w:rPr>
              <w:t xml:space="preserve"> </w:t>
            </w:r>
            <w:r>
              <w:rPr>
                <w:sz w:val="28"/>
                <w:szCs w:val="28"/>
                <w:lang w:val="en-US"/>
              </w:rPr>
              <w:t>stansiya</w:t>
            </w:r>
          </w:p>
          <w:p w14:paraId="167C7D16" w14:textId="5EF4ADCE" w:rsidR="00780619" w:rsidRPr="004936E4" w:rsidRDefault="000B536F" w:rsidP="003A7C3D">
            <w:pPr>
              <w:tabs>
                <w:tab w:val="left" w:pos="4320"/>
                <w:tab w:val="left" w:pos="4500"/>
              </w:tabs>
              <w:rPr>
                <w:sz w:val="28"/>
                <w:szCs w:val="28"/>
              </w:rPr>
            </w:pPr>
            <w:r>
              <w:rPr>
                <w:sz w:val="28"/>
                <w:szCs w:val="28"/>
                <w:lang w:val="uz-Cyrl-UZ"/>
              </w:rPr>
              <w:t xml:space="preserve"> </w:t>
            </w:r>
            <w:r w:rsidR="00780619">
              <w:rPr>
                <w:sz w:val="28"/>
                <w:szCs w:val="28"/>
              </w:rPr>
              <w:t>ишчи станция</w:t>
            </w:r>
          </w:p>
          <w:p w14:paraId="40D770A3" w14:textId="598EA6BC"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A26FE4">
              <w:rPr>
                <w:bCs/>
                <w:color w:val="000000"/>
                <w:sz w:val="28"/>
                <w:szCs w:val="28"/>
                <w:lang w:val="en-US"/>
              </w:rPr>
              <w:t>-</w:t>
            </w:r>
            <w:r w:rsidRPr="00A26FE4">
              <w:rPr>
                <w:sz w:val="28"/>
                <w:szCs w:val="28"/>
                <w:lang w:val="en-US"/>
              </w:rPr>
              <w:t xml:space="preserve"> </w:t>
            </w:r>
            <w:r w:rsidRPr="007F216E">
              <w:rPr>
                <w:sz w:val="28"/>
                <w:szCs w:val="28"/>
                <w:lang w:val="en-US"/>
              </w:rPr>
              <w:t>workstation</w:t>
            </w:r>
            <w:r w:rsidR="00D7251A">
              <w:rPr>
                <w:sz w:val="28"/>
                <w:szCs w:val="28"/>
                <w:lang w:val="en-US"/>
              </w:rPr>
              <w:t xml:space="preserve"> </w:t>
            </w:r>
          </w:p>
          <w:p w14:paraId="2408E72C" w14:textId="77777777" w:rsidR="00780619" w:rsidRPr="004936E4" w:rsidRDefault="00780619" w:rsidP="003A7C3D">
            <w:pPr>
              <w:tabs>
                <w:tab w:val="left" w:pos="4320"/>
                <w:tab w:val="left" w:pos="4500"/>
              </w:tabs>
              <w:rPr>
                <w:b/>
                <w:sz w:val="28"/>
                <w:szCs w:val="28"/>
                <w:lang w:val="uz-Cyrl-UZ"/>
              </w:rPr>
            </w:pPr>
          </w:p>
        </w:tc>
        <w:tc>
          <w:tcPr>
            <w:tcW w:w="2921" w:type="pct"/>
          </w:tcPr>
          <w:p w14:paraId="0499412E" w14:textId="77777777" w:rsidR="00780619" w:rsidRDefault="00780619" w:rsidP="003A7C3D">
            <w:pPr>
              <w:tabs>
                <w:tab w:val="left" w:pos="4320"/>
                <w:tab w:val="left" w:pos="4500"/>
              </w:tabs>
              <w:jc w:val="both"/>
              <w:rPr>
                <w:sz w:val="28"/>
                <w:szCs w:val="28"/>
                <w:lang w:val="uz-Cyrl-UZ"/>
              </w:rPr>
            </w:pPr>
            <w:r>
              <w:rPr>
                <w:sz w:val="28"/>
                <w:szCs w:val="28"/>
              </w:rPr>
              <w:t>Общий термин для обозначения персональных компьютеров, используемых в сетевой среде или среде клиент-сервер</w:t>
            </w:r>
            <w:r>
              <w:rPr>
                <w:sz w:val="28"/>
                <w:szCs w:val="28"/>
                <w:lang w:val="uz-Cyrl-UZ"/>
              </w:rPr>
              <w:t>.</w:t>
            </w:r>
          </w:p>
          <w:p w14:paraId="06662C0D" w14:textId="77777777" w:rsidR="00780619" w:rsidRPr="00DE4857" w:rsidRDefault="00780619" w:rsidP="003A7C3D">
            <w:pPr>
              <w:tabs>
                <w:tab w:val="left" w:pos="4320"/>
                <w:tab w:val="left" w:pos="4500"/>
              </w:tabs>
              <w:jc w:val="both"/>
              <w:rPr>
                <w:sz w:val="28"/>
                <w:szCs w:val="28"/>
              </w:rPr>
            </w:pPr>
          </w:p>
          <w:p w14:paraId="18B493E4" w14:textId="77777777" w:rsidR="00780619" w:rsidRPr="00DE4857" w:rsidRDefault="00780619" w:rsidP="003A7C3D">
            <w:pPr>
              <w:tabs>
                <w:tab w:val="left" w:pos="4320"/>
                <w:tab w:val="left" w:pos="4500"/>
              </w:tabs>
              <w:jc w:val="both"/>
              <w:rPr>
                <w:sz w:val="28"/>
                <w:szCs w:val="28"/>
              </w:rPr>
            </w:pPr>
            <w:r>
              <w:rPr>
                <w:sz w:val="28"/>
                <w:szCs w:val="28"/>
                <w:lang w:val="uz-Cyrl-UZ"/>
              </w:rPr>
              <w:t>Tarmoq</w:t>
            </w:r>
            <w:r w:rsidRPr="004936E4">
              <w:rPr>
                <w:sz w:val="28"/>
                <w:szCs w:val="28"/>
                <w:lang w:val="uz-Cyrl-UZ"/>
              </w:rPr>
              <w:t xml:space="preserve"> </w:t>
            </w:r>
            <w:r>
              <w:rPr>
                <w:sz w:val="28"/>
                <w:szCs w:val="28"/>
                <w:lang w:val="uz-Cyrl-UZ"/>
              </w:rPr>
              <w:t>muhitida</w:t>
            </w:r>
            <w:r w:rsidRPr="004936E4">
              <w:rPr>
                <w:sz w:val="28"/>
                <w:szCs w:val="28"/>
                <w:lang w:val="uz-Cyrl-UZ"/>
              </w:rPr>
              <w:t xml:space="preserve"> </w:t>
            </w:r>
            <w:r>
              <w:rPr>
                <w:sz w:val="28"/>
                <w:szCs w:val="28"/>
                <w:lang w:val="uz-Cyrl-UZ"/>
              </w:rPr>
              <w:t>yoki</w:t>
            </w:r>
            <w:r w:rsidRPr="004936E4">
              <w:rPr>
                <w:sz w:val="28"/>
                <w:szCs w:val="28"/>
                <w:lang w:val="uz-Cyrl-UZ"/>
              </w:rPr>
              <w:t xml:space="preserve"> </w:t>
            </w:r>
            <w:r>
              <w:rPr>
                <w:sz w:val="28"/>
                <w:szCs w:val="28"/>
                <w:lang w:val="uz-Cyrl-UZ"/>
              </w:rPr>
              <w:t>mijoz</w:t>
            </w:r>
            <w:r w:rsidRPr="004936E4">
              <w:rPr>
                <w:sz w:val="28"/>
                <w:szCs w:val="28"/>
                <w:lang w:val="uz-Cyrl-UZ"/>
              </w:rPr>
              <w:t>-</w:t>
            </w:r>
            <w:r>
              <w:rPr>
                <w:sz w:val="28"/>
                <w:szCs w:val="28"/>
                <w:lang w:val="uz-Cyrl-UZ"/>
              </w:rPr>
              <w:t>server</w:t>
            </w:r>
            <w:r w:rsidRPr="004936E4">
              <w:rPr>
                <w:sz w:val="28"/>
                <w:szCs w:val="28"/>
                <w:lang w:val="uz-Cyrl-UZ"/>
              </w:rPr>
              <w:t xml:space="preserve"> </w:t>
            </w:r>
            <w:r>
              <w:rPr>
                <w:sz w:val="28"/>
                <w:szCs w:val="28"/>
                <w:lang w:val="uz-Cyrl-UZ"/>
              </w:rPr>
              <w:t>muhitida</w:t>
            </w:r>
            <w:r w:rsidRPr="004936E4">
              <w:rPr>
                <w:sz w:val="28"/>
                <w:szCs w:val="28"/>
                <w:lang w:val="uz-Cyrl-UZ"/>
              </w:rPr>
              <w:t xml:space="preserve"> </w:t>
            </w:r>
            <w:r>
              <w:rPr>
                <w:sz w:val="28"/>
                <w:szCs w:val="28"/>
                <w:lang w:val="uz-Cyrl-UZ"/>
              </w:rPr>
              <w:t>foydalaniladigan</w:t>
            </w:r>
            <w:r w:rsidRPr="004936E4">
              <w:rPr>
                <w:sz w:val="28"/>
                <w:szCs w:val="28"/>
                <w:lang w:val="uz-Cyrl-UZ"/>
              </w:rPr>
              <w:t xml:space="preserve"> </w:t>
            </w:r>
            <w:r>
              <w:rPr>
                <w:sz w:val="28"/>
                <w:szCs w:val="28"/>
                <w:lang w:val="uz-Cyrl-UZ"/>
              </w:rPr>
              <w:t>shaxsiy</w:t>
            </w:r>
            <w:r w:rsidRPr="004936E4">
              <w:rPr>
                <w:sz w:val="28"/>
                <w:szCs w:val="28"/>
                <w:lang w:val="uz-Cyrl-UZ"/>
              </w:rPr>
              <w:t xml:space="preserve"> </w:t>
            </w:r>
            <w:r>
              <w:rPr>
                <w:sz w:val="28"/>
                <w:szCs w:val="28"/>
                <w:lang w:val="uz-Cyrl-UZ"/>
              </w:rPr>
              <w:t>kompyuterlarni</w:t>
            </w:r>
            <w:r w:rsidRPr="004936E4">
              <w:rPr>
                <w:sz w:val="28"/>
                <w:szCs w:val="28"/>
                <w:lang w:val="uz-Cyrl-UZ"/>
              </w:rPr>
              <w:t xml:space="preserve"> </w:t>
            </w:r>
            <w:r>
              <w:rPr>
                <w:sz w:val="28"/>
                <w:szCs w:val="28"/>
                <w:lang w:val="uz-Cyrl-UZ"/>
              </w:rPr>
              <w:t>ko‘rsa</w:t>
            </w:r>
            <w:r w:rsidR="00397575">
              <w:rPr>
                <w:sz w:val="28"/>
                <w:szCs w:val="28"/>
                <w:lang w:val="uz-Cyrl-UZ"/>
              </w:rPr>
              <w:t>-</w:t>
            </w:r>
            <w:r>
              <w:rPr>
                <w:sz w:val="28"/>
                <w:szCs w:val="28"/>
                <w:lang w:val="uz-Cyrl-UZ"/>
              </w:rPr>
              <w:t>tish</w:t>
            </w:r>
            <w:r w:rsidRPr="004936E4">
              <w:rPr>
                <w:sz w:val="28"/>
                <w:szCs w:val="28"/>
                <w:lang w:val="uz-Cyrl-UZ"/>
              </w:rPr>
              <w:t xml:space="preserve"> </w:t>
            </w:r>
            <w:r>
              <w:rPr>
                <w:sz w:val="28"/>
                <w:szCs w:val="28"/>
                <w:lang w:val="uz-Cyrl-UZ"/>
              </w:rPr>
              <w:t>uchun</w:t>
            </w:r>
            <w:r w:rsidRPr="004936E4">
              <w:rPr>
                <w:sz w:val="28"/>
                <w:szCs w:val="28"/>
                <w:lang w:val="uz-Cyrl-UZ"/>
              </w:rPr>
              <w:t xml:space="preserve"> </w:t>
            </w:r>
            <w:r>
              <w:rPr>
                <w:sz w:val="28"/>
                <w:szCs w:val="28"/>
                <w:lang w:val="uz-Cyrl-UZ"/>
              </w:rPr>
              <w:t>qo‘llaniladigan</w:t>
            </w:r>
            <w:r w:rsidRPr="004936E4">
              <w:rPr>
                <w:sz w:val="28"/>
                <w:szCs w:val="28"/>
                <w:lang w:val="uz-Cyrl-UZ"/>
              </w:rPr>
              <w:t xml:space="preserve"> </w:t>
            </w:r>
            <w:r>
              <w:rPr>
                <w:sz w:val="28"/>
                <w:szCs w:val="28"/>
                <w:lang w:val="uz-Cyrl-UZ"/>
              </w:rPr>
              <w:t>umumiy</w:t>
            </w:r>
            <w:r w:rsidRPr="004936E4">
              <w:rPr>
                <w:sz w:val="28"/>
                <w:szCs w:val="28"/>
                <w:lang w:val="uz-Cyrl-UZ"/>
              </w:rPr>
              <w:t xml:space="preserve"> </w:t>
            </w:r>
            <w:r>
              <w:rPr>
                <w:sz w:val="28"/>
                <w:szCs w:val="28"/>
                <w:lang w:val="uz-Cyrl-UZ"/>
              </w:rPr>
              <w:t>atama</w:t>
            </w:r>
            <w:r w:rsidRPr="004936E4">
              <w:rPr>
                <w:sz w:val="28"/>
                <w:szCs w:val="28"/>
                <w:lang w:val="uz-Cyrl-UZ"/>
              </w:rPr>
              <w:t>.</w:t>
            </w:r>
          </w:p>
          <w:p w14:paraId="629A48E6" w14:textId="77777777" w:rsidR="00780619" w:rsidRPr="00DE4857" w:rsidRDefault="00780619" w:rsidP="003A7C3D">
            <w:pPr>
              <w:tabs>
                <w:tab w:val="left" w:pos="4320"/>
                <w:tab w:val="left" w:pos="4500"/>
              </w:tabs>
              <w:jc w:val="both"/>
              <w:rPr>
                <w:sz w:val="28"/>
                <w:szCs w:val="28"/>
              </w:rPr>
            </w:pPr>
          </w:p>
          <w:p w14:paraId="53EB8CCD" w14:textId="77777777" w:rsidR="00780619" w:rsidRPr="004936E4" w:rsidRDefault="00780619" w:rsidP="003A7C3D">
            <w:pPr>
              <w:tabs>
                <w:tab w:val="left" w:pos="4320"/>
                <w:tab w:val="left" w:pos="4500"/>
              </w:tabs>
              <w:jc w:val="both"/>
              <w:rPr>
                <w:sz w:val="28"/>
                <w:szCs w:val="28"/>
                <w:lang w:val="uz-Cyrl-UZ"/>
              </w:rPr>
            </w:pPr>
            <w:r w:rsidRPr="004936E4">
              <w:rPr>
                <w:sz w:val="28"/>
                <w:szCs w:val="28"/>
                <w:lang w:val="uz-Cyrl-UZ"/>
              </w:rPr>
              <w:t>Тармоқ муҳитида ёки мижоз-сервер муҳити</w:t>
            </w:r>
            <w:r w:rsidR="00397575">
              <w:rPr>
                <w:sz w:val="28"/>
                <w:szCs w:val="28"/>
                <w:lang w:val="uz-Cyrl-UZ"/>
              </w:rPr>
              <w:t>-</w:t>
            </w:r>
            <w:r w:rsidRPr="004936E4">
              <w:rPr>
                <w:sz w:val="28"/>
                <w:szCs w:val="28"/>
                <w:lang w:val="uz-Cyrl-UZ"/>
              </w:rPr>
              <w:t>да фо</w:t>
            </w:r>
            <w:r w:rsidRPr="00D80C3B">
              <w:rPr>
                <w:sz w:val="28"/>
                <w:szCs w:val="28"/>
                <w:lang w:val="uz-Cyrl-UZ"/>
              </w:rPr>
              <w:t>й</w:t>
            </w:r>
            <w:r w:rsidRPr="004936E4">
              <w:rPr>
                <w:sz w:val="28"/>
                <w:szCs w:val="28"/>
                <w:lang w:val="uz-Cyrl-UZ"/>
              </w:rPr>
              <w:t>даланиладиган шахсий компьютер</w:t>
            </w:r>
            <w:r w:rsidR="00397575">
              <w:rPr>
                <w:sz w:val="28"/>
                <w:szCs w:val="28"/>
                <w:lang w:val="uz-Cyrl-UZ"/>
              </w:rPr>
              <w:t>-</w:t>
            </w:r>
            <w:r w:rsidRPr="004936E4">
              <w:rPr>
                <w:sz w:val="28"/>
                <w:szCs w:val="28"/>
                <w:lang w:val="uz-Cyrl-UZ"/>
              </w:rPr>
              <w:t>ларни кўрсатиш учун қўлланиладиган уму</w:t>
            </w:r>
            <w:r w:rsidR="00397575">
              <w:rPr>
                <w:sz w:val="28"/>
                <w:szCs w:val="28"/>
                <w:lang w:val="uz-Cyrl-UZ"/>
              </w:rPr>
              <w:t>-</w:t>
            </w:r>
            <w:r w:rsidRPr="004936E4">
              <w:rPr>
                <w:sz w:val="28"/>
                <w:szCs w:val="28"/>
                <w:lang w:val="uz-Cyrl-UZ"/>
              </w:rPr>
              <w:t>мий атама.</w:t>
            </w:r>
          </w:p>
        </w:tc>
      </w:tr>
      <w:tr w:rsidR="00780619" w:rsidRPr="000B536F" w14:paraId="1E8E8E9B" w14:textId="77777777">
        <w:trPr>
          <w:tblCellSpacing w:w="0" w:type="dxa"/>
          <w:jc w:val="center"/>
        </w:trPr>
        <w:tc>
          <w:tcPr>
            <w:tcW w:w="2079" w:type="pct"/>
          </w:tcPr>
          <w:p w14:paraId="2EEE8FDC" w14:textId="77777777" w:rsidR="00780619" w:rsidRPr="00D67376" w:rsidRDefault="00780619" w:rsidP="003A7C3D">
            <w:pPr>
              <w:tabs>
                <w:tab w:val="left" w:pos="4320"/>
                <w:tab w:val="left" w:pos="4500"/>
              </w:tabs>
              <w:rPr>
                <w:b/>
                <w:sz w:val="28"/>
                <w:szCs w:val="28"/>
                <w:lang w:val="uz-Cyrl-UZ"/>
              </w:rPr>
            </w:pPr>
            <w:r w:rsidRPr="00D67376">
              <w:rPr>
                <w:b/>
                <w:sz w:val="28"/>
                <w:szCs w:val="28"/>
                <w:lang w:val="uz-Cyrl-UZ"/>
              </w:rPr>
              <w:t xml:space="preserve">Рабочий список </w:t>
            </w:r>
          </w:p>
          <w:p w14:paraId="1111A718" w14:textId="77777777" w:rsidR="00780619" w:rsidRPr="00DE4857" w:rsidRDefault="00780619"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DE4857">
              <w:rPr>
                <w:sz w:val="28"/>
                <w:szCs w:val="28"/>
                <w:lang w:val="uz-Cyrl-UZ"/>
              </w:rPr>
              <w:t>ishchi ro‘yxat</w:t>
            </w:r>
          </w:p>
          <w:p w14:paraId="6D43F1B9" w14:textId="3DABBA52"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4B272C">
              <w:rPr>
                <w:sz w:val="28"/>
                <w:szCs w:val="28"/>
              </w:rPr>
              <w:t xml:space="preserve">ишчи рўйхат </w:t>
            </w:r>
          </w:p>
          <w:p w14:paraId="629D3446" w14:textId="77777777" w:rsidR="00780619" w:rsidRPr="00D67376" w:rsidRDefault="00780619" w:rsidP="003A7C3D">
            <w:pPr>
              <w:tabs>
                <w:tab w:val="left" w:pos="4320"/>
                <w:tab w:val="left" w:pos="4500"/>
              </w:tabs>
              <w:rPr>
                <w:sz w:val="28"/>
                <w:szCs w:val="28"/>
                <w:lang w:val="uz-Cyrl-UZ"/>
              </w:rPr>
            </w:pPr>
            <w:r w:rsidRPr="00851FCC">
              <w:rPr>
                <w:b/>
                <w:sz w:val="28"/>
                <w:szCs w:val="28"/>
                <w:lang w:val="en-US"/>
              </w:rPr>
              <w:t xml:space="preserve">en </w:t>
            </w:r>
            <w:r w:rsidRPr="00A26FE4">
              <w:rPr>
                <w:sz w:val="28"/>
                <w:szCs w:val="28"/>
                <w:lang w:val="en-US"/>
              </w:rPr>
              <w:t>-</w:t>
            </w:r>
            <w:r w:rsidRPr="00D67376">
              <w:rPr>
                <w:sz w:val="28"/>
                <w:szCs w:val="28"/>
                <w:lang w:val="uz-Cyrl-UZ"/>
              </w:rPr>
              <w:t xml:space="preserve"> hotlist</w:t>
            </w:r>
          </w:p>
          <w:p w14:paraId="43EB5B30" w14:textId="77777777" w:rsidR="00780619" w:rsidRPr="00851FCC" w:rsidRDefault="00780619" w:rsidP="003A7C3D">
            <w:pPr>
              <w:tabs>
                <w:tab w:val="left" w:pos="4320"/>
                <w:tab w:val="left" w:pos="4500"/>
              </w:tabs>
              <w:rPr>
                <w:sz w:val="28"/>
                <w:szCs w:val="28"/>
                <w:lang w:val="en-US"/>
              </w:rPr>
            </w:pPr>
          </w:p>
        </w:tc>
        <w:tc>
          <w:tcPr>
            <w:tcW w:w="2921" w:type="pct"/>
          </w:tcPr>
          <w:p w14:paraId="371620A5" w14:textId="77777777" w:rsidR="00780619" w:rsidRDefault="00780619" w:rsidP="003A7C3D">
            <w:pPr>
              <w:tabs>
                <w:tab w:val="left" w:pos="4320"/>
                <w:tab w:val="left" w:pos="4500"/>
              </w:tabs>
              <w:jc w:val="both"/>
              <w:rPr>
                <w:sz w:val="28"/>
                <w:szCs w:val="28"/>
                <w:lang w:val="uz-Cyrl-UZ"/>
              </w:rPr>
            </w:pPr>
            <w:r>
              <w:rPr>
                <w:sz w:val="28"/>
                <w:szCs w:val="28"/>
              </w:rPr>
              <w:t xml:space="preserve">Список часто используемых адресов (документов, </w:t>
            </w:r>
            <w:r>
              <w:rPr>
                <w:sz w:val="28"/>
                <w:szCs w:val="28"/>
                <w:lang w:val="en-US"/>
              </w:rPr>
              <w:t>Web</w:t>
            </w:r>
            <w:r>
              <w:rPr>
                <w:sz w:val="28"/>
                <w:szCs w:val="28"/>
              </w:rPr>
              <w:t>-страниц и т.д.).</w:t>
            </w:r>
          </w:p>
          <w:p w14:paraId="66EF3C78" w14:textId="77777777" w:rsidR="00780619" w:rsidRPr="00DE4857" w:rsidRDefault="00780619" w:rsidP="003A7C3D">
            <w:pPr>
              <w:tabs>
                <w:tab w:val="left" w:pos="4320"/>
                <w:tab w:val="left" w:pos="4500"/>
              </w:tabs>
              <w:jc w:val="both"/>
              <w:rPr>
                <w:sz w:val="28"/>
                <w:szCs w:val="28"/>
              </w:rPr>
            </w:pPr>
          </w:p>
          <w:p w14:paraId="02EFC255" w14:textId="77777777" w:rsidR="00780619" w:rsidRDefault="00780619" w:rsidP="003A7C3D">
            <w:pPr>
              <w:tabs>
                <w:tab w:val="left" w:pos="4320"/>
                <w:tab w:val="left" w:pos="4500"/>
              </w:tabs>
              <w:jc w:val="both"/>
              <w:rPr>
                <w:sz w:val="28"/>
                <w:szCs w:val="28"/>
                <w:lang w:val="en-US"/>
              </w:rPr>
            </w:pPr>
            <w:r>
              <w:rPr>
                <w:sz w:val="28"/>
                <w:szCs w:val="28"/>
                <w:lang w:val="uz-Cyrl-UZ"/>
              </w:rPr>
              <w:t>Tez-tez</w:t>
            </w:r>
            <w:r w:rsidRPr="00D015B8">
              <w:rPr>
                <w:sz w:val="28"/>
                <w:szCs w:val="28"/>
                <w:lang w:val="uz-Cyrl-UZ"/>
              </w:rPr>
              <w:t xml:space="preserve"> </w:t>
            </w:r>
            <w:r>
              <w:rPr>
                <w:sz w:val="28"/>
                <w:szCs w:val="28"/>
                <w:lang w:val="uz-Cyrl-UZ"/>
              </w:rPr>
              <w:t>foydalaniladigan</w:t>
            </w:r>
            <w:r w:rsidRPr="00D015B8">
              <w:rPr>
                <w:sz w:val="28"/>
                <w:szCs w:val="28"/>
                <w:lang w:val="uz-Cyrl-UZ"/>
              </w:rPr>
              <w:t xml:space="preserve"> </w:t>
            </w:r>
            <w:r>
              <w:rPr>
                <w:sz w:val="28"/>
                <w:szCs w:val="28"/>
                <w:lang w:val="uz-Cyrl-UZ"/>
              </w:rPr>
              <w:t>adreslar</w:t>
            </w:r>
            <w:r w:rsidRPr="00D015B8">
              <w:rPr>
                <w:sz w:val="28"/>
                <w:szCs w:val="28"/>
                <w:lang w:val="uz-Cyrl-UZ"/>
              </w:rPr>
              <w:t xml:space="preserve"> (</w:t>
            </w:r>
            <w:r>
              <w:rPr>
                <w:sz w:val="28"/>
                <w:szCs w:val="28"/>
                <w:lang w:val="uz-Cyrl-UZ"/>
              </w:rPr>
              <w:t xml:space="preserve">hujjatlar, </w:t>
            </w:r>
            <w:r w:rsidRPr="00167258">
              <w:rPr>
                <w:i/>
                <w:sz w:val="28"/>
                <w:szCs w:val="28"/>
                <w:lang w:val="en-US"/>
              </w:rPr>
              <w:t>W</w:t>
            </w:r>
            <w:r w:rsidRPr="00167258">
              <w:rPr>
                <w:i/>
                <w:sz w:val="28"/>
                <w:szCs w:val="28"/>
                <w:lang w:val="uz-Cyrl-UZ"/>
              </w:rPr>
              <w:t>eb</w:t>
            </w:r>
            <w:r>
              <w:rPr>
                <w:sz w:val="28"/>
                <w:szCs w:val="28"/>
                <w:lang w:val="uz-Cyrl-UZ"/>
              </w:rPr>
              <w:t>-sahifalar</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h</w:t>
            </w:r>
            <w:r w:rsidRPr="00D015B8">
              <w:rPr>
                <w:sz w:val="28"/>
                <w:szCs w:val="28"/>
                <w:lang w:val="uz-Cyrl-UZ"/>
              </w:rPr>
              <w:t>.</w:t>
            </w:r>
            <w:r>
              <w:rPr>
                <w:sz w:val="28"/>
                <w:szCs w:val="28"/>
                <w:lang w:val="uz-Cyrl-UZ"/>
              </w:rPr>
              <w:t>k</w:t>
            </w:r>
            <w:r w:rsidRPr="00D015B8">
              <w:rPr>
                <w:sz w:val="28"/>
                <w:szCs w:val="28"/>
                <w:lang w:val="uz-Cyrl-UZ"/>
              </w:rPr>
              <w:t>.)</w:t>
            </w:r>
            <w:r>
              <w:rPr>
                <w:sz w:val="28"/>
                <w:szCs w:val="28"/>
                <w:lang w:val="uz-Cyrl-UZ"/>
              </w:rPr>
              <w:t xml:space="preserve"> ro‘yxati.</w:t>
            </w:r>
          </w:p>
          <w:p w14:paraId="42FED839" w14:textId="77777777" w:rsidR="00780619" w:rsidRPr="00035C59" w:rsidRDefault="00780619" w:rsidP="003A7C3D">
            <w:pPr>
              <w:tabs>
                <w:tab w:val="left" w:pos="4320"/>
                <w:tab w:val="left" w:pos="4500"/>
              </w:tabs>
              <w:jc w:val="both"/>
              <w:rPr>
                <w:sz w:val="28"/>
                <w:szCs w:val="28"/>
                <w:lang w:val="en-US"/>
              </w:rPr>
            </w:pPr>
          </w:p>
          <w:p w14:paraId="45B9D608" w14:textId="77777777" w:rsidR="00780619" w:rsidRDefault="00780619" w:rsidP="003A7C3D">
            <w:pPr>
              <w:tabs>
                <w:tab w:val="left" w:pos="4320"/>
                <w:tab w:val="left" w:pos="4500"/>
              </w:tabs>
              <w:jc w:val="both"/>
              <w:rPr>
                <w:sz w:val="28"/>
                <w:szCs w:val="28"/>
                <w:lang w:val="uz-Cyrl-UZ"/>
              </w:rPr>
            </w:pPr>
            <w:r w:rsidRPr="00D015B8">
              <w:rPr>
                <w:sz w:val="28"/>
                <w:szCs w:val="28"/>
                <w:lang w:val="uz-Cyrl-UZ"/>
              </w:rPr>
              <w:t>Тез</w:t>
            </w:r>
            <w:r>
              <w:rPr>
                <w:sz w:val="28"/>
                <w:szCs w:val="28"/>
                <w:lang w:val="uz-Cyrl-UZ"/>
              </w:rPr>
              <w:t>-</w:t>
            </w:r>
            <w:r w:rsidRPr="00D015B8">
              <w:rPr>
                <w:sz w:val="28"/>
                <w:szCs w:val="28"/>
                <w:lang w:val="uz-Cyrl-UZ"/>
              </w:rPr>
              <w:t>тез фойдаланиладиган адреслар (</w:t>
            </w:r>
            <w:r>
              <w:rPr>
                <w:sz w:val="28"/>
                <w:szCs w:val="28"/>
                <w:lang w:val="uz-Cyrl-UZ"/>
              </w:rPr>
              <w:t>ҳужжат</w:t>
            </w:r>
            <w:r w:rsidR="00397575">
              <w:rPr>
                <w:sz w:val="28"/>
                <w:szCs w:val="28"/>
                <w:lang w:val="uz-Cyrl-UZ"/>
              </w:rPr>
              <w:t>-</w:t>
            </w:r>
            <w:r>
              <w:rPr>
                <w:sz w:val="28"/>
                <w:szCs w:val="28"/>
                <w:lang w:val="uz-Cyrl-UZ"/>
              </w:rPr>
              <w:t xml:space="preserve">лар, </w:t>
            </w:r>
            <w:r>
              <w:rPr>
                <w:sz w:val="28"/>
                <w:szCs w:val="28"/>
                <w:lang w:val="en-US"/>
              </w:rPr>
              <w:t>Web</w:t>
            </w:r>
            <w:r>
              <w:rPr>
                <w:sz w:val="28"/>
                <w:szCs w:val="28"/>
                <w:lang w:val="uz-Cyrl-UZ"/>
              </w:rPr>
              <w:t>-саҳ</w:t>
            </w:r>
            <w:r w:rsidRPr="00D015B8">
              <w:rPr>
                <w:sz w:val="28"/>
                <w:szCs w:val="28"/>
                <w:lang w:val="uz-Cyrl-UZ"/>
              </w:rPr>
              <w:t>ифалар ва ҳ.к.)</w:t>
            </w:r>
            <w:r>
              <w:rPr>
                <w:sz w:val="28"/>
                <w:szCs w:val="28"/>
                <w:lang w:val="uz-Cyrl-UZ"/>
              </w:rPr>
              <w:t xml:space="preserve"> рўйхати.</w:t>
            </w:r>
          </w:p>
          <w:p w14:paraId="0554BACA" w14:textId="77777777" w:rsidR="00397575" w:rsidRPr="00173CDF" w:rsidRDefault="00397575" w:rsidP="003A7C3D">
            <w:pPr>
              <w:tabs>
                <w:tab w:val="left" w:pos="4320"/>
                <w:tab w:val="left" w:pos="4500"/>
              </w:tabs>
              <w:jc w:val="both"/>
              <w:rPr>
                <w:sz w:val="28"/>
                <w:szCs w:val="28"/>
                <w:lang w:val="uz-Cyrl-UZ"/>
              </w:rPr>
            </w:pPr>
          </w:p>
        </w:tc>
      </w:tr>
      <w:tr w:rsidR="00780619" w:rsidRPr="00F6187D" w14:paraId="441C9913" w14:textId="77777777">
        <w:trPr>
          <w:tblCellSpacing w:w="0" w:type="dxa"/>
          <w:jc w:val="center"/>
        </w:trPr>
        <w:tc>
          <w:tcPr>
            <w:tcW w:w="2079" w:type="pct"/>
          </w:tcPr>
          <w:p w14:paraId="5E01A520" w14:textId="77777777" w:rsidR="00780619" w:rsidRPr="004879B7" w:rsidRDefault="00780619" w:rsidP="003A7C3D">
            <w:pPr>
              <w:tabs>
                <w:tab w:val="left" w:pos="4320"/>
                <w:tab w:val="left" w:pos="4500"/>
              </w:tabs>
              <w:rPr>
                <w:b/>
                <w:sz w:val="28"/>
                <w:szCs w:val="28"/>
                <w:lang w:val="uz-Cyrl-UZ"/>
              </w:rPr>
            </w:pPr>
            <w:r w:rsidRPr="004879B7">
              <w:rPr>
                <w:b/>
                <w:sz w:val="28"/>
                <w:szCs w:val="28"/>
                <w:lang w:val="uz-Cyrl-UZ"/>
              </w:rPr>
              <w:t xml:space="preserve">Разделение времени </w:t>
            </w:r>
          </w:p>
          <w:p w14:paraId="0028AE25" w14:textId="77777777" w:rsidR="00780619" w:rsidRDefault="00780619" w:rsidP="003A7C3D">
            <w:pPr>
              <w:tabs>
                <w:tab w:val="left" w:pos="4320"/>
                <w:tab w:val="left" w:pos="4500"/>
              </w:tabs>
              <w:rPr>
                <w:sz w:val="28"/>
                <w:szCs w:val="28"/>
                <w:lang w:val="uz-Cyrl-UZ"/>
              </w:rPr>
            </w:pPr>
            <w:r w:rsidRPr="00F6187D">
              <w:rPr>
                <w:b/>
                <w:sz w:val="28"/>
                <w:szCs w:val="28"/>
                <w:lang w:val="uz-Cyrl-UZ"/>
              </w:rPr>
              <w:t xml:space="preserve">uz </w:t>
            </w:r>
            <w:r w:rsidRPr="00F6187D">
              <w:rPr>
                <w:sz w:val="28"/>
                <w:szCs w:val="28"/>
                <w:lang w:val="uz-Cyrl-UZ"/>
              </w:rPr>
              <w:t>-</w:t>
            </w:r>
            <w:r>
              <w:rPr>
                <w:sz w:val="28"/>
                <w:szCs w:val="28"/>
                <w:lang w:val="uz-Cyrl-UZ"/>
              </w:rPr>
              <w:t xml:space="preserve"> vaqtni taqsimlash </w:t>
            </w:r>
            <w:r w:rsidR="00CB78F4" w:rsidRPr="00CB78F4">
              <w:rPr>
                <w:sz w:val="28"/>
                <w:szCs w:val="28"/>
                <w:lang w:val="en-US"/>
              </w:rPr>
              <w:br/>
            </w:r>
            <w:r>
              <w:rPr>
                <w:sz w:val="28"/>
                <w:szCs w:val="28"/>
                <w:lang w:val="uz-Cyrl-UZ"/>
              </w:rPr>
              <w:t>(vaqtning</w:t>
            </w:r>
            <w:r w:rsidRPr="00F6187D">
              <w:rPr>
                <w:sz w:val="28"/>
                <w:szCs w:val="28"/>
                <w:lang w:val="uz-Cyrl-UZ"/>
              </w:rPr>
              <w:t xml:space="preserve"> </w:t>
            </w:r>
            <w:r>
              <w:rPr>
                <w:sz w:val="28"/>
                <w:szCs w:val="28"/>
                <w:lang w:val="uz-Cyrl-UZ"/>
              </w:rPr>
              <w:t>taqsimlanishi)</w:t>
            </w:r>
          </w:p>
          <w:p w14:paraId="33AD7C09" w14:textId="26EAC6D2" w:rsidR="00780619" w:rsidRPr="00F6187D"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вақтни тақсимлаш (</w:t>
            </w:r>
            <w:r w:rsidR="00780619" w:rsidRPr="00F6187D">
              <w:rPr>
                <w:sz w:val="28"/>
                <w:szCs w:val="28"/>
                <w:lang w:val="uz-Cyrl-UZ"/>
              </w:rPr>
              <w:t>вақтнинг тақсимланиши</w:t>
            </w:r>
            <w:r w:rsidR="00780619">
              <w:rPr>
                <w:sz w:val="28"/>
                <w:szCs w:val="28"/>
                <w:lang w:val="uz-Cyrl-UZ"/>
              </w:rPr>
              <w:t>)</w:t>
            </w:r>
          </w:p>
          <w:p w14:paraId="217C40C3" w14:textId="77777777" w:rsidR="00780619" w:rsidRPr="004879B7"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F77F2A">
              <w:rPr>
                <w:bCs/>
                <w:color w:val="000000"/>
                <w:sz w:val="28"/>
                <w:szCs w:val="28"/>
                <w:lang w:val="uz-Cyrl-UZ"/>
              </w:rPr>
              <w:t>-</w:t>
            </w:r>
            <w:r w:rsidRPr="004879B7">
              <w:rPr>
                <w:sz w:val="28"/>
                <w:szCs w:val="28"/>
                <w:lang w:val="uz-Cyrl-UZ"/>
              </w:rPr>
              <w:t xml:space="preserve"> time- sharing </w:t>
            </w:r>
          </w:p>
          <w:p w14:paraId="36CD3263" w14:textId="77777777" w:rsidR="00780619" w:rsidRPr="001878AD" w:rsidRDefault="00780619" w:rsidP="003A7C3D">
            <w:pPr>
              <w:tabs>
                <w:tab w:val="left" w:pos="4320"/>
                <w:tab w:val="left" w:pos="4500"/>
              </w:tabs>
              <w:rPr>
                <w:b/>
                <w:sz w:val="28"/>
                <w:szCs w:val="28"/>
                <w:lang w:val="uz-Cyrl-UZ"/>
              </w:rPr>
            </w:pPr>
          </w:p>
        </w:tc>
        <w:tc>
          <w:tcPr>
            <w:tcW w:w="2921" w:type="pct"/>
          </w:tcPr>
          <w:p w14:paraId="7912C69E" w14:textId="77777777" w:rsidR="00780619" w:rsidRDefault="00780619" w:rsidP="003A7C3D">
            <w:pPr>
              <w:tabs>
                <w:tab w:val="left" w:pos="4320"/>
                <w:tab w:val="left" w:pos="4500"/>
              </w:tabs>
              <w:jc w:val="both"/>
              <w:rPr>
                <w:sz w:val="28"/>
                <w:szCs w:val="28"/>
                <w:lang w:val="uz-Cyrl-UZ"/>
              </w:rPr>
            </w:pPr>
            <w:r>
              <w:rPr>
                <w:sz w:val="28"/>
                <w:szCs w:val="28"/>
              </w:rPr>
              <w:t>Режим организации одновременного многотерминального доступа многих пользователей к однопроцессорному или многопроцессорному компьютеру (вычислительному ресурсу). При этом диспетчер задач операционной системы выделяет каждой задаче постоянный или переменный квант времени так, что у пользователя создается впечатление единоличной работы с системой</w:t>
            </w:r>
            <w:r w:rsidRPr="00FB6488">
              <w:rPr>
                <w:sz w:val="28"/>
                <w:szCs w:val="28"/>
              </w:rPr>
              <w:t>.</w:t>
            </w:r>
          </w:p>
          <w:p w14:paraId="605AA69D" w14:textId="77777777" w:rsidR="00780619" w:rsidRPr="00DE4857" w:rsidRDefault="00780619" w:rsidP="003A7C3D">
            <w:pPr>
              <w:tabs>
                <w:tab w:val="left" w:pos="4320"/>
                <w:tab w:val="left" w:pos="4500"/>
              </w:tabs>
              <w:jc w:val="both"/>
              <w:rPr>
                <w:sz w:val="28"/>
                <w:szCs w:val="28"/>
              </w:rPr>
            </w:pPr>
          </w:p>
          <w:p w14:paraId="10B6C1C2" w14:textId="77777777" w:rsidR="00780619" w:rsidRPr="002738EF" w:rsidRDefault="00780619" w:rsidP="003A7C3D">
            <w:pPr>
              <w:tabs>
                <w:tab w:val="left" w:pos="4320"/>
                <w:tab w:val="left" w:pos="4500"/>
              </w:tabs>
              <w:jc w:val="both"/>
              <w:rPr>
                <w:sz w:val="28"/>
                <w:szCs w:val="28"/>
                <w:lang w:val="en-US"/>
              </w:rPr>
            </w:pPr>
            <w:r>
              <w:rPr>
                <w:sz w:val="28"/>
                <w:szCs w:val="28"/>
                <w:lang w:val="uz-Cyrl-UZ"/>
              </w:rPr>
              <w:t>Ko‘plab</w:t>
            </w:r>
            <w:r w:rsidRPr="00F6187D">
              <w:rPr>
                <w:sz w:val="28"/>
                <w:szCs w:val="28"/>
                <w:lang w:val="uz-Cyrl-UZ"/>
              </w:rPr>
              <w:t xml:space="preserve"> </w:t>
            </w:r>
            <w:r>
              <w:rPr>
                <w:sz w:val="28"/>
                <w:szCs w:val="28"/>
                <w:lang w:val="uz-Cyrl-UZ"/>
              </w:rPr>
              <w:t>foydalanuvchilarning</w:t>
            </w:r>
            <w:r w:rsidRPr="00F6187D">
              <w:rPr>
                <w:sz w:val="28"/>
                <w:szCs w:val="28"/>
                <w:lang w:val="uz-Cyrl-UZ"/>
              </w:rPr>
              <w:t xml:space="preserve"> </w:t>
            </w:r>
            <w:r>
              <w:rPr>
                <w:sz w:val="28"/>
                <w:szCs w:val="28"/>
                <w:lang w:val="uz-Cyrl-UZ"/>
              </w:rPr>
              <w:t>bir</w:t>
            </w:r>
            <w:r w:rsidRPr="00F6187D">
              <w:rPr>
                <w:sz w:val="28"/>
                <w:szCs w:val="28"/>
                <w:lang w:val="uz-Cyrl-UZ"/>
              </w:rPr>
              <w:t xml:space="preserve"> </w:t>
            </w:r>
            <w:r>
              <w:rPr>
                <w:sz w:val="28"/>
                <w:szCs w:val="28"/>
                <w:lang w:val="uz-Cyrl-UZ"/>
              </w:rPr>
              <w:t>vaqtda</w:t>
            </w:r>
            <w:r w:rsidRPr="00F6187D">
              <w:rPr>
                <w:sz w:val="28"/>
                <w:szCs w:val="28"/>
                <w:lang w:val="uz-Cyrl-UZ"/>
              </w:rPr>
              <w:t xml:space="preserve"> </w:t>
            </w:r>
            <w:r>
              <w:rPr>
                <w:sz w:val="28"/>
                <w:szCs w:val="28"/>
                <w:lang w:val="uz-Cyrl-UZ"/>
              </w:rPr>
              <w:t>bi</w:t>
            </w:r>
            <w:r>
              <w:rPr>
                <w:sz w:val="28"/>
                <w:szCs w:val="28"/>
                <w:lang w:val="en-US"/>
              </w:rPr>
              <w:t>tta</w:t>
            </w:r>
            <w:r w:rsidRPr="00F6187D">
              <w:rPr>
                <w:sz w:val="28"/>
                <w:szCs w:val="28"/>
                <w:lang w:val="uz-Cyrl-UZ"/>
              </w:rPr>
              <w:t xml:space="preserve"> </w:t>
            </w:r>
            <w:r>
              <w:rPr>
                <w:sz w:val="28"/>
                <w:szCs w:val="28"/>
                <w:lang w:val="uz-Cyrl-UZ"/>
              </w:rPr>
              <w:t>protsessorli</w:t>
            </w:r>
            <w:r w:rsidRPr="00F6187D">
              <w:rPr>
                <w:sz w:val="28"/>
                <w:szCs w:val="28"/>
                <w:lang w:val="uz-Cyrl-UZ"/>
              </w:rPr>
              <w:t xml:space="preserve"> </w:t>
            </w:r>
            <w:r>
              <w:rPr>
                <w:sz w:val="28"/>
                <w:szCs w:val="28"/>
                <w:lang w:val="uz-Cyrl-UZ"/>
              </w:rPr>
              <w:t>yoki</w:t>
            </w:r>
            <w:r w:rsidRPr="00F6187D">
              <w:rPr>
                <w:sz w:val="28"/>
                <w:szCs w:val="28"/>
                <w:lang w:val="uz-Cyrl-UZ"/>
              </w:rPr>
              <w:t xml:space="preserve"> </w:t>
            </w:r>
            <w:r>
              <w:rPr>
                <w:sz w:val="28"/>
                <w:szCs w:val="28"/>
                <w:lang w:val="uz-Cyrl-UZ"/>
              </w:rPr>
              <w:t>ko‘p</w:t>
            </w:r>
            <w:r w:rsidRPr="00F6187D">
              <w:rPr>
                <w:sz w:val="28"/>
                <w:szCs w:val="28"/>
                <w:lang w:val="uz-Cyrl-UZ"/>
              </w:rPr>
              <w:t xml:space="preserve"> </w:t>
            </w:r>
            <w:r>
              <w:rPr>
                <w:sz w:val="28"/>
                <w:szCs w:val="28"/>
                <w:lang w:val="uz-Cyrl-UZ"/>
              </w:rPr>
              <w:t>protsessorli</w:t>
            </w:r>
            <w:r w:rsidRPr="00F6187D">
              <w:rPr>
                <w:sz w:val="28"/>
                <w:szCs w:val="28"/>
                <w:lang w:val="uz-Cyrl-UZ"/>
              </w:rPr>
              <w:t xml:space="preserve"> </w:t>
            </w:r>
            <w:r>
              <w:rPr>
                <w:sz w:val="28"/>
                <w:szCs w:val="28"/>
                <w:lang w:val="uz-Cyrl-UZ"/>
              </w:rPr>
              <w:t>kompyu</w:t>
            </w:r>
            <w:r w:rsidR="00397575">
              <w:rPr>
                <w:sz w:val="28"/>
                <w:szCs w:val="28"/>
                <w:lang w:val="uz-Cyrl-UZ"/>
              </w:rPr>
              <w:t>-</w:t>
            </w:r>
            <w:r>
              <w:rPr>
                <w:sz w:val="28"/>
                <w:szCs w:val="28"/>
                <w:lang w:val="uz-Cyrl-UZ"/>
              </w:rPr>
              <w:t>terdan</w:t>
            </w:r>
            <w:r w:rsidRPr="00F6187D">
              <w:rPr>
                <w:sz w:val="28"/>
                <w:szCs w:val="28"/>
                <w:lang w:val="uz-Cyrl-UZ"/>
              </w:rPr>
              <w:t xml:space="preserve"> (</w:t>
            </w:r>
            <w:r>
              <w:rPr>
                <w:sz w:val="28"/>
                <w:szCs w:val="28"/>
                <w:lang w:val="uz-Cyrl-UZ"/>
              </w:rPr>
              <w:t>hisoblash resursidan</w:t>
            </w:r>
            <w:r w:rsidRPr="00F6187D">
              <w:rPr>
                <w:sz w:val="28"/>
                <w:szCs w:val="28"/>
                <w:lang w:val="uz-Cyrl-UZ"/>
              </w:rPr>
              <w:t>)</w:t>
            </w:r>
            <w:r>
              <w:rPr>
                <w:sz w:val="28"/>
                <w:szCs w:val="28"/>
                <w:lang w:val="uz-Cyrl-UZ"/>
              </w:rPr>
              <w:t xml:space="preserve"> ko‘p terminalli erkin foydalana</w:t>
            </w:r>
            <w:r w:rsidRPr="00F6187D">
              <w:rPr>
                <w:sz w:val="28"/>
                <w:szCs w:val="28"/>
                <w:lang w:val="uz-Cyrl-UZ"/>
              </w:rPr>
              <w:t xml:space="preserve"> </w:t>
            </w:r>
            <w:r>
              <w:rPr>
                <w:sz w:val="28"/>
                <w:szCs w:val="28"/>
                <w:lang w:val="uz-Cyrl-UZ"/>
              </w:rPr>
              <w:t>olishini</w:t>
            </w:r>
            <w:r w:rsidRPr="00F6187D">
              <w:rPr>
                <w:sz w:val="28"/>
                <w:szCs w:val="28"/>
                <w:lang w:val="uz-Cyrl-UZ"/>
              </w:rPr>
              <w:t xml:space="preserve"> </w:t>
            </w:r>
            <w:r>
              <w:rPr>
                <w:sz w:val="28"/>
                <w:szCs w:val="28"/>
                <w:lang w:val="uz-Cyrl-UZ"/>
              </w:rPr>
              <w:t>tashkil</w:t>
            </w:r>
            <w:r w:rsidRPr="00F6187D">
              <w:rPr>
                <w:sz w:val="28"/>
                <w:szCs w:val="28"/>
                <w:lang w:val="uz-Cyrl-UZ"/>
              </w:rPr>
              <w:t xml:space="preserve"> </w:t>
            </w:r>
            <w:r>
              <w:rPr>
                <w:sz w:val="28"/>
                <w:szCs w:val="28"/>
                <w:lang w:val="uz-Cyrl-UZ"/>
              </w:rPr>
              <w:t>qilish</w:t>
            </w:r>
            <w:r w:rsidRPr="00F6187D">
              <w:rPr>
                <w:sz w:val="28"/>
                <w:szCs w:val="28"/>
                <w:lang w:val="uz-Cyrl-UZ"/>
              </w:rPr>
              <w:t xml:space="preserve"> </w:t>
            </w:r>
            <w:r>
              <w:rPr>
                <w:sz w:val="28"/>
                <w:szCs w:val="28"/>
                <w:lang w:val="uz-Cyrl-UZ"/>
              </w:rPr>
              <w:t>rejimi</w:t>
            </w:r>
            <w:r w:rsidRPr="00F6187D">
              <w:rPr>
                <w:sz w:val="28"/>
                <w:szCs w:val="28"/>
                <w:lang w:val="uz-Cyrl-UZ"/>
              </w:rPr>
              <w:t xml:space="preserve">. </w:t>
            </w:r>
            <w:r>
              <w:rPr>
                <w:sz w:val="28"/>
                <w:szCs w:val="28"/>
                <w:lang w:val="uz-Cyrl-UZ"/>
              </w:rPr>
              <w:t>Bunda</w:t>
            </w:r>
            <w:r w:rsidRPr="00F6187D">
              <w:rPr>
                <w:sz w:val="28"/>
                <w:szCs w:val="28"/>
                <w:lang w:val="uz-Cyrl-UZ"/>
              </w:rPr>
              <w:t xml:space="preserve"> </w:t>
            </w:r>
            <w:r>
              <w:rPr>
                <w:sz w:val="28"/>
                <w:szCs w:val="28"/>
                <w:lang w:val="uz-Cyrl-UZ"/>
              </w:rPr>
              <w:t>operatsion</w:t>
            </w:r>
            <w:r w:rsidRPr="00F6187D">
              <w:rPr>
                <w:sz w:val="28"/>
                <w:szCs w:val="28"/>
                <w:lang w:val="uz-Cyrl-UZ"/>
              </w:rPr>
              <w:t xml:space="preserve"> </w:t>
            </w:r>
            <w:r>
              <w:rPr>
                <w:sz w:val="28"/>
                <w:szCs w:val="28"/>
                <w:lang w:val="uz-Cyrl-UZ"/>
              </w:rPr>
              <w:t>tizimning</w:t>
            </w:r>
            <w:r w:rsidRPr="00F6187D">
              <w:rPr>
                <w:sz w:val="28"/>
                <w:szCs w:val="28"/>
                <w:lang w:val="uz-Cyrl-UZ"/>
              </w:rPr>
              <w:t xml:space="preserve"> </w:t>
            </w:r>
            <w:r>
              <w:rPr>
                <w:sz w:val="28"/>
                <w:szCs w:val="28"/>
                <w:lang w:val="uz-Cyrl-UZ"/>
              </w:rPr>
              <w:t>vazifalar</w:t>
            </w:r>
            <w:r w:rsidRPr="00F6187D">
              <w:rPr>
                <w:sz w:val="28"/>
                <w:szCs w:val="28"/>
                <w:lang w:val="uz-Cyrl-UZ"/>
              </w:rPr>
              <w:t xml:space="preserve"> </w:t>
            </w:r>
            <w:r>
              <w:rPr>
                <w:sz w:val="28"/>
                <w:szCs w:val="28"/>
                <w:lang w:val="uz-Cyrl-UZ"/>
              </w:rPr>
              <w:t xml:space="preserve">dispetcheri har bir vazifaga doimiy yoki doimiy bo‘lmagan vaqt kvanti ajratadi. </w:t>
            </w:r>
            <w:r w:rsidRPr="00C36E10">
              <w:rPr>
                <w:sz w:val="28"/>
                <w:szCs w:val="28"/>
                <w:lang w:val="en-US"/>
              </w:rPr>
              <w:t>Natijada foydalanuvchida tizim bilan yakka ishlash tasavvuri paydo bo‘ladi.</w:t>
            </w:r>
          </w:p>
          <w:p w14:paraId="4E33F875" w14:textId="77777777" w:rsidR="00780619" w:rsidRPr="00D05AFE" w:rsidRDefault="00780619" w:rsidP="003A7C3D">
            <w:pPr>
              <w:tabs>
                <w:tab w:val="left" w:pos="4320"/>
                <w:tab w:val="left" w:pos="4500"/>
              </w:tabs>
              <w:jc w:val="both"/>
              <w:rPr>
                <w:sz w:val="28"/>
                <w:szCs w:val="28"/>
                <w:lang w:val="en-US"/>
              </w:rPr>
            </w:pPr>
          </w:p>
          <w:p w14:paraId="3ACF7732" w14:textId="77777777" w:rsidR="00780619" w:rsidRPr="00397575" w:rsidRDefault="00780619" w:rsidP="003A7C3D">
            <w:pPr>
              <w:tabs>
                <w:tab w:val="left" w:pos="4320"/>
                <w:tab w:val="left" w:pos="4500"/>
              </w:tabs>
              <w:jc w:val="both"/>
              <w:rPr>
                <w:sz w:val="28"/>
                <w:szCs w:val="28"/>
                <w:lang w:val="uz-Cyrl-UZ"/>
              </w:rPr>
            </w:pPr>
            <w:r w:rsidRPr="00F6187D">
              <w:rPr>
                <w:sz w:val="28"/>
                <w:szCs w:val="28"/>
                <w:lang w:val="uz-Cyrl-UZ"/>
              </w:rPr>
              <w:t>Кўплаб фойдаланувчиларнинг бир вақтда би</w:t>
            </w:r>
            <w:r>
              <w:rPr>
                <w:sz w:val="28"/>
                <w:szCs w:val="28"/>
              </w:rPr>
              <w:t>тта</w:t>
            </w:r>
            <w:r w:rsidRPr="00F6187D">
              <w:rPr>
                <w:sz w:val="28"/>
                <w:szCs w:val="28"/>
                <w:lang w:val="uz-Cyrl-UZ"/>
              </w:rPr>
              <w:t xml:space="preserve"> процессорли ёки кўп процессорли ко</w:t>
            </w:r>
            <w:r w:rsidRPr="00D80C3B">
              <w:rPr>
                <w:sz w:val="28"/>
                <w:szCs w:val="28"/>
                <w:lang w:val="uz-Cyrl-UZ"/>
              </w:rPr>
              <w:t>м</w:t>
            </w:r>
            <w:r w:rsidRPr="00F6187D">
              <w:rPr>
                <w:sz w:val="28"/>
                <w:szCs w:val="28"/>
                <w:lang w:val="uz-Cyrl-UZ"/>
              </w:rPr>
              <w:t>пьютердан (</w:t>
            </w:r>
            <w:r>
              <w:rPr>
                <w:sz w:val="28"/>
                <w:szCs w:val="28"/>
                <w:lang w:val="uz-Cyrl-UZ"/>
              </w:rPr>
              <w:t>ҳисоблаш ресурсидан</w:t>
            </w:r>
            <w:r w:rsidRPr="00F6187D">
              <w:rPr>
                <w:sz w:val="28"/>
                <w:szCs w:val="28"/>
                <w:lang w:val="uz-Cyrl-UZ"/>
              </w:rPr>
              <w:t>)</w:t>
            </w:r>
            <w:r>
              <w:rPr>
                <w:sz w:val="28"/>
                <w:szCs w:val="28"/>
                <w:lang w:val="uz-Cyrl-UZ"/>
              </w:rPr>
              <w:t xml:space="preserve"> кўп терминалли эркин фой</w:t>
            </w:r>
            <w:r w:rsidRPr="00F6187D">
              <w:rPr>
                <w:sz w:val="28"/>
                <w:szCs w:val="28"/>
                <w:lang w:val="uz-Cyrl-UZ"/>
              </w:rPr>
              <w:t>далана олишини таш</w:t>
            </w:r>
            <w:r w:rsidR="00397575">
              <w:rPr>
                <w:sz w:val="28"/>
                <w:szCs w:val="28"/>
                <w:lang w:val="uz-Cyrl-UZ"/>
              </w:rPr>
              <w:t>-</w:t>
            </w:r>
            <w:r w:rsidRPr="00F6187D">
              <w:rPr>
                <w:sz w:val="28"/>
                <w:szCs w:val="28"/>
                <w:lang w:val="uz-Cyrl-UZ"/>
              </w:rPr>
              <w:t>кил қилиш режими. Бунда операцион тизим</w:t>
            </w:r>
            <w:r w:rsidR="00397575">
              <w:rPr>
                <w:sz w:val="28"/>
                <w:szCs w:val="28"/>
                <w:lang w:val="uz-Cyrl-UZ"/>
              </w:rPr>
              <w:t>-</w:t>
            </w:r>
            <w:r w:rsidRPr="00F6187D">
              <w:rPr>
                <w:sz w:val="28"/>
                <w:szCs w:val="28"/>
                <w:lang w:val="uz-Cyrl-UZ"/>
              </w:rPr>
              <w:t>нинг вазифалар диспетчери</w:t>
            </w:r>
            <w:r>
              <w:rPr>
                <w:sz w:val="28"/>
                <w:szCs w:val="28"/>
                <w:lang w:val="uz-Cyrl-UZ"/>
              </w:rPr>
              <w:t xml:space="preserve"> ҳар бир вазифага доимий ёки доимий бўлмаган вақт ква</w:t>
            </w:r>
            <w:r w:rsidRPr="00F6187D">
              <w:rPr>
                <w:sz w:val="28"/>
                <w:szCs w:val="28"/>
                <w:lang w:val="uz-Cyrl-UZ"/>
              </w:rPr>
              <w:t>н</w:t>
            </w:r>
            <w:r>
              <w:rPr>
                <w:sz w:val="28"/>
                <w:szCs w:val="28"/>
                <w:lang w:val="uz-Cyrl-UZ"/>
              </w:rPr>
              <w:t>ти ажратади.</w:t>
            </w:r>
            <w:r w:rsidRPr="002738EF">
              <w:rPr>
                <w:sz w:val="28"/>
                <w:szCs w:val="28"/>
                <w:lang w:val="uz-Cyrl-UZ"/>
              </w:rPr>
              <w:t xml:space="preserve"> </w:t>
            </w:r>
            <w:r w:rsidRPr="00397575">
              <w:rPr>
                <w:sz w:val="28"/>
                <w:szCs w:val="28"/>
                <w:lang w:val="uz-Cyrl-UZ"/>
              </w:rPr>
              <w:t>Натижада фойдаланувчида тизим билан якка ишлаш тасаввури</w:t>
            </w:r>
            <w:r w:rsidRPr="00C36E10">
              <w:rPr>
                <w:sz w:val="28"/>
                <w:szCs w:val="28"/>
                <w:lang w:val="uz-Cyrl-UZ"/>
              </w:rPr>
              <w:t xml:space="preserve"> пайдо бўла</w:t>
            </w:r>
            <w:r w:rsidRPr="00397575">
              <w:rPr>
                <w:sz w:val="28"/>
                <w:szCs w:val="28"/>
                <w:lang w:val="uz-Cyrl-UZ"/>
              </w:rPr>
              <w:t>ди.</w:t>
            </w:r>
          </w:p>
        </w:tc>
      </w:tr>
      <w:tr w:rsidR="00780619" w:rsidRPr="004A3FDF" w14:paraId="7DD2947C" w14:textId="77777777">
        <w:trPr>
          <w:tblCellSpacing w:w="0" w:type="dxa"/>
          <w:jc w:val="center"/>
        </w:trPr>
        <w:tc>
          <w:tcPr>
            <w:tcW w:w="2079" w:type="pct"/>
          </w:tcPr>
          <w:p w14:paraId="18293490" w14:textId="77777777" w:rsidR="00780619" w:rsidRPr="00D3647E" w:rsidRDefault="00780619" w:rsidP="003A7C3D">
            <w:pPr>
              <w:tabs>
                <w:tab w:val="left" w:pos="4320"/>
                <w:tab w:val="left" w:pos="4500"/>
              </w:tabs>
              <w:rPr>
                <w:b/>
                <w:sz w:val="28"/>
                <w:szCs w:val="28"/>
                <w:lang w:val="uz-Cyrl-UZ"/>
              </w:rPr>
            </w:pPr>
            <w:r w:rsidRPr="00D3647E">
              <w:rPr>
                <w:b/>
                <w:sz w:val="28"/>
                <w:szCs w:val="28"/>
                <w:lang w:val="uz-Cyrl-UZ"/>
              </w:rPr>
              <w:t>Разделение данных</w:t>
            </w:r>
          </w:p>
          <w:p w14:paraId="7FD236CD" w14:textId="77777777" w:rsidR="00780619" w:rsidRPr="004A3FDF" w:rsidRDefault="00780619" w:rsidP="003A7C3D">
            <w:pPr>
              <w:tabs>
                <w:tab w:val="left" w:pos="4320"/>
                <w:tab w:val="left" w:pos="4500"/>
              </w:tabs>
              <w:rPr>
                <w:sz w:val="28"/>
                <w:szCs w:val="28"/>
                <w:lang w:val="uz-Cyrl-UZ"/>
              </w:rPr>
            </w:pPr>
            <w:r w:rsidRPr="004A3FDF">
              <w:rPr>
                <w:b/>
                <w:sz w:val="28"/>
                <w:szCs w:val="28"/>
                <w:lang w:val="uz-Cyrl-UZ"/>
              </w:rPr>
              <w:t xml:space="preserve">uz </w:t>
            </w:r>
            <w:r w:rsidRPr="004A3FDF">
              <w:rPr>
                <w:sz w:val="28"/>
                <w:szCs w:val="28"/>
                <w:lang w:val="uz-Cyrl-UZ"/>
              </w:rPr>
              <w:t>-</w:t>
            </w:r>
            <w:r w:rsidRPr="004A3FDF">
              <w:rPr>
                <w:b/>
                <w:sz w:val="28"/>
                <w:szCs w:val="28"/>
                <w:lang w:val="uz-Cyrl-UZ"/>
              </w:rPr>
              <w:t xml:space="preserve"> </w:t>
            </w:r>
            <w:r>
              <w:rPr>
                <w:sz w:val="28"/>
                <w:szCs w:val="28"/>
                <w:lang w:val="uz-Cyrl-UZ"/>
              </w:rPr>
              <w:t>ma’lumotlarni</w:t>
            </w:r>
            <w:r>
              <w:rPr>
                <w:b/>
                <w:sz w:val="28"/>
                <w:szCs w:val="28"/>
                <w:lang w:val="uz-Cyrl-UZ"/>
              </w:rPr>
              <w:t xml:space="preserve"> </w:t>
            </w:r>
            <w:r>
              <w:rPr>
                <w:sz w:val="28"/>
                <w:szCs w:val="28"/>
                <w:lang w:val="uz-Cyrl-UZ"/>
              </w:rPr>
              <w:t>bo‘lish</w:t>
            </w:r>
          </w:p>
          <w:p w14:paraId="3E8D430B" w14:textId="26ECFE90" w:rsidR="00780619" w:rsidRDefault="000B536F" w:rsidP="003A7C3D">
            <w:pPr>
              <w:tabs>
                <w:tab w:val="left" w:pos="4320"/>
                <w:tab w:val="left" w:pos="4500"/>
              </w:tabs>
              <w:rPr>
                <w:sz w:val="28"/>
                <w:szCs w:val="28"/>
                <w:lang w:val="en-US"/>
              </w:rPr>
            </w:pPr>
            <w:r>
              <w:rPr>
                <w:sz w:val="28"/>
                <w:szCs w:val="28"/>
                <w:lang w:val="uz-Cyrl-UZ"/>
              </w:rPr>
              <w:t xml:space="preserve"> </w:t>
            </w:r>
            <w:r w:rsidR="00780619" w:rsidRPr="004A3FDF">
              <w:rPr>
                <w:sz w:val="28"/>
                <w:szCs w:val="28"/>
                <w:lang w:val="uz-Cyrl-UZ"/>
              </w:rPr>
              <w:t>маълумотларни</w:t>
            </w:r>
            <w:r w:rsidR="00780619">
              <w:rPr>
                <w:b/>
                <w:sz w:val="28"/>
                <w:szCs w:val="28"/>
                <w:lang w:val="uz-Cyrl-UZ"/>
              </w:rPr>
              <w:t xml:space="preserve"> </w:t>
            </w:r>
            <w:r w:rsidR="00780619" w:rsidRPr="004A3FDF">
              <w:rPr>
                <w:sz w:val="28"/>
                <w:szCs w:val="28"/>
                <w:lang w:val="uz-Cyrl-UZ"/>
              </w:rPr>
              <w:t>бўлиш</w:t>
            </w:r>
          </w:p>
          <w:p w14:paraId="4C51DE7A" w14:textId="77777777" w:rsidR="00780619" w:rsidRPr="00D3647E" w:rsidRDefault="00780619" w:rsidP="003A7C3D">
            <w:pPr>
              <w:tabs>
                <w:tab w:val="left" w:pos="4320"/>
                <w:tab w:val="left" w:pos="4500"/>
              </w:tabs>
              <w:rPr>
                <w:sz w:val="28"/>
                <w:szCs w:val="28"/>
                <w:lang w:val="uz-Cyrl-UZ"/>
              </w:rPr>
            </w:pPr>
            <w:r w:rsidRPr="008D6363">
              <w:rPr>
                <w:b/>
                <w:sz w:val="28"/>
                <w:szCs w:val="28"/>
                <w:lang w:val="en-US"/>
              </w:rPr>
              <w:t>en</w:t>
            </w:r>
            <w:r w:rsidRPr="00BB2734">
              <w:rPr>
                <w:sz w:val="28"/>
                <w:szCs w:val="28"/>
                <w:lang w:val="en-US"/>
              </w:rPr>
              <w:t xml:space="preserve"> -</w:t>
            </w:r>
            <w:r>
              <w:rPr>
                <w:b/>
                <w:sz w:val="28"/>
                <w:szCs w:val="28"/>
                <w:lang w:val="en-US"/>
              </w:rPr>
              <w:t xml:space="preserve"> </w:t>
            </w:r>
            <w:r w:rsidRPr="00D3647E">
              <w:rPr>
                <w:sz w:val="28"/>
                <w:szCs w:val="28"/>
                <w:lang w:val="uz-Cyrl-UZ"/>
              </w:rPr>
              <w:t xml:space="preserve">data partitioning </w:t>
            </w:r>
          </w:p>
          <w:p w14:paraId="7BD0D438" w14:textId="77777777" w:rsidR="00780619" w:rsidRPr="00D3647E" w:rsidRDefault="00780619" w:rsidP="003A7C3D">
            <w:pPr>
              <w:tabs>
                <w:tab w:val="left" w:pos="4320"/>
                <w:tab w:val="left" w:pos="4500"/>
              </w:tabs>
              <w:rPr>
                <w:b/>
                <w:sz w:val="28"/>
                <w:szCs w:val="28"/>
                <w:lang w:val="en-US"/>
              </w:rPr>
            </w:pPr>
          </w:p>
        </w:tc>
        <w:tc>
          <w:tcPr>
            <w:tcW w:w="2921" w:type="pct"/>
          </w:tcPr>
          <w:p w14:paraId="156A69BF" w14:textId="77777777" w:rsidR="00780619" w:rsidRDefault="00780619" w:rsidP="003A7C3D">
            <w:pPr>
              <w:tabs>
                <w:tab w:val="left" w:pos="4320"/>
                <w:tab w:val="left" w:pos="4500"/>
              </w:tabs>
              <w:jc w:val="both"/>
              <w:rPr>
                <w:sz w:val="28"/>
                <w:szCs w:val="28"/>
                <w:lang w:val="uz-Cyrl-UZ"/>
              </w:rPr>
            </w:pPr>
            <w:r>
              <w:rPr>
                <w:sz w:val="28"/>
                <w:szCs w:val="28"/>
              </w:rPr>
              <w:t>Метод разделения битового потока на два потока для уменьшения влияния ошибок. Перед декодированием оба потока объединяются</w:t>
            </w:r>
            <w:r w:rsidRPr="004A3FDF">
              <w:rPr>
                <w:sz w:val="28"/>
                <w:szCs w:val="28"/>
              </w:rPr>
              <w:t>.</w:t>
            </w:r>
          </w:p>
          <w:p w14:paraId="2E67928A" w14:textId="77777777" w:rsidR="00780619" w:rsidRPr="003A72AB" w:rsidRDefault="00780619" w:rsidP="003A7C3D">
            <w:pPr>
              <w:tabs>
                <w:tab w:val="left" w:pos="4320"/>
                <w:tab w:val="left" w:pos="4500"/>
              </w:tabs>
              <w:jc w:val="both"/>
              <w:rPr>
                <w:sz w:val="28"/>
                <w:szCs w:val="28"/>
              </w:rPr>
            </w:pPr>
          </w:p>
          <w:p w14:paraId="566D7CEA" w14:textId="77777777" w:rsidR="00780619" w:rsidRPr="003A72AB" w:rsidRDefault="00780619" w:rsidP="003A7C3D">
            <w:pPr>
              <w:tabs>
                <w:tab w:val="left" w:pos="4320"/>
                <w:tab w:val="left" w:pos="4500"/>
              </w:tabs>
              <w:jc w:val="both"/>
              <w:rPr>
                <w:sz w:val="28"/>
                <w:szCs w:val="28"/>
                <w:lang w:val="uz-Cyrl-UZ"/>
              </w:rPr>
            </w:pPr>
            <w:r>
              <w:rPr>
                <w:sz w:val="28"/>
                <w:szCs w:val="28"/>
                <w:lang w:val="uz-Cyrl-UZ"/>
              </w:rPr>
              <w:t>Xatolar</w:t>
            </w:r>
            <w:r w:rsidRPr="004A3FDF">
              <w:rPr>
                <w:sz w:val="28"/>
                <w:szCs w:val="28"/>
                <w:lang w:val="uz-Cyrl-UZ"/>
              </w:rPr>
              <w:t xml:space="preserve"> </w:t>
            </w:r>
            <w:r>
              <w:rPr>
                <w:sz w:val="28"/>
                <w:szCs w:val="28"/>
                <w:lang w:val="uz-Cyrl-UZ"/>
              </w:rPr>
              <w:t>ta’sirini</w:t>
            </w:r>
            <w:r w:rsidRPr="004A3FDF">
              <w:rPr>
                <w:sz w:val="28"/>
                <w:szCs w:val="28"/>
                <w:lang w:val="uz-Cyrl-UZ"/>
              </w:rPr>
              <w:t xml:space="preserve"> </w:t>
            </w:r>
            <w:r>
              <w:rPr>
                <w:sz w:val="28"/>
                <w:szCs w:val="28"/>
                <w:lang w:val="uz-Cyrl-UZ"/>
              </w:rPr>
              <w:t>kamaytirish</w:t>
            </w:r>
            <w:r w:rsidRPr="004A3FDF">
              <w:rPr>
                <w:sz w:val="28"/>
                <w:szCs w:val="28"/>
                <w:lang w:val="uz-Cyrl-UZ"/>
              </w:rPr>
              <w:t xml:space="preserve"> </w:t>
            </w:r>
            <w:r>
              <w:rPr>
                <w:sz w:val="28"/>
                <w:szCs w:val="28"/>
                <w:lang w:val="uz-Cyrl-UZ"/>
              </w:rPr>
              <w:t>uchun</w:t>
            </w:r>
            <w:r w:rsidRPr="004A3FDF">
              <w:rPr>
                <w:sz w:val="28"/>
                <w:szCs w:val="28"/>
                <w:lang w:val="uz-Cyrl-UZ"/>
              </w:rPr>
              <w:t xml:space="preserve"> </w:t>
            </w:r>
            <w:r>
              <w:rPr>
                <w:sz w:val="28"/>
                <w:szCs w:val="28"/>
                <w:lang w:val="uz-Cyrl-UZ"/>
              </w:rPr>
              <w:t>bit</w:t>
            </w:r>
            <w:r w:rsidRPr="004A3FDF">
              <w:rPr>
                <w:sz w:val="28"/>
                <w:szCs w:val="28"/>
                <w:lang w:val="uz-Cyrl-UZ"/>
              </w:rPr>
              <w:t xml:space="preserve"> </w:t>
            </w:r>
            <w:r>
              <w:rPr>
                <w:sz w:val="28"/>
                <w:szCs w:val="28"/>
                <w:lang w:val="uz-Cyrl-UZ"/>
              </w:rPr>
              <w:t>oqimini ikki oqimga ajratish. Dekodlashdan</w:t>
            </w:r>
            <w:r w:rsidRPr="00E67EB0">
              <w:rPr>
                <w:sz w:val="28"/>
                <w:szCs w:val="28"/>
                <w:lang w:val="uz-Cyrl-UZ"/>
              </w:rPr>
              <w:t xml:space="preserve"> </w:t>
            </w:r>
            <w:r>
              <w:rPr>
                <w:sz w:val="28"/>
                <w:szCs w:val="28"/>
                <w:lang w:val="uz-Cyrl-UZ"/>
              </w:rPr>
              <w:t>oldin</w:t>
            </w:r>
            <w:r w:rsidRPr="00E67EB0">
              <w:rPr>
                <w:sz w:val="28"/>
                <w:szCs w:val="28"/>
                <w:lang w:val="uz-Cyrl-UZ"/>
              </w:rPr>
              <w:t xml:space="preserve"> </w:t>
            </w:r>
            <w:r>
              <w:rPr>
                <w:sz w:val="28"/>
                <w:szCs w:val="28"/>
                <w:lang w:val="uz-Cyrl-UZ"/>
              </w:rPr>
              <w:t>ikkala</w:t>
            </w:r>
            <w:r w:rsidRPr="00E67EB0">
              <w:rPr>
                <w:sz w:val="28"/>
                <w:szCs w:val="28"/>
                <w:lang w:val="uz-Cyrl-UZ"/>
              </w:rPr>
              <w:t xml:space="preserve"> </w:t>
            </w:r>
            <w:r>
              <w:rPr>
                <w:sz w:val="28"/>
                <w:szCs w:val="28"/>
                <w:lang w:val="uz-Cyrl-UZ"/>
              </w:rPr>
              <w:t>oqim</w:t>
            </w:r>
            <w:r w:rsidRPr="00E67EB0">
              <w:rPr>
                <w:sz w:val="28"/>
                <w:szCs w:val="28"/>
                <w:lang w:val="uz-Cyrl-UZ"/>
              </w:rPr>
              <w:t xml:space="preserve"> </w:t>
            </w:r>
            <w:r>
              <w:rPr>
                <w:sz w:val="28"/>
                <w:szCs w:val="28"/>
                <w:lang w:val="uz-Cyrl-UZ"/>
              </w:rPr>
              <w:t>birlashtiriladi</w:t>
            </w:r>
            <w:r w:rsidRPr="00E67EB0">
              <w:rPr>
                <w:sz w:val="28"/>
                <w:szCs w:val="28"/>
                <w:lang w:val="uz-Cyrl-UZ"/>
              </w:rPr>
              <w:t>.</w:t>
            </w:r>
          </w:p>
          <w:p w14:paraId="415E1378" w14:textId="77777777" w:rsidR="00780619" w:rsidRPr="003A72AB" w:rsidRDefault="00780619" w:rsidP="003A7C3D">
            <w:pPr>
              <w:tabs>
                <w:tab w:val="left" w:pos="4320"/>
                <w:tab w:val="left" w:pos="4500"/>
              </w:tabs>
              <w:jc w:val="both"/>
              <w:rPr>
                <w:sz w:val="28"/>
                <w:szCs w:val="28"/>
                <w:lang w:val="uz-Cyrl-UZ"/>
              </w:rPr>
            </w:pPr>
          </w:p>
          <w:p w14:paraId="511DC31A" w14:textId="77777777" w:rsidR="00780619" w:rsidRPr="004A3FDF" w:rsidRDefault="00780619" w:rsidP="003A7C3D">
            <w:pPr>
              <w:tabs>
                <w:tab w:val="left" w:pos="4320"/>
                <w:tab w:val="left" w:pos="4500"/>
              </w:tabs>
              <w:jc w:val="both"/>
              <w:rPr>
                <w:sz w:val="28"/>
                <w:szCs w:val="28"/>
              </w:rPr>
            </w:pPr>
            <w:r w:rsidRPr="004A3FDF">
              <w:rPr>
                <w:sz w:val="28"/>
                <w:szCs w:val="28"/>
                <w:lang w:val="uz-Cyrl-UZ"/>
              </w:rPr>
              <w:t>Хатолар таъсирини камайтириш учун бит оқимини</w:t>
            </w:r>
            <w:r>
              <w:rPr>
                <w:sz w:val="28"/>
                <w:szCs w:val="28"/>
                <w:lang w:val="uz-Cyrl-UZ"/>
              </w:rPr>
              <w:t xml:space="preserve"> икки оқимга ажратиш. </w:t>
            </w:r>
            <w:r>
              <w:rPr>
                <w:sz w:val="28"/>
                <w:szCs w:val="28"/>
              </w:rPr>
              <w:t>Декодлашдан олдин иккала оқим бирлаштирилади.</w:t>
            </w:r>
          </w:p>
        </w:tc>
      </w:tr>
      <w:tr w:rsidR="00780619" w:rsidRPr="00963850" w14:paraId="55024E9C" w14:textId="77777777">
        <w:trPr>
          <w:tblCellSpacing w:w="0" w:type="dxa"/>
          <w:jc w:val="center"/>
        </w:trPr>
        <w:tc>
          <w:tcPr>
            <w:tcW w:w="2079" w:type="pct"/>
          </w:tcPr>
          <w:p w14:paraId="1297434C" w14:textId="77777777" w:rsidR="00780619" w:rsidRPr="00807A5F" w:rsidRDefault="00780619" w:rsidP="003A7C3D">
            <w:pPr>
              <w:tabs>
                <w:tab w:val="left" w:pos="4320"/>
                <w:tab w:val="left" w:pos="4500"/>
              </w:tabs>
              <w:rPr>
                <w:b/>
                <w:sz w:val="28"/>
                <w:szCs w:val="28"/>
                <w:lang w:val="uz-Cyrl-UZ"/>
              </w:rPr>
            </w:pPr>
            <w:r w:rsidRPr="001C7AA6">
              <w:rPr>
                <w:b/>
                <w:sz w:val="28"/>
                <w:szCs w:val="28"/>
                <w:lang w:val="uz-Cyrl-UZ"/>
              </w:rPr>
              <w:t>Разделитель</w:t>
            </w:r>
          </w:p>
          <w:p w14:paraId="4FFD83F7"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ajratkich</w:t>
            </w:r>
          </w:p>
          <w:p w14:paraId="4BBC6DE7" w14:textId="1A76E561" w:rsidR="00780619" w:rsidRPr="001C7AA6"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ажраткич</w:t>
            </w:r>
          </w:p>
          <w:p w14:paraId="16D10239" w14:textId="77777777" w:rsidR="00780619" w:rsidRPr="00807A5F" w:rsidRDefault="00780619" w:rsidP="003A7C3D">
            <w:pPr>
              <w:tabs>
                <w:tab w:val="left" w:pos="4320"/>
                <w:tab w:val="left" w:pos="4500"/>
              </w:tabs>
              <w:rPr>
                <w:sz w:val="28"/>
                <w:szCs w:val="28"/>
                <w:lang w:val="uz-Cyrl-UZ"/>
              </w:rPr>
            </w:pPr>
            <w:r w:rsidRPr="001C7AA6">
              <w:rPr>
                <w:b/>
                <w:sz w:val="28"/>
                <w:szCs w:val="28"/>
                <w:lang w:val="uz-Cyrl-UZ"/>
              </w:rPr>
              <w:t xml:space="preserve">en </w:t>
            </w:r>
            <w:r w:rsidRPr="00BB2734">
              <w:rPr>
                <w:sz w:val="28"/>
                <w:szCs w:val="28"/>
                <w:lang w:val="uz-Cyrl-UZ"/>
              </w:rPr>
              <w:t xml:space="preserve">- </w:t>
            </w:r>
            <w:r w:rsidRPr="001C7AA6">
              <w:rPr>
                <w:sz w:val="28"/>
                <w:szCs w:val="28"/>
                <w:lang w:val="uz-Cyrl-UZ"/>
              </w:rPr>
              <w:t xml:space="preserve">delimiter </w:t>
            </w:r>
          </w:p>
          <w:p w14:paraId="6B4F0D3C" w14:textId="77777777" w:rsidR="00780619" w:rsidRPr="001C7AA6" w:rsidRDefault="00780619" w:rsidP="003A7C3D">
            <w:pPr>
              <w:tabs>
                <w:tab w:val="left" w:pos="4320"/>
                <w:tab w:val="left" w:pos="4500"/>
              </w:tabs>
              <w:rPr>
                <w:b/>
                <w:sz w:val="28"/>
                <w:szCs w:val="28"/>
                <w:lang w:val="uz-Cyrl-UZ"/>
              </w:rPr>
            </w:pPr>
          </w:p>
        </w:tc>
        <w:tc>
          <w:tcPr>
            <w:tcW w:w="2921" w:type="pct"/>
          </w:tcPr>
          <w:p w14:paraId="52BBB068" w14:textId="77777777" w:rsidR="00780619" w:rsidRDefault="00780619" w:rsidP="003A7C3D">
            <w:pPr>
              <w:tabs>
                <w:tab w:val="left" w:pos="4320"/>
                <w:tab w:val="left" w:pos="4500"/>
              </w:tabs>
              <w:jc w:val="both"/>
              <w:rPr>
                <w:sz w:val="28"/>
                <w:szCs w:val="28"/>
                <w:lang w:val="uz-Cyrl-UZ"/>
              </w:rPr>
            </w:pPr>
            <w:r>
              <w:rPr>
                <w:sz w:val="28"/>
                <w:szCs w:val="28"/>
              </w:rPr>
              <w:t xml:space="preserve">Символ (пробел, табуляция, запятая, скобки, ключевые слова и т.п.) или строка, служащие для разделения между собой каких-либо элементов (данных в файле; записей в базе данных; операторов, имён, выражений или параметров в программе и т.д.). Наиболее часто в качестве разделителей используется запятая или символ табуляции. </w:t>
            </w:r>
          </w:p>
          <w:p w14:paraId="056B5822" w14:textId="77777777" w:rsidR="00780619" w:rsidRPr="00397A44" w:rsidRDefault="00780619" w:rsidP="003A7C3D">
            <w:pPr>
              <w:tabs>
                <w:tab w:val="left" w:pos="4320"/>
                <w:tab w:val="left" w:pos="4500"/>
              </w:tabs>
              <w:jc w:val="both"/>
              <w:rPr>
                <w:sz w:val="28"/>
                <w:szCs w:val="28"/>
              </w:rPr>
            </w:pPr>
          </w:p>
          <w:p w14:paraId="0220B55F" w14:textId="77777777" w:rsidR="00780619" w:rsidRPr="00397A44" w:rsidRDefault="00780619" w:rsidP="003A7C3D">
            <w:pPr>
              <w:tabs>
                <w:tab w:val="left" w:pos="4320"/>
                <w:tab w:val="left" w:pos="4500"/>
              </w:tabs>
              <w:jc w:val="both"/>
              <w:rPr>
                <w:sz w:val="28"/>
                <w:szCs w:val="28"/>
                <w:lang w:val="uz-Cyrl-UZ"/>
              </w:rPr>
            </w:pPr>
            <w:r>
              <w:rPr>
                <w:sz w:val="28"/>
                <w:szCs w:val="28"/>
                <w:lang w:val="uz-Cyrl-UZ"/>
              </w:rPr>
              <w:t>Qandaydir elementlarni (fayldagi</w:t>
            </w:r>
            <w:r w:rsidRPr="00963850">
              <w:rPr>
                <w:sz w:val="28"/>
                <w:szCs w:val="28"/>
                <w:lang w:val="uz-Cyrl-UZ"/>
              </w:rPr>
              <w:t xml:space="preserve"> </w:t>
            </w:r>
            <w:r>
              <w:rPr>
                <w:sz w:val="28"/>
                <w:szCs w:val="28"/>
                <w:lang w:val="uz-Cyrl-UZ"/>
              </w:rPr>
              <w:t>ma’lumotlar</w:t>
            </w:r>
            <w:r w:rsidR="00397575">
              <w:rPr>
                <w:sz w:val="28"/>
                <w:szCs w:val="28"/>
                <w:lang w:val="uz-Cyrl-UZ"/>
              </w:rPr>
              <w:t>-</w:t>
            </w:r>
            <w:r>
              <w:rPr>
                <w:sz w:val="28"/>
                <w:szCs w:val="28"/>
                <w:lang w:val="uz-Cyrl-UZ"/>
              </w:rPr>
              <w:t>ni</w:t>
            </w:r>
            <w:r w:rsidRPr="00963850">
              <w:rPr>
                <w:sz w:val="28"/>
                <w:szCs w:val="28"/>
                <w:lang w:val="uz-Cyrl-UZ"/>
              </w:rPr>
              <w:t xml:space="preserve">; </w:t>
            </w:r>
            <w:r>
              <w:rPr>
                <w:sz w:val="28"/>
                <w:szCs w:val="28"/>
                <w:lang w:val="uz-Cyrl-UZ"/>
              </w:rPr>
              <w:t>ma’lumotlar</w:t>
            </w:r>
            <w:r w:rsidRPr="00963850">
              <w:rPr>
                <w:sz w:val="28"/>
                <w:szCs w:val="28"/>
                <w:lang w:val="uz-Cyrl-UZ"/>
              </w:rPr>
              <w:t xml:space="preserve"> </w:t>
            </w:r>
            <w:r>
              <w:rPr>
                <w:sz w:val="28"/>
                <w:szCs w:val="28"/>
                <w:lang w:val="uz-Cyrl-UZ"/>
              </w:rPr>
              <w:t>bazasidagi</w:t>
            </w:r>
            <w:r w:rsidRPr="00963850">
              <w:rPr>
                <w:sz w:val="28"/>
                <w:szCs w:val="28"/>
                <w:lang w:val="uz-Cyrl-UZ"/>
              </w:rPr>
              <w:t xml:space="preserve"> </w:t>
            </w:r>
            <w:r>
              <w:rPr>
                <w:sz w:val="28"/>
                <w:szCs w:val="28"/>
                <w:lang w:val="uz-Cyrl-UZ"/>
              </w:rPr>
              <w:t>yozuvlarni</w:t>
            </w:r>
            <w:r w:rsidRPr="00963850">
              <w:rPr>
                <w:sz w:val="28"/>
                <w:szCs w:val="28"/>
                <w:lang w:val="uz-Cyrl-UZ"/>
              </w:rPr>
              <w:t xml:space="preserve">; </w:t>
            </w:r>
            <w:r>
              <w:rPr>
                <w:sz w:val="28"/>
                <w:szCs w:val="28"/>
                <w:lang w:val="uz-Cyrl-UZ"/>
              </w:rPr>
              <w:t>dastur</w:t>
            </w:r>
            <w:r w:rsidR="00397575">
              <w:rPr>
                <w:sz w:val="28"/>
                <w:szCs w:val="28"/>
                <w:lang w:val="uz-Cyrl-UZ"/>
              </w:rPr>
              <w:t>-</w:t>
            </w:r>
            <w:r>
              <w:rPr>
                <w:sz w:val="28"/>
                <w:szCs w:val="28"/>
                <w:lang w:val="uz-Cyrl-UZ"/>
              </w:rPr>
              <w:t>dagi</w:t>
            </w:r>
            <w:r w:rsidRPr="00963850">
              <w:rPr>
                <w:sz w:val="28"/>
                <w:szCs w:val="28"/>
                <w:lang w:val="uz-Cyrl-UZ"/>
              </w:rPr>
              <w:t xml:space="preserve"> </w:t>
            </w:r>
            <w:r>
              <w:rPr>
                <w:sz w:val="28"/>
                <w:szCs w:val="28"/>
                <w:lang w:val="uz-Cyrl-UZ"/>
              </w:rPr>
              <w:t>operatorlar</w:t>
            </w:r>
            <w:r w:rsidRPr="00963850">
              <w:rPr>
                <w:sz w:val="28"/>
                <w:szCs w:val="28"/>
                <w:lang w:val="uz-Cyrl-UZ"/>
              </w:rPr>
              <w:t xml:space="preserve">, </w:t>
            </w:r>
            <w:r>
              <w:rPr>
                <w:sz w:val="28"/>
                <w:szCs w:val="28"/>
                <w:lang w:val="uz-Cyrl-UZ"/>
              </w:rPr>
              <w:t>nomlar</w:t>
            </w:r>
            <w:r w:rsidRPr="00963850">
              <w:rPr>
                <w:sz w:val="28"/>
                <w:szCs w:val="28"/>
                <w:lang w:val="uz-Cyrl-UZ"/>
              </w:rPr>
              <w:t xml:space="preserve">, </w:t>
            </w:r>
            <w:r>
              <w:rPr>
                <w:sz w:val="28"/>
                <w:szCs w:val="28"/>
                <w:lang w:val="uz-Cyrl-UZ"/>
              </w:rPr>
              <w:t>ifodalar</w:t>
            </w:r>
            <w:r w:rsidRPr="00963850">
              <w:rPr>
                <w:sz w:val="28"/>
                <w:szCs w:val="28"/>
                <w:lang w:val="uz-Cyrl-UZ"/>
              </w:rPr>
              <w:t xml:space="preserve"> </w:t>
            </w:r>
            <w:r>
              <w:rPr>
                <w:sz w:val="28"/>
                <w:szCs w:val="28"/>
                <w:lang w:val="uz-Cyrl-UZ"/>
              </w:rPr>
              <w:t>yoki</w:t>
            </w:r>
            <w:r w:rsidRPr="00963850">
              <w:rPr>
                <w:sz w:val="28"/>
                <w:szCs w:val="28"/>
                <w:lang w:val="uz-Cyrl-UZ"/>
              </w:rPr>
              <w:t xml:space="preserve"> </w:t>
            </w:r>
            <w:r>
              <w:rPr>
                <w:sz w:val="28"/>
                <w:szCs w:val="28"/>
                <w:lang w:val="uz-Cyrl-UZ"/>
              </w:rPr>
              <w:t>parametr</w:t>
            </w:r>
            <w:r w:rsidR="00397575">
              <w:rPr>
                <w:sz w:val="28"/>
                <w:szCs w:val="28"/>
                <w:lang w:val="uz-Cyrl-UZ"/>
              </w:rPr>
              <w:t>-</w:t>
            </w:r>
            <w:r>
              <w:rPr>
                <w:sz w:val="28"/>
                <w:szCs w:val="28"/>
                <w:lang w:val="uz-Cyrl-UZ"/>
              </w:rPr>
              <w:t xml:space="preserve">larni </w:t>
            </w:r>
            <w:r>
              <w:rPr>
                <w:sz w:val="28"/>
                <w:szCs w:val="28"/>
                <w:lang w:val="en-US"/>
              </w:rPr>
              <w:t>va</w:t>
            </w:r>
            <w:r w:rsidRPr="005B6905">
              <w:rPr>
                <w:sz w:val="28"/>
                <w:szCs w:val="28"/>
              </w:rPr>
              <w:t xml:space="preserve"> </w:t>
            </w:r>
            <w:r>
              <w:rPr>
                <w:sz w:val="28"/>
                <w:szCs w:val="28"/>
                <w:lang w:val="en-US"/>
              </w:rPr>
              <w:t>h</w:t>
            </w:r>
            <w:r w:rsidRPr="005B6905">
              <w:rPr>
                <w:sz w:val="28"/>
                <w:szCs w:val="28"/>
              </w:rPr>
              <w:t>.</w:t>
            </w:r>
            <w:r>
              <w:rPr>
                <w:sz w:val="28"/>
                <w:szCs w:val="28"/>
                <w:lang w:val="en-US"/>
              </w:rPr>
              <w:t>k</w:t>
            </w:r>
            <w:r w:rsidRPr="005B6905">
              <w:rPr>
                <w:sz w:val="28"/>
                <w:szCs w:val="28"/>
              </w:rPr>
              <w:t>.</w:t>
            </w:r>
            <w:r>
              <w:rPr>
                <w:sz w:val="28"/>
                <w:szCs w:val="28"/>
                <w:lang w:val="en-US"/>
              </w:rPr>
              <w:t>larni</w:t>
            </w:r>
            <w:r>
              <w:rPr>
                <w:sz w:val="28"/>
                <w:szCs w:val="28"/>
                <w:lang w:val="uz-Cyrl-UZ"/>
              </w:rPr>
              <w:t>) o‘zaro ajratish uchun xizmat qiladigan satr yoki simvol (bo‘sh</w:t>
            </w:r>
            <w:r w:rsidRPr="00963850">
              <w:rPr>
                <w:sz w:val="28"/>
                <w:szCs w:val="28"/>
                <w:lang w:val="uz-Cyrl-UZ"/>
              </w:rPr>
              <w:t xml:space="preserve"> </w:t>
            </w:r>
            <w:r>
              <w:rPr>
                <w:sz w:val="28"/>
                <w:szCs w:val="28"/>
                <w:lang w:val="uz-Cyrl-UZ"/>
              </w:rPr>
              <w:t>joy</w:t>
            </w:r>
            <w:r w:rsidRPr="00963850">
              <w:rPr>
                <w:sz w:val="28"/>
                <w:szCs w:val="28"/>
                <w:lang w:val="uz-Cyrl-UZ"/>
              </w:rPr>
              <w:t xml:space="preserve">, </w:t>
            </w:r>
            <w:r>
              <w:rPr>
                <w:sz w:val="28"/>
                <w:szCs w:val="28"/>
                <w:lang w:val="uz-Cyrl-UZ"/>
              </w:rPr>
              <w:t>tabulyat</w:t>
            </w:r>
            <w:r w:rsidR="00397575">
              <w:rPr>
                <w:sz w:val="28"/>
                <w:szCs w:val="28"/>
                <w:lang w:val="uz-Cyrl-UZ"/>
              </w:rPr>
              <w:t>-</w:t>
            </w:r>
            <w:r>
              <w:rPr>
                <w:sz w:val="28"/>
                <w:szCs w:val="28"/>
                <w:lang w:val="uz-Cyrl-UZ"/>
              </w:rPr>
              <w:t>siya</w:t>
            </w:r>
            <w:r w:rsidRPr="00963850">
              <w:rPr>
                <w:sz w:val="28"/>
                <w:szCs w:val="28"/>
                <w:lang w:val="uz-Cyrl-UZ"/>
              </w:rPr>
              <w:t xml:space="preserve">, </w:t>
            </w:r>
            <w:r>
              <w:rPr>
                <w:sz w:val="28"/>
                <w:szCs w:val="28"/>
                <w:lang w:val="uz-Cyrl-UZ"/>
              </w:rPr>
              <w:t>vergul</w:t>
            </w:r>
            <w:r w:rsidRPr="00963850">
              <w:rPr>
                <w:sz w:val="28"/>
                <w:szCs w:val="28"/>
                <w:lang w:val="uz-Cyrl-UZ"/>
              </w:rPr>
              <w:t xml:space="preserve">, </w:t>
            </w:r>
            <w:r>
              <w:rPr>
                <w:sz w:val="28"/>
                <w:szCs w:val="28"/>
                <w:lang w:val="uz-Cyrl-UZ"/>
              </w:rPr>
              <w:t>qavslar</w:t>
            </w:r>
            <w:r w:rsidRPr="00963850">
              <w:rPr>
                <w:sz w:val="28"/>
                <w:szCs w:val="28"/>
                <w:lang w:val="uz-Cyrl-UZ"/>
              </w:rPr>
              <w:t xml:space="preserve">, </w:t>
            </w:r>
            <w:r>
              <w:rPr>
                <w:sz w:val="28"/>
                <w:szCs w:val="28"/>
                <w:lang w:val="uz-Cyrl-UZ"/>
              </w:rPr>
              <w:t>asosiy</w:t>
            </w:r>
            <w:r w:rsidRPr="00963850">
              <w:rPr>
                <w:sz w:val="28"/>
                <w:szCs w:val="28"/>
                <w:lang w:val="uz-Cyrl-UZ"/>
              </w:rPr>
              <w:t xml:space="preserve"> </w:t>
            </w:r>
            <w:r>
              <w:rPr>
                <w:sz w:val="28"/>
                <w:szCs w:val="28"/>
                <w:lang w:val="uz-Cyrl-UZ"/>
              </w:rPr>
              <w:t>so‘zlar</w:t>
            </w:r>
            <w:r w:rsidRPr="005B6905">
              <w:rPr>
                <w:sz w:val="28"/>
                <w:szCs w:val="28"/>
              </w:rPr>
              <w:t xml:space="preserve"> </w:t>
            </w:r>
            <w:r>
              <w:rPr>
                <w:sz w:val="28"/>
                <w:szCs w:val="28"/>
                <w:lang w:val="en-US"/>
              </w:rPr>
              <w:t>va</w:t>
            </w:r>
            <w:r w:rsidRPr="005B6905">
              <w:rPr>
                <w:sz w:val="28"/>
                <w:szCs w:val="28"/>
              </w:rPr>
              <w:t xml:space="preserve"> </w:t>
            </w:r>
            <w:r>
              <w:rPr>
                <w:sz w:val="28"/>
                <w:szCs w:val="28"/>
                <w:lang w:val="en-US"/>
              </w:rPr>
              <w:t>sh</w:t>
            </w:r>
            <w:r w:rsidRPr="005B6905">
              <w:rPr>
                <w:sz w:val="28"/>
                <w:szCs w:val="28"/>
              </w:rPr>
              <w:t>.</w:t>
            </w:r>
            <w:r>
              <w:rPr>
                <w:sz w:val="28"/>
                <w:szCs w:val="28"/>
                <w:lang w:val="en-US"/>
              </w:rPr>
              <w:t>k</w:t>
            </w:r>
            <w:r w:rsidRPr="005B6905">
              <w:rPr>
                <w:sz w:val="28"/>
                <w:szCs w:val="28"/>
              </w:rPr>
              <w:t>.</w:t>
            </w:r>
            <w:r>
              <w:rPr>
                <w:sz w:val="28"/>
                <w:szCs w:val="28"/>
                <w:lang w:val="en-US"/>
              </w:rPr>
              <w:t>lar</w:t>
            </w:r>
            <w:r>
              <w:rPr>
                <w:sz w:val="28"/>
                <w:szCs w:val="28"/>
                <w:lang w:val="uz-Cyrl-UZ"/>
              </w:rPr>
              <w:t>). Ajratkichlar</w:t>
            </w:r>
            <w:r w:rsidRPr="00963850">
              <w:rPr>
                <w:sz w:val="28"/>
                <w:szCs w:val="28"/>
                <w:lang w:val="uz-Cyrl-UZ"/>
              </w:rPr>
              <w:t xml:space="preserve"> </w:t>
            </w:r>
            <w:r>
              <w:rPr>
                <w:sz w:val="28"/>
                <w:szCs w:val="28"/>
                <w:lang w:val="uz-Cyrl-UZ"/>
              </w:rPr>
              <w:t>sifatida</w:t>
            </w:r>
            <w:r w:rsidRPr="00963850">
              <w:rPr>
                <w:sz w:val="28"/>
                <w:szCs w:val="28"/>
                <w:lang w:val="uz-Cyrl-UZ"/>
              </w:rPr>
              <w:t xml:space="preserve">, </w:t>
            </w:r>
            <w:r>
              <w:rPr>
                <w:sz w:val="28"/>
                <w:szCs w:val="28"/>
                <w:lang w:val="uz-Cyrl-UZ"/>
              </w:rPr>
              <w:t>ko‘pincha</w:t>
            </w:r>
            <w:r w:rsidRPr="00963850">
              <w:rPr>
                <w:sz w:val="28"/>
                <w:szCs w:val="28"/>
                <w:lang w:val="uz-Cyrl-UZ"/>
              </w:rPr>
              <w:t xml:space="preserve"> </w:t>
            </w:r>
            <w:r>
              <w:rPr>
                <w:sz w:val="28"/>
                <w:szCs w:val="28"/>
                <w:lang w:val="uz-Cyrl-UZ"/>
              </w:rPr>
              <w:t>vergul</w:t>
            </w:r>
            <w:r w:rsidRPr="00963850">
              <w:rPr>
                <w:sz w:val="28"/>
                <w:szCs w:val="28"/>
                <w:lang w:val="uz-Cyrl-UZ"/>
              </w:rPr>
              <w:t xml:space="preserve"> </w:t>
            </w:r>
            <w:r>
              <w:rPr>
                <w:sz w:val="28"/>
                <w:szCs w:val="28"/>
                <w:lang w:val="uz-Cyrl-UZ"/>
              </w:rPr>
              <w:t>yoki</w:t>
            </w:r>
            <w:r w:rsidRPr="00963850">
              <w:rPr>
                <w:sz w:val="28"/>
                <w:szCs w:val="28"/>
                <w:lang w:val="uz-Cyrl-UZ"/>
              </w:rPr>
              <w:t xml:space="preserve"> </w:t>
            </w:r>
            <w:r>
              <w:rPr>
                <w:sz w:val="28"/>
                <w:szCs w:val="28"/>
                <w:lang w:val="uz-Cyrl-UZ"/>
              </w:rPr>
              <w:t>tabulyatsiya</w:t>
            </w:r>
            <w:r w:rsidRPr="00963850">
              <w:rPr>
                <w:sz w:val="28"/>
                <w:szCs w:val="28"/>
                <w:lang w:val="uz-Cyrl-UZ"/>
              </w:rPr>
              <w:t xml:space="preserve"> </w:t>
            </w:r>
            <w:r>
              <w:rPr>
                <w:sz w:val="28"/>
                <w:szCs w:val="28"/>
                <w:lang w:val="uz-Cyrl-UZ"/>
              </w:rPr>
              <w:t>simvoli</w:t>
            </w:r>
            <w:r w:rsidRPr="00963850">
              <w:rPr>
                <w:sz w:val="28"/>
                <w:szCs w:val="28"/>
                <w:lang w:val="uz-Cyrl-UZ"/>
              </w:rPr>
              <w:t xml:space="preserve"> </w:t>
            </w:r>
            <w:r>
              <w:rPr>
                <w:sz w:val="28"/>
                <w:szCs w:val="28"/>
                <w:lang w:val="uz-Cyrl-UZ"/>
              </w:rPr>
              <w:t>ishlatiladi</w:t>
            </w:r>
            <w:r w:rsidRPr="00963850">
              <w:rPr>
                <w:sz w:val="28"/>
                <w:szCs w:val="28"/>
                <w:lang w:val="uz-Cyrl-UZ"/>
              </w:rPr>
              <w:t>.</w:t>
            </w:r>
          </w:p>
          <w:p w14:paraId="3BDAA6A6" w14:textId="77777777" w:rsidR="00780619" w:rsidRPr="00397A44" w:rsidRDefault="00780619" w:rsidP="003A7C3D">
            <w:pPr>
              <w:tabs>
                <w:tab w:val="left" w:pos="4320"/>
                <w:tab w:val="left" w:pos="4500"/>
              </w:tabs>
              <w:jc w:val="both"/>
              <w:rPr>
                <w:sz w:val="28"/>
                <w:szCs w:val="28"/>
                <w:lang w:val="uz-Cyrl-UZ"/>
              </w:rPr>
            </w:pPr>
          </w:p>
          <w:p w14:paraId="4E37FD6E" w14:textId="77777777" w:rsidR="00780619" w:rsidRPr="00963850" w:rsidRDefault="00780619" w:rsidP="003A7C3D">
            <w:pPr>
              <w:tabs>
                <w:tab w:val="left" w:pos="4320"/>
                <w:tab w:val="left" w:pos="4500"/>
              </w:tabs>
              <w:jc w:val="both"/>
              <w:rPr>
                <w:sz w:val="28"/>
                <w:szCs w:val="28"/>
                <w:lang w:val="uz-Cyrl-UZ"/>
              </w:rPr>
            </w:pPr>
            <w:r>
              <w:rPr>
                <w:sz w:val="28"/>
                <w:szCs w:val="28"/>
                <w:lang w:val="uz-Cyrl-UZ"/>
              </w:rPr>
              <w:t>Қандайдир элементларни (</w:t>
            </w:r>
            <w:r w:rsidRPr="00963850">
              <w:rPr>
                <w:sz w:val="28"/>
                <w:szCs w:val="28"/>
                <w:lang w:val="uz-Cyrl-UZ"/>
              </w:rPr>
              <w:t>файлдаги маълу</w:t>
            </w:r>
            <w:r w:rsidR="00397575">
              <w:rPr>
                <w:sz w:val="28"/>
                <w:szCs w:val="28"/>
                <w:lang w:val="uz-Cyrl-UZ"/>
              </w:rPr>
              <w:t>-</w:t>
            </w:r>
            <w:r w:rsidRPr="00963850">
              <w:rPr>
                <w:sz w:val="28"/>
                <w:szCs w:val="28"/>
                <w:lang w:val="uz-Cyrl-UZ"/>
              </w:rPr>
              <w:t>мотларни; маълумотлар базасидаги ёзувлар</w:t>
            </w:r>
            <w:r w:rsidR="00397575">
              <w:rPr>
                <w:sz w:val="28"/>
                <w:szCs w:val="28"/>
                <w:lang w:val="uz-Cyrl-UZ"/>
              </w:rPr>
              <w:t>-</w:t>
            </w:r>
            <w:r w:rsidRPr="00963850">
              <w:rPr>
                <w:sz w:val="28"/>
                <w:szCs w:val="28"/>
                <w:lang w:val="uz-Cyrl-UZ"/>
              </w:rPr>
              <w:t>ни; дастурдаги операторлар, номлар, ифода</w:t>
            </w:r>
            <w:r w:rsidR="00397575">
              <w:rPr>
                <w:sz w:val="28"/>
                <w:szCs w:val="28"/>
                <w:lang w:val="uz-Cyrl-UZ"/>
              </w:rPr>
              <w:t>-</w:t>
            </w:r>
            <w:r w:rsidRPr="00963850">
              <w:rPr>
                <w:sz w:val="28"/>
                <w:szCs w:val="28"/>
                <w:lang w:val="uz-Cyrl-UZ"/>
              </w:rPr>
              <w:t>лар ёки параметрларни</w:t>
            </w:r>
            <w:r w:rsidRPr="005B6905">
              <w:rPr>
                <w:sz w:val="28"/>
                <w:szCs w:val="28"/>
                <w:lang w:val="uz-Cyrl-UZ"/>
              </w:rPr>
              <w:t xml:space="preserve"> ва ҳ.к.ларни</w:t>
            </w:r>
            <w:r>
              <w:rPr>
                <w:sz w:val="28"/>
                <w:szCs w:val="28"/>
                <w:lang w:val="uz-Cyrl-UZ"/>
              </w:rPr>
              <w:t>) ўзаро ажратиш учун хизмат қиладиган сатр ёки символ (</w:t>
            </w:r>
            <w:r w:rsidRPr="00963850">
              <w:rPr>
                <w:sz w:val="28"/>
                <w:szCs w:val="28"/>
                <w:lang w:val="uz-Cyrl-UZ"/>
              </w:rPr>
              <w:t>бўш жой, табуляция, вергул, қавс</w:t>
            </w:r>
            <w:r w:rsidR="00397575">
              <w:rPr>
                <w:sz w:val="28"/>
                <w:szCs w:val="28"/>
                <w:lang w:val="uz-Cyrl-UZ"/>
              </w:rPr>
              <w:t>-</w:t>
            </w:r>
            <w:r w:rsidRPr="00963850">
              <w:rPr>
                <w:sz w:val="28"/>
                <w:szCs w:val="28"/>
                <w:lang w:val="uz-Cyrl-UZ"/>
              </w:rPr>
              <w:t>лар, асосий сўзлар</w:t>
            </w:r>
            <w:r>
              <w:rPr>
                <w:sz w:val="28"/>
                <w:szCs w:val="28"/>
                <w:lang w:val="uz-Cyrl-UZ"/>
              </w:rPr>
              <w:t xml:space="preserve"> ва ш.к.лар). </w:t>
            </w:r>
            <w:r w:rsidRPr="00963850">
              <w:rPr>
                <w:sz w:val="28"/>
                <w:szCs w:val="28"/>
                <w:lang w:val="uz-Cyrl-UZ"/>
              </w:rPr>
              <w:t>Ажраткичлар сифатида, кўпинча вергул ёки табуляция символи ишлатилади.</w:t>
            </w:r>
          </w:p>
        </w:tc>
      </w:tr>
      <w:tr w:rsidR="00780619" w:rsidRPr="00FD45E0" w14:paraId="336D117C" w14:textId="77777777">
        <w:trPr>
          <w:tblCellSpacing w:w="0" w:type="dxa"/>
          <w:jc w:val="center"/>
        </w:trPr>
        <w:tc>
          <w:tcPr>
            <w:tcW w:w="2079" w:type="pct"/>
          </w:tcPr>
          <w:p w14:paraId="548E94DB" w14:textId="77777777" w:rsidR="00780619" w:rsidRPr="00D62F54" w:rsidRDefault="00780619" w:rsidP="003A7C3D">
            <w:pPr>
              <w:tabs>
                <w:tab w:val="left" w:pos="4320"/>
                <w:tab w:val="left" w:pos="4500"/>
              </w:tabs>
              <w:rPr>
                <w:b/>
                <w:bCs/>
                <w:sz w:val="28"/>
                <w:szCs w:val="28"/>
                <w:lang w:val="uz-Cyrl-UZ"/>
              </w:rPr>
            </w:pPr>
            <w:r w:rsidRPr="00D62F54">
              <w:rPr>
                <w:b/>
                <w:sz w:val="28"/>
                <w:szCs w:val="28"/>
                <w:lang w:val="uz-Cyrl-UZ"/>
              </w:rPr>
              <w:t>Разделитель страниц</w:t>
            </w:r>
            <w:r w:rsidRPr="00D62F54">
              <w:rPr>
                <w:b/>
                <w:bCs/>
                <w:sz w:val="28"/>
                <w:szCs w:val="28"/>
                <w:lang w:val="uz-Cyrl-UZ"/>
              </w:rPr>
              <w:t xml:space="preserve"> </w:t>
            </w:r>
          </w:p>
          <w:p w14:paraId="7CF17BC2"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sahifalarni</w:t>
            </w:r>
            <w:r w:rsidRPr="00696F88">
              <w:rPr>
                <w:bCs/>
                <w:color w:val="000000"/>
                <w:sz w:val="28"/>
                <w:szCs w:val="28"/>
                <w:lang w:val="uz-Cyrl-UZ"/>
              </w:rPr>
              <w:t xml:space="preserve"> </w:t>
            </w:r>
            <w:r>
              <w:rPr>
                <w:bCs/>
                <w:color w:val="000000"/>
                <w:sz w:val="28"/>
                <w:szCs w:val="28"/>
                <w:lang w:val="uz-Cyrl-UZ"/>
              </w:rPr>
              <w:t>ajrat</w:t>
            </w:r>
            <w:r>
              <w:rPr>
                <w:sz w:val="28"/>
                <w:szCs w:val="28"/>
                <w:lang w:val="uz-Cyrl-UZ"/>
              </w:rPr>
              <w:t>k</w:t>
            </w:r>
            <w:r>
              <w:rPr>
                <w:bCs/>
                <w:color w:val="000000"/>
                <w:sz w:val="28"/>
                <w:szCs w:val="28"/>
                <w:lang w:val="uz-Cyrl-UZ"/>
              </w:rPr>
              <w:t>ich</w:t>
            </w:r>
          </w:p>
          <w:p w14:paraId="5725B863" w14:textId="6B793375" w:rsidR="00780619" w:rsidRPr="00844AE4" w:rsidRDefault="000B536F" w:rsidP="003A7C3D">
            <w:pPr>
              <w:rPr>
                <w:bCs/>
                <w:color w:val="000000"/>
                <w:sz w:val="28"/>
                <w:szCs w:val="28"/>
                <w:lang w:val="uz-Cyrl-UZ"/>
              </w:rPr>
            </w:pPr>
            <w:r>
              <w:rPr>
                <w:b/>
                <w:bCs/>
                <w:color w:val="000000"/>
                <w:sz w:val="28"/>
                <w:szCs w:val="28"/>
                <w:lang w:val="uz-Cyrl-UZ"/>
              </w:rPr>
              <w:t xml:space="preserve"> </w:t>
            </w:r>
            <w:r w:rsidR="00780619" w:rsidRPr="00696F88">
              <w:rPr>
                <w:bCs/>
                <w:color w:val="000000"/>
                <w:sz w:val="28"/>
                <w:szCs w:val="28"/>
                <w:lang w:val="uz-Cyrl-UZ"/>
              </w:rPr>
              <w:t>саҳифаларни ажрат</w:t>
            </w:r>
            <w:r w:rsidR="00780619" w:rsidRPr="005B6905">
              <w:rPr>
                <w:bCs/>
                <w:color w:val="000000"/>
                <w:sz w:val="28"/>
                <w:szCs w:val="28"/>
                <w:lang w:val="uz-Cyrl-UZ"/>
              </w:rPr>
              <w:t>к</w:t>
            </w:r>
            <w:r w:rsidR="00780619" w:rsidRPr="00696F88">
              <w:rPr>
                <w:bCs/>
                <w:color w:val="000000"/>
                <w:sz w:val="28"/>
                <w:szCs w:val="28"/>
                <w:lang w:val="uz-Cyrl-UZ"/>
              </w:rPr>
              <w:t>ич</w:t>
            </w:r>
          </w:p>
          <w:p w14:paraId="5D1F91FE" w14:textId="77777777" w:rsidR="00780619" w:rsidRPr="00D62F54" w:rsidRDefault="00780619" w:rsidP="003A7C3D">
            <w:pPr>
              <w:tabs>
                <w:tab w:val="left" w:pos="4320"/>
                <w:tab w:val="left" w:pos="4500"/>
              </w:tabs>
              <w:rPr>
                <w:sz w:val="28"/>
                <w:szCs w:val="28"/>
                <w:lang w:val="uz-Cyrl-UZ"/>
              </w:rPr>
            </w:pPr>
            <w:r w:rsidRPr="00DE4143">
              <w:rPr>
                <w:b/>
                <w:sz w:val="28"/>
                <w:szCs w:val="28"/>
                <w:lang w:val="en-US"/>
              </w:rPr>
              <w:t xml:space="preserve">en </w:t>
            </w:r>
            <w:r w:rsidRPr="00BB2734">
              <w:rPr>
                <w:sz w:val="28"/>
                <w:szCs w:val="28"/>
                <w:lang w:val="en-US"/>
              </w:rPr>
              <w:t>-</w:t>
            </w:r>
            <w:r w:rsidRPr="00BB2734">
              <w:rPr>
                <w:sz w:val="28"/>
                <w:szCs w:val="28"/>
                <w:lang w:val="uz-Cyrl-UZ"/>
              </w:rPr>
              <w:t xml:space="preserve"> </w:t>
            </w:r>
            <w:r w:rsidRPr="00D62F54">
              <w:rPr>
                <w:sz w:val="28"/>
                <w:szCs w:val="28"/>
                <w:lang w:val="uz-Cyrl-UZ"/>
              </w:rPr>
              <w:t xml:space="preserve">page break </w:t>
            </w:r>
          </w:p>
          <w:p w14:paraId="1F30A9EC" w14:textId="77777777" w:rsidR="00780619" w:rsidRPr="00D62F54" w:rsidRDefault="00780619" w:rsidP="003A7C3D">
            <w:pPr>
              <w:rPr>
                <w:bCs/>
                <w:color w:val="000000"/>
                <w:sz w:val="28"/>
                <w:szCs w:val="28"/>
                <w:lang w:val="en-US"/>
              </w:rPr>
            </w:pPr>
          </w:p>
        </w:tc>
        <w:tc>
          <w:tcPr>
            <w:tcW w:w="2921" w:type="pct"/>
          </w:tcPr>
          <w:p w14:paraId="28F384BF" w14:textId="77777777" w:rsidR="00780619" w:rsidRDefault="00780619" w:rsidP="003A7C3D">
            <w:pPr>
              <w:jc w:val="both"/>
              <w:rPr>
                <w:sz w:val="28"/>
                <w:szCs w:val="28"/>
                <w:lang w:val="uz-Cyrl-UZ"/>
              </w:rPr>
            </w:pPr>
            <w:r>
              <w:rPr>
                <w:sz w:val="28"/>
                <w:szCs w:val="28"/>
              </w:rPr>
              <w:t>Управляющий символ, указывающий принтеру начало новой страницы в распечатываемом документе, отчете или форме</w:t>
            </w:r>
            <w:r w:rsidRPr="0086167C">
              <w:rPr>
                <w:sz w:val="28"/>
                <w:szCs w:val="28"/>
              </w:rPr>
              <w:t>.</w:t>
            </w:r>
          </w:p>
          <w:p w14:paraId="21386E34" w14:textId="77777777" w:rsidR="00780619" w:rsidRPr="00397575" w:rsidRDefault="00780619" w:rsidP="003A7C3D">
            <w:pPr>
              <w:jc w:val="both"/>
              <w:rPr>
                <w:sz w:val="16"/>
                <w:szCs w:val="16"/>
              </w:rPr>
            </w:pPr>
          </w:p>
          <w:p w14:paraId="0CE87A10" w14:textId="77777777" w:rsidR="00780619" w:rsidRPr="00DE4857" w:rsidRDefault="00780619" w:rsidP="003A7C3D">
            <w:pPr>
              <w:jc w:val="both"/>
              <w:rPr>
                <w:sz w:val="28"/>
                <w:szCs w:val="28"/>
              </w:rPr>
            </w:pPr>
            <w:r>
              <w:rPr>
                <w:sz w:val="28"/>
                <w:szCs w:val="28"/>
                <w:lang w:val="uz-Cyrl-UZ"/>
              </w:rPr>
              <w:t>Bosiladigan</w:t>
            </w:r>
            <w:r w:rsidRPr="00FD45E0">
              <w:rPr>
                <w:sz w:val="28"/>
                <w:szCs w:val="28"/>
                <w:lang w:val="uz-Cyrl-UZ"/>
              </w:rPr>
              <w:t xml:space="preserve"> </w:t>
            </w:r>
            <w:r>
              <w:rPr>
                <w:sz w:val="28"/>
                <w:szCs w:val="28"/>
                <w:lang w:val="uz-Cyrl-UZ"/>
              </w:rPr>
              <w:t>hujjatda</w:t>
            </w:r>
            <w:r w:rsidRPr="00FD45E0">
              <w:rPr>
                <w:sz w:val="28"/>
                <w:szCs w:val="28"/>
                <w:lang w:val="uz-Cyrl-UZ"/>
              </w:rPr>
              <w:t xml:space="preserve">, </w:t>
            </w:r>
            <w:r>
              <w:rPr>
                <w:sz w:val="28"/>
                <w:szCs w:val="28"/>
                <w:lang w:val="uz-Cyrl-UZ"/>
              </w:rPr>
              <w:t>hisobotda yoki shaklda yangi sahifa boshlanishini</w:t>
            </w:r>
            <w:r w:rsidRPr="00FD45E0">
              <w:rPr>
                <w:sz w:val="28"/>
                <w:szCs w:val="28"/>
                <w:lang w:val="uz-Cyrl-UZ"/>
              </w:rPr>
              <w:t xml:space="preserve"> </w:t>
            </w:r>
            <w:r>
              <w:rPr>
                <w:sz w:val="28"/>
                <w:szCs w:val="28"/>
                <w:lang w:val="uz-Cyrl-UZ"/>
              </w:rPr>
              <w:t>printerga</w:t>
            </w:r>
            <w:r w:rsidRPr="00FD45E0">
              <w:rPr>
                <w:sz w:val="28"/>
                <w:szCs w:val="28"/>
                <w:lang w:val="uz-Cyrl-UZ"/>
              </w:rPr>
              <w:t xml:space="preserve"> </w:t>
            </w:r>
            <w:r>
              <w:rPr>
                <w:sz w:val="28"/>
                <w:szCs w:val="28"/>
                <w:lang w:val="uz-Cyrl-UZ"/>
              </w:rPr>
              <w:t>ko‘rsata</w:t>
            </w:r>
            <w:r w:rsidR="00397575">
              <w:rPr>
                <w:sz w:val="28"/>
                <w:szCs w:val="28"/>
                <w:lang w:val="uz-Cyrl-UZ"/>
              </w:rPr>
              <w:t>-</w:t>
            </w:r>
            <w:r>
              <w:rPr>
                <w:sz w:val="28"/>
                <w:szCs w:val="28"/>
                <w:lang w:val="uz-Cyrl-UZ"/>
              </w:rPr>
              <w:t>digan</w:t>
            </w:r>
            <w:r w:rsidRPr="00FD45E0">
              <w:rPr>
                <w:sz w:val="28"/>
                <w:szCs w:val="28"/>
                <w:lang w:val="uz-Cyrl-UZ"/>
              </w:rPr>
              <w:t xml:space="preserve"> </w:t>
            </w:r>
            <w:r>
              <w:rPr>
                <w:sz w:val="28"/>
                <w:szCs w:val="28"/>
                <w:lang w:val="uz-Cyrl-UZ"/>
              </w:rPr>
              <w:t>boshqaruvchi</w:t>
            </w:r>
            <w:r w:rsidRPr="00FD45E0">
              <w:rPr>
                <w:sz w:val="28"/>
                <w:szCs w:val="28"/>
                <w:lang w:val="uz-Cyrl-UZ"/>
              </w:rPr>
              <w:t xml:space="preserve"> </w:t>
            </w:r>
            <w:r>
              <w:rPr>
                <w:sz w:val="28"/>
                <w:szCs w:val="28"/>
                <w:lang w:val="uz-Cyrl-UZ"/>
              </w:rPr>
              <w:t>simvol</w:t>
            </w:r>
            <w:r w:rsidRPr="00FD45E0">
              <w:rPr>
                <w:sz w:val="28"/>
                <w:szCs w:val="28"/>
                <w:lang w:val="uz-Cyrl-UZ"/>
              </w:rPr>
              <w:t>.</w:t>
            </w:r>
          </w:p>
          <w:p w14:paraId="4D9F81FE" w14:textId="77777777" w:rsidR="00780619" w:rsidRPr="00397575" w:rsidRDefault="00780619" w:rsidP="003A7C3D">
            <w:pPr>
              <w:jc w:val="both"/>
              <w:rPr>
                <w:sz w:val="16"/>
                <w:szCs w:val="16"/>
              </w:rPr>
            </w:pPr>
          </w:p>
          <w:p w14:paraId="7B4AC05E" w14:textId="77777777" w:rsidR="00780619" w:rsidRDefault="00780619" w:rsidP="003A7C3D">
            <w:pPr>
              <w:jc w:val="both"/>
              <w:rPr>
                <w:sz w:val="28"/>
                <w:szCs w:val="28"/>
                <w:lang w:val="uz-Cyrl-UZ"/>
              </w:rPr>
            </w:pPr>
            <w:r w:rsidRPr="00FD45E0">
              <w:rPr>
                <w:sz w:val="28"/>
                <w:szCs w:val="28"/>
                <w:lang w:val="uz-Cyrl-UZ"/>
              </w:rPr>
              <w:t>Босиладиган ҳужжатда, ҳи</w:t>
            </w:r>
            <w:r>
              <w:rPr>
                <w:sz w:val="28"/>
                <w:szCs w:val="28"/>
                <w:lang w:val="uz-Cyrl-UZ"/>
              </w:rPr>
              <w:t>соботда ёки шакл</w:t>
            </w:r>
            <w:r w:rsidR="00397575">
              <w:rPr>
                <w:sz w:val="28"/>
                <w:szCs w:val="28"/>
                <w:lang w:val="uz-Cyrl-UZ"/>
              </w:rPr>
              <w:t>-</w:t>
            </w:r>
            <w:r>
              <w:rPr>
                <w:sz w:val="28"/>
                <w:szCs w:val="28"/>
                <w:lang w:val="uz-Cyrl-UZ"/>
              </w:rPr>
              <w:t xml:space="preserve">да янги саҳифа </w:t>
            </w:r>
            <w:r w:rsidRPr="00FD45E0">
              <w:rPr>
                <w:sz w:val="28"/>
                <w:szCs w:val="28"/>
                <w:lang w:val="uz-Cyrl-UZ"/>
              </w:rPr>
              <w:t>бошланишини принтерга кўрсатадиган бошқарувчи символ.</w:t>
            </w:r>
          </w:p>
          <w:p w14:paraId="7DC2C0D8" w14:textId="77777777" w:rsidR="00252A97" w:rsidRPr="00FD45E0" w:rsidRDefault="00252A97" w:rsidP="003A7C3D">
            <w:pPr>
              <w:jc w:val="both"/>
              <w:rPr>
                <w:color w:val="000000"/>
                <w:sz w:val="26"/>
                <w:szCs w:val="26"/>
                <w:lang w:val="uz-Cyrl-UZ"/>
              </w:rPr>
            </w:pPr>
          </w:p>
        </w:tc>
      </w:tr>
      <w:tr w:rsidR="00780619" w:rsidRPr="00C72AA7" w14:paraId="2AFA2E77" w14:textId="77777777">
        <w:trPr>
          <w:tblCellSpacing w:w="0" w:type="dxa"/>
          <w:jc w:val="center"/>
        </w:trPr>
        <w:tc>
          <w:tcPr>
            <w:tcW w:w="2079" w:type="pct"/>
          </w:tcPr>
          <w:p w14:paraId="7A4494FD" w14:textId="77777777" w:rsidR="00780619" w:rsidRPr="004879B7" w:rsidRDefault="00780619" w:rsidP="003A7C3D">
            <w:pPr>
              <w:rPr>
                <w:b/>
                <w:sz w:val="28"/>
                <w:szCs w:val="28"/>
                <w:lang w:val="uz-Cyrl-UZ"/>
              </w:rPr>
            </w:pPr>
            <w:r w:rsidRPr="004879B7">
              <w:rPr>
                <w:b/>
                <w:sz w:val="28"/>
                <w:szCs w:val="28"/>
                <w:lang w:val="uz-Cyrl-UZ"/>
              </w:rPr>
              <w:t>Разделяемая память</w:t>
            </w:r>
          </w:p>
          <w:p w14:paraId="3414B109"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taqsimlanadigan xotira</w:t>
            </w:r>
          </w:p>
          <w:p w14:paraId="18D87B51" w14:textId="6373D036" w:rsidR="00780619" w:rsidRPr="00844AE4" w:rsidRDefault="000B536F" w:rsidP="003A7C3D">
            <w:pPr>
              <w:rPr>
                <w:bCs/>
                <w:color w:val="000000"/>
                <w:sz w:val="28"/>
                <w:szCs w:val="28"/>
                <w:lang w:val="uz-Cyrl-UZ"/>
              </w:rPr>
            </w:pPr>
            <w:r>
              <w:rPr>
                <w:bCs/>
                <w:color w:val="000000"/>
                <w:sz w:val="28"/>
                <w:szCs w:val="28"/>
                <w:lang w:val="uz-Cyrl-UZ"/>
              </w:rPr>
              <w:t xml:space="preserve"> </w:t>
            </w:r>
            <w:r w:rsidR="00780619">
              <w:rPr>
                <w:bCs/>
                <w:color w:val="000000"/>
                <w:sz w:val="28"/>
                <w:szCs w:val="28"/>
                <w:lang w:val="uz-Cyrl-UZ"/>
              </w:rPr>
              <w:t>тақсимланадиган хотира</w:t>
            </w:r>
          </w:p>
          <w:p w14:paraId="43FF8C1F"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BB2734">
              <w:rPr>
                <w:bCs/>
                <w:color w:val="000000"/>
                <w:sz w:val="28"/>
                <w:szCs w:val="28"/>
                <w:lang w:val="en-US"/>
              </w:rPr>
              <w:t>-</w:t>
            </w:r>
            <w:r w:rsidRPr="004879B7">
              <w:rPr>
                <w:sz w:val="28"/>
                <w:szCs w:val="28"/>
                <w:lang w:val="uz-Cyrl-UZ"/>
              </w:rPr>
              <w:t xml:space="preserve"> shared memory </w:t>
            </w:r>
          </w:p>
          <w:p w14:paraId="3DAF55DB" w14:textId="77777777" w:rsidR="00780619" w:rsidRPr="00113069" w:rsidRDefault="00780619" w:rsidP="003A7C3D">
            <w:pPr>
              <w:rPr>
                <w:bCs/>
                <w:color w:val="000000"/>
                <w:sz w:val="28"/>
                <w:szCs w:val="28"/>
                <w:lang w:val="en-US"/>
              </w:rPr>
            </w:pPr>
          </w:p>
        </w:tc>
        <w:tc>
          <w:tcPr>
            <w:tcW w:w="2921" w:type="pct"/>
          </w:tcPr>
          <w:p w14:paraId="0A7D8F2C" w14:textId="77777777" w:rsidR="00780619" w:rsidRDefault="00780619" w:rsidP="003A7C3D">
            <w:pPr>
              <w:jc w:val="both"/>
              <w:rPr>
                <w:sz w:val="28"/>
                <w:szCs w:val="28"/>
              </w:rPr>
            </w:pPr>
            <w:r>
              <w:rPr>
                <w:sz w:val="28"/>
                <w:szCs w:val="28"/>
              </w:rPr>
              <w:t>1. Память, доступная нескольким программам в многозадачном режиме.</w:t>
            </w:r>
          </w:p>
          <w:p w14:paraId="0DEA51F2" w14:textId="77777777" w:rsidR="00780619" w:rsidRDefault="00780619" w:rsidP="003A7C3D">
            <w:pPr>
              <w:jc w:val="both"/>
              <w:rPr>
                <w:sz w:val="28"/>
                <w:szCs w:val="28"/>
                <w:lang w:val="uz-Cyrl-UZ"/>
              </w:rPr>
            </w:pPr>
            <w:r>
              <w:rPr>
                <w:sz w:val="28"/>
                <w:szCs w:val="28"/>
              </w:rPr>
              <w:t>2. Часть памяти, совместно используемая несколькими программами многопроцессорных параллельных систем.</w:t>
            </w:r>
          </w:p>
          <w:p w14:paraId="715664E9" w14:textId="77777777" w:rsidR="00780619" w:rsidRPr="00397575" w:rsidRDefault="00780619" w:rsidP="003A7C3D">
            <w:pPr>
              <w:jc w:val="both"/>
              <w:rPr>
                <w:color w:val="000000"/>
                <w:sz w:val="12"/>
                <w:szCs w:val="12"/>
              </w:rPr>
            </w:pPr>
          </w:p>
          <w:p w14:paraId="1A6A4119" w14:textId="0ED28D34" w:rsidR="00780619" w:rsidRDefault="00780619" w:rsidP="003A7C3D">
            <w:pPr>
              <w:jc w:val="both"/>
              <w:rPr>
                <w:color w:val="000000"/>
                <w:sz w:val="28"/>
                <w:szCs w:val="28"/>
                <w:lang w:val="uz-Cyrl-UZ"/>
              </w:rPr>
            </w:pPr>
            <w:r>
              <w:rPr>
                <w:color w:val="000000"/>
                <w:sz w:val="26"/>
                <w:szCs w:val="26"/>
                <w:lang w:val="uz-Cyrl-UZ"/>
              </w:rPr>
              <w:t>1</w:t>
            </w:r>
            <w:r w:rsidRPr="00081505">
              <w:rPr>
                <w:color w:val="000000"/>
                <w:sz w:val="28"/>
                <w:szCs w:val="28"/>
                <w:lang w:val="uz-Cyrl-UZ"/>
              </w:rPr>
              <w:t xml:space="preserve">. </w:t>
            </w:r>
            <w:r w:rsidRPr="0099137E">
              <w:rPr>
                <w:color w:val="000000"/>
                <w:sz w:val="28"/>
                <w:szCs w:val="28"/>
                <w:lang w:val="en-US"/>
              </w:rPr>
              <w:t>Ko</w:t>
            </w:r>
            <w:r w:rsidRPr="005B6905">
              <w:rPr>
                <w:color w:val="000000"/>
                <w:sz w:val="28"/>
                <w:szCs w:val="28"/>
                <w:lang w:val="en-US"/>
              </w:rPr>
              <w:t>‘</w:t>
            </w:r>
            <w:r w:rsidRPr="0099137E">
              <w:rPr>
                <w:color w:val="000000"/>
                <w:sz w:val="28"/>
                <w:szCs w:val="28"/>
                <w:lang w:val="en-US"/>
              </w:rPr>
              <w:t>p</w:t>
            </w:r>
            <w:r w:rsidRPr="005B6905">
              <w:rPr>
                <w:color w:val="000000"/>
                <w:sz w:val="28"/>
                <w:szCs w:val="28"/>
                <w:lang w:val="en-US"/>
              </w:rPr>
              <w:t xml:space="preserve"> </w:t>
            </w:r>
            <w:r w:rsidRPr="0099137E">
              <w:rPr>
                <w:color w:val="000000"/>
                <w:sz w:val="28"/>
                <w:szCs w:val="28"/>
                <w:lang w:val="en-US"/>
              </w:rPr>
              <w:t>vazifali</w:t>
            </w:r>
            <w:r w:rsidRPr="005B6905">
              <w:rPr>
                <w:color w:val="000000"/>
                <w:sz w:val="28"/>
                <w:szCs w:val="28"/>
                <w:lang w:val="en-US"/>
              </w:rPr>
              <w:t xml:space="preserve"> </w:t>
            </w:r>
            <w:r w:rsidRPr="0099137E">
              <w:rPr>
                <w:color w:val="000000"/>
                <w:sz w:val="28"/>
                <w:szCs w:val="28"/>
                <w:lang w:val="en-US"/>
              </w:rPr>
              <w:t>rejimda</w:t>
            </w:r>
            <w:r w:rsidRPr="005B6905">
              <w:rPr>
                <w:color w:val="000000"/>
                <w:sz w:val="28"/>
                <w:szCs w:val="28"/>
                <w:lang w:val="en-US"/>
              </w:rPr>
              <w:t xml:space="preserve"> </w:t>
            </w:r>
            <w:r w:rsidRPr="0099137E">
              <w:rPr>
                <w:color w:val="000000"/>
                <w:sz w:val="28"/>
                <w:szCs w:val="28"/>
                <w:lang w:val="en-US"/>
              </w:rPr>
              <w:t>bir</w:t>
            </w:r>
            <w:r w:rsidRPr="005B6905">
              <w:rPr>
                <w:color w:val="000000"/>
                <w:sz w:val="28"/>
                <w:szCs w:val="28"/>
                <w:lang w:val="en-US"/>
              </w:rPr>
              <w:t xml:space="preserve"> </w:t>
            </w:r>
            <w:r w:rsidRPr="0099137E">
              <w:rPr>
                <w:color w:val="000000"/>
                <w:sz w:val="28"/>
                <w:szCs w:val="28"/>
                <w:lang w:val="en-US"/>
              </w:rPr>
              <w:t>nech</w:t>
            </w:r>
            <w:r>
              <w:rPr>
                <w:color w:val="000000"/>
                <w:sz w:val="28"/>
                <w:szCs w:val="28"/>
                <w:lang w:val="uz-Cyrl-UZ"/>
              </w:rPr>
              <w:t>t</w:t>
            </w:r>
            <w:r w:rsidRPr="0099137E">
              <w:rPr>
                <w:color w:val="000000"/>
                <w:sz w:val="28"/>
                <w:szCs w:val="28"/>
                <w:lang w:val="en-US"/>
              </w:rPr>
              <w:t>a</w:t>
            </w:r>
            <w:r w:rsidRPr="005B6905">
              <w:rPr>
                <w:color w:val="000000"/>
                <w:sz w:val="28"/>
                <w:szCs w:val="28"/>
                <w:lang w:val="en-US"/>
              </w:rPr>
              <w:t xml:space="preserve"> </w:t>
            </w:r>
            <w:r w:rsidRPr="0099137E">
              <w:rPr>
                <w:color w:val="000000"/>
                <w:sz w:val="28"/>
                <w:szCs w:val="28"/>
                <w:lang w:val="en-US"/>
              </w:rPr>
              <w:t>dastur</w:t>
            </w:r>
            <w:r w:rsidRPr="005B6905">
              <w:rPr>
                <w:color w:val="000000"/>
                <w:sz w:val="28"/>
                <w:szCs w:val="28"/>
                <w:lang w:val="en-US"/>
              </w:rPr>
              <w:t xml:space="preserve"> </w:t>
            </w:r>
            <w:r w:rsidRPr="0099137E">
              <w:rPr>
                <w:color w:val="000000"/>
                <w:sz w:val="28"/>
                <w:szCs w:val="28"/>
                <w:lang w:val="en-US"/>
              </w:rPr>
              <w:t>foydalana</w:t>
            </w:r>
            <w:r w:rsidRPr="005B6905">
              <w:rPr>
                <w:color w:val="000000"/>
                <w:sz w:val="28"/>
                <w:szCs w:val="28"/>
                <w:lang w:val="en-US"/>
              </w:rPr>
              <w:t xml:space="preserve"> </w:t>
            </w:r>
            <w:r w:rsidRPr="0099137E">
              <w:rPr>
                <w:color w:val="000000"/>
                <w:sz w:val="28"/>
                <w:szCs w:val="28"/>
                <w:lang w:val="en-US"/>
              </w:rPr>
              <w:t>olishi</w:t>
            </w:r>
            <w:r w:rsidRPr="005B6905">
              <w:rPr>
                <w:color w:val="000000"/>
                <w:sz w:val="28"/>
                <w:szCs w:val="28"/>
                <w:lang w:val="en-US"/>
              </w:rPr>
              <w:t xml:space="preserve"> </w:t>
            </w:r>
            <w:r w:rsidRPr="0099137E">
              <w:rPr>
                <w:color w:val="000000"/>
                <w:sz w:val="28"/>
                <w:szCs w:val="28"/>
                <w:lang w:val="en-US"/>
              </w:rPr>
              <w:t>mumkin</w:t>
            </w:r>
            <w:r w:rsidR="00D7251A">
              <w:rPr>
                <w:color w:val="000000"/>
                <w:sz w:val="28"/>
                <w:szCs w:val="28"/>
                <w:lang w:val="en-US"/>
              </w:rPr>
              <w:t xml:space="preserve"> </w:t>
            </w:r>
            <w:r w:rsidRPr="0099137E">
              <w:rPr>
                <w:color w:val="000000"/>
                <w:sz w:val="28"/>
                <w:szCs w:val="28"/>
                <w:lang w:val="en-US"/>
              </w:rPr>
              <w:t>bo</w:t>
            </w:r>
            <w:r w:rsidRPr="005B6905">
              <w:rPr>
                <w:color w:val="000000"/>
                <w:sz w:val="28"/>
                <w:szCs w:val="28"/>
                <w:lang w:val="en-US"/>
              </w:rPr>
              <w:t>‘</w:t>
            </w:r>
            <w:r w:rsidRPr="0099137E">
              <w:rPr>
                <w:color w:val="000000"/>
                <w:sz w:val="28"/>
                <w:szCs w:val="28"/>
                <w:lang w:val="en-US"/>
              </w:rPr>
              <w:t>lgan</w:t>
            </w:r>
            <w:r w:rsidRPr="005B6905">
              <w:rPr>
                <w:color w:val="000000"/>
                <w:sz w:val="28"/>
                <w:szCs w:val="28"/>
                <w:lang w:val="en-US"/>
              </w:rPr>
              <w:t xml:space="preserve"> </w:t>
            </w:r>
            <w:r w:rsidRPr="0099137E">
              <w:rPr>
                <w:color w:val="000000"/>
                <w:sz w:val="28"/>
                <w:szCs w:val="28"/>
                <w:lang w:val="en-US"/>
              </w:rPr>
              <w:t>xotira</w:t>
            </w:r>
            <w:r w:rsidRPr="005B6905">
              <w:rPr>
                <w:color w:val="000000"/>
                <w:sz w:val="28"/>
                <w:szCs w:val="28"/>
                <w:lang w:val="en-US"/>
              </w:rPr>
              <w:t>.</w:t>
            </w:r>
          </w:p>
          <w:p w14:paraId="795018B2" w14:textId="77777777" w:rsidR="00780619" w:rsidRDefault="00780619" w:rsidP="003A7C3D">
            <w:pPr>
              <w:jc w:val="both"/>
              <w:rPr>
                <w:color w:val="000000"/>
                <w:sz w:val="26"/>
                <w:szCs w:val="26"/>
                <w:lang w:val="en-US"/>
              </w:rPr>
            </w:pPr>
            <w:r w:rsidRPr="00081505">
              <w:rPr>
                <w:color w:val="000000"/>
                <w:sz w:val="28"/>
                <w:szCs w:val="28"/>
                <w:lang w:val="uz-Cyrl-UZ"/>
              </w:rPr>
              <w:t xml:space="preserve">2. </w:t>
            </w:r>
            <w:r>
              <w:rPr>
                <w:color w:val="000000"/>
                <w:sz w:val="28"/>
                <w:szCs w:val="28"/>
                <w:lang w:val="uz-Cyrl-UZ"/>
              </w:rPr>
              <w:t>Ko‘p</w:t>
            </w:r>
            <w:r w:rsidRPr="00081505">
              <w:rPr>
                <w:color w:val="000000"/>
                <w:sz w:val="28"/>
                <w:szCs w:val="28"/>
                <w:lang w:val="uz-Cyrl-UZ"/>
              </w:rPr>
              <w:t xml:space="preserve"> </w:t>
            </w:r>
            <w:r>
              <w:rPr>
                <w:color w:val="000000"/>
                <w:sz w:val="28"/>
                <w:szCs w:val="28"/>
                <w:lang w:val="uz-Cyrl-UZ"/>
              </w:rPr>
              <w:t>protsessorli</w:t>
            </w:r>
            <w:r w:rsidRPr="00081505">
              <w:rPr>
                <w:color w:val="000000"/>
                <w:sz w:val="28"/>
                <w:szCs w:val="28"/>
                <w:lang w:val="uz-Cyrl-UZ"/>
              </w:rPr>
              <w:t xml:space="preserve"> </w:t>
            </w:r>
            <w:r>
              <w:rPr>
                <w:color w:val="000000"/>
                <w:sz w:val="28"/>
                <w:szCs w:val="28"/>
                <w:lang w:val="uz-Cyrl-UZ"/>
              </w:rPr>
              <w:t>pa</w:t>
            </w:r>
            <w:r w:rsidRPr="0099137E">
              <w:rPr>
                <w:color w:val="000000"/>
                <w:sz w:val="28"/>
                <w:szCs w:val="28"/>
                <w:lang w:val="en-US"/>
              </w:rPr>
              <w:t>rallel tizimlarning bir nechta dasturida birgalikda foydalaniladigan xotiraning bir qismi.</w:t>
            </w:r>
          </w:p>
          <w:p w14:paraId="10D062D9" w14:textId="77777777" w:rsidR="00780619" w:rsidRPr="00397575" w:rsidRDefault="00780619" w:rsidP="003A7C3D">
            <w:pPr>
              <w:jc w:val="both"/>
              <w:rPr>
                <w:color w:val="000000"/>
                <w:sz w:val="12"/>
                <w:szCs w:val="12"/>
                <w:lang w:val="en-US"/>
              </w:rPr>
            </w:pPr>
          </w:p>
          <w:p w14:paraId="256CCDD0" w14:textId="473125B9" w:rsidR="00780619" w:rsidRDefault="00780619" w:rsidP="003A7C3D">
            <w:pPr>
              <w:jc w:val="both"/>
              <w:rPr>
                <w:color w:val="000000"/>
                <w:sz w:val="28"/>
                <w:szCs w:val="28"/>
                <w:lang w:val="uz-Cyrl-UZ"/>
              </w:rPr>
            </w:pPr>
            <w:r>
              <w:rPr>
                <w:color w:val="000000"/>
                <w:sz w:val="26"/>
                <w:szCs w:val="26"/>
                <w:lang w:val="uz-Cyrl-UZ"/>
              </w:rPr>
              <w:t>1</w:t>
            </w:r>
            <w:r w:rsidRPr="00081505">
              <w:rPr>
                <w:color w:val="000000"/>
                <w:sz w:val="28"/>
                <w:szCs w:val="28"/>
                <w:lang w:val="uz-Cyrl-UZ"/>
              </w:rPr>
              <w:t xml:space="preserve">. </w:t>
            </w:r>
            <w:r w:rsidRPr="00081505">
              <w:rPr>
                <w:color w:val="000000"/>
                <w:sz w:val="28"/>
                <w:szCs w:val="28"/>
              </w:rPr>
              <w:t>Кўп вазифали режимда бир нечта дастур фойдалана олиши мумкин</w:t>
            </w:r>
            <w:r w:rsidR="00D7251A">
              <w:rPr>
                <w:color w:val="000000"/>
                <w:sz w:val="28"/>
                <w:szCs w:val="28"/>
              </w:rPr>
              <w:t xml:space="preserve"> </w:t>
            </w:r>
            <w:r w:rsidRPr="00081505">
              <w:rPr>
                <w:color w:val="000000"/>
                <w:sz w:val="28"/>
                <w:szCs w:val="28"/>
              </w:rPr>
              <w:t xml:space="preserve">бўлган хотира. </w:t>
            </w:r>
          </w:p>
          <w:p w14:paraId="5A207A21" w14:textId="77777777" w:rsidR="00780619" w:rsidRPr="00AA2467" w:rsidRDefault="00780619" w:rsidP="003A7C3D">
            <w:pPr>
              <w:jc w:val="both"/>
              <w:rPr>
                <w:color w:val="000000"/>
                <w:sz w:val="26"/>
                <w:szCs w:val="26"/>
              </w:rPr>
            </w:pPr>
            <w:r w:rsidRPr="00081505">
              <w:rPr>
                <w:color w:val="000000"/>
                <w:sz w:val="28"/>
                <w:szCs w:val="28"/>
                <w:lang w:val="uz-Cyrl-UZ"/>
              </w:rPr>
              <w:t>2. Кўп процессорли па</w:t>
            </w:r>
            <w:r>
              <w:rPr>
                <w:color w:val="000000"/>
                <w:sz w:val="28"/>
                <w:szCs w:val="28"/>
              </w:rPr>
              <w:t>раллел тизимлар</w:t>
            </w:r>
            <w:r w:rsidRPr="00081505">
              <w:rPr>
                <w:color w:val="000000"/>
                <w:sz w:val="28"/>
                <w:szCs w:val="28"/>
              </w:rPr>
              <w:t>нинг бир нечта дастурида биргаликда фойдаланиладиган хотиранинг бир қисми.</w:t>
            </w:r>
          </w:p>
        </w:tc>
      </w:tr>
      <w:tr w:rsidR="00780619" w:rsidRPr="000B536F" w14:paraId="3928375D" w14:textId="77777777">
        <w:trPr>
          <w:tblCellSpacing w:w="0" w:type="dxa"/>
          <w:jc w:val="center"/>
        </w:trPr>
        <w:tc>
          <w:tcPr>
            <w:tcW w:w="2079" w:type="pct"/>
          </w:tcPr>
          <w:p w14:paraId="5AD542FA" w14:textId="77777777" w:rsidR="00780619" w:rsidRPr="004879B7" w:rsidRDefault="00780619" w:rsidP="003A7C3D">
            <w:pPr>
              <w:rPr>
                <w:b/>
                <w:sz w:val="28"/>
                <w:szCs w:val="28"/>
                <w:lang w:val="uz-Cyrl-UZ"/>
              </w:rPr>
            </w:pPr>
            <w:r w:rsidRPr="004879B7">
              <w:rPr>
                <w:b/>
                <w:sz w:val="28"/>
                <w:szCs w:val="28"/>
              </w:rPr>
              <w:t>Разделяемый</w:t>
            </w:r>
            <w:r w:rsidRPr="00844AE4">
              <w:rPr>
                <w:b/>
                <w:sz w:val="28"/>
                <w:szCs w:val="28"/>
              </w:rPr>
              <w:t xml:space="preserve"> </w:t>
            </w:r>
            <w:r w:rsidRPr="004879B7">
              <w:rPr>
                <w:b/>
                <w:sz w:val="28"/>
                <w:szCs w:val="28"/>
              </w:rPr>
              <w:t>ресурс</w:t>
            </w:r>
          </w:p>
          <w:p w14:paraId="4277500E"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taqsimlanadigan resurs</w:t>
            </w:r>
          </w:p>
          <w:p w14:paraId="7646FDC0" w14:textId="56BE777D" w:rsidR="00780619" w:rsidRPr="00844AE4" w:rsidRDefault="000B536F" w:rsidP="003A7C3D">
            <w:pPr>
              <w:rPr>
                <w:bCs/>
                <w:color w:val="000000"/>
                <w:sz w:val="28"/>
                <w:szCs w:val="28"/>
              </w:rPr>
            </w:pPr>
            <w:r>
              <w:rPr>
                <w:bCs/>
                <w:color w:val="000000"/>
                <w:sz w:val="28"/>
                <w:szCs w:val="28"/>
                <w:lang w:val="uz-Cyrl-UZ"/>
              </w:rPr>
              <w:t xml:space="preserve"> </w:t>
            </w:r>
            <w:r w:rsidR="00780619">
              <w:rPr>
                <w:bCs/>
                <w:color w:val="000000"/>
                <w:sz w:val="28"/>
                <w:szCs w:val="28"/>
                <w:lang w:val="uz-Cyrl-UZ"/>
              </w:rPr>
              <w:t>тақсимланадиган ресурс</w:t>
            </w:r>
          </w:p>
          <w:p w14:paraId="1C81B8B2"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BB2734">
              <w:rPr>
                <w:bCs/>
                <w:color w:val="000000"/>
                <w:sz w:val="28"/>
                <w:szCs w:val="28"/>
                <w:lang w:val="en-US"/>
              </w:rPr>
              <w:t>-</w:t>
            </w:r>
            <w:r>
              <w:rPr>
                <w:b/>
                <w:sz w:val="28"/>
                <w:szCs w:val="28"/>
                <w:lang w:val="en-US"/>
              </w:rPr>
              <w:t xml:space="preserve"> </w:t>
            </w:r>
            <w:r w:rsidRPr="004879B7">
              <w:rPr>
                <w:sz w:val="28"/>
                <w:szCs w:val="28"/>
                <w:lang w:val="en-US"/>
              </w:rPr>
              <w:t xml:space="preserve">shared resource </w:t>
            </w:r>
          </w:p>
          <w:p w14:paraId="37974793" w14:textId="77777777" w:rsidR="00780619" w:rsidRPr="00113069" w:rsidRDefault="00780619" w:rsidP="003A7C3D">
            <w:pPr>
              <w:rPr>
                <w:bCs/>
                <w:color w:val="000000"/>
                <w:sz w:val="28"/>
                <w:szCs w:val="28"/>
                <w:lang w:val="en-US"/>
              </w:rPr>
            </w:pPr>
          </w:p>
        </w:tc>
        <w:tc>
          <w:tcPr>
            <w:tcW w:w="2921" w:type="pct"/>
          </w:tcPr>
          <w:p w14:paraId="41A1B41C" w14:textId="77777777" w:rsidR="00780619" w:rsidRDefault="00780619" w:rsidP="003A7C3D">
            <w:pPr>
              <w:jc w:val="both"/>
              <w:rPr>
                <w:sz w:val="28"/>
                <w:szCs w:val="28"/>
                <w:lang w:val="uz-Cyrl-UZ"/>
              </w:rPr>
            </w:pPr>
            <w:r>
              <w:rPr>
                <w:sz w:val="28"/>
                <w:szCs w:val="28"/>
              </w:rPr>
              <w:t>Любое устройство, данные или программа, используемые более чем одним устройством или программой.</w:t>
            </w:r>
          </w:p>
          <w:p w14:paraId="73876A9D" w14:textId="77777777" w:rsidR="00780619" w:rsidRPr="00397575" w:rsidRDefault="00780619" w:rsidP="003A7C3D">
            <w:pPr>
              <w:jc w:val="both"/>
              <w:rPr>
                <w:sz w:val="12"/>
                <w:szCs w:val="12"/>
              </w:rPr>
            </w:pPr>
          </w:p>
          <w:p w14:paraId="2D11FE13" w14:textId="77777777" w:rsidR="00780619" w:rsidRDefault="00780619" w:rsidP="003A7C3D">
            <w:pPr>
              <w:jc w:val="both"/>
              <w:rPr>
                <w:sz w:val="28"/>
                <w:szCs w:val="28"/>
                <w:lang w:val="en-US"/>
              </w:rPr>
            </w:pPr>
            <w:r>
              <w:rPr>
                <w:sz w:val="28"/>
                <w:szCs w:val="28"/>
                <w:lang w:val="uz-Cyrl-UZ"/>
              </w:rPr>
              <w:t>Bittadan</w:t>
            </w:r>
            <w:r w:rsidRPr="00D84709">
              <w:rPr>
                <w:sz w:val="28"/>
                <w:szCs w:val="28"/>
                <w:lang w:val="uz-Cyrl-UZ"/>
              </w:rPr>
              <w:t xml:space="preserve"> </w:t>
            </w:r>
            <w:r>
              <w:rPr>
                <w:sz w:val="28"/>
                <w:szCs w:val="28"/>
                <w:lang w:val="uz-Cyrl-UZ"/>
              </w:rPr>
              <w:t>ortiq</w:t>
            </w:r>
            <w:r w:rsidRPr="00D84709">
              <w:rPr>
                <w:sz w:val="28"/>
                <w:szCs w:val="28"/>
                <w:lang w:val="uz-Cyrl-UZ"/>
              </w:rPr>
              <w:t xml:space="preserve"> </w:t>
            </w:r>
            <w:r>
              <w:rPr>
                <w:sz w:val="28"/>
                <w:szCs w:val="28"/>
                <w:lang w:val="uz-Cyrl-UZ"/>
              </w:rPr>
              <w:t>qurilma</w:t>
            </w:r>
            <w:r w:rsidRPr="00D84709">
              <w:rPr>
                <w:sz w:val="28"/>
                <w:szCs w:val="28"/>
                <w:lang w:val="uz-Cyrl-UZ"/>
              </w:rPr>
              <w:t xml:space="preserve"> </w:t>
            </w:r>
            <w:r>
              <w:rPr>
                <w:sz w:val="28"/>
                <w:szCs w:val="28"/>
                <w:lang w:val="uz-Cyrl-UZ"/>
              </w:rPr>
              <w:t>yoki</w:t>
            </w:r>
            <w:r w:rsidRPr="00D84709">
              <w:rPr>
                <w:sz w:val="28"/>
                <w:szCs w:val="28"/>
                <w:lang w:val="uz-Cyrl-UZ"/>
              </w:rPr>
              <w:t xml:space="preserve"> </w:t>
            </w:r>
            <w:r>
              <w:rPr>
                <w:sz w:val="28"/>
                <w:szCs w:val="28"/>
                <w:lang w:val="uz-Cyrl-UZ"/>
              </w:rPr>
              <w:t>dasturda</w:t>
            </w:r>
            <w:r w:rsidRPr="00D84709">
              <w:rPr>
                <w:sz w:val="28"/>
                <w:szCs w:val="28"/>
                <w:lang w:val="uz-Cyrl-UZ"/>
              </w:rPr>
              <w:t xml:space="preserve"> </w:t>
            </w:r>
            <w:r>
              <w:rPr>
                <w:sz w:val="28"/>
                <w:szCs w:val="28"/>
                <w:lang w:val="uz-Cyrl-UZ"/>
              </w:rPr>
              <w:t>foydalani</w:t>
            </w:r>
            <w:r w:rsidR="00397575">
              <w:rPr>
                <w:sz w:val="28"/>
                <w:szCs w:val="28"/>
                <w:lang w:val="uz-Cyrl-UZ"/>
              </w:rPr>
              <w:t>-</w:t>
            </w:r>
            <w:r>
              <w:rPr>
                <w:sz w:val="28"/>
                <w:szCs w:val="28"/>
                <w:lang w:val="uz-Cyrl-UZ"/>
              </w:rPr>
              <w:t>ladigan</w:t>
            </w:r>
            <w:r w:rsidRPr="00D84709">
              <w:rPr>
                <w:sz w:val="28"/>
                <w:szCs w:val="28"/>
                <w:lang w:val="uz-Cyrl-UZ"/>
              </w:rPr>
              <w:t xml:space="preserve"> </w:t>
            </w:r>
            <w:r>
              <w:rPr>
                <w:sz w:val="28"/>
                <w:szCs w:val="28"/>
                <w:lang w:val="uz-Cyrl-UZ"/>
              </w:rPr>
              <w:t>har</w:t>
            </w:r>
            <w:r w:rsidRPr="00D84709">
              <w:rPr>
                <w:sz w:val="28"/>
                <w:szCs w:val="28"/>
                <w:lang w:val="uz-Cyrl-UZ"/>
              </w:rPr>
              <w:t xml:space="preserve"> </w:t>
            </w:r>
            <w:r>
              <w:rPr>
                <w:sz w:val="28"/>
                <w:szCs w:val="28"/>
                <w:lang w:val="uz-Cyrl-UZ"/>
              </w:rPr>
              <w:t>qanday</w:t>
            </w:r>
            <w:r w:rsidRPr="00D84709">
              <w:rPr>
                <w:sz w:val="28"/>
                <w:szCs w:val="28"/>
                <w:lang w:val="uz-Cyrl-UZ"/>
              </w:rPr>
              <w:t xml:space="preserve"> </w:t>
            </w:r>
            <w:r>
              <w:rPr>
                <w:sz w:val="28"/>
                <w:szCs w:val="28"/>
                <w:lang w:val="uz-Cyrl-UZ"/>
              </w:rPr>
              <w:t>qurilma</w:t>
            </w:r>
            <w:r w:rsidRPr="00D84709">
              <w:rPr>
                <w:sz w:val="28"/>
                <w:szCs w:val="28"/>
                <w:lang w:val="uz-Cyrl-UZ"/>
              </w:rPr>
              <w:t xml:space="preserve">, </w:t>
            </w:r>
            <w:r>
              <w:rPr>
                <w:sz w:val="28"/>
                <w:szCs w:val="28"/>
                <w:lang w:val="uz-Cyrl-UZ"/>
              </w:rPr>
              <w:t>ma’lumotlar</w:t>
            </w:r>
            <w:r w:rsidRPr="00D84709">
              <w:rPr>
                <w:sz w:val="28"/>
                <w:szCs w:val="28"/>
                <w:lang w:val="uz-Cyrl-UZ"/>
              </w:rPr>
              <w:t xml:space="preserve"> </w:t>
            </w:r>
            <w:r>
              <w:rPr>
                <w:sz w:val="28"/>
                <w:szCs w:val="28"/>
                <w:lang w:val="uz-Cyrl-UZ"/>
              </w:rPr>
              <w:t>yoki</w:t>
            </w:r>
            <w:r w:rsidRPr="00D84709">
              <w:rPr>
                <w:sz w:val="28"/>
                <w:szCs w:val="28"/>
                <w:lang w:val="uz-Cyrl-UZ"/>
              </w:rPr>
              <w:t xml:space="preserve"> </w:t>
            </w:r>
            <w:r>
              <w:rPr>
                <w:sz w:val="28"/>
                <w:szCs w:val="28"/>
                <w:lang w:val="uz-Cyrl-UZ"/>
              </w:rPr>
              <w:t>dastur</w:t>
            </w:r>
            <w:r w:rsidRPr="00D84709">
              <w:rPr>
                <w:sz w:val="28"/>
                <w:szCs w:val="28"/>
                <w:lang w:val="uz-Cyrl-UZ"/>
              </w:rPr>
              <w:t>.</w:t>
            </w:r>
          </w:p>
          <w:p w14:paraId="264CEE41" w14:textId="77777777" w:rsidR="00780619" w:rsidRPr="00397575" w:rsidRDefault="00780619" w:rsidP="003A7C3D">
            <w:pPr>
              <w:jc w:val="both"/>
              <w:rPr>
                <w:sz w:val="12"/>
                <w:szCs w:val="12"/>
                <w:lang w:val="en-US"/>
              </w:rPr>
            </w:pPr>
          </w:p>
          <w:p w14:paraId="705CF4CC" w14:textId="77777777" w:rsidR="00780619" w:rsidRPr="00D84709" w:rsidRDefault="00780619" w:rsidP="003A7C3D">
            <w:pPr>
              <w:jc w:val="both"/>
              <w:rPr>
                <w:color w:val="000000"/>
                <w:sz w:val="26"/>
                <w:szCs w:val="26"/>
                <w:lang w:val="uz-Cyrl-UZ"/>
              </w:rPr>
            </w:pPr>
            <w:r w:rsidRPr="00D84709">
              <w:rPr>
                <w:sz w:val="28"/>
                <w:szCs w:val="28"/>
                <w:lang w:val="uz-Cyrl-UZ"/>
              </w:rPr>
              <w:t>Биттадан ортиқ қурилма ёки дастурда фойда</w:t>
            </w:r>
            <w:r w:rsidR="00397575">
              <w:rPr>
                <w:sz w:val="28"/>
                <w:szCs w:val="28"/>
                <w:lang w:val="uz-Cyrl-UZ"/>
              </w:rPr>
              <w:t>-</w:t>
            </w:r>
            <w:r w:rsidRPr="00D84709">
              <w:rPr>
                <w:sz w:val="28"/>
                <w:szCs w:val="28"/>
                <w:lang w:val="uz-Cyrl-UZ"/>
              </w:rPr>
              <w:t>ланиладиган ҳар қандай қурилма, маълумот</w:t>
            </w:r>
            <w:r w:rsidR="00397575">
              <w:rPr>
                <w:sz w:val="28"/>
                <w:szCs w:val="28"/>
                <w:lang w:val="uz-Cyrl-UZ"/>
              </w:rPr>
              <w:t>-</w:t>
            </w:r>
            <w:r w:rsidRPr="00D84709">
              <w:rPr>
                <w:sz w:val="28"/>
                <w:szCs w:val="28"/>
                <w:lang w:val="uz-Cyrl-UZ"/>
              </w:rPr>
              <w:t>лар ёки дастур.</w:t>
            </w:r>
          </w:p>
        </w:tc>
      </w:tr>
      <w:tr w:rsidR="00780619" w:rsidRPr="002E2F24" w14:paraId="2DAA158F" w14:textId="77777777">
        <w:trPr>
          <w:tblCellSpacing w:w="0" w:type="dxa"/>
          <w:jc w:val="center"/>
        </w:trPr>
        <w:tc>
          <w:tcPr>
            <w:tcW w:w="2079" w:type="pct"/>
          </w:tcPr>
          <w:p w14:paraId="56E0AAFF" w14:textId="77777777" w:rsidR="00780619" w:rsidRPr="007F216E" w:rsidRDefault="00780619" w:rsidP="003A7C3D">
            <w:pPr>
              <w:tabs>
                <w:tab w:val="left" w:pos="4320"/>
                <w:tab w:val="left" w:pos="4500"/>
              </w:tabs>
              <w:rPr>
                <w:b/>
                <w:sz w:val="28"/>
                <w:szCs w:val="28"/>
                <w:lang w:val="uz-Cyrl-UZ"/>
              </w:rPr>
            </w:pPr>
            <w:r w:rsidRPr="001C7AA6">
              <w:rPr>
                <w:b/>
                <w:sz w:val="28"/>
                <w:szCs w:val="28"/>
                <w:lang w:val="uz-Cyrl-UZ"/>
              </w:rPr>
              <w:t>Размер слова</w:t>
            </w:r>
          </w:p>
          <w:p w14:paraId="040CEC08" w14:textId="77777777" w:rsidR="00780619" w:rsidRDefault="00780619" w:rsidP="003A7C3D">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so‘z o‘lchami</w:t>
            </w:r>
          </w:p>
          <w:p w14:paraId="7EC797E3" w14:textId="2BF0CC6F" w:rsidR="00780619"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сўз ўлчами</w:t>
            </w:r>
          </w:p>
          <w:p w14:paraId="4A1AED61" w14:textId="77777777"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37115A">
              <w:rPr>
                <w:bCs/>
                <w:color w:val="000000"/>
                <w:sz w:val="28"/>
                <w:szCs w:val="28"/>
                <w:lang w:val="en-US"/>
              </w:rPr>
              <w:t>-</w:t>
            </w:r>
            <w:r w:rsidRPr="007F216E">
              <w:rPr>
                <w:sz w:val="28"/>
                <w:szCs w:val="28"/>
                <w:lang w:val="en-US"/>
              </w:rPr>
              <w:t xml:space="preserve"> word size </w:t>
            </w:r>
          </w:p>
          <w:p w14:paraId="06117D48" w14:textId="77777777" w:rsidR="00780619" w:rsidRPr="00A05B10" w:rsidRDefault="00780619" w:rsidP="003A7C3D">
            <w:pPr>
              <w:tabs>
                <w:tab w:val="left" w:pos="4320"/>
                <w:tab w:val="left" w:pos="4500"/>
              </w:tabs>
              <w:rPr>
                <w:sz w:val="28"/>
                <w:szCs w:val="28"/>
                <w:lang w:val="uz-Cyrl-UZ"/>
              </w:rPr>
            </w:pPr>
          </w:p>
        </w:tc>
        <w:tc>
          <w:tcPr>
            <w:tcW w:w="2921" w:type="pct"/>
          </w:tcPr>
          <w:p w14:paraId="67FFDADE" w14:textId="77777777" w:rsidR="00780619" w:rsidRDefault="00780619" w:rsidP="003A7C3D">
            <w:pPr>
              <w:tabs>
                <w:tab w:val="left" w:pos="4320"/>
                <w:tab w:val="left" w:pos="4500"/>
              </w:tabs>
              <w:jc w:val="both"/>
              <w:rPr>
                <w:sz w:val="28"/>
                <w:szCs w:val="28"/>
                <w:lang w:val="uz-Cyrl-UZ"/>
              </w:rPr>
            </w:pPr>
            <w:r>
              <w:rPr>
                <w:sz w:val="28"/>
                <w:szCs w:val="28"/>
              </w:rPr>
              <w:t>Характеризует архитектуру процессора и определяется числом разрядов, которое может одновременно передаваться по шине данных или храниться и обрабатываться в регистрах процессора. Обычно это 8, 16, 32 или 64 разряда.</w:t>
            </w:r>
          </w:p>
          <w:p w14:paraId="5D7C5AD3" w14:textId="77777777" w:rsidR="00780619" w:rsidRPr="00DE4857" w:rsidRDefault="00780619" w:rsidP="003A7C3D">
            <w:pPr>
              <w:tabs>
                <w:tab w:val="left" w:pos="4320"/>
                <w:tab w:val="left" w:pos="4500"/>
              </w:tabs>
              <w:jc w:val="both"/>
              <w:rPr>
                <w:sz w:val="28"/>
                <w:szCs w:val="28"/>
              </w:rPr>
            </w:pPr>
          </w:p>
          <w:p w14:paraId="06B54B3D" w14:textId="77777777" w:rsidR="00780619" w:rsidRPr="00DE4857" w:rsidRDefault="00780619" w:rsidP="003A7C3D">
            <w:pPr>
              <w:tabs>
                <w:tab w:val="left" w:pos="4320"/>
                <w:tab w:val="left" w:pos="4500"/>
              </w:tabs>
              <w:jc w:val="both"/>
              <w:rPr>
                <w:sz w:val="28"/>
                <w:szCs w:val="28"/>
                <w:lang w:val="uz-Cyrl-UZ"/>
              </w:rPr>
            </w:pPr>
            <w:r>
              <w:rPr>
                <w:sz w:val="28"/>
                <w:szCs w:val="28"/>
                <w:lang w:val="uz-Cyrl-UZ"/>
              </w:rPr>
              <w:t>Protsessor</w:t>
            </w:r>
            <w:r w:rsidRPr="00A05B10">
              <w:rPr>
                <w:sz w:val="28"/>
                <w:szCs w:val="28"/>
                <w:lang w:val="uz-Cyrl-UZ"/>
              </w:rPr>
              <w:t xml:space="preserve"> </w:t>
            </w:r>
            <w:r>
              <w:rPr>
                <w:sz w:val="28"/>
                <w:szCs w:val="28"/>
                <w:lang w:val="uz-Cyrl-UZ"/>
              </w:rPr>
              <w:t>arxitekturasini</w:t>
            </w:r>
            <w:r w:rsidRPr="00A05B10">
              <w:rPr>
                <w:sz w:val="28"/>
                <w:szCs w:val="28"/>
                <w:lang w:val="uz-Cyrl-UZ"/>
              </w:rPr>
              <w:t xml:space="preserve"> </w:t>
            </w:r>
            <w:r>
              <w:rPr>
                <w:sz w:val="28"/>
                <w:szCs w:val="28"/>
                <w:lang w:val="uz-Cyrl-UZ"/>
              </w:rPr>
              <w:t>tavsiflaydi</w:t>
            </w:r>
            <w:r w:rsidRPr="00A05B10">
              <w:rPr>
                <w:sz w:val="28"/>
                <w:szCs w:val="28"/>
                <w:lang w:val="uz-Cyrl-UZ"/>
              </w:rPr>
              <w:t xml:space="preserve"> </w:t>
            </w:r>
            <w:r>
              <w:rPr>
                <w:sz w:val="28"/>
                <w:szCs w:val="28"/>
                <w:lang w:val="uz-Cyrl-UZ"/>
              </w:rPr>
              <w:t>va</w:t>
            </w:r>
            <w:r w:rsidRPr="00A05B10">
              <w:rPr>
                <w:sz w:val="28"/>
                <w:szCs w:val="28"/>
                <w:lang w:val="uz-Cyrl-UZ"/>
              </w:rPr>
              <w:t xml:space="preserve"> </w:t>
            </w:r>
            <w:r>
              <w:rPr>
                <w:sz w:val="28"/>
                <w:szCs w:val="28"/>
                <w:lang w:val="uz-Cyrl-UZ"/>
              </w:rPr>
              <w:t>bir</w:t>
            </w:r>
            <w:r w:rsidRPr="00A05B10">
              <w:rPr>
                <w:sz w:val="28"/>
                <w:szCs w:val="28"/>
                <w:lang w:val="uz-Cyrl-UZ"/>
              </w:rPr>
              <w:t xml:space="preserve"> </w:t>
            </w:r>
            <w:r>
              <w:rPr>
                <w:sz w:val="28"/>
                <w:szCs w:val="28"/>
                <w:lang w:val="uz-Cyrl-UZ"/>
              </w:rPr>
              <w:t>vaqtda</w:t>
            </w:r>
            <w:r w:rsidRPr="00A05B10">
              <w:rPr>
                <w:sz w:val="28"/>
                <w:szCs w:val="28"/>
                <w:lang w:val="uz-Cyrl-UZ"/>
              </w:rPr>
              <w:t xml:space="preserve"> </w:t>
            </w:r>
            <w:r>
              <w:rPr>
                <w:sz w:val="28"/>
                <w:szCs w:val="28"/>
                <w:lang w:val="uz-Cyrl-UZ"/>
              </w:rPr>
              <w:t>ma’lumotlar</w:t>
            </w:r>
            <w:r w:rsidRPr="00A05B10">
              <w:rPr>
                <w:sz w:val="28"/>
                <w:szCs w:val="28"/>
                <w:lang w:val="uz-Cyrl-UZ"/>
              </w:rPr>
              <w:t xml:space="preserve"> </w:t>
            </w:r>
            <w:r>
              <w:rPr>
                <w:sz w:val="28"/>
                <w:szCs w:val="28"/>
                <w:lang w:val="uz-Cyrl-UZ"/>
              </w:rPr>
              <w:t>shinasi</w:t>
            </w:r>
            <w:r w:rsidRPr="00A05B10">
              <w:rPr>
                <w:sz w:val="28"/>
                <w:szCs w:val="28"/>
                <w:lang w:val="uz-Cyrl-UZ"/>
              </w:rPr>
              <w:t xml:space="preserve"> </w:t>
            </w:r>
            <w:r>
              <w:rPr>
                <w:sz w:val="28"/>
                <w:szCs w:val="28"/>
                <w:lang w:val="uz-Cyrl-UZ"/>
              </w:rPr>
              <w:t>orqali</w:t>
            </w:r>
            <w:r w:rsidRPr="00A05B10">
              <w:rPr>
                <w:sz w:val="28"/>
                <w:szCs w:val="28"/>
                <w:lang w:val="uz-Cyrl-UZ"/>
              </w:rPr>
              <w:t xml:space="preserve"> </w:t>
            </w:r>
            <w:r>
              <w:rPr>
                <w:sz w:val="28"/>
                <w:szCs w:val="28"/>
                <w:lang w:val="uz-Cyrl-UZ"/>
              </w:rPr>
              <w:t>uzatilishi</w:t>
            </w:r>
            <w:r w:rsidRPr="00A05B10">
              <w:rPr>
                <w:sz w:val="28"/>
                <w:szCs w:val="28"/>
                <w:lang w:val="uz-Cyrl-UZ"/>
              </w:rPr>
              <w:t xml:space="preserve"> </w:t>
            </w:r>
            <w:r>
              <w:rPr>
                <w:sz w:val="28"/>
                <w:szCs w:val="28"/>
                <w:lang w:val="uz-Cyrl-UZ"/>
              </w:rPr>
              <w:t>yoki</w:t>
            </w:r>
            <w:r w:rsidRPr="00A05B10">
              <w:rPr>
                <w:sz w:val="28"/>
                <w:szCs w:val="28"/>
                <w:lang w:val="uz-Cyrl-UZ"/>
              </w:rPr>
              <w:t xml:space="preserve"> </w:t>
            </w:r>
            <w:r>
              <w:rPr>
                <w:sz w:val="28"/>
                <w:szCs w:val="28"/>
                <w:lang w:val="uz-Cyrl-UZ"/>
              </w:rPr>
              <w:t>protsessor</w:t>
            </w:r>
            <w:r w:rsidRPr="00A05B10">
              <w:rPr>
                <w:sz w:val="28"/>
                <w:szCs w:val="28"/>
                <w:lang w:val="uz-Cyrl-UZ"/>
              </w:rPr>
              <w:t xml:space="preserve"> </w:t>
            </w:r>
            <w:r>
              <w:rPr>
                <w:sz w:val="28"/>
                <w:szCs w:val="28"/>
                <w:lang w:val="uz-Cyrl-UZ"/>
              </w:rPr>
              <w:t>registrlarida</w:t>
            </w:r>
            <w:r w:rsidRPr="00A05B10">
              <w:rPr>
                <w:sz w:val="28"/>
                <w:szCs w:val="28"/>
                <w:lang w:val="uz-Cyrl-UZ"/>
              </w:rPr>
              <w:t xml:space="preserve"> </w:t>
            </w:r>
            <w:r>
              <w:rPr>
                <w:sz w:val="28"/>
                <w:szCs w:val="28"/>
                <w:lang w:val="uz-Cyrl-UZ"/>
              </w:rPr>
              <w:t>saqlanishi</w:t>
            </w:r>
            <w:r w:rsidRPr="00A05B10">
              <w:rPr>
                <w:sz w:val="28"/>
                <w:szCs w:val="28"/>
                <w:lang w:val="uz-Cyrl-UZ"/>
              </w:rPr>
              <w:t xml:space="preserve"> </w:t>
            </w:r>
            <w:r>
              <w:rPr>
                <w:sz w:val="28"/>
                <w:szCs w:val="28"/>
                <w:lang w:val="uz-Cyrl-UZ"/>
              </w:rPr>
              <w:t>va</w:t>
            </w:r>
            <w:r w:rsidRPr="00A05B10">
              <w:rPr>
                <w:sz w:val="28"/>
                <w:szCs w:val="28"/>
                <w:lang w:val="uz-Cyrl-UZ"/>
              </w:rPr>
              <w:t xml:space="preserve"> </w:t>
            </w:r>
            <w:r>
              <w:rPr>
                <w:sz w:val="28"/>
                <w:szCs w:val="28"/>
                <w:lang w:val="uz-Cyrl-UZ"/>
              </w:rPr>
              <w:t>qayta</w:t>
            </w:r>
            <w:r w:rsidRPr="00A05B10">
              <w:rPr>
                <w:sz w:val="28"/>
                <w:szCs w:val="28"/>
                <w:lang w:val="uz-Cyrl-UZ"/>
              </w:rPr>
              <w:t xml:space="preserve"> </w:t>
            </w:r>
            <w:r>
              <w:rPr>
                <w:sz w:val="28"/>
                <w:szCs w:val="28"/>
                <w:lang w:val="uz-Cyrl-UZ"/>
              </w:rPr>
              <w:t>ishlanishi</w:t>
            </w:r>
            <w:r w:rsidRPr="00A05B10">
              <w:rPr>
                <w:sz w:val="28"/>
                <w:szCs w:val="28"/>
                <w:lang w:val="uz-Cyrl-UZ"/>
              </w:rPr>
              <w:t xml:space="preserve"> </w:t>
            </w:r>
            <w:r>
              <w:rPr>
                <w:sz w:val="28"/>
                <w:szCs w:val="28"/>
                <w:lang w:val="uz-Cyrl-UZ"/>
              </w:rPr>
              <w:t>mumkin</w:t>
            </w:r>
            <w:r w:rsidRPr="00A05B10">
              <w:rPr>
                <w:sz w:val="28"/>
                <w:szCs w:val="28"/>
                <w:lang w:val="uz-Cyrl-UZ"/>
              </w:rPr>
              <w:t xml:space="preserve"> </w:t>
            </w:r>
            <w:r>
              <w:rPr>
                <w:sz w:val="28"/>
                <w:szCs w:val="28"/>
                <w:lang w:val="uz-Cyrl-UZ"/>
              </w:rPr>
              <w:t>bo‘lgan</w:t>
            </w:r>
            <w:r w:rsidRPr="00A05B10">
              <w:rPr>
                <w:sz w:val="28"/>
                <w:szCs w:val="28"/>
                <w:lang w:val="uz-Cyrl-UZ"/>
              </w:rPr>
              <w:t xml:space="preserve"> </w:t>
            </w:r>
            <w:r>
              <w:rPr>
                <w:sz w:val="28"/>
                <w:szCs w:val="28"/>
                <w:lang w:val="uz-Cyrl-UZ"/>
              </w:rPr>
              <w:t>razryadlar</w:t>
            </w:r>
            <w:r w:rsidRPr="00A05B10">
              <w:rPr>
                <w:sz w:val="28"/>
                <w:szCs w:val="28"/>
                <w:lang w:val="uz-Cyrl-UZ"/>
              </w:rPr>
              <w:t xml:space="preserve"> </w:t>
            </w:r>
            <w:r>
              <w:rPr>
                <w:sz w:val="28"/>
                <w:szCs w:val="28"/>
                <w:lang w:val="uz-Cyrl-UZ"/>
              </w:rPr>
              <w:t>soni</w:t>
            </w:r>
            <w:r w:rsidRPr="00A05B10">
              <w:rPr>
                <w:sz w:val="28"/>
                <w:szCs w:val="28"/>
                <w:lang w:val="uz-Cyrl-UZ"/>
              </w:rPr>
              <w:t xml:space="preserve"> </w:t>
            </w:r>
            <w:r>
              <w:rPr>
                <w:sz w:val="28"/>
                <w:szCs w:val="28"/>
                <w:lang w:val="uz-Cyrl-UZ"/>
              </w:rPr>
              <w:t>bilan</w:t>
            </w:r>
            <w:r w:rsidRPr="00A05B10">
              <w:rPr>
                <w:sz w:val="28"/>
                <w:szCs w:val="28"/>
                <w:lang w:val="uz-Cyrl-UZ"/>
              </w:rPr>
              <w:t xml:space="preserve"> </w:t>
            </w:r>
            <w:r>
              <w:rPr>
                <w:sz w:val="28"/>
                <w:szCs w:val="28"/>
                <w:lang w:val="uz-Cyrl-UZ"/>
              </w:rPr>
              <w:t>belgilanadi</w:t>
            </w:r>
            <w:r w:rsidRPr="00A05B10">
              <w:rPr>
                <w:sz w:val="28"/>
                <w:szCs w:val="28"/>
                <w:lang w:val="uz-Cyrl-UZ"/>
              </w:rPr>
              <w:t xml:space="preserve">. </w:t>
            </w:r>
            <w:r>
              <w:rPr>
                <w:sz w:val="28"/>
                <w:szCs w:val="28"/>
                <w:lang w:val="uz-Cyrl-UZ"/>
              </w:rPr>
              <w:t>Odatda</w:t>
            </w:r>
            <w:r w:rsidRPr="00A638D9">
              <w:rPr>
                <w:sz w:val="28"/>
                <w:szCs w:val="28"/>
                <w:lang w:val="uz-Cyrl-UZ"/>
              </w:rPr>
              <w:t xml:space="preserve">, </w:t>
            </w:r>
            <w:r>
              <w:rPr>
                <w:sz w:val="28"/>
                <w:szCs w:val="28"/>
                <w:lang w:val="uz-Cyrl-UZ"/>
              </w:rPr>
              <w:t>bu</w:t>
            </w:r>
            <w:r w:rsidRPr="00A638D9">
              <w:rPr>
                <w:sz w:val="28"/>
                <w:szCs w:val="28"/>
                <w:lang w:val="uz-Cyrl-UZ"/>
              </w:rPr>
              <w:t xml:space="preserve"> 8,16,32 </w:t>
            </w:r>
            <w:r>
              <w:rPr>
                <w:sz w:val="28"/>
                <w:szCs w:val="28"/>
                <w:lang w:val="uz-Cyrl-UZ"/>
              </w:rPr>
              <w:t>yoki</w:t>
            </w:r>
            <w:r w:rsidRPr="00A638D9">
              <w:rPr>
                <w:sz w:val="28"/>
                <w:szCs w:val="28"/>
                <w:lang w:val="uz-Cyrl-UZ"/>
              </w:rPr>
              <w:t xml:space="preserve"> 64 </w:t>
            </w:r>
            <w:r>
              <w:rPr>
                <w:sz w:val="28"/>
                <w:szCs w:val="28"/>
                <w:lang w:val="uz-Cyrl-UZ"/>
              </w:rPr>
              <w:t>razryad</w:t>
            </w:r>
            <w:r w:rsidRPr="00A638D9">
              <w:rPr>
                <w:sz w:val="28"/>
                <w:szCs w:val="28"/>
                <w:lang w:val="uz-Cyrl-UZ"/>
              </w:rPr>
              <w:t>.</w:t>
            </w:r>
          </w:p>
          <w:p w14:paraId="74141CED" w14:textId="77777777" w:rsidR="00780619" w:rsidRPr="00DE4857" w:rsidRDefault="00780619" w:rsidP="003A7C3D">
            <w:pPr>
              <w:tabs>
                <w:tab w:val="left" w:pos="4320"/>
                <w:tab w:val="left" w:pos="4500"/>
              </w:tabs>
              <w:jc w:val="both"/>
              <w:rPr>
                <w:sz w:val="28"/>
                <w:szCs w:val="28"/>
                <w:lang w:val="uz-Cyrl-UZ"/>
              </w:rPr>
            </w:pPr>
          </w:p>
          <w:p w14:paraId="42A6B206" w14:textId="77777777" w:rsidR="00780619" w:rsidRDefault="00780619" w:rsidP="003A7C3D">
            <w:pPr>
              <w:tabs>
                <w:tab w:val="left" w:pos="4320"/>
                <w:tab w:val="left" w:pos="4500"/>
              </w:tabs>
              <w:jc w:val="both"/>
              <w:rPr>
                <w:sz w:val="28"/>
                <w:szCs w:val="28"/>
                <w:lang w:val="uz-Cyrl-UZ"/>
              </w:rPr>
            </w:pPr>
            <w:r w:rsidRPr="00A05B10">
              <w:rPr>
                <w:sz w:val="28"/>
                <w:szCs w:val="28"/>
                <w:lang w:val="uz-Cyrl-UZ"/>
              </w:rPr>
              <w:t xml:space="preserve">Процессор архитектурасини тавсифлайди ва бир вақтда маълумотлар шинаси орқали узатилиши ёки процессор регистрларида сақланиши ва қайта ишланиши мумкин бўлган разрядлар сони билан белгиланади. </w:t>
            </w:r>
            <w:r w:rsidRPr="002E2F24">
              <w:rPr>
                <w:sz w:val="28"/>
                <w:szCs w:val="28"/>
                <w:lang w:val="uz-Cyrl-UZ"/>
              </w:rPr>
              <w:t>Одатда, бу 8,16,32 ёки 64 разряд.</w:t>
            </w:r>
          </w:p>
          <w:p w14:paraId="100868D3" w14:textId="77777777" w:rsidR="00252A97" w:rsidRPr="002E2F24" w:rsidRDefault="00252A97" w:rsidP="003A7C3D">
            <w:pPr>
              <w:tabs>
                <w:tab w:val="left" w:pos="4320"/>
                <w:tab w:val="left" w:pos="4500"/>
              </w:tabs>
              <w:jc w:val="both"/>
              <w:rPr>
                <w:sz w:val="28"/>
                <w:szCs w:val="28"/>
                <w:lang w:val="uz-Cyrl-UZ"/>
              </w:rPr>
            </w:pPr>
          </w:p>
        </w:tc>
      </w:tr>
      <w:tr w:rsidR="00780619" w:rsidRPr="000229AA" w14:paraId="4AF36BAF" w14:textId="77777777">
        <w:trPr>
          <w:tblCellSpacing w:w="0" w:type="dxa"/>
          <w:jc w:val="center"/>
        </w:trPr>
        <w:tc>
          <w:tcPr>
            <w:tcW w:w="2079" w:type="pct"/>
          </w:tcPr>
          <w:p w14:paraId="7109DD8C" w14:textId="77777777" w:rsidR="00780619" w:rsidRPr="005B5ED5" w:rsidRDefault="00780619" w:rsidP="003A7C3D">
            <w:pPr>
              <w:tabs>
                <w:tab w:val="left" w:pos="4320"/>
                <w:tab w:val="left" w:pos="4500"/>
              </w:tabs>
              <w:rPr>
                <w:b/>
                <w:sz w:val="28"/>
                <w:szCs w:val="28"/>
                <w:lang w:val="uz-Cyrl-UZ"/>
              </w:rPr>
            </w:pPr>
            <w:r w:rsidRPr="005B5ED5">
              <w:rPr>
                <w:b/>
                <w:sz w:val="28"/>
                <w:szCs w:val="28"/>
                <w:lang w:val="uz-Cyrl-UZ"/>
              </w:rPr>
              <w:t>Размер шрифта</w:t>
            </w:r>
          </w:p>
          <w:p w14:paraId="22853275" w14:textId="77777777" w:rsidR="00780619" w:rsidRPr="005B5ED5" w:rsidRDefault="00780619"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 xml:space="preserve">- </w:t>
            </w:r>
            <w:r>
              <w:rPr>
                <w:sz w:val="28"/>
                <w:szCs w:val="28"/>
                <w:lang w:val="uz-Cyrl-UZ"/>
              </w:rPr>
              <w:t>shrift o‘lchami</w:t>
            </w:r>
          </w:p>
          <w:p w14:paraId="6AED69E0" w14:textId="5011129A" w:rsidR="00780619" w:rsidRDefault="000B536F" w:rsidP="003A7C3D">
            <w:pPr>
              <w:tabs>
                <w:tab w:val="left" w:pos="4320"/>
                <w:tab w:val="left" w:pos="4500"/>
              </w:tabs>
              <w:rPr>
                <w:sz w:val="28"/>
                <w:szCs w:val="28"/>
                <w:lang w:val="en-US"/>
              </w:rPr>
            </w:pPr>
            <w:r>
              <w:rPr>
                <w:b/>
                <w:sz w:val="28"/>
                <w:szCs w:val="28"/>
                <w:lang w:val="uz-Cyrl-UZ"/>
              </w:rPr>
              <w:t xml:space="preserve"> </w:t>
            </w:r>
            <w:r w:rsidR="00780619">
              <w:rPr>
                <w:sz w:val="28"/>
                <w:szCs w:val="28"/>
                <w:lang w:val="uz-Cyrl-UZ"/>
              </w:rPr>
              <w:t>шрифт ўлчами</w:t>
            </w:r>
          </w:p>
          <w:p w14:paraId="31039922" w14:textId="77777777" w:rsidR="00780619" w:rsidRPr="00E20227" w:rsidRDefault="00780619" w:rsidP="003A7C3D">
            <w:pPr>
              <w:tabs>
                <w:tab w:val="left" w:pos="4320"/>
                <w:tab w:val="left" w:pos="4500"/>
              </w:tabs>
              <w:rPr>
                <w:sz w:val="28"/>
                <w:szCs w:val="28"/>
                <w:lang w:val="uz-Cyrl-UZ"/>
              </w:rPr>
            </w:pPr>
            <w:r w:rsidRPr="00404F9B">
              <w:rPr>
                <w:b/>
                <w:sz w:val="28"/>
                <w:szCs w:val="28"/>
                <w:lang w:val="en-US"/>
              </w:rPr>
              <w:t xml:space="preserve">en </w:t>
            </w:r>
            <w:r w:rsidRPr="0037115A">
              <w:rPr>
                <w:sz w:val="28"/>
                <w:szCs w:val="28"/>
                <w:lang w:val="en-US"/>
              </w:rPr>
              <w:t xml:space="preserve">- </w:t>
            </w:r>
            <w:r w:rsidRPr="00E20227">
              <w:rPr>
                <w:sz w:val="28"/>
                <w:szCs w:val="28"/>
                <w:lang w:val="en-US"/>
              </w:rPr>
              <w:t xml:space="preserve">font size </w:t>
            </w:r>
          </w:p>
          <w:p w14:paraId="72167069" w14:textId="77777777" w:rsidR="00780619" w:rsidRPr="009345AC" w:rsidRDefault="00780619" w:rsidP="003A7C3D">
            <w:pPr>
              <w:tabs>
                <w:tab w:val="left" w:pos="4320"/>
                <w:tab w:val="left" w:pos="4500"/>
              </w:tabs>
              <w:rPr>
                <w:sz w:val="28"/>
                <w:szCs w:val="28"/>
                <w:lang w:val="en-US"/>
              </w:rPr>
            </w:pPr>
          </w:p>
        </w:tc>
        <w:tc>
          <w:tcPr>
            <w:tcW w:w="2921" w:type="pct"/>
          </w:tcPr>
          <w:p w14:paraId="61E35BC9" w14:textId="77777777" w:rsidR="00780619" w:rsidRDefault="00780619" w:rsidP="003A7C3D">
            <w:pPr>
              <w:tabs>
                <w:tab w:val="left" w:pos="4320"/>
                <w:tab w:val="left" w:pos="4500"/>
              </w:tabs>
              <w:jc w:val="both"/>
              <w:rPr>
                <w:sz w:val="28"/>
                <w:szCs w:val="28"/>
                <w:lang w:val="uz-Cyrl-UZ"/>
              </w:rPr>
            </w:pPr>
            <w:r>
              <w:rPr>
                <w:sz w:val="28"/>
                <w:szCs w:val="28"/>
              </w:rPr>
              <w:t xml:space="preserve">Число пунктов, характеризующих размер шрифта, например, в качестве базового шрифта часто используют 12-пунктовый шрифт. </w:t>
            </w:r>
          </w:p>
          <w:p w14:paraId="6A4520BC" w14:textId="77777777" w:rsidR="00780619" w:rsidRPr="00235D03" w:rsidRDefault="00780619" w:rsidP="003A7C3D">
            <w:pPr>
              <w:tabs>
                <w:tab w:val="left" w:pos="4320"/>
                <w:tab w:val="left" w:pos="4500"/>
              </w:tabs>
              <w:jc w:val="both"/>
              <w:rPr>
                <w:sz w:val="28"/>
                <w:szCs w:val="28"/>
              </w:rPr>
            </w:pPr>
          </w:p>
          <w:p w14:paraId="7905A9A8" w14:textId="77777777" w:rsidR="00780619" w:rsidRDefault="00780619" w:rsidP="003A7C3D">
            <w:pPr>
              <w:tabs>
                <w:tab w:val="left" w:pos="4320"/>
                <w:tab w:val="left" w:pos="4500"/>
              </w:tabs>
              <w:jc w:val="both"/>
              <w:rPr>
                <w:sz w:val="28"/>
                <w:szCs w:val="28"/>
                <w:lang w:val="en-US"/>
              </w:rPr>
            </w:pPr>
            <w:r w:rsidRPr="0099137E">
              <w:rPr>
                <w:sz w:val="28"/>
                <w:szCs w:val="28"/>
                <w:lang w:val="en-US"/>
              </w:rPr>
              <w:t>Shrift o‘lchamini tavsiflovchi punktlar soni. Masalan, tayanch shrift sifatida ko‘pincha 12 punktli shriftdan foydalaniladi.</w:t>
            </w:r>
          </w:p>
          <w:p w14:paraId="694A784E" w14:textId="77777777" w:rsidR="00780619" w:rsidRPr="000F6F83" w:rsidRDefault="00780619" w:rsidP="003A7C3D">
            <w:pPr>
              <w:tabs>
                <w:tab w:val="left" w:pos="4320"/>
                <w:tab w:val="left" w:pos="4500"/>
              </w:tabs>
              <w:jc w:val="both"/>
              <w:rPr>
                <w:sz w:val="28"/>
                <w:szCs w:val="28"/>
                <w:lang w:val="en-US"/>
              </w:rPr>
            </w:pPr>
          </w:p>
          <w:p w14:paraId="68F6464A" w14:textId="77777777" w:rsidR="00780619" w:rsidRPr="000229AA" w:rsidRDefault="00780619" w:rsidP="003A7C3D">
            <w:pPr>
              <w:tabs>
                <w:tab w:val="left" w:pos="4320"/>
                <w:tab w:val="left" w:pos="4500"/>
              </w:tabs>
              <w:jc w:val="both"/>
              <w:rPr>
                <w:sz w:val="28"/>
                <w:szCs w:val="28"/>
              </w:rPr>
            </w:pPr>
            <w:r>
              <w:rPr>
                <w:sz w:val="28"/>
                <w:szCs w:val="28"/>
              </w:rPr>
              <w:t>Шрифт ўлчамини тавсифловчи пунктлар сони. Масалан, таянч шрифт сифатида кўпинча 12 пунктли шрифтдан фойдаланилади.</w:t>
            </w:r>
          </w:p>
        </w:tc>
      </w:tr>
      <w:tr w:rsidR="00780619" w:rsidRPr="003E387B" w14:paraId="33DAAE93" w14:textId="77777777">
        <w:trPr>
          <w:tblCellSpacing w:w="0" w:type="dxa"/>
          <w:jc w:val="center"/>
        </w:trPr>
        <w:tc>
          <w:tcPr>
            <w:tcW w:w="2079" w:type="pct"/>
          </w:tcPr>
          <w:p w14:paraId="7776FA81" w14:textId="77777777" w:rsidR="00780619" w:rsidRPr="0067451F" w:rsidRDefault="00780619" w:rsidP="003A7C3D">
            <w:pPr>
              <w:tabs>
                <w:tab w:val="left" w:pos="4320"/>
                <w:tab w:val="left" w:pos="4500"/>
              </w:tabs>
              <w:rPr>
                <w:b/>
                <w:sz w:val="28"/>
                <w:szCs w:val="28"/>
                <w:lang w:val="uz-Cyrl-UZ"/>
              </w:rPr>
            </w:pPr>
            <w:r w:rsidRPr="0067451F">
              <w:rPr>
                <w:b/>
                <w:sz w:val="28"/>
                <w:szCs w:val="28"/>
                <w:lang w:val="uz-Cyrl-UZ"/>
              </w:rPr>
              <w:t>Размерность (массива)</w:t>
            </w:r>
          </w:p>
          <w:p w14:paraId="2A751037"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o‘lchamlilik (</w:t>
            </w:r>
            <w:r w:rsidRPr="00397A44">
              <w:rPr>
                <w:sz w:val="28"/>
                <w:szCs w:val="28"/>
                <w:lang w:val="uz-Cyrl-UZ"/>
              </w:rPr>
              <w:t>massiv o‘lchamliligi</w:t>
            </w:r>
            <w:r>
              <w:rPr>
                <w:sz w:val="28"/>
                <w:szCs w:val="28"/>
                <w:lang w:val="uz-Cyrl-UZ"/>
              </w:rPr>
              <w:t>)</w:t>
            </w:r>
          </w:p>
          <w:p w14:paraId="67FBD071" w14:textId="3267A812" w:rsidR="00780619" w:rsidRPr="002E2F24"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ўлчамлилик (</w:t>
            </w:r>
            <w:r w:rsidR="00780619" w:rsidRPr="002E2F24">
              <w:rPr>
                <w:sz w:val="28"/>
                <w:szCs w:val="28"/>
                <w:lang w:val="uz-Cyrl-UZ"/>
              </w:rPr>
              <w:t xml:space="preserve">массив </w:t>
            </w:r>
            <w:r w:rsidR="002E2F24" w:rsidRPr="002E2F24">
              <w:rPr>
                <w:sz w:val="28"/>
                <w:szCs w:val="28"/>
                <w:lang w:val="uz-Cyrl-UZ"/>
              </w:rPr>
              <w:br/>
            </w:r>
            <w:r w:rsidR="00780619" w:rsidRPr="002E2F24">
              <w:rPr>
                <w:sz w:val="28"/>
                <w:szCs w:val="28"/>
                <w:lang w:val="uz-Cyrl-UZ"/>
              </w:rPr>
              <w:t>ўлчамлилиги</w:t>
            </w:r>
            <w:r w:rsidR="00780619">
              <w:rPr>
                <w:sz w:val="28"/>
                <w:szCs w:val="28"/>
                <w:lang w:val="uz-Cyrl-UZ"/>
              </w:rPr>
              <w:t>)</w:t>
            </w:r>
          </w:p>
          <w:p w14:paraId="42785D50" w14:textId="4679BE0F" w:rsidR="00780619" w:rsidRPr="0067451F" w:rsidRDefault="00780619" w:rsidP="003A7C3D">
            <w:pPr>
              <w:tabs>
                <w:tab w:val="left" w:pos="4320"/>
                <w:tab w:val="left" w:pos="4500"/>
              </w:tabs>
              <w:rPr>
                <w:sz w:val="28"/>
                <w:szCs w:val="28"/>
                <w:lang w:val="uz-Cyrl-UZ"/>
              </w:rPr>
            </w:pPr>
            <w:r w:rsidRPr="002E2F24">
              <w:rPr>
                <w:b/>
                <w:sz w:val="28"/>
                <w:szCs w:val="28"/>
                <w:lang w:val="uz-Cyrl-UZ"/>
              </w:rPr>
              <w:t xml:space="preserve">en </w:t>
            </w:r>
            <w:r w:rsidRPr="002E2F24">
              <w:rPr>
                <w:sz w:val="28"/>
                <w:szCs w:val="28"/>
                <w:lang w:val="uz-Cyrl-UZ"/>
              </w:rPr>
              <w:t>-</w:t>
            </w:r>
            <w:r w:rsidRPr="002E2F24">
              <w:rPr>
                <w:b/>
                <w:sz w:val="28"/>
                <w:szCs w:val="28"/>
                <w:lang w:val="uz-Cyrl-UZ"/>
              </w:rPr>
              <w:t xml:space="preserve"> </w:t>
            </w:r>
            <w:r w:rsidRPr="0067451F">
              <w:rPr>
                <w:sz w:val="28"/>
                <w:szCs w:val="28"/>
                <w:lang w:val="uz-Cyrl-UZ"/>
              </w:rPr>
              <w:t>dimension</w:t>
            </w:r>
            <w:r w:rsidR="00D7251A">
              <w:rPr>
                <w:sz w:val="28"/>
                <w:szCs w:val="28"/>
                <w:lang w:val="uz-Cyrl-UZ"/>
              </w:rPr>
              <w:t xml:space="preserve"> </w:t>
            </w:r>
          </w:p>
          <w:p w14:paraId="1EA08CDF" w14:textId="77777777" w:rsidR="00780619" w:rsidRPr="002E2F24" w:rsidRDefault="00780619" w:rsidP="003A7C3D">
            <w:pPr>
              <w:tabs>
                <w:tab w:val="left" w:pos="4320"/>
                <w:tab w:val="left" w:pos="4500"/>
              </w:tabs>
              <w:rPr>
                <w:sz w:val="28"/>
                <w:szCs w:val="28"/>
                <w:lang w:val="uz-Cyrl-UZ"/>
              </w:rPr>
            </w:pPr>
          </w:p>
        </w:tc>
        <w:tc>
          <w:tcPr>
            <w:tcW w:w="2921" w:type="pct"/>
          </w:tcPr>
          <w:p w14:paraId="10491371" w14:textId="77777777" w:rsidR="00780619" w:rsidRDefault="00780619" w:rsidP="003A7C3D">
            <w:pPr>
              <w:tabs>
                <w:tab w:val="left" w:pos="4320"/>
                <w:tab w:val="left" w:pos="4500"/>
              </w:tabs>
              <w:jc w:val="both"/>
              <w:rPr>
                <w:sz w:val="28"/>
                <w:szCs w:val="28"/>
                <w:lang w:val="uz-Cyrl-UZ"/>
              </w:rPr>
            </w:pPr>
            <w:r w:rsidRPr="002E2F24">
              <w:rPr>
                <w:sz w:val="28"/>
                <w:szCs w:val="28"/>
                <w:lang w:val="uz-Cyrl-UZ"/>
              </w:rPr>
              <w:t>Число индексов, определяющих элемент мас</w:t>
            </w:r>
            <w:r w:rsidR="00B0505C">
              <w:rPr>
                <w:sz w:val="28"/>
                <w:szCs w:val="28"/>
                <w:lang w:val="uz-Cyrl-UZ"/>
              </w:rPr>
              <w:t>-</w:t>
            </w:r>
            <w:r w:rsidRPr="002E2F24">
              <w:rPr>
                <w:sz w:val="28"/>
                <w:szCs w:val="28"/>
                <w:lang w:val="uz-Cyrl-UZ"/>
              </w:rPr>
              <w:t>сива, например, для вектора – число его эле</w:t>
            </w:r>
            <w:r w:rsidR="00B0505C">
              <w:rPr>
                <w:sz w:val="28"/>
                <w:szCs w:val="28"/>
                <w:lang w:val="uz-Cyrl-UZ"/>
              </w:rPr>
              <w:t>-</w:t>
            </w:r>
            <w:r w:rsidRPr="002E2F24">
              <w:rPr>
                <w:sz w:val="28"/>
                <w:szCs w:val="28"/>
                <w:lang w:val="uz-Cyrl-UZ"/>
              </w:rPr>
              <w:t>ментов</w:t>
            </w:r>
            <w:r>
              <w:rPr>
                <w:sz w:val="28"/>
                <w:szCs w:val="28"/>
                <w:lang w:val="uz-Cyrl-UZ"/>
              </w:rPr>
              <w:t>.</w:t>
            </w:r>
          </w:p>
          <w:p w14:paraId="5E7B9404" w14:textId="77777777" w:rsidR="00780619" w:rsidRPr="00252A97" w:rsidRDefault="00780619" w:rsidP="003A7C3D">
            <w:pPr>
              <w:tabs>
                <w:tab w:val="left" w:pos="4320"/>
                <w:tab w:val="left" w:pos="4500"/>
              </w:tabs>
              <w:jc w:val="both"/>
              <w:rPr>
                <w:sz w:val="16"/>
                <w:szCs w:val="16"/>
                <w:lang w:val="uz-Cyrl-UZ"/>
              </w:rPr>
            </w:pPr>
          </w:p>
          <w:p w14:paraId="45EA3F9C" w14:textId="77777777" w:rsidR="00780619" w:rsidRPr="00397A44" w:rsidRDefault="00780619" w:rsidP="003A7C3D">
            <w:pPr>
              <w:tabs>
                <w:tab w:val="left" w:pos="4320"/>
                <w:tab w:val="left" w:pos="4500"/>
              </w:tabs>
              <w:jc w:val="both"/>
              <w:rPr>
                <w:sz w:val="28"/>
                <w:szCs w:val="28"/>
                <w:lang w:val="uz-Cyrl-UZ"/>
              </w:rPr>
            </w:pPr>
            <w:r>
              <w:rPr>
                <w:sz w:val="28"/>
                <w:szCs w:val="28"/>
                <w:lang w:val="uz-Cyrl-UZ"/>
              </w:rPr>
              <w:t>Massiv elementini belgilovchi, masalan, vektor</w:t>
            </w:r>
            <w:r w:rsidRPr="00967111">
              <w:rPr>
                <w:sz w:val="28"/>
                <w:szCs w:val="28"/>
                <w:lang w:val="uz-Cyrl-UZ"/>
              </w:rPr>
              <w:t xml:space="preserve"> </w:t>
            </w:r>
            <w:r>
              <w:rPr>
                <w:sz w:val="28"/>
                <w:szCs w:val="28"/>
                <w:lang w:val="uz-Cyrl-UZ"/>
              </w:rPr>
              <w:t>uchun</w:t>
            </w:r>
            <w:r w:rsidRPr="00967111">
              <w:rPr>
                <w:sz w:val="28"/>
                <w:szCs w:val="28"/>
                <w:lang w:val="uz-Cyrl-UZ"/>
              </w:rPr>
              <w:t xml:space="preserve"> </w:t>
            </w:r>
            <w:r>
              <w:rPr>
                <w:sz w:val="28"/>
                <w:szCs w:val="28"/>
                <w:lang w:val="uz-Cyrl-UZ"/>
              </w:rPr>
              <w:t>uning</w:t>
            </w:r>
            <w:r w:rsidRPr="00967111">
              <w:rPr>
                <w:sz w:val="28"/>
                <w:szCs w:val="28"/>
                <w:lang w:val="uz-Cyrl-UZ"/>
              </w:rPr>
              <w:t xml:space="preserve"> </w:t>
            </w:r>
            <w:r>
              <w:rPr>
                <w:sz w:val="28"/>
                <w:szCs w:val="28"/>
                <w:lang w:val="uz-Cyrl-UZ"/>
              </w:rPr>
              <w:t>elementlari</w:t>
            </w:r>
            <w:r w:rsidRPr="00967111">
              <w:rPr>
                <w:sz w:val="28"/>
                <w:szCs w:val="28"/>
                <w:lang w:val="uz-Cyrl-UZ"/>
              </w:rPr>
              <w:t xml:space="preserve"> </w:t>
            </w:r>
            <w:r>
              <w:rPr>
                <w:sz w:val="28"/>
                <w:szCs w:val="28"/>
                <w:lang w:val="uz-Cyrl-UZ"/>
              </w:rPr>
              <w:t>sonini</w:t>
            </w:r>
            <w:r w:rsidRPr="00967111">
              <w:rPr>
                <w:sz w:val="28"/>
                <w:szCs w:val="28"/>
                <w:lang w:val="uz-Cyrl-UZ"/>
              </w:rPr>
              <w:t xml:space="preserve"> </w:t>
            </w:r>
            <w:r>
              <w:rPr>
                <w:sz w:val="28"/>
                <w:szCs w:val="28"/>
                <w:lang w:val="uz-Cyrl-UZ"/>
              </w:rPr>
              <w:t>belgilaydigan</w:t>
            </w:r>
            <w:r w:rsidRPr="00967111">
              <w:rPr>
                <w:sz w:val="28"/>
                <w:szCs w:val="28"/>
                <w:lang w:val="uz-Cyrl-UZ"/>
              </w:rPr>
              <w:t xml:space="preserve"> </w:t>
            </w:r>
            <w:r>
              <w:rPr>
                <w:sz w:val="28"/>
                <w:szCs w:val="28"/>
                <w:lang w:val="uz-Cyrl-UZ"/>
              </w:rPr>
              <w:t>indekslar</w:t>
            </w:r>
            <w:r w:rsidRPr="00967111">
              <w:rPr>
                <w:sz w:val="28"/>
                <w:szCs w:val="28"/>
                <w:lang w:val="uz-Cyrl-UZ"/>
              </w:rPr>
              <w:t xml:space="preserve"> </w:t>
            </w:r>
            <w:r>
              <w:rPr>
                <w:sz w:val="28"/>
                <w:szCs w:val="28"/>
                <w:lang w:val="uz-Cyrl-UZ"/>
              </w:rPr>
              <w:t>soni</w:t>
            </w:r>
            <w:r w:rsidRPr="00967111">
              <w:rPr>
                <w:sz w:val="28"/>
                <w:szCs w:val="28"/>
                <w:lang w:val="uz-Cyrl-UZ"/>
              </w:rPr>
              <w:t>.</w:t>
            </w:r>
          </w:p>
          <w:p w14:paraId="46971B90" w14:textId="77777777" w:rsidR="00780619" w:rsidRPr="00252A97" w:rsidRDefault="00780619" w:rsidP="003A7C3D">
            <w:pPr>
              <w:tabs>
                <w:tab w:val="left" w:pos="4320"/>
                <w:tab w:val="left" w:pos="4500"/>
              </w:tabs>
              <w:jc w:val="both"/>
              <w:rPr>
                <w:sz w:val="16"/>
                <w:szCs w:val="16"/>
                <w:lang w:val="uz-Cyrl-UZ"/>
              </w:rPr>
            </w:pPr>
          </w:p>
          <w:p w14:paraId="2E093FA0" w14:textId="77777777" w:rsidR="00780619" w:rsidRPr="00126B55" w:rsidRDefault="00780619" w:rsidP="003A7C3D">
            <w:pPr>
              <w:tabs>
                <w:tab w:val="left" w:pos="4320"/>
                <w:tab w:val="left" w:pos="4500"/>
              </w:tabs>
              <w:jc w:val="both"/>
              <w:rPr>
                <w:sz w:val="28"/>
                <w:szCs w:val="28"/>
              </w:rPr>
            </w:pPr>
            <w:r>
              <w:rPr>
                <w:sz w:val="28"/>
                <w:szCs w:val="28"/>
                <w:lang w:val="uz-Cyrl-UZ"/>
              </w:rPr>
              <w:t>Массив элементини белгиловчи, масалан, векто</w:t>
            </w:r>
            <w:r w:rsidRPr="00397A44">
              <w:rPr>
                <w:sz w:val="28"/>
                <w:szCs w:val="28"/>
                <w:lang w:val="uz-Cyrl-UZ"/>
              </w:rPr>
              <w:t>р учун унинг элементлари сонини белгилайдиган индекслар сони</w:t>
            </w:r>
            <w:r>
              <w:rPr>
                <w:sz w:val="28"/>
                <w:szCs w:val="28"/>
              </w:rPr>
              <w:t>.</w:t>
            </w:r>
          </w:p>
        </w:tc>
      </w:tr>
      <w:tr w:rsidR="00780619" w:rsidRPr="00347582" w14:paraId="0F105643" w14:textId="77777777">
        <w:trPr>
          <w:tblCellSpacing w:w="0" w:type="dxa"/>
          <w:jc w:val="center"/>
        </w:trPr>
        <w:tc>
          <w:tcPr>
            <w:tcW w:w="2079" w:type="pct"/>
          </w:tcPr>
          <w:p w14:paraId="676801E2" w14:textId="77777777" w:rsidR="00780619" w:rsidRPr="00844AE4" w:rsidRDefault="00780619" w:rsidP="003A7C3D">
            <w:pPr>
              <w:tabs>
                <w:tab w:val="left" w:pos="4320"/>
                <w:tab w:val="left" w:pos="4500"/>
              </w:tabs>
              <w:rPr>
                <w:b/>
                <w:sz w:val="28"/>
                <w:szCs w:val="28"/>
                <w:lang w:val="uz-Cyrl-UZ"/>
              </w:rPr>
            </w:pPr>
            <w:r w:rsidRPr="00844AE4">
              <w:rPr>
                <w:b/>
                <w:sz w:val="28"/>
                <w:szCs w:val="28"/>
                <w:lang w:val="uz-Cyrl-UZ"/>
              </w:rPr>
              <w:t xml:space="preserve">Разметка </w:t>
            </w:r>
            <w:r>
              <w:rPr>
                <w:b/>
                <w:sz w:val="28"/>
                <w:szCs w:val="28"/>
                <w:lang w:val="uz-Cyrl-UZ"/>
              </w:rPr>
              <w:t>(</w:t>
            </w:r>
            <w:r w:rsidRPr="00844AE4">
              <w:rPr>
                <w:b/>
                <w:sz w:val="28"/>
                <w:szCs w:val="28"/>
                <w:lang w:val="uz-Cyrl-UZ"/>
              </w:rPr>
              <w:t>текста, документа</w:t>
            </w:r>
            <w:r>
              <w:rPr>
                <w:b/>
                <w:sz w:val="28"/>
                <w:szCs w:val="28"/>
                <w:lang w:val="uz-Cyrl-UZ"/>
              </w:rPr>
              <w:t>)</w:t>
            </w:r>
          </w:p>
          <w:p w14:paraId="1C1D3C0E" w14:textId="77777777" w:rsidR="00780619" w:rsidRDefault="00780619"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 xml:space="preserve">belgilab chiqish </w:t>
            </w:r>
            <w:r>
              <w:rPr>
                <w:sz w:val="28"/>
                <w:szCs w:val="28"/>
                <w:lang w:val="uz-Cyrl-UZ"/>
              </w:rPr>
              <w:t>(</w:t>
            </w:r>
            <w:r w:rsidRPr="00844AE4">
              <w:rPr>
                <w:sz w:val="28"/>
                <w:szCs w:val="28"/>
                <w:lang w:val="uz-Cyrl-UZ"/>
              </w:rPr>
              <w:t xml:space="preserve">matnni, </w:t>
            </w:r>
            <w:r>
              <w:rPr>
                <w:sz w:val="28"/>
                <w:szCs w:val="28"/>
                <w:lang w:val="uz-Cyrl-UZ"/>
              </w:rPr>
              <w:t>hujjatni)</w:t>
            </w:r>
          </w:p>
          <w:p w14:paraId="2895AFB7" w14:textId="3F6E649E" w:rsidR="00780619" w:rsidRPr="00844AE4" w:rsidRDefault="00D7251A" w:rsidP="003A7C3D">
            <w:pPr>
              <w:tabs>
                <w:tab w:val="left" w:pos="4320"/>
                <w:tab w:val="left" w:pos="4500"/>
              </w:tabs>
              <w:rPr>
                <w:sz w:val="28"/>
                <w:szCs w:val="28"/>
                <w:lang w:val="uz-Cyrl-UZ"/>
              </w:rPr>
            </w:pPr>
            <w:r>
              <w:rPr>
                <w:sz w:val="28"/>
                <w:szCs w:val="28"/>
                <w:lang w:val="uz-Cyrl-UZ"/>
              </w:rPr>
              <w:t xml:space="preserve"> </w:t>
            </w:r>
            <w:r w:rsidR="00780619" w:rsidRPr="00844AE4">
              <w:rPr>
                <w:sz w:val="28"/>
                <w:szCs w:val="28"/>
                <w:lang w:val="uz-Cyrl-UZ"/>
              </w:rPr>
              <w:t xml:space="preserve">белгилаб чиқиш </w:t>
            </w:r>
            <w:r w:rsidR="00780619">
              <w:rPr>
                <w:sz w:val="28"/>
                <w:szCs w:val="28"/>
                <w:lang w:val="uz-Cyrl-UZ"/>
              </w:rPr>
              <w:t>(</w:t>
            </w:r>
            <w:r w:rsidR="00780619" w:rsidRPr="00844AE4">
              <w:rPr>
                <w:sz w:val="28"/>
                <w:szCs w:val="28"/>
                <w:lang w:val="uz-Cyrl-UZ"/>
              </w:rPr>
              <w:t xml:space="preserve">матнни, </w:t>
            </w:r>
            <w:r w:rsidR="00780619" w:rsidRPr="009F3151">
              <w:rPr>
                <w:sz w:val="28"/>
                <w:szCs w:val="28"/>
                <w:lang w:val="uz-Cyrl-UZ"/>
              </w:rPr>
              <w:t>ҳужжатни</w:t>
            </w:r>
            <w:r w:rsidR="00780619">
              <w:rPr>
                <w:sz w:val="28"/>
                <w:szCs w:val="28"/>
                <w:lang w:val="uz-Cyrl-UZ"/>
              </w:rPr>
              <w:t>)</w:t>
            </w:r>
          </w:p>
          <w:p w14:paraId="1182D607" w14:textId="77777777" w:rsidR="00780619" w:rsidRPr="00B517F2" w:rsidRDefault="00780619" w:rsidP="003A7C3D">
            <w:pPr>
              <w:tabs>
                <w:tab w:val="left" w:pos="4320"/>
                <w:tab w:val="left" w:pos="4500"/>
              </w:tabs>
              <w:rPr>
                <w:sz w:val="28"/>
                <w:szCs w:val="28"/>
                <w:lang w:val="uz-Cyrl-UZ"/>
              </w:rPr>
            </w:pPr>
            <w:r w:rsidRPr="00844AE4">
              <w:rPr>
                <w:b/>
                <w:sz w:val="28"/>
                <w:szCs w:val="28"/>
                <w:lang w:val="uz-Cyrl-UZ"/>
              </w:rPr>
              <w:t xml:space="preserve">en </w:t>
            </w:r>
            <w:r w:rsidRPr="002E7E74">
              <w:rPr>
                <w:sz w:val="28"/>
                <w:szCs w:val="28"/>
                <w:lang w:val="uz-Cyrl-UZ"/>
              </w:rPr>
              <w:t xml:space="preserve">- </w:t>
            </w:r>
            <w:r w:rsidRPr="00844AE4">
              <w:rPr>
                <w:sz w:val="28"/>
                <w:szCs w:val="28"/>
                <w:lang w:val="uz-Cyrl-UZ"/>
              </w:rPr>
              <w:t xml:space="preserve">markup </w:t>
            </w:r>
          </w:p>
          <w:p w14:paraId="63597626" w14:textId="77777777" w:rsidR="00780619" w:rsidRPr="00844AE4" w:rsidRDefault="00780619" w:rsidP="003A7C3D">
            <w:pPr>
              <w:tabs>
                <w:tab w:val="left" w:pos="4320"/>
                <w:tab w:val="left" w:pos="4500"/>
              </w:tabs>
              <w:rPr>
                <w:sz w:val="28"/>
                <w:szCs w:val="28"/>
                <w:lang w:val="uz-Cyrl-UZ"/>
              </w:rPr>
            </w:pPr>
          </w:p>
        </w:tc>
        <w:tc>
          <w:tcPr>
            <w:tcW w:w="2921" w:type="pct"/>
          </w:tcPr>
          <w:p w14:paraId="7A168510" w14:textId="77777777" w:rsidR="00780619" w:rsidRDefault="00780619" w:rsidP="003A7C3D">
            <w:pPr>
              <w:tabs>
                <w:tab w:val="left" w:pos="4320"/>
                <w:tab w:val="left" w:pos="4500"/>
              </w:tabs>
              <w:jc w:val="both"/>
              <w:rPr>
                <w:sz w:val="28"/>
                <w:szCs w:val="28"/>
                <w:lang w:val="uz-Cyrl-UZ"/>
              </w:rPr>
            </w:pPr>
            <w:r>
              <w:rPr>
                <w:sz w:val="28"/>
                <w:szCs w:val="28"/>
              </w:rPr>
              <w:t>Добавление меток, идентифицирующих логические части документа, или указаний для верстки текста на странице, или другой информации, которую сможет интерпретировать автоматизированная система подготовки документов</w:t>
            </w:r>
            <w:r w:rsidRPr="0099336E">
              <w:rPr>
                <w:sz w:val="28"/>
                <w:szCs w:val="28"/>
              </w:rPr>
              <w:t>.</w:t>
            </w:r>
          </w:p>
          <w:p w14:paraId="4CFBC148" w14:textId="77777777" w:rsidR="00780619" w:rsidRPr="00252A97" w:rsidRDefault="00780619" w:rsidP="003A7C3D">
            <w:pPr>
              <w:tabs>
                <w:tab w:val="left" w:pos="4320"/>
                <w:tab w:val="left" w:pos="4500"/>
              </w:tabs>
              <w:jc w:val="both"/>
              <w:rPr>
                <w:sz w:val="16"/>
                <w:szCs w:val="16"/>
              </w:rPr>
            </w:pPr>
          </w:p>
          <w:p w14:paraId="7132B468" w14:textId="77777777" w:rsidR="00780619" w:rsidRPr="00DE4857" w:rsidRDefault="00780619" w:rsidP="003A7C3D">
            <w:pPr>
              <w:tabs>
                <w:tab w:val="left" w:pos="4320"/>
                <w:tab w:val="left" w:pos="4500"/>
              </w:tabs>
              <w:jc w:val="both"/>
              <w:rPr>
                <w:sz w:val="28"/>
                <w:szCs w:val="28"/>
              </w:rPr>
            </w:pPr>
            <w:r>
              <w:rPr>
                <w:sz w:val="28"/>
                <w:szCs w:val="28"/>
                <w:lang w:val="uz-Cyrl-UZ"/>
              </w:rPr>
              <w:t>Hujjatning mantiqiy qismlarini identifikatsiya-laydigan</w:t>
            </w:r>
            <w:r w:rsidRPr="00EA5D47">
              <w:rPr>
                <w:sz w:val="28"/>
                <w:szCs w:val="28"/>
                <w:lang w:val="uz-Cyrl-UZ"/>
              </w:rPr>
              <w:t xml:space="preserve"> </w:t>
            </w:r>
            <w:r>
              <w:rPr>
                <w:sz w:val="28"/>
                <w:szCs w:val="28"/>
                <w:lang w:val="uz-Cyrl-UZ"/>
              </w:rPr>
              <w:t>belgilarni</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matnni</w:t>
            </w:r>
            <w:r w:rsidRPr="00EA5D47">
              <w:rPr>
                <w:sz w:val="28"/>
                <w:szCs w:val="28"/>
                <w:lang w:val="uz-Cyrl-UZ"/>
              </w:rPr>
              <w:t xml:space="preserve"> </w:t>
            </w:r>
            <w:r>
              <w:rPr>
                <w:sz w:val="28"/>
                <w:szCs w:val="28"/>
                <w:lang w:val="uz-Cyrl-UZ"/>
              </w:rPr>
              <w:t>sahifalash</w:t>
            </w:r>
            <w:r w:rsidRPr="00EA5D47">
              <w:rPr>
                <w:sz w:val="28"/>
                <w:szCs w:val="28"/>
                <w:lang w:val="uz-Cyrl-UZ"/>
              </w:rPr>
              <w:t xml:space="preserve"> </w:t>
            </w:r>
            <w:r>
              <w:rPr>
                <w:sz w:val="28"/>
                <w:szCs w:val="28"/>
                <w:lang w:val="uz-Cyrl-UZ"/>
              </w:rPr>
              <w:t>uchun</w:t>
            </w:r>
            <w:r w:rsidRPr="00EA5D47">
              <w:rPr>
                <w:sz w:val="28"/>
                <w:szCs w:val="28"/>
                <w:lang w:val="uz-Cyrl-UZ"/>
              </w:rPr>
              <w:t xml:space="preserve"> </w:t>
            </w:r>
            <w:r>
              <w:rPr>
                <w:sz w:val="28"/>
                <w:szCs w:val="28"/>
                <w:lang w:val="uz-Cyrl-UZ"/>
              </w:rPr>
              <w:t>ko‘rsatmalarni</w:t>
            </w:r>
            <w:r w:rsidRPr="00EA5D47">
              <w:rPr>
                <w:sz w:val="28"/>
                <w:szCs w:val="28"/>
                <w:lang w:val="uz-Cyrl-UZ"/>
              </w:rPr>
              <w:t xml:space="preserve"> </w:t>
            </w:r>
            <w:r>
              <w:rPr>
                <w:sz w:val="28"/>
                <w:szCs w:val="28"/>
                <w:lang w:val="uz-Cyrl-UZ"/>
              </w:rPr>
              <w:t>yoki</w:t>
            </w:r>
            <w:r w:rsidRPr="00EA5D47">
              <w:rPr>
                <w:sz w:val="28"/>
                <w:szCs w:val="28"/>
                <w:lang w:val="uz-Cyrl-UZ"/>
              </w:rPr>
              <w:t xml:space="preserve"> </w:t>
            </w:r>
            <w:r>
              <w:rPr>
                <w:sz w:val="28"/>
                <w:szCs w:val="28"/>
                <w:lang w:val="uz-Cyrl-UZ"/>
              </w:rPr>
              <w:t>avtomatlashtirilgan</w:t>
            </w:r>
            <w:r w:rsidRPr="00EA5D47">
              <w:rPr>
                <w:sz w:val="28"/>
                <w:szCs w:val="28"/>
                <w:lang w:val="uz-Cyrl-UZ"/>
              </w:rPr>
              <w:t xml:space="preserve"> </w:t>
            </w:r>
            <w:r>
              <w:rPr>
                <w:sz w:val="28"/>
                <w:szCs w:val="28"/>
                <w:lang w:val="uz-Cyrl-UZ"/>
              </w:rPr>
              <w:t>hujjat</w:t>
            </w:r>
            <w:r w:rsidR="002E2F24">
              <w:rPr>
                <w:sz w:val="28"/>
                <w:szCs w:val="28"/>
                <w:lang w:val="uz-Cyrl-UZ"/>
              </w:rPr>
              <w:t>-</w:t>
            </w:r>
            <w:r>
              <w:rPr>
                <w:sz w:val="28"/>
                <w:szCs w:val="28"/>
                <w:lang w:val="uz-Cyrl-UZ"/>
              </w:rPr>
              <w:t>larni</w:t>
            </w:r>
            <w:r w:rsidRPr="00EA5D47">
              <w:rPr>
                <w:sz w:val="28"/>
                <w:szCs w:val="28"/>
                <w:lang w:val="uz-Cyrl-UZ"/>
              </w:rPr>
              <w:t xml:space="preserve"> </w:t>
            </w:r>
            <w:r>
              <w:rPr>
                <w:sz w:val="28"/>
                <w:szCs w:val="28"/>
                <w:lang w:val="uz-Cyrl-UZ"/>
              </w:rPr>
              <w:t>tayyorlash</w:t>
            </w:r>
            <w:r w:rsidRPr="00EA5D47">
              <w:rPr>
                <w:sz w:val="28"/>
                <w:szCs w:val="28"/>
                <w:lang w:val="uz-Cyrl-UZ"/>
              </w:rPr>
              <w:t xml:space="preserve"> </w:t>
            </w:r>
            <w:r>
              <w:rPr>
                <w:sz w:val="28"/>
                <w:szCs w:val="28"/>
                <w:lang w:val="uz-Cyrl-UZ"/>
              </w:rPr>
              <w:t>tizimi</w:t>
            </w:r>
            <w:r w:rsidRPr="00EA5D47">
              <w:rPr>
                <w:sz w:val="28"/>
                <w:szCs w:val="28"/>
                <w:lang w:val="uz-Cyrl-UZ"/>
              </w:rPr>
              <w:t xml:space="preserve"> </w:t>
            </w:r>
            <w:r>
              <w:rPr>
                <w:sz w:val="28"/>
                <w:szCs w:val="28"/>
                <w:lang w:val="uz-Cyrl-UZ"/>
              </w:rPr>
              <w:t>talqin</w:t>
            </w:r>
            <w:r w:rsidRPr="00EA5D47">
              <w:rPr>
                <w:sz w:val="28"/>
                <w:szCs w:val="28"/>
                <w:lang w:val="uz-Cyrl-UZ"/>
              </w:rPr>
              <w:t xml:space="preserve"> </w:t>
            </w:r>
            <w:r>
              <w:rPr>
                <w:sz w:val="28"/>
                <w:szCs w:val="28"/>
                <w:lang w:val="uz-Cyrl-UZ"/>
              </w:rPr>
              <w:t>qilishi</w:t>
            </w:r>
            <w:r w:rsidRPr="00EA5D47">
              <w:rPr>
                <w:sz w:val="28"/>
                <w:szCs w:val="28"/>
                <w:lang w:val="uz-Cyrl-UZ"/>
              </w:rPr>
              <w:t xml:space="preserve"> </w:t>
            </w:r>
            <w:r>
              <w:rPr>
                <w:sz w:val="28"/>
                <w:szCs w:val="28"/>
                <w:lang w:val="uz-Cyrl-UZ"/>
              </w:rPr>
              <w:t>mumkin</w:t>
            </w:r>
            <w:r w:rsidRPr="00EA5D47">
              <w:rPr>
                <w:sz w:val="28"/>
                <w:szCs w:val="28"/>
                <w:lang w:val="uz-Cyrl-UZ"/>
              </w:rPr>
              <w:t xml:space="preserve"> </w:t>
            </w:r>
            <w:r>
              <w:rPr>
                <w:sz w:val="28"/>
                <w:szCs w:val="28"/>
                <w:lang w:val="uz-Cyrl-UZ"/>
              </w:rPr>
              <w:t>bo‘lgan</w:t>
            </w:r>
            <w:r w:rsidRPr="00EA5D47">
              <w:rPr>
                <w:sz w:val="28"/>
                <w:szCs w:val="28"/>
                <w:lang w:val="uz-Cyrl-UZ"/>
              </w:rPr>
              <w:t xml:space="preserve"> </w:t>
            </w:r>
            <w:r>
              <w:rPr>
                <w:sz w:val="28"/>
                <w:szCs w:val="28"/>
                <w:lang w:val="uz-Cyrl-UZ"/>
              </w:rPr>
              <w:t>boshqa</w:t>
            </w:r>
            <w:r w:rsidRPr="00EA5D47">
              <w:rPr>
                <w:sz w:val="28"/>
                <w:szCs w:val="28"/>
                <w:lang w:val="uz-Cyrl-UZ"/>
              </w:rPr>
              <w:t xml:space="preserve"> </w:t>
            </w:r>
            <w:r>
              <w:rPr>
                <w:sz w:val="28"/>
                <w:szCs w:val="28"/>
                <w:lang w:val="uz-Cyrl-UZ"/>
              </w:rPr>
              <w:t>ma’lumotni qo‘shish.</w:t>
            </w:r>
          </w:p>
          <w:p w14:paraId="413FDE09" w14:textId="77777777" w:rsidR="00780619" w:rsidRPr="00252A97" w:rsidRDefault="00780619" w:rsidP="003A7C3D">
            <w:pPr>
              <w:tabs>
                <w:tab w:val="left" w:pos="4320"/>
                <w:tab w:val="left" w:pos="4500"/>
              </w:tabs>
              <w:jc w:val="both"/>
              <w:rPr>
                <w:sz w:val="16"/>
                <w:szCs w:val="16"/>
              </w:rPr>
            </w:pPr>
          </w:p>
          <w:p w14:paraId="4A35DA9B" w14:textId="77777777" w:rsidR="00780619" w:rsidRPr="00347582" w:rsidRDefault="00780619" w:rsidP="003A7C3D">
            <w:pPr>
              <w:tabs>
                <w:tab w:val="left" w:pos="4320"/>
                <w:tab w:val="left" w:pos="4500"/>
              </w:tabs>
              <w:jc w:val="both"/>
              <w:rPr>
                <w:sz w:val="28"/>
                <w:szCs w:val="28"/>
                <w:lang w:val="uz-Cyrl-UZ"/>
              </w:rPr>
            </w:pPr>
            <w:r>
              <w:rPr>
                <w:sz w:val="28"/>
                <w:szCs w:val="28"/>
                <w:lang w:val="uz-Cyrl-UZ"/>
              </w:rPr>
              <w:t>Ҳужжатнинг мантиқий қисмларини иденти-фик</w:t>
            </w:r>
            <w:r w:rsidRPr="00EA5D47">
              <w:rPr>
                <w:sz w:val="28"/>
                <w:szCs w:val="28"/>
                <w:lang w:val="uz-Cyrl-UZ"/>
              </w:rPr>
              <w:t>ациялайдиган белгиларни ёки матнни саҳифалаш учун кўрсатмаларни ёки автомат</w:t>
            </w:r>
            <w:r w:rsidR="002E2F24">
              <w:rPr>
                <w:sz w:val="28"/>
                <w:szCs w:val="28"/>
                <w:lang w:val="uz-Cyrl-UZ"/>
              </w:rPr>
              <w:t>-</w:t>
            </w:r>
            <w:r w:rsidRPr="00EA5D47">
              <w:rPr>
                <w:sz w:val="28"/>
                <w:szCs w:val="28"/>
                <w:lang w:val="uz-Cyrl-UZ"/>
              </w:rPr>
              <w:t>лаштирилган ҳужжатларни тайёрлаш тизими талқин қилиши мумкин бўлган бошқа маълу</w:t>
            </w:r>
            <w:r w:rsidR="002E2F24">
              <w:rPr>
                <w:sz w:val="28"/>
                <w:szCs w:val="28"/>
                <w:lang w:val="uz-Cyrl-UZ"/>
              </w:rPr>
              <w:t>-</w:t>
            </w:r>
            <w:r w:rsidRPr="00EA5D47">
              <w:rPr>
                <w:sz w:val="28"/>
                <w:szCs w:val="28"/>
                <w:lang w:val="uz-Cyrl-UZ"/>
              </w:rPr>
              <w:t>мотни</w:t>
            </w:r>
            <w:r>
              <w:rPr>
                <w:sz w:val="28"/>
                <w:szCs w:val="28"/>
                <w:lang w:val="uz-Cyrl-UZ"/>
              </w:rPr>
              <w:t xml:space="preserve"> қўшиш.</w:t>
            </w:r>
          </w:p>
        </w:tc>
      </w:tr>
      <w:tr w:rsidR="00780619" w:rsidRPr="009920EE" w14:paraId="3353531B" w14:textId="77777777">
        <w:trPr>
          <w:tblCellSpacing w:w="0" w:type="dxa"/>
          <w:jc w:val="center"/>
        </w:trPr>
        <w:tc>
          <w:tcPr>
            <w:tcW w:w="2079" w:type="pct"/>
          </w:tcPr>
          <w:p w14:paraId="00C9F5AD" w14:textId="77777777" w:rsidR="00780619" w:rsidRPr="0051450D" w:rsidRDefault="00780619" w:rsidP="003A7C3D">
            <w:pPr>
              <w:tabs>
                <w:tab w:val="left" w:pos="4320"/>
                <w:tab w:val="left" w:pos="4500"/>
              </w:tabs>
              <w:rPr>
                <w:b/>
                <w:sz w:val="28"/>
                <w:szCs w:val="28"/>
                <w:lang w:val="uz-Cyrl-UZ"/>
              </w:rPr>
            </w:pPr>
            <w:r w:rsidRPr="0051450D">
              <w:rPr>
                <w:b/>
                <w:sz w:val="28"/>
                <w:szCs w:val="28"/>
                <w:lang w:val="uz-Cyrl-UZ"/>
              </w:rPr>
              <w:t>Разметка клавиатуры</w:t>
            </w:r>
          </w:p>
          <w:p w14:paraId="5EE29D33" w14:textId="77777777" w:rsidR="00780619" w:rsidRPr="002752C5" w:rsidRDefault="00780619" w:rsidP="003A7C3D">
            <w:pPr>
              <w:tabs>
                <w:tab w:val="left" w:pos="4320"/>
                <w:tab w:val="left" w:pos="4500"/>
              </w:tabs>
              <w:rPr>
                <w:b/>
                <w:sz w:val="28"/>
                <w:szCs w:val="28"/>
                <w:lang w:val="uz-Cyrl-UZ"/>
              </w:rPr>
            </w:pPr>
            <w:r w:rsidRPr="002752C5">
              <w:rPr>
                <w:b/>
                <w:sz w:val="28"/>
                <w:szCs w:val="28"/>
                <w:lang w:val="uz-Cyrl-UZ"/>
              </w:rPr>
              <w:t xml:space="preserve">uz </w:t>
            </w:r>
            <w:r w:rsidRPr="00462C16">
              <w:rPr>
                <w:sz w:val="28"/>
                <w:szCs w:val="28"/>
                <w:lang w:val="uz-Cyrl-UZ"/>
              </w:rPr>
              <w:t>-</w:t>
            </w:r>
            <w:r w:rsidRPr="002752C5">
              <w:rPr>
                <w:b/>
                <w:sz w:val="28"/>
                <w:szCs w:val="28"/>
                <w:lang w:val="uz-Cyrl-UZ"/>
              </w:rPr>
              <w:t xml:space="preserve"> </w:t>
            </w:r>
            <w:r w:rsidRPr="00DE4857">
              <w:rPr>
                <w:sz w:val="28"/>
                <w:szCs w:val="28"/>
                <w:lang w:val="uz-Cyrl-UZ"/>
              </w:rPr>
              <w:t>klaviaturani belgilab chi</w:t>
            </w:r>
            <w:r>
              <w:rPr>
                <w:sz w:val="28"/>
                <w:szCs w:val="28"/>
                <w:lang w:val="uz-Cyrl-UZ"/>
              </w:rPr>
              <w:t>qish</w:t>
            </w:r>
          </w:p>
          <w:p w14:paraId="36B5A5F0" w14:textId="30D76034" w:rsidR="00780619" w:rsidRPr="00844AE4" w:rsidRDefault="000B536F" w:rsidP="003A7C3D">
            <w:pPr>
              <w:tabs>
                <w:tab w:val="left" w:pos="4320"/>
                <w:tab w:val="left" w:pos="4500"/>
              </w:tabs>
              <w:rPr>
                <w:sz w:val="28"/>
                <w:szCs w:val="28"/>
                <w:lang w:val="uz-Cyrl-UZ"/>
              </w:rPr>
            </w:pPr>
            <w:r>
              <w:rPr>
                <w:sz w:val="28"/>
                <w:szCs w:val="28"/>
                <w:lang w:val="uz-Cyrl-UZ"/>
              </w:rPr>
              <w:t xml:space="preserve"> </w:t>
            </w:r>
            <w:r w:rsidR="00780619" w:rsidRPr="00844AE4">
              <w:rPr>
                <w:sz w:val="28"/>
                <w:szCs w:val="28"/>
                <w:lang w:val="uz-Cyrl-UZ"/>
              </w:rPr>
              <w:t>клавиатурани белгилаб чи</w:t>
            </w:r>
            <w:r w:rsidR="00780619" w:rsidRPr="00791EB7">
              <w:rPr>
                <w:sz w:val="28"/>
                <w:szCs w:val="28"/>
                <w:lang w:val="uz-Cyrl-UZ"/>
              </w:rPr>
              <w:t>қиш</w:t>
            </w:r>
          </w:p>
          <w:p w14:paraId="71ABC984" w14:textId="77777777" w:rsidR="00780619" w:rsidRPr="0051450D" w:rsidRDefault="00780619" w:rsidP="003A7C3D">
            <w:pPr>
              <w:tabs>
                <w:tab w:val="left" w:pos="4320"/>
                <w:tab w:val="left" w:pos="4500"/>
              </w:tabs>
              <w:rPr>
                <w:sz w:val="28"/>
                <w:szCs w:val="28"/>
                <w:lang w:val="uz-Cyrl-UZ"/>
              </w:rPr>
            </w:pPr>
            <w:r w:rsidRPr="00844AE4">
              <w:rPr>
                <w:b/>
                <w:sz w:val="28"/>
                <w:szCs w:val="28"/>
                <w:lang w:val="uz-Cyrl-UZ"/>
              </w:rPr>
              <w:t xml:space="preserve">en </w:t>
            </w:r>
            <w:r w:rsidRPr="0037115A">
              <w:rPr>
                <w:sz w:val="28"/>
                <w:szCs w:val="28"/>
                <w:lang w:val="uz-Cyrl-UZ"/>
              </w:rPr>
              <w:t>-</w:t>
            </w:r>
            <w:r w:rsidRPr="0051450D">
              <w:rPr>
                <w:sz w:val="28"/>
                <w:szCs w:val="28"/>
                <w:lang w:val="uz-Cyrl-UZ"/>
              </w:rPr>
              <w:t xml:space="preserve"> keyboard layout </w:t>
            </w:r>
          </w:p>
          <w:p w14:paraId="665ECB48" w14:textId="77777777" w:rsidR="00780619" w:rsidRPr="00844AE4" w:rsidRDefault="00780619" w:rsidP="003A7C3D">
            <w:pPr>
              <w:tabs>
                <w:tab w:val="left" w:pos="4320"/>
                <w:tab w:val="left" w:pos="4500"/>
              </w:tabs>
              <w:rPr>
                <w:sz w:val="28"/>
                <w:szCs w:val="28"/>
                <w:lang w:val="uz-Cyrl-UZ"/>
              </w:rPr>
            </w:pPr>
          </w:p>
        </w:tc>
        <w:tc>
          <w:tcPr>
            <w:tcW w:w="2921" w:type="pct"/>
          </w:tcPr>
          <w:p w14:paraId="5DA96C96" w14:textId="26068CFB" w:rsidR="00780619" w:rsidRDefault="00780619" w:rsidP="003A7C3D">
            <w:pPr>
              <w:tabs>
                <w:tab w:val="left" w:pos="4320"/>
                <w:tab w:val="left" w:pos="4500"/>
              </w:tabs>
              <w:jc w:val="both"/>
              <w:rPr>
                <w:sz w:val="28"/>
                <w:szCs w:val="28"/>
                <w:lang w:val="uz-Cyrl-UZ"/>
              </w:rPr>
            </w:pPr>
            <w:r>
              <w:rPr>
                <w:sz w:val="28"/>
                <w:szCs w:val="28"/>
              </w:rPr>
              <w:t>Параме</w:t>
            </w:r>
            <w:r w:rsidR="00252A97">
              <w:rPr>
                <w:sz w:val="28"/>
                <w:szCs w:val="28"/>
              </w:rPr>
              <w:t>тр операционный системы, опреде</w:t>
            </w:r>
            <w:r>
              <w:rPr>
                <w:sz w:val="28"/>
                <w:szCs w:val="28"/>
              </w:rPr>
              <w:t>ля</w:t>
            </w:r>
            <w:r w:rsidR="00252A97">
              <w:rPr>
                <w:sz w:val="28"/>
                <w:szCs w:val="28"/>
              </w:rPr>
              <w:t>-</w:t>
            </w:r>
            <w:r>
              <w:rPr>
                <w:sz w:val="28"/>
                <w:szCs w:val="28"/>
              </w:rPr>
              <w:t>ющий соответствие кодов вводимых в компьютер</w:t>
            </w:r>
            <w:r w:rsidR="00D7251A">
              <w:rPr>
                <w:sz w:val="28"/>
                <w:szCs w:val="28"/>
              </w:rPr>
              <w:t xml:space="preserve"> </w:t>
            </w:r>
            <w:r>
              <w:rPr>
                <w:sz w:val="28"/>
                <w:szCs w:val="28"/>
              </w:rPr>
              <w:t>символов нажимаемым клавишам и комбинациям клавиш клавиатуры</w:t>
            </w:r>
            <w:r w:rsidRPr="0099336E">
              <w:rPr>
                <w:sz w:val="28"/>
                <w:szCs w:val="28"/>
              </w:rPr>
              <w:t>.</w:t>
            </w:r>
          </w:p>
          <w:p w14:paraId="47B791C1" w14:textId="77777777" w:rsidR="00780619" w:rsidRPr="00252A97" w:rsidRDefault="00780619" w:rsidP="003A7C3D">
            <w:pPr>
              <w:tabs>
                <w:tab w:val="left" w:pos="4320"/>
                <w:tab w:val="left" w:pos="4500"/>
              </w:tabs>
              <w:jc w:val="both"/>
              <w:rPr>
                <w:sz w:val="16"/>
                <w:szCs w:val="16"/>
              </w:rPr>
            </w:pPr>
          </w:p>
          <w:p w14:paraId="685F7C17" w14:textId="77777777" w:rsidR="00780619" w:rsidRDefault="00780619" w:rsidP="003A7C3D">
            <w:pPr>
              <w:tabs>
                <w:tab w:val="left" w:pos="4320"/>
                <w:tab w:val="left" w:pos="4500"/>
              </w:tabs>
              <w:jc w:val="both"/>
              <w:rPr>
                <w:sz w:val="28"/>
                <w:szCs w:val="28"/>
                <w:lang w:val="en-US"/>
              </w:rPr>
            </w:pPr>
            <w:r w:rsidRPr="0099137E">
              <w:rPr>
                <w:sz w:val="28"/>
                <w:szCs w:val="28"/>
                <w:lang w:val="en-US"/>
              </w:rPr>
              <w:t>Operatsion tizimning, kompyuterga kiritiladigan simvollar kodlarining bosiladigan klavishalarga va klaviatura klavishalari kombinatsiyasiga to‘g‘ri kelishini belgilaydigan parametri.</w:t>
            </w:r>
          </w:p>
          <w:p w14:paraId="32287C89" w14:textId="77777777" w:rsidR="00780619" w:rsidRPr="00252A97" w:rsidRDefault="00780619" w:rsidP="003A7C3D">
            <w:pPr>
              <w:tabs>
                <w:tab w:val="left" w:pos="4320"/>
                <w:tab w:val="left" w:pos="4500"/>
              </w:tabs>
              <w:jc w:val="both"/>
              <w:rPr>
                <w:sz w:val="14"/>
                <w:szCs w:val="14"/>
                <w:lang w:val="en-US"/>
              </w:rPr>
            </w:pPr>
          </w:p>
          <w:p w14:paraId="563E691D" w14:textId="77777777" w:rsidR="00780619" w:rsidRPr="009920EE" w:rsidRDefault="00780619" w:rsidP="003A7C3D">
            <w:pPr>
              <w:tabs>
                <w:tab w:val="left" w:pos="4320"/>
                <w:tab w:val="left" w:pos="4500"/>
              </w:tabs>
              <w:jc w:val="both"/>
              <w:rPr>
                <w:sz w:val="28"/>
                <w:szCs w:val="28"/>
              </w:rPr>
            </w:pPr>
            <w:r>
              <w:rPr>
                <w:sz w:val="28"/>
                <w:szCs w:val="28"/>
              </w:rPr>
              <w:t>Операцион тизимнинг, компьютерга киритиладиган символлар кодларининг босиладиган клавишаларга ва клавиатура клавишалари комбинациясига тўғри келишини белгилай</w:t>
            </w:r>
            <w:r w:rsidR="002E2F24">
              <w:rPr>
                <w:sz w:val="28"/>
                <w:szCs w:val="28"/>
              </w:rPr>
              <w:t>-</w:t>
            </w:r>
            <w:r>
              <w:rPr>
                <w:sz w:val="28"/>
                <w:szCs w:val="28"/>
              </w:rPr>
              <w:t>диган параметри.</w:t>
            </w:r>
          </w:p>
        </w:tc>
      </w:tr>
      <w:tr w:rsidR="00780619" w:rsidRPr="000B536F" w14:paraId="37F73924" w14:textId="77777777">
        <w:trPr>
          <w:tblCellSpacing w:w="0" w:type="dxa"/>
          <w:jc w:val="center"/>
        </w:trPr>
        <w:tc>
          <w:tcPr>
            <w:tcW w:w="2079" w:type="pct"/>
          </w:tcPr>
          <w:p w14:paraId="1EA7F6EC" w14:textId="77777777" w:rsidR="00780619" w:rsidRPr="00D62F54" w:rsidRDefault="00780619" w:rsidP="003A7C3D">
            <w:pPr>
              <w:tabs>
                <w:tab w:val="left" w:pos="4320"/>
                <w:tab w:val="left" w:pos="4500"/>
              </w:tabs>
              <w:rPr>
                <w:b/>
                <w:bCs/>
                <w:sz w:val="28"/>
                <w:szCs w:val="28"/>
                <w:lang w:val="uz-Cyrl-UZ"/>
              </w:rPr>
            </w:pPr>
            <w:r w:rsidRPr="00D62F54">
              <w:rPr>
                <w:b/>
                <w:sz w:val="28"/>
                <w:szCs w:val="28"/>
                <w:lang w:val="uz-Cyrl-UZ"/>
              </w:rPr>
              <w:t>Разметка страницы</w:t>
            </w:r>
            <w:r w:rsidRPr="00D62F54">
              <w:rPr>
                <w:b/>
                <w:bCs/>
                <w:sz w:val="28"/>
                <w:szCs w:val="28"/>
                <w:lang w:val="uz-Cyrl-UZ"/>
              </w:rPr>
              <w:t xml:space="preserve"> </w:t>
            </w:r>
          </w:p>
          <w:p w14:paraId="2CB8737C"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sahifani</w:t>
            </w:r>
            <w:r w:rsidRPr="00B01532">
              <w:rPr>
                <w:bCs/>
                <w:color w:val="000000"/>
                <w:sz w:val="28"/>
                <w:szCs w:val="28"/>
                <w:lang w:val="uz-Cyrl-UZ"/>
              </w:rPr>
              <w:t xml:space="preserve"> </w:t>
            </w:r>
            <w:r>
              <w:rPr>
                <w:bCs/>
                <w:color w:val="000000"/>
                <w:sz w:val="28"/>
                <w:szCs w:val="28"/>
                <w:lang w:val="uz-Cyrl-UZ"/>
              </w:rPr>
              <w:t>belgilab</w:t>
            </w:r>
            <w:r w:rsidRPr="00B01532">
              <w:rPr>
                <w:bCs/>
                <w:color w:val="000000"/>
                <w:sz w:val="28"/>
                <w:szCs w:val="28"/>
                <w:lang w:val="uz-Cyrl-UZ"/>
              </w:rPr>
              <w:t xml:space="preserve"> </w:t>
            </w:r>
            <w:r>
              <w:rPr>
                <w:bCs/>
                <w:color w:val="000000"/>
                <w:sz w:val="28"/>
                <w:szCs w:val="28"/>
                <w:lang w:val="uz-Cyrl-UZ"/>
              </w:rPr>
              <w:t>chiqish</w:t>
            </w:r>
          </w:p>
          <w:p w14:paraId="3B3314EB" w14:textId="19C735D1" w:rsidR="00780619" w:rsidRPr="00844AE4" w:rsidRDefault="00D7251A" w:rsidP="003A7C3D">
            <w:pPr>
              <w:rPr>
                <w:bCs/>
                <w:color w:val="000000"/>
                <w:sz w:val="28"/>
                <w:szCs w:val="28"/>
                <w:lang w:val="uz-Cyrl-UZ"/>
              </w:rPr>
            </w:pPr>
            <w:r>
              <w:rPr>
                <w:bCs/>
                <w:color w:val="000000"/>
                <w:sz w:val="28"/>
                <w:szCs w:val="28"/>
                <w:lang w:val="uz-Cyrl-UZ"/>
              </w:rPr>
              <w:t xml:space="preserve"> </w:t>
            </w:r>
            <w:r w:rsidR="00780619" w:rsidRPr="00B01532">
              <w:rPr>
                <w:bCs/>
                <w:color w:val="000000"/>
                <w:sz w:val="28"/>
                <w:szCs w:val="28"/>
                <w:lang w:val="uz-Cyrl-UZ"/>
              </w:rPr>
              <w:t>саҳифани белгилаб чиқиш</w:t>
            </w:r>
          </w:p>
          <w:p w14:paraId="31B6500B" w14:textId="77777777" w:rsidR="00780619" w:rsidRPr="00D62F54" w:rsidRDefault="00780619" w:rsidP="003A7C3D">
            <w:pPr>
              <w:tabs>
                <w:tab w:val="left" w:pos="4320"/>
                <w:tab w:val="left" w:pos="4500"/>
              </w:tabs>
              <w:rPr>
                <w:sz w:val="28"/>
                <w:szCs w:val="28"/>
                <w:lang w:val="uz-Cyrl-UZ"/>
              </w:rPr>
            </w:pPr>
            <w:r w:rsidRPr="00844AE4">
              <w:rPr>
                <w:b/>
                <w:sz w:val="28"/>
                <w:szCs w:val="28"/>
                <w:lang w:val="uz-Cyrl-UZ"/>
              </w:rPr>
              <w:t xml:space="preserve">en </w:t>
            </w:r>
            <w:r w:rsidRPr="0037115A">
              <w:rPr>
                <w:sz w:val="28"/>
                <w:szCs w:val="28"/>
                <w:lang w:val="uz-Cyrl-UZ"/>
              </w:rPr>
              <w:t xml:space="preserve">- </w:t>
            </w:r>
            <w:r w:rsidRPr="00D62F54">
              <w:rPr>
                <w:sz w:val="28"/>
                <w:szCs w:val="28"/>
                <w:lang w:val="uz-Cyrl-UZ"/>
              </w:rPr>
              <w:t xml:space="preserve">page layout </w:t>
            </w:r>
          </w:p>
          <w:p w14:paraId="3A297337" w14:textId="77777777" w:rsidR="00780619" w:rsidRPr="00844AE4" w:rsidRDefault="00780619" w:rsidP="003A7C3D">
            <w:pPr>
              <w:rPr>
                <w:bCs/>
                <w:color w:val="000000"/>
                <w:sz w:val="28"/>
                <w:szCs w:val="28"/>
                <w:lang w:val="uz-Cyrl-UZ"/>
              </w:rPr>
            </w:pPr>
          </w:p>
        </w:tc>
        <w:tc>
          <w:tcPr>
            <w:tcW w:w="2921" w:type="pct"/>
          </w:tcPr>
          <w:p w14:paraId="6335C7D1" w14:textId="77777777" w:rsidR="00780619" w:rsidRDefault="00780619" w:rsidP="003A7C3D">
            <w:pPr>
              <w:jc w:val="both"/>
              <w:rPr>
                <w:sz w:val="28"/>
                <w:szCs w:val="28"/>
                <w:lang w:val="uz-Cyrl-UZ"/>
              </w:rPr>
            </w:pPr>
            <w:r>
              <w:rPr>
                <w:sz w:val="28"/>
                <w:szCs w:val="28"/>
              </w:rPr>
              <w:t>Размещение текста и графики на странице документа в соответствии с установленными параметрами.</w:t>
            </w:r>
          </w:p>
          <w:p w14:paraId="213F77AB" w14:textId="77777777" w:rsidR="00780619" w:rsidRPr="002E2F24" w:rsidRDefault="00780619" w:rsidP="003A7C3D">
            <w:pPr>
              <w:jc w:val="both"/>
              <w:rPr>
                <w:sz w:val="18"/>
                <w:szCs w:val="18"/>
              </w:rPr>
            </w:pPr>
          </w:p>
          <w:p w14:paraId="1ADE8D53" w14:textId="77777777" w:rsidR="00780619" w:rsidRDefault="00780619" w:rsidP="003A7C3D">
            <w:pPr>
              <w:jc w:val="both"/>
              <w:rPr>
                <w:sz w:val="28"/>
                <w:szCs w:val="28"/>
                <w:lang w:val="en-US"/>
              </w:rPr>
            </w:pPr>
            <w:r>
              <w:rPr>
                <w:sz w:val="28"/>
                <w:szCs w:val="28"/>
                <w:lang w:val="uz-Cyrl-UZ"/>
              </w:rPr>
              <w:t>Hujjat</w:t>
            </w:r>
            <w:r w:rsidRPr="00FD45E0">
              <w:rPr>
                <w:sz w:val="28"/>
                <w:szCs w:val="28"/>
                <w:lang w:val="uz-Cyrl-UZ"/>
              </w:rPr>
              <w:t xml:space="preserve"> </w:t>
            </w:r>
            <w:r>
              <w:rPr>
                <w:sz w:val="28"/>
                <w:szCs w:val="28"/>
                <w:lang w:val="uz-Cyrl-UZ"/>
              </w:rPr>
              <w:t>sahifasida</w:t>
            </w:r>
            <w:r w:rsidRPr="00FD45E0">
              <w:rPr>
                <w:sz w:val="28"/>
                <w:szCs w:val="28"/>
                <w:lang w:val="uz-Cyrl-UZ"/>
              </w:rPr>
              <w:t xml:space="preserve"> </w:t>
            </w:r>
            <w:r>
              <w:rPr>
                <w:sz w:val="28"/>
                <w:szCs w:val="28"/>
                <w:lang w:val="uz-Cyrl-UZ"/>
              </w:rPr>
              <w:t>matn</w:t>
            </w:r>
            <w:r w:rsidRPr="00FD45E0">
              <w:rPr>
                <w:sz w:val="28"/>
                <w:szCs w:val="28"/>
                <w:lang w:val="uz-Cyrl-UZ"/>
              </w:rPr>
              <w:t xml:space="preserve"> </w:t>
            </w:r>
            <w:r>
              <w:rPr>
                <w:sz w:val="28"/>
                <w:szCs w:val="28"/>
                <w:lang w:val="uz-Cyrl-UZ"/>
              </w:rPr>
              <w:t>va</w:t>
            </w:r>
            <w:r w:rsidRPr="00FD45E0">
              <w:rPr>
                <w:sz w:val="28"/>
                <w:szCs w:val="28"/>
                <w:lang w:val="uz-Cyrl-UZ"/>
              </w:rPr>
              <w:t xml:space="preserve"> </w:t>
            </w:r>
            <w:r>
              <w:rPr>
                <w:sz w:val="28"/>
                <w:szCs w:val="28"/>
                <w:lang w:val="uz-Cyrl-UZ"/>
              </w:rPr>
              <w:t>grafiklarni</w:t>
            </w:r>
            <w:r w:rsidRPr="00FD45E0">
              <w:rPr>
                <w:sz w:val="28"/>
                <w:szCs w:val="28"/>
                <w:lang w:val="uz-Cyrl-UZ"/>
              </w:rPr>
              <w:t xml:space="preserve"> </w:t>
            </w:r>
            <w:r>
              <w:rPr>
                <w:sz w:val="28"/>
                <w:szCs w:val="28"/>
                <w:lang w:val="uz-Cyrl-UZ"/>
              </w:rPr>
              <w:t>belgilan</w:t>
            </w:r>
            <w:r w:rsidR="002E2F24">
              <w:rPr>
                <w:sz w:val="28"/>
                <w:szCs w:val="28"/>
                <w:lang w:val="uz-Cyrl-UZ"/>
              </w:rPr>
              <w:t>-</w:t>
            </w:r>
            <w:r>
              <w:rPr>
                <w:sz w:val="28"/>
                <w:szCs w:val="28"/>
                <w:lang w:val="uz-Cyrl-UZ"/>
              </w:rPr>
              <w:t>gan</w:t>
            </w:r>
            <w:r w:rsidRPr="00FD45E0">
              <w:rPr>
                <w:sz w:val="28"/>
                <w:szCs w:val="28"/>
                <w:lang w:val="uz-Cyrl-UZ"/>
              </w:rPr>
              <w:t xml:space="preserve"> </w:t>
            </w:r>
            <w:r>
              <w:rPr>
                <w:sz w:val="28"/>
                <w:szCs w:val="28"/>
                <w:lang w:val="uz-Cyrl-UZ"/>
              </w:rPr>
              <w:t>parametrlarga</w:t>
            </w:r>
            <w:r w:rsidRPr="00FD45E0">
              <w:rPr>
                <w:sz w:val="28"/>
                <w:szCs w:val="28"/>
                <w:lang w:val="uz-Cyrl-UZ"/>
              </w:rPr>
              <w:t xml:space="preserve"> </w:t>
            </w:r>
            <w:r>
              <w:rPr>
                <w:sz w:val="28"/>
                <w:szCs w:val="28"/>
                <w:lang w:val="uz-Cyrl-UZ"/>
              </w:rPr>
              <w:t>muvofiq joylashtirish.</w:t>
            </w:r>
          </w:p>
          <w:p w14:paraId="66E07773" w14:textId="77777777" w:rsidR="00780619" w:rsidRPr="002E2F24" w:rsidRDefault="00780619" w:rsidP="003A7C3D">
            <w:pPr>
              <w:jc w:val="both"/>
              <w:rPr>
                <w:sz w:val="18"/>
                <w:szCs w:val="18"/>
                <w:lang w:val="en-US"/>
              </w:rPr>
            </w:pPr>
          </w:p>
          <w:p w14:paraId="4C536FDC" w14:textId="77777777" w:rsidR="00780619" w:rsidRPr="00FD45E0" w:rsidRDefault="00780619" w:rsidP="003A7C3D">
            <w:pPr>
              <w:jc w:val="both"/>
              <w:rPr>
                <w:color w:val="000000"/>
                <w:sz w:val="26"/>
                <w:szCs w:val="26"/>
                <w:lang w:val="uz-Cyrl-UZ"/>
              </w:rPr>
            </w:pPr>
            <w:r w:rsidRPr="00FD45E0">
              <w:rPr>
                <w:sz w:val="28"/>
                <w:szCs w:val="28"/>
                <w:lang w:val="uz-Cyrl-UZ"/>
              </w:rPr>
              <w:t>Ҳужжат саҳифасида матн ва графикларни белгиланган параметрларга мувофиқ жой</w:t>
            </w:r>
            <w:r w:rsidRPr="005B6905">
              <w:rPr>
                <w:sz w:val="28"/>
                <w:szCs w:val="28"/>
                <w:lang w:val="en-US"/>
              </w:rPr>
              <w:t>-</w:t>
            </w:r>
            <w:r w:rsidRPr="00FD45E0">
              <w:rPr>
                <w:sz w:val="28"/>
                <w:szCs w:val="28"/>
                <w:lang w:val="uz-Cyrl-UZ"/>
              </w:rPr>
              <w:t>лаштириш</w:t>
            </w:r>
            <w:r>
              <w:rPr>
                <w:sz w:val="28"/>
                <w:szCs w:val="28"/>
                <w:lang w:val="uz-Cyrl-UZ"/>
              </w:rPr>
              <w:t>.</w:t>
            </w:r>
          </w:p>
        </w:tc>
      </w:tr>
      <w:tr w:rsidR="00780619" w:rsidRPr="000B536F" w14:paraId="65741F03" w14:textId="77777777">
        <w:trPr>
          <w:tblCellSpacing w:w="0" w:type="dxa"/>
          <w:jc w:val="center"/>
        </w:trPr>
        <w:tc>
          <w:tcPr>
            <w:tcW w:w="2079" w:type="pct"/>
          </w:tcPr>
          <w:p w14:paraId="2257FB56"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Разрешение доступа</w:t>
            </w:r>
          </w:p>
          <w:p w14:paraId="2451E33E" w14:textId="77777777" w:rsidR="00780619" w:rsidRDefault="00780619" w:rsidP="003A7C3D">
            <w:pPr>
              <w:tabs>
                <w:tab w:val="left" w:pos="4320"/>
                <w:tab w:val="left" w:pos="4500"/>
              </w:tabs>
              <w:rPr>
                <w:b/>
                <w:sz w:val="28"/>
                <w:szCs w:val="28"/>
                <w:lang w:val="uz-Cyrl-UZ"/>
              </w:rPr>
            </w:pPr>
            <w:r w:rsidRPr="001C7AA6">
              <w:rPr>
                <w:b/>
                <w:sz w:val="28"/>
                <w:szCs w:val="28"/>
                <w:lang w:val="uz-Cyrl-UZ"/>
              </w:rPr>
              <w:t xml:space="preserve">uz </w:t>
            </w:r>
            <w:r w:rsidRPr="005B6905">
              <w:rPr>
                <w:sz w:val="28"/>
                <w:szCs w:val="28"/>
                <w:lang w:val="uz-Cyrl-UZ"/>
              </w:rPr>
              <w:t>-</w:t>
            </w:r>
            <w:r w:rsidRPr="00F85B74">
              <w:rPr>
                <w:sz w:val="28"/>
                <w:szCs w:val="28"/>
                <w:lang w:val="uz-Cyrl-UZ"/>
              </w:rPr>
              <w:t xml:space="preserve"> </w:t>
            </w:r>
            <w:r w:rsidRPr="005B6905">
              <w:rPr>
                <w:sz w:val="28"/>
                <w:szCs w:val="28"/>
                <w:lang w:val="uz-Cyrl-UZ"/>
              </w:rPr>
              <w:t xml:space="preserve">erkin </w:t>
            </w:r>
            <w:r>
              <w:rPr>
                <w:sz w:val="28"/>
                <w:szCs w:val="28"/>
                <w:lang w:val="uz-Cyrl-UZ"/>
              </w:rPr>
              <w:t>foydalanish</w:t>
            </w:r>
            <w:r w:rsidRPr="001C7AA6">
              <w:rPr>
                <w:sz w:val="28"/>
                <w:szCs w:val="28"/>
                <w:lang w:val="uz-Cyrl-UZ"/>
              </w:rPr>
              <w:t>ga ruxsat</w:t>
            </w:r>
          </w:p>
          <w:p w14:paraId="7487828F" w14:textId="7966F1D0" w:rsidR="00780619" w:rsidRPr="003A72AB" w:rsidRDefault="000B536F" w:rsidP="003A7C3D">
            <w:pPr>
              <w:tabs>
                <w:tab w:val="left" w:pos="4320"/>
                <w:tab w:val="left" w:pos="4500"/>
              </w:tabs>
              <w:rPr>
                <w:sz w:val="28"/>
                <w:szCs w:val="28"/>
                <w:lang w:val="uz-Cyrl-UZ"/>
              </w:rPr>
            </w:pPr>
            <w:r>
              <w:rPr>
                <w:b/>
                <w:sz w:val="28"/>
                <w:szCs w:val="28"/>
                <w:lang w:val="uz-Cyrl-UZ"/>
              </w:rPr>
              <w:t xml:space="preserve"> </w:t>
            </w:r>
            <w:r w:rsidR="00780619" w:rsidRPr="005B6905">
              <w:rPr>
                <w:sz w:val="28"/>
                <w:szCs w:val="28"/>
                <w:lang w:val="uz-Cyrl-UZ"/>
              </w:rPr>
              <w:t xml:space="preserve">эркин </w:t>
            </w:r>
            <w:r w:rsidR="00780619" w:rsidRPr="00D31294">
              <w:rPr>
                <w:sz w:val="28"/>
                <w:szCs w:val="28"/>
                <w:lang w:val="uz-Cyrl-UZ"/>
              </w:rPr>
              <w:t>фойдаланиш</w:t>
            </w:r>
            <w:r w:rsidR="00780619" w:rsidRPr="003A72AB">
              <w:rPr>
                <w:sz w:val="28"/>
                <w:szCs w:val="28"/>
                <w:lang w:val="uz-Cyrl-UZ"/>
              </w:rPr>
              <w:t>га рухсат</w:t>
            </w:r>
          </w:p>
          <w:p w14:paraId="0DA89B44" w14:textId="77777777" w:rsidR="00780619" w:rsidRPr="003A72AB" w:rsidRDefault="00780619" w:rsidP="003A7C3D">
            <w:pPr>
              <w:tabs>
                <w:tab w:val="left" w:pos="4320"/>
                <w:tab w:val="left" w:pos="4500"/>
              </w:tabs>
              <w:rPr>
                <w:sz w:val="28"/>
                <w:szCs w:val="28"/>
                <w:lang w:val="uz-Cyrl-UZ"/>
              </w:rPr>
            </w:pPr>
            <w:r w:rsidRPr="003A72AB">
              <w:rPr>
                <w:b/>
                <w:sz w:val="28"/>
                <w:szCs w:val="28"/>
                <w:lang w:val="uz-Cyrl-UZ"/>
              </w:rPr>
              <w:t xml:space="preserve">en </w:t>
            </w:r>
            <w:r w:rsidRPr="0037115A">
              <w:rPr>
                <w:sz w:val="28"/>
                <w:szCs w:val="28"/>
                <w:lang w:val="uz-Cyrl-UZ"/>
              </w:rPr>
              <w:t xml:space="preserve">- </w:t>
            </w:r>
            <w:r w:rsidRPr="003A72AB">
              <w:rPr>
                <w:sz w:val="28"/>
                <w:szCs w:val="28"/>
                <w:lang w:val="uz-Cyrl-UZ"/>
              </w:rPr>
              <w:t xml:space="preserve">аccess permission </w:t>
            </w:r>
          </w:p>
          <w:p w14:paraId="18594829" w14:textId="77777777" w:rsidR="00780619" w:rsidRPr="003A72AB" w:rsidRDefault="00780619" w:rsidP="003A7C3D">
            <w:pPr>
              <w:tabs>
                <w:tab w:val="left" w:pos="4320"/>
                <w:tab w:val="left" w:pos="4500"/>
              </w:tabs>
              <w:rPr>
                <w:b/>
                <w:sz w:val="28"/>
                <w:szCs w:val="28"/>
                <w:lang w:val="uz-Cyrl-UZ"/>
              </w:rPr>
            </w:pPr>
          </w:p>
        </w:tc>
        <w:tc>
          <w:tcPr>
            <w:tcW w:w="2921" w:type="pct"/>
          </w:tcPr>
          <w:p w14:paraId="3432192C" w14:textId="6113648A" w:rsidR="00780619" w:rsidRDefault="00780619" w:rsidP="003A7C3D">
            <w:pPr>
              <w:tabs>
                <w:tab w:val="left" w:pos="4320"/>
                <w:tab w:val="left" w:pos="4500"/>
              </w:tabs>
              <w:jc w:val="both"/>
              <w:rPr>
                <w:sz w:val="28"/>
                <w:szCs w:val="28"/>
                <w:lang w:val="uz-Cyrl-UZ"/>
              </w:rPr>
            </w:pPr>
            <w:r>
              <w:rPr>
                <w:sz w:val="28"/>
                <w:szCs w:val="28"/>
              </w:rPr>
              <w:t>П</w:t>
            </w:r>
            <w:r>
              <w:rPr>
                <w:sz w:val="28"/>
                <w:szCs w:val="28"/>
                <w:lang w:val="uz-Cyrl-UZ"/>
              </w:rPr>
              <w:t>равило, определяющее, кто и как может пользоваться данным ресурсом</w:t>
            </w:r>
            <w:r>
              <w:rPr>
                <w:sz w:val="28"/>
                <w:szCs w:val="28"/>
              </w:rPr>
              <w:t xml:space="preserve">, </w:t>
            </w:r>
            <w:r>
              <w:rPr>
                <w:sz w:val="28"/>
                <w:szCs w:val="28"/>
                <w:lang w:val="uz-Cyrl-UZ"/>
              </w:rPr>
              <w:t>например,</w:t>
            </w:r>
            <w:r w:rsidR="00D7251A">
              <w:rPr>
                <w:sz w:val="28"/>
                <w:szCs w:val="28"/>
                <w:lang w:val="uz-Cyrl-UZ"/>
              </w:rPr>
              <w:t xml:space="preserve"> </w:t>
            </w:r>
            <w:r>
              <w:rPr>
                <w:sz w:val="28"/>
                <w:szCs w:val="28"/>
                <w:lang w:val="uz-Cyrl-UZ"/>
              </w:rPr>
              <w:t xml:space="preserve">файлом, принтером. </w:t>
            </w:r>
          </w:p>
          <w:p w14:paraId="00FC8362" w14:textId="77777777" w:rsidR="00780619" w:rsidRPr="003A72AB" w:rsidRDefault="00780619" w:rsidP="003A7C3D">
            <w:pPr>
              <w:tabs>
                <w:tab w:val="left" w:pos="4320"/>
                <w:tab w:val="left" w:pos="4500"/>
              </w:tabs>
              <w:jc w:val="both"/>
              <w:rPr>
                <w:sz w:val="28"/>
                <w:szCs w:val="28"/>
              </w:rPr>
            </w:pPr>
          </w:p>
          <w:p w14:paraId="7248E445" w14:textId="77777777" w:rsidR="00780619" w:rsidRDefault="00780619" w:rsidP="003A7C3D">
            <w:pPr>
              <w:tabs>
                <w:tab w:val="left" w:pos="4320"/>
                <w:tab w:val="left" w:pos="4500"/>
              </w:tabs>
              <w:jc w:val="both"/>
              <w:rPr>
                <w:sz w:val="28"/>
                <w:szCs w:val="28"/>
                <w:lang w:val="en-US"/>
              </w:rPr>
            </w:pPr>
            <w:r>
              <w:rPr>
                <w:sz w:val="28"/>
                <w:szCs w:val="28"/>
                <w:lang w:val="uz-Cyrl-UZ"/>
              </w:rPr>
              <w:t>Berilgan</w:t>
            </w:r>
            <w:r w:rsidRPr="00D31294">
              <w:rPr>
                <w:sz w:val="28"/>
                <w:szCs w:val="28"/>
                <w:lang w:val="uz-Cyrl-UZ"/>
              </w:rPr>
              <w:t xml:space="preserve"> </w:t>
            </w:r>
            <w:r>
              <w:rPr>
                <w:sz w:val="28"/>
                <w:szCs w:val="28"/>
                <w:lang w:val="uz-Cyrl-UZ"/>
              </w:rPr>
              <w:t>resursdan</w:t>
            </w:r>
            <w:r w:rsidRPr="00D31294">
              <w:rPr>
                <w:sz w:val="28"/>
                <w:szCs w:val="28"/>
                <w:lang w:val="uz-Cyrl-UZ"/>
              </w:rPr>
              <w:t xml:space="preserve">, </w:t>
            </w:r>
            <w:r>
              <w:rPr>
                <w:sz w:val="28"/>
                <w:szCs w:val="28"/>
                <w:lang w:val="uz-Cyrl-UZ"/>
              </w:rPr>
              <w:t>masalan</w:t>
            </w:r>
            <w:r w:rsidRPr="00D31294">
              <w:rPr>
                <w:sz w:val="28"/>
                <w:szCs w:val="28"/>
                <w:lang w:val="uz-Cyrl-UZ"/>
              </w:rPr>
              <w:t xml:space="preserve">, </w:t>
            </w:r>
            <w:r>
              <w:rPr>
                <w:sz w:val="28"/>
                <w:szCs w:val="28"/>
                <w:lang w:val="uz-Cyrl-UZ"/>
              </w:rPr>
              <w:t>fayldan</w:t>
            </w:r>
            <w:r w:rsidRPr="00D31294">
              <w:rPr>
                <w:sz w:val="28"/>
                <w:szCs w:val="28"/>
                <w:lang w:val="uz-Cyrl-UZ"/>
              </w:rPr>
              <w:t xml:space="preserve">, </w:t>
            </w:r>
            <w:r>
              <w:rPr>
                <w:sz w:val="28"/>
                <w:szCs w:val="28"/>
                <w:lang w:val="uz-Cyrl-UZ"/>
              </w:rPr>
              <w:t>printerdan</w:t>
            </w:r>
            <w:r w:rsidRPr="00D31294">
              <w:rPr>
                <w:sz w:val="28"/>
                <w:szCs w:val="28"/>
                <w:lang w:val="uz-Cyrl-UZ"/>
              </w:rPr>
              <w:t xml:space="preserve"> </w:t>
            </w:r>
            <w:r>
              <w:rPr>
                <w:sz w:val="28"/>
                <w:szCs w:val="28"/>
                <w:lang w:val="uz-Cyrl-UZ"/>
              </w:rPr>
              <w:t>kim</w:t>
            </w:r>
            <w:r w:rsidRPr="00D31294">
              <w:rPr>
                <w:sz w:val="28"/>
                <w:szCs w:val="28"/>
                <w:lang w:val="uz-Cyrl-UZ"/>
              </w:rPr>
              <w:t xml:space="preserve"> </w:t>
            </w:r>
            <w:r>
              <w:rPr>
                <w:sz w:val="28"/>
                <w:szCs w:val="28"/>
                <w:lang w:val="uz-Cyrl-UZ"/>
              </w:rPr>
              <w:t>va</w:t>
            </w:r>
            <w:r w:rsidRPr="00D31294">
              <w:rPr>
                <w:sz w:val="28"/>
                <w:szCs w:val="28"/>
                <w:lang w:val="uz-Cyrl-UZ"/>
              </w:rPr>
              <w:t xml:space="preserve"> </w:t>
            </w:r>
            <w:r>
              <w:rPr>
                <w:sz w:val="28"/>
                <w:szCs w:val="28"/>
                <w:lang w:val="uz-Cyrl-UZ"/>
              </w:rPr>
              <w:t>qanday</w:t>
            </w:r>
            <w:r w:rsidRPr="00D31294">
              <w:rPr>
                <w:sz w:val="28"/>
                <w:szCs w:val="28"/>
                <w:lang w:val="uz-Cyrl-UZ"/>
              </w:rPr>
              <w:t xml:space="preserve"> </w:t>
            </w:r>
            <w:r>
              <w:rPr>
                <w:sz w:val="28"/>
                <w:szCs w:val="28"/>
                <w:lang w:val="uz-Cyrl-UZ"/>
              </w:rPr>
              <w:t>foydalanishi</w:t>
            </w:r>
            <w:r w:rsidRPr="00D31294">
              <w:rPr>
                <w:sz w:val="28"/>
                <w:szCs w:val="28"/>
                <w:lang w:val="uz-Cyrl-UZ"/>
              </w:rPr>
              <w:t xml:space="preserve"> </w:t>
            </w:r>
            <w:r>
              <w:rPr>
                <w:sz w:val="28"/>
                <w:szCs w:val="28"/>
                <w:lang w:val="uz-Cyrl-UZ"/>
              </w:rPr>
              <w:t>mumkinligini</w:t>
            </w:r>
            <w:r w:rsidRPr="00D31294">
              <w:rPr>
                <w:sz w:val="28"/>
                <w:szCs w:val="28"/>
                <w:lang w:val="uz-Cyrl-UZ"/>
              </w:rPr>
              <w:t xml:space="preserve"> </w:t>
            </w:r>
            <w:r>
              <w:rPr>
                <w:sz w:val="28"/>
                <w:szCs w:val="28"/>
                <w:lang w:val="uz-Cyrl-UZ"/>
              </w:rPr>
              <w:t>belgilaydigan</w:t>
            </w:r>
            <w:r w:rsidRPr="00D31294">
              <w:rPr>
                <w:sz w:val="28"/>
                <w:szCs w:val="28"/>
                <w:lang w:val="uz-Cyrl-UZ"/>
              </w:rPr>
              <w:t xml:space="preserve"> </w:t>
            </w:r>
            <w:r>
              <w:rPr>
                <w:sz w:val="28"/>
                <w:szCs w:val="28"/>
                <w:lang w:val="uz-Cyrl-UZ"/>
              </w:rPr>
              <w:t>qoida</w:t>
            </w:r>
            <w:r w:rsidRPr="00D31294">
              <w:rPr>
                <w:sz w:val="28"/>
                <w:szCs w:val="28"/>
                <w:lang w:val="uz-Cyrl-UZ"/>
              </w:rPr>
              <w:t>.</w:t>
            </w:r>
          </w:p>
          <w:p w14:paraId="716A2892" w14:textId="77777777" w:rsidR="00780619" w:rsidRPr="0025670E" w:rsidRDefault="00780619" w:rsidP="003A7C3D">
            <w:pPr>
              <w:tabs>
                <w:tab w:val="left" w:pos="4320"/>
                <w:tab w:val="left" w:pos="4500"/>
              </w:tabs>
              <w:jc w:val="both"/>
              <w:rPr>
                <w:sz w:val="28"/>
                <w:szCs w:val="28"/>
                <w:lang w:val="en-US"/>
              </w:rPr>
            </w:pPr>
          </w:p>
          <w:p w14:paraId="10A35803" w14:textId="77777777" w:rsidR="002E2F24" w:rsidRPr="00D31294" w:rsidRDefault="00780619" w:rsidP="003A7C3D">
            <w:pPr>
              <w:tabs>
                <w:tab w:val="left" w:pos="4320"/>
                <w:tab w:val="left" w:pos="4500"/>
              </w:tabs>
              <w:jc w:val="both"/>
              <w:rPr>
                <w:sz w:val="28"/>
                <w:szCs w:val="28"/>
                <w:lang w:val="uz-Cyrl-UZ"/>
              </w:rPr>
            </w:pPr>
            <w:r w:rsidRPr="00D31294">
              <w:rPr>
                <w:sz w:val="28"/>
                <w:szCs w:val="28"/>
                <w:lang w:val="uz-Cyrl-UZ"/>
              </w:rPr>
              <w:t>Берилган ресурсдан, масалан, файлдан, прин</w:t>
            </w:r>
            <w:r w:rsidR="002E2F24">
              <w:rPr>
                <w:sz w:val="28"/>
                <w:szCs w:val="28"/>
                <w:lang w:val="uz-Cyrl-UZ"/>
              </w:rPr>
              <w:t>-</w:t>
            </w:r>
            <w:r w:rsidRPr="00D31294">
              <w:rPr>
                <w:sz w:val="28"/>
                <w:szCs w:val="28"/>
                <w:lang w:val="uz-Cyrl-UZ"/>
              </w:rPr>
              <w:t>тердан ким ва қандай фойдаланиши мумкин</w:t>
            </w:r>
            <w:r w:rsidR="002E2F24">
              <w:rPr>
                <w:sz w:val="28"/>
                <w:szCs w:val="28"/>
                <w:lang w:val="uz-Cyrl-UZ"/>
              </w:rPr>
              <w:t>-</w:t>
            </w:r>
            <w:r w:rsidRPr="00D31294">
              <w:rPr>
                <w:sz w:val="28"/>
                <w:szCs w:val="28"/>
                <w:lang w:val="uz-Cyrl-UZ"/>
              </w:rPr>
              <w:t>лигини белгилайдиган қоида.</w:t>
            </w:r>
          </w:p>
        </w:tc>
      </w:tr>
      <w:tr w:rsidR="00780619" w:rsidRPr="008D7D1E" w14:paraId="4FC1B30F" w14:textId="77777777">
        <w:trPr>
          <w:tblCellSpacing w:w="0" w:type="dxa"/>
          <w:jc w:val="center"/>
        </w:trPr>
        <w:tc>
          <w:tcPr>
            <w:tcW w:w="2079" w:type="pct"/>
          </w:tcPr>
          <w:p w14:paraId="32D6B193" w14:textId="77777777" w:rsidR="00780619" w:rsidRPr="00844AE4" w:rsidRDefault="00780619" w:rsidP="003A7C3D">
            <w:pPr>
              <w:tabs>
                <w:tab w:val="left" w:pos="4320"/>
                <w:tab w:val="left" w:pos="4500"/>
              </w:tabs>
              <w:rPr>
                <w:b/>
                <w:sz w:val="28"/>
                <w:szCs w:val="28"/>
                <w:lang w:val="uz-Cyrl-UZ"/>
              </w:rPr>
            </w:pPr>
            <w:r>
              <w:rPr>
                <w:b/>
                <w:sz w:val="28"/>
                <w:szCs w:val="28"/>
                <w:lang w:val="uz-Cyrl-UZ"/>
              </w:rPr>
              <w:t>Разъем-</w:t>
            </w:r>
            <w:r w:rsidRPr="00844AE4">
              <w:rPr>
                <w:b/>
                <w:sz w:val="28"/>
                <w:szCs w:val="28"/>
                <w:lang w:val="uz-Cyrl-UZ"/>
              </w:rPr>
              <w:t>вилка</w:t>
            </w:r>
          </w:p>
          <w:p w14:paraId="71671510" w14:textId="77777777" w:rsidR="00780619" w:rsidRPr="00844AE4" w:rsidRDefault="00780619"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vilka</w:t>
            </w:r>
            <w:r w:rsidRPr="00945556">
              <w:rPr>
                <w:sz w:val="28"/>
                <w:szCs w:val="28"/>
                <w:lang w:val="uz-Cyrl-UZ"/>
              </w:rPr>
              <w:t>-</w:t>
            </w:r>
            <w:r w:rsidRPr="00844AE4">
              <w:rPr>
                <w:sz w:val="28"/>
                <w:szCs w:val="28"/>
                <w:lang w:val="uz-Cyrl-UZ"/>
              </w:rPr>
              <w:t>ajratkich</w:t>
            </w:r>
          </w:p>
          <w:p w14:paraId="1A9FFDA7" w14:textId="28A2F106" w:rsidR="00780619" w:rsidRPr="00844AE4" w:rsidRDefault="000B536F" w:rsidP="003A7C3D">
            <w:pPr>
              <w:tabs>
                <w:tab w:val="left" w:pos="4320"/>
                <w:tab w:val="left" w:pos="4500"/>
              </w:tabs>
              <w:rPr>
                <w:sz w:val="28"/>
                <w:szCs w:val="28"/>
                <w:lang w:val="uz-Cyrl-UZ"/>
              </w:rPr>
            </w:pPr>
            <w:r>
              <w:rPr>
                <w:sz w:val="28"/>
                <w:szCs w:val="28"/>
                <w:lang w:val="uz-Cyrl-UZ"/>
              </w:rPr>
              <w:t xml:space="preserve"> </w:t>
            </w:r>
            <w:r w:rsidR="00780619" w:rsidRPr="00844AE4">
              <w:rPr>
                <w:sz w:val="28"/>
                <w:szCs w:val="28"/>
                <w:lang w:val="uz-Cyrl-UZ"/>
              </w:rPr>
              <w:t>вилка</w:t>
            </w:r>
            <w:r w:rsidR="00780619" w:rsidRPr="00D84BDE">
              <w:rPr>
                <w:sz w:val="28"/>
                <w:szCs w:val="28"/>
                <w:lang w:val="uz-Cyrl-UZ"/>
              </w:rPr>
              <w:t>-</w:t>
            </w:r>
            <w:r w:rsidR="00780619" w:rsidRPr="00844AE4">
              <w:rPr>
                <w:sz w:val="28"/>
                <w:szCs w:val="28"/>
                <w:lang w:val="uz-Cyrl-UZ"/>
              </w:rPr>
              <w:t>ажраткич</w:t>
            </w:r>
          </w:p>
          <w:p w14:paraId="06D2A672" w14:textId="77777777" w:rsidR="00780619" w:rsidRPr="00B517F2" w:rsidRDefault="00780619" w:rsidP="003A7C3D">
            <w:pPr>
              <w:tabs>
                <w:tab w:val="left" w:pos="4320"/>
                <w:tab w:val="left" w:pos="4500"/>
              </w:tabs>
              <w:rPr>
                <w:sz w:val="28"/>
                <w:szCs w:val="28"/>
                <w:lang w:val="uz-Cyrl-UZ"/>
              </w:rPr>
            </w:pPr>
            <w:r w:rsidRPr="0051450D">
              <w:rPr>
                <w:b/>
                <w:sz w:val="28"/>
                <w:szCs w:val="28"/>
                <w:lang w:val="en-US"/>
              </w:rPr>
              <w:t xml:space="preserve">en </w:t>
            </w:r>
            <w:r w:rsidRPr="0037115A">
              <w:rPr>
                <w:sz w:val="28"/>
                <w:szCs w:val="28"/>
                <w:lang w:val="en-US"/>
              </w:rPr>
              <w:t>-</w:t>
            </w:r>
            <w:r w:rsidRPr="00B517F2">
              <w:rPr>
                <w:sz w:val="28"/>
                <w:szCs w:val="28"/>
                <w:lang w:val="en-US"/>
              </w:rPr>
              <w:t xml:space="preserve"> male connector </w:t>
            </w:r>
          </w:p>
          <w:p w14:paraId="5A480E6C" w14:textId="77777777" w:rsidR="00780619" w:rsidRPr="0051450D" w:rsidRDefault="00780619" w:rsidP="003A7C3D">
            <w:pPr>
              <w:tabs>
                <w:tab w:val="left" w:pos="4320"/>
                <w:tab w:val="left" w:pos="4500"/>
              </w:tabs>
              <w:rPr>
                <w:sz w:val="28"/>
                <w:szCs w:val="28"/>
                <w:lang w:val="en-US"/>
              </w:rPr>
            </w:pPr>
          </w:p>
        </w:tc>
        <w:tc>
          <w:tcPr>
            <w:tcW w:w="2921" w:type="pct"/>
          </w:tcPr>
          <w:p w14:paraId="195E291E" w14:textId="77777777" w:rsidR="00780619" w:rsidRDefault="00780619" w:rsidP="003A7C3D">
            <w:pPr>
              <w:tabs>
                <w:tab w:val="left" w:pos="4320"/>
                <w:tab w:val="left" w:pos="4500"/>
              </w:tabs>
              <w:jc w:val="both"/>
              <w:rPr>
                <w:sz w:val="28"/>
                <w:szCs w:val="28"/>
                <w:lang w:val="uz-Cyrl-UZ"/>
              </w:rPr>
            </w:pPr>
            <w:r>
              <w:rPr>
                <w:sz w:val="28"/>
                <w:szCs w:val="28"/>
              </w:rPr>
              <w:t>Разъем, у которого штырьки выходят за поверхность разъема. Он вставляется ими в разъем-розетку</w:t>
            </w:r>
            <w:r w:rsidRPr="0099336E">
              <w:rPr>
                <w:sz w:val="28"/>
                <w:szCs w:val="28"/>
              </w:rPr>
              <w:t>.</w:t>
            </w:r>
          </w:p>
          <w:p w14:paraId="4C5C1C3E" w14:textId="77777777" w:rsidR="00780619" w:rsidRPr="00DE4857" w:rsidRDefault="00780619" w:rsidP="003A7C3D">
            <w:pPr>
              <w:tabs>
                <w:tab w:val="left" w:pos="4320"/>
                <w:tab w:val="left" w:pos="4500"/>
              </w:tabs>
              <w:jc w:val="both"/>
              <w:rPr>
                <w:sz w:val="28"/>
                <w:szCs w:val="28"/>
              </w:rPr>
            </w:pPr>
          </w:p>
          <w:p w14:paraId="04B46725" w14:textId="77777777" w:rsidR="00780619" w:rsidRPr="00DE4857" w:rsidRDefault="00780619" w:rsidP="003A7C3D">
            <w:pPr>
              <w:tabs>
                <w:tab w:val="left" w:pos="4320"/>
                <w:tab w:val="left" w:pos="4500"/>
              </w:tabs>
              <w:jc w:val="both"/>
              <w:rPr>
                <w:sz w:val="28"/>
                <w:szCs w:val="28"/>
                <w:lang w:val="uz-Cyrl-UZ"/>
              </w:rPr>
            </w:pPr>
            <w:r>
              <w:rPr>
                <w:sz w:val="28"/>
                <w:szCs w:val="28"/>
                <w:lang w:val="uz-Cyrl-UZ"/>
              </w:rPr>
              <w:t>Shtirlari</w:t>
            </w:r>
            <w:r w:rsidRPr="00EA5D47">
              <w:rPr>
                <w:sz w:val="28"/>
                <w:szCs w:val="28"/>
                <w:lang w:val="uz-Cyrl-UZ"/>
              </w:rPr>
              <w:t xml:space="preserve"> </w:t>
            </w:r>
            <w:r>
              <w:rPr>
                <w:sz w:val="28"/>
                <w:szCs w:val="28"/>
                <w:lang w:val="uz-Cyrl-UZ"/>
              </w:rPr>
              <w:t>ajratkich</w:t>
            </w:r>
            <w:r w:rsidRPr="00EA5D47">
              <w:rPr>
                <w:sz w:val="28"/>
                <w:szCs w:val="28"/>
                <w:lang w:val="uz-Cyrl-UZ"/>
              </w:rPr>
              <w:t xml:space="preserve"> </w:t>
            </w:r>
            <w:r>
              <w:rPr>
                <w:sz w:val="28"/>
                <w:szCs w:val="28"/>
                <w:lang w:val="uz-Cyrl-UZ"/>
              </w:rPr>
              <w:t>sirtidan</w:t>
            </w:r>
            <w:r w:rsidRPr="00EA5D47">
              <w:rPr>
                <w:sz w:val="28"/>
                <w:szCs w:val="28"/>
                <w:lang w:val="uz-Cyrl-UZ"/>
              </w:rPr>
              <w:t xml:space="preserve"> </w:t>
            </w:r>
            <w:r>
              <w:rPr>
                <w:sz w:val="28"/>
                <w:szCs w:val="28"/>
                <w:lang w:val="uz-Cyrl-UZ"/>
              </w:rPr>
              <w:t>tashqariga</w:t>
            </w:r>
            <w:r w:rsidRPr="00EA5D47">
              <w:rPr>
                <w:sz w:val="28"/>
                <w:szCs w:val="28"/>
                <w:lang w:val="uz-Cyrl-UZ"/>
              </w:rPr>
              <w:t xml:space="preserve"> </w:t>
            </w:r>
            <w:r>
              <w:rPr>
                <w:sz w:val="28"/>
                <w:szCs w:val="28"/>
                <w:lang w:val="uz-Cyrl-UZ"/>
              </w:rPr>
              <w:t>chiqib</w:t>
            </w:r>
            <w:r w:rsidRPr="00EA5D47">
              <w:rPr>
                <w:sz w:val="28"/>
                <w:szCs w:val="28"/>
                <w:lang w:val="uz-Cyrl-UZ"/>
              </w:rPr>
              <w:t xml:space="preserve"> </w:t>
            </w:r>
            <w:r>
              <w:rPr>
                <w:sz w:val="28"/>
                <w:szCs w:val="28"/>
                <w:lang w:val="uz-Cyrl-UZ"/>
              </w:rPr>
              <w:t>turadigan</w:t>
            </w:r>
            <w:r w:rsidRPr="00EA5D47">
              <w:rPr>
                <w:sz w:val="28"/>
                <w:szCs w:val="28"/>
                <w:lang w:val="uz-Cyrl-UZ"/>
              </w:rPr>
              <w:t xml:space="preserve"> </w:t>
            </w:r>
            <w:r>
              <w:rPr>
                <w:sz w:val="28"/>
                <w:szCs w:val="28"/>
                <w:lang w:val="uz-Cyrl-UZ"/>
              </w:rPr>
              <w:t>ajratkich</w:t>
            </w:r>
            <w:r w:rsidRPr="00EA5D47">
              <w:rPr>
                <w:sz w:val="28"/>
                <w:szCs w:val="28"/>
                <w:lang w:val="uz-Cyrl-UZ"/>
              </w:rPr>
              <w:t xml:space="preserve">. </w:t>
            </w:r>
            <w:r w:rsidRPr="00DE4857">
              <w:rPr>
                <w:sz w:val="28"/>
                <w:szCs w:val="28"/>
                <w:lang w:val="uz-Cyrl-UZ"/>
              </w:rPr>
              <w:t>U shtirlari bilan rozetka-ajratkichga o‘rnatiladi.</w:t>
            </w:r>
          </w:p>
          <w:p w14:paraId="17E5AA25" w14:textId="77777777" w:rsidR="00780619" w:rsidRPr="00DE4857" w:rsidRDefault="00780619" w:rsidP="003A7C3D">
            <w:pPr>
              <w:tabs>
                <w:tab w:val="left" w:pos="4320"/>
                <w:tab w:val="left" w:pos="4500"/>
              </w:tabs>
              <w:jc w:val="both"/>
              <w:rPr>
                <w:sz w:val="28"/>
                <w:szCs w:val="28"/>
                <w:lang w:val="uz-Cyrl-UZ"/>
              </w:rPr>
            </w:pPr>
          </w:p>
          <w:p w14:paraId="60BD0DA7" w14:textId="77777777" w:rsidR="002E2F24" w:rsidRPr="008D7D1E" w:rsidRDefault="00780619" w:rsidP="003A7C3D">
            <w:pPr>
              <w:tabs>
                <w:tab w:val="left" w:pos="4320"/>
                <w:tab w:val="left" w:pos="4500"/>
              </w:tabs>
              <w:jc w:val="both"/>
              <w:rPr>
                <w:sz w:val="28"/>
                <w:szCs w:val="28"/>
              </w:rPr>
            </w:pPr>
            <w:r w:rsidRPr="00EA5D47">
              <w:rPr>
                <w:sz w:val="28"/>
                <w:szCs w:val="28"/>
                <w:lang w:val="uz-Cyrl-UZ"/>
              </w:rPr>
              <w:t xml:space="preserve">Штирлари ажраткич сиртидан ташқарига чиқиб турадиган ажраткич. </w:t>
            </w:r>
            <w:r>
              <w:rPr>
                <w:sz w:val="28"/>
                <w:szCs w:val="28"/>
              </w:rPr>
              <w:t>У штирлари билан розетка-ажраткичга ўрнатилади.</w:t>
            </w:r>
          </w:p>
        </w:tc>
      </w:tr>
      <w:tr w:rsidR="00780619" w:rsidRPr="00253706" w14:paraId="22573641" w14:textId="77777777">
        <w:trPr>
          <w:tblCellSpacing w:w="0" w:type="dxa"/>
          <w:jc w:val="center"/>
        </w:trPr>
        <w:tc>
          <w:tcPr>
            <w:tcW w:w="2079" w:type="pct"/>
          </w:tcPr>
          <w:p w14:paraId="54FF15CC" w14:textId="77777777" w:rsidR="00780619" w:rsidRPr="0037448D" w:rsidRDefault="00780619" w:rsidP="003A7C3D">
            <w:pPr>
              <w:tabs>
                <w:tab w:val="left" w:pos="4320"/>
                <w:tab w:val="left" w:pos="4500"/>
              </w:tabs>
              <w:rPr>
                <w:b/>
                <w:sz w:val="28"/>
                <w:szCs w:val="28"/>
                <w:lang w:val="uz-Cyrl-UZ"/>
              </w:rPr>
            </w:pPr>
            <w:r w:rsidRPr="0037448D">
              <w:rPr>
                <w:b/>
                <w:sz w:val="28"/>
                <w:szCs w:val="28"/>
                <w:lang w:val="uz-Cyrl-UZ"/>
              </w:rPr>
              <w:t>Разъем с нулевым усилием сочленения</w:t>
            </w:r>
          </w:p>
          <w:p w14:paraId="58F41AA9" w14:textId="77777777" w:rsidR="00780619" w:rsidRPr="005B6905" w:rsidRDefault="00780619" w:rsidP="003A7C3D">
            <w:pPr>
              <w:tabs>
                <w:tab w:val="left" w:pos="4320"/>
                <w:tab w:val="left" w:pos="4500"/>
              </w:tabs>
              <w:rPr>
                <w:sz w:val="28"/>
                <w:szCs w:val="28"/>
              </w:rPr>
            </w:pPr>
            <w:r w:rsidRPr="005911FA">
              <w:rPr>
                <w:b/>
                <w:bCs/>
                <w:color w:val="000000"/>
                <w:sz w:val="28"/>
                <w:szCs w:val="28"/>
                <w:lang w:val="uz-Cyrl-UZ"/>
              </w:rPr>
              <w:t xml:space="preserve">uz </w:t>
            </w:r>
            <w:r>
              <w:rPr>
                <w:bCs/>
                <w:color w:val="000000"/>
                <w:sz w:val="28"/>
                <w:szCs w:val="28"/>
                <w:lang w:val="uz-Cyrl-UZ"/>
              </w:rPr>
              <w:t>-</w:t>
            </w:r>
            <w:r>
              <w:rPr>
                <w:sz w:val="28"/>
                <w:szCs w:val="28"/>
                <w:lang w:val="uz-Cyrl-UZ"/>
              </w:rPr>
              <w:t xml:space="preserve"> o‘z-o‘zidan mahkamlanadigan ajratkich</w:t>
            </w:r>
          </w:p>
          <w:p w14:paraId="27AFA049" w14:textId="7B041A85" w:rsidR="00780619"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ўз-ўзидан маҳкамла</w:t>
            </w:r>
            <w:r w:rsidR="00780619" w:rsidRPr="005B6905">
              <w:rPr>
                <w:sz w:val="28"/>
                <w:szCs w:val="28"/>
                <w:lang w:val="uz-Cyrl-UZ"/>
              </w:rPr>
              <w:t>-</w:t>
            </w:r>
            <w:r w:rsidR="00780619">
              <w:rPr>
                <w:sz w:val="28"/>
                <w:szCs w:val="28"/>
                <w:lang w:val="uz-Cyrl-UZ"/>
              </w:rPr>
              <w:t>надиган ажраткич</w:t>
            </w:r>
          </w:p>
          <w:p w14:paraId="17A4D0A9" w14:textId="77777777" w:rsidR="00780619" w:rsidRPr="005B6905" w:rsidRDefault="00780619" w:rsidP="003A7C3D">
            <w:pPr>
              <w:tabs>
                <w:tab w:val="left" w:pos="4320"/>
                <w:tab w:val="left" w:pos="4500"/>
              </w:tabs>
              <w:rPr>
                <w:sz w:val="28"/>
                <w:szCs w:val="28"/>
                <w:lang w:val="uz-Cyrl-UZ"/>
              </w:rPr>
            </w:pPr>
            <w:r w:rsidRPr="005B6905">
              <w:rPr>
                <w:b/>
                <w:bCs/>
                <w:color w:val="000000"/>
                <w:sz w:val="28"/>
                <w:szCs w:val="28"/>
                <w:lang w:val="uz-Cyrl-UZ"/>
              </w:rPr>
              <w:t xml:space="preserve">en </w:t>
            </w:r>
            <w:r w:rsidRPr="00253706">
              <w:rPr>
                <w:bCs/>
                <w:color w:val="000000"/>
                <w:sz w:val="28"/>
                <w:szCs w:val="28"/>
                <w:lang w:val="uz-Cyrl-UZ"/>
              </w:rPr>
              <w:t>-</w:t>
            </w:r>
            <w:r w:rsidRPr="0037448D">
              <w:rPr>
                <w:sz w:val="28"/>
                <w:szCs w:val="28"/>
                <w:lang w:val="uz-Cyrl-UZ"/>
              </w:rPr>
              <w:t xml:space="preserve"> socket ze</w:t>
            </w:r>
            <w:r>
              <w:rPr>
                <w:sz w:val="28"/>
                <w:szCs w:val="28"/>
                <w:lang w:val="uz-Cyrl-UZ"/>
              </w:rPr>
              <w:t>ro insertion force socket</w:t>
            </w:r>
          </w:p>
          <w:p w14:paraId="28E5A974" w14:textId="77777777" w:rsidR="00780619" w:rsidRPr="005911FA" w:rsidRDefault="00780619" w:rsidP="003A7C3D">
            <w:pPr>
              <w:tabs>
                <w:tab w:val="left" w:pos="4320"/>
                <w:tab w:val="left" w:pos="4500"/>
              </w:tabs>
              <w:rPr>
                <w:sz w:val="28"/>
                <w:szCs w:val="28"/>
                <w:lang w:val="uz-Cyrl-UZ"/>
              </w:rPr>
            </w:pPr>
          </w:p>
        </w:tc>
        <w:tc>
          <w:tcPr>
            <w:tcW w:w="2921" w:type="pct"/>
          </w:tcPr>
          <w:p w14:paraId="0DA29A9D" w14:textId="77777777" w:rsidR="00780619" w:rsidRDefault="00780619" w:rsidP="003A7C3D">
            <w:pPr>
              <w:tabs>
                <w:tab w:val="left" w:pos="4320"/>
                <w:tab w:val="left" w:pos="4500"/>
              </w:tabs>
              <w:jc w:val="both"/>
              <w:rPr>
                <w:sz w:val="28"/>
                <w:szCs w:val="28"/>
                <w:lang w:val="uz-Cyrl-UZ"/>
              </w:rPr>
            </w:pPr>
            <w:r>
              <w:rPr>
                <w:sz w:val="28"/>
                <w:szCs w:val="28"/>
              </w:rPr>
              <w:t xml:space="preserve">Разъем со специальным рычажком, позволяющим зажимать и освобождать контакты микросхемы. Используется в качестве гнезда для установки микросхем памяти процессоров. </w:t>
            </w:r>
          </w:p>
          <w:p w14:paraId="321239D9" w14:textId="77777777" w:rsidR="00780619" w:rsidRPr="00DE4857" w:rsidRDefault="00780619" w:rsidP="003A7C3D">
            <w:pPr>
              <w:tabs>
                <w:tab w:val="left" w:pos="4320"/>
                <w:tab w:val="left" w:pos="4500"/>
              </w:tabs>
              <w:jc w:val="both"/>
              <w:rPr>
                <w:sz w:val="28"/>
                <w:szCs w:val="28"/>
              </w:rPr>
            </w:pPr>
          </w:p>
          <w:p w14:paraId="0042183F" w14:textId="77777777" w:rsidR="00780619" w:rsidRDefault="00780619" w:rsidP="003A7C3D">
            <w:pPr>
              <w:tabs>
                <w:tab w:val="left" w:pos="4320"/>
                <w:tab w:val="left" w:pos="4500"/>
              </w:tabs>
              <w:jc w:val="both"/>
              <w:rPr>
                <w:sz w:val="28"/>
                <w:szCs w:val="28"/>
                <w:lang w:val="en-US"/>
              </w:rPr>
            </w:pPr>
            <w:r>
              <w:rPr>
                <w:sz w:val="28"/>
                <w:szCs w:val="28"/>
                <w:lang w:val="uz-Cyrl-UZ"/>
              </w:rPr>
              <w:t>Mikrosxema</w:t>
            </w:r>
            <w:r w:rsidRPr="00A638D9">
              <w:rPr>
                <w:sz w:val="28"/>
                <w:szCs w:val="28"/>
                <w:lang w:val="uz-Cyrl-UZ"/>
              </w:rPr>
              <w:t xml:space="preserve"> </w:t>
            </w:r>
            <w:r>
              <w:rPr>
                <w:sz w:val="28"/>
                <w:szCs w:val="28"/>
                <w:lang w:val="uz-Cyrl-UZ"/>
              </w:rPr>
              <w:t>kontaktlarini</w:t>
            </w:r>
            <w:r w:rsidRPr="00A638D9">
              <w:rPr>
                <w:sz w:val="28"/>
                <w:szCs w:val="28"/>
                <w:lang w:val="uz-Cyrl-UZ"/>
              </w:rPr>
              <w:t xml:space="preserve"> </w:t>
            </w:r>
            <w:r>
              <w:rPr>
                <w:sz w:val="28"/>
                <w:szCs w:val="28"/>
                <w:lang w:val="uz-Cyrl-UZ"/>
              </w:rPr>
              <w:t>qisi</w:t>
            </w:r>
            <w:r>
              <w:rPr>
                <w:sz w:val="28"/>
                <w:szCs w:val="28"/>
                <w:lang w:val="en-US"/>
              </w:rPr>
              <w:t>sh</w:t>
            </w:r>
            <w:r w:rsidRPr="00A638D9">
              <w:rPr>
                <w:sz w:val="28"/>
                <w:szCs w:val="28"/>
                <w:lang w:val="uz-Cyrl-UZ"/>
              </w:rPr>
              <w:t xml:space="preserve"> </w:t>
            </w:r>
            <w:r>
              <w:rPr>
                <w:sz w:val="28"/>
                <w:szCs w:val="28"/>
                <w:lang w:val="uz-Cyrl-UZ"/>
              </w:rPr>
              <w:t>va</w:t>
            </w:r>
            <w:r w:rsidRPr="00A638D9">
              <w:rPr>
                <w:sz w:val="28"/>
                <w:szCs w:val="28"/>
                <w:lang w:val="uz-Cyrl-UZ"/>
              </w:rPr>
              <w:t xml:space="preserve"> </w:t>
            </w:r>
            <w:r>
              <w:rPr>
                <w:sz w:val="28"/>
                <w:szCs w:val="28"/>
                <w:lang w:val="uz-Cyrl-UZ"/>
              </w:rPr>
              <w:t>bo‘shatish</w:t>
            </w:r>
            <w:r w:rsidRPr="00A638D9">
              <w:rPr>
                <w:sz w:val="28"/>
                <w:szCs w:val="28"/>
                <w:lang w:val="uz-Cyrl-UZ"/>
              </w:rPr>
              <w:t xml:space="preserve"> </w:t>
            </w:r>
            <w:r>
              <w:rPr>
                <w:sz w:val="28"/>
                <w:szCs w:val="28"/>
                <w:lang w:val="uz-Cyrl-UZ"/>
              </w:rPr>
              <w:t>imkonini</w:t>
            </w:r>
            <w:r w:rsidRPr="00A638D9">
              <w:rPr>
                <w:sz w:val="28"/>
                <w:szCs w:val="28"/>
                <w:lang w:val="uz-Cyrl-UZ"/>
              </w:rPr>
              <w:t xml:space="preserve"> </w:t>
            </w:r>
            <w:r>
              <w:rPr>
                <w:sz w:val="28"/>
                <w:szCs w:val="28"/>
                <w:lang w:val="uz-Cyrl-UZ"/>
              </w:rPr>
              <w:t>beradigan</w:t>
            </w:r>
            <w:r w:rsidRPr="005B6905">
              <w:rPr>
                <w:sz w:val="28"/>
                <w:szCs w:val="28"/>
              </w:rPr>
              <w:t>,</w:t>
            </w:r>
            <w:r w:rsidRPr="00A638D9">
              <w:rPr>
                <w:sz w:val="28"/>
                <w:szCs w:val="28"/>
                <w:lang w:val="uz-Cyrl-UZ"/>
              </w:rPr>
              <w:t xml:space="preserve"> </w:t>
            </w:r>
            <w:r>
              <w:rPr>
                <w:sz w:val="28"/>
                <w:szCs w:val="28"/>
                <w:lang w:val="uz-Cyrl-UZ"/>
              </w:rPr>
              <w:t>maxsus</w:t>
            </w:r>
            <w:r w:rsidRPr="00A638D9">
              <w:rPr>
                <w:sz w:val="28"/>
                <w:szCs w:val="28"/>
                <w:lang w:val="uz-Cyrl-UZ"/>
              </w:rPr>
              <w:t xml:space="preserve"> </w:t>
            </w:r>
            <w:r>
              <w:rPr>
                <w:sz w:val="28"/>
                <w:szCs w:val="28"/>
                <w:lang w:val="uz-Cyrl-UZ"/>
              </w:rPr>
              <w:t>dasta</w:t>
            </w:r>
            <w:r>
              <w:rPr>
                <w:sz w:val="28"/>
                <w:szCs w:val="28"/>
                <w:lang w:val="en-US"/>
              </w:rPr>
              <w:t>kl</w:t>
            </w:r>
            <w:r>
              <w:rPr>
                <w:sz w:val="28"/>
                <w:szCs w:val="28"/>
                <w:lang w:val="uz-Cyrl-UZ"/>
              </w:rPr>
              <w:t>i</w:t>
            </w:r>
            <w:r w:rsidRPr="00A638D9">
              <w:rPr>
                <w:sz w:val="28"/>
                <w:szCs w:val="28"/>
                <w:lang w:val="uz-Cyrl-UZ"/>
              </w:rPr>
              <w:t xml:space="preserve"> </w:t>
            </w:r>
            <w:r>
              <w:rPr>
                <w:sz w:val="28"/>
                <w:szCs w:val="28"/>
                <w:lang w:val="uz-Cyrl-UZ"/>
              </w:rPr>
              <w:t>ajratgich. Protsessorlar</w:t>
            </w:r>
            <w:r w:rsidRPr="005B6905">
              <w:rPr>
                <w:sz w:val="28"/>
                <w:szCs w:val="28"/>
                <w:lang w:val="uz-Cyrl-UZ"/>
              </w:rPr>
              <w:t>ning</w:t>
            </w:r>
            <w:r>
              <w:rPr>
                <w:sz w:val="28"/>
                <w:szCs w:val="28"/>
                <w:lang w:val="uz-Cyrl-UZ"/>
              </w:rPr>
              <w:t xml:space="preserve">, xotira </w:t>
            </w:r>
            <w:r w:rsidRPr="005B6905">
              <w:rPr>
                <w:sz w:val="28"/>
                <w:szCs w:val="28"/>
                <w:lang w:val="uz-Cyrl-UZ"/>
              </w:rPr>
              <w:t>mikro</w:t>
            </w:r>
            <w:r>
              <w:rPr>
                <w:sz w:val="28"/>
                <w:szCs w:val="28"/>
                <w:lang w:val="uz-Cyrl-UZ"/>
              </w:rPr>
              <w:t>sxemalarini o‘rnatish uchun uya sifatida foydalaniladi.</w:t>
            </w:r>
          </w:p>
          <w:p w14:paraId="3BBCBFDA" w14:textId="77777777" w:rsidR="00C663D6" w:rsidRPr="00C663D6" w:rsidRDefault="00C663D6" w:rsidP="003A7C3D">
            <w:pPr>
              <w:tabs>
                <w:tab w:val="left" w:pos="4320"/>
                <w:tab w:val="left" w:pos="4500"/>
              </w:tabs>
              <w:jc w:val="both"/>
              <w:rPr>
                <w:sz w:val="28"/>
                <w:szCs w:val="28"/>
                <w:lang w:val="en-US"/>
              </w:rPr>
            </w:pPr>
          </w:p>
          <w:p w14:paraId="02A8D745" w14:textId="77777777" w:rsidR="002E2F24" w:rsidRPr="005911FA" w:rsidRDefault="00780619" w:rsidP="003A7C3D">
            <w:pPr>
              <w:tabs>
                <w:tab w:val="left" w:pos="4320"/>
                <w:tab w:val="left" w:pos="4500"/>
              </w:tabs>
              <w:jc w:val="both"/>
              <w:rPr>
                <w:sz w:val="28"/>
                <w:szCs w:val="28"/>
                <w:lang w:val="uz-Cyrl-UZ"/>
              </w:rPr>
            </w:pPr>
            <w:r w:rsidRPr="005B6905">
              <w:rPr>
                <w:sz w:val="28"/>
                <w:szCs w:val="28"/>
                <w:lang w:val="uz-Cyrl-UZ"/>
              </w:rPr>
              <w:t>Микросхема контактларини қисиш ва бўша</w:t>
            </w:r>
            <w:r w:rsidR="00B0505C">
              <w:rPr>
                <w:sz w:val="28"/>
                <w:szCs w:val="28"/>
                <w:lang w:val="uz-Cyrl-UZ"/>
              </w:rPr>
              <w:t>-</w:t>
            </w:r>
            <w:r w:rsidRPr="005B6905">
              <w:rPr>
                <w:sz w:val="28"/>
                <w:szCs w:val="28"/>
                <w:lang w:val="uz-Cyrl-UZ"/>
              </w:rPr>
              <w:t xml:space="preserve">тиш имконини берадиган, махсус дастакли </w:t>
            </w:r>
            <w:r>
              <w:rPr>
                <w:sz w:val="28"/>
                <w:szCs w:val="28"/>
                <w:lang w:val="uz-Cyrl-UZ"/>
              </w:rPr>
              <w:t>ажрат</w:t>
            </w:r>
            <w:r w:rsidRPr="00253706">
              <w:rPr>
                <w:sz w:val="28"/>
                <w:szCs w:val="28"/>
                <w:lang w:val="uz-Cyrl-UZ"/>
              </w:rPr>
              <w:t>к</w:t>
            </w:r>
            <w:r>
              <w:rPr>
                <w:sz w:val="28"/>
                <w:szCs w:val="28"/>
                <w:lang w:val="uz-Cyrl-UZ"/>
              </w:rPr>
              <w:t>ич</w:t>
            </w:r>
            <w:r w:rsidRPr="005B6905">
              <w:rPr>
                <w:sz w:val="28"/>
                <w:szCs w:val="28"/>
                <w:lang w:val="uz-Cyrl-UZ"/>
              </w:rPr>
              <w:t>.</w:t>
            </w:r>
            <w:r>
              <w:rPr>
                <w:sz w:val="28"/>
                <w:szCs w:val="28"/>
                <w:lang w:val="uz-Cyrl-UZ"/>
              </w:rPr>
              <w:t xml:space="preserve"> Процессорлар</w:t>
            </w:r>
            <w:r w:rsidRPr="00253706">
              <w:rPr>
                <w:sz w:val="28"/>
                <w:szCs w:val="28"/>
                <w:lang w:val="uz-Cyrl-UZ"/>
              </w:rPr>
              <w:t>нинг</w:t>
            </w:r>
            <w:r>
              <w:rPr>
                <w:sz w:val="28"/>
                <w:szCs w:val="28"/>
                <w:lang w:val="uz-Cyrl-UZ"/>
              </w:rPr>
              <w:t xml:space="preserve">, хотира </w:t>
            </w:r>
            <w:r w:rsidRPr="00253706">
              <w:rPr>
                <w:sz w:val="28"/>
                <w:szCs w:val="28"/>
                <w:lang w:val="uz-Cyrl-UZ"/>
              </w:rPr>
              <w:t>микро</w:t>
            </w:r>
            <w:r w:rsidR="00B0505C">
              <w:rPr>
                <w:sz w:val="28"/>
                <w:szCs w:val="28"/>
                <w:lang w:val="uz-Cyrl-UZ"/>
              </w:rPr>
              <w:t>-</w:t>
            </w:r>
            <w:r>
              <w:rPr>
                <w:sz w:val="28"/>
                <w:szCs w:val="28"/>
                <w:lang w:val="uz-Cyrl-UZ"/>
              </w:rPr>
              <w:t>схемаларини ўрнатиш учун уя сифатида фойдаланилади.</w:t>
            </w:r>
          </w:p>
        </w:tc>
      </w:tr>
      <w:tr w:rsidR="00780619" w14:paraId="49E56B9B" w14:textId="77777777">
        <w:trPr>
          <w:tblCellSpacing w:w="0" w:type="dxa"/>
          <w:jc w:val="center"/>
        </w:trPr>
        <w:tc>
          <w:tcPr>
            <w:tcW w:w="2079" w:type="pct"/>
          </w:tcPr>
          <w:p w14:paraId="06C928B5" w14:textId="77777777" w:rsidR="00780619" w:rsidRPr="007F216E" w:rsidRDefault="00780619" w:rsidP="003A7C3D">
            <w:pPr>
              <w:tabs>
                <w:tab w:val="left" w:pos="4320"/>
                <w:tab w:val="left" w:pos="4500"/>
              </w:tabs>
              <w:rPr>
                <w:b/>
                <w:sz w:val="28"/>
                <w:szCs w:val="28"/>
                <w:lang w:val="uz-Cyrl-UZ"/>
              </w:rPr>
            </w:pPr>
            <w:r w:rsidRPr="007F216E">
              <w:rPr>
                <w:b/>
                <w:sz w:val="28"/>
                <w:szCs w:val="28"/>
                <w:lang w:val="uz-Cyrl-UZ"/>
              </w:rPr>
              <w:t>Распознавание голоса</w:t>
            </w:r>
          </w:p>
          <w:p w14:paraId="6E2B57D1" w14:textId="77777777" w:rsidR="00780619" w:rsidRDefault="00780619" w:rsidP="003A7C3D">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Pr>
                <w:sz w:val="28"/>
                <w:szCs w:val="28"/>
                <w:lang w:val="uz-Cyrl-UZ"/>
              </w:rPr>
              <w:t xml:space="preserve"> ovozni tanish (aniqlash)</w:t>
            </w:r>
          </w:p>
          <w:p w14:paraId="0FD4EDFE" w14:textId="5E9BCBA1" w:rsidR="00780619"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овозни таниш (</w:t>
            </w:r>
            <w:r w:rsidR="00780619" w:rsidRPr="00D80C3B">
              <w:rPr>
                <w:sz w:val="28"/>
                <w:szCs w:val="28"/>
                <w:lang w:val="uz-Cyrl-UZ"/>
              </w:rPr>
              <w:t>аниқлаш</w:t>
            </w:r>
            <w:r w:rsidR="00780619">
              <w:rPr>
                <w:sz w:val="28"/>
                <w:szCs w:val="28"/>
                <w:lang w:val="uz-Cyrl-UZ"/>
              </w:rPr>
              <w:t>)</w:t>
            </w:r>
          </w:p>
          <w:p w14:paraId="76BAEB48" w14:textId="77777777"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7E2F13">
              <w:rPr>
                <w:bCs/>
                <w:color w:val="000000"/>
                <w:sz w:val="28"/>
                <w:szCs w:val="28"/>
                <w:lang w:val="en-US"/>
              </w:rPr>
              <w:t>-</w:t>
            </w:r>
            <w:r w:rsidRPr="007F216E">
              <w:rPr>
                <w:sz w:val="28"/>
                <w:szCs w:val="28"/>
                <w:lang w:val="uz-Cyrl-UZ"/>
              </w:rPr>
              <w:t xml:space="preserve"> voice recognition</w:t>
            </w:r>
          </w:p>
          <w:p w14:paraId="7BE12A54" w14:textId="77777777" w:rsidR="00780619" w:rsidRPr="000F6748" w:rsidRDefault="00780619" w:rsidP="003A7C3D">
            <w:pPr>
              <w:tabs>
                <w:tab w:val="left" w:pos="4320"/>
                <w:tab w:val="left" w:pos="4500"/>
              </w:tabs>
              <w:rPr>
                <w:sz w:val="28"/>
                <w:szCs w:val="28"/>
                <w:lang w:val="uz-Cyrl-UZ"/>
              </w:rPr>
            </w:pPr>
          </w:p>
        </w:tc>
        <w:tc>
          <w:tcPr>
            <w:tcW w:w="2921" w:type="pct"/>
          </w:tcPr>
          <w:p w14:paraId="0821DE6B" w14:textId="77777777" w:rsidR="00780619" w:rsidRDefault="00780619" w:rsidP="003A7C3D">
            <w:pPr>
              <w:tabs>
                <w:tab w:val="left" w:pos="4320"/>
                <w:tab w:val="left" w:pos="4500"/>
              </w:tabs>
              <w:jc w:val="both"/>
              <w:rPr>
                <w:sz w:val="28"/>
                <w:szCs w:val="28"/>
                <w:lang w:val="uz-Cyrl-UZ"/>
              </w:rPr>
            </w:pPr>
            <w:r>
              <w:rPr>
                <w:sz w:val="28"/>
                <w:szCs w:val="28"/>
              </w:rPr>
              <w:t>Распознавание голоса пользователя с целью его идентификации</w:t>
            </w:r>
            <w:r w:rsidRPr="00BD1A4C">
              <w:rPr>
                <w:sz w:val="28"/>
                <w:szCs w:val="28"/>
              </w:rPr>
              <w:t>.</w:t>
            </w:r>
          </w:p>
          <w:p w14:paraId="165E52C4" w14:textId="77777777" w:rsidR="00780619" w:rsidRPr="002E2F24" w:rsidRDefault="00780619" w:rsidP="003A7C3D">
            <w:pPr>
              <w:tabs>
                <w:tab w:val="left" w:pos="4320"/>
                <w:tab w:val="left" w:pos="4500"/>
              </w:tabs>
              <w:jc w:val="both"/>
              <w:rPr>
                <w:sz w:val="22"/>
                <w:szCs w:val="22"/>
              </w:rPr>
            </w:pPr>
          </w:p>
          <w:p w14:paraId="3B99DCE7" w14:textId="77777777" w:rsidR="00780619" w:rsidRDefault="00780619" w:rsidP="003A7C3D">
            <w:pPr>
              <w:tabs>
                <w:tab w:val="left" w:pos="4320"/>
                <w:tab w:val="left" w:pos="4500"/>
              </w:tabs>
              <w:jc w:val="both"/>
              <w:rPr>
                <w:sz w:val="28"/>
                <w:szCs w:val="28"/>
                <w:lang w:val="en-US"/>
              </w:rPr>
            </w:pPr>
            <w:r w:rsidRPr="0099137E">
              <w:rPr>
                <w:sz w:val="28"/>
                <w:szCs w:val="28"/>
                <w:lang w:val="en-US"/>
              </w:rPr>
              <w:t>Foydalanuvchi ovozini</w:t>
            </w:r>
            <w:r>
              <w:rPr>
                <w:sz w:val="28"/>
                <w:szCs w:val="28"/>
                <w:lang w:val="uz-Cyrl-UZ"/>
              </w:rPr>
              <w:t xml:space="preserve">, </w:t>
            </w:r>
            <w:r>
              <w:rPr>
                <w:sz w:val="28"/>
                <w:szCs w:val="28"/>
                <w:lang w:val="en-US"/>
              </w:rPr>
              <w:t>uni</w:t>
            </w:r>
            <w:r w:rsidRPr="0099137E">
              <w:rPr>
                <w:sz w:val="28"/>
                <w:szCs w:val="28"/>
                <w:lang w:val="en-US"/>
              </w:rPr>
              <w:t xml:space="preserve"> identifikatsiya </w:t>
            </w:r>
            <w:r>
              <w:rPr>
                <w:sz w:val="28"/>
                <w:szCs w:val="28"/>
                <w:lang w:val="en-US"/>
              </w:rPr>
              <w:br/>
            </w:r>
            <w:r w:rsidRPr="0099137E">
              <w:rPr>
                <w:sz w:val="28"/>
                <w:szCs w:val="28"/>
                <w:lang w:val="en-US"/>
              </w:rPr>
              <w:t>qilish maqsadida, aniqlash.</w:t>
            </w:r>
          </w:p>
          <w:p w14:paraId="18BC707F" w14:textId="77777777" w:rsidR="00780619" w:rsidRPr="002E2F24" w:rsidRDefault="00780619" w:rsidP="003A7C3D">
            <w:pPr>
              <w:tabs>
                <w:tab w:val="left" w:pos="4320"/>
                <w:tab w:val="left" w:pos="4500"/>
              </w:tabs>
              <w:jc w:val="both"/>
              <w:rPr>
                <w:sz w:val="22"/>
                <w:szCs w:val="22"/>
                <w:lang w:val="en-US"/>
              </w:rPr>
            </w:pPr>
          </w:p>
          <w:p w14:paraId="1034852B" w14:textId="77777777" w:rsidR="00780619" w:rsidRPr="000F6748" w:rsidRDefault="00780619" w:rsidP="003A7C3D">
            <w:pPr>
              <w:tabs>
                <w:tab w:val="left" w:pos="4320"/>
                <w:tab w:val="left" w:pos="4500"/>
              </w:tabs>
              <w:jc w:val="both"/>
              <w:rPr>
                <w:sz w:val="28"/>
                <w:szCs w:val="28"/>
              </w:rPr>
            </w:pPr>
            <w:r>
              <w:rPr>
                <w:sz w:val="28"/>
                <w:szCs w:val="28"/>
              </w:rPr>
              <w:t>Фойдаланувчи овозини</w:t>
            </w:r>
            <w:r>
              <w:rPr>
                <w:sz w:val="28"/>
                <w:szCs w:val="28"/>
                <w:lang w:val="uz-Cyrl-UZ"/>
              </w:rPr>
              <w:t>, уни</w:t>
            </w:r>
            <w:r>
              <w:rPr>
                <w:sz w:val="28"/>
                <w:szCs w:val="28"/>
              </w:rPr>
              <w:t xml:space="preserve"> идентификация қилиш мақсадида, аниқлаш.</w:t>
            </w:r>
          </w:p>
        </w:tc>
      </w:tr>
      <w:tr w:rsidR="00780619" w:rsidRPr="00BC4881" w14:paraId="27AE52D3" w14:textId="77777777">
        <w:trPr>
          <w:tblCellSpacing w:w="0" w:type="dxa"/>
          <w:jc w:val="center"/>
        </w:trPr>
        <w:tc>
          <w:tcPr>
            <w:tcW w:w="2079" w:type="pct"/>
          </w:tcPr>
          <w:p w14:paraId="015E00DD" w14:textId="77777777" w:rsidR="00780619" w:rsidRPr="0065320F" w:rsidRDefault="00780619" w:rsidP="003A7C3D">
            <w:pPr>
              <w:tabs>
                <w:tab w:val="left" w:pos="4320"/>
                <w:tab w:val="left" w:pos="4500"/>
              </w:tabs>
              <w:rPr>
                <w:b/>
                <w:sz w:val="28"/>
                <w:szCs w:val="28"/>
              </w:rPr>
            </w:pPr>
            <w:r w:rsidRPr="0065320F">
              <w:rPr>
                <w:b/>
                <w:sz w:val="28"/>
                <w:szCs w:val="28"/>
              </w:rPr>
              <w:t xml:space="preserve">Распознавание </w:t>
            </w:r>
            <w:r>
              <w:rPr>
                <w:b/>
                <w:sz w:val="28"/>
                <w:szCs w:val="28"/>
              </w:rPr>
              <w:br/>
            </w:r>
            <w:r w:rsidRPr="0065320F">
              <w:rPr>
                <w:b/>
                <w:sz w:val="28"/>
                <w:szCs w:val="28"/>
              </w:rPr>
              <w:t>изображений</w:t>
            </w:r>
          </w:p>
          <w:p w14:paraId="0E53D2D0" w14:textId="77777777" w:rsidR="00780619" w:rsidRPr="002752C5" w:rsidRDefault="00780619" w:rsidP="003A7C3D">
            <w:pPr>
              <w:tabs>
                <w:tab w:val="left" w:pos="4320"/>
                <w:tab w:val="left" w:pos="4500"/>
              </w:tabs>
              <w:rPr>
                <w:b/>
                <w:sz w:val="28"/>
                <w:szCs w:val="28"/>
              </w:rPr>
            </w:pPr>
            <w:r>
              <w:rPr>
                <w:b/>
                <w:sz w:val="28"/>
                <w:szCs w:val="28"/>
                <w:lang w:val="en-US"/>
              </w:rPr>
              <w:t>uz</w:t>
            </w:r>
            <w:r w:rsidRPr="002752C5">
              <w:rPr>
                <w:b/>
                <w:sz w:val="28"/>
                <w:szCs w:val="28"/>
              </w:rPr>
              <w:t xml:space="preserve"> </w:t>
            </w:r>
            <w:r w:rsidRPr="00107C80">
              <w:rPr>
                <w:sz w:val="28"/>
                <w:szCs w:val="28"/>
              </w:rPr>
              <w:t>-</w:t>
            </w:r>
            <w:r w:rsidRPr="002752C5">
              <w:rPr>
                <w:b/>
                <w:sz w:val="28"/>
                <w:szCs w:val="28"/>
              </w:rPr>
              <w:t xml:space="preserve"> </w:t>
            </w:r>
            <w:r>
              <w:rPr>
                <w:sz w:val="28"/>
                <w:szCs w:val="28"/>
              </w:rPr>
              <w:t>tasvirlarni aniqlash</w:t>
            </w:r>
          </w:p>
          <w:p w14:paraId="40CB35B4" w14:textId="37F7F020" w:rsidR="00780619" w:rsidRPr="00844AE4" w:rsidRDefault="000B536F" w:rsidP="003A7C3D">
            <w:pPr>
              <w:tabs>
                <w:tab w:val="left" w:pos="4320"/>
                <w:tab w:val="left" w:pos="4500"/>
              </w:tabs>
              <w:rPr>
                <w:sz w:val="28"/>
                <w:szCs w:val="28"/>
              </w:rPr>
            </w:pPr>
            <w:r>
              <w:rPr>
                <w:sz w:val="28"/>
                <w:szCs w:val="28"/>
              </w:rPr>
              <w:t xml:space="preserve"> </w:t>
            </w:r>
            <w:r w:rsidR="00780619">
              <w:rPr>
                <w:sz w:val="28"/>
                <w:szCs w:val="28"/>
              </w:rPr>
              <w:t>тасвирларни аниқлаш</w:t>
            </w:r>
          </w:p>
          <w:p w14:paraId="4ED80BF3" w14:textId="77777777" w:rsidR="00780619" w:rsidRPr="0065320F" w:rsidRDefault="00780619" w:rsidP="003A7C3D">
            <w:pPr>
              <w:tabs>
                <w:tab w:val="left" w:pos="4320"/>
                <w:tab w:val="left" w:pos="4500"/>
              </w:tabs>
              <w:rPr>
                <w:sz w:val="28"/>
                <w:szCs w:val="28"/>
                <w:lang w:val="uz-Cyrl-UZ"/>
              </w:rPr>
            </w:pPr>
            <w:r w:rsidRPr="00F93C90">
              <w:rPr>
                <w:b/>
                <w:sz w:val="28"/>
                <w:szCs w:val="28"/>
                <w:lang w:val="en-US"/>
              </w:rPr>
              <w:t xml:space="preserve">en </w:t>
            </w:r>
            <w:r w:rsidRPr="007E2F13">
              <w:rPr>
                <w:sz w:val="28"/>
                <w:szCs w:val="28"/>
                <w:lang w:val="en-US"/>
              </w:rPr>
              <w:t>-</w:t>
            </w:r>
            <w:r>
              <w:rPr>
                <w:b/>
                <w:sz w:val="28"/>
                <w:szCs w:val="28"/>
                <w:lang w:val="en-US"/>
              </w:rPr>
              <w:t xml:space="preserve"> </w:t>
            </w:r>
            <w:r w:rsidRPr="0065320F">
              <w:rPr>
                <w:sz w:val="28"/>
                <w:szCs w:val="28"/>
                <w:lang w:val="en-US"/>
              </w:rPr>
              <w:t>image</w:t>
            </w:r>
            <w:r w:rsidRPr="0065320F">
              <w:rPr>
                <w:sz w:val="28"/>
                <w:szCs w:val="28"/>
              </w:rPr>
              <w:t xml:space="preserve"> </w:t>
            </w:r>
            <w:r w:rsidRPr="0065320F">
              <w:rPr>
                <w:sz w:val="28"/>
                <w:szCs w:val="28"/>
                <w:lang w:val="en-US"/>
              </w:rPr>
              <w:t>recognition</w:t>
            </w:r>
            <w:r w:rsidRPr="0065320F">
              <w:rPr>
                <w:sz w:val="28"/>
                <w:szCs w:val="28"/>
              </w:rPr>
              <w:t xml:space="preserve"> </w:t>
            </w:r>
          </w:p>
          <w:p w14:paraId="514F4B6F" w14:textId="77777777" w:rsidR="00780619" w:rsidRPr="00F93C90" w:rsidRDefault="00780619" w:rsidP="003A7C3D">
            <w:pPr>
              <w:tabs>
                <w:tab w:val="left" w:pos="4320"/>
                <w:tab w:val="left" w:pos="4500"/>
              </w:tabs>
              <w:rPr>
                <w:sz w:val="28"/>
                <w:szCs w:val="28"/>
                <w:lang w:val="en-US"/>
              </w:rPr>
            </w:pPr>
          </w:p>
        </w:tc>
        <w:tc>
          <w:tcPr>
            <w:tcW w:w="2921" w:type="pct"/>
          </w:tcPr>
          <w:p w14:paraId="6A0DB936" w14:textId="77777777" w:rsidR="00780619" w:rsidRDefault="00780619" w:rsidP="003A7C3D">
            <w:pPr>
              <w:tabs>
                <w:tab w:val="left" w:pos="4320"/>
                <w:tab w:val="left" w:pos="4500"/>
              </w:tabs>
              <w:jc w:val="both"/>
              <w:rPr>
                <w:sz w:val="28"/>
                <w:szCs w:val="28"/>
                <w:lang w:val="uz-Cyrl-UZ"/>
              </w:rPr>
            </w:pPr>
            <w:r>
              <w:rPr>
                <w:sz w:val="28"/>
                <w:szCs w:val="28"/>
              </w:rPr>
              <w:t>Идентификация объектов на введенном в компьютер изображении.</w:t>
            </w:r>
          </w:p>
          <w:p w14:paraId="2B874F4B" w14:textId="77777777" w:rsidR="00780619" w:rsidRPr="002E2F24" w:rsidRDefault="00780619" w:rsidP="003A7C3D">
            <w:pPr>
              <w:tabs>
                <w:tab w:val="left" w:pos="4320"/>
                <w:tab w:val="left" w:pos="4500"/>
              </w:tabs>
              <w:jc w:val="both"/>
              <w:rPr>
                <w:sz w:val="22"/>
                <w:szCs w:val="22"/>
              </w:rPr>
            </w:pPr>
          </w:p>
          <w:p w14:paraId="00F9C1B3" w14:textId="77777777" w:rsidR="00780619" w:rsidRDefault="00780619" w:rsidP="003A7C3D">
            <w:pPr>
              <w:tabs>
                <w:tab w:val="left" w:pos="4320"/>
                <w:tab w:val="left" w:pos="4500"/>
              </w:tabs>
              <w:jc w:val="both"/>
              <w:rPr>
                <w:sz w:val="28"/>
                <w:szCs w:val="28"/>
                <w:lang w:val="en-US"/>
              </w:rPr>
            </w:pPr>
            <w:r w:rsidRPr="0099137E">
              <w:rPr>
                <w:sz w:val="28"/>
                <w:szCs w:val="28"/>
                <w:lang w:val="en-US"/>
              </w:rPr>
              <w:t xml:space="preserve">Kompyuterga kiritilgan tasvirda </w:t>
            </w:r>
            <w:r>
              <w:rPr>
                <w:sz w:val="28"/>
                <w:szCs w:val="28"/>
                <w:lang w:val="en-US"/>
              </w:rPr>
              <w:t>obyekt</w:t>
            </w:r>
            <w:r w:rsidRPr="0099137E">
              <w:rPr>
                <w:sz w:val="28"/>
                <w:szCs w:val="28"/>
                <w:lang w:val="en-US"/>
              </w:rPr>
              <w:t>larni identifikatsiya qilish.</w:t>
            </w:r>
          </w:p>
          <w:p w14:paraId="08888E27" w14:textId="77777777" w:rsidR="00780619" w:rsidRPr="002E2F24" w:rsidRDefault="00780619" w:rsidP="003A7C3D">
            <w:pPr>
              <w:tabs>
                <w:tab w:val="left" w:pos="4320"/>
                <w:tab w:val="left" w:pos="4500"/>
              </w:tabs>
              <w:jc w:val="both"/>
              <w:rPr>
                <w:sz w:val="22"/>
                <w:szCs w:val="22"/>
                <w:lang w:val="uz-Cyrl-UZ"/>
              </w:rPr>
            </w:pPr>
          </w:p>
          <w:p w14:paraId="79C22264" w14:textId="77777777" w:rsidR="00780619" w:rsidRPr="00BC4881" w:rsidRDefault="00780619" w:rsidP="003A7C3D">
            <w:pPr>
              <w:tabs>
                <w:tab w:val="left" w:pos="4320"/>
                <w:tab w:val="left" w:pos="4500"/>
              </w:tabs>
              <w:jc w:val="both"/>
              <w:rPr>
                <w:sz w:val="28"/>
                <w:szCs w:val="28"/>
              </w:rPr>
            </w:pPr>
            <w:r>
              <w:rPr>
                <w:sz w:val="28"/>
                <w:szCs w:val="28"/>
              </w:rPr>
              <w:t>Компьютерга киритилган тасвирда объектларни идентификация қилиш.</w:t>
            </w:r>
          </w:p>
        </w:tc>
      </w:tr>
      <w:tr w:rsidR="00780619" w:rsidRPr="00E21A57" w14:paraId="2B96EE5D" w14:textId="77777777">
        <w:trPr>
          <w:tblCellSpacing w:w="0" w:type="dxa"/>
          <w:jc w:val="center"/>
        </w:trPr>
        <w:tc>
          <w:tcPr>
            <w:tcW w:w="2079" w:type="pct"/>
          </w:tcPr>
          <w:p w14:paraId="65AC2784" w14:textId="77777777" w:rsidR="00780619" w:rsidRPr="005B5ED5" w:rsidRDefault="00780619" w:rsidP="003A7C3D">
            <w:pPr>
              <w:tabs>
                <w:tab w:val="left" w:pos="4320"/>
                <w:tab w:val="left" w:pos="4500"/>
              </w:tabs>
              <w:rPr>
                <w:b/>
                <w:sz w:val="28"/>
                <w:szCs w:val="28"/>
              </w:rPr>
            </w:pPr>
            <w:r w:rsidRPr="009345AC">
              <w:rPr>
                <w:b/>
                <w:sz w:val="28"/>
                <w:szCs w:val="28"/>
              </w:rPr>
              <w:t>Распознавание</w:t>
            </w:r>
            <w:r w:rsidRPr="005B5ED5">
              <w:rPr>
                <w:b/>
                <w:sz w:val="28"/>
                <w:szCs w:val="28"/>
              </w:rPr>
              <w:t xml:space="preserve"> </w:t>
            </w:r>
            <w:r w:rsidRPr="009345AC">
              <w:rPr>
                <w:b/>
                <w:sz w:val="28"/>
                <w:szCs w:val="28"/>
              </w:rPr>
              <w:t>лиц</w:t>
            </w:r>
          </w:p>
          <w:p w14:paraId="1874DC01" w14:textId="77777777" w:rsidR="00780619" w:rsidRPr="005B5ED5" w:rsidRDefault="00780619" w:rsidP="003A7C3D">
            <w:pPr>
              <w:tabs>
                <w:tab w:val="left" w:pos="4320"/>
                <w:tab w:val="left" w:pos="4500"/>
              </w:tabs>
              <w:rPr>
                <w:sz w:val="28"/>
                <w:szCs w:val="28"/>
              </w:rPr>
            </w:pPr>
            <w:r>
              <w:rPr>
                <w:b/>
                <w:sz w:val="28"/>
                <w:szCs w:val="28"/>
                <w:lang w:val="en-US"/>
              </w:rPr>
              <w:t>uz</w:t>
            </w:r>
            <w:r w:rsidRPr="005B5ED5">
              <w:rPr>
                <w:b/>
                <w:sz w:val="28"/>
                <w:szCs w:val="28"/>
              </w:rPr>
              <w:t xml:space="preserve"> </w:t>
            </w:r>
            <w:r>
              <w:rPr>
                <w:sz w:val="28"/>
                <w:szCs w:val="28"/>
                <w:lang w:val="uz-Cyrl-UZ"/>
              </w:rPr>
              <w:t>-</w:t>
            </w:r>
            <w:r w:rsidRPr="005B5ED5">
              <w:rPr>
                <w:sz w:val="28"/>
                <w:szCs w:val="28"/>
              </w:rPr>
              <w:t xml:space="preserve"> </w:t>
            </w:r>
            <w:r w:rsidRPr="00235D03">
              <w:rPr>
                <w:sz w:val="28"/>
                <w:szCs w:val="28"/>
                <w:lang w:val="en-US"/>
              </w:rPr>
              <w:t>shaxsni</w:t>
            </w:r>
            <w:r w:rsidRPr="005B5ED5">
              <w:rPr>
                <w:sz w:val="28"/>
                <w:szCs w:val="28"/>
              </w:rPr>
              <w:t xml:space="preserve"> </w:t>
            </w:r>
            <w:r w:rsidRPr="00235D03">
              <w:rPr>
                <w:sz w:val="28"/>
                <w:szCs w:val="28"/>
                <w:lang w:val="en-US"/>
              </w:rPr>
              <w:t>aniqlash</w:t>
            </w:r>
          </w:p>
          <w:p w14:paraId="5628DF2A" w14:textId="192F2653" w:rsidR="00780619" w:rsidRPr="005B5ED5" w:rsidRDefault="00D7251A" w:rsidP="003A7C3D">
            <w:pPr>
              <w:tabs>
                <w:tab w:val="left" w:pos="4320"/>
                <w:tab w:val="left" w:pos="4500"/>
              </w:tabs>
              <w:rPr>
                <w:sz w:val="28"/>
                <w:szCs w:val="28"/>
              </w:rPr>
            </w:pPr>
            <w:r>
              <w:rPr>
                <w:b/>
                <w:sz w:val="28"/>
                <w:szCs w:val="28"/>
              </w:rPr>
              <w:t xml:space="preserve"> </w:t>
            </w:r>
            <w:r w:rsidR="00780619" w:rsidRPr="00606746">
              <w:rPr>
                <w:sz w:val="28"/>
                <w:szCs w:val="28"/>
              </w:rPr>
              <w:t>шахсни</w:t>
            </w:r>
            <w:r w:rsidR="00780619" w:rsidRPr="004E5BD5">
              <w:rPr>
                <w:sz w:val="28"/>
                <w:szCs w:val="28"/>
              </w:rPr>
              <w:t xml:space="preserve"> </w:t>
            </w:r>
            <w:r w:rsidR="00780619" w:rsidRPr="00606746">
              <w:rPr>
                <w:sz w:val="28"/>
                <w:szCs w:val="28"/>
              </w:rPr>
              <w:t>аниқлаш</w:t>
            </w:r>
          </w:p>
          <w:p w14:paraId="79062F10" w14:textId="77777777" w:rsidR="00780619" w:rsidRPr="009345AC" w:rsidRDefault="00780619" w:rsidP="003A7C3D">
            <w:pPr>
              <w:tabs>
                <w:tab w:val="left" w:pos="4320"/>
                <w:tab w:val="left" w:pos="4500"/>
              </w:tabs>
              <w:rPr>
                <w:sz w:val="28"/>
                <w:szCs w:val="28"/>
                <w:lang w:val="en-US"/>
              </w:rPr>
            </w:pPr>
            <w:r w:rsidRPr="00404F9B">
              <w:rPr>
                <w:b/>
                <w:sz w:val="28"/>
                <w:szCs w:val="28"/>
                <w:lang w:val="en-US"/>
              </w:rPr>
              <w:t xml:space="preserve">en </w:t>
            </w:r>
            <w:r w:rsidRPr="007E2F13">
              <w:rPr>
                <w:sz w:val="28"/>
                <w:szCs w:val="28"/>
                <w:lang w:val="en-US"/>
              </w:rPr>
              <w:t>-</w:t>
            </w:r>
            <w:r w:rsidRPr="009345AC">
              <w:rPr>
                <w:sz w:val="28"/>
                <w:szCs w:val="28"/>
                <w:lang w:val="en-US"/>
              </w:rPr>
              <w:t xml:space="preserve"> face recognition </w:t>
            </w:r>
          </w:p>
          <w:p w14:paraId="7D486CB9" w14:textId="77777777" w:rsidR="00780619" w:rsidRPr="009345AC" w:rsidRDefault="00780619" w:rsidP="003A7C3D">
            <w:pPr>
              <w:tabs>
                <w:tab w:val="left" w:pos="4320"/>
                <w:tab w:val="left" w:pos="4500"/>
              </w:tabs>
              <w:rPr>
                <w:sz w:val="28"/>
                <w:szCs w:val="28"/>
                <w:lang w:val="en-US"/>
              </w:rPr>
            </w:pPr>
          </w:p>
        </w:tc>
        <w:tc>
          <w:tcPr>
            <w:tcW w:w="2921" w:type="pct"/>
          </w:tcPr>
          <w:p w14:paraId="5E7FF568" w14:textId="77777777" w:rsidR="00780619" w:rsidRPr="004E5BD5" w:rsidRDefault="00780619" w:rsidP="003A7C3D">
            <w:pPr>
              <w:tabs>
                <w:tab w:val="left" w:pos="4320"/>
                <w:tab w:val="left" w:pos="4500"/>
              </w:tabs>
              <w:jc w:val="both"/>
              <w:rPr>
                <w:sz w:val="28"/>
                <w:szCs w:val="28"/>
              </w:rPr>
            </w:pPr>
            <w:r>
              <w:rPr>
                <w:sz w:val="28"/>
                <w:szCs w:val="28"/>
              </w:rPr>
              <w:t>Один из способов биометрической идентификации личности – способность компьютерной системы распознавать людей по изображению лица.</w:t>
            </w:r>
          </w:p>
          <w:p w14:paraId="6DF68EE4" w14:textId="77777777" w:rsidR="00780619" w:rsidRPr="002E2F24" w:rsidRDefault="00780619" w:rsidP="003A7C3D">
            <w:pPr>
              <w:tabs>
                <w:tab w:val="left" w:pos="4320"/>
                <w:tab w:val="left" w:pos="4500"/>
              </w:tabs>
              <w:jc w:val="both"/>
              <w:rPr>
                <w:sz w:val="22"/>
                <w:szCs w:val="22"/>
              </w:rPr>
            </w:pPr>
          </w:p>
          <w:p w14:paraId="26D4A130" w14:textId="77777777" w:rsidR="00780619" w:rsidRPr="00235D03" w:rsidRDefault="00780619" w:rsidP="003A7C3D">
            <w:pPr>
              <w:tabs>
                <w:tab w:val="left" w:pos="4320"/>
                <w:tab w:val="left" w:pos="4500"/>
              </w:tabs>
              <w:jc w:val="both"/>
              <w:rPr>
                <w:sz w:val="28"/>
                <w:szCs w:val="28"/>
              </w:rPr>
            </w:pPr>
            <w:r w:rsidRPr="0000116B">
              <w:rPr>
                <w:sz w:val="28"/>
                <w:szCs w:val="28"/>
                <w:lang w:val="en-US"/>
              </w:rPr>
              <w:t>Shaxsni</w:t>
            </w:r>
            <w:r w:rsidRPr="00235D03">
              <w:rPr>
                <w:sz w:val="28"/>
                <w:szCs w:val="28"/>
              </w:rPr>
              <w:t xml:space="preserve"> </w:t>
            </w:r>
            <w:r w:rsidRPr="0000116B">
              <w:rPr>
                <w:sz w:val="28"/>
                <w:szCs w:val="28"/>
                <w:lang w:val="en-US"/>
              </w:rPr>
              <w:t>biometrik</w:t>
            </w:r>
            <w:r w:rsidRPr="00235D03">
              <w:rPr>
                <w:sz w:val="28"/>
                <w:szCs w:val="28"/>
              </w:rPr>
              <w:t xml:space="preserve"> </w:t>
            </w:r>
            <w:r w:rsidRPr="0000116B">
              <w:rPr>
                <w:sz w:val="28"/>
                <w:szCs w:val="28"/>
                <w:lang w:val="en-US"/>
              </w:rPr>
              <w:t>identifikatsiyalash</w:t>
            </w:r>
            <w:r w:rsidRPr="00235D03">
              <w:rPr>
                <w:sz w:val="28"/>
                <w:szCs w:val="28"/>
              </w:rPr>
              <w:t xml:space="preserve"> </w:t>
            </w:r>
            <w:r w:rsidRPr="0000116B">
              <w:rPr>
                <w:sz w:val="28"/>
                <w:szCs w:val="28"/>
                <w:lang w:val="en-US"/>
              </w:rPr>
              <w:t>usullaridan</w:t>
            </w:r>
            <w:r w:rsidRPr="00235D03">
              <w:rPr>
                <w:sz w:val="28"/>
                <w:szCs w:val="28"/>
              </w:rPr>
              <w:t xml:space="preserve"> </w:t>
            </w:r>
            <w:r w:rsidRPr="0000116B">
              <w:rPr>
                <w:sz w:val="28"/>
                <w:szCs w:val="28"/>
                <w:lang w:val="en-US"/>
              </w:rPr>
              <w:t>biri</w:t>
            </w:r>
            <w:r w:rsidRPr="00235D03">
              <w:rPr>
                <w:sz w:val="28"/>
                <w:szCs w:val="28"/>
              </w:rPr>
              <w:t xml:space="preserve">, </w:t>
            </w:r>
            <w:r w:rsidRPr="0000116B">
              <w:rPr>
                <w:sz w:val="28"/>
                <w:szCs w:val="28"/>
                <w:lang w:val="en-US"/>
              </w:rPr>
              <w:t>kompyuter</w:t>
            </w:r>
            <w:r w:rsidRPr="00235D03">
              <w:rPr>
                <w:sz w:val="28"/>
                <w:szCs w:val="28"/>
              </w:rPr>
              <w:t xml:space="preserve"> </w:t>
            </w:r>
            <w:r w:rsidRPr="0000116B">
              <w:rPr>
                <w:sz w:val="28"/>
                <w:szCs w:val="28"/>
                <w:lang w:val="en-US"/>
              </w:rPr>
              <w:t>tizimining</w:t>
            </w:r>
            <w:r>
              <w:rPr>
                <w:sz w:val="28"/>
                <w:szCs w:val="28"/>
                <w:lang w:val="uz-Cyrl-UZ"/>
              </w:rPr>
              <w:t>,</w:t>
            </w:r>
            <w:r w:rsidRPr="00235D03">
              <w:rPr>
                <w:sz w:val="28"/>
                <w:szCs w:val="28"/>
              </w:rPr>
              <w:t xml:space="preserve"> </w:t>
            </w:r>
            <w:r w:rsidRPr="0000116B">
              <w:rPr>
                <w:sz w:val="28"/>
                <w:szCs w:val="28"/>
                <w:lang w:val="en-US"/>
              </w:rPr>
              <w:t>yuz</w:t>
            </w:r>
            <w:r w:rsidRPr="00235D03">
              <w:rPr>
                <w:sz w:val="28"/>
                <w:szCs w:val="28"/>
              </w:rPr>
              <w:t xml:space="preserve"> </w:t>
            </w:r>
            <w:r w:rsidRPr="0000116B">
              <w:rPr>
                <w:sz w:val="28"/>
                <w:szCs w:val="28"/>
                <w:lang w:val="en-US"/>
              </w:rPr>
              <w:t>tuzilishiga</w:t>
            </w:r>
            <w:r w:rsidRPr="00235D03">
              <w:rPr>
                <w:sz w:val="28"/>
                <w:szCs w:val="28"/>
              </w:rPr>
              <w:t xml:space="preserve"> </w:t>
            </w:r>
            <w:r w:rsidRPr="0000116B">
              <w:rPr>
                <w:sz w:val="28"/>
                <w:szCs w:val="28"/>
                <w:lang w:val="en-US"/>
              </w:rPr>
              <w:t>ko</w:t>
            </w:r>
            <w:r w:rsidRPr="00235D03">
              <w:rPr>
                <w:sz w:val="28"/>
                <w:szCs w:val="28"/>
              </w:rPr>
              <w:t>‘</w:t>
            </w:r>
            <w:r w:rsidRPr="0000116B">
              <w:rPr>
                <w:sz w:val="28"/>
                <w:szCs w:val="28"/>
                <w:lang w:val="en-US"/>
              </w:rPr>
              <w:t>ra</w:t>
            </w:r>
            <w:r w:rsidRPr="00235D03">
              <w:rPr>
                <w:sz w:val="28"/>
                <w:szCs w:val="28"/>
              </w:rPr>
              <w:t xml:space="preserve">, </w:t>
            </w:r>
            <w:r w:rsidRPr="0000116B">
              <w:rPr>
                <w:sz w:val="28"/>
                <w:szCs w:val="28"/>
                <w:lang w:val="en-US"/>
              </w:rPr>
              <w:t>shaxsni</w:t>
            </w:r>
            <w:r w:rsidRPr="00235D03">
              <w:rPr>
                <w:sz w:val="28"/>
                <w:szCs w:val="28"/>
              </w:rPr>
              <w:t xml:space="preserve"> </w:t>
            </w:r>
            <w:r w:rsidRPr="0000116B">
              <w:rPr>
                <w:sz w:val="28"/>
                <w:szCs w:val="28"/>
                <w:lang w:val="en-US"/>
              </w:rPr>
              <w:t>aniqlash</w:t>
            </w:r>
            <w:r w:rsidRPr="00235D03">
              <w:rPr>
                <w:sz w:val="28"/>
                <w:szCs w:val="28"/>
              </w:rPr>
              <w:t xml:space="preserve"> </w:t>
            </w:r>
            <w:r w:rsidRPr="0000116B">
              <w:rPr>
                <w:sz w:val="28"/>
                <w:szCs w:val="28"/>
                <w:lang w:val="en-US"/>
              </w:rPr>
              <w:t>qobiliyati</w:t>
            </w:r>
            <w:r w:rsidRPr="00235D03">
              <w:rPr>
                <w:sz w:val="28"/>
                <w:szCs w:val="28"/>
              </w:rPr>
              <w:t>.</w:t>
            </w:r>
          </w:p>
          <w:p w14:paraId="463878B1" w14:textId="77777777" w:rsidR="00780619" w:rsidRPr="002E2F24" w:rsidRDefault="00780619" w:rsidP="003A7C3D">
            <w:pPr>
              <w:tabs>
                <w:tab w:val="left" w:pos="4320"/>
                <w:tab w:val="left" w:pos="4500"/>
              </w:tabs>
              <w:jc w:val="both"/>
              <w:rPr>
                <w:sz w:val="22"/>
                <w:szCs w:val="22"/>
              </w:rPr>
            </w:pPr>
          </w:p>
          <w:p w14:paraId="7F7AF85C" w14:textId="77777777" w:rsidR="00780619" w:rsidRPr="00E21A57" w:rsidRDefault="00780619" w:rsidP="003A7C3D">
            <w:pPr>
              <w:tabs>
                <w:tab w:val="left" w:pos="4320"/>
                <w:tab w:val="left" w:pos="4500"/>
              </w:tabs>
              <w:jc w:val="both"/>
              <w:rPr>
                <w:sz w:val="28"/>
                <w:szCs w:val="28"/>
              </w:rPr>
            </w:pPr>
            <w:r>
              <w:rPr>
                <w:sz w:val="28"/>
                <w:szCs w:val="28"/>
              </w:rPr>
              <w:t>Шахсни биометрик идентификациялаш усулларидан бири, компьютер тизимининг</w:t>
            </w:r>
            <w:r w:rsidRPr="00235D03">
              <w:rPr>
                <w:sz w:val="28"/>
                <w:szCs w:val="28"/>
              </w:rPr>
              <w:t>,</w:t>
            </w:r>
            <w:r>
              <w:rPr>
                <w:sz w:val="28"/>
                <w:szCs w:val="28"/>
              </w:rPr>
              <w:t xml:space="preserve"> юз тузилишига кўра, шахсни аниқлаш қобилияти.</w:t>
            </w:r>
          </w:p>
        </w:tc>
      </w:tr>
      <w:tr w:rsidR="00780619" w:rsidRPr="003E387B" w14:paraId="0487085E" w14:textId="77777777">
        <w:trPr>
          <w:tblCellSpacing w:w="0" w:type="dxa"/>
          <w:jc w:val="center"/>
        </w:trPr>
        <w:tc>
          <w:tcPr>
            <w:tcW w:w="2079" w:type="pct"/>
          </w:tcPr>
          <w:p w14:paraId="584332E3" w14:textId="77777777" w:rsidR="00780619" w:rsidRPr="006334B2" w:rsidRDefault="00780619" w:rsidP="003A7C3D">
            <w:pPr>
              <w:rPr>
                <w:b/>
                <w:sz w:val="28"/>
                <w:szCs w:val="28"/>
                <w:lang w:val="uz-Cyrl-UZ"/>
              </w:rPr>
            </w:pPr>
            <w:r w:rsidRPr="006334B2">
              <w:rPr>
                <w:b/>
                <w:sz w:val="28"/>
                <w:szCs w:val="28"/>
              </w:rPr>
              <w:t>Распознавание образов</w:t>
            </w:r>
          </w:p>
          <w:p w14:paraId="250404C9"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obrazlarni</w:t>
            </w:r>
            <w:r w:rsidRPr="00C8034B">
              <w:rPr>
                <w:bCs/>
                <w:color w:val="000000"/>
                <w:sz w:val="28"/>
                <w:szCs w:val="28"/>
                <w:lang w:val="uz-Cyrl-UZ"/>
              </w:rPr>
              <w:t xml:space="preserve"> </w:t>
            </w:r>
            <w:r>
              <w:rPr>
                <w:bCs/>
                <w:color w:val="000000"/>
                <w:sz w:val="28"/>
                <w:szCs w:val="28"/>
                <w:lang w:val="uz-Cyrl-UZ"/>
              </w:rPr>
              <w:t>tanish</w:t>
            </w:r>
          </w:p>
          <w:p w14:paraId="26385017" w14:textId="79049D51" w:rsidR="00780619" w:rsidRPr="00844AE4" w:rsidRDefault="000B536F" w:rsidP="003A7C3D">
            <w:pPr>
              <w:rPr>
                <w:bCs/>
                <w:color w:val="000000"/>
                <w:sz w:val="28"/>
                <w:szCs w:val="28"/>
              </w:rPr>
            </w:pPr>
            <w:r>
              <w:rPr>
                <w:b/>
                <w:bCs/>
                <w:color w:val="000000"/>
                <w:sz w:val="28"/>
                <w:szCs w:val="28"/>
                <w:lang w:val="uz-Cyrl-UZ"/>
              </w:rPr>
              <w:t xml:space="preserve"> </w:t>
            </w:r>
            <w:r w:rsidR="00780619" w:rsidRPr="00C8034B">
              <w:rPr>
                <w:bCs/>
                <w:color w:val="000000"/>
                <w:sz w:val="28"/>
                <w:szCs w:val="28"/>
                <w:lang w:val="uz-Cyrl-UZ"/>
              </w:rPr>
              <w:t>образларни таниш</w:t>
            </w:r>
          </w:p>
          <w:p w14:paraId="59653741" w14:textId="77777777" w:rsidR="00780619" w:rsidRPr="006334B2" w:rsidRDefault="00780619" w:rsidP="003A7C3D">
            <w:pPr>
              <w:rPr>
                <w:sz w:val="28"/>
                <w:szCs w:val="28"/>
                <w:lang w:val="uz-Cyrl-UZ"/>
              </w:rPr>
            </w:pPr>
            <w:r w:rsidRPr="00DE4143">
              <w:rPr>
                <w:b/>
                <w:sz w:val="28"/>
                <w:szCs w:val="28"/>
                <w:lang w:val="en-US"/>
              </w:rPr>
              <w:t xml:space="preserve">en </w:t>
            </w:r>
            <w:r w:rsidRPr="007E2F13">
              <w:rPr>
                <w:sz w:val="28"/>
                <w:szCs w:val="28"/>
                <w:lang w:val="en-US"/>
              </w:rPr>
              <w:t>-</w:t>
            </w:r>
            <w:r w:rsidRPr="006334B2">
              <w:rPr>
                <w:sz w:val="28"/>
                <w:szCs w:val="28"/>
                <w:lang w:val="en-US"/>
              </w:rPr>
              <w:t xml:space="preserve"> pattern</w:t>
            </w:r>
            <w:r w:rsidRPr="006334B2">
              <w:rPr>
                <w:sz w:val="28"/>
                <w:szCs w:val="28"/>
              </w:rPr>
              <w:t xml:space="preserve"> </w:t>
            </w:r>
            <w:r w:rsidRPr="006334B2">
              <w:rPr>
                <w:sz w:val="28"/>
                <w:szCs w:val="28"/>
                <w:lang w:val="en-US"/>
              </w:rPr>
              <w:t>recognition</w:t>
            </w:r>
            <w:r w:rsidRPr="006334B2">
              <w:rPr>
                <w:sz w:val="28"/>
                <w:szCs w:val="28"/>
              </w:rPr>
              <w:t xml:space="preserve"> </w:t>
            </w:r>
          </w:p>
          <w:p w14:paraId="1B059B99" w14:textId="77777777" w:rsidR="00780619" w:rsidRPr="00D62F54" w:rsidRDefault="00780619" w:rsidP="003A7C3D">
            <w:pPr>
              <w:rPr>
                <w:bCs/>
                <w:color w:val="000000"/>
                <w:sz w:val="28"/>
                <w:szCs w:val="28"/>
                <w:lang w:val="en-US"/>
              </w:rPr>
            </w:pPr>
          </w:p>
        </w:tc>
        <w:tc>
          <w:tcPr>
            <w:tcW w:w="2921" w:type="pct"/>
          </w:tcPr>
          <w:p w14:paraId="412EEE09" w14:textId="77777777" w:rsidR="00780619" w:rsidRDefault="00780619" w:rsidP="003A7C3D">
            <w:pPr>
              <w:jc w:val="both"/>
              <w:rPr>
                <w:sz w:val="28"/>
                <w:szCs w:val="28"/>
                <w:lang w:val="uz-Cyrl-UZ"/>
              </w:rPr>
            </w:pPr>
            <w:r>
              <w:rPr>
                <w:sz w:val="28"/>
                <w:szCs w:val="28"/>
              </w:rPr>
              <w:t>Идентификация графических изображений с помощью компьютерных технологий.</w:t>
            </w:r>
          </w:p>
          <w:p w14:paraId="406EA49D" w14:textId="77777777" w:rsidR="00780619" w:rsidRPr="002E2F24" w:rsidRDefault="00780619" w:rsidP="003A7C3D">
            <w:pPr>
              <w:jc w:val="both"/>
              <w:rPr>
                <w:sz w:val="22"/>
                <w:szCs w:val="22"/>
              </w:rPr>
            </w:pPr>
          </w:p>
          <w:p w14:paraId="6FADF09A" w14:textId="77777777" w:rsidR="00780619" w:rsidRDefault="00780619" w:rsidP="003A7C3D">
            <w:pPr>
              <w:jc w:val="both"/>
              <w:rPr>
                <w:sz w:val="28"/>
                <w:szCs w:val="28"/>
                <w:lang w:val="en-US"/>
              </w:rPr>
            </w:pPr>
            <w:r w:rsidRPr="0099137E">
              <w:rPr>
                <w:sz w:val="28"/>
                <w:szCs w:val="28"/>
                <w:lang w:val="en-US"/>
              </w:rPr>
              <w:t xml:space="preserve">Kompyuter texnologiyalari yordamida grafik </w:t>
            </w:r>
            <w:r w:rsidRPr="007E2F13">
              <w:rPr>
                <w:sz w:val="28"/>
                <w:szCs w:val="28"/>
                <w:lang w:val="en-US"/>
              </w:rPr>
              <w:br/>
            </w:r>
            <w:r w:rsidRPr="0099137E">
              <w:rPr>
                <w:sz w:val="28"/>
                <w:szCs w:val="28"/>
                <w:lang w:val="en-US"/>
              </w:rPr>
              <w:t>tasvirlarni identifikatsiya qilish.</w:t>
            </w:r>
          </w:p>
          <w:p w14:paraId="7EF42E6A" w14:textId="77777777" w:rsidR="00780619" w:rsidRPr="002E2F24" w:rsidRDefault="00780619" w:rsidP="003A7C3D">
            <w:pPr>
              <w:jc w:val="both"/>
              <w:rPr>
                <w:sz w:val="22"/>
                <w:szCs w:val="22"/>
                <w:lang w:val="en-US"/>
              </w:rPr>
            </w:pPr>
          </w:p>
          <w:p w14:paraId="78A59D0E" w14:textId="77777777" w:rsidR="00780619" w:rsidRPr="009B5F02" w:rsidRDefault="00780619" w:rsidP="003A7C3D">
            <w:pPr>
              <w:jc w:val="both"/>
              <w:rPr>
                <w:color w:val="000000"/>
                <w:sz w:val="26"/>
                <w:szCs w:val="26"/>
              </w:rPr>
            </w:pPr>
            <w:r>
              <w:rPr>
                <w:sz w:val="28"/>
                <w:szCs w:val="28"/>
              </w:rPr>
              <w:t>Компьютер технологиялари ёрдамида график тасвирларни идентификация қилиш.</w:t>
            </w:r>
          </w:p>
        </w:tc>
      </w:tr>
      <w:tr w:rsidR="00780619" w:rsidRPr="009D6F82" w14:paraId="5348B81B" w14:textId="77777777">
        <w:trPr>
          <w:tblCellSpacing w:w="0" w:type="dxa"/>
          <w:jc w:val="center"/>
        </w:trPr>
        <w:tc>
          <w:tcPr>
            <w:tcW w:w="2079" w:type="pct"/>
          </w:tcPr>
          <w:p w14:paraId="4B58AF60" w14:textId="77777777" w:rsidR="00780619" w:rsidRPr="004879B7" w:rsidRDefault="00780619" w:rsidP="003A7C3D">
            <w:pPr>
              <w:rPr>
                <w:b/>
                <w:bCs/>
                <w:color w:val="000000"/>
                <w:sz w:val="28"/>
                <w:szCs w:val="28"/>
                <w:lang w:val="uz-Cyrl-UZ"/>
              </w:rPr>
            </w:pPr>
            <w:r w:rsidRPr="004879B7">
              <w:rPr>
                <w:b/>
                <w:sz w:val="28"/>
                <w:szCs w:val="28"/>
              </w:rPr>
              <w:t>Распознавание</w:t>
            </w:r>
            <w:r w:rsidRPr="00844AE4">
              <w:rPr>
                <w:b/>
                <w:sz w:val="28"/>
                <w:szCs w:val="28"/>
              </w:rPr>
              <w:t xml:space="preserve"> </w:t>
            </w:r>
            <w:r w:rsidRPr="004879B7">
              <w:rPr>
                <w:b/>
                <w:sz w:val="28"/>
                <w:szCs w:val="28"/>
              </w:rPr>
              <w:t>речи</w:t>
            </w:r>
            <w:r w:rsidRPr="004879B7">
              <w:rPr>
                <w:b/>
                <w:bCs/>
                <w:color w:val="000000"/>
                <w:sz w:val="28"/>
                <w:szCs w:val="28"/>
                <w:lang w:val="uz-Cyrl-UZ"/>
              </w:rPr>
              <w:t xml:space="preserve"> </w:t>
            </w:r>
          </w:p>
          <w:p w14:paraId="244CDCAE"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sz w:val="28"/>
                <w:szCs w:val="28"/>
              </w:rPr>
              <w:t xml:space="preserve"> </w:t>
            </w:r>
            <w:r w:rsidRPr="00DE4857">
              <w:rPr>
                <w:sz w:val="28"/>
                <w:szCs w:val="28"/>
                <w:lang w:val="en-US"/>
              </w:rPr>
              <w:t>nutqni</w:t>
            </w:r>
            <w:r w:rsidRPr="00844AE4">
              <w:rPr>
                <w:sz w:val="28"/>
                <w:szCs w:val="28"/>
              </w:rPr>
              <w:t xml:space="preserve"> </w:t>
            </w:r>
            <w:r w:rsidRPr="00DE4857">
              <w:rPr>
                <w:sz w:val="28"/>
                <w:szCs w:val="28"/>
                <w:lang w:val="en-US"/>
              </w:rPr>
              <w:t>anglash</w:t>
            </w:r>
          </w:p>
          <w:p w14:paraId="33BABAC8" w14:textId="3EAA86AE" w:rsidR="00780619" w:rsidRPr="00844AE4" w:rsidRDefault="000B536F" w:rsidP="003A7C3D">
            <w:pPr>
              <w:rPr>
                <w:sz w:val="28"/>
                <w:szCs w:val="28"/>
              </w:rPr>
            </w:pPr>
            <w:r>
              <w:rPr>
                <w:b/>
                <w:sz w:val="28"/>
                <w:szCs w:val="28"/>
                <w:lang w:val="uz-Cyrl-UZ"/>
              </w:rPr>
              <w:t xml:space="preserve"> </w:t>
            </w:r>
            <w:r w:rsidR="00780619">
              <w:rPr>
                <w:sz w:val="28"/>
                <w:szCs w:val="28"/>
              </w:rPr>
              <w:t>нутқни англаш</w:t>
            </w:r>
          </w:p>
          <w:p w14:paraId="1D9C4DA5"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7E2F13">
              <w:rPr>
                <w:bCs/>
                <w:color w:val="000000"/>
                <w:sz w:val="28"/>
                <w:szCs w:val="28"/>
                <w:lang w:val="en-US"/>
              </w:rPr>
              <w:t>-</w:t>
            </w:r>
            <w:r w:rsidRPr="004879B7">
              <w:rPr>
                <w:sz w:val="28"/>
                <w:szCs w:val="28"/>
                <w:lang w:val="en-US"/>
              </w:rPr>
              <w:t xml:space="preserve"> speech recognition </w:t>
            </w:r>
          </w:p>
          <w:p w14:paraId="105B7542" w14:textId="77777777" w:rsidR="00780619" w:rsidRPr="00113069" w:rsidRDefault="00780619" w:rsidP="003A7C3D">
            <w:pPr>
              <w:rPr>
                <w:sz w:val="28"/>
                <w:szCs w:val="28"/>
                <w:lang w:val="en-US"/>
              </w:rPr>
            </w:pPr>
          </w:p>
        </w:tc>
        <w:tc>
          <w:tcPr>
            <w:tcW w:w="2921" w:type="pct"/>
          </w:tcPr>
          <w:p w14:paraId="1FAE0EF0" w14:textId="77777777" w:rsidR="00780619" w:rsidRDefault="00780619" w:rsidP="003A7C3D">
            <w:pPr>
              <w:jc w:val="both"/>
              <w:rPr>
                <w:color w:val="000000"/>
                <w:sz w:val="28"/>
                <w:szCs w:val="28"/>
              </w:rPr>
            </w:pPr>
            <w:r w:rsidRPr="004E7BD6">
              <w:rPr>
                <w:color w:val="000000"/>
                <w:sz w:val="28"/>
                <w:szCs w:val="28"/>
              </w:rPr>
              <w:t>Способность интерпретировать произносимые слова и преобразовывать их в машинный текст. Программы распознавания речи позволяют вводить текст не с клавиатуры, а с помощью микрофона, подключенного к компьютеру.</w:t>
            </w:r>
          </w:p>
          <w:p w14:paraId="737FDC3C" w14:textId="77777777" w:rsidR="00252A97" w:rsidRPr="004E7BD6" w:rsidRDefault="00252A97" w:rsidP="003A7C3D">
            <w:pPr>
              <w:jc w:val="both"/>
              <w:rPr>
                <w:color w:val="000000"/>
                <w:sz w:val="28"/>
                <w:szCs w:val="28"/>
              </w:rPr>
            </w:pPr>
          </w:p>
          <w:p w14:paraId="0B30DBD7" w14:textId="77777777" w:rsidR="00780619" w:rsidRDefault="00780619" w:rsidP="003A7C3D">
            <w:pPr>
              <w:jc w:val="both"/>
              <w:rPr>
                <w:color w:val="000000"/>
                <w:sz w:val="28"/>
                <w:szCs w:val="28"/>
                <w:lang w:val="en-US"/>
              </w:rPr>
            </w:pPr>
            <w:r w:rsidRPr="0099137E">
              <w:rPr>
                <w:color w:val="000000"/>
                <w:sz w:val="28"/>
                <w:szCs w:val="28"/>
                <w:lang w:val="en-US"/>
              </w:rPr>
              <w:t>Nutqiy ma’lumotlarni mashina yordamida anglash va ularni mashina matniga o‘girish. Nutqni anglash dasturi matnlarni klaviatura orqali emas, balki kompyuterga ulangan mikrofon yordamida kiritish imkonini beradi.</w:t>
            </w:r>
          </w:p>
          <w:p w14:paraId="6C6E8C43" w14:textId="77777777" w:rsidR="00780619" w:rsidRPr="006243EA" w:rsidRDefault="00780619" w:rsidP="003A7C3D">
            <w:pPr>
              <w:jc w:val="both"/>
              <w:rPr>
                <w:color w:val="000000"/>
                <w:sz w:val="28"/>
                <w:szCs w:val="28"/>
                <w:lang w:val="en-US"/>
              </w:rPr>
            </w:pPr>
          </w:p>
          <w:p w14:paraId="6807D947" w14:textId="77777777" w:rsidR="00780619" w:rsidRDefault="00780619" w:rsidP="003A7C3D">
            <w:pPr>
              <w:jc w:val="both"/>
              <w:rPr>
                <w:color w:val="000000"/>
                <w:sz w:val="28"/>
                <w:szCs w:val="28"/>
              </w:rPr>
            </w:pPr>
            <w:r w:rsidRPr="004E7BD6">
              <w:rPr>
                <w:color w:val="000000"/>
                <w:sz w:val="28"/>
                <w:szCs w:val="28"/>
              </w:rPr>
              <w:t>Нутқий маълумотларни машина ёрдамида англаш ва уларни машина матнига ўгириш. Нутқни англаш дастури матнларни клавиатура орқали эмас, балки компьютерга уланган микрофон ёрдамида киритиш имконини беради.</w:t>
            </w:r>
          </w:p>
          <w:p w14:paraId="10276B36" w14:textId="77777777" w:rsidR="00252A97" w:rsidRPr="004E7BD6" w:rsidRDefault="00252A97" w:rsidP="003A7C3D">
            <w:pPr>
              <w:jc w:val="both"/>
              <w:rPr>
                <w:sz w:val="28"/>
                <w:szCs w:val="28"/>
                <w:lang w:val="uz-Cyrl-UZ"/>
              </w:rPr>
            </w:pPr>
          </w:p>
        </w:tc>
      </w:tr>
      <w:tr w:rsidR="00780619" w:rsidRPr="003E387B" w14:paraId="04B6F1EC" w14:textId="77777777">
        <w:trPr>
          <w:tblCellSpacing w:w="0" w:type="dxa"/>
          <w:jc w:val="center"/>
        </w:trPr>
        <w:tc>
          <w:tcPr>
            <w:tcW w:w="2079" w:type="pct"/>
          </w:tcPr>
          <w:p w14:paraId="27CBB435" w14:textId="77777777" w:rsidR="00780619" w:rsidRPr="00EB1DFB" w:rsidRDefault="00780619" w:rsidP="003A7C3D">
            <w:pPr>
              <w:tabs>
                <w:tab w:val="left" w:pos="4320"/>
                <w:tab w:val="left" w:pos="4500"/>
              </w:tabs>
              <w:rPr>
                <w:b/>
                <w:sz w:val="28"/>
                <w:szCs w:val="28"/>
                <w:lang w:val="uz-Cyrl-UZ"/>
              </w:rPr>
            </w:pPr>
            <w:r w:rsidRPr="00EB1DFB">
              <w:rPr>
                <w:b/>
                <w:sz w:val="28"/>
                <w:szCs w:val="28"/>
                <w:lang w:val="uz-Cyrl-UZ"/>
              </w:rPr>
              <w:t>Распознавание символов</w:t>
            </w:r>
          </w:p>
          <w:p w14:paraId="4CCD2B45" w14:textId="77777777"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simvollarni</w:t>
            </w:r>
            <w:r w:rsidRPr="001F37BE">
              <w:rPr>
                <w:sz w:val="28"/>
                <w:szCs w:val="28"/>
                <w:lang w:val="uz-Cyrl-UZ"/>
              </w:rPr>
              <w:t xml:space="preserve"> </w:t>
            </w:r>
            <w:r>
              <w:rPr>
                <w:sz w:val="28"/>
                <w:szCs w:val="28"/>
                <w:lang w:val="uz-Cyrl-UZ"/>
              </w:rPr>
              <w:t>tanish</w:t>
            </w:r>
          </w:p>
          <w:p w14:paraId="7601E3FC" w14:textId="5246327D" w:rsidR="00780619" w:rsidRPr="005B5ED5" w:rsidRDefault="000B536F" w:rsidP="003A7C3D">
            <w:pPr>
              <w:tabs>
                <w:tab w:val="left" w:pos="4320"/>
                <w:tab w:val="left" w:pos="4500"/>
              </w:tabs>
              <w:rPr>
                <w:sz w:val="28"/>
                <w:szCs w:val="28"/>
              </w:rPr>
            </w:pPr>
            <w:r>
              <w:rPr>
                <w:b/>
                <w:sz w:val="28"/>
                <w:szCs w:val="28"/>
                <w:lang w:val="uz-Cyrl-UZ"/>
              </w:rPr>
              <w:t xml:space="preserve"> </w:t>
            </w:r>
            <w:r w:rsidR="00780619" w:rsidRPr="001F37BE">
              <w:rPr>
                <w:sz w:val="28"/>
                <w:szCs w:val="28"/>
                <w:lang w:val="uz-Cyrl-UZ"/>
              </w:rPr>
              <w:t>символларни таниш</w:t>
            </w:r>
          </w:p>
          <w:p w14:paraId="4194264B" w14:textId="77777777" w:rsidR="00780619" w:rsidRPr="00EB1DFB" w:rsidRDefault="00780619" w:rsidP="003A7C3D">
            <w:pPr>
              <w:tabs>
                <w:tab w:val="left" w:pos="4320"/>
                <w:tab w:val="left" w:pos="4500"/>
              </w:tabs>
              <w:rPr>
                <w:sz w:val="28"/>
                <w:szCs w:val="28"/>
                <w:lang w:val="uz-Cyrl-UZ"/>
              </w:rPr>
            </w:pPr>
            <w:r w:rsidRPr="008F0DDF">
              <w:rPr>
                <w:b/>
                <w:sz w:val="28"/>
                <w:szCs w:val="28"/>
                <w:lang w:val="en-US"/>
              </w:rPr>
              <w:t xml:space="preserve">en </w:t>
            </w:r>
            <w:r w:rsidRPr="007E2F13">
              <w:rPr>
                <w:sz w:val="28"/>
                <w:szCs w:val="28"/>
                <w:lang w:val="en-US"/>
              </w:rPr>
              <w:t>-</w:t>
            </w:r>
            <w:r>
              <w:rPr>
                <w:b/>
                <w:sz w:val="28"/>
                <w:szCs w:val="28"/>
                <w:lang w:val="en-US"/>
              </w:rPr>
              <w:t xml:space="preserve"> </w:t>
            </w:r>
            <w:r w:rsidRPr="00EB1DFB">
              <w:rPr>
                <w:sz w:val="28"/>
                <w:szCs w:val="28"/>
                <w:lang w:val="uz-Cyrl-UZ"/>
              </w:rPr>
              <w:t xml:space="preserve">character recognition </w:t>
            </w:r>
          </w:p>
          <w:p w14:paraId="6B8DECE0" w14:textId="77777777" w:rsidR="00780619" w:rsidRPr="00EB1DFB" w:rsidRDefault="00780619" w:rsidP="003A7C3D">
            <w:pPr>
              <w:tabs>
                <w:tab w:val="left" w:pos="4320"/>
                <w:tab w:val="left" w:pos="4500"/>
              </w:tabs>
              <w:rPr>
                <w:sz w:val="28"/>
                <w:szCs w:val="28"/>
                <w:lang w:val="en-US"/>
              </w:rPr>
            </w:pPr>
          </w:p>
        </w:tc>
        <w:tc>
          <w:tcPr>
            <w:tcW w:w="2921" w:type="pct"/>
          </w:tcPr>
          <w:p w14:paraId="3EC54137" w14:textId="77777777" w:rsidR="00780619" w:rsidRDefault="00780619" w:rsidP="003A7C3D">
            <w:pPr>
              <w:tabs>
                <w:tab w:val="left" w:pos="4320"/>
                <w:tab w:val="left" w:pos="4500"/>
              </w:tabs>
              <w:jc w:val="both"/>
              <w:rPr>
                <w:sz w:val="28"/>
                <w:szCs w:val="28"/>
                <w:lang w:val="uz-Cyrl-UZ"/>
              </w:rPr>
            </w:pPr>
            <w:r>
              <w:rPr>
                <w:sz w:val="28"/>
                <w:szCs w:val="28"/>
              </w:rPr>
              <w:t>П</w:t>
            </w:r>
            <w:r w:rsidRPr="00783914">
              <w:rPr>
                <w:sz w:val="28"/>
                <w:szCs w:val="28"/>
                <w:lang w:val="uz-Cyrl-UZ"/>
              </w:rPr>
              <w:t xml:space="preserve">рограмма для распознавания символов, вводимых </w:t>
            </w:r>
            <w:r>
              <w:rPr>
                <w:sz w:val="28"/>
                <w:szCs w:val="28"/>
              </w:rPr>
              <w:t>в компьютер.</w:t>
            </w:r>
          </w:p>
          <w:p w14:paraId="3063ADED" w14:textId="77777777" w:rsidR="00780619" w:rsidRPr="00D70E47" w:rsidRDefault="00780619" w:rsidP="003A7C3D">
            <w:pPr>
              <w:tabs>
                <w:tab w:val="left" w:pos="4320"/>
                <w:tab w:val="left" w:pos="4500"/>
              </w:tabs>
              <w:jc w:val="both"/>
              <w:rPr>
                <w:sz w:val="28"/>
                <w:szCs w:val="28"/>
                <w:lang w:val="uz-Cyrl-UZ"/>
              </w:rPr>
            </w:pPr>
          </w:p>
          <w:p w14:paraId="7B1439DB" w14:textId="77777777" w:rsidR="00780619" w:rsidRDefault="00780619" w:rsidP="003A7C3D">
            <w:pPr>
              <w:tabs>
                <w:tab w:val="left" w:pos="4320"/>
                <w:tab w:val="left" w:pos="4500"/>
              </w:tabs>
              <w:jc w:val="both"/>
              <w:rPr>
                <w:sz w:val="28"/>
                <w:szCs w:val="28"/>
                <w:lang w:val="en-US"/>
              </w:rPr>
            </w:pPr>
            <w:r w:rsidRPr="0099137E">
              <w:rPr>
                <w:sz w:val="28"/>
                <w:szCs w:val="28"/>
                <w:lang w:val="en-US"/>
              </w:rPr>
              <w:t>Kompyuterga kiritiladigan simvollarni tanish</w:t>
            </w:r>
            <w:r>
              <w:rPr>
                <w:sz w:val="28"/>
                <w:szCs w:val="28"/>
                <w:lang w:val="uz-Cyrl-UZ"/>
              </w:rPr>
              <w:t xml:space="preserve"> uchun mo‘ljallangan dastur.</w:t>
            </w:r>
          </w:p>
          <w:p w14:paraId="51FC81D1" w14:textId="77777777" w:rsidR="00780619" w:rsidRPr="0027312D" w:rsidRDefault="00780619" w:rsidP="003A7C3D">
            <w:pPr>
              <w:tabs>
                <w:tab w:val="left" w:pos="4320"/>
                <w:tab w:val="left" w:pos="4500"/>
              </w:tabs>
              <w:jc w:val="both"/>
              <w:rPr>
                <w:sz w:val="28"/>
                <w:szCs w:val="28"/>
                <w:lang w:val="en-US"/>
              </w:rPr>
            </w:pPr>
          </w:p>
          <w:p w14:paraId="5F0D011F" w14:textId="77777777" w:rsidR="00780619" w:rsidRDefault="00780619" w:rsidP="003A7C3D">
            <w:pPr>
              <w:tabs>
                <w:tab w:val="left" w:pos="4320"/>
                <w:tab w:val="left" w:pos="4500"/>
              </w:tabs>
              <w:jc w:val="both"/>
              <w:rPr>
                <w:sz w:val="28"/>
                <w:szCs w:val="28"/>
                <w:lang w:val="uz-Cyrl-UZ"/>
              </w:rPr>
            </w:pPr>
            <w:r>
              <w:rPr>
                <w:sz w:val="28"/>
                <w:szCs w:val="28"/>
              </w:rPr>
              <w:t>Компьютерга киритиладиган символларни таниш</w:t>
            </w:r>
            <w:r>
              <w:rPr>
                <w:sz w:val="28"/>
                <w:szCs w:val="28"/>
                <w:lang w:val="uz-Cyrl-UZ"/>
              </w:rPr>
              <w:t xml:space="preserve"> учун мўлжалланган дастур.</w:t>
            </w:r>
          </w:p>
          <w:p w14:paraId="10F0E612" w14:textId="77777777" w:rsidR="00252A97" w:rsidRPr="001F37BE" w:rsidRDefault="00252A97" w:rsidP="003A7C3D">
            <w:pPr>
              <w:tabs>
                <w:tab w:val="left" w:pos="4320"/>
                <w:tab w:val="left" w:pos="4500"/>
              </w:tabs>
              <w:jc w:val="both"/>
              <w:rPr>
                <w:sz w:val="28"/>
                <w:szCs w:val="28"/>
                <w:lang w:val="uz-Cyrl-UZ"/>
              </w:rPr>
            </w:pPr>
          </w:p>
        </w:tc>
      </w:tr>
      <w:tr w:rsidR="00780619" w:rsidRPr="00D015B8" w14:paraId="08ABCBE8" w14:textId="77777777">
        <w:trPr>
          <w:tblCellSpacing w:w="0" w:type="dxa"/>
          <w:jc w:val="center"/>
        </w:trPr>
        <w:tc>
          <w:tcPr>
            <w:tcW w:w="2079" w:type="pct"/>
          </w:tcPr>
          <w:p w14:paraId="796B92BE" w14:textId="77777777" w:rsidR="00780619" w:rsidRPr="00B517F2" w:rsidRDefault="00780619" w:rsidP="003A7C3D">
            <w:pPr>
              <w:tabs>
                <w:tab w:val="left" w:pos="4320"/>
                <w:tab w:val="left" w:pos="4500"/>
              </w:tabs>
              <w:rPr>
                <w:b/>
                <w:sz w:val="28"/>
                <w:szCs w:val="28"/>
                <w:lang w:val="uz-Cyrl-UZ"/>
              </w:rPr>
            </w:pPr>
            <w:r w:rsidRPr="00B517F2">
              <w:rPr>
                <w:b/>
                <w:sz w:val="28"/>
                <w:szCs w:val="28"/>
              </w:rPr>
              <w:t xml:space="preserve">Распределение </w:t>
            </w:r>
            <w:r>
              <w:rPr>
                <w:b/>
                <w:sz w:val="28"/>
                <w:szCs w:val="28"/>
              </w:rPr>
              <w:br/>
              <w:t>(</w:t>
            </w:r>
            <w:r w:rsidRPr="00B517F2">
              <w:rPr>
                <w:b/>
                <w:sz w:val="28"/>
                <w:szCs w:val="28"/>
              </w:rPr>
              <w:t>выделение</w:t>
            </w:r>
            <w:r>
              <w:rPr>
                <w:b/>
                <w:sz w:val="28"/>
                <w:szCs w:val="28"/>
              </w:rPr>
              <w:t>)</w:t>
            </w:r>
            <w:r w:rsidRPr="00B517F2">
              <w:rPr>
                <w:b/>
                <w:sz w:val="28"/>
                <w:szCs w:val="28"/>
              </w:rPr>
              <w:t xml:space="preserve"> памяти</w:t>
            </w:r>
          </w:p>
          <w:p w14:paraId="2EE98314" w14:textId="77777777" w:rsidR="00780619" w:rsidRPr="00A4399D" w:rsidRDefault="00780619" w:rsidP="003A7C3D">
            <w:pPr>
              <w:tabs>
                <w:tab w:val="left" w:pos="4320"/>
                <w:tab w:val="left" w:pos="4500"/>
              </w:tabs>
              <w:rPr>
                <w:b/>
                <w:sz w:val="28"/>
                <w:szCs w:val="28"/>
                <w:lang w:val="uz-Cyrl-UZ"/>
              </w:rPr>
            </w:pPr>
            <w:r w:rsidRPr="00A4399D">
              <w:rPr>
                <w:b/>
                <w:sz w:val="28"/>
                <w:szCs w:val="28"/>
                <w:lang w:val="uz-Cyrl-UZ"/>
              </w:rPr>
              <w:t xml:space="preserve">uz </w:t>
            </w:r>
            <w:r w:rsidRPr="00A4399D">
              <w:rPr>
                <w:sz w:val="28"/>
                <w:szCs w:val="28"/>
                <w:lang w:val="uz-Cyrl-UZ"/>
              </w:rPr>
              <w:t>-</w:t>
            </w:r>
            <w:r w:rsidRPr="00A4399D">
              <w:rPr>
                <w:b/>
                <w:sz w:val="28"/>
                <w:szCs w:val="28"/>
                <w:lang w:val="uz-Cyrl-UZ"/>
              </w:rPr>
              <w:t xml:space="preserve"> </w:t>
            </w:r>
            <w:r w:rsidRPr="00A4399D">
              <w:rPr>
                <w:sz w:val="28"/>
                <w:szCs w:val="28"/>
                <w:lang w:val="uz-Cyrl-UZ"/>
              </w:rPr>
              <w:t xml:space="preserve">xotirani taqsimlash </w:t>
            </w:r>
            <w:r>
              <w:rPr>
                <w:sz w:val="28"/>
                <w:szCs w:val="28"/>
                <w:lang w:val="uz-Cyrl-UZ"/>
              </w:rPr>
              <w:t>(</w:t>
            </w:r>
            <w:r w:rsidRPr="00A4399D">
              <w:rPr>
                <w:sz w:val="28"/>
                <w:szCs w:val="28"/>
                <w:lang w:val="uz-Cyrl-UZ"/>
              </w:rPr>
              <w:t>ajratish</w:t>
            </w:r>
            <w:r>
              <w:rPr>
                <w:sz w:val="28"/>
                <w:szCs w:val="28"/>
                <w:lang w:val="uz-Cyrl-UZ"/>
              </w:rPr>
              <w:t>)</w:t>
            </w:r>
          </w:p>
          <w:p w14:paraId="4F565A13" w14:textId="61109C46" w:rsidR="00780619" w:rsidRDefault="000B536F" w:rsidP="003A7C3D">
            <w:pPr>
              <w:tabs>
                <w:tab w:val="left" w:pos="4320"/>
                <w:tab w:val="left" w:pos="4500"/>
              </w:tabs>
              <w:rPr>
                <w:sz w:val="28"/>
                <w:szCs w:val="28"/>
                <w:lang w:val="en-US"/>
              </w:rPr>
            </w:pPr>
            <w:r>
              <w:rPr>
                <w:sz w:val="28"/>
                <w:szCs w:val="28"/>
                <w:lang w:val="uz-Cyrl-UZ"/>
              </w:rPr>
              <w:t xml:space="preserve"> </w:t>
            </w:r>
            <w:r w:rsidR="00780619" w:rsidRPr="00A4399D">
              <w:rPr>
                <w:sz w:val="28"/>
                <w:szCs w:val="28"/>
                <w:lang w:val="uz-Cyrl-UZ"/>
              </w:rPr>
              <w:t xml:space="preserve">хотирани тақсимлаш </w:t>
            </w:r>
            <w:r w:rsidR="00780619">
              <w:rPr>
                <w:sz w:val="28"/>
                <w:szCs w:val="28"/>
                <w:lang w:val="uz-Cyrl-UZ"/>
              </w:rPr>
              <w:t>(</w:t>
            </w:r>
            <w:r w:rsidR="00780619" w:rsidRPr="00A4399D">
              <w:rPr>
                <w:sz w:val="28"/>
                <w:szCs w:val="28"/>
                <w:lang w:val="uz-Cyrl-UZ"/>
              </w:rPr>
              <w:t>ажратиш</w:t>
            </w:r>
            <w:r w:rsidR="00780619">
              <w:rPr>
                <w:sz w:val="28"/>
                <w:szCs w:val="28"/>
                <w:lang w:val="uz-Cyrl-UZ"/>
              </w:rPr>
              <w:t>)</w:t>
            </w:r>
          </w:p>
          <w:p w14:paraId="3ECA7381" w14:textId="77777777" w:rsidR="00780619" w:rsidRPr="00B517F2" w:rsidRDefault="00780619" w:rsidP="003A7C3D">
            <w:pPr>
              <w:tabs>
                <w:tab w:val="left" w:pos="4320"/>
                <w:tab w:val="left" w:pos="4500"/>
              </w:tabs>
              <w:rPr>
                <w:sz w:val="28"/>
                <w:szCs w:val="28"/>
                <w:lang w:val="uz-Cyrl-UZ"/>
              </w:rPr>
            </w:pPr>
            <w:r w:rsidRPr="0051450D">
              <w:rPr>
                <w:b/>
                <w:sz w:val="28"/>
                <w:szCs w:val="28"/>
                <w:lang w:val="en-US"/>
              </w:rPr>
              <w:t xml:space="preserve">en </w:t>
            </w:r>
            <w:r w:rsidRPr="007E2F13">
              <w:rPr>
                <w:sz w:val="28"/>
                <w:szCs w:val="28"/>
                <w:lang w:val="en-US"/>
              </w:rPr>
              <w:t>-</w:t>
            </w:r>
            <w:r w:rsidRPr="00B517F2">
              <w:rPr>
                <w:sz w:val="28"/>
                <w:szCs w:val="28"/>
                <w:lang w:val="en-US"/>
              </w:rPr>
              <w:t xml:space="preserve"> memory</w:t>
            </w:r>
            <w:r w:rsidRPr="00844AE4">
              <w:rPr>
                <w:sz w:val="28"/>
                <w:szCs w:val="28"/>
                <w:lang w:val="en-US"/>
              </w:rPr>
              <w:t xml:space="preserve"> </w:t>
            </w:r>
            <w:r w:rsidRPr="00B517F2">
              <w:rPr>
                <w:sz w:val="28"/>
                <w:szCs w:val="28"/>
                <w:lang w:val="en-US"/>
              </w:rPr>
              <w:t>allocation</w:t>
            </w:r>
            <w:r w:rsidRPr="00844AE4">
              <w:rPr>
                <w:sz w:val="28"/>
                <w:szCs w:val="28"/>
                <w:lang w:val="en-US"/>
              </w:rPr>
              <w:t xml:space="preserve"> </w:t>
            </w:r>
          </w:p>
          <w:p w14:paraId="77BDE537" w14:textId="77777777" w:rsidR="00780619" w:rsidRPr="0051450D" w:rsidRDefault="00780619" w:rsidP="003A7C3D">
            <w:pPr>
              <w:tabs>
                <w:tab w:val="left" w:pos="4320"/>
                <w:tab w:val="left" w:pos="4500"/>
              </w:tabs>
              <w:rPr>
                <w:sz w:val="28"/>
                <w:szCs w:val="28"/>
                <w:lang w:val="en-US"/>
              </w:rPr>
            </w:pPr>
          </w:p>
        </w:tc>
        <w:tc>
          <w:tcPr>
            <w:tcW w:w="2921" w:type="pct"/>
          </w:tcPr>
          <w:p w14:paraId="4B0F6884" w14:textId="77777777" w:rsidR="00780619" w:rsidRDefault="00780619" w:rsidP="003A7C3D">
            <w:pPr>
              <w:tabs>
                <w:tab w:val="left" w:pos="4320"/>
                <w:tab w:val="left" w:pos="4500"/>
              </w:tabs>
              <w:jc w:val="both"/>
              <w:rPr>
                <w:sz w:val="28"/>
                <w:szCs w:val="28"/>
                <w:lang w:val="uz-Cyrl-UZ"/>
              </w:rPr>
            </w:pPr>
            <w:r>
              <w:rPr>
                <w:sz w:val="28"/>
                <w:szCs w:val="28"/>
              </w:rPr>
              <w:t xml:space="preserve">Процесс выделения памяти переменным и/или объектам программы во время ее трансляции или на этапе исполнения. </w:t>
            </w:r>
          </w:p>
          <w:p w14:paraId="29295B68" w14:textId="77777777" w:rsidR="00780619" w:rsidRPr="00DE4857" w:rsidRDefault="00780619" w:rsidP="003A7C3D">
            <w:pPr>
              <w:tabs>
                <w:tab w:val="left" w:pos="4320"/>
                <w:tab w:val="left" w:pos="4500"/>
              </w:tabs>
              <w:jc w:val="both"/>
              <w:rPr>
                <w:sz w:val="28"/>
                <w:szCs w:val="28"/>
              </w:rPr>
            </w:pPr>
          </w:p>
          <w:p w14:paraId="32A47B40" w14:textId="77777777" w:rsidR="00780619" w:rsidRPr="00DE4857" w:rsidRDefault="00780619" w:rsidP="003A7C3D">
            <w:pPr>
              <w:tabs>
                <w:tab w:val="left" w:pos="4320"/>
                <w:tab w:val="left" w:pos="4500"/>
              </w:tabs>
              <w:jc w:val="both"/>
              <w:rPr>
                <w:sz w:val="28"/>
                <w:szCs w:val="28"/>
              </w:rPr>
            </w:pPr>
            <w:r>
              <w:rPr>
                <w:sz w:val="28"/>
                <w:szCs w:val="28"/>
                <w:lang w:val="uz-Cyrl-UZ"/>
              </w:rPr>
              <w:t>Xotirani</w:t>
            </w:r>
            <w:r w:rsidRPr="00D015B8">
              <w:rPr>
                <w:sz w:val="28"/>
                <w:szCs w:val="28"/>
                <w:lang w:val="uz-Cyrl-UZ"/>
              </w:rPr>
              <w:t xml:space="preserve"> </w:t>
            </w:r>
            <w:r>
              <w:rPr>
                <w:sz w:val="28"/>
                <w:szCs w:val="28"/>
                <w:lang w:val="uz-Cyrl-UZ"/>
              </w:rPr>
              <w:t>dastur</w:t>
            </w:r>
            <w:r w:rsidRPr="00D015B8">
              <w:rPr>
                <w:sz w:val="28"/>
                <w:szCs w:val="28"/>
                <w:lang w:val="uz-Cyrl-UZ"/>
              </w:rPr>
              <w:t xml:space="preserve"> </w:t>
            </w:r>
            <w:r>
              <w:rPr>
                <w:sz w:val="28"/>
                <w:szCs w:val="28"/>
                <w:lang w:val="uz-Cyrl-UZ"/>
              </w:rPr>
              <w:t>obyektlariga</w:t>
            </w:r>
            <w:r w:rsidRPr="00D015B8">
              <w:rPr>
                <w:sz w:val="28"/>
                <w:szCs w:val="28"/>
                <w:lang w:val="uz-Cyrl-UZ"/>
              </w:rPr>
              <w:t xml:space="preserve"> </w:t>
            </w:r>
            <w:r>
              <w:rPr>
                <w:sz w:val="28"/>
                <w:szCs w:val="28"/>
                <w:lang w:val="uz-Cyrl-UZ"/>
              </w:rPr>
              <w:t>va</w:t>
            </w:r>
            <w:r w:rsidRPr="00D015B8">
              <w:rPr>
                <w:sz w:val="28"/>
                <w:szCs w:val="28"/>
                <w:lang w:val="uz-Cyrl-UZ"/>
              </w:rPr>
              <w:t>/</w:t>
            </w:r>
            <w:r>
              <w:rPr>
                <w:sz w:val="28"/>
                <w:szCs w:val="28"/>
                <w:lang w:val="uz-Cyrl-UZ"/>
              </w:rPr>
              <w:t>yoki</w:t>
            </w:r>
            <w:r w:rsidRPr="00D015B8">
              <w:rPr>
                <w:sz w:val="28"/>
                <w:szCs w:val="28"/>
                <w:lang w:val="uz-Cyrl-UZ"/>
              </w:rPr>
              <w:t xml:space="preserve"> </w:t>
            </w:r>
            <w:r>
              <w:rPr>
                <w:sz w:val="28"/>
                <w:szCs w:val="28"/>
                <w:lang w:val="uz-Cyrl-UZ"/>
              </w:rPr>
              <w:t>o‘zgaruv-chilarga</w:t>
            </w:r>
            <w:r w:rsidRPr="00D015B8">
              <w:rPr>
                <w:sz w:val="28"/>
                <w:szCs w:val="28"/>
                <w:lang w:val="uz-Cyrl-UZ"/>
              </w:rPr>
              <w:t xml:space="preserve">, </w:t>
            </w:r>
            <w:r>
              <w:rPr>
                <w:sz w:val="28"/>
                <w:szCs w:val="28"/>
                <w:lang w:val="uz-Cyrl-UZ"/>
              </w:rPr>
              <w:t>dasturni</w:t>
            </w:r>
            <w:r w:rsidRPr="00D015B8">
              <w:rPr>
                <w:sz w:val="28"/>
                <w:szCs w:val="28"/>
                <w:lang w:val="uz-Cyrl-UZ"/>
              </w:rPr>
              <w:t xml:space="preserve"> </w:t>
            </w:r>
            <w:r>
              <w:rPr>
                <w:sz w:val="28"/>
                <w:szCs w:val="28"/>
                <w:lang w:val="uz-Cyrl-UZ"/>
              </w:rPr>
              <w:t>translyatsiya</w:t>
            </w:r>
            <w:r w:rsidRPr="00D015B8">
              <w:rPr>
                <w:sz w:val="28"/>
                <w:szCs w:val="28"/>
                <w:lang w:val="uz-Cyrl-UZ"/>
              </w:rPr>
              <w:t xml:space="preserve"> </w:t>
            </w:r>
            <w:r>
              <w:rPr>
                <w:sz w:val="28"/>
                <w:szCs w:val="28"/>
                <w:lang w:val="uz-Cyrl-UZ"/>
              </w:rPr>
              <w:t>qilish</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bajarish</w:t>
            </w:r>
            <w:r w:rsidRPr="00D015B8">
              <w:rPr>
                <w:sz w:val="28"/>
                <w:szCs w:val="28"/>
                <w:lang w:val="uz-Cyrl-UZ"/>
              </w:rPr>
              <w:t xml:space="preserve"> </w:t>
            </w:r>
            <w:r>
              <w:rPr>
                <w:sz w:val="28"/>
                <w:szCs w:val="28"/>
                <w:lang w:val="uz-Cyrl-UZ"/>
              </w:rPr>
              <w:t>bosqichida</w:t>
            </w:r>
            <w:r w:rsidRPr="00D015B8">
              <w:rPr>
                <w:sz w:val="28"/>
                <w:szCs w:val="28"/>
                <w:lang w:val="uz-Cyrl-UZ"/>
              </w:rPr>
              <w:t xml:space="preserve"> </w:t>
            </w:r>
            <w:r>
              <w:rPr>
                <w:sz w:val="28"/>
                <w:szCs w:val="28"/>
                <w:lang w:val="uz-Cyrl-UZ"/>
              </w:rPr>
              <w:t>ajratish</w:t>
            </w:r>
            <w:r w:rsidRPr="00D015B8">
              <w:rPr>
                <w:sz w:val="28"/>
                <w:szCs w:val="28"/>
                <w:lang w:val="uz-Cyrl-UZ"/>
              </w:rPr>
              <w:t xml:space="preserve"> </w:t>
            </w:r>
            <w:r>
              <w:rPr>
                <w:sz w:val="28"/>
                <w:szCs w:val="28"/>
                <w:lang w:val="uz-Cyrl-UZ"/>
              </w:rPr>
              <w:t>jarayoni</w:t>
            </w:r>
            <w:r w:rsidRPr="00D015B8">
              <w:rPr>
                <w:sz w:val="28"/>
                <w:szCs w:val="28"/>
                <w:lang w:val="uz-Cyrl-UZ"/>
              </w:rPr>
              <w:t>.</w:t>
            </w:r>
          </w:p>
          <w:p w14:paraId="6B191140" w14:textId="77777777" w:rsidR="00780619" w:rsidRPr="00DE4857" w:rsidRDefault="00780619" w:rsidP="003A7C3D">
            <w:pPr>
              <w:tabs>
                <w:tab w:val="left" w:pos="4320"/>
                <w:tab w:val="left" w:pos="4500"/>
              </w:tabs>
              <w:jc w:val="both"/>
              <w:rPr>
                <w:sz w:val="28"/>
                <w:szCs w:val="28"/>
              </w:rPr>
            </w:pPr>
          </w:p>
          <w:p w14:paraId="3BB7BDA2" w14:textId="77777777" w:rsidR="00780619" w:rsidRDefault="00780619" w:rsidP="003A7C3D">
            <w:pPr>
              <w:tabs>
                <w:tab w:val="left" w:pos="4320"/>
                <w:tab w:val="left" w:pos="4500"/>
              </w:tabs>
              <w:jc w:val="both"/>
              <w:rPr>
                <w:sz w:val="28"/>
                <w:szCs w:val="28"/>
                <w:lang w:val="uz-Cyrl-UZ"/>
              </w:rPr>
            </w:pPr>
            <w:r w:rsidRPr="00D015B8">
              <w:rPr>
                <w:sz w:val="28"/>
                <w:szCs w:val="28"/>
                <w:lang w:val="uz-Cyrl-UZ"/>
              </w:rPr>
              <w:t>Хотирани дастур объектларига ва/ёки ўзга</w:t>
            </w:r>
            <w:r>
              <w:rPr>
                <w:sz w:val="28"/>
                <w:szCs w:val="28"/>
                <w:lang w:val="uz-Cyrl-UZ"/>
              </w:rPr>
              <w:t>-</w:t>
            </w:r>
            <w:r w:rsidRPr="00D015B8">
              <w:rPr>
                <w:sz w:val="28"/>
                <w:szCs w:val="28"/>
                <w:lang w:val="uz-Cyrl-UZ"/>
              </w:rPr>
              <w:t>рувчиларга, дастурни трансляция қилиш ёки бажариш босқичида ажратиш жараёни.</w:t>
            </w:r>
          </w:p>
          <w:p w14:paraId="12F2D396" w14:textId="77777777" w:rsidR="002E2F24" w:rsidRPr="00D015B8" w:rsidRDefault="002E2F24" w:rsidP="003A7C3D">
            <w:pPr>
              <w:tabs>
                <w:tab w:val="left" w:pos="4320"/>
                <w:tab w:val="left" w:pos="4500"/>
              </w:tabs>
              <w:jc w:val="both"/>
              <w:rPr>
                <w:sz w:val="28"/>
                <w:szCs w:val="28"/>
                <w:lang w:val="uz-Cyrl-UZ"/>
              </w:rPr>
            </w:pPr>
          </w:p>
        </w:tc>
      </w:tr>
      <w:tr w:rsidR="00780619" w:rsidRPr="000B536F" w14:paraId="6E61CC30" w14:textId="77777777">
        <w:trPr>
          <w:tblCellSpacing w:w="0" w:type="dxa"/>
          <w:jc w:val="center"/>
        </w:trPr>
        <w:tc>
          <w:tcPr>
            <w:tcW w:w="2079" w:type="pct"/>
          </w:tcPr>
          <w:p w14:paraId="41BA2F6A" w14:textId="77777777" w:rsidR="00780619" w:rsidRPr="00F20E7D" w:rsidRDefault="00780619" w:rsidP="003A7C3D">
            <w:pPr>
              <w:tabs>
                <w:tab w:val="left" w:pos="4320"/>
                <w:tab w:val="left" w:pos="4500"/>
              </w:tabs>
              <w:rPr>
                <w:b/>
                <w:sz w:val="28"/>
                <w:szCs w:val="28"/>
                <w:lang w:val="uz-Cyrl-UZ"/>
              </w:rPr>
            </w:pPr>
            <w:r>
              <w:rPr>
                <w:b/>
                <w:sz w:val="28"/>
                <w:szCs w:val="28"/>
                <w:lang w:val="uz-Cyrl-UZ"/>
              </w:rPr>
              <w:t xml:space="preserve">Распределенная </w:t>
            </w:r>
            <w:r w:rsidRPr="00773754">
              <w:rPr>
                <w:b/>
                <w:sz w:val="28"/>
                <w:szCs w:val="28"/>
                <w:lang w:val="uz-Cyrl-UZ"/>
              </w:rPr>
              <w:br/>
            </w:r>
            <w:r>
              <w:rPr>
                <w:b/>
                <w:sz w:val="28"/>
                <w:szCs w:val="28"/>
                <w:lang w:val="uz-Cyrl-UZ"/>
              </w:rPr>
              <w:t>база данных</w:t>
            </w:r>
          </w:p>
          <w:p w14:paraId="1EB9CED3"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taqsimlangan</w:t>
            </w:r>
            <w:r w:rsidRPr="00B85CE9">
              <w:rPr>
                <w:sz w:val="28"/>
                <w:szCs w:val="28"/>
                <w:lang w:val="uz-Cyrl-UZ"/>
              </w:rPr>
              <w:t xml:space="preserve"> </w:t>
            </w:r>
            <w:r>
              <w:rPr>
                <w:sz w:val="28"/>
                <w:szCs w:val="28"/>
                <w:lang w:val="uz-Cyrl-UZ"/>
              </w:rPr>
              <w:t>ma’lumotlar</w:t>
            </w:r>
            <w:r w:rsidRPr="00B85CE9">
              <w:rPr>
                <w:sz w:val="28"/>
                <w:szCs w:val="28"/>
                <w:lang w:val="uz-Cyrl-UZ"/>
              </w:rPr>
              <w:t xml:space="preserve"> </w:t>
            </w:r>
            <w:r>
              <w:rPr>
                <w:sz w:val="28"/>
                <w:szCs w:val="28"/>
                <w:lang w:val="uz-Cyrl-UZ"/>
              </w:rPr>
              <w:t>bazasi</w:t>
            </w:r>
          </w:p>
          <w:p w14:paraId="59403BE8" w14:textId="46A3E063"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B85CE9">
              <w:rPr>
                <w:sz w:val="28"/>
                <w:szCs w:val="28"/>
                <w:lang w:val="uz-Cyrl-UZ"/>
              </w:rPr>
              <w:t>тақсимланган маълумотлар базаси</w:t>
            </w:r>
          </w:p>
          <w:p w14:paraId="10472985" w14:textId="77777777" w:rsidR="00780619" w:rsidRPr="00526492" w:rsidRDefault="00780619" w:rsidP="003A7C3D">
            <w:pPr>
              <w:tabs>
                <w:tab w:val="left" w:pos="4320"/>
                <w:tab w:val="left" w:pos="4500"/>
              </w:tabs>
              <w:rPr>
                <w:sz w:val="28"/>
                <w:szCs w:val="28"/>
                <w:lang w:val="uz-Cyrl-UZ"/>
              </w:rPr>
            </w:pPr>
            <w:r w:rsidRPr="008D6363">
              <w:rPr>
                <w:b/>
                <w:sz w:val="28"/>
                <w:szCs w:val="28"/>
                <w:lang w:val="en-US"/>
              </w:rPr>
              <w:t xml:space="preserve">en </w:t>
            </w:r>
            <w:r w:rsidRPr="007E2F13">
              <w:rPr>
                <w:sz w:val="28"/>
                <w:szCs w:val="28"/>
                <w:lang w:val="en-US"/>
              </w:rPr>
              <w:t>-</w:t>
            </w:r>
            <w:r>
              <w:rPr>
                <w:b/>
                <w:sz w:val="28"/>
                <w:szCs w:val="28"/>
                <w:lang w:val="uz-Cyrl-UZ"/>
              </w:rPr>
              <w:t xml:space="preserve"> </w:t>
            </w:r>
            <w:r w:rsidRPr="00526492">
              <w:rPr>
                <w:sz w:val="28"/>
                <w:szCs w:val="28"/>
                <w:lang w:val="en-US"/>
              </w:rPr>
              <w:t>distributed</w:t>
            </w:r>
            <w:r w:rsidRPr="005B5ED5">
              <w:rPr>
                <w:sz w:val="28"/>
                <w:szCs w:val="28"/>
                <w:lang w:val="en-US"/>
              </w:rPr>
              <w:t xml:space="preserve"> </w:t>
            </w:r>
            <w:r w:rsidRPr="00526492">
              <w:rPr>
                <w:sz w:val="28"/>
                <w:szCs w:val="28"/>
                <w:lang w:val="en-US"/>
              </w:rPr>
              <w:t>database</w:t>
            </w:r>
            <w:r w:rsidRPr="005B5ED5">
              <w:rPr>
                <w:sz w:val="28"/>
                <w:szCs w:val="28"/>
                <w:lang w:val="en-US"/>
              </w:rPr>
              <w:t xml:space="preserve"> </w:t>
            </w:r>
          </w:p>
          <w:p w14:paraId="15109EEC" w14:textId="77777777" w:rsidR="00780619" w:rsidRPr="00526492" w:rsidRDefault="00780619" w:rsidP="003A7C3D">
            <w:pPr>
              <w:tabs>
                <w:tab w:val="left" w:pos="4320"/>
                <w:tab w:val="left" w:pos="4500"/>
              </w:tabs>
              <w:rPr>
                <w:sz w:val="28"/>
                <w:szCs w:val="28"/>
                <w:lang w:val="uz-Cyrl-UZ"/>
              </w:rPr>
            </w:pPr>
          </w:p>
        </w:tc>
        <w:tc>
          <w:tcPr>
            <w:tcW w:w="2921" w:type="pct"/>
          </w:tcPr>
          <w:p w14:paraId="39AD81C7" w14:textId="77777777" w:rsidR="00780619" w:rsidRDefault="00780619" w:rsidP="003A7C3D">
            <w:pPr>
              <w:tabs>
                <w:tab w:val="left" w:pos="4320"/>
                <w:tab w:val="left" w:pos="4500"/>
              </w:tabs>
              <w:jc w:val="both"/>
              <w:rPr>
                <w:sz w:val="28"/>
                <w:szCs w:val="28"/>
                <w:lang w:val="uz-Cyrl-UZ"/>
              </w:rPr>
            </w:pPr>
            <w:r>
              <w:rPr>
                <w:sz w:val="28"/>
                <w:szCs w:val="28"/>
              </w:rPr>
              <w:t>Набор логически связанных баз данных, находящихся на разных сетевых компьютерах, которые выглядят для пользователей как одна базы данных. Распределенные базы данных обеспечивают сокращение объема пересылок данных по сети, повышение скорости обработки данных и надежности системы</w:t>
            </w:r>
            <w:r w:rsidRPr="0099336E">
              <w:rPr>
                <w:sz w:val="28"/>
                <w:szCs w:val="28"/>
              </w:rPr>
              <w:t>.</w:t>
            </w:r>
          </w:p>
          <w:p w14:paraId="5058720E" w14:textId="77777777" w:rsidR="00780619" w:rsidRPr="00397A44" w:rsidRDefault="00780619" w:rsidP="003A7C3D">
            <w:pPr>
              <w:tabs>
                <w:tab w:val="left" w:pos="4320"/>
                <w:tab w:val="left" w:pos="4500"/>
              </w:tabs>
              <w:jc w:val="both"/>
              <w:rPr>
                <w:sz w:val="28"/>
                <w:szCs w:val="28"/>
              </w:rPr>
            </w:pPr>
          </w:p>
          <w:p w14:paraId="6C1C56DA" w14:textId="77777777" w:rsidR="00780619" w:rsidRPr="00397A44" w:rsidRDefault="00780619" w:rsidP="003A7C3D">
            <w:pPr>
              <w:tabs>
                <w:tab w:val="left" w:pos="4320"/>
                <w:tab w:val="left" w:pos="4500"/>
              </w:tabs>
              <w:jc w:val="both"/>
              <w:rPr>
                <w:sz w:val="28"/>
                <w:szCs w:val="28"/>
                <w:lang w:val="uz-Cyrl-UZ"/>
              </w:rPr>
            </w:pPr>
            <w:r>
              <w:rPr>
                <w:sz w:val="28"/>
                <w:szCs w:val="28"/>
                <w:lang w:val="uz-Cyrl-UZ"/>
              </w:rPr>
              <w:t>Foydalanuvchilar</w:t>
            </w:r>
            <w:r w:rsidRPr="00B85CE9">
              <w:rPr>
                <w:sz w:val="28"/>
                <w:szCs w:val="28"/>
                <w:lang w:val="uz-Cyrl-UZ"/>
              </w:rPr>
              <w:t xml:space="preserve"> </w:t>
            </w:r>
            <w:r>
              <w:rPr>
                <w:sz w:val="28"/>
                <w:szCs w:val="28"/>
                <w:lang w:val="uz-Cyrl-UZ"/>
              </w:rPr>
              <w:t>uchun</w:t>
            </w:r>
            <w:r w:rsidRPr="00B85CE9">
              <w:rPr>
                <w:sz w:val="28"/>
                <w:szCs w:val="28"/>
                <w:lang w:val="uz-Cyrl-UZ"/>
              </w:rPr>
              <w:t xml:space="preserve"> </w:t>
            </w:r>
            <w:r>
              <w:rPr>
                <w:sz w:val="28"/>
                <w:szCs w:val="28"/>
                <w:lang w:val="uz-Cyrl-UZ"/>
              </w:rPr>
              <w:t>bitta</w:t>
            </w:r>
            <w:r w:rsidRPr="00B85CE9">
              <w:rPr>
                <w:sz w:val="28"/>
                <w:szCs w:val="28"/>
                <w:lang w:val="uz-Cyrl-UZ"/>
              </w:rPr>
              <w:t xml:space="preserve"> </w:t>
            </w:r>
            <w:r>
              <w:rPr>
                <w:sz w:val="28"/>
                <w:szCs w:val="28"/>
                <w:lang w:val="en-US"/>
              </w:rPr>
              <w:t>ma’lumotlar bazasi</w:t>
            </w:r>
            <w:r w:rsidRPr="00B85CE9">
              <w:rPr>
                <w:sz w:val="28"/>
                <w:szCs w:val="28"/>
                <w:lang w:val="uz-Cyrl-UZ"/>
              </w:rPr>
              <w:t xml:space="preserve"> </w:t>
            </w:r>
            <w:r>
              <w:rPr>
                <w:sz w:val="28"/>
                <w:szCs w:val="28"/>
                <w:lang w:val="uz-Cyrl-UZ"/>
              </w:rPr>
              <w:t>sifatida</w:t>
            </w:r>
            <w:r w:rsidRPr="00B85CE9">
              <w:rPr>
                <w:sz w:val="28"/>
                <w:szCs w:val="28"/>
                <w:lang w:val="uz-Cyrl-UZ"/>
              </w:rPr>
              <w:t xml:space="preserve"> </w:t>
            </w:r>
            <w:r>
              <w:rPr>
                <w:sz w:val="28"/>
                <w:szCs w:val="28"/>
                <w:lang w:val="uz-Cyrl-UZ"/>
              </w:rPr>
              <w:t>ko‘rinadigan</w:t>
            </w:r>
            <w:r w:rsidRPr="00B85CE9">
              <w:rPr>
                <w:sz w:val="28"/>
                <w:szCs w:val="28"/>
                <w:lang w:val="uz-Cyrl-UZ"/>
              </w:rPr>
              <w:t xml:space="preserve"> </w:t>
            </w:r>
            <w:r>
              <w:rPr>
                <w:sz w:val="28"/>
                <w:szCs w:val="28"/>
                <w:lang w:val="uz-Cyrl-UZ"/>
              </w:rPr>
              <w:t>turli</w:t>
            </w:r>
            <w:r w:rsidRPr="00B85CE9">
              <w:rPr>
                <w:sz w:val="28"/>
                <w:szCs w:val="28"/>
                <w:lang w:val="uz-Cyrl-UZ"/>
              </w:rPr>
              <w:t xml:space="preserve"> </w:t>
            </w:r>
            <w:r>
              <w:rPr>
                <w:sz w:val="28"/>
                <w:szCs w:val="28"/>
                <w:lang w:val="uz-Cyrl-UZ"/>
              </w:rPr>
              <w:t>tarmoq</w:t>
            </w:r>
            <w:r w:rsidRPr="00B85CE9">
              <w:rPr>
                <w:sz w:val="28"/>
                <w:szCs w:val="28"/>
                <w:lang w:val="uz-Cyrl-UZ"/>
              </w:rPr>
              <w:t xml:space="preserve"> </w:t>
            </w:r>
            <w:r>
              <w:rPr>
                <w:sz w:val="28"/>
                <w:szCs w:val="28"/>
                <w:lang w:val="uz-Cyrl-UZ"/>
              </w:rPr>
              <w:t>kompyu</w:t>
            </w:r>
            <w:r w:rsidR="002E2F24">
              <w:rPr>
                <w:sz w:val="28"/>
                <w:szCs w:val="28"/>
                <w:lang w:val="uz-Cyrl-UZ"/>
              </w:rPr>
              <w:t>-</w:t>
            </w:r>
            <w:r>
              <w:rPr>
                <w:sz w:val="28"/>
                <w:szCs w:val="28"/>
                <w:lang w:val="uz-Cyrl-UZ"/>
              </w:rPr>
              <w:t>terlarida</w:t>
            </w:r>
            <w:r w:rsidRPr="00B85CE9">
              <w:rPr>
                <w:sz w:val="28"/>
                <w:szCs w:val="28"/>
                <w:lang w:val="uz-Cyrl-UZ"/>
              </w:rPr>
              <w:t xml:space="preserve"> </w:t>
            </w:r>
            <w:r>
              <w:rPr>
                <w:sz w:val="28"/>
                <w:szCs w:val="28"/>
                <w:lang w:val="uz-Cyrl-UZ"/>
              </w:rPr>
              <w:t>bo‘lgan</w:t>
            </w:r>
            <w:r w:rsidRPr="00B85CE9">
              <w:rPr>
                <w:sz w:val="28"/>
                <w:szCs w:val="28"/>
                <w:lang w:val="uz-Cyrl-UZ"/>
              </w:rPr>
              <w:t xml:space="preserve"> </w:t>
            </w:r>
            <w:r>
              <w:rPr>
                <w:sz w:val="28"/>
                <w:szCs w:val="28"/>
                <w:lang w:val="uz-Cyrl-UZ"/>
              </w:rPr>
              <w:t>mantiqiy</w:t>
            </w:r>
            <w:r w:rsidRPr="00B85CE9">
              <w:rPr>
                <w:sz w:val="28"/>
                <w:szCs w:val="28"/>
                <w:lang w:val="uz-Cyrl-UZ"/>
              </w:rPr>
              <w:t xml:space="preserve"> </w:t>
            </w:r>
            <w:r>
              <w:rPr>
                <w:sz w:val="28"/>
                <w:szCs w:val="28"/>
                <w:lang w:val="uz-Cyrl-UZ"/>
              </w:rPr>
              <w:t>bog‘langan</w:t>
            </w:r>
            <w:r w:rsidRPr="00B85CE9">
              <w:rPr>
                <w:sz w:val="28"/>
                <w:szCs w:val="28"/>
                <w:lang w:val="uz-Cyrl-UZ"/>
              </w:rPr>
              <w:t xml:space="preserve"> </w:t>
            </w:r>
            <w:r>
              <w:rPr>
                <w:sz w:val="28"/>
                <w:szCs w:val="28"/>
                <w:lang w:val="uz-Cyrl-UZ"/>
              </w:rPr>
              <w:t>ma’lu</w:t>
            </w:r>
            <w:r w:rsidR="002E2F24">
              <w:rPr>
                <w:sz w:val="28"/>
                <w:szCs w:val="28"/>
                <w:lang w:val="uz-Cyrl-UZ"/>
              </w:rPr>
              <w:t>-</w:t>
            </w:r>
            <w:r>
              <w:rPr>
                <w:sz w:val="28"/>
                <w:szCs w:val="28"/>
                <w:lang w:val="uz-Cyrl-UZ"/>
              </w:rPr>
              <w:t>motlar</w:t>
            </w:r>
            <w:r w:rsidRPr="00B85CE9">
              <w:rPr>
                <w:sz w:val="28"/>
                <w:szCs w:val="28"/>
                <w:lang w:val="uz-Cyrl-UZ"/>
              </w:rPr>
              <w:t xml:space="preserve"> </w:t>
            </w:r>
            <w:r>
              <w:rPr>
                <w:sz w:val="28"/>
                <w:szCs w:val="28"/>
                <w:lang w:val="uz-Cyrl-UZ"/>
              </w:rPr>
              <w:t>bazalari</w:t>
            </w:r>
            <w:r>
              <w:rPr>
                <w:sz w:val="28"/>
                <w:szCs w:val="28"/>
                <w:lang w:val="en-US"/>
              </w:rPr>
              <w:t>ning</w:t>
            </w:r>
            <w:r w:rsidRPr="00B85CE9">
              <w:rPr>
                <w:sz w:val="28"/>
                <w:szCs w:val="28"/>
                <w:lang w:val="uz-Cyrl-UZ"/>
              </w:rPr>
              <w:t xml:space="preserve"> </w:t>
            </w:r>
            <w:r>
              <w:rPr>
                <w:sz w:val="28"/>
                <w:szCs w:val="28"/>
                <w:lang w:val="uz-Cyrl-UZ"/>
              </w:rPr>
              <w:t>to‘plami</w:t>
            </w:r>
            <w:r w:rsidRPr="00B85CE9">
              <w:rPr>
                <w:sz w:val="28"/>
                <w:szCs w:val="28"/>
                <w:lang w:val="uz-Cyrl-UZ"/>
              </w:rPr>
              <w:t xml:space="preserve">. </w:t>
            </w:r>
            <w:r>
              <w:rPr>
                <w:sz w:val="28"/>
                <w:szCs w:val="28"/>
                <w:lang w:val="uz-Cyrl-UZ"/>
              </w:rPr>
              <w:t>Taqsimlangan</w:t>
            </w:r>
            <w:r w:rsidRPr="00B85CE9">
              <w:rPr>
                <w:sz w:val="28"/>
                <w:szCs w:val="28"/>
                <w:lang w:val="uz-Cyrl-UZ"/>
              </w:rPr>
              <w:t xml:space="preserve"> </w:t>
            </w:r>
            <w:r>
              <w:rPr>
                <w:sz w:val="28"/>
                <w:szCs w:val="28"/>
                <w:lang w:val="uz-Cyrl-UZ"/>
              </w:rPr>
              <w:t>ma’lumotlar</w:t>
            </w:r>
            <w:r w:rsidRPr="00B85CE9">
              <w:rPr>
                <w:sz w:val="28"/>
                <w:szCs w:val="28"/>
                <w:lang w:val="uz-Cyrl-UZ"/>
              </w:rPr>
              <w:t xml:space="preserve"> </w:t>
            </w:r>
            <w:r>
              <w:rPr>
                <w:sz w:val="28"/>
                <w:szCs w:val="28"/>
                <w:lang w:val="uz-Cyrl-UZ"/>
              </w:rPr>
              <w:t>bazalari</w:t>
            </w:r>
            <w:r w:rsidRPr="00B85CE9">
              <w:rPr>
                <w:sz w:val="28"/>
                <w:szCs w:val="28"/>
                <w:lang w:val="uz-Cyrl-UZ"/>
              </w:rPr>
              <w:t xml:space="preserve"> </w:t>
            </w:r>
            <w:r>
              <w:rPr>
                <w:sz w:val="28"/>
                <w:szCs w:val="28"/>
                <w:lang w:val="uz-Cyrl-UZ"/>
              </w:rPr>
              <w:t>tarmoq</w:t>
            </w:r>
            <w:r w:rsidRPr="00B85CE9">
              <w:rPr>
                <w:sz w:val="28"/>
                <w:szCs w:val="28"/>
                <w:lang w:val="uz-Cyrl-UZ"/>
              </w:rPr>
              <w:t xml:space="preserve"> </w:t>
            </w:r>
            <w:r>
              <w:rPr>
                <w:sz w:val="28"/>
                <w:szCs w:val="28"/>
                <w:lang w:val="uz-Cyrl-UZ"/>
              </w:rPr>
              <w:t>orqali</w:t>
            </w:r>
            <w:r w:rsidRPr="00B85CE9">
              <w:rPr>
                <w:sz w:val="28"/>
                <w:szCs w:val="28"/>
                <w:lang w:val="uz-Cyrl-UZ"/>
              </w:rPr>
              <w:t xml:space="preserve"> </w:t>
            </w:r>
            <w:r>
              <w:rPr>
                <w:sz w:val="28"/>
                <w:szCs w:val="28"/>
                <w:lang w:val="uz-Cyrl-UZ"/>
              </w:rPr>
              <w:t>ma’lumotlar</w:t>
            </w:r>
            <w:r w:rsidRPr="00B85CE9">
              <w:rPr>
                <w:sz w:val="28"/>
                <w:szCs w:val="28"/>
                <w:lang w:val="uz-Cyrl-UZ"/>
              </w:rPr>
              <w:t xml:space="preserve"> </w:t>
            </w:r>
            <w:r>
              <w:rPr>
                <w:sz w:val="28"/>
                <w:szCs w:val="28"/>
                <w:lang w:val="uz-Cyrl-UZ"/>
              </w:rPr>
              <w:t>yuborish</w:t>
            </w:r>
            <w:r w:rsidRPr="00B85CE9">
              <w:rPr>
                <w:sz w:val="28"/>
                <w:szCs w:val="28"/>
                <w:lang w:val="uz-Cyrl-UZ"/>
              </w:rPr>
              <w:t xml:space="preserve"> </w:t>
            </w:r>
            <w:r>
              <w:rPr>
                <w:sz w:val="28"/>
                <w:szCs w:val="28"/>
                <w:lang w:val="uz-Cyrl-UZ"/>
              </w:rPr>
              <w:t>hajmini</w:t>
            </w:r>
            <w:r w:rsidRPr="00B85CE9">
              <w:rPr>
                <w:sz w:val="28"/>
                <w:szCs w:val="28"/>
                <w:lang w:val="uz-Cyrl-UZ"/>
              </w:rPr>
              <w:t xml:space="preserve"> </w:t>
            </w:r>
            <w:r>
              <w:rPr>
                <w:sz w:val="28"/>
                <w:szCs w:val="28"/>
                <w:lang w:val="uz-Cyrl-UZ"/>
              </w:rPr>
              <w:t>kamaytirish</w:t>
            </w:r>
            <w:r w:rsidRPr="00B85CE9">
              <w:rPr>
                <w:sz w:val="28"/>
                <w:szCs w:val="28"/>
                <w:lang w:val="uz-Cyrl-UZ"/>
              </w:rPr>
              <w:t xml:space="preserve">, </w:t>
            </w:r>
            <w:r>
              <w:rPr>
                <w:sz w:val="28"/>
                <w:szCs w:val="28"/>
                <w:lang w:val="uz-Cyrl-UZ"/>
              </w:rPr>
              <w:t>ma’lumotlarni</w:t>
            </w:r>
            <w:r w:rsidRPr="00B85CE9">
              <w:rPr>
                <w:sz w:val="28"/>
                <w:szCs w:val="28"/>
                <w:lang w:val="uz-Cyrl-UZ"/>
              </w:rPr>
              <w:t xml:space="preserve"> </w:t>
            </w:r>
            <w:r>
              <w:rPr>
                <w:sz w:val="28"/>
                <w:szCs w:val="28"/>
                <w:lang w:val="uz-Cyrl-UZ"/>
              </w:rPr>
              <w:t>qayta</w:t>
            </w:r>
            <w:r w:rsidRPr="00B85CE9">
              <w:rPr>
                <w:sz w:val="28"/>
                <w:szCs w:val="28"/>
                <w:lang w:val="uz-Cyrl-UZ"/>
              </w:rPr>
              <w:t xml:space="preserve"> </w:t>
            </w:r>
            <w:r>
              <w:rPr>
                <w:sz w:val="28"/>
                <w:szCs w:val="28"/>
                <w:lang w:val="uz-Cyrl-UZ"/>
              </w:rPr>
              <w:t>ishlash tezligini va tizim ishonchliligini oshirish imkonini beradi.</w:t>
            </w:r>
          </w:p>
          <w:p w14:paraId="163CEC3F" w14:textId="77777777" w:rsidR="00780619" w:rsidRPr="00397A44" w:rsidRDefault="00780619" w:rsidP="003A7C3D">
            <w:pPr>
              <w:tabs>
                <w:tab w:val="left" w:pos="4320"/>
                <w:tab w:val="left" w:pos="4500"/>
              </w:tabs>
              <w:jc w:val="both"/>
              <w:rPr>
                <w:sz w:val="28"/>
                <w:szCs w:val="28"/>
                <w:lang w:val="uz-Cyrl-UZ"/>
              </w:rPr>
            </w:pPr>
          </w:p>
          <w:p w14:paraId="3A3FFAE3" w14:textId="77777777" w:rsidR="00780619" w:rsidRDefault="00780619" w:rsidP="003A7C3D">
            <w:pPr>
              <w:tabs>
                <w:tab w:val="left" w:pos="4320"/>
                <w:tab w:val="left" w:pos="4500"/>
              </w:tabs>
              <w:jc w:val="both"/>
              <w:rPr>
                <w:sz w:val="28"/>
                <w:szCs w:val="28"/>
                <w:lang w:val="uz-Cyrl-UZ"/>
              </w:rPr>
            </w:pPr>
            <w:r w:rsidRPr="00B85CE9">
              <w:rPr>
                <w:sz w:val="28"/>
                <w:szCs w:val="28"/>
                <w:lang w:val="uz-Cyrl-UZ"/>
              </w:rPr>
              <w:t xml:space="preserve">Фойдаланувчилар учун битта </w:t>
            </w:r>
            <w:r w:rsidRPr="005B6905">
              <w:rPr>
                <w:sz w:val="28"/>
                <w:szCs w:val="28"/>
                <w:lang w:val="uz-Cyrl-UZ"/>
              </w:rPr>
              <w:t>маълумотлар базаси</w:t>
            </w:r>
            <w:r w:rsidRPr="00B85CE9">
              <w:rPr>
                <w:sz w:val="28"/>
                <w:szCs w:val="28"/>
                <w:lang w:val="uz-Cyrl-UZ"/>
              </w:rPr>
              <w:t xml:space="preserve"> сифатида кўринадиган турли тармоқ компьютерларида бўлган мантиқий боғлан</w:t>
            </w:r>
            <w:r w:rsidR="002E2F24">
              <w:rPr>
                <w:sz w:val="28"/>
                <w:szCs w:val="28"/>
                <w:lang w:val="uz-Cyrl-UZ"/>
              </w:rPr>
              <w:t>-</w:t>
            </w:r>
            <w:r w:rsidRPr="00B85CE9">
              <w:rPr>
                <w:sz w:val="28"/>
                <w:szCs w:val="28"/>
                <w:lang w:val="uz-Cyrl-UZ"/>
              </w:rPr>
              <w:t>ган маълумотлар базалари</w:t>
            </w:r>
            <w:r w:rsidRPr="005B6905">
              <w:rPr>
                <w:sz w:val="28"/>
                <w:szCs w:val="28"/>
                <w:lang w:val="uz-Cyrl-UZ"/>
              </w:rPr>
              <w:t xml:space="preserve">нинг </w:t>
            </w:r>
            <w:r w:rsidRPr="00B85CE9">
              <w:rPr>
                <w:sz w:val="28"/>
                <w:szCs w:val="28"/>
                <w:lang w:val="uz-Cyrl-UZ"/>
              </w:rPr>
              <w:t>тўплами. Тақсимланган маълумотлар базалари тармоқ орқали маълумотлар юбориш ҳажмини камайтириш, маълумотларни қайта ишлаш</w:t>
            </w:r>
            <w:r>
              <w:rPr>
                <w:sz w:val="28"/>
                <w:szCs w:val="28"/>
                <w:lang w:val="uz-Cyrl-UZ"/>
              </w:rPr>
              <w:t xml:space="preserve"> тезлигини ва т</w:t>
            </w:r>
            <w:r w:rsidRPr="00D35D6E">
              <w:rPr>
                <w:sz w:val="28"/>
                <w:szCs w:val="28"/>
                <w:lang w:val="uz-Cyrl-UZ"/>
              </w:rPr>
              <w:t>и</w:t>
            </w:r>
            <w:r>
              <w:rPr>
                <w:sz w:val="28"/>
                <w:szCs w:val="28"/>
                <w:lang w:val="uz-Cyrl-UZ"/>
              </w:rPr>
              <w:t>зим ишончлилигини ошириш имконини беради.</w:t>
            </w:r>
          </w:p>
          <w:p w14:paraId="4388B3AD" w14:textId="77777777" w:rsidR="00252A97" w:rsidRPr="00B85CE9" w:rsidRDefault="00252A97" w:rsidP="003A7C3D">
            <w:pPr>
              <w:tabs>
                <w:tab w:val="left" w:pos="4320"/>
                <w:tab w:val="left" w:pos="4500"/>
              </w:tabs>
              <w:jc w:val="both"/>
              <w:rPr>
                <w:sz w:val="28"/>
                <w:szCs w:val="28"/>
                <w:lang w:val="uz-Cyrl-UZ"/>
              </w:rPr>
            </w:pPr>
          </w:p>
        </w:tc>
      </w:tr>
      <w:tr w:rsidR="00780619" w:rsidRPr="003E387B" w14:paraId="5F5B7602" w14:textId="77777777">
        <w:trPr>
          <w:tblCellSpacing w:w="0" w:type="dxa"/>
          <w:jc w:val="center"/>
        </w:trPr>
        <w:tc>
          <w:tcPr>
            <w:tcW w:w="2079" w:type="pct"/>
          </w:tcPr>
          <w:p w14:paraId="38E32D32" w14:textId="77777777" w:rsidR="00780619" w:rsidRPr="00526492" w:rsidRDefault="00780619" w:rsidP="003A7C3D">
            <w:pPr>
              <w:tabs>
                <w:tab w:val="left" w:pos="4320"/>
                <w:tab w:val="left" w:pos="4500"/>
              </w:tabs>
              <w:rPr>
                <w:b/>
                <w:sz w:val="28"/>
                <w:szCs w:val="28"/>
                <w:lang w:val="uz-Cyrl-UZ"/>
              </w:rPr>
            </w:pPr>
            <w:r w:rsidRPr="00526492">
              <w:rPr>
                <w:b/>
                <w:sz w:val="28"/>
                <w:szCs w:val="28"/>
                <w:lang w:val="uz-Cyrl-UZ"/>
              </w:rPr>
              <w:t xml:space="preserve">Распределенная обработка </w:t>
            </w:r>
          </w:p>
          <w:p w14:paraId="7E49B665"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taqsimlangan</w:t>
            </w:r>
            <w:r w:rsidRPr="00D35D6E">
              <w:rPr>
                <w:sz w:val="28"/>
                <w:szCs w:val="28"/>
                <w:lang w:val="uz-Cyrl-UZ"/>
              </w:rPr>
              <w:t xml:space="preserve"> </w:t>
            </w:r>
            <w:r>
              <w:rPr>
                <w:sz w:val="28"/>
                <w:szCs w:val="28"/>
                <w:lang w:val="uz-Cyrl-UZ"/>
              </w:rPr>
              <w:t>qayta</w:t>
            </w:r>
            <w:r w:rsidRPr="00D35D6E">
              <w:rPr>
                <w:sz w:val="28"/>
                <w:szCs w:val="28"/>
                <w:lang w:val="uz-Cyrl-UZ"/>
              </w:rPr>
              <w:t xml:space="preserve"> </w:t>
            </w:r>
            <w:r>
              <w:rPr>
                <w:sz w:val="28"/>
                <w:szCs w:val="28"/>
                <w:lang w:val="uz-Cyrl-UZ"/>
              </w:rPr>
              <w:t>ishlash</w:t>
            </w:r>
          </w:p>
          <w:p w14:paraId="6CE73BB9" w14:textId="4BA67330" w:rsidR="00780619" w:rsidRDefault="00D7251A" w:rsidP="003A7C3D">
            <w:pPr>
              <w:tabs>
                <w:tab w:val="left" w:pos="4320"/>
                <w:tab w:val="left" w:pos="4500"/>
              </w:tabs>
              <w:rPr>
                <w:sz w:val="28"/>
                <w:szCs w:val="28"/>
                <w:lang w:val="en-US"/>
              </w:rPr>
            </w:pPr>
            <w:r>
              <w:rPr>
                <w:b/>
                <w:sz w:val="28"/>
                <w:szCs w:val="28"/>
                <w:lang w:val="uz-Cyrl-UZ"/>
              </w:rPr>
              <w:t xml:space="preserve"> </w:t>
            </w:r>
            <w:r w:rsidR="00780619" w:rsidRPr="00D35D6E">
              <w:rPr>
                <w:sz w:val="28"/>
                <w:szCs w:val="28"/>
                <w:lang w:val="uz-Cyrl-UZ"/>
              </w:rPr>
              <w:t>тақсимланган қайта ишла</w:t>
            </w:r>
            <w:r w:rsidR="00780619" w:rsidRPr="000B43E9">
              <w:rPr>
                <w:sz w:val="28"/>
                <w:szCs w:val="28"/>
                <w:lang w:val="uz-Cyrl-UZ"/>
              </w:rPr>
              <w:t>ш</w:t>
            </w:r>
          </w:p>
          <w:p w14:paraId="7DEB0BEF" w14:textId="77777777" w:rsidR="00780619" w:rsidRPr="00526492" w:rsidRDefault="00780619" w:rsidP="003A7C3D">
            <w:pPr>
              <w:tabs>
                <w:tab w:val="left" w:pos="4320"/>
                <w:tab w:val="left" w:pos="4500"/>
              </w:tabs>
              <w:rPr>
                <w:sz w:val="28"/>
                <w:szCs w:val="28"/>
                <w:lang w:val="uz-Cyrl-UZ"/>
              </w:rPr>
            </w:pPr>
            <w:r w:rsidRPr="008D6363">
              <w:rPr>
                <w:b/>
                <w:sz w:val="28"/>
                <w:szCs w:val="28"/>
                <w:lang w:val="en-US"/>
              </w:rPr>
              <w:t xml:space="preserve">en </w:t>
            </w:r>
            <w:r w:rsidRPr="00A837C5">
              <w:rPr>
                <w:sz w:val="28"/>
                <w:szCs w:val="28"/>
                <w:lang w:val="en-US"/>
              </w:rPr>
              <w:t>-</w:t>
            </w:r>
            <w:r w:rsidRPr="000B43E9">
              <w:rPr>
                <w:b/>
                <w:sz w:val="28"/>
                <w:szCs w:val="28"/>
                <w:lang w:val="uz-Cyrl-UZ"/>
              </w:rPr>
              <w:t xml:space="preserve"> </w:t>
            </w:r>
            <w:r w:rsidRPr="00526492">
              <w:rPr>
                <w:sz w:val="28"/>
                <w:szCs w:val="28"/>
                <w:lang w:val="uz-Cyrl-UZ"/>
              </w:rPr>
              <w:t xml:space="preserve">distributed processing </w:t>
            </w:r>
          </w:p>
          <w:p w14:paraId="3D35C709" w14:textId="77777777" w:rsidR="00780619" w:rsidRPr="00880D9D" w:rsidRDefault="00780619" w:rsidP="003A7C3D">
            <w:pPr>
              <w:tabs>
                <w:tab w:val="left" w:pos="4320"/>
                <w:tab w:val="left" w:pos="4500"/>
              </w:tabs>
              <w:rPr>
                <w:sz w:val="28"/>
                <w:szCs w:val="28"/>
                <w:lang w:val="en-US"/>
              </w:rPr>
            </w:pPr>
          </w:p>
        </w:tc>
        <w:tc>
          <w:tcPr>
            <w:tcW w:w="2921" w:type="pct"/>
          </w:tcPr>
          <w:p w14:paraId="53217DCF" w14:textId="77777777" w:rsidR="00780619" w:rsidRDefault="00780619" w:rsidP="003A7C3D">
            <w:pPr>
              <w:tabs>
                <w:tab w:val="left" w:pos="4320"/>
                <w:tab w:val="left" w:pos="4500"/>
              </w:tabs>
              <w:jc w:val="both"/>
              <w:rPr>
                <w:sz w:val="28"/>
                <w:szCs w:val="28"/>
                <w:lang w:val="uz-Cyrl-UZ"/>
              </w:rPr>
            </w:pPr>
            <w:r>
              <w:rPr>
                <w:sz w:val="28"/>
                <w:szCs w:val="28"/>
              </w:rPr>
              <w:t xml:space="preserve">Компьютерная система, в которой обработка выполняется несколькими компьютерами, подсоединенными к локальной или телекоммуникационной сети. </w:t>
            </w:r>
          </w:p>
          <w:p w14:paraId="46E44A5C" w14:textId="77777777" w:rsidR="00780619" w:rsidRPr="00397A44" w:rsidRDefault="00780619" w:rsidP="003A7C3D">
            <w:pPr>
              <w:tabs>
                <w:tab w:val="left" w:pos="4320"/>
                <w:tab w:val="left" w:pos="4500"/>
              </w:tabs>
              <w:jc w:val="both"/>
              <w:rPr>
                <w:sz w:val="28"/>
                <w:szCs w:val="28"/>
              </w:rPr>
            </w:pPr>
          </w:p>
          <w:p w14:paraId="3F05954C" w14:textId="77777777" w:rsidR="00780619" w:rsidRDefault="00780619" w:rsidP="003A7C3D">
            <w:pPr>
              <w:tabs>
                <w:tab w:val="left" w:pos="4320"/>
                <w:tab w:val="left" w:pos="4500"/>
              </w:tabs>
              <w:jc w:val="both"/>
              <w:rPr>
                <w:sz w:val="28"/>
                <w:szCs w:val="28"/>
                <w:lang w:val="en-US"/>
              </w:rPr>
            </w:pPr>
            <w:r>
              <w:rPr>
                <w:sz w:val="28"/>
                <w:szCs w:val="28"/>
                <w:lang w:val="uz-Cyrl-UZ"/>
              </w:rPr>
              <w:t>Qayta ishlash lokal yoki telekommunikatsiyalar tarmog‘iga ulangan bir nechta kompyuter bilan bajariladigan kompyuter tizimi.</w:t>
            </w:r>
          </w:p>
          <w:p w14:paraId="543D5156" w14:textId="77777777" w:rsidR="00780619" w:rsidRPr="00117DF3" w:rsidRDefault="00780619" w:rsidP="003A7C3D">
            <w:pPr>
              <w:tabs>
                <w:tab w:val="left" w:pos="4320"/>
                <w:tab w:val="left" w:pos="4500"/>
              </w:tabs>
              <w:jc w:val="both"/>
              <w:rPr>
                <w:sz w:val="28"/>
                <w:szCs w:val="28"/>
                <w:lang w:val="en-US"/>
              </w:rPr>
            </w:pPr>
          </w:p>
          <w:p w14:paraId="4F662A15" w14:textId="77777777" w:rsidR="00780619" w:rsidRDefault="00780619" w:rsidP="003A7C3D">
            <w:pPr>
              <w:tabs>
                <w:tab w:val="left" w:pos="4320"/>
                <w:tab w:val="left" w:pos="4500"/>
              </w:tabs>
              <w:jc w:val="both"/>
              <w:rPr>
                <w:sz w:val="28"/>
                <w:szCs w:val="28"/>
                <w:lang w:val="uz-Cyrl-UZ"/>
              </w:rPr>
            </w:pPr>
            <w:r>
              <w:rPr>
                <w:sz w:val="28"/>
                <w:szCs w:val="28"/>
                <w:lang w:val="uz-Cyrl-UZ"/>
              </w:rPr>
              <w:t>Қайта ишлаш локал ёки телекоммуникация</w:t>
            </w:r>
            <w:r>
              <w:rPr>
                <w:sz w:val="28"/>
                <w:szCs w:val="28"/>
              </w:rPr>
              <w:t>лар</w:t>
            </w:r>
            <w:r>
              <w:rPr>
                <w:sz w:val="28"/>
                <w:szCs w:val="28"/>
                <w:lang w:val="uz-Cyrl-UZ"/>
              </w:rPr>
              <w:t xml:space="preserve"> тармоғига уланган бир нечта компьютер билан бажариладиган компьютер тизими.</w:t>
            </w:r>
          </w:p>
          <w:p w14:paraId="1D69394E" w14:textId="77777777" w:rsidR="00252A97" w:rsidRDefault="00252A97" w:rsidP="003A7C3D">
            <w:pPr>
              <w:tabs>
                <w:tab w:val="left" w:pos="4320"/>
                <w:tab w:val="left" w:pos="4500"/>
              </w:tabs>
              <w:jc w:val="both"/>
              <w:rPr>
                <w:sz w:val="28"/>
                <w:szCs w:val="28"/>
                <w:lang w:val="uz-Cyrl-UZ"/>
              </w:rPr>
            </w:pPr>
          </w:p>
          <w:p w14:paraId="68C8185C" w14:textId="77777777" w:rsidR="00252A97" w:rsidRPr="00D35D6E" w:rsidRDefault="00252A97" w:rsidP="003A7C3D">
            <w:pPr>
              <w:tabs>
                <w:tab w:val="left" w:pos="4320"/>
                <w:tab w:val="left" w:pos="4500"/>
              </w:tabs>
              <w:jc w:val="both"/>
              <w:rPr>
                <w:sz w:val="28"/>
                <w:szCs w:val="28"/>
                <w:lang w:val="uz-Cyrl-UZ"/>
              </w:rPr>
            </w:pPr>
          </w:p>
        </w:tc>
      </w:tr>
      <w:tr w:rsidR="00780619" w:rsidRPr="003E387B" w14:paraId="0152734E" w14:textId="77777777">
        <w:trPr>
          <w:tblCellSpacing w:w="0" w:type="dxa"/>
          <w:jc w:val="center"/>
        </w:trPr>
        <w:tc>
          <w:tcPr>
            <w:tcW w:w="2079" w:type="pct"/>
          </w:tcPr>
          <w:p w14:paraId="52CB1CD7" w14:textId="77777777" w:rsidR="00780619" w:rsidRPr="00526492" w:rsidRDefault="00780619" w:rsidP="003A7C3D">
            <w:pPr>
              <w:tabs>
                <w:tab w:val="left" w:pos="4320"/>
                <w:tab w:val="left" w:pos="4500"/>
              </w:tabs>
              <w:rPr>
                <w:b/>
                <w:sz w:val="28"/>
                <w:szCs w:val="28"/>
                <w:lang w:val="uz-Cyrl-UZ"/>
              </w:rPr>
            </w:pPr>
            <w:r w:rsidRPr="00526492">
              <w:rPr>
                <w:b/>
                <w:sz w:val="28"/>
                <w:szCs w:val="28"/>
              </w:rPr>
              <w:t>Распределенное</w:t>
            </w:r>
            <w:r w:rsidRPr="005B5ED5">
              <w:rPr>
                <w:b/>
                <w:sz w:val="28"/>
                <w:szCs w:val="28"/>
              </w:rPr>
              <w:t xml:space="preserve"> </w:t>
            </w:r>
            <w:r w:rsidRPr="00526492">
              <w:rPr>
                <w:b/>
                <w:sz w:val="28"/>
                <w:szCs w:val="28"/>
              </w:rPr>
              <w:t>приложение</w:t>
            </w:r>
          </w:p>
          <w:p w14:paraId="551E5672"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taqsimlangan</w:t>
            </w:r>
            <w:r w:rsidRPr="00B85CE9">
              <w:rPr>
                <w:sz w:val="28"/>
                <w:szCs w:val="28"/>
                <w:lang w:val="uz-Cyrl-UZ"/>
              </w:rPr>
              <w:t xml:space="preserve"> </w:t>
            </w:r>
            <w:r>
              <w:rPr>
                <w:sz w:val="28"/>
                <w:szCs w:val="28"/>
                <w:lang w:val="uz-Cyrl-UZ"/>
              </w:rPr>
              <w:t>ilova</w:t>
            </w:r>
          </w:p>
          <w:p w14:paraId="07E7344D" w14:textId="2084A2F0" w:rsidR="00780619" w:rsidRPr="005B5ED5" w:rsidRDefault="000B536F" w:rsidP="003A7C3D">
            <w:pPr>
              <w:tabs>
                <w:tab w:val="left" w:pos="4320"/>
                <w:tab w:val="left" w:pos="4500"/>
              </w:tabs>
              <w:rPr>
                <w:sz w:val="28"/>
                <w:szCs w:val="28"/>
              </w:rPr>
            </w:pPr>
            <w:r>
              <w:rPr>
                <w:b/>
                <w:sz w:val="28"/>
                <w:szCs w:val="28"/>
                <w:lang w:val="uz-Cyrl-UZ"/>
              </w:rPr>
              <w:t xml:space="preserve"> </w:t>
            </w:r>
            <w:r w:rsidR="00780619" w:rsidRPr="00B85CE9">
              <w:rPr>
                <w:sz w:val="28"/>
                <w:szCs w:val="28"/>
                <w:lang w:val="uz-Cyrl-UZ"/>
              </w:rPr>
              <w:t>тақсимланган илова</w:t>
            </w:r>
          </w:p>
          <w:p w14:paraId="4BCE1C21" w14:textId="77777777" w:rsidR="00780619" w:rsidRPr="00526492" w:rsidRDefault="00780619" w:rsidP="003A7C3D">
            <w:pPr>
              <w:tabs>
                <w:tab w:val="left" w:pos="4320"/>
                <w:tab w:val="left" w:pos="4500"/>
              </w:tabs>
              <w:rPr>
                <w:sz w:val="28"/>
                <w:szCs w:val="28"/>
                <w:lang w:val="uz-Cyrl-UZ"/>
              </w:rPr>
            </w:pPr>
            <w:r w:rsidRPr="008D6363">
              <w:rPr>
                <w:b/>
                <w:sz w:val="28"/>
                <w:szCs w:val="28"/>
                <w:lang w:val="en-US"/>
              </w:rPr>
              <w:t xml:space="preserve">en </w:t>
            </w:r>
            <w:r w:rsidRPr="00B0624E">
              <w:rPr>
                <w:sz w:val="28"/>
                <w:szCs w:val="28"/>
                <w:lang w:val="en-US"/>
              </w:rPr>
              <w:t>-</w:t>
            </w:r>
            <w:r>
              <w:rPr>
                <w:b/>
                <w:sz w:val="28"/>
                <w:szCs w:val="28"/>
                <w:lang w:val="en-US"/>
              </w:rPr>
              <w:t xml:space="preserve"> </w:t>
            </w:r>
            <w:r w:rsidRPr="00526492">
              <w:rPr>
                <w:sz w:val="28"/>
                <w:szCs w:val="28"/>
                <w:lang w:val="en-US"/>
              </w:rPr>
              <w:t xml:space="preserve">distributed application </w:t>
            </w:r>
          </w:p>
          <w:p w14:paraId="3D19F3A2" w14:textId="77777777" w:rsidR="00780619" w:rsidRPr="00880D9D" w:rsidRDefault="00780619" w:rsidP="003A7C3D">
            <w:pPr>
              <w:tabs>
                <w:tab w:val="left" w:pos="4320"/>
                <w:tab w:val="left" w:pos="4500"/>
              </w:tabs>
              <w:rPr>
                <w:sz w:val="28"/>
                <w:szCs w:val="28"/>
                <w:lang w:val="en-US"/>
              </w:rPr>
            </w:pPr>
          </w:p>
        </w:tc>
        <w:tc>
          <w:tcPr>
            <w:tcW w:w="2921" w:type="pct"/>
          </w:tcPr>
          <w:p w14:paraId="27A458EE" w14:textId="77777777" w:rsidR="00780619" w:rsidRDefault="00780619" w:rsidP="003A7C3D">
            <w:pPr>
              <w:tabs>
                <w:tab w:val="left" w:pos="4320"/>
                <w:tab w:val="left" w:pos="4500"/>
              </w:tabs>
              <w:jc w:val="both"/>
              <w:rPr>
                <w:sz w:val="28"/>
                <w:szCs w:val="28"/>
                <w:lang w:val="uz-Cyrl-UZ"/>
              </w:rPr>
            </w:pPr>
            <w:r>
              <w:rPr>
                <w:sz w:val="28"/>
                <w:szCs w:val="28"/>
              </w:rPr>
              <w:t>Приложение, компоненты которого исполняются на разных платформах и компьютерах, обмениваясь данными через сеть</w:t>
            </w:r>
            <w:r w:rsidRPr="0099336E">
              <w:rPr>
                <w:sz w:val="28"/>
                <w:szCs w:val="28"/>
              </w:rPr>
              <w:t>.</w:t>
            </w:r>
          </w:p>
          <w:p w14:paraId="66F47C73" w14:textId="77777777" w:rsidR="00780619" w:rsidRPr="00397A44" w:rsidRDefault="00780619" w:rsidP="003A7C3D">
            <w:pPr>
              <w:tabs>
                <w:tab w:val="left" w:pos="4320"/>
                <w:tab w:val="left" w:pos="4500"/>
              </w:tabs>
              <w:jc w:val="both"/>
              <w:rPr>
                <w:sz w:val="28"/>
                <w:szCs w:val="28"/>
              </w:rPr>
            </w:pPr>
          </w:p>
          <w:p w14:paraId="4C572763" w14:textId="77777777" w:rsidR="00780619" w:rsidRPr="00397A44" w:rsidRDefault="00780619" w:rsidP="003A7C3D">
            <w:pPr>
              <w:tabs>
                <w:tab w:val="left" w:pos="4320"/>
                <w:tab w:val="left" w:pos="4500"/>
              </w:tabs>
              <w:jc w:val="both"/>
              <w:rPr>
                <w:sz w:val="28"/>
                <w:szCs w:val="28"/>
              </w:rPr>
            </w:pPr>
            <w:r w:rsidRPr="0099137E">
              <w:rPr>
                <w:sz w:val="28"/>
                <w:szCs w:val="28"/>
                <w:lang w:val="uz-Cyrl-UZ"/>
              </w:rPr>
              <w:t>Komponentlari, ma’lumotlarni tarmoq orqali almashgan holda, turli kompyuterlarda va platformalarda bajariladigan ilova.</w:t>
            </w:r>
          </w:p>
          <w:p w14:paraId="468ED21D" w14:textId="77777777" w:rsidR="00780619" w:rsidRPr="00397A44" w:rsidRDefault="00780619" w:rsidP="003A7C3D">
            <w:pPr>
              <w:tabs>
                <w:tab w:val="left" w:pos="4320"/>
                <w:tab w:val="left" w:pos="4500"/>
              </w:tabs>
              <w:jc w:val="both"/>
              <w:rPr>
                <w:sz w:val="28"/>
                <w:szCs w:val="28"/>
              </w:rPr>
            </w:pPr>
          </w:p>
          <w:p w14:paraId="701F7182" w14:textId="77777777" w:rsidR="00780619" w:rsidRPr="00B85CE9" w:rsidRDefault="00780619" w:rsidP="003A7C3D">
            <w:pPr>
              <w:tabs>
                <w:tab w:val="left" w:pos="4320"/>
                <w:tab w:val="left" w:pos="4500"/>
              </w:tabs>
              <w:jc w:val="both"/>
              <w:rPr>
                <w:sz w:val="28"/>
                <w:szCs w:val="28"/>
              </w:rPr>
            </w:pPr>
            <w:r>
              <w:rPr>
                <w:sz w:val="28"/>
                <w:szCs w:val="28"/>
              </w:rPr>
              <w:t>Компонентлари, маълумотларни тармоқ орқали алмашган ҳолда, турли компьютерларда ва платформаларда бажариладиган илова.</w:t>
            </w:r>
          </w:p>
        </w:tc>
      </w:tr>
      <w:tr w:rsidR="00780619" w:rsidRPr="00B85CE9" w14:paraId="6830A3B7" w14:textId="77777777">
        <w:trPr>
          <w:tblCellSpacing w:w="0" w:type="dxa"/>
          <w:jc w:val="center"/>
        </w:trPr>
        <w:tc>
          <w:tcPr>
            <w:tcW w:w="2079" w:type="pct"/>
          </w:tcPr>
          <w:p w14:paraId="531E1A2D" w14:textId="77777777" w:rsidR="00780619" w:rsidRPr="005B6905" w:rsidRDefault="00780619" w:rsidP="003A7C3D">
            <w:pPr>
              <w:tabs>
                <w:tab w:val="left" w:pos="4320"/>
                <w:tab w:val="left" w:pos="4500"/>
              </w:tabs>
              <w:rPr>
                <w:b/>
                <w:sz w:val="28"/>
                <w:szCs w:val="28"/>
              </w:rPr>
            </w:pPr>
            <w:r w:rsidRPr="00526492">
              <w:rPr>
                <w:b/>
                <w:sz w:val="28"/>
                <w:szCs w:val="28"/>
              </w:rPr>
              <w:t xml:space="preserve">Распределенные </w:t>
            </w:r>
          </w:p>
          <w:p w14:paraId="44DF1BF2" w14:textId="77777777" w:rsidR="00780619" w:rsidRPr="00526492" w:rsidRDefault="00780619" w:rsidP="003A7C3D">
            <w:pPr>
              <w:tabs>
                <w:tab w:val="left" w:pos="4320"/>
                <w:tab w:val="left" w:pos="4500"/>
              </w:tabs>
              <w:rPr>
                <w:b/>
                <w:sz w:val="28"/>
                <w:szCs w:val="28"/>
                <w:lang w:val="uz-Cyrl-UZ"/>
              </w:rPr>
            </w:pPr>
            <w:r w:rsidRPr="00526492">
              <w:rPr>
                <w:b/>
                <w:sz w:val="28"/>
                <w:szCs w:val="28"/>
              </w:rPr>
              <w:t>вычисления</w:t>
            </w:r>
          </w:p>
          <w:p w14:paraId="3E3FF1EC"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taqsimlangan hisoblashlar</w:t>
            </w:r>
          </w:p>
          <w:p w14:paraId="3630D0DD" w14:textId="0754595B" w:rsidR="00780619" w:rsidRPr="005B5ED5" w:rsidRDefault="000B536F" w:rsidP="003A7C3D">
            <w:pPr>
              <w:tabs>
                <w:tab w:val="left" w:pos="4320"/>
                <w:tab w:val="left" w:pos="4500"/>
              </w:tabs>
              <w:rPr>
                <w:bCs/>
                <w:sz w:val="28"/>
                <w:szCs w:val="28"/>
              </w:rPr>
            </w:pPr>
            <w:r>
              <w:rPr>
                <w:bCs/>
                <w:sz w:val="28"/>
                <w:szCs w:val="28"/>
                <w:lang w:val="uz-Cyrl-UZ"/>
              </w:rPr>
              <w:t xml:space="preserve"> </w:t>
            </w:r>
            <w:r w:rsidR="00780619">
              <w:rPr>
                <w:bCs/>
                <w:sz w:val="28"/>
                <w:szCs w:val="28"/>
                <w:lang w:val="uz-Cyrl-UZ"/>
              </w:rPr>
              <w:t>тақсимланган ҳисоблашлар</w:t>
            </w:r>
          </w:p>
          <w:p w14:paraId="09C977DE" w14:textId="77777777" w:rsidR="00780619" w:rsidRPr="00526492" w:rsidRDefault="00780619" w:rsidP="003A7C3D">
            <w:pPr>
              <w:tabs>
                <w:tab w:val="left" w:pos="4320"/>
                <w:tab w:val="left" w:pos="4500"/>
              </w:tabs>
              <w:rPr>
                <w:sz w:val="28"/>
                <w:szCs w:val="28"/>
                <w:lang w:val="uz-Cyrl-UZ"/>
              </w:rPr>
            </w:pPr>
            <w:r w:rsidRPr="008D6363">
              <w:rPr>
                <w:b/>
                <w:sz w:val="28"/>
                <w:szCs w:val="28"/>
                <w:lang w:val="en-US"/>
              </w:rPr>
              <w:t xml:space="preserve">en </w:t>
            </w:r>
            <w:r w:rsidRPr="00B0624E">
              <w:rPr>
                <w:sz w:val="28"/>
                <w:szCs w:val="28"/>
                <w:lang w:val="en-US"/>
              </w:rPr>
              <w:t>-</w:t>
            </w:r>
            <w:r w:rsidRPr="00B0624E">
              <w:rPr>
                <w:sz w:val="28"/>
                <w:szCs w:val="28"/>
                <w:lang w:val="uz-Cyrl-UZ"/>
              </w:rPr>
              <w:t xml:space="preserve"> </w:t>
            </w:r>
            <w:r w:rsidRPr="00526492">
              <w:rPr>
                <w:sz w:val="28"/>
                <w:szCs w:val="28"/>
                <w:lang w:val="en-US"/>
              </w:rPr>
              <w:t>distributed</w:t>
            </w:r>
            <w:r w:rsidRPr="00526492">
              <w:rPr>
                <w:sz w:val="28"/>
                <w:szCs w:val="28"/>
              </w:rPr>
              <w:t xml:space="preserve"> </w:t>
            </w:r>
            <w:r w:rsidRPr="00526492">
              <w:rPr>
                <w:sz w:val="28"/>
                <w:szCs w:val="28"/>
                <w:lang w:val="en-US"/>
              </w:rPr>
              <w:t>computing</w:t>
            </w:r>
            <w:r w:rsidRPr="00526492">
              <w:rPr>
                <w:sz w:val="28"/>
                <w:szCs w:val="28"/>
              </w:rPr>
              <w:t xml:space="preserve"> </w:t>
            </w:r>
          </w:p>
          <w:p w14:paraId="1108415D" w14:textId="77777777" w:rsidR="00780619" w:rsidRPr="00526492" w:rsidRDefault="00780619" w:rsidP="003A7C3D">
            <w:pPr>
              <w:tabs>
                <w:tab w:val="left" w:pos="4320"/>
                <w:tab w:val="left" w:pos="4500"/>
              </w:tabs>
              <w:rPr>
                <w:bCs/>
                <w:sz w:val="28"/>
                <w:szCs w:val="28"/>
                <w:lang w:val="uz-Cyrl-UZ"/>
              </w:rPr>
            </w:pPr>
          </w:p>
        </w:tc>
        <w:tc>
          <w:tcPr>
            <w:tcW w:w="2921" w:type="pct"/>
          </w:tcPr>
          <w:p w14:paraId="04C04BBB" w14:textId="77777777" w:rsidR="00780619" w:rsidRDefault="00780619" w:rsidP="003A7C3D">
            <w:pPr>
              <w:tabs>
                <w:tab w:val="left" w:pos="4320"/>
                <w:tab w:val="left" w:pos="4500"/>
              </w:tabs>
              <w:jc w:val="both"/>
              <w:rPr>
                <w:sz w:val="28"/>
                <w:szCs w:val="28"/>
                <w:lang w:val="uz-Cyrl-UZ"/>
              </w:rPr>
            </w:pPr>
            <w:r>
              <w:rPr>
                <w:sz w:val="28"/>
                <w:szCs w:val="28"/>
              </w:rPr>
              <w:t>Вычисления, выполнение которых для повышения производительности распределяется по разным узлам вычислительной системы или сети</w:t>
            </w:r>
            <w:r w:rsidRPr="0099336E">
              <w:rPr>
                <w:sz w:val="28"/>
                <w:szCs w:val="28"/>
              </w:rPr>
              <w:t>.</w:t>
            </w:r>
          </w:p>
          <w:p w14:paraId="6025E839" w14:textId="77777777" w:rsidR="00780619" w:rsidRPr="00792AB6" w:rsidRDefault="00780619" w:rsidP="003A7C3D">
            <w:pPr>
              <w:tabs>
                <w:tab w:val="left" w:pos="4320"/>
                <w:tab w:val="left" w:pos="4500"/>
              </w:tabs>
              <w:jc w:val="both"/>
              <w:rPr>
                <w:sz w:val="20"/>
                <w:szCs w:val="20"/>
              </w:rPr>
            </w:pPr>
          </w:p>
          <w:p w14:paraId="294AC1C1" w14:textId="77777777" w:rsidR="00780619" w:rsidRPr="00397A44" w:rsidRDefault="00780619" w:rsidP="003A7C3D">
            <w:pPr>
              <w:tabs>
                <w:tab w:val="left" w:pos="4320"/>
                <w:tab w:val="left" w:pos="4500"/>
              </w:tabs>
              <w:jc w:val="both"/>
              <w:rPr>
                <w:sz w:val="28"/>
                <w:szCs w:val="28"/>
              </w:rPr>
            </w:pPr>
            <w:r>
              <w:rPr>
                <w:sz w:val="28"/>
                <w:szCs w:val="28"/>
                <w:lang w:val="uz-Cyrl-UZ"/>
              </w:rPr>
              <w:t>Bajarilishi</w:t>
            </w:r>
            <w:r w:rsidRPr="00B85CE9">
              <w:rPr>
                <w:sz w:val="28"/>
                <w:szCs w:val="28"/>
                <w:lang w:val="uz-Cyrl-UZ"/>
              </w:rPr>
              <w:t xml:space="preserve">, </w:t>
            </w:r>
            <w:r>
              <w:rPr>
                <w:sz w:val="28"/>
                <w:szCs w:val="28"/>
                <w:lang w:val="uz-Cyrl-UZ"/>
              </w:rPr>
              <w:t>unumdorlikni</w:t>
            </w:r>
            <w:r w:rsidRPr="00B85CE9">
              <w:rPr>
                <w:sz w:val="28"/>
                <w:szCs w:val="28"/>
                <w:lang w:val="uz-Cyrl-UZ"/>
              </w:rPr>
              <w:t xml:space="preserve"> </w:t>
            </w:r>
            <w:r>
              <w:rPr>
                <w:sz w:val="28"/>
                <w:szCs w:val="28"/>
                <w:lang w:val="uz-Cyrl-UZ"/>
              </w:rPr>
              <w:t>oshirish</w:t>
            </w:r>
            <w:r w:rsidRPr="00B85CE9">
              <w:rPr>
                <w:sz w:val="28"/>
                <w:szCs w:val="28"/>
                <w:lang w:val="uz-Cyrl-UZ"/>
              </w:rPr>
              <w:t xml:space="preserve"> </w:t>
            </w:r>
            <w:r>
              <w:rPr>
                <w:sz w:val="28"/>
                <w:szCs w:val="28"/>
                <w:lang w:val="uz-Cyrl-UZ"/>
              </w:rPr>
              <w:t>maqsadida</w:t>
            </w:r>
            <w:r w:rsidRPr="005B6905">
              <w:rPr>
                <w:sz w:val="28"/>
                <w:szCs w:val="28"/>
              </w:rPr>
              <w:t>,</w:t>
            </w:r>
            <w:r w:rsidRPr="00B85CE9">
              <w:rPr>
                <w:sz w:val="28"/>
                <w:szCs w:val="28"/>
                <w:lang w:val="uz-Cyrl-UZ"/>
              </w:rPr>
              <w:t xml:space="preserve"> </w:t>
            </w:r>
            <w:r>
              <w:rPr>
                <w:sz w:val="28"/>
                <w:szCs w:val="28"/>
                <w:lang w:val="uz-Cyrl-UZ"/>
              </w:rPr>
              <w:t>tarmoq</w:t>
            </w:r>
            <w:r w:rsidRPr="00B85CE9">
              <w:rPr>
                <w:sz w:val="28"/>
                <w:szCs w:val="28"/>
                <w:lang w:val="uz-Cyrl-UZ"/>
              </w:rPr>
              <w:t xml:space="preserve"> </w:t>
            </w:r>
            <w:r>
              <w:rPr>
                <w:sz w:val="28"/>
                <w:szCs w:val="28"/>
                <w:lang w:val="uz-Cyrl-UZ"/>
              </w:rPr>
              <w:t>yoki</w:t>
            </w:r>
            <w:r w:rsidRPr="00B85CE9">
              <w:rPr>
                <w:sz w:val="28"/>
                <w:szCs w:val="28"/>
                <w:lang w:val="uz-Cyrl-UZ"/>
              </w:rPr>
              <w:t xml:space="preserve"> </w:t>
            </w:r>
            <w:r>
              <w:rPr>
                <w:sz w:val="28"/>
                <w:szCs w:val="28"/>
                <w:lang w:val="uz-Cyrl-UZ"/>
              </w:rPr>
              <w:t>hisoblash</w:t>
            </w:r>
            <w:r w:rsidRPr="00B85CE9">
              <w:rPr>
                <w:sz w:val="28"/>
                <w:szCs w:val="28"/>
                <w:lang w:val="uz-Cyrl-UZ"/>
              </w:rPr>
              <w:t xml:space="preserve"> </w:t>
            </w:r>
            <w:r>
              <w:rPr>
                <w:sz w:val="28"/>
                <w:szCs w:val="28"/>
                <w:lang w:val="uz-Cyrl-UZ"/>
              </w:rPr>
              <w:t>tizimining</w:t>
            </w:r>
            <w:r w:rsidRPr="00B85CE9">
              <w:rPr>
                <w:sz w:val="28"/>
                <w:szCs w:val="28"/>
                <w:lang w:val="uz-Cyrl-UZ"/>
              </w:rPr>
              <w:t xml:space="preserve"> </w:t>
            </w:r>
            <w:r>
              <w:rPr>
                <w:sz w:val="28"/>
                <w:szCs w:val="28"/>
                <w:lang w:val="uz-Cyrl-UZ"/>
              </w:rPr>
              <w:t>turli</w:t>
            </w:r>
            <w:r w:rsidRPr="00B85CE9">
              <w:rPr>
                <w:sz w:val="28"/>
                <w:szCs w:val="28"/>
                <w:lang w:val="uz-Cyrl-UZ"/>
              </w:rPr>
              <w:t xml:space="preserve"> </w:t>
            </w:r>
            <w:r>
              <w:rPr>
                <w:sz w:val="28"/>
                <w:szCs w:val="28"/>
                <w:lang w:val="uz-Cyrl-UZ"/>
              </w:rPr>
              <w:t>uzellari</w:t>
            </w:r>
            <w:r w:rsidRPr="00B85CE9">
              <w:rPr>
                <w:sz w:val="28"/>
                <w:szCs w:val="28"/>
                <w:lang w:val="uz-Cyrl-UZ"/>
              </w:rPr>
              <w:t xml:space="preserve"> </w:t>
            </w:r>
            <w:r>
              <w:rPr>
                <w:sz w:val="28"/>
                <w:szCs w:val="28"/>
                <w:lang w:val="uz-Cyrl-UZ"/>
              </w:rPr>
              <w:t>bo‘yicha</w:t>
            </w:r>
            <w:r w:rsidRPr="00B85CE9">
              <w:rPr>
                <w:sz w:val="28"/>
                <w:szCs w:val="28"/>
                <w:lang w:val="uz-Cyrl-UZ"/>
              </w:rPr>
              <w:t xml:space="preserve"> </w:t>
            </w:r>
            <w:r>
              <w:rPr>
                <w:sz w:val="28"/>
                <w:szCs w:val="28"/>
                <w:lang w:val="uz-Cyrl-UZ"/>
              </w:rPr>
              <w:t>taqsimlanadigan</w:t>
            </w:r>
            <w:r w:rsidRPr="00B85CE9">
              <w:rPr>
                <w:sz w:val="28"/>
                <w:szCs w:val="28"/>
                <w:lang w:val="uz-Cyrl-UZ"/>
              </w:rPr>
              <w:t xml:space="preserve"> </w:t>
            </w:r>
            <w:r>
              <w:rPr>
                <w:sz w:val="28"/>
                <w:szCs w:val="28"/>
                <w:lang w:val="uz-Cyrl-UZ"/>
              </w:rPr>
              <w:t>hisoblashlar</w:t>
            </w:r>
            <w:r w:rsidRPr="00B85CE9">
              <w:rPr>
                <w:sz w:val="28"/>
                <w:szCs w:val="28"/>
                <w:lang w:val="uz-Cyrl-UZ"/>
              </w:rPr>
              <w:t>.</w:t>
            </w:r>
          </w:p>
          <w:p w14:paraId="33F7C3EF" w14:textId="77777777" w:rsidR="00780619" w:rsidRPr="00792AB6" w:rsidRDefault="00780619" w:rsidP="003A7C3D">
            <w:pPr>
              <w:tabs>
                <w:tab w:val="left" w:pos="4320"/>
                <w:tab w:val="left" w:pos="4500"/>
              </w:tabs>
              <w:jc w:val="both"/>
              <w:rPr>
                <w:sz w:val="20"/>
                <w:szCs w:val="20"/>
              </w:rPr>
            </w:pPr>
          </w:p>
          <w:p w14:paraId="432471DA" w14:textId="77777777" w:rsidR="00780619" w:rsidRPr="00B85CE9" w:rsidRDefault="00780619" w:rsidP="003A7C3D">
            <w:pPr>
              <w:tabs>
                <w:tab w:val="left" w:pos="4320"/>
                <w:tab w:val="left" w:pos="4500"/>
              </w:tabs>
              <w:jc w:val="both"/>
              <w:rPr>
                <w:sz w:val="28"/>
                <w:szCs w:val="28"/>
                <w:lang w:val="uz-Cyrl-UZ"/>
              </w:rPr>
            </w:pPr>
            <w:r w:rsidRPr="00B85CE9">
              <w:rPr>
                <w:sz w:val="28"/>
                <w:szCs w:val="28"/>
                <w:lang w:val="uz-Cyrl-UZ"/>
              </w:rPr>
              <w:t>Бажарилиши, унумдорликни ошириш мақса</w:t>
            </w:r>
            <w:r w:rsidR="002E2F24">
              <w:rPr>
                <w:sz w:val="28"/>
                <w:szCs w:val="28"/>
                <w:lang w:val="uz-Cyrl-UZ"/>
              </w:rPr>
              <w:t>-</w:t>
            </w:r>
            <w:r w:rsidRPr="00B85CE9">
              <w:rPr>
                <w:sz w:val="28"/>
                <w:szCs w:val="28"/>
                <w:lang w:val="uz-Cyrl-UZ"/>
              </w:rPr>
              <w:t>дида</w:t>
            </w:r>
            <w:r w:rsidRPr="005B6905">
              <w:rPr>
                <w:sz w:val="28"/>
                <w:szCs w:val="28"/>
              </w:rPr>
              <w:t>,</w:t>
            </w:r>
            <w:r w:rsidRPr="00B85CE9">
              <w:rPr>
                <w:sz w:val="28"/>
                <w:szCs w:val="28"/>
                <w:lang w:val="uz-Cyrl-UZ"/>
              </w:rPr>
              <w:t xml:space="preserve"> тармоқ ёки ҳисоблаш тизимининг тур</w:t>
            </w:r>
            <w:r w:rsidR="002E2F24">
              <w:rPr>
                <w:sz w:val="28"/>
                <w:szCs w:val="28"/>
                <w:lang w:val="uz-Cyrl-UZ"/>
              </w:rPr>
              <w:t>-</w:t>
            </w:r>
            <w:r w:rsidRPr="00B85CE9">
              <w:rPr>
                <w:sz w:val="28"/>
                <w:szCs w:val="28"/>
                <w:lang w:val="uz-Cyrl-UZ"/>
              </w:rPr>
              <w:t>ли узеллари бўйича тақсимланадиган ҳисоб</w:t>
            </w:r>
            <w:r w:rsidR="002E2F24">
              <w:rPr>
                <w:sz w:val="28"/>
                <w:szCs w:val="28"/>
                <w:lang w:val="uz-Cyrl-UZ"/>
              </w:rPr>
              <w:t>-</w:t>
            </w:r>
            <w:r w:rsidRPr="00B85CE9">
              <w:rPr>
                <w:sz w:val="28"/>
                <w:szCs w:val="28"/>
                <w:lang w:val="uz-Cyrl-UZ"/>
              </w:rPr>
              <w:t>лашлар.</w:t>
            </w:r>
          </w:p>
        </w:tc>
      </w:tr>
      <w:tr w:rsidR="00780619" w:rsidRPr="000B536F" w14:paraId="6D868656" w14:textId="77777777">
        <w:trPr>
          <w:tblCellSpacing w:w="0" w:type="dxa"/>
          <w:jc w:val="center"/>
        </w:trPr>
        <w:tc>
          <w:tcPr>
            <w:tcW w:w="2079" w:type="pct"/>
          </w:tcPr>
          <w:p w14:paraId="2D05966C" w14:textId="77777777" w:rsidR="00780619" w:rsidRPr="00900E1A" w:rsidRDefault="00780619" w:rsidP="00B716F7">
            <w:pPr>
              <w:tabs>
                <w:tab w:val="left" w:pos="4320"/>
                <w:tab w:val="left" w:pos="4500"/>
              </w:tabs>
              <w:rPr>
                <w:b/>
                <w:sz w:val="28"/>
                <w:szCs w:val="28"/>
                <w:lang w:val="uz-Cyrl-UZ"/>
              </w:rPr>
            </w:pPr>
            <w:r w:rsidRPr="00900E1A">
              <w:rPr>
                <w:b/>
                <w:sz w:val="28"/>
                <w:szCs w:val="28"/>
                <w:lang w:val="uz-Cyrl-UZ"/>
              </w:rPr>
              <w:t>Растр</w:t>
            </w:r>
          </w:p>
          <w:p w14:paraId="4A687923" w14:textId="77777777"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uz </w:t>
            </w:r>
            <w:r w:rsidRPr="00B0624E">
              <w:rPr>
                <w:sz w:val="28"/>
                <w:szCs w:val="28"/>
                <w:lang w:val="uz-Cyrl-UZ"/>
              </w:rPr>
              <w:t>-</w:t>
            </w:r>
            <w:r w:rsidRPr="00900E1A">
              <w:rPr>
                <w:b/>
                <w:sz w:val="28"/>
                <w:szCs w:val="28"/>
                <w:lang w:val="uz-Cyrl-UZ"/>
              </w:rPr>
              <w:t xml:space="preserve"> </w:t>
            </w:r>
            <w:r w:rsidRPr="007F30BB">
              <w:rPr>
                <w:sz w:val="28"/>
                <w:szCs w:val="28"/>
                <w:lang w:val="uz-Cyrl-UZ"/>
              </w:rPr>
              <w:t>rastr</w:t>
            </w:r>
          </w:p>
          <w:p w14:paraId="24FC0DA1" w14:textId="4A0C5C73" w:rsidR="00780619" w:rsidRPr="007F30BB" w:rsidRDefault="000B536F" w:rsidP="00B716F7">
            <w:pPr>
              <w:tabs>
                <w:tab w:val="left" w:pos="4320"/>
                <w:tab w:val="left" w:pos="4500"/>
              </w:tabs>
              <w:rPr>
                <w:sz w:val="28"/>
                <w:szCs w:val="28"/>
                <w:lang w:val="uz-Cyrl-UZ"/>
              </w:rPr>
            </w:pPr>
            <w:r>
              <w:rPr>
                <w:b/>
                <w:sz w:val="28"/>
                <w:szCs w:val="28"/>
                <w:lang w:val="uz-Cyrl-UZ"/>
              </w:rPr>
              <w:t xml:space="preserve"> </w:t>
            </w:r>
            <w:r w:rsidR="00780619" w:rsidRPr="007F30BB">
              <w:rPr>
                <w:sz w:val="28"/>
                <w:szCs w:val="28"/>
                <w:lang w:val="uz-Cyrl-UZ"/>
              </w:rPr>
              <w:t>растр</w:t>
            </w:r>
          </w:p>
          <w:p w14:paraId="74A3B220" w14:textId="77777777"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B0624E">
              <w:rPr>
                <w:sz w:val="28"/>
                <w:szCs w:val="28"/>
                <w:lang w:val="uz-Cyrl-UZ"/>
              </w:rPr>
              <w:t xml:space="preserve">- </w:t>
            </w:r>
            <w:r w:rsidRPr="007F30BB">
              <w:rPr>
                <w:sz w:val="28"/>
                <w:szCs w:val="28"/>
                <w:lang w:val="uz-Cyrl-UZ"/>
              </w:rPr>
              <w:t xml:space="preserve">raster </w:t>
            </w:r>
          </w:p>
          <w:p w14:paraId="46F57142" w14:textId="77777777" w:rsidR="00780619" w:rsidRPr="00900E1A" w:rsidRDefault="00780619" w:rsidP="00B716F7">
            <w:pPr>
              <w:tabs>
                <w:tab w:val="left" w:pos="4320"/>
                <w:tab w:val="left" w:pos="4500"/>
              </w:tabs>
              <w:rPr>
                <w:b/>
                <w:sz w:val="28"/>
                <w:szCs w:val="28"/>
                <w:lang w:val="uz-Cyrl-UZ"/>
              </w:rPr>
            </w:pPr>
          </w:p>
        </w:tc>
        <w:tc>
          <w:tcPr>
            <w:tcW w:w="2921" w:type="pct"/>
          </w:tcPr>
          <w:p w14:paraId="5106BFBA" w14:textId="77777777" w:rsidR="00780619" w:rsidRDefault="00780619" w:rsidP="00B716F7">
            <w:pPr>
              <w:tabs>
                <w:tab w:val="left" w:pos="4320"/>
                <w:tab w:val="left" w:pos="4500"/>
              </w:tabs>
              <w:jc w:val="both"/>
              <w:rPr>
                <w:sz w:val="28"/>
                <w:szCs w:val="28"/>
                <w:lang w:val="uz-Cyrl-UZ"/>
              </w:rPr>
            </w:pPr>
            <w:r w:rsidRPr="00900E1A">
              <w:rPr>
                <w:sz w:val="28"/>
                <w:szCs w:val="28"/>
                <w:lang w:val="uz-Cyrl-UZ"/>
              </w:rPr>
              <w:t>Дискретное изображение, представленное в виде матрицы пикселов на экране или бумажном носителе.</w:t>
            </w:r>
          </w:p>
          <w:p w14:paraId="0AF618BE" w14:textId="77777777" w:rsidR="00780619" w:rsidRPr="00252A97" w:rsidRDefault="00780619" w:rsidP="00B716F7">
            <w:pPr>
              <w:tabs>
                <w:tab w:val="left" w:pos="4320"/>
                <w:tab w:val="left" w:pos="4500"/>
              </w:tabs>
              <w:jc w:val="both"/>
              <w:rPr>
                <w:sz w:val="16"/>
                <w:szCs w:val="16"/>
                <w:lang w:val="uz-Cyrl-UZ"/>
              </w:rPr>
            </w:pPr>
          </w:p>
          <w:p w14:paraId="1E1FE028" w14:textId="77777777" w:rsidR="00780619" w:rsidRPr="00900E1A" w:rsidRDefault="00780619" w:rsidP="00B716F7">
            <w:pPr>
              <w:tabs>
                <w:tab w:val="left" w:pos="4320"/>
                <w:tab w:val="left" w:pos="4500"/>
              </w:tabs>
              <w:jc w:val="both"/>
              <w:rPr>
                <w:sz w:val="28"/>
                <w:szCs w:val="28"/>
                <w:lang w:val="uz-Cyrl-UZ"/>
              </w:rPr>
            </w:pPr>
            <w:r>
              <w:rPr>
                <w:sz w:val="28"/>
                <w:szCs w:val="28"/>
                <w:lang w:val="uz-Cyrl-UZ"/>
              </w:rPr>
              <w:t>Ekranda</w:t>
            </w:r>
            <w:r w:rsidRPr="00BB00AE">
              <w:rPr>
                <w:sz w:val="28"/>
                <w:szCs w:val="28"/>
                <w:lang w:val="uz-Cyrl-UZ"/>
              </w:rPr>
              <w:t xml:space="preserve"> </w:t>
            </w:r>
            <w:r>
              <w:rPr>
                <w:sz w:val="28"/>
                <w:szCs w:val="28"/>
                <w:lang w:val="uz-Cyrl-UZ"/>
              </w:rPr>
              <w:t>yoki</w:t>
            </w:r>
            <w:r w:rsidRPr="00BB00AE">
              <w:rPr>
                <w:sz w:val="28"/>
                <w:szCs w:val="28"/>
                <w:lang w:val="uz-Cyrl-UZ"/>
              </w:rPr>
              <w:t xml:space="preserve"> </w:t>
            </w:r>
            <w:r>
              <w:rPr>
                <w:sz w:val="28"/>
                <w:szCs w:val="28"/>
                <w:lang w:val="uz-Cyrl-UZ"/>
              </w:rPr>
              <w:t>qog‘oz</w:t>
            </w:r>
            <w:r w:rsidRPr="00BB00AE">
              <w:rPr>
                <w:sz w:val="28"/>
                <w:szCs w:val="28"/>
                <w:lang w:val="uz-Cyrl-UZ"/>
              </w:rPr>
              <w:t xml:space="preserve"> </w:t>
            </w:r>
            <w:r>
              <w:rPr>
                <w:sz w:val="28"/>
                <w:szCs w:val="28"/>
                <w:lang w:val="uz-Cyrl-UZ"/>
              </w:rPr>
              <w:t>tashuvchida</w:t>
            </w:r>
            <w:r w:rsidRPr="00BB00AE">
              <w:rPr>
                <w:sz w:val="28"/>
                <w:szCs w:val="28"/>
                <w:lang w:val="uz-Cyrl-UZ"/>
              </w:rPr>
              <w:t xml:space="preserve"> </w:t>
            </w:r>
            <w:r>
              <w:rPr>
                <w:sz w:val="28"/>
                <w:szCs w:val="28"/>
                <w:lang w:val="uz-Cyrl-UZ"/>
              </w:rPr>
              <w:t>piksellar</w:t>
            </w:r>
            <w:r w:rsidRPr="00BB00AE">
              <w:rPr>
                <w:sz w:val="28"/>
                <w:szCs w:val="28"/>
                <w:lang w:val="uz-Cyrl-UZ"/>
              </w:rPr>
              <w:t xml:space="preserve"> </w:t>
            </w:r>
            <w:r>
              <w:rPr>
                <w:sz w:val="28"/>
                <w:szCs w:val="28"/>
                <w:lang w:val="uz-Cyrl-UZ"/>
              </w:rPr>
              <w:t>matritsasi</w:t>
            </w:r>
            <w:r w:rsidRPr="00BB00AE">
              <w:rPr>
                <w:sz w:val="28"/>
                <w:szCs w:val="28"/>
                <w:lang w:val="uz-Cyrl-UZ"/>
              </w:rPr>
              <w:t xml:space="preserve"> </w:t>
            </w:r>
            <w:r>
              <w:rPr>
                <w:sz w:val="28"/>
                <w:szCs w:val="28"/>
                <w:lang w:val="uz-Cyrl-UZ"/>
              </w:rPr>
              <w:t>ko‘rinishida</w:t>
            </w:r>
            <w:r w:rsidRPr="00BB00AE">
              <w:rPr>
                <w:sz w:val="28"/>
                <w:szCs w:val="28"/>
                <w:lang w:val="uz-Cyrl-UZ"/>
              </w:rPr>
              <w:t xml:space="preserve"> </w:t>
            </w:r>
            <w:r>
              <w:rPr>
                <w:sz w:val="28"/>
                <w:szCs w:val="28"/>
                <w:lang w:val="uz-Cyrl-UZ"/>
              </w:rPr>
              <w:t>taqdim</w:t>
            </w:r>
            <w:r w:rsidRPr="00BB00AE">
              <w:rPr>
                <w:sz w:val="28"/>
                <w:szCs w:val="28"/>
                <w:lang w:val="uz-Cyrl-UZ"/>
              </w:rPr>
              <w:t xml:space="preserve"> </w:t>
            </w:r>
            <w:r>
              <w:rPr>
                <w:sz w:val="28"/>
                <w:szCs w:val="28"/>
                <w:lang w:val="uz-Cyrl-UZ"/>
              </w:rPr>
              <w:t>etilgan</w:t>
            </w:r>
            <w:r w:rsidRPr="00BB00AE">
              <w:rPr>
                <w:sz w:val="28"/>
                <w:szCs w:val="28"/>
                <w:lang w:val="uz-Cyrl-UZ"/>
              </w:rPr>
              <w:t xml:space="preserve"> </w:t>
            </w:r>
            <w:r>
              <w:rPr>
                <w:sz w:val="28"/>
                <w:szCs w:val="28"/>
                <w:lang w:val="uz-Cyrl-UZ"/>
              </w:rPr>
              <w:t>diskret</w:t>
            </w:r>
            <w:r w:rsidRPr="00BB00AE">
              <w:rPr>
                <w:sz w:val="28"/>
                <w:szCs w:val="28"/>
                <w:lang w:val="uz-Cyrl-UZ"/>
              </w:rPr>
              <w:t xml:space="preserve"> </w:t>
            </w:r>
            <w:r>
              <w:rPr>
                <w:sz w:val="28"/>
                <w:szCs w:val="28"/>
                <w:lang w:val="uz-Cyrl-UZ"/>
              </w:rPr>
              <w:t>tasvir.</w:t>
            </w:r>
          </w:p>
          <w:p w14:paraId="47E71BAC" w14:textId="77777777" w:rsidR="00780619" w:rsidRPr="00252A97" w:rsidRDefault="00780619" w:rsidP="00B716F7">
            <w:pPr>
              <w:tabs>
                <w:tab w:val="left" w:pos="4320"/>
                <w:tab w:val="left" w:pos="4500"/>
              </w:tabs>
              <w:jc w:val="both"/>
              <w:rPr>
                <w:sz w:val="16"/>
                <w:szCs w:val="16"/>
                <w:lang w:val="uz-Cyrl-UZ"/>
              </w:rPr>
            </w:pPr>
          </w:p>
          <w:p w14:paraId="081D77B8" w14:textId="77777777" w:rsidR="00780619" w:rsidRPr="00900E1A" w:rsidRDefault="00780619" w:rsidP="00B716F7">
            <w:pPr>
              <w:tabs>
                <w:tab w:val="left" w:pos="4320"/>
                <w:tab w:val="left" w:pos="4500"/>
              </w:tabs>
              <w:jc w:val="both"/>
              <w:rPr>
                <w:sz w:val="28"/>
                <w:szCs w:val="28"/>
                <w:lang w:val="uz-Cyrl-UZ"/>
              </w:rPr>
            </w:pPr>
            <w:r w:rsidRPr="00BB00AE">
              <w:rPr>
                <w:sz w:val="28"/>
                <w:szCs w:val="28"/>
                <w:lang w:val="uz-Cyrl-UZ"/>
              </w:rPr>
              <w:t>Экранда ёки қоғоз ташувчида пикселлар матрицаси кўринишида тақдим этилган дискрет тасвир</w:t>
            </w:r>
            <w:r>
              <w:rPr>
                <w:sz w:val="28"/>
                <w:szCs w:val="28"/>
                <w:lang w:val="uz-Cyrl-UZ"/>
              </w:rPr>
              <w:t>.</w:t>
            </w:r>
          </w:p>
        </w:tc>
      </w:tr>
      <w:tr w:rsidR="00780619" w:rsidRPr="00B85CE9" w14:paraId="704C4EEF" w14:textId="77777777">
        <w:trPr>
          <w:tblCellSpacing w:w="0" w:type="dxa"/>
          <w:jc w:val="center"/>
        </w:trPr>
        <w:tc>
          <w:tcPr>
            <w:tcW w:w="2079" w:type="pct"/>
          </w:tcPr>
          <w:p w14:paraId="5CDC8FCB" w14:textId="77777777"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Растровая графика </w:t>
            </w:r>
          </w:p>
          <w:p w14:paraId="14855702" w14:textId="0017654A"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uz </w:t>
            </w:r>
            <w:r w:rsidRPr="00B0624E">
              <w:rPr>
                <w:sz w:val="28"/>
                <w:szCs w:val="28"/>
                <w:lang w:val="uz-Cyrl-UZ"/>
              </w:rPr>
              <w:t>-</w:t>
            </w:r>
            <w:r w:rsidRPr="00900E1A">
              <w:rPr>
                <w:b/>
                <w:sz w:val="28"/>
                <w:szCs w:val="28"/>
                <w:lang w:val="uz-Cyrl-UZ"/>
              </w:rPr>
              <w:t xml:space="preserve"> </w:t>
            </w:r>
            <w:r w:rsidRPr="007F30BB">
              <w:rPr>
                <w:sz w:val="28"/>
                <w:szCs w:val="28"/>
                <w:lang w:val="uz-Cyrl-UZ"/>
              </w:rPr>
              <w:t>rastrli grafika</w:t>
            </w:r>
            <w:r w:rsidR="00D7251A">
              <w:rPr>
                <w:sz w:val="28"/>
                <w:szCs w:val="28"/>
                <w:lang w:val="uz-Cyrl-UZ"/>
              </w:rPr>
              <w:t xml:space="preserve"> </w:t>
            </w:r>
          </w:p>
          <w:p w14:paraId="5A67AFA8" w14:textId="2CA4B5DE" w:rsidR="00780619" w:rsidRPr="007F30BB" w:rsidRDefault="000B536F" w:rsidP="00B716F7">
            <w:pPr>
              <w:tabs>
                <w:tab w:val="left" w:pos="4320"/>
                <w:tab w:val="left" w:pos="4500"/>
              </w:tabs>
              <w:rPr>
                <w:sz w:val="28"/>
                <w:szCs w:val="28"/>
                <w:lang w:val="uz-Cyrl-UZ"/>
              </w:rPr>
            </w:pPr>
            <w:r>
              <w:rPr>
                <w:b/>
                <w:sz w:val="28"/>
                <w:szCs w:val="28"/>
                <w:lang w:val="uz-Cyrl-UZ"/>
              </w:rPr>
              <w:t xml:space="preserve"> </w:t>
            </w:r>
            <w:r w:rsidR="00780619" w:rsidRPr="007F30BB">
              <w:rPr>
                <w:sz w:val="28"/>
                <w:szCs w:val="28"/>
                <w:lang w:val="uz-Cyrl-UZ"/>
              </w:rPr>
              <w:t>растрли графика</w:t>
            </w:r>
            <w:r w:rsidR="00D7251A">
              <w:rPr>
                <w:sz w:val="28"/>
                <w:szCs w:val="28"/>
                <w:lang w:val="uz-Cyrl-UZ"/>
              </w:rPr>
              <w:t xml:space="preserve"> </w:t>
            </w:r>
          </w:p>
          <w:p w14:paraId="56CAA841" w14:textId="77777777"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F33704">
              <w:rPr>
                <w:sz w:val="28"/>
                <w:szCs w:val="28"/>
                <w:lang w:val="uz-Cyrl-UZ"/>
              </w:rPr>
              <w:t>-</w:t>
            </w:r>
            <w:r w:rsidRPr="007F30BB">
              <w:rPr>
                <w:sz w:val="28"/>
                <w:szCs w:val="28"/>
                <w:lang w:val="uz-Cyrl-UZ"/>
              </w:rPr>
              <w:t xml:space="preserve"> raster graphics </w:t>
            </w:r>
          </w:p>
          <w:p w14:paraId="37A5B8DB" w14:textId="77777777" w:rsidR="00780619" w:rsidRPr="00900E1A" w:rsidRDefault="00780619" w:rsidP="00B716F7">
            <w:pPr>
              <w:tabs>
                <w:tab w:val="left" w:pos="4320"/>
                <w:tab w:val="left" w:pos="4500"/>
              </w:tabs>
              <w:rPr>
                <w:b/>
                <w:sz w:val="28"/>
                <w:szCs w:val="28"/>
                <w:lang w:val="uz-Cyrl-UZ"/>
              </w:rPr>
            </w:pPr>
          </w:p>
        </w:tc>
        <w:tc>
          <w:tcPr>
            <w:tcW w:w="2921" w:type="pct"/>
          </w:tcPr>
          <w:p w14:paraId="6BB16AF8" w14:textId="00372A6A" w:rsidR="00780619" w:rsidRPr="00900E1A" w:rsidRDefault="00780619" w:rsidP="00B716F7">
            <w:pPr>
              <w:tabs>
                <w:tab w:val="left" w:pos="4320"/>
                <w:tab w:val="left" w:pos="4500"/>
              </w:tabs>
              <w:jc w:val="both"/>
              <w:rPr>
                <w:sz w:val="28"/>
                <w:szCs w:val="28"/>
                <w:lang w:val="uz-Cyrl-UZ"/>
              </w:rPr>
            </w:pPr>
            <w:r w:rsidRPr="00900E1A">
              <w:rPr>
                <w:sz w:val="28"/>
                <w:szCs w:val="28"/>
                <w:lang w:val="uz-Cyrl-UZ"/>
              </w:rPr>
              <w:t>Компьютерная графика, в которой изобра</w:t>
            </w:r>
            <w:r w:rsidR="002E2F24">
              <w:rPr>
                <w:sz w:val="28"/>
                <w:szCs w:val="28"/>
                <w:lang w:val="uz-Cyrl-UZ"/>
              </w:rPr>
              <w:t>-</w:t>
            </w:r>
            <w:r w:rsidRPr="00900E1A">
              <w:rPr>
                <w:sz w:val="28"/>
                <w:szCs w:val="28"/>
                <w:lang w:val="uz-Cyrl-UZ"/>
              </w:rPr>
              <w:t>жение состоит из массива пикселов.</w:t>
            </w:r>
            <w:r w:rsidR="00D7251A">
              <w:rPr>
                <w:sz w:val="28"/>
                <w:szCs w:val="28"/>
                <w:lang w:val="uz-Cyrl-UZ"/>
              </w:rPr>
              <w:t xml:space="preserve"> </w:t>
            </w:r>
          </w:p>
          <w:p w14:paraId="10619BE4" w14:textId="77777777" w:rsidR="00780619" w:rsidRPr="00252A97" w:rsidRDefault="00780619" w:rsidP="00B716F7">
            <w:pPr>
              <w:tabs>
                <w:tab w:val="left" w:pos="4320"/>
                <w:tab w:val="left" w:pos="4500"/>
              </w:tabs>
              <w:jc w:val="both"/>
              <w:rPr>
                <w:sz w:val="16"/>
                <w:szCs w:val="16"/>
                <w:lang w:val="uz-Cyrl-UZ"/>
              </w:rPr>
            </w:pPr>
          </w:p>
          <w:p w14:paraId="0BA62D9B"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Tasvir piksellar massividan iborat bo‘lgan kompyuter grafikasi.</w:t>
            </w:r>
          </w:p>
          <w:p w14:paraId="01305A7F" w14:textId="77777777" w:rsidR="00780619" w:rsidRPr="00792AB6" w:rsidRDefault="00780619" w:rsidP="00B716F7">
            <w:pPr>
              <w:tabs>
                <w:tab w:val="left" w:pos="4320"/>
                <w:tab w:val="left" w:pos="4500"/>
              </w:tabs>
              <w:jc w:val="both"/>
              <w:rPr>
                <w:sz w:val="20"/>
                <w:szCs w:val="20"/>
                <w:lang w:val="uz-Cyrl-UZ"/>
              </w:rPr>
            </w:pPr>
          </w:p>
          <w:p w14:paraId="370C5CAE" w14:textId="6AC5F598" w:rsidR="00780619" w:rsidRPr="00900E1A" w:rsidRDefault="00780619" w:rsidP="00B716F7">
            <w:pPr>
              <w:tabs>
                <w:tab w:val="left" w:pos="4320"/>
                <w:tab w:val="left" w:pos="4500"/>
              </w:tabs>
              <w:jc w:val="both"/>
              <w:rPr>
                <w:sz w:val="28"/>
                <w:szCs w:val="28"/>
                <w:lang w:val="uz-Cyrl-UZ"/>
              </w:rPr>
            </w:pPr>
            <w:r w:rsidRPr="00900E1A">
              <w:rPr>
                <w:sz w:val="28"/>
                <w:szCs w:val="28"/>
                <w:lang w:val="uz-Cyrl-UZ"/>
              </w:rPr>
              <w:t>Тасвир пикселлар массивидан иборат бўлган компьютер графикаси.</w:t>
            </w:r>
            <w:r w:rsidR="00D7251A">
              <w:rPr>
                <w:sz w:val="28"/>
                <w:szCs w:val="28"/>
                <w:lang w:val="uz-Cyrl-UZ"/>
              </w:rPr>
              <w:t xml:space="preserve"> </w:t>
            </w:r>
          </w:p>
        </w:tc>
      </w:tr>
      <w:tr w:rsidR="00780619" w:rsidRPr="003E387B" w14:paraId="38141663" w14:textId="77777777" w:rsidTr="00252A97">
        <w:trPr>
          <w:trHeight w:val="3148"/>
          <w:tblCellSpacing w:w="0" w:type="dxa"/>
          <w:jc w:val="center"/>
        </w:trPr>
        <w:tc>
          <w:tcPr>
            <w:tcW w:w="2079" w:type="pct"/>
          </w:tcPr>
          <w:p w14:paraId="3A7D1651" w14:textId="77777777" w:rsidR="00780619" w:rsidRPr="00900E1A" w:rsidRDefault="00780619" w:rsidP="00B716F7">
            <w:pPr>
              <w:tabs>
                <w:tab w:val="left" w:pos="2955"/>
              </w:tabs>
              <w:rPr>
                <w:b/>
                <w:sz w:val="28"/>
                <w:szCs w:val="28"/>
                <w:lang w:val="uz-Cyrl-UZ"/>
              </w:rPr>
            </w:pPr>
            <w:r w:rsidRPr="00900E1A">
              <w:rPr>
                <w:b/>
                <w:sz w:val="28"/>
                <w:szCs w:val="28"/>
                <w:lang w:val="uz-Cyrl-UZ"/>
              </w:rPr>
              <w:t xml:space="preserve">Растровый шрифт </w:t>
            </w:r>
            <w:r>
              <w:rPr>
                <w:b/>
                <w:sz w:val="28"/>
                <w:szCs w:val="28"/>
                <w:lang w:val="uz-Cyrl-UZ"/>
              </w:rPr>
              <w:tab/>
            </w:r>
          </w:p>
          <w:p w14:paraId="6BCE060D" w14:textId="098DB018"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uz </w:t>
            </w:r>
            <w:r w:rsidRPr="00330462">
              <w:rPr>
                <w:sz w:val="28"/>
                <w:szCs w:val="28"/>
                <w:lang w:val="uz-Cyrl-UZ"/>
              </w:rPr>
              <w:t>-</w:t>
            </w:r>
            <w:r w:rsidRPr="00900E1A">
              <w:rPr>
                <w:b/>
                <w:sz w:val="28"/>
                <w:szCs w:val="28"/>
                <w:lang w:val="uz-Cyrl-UZ"/>
              </w:rPr>
              <w:t xml:space="preserve"> </w:t>
            </w:r>
            <w:r w:rsidRPr="007F30BB">
              <w:rPr>
                <w:sz w:val="28"/>
                <w:szCs w:val="28"/>
                <w:lang w:val="uz-Cyrl-UZ"/>
              </w:rPr>
              <w:t>rastrli shrift</w:t>
            </w:r>
            <w:r w:rsidR="00D7251A">
              <w:rPr>
                <w:sz w:val="28"/>
                <w:szCs w:val="28"/>
                <w:lang w:val="uz-Cyrl-UZ"/>
              </w:rPr>
              <w:t xml:space="preserve"> </w:t>
            </w:r>
          </w:p>
          <w:p w14:paraId="59CB1EC0" w14:textId="760E7A5F" w:rsidR="00780619" w:rsidRPr="007F30BB" w:rsidRDefault="000B536F" w:rsidP="00B716F7">
            <w:pPr>
              <w:tabs>
                <w:tab w:val="left" w:pos="4320"/>
                <w:tab w:val="left" w:pos="4500"/>
              </w:tabs>
              <w:rPr>
                <w:sz w:val="28"/>
                <w:szCs w:val="28"/>
                <w:lang w:val="uz-Cyrl-UZ"/>
              </w:rPr>
            </w:pPr>
            <w:r>
              <w:rPr>
                <w:b/>
                <w:sz w:val="28"/>
                <w:szCs w:val="28"/>
                <w:lang w:val="uz-Cyrl-UZ"/>
              </w:rPr>
              <w:t xml:space="preserve"> </w:t>
            </w:r>
            <w:r w:rsidR="00780619" w:rsidRPr="007F30BB">
              <w:rPr>
                <w:sz w:val="28"/>
                <w:szCs w:val="28"/>
                <w:lang w:val="uz-Cyrl-UZ"/>
              </w:rPr>
              <w:t xml:space="preserve">растрли шрифт </w:t>
            </w:r>
          </w:p>
          <w:p w14:paraId="606799AB" w14:textId="77777777"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330462">
              <w:rPr>
                <w:sz w:val="28"/>
                <w:szCs w:val="28"/>
                <w:lang w:val="uz-Cyrl-UZ"/>
              </w:rPr>
              <w:t>-</w:t>
            </w:r>
            <w:r w:rsidRPr="007F30BB">
              <w:rPr>
                <w:sz w:val="28"/>
                <w:szCs w:val="28"/>
                <w:lang w:val="uz-Cyrl-UZ"/>
              </w:rPr>
              <w:t xml:space="preserve"> raster font </w:t>
            </w:r>
          </w:p>
          <w:p w14:paraId="017F20DF" w14:textId="77777777" w:rsidR="00780619" w:rsidRPr="00900E1A" w:rsidRDefault="00780619" w:rsidP="00B716F7">
            <w:pPr>
              <w:tabs>
                <w:tab w:val="left" w:pos="4320"/>
                <w:tab w:val="left" w:pos="4500"/>
              </w:tabs>
              <w:rPr>
                <w:b/>
                <w:sz w:val="28"/>
                <w:szCs w:val="28"/>
                <w:lang w:val="uz-Cyrl-UZ"/>
              </w:rPr>
            </w:pPr>
          </w:p>
        </w:tc>
        <w:tc>
          <w:tcPr>
            <w:tcW w:w="2921" w:type="pct"/>
          </w:tcPr>
          <w:p w14:paraId="051CC622" w14:textId="498D9845" w:rsidR="00780619" w:rsidRPr="00900E1A" w:rsidRDefault="00780619" w:rsidP="00B716F7">
            <w:pPr>
              <w:tabs>
                <w:tab w:val="left" w:pos="4320"/>
                <w:tab w:val="left" w:pos="4500"/>
              </w:tabs>
              <w:jc w:val="both"/>
              <w:rPr>
                <w:sz w:val="28"/>
                <w:szCs w:val="28"/>
                <w:lang w:val="uz-Cyrl-UZ"/>
              </w:rPr>
            </w:pPr>
            <w:r w:rsidRPr="00900E1A">
              <w:rPr>
                <w:sz w:val="28"/>
                <w:szCs w:val="28"/>
                <w:lang w:val="uz-Cyrl-UZ"/>
              </w:rPr>
              <w:t>Шрифт, символы которого хранятся как растровые изображения. Такие шрифты не так легко масштабируются как векторные.</w:t>
            </w:r>
            <w:r w:rsidR="00D7251A">
              <w:rPr>
                <w:sz w:val="28"/>
                <w:szCs w:val="28"/>
                <w:lang w:val="uz-Cyrl-UZ"/>
              </w:rPr>
              <w:t xml:space="preserve"> </w:t>
            </w:r>
          </w:p>
          <w:p w14:paraId="3BE9C5E4" w14:textId="77777777" w:rsidR="00780619" w:rsidRPr="00252A97" w:rsidRDefault="00780619" w:rsidP="00B716F7">
            <w:pPr>
              <w:tabs>
                <w:tab w:val="left" w:pos="4320"/>
                <w:tab w:val="left" w:pos="4500"/>
              </w:tabs>
              <w:jc w:val="both"/>
              <w:rPr>
                <w:sz w:val="12"/>
                <w:szCs w:val="12"/>
                <w:lang w:val="uz-Cyrl-UZ"/>
              </w:rPr>
            </w:pPr>
          </w:p>
          <w:p w14:paraId="1259A25E"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Simvollari rastrli tasvirlar sifatida saqlanadigan shrift. Bunday shriftlar vektor shriftlar kabi oson masshtablanmaydi.</w:t>
            </w:r>
          </w:p>
          <w:p w14:paraId="13B69EE8" w14:textId="77777777" w:rsidR="00780619" w:rsidRPr="00252A97" w:rsidRDefault="00780619" w:rsidP="00B716F7">
            <w:pPr>
              <w:tabs>
                <w:tab w:val="left" w:pos="4320"/>
                <w:tab w:val="left" w:pos="4500"/>
              </w:tabs>
              <w:jc w:val="both"/>
              <w:rPr>
                <w:sz w:val="12"/>
                <w:szCs w:val="12"/>
                <w:lang w:val="uz-Cyrl-UZ"/>
              </w:rPr>
            </w:pPr>
          </w:p>
          <w:p w14:paraId="5FFAEAF1" w14:textId="2006C295" w:rsidR="00780619" w:rsidRPr="00900E1A" w:rsidRDefault="00780619" w:rsidP="00B716F7">
            <w:pPr>
              <w:tabs>
                <w:tab w:val="left" w:pos="4320"/>
                <w:tab w:val="left" w:pos="4500"/>
              </w:tabs>
              <w:jc w:val="both"/>
              <w:rPr>
                <w:sz w:val="28"/>
                <w:szCs w:val="28"/>
                <w:lang w:val="uz-Cyrl-UZ"/>
              </w:rPr>
            </w:pPr>
            <w:r w:rsidRPr="00900E1A">
              <w:rPr>
                <w:sz w:val="28"/>
                <w:szCs w:val="28"/>
                <w:lang w:val="uz-Cyrl-UZ"/>
              </w:rPr>
              <w:t>Символлари растрли тасвирлар сифатида сақланадиган шрифт. Бундай</w:t>
            </w:r>
            <w:r w:rsidR="00D7251A">
              <w:rPr>
                <w:sz w:val="28"/>
                <w:szCs w:val="28"/>
                <w:lang w:val="uz-Cyrl-UZ"/>
              </w:rPr>
              <w:t xml:space="preserve"> </w:t>
            </w:r>
            <w:r w:rsidRPr="00900E1A">
              <w:rPr>
                <w:sz w:val="28"/>
                <w:szCs w:val="28"/>
                <w:lang w:val="uz-Cyrl-UZ"/>
              </w:rPr>
              <w:t>шрифтлар век</w:t>
            </w:r>
            <w:r w:rsidR="00792AB6">
              <w:rPr>
                <w:sz w:val="28"/>
                <w:szCs w:val="28"/>
                <w:lang w:val="uz-Cyrl-UZ"/>
              </w:rPr>
              <w:t>-</w:t>
            </w:r>
            <w:r w:rsidRPr="00900E1A">
              <w:rPr>
                <w:sz w:val="28"/>
                <w:szCs w:val="28"/>
                <w:lang w:val="uz-Cyrl-UZ"/>
              </w:rPr>
              <w:t>тор шрифтлар каби осон масштабланмайди.</w:t>
            </w:r>
            <w:r w:rsidR="00D7251A">
              <w:rPr>
                <w:sz w:val="28"/>
                <w:szCs w:val="28"/>
                <w:lang w:val="uz-Cyrl-UZ"/>
              </w:rPr>
              <w:t xml:space="preserve"> </w:t>
            </w:r>
          </w:p>
        </w:tc>
      </w:tr>
      <w:tr w:rsidR="00780619" w:rsidRPr="000B536F" w14:paraId="78C4B895" w14:textId="77777777">
        <w:trPr>
          <w:tblCellSpacing w:w="0" w:type="dxa"/>
          <w:jc w:val="center"/>
        </w:trPr>
        <w:tc>
          <w:tcPr>
            <w:tcW w:w="2079" w:type="pct"/>
          </w:tcPr>
          <w:p w14:paraId="75ABB0F3" w14:textId="77777777"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Растровый дисплей </w:t>
            </w:r>
          </w:p>
          <w:p w14:paraId="56B04413" w14:textId="23134691" w:rsidR="00780619" w:rsidRPr="00C32C7D" w:rsidRDefault="00780619" w:rsidP="00B716F7">
            <w:pPr>
              <w:tabs>
                <w:tab w:val="left" w:pos="4320"/>
                <w:tab w:val="left" w:pos="4500"/>
              </w:tabs>
              <w:rPr>
                <w:b/>
                <w:sz w:val="28"/>
                <w:szCs w:val="28"/>
                <w:lang w:val="uz-Cyrl-UZ"/>
              </w:rPr>
            </w:pPr>
            <w:r w:rsidRPr="00900E1A">
              <w:rPr>
                <w:b/>
                <w:sz w:val="28"/>
                <w:szCs w:val="28"/>
                <w:lang w:val="uz-Cyrl-UZ"/>
              </w:rPr>
              <w:t xml:space="preserve">uz </w:t>
            </w:r>
            <w:r w:rsidRPr="00330462">
              <w:rPr>
                <w:sz w:val="28"/>
                <w:szCs w:val="28"/>
                <w:lang w:val="uz-Cyrl-UZ"/>
              </w:rPr>
              <w:t xml:space="preserve">- </w:t>
            </w:r>
            <w:r w:rsidRPr="007F30BB">
              <w:rPr>
                <w:sz w:val="28"/>
                <w:szCs w:val="28"/>
                <w:lang w:val="uz-Cyrl-UZ"/>
              </w:rPr>
              <w:t>rastrli displey</w:t>
            </w:r>
            <w:r w:rsidR="00D7251A">
              <w:rPr>
                <w:sz w:val="28"/>
                <w:szCs w:val="28"/>
                <w:lang w:val="uz-Cyrl-UZ"/>
              </w:rPr>
              <w:t xml:space="preserve"> </w:t>
            </w:r>
          </w:p>
          <w:p w14:paraId="43307906" w14:textId="153C4D5D" w:rsidR="00780619" w:rsidRPr="007F30BB" w:rsidRDefault="000B536F" w:rsidP="00B716F7">
            <w:pPr>
              <w:tabs>
                <w:tab w:val="left" w:pos="4320"/>
                <w:tab w:val="left" w:pos="4500"/>
              </w:tabs>
              <w:rPr>
                <w:sz w:val="28"/>
                <w:szCs w:val="28"/>
                <w:lang w:val="uz-Cyrl-UZ"/>
              </w:rPr>
            </w:pPr>
            <w:r>
              <w:rPr>
                <w:b/>
                <w:sz w:val="28"/>
                <w:szCs w:val="28"/>
                <w:lang w:val="uz-Cyrl-UZ"/>
              </w:rPr>
              <w:t xml:space="preserve"> </w:t>
            </w:r>
            <w:r w:rsidR="00780619" w:rsidRPr="007F30BB">
              <w:rPr>
                <w:sz w:val="28"/>
                <w:szCs w:val="28"/>
                <w:lang w:val="uz-Cyrl-UZ"/>
              </w:rPr>
              <w:t>растрли дисплей</w:t>
            </w:r>
            <w:r w:rsidR="00D7251A">
              <w:rPr>
                <w:sz w:val="28"/>
                <w:szCs w:val="28"/>
                <w:lang w:val="uz-Cyrl-UZ"/>
              </w:rPr>
              <w:t xml:space="preserve"> </w:t>
            </w:r>
          </w:p>
          <w:p w14:paraId="359FB924" w14:textId="77777777"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330462">
              <w:rPr>
                <w:sz w:val="28"/>
                <w:szCs w:val="28"/>
                <w:lang w:val="uz-Cyrl-UZ"/>
              </w:rPr>
              <w:t>-</w:t>
            </w:r>
            <w:r w:rsidRPr="007F30BB">
              <w:rPr>
                <w:sz w:val="28"/>
                <w:szCs w:val="28"/>
                <w:lang w:val="uz-Cyrl-UZ"/>
              </w:rPr>
              <w:t xml:space="preserve"> raster display </w:t>
            </w:r>
          </w:p>
          <w:p w14:paraId="4B8E6B60" w14:textId="77777777" w:rsidR="00780619" w:rsidRPr="00900E1A" w:rsidRDefault="00780619" w:rsidP="00B716F7">
            <w:pPr>
              <w:tabs>
                <w:tab w:val="left" w:pos="4320"/>
                <w:tab w:val="left" w:pos="4500"/>
              </w:tabs>
              <w:rPr>
                <w:b/>
                <w:sz w:val="28"/>
                <w:szCs w:val="28"/>
                <w:lang w:val="uz-Cyrl-UZ"/>
              </w:rPr>
            </w:pPr>
          </w:p>
        </w:tc>
        <w:tc>
          <w:tcPr>
            <w:tcW w:w="2921" w:type="pct"/>
          </w:tcPr>
          <w:p w14:paraId="31BA1ECA" w14:textId="0E410FD5" w:rsidR="00780619" w:rsidRPr="00900E1A" w:rsidRDefault="00780619" w:rsidP="00B716F7">
            <w:pPr>
              <w:tabs>
                <w:tab w:val="left" w:pos="4320"/>
                <w:tab w:val="left" w:pos="4500"/>
              </w:tabs>
              <w:jc w:val="both"/>
              <w:rPr>
                <w:sz w:val="28"/>
                <w:szCs w:val="28"/>
                <w:lang w:val="uz-Cyrl-UZ"/>
              </w:rPr>
            </w:pPr>
            <w:r w:rsidRPr="00900E1A">
              <w:rPr>
                <w:sz w:val="28"/>
                <w:szCs w:val="28"/>
                <w:lang w:val="uz-Cyrl-UZ"/>
              </w:rPr>
              <w:t>Дисплей, изображение на экране которого образуется с последовательным (построч</w:t>
            </w:r>
            <w:r w:rsidR="00792AB6">
              <w:rPr>
                <w:sz w:val="28"/>
                <w:szCs w:val="28"/>
                <w:lang w:val="uz-Cyrl-UZ"/>
              </w:rPr>
              <w:t>-</w:t>
            </w:r>
            <w:r w:rsidRPr="00900E1A">
              <w:rPr>
                <w:sz w:val="28"/>
                <w:szCs w:val="28"/>
                <w:lang w:val="uz-Cyrl-UZ"/>
              </w:rPr>
              <w:t>ным) выводом точек растра, расположенных на строках развёртки.</w:t>
            </w:r>
            <w:r w:rsidR="00D7251A">
              <w:rPr>
                <w:sz w:val="28"/>
                <w:szCs w:val="28"/>
                <w:lang w:val="uz-Cyrl-UZ"/>
              </w:rPr>
              <w:t xml:space="preserve"> </w:t>
            </w:r>
          </w:p>
          <w:p w14:paraId="4C3BE7D9" w14:textId="77777777" w:rsidR="00780619" w:rsidRPr="00252A97" w:rsidRDefault="00780619" w:rsidP="00B716F7">
            <w:pPr>
              <w:tabs>
                <w:tab w:val="left" w:pos="4320"/>
                <w:tab w:val="left" w:pos="4500"/>
              </w:tabs>
              <w:jc w:val="both"/>
              <w:rPr>
                <w:sz w:val="12"/>
                <w:szCs w:val="12"/>
                <w:lang w:val="uz-Cyrl-UZ"/>
              </w:rPr>
            </w:pPr>
          </w:p>
          <w:p w14:paraId="313A6013"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Ekranida tasvir yoyish satrlarida joylashgan rastr nuqtalarini izchil (satrma-satr) chiqarish bilan hosil qilinadigan displey.</w:t>
            </w:r>
          </w:p>
          <w:p w14:paraId="2784967D" w14:textId="77777777" w:rsidR="00780619" w:rsidRPr="00252A97" w:rsidRDefault="00780619" w:rsidP="00B716F7">
            <w:pPr>
              <w:tabs>
                <w:tab w:val="left" w:pos="4320"/>
                <w:tab w:val="left" w:pos="4500"/>
              </w:tabs>
              <w:jc w:val="both"/>
              <w:rPr>
                <w:sz w:val="12"/>
                <w:szCs w:val="12"/>
                <w:lang w:val="uz-Cyrl-UZ"/>
              </w:rPr>
            </w:pPr>
          </w:p>
          <w:p w14:paraId="248E0E3B" w14:textId="77777777" w:rsidR="00780619" w:rsidRPr="00900E1A" w:rsidRDefault="00780619" w:rsidP="00B716F7">
            <w:pPr>
              <w:tabs>
                <w:tab w:val="left" w:pos="4320"/>
                <w:tab w:val="left" w:pos="4500"/>
              </w:tabs>
              <w:jc w:val="both"/>
              <w:rPr>
                <w:sz w:val="28"/>
                <w:szCs w:val="28"/>
                <w:lang w:val="uz-Cyrl-UZ"/>
              </w:rPr>
            </w:pPr>
            <w:r w:rsidRPr="00900E1A">
              <w:rPr>
                <w:sz w:val="28"/>
                <w:szCs w:val="28"/>
                <w:lang w:val="uz-Cyrl-UZ"/>
              </w:rPr>
              <w:t>Экранида тасвир ёйиш сатрларида жойлаш</w:t>
            </w:r>
            <w:r w:rsidR="00792AB6">
              <w:rPr>
                <w:sz w:val="28"/>
                <w:szCs w:val="28"/>
                <w:lang w:val="uz-Cyrl-UZ"/>
              </w:rPr>
              <w:t>-</w:t>
            </w:r>
            <w:r w:rsidRPr="00900E1A">
              <w:rPr>
                <w:sz w:val="28"/>
                <w:szCs w:val="28"/>
                <w:lang w:val="uz-Cyrl-UZ"/>
              </w:rPr>
              <w:t>ган растр нуқталарини изчил (сатрма-сатр) чиқариш билан ҳосил қилинадиган дисплей.</w:t>
            </w:r>
          </w:p>
        </w:tc>
      </w:tr>
      <w:tr w:rsidR="00780619" w:rsidRPr="00565B0B" w14:paraId="61689955" w14:textId="77777777">
        <w:trPr>
          <w:tblCellSpacing w:w="0" w:type="dxa"/>
          <w:jc w:val="center"/>
        </w:trPr>
        <w:tc>
          <w:tcPr>
            <w:tcW w:w="2079" w:type="pct"/>
          </w:tcPr>
          <w:p w14:paraId="2DEA3373"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Расширение имени файла</w:t>
            </w:r>
          </w:p>
          <w:p w14:paraId="0CC49E6B"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fayl nomi kengaymasi</w:t>
            </w:r>
          </w:p>
          <w:p w14:paraId="6DFE27F7" w14:textId="677B7E6E" w:rsidR="00780619" w:rsidRDefault="000B536F" w:rsidP="003A7C3D">
            <w:pPr>
              <w:tabs>
                <w:tab w:val="left" w:pos="4320"/>
                <w:tab w:val="left" w:pos="4500"/>
              </w:tabs>
              <w:rPr>
                <w:sz w:val="28"/>
                <w:szCs w:val="28"/>
                <w:lang w:val="en-US"/>
              </w:rPr>
            </w:pPr>
            <w:r>
              <w:rPr>
                <w:sz w:val="28"/>
                <w:szCs w:val="28"/>
                <w:lang w:val="uz-Cyrl-UZ"/>
              </w:rPr>
              <w:t xml:space="preserve"> </w:t>
            </w:r>
            <w:r w:rsidR="00780619">
              <w:rPr>
                <w:sz w:val="28"/>
                <w:szCs w:val="28"/>
              </w:rPr>
              <w:t>файл</w:t>
            </w:r>
            <w:r w:rsidR="00780619" w:rsidRPr="005C2342">
              <w:rPr>
                <w:sz w:val="28"/>
                <w:szCs w:val="28"/>
                <w:lang w:val="en-US"/>
              </w:rPr>
              <w:t xml:space="preserve"> </w:t>
            </w:r>
            <w:r w:rsidR="00780619">
              <w:rPr>
                <w:sz w:val="28"/>
                <w:szCs w:val="28"/>
              </w:rPr>
              <w:t>номи</w:t>
            </w:r>
            <w:r w:rsidR="00780619" w:rsidRPr="005C2342">
              <w:rPr>
                <w:sz w:val="28"/>
                <w:szCs w:val="28"/>
                <w:lang w:val="en-US"/>
              </w:rPr>
              <w:t xml:space="preserve"> </w:t>
            </w:r>
            <w:r w:rsidR="00780619">
              <w:rPr>
                <w:sz w:val="28"/>
                <w:szCs w:val="28"/>
              </w:rPr>
              <w:t>кенгаймаси</w:t>
            </w:r>
          </w:p>
          <w:p w14:paraId="4A50184E" w14:textId="77777777" w:rsidR="00780619" w:rsidRPr="009345AC" w:rsidRDefault="00780619" w:rsidP="003A7C3D">
            <w:pPr>
              <w:tabs>
                <w:tab w:val="left" w:pos="4320"/>
                <w:tab w:val="left" w:pos="4500"/>
              </w:tabs>
              <w:rPr>
                <w:sz w:val="28"/>
                <w:szCs w:val="28"/>
                <w:lang w:val="en-US"/>
              </w:rPr>
            </w:pPr>
            <w:r w:rsidRPr="00404F9B">
              <w:rPr>
                <w:b/>
                <w:sz w:val="28"/>
                <w:szCs w:val="28"/>
                <w:lang w:val="en-US"/>
              </w:rPr>
              <w:t xml:space="preserve">en </w:t>
            </w:r>
            <w:r w:rsidRPr="00330462">
              <w:rPr>
                <w:sz w:val="28"/>
                <w:szCs w:val="28"/>
                <w:lang w:val="en-US"/>
              </w:rPr>
              <w:t>-</w:t>
            </w:r>
            <w:r w:rsidRPr="009345AC">
              <w:rPr>
                <w:sz w:val="28"/>
                <w:szCs w:val="28"/>
                <w:lang w:val="en-US"/>
              </w:rPr>
              <w:t xml:space="preserve"> filename extension </w:t>
            </w:r>
          </w:p>
          <w:p w14:paraId="7DC13FA0" w14:textId="77777777" w:rsidR="00780619" w:rsidRPr="009345AC" w:rsidRDefault="00780619" w:rsidP="003A7C3D">
            <w:pPr>
              <w:tabs>
                <w:tab w:val="left" w:pos="4320"/>
                <w:tab w:val="left" w:pos="4500"/>
              </w:tabs>
              <w:rPr>
                <w:sz w:val="28"/>
                <w:szCs w:val="28"/>
                <w:lang w:val="en-US"/>
              </w:rPr>
            </w:pPr>
          </w:p>
        </w:tc>
        <w:tc>
          <w:tcPr>
            <w:tcW w:w="2921" w:type="pct"/>
          </w:tcPr>
          <w:p w14:paraId="79B2CE6A" w14:textId="77777777" w:rsidR="00780619" w:rsidRDefault="00780619" w:rsidP="003A7C3D">
            <w:pPr>
              <w:tabs>
                <w:tab w:val="left" w:pos="4320"/>
                <w:tab w:val="left" w:pos="4500"/>
              </w:tabs>
              <w:jc w:val="both"/>
              <w:rPr>
                <w:sz w:val="28"/>
                <w:szCs w:val="28"/>
                <w:lang w:val="uz-Cyrl-UZ"/>
              </w:rPr>
            </w:pPr>
            <w:r w:rsidRPr="00565B0B">
              <w:rPr>
                <w:sz w:val="28"/>
                <w:szCs w:val="28"/>
              </w:rPr>
              <w:t>Часть имени файла, следующая за точкой. Обычно содержит от одного до трех символов, указывающих на тип файла, т.е. на тип хранящихся в нем данных.</w:t>
            </w:r>
          </w:p>
          <w:p w14:paraId="5BA5AAEC" w14:textId="77777777" w:rsidR="00780619" w:rsidRPr="00252A97" w:rsidRDefault="00780619" w:rsidP="003A7C3D">
            <w:pPr>
              <w:tabs>
                <w:tab w:val="left" w:pos="4320"/>
                <w:tab w:val="left" w:pos="4500"/>
              </w:tabs>
              <w:jc w:val="both"/>
              <w:rPr>
                <w:sz w:val="12"/>
                <w:szCs w:val="12"/>
              </w:rPr>
            </w:pPr>
          </w:p>
          <w:p w14:paraId="7D9B07A8" w14:textId="77777777" w:rsidR="00780619" w:rsidRDefault="00780619" w:rsidP="003A7C3D">
            <w:pPr>
              <w:tabs>
                <w:tab w:val="left" w:pos="4320"/>
                <w:tab w:val="left" w:pos="4500"/>
              </w:tabs>
              <w:jc w:val="both"/>
              <w:rPr>
                <w:sz w:val="28"/>
                <w:szCs w:val="28"/>
                <w:lang w:val="en-US"/>
              </w:rPr>
            </w:pPr>
            <w:r w:rsidRPr="0099137E">
              <w:rPr>
                <w:sz w:val="28"/>
                <w:szCs w:val="28"/>
                <w:lang w:val="en-US"/>
              </w:rPr>
              <w:t>Fayl nomining nuqtadan keyin keladigan qismi. Odatda, fayl turini, ya’ni faylda saqlanadigan ma’lumotlar turini ko‘rsatadigan bittadan uchtagacha simvolni ichiga oladi.</w:t>
            </w:r>
          </w:p>
          <w:p w14:paraId="3F81B5C3" w14:textId="77777777" w:rsidR="00780619" w:rsidRPr="00252A97" w:rsidRDefault="00780619" w:rsidP="003A7C3D">
            <w:pPr>
              <w:tabs>
                <w:tab w:val="left" w:pos="4320"/>
                <w:tab w:val="left" w:pos="4500"/>
              </w:tabs>
              <w:jc w:val="both"/>
              <w:rPr>
                <w:sz w:val="12"/>
                <w:szCs w:val="12"/>
                <w:lang w:val="uz-Cyrl-UZ"/>
              </w:rPr>
            </w:pPr>
          </w:p>
          <w:p w14:paraId="6E26CBE2" w14:textId="77777777" w:rsidR="00780619" w:rsidRPr="00565B0B" w:rsidRDefault="00780619" w:rsidP="003A7C3D">
            <w:pPr>
              <w:tabs>
                <w:tab w:val="left" w:pos="4320"/>
                <w:tab w:val="left" w:pos="4500"/>
              </w:tabs>
              <w:jc w:val="both"/>
              <w:rPr>
                <w:sz w:val="28"/>
                <w:szCs w:val="28"/>
              </w:rPr>
            </w:pPr>
            <w:r>
              <w:rPr>
                <w:sz w:val="28"/>
                <w:szCs w:val="28"/>
              </w:rPr>
              <w:t>Файл номининг нуқтадан кейин келадиган қисми. Одатда, файл турини, яъни файлда сақланадиган маълумотлар турини кўрсатадиган биттадан учтагача символни ичига олади.</w:t>
            </w:r>
          </w:p>
        </w:tc>
      </w:tr>
      <w:tr w:rsidR="00780619" w14:paraId="70430574" w14:textId="77777777">
        <w:trPr>
          <w:tblCellSpacing w:w="0" w:type="dxa"/>
          <w:jc w:val="center"/>
        </w:trPr>
        <w:tc>
          <w:tcPr>
            <w:tcW w:w="2079" w:type="pct"/>
          </w:tcPr>
          <w:p w14:paraId="04CF3204" w14:textId="77777777" w:rsidR="00780619" w:rsidRPr="007F216E" w:rsidRDefault="00780619" w:rsidP="003A7C3D">
            <w:pPr>
              <w:tabs>
                <w:tab w:val="left" w:pos="4320"/>
                <w:tab w:val="left" w:pos="4500"/>
              </w:tabs>
              <w:rPr>
                <w:b/>
                <w:sz w:val="28"/>
                <w:szCs w:val="28"/>
                <w:lang w:val="uz-Cyrl-UZ"/>
              </w:rPr>
            </w:pPr>
            <w:r w:rsidRPr="007F216E">
              <w:rPr>
                <w:b/>
                <w:sz w:val="28"/>
                <w:szCs w:val="28"/>
                <w:lang w:val="uz-Cyrl-UZ"/>
              </w:rPr>
              <w:t>Расширенная виртуальная адресация</w:t>
            </w:r>
          </w:p>
          <w:p w14:paraId="1BBE78A8" w14:textId="77777777" w:rsidR="00780619" w:rsidRPr="005B6905" w:rsidRDefault="00780619" w:rsidP="003A7C3D">
            <w:pPr>
              <w:tabs>
                <w:tab w:val="left" w:pos="4320"/>
                <w:tab w:val="left" w:pos="4500"/>
              </w:tabs>
              <w:rPr>
                <w:bCs/>
                <w:sz w:val="28"/>
                <w:szCs w:val="28"/>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kengaytirilgan virtual adresatsiya</w:t>
            </w:r>
            <w:r w:rsidRPr="005B6905">
              <w:rPr>
                <w:sz w:val="28"/>
                <w:szCs w:val="28"/>
              </w:rPr>
              <w:t xml:space="preserve"> (</w:t>
            </w:r>
            <w:r>
              <w:rPr>
                <w:sz w:val="28"/>
                <w:szCs w:val="28"/>
                <w:lang w:val="en-US"/>
              </w:rPr>
              <w:t>adreslash</w:t>
            </w:r>
            <w:r w:rsidRPr="005B6905">
              <w:rPr>
                <w:sz w:val="28"/>
                <w:szCs w:val="28"/>
              </w:rPr>
              <w:t>)</w:t>
            </w:r>
          </w:p>
          <w:p w14:paraId="75277728" w14:textId="036C36D5" w:rsidR="00780619" w:rsidRPr="005B6905" w:rsidRDefault="00D7251A" w:rsidP="003A7C3D">
            <w:pPr>
              <w:tabs>
                <w:tab w:val="left" w:pos="4320"/>
                <w:tab w:val="left" w:pos="4500"/>
              </w:tabs>
              <w:rPr>
                <w:sz w:val="28"/>
                <w:szCs w:val="28"/>
                <w:lang w:val="uz-Cyrl-UZ"/>
              </w:rPr>
            </w:pPr>
            <w:r>
              <w:rPr>
                <w:sz w:val="28"/>
                <w:szCs w:val="28"/>
                <w:lang w:val="uz-Cyrl-UZ"/>
              </w:rPr>
              <w:t xml:space="preserve"> </w:t>
            </w:r>
            <w:r w:rsidR="00780619" w:rsidRPr="005B6905">
              <w:rPr>
                <w:sz w:val="28"/>
                <w:szCs w:val="28"/>
                <w:lang w:val="uz-Cyrl-UZ"/>
              </w:rPr>
              <w:t>кенгайтирилган виртуал адресация (адреслаш)</w:t>
            </w:r>
          </w:p>
          <w:p w14:paraId="0613273B" w14:textId="77777777" w:rsidR="00780619" w:rsidRPr="004879B7" w:rsidRDefault="00780619" w:rsidP="003A7C3D">
            <w:pPr>
              <w:tabs>
                <w:tab w:val="left" w:pos="4320"/>
                <w:tab w:val="left" w:pos="4500"/>
              </w:tabs>
              <w:rPr>
                <w:sz w:val="28"/>
                <w:szCs w:val="28"/>
                <w:lang w:val="uz-Cyrl-UZ"/>
              </w:rPr>
            </w:pPr>
            <w:r w:rsidRPr="005B6905">
              <w:rPr>
                <w:b/>
                <w:bCs/>
                <w:color w:val="000000"/>
                <w:sz w:val="28"/>
                <w:szCs w:val="28"/>
                <w:lang w:val="uz-Cyrl-UZ"/>
              </w:rPr>
              <w:t xml:space="preserve">en </w:t>
            </w:r>
            <w:r w:rsidRPr="00330462">
              <w:rPr>
                <w:bCs/>
                <w:color w:val="000000"/>
                <w:sz w:val="28"/>
                <w:szCs w:val="28"/>
                <w:lang w:val="uz-Cyrl-UZ"/>
              </w:rPr>
              <w:t>-</w:t>
            </w:r>
            <w:r w:rsidRPr="005B6905">
              <w:rPr>
                <w:sz w:val="28"/>
                <w:szCs w:val="28"/>
                <w:lang w:val="uz-Cyrl-UZ"/>
              </w:rPr>
              <w:t xml:space="preserve"> virtual address extension </w:t>
            </w:r>
          </w:p>
        </w:tc>
        <w:tc>
          <w:tcPr>
            <w:tcW w:w="2921" w:type="pct"/>
          </w:tcPr>
          <w:p w14:paraId="27D4B2EA" w14:textId="0BDCF88F" w:rsidR="00780619" w:rsidRDefault="00780619" w:rsidP="003A7C3D">
            <w:pPr>
              <w:tabs>
                <w:tab w:val="left" w:pos="4320"/>
                <w:tab w:val="left" w:pos="4500"/>
              </w:tabs>
              <w:jc w:val="both"/>
              <w:rPr>
                <w:sz w:val="28"/>
                <w:szCs w:val="28"/>
                <w:lang w:val="uz-Cyrl-UZ"/>
              </w:rPr>
            </w:pPr>
            <w:r>
              <w:rPr>
                <w:sz w:val="28"/>
                <w:szCs w:val="28"/>
              </w:rPr>
              <w:t>Семейство 32-разрядных мини-ЭВМ</w:t>
            </w:r>
            <w:r w:rsidR="00D7251A">
              <w:rPr>
                <w:sz w:val="28"/>
                <w:szCs w:val="28"/>
              </w:rPr>
              <w:t xml:space="preserve"> </w:t>
            </w:r>
            <w:r>
              <w:rPr>
                <w:sz w:val="28"/>
                <w:szCs w:val="28"/>
              </w:rPr>
              <w:t xml:space="preserve">(фирмы </w:t>
            </w:r>
            <w:r w:rsidRPr="00687C37">
              <w:rPr>
                <w:i/>
                <w:sz w:val="28"/>
                <w:szCs w:val="28"/>
                <w:lang w:val="en-US"/>
              </w:rPr>
              <w:t>DEC</w:t>
            </w:r>
            <w:r>
              <w:rPr>
                <w:sz w:val="28"/>
                <w:szCs w:val="28"/>
              </w:rPr>
              <w:t>)</w:t>
            </w:r>
            <w:r w:rsidRPr="00FB6488">
              <w:rPr>
                <w:sz w:val="28"/>
                <w:szCs w:val="28"/>
              </w:rPr>
              <w:t>.</w:t>
            </w:r>
          </w:p>
          <w:p w14:paraId="25E0827E" w14:textId="77777777" w:rsidR="00780619" w:rsidRPr="00252A97" w:rsidRDefault="00780619" w:rsidP="003A7C3D">
            <w:pPr>
              <w:tabs>
                <w:tab w:val="left" w:pos="4320"/>
                <w:tab w:val="left" w:pos="4500"/>
              </w:tabs>
              <w:jc w:val="both"/>
              <w:rPr>
                <w:sz w:val="14"/>
                <w:szCs w:val="14"/>
              </w:rPr>
            </w:pPr>
          </w:p>
          <w:p w14:paraId="30FADA31" w14:textId="77777777" w:rsidR="00780619" w:rsidRDefault="00780619" w:rsidP="003A7C3D">
            <w:pPr>
              <w:tabs>
                <w:tab w:val="left" w:pos="4320"/>
                <w:tab w:val="left" w:pos="4500"/>
              </w:tabs>
              <w:jc w:val="both"/>
              <w:rPr>
                <w:sz w:val="28"/>
                <w:szCs w:val="28"/>
                <w:lang w:val="en-US"/>
              </w:rPr>
            </w:pPr>
            <w:r>
              <w:rPr>
                <w:sz w:val="28"/>
                <w:szCs w:val="28"/>
                <w:lang w:val="uz-Cyrl-UZ"/>
              </w:rPr>
              <w:t>32 razryadli mini-EHM lar turkumi (</w:t>
            </w:r>
            <w:r w:rsidRPr="00687C37">
              <w:rPr>
                <w:i/>
                <w:sz w:val="28"/>
                <w:szCs w:val="28"/>
                <w:lang w:val="en-US"/>
              </w:rPr>
              <w:t>DEC</w:t>
            </w:r>
            <w:r>
              <w:rPr>
                <w:i/>
                <w:sz w:val="28"/>
                <w:szCs w:val="28"/>
                <w:lang w:val="uz-Cyrl-UZ"/>
              </w:rPr>
              <w:t xml:space="preserve"> </w:t>
            </w:r>
            <w:r>
              <w:rPr>
                <w:sz w:val="28"/>
                <w:szCs w:val="28"/>
                <w:lang w:val="uz-Cyrl-UZ"/>
              </w:rPr>
              <w:t>firmasining).</w:t>
            </w:r>
          </w:p>
          <w:p w14:paraId="2291490B" w14:textId="77777777" w:rsidR="00780619" w:rsidRPr="00252A97" w:rsidRDefault="00780619" w:rsidP="003A7C3D">
            <w:pPr>
              <w:tabs>
                <w:tab w:val="left" w:pos="4320"/>
                <w:tab w:val="left" w:pos="4500"/>
              </w:tabs>
              <w:jc w:val="both"/>
              <w:rPr>
                <w:sz w:val="14"/>
                <w:szCs w:val="14"/>
                <w:lang w:val="en-US"/>
              </w:rPr>
            </w:pPr>
          </w:p>
          <w:p w14:paraId="3AABEA29" w14:textId="77777777" w:rsidR="00780619" w:rsidRPr="007B71E7" w:rsidRDefault="00780619" w:rsidP="003A7C3D">
            <w:pPr>
              <w:tabs>
                <w:tab w:val="left" w:pos="4320"/>
                <w:tab w:val="left" w:pos="4500"/>
              </w:tabs>
              <w:jc w:val="both"/>
              <w:rPr>
                <w:sz w:val="28"/>
                <w:szCs w:val="28"/>
                <w:lang w:val="uz-Cyrl-UZ"/>
              </w:rPr>
            </w:pPr>
            <w:r>
              <w:rPr>
                <w:sz w:val="28"/>
                <w:szCs w:val="28"/>
                <w:lang w:val="uz-Cyrl-UZ"/>
              </w:rPr>
              <w:t>32 разрядли мини-ЭҲМ лар туркуми (</w:t>
            </w:r>
            <w:r w:rsidRPr="00687C37">
              <w:rPr>
                <w:i/>
                <w:sz w:val="28"/>
                <w:szCs w:val="28"/>
                <w:lang w:val="en-US"/>
              </w:rPr>
              <w:t>DEC</w:t>
            </w:r>
            <w:r>
              <w:rPr>
                <w:i/>
                <w:sz w:val="28"/>
                <w:szCs w:val="28"/>
                <w:lang w:val="uz-Cyrl-UZ"/>
              </w:rPr>
              <w:t xml:space="preserve"> </w:t>
            </w:r>
            <w:r w:rsidRPr="007B71E7">
              <w:rPr>
                <w:sz w:val="28"/>
                <w:szCs w:val="28"/>
                <w:lang w:val="uz-Cyrl-UZ"/>
              </w:rPr>
              <w:t>фирмасининг</w:t>
            </w:r>
            <w:r>
              <w:rPr>
                <w:sz w:val="28"/>
                <w:szCs w:val="28"/>
                <w:lang w:val="uz-Cyrl-UZ"/>
              </w:rPr>
              <w:t>).</w:t>
            </w:r>
          </w:p>
        </w:tc>
      </w:tr>
      <w:tr w:rsidR="00780619" w:rsidRPr="00204C33" w14:paraId="598D1BE0" w14:textId="77777777">
        <w:trPr>
          <w:tblCellSpacing w:w="0" w:type="dxa"/>
          <w:jc w:val="center"/>
        </w:trPr>
        <w:tc>
          <w:tcPr>
            <w:tcW w:w="2079" w:type="pct"/>
          </w:tcPr>
          <w:p w14:paraId="563515D2" w14:textId="77777777" w:rsidR="00780619" w:rsidRPr="009345AC" w:rsidRDefault="00780619" w:rsidP="003A7C3D">
            <w:pPr>
              <w:tabs>
                <w:tab w:val="left" w:pos="4320"/>
                <w:tab w:val="left" w:pos="4500"/>
              </w:tabs>
              <w:rPr>
                <w:b/>
                <w:sz w:val="28"/>
                <w:szCs w:val="28"/>
                <w:lang w:val="uz-Cyrl-UZ"/>
              </w:rPr>
            </w:pPr>
            <w:r w:rsidRPr="005B5ED5">
              <w:rPr>
                <w:b/>
                <w:sz w:val="28"/>
                <w:szCs w:val="28"/>
                <w:lang w:val="uz-Cyrl-UZ"/>
              </w:rPr>
              <w:t>Расширенная память</w:t>
            </w:r>
          </w:p>
          <w:p w14:paraId="4D92FBAB" w14:textId="77777777" w:rsidR="00780619" w:rsidRPr="00B65C50" w:rsidRDefault="00780619" w:rsidP="003A7C3D">
            <w:pPr>
              <w:tabs>
                <w:tab w:val="left" w:pos="4320"/>
                <w:tab w:val="left" w:pos="4500"/>
              </w:tabs>
              <w:rPr>
                <w:bCs/>
                <w:sz w:val="28"/>
                <w:szCs w:val="28"/>
                <w:lang w:val="uz-Cyrl-UZ"/>
              </w:rPr>
            </w:pPr>
            <w:r w:rsidRPr="00B65C50">
              <w:rPr>
                <w:b/>
                <w:bCs/>
                <w:sz w:val="28"/>
                <w:szCs w:val="28"/>
                <w:lang w:val="uz-Cyrl-UZ"/>
              </w:rPr>
              <w:t xml:space="preserve">uz </w:t>
            </w:r>
            <w:r w:rsidRPr="00B65C50">
              <w:rPr>
                <w:bCs/>
                <w:sz w:val="28"/>
                <w:szCs w:val="28"/>
                <w:lang w:val="uz-Cyrl-UZ"/>
              </w:rPr>
              <w:t>-</w:t>
            </w:r>
            <w:r>
              <w:rPr>
                <w:sz w:val="28"/>
                <w:szCs w:val="28"/>
                <w:lang w:val="uz-Cyrl-UZ"/>
              </w:rPr>
              <w:t xml:space="preserve"> kengaytirilgan</w:t>
            </w:r>
            <w:r w:rsidRPr="00B65C50">
              <w:rPr>
                <w:sz w:val="28"/>
                <w:szCs w:val="28"/>
                <w:lang w:val="uz-Cyrl-UZ"/>
              </w:rPr>
              <w:t xml:space="preserve"> </w:t>
            </w:r>
            <w:r>
              <w:rPr>
                <w:sz w:val="28"/>
                <w:szCs w:val="28"/>
                <w:lang w:val="uz-Cyrl-UZ"/>
              </w:rPr>
              <w:t>xotira</w:t>
            </w:r>
          </w:p>
          <w:p w14:paraId="1ACDBBEB" w14:textId="3E676DE5"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B65C50">
              <w:rPr>
                <w:sz w:val="28"/>
                <w:szCs w:val="28"/>
                <w:lang w:val="uz-Cyrl-UZ"/>
              </w:rPr>
              <w:t>кенгайтирилган хотира</w:t>
            </w:r>
          </w:p>
          <w:p w14:paraId="61AEF651" w14:textId="77777777" w:rsidR="00780619" w:rsidRPr="009345AC" w:rsidRDefault="00780619" w:rsidP="003A7C3D">
            <w:pPr>
              <w:tabs>
                <w:tab w:val="left" w:pos="4320"/>
                <w:tab w:val="left" w:pos="4500"/>
              </w:tabs>
              <w:rPr>
                <w:sz w:val="28"/>
                <w:szCs w:val="28"/>
                <w:lang w:val="uz-Cyrl-UZ"/>
              </w:rPr>
            </w:pPr>
            <w:r w:rsidRPr="008D6363">
              <w:rPr>
                <w:b/>
                <w:sz w:val="28"/>
                <w:szCs w:val="28"/>
                <w:lang w:val="en-US"/>
              </w:rPr>
              <w:t xml:space="preserve">en </w:t>
            </w:r>
            <w:r w:rsidRPr="00330462">
              <w:rPr>
                <w:sz w:val="28"/>
                <w:szCs w:val="28"/>
                <w:lang w:val="en-US"/>
              </w:rPr>
              <w:t>-</w:t>
            </w:r>
            <w:r w:rsidRPr="009345AC">
              <w:rPr>
                <w:sz w:val="28"/>
                <w:szCs w:val="28"/>
                <w:lang w:val="en-US"/>
              </w:rPr>
              <w:t xml:space="preserve"> extended memory </w:t>
            </w:r>
          </w:p>
          <w:p w14:paraId="102C7A5D" w14:textId="77777777" w:rsidR="00780619" w:rsidRPr="00B65C50" w:rsidRDefault="00780619" w:rsidP="003A7C3D">
            <w:pPr>
              <w:tabs>
                <w:tab w:val="left" w:pos="4320"/>
                <w:tab w:val="left" w:pos="4500"/>
              </w:tabs>
              <w:rPr>
                <w:sz w:val="28"/>
                <w:szCs w:val="28"/>
                <w:lang w:val="uz-Cyrl-UZ"/>
              </w:rPr>
            </w:pPr>
          </w:p>
        </w:tc>
        <w:tc>
          <w:tcPr>
            <w:tcW w:w="2921" w:type="pct"/>
          </w:tcPr>
          <w:p w14:paraId="155EFBB5" w14:textId="77777777" w:rsidR="00780619" w:rsidRDefault="00780619" w:rsidP="003A7C3D">
            <w:pPr>
              <w:tabs>
                <w:tab w:val="left" w:pos="4320"/>
                <w:tab w:val="left" w:pos="4500"/>
              </w:tabs>
              <w:jc w:val="both"/>
              <w:rPr>
                <w:sz w:val="28"/>
                <w:szCs w:val="28"/>
                <w:lang w:val="uz-Cyrl-UZ"/>
              </w:rPr>
            </w:pPr>
            <w:r w:rsidRPr="00B65C50">
              <w:rPr>
                <w:sz w:val="28"/>
                <w:szCs w:val="28"/>
              </w:rPr>
              <w:t>Дополнительная оперативная память за адресным пространством 1 М</w:t>
            </w:r>
            <w:r>
              <w:rPr>
                <w:sz w:val="28"/>
                <w:szCs w:val="28"/>
                <w:lang w:val="uz-Cyrl-UZ"/>
              </w:rPr>
              <w:t>bayt</w:t>
            </w:r>
            <w:r w:rsidRPr="00B65C50">
              <w:rPr>
                <w:sz w:val="28"/>
                <w:szCs w:val="28"/>
              </w:rPr>
              <w:t xml:space="preserve">. </w:t>
            </w:r>
          </w:p>
          <w:p w14:paraId="77EB11E3" w14:textId="77777777" w:rsidR="00780619" w:rsidRPr="00792AB6" w:rsidRDefault="00780619" w:rsidP="003A7C3D">
            <w:pPr>
              <w:tabs>
                <w:tab w:val="left" w:pos="4320"/>
                <w:tab w:val="left" w:pos="4500"/>
              </w:tabs>
              <w:jc w:val="both"/>
            </w:pPr>
          </w:p>
          <w:p w14:paraId="101A2814" w14:textId="77777777" w:rsidR="00780619" w:rsidRPr="005B6905" w:rsidRDefault="00780619" w:rsidP="003A7C3D">
            <w:pPr>
              <w:tabs>
                <w:tab w:val="left" w:pos="4320"/>
                <w:tab w:val="left" w:pos="4500"/>
              </w:tabs>
              <w:jc w:val="both"/>
              <w:rPr>
                <w:sz w:val="28"/>
                <w:szCs w:val="28"/>
                <w:lang w:val="en-US"/>
              </w:rPr>
            </w:pPr>
            <w:r w:rsidRPr="00792AB6">
              <w:rPr>
                <w:i/>
                <w:sz w:val="28"/>
                <w:szCs w:val="28"/>
                <w:lang w:val="uz-Cyrl-UZ"/>
              </w:rPr>
              <w:t>1</w:t>
            </w:r>
            <w:r>
              <w:rPr>
                <w:sz w:val="28"/>
                <w:szCs w:val="28"/>
                <w:lang w:val="uz-Cyrl-UZ"/>
              </w:rPr>
              <w:t xml:space="preserve"> </w:t>
            </w:r>
            <w:r w:rsidRPr="00792AB6">
              <w:rPr>
                <w:i/>
                <w:sz w:val="28"/>
                <w:szCs w:val="28"/>
                <w:lang w:val="uz-Cyrl-UZ"/>
              </w:rPr>
              <w:t>Mbayt</w:t>
            </w:r>
            <w:r>
              <w:rPr>
                <w:sz w:val="28"/>
                <w:szCs w:val="28"/>
                <w:lang w:val="uz-Cyrl-UZ"/>
              </w:rPr>
              <w:t xml:space="preserve"> adres faz</w:t>
            </w:r>
            <w:r>
              <w:rPr>
                <w:sz w:val="28"/>
                <w:szCs w:val="28"/>
              </w:rPr>
              <w:t>о</w:t>
            </w:r>
            <w:r>
              <w:rPr>
                <w:sz w:val="28"/>
                <w:szCs w:val="28"/>
                <w:lang w:val="uz-Cyrl-UZ"/>
              </w:rPr>
              <w:t>sidan tashqaridagi qo‘shim</w:t>
            </w:r>
            <w:r w:rsidR="00792AB6">
              <w:rPr>
                <w:sz w:val="28"/>
                <w:szCs w:val="28"/>
                <w:lang w:val="uz-Cyrl-UZ"/>
              </w:rPr>
              <w:t>-</w:t>
            </w:r>
            <w:r>
              <w:rPr>
                <w:sz w:val="28"/>
                <w:szCs w:val="28"/>
                <w:lang w:val="uz-Cyrl-UZ"/>
              </w:rPr>
              <w:t>cha operativ xotira.</w:t>
            </w:r>
          </w:p>
          <w:p w14:paraId="56804F6C" w14:textId="77777777" w:rsidR="00780619" w:rsidRPr="00792AB6" w:rsidRDefault="00780619" w:rsidP="003A7C3D">
            <w:pPr>
              <w:tabs>
                <w:tab w:val="left" w:pos="4320"/>
                <w:tab w:val="left" w:pos="4500"/>
              </w:tabs>
              <w:jc w:val="both"/>
              <w:rPr>
                <w:lang w:val="en-US"/>
              </w:rPr>
            </w:pPr>
          </w:p>
          <w:p w14:paraId="1373B901" w14:textId="77777777" w:rsidR="00780619" w:rsidRPr="00B65C50" w:rsidRDefault="00780619" w:rsidP="003A7C3D">
            <w:pPr>
              <w:tabs>
                <w:tab w:val="left" w:pos="4320"/>
                <w:tab w:val="left" w:pos="4500"/>
              </w:tabs>
              <w:jc w:val="both"/>
              <w:rPr>
                <w:sz w:val="28"/>
                <w:szCs w:val="28"/>
                <w:lang w:val="uz-Cyrl-UZ"/>
              </w:rPr>
            </w:pPr>
            <w:r>
              <w:rPr>
                <w:sz w:val="28"/>
                <w:szCs w:val="28"/>
                <w:lang w:val="uz-Cyrl-UZ"/>
              </w:rPr>
              <w:t xml:space="preserve">1 </w:t>
            </w:r>
            <w:r w:rsidR="00792AB6">
              <w:rPr>
                <w:sz w:val="28"/>
                <w:szCs w:val="28"/>
                <w:lang w:val="uz-Cyrl-UZ"/>
              </w:rPr>
              <w:t>Mbayt</w:t>
            </w:r>
            <w:r>
              <w:rPr>
                <w:sz w:val="28"/>
                <w:szCs w:val="28"/>
                <w:lang w:val="uz-Cyrl-UZ"/>
              </w:rPr>
              <w:t xml:space="preserve"> адрес фаз</w:t>
            </w:r>
            <w:r>
              <w:rPr>
                <w:sz w:val="28"/>
                <w:szCs w:val="28"/>
              </w:rPr>
              <w:t>о</w:t>
            </w:r>
            <w:r>
              <w:rPr>
                <w:sz w:val="28"/>
                <w:szCs w:val="28"/>
                <w:lang w:val="uz-Cyrl-UZ"/>
              </w:rPr>
              <w:t>сидан ташқаридаги қўшимча оператив хотира.</w:t>
            </w:r>
          </w:p>
        </w:tc>
      </w:tr>
      <w:tr w:rsidR="00780619" w:rsidRPr="00B74452" w14:paraId="1469F4F5" w14:textId="77777777">
        <w:trPr>
          <w:tblCellSpacing w:w="0" w:type="dxa"/>
          <w:jc w:val="center"/>
        </w:trPr>
        <w:tc>
          <w:tcPr>
            <w:tcW w:w="2079" w:type="pct"/>
          </w:tcPr>
          <w:p w14:paraId="15734947" w14:textId="77777777" w:rsidR="00780619" w:rsidRPr="001025CD" w:rsidRDefault="00780619" w:rsidP="003A7C3D">
            <w:pPr>
              <w:rPr>
                <w:b/>
                <w:bCs/>
                <w:sz w:val="28"/>
                <w:szCs w:val="28"/>
                <w:lang w:val="uz-Cyrl-UZ"/>
              </w:rPr>
            </w:pPr>
            <w:r w:rsidRPr="001C7AA6">
              <w:rPr>
                <w:b/>
                <w:sz w:val="28"/>
                <w:szCs w:val="28"/>
                <w:lang w:val="uz-Cyrl-UZ"/>
              </w:rPr>
              <w:t>Расширитель порта</w:t>
            </w:r>
            <w:r w:rsidRPr="001025CD">
              <w:rPr>
                <w:b/>
                <w:bCs/>
                <w:sz w:val="28"/>
                <w:szCs w:val="28"/>
                <w:lang w:val="uz-Cyrl-UZ"/>
              </w:rPr>
              <w:t xml:space="preserve"> </w:t>
            </w:r>
          </w:p>
          <w:p w14:paraId="02CEE7A9" w14:textId="77777777"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portni</w:t>
            </w:r>
            <w:r w:rsidRPr="00A70490">
              <w:rPr>
                <w:bCs/>
                <w:color w:val="000000"/>
                <w:sz w:val="28"/>
                <w:szCs w:val="28"/>
                <w:lang w:val="uz-Cyrl-UZ"/>
              </w:rPr>
              <w:t xml:space="preserve"> </w:t>
            </w:r>
            <w:r>
              <w:rPr>
                <w:bCs/>
                <w:color w:val="000000"/>
                <w:sz w:val="28"/>
                <w:szCs w:val="28"/>
                <w:lang w:val="uz-Cyrl-UZ"/>
              </w:rPr>
              <w:t>kengaytirgich</w:t>
            </w:r>
          </w:p>
          <w:p w14:paraId="569A0114" w14:textId="2732303F" w:rsidR="00780619" w:rsidRPr="001C7AA6" w:rsidRDefault="000B536F" w:rsidP="003A7C3D">
            <w:pPr>
              <w:rPr>
                <w:bCs/>
                <w:color w:val="000000"/>
                <w:sz w:val="28"/>
                <w:szCs w:val="28"/>
                <w:lang w:val="uz-Cyrl-UZ"/>
              </w:rPr>
            </w:pPr>
            <w:r>
              <w:rPr>
                <w:bCs/>
                <w:color w:val="000000"/>
                <w:sz w:val="28"/>
                <w:szCs w:val="28"/>
                <w:lang w:val="uz-Cyrl-UZ"/>
              </w:rPr>
              <w:t xml:space="preserve"> </w:t>
            </w:r>
            <w:r w:rsidR="00780619" w:rsidRPr="00A70490">
              <w:rPr>
                <w:bCs/>
                <w:color w:val="000000"/>
                <w:sz w:val="28"/>
                <w:szCs w:val="28"/>
                <w:lang w:val="uz-Cyrl-UZ"/>
              </w:rPr>
              <w:t>портни кенгайтиргич</w:t>
            </w:r>
          </w:p>
          <w:p w14:paraId="6D284F6E" w14:textId="77777777" w:rsidR="00780619" w:rsidRPr="001025CD" w:rsidRDefault="00780619" w:rsidP="003A7C3D">
            <w:pPr>
              <w:rPr>
                <w:sz w:val="28"/>
                <w:szCs w:val="28"/>
                <w:lang w:val="uz-Cyrl-UZ"/>
              </w:rPr>
            </w:pPr>
            <w:r w:rsidRPr="00DE4143">
              <w:rPr>
                <w:b/>
                <w:sz w:val="28"/>
                <w:szCs w:val="28"/>
                <w:lang w:val="en-US"/>
              </w:rPr>
              <w:t xml:space="preserve">en </w:t>
            </w:r>
            <w:r w:rsidRPr="00330462">
              <w:rPr>
                <w:sz w:val="28"/>
                <w:szCs w:val="28"/>
                <w:lang w:val="en-US"/>
              </w:rPr>
              <w:t>-</w:t>
            </w:r>
            <w:r w:rsidRPr="001025CD">
              <w:rPr>
                <w:sz w:val="28"/>
                <w:szCs w:val="28"/>
                <w:lang w:val="en-US"/>
              </w:rPr>
              <w:t xml:space="preserve"> port expander </w:t>
            </w:r>
          </w:p>
          <w:p w14:paraId="3E7C26C6" w14:textId="77777777" w:rsidR="00780619" w:rsidRPr="00D62F54" w:rsidRDefault="00780619" w:rsidP="003A7C3D">
            <w:pPr>
              <w:rPr>
                <w:bCs/>
                <w:color w:val="000000"/>
                <w:sz w:val="28"/>
                <w:szCs w:val="28"/>
                <w:lang w:val="en-US"/>
              </w:rPr>
            </w:pPr>
          </w:p>
        </w:tc>
        <w:tc>
          <w:tcPr>
            <w:tcW w:w="2921" w:type="pct"/>
          </w:tcPr>
          <w:p w14:paraId="3BE83E7D" w14:textId="77777777" w:rsidR="00780619" w:rsidRDefault="00780619" w:rsidP="003A7C3D">
            <w:pPr>
              <w:jc w:val="both"/>
              <w:rPr>
                <w:sz w:val="28"/>
                <w:szCs w:val="28"/>
                <w:lang w:val="uz-Cyrl-UZ"/>
              </w:rPr>
            </w:pPr>
            <w:r>
              <w:rPr>
                <w:sz w:val="28"/>
                <w:szCs w:val="28"/>
              </w:rPr>
              <w:t>Устройство, которое соединяет несколько (последовательных) линий с одним портом компьютера</w:t>
            </w:r>
            <w:r w:rsidRPr="0086167C">
              <w:rPr>
                <w:sz w:val="28"/>
                <w:szCs w:val="28"/>
              </w:rPr>
              <w:t>.</w:t>
            </w:r>
          </w:p>
          <w:p w14:paraId="57B222F7" w14:textId="77777777" w:rsidR="00780619" w:rsidRPr="00DE4857" w:rsidRDefault="00780619" w:rsidP="003A7C3D">
            <w:pPr>
              <w:jc w:val="both"/>
              <w:rPr>
                <w:sz w:val="28"/>
                <w:szCs w:val="28"/>
              </w:rPr>
            </w:pPr>
          </w:p>
          <w:p w14:paraId="67F44A99" w14:textId="77777777" w:rsidR="00780619" w:rsidRDefault="00780619" w:rsidP="003A7C3D">
            <w:pPr>
              <w:jc w:val="both"/>
              <w:rPr>
                <w:sz w:val="28"/>
                <w:szCs w:val="28"/>
                <w:lang w:val="en-US"/>
              </w:rPr>
            </w:pPr>
            <w:r w:rsidRPr="0099137E">
              <w:rPr>
                <w:sz w:val="28"/>
                <w:szCs w:val="28"/>
                <w:lang w:val="en-US"/>
              </w:rPr>
              <w:t xml:space="preserve">Bir qancha </w:t>
            </w:r>
            <w:r>
              <w:rPr>
                <w:sz w:val="28"/>
                <w:szCs w:val="28"/>
                <w:lang w:val="en-US"/>
              </w:rPr>
              <w:t>(</w:t>
            </w:r>
            <w:r w:rsidRPr="0099137E">
              <w:rPr>
                <w:sz w:val="28"/>
                <w:szCs w:val="28"/>
                <w:lang w:val="en-US"/>
              </w:rPr>
              <w:t>ketma-ket</w:t>
            </w:r>
            <w:r>
              <w:rPr>
                <w:sz w:val="28"/>
                <w:szCs w:val="28"/>
                <w:lang w:val="en-US"/>
              </w:rPr>
              <w:t>)</w:t>
            </w:r>
            <w:r>
              <w:rPr>
                <w:sz w:val="28"/>
                <w:szCs w:val="28"/>
                <w:lang w:val="uz-Cyrl-UZ"/>
              </w:rPr>
              <w:t xml:space="preserve"> liniyalarni kompyu</w:t>
            </w:r>
            <w:r w:rsidR="00792AB6">
              <w:rPr>
                <w:sz w:val="28"/>
                <w:szCs w:val="28"/>
                <w:lang w:val="uz-Cyrl-UZ"/>
              </w:rPr>
              <w:t>-</w:t>
            </w:r>
            <w:r>
              <w:rPr>
                <w:sz w:val="28"/>
                <w:szCs w:val="28"/>
                <w:lang w:val="uz-Cyrl-UZ"/>
              </w:rPr>
              <w:t>terning bitta porti bilan bog‘laydigan qurilma.</w:t>
            </w:r>
          </w:p>
          <w:p w14:paraId="21DECCDD" w14:textId="77777777" w:rsidR="00780619" w:rsidRPr="008D0D5A" w:rsidRDefault="00780619" w:rsidP="003A7C3D">
            <w:pPr>
              <w:jc w:val="both"/>
              <w:rPr>
                <w:sz w:val="28"/>
                <w:szCs w:val="28"/>
                <w:lang w:val="en-US"/>
              </w:rPr>
            </w:pPr>
          </w:p>
          <w:p w14:paraId="7B6608BB" w14:textId="77777777" w:rsidR="00780619" w:rsidRPr="00607B9F" w:rsidRDefault="00780619" w:rsidP="003A7C3D">
            <w:pPr>
              <w:jc w:val="both"/>
              <w:rPr>
                <w:color w:val="000000"/>
                <w:sz w:val="26"/>
                <w:szCs w:val="26"/>
                <w:lang w:val="uz-Cyrl-UZ"/>
              </w:rPr>
            </w:pPr>
            <w:r>
              <w:rPr>
                <w:sz w:val="28"/>
                <w:szCs w:val="28"/>
              </w:rPr>
              <w:t>Бир қанча (кетма-кет)</w:t>
            </w:r>
            <w:r>
              <w:rPr>
                <w:sz w:val="28"/>
                <w:szCs w:val="28"/>
                <w:lang w:val="uz-Cyrl-UZ"/>
              </w:rPr>
              <w:t xml:space="preserve"> линияларни компью</w:t>
            </w:r>
            <w:r w:rsidR="00792AB6">
              <w:rPr>
                <w:sz w:val="28"/>
                <w:szCs w:val="28"/>
                <w:lang w:val="uz-Cyrl-UZ"/>
              </w:rPr>
              <w:t>-</w:t>
            </w:r>
            <w:r>
              <w:rPr>
                <w:sz w:val="28"/>
                <w:szCs w:val="28"/>
                <w:lang w:val="uz-Cyrl-UZ"/>
              </w:rPr>
              <w:t>тернинг битта порти билан боғлайдиган қурилма.</w:t>
            </w:r>
          </w:p>
        </w:tc>
      </w:tr>
      <w:tr w:rsidR="00780619" w:rsidRPr="00B26C2B" w14:paraId="0816E12B" w14:textId="77777777">
        <w:trPr>
          <w:tblCellSpacing w:w="0" w:type="dxa"/>
          <w:jc w:val="center"/>
        </w:trPr>
        <w:tc>
          <w:tcPr>
            <w:tcW w:w="2079" w:type="pct"/>
          </w:tcPr>
          <w:p w14:paraId="3FE71AC5" w14:textId="77777777" w:rsidR="00780619" w:rsidRPr="003651A2" w:rsidRDefault="00780619" w:rsidP="003A7C3D">
            <w:pPr>
              <w:tabs>
                <w:tab w:val="left" w:pos="4320"/>
                <w:tab w:val="left" w:pos="4500"/>
              </w:tabs>
              <w:rPr>
                <w:b/>
                <w:sz w:val="28"/>
                <w:szCs w:val="28"/>
                <w:lang w:val="uz-Cyrl-UZ"/>
              </w:rPr>
            </w:pPr>
            <w:r w:rsidRPr="003651A2">
              <w:rPr>
                <w:b/>
                <w:sz w:val="28"/>
                <w:szCs w:val="28"/>
              </w:rPr>
              <w:t>Расширяемая</w:t>
            </w:r>
            <w:r w:rsidRPr="005B5ED5">
              <w:rPr>
                <w:b/>
                <w:sz w:val="28"/>
                <w:szCs w:val="28"/>
              </w:rPr>
              <w:t xml:space="preserve"> </w:t>
            </w:r>
            <w:r w:rsidRPr="003651A2">
              <w:rPr>
                <w:b/>
                <w:sz w:val="28"/>
                <w:szCs w:val="28"/>
              </w:rPr>
              <w:t>система</w:t>
            </w:r>
            <w:r w:rsidRPr="005B5ED5">
              <w:rPr>
                <w:b/>
                <w:sz w:val="28"/>
                <w:szCs w:val="28"/>
              </w:rPr>
              <w:t xml:space="preserve"> </w:t>
            </w:r>
          </w:p>
          <w:p w14:paraId="1FFAC126" w14:textId="77777777"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kengaytiriladigan tizim</w:t>
            </w:r>
          </w:p>
          <w:p w14:paraId="71D09084" w14:textId="630CFAA6" w:rsidR="00780619" w:rsidRPr="005B5ED5" w:rsidRDefault="000B536F" w:rsidP="003A7C3D">
            <w:pPr>
              <w:tabs>
                <w:tab w:val="left" w:pos="4320"/>
                <w:tab w:val="left" w:pos="4500"/>
              </w:tabs>
              <w:rPr>
                <w:sz w:val="28"/>
                <w:szCs w:val="28"/>
              </w:rPr>
            </w:pPr>
            <w:r>
              <w:rPr>
                <w:sz w:val="28"/>
                <w:szCs w:val="28"/>
                <w:lang w:val="uz-Cyrl-UZ"/>
              </w:rPr>
              <w:t xml:space="preserve"> </w:t>
            </w:r>
            <w:r w:rsidR="00780619">
              <w:rPr>
                <w:sz w:val="28"/>
                <w:szCs w:val="28"/>
                <w:lang w:val="uz-Cyrl-UZ"/>
              </w:rPr>
              <w:t>кенгайтириладиган тизим</w:t>
            </w:r>
          </w:p>
          <w:p w14:paraId="6944FD41" w14:textId="77777777" w:rsidR="00780619" w:rsidRPr="00255940" w:rsidRDefault="00780619" w:rsidP="003A7C3D">
            <w:pPr>
              <w:tabs>
                <w:tab w:val="left" w:pos="4320"/>
                <w:tab w:val="left" w:pos="4500"/>
              </w:tabs>
              <w:rPr>
                <w:sz w:val="28"/>
                <w:szCs w:val="28"/>
                <w:lang w:val="uz-Cyrl-UZ"/>
              </w:rPr>
            </w:pPr>
            <w:r w:rsidRPr="00404F9B">
              <w:rPr>
                <w:b/>
                <w:sz w:val="28"/>
                <w:szCs w:val="28"/>
                <w:lang w:val="en-US"/>
              </w:rPr>
              <w:t xml:space="preserve">en </w:t>
            </w:r>
            <w:r w:rsidRPr="00C512DF">
              <w:rPr>
                <w:sz w:val="28"/>
                <w:szCs w:val="28"/>
                <w:lang w:val="en-US"/>
              </w:rPr>
              <w:t>-</w:t>
            </w:r>
            <w:r>
              <w:rPr>
                <w:b/>
                <w:sz w:val="28"/>
                <w:szCs w:val="28"/>
                <w:lang w:val="en-US"/>
              </w:rPr>
              <w:t xml:space="preserve"> </w:t>
            </w:r>
            <w:r w:rsidRPr="00255940">
              <w:rPr>
                <w:sz w:val="28"/>
                <w:szCs w:val="28"/>
                <w:lang w:val="en-US"/>
              </w:rPr>
              <w:t xml:space="preserve">expandable system </w:t>
            </w:r>
          </w:p>
          <w:p w14:paraId="16B496A2" w14:textId="77777777" w:rsidR="00780619" w:rsidRPr="00255940" w:rsidRDefault="00780619" w:rsidP="003A7C3D">
            <w:pPr>
              <w:tabs>
                <w:tab w:val="left" w:pos="4320"/>
                <w:tab w:val="left" w:pos="4500"/>
              </w:tabs>
              <w:rPr>
                <w:sz w:val="28"/>
                <w:szCs w:val="28"/>
                <w:lang w:val="en-US"/>
              </w:rPr>
            </w:pPr>
          </w:p>
        </w:tc>
        <w:tc>
          <w:tcPr>
            <w:tcW w:w="2921" w:type="pct"/>
          </w:tcPr>
          <w:p w14:paraId="29038D89" w14:textId="77777777" w:rsidR="00780619" w:rsidRDefault="00780619" w:rsidP="003A7C3D">
            <w:pPr>
              <w:tabs>
                <w:tab w:val="left" w:pos="4320"/>
                <w:tab w:val="left" w:pos="4500"/>
              </w:tabs>
              <w:jc w:val="both"/>
              <w:rPr>
                <w:sz w:val="28"/>
                <w:szCs w:val="28"/>
                <w:lang w:val="uz-Cyrl-UZ"/>
              </w:rPr>
            </w:pPr>
            <w:r>
              <w:rPr>
                <w:sz w:val="28"/>
                <w:szCs w:val="28"/>
              </w:rPr>
              <w:t>Компьютерная система, в которой предусмотрена возможность увеличения производительности, количества периферийных устройств или объема памяти.</w:t>
            </w:r>
          </w:p>
          <w:p w14:paraId="08597B98" w14:textId="77777777" w:rsidR="00780619" w:rsidRPr="00235D03" w:rsidRDefault="00780619" w:rsidP="003A7C3D">
            <w:pPr>
              <w:tabs>
                <w:tab w:val="left" w:pos="4320"/>
                <w:tab w:val="left" w:pos="4500"/>
              </w:tabs>
              <w:jc w:val="both"/>
              <w:rPr>
                <w:sz w:val="28"/>
                <w:szCs w:val="28"/>
              </w:rPr>
            </w:pPr>
          </w:p>
          <w:p w14:paraId="6BE719E2" w14:textId="04FCA562" w:rsidR="00780619" w:rsidRPr="00235D03" w:rsidRDefault="00780619" w:rsidP="003A7C3D">
            <w:pPr>
              <w:tabs>
                <w:tab w:val="left" w:pos="4320"/>
                <w:tab w:val="left" w:pos="4500"/>
              </w:tabs>
              <w:jc w:val="both"/>
              <w:rPr>
                <w:sz w:val="28"/>
                <w:szCs w:val="28"/>
              </w:rPr>
            </w:pPr>
            <w:r>
              <w:rPr>
                <w:sz w:val="28"/>
                <w:szCs w:val="28"/>
                <w:lang w:val="uz-Cyrl-UZ"/>
              </w:rPr>
              <w:t>Unumdorlikni</w:t>
            </w:r>
            <w:r w:rsidRPr="00B26C2B">
              <w:rPr>
                <w:sz w:val="28"/>
                <w:szCs w:val="28"/>
                <w:lang w:val="uz-Cyrl-UZ"/>
              </w:rPr>
              <w:t xml:space="preserve"> </w:t>
            </w:r>
            <w:r>
              <w:rPr>
                <w:sz w:val="28"/>
                <w:szCs w:val="28"/>
                <w:lang w:val="uz-Cyrl-UZ"/>
              </w:rPr>
              <w:t>oshirish</w:t>
            </w:r>
            <w:r w:rsidRPr="00B26C2B">
              <w:rPr>
                <w:sz w:val="28"/>
                <w:szCs w:val="28"/>
                <w:lang w:val="uz-Cyrl-UZ"/>
              </w:rPr>
              <w:t xml:space="preserve">, </w:t>
            </w:r>
            <w:r>
              <w:rPr>
                <w:sz w:val="28"/>
                <w:szCs w:val="28"/>
                <w:lang w:val="uz-Cyrl-UZ"/>
              </w:rPr>
              <w:t>periferik</w:t>
            </w:r>
            <w:r w:rsidRPr="00B26C2B">
              <w:rPr>
                <w:sz w:val="28"/>
                <w:szCs w:val="28"/>
                <w:lang w:val="uz-Cyrl-UZ"/>
              </w:rPr>
              <w:t xml:space="preserve"> </w:t>
            </w:r>
            <w:r>
              <w:rPr>
                <w:sz w:val="28"/>
                <w:szCs w:val="28"/>
                <w:lang w:val="uz-Cyrl-UZ"/>
              </w:rPr>
              <w:t>qurilmalar</w:t>
            </w:r>
            <w:r w:rsidRPr="00B26C2B">
              <w:rPr>
                <w:sz w:val="28"/>
                <w:szCs w:val="28"/>
                <w:lang w:val="uz-Cyrl-UZ"/>
              </w:rPr>
              <w:t xml:space="preserve"> </w:t>
            </w:r>
            <w:r>
              <w:rPr>
                <w:sz w:val="28"/>
                <w:szCs w:val="28"/>
                <w:lang w:val="uz-Cyrl-UZ"/>
              </w:rPr>
              <w:t>sonini</w:t>
            </w:r>
            <w:r w:rsidRPr="00B26C2B">
              <w:rPr>
                <w:sz w:val="28"/>
                <w:szCs w:val="28"/>
                <w:lang w:val="uz-Cyrl-UZ"/>
              </w:rPr>
              <w:t xml:space="preserve"> </w:t>
            </w:r>
            <w:r>
              <w:rPr>
                <w:sz w:val="28"/>
                <w:szCs w:val="28"/>
                <w:lang w:val="uz-Cyrl-UZ"/>
              </w:rPr>
              <w:t>yoki</w:t>
            </w:r>
            <w:r w:rsidRPr="00B26C2B">
              <w:rPr>
                <w:sz w:val="28"/>
                <w:szCs w:val="28"/>
                <w:lang w:val="uz-Cyrl-UZ"/>
              </w:rPr>
              <w:t xml:space="preserve"> </w:t>
            </w:r>
            <w:r>
              <w:rPr>
                <w:sz w:val="28"/>
                <w:szCs w:val="28"/>
                <w:lang w:val="uz-Cyrl-UZ"/>
              </w:rPr>
              <w:t>xotira</w:t>
            </w:r>
            <w:r w:rsidRPr="00B26C2B">
              <w:rPr>
                <w:sz w:val="28"/>
                <w:szCs w:val="28"/>
                <w:lang w:val="uz-Cyrl-UZ"/>
              </w:rPr>
              <w:t xml:space="preserve"> </w:t>
            </w:r>
            <w:r>
              <w:rPr>
                <w:sz w:val="28"/>
                <w:szCs w:val="28"/>
                <w:lang w:val="uz-Cyrl-UZ"/>
              </w:rPr>
              <w:t>hajmini</w:t>
            </w:r>
            <w:r w:rsidRPr="00B26C2B">
              <w:rPr>
                <w:sz w:val="28"/>
                <w:szCs w:val="28"/>
                <w:lang w:val="uz-Cyrl-UZ"/>
              </w:rPr>
              <w:t xml:space="preserve"> </w:t>
            </w:r>
            <w:r>
              <w:rPr>
                <w:sz w:val="28"/>
                <w:szCs w:val="28"/>
                <w:lang w:val="uz-Cyrl-UZ"/>
              </w:rPr>
              <w:t>oshirish</w:t>
            </w:r>
            <w:r w:rsidRPr="00B26C2B">
              <w:rPr>
                <w:sz w:val="28"/>
                <w:szCs w:val="28"/>
                <w:lang w:val="uz-Cyrl-UZ"/>
              </w:rPr>
              <w:t xml:space="preserve"> </w:t>
            </w:r>
            <w:r>
              <w:rPr>
                <w:sz w:val="28"/>
                <w:szCs w:val="28"/>
                <w:lang w:val="uz-Cyrl-UZ"/>
              </w:rPr>
              <w:t>imkoniyati</w:t>
            </w:r>
            <w:r w:rsidR="00D7251A">
              <w:rPr>
                <w:sz w:val="28"/>
                <w:szCs w:val="28"/>
                <w:lang w:val="uz-Cyrl-UZ"/>
              </w:rPr>
              <w:t xml:space="preserve"> </w:t>
            </w:r>
            <w:r>
              <w:rPr>
                <w:sz w:val="28"/>
                <w:szCs w:val="28"/>
                <w:lang w:val="uz-Cyrl-UZ"/>
              </w:rPr>
              <w:t>ko‘zda</w:t>
            </w:r>
            <w:r w:rsidRPr="00B26C2B">
              <w:rPr>
                <w:sz w:val="28"/>
                <w:szCs w:val="28"/>
                <w:lang w:val="uz-Cyrl-UZ"/>
              </w:rPr>
              <w:t xml:space="preserve"> </w:t>
            </w:r>
            <w:r>
              <w:rPr>
                <w:sz w:val="28"/>
                <w:szCs w:val="28"/>
                <w:lang w:val="uz-Cyrl-UZ"/>
              </w:rPr>
              <w:t>tutilgan</w:t>
            </w:r>
            <w:r w:rsidRPr="00B26C2B">
              <w:rPr>
                <w:sz w:val="28"/>
                <w:szCs w:val="28"/>
                <w:lang w:val="uz-Cyrl-UZ"/>
              </w:rPr>
              <w:t xml:space="preserve"> </w:t>
            </w:r>
            <w:r>
              <w:rPr>
                <w:sz w:val="28"/>
                <w:szCs w:val="28"/>
                <w:lang w:val="uz-Cyrl-UZ"/>
              </w:rPr>
              <w:t>kompyuter</w:t>
            </w:r>
            <w:r w:rsidRPr="00B26C2B">
              <w:rPr>
                <w:sz w:val="28"/>
                <w:szCs w:val="28"/>
                <w:lang w:val="uz-Cyrl-UZ"/>
              </w:rPr>
              <w:t xml:space="preserve"> </w:t>
            </w:r>
            <w:r>
              <w:rPr>
                <w:sz w:val="28"/>
                <w:szCs w:val="28"/>
                <w:lang w:val="uz-Cyrl-UZ"/>
              </w:rPr>
              <w:t>tizimi</w:t>
            </w:r>
            <w:r w:rsidRPr="00B26C2B">
              <w:rPr>
                <w:sz w:val="28"/>
                <w:szCs w:val="28"/>
                <w:lang w:val="uz-Cyrl-UZ"/>
              </w:rPr>
              <w:t>.</w:t>
            </w:r>
          </w:p>
          <w:p w14:paraId="1BD8DEA0" w14:textId="77777777" w:rsidR="00780619" w:rsidRPr="00235D03" w:rsidRDefault="00780619" w:rsidP="003A7C3D">
            <w:pPr>
              <w:tabs>
                <w:tab w:val="left" w:pos="4320"/>
                <w:tab w:val="left" w:pos="4500"/>
              </w:tabs>
              <w:jc w:val="both"/>
              <w:rPr>
                <w:sz w:val="28"/>
                <w:szCs w:val="28"/>
              </w:rPr>
            </w:pPr>
          </w:p>
          <w:p w14:paraId="69E16CC6" w14:textId="0FBDF69F" w:rsidR="00780619" w:rsidRPr="00B26C2B" w:rsidRDefault="00780619" w:rsidP="003A7C3D">
            <w:pPr>
              <w:tabs>
                <w:tab w:val="left" w:pos="4320"/>
                <w:tab w:val="left" w:pos="4500"/>
              </w:tabs>
              <w:jc w:val="both"/>
              <w:rPr>
                <w:sz w:val="28"/>
                <w:szCs w:val="28"/>
                <w:lang w:val="uz-Cyrl-UZ"/>
              </w:rPr>
            </w:pPr>
            <w:r w:rsidRPr="00B26C2B">
              <w:rPr>
                <w:sz w:val="28"/>
                <w:szCs w:val="28"/>
                <w:lang w:val="uz-Cyrl-UZ"/>
              </w:rPr>
              <w:t>Унумдорликни ошириш, периферик қурил</w:t>
            </w:r>
            <w:r w:rsidR="00792AB6">
              <w:rPr>
                <w:sz w:val="28"/>
                <w:szCs w:val="28"/>
                <w:lang w:val="uz-Cyrl-UZ"/>
              </w:rPr>
              <w:t>-</w:t>
            </w:r>
            <w:r w:rsidRPr="00B26C2B">
              <w:rPr>
                <w:sz w:val="28"/>
                <w:szCs w:val="28"/>
                <w:lang w:val="uz-Cyrl-UZ"/>
              </w:rPr>
              <w:t>малар сонини ёки хотира ҳажмини ошириш имконияти</w:t>
            </w:r>
            <w:r w:rsidR="00D7251A">
              <w:rPr>
                <w:sz w:val="28"/>
                <w:szCs w:val="28"/>
                <w:lang w:val="uz-Cyrl-UZ"/>
              </w:rPr>
              <w:t xml:space="preserve"> </w:t>
            </w:r>
            <w:r w:rsidRPr="00B26C2B">
              <w:rPr>
                <w:sz w:val="28"/>
                <w:szCs w:val="28"/>
                <w:lang w:val="uz-Cyrl-UZ"/>
              </w:rPr>
              <w:t>кўзда тутилган компьютер тизи</w:t>
            </w:r>
            <w:r w:rsidR="00792AB6">
              <w:rPr>
                <w:sz w:val="28"/>
                <w:szCs w:val="28"/>
                <w:lang w:val="uz-Cyrl-UZ"/>
              </w:rPr>
              <w:t>-</w:t>
            </w:r>
            <w:r w:rsidRPr="00B26C2B">
              <w:rPr>
                <w:sz w:val="28"/>
                <w:szCs w:val="28"/>
                <w:lang w:val="uz-Cyrl-UZ"/>
              </w:rPr>
              <w:t>ми.</w:t>
            </w:r>
          </w:p>
        </w:tc>
      </w:tr>
      <w:tr w:rsidR="00780619" w:rsidRPr="006A6B80" w14:paraId="26A8FBC3" w14:textId="77777777">
        <w:trPr>
          <w:tblCellSpacing w:w="0" w:type="dxa"/>
          <w:jc w:val="center"/>
        </w:trPr>
        <w:tc>
          <w:tcPr>
            <w:tcW w:w="2079" w:type="pct"/>
          </w:tcPr>
          <w:p w14:paraId="70C8DE0C" w14:textId="77777777" w:rsidR="00780619" w:rsidRPr="00C8174F" w:rsidRDefault="00780619" w:rsidP="003A7C3D">
            <w:pPr>
              <w:rPr>
                <w:b/>
                <w:bCs/>
                <w:sz w:val="28"/>
                <w:szCs w:val="28"/>
                <w:lang w:val="uz-Cyrl-UZ"/>
              </w:rPr>
            </w:pPr>
            <w:r w:rsidRPr="00C8174F">
              <w:rPr>
                <w:b/>
                <w:sz w:val="28"/>
                <w:szCs w:val="28"/>
              </w:rPr>
              <w:t>Регистр</w:t>
            </w:r>
            <w:r w:rsidRPr="00C8174F">
              <w:rPr>
                <w:b/>
                <w:bCs/>
                <w:sz w:val="28"/>
                <w:szCs w:val="28"/>
                <w:lang w:val="uz-Cyrl-UZ"/>
              </w:rPr>
              <w:t xml:space="preserve"> </w:t>
            </w:r>
          </w:p>
          <w:p w14:paraId="64FB71BC" w14:textId="77777777"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367A05">
              <w:rPr>
                <w:b/>
                <w:bCs/>
                <w:color w:val="000000"/>
                <w:sz w:val="28"/>
                <w:szCs w:val="28"/>
                <w:lang w:val="uz-Cyrl-UZ"/>
              </w:rPr>
              <w:t xml:space="preserve"> </w:t>
            </w:r>
            <w:r>
              <w:rPr>
                <w:bCs/>
                <w:color w:val="000000"/>
                <w:sz w:val="28"/>
                <w:szCs w:val="28"/>
                <w:lang w:val="uz-Cyrl-UZ"/>
              </w:rPr>
              <w:t>registr</w:t>
            </w:r>
          </w:p>
          <w:p w14:paraId="1D473169" w14:textId="73A07C88" w:rsidR="00780619" w:rsidRDefault="000B536F" w:rsidP="003A7C3D">
            <w:pPr>
              <w:rPr>
                <w:bCs/>
                <w:color w:val="000000"/>
                <w:sz w:val="28"/>
                <w:szCs w:val="28"/>
                <w:lang w:val="en-US"/>
              </w:rPr>
            </w:pPr>
            <w:r>
              <w:rPr>
                <w:b/>
                <w:bCs/>
                <w:color w:val="000000"/>
                <w:sz w:val="28"/>
                <w:szCs w:val="28"/>
                <w:lang w:val="uz-Cyrl-UZ"/>
              </w:rPr>
              <w:t xml:space="preserve"> </w:t>
            </w:r>
            <w:r w:rsidR="00780619" w:rsidRPr="00367A05">
              <w:rPr>
                <w:bCs/>
                <w:color w:val="000000"/>
                <w:sz w:val="28"/>
                <w:szCs w:val="28"/>
                <w:lang w:val="uz-Cyrl-UZ"/>
              </w:rPr>
              <w:t>регистр</w:t>
            </w:r>
          </w:p>
          <w:p w14:paraId="4F3F4323" w14:textId="77777777" w:rsidR="00780619" w:rsidRPr="00C8174F" w:rsidRDefault="00780619" w:rsidP="003A7C3D">
            <w:pPr>
              <w:rPr>
                <w:sz w:val="28"/>
                <w:szCs w:val="28"/>
                <w:lang w:val="uz-Cyrl-UZ"/>
              </w:rPr>
            </w:pPr>
            <w:r w:rsidRPr="00DE4143">
              <w:rPr>
                <w:b/>
                <w:sz w:val="28"/>
                <w:szCs w:val="28"/>
                <w:lang w:val="en-US"/>
              </w:rPr>
              <w:t xml:space="preserve">en </w:t>
            </w:r>
            <w:r w:rsidRPr="00C512DF">
              <w:rPr>
                <w:sz w:val="28"/>
                <w:szCs w:val="28"/>
                <w:lang w:val="en-US"/>
              </w:rPr>
              <w:t>-</w:t>
            </w:r>
            <w:r w:rsidRPr="00C8174F">
              <w:rPr>
                <w:sz w:val="28"/>
                <w:szCs w:val="28"/>
                <w:lang w:val="en-US"/>
              </w:rPr>
              <w:t xml:space="preserve"> register </w:t>
            </w:r>
          </w:p>
          <w:p w14:paraId="48FF862F" w14:textId="77777777" w:rsidR="00780619" w:rsidRPr="00C8174F" w:rsidRDefault="00780619" w:rsidP="003A7C3D">
            <w:pPr>
              <w:rPr>
                <w:bCs/>
                <w:color w:val="000000"/>
                <w:sz w:val="28"/>
                <w:szCs w:val="28"/>
                <w:lang w:val="en-US"/>
              </w:rPr>
            </w:pPr>
          </w:p>
        </w:tc>
        <w:tc>
          <w:tcPr>
            <w:tcW w:w="2921" w:type="pct"/>
          </w:tcPr>
          <w:p w14:paraId="0DCB8534" w14:textId="77777777" w:rsidR="00780619" w:rsidRDefault="00780619" w:rsidP="003A7C3D">
            <w:pPr>
              <w:jc w:val="both"/>
              <w:rPr>
                <w:sz w:val="28"/>
                <w:szCs w:val="28"/>
                <w:lang w:val="uz-Cyrl-UZ"/>
              </w:rPr>
            </w:pPr>
            <w:r>
              <w:rPr>
                <w:sz w:val="28"/>
                <w:szCs w:val="28"/>
              </w:rPr>
              <w:t>Устройство сверхбыстродействующей памяти в процессоре или СБИС, служащее для временного хранения управляющей информации, операндов и/или результатов выполняемых данной микросхемой операций</w:t>
            </w:r>
            <w:r w:rsidRPr="006648B6">
              <w:rPr>
                <w:sz w:val="28"/>
                <w:szCs w:val="28"/>
              </w:rPr>
              <w:t>.</w:t>
            </w:r>
          </w:p>
          <w:p w14:paraId="53C1E458" w14:textId="77777777" w:rsidR="00780619" w:rsidRPr="00DE4857" w:rsidRDefault="00780619" w:rsidP="003A7C3D">
            <w:pPr>
              <w:jc w:val="both"/>
              <w:rPr>
                <w:sz w:val="28"/>
                <w:szCs w:val="28"/>
              </w:rPr>
            </w:pPr>
          </w:p>
          <w:p w14:paraId="5061F69C" w14:textId="0A624D3B" w:rsidR="00780619" w:rsidRDefault="00780619" w:rsidP="003A7C3D">
            <w:pPr>
              <w:jc w:val="both"/>
              <w:rPr>
                <w:sz w:val="28"/>
                <w:szCs w:val="28"/>
                <w:lang w:val="en-US"/>
              </w:rPr>
            </w:pPr>
            <w:r>
              <w:rPr>
                <w:sz w:val="28"/>
                <w:szCs w:val="28"/>
                <w:lang w:val="uz-Cyrl-UZ"/>
              </w:rPr>
              <w:t>O‘ta</w:t>
            </w:r>
            <w:r w:rsidRPr="006A6B80">
              <w:rPr>
                <w:sz w:val="28"/>
                <w:szCs w:val="28"/>
                <w:lang w:val="uz-Cyrl-UZ"/>
              </w:rPr>
              <w:t xml:space="preserve"> </w:t>
            </w:r>
            <w:r>
              <w:rPr>
                <w:sz w:val="28"/>
                <w:szCs w:val="28"/>
                <w:lang w:val="uz-Cyrl-UZ"/>
              </w:rPr>
              <w:t>katta</w:t>
            </w:r>
            <w:r w:rsidRPr="006A6B80">
              <w:rPr>
                <w:sz w:val="28"/>
                <w:szCs w:val="28"/>
                <w:lang w:val="uz-Cyrl-UZ"/>
              </w:rPr>
              <w:t xml:space="preserve"> </w:t>
            </w:r>
            <w:r>
              <w:rPr>
                <w:sz w:val="28"/>
                <w:szCs w:val="28"/>
                <w:lang w:val="uz-Cyrl-UZ"/>
              </w:rPr>
              <w:t>integral</w:t>
            </w:r>
            <w:r w:rsidRPr="006A6B80">
              <w:rPr>
                <w:sz w:val="28"/>
                <w:szCs w:val="28"/>
                <w:lang w:val="uz-Cyrl-UZ"/>
              </w:rPr>
              <w:t xml:space="preserve"> </w:t>
            </w:r>
            <w:r>
              <w:rPr>
                <w:sz w:val="28"/>
                <w:szCs w:val="28"/>
                <w:lang w:val="uz-Cyrl-UZ"/>
              </w:rPr>
              <w:t>sxema</w:t>
            </w:r>
            <w:r w:rsidRPr="006A6B80">
              <w:rPr>
                <w:sz w:val="28"/>
                <w:szCs w:val="28"/>
                <w:lang w:val="uz-Cyrl-UZ"/>
              </w:rPr>
              <w:t xml:space="preserve"> </w:t>
            </w:r>
            <w:r>
              <w:rPr>
                <w:sz w:val="28"/>
                <w:szCs w:val="28"/>
                <w:lang w:val="uz-Cyrl-UZ"/>
              </w:rPr>
              <w:t>yoki</w:t>
            </w:r>
            <w:r w:rsidRPr="006A6B80">
              <w:rPr>
                <w:sz w:val="28"/>
                <w:szCs w:val="28"/>
                <w:lang w:val="uz-Cyrl-UZ"/>
              </w:rPr>
              <w:t xml:space="preserve"> </w:t>
            </w:r>
            <w:r>
              <w:rPr>
                <w:sz w:val="28"/>
                <w:szCs w:val="28"/>
                <w:lang w:val="uz-Cyrl-UZ"/>
              </w:rPr>
              <w:t>boshqaruvchi</w:t>
            </w:r>
            <w:r w:rsidR="00D7251A">
              <w:rPr>
                <w:sz w:val="28"/>
                <w:szCs w:val="28"/>
                <w:lang w:val="uz-Cyrl-UZ"/>
              </w:rPr>
              <w:t xml:space="preserve"> </w:t>
            </w:r>
            <w:r>
              <w:rPr>
                <w:sz w:val="28"/>
                <w:szCs w:val="28"/>
                <w:lang w:val="uz-Cyrl-UZ"/>
              </w:rPr>
              <w:t>axborotni, operandlarni va/yoki berilgan mik-rosxema</w:t>
            </w:r>
            <w:r w:rsidRPr="006A6B80">
              <w:rPr>
                <w:sz w:val="28"/>
                <w:szCs w:val="28"/>
                <w:lang w:val="uz-Cyrl-UZ"/>
              </w:rPr>
              <w:t xml:space="preserve"> </w:t>
            </w:r>
            <w:r>
              <w:rPr>
                <w:sz w:val="28"/>
                <w:szCs w:val="28"/>
                <w:lang w:val="uz-Cyrl-UZ"/>
              </w:rPr>
              <w:t>bajaradigan</w:t>
            </w:r>
            <w:r w:rsidRPr="006A6B80">
              <w:rPr>
                <w:sz w:val="28"/>
                <w:szCs w:val="28"/>
                <w:lang w:val="uz-Cyrl-UZ"/>
              </w:rPr>
              <w:t xml:space="preserve"> </w:t>
            </w:r>
            <w:r>
              <w:rPr>
                <w:sz w:val="28"/>
                <w:szCs w:val="28"/>
                <w:lang w:val="uz-Cyrl-UZ"/>
              </w:rPr>
              <w:t>operatsiyalar</w:t>
            </w:r>
            <w:r w:rsidRPr="006A6B80">
              <w:rPr>
                <w:sz w:val="28"/>
                <w:szCs w:val="28"/>
                <w:lang w:val="uz-Cyrl-UZ"/>
              </w:rPr>
              <w:t xml:space="preserve"> </w:t>
            </w:r>
            <w:r>
              <w:rPr>
                <w:sz w:val="28"/>
                <w:szCs w:val="28"/>
                <w:lang w:val="uz-Cyrl-UZ"/>
              </w:rPr>
              <w:t>natijalarini</w:t>
            </w:r>
            <w:r w:rsidRPr="006A6B80">
              <w:rPr>
                <w:sz w:val="28"/>
                <w:szCs w:val="28"/>
                <w:lang w:val="uz-Cyrl-UZ"/>
              </w:rPr>
              <w:t xml:space="preserve"> </w:t>
            </w:r>
            <w:r>
              <w:rPr>
                <w:sz w:val="28"/>
                <w:szCs w:val="28"/>
                <w:lang w:val="uz-Cyrl-UZ"/>
              </w:rPr>
              <w:t>vaqtinchalik</w:t>
            </w:r>
            <w:r w:rsidRPr="006A6B80">
              <w:rPr>
                <w:sz w:val="28"/>
                <w:szCs w:val="28"/>
                <w:lang w:val="uz-Cyrl-UZ"/>
              </w:rPr>
              <w:t xml:space="preserve"> </w:t>
            </w:r>
            <w:r>
              <w:rPr>
                <w:sz w:val="28"/>
                <w:szCs w:val="28"/>
                <w:lang w:val="uz-Cyrl-UZ"/>
              </w:rPr>
              <w:t>saqlash</w:t>
            </w:r>
            <w:r w:rsidRPr="006A6B80">
              <w:rPr>
                <w:sz w:val="28"/>
                <w:szCs w:val="28"/>
                <w:lang w:val="uz-Cyrl-UZ"/>
              </w:rPr>
              <w:t xml:space="preserve"> </w:t>
            </w:r>
            <w:r>
              <w:rPr>
                <w:sz w:val="28"/>
                <w:szCs w:val="28"/>
                <w:lang w:val="uz-Cyrl-UZ"/>
              </w:rPr>
              <w:t>uchun</w:t>
            </w:r>
            <w:r w:rsidRPr="006A6B80">
              <w:rPr>
                <w:sz w:val="28"/>
                <w:szCs w:val="28"/>
                <w:lang w:val="uz-Cyrl-UZ"/>
              </w:rPr>
              <w:t xml:space="preserve"> </w:t>
            </w:r>
            <w:r>
              <w:rPr>
                <w:sz w:val="28"/>
                <w:szCs w:val="28"/>
                <w:lang w:val="uz-Cyrl-UZ"/>
              </w:rPr>
              <w:t>xizmat</w:t>
            </w:r>
            <w:r w:rsidRPr="006A6B80">
              <w:rPr>
                <w:sz w:val="28"/>
                <w:szCs w:val="28"/>
                <w:lang w:val="uz-Cyrl-UZ"/>
              </w:rPr>
              <w:t xml:space="preserve"> </w:t>
            </w:r>
            <w:r>
              <w:rPr>
                <w:sz w:val="28"/>
                <w:szCs w:val="28"/>
                <w:lang w:val="uz-Cyrl-UZ"/>
              </w:rPr>
              <w:t>qiladigan</w:t>
            </w:r>
            <w:r w:rsidRPr="006A6B80">
              <w:rPr>
                <w:sz w:val="28"/>
                <w:szCs w:val="28"/>
                <w:lang w:val="uz-Cyrl-UZ"/>
              </w:rPr>
              <w:t xml:space="preserve"> </w:t>
            </w:r>
            <w:r>
              <w:rPr>
                <w:sz w:val="28"/>
                <w:szCs w:val="28"/>
                <w:lang w:val="uz-Cyrl-UZ"/>
              </w:rPr>
              <w:t>qurilma</w:t>
            </w:r>
            <w:r w:rsidRPr="006A6B80">
              <w:rPr>
                <w:sz w:val="28"/>
                <w:szCs w:val="28"/>
                <w:lang w:val="uz-Cyrl-UZ"/>
              </w:rPr>
              <w:t>.</w:t>
            </w:r>
          </w:p>
          <w:p w14:paraId="51A1BC06" w14:textId="77777777" w:rsidR="00C663D6" w:rsidRPr="00C663D6" w:rsidRDefault="00C663D6" w:rsidP="003A7C3D">
            <w:pPr>
              <w:jc w:val="both"/>
              <w:rPr>
                <w:sz w:val="28"/>
                <w:szCs w:val="28"/>
                <w:lang w:val="en-US"/>
              </w:rPr>
            </w:pPr>
          </w:p>
          <w:p w14:paraId="593E9510" w14:textId="4FE865F0" w:rsidR="00792AB6" w:rsidRDefault="00780619" w:rsidP="003A7C3D">
            <w:pPr>
              <w:jc w:val="both"/>
              <w:rPr>
                <w:sz w:val="28"/>
                <w:szCs w:val="28"/>
                <w:lang w:val="uz-Cyrl-UZ"/>
              </w:rPr>
            </w:pPr>
            <w:r w:rsidRPr="006A6B80">
              <w:rPr>
                <w:sz w:val="28"/>
                <w:szCs w:val="28"/>
                <w:lang w:val="uz-Cyrl-UZ"/>
              </w:rPr>
              <w:t>Ўта катта интеграл схема ёки бошқарувчи</w:t>
            </w:r>
            <w:r w:rsidR="00D7251A">
              <w:rPr>
                <w:sz w:val="28"/>
                <w:szCs w:val="28"/>
                <w:lang w:val="uz-Cyrl-UZ"/>
              </w:rPr>
              <w:t xml:space="preserve"> </w:t>
            </w:r>
            <w:r>
              <w:rPr>
                <w:sz w:val="28"/>
                <w:szCs w:val="28"/>
                <w:lang w:val="uz-Cyrl-UZ"/>
              </w:rPr>
              <w:t>ахборотни, операндларни ва/ёки берилган микросх</w:t>
            </w:r>
            <w:r w:rsidRPr="006A6B80">
              <w:rPr>
                <w:sz w:val="28"/>
                <w:szCs w:val="28"/>
                <w:lang w:val="uz-Cyrl-UZ"/>
              </w:rPr>
              <w:t>ема бажарадиган операциялар нати</w:t>
            </w:r>
            <w:r w:rsidR="00792AB6">
              <w:rPr>
                <w:sz w:val="28"/>
                <w:szCs w:val="28"/>
                <w:lang w:val="uz-Cyrl-UZ"/>
              </w:rPr>
              <w:t>-</w:t>
            </w:r>
            <w:r w:rsidRPr="006A6B80">
              <w:rPr>
                <w:sz w:val="28"/>
                <w:szCs w:val="28"/>
                <w:lang w:val="uz-Cyrl-UZ"/>
              </w:rPr>
              <w:t>жаларини вақтинчалик сақлаш учун хизмат қиладиган қурилма.</w:t>
            </w:r>
          </w:p>
          <w:p w14:paraId="50E97136" w14:textId="77777777" w:rsidR="00252A97" w:rsidRPr="00252A97" w:rsidRDefault="00252A97" w:rsidP="003A7C3D">
            <w:pPr>
              <w:jc w:val="both"/>
              <w:rPr>
                <w:sz w:val="28"/>
                <w:szCs w:val="28"/>
                <w:lang w:val="uz-Cyrl-UZ"/>
              </w:rPr>
            </w:pPr>
          </w:p>
        </w:tc>
      </w:tr>
      <w:tr w:rsidR="00780619" w:rsidRPr="00CF52B6" w14:paraId="67F8D059" w14:textId="77777777">
        <w:trPr>
          <w:tblCellSpacing w:w="0" w:type="dxa"/>
          <w:jc w:val="center"/>
        </w:trPr>
        <w:tc>
          <w:tcPr>
            <w:tcW w:w="2079" w:type="pct"/>
          </w:tcPr>
          <w:p w14:paraId="3BCF24D5" w14:textId="77777777" w:rsidR="00780619" w:rsidRPr="001443FF" w:rsidRDefault="00780619" w:rsidP="001443FF">
            <w:pPr>
              <w:tabs>
                <w:tab w:val="left" w:pos="4320"/>
                <w:tab w:val="left" w:pos="4500"/>
              </w:tabs>
              <w:rPr>
                <w:b/>
                <w:sz w:val="28"/>
                <w:szCs w:val="28"/>
                <w:lang w:val="uz-Cyrl-UZ"/>
              </w:rPr>
            </w:pPr>
            <w:r w:rsidRPr="001443FF">
              <w:rPr>
                <w:b/>
                <w:sz w:val="28"/>
                <w:szCs w:val="28"/>
              </w:rPr>
              <w:t>Регистр процессора</w:t>
            </w:r>
          </w:p>
          <w:p w14:paraId="14C4D3AD" w14:textId="77777777" w:rsidR="00780619" w:rsidRPr="001443FF" w:rsidRDefault="00780619" w:rsidP="001443FF">
            <w:pPr>
              <w:tabs>
                <w:tab w:val="left" w:pos="4320"/>
                <w:tab w:val="left" w:pos="4500"/>
              </w:tabs>
              <w:rPr>
                <w:b/>
                <w:sz w:val="28"/>
                <w:szCs w:val="28"/>
              </w:rPr>
            </w:pPr>
            <w:r w:rsidRPr="001443FF">
              <w:rPr>
                <w:b/>
                <w:sz w:val="28"/>
                <w:szCs w:val="28"/>
                <w:lang w:val="en-US"/>
              </w:rPr>
              <w:t>uz</w:t>
            </w:r>
            <w:r w:rsidRPr="001443FF">
              <w:rPr>
                <w:b/>
                <w:sz w:val="28"/>
                <w:szCs w:val="28"/>
              </w:rPr>
              <w:t xml:space="preserve"> </w:t>
            </w:r>
            <w:r w:rsidRPr="001443FF">
              <w:rPr>
                <w:sz w:val="28"/>
                <w:szCs w:val="28"/>
              </w:rPr>
              <w:t>-</w:t>
            </w:r>
            <w:r w:rsidRPr="001443FF">
              <w:rPr>
                <w:b/>
                <w:sz w:val="28"/>
                <w:szCs w:val="28"/>
              </w:rPr>
              <w:t xml:space="preserve"> </w:t>
            </w:r>
            <w:r w:rsidRPr="001443FF">
              <w:rPr>
                <w:sz w:val="28"/>
                <w:szCs w:val="28"/>
                <w:lang w:val="en-US"/>
              </w:rPr>
              <w:t>protsessor</w:t>
            </w:r>
            <w:r w:rsidRPr="001443FF">
              <w:rPr>
                <w:sz w:val="28"/>
                <w:szCs w:val="28"/>
              </w:rPr>
              <w:t xml:space="preserve"> </w:t>
            </w:r>
            <w:r w:rsidRPr="001443FF">
              <w:rPr>
                <w:sz w:val="28"/>
                <w:szCs w:val="28"/>
                <w:lang w:val="en-US"/>
              </w:rPr>
              <w:t>registr</w:t>
            </w:r>
          </w:p>
          <w:p w14:paraId="5DF95496" w14:textId="2EE51D49" w:rsidR="00780619" w:rsidRPr="001443FF" w:rsidRDefault="000B536F" w:rsidP="001443FF">
            <w:pPr>
              <w:tabs>
                <w:tab w:val="left" w:pos="4320"/>
                <w:tab w:val="left" w:pos="4500"/>
              </w:tabs>
              <w:rPr>
                <w:sz w:val="28"/>
                <w:szCs w:val="28"/>
              </w:rPr>
            </w:pPr>
            <w:r>
              <w:rPr>
                <w:sz w:val="28"/>
                <w:szCs w:val="28"/>
              </w:rPr>
              <w:t xml:space="preserve"> </w:t>
            </w:r>
            <w:r w:rsidR="00780619" w:rsidRPr="006D031E">
              <w:rPr>
                <w:sz w:val="28"/>
                <w:szCs w:val="28"/>
              </w:rPr>
              <w:t>процессор</w:t>
            </w:r>
            <w:r w:rsidR="00780619" w:rsidRPr="001443FF">
              <w:rPr>
                <w:sz w:val="28"/>
                <w:szCs w:val="28"/>
              </w:rPr>
              <w:t xml:space="preserve"> </w:t>
            </w:r>
            <w:r w:rsidR="00780619" w:rsidRPr="006D031E">
              <w:rPr>
                <w:sz w:val="28"/>
                <w:szCs w:val="28"/>
              </w:rPr>
              <w:t>регистри</w:t>
            </w:r>
          </w:p>
          <w:p w14:paraId="412ED5EF" w14:textId="77777777" w:rsidR="00780619" w:rsidRPr="006D031E" w:rsidRDefault="00780619" w:rsidP="001443FF">
            <w:pPr>
              <w:tabs>
                <w:tab w:val="left" w:pos="4320"/>
                <w:tab w:val="left" w:pos="4500"/>
              </w:tabs>
              <w:rPr>
                <w:sz w:val="28"/>
                <w:szCs w:val="28"/>
                <w:lang w:val="uz-Cyrl-UZ"/>
              </w:rPr>
            </w:pPr>
            <w:r w:rsidRPr="006D031E">
              <w:rPr>
                <w:b/>
                <w:sz w:val="28"/>
                <w:szCs w:val="28"/>
                <w:lang w:val="en-US"/>
              </w:rPr>
              <w:t xml:space="preserve">en </w:t>
            </w:r>
            <w:r w:rsidRPr="006D031E">
              <w:rPr>
                <w:sz w:val="28"/>
                <w:szCs w:val="28"/>
                <w:lang w:val="en-US"/>
              </w:rPr>
              <w:t xml:space="preserve">- </w:t>
            </w:r>
            <w:r>
              <w:rPr>
                <w:sz w:val="28"/>
                <w:szCs w:val="28"/>
                <w:lang w:val="en-US"/>
              </w:rPr>
              <w:t xml:space="preserve">processor </w:t>
            </w:r>
            <w:r w:rsidRPr="006D031E">
              <w:rPr>
                <w:sz w:val="28"/>
                <w:szCs w:val="28"/>
                <w:lang w:val="en-US"/>
              </w:rPr>
              <w:t xml:space="preserve">register </w:t>
            </w:r>
          </w:p>
          <w:p w14:paraId="3CD20AB1" w14:textId="77777777" w:rsidR="00780619" w:rsidRPr="006D031E" w:rsidRDefault="00780619" w:rsidP="001443FF">
            <w:pPr>
              <w:tabs>
                <w:tab w:val="left" w:pos="4320"/>
                <w:tab w:val="left" w:pos="4500"/>
              </w:tabs>
              <w:rPr>
                <w:sz w:val="28"/>
                <w:szCs w:val="28"/>
                <w:lang w:val="en-US"/>
              </w:rPr>
            </w:pPr>
          </w:p>
        </w:tc>
        <w:tc>
          <w:tcPr>
            <w:tcW w:w="2921" w:type="pct"/>
          </w:tcPr>
          <w:p w14:paraId="60F0EC1C" w14:textId="687E79B1" w:rsidR="00780619" w:rsidRDefault="00780619" w:rsidP="001443FF">
            <w:pPr>
              <w:tabs>
                <w:tab w:val="left" w:pos="4320"/>
                <w:tab w:val="left" w:pos="4500"/>
              </w:tabs>
              <w:jc w:val="both"/>
              <w:rPr>
                <w:sz w:val="28"/>
                <w:szCs w:val="28"/>
              </w:rPr>
            </w:pPr>
            <w:r>
              <w:rPr>
                <w:sz w:val="28"/>
                <w:szCs w:val="28"/>
              </w:rPr>
              <w:t>Память процессора размером, как правило, в одно или 2 машинных слова, предназначенная для хранения основных или промежуточных данных и используемая при выполнении машинных команд. Ячейка</w:t>
            </w:r>
            <w:r w:rsidR="00D7251A">
              <w:rPr>
                <w:sz w:val="28"/>
                <w:szCs w:val="28"/>
              </w:rPr>
              <w:t xml:space="preserve"> </w:t>
            </w:r>
            <w:r>
              <w:rPr>
                <w:sz w:val="28"/>
                <w:szCs w:val="28"/>
              </w:rPr>
              <w:t>быстродействующей памяти, находящаяся внутри микросхемы процессора.</w:t>
            </w:r>
          </w:p>
          <w:p w14:paraId="159ED6C6" w14:textId="77777777" w:rsidR="00780619" w:rsidRPr="00ED190F" w:rsidRDefault="00780619" w:rsidP="001443FF">
            <w:pPr>
              <w:tabs>
                <w:tab w:val="left" w:pos="4320"/>
                <w:tab w:val="left" w:pos="4500"/>
              </w:tabs>
              <w:jc w:val="both"/>
              <w:rPr>
                <w:sz w:val="28"/>
                <w:szCs w:val="28"/>
              </w:rPr>
            </w:pPr>
          </w:p>
          <w:p w14:paraId="09A2334A" w14:textId="05EB2D98" w:rsidR="00780619" w:rsidRDefault="00780619" w:rsidP="001443FF">
            <w:pPr>
              <w:tabs>
                <w:tab w:val="left" w:pos="4320"/>
                <w:tab w:val="left" w:pos="4500"/>
              </w:tabs>
              <w:jc w:val="both"/>
              <w:rPr>
                <w:sz w:val="28"/>
                <w:szCs w:val="28"/>
              </w:rPr>
            </w:pPr>
            <w:r>
              <w:rPr>
                <w:sz w:val="28"/>
                <w:szCs w:val="28"/>
                <w:lang w:val="en-US"/>
              </w:rPr>
              <w:t>O</w:t>
            </w:r>
            <w:r w:rsidRPr="0009282D">
              <w:rPr>
                <w:sz w:val="28"/>
                <w:szCs w:val="28"/>
              </w:rPr>
              <w:t>‘</w:t>
            </w:r>
            <w:r>
              <w:rPr>
                <w:sz w:val="28"/>
                <w:szCs w:val="28"/>
                <w:lang w:val="en-US"/>
              </w:rPr>
              <w:t>lchamli</w:t>
            </w:r>
            <w:r w:rsidRPr="0009282D">
              <w:rPr>
                <w:sz w:val="28"/>
                <w:szCs w:val="28"/>
              </w:rPr>
              <w:t xml:space="preserve"> </w:t>
            </w:r>
            <w:r>
              <w:rPr>
                <w:sz w:val="28"/>
                <w:szCs w:val="28"/>
                <w:lang w:val="en-US"/>
              </w:rPr>
              <w:t>odatda</w:t>
            </w:r>
            <w:r w:rsidRPr="0009282D">
              <w:rPr>
                <w:sz w:val="28"/>
                <w:szCs w:val="28"/>
              </w:rPr>
              <w:t xml:space="preserve"> </w:t>
            </w:r>
            <w:r>
              <w:rPr>
                <w:sz w:val="28"/>
                <w:szCs w:val="28"/>
                <w:lang w:val="en-US"/>
              </w:rPr>
              <w:t>bir</w:t>
            </w:r>
            <w:r w:rsidRPr="0009282D">
              <w:rPr>
                <w:sz w:val="28"/>
                <w:szCs w:val="28"/>
              </w:rPr>
              <w:t xml:space="preserve"> </w:t>
            </w:r>
            <w:r>
              <w:rPr>
                <w:sz w:val="28"/>
                <w:szCs w:val="28"/>
                <w:lang w:val="en-US"/>
              </w:rPr>
              <w:t>yoki</w:t>
            </w:r>
            <w:r w:rsidRPr="0009282D">
              <w:rPr>
                <w:sz w:val="28"/>
                <w:szCs w:val="28"/>
              </w:rPr>
              <w:t xml:space="preserve"> </w:t>
            </w:r>
            <w:r>
              <w:rPr>
                <w:sz w:val="28"/>
                <w:szCs w:val="28"/>
                <w:lang w:val="en-US"/>
              </w:rPr>
              <w:t>ikki</w:t>
            </w:r>
            <w:r w:rsidRPr="0009282D">
              <w:rPr>
                <w:sz w:val="28"/>
                <w:szCs w:val="28"/>
              </w:rPr>
              <w:t xml:space="preserve"> </w:t>
            </w:r>
            <w:r>
              <w:rPr>
                <w:sz w:val="28"/>
                <w:szCs w:val="28"/>
                <w:lang w:val="en-US"/>
              </w:rPr>
              <w:t>mashina</w:t>
            </w:r>
            <w:r w:rsidRPr="0009282D">
              <w:rPr>
                <w:sz w:val="28"/>
                <w:szCs w:val="28"/>
              </w:rPr>
              <w:t xml:space="preserve"> </w:t>
            </w:r>
            <w:r>
              <w:rPr>
                <w:sz w:val="28"/>
                <w:szCs w:val="28"/>
                <w:lang w:val="en-US"/>
              </w:rPr>
              <w:t>so</w:t>
            </w:r>
            <w:r w:rsidRPr="0009282D">
              <w:rPr>
                <w:sz w:val="28"/>
                <w:szCs w:val="28"/>
              </w:rPr>
              <w:t>‘</w:t>
            </w:r>
            <w:r>
              <w:rPr>
                <w:sz w:val="28"/>
                <w:szCs w:val="28"/>
                <w:lang w:val="en-US"/>
              </w:rPr>
              <w:t>ziga</w:t>
            </w:r>
            <w:r w:rsidRPr="0009282D">
              <w:rPr>
                <w:sz w:val="28"/>
                <w:szCs w:val="28"/>
              </w:rPr>
              <w:t xml:space="preserve"> </w:t>
            </w:r>
            <w:r>
              <w:rPr>
                <w:sz w:val="28"/>
                <w:szCs w:val="28"/>
                <w:lang w:val="en-US"/>
              </w:rPr>
              <w:t>teng</w:t>
            </w:r>
            <w:r w:rsidRPr="0009282D">
              <w:rPr>
                <w:sz w:val="28"/>
                <w:szCs w:val="28"/>
              </w:rPr>
              <w:t xml:space="preserve"> </w:t>
            </w:r>
            <w:r>
              <w:rPr>
                <w:sz w:val="28"/>
                <w:szCs w:val="28"/>
                <w:lang w:val="en-US"/>
              </w:rPr>
              <w:t>bo</w:t>
            </w:r>
            <w:r w:rsidRPr="0009282D">
              <w:rPr>
                <w:sz w:val="28"/>
                <w:szCs w:val="28"/>
              </w:rPr>
              <w:t>‘</w:t>
            </w:r>
            <w:r>
              <w:rPr>
                <w:sz w:val="28"/>
                <w:szCs w:val="28"/>
                <w:lang w:val="en-US"/>
              </w:rPr>
              <w:t>lgan</w:t>
            </w:r>
            <w:r w:rsidRPr="0009282D">
              <w:rPr>
                <w:sz w:val="28"/>
                <w:szCs w:val="28"/>
              </w:rPr>
              <w:t xml:space="preserve">, </w:t>
            </w:r>
            <w:r>
              <w:rPr>
                <w:sz w:val="28"/>
                <w:szCs w:val="28"/>
                <w:lang w:val="en-US"/>
              </w:rPr>
              <w:t>asosiy</w:t>
            </w:r>
            <w:r w:rsidRPr="0009282D">
              <w:rPr>
                <w:sz w:val="28"/>
                <w:szCs w:val="28"/>
              </w:rPr>
              <w:t xml:space="preserve"> </w:t>
            </w:r>
            <w:r>
              <w:rPr>
                <w:sz w:val="28"/>
                <w:szCs w:val="28"/>
                <w:lang w:val="en-US"/>
              </w:rPr>
              <w:t>yoki</w:t>
            </w:r>
            <w:r w:rsidRPr="0009282D">
              <w:rPr>
                <w:sz w:val="28"/>
                <w:szCs w:val="28"/>
              </w:rPr>
              <w:t xml:space="preserve"> </w:t>
            </w:r>
            <w:r>
              <w:rPr>
                <w:sz w:val="28"/>
                <w:szCs w:val="28"/>
                <w:lang w:val="en-US"/>
              </w:rPr>
              <w:t>oraliq</w:t>
            </w:r>
            <w:r w:rsidRPr="0009282D">
              <w:rPr>
                <w:sz w:val="28"/>
                <w:szCs w:val="28"/>
              </w:rPr>
              <w:t xml:space="preserve"> </w:t>
            </w:r>
            <w:r>
              <w:rPr>
                <w:sz w:val="28"/>
                <w:szCs w:val="28"/>
                <w:lang w:val="en-US"/>
              </w:rPr>
              <w:t>ma</w:t>
            </w:r>
            <w:r w:rsidRPr="0009282D">
              <w:rPr>
                <w:sz w:val="28"/>
                <w:szCs w:val="28"/>
              </w:rPr>
              <w:t>‘</w:t>
            </w:r>
            <w:r>
              <w:rPr>
                <w:sz w:val="28"/>
                <w:szCs w:val="28"/>
                <w:lang w:val="en-US"/>
              </w:rPr>
              <w:t>lumotlarni</w:t>
            </w:r>
            <w:r w:rsidRPr="0009282D">
              <w:rPr>
                <w:sz w:val="28"/>
                <w:szCs w:val="28"/>
              </w:rPr>
              <w:t xml:space="preserve"> </w:t>
            </w:r>
            <w:r>
              <w:rPr>
                <w:sz w:val="28"/>
                <w:szCs w:val="28"/>
                <w:lang w:val="en-US"/>
              </w:rPr>
              <w:t>saqlash</w:t>
            </w:r>
            <w:r w:rsidRPr="0009282D">
              <w:rPr>
                <w:sz w:val="28"/>
                <w:szCs w:val="28"/>
              </w:rPr>
              <w:t xml:space="preserve"> </w:t>
            </w:r>
            <w:r>
              <w:rPr>
                <w:sz w:val="28"/>
                <w:szCs w:val="28"/>
                <w:lang w:val="en-US"/>
              </w:rPr>
              <w:t>uchun</w:t>
            </w:r>
            <w:r w:rsidRPr="0009282D">
              <w:rPr>
                <w:sz w:val="28"/>
                <w:szCs w:val="28"/>
              </w:rPr>
              <w:t xml:space="preserve"> </w:t>
            </w:r>
            <w:r>
              <w:rPr>
                <w:sz w:val="28"/>
                <w:szCs w:val="28"/>
                <w:lang w:val="en-US"/>
              </w:rPr>
              <w:t>mo</w:t>
            </w:r>
            <w:r w:rsidRPr="0009282D">
              <w:rPr>
                <w:sz w:val="28"/>
                <w:szCs w:val="28"/>
              </w:rPr>
              <w:t>‘</w:t>
            </w:r>
            <w:r>
              <w:rPr>
                <w:sz w:val="28"/>
                <w:szCs w:val="28"/>
                <w:lang w:val="en-US"/>
              </w:rPr>
              <w:t>ljallangan</w:t>
            </w:r>
            <w:r w:rsidRPr="0009282D">
              <w:rPr>
                <w:sz w:val="28"/>
                <w:szCs w:val="28"/>
              </w:rPr>
              <w:t xml:space="preserve"> </w:t>
            </w:r>
            <w:r>
              <w:rPr>
                <w:sz w:val="28"/>
                <w:szCs w:val="28"/>
                <w:lang w:val="en-US"/>
              </w:rPr>
              <w:t>va</w:t>
            </w:r>
            <w:r w:rsidRPr="0009282D">
              <w:rPr>
                <w:sz w:val="28"/>
                <w:szCs w:val="28"/>
              </w:rPr>
              <w:t xml:space="preserve"> </w:t>
            </w:r>
            <w:r>
              <w:rPr>
                <w:sz w:val="28"/>
                <w:szCs w:val="28"/>
                <w:lang w:val="en-US"/>
              </w:rPr>
              <w:t>mashina</w:t>
            </w:r>
            <w:r w:rsidR="00D7251A">
              <w:rPr>
                <w:sz w:val="28"/>
                <w:szCs w:val="28"/>
              </w:rPr>
              <w:t xml:space="preserve"> </w:t>
            </w:r>
            <w:r>
              <w:rPr>
                <w:sz w:val="28"/>
                <w:szCs w:val="28"/>
                <w:lang w:val="en-US"/>
              </w:rPr>
              <w:t>komandalarni</w:t>
            </w:r>
            <w:r w:rsidRPr="0009282D">
              <w:rPr>
                <w:sz w:val="28"/>
                <w:szCs w:val="28"/>
              </w:rPr>
              <w:t xml:space="preserve"> </w:t>
            </w:r>
            <w:r>
              <w:rPr>
                <w:sz w:val="28"/>
                <w:szCs w:val="28"/>
                <w:lang w:val="en-US"/>
              </w:rPr>
              <w:t>bajarishda</w:t>
            </w:r>
            <w:r w:rsidRPr="0009282D">
              <w:rPr>
                <w:sz w:val="28"/>
                <w:szCs w:val="28"/>
              </w:rPr>
              <w:t xml:space="preserve"> </w:t>
            </w:r>
            <w:r>
              <w:rPr>
                <w:sz w:val="28"/>
                <w:szCs w:val="28"/>
                <w:lang w:val="en-US"/>
              </w:rPr>
              <w:t>foydalaniladigan</w:t>
            </w:r>
            <w:r w:rsidRPr="0009282D">
              <w:rPr>
                <w:sz w:val="28"/>
                <w:szCs w:val="28"/>
              </w:rPr>
              <w:t xml:space="preserve"> </w:t>
            </w:r>
            <w:r>
              <w:rPr>
                <w:sz w:val="28"/>
                <w:szCs w:val="28"/>
                <w:lang w:val="en-US"/>
              </w:rPr>
              <w:t>protsessor</w:t>
            </w:r>
            <w:r w:rsidRPr="0009282D">
              <w:rPr>
                <w:sz w:val="28"/>
                <w:szCs w:val="28"/>
              </w:rPr>
              <w:t xml:space="preserve"> </w:t>
            </w:r>
            <w:r>
              <w:rPr>
                <w:sz w:val="28"/>
                <w:szCs w:val="28"/>
                <w:lang w:val="en-US"/>
              </w:rPr>
              <w:t>xotirasi</w:t>
            </w:r>
            <w:r w:rsidRPr="0009282D">
              <w:rPr>
                <w:sz w:val="28"/>
                <w:szCs w:val="28"/>
              </w:rPr>
              <w:t xml:space="preserve">; </w:t>
            </w:r>
            <w:r>
              <w:rPr>
                <w:sz w:val="28"/>
                <w:szCs w:val="28"/>
                <w:lang w:val="en-US"/>
              </w:rPr>
              <w:t>protsessor</w:t>
            </w:r>
            <w:r w:rsidRPr="0009282D">
              <w:rPr>
                <w:sz w:val="28"/>
                <w:szCs w:val="28"/>
              </w:rPr>
              <w:t xml:space="preserve"> </w:t>
            </w:r>
            <w:r>
              <w:rPr>
                <w:sz w:val="28"/>
                <w:szCs w:val="28"/>
                <w:lang w:val="en-US"/>
              </w:rPr>
              <w:t>mikrosxemasi</w:t>
            </w:r>
            <w:r w:rsidRPr="0009282D">
              <w:rPr>
                <w:sz w:val="28"/>
                <w:szCs w:val="28"/>
              </w:rPr>
              <w:t xml:space="preserve"> </w:t>
            </w:r>
            <w:r>
              <w:rPr>
                <w:sz w:val="28"/>
                <w:szCs w:val="28"/>
                <w:lang w:val="en-US"/>
              </w:rPr>
              <w:t>ichida</w:t>
            </w:r>
            <w:r w:rsidRPr="0009282D">
              <w:rPr>
                <w:sz w:val="28"/>
                <w:szCs w:val="28"/>
              </w:rPr>
              <w:t xml:space="preserve"> </w:t>
            </w:r>
            <w:r>
              <w:rPr>
                <w:sz w:val="28"/>
                <w:szCs w:val="28"/>
                <w:lang w:val="en-US"/>
              </w:rPr>
              <w:t>joylashgan</w:t>
            </w:r>
            <w:r w:rsidRPr="0009282D">
              <w:rPr>
                <w:sz w:val="28"/>
                <w:szCs w:val="28"/>
              </w:rPr>
              <w:t xml:space="preserve"> </w:t>
            </w:r>
            <w:r>
              <w:rPr>
                <w:sz w:val="28"/>
                <w:szCs w:val="28"/>
                <w:lang w:val="en-US"/>
              </w:rPr>
              <w:t>tez</w:t>
            </w:r>
            <w:r w:rsidRPr="0009282D">
              <w:rPr>
                <w:sz w:val="28"/>
                <w:szCs w:val="28"/>
              </w:rPr>
              <w:t xml:space="preserve"> </w:t>
            </w:r>
            <w:r>
              <w:rPr>
                <w:sz w:val="28"/>
                <w:szCs w:val="28"/>
                <w:lang w:val="en-US"/>
              </w:rPr>
              <w:t>ishlaydigan</w:t>
            </w:r>
            <w:r w:rsidRPr="0009282D">
              <w:rPr>
                <w:sz w:val="28"/>
                <w:szCs w:val="28"/>
              </w:rPr>
              <w:t xml:space="preserve"> </w:t>
            </w:r>
            <w:r>
              <w:rPr>
                <w:sz w:val="28"/>
                <w:szCs w:val="28"/>
                <w:lang w:val="en-US"/>
              </w:rPr>
              <w:t>xotira</w:t>
            </w:r>
            <w:r w:rsidRPr="0009282D">
              <w:rPr>
                <w:sz w:val="28"/>
                <w:szCs w:val="28"/>
              </w:rPr>
              <w:t xml:space="preserve"> </w:t>
            </w:r>
            <w:r>
              <w:rPr>
                <w:sz w:val="28"/>
                <w:szCs w:val="28"/>
                <w:lang w:val="en-US"/>
              </w:rPr>
              <w:t>yacheykasi</w:t>
            </w:r>
            <w:r w:rsidRPr="0009282D">
              <w:rPr>
                <w:sz w:val="28"/>
                <w:szCs w:val="28"/>
              </w:rPr>
              <w:t>.</w:t>
            </w:r>
          </w:p>
          <w:p w14:paraId="2E964AB1" w14:textId="77777777" w:rsidR="00780619" w:rsidRPr="0009282D" w:rsidRDefault="00780619" w:rsidP="001443FF">
            <w:pPr>
              <w:tabs>
                <w:tab w:val="left" w:pos="4320"/>
                <w:tab w:val="left" w:pos="4500"/>
              </w:tabs>
              <w:jc w:val="both"/>
              <w:rPr>
                <w:sz w:val="28"/>
                <w:szCs w:val="28"/>
              </w:rPr>
            </w:pPr>
          </w:p>
          <w:p w14:paraId="56BC339A" w14:textId="13D82768" w:rsidR="00780619" w:rsidRDefault="00780619" w:rsidP="001443FF">
            <w:pPr>
              <w:tabs>
                <w:tab w:val="left" w:pos="4320"/>
                <w:tab w:val="left" w:pos="4500"/>
              </w:tabs>
              <w:jc w:val="both"/>
              <w:rPr>
                <w:sz w:val="28"/>
                <w:szCs w:val="28"/>
              </w:rPr>
            </w:pPr>
            <w:r>
              <w:rPr>
                <w:sz w:val="28"/>
                <w:szCs w:val="28"/>
              </w:rPr>
              <w:t>Ўлчамли</w:t>
            </w:r>
            <w:r w:rsidRPr="00CF52B6">
              <w:rPr>
                <w:sz w:val="28"/>
                <w:szCs w:val="28"/>
              </w:rPr>
              <w:t xml:space="preserve"> </w:t>
            </w:r>
            <w:r>
              <w:rPr>
                <w:sz w:val="28"/>
                <w:szCs w:val="28"/>
              </w:rPr>
              <w:t>одатда</w:t>
            </w:r>
            <w:r w:rsidRPr="00CF52B6">
              <w:rPr>
                <w:sz w:val="28"/>
                <w:szCs w:val="28"/>
              </w:rPr>
              <w:t xml:space="preserve"> </w:t>
            </w:r>
            <w:r>
              <w:rPr>
                <w:sz w:val="28"/>
                <w:szCs w:val="28"/>
              </w:rPr>
              <w:t>бир</w:t>
            </w:r>
            <w:r w:rsidRPr="00CF52B6">
              <w:rPr>
                <w:sz w:val="28"/>
                <w:szCs w:val="28"/>
              </w:rPr>
              <w:t xml:space="preserve"> </w:t>
            </w:r>
            <w:r>
              <w:rPr>
                <w:sz w:val="28"/>
                <w:szCs w:val="28"/>
              </w:rPr>
              <w:t>ёки</w:t>
            </w:r>
            <w:r w:rsidRPr="00CF52B6">
              <w:rPr>
                <w:sz w:val="28"/>
                <w:szCs w:val="28"/>
              </w:rPr>
              <w:t xml:space="preserve"> </w:t>
            </w:r>
            <w:r>
              <w:rPr>
                <w:sz w:val="28"/>
                <w:szCs w:val="28"/>
              </w:rPr>
              <w:t>икки</w:t>
            </w:r>
            <w:r w:rsidRPr="00CF52B6">
              <w:rPr>
                <w:sz w:val="28"/>
                <w:szCs w:val="28"/>
              </w:rPr>
              <w:t xml:space="preserve"> </w:t>
            </w:r>
            <w:r>
              <w:rPr>
                <w:sz w:val="28"/>
                <w:szCs w:val="28"/>
              </w:rPr>
              <w:t>машина</w:t>
            </w:r>
            <w:r w:rsidRPr="00CF52B6">
              <w:rPr>
                <w:sz w:val="28"/>
                <w:szCs w:val="28"/>
              </w:rPr>
              <w:t xml:space="preserve"> </w:t>
            </w:r>
            <w:r>
              <w:rPr>
                <w:sz w:val="28"/>
                <w:szCs w:val="28"/>
              </w:rPr>
              <w:t>сўзига</w:t>
            </w:r>
            <w:r w:rsidRPr="00CF52B6">
              <w:rPr>
                <w:sz w:val="28"/>
                <w:szCs w:val="28"/>
              </w:rPr>
              <w:t xml:space="preserve"> </w:t>
            </w:r>
            <w:r>
              <w:rPr>
                <w:sz w:val="28"/>
                <w:szCs w:val="28"/>
              </w:rPr>
              <w:t>тенг</w:t>
            </w:r>
            <w:r w:rsidRPr="00CF52B6">
              <w:rPr>
                <w:sz w:val="28"/>
                <w:szCs w:val="28"/>
              </w:rPr>
              <w:t xml:space="preserve"> </w:t>
            </w:r>
            <w:r>
              <w:rPr>
                <w:sz w:val="28"/>
                <w:szCs w:val="28"/>
              </w:rPr>
              <w:t>бўлган</w:t>
            </w:r>
            <w:r w:rsidRPr="00CF52B6">
              <w:rPr>
                <w:sz w:val="28"/>
                <w:szCs w:val="28"/>
              </w:rPr>
              <w:t xml:space="preserve">, </w:t>
            </w:r>
            <w:r>
              <w:rPr>
                <w:sz w:val="28"/>
                <w:szCs w:val="28"/>
              </w:rPr>
              <w:t>асосий</w:t>
            </w:r>
            <w:r w:rsidRPr="00CF52B6">
              <w:rPr>
                <w:sz w:val="28"/>
                <w:szCs w:val="28"/>
              </w:rPr>
              <w:t xml:space="preserve"> </w:t>
            </w:r>
            <w:r>
              <w:rPr>
                <w:sz w:val="28"/>
                <w:szCs w:val="28"/>
              </w:rPr>
              <w:t>ёки</w:t>
            </w:r>
            <w:r w:rsidRPr="00CF52B6">
              <w:rPr>
                <w:sz w:val="28"/>
                <w:szCs w:val="28"/>
              </w:rPr>
              <w:t xml:space="preserve"> </w:t>
            </w:r>
            <w:r>
              <w:rPr>
                <w:sz w:val="28"/>
                <w:szCs w:val="28"/>
              </w:rPr>
              <w:t>оралиқ</w:t>
            </w:r>
            <w:r w:rsidRPr="00CF52B6">
              <w:rPr>
                <w:sz w:val="28"/>
                <w:szCs w:val="28"/>
              </w:rPr>
              <w:t xml:space="preserve"> </w:t>
            </w:r>
            <w:r>
              <w:rPr>
                <w:sz w:val="28"/>
                <w:szCs w:val="28"/>
              </w:rPr>
              <w:t>маълумотларни</w:t>
            </w:r>
            <w:r w:rsidRPr="00CF52B6">
              <w:rPr>
                <w:sz w:val="28"/>
                <w:szCs w:val="28"/>
              </w:rPr>
              <w:t xml:space="preserve"> </w:t>
            </w:r>
            <w:r>
              <w:rPr>
                <w:sz w:val="28"/>
                <w:szCs w:val="28"/>
              </w:rPr>
              <w:t>сақлаш</w:t>
            </w:r>
            <w:r w:rsidRPr="00CF52B6">
              <w:rPr>
                <w:sz w:val="28"/>
                <w:szCs w:val="28"/>
              </w:rPr>
              <w:t xml:space="preserve"> </w:t>
            </w:r>
            <w:r>
              <w:rPr>
                <w:sz w:val="28"/>
                <w:szCs w:val="28"/>
              </w:rPr>
              <w:t>учун</w:t>
            </w:r>
            <w:r w:rsidRPr="00CF52B6">
              <w:rPr>
                <w:sz w:val="28"/>
                <w:szCs w:val="28"/>
              </w:rPr>
              <w:t xml:space="preserve"> </w:t>
            </w:r>
            <w:r>
              <w:rPr>
                <w:sz w:val="28"/>
                <w:szCs w:val="28"/>
              </w:rPr>
              <w:t>мўлжалланган</w:t>
            </w:r>
            <w:r w:rsidRPr="00CF52B6">
              <w:rPr>
                <w:sz w:val="28"/>
                <w:szCs w:val="28"/>
              </w:rPr>
              <w:t xml:space="preserve"> </w:t>
            </w:r>
            <w:r>
              <w:rPr>
                <w:sz w:val="28"/>
                <w:szCs w:val="28"/>
              </w:rPr>
              <w:t>ва</w:t>
            </w:r>
            <w:r w:rsidRPr="00CF52B6">
              <w:rPr>
                <w:sz w:val="28"/>
                <w:szCs w:val="28"/>
              </w:rPr>
              <w:t xml:space="preserve"> </w:t>
            </w:r>
            <w:r>
              <w:rPr>
                <w:sz w:val="28"/>
                <w:szCs w:val="28"/>
              </w:rPr>
              <w:t>машина</w:t>
            </w:r>
            <w:r w:rsidRPr="00CF52B6">
              <w:rPr>
                <w:sz w:val="28"/>
                <w:szCs w:val="28"/>
              </w:rPr>
              <w:t xml:space="preserve"> </w:t>
            </w:r>
            <w:r>
              <w:rPr>
                <w:sz w:val="28"/>
                <w:szCs w:val="28"/>
              </w:rPr>
              <w:t>командаларини</w:t>
            </w:r>
            <w:r w:rsidRPr="00CF52B6">
              <w:rPr>
                <w:sz w:val="28"/>
                <w:szCs w:val="28"/>
              </w:rPr>
              <w:t xml:space="preserve"> </w:t>
            </w:r>
            <w:r>
              <w:rPr>
                <w:sz w:val="28"/>
                <w:szCs w:val="28"/>
              </w:rPr>
              <w:t>бажаришда</w:t>
            </w:r>
            <w:r w:rsidRPr="00CF52B6">
              <w:rPr>
                <w:sz w:val="28"/>
                <w:szCs w:val="28"/>
              </w:rPr>
              <w:t xml:space="preserve"> </w:t>
            </w:r>
            <w:r>
              <w:rPr>
                <w:sz w:val="28"/>
                <w:szCs w:val="28"/>
              </w:rPr>
              <w:t>фойдаланиладиган</w:t>
            </w:r>
            <w:r w:rsidRPr="00CF52B6">
              <w:rPr>
                <w:sz w:val="28"/>
                <w:szCs w:val="28"/>
              </w:rPr>
              <w:t xml:space="preserve"> </w:t>
            </w:r>
            <w:r>
              <w:rPr>
                <w:sz w:val="28"/>
                <w:szCs w:val="28"/>
              </w:rPr>
              <w:t>процессор</w:t>
            </w:r>
            <w:r w:rsidRPr="00CF52B6">
              <w:rPr>
                <w:sz w:val="28"/>
                <w:szCs w:val="28"/>
              </w:rPr>
              <w:t xml:space="preserve"> </w:t>
            </w:r>
            <w:r>
              <w:rPr>
                <w:sz w:val="28"/>
                <w:szCs w:val="28"/>
              </w:rPr>
              <w:t>хотираси</w:t>
            </w:r>
            <w:r w:rsidRPr="00CF52B6">
              <w:rPr>
                <w:sz w:val="28"/>
                <w:szCs w:val="28"/>
              </w:rPr>
              <w:t xml:space="preserve">; </w:t>
            </w:r>
            <w:r>
              <w:rPr>
                <w:sz w:val="28"/>
                <w:szCs w:val="28"/>
              </w:rPr>
              <w:t>процессор</w:t>
            </w:r>
            <w:r w:rsidR="00D7251A">
              <w:rPr>
                <w:sz w:val="28"/>
                <w:szCs w:val="28"/>
              </w:rPr>
              <w:t xml:space="preserve"> </w:t>
            </w:r>
            <w:r>
              <w:rPr>
                <w:sz w:val="28"/>
                <w:szCs w:val="28"/>
              </w:rPr>
              <w:t>микросхемаси</w:t>
            </w:r>
            <w:r w:rsidRPr="00CF52B6">
              <w:rPr>
                <w:sz w:val="28"/>
                <w:szCs w:val="28"/>
              </w:rPr>
              <w:t xml:space="preserve"> </w:t>
            </w:r>
            <w:r>
              <w:rPr>
                <w:sz w:val="28"/>
                <w:szCs w:val="28"/>
              </w:rPr>
              <w:t>ичида</w:t>
            </w:r>
            <w:r w:rsidRPr="00CF52B6">
              <w:rPr>
                <w:sz w:val="28"/>
                <w:szCs w:val="28"/>
              </w:rPr>
              <w:t xml:space="preserve"> </w:t>
            </w:r>
            <w:r>
              <w:rPr>
                <w:sz w:val="28"/>
                <w:szCs w:val="28"/>
              </w:rPr>
              <w:t>жойлашган</w:t>
            </w:r>
            <w:r w:rsidRPr="00CF52B6">
              <w:rPr>
                <w:sz w:val="28"/>
                <w:szCs w:val="28"/>
              </w:rPr>
              <w:t xml:space="preserve"> </w:t>
            </w:r>
            <w:r>
              <w:rPr>
                <w:sz w:val="28"/>
                <w:szCs w:val="28"/>
              </w:rPr>
              <w:t>тез</w:t>
            </w:r>
            <w:r w:rsidRPr="00CF52B6">
              <w:rPr>
                <w:sz w:val="28"/>
                <w:szCs w:val="28"/>
              </w:rPr>
              <w:t xml:space="preserve"> </w:t>
            </w:r>
            <w:r>
              <w:rPr>
                <w:sz w:val="28"/>
                <w:szCs w:val="28"/>
              </w:rPr>
              <w:t>ишлайдиган</w:t>
            </w:r>
            <w:r w:rsidRPr="00CF52B6">
              <w:rPr>
                <w:sz w:val="28"/>
                <w:szCs w:val="28"/>
              </w:rPr>
              <w:t xml:space="preserve"> </w:t>
            </w:r>
            <w:r>
              <w:rPr>
                <w:sz w:val="28"/>
                <w:szCs w:val="28"/>
              </w:rPr>
              <w:t>хотира</w:t>
            </w:r>
            <w:r w:rsidRPr="00CF52B6">
              <w:rPr>
                <w:sz w:val="28"/>
                <w:szCs w:val="28"/>
              </w:rPr>
              <w:t xml:space="preserve"> </w:t>
            </w:r>
            <w:r>
              <w:rPr>
                <w:sz w:val="28"/>
                <w:szCs w:val="28"/>
              </w:rPr>
              <w:t>ячейкаси</w:t>
            </w:r>
            <w:r w:rsidRPr="00CF52B6">
              <w:rPr>
                <w:sz w:val="28"/>
                <w:szCs w:val="28"/>
              </w:rPr>
              <w:t>.</w:t>
            </w:r>
          </w:p>
          <w:p w14:paraId="0D1489D8" w14:textId="77777777" w:rsidR="00252A97" w:rsidRPr="00CF52B6" w:rsidRDefault="00252A97" w:rsidP="001443FF">
            <w:pPr>
              <w:tabs>
                <w:tab w:val="left" w:pos="4320"/>
                <w:tab w:val="left" w:pos="4500"/>
              </w:tabs>
              <w:jc w:val="both"/>
              <w:rPr>
                <w:sz w:val="28"/>
                <w:szCs w:val="28"/>
              </w:rPr>
            </w:pPr>
          </w:p>
        </w:tc>
      </w:tr>
      <w:tr w:rsidR="00780619" w:rsidRPr="000C19ED" w14:paraId="2C253EE4" w14:textId="77777777">
        <w:trPr>
          <w:tblCellSpacing w:w="0" w:type="dxa"/>
          <w:jc w:val="center"/>
        </w:trPr>
        <w:tc>
          <w:tcPr>
            <w:tcW w:w="2079" w:type="pct"/>
          </w:tcPr>
          <w:p w14:paraId="4F5DDEF7" w14:textId="77777777" w:rsidR="00780619" w:rsidRPr="0051450D" w:rsidRDefault="00780619" w:rsidP="003A7C3D">
            <w:pPr>
              <w:tabs>
                <w:tab w:val="left" w:pos="4320"/>
                <w:tab w:val="left" w:pos="4500"/>
              </w:tabs>
              <w:rPr>
                <w:b/>
                <w:sz w:val="28"/>
                <w:szCs w:val="28"/>
                <w:lang w:val="uz-Cyrl-UZ"/>
              </w:rPr>
            </w:pPr>
            <w:r w:rsidRPr="0051450D">
              <w:rPr>
                <w:b/>
                <w:sz w:val="28"/>
                <w:szCs w:val="28"/>
              </w:rPr>
              <w:t>Регистр</w:t>
            </w:r>
            <w:r w:rsidRPr="00844AE4">
              <w:rPr>
                <w:b/>
                <w:sz w:val="28"/>
                <w:szCs w:val="28"/>
              </w:rPr>
              <w:t xml:space="preserve"> </w:t>
            </w:r>
            <w:r w:rsidRPr="0051450D">
              <w:rPr>
                <w:b/>
                <w:sz w:val="28"/>
                <w:szCs w:val="28"/>
              </w:rPr>
              <w:t>команд</w:t>
            </w:r>
          </w:p>
          <w:p w14:paraId="5F3F9480" w14:textId="77777777"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komandalar</w:t>
            </w:r>
            <w:r w:rsidRPr="00844AE4">
              <w:rPr>
                <w:sz w:val="28"/>
                <w:szCs w:val="28"/>
              </w:rPr>
              <w:t xml:space="preserve"> </w:t>
            </w:r>
            <w:r w:rsidRPr="00DE4857">
              <w:rPr>
                <w:sz w:val="28"/>
                <w:szCs w:val="28"/>
                <w:lang w:val="en-US"/>
              </w:rPr>
              <w:t>registri</w:t>
            </w:r>
          </w:p>
          <w:p w14:paraId="2530EC7C" w14:textId="145E553D" w:rsidR="00780619" w:rsidRPr="00844AE4" w:rsidRDefault="000B536F" w:rsidP="003A7C3D">
            <w:pPr>
              <w:tabs>
                <w:tab w:val="left" w:pos="4320"/>
                <w:tab w:val="left" w:pos="4500"/>
              </w:tabs>
              <w:rPr>
                <w:sz w:val="28"/>
                <w:szCs w:val="28"/>
              </w:rPr>
            </w:pPr>
            <w:r>
              <w:rPr>
                <w:sz w:val="28"/>
                <w:szCs w:val="28"/>
              </w:rPr>
              <w:t xml:space="preserve"> </w:t>
            </w:r>
            <w:r w:rsidR="00780619" w:rsidRPr="000C19ED">
              <w:rPr>
                <w:sz w:val="28"/>
                <w:szCs w:val="28"/>
              </w:rPr>
              <w:t>командалар регистри</w:t>
            </w:r>
          </w:p>
          <w:p w14:paraId="60ED1FCB" w14:textId="77777777" w:rsidR="00780619" w:rsidRPr="0051450D" w:rsidRDefault="00780619" w:rsidP="003A7C3D">
            <w:pPr>
              <w:tabs>
                <w:tab w:val="left" w:pos="4320"/>
                <w:tab w:val="left" w:pos="4500"/>
              </w:tabs>
              <w:rPr>
                <w:sz w:val="28"/>
                <w:szCs w:val="28"/>
                <w:lang w:val="uz-Cyrl-UZ"/>
              </w:rPr>
            </w:pPr>
            <w:r w:rsidRPr="00F93C90">
              <w:rPr>
                <w:b/>
                <w:sz w:val="28"/>
                <w:szCs w:val="28"/>
                <w:lang w:val="en-US"/>
              </w:rPr>
              <w:t xml:space="preserve">en </w:t>
            </w:r>
            <w:r w:rsidRPr="00C512DF">
              <w:rPr>
                <w:sz w:val="28"/>
                <w:szCs w:val="28"/>
                <w:lang w:val="en-US"/>
              </w:rPr>
              <w:t>-</w:t>
            </w:r>
            <w:r w:rsidRPr="0051450D">
              <w:rPr>
                <w:sz w:val="28"/>
                <w:szCs w:val="28"/>
                <w:lang w:val="en-US"/>
              </w:rPr>
              <w:t xml:space="preserve"> instruction register </w:t>
            </w:r>
          </w:p>
          <w:p w14:paraId="03E9AB48" w14:textId="77777777" w:rsidR="00780619" w:rsidRPr="00F93C90" w:rsidRDefault="00780619" w:rsidP="003A7C3D">
            <w:pPr>
              <w:tabs>
                <w:tab w:val="left" w:pos="4320"/>
                <w:tab w:val="left" w:pos="4500"/>
              </w:tabs>
              <w:rPr>
                <w:sz w:val="28"/>
                <w:szCs w:val="28"/>
                <w:lang w:val="en-US"/>
              </w:rPr>
            </w:pPr>
          </w:p>
        </w:tc>
        <w:tc>
          <w:tcPr>
            <w:tcW w:w="2921" w:type="pct"/>
          </w:tcPr>
          <w:p w14:paraId="365C9849" w14:textId="77777777" w:rsidR="00780619" w:rsidRDefault="00780619" w:rsidP="003A7C3D">
            <w:pPr>
              <w:tabs>
                <w:tab w:val="left" w:pos="4320"/>
                <w:tab w:val="left" w:pos="4500"/>
              </w:tabs>
              <w:jc w:val="both"/>
              <w:rPr>
                <w:sz w:val="28"/>
                <w:szCs w:val="28"/>
                <w:lang w:val="uz-Cyrl-UZ"/>
              </w:rPr>
            </w:pPr>
            <w:r>
              <w:rPr>
                <w:sz w:val="28"/>
                <w:szCs w:val="28"/>
              </w:rPr>
              <w:t>Регистр (микросхема памяти) процессора для хранения исполняемой в текущий момент команды</w:t>
            </w:r>
            <w:r w:rsidRPr="0099336E">
              <w:rPr>
                <w:sz w:val="28"/>
                <w:szCs w:val="28"/>
              </w:rPr>
              <w:t>.</w:t>
            </w:r>
          </w:p>
          <w:p w14:paraId="194B0C07" w14:textId="77777777" w:rsidR="00780619" w:rsidRPr="00DE4857" w:rsidRDefault="00780619" w:rsidP="003A7C3D">
            <w:pPr>
              <w:tabs>
                <w:tab w:val="left" w:pos="4320"/>
                <w:tab w:val="left" w:pos="4500"/>
              </w:tabs>
              <w:jc w:val="both"/>
              <w:rPr>
                <w:sz w:val="28"/>
                <w:szCs w:val="28"/>
              </w:rPr>
            </w:pPr>
          </w:p>
          <w:p w14:paraId="6F192468" w14:textId="77777777" w:rsidR="00780619" w:rsidRDefault="00780619" w:rsidP="003A7C3D">
            <w:pPr>
              <w:tabs>
                <w:tab w:val="left" w:pos="4320"/>
                <w:tab w:val="left" w:pos="4500"/>
              </w:tabs>
              <w:jc w:val="both"/>
              <w:rPr>
                <w:sz w:val="28"/>
                <w:szCs w:val="28"/>
                <w:lang w:val="en-US"/>
              </w:rPr>
            </w:pPr>
            <w:r>
              <w:rPr>
                <w:sz w:val="28"/>
                <w:szCs w:val="28"/>
                <w:lang w:val="uz-Cyrl-UZ"/>
              </w:rPr>
              <w:t xml:space="preserve">Hozirda </w:t>
            </w:r>
            <w:r w:rsidRPr="0099137E">
              <w:rPr>
                <w:sz w:val="28"/>
                <w:szCs w:val="28"/>
                <w:lang w:val="en-US"/>
              </w:rPr>
              <w:t>bajariladigan komandani saqlash uchun mo‘ljallangan, protsessor registri (xotira mikro</w:t>
            </w:r>
            <w:r w:rsidR="00792AB6" w:rsidRPr="00792AB6">
              <w:rPr>
                <w:sz w:val="28"/>
                <w:szCs w:val="28"/>
                <w:lang w:val="en-US"/>
              </w:rPr>
              <w:t>-</w:t>
            </w:r>
            <w:r w:rsidRPr="0099137E">
              <w:rPr>
                <w:sz w:val="28"/>
                <w:szCs w:val="28"/>
                <w:lang w:val="en-US"/>
              </w:rPr>
              <w:t>sxemasi)</w:t>
            </w:r>
            <w:r>
              <w:rPr>
                <w:sz w:val="28"/>
                <w:szCs w:val="28"/>
                <w:lang w:val="uz-Cyrl-UZ"/>
              </w:rPr>
              <w:t>.</w:t>
            </w:r>
          </w:p>
          <w:p w14:paraId="3296AF01" w14:textId="77777777" w:rsidR="00780619" w:rsidRPr="0029113B" w:rsidRDefault="00780619" w:rsidP="003A7C3D">
            <w:pPr>
              <w:tabs>
                <w:tab w:val="left" w:pos="4320"/>
                <w:tab w:val="left" w:pos="4500"/>
              </w:tabs>
              <w:jc w:val="both"/>
              <w:rPr>
                <w:sz w:val="28"/>
                <w:szCs w:val="28"/>
                <w:lang w:val="en-US"/>
              </w:rPr>
            </w:pPr>
          </w:p>
          <w:p w14:paraId="59C491B4" w14:textId="77777777" w:rsidR="00780619" w:rsidRDefault="00780619" w:rsidP="003A7C3D">
            <w:pPr>
              <w:tabs>
                <w:tab w:val="left" w:pos="4320"/>
                <w:tab w:val="left" w:pos="4500"/>
              </w:tabs>
              <w:jc w:val="both"/>
              <w:rPr>
                <w:sz w:val="28"/>
                <w:szCs w:val="28"/>
                <w:lang w:val="uz-Cyrl-UZ"/>
              </w:rPr>
            </w:pPr>
            <w:r>
              <w:rPr>
                <w:sz w:val="28"/>
                <w:szCs w:val="28"/>
                <w:lang w:val="uz-Cyrl-UZ"/>
              </w:rPr>
              <w:t xml:space="preserve">Ҳозирда </w:t>
            </w:r>
            <w:r>
              <w:rPr>
                <w:sz w:val="28"/>
                <w:szCs w:val="28"/>
              </w:rPr>
              <w:t>бажариладиган командани сақлаш учун мўлжалланган, процессор регистри (хотира микросхемаси)</w:t>
            </w:r>
            <w:r>
              <w:rPr>
                <w:sz w:val="28"/>
                <w:szCs w:val="28"/>
                <w:lang w:val="uz-Cyrl-UZ"/>
              </w:rPr>
              <w:t>.</w:t>
            </w:r>
          </w:p>
          <w:p w14:paraId="65168626" w14:textId="77777777" w:rsidR="00252A97" w:rsidRPr="000C19ED" w:rsidRDefault="00252A97" w:rsidP="003A7C3D">
            <w:pPr>
              <w:tabs>
                <w:tab w:val="left" w:pos="4320"/>
                <w:tab w:val="left" w:pos="4500"/>
              </w:tabs>
              <w:jc w:val="both"/>
              <w:rPr>
                <w:sz w:val="28"/>
                <w:szCs w:val="28"/>
                <w:lang w:val="uz-Cyrl-UZ"/>
              </w:rPr>
            </w:pPr>
          </w:p>
        </w:tc>
      </w:tr>
      <w:tr w:rsidR="00780619" w:rsidRPr="00823395" w14:paraId="51F4ADD6" w14:textId="77777777">
        <w:trPr>
          <w:tblCellSpacing w:w="0" w:type="dxa"/>
          <w:jc w:val="center"/>
        </w:trPr>
        <w:tc>
          <w:tcPr>
            <w:tcW w:w="2079" w:type="pct"/>
          </w:tcPr>
          <w:p w14:paraId="2BEA7790" w14:textId="77777777" w:rsidR="00780619" w:rsidRPr="00851FCC" w:rsidRDefault="00780619" w:rsidP="003A7C3D">
            <w:pPr>
              <w:tabs>
                <w:tab w:val="left" w:pos="4320"/>
                <w:tab w:val="left" w:pos="4500"/>
              </w:tabs>
              <w:rPr>
                <w:b/>
                <w:sz w:val="28"/>
                <w:szCs w:val="28"/>
                <w:lang w:val="uz-Cyrl-UZ"/>
              </w:rPr>
            </w:pPr>
            <w:r w:rsidRPr="00844AE4">
              <w:rPr>
                <w:b/>
                <w:sz w:val="28"/>
                <w:szCs w:val="28"/>
                <w:lang w:val="uz-Cyrl-UZ"/>
              </w:rPr>
              <w:t>Регистр общего назначения</w:t>
            </w:r>
          </w:p>
          <w:p w14:paraId="5CF994C5" w14:textId="77777777" w:rsidR="00780619" w:rsidRPr="008F6F21" w:rsidRDefault="00780619" w:rsidP="003A7C3D">
            <w:pPr>
              <w:tabs>
                <w:tab w:val="left" w:pos="4320"/>
                <w:tab w:val="left" w:pos="4500"/>
              </w:tabs>
              <w:rPr>
                <w:b/>
                <w:sz w:val="28"/>
                <w:szCs w:val="28"/>
                <w:lang w:val="uz-Cyrl-UZ"/>
              </w:rPr>
            </w:pPr>
            <w:r w:rsidRPr="008F6F21">
              <w:rPr>
                <w:b/>
                <w:sz w:val="28"/>
                <w:szCs w:val="28"/>
                <w:lang w:val="uz-Cyrl-UZ"/>
              </w:rPr>
              <w:t xml:space="preserve">uz </w:t>
            </w:r>
            <w:r w:rsidRPr="008F6F21">
              <w:rPr>
                <w:sz w:val="28"/>
                <w:szCs w:val="28"/>
                <w:lang w:val="uz-Cyrl-UZ"/>
              </w:rPr>
              <w:t>-</w:t>
            </w:r>
            <w:r w:rsidRPr="008F6F21">
              <w:rPr>
                <w:b/>
                <w:sz w:val="28"/>
                <w:szCs w:val="28"/>
                <w:lang w:val="uz-Cyrl-UZ"/>
              </w:rPr>
              <w:t xml:space="preserve"> </w:t>
            </w:r>
            <w:r w:rsidRPr="008F6F21">
              <w:rPr>
                <w:sz w:val="28"/>
                <w:szCs w:val="28"/>
                <w:lang w:val="uz-Cyrl-UZ"/>
              </w:rPr>
              <w:t>umumiy</w:t>
            </w:r>
            <w:r>
              <w:rPr>
                <w:sz w:val="28"/>
                <w:szCs w:val="28"/>
                <w:lang w:val="uz-Cyrl-UZ"/>
              </w:rPr>
              <w:t xml:space="preserve"> </w:t>
            </w:r>
            <w:r w:rsidRPr="008F6F21">
              <w:rPr>
                <w:sz w:val="28"/>
                <w:szCs w:val="28"/>
                <w:lang w:val="uz-Cyrl-UZ"/>
              </w:rPr>
              <w:t>maqsadlardagi registr</w:t>
            </w:r>
          </w:p>
          <w:p w14:paraId="6DCD3204" w14:textId="6DC56AD4" w:rsidR="00780619" w:rsidRDefault="00D7251A" w:rsidP="003A7C3D">
            <w:pPr>
              <w:tabs>
                <w:tab w:val="left" w:pos="4320"/>
                <w:tab w:val="left" w:pos="4500"/>
              </w:tabs>
              <w:rPr>
                <w:sz w:val="28"/>
                <w:szCs w:val="28"/>
                <w:lang w:val="en-US"/>
              </w:rPr>
            </w:pPr>
            <w:r>
              <w:rPr>
                <w:b/>
                <w:sz w:val="28"/>
                <w:szCs w:val="28"/>
                <w:lang w:val="uz-Cyrl-UZ"/>
              </w:rPr>
              <w:t xml:space="preserve"> </w:t>
            </w:r>
            <w:r w:rsidR="00780619" w:rsidRPr="008F6F21">
              <w:rPr>
                <w:sz w:val="28"/>
                <w:szCs w:val="28"/>
                <w:lang w:val="uz-Cyrl-UZ"/>
              </w:rPr>
              <w:t>умумий</w:t>
            </w:r>
            <w:r w:rsidR="00780619">
              <w:rPr>
                <w:sz w:val="28"/>
                <w:szCs w:val="28"/>
                <w:lang w:val="uz-Cyrl-UZ"/>
              </w:rPr>
              <w:t xml:space="preserve"> </w:t>
            </w:r>
            <w:r w:rsidR="00780619" w:rsidRPr="008F6F21">
              <w:rPr>
                <w:sz w:val="28"/>
                <w:szCs w:val="28"/>
                <w:lang w:val="uz-Cyrl-UZ"/>
              </w:rPr>
              <w:t>мақсадлардаги регистр</w:t>
            </w:r>
          </w:p>
          <w:p w14:paraId="7404A53B" w14:textId="77777777" w:rsidR="00780619" w:rsidRPr="00851FCC" w:rsidRDefault="00780619" w:rsidP="003A7C3D">
            <w:pPr>
              <w:tabs>
                <w:tab w:val="left" w:pos="4320"/>
                <w:tab w:val="left" w:pos="4500"/>
              </w:tabs>
              <w:rPr>
                <w:sz w:val="28"/>
                <w:szCs w:val="28"/>
                <w:lang w:val="en-US"/>
              </w:rPr>
            </w:pPr>
            <w:r w:rsidRPr="00404F9B">
              <w:rPr>
                <w:b/>
                <w:sz w:val="28"/>
                <w:szCs w:val="28"/>
                <w:lang w:val="en-US"/>
              </w:rPr>
              <w:t xml:space="preserve">en </w:t>
            </w:r>
            <w:r w:rsidRPr="00C512DF">
              <w:rPr>
                <w:sz w:val="28"/>
                <w:szCs w:val="28"/>
                <w:lang w:val="en-US"/>
              </w:rPr>
              <w:t>-</w:t>
            </w:r>
            <w:r w:rsidRPr="00851FCC">
              <w:rPr>
                <w:sz w:val="28"/>
                <w:szCs w:val="28"/>
                <w:lang w:val="en-US"/>
              </w:rPr>
              <w:t xml:space="preserve"> general-purpose register </w:t>
            </w:r>
          </w:p>
          <w:p w14:paraId="7143CA48" w14:textId="77777777" w:rsidR="00780619" w:rsidRPr="00D91D42" w:rsidRDefault="00780619" w:rsidP="003A7C3D">
            <w:pPr>
              <w:tabs>
                <w:tab w:val="left" w:pos="4320"/>
                <w:tab w:val="left" w:pos="4500"/>
              </w:tabs>
              <w:rPr>
                <w:sz w:val="28"/>
                <w:szCs w:val="28"/>
                <w:lang w:val="en-US"/>
              </w:rPr>
            </w:pPr>
          </w:p>
        </w:tc>
        <w:tc>
          <w:tcPr>
            <w:tcW w:w="2921" w:type="pct"/>
          </w:tcPr>
          <w:p w14:paraId="50B4241E" w14:textId="77777777" w:rsidR="00780619" w:rsidRDefault="00780619" w:rsidP="003A7C3D">
            <w:pPr>
              <w:tabs>
                <w:tab w:val="left" w:pos="4320"/>
                <w:tab w:val="left" w:pos="4500"/>
              </w:tabs>
              <w:jc w:val="both"/>
              <w:rPr>
                <w:sz w:val="28"/>
                <w:szCs w:val="28"/>
                <w:lang w:val="uz-Cyrl-UZ"/>
              </w:rPr>
            </w:pPr>
            <w:r>
              <w:rPr>
                <w:sz w:val="28"/>
                <w:szCs w:val="28"/>
              </w:rPr>
              <w:t>Р</w:t>
            </w:r>
            <w:r w:rsidRPr="00910861">
              <w:rPr>
                <w:sz w:val="28"/>
                <w:szCs w:val="28"/>
              </w:rPr>
              <w:t>егистр центрального процессора, в котором можно кроме операций пересылок данных выполнять логические и арифметические команды.</w:t>
            </w:r>
          </w:p>
          <w:p w14:paraId="29DA6565" w14:textId="77777777" w:rsidR="00780619" w:rsidRPr="00252A97" w:rsidRDefault="00780619" w:rsidP="003A7C3D">
            <w:pPr>
              <w:tabs>
                <w:tab w:val="left" w:pos="4320"/>
                <w:tab w:val="left" w:pos="4500"/>
              </w:tabs>
              <w:jc w:val="both"/>
              <w:rPr>
                <w:sz w:val="20"/>
                <w:szCs w:val="20"/>
              </w:rPr>
            </w:pPr>
          </w:p>
          <w:p w14:paraId="3A70AD02" w14:textId="77777777" w:rsidR="00780619" w:rsidRPr="000B536F" w:rsidRDefault="00780619" w:rsidP="003A7C3D">
            <w:pPr>
              <w:tabs>
                <w:tab w:val="left" w:pos="4320"/>
                <w:tab w:val="left" w:pos="4500"/>
              </w:tabs>
              <w:jc w:val="both"/>
              <w:rPr>
                <w:sz w:val="28"/>
                <w:szCs w:val="28"/>
                <w:lang w:val="en-US"/>
              </w:rPr>
            </w:pPr>
            <w:r w:rsidRPr="0099137E">
              <w:rPr>
                <w:sz w:val="28"/>
                <w:szCs w:val="28"/>
                <w:lang w:val="en-US"/>
              </w:rPr>
              <w:t>Markaziy protsessorning, ma’lumotlar yuborish operatsiyalaridan tashqari, mantiqiy va arifmetik komandalarni ham bajarish mumkin bo‘lgan registri.</w:t>
            </w:r>
          </w:p>
          <w:p w14:paraId="0FA9ECFD" w14:textId="77777777" w:rsidR="00252A97" w:rsidRPr="000B536F" w:rsidRDefault="00252A97" w:rsidP="003A7C3D">
            <w:pPr>
              <w:tabs>
                <w:tab w:val="left" w:pos="4320"/>
                <w:tab w:val="left" w:pos="4500"/>
              </w:tabs>
              <w:jc w:val="both"/>
              <w:rPr>
                <w:sz w:val="28"/>
                <w:szCs w:val="28"/>
                <w:lang w:val="en-US"/>
              </w:rPr>
            </w:pPr>
          </w:p>
          <w:p w14:paraId="04F54F6D" w14:textId="77777777" w:rsidR="00780619" w:rsidRPr="00823395" w:rsidRDefault="00780619" w:rsidP="003A7C3D">
            <w:pPr>
              <w:tabs>
                <w:tab w:val="left" w:pos="4320"/>
                <w:tab w:val="left" w:pos="4500"/>
              </w:tabs>
              <w:jc w:val="both"/>
              <w:rPr>
                <w:sz w:val="28"/>
                <w:szCs w:val="28"/>
                <w:lang w:val="uz-Cyrl-UZ"/>
              </w:rPr>
            </w:pPr>
            <w:r>
              <w:rPr>
                <w:sz w:val="28"/>
                <w:szCs w:val="28"/>
              </w:rPr>
              <w:t>Марказий процессорнинг, маълумотлар юбориш операцияларидан ташқари, мантиқий ва арифметик командаларни ҳам бажариш мумкин бўлган регистри.</w:t>
            </w:r>
          </w:p>
        </w:tc>
      </w:tr>
      <w:tr w:rsidR="00780619" w:rsidRPr="000B536F" w14:paraId="0F18CAB6" w14:textId="77777777">
        <w:trPr>
          <w:tblCellSpacing w:w="0" w:type="dxa"/>
          <w:jc w:val="center"/>
        </w:trPr>
        <w:tc>
          <w:tcPr>
            <w:tcW w:w="2079" w:type="pct"/>
          </w:tcPr>
          <w:p w14:paraId="32BDCF26" w14:textId="77777777" w:rsidR="00780619" w:rsidRPr="00C8174F" w:rsidRDefault="00780619" w:rsidP="003A7C3D">
            <w:pPr>
              <w:rPr>
                <w:b/>
                <w:bCs/>
                <w:sz w:val="28"/>
                <w:szCs w:val="28"/>
                <w:lang w:val="uz-Cyrl-UZ"/>
              </w:rPr>
            </w:pPr>
            <w:r w:rsidRPr="00C8174F">
              <w:rPr>
                <w:b/>
                <w:sz w:val="28"/>
                <w:szCs w:val="28"/>
              </w:rPr>
              <w:t>Регистровая</w:t>
            </w:r>
            <w:r w:rsidRPr="00844AE4">
              <w:rPr>
                <w:b/>
                <w:sz w:val="28"/>
                <w:szCs w:val="28"/>
              </w:rPr>
              <w:t xml:space="preserve"> </w:t>
            </w:r>
            <w:r w:rsidRPr="00C8174F">
              <w:rPr>
                <w:b/>
                <w:sz w:val="28"/>
                <w:szCs w:val="28"/>
              </w:rPr>
              <w:t>адресация</w:t>
            </w:r>
            <w:r w:rsidRPr="00C8174F">
              <w:rPr>
                <w:b/>
                <w:bCs/>
                <w:sz w:val="28"/>
                <w:szCs w:val="28"/>
                <w:lang w:val="uz-Cyrl-UZ"/>
              </w:rPr>
              <w:t xml:space="preserve"> </w:t>
            </w:r>
          </w:p>
          <w:p w14:paraId="36C0A791" w14:textId="77777777"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registr</w:t>
            </w:r>
            <w:r w:rsidRPr="00367A05">
              <w:rPr>
                <w:bCs/>
                <w:color w:val="000000"/>
                <w:sz w:val="28"/>
                <w:szCs w:val="28"/>
                <w:lang w:val="uz-Cyrl-UZ"/>
              </w:rPr>
              <w:t xml:space="preserve"> </w:t>
            </w:r>
            <w:r w:rsidRPr="00DE4857">
              <w:rPr>
                <w:bCs/>
                <w:color w:val="000000"/>
                <w:sz w:val="28"/>
                <w:szCs w:val="28"/>
                <w:lang w:val="en-US"/>
              </w:rPr>
              <w:t>a</w:t>
            </w:r>
            <w:r>
              <w:rPr>
                <w:bCs/>
                <w:color w:val="000000"/>
                <w:sz w:val="28"/>
                <w:szCs w:val="28"/>
                <w:lang w:val="uz-Cyrl-UZ"/>
              </w:rPr>
              <w:t>dreslash</w:t>
            </w:r>
          </w:p>
          <w:p w14:paraId="17E93973" w14:textId="43571A07" w:rsidR="00780619" w:rsidRPr="00844AE4" w:rsidRDefault="000B536F" w:rsidP="003A7C3D">
            <w:pPr>
              <w:rPr>
                <w:bCs/>
                <w:color w:val="000000"/>
                <w:sz w:val="28"/>
                <w:szCs w:val="28"/>
              </w:rPr>
            </w:pPr>
            <w:r>
              <w:rPr>
                <w:bCs/>
                <w:color w:val="000000"/>
                <w:sz w:val="28"/>
                <w:szCs w:val="28"/>
                <w:lang w:val="uz-Cyrl-UZ"/>
              </w:rPr>
              <w:t xml:space="preserve"> </w:t>
            </w:r>
            <w:r w:rsidR="00780619" w:rsidRPr="00367A05">
              <w:rPr>
                <w:bCs/>
                <w:color w:val="000000"/>
                <w:sz w:val="28"/>
                <w:szCs w:val="28"/>
                <w:lang w:val="uz-Cyrl-UZ"/>
              </w:rPr>
              <w:t xml:space="preserve">регистр </w:t>
            </w:r>
            <w:r w:rsidR="00780619">
              <w:rPr>
                <w:bCs/>
                <w:color w:val="000000"/>
                <w:sz w:val="28"/>
                <w:szCs w:val="28"/>
              </w:rPr>
              <w:t>а</w:t>
            </w:r>
            <w:r w:rsidR="00780619" w:rsidRPr="00367A05">
              <w:rPr>
                <w:bCs/>
                <w:color w:val="000000"/>
                <w:sz w:val="28"/>
                <w:szCs w:val="28"/>
                <w:lang w:val="uz-Cyrl-UZ"/>
              </w:rPr>
              <w:t>дреслаш</w:t>
            </w:r>
          </w:p>
          <w:p w14:paraId="694DA719" w14:textId="77777777" w:rsidR="00780619" w:rsidRPr="00C8174F" w:rsidRDefault="00780619" w:rsidP="003A7C3D">
            <w:pPr>
              <w:rPr>
                <w:sz w:val="28"/>
                <w:szCs w:val="28"/>
                <w:lang w:val="uz-Cyrl-UZ"/>
              </w:rPr>
            </w:pPr>
            <w:r w:rsidRPr="00DE4143">
              <w:rPr>
                <w:b/>
                <w:sz w:val="28"/>
                <w:szCs w:val="28"/>
                <w:lang w:val="en-US"/>
              </w:rPr>
              <w:t xml:space="preserve">en </w:t>
            </w:r>
            <w:r w:rsidRPr="00C512DF">
              <w:rPr>
                <w:sz w:val="28"/>
                <w:szCs w:val="28"/>
                <w:lang w:val="en-US"/>
              </w:rPr>
              <w:t>-</w:t>
            </w:r>
            <w:r w:rsidRPr="00C8174F">
              <w:rPr>
                <w:sz w:val="28"/>
                <w:szCs w:val="28"/>
                <w:lang w:val="en-US"/>
              </w:rPr>
              <w:t xml:space="preserve"> register addressing </w:t>
            </w:r>
          </w:p>
          <w:p w14:paraId="63105E5E" w14:textId="77777777" w:rsidR="00780619" w:rsidRPr="00C8174F" w:rsidRDefault="00780619" w:rsidP="003A7C3D">
            <w:pPr>
              <w:rPr>
                <w:bCs/>
                <w:color w:val="000000"/>
                <w:sz w:val="28"/>
                <w:szCs w:val="28"/>
                <w:lang w:val="en-US"/>
              </w:rPr>
            </w:pPr>
          </w:p>
        </w:tc>
        <w:tc>
          <w:tcPr>
            <w:tcW w:w="2921" w:type="pct"/>
          </w:tcPr>
          <w:p w14:paraId="060138C2" w14:textId="77777777" w:rsidR="00780619" w:rsidRDefault="00780619" w:rsidP="003A7C3D">
            <w:pPr>
              <w:jc w:val="both"/>
              <w:rPr>
                <w:sz w:val="28"/>
                <w:szCs w:val="28"/>
                <w:lang w:val="uz-Cyrl-UZ"/>
              </w:rPr>
            </w:pPr>
            <w:r>
              <w:rPr>
                <w:sz w:val="28"/>
                <w:szCs w:val="28"/>
              </w:rPr>
              <w:t>Способ адресации, при котором в поле операнда команде задан номер одного из регистров общего назначения, содержащего исполнительный адрес памяти.</w:t>
            </w:r>
          </w:p>
          <w:p w14:paraId="77EB2092" w14:textId="77777777" w:rsidR="00780619" w:rsidRPr="00252A97" w:rsidRDefault="00780619" w:rsidP="003A7C3D">
            <w:pPr>
              <w:jc w:val="both"/>
              <w:rPr>
                <w:sz w:val="12"/>
                <w:szCs w:val="12"/>
              </w:rPr>
            </w:pPr>
          </w:p>
          <w:p w14:paraId="124D86CA" w14:textId="77777777" w:rsidR="00780619" w:rsidRDefault="00780619" w:rsidP="003A7C3D">
            <w:pPr>
              <w:jc w:val="both"/>
              <w:rPr>
                <w:sz w:val="28"/>
                <w:szCs w:val="28"/>
                <w:lang w:val="en-US"/>
              </w:rPr>
            </w:pPr>
            <w:r w:rsidRPr="0099137E">
              <w:rPr>
                <w:sz w:val="28"/>
                <w:szCs w:val="28"/>
                <w:lang w:val="en-US"/>
              </w:rPr>
              <w:t>Operand maydoni</w:t>
            </w:r>
            <w:r>
              <w:rPr>
                <w:sz w:val="28"/>
                <w:szCs w:val="28"/>
                <w:lang w:val="en-US"/>
              </w:rPr>
              <w:t>d</w:t>
            </w:r>
            <w:r w:rsidRPr="0099137E">
              <w:rPr>
                <w:sz w:val="28"/>
                <w:szCs w:val="28"/>
                <w:lang w:val="en-US"/>
              </w:rPr>
              <w:t>a komanda</w:t>
            </w:r>
            <w:r>
              <w:rPr>
                <w:sz w:val="28"/>
                <w:szCs w:val="28"/>
              </w:rPr>
              <w:t>га</w:t>
            </w:r>
            <w:r w:rsidRPr="0099137E">
              <w:rPr>
                <w:sz w:val="28"/>
                <w:szCs w:val="28"/>
                <w:lang w:val="en-US"/>
              </w:rPr>
              <w:t>, xotiraning bajaruvchi adresini ichiga oladigan umumiy maqsadlardagi registrlardan birining raqami beriladigan adreslash usuli.</w:t>
            </w:r>
          </w:p>
          <w:p w14:paraId="4338AFB3" w14:textId="77777777" w:rsidR="00780619" w:rsidRPr="00252A97" w:rsidRDefault="00780619" w:rsidP="003A7C3D">
            <w:pPr>
              <w:jc w:val="both"/>
              <w:rPr>
                <w:sz w:val="12"/>
                <w:szCs w:val="12"/>
                <w:lang w:val="en-US"/>
              </w:rPr>
            </w:pPr>
          </w:p>
          <w:p w14:paraId="70B94855" w14:textId="77777777" w:rsidR="00780619" w:rsidRPr="005B6905" w:rsidRDefault="00780619" w:rsidP="003A7C3D">
            <w:pPr>
              <w:jc w:val="both"/>
              <w:rPr>
                <w:color w:val="000000"/>
                <w:sz w:val="26"/>
                <w:szCs w:val="26"/>
                <w:lang w:val="en-US"/>
              </w:rPr>
            </w:pPr>
            <w:r>
              <w:rPr>
                <w:sz w:val="28"/>
                <w:szCs w:val="28"/>
              </w:rPr>
              <w:t>Операнд</w:t>
            </w:r>
            <w:r w:rsidRPr="005B6905">
              <w:rPr>
                <w:sz w:val="28"/>
                <w:szCs w:val="28"/>
                <w:lang w:val="en-US"/>
              </w:rPr>
              <w:t xml:space="preserve"> </w:t>
            </w:r>
            <w:r>
              <w:rPr>
                <w:sz w:val="28"/>
                <w:szCs w:val="28"/>
              </w:rPr>
              <w:t>майдонида</w:t>
            </w:r>
            <w:r w:rsidRPr="005B6905">
              <w:rPr>
                <w:sz w:val="28"/>
                <w:szCs w:val="28"/>
                <w:lang w:val="en-US"/>
              </w:rPr>
              <w:t xml:space="preserve"> </w:t>
            </w:r>
            <w:r>
              <w:rPr>
                <w:sz w:val="28"/>
                <w:szCs w:val="28"/>
              </w:rPr>
              <w:t>командага</w:t>
            </w:r>
            <w:r w:rsidRPr="005B6905">
              <w:rPr>
                <w:sz w:val="28"/>
                <w:szCs w:val="28"/>
                <w:lang w:val="en-US"/>
              </w:rPr>
              <w:t xml:space="preserve">, </w:t>
            </w:r>
            <w:r>
              <w:rPr>
                <w:sz w:val="28"/>
                <w:szCs w:val="28"/>
              </w:rPr>
              <w:t>хотиранинг</w:t>
            </w:r>
            <w:r w:rsidRPr="005B6905">
              <w:rPr>
                <w:sz w:val="28"/>
                <w:szCs w:val="28"/>
                <w:lang w:val="en-US"/>
              </w:rPr>
              <w:t xml:space="preserve"> </w:t>
            </w:r>
            <w:r>
              <w:rPr>
                <w:sz w:val="28"/>
                <w:szCs w:val="28"/>
              </w:rPr>
              <w:t>бажарувчи</w:t>
            </w:r>
            <w:r w:rsidRPr="005B6905">
              <w:rPr>
                <w:sz w:val="28"/>
                <w:szCs w:val="28"/>
                <w:lang w:val="en-US"/>
              </w:rPr>
              <w:t xml:space="preserve"> </w:t>
            </w:r>
            <w:r>
              <w:rPr>
                <w:sz w:val="28"/>
                <w:szCs w:val="28"/>
              </w:rPr>
              <w:t>адресини</w:t>
            </w:r>
            <w:r w:rsidRPr="005B6905">
              <w:rPr>
                <w:sz w:val="28"/>
                <w:szCs w:val="28"/>
                <w:lang w:val="en-US"/>
              </w:rPr>
              <w:t xml:space="preserve"> </w:t>
            </w:r>
            <w:r>
              <w:rPr>
                <w:sz w:val="28"/>
                <w:szCs w:val="28"/>
              </w:rPr>
              <w:t>ичига</w:t>
            </w:r>
            <w:r w:rsidRPr="005B6905">
              <w:rPr>
                <w:sz w:val="28"/>
                <w:szCs w:val="28"/>
                <w:lang w:val="en-US"/>
              </w:rPr>
              <w:t xml:space="preserve"> </w:t>
            </w:r>
            <w:r>
              <w:rPr>
                <w:sz w:val="28"/>
                <w:szCs w:val="28"/>
              </w:rPr>
              <w:t>оладиган</w:t>
            </w:r>
            <w:r w:rsidRPr="005B6905">
              <w:rPr>
                <w:sz w:val="28"/>
                <w:szCs w:val="28"/>
                <w:lang w:val="en-US"/>
              </w:rPr>
              <w:t xml:space="preserve"> </w:t>
            </w:r>
            <w:r>
              <w:rPr>
                <w:sz w:val="28"/>
                <w:szCs w:val="28"/>
              </w:rPr>
              <w:t>умумий</w:t>
            </w:r>
            <w:r w:rsidRPr="005B6905">
              <w:rPr>
                <w:sz w:val="28"/>
                <w:szCs w:val="28"/>
                <w:lang w:val="en-US"/>
              </w:rPr>
              <w:t xml:space="preserve"> </w:t>
            </w:r>
            <w:r>
              <w:rPr>
                <w:sz w:val="28"/>
                <w:szCs w:val="28"/>
              </w:rPr>
              <w:t>мақсадлардаги</w:t>
            </w:r>
            <w:r w:rsidRPr="005B6905">
              <w:rPr>
                <w:sz w:val="28"/>
                <w:szCs w:val="28"/>
                <w:lang w:val="en-US"/>
              </w:rPr>
              <w:t xml:space="preserve"> </w:t>
            </w:r>
            <w:r>
              <w:rPr>
                <w:sz w:val="28"/>
                <w:szCs w:val="28"/>
              </w:rPr>
              <w:t>регистрлардан</w:t>
            </w:r>
            <w:r w:rsidRPr="005B6905">
              <w:rPr>
                <w:sz w:val="28"/>
                <w:szCs w:val="28"/>
                <w:lang w:val="en-US"/>
              </w:rPr>
              <w:t xml:space="preserve"> </w:t>
            </w:r>
            <w:r>
              <w:rPr>
                <w:sz w:val="28"/>
                <w:szCs w:val="28"/>
              </w:rPr>
              <w:t>бирининг</w:t>
            </w:r>
            <w:r w:rsidRPr="005B6905">
              <w:rPr>
                <w:sz w:val="28"/>
                <w:szCs w:val="28"/>
                <w:lang w:val="en-US"/>
              </w:rPr>
              <w:t xml:space="preserve"> </w:t>
            </w:r>
            <w:r>
              <w:rPr>
                <w:sz w:val="28"/>
                <w:szCs w:val="28"/>
              </w:rPr>
              <w:t>рақами</w:t>
            </w:r>
            <w:r w:rsidRPr="005B6905">
              <w:rPr>
                <w:sz w:val="28"/>
                <w:szCs w:val="28"/>
                <w:lang w:val="en-US"/>
              </w:rPr>
              <w:t xml:space="preserve"> </w:t>
            </w:r>
            <w:r>
              <w:rPr>
                <w:sz w:val="28"/>
                <w:szCs w:val="28"/>
              </w:rPr>
              <w:t>бериладиган</w:t>
            </w:r>
            <w:r w:rsidRPr="005B6905">
              <w:rPr>
                <w:sz w:val="28"/>
                <w:szCs w:val="28"/>
                <w:lang w:val="en-US"/>
              </w:rPr>
              <w:t xml:space="preserve"> </w:t>
            </w:r>
            <w:r>
              <w:rPr>
                <w:sz w:val="28"/>
                <w:szCs w:val="28"/>
              </w:rPr>
              <w:t>адреслаш</w:t>
            </w:r>
            <w:r w:rsidRPr="005B6905">
              <w:rPr>
                <w:sz w:val="28"/>
                <w:szCs w:val="28"/>
                <w:lang w:val="en-US"/>
              </w:rPr>
              <w:t xml:space="preserve"> </w:t>
            </w:r>
            <w:r>
              <w:rPr>
                <w:sz w:val="28"/>
                <w:szCs w:val="28"/>
              </w:rPr>
              <w:t>усули</w:t>
            </w:r>
            <w:r w:rsidRPr="005B6905">
              <w:rPr>
                <w:sz w:val="28"/>
                <w:szCs w:val="28"/>
                <w:lang w:val="en-US"/>
              </w:rPr>
              <w:t>.</w:t>
            </w:r>
          </w:p>
        </w:tc>
      </w:tr>
      <w:tr w:rsidR="00780619" w:rsidRPr="000A7E1B" w14:paraId="771447C1" w14:textId="77777777">
        <w:trPr>
          <w:tblCellSpacing w:w="0" w:type="dxa"/>
          <w:jc w:val="center"/>
        </w:trPr>
        <w:tc>
          <w:tcPr>
            <w:tcW w:w="2079" w:type="pct"/>
          </w:tcPr>
          <w:p w14:paraId="452555E6" w14:textId="77777777" w:rsidR="00780619" w:rsidRPr="00C8174F" w:rsidRDefault="00780619" w:rsidP="003A7C3D">
            <w:pPr>
              <w:rPr>
                <w:b/>
                <w:bCs/>
                <w:sz w:val="28"/>
                <w:szCs w:val="28"/>
                <w:lang w:val="uz-Cyrl-UZ"/>
              </w:rPr>
            </w:pPr>
            <w:r w:rsidRPr="00C8174F">
              <w:rPr>
                <w:b/>
                <w:sz w:val="28"/>
                <w:szCs w:val="28"/>
              </w:rPr>
              <w:t>Регистровый</w:t>
            </w:r>
            <w:r w:rsidRPr="00844AE4">
              <w:rPr>
                <w:b/>
                <w:sz w:val="28"/>
                <w:szCs w:val="28"/>
              </w:rPr>
              <w:t xml:space="preserve"> </w:t>
            </w:r>
            <w:r w:rsidRPr="00C8174F">
              <w:rPr>
                <w:b/>
                <w:sz w:val="28"/>
                <w:szCs w:val="28"/>
              </w:rPr>
              <w:t>файл</w:t>
            </w:r>
            <w:r w:rsidRPr="00C8174F">
              <w:rPr>
                <w:b/>
                <w:bCs/>
                <w:sz w:val="28"/>
                <w:szCs w:val="28"/>
                <w:lang w:val="uz-Cyrl-UZ"/>
              </w:rPr>
              <w:t xml:space="preserve"> </w:t>
            </w:r>
          </w:p>
          <w:p w14:paraId="445D31B8" w14:textId="77777777"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rPr>
              <w:t xml:space="preserve"> </w:t>
            </w:r>
            <w:r w:rsidRPr="00DE4857">
              <w:rPr>
                <w:bCs/>
                <w:color w:val="000000"/>
                <w:sz w:val="28"/>
                <w:szCs w:val="28"/>
                <w:lang w:val="en-US"/>
              </w:rPr>
              <w:t>registrli</w:t>
            </w:r>
            <w:r w:rsidRPr="00844AE4">
              <w:rPr>
                <w:bCs/>
                <w:color w:val="000000"/>
                <w:sz w:val="28"/>
                <w:szCs w:val="28"/>
              </w:rPr>
              <w:t xml:space="preserve"> </w:t>
            </w:r>
            <w:r>
              <w:rPr>
                <w:bCs/>
                <w:color w:val="000000"/>
                <w:sz w:val="28"/>
                <w:szCs w:val="28"/>
                <w:lang w:val="en-US"/>
              </w:rPr>
              <w:t>fayl</w:t>
            </w:r>
          </w:p>
          <w:p w14:paraId="46493F87" w14:textId="11494BA4" w:rsidR="00780619" w:rsidRPr="005B6905" w:rsidRDefault="000B536F" w:rsidP="003A7C3D">
            <w:pPr>
              <w:rPr>
                <w:bCs/>
                <w:color w:val="000000"/>
                <w:sz w:val="28"/>
                <w:szCs w:val="28"/>
              </w:rPr>
            </w:pPr>
            <w:r>
              <w:rPr>
                <w:b/>
                <w:bCs/>
                <w:color w:val="000000"/>
                <w:sz w:val="28"/>
                <w:szCs w:val="28"/>
                <w:lang w:val="uz-Cyrl-UZ"/>
              </w:rPr>
              <w:t xml:space="preserve"> </w:t>
            </w:r>
            <w:r w:rsidR="00780619" w:rsidRPr="00367A05">
              <w:rPr>
                <w:bCs/>
                <w:color w:val="000000"/>
                <w:sz w:val="28"/>
                <w:szCs w:val="28"/>
              </w:rPr>
              <w:t>регистр</w:t>
            </w:r>
            <w:r w:rsidR="00780619">
              <w:rPr>
                <w:sz w:val="28"/>
                <w:szCs w:val="28"/>
              </w:rPr>
              <w:t>ли</w:t>
            </w:r>
            <w:r w:rsidR="00780619">
              <w:rPr>
                <w:bCs/>
                <w:color w:val="000000"/>
                <w:sz w:val="28"/>
                <w:szCs w:val="28"/>
              </w:rPr>
              <w:t xml:space="preserve"> файл</w:t>
            </w:r>
          </w:p>
          <w:p w14:paraId="0316F62A" w14:textId="77777777" w:rsidR="00780619" w:rsidRPr="00C8174F" w:rsidRDefault="00780619" w:rsidP="003A7C3D">
            <w:pPr>
              <w:rPr>
                <w:sz w:val="28"/>
                <w:szCs w:val="28"/>
                <w:lang w:val="uz-Cyrl-UZ"/>
              </w:rPr>
            </w:pPr>
            <w:r w:rsidRPr="00DE4143">
              <w:rPr>
                <w:b/>
                <w:sz w:val="28"/>
                <w:szCs w:val="28"/>
                <w:lang w:val="en-US"/>
              </w:rPr>
              <w:t xml:space="preserve">en </w:t>
            </w:r>
            <w:r w:rsidRPr="00733D2E">
              <w:rPr>
                <w:sz w:val="28"/>
                <w:szCs w:val="28"/>
                <w:lang w:val="en-US"/>
              </w:rPr>
              <w:t>-</w:t>
            </w:r>
            <w:r w:rsidRPr="00C8174F">
              <w:rPr>
                <w:sz w:val="28"/>
                <w:szCs w:val="28"/>
                <w:lang w:val="en-US"/>
              </w:rPr>
              <w:t xml:space="preserve"> register file </w:t>
            </w:r>
          </w:p>
          <w:p w14:paraId="22EE4DC0" w14:textId="77777777" w:rsidR="00780619" w:rsidRPr="00C8174F" w:rsidRDefault="00780619" w:rsidP="003A7C3D">
            <w:pPr>
              <w:rPr>
                <w:bCs/>
                <w:color w:val="000000"/>
                <w:sz w:val="28"/>
                <w:szCs w:val="28"/>
                <w:lang w:val="en-US"/>
              </w:rPr>
            </w:pPr>
          </w:p>
        </w:tc>
        <w:tc>
          <w:tcPr>
            <w:tcW w:w="2921" w:type="pct"/>
          </w:tcPr>
          <w:p w14:paraId="2B2983D6" w14:textId="77777777" w:rsidR="00780619" w:rsidRDefault="00780619" w:rsidP="003A7C3D">
            <w:pPr>
              <w:jc w:val="both"/>
              <w:rPr>
                <w:sz w:val="28"/>
                <w:szCs w:val="28"/>
                <w:lang w:val="uz-Cyrl-UZ"/>
              </w:rPr>
            </w:pPr>
            <w:r>
              <w:rPr>
                <w:sz w:val="28"/>
                <w:szCs w:val="28"/>
              </w:rPr>
              <w:t>Совокупность доступных программисту регистров процессора.</w:t>
            </w:r>
          </w:p>
          <w:p w14:paraId="72B3855A" w14:textId="77777777" w:rsidR="00780619" w:rsidRPr="00252A97" w:rsidRDefault="00780619" w:rsidP="003A7C3D">
            <w:pPr>
              <w:jc w:val="both"/>
              <w:rPr>
                <w:sz w:val="12"/>
                <w:szCs w:val="12"/>
              </w:rPr>
            </w:pPr>
          </w:p>
          <w:p w14:paraId="6C0FBB03" w14:textId="77777777" w:rsidR="00780619" w:rsidRDefault="00780619" w:rsidP="003A7C3D">
            <w:pPr>
              <w:jc w:val="both"/>
              <w:rPr>
                <w:sz w:val="28"/>
                <w:szCs w:val="28"/>
                <w:lang w:val="en-US"/>
              </w:rPr>
            </w:pPr>
            <w:r w:rsidRPr="0099137E">
              <w:rPr>
                <w:sz w:val="28"/>
                <w:szCs w:val="28"/>
                <w:lang w:val="en-US"/>
              </w:rPr>
              <w:t>Dasturchi foydalana olishi mumkin bo‘lgan protsessor registrlarining jami.</w:t>
            </w:r>
          </w:p>
          <w:p w14:paraId="328662E5" w14:textId="77777777" w:rsidR="00780619" w:rsidRPr="00252A97" w:rsidRDefault="00780619" w:rsidP="003A7C3D">
            <w:pPr>
              <w:jc w:val="both"/>
              <w:rPr>
                <w:sz w:val="12"/>
                <w:szCs w:val="12"/>
                <w:lang w:val="en-US"/>
              </w:rPr>
            </w:pPr>
          </w:p>
          <w:p w14:paraId="688CA7F5" w14:textId="77777777" w:rsidR="00780619" w:rsidRPr="00C43B9D" w:rsidRDefault="00780619" w:rsidP="003A7C3D">
            <w:pPr>
              <w:jc w:val="both"/>
              <w:rPr>
                <w:color w:val="000000"/>
                <w:sz w:val="26"/>
                <w:szCs w:val="26"/>
              </w:rPr>
            </w:pPr>
            <w:r>
              <w:rPr>
                <w:sz w:val="28"/>
                <w:szCs w:val="28"/>
              </w:rPr>
              <w:t>Дастурчи фойдалана олиши мумкин бўлган процессор регистрларининг жами.</w:t>
            </w:r>
          </w:p>
        </w:tc>
      </w:tr>
      <w:tr w:rsidR="00780619" w:rsidRPr="001D2C2C" w14:paraId="7B6C8E53" w14:textId="77777777">
        <w:trPr>
          <w:tblCellSpacing w:w="0" w:type="dxa"/>
          <w:jc w:val="center"/>
        </w:trPr>
        <w:tc>
          <w:tcPr>
            <w:tcW w:w="2079" w:type="pct"/>
          </w:tcPr>
          <w:p w14:paraId="6011AA93" w14:textId="77777777" w:rsidR="00780619" w:rsidRPr="00B769AC" w:rsidRDefault="00780619" w:rsidP="003A7C3D">
            <w:pPr>
              <w:tabs>
                <w:tab w:val="left" w:pos="4320"/>
                <w:tab w:val="left" w:pos="4500"/>
              </w:tabs>
              <w:rPr>
                <w:b/>
                <w:sz w:val="28"/>
                <w:szCs w:val="28"/>
                <w:lang w:val="uz-Cyrl-UZ"/>
              </w:rPr>
            </w:pPr>
            <w:r w:rsidRPr="00F11978">
              <w:rPr>
                <w:b/>
                <w:sz w:val="28"/>
                <w:szCs w:val="28"/>
                <w:lang w:val="uz-Cyrl-UZ"/>
              </w:rPr>
              <w:t>Редактор</w:t>
            </w:r>
          </w:p>
          <w:p w14:paraId="20C9C629" w14:textId="77777777"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redaktor</w:t>
            </w:r>
          </w:p>
          <w:p w14:paraId="77C3D6ED" w14:textId="257308B9" w:rsidR="00780619"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редактор</w:t>
            </w:r>
          </w:p>
          <w:p w14:paraId="2F193F9B" w14:textId="77777777" w:rsidR="00780619" w:rsidRPr="00B769AC" w:rsidRDefault="00780619" w:rsidP="003A7C3D">
            <w:pPr>
              <w:tabs>
                <w:tab w:val="left" w:pos="4320"/>
                <w:tab w:val="left" w:pos="4500"/>
              </w:tabs>
              <w:rPr>
                <w:sz w:val="28"/>
                <w:szCs w:val="28"/>
                <w:lang w:val="uz-Cyrl-UZ"/>
              </w:rPr>
            </w:pPr>
            <w:r w:rsidRPr="00F11978">
              <w:rPr>
                <w:b/>
                <w:sz w:val="28"/>
                <w:szCs w:val="28"/>
                <w:lang w:val="uz-Cyrl-UZ"/>
              </w:rPr>
              <w:t xml:space="preserve">en </w:t>
            </w:r>
            <w:r w:rsidRPr="00733D2E">
              <w:rPr>
                <w:sz w:val="28"/>
                <w:szCs w:val="28"/>
                <w:lang w:val="uz-Cyrl-UZ"/>
              </w:rPr>
              <w:t>-</w:t>
            </w:r>
            <w:r w:rsidRPr="00F11978">
              <w:rPr>
                <w:b/>
                <w:sz w:val="28"/>
                <w:szCs w:val="28"/>
                <w:lang w:val="uz-Cyrl-UZ"/>
              </w:rPr>
              <w:t xml:space="preserve"> </w:t>
            </w:r>
            <w:r w:rsidRPr="00F11978">
              <w:rPr>
                <w:sz w:val="28"/>
                <w:szCs w:val="28"/>
                <w:lang w:val="uz-Cyrl-UZ"/>
              </w:rPr>
              <w:t xml:space="preserve">editor </w:t>
            </w:r>
          </w:p>
          <w:p w14:paraId="76A9DA5F" w14:textId="77777777" w:rsidR="00780619" w:rsidRPr="001D2C2C" w:rsidRDefault="00780619" w:rsidP="003A7C3D">
            <w:pPr>
              <w:tabs>
                <w:tab w:val="left" w:pos="4320"/>
                <w:tab w:val="left" w:pos="4500"/>
              </w:tabs>
              <w:rPr>
                <w:sz w:val="28"/>
                <w:szCs w:val="28"/>
                <w:lang w:val="uz-Cyrl-UZ"/>
              </w:rPr>
            </w:pPr>
          </w:p>
        </w:tc>
        <w:tc>
          <w:tcPr>
            <w:tcW w:w="2921" w:type="pct"/>
          </w:tcPr>
          <w:p w14:paraId="6D2B7023" w14:textId="77777777" w:rsidR="00780619" w:rsidRDefault="00780619" w:rsidP="003A7C3D">
            <w:pPr>
              <w:tabs>
                <w:tab w:val="left" w:pos="4320"/>
                <w:tab w:val="left" w:pos="4500"/>
              </w:tabs>
              <w:jc w:val="both"/>
              <w:rPr>
                <w:sz w:val="28"/>
                <w:szCs w:val="28"/>
                <w:lang w:val="uz-Cyrl-UZ"/>
              </w:rPr>
            </w:pPr>
            <w:r>
              <w:rPr>
                <w:sz w:val="28"/>
                <w:szCs w:val="28"/>
              </w:rPr>
              <w:t xml:space="preserve">Программа, позволяющая пользователю вводить в компьютер с клавиатуры и модифицировать исходные тексты программ, а также работать с произвольными текстовыми файлами. </w:t>
            </w:r>
          </w:p>
          <w:p w14:paraId="3679D1D9" w14:textId="77777777" w:rsidR="00780619" w:rsidRPr="00252A97" w:rsidRDefault="00780619" w:rsidP="003A7C3D">
            <w:pPr>
              <w:tabs>
                <w:tab w:val="left" w:pos="4320"/>
                <w:tab w:val="left" w:pos="4500"/>
              </w:tabs>
              <w:jc w:val="both"/>
              <w:rPr>
                <w:sz w:val="12"/>
                <w:szCs w:val="12"/>
              </w:rPr>
            </w:pPr>
          </w:p>
          <w:p w14:paraId="7A74314B" w14:textId="77777777" w:rsidR="00780619" w:rsidRPr="00397A44" w:rsidRDefault="00780619" w:rsidP="003A7C3D">
            <w:pPr>
              <w:tabs>
                <w:tab w:val="left" w:pos="4320"/>
                <w:tab w:val="left" w:pos="4500"/>
              </w:tabs>
              <w:jc w:val="both"/>
              <w:rPr>
                <w:sz w:val="28"/>
                <w:szCs w:val="28"/>
              </w:rPr>
            </w:pPr>
            <w:r>
              <w:rPr>
                <w:sz w:val="28"/>
                <w:szCs w:val="28"/>
                <w:lang w:val="uz-Cyrl-UZ"/>
              </w:rPr>
              <w:t>Foydalanuvchiga</w:t>
            </w:r>
            <w:r w:rsidRPr="001D2C2C">
              <w:rPr>
                <w:sz w:val="28"/>
                <w:szCs w:val="28"/>
                <w:lang w:val="uz-Cyrl-UZ"/>
              </w:rPr>
              <w:t xml:space="preserve"> </w:t>
            </w:r>
            <w:r>
              <w:rPr>
                <w:sz w:val="28"/>
                <w:szCs w:val="28"/>
                <w:lang w:val="uz-Cyrl-UZ"/>
              </w:rPr>
              <w:t>klaviaturadan</w:t>
            </w:r>
            <w:r w:rsidRPr="001D2C2C">
              <w:rPr>
                <w:sz w:val="28"/>
                <w:szCs w:val="28"/>
                <w:lang w:val="uz-Cyrl-UZ"/>
              </w:rPr>
              <w:t xml:space="preserve"> </w:t>
            </w:r>
            <w:r>
              <w:rPr>
                <w:sz w:val="28"/>
                <w:szCs w:val="28"/>
                <w:lang w:val="uz-Cyrl-UZ"/>
              </w:rPr>
              <w:t>dasturlarning</w:t>
            </w:r>
            <w:r w:rsidRPr="001D2C2C">
              <w:rPr>
                <w:sz w:val="28"/>
                <w:szCs w:val="28"/>
                <w:lang w:val="uz-Cyrl-UZ"/>
              </w:rPr>
              <w:t xml:space="preserve"> </w:t>
            </w:r>
            <w:r>
              <w:rPr>
                <w:sz w:val="28"/>
                <w:szCs w:val="28"/>
                <w:lang w:val="uz-Cyrl-UZ"/>
              </w:rPr>
              <w:t>boshlang‘ich</w:t>
            </w:r>
            <w:r w:rsidRPr="001D2C2C">
              <w:rPr>
                <w:sz w:val="28"/>
                <w:szCs w:val="28"/>
                <w:lang w:val="uz-Cyrl-UZ"/>
              </w:rPr>
              <w:t xml:space="preserve"> </w:t>
            </w:r>
            <w:r>
              <w:rPr>
                <w:sz w:val="28"/>
                <w:szCs w:val="28"/>
                <w:lang w:val="uz-Cyrl-UZ"/>
              </w:rPr>
              <w:t>matnini</w:t>
            </w:r>
            <w:r w:rsidRPr="001D2C2C">
              <w:rPr>
                <w:sz w:val="28"/>
                <w:szCs w:val="28"/>
                <w:lang w:val="uz-Cyrl-UZ"/>
              </w:rPr>
              <w:t xml:space="preserve"> </w:t>
            </w:r>
            <w:r>
              <w:rPr>
                <w:sz w:val="28"/>
                <w:szCs w:val="28"/>
                <w:lang w:val="uz-Cyrl-UZ"/>
              </w:rPr>
              <w:t>kiritish</w:t>
            </w:r>
            <w:r w:rsidRPr="001D2C2C">
              <w:rPr>
                <w:sz w:val="28"/>
                <w:szCs w:val="28"/>
                <w:lang w:val="uz-Cyrl-UZ"/>
              </w:rPr>
              <w:t xml:space="preserve"> </w:t>
            </w:r>
            <w:r>
              <w:rPr>
                <w:sz w:val="28"/>
                <w:szCs w:val="28"/>
                <w:lang w:val="uz-Cyrl-UZ"/>
              </w:rPr>
              <w:t>va</w:t>
            </w:r>
            <w:r w:rsidRPr="001D2C2C">
              <w:rPr>
                <w:sz w:val="28"/>
                <w:szCs w:val="28"/>
                <w:lang w:val="uz-Cyrl-UZ"/>
              </w:rPr>
              <w:t xml:space="preserve"> </w:t>
            </w:r>
            <w:r>
              <w:rPr>
                <w:sz w:val="28"/>
                <w:szCs w:val="28"/>
                <w:lang w:val="uz-Cyrl-UZ"/>
              </w:rPr>
              <w:t>o‘zgartirish</w:t>
            </w:r>
            <w:r w:rsidRPr="001D2C2C">
              <w:rPr>
                <w:sz w:val="28"/>
                <w:szCs w:val="28"/>
                <w:lang w:val="uz-Cyrl-UZ"/>
              </w:rPr>
              <w:t xml:space="preserve">, </w:t>
            </w:r>
            <w:r>
              <w:rPr>
                <w:sz w:val="28"/>
                <w:szCs w:val="28"/>
                <w:lang w:val="uz-Cyrl-UZ"/>
              </w:rPr>
              <w:t>shuningdek</w:t>
            </w:r>
            <w:r w:rsidRPr="001D2C2C">
              <w:rPr>
                <w:sz w:val="28"/>
                <w:szCs w:val="28"/>
                <w:lang w:val="uz-Cyrl-UZ"/>
              </w:rPr>
              <w:t xml:space="preserve">, </w:t>
            </w:r>
            <w:r>
              <w:rPr>
                <w:sz w:val="28"/>
                <w:szCs w:val="28"/>
                <w:lang w:val="uz-Cyrl-UZ"/>
              </w:rPr>
              <w:t>ixtiyoriy</w:t>
            </w:r>
            <w:r w:rsidRPr="001D2C2C">
              <w:rPr>
                <w:sz w:val="28"/>
                <w:szCs w:val="28"/>
                <w:lang w:val="uz-Cyrl-UZ"/>
              </w:rPr>
              <w:t xml:space="preserve"> </w:t>
            </w:r>
            <w:r>
              <w:rPr>
                <w:sz w:val="28"/>
                <w:szCs w:val="28"/>
                <w:lang w:val="uz-Cyrl-UZ"/>
              </w:rPr>
              <w:t>matnli</w:t>
            </w:r>
            <w:r w:rsidRPr="001D2C2C">
              <w:rPr>
                <w:sz w:val="28"/>
                <w:szCs w:val="28"/>
                <w:lang w:val="uz-Cyrl-UZ"/>
              </w:rPr>
              <w:t xml:space="preserve"> </w:t>
            </w:r>
            <w:r>
              <w:rPr>
                <w:sz w:val="28"/>
                <w:szCs w:val="28"/>
                <w:lang w:val="uz-Cyrl-UZ"/>
              </w:rPr>
              <w:t>fayllar</w:t>
            </w:r>
            <w:r w:rsidRPr="001D2C2C">
              <w:rPr>
                <w:sz w:val="28"/>
                <w:szCs w:val="28"/>
                <w:lang w:val="uz-Cyrl-UZ"/>
              </w:rPr>
              <w:t xml:space="preserve"> </w:t>
            </w:r>
            <w:r>
              <w:rPr>
                <w:sz w:val="28"/>
                <w:szCs w:val="28"/>
                <w:lang w:val="uz-Cyrl-UZ"/>
              </w:rPr>
              <w:t>bilan</w:t>
            </w:r>
            <w:r w:rsidRPr="001D2C2C">
              <w:rPr>
                <w:sz w:val="28"/>
                <w:szCs w:val="28"/>
                <w:lang w:val="uz-Cyrl-UZ"/>
              </w:rPr>
              <w:t xml:space="preserve"> </w:t>
            </w:r>
            <w:r>
              <w:rPr>
                <w:sz w:val="28"/>
                <w:szCs w:val="28"/>
                <w:lang w:val="uz-Cyrl-UZ"/>
              </w:rPr>
              <w:t>ishlash</w:t>
            </w:r>
            <w:r w:rsidRPr="001D2C2C">
              <w:rPr>
                <w:sz w:val="28"/>
                <w:szCs w:val="28"/>
                <w:lang w:val="uz-Cyrl-UZ"/>
              </w:rPr>
              <w:t xml:space="preserve"> </w:t>
            </w:r>
            <w:r>
              <w:rPr>
                <w:sz w:val="28"/>
                <w:szCs w:val="28"/>
                <w:lang w:val="uz-Cyrl-UZ"/>
              </w:rPr>
              <w:t>imkonini beradigan dastur.</w:t>
            </w:r>
          </w:p>
          <w:p w14:paraId="569404AE" w14:textId="77777777" w:rsidR="00780619" w:rsidRPr="00252A97" w:rsidRDefault="00780619" w:rsidP="003A7C3D">
            <w:pPr>
              <w:tabs>
                <w:tab w:val="left" w:pos="4320"/>
                <w:tab w:val="left" w:pos="4500"/>
              </w:tabs>
              <w:jc w:val="both"/>
              <w:rPr>
                <w:sz w:val="14"/>
                <w:szCs w:val="14"/>
              </w:rPr>
            </w:pPr>
          </w:p>
          <w:p w14:paraId="07845990" w14:textId="77777777" w:rsidR="00780619" w:rsidRPr="001D2C2C" w:rsidRDefault="00780619" w:rsidP="003A7C3D">
            <w:pPr>
              <w:tabs>
                <w:tab w:val="left" w:pos="4320"/>
                <w:tab w:val="left" w:pos="4500"/>
              </w:tabs>
              <w:jc w:val="both"/>
              <w:rPr>
                <w:sz w:val="28"/>
                <w:szCs w:val="28"/>
                <w:lang w:val="uz-Cyrl-UZ"/>
              </w:rPr>
            </w:pPr>
            <w:r w:rsidRPr="001D2C2C">
              <w:rPr>
                <w:sz w:val="28"/>
                <w:szCs w:val="28"/>
                <w:lang w:val="uz-Cyrl-UZ"/>
              </w:rPr>
              <w:t>Фойдаланувчига клавиатурадан дастурлар</w:t>
            </w:r>
            <w:r w:rsidR="00792AB6">
              <w:rPr>
                <w:sz w:val="28"/>
                <w:szCs w:val="28"/>
                <w:lang w:val="uz-Cyrl-UZ"/>
              </w:rPr>
              <w:t>-</w:t>
            </w:r>
            <w:r w:rsidRPr="001D2C2C">
              <w:rPr>
                <w:sz w:val="28"/>
                <w:szCs w:val="28"/>
                <w:lang w:val="uz-Cyrl-UZ"/>
              </w:rPr>
              <w:t>нинг бошланғич матнини киритиш ва ўзгар</w:t>
            </w:r>
            <w:r w:rsidR="00792AB6">
              <w:rPr>
                <w:sz w:val="28"/>
                <w:szCs w:val="28"/>
                <w:lang w:val="uz-Cyrl-UZ"/>
              </w:rPr>
              <w:t>-</w:t>
            </w:r>
            <w:r w:rsidRPr="001D2C2C">
              <w:rPr>
                <w:sz w:val="28"/>
                <w:szCs w:val="28"/>
                <w:lang w:val="uz-Cyrl-UZ"/>
              </w:rPr>
              <w:t>тириш, шунингдек, ихтиёрий матнли файл</w:t>
            </w:r>
            <w:r w:rsidR="00792AB6">
              <w:rPr>
                <w:sz w:val="28"/>
                <w:szCs w:val="28"/>
                <w:lang w:val="uz-Cyrl-UZ"/>
              </w:rPr>
              <w:t>-</w:t>
            </w:r>
            <w:r w:rsidRPr="001D2C2C">
              <w:rPr>
                <w:sz w:val="28"/>
                <w:szCs w:val="28"/>
                <w:lang w:val="uz-Cyrl-UZ"/>
              </w:rPr>
              <w:t>лар билан ишлаш имконини</w:t>
            </w:r>
            <w:r>
              <w:rPr>
                <w:sz w:val="28"/>
                <w:szCs w:val="28"/>
                <w:lang w:val="uz-Cyrl-UZ"/>
              </w:rPr>
              <w:t xml:space="preserve"> берадиган дастур.</w:t>
            </w:r>
          </w:p>
        </w:tc>
      </w:tr>
      <w:tr w:rsidR="00780619" w:rsidRPr="000B536F" w14:paraId="3C5C087E" w14:textId="77777777">
        <w:trPr>
          <w:tblCellSpacing w:w="0" w:type="dxa"/>
          <w:jc w:val="center"/>
        </w:trPr>
        <w:tc>
          <w:tcPr>
            <w:tcW w:w="2079" w:type="pct"/>
          </w:tcPr>
          <w:p w14:paraId="0E9CFC05"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Редактор шрифтов</w:t>
            </w:r>
          </w:p>
          <w:p w14:paraId="377CF4A7"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shriftlar redaktori</w:t>
            </w:r>
          </w:p>
          <w:p w14:paraId="4FC28448" w14:textId="48EEA304"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1C7AA6">
              <w:rPr>
                <w:sz w:val="28"/>
                <w:szCs w:val="28"/>
                <w:lang w:val="uz-Cyrl-UZ"/>
              </w:rPr>
              <w:t>шрифтлар редактори</w:t>
            </w:r>
          </w:p>
          <w:p w14:paraId="7459A149" w14:textId="77777777" w:rsidR="00780619" w:rsidRPr="00E20227" w:rsidRDefault="00780619" w:rsidP="003A7C3D">
            <w:pPr>
              <w:tabs>
                <w:tab w:val="left" w:pos="4320"/>
                <w:tab w:val="left" w:pos="4500"/>
              </w:tabs>
              <w:rPr>
                <w:sz w:val="28"/>
                <w:szCs w:val="28"/>
                <w:lang w:val="uz-Cyrl-UZ"/>
              </w:rPr>
            </w:pPr>
            <w:r w:rsidRPr="00404F9B">
              <w:rPr>
                <w:b/>
                <w:sz w:val="28"/>
                <w:szCs w:val="28"/>
                <w:lang w:val="en-US"/>
              </w:rPr>
              <w:t xml:space="preserve">en </w:t>
            </w:r>
            <w:r w:rsidRPr="00A35F9B">
              <w:rPr>
                <w:sz w:val="28"/>
                <w:szCs w:val="28"/>
                <w:lang w:val="en-US"/>
              </w:rPr>
              <w:t>-</w:t>
            </w:r>
            <w:r>
              <w:rPr>
                <w:b/>
                <w:sz w:val="28"/>
                <w:szCs w:val="28"/>
                <w:lang w:val="en-US"/>
              </w:rPr>
              <w:t xml:space="preserve"> </w:t>
            </w:r>
            <w:r w:rsidRPr="00E20227">
              <w:rPr>
                <w:sz w:val="28"/>
                <w:szCs w:val="28"/>
                <w:lang w:val="en-US"/>
              </w:rPr>
              <w:t xml:space="preserve">font editor </w:t>
            </w:r>
          </w:p>
          <w:p w14:paraId="2D8D5346" w14:textId="77777777" w:rsidR="00780619" w:rsidRPr="009345AC" w:rsidRDefault="00780619" w:rsidP="003A7C3D">
            <w:pPr>
              <w:tabs>
                <w:tab w:val="left" w:pos="4320"/>
                <w:tab w:val="left" w:pos="4500"/>
              </w:tabs>
              <w:rPr>
                <w:sz w:val="28"/>
                <w:szCs w:val="28"/>
                <w:lang w:val="en-US"/>
              </w:rPr>
            </w:pPr>
          </w:p>
        </w:tc>
        <w:tc>
          <w:tcPr>
            <w:tcW w:w="2921" w:type="pct"/>
          </w:tcPr>
          <w:p w14:paraId="21C071AF" w14:textId="77777777" w:rsidR="00780619" w:rsidRDefault="00780619" w:rsidP="003A7C3D">
            <w:pPr>
              <w:tabs>
                <w:tab w:val="left" w:pos="4320"/>
                <w:tab w:val="left" w:pos="4500"/>
              </w:tabs>
              <w:jc w:val="both"/>
              <w:rPr>
                <w:sz w:val="28"/>
                <w:szCs w:val="28"/>
                <w:lang w:val="uz-Cyrl-UZ"/>
              </w:rPr>
            </w:pPr>
            <w:r>
              <w:rPr>
                <w:sz w:val="28"/>
                <w:szCs w:val="28"/>
              </w:rPr>
              <w:t>Программа, позволяющая создавать новые или дополнять и изменять существующие шрифты</w:t>
            </w:r>
            <w:r w:rsidRPr="0099336E">
              <w:rPr>
                <w:sz w:val="28"/>
                <w:szCs w:val="28"/>
              </w:rPr>
              <w:t>.</w:t>
            </w:r>
          </w:p>
          <w:p w14:paraId="6ED60476" w14:textId="77777777" w:rsidR="00780619" w:rsidRPr="00792AB6" w:rsidRDefault="00780619" w:rsidP="003A7C3D">
            <w:pPr>
              <w:tabs>
                <w:tab w:val="left" w:pos="4320"/>
                <w:tab w:val="left" w:pos="4500"/>
              </w:tabs>
              <w:jc w:val="both"/>
              <w:rPr>
                <w:sz w:val="14"/>
                <w:szCs w:val="14"/>
              </w:rPr>
            </w:pPr>
          </w:p>
          <w:p w14:paraId="2376246C" w14:textId="77777777" w:rsidR="00780619" w:rsidRDefault="00780619" w:rsidP="003A7C3D">
            <w:pPr>
              <w:tabs>
                <w:tab w:val="left" w:pos="4320"/>
                <w:tab w:val="left" w:pos="4500"/>
              </w:tabs>
              <w:jc w:val="both"/>
              <w:rPr>
                <w:sz w:val="28"/>
                <w:szCs w:val="28"/>
                <w:lang w:val="en-US"/>
              </w:rPr>
            </w:pPr>
            <w:r>
              <w:rPr>
                <w:sz w:val="28"/>
                <w:szCs w:val="28"/>
                <w:lang w:val="uz-Cyrl-UZ"/>
              </w:rPr>
              <w:t>Yangi</w:t>
            </w:r>
            <w:r w:rsidRPr="004E5BD5">
              <w:rPr>
                <w:sz w:val="28"/>
                <w:szCs w:val="28"/>
                <w:lang w:val="uz-Cyrl-UZ"/>
              </w:rPr>
              <w:t xml:space="preserve"> </w:t>
            </w:r>
            <w:r>
              <w:rPr>
                <w:sz w:val="28"/>
                <w:szCs w:val="28"/>
                <w:lang w:val="uz-Cyrl-UZ"/>
              </w:rPr>
              <w:t>shriftlar</w:t>
            </w:r>
            <w:r w:rsidRPr="004E5BD5">
              <w:rPr>
                <w:sz w:val="28"/>
                <w:szCs w:val="28"/>
                <w:lang w:val="uz-Cyrl-UZ"/>
              </w:rPr>
              <w:t xml:space="preserve"> </w:t>
            </w:r>
            <w:r>
              <w:rPr>
                <w:sz w:val="28"/>
                <w:szCs w:val="28"/>
                <w:lang w:val="uz-Cyrl-UZ"/>
              </w:rPr>
              <w:t>yaratish</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mavjud</w:t>
            </w:r>
            <w:r w:rsidRPr="004E5BD5">
              <w:rPr>
                <w:sz w:val="28"/>
                <w:szCs w:val="28"/>
                <w:lang w:val="uz-Cyrl-UZ"/>
              </w:rPr>
              <w:t xml:space="preserve"> </w:t>
            </w:r>
            <w:r>
              <w:rPr>
                <w:sz w:val="28"/>
                <w:szCs w:val="28"/>
                <w:lang w:val="uz-Cyrl-UZ"/>
              </w:rPr>
              <w:t>shriftlarni</w:t>
            </w:r>
            <w:r w:rsidRPr="004E5BD5">
              <w:rPr>
                <w:sz w:val="28"/>
                <w:szCs w:val="28"/>
                <w:lang w:val="uz-Cyrl-UZ"/>
              </w:rPr>
              <w:t xml:space="preserve"> </w:t>
            </w:r>
            <w:r>
              <w:rPr>
                <w:sz w:val="28"/>
                <w:szCs w:val="28"/>
                <w:lang w:val="uz-Cyrl-UZ"/>
              </w:rPr>
              <w:t>to‘ldirish</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o‘zgartirish</w:t>
            </w:r>
            <w:r w:rsidRPr="004E5BD5">
              <w:rPr>
                <w:sz w:val="28"/>
                <w:szCs w:val="28"/>
                <w:lang w:val="uz-Cyrl-UZ"/>
              </w:rPr>
              <w:t xml:space="preserve"> </w:t>
            </w:r>
            <w:r>
              <w:rPr>
                <w:sz w:val="28"/>
                <w:szCs w:val="28"/>
                <w:lang w:val="uz-Cyrl-UZ"/>
              </w:rPr>
              <w:t>imkonini</w:t>
            </w:r>
            <w:r w:rsidRPr="004E5BD5">
              <w:rPr>
                <w:sz w:val="28"/>
                <w:szCs w:val="28"/>
                <w:lang w:val="uz-Cyrl-UZ"/>
              </w:rPr>
              <w:t xml:space="preserve"> </w:t>
            </w:r>
            <w:r>
              <w:rPr>
                <w:sz w:val="28"/>
                <w:szCs w:val="28"/>
                <w:lang w:val="uz-Cyrl-UZ"/>
              </w:rPr>
              <w:t>beradigan</w:t>
            </w:r>
            <w:r w:rsidRPr="004E5BD5">
              <w:rPr>
                <w:sz w:val="28"/>
                <w:szCs w:val="28"/>
                <w:lang w:val="uz-Cyrl-UZ"/>
              </w:rPr>
              <w:t xml:space="preserve"> </w:t>
            </w:r>
            <w:r>
              <w:rPr>
                <w:sz w:val="28"/>
                <w:szCs w:val="28"/>
                <w:lang w:val="uz-Cyrl-UZ"/>
              </w:rPr>
              <w:t>dastur</w:t>
            </w:r>
            <w:r w:rsidRPr="004E5BD5">
              <w:rPr>
                <w:sz w:val="28"/>
                <w:szCs w:val="28"/>
                <w:lang w:val="uz-Cyrl-UZ"/>
              </w:rPr>
              <w:t>.</w:t>
            </w:r>
          </w:p>
          <w:p w14:paraId="065FF8F6" w14:textId="77777777" w:rsidR="00780619" w:rsidRPr="00792AB6" w:rsidRDefault="00780619" w:rsidP="003A7C3D">
            <w:pPr>
              <w:tabs>
                <w:tab w:val="left" w:pos="4320"/>
                <w:tab w:val="left" w:pos="4500"/>
              </w:tabs>
              <w:jc w:val="both"/>
              <w:rPr>
                <w:sz w:val="14"/>
                <w:szCs w:val="14"/>
                <w:lang w:val="en-US"/>
              </w:rPr>
            </w:pPr>
          </w:p>
          <w:p w14:paraId="2ADEB1E9" w14:textId="77777777" w:rsidR="00780619" w:rsidRPr="004E5BD5" w:rsidRDefault="00780619" w:rsidP="003A7C3D">
            <w:pPr>
              <w:tabs>
                <w:tab w:val="left" w:pos="4320"/>
                <w:tab w:val="left" w:pos="4500"/>
              </w:tabs>
              <w:jc w:val="both"/>
              <w:rPr>
                <w:sz w:val="28"/>
                <w:szCs w:val="28"/>
                <w:lang w:val="uz-Cyrl-UZ"/>
              </w:rPr>
            </w:pPr>
            <w:r w:rsidRPr="004E5BD5">
              <w:rPr>
                <w:sz w:val="28"/>
                <w:szCs w:val="28"/>
                <w:lang w:val="uz-Cyrl-UZ"/>
              </w:rPr>
              <w:t>Янги шрифтлар яратиш ёки мавжуд шрифт</w:t>
            </w:r>
            <w:r w:rsidR="00792AB6">
              <w:rPr>
                <w:sz w:val="28"/>
                <w:szCs w:val="28"/>
                <w:lang w:val="uz-Cyrl-UZ"/>
              </w:rPr>
              <w:t>-</w:t>
            </w:r>
            <w:r w:rsidRPr="004E5BD5">
              <w:rPr>
                <w:sz w:val="28"/>
                <w:szCs w:val="28"/>
                <w:lang w:val="uz-Cyrl-UZ"/>
              </w:rPr>
              <w:t>ларни тўлдириш ва ўзгартириш имконини берадиган дастур.</w:t>
            </w:r>
          </w:p>
        </w:tc>
      </w:tr>
      <w:tr w:rsidR="00780619" w:rsidRPr="003E387B" w14:paraId="5559B046" w14:textId="77777777">
        <w:trPr>
          <w:tblCellSpacing w:w="0" w:type="dxa"/>
          <w:jc w:val="center"/>
        </w:trPr>
        <w:tc>
          <w:tcPr>
            <w:tcW w:w="2079" w:type="pct"/>
          </w:tcPr>
          <w:p w14:paraId="31BEA33D"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Режим (способ) адресации</w:t>
            </w:r>
          </w:p>
          <w:p w14:paraId="7989305A" w14:textId="77777777" w:rsidR="00780619" w:rsidRDefault="00780619" w:rsidP="003A7C3D">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adreslash</w:t>
            </w:r>
            <w:r w:rsidRPr="00790ECD">
              <w:rPr>
                <w:sz w:val="28"/>
                <w:szCs w:val="28"/>
                <w:lang w:val="uz-Cyrl-UZ"/>
              </w:rPr>
              <w:t xml:space="preserve"> </w:t>
            </w:r>
            <w:r>
              <w:rPr>
                <w:sz w:val="28"/>
                <w:szCs w:val="28"/>
                <w:lang w:val="uz-Cyrl-UZ"/>
              </w:rPr>
              <w:t>rejimi</w:t>
            </w:r>
            <w:r w:rsidRPr="00790ECD">
              <w:rPr>
                <w:sz w:val="28"/>
                <w:szCs w:val="28"/>
                <w:lang w:val="uz-Cyrl-UZ"/>
              </w:rPr>
              <w:t xml:space="preserve"> (</w:t>
            </w:r>
            <w:r w:rsidRPr="001C7AA6">
              <w:rPr>
                <w:sz w:val="28"/>
                <w:szCs w:val="28"/>
                <w:lang w:val="uz-Cyrl-UZ"/>
              </w:rPr>
              <w:t>usuli</w:t>
            </w:r>
            <w:r w:rsidRPr="00790ECD">
              <w:rPr>
                <w:sz w:val="28"/>
                <w:szCs w:val="28"/>
                <w:lang w:val="uz-Cyrl-UZ"/>
              </w:rPr>
              <w:t>)</w:t>
            </w:r>
          </w:p>
          <w:p w14:paraId="1F10DAB1" w14:textId="7E31C05C" w:rsidR="00780619" w:rsidRPr="00733D2E" w:rsidRDefault="000B536F" w:rsidP="003A7C3D">
            <w:pPr>
              <w:tabs>
                <w:tab w:val="left" w:pos="4320"/>
                <w:tab w:val="left" w:pos="4500"/>
              </w:tabs>
              <w:rPr>
                <w:sz w:val="28"/>
                <w:szCs w:val="28"/>
              </w:rPr>
            </w:pPr>
            <w:r>
              <w:rPr>
                <w:b/>
                <w:sz w:val="28"/>
                <w:szCs w:val="28"/>
                <w:lang w:val="uz-Cyrl-UZ"/>
              </w:rPr>
              <w:t xml:space="preserve"> </w:t>
            </w:r>
            <w:r w:rsidR="00780619" w:rsidRPr="00790ECD">
              <w:rPr>
                <w:sz w:val="28"/>
                <w:szCs w:val="28"/>
                <w:lang w:val="uz-Cyrl-UZ"/>
              </w:rPr>
              <w:t xml:space="preserve">адреслаш режими </w:t>
            </w:r>
            <w:r w:rsidR="00780619">
              <w:rPr>
                <w:sz w:val="28"/>
                <w:szCs w:val="28"/>
              </w:rPr>
              <w:br/>
            </w:r>
            <w:r w:rsidR="00780619" w:rsidRPr="00790ECD">
              <w:rPr>
                <w:sz w:val="28"/>
                <w:szCs w:val="28"/>
                <w:lang w:val="uz-Cyrl-UZ"/>
              </w:rPr>
              <w:t>(</w:t>
            </w:r>
            <w:r w:rsidR="00780619" w:rsidRPr="00790ECD">
              <w:rPr>
                <w:sz w:val="28"/>
                <w:szCs w:val="28"/>
              </w:rPr>
              <w:t>усули</w:t>
            </w:r>
            <w:r w:rsidR="00780619" w:rsidRPr="00790ECD">
              <w:rPr>
                <w:sz w:val="28"/>
                <w:szCs w:val="28"/>
                <w:lang w:val="uz-Cyrl-UZ"/>
              </w:rPr>
              <w:t>)</w:t>
            </w:r>
          </w:p>
          <w:p w14:paraId="64A284A7" w14:textId="77777777" w:rsidR="00780619" w:rsidRPr="008B67AA" w:rsidRDefault="00780619" w:rsidP="003A7C3D">
            <w:pPr>
              <w:tabs>
                <w:tab w:val="left" w:pos="4320"/>
                <w:tab w:val="left" w:pos="4500"/>
              </w:tabs>
              <w:rPr>
                <w:sz w:val="28"/>
                <w:szCs w:val="28"/>
              </w:rPr>
            </w:pPr>
            <w:r w:rsidRPr="0017350E">
              <w:rPr>
                <w:b/>
                <w:sz w:val="28"/>
                <w:szCs w:val="28"/>
                <w:lang w:val="en-US"/>
              </w:rPr>
              <w:t>en</w:t>
            </w:r>
            <w:r w:rsidRPr="00733D2E">
              <w:rPr>
                <w:b/>
                <w:sz w:val="28"/>
                <w:szCs w:val="28"/>
              </w:rPr>
              <w:t xml:space="preserve"> </w:t>
            </w:r>
            <w:r w:rsidRPr="00A35F9B">
              <w:rPr>
                <w:sz w:val="28"/>
                <w:szCs w:val="28"/>
              </w:rPr>
              <w:t>-</w:t>
            </w:r>
            <w:r w:rsidRPr="00733D2E">
              <w:rPr>
                <w:b/>
                <w:sz w:val="28"/>
                <w:szCs w:val="28"/>
              </w:rPr>
              <w:t xml:space="preserve"> </w:t>
            </w:r>
            <w:r w:rsidRPr="008B67AA">
              <w:rPr>
                <w:sz w:val="28"/>
                <w:szCs w:val="28"/>
              </w:rPr>
              <w:t>а</w:t>
            </w:r>
            <w:r w:rsidRPr="008B67AA">
              <w:rPr>
                <w:sz w:val="28"/>
                <w:szCs w:val="28"/>
                <w:lang w:val="en-US"/>
              </w:rPr>
              <w:t>ddressing</w:t>
            </w:r>
            <w:r w:rsidRPr="008B67AA">
              <w:rPr>
                <w:sz w:val="28"/>
                <w:szCs w:val="28"/>
              </w:rPr>
              <w:t xml:space="preserve"> </w:t>
            </w:r>
            <w:r w:rsidRPr="008B67AA">
              <w:rPr>
                <w:sz w:val="28"/>
                <w:szCs w:val="28"/>
                <w:lang w:val="en-US"/>
              </w:rPr>
              <w:t>mode</w:t>
            </w:r>
            <w:r w:rsidRPr="008B67AA">
              <w:rPr>
                <w:sz w:val="28"/>
                <w:szCs w:val="28"/>
              </w:rPr>
              <w:t xml:space="preserve"> </w:t>
            </w:r>
          </w:p>
          <w:p w14:paraId="49C7D807" w14:textId="77777777" w:rsidR="00780619" w:rsidRPr="00733D2E" w:rsidRDefault="00780619" w:rsidP="003A7C3D">
            <w:pPr>
              <w:tabs>
                <w:tab w:val="left" w:pos="4320"/>
                <w:tab w:val="left" w:pos="4500"/>
              </w:tabs>
              <w:rPr>
                <w:sz w:val="28"/>
                <w:szCs w:val="28"/>
              </w:rPr>
            </w:pPr>
          </w:p>
        </w:tc>
        <w:tc>
          <w:tcPr>
            <w:tcW w:w="2921" w:type="pct"/>
          </w:tcPr>
          <w:p w14:paraId="12B76AD3" w14:textId="77777777" w:rsidR="00780619" w:rsidRDefault="00780619" w:rsidP="003A7C3D">
            <w:pPr>
              <w:tabs>
                <w:tab w:val="left" w:pos="4320"/>
                <w:tab w:val="left" w:pos="4500"/>
              </w:tabs>
              <w:jc w:val="both"/>
              <w:rPr>
                <w:sz w:val="28"/>
                <w:szCs w:val="28"/>
                <w:lang w:val="uz-Cyrl-UZ"/>
              </w:rPr>
            </w:pPr>
            <w:r>
              <w:rPr>
                <w:sz w:val="28"/>
                <w:szCs w:val="28"/>
              </w:rPr>
              <w:t>М</w:t>
            </w:r>
            <w:r>
              <w:rPr>
                <w:sz w:val="28"/>
                <w:szCs w:val="28"/>
                <w:lang w:val="uz-Cyrl-UZ"/>
              </w:rPr>
              <w:t>етод вычисления процессором адреса эле</w:t>
            </w:r>
            <w:r w:rsidR="00792AB6">
              <w:rPr>
                <w:sz w:val="28"/>
                <w:szCs w:val="28"/>
                <w:lang w:val="uz-Cyrl-UZ"/>
              </w:rPr>
              <w:t>-</w:t>
            </w:r>
            <w:r>
              <w:rPr>
                <w:sz w:val="28"/>
                <w:szCs w:val="28"/>
                <w:lang w:val="uz-Cyrl-UZ"/>
              </w:rPr>
              <w:t>мента данных (операнда), к которому обра</w:t>
            </w:r>
            <w:r w:rsidR="00792AB6">
              <w:rPr>
                <w:sz w:val="28"/>
                <w:szCs w:val="28"/>
                <w:lang w:val="uz-Cyrl-UZ"/>
              </w:rPr>
              <w:t>-</w:t>
            </w:r>
            <w:r>
              <w:rPr>
                <w:sz w:val="28"/>
                <w:szCs w:val="28"/>
                <w:lang w:val="uz-Cyrl-UZ"/>
              </w:rPr>
              <w:t xml:space="preserve">щается команда. </w:t>
            </w:r>
          </w:p>
          <w:p w14:paraId="2189D1CF" w14:textId="77777777" w:rsidR="00780619" w:rsidRPr="00252A97" w:rsidRDefault="00780619" w:rsidP="003A7C3D">
            <w:pPr>
              <w:tabs>
                <w:tab w:val="left" w:pos="4320"/>
                <w:tab w:val="left" w:pos="4500"/>
              </w:tabs>
              <w:jc w:val="both"/>
              <w:rPr>
                <w:sz w:val="12"/>
                <w:szCs w:val="12"/>
              </w:rPr>
            </w:pPr>
          </w:p>
          <w:p w14:paraId="3F42ABAB" w14:textId="77777777" w:rsidR="00780619" w:rsidRDefault="00780619" w:rsidP="003A7C3D">
            <w:pPr>
              <w:tabs>
                <w:tab w:val="left" w:pos="4320"/>
                <w:tab w:val="left" w:pos="4500"/>
              </w:tabs>
              <w:jc w:val="both"/>
              <w:rPr>
                <w:sz w:val="28"/>
                <w:szCs w:val="28"/>
                <w:lang w:val="en-US"/>
              </w:rPr>
            </w:pPr>
            <w:r w:rsidRPr="0099137E">
              <w:rPr>
                <w:sz w:val="28"/>
                <w:szCs w:val="28"/>
                <w:lang w:val="en-US"/>
              </w:rPr>
              <w:t>Protsessorning</w:t>
            </w:r>
            <w:r w:rsidRPr="00773754">
              <w:rPr>
                <w:sz w:val="28"/>
                <w:szCs w:val="28"/>
                <w:lang w:val="en-US"/>
              </w:rPr>
              <w:t xml:space="preserve">, </w:t>
            </w:r>
            <w:r w:rsidRPr="0099137E">
              <w:rPr>
                <w:sz w:val="28"/>
                <w:szCs w:val="28"/>
                <w:lang w:val="en-US"/>
              </w:rPr>
              <w:t>komanda</w:t>
            </w:r>
            <w:r w:rsidRPr="00773754">
              <w:rPr>
                <w:sz w:val="28"/>
                <w:szCs w:val="28"/>
                <w:lang w:val="en-US"/>
              </w:rPr>
              <w:t xml:space="preserve"> </w:t>
            </w:r>
            <w:r w:rsidRPr="0099137E">
              <w:rPr>
                <w:sz w:val="28"/>
                <w:szCs w:val="28"/>
                <w:lang w:val="en-US"/>
              </w:rPr>
              <w:t>yo</w:t>
            </w:r>
            <w:r w:rsidRPr="00773754">
              <w:rPr>
                <w:sz w:val="28"/>
                <w:szCs w:val="28"/>
                <w:lang w:val="en-US"/>
              </w:rPr>
              <w:t>‘</w:t>
            </w:r>
            <w:r w:rsidRPr="0099137E">
              <w:rPr>
                <w:sz w:val="28"/>
                <w:szCs w:val="28"/>
                <w:lang w:val="en-US"/>
              </w:rPr>
              <w:t>naltirilgan ma’lu</w:t>
            </w:r>
            <w:r w:rsidR="00792AB6" w:rsidRPr="00792AB6">
              <w:rPr>
                <w:sz w:val="28"/>
                <w:szCs w:val="28"/>
                <w:lang w:val="en-US"/>
              </w:rPr>
              <w:t>-</w:t>
            </w:r>
            <w:r w:rsidRPr="0099137E">
              <w:rPr>
                <w:sz w:val="28"/>
                <w:szCs w:val="28"/>
                <w:lang w:val="en-US"/>
              </w:rPr>
              <w:t xml:space="preserve">motlar </w:t>
            </w:r>
            <w:r>
              <w:rPr>
                <w:sz w:val="28"/>
                <w:szCs w:val="28"/>
                <w:lang w:val="uz-Cyrl-UZ"/>
              </w:rPr>
              <w:t xml:space="preserve">elementi adresini </w:t>
            </w:r>
            <w:r w:rsidRPr="0099137E">
              <w:rPr>
                <w:sz w:val="28"/>
                <w:szCs w:val="28"/>
                <w:lang w:val="en-US"/>
              </w:rPr>
              <w:t>(operand</w:t>
            </w:r>
            <w:r>
              <w:rPr>
                <w:sz w:val="28"/>
                <w:szCs w:val="28"/>
                <w:lang w:val="en-US"/>
              </w:rPr>
              <w:t>ni</w:t>
            </w:r>
            <w:r w:rsidRPr="0099137E">
              <w:rPr>
                <w:sz w:val="28"/>
                <w:szCs w:val="28"/>
                <w:lang w:val="en-US"/>
              </w:rPr>
              <w:t>)</w:t>
            </w:r>
            <w:r>
              <w:rPr>
                <w:sz w:val="28"/>
                <w:szCs w:val="28"/>
                <w:lang w:val="uz-Cyrl-UZ"/>
              </w:rPr>
              <w:t xml:space="preserve"> hisoblash metodi.</w:t>
            </w:r>
          </w:p>
          <w:p w14:paraId="7BC0A52C" w14:textId="77777777" w:rsidR="00780619" w:rsidRPr="00252A97" w:rsidRDefault="00780619" w:rsidP="003A7C3D">
            <w:pPr>
              <w:tabs>
                <w:tab w:val="left" w:pos="4320"/>
                <w:tab w:val="left" w:pos="4500"/>
              </w:tabs>
              <w:jc w:val="both"/>
              <w:rPr>
                <w:sz w:val="12"/>
                <w:szCs w:val="12"/>
                <w:lang w:val="en-US"/>
              </w:rPr>
            </w:pPr>
          </w:p>
          <w:p w14:paraId="288D71F6" w14:textId="77777777" w:rsidR="00780619" w:rsidRPr="00790ECD" w:rsidRDefault="00780619" w:rsidP="003A7C3D">
            <w:pPr>
              <w:tabs>
                <w:tab w:val="left" w:pos="4320"/>
                <w:tab w:val="left" w:pos="4500"/>
              </w:tabs>
              <w:jc w:val="both"/>
              <w:rPr>
                <w:sz w:val="28"/>
                <w:szCs w:val="28"/>
                <w:lang w:val="uz-Cyrl-UZ"/>
              </w:rPr>
            </w:pPr>
            <w:r>
              <w:rPr>
                <w:sz w:val="28"/>
                <w:szCs w:val="28"/>
              </w:rPr>
              <w:t xml:space="preserve">Процессорнинг, команда йўналтирилган маълумотлар </w:t>
            </w:r>
            <w:r>
              <w:rPr>
                <w:sz w:val="28"/>
                <w:szCs w:val="28"/>
                <w:lang w:val="uz-Cyrl-UZ"/>
              </w:rPr>
              <w:t xml:space="preserve">элементи адресини </w:t>
            </w:r>
            <w:r>
              <w:rPr>
                <w:sz w:val="28"/>
                <w:szCs w:val="28"/>
              </w:rPr>
              <w:t>(операнд</w:t>
            </w:r>
            <w:r>
              <w:rPr>
                <w:sz w:val="28"/>
                <w:szCs w:val="28"/>
                <w:lang w:val="uz-Cyrl-UZ"/>
              </w:rPr>
              <w:t>ни</w:t>
            </w:r>
            <w:r>
              <w:rPr>
                <w:sz w:val="28"/>
                <w:szCs w:val="28"/>
              </w:rPr>
              <w:t>)</w:t>
            </w:r>
            <w:r>
              <w:rPr>
                <w:sz w:val="28"/>
                <w:szCs w:val="28"/>
                <w:lang w:val="uz-Cyrl-UZ"/>
              </w:rPr>
              <w:t xml:space="preserve"> ҳисоблаш методи.</w:t>
            </w:r>
          </w:p>
        </w:tc>
      </w:tr>
      <w:tr w:rsidR="00780619" w:rsidRPr="007D240D" w14:paraId="52D42214" w14:textId="77777777" w:rsidTr="00252A97">
        <w:trPr>
          <w:trHeight w:val="313"/>
          <w:tblCellSpacing w:w="0" w:type="dxa"/>
          <w:jc w:val="center"/>
        </w:trPr>
        <w:tc>
          <w:tcPr>
            <w:tcW w:w="2079" w:type="pct"/>
          </w:tcPr>
          <w:p w14:paraId="6CCC5953" w14:textId="77777777" w:rsidR="00780619" w:rsidRPr="00D56560" w:rsidRDefault="00780619" w:rsidP="003A7C3D">
            <w:pPr>
              <w:tabs>
                <w:tab w:val="left" w:pos="4320"/>
                <w:tab w:val="left" w:pos="4500"/>
              </w:tabs>
              <w:rPr>
                <w:b/>
                <w:sz w:val="28"/>
                <w:szCs w:val="28"/>
                <w:lang w:val="uz-Cyrl-UZ"/>
              </w:rPr>
            </w:pPr>
            <w:r w:rsidRPr="00D56560">
              <w:rPr>
                <w:b/>
                <w:sz w:val="28"/>
                <w:szCs w:val="28"/>
                <w:lang w:val="uz-Cyrl-UZ"/>
              </w:rPr>
              <w:t>Режим вставки</w:t>
            </w:r>
          </w:p>
          <w:p w14:paraId="768BB491" w14:textId="77777777" w:rsidR="00780619" w:rsidRPr="002752C5" w:rsidRDefault="00780619" w:rsidP="003A7C3D">
            <w:pPr>
              <w:tabs>
                <w:tab w:val="left" w:pos="4320"/>
                <w:tab w:val="left" w:pos="4500"/>
              </w:tabs>
              <w:rPr>
                <w:b/>
                <w:sz w:val="28"/>
                <w:szCs w:val="28"/>
                <w:lang w:val="uz-Cyrl-UZ"/>
              </w:rPr>
            </w:pPr>
            <w:r w:rsidRPr="002752C5">
              <w:rPr>
                <w:b/>
                <w:sz w:val="28"/>
                <w:szCs w:val="28"/>
                <w:lang w:val="uz-Cyrl-UZ"/>
              </w:rPr>
              <w:t xml:space="preserve">uz </w:t>
            </w:r>
            <w:r w:rsidRPr="009B557A">
              <w:rPr>
                <w:sz w:val="28"/>
                <w:szCs w:val="28"/>
                <w:lang w:val="uz-Cyrl-UZ"/>
              </w:rPr>
              <w:t>-</w:t>
            </w:r>
            <w:r w:rsidRPr="002752C5">
              <w:rPr>
                <w:b/>
                <w:sz w:val="28"/>
                <w:szCs w:val="28"/>
                <w:lang w:val="uz-Cyrl-UZ"/>
              </w:rPr>
              <w:t xml:space="preserve"> </w:t>
            </w:r>
            <w:r>
              <w:rPr>
                <w:sz w:val="28"/>
                <w:szCs w:val="28"/>
                <w:lang w:val="uz-Cyrl-UZ"/>
              </w:rPr>
              <w:t>qo‘yish</w:t>
            </w:r>
            <w:r w:rsidRPr="00473621">
              <w:rPr>
                <w:sz w:val="28"/>
                <w:szCs w:val="28"/>
                <w:lang w:val="uz-Cyrl-UZ"/>
              </w:rPr>
              <w:t xml:space="preserve"> </w:t>
            </w:r>
            <w:r>
              <w:rPr>
                <w:sz w:val="28"/>
                <w:szCs w:val="28"/>
                <w:lang w:val="uz-Cyrl-UZ"/>
              </w:rPr>
              <w:t>rejimi</w:t>
            </w:r>
          </w:p>
          <w:p w14:paraId="689B22C6" w14:textId="7EE44117" w:rsidR="00780619" w:rsidRDefault="000B536F" w:rsidP="003A7C3D">
            <w:pPr>
              <w:tabs>
                <w:tab w:val="left" w:pos="4320"/>
                <w:tab w:val="left" w:pos="4500"/>
              </w:tabs>
              <w:rPr>
                <w:sz w:val="28"/>
                <w:szCs w:val="28"/>
                <w:lang w:val="en-US"/>
              </w:rPr>
            </w:pPr>
            <w:r>
              <w:rPr>
                <w:sz w:val="28"/>
                <w:szCs w:val="28"/>
                <w:lang w:val="uz-Cyrl-UZ"/>
              </w:rPr>
              <w:t xml:space="preserve"> </w:t>
            </w:r>
            <w:r w:rsidR="00780619" w:rsidRPr="00473621">
              <w:rPr>
                <w:sz w:val="28"/>
                <w:szCs w:val="28"/>
                <w:lang w:val="uz-Cyrl-UZ"/>
              </w:rPr>
              <w:t>қўйиш режими</w:t>
            </w:r>
          </w:p>
          <w:p w14:paraId="2291E8C3" w14:textId="77777777" w:rsidR="00780619" w:rsidRPr="00D56560" w:rsidRDefault="00780619" w:rsidP="003A7C3D">
            <w:pPr>
              <w:tabs>
                <w:tab w:val="left" w:pos="4320"/>
                <w:tab w:val="left" w:pos="4500"/>
              </w:tabs>
              <w:rPr>
                <w:sz w:val="28"/>
                <w:szCs w:val="28"/>
                <w:lang w:val="uz-Cyrl-UZ"/>
              </w:rPr>
            </w:pPr>
            <w:r w:rsidRPr="00F93C90">
              <w:rPr>
                <w:b/>
                <w:sz w:val="28"/>
                <w:szCs w:val="28"/>
                <w:lang w:val="en-US"/>
              </w:rPr>
              <w:t xml:space="preserve">en </w:t>
            </w:r>
            <w:r w:rsidRPr="00733D2E">
              <w:rPr>
                <w:sz w:val="28"/>
                <w:szCs w:val="28"/>
                <w:lang w:val="en-US"/>
              </w:rPr>
              <w:t>-</w:t>
            </w:r>
            <w:r w:rsidRPr="00D56560">
              <w:rPr>
                <w:sz w:val="28"/>
                <w:szCs w:val="28"/>
                <w:lang w:val="uz-Cyrl-UZ"/>
              </w:rPr>
              <w:t xml:space="preserve"> insert mode </w:t>
            </w:r>
          </w:p>
          <w:p w14:paraId="529B4AB8" w14:textId="77777777" w:rsidR="00780619" w:rsidRPr="00F93C90" w:rsidRDefault="00780619" w:rsidP="003A7C3D">
            <w:pPr>
              <w:tabs>
                <w:tab w:val="left" w:pos="4320"/>
                <w:tab w:val="left" w:pos="4500"/>
              </w:tabs>
              <w:rPr>
                <w:sz w:val="28"/>
                <w:szCs w:val="28"/>
                <w:lang w:val="en-US"/>
              </w:rPr>
            </w:pPr>
          </w:p>
        </w:tc>
        <w:tc>
          <w:tcPr>
            <w:tcW w:w="2921" w:type="pct"/>
          </w:tcPr>
          <w:p w14:paraId="2A8E526E" w14:textId="77777777" w:rsidR="00780619" w:rsidRDefault="00780619" w:rsidP="003A7C3D">
            <w:pPr>
              <w:tabs>
                <w:tab w:val="left" w:pos="4320"/>
                <w:tab w:val="left" w:pos="4500"/>
              </w:tabs>
              <w:jc w:val="both"/>
              <w:rPr>
                <w:sz w:val="28"/>
                <w:szCs w:val="28"/>
                <w:lang w:val="uz-Cyrl-UZ"/>
              </w:rPr>
            </w:pPr>
            <w:r>
              <w:rPr>
                <w:sz w:val="28"/>
                <w:szCs w:val="28"/>
              </w:rPr>
              <w:t>Один из режимов редактирования при вводе текста, при котором каждый новый символ вставляется перед символом, находящимся за курсором, при этом весь текст справа от курсора смещается к концу строки</w:t>
            </w:r>
            <w:r w:rsidRPr="0099336E">
              <w:rPr>
                <w:sz w:val="28"/>
                <w:szCs w:val="28"/>
              </w:rPr>
              <w:t>.</w:t>
            </w:r>
          </w:p>
          <w:p w14:paraId="30FD1AC8" w14:textId="77777777" w:rsidR="00780619" w:rsidRPr="00792AB6" w:rsidRDefault="00780619" w:rsidP="003A7C3D">
            <w:pPr>
              <w:tabs>
                <w:tab w:val="left" w:pos="4320"/>
                <w:tab w:val="left" w:pos="4500"/>
              </w:tabs>
              <w:jc w:val="both"/>
              <w:rPr>
                <w:sz w:val="14"/>
                <w:szCs w:val="14"/>
              </w:rPr>
            </w:pPr>
          </w:p>
          <w:p w14:paraId="78F935CE" w14:textId="77777777" w:rsidR="00780619" w:rsidRDefault="00780619" w:rsidP="003A7C3D">
            <w:pPr>
              <w:tabs>
                <w:tab w:val="left" w:pos="4320"/>
                <w:tab w:val="left" w:pos="4500"/>
              </w:tabs>
              <w:jc w:val="both"/>
              <w:rPr>
                <w:sz w:val="28"/>
                <w:szCs w:val="28"/>
                <w:lang w:val="en-US"/>
              </w:rPr>
            </w:pPr>
            <w:r w:rsidRPr="0099137E">
              <w:rPr>
                <w:sz w:val="28"/>
                <w:szCs w:val="28"/>
                <w:lang w:val="en-US"/>
              </w:rPr>
              <w:t xml:space="preserve">Matnni kiritishda tahrir </w:t>
            </w:r>
            <w:r>
              <w:rPr>
                <w:sz w:val="28"/>
                <w:szCs w:val="28"/>
                <w:lang w:val="uz-Cyrl-UZ"/>
              </w:rPr>
              <w:t>qilish rejimlaridan b</w:t>
            </w:r>
            <w:r w:rsidRPr="0099137E">
              <w:rPr>
                <w:sz w:val="28"/>
                <w:szCs w:val="28"/>
                <w:lang w:val="en-US"/>
              </w:rPr>
              <w:t>iri. Bunda har bir yangi simvol kursordan keyin</w:t>
            </w:r>
            <w:r>
              <w:rPr>
                <w:sz w:val="28"/>
                <w:szCs w:val="28"/>
                <w:lang w:val="uz-Cyrl-UZ"/>
              </w:rPr>
              <w:t xml:space="preserve"> turgan simvol oldidan qo‘yiladi, </w:t>
            </w:r>
            <w:r w:rsidRPr="0099137E">
              <w:rPr>
                <w:sz w:val="28"/>
                <w:szCs w:val="28"/>
                <w:lang w:val="en-US"/>
              </w:rPr>
              <w:t>kursordan o‘ngda bo‘lgan butun matn satr oxiriga suriladi.</w:t>
            </w:r>
          </w:p>
          <w:p w14:paraId="0B922729" w14:textId="77777777" w:rsidR="00780619" w:rsidRPr="00792AB6" w:rsidRDefault="00780619" w:rsidP="003A7C3D">
            <w:pPr>
              <w:tabs>
                <w:tab w:val="left" w:pos="4320"/>
                <w:tab w:val="left" w:pos="4500"/>
              </w:tabs>
              <w:jc w:val="both"/>
              <w:rPr>
                <w:sz w:val="14"/>
                <w:szCs w:val="14"/>
                <w:lang w:val="en-US"/>
              </w:rPr>
            </w:pPr>
          </w:p>
          <w:p w14:paraId="00F5052C" w14:textId="77777777" w:rsidR="00780619" w:rsidRPr="007D240D" w:rsidRDefault="00780619" w:rsidP="003A7C3D">
            <w:pPr>
              <w:tabs>
                <w:tab w:val="left" w:pos="4320"/>
                <w:tab w:val="left" w:pos="4500"/>
              </w:tabs>
              <w:jc w:val="both"/>
              <w:rPr>
                <w:sz w:val="28"/>
                <w:szCs w:val="28"/>
              </w:rPr>
            </w:pPr>
            <w:r>
              <w:rPr>
                <w:sz w:val="28"/>
                <w:szCs w:val="28"/>
              </w:rPr>
              <w:t xml:space="preserve">Матнни киритишда таҳрир </w:t>
            </w:r>
            <w:r>
              <w:rPr>
                <w:sz w:val="28"/>
                <w:szCs w:val="28"/>
                <w:lang w:val="uz-Cyrl-UZ"/>
              </w:rPr>
              <w:t>қилиш режим</w:t>
            </w:r>
            <w:r w:rsidR="00792AB6">
              <w:rPr>
                <w:sz w:val="28"/>
                <w:szCs w:val="28"/>
                <w:lang w:val="uz-Cyrl-UZ"/>
              </w:rPr>
              <w:t>-</w:t>
            </w:r>
            <w:r>
              <w:rPr>
                <w:sz w:val="28"/>
                <w:szCs w:val="28"/>
                <w:lang w:val="uz-Cyrl-UZ"/>
              </w:rPr>
              <w:t>ларидан б</w:t>
            </w:r>
            <w:r>
              <w:rPr>
                <w:sz w:val="28"/>
                <w:szCs w:val="28"/>
              </w:rPr>
              <w:t>ири. Бунда ҳар бир янги символ курсордан кейин</w:t>
            </w:r>
            <w:r>
              <w:rPr>
                <w:sz w:val="28"/>
                <w:szCs w:val="28"/>
                <w:lang w:val="uz-Cyrl-UZ"/>
              </w:rPr>
              <w:t xml:space="preserve"> турган символ олдидан қўйилади, </w:t>
            </w:r>
            <w:r>
              <w:rPr>
                <w:sz w:val="28"/>
                <w:szCs w:val="28"/>
              </w:rPr>
              <w:t>курсордан ўнгда бўлган бутун матн сатр охирига сурилади.</w:t>
            </w:r>
          </w:p>
        </w:tc>
      </w:tr>
      <w:tr w:rsidR="00780619" w:rsidRPr="000B536F" w14:paraId="541183D4" w14:textId="77777777">
        <w:trPr>
          <w:tblCellSpacing w:w="0" w:type="dxa"/>
          <w:jc w:val="center"/>
        </w:trPr>
        <w:tc>
          <w:tcPr>
            <w:tcW w:w="2079" w:type="pct"/>
          </w:tcPr>
          <w:p w14:paraId="2F2C42D8" w14:textId="77777777" w:rsidR="00780619" w:rsidRPr="0065320F" w:rsidRDefault="00780619" w:rsidP="003A7C3D">
            <w:pPr>
              <w:tabs>
                <w:tab w:val="left" w:pos="4320"/>
                <w:tab w:val="left" w:pos="4500"/>
              </w:tabs>
              <w:rPr>
                <w:b/>
                <w:sz w:val="28"/>
                <w:szCs w:val="28"/>
                <w:lang w:val="uz-Cyrl-UZ"/>
              </w:rPr>
            </w:pPr>
            <w:r w:rsidRPr="0065320F">
              <w:rPr>
                <w:b/>
                <w:sz w:val="28"/>
                <w:szCs w:val="28"/>
              </w:rPr>
              <w:t>Режим</w:t>
            </w:r>
            <w:r w:rsidRPr="00844AE4">
              <w:rPr>
                <w:b/>
                <w:sz w:val="28"/>
                <w:szCs w:val="28"/>
              </w:rPr>
              <w:t xml:space="preserve"> </w:t>
            </w:r>
            <w:r w:rsidRPr="0065320F">
              <w:rPr>
                <w:b/>
                <w:sz w:val="28"/>
                <w:szCs w:val="28"/>
              </w:rPr>
              <w:t>ожидания</w:t>
            </w:r>
            <w:r w:rsidRPr="00844AE4">
              <w:rPr>
                <w:b/>
                <w:sz w:val="28"/>
                <w:szCs w:val="28"/>
              </w:rPr>
              <w:t xml:space="preserve"> </w:t>
            </w:r>
          </w:p>
          <w:p w14:paraId="500D14C9" w14:textId="77777777"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kutish</w:t>
            </w:r>
            <w:r w:rsidRPr="00844AE4">
              <w:rPr>
                <w:sz w:val="28"/>
                <w:szCs w:val="28"/>
              </w:rPr>
              <w:t xml:space="preserve"> </w:t>
            </w:r>
            <w:r w:rsidRPr="00DE4857">
              <w:rPr>
                <w:sz w:val="28"/>
                <w:szCs w:val="28"/>
                <w:lang w:val="en-US"/>
              </w:rPr>
              <w:t>rejimi</w:t>
            </w:r>
          </w:p>
          <w:p w14:paraId="20E34554" w14:textId="256E7A5E" w:rsidR="00780619" w:rsidRPr="00844AE4" w:rsidRDefault="00D7251A" w:rsidP="003A7C3D">
            <w:pPr>
              <w:tabs>
                <w:tab w:val="left" w:pos="4320"/>
                <w:tab w:val="left" w:pos="4500"/>
              </w:tabs>
              <w:rPr>
                <w:sz w:val="28"/>
                <w:szCs w:val="28"/>
              </w:rPr>
            </w:pPr>
            <w:r>
              <w:rPr>
                <w:sz w:val="28"/>
                <w:szCs w:val="28"/>
              </w:rPr>
              <w:t xml:space="preserve"> </w:t>
            </w:r>
            <w:r w:rsidR="00780619" w:rsidRPr="004F4DDB">
              <w:rPr>
                <w:sz w:val="28"/>
                <w:szCs w:val="28"/>
              </w:rPr>
              <w:t>кутиш режими</w:t>
            </w:r>
          </w:p>
          <w:p w14:paraId="49E766FB" w14:textId="77777777" w:rsidR="00780619" w:rsidRPr="0065320F" w:rsidRDefault="00780619" w:rsidP="003A7C3D">
            <w:pPr>
              <w:tabs>
                <w:tab w:val="left" w:pos="4320"/>
                <w:tab w:val="left" w:pos="4500"/>
              </w:tabs>
              <w:rPr>
                <w:sz w:val="28"/>
                <w:szCs w:val="28"/>
                <w:lang w:val="uz-Cyrl-UZ"/>
              </w:rPr>
            </w:pPr>
            <w:r w:rsidRPr="00F93C90">
              <w:rPr>
                <w:b/>
                <w:sz w:val="28"/>
                <w:szCs w:val="28"/>
                <w:lang w:val="en-US"/>
              </w:rPr>
              <w:t xml:space="preserve">en </w:t>
            </w:r>
            <w:r w:rsidRPr="00733D2E">
              <w:rPr>
                <w:sz w:val="28"/>
                <w:szCs w:val="28"/>
                <w:lang w:val="en-US"/>
              </w:rPr>
              <w:t>-</w:t>
            </w:r>
            <w:r w:rsidRPr="0065320F">
              <w:rPr>
                <w:sz w:val="28"/>
                <w:szCs w:val="28"/>
                <w:lang w:val="en-US"/>
              </w:rPr>
              <w:t xml:space="preserve"> idle mode </w:t>
            </w:r>
          </w:p>
          <w:p w14:paraId="4D667F41" w14:textId="77777777" w:rsidR="00780619" w:rsidRPr="00F93C90" w:rsidRDefault="00780619" w:rsidP="003A7C3D">
            <w:pPr>
              <w:tabs>
                <w:tab w:val="left" w:pos="4320"/>
                <w:tab w:val="left" w:pos="4500"/>
              </w:tabs>
              <w:rPr>
                <w:sz w:val="28"/>
                <w:szCs w:val="28"/>
                <w:lang w:val="en-US"/>
              </w:rPr>
            </w:pPr>
          </w:p>
        </w:tc>
        <w:tc>
          <w:tcPr>
            <w:tcW w:w="2921" w:type="pct"/>
          </w:tcPr>
          <w:p w14:paraId="702CB2CF" w14:textId="77777777" w:rsidR="00780619" w:rsidRDefault="00780619" w:rsidP="003A7C3D">
            <w:pPr>
              <w:tabs>
                <w:tab w:val="left" w:pos="4320"/>
                <w:tab w:val="left" w:pos="4500"/>
              </w:tabs>
              <w:jc w:val="both"/>
              <w:rPr>
                <w:sz w:val="28"/>
                <w:szCs w:val="28"/>
                <w:lang w:val="uz-Cyrl-UZ"/>
              </w:rPr>
            </w:pPr>
            <w:r>
              <w:rPr>
                <w:sz w:val="28"/>
                <w:szCs w:val="28"/>
              </w:rPr>
              <w:t>В микроконтроллерах – режим работы с пониженным энергопотреблением, когда процессор выключен, в то время как ОЗУ и встроенные периферийные устройства про</w:t>
            </w:r>
            <w:r w:rsidRPr="005B6905">
              <w:rPr>
                <w:sz w:val="28"/>
                <w:szCs w:val="28"/>
              </w:rPr>
              <w:t>-</w:t>
            </w:r>
            <w:r>
              <w:rPr>
                <w:sz w:val="28"/>
                <w:szCs w:val="28"/>
              </w:rPr>
              <w:t>должают функционировать</w:t>
            </w:r>
            <w:r w:rsidRPr="0099336E">
              <w:rPr>
                <w:sz w:val="28"/>
                <w:szCs w:val="28"/>
              </w:rPr>
              <w:t>.</w:t>
            </w:r>
          </w:p>
          <w:p w14:paraId="7DD49300" w14:textId="77777777" w:rsidR="00780619" w:rsidRPr="00792AB6" w:rsidRDefault="00780619" w:rsidP="003A7C3D">
            <w:pPr>
              <w:tabs>
                <w:tab w:val="left" w:pos="4320"/>
                <w:tab w:val="left" w:pos="4500"/>
              </w:tabs>
              <w:jc w:val="both"/>
              <w:rPr>
                <w:sz w:val="14"/>
                <w:szCs w:val="14"/>
              </w:rPr>
            </w:pPr>
          </w:p>
          <w:p w14:paraId="5F18651A" w14:textId="77777777" w:rsidR="00780619" w:rsidRDefault="00780619" w:rsidP="003A7C3D">
            <w:pPr>
              <w:tabs>
                <w:tab w:val="left" w:pos="4320"/>
                <w:tab w:val="left" w:pos="4500"/>
              </w:tabs>
              <w:jc w:val="both"/>
              <w:rPr>
                <w:sz w:val="28"/>
                <w:szCs w:val="28"/>
                <w:lang w:val="en-US"/>
              </w:rPr>
            </w:pPr>
            <w:r w:rsidRPr="0099137E">
              <w:rPr>
                <w:sz w:val="28"/>
                <w:szCs w:val="28"/>
                <w:lang w:val="en-US"/>
              </w:rPr>
              <w:t xml:space="preserve">Mikrokontrollerlarda – energiya </w:t>
            </w:r>
            <w:r>
              <w:rPr>
                <w:sz w:val="28"/>
                <w:szCs w:val="28"/>
                <w:lang w:val="uz-Cyrl-UZ"/>
              </w:rPr>
              <w:t>iste’moli past darajada bo‘lgan ish rejimi. Bunda protsessor</w:t>
            </w:r>
            <w:r w:rsidRPr="002752C5">
              <w:rPr>
                <w:sz w:val="28"/>
                <w:szCs w:val="28"/>
                <w:lang w:val="uz-Cyrl-UZ"/>
              </w:rPr>
              <w:t xml:space="preserve"> </w:t>
            </w:r>
            <w:r>
              <w:rPr>
                <w:sz w:val="28"/>
                <w:szCs w:val="28"/>
                <w:lang w:val="uz-Cyrl-UZ"/>
              </w:rPr>
              <w:t>o‘chirilgan</w:t>
            </w:r>
            <w:r w:rsidRPr="002752C5">
              <w:rPr>
                <w:sz w:val="28"/>
                <w:szCs w:val="28"/>
                <w:lang w:val="uz-Cyrl-UZ"/>
              </w:rPr>
              <w:t xml:space="preserve"> </w:t>
            </w:r>
            <w:r>
              <w:rPr>
                <w:sz w:val="28"/>
                <w:szCs w:val="28"/>
                <w:lang w:val="uz-Cyrl-UZ"/>
              </w:rPr>
              <w:t>bo‘ladi</w:t>
            </w:r>
            <w:r w:rsidRPr="002752C5">
              <w:rPr>
                <w:sz w:val="28"/>
                <w:szCs w:val="28"/>
                <w:lang w:val="uz-Cyrl-UZ"/>
              </w:rPr>
              <w:t xml:space="preserve">, </w:t>
            </w:r>
            <w:r>
              <w:rPr>
                <w:sz w:val="28"/>
                <w:szCs w:val="28"/>
                <w:lang w:val="uz-Cyrl-UZ"/>
              </w:rPr>
              <w:t>OXQ va o‘rnatilgan peri</w:t>
            </w:r>
            <w:r w:rsidR="00792AB6">
              <w:rPr>
                <w:sz w:val="28"/>
                <w:szCs w:val="28"/>
                <w:lang w:val="uz-Cyrl-UZ"/>
              </w:rPr>
              <w:t>-</w:t>
            </w:r>
            <w:r>
              <w:rPr>
                <w:sz w:val="28"/>
                <w:szCs w:val="28"/>
                <w:lang w:val="uz-Cyrl-UZ"/>
              </w:rPr>
              <w:t>ferik qurilmalar</w:t>
            </w:r>
            <w:r w:rsidRPr="002752C5">
              <w:rPr>
                <w:sz w:val="28"/>
                <w:szCs w:val="28"/>
                <w:lang w:val="uz-Cyrl-UZ"/>
              </w:rPr>
              <w:t xml:space="preserve"> </w:t>
            </w:r>
            <w:r>
              <w:rPr>
                <w:sz w:val="28"/>
                <w:szCs w:val="28"/>
                <w:lang w:val="uz-Cyrl-UZ"/>
              </w:rPr>
              <w:t>ishlashda</w:t>
            </w:r>
            <w:r w:rsidRPr="002752C5">
              <w:rPr>
                <w:sz w:val="28"/>
                <w:szCs w:val="28"/>
                <w:lang w:val="uz-Cyrl-UZ"/>
              </w:rPr>
              <w:t xml:space="preserve"> </w:t>
            </w:r>
            <w:r>
              <w:rPr>
                <w:sz w:val="28"/>
                <w:szCs w:val="28"/>
                <w:lang w:val="uz-Cyrl-UZ"/>
              </w:rPr>
              <w:t>davom</w:t>
            </w:r>
            <w:r w:rsidRPr="002752C5">
              <w:rPr>
                <w:sz w:val="28"/>
                <w:szCs w:val="28"/>
                <w:lang w:val="uz-Cyrl-UZ"/>
              </w:rPr>
              <w:t xml:space="preserve"> </w:t>
            </w:r>
            <w:r>
              <w:rPr>
                <w:sz w:val="28"/>
                <w:szCs w:val="28"/>
                <w:lang w:val="uz-Cyrl-UZ"/>
              </w:rPr>
              <w:t>etadi</w:t>
            </w:r>
            <w:r w:rsidRPr="002752C5">
              <w:rPr>
                <w:sz w:val="28"/>
                <w:szCs w:val="28"/>
                <w:lang w:val="uz-Cyrl-UZ"/>
              </w:rPr>
              <w:t>.</w:t>
            </w:r>
          </w:p>
          <w:p w14:paraId="45EB8B42" w14:textId="77777777" w:rsidR="00780619" w:rsidRPr="00252A97" w:rsidRDefault="00780619" w:rsidP="003A7C3D">
            <w:pPr>
              <w:tabs>
                <w:tab w:val="left" w:pos="4320"/>
                <w:tab w:val="left" w:pos="4500"/>
              </w:tabs>
              <w:jc w:val="both"/>
              <w:rPr>
                <w:sz w:val="16"/>
                <w:szCs w:val="16"/>
                <w:lang w:val="en-US"/>
              </w:rPr>
            </w:pPr>
          </w:p>
          <w:p w14:paraId="784A43A2" w14:textId="77777777" w:rsidR="00780619" w:rsidRPr="002752C5" w:rsidRDefault="00780619" w:rsidP="003A7C3D">
            <w:pPr>
              <w:tabs>
                <w:tab w:val="left" w:pos="4320"/>
                <w:tab w:val="left" w:pos="4500"/>
              </w:tabs>
              <w:jc w:val="both"/>
              <w:rPr>
                <w:sz w:val="28"/>
                <w:szCs w:val="28"/>
                <w:lang w:val="uz-Cyrl-UZ"/>
              </w:rPr>
            </w:pPr>
            <w:r>
              <w:rPr>
                <w:sz w:val="28"/>
                <w:szCs w:val="28"/>
              </w:rPr>
              <w:t xml:space="preserve">Микроконтроллерларда – энергия </w:t>
            </w:r>
            <w:r>
              <w:rPr>
                <w:sz w:val="28"/>
                <w:szCs w:val="28"/>
                <w:lang w:val="uz-Cyrl-UZ"/>
              </w:rPr>
              <w:t>истеъмоли паст даражада бўлган иш режими. Бунда процессо</w:t>
            </w:r>
            <w:r w:rsidRPr="002752C5">
              <w:rPr>
                <w:sz w:val="28"/>
                <w:szCs w:val="28"/>
                <w:lang w:val="uz-Cyrl-UZ"/>
              </w:rPr>
              <w:t xml:space="preserve">р ўчирилган бўлади, </w:t>
            </w:r>
            <w:r>
              <w:rPr>
                <w:sz w:val="28"/>
                <w:szCs w:val="28"/>
                <w:lang w:val="uz-Cyrl-UZ"/>
              </w:rPr>
              <w:t>ОХҚ ва ўрнатилган периферик қ</w:t>
            </w:r>
            <w:r w:rsidRPr="002752C5">
              <w:rPr>
                <w:sz w:val="28"/>
                <w:szCs w:val="28"/>
                <w:lang w:val="uz-Cyrl-UZ"/>
              </w:rPr>
              <w:t>урилмалар ишлашда давом этади.</w:t>
            </w:r>
          </w:p>
        </w:tc>
      </w:tr>
      <w:tr w:rsidR="00780619" w:rsidRPr="00E9653A" w14:paraId="082FD18B" w14:textId="77777777">
        <w:trPr>
          <w:tblCellSpacing w:w="0" w:type="dxa"/>
          <w:jc w:val="center"/>
        </w:trPr>
        <w:tc>
          <w:tcPr>
            <w:tcW w:w="2079" w:type="pct"/>
          </w:tcPr>
          <w:p w14:paraId="3EFB3E19" w14:textId="77777777" w:rsidR="00780619" w:rsidRPr="00D62F54" w:rsidRDefault="00780619" w:rsidP="003A7C3D">
            <w:pPr>
              <w:tabs>
                <w:tab w:val="left" w:pos="4320"/>
                <w:tab w:val="left" w:pos="4500"/>
              </w:tabs>
              <w:rPr>
                <w:b/>
                <w:sz w:val="28"/>
                <w:szCs w:val="28"/>
                <w:lang w:val="uz-Cyrl-UZ"/>
              </w:rPr>
            </w:pPr>
            <w:r w:rsidRPr="000B536F">
              <w:rPr>
                <w:b/>
                <w:sz w:val="28"/>
                <w:szCs w:val="28"/>
                <w:lang w:val="uz-Cyrl-UZ"/>
              </w:rPr>
              <w:t xml:space="preserve">Режим перезаписи </w:t>
            </w:r>
          </w:p>
          <w:p w14:paraId="478A1601"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sz w:val="28"/>
                <w:szCs w:val="28"/>
                <w:lang w:val="uz-Cyrl-UZ"/>
              </w:rPr>
              <w:t xml:space="preserve"> qayta yozish rejimi</w:t>
            </w:r>
          </w:p>
          <w:p w14:paraId="177B04CC" w14:textId="52329815" w:rsidR="00780619" w:rsidRDefault="000B536F" w:rsidP="003A7C3D">
            <w:pPr>
              <w:tabs>
                <w:tab w:val="left" w:pos="4320"/>
                <w:tab w:val="left" w:pos="4500"/>
              </w:tabs>
              <w:rPr>
                <w:sz w:val="28"/>
                <w:szCs w:val="28"/>
                <w:lang w:val="en-US"/>
              </w:rPr>
            </w:pPr>
            <w:r>
              <w:rPr>
                <w:b/>
                <w:sz w:val="28"/>
                <w:szCs w:val="28"/>
                <w:lang w:val="uz-Cyrl-UZ"/>
              </w:rPr>
              <w:t xml:space="preserve"> </w:t>
            </w:r>
            <w:r w:rsidR="00780619">
              <w:rPr>
                <w:sz w:val="28"/>
                <w:szCs w:val="28"/>
                <w:lang w:val="uz-Cyrl-UZ"/>
              </w:rPr>
              <w:t>қайта ёзиш режими</w:t>
            </w:r>
          </w:p>
          <w:p w14:paraId="6573D72E" w14:textId="77777777" w:rsidR="00780619" w:rsidRPr="00D62F54" w:rsidRDefault="00780619" w:rsidP="003A7C3D">
            <w:pPr>
              <w:tabs>
                <w:tab w:val="left" w:pos="4320"/>
                <w:tab w:val="left" w:pos="4500"/>
              </w:tabs>
              <w:rPr>
                <w:sz w:val="28"/>
                <w:szCs w:val="28"/>
                <w:lang w:val="uz-Cyrl-UZ"/>
              </w:rPr>
            </w:pPr>
            <w:r w:rsidRPr="00DE4143">
              <w:rPr>
                <w:b/>
                <w:sz w:val="28"/>
                <w:szCs w:val="28"/>
                <w:lang w:val="en-US"/>
              </w:rPr>
              <w:t xml:space="preserve">en </w:t>
            </w:r>
            <w:r w:rsidRPr="00733D2E">
              <w:rPr>
                <w:sz w:val="28"/>
                <w:szCs w:val="28"/>
                <w:lang w:val="en-US"/>
              </w:rPr>
              <w:t>-</w:t>
            </w:r>
            <w:r w:rsidRPr="00D62F54">
              <w:rPr>
                <w:sz w:val="28"/>
                <w:szCs w:val="28"/>
                <w:lang w:val="en-US"/>
              </w:rPr>
              <w:t xml:space="preserve"> overwrite mode </w:t>
            </w:r>
          </w:p>
          <w:p w14:paraId="2812EE15" w14:textId="77777777" w:rsidR="00780619" w:rsidRPr="00DE4143" w:rsidRDefault="00780619" w:rsidP="003A7C3D">
            <w:pPr>
              <w:tabs>
                <w:tab w:val="left" w:pos="4320"/>
                <w:tab w:val="left" w:pos="4500"/>
              </w:tabs>
              <w:rPr>
                <w:sz w:val="28"/>
                <w:szCs w:val="28"/>
                <w:lang w:val="en-US"/>
              </w:rPr>
            </w:pPr>
          </w:p>
        </w:tc>
        <w:tc>
          <w:tcPr>
            <w:tcW w:w="2921" w:type="pct"/>
          </w:tcPr>
          <w:p w14:paraId="79446475" w14:textId="77777777" w:rsidR="00780619" w:rsidRDefault="00780619" w:rsidP="003A7C3D">
            <w:pPr>
              <w:tabs>
                <w:tab w:val="left" w:pos="4320"/>
                <w:tab w:val="left" w:pos="4500"/>
              </w:tabs>
              <w:jc w:val="both"/>
              <w:rPr>
                <w:sz w:val="28"/>
                <w:szCs w:val="28"/>
                <w:lang w:val="uz-Cyrl-UZ"/>
              </w:rPr>
            </w:pPr>
            <w:r>
              <w:rPr>
                <w:sz w:val="28"/>
                <w:szCs w:val="28"/>
              </w:rPr>
              <w:t>Один из двух режимов редактирования при вводе текста, когда новый текст затирает (замещает) символы, находящиеся справа от курсора.</w:t>
            </w:r>
          </w:p>
          <w:p w14:paraId="4FCECB9F" w14:textId="77777777" w:rsidR="00780619" w:rsidRPr="00252A97" w:rsidRDefault="00780619" w:rsidP="003A7C3D">
            <w:pPr>
              <w:tabs>
                <w:tab w:val="left" w:pos="4320"/>
                <w:tab w:val="left" w:pos="4500"/>
              </w:tabs>
              <w:jc w:val="both"/>
              <w:rPr>
                <w:sz w:val="16"/>
                <w:szCs w:val="16"/>
              </w:rPr>
            </w:pPr>
          </w:p>
          <w:p w14:paraId="4B667AFD" w14:textId="77777777" w:rsidR="00780619" w:rsidRPr="00DE4857" w:rsidRDefault="00780619" w:rsidP="003A7C3D">
            <w:pPr>
              <w:tabs>
                <w:tab w:val="left" w:pos="4320"/>
                <w:tab w:val="left" w:pos="4500"/>
              </w:tabs>
              <w:jc w:val="both"/>
              <w:rPr>
                <w:sz w:val="28"/>
                <w:szCs w:val="28"/>
              </w:rPr>
            </w:pPr>
            <w:r>
              <w:rPr>
                <w:sz w:val="28"/>
                <w:szCs w:val="28"/>
                <w:lang w:val="uz-Cyrl-UZ"/>
              </w:rPr>
              <w:t>Matnni</w:t>
            </w:r>
            <w:r w:rsidRPr="00E9653A">
              <w:rPr>
                <w:sz w:val="28"/>
                <w:szCs w:val="28"/>
                <w:lang w:val="uz-Cyrl-UZ"/>
              </w:rPr>
              <w:t xml:space="preserve"> </w:t>
            </w:r>
            <w:r>
              <w:rPr>
                <w:sz w:val="28"/>
                <w:szCs w:val="28"/>
                <w:lang w:val="uz-Cyrl-UZ"/>
              </w:rPr>
              <w:t>kiritishda</w:t>
            </w:r>
            <w:r w:rsidRPr="00E9653A">
              <w:rPr>
                <w:sz w:val="28"/>
                <w:szCs w:val="28"/>
                <w:lang w:val="uz-Cyrl-UZ"/>
              </w:rPr>
              <w:t xml:space="preserve"> </w:t>
            </w:r>
            <w:r>
              <w:rPr>
                <w:sz w:val="28"/>
                <w:szCs w:val="28"/>
                <w:lang w:val="uz-Cyrl-UZ"/>
              </w:rPr>
              <w:t>tahrir</w:t>
            </w:r>
            <w:r w:rsidRPr="00E9653A">
              <w:rPr>
                <w:sz w:val="28"/>
                <w:szCs w:val="28"/>
                <w:lang w:val="uz-Cyrl-UZ"/>
              </w:rPr>
              <w:t xml:space="preserve"> </w:t>
            </w:r>
            <w:r>
              <w:rPr>
                <w:sz w:val="28"/>
                <w:szCs w:val="28"/>
                <w:lang w:val="uz-Cyrl-UZ"/>
              </w:rPr>
              <w:t>qilishning</w:t>
            </w:r>
            <w:r w:rsidRPr="00E9653A">
              <w:rPr>
                <w:sz w:val="28"/>
                <w:szCs w:val="28"/>
                <w:lang w:val="uz-Cyrl-UZ"/>
              </w:rPr>
              <w:t xml:space="preserve"> </w:t>
            </w:r>
            <w:r>
              <w:rPr>
                <w:sz w:val="28"/>
                <w:szCs w:val="28"/>
                <w:lang w:val="uz-Cyrl-UZ"/>
              </w:rPr>
              <w:t>ikki</w:t>
            </w:r>
            <w:r w:rsidRPr="00E9653A">
              <w:rPr>
                <w:sz w:val="28"/>
                <w:szCs w:val="28"/>
                <w:lang w:val="uz-Cyrl-UZ"/>
              </w:rPr>
              <w:t xml:space="preserve"> </w:t>
            </w:r>
            <w:r>
              <w:rPr>
                <w:sz w:val="28"/>
                <w:szCs w:val="28"/>
                <w:lang w:val="uz-Cyrl-UZ"/>
              </w:rPr>
              <w:t>rejimidan</w:t>
            </w:r>
            <w:r w:rsidRPr="00E9653A">
              <w:rPr>
                <w:sz w:val="28"/>
                <w:szCs w:val="28"/>
                <w:lang w:val="uz-Cyrl-UZ"/>
              </w:rPr>
              <w:t xml:space="preserve"> </w:t>
            </w:r>
            <w:r>
              <w:rPr>
                <w:sz w:val="28"/>
                <w:szCs w:val="28"/>
                <w:lang w:val="uz-Cyrl-UZ"/>
              </w:rPr>
              <w:t>biri</w:t>
            </w:r>
            <w:r w:rsidRPr="00E9653A">
              <w:rPr>
                <w:sz w:val="28"/>
                <w:szCs w:val="28"/>
                <w:lang w:val="uz-Cyrl-UZ"/>
              </w:rPr>
              <w:t xml:space="preserve">, </w:t>
            </w:r>
            <w:r>
              <w:rPr>
                <w:sz w:val="28"/>
                <w:szCs w:val="28"/>
                <w:lang w:val="uz-Cyrl-UZ"/>
              </w:rPr>
              <w:t>bunda</w:t>
            </w:r>
            <w:r w:rsidRPr="00E9653A">
              <w:rPr>
                <w:sz w:val="28"/>
                <w:szCs w:val="28"/>
                <w:lang w:val="uz-Cyrl-UZ"/>
              </w:rPr>
              <w:t xml:space="preserve"> </w:t>
            </w:r>
            <w:r>
              <w:rPr>
                <w:sz w:val="28"/>
                <w:szCs w:val="28"/>
                <w:lang w:val="uz-Cyrl-UZ"/>
              </w:rPr>
              <w:t>yangi</w:t>
            </w:r>
            <w:r w:rsidRPr="00E9653A">
              <w:rPr>
                <w:sz w:val="28"/>
                <w:szCs w:val="28"/>
                <w:lang w:val="uz-Cyrl-UZ"/>
              </w:rPr>
              <w:t xml:space="preserve"> </w:t>
            </w:r>
            <w:r>
              <w:rPr>
                <w:sz w:val="28"/>
                <w:szCs w:val="28"/>
                <w:lang w:val="uz-Cyrl-UZ"/>
              </w:rPr>
              <w:t>matn</w:t>
            </w:r>
            <w:r w:rsidRPr="00E9653A">
              <w:rPr>
                <w:sz w:val="28"/>
                <w:szCs w:val="28"/>
                <w:lang w:val="uz-Cyrl-UZ"/>
              </w:rPr>
              <w:t xml:space="preserve"> </w:t>
            </w:r>
            <w:r>
              <w:rPr>
                <w:sz w:val="28"/>
                <w:szCs w:val="28"/>
                <w:lang w:val="uz-Cyrl-UZ"/>
              </w:rPr>
              <w:t>kursordan</w:t>
            </w:r>
            <w:r w:rsidRPr="00E9653A">
              <w:rPr>
                <w:sz w:val="28"/>
                <w:szCs w:val="28"/>
                <w:lang w:val="uz-Cyrl-UZ"/>
              </w:rPr>
              <w:t xml:space="preserve"> </w:t>
            </w:r>
            <w:r>
              <w:rPr>
                <w:sz w:val="28"/>
                <w:szCs w:val="28"/>
                <w:lang w:val="uz-Cyrl-UZ"/>
              </w:rPr>
              <w:t>o‘ngda</w:t>
            </w:r>
            <w:r w:rsidRPr="00E9653A">
              <w:rPr>
                <w:sz w:val="28"/>
                <w:szCs w:val="28"/>
                <w:lang w:val="uz-Cyrl-UZ"/>
              </w:rPr>
              <w:t xml:space="preserve"> </w:t>
            </w:r>
            <w:r>
              <w:rPr>
                <w:sz w:val="28"/>
                <w:szCs w:val="28"/>
                <w:lang w:val="uz-Cyrl-UZ"/>
              </w:rPr>
              <w:t>turgan</w:t>
            </w:r>
            <w:r w:rsidRPr="00E9653A">
              <w:rPr>
                <w:sz w:val="28"/>
                <w:szCs w:val="28"/>
                <w:lang w:val="uz-Cyrl-UZ"/>
              </w:rPr>
              <w:t xml:space="preserve"> </w:t>
            </w:r>
            <w:r>
              <w:rPr>
                <w:sz w:val="28"/>
                <w:szCs w:val="28"/>
                <w:lang w:val="uz-Cyrl-UZ"/>
              </w:rPr>
              <w:t>simvollarni</w:t>
            </w:r>
            <w:r w:rsidRPr="00E9653A">
              <w:rPr>
                <w:sz w:val="28"/>
                <w:szCs w:val="28"/>
                <w:lang w:val="uz-Cyrl-UZ"/>
              </w:rPr>
              <w:t xml:space="preserve"> </w:t>
            </w:r>
            <w:r>
              <w:rPr>
                <w:sz w:val="28"/>
                <w:szCs w:val="28"/>
                <w:lang w:val="uz-Cyrl-UZ"/>
              </w:rPr>
              <w:t>o‘chirib</w:t>
            </w:r>
            <w:r w:rsidRPr="00E9653A">
              <w:rPr>
                <w:sz w:val="28"/>
                <w:szCs w:val="28"/>
                <w:lang w:val="uz-Cyrl-UZ"/>
              </w:rPr>
              <w:t xml:space="preserve"> </w:t>
            </w:r>
            <w:r>
              <w:rPr>
                <w:sz w:val="28"/>
                <w:szCs w:val="28"/>
                <w:lang w:val="uz-Cyrl-UZ"/>
              </w:rPr>
              <w:t>tashlaydi (o‘rnini</w:t>
            </w:r>
            <w:r w:rsidRPr="00E9653A">
              <w:rPr>
                <w:sz w:val="28"/>
                <w:szCs w:val="28"/>
                <w:lang w:val="uz-Cyrl-UZ"/>
              </w:rPr>
              <w:t xml:space="preserve"> </w:t>
            </w:r>
            <w:r>
              <w:rPr>
                <w:sz w:val="28"/>
                <w:szCs w:val="28"/>
                <w:lang w:val="uz-Cyrl-UZ"/>
              </w:rPr>
              <w:t>oladi)</w:t>
            </w:r>
            <w:r w:rsidRPr="00E9653A">
              <w:rPr>
                <w:sz w:val="28"/>
                <w:szCs w:val="28"/>
                <w:lang w:val="uz-Cyrl-UZ"/>
              </w:rPr>
              <w:t>.</w:t>
            </w:r>
          </w:p>
          <w:p w14:paraId="358908CA" w14:textId="77777777" w:rsidR="00780619" w:rsidRPr="00252A97" w:rsidRDefault="00780619" w:rsidP="003A7C3D">
            <w:pPr>
              <w:tabs>
                <w:tab w:val="left" w:pos="4320"/>
                <w:tab w:val="left" w:pos="4500"/>
              </w:tabs>
              <w:jc w:val="both"/>
              <w:rPr>
                <w:sz w:val="16"/>
                <w:szCs w:val="16"/>
              </w:rPr>
            </w:pPr>
          </w:p>
          <w:p w14:paraId="6522EECB" w14:textId="77777777" w:rsidR="00780619" w:rsidRPr="00E9653A" w:rsidRDefault="00780619" w:rsidP="003A7C3D">
            <w:pPr>
              <w:tabs>
                <w:tab w:val="left" w:pos="4320"/>
                <w:tab w:val="left" w:pos="4500"/>
              </w:tabs>
              <w:jc w:val="both"/>
              <w:rPr>
                <w:sz w:val="28"/>
                <w:szCs w:val="28"/>
                <w:lang w:val="uz-Cyrl-UZ"/>
              </w:rPr>
            </w:pPr>
            <w:r w:rsidRPr="00E9653A">
              <w:rPr>
                <w:sz w:val="28"/>
                <w:szCs w:val="28"/>
                <w:lang w:val="uz-Cyrl-UZ"/>
              </w:rPr>
              <w:t>Матнни киритишда таҳрир қилишнинг икки режимидан бири, бунда янги матн курсордан ўнгда турган символларни ўчириб ташлайди</w:t>
            </w:r>
            <w:r>
              <w:rPr>
                <w:sz w:val="28"/>
                <w:szCs w:val="28"/>
                <w:lang w:val="uz-Cyrl-UZ"/>
              </w:rPr>
              <w:t xml:space="preserve"> (</w:t>
            </w:r>
            <w:r w:rsidRPr="00E9653A">
              <w:rPr>
                <w:sz w:val="28"/>
                <w:szCs w:val="28"/>
                <w:lang w:val="uz-Cyrl-UZ"/>
              </w:rPr>
              <w:t>ўрнини олади</w:t>
            </w:r>
            <w:r>
              <w:rPr>
                <w:sz w:val="28"/>
                <w:szCs w:val="28"/>
                <w:lang w:val="uz-Cyrl-UZ"/>
              </w:rPr>
              <w:t>)</w:t>
            </w:r>
            <w:r w:rsidRPr="00E9653A">
              <w:rPr>
                <w:sz w:val="28"/>
                <w:szCs w:val="28"/>
                <w:lang w:val="uz-Cyrl-UZ"/>
              </w:rPr>
              <w:t>.</w:t>
            </w:r>
          </w:p>
        </w:tc>
      </w:tr>
      <w:tr w:rsidR="00780619" w:rsidRPr="000B536F" w14:paraId="23458683" w14:textId="77777777">
        <w:trPr>
          <w:tblCellSpacing w:w="0" w:type="dxa"/>
          <w:jc w:val="center"/>
        </w:trPr>
        <w:tc>
          <w:tcPr>
            <w:tcW w:w="2079" w:type="pct"/>
          </w:tcPr>
          <w:p w14:paraId="2D867546" w14:textId="77777777" w:rsidR="00780619" w:rsidRPr="00B769AC" w:rsidRDefault="00780619" w:rsidP="003A7C3D">
            <w:pPr>
              <w:tabs>
                <w:tab w:val="left" w:pos="4320"/>
                <w:tab w:val="left" w:pos="4500"/>
              </w:tabs>
              <w:rPr>
                <w:b/>
                <w:bCs/>
                <w:color w:val="000000"/>
                <w:sz w:val="28"/>
                <w:szCs w:val="28"/>
                <w:lang w:val="uz-Cyrl-UZ"/>
              </w:rPr>
            </w:pPr>
            <w:r w:rsidRPr="001C7AA6">
              <w:rPr>
                <w:b/>
                <w:sz w:val="28"/>
                <w:szCs w:val="28"/>
                <w:lang w:val="uz-Cyrl-UZ"/>
              </w:rPr>
              <w:t>Режим редактирования</w:t>
            </w:r>
            <w:r w:rsidRPr="00B769AC">
              <w:rPr>
                <w:b/>
                <w:bCs/>
                <w:color w:val="000000"/>
                <w:sz w:val="28"/>
                <w:szCs w:val="28"/>
                <w:lang w:val="uz-Cyrl-UZ"/>
              </w:rPr>
              <w:t xml:space="preserve"> </w:t>
            </w:r>
          </w:p>
          <w:p w14:paraId="1A4DC59D" w14:textId="77777777" w:rsidR="00780619" w:rsidRDefault="00780619" w:rsidP="003A7C3D">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tahrir</w:t>
            </w:r>
            <w:r w:rsidRPr="00F864F4">
              <w:rPr>
                <w:sz w:val="28"/>
                <w:szCs w:val="28"/>
                <w:lang w:val="uz-Cyrl-UZ"/>
              </w:rPr>
              <w:t xml:space="preserve"> </w:t>
            </w:r>
            <w:r>
              <w:rPr>
                <w:sz w:val="28"/>
                <w:szCs w:val="28"/>
                <w:lang w:val="uz-Cyrl-UZ"/>
              </w:rPr>
              <w:t>qilish</w:t>
            </w:r>
            <w:r w:rsidRPr="00F864F4">
              <w:rPr>
                <w:sz w:val="28"/>
                <w:szCs w:val="28"/>
                <w:lang w:val="uz-Cyrl-UZ"/>
              </w:rPr>
              <w:t xml:space="preserve"> </w:t>
            </w:r>
            <w:r>
              <w:rPr>
                <w:sz w:val="28"/>
                <w:szCs w:val="28"/>
                <w:lang w:val="uz-Cyrl-UZ"/>
              </w:rPr>
              <w:t>rejimi</w:t>
            </w:r>
          </w:p>
          <w:p w14:paraId="34A2E0F1" w14:textId="1F32004E"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F864F4">
              <w:rPr>
                <w:sz w:val="28"/>
                <w:szCs w:val="28"/>
                <w:lang w:val="uz-Cyrl-UZ"/>
              </w:rPr>
              <w:t>таҳрир қилиш режими</w:t>
            </w:r>
          </w:p>
          <w:p w14:paraId="679C4D46" w14:textId="77777777" w:rsidR="00780619" w:rsidRPr="00B769AC" w:rsidRDefault="00780619" w:rsidP="003A7C3D">
            <w:pPr>
              <w:tabs>
                <w:tab w:val="left" w:pos="4320"/>
                <w:tab w:val="left" w:pos="4500"/>
              </w:tabs>
              <w:rPr>
                <w:sz w:val="28"/>
                <w:szCs w:val="28"/>
                <w:lang w:val="uz-Cyrl-UZ"/>
              </w:rPr>
            </w:pPr>
            <w:r w:rsidRPr="008D6363">
              <w:rPr>
                <w:b/>
                <w:sz w:val="28"/>
                <w:szCs w:val="28"/>
                <w:lang w:val="en-US"/>
              </w:rPr>
              <w:t xml:space="preserve">en </w:t>
            </w:r>
            <w:r w:rsidRPr="00733D2E">
              <w:rPr>
                <w:sz w:val="28"/>
                <w:szCs w:val="28"/>
                <w:lang w:val="en-US"/>
              </w:rPr>
              <w:t>-</w:t>
            </w:r>
            <w:r>
              <w:rPr>
                <w:b/>
                <w:sz w:val="28"/>
                <w:szCs w:val="28"/>
                <w:lang w:val="en-US"/>
              </w:rPr>
              <w:t xml:space="preserve"> </w:t>
            </w:r>
            <w:r w:rsidRPr="00B769AC">
              <w:rPr>
                <w:sz w:val="28"/>
                <w:szCs w:val="28"/>
                <w:lang w:val="en-US"/>
              </w:rPr>
              <w:t>edit</w:t>
            </w:r>
            <w:r w:rsidRPr="005B5ED5">
              <w:rPr>
                <w:sz w:val="28"/>
                <w:szCs w:val="28"/>
                <w:lang w:val="en-US"/>
              </w:rPr>
              <w:t xml:space="preserve"> </w:t>
            </w:r>
            <w:r w:rsidRPr="00B769AC">
              <w:rPr>
                <w:sz w:val="28"/>
                <w:szCs w:val="28"/>
                <w:lang w:val="en-US"/>
              </w:rPr>
              <w:t>mode</w:t>
            </w:r>
            <w:r w:rsidRPr="005B5ED5">
              <w:rPr>
                <w:sz w:val="28"/>
                <w:szCs w:val="28"/>
                <w:lang w:val="en-US"/>
              </w:rPr>
              <w:t xml:space="preserve"> </w:t>
            </w:r>
          </w:p>
          <w:p w14:paraId="724D5A75" w14:textId="77777777" w:rsidR="00780619" w:rsidRPr="00F864F4" w:rsidRDefault="00780619" w:rsidP="003A7C3D">
            <w:pPr>
              <w:tabs>
                <w:tab w:val="left" w:pos="4320"/>
                <w:tab w:val="left" w:pos="4500"/>
              </w:tabs>
              <w:rPr>
                <w:sz w:val="28"/>
                <w:szCs w:val="28"/>
                <w:lang w:val="uz-Cyrl-UZ"/>
              </w:rPr>
            </w:pPr>
          </w:p>
        </w:tc>
        <w:tc>
          <w:tcPr>
            <w:tcW w:w="2921" w:type="pct"/>
          </w:tcPr>
          <w:p w14:paraId="1C942727" w14:textId="77777777" w:rsidR="00780619" w:rsidRDefault="00780619" w:rsidP="003A7C3D">
            <w:pPr>
              <w:tabs>
                <w:tab w:val="left" w:pos="4320"/>
                <w:tab w:val="left" w:pos="4500"/>
              </w:tabs>
              <w:jc w:val="both"/>
              <w:rPr>
                <w:sz w:val="28"/>
                <w:szCs w:val="28"/>
                <w:lang w:val="uz-Cyrl-UZ"/>
              </w:rPr>
            </w:pPr>
            <w:r>
              <w:rPr>
                <w:sz w:val="28"/>
                <w:szCs w:val="28"/>
              </w:rPr>
              <w:t xml:space="preserve">Специальный режим работы программы, в котором выполняется редактирование текста, данных, изображения и т.д. </w:t>
            </w:r>
          </w:p>
          <w:p w14:paraId="7AAEC554" w14:textId="77777777" w:rsidR="00780619" w:rsidRPr="00792AB6" w:rsidRDefault="00780619" w:rsidP="003A7C3D">
            <w:pPr>
              <w:tabs>
                <w:tab w:val="left" w:pos="4320"/>
                <w:tab w:val="left" w:pos="4500"/>
              </w:tabs>
              <w:jc w:val="both"/>
              <w:rPr>
                <w:sz w:val="14"/>
                <w:szCs w:val="14"/>
              </w:rPr>
            </w:pPr>
          </w:p>
          <w:p w14:paraId="1DD51045" w14:textId="77777777" w:rsidR="00252A97" w:rsidRDefault="00780619" w:rsidP="00252A97">
            <w:pPr>
              <w:tabs>
                <w:tab w:val="left" w:pos="4320"/>
                <w:tab w:val="left" w:pos="4500"/>
              </w:tabs>
              <w:jc w:val="both"/>
              <w:rPr>
                <w:sz w:val="28"/>
                <w:szCs w:val="28"/>
                <w:lang w:val="uz-Cyrl-UZ"/>
              </w:rPr>
            </w:pPr>
            <w:r>
              <w:rPr>
                <w:sz w:val="28"/>
                <w:szCs w:val="28"/>
                <w:lang w:val="uz-Cyrl-UZ"/>
              </w:rPr>
              <w:t>Dastur</w:t>
            </w:r>
            <w:r w:rsidRPr="00F864F4">
              <w:rPr>
                <w:sz w:val="28"/>
                <w:szCs w:val="28"/>
                <w:lang w:val="uz-Cyrl-UZ"/>
              </w:rPr>
              <w:t xml:space="preserve"> </w:t>
            </w:r>
            <w:r>
              <w:rPr>
                <w:sz w:val="28"/>
                <w:szCs w:val="28"/>
                <w:lang w:val="uz-Cyrl-UZ"/>
              </w:rPr>
              <w:t>ishining</w:t>
            </w:r>
            <w:r w:rsidRPr="00F864F4">
              <w:rPr>
                <w:sz w:val="28"/>
                <w:szCs w:val="28"/>
                <w:lang w:val="uz-Cyrl-UZ"/>
              </w:rPr>
              <w:t xml:space="preserve"> </w:t>
            </w:r>
            <w:r>
              <w:rPr>
                <w:sz w:val="28"/>
                <w:szCs w:val="28"/>
                <w:lang w:val="uz-Cyrl-UZ"/>
              </w:rPr>
              <w:t>maxsus</w:t>
            </w:r>
            <w:r w:rsidRPr="00F864F4">
              <w:rPr>
                <w:sz w:val="28"/>
                <w:szCs w:val="28"/>
                <w:lang w:val="uz-Cyrl-UZ"/>
              </w:rPr>
              <w:t xml:space="preserve"> </w:t>
            </w:r>
            <w:r>
              <w:rPr>
                <w:sz w:val="28"/>
                <w:szCs w:val="28"/>
                <w:lang w:val="uz-Cyrl-UZ"/>
              </w:rPr>
              <w:t>rejimi</w:t>
            </w:r>
            <w:r w:rsidRPr="00F864F4">
              <w:rPr>
                <w:sz w:val="28"/>
                <w:szCs w:val="28"/>
                <w:lang w:val="uz-Cyrl-UZ"/>
              </w:rPr>
              <w:t xml:space="preserve">, </w:t>
            </w:r>
            <w:r>
              <w:rPr>
                <w:sz w:val="28"/>
                <w:szCs w:val="28"/>
                <w:lang w:val="uz-Cyrl-UZ"/>
              </w:rPr>
              <w:t>bunda</w:t>
            </w:r>
            <w:r w:rsidRPr="00F864F4">
              <w:rPr>
                <w:sz w:val="28"/>
                <w:szCs w:val="28"/>
                <w:lang w:val="uz-Cyrl-UZ"/>
              </w:rPr>
              <w:t xml:space="preserve"> </w:t>
            </w:r>
            <w:r>
              <w:rPr>
                <w:sz w:val="28"/>
                <w:szCs w:val="28"/>
                <w:lang w:val="uz-Cyrl-UZ"/>
              </w:rPr>
              <w:t>matnni</w:t>
            </w:r>
            <w:r w:rsidRPr="00F864F4">
              <w:rPr>
                <w:sz w:val="28"/>
                <w:szCs w:val="28"/>
                <w:lang w:val="uz-Cyrl-UZ"/>
              </w:rPr>
              <w:t xml:space="preserve">, </w:t>
            </w:r>
            <w:r>
              <w:rPr>
                <w:sz w:val="28"/>
                <w:szCs w:val="28"/>
                <w:lang w:val="uz-Cyrl-UZ"/>
              </w:rPr>
              <w:t>ma’lumotlarni</w:t>
            </w:r>
            <w:r w:rsidRPr="00F864F4">
              <w:rPr>
                <w:sz w:val="28"/>
                <w:szCs w:val="28"/>
                <w:lang w:val="uz-Cyrl-UZ"/>
              </w:rPr>
              <w:t xml:space="preserve">, </w:t>
            </w:r>
            <w:r>
              <w:rPr>
                <w:sz w:val="28"/>
                <w:szCs w:val="28"/>
                <w:lang w:val="uz-Cyrl-UZ"/>
              </w:rPr>
              <w:t>tasvirni</w:t>
            </w:r>
            <w:r w:rsidRPr="00F864F4">
              <w:rPr>
                <w:sz w:val="28"/>
                <w:szCs w:val="28"/>
                <w:lang w:val="uz-Cyrl-UZ"/>
              </w:rPr>
              <w:t xml:space="preserve"> </w:t>
            </w:r>
            <w:r>
              <w:rPr>
                <w:sz w:val="28"/>
                <w:szCs w:val="28"/>
                <w:lang w:val="uz-Cyrl-UZ"/>
              </w:rPr>
              <w:t>va</w:t>
            </w:r>
            <w:r w:rsidRPr="00F864F4">
              <w:rPr>
                <w:sz w:val="28"/>
                <w:szCs w:val="28"/>
                <w:lang w:val="uz-Cyrl-UZ"/>
              </w:rPr>
              <w:t xml:space="preserve"> </w:t>
            </w:r>
            <w:r>
              <w:rPr>
                <w:sz w:val="28"/>
                <w:szCs w:val="28"/>
                <w:lang w:val="uz-Cyrl-UZ"/>
              </w:rPr>
              <w:t>h</w:t>
            </w:r>
            <w:r w:rsidRPr="00F864F4">
              <w:rPr>
                <w:sz w:val="28"/>
                <w:szCs w:val="28"/>
                <w:lang w:val="uz-Cyrl-UZ"/>
              </w:rPr>
              <w:t>.</w:t>
            </w:r>
            <w:r>
              <w:rPr>
                <w:sz w:val="28"/>
                <w:szCs w:val="28"/>
                <w:lang w:val="uz-Cyrl-UZ"/>
              </w:rPr>
              <w:t>k</w:t>
            </w:r>
            <w:r w:rsidRPr="00F864F4">
              <w:rPr>
                <w:sz w:val="28"/>
                <w:szCs w:val="28"/>
                <w:lang w:val="uz-Cyrl-UZ"/>
              </w:rPr>
              <w:t xml:space="preserve">. </w:t>
            </w:r>
            <w:r>
              <w:rPr>
                <w:sz w:val="28"/>
                <w:szCs w:val="28"/>
                <w:lang w:val="uz-Cyrl-UZ"/>
              </w:rPr>
              <w:t>tahrir</w:t>
            </w:r>
            <w:r w:rsidRPr="00F864F4">
              <w:rPr>
                <w:sz w:val="28"/>
                <w:szCs w:val="28"/>
                <w:lang w:val="uz-Cyrl-UZ"/>
              </w:rPr>
              <w:t xml:space="preserve"> </w:t>
            </w:r>
            <w:r>
              <w:rPr>
                <w:sz w:val="28"/>
                <w:szCs w:val="28"/>
                <w:lang w:val="uz-Cyrl-UZ"/>
              </w:rPr>
              <w:t>qilish</w:t>
            </w:r>
            <w:r w:rsidRPr="00F864F4">
              <w:rPr>
                <w:sz w:val="28"/>
                <w:szCs w:val="28"/>
                <w:lang w:val="uz-Cyrl-UZ"/>
              </w:rPr>
              <w:t xml:space="preserve"> </w:t>
            </w:r>
            <w:r>
              <w:rPr>
                <w:sz w:val="28"/>
                <w:szCs w:val="28"/>
                <w:lang w:val="uz-Cyrl-UZ"/>
              </w:rPr>
              <w:t>bajariladi</w:t>
            </w:r>
            <w:r w:rsidRPr="00F864F4">
              <w:rPr>
                <w:sz w:val="28"/>
                <w:szCs w:val="28"/>
                <w:lang w:val="uz-Cyrl-UZ"/>
              </w:rPr>
              <w:t>.</w:t>
            </w:r>
          </w:p>
          <w:p w14:paraId="11DDD826" w14:textId="77777777" w:rsidR="00252A97" w:rsidRPr="00252A97" w:rsidRDefault="00252A97" w:rsidP="00252A97">
            <w:pPr>
              <w:tabs>
                <w:tab w:val="left" w:pos="4320"/>
                <w:tab w:val="left" w:pos="4500"/>
              </w:tabs>
              <w:jc w:val="both"/>
              <w:rPr>
                <w:sz w:val="16"/>
                <w:szCs w:val="16"/>
                <w:lang w:val="uz-Cyrl-UZ"/>
              </w:rPr>
            </w:pPr>
          </w:p>
          <w:p w14:paraId="06B9DC4F" w14:textId="77777777" w:rsidR="00780619" w:rsidRPr="00F864F4" w:rsidRDefault="00780619" w:rsidP="00252A97">
            <w:pPr>
              <w:tabs>
                <w:tab w:val="left" w:pos="4320"/>
                <w:tab w:val="left" w:pos="4500"/>
              </w:tabs>
              <w:jc w:val="both"/>
              <w:rPr>
                <w:sz w:val="28"/>
                <w:szCs w:val="28"/>
                <w:lang w:val="uz-Cyrl-UZ"/>
              </w:rPr>
            </w:pPr>
            <w:r w:rsidRPr="00F864F4">
              <w:rPr>
                <w:sz w:val="28"/>
                <w:szCs w:val="28"/>
                <w:lang w:val="uz-Cyrl-UZ"/>
              </w:rPr>
              <w:t>Дастур ишининг махсус режими, бунда матн</w:t>
            </w:r>
            <w:r w:rsidR="00792AB6">
              <w:rPr>
                <w:sz w:val="28"/>
                <w:szCs w:val="28"/>
                <w:lang w:val="uz-Cyrl-UZ"/>
              </w:rPr>
              <w:t>-</w:t>
            </w:r>
            <w:r w:rsidRPr="00F864F4">
              <w:rPr>
                <w:sz w:val="28"/>
                <w:szCs w:val="28"/>
                <w:lang w:val="uz-Cyrl-UZ"/>
              </w:rPr>
              <w:t>ни, маълумотларни, тасвирни ва ҳ.к. таҳрир қилиш бажарилади.</w:t>
            </w:r>
          </w:p>
        </w:tc>
      </w:tr>
      <w:tr w:rsidR="00780619" w:rsidRPr="00792AB6" w14:paraId="55837576" w14:textId="77777777">
        <w:trPr>
          <w:tblCellSpacing w:w="0" w:type="dxa"/>
          <w:jc w:val="center"/>
        </w:trPr>
        <w:tc>
          <w:tcPr>
            <w:tcW w:w="2079" w:type="pct"/>
          </w:tcPr>
          <w:p w14:paraId="3D4611D4"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Режим ядра</w:t>
            </w:r>
          </w:p>
          <w:p w14:paraId="4426BB5F"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yadro rejimi</w:t>
            </w:r>
          </w:p>
          <w:p w14:paraId="1CEEFEAF" w14:textId="7E90BF77" w:rsidR="00780619" w:rsidRPr="001C7AA6" w:rsidRDefault="000B536F" w:rsidP="003A7C3D">
            <w:pPr>
              <w:tabs>
                <w:tab w:val="left" w:pos="4320"/>
                <w:tab w:val="left" w:pos="4500"/>
              </w:tabs>
              <w:rPr>
                <w:sz w:val="28"/>
                <w:szCs w:val="28"/>
                <w:lang w:val="uz-Cyrl-UZ"/>
              </w:rPr>
            </w:pPr>
            <w:r>
              <w:rPr>
                <w:sz w:val="28"/>
                <w:szCs w:val="28"/>
                <w:lang w:val="uz-Cyrl-UZ"/>
              </w:rPr>
              <w:t xml:space="preserve"> </w:t>
            </w:r>
            <w:r w:rsidR="00780619" w:rsidRPr="001C7AA6">
              <w:rPr>
                <w:sz w:val="28"/>
                <w:szCs w:val="28"/>
                <w:lang w:val="uz-Cyrl-UZ"/>
              </w:rPr>
              <w:t>ядро режими</w:t>
            </w:r>
          </w:p>
          <w:p w14:paraId="17AD4AE1" w14:textId="77777777" w:rsidR="00780619" w:rsidRPr="0051450D" w:rsidRDefault="00780619" w:rsidP="003A7C3D">
            <w:pPr>
              <w:tabs>
                <w:tab w:val="left" w:pos="4320"/>
                <w:tab w:val="left" w:pos="4500"/>
              </w:tabs>
              <w:rPr>
                <w:sz w:val="28"/>
                <w:szCs w:val="28"/>
                <w:lang w:val="en-US"/>
              </w:rPr>
            </w:pPr>
            <w:r w:rsidRPr="0051450D">
              <w:rPr>
                <w:b/>
                <w:sz w:val="28"/>
                <w:szCs w:val="28"/>
                <w:lang w:val="en-US"/>
              </w:rPr>
              <w:t xml:space="preserve">en </w:t>
            </w:r>
            <w:r w:rsidRPr="00733D2E">
              <w:rPr>
                <w:sz w:val="28"/>
                <w:szCs w:val="28"/>
                <w:lang w:val="en-US"/>
              </w:rPr>
              <w:t xml:space="preserve">- </w:t>
            </w:r>
            <w:r>
              <w:rPr>
                <w:sz w:val="28"/>
                <w:szCs w:val="28"/>
                <w:lang w:val="en-US"/>
              </w:rPr>
              <w:t>k</w:t>
            </w:r>
            <w:r w:rsidRPr="0051450D">
              <w:rPr>
                <w:sz w:val="28"/>
                <w:szCs w:val="28"/>
                <w:lang w:val="en-US"/>
              </w:rPr>
              <w:t xml:space="preserve">ernel mode </w:t>
            </w:r>
          </w:p>
          <w:p w14:paraId="6E1E6244" w14:textId="77777777" w:rsidR="00780619" w:rsidRPr="0051450D" w:rsidRDefault="00780619" w:rsidP="003A7C3D">
            <w:pPr>
              <w:tabs>
                <w:tab w:val="left" w:pos="4320"/>
                <w:tab w:val="left" w:pos="4500"/>
              </w:tabs>
              <w:rPr>
                <w:sz w:val="28"/>
                <w:szCs w:val="28"/>
                <w:lang w:val="en-US"/>
              </w:rPr>
            </w:pPr>
          </w:p>
        </w:tc>
        <w:tc>
          <w:tcPr>
            <w:tcW w:w="2921" w:type="pct"/>
          </w:tcPr>
          <w:p w14:paraId="1EACC450" w14:textId="77777777" w:rsidR="00780619" w:rsidRDefault="00780619" w:rsidP="003A7C3D">
            <w:pPr>
              <w:tabs>
                <w:tab w:val="left" w:pos="4320"/>
                <w:tab w:val="left" w:pos="4500"/>
              </w:tabs>
              <w:jc w:val="both"/>
              <w:rPr>
                <w:sz w:val="28"/>
                <w:szCs w:val="28"/>
                <w:lang w:val="uz-Cyrl-UZ"/>
              </w:rPr>
            </w:pPr>
            <w:r>
              <w:rPr>
                <w:sz w:val="28"/>
                <w:szCs w:val="28"/>
              </w:rPr>
              <w:t>Привилегированный режим работы процессора, при котором программе доступна вся память и разрешено выполнять любые команды процессора. В этом режиме работает ядро операционной системы</w:t>
            </w:r>
            <w:r w:rsidRPr="002752C5">
              <w:rPr>
                <w:sz w:val="28"/>
                <w:szCs w:val="28"/>
              </w:rPr>
              <w:t>.</w:t>
            </w:r>
          </w:p>
          <w:p w14:paraId="64F40368" w14:textId="77777777" w:rsidR="00780619" w:rsidRPr="00DE4857" w:rsidRDefault="00780619" w:rsidP="003A7C3D">
            <w:pPr>
              <w:tabs>
                <w:tab w:val="left" w:pos="4320"/>
                <w:tab w:val="left" w:pos="4500"/>
              </w:tabs>
              <w:jc w:val="both"/>
              <w:rPr>
                <w:sz w:val="28"/>
                <w:szCs w:val="28"/>
              </w:rPr>
            </w:pPr>
          </w:p>
          <w:p w14:paraId="00339E87" w14:textId="77777777" w:rsidR="00780619" w:rsidRPr="005B6905" w:rsidRDefault="00780619" w:rsidP="003A7C3D">
            <w:pPr>
              <w:tabs>
                <w:tab w:val="left" w:pos="4320"/>
                <w:tab w:val="left" w:pos="4500"/>
              </w:tabs>
              <w:jc w:val="both"/>
              <w:rPr>
                <w:sz w:val="28"/>
                <w:szCs w:val="28"/>
                <w:lang w:val="uz-Cyrl-UZ"/>
              </w:rPr>
            </w:pPr>
            <w:r>
              <w:rPr>
                <w:sz w:val="28"/>
                <w:szCs w:val="28"/>
                <w:lang w:val="uz-Cyrl-UZ"/>
              </w:rPr>
              <w:t>Protsessorning</w:t>
            </w:r>
            <w:r w:rsidRPr="00BB67CB">
              <w:rPr>
                <w:sz w:val="28"/>
                <w:szCs w:val="28"/>
                <w:lang w:val="uz-Cyrl-UZ"/>
              </w:rPr>
              <w:t xml:space="preserve"> </w:t>
            </w:r>
            <w:r>
              <w:rPr>
                <w:sz w:val="28"/>
                <w:szCs w:val="28"/>
                <w:lang w:val="uz-Cyrl-UZ"/>
              </w:rPr>
              <w:t>imtiyozli</w:t>
            </w:r>
            <w:r w:rsidRPr="00BB67CB">
              <w:rPr>
                <w:sz w:val="28"/>
                <w:szCs w:val="28"/>
                <w:lang w:val="uz-Cyrl-UZ"/>
              </w:rPr>
              <w:t xml:space="preserve"> </w:t>
            </w:r>
            <w:r>
              <w:rPr>
                <w:sz w:val="28"/>
                <w:szCs w:val="28"/>
                <w:lang w:val="uz-Cyrl-UZ"/>
              </w:rPr>
              <w:t>ishlash</w:t>
            </w:r>
            <w:r w:rsidRPr="00BB67CB">
              <w:rPr>
                <w:sz w:val="28"/>
                <w:szCs w:val="28"/>
                <w:lang w:val="uz-Cyrl-UZ"/>
              </w:rPr>
              <w:t xml:space="preserve"> </w:t>
            </w:r>
            <w:r>
              <w:rPr>
                <w:sz w:val="28"/>
                <w:szCs w:val="28"/>
                <w:lang w:val="uz-Cyrl-UZ"/>
              </w:rPr>
              <w:t>rejimi, bunday dasturda butun xotiradan foydalanish mumkin bo‘ladi va protsessorning har qanday koman</w:t>
            </w:r>
            <w:r w:rsidR="00792AB6">
              <w:rPr>
                <w:sz w:val="28"/>
                <w:szCs w:val="28"/>
                <w:lang w:val="uz-Cyrl-UZ"/>
              </w:rPr>
              <w:t>-</w:t>
            </w:r>
            <w:r>
              <w:rPr>
                <w:sz w:val="28"/>
                <w:szCs w:val="28"/>
                <w:lang w:val="uz-Cyrl-UZ"/>
              </w:rPr>
              <w:t>dalari bajarilishiga ruxsat etiladi. Operatsion</w:t>
            </w:r>
            <w:r w:rsidRPr="00BB67CB">
              <w:rPr>
                <w:sz w:val="28"/>
                <w:szCs w:val="28"/>
                <w:lang w:val="uz-Cyrl-UZ"/>
              </w:rPr>
              <w:t xml:space="preserve"> </w:t>
            </w:r>
            <w:r>
              <w:rPr>
                <w:sz w:val="28"/>
                <w:szCs w:val="28"/>
                <w:lang w:val="uz-Cyrl-UZ"/>
              </w:rPr>
              <w:t>tizim</w:t>
            </w:r>
            <w:r w:rsidRPr="00BB67CB">
              <w:rPr>
                <w:sz w:val="28"/>
                <w:szCs w:val="28"/>
                <w:lang w:val="uz-Cyrl-UZ"/>
              </w:rPr>
              <w:t xml:space="preserve"> </w:t>
            </w:r>
            <w:r>
              <w:rPr>
                <w:sz w:val="28"/>
                <w:szCs w:val="28"/>
                <w:lang w:val="uz-Cyrl-UZ"/>
              </w:rPr>
              <w:t>yadrosi</w:t>
            </w:r>
            <w:r w:rsidRPr="00BB67CB">
              <w:rPr>
                <w:sz w:val="28"/>
                <w:szCs w:val="28"/>
                <w:lang w:val="uz-Cyrl-UZ"/>
              </w:rPr>
              <w:t xml:space="preserve"> </w:t>
            </w:r>
            <w:r>
              <w:rPr>
                <w:sz w:val="28"/>
                <w:szCs w:val="28"/>
                <w:lang w:val="uz-Cyrl-UZ"/>
              </w:rPr>
              <w:t>shu</w:t>
            </w:r>
            <w:r w:rsidRPr="00BB67CB">
              <w:rPr>
                <w:sz w:val="28"/>
                <w:szCs w:val="28"/>
                <w:lang w:val="uz-Cyrl-UZ"/>
              </w:rPr>
              <w:t xml:space="preserve"> </w:t>
            </w:r>
            <w:r>
              <w:rPr>
                <w:sz w:val="28"/>
                <w:szCs w:val="28"/>
                <w:lang w:val="uz-Cyrl-UZ"/>
              </w:rPr>
              <w:t>rejimda</w:t>
            </w:r>
            <w:r w:rsidRPr="00BB67CB">
              <w:rPr>
                <w:sz w:val="28"/>
                <w:szCs w:val="28"/>
                <w:lang w:val="uz-Cyrl-UZ"/>
              </w:rPr>
              <w:t xml:space="preserve"> </w:t>
            </w:r>
            <w:r>
              <w:rPr>
                <w:sz w:val="28"/>
                <w:szCs w:val="28"/>
                <w:lang w:val="uz-Cyrl-UZ"/>
              </w:rPr>
              <w:t>ishlaydi</w:t>
            </w:r>
            <w:r w:rsidRPr="005B6905">
              <w:rPr>
                <w:sz w:val="28"/>
                <w:szCs w:val="28"/>
                <w:lang w:val="uz-Cyrl-UZ"/>
              </w:rPr>
              <w:t>.</w:t>
            </w:r>
          </w:p>
          <w:p w14:paraId="57554A2D" w14:textId="77777777" w:rsidR="00780619" w:rsidRPr="00DE4857" w:rsidRDefault="00780619" w:rsidP="003A7C3D">
            <w:pPr>
              <w:tabs>
                <w:tab w:val="left" w:pos="4320"/>
                <w:tab w:val="left" w:pos="4500"/>
              </w:tabs>
              <w:jc w:val="both"/>
              <w:rPr>
                <w:sz w:val="28"/>
                <w:szCs w:val="28"/>
                <w:lang w:val="uz-Cyrl-UZ"/>
              </w:rPr>
            </w:pPr>
          </w:p>
          <w:p w14:paraId="7E0B95D5" w14:textId="77777777" w:rsidR="00780619" w:rsidRDefault="00780619" w:rsidP="003A7C3D">
            <w:pPr>
              <w:tabs>
                <w:tab w:val="left" w:pos="4320"/>
                <w:tab w:val="left" w:pos="4500"/>
              </w:tabs>
              <w:jc w:val="both"/>
              <w:rPr>
                <w:sz w:val="28"/>
                <w:szCs w:val="28"/>
                <w:lang w:val="uz-Cyrl-UZ"/>
              </w:rPr>
            </w:pPr>
            <w:r w:rsidRPr="00DE4857">
              <w:rPr>
                <w:sz w:val="28"/>
                <w:szCs w:val="28"/>
                <w:lang w:val="uz-Cyrl-UZ"/>
              </w:rPr>
              <w:t>Процессорнинг имтиёзли ишлаш режими</w:t>
            </w:r>
            <w:r>
              <w:rPr>
                <w:sz w:val="28"/>
                <w:szCs w:val="28"/>
                <w:lang w:val="uz-Cyrl-UZ"/>
              </w:rPr>
              <w:t>, бунда</w:t>
            </w:r>
            <w:r w:rsidRPr="00DE4857">
              <w:rPr>
                <w:sz w:val="28"/>
                <w:szCs w:val="28"/>
                <w:lang w:val="uz-Cyrl-UZ"/>
              </w:rPr>
              <w:t>й</w:t>
            </w:r>
            <w:r>
              <w:rPr>
                <w:sz w:val="28"/>
                <w:szCs w:val="28"/>
                <w:lang w:val="uz-Cyrl-UZ"/>
              </w:rPr>
              <w:t xml:space="preserve"> дастурда бутун хотирадан фойдала</w:t>
            </w:r>
            <w:r w:rsidR="00792AB6">
              <w:rPr>
                <w:sz w:val="28"/>
                <w:szCs w:val="28"/>
                <w:lang w:val="uz-Cyrl-UZ"/>
              </w:rPr>
              <w:t>-</w:t>
            </w:r>
            <w:r>
              <w:rPr>
                <w:sz w:val="28"/>
                <w:szCs w:val="28"/>
                <w:lang w:val="uz-Cyrl-UZ"/>
              </w:rPr>
              <w:t xml:space="preserve">ниш мумкин бўлади ва процессорнинг ҳар қандай командалари </w:t>
            </w:r>
            <w:r w:rsidRPr="00DE4857">
              <w:rPr>
                <w:sz w:val="28"/>
                <w:szCs w:val="28"/>
                <w:lang w:val="uz-Cyrl-UZ"/>
              </w:rPr>
              <w:t>б</w:t>
            </w:r>
            <w:r>
              <w:rPr>
                <w:sz w:val="28"/>
                <w:szCs w:val="28"/>
                <w:lang w:val="uz-Cyrl-UZ"/>
              </w:rPr>
              <w:t>ажарилишига рухсат этилади. Опер</w:t>
            </w:r>
            <w:r w:rsidRPr="00792AB6">
              <w:rPr>
                <w:sz w:val="28"/>
                <w:szCs w:val="28"/>
                <w:lang w:val="uz-Cyrl-UZ"/>
              </w:rPr>
              <w:t>ацион тизим ядроси шу режимда ишлайди.</w:t>
            </w:r>
          </w:p>
          <w:p w14:paraId="1D8013C7" w14:textId="77777777" w:rsidR="00792AB6" w:rsidRPr="00792AB6" w:rsidRDefault="00792AB6" w:rsidP="003A7C3D">
            <w:pPr>
              <w:tabs>
                <w:tab w:val="left" w:pos="4320"/>
                <w:tab w:val="left" w:pos="4500"/>
              </w:tabs>
              <w:jc w:val="both"/>
              <w:rPr>
                <w:sz w:val="28"/>
                <w:szCs w:val="28"/>
                <w:lang w:val="uz-Cyrl-UZ"/>
              </w:rPr>
            </w:pPr>
          </w:p>
        </w:tc>
      </w:tr>
      <w:tr w:rsidR="00780619" w:rsidRPr="008C3736" w14:paraId="191FB3A1" w14:textId="77777777">
        <w:trPr>
          <w:tblCellSpacing w:w="0" w:type="dxa"/>
          <w:jc w:val="center"/>
        </w:trPr>
        <w:tc>
          <w:tcPr>
            <w:tcW w:w="2079" w:type="pct"/>
          </w:tcPr>
          <w:p w14:paraId="2F3E043D" w14:textId="77777777" w:rsidR="00780619" w:rsidRDefault="00780619" w:rsidP="003A7C3D">
            <w:pPr>
              <w:tabs>
                <w:tab w:val="left" w:pos="4320"/>
                <w:tab w:val="left" w:pos="4500"/>
              </w:tabs>
              <w:rPr>
                <w:b/>
                <w:bCs/>
                <w:sz w:val="28"/>
                <w:szCs w:val="28"/>
              </w:rPr>
            </w:pPr>
            <w:r w:rsidRPr="00732459">
              <w:rPr>
                <w:b/>
                <w:bCs/>
                <w:sz w:val="28"/>
                <w:szCs w:val="28"/>
                <w:lang w:val="uz-Cyrl-UZ"/>
              </w:rPr>
              <w:t>Резервная копия</w:t>
            </w:r>
          </w:p>
          <w:p w14:paraId="79355FDD" w14:textId="77777777" w:rsidR="00780619" w:rsidRDefault="00780619" w:rsidP="003A7C3D">
            <w:pPr>
              <w:tabs>
                <w:tab w:val="left" w:pos="4320"/>
                <w:tab w:val="left" w:pos="4500"/>
              </w:tabs>
              <w:rPr>
                <w:sz w:val="28"/>
                <w:szCs w:val="28"/>
                <w:lang w:val="uz-Cyrl-UZ"/>
              </w:rPr>
            </w:pPr>
            <w:r w:rsidRPr="00831C7A">
              <w:rPr>
                <w:b/>
                <w:sz w:val="28"/>
                <w:szCs w:val="28"/>
                <w:lang w:val="uz-Cyrl-UZ"/>
              </w:rPr>
              <w:t xml:space="preserve">uz </w:t>
            </w:r>
            <w:r w:rsidRPr="00831C7A">
              <w:rPr>
                <w:sz w:val="28"/>
                <w:szCs w:val="28"/>
                <w:lang w:val="uz-Cyrl-UZ"/>
              </w:rPr>
              <w:t>-</w:t>
            </w:r>
            <w:r>
              <w:rPr>
                <w:bCs/>
                <w:sz w:val="28"/>
                <w:szCs w:val="28"/>
                <w:lang w:val="uz-Cyrl-UZ"/>
              </w:rPr>
              <w:t xml:space="preserve"> rezerv</w:t>
            </w:r>
            <w:r w:rsidRPr="007705EA">
              <w:rPr>
                <w:bCs/>
                <w:sz w:val="28"/>
                <w:szCs w:val="28"/>
                <w:lang w:val="uz-Cyrl-UZ"/>
              </w:rPr>
              <w:t xml:space="preserve"> </w:t>
            </w:r>
            <w:r>
              <w:rPr>
                <w:bCs/>
                <w:sz w:val="28"/>
                <w:szCs w:val="28"/>
                <w:lang w:val="uz-Cyrl-UZ"/>
              </w:rPr>
              <w:t>nus</w:t>
            </w:r>
            <w:r w:rsidRPr="00D84BDE">
              <w:rPr>
                <w:bCs/>
                <w:sz w:val="28"/>
                <w:szCs w:val="28"/>
                <w:lang w:val="uz-Cyrl-UZ"/>
              </w:rPr>
              <w:t>x</w:t>
            </w:r>
            <w:r>
              <w:rPr>
                <w:bCs/>
                <w:sz w:val="28"/>
                <w:szCs w:val="28"/>
                <w:lang w:val="uz-Cyrl-UZ"/>
              </w:rPr>
              <w:t>a</w:t>
            </w:r>
          </w:p>
          <w:p w14:paraId="0FAB9AF9" w14:textId="47838177" w:rsidR="00780619" w:rsidRPr="00D84BDE" w:rsidRDefault="000B536F" w:rsidP="003A7C3D">
            <w:pPr>
              <w:tabs>
                <w:tab w:val="left" w:pos="4320"/>
                <w:tab w:val="left" w:pos="4500"/>
              </w:tabs>
              <w:rPr>
                <w:bCs/>
                <w:sz w:val="28"/>
                <w:szCs w:val="28"/>
                <w:lang w:val="uz-Cyrl-UZ"/>
              </w:rPr>
            </w:pPr>
            <w:r>
              <w:rPr>
                <w:b/>
                <w:bCs/>
                <w:sz w:val="28"/>
                <w:szCs w:val="28"/>
                <w:lang w:val="uz-Cyrl-UZ"/>
              </w:rPr>
              <w:t xml:space="preserve"> </w:t>
            </w:r>
            <w:r w:rsidR="00780619" w:rsidRPr="007705EA">
              <w:rPr>
                <w:bCs/>
                <w:sz w:val="28"/>
                <w:szCs w:val="28"/>
                <w:lang w:val="uz-Cyrl-UZ"/>
              </w:rPr>
              <w:t>резерв</w:t>
            </w:r>
            <w:r w:rsidR="00780619">
              <w:rPr>
                <w:bCs/>
                <w:sz w:val="28"/>
                <w:szCs w:val="28"/>
              </w:rPr>
              <w:t xml:space="preserve"> </w:t>
            </w:r>
            <w:r w:rsidR="00780619" w:rsidRPr="007705EA">
              <w:rPr>
                <w:bCs/>
                <w:sz w:val="28"/>
                <w:szCs w:val="28"/>
                <w:lang w:val="uz-Cyrl-UZ"/>
              </w:rPr>
              <w:t>нус</w:t>
            </w:r>
            <w:r w:rsidR="00780619" w:rsidRPr="00D84BDE">
              <w:rPr>
                <w:bCs/>
                <w:sz w:val="28"/>
                <w:szCs w:val="28"/>
                <w:lang w:val="uz-Cyrl-UZ"/>
              </w:rPr>
              <w:t>х</w:t>
            </w:r>
            <w:r w:rsidR="00780619" w:rsidRPr="007705EA">
              <w:rPr>
                <w:bCs/>
                <w:sz w:val="28"/>
                <w:szCs w:val="28"/>
                <w:lang w:val="uz-Cyrl-UZ"/>
              </w:rPr>
              <w:t>а</w:t>
            </w:r>
          </w:p>
          <w:p w14:paraId="4564F555" w14:textId="77777777" w:rsidR="00780619" w:rsidRPr="00732459" w:rsidRDefault="00780619" w:rsidP="003A7C3D">
            <w:pPr>
              <w:tabs>
                <w:tab w:val="left" w:pos="4320"/>
                <w:tab w:val="left" w:pos="4500"/>
              </w:tabs>
              <w:rPr>
                <w:bCs/>
                <w:sz w:val="28"/>
                <w:szCs w:val="28"/>
                <w:lang w:val="uz-Cyrl-UZ"/>
              </w:rPr>
            </w:pPr>
            <w:r w:rsidRPr="00D84BDE">
              <w:rPr>
                <w:b/>
                <w:sz w:val="28"/>
                <w:szCs w:val="28"/>
                <w:lang w:val="uz-Cyrl-UZ"/>
              </w:rPr>
              <w:t xml:space="preserve">en </w:t>
            </w:r>
            <w:r w:rsidRPr="00733D2E">
              <w:rPr>
                <w:sz w:val="28"/>
                <w:szCs w:val="28"/>
                <w:lang w:val="uz-Cyrl-UZ"/>
              </w:rPr>
              <w:t>-</w:t>
            </w:r>
            <w:r w:rsidRPr="00D84BDE">
              <w:rPr>
                <w:b/>
                <w:sz w:val="28"/>
                <w:szCs w:val="28"/>
                <w:lang w:val="uz-Cyrl-UZ"/>
              </w:rPr>
              <w:t xml:space="preserve"> </w:t>
            </w:r>
            <w:r w:rsidRPr="00732459">
              <w:rPr>
                <w:bCs/>
                <w:sz w:val="28"/>
                <w:szCs w:val="28"/>
                <w:lang w:val="uz-Cyrl-UZ"/>
              </w:rPr>
              <w:t xml:space="preserve">backup </w:t>
            </w:r>
          </w:p>
          <w:p w14:paraId="4D24A488" w14:textId="77777777" w:rsidR="00780619" w:rsidRPr="00D84BDE" w:rsidRDefault="00780619" w:rsidP="003A7C3D">
            <w:pPr>
              <w:tabs>
                <w:tab w:val="left" w:pos="4320"/>
                <w:tab w:val="left" w:pos="4500"/>
              </w:tabs>
              <w:rPr>
                <w:b/>
                <w:sz w:val="28"/>
                <w:szCs w:val="28"/>
                <w:lang w:val="uz-Cyrl-UZ"/>
              </w:rPr>
            </w:pPr>
          </w:p>
        </w:tc>
        <w:tc>
          <w:tcPr>
            <w:tcW w:w="2921" w:type="pct"/>
          </w:tcPr>
          <w:p w14:paraId="11C8C967" w14:textId="77777777" w:rsidR="00780619" w:rsidRDefault="00780619" w:rsidP="003A7C3D">
            <w:pPr>
              <w:tabs>
                <w:tab w:val="left" w:pos="4320"/>
                <w:tab w:val="left" w:pos="4500"/>
              </w:tabs>
              <w:jc w:val="both"/>
              <w:rPr>
                <w:sz w:val="28"/>
                <w:szCs w:val="28"/>
                <w:lang w:val="uz-Cyrl-UZ"/>
              </w:rPr>
            </w:pPr>
            <w:r>
              <w:rPr>
                <w:sz w:val="28"/>
                <w:szCs w:val="28"/>
              </w:rPr>
              <w:t>К</w:t>
            </w:r>
            <w:r>
              <w:rPr>
                <w:sz w:val="28"/>
                <w:szCs w:val="28"/>
                <w:lang w:val="uz-Cyrl-UZ"/>
              </w:rPr>
              <w:t>опия отдельных файлов, группы файлов (каталога) или всего диска для последую</w:t>
            </w:r>
            <w:r w:rsidR="00792AB6">
              <w:rPr>
                <w:sz w:val="28"/>
                <w:szCs w:val="28"/>
                <w:lang w:val="uz-Cyrl-UZ"/>
              </w:rPr>
              <w:t>-</w:t>
            </w:r>
            <w:r>
              <w:rPr>
                <w:sz w:val="28"/>
                <w:szCs w:val="28"/>
                <w:lang w:val="uz-Cyrl-UZ"/>
              </w:rPr>
              <w:t>щего восстановления в случае разрушения, порчи или потери данных на основном носителе</w:t>
            </w:r>
            <w:r>
              <w:rPr>
                <w:sz w:val="28"/>
                <w:szCs w:val="28"/>
              </w:rPr>
              <w:t>.</w:t>
            </w:r>
            <w:r>
              <w:rPr>
                <w:sz w:val="28"/>
                <w:szCs w:val="28"/>
                <w:lang w:val="uz-Cyrl-UZ"/>
              </w:rPr>
              <w:t xml:space="preserve"> </w:t>
            </w:r>
          </w:p>
          <w:p w14:paraId="5EE33FA5" w14:textId="77777777" w:rsidR="00780619" w:rsidRPr="003A72AB" w:rsidRDefault="00780619" w:rsidP="003A7C3D">
            <w:pPr>
              <w:tabs>
                <w:tab w:val="left" w:pos="4320"/>
                <w:tab w:val="left" w:pos="4500"/>
              </w:tabs>
              <w:jc w:val="both"/>
              <w:rPr>
                <w:sz w:val="28"/>
                <w:szCs w:val="28"/>
              </w:rPr>
            </w:pPr>
          </w:p>
          <w:p w14:paraId="4F0D84DE" w14:textId="77777777" w:rsidR="00780619" w:rsidRPr="003A72AB" w:rsidRDefault="00780619" w:rsidP="003A7C3D">
            <w:pPr>
              <w:tabs>
                <w:tab w:val="left" w:pos="4320"/>
                <w:tab w:val="left" w:pos="4500"/>
              </w:tabs>
              <w:jc w:val="both"/>
              <w:rPr>
                <w:sz w:val="28"/>
                <w:szCs w:val="28"/>
              </w:rPr>
            </w:pPr>
            <w:r>
              <w:rPr>
                <w:sz w:val="28"/>
                <w:szCs w:val="28"/>
                <w:lang w:val="uz-Cyrl-UZ"/>
              </w:rPr>
              <w:t>Asosiy</w:t>
            </w:r>
            <w:r w:rsidRPr="008C3736">
              <w:rPr>
                <w:sz w:val="28"/>
                <w:szCs w:val="28"/>
                <w:lang w:val="uz-Cyrl-UZ"/>
              </w:rPr>
              <w:t xml:space="preserve"> </w:t>
            </w:r>
            <w:r>
              <w:rPr>
                <w:sz w:val="28"/>
                <w:szCs w:val="28"/>
                <w:lang w:val="uz-Cyrl-UZ"/>
              </w:rPr>
              <w:t>t</w:t>
            </w:r>
            <w:r>
              <w:rPr>
                <w:sz w:val="28"/>
                <w:szCs w:val="28"/>
                <w:lang w:val="en-US"/>
              </w:rPr>
              <w:t>ash</w:t>
            </w:r>
            <w:r>
              <w:rPr>
                <w:sz w:val="28"/>
                <w:szCs w:val="28"/>
                <w:lang w:val="uz-Cyrl-UZ"/>
              </w:rPr>
              <w:t>uvchidagi</w:t>
            </w:r>
            <w:r w:rsidRPr="008C3736">
              <w:rPr>
                <w:sz w:val="28"/>
                <w:szCs w:val="28"/>
                <w:lang w:val="uz-Cyrl-UZ"/>
              </w:rPr>
              <w:t xml:space="preserve"> </w:t>
            </w:r>
            <w:r>
              <w:rPr>
                <w:sz w:val="28"/>
                <w:szCs w:val="28"/>
                <w:lang w:val="uz-Cyrl-UZ"/>
              </w:rPr>
              <w:t>ma’lumotlar</w:t>
            </w:r>
            <w:r w:rsidRPr="008C3736">
              <w:rPr>
                <w:sz w:val="28"/>
                <w:szCs w:val="28"/>
                <w:lang w:val="uz-Cyrl-UZ"/>
              </w:rPr>
              <w:t xml:space="preserve"> </w:t>
            </w:r>
            <w:r>
              <w:rPr>
                <w:sz w:val="28"/>
                <w:szCs w:val="28"/>
                <w:lang w:val="uz-Cyrl-UZ"/>
              </w:rPr>
              <w:t>buzilganda,</w:t>
            </w:r>
            <w:r w:rsidRPr="005B6905">
              <w:rPr>
                <w:sz w:val="28"/>
                <w:szCs w:val="28"/>
              </w:rPr>
              <w:t xml:space="preserve"> </w:t>
            </w:r>
            <w:r>
              <w:rPr>
                <w:sz w:val="28"/>
                <w:szCs w:val="28"/>
                <w:lang w:val="en-US"/>
              </w:rPr>
              <w:t>yaroq</w:t>
            </w:r>
            <w:r>
              <w:rPr>
                <w:sz w:val="28"/>
                <w:szCs w:val="28"/>
                <w:lang w:val="uz-Cyrl-UZ"/>
              </w:rPr>
              <w:t>q</w:t>
            </w:r>
            <w:r>
              <w:rPr>
                <w:sz w:val="28"/>
                <w:szCs w:val="28"/>
                <w:lang w:val="en-US"/>
              </w:rPr>
              <w:t>siz</w:t>
            </w:r>
            <w:r w:rsidRPr="005B6905">
              <w:rPr>
                <w:sz w:val="28"/>
                <w:szCs w:val="28"/>
              </w:rPr>
              <w:t xml:space="preserve"> </w:t>
            </w:r>
            <w:r>
              <w:rPr>
                <w:sz w:val="28"/>
                <w:szCs w:val="28"/>
                <w:lang w:val="en-US"/>
              </w:rPr>
              <w:t>bo</w:t>
            </w:r>
            <w:r w:rsidRPr="005B6905">
              <w:rPr>
                <w:sz w:val="28"/>
                <w:szCs w:val="28"/>
              </w:rPr>
              <w:t>’</w:t>
            </w:r>
            <w:r>
              <w:rPr>
                <w:sz w:val="28"/>
                <w:szCs w:val="28"/>
                <w:lang w:val="en-US"/>
              </w:rPr>
              <w:t>lib</w:t>
            </w:r>
            <w:r w:rsidRPr="005B6905">
              <w:rPr>
                <w:sz w:val="28"/>
                <w:szCs w:val="28"/>
              </w:rPr>
              <w:t xml:space="preserve"> </w:t>
            </w:r>
            <w:r>
              <w:rPr>
                <w:sz w:val="28"/>
                <w:szCs w:val="28"/>
                <w:lang w:val="en-US"/>
              </w:rPr>
              <w:t>qolga</w:t>
            </w:r>
            <w:r>
              <w:rPr>
                <w:sz w:val="28"/>
                <w:szCs w:val="28"/>
                <w:lang w:val="uz-Cyrl-UZ"/>
              </w:rPr>
              <w:t>nda yoki yo‘qolganda, tiklash mumkin bo‘lishi</w:t>
            </w:r>
            <w:r w:rsidRPr="008C3736">
              <w:rPr>
                <w:sz w:val="28"/>
                <w:szCs w:val="28"/>
                <w:lang w:val="uz-Cyrl-UZ"/>
              </w:rPr>
              <w:t xml:space="preserve"> </w:t>
            </w:r>
            <w:r>
              <w:rPr>
                <w:sz w:val="28"/>
                <w:szCs w:val="28"/>
                <w:lang w:val="uz-Cyrl-UZ"/>
              </w:rPr>
              <w:t>uchun</w:t>
            </w:r>
            <w:r w:rsidRPr="008C3736">
              <w:rPr>
                <w:sz w:val="28"/>
                <w:szCs w:val="28"/>
                <w:lang w:val="uz-Cyrl-UZ"/>
              </w:rPr>
              <w:t xml:space="preserve">, </w:t>
            </w:r>
            <w:r>
              <w:rPr>
                <w:sz w:val="28"/>
                <w:szCs w:val="28"/>
                <w:lang w:val="uz-Cyrl-UZ"/>
              </w:rPr>
              <w:t>butun</w:t>
            </w:r>
            <w:r w:rsidRPr="008C3736">
              <w:rPr>
                <w:sz w:val="28"/>
                <w:szCs w:val="28"/>
                <w:lang w:val="uz-Cyrl-UZ"/>
              </w:rPr>
              <w:t xml:space="preserve"> </w:t>
            </w:r>
            <w:r>
              <w:rPr>
                <w:sz w:val="28"/>
                <w:szCs w:val="28"/>
                <w:lang w:val="uz-Cyrl-UZ"/>
              </w:rPr>
              <w:t>disk</w:t>
            </w:r>
            <w:r w:rsidRPr="008C3736">
              <w:rPr>
                <w:sz w:val="28"/>
                <w:szCs w:val="28"/>
                <w:lang w:val="uz-Cyrl-UZ"/>
              </w:rPr>
              <w:t xml:space="preserve"> </w:t>
            </w:r>
            <w:r>
              <w:rPr>
                <w:sz w:val="28"/>
                <w:szCs w:val="28"/>
                <w:lang w:val="uz-Cyrl-UZ"/>
              </w:rPr>
              <w:t>yoki</w:t>
            </w:r>
            <w:r w:rsidRPr="008C3736">
              <w:rPr>
                <w:sz w:val="28"/>
                <w:szCs w:val="28"/>
                <w:lang w:val="uz-Cyrl-UZ"/>
              </w:rPr>
              <w:t xml:space="preserve"> </w:t>
            </w:r>
            <w:r>
              <w:rPr>
                <w:sz w:val="28"/>
                <w:szCs w:val="28"/>
                <w:lang w:val="uz-Cyrl-UZ"/>
              </w:rPr>
              <w:t>fayllar</w:t>
            </w:r>
            <w:r w:rsidRPr="008C3736">
              <w:rPr>
                <w:sz w:val="28"/>
                <w:szCs w:val="28"/>
                <w:lang w:val="uz-Cyrl-UZ"/>
              </w:rPr>
              <w:t xml:space="preserve"> </w:t>
            </w:r>
            <w:r>
              <w:rPr>
                <w:sz w:val="28"/>
                <w:szCs w:val="28"/>
                <w:lang w:val="uz-Cyrl-UZ"/>
              </w:rPr>
              <w:t>guruhi (katalog), alohida fayllardan nus</w:t>
            </w:r>
            <w:r>
              <w:rPr>
                <w:sz w:val="28"/>
                <w:szCs w:val="28"/>
                <w:lang w:val="en-US"/>
              </w:rPr>
              <w:t>x</w:t>
            </w:r>
            <w:r>
              <w:rPr>
                <w:sz w:val="28"/>
                <w:szCs w:val="28"/>
                <w:lang w:val="uz-Cyrl-UZ"/>
              </w:rPr>
              <w:t>a olish.</w:t>
            </w:r>
          </w:p>
          <w:p w14:paraId="54AF1004" w14:textId="77777777" w:rsidR="00780619" w:rsidRPr="003A72AB" w:rsidRDefault="00780619" w:rsidP="003A7C3D">
            <w:pPr>
              <w:tabs>
                <w:tab w:val="left" w:pos="4320"/>
                <w:tab w:val="left" w:pos="4500"/>
              </w:tabs>
              <w:jc w:val="both"/>
              <w:rPr>
                <w:sz w:val="28"/>
                <w:szCs w:val="28"/>
              </w:rPr>
            </w:pPr>
          </w:p>
          <w:p w14:paraId="5B063B59" w14:textId="77777777" w:rsidR="00792AB6" w:rsidRPr="008C3736" w:rsidRDefault="00780619" w:rsidP="003A7C3D">
            <w:pPr>
              <w:tabs>
                <w:tab w:val="left" w:pos="4320"/>
                <w:tab w:val="left" w:pos="4500"/>
              </w:tabs>
              <w:jc w:val="both"/>
              <w:rPr>
                <w:sz w:val="28"/>
                <w:szCs w:val="28"/>
                <w:lang w:val="uz-Cyrl-UZ"/>
              </w:rPr>
            </w:pPr>
            <w:r w:rsidRPr="008C3736">
              <w:rPr>
                <w:sz w:val="28"/>
                <w:szCs w:val="28"/>
                <w:lang w:val="uz-Cyrl-UZ"/>
              </w:rPr>
              <w:t>Асосий т</w:t>
            </w:r>
            <w:r>
              <w:rPr>
                <w:sz w:val="28"/>
                <w:szCs w:val="28"/>
              </w:rPr>
              <w:t>аш</w:t>
            </w:r>
            <w:r w:rsidRPr="008C3736">
              <w:rPr>
                <w:sz w:val="28"/>
                <w:szCs w:val="28"/>
                <w:lang w:val="uz-Cyrl-UZ"/>
              </w:rPr>
              <w:t>увчидаги маълумотлар бузилган</w:t>
            </w:r>
            <w:r w:rsidR="00792AB6">
              <w:rPr>
                <w:sz w:val="28"/>
                <w:szCs w:val="28"/>
                <w:lang w:val="uz-Cyrl-UZ"/>
              </w:rPr>
              <w:t>-</w:t>
            </w:r>
            <w:r w:rsidRPr="008C3736">
              <w:rPr>
                <w:sz w:val="28"/>
                <w:szCs w:val="28"/>
                <w:lang w:val="uz-Cyrl-UZ"/>
              </w:rPr>
              <w:t>да</w:t>
            </w:r>
            <w:r>
              <w:rPr>
                <w:sz w:val="28"/>
                <w:szCs w:val="28"/>
                <w:lang w:val="uz-Cyrl-UZ"/>
              </w:rPr>
              <w:t xml:space="preserve">, </w:t>
            </w:r>
            <w:r>
              <w:rPr>
                <w:sz w:val="28"/>
                <w:szCs w:val="28"/>
              </w:rPr>
              <w:t>яроқсиз бўлиб қолг</w:t>
            </w:r>
            <w:r>
              <w:rPr>
                <w:sz w:val="28"/>
                <w:szCs w:val="28"/>
                <w:lang w:val="uz-Cyrl-UZ"/>
              </w:rPr>
              <w:t>анда ёки йўқолганда</w:t>
            </w:r>
            <w:r w:rsidRPr="005B6905">
              <w:rPr>
                <w:sz w:val="28"/>
                <w:szCs w:val="28"/>
              </w:rPr>
              <w:t>,</w:t>
            </w:r>
            <w:r>
              <w:rPr>
                <w:sz w:val="28"/>
                <w:szCs w:val="28"/>
                <w:lang w:val="uz-Cyrl-UZ"/>
              </w:rPr>
              <w:t xml:space="preserve"> тиклаш мумкин бў</w:t>
            </w:r>
            <w:r w:rsidRPr="008C3736">
              <w:rPr>
                <w:sz w:val="28"/>
                <w:szCs w:val="28"/>
                <w:lang w:val="uz-Cyrl-UZ"/>
              </w:rPr>
              <w:t>лиши учун, бутун диск ёки файллар гуруҳи</w:t>
            </w:r>
            <w:r>
              <w:rPr>
                <w:sz w:val="28"/>
                <w:szCs w:val="28"/>
                <w:lang w:val="uz-Cyrl-UZ"/>
              </w:rPr>
              <w:t xml:space="preserve"> (</w:t>
            </w:r>
            <w:r w:rsidRPr="008C3736">
              <w:rPr>
                <w:sz w:val="28"/>
                <w:szCs w:val="28"/>
                <w:lang w:val="uz-Cyrl-UZ"/>
              </w:rPr>
              <w:t>каталог</w:t>
            </w:r>
            <w:r>
              <w:rPr>
                <w:sz w:val="28"/>
                <w:szCs w:val="28"/>
                <w:lang w:val="uz-Cyrl-UZ"/>
              </w:rPr>
              <w:t>), алоҳида файллар</w:t>
            </w:r>
            <w:r w:rsidR="00792AB6">
              <w:rPr>
                <w:sz w:val="28"/>
                <w:szCs w:val="28"/>
                <w:lang w:val="uz-Cyrl-UZ"/>
              </w:rPr>
              <w:t>-</w:t>
            </w:r>
            <w:r>
              <w:rPr>
                <w:sz w:val="28"/>
                <w:szCs w:val="28"/>
                <w:lang w:val="uz-Cyrl-UZ"/>
              </w:rPr>
              <w:t>дан нус</w:t>
            </w:r>
            <w:r>
              <w:rPr>
                <w:sz w:val="28"/>
                <w:szCs w:val="28"/>
              </w:rPr>
              <w:t>х</w:t>
            </w:r>
            <w:r>
              <w:rPr>
                <w:sz w:val="28"/>
                <w:szCs w:val="28"/>
                <w:lang w:val="uz-Cyrl-UZ"/>
              </w:rPr>
              <w:t>а олиш.</w:t>
            </w:r>
          </w:p>
        </w:tc>
      </w:tr>
      <w:tr w:rsidR="00780619" w:rsidRPr="000A7E1B" w14:paraId="6D841BEB" w14:textId="77777777">
        <w:trPr>
          <w:tblCellSpacing w:w="0" w:type="dxa"/>
          <w:jc w:val="center"/>
        </w:trPr>
        <w:tc>
          <w:tcPr>
            <w:tcW w:w="2079" w:type="pct"/>
          </w:tcPr>
          <w:p w14:paraId="703AE959" w14:textId="77777777" w:rsidR="00780619" w:rsidRPr="00DF5324" w:rsidRDefault="00780619" w:rsidP="003A7C3D">
            <w:pPr>
              <w:rPr>
                <w:b/>
                <w:sz w:val="28"/>
                <w:szCs w:val="28"/>
                <w:lang w:val="uz-Cyrl-UZ"/>
              </w:rPr>
            </w:pPr>
            <w:r w:rsidRPr="00DF5324">
              <w:rPr>
                <w:b/>
                <w:sz w:val="28"/>
                <w:szCs w:val="28"/>
                <w:lang w:val="uz-Cyrl-UZ"/>
              </w:rPr>
              <w:t>Релевантность</w:t>
            </w:r>
          </w:p>
          <w:p w14:paraId="1F16EE93" w14:textId="77777777" w:rsidR="00780619" w:rsidRPr="00DF5324" w:rsidRDefault="00780619" w:rsidP="003A7C3D">
            <w:pPr>
              <w:rPr>
                <w:bCs/>
                <w:sz w:val="28"/>
                <w:szCs w:val="28"/>
                <w:lang w:val="uz-Cyrl-UZ"/>
              </w:rPr>
            </w:pPr>
            <w:r w:rsidRPr="00DF5324">
              <w:rPr>
                <w:b/>
                <w:bCs/>
                <w:sz w:val="28"/>
                <w:szCs w:val="28"/>
                <w:lang w:val="uz-Cyrl-UZ"/>
              </w:rPr>
              <w:t xml:space="preserve">uz </w:t>
            </w:r>
            <w:r w:rsidRPr="00DF5324">
              <w:rPr>
                <w:bCs/>
                <w:sz w:val="28"/>
                <w:szCs w:val="28"/>
                <w:lang w:val="uz-Cyrl-UZ"/>
              </w:rPr>
              <w:t>-</w:t>
            </w:r>
            <w:r w:rsidRPr="00DF5324">
              <w:rPr>
                <w:bCs/>
                <w:color w:val="000000"/>
                <w:sz w:val="28"/>
                <w:szCs w:val="28"/>
                <w:lang w:val="uz-Cyrl-UZ"/>
              </w:rPr>
              <w:t xml:space="preserve"> relevantlik</w:t>
            </w:r>
          </w:p>
          <w:p w14:paraId="4DCB3EF7" w14:textId="00C0284A" w:rsidR="00780619" w:rsidRPr="00DF5324" w:rsidRDefault="000B536F" w:rsidP="003A7C3D">
            <w:pPr>
              <w:rPr>
                <w:bCs/>
                <w:color w:val="000000"/>
                <w:sz w:val="28"/>
                <w:szCs w:val="28"/>
                <w:lang w:val="uz-Cyrl-UZ"/>
              </w:rPr>
            </w:pPr>
            <w:r>
              <w:rPr>
                <w:b/>
                <w:bCs/>
                <w:color w:val="000000"/>
                <w:sz w:val="28"/>
                <w:szCs w:val="28"/>
                <w:lang w:val="uz-Cyrl-UZ"/>
              </w:rPr>
              <w:t xml:space="preserve"> </w:t>
            </w:r>
            <w:r w:rsidR="00780619" w:rsidRPr="00DF5324">
              <w:rPr>
                <w:bCs/>
                <w:color w:val="000000"/>
                <w:sz w:val="28"/>
                <w:szCs w:val="28"/>
                <w:lang w:val="uz-Cyrl-UZ"/>
              </w:rPr>
              <w:t>релевантлик</w:t>
            </w:r>
          </w:p>
          <w:p w14:paraId="093B611A" w14:textId="77777777" w:rsidR="00780619" w:rsidRPr="00DF5324" w:rsidRDefault="00780619" w:rsidP="003A7C3D">
            <w:pPr>
              <w:tabs>
                <w:tab w:val="left" w:pos="4320"/>
                <w:tab w:val="left" w:pos="4500"/>
              </w:tabs>
              <w:rPr>
                <w:sz w:val="28"/>
                <w:szCs w:val="28"/>
                <w:lang w:val="uz-Cyrl-UZ"/>
              </w:rPr>
            </w:pPr>
            <w:r w:rsidRPr="00DF5324">
              <w:rPr>
                <w:b/>
                <w:sz w:val="28"/>
                <w:szCs w:val="28"/>
                <w:lang w:val="uz-Cyrl-UZ"/>
              </w:rPr>
              <w:t xml:space="preserve">en </w:t>
            </w:r>
            <w:r w:rsidRPr="000A7C21">
              <w:rPr>
                <w:sz w:val="28"/>
                <w:szCs w:val="28"/>
                <w:lang w:val="uz-Cyrl-UZ"/>
              </w:rPr>
              <w:t xml:space="preserve">- </w:t>
            </w:r>
            <w:r w:rsidRPr="00DF5324">
              <w:rPr>
                <w:sz w:val="28"/>
                <w:szCs w:val="28"/>
                <w:lang w:val="uz-Cyrl-UZ"/>
              </w:rPr>
              <w:t>relevance</w:t>
            </w:r>
          </w:p>
          <w:p w14:paraId="4608CDFB" w14:textId="77777777" w:rsidR="00780619" w:rsidRPr="00DF5324" w:rsidRDefault="00780619" w:rsidP="003A7C3D">
            <w:pPr>
              <w:rPr>
                <w:bCs/>
                <w:color w:val="000000"/>
                <w:sz w:val="28"/>
                <w:szCs w:val="28"/>
                <w:lang w:val="uz-Cyrl-UZ"/>
              </w:rPr>
            </w:pPr>
          </w:p>
        </w:tc>
        <w:tc>
          <w:tcPr>
            <w:tcW w:w="2921" w:type="pct"/>
          </w:tcPr>
          <w:p w14:paraId="5AD2DE1D" w14:textId="77777777" w:rsidR="00780619" w:rsidRPr="00DF5324" w:rsidRDefault="00780619" w:rsidP="003A7C3D">
            <w:pPr>
              <w:jc w:val="both"/>
              <w:rPr>
                <w:sz w:val="28"/>
                <w:szCs w:val="28"/>
                <w:lang w:val="uz-Cyrl-UZ"/>
              </w:rPr>
            </w:pPr>
            <w:r w:rsidRPr="00DF5324">
              <w:rPr>
                <w:sz w:val="28"/>
                <w:szCs w:val="28"/>
              </w:rPr>
              <w:t>В поисковых машинах – степень соответствия отобранной информации критериям поиска.</w:t>
            </w:r>
          </w:p>
          <w:p w14:paraId="669FE6C2" w14:textId="77777777" w:rsidR="00780619" w:rsidRPr="00DF5324" w:rsidRDefault="00780619" w:rsidP="003A7C3D">
            <w:pPr>
              <w:jc w:val="both"/>
              <w:rPr>
                <w:sz w:val="28"/>
                <w:szCs w:val="28"/>
              </w:rPr>
            </w:pPr>
          </w:p>
          <w:p w14:paraId="1F6493B8" w14:textId="77777777" w:rsidR="00780619" w:rsidRPr="00DF5324" w:rsidRDefault="00780619" w:rsidP="003A7C3D">
            <w:pPr>
              <w:jc w:val="both"/>
              <w:rPr>
                <w:sz w:val="28"/>
                <w:szCs w:val="28"/>
                <w:lang w:val="en-US"/>
              </w:rPr>
            </w:pPr>
            <w:r w:rsidRPr="00DF5324">
              <w:rPr>
                <w:sz w:val="28"/>
                <w:szCs w:val="28"/>
                <w:lang w:val="en-US"/>
              </w:rPr>
              <w:t xml:space="preserve">Izlash mashinalarida – tanlangan </w:t>
            </w:r>
            <w:r w:rsidRPr="00DF5324">
              <w:rPr>
                <w:sz w:val="28"/>
                <w:szCs w:val="28"/>
                <w:lang w:val="uz-Cyrl-UZ"/>
              </w:rPr>
              <w:t>axborotning izlash kriteriylariga mos kelish darajasi.</w:t>
            </w:r>
          </w:p>
          <w:p w14:paraId="7083BB41" w14:textId="77777777" w:rsidR="00780619" w:rsidRPr="00DF5324" w:rsidRDefault="00780619" w:rsidP="003A7C3D">
            <w:pPr>
              <w:jc w:val="both"/>
              <w:rPr>
                <w:sz w:val="28"/>
                <w:szCs w:val="28"/>
                <w:lang w:val="en-US"/>
              </w:rPr>
            </w:pPr>
          </w:p>
          <w:p w14:paraId="08B39C69" w14:textId="77777777" w:rsidR="00780619" w:rsidRPr="00DF5324" w:rsidRDefault="00780619" w:rsidP="003A7C3D">
            <w:pPr>
              <w:jc w:val="both"/>
              <w:rPr>
                <w:color w:val="000000"/>
                <w:sz w:val="26"/>
                <w:szCs w:val="26"/>
                <w:lang w:val="uz-Cyrl-UZ"/>
              </w:rPr>
            </w:pPr>
            <w:r w:rsidRPr="00DF5324">
              <w:rPr>
                <w:sz w:val="28"/>
                <w:szCs w:val="28"/>
              </w:rPr>
              <w:t xml:space="preserve">Излаш машиналарида – танланган </w:t>
            </w:r>
            <w:r w:rsidRPr="00DF5324">
              <w:rPr>
                <w:sz w:val="28"/>
                <w:szCs w:val="28"/>
                <w:lang w:val="uz-Cyrl-UZ"/>
              </w:rPr>
              <w:t>ахборот</w:t>
            </w:r>
            <w:r w:rsidR="00252A97">
              <w:rPr>
                <w:sz w:val="28"/>
                <w:szCs w:val="28"/>
                <w:lang w:val="uz-Cyrl-UZ"/>
              </w:rPr>
              <w:t>-</w:t>
            </w:r>
            <w:r w:rsidRPr="00DF5324">
              <w:rPr>
                <w:sz w:val="28"/>
                <w:szCs w:val="28"/>
                <w:lang w:val="uz-Cyrl-UZ"/>
              </w:rPr>
              <w:t>нинг излаш критерийларига мос келиш дара</w:t>
            </w:r>
            <w:r w:rsidR="00252A97">
              <w:rPr>
                <w:sz w:val="28"/>
                <w:szCs w:val="28"/>
                <w:lang w:val="uz-Cyrl-UZ"/>
              </w:rPr>
              <w:t>-</w:t>
            </w:r>
            <w:r w:rsidRPr="00DF5324">
              <w:rPr>
                <w:sz w:val="28"/>
                <w:szCs w:val="28"/>
                <w:lang w:val="uz-Cyrl-UZ"/>
              </w:rPr>
              <w:t>жаси.</w:t>
            </w:r>
          </w:p>
        </w:tc>
      </w:tr>
      <w:tr w:rsidR="00780619" w:rsidRPr="000B536F" w14:paraId="73CA0DE2" w14:textId="77777777">
        <w:trPr>
          <w:tblCellSpacing w:w="0" w:type="dxa"/>
          <w:jc w:val="center"/>
        </w:trPr>
        <w:tc>
          <w:tcPr>
            <w:tcW w:w="2079" w:type="pct"/>
          </w:tcPr>
          <w:p w14:paraId="002FF3EC" w14:textId="77777777" w:rsidR="00780619" w:rsidRPr="00C8174F" w:rsidRDefault="00780619" w:rsidP="003A7C3D">
            <w:pPr>
              <w:rPr>
                <w:b/>
                <w:bCs/>
                <w:sz w:val="28"/>
                <w:szCs w:val="28"/>
                <w:lang w:val="uz-Cyrl-UZ"/>
              </w:rPr>
            </w:pPr>
            <w:r w:rsidRPr="00844AE4">
              <w:rPr>
                <w:b/>
                <w:sz w:val="28"/>
                <w:szCs w:val="28"/>
                <w:lang w:val="uz-Cyrl-UZ"/>
              </w:rPr>
              <w:t xml:space="preserve">Реляционная </w:t>
            </w:r>
            <w:r>
              <w:rPr>
                <w:b/>
                <w:sz w:val="28"/>
                <w:szCs w:val="28"/>
              </w:rPr>
              <w:t>база данных</w:t>
            </w:r>
            <w:r w:rsidRPr="00C8174F">
              <w:rPr>
                <w:b/>
                <w:bCs/>
                <w:sz w:val="28"/>
                <w:szCs w:val="28"/>
                <w:lang w:val="uz-Cyrl-UZ"/>
              </w:rPr>
              <w:t xml:space="preserve"> </w:t>
            </w:r>
          </w:p>
          <w:p w14:paraId="4AAD476D" w14:textId="77777777"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lang w:val="uz-Cyrl-UZ"/>
              </w:rPr>
              <w:t xml:space="preserve"> relyatsion</w:t>
            </w:r>
            <w:r w:rsidRPr="005933C6">
              <w:rPr>
                <w:bCs/>
                <w:color w:val="000000"/>
                <w:sz w:val="28"/>
                <w:szCs w:val="28"/>
                <w:lang w:val="uz-Cyrl-UZ"/>
              </w:rPr>
              <w:t xml:space="preserve"> </w:t>
            </w:r>
            <w:r>
              <w:rPr>
                <w:bCs/>
                <w:color w:val="000000"/>
                <w:sz w:val="28"/>
                <w:szCs w:val="28"/>
                <w:lang w:val="uz-Cyrl-UZ"/>
              </w:rPr>
              <w:t>ma’lumotlar</w:t>
            </w:r>
            <w:r w:rsidRPr="005933C6">
              <w:rPr>
                <w:bCs/>
                <w:color w:val="000000"/>
                <w:sz w:val="28"/>
                <w:szCs w:val="28"/>
                <w:lang w:val="uz-Cyrl-UZ"/>
              </w:rPr>
              <w:t xml:space="preserve"> </w:t>
            </w:r>
            <w:r>
              <w:rPr>
                <w:bCs/>
                <w:color w:val="000000"/>
                <w:sz w:val="28"/>
                <w:szCs w:val="28"/>
                <w:lang w:val="uz-Cyrl-UZ"/>
              </w:rPr>
              <w:t>bazasi</w:t>
            </w:r>
          </w:p>
          <w:p w14:paraId="7499FE42" w14:textId="47CBFD77" w:rsidR="00780619" w:rsidRDefault="000B536F" w:rsidP="003A7C3D">
            <w:pPr>
              <w:rPr>
                <w:bCs/>
                <w:color w:val="000000"/>
                <w:sz w:val="28"/>
                <w:szCs w:val="28"/>
                <w:lang w:val="en-US"/>
              </w:rPr>
            </w:pPr>
            <w:r>
              <w:rPr>
                <w:bCs/>
                <w:color w:val="000000"/>
                <w:sz w:val="28"/>
                <w:szCs w:val="28"/>
                <w:lang w:val="uz-Cyrl-UZ"/>
              </w:rPr>
              <w:t xml:space="preserve"> </w:t>
            </w:r>
            <w:r w:rsidR="00780619" w:rsidRPr="005933C6">
              <w:rPr>
                <w:bCs/>
                <w:color w:val="000000"/>
                <w:sz w:val="28"/>
                <w:szCs w:val="28"/>
              </w:rPr>
              <w:t>реляцион</w:t>
            </w:r>
            <w:r w:rsidR="00780619" w:rsidRPr="005933C6">
              <w:rPr>
                <w:bCs/>
                <w:color w:val="000000"/>
                <w:sz w:val="28"/>
                <w:szCs w:val="28"/>
                <w:lang w:val="uz-Cyrl-UZ"/>
              </w:rPr>
              <w:t xml:space="preserve"> маълумотлар базаси</w:t>
            </w:r>
          </w:p>
          <w:p w14:paraId="52BC1426" w14:textId="77777777" w:rsidR="00780619" w:rsidRPr="00C8174F" w:rsidRDefault="00780619" w:rsidP="003A7C3D">
            <w:pPr>
              <w:rPr>
                <w:sz w:val="28"/>
                <w:szCs w:val="28"/>
                <w:lang w:val="uz-Cyrl-UZ"/>
              </w:rPr>
            </w:pPr>
            <w:r w:rsidRPr="00DE4143">
              <w:rPr>
                <w:b/>
                <w:sz w:val="28"/>
                <w:szCs w:val="28"/>
                <w:lang w:val="en-US"/>
              </w:rPr>
              <w:t xml:space="preserve">en </w:t>
            </w:r>
            <w:r w:rsidRPr="000A7C21">
              <w:rPr>
                <w:sz w:val="28"/>
                <w:szCs w:val="28"/>
                <w:lang w:val="en-US"/>
              </w:rPr>
              <w:t>-</w:t>
            </w:r>
            <w:r w:rsidRPr="00C8174F">
              <w:rPr>
                <w:sz w:val="28"/>
                <w:szCs w:val="28"/>
                <w:lang w:val="en-US"/>
              </w:rPr>
              <w:t xml:space="preserve"> relational database </w:t>
            </w:r>
          </w:p>
          <w:p w14:paraId="145DDE7C" w14:textId="77777777" w:rsidR="00780619" w:rsidRPr="00C8174F" w:rsidRDefault="00780619" w:rsidP="003A7C3D">
            <w:pPr>
              <w:rPr>
                <w:bCs/>
                <w:color w:val="000000"/>
                <w:sz w:val="28"/>
                <w:szCs w:val="28"/>
                <w:lang w:val="en-US"/>
              </w:rPr>
            </w:pPr>
          </w:p>
        </w:tc>
        <w:tc>
          <w:tcPr>
            <w:tcW w:w="2921" w:type="pct"/>
          </w:tcPr>
          <w:p w14:paraId="702CE501" w14:textId="77777777" w:rsidR="00780619" w:rsidRDefault="00780619" w:rsidP="003A7C3D">
            <w:pPr>
              <w:jc w:val="both"/>
              <w:rPr>
                <w:sz w:val="28"/>
                <w:szCs w:val="28"/>
                <w:lang w:val="uz-Cyrl-UZ"/>
              </w:rPr>
            </w:pPr>
            <w:r>
              <w:rPr>
                <w:sz w:val="28"/>
                <w:szCs w:val="28"/>
              </w:rPr>
              <w:t>Тип базы данных и систем управления базами данных, в которых информация записана в таблицах</w:t>
            </w:r>
            <w:r w:rsidRPr="00FB6488">
              <w:rPr>
                <w:sz w:val="28"/>
                <w:szCs w:val="28"/>
              </w:rPr>
              <w:t>.</w:t>
            </w:r>
            <w:r>
              <w:rPr>
                <w:sz w:val="28"/>
                <w:szCs w:val="28"/>
              </w:rPr>
              <w:t xml:space="preserve"> Ряды (строки) таких таблиц представляют собой записи (наборы информации об отдельном элементе), а колонки – имена атрибутов записи.</w:t>
            </w:r>
          </w:p>
          <w:p w14:paraId="055A4CC8" w14:textId="77777777" w:rsidR="00780619" w:rsidRPr="00DE4857" w:rsidRDefault="00780619" w:rsidP="003A7C3D">
            <w:pPr>
              <w:jc w:val="both"/>
              <w:rPr>
                <w:sz w:val="28"/>
                <w:szCs w:val="28"/>
              </w:rPr>
            </w:pPr>
          </w:p>
          <w:p w14:paraId="74403A0B" w14:textId="77777777" w:rsidR="00780619" w:rsidRDefault="00780619" w:rsidP="003A7C3D">
            <w:pPr>
              <w:jc w:val="both"/>
              <w:rPr>
                <w:sz w:val="28"/>
                <w:szCs w:val="28"/>
                <w:lang w:val="en-US"/>
              </w:rPr>
            </w:pPr>
            <w:r>
              <w:rPr>
                <w:sz w:val="28"/>
                <w:szCs w:val="28"/>
                <w:lang w:val="uz-Cyrl-UZ"/>
              </w:rPr>
              <w:t>Axborot</w:t>
            </w:r>
            <w:r w:rsidRPr="005A2834">
              <w:rPr>
                <w:sz w:val="28"/>
                <w:szCs w:val="28"/>
                <w:lang w:val="uz-Cyrl-UZ"/>
              </w:rPr>
              <w:t xml:space="preserve"> </w:t>
            </w:r>
            <w:r>
              <w:rPr>
                <w:sz w:val="28"/>
                <w:szCs w:val="28"/>
                <w:lang w:val="uz-Cyrl-UZ"/>
              </w:rPr>
              <w:t>jadvallarda</w:t>
            </w:r>
            <w:r w:rsidRPr="005A2834">
              <w:rPr>
                <w:sz w:val="28"/>
                <w:szCs w:val="28"/>
                <w:lang w:val="uz-Cyrl-UZ"/>
              </w:rPr>
              <w:t xml:space="preserve"> </w:t>
            </w:r>
            <w:r>
              <w:rPr>
                <w:sz w:val="28"/>
                <w:szCs w:val="28"/>
                <w:lang w:val="uz-Cyrl-UZ"/>
              </w:rPr>
              <w:t>yozilgan</w:t>
            </w:r>
            <w:r w:rsidRPr="005A2834">
              <w:rPr>
                <w:sz w:val="28"/>
                <w:szCs w:val="28"/>
                <w:lang w:val="uz-Cyrl-UZ"/>
              </w:rPr>
              <w:t xml:space="preserve"> </w:t>
            </w:r>
            <w:r>
              <w:rPr>
                <w:sz w:val="28"/>
                <w:szCs w:val="28"/>
                <w:lang w:val="uz-Cyrl-UZ"/>
              </w:rPr>
              <w:t>ma’lumotlar</w:t>
            </w:r>
            <w:r w:rsidRPr="005A2834">
              <w:rPr>
                <w:sz w:val="28"/>
                <w:szCs w:val="28"/>
                <w:lang w:val="uz-Cyrl-UZ"/>
              </w:rPr>
              <w:t xml:space="preserve"> </w:t>
            </w:r>
            <w:r>
              <w:rPr>
                <w:sz w:val="28"/>
                <w:szCs w:val="28"/>
                <w:lang w:val="uz-Cyrl-UZ"/>
              </w:rPr>
              <w:t>bazalarini</w:t>
            </w:r>
            <w:r w:rsidRPr="005A2834">
              <w:rPr>
                <w:sz w:val="28"/>
                <w:szCs w:val="28"/>
                <w:lang w:val="uz-Cyrl-UZ"/>
              </w:rPr>
              <w:t xml:space="preserve"> </w:t>
            </w:r>
            <w:r>
              <w:rPr>
                <w:sz w:val="28"/>
                <w:szCs w:val="28"/>
                <w:lang w:val="uz-Cyrl-UZ"/>
              </w:rPr>
              <w:t>boshqarish</w:t>
            </w:r>
            <w:r w:rsidRPr="005A2834">
              <w:rPr>
                <w:sz w:val="28"/>
                <w:szCs w:val="28"/>
                <w:lang w:val="uz-Cyrl-UZ"/>
              </w:rPr>
              <w:t xml:space="preserve"> </w:t>
            </w:r>
            <w:r>
              <w:rPr>
                <w:sz w:val="28"/>
                <w:szCs w:val="28"/>
                <w:lang w:val="uz-Cyrl-UZ"/>
              </w:rPr>
              <w:t>tizimlari</w:t>
            </w:r>
            <w:r w:rsidRPr="005A2834">
              <w:rPr>
                <w:sz w:val="28"/>
                <w:szCs w:val="28"/>
                <w:lang w:val="uz-Cyrl-UZ"/>
              </w:rPr>
              <w:t xml:space="preserve"> </w:t>
            </w:r>
            <w:r>
              <w:rPr>
                <w:sz w:val="28"/>
                <w:szCs w:val="28"/>
                <w:lang w:val="uz-Cyrl-UZ"/>
              </w:rPr>
              <w:t>va</w:t>
            </w:r>
            <w:r w:rsidRPr="005A2834">
              <w:rPr>
                <w:sz w:val="28"/>
                <w:szCs w:val="28"/>
                <w:lang w:val="uz-Cyrl-UZ"/>
              </w:rPr>
              <w:t xml:space="preserve"> </w:t>
            </w:r>
            <w:r>
              <w:rPr>
                <w:sz w:val="28"/>
                <w:szCs w:val="28"/>
                <w:lang w:val="uz-Cyrl-UZ"/>
              </w:rPr>
              <w:t>ma’lumotlar</w:t>
            </w:r>
            <w:r w:rsidRPr="005A2834">
              <w:rPr>
                <w:sz w:val="28"/>
                <w:szCs w:val="28"/>
                <w:lang w:val="uz-Cyrl-UZ"/>
              </w:rPr>
              <w:t xml:space="preserve"> </w:t>
            </w:r>
            <w:r>
              <w:rPr>
                <w:sz w:val="28"/>
                <w:szCs w:val="28"/>
                <w:lang w:val="uz-Cyrl-UZ"/>
              </w:rPr>
              <w:t>bazasi</w:t>
            </w:r>
            <w:r w:rsidRPr="005A2834">
              <w:rPr>
                <w:sz w:val="28"/>
                <w:szCs w:val="28"/>
                <w:lang w:val="uz-Cyrl-UZ"/>
              </w:rPr>
              <w:t xml:space="preserve"> </w:t>
            </w:r>
            <w:r>
              <w:rPr>
                <w:sz w:val="28"/>
                <w:szCs w:val="28"/>
                <w:lang w:val="uz-Cyrl-UZ"/>
              </w:rPr>
              <w:t>turi</w:t>
            </w:r>
            <w:r w:rsidRPr="005A2834">
              <w:rPr>
                <w:sz w:val="28"/>
                <w:szCs w:val="28"/>
                <w:lang w:val="uz-Cyrl-UZ"/>
              </w:rPr>
              <w:t xml:space="preserve">. </w:t>
            </w:r>
            <w:r>
              <w:rPr>
                <w:sz w:val="28"/>
                <w:szCs w:val="28"/>
                <w:lang w:val="uz-Cyrl-UZ"/>
              </w:rPr>
              <w:t>Bunday</w:t>
            </w:r>
            <w:r w:rsidRPr="005A2834">
              <w:rPr>
                <w:sz w:val="28"/>
                <w:szCs w:val="28"/>
                <w:lang w:val="uz-Cyrl-UZ"/>
              </w:rPr>
              <w:t xml:space="preserve"> </w:t>
            </w:r>
            <w:r>
              <w:rPr>
                <w:sz w:val="28"/>
                <w:szCs w:val="28"/>
                <w:lang w:val="uz-Cyrl-UZ"/>
              </w:rPr>
              <w:t>jadvallarning</w:t>
            </w:r>
            <w:r w:rsidRPr="005A2834">
              <w:rPr>
                <w:sz w:val="28"/>
                <w:szCs w:val="28"/>
                <w:lang w:val="uz-Cyrl-UZ"/>
              </w:rPr>
              <w:t xml:space="preserve"> </w:t>
            </w:r>
            <w:r>
              <w:rPr>
                <w:sz w:val="28"/>
                <w:szCs w:val="28"/>
                <w:lang w:val="uz-Cyrl-UZ"/>
              </w:rPr>
              <w:t>qatorlari</w:t>
            </w:r>
            <w:r w:rsidRPr="005A2834">
              <w:rPr>
                <w:sz w:val="28"/>
                <w:szCs w:val="28"/>
                <w:lang w:val="uz-Cyrl-UZ"/>
              </w:rPr>
              <w:t xml:space="preserve"> (</w:t>
            </w:r>
            <w:r>
              <w:rPr>
                <w:sz w:val="28"/>
                <w:szCs w:val="28"/>
                <w:lang w:val="uz-Cyrl-UZ"/>
              </w:rPr>
              <w:t>satrlari</w:t>
            </w:r>
            <w:r w:rsidRPr="005A2834">
              <w:rPr>
                <w:sz w:val="28"/>
                <w:szCs w:val="28"/>
                <w:lang w:val="uz-Cyrl-UZ"/>
              </w:rPr>
              <w:t>)</w:t>
            </w:r>
            <w:r>
              <w:rPr>
                <w:sz w:val="28"/>
                <w:szCs w:val="28"/>
                <w:lang w:val="uz-Cyrl-UZ"/>
              </w:rPr>
              <w:t xml:space="preserve"> yozuvlarni (alohida</w:t>
            </w:r>
            <w:r w:rsidRPr="005A2834">
              <w:rPr>
                <w:sz w:val="28"/>
                <w:szCs w:val="28"/>
                <w:lang w:val="uz-Cyrl-UZ"/>
              </w:rPr>
              <w:t xml:space="preserve"> </w:t>
            </w:r>
            <w:r>
              <w:rPr>
                <w:sz w:val="28"/>
                <w:szCs w:val="28"/>
                <w:lang w:val="uz-Cyrl-UZ"/>
              </w:rPr>
              <w:t>element</w:t>
            </w:r>
            <w:r w:rsidRPr="005A2834">
              <w:rPr>
                <w:sz w:val="28"/>
                <w:szCs w:val="28"/>
                <w:lang w:val="uz-Cyrl-UZ"/>
              </w:rPr>
              <w:t xml:space="preserve"> </w:t>
            </w:r>
            <w:r>
              <w:rPr>
                <w:sz w:val="28"/>
                <w:szCs w:val="28"/>
                <w:lang w:val="uz-Cyrl-UZ"/>
              </w:rPr>
              <w:t>to‘g‘risidagi</w:t>
            </w:r>
            <w:r w:rsidRPr="005A2834">
              <w:rPr>
                <w:sz w:val="28"/>
                <w:szCs w:val="28"/>
                <w:lang w:val="uz-Cyrl-UZ"/>
              </w:rPr>
              <w:t xml:space="preserve"> </w:t>
            </w:r>
            <w:r>
              <w:rPr>
                <w:sz w:val="28"/>
                <w:szCs w:val="28"/>
                <w:lang w:val="uz-Cyrl-UZ"/>
              </w:rPr>
              <w:t>axborot</w:t>
            </w:r>
            <w:r w:rsidRPr="005A2834">
              <w:rPr>
                <w:sz w:val="28"/>
                <w:szCs w:val="28"/>
                <w:lang w:val="uz-Cyrl-UZ"/>
              </w:rPr>
              <w:t xml:space="preserve"> </w:t>
            </w:r>
            <w:r>
              <w:rPr>
                <w:sz w:val="28"/>
                <w:szCs w:val="28"/>
                <w:lang w:val="uz-Cyrl-UZ"/>
              </w:rPr>
              <w:t>to‘plamlarini), ustunlar esa, yozuv atributlari nomini o‘zida aks ettiradi.</w:t>
            </w:r>
          </w:p>
          <w:p w14:paraId="5EFFAA56" w14:textId="77777777" w:rsidR="00780619" w:rsidRPr="004D5EF9" w:rsidRDefault="00780619" w:rsidP="003A7C3D">
            <w:pPr>
              <w:jc w:val="both"/>
              <w:rPr>
                <w:sz w:val="28"/>
                <w:szCs w:val="28"/>
                <w:lang w:val="en-US"/>
              </w:rPr>
            </w:pPr>
          </w:p>
          <w:p w14:paraId="11368647" w14:textId="77777777" w:rsidR="00780619" w:rsidRPr="005A2834" w:rsidRDefault="00780619" w:rsidP="003A7C3D">
            <w:pPr>
              <w:jc w:val="both"/>
              <w:rPr>
                <w:color w:val="000000"/>
                <w:sz w:val="26"/>
                <w:szCs w:val="26"/>
                <w:lang w:val="uz-Cyrl-UZ"/>
              </w:rPr>
            </w:pPr>
            <w:r w:rsidRPr="005A2834">
              <w:rPr>
                <w:sz w:val="28"/>
                <w:szCs w:val="28"/>
                <w:lang w:val="uz-Cyrl-UZ"/>
              </w:rPr>
              <w:t>Ахборот жадвалларда ёзилган маълумотлар базаларини бошқариш тизимлари ва маълу</w:t>
            </w:r>
            <w:r w:rsidR="00252A97">
              <w:rPr>
                <w:sz w:val="28"/>
                <w:szCs w:val="28"/>
                <w:lang w:val="uz-Cyrl-UZ"/>
              </w:rPr>
              <w:t>-</w:t>
            </w:r>
            <w:r w:rsidRPr="005A2834">
              <w:rPr>
                <w:sz w:val="28"/>
                <w:szCs w:val="28"/>
                <w:lang w:val="uz-Cyrl-UZ"/>
              </w:rPr>
              <w:t>мотлар базаси тури. Бундай жадвалларнинг қаторлари (сатрлари)</w:t>
            </w:r>
            <w:r>
              <w:rPr>
                <w:sz w:val="28"/>
                <w:szCs w:val="28"/>
                <w:lang w:val="uz-Cyrl-UZ"/>
              </w:rPr>
              <w:t xml:space="preserve"> ёзувларни (</w:t>
            </w:r>
            <w:r w:rsidRPr="005A2834">
              <w:rPr>
                <w:sz w:val="28"/>
                <w:szCs w:val="28"/>
                <w:lang w:val="uz-Cyrl-UZ"/>
              </w:rPr>
              <w:t>алоҳида элемент тўғрисидаги ахборот тўпламларини</w:t>
            </w:r>
            <w:r>
              <w:rPr>
                <w:sz w:val="28"/>
                <w:szCs w:val="28"/>
                <w:lang w:val="uz-Cyrl-UZ"/>
              </w:rPr>
              <w:t>), устунлар эса, ёзув атрибутлари номини ўзида акс эттиради.</w:t>
            </w:r>
          </w:p>
        </w:tc>
      </w:tr>
      <w:tr w:rsidR="00780619" w:rsidRPr="000A7E1B" w14:paraId="18303971" w14:textId="77777777">
        <w:trPr>
          <w:tblCellSpacing w:w="0" w:type="dxa"/>
          <w:jc w:val="center"/>
        </w:trPr>
        <w:tc>
          <w:tcPr>
            <w:tcW w:w="2079" w:type="pct"/>
          </w:tcPr>
          <w:p w14:paraId="29838ADE" w14:textId="77777777" w:rsidR="00780619" w:rsidRPr="00C8174F" w:rsidRDefault="00780619" w:rsidP="003A7C3D">
            <w:pPr>
              <w:rPr>
                <w:b/>
                <w:bCs/>
                <w:sz w:val="28"/>
                <w:szCs w:val="28"/>
                <w:lang w:val="uz-Cyrl-UZ"/>
              </w:rPr>
            </w:pPr>
            <w:r w:rsidRPr="00C8174F">
              <w:rPr>
                <w:b/>
                <w:sz w:val="28"/>
                <w:szCs w:val="28"/>
              </w:rPr>
              <w:t>Реляционная</w:t>
            </w:r>
            <w:r w:rsidRPr="00844AE4">
              <w:rPr>
                <w:b/>
                <w:sz w:val="28"/>
                <w:szCs w:val="28"/>
              </w:rPr>
              <w:t xml:space="preserve"> </w:t>
            </w:r>
            <w:r w:rsidRPr="00C8174F">
              <w:rPr>
                <w:b/>
                <w:sz w:val="28"/>
                <w:szCs w:val="28"/>
              </w:rPr>
              <w:t>модель</w:t>
            </w:r>
            <w:r w:rsidRPr="00C8174F">
              <w:rPr>
                <w:b/>
                <w:bCs/>
                <w:sz w:val="28"/>
                <w:szCs w:val="28"/>
                <w:lang w:val="uz-Cyrl-UZ"/>
              </w:rPr>
              <w:t xml:space="preserve"> </w:t>
            </w:r>
          </w:p>
          <w:p w14:paraId="3673328D" w14:textId="77777777" w:rsidR="00780619" w:rsidRDefault="00780619"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sidRPr="00844AE4">
              <w:rPr>
                <w:bCs/>
                <w:color w:val="000000"/>
                <w:sz w:val="28"/>
                <w:szCs w:val="28"/>
              </w:rPr>
              <w:t xml:space="preserve"> </w:t>
            </w:r>
            <w:r w:rsidRPr="00DE4857">
              <w:rPr>
                <w:bCs/>
                <w:color w:val="000000"/>
                <w:sz w:val="28"/>
                <w:szCs w:val="28"/>
                <w:lang w:val="en-US"/>
              </w:rPr>
              <w:t>relyatsion</w:t>
            </w:r>
            <w:r w:rsidRPr="00844AE4">
              <w:rPr>
                <w:bCs/>
                <w:color w:val="000000"/>
                <w:sz w:val="28"/>
                <w:szCs w:val="28"/>
              </w:rPr>
              <w:t xml:space="preserve"> </w:t>
            </w:r>
            <w:r w:rsidRPr="00DE4857">
              <w:rPr>
                <w:bCs/>
                <w:color w:val="000000"/>
                <w:sz w:val="28"/>
                <w:szCs w:val="28"/>
                <w:lang w:val="en-US"/>
              </w:rPr>
              <w:t>model</w:t>
            </w:r>
          </w:p>
          <w:p w14:paraId="7C672522" w14:textId="3ED6FF93" w:rsidR="00780619" w:rsidRPr="00844AE4" w:rsidRDefault="000B536F" w:rsidP="003A7C3D">
            <w:pPr>
              <w:rPr>
                <w:bCs/>
                <w:color w:val="000000"/>
                <w:sz w:val="28"/>
                <w:szCs w:val="28"/>
              </w:rPr>
            </w:pPr>
            <w:r>
              <w:rPr>
                <w:b/>
                <w:bCs/>
                <w:color w:val="000000"/>
                <w:sz w:val="28"/>
                <w:szCs w:val="28"/>
                <w:lang w:val="uz-Cyrl-UZ"/>
              </w:rPr>
              <w:t xml:space="preserve"> </w:t>
            </w:r>
            <w:r w:rsidR="00780619" w:rsidRPr="005933C6">
              <w:rPr>
                <w:bCs/>
                <w:color w:val="000000"/>
                <w:sz w:val="28"/>
                <w:szCs w:val="28"/>
              </w:rPr>
              <w:t>реляцион модель</w:t>
            </w:r>
          </w:p>
          <w:p w14:paraId="1C08885C" w14:textId="77777777" w:rsidR="00780619" w:rsidRPr="00C8174F" w:rsidRDefault="00780619" w:rsidP="003A7C3D">
            <w:pPr>
              <w:rPr>
                <w:sz w:val="28"/>
                <w:szCs w:val="28"/>
                <w:lang w:val="uz-Cyrl-UZ"/>
              </w:rPr>
            </w:pPr>
            <w:r w:rsidRPr="00DE4143">
              <w:rPr>
                <w:b/>
                <w:sz w:val="28"/>
                <w:szCs w:val="28"/>
                <w:lang w:val="en-US"/>
              </w:rPr>
              <w:t xml:space="preserve">en </w:t>
            </w:r>
            <w:r w:rsidRPr="00630C38">
              <w:rPr>
                <w:sz w:val="28"/>
                <w:szCs w:val="28"/>
                <w:lang w:val="en-US"/>
              </w:rPr>
              <w:t>-</w:t>
            </w:r>
            <w:r w:rsidRPr="00C8174F">
              <w:rPr>
                <w:sz w:val="28"/>
                <w:szCs w:val="28"/>
                <w:lang w:val="en-US"/>
              </w:rPr>
              <w:t xml:space="preserve"> relational model </w:t>
            </w:r>
          </w:p>
          <w:p w14:paraId="0E63E068" w14:textId="77777777" w:rsidR="00780619" w:rsidRPr="00C8174F" w:rsidRDefault="00780619" w:rsidP="003A7C3D">
            <w:pPr>
              <w:rPr>
                <w:bCs/>
                <w:color w:val="000000"/>
                <w:sz w:val="28"/>
                <w:szCs w:val="28"/>
                <w:lang w:val="en-US"/>
              </w:rPr>
            </w:pPr>
          </w:p>
        </w:tc>
        <w:tc>
          <w:tcPr>
            <w:tcW w:w="2921" w:type="pct"/>
          </w:tcPr>
          <w:p w14:paraId="28A4A4FD" w14:textId="77777777" w:rsidR="00780619" w:rsidRDefault="00780619" w:rsidP="003A7C3D">
            <w:pPr>
              <w:jc w:val="both"/>
              <w:rPr>
                <w:sz w:val="28"/>
                <w:szCs w:val="28"/>
                <w:lang w:val="uz-Cyrl-UZ"/>
              </w:rPr>
            </w:pPr>
            <w:r>
              <w:rPr>
                <w:sz w:val="28"/>
                <w:szCs w:val="28"/>
              </w:rPr>
              <w:t>Модель структуры базы данных, построенная на понятии отношения. Отношение – двумерная таблица, предназначенная для упорядоченного хранения данных</w:t>
            </w:r>
            <w:r w:rsidRPr="00FB6488">
              <w:rPr>
                <w:sz w:val="28"/>
                <w:szCs w:val="28"/>
              </w:rPr>
              <w:t>.</w:t>
            </w:r>
          </w:p>
          <w:p w14:paraId="4F5A4205" w14:textId="77777777" w:rsidR="00780619" w:rsidRPr="00DE4857" w:rsidRDefault="00780619" w:rsidP="003A7C3D">
            <w:pPr>
              <w:jc w:val="both"/>
              <w:rPr>
                <w:sz w:val="28"/>
                <w:szCs w:val="28"/>
              </w:rPr>
            </w:pPr>
          </w:p>
          <w:p w14:paraId="54A397ED" w14:textId="6AE11420" w:rsidR="00780619" w:rsidRDefault="00780619" w:rsidP="003A7C3D">
            <w:pPr>
              <w:jc w:val="both"/>
              <w:rPr>
                <w:sz w:val="28"/>
                <w:szCs w:val="28"/>
                <w:lang w:val="en-US"/>
              </w:rPr>
            </w:pPr>
            <w:r w:rsidRPr="0099137E">
              <w:rPr>
                <w:sz w:val="28"/>
                <w:szCs w:val="28"/>
                <w:lang w:val="en-US"/>
              </w:rPr>
              <w:t>Munosabat tushunchasi asosiga qurilgan ma’lu</w:t>
            </w:r>
            <w:r w:rsidR="00252A97" w:rsidRPr="00252A97">
              <w:rPr>
                <w:sz w:val="28"/>
                <w:szCs w:val="28"/>
                <w:lang w:val="en-US"/>
              </w:rPr>
              <w:t>-</w:t>
            </w:r>
            <w:r w:rsidRPr="0099137E">
              <w:rPr>
                <w:sz w:val="28"/>
                <w:szCs w:val="28"/>
                <w:lang w:val="en-US"/>
              </w:rPr>
              <w:t xml:space="preserve">motlar bazasi strukturasining modeli. Munosabat – ma’lumotlarni </w:t>
            </w:r>
            <w:r>
              <w:rPr>
                <w:sz w:val="28"/>
                <w:szCs w:val="28"/>
                <w:lang w:val="uz-Cyrl-UZ"/>
              </w:rPr>
              <w:t>tartiblashtirilgan</w:t>
            </w:r>
            <w:r w:rsidR="00D7251A">
              <w:rPr>
                <w:sz w:val="28"/>
                <w:szCs w:val="28"/>
                <w:lang w:val="uz-Cyrl-UZ"/>
              </w:rPr>
              <w:t xml:space="preserve"> </w:t>
            </w:r>
            <w:r>
              <w:rPr>
                <w:sz w:val="28"/>
                <w:szCs w:val="28"/>
                <w:lang w:val="uz-Cyrl-UZ"/>
              </w:rPr>
              <w:t>ho</w:t>
            </w:r>
            <w:r w:rsidRPr="0099137E">
              <w:rPr>
                <w:sz w:val="28"/>
                <w:szCs w:val="28"/>
                <w:lang w:val="en-US"/>
              </w:rPr>
              <w:t>lda saqlash uchun mo‘ljallangan</w:t>
            </w:r>
            <w:r>
              <w:rPr>
                <w:sz w:val="28"/>
                <w:szCs w:val="28"/>
                <w:lang w:val="uz-Cyrl-UZ"/>
              </w:rPr>
              <w:t xml:space="preserve"> ikki o‘lchamli j</w:t>
            </w:r>
            <w:r w:rsidRPr="0099137E">
              <w:rPr>
                <w:sz w:val="28"/>
                <w:szCs w:val="28"/>
                <w:lang w:val="en-US"/>
              </w:rPr>
              <w:t>advaldir.</w:t>
            </w:r>
          </w:p>
          <w:p w14:paraId="23083E55" w14:textId="77777777" w:rsidR="00780619" w:rsidRPr="004D5EF9" w:rsidRDefault="00780619" w:rsidP="003A7C3D">
            <w:pPr>
              <w:jc w:val="both"/>
              <w:rPr>
                <w:sz w:val="28"/>
                <w:szCs w:val="28"/>
                <w:lang w:val="en-US"/>
              </w:rPr>
            </w:pPr>
          </w:p>
          <w:p w14:paraId="0E4C178D" w14:textId="1681725B" w:rsidR="00780619" w:rsidRPr="003937A3" w:rsidRDefault="00780619" w:rsidP="003A7C3D">
            <w:pPr>
              <w:jc w:val="both"/>
              <w:rPr>
                <w:color w:val="000000"/>
                <w:sz w:val="26"/>
                <w:szCs w:val="26"/>
              </w:rPr>
            </w:pPr>
            <w:r>
              <w:rPr>
                <w:sz w:val="28"/>
                <w:szCs w:val="28"/>
              </w:rPr>
              <w:t xml:space="preserve">Муносабат тушунчаси асосига қурилган маълумотлар базаси структурасининг модели. Муносабат – маълумотларни </w:t>
            </w:r>
            <w:r>
              <w:rPr>
                <w:sz w:val="28"/>
                <w:szCs w:val="28"/>
                <w:lang w:val="uz-Cyrl-UZ"/>
              </w:rPr>
              <w:t>тартиблаш</w:t>
            </w:r>
            <w:r w:rsidR="00792AB6">
              <w:rPr>
                <w:sz w:val="28"/>
                <w:szCs w:val="28"/>
                <w:lang w:val="uz-Cyrl-UZ"/>
              </w:rPr>
              <w:t>-</w:t>
            </w:r>
            <w:r>
              <w:rPr>
                <w:sz w:val="28"/>
                <w:szCs w:val="28"/>
                <w:lang w:val="uz-Cyrl-UZ"/>
              </w:rPr>
              <w:t>тирилган</w:t>
            </w:r>
            <w:r w:rsidR="00D7251A">
              <w:rPr>
                <w:sz w:val="28"/>
                <w:szCs w:val="28"/>
                <w:lang w:val="uz-Cyrl-UZ"/>
              </w:rPr>
              <w:t xml:space="preserve"> </w:t>
            </w:r>
            <w:r>
              <w:rPr>
                <w:sz w:val="28"/>
                <w:szCs w:val="28"/>
                <w:lang w:val="uz-Cyrl-UZ"/>
              </w:rPr>
              <w:t>ҳо</w:t>
            </w:r>
            <w:r>
              <w:rPr>
                <w:sz w:val="28"/>
                <w:szCs w:val="28"/>
              </w:rPr>
              <w:t>лда сақлаш учун мўлжалланган</w:t>
            </w:r>
            <w:r>
              <w:rPr>
                <w:sz w:val="28"/>
                <w:szCs w:val="28"/>
                <w:lang w:val="uz-Cyrl-UZ"/>
              </w:rPr>
              <w:t xml:space="preserve"> икки ўлчамли ж</w:t>
            </w:r>
            <w:r>
              <w:rPr>
                <w:sz w:val="28"/>
                <w:szCs w:val="28"/>
              </w:rPr>
              <w:t>адвалдир.</w:t>
            </w:r>
          </w:p>
        </w:tc>
      </w:tr>
      <w:tr w:rsidR="00780619" w:rsidRPr="00792AB6" w14:paraId="4A1FB60E" w14:textId="77777777">
        <w:trPr>
          <w:tblCellSpacing w:w="0" w:type="dxa"/>
          <w:jc w:val="center"/>
        </w:trPr>
        <w:tc>
          <w:tcPr>
            <w:tcW w:w="2079" w:type="pct"/>
          </w:tcPr>
          <w:p w14:paraId="0D1866E4" w14:textId="77777777" w:rsidR="00780619" w:rsidRPr="00D4792F" w:rsidRDefault="00780619" w:rsidP="00B716F7">
            <w:pPr>
              <w:tabs>
                <w:tab w:val="left" w:pos="4320"/>
                <w:tab w:val="left" w:pos="4500"/>
              </w:tabs>
              <w:rPr>
                <w:b/>
                <w:sz w:val="28"/>
                <w:szCs w:val="28"/>
              </w:rPr>
            </w:pPr>
            <w:r>
              <w:rPr>
                <w:b/>
                <w:sz w:val="28"/>
                <w:szCs w:val="28"/>
                <w:lang w:val="uz-Cyrl-UZ"/>
              </w:rPr>
              <w:t>Реляционная СУБД</w:t>
            </w:r>
          </w:p>
          <w:p w14:paraId="7C2FED33" w14:textId="28542D28" w:rsidR="00780619" w:rsidRPr="00773754" w:rsidRDefault="00780619" w:rsidP="00B716F7">
            <w:pPr>
              <w:tabs>
                <w:tab w:val="left" w:pos="4320"/>
                <w:tab w:val="left" w:pos="4500"/>
              </w:tabs>
              <w:rPr>
                <w:sz w:val="28"/>
                <w:szCs w:val="28"/>
              </w:rPr>
            </w:pPr>
            <w:r w:rsidRPr="00900E1A">
              <w:rPr>
                <w:b/>
                <w:sz w:val="28"/>
                <w:szCs w:val="28"/>
                <w:lang w:val="uz-Cyrl-UZ"/>
              </w:rPr>
              <w:t xml:space="preserve">uz </w:t>
            </w:r>
            <w:r w:rsidRPr="00686244">
              <w:rPr>
                <w:sz w:val="28"/>
                <w:szCs w:val="28"/>
                <w:lang w:val="uz-Cyrl-UZ"/>
              </w:rPr>
              <w:t>-</w:t>
            </w:r>
            <w:r w:rsidRPr="00900E1A">
              <w:rPr>
                <w:b/>
                <w:sz w:val="28"/>
                <w:szCs w:val="28"/>
                <w:lang w:val="uz-Cyrl-UZ"/>
              </w:rPr>
              <w:t xml:space="preserve"> </w:t>
            </w:r>
            <w:r w:rsidRPr="007F30BB">
              <w:rPr>
                <w:sz w:val="28"/>
                <w:szCs w:val="28"/>
                <w:lang w:val="uz-Cyrl-UZ"/>
              </w:rPr>
              <w:t>relyatsion</w:t>
            </w:r>
            <w:r w:rsidR="00D7251A">
              <w:rPr>
                <w:sz w:val="28"/>
                <w:szCs w:val="28"/>
                <w:lang w:val="uz-Cyrl-UZ"/>
              </w:rPr>
              <w:t xml:space="preserve"> </w:t>
            </w:r>
            <w:r>
              <w:rPr>
                <w:sz w:val="28"/>
                <w:szCs w:val="28"/>
                <w:lang w:val="en-US"/>
              </w:rPr>
              <w:t>MBBT</w:t>
            </w:r>
          </w:p>
          <w:p w14:paraId="55ABBC74" w14:textId="1E17A969" w:rsidR="00780619" w:rsidRPr="00686244" w:rsidRDefault="000B536F" w:rsidP="00B716F7">
            <w:pPr>
              <w:tabs>
                <w:tab w:val="left" w:pos="4320"/>
                <w:tab w:val="left" w:pos="4500"/>
              </w:tabs>
              <w:rPr>
                <w:sz w:val="28"/>
                <w:szCs w:val="28"/>
              </w:rPr>
            </w:pPr>
            <w:r>
              <w:rPr>
                <w:sz w:val="28"/>
                <w:szCs w:val="28"/>
                <w:lang w:val="uz-Cyrl-UZ"/>
              </w:rPr>
              <w:t xml:space="preserve"> </w:t>
            </w:r>
            <w:r w:rsidR="00780619" w:rsidRPr="007F30BB">
              <w:rPr>
                <w:sz w:val="28"/>
                <w:szCs w:val="28"/>
                <w:lang w:val="uz-Cyrl-UZ"/>
              </w:rPr>
              <w:t>реляцион</w:t>
            </w:r>
            <w:r w:rsidR="00D7251A">
              <w:rPr>
                <w:sz w:val="28"/>
                <w:szCs w:val="28"/>
                <w:lang w:val="uz-Cyrl-UZ"/>
              </w:rPr>
              <w:t xml:space="preserve"> </w:t>
            </w:r>
            <w:r w:rsidR="00780619">
              <w:rPr>
                <w:sz w:val="28"/>
                <w:szCs w:val="28"/>
              </w:rPr>
              <w:t>МББТ</w:t>
            </w:r>
          </w:p>
          <w:p w14:paraId="3869A2F4" w14:textId="77777777"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686244">
              <w:rPr>
                <w:sz w:val="28"/>
                <w:szCs w:val="28"/>
                <w:lang w:val="uz-Cyrl-UZ"/>
              </w:rPr>
              <w:t>-</w:t>
            </w:r>
            <w:r w:rsidRPr="007F30BB">
              <w:rPr>
                <w:sz w:val="28"/>
                <w:szCs w:val="28"/>
                <w:lang w:val="uz-Cyrl-UZ"/>
              </w:rPr>
              <w:t xml:space="preserve"> relational database management system </w:t>
            </w:r>
          </w:p>
          <w:p w14:paraId="479D4B4C" w14:textId="77777777" w:rsidR="00780619" w:rsidRPr="00900E1A" w:rsidRDefault="00780619" w:rsidP="00B716F7">
            <w:pPr>
              <w:tabs>
                <w:tab w:val="left" w:pos="4320"/>
                <w:tab w:val="left" w:pos="4500"/>
              </w:tabs>
              <w:rPr>
                <w:b/>
                <w:sz w:val="28"/>
                <w:szCs w:val="28"/>
                <w:lang w:val="uz-Cyrl-UZ"/>
              </w:rPr>
            </w:pPr>
          </w:p>
        </w:tc>
        <w:tc>
          <w:tcPr>
            <w:tcW w:w="2921" w:type="pct"/>
          </w:tcPr>
          <w:p w14:paraId="785E8895" w14:textId="77777777" w:rsidR="00780619" w:rsidRDefault="00780619" w:rsidP="00B716F7">
            <w:pPr>
              <w:tabs>
                <w:tab w:val="left" w:pos="4320"/>
                <w:tab w:val="left" w:pos="4500"/>
              </w:tabs>
              <w:jc w:val="both"/>
              <w:rPr>
                <w:sz w:val="28"/>
                <w:szCs w:val="28"/>
                <w:lang w:val="uz-Cyrl-UZ"/>
              </w:rPr>
            </w:pPr>
            <w:r w:rsidRPr="00900E1A">
              <w:rPr>
                <w:sz w:val="28"/>
                <w:szCs w:val="28"/>
                <w:lang w:val="uz-Cyrl-UZ"/>
              </w:rPr>
              <w:t>СУБД, информация в которых хранится в виде двумерных таблиц, называемых отно</w:t>
            </w:r>
            <w:r w:rsidR="00792AB6">
              <w:rPr>
                <w:sz w:val="28"/>
                <w:szCs w:val="28"/>
                <w:lang w:val="uz-Cyrl-UZ"/>
              </w:rPr>
              <w:t>-</w:t>
            </w:r>
            <w:r w:rsidRPr="00900E1A">
              <w:rPr>
                <w:sz w:val="28"/>
                <w:szCs w:val="28"/>
                <w:lang w:val="uz-Cyrl-UZ"/>
              </w:rPr>
              <w:t>шениями. Каждый столбец таблицы озаглав</w:t>
            </w:r>
            <w:r w:rsidR="00792AB6">
              <w:rPr>
                <w:sz w:val="28"/>
                <w:szCs w:val="28"/>
                <w:lang w:val="uz-Cyrl-UZ"/>
              </w:rPr>
              <w:t>-</w:t>
            </w:r>
            <w:r w:rsidRPr="00900E1A">
              <w:rPr>
                <w:sz w:val="28"/>
                <w:szCs w:val="28"/>
                <w:lang w:val="uz-Cyrl-UZ"/>
              </w:rPr>
              <w:t>лен атрибутом, описывающим тип элементов столбца. Строка данных таблицы называется кортеж.</w:t>
            </w:r>
          </w:p>
          <w:p w14:paraId="5DAAC47F" w14:textId="77777777" w:rsidR="00780619" w:rsidRPr="00FA3E32" w:rsidRDefault="00780619" w:rsidP="00B716F7">
            <w:pPr>
              <w:tabs>
                <w:tab w:val="left" w:pos="4320"/>
                <w:tab w:val="left" w:pos="4500"/>
              </w:tabs>
              <w:jc w:val="both"/>
              <w:rPr>
                <w:sz w:val="16"/>
                <w:szCs w:val="16"/>
                <w:lang w:val="uz-Cyrl-UZ"/>
              </w:rPr>
            </w:pPr>
          </w:p>
          <w:p w14:paraId="7B412C73" w14:textId="77777777" w:rsidR="00780619" w:rsidRPr="00DE4857" w:rsidRDefault="00780619" w:rsidP="00B716F7">
            <w:pPr>
              <w:tabs>
                <w:tab w:val="left" w:pos="4320"/>
                <w:tab w:val="left" w:pos="4500"/>
              </w:tabs>
              <w:jc w:val="both"/>
              <w:rPr>
                <w:sz w:val="28"/>
                <w:szCs w:val="28"/>
                <w:lang w:val="uz-Cyrl-UZ"/>
              </w:rPr>
            </w:pPr>
            <w:r>
              <w:rPr>
                <w:sz w:val="28"/>
                <w:szCs w:val="28"/>
                <w:lang w:val="uz-Cyrl-UZ"/>
              </w:rPr>
              <w:t>Axborot</w:t>
            </w:r>
            <w:r w:rsidRPr="00650B1B">
              <w:rPr>
                <w:sz w:val="28"/>
                <w:szCs w:val="28"/>
                <w:lang w:val="uz-Cyrl-UZ"/>
              </w:rPr>
              <w:t xml:space="preserve">, </w:t>
            </w:r>
            <w:r>
              <w:rPr>
                <w:sz w:val="28"/>
                <w:szCs w:val="28"/>
                <w:lang w:val="uz-Cyrl-UZ"/>
              </w:rPr>
              <w:t>munosabatlar</w:t>
            </w:r>
            <w:r w:rsidRPr="00650B1B">
              <w:rPr>
                <w:sz w:val="28"/>
                <w:szCs w:val="28"/>
                <w:lang w:val="uz-Cyrl-UZ"/>
              </w:rPr>
              <w:t xml:space="preserve"> </w:t>
            </w:r>
            <w:r>
              <w:rPr>
                <w:sz w:val="28"/>
                <w:szCs w:val="28"/>
                <w:lang w:val="uz-Cyrl-UZ"/>
              </w:rPr>
              <w:t>deb</w:t>
            </w:r>
            <w:r w:rsidRPr="00650B1B">
              <w:rPr>
                <w:sz w:val="28"/>
                <w:szCs w:val="28"/>
                <w:lang w:val="uz-Cyrl-UZ"/>
              </w:rPr>
              <w:t xml:space="preserve"> </w:t>
            </w:r>
            <w:r>
              <w:rPr>
                <w:sz w:val="28"/>
                <w:szCs w:val="28"/>
                <w:lang w:val="uz-Cyrl-UZ"/>
              </w:rPr>
              <w:t>ataladigan</w:t>
            </w:r>
            <w:r w:rsidRPr="00650B1B">
              <w:rPr>
                <w:sz w:val="28"/>
                <w:szCs w:val="28"/>
                <w:lang w:val="uz-Cyrl-UZ"/>
              </w:rPr>
              <w:t xml:space="preserve"> </w:t>
            </w:r>
            <w:r>
              <w:rPr>
                <w:sz w:val="28"/>
                <w:szCs w:val="28"/>
                <w:lang w:val="uz-Cyrl-UZ"/>
              </w:rPr>
              <w:t>ikki</w:t>
            </w:r>
            <w:r w:rsidRPr="00650B1B">
              <w:rPr>
                <w:sz w:val="28"/>
                <w:szCs w:val="28"/>
                <w:lang w:val="uz-Cyrl-UZ"/>
              </w:rPr>
              <w:t xml:space="preserve"> </w:t>
            </w:r>
            <w:r>
              <w:rPr>
                <w:sz w:val="28"/>
                <w:szCs w:val="28"/>
                <w:lang w:val="uz-Cyrl-UZ"/>
              </w:rPr>
              <w:t>o‘lchamli</w:t>
            </w:r>
            <w:r w:rsidRPr="00650B1B">
              <w:rPr>
                <w:sz w:val="28"/>
                <w:szCs w:val="28"/>
                <w:lang w:val="uz-Cyrl-UZ"/>
              </w:rPr>
              <w:t xml:space="preserve"> </w:t>
            </w:r>
            <w:r>
              <w:rPr>
                <w:sz w:val="28"/>
                <w:szCs w:val="28"/>
                <w:lang w:val="uz-Cyrl-UZ"/>
              </w:rPr>
              <w:t>jadvallar</w:t>
            </w:r>
            <w:r w:rsidRPr="00650B1B">
              <w:rPr>
                <w:sz w:val="28"/>
                <w:szCs w:val="28"/>
                <w:lang w:val="uz-Cyrl-UZ"/>
              </w:rPr>
              <w:t xml:space="preserve"> </w:t>
            </w:r>
            <w:r>
              <w:rPr>
                <w:sz w:val="28"/>
                <w:szCs w:val="28"/>
                <w:lang w:val="uz-Cyrl-UZ"/>
              </w:rPr>
              <w:t>ko‘rinishida</w:t>
            </w:r>
            <w:r w:rsidRPr="00650B1B">
              <w:rPr>
                <w:sz w:val="28"/>
                <w:szCs w:val="28"/>
                <w:lang w:val="uz-Cyrl-UZ"/>
              </w:rPr>
              <w:t xml:space="preserve"> </w:t>
            </w:r>
            <w:r>
              <w:rPr>
                <w:sz w:val="28"/>
                <w:szCs w:val="28"/>
                <w:lang w:val="uz-Cyrl-UZ"/>
              </w:rPr>
              <w:t>saqlanadigan</w:t>
            </w:r>
            <w:r w:rsidRPr="00650B1B">
              <w:rPr>
                <w:sz w:val="28"/>
                <w:szCs w:val="28"/>
                <w:lang w:val="uz-Cyrl-UZ"/>
              </w:rPr>
              <w:t xml:space="preserve"> </w:t>
            </w:r>
            <w:r>
              <w:rPr>
                <w:sz w:val="28"/>
                <w:szCs w:val="28"/>
                <w:lang w:val="uz-Cyrl-UZ"/>
              </w:rPr>
              <w:t>MBBT</w:t>
            </w:r>
            <w:r w:rsidRPr="00650B1B">
              <w:rPr>
                <w:sz w:val="28"/>
                <w:szCs w:val="28"/>
                <w:lang w:val="uz-Cyrl-UZ"/>
              </w:rPr>
              <w:t>.</w:t>
            </w:r>
            <w:r>
              <w:rPr>
                <w:sz w:val="28"/>
                <w:szCs w:val="28"/>
                <w:lang w:val="uz-Cyrl-UZ"/>
              </w:rPr>
              <w:t xml:space="preserve"> </w:t>
            </w:r>
            <w:r w:rsidRPr="00900E1A">
              <w:rPr>
                <w:sz w:val="28"/>
                <w:szCs w:val="28"/>
                <w:lang w:val="uz-Cyrl-UZ"/>
              </w:rPr>
              <w:t>Jadvalning</w:t>
            </w:r>
            <w:r>
              <w:rPr>
                <w:sz w:val="28"/>
                <w:szCs w:val="28"/>
                <w:lang w:val="uz-Cyrl-UZ"/>
              </w:rPr>
              <w:t xml:space="preserve"> har bir ustuni, ustun elementlari turini tavsiflaydigan atribut bilan nomlangan. </w:t>
            </w:r>
            <w:r w:rsidRPr="00DE4857">
              <w:rPr>
                <w:sz w:val="28"/>
                <w:szCs w:val="28"/>
                <w:lang w:val="uz-Cyrl-UZ"/>
              </w:rPr>
              <w:t>Jadval ma’lumotlari satri kortej deb ataladi.</w:t>
            </w:r>
          </w:p>
          <w:p w14:paraId="0E5342B3" w14:textId="77777777" w:rsidR="00780619" w:rsidRPr="00FA3E32" w:rsidRDefault="00780619" w:rsidP="00B716F7">
            <w:pPr>
              <w:tabs>
                <w:tab w:val="left" w:pos="4320"/>
                <w:tab w:val="left" w:pos="4500"/>
              </w:tabs>
              <w:jc w:val="both"/>
              <w:rPr>
                <w:sz w:val="16"/>
                <w:szCs w:val="16"/>
                <w:lang w:val="uz-Cyrl-UZ"/>
              </w:rPr>
            </w:pPr>
          </w:p>
          <w:p w14:paraId="2B327783" w14:textId="77777777" w:rsidR="00780619" w:rsidRPr="00900E1A" w:rsidRDefault="00780619" w:rsidP="00B716F7">
            <w:pPr>
              <w:tabs>
                <w:tab w:val="left" w:pos="4320"/>
                <w:tab w:val="left" w:pos="4500"/>
              </w:tabs>
              <w:jc w:val="both"/>
              <w:rPr>
                <w:sz w:val="28"/>
                <w:szCs w:val="28"/>
                <w:lang w:val="uz-Cyrl-UZ"/>
              </w:rPr>
            </w:pPr>
            <w:r w:rsidRPr="00650B1B">
              <w:rPr>
                <w:sz w:val="28"/>
                <w:szCs w:val="28"/>
                <w:lang w:val="uz-Cyrl-UZ"/>
              </w:rPr>
              <w:t>Ахборот, муносабатлар деб аталадиган икки ўлчамли жадваллар кўринишида сақланади</w:t>
            </w:r>
            <w:r w:rsidR="00792AB6">
              <w:rPr>
                <w:sz w:val="28"/>
                <w:szCs w:val="28"/>
                <w:lang w:val="uz-Cyrl-UZ"/>
              </w:rPr>
              <w:t>-</w:t>
            </w:r>
            <w:r w:rsidRPr="00650B1B">
              <w:rPr>
                <w:sz w:val="28"/>
                <w:szCs w:val="28"/>
                <w:lang w:val="uz-Cyrl-UZ"/>
              </w:rPr>
              <w:t>ган МББТ.</w:t>
            </w:r>
            <w:r>
              <w:rPr>
                <w:sz w:val="28"/>
                <w:szCs w:val="28"/>
                <w:lang w:val="uz-Cyrl-UZ"/>
              </w:rPr>
              <w:t xml:space="preserve"> </w:t>
            </w:r>
            <w:r w:rsidRPr="00900E1A">
              <w:rPr>
                <w:sz w:val="28"/>
                <w:szCs w:val="28"/>
                <w:lang w:val="uz-Cyrl-UZ"/>
              </w:rPr>
              <w:t>Жадвалнинг</w:t>
            </w:r>
            <w:r>
              <w:rPr>
                <w:sz w:val="28"/>
                <w:szCs w:val="28"/>
                <w:lang w:val="uz-Cyrl-UZ"/>
              </w:rPr>
              <w:t xml:space="preserve"> ҳар бир устуни, ус</w:t>
            </w:r>
            <w:r w:rsidR="00792AB6">
              <w:rPr>
                <w:sz w:val="28"/>
                <w:szCs w:val="28"/>
                <w:lang w:val="uz-Cyrl-UZ"/>
              </w:rPr>
              <w:t>-</w:t>
            </w:r>
            <w:r>
              <w:rPr>
                <w:sz w:val="28"/>
                <w:szCs w:val="28"/>
                <w:lang w:val="uz-Cyrl-UZ"/>
              </w:rPr>
              <w:t xml:space="preserve">тун элементлари турини тавсифлайдиган атрибут билан номланган. </w:t>
            </w:r>
            <w:r w:rsidRPr="00900E1A">
              <w:rPr>
                <w:sz w:val="28"/>
                <w:szCs w:val="28"/>
                <w:lang w:val="uz-Cyrl-UZ"/>
              </w:rPr>
              <w:t>Жадвал маълумот</w:t>
            </w:r>
            <w:r w:rsidR="00792AB6">
              <w:rPr>
                <w:sz w:val="28"/>
                <w:szCs w:val="28"/>
                <w:lang w:val="uz-Cyrl-UZ"/>
              </w:rPr>
              <w:t>-</w:t>
            </w:r>
            <w:r w:rsidRPr="00900E1A">
              <w:rPr>
                <w:sz w:val="28"/>
                <w:szCs w:val="28"/>
                <w:lang w:val="uz-Cyrl-UZ"/>
              </w:rPr>
              <w:t>лари сатри кортеж деб аталади.</w:t>
            </w:r>
          </w:p>
        </w:tc>
      </w:tr>
      <w:tr w:rsidR="00780619" w:rsidRPr="00151AB2" w14:paraId="715BA4A9" w14:textId="77777777">
        <w:trPr>
          <w:tblCellSpacing w:w="0" w:type="dxa"/>
          <w:jc w:val="center"/>
        </w:trPr>
        <w:tc>
          <w:tcPr>
            <w:tcW w:w="2079" w:type="pct"/>
          </w:tcPr>
          <w:p w14:paraId="3D980C48" w14:textId="77777777" w:rsidR="00780619" w:rsidRPr="001025CD" w:rsidRDefault="00780619" w:rsidP="003A7C3D">
            <w:pPr>
              <w:rPr>
                <w:b/>
                <w:bCs/>
                <w:sz w:val="28"/>
                <w:szCs w:val="28"/>
                <w:lang w:val="uz-Cyrl-UZ"/>
              </w:rPr>
            </w:pPr>
            <w:r w:rsidRPr="001025CD">
              <w:rPr>
                <w:b/>
                <w:sz w:val="28"/>
                <w:szCs w:val="28"/>
              </w:rPr>
              <w:t>Репликатор</w:t>
            </w:r>
            <w:r w:rsidRPr="001025CD">
              <w:rPr>
                <w:b/>
                <w:bCs/>
                <w:sz w:val="28"/>
                <w:szCs w:val="28"/>
                <w:lang w:val="uz-Cyrl-UZ"/>
              </w:rPr>
              <w:t xml:space="preserve"> </w:t>
            </w:r>
          </w:p>
          <w:p w14:paraId="0D1BEDCB" w14:textId="77777777"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rPr>
              <w:t xml:space="preserve"> </w:t>
            </w:r>
            <w:r w:rsidRPr="00DE4857">
              <w:rPr>
                <w:bCs/>
                <w:color w:val="000000"/>
                <w:sz w:val="28"/>
                <w:szCs w:val="28"/>
                <w:lang w:val="en-US"/>
              </w:rPr>
              <w:t>replikator</w:t>
            </w:r>
            <w:r w:rsidRPr="00844AE4">
              <w:rPr>
                <w:bCs/>
                <w:color w:val="000000"/>
                <w:sz w:val="28"/>
                <w:szCs w:val="28"/>
              </w:rPr>
              <w:t xml:space="preserve">, </w:t>
            </w:r>
            <w:r w:rsidRPr="00DE4857">
              <w:rPr>
                <w:bCs/>
                <w:color w:val="000000"/>
                <w:sz w:val="28"/>
                <w:szCs w:val="28"/>
                <w:lang w:val="en-US"/>
              </w:rPr>
              <w:t>takrorlagich</w:t>
            </w:r>
          </w:p>
          <w:p w14:paraId="037E2ABD" w14:textId="68AA2A2D" w:rsidR="00780619" w:rsidRPr="00844AE4" w:rsidRDefault="000B536F" w:rsidP="003A7C3D">
            <w:pPr>
              <w:rPr>
                <w:bCs/>
                <w:color w:val="000000"/>
                <w:sz w:val="28"/>
                <w:szCs w:val="28"/>
              </w:rPr>
            </w:pPr>
            <w:r>
              <w:rPr>
                <w:b/>
                <w:bCs/>
                <w:color w:val="000000"/>
                <w:sz w:val="28"/>
                <w:szCs w:val="28"/>
                <w:lang w:val="uz-Cyrl-UZ"/>
              </w:rPr>
              <w:t xml:space="preserve"> </w:t>
            </w:r>
            <w:r w:rsidR="00780619" w:rsidRPr="00A70490">
              <w:rPr>
                <w:bCs/>
                <w:color w:val="000000"/>
                <w:sz w:val="28"/>
                <w:szCs w:val="28"/>
              </w:rPr>
              <w:t>репликатор, такрорлагич</w:t>
            </w:r>
          </w:p>
          <w:p w14:paraId="1A3A4BA9" w14:textId="77777777" w:rsidR="00780619" w:rsidRPr="001025CD" w:rsidRDefault="00780619" w:rsidP="003A7C3D">
            <w:pPr>
              <w:rPr>
                <w:sz w:val="28"/>
                <w:szCs w:val="28"/>
                <w:lang w:val="uz-Cyrl-UZ"/>
              </w:rPr>
            </w:pPr>
            <w:r w:rsidRPr="00DE4143">
              <w:rPr>
                <w:b/>
                <w:sz w:val="28"/>
                <w:szCs w:val="28"/>
                <w:lang w:val="en-US"/>
              </w:rPr>
              <w:t xml:space="preserve">en </w:t>
            </w:r>
            <w:r w:rsidRPr="00FD00C4">
              <w:rPr>
                <w:sz w:val="28"/>
                <w:szCs w:val="28"/>
                <w:lang w:val="en-US"/>
              </w:rPr>
              <w:t xml:space="preserve">- </w:t>
            </w:r>
            <w:r w:rsidRPr="001025CD">
              <w:rPr>
                <w:sz w:val="28"/>
                <w:szCs w:val="28"/>
                <w:lang w:val="en-US"/>
              </w:rPr>
              <w:t xml:space="preserve">port replicator </w:t>
            </w:r>
          </w:p>
          <w:p w14:paraId="4975524F" w14:textId="77777777" w:rsidR="00780619" w:rsidRPr="00D62F54" w:rsidRDefault="00780619" w:rsidP="003A7C3D">
            <w:pPr>
              <w:rPr>
                <w:bCs/>
                <w:color w:val="000000"/>
                <w:sz w:val="28"/>
                <w:szCs w:val="28"/>
                <w:lang w:val="en-US"/>
              </w:rPr>
            </w:pPr>
          </w:p>
        </w:tc>
        <w:tc>
          <w:tcPr>
            <w:tcW w:w="2921" w:type="pct"/>
          </w:tcPr>
          <w:p w14:paraId="34E37837" w14:textId="77777777" w:rsidR="00780619" w:rsidRDefault="00780619" w:rsidP="003A7C3D">
            <w:pPr>
              <w:jc w:val="both"/>
              <w:rPr>
                <w:sz w:val="28"/>
                <w:szCs w:val="28"/>
              </w:rPr>
            </w:pPr>
            <w:r>
              <w:rPr>
                <w:sz w:val="28"/>
                <w:szCs w:val="28"/>
              </w:rPr>
              <w:t>Устройство</w:t>
            </w:r>
            <w:r>
              <w:rPr>
                <w:sz w:val="28"/>
                <w:szCs w:val="28"/>
                <w:lang w:val="uz-Cyrl-UZ"/>
              </w:rPr>
              <w:t>, предназначенное для дублиро</w:t>
            </w:r>
            <w:r w:rsidR="00792AB6">
              <w:rPr>
                <w:sz w:val="28"/>
                <w:szCs w:val="28"/>
                <w:lang w:val="uz-Cyrl-UZ"/>
              </w:rPr>
              <w:t>-</w:t>
            </w:r>
            <w:r>
              <w:rPr>
                <w:sz w:val="28"/>
                <w:szCs w:val="28"/>
                <w:lang w:val="uz-Cyrl-UZ"/>
              </w:rPr>
              <w:t>вания всех об</w:t>
            </w:r>
            <w:r>
              <w:rPr>
                <w:sz w:val="28"/>
                <w:szCs w:val="28"/>
              </w:rPr>
              <w:t>ы</w:t>
            </w:r>
            <w:r>
              <w:rPr>
                <w:sz w:val="28"/>
                <w:szCs w:val="28"/>
                <w:lang w:val="uz-Cyrl-UZ"/>
              </w:rPr>
              <w:t>чн</w:t>
            </w:r>
            <w:r>
              <w:rPr>
                <w:sz w:val="28"/>
                <w:szCs w:val="28"/>
              </w:rPr>
              <w:t>ы</w:t>
            </w:r>
            <w:r>
              <w:rPr>
                <w:sz w:val="28"/>
                <w:szCs w:val="28"/>
                <w:lang w:val="uz-Cyrl-UZ"/>
              </w:rPr>
              <w:t>х интерфейсов ноутбука.</w:t>
            </w:r>
            <w:r>
              <w:rPr>
                <w:sz w:val="28"/>
                <w:szCs w:val="28"/>
              </w:rPr>
              <w:t xml:space="preserve"> Содержит разъём для подключения внешней клавиатуры, «мыши», монитора, последовательный и параллелный порты, инфракрасный порт, аудиопорты.</w:t>
            </w:r>
          </w:p>
          <w:p w14:paraId="1587B5D1" w14:textId="77777777" w:rsidR="00780619" w:rsidRPr="00FA3E32" w:rsidRDefault="00780619" w:rsidP="003A7C3D">
            <w:pPr>
              <w:jc w:val="both"/>
              <w:rPr>
                <w:sz w:val="16"/>
                <w:szCs w:val="16"/>
              </w:rPr>
            </w:pPr>
          </w:p>
          <w:p w14:paraId="1256D29E" w14:textId="77777777" w:rsidR="00780619" w:rsidRDefault="00780619" w:rsidP="003A7C3D">
            <w:pPr>
              <w:jc w:val="both"/>
              <w:rPr>
                <w:sz w:val="28"/>
                <w:szCs w:val="28"/>
                <w:lang w:val="en-US"/>
              </w:rPr>
            </w:pPr>
            <w:r>
              <w:rPr>
                <w:sz w:val="28"/>
                <w:szCs w:val="28"/>
                <w:lang w:val="uz-Cyrl-UZ"/>
              </w:rPr>
              <w:t>Noutbukning</w:t>
            </w:r>
            <w:r w:rsidRPr="00151AB2">
              <w:rPr>
                <w:sz w:val="28"/>
                <w:szCs w:val="28"/>
                <w:lang w:val="uz-Cyrl-UZ"/>
              </w:rPr>
              <w:t xml:space="preserve"> </w:t>
            </w:r>
            <w:r>
              <w:rPr>
                <w:sz w:val="28"/>
                <w:szCs w:val="28"/>
                <w:lang w:val="uz-Cyrl-UZ"/>
              </w:rPr>
              <w:t>barcha</w:t>
            </w:r>
            <w:r w:rsidRPr="00151AB2">
              <w:rPr>
                <w:sz w:val="28"/>
                <w:szCs w:val="28"/>
                <w:lang w:val="uz-Cyrl-UZ"/>
              </w:rPr>
              <w:t xml:space="preserve"> </w:t>
            </w:r>
            <w:r>
              <w:rPr>
                <w:sz w:val="28"/>
                <w:szCs w:val="28"/>
                <w:lang w:val="uz-Cyrl-UZ"/>
              </w:rPr>
              <w:t>oddiy</w:t>
            </w:r>
            <w:r w:rsidRPr="00151AB2">
              <w:rPr>
                <w:sz w:val="28"/>
                <w:szCs w:val="28"/>
                <w:lang w:val="uz-Cyrl-UZ"/>
              </w:rPr>
              <w:t xml:space="preserve"> </w:t>
            </w:r>
            <w:r>
              <w:rPr>
                <w:sz w:val="28"/>
                <w:szCs w:val="28"/>
                <w:lang w:val="uz-Cyrl-UZ"/>
              </w:rPr>
              <w:t>interfeyslarini</w:t>
            </w:r>
            <w:r w:rsidRPr="00151AB2">
              <w:rPr>
                <w:sz w:val="28"/>
                <w:szCs w:val="28"/>
                <w:lang w:val="uz-Cyrl-UZ"/>
              </w:rPr>
              <w:t xml:space="preserve"> </w:t>
            </w:r>
            <w:r>
              <w:rPr>
                <w:sz w:val="28"/>
                <w:szCs w:val="28"/>
                <w:lang w:val="uz-Cyrl-UZ"/>
              </w:rPr>
              <w:t>takror</w:t>
            </w:r>
            <w:r w:rsidR="00792AB6">
              <w:rPr>
                <w:sz w:val="28"/>
                <w:szCs w:val="28"/>
                <w:lang w:val="uz-Cyrl-UZ"/>
              </w:rPr>
              <w:t>-</w:t>
            </w:r>
            <w:r>
              <w:rPr>
                <w:sz w:val="28"/>
                <w:szCs w:val="28"/>
                <w:lang w:val="uz-Cyrl-UZ"/>
              </w:rPr>
              <w:t>lash</w:t>
            </w:r>
            <w:r w:rsidRPr="00151AB2">
              <w:rPr>
                <w:sz w:val="28"/>
                <w:szCs w:val="28"/>
                <w:lang w:val="uz-Cyrl-UZ"/>
              </w:rPr>
              <w:t xml:space="preserve"> </w:t>
            </w:r>
            <w:r>
              <w:rPr>
                <w:sz w:val="28"/>
                <w:szCs w:val="28"/>
                <w:lang w:val="uz-Cyrl-UZ"/>
              </w:rPr>
              <w:t>uchun</w:t>
            </w:r>
            <w:r w:rsidRPr="00151AB2">
              <w:rPr>
                <w:sz w:val="28"/>
                <w:szCs w:val="28"/>
                <w:lang w:val="uz-Cyrl-UZ"/>
              </w:rPr>
              <w:t xml:space="preserve"> </w:t>
            </w:r>
            <w:r>
              <w:rPr>
                <w:sz w:val="28"/>
                <w:szCs w:val="28"/>
                <w:lang w:val="uz-Cyrl-UZ"/>
              </w:rPr>
              <w:t>mo‘ljallangan</w:t>
            </w:r>
            <w:r w:rsidRPr="00151AB2">
              <w:rPr>
                <w:sz w:val="28"/>
                <w:szCs w:val="28"/>
                <w:lang w:val="uz-Cyrl-UZ"/>
              </w:rPr>
              <w:t xml:space="preserve"> </w:t>
            </w:r>
            <w:r>
              <w:rPr>
                <w:sz w:val="28"/>
                <w:szCs w:val="28"/>
                <w:lang w:val="uz-Cyrl-UZ"/>
              </w:rPr>
              <w:t>qurilma</w:t>
            </w:r>
            <w:r w:rsidRPr="00151AB2">
              <w:rPr>
                <w:sz w:val="28"/>
                <w:szCs w:val="28"/>
                <w:lang w:val="uz-Cyrl-UZ"/>
              </w:rPr>
              <w:t xml:space="preserve">. </w:t>
            </w:r>
            <w:r>
              <w:rPr>
                <w:sz w:val="28"/>
                <w:szCs w:val="28"/>
                <w:lang w:val="uz-Cyrl-UZ"/>
              </w:rPr>
              <w:t>Tashqi</w:t>
            </w:r>
            <w:r w:rsidRPr="00151AB2">
              <w:rPr>
                <w:sz w:val="28"/>
                <w:szCs w:val="28"/>
                <w:lang w:val="uz-Cyrl-UZ"/>
              </w:rPr>
              <w:t xml:space="preserve"> </w:t>
            </w:r>
            <w:r>
              <w:rPr>
                <w:sz w:val="28"/>
                <w:szCs w:val="28"/>
                <w:lang w:val="uz-Cyrl-UZ"/>
              </w:rPr>
              <w:t>klaviatura</w:t>
            </w:r>
            <w:r w:rsidRPr="00151AB2">
              <w:rPr>
                <w:sz w:val="28"/>
                <w:szCs w:val="28"/>
                <w:lang w:val="uz-Cyrl-UZ"/>
              </w:rPr>
              <w:t xml:space="preserve">, </w:t>
            </w:r>
            <w:r w:rsidRPr="005B6905">
              <w:rPr>
                <w:sz w:val="28"/>
                <w:szCs w:val="28"/>
                <w:lang w:val="en-US"/>
              </w:rPr>
              <w:t>«</w:t>
            </w:r>
            <w:r>
              <w:rPr>
                <w:sz w:val="28"/>
                <w:szCs w:val="28"/>
                <w:lang w:val="uz-Cyrl-UZ"/>
              </w:rPr>
              <w:t>sichqoncha</w:t>
            </w:r>
            <w:r w:rsidRPr="005B6905">
              <w:rPr>
                <w:sz w:val="28"/>
                <w:szCs w:val="28"/>
                <w:lang w:val="en-US"/>
              </w:rPr>
              <w:t>»</w:t>
            </w:r>
            <w:r w:rsidRPr="00151AB2">
              <w:rPr>
                <w:sz w:val="28"/>
                <w:szCs w:val="28"/>
                <w:lang w:val="uz-Cyrl-UZ"/>
              </w:rPr>
              <w:t xml:space="preserve">, </w:t>
            </w:r>
            <w:r>
              <w:rPr>
                <w:sz w:val="28"/>
                <w:szCs w:val="28"/>
                <w:lang w:val="uz-Cyrl-UZ"/>
              </w:rPr>
              <w:t>monitorni</w:t>
            </w:r>
            <w:r w:rsidRPr="00151AB2">
              <w:rPr>
                <w:sz w:val="28"/>
                <w:szCs w:val="28"/>
                <w:lang w:val="uz-Cyrl-UZ"/>
              </w:rPr>
              <w:t xml:space="preserve"> </w:t>
            </w:r>
            <w:r>
              <w:rPr>
                <w:sz w:val="28"/>
                <w:szCs w:val="28"/>
                <w:lang w:val="uz-Cyrl-UZ"/>
              </w:rPr>
              <w:t>ulash</w:t>
            </w:r>
            <w:r w:rsidRPr="00151AB2">
              <w:rPr>
                <w:sz w:val="28"/>
                <w:szCs w:val="28"/>
                <w:lang w:val="uz-Cyrl-UZ"/>
              </w:rPr>
              <w:t xml:space="preserve"> </w:t>
            </w:r>
            <w:r>
              <w:rPr>
                <w:sz w:val="28"/>
                <w:szCs w:val="28"/>
                <w:lang w:val="uz-Cyrl-UZ"/>
              </w:rPr>
              <w:t>uchun</w:t>
            </w:r>
            <w:r w:rsidRPr="00151AB2">
              <w:rPr>
                <w:sz w:val="28"/>
                <w:szCs w:val="28"/>
                <w:lang w:val="uz-Cyrl-UZ"/>
              </w:rPr>
              <w:t xml:space="preserve"> </w:t>
            </w:r>
            <w:r>
              <w:rPr>
                <w:sz w:val="28"/>
                <w:szCs w:val="28"/>
                <w:lang w:val="uz-Cyrl-UZ"/>
              </w:rPr>
              <w:t>ajratkichi</w:t>
            </w:r>
            <w:r w:rsidRPr="00151AB2">
              <w:rPr>
                <w:sz w:val="28"/>
                <w:szCs w:val="28"/>
                <w:lang w:val="uz-Cyrl-UZ"/>
              </w:rPr>
              <w:t xml:space="preserve"> </w:t>
            </w:r>
            <w:r>
              <w:rPr>
                <w:sz w:val="28"/>
                <w:szCs w:val="28"/>
                <w:lang w:val="uz-Cyrl-UZ"/>
              </w:rPr>
              <w:t>ketma</w:t>
            </w:r>
            <w:r w:rsidRPr="00151AB2">
              <w:rPr>
                <w:sz w:val="28"/>
                <w:szCs w:val="28"/>
                <w:lang w:val="uz-Cyrl-UZ"/>
              </w:rPr>
              <w:t>-</w:t>
            </w:r>
            <w:r>
              <w:rPr>
                <w:sz w:val="28"/>
                <w:szCs w:val="28"/>
                <w:lang w:val="uz-Cyrl-UZ"/>
              </w:rPr>
              <w:t>ket</w:t>
            </w:r>
            <w:r w:rsidRPr="00151AB2">
              <w:rPr>
                <w:sz w:val="28"/>
                <w:szCs w:val="28"/>
                <w:lang w:val="uz-Cyrl-UZ"/>
              </w:rPr>
              <w:t xml:space="preserve"> </w:t>
            </w:r>
            <w:r>
              <w:rPr>
                <w:sz w:val="28"/>
                <w:szCs w:val="28"/>
                <w:lang w:val="uz-Cyrl-UZ"/>
              </w:rPr>
              <w:t>va</w:t>
            </w:r>
            <w:r w:rsidRPr="00151AB2">
              <w:rPr>
                <w:sz w:val="28"/>
                <w:szCs w:val="28"/>
                <w:lang w:val="uz-Cyrl-UZ"/>
              </w:rPr>
              <w:t xml:space="preserve"> </w:t>
            </w:r>
            <w:r>
              <w:rPr>
                <w:sz w:val="28"/>
                <w:szCs w:val="28"/>
                <w:lang w:val="uz-Cyrl-UZ"/>
              </w:rPr>
              <w:t>parallel</w:t>
            </w:r>
            <w:r w:rsidRPr="00151AB2">
              <w:rPr>
                <w:sz w:val="28"/>
                <w:szCs w:val="28"/>
                <w:lang w:val="uz-Cyrl-UZ"/>
              </w:rPr>
              <w:t xml:space="preserve"> </w:t>
            </w:r>
            <w:r>
              <w:rPr>
                <w:sz w:val="28"/>
                <w:szCs w:val="28"/>
                <w:lang w:val="uz-Cyrl-UZ"/>
              </w:rPr>
              <w:t>portlari</w:t>
            </w:r>
            <w:r w:rsidRPr="005B6905">
              <w:rPr>
                <w:sz w:val="28"/>
                <w:szCs w:val="28"/>
                <w:lang w:val="en-US"/>
              </w:rPr>
              <w:t>,</w:t>
            </w:r>
            <w:r w:rsidRPr="00151AB2">
              <w:rPr>
                <w:sz w:val="28"/>
                <w:szCs w:val="28"/>
                <w:lang w:val="uz-Cyrl-UZ"/>
              </w:rPr>
              <w:t xml:space="preserve"> </w:t>
            </w:r>
            <w:r>
              <w:rPr>
                <w:sz w:val="28"/>
                <w:szCs w:val="28"/>
                <w:lang w:val="uz-Cyrl-UZ"/>
              </w:rPr>
              <w:t>infra</w:t>
            </w:r>
            <w:r w:rsidR="00FA3E32">
              <w:rPr>
                <w:sz w:val="28"/>
                <w:szCs w:val="28"/>
                <w:lang w:val="uz-Cyrl-UZ"/>
              </w:rPr>
              <w:t>-</w:t>
            </w:r>
            <w:r>
              <w:rPr>
                <w:sz w:val="28"/>
                <w:szCs w:val="28"/>
                <w:lang w:val="uz-Cyrl-UZ"/>
              </w:rPr>
              <w:t>qizil</w:t>
            </w:r>
            <w:r w:rsidRPr="00151AB2">
              <w:rPr>
                <w:sz w:val="28"/>
                <w:szCs w:val="28"/>
                <w:lang w:val="uz-Cyrl-UZ"/>
              </w:rPr>
              <w:t xml:space="preserve"> </w:t>
            </w:r>
            <w:r>
              <w:rPr>
                <w:sz w:val="28"/>
                <w:szCs w:val="28"/>
                <w:lang w:val="uz-Cyrl-UZ"/>
              </w:rPr>
              <w:t>porti</w:t>
            </w:r>
            <w:r w:rsidRPr="00151AB2">
              <w:rPr>
                <w:sz w:val="28"/>
                <w:szCs w:val="28"/>
                <w:lang w:val="uz-Cyrl-UZ"/>
              </w:rPr>
              <w:t xml:space="preserve">, </w:t>
            </w:r>
            <w:r>
              <w:rPr>
                <w:sz w:val="28"/>
                <w:szCs w:val="28"/>
                <w:lang w:val="uz-Cyrl-UZ"/>
              </w:rPr>
              <w:t>audioportlari</w:t>
            </w:r>
            <w:r w:rsidRPr="00151AB2">
              <w:rPr>
                <w:sz w:val="28"/>
                <w:szCs w:val="28"/>
                <w:lang w:val="uz-Cyrl-UZ"/>
              </w:rPr>
              <w:t xml:space="preserve"> </w:t>
            </w:r>
            <w:r>
              <w:rPr>
                <w:sz w:val="28"/>
                <w:szCs w:val="28"/>
                <w:lang w:val="uz-Cyrl-UZ"/>
              </w:rPr>
              <w:t>bor</w:t>
            </w:r>
            <w:r w:rsidRPr="00151AB2">
              <w:rPr>
                <w:sz w:val="28"/>
                <w:szCs w:val="28"/>
                <w:lang w:val="uz-Cyrl-UZ"/>
              </w:rPr>
              <w:t>.</w:t>
            </w:r>
          </w:p>
          <w:p w14:paraId="27DABA03" w14:textId="77777777" w:rsidR="00780619" w:rsidRPr="00FA3E32" w:rsidRDefault="00780619" w:rsidP="003A7C3D">
            <w:pPr>
              <w:jc w:val="both"/>
              <w:rPr>
                <w:sz w:val="16"/>
                <w:szCs w:val="16"/>
                <w:lang w:val="en-US"/>
              </w:rPr>
            </w:pPr>
          </w:p>
          <w:p w14:paraId="0D1ECAED" w14:textId="60EBF426" w:rsidR="00780619" w:rsidRPr="00151AB2" w:rsidRDefault="00780619" w:rsidP="003A7C3D">
            <w:pPr>
              <w:jc w:val="both"/>
              <w:rPr>
                <w:color w:val="000000"/>
                <w:sz w:val="26"/>
                <w:szCs w:val="26"/>
                <w:lang w:val="uz-Cyrl-UZ"/>
              </w:rPr>
            </w:pPr>
            <w:r w:rsidRPr="00151AB2">
              <w:rPr>
                <w:sz w:val="28"/>
                <w:szCs w:val="28"/>
                <w:lang w:val="uz-Cyrl-UZ"/>
              </w:rPr>
              <w:t xml:space="preserve">Ноутбукнинг барча оддий интерфейсларини такрорлаш учун мўлжалланган қурилма. Ташқи клавиатура, </w:t>
            </w:r>
            <w:r>
              <w:rPr>
                <w:sz w:val="28"/>
                <w:szCs w:val="28"/>
              </w:rPr>
              <w:t>«</w:t>
            </w:r>
            <w:r w:rsidRPr="00151AB2">
              <w:rPr>
                <w:sz w:val="28"/>
                <w:szCs w:val="28"/>
                <w:lang w:val="uz-Cyrl-UZ"/>
              </w:rPr>
              <w:t>сичқонча</w:t>
            </w:r>
            <w:r>
              <w:rPr>
                <w:sz w:val="28"/>
                <w:szCs w:val="28"/>
              </w:rPr>
              <w:t>»</w:t>
            </w:r>
            <w:r w:rsidRPr="00151AB2">
              <w:rPr>
                <w:sz w:val="28"/>
                <w:szCs w:val="28"/>
                <w:lang w:val="uz-Cyrl-UZ"/>
              </w:rPr>
              <w:t>, мониторни улаш учун ажраткич</w:t>
            </w:r>
            <w:r>
              <w:rPr>
                <w:sz w:val="28"/>
                <w:szCs w:val="28"/>
              </w:rPr>
              <w:t>и</w:t>
            </w:r>
            <w:r w:rsidRPr="00151AB2">
              <w:rPr>
                <w:sz w:val="28"/>
                <w:szCs w:val="28"/>
                <w:lang w:val="uz-Cyrl-UZ"/>
              </w:rPr>
              <w:t xml:space="preserve"> кетма-кет ва параллел портлари</w:t>
            </w:r>
            <w:r>
              <w:rPr>
                <w:sz w:val="28"/>
                <w:szCs w:val="28"/>
              </w:rPr>
              <w:t>,</w:t>
            </w:r>
            <w:r w:rsidR="00D7251A">
              <w:rPr>
                <w:sz w:val="28"/>
                <w:szCs w:val="28"/>
                <w:lang w:val="uz-Cyrl-UZ"/>
              </w:rPr>
              <w:t xml:space="preserve"> </w:t>
            </w:r>
            <w:r w:rsidRPr="00151AB2">
              <w:rPr>
                <w:sz w:val="28"/>
                <w:szCs w:val="28"/>
                <w:lang w:val="uz-Cyrl-UZ"/>
              </w:rPr>
              <w:t>инфрақизил порти, аудиопортлари бор.</w:t>
            </w:r>
          </w:p>
        </w:tc>
      </w:tr>
      <w:tr w:rsidR="00780619" w:rsidRPr="000B536F" w14:paraId="0A055D91" w14:textId="77777777">
        <w:trPr>
          <w:tblCellSpacing w:w="0" w:type="dxa"/>
          <w:jc w:val="center"/>
        </w:trPr>
        <w:tc>
          <w:tcPr>
            <w:tcW w:w="2079" w:type="pct"/>
          </w:tcPr>
          <w:p w14:paraId="63C8DAEF" w14:textId="77777777" w:rsidR="00780619" w:rsidRPr="00C8174F" w:rsidRDefault="00780619" w:rsidP="003A7C3D">
            <w:pPr>
              <w:rPr>
                <w:b/>
                <w:sz w:val="28"/>
                <w:szCs w:val="28"/>
                <w:lang w:val="uz-Cyrl-UZ"/>
              </w:rPr>
            </w:pPr>
            <w:r w:rsidRPr="00C8174F">
              <w:rPr>
                <w:b/>
                <w:sz w:val="28"/>
                <w:szCs w:val="28"/>
              </w:rPr>
              <w:t>Ресурс</w:t>
            </w:r>
          </w:p>
          <w:p w14:paraId="2B83E043" w14:textId="77777777" w:rsidR="00780619" w:rsidRDefault="00780619" w:rsidP="003A7C3D">
            <w:pPr>
              <w:rPr>
                <w:bCs/>
                <w:sz w:val="28"/>
                <w:szCs w:val="28"/>
                <w:lang w:val="uz-Cyrl-UZ"/>
              </w:rPr>
            </w:pPr>
            <w:r w:rsidRPr="00EB4564">
              <w:rPr>
                <w:b/>
                <w:bCs/>
                <w:sz w:val="28"/>
                <w:szCs w:val="28"/>
                <w:lang w:val="en-US"/>
              </w:rPr>
              <w:t>uz</w:t>
            </w:r>
            <w:r w:rsidRPr="002A12CF">
              <w:rPr>
                <w:b/>
                <w:bCs/>
                <w:sz w:val="28"/>
                <w:szCs w:val="28"/>
                <w:lang w:val="en-US"/>
              </w:rPr>
              <w:t xml:space="preserve"> </w:t>
            </w:r>
            <w:r w:rsidRPr="002A12CF">
              <w:rPr>
                <w:bCs/>
                <w:sz w:val="28"/>
                <w:szCs w:val="28"/>
                <w:lang w:val="en-US"/>
              </w:rPr>
              <w:t>-</w:t>
            </w:r>
            <w:r>
              <w:rPr>
                <w:b/>
                <w:bCs/>
                <w:color w:val="000000"/>
                <w:sz w:val="26"/>
                <w:szCs w:val="26"/>
                <w:lang w:val="uz-Cyrl-UZ"/>
              </w:rPr>
              <w:t xml:space="preserve"> </w:t>
            </w:r>
            <w:r>
              <w:rPr>
                <w:bCs/>
                <w:color w:val="000000"/>
                <w:sz w:val="28"/>
                <w:szCs w:val="28"/>
                <w:lang w:val="uz-Cyrl-UZ"/>
              </w:rPr>
              <w:t>resurs</w:t>
            </w:r>
          </w:p>
          <w:p w14:paraId="7D3F3138" w14:textId="0E1DAE40" w:rsidR="00780619" w:rsidRDefault="00D7251A" w:rsidP="003A7C3D">
            <w:pPr>
              <w:rPr>
                <w:bCs/>
                <w:color w:val="000000"/>
                <w:sz w:val="28"/>
                <w:szCs w:val="28"/>
                <w:lang w:val="en-US"/>
              </w:rPr>
            </w:pPr>
            <w:r>
              <w:rPr>
                <w:b/>
                <w:bCs/>
                <w:color w:val="000000"/>
                <w:sz w:val="26"/>
                <w:szCs w:val="26"/>
                <w:lang w:val="uz-Cyrl-UZ"/>
              </w:rPr>
              <w:t xml:space="preserve"> </w:t>
            </w:r>
            <w:r w:rsidR="00780619" w:rsidRPr="005933C6">
              <w:rPr>
                <w:bCs/>
                <w:color w:val="000000"/>
                <w:sz w:val="28"/>
                <w:szCs w:val="28"/>
                <w:lang w:val="uz-Cyrl-UZ"/>
              </w:rPr>
              <w:t>ресурс</w:t>
            </w:r>
          </w:p>
          <w:p w14:paraId="7C502B19" w14:textId="77777777" w:rsidR="00780619" w:rsidRPr="00C8174F" w:rsidRDefault="00780619" w:rsidP="003A7C3D">
            <w:pPr>
              <w:rPr>
                <w:sz w:val="28"/>
                <w:szCs w:val="28"/>
                <w:lang w:val="uz-Cyrl-UZ"/>
              </w:rPr>
            </w:pPr>
            <w:r w:rsidRPr="00DE4143">
              <w:rPr>
                <w:b/>
                <w:sz w:val="28"/>
                <w:szCs w:val="28"/>
                <w:lang w:val="en-US"/>
              </w:rPr>
              <w:t xml:space="preserve">en </w:t>
            </w:r>
            <w:r w:rsidRPr="00E63D02">
              <w:rPr>
                <w:sz w:val="28"/>
                <w:szCs w:val="28"/>
                <w:lang w:val="en-US"/>
              </w:rPr>
              <w:t>-</w:t>
            </w:r>
            <w:r w:rsidRPr="00C8174F">
              <w:rPr>
                <w:sz w:val="28"/>
                <w:szCs w:val="28"/>
                <w:lang w:val="en-US"/>
              </w:rPr>
              <w:t xml:space="preserve"> resource </w:t>
            </w:r>
          </w:p>
          <w:p w14:paraId="2A9264BB" w14:textId="77777777" w:rsidR="00780619" w:rsidRPr="00C8174F" w:rsidRDefault="00780619" w:rsidP="003A7C3D">
            <w:pPr>
              <w:rPr>
                <w:bCs/>
                <w:color w:val="000000"/>
                <w:sz w:val="28"/>
                <w:szCs w:val="28"/>
                <w:lang w:val="en-US"/>
              </w:rPr>
            </w:pPr>
          </w:p>
        </w:tc>
        <w:tc>
          <w:tcPr>
            <w:tcW w:w="2921" w:type="pct"/>
          </w:tcPr>
          <w:p w14:paraId="4D2F1D25" w14:textId="77777777" w:rsidR="00780619" w:rsidRDefault="00780619" w:rsidP="003A7C3D">
            <w:pPr>
              <w:jc w:val="both"/>
              <w:rPr>
                <w:sz w:val="28"/>
                <w:szCs w:val="28"/>
                <w:lang w:val="uz-Cyrl-UZ"/>
              </w:rPr>
            </w:pPr>
            <w:r>
              <w:rPr>
                <w:sz w:val="28"/>
                <w:szCs w:val="28"/>
              </w:rPr>
              <w:t>Любое устройство компьютера или компьютерной системы, которое может быть использовано программой во время ее работы (ОЗУ, диски, принтер и т.д.)</w:t>
            </w:r>
            <w:r w:rsidRPr="00DE64D5">
              <w:rPr>
                <w:sz w:val="28"/>
                <w:szCs w:val="28"/>
              </w:rPr>
              <w:t>.</w:t>
            </w:r>
          </w:p>
          <w:p w14:paraId="237DEBA9" w14:textId="77777777" w:rsidR="00780619" w:rsidRPr="00DE4857" w:rsidRDefault="00780619" w:rsidP="003A7C3D">
            <w:pPr>
              <w:jc w:val="both"/>
              <w:rPr>
                <w:sz w:val="28"/>
                <w:szCs w:val="28"/>
              </w:rPr>
            </w:pPr>
          </w:p>
          <w:p w14:paraId="30C6765B" w14:textId="77777777" w:rsidR="00780619" w:rsidRDefault="00780619" w:rsidP="003A7C3D">
            <w:pPr>
              <w:jc w:val="both"/>
              <w:rPr>
                <w:sz w:val="28"/>
                <w:szCs w:val="28"/>
                <w:lang w:val="en-US"/>
              </w:rPr>
            </w:pPr>
            <w:r>
              <w:rPr>
                <w:sz w:val="28"/>
                <w:szCs w:val="28"/>
                <w:lang w:val="uz-Cyrl-UZ"/>
              </w:rPr>
              <w:t>Kompyuter</w:t>
            </w:r>
            <w:r w:rsidRPr="002E1BBE">
              <w:rPr>
                <w:sz w:val="28"/>
                <w:szCs w:val="28"/>
                <w:lang w:val="uz-Cyrl-UZ"/>
              </w:rPr>
              <w:t xml:space="preserve"> </w:t>
            </w:r>
            <w:r>
              <w:rPr>
                <w:sz w:val="28"/>
                <w:szCs w:val="28"/>
                <w:lang w:val="uz-Cyrl-UZ"/>
              </w:rPr>
              <w:t>tizimi</w:t>
            </w:r>
            <w:r w:rsidRPr="002E1BBE">
              <w:rPr>
                <w:sz w:val="28"/>
                <w:szCs w:val="28"/>
                <w:lang w:val="uz-Cyrl-UZ"/>
              </w:rPr>
              <w:t xml:space="preserve"> </w:t>
            </w:r>
            <w:r>
              <w:rPr>
                <w:sz w:val="28"/>
                <w:szCs w:val="28"/>
                <w:lang w:val="uz-Cyrl-UZ"/>
              </w:rPr>
              <w:t>yoki</w:t>
            </w:r>
            <w:r w:rsidRPr="002E1BBE">
              <w:rPr>
                <w:sz w:val="28"/>
                <w:szCs w:val="28"/>
                <w:lang w:val="uz-Cyrl-UZ"/>
              </w:rPr>
              <w:t xml:space="preserve"> </w:t>
            </w:r>
            <w:r>
              <w:rPr>
                <w:sz w:val="28"/>
                <w:szCs w:val="28"/>
                <w:lang w:val="uz-Cyrl-UZ"/>
              </w:rPr>
              <w:t>kompyuterning</w:t>
            </w:r>
            <w:r w:rsidRPr="002E1BBE">
              <w:rPr>
                <w:sz w:val="28"/>
                <w:szCs w:val="28"/>
                <w:lang w:val="uz-Cyrl-UZ"/>
              </w:rPr>
              <w:t xml:space="preserve">, </w:t>
            </w:r>
            <w:r>
              <w:rPr>
                <w:sz w:val="28"/>
                <w:szCs w:val="28"/>
                <w:lang w:val="uz-Cyrl-UZ"/>
              </w:rPr>
              <w:t>dastur</w:t>
            </w:r>
            <w:r w:rsidR="00C302A0">
              <w:rPr>
                <w:sz w:val="28"/>
                <w:szCs w:val="28"/>
                <w:lang w:val="uz-Cyrl-UZ"/>
              </w:rPr>
              <w:t>-</w:t>
            </w:r>
            <w:r>
              <w:rPr>
                <w:sz w:val="28"/>
                <w:szCs w:val="28"/>
                <w:lang w:val="uz-Cyrl-UZ"/>
              </w:rPr>
              <w:t>ning</w:t>
            </w:r>
            <w:r w:rsidRPr="002E1BBE">
              <w:rPr>
                <w:sz w:val="28"/>
                <w:szCs w:val="28"/>
                <w:lang w:val="uz-Cyrl-UZ"/>
              </w:rPr>
              <w:t xml:space="preserve"> </w:t>
            </w:r>
            <w:r>
              <w:rPr>
                <w:sz w:val="28"/>
                <w:szCs w:val="28"/>
                <w:lang w:val="uz-Cyrl-UZ"/>
              </w:rPr>
              <w:t>ishlash</w:t>
            </w:r>
            <w:r w:rsidRPr="002E1BBE">
              <w:rPr>
                <w:sz w:val="28"/>
                <w:szCs w:val="28"/>
                <w:lang w:val="uz-Cyrl-UZ"/>
              </w:rPr>
              <w:t xml:space="preserve"> </w:t>
            </w:r>
            <w:r>
              <w:rPr>
                <w:sz w:val="28"/>
                <w:szCs w:val="28"/>
                <w:lang w:val="uz-Cyrl-UZ"/>
              </w:rPr>
              <w:t>paytida</w:t>
            </w:r>
            <w:r w:rsidRPr="002E1BBE">
              <w:rPr>
                <w:sz w:val="28"/>
                <w:szCs w:val="28"/>
                <w:lang w:val="uz-Cyrl-UZ"/>
              </w:rPr>
              <w:t xml:space="preserve"> </w:t>
            </w:r>
            <w:r>
              <w:rPr>
                <w:sz w:val="28"/>
                <w:szCs w:val="28"/>
                <w:lang w:val="uz-Cyrl-UZ"/>
              </w:rPr>
              <w:t>foydalanish</w:t>
            </w:r>
            <w:r w:rsidRPr="002E1BBE">
              <w:rPr>
                <w:sz w:val="28"/>
                <w:szCs w:val="28"/>
                <w:lang w:val="uz-Cyrl-UZ"/>
              </w:rPr>
              <w:t xml:space="preserve"> </w:t>
            </w:r>
            <w:r>
              <w:rPr>
                <w:sz w:val="28"/>
                <w:szCs w:val="28"/>
                <w:lang w:val="uz-Cyrl-UZ"/>
              </w:rPr>
              <w:t>mumkin bo‘lgan</w:t>
            </w:r>
            <w:r w:rsidRPr="002E1BBE">
              <w:rPr>
                <w:sz w:val="28"/>
                <w:szCs w:val="28"/>
                <w:lang w:val="uz-Cyrl-UZ"/>
              </w:rPr>
              <w:t xml:space="preserve"> </w:t>
            </w:r>
            <w:r>
              <w:rPr>
                <w:sz w:val="28"/>
                <w:szCs w:val="28"/>
                <w:lang w:val="uz-Cyrl-UZ"/>
              </w:rPr>
              <w:t>har</w:t>
            </w:r>
            <w:r w:rsidRPr="002E1BBE">
              <w:rPr>
                <w:sz w:val="28"/>
                <w:szCs w:val="28"/>
                <w:lang w:val="uz-Cyrl-UZ"/>
              </w:rPr>
              <w:t xml:space="preserve"> </w:t>
            </w:r>
            <w:r>
              <w:rPr>
                <w:sz w:val="28"/>
                <w:szCs w:val="28"/>
                <w:lang w:val="uz-Cyrl-UZ"/>
              </w:rPr>
              <w:t>qanday</w:t>
            </w:r>
            <w:r w:rsidRPr="002E1BBE">
              <w:rPr>
                <w:sz w:val="28"/>
                <w:szCs w:val="28"/>
                <w:lang w:val="uz-Cyrl-UZ"/>
              </w:rPr>
              <w:t xml:space="preserve"> </w:t>
            </w:r>
            <w:r>
              <w:rPr>
                <w:sz w:val="28"/>
                <w:szCs w:val="28"/>
                <w:lang w:val="uz-Cyrl-UZ"/>
              </w:rPr>
              <w:t>qurilmasi</w:t>
            </w:r>
            <w:r w:rsidRPr="002E1BBE">
              <w:rPr>
                <w:sz w:val="28"/>
                <w:szCs w:val="28"/>
                <w:lang w:val="uz-Cyrl-UZ"/>
              </w:rPr>
              <w:t xml:space="preserve"> (</w:t>
            </w:r>
            <w:r>
              <w:rPr>
                <w:sz w:val="28"/>
                <w:szCs w:val="28"/>
                <w:lang w:val="uz-Cyrl-UZ"/>
              </w:rPr>
              <w:t>OXQ</w:t>
            </w:r>
            <w:r w:rsidRPr="002E1BBE">
              <w:rPr>
                <w:sz w:val="28"/>
                <w:szCs w:val="28"/>
                <w:lang w:val="uz-Cyrl-UZ"/>
              </w:rPr>
              <w:t xml:space="preserve">, </w:t>
            </w:r>
            <w:r>
              <w:rPr>
                <w:sz w:val="28"/>
                <w:szCs w:val="28"/>
                <w:lang w:val="uz-Cyrl-UZ"/>
              </w:rPr>
              <w:t>disklar</w:t>
            </w:r>
            <w:r w:rsidRPr="002E1BBE">
              <w:rPr>
                <w:sz w:val="28"/>
                <w:szCs w:val="28"/>
                <w:lang w:val="uz-Cyrl-UZ"/>
              </w:rPr>
              <w:t xml:space="preserve">, </w:t>
            </w:r>
            <w:r>
              <w:rPr>
                <w:sz w:val="28"/>
                <w:szCs w:val="28"/>
                <w:lang w:val="uz-Cyrl-UZ"/>
              </w:rPr>
              <w:t>printer</w:t>
            </w:r>
            <w:r w:rsidRPr="002E1BBE">
              <w:rPr>
                <w:sz w:val="28"/>
                <w:szCs w:val="28"/>
                <w:lang w:val="uz-Cyrl-UZ"/>
              </w:rPr>
              <w:t xml:space="preserve"> </w:t>
            </w:r>
            <w:r>
              <w:rPr>
                <w:sz w:val="28"/>
                <w:szCs w:val="28"/>
                <w:lang w:val="uz-Cyrl-UZ"/>
              </w:rPr>
              <w:t>va</w:t>
            </w:r>
            <w:r w:rsidRPr="002E1BBE">
              <w:rPr>
                <w:sz w:val="28"/>
                <w:szCs w:val="28"/>
                <w:lang w:val="uz-Cyrl-UZ"/>
              </w:rPr>
              <w:t xml:space="preserve"> </w:t>
            </w:r>
            <w:r>
              <w:rPr>
                <w:sz w:val="28"/>
                <w:szCs w:val="28"/>
                <w:lang w:val="uz-Cyrl-UZ"/>
              </w:rPr>
              <w:t>h</w:t>
            </w:r>
            <w:r w:rsidRPr="002E1BBE">
              <w:rPr>
                <w:sz w:val="28"/>
                <w:szCs w:val="28"/>
                <w:lang w:val="uz-Cyrl-UZ"/>
              </w:rPr>
              <w:t>.</w:t>
            </w:r>
            <w:r>
              <w:rPr>
                <w:sz w:val="28"/>
                <w:szCs w:val="28"/>
                <w:lang w:val="uz-Cyrl-UZ"/>
              </w:rPr>
              <w:t>k</w:t>
            </w:r>
            <w:r w:rsidRPr="002E1BBE">
              <w:rPr>
                <w:sz w:val="28"/>
                <w:szCs w:val="28"/>
                <w:lang w:val="uz-Cyrl-UZ"/>
              </w:rPr>
              <w:t>.)</w:t>
            </w:r>
            <w:r>
              <w:rPr>
                <w:sz w:val="28"/>
                <w:szCs w:val="28"/>
                <w:lang w:val="uz-Cyrl-UZ"/>
              </w:rPr>
              <w:t>.</w:t>
            </w:r>
          </w:p>
          <w:p w14:paraId="48B7513B" w14:textId="77777777" w:rsidR="00780619" w:rsidRPr="004D5EF9" w:rsidRDefault="00780619" w:rsidP="003A7C3D">
            <w:pPr>
              <w:jc w:val="both"/>
              <w:rPr>
                <w:sz w:val="28"/>
                <w:szCs w:val="28"/>
                <w:lang w:val="en-US"/>
              </w:rPr>
            </w:pPr>
          </w:p>
          <w:p w14:paraId="3BB42BE9" w14:textId="77777777" w:rsidR="00780619" w:rsidRPr="002E1BBE" w:rsidRDefault="00780619" w:rsidP="003A7C3D">
            <w:pPr>
              <w:jc w:val="both"/>
              <w:rPr>
                <w:color w:val="000000"/>
                <w:sz w:val="26"/>
                <w:szCs w:val="26"/>
                <w:lang w:val="uz-Cyrl-UZ"/>
              </w:rPr>
            </w:pPr>
            <w:r w:rsidRPr="002E1BBE">
              <w:rPr>
                <w:sz w:val="28"/>
                <w:szCs w:val="28"/>
                <w:lang w:val="uz-Cyrl-UZ"/>
              </w:rPr>
              <w:t>Компьютер тизими ёки компьютернинг, дастурнинг ишлаш пайтида фойдаланиш мумкин</w:t>
            </w:r>
            <w:r>
              <w:rPr>
                <w:sz w:val="28"/>
                <w:szCs w:val="28"/>
                <w:lang w:val="uz-Cyrl-UZ"/>
              </w:rPr>
              <w:t xml:space="preserve"> б</w:t>
            </w:r>
            <w:r w:rsidRPr="002E1BBE">
              <w:rPr>
                <w:sz w:val="28"/>
                <w:szCs w:val="28"/>
                <w:lang w:val="uz-Cyrl-UZ"/>
              </w:rPr>
              <w:t>ўлган ҳар қандай қурилмаси (ОХҚ, дисклар, принтер ва ҳ.к.)</w:t>
            </w:r>
            <w:r>
              <w:rPr>
                <w:sz w:val="28"/>
                <w:szCs w:val="28"/>
                <w:lang w:val="uz-Cyrl-UZ"/>
              </w:rPr>
              <w:t>.</w:t>
            </w:r>
          </w:p>
        </w:tc>
      </w:tr>
      <w:tr w:rsidR="00780619" w14:paraId="6E44D035" w14:textId="77777777">
        <w:trPr>
          <w:tblCellSpacing w:w="0" w:type="dxa"/>
          <w:jc w:val="center"/>
        </w:trPr>
        <w:tc>
          <w:tcPr>
            <w:tcW w:w="2079" w:type="pct"/>
          </w:tcPr>
          <w:p w14:paraId="0AE347F0" w14:textId="77777777" w:rsidR="00780619" w:rsidRPr="007F216E" w:rsidRDefault="00780619" w:rsidP="003A7C3D">
            <w:pPr>
              <w:tabs>
                <w:tab w:val="left" w:pos="4320"/>
                <w:tab w:val="left" w:pos="4500"/>
              </w:tabs>
              <w:rPr>
                <w:b/>
                <w:sz w:val="28"/>
                <w:szCs w:val="28"/>
                <w:lang w:val="uz-Cyrl-UZ"/>
              </w:rPr>
            </w:pPr>
            <w:r w:rsidRPr="007F216E">
              <w:rPr>
                <w:b/>
                <w:sz w:val="28"/>
                <w:szCs w:val="28"/>
              </w:rPr>
              <w:t>Речевая</w:t>
            </w:r>
            <w:r w:rsidRPr="00844AE4">
              <w:rPr>
                <w:b/>
                <w:sz w:val="28"/>
                <w:szCs w:val="28"/>
              </w:rPr>
              <w:t xml:space="preserve"> </w:t>
            </w:r>
            <w:r w:rsidRPr="007F216E">
              <w:rPr>
                <w:b/>
                <w:sz w:val="28"/>
                <w:szCs w:val="28"/>
              </w:rPr>
              <w:t>команда</w:t>
            </w:r>
          </w:p>
          <w:p w14:paraId="4C4B87DF" w14:textId="77777777" w:rsidR="00780619" w:rsidRDefault="00780619" w:rsidP="003A7C3D">
            <w:pPr>
              <w:tabs>
                <w:tab w:val="left" w:pos="4320"/>
                <w:tab w:val="left" w:pos="4500"/>
              </w:tabs>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sidRPr="00844AE4">
              <w:rPr>
                <w:sz w:val="28"/>
                <w:szCs w:val="28"/>
              </w:rPr>
              <w:t xml:space="preserve"> </w:t>
            </w:r>
            <w:r w:rsidRPr="00DE4857">
              <w:rPr>
                <w:sz w:val="28"/>
                <w:szCs w:val="28"/>
                <w:lang w:val="en-US"/>
              </w:rPr>
              <w:t>nutqiy</w:t>
            </w:r>
            <w:r w:rsidRPr="00844AE4">
              <w:rPr>
                <w:sz w:val="28"/>
                <w:szCs w:val="28"/>
              </w:rPr>
              <w:t xml:space="preserve"> </w:t>
            </w:r>
            <w:r w:rsidRPr="00DE4857">
              <w:rPr>
                <w:sz w:val="28"/>
                <w:szCs w:val="28"/>
                <w:lang w:val="en-US"/>
              </w:rPr>
              <w:t>komanda</w:t>
            </w:r>
          </w:p>
          <w:p w14:paraId="08A84D02" w14:textId="277258A0" w:rsidR="00780619" w:rsidRDefault="000B536F" w:rsidP="003A7C3D">
            <w:pPr>
              <w:tabs>
                <w:tab w:val="left" w:pos="4320"/>
                <w:tab w:val="left" w:pos="4500"/>
              </w:tabs>
              <w:rPr>
                <w:sz w:val="28"/>
                <w:szCs w:val="28"/>
                <w:lang w:val="uz-Cyrl-UZ"/>
              </w:rPr>
            </w:pPr>
            <w:r>
              <w:rPr>
                <w:b/>
                <w:sz w:val="28"/>
                <w:szCs w:val="28"/>
                <w:lang w:val="uz-Cyrl-UZ"/>
              </w:rPr>
              <w:t xml:space="preserve"> </w:t>
            </w:r>
            <w:r w:rsidR="00780619">
              <w:rPr>
                <w:sz w:val="28"/>
                <w:szCs w:val="28"/>
              </w:rPr>
              <w:t>нутқий команда</w:t>
            </w:r>
          </w:p>
          <w:p w14:paraId="3B9EF4C8" w14:textId="77777777"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E63D02">
              <w:rPr>
                <w:bCs/>
                <w:color w:val="000000"/>
                <w:sz w:val="28"/>
                <w:szCs w:val="28"/>
                <w:lang w:val="en-US"/>
              </w:rPr>
              <w:t>-</w:t>
            </w:r>
            <w:r w:rsidRPr="00E63D02">
              <w:rPr>
                <w:sz w:val="28"/>
                <w:szCs w:val="28"/>
                <w:lang w:val="en-US"/>
              </w:rPr>
              <w:t xml:space="preserve"> </w:t>
            </w:r>
            <w:r w:rsidRPr="007F216E">
              <w:rPr>
                <w:sz w:val="28"/>
                <w:szCs w:val="28"/>
                <w:lang w:val="en-US"/>
              </w:rPr>
              <w:t xml:space="preserve">voice command </w:t>
            </w:r>
          </w:p>
          <w:p w14:paraId="5C217931" w14:textId="77777777" w:rsidR="00780619" w:rsidRPr="004879B7" w:rsidRDefault="00780619" w:rsidP="003A7C3D">
            <w:pPr>
              <w:tabs>
                <w:tab w:val="left" w:pos="4320"/>
                <w:tab w:val="left" w:pos="4500"/>
              </w:tabs>
              <w:rPr>
                <w:sz w:val="28"/>
                <w:szCs w:val="28"/>
                <w:lang w:val="uz-Cyrl-UZ"/>
              </w:rPr>
            </w:pPr>
          </w:p>
        </w:tc>
        <w:tc>
          <w:tcPr>
            <w:tcW w:w="2921" w:type="pct"/>
          </w:tcPr>
          <w:p w14:paraId="0B333328" w14:textId="77777777" w:rsidR="00780619" w:rsidRDefault="00780619" w:rsidP="003A7C3D">
            <w:pPr>
              <w:tabs>
                <w:tab w:val="left" w:pos="4320"/>
                <w:tab w:val="left" w:pos="4500"/>
              </w:tabs>
              <w:jc w:val="both"/>
              <w:rPr>
                <w:sz w:val="28"/>
                <w:szCs w:val="28"/>
                <w:lang w:val="uz-Cyrl-UZ"/>
              </w:rPr>
            </w:pPr>
            <w:r>
              <w:rPr>
                <w:sz w:val="28"/>
                <w:szCs w:val="28"/>
              </w:rPr>
              <w:t>Команда, подаваемая компьютерной системе голосом</w:t>
            </w:r>
            <w:r w:rsidRPr="00FB6488">
              <w:rPr>
                <w:sz w:val="28"/>
                <w:szCs w:val="28"/>
              </w:rPr>
              <w:t>.</w:t>
            </w:r>
          </w:p>
          <w:p w14:paraId="463E3DA7" w14:textId="77777777" w:rsidR="00780619" w:rsidRPr="00C302A0" w:rsidRDefault="00780619" w:rsidP="003A7C3D">
            <w:pPr>
              <w:tabs>
                <w:tab w:val="left" w:pos="4320"/>
                <w:tab w:val="left" w:pos="4500"/>
              </w:tabs>
              <w:jc w:val="both"/>
              <w:rPr>
                <w:sz w:val="22"/>
                <w:szCs w:val="22"/>
              </w:rPr>
            </w:pPr>
          </w:p>
          <w:p w14:paraId="5CD00B61" w14:textId="77777777" w:rsidR="00780619" w:rsidRDefault="00780619" w:rsidP="003A7C3D">
            <w:pPr>
              <w:tabs>
                <w:tab w:val="left" w:pos="4320"/>
                <w:tab w:val="left" w:pos="4500"/>
              </w:tabs>
              <w:jc w:val="both"/>
              <w:rPr>
                <w:sz w:val="28"/>
                <w:szCs w:val="28"/>
                <w:lang w:val="en-US"/>
              </w:rPr>
            </w:pPr>
            <w:r w:rsidRPr="0099137E">
              <w:rPr>
                <w:sz w:val="28"/>
                <w:szCs w:val="28"/>
                <w:lang w:val="en-US"/>
              </w:rPr>
              <w:t>Kompyuter tizimiga ovoz bilan beriladigan komanda.</w:t>
            </w:r>
          </w:p>
          <w:p w14:paraId="34516EAB" w14:textId="77777777" w:rsidR="00780619" w:rsidRPr="00C302A0" w:rsidRDefault="00780619" w:rsidP="003A7C3D">
            <w:pPr>
              <w:tabs>
                <w:tab w:val="left" w:pos="4320"/>
                <w:tab w:val="left" w:pos="4500"/>
              </w:tabs>
              <w:jc w:val="both"/>
              <w:rPr>
                <w:sz w:val="22"/>
                <w:szCs w:val="22"/>
                <w:lang w:val="en-US"/>
              </w:rPr>
            </w:pPr>
          </w:p>
          <w:p w14:paraId="330F5536" w14:textId="77777777" w:rsidR="00780619" w:rsidRPr="000F6748" w:rsidRDefault="00780619" w:rsidP="003A7C3D">
            <w:pPr>
              <w:tabs>
                <w:tab w:val="left" w:pos="4320"/>
                <w:tab w:val="left" w:pos="4500"/>
              </w:tabs>
              <w:jc w:val="both"/>
              <w:rPr>
                <w:sz w:val="28"/>
                <w:szCs w:val="28"/>
              </w:rPr>
            </w:pPr>
            <w:r>
              <w:rPr>
                <w:sz w:val="28"/>
                <w:szCs w:val="28"/>
              </w:rPr>
              <w:t>Компьютер тизимига овоз билан бериладиган команда.</w:t>
            </w:r>
          </w:p>
        </w:tc>
      </w:tr>
      <w:tr w:rsidR="00780619" w14:paraId="0DB8922E" w14:textId="77777777">
        <w:trPr>
          <w:tblCellSpacing w:w="0" w:type="dxa"/>
          <w:jc w:val="center"/>
        </w:trPr>
        <w:tc>
          <w:tcPr>
            <w:tcW w:w="2079" w:type="pct"/>
          </w:tcPr>
          <w:p w14:paraId="60F4680E" w14:textId="77777777" w:rsidR="00780619" w:rsidRPr="007F216E" w:rsidRDefault="00780619" w:rsidP="003A7C3D">
            <w:pPr>
              <w:tabs>
                <w:tab w:val="left" w:pos="4320"/>
                <w:tab w:val="left" w:pos="4500"/>
              </w:tabs>
              <w:rPr>
                <w:b/>
                <w:sz w:val="28"/>
                <w:szCs w:val="28"/>
                <w:lang w:val="uz-Cyrl-UZ"/>
              </w:rPr>
            </w:pPr>
            <w:r w:rsidRPr="00844AE4">
              <w:rPr>
                <w:b/>
                <w:sz w:val="28"/>
                <w:szCs w:val="28"/>
                <w:lang w:val="uz-Cyrl-UZ"/>
              </w:rPr>
              <w:t>Речевой ввод</w:t>
            </w:r>
          </w:p>
          <w:p w14:paraId="1B48C305" w14:textId="77777777" w:rsidR="00780619" w:rsidRDefault="00780619"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nutqiy kiritish</w:t>
            </w:r>
          </w:p>
          <w:p w14:paraId="516E59CD" w14:textId="77C0D5A3" w:rsidR="00780619"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нутқий киритиш</w:t>
            </w:r>
          </w:p>
          <w:p w14:paraId="1177F627" w14:textId="77777777"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E63D02">
              <w:rPr>
                <w:bCs/>
                <w:color w:val="000000"/>
                <w:sz w:val="28"/>
                <w:szCs w:val="28"/>
                <w:lang w:val="en-US"/>
              </w:rPr>
              <w:t>-</w:t>
            </w:r>
            <w:r w:rsidRPr="00E63D02">
              <w:rPr>
                <w:sz w:val="28"/>
                <w:szCs w:val="28"/>
                <w:lang w:val="en-US"/>
              </w:rPr>
              <w:t xml:space="preserve"> </w:t>
            </w:r>
            <w:r w:rsidRPr="007F216E">
              <w:rPr>
                <w:sz w:val="28"/>
                <w:szCs w:val="28"/>
                <w:lang w:val="en-US"/>
              </w:rPr>
              <w:t xml:space="preserve">voice input </w:t>
            </w:r>
          </w:p>
          <w:p w14:paraId="422AE021" w14:textId="77777777" w:rsidR="00780619" w:rsidRPr="000F6748" w:rsidRDefault="00780619" w:rsidP="003A7C3D">
            <w:pPr>
              <w:tabs>
                <w:tab w:val="left" w:pos="4320"/>
                <w:tab w:val="left" w:pos="4500"/>
              </w:tabs>
              <w:rPr>
                <w:sz w:val="28"/>
                <w:szCs w:val="28"/>
                <w:lang w:val="uz-Cyrl-UZ"/>
              </w:rPr>
            </w:pPr>
          </w:p>
        </w:tc>
        <w:tc>
          <w:tcPr>
            <w:tcW w:w="2921" w:type="pct"/>
          </w:tcPr>
          <w:p w14:paraId="01E5210B" w14:textId="77777777" w:rsidR="00780619" w:rsidRDefault="00780619" w:rsidP="003A7C3D">
            <w:pPr>
              <w:tabs>
                <w:tab w:val="left" w:pos="4320"/>
                <w:tab w:val="left" w:pos="4500"/>
              </w:tabs>
              <w:jc w:val="both"/>
              <w:rPr>
                <w:sz w:val="28"/>
                <w:szCs w:val="28"/>
                <w:lang w:val="uz-Cyrl-UZ"/>
              </w:rPr>
            </w:pPr>
            <w:r>
              <w:rPr>
                <w:sz w:val="28"/>
                <w:szCs w:val="28"/>
              </w:rPr>
              <w:t>Средства для ввода в компьютер и распознавания речевых команд</w:t>
            </w:r>
            <w:r w:rsidRPr="00FB6488">
              <w:rPr>
                <w:sz w:val="28"/>
                <w:szCs w:val="28"/>
              </w:rPr>
              <w:t>.</w:t>
            </w:r>
          </w:p>
          <w:p w14:paraId="4E31484F" w14:textId="77777777" w:rsidR="00780619" w:rsidRPr="00C302A0" w:rsidRDefault="00780619" w:rsidP="003A7C3D">
            <w:pPr>
              <w:tabs>
                <w:tab w:val="left" w:pos="4320"/>
                <w:tab w:val="left" w:pos="4500"/>
              </w:tabs>
              <w:jc w:val="both"/>
              <w:rPr>
                <w:sz w:val="22"/>
                <w:szCs w:val="22"/>
              </w:rPr>
            </w:pPr>
          </w:p>
          <w:p w14:paraId="53AFEA13" w14:textId="77777777" w:rsidR="00780619" w:rsidRDefault="00780619" w:rsidP="003A7C3D">
            <w:pPr>
              <w:tabs>
                <w:tab w:val="left" w:pos="4320"/>
                <w:tab w:val="left" w:pos="4500"/>
              </w:tabs>
              <w:jc w:val="both"/>
              <w:rPr>
                <w:sz w:val="28"/>
                <w:szCs w:val="28"/>
                <w:lang w:val="en-US"/>
              </w:rPr>
            </w:pPr>
            <w:r w:rsidRPr="0099137E">
              <w:rPr>
                <w:sz w:val="28"/>
                <w:szCs w:val="28"/>
                <w:lang w:val="en-US"/>
              </w:rPr>
              <w:t>Kompyuterga kiritish va nutqiy komandalarni aniqlash uchun mo‘ljallangan vositalar.</w:t>
            </w:r>
          </w:p>
          <w:p w14:paraId="1EB3B08C" w14:textId="77777777" w:rsidR="00780619" w:rsidRPr="00C302A0" w:rsidRDefault="00780619" w:rsidP="003A7C3D">
            <w:pPr>
              <w:tabs>
                <w:tab w:val="left" w:pos="4320"/>
                <w:tab w:val="left" w:pos="4500"/>
              </w:tabs>
              <w:jc w:val="both"/>
              <w:rPr>
                <w:sz w:val="22"/>
                <w:szCs w:val="22"/>
                <w:lang w:val="en-US"/>
              </w:rPr>
            </w:pPr>
          </w:p>
          <w:p w14:paraId="6E88B5EF" w14:textId="77777777" w:rsidR="00780619" w:rsidRPr="000F6748" w:rsidRDefault="00780619" w:rsidP="003A7C3D">
            <w:pPr>
              <w:tabs>
                <w:tab w:val="left" w:pos="4320"/>
                <w:tab w:val="left" w:pos="4500"/>
              </w:tabs>
              <w:jc w:val="both"/>
              <w:rPr>
                <w:sz w:val="28"/>
                <w:szCs w:val="28"/>
              </w:rPr>
            </w:pPr>
            <w:r>
              <w:rPr>
                <w:sz w:val="28"/>
                <w:szCs w:val="28"/>
              </w:rPr>
              <w:t>Компьютерга киритиш ва нутқий командаларни аниқлаш учун мўлжалланган воситалар.</w:t>
            </w:r>
          </w:p>
        </w:tc>
      </w:tr>
      <w:tr w:rsidR="00780619" w:rsidRPr="009D6F82" w14:paraId="4ED3FF50" w14:textId="77777777">
        <w:trPr>
          <w:tblCellSpacing w:w="0" w:type="dxa"/>
          <w:jc w:val="center"/>
        </w:trPr>
        <w:tc>
          <w:tcPr>
            <w:tcW w:w="2079" w:type="pct"/>
          </w:tcPr>
          <w:p w14:paraId="7CCCA807" w14:textId="77777777" w:rsidR="00780619" w:rsidRPr="004879B7" w:rsidRDefault="00780619" w:rsidP="003A7C3D">
            <w:pPr>
              <w:rPr>
                <w:b/>
                <w:bCs/>
                <w:color w:val="000000"/>
                <w:sz w:val="28"/>
                <w:szCs w:val="28"/>
                <w:lang w:val="uz-Cyrl-UZ"/>
              </w:rPr>
            </w:pPr>
            <w:r w:rsidRPr="004879B7">
              <w:rPr>
                <w:b/>
                <w:sz w:val="28"/>
                <w:szCs w:val="28"/>
              </w:rPr>
              <w:t>Речевой</w:t>
            </w:r>
            <w:r w:rsidRPr="00844AE4">
              <w:rPr>
                <w:b/>
                <w:sz w:val="28"/>
                <w:szCs w:val="28"/>
              </w:rPr>
              <w:t xml:space="preserve"> </w:t>
            </w:r>
            <w:r w:rsidRPr="004879B7">
              <w:rPr>
                <w:b/>
                <w:sz w:val="28"/>
                <w:szCs w:val="28"/>
              </w:rPr>
              <w:t>ввод</w:t>
            </w:r>
            <w:r w:rsidRPr="00844AE4">
              <w:rPr>
                <w:b/>
                <w:sz w:val="28"/>
                <w:szCs w:val="28"/>
              </w:rPr>
              <w:t>-</w:t>
            </w:r>
            <w:r w:rsidRPr="004879B7">
              <w:rPr>
                <w:b/>
                <w:sz w:val="28"/>
                <w:szCs w:val="28"/>
              </w:rPr>
              <w:t>вывод</w:t>
            </w:r>
            <w:r w:rsidRPr="004879B7">
              <w:rPr>
                <w:b/>
                <w:bCs/>
                <w:color w:val="000000"/>
                <w:sz w:val="28"/>
                <w:szCs w:val="28"/>
                <w:lang w:val="uz-Cyrl-UZ"/>
              </w:rPr>
              <w:t xml:space="preserve"> </w:t>
            </w:r>
          </w:p>
          <w:p w14:paraId="52571305"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nutqiy kiritish-chiqarish</w:t>
            </w:r>
          </w:p>
          <w:p w14:paraId="71819808" w14:textId="5238AB50" w:rsidR="00780619" w:rsidRDefault="000B536F" w:rsidP="003A7C3D">
            <w:pPr>
              <w:rPr>
                <w:sz w:val="28"/>
                <w:szCs w:val="28"/>
                <w:lang w:val="en-US"/>
              </w:rPr>
            </w:pPr>
            <w:r>
              <w:rPr>
                <w:sz w:val="28"/>
                <w:szCs w:val="28"/>
                <w:lang w:val="uz-Cyrl-UZ"/>
              </w:rPr>
              <w:t xml:space="preserve"> </w:t>
            </w:r>
            <w:r w:rsidR="00780619">
              <w:rPr>
                <w:sz w:val="28"/>
                <w:szCs w:val="28"/>
                <w:lang w:val="uz-Cyrl-UZ"/>
              </w:rPr>
              <w:t>нутқий киритиш-чиқариш</w:t>
            </w:r>
          </w:p>
          <w:p w14:paraId="13B2565B" w14:textId="77777777" w:rsidR="00780619" w:rsidRPr="004879B7" w:rsidRDefault="00780619" w:rsidP="003A7C3D">
            <w:pPr>
              <w:rPr>
                <w:sz w:val="28"/>
                <w:szCs w:val="28"/>
                <w:lang w:val="uz-Cyrl-UZ"/>
              </w:rPr>
            </w:pPr>
            <w:r w:rsidRPr="000F6207">
              <w:rPr>
                <w:b/>
                <w:bCs/>
                <w:color w:val="000000"/>
                <w:sz w:val="28"/>
                <w:szCs w:val="28"/>
                <w:lang w:val="en-US"/>
              </w:rPr>
              <w:t>en</w:t>
            </w:r>
            <w:r w:rsidRPr="00E63D02">
              <w:rPr>
                <w:bCs/>
                <w:color w:val="000000"/>
                <w:sz w:val="28"/>
                <w:szCs w:val="28"/>
                <w:lang w:val="en-US"/>
              </w:rPr>
              <w:t xml:space="preserve"> -</w:t>
            </w:r>
            <w:r>
              <w:rPr>
                <w:sz w:val="28"/>
                <w:szCs w:val="28"/>
                <w:lang w:val="en-US"/>
              </w:rPr>
              <w:t xml:space="preserve"> speech input-</w:t>
            </w:r>
            <w:r w:rsidRPr="004879B7">
              <w:rPr>
                <w:sz w:val="28"/>
                <w:szCs w:val="28"/>
                <w:lang w:val="en-US"/>
              </w:rPr>
              <w:t xml:space="preserve">output </w:t>
            </w:r>
          </w:p>
          <w:p w14:paraId="3BA7A6D1" w14:textId="77777777" w:rsidR="00780619" w:rsidRPr="00113069" w:rsidRDefault="00780619" w:rsidP="003A7C3D">
            <w:pPr>
              <w:rPr>
                <w:sz w:val="28"/>
                <w:szCs w:val="28"/>
                <w:lang w:val="en-US"/>
              </w:rPr>
            </w:pPr>
          </w:p>
        </w:tc>
        <w:tc>
          <w:tcPr>
            <w:tcW w:w="2921" w:type="pct"/>
          </w:tcPr>
          <w:p w14:paraId="29B77DE3" w14:textId="77777777" w:rsidR="00780619" w:rsidRDefault="00780619" w:rsidP="003A7C3D">
            <w:pPr>
              <w:jc w:val="both"/>
              <w:rPr>
                <w:sz w:val="28"/>
                <w:szCs w:val="28"/>
                <w:lang w:val="uz-Cyrl-UZ"/>
              </w:rPr>
            </w:pPr>
            <w:r>
              <w:rPr>
                <w:sz w:val="28"/>
                <w:szCs w:val="28"/>
              </w:rPr>
              <w:t>Устройства для ввода в компьютер и вывода из него речевой информации.</w:t>
            </w:r>
          </w:p>
          <w:p w14:paraId="7F653EC2" w14:textId="77777777" w:rsidR="00780619" w:rsidRPr="00C302A0" w:rsidRDefault="00780619" w:rsidP="003A7C3D">
            <w:pPr>
              <w:jc w:val="both"/>
              <w:rPr>
                <w:sz w:val="22"/>
                <w:szCs w:val="22"/>
              </w:rPr>
            </w:pPr>
          </w:p>
          <w:p w14:paraId="6A259BC0" w14:textId="77777777" w:rsidR="00780619" w:rsidRDefault="00780619" w:rsidP="003A7C3D">
            <w:pPr>
              <w:jc w:val="both"/>
              <w:rPr>
                <w:sz w:val="28"/>
                <w:szCs w:val="28"/>
                <w:lang w:val="en-US"/>
              </w:rPr>
            </w:pPr>
            <w:r w:rsidRPr="0099137E">
              <w:rPr>
                <w:sz w:val="28"/>
                <w:szCs w:val="28"/>
                <w:lang w:val="en-US"/>
              </w:rPr>
              <w:t>Kompyuterga kiritish va undan nutqiy axborotni</w:t>
            </w:r>
            <w:r>
              <w:rPr>
                <w:sz w:val="28"/>
                <w:szCs w:val="28"/>
                <w:lang w:val="uz-Cyrl-UZ"/>
              </w:rPr>
              <w:t xml:space="preserve"> chiq</w:t>
            </w:r>
            <w:r w:rsidRPr="0099137E">
              <w:rPr>
                <w:sz w:val="28"/>
                <w:szCs w:val="28"/>
                <w:lang w:val="en-US"/>
              </w:rPr>
              <w:t>a</w:t>
            </w:r>
            <w:r>
              <w:rPr>
                <w:sz w:val="28"/>
                <w:szCs w:val="28"/>
                <w:lang w:val="uz-Cyrl-UZ"/>
              </w:rPr>
              <w:t>radigan qurilma.</w:t>
            </w:r>
          </w:p>
          <w:p w14:paraId="3FD4F795" w14:textId="77777777" w:rsidR="00780619" w:rsidRPr="00C302A0" w:rsidRDefault="00780619" w:rsidP="003A7C3D">
            <w:pPr>
              <w:jc w:val="both"/>
              <w:rPr>
                <w:sz w:val="22"/>
                <w:szCs w:val="22"/>
                <w:lang w:val="en-US"/>
              </w:rPr>
            </w:pPr>
          </w:p>
          <w:p w14:paraId="682AD902" w14:textId="77777777" w:rsidR="00780619" w:rsidRPr="00B7408C" w:rsidRDefault="00780619" w:rsidP="003A7C3D">
            <w:pPr>
              <w:jc w:val="both"/>
              <w:rPr>
                <w:sz w:val="28"/>
                <w:szCs w:val="28"/>
                <w:lang w:val="uz-Cyrl-UZ"/>
              </w:rPr>
            </w:pPr>
            <w:r>
              <w:rPr>
                <w:sz w:val="28"/>
                <w:szCs w:val="28"/>
              </w:rPr>
              <w:t>Компьютерга киритиш ва ундан нутқий ахборотни</w:t>
            </w:r>
            <w:r>
              <w:rPr>
                <w:sz w:val="28"/>
                <w:szCs w:val="28"/>
                <w:lang w:val="uz-Cyrl-UZ"/>
              </w:rPr>
              <w:t xml:space="preserve"> чиқ</w:t>
            </w:r>
            <w:r>
              <w:rPr>
                <w:sz w:val="28"/>
                <w:szCs w:val="28"/>
              </w:rPr>
              <w:t>а</w:t>
            </w:r>
            <w:r>
              <w:rPr>
                <w:sz w:val="28"/>
                <w:szCs w:val="28"/>
                <w:lang w:val="uz-Cyrl-UZ"/>
              </w:rPr>
              <w:t>радиган қурилма.</w:t>
            </w:r>
          </w:p>
        </w:tc>
      </w:tr>
      <w:tr w:rsidR="00780619" w:rsidRPr="006666A5" w14:paraId="19CBCED2" w14:textId="77777777">
        <w:trPr>
          <w:tblCellSpacing w:w="0" w:type="dxa"/>
          <w:jc w:val="center"/>
        </w:trPr>
        <w:tc>
          <w:tcPr>
            <w:tcW w:w="2079" w:type="pct"/>
          </w:tcPr>
          <w:p w14:paraId="35F674E2" w14:textId="77777777" w:rsidR="00780619" w:rsidRPr="00235D03" w:rsidRDefault="00780619" w:rsidP="003A7C3D">
            <w:pPr>
              <w:tabs>
                <w:tab w:val="left" w:pos="4320"/>
                <w:tab w:val="left" w:pos="4500"/>
              </w:tabs>
              <w:rPr>
                <w:b/>
                <w:sz w:val="28"/>
                <w:szCs w:val="28"/>
                <w:lang w:val="uz-Cyrl-UZ"/>
              </w:rPr>
            </w:pPr>
            <w:r w:rsidRPr="00235D03">
              <w:rPr>
                <w:b/>
                <w:sz w:val="28"/>
                <w:szCs w:val="28"/>
                <w:lang w:val="uz-Cyrl-UZ"/>
              </w:rPr>
              <w:t>Речевой вывод</w:t>
            </w:r>
          </w:p>
          <w:p w14:paraId="4AEECD41" w14:textId="77777777" w:rsidR="00780619" w:rsidRDefault="00780619" w:rsidP="003A7C3D">
            <w:pPr>
              <w:tabs>
                <w:tab w:val="left" w:pos="4320"/>
                <w:tab w:val="left" w:pos="4500"/>
              </w:tabs>
              <w:rPr>
                <w:sz w:val="28"/>
                <w:szCs w:val="28"/>
                <w:lang w:val="uz-Cyrl-UZ"/>
              </w:rPr>
            </w:pPr>
            <w:r w:rsidRPr="00B5266A">
              <w:rPr>
                <w:b/>
                <w:sz w:val="28"/>
                <w:szCs w:val="28"/>
                <w:lang w:val="uz-Cyrl-UZ"/>
              </w:rPr>
              <w:t xml:space="preserve">uz </w:t>
            </w:r>
            <w:r w:rsidRPr="00B5266A">
              <w:rPr>
                <w:sz w:val="28"/>
                <w:szCs w:val="28"/>
                <w:lang w:val="uz-Cyrl-UZ"/>
              </w:rPr>
              <w:t xml:space="preserve">- </w:t>
            </w:r>
            <w:r w:rsidRPr="003A72AB">
              <w:rPr>
                <w:sz w:val="28"/>
                <w:szCs w:val="28"/>
                <w:lang w:val="uz-Cyrl-UZ"/>
              </w:rPr>
              <w:t>nutqiy chiqish</w:t>
            </w:r>
          </w:p>
          <w:p w14:paraId="46451792" w14:textId="1E0101B8"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5B5ED5">
              <w:rPr>
                <w:sz w:val="28"/>
                <w:szCs w:val="28"/>
                <w:lang w:val="uz-Cyrl-UZ"/>
              </w:rPr>
              <w:t>нутқий чиқиш</w:t>
            </w:r>
          </w:p>
          <w:p w14:paraId="63A61786" w14:textId="77777777" w:rsidR="00780619" w:rsidRPr="00C302A0" w:rsidRDefault="00780619" w:rsidP="003A7C3D">
            <w:pPr>
              <w:tabs>
                <w:tab w:val="left" w:pos="4320"/>
                <w:tab w:val="left" w:pos="4500"/>
              </w:tabs>
              <w:rPr>
                <w:sz w:val="28"/>
                <w:szCs w:val="28"/>
                <w:lang w:val="uz-Cyrl-UZ"/>
              </w:rPr>
            </w:pPr>
            <w:r w:rsidRPr="003A72AB">
              <w:rPr>
                <w:b/>
                <w:sz w:val="28"/>
                <w:szCs w:val="28"/>
                <w:lang w:val="en-US"/>
              </w:rPr>
              <w:t xml:space="preserve">en </w:t>
            </w:r>
            <w:r w:rsidRPr="00E63D02">
              <w:rPr>
                <w:sz w:val="28"/>
                <w:szCs w:val="28"/>
                <w:lang w:val="en-US"/>
              </w:rPr>
              <w:t xml:space="preserve">- </w:t>
            </w:r>
            <w:r w:rsidRPr="00235D03">
              <w:rPr>
                <w:sz w:val="28"/>
                <w:szCs w:val="28"/>
                <w:lang w:val="uz-Cyrl-UZ"/>
              </w:rPr>
              <w:t xml:space="preserve">аudio output </w:t>
            </w:r>
          </w:p>
        </w:tc>
        <w:tc>
          <w:tcPr>
            <w:tcW w:w="2921" w:type="pct"/>
          </w:tcPr>
          <w:p w14:paraId="75E16790" w14:textId="77777777" w:rsidR="00780619" w:rsidRDefault="00780619" w:rsidP="003A7C3D">
            <w:pPr>
              <w:tabs>
                <w:tab w:val="left" w:pos="4320"/>
                <w:tab w:val="left" w:pos="4500"/>
              </w:tabs>
              <w:jc w:val="both"/>
              <w:rPr>
                <w:sz w:val="28"/>
                <w:szCs w:val="28"/>
                <w:lang w:val="uz-Cyrl-UZ"/>
              </w:rPr>
            </w:pPr>
            <w:r w:rsidRPr="000B536F">
              <w:rPr>
                <w:sz w:val="28"/>
                <w:szCs w:val="28"/>
                <w:lang w:val="uz-Cyrl-UZ"/>
              </w:rPr>
              <w:t>Программа вывода синтезированной речи.</w:t>
            </w:r>
          </w:p>
          <w:p w14:paraId="634EF120" w14:textId="77777777" w:rsidR="00780619" w:rsidRPr="000B536F" w:rsidRDefault="00780619" w:rsidP="003A7C3D">
            <w:pPr>
              <w:tabs>
                <w:tab w:val="left" w:pos="4320"/>
                <w:tab w:val="left" w:pos="4500"/>
              </w:tabs>
              <w:jc w:val="both"/>
              <w:rPr>
                <w:sz w:val="22"/>
                <w:szCs w:val="22"/>
                <w:lang w:val="uz-Cyrl-UZ"/>
              </w:rPr>
            </w:pPr>
          </w:p>
          <w:p w14:paraId="66855587" w14:textId="77777777" w:rsidR="00780619" w:rsidRPr="000B536F" w:rsidRDefault="00780619" w:rsidP="003A7C3D">
            <w:pPr>
              <w:tabs>
                <w:tab w:val="left" w:pos="4320"/>
                <w:tab w:val="left" w:pos="4500"/>
              </w:tabs>
              <w:jc w:val="both"/>
              <w:rPr>
                <w:sz w:val="28"/>
                <w:szCs w:val="28"/>
                <w:lang w:val="uz-Cyrl-UZ"/>
              </w:rPr>
            </w:pPr>
            <w:r>
              <w:rPr>
                <w:sz w:val="28"/>
                <w:szCs w:val="28"/>
                <w:lang w:val="uz-Cyrl-UZ"/>
              </w:rPr>
              <w:t>Sintezlangan</w:t>
            </w:r>
            <w:r w:rsidRPr="006666A5">
              <w:rPr>
                <w:sz w:val="28"/>
                <w:szCs w:val="28"/>
                <w:lang w:val="uz-Cyrl-UZ"/>
              </w:rPr>
              <w:t xml:space="preserve"> </w:t>
            </w:r>
            <w:r>
              <w:rPr>
                <w:sz w:val="28"/>
                <w:szCs w:val="28"/>
                <w:lang w:val="uz-Cyrl-UZ"/>
              </w:rPr>
              <w:t>nutqni</w:t>
            </w:r>
            <w:r w:rsidRPr="006666A5">
              <w:rPr>
                <w:sz w:val="28"/>
                <w:szCs w:val="28"/>
                <w:lang w:val="uz-Cyrl-UZ"/>
              </w:rPr>
              <w:t xml:space="preserve"> </w:t>
            </w:r>
            <w:r>
              <w:rPr>
                <w:sz w:val="28"/>
                <w:szCs w:val="28"/>
                <w:lang w:val="uz-Cyrl-UZ"/>
              </w:rPr>
              <w:t>chiqarish</w:t>
            </w:r>
            <w:r w:rsidRPr="006666A5">
              <w:rPr>
                <w:sz w:val="28"/>
                <w:szCs w:val="28"/>
                <w:lang w:val="uz-Cyrl-UZ"/>
              </w:rPr>
              <w:t xml:space="preserve"> </w:t>
            </w:r>
            <w:r>
              <w:rPr>
                <w:sz w:val="28"/>
                <w:szCs w:val="28"/>
                <w:lang w:val="uz-Cyrl-UZ"/>
              </w:rPr>
              <w:t>dasturi</w:t>
            </w:r>
            <w:r w:rsidRPr="006666A5">
              <w:rPr>
                <w:sz w:val="28"/>
                <w:szCs w:val="28"/>
                <w:lang w:val="uz-Cyrl-UZ"/>
              </w:rPr>
              <w:t>.</w:t>
            </w:r>
          </w:p>
          <w:p w14:paraId="242F1461" w14:textId="77777777" w:rsidR="00780619" w:rsidRPr="000B536F" w:rsidRDefault="00780619" w:rsidP="003A7C3D">
            <w:pPr>
              <w:tabs>
                <w:tab w:val="left" w:pos="4320"/>
                <w:tab w:val="left" w:pos="4500"/>
              </w:tabs>
              <w:jc w:val="both"/>
              <w:rPr>
                <w:sz w:val="22"/>
                <w:szCs w:val="22"/>
                <w:lang w:val="uz-Cyrl-UZ"/>
              </w:rPr>
            </w:pPr>
          </w:p>
          <w:p w14:paraId="3D2D9C23" w14:textId="77777777" w:rsidR="00780619" w:rsidRPr="006666A5" w:rsidRDefault="00780619" w:rsidP="003A7C3D">
            <w:pPr>
              <w:tabs>
                <w:tab w:val="left" w:pos="4320"/>
                <w:tab w:val="left" w:pos="4500"/>
              </w:tabs>
              <w:jc w:val="both"/>
              <w:rPr>
                <w:sz w:val="28"/>
                <w:szCs w:val="28"/>
                <w:lang w:val="uz-Cyrl-UZ"/>
              </w:rPr>
            </w:pPr>
            <w:r w:rsidRPr="006666A5">
              <w:rPr>
                <w:sz w:val="28"/>
                <w:szCs w:val="28"/>
                <w:lang w:val="uz-Cyrl-UZ"/>
              </w:rPr>
              <w:t>Синтезланган нутқни чиқариш дастури.</w:t>
            </w:r>
          </w:p>
        </w:tc>
      </w:tr>
      <w:tr w:rsidR="00780619" w14:paraId="313BEB33" w14:textId="77777777">
        <w:trPr>
          <w:tblCellSpacing w:w="0" w:type="dxa"/>
          <w:jc w:val="center"/>
        </w:trPr>
        <w:tc>
          <w:tcPr>
            <w:tcW w:w="2079" w:type="pct"/>
          </w:tcPr>
          <w:p w14:paraId="3ACA1B8A" w14:textId="77777777" w:rsidR="00780619" w:rsidRPr="007F216E" w:rsidRDefault="00780619" w:rsidP="003A7C3D">
            <w:pPr>
              <w:tabs>
                <w:tab w:val="left" w:pos="4320"/>
                <w:tab w:val="left" w:pos="4500"/>
              </w:tabs>
              <w:rPr>
                <w:b/>
                <w:sz w:val="28"/>
                <w:szCs w:val="28"/>
                <w:lang w:val="uz-Cyrl-UZ"/>
              </w:rPr>
            </w:pPr>
            <w:r w:rsidRPr="001C7AA6">
              <w:rPr>
                <w:b/>
                <w:sz w:val="28"/>
                <w:szCs w:val="28"/>
                <w:lang w:val="uz-Cyrl-UZ"/>
              </w:rPr>
              <w:t>Речевой доступ</w:t>
            </w:r>
          </w:p>
          <w:p w14:paraId="768F6162" w14:textId="77777777" w:rsidR="00780619" w:rsidRDefault="00780619" w:rsidP="003A7C3D">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nutqiy erkin foydalanish</w:t>
            </w:r>
          </w:p>
          <w:p w14:paraId="7597EE26" w14:textId="024B886F" w:rsidR="00780619" w:rsidRDefault="000B536F" w:rsidP="003A7C3D">
            <w:pPr>
              <w:tabs>
                <w:tab w:val="left" w:pos="4320"/>
                <w:tab w:val="left" w:pos="4500"/>
              </w:tabs>
              <w:rPr>
                <w:sz w:val="28"/>
                <w:szCs w:val="28"/>
                <w:lang w:val="uz-Cyrl-UZ"/>
              </w:rPr>
            </w:pPr>
            <w:r>
              <w:rPr>
                <w:sz w:val="28"/>
                <w:szCs w:val="28"/>
                <w:lang w:val="uz-Cyrl-UZ"/>
              </w:rPr>
              <w:t xml:space="preserve"> </w:t>
            </w:r>
            <w:r w:rsidR="00780619" w:rsidRPr="00844AE4">
              <w:rPr>
                <w:sz w:val="28"/>
                <w:szCs w:val="28"/>
                <w:lang w:val="uz-Cyrl-UZ"/>
              </w:rPr>
              <w:t>нутқий эркин фойдаланиш</w:t>
            </w:r>
          </w:p>
          <w:p w14:paraId="60982A41" w14:textId="77777777" w:rsidR="00780619" w:rsidRPr="007F216E"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E63D02">
              <w:rPr>
                <w:bCs/>
                <w:color w:val="000000"/>
                <w:sz w:val="28"/>
                <w:szCs w:val="28"/>
                <w:lang w:val="uz-Cyrl-UZ"/>
              </w:rPr>
              <w:t>-</w:t>
            </w:r>
            <w:r w:rsidRPr="00844AE4">
              <w:rPr>
                <w:sz w:val="28"/>
                <w:szCs w:val="28"/>
                <w:lang w:val="uz-Cyrl-UZ"/>
              </w:rPr>
              <w:t xml:space="preserve"> voice access </w:t>
            </w:r>
          </w:p>
          <w:p w14:paraId="4899E298" w14:textId="77777777" w:rsidR="00780619" w:rsidRPr="004879B7" w:rsidRDefault="00780619" w:rsidP="003A7C3D">
            <w:pPr>
              <w:tabs>
                <w:tab w:val="left" w:pos="4320"/>
                <w:tab w:val="left" w:pos="4500"/>
              </w:tabs>
              <w:rPr>
                <w:sz w:val="28"/>
                <w:szCs w:val="28"/>
                <w:lang w:val="uz-Cyrl-UZ"/>
              </w:rPr>
            </w:pPr>
          </w:p>
        </w:tc>
        <w:tc>
          <w:tcPr>
            <w:tcW w:w="2921" w:type="pct"/>
          </w:tcPr>
          <w:p w14:paraId="5296B909" w14:textId="77777777" w:rsidR="00780619" w:rsidRDefault="00780619" w:rsidP="003A7C3D">
            <w:pPr>
              <w:tabs>
                <w:tab w:val="left" w:pos="4320"/>
                <w:tab w:val="left" w:pos="4500"/>
              </w:tabs>
              <w:jc w:val="both"/>
              <w:rPr>
                <w:sz w:val="28"/>
                <w:szCs w:val="28"/>
                <w:lang w:val="uz-Cyrl-UZ"/>
              </w:rPr>
            </w:pPr>
            <w:r>
              <w:rPr>
                <w:sz w:val="28"/>
                <w:szCs w:val="28"/>
              </w:rPr>
              <w:t>Система разрешения доступа на основе идентификации голоса пользователя.</w:t>
            </w:r>
          </w:p>
          <w:p w14:paraId="7B45639C" w14:textId="77777777" w:rsidR="00780619" w:rsidRPr="00DE4857" w:rsidRDefault="00780619" w:rsidP="003A7C3D">
            <w:pPr>
              <w:tabs>
                <w:tab w:val="left" w:pos="4320"/>
                <w:tab w:val="left" w:pos="4500"/>
              </w:tabs>
              <w:jc w:val="both"/>
              <w:rPr>
                <w:sz w:val="28"/>
                <w:szCs w:val="28"/>
              </w:rPr>
            </w:pPr>
          </w:p>
          <w:p w14:paraId="300B539B" w14:textId="77777777" w:rsidR="00780619" w:rsidRDefault="00780619" w:rsidP="003A7C3D">
            <w:pPr>
              <w:tabs>
                <w:tab w:val="left" w:pos="4320"/>
                <w:tab w:val="left" w:pos="4500"/>
              </w:tabs>
              <w:jc w:val="both"/>
              <w:rPr>
                <w:sz w:val="28"/>
                <w:szCs w:val="28"/>
                <w:lang w:val="en-US"/>
              </w:rPr>
            </w:pPr>
            <w:r w:rsidRPr="0099137E">
              <w:rPr>
                <w:sz w:val="28"/>
                <w:szCs w:val="28"/>
                <w:lang w:val="en-US"/>
              </w:rPr>
              <w:t>Foydalanuvchi ovozini identifikatsiya qilish</w:t>
            </w:r>
            <w:r>
              <w:rPr>
                <w:sz w:val="28"/>
                <w:szCs w:val="28"/>
                <w:lang w:val="uz-Cyrl-UZ"/>
              </w:rPr>
              <w:t xml:space="preserve"> asosida erkin foydalanishga ruxsat berish tizimi.</w:t>
            </w:r>
          </w:p>
          <w:p w14:paraId="3D932592" w14:textId="77777777" w:rsidR="00780619" w:rsidRPr="00F873D9" w:rsidRDefault="00780619" w:rsidP="003A7C3D">
            <w:pPr>
              <w:tabs>
                <w:tab w:val="left" w:pos="4320"/>
                <w:tab w:val="left" w:pos="4500"/>
              </w:tabs>
              <w:jc w:val="both"/>
              <w:rPr>
                <w:sz w:val="28"/>
                <w:szCs w:val="28"/>
                <w:lang w:val="en-US"/>
              </w:rPr>
            </w:pPr>
          </w:p>
          <w:p w14:paraId="511517B9" w14:textId="77777777" w:rsidR="00780619" w:rsidRPr="000F6748" w:rsidRDefault="00780619" w:rsidP="003A7C3D">
            <w:pPr>
              <w:tabs>
                <w:tab w:val="left" w:pos="4320"/>
                <w:tab w:val="left" w:pos="4500"/>
              </w:tabs>
              <w:jc w:val="both"/>
              <w:rPr>
                <w:sz w:val="28"/>
                <w:szCs w:val="28"/>
                <w:lang w:val="uz-Cyrl-UZ"/>
              </w:rPr>
            </w:pPr>
            <w:r>
              <w:rPr>
                <w:sz w:val="28"/>
                <w:szCs w:val="28"/>
              </w:rPr>
              <w:t>Фойдаланувчи овозини идентификация қилиш</w:t>
            </w:r>
            <w:r>
              <w:rPr>
                <w:sz w:val="28"/>
                <w:szCs w:val="28"/>
                <w:lang w:val="uz-Cyrl-UZ"/>
              </w:rPr>
              <w:t xml:space="preserve"> асосида эркин фойдаланишга рухсат бериш тизими.</w:t>
            </w:r>
          </w:p>
        </w:tc>
      </w:tr>
      <w:tr w:rsidR="00780619" w:rsidRPr="000B536F" w14:paraId="6D606E37" w14:textId="77777777">
        <w:trPr>
          <w:tblCellSpacing w:w="0" w:type="dxa"/>
          <w:jc w:val="center"/>
        </w:trPr>
        <w:tc>
          <w:tcPr>
            <w:tcW w:w="2079" w:type="pct"/>
          </w:tcPr>
          <w:p w14:paraId="62BAD8F2" w14:textId="77777777" w:rsidR="00780619" w:rsidRPr="004879B7" w:rsidRDefault="00780619" w:rsidP="003A7C3D">
            <w:pPr>
              <w:rPr>
                <w:b/>
                <w:bCs/>
                <w:color w:val="000000"/>
                <w:sz w:val="28"/>
                <w:szCs w:val="28"/>
                <w:lang w:val="uz-Cyrl-UZ"/>
              </w:rPr>
            </w:pPr>
            <w:r w:rsidRPr="004879B7">
              <w:rPr>
                <w:b/>
                <w:sz w:val="28"/>
                <w:szCs w:val="28"/>
              </w:rPr>
              <w:t>Решение</w:t>
            </w:r>
            <w:r w:rsidRPr="004879B7">
              <w:rPr>
                <w:b/>
                <w:bCs/>
                <w:color w:val="000000"/>
                <w:sz w:val="28"/>
                <w:szCs w:val="28"/>
                <w:lang w:val="uz-Cyrl-UZ"/>
              </w:rPr>
              <w:t xml:space="preserve"> </w:t>
            </w:r>
          </w:p>
          <w:p w14:paraId="35219874"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w:t>
            </w:r>
            <w:r>
              <w:rPr>
                <w:sz w:val="28"/>
                <w:szCs w:val="28"/>
              </w:rPr>
              <w:t>у</w:t>
            </w:r>
            <w:r>
              <w:rPr>
                <w:sz w:val="28"/>
                <w:szCs w:val="28"/>
                <w:lang w:val="uz-Cyrl-UZ"/>
              </w:rPr>
              <w:t>echim</w:t>
            </w:r>
          </w:p>
          <w:p w14:paraId="64E25A21" w14:textId="58974E1A" w:rsidR="00780619" w:rsidRDefault="000B536F" w:rsidP="003A7C3D">
            <w:pPr>
              <w:rPr>
                <w:sz w:val="28"/>
                <w:szCs w:val="28"/>
                <w:lang w:val="en-US"/>
              </w:rPr>
            </w:pPr>
            <w:r>
              <w:rPr>
                <w:b/>
                <w:sz w:val="28"/>
                <w:szCs w:val="28"/>
                <w:lang w:val="uz-Cyrl-UZ"/>
              </w:rPr>
              <w:t xml:space="preserve"> </w:t>
            </w:r>
            <w:r w:rsidR="00780619" w:rsidRPr="00EE1CF3">
              <w:rPr>
                <w:sz w:val="28"/>
                <w:szCs w:val="28"/>
                <w:lang w:val="uz-Cyrl-UZ"/>
              </w:rPr>
              <w:t>ечим</w:t>
            </w:r>
          </w:p>
          <w:p w14:paraId="5AA88279"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E63D02">
              <w:rPr>
                <w:bCs/>
                <w:color w:val="000000"/>
                <w:sz w:val="28"/>
                <w:szCs w:val="28"/>
                <w:lang w:val="en-US"/>
              </w:rPr>
              <w:t>-</w:t>
            </w:r>
            <w:r w:rsidRPr="004879B7">
              <w:rPr>
                <w:sz w:val="28"/>
                <w:szCs w:val="28"/>
                <w:lang w:val="en-US"/>
              </w:rPr>
              <w:t xml:space="preserve"> solution </w:t>
            </w:r>
          </w:p>
          <w:p w14:paraId="0DA237AC" w14:textId="77777777" w:rsidR="00780619" w:rsidRPr="00113069" w:rsidRDefault="00780619" w:rsidP="003A7C3D">
            <w:pPr>
              <w:rPr>
                <w:sz w:val="28"/>
                <w:szCs w:val="28"/>
                <w:lang w:val="en-US"/>
              </w:rPr>
            </w:pPr>
          </w:p>
        </w:tc>
        <w:tc>
          <w:tcPr>
            <w:tcW w:w="2921" w:type="pct"/>
          </w:tcPr>
          <w:p w14:paraId="233E818D" w14:textId="10ED3DA9" w:rsidR="00780619" w:rsidRDefault="00780619" w:rsidP="003A7C3D">
            <w:pPr>
              <w:jc w:val="both"/>
              <w:rPr>
                <w:sz w:val="28"/>
                <w:szCs w:val="28"/>
                <w:lang w:val="uz-Cyrl-UZ"/>
              </w:rPr>
            </w:pPr>
            <w:r>
              <w:rPr>
                <w:sz w:val="28"/>
                <w:szCs w:val="28"/>
              </w:rPr>
              <w:t>Комбинация программ и программных средств, а также услуг, ориентированная на потребности и требования заказчика</w:t>
            </w:r>
            <w:r w:rsidRPr="00FB6488">
              <w:rPr>
                <w:sz w:val="28"/>
                <w:szCs w:val="28"/>
              </w:rPr>
              <w:t>.</w:t>
            </w:r>
            <w:r w:rsidR="00D7251A">
              <w:rPr>
                <w:sz w:val="28"/>
                <w:szCs w:val="28"/>
              </w:rPr>
              <w:t xml:space="preserve"> </w:t>
            </w:r>
          </w:p>
          <w:p w14:paraId="2FFCBD50" w14:textId="77777777" w:rsidR="00780619" w:rsidRPr="00DE4857" w:rsidRDefault="00780619" w:rsidP="003A7C3D">
            <w:pPr>
              <w:jc w:val="both"/>
              <w:rPr>
                <w:sz w:val="28"/>
                <w:szCs w:val="28"/>
              </w:rPr>
            </w:pPr>
          </w:p>
          <w:p w14:paraId="0DF77DA8" w14:textId="77777777" w:rsidR="00780619" w:rsidRDefault="00780619" w:rsidP="003A7C3D">
            <w:pPr>
              <w:jc w:val="both"/>
              <w:rPr>
                <w:sz w:val="28"/>
                <w:szCs w:val="28"/>
                <w:lang w:val="en-US"/>
              </w:rPr>
            </w:pPr>
            <w:r>
              <w:rPr>
                <w:sz w:val="28"/>
                <w:szCs w:val="28"/>
                <w:lang w:val="uz-Cyrl-UZ"/>
              </w:rPr>
              <w:t>Buyurtmachining</w:t>
            </w:r>
            <w:r w:rsidRPr="00EE1CF3">
              <w:rPr>
                <w:sz w:val="28"/>
                <w:szCs w:val="28"/>
                <w:lang w:val="uz-Cyrl-UZ"/>
              </w:rPr>
              <w:t xml:space="preserve"> </w:t>
            </w:r>
            <w:r>
              <w:rPr>
                <w:sz w:val="28"/>
                <w:szCs w:val="28"/>
                <w:lang w:val="uz-Cyrl-UZ"/>
              </w:rPr>
              <w:t>talab</w:t>
            </w:r>
            <w:r w:rsidRPr="00EE1CF3">
              <w:rPr>
                <w:sz w:val="28"/>
                <w:szCs w:val="28"/>
                <w:lang w:val="uz-Cyrl-UZ"/>
              </w:rPr>
              <w:t xml:space="preserve"> </w:t>
            </w:r>
            <w:r>
              <w:rPr>
                <w:sz w:val="28"/>
                <w:szCs w:val="28"/>
                <w:lang w:val="uz-Cyrl-UZ"/>
              </w:rPr>
              <w:t>va</w:t>
            </w:r>
            <w:r w:rsidRPr="00EE1CF3">
              <w:rPr>
                <w:sz w:val="28"/>
                <w:szCs w:val="28"/>
                <w:lang w:val="uz-Cyrl-UZ"/>
              </w:rPr>
              <w:t xml:space="preserve"> </w:t>
            </w:r>
            <w:r>
              <w:rPr>
                <w:sz w:val="28"/>
                <w:szCs w:val="28"/>
                <w:lang w:val="uz-Cyrl-UZ"/>
              </w:rPr>
              <w:t>extiyojlariga</w:t>
            </w:r>
            <w:r w:rsidRPr="00EE1CF3">
              <w:rPr>
                <w:sz w:val="28"/>
                <w:szCs w:val="28"/>
                <w:lang w:val="uz-Cyrl-UZ"/>
              </w:rPr>
              <w:t xml:space="preserve"> </w:t>
            </w:r>
            <w:r>
              <w:rPr>
                <w:sz w:val="28"/>
                <w:szCs w:val="28"/>
                <w:lang w:val="uz-Cyrl-UZ"/>
              </w:rPr>
              <w:t>qaratil</w:t>
            </w:r>
            <w:r w:rsidR="00C302A0">
              <w:rPr>
                <w:sz w:val="28"/>
                <w:szCs w:val="28"/>
                <w:lang w:val="uz-Cyrl-UZ"/>
              </w:rPr>
              <w:t>-</w:t>
            </w:r>
            <w:r>
              <w:rPr>
                <w:sz w:val="28"/>
                <w:szCs w:val="28"/>
                <w:lang w:val="uz-Cyrl-UZ"/>
              </w:rPr>
              <w:t>gan dasturlar va dasturiy vositalar, shuningdek</w:t>
            </w:r>
            <w:r w:rsidRPr="00EE1CF3">
              <w:rPr>
                <w:sz w:val="28"/>
                <w:szCs w:val="28"/>
                <w:lang w:val="uz-Cyrl-UZ"/>
              </w:rPr>
              <w:t xml:space="preserve">, </w:t>
            </w:r>
            <w:r>
              <w:rPr>
                <w:sz w:val="28"/>
                <w:szCs w:val="28"/>
                <w:lang w:val="uz-Cyrl-UZ"/>
              </w:rPr>
              <w:t>xizmatlar</w:t>
            </w:r>
            <w:r w:rsidRPr="00EE1CF3">
              <w:rPr>
                <w:sz w:val="28"/>
                <w:szCs w:val="28"/>
                <w:lang w:val="uz-Cyrl-UZ"/>
              </w:rPr>
              <w:t xml:space="preserve"> </w:t>
            </w:r>
            <w:r>
              <w:rPr>
                <w:sz w:val="28"/>
                <w:szCs w:val="28"/>
                <w:lang w:val="uz-Cyrl-UZ"/>
              </w:rPr>
              <w:t>birikmasi</w:t>
            </w:r>
            <w:r w:rsidRPr="00EE1CF3">
              <w:rPr>
                <w:sz w:val="28"/>
                <w:szCs w:val="28"/>
                <w:lang w:val="uz-Cyrl-UZ"/>
              </w:rPr>
              <w:t>.</w:t>
            </w:r>
          </w:p>
          <w:p w14:paraId="6A9C5678" w14:textId="77777777" w:rsidR="00780619" w:rsidRPr="006243EA" w:rsidRDefault="00780619" w:rsidP="003A7C3D">
            <w:pPr>
              <w:jc w:val="both"/>
              <w:rPr>
                <w:sz w:val="28"/>
                <w:szCs w:val="28"/>
                <w:lang w:val="en-US"/>
              </w:rPr>
            </w:pPr>
          </w:p>
          <w:p w14:paraId="0AAE1B87" w14:textId="77777777" w:rsidR="00780619" w:rsidRDefault="00780619" w:rsidP="003A7C3D">
            <w:pPr>
              <w:jc w:val="both"/>
              <w:rPr>
                <w:sz w:val="28"/>
                <w:szCs w:val="28"/>
                <w:lang w:val="uz-Cyrl-UZ"/>
              </w:rPr>
            </w:pPr>
            <w:r w:rsidRPr="00EE1CF3">
              <w:rPr>
                <w:sz w:val="28"/>
                <w:szCs w:val="28"/>
                <w:lang w:val="uz-Cyrl-UZ"/>
              </w:rPr>
              <w:t>Буюртмачининг талаб ва эхтиёжларига қара</w:t>
            </w:r>
            <w:r w:rsidR="00C302A0">
              <w:rPr>
                <w:sz w:val="28"/>
                <w:szCs w:val="28"/>
                <w:lang w:val="uz-Cyrl-UZ"/>
              </w:rPr>
              <w:t>-</w:t>
            </w:r>
            <w:r w:rsidRPr="00EE1CF3">
              <w:rPr>
                <w:sz w:val="28"/>
                <w:szCs w:val="28"/>
                <w:lang w:val="uz-Cyrl-UZ"/>
              </w:rPr>
              <w:t>тилган</w:t>
            </w:r>
            <w:r>
              <w:rPr>
                <w:sz w:val="28"/>
                <w:szCs w:val="28"/>
                <w:lang w:val="uz-Cyrl-UZ"/>
              </w:rPr>
              <w:t xml:space="preserve"> дастурлар ва дастурий воситалар, шун</w:t>
            </w:r>
            <w:r w:rsidRPr="00EE1CF3">
              <w:rPr>
                <w:sz w:val="28"/>
                <w:szCs w:val="28"/>
                <w:lang w:val="uz-Cyrl-UZ"/>
              </w:rPr>
              <w:t>ингдек, хизматлар бирикмаси.</w:t>
            </w:r>
          </w:p>
          <w:p w14:paraId="5462CD07" w14:textId="77777777" w:rsidR="00C302A0" w:rsidRPr="00EE1CF3" w:rsidRDefault="00C302A0" w:rsidP="003A7C3D">
            <w:pPr>
              <w:jc w:val="both"/>
              <w:rPr>
                <w:sz w:val="28"/>
                <w:szCs w:val="28"/>
                <w:lang w:val="uz-Cyrl-UZ"/>
              </w:rPr>
            </w:pPr>
          </w:p>
        </w:tc>
      </w:tr>
      <w:tr w:rsidR="00780619" w:rsidRPr="007D3262" w14:paraId="6C938B99" w14:textId="77777777">
        <w:trPr>
          <w:tblCellSpacing w:w="0" w:type="dxa"/>
          <w:jc w:val="center"/>
        </w:trPr>
        <w:tc>
          <w:tcPr>
            <w:tcW w:w="2079" w:type="pct"/>
          </w:tcPr>
          <w:p w14:paraId="27712AAB" w14:textId="77777777" w:rsidR="00780619" w:rsidRPr="00C8174F" w:rsidRDefault="00780619" w:rsidP="003A7C3D">
            <w:pPr>
              <w:tabs>
                <w:tab w:val="left" w:pos="4320"/>
                <w:tab w:val="left" w:pos="4500"/>
              </w:tabs>
              <w:rPr>
                <w:b/>
                <w:bCs/>
                <w:sz w:val="28"/>
                <w:szCs w:val="28"/>
                <w:lang w:val="uz-Cyrl-UZ"/>
              </w:rPr>
            </w:pPr>
            <w:r w:rsidRPr="00C8174F">
              <w:rPr>
                <w:b/>
                <w:sz w:val="28"/>
                <w:szCs w:val="28"/>
                <w:lang w:val="uz-Cyrl-UZ"/>
              </w:rPr>
              <w:t>Робот</w:t>
            </w:r>
            <w:r w:rsidRPr="00C8174F">
              <w:rPr>
                <w:b/>
                <w:bCs/>
                <w:sz w:val="28"/>
                <w:szCs w:val="28"/>
                <w:lang w:val="uz-Cyrl-UZ"/>
              </w:rPr>
              <w:t xml:space="preserve"> </w:t>
            </w:r>
          </w:p>
          <w:p w14:paraId="3B7EB12C" w14:textId="77777777" w:rsidR="00780619" w:rsidRPr="009B2EE9" w:rsidRDefault="00780619" w:rsidP="003A7C3D">
            <w:pPr>
              <w:tabs>
                <w:tab w:val="left" w:pos="4320"/>
                <w:tab w:val="left" w:pos="4500"/>
              </w:tabs>
              <w:rPr>
                <w:b/>
                <w:sz w:val="28"/>
                <w:szCs w:val="28"/>
                <w:lang w:val="uz-Cyrl-UZ"/>
              </w:rPr>
            </w:pPr>
            <w:r w:rsidRPr="009B2EE9">
              <w:rPr>
                <w:b/>
                <w:bCs/>
                <w:sz w:val="28"/>
                <w:szCs w:val="28"/>
                <w:lang w:val="uz-Cyrl-UZ"/>
              </w:rPr>
              <w:t xml:space="preserve">uz </w:t>
            </w:r>
            <w:r w:rsidRPr="009B2EE9">
              <w:rPr>
                <w:bCs/>
                <w:sz w:val="28"/>
                <w:szCs w:val="28"/>
                <w:lang w:val="uz-Cyrl-UZ"/>
              </w:rPr>
              <w:t>-</w:t>
            </w:r>
            <w:r>
              <w:rPr>
                <w:bCs/>
                <w:color w:val="000000"/>
                <w:sz w:val="28"/>
                <w:szCs w:val="28"/>
                <w:lang w:val="uz-Cyrl-UZ"/>
              </w:rPr>
              <w:t xml:space="preserve"> robot</w:t>
            </w:r>
          </w:p>
          <w:p w14:paraId="065FB0AA" w14:textId="11EAFBC5" w:rsidR="00780619" w:rsidRPr="00844AE4" w:rsidRDefault="00D7251A" w:rsidP="003A7C3D">
            <w:pPr>
              <w:rPr>
                <w:bCs/>
                <w:color w:val="000000"/>
                <w:sz w:val="28"/>
                <w:szCs w:val="28"/>
                <w:lang w:val="uz-Cyrl-UZ"/>
              </w:rPr>
            </w:pPr>
            <w:r>
              <w:rPr>
                <w:bCs/>
                <w:color w:val="000000"/>
                <w:sz w:val="26"/>
                <w:szCs w:val="26"/>
                <w:lang w:val="uz-Cyrl-UZ"/>
              </w:rPr>
              <w:t xml:space="preserve"> </w:t>
            </w:r>
            <w:r w:rsidR="00780619" w:rsidRPr="00C14FF6">
              <w:rPr>
                <w:bCs/>
                <w:color w:val="000000"/>
                <w:sz w:val="28"/>
                <w:szCs w:val="28"/>
                <w:lang w:val="uz-Cyrl-UZ"/>
              </w:rPr>
              <w:t>робот</w:t>
            </w:r>
          </w:p>
          <w:p w14:paraId="20092EC5" w14:textId="1238A22F" w:rsidR="00780619" w:rsidRPr="00C8174F" w:rsidRDefault="00780619" w:rsidP="003A7C3D">
            <w:pPr>
              <w:tabs>
                <w:tab w:val="left" w:pos="4320"/>
                <w:tab w:val="left" w:pos="4500"/>
              </w:tabs>
              <w:rPr>
                <w:sz w:val="28"/>
                <w:szCs w:val="28"/>
                <w:lang w:val="uz-Cyrl-UZ"/>
              </w:rPr>
            </w:pPr>
            <w:r w:rsidRPr="00844AE4">
              <w:rPr>
                <w:b/>
                <w:sz w:val="28"/>
                <w:szCs w:val="28"/>
                <w:lang w:val="uz-Cyrl-UZ"/>
              </w:rPr>
              <w:t xml:space="preserve">en </w:t>
            </w:r>
            <w:r w:rsidRPr="00E63D02">
              <w:rPr>
                <w:sz w:val="28"/>
                <w:szCs w:val="28"/>
                <w:lang w:val="uz-Cyrl-UZ"/>
              </w:rPr>
              <w:t xml:space="preserve">- </w:t>
            </w:r>
            <w:r w:rsidRPr="00C8174F">
              <w:rPr>
                <w:sz w:val="28"/>
                <w:szCs w:val="28"/>
                <w:lang w:val="uz-Cyrl-UZ"/>
              </w:rPr>
              <w:t>robot</w:t>
            </w:r>
            <w:r w:rsidR="00D7251A">
              <w:rPr>
                <w:sz w:val="28"/>
                <w:szCs w:val="28"/>
                <w:lang w:val="uz-Cyrl-UZ"/>
              </w:rPr>
              <w:t xml:space="preserve"> </w:t>
            </w:r>
          </w:p>
          <w:p w14:paraId="1B53FA36" w14:textId="77777777" w:rsidR="00780619" w:rsidRPr="00844AE4" w:rsidRDefault="00780619" w:rsidP="003A7C3D">
            <w:pPr>
              <w:rPr>
                <w:bCs/>
                <w:color w:val="000000"/>
                <w:sz w:val="28"/>
                <w:szCs w:val="28"/>
                <w:lang w:val="uz-Cyrl-UZ"/>
              </w:rPr>
            </w:pPr>
          </w:p>
        </w:tc>
        <w:tc>
          <w:tcPr>
            <w:tcW w:w="2921" w:type="pct"/>
          </w:tcPr>
          <w:p w14:paraId="7FB29765" w14:textId="77777777" w:rsidR="00780619" w:rsidRDefault="00780619" w:rsidP="003A7C3D">
            <w:pPr>
              <w:jc w:val="both"/>
              <w:rPr>
                <w:sz w:val="28"/>
                <w:szCs w:val="28"/>
                <w:lang w:val="uz-Cyrl-UZ"/>
              </w:rPr>
            </w:pPr>
            <w:r>
              <w:rPr>
                <w:sz w:val="28"/>
                <w:szCs w:val="28"/>
              </w:rPr>
              <w:t>Машина, способная воспринимать и реагировать на внешние воздействия, а также выполнять автономно различные, как правило, интеллектуальные операции.</w:t>
            </w:r>
          </w:p>
          <w:p w14:paraId="0166FD39" w14:textId="77777777" w:rsidR="00780619" w:rsidRPr="00DE4857" w:rsidRDefault="00780619" w:rsidP="003A7C3D">
            <w:pPr>
              <w:jc w:val="both"/>
              <w:rPr>
                <w:sz w:val="28"/>
                <w:szCs w:val="28"/>
              </w:rPr>
            </w:pPr>
          </w:p>
          <w:p w14:paraId="670D2D2D" w14:textId="77777777" w:rsidR="00780619" w:rsidRPr="00DE4857" w:rsidRDefault="00780619" w:rsidP="003A7C3D">
            <w:pPr>
              <w:jc w:val="both"/>
              <w:rPr>
                <w:sz w:val="28"/>
                <w:szCs w:val="28"/>
              </w:rPr>
            </w:pPr>
            <w:r>
              <w:rPr>
                <w:color w:val="000000"/>
                <w:sz w:val="28"/>
                <w:szCs w:val="28"/>
                <w:lang w:val="uz-Cyrl-UZ"/>
              </w:rPr>
              <w:t>Tashqi</w:t>
            </w:r>
            <w:r w:rsidRPr="00C14FF6">
              <w:rPr>
                <w:color w:val="000000"/>
                <w:sz w:val="28"/>
                <w:szCs w:val="28"/>
                <w:lang w:val="uz-Cyrl-UZ"/>
              </w:rPr>
              <w:t xml:space="preserve"> </w:t>
            </w:r>
            <w:r>
              <w:rPr>
                <w:color w:val="000000"/>
                <w:sz w:val="28"/>
                <w:szCs w:val="28"/>
                <w:lang w:val="uz-Cyrl-UZ"/>
              </w:rPr>
              <w:t>ta’sirlarni</w:t>
            </w:r>
            <w:r w:rsidRPr="00C14FF6">
              <w:rPr>
                <w:color w:val="000000"/>
                <w:sz w:val="28"/>
                <w:szCs w:val="28"/>
                <w:lang w:val="uz-Cyrl-UZ"/>
              </w:rPr>
              <w:t xml:space="preserve"> </w:t>
            </w:r>
            <w:r>
              <w:rPr>
                <w:color w:val="000000"/>
                <w:sz w:val="28"/>
                <w:szCs w:val="28"/>
                <w:lang w:val="uz-Cyrl-UZ"/>
              </w:rPr>
              <w:t>qabul</w:t>
            </w:r>
            <w:r w:rsidRPr="00C14FF6">
              <w:rPr>
                <w:color w:val="000000"/>
                <w:sz w:val="28"/>
                <w:szCs w:val="28"/>
                <w:lang w:val="uz-Cyrl-UZ"/>
              </w:rPr>
              <w:t xml:space="preserve"> </w:t>
            </w:r>
            <w:r>
              <w:rPr>
                <w:color w:val="000000"/>
                <w:sz w:val="28"/>
                <w:szCs w:val="28"/>
                <w:lang w:val="uz-Cyrl-UZ"/>
              </w:rPr>
              <w:t>qila</w:t>
            </w:r>
            <w:r w:rsidRPr="00C14FF6">
              <w:rPr>
                <w:color w:val="000000"/>
                <w:sz w:val="28"/>
                <w:szCs w:val="28"/>
                <w:lang w:val="uz-Cyrl-UZ"/>
              </w:rPr>
              <w:t xml:space="preserve"> </w:t>
            </w:r>
            <w:r>
              <w:rPr>
                <w:color w:val="000000"/>
                <w:sz w:val="28"/>
                <w:szCs w:val="28"/>
                <w:lang w:val="uz-Cyrl-UZ"/>
              </w:rPr>
              <w:t>oladigan</w:t>
            </w:r>
            <w:r w:rsidRPr="00C14FF6">
              <w:rPr>
                <w:color w:val="000000"/>
                <w:sz w:val="28"/>
                <w:szCs w:val="28"/>
                <w:lang w:val="uz-Cyrl-UZ"/>
              </w:rPr>
              <w:t xml:space="preserve"> </w:t>
            </w:r>
            <w:r>
              <w:rPr>
                <w:color w:val="000000"/>
                <w:sz w:val="28"/>
                <w:szCs w:val="28"/>
                <w:lang w:val="uz-Cyrl-UZ"/>
              </w:rPr>
              <w:t>va</w:t>
            </w:r>
            <w:r w:rsidRPr="00C14FF6">
              <w:rPr>
                <w:color w:val="000000"/>
                <w:sz w:val="28"/>
                <w:szCs w:val="28"/>
                <w:lang w:val="uz-Cyrl-UZ"/>
              </w:rPr>
              <w:t xml:space="preserve"> </w:t>
            </w:r>
            <w:r>
              <w:rPr>
                <w:color w:val="000000"/>
                <w:sz w:val="28"/>
                <w:szCs w:val="28"/>
                <w:lang w:val="uz-Cyrl-UZ"/>
              </w:rPr>
              <w:t>ularga</w:t>
            </w:r>
            <w:r w:rsidRPr="00C14FF6">
              <w:rPr>
                <w:color w:val="000000"/>
                <w:sz w:val="28"/>
                <w:szCs w:val="28"/>
                <w:lang w:val="uz-Cyrl-UZ"/>
              </w:rPr>
              <w:t xml:space="preserve"> </w:t>
            </w:r>
            <w:r>
              <w:rPr>
                <w:color w:val="000000"/>
                <w:sz w:val="28"/>
                <w:szCs w:val="28"/>
                <w:lang w:val="uz-Cyrl-UZ"/>
              </w:rPr>
              <w:t>javob</w:t>
            </w:r>
            <w:r w:rsidRPr="00C14FF6">
              <w:rPr>
                <w:color w:val="000000"/>
                <w:sz w:val="28"/>
                <w:szCs w:val="28"/>
                <w:lang w:val="uz-Cyrl-UZ"/>
              </w:rPr>
              <w:t xml:space="preserve"> </w:t>
            </w:r>
            <w:r>
              <w:rPr>
                <w:color w:val="000000"/>
                <w:sz w:val="28"/>
                <w:szCs w:val="28"/>
                <w:lang w:val="uz-Cyrl-UZ"/>
              </w:rPr>
              <w:t>beradigan</w:t>
            </w:r>
            <w:r w:rsidRPr="00C14FF6">
              <w:rPr>
                <w:color w:val="000000"/>
                <w:sz w:val="28"/>
                <w:szCs w:val="28"/>
                <w:lang w:val="uz-Cyrl-UZ"/>
              </w:rPr>
              <w:t xml:space="preserve">, </w:t>
            </w:r>
            <w:r>
              <w:rPr>
                <w:color w:val="000000"/>
                <w:sz w:val="28"/>
                <w:szCs w:val="28"/>
                <w:lang w:val="uz-Cyrl-UZ"/>
              </w:rPr>
              <w:t>shuningdek</w:t>
            </w:r>
            <w:r w:rsidRPr="00C14FF6">
              <w:rPr>
                <w:color w:val="000000"/>
                <w:sz w:val="28"/>
                <w:szCs w:val="28"/>
                <w:lang w:val="uz-Cyrl-UZ"/>
              </w:rPr>
              <w:t xml:space="preserve">, </w:t>
            </w:r>
            <w:r>
              <w:rPr>
                <w:color w:val="000000"/>
                <w:sz w:val="28"/>
                <w:szCs w:val="28"/>
                <w:lang w:val="uz-Cyrl-UZ"/>
              </w:rPr>
              <w:t>mustaqil</w:t>
            </w:r>
            <w:r w:rsidRPr="00C14FF6">
              <w:rPr>
                <w:color w:val="000000"/>
                <w:sz w:val="28"/>
                <w:szCs w:val="28"/>
                <w:lang w:val="uz-Cyrl-UZ"/>
              </w:rPr>
              <w:t xml:space="preserve"> </w:t>
            </w:r>
            <w:r>
              <w:rPr>
                <w:color w:val="000000"/>
                <w:sz w:val="28"/>
                <w:szCs w:val="28"/>
                <w:lang w:val="uz-Cyrl-UZ"/>
              </w:rPr>
              <w:t>ravishda</w:t>
            </w:r>
            <w:r w:rsidRPr="00C14FF6">
              <w:rPr>
                <w:color w:val="000000"/>
                <w:sz w:val="28"/>
                <w:szCs w:val="28"/>
                <w:lang w:val="uz-Cyrl-UZ"/>
              </w:rPr>
              <w:t xml:space="preserve"> </w:t>
            </w:r>
            <w:r>
              <w:rPr>
                <w:color w:val="000000"/>
                <w:sz w:val="28"/>
                <w:szCs w:val="28"/>
                <w:lang w:val="uz-Cyrl-UZ"/>
              </w:rPr>
              <w:t>turli</w:t>
            </w:r>
            <w:r w:rsidRPr="00C14FF6">
              <w:rPr>
                <w:color w:val="000000"/>
                <w:sz w:val="28"/>
                <w:szCs w:val="28"/>
                <w:lang w:val="uz-Cyrl-UZ"/>
              </w:rPr>
              <w:t xml:space="preserve"> </w:t>
            </w:r>
            <w:r>
              <w:rPr>
                <w:color w:val="000000"/>
                <w:sz w:val="28"/>
                <w:szCs w:val="28"/>
                <w:lang w:val="uz-Cyrl-UZ"/>
              </w:rPr>
              <w:t>xil</w:t>
            </w:r>
            <w:r w:rsidRPr="00C14FF6">
              <w:rPr>
                <w:color w:val="000000"/>
                <w:sz w:val="28"/>
                <w:szCs w:val="28"/>
                <w:lang w:val="uz-Cyrl-UZ"/>
              </w:rPr>
              <w:t xml:space="preserve">, </w:t>
            </w:r>
            <w:r>
              <w:rPr>
                <w:color w:val="000000"/>
                <w:sz w:val="28"/>
                <w:szCs w:val="28"/>
                <w:lang w:val="uz-Cyrl-UZ"/>
              </w:rPr>
              <w:t>odatda</w:t>
            </w:r>
            <w:r w:rsidRPr="00C14FF6">
              <w:rPr>
                <w:color w:val="000000"/>
                <w:sz w:val="28"/>
                <w:szCs w:val="28"/>
                <w:lang w:val="uz-Cyrl-UZ"/>
              </w:rPr>
              <w:t xml:space="preserve">, </w:t>
            </w:r>
            <w:r>
              <w:rPr>
                <w:color w:val="000000"/>
                <w:sz w:val="28"/>
                <w:szCs w:val="28"/>
                <w:lang w:val="uz-Cyrl-UZ"/>
              </w:rPr>
              <w:t>intellektual</w:t>
            </w:r>
            <w:r w:rsidRPr="00C14FF6">
              <w:rPr>
                <w:color w:val="000000"/>
                <w:sz w:val="28"/>
                <w:szCs w:val="28"/>
                <w:lang w:val="uz-Cyrl-UZ"/>
              </w:rPr>
              <w:t xml:space="preserve"> </w:t>
            </w:r>
            <w:r>
              <w:rPr>
                <w:color w:val="000000"/>
                <w:sz w:val="28"/>
                <w:szCs w:val="28"/>
                <w:lang w:val="uz-Cyrl-UZ"/>
              </w:rPr>
              <w:t>operatsiyalarni</w:t>
            </w:r>
            <w:r w:rsidRPr="00C14FF6">
              <w:rPr>
                <w:color w:val="000000"/>
                <w:sz w:val="28"/>
                <w:szCs w:val="28"/>
                <w:lang w:val="uz-Cyrl-UZ"/>
              </w:rPr>
              <w:t xml:space="preserve"> </w:t>
            </w:r>
            <w:r>
              <w:rPr>
                <w:color w:val="000000"/>
                <w:sz w:val="28"/>
                <w:szCs w:val="28"/>
                <w:lang w:val="uz-Cyrl-UZ"/>
              </w:rPr>
              <w:t>bajaradigan</w:t>
            </w:r>
            <w:r w:rsidRPr="00C14FF6">
              <w:rPr>
                <w:color w:val="000000"/>
                <w:sz w:val="28"/>
                <w:szCs w:val="28"/>
                <w:lang w:val="uz-Cyrl-UZ"/>
              </w:rPr>
              <w:t xml:space="preserve"> </w:t>
            </w:r>
            <w:r>
              <w:rPr>
                <w:color w:val="000000"/>
                <w:sz w:val="28"/>
                <w:szCs w:val="28"/>
                <w:lang w:val="uz-Cyrl-UZ"/>
              </w:rPr>
              <w:t>mashina</w:t>
            </w:r>
            <w:r w:rsidRPr="00C14FF6">
              <w:rPr>
                <w:color w:val="000000"/>
                <w:sz w:val="28"/>
                <w:szCs w:val="28"/>
                <w:lang w:val="uz-Cyrl-UZ"/>
              </w:rPr>
              <w:t>.</w:t>
            </w:r>
          </w:p>
          <w:p w14:paraId="7F8AFD66" w14:textId="77777777" w:rsidR="00780619" w:rsidRPr="00DE4857" w:rsidRDefault="00780619" w:rsidP="003A7C3D">
            <w:pPr>
              <w:jc w:val="both"/>
              <w:rPr>
                <w:sz w:val="28"/>
                <w:szCs w:val="28"/>
              </w:rPr>
            </w:pPr>
          </w:p>
          <w:p w14:paraId="1228267F" w14:textId="77777777" w:rsidR="00780619" w:rsidRDefault="00780619" w:rsidP="003A7C3D">
            <w:pPr>
              <w:jc w:val="both"/>
              <w:rPr>
                <w:color w:val="000000"/>
                <w:sz w:val="28"/>
                <w:szCs w:val="28"/>
                <w:lang w:val="uz-Cyrl-UZ"/>
              </w:rPr>
            </w:pPr>
            <w:r w:rsidRPr="00C14FF6">
              <w:rPr>
                <w:color w:val="000000"/>
                <w:sz w:val="28"/>
                <w:szCs w:val="28"/>
                <w:lang w:val="uz-Cyrl-UZ"/>
              </w:rPr>
              <w:t>Ташқи таъсирларни қабул қила оладиган ва уларга жавоб берадиган, шунингдек, муста</w:t>
            </w:r>
            <w:r w:rsidR="00C302A0">
              <w:rPr>
                <w:color w:val="000000"/>
                <w:sz w:val="28"/>
                <w:szCs w:val="28"/>
                <w:lang w:val="uz-Cyrl-UZ"/>
              </w:rPr>
              <w:t>-</w:t>
            </w:r>
            <w:r w:rsidRPr="00C14FF6">
              <w:rPr>
                <w:color w:val="000000"/>
                <w:sz w:val="28"/>
                <w:szCs w:val="28"/>
                <w:lang w:val="uz-Cyrl-UZ"/>
              </w:rPr>
              <w:t>қил равишда турли хил, одатда, инте</w:t>
            </w:r>
            <w:r w:rsidRPr="00D80C3B">
              <w:rPr>
                <w:color w:val="000000"/>
                <w:sz w:val="28"/>
                <w:szCs w:val="28"/>
                <w:lang w:val="uz-Cyrl-UZ"/>
              </w:rPr>
              <w:t>л</w:t>
            </w:r>
            <w:r w:rsidRPr="00C14FF6">
              <w:rPr>
                <w:color w:val="000000"/>
                <w:sz w:val="28"/>
                <w:szCs w:val="28"/>
                <w:lang w:val="uz-Cyrl-UZ"/>
              </w:rPr>
              <w:t>лектуал операцияларни бажарадиган машина.</w:t>
            </w:r>
          </w:p>
          <w:p w14:paraId="2959941B" w14:textId="77777777" w:rsidR="00C302A0" w:rsidRPr="00C14FF6" w:rsidRDefault="00C302A0" w:rsidP="003A7C3D">
            <w:pPr>
              <w:jc w:val="both"/>
              <w:rPr>
                <w:color w:val="000000"/>
                <w:sz w:val="28"/>
                <w:szCs w:val="28"/>
                <w:lang w:val="uz-Cyrl-UZ"/>
              </w:rPr>
            </w:pPr>
          </w:p>
        </w:tc>
      </w:tr>
      <w:tr w:rsidR="00780619" w:rsidRPr="000B536F" w14:paraId="6FCA9941" w14:textId="77777777">
        <w:trPr>
          <w:tblCellSpacing w:w="0" w:type="dxa"/>
          <w:jc w:val="center"/>
        </w:trPr>
        <w:tc>
          <w:tcPr>
            <w:tcW w:w="2079" w:type="pct"/>
          </w:tcPr>
          <w:p w14:paraId="735F6AD5" w14:textId="77777777" w:rsidR="00780619" w:rsidRPr="00C8174F" w:rsidRDefault="00780619" w:rsidP="003A7C3D">
            <w:pPr>
              <w:tabs>
                <w:tab w:val="left" w:pos="4320"/>
                <w:tab w:val="left" w:pos="4500"/>
              </w:tabs>
              <w:rPr>
                <w:b/>
                <w:bCs/>
                <w:sz w:val="28"/>
                <w:szCs w:val="28"/>
                <w:lang w:val="uz-Cyrl-UZ"/>
              </w:rPr>
            </w:pPr>
            <w:r w:rsidRPr="00C8174F">
              <w:rPr>
                <w:b/>
                <w:sz w:val="28"/>
                <w:szCs w:val="28"/>
                <w:lang w:val="uz-Cyrl-UZ"/>
              </w:rPr>
              <w:t>Робототехника</w:t>
            </w:r>
            <w:r w:rsidRPr="00C8174F">
              <w:rPr>
                <w:b/>
                <w:bCs/>
                <w:sz w:val="28"/>
                <w:szCs w:val="28"/>
                <w:lang w:val="uz-Cyrl-UZ"/>
              </w:rPr>
              <w:t xml:space="preserve"> </w:t>
            </w:r>
          </w:p>
          <w:p w14:paraId="2E927021" w14:textId="77777777" w:rsidR="00780619" w:rsidRPr="00DE4857" w:rsidRDefault="00780619" w:rsidP="003A7C3D">
            <w:pPr>
              <w:tabs>
                <w:tab w:val="left" w:pos="4320"/>
                <w:tab w:val="left" w:pos="4500"/>
              </w:tabs>
              <w:rPr>
                <w:b/>
                <w:sz w:val="28"/>
                <w:szCs w:val="28"/>
                <w:lang w:val="uz-Cyrl-UZ"/>
              </w:rPr>
            </w:pPr>
            <w:r w:rsidRPr="00DE4857">
              <w:rPr>
                <w:b/>
                <w:bCs/>
                <w:sz w:val="28"/>
                <w:szCs w:val="28"/>
                <w:lang w:val="uz-Cyrl-UZ"/>
              </w:rPr>
              <w:t>uz</w:t>
            </w:r>
            <w:r w:rsidRPr="00DE4857">
              <w:rPr>
                <w:bCs/>
                <w:sz w:val="28"/>
                <w:szCs w:val="28"/>
                <w:lang w:val="uz-Cyrl-UZ"/>
              </w:rPr>
              <w:t xml:space="preserve"> -</w:t>
            </w:r>
            <w:r>
              <w:rPr>
                <w:bCs/>
                <w:color w:val="000000"/>
                <w:sz w:val="28"/>
                <w:szCs w:val="28"/>
                <w:lang w:val="uz-Cyrl-UZ"/>
              </w:rPr>
              <w:t xml:space="preserve"> robot</w:t>
            </w:r>
            <w:r w:rsidRPr="00C14FF6">
              <w:rPr>
                <w:bCs/>
                <w:color w:val="000000"/>
                <w:sz w:val="28"/>
                <w:szCs w:val="28"/>
                <w:lang w:val="uz-Cyrl-UZ"/>
              </w:rPr>
              <w:t xml:space="preserve"> </w:t>
            </w:r>
            <w:r>
              <w:rPr>
                <w:bCs/>
                <w:color w:val="000000"/>
                <w:sz w:val="28"/>
                <w:szCs w:val="28"/>
                <w:lang w:val="uz-Cyrl-UZ"/>
              </w:rPr>
              <w:t>texnikasi</w:t>
            </w:r>
          </w:p>
          <w:p w14:paraId="42E47A7B" w14:textId="5E7309C9" w:rsidR="00780619" w:rsidRPr="00844AE4" w:rsidRDefault="00D7251A" w:rsidP="003A7C3D">
            <w:pPr>
              <w:rPr>
                <w:bCs/>
                <w:color w:val="000000"/>
                <w:sz w:val="28"/>
                <w:szCs w:val="28"/>
              </w:rPr>
            </w:pPr>
            <w:r>
              <w:rPr>
                <w:bCs/>
                <w:color w:val="000000"/>
                <w:sz w:val="26"/>
                <w:szCs w:val="26"/>
                <w:lang w:val="uz-Cyrl-UZ"/>
              </w:rPr>
              <w:t xml:space="preserve"> </w:t>
            </w:r>
            <w:r w:rsidR="00780619" w:rsidRPr="00C14FF6">
              <w:rPr>
                <w:bCs/>
                <w:color w:val="000000"/>
                <w:sz w:val="28"/>
                <w:szCs w:val="28"/>
                <w:lang w:val="uz-Cyrl-UZ"/>
              </w:rPr>
              <w:t>робот техникаси</w:t>
            </w:r>
          </w:p>
          <w:p w14:paraId="523B8804" w14:textId="77777777" w:rsidR="00780619" w:rsidRPr="00C8174F" w:rsidRDefault="00780619" w:rsidP="003A7C3D">
            <w:pPr>
              <w:tabs>
                <w:tab w:val="left" w:pos="4320"/>
                <w:tab w:val="left" w:pos="4500"/>
              </w:tabs>
              <w:rPr>
                <w:sz w:val="28"/>
                <w:szCs w:val="28"/>
                <w:lang w:val="uz-Cyrl-UZ"/>
              </w:rPr>
            </w:pPr>
            <w:r w:rsidRPr="00DE4143">
              <w:rPr>
                <w:b/>
                <w:sz w:val="28"/>
                <w:szCs w:val="28"/>
                <w:lang w:val="en-US"/>
              </w:rPr>
              <w:t>en</w:t>
            </w:r>
            <w:r w:rsidRPr="00E63D02">
              <w:rPr>
                <w:sz w:val="28"/>
                <w:szCs w:val="28"/>
                <w:lang w:val="en-US"/>
              </w:rPr>
              <w:t xml:space="preserve"> -</w:t>
            </w:r>
            <w:r w:rsidRPr="00C8174F">
              <w:rPr>
                <w:sz w:val="28"/>
                <w:szCs w:val="28"/>
                <w:lang w:val="uz-Cyrl-UZ"/>
              </w:rPr>
              <w:t xml:space="preserve"> robotics</w:t>
            </w:r>
          </w:p>
          <w:p w14:paraId="50DDD84B" w14:textId="77777777" w:rsidR="00780619" w:rsidRPr="00C8174F" w:rsidRDefault="00780619" w:rsidP="003A7C3D">
            <w:pPr>
              <w:rPr>
                <w:bCs/>
                <w:color w:val="000000"/>
                <w:sz w:val="28"/>
                <w:szCs w:val="28"/>
                <w:lang w:val="en-US"/>
              </w:rPr>
            </w:pPr>
          </w:p>
        </w:tc>
        <w:tc>
          <w:tcPr>
            <w:tcW w:w="2921" w:type="pct"/>
          </w:tcPr>
          <w:p w14:paraId="69BFA317" w14:textId="77777777" w:rsidR="00780619" w:rsidRDefault="00780619" w:rsidP="003A7C3D">
            <w:pPr>
              <w:jc w:val="both"/>
              <w:rPr>
                <w:sz w:val="28"/>
                <w:szCs w:val="28"/>
                <w:lang w:val="en-US"/>
              </w:rPr>
            </w:pPr>
            <w:r w:rsidRPr="004D5EF9">
              <w:rPr>
                <w:sz w:val="28"/>
                <w:szCs w:val="28"/>
                <w:lang w:val="uz-Cyrl-UZ"/>
              </w:rPr>
              <w:t>Междисциплинарное направление научных исследований и инженерных разработок, направленное на создание и изучение различ</w:t>
            </w:r>
            <w:r w:rsidR="00C302A0">
              <w:rPr>
                <w:sz w:val="28"/>
                <w:szCs w:val="28"/>
                <w:lang w:val="uz-Cyrl-UZ"/>
              </w:rPr>
              <w:t>-</w:t>
            </w:r>
            <w:r w:rsidRPr="004D5EF9">
              <w:rPr>
                <w:sz w:val="28"/>
                <w:szCs w:val="28"/>
                <w:lang w:val="uz-Cyrl-UZ"/>
              </w:rPr>
              <w:t>ных классов роботов, в том числе интеллек</w:t>
            </w:r>
            <w:r w:rsidR="00C302A0">
              <w:rPr>
                <w:sz w:val="28"/>
                <w:szCs w:val="28"/>
                <w:lang w:val="uz-Cyrl-UZ"/>
              </w:rPr>
              <w:t>-</w:t>
            </w:r>
            <w:r w:rsidRPr="004D5EF9">
              <w:rPr>
                <w:sz w:val="28"/>
                <w:szCs w:val="28"/>
                <w:lang w:val="uz-Cyrl-UZ"/>
              </w:rPr>
              <w:t>туальных.</w:t>
            </w:r>
          </w:p>
          <w:p w14:paraId="3C5C7FF7" w14:textId="77777777" w:rsidR="00C663D6" w:rsidRPr="00C663D6" w:rsidRDefault="00C663D6" w:rsidP="003A7C3D">
            <w:pPr>
              <w:jc w:val="both"/>
              <w:rPr>
                <w:sz w:val="28"/>
                <w:szCs w:val="28"/>
                <w:lang w:val="en-US"/>
              </w:rPr>
            </w:pPr>
          </w:p>
          <w:p w14:paraId="77E08E22" w14:textId="77777777" w:rsidR="00780619" w:rsidRPr="00C302A0" w:rsidRDefault="00780619" w:rsidP="003A7C3D">
            <w:pPr>
              <w:jc w:val="both"/>
              <w:rPr>
                <w:sz w:val="28"/>
                <w:szCs w:val="28"/>
                <w:lang w:val="uz-Cyrl-UZ"/>
              </w:rPr>
            </w:pPr>
            <w:r>
              <w:rPr>
                <w:sz w:val="28"/>
                <w:szCs w:val="28"/>
                <w:lang w:val="uz-Cyrl-UZ"/>
              </w:rPr>
              <w:t>Robotlarning</w:t>
            </w:r>
            <w:r w:rsidRPr="007D3262">
              <w:rPr>
                <w:sz w:val="28"/>
                <w:szCs w:val="28"/>
                <w:lang w:val="uz-Cyrl-UZ"/>
              </w:rPr>
              <w:t xml:space="preserve"> </w:t>
            </w:r>
            <w:r>
              <w:rPr>
                <w:sz w:val="28"/>
                <w:szCs w:val="28"/>
                <w:lang w:val="uz-Cyrl-UZ"/>
              </w:rPr>
              <w:t>turli</w:t>
            </w:r>
            <w:r w:rsidRPr="007D3262">
              <w:rPr>
                <w:sz w:val="28"/>
                <w:szCs w:val="28"/>
                <w:lang w:val="uz-Cyrl-UZ"/>
              </w:rPr>
              <w:t xml:space="preserve"> </w:t>
            </w:r>
            <w:r>
              <w:rPr>
                <w:sz w:val="28"/>
                <w:szCs w:val="28"/>
                <w:lang w:val="uz-Cyrl-UZ"/>
              </w:rPr>
              <w:t>klasslarini</w:t>
            </w:r>
            <w:r w:rsidRPr="007D3262">
              <w:rPr>
                <w:sz w:val="28"/>
                <w:szCs w:val="28"/>
                <w:lang w:val="uz-Cyrl-UZ"/>
              </w:rPr>
              <w:t xml:space="preserve">, </w:t>
            </w:r>
            <w:r>
              <w:rPr>
                <w:sz w:val="28"/>
                <w:szCs w:val="28"/>
                <w:lang w:val="uz-Cyrl-UZ"/>
              </w:rPr>
              <w:t>shu</w:t>
            </w:r>
            <w:r w:rsidRPr="007D3262">
              <w:rPr>
                <w:sz w:val="28"/>
                <w:szCs w:val="28"/>
                <w:lang w:val="uz-Cyrl-UZ"/>
              </w:rPr>
              <w:t xml:space="preserve"> </w:t>
            </w:r>
            <w:r>
              <w:rPr>
                <w:sz w:val="28"/>
                <w:szCs w:val="28"/>
                <w:lang w:val="uz-Cyrl-UZ"/>
              </w:rPr>
              <w:t>jumladan</w:t>
            </w:r>
            <w:r w:rsidRPr="007D3262">
              <w:rPr>
                <w:sz w:val="28"/>
                <w:szCs w:val="28"/>
                <w:lang w:val="uz-Cyrl-UZ"/>
              </w:rPr>
              <w:t xml:space="preserve">, </w:t>
            </w:r>
            <w:r>
              <w:rPr>
                <w:sz w:val="28"/>
                <w:szCs w:val="28"/>
                <w:lang w:val="uz-Cyrl-UZ"/>
              </w:rPr>
              <w:t>intellektual</w:t>
            </w:r>
            <w:r w:rsidRPr="007D3262">
              <w:rPr>
                <w:sz w:val="28"/>
                <w:szCs w:val="28"/>
                <w:lang w:val="uz-Cyrl-UZ"/>
              </w:rPr>
              <w:t xml:space="preserve"> </w:t>
            </w:r>
            <w:r>
              <w:rPr>
                <w:sz w:val="28"/>
                <w:szCs w:val="28"/>
                <w:lang w:val="uz-Cyrl-UZ"/>
              </w:rPr>
              <w:t xml:space="preserve">robotlarni yaratish va o‘rganishga qaratilgan, ilmiy tadqiqotlar va </w:t>
            </w:r>
            <w:r w:rsidRPr="00C302A0">
              <w:rPr>
                <w:sz w:val="28"/>
                <w:szCs w:val="28"/>
                <w:lang w:val="uz-Cyrl-UZ"/>
              </w:rPr>
              <w:t>muhandis</w:t>
            </w:r>
            <w:r>
              <w:rPr>
                <w:sz w:val="28"/>
                <w:szCs w:val="28"/>
                <w:lang w:val="uz-Cyrl-UZ"/>
              </w:rPr>
              <w:t>lik</w:t>
            </w:r>
            <w:r w:rsidRPr="002110B2">
              <w:rPr>
                <w:sz w:val="28"/>
                <w:szCs w:val="28"/>
                <w:lang w:val="uz-Cyrl-UZ"/>
              </w:rPr>
              <w:t xml:space="preserve"> </w:t>
            </w:r>
            <w:r>
              <w:rPr>
                <w:sz w:val="28"/>
                <w:szCs w:val="28"/>
                <w:lang w:val="uz-Cyrl-UZ"/>
              </w:rPr>
              <w:t>ishlanmalarning</w:t>
            </w:r>
            <w:r w:rsidRPr="002110B2">
              <w:rPr>
                <w:sz w:val="28"/>
                <w:szCs w:val="28"/>
                <w:lang w:val="uz-Cyrl-UZ"/>
              </w:rPr>
              <w:t xml:space="preserve"> </w:t>
            </w:r>
            <w:r>
              <w:rPr>
                <w:sz w:val="28"/>
                <w:szCs w:val="28"/>
                <w:lang w:val="uz-Cyrl-UZ"/>
              </w:rPr>
              <w:t>fanlararo</w:t>
            </w:r>
            <w:r w:rsidRPr="002110B2">
              <w:rPr>
                <w:sz w:val="28"/>
                <w:szCs w:val="28"/>
                <w:lang w:val="uz-Cyrl-UZ"/>
              </w:rPr>
              <w:t xml:space="preserve"> </w:t>
            </w:r>
            <w:r>
              <w:rPr>
                <w:sz w:val="28"/>
                <w:szCs w:val="28"/>
                <w:lang w:val="uz-Cyrl-UZ"/>
              </w:rPr>
              <w:t>yo‘nalishi</w:t>
            </w:r>
            <w:r w:rsidRPr="002110B2">
              <w:rPr>
                <w:sz w:val="28"/>
                <w:szCs w:val="28"/>
                <w:lang w:val="uz-Cyrl-UZ"/>
              </w:rPr>
              <w:t>.</w:t>
            </w:r>
          </w:p>
          <w:p w14:paraId="7CB993F3" w14:textId="77777777" w:rsidR="00780619" w:rsidRPr="00C302A0" w:rsidRDefault="00780619" w:rsidP="003A7C3D">
            <w:pPr>
              <w:jc w:val="both"/>
              <w:rPr>
                <w:sz w:val="28"/>
                <w:szCs w:val="28"/>
                <w:lang w:val="uz-Cyrl-UZ"/>
              </w:rPr>
            </w:pPr>
          </w:p>
          <w:p w14:paraId="766DDD2A" w14:textId="77777777" w:rsidR="00C302A0" w:rsidRPr="00252A97" w:rsidRDefault="00780619" w:rsidP="003A7C3D">
            <w:pPr>
              <w:jc w:val="both"/>
              <w:rPr>
                <w:sz w:val="28"/>
                <w:szCs w:val="28"/>
                <w:lang w:val="uz-Cyrl-UZ"/>
              </w:rPr>
            </w:pPr>
            <w:r w:rsidRPr="007D3262">
              <w:rPr>
                <w:sz w:val="28"/>
                <w:szCs w:val="28"/>
                <w:lang w:val="uz-Cyrl-UZ"/>
              </w:rPr>
              <w:t>Роботларнинг турли классларини, шу жумла</w:t>
            </w:r>
            <w:r w:rsidR="00C302A0">
              <w:rPr>
                <w:sz w:val="28"/>
                <w:szCs w:val="28"/>
                <w:lang w:val="uz-Cyrl-UZ"/>
              </w:rPr>
              <w:t>-</w:t>
            </w:r>
            <w:r w:rsidRPr="007D3262">
              <w:rPr>
                <w:sz w:val="28"/>
                <w:szCs w:val="28"/>
                <w:lang w:val="uz-Cyrl-UZ"/>
              </w:rPr>
              <w:t xml:space="preserve">дан, интеллектуал </w:t>
            </w:r>
            <w:r>
              <w:rPr>
                <w:sz w:val="28"/>
                <w:szCs w:val="28"/>
                <w:lang w:val="uz-Cyrl-UZ"/>
              </w:rPr>
              <w:t xml:space="preserve">роботларни яратиш ва ўрганишга қаратилган, илмий тадқиқотлар ва </w:t>
            </w:r>
            <w:r w:rsidRPr="00252A97">
              <w:rPr>
                <w:sz w:val="28"/>
                <w:szCs w:val="28"/>
                <w:lang w:val="uz-Cyrl-UZ"/>
              </w:rPr>
              <w:t>муҳандис</w:t>
            </w:r>
            <w:r w:rsidRPr="002110B2">
              <w:rPr>
                <w:sz w:val="28"/>
                <w:szCs w:val="28"/>
                <w:lang w:val="uz-Cyrl-UZ"/>
              </w:rPr>
              <w:t>лик ишланмаларнинг фанлараро йўналиши.</w:t>
            </w:r>
          </w:p>
        </w:tc>
      </w:tr>
      <w:tr w:rsidR="00780619" w:rsidRPr="001C5AF7" w14:paraId="4665F45E" w14:textId="77777777">
        <w:trPr>
          <w:tblCellSpacing w:w="0" w:type="dxa"/>
          <w:jc w:val="center"/>
        </w:trPr>
        <w:tc>
          <w:tcPr>
            <w:tcW w:w="2079" w:type="pct"/>
          </w:tcPr>
          <w:p w14:paraId="4A663C56" w14:textId="77777777" w:rsidR="00780619" w:rsidRPr="006334B2" w:rsidRDefault="00780619" w:rsidP="00934225">
            <w:pPr>
              <w:rPr>
                <w:b/>
                <w:sz w:val="28"/>
                <w:szCs w:val="28"/>
                <w:lang w:val="uz-Cyrl-UZ"/>
              </w:rPr>
            </w:pPr>
            <w:r>
              <w:rPr>
                <w:b/>
                <w:sz w:val="28"/>
                <w:szCs w:val="28"/>
              </w:rPr>
              <w:t>«</w:t>
            </w:r>
            <w:r w:rsidRPr="006334B2">
              <w:rPr>
                <w:b/>
                <w:sz w:val="28"/>
                <w:szCs w:val="28"/>
              </w:rPr>
              <w:t>Рукописные</w:t>
            </w:r>
            <w:r w:rsidRPr="00844AE4">
              <w:rPr>
                <w:b/>
                <w:sz w:val="28"/>
                <w:szCs w:val="28"/>
              </w:rPr>
              <w:t xml:space="preserve">» </w:t>
            </w:r>
            <w:r w:rsidRPr="00773754">
              <w:rPr>
                <w:b/>
                <w:sz w:val="28"/>
                <w:szCs w:val="28"/>
              </w:rPr>
              <w:br/>
            </w:r>
            <w:r w:rsidRPr="006334B2">
              <w:rPr>
                <w:b/>
                <w:sz w:val="28"/>
                <w:szCs w:val="28"/>
              </w:rPr>
              <w:t>приложения</w:t>
            </w:r>
          </w:p>
          <w:p w14:paraId="4F259478" w14:textId="77777777" w:rsidR="00780619" w:rsidRDefault="00780619" w:rsidP="001C5AF7">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D84BDE">
              <w:rPr>
                <w:bCs/>
                <w:sz w:val="28"/>
                <w:szCs w:val="28"/>
                <w:lang w:val="uz-Cyrl-UZ"/>
              </w:rPr>
              <w:t xml:space="preserve"> </w:t>
            </w:r>
            <w:r w:rsidRPr="008D0D5A">
              <w:rPr>
                <w:sz w:val="28"/>
                <w:szCs w:val="28"/>
                <w:lang w:val="uz-Cyrl-UZ"/>
              </w:rPr>
              <w:t>«</w:t>
            </w:r>
            <w:r>
              <w:rPr>
                <w:sz w:val="28"/>
                <w:szCs w:val="28"/>
                <w:lang w:val="uz-Cyrl-UZ"/>
              </w:rPr>
              <w:t>qo‘lyozma</w:t>
            </w:r>
            <w:r w:rsidRPr="008D0D5A">
              <w:rPr>
                <w:sz w:val="28"/>
                <w:szCs w:val="28"/>
                <w:lang w:val="uz-Cyrl-UZ"/>
              </w:rPr>
              <w:t>»</w:t>
            </w:r>
            <w:r>
              <w:rPr>
                <w:sz w:val="28"/>
                <w:szCs w:val="28"/>
                <w:lang w:val="uz-Cyrl-UZ"/>
              </w:rPr>
              <w:t xml:space="preserve"> ilovalar</w:t>
            </w:r>
          </w:p>
          <w:p w14:paraId="6FBDA8A4" w14:textId="2A5F9244" w:rsidR="00780619" w:rsidRPr="00D84BDE" w:rsidRDefault="00D7251A" w:rsidP="00934225">
            <w:pPr>
              <w:rPr>
                <w:sz w:val="28"/>
                <w:szCs w:val="28"/>
                <w:lang w:val="uz-Cyrl-UZ"/>
              </w:rPr>
            </w:pPr>
            <w:r>
              <w:rPr>
                <w:b/>
                <w:bCs/>
                <w:color w:val="000000"/>
                <w:sz w:val="26"/>
                <w:szCs w:val="26"/>
                <w:lang w:val="uz-Cyrl-UZ"/>
              </w:rPr>
              <w:t xml:space="preserve"> </w:t>
            </w:r>
            <w:r w:rsidR="00780619" w:rsidRPr="008D0D5A">
              <w:rPr>
                <w:sz w:val="28"/>
                <w:szCs w:val="28"/>
                <w:lang w:val="uz-Cyrl-UZ"/>
              </w:rPr>
              <w:t>«</w:t>
            </w:r>
            <w:r w:rsidR="00780619">
              <w:rPr>
                <w:sz w:val="28"/>
                <w:szCs w:val="28"/>
                <w:lang w:val="uz-Cyrl-UZ"/>
              </w:rPr>
              <w:t>қўлёзма</w:t>
            </w:r>
            <w:r w:rsidR="00780619" w:rsidRPr="008D0D5A">
              <w:rPr>
                <w:sz w:val="28"/>
                <w:szCs w:val="28"/>
                <w:lang w:val="uz-Cyrl-UZ"/>
              </w:rPr>
              <w:t>»</w:t>
            </w:r>
            <w:r w:rsidR="00780619">
              <w:rPr>
                <w:sz w:val="28"/>
                <w:szCs w:val="28"/>
                <w:lang w:val="uz-Cyrl-UZ"/>
              </w:rPr>
              <w:t xml:space="preserve"> иловалар</w:t>
            </w:r>
          </w:p>
          <w:p w14:paraId="59FB8EBE" w14:textId="77777777" w:rsidR="00780619" w:rsidRPr="006334B2" w:rsidRDefault="00780619" w:rsidP="006334B2">
            <w:pPr>
              <w:rPr>
                <w:sz w:val="28"/>
                <w:szCs w:val="28"/>
                <w:lang w:val="uz-Cyrl-UZ"/>
              </w:rPr>
            </w:pPr>
            <w:r w:rsidRPr="00DE4143">
              <w:rPr>
                <w:b/>
                <w:sz w:val="28"/>
                <w:szCs w:val="28"/>
                <w:lang w:val="en-US"/>
              </w:rPr>
              <w:t xml:space="preserve">en </w:t>
            </w:r>
            <w:r w:rsidRPr="009E055A">
              <w:rPr>
                <w:sz w:val="28"/>
                <w:szCs w:val="28"/>
                <w:lang w:val="en-US"/>
              </w:rPr>
              <w:t>-</w:t>
            </w:r>
            <w:r>
              <w:rPr>
                <w:b/>
                <w:sz w:val="28"/>
                <w:szCs w:val="28"/>
                <w:lang w:val="en-US"/>
              </w:rPr>
              <w:t xml:space="preserve"> </w:t>
            </w:r>
            <w:r w:rsidRPr="006334B2">
              <w:rPr>
                <w:sz w:val="28"/>
                <w:szCs w:val="28"/>
                <w:lang w:val="en-US"/>
              </w:rPr>
              <w:t xml:space="preserve">pen-based computing </w:t>
            </w:r>
          </w:p>
          <w:p w14:paraId="229FEFE8" w14:textId="77777777" w:rsidR="00780619" w:rsidRPr="00D62F54" w:rsidRDefault="00780619" w:rsidP="00934225">
            <w:pPr>
              <w:rPr>
                <w:b/>
                <w:bCs/>
                <w:color w:val="000000"/>
                <w:sz w:val="26"/>
                <w:szCs w:val="26"/>
                <w:lang w:val="en-US"/>
              </w:rPr>
            </w:pPr>
          </w:p>
        </w:tc>
        <w:tc>
          <w:tcPr>
            <w:tcW w:w="2921" w:type="pct"/>
          </w:tcPr>
          <w:p w14:paraId="6CC36BCC" w14:textId="77777777" w:rsidR="00780619" w:rsidRDefault="00780619" w:rsidP="00E364BD">
            <w:pPr>
              <w:jc w:val="both"/>
              <w:rPr>
                <w:sz w:val="28"/>
                <w:szCs w:val="28"/>
                <w:lang w:val="uz-Cyrl-UZ"/>
              </w:rPr>
            </w:pPr>
            <w:r>
              <w:rPr>
                <w:sz w:val="28"/>
                <w:szCs w:val="28"/>
              </w:rPr>
              <w:t>Стиль использования компьютера «от руки», т.е. на основе бесклавиатурных устройств ввода, управляемых движением руки (перо, (сенсорный) планшет).</w:t>
            </w:r>
          </w:p>
          <w:p w14:paraId="200B6D1E" w14:textId="77777777" w:rsidR="00780619" w:rsidRPr="00804B9F" w:rsidRDefault="00780619" w:rsidP="00E364BD">
            <w:pPr>
              <w:jc w:val="both"/>
              <w:rPr>
                <w:sz w:val="16"/>
                <w:szCs w:val="16"/>
              </w:rPr>
            </w:pPr>
          </w:p>
          <w:p w14:paraId="7165E30C" w14:textId="77777777" w:rsidR="00780619" w:rsidRPr="00DE4857" w:rsidRDefault="00780619" w:rsidP="00E364BD">
            <w:pPr>
              <w:jc w:val="both"/>
              <w:rPr>
                <w:sz w:val="28"/>
                <w:szCs w:val="28"/>
              </w:rPr>
            </w:pPr>
            <w:r>
              <w:rPr>
                <w:sz w:val="28"/>
                <w:szCs w:val="28"/>
                <w:lang w:val="uz-Cyrl-UZ"/>
              </w:rPr>
              <w:t>Kompyuterdan</w:t>
            </w:r>
            <w:r w:rsidRPr="001C5AF7">
              <w:rPr>
                <w:sz w:val="28"/>
                <w:szCs w:val="28"/>
                <w:lang w:val="uz-Cyrl-UZ"/>
              </w:rPr>
              <w:t xml:space="preserve"> «</w:t>
            </w:r>
            <w:r>
              <w:rPr>
                <w:sz w:val="28"/>
                <w:szCs w:val="28"/>
                <w:lang w:val="uz-Cyrl-UZ"/>
              </w:rPr>
              <w:t>qo‘lda</w:t>
            </w:r>
            <w:r w:rsidRPr="001C5AF7">
              <w:rPr>
                <w:sz w:val="28"/>
                <w:szCs w:val="28"/>
                <w:lang w:val="uz-Cyrl-UZ"/>
              </w:rPr>
              <w:t>»,</w:t>
            </w:r>
            <w:r>
              <w:rPr>
                <w:sz w:val="28"/>
                <w:szCs w:val="28"/>
                <w:lang w:val="uz-Cyrl-UZ"/>
              </w:rPr>
              <w:t xml:space="preserve"> ya’ni qo‘l harakati orqali boshqariladigan</w:t>
            </w:r>
            <w:r w:rsidRPr="001C5AF7">
              <w:rPr>
                <w:sz w:val="28"/>
                <w:szCs w:val="28"/>
                <w:lang w:val="uz-Cyrl-UZ"/>
              </w:rPr>
              <w:t xml:space="preserve"> </w:t>
            </w:r>
            <w:r>
              <w:rPr>
                <w:sz w:val="28"/>
                <w:szCs w:val="28"/>
                <w:lang w:val="uz-Cyrl-UZ"/>
              </w:rPr>
              <w:t>klaviaturasi</w:t>
            </w:r>
            <w:r w:rsidRPr="001C5AF7">
              <w:rPr>
                <w:sz w:val="28"/>
                <w:szCs w:val="28"/>
                <w:lang w:val="uz-Cyrl-UZ"/>
              </w:rPr>
              <w:t xml:space="preserve"> </w:t>
            </w:r>
            <w:r>
              <w:rPr>
                <w:sz w:val="28"/>
                <w:szCs w:val="28"/>
                <w:lang w:val="uz-Cyrl-UZ"/>
              </w:rPr>
              <w:t>bo‘lmagan</w:t>
            </w:r>
            <w:r w:rsidRPr="001C5AF7">
              <w:rPr>
                <w:sz w:val="28"/>
                <w:szCs w:val="28"/>
                <w:lang w:val="uz-Cyrl-UZ"/>
              </w:rPr>
              <w:t xml:space="preserve"> </w:t>
            </w:r>
            <w:r>
              <w:rPr>
                <w:sz w:val="28"/>
                <w:szCs w:val="28"/>
                <w:lang w:val="uz-Cyrl-UZ"/>
              </w:rPr>
              <w:t>kiritish</w:t>
            </w:r>
            <w:r w:rsidRPr="001C5AF7">
              <w:rPr>
                <w:sz w:val="28"/>
                <w:szCs w:val="28"/>
                <w:lang w:val="uz-Cyrl-UZ"/>
              </w:rPr>
              <w:t xml:space="preserve"> </w:t>
            </w:r>
            <w:r>
              <w:rPr>
                <w:sz w:val="28"/>
                <w:szCs w:val="28"/>
                <w:lang w:val="uz-Cyrl-UZ"/>
              </w:rPr>
              <w:t>qurilmalari</w:t>
            </w:r>
            <w:r w:rsidRPr="001C5AF7">
              <w:rPr>
                <w:sz w:val="28"/>
                <w:szCs w:val="28"/>
                <w:lang w:val="uz-Cyrl-UZ"/>
              </w:rPr>
              <w:t xml:space="preserve"> (</w:t>
            </w:r>
            <w:r>
              <w:rPr>
                <w:sz w:val="28"/>
                <w:szCs w:val="28"/>
                <w:lang w:val="uz-Cyrl-UZ"/>
              </w:rPr>
              <w:t>pero</w:t>
            </w:r>
            <w:r w:rsidRPr="001C5AF7">
              <w:rPr>
                <w:sz w:val="28"/>
                <w:szCs w:val="28"/>
                <w:lang w:val="uz-Cyrl-UZ"/>
              </w:rPr>
              <w:t xml:space="preserve">, </w:t>
            </w:r>
            <w:r>
              <w:rPr>
                <w:sz w:val="28"/>
                <w:szCs w:val="28"/>
                <w:lang w:val="uz-Cyrl-UZ"/>
              </w:rPr>
              <w:t>(sensorli) planshet</w:t>
            </w:r>
            <w:r w:rsidRPr="001C5AF7">
              <w:rPr>
                <w:sz w:val="28"/>
                <w:szCs w:val="28"/>
                <w:lang w:val="uz-Cyrl-UZ"/>
              </w:rPr>
              <w:t>)</w:t>
            </w:r>
            <w:r>
              <w:rPr>
                <w:sz w:val="28"/>
                <w:szCs w:val="28"/>
                <w:lang w:val="uz-Cyrl-UZ"/>
              </w:rPr>
              <w:t xml:space="preserve"> asosida foydalanish uslubi.</w:t>
            </w:r>
          </w:p>
          <w:p w14:paraId="6CC44AAD" w14:textId="77777777" w:rsidR="00780619" w:rsidRPr="00804B9F" w:rsidRDefault="00780619" w:rsidP="00E364BD">
            <w:pPr>
              <w:jc w:val="both"/>
              <w:rPr>
                <w:sz w:val="16"/>
                <w:szCs w:val="16"/>
              </w:rPr>
            </w:pPr>
          </w:p>
          <w:p w14:paraId="4171D0D9" w14:textId="77777777" w:rsidR="00C302A0" w:rsidRPr="00804B9F" w:rsidRDefault="00780619" w:rsidP="00E364BD">
            <w:pPr>
              <w:jc w:val="both"/>
              <w:rPr>
                <w:sz w:val="28"/>
                <w:szCs w:val="28"/>
                <w:lang w:val="uz-Cyrl-UZ"/>
              </w:rPr>
            </w:pPr>
            <w:r w:rsidRPr="001C5AF7">
              <w:rPr>
                <w:sz w:val="28"/>
                <w:szCs w:val="28"/>
                <w:lang w:val="uz-Cyrl-UZ"/>
              </w:rPr>
              <w:t>Компьютердан «</w:t>
            </w:r>
            <w:r>
              <w:rPr>
                <w:sz w:val="28"/>
                <w:szCs w:val="28"/>
                <w:lang w:val="uz-Cyrl-UZ"/>
              </w:rPr>
              <w:t>қўлда</w:t>
            </w:r>
            <w:r w:rsidRPr="001C5AF7">
              <w:rPr>
                <w:sz w:val="28"/>
                <w:szCs w:val="28"/>
                <w:lang w:val="uz-Cyrl-UZ"/>
              </w:rPr>
              <w:t>»</w:t>
            </w:r>
            <w:r>
              <w:rPr>
                <w:sz w:val="28"/>
                <w:szCs w:val="28"/>
                <w:lang w:val="uz-Cyrl-UZ"/>
              </w:rPr>
              <w:t>, яъни қўл ҳаракати орқали б</w:t>
            </w:r>
            <w:r w:rsidRPr="001C5AF7">
              <w:rPr>
                <w:sz w:val="28"/>
                <w:szCs w:val="28"/>
                <w:lang w:val="uz-Cyrl-UZ"/>
              </w:rPr>
              <w:t>ошқариладиган клавиатураси бўлма</w:t>
            </w:r>
            <w:r w:rsidR="00C302A0">
              <w:rPr>
                <w:sz w:val="28"/>
                <w:szCs w:val="28"/>
                <w:lang w:val="uz-Cyrl-UZ"/>
              </w:rPr>
              <w:t>-</w:t>
            </w:r>
            <w:r w:rsidRPr="001C5AF7">
              <w:rPr>
                <w:sz w:val="28"/>
                <w:szCs w:val="28"/>
                <w:lang w:val="uz-Cyrl-UZ"/>
              </w:rPr>
              <w:t xml:space="preserve">ган киритиш қурилмалари (перо, </w:t>
            </w:r>
            <w:r>
              <w:rPr>
                <w:sz w:val="28"/>
                <w:szCs w:val="28"/>
                <w:lang w:val="uz-Cyrl-UZ"/>
              </w:rPr>
              <w:t>(</w:t>
            </w:r>
            <w:r w:rsidRPr="001C5AF7">
              <w:rPr>
                <w:sz w:val="28"/>
                <w:szCs w:val="28"/>
                <w:lang w:val="uz-Cyrl-UZ"/>
              </w:rPr>
              <w:t>сенсор</w:t>
            </w:r>
            <w:r>
              <w:rPr>
                <w:sz w:val="28"/>
                <w:szCs w:val="28"/>
                <w:lang w:val="uz-Cyrl-UZ"/>
              </w:rPr>
              <w:t>ли) планшет</w:t>
            </w:r>
            <w:r w:rsidRPr="001C5AF7">
              <w:rPr>
                <w:sz w:val="28"/>
                <w:szCs w:val="28"/>
                <w:lang w:val="uz-Cyrl-UZ"/>
              </w:rPr>
              <w:t>)</w:t>
            </w:r>
            <w:r>
              <w:rPr>
                <w:sz w:val="28"/>
                <w:szCs w:val="28"/>
                <w:lang w:val="uz-Cyrl-UZ"/>
              </w:rPr>
              <w:t xml:space="preserve"> асосида фойдаланиш услуби.</w:t>
            </w:r>
          </w:p>
        </w:tc>
      </w:tr>
      <w:tr w:rsidR="00780619" w:rsidRPr="00976E1C" w14:paraId="6B617A52" w14:textId="77777777">
        <w:trPr>
          <w:tblCellSpacing w:w="0" w:type="dxa"/>
          <w:jc w:val="center"/>
        </w:trPr>
        <w:tc>
          <w:tcPr>
            <w:tcW w:w="2079" w:type="pct"/>
          </w:tcPr>
          <w:p w14:paraId="505C8454" w14:textId="77777777" w:rsidR="00780619" w:rsidRPr="00844AE4" w:rsidRDefault="00780619" w:rsidP="003A7C3D">
            <w:pPr>
              <w:tabs>
                <w:tab w:val="left" w:pos="4320"/>
                <w:tab w:val="left" w:pos="4500"/>
              </w:tabs>
              <w:rPr>
                <w:b/>
                <w:sz w:val="28"/>
                <w:szCs w:val="28"/>
              </w:rPr>
            </w:pPr>
            <w:r w:rsidRPr="00851FCC">
              <w:rPr>
                <w:b/>
                <w:sz w:val="28"/>
                <w:szCs w:val="28"/>
              </w:rPr>
              <w:t>Ручной</w:t>
            </w:r>
            <w:r w:rsidRPr="00844AE4">
              <w:rPr>
                <w:b/>
                <w:sz w:val="28"/>
                <w:szCs w:val="28"/>
              </w:rPr>
              <w:t xml:space="preserve"> </w:t>
            </w:r>
            <w:r w:rsidRPr="00851FCC">
              <w:rPr>
                <w:b/>
                <w:sz w:val="28"/>
                <w:szCs w:val="28"/>
              </w:rPr>
              <w:t>сканер</w:t>
            </w:r>
          </w:p>
          <w:p w14:paraId="084D5D9D" w14:textId="77777777"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Pr>
                <w:sz w:val="28"/>
                <w:szCs w:val="28"/>
                <w:lang w:val="uz-Cyrl-UZ"/>
              </w:rPr>
              <w:t>qo‘l</w:t>
            </w:r>
            <w:r w:rsidRPr="00290AF0">
              <w:rPr>
                <w:sz w:val="28"/>
                <w:szCs w:val="28"/>
                <w:lang w:val="uz-Cyrl-UZ"/>
              </w:rPr>
              <w:t xml:space="preserve"> </w:t>
            </w:r>
            <w:r>
              <w:rPr>
                <w:sz w:val="28"/>
                <w:szCs w:val="28"/>
                <w:lang w:val="uz-Cyrl-UZ"/>
              </w:rPr>
              <w:t>skaneri</w:t>
            </w:r>
          </w:p>
          <w:p w14:paraId="1B0D145F" w14:textId="624D3FB5" w:rsidR="00780619" w:rsidRDefault="000B536F" w:rsidP="003A7C3D">
            <w:pPr>
              <w:tabs>
                <w:tab w:val="left" w:pos="4320"/>
                <w:tab w:val="left" w:pos="4500"/>
              </w:tabs>
              <w:rPr>
                <w:sz w:val="28"/>
                <w:szCs w:val="28"/>
                <w:lang w:val="en-US"/>
              </w:rPr>
            </w:pPr>
            <w:r>
              <w:rPr>
                <w:b/>
                <w:sz w:val="28"/>
                <w:szCs w:val="28"/>
              </w:rPr>
              <w:t xml:space="preserve"> </w:t>
            </w:r>
            <w:r w:rsidR="00780619" w:rsidRPr="00290AF0">
              <w:rPr>
                <w:sz w:val="28"/>
                <w:szCs w:val="28"/>
                <w:lang w:val="uz-Cyrl-UZ"/>
              </w:rPr>
              <w:t>қўл сканери</w:t>
            </w:r>
          </w:p>
          <w:p w14:paraId="5FD34D29" w14:textId="77777777" w:rsidR="00780619" w:rsidRPr="00851FCC" w:rsidRDefault="00780619" w:rsidP="003A7C3D">
            <w:pPr>
              <w:tabs>
                <w:tab w:val="left" w:pos="4320"/>
                <w:tab w:val="left" w:pos="4500"/>
              </w:tabs>
              <w:rPr>
                <w:sz w:val="28"/>
                <w:szCs w:val="28"/>
                <w:lang w:val="uz-Cyrl-UZ"/>
              </w:rPr>
            </w:pPr>
            <w:r w:rsidRPr="00851FCC">
              <w:rPr>
                <w:b/>
                <w:sz w:val="28"/>
                <w:szCs w:val="28"/>
                <w:lang w:val="en-US"/>
              </w:rPr>
              <w:t xml:space="preserve">en </w:t>
            </w:r>
            <w:r w:rsidRPr="00A979A2">
              <w:rPr>
                <w:sz w:val="28"/>
                <w:szCs w:val="28"/>
                <w:lang w:val="en-US"/>
              </w:rPr>
              <w:t>-</w:t>
            </w:r>
            <w:r w:rsidRPr="00851FCC">
              <w:rPr>
                <w:sz w:val="28"/>
                <w:szCs w:val="28"/>
                <w:lang w:val="en-US"/>
              </w:rPr>
              <w:t xml:space="preserve"> handheld scanner </w:t>
            </w:r>
          </w:p>
          <w:p w14:paraId="48441721" w14:textId="77777777" w:rsidR="00780619" w:rsidRPr="00851FCC" w:rsidRDefault="00780619" w:rsidP="003A7C3D">
            <w:pPr>
              <w:tabs>
                <w:tab w:val="left" w:pos="4320"/>
                <w:tab w:val="left" w:pos="4500"/>
              </w:tabs>
              <w:rPr>
                <w:sz w:val="28"/>
                <w:szCs w:val="28"/>
                <w:lang w:val="en-US"/>
              </w:rPr>
            </w:pPr>
          </w:p>
        </w:tc>
        <w:tc>
          <w:tcPr>
            <w:tcW w:w="2921" w:type="pct"/>
          </w:tcPr>
          <w:p w14:paraId="773822C7" w14:textId="77777777" w:rsidR="00780619" w:rsidRDefault="00780619" w:rsidP="003A7C3D">
            <w:pPr>
              <w:tabs>
                <w:tab w:val="left" w:pos="4320"/>
                <w:tab w:val="left" w:pos="4500"/>
              </w:tabs>
              <w:jc w:val="both"/>
              <w:rPr>
                <w:sz w:val="28"/>
                <w:szCs w:val="28"/>
                <w:lang w:val="uz-Cyrl-UZ"/>
              </w:rPr>
            </w:pPr>
            <w:r>
              <w:rPr>
                <w:sz w:val="28"/>
                <w:szCs w:val="28"/>
              </w:rPr>
              <w:t>Тип портативного сканера, перемещение считывающей головки которого над сканируемой средой производится пользователем</w:t>
            </w:r>
            <w:r w:rsidRPr="0099336E">
              <w:rPr>
                <w:sz w:val="28"/>
                <w:szCs w:val="28"/>
              </w:rPr>
              <w:t>.</w:t>
            </w:r>
          </w:p>
          <w:p w14:paraId="3F9B2BAC" w14:textId="77777777" w:rsidR="00780619" w:rsidRPr="00804B9F" w:rsidRDefault="00780619" w:rsidP="003A7C3D">
            <w:pPr>
              <w:tabs>
                <w:tab w:val="left" w:pos="4320"/>
                <w:tab w:val="left" w:pos="4500"/>
              </w:tabs>
              <w:jc w:val="both"/>
              <w:rPr>
                <w:sz w:val="18"/>
                <w:szCs w:val="18"/>
              </w:rPr>
            </w:pPr>
          </w:p>
          <w:p w14:paraId="3EE7373B" w14:textId="77777777" w:rsidR="00780619" w:rsidRDefault="00780619" w:rsidP="003A7C3D">
            <w:pPr>
              <w:tabs>
                <w:tab w:val="left" w:pos="4320"/>
                <w:tab w:val="left" w:pos="4500"/>
              </w:tabs>
              <w:jc w:val="both"/>
              <w:rPr>
                <w:sz w:val="28"/>
                <w:szCs w:val="28"/>
                <w:lang w:val="en-US"/>
              </w:rPr>
            </w:pPr>
            <w:r w:rsidRPr="0099137E">
              <w:rPr>
                <w:sz w:val="28"/>
                <w:szCs w:val="28"/>
                <w:lang w:val="en-US"/>
              </w:rPr>
              <w:t>O‘qiydigan kallagini skanlanadigan muhit ustida siljitish foydalanuvchi tomonidan amalga oshiriladigan portativ kompyuter turi.</w:t>
            </w:r>
          </w:p>
          <w:p w14:paraId="473EB2CB" w14:textId="77777777" w:rsidR="00780619" w:rsidRPr="00804B9F" w:rsidRDefault="00780619" w:rsidP="003A7C3D">
            <w:pPr>
              <w:tabs>
                <w:tab w:val="left" w:pos="4320"/>
                <w:tab w:val="left" w:pos="4500"/>
              </w:tabs>
              <w:jc w:val="both"/>
              <w:rPr>
                <w:sz w:val="18"/>
                <w:szCs w:val="18"/>
                <w:lang w:val="en-US"/>
              </w:rPr>
            </w:pPr>
          </w:p>
          <w:p w14:paraId="4B5DDFDA" w14:textId="77777777" w:rsidR="00C302A0" w:rsidRPr="00976E1C" w:rsidRDefault="00780619" w:rsidP="003A7C3D">
            <w:pPr>
              <w:tabs>
                <w:tab w:val="left" w:pos="4320"/>
                <w:tab w:val="left" w:pos="4500"/>
              </w:tabs>
              <w:jc w:val="both"/>
              <w:rPr>
                <w:sz w:val="28"/>
                <w:szCs w:val="28"/>
              </w:rPr>
            </w:pPr>
            <w:r>
              <w:rPr>
                <w:sz w:val="28"/>
                <w:szCs w:val="28"/>
              </w:rPr>
              <w:t>Ўқийдиган каллагини сканланадиган муҳит устида силжитиш фойдаланувчи томонидан амалга ошириладиган портатив компьютер тури.</w:t>
            </w:r>
          </w:p>
        </w:tc>
      </w:tr>
    </w:tbl>
    <w:p w14:paraId="159E8A9C" w14:textId="77777777" w:rsidR="00C302A0" w:rsidRPr="00804B9F" w:rsidRDefault="00C302A0">
      <w:pPr>
        <w:rPr>
          <w:sz w:val="18"/>
          <w:szCs w:val="18"/>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2D41B2" w:rsidRPr="003E387B" w14:paraId="513C768A" w14:textId="77777777">
        <w:trPr>
          <w:tblHeader/>
          <w:tblCellSpacing w:w="0" w:type="dxa"/>
          <w:jc w:val="center"/>
        </w:trPr>
        <w:tc>
          <w:tcPr>
            <w:tcW w:w="5000" w:type="pct"/>
            <w:gridSpan w:val="2"/>
          </w:tcPr>
          <w:p w14:paraId="7E384F05" w14:textId="77777777" w:rsidR="002D41B2" w:rsidRDefault="002D41B2" w:rsidP="002D41B2">
            <w:pPr>
              <w:tabs>
                <w:tab w:val="left" w:pos="4320"/>
                <w:tab w:val="left" w:pos="4500"/>
              </w:tabs>
              <w:jc w:val="center"/>
              <w:rPr>
                <w:sz w:val="28"/>
                <w:szCs w:val="28"/>
              </w:rPr>
            </w:pPr>
            <w:r w:rsidRPr="00AB5344">
              <w:rPr>
                <w:b/>
                <w:sz w:val="28"/>
                <w:szCs w:val="28"/>
              </w:rPr>
              <w:t>С</w:t>
            </w:r>
          </w:p>
        </w:tc>
      </w:tr>
      <w:tr w:rsidR="00780619" w:rsidRPr="003E387B" w14:paraId="451EE1FF" w14:textId="77777777">
        <w:trPr>
          <w:tblCellSpacing w:w="0" w:type="dxa"/>
          <w:jc w:val="center"/>
        </w:trPr>
        <w:tc>
          <w:tcPr>
            <w:tcW w:w="2079" w:type="pct"/>
          </w:tcPr>
          <w:p w14:paraId="179C7290" w14:textId="77777777" w:rsidR="00780619" w:rsidRPr="00AB5344" w:rsidRDefault="00780619" w:rsidP="003A7C3D">
            <w:pPr>
              <w:tabs>
                <w:tab w:val="left" w:pos="4320"/>
                <w:tab w:val="left" w:pos="4500"/>
              </w:tabs>
              <w:rPr>
                <w:b/>
                <w:sz w:val="28"/>
                <w:szCs w:val="28"/>
                <w:lang w:val="en-US"/>
              </w:rPr>
            </w:pPr>
            <w:r w:rsidRPr="00AB5344">
              <w:rPr>
                <w:b/>
                <w:sz w:val="28"/>
                <w:szCs w:val="28"/>
              </w:rPr>
              <w:t>Сбор</w:t>
            </w:r>
            <w:r w:rsidRPr="00AB5344">
              <w:rPr>
                <w:b/>
                <w:sz w:val="28"/>
                <w:szCs w:val="28"/>
                <w:lang w:val="en-US"/>
              </w:rPr>
              <w:t xml:space="preserve"> </w:t>
            </w:r>
            <w:r w:rsidRPr="00AB5344">
              <w:rPr>
                <w:b/>
                <w:sz w:val="28"/>
                <w:szCs w:val="28"/>
              </w:rPr>
              <w:t>данных</w:t>
            </w:r>
          </w:p>
          <w:p w14:paraId="67E3BD66" w14:textId="77777777" w:rsidR="00780619" w:rsidRDefault="00780619" w:rsidP="003A7C3D">
            <w:pPr>
              <w:tabs>
                <w:tab w:val="left" w:pos="4320"/>
                <w:tab w:val="left" w:pos="4500"/>
              </w:tabs>
              <w:rPr>
                <w:b/>
                <w:sz w:val="28"/>
                <w:szCs w:val="28"/>
                <w:lang w:val="uz-Cyrl-UZ"/>
              </w:rPr>
            </w:pPr>
            <w:r>
              <w:rPr>
                <w:b/>
                <w:sz w:val="28"/>
                <w:szCs w:val="28"/>
                <w:lang w:val="en-US"/>
              </w:rPr>
              <w:t xml:space="preserve">uz </w:t>
            </w:r>
            <w:r w:rsidRPr="004604F2">
              <w:rPr>
                <w:sz w:val="28"/>
                <w:szCs w:val="28"/>
                <w:lang w:val="en-US"/>
              </w:rPr>
              <w:t>-</w:t>
            </w:r>
            <w:r w:rsidRPr="001A4444">
              <w:rPr>
                <w:b/>
                <w:sz w:val="28"/>
                <w:szCs w:val="28"/>
                <w:lang w:val="en-US"/>
              </w:rPr>
              <w:t xml:space="preserve"> </w:t>
            </w:r>
            <w:r>
              <w:rPr>
                <w:sz w:val="28"/>
                <w:szCs w:val="28"/>
                <w:lang w:val="uz-Cyrl-UZ"/>
              </w:rPr>
              <w:t>ma’lumotlar</w:t>
            </w:r>
            <w:r w:rsidRPr="007419F6">
              <w:rPr>
                <w:sz w:val="28"/>
                <w:szCs w:val="28"/>
                <w:lang w:val="uz-Cyrl-UZ"/>
              </w:rPr>
              <w:t xml:space="preserve"> </w:t>
            </w:r>
            <w:r>
              <w:rPr>
                <w:sz w:val="28"/>
                <w:szCs w:val="28"/>
                <w:lang w:val="uz-Cyrl-UZ"/>
              </w:rPr>
              <w:t>to‘plash</w:t>
            </w:r>
          </w:p>
          <w:p w14:paraId="26E5F003" w14:textId="1F02194F"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7419F6">
              <w:rPr>
                <w:sz w:val="28"/>
                <w:szCs w:val="28"/>
                <w:lang w:val="uz-Cyrl-UZ"/>
              </w:rPr>
              <w:t>маълумотлар тўплаш</w:t>
            </w:r>
          </w:p>
          <w:p w14:paraId="5E356387" w14:textId="77777777" w:rsidR="00780619" w:rsidRPr="00AB5344" w:rsidRDefault="00780619" w:rsidP="003A7C3D">
            <w:pPr>
              <w:tabs>
                <w:tab w:val="left" w:pos="4320"/>
                <w:tab w:val="left" w:pos="4500"/>
              </w:tabs>
              <w:rPr>
                <w:sz w:val="28"/>
                <w:szCs w:val="28"/>
                <w:lang w:val="en-US"/>
              </w:rPr>
            </w:pPr>
            <w:r w:rsidRPr="008D6363">
              <w:rPr>
                <w:b/>
                <w:sz w:val="28"/>
                <w:szCs w:val="28"/>
                <w:lang w:val="en-US"/>
              </w:rPr>
              <w:t xml:space="preserve">en </w:t>
            </w:r>
            <w:r w:rsidRPr="0075219A">
              <w:rPr>
                <w:sz w:val="28"/>
                <w:szCs w:val="28"/>
                <w:lang w:val="en-US"/>
              </w:rPr>
              <w:t>-</w:t>
            </w:r>
            <w:r>
              <w:rPr>
                <w:b/>
                <w:sz w:val="28"/>
                <w:szCs w:val="28"/>
                <w:lang w:val="en-US"/>
              </w:rPr>
              <w:t xml:space="preserve"> </w:t>
            </w:r>
            <w:r w:rsidRPr="00AB5344">
              <w:rPr>
                <w:sz w:val="28"/>
                <w:szCs w:val="28"/>
                <w:lang w:val="en-US"/>
              </w:rPr>
              <w:t xml:space="preserve">data acquisition </w:t>
            </w:r>
          </w:p>
          <w:p w14:paraId="413813F9" w14:textId="77777777" w:rsidR="00780619" w:rsidRPr="00AB5344" w:rsidRDefault="00780619" w:rsidP="003A7C3D">
            <w:pPr>
              <w:tabs>
                <w:tab w:val="left" w:pos="4320"/>
                <w:tab w:val="left" w:pos="4500"/>
              </w:tabs>
              <w:rPr>
                <w:sz w:val="28"/>
                <w:szCs w:val="28"/>
                <w:lang w:val="en-US"/>
              </w:rPr>
            </w:pPr>
          </w:p>
        </w:tc>
        <w:tc>
          <w:tcPr>
            <w:tcW w:w="2921" w:type="pct"/>
          </w:tcPr>
          <w:p w14:paraId="1F6320CF" w14:textId="77777777" w:rsidR="00780619" w:rsidRDefault="00780619" w:rsidP="003A7C3D">
            <w:pPr>
              <w:tabs>
                <w:tab w:val="left" w:pos="4320"/>
                <w:tab w:val="left" w:pos="4500"/>
              </w:tabs>
              <w:jc w:val="both"/>
              <w:rPr>
                <w:sz w:val="28"/>
                <w:szCs w:val="28"/>
                <w:lang w:val="uz-Cyrl-UZ"/>
              </w:rPr>
            </w:pPr>
            <w:r>
              <w:rPr>
                <w:sz w:val="28"/>
                <w:szCs w:val="28"/>
              </w:rPr>
              <w:t xml:space="preserve">Процесс ввода данных в компьютерную систему с различного рода внешних датчиков. </w:t>
            </w:r>
          </w:p>
          <w:p w14:paraId="38EE6783" w14:textId="77777777" w:rsidR="00780619" w:rsidRPr="00804B9F" w:rsidRDefault="00780619" w:rsidP="003A7C3D">
            <w:pPr>
              <w:tabs>
                <w:tab w:val="left" w:pos="4320"/>
                <w:tab w:val="left" w:pos="4500"/>
              </w:tabs>
              <w:jc w:val="both"/>
              <w:rPr>
                <w:sz w:val="16"/>
                <w:szCs w:val="16"/>
              </w:rPr>
            </w:pPr>
          </w:p>
          <w:p w14:paraId="2D05DCEA" w14:textId="77777777" w:rsidR="00780619" w:rsidRDefault="00780619" w:rsidP="003A7C3D">
            <w:pPr>
              <w:tabs>
                <w:tab w:val="left" w:pos="4320"/>
                <w:tab w:val="left" w:pos="4500"/>
              </w:tabs>
              <w:jc w:val="both"/>
              <w:rPr>
                <w:sz w:val="28"/>
                <w:szCs w:val="28"/>
                <w:lang w:val="en-US"/>
              </w:rPr>
            </w:pPr>
            <w:r w:rsidRPr="0099137E">
              <w:rPr>
                <w:sz w:val="28"/>
                <w:szCs w:val="28"/>
                <w:lang w:val="en-US"/>
              </w:rPr>
              <w:t>Turli xil tashqi datchiklardan kompyuter tizimiga ma’lumotlar kiritish jarayoni.</w:t>
            </w:r>
          </w:p>
          <w:p w14:paraId="54F8CC0E" w14:textId="77777777" w:rsidR="00780619" w:rsidRPr="00804B9F" w:rsidRDefault="00780619" w:rsidP="003A7C3D">
            <w:pPr>
              <w:tabs>
                <w:tab w:val="left" w:pos="4320"/>
                <w:tab w:val="left" w:pos="4500"/>
              </w:tabs>
              <w:jc w:val="both"/>
              <w:rPr>
                <w:sz w:val="18"/>
                <w:szCs w:val="18"/>
                <w:lang w:val="en-US"/>
              </w:rPr>
            </w:pPr>
          </w:p>
          <w:p w14:paraId="67B92720" w14:textId="77777777" w:rsidR="00780619" w:rsidRPr="007419F6" w:rsidRDefault="00780619" w:rsidP="003A7C3D">
            <w:pPr>
              <w:tabs>
                <w:tab w:val="left" w:pos="4320"/>
                <w:tab w:val="left" w:pos="4500"/>
              </w:tabs>
              <w:jc w:val="both"/>
              <w:rPr>
                <w:sz w:val="28"/>
                <w:szCs w:val="28"/>
              </w:rPr>
            </w:pPr>
            <w:r>
              <w:rPr>
                <w:sz w:val="28"/>
                <w:szCs w:val="28"/>
              </w:rPr>
              <w:t>Турли хил ташқи датчиклардан компьютер тизимига маълумотлар киритиш жараёни.</w:t>
            </w:r>
          </w:p>
        </w:tc>
      </w:tr>
      <w:tr w:rsidR="00780619" w:rsidRPr="000A7E1B" w14:paraId="2B055AA2" w14:textId="77777777">
        <w:trPr>
          <w:tblCellSpacing w:w="0" w:type="dxa"/>
          <w:jc w:val="center"/>
        </w:trPr>
        <w:tc>
          <w:tcPr>
            <w:tcW w:w="2079" w:type="pct"/>
          </w:tcPr>
          <w:p w14:paraId="4CD0D8A4" w14:textId="77777777" w:rsidR="00780619" w:rsidRPr="00C8174F" w:rsidRDefault="00780619" w:rsidP="003A7C3D">
            <w:pPr>
              <w:tabs>
                <w:tab w:val="left" w:pos="4320"/>
                <w:tab w:val="left" w:pos="4500"/>
              </w:tabs>
              <w:rPr>
                <w:b/>
                <w:sz w:val="28"/>
                <w:szCs w:val="28"/>
                <w:lang w:val="uz-Cyrl-UZ"/>
              </w:rPr>
            </w:pPr>
            <w:r w:rsidRPr="00C8174F">
              <w:rPr>
                <w:b/>
                <w:sz w:val="28"/>
                <w:szCs w:val="28"/>
                <w:lang w:val="uz-Cyrl-UZ"/>
              </w:rPr>
              <w:t>Сброс</w:t>
            </w:r>
          </w:p>
          <w:p w14:paraId="0313DFBA" w14:textId="77777777" w:rsidR="00780619" w:rsidRDefault="00780619" w:rsidP="003A7C3D">
            <w:pPr>
              <w:rPr>
                <w:bCs/>
                <w:sz w:val="28"/>
                <w:szCs w:val="28"/>
                <w:lang w:val="uz-Cyrl-UZ"/>
              </w:rPr>
            </w:pPr>
            <w:r w:rsidRPr="000C2E0B">
              <w:rPr>
                <w:b/>
                <w:bCs/>
                <w:sz w:val="28"/>
                <w:szCs w:val="28"/>
                <w:lang w:val="uz-Cyrl-UZ"/>
              </w:rPr>
              <w:t xml:space="preserve">uz </w:t>
            </w:r>
            <w:r w:rsidRPr="000C2E0B">
              <w:rPr>
                <w:bCs/>
                <w:sz w:val="28"/>
                <w:szCs w:val="28"/>
                <w:lang w:val="uz-Cyrl-UZ"/>
              </w:rPr>
              <w:t>-</w:t>
            </w:r>
            <w:r>
              <w:rPr>
                <w:bCs/>
                <w:color w:val="000000"/>
                <w:sz w:val="28"/>
                <w:szCs w:val="28"/>
                <w:lang w:val="uz-Cyrl-UZ"/>
              </w:rPr>
              <w:t xml:space="preserve"> tashlash</w:t>
            </w:r>
            <w:r w:rsidRPr="005933C6">
              <w:rPr>
                <w:bCs/>
                <w:color w:val="000000"/>
                <w:sz w:val="28"/>
                <w:szCs w:val="28"/>
                <w:lang w:val="uz-Cyrl-UZ"/>
              </w:rPr>
              <w:t xml:space="preserve">, </w:t>
            </w:r>
            <w:r>
              <w:rPr>
                <w:bCs/>
                <w:color w:val="000000"/>
                <w:sz w:val="28"/>
                <w:szCs w:val="28"/>
                <w:lang w:val="uz-Cyrl-UZ"/>
              </w:rPr>
              <w:t>tushirish</w:t>
            </w:r>
          </w:p>
          <w:p w14:paraId="2C7A9560" w14:textId="270C8B0F" w:rsidR="00780619" w:rsidRPr="00844AE4" w:rsidRDefault="000B536F" w:rsidP="003A7C3D">
            <w:pPr>
              <w:rPr>
                <w:bCs/>
                <w:color w:val="000000"/>
                <w:sz w:val="28"/>
                <w:szCs w:val="28"/>
                <w:lang w:val="uz-Cyrl-UZ"/>
              </w:rPr>
            </w:pPr>
            <w:r>
              <w:rPr>
                <w:bCs/>
                <w:color w:val="000000"/>
                <w:sz w:val="28"/>
                <w:szCs w:val="28"/>
                <w:lang w:val="uz-Cyrl-UZ"/>
              </w:rPr>
              <w:t xml:space="preserve"> </w:t>
            </w:r>
            <w:r w:rsidR="00780619" w:rsidRPr="005933C6">
              <w:rPr>
                <w:bCs/>
                <w:color w:val="000000"/>
                <w:sz w:val="28"/>
                <w:szCs w:val="28"/>
                <w:lang w:val="uz-Cyrl-UZ"/>
              </w:rPr>
              <w:t>ташлаш, тушириш</w:t>
            </w:r>
          </w:p>
          <w:p w14:paraId="75C13D32" w14:textId="1AD3A397" w:rsidR="00780619" w:rsidRPr="00C8174F" w:rsidRDefault="00780619" w:rsidP="003A7C3D">
            <w:pPr>
              <w:tabs>
                <w:tab w:val="left" w:pos="4320"/>
                <w:tab w:val="left" w:pos="4500"/>
              </w:tabs>
              <w:rPr>
                <w:sz w:val="28"/>
                <w:szCs w:val="28"/>
                <w:lang w:val="uz-Cyrl-UZ"/>
              </w:rPr>
            </w:pPr>
            <w:r w:rsidRPr="00DE4143">
              <w:rPr>
                <w:b/>
                <w:sz w:val="28"/>
                <w:szCs w:val="28"/>
                <w:lang w:val="en-US"/>
              </w:rPr>
              <w:t xml:space="preserve">en </w:t>
            </w:r>
            <w:r w:rsidRPr="0075219A">
              <w:rPr>
                <w:sz w:val="28"/>
                <w:szCs w:val="28"/>
                <w:lang w:val="en-US"/>
              </w:rPr>
              <w:t>-</w:t>
            </w:r>
            <w:r w:rsidRPr="00C8174F">
              <w:rPr>
                <w:sz w:val="28"/>
                <w:szCs w:val="28"/>
                <w:lang w:val="uz-Cyrl-UZ"/>
              </w:rPr>
              <w:t xml:space="preserve"> reset</w:t>
            </w:r>
            <w:r w:rsidR="00D7251A">
              <w:rPr>
                <w:sz w:val="28"/>
                <w:szCs w:val="28"/>
                <w:lang w:val="uz-Cyrl-UZ"/>
              </w:rPr>
              <w:t xml:space="preserve"> </w:t>
            </w:r>
          </w:p>
          <w:p w14:paraId="11559649" w14:textId="77777777" w:rsidR="00780619" w:rsidRPr="00C8174F" w:rsidRDefault="00780619" w:rsidP="003A7C3D">
            <w:pPr>
              <w:rPr>
                <w:bCs/>
                <w:color w:val="000000"/>
                <w:sz w:val="28"/>
                <w:szCs w:val="28"/>
                <w:lang w:val="en-US"/>
              </w:rPr>
            </w:pPr>
          </w:p>
        </w:tc>
        <w:tc>
          <w:tcPr>
            <w:tcW w:w="2921" w:type="pct"/>
          </w:tcPr>
          <w:p w14:paraId="1B733062" w14:textId="77777777" w:rsidR="00780619" w:rsidRDefault="00780619" w:rsidP="003A7C3D">
            <w:pPr>
              <w:jc w:val="both"/>
              <w:rPr>
                <w:sz w:val="28"/>
                <w:szCs w:val="28"/>
                <w:lang w:val="uz-Cyrl-UZ"/>
              </w:rPr>
            </w:pPr>
            <w:r>
              <w:rPr>
                <w:sz w:val="28"/>
                <w:szCs w:val="28"/>
              </w:rPr>
              <w:t>1. Приведение в исходное состояние, перезагрузка</w:t>
            </w:r>
            <w:r>
              <w:rPr>
                <w:sz w:val="28"/>
                <w:szCs w:val="28"/>
                <w:lang w:val="uz-Cyrl-UZ"/>
              </w:rPr>
              <w:t>.</w:t>
            </w:r>
          </w:p>
          <w:p w14:paraId="2D13EC7B" w14:textId="77777777" w:rsidR="00804B9F" w:rsidRPr="00804B9F" w:rsidRDefault="00804B9F" w:rsidP="003A7C3D">
            <w:pPr>
              <w:jc w:val="both"/>
              <w:rPr>
                <w:sz w:val="16"/>
                <w:szCs w:val="16"/>
                <w:lang w:val="uz-Cyrl-UZ"/>
              </w:rPr>
            </w:pPr>
          </w:p>
          <w:p w14:paraId="7063EC18" w14:textId="77777777" w:rsidR="00780619" w:rsidRDefault="00780619" w:rsidP="003A7C3D">
            <w:pPr>
              <w:jc w:val="both"/>
              <w:rPr>
                <w:sz w:val="28"/>
                <w:szCs w:val="28"/>
                <w:lang w:val="uz-Cyrl-UZ"/>
              </w:rPr>
            </w:pPr>
            <w:r>
              <w:rPr>
                <w:sz w:val="28"/>
                <w:szCs w:val="28"/>
              </w:rPr>
              <w:t>2. Присвоение разряду или счетчику значения 0.</w:t>
            </w:r>
          </w:p>
          <w:p w14:paraId="44654483" w14:textId="77777777" w:rsidR="00780619" w:rsidRPr="00804B9F" w:rsidRDefault="00780619" w:rsidP="003A7C3D">
            <w:pPr>
              <w:jc w:val="both"/>
              <w:rPr>
                <w:color w:val="000000"/>
                <w:sz w:val="16"/>
                <w:szCs w:val="16"/>
              </w:rPr>
            </w:pPr>
          </w:p>
          <w:p w14:paraId="7C022FBA" w14:textId="77777777" w:rsidR="00780619" w:rsidRDefault="00780619" w:rsidP="003A7C3D">
            <w:pPr>
              <w:jc w:val="both"/>
              <w:rPr>
                <w:color w:val="000000"/>
                <w:sz w:val="28"/>
                <w:szCs w:val="28"/>
                <w:lang w:val="uz-Cyrl-UZ"/>
              </w:rPr>
            </w:pPr>
            <w:r w:rsidRPr="005933C6">
              <w:rPr>
                <w:color w:val="000000"/>
                <w:sz w:val="28"/>
                <w:szCs w:val="28"/>
                <w:lang w:val="uz-Cyrl-UZ"/>
              </w:rPr>
              <w:t xml:space="preserve">1. </w:t>
            </w:r>
            <w:r>
              <w:rPr>
                <w:color w:val="000000"/>
                <w:sz w:val="28"/>
                <w:szCs w:val="28"/>
                <w:lang w:val="uz-Cyrl-UZ"/>
              </w:rPr>
              <w:t>Boshlang‘ich</w:t>
            </w:r>
            <w:r w:rsidRPr="005933C6">
              <w:rPr>
                <w:color w:val="000000"/>
                <w:sz w:val="28"/>
                <w:szCs w:val="28"/>
                <w:lang w:val="uz-Cyrl-UZ"/>
              </w:rPr>
              <w:t xml:space="preserve"> </w:t>
            </w:r>
            <w:r>
              <w:rPr>
                <w:color w:val="000000"/>
                <w:sz w:val="28"/>
                <w:szCs w:val="28"/>
                <w:lang w:val="uz-Cyrl-UZ"/>
              </w:rPr>
              <w:t>holatga</w:t>
            </w:r>
            <w:r w:rsidRPr="005933C6">
              <w:rPr>
                <w:color w:val="000000"/>
                <w:sz w:val="28"/>
                <w:szCs w:val="28"/>
                <w:lang w:val="uz-Cyrl-UZ"/>
              </w:rPr>
              <w:t xml:space="preserve"> </w:t>
            </w:r>
            <w:r>
              <w:rPr>
                <w:color w:val="000000"/>
                <w:sz w:val="28"/>
                <w:szCs w:val="28"/>
                <w:lang w:val="uz-Cyrl-UZ"/>
              </w:rPr>
              <w:t>keltirish</w:t>
            </w:r>
            <w:r w:rsidRPr="005933C6">
              <w:rPr>
                <w:color w:val="000000"/>
                <w:sz w:val="28"/>
                <w:szCs w:val="28"/>
                <w:lang w:val="uz-Cyrl-UZ"/>
              </w:rPr>
              <w:t xml:space="preserve">, </w:t>
            </w:r>
            <w:r>
              <w:rPr>
                <w:color w:val="000000"/>
                <w:sz w:val="28"/>
                <w:szCs w:val="28"/>
                <w:lang w:val="uz-Cyrl-UZ"/>
              </w:rPr>
              <w:t>qayta</w:t>
            </w:r>
            <w:r w:rsidRPr="005933C6">
              <w:rPr>
                <w:color w:val="000000"/>
                <w:sz w:val="28"/>
                <w:szCs w:val="28"/>
                <w:lang w:val="uz-Cyrl-UZ"/>
              </w:rPr>
              <w:t xml:space="preserve"> </w:t>
            </w:r>
            <w:r>
              <w:rPr>
                <w:color w:val="000000"/>
                <w:sz w:val="28"/>
                <w:szCs w:val="28"/>
                <w:lang w:val="uz-Cyrl-UZ"/>
              </w:rPr>
              <w:t>yuklash.</w:t>
            </w:r>
          </w:p>
          <w:p w14:paraId="7AEDE01D" w14:textId="77777777" w:rsidR="00780619" w:rsidRDefault="00780619" w:rsidP="003A7C3D">
            <w:pPr>
              <w:jc w:val="both"/>
              <w:rPr>
                <w:color w:val="000000"/>
                <w:sz w:val="26"/>
                <w:szCs w:val="26"/>
                <w:lang w:val="en-US"/>
              </w:rPr>
            </w:pPr>
            <w:r w:rsidRPr="005933C6">
              <w:rPr>
                <w:color w:val="000000"/>
                <w:sz w:val="28"/>
                <w:szCs w:val="28"/>
                <w:lang w:val="uz-Cyrl-UZ"/>
              </w:rPr>
              <w:t xml:space="preserve">2. </w:t>
            </w:r>
            <w:r w:rsidRPr="0099137E">
              <w:rPr>
                <w:color w:val="000000"/>
                <w:sz w:val="28"/>
                <w:szCs w:val="28"/>
                <w:lang w:val="en-US"/>
              </w:rPr>
              <w:t>Razryad yoki hisoblagichga 0 qiymatini be</w:t>
            </w:r>
            <w:r w:rsidR="00804B9F" w:rsidRPr="00804B9F">
              <w:rPr>
                <w:color w:val="000000"/>
                <w:sz w:val="28"/>
                <w:szCs w:val="28"/>
                <w:lang w:val="en-US"/>
              </w:rPr>
              <w:t>-</w:t>
            </w:r>
            <w:r w:rsidRPr="0099137E">
              <w:rPr>
                <w:color w:val="000000"/>
                <w:sz w:val="28"/>
                <w:szCs w:val="28"/>
                <w:lang w:val="en-US"/>
              </w:rPr>
              <w:t>rish.</w:t>
            </w:r>
          </w:p>
          <w:p w14:paraId="12BBA7F5" w14:textId="77777777" w:rsidR="00780619" w:rsidRPr="00804B9F" w:rsidRDefault="00804B9F" w:rsidP="00804B9F">
            <w:pPr>
              <w:rPr>
                <w:color w:val="000000"/>
                <w:w w:val="98"/>
                <w:sz w:val="28"/>
                <w:szCs w:val="28"/>
                <w:lang w:val="uz-Cyrl-UZ"/>
              </w:rPr>
            </w:pPr>
            <w:r w:rsidRPr="00804B9F">
              <w:rPr>
                <w:color w:val="000000"/>
                <w:w w:val="98"/>
                <w:sz w:val="28"/>
                <w:szCs w:val="28"/>
                <w:lang w:val="uz-Cyrl-UZ"/>
              </w:rPr>
              <w:t>1.</w:t>
            </w:r>
            <w:r w:rsidR="00780619" w:rsidRPr="00804B9F">
              <w:rPr>
                <w:color w:val="000000"/>
                <w:w w:val="98"/>
                <w:sz w:val="28"/>
                <w:szCs w:val="28"/>
                <w:lang w:val="uz-Cyrl-UZ"/>
              </w:rPr>
              <w:t>Бо</w:t>
            </w:r>
            <w:r>
              <w:rPr>
                <w:color w:val="000000"/>
                <w:w w:val="98"/>
                <w:sz w:val="28"/>
                <w:szCs w:val="28"/>
                <w:lang w:val="uz-Cyrl-UZ"/>
              </w:rPr>
              <w:t xml:space="preserve">шланғич ҳолатга келтириш, қайта </w:t>
            </w:r>
            <w:r w:rsidR="00780619" w:rsidRPr="00804B9F">
              <w:rPr>
                <w:color w:val="000000"/>
                <w:w w:val="98"/>
                <w:sz w:val="28"/>
                <w:szCs w:val="28"/>
                <w:lang w:val="uz-Cyrl-UZ"/>
              </w:rPr>
              <w:t>юклаш.</w:t>
            </w:r>
          </w:p>
          <w:p w14:paraId="44271960" w14:textId="77777777" w:rsidR="00780619" w:rsidRPr="00804B9F" w:rsidRDefault="00804B9F" w:rsidP="003A7C3D">
            <w:pPr>
              <w:jc w:val="both"/>
              <w:rPr>
                <w:color w:val="000000"/>
                <w:sz w:val="28"/>
                <w:szCs w:val="28"/>
              </w:rPr>
            </w:pPr>
            <w:r w:rsidRPr="00804B9F">
              <w:rPr>
                <w:color w:val="000000"/>
                <w:sz w:val="28"/>
                <w:szCs w:val="28"/>
                <w:lang w:val="uz-Cyrl-UZ"/>
              </w:rPr>
              <w:t xml:space="preserve">2. </w:t>
            </w:r>
            <w:r w:rsidR="00780619" w:rsidRPr="00804B9F">
              <w:rPr>
                <w:color w:val="000000"/>
                <w:sz w:val="28"/>
                <w:szCs w:val="28"/>
              </w:rPr>
              <w:t xml:space="preserve">Разряд ёки ҳисоблагичга 0 қийматини </w:t>
            </w:r>
            <w:r w:rsidR="00780619" w:rsidRPr="00804B9F">
              <w:rPr>
                <w:color w:val="000000"/>
                <w:sz w:val="28"/>
                <w:szCs w:val="28"/>
              </w:rPr>
              <w:br/>
              <w:t>бериш.</w:t>
            </w:r>
          </w:p>
        </w:tc>
      </w:tr>
      <w:tr w:rsidR="00780619" w14:paraId="1CE8E3A1" w14:textId="77777777">
        <w:trPr>
          <w:tblCellSpacing w:w="0" w:type="dxa"/>
          <w:jc w:val="center"/>
        </w:trPr>
        <w:tc>
          <w:tcPr>
            <w:tcW w:w="2079" w:type="pct"/>
          </w:tcPr>
          <w:p w14:paraId="0772BBC4" w14:textId="77777777" w:rsidR="00780619" w:rsidRPr="007F216E" w:rsidRDefault="00780619" w:rsidP="003A7C3D">
            <w:pPr>
              <w:tabs>
                <w:tab w:val="left" w:pos="4320"/>
                <w:tab w:val="left" w:pos="4500"/>
              </w:tabs>
              <w:rPr>
                <w:b/>
                <w:sz w:val="28"/>
                <w:szCs w:val="28"/>
                <w:lang w:val="uz-Cyrl-UZ"/>
              </w:rPr>
            </w:pPr>
            <w:r w:rsidRPr="007F216E">
              <w:rPr>
                <w:b/>
                <w:sz w:val="28"/>
                <w:szCs w:val="28"/>
              </w:rPr>
              <w:t xml:space="preserve">Сверхбольшая </w:t>
            </w:r>
            <w:r w:rsidRPr="0075219A">
              <w:rPr>
                <w:b/>
                <w:sz w:val="28"/>
                <w:szCs w:val="28"/>
              </w:rPr>
              <w:br/>
            </w:r>
            <w:r w:rsidRPr="007F216E">
              <w:rPr>
                <w:b/>
                <w:sz w:val="28"/>
                <w:szCs w:val="28"/>
              </w:rPr>
              <w:t>база данных</w:t>
            </w:r>
          </w:p>
          <w:p w14:paraId="579A098C" w14:textId="77777777" w:rsidR="00780619" w:rsidRDefault="00780619" w:rsidP="003A7C3D">
            <w:pPr>
              <w:tabs>
                <w:tab w:val="left" w:pos="4320"/>
                <w:tab w:val="left" w:pos="4500"/>
              </w:tabs>
              <w:rPr>
                <w:bCs/>
                <w:sz w:val="28"/>
                <w:szCs w:val="28"/>
                <w:lang w:val="uz-Cyrl-UZ"/>
              </w:rPr>
            </w:pPr>
            <w:r w:rsidRPr="00EB4564">
              <w:rPr>
                <w:b/>
                <w:bCs/>
                <w:sz w:val="28"/>
                <w:szCs w:val="28"/>
                <w:lang w:val="en-US"/>
              </w:rPr>
              <w:t>uz</w:t>
            </w:r>
            <w:r w:rsidRPr="00F20E7D">
              <w:rPr>
                <w:b/>
                <w:bCs/>
                <w:sz w:val="28"/>
                <w:szCs w:val="28"/>
              </w:rPr>
              <w:t xml:space="preserve"> </w:t>
            </w:r>
            <w:r w:rsidRPr="00F20E7D">
              <w:rPr>
                <w:bCs/>
                <w:sz w:val="28"/>
                <w:szCs w:val="28"/>
              </w:rPr>
              <w:t>-</w:t>
            </w:r>
            <w:r>
              <w:rPr>
                <w:sz w:val="28"/>
                <w:szCs w:val="28"/>
                <w:lang w:val="uz-Cyrl-UZ"/>
              </w:rPr>
              <w:t xml:space="preserve"> o‘ta katta ma’lumotlar bazasi</w:t>
            </w:r>
          </w:p>
          <w:p w14:paraId="4B6D144E" w14:textId="749D9267" w:rsidR="00780619" w:rsidRDefault="00D7251A" w:rsidP="003A7C3D">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ўта катта маълумотлар базаси</w:t>
            </w:r>
          </w:p>
          <w:p w14:paraId="32B0C303" w14:textId="77777777" w:rsidR="00780619" w:rsidRPr="00DF78E1"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0313B1">
              <w:rPr>
                <w:bCs/>
                <w:color w:val="000000"/>
                <w:sz w:val="28"/>
                <w:szCs w:val="28"/>
                <w:lang w:val="uz-Cyrl-UZ"/>
              </w:rPr>
              <w:t>-</w:t>
            </w:r>
            <w:r w:rsidRPr="00844AE4">
              <w:rPr>
                <w:sz w:val="28"/>
                <w:szCs w:val="28"/>
                <w:lang w:val="uz-Cyrl-UZ"/>
              </w:rPr>
              <w:t xml:space="preserve"> very large database</w:t>
            </w:r>
            <w:r w:rsidRPr="007F216E">
              <w:rPr>
                <w:sz w:val="28"/>
                <w:szCs w:val="28"/>
                <w:lang w:val="uz-Cyrl-UZ"/>
              </w:rPr>
              <w:t xml:space="preserve"> </w:t>
            </w:r>
          </w:p>
        </w:tc>
        <w:tc>
          <w:tcPr>
            <w:tcW w:w="2921" w:type="pct"/>
          </w:tcPr>
          <w:p w14:paraId="4236194A" w14:textId="77777777" w:rsidR="00780619" w:rsidRDefault="00780619" w:rsidP="003A7C3D">
            <w:pPr>
              <w:tabs>
                <w:tab w:val="left" w:pos="4320"/>
                <w:tab w:val="left" w:pos="4500"/>
              </w:tabs>
              <w:jc w:val="both"/>
              <w:rPr>
                <w:sz w:val="28"/>
                <w:szCs w:val="28"/>
                <w:lang w:val="uz-Cyrl-UZ"/>
              </w:rPr>
            </w:pPr>
            <w:r>
              <w:rPr>
                <w:sz w:val="28"/>
                <w:szCs w:val="28"/>
              </w:rPr>
              <w:t xml:space="preserve">К ней относятся базы данных, требующие для хранения 50 </w:t>
            </w:r>
            <w:r>
              <w:rPr>
                <w:sz w:val="28"/>
                <w:szCs w:val="28"/>
                <w:lang w:val="uz-Cyrl-UZ"/>
              </w:rPr>
              <w:t>Mbayt</w:t>
            </w:r>
            <w:r>
              <w:rPr>
                <w:sz w:val="28"/>
                <w:szCs w:val="28"/>
              </w:rPr>
              <w:t xml:space="preserve"> дисковой памяти и более (до нескольких десятков Т</w:t>
            </w:r>
            <w:r>
              <w:rPr>
                <w:sz w:val="28"/>
                <w:szCs w:val="28"/>
                <w:lang w:val="uz-Cyrl-UZ"/>
              </w:rPr>
              <w:t>bayt</w:t>
            </w:r>
            <w:r>
              <w:rPr>
                <w:sz w:val="28"/>
                <w:szCs w:val="28"/>
              </w:rPr>
              <w:t>).</w:t>
            </w:r>
          </w:p>
          <w:p w14:paraId="30750580" w14:textId="77777777" w:rsidR="00780619" w:rsidRPr="00804B9F" w:rsidRDefault="00780619" w:rsidP="003A7C3D">
            <w:pPr>
              <w:tabs>
                <w:tab w:val="left" w:pos="4320"/>
                <w:tab w:val="left" w:pos="4500"/>
              </w:tabs>
              <w:jc w:val="both"/>
              <w:rPr>
                <w:sz w:val="16"/>
                <w:szCs w:val="16"/>
              </w:rPr>
            </w:pPr>
          </w:p>
          <w:p w14:paraId="1460BC45" w14:textId="77777777" w:rsidR="00780619" w:rsidRPr="00DE4857" w:rsidRDefault="00780619" w:rsidP="003A7C3D">
            <w:pPr>
              <w:tabs>
                <w:tab w:val="left" w:pos="4320"/>
                <w:tab w:val="left" w:pos="4500"/>
              </w:tabs>
              <w:jc w:val="both"/>
              <w:rPr>
                <w:sz w:val="28"/>
                <w:szCs w:val="28"/>
              </w:rPr>
            </w:pPr>
            <w:r>
              <w:rPr>
                <w:sz w:val="28"/>
                <w:szCs w:val="28"/>
                <w:lang w:val="uz-Cyrl-UZ"/>
              </w:rPr>
              <w:t>Saqlash</w:t>
            </w:r>
            <w:r w:rsidRPr="00DF78E1">
              <w:rPr>
                <w:sz w:val="28"/>
                <w:szCs w:val="28"/>
                <w:lang w:val="uz-Cyrl-UZ"/>
              </w:rPr>
              <w:t xml:space="preserve"> </w:t>
            </w:r>
            <w:r>
              <w:rPr>
                <w:sz w:val="28"/>
                <w:szCs w:val="28"/>
                <w:lang w:val="uz-Cyrl-UZ"/>
              </w:rPr>
              <w:t>uchun</w:t>
            </w:r>
            <w:r w:rsidRPr="00DF78E1">
              <w:rPr>
                <w:sz w:val="28"/>
                <w:szCs w:val="28"/>
                <w:lang w:val="uz-Cyrl-UZ"/>
              </w:rPr>
              <w:t xml:space="preserve"> 50 </w:t>
            </w:r>
            <w:r w:rsidRPr="008A175C">
              <w:rPr>
                <w:i/>
                <w:sz w:val="28"/>
                <w:szCs w:val="28"/>
                <w:lang w:val="uz-Cyrl-UZ"/>
              </w:rPr>
              <w:t>Mbayt</w:t>
            </w:r>
            <w:r w:rsidRPr="00DF78E1">
              <w:rPr>
                <w:sz w:val="28"/>
                <w:szCs w:val="28"/>
                <w:lang w:val="uz-Cyrl-UZ"/>
              </w:rPr>
              <w:t xml:space="preserve"> </w:t>
            </w:r>
            <w:r>
              <w:rPr>
                <w:sz w:val="28"/>
                <w:szCs w:val="28"/>
                <w:lang w:val="uz-Cyrl-UZ"/>
              </w:rPr>
              <w:t>va</w:t>
            </w:r>
            <w:r w:rsidRPr="00DF78E1">
              <w:rPr>
                <w:sz w:val="28"/>
                <w:szCs w:val="28"/>
                <w:lang w:val="uz-Cyrl-UZ"/>
              </w:rPr>
              <w:t xml:space="preserve"> </w:t>
            </w:r>
            <w:r>
              <w:rPr>
                <w:sz w:val="28"/>
                <w:szCs w:val="28"/>
                <w:lang w:val="uz-Cyrl-UZ"/>
              </w:rPr>
              <w:t>undan</w:t>
            </w:r>
            <w:r w:rsidRPr="00DF78E1">
              <w:rPr>
                <w:sz w:val="28"/>
                <w:szCs w:val="28"/>
                <w:lang w:val="uz-Cyrl-UZ"/>
              </w:rPr>
              <w:t xml:space="preserve"> </w:t>
            </w:r>
            <w:r>
              <w:rPr>
                <w:sz w:val="28"/>
                <w:szCs w:val="28"/>
                <w:lang w:val="uz-Cyrl-UZ"/>
              </w:rPr>
              <w:t>ko‘p</w:t>
            </w:r>
            <w:r w:rsidRPr="00DF78E1">
              <w:rPr>
                <w:sz w:val="28"/>
                <w:szCs w:val="28"/>
                <w:lang w:val="uz-Cyrl-UZ"/>
              </w:rPr>
              <w:t xml:space="preserve"> (</w:t>
            </w:r>
            <w:r>
              <w:rPr>
                <w:sz w:val="28"/>
                <w:szCs w:val="28"/>
                <w:lang w:val="uz-Cyrl-UZ"/>
              </w:rPr>
              <w:t>bir</w:t>
            </w:r>
            <w:r w:rsidRPr="00DF78E1">
              <w:rPr>
                <w:sz w:val="28"/>
                <w:szCs w:val="28"/>
                <w:lang w:val="uz-Cyrl-UZ"/>
              </w:rPr>
              <w:t xml:space="preserve"> </w:t>
            </w:r>
            <w:r>
              <w:rPr>
                <w:sz w:val="28"/>
                <w:szCs w:val="28"/>
                <w:lang w:val="uz-Cyrl-UZ"/>
              </w:rPr>
              <w:t>necha</w:t>
            </w:r>
            <w:r w:rsidRPr="00DF78E1">
              <w:rPr>
                <w:sz w:val="28"/>
                <w:szCs w:val="28"/>
                <w:lang w:val="uz-Cyrl-UZ"/>
              </w:rPr>
              <w:t xml:space="preserve"> </w:t>
            </w:r>
            <w:r>
              <w:rPr>
                <w:sz w:val="28"/>
                <w:szCs w:val="28"/>
                <w:lang w:val="uz-Cyrl-UZ"/>
              </w:rPr>
              <w:t>o‘nlab</w:t>
            </w:r>
            <w:r w:rsidRPr="00DF78E1">
              <w:rPr>
                <w:sz w:val="28"/>
                <w:szCs w:val="28"/>
                <w:lang w:val="uz-Cyrl-UZ"/>
              </w:rPr>
              <w:t xml:space="preserve"> </w:t>
            </w:r>
            <w:r w:rsidRPr="008A175C">
              <w:rPr>
                <w:i/>
                <w:sz w:val="28"/>
                <w:szCs w:val="28"/>
                <w:lang w:val="uz-Cyrl-UZ"/>
              </w:rPr>
              <w:t>Tbayt</w:t>
            </w:r>
            <w:r>
              <w:rPr>
                <w:sz w:val="28"/>
                <w:szCs w:val="28"/>
                <w:lang w:val="uz-Cyrl-UZ"/>
              </w:rPr>
              <w:t>gacha</w:t>
            </w:r>
            <w:r w:rsidRPr="00DF78E1">
              <w:rPr>
                <w:sz w:val="28"/>
                <w:szCs w:val="28"/>
                <w:lang w:val="uz-Cyrl-UZ"/>
              </w:rPr>
              <w:t>)</w:t>
            </w:r>
            <w:r>
              <w:rPr>
                <w:sz w:val="28"/>
                <w:szCs w:val="28"/>
                <w:lang w:val="uz-Cyrl-UZ"/>
              </w:rPr>
              <w:t xml:space="preserve"> disk xotirasi talab qilinadigan ma’lumotlar bazasi.</w:t>
            </w:r>
          </w:p>
          <w:p w14:paraId="5E236274" w14:textId="77777777" w:rsidR="00780619" w:rsidRPr="00804B9F" w:rsidRDefault="00780619" w:rsidP="003A7C3D">
            <w:pPr>
              <w:tabs>
                <w:tab w:val="left" w:pos="4320"/>
                <w:tab w:val="left" w:pos="4500"/>
              </w:tabs>
              <w:jc w:val="both"/>
              <w:rPr>
                <w:sz w:val="16"/>
                <w:szCs w:val="16"/>
              </w:rPr>
            </w:pPr>
          </w:p>
          <w:p w14:paraId="0E84EF9C" w14:textId="77777777" w:rsidR="00C302A0" w:rsidRPr="00DF78E1" w:rsidRDefault="00780619" w:rsidP="003A7C3D">
            <w:pPr>
              <w:tabs>
                <w:tab w:val="left" w:pos="4320"/>
                <w:tab w:val="left" w:pos="4500"/>
              </w:tabs>
              <w:jc w:val="both"/>
              <w:rPr>
                <w:sz w:val="28"/>
                <w:szCs w:val="28"/>
                <w:lang w:val="uz-Cyrl-UZ"/>
              </w:rPr>
            </w:pPr>
            <w:r w:rsidRPr="00DF78E1">
              <w:rPr>
                <w:sz w:val="28"/>
                <w:szCs w:val="28"/>
                <w:lang w:val="uz-Cyrl-UZ"/>
              </w:rPr>
              <w:t xml:space="preserve">Сақлаш учун 50 </w:t>
            </w:r>
            <w:r>
              <w:rPr>
                <w:sz w:val="28"/>
                <w:szCs w:val="28"/>
                <w:lang w:val="uz-Cyrl-UZ"/>
              </w:rPr>
              <w:t>Mbayt</w:t>
            </w:r>
            <w:r w:rsidRPr="00DF78E1">
              <w:rPr>
                <w:sz w:val="28"/>
                <w:szCs w:val="28"/>
                <w:lang w:val="uz-Cyrl-UZ"/>
              </w:rPr>
              <w:t xml:space="preserve"> ва ундан кўп (бир неча ўнлаб Т</w:t>
            </w:r>
            <w:r>
              <w:rPr>
                <w:sz w:val="28"/>
                <w:szCs w:val="28"/>
                <w:lang w:val="uz-Cyrl-UZ"/>
              </w:rPr>
              <w:t>bayt</w:t>
            </w:r>
            <w:r w:rsidRPr="00DF78E1">
              <w:rPr>
                <w:sz w:val="28"/>
                <w:szCs w:val="28"/>
                <w:lang w:val="uz-Cyrl-UZ"/>
              </w:rPr>
              <w:t xml:space="preserve"> гача)</w:t>
            </w:r>
            <w:r>
              <w:rPr>
                <w:sz w:val="28"/>
                <w:szCs w:val="28"/>
                <w:lang w:val="uz-Cyrl-UZ"/>
              </w:rPr>
              <w:t xml:space="preserve"> диск хотираси талаб қилинадиган маълумотлар базаси.</w:t>
            </w:r>
          </w:p>
        </w:tc>
      </w:tr>
      <w:tr w:rsidR="00780619" w:rsidRPr="00F16AAA" w14:paraId="7786B726" w14:textId="77777777">
        <w:trPr>
          <w:tblCellSpacing w:w="0" w:type="dxa"/>
          <w:jc w:val="center"/>
        </w:trPr>
        <w:tc>
          <w:tcPr>
            <w:tcW w:w="2079" w:type="pct"/>
          </w:tcPr>
          <w:p w14:paraId="2D71548E" w14:textId="77777777" w:rsidR="00780619" w:rsidRPr="004879B7" w:rsidRDefault="00780619" w:rsidP="003A7C3D">
            <w:pPr>
              <w:rPr>
                <w:b/>
                <w:sz w:val="28"/>
                <w:szCs w:val="28"/>
                <w:lang w:val="uz-Cyrl-UZ"/>
              </w:rPr>
            </w:pPr>
            <w:r w:rsidRPr="004879B7">
              <w:rPr>
                <w:b/>
                <w:sz w:val="28"/>
                <w:szCs w:val="28"/>
                <w:lang w:val="uz-Cyrl-UZ"/>
              </w:rPr>
              <w:t>Сверхбольшая интег</w:t>
            </w:r>
            <w:r w:rsidRPr="00844AE4">
              <w:rPr>
                <w:b/>
                <w:sz w:val="28"/>
                <w:szCs w:val="28"/>
                <w:lang w:val="uz-Cyrl-UZ"/>
              </w:rPr>
              <w:t xml:space="preserve">ральная схема </w:t>
            </w:r>
          </w:p>
          <w:p w14:paraId="6FC5A6D9" w14:textId="77777777" w:rsidR="00780619" w:rsidRDefault="00780619" w:rsidP="003A7C3D">
            <w:pPr>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o‘ta katta integral sxema</w:t>
            </w:r>
          </w:p>
          <w:p w14:paraId="0C9EB5D1" w14:textId="4C944E22" w:rsidR="00780619" w:rsidRDefault="000B536F" w:rsidP="003A7C3D">
            <w:pPr>
              <w:rPr>
                <w:sz w:val="28"/>
                <w:szCs w:val="28"/>
                <w:lang w:val="en-US"/>
              </w:rPr>
            </w:pPr>
            <w:r>
              <w:rPr>
                <w:sz w:val="28"/>
                <w:szCs w:val="28"/>
                <w:lang w:val="uz-Cyrl-UZ"/>
              </w:rPr>
              <w:t xml:space="preserve"> </w:t>
            </w:r>
            <w:r w:rsidR="00780619">
              <w:rPr>
                <w:sz w:val="28"/>
                <w:szCs w:val="28"/>
                <w:lang w:val="uz-Cyrl-UZ"/>
              </w:rPr>
              <w:t>ўта катта интеграл схема</w:t>
            </w:r>
          </w:p>
          <w:p w14:paraId="3FB1C474"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9956CB">
              <w:rPr>
                <w:bCs/>
                <w:color w:val="000000"/>
                <w:sz w:val="28"/>
                <w:szCs w:val="28"/>
                <w:lang w:val="en-US"/>
              </w:rPr>
              <w:t>-</w:t>
            </w:r>
            <w:r w:rsidRPr="004879B7">
              <w:rPr>
                <w:sz w:val="28"/>
                <w:szCs w:val="28"/>
                <w:lang w:val="uz-Cyrl-UZ"/>
              </w:rPr>
              <w:t xml:space="preserve"> super-large-scale integration (SLSI) </w:t>
            </w:r>
          </w:p>
          <w:p w14:paraId="21CA7274" w14:textId="77777777" w:rsidR="00780619" w:rsidRPr="007F4E30" w:rsidRDefault="00780619" w:rsidP="003A7C3D">
            <w:pPr>
              <w:rPr>
                <w:sz w:val="28"/>
                <w:szCs w:val="28"/>
                <w:lang w:val="en-US"/>
              </w:rPr>
            </w:pPr>
          </w:p>
        </w:tc>
        <w:tc>
          <w:tcPr>
            <w:tcW w:w="2921" w:type="pct"/>
          </w:tcPr>
          <w:p w14:paraId="6E959D96" w14:textId="77777777" w:rsidR="00780619" w:rsidRDefault="00780619" w:rsidP="003A7C3D">
            <w:pPr>
              <w:jc w:val="both"/>
              <w:rPr>
                <w:sz w:val="28"/>
                <w:szCs w:val="28"/>
                <w:lang w:val="uz-Cyrl-UZ"/>
              </w:rPr>
            </w:pPr>
            <w:r>
              <w:rPr>
                <w:sz w:val="28"/>
                <w:szCs w:val="28"/>
              </w:rPr>
              <w:t>Интегральная схема с очень большим (от 50 тысяч до 100 тысяч) числом элементов.</w:t>
            </w:r>
          </w:p>
          <w:p w14:paraId="7CCB6E56" w14:textId="77777777" w:rsidR="00780619" w:rsidRPr="00804B9F" w:rsidRDefault="00780619" w:rsidP="003A7C3D">
            <w:pPr>
              <w:jc w:val="both"/>
              <w:rPr>
                <w:sz w:val="16"/>
                <w:szCs w:val="16"/>
              </w:rPr>
            </w:pPr>
          </w:p>
          <w:p w14:paraId="2354DA59" w14:textId="77777777" w:rsidR="00780619" w:rsidRDefault="00780619" w:rsidP="003A7C3D">
            <w:pPr>
              <w:jc w:val="both"/>
              <w:rPr>
                <w:sz w:val="28"/>
                <w:szCs w:val="28"/>
                <w:lang w:val="en-US"/>
              </w:rPr>
            </w:pPr>
            <w:r w:rsidRPr="0099137E">
              <w:rPr>
                <w:sz w:val="28"/>
                <w:szCs w:val="28"/>
                <w:lang w:val="en-US"/>
              </w:rPr>
              <w:t>Elementlar soni juda katta (</w:t>
            </w:r>
            <w:r>
              <w:rPr>
                <w:sz w:val="28"/>
                <w:szCs w:val="28"/>
                <w:lang w:val="uz-Cyrl-UZ"/>
              </w:rPr>
              <w:t>50 mingdan 100 minggacha</w:t>
            </w:r>
            <w:r w:rsidRPr="0099137E">
              <w:rPr>
                <w:sz w:val="28"/>
                <w:szCs w:val="28"/>
                <w:lang w:val="en-US"/>
              </w:rPr>
              <w:t>)</w:t>
            </w:r>
            <w:r>
              <w:rPr>
                <w:sz w:val="28"/>
                <w:szCs w:val="28"/>
                <w:lang w:val="uz-Cyrl-UZ"/>
              </w:rPr>
              <w:t xml:space="preserve"> bo‘lgan integral sxema.</w:t>
            </w:r>
          </w:p>
          <w:p w14:paraId="09493A9D" w14:textId="77777777" w:rsidR="00780619" w:rsidRPr="00804B9F" w:rsidRDefault="00780619" w:rsidP="003A7C3D">
            <w:pPr>
              <w:jc w:val="both"/>
              <w:rPr>
                <w:sz w:val="16"/>
                <w:szCs w:val="16"/>
                <w:lang w:val="en-US"/>
              </w:rPr>
            </w:pPr>
          </w:p>
          <w:p w14:paraId="595A47F0" w14:textId="77777777" w:rsidR="00780619" w:rsidRPr="00D8408B" w:rsidRDefault="00780619" w:rsidP="003A7C3D">
            <w:pPr>
              <w:jc w:val="both"/>
              <w:rPr>
                <w:sz w:val="28"/>
                <w:szCs w:val="28"/>
                <w:lang w:val="uz-Cyrl-UZ"/>
              </w:rPr>
            </w:pPr>
            <w:r>
              <w:rPr>
                <w:sz w:val="28"/>
                <w:szCs w:val="28"/>
              </w:rPr>
              <w:t>Элементлар сони жуда катта (</w:t>
            </w:r>
            <w:r>
              <w:rPr>
                <w:sz w:val="28"/>
                <w:szCs w:val="28"/>
                <w:lang w:val="uz-Cyrl-UZ"/>
              </w:rPr>
              <w:t>50 мингдан 100 минггача</w:t>
            </w:r>
            <w:r>
              <w:rPr>
                <w:sz w:val="28"/>
                <w:szCs w:val="28"/>
              </w:rPr>
              <w:t>)</w:t>
            </w:r>
            <w:r>
              <w:rPr>
                <w:sz w:val="28"/>
                <w:szCs w:val="28"/>
                <w:lang w:val="uz-Cyrl-UZ"/>
              </w:rPr>
              <w:t xml:space="preserve"> бўлган интеграл схема.</w:t>
            </w:r>
          </w:p>
        </w:tc>
      </w:tr>
      <w:tr w:rsidR="00780619" w14:paraId="6D05B25E" w14:textId="77777777">
        <w:trPr>
          <w:tblCellSpacing w:w="0" w:type="dxa"/>
          <w:jc w:val="center"/>
        </w:trPr>
        <w:tc>
          <w:tcPr>
            <w:tcW w:w="2079" w:type="pct"/>
          </w:tcPr>
          <w:p w14:paraId="062D1B67" w14:textId="77777777" w:rsidR="00780619" w:rsidRPr="007F216E" w:rsidRDefault="00780619" w:rsidP="003A7C3D">
            <w:pPr>
              <w:tabs>
                <w:tab w:val="left" w:pos="4320"/>
                <w:tab w:val="left" w:pos="4500"/>
              </w:tabs>
              <w:rPr>
                <w:b/>
                <w:sz w:val="28"/>
                <w:szCs w:val="28"/>
                <w:lang w:val="uz-Cyrl-UZ"/>
              </w:rPr>
            </w:pPr>
            <w:r w:rsidRPr="007F216E">
              <w:rPr>
                <w:b/>
                <w:sz w:val="28"/>
                <w:szCs w:val="28"/>
                <w:lang w:val="uz-Cyrl-UZ"/>
              </w:rPr>
              <w:t xml:space="preserve">Сверхбольшая интеграция </w:t>
            </w:r>
          </w:p>
          <w:p w14:paraId="0B80F5CB" w14:textId="77777777" w:rsidR="00780619" w:rsidRDefault="00780619" w:rsidP="003A7C3D">
            <w:pPr>
              <w:tabs>
                <w:tab w:val="left" w:pos="4320"/>
                <w:tab w:val="left" w:pos="4500"/>
              </w:tabs>
              <w:rPr>
                <w:bCs/>
                <w:sz w:val="28"/>
                <w:szCs w:val="28"/>
                <w:lang w:val="uz-Cyrl-UZ"/>
              </w:rPr>
            </w:pPr>
            <w:r w:rsidRPr="00DE4857">
              <w:rPr>
                <w:b/>
                <w:bCs/>
                <w:sz w:val="28"/>
                <w:szCs w:val="28"/>
                <w:lang w:val="uz-Cyrl-UZ"/>
              </w:rPr>
              <w:t xml:space="preserve">uz </w:t>
            </w:r>
            <w:r w:rsidRPr="00DE4857">
              <w:rPr>
                <w:bCs/>
                <w:sz w:val="28"/>
                <w:szCs w:val="28"/>
                <w:lang w:val="uz-Cyrl-UZ"/>
              </w:rPr>
              <w:t>-</w:t>
            </w:r>
            <w:r>
              <w:rPr>
                <w:sz w:val="28"/>
                <w:szCs w:val="28"/>
                <w:lang w:val="uz-Cyrl-UZ"/>
              </w:rPr>
              <w:t xml:space="preserve"> o‘ta</w:t>
            </w:r>
            <w:r w:rsidRPr="00F67605">
              <w:rPr>
                <w:sz w:val="28"/>
                <w:szCs w:val="28"/>
                <w:lang w:val="uz-Cyrl-UZ"/>
              </w:rPr>
              <w:t xml:space="preserve"> </w:t>
            </w:r>
            <w:r>
              <w:rPr>
                <w:sz w:val="28"/>
                <w:szCs w:val="28"/>
                <w:lang w:val="uz-Cyrl-UZ"/>
              </w:rPr>
              <w:t>katta</w:t>
            </w:r>
            <w:r w:rsidRPr="00F67605">
              <w:rPr>
                <w:sz w:val="28"/>
                <w:szCs w:val="28"/>
                <w:lang w:val="uz-Cyrl-UZ"/>
              </w:rPr>
              <w:t xml:space="preserve"> </w:t>
            </w:r>
            <w:r>
              <w:rPr>
                <w:sz w:val="28"/>
                <w:szCs w:val="28"/>
                <w:lang w:val="uz-Cyrl-UZ"/>
              </w:rPr>
              <w:t>integratsiya</w:t>
            </w:r>
          </w:p>
          <w:p w14:paraId="6D622923" w14:textId="6C161FC1"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F67605">
              <w:rPr>
                <w:sz w:val="28"/>
                <w:szCs w:val="28"/>
                <w:lang w:val="uz-Cyrl-UZ"/>
              </w:rPr>
              <w:t>ўта катта интеграция</w:t>
            </w:r>
          </w:p>
          <w:p w14:paraId="69D10CFD" w14:textId="77777777" w:rsidR="00780619" w:rsidRPr="007F216E"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9956CB">
              <w:rPr>
                <w:bCs/>
                <w:color w:val="000000"/>
                <w:sz w:val="28"/>
                <w:szCs w:val="28"/>
                <w:lang w:val="en-US"/>
              </w:rPr>
              <w:t>-</w:t>
            </w:r>
            <w:r w:rsidRPr="009956CB">
              <w:rPr>
                <w:sz w:val="28"/>
                <w:szCs w:val="28"/>
                <w:lang w:val="en-US"/>
              </w:rPr>
              <w:t xml:space="preserve"> </w:t>
            </w:r>
            <w:r w:rsidRPr="007F216E">
              <w:rPr>
                <w:sz w:val="28"/>
                <w:szCs w:val="28"/>
                <w:lang w:val="en-US"/>
              </w:rPr>
              <w:t xml:space="preserve">very-large-scale integration </w:t>
            </w:r>
          </w:p>
          <w:p w14:paraId="13EC27B2" w14:textId="77777777" w:rsidR="00780619" w:rsidRPr="00F67605" w:rsidRDefault="00780619" w:rsidP="003A7C3D">
            <w:pPr>
              <w:tabs>
                <w:tab w:val="left" w:pos="4320"/>
                <w:tab w:val="left" w:pos="4500"/>
              </w:tabs>
              <w:rPr>
                <w:sz w:val="28"/>
                <w:szCs w:val="28"/>
                <w:lang w:val="uz-Cyrl-UZ"/>
              </w:rPr>
            </w:pPr>
          </w:p>
        </w:tc>
        <w:tc>
          <w:tcPr>
            <w:tcW w:w="2921" w:type="pct"/>
          </w:tcPr>
          <w:p w14:paraId="65BB8CB6" w14:textId="77777777" w:rsidR="00780619" w:rsidRDefault="00780619" w:rsidP="003A7C3D">
            <w:pPr>
              <w:tabs>
                <w:tab w:val="left" w:pos="4320"/>
                <w:tab w:val="left" w:pos="4500"/>
              </w:tabs>
              <w:jc w:val="both"/>
              <w:rPr>
                <w:sz w:val="28"/>
                <w:szCs w:val="28"/>
                <w:lang w:val="uz-Cyrl-UZ"/>
              </w:rPr>
            </w:pPr>
            <w:r>
              <w:rPr>
                <w:sz w:val="28"/>
                <w:szCs w:val="28"/>
              </w:rPr>
              <w:t xml:space="preserve">Интегральная схема, содержащая от </w:t>
            </w:r>
            <w:r w:rsidRPr="00BD1A4C">
              <w:rPr>
                <w:sz w:val="28"/>
                <w:szCs w:val="28"/>
              </w:rPr>
              <w:t>100</w:t>
            </w:r>
            <w:r>
              <w:rPr>
                <w:sz w:val="28"/>
                <w:szCs w:val="28"/>
              </w:rPr>
              <w:t xml:space="preserve"> тысяч до </w:t>
            </w:r>
            <w:r w:rsidRPr="00BD1A4C">
              <w:rPr>
                <w:sz w:val="28"/>
                <w:szCs w:val="28"/>
              </w:rPr>
              <w:t>1</w:t>
            </w:r>
            <w:r>
              <w:rPr>
                <w:sz w:val="28"/>
                <w:szCs w:val="28"/>
              </w:rPr>
              <w:t xml:space="preserve">0 </w:t>
            </w:r>
            <w:r w:rsidRPr="007E688F">
              <w:rPr>
                <w:sz w:val="28"/>
                <w:szCs w:val="28"/>
              </w:rPr>
              <w:t>миллионов</w:t>
            </w:r>
            <w:r>
              <w:rPr>
                <w:sz w:val="28"/>
                <w:szCs w:val="28"/>
              </w:rPr>
              <w:t xml:space="preserve"> компонентов.</w:t>
            </w:r>
          </w:p>
          <w:p w14:paraId="67121308" w14:textId="77777777" w:rsidR="00780619" w:rsidRPr="00804B9F" w:rsidRDefault="00780619" w:rsidP="003A7C3D">
            <w:pPr>
              <w:tabs>
                <w:tab w:val="left" w:pos="4320"/>
                <w:tab w:val="left" w:pos="4500"/>
              </w:tabs>
              <w:jc w:val="both"/>
              <w:rPr>
                <w:sz w:val="16"/>
                <w:szCs w:val="16"/>
              </w:rPr>
            </w:pPr>
          </w:p>
          <w:p w14:paraId="3B710FD8" w14:textId="77777777" w:rsidR="00780619" w:rsidRDefault="00780619" w:rsidP="003A7C3D">
            <w:pPr>
              <w:tabs>
                <w:tab w:val="left" w:pos="4320"/>
                <w:tab w:val="left" w:pos="4500"/>
              </w:tabs>
              <w:jc w:val="both"/>
              <w:rPr>
                <w:sz w:val="28"/>
                <w:szCs w:val="28"/>
                <w:lang w:val="en-US"/>
              </w:rPr>
            </w:pPr>
            <w:r>
              <w:rPr>
                <w:sz w:val="28"/>
                <w:szCs w:val="28"/>
                <w:lang w:val="uz-Cyrl-UZ"/>
              </w:rPr>
              <w:t>100 mingdan 10 mi</w:t>
            </w:r>
            <w:r w:rsidRPr="0099137E">
              <w:rPr>
                <w:sz w:val="28"/>
                <w:szCs w:val="28"/>
                <w:lang w:val="en-US"/>
              </w:rPr>
              <w:t>l</w:t>
            </w:r>
            <w:r>
              <w:rPr>
                <w:sz w:val="28"/>
                <w:szCs w:val="28"/>
                <w:lang w:val="uz-Cyrl-UZ"/>
              </w:rPr>
              <w:t>liongacha komponenti bo‘lgan integral sxema.</w:t>
            </w:r>
          </w:p>
          <w:p w14:paraId="7B79A78F" w14:textId="77777777" w:rsidR="00780619" w:rsidRPr="00804B9F" w:rsidRDefault="00780619" w:rsidP="003A7C3D">
            <w:pPr>
              <w:tabs>
                <w:tab w:val="left" w:pos="4320"/>
                <w:tab w:val="left" w:pos="4500"/>
              </w:tabs>
              <w:jc w:val="both"/>
              <w:rPr>
                <w:sz w:val="16"/>
                <w:szCs w:val="16"/>
                <w:lang w:val="en-US"/>
              </w:rPr>
            </w:pPr>
          </w:p>
          <w:p w14:paraId="051E0DD7" w14:textId="77777777" w:rsidR="00780619" w:rsidRPr="00F67605" w:rsidRDefault="00780619" w:rsidP="003A7C3D">
            <w:pPr>
              <w:tabs>
                <w:tab w:val="left" w:pos="4320"/>
                <w:tab w:val="left" w:pos="4500"/>
              </w:tabs>
              <w:jc w:val="both"/>
              <w:rPr>
                <w:sz w:val="28"/>
                <w:szCs w:val="28"/>
                <w:lang w:val="uz-Cyrl-UZ"/>
              </w:rPr>
            </w:pPr>
            <w:r>
              <w:rPr>
                <w:sz w:val="28"/>
                <w:szCs w:val="28"/>
                <w:lang w:val="uz-Cyrl-UZ"/>
              </w:rPr>
              <w:t>100 мингдан 10 ми</w:t>
            </w:r>
            <w:r>
              <w:rPr>
                <w:sz w:val="28"/>
                <w:szCs w:val="28"/>
              </w:rPr>
              <w:t>л</w:t>
            </w:r>
            <w:r>
              <w:rPr>
                <w:sz w:val="28"/>
                <w:szCs w:val="28"/>
                <w:lang w:val="uz-Cyrl-UZ"/>
              </w:rPr>
              <w:t>лионгача компоненти бўлган интеграл схема.</w:t>
            </w:r>
          </w:p>
        </w:tc>
      </w:tr>
      <w:tr w:rsidR="00780619" w:rsidRPr="002752C5" w14:paraId="26CB6737" w14:textId="77777777">
        <w:trPr>
          <w:tblCellSpacing w:w="0" w:type="dxa"/>
          <w:jc w:val="center"/>
        </w:trPr>
        <w:tc>
          <w:tcPr>
            <w:tcW w:w="2079" w:type="pct"/>
          </w:tcPr>
          <w:p w14:paraId="0E98A202" w14:textId="77777777" w:rsidR="00780619" w:rsidRPr="0051450D" w:rsidRDefault="00780619" w:rsidP="003A7C3D">
            <w:pPr>
              <w:tabs>
                <w:tab w:val="left" w:pos="4320"/>
                <w:tab w:val="left" w:pos="4500"/>
              </w:tabs>
              <w:rPr>
                <w:b/>
                <w:sz w:val="28"/>
                <w:szCs w:val="28"/>
                <w:lang w:val="uz-Cyrl-UZ"/>
              </w:rPr>
            </w:pPr>
            <w:r w:rsidRPr="0051450D">
              <w:rPr>
                <w:b/>
                <w:sz w:val="28"/>
                <w:szCs w:val="28"/>
              </w:rPr>
              <w:t>Световое</w:t>
            </w:r>
            <w:r w:rsidRPr="00844AE4">
              <w:rPr>
                <w:b/>
                <w:sz w:val="28"/>
                <w:szCs w:val="28"/>
              </w:rPr>
              <w:t xml:space="preserve"> </w:t>
            </w:r>
            <w:r w:rsidRPr="0051450D">
              <w:rPr>
                <w:b/>
                <w:sz w:val="28"/>
                <w:szCs w:val="28"/>
              </w:rPr>
              <w:t>перо</w:t>
            </w:r>
          </w:p>
          <w:p w14:paraId="108BE2E6" w14:textId="77777777"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yorug</w:t>
            </w:r>
            <w:r w:rsidRPr="00844AE4">
              <w:rPr>
                <w:sz w:val="28"/>
                <w:szCs w:val="28"/>
              </w:rPr>
              <w:t>‘</w:t>
            </w:r>
            <w:r w:rsidRPr="00DE4857">
              <w:rPr>
                <w:sz w:val="28"/>
                <w:szCs w:val="28"/>
                <w:lang w:val="en-US"/>
              </w:rPr>
              <w:t>lik</w:t>
            </w:r>
            <w:r w:rsidRPr="00844AE4">
              <w:rPr>
                <w:sz w:val="28"/>
                <w:szCs w:val="28"/>
              </w:rPr>
              <w:t xml:space="preserve"> </w:t>
            </w:r>
            <w:r w:rsidRPr="00DE4857">
              <w:rPr>
                <w:sz w:val="28"/>
                <w:szCs w:val="28"/>
                <w:lang w:val="en-US"/>
              </w:rPr>
              <w:t>perosi</w:t>
            </w:r>
          </w:p>
          <w:p w14:paraId="618C3F8F" w14:textId="016FB849" w:rsidR="00780619" w:rsidRDefault="000B536F" w:rsidP="003A7C3D">
            <w:pPr>
              <w:tabs>
                <w:tab w:val="left" w:pos="4320"/>
                <w:tab w:val="left" w:pos="4500"/>
              </w:tabs>
              <w:rPr>
                <w:sz w:val="28"/>
                <w:szCs w:val="28"/>
                <w:lang w:val="en-US"/>
              </w:rPr>
            </w:pPr>
            <w:r>
              <w:rPr>
                <w:sz w:val="28"/>
                <w:szCs w:val="28"/>
              </w:rPr>
              <w:t xml:space="preserve"> </w:t>
            </w:r>
            <w:r w:rsidR="00780619" w:rsidRPr="009A36C8">
              <w:rPr>
                <w:sz w:val="28"/>
                <w:szCs w:val="28"/>
              </w:rPr>
              <w:t>ёруғлик пероси</w:t>
            </w:r>
          </w:p>
          <w:p w14:paraId="5C6F3F04" w14:textId="77777777" w:rsidR="00780619" w:rsidRPr="0051450D" w:rsidRDefault="00780619" w:rsidP="003A7C3D">
            <w:pPr>
              <w:tabs>
                <w:tab w:val="left" w:pos="4320"/>
                <w:tab w:val="left" w:pos="4500"/>
              </w:tabs>
              <w:rPr>
                <w:sz w:val="28"/>
                <w:szCs w:val="28"/>
                <w:lang w:val="uz-Cyrl-UZ"/>
              </w:rPr>
            </w:pPr>
            <w:r w:rsidRPr="0051450D">
              <w:rPr>
                <w:b/>
                <w:sz w:val="28"/>
                <w:szCs w:val="28"/>
                <w:lang w:val="en-US"/>
              </w:rPr>
              <w:t xml:space="preserve">en </w:t>
            </w:r>
            <w:r w:rsidRPr="00B340A5">
              <w:rPr>
                <w:sz w:val="28"/>
                <w:szCs w:val="28"/>
                <w:lang w:val="en-US"/>
              </w:rPr>
              <w:t xml:space="preserve">- </w:t>
            </w:r>
            <w:r w:rsidRPr="0051450D">
              <w:rPr>
                <w:sz w:val="28"/>
                <w:szCs w:val="28"/>
                <w:lang w:val="en-US"/>
              </w:rPr>
              <w:t xml:space="preserve">light pen </w:t>
            </w:r>
          </w:p>
          <w:p w14:paraId="32D17623" w14:textId="77777777" w:rsidR="00780619" w:rsidRPr="0051450D" w:rsidRDefault="00780619" w:rsidP="003A7C3D">
            <w:pPr>
              <w:tabs>
                <w:tab w:val="left" w:pos="4320"/>
                <w:tab w:val="left" w:pos="4500"/>
              </w:tabs>
              <w:rPr>
                <w:sz w:val="28"/>
                <w:szCs w:val="28"/>
                <w:lang w:val="en-US"/>
              </w:rPr>
            </w:pPr>
          </w:p>
        </w:tc>
        <w:tc>
          <w:tcPr>
            <w:tcW w:w="2921" w:type="pct"/>
          </w:tcPr>
          <w:p w14:paraId="28ADF5F5" w14:textId="77777777" w:rsidR="00780619" w:rsidRDefault="00780619" w:rsidP="003A7C3D">
            <w:pPr>
              <w:tabs>
                <w:tab w:val="left" w:pos="4320"/>
                <w:tab w:val="left" w:pos="4500"/>
              </w:tabs>
              <w:jc w:val="both"/>
              <w:rPr>
                <w:sz w:val="28"/>
                <w:szCs w:val="28"/>
                <w:lang w:val="uz-Cyrl-UZ"/>
              </w:rPr>
            </w:pPr>
            <w:r>
              <w:rPr>
                <w:sz w:val="28"/>
                <w:szCs w:val="28"/>
              </w:rPr>
              <w:t>Указательное устройство в виде содержащей источник света авторучки, используемое для выбора объектов на экране дисплее с электронно</w:t>
            </w:r>
            <w:r w:rsidRPr="00B340A5">
              <w:rPr>
                <w:sz w:val="28"/>
                <w:szCs w:val="28"/>
              </w:rPr>
              <w:t>-</w:t>
            </w:r>
            <w:r>
              <w:rPr>
                <w:sz w:val="28"/>
                <w:szCs w:val="28"/>
              </w:rPr>
              <w:t>лучевой трубкой.</w:t>
            </w:r>
          </w:p>
          <w:p w14:paraId="34C1784B" w14:textId="77777777" w:rsidR="00780619" w:rsidRPr="00804B9F" w:rsidRDefault="00780619" w:rsidP="003A7C3D">
            <w:pPr>
              <w:tabs>
                <w:tab w:val="left" w:pos="4320"/>
                <w:tab w:val="left" w:pos="4500"/>
              </w:tabs>
              <w:jc w:val="both"/>
              <w:rPr>
                <w:sz w:val="16"/>
                <w:szCs w:val="16"/>
              </w:rPr>
            </w:pPr>
          </w:p>
          <w:p w14:paraId="7D30A93D" w14:textId="77777777" w:rsidR="00780619" w:rsidRPr="00DE4857" w:rsidRDefault="00780619" w:rsidP="003A7C3D">
            <w:pPr>
              <w:tabs>
                <w:tab w:val="left" w:pos="4320"/>
                <w:tab w:val="left" w:pos="4500"/>
              </w:tabs>
              <w:jc w:val="both"/>
              <w:rPr>
                <w:sz w:val="28"/>
                <w:szCs w:val="28"/>
              </w:rPr>
            </w:pPr>
            <w:r>
              <w:rPr>
                <w:sz w:val="28"/>
                <w:szCs w:val="28"/>
                <w:lang w:val="uz-Cyrl-UZ"/>
              </w:rPr>
              <w:t>Yorug‘lik</w:t>
            </w:r>
            <w:r w:rsidRPr="002752C5">
              <w:rPr>
                <w:sz w:val="28"/>
                <w:szCs w:val="28"/>
                <w:lang w:val="uz-Cyrl-UZ"/>
              </w:rPr>
              <w:t xml:space="preserve"> </w:t>
            </w:r>
            <w:r>
              <w:rPr>
                <w:sz w:val="28"/>
                <w:szCs w:val="28"/>
                <w:lang w:val="uz-Cyrl-UZ"/>
              </w:rPr>
              <w:t>manbai</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avtoruchka</w:t>
            </w:r>
            <w:r w:rsidRPr="002752C5">
              <w:rPr>
                <w:sz w:val="28"/>
                <w:szCs w:val="28"/>
                <w:lang w:val="uz-Cyrl-UZ"/>
              </w:rPr>
              <w:t xml:space="preserve"> </w:t>
            </w:r>
            <w:r>
              <w:rPr>
                <w:sz w:val="28"/>
                <w:szCs w:val="28"/>
                <w:lang w:val="uz-Cyrl-UZ"/>
              </w:rPr>
              <w:t>ko‘rini</w:t>
            </w:r>
            <w:r w:rsidR="00804B9F">
              <w:rPr>
                <w:sz w:val="28"/>
                <w:szCs w:val="28"/>
                <w:lang w:val="uz-Cyrl-UZ"/>
              </w:rPr>
              <w:t>-</w:t>
            </w:r>
            <w:r>
              <w:rPr>
                <w:sz w:val="28"/>
                <w:szCs w:val="28"/>
                <w:lang w:val="uz-Cyrl-UZ"/>
              </w:rPr>
              <w:t>shidagi</w:t>
            </w:r>
            <w:r w:rsidRPr="002752C5">
              <w:rPr>
                <w:sz w:val="28"/>
                <w:szCs w:val="28"/>
                <w:lang w:val="uz-Cyrl-UZ"/>
              </w:rPr>
              <w:t xml:space="preserve"> </w:t>
            </w:r>
            <w:r>
              <w:rPr>
                <w:sz w:val="28"/>
                <w:szCs w:val="28"/>
                <w:lang w:val="uz-Cyrl-UZ"/>
              </w:rPr>
              <w:t>elektron-nur trubkali displey ekranida ob</w:t>
            </w:r>
            <w:r>
              <w:rPr>
                <w:sz w:val="28"/>
                <w:szCs w:val="28"/>
              </w:rPr>
              <w:t>у</w:t>
            </w:r>
            <w:r>
              <w:rPr>
                <w:sz w:val="28"/>
                <w:szCs w:val="28"/>
                <w:lang w:val="uz-Cyrl-UZ"/>
              </w:rPr>
              <w:t>ek</w:t>
            </w:r>
            <w:r>
              <w:rPr>
                <w:sz w:val="28"/>
                <w:szCs w:val="28"/>
                <w:lang w:val="en-US"/>
              </w:rPr>
              <w:t>t</w:t>
            </w:r>
            <w:r>
              <w:rPr>
                <w:sz w:val="28"/>
                <w:szCs w:val="28"/>
                <w:lang w:val="uz-Cyrl-UZ"/>
              </w:rPr>
              <w:t>larni</w:t>
            </w:r>
            <w:r w:rsidRPr="002752C5">
              <w:rPr>
                <w:sz w:val="28"/>
                <w:szCs w:val="28"/>
                <w:lang w:val="uz-Cyrl-UZ"/>
              </w:rPr>
              <w:t xml:space="preserve"> </w:t>
            </w:r>
            <w:r>
              <w:rPr>
                <w:sz w:val="28"/>
                <w:szCs w:val="28"/>
                <w:lang w:val="uz-Cyrl-UZ"/>
              </w:rPr>
              <w:t>tanlash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foydalaniladigan</w:t>
            </w:r>
            <w:r w:rsidRPr="002752C5">
              <w:rPr>
                <w:sz w:val="28"/>
                <w:szCs w:val="28"/>
                <w:lang w:val="uz-Cyrl-UZ"/>
              </w:rPr>
              <w:t xml:space="preserve"> </w:t>
            </w:r>
            <w:r>
              <w:rPr>
                <w:sz w:val="28"/>
                <w:szCs w:val="28"/>
                <w:lang w:val="uz-Cyrl-UZ"/>
              </w:rPr>
              <w:t>ko‘rsatuvchi</w:t>
            </w:r>
            <w:r w:rsidRPr="002752C5">
              <w:rPr>
                <w:sz w:val="28"/>
                <w:szCs w:val="28"/>
                <w:lang w:val="uz-Cyrl-UZ"/>
              </w:rPr>
              <w:t xml:space="preserve"> </w:t>
            </w:r>
            <w:r>
              <w:rPr>
                <w:sz w:val="28"/>
                <w:szCs w:val="28"/>
                <w:lang w:val="uz-Cyrl-UZ"/>
              </w:rPr>
              <w:t>moslama</w:t>
            </w:r>
            <w:r w:rsidRPr="002752C5">
              <w:rPr>
                <w:sz w:val="28"/>
                <w:szCs w:val="28"/>
                <w:lang w:val="uz-Cyrl-UZ"/>
              </w:rPr>
              <w:t>.</w:t>
            </w:r>
          </w:p>
          <w:p w14:paraId="4ED97AC0" w14:textId="77777777" w:rsidR="00780619" w:rsidRPr="00804B9F" w:rsidRDefault="00780619" w:rsidP="003A7C3D">
            <w:pPr>
              <w:tabs>
                <w:tab w:val="left" w:pos="4320"/>
                <w:tab w:val="left" w:pos="4500"/>
              </w:tabs>
              <w:jc w:val="both"/>
              <w:rPr>
                <w:sz w:val="16"/>
                <w:szCs w:val="16"/>
              </w:rPr>
            </w:pPr>
          </w:p>
          <w:p w14:paraId="0846FFAE" w14:textId="77777777" w:rsidR="00780619" w:rsidRPr="002752C5" w:rsidRDefault="00780619" w:rsidP="003A7C3D">
            <w:pPr>
              <w:tabs>
                <w:tab w:val="left" w:pos="4320"/>
                <w:tab w:val="left" w:pos="4500"/>
              </w:tabs>
              <w:jc w:val="both"/>
              <w:rPr>
                <w:sz w:val="28"/>
                <w:szCs w:val="28"/>
                <w:lang w:val="uz-Cyrl-UZ"/>
              </w:rPr>
            </w:pPr>
            <w:r w:rsidRPr="002752C5">
              <w:rPr>
                <w:sz w:val="28"/>
                <w:szCs w:val="28"/>
                <w:lang w:val="uz-Cyrl-UZ"/>
              </w:rPr>
              <w:t>Ёруғлик манбаи бўлган авторучка кўриниши</w:t>
            </w:r>
            <w:r w:rsidR="00804B9F">
              <w:rPr>
                <w:sz w:val="28"/>
                <w:szCs w:val="28"/>
                <w:lang w:val="uz-Cyrl-UZ"/>
              </w:rPr>
              <w:t>-</w:t>
            </w:r>
            <w:r w:rsidRPr="002752C5">
              <w:rPr>
                <w:sz w:val="28"/>
                <w:szCs w:val="28"/>
                <w:lang w:val="uz-Cyrl-UZ"/>
              </w:rPr>
              <w:t>даги электрон</w:t>
            </w:r>
            <w:r>
              <w:rPr>
                <w:sz w:val="28"/>
                <w:szCs w:val="28"/>
                <w:lang w:val="uz-Cyrl-UZ"/>
              </w:rPr>
              <w:t>-</w:t>
            </w:r>
            <w:r w:rsidRPr="002752C5">
              <w:rPr>
                <w:sz w:val="28"/>
                <w:szCs w:val="28"/>
                <w:lang w:val="uz-Cyrl-UZ"/>
              </w:rPr>
              <w:t>нур</w:t>
            </w:r>
            <w:r>
              <w:rPr>
                <w:sz w:val="28"/>
                <w:szCs w:val="28"/>
                <w:lang w:val="uz-Cyrl-UZ"/>
              </w:rPr>
              <w:t xml:space="preserve"> трубкали дисплей экрани</w:t>
            </w:r>
            <w:r w:rsidR="00804B9F">
              <w:rPr>
                <w:sz w:val="28"/>
                <w:szCs w:val="28"/>
                <w:lang w:val="uz-Cyrl-UZ"/>
              </w:rPr>
              <w:t>-</w:t>
            </w:r>
            <w:r>
              <w:rPr>
                <w:sz w:val="28"/>
                <w:szCs w:val="28"/>
                <w:lang w:val="uz-Cyrl-UZ"/>
              </w:rPr>
              <w:t>да объек</w:t>
            </w:r>
            <w:r w:rsidRPr="002752C5">
              <w:rPr>
                <w:sz w:val="28"/>
                <w:szCs w:val="28"/>
                <w:lang w:val="uz-Cyrl-UZ"/>
              </w:rPr>
              <w:t>т</w:t>
            </w:r>
            <w:r>
              <w:rPr>
                <w:sz w:val="28"/>
                <w:szCs w:val="28"/>
                <w:lang w:val="uz-Cyrl-UZ"/>
              </w:rPr>
              <w:t>лар</w:t>
            </w:r>
            <w:r w:rsidRPr="002752C5">
              <w:rPr>
                <w:sz w:val="28"/>
                <w:szCs w:val="28"/>
                <w:lang w:val="uz-Cyrl-UZ"/>
              </w:rPr>
              <w:t>ни танлаш учун фойдаланила</w:t>
            </w:r>
            <w:r w:rsidR="00804B9F">
              <w:rPr>
                <w:sz w:val="28"/>
                <w:szCs w:val="28"/>
                <w:lang w:val="uz-Cyrl-UZ"/>
              </w:rPr>
              <w:t>-</w:t>
            </w:r>
            <w:r w:rsidRPr="002752C5">
              <w:rPr>
                <w:sz w:val="28"/>
                <w:szCs w:val="28"/>
                <w:lang w:val="uz-Cyrl-UZ"/>
              </w:rPr>
              <w:t>диган кўрсатувчи мослама.</w:t>
            </w:r>
          </w:p>
        </w:tc>
      </w:tr>
      <w:tr w:rsidR="00780619" w:rsidRPr="000B536F" w14:paraId="1717EEA1" w14:textId="77777777">
        <w:trPr>
          <w:tblCellSpacing w:w="0" w:type="dxa"/>
          <w:jc w:val="center"/>
        </w:trPr>
        <w:tc>
          <w:tcPr>
            <w:tcW w:w="2079" w:type="pct"/>
          </w:tcPr>
          <w:p w14:paraId="64437AE0" w14:textId="77777777" w:rsidR="00780619" w:rsidRPr="00851FCC" w:rsidRDefault="00780619" w:rsidP="003A7C3D">
            <w:pPr>
              <w:tabs>
                <w:tab w:val="left" w:pos="4320"/>
                <w:tab w:val="left" w:pos="4500"/>
              </w:tabs>
              <w:rPr>
                <w:b/>
                <w:sz w:val="28"/>
                <w:szCs w:val="28"/>
                <w:lang w:val="uz-Cyrl-UZ"/>
              </w:rPr>
            </w:pPr>
            <w:r w:rsidRPr="00851FCC">
              <w:rPr>
                <w:b/>
                <w:sz w:val="28"/>
                <w:szCs w:val="28"/>
                <w:lang w:val="uz-Cyrl-UZ"/>
              </w:rPr>
              <w:t>Связующая логика</w:t>
            </w:r>
          </w:p>
          <w:p w14:paraId="0BCDD1AC" w14:textId="25D7204A" w:rsidR="00780619" w:rsidRPr="00971DA5" w:rsidRDefault="00780619" w:rsidP="003A7C3D">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sidRPr="00235D03">
              <w:rPr>
                <w:sz w:val="28"/>
                <w:szCs w:val="28"/>
                <w:lang w:val="uz-Cyrl-UZ"/>
              </w:rPr>
              <w:t>bog‘lovchi mantiq</w:t>
            </w:r>
            <w:r w:rsidR="00D7251A">
              <w:rPr>
                <w:sz w:val="28"/>
                <w:szCs w:val="28"/>
                <w:lang w:val="uz-Cyrl-UZ"/>
              </w:rPr>
              <w:t xml:space="preserve"> </w:t>
            </w:r>
          </w:p>
          <w:p w14:paraId="71F17558" w14:textId="6582033A" w:rsidR="00780619" w:rsidRPr="00D84BDE" w:rsidRDefault="000B536F" w:rsidP="003A7C3D">
            <w:pPr>
              <w:tabs>
                <w:tab w:val="left" w:pos="4320"/>
                <w:tab w:val="left" w:pos="4500"/>
              </w:tabs>
              <w:rPr>
                <w:b/>
                <w:sz w:val="28"/>
                <w:szCs w:val="28"/>
                <w:lang w:val="uz-Cyrl-UZ"/>
              </w:rPr>
            </w:pPr>
            <w:r>
              <w:rPr>
                <w:b/>
                <w:sz w:val="28"/>
                <w:szCs w:val="28"/>
                <w:lang w:val="uz-Cyrl-UZ"/>
              </w:rPr>
              <w:t xml:space="preserve"> </w:t>
            </w:r>
            <w:r w:rsidR="00780619" w:rsidRPr="00D84BDE">
              <w:rPr>
                <w:sz w:val="28"/>
                <w:szCs w:val="28"/>
                <w:lang w:val="uz-Cyrl-UZ"/>
              </w:rPr>
              <w:t>боғловчи мантиқ</w:t>
            </w:r>
            <w:r w:rsidR="00D7251A">
              <w:rPr>
                <w:sz w:val="28"/>
                <w:szCs w:val="28"/>
                <w:lang w:val="uz-Cyrl-UZ"/>
              </w:rPr>
              <w:t xml:space="preserve"> </w:t>
            </w:r>
          </w:p>
          <w:p w14:paraId="572FA435" w14:textId="77777777" w:rsidR="00780619" w:rsidRPr="00851FCC" w:rsidRDefault="00780619" w:rsidP="003A7C3D">
            <w:pPr>
              <w:tabs>
                <w:tab w:val="left" w:pos="4320"/>
                <w:tab w:val="left" w:pos="4500"/>
              </w:tabs>
              <w:rPr>
                <w:sz w:val="28"/>
                <w:szCs w:val="28"/>
                <w:lang w:val="uz-Cyrl-UZ"/>
              </w:rPr>
            </w:pPr>
            <w:r w:rsidRPr="00D84BDE">
              <w:rPr>
                <w:b/>
                <w:sz w:val="28"/>
                <w:szCs w:val="28"/>
                <w:lang w:val="uz-Cyrl-UZ"/>
              </w:rPr>
              <w:t>en -</w:t>
            </w:r>
            <w:r w:rsidRPr="00851FCC">
              <w:rPr>
                <w:sz w:val="28"/>
                <w:szCs w:val="28"/>
                <w:lang w:val="uz-Cyrl-UZ"/>
              </w:rPr>
              <w:t xml:space="preserve"> glue logic </w:t>
            </w:r>
          </w:p>
          <w:p w14:paraId="59BB6D2E" w14:textId="77777777" w:rsidR="00780619" w:rsidRPr="00D84BDE" w:rsidRDefault="00780619" w:rsidP="003A7C3D">
            <w:pPr>
              <w:tabs>
                <w:tab w:val="left" w:pos="4320"/>
                <w:tab w:val="left" w:pos="4500"/>
              </w:tabs>
              <w:rPr>
                <w:b/>
                <w:sz w:val="28"/>
                <w:szCs w:val="28"/>
                <w:lang w:val="uz-Cyrl-UZ"/>
              </w:rPr>
            </w:pPr>
          </w:p>
        </w:tc>
        <w:tc>
          <w:tcPr>
            <w:tcW w:w="2921" w:type="pct"/>
          </w:tcPr>
          <w:p w14:paraId="06585515" w14:textId="77777777" w:rsidR="00780619" w:rsidRDefault="00780619" w:rsidP="003A7C3D">
            <w:pPr>
              <w:tabs>
                <w:tab w:val="left" w:pos="4320"/>
                <w:tab w:val="left" w:pos="4500"/>
              </w:tabs>
              <w:jc w:val="both"/>
              <w:rPr>
                <w:sz w:val="28"/>
                <w:szCs w:val="28"/>
                <w:lang w:val="uz-Cyrl-UZ"/>
              </w:rPr>
            </w:pPr>
            <w:r>
              <w:rPr>
                <w:sz w:val="28"/>
                <w:szCs w:val="28"/>
              </w:rPr>
              <w:t>Микросхемы малой степени интеграции, связывающие между собой различные БИС.</w:t>
            </w:r>
          </w:p>
          <w:p w14:paraId="05C4B22B" w14:textId="77777777" w:rsidR="00780619" w:rsidRPr="00235D03" w:rsidRDefault="00780619" w:rsidP="003A7C3D">
            <w:pPr>
              <w:tabs>
                <w:tab w:val="left" w:pos="4320"/>
                <w:tab w:val="left" w:pos="4500"/>
              </w:tabs>
              <w:jc w:val="both"/>
              <w:rPr>
                <w:sz w:val="28"/>
                <w:szCs w:val="28"/>
              </w:rPr>
            </w:pPr>
          </w:p>
          <w:p w14:paraId="65F3BD30" w14:textId="77777777" w:rsidR="00780619" w:rsidRDefault="00780619" w:rsidP="003A7C3D">
            <w:pPr>
              <w:tabs>
                <w:tab w:val="left" w:pos="4320"/>
                <w:tab w:val="left" w:pos="4500"/>
              </w:tabs>
              <w:jc w:val="both"/>
              <w:rPr>
                <w:sz w:val="28"/>
                <w:szCs w:val="28"/>
                <w:lang w:val="en-US"/>
              </w:rPr>
            </w:pPr>
            <w:r>
              <w:rPr>
                <w:sz w:val="28"/>
                <w:szCs w:val="28"/>
                <w:lang w:val="uz-Cyrl-UZ"/>
              </w:rPr>
              <w:t>Turli</w:t>
            </w:r>
            <w:r w:rsidRPr="00971DA5">
              <w:rPr>
                <w:sz w:val="28"/>
                <w:szCs w:val="28"/>
                <w:lang w:val="uz-Cyrl-UZ"/>
              </w:rPr>
              <w:t xml:space="preserve"> </w:t>
            </w:r>
            <w:r>
              <w:rPr>
                <w:sz w:val="28"/>
                <w:szCs w:val="28"/>
                <w:lang w:val="uz-Cyrl-UZ"/>
              </w:rPr>
              <w:t>xil</w:t>
            </w:r>
            <w:r w:rsidRPr="00971DA5">
              <w:rPr>
                <w:sz w:val="28"/>
                <w:szCs w:val="28"/>
                <w:lang w:val="uz-Cyrl-UZ"/>
              </w:rPr>
              <w:t xml:space="preserve"> </w:t>
            </w:r>
            <w:r w:rsidRPr="00616D05">
              <w:rPr>
                <w:i/>
                <w:sz w:val="28"/>
                <w:szCs w:val="28"/>
                <w:lang w:val="uz-Cyrl-UZ"/>
              </w:rPr>
              <w:t>KIS</w:t>
            </w:r>
            <w:r>
              <w:rPr>
                <w:sz w:val="28"/>
                <w:szCs w:val="28"/>
                <w:lang w:val="en-US"/>
              </w:rPr>
              <w:t xml:space="preserve"> l</w:t>
            </w:r>
            <w:r>
              <w:rPr>
                <w:sz w:val="28"/>
                <w:szCs w:val="28"/>
                <w:lang w:val="uz-Cyrl-UZ"/>
              </w:rPr>
              <w:t>arni</w:t>
            </w:r>
            <w:r w:rsidRPr="00971DA5">
              <w:rPr>
                <w:sz w:val="28"/>
                <w:szCs w:val="28"/>
                <w:lang w:val="uz-Cyrl-UZ"/>
              </w:rPr>
              <w:t xml:space="preserve"> </w:t>
            </w:r>
            <w:r>
              <w:rPr>
                <w:sz w:val="28"/>
                <w:szCs w:val="28"/>
                <w:lang w:val="uz-Cyrl-UZ"/>
              </w:rPr>
              <w:t>o‘zaro</w:t>
            </w:r>
            <w:r w:rsidRPr="00971DA5">
              <w:rPr>
                <w:sz w:val="28"/>
                <w:szCs w:val="28"/>
                <w:lang w:val="uz-Cyrl-UZ"/>
              </w:rPr>
              <w:t xml:space="preserve"> </w:t>
            </w:r>
            <w:r>
              <w:rPr>
                <w:sz w:val="28"/>
                <w:szCs w:val="28"/>
                <w:lang w:val="uz-Cyrl-UZ"/>
              </w:rPr>
              <w:t>bog‘laydigan</w:t>
            </w:r>
            <w:r w:rsidRPr="00971DA5">
              <w:rPr>
                <w:sz w:val="28"/>
                <w:szCs w:val="28"/>
                <w:lang w:val="uz-Cyrl-UZ"/>
              </w:rPr>
              <w:t xml:space="preserve">, </w:t>
            </w:r>
            <w:r>
              <w:rPr>
                <w:sz w:val="28"/>
                <w:szCs w:val="28"/>
                <w:lang w:val="uz-Cyrl-UZ"/>
              </w:rPr>
              <w:t>integratsiyalash</w:t>
            </w:r>
            <w:r w:rsidRPr="00971DA5">
              <w:rPr>
                <w:sz w:val="28"/>
                <w:szCs w:val="28"/>
                <w:lang w:val="uz-Cyrl-UZ"/>
              </w:rPr>
              <w:t xml:space="preserve"> </w:t>
            </w:r>
            <w:r>
              <w:rPr>
                <w:sz w:val="28"/>
                <w:szCs w:val="28"/>
                <w:lang w:val="uz-Cyrl-UZ"/>
              </w:rPr>
              <w:t>darajasi</w:t>
            </w:r>
            <w:r w:rsidRPr="00971DA5">
              <w:rPr>
                <w:sz w:val="28"/>
                <w:szCs w:val="28"/>
                <w:lang w:val="uz-Cyrl-UZ"/>
              </w:rPr>
              <w:t xml:space="preserve"> </w:t>
            </w:r>
            <w:r>
              <w:rPr>
                <w:sz w:val="28"/>
                <w:szCs w:val="28"/>
                <w:lang w:val="uz-Cyrl-UZ"/>
              </w:rPr>
              <w:t>kichik</w:t>
            </w:r>
            <w:r w:rsidRPr="00971DA5">
              <w:rPr>
                <w:sz w:val="28"/>
                <w:szCs w:val="28"/>
                <w:lang w:val="uz-Cyrl-UZ"/>
              </w:rPr>
              <w:t xml:space="preserve"> </w:t>
            </w:r>
            <w:r>
              <w:rPr>
                <w:sz w:val="28"/>
                <w:szCs w:val="28"/>
                <w:lang w:val="uz-Cyrl-UZ"/>
              </w:rPr>
              <w:t>bo‘lgan</w:t>
            </w:r>
            <w:r w:rsidRPr="00971DA5">
              <w:rPr>
                <w:sz w:val="28"/>
                <w:szCs w:val="28"/>
                <w:lang w:val="uz-Cyrl-UZ"/>
              </w:rPr>
              <w:t xml:space="preserve"> </w:t>
            </w:r>
            <w:r>
              <w:rPr>
                <w:sz w:val="28"/>
                <w:szCs w:val="28"/>
                <w:lang w:val="uz-Cyrl-UZ"/>
              </w:rPr>
              <w:t>mikro</w:t>
            </w:r>
            <w:r w:rsidR="00C302A0">
              <w:rPr>
                <w:sz w:val="28"/>
                <w:szCs w:val="28"/>
                <w:lang w:val="uz-Cyrl-UZ"/>
              </w:rPr>
              <w:t>-</w:t>
            </w:r>
            <w:r>
              <w:rPr>
                <w:sz w:val="28"/>
                <w:szCs w:val="28"/>
                <w:lang w:val="uz-Cyrl-UZ"/>
              </w:rPr>
              <w:t>sxemalar</w:t>
            </w:r>
            <w:r w:rsidRPr="00971DA5">
              <w:rPr>
                <w:sz w:val="28"/>
                <w:szCs w:val="28"/>
                <w:lang w:val="uz-Cyrl-UZ"/>
              </w:rPr>
              <w:t>.</w:t>
            </w:r>
          </w:p>
          <w:p w14:paraId="52ADC2A9" w14:textId="77777777" w:rsidR="00780619" w:rsidRPr="00B805AA" w:rsidRDefault="00780619" w:rsidP="003A7C3D">
            <w:pPr>
              <w:tabs>
                <w:tab w:val="left" w:pos="4320"/>
                <w:tab w:val="left" w:pos="4500"/>
              </w:tabs>
              <w:jc w:val="both"/>
              <w:rPr>
                <w:sz w:val="28"/>
                <w:szCs w:val="28"/>
                <w:lang w:val="en-US"/>
              </w:rPr>
            </w:pPr>
          </w:p>
          <w:p w14:paraId="6F11C0A2" w14:textId="77777777" w:rsidR="00780619" w:rsidRPr="00971DA5" w:rsidRDefault="00780619" w:rsidP="003A7C3D">
            <w:pPr>
              <w:tabs>
                <w:tab w:val="left" w:pos="4320"/>
                <w:tab w:val="left" w:pos="4500"/>
              </w:tabs>
              <w:jc w:val="both"/>
              <w:rPr>
                <w:sz w:val="28"/>
                <w:szCs w:val="28"/>
                <w:lang w:val="uz-Cyrl-UZ"/>
              </w:rPr>
            </w:pPr>
            <w:r w:rsidRPr="00971DA5">
              <w:rPr>
                <w:sz w:val="28"/>
                <w:szCs w:val="28"/>
                <w:lang w:val="uz-Cyrl-UZ"/>
              </w:rPr>
              <w:t>Турли хил КИС</w:t>
            </w:r>
            <w:r>
              <w:rPr>
                <w:sz w:val="28"/>
                <w:szCs w:val="28"/>
                <w:lang w:val="uz-Cyrl-UZ"/>
              </w:rPr>
              <w:t xml:space="preserve"> </w:t>
            </w:r>
            <w:r>
              <w:rPr>
                <w:sz w:val="28"/>
                <w:szCs w:val="28"/>
              </w:rPr>
              <w:t>л</w:t>
            </w:r>
            <w:r w:rsidRPr="00971DA5">
              <w:rPr>
                <w:sz w:val="28"/>
                <w:szCs w:val="28"/>
                <w:lang w:val="uz-Cyrl-UZ"/>
              </w:rPr>
              <w:t>арни ўзаро боғлайдиган, интеграциялаш даражаси кичик бўлган микросхемалар.</w:t>
            </w:r>
          </w:p>
        </w:tc>
      </w:tr>
      <w:tr w:rsidR="00780619" w:rsidRPr="000B536F" w14:paraId="1599C56D" w14:textId="77777777">
        <w:trPr>
          <w:tblCellSpacing w:w="0" w:type="dxa"/>
          <w:jc w:val="center"/>
        </w:trPr>
        <w:tc>
          <w:tcPr>
            <w:tcW w:w="2079" w:type="pct"/>
          </w:tcPr>
          <w:p w14:paraId="0C2A5FFF" w14:textId="77777777" w:rsidR="00780619" w:rsidRPr="009F54FD" w:rsidRDefault="00780619" w:rsidP="003A7C3D">
            <w:pPr>
              <w:tabs>
                <w:tab w:val="left" w:pos="4320"/>
                <w:tab w:val="left" w:pos="4500"/>
              </w:tabs>
              <w:rPr>
                <w:b/>
                <w:sz w:val="28"/>
                <w:szCs w:val="28"/>
                <w:lang w:val="uz-Cyrl-UZ"/>
              </w:rPr>
            </w:pPr>
            <w:r w:rsidRPr="009F54FD">
              <w:rPr>
                <w:b/>
                <w:sz w:val="28"/>
                <w:szCs w:val="28"/>
                <w:lang w:val="uz-Cyrl-UZ"/>
              </w:rPr>
              <w:t xml:space="preserve">Связывание и встраивание объектов </w:t>
            </w:r>
          </w:p>
          <w:p w14:paraId="50B17461"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sidRPr="00DE4857">
              <w:rPr>
                <w:sz w:val="28"/>
                <w:szCs w:val="28"/>
                <w:lang w:val="uz-Cyrl-UZ"/>
              </w:rPr>
              <w:t xml:space="preserve"> </w:t>
            </w:r>
            <w:r>
              <w:rPr>
                <w:sz w:val="28"/>
                <w:szCs w:val="28"/>
                <w:lang w:val="uz-Cyrl-UZ"/>
              </w:rPr>
              <w:t>obyekt</w:t>
            </w:r>
            <w:r w:rsidRPr="00DE4857">
              <w:rPr>
                <w:sz w:val="28"/>
                <w:szCs w:val="28"/>
                <w:lang w:val="uz-Cyrl-UZ"/>
              </w:rPr>
              <w:t>larni o‘rnatish va bog‘lash</w:t>
            </w:r>
          </w:p>
          <w:p w14:paraId="42CA96AA" w14:textId="13AFD7F4" w:rsidR="00780619" w:rsidRDefault="00D7251A" w:rsidP="003A7C3D">
            <w:pPr>
              <w:tabs>
                <w:tab w:val="left" w:pos="4320"/>
                <w:tab w:val="left" w:pos="4500"/>
              </w:tabs>
              <w:rPr>
                <w:sz w:val="28"/>
                <w:szCs w:val="28"/>
                <w:lang w:val="en-US"/>
              </w:rPr>
            </w:pPr>
            <w:r>
              <w:rPr>
                <w:lang w:val="uz-Cyrl-UZ"/>
              </w:rPr>
              <w:t xml:space="preserve"> </w:t>
            </w:r>
            <w:r w:rsidR="00780619">
              <w:rPr>
                <w:sz w:val="28"/>
                <w:szCs w:val="28"/>
              </w:rPr>
              <w:t>объектларни</w:t>
            </w:r>
            <w:r w:rsidR="00780619" w:rsidRPr="00844AE4">
              <w:rPr>
                <w:sz w:val="28"/>
                <w:szCs w:val="28"/>
                <w:lang w:val="en-US"/>
              </w:rPr>
              <w:t xml:space="preserve"> </w:t>
            </w:r>
            <w:r w:rsidR="00780619">
              <w:rPr>
                <w:sz w:val="28"/>
                <w:szCs w:val="28"/>
              </w:rPr>
              <w:t>ўрнатиш</w:t>
            </w:r>
            <w:r w:rsidR="00780619" w:rsidRPr="00844AE4">
              <w:rPr>
                <w:sz w:val="28"/>
                <w:szCs w:val="28"/>
                <w:lang w:val="en-US"/>
              </w:rPr>
              <w:t xml:space="preserve"> </w:t>
            </w:r>
            <w:r w:rsidR="00780619">
              <w:rPr>
                <w:sz w:val="28"/>
                <w:szCs w:val="28"/>
              </w:rPr>
              <w:t>ва</w:t>
            </w:r>
            <w:r w:rsidR="00780619" w:rsidRPr="00844AE4">
              <w:rPr>
                <w:sz w:val="28"/>
                <w:szCs w:val="28"/>
                <w:lang w:val="en-US"/>
              </w:rPr>
              <w:t xml:space="preserve"> </w:t>
            </w:r>
            <w:r w:rsidR="00780619">
              <w:rPr>
                <w:sz w:val="28"/>
                <w:szCs w:val="28"/>
              </w:rPr>
              <w:t>боғлаш</w:t>
            </w:r>
          </w:p>
          <w:p w14:paraId="7102C109" w14:textId="77777777" w:rsidR="00780619" w:rsidRPr="009F54FD" w:rsidRDefault="00780619" w:rsidP="003A7C3D">
            <w:pPr>
              <w:tabs>
                <w:tab w:val="left" w:pos="4320"/>
                <w:tab w:val="left" w:pos="4500"/>
              </w:tabs>
              <w:rPr>
                <w:sz w:val="28"/>
                <w:szCs w:val="28"/>
                <w:lang w:val="uz-Cyrl-UZ"/>
              </w:rPr>
            </w:pPr>
            <w:r w:rsidRPr="00DE4143">
              <w:rPr>
                <w:b/>
                <w:sz w:val="28"/>
                <w:szCs w:val="28"/>
                <w:lang w:val="en-US"/>
              </w:rPr>
              <w:t xml:space="preserve">en </w:t>
            </w:r>
            <w:r w:rsidRPr="00523863">
              <w:rPr>
                <w:sz w:val="28"/>
                <w:szCs w:val="28"/>
                <w:lang w:val="en-US"/>
              </w:rPr>
              <w:t>-</w:t>
            </w:r>
            <w:r w:rsidRPr="009F54FD">
              <w:rPr>
                <w:sz w:val="28"/>
                <w:szCs w:val="28"/>
                <w:lang w:val="en-US"/>
              </w:rPr>
              <w:t xml:space="preserve"> object linking and </w:t>
            </w:r>
            <w:r w:rsidRPr="00523863">
              <w:rPr>
                <w:sz w:val="28"/>
                <w:szCs w:val="28"/>
                <w:lang w:val="en-US"/>
              </w:rPr>
              <w:br/>
            </w:r>
            <w:r w:rsidRPr="009F54FD">
              <w:rPr>
                <w:sz w:val="28"/>
                <w:szCs w:val="28"/>
                <w:lang w:val="en-US"/>
              </w:rPr>
              <w:t>embedding</w:t>
            </w:r>
            <w:r w:rsidRPr="009F54FD">
              <w:rPr>
                <w:sz w:val="28"/>
                <w:szCs w:val="28"/>
                <w:lang w:val="uz-Cyrl-UZ"/>
              </w:rPr>
              <w:t xml:space="preserve"> </w:t>
            </w:r>
          </w:p>
          <w:p w14:paraId="11B468D7" w14:textId="77777777" w:rsidR="00780619" w:rsidRPr="00DE4143" w:rsidRDefault="00780619" w:rsidP="003A7C3D">
            <w:pPr>
              <w:tabs>
                <w:tab w:val="left" w:pos="4320"/>
                <w:tab w:val="left" w:pos="4500"/>
              </w:tabs>
              <w:rPr>
                <w:sz w:val="28"/>
                <w:szCs w:val="28"/>
                <w:lang w:val="en-US"/>
              </w:rPr>
            </w:pPr>
          </w:p>
        </w:tc>
        <w:tc>
          <w:tcPr>
            <w:tcW w:w="2921" w:type="pct"/>
          </w:tcPr>
          <w:p w14:paraId="5126A93E" w14:textId="77777777" w:rsidR="00780619" w:rsidRDefault="00780619" w:rsidP="003A7C3D">
            <w:pPr>
              <w:tabs>
                <w:tab w:val="left" w:pos="4320"/>
                <w:tab w:val="left" w:pos="4500"/>
              </w:tabs>
              <w:jc w:val="both"/>
              <w:rPr>
                <w:sz w:val="28"/>
                <w:szCs w:val="28"/>
                <w:lang w:val="uz-Cyrl-UZ"/>
              </w:rPr>
            </w:pPr>
            <w:r>
              <w:rPr>
                <w:sz w:val="28"/>
                <w:szCs w:val="28"/>
              </w:rPr>
              <w:t xml:space="preserve">Набор протоколов </w:t>
            </w:r>
            <w:r w:rsidRPr="00E9230C">
              <w:rPr>
                <w:sz w:val="28"/>
                <w:szCs w:val="28"/>
                <w:lang w:val="en-US"/>
              </w:rPr>
              <w:t>Microsoft</w:t>
            </w:r>
            <w:r w:rsidRPr="00E9230C">
              <w:rPr>
                <w:sz w:val="28"/>
                <w:szCs w:val="28"/>
              </w:rPr>
              <w:t xml:space="preserve"> </w:t>
            </w:r>
            <w:r>
              <w:rPr>
                <w:sz w:val="28"/>
                <w:szCs w:val="28"/>
              </w:rPr>
              <w:t>для обмена данными между отдельными приложениями в</w:t>
            </w:r>
            <w:r>
              <w:rPr>
                <w:sz w:val="28"/>
                <w:szCs w:val="28"/>
                <w:lang w:val="uz-Cyrl-UZ"/>
              </w:rPr>
              <w:t xml:space="preserve"> </w:t>
            </w:r>
            <w:r>
              <w:rPr>
                <w:sz w:val="28"/>
                <w:szCs w:val="28"/>
              </w:rPr>
              <w:t xml:space="preserve">операционной системе </w:t>
            </w:r>
            <w:r w:rsidRPr="00E9230C">
              <w:rPr>
                <w:sz w:val="28"/>
                <w:szCs w:val="28"/>
                <w:lang w:val="en-US"/>
              </w:rPr>
              <w:t>Windows</w:t>
            </w:r>
            <w:r w:rsidRPr="00E9230C">
              <w:rPr>
                <w:sz w:val="28"/>
                <w:szCs w:val="28"/>
              </w:rPr>
              <w:t xml:space="preserve"> 3.1</w:t>
            </w:r>
            <w:r w:rsidRPr="0086167C">
              <w:rPr>
                <w:sz w:val="28"/>
                <w:szCs w:val="28"/>
              </w:rPr>
              <w:t xml:space="preserve"> </w:t>
            </w:r>
            <w:r>
              <w:rPr>
                <w:sz w:val="28"/>
                <w:szCs w:val="28"/>
              </w:rPr>
              <w:t xml:space="preserve">и старше. Определяют, как одно приложение может использовать данные, подготовленные другим приложением. </w:t>
            </w:r>
          </w:p>
          <w:p w14:paraId="53377EA6" w14:textId="77777777" w:rsidR="00780619" w:rsidRPr="00DE4857" w:rsidRDefault="00780619" w:rsidP="003A7C3D">
            <w:pPr>
              <w:tabs>
                <w:tab w:val="left" w:pos="4320"/>
                <w:tab w:val="left" w:pos="4500"/>
              </w:tabs>
              <w:jc w:val="both"/>
              <w:rPr>
                <w:sz w:val="28"/>
                <w:szCs w:val="28"/>
              </w:rPr>
            </w:pPr>
          </w:p>
          <w:p w14:paraId="130278F4" w14:textId="77777777" w:rsidR="00780619" w:rsidRDefault="00780619" w:rsidP="003A7C3D">
            <w:pPr>
              <w:tabs>
                <w:tab w:val="left" w:pos="4320"/>
                <w:tab w:val="left" w:pos="4500"/>
              </w:tabs>
              <w:jc w:val="both"/>
              <w:rPr>
                <w:sz w:val="28"/>
                <w:szCs w:val="28"/>
                <w:lang w:val="en-US"/>
              </w:rPr>
            </w:pPr>
            <w:r w:rsidRPr="0047326C">
              <w:rPr>
                <w:i/>
                <w:sz w:val="28"/>
                <w:szCs w:val="28"/>
                <w:lang w:val="uz-Cyrl-UZ"/>
              </w:rPr>
              <w:t>Windows 3.1</w:t>
            </w:r>
            <w:r>
              <w:rPr>
                <w:sz w:val="28"/>
                <w:szCs w:val="28"/>
                <w:lang w:val="uz-Cyrl-UZ"/>
              </w:rPr>
              <w:t xml:space="preserve"> va undan yuqori operatsion tizimlarda alohida ilovalar o‘rtasida ma’lumotlar almashinish uchun mo‘ljallangan</w:t>
            </w:r>
            <w:r w:rsidRPr="0047326C">
              <w:rPr>
                <w:sz w:val="28"/>
                <w:szCs w:val="28"/>
                <w:lang w:val="uz-Cyrl-UZ"/>
              </w:rPr>
              <w:t xml:space="preserve"> </w:t>
            </w:r>
            <w:r w:rsidRPr="008B6644">
              <w:rPr>
                <w:i/>
                <w:sz w:val="28"/>
                <w:szCs w:val="28"/>
                <w:lang w:val="uz-Cyrl-UZ"/>
              </w:rPr>
              <w:t>Microsoft</w:t>
            </w:r>
            <w:r>
              <w:rPr>
                <w:i/>
                <w:sz w:val="28"/>
                <w:szCs w:val="28"/>
                <w:lang w:val="uz-Cyrl-UZ"/>
              </w:rPr>
              <w:t xml:space="preserve"> </w:t>
            </w:r>
            <w:r>
              <w:rPr>
                <w:sz w:val="28"/>
                <w:szCs w:val="28"/>
                <w:lang w:val="uz-Cyrl-UZ"/>
              </w:rPr>
              <w:t>protokollari</w:t>
            </w:r>
            <w:r w:rsidRPr="008B6644">
              <w:rPr>
                <w:sz w:val="28"/>
                <w:szCs w:val="28"/>
                <w:lang w:val="uz-Cyrl-UZ"/>
              </w:rPr>
              <w:t xml:space="preserve"> </w:t>
            </w:r>
            <w:r>
              <w:rPr>
                <w:sz w:val="28"/>
                <w:szCs w:val="28"/>
                <w:lang w:val="uz-Cyrl-UZ"/>
              </w:rPr>
              <w:t>to‘plami. Bir</w:t>
            </w:r>
            <w:r w:rsidRPr="008B6644">
              <w:rPr>
                <w:sz w:val="28"/>
                <w:szCs w:val="28"/>
                <w:lang w:val="uz-Cyrl-UZ"/>
              </w:rPr>
              <w:t xml:space="preserve"> </w:t>
            </w:r>
            <w:r>
              <w:rPr>
                <w:sz w:val="28"/>
                <w:szCs w:val="28"/>
                <w:lang w:val="uz-Cyrl-UZ"/>
              </w:rPr>
              <w:t>ilova</w:t>
            </w:r>
            <w:r w:rsidRPr="008B6644">
              <w:rPr>
                <w:sz w:val="28"/>
                <w:szCs w:val="28"/>
                <w:lang w:val="uz-Cyrl-UZ"/>
              </w:rPr>
              <w:t xml:space="preserve"> </w:t>
            </w:r>
            <w:r>
              <w:rPr>
                <w:sz w:val="28"/>
                <w:szCs w:val="28"/>
                <w:lang w:val="uz-Cyrl-UZ"/>
              </w:rPr>
              <w:t>boshqa</w:t>
            </w:r>
            <w:r w:rsidRPr="008B6644">
              <w:rPr>
                <w:sz w:val="28"/>
                <w:szCs w:val="28"/>
                <w:lang w:val="uz-Cyrl-UZ"/>
              </w:rPr>
              <w:t xml:space="preserve"> </w:t>
            </w:r>
            <w:r>
              <w:rPr>
                <w:sz w:val="28"/>
                <w:szCs w:val="28"/>
                <w:lang w:val="uz-Cyrl-UZ"/>
              </w:rPr>
              <w:t>ilova</w:t>
            </w:r>
            <w:r w:rsidRPr="008B6644">
              <w:rPr>
                <w:sz w:val="28"/>
                <w:szCs w:val="28"/>
                <w:lang w:val="uz-Cyrl-UZ"/>
              </w:rPr>
              <w:t xml:space="preserve"> </w:t>
            </w:r>
            <w:r>
              <w:rPr>
                <w:sz w:val="28"/>
                <w:szCs w:val="28"/>
                <w:lang w:val="uz-Cyrl-UZ"/>
              </w:rPr>
              <w:t>tayyorlagan ma’lumotlardan qanday foydala</w:t>
            </w:r>
            <w:r w:rsidR="00C302A0">
              <w:rPr>
                <w:sz w:val="28"/>
                <w:szCs w:val="28"/>
                <w:lang w:val="uz-Cyrl-UZ"/>
              </w:rPr>
              <w:t>-</w:t>
            </w:r>
            <w:r>
              <w:rPr>
                <w:sz w:val="28"/>
                <w:szCs w:val="28"/>
                <w:lang w:val="uz-Cyrl-UZ"/>
              </w:rPr>
              <w:t>nishi</w:t>
            </w:r>
            <w:r w:rsidRPr="008B6644">
              <w:rPr>
                <w:sz w:val="28"/>
                <w:szCs w:val="28"/>
                <w:lang w:val="uz-Cyrl-UZ"/>
              </w:rPr>
              <w:t xml:space="preserve"> </w:t>
            </w:r>
            <w:r>
              <w:rPr>
                <w:sz w:val="28"/>
                <w:szCs w:val="28"/>
                <w:lang w:val="uz-Cyrl-UZ"/>
              </w:rPr>
              <w:t>mumkinligini</w:t>
            </w:r>
            <w:r w:rsidRPr="008B6644">
              <w:rPr>
                <w:sz w:val="28"/>
                <w:szCs w:val="28"/>
                <w:lang w:val="uz-Cyrl-UZ"/>
              </w:rPr>
              <w:t xml:space="preserve"> </w:t>
            </w:r>
            <w:r>
              <w:rPr>
                <w:sz w:val="28"/>
                <w:szCs w:val="28"/>
                <w:lang w:val="uz-Cyrl-UZ"/>
              </w:rPr>
              <w:t>belgilaydi</w:t>
            </w:r>
            <w:r w:rsidRPr="008B6644">
              <w:rPr>
                <w:sz w:val="28"/>
                <w:szCs w:val="28"/>
                <w:lang w:val="uz-Cyrl-UZ"/>
              </w:rPr>
              <w:t>.</w:t>
            </w:r>
          </w:p>
          <w:p w14:paraId="43F7F734" w14:textId="77777777" w:rsidR="00C663D6" w:rsidRPr="00C663D6" w:rsidRDefault="00C663D6" w:rsidP="003A7C3D">
            <w:pPr>
              <w:tabs>
                <w:tab w:val="left" w:pos="4320"/>
                <w:tab w:val="left" w:pos="4500"/>
              </w:tabs>
              <w:jc w:val="both"/>
              <w:rPr>
                <w:sz w:val="28"/>
                <w:szCs w:val="28"/>
                <w:lang w:val="en-US"/>
              </w:rPr>
            </w:pPr>
          </w:p>
          <w:p w14:paraId="60E6E987" w14:textId="77777777" w:rsidR="00780619" w:rsidRPr="008B6644" w:rsidRDefault="00780619" w:rsidP="003A7C3D">
            <w:pPr>
              <w:tabs>
                <w:tab w:val="left" w:pos="4320"/>
                <w:tab w:val="left" w:pos="4500"/>
              </w:tabs>
              <w:jc w:val="both"/>
              <w:rPr>
                <w:sz w:val="28"/>
                <w:szCs w:val="28"/>
                <w:lang w:val="uz-Cyrl-UZ"/>
              </w:rPr>
            </w:pPr>
            <w:r w:rsidRPr="00E9230C">
              <w:rPr>
                <w:sz w:val="28"/>
                <w:szCs w:val="28"/>
                <w:lang w:val="uz-Cyrl-UZ"/>
              </w:rPr>
              <w:t>Windows 3.1</w:t>
            </w:r>
            <w:r>
              <w:rPr>
                <w:sz w:val="28"/>
                <w:szCs w:val="28"/>
                <w:lang w:val="uz-Cyrl-UZ"/>
              </w:rPr>
              <w:t xml:space="preserve"> ва ундан юқори операцион тизимларда алоҳида </w:t>
            </w:r>
            <w:r w:rsidRPr="008B6644">
              <w:rPr>
                <w:sz w:val="28"/>
                <w:szCs w:val="28"/>
                <w:lang w:val="uz-Cyrl-UZ"/>
              </w:rPr>
              <w:t>и</w:t>
            </w:r>
            <w:r>
              <w:rPr>
                <w:sz w:val="28"/>
                <w:szCs w:val="28"/>
                <w:lang w:val="uz-Cyrl-UZ"/>
              </w:rPr>
              <w:t xml:space="preserve">ловалар ўртасида маълумотлар алмашиниш учун </w:t>
            </w:r>
            <w:r w:rsidRPr="0047326C">
              <w:rPr>
                <w:sz w:val="28"/>
                <w:szCs w:val="28"/>
                <w:lang w:val="uz-Cyrl-UZ"/>
              </w:rPr>
              <w:t>мўлжаллан</w:t>
            </w:r>
            <w:r w:rsidR="00C302A0">
              <w:rPr>
                <w:sz w:val="28"/>
                <w:szCs w:val="28"/>
                <w:lang w:val="uz-Cyrl-UZ"/>
              </w:rPr>
              <w:t>-</w:t>
            </w:r>
            <w:r w:rsidRPr="0047326C">
              <w:rPr>
                <w:sz w:val="28"/>
                <w:szCs w:val="28"/>
                <w:lang w:val="uz-Cyrl-UZ"/>
              </w:rPr>
              <w:t xml:space="preserve">ган </w:t>
            </w:r>
            <w:r w:rsidRPr="00E9230C">
              <w:rPr>
                <w:sz w:val="28"/>
                <w:szCs w:val="28"/>
                <w:lang w:val="uz-Cyrl-UZ"/>
              </w:rPr>
              <w:t>Microsoft</w:t>
            </w:r>
            <w:r>
              <w:rPr>
                <w:i/>
                <w:sz w:val="28"/>
                <w:szCs w:val="28"/>
                <w:lang w:val="uz-Cyrl-UZ"/>
              </w:rPr>
              <w:t xml:space="preserve"> </w:t>
            </w:r>
            <w:r w:rsidRPr="008B6644">
              <w:rPr>
                <w:sz w:val="28"/>
                <w:szCs w:val="28"/>
                <w:lang w:val="uz-Cyrl-UZ"/>
              </w:rPr>
              <w:t>протоколлари тўплами</w:t>
            </w:r>
            <w:r>
              <w:rPr>
                <w:sz w:val="28"/>
                <w:szCs w:val="28"/>
                <w:lang w:val="uz-Cyrl-UZ"/>
              </w:rPr>
              <w:t xml:space="preserve">. </w:t>
            </w:r>
            <w:r w:rsidRPr="008B6644">
              <w:rPr>
                <w:sz w:val="28"/>
                <w:szCs w:val="28"/>
                <w:lang w:val="uz-Cyrl-UZ"/>
              </w:rPr>
              <w:t>Бир илова бошқа илова тайёрлаган</w:t>
            </w:r>
            <w:r>
              <w:rPr>
                <w:sz w:val="28"/>
                <w:szCs w:val="28"/>
                <w:lang w:val="uz-Cyrl-UZ"/>
              </w:rPr>
              <w:t xml:space="preserve"> маълумот</w:t>
            </w:r>
            <w:r w:rsidR="00C302A0">
              <w:rPr>
                <w:sz w:val="28"/>
                <w:szCs w:val="28"/>
                <w:lang w:val="uz-Cyrl-UZ"/>
              </w:rPr>
              <w:t>-</w:t>
            </w:r>
            <w:r>
              <w:rPr>
                <w:sz w:val="28"/>
                <w:szCs w:val="28"/>
                <w:lang w:val="uz-Cyrl-UZ"/>
              </w:rPr>
              <w:t>лардан қандай фо</w:t>
            </w:r>
            <w:r w:rsidRPr="008B6644">
              <w:rPr>
                <w:sz w:val="28"/>
                <w:szCs w:val="28"/>
                <w:lang w:val="uz-Cyrl-UZ"/>
              </w:rPr>
              <w:t>йдаланиши мумкинлигини белгилайди.</w:t>
            </w:r>
          </w:p>
        </w:tc>
      </w:tr>
      <w:tr w:rsidR="00780619" w:rsidRPr="000B536F" w14:paraId="144DC1E1" w14:textId="77777777">
        <w:trPr>
          <w:trHeight w:val="3754"/>
          <w:tblCellSpacing w:w="0" w:type="dxa"/>
          <w:jc w:val="center"/>
        </w:trPr>
        <w:tc>
          <w:tcPr>
            <w:tcW w:w="2079" w:type="pct"/>
          </w:tcPr>
          <w:p w14:paraId="473790DB" w14:textId="77777777" w:rsidR="00780619" w:rsidRPr="004879B7" w:rsidRDefault="00780619" w:rsidP="003A7C3D">
            <w:pPr>
              <w:rPr>
                <w:b/>
                <w:sz w:val="28"/>
                <w:szCs w:val="28"/>
                <w:lang w:val="uz-Cyrl-UZ"/>
              </w:rPr>
            </w:pPr>
            <w:r w:rsidRPr="001C7AA6">
              <w:rPr>
                <w:b/>
                <w:sz w:val="28"/>
                <w:szCs w:val="28"/>
                <w:lang w:val="uz-Cyrl-UZ"/>
              </w:rPr>
              <w:t>Сдвиг</w:t>
            </w:r>
          </w:p>
          <w:p w14:paraId="39BD0C7B"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1C7AA6">
              <w:rPr>
                <w:bCs/>
                <w:color w:val="000000"/>
                <w:sz w:val="28"/>
                <w:szCs w:val="28"/>
                <w:lang w:val="uz-Cyrl-UZ"/>
              </w:rPr>
              <w:t xml:space="preserve"> siljish, surish</w:t>
            </w:r>
          </w:p>
          <w:p w14:paraId="2494AC3E" w14:textId="7D6C4176" w:rsidR="00780619" w:rsidRPr="001C7AA6" w:rsidRDefault="00D7251A" w:rsidP="003A7C3D">
            <w:pPr>
              <w:rPr>
                <w:bCs/>
                <w:color w:val="000000"/>
                <w:sz w:val="28"/>
                <w:szCs w:val="28"/>
                <w:lang w:val="uz-Cyrl-UZ"/>
              </w:rPr>
            </w:pPr>
            <w:r>
              <w:rPr>
                <w:b/>
                <w:bCs/>
                <w:color w:val="000000"/>
                <w:sz w:val="26"/>
                <w:szCs w:val="26"/>
                <w:lang w:val="uz-Cyrl-UZ"/>
              </w:rPr>
              <w:t xml:space="preserve"> </w:t>
            </w:r>
            <w:r w:rsidR="00780619" w:rsidRPr="001C7AA6">
              <w:rPr>
                <w:bCs/>
                <w:color w:val="000000"/>
                <w:sz w:val="28"/>
                <w:szCs w:val="28"/>
                <w:lang w:val="uz-Cyrl-UZ"/>
              </w:rPr>
              <w:t>силжиш, суриш</w:t>
            </w:r>
          </w:p>
          <w:p w14:paraId="76A08D07" w14:textId="77777777" w:rsidR="00780619" w:rsidRPr="004879B7" w:rsidRDefault="00780619" w:rsidP="003A7C3D">
            <w:pPr>
              <w:rPr>
                <w:sz w:val="28"/>
                <w:szCs w:val="28"/>
                <w:lang w:val="uz-Cyrl-UZ"/>
              </w:rPr>
            </w:pPr>
            <w:r w:rsidRPr="000F6207">
              <w:rPr>
                <w:b/>
                <w:bCs/>
                <w:color w:val="000000"/>
                <w:sz w:val="28"/>
                <w:szCs w:val="28"/>
                <w:lang w:val="en-US"/>
              </w:rPr>
              <w:t>en</w:t>
            </w:r>
            <w:r w:rsidRPr="0099404D">
              <w:rPr>
                <w:bCs/>
                <w:color w:val="000000"/>
                <w:sz w:val="28"/>
                <w:szCs w:val="28"/>
                <w:lang w:val="en-US"/>
              </w:rPr>
              <w:t xml:space="preserve"> -</w:t>
            </w:r>
            <w:r w:rsidRPr="004879B7">
              <w:rPr>
                <w:sz w:val="28"/>
                <w:szCs w:val="28"/>
                <w:lang w:val="en-US"/>
              </w:rPr>
              <w:t xml:space="preserve"> shift </w:t>
            </w:r>
          </w:p>
          <w:p w14:paraId="084F42D4" w14:textId="77777777" w:rsidR="00780619" w:rsidRPr="00113069" w:rsidRDefault="00780619" w:rsidP="003A7C3D">
            <w:pPr>
              <w:rPr>
                <w:bCs/>
                <w:color w:val="000000"/>
                <w:sz w:val="28"/>
                <w:szCs w:val="28"/>
                <w:lang w:val="en-US"/>
              </w:rPr>
            </w:pPr>
          </w:p>
        </w:tc>
        <w:tc>
          <w:tcPr>
            <w:tcW w:w="2921" w:type="pct"/>
          </w:tcPr>
          <w:p w14:paraId="63C3671A" w14:textId="77777777" w:rsidR="00780619" w:rsidRDefault="00780619" w:rsidP="003A7C3D">
            <w:pPr>
              <w:jc w:val="both"/>
              <w:rPr>
                <w:sz w:val="28"/>
                <w:szCs w:val="28"/>
                <w:lang w:val="uz-Cyrl-UZ"/>
              </w:rPr>
            </w:pPr>
            <w:r>
              <w:rPr>
                <w:sz w:val="28"/>
                <w:szCs w:val="28"/>
              </w:rPr>
              <w:t>Последовательное перемещение разрядов регистра или ячейки памяти на заданное число позиций влево или вправо.</w:t>
            </w:r>
          </w:p>
          <w:p w14:paraId="5A57311A" w14:textId="77777777" w:rsidR="00780619" w:rsidRPr="00DE4857" w:rsidRDefault="00780619" w:rsidP="003A7C3D">
            <w:pPr>
              <w:jc w:val="both"/>
              <w:rPr>
                <w:sz w:val="28"/>
                <w:szCs w:val="28"/>
              </w:rPr>
            </w:pPr>
          </w:p>
          <w:p w14:paraId="5E03986C" w14:textId="67E063A5" w:rsidR="00780619" w:rsidRDefault="00780619" w:rsidP="003A7C3D">
            <w:pPr>
              <w:jc w:val="both"/>
              <w:rPr>
                <w:sz w:val="28"/>
                <w:szCs w:val="28"/>
                <w:lang w:val="en-US"/>
              </w:rPr>
            </w:pPr>
            <w:r>
              <w:rPr>
                <w:sz w:val="28"/>
                <w:szCs w:val="28"/>
                <w:lang w:val="uz-Cyrl-UZ"/>
              </w:rPr>
              <w:t>Xotira</w:t>
            </w:r>
            <w:r w:rsidRPr="00FE4CAD">
              <w:rPr>
                <w:sz w:val="28"/>
                <w:szCs w:val="28"/>
                <w:lang w:val="uz-Cyrl-UZ"/>
              </w:rPr>
              <w:t xml:space="preserve"> </w:t>
            </w:r>
            <w:r>
              <w:rPr>
                <w:sz w:val="28"/>
                <w:szCs w:val="28"/>
                <w:lang w:val="uz-Cyrl-UZ"/>
              </w:rPr>
              <w:t>yacheykalarini</w:t>
            </w:r>
            <w:r w:rsidRPr="00FE4CAD">
              <w:rPr>
                <w:sz w:val="28"/>
                <w:szCs w:val="28"/>
                <w:lang w:val="uz-Cyrl-UZ"/>
              </w:rPr>
              <w:t xml:space="preserve"> </w:t>
            </w:r>
            <w:r>
              <w:rPr>
                <w:sz w:val="28"/>
                <w:szCs w:val="28"/>
                <w:lang w:val="uz-Cyrl-UZ"/>
              </w:rPr>
              <w:t>yoki</w:t>
            </w:r>
            <w:r w:rsidRPr="00FE4CAD">
              <w:rPr>
                <w:sz w:val="28"/>
                <w:szCs w:val="28"/>
                <w:lang w:val="uz-Cyrl-UZ"/>
              </w:rPr>
              <w:t xml:space="preserve"> </w:t>
            </w:r>
            <w:r>
              <w:rPr>
                <w:sz w:val="28"/>
                <w:szCs w:val="28"/>
                <w:lang w:val="uz-Cyrl-UZ"/>
              </w:rPr>
              <w:t>registr</w:t>
            </w:r>
            <w:r w:rsidRPr="00FE4CAD">
              <w:rPr>
                <w:sz w:val="28"/>
                <w:szCs w:val="28"/>
                <w:lang w:val="uz-Cyrl-UZ"/>
              </w:rPr>
              <w:t xml:space="preserve"> </w:t>
            </w:r>
            <w:r>
              <w:rPr>
                <w:sz w:val="28"/>
                <w:szCs w:val="28"/>
                <w:lang w:val="uz-Cyrl-UZ"/>
              </w:rPr>
              <w:t>razryadlarini</w:t>
            </w:r>
            <w:r w:rsidRPr="00FE4CAD">
              <w:rPr>
                <w:sz w:val="28"/>
                <w:szCs w:val="28"/>
                <w:lang w:val="uz-Cyrl-UZ"/>
              </w:rPr>
              <w:t xml:space="preserve"> </w:t>
            </w:r>
            <w:r>
              <w:rPr>
                <w:sz w:val="28"/>
                <w:szCs w:val="28"/>
                <w:lang w:val="uz-Cyrl-UZ"/>
              </w:rPr>
              <w:t>chapga</w:t>
            </w:r>
            <w:r w:rsidRPr="00FE4CAD">
              <w:rPr>
                <w:sz w:val="28"/>
                <w:szCs w:val="28"/>
                <w:lang w:val="uz-Cyrl-UZ"/>
              </w:rPr>
              <w:t xml:space="preserve"> </w:t>
            </w:r>
            <w:r>
              <w:rPr>
                <w:sz w:val="28"/>
                <w:szCs w:val="28"/>
                <w:lang w:val="uz-Cyrl-UZ"/>
              </w:rPr>
              <w:t>yoki</w:t>
            </w:r>
            <w:r w:rsidRPr="00FE4CAD">
              <w:rPr>
                <w:sz w:val="28"/>
                <w:szCs w:val="28"/>
                <w:lang w:val="uz-Cyrl-UZ"/>
              </w:rPr>
              <w:t xml:space="preserve"> </w:t>
            </w:r>
            <w:r>
              <w:rPr>
                <w:sz w:val="28"/>
                <w:szCs w:val="28"/>
                <w:lang w:val="uz-Cyrl-UZ"/>
              </w:rPr>
              <w:t>o‘ngga</w:t>
            </w:r>
            <w:r w:rsidRPr="00FE4CAD">
              <w:rPr>
                <w:sz w:val="28"/>
                <w:szCs w:val="28"/>
                <w:lang w:val="uz-Cyrl-UZ"/>
              </w:rPr>
              <w:t xml:space="preserve"> </w:t>
            </w:r>
            <w:r>
              <w:rPr>
                <w:sz w:val="28"/>
                <w:szCs w:val="28"/>
                <w:lang w:val="uz-Cyrl-UZ"/>
              </w:rPr>
              <w:t>berilgan</w:t>
            </w:r>
            <w:r w:rsidR="00D7251A">
              <w:rPr>
                <w:sz w:val="28"/>
                <w:szCs w:val="28"/>
                <w:lang w:val="uz-Cyrl-UZ"/>
              </w:rPr>
              <w:t xml:space="preserve"> </w:t>
            </w:r>
            <w:r>
              <w:rPr>
                <w:sz w:val="28"/>
                <w:szCs w:val="28"/>
                <w:lang w:val="uz-Cyrl-UZ"/>
              </w:rPr>
              <w:t>o‘rinlar</w:t>
            </w:r>
            <w:r w:rsidRPr="00FE4CAD">
              <w:rPr>
                <w:sz w:val="28"/>
                <w:szCs w:val="28"/>
                <w:lang w:val="uz-Cyrl-UZ"/>
              </w:rPr>
              <w:t xml:space="preserve"> </w:t>
            </w:r>
            <w:r>
              <w:rPr>
                <w:sz w:val="28"/>
                <w:szCs w:val="28"/>
                <w:lang w:val="uz-Cyrl-UZ"/>
              </w:rPr>
              <w:t>soniga</w:t>
            </w:r>
            <w:r w:rsidRPr="00FE4CAD">
              <w:rPr>
                <w:sz w:val="28"/>
                <w:szCs w:val="28"/>
                <w:lang w:val="uz-Cyrl-UZ"/>
              </w:rPr>
              <w:t xml:space="preserve"> </w:t>
            </w:r>
            <w:r>
              <w:rPr>
                <w:sz w:val="28"/>
                <w:szCs w:val="28"/>
                <w:lang w:val="uz-Cyrl-UZ"/>
              </w:rPr>
              <w:t>ketma</w:t>
            </w:r>
            <w:r w:rsidRPr="00FE4CAD">
              <w:rPr>
                <w:sz w:val="28"/>
                <w:szCs w:val="28"/>
                <w:lang w:val="uz-Cyrl-UZ"/>
              </w:rPr>
              <w:t>-</w:t>
            </w:r>
            <w:r>
              <w:rPr>
                <w:sz w:val="28"/>
                <w:szCs w:val="28"/>
                <w:lang w:val="uz-Cyrl-UZ"/>
              </w:rPr>
              <w:t>ket</w:t>
            </w:r>
            <w:r w:rsidRPr="00FE4CAD">
              <w:rPr>
                <w:sz w:val="28"/>
                <w:szCs w:val="28"/>
                <w:lang w:val="uz-Cyrl-UZ"/>
              </w:rPr>
              <w:t xml:space="preserve"> </w:t>
            </w:r>
            <w:r>
              <w:rPr>
                <w:sz w:val="28"/>
                <w:szCs w:val="28"/>
                <w:lang w:val="uz-Cyrl-UZ"/>
              </w:rPr>
              <w:t>ko‘chirish</w:t>
            </w:r>
            <w:r w:rsidRPr="00FE4CAD">
              <w:rPr>
                <w:sz w:val="28"/>
                <w:szCs w:val="28"/>
                <w:lang w:val="uz-Cyrl-UZ"/>
              </w:rPr>
              <w:t>.</w:t>
            </w:r>
          </w:p>
          <w:p w14:paraId="4AFB493E" w14:textId="77777777" w:rsidR="00780619" w:rsidRPr="00666680" w:rsidRDefault="00780619" w:rsidP="003A7C3D">
            <w:pPr>
              <w:jc w:val="both"/>
              <w:rPr>
                <w:sz w:val="28"/>
                <w:szCs w:val="28"/>
                <w:lang w:val="en-US"/>
              </w:rPr>
            </w:pPr>
          </w:p>
          <w:p w14:paraId="2535997B" w14:textId="26710C93" w:rsidR="00780619" w:rsidRPr="00FE4CAD" w:rsidRDefault="00780619" w:rsidP="003A7C3D">
            <w:pPr>
              <w:jc w:val="both"/>
              <w:rPr>
                <w:color w:val="000000"/>
                <w:sz w:val="26"/>
                <w:szCs w:val="26"/>
                <w:lang w:val="uz-Cyrl-UZ"/>
              </w:rPr>
            </w:pPr>
            <w:r w:rsidRPr="00FE4CAD">
              <w:rPr>
                <w:sz w:val="28"/>
                <w:szCs w:val="28"/>
                <w:lang w:val="uz-Cyrl-UZ"/>
              </w:rPr>
              <w:t>Хотира ячейкаларини ёки регистр разряд</w:t>
            </w:r>
            <w:r w:rsidR="00C302A0">
              <w:rPr>
                <w:sz w:val="28"/>
                <w:szCs w:val="28"/>
                <w:lang w:val="uz-Cyrl-UZ"/>
              </w:rPr>
              <w:t>-</w:t>
            </w:r>
            <w:r w:rsidRPr="00FE4CAD">
              <w:rPr>
                <w:sz w:val="28"/>
                <w:szCs w:val="28"/>
                <w:lang w:val="uz-Cyrl-UZ"/>
              </w:rPr>
              <w:t>ларини чапга ёки ўнгга берилган</w:t>
            </w:r>
            <w:r w:rsidR="00D7251A">
              <w:rPr>
                <w:sz w:val="28"/>
                <w:szCs w:val="28"/>
                <w:lang w:val="uz-Cyrl-UZ"/>
              </w:rPr>
              <w:t xml:space="preserve"> </w:t>
            </w:r>
            <w:r w:rsidRPr="00FE4CAD">
              <w:rPr>
                <w:sz w:val="28"/>
                <w:szCs w:val="28"/>
                <w:lang w:val="uz-Cyrl-UZ"/>
              </w:rPr>
              <w:t>ўринлар сонига кетма-кет кўчириш.</w:t>
            </w:r>
          </w:p>
        </w:tc>
      </w:tr>
      <w:tr w:rsidR="00780619" w:rsidRPr="000B536F" w14:paraId="308DF64B" w14:textId="77777777">
        <w:trPr>
          <w:tblCellSpacing w:w="0" w:type="dxa"/>
          <w:jc w:val="center"/>
        </w:trPr>
        <w:tc>
          <w:tcPr>
            <w:tcW w:w="2079" w:type="pct"/>
          </w:tcPr>
          <w:p w14:paraId="06137F14" w14:textId="77777777" w:rsidR="00780619" w:rsidRPr="004879B7" w:rsidRDefault="00780619" w:rsidP="003A7C3D">
            <w:pPr>
              <w:rPr>
                <w:b/>
                <w:bCs/>
                <w:color w:val="000000"/>
                <w:sz w:val="28"/>
                <w:szCs w:val="28"/>
                <w:lang w:val="uz-Cyrl-UZ"/>
              </w:rPr>
            </w:pPr>
            <w:r w:rsidRPr="004879B7">
              <w:rPr>
                <w:b/>
                <w:sz w:val="28"/>
                <w:szCs w:val="28"/>
                <w:lang w:val="uz-Cyrl-UZ"/>
              </w:rPr>
              <w:t>Сдвиговый регистр</w:t>
            </w:r>
            <w:r w:rsidRPr="004879B7">
              <w:rPr>
                <w:b/>
                <w:bCs/>
                <w:color w:val="000000"/>
                <w:sz w:val="28"/>
                <w:szCs w:val="28"/>
                <w:lang w:val="uz-Cyrl-UZ"/>
              </w:rPr>
              <w:t xml:space="preserve"> </w:t>
            </w:r>
          </w:p>
          <w:p w14:paraId="34FEC76E"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siljish registri</w:t>
            </w:r>
          </w:p>
          <w:p w14:paraId="2D35A466" w14:textId="2FFDB2E6" w:rsidR="00780619" w:rsidRPr="00844AE4" w:rsidRDefault="000B536F" w:rsidP="003A7C3D">
            <w:pPr>
              <w:rPr>
                <w:bCs/>
                <w:color w:val="000000"/>
                <w:sz w:val="28"/>
                <w:szCs w:val="28"/>
              </w:rPr>
            </w:pPr>
            <w:r>
              <w:rPr>
                <w:bCs/>
                <w:color w:val="000000"/>
                <w:sz w:val="28"/>
                <w:szCs w:val="28"/>
                <w:lang w:val="uz-Cyrl-UZ"/>
              </w:rPr>
              <w:t xml:space="preserve"> </w:t>
            </w:r>
            <w:r w:rsidR="00780619">
              <w:rPr>
                <w:bCs/>
                <w:color w:val="000000"/>
                <w:sz w:val="28"/>
                <w:szCs w:val="28"/>
                <w:lang w:val="uz-Cyrl-UZ"/>
              </w:rPr>
              <w:t>силжиш регистри</w:t>
            </w:r>
          </w:p>
          <w:p w14:paraId="7DF0A3EF"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99404D">
              <w:rPr>
                <w:bCs/>
                <w:color w:val="000000"/>
                <w:sz w:val="28"/>
                <w:szCs w:val="28"/>
                <w:lang w:val="en-US"/>
              </w:rPr>
              <w:t>-</w:t>
            </w:r>
            <w:r w:rsidRPr="009B2EE9">
              <w:rPr>
                <w:b/>
                <w:sz w:val="28"/>
                <w:szCs w:val="28"/>
                <w:lang w:val="uz-Cyrl-UZ"/>
              </w:rPr>
              <w:t xml:space="preserve"> </w:t>
            </w:r>
            <w:r w:rsidRPr="004879B7">
              <w:rPr>
                <w:sz w:val="28"/>
                <w:szCs w:val="28"/>
                <w:lang w:val="uz-Cyrl-UZ"/>
              </w:rPr>
              <w:t xml:space="preserve">shift register </w:t>
            </w:r>
          </w:p>
          <w:p w14:paraId="13CE0196" w14:textId="77777777" w:rsidR="00780619" w:rsidRPr="00113069" w:rsidRDefault="00780619" w:rsidP="003A7C3D">
            <w:pPr>
              <w:rPr>
                <w:bCs/>
                <w:color w:val="000000"/>
                <w:sz w:val="28"/>
                <w:szCs w:val="28"/>
                <w:lang w:val="en-US"/>
              </w:rPr>
            </w:pPr>
          </w:p>
        </w:tc>
        <w:tc>
          <w:tcPr>
            <w:tcW w:w="2921" w:type="pct"/>
          </w:tcPr>
          <w:p w14:paraId="611F9169" w14:textId="77777777" w:rsidR="00780619" w:rsidRPr="009279EF" w:rsidRDefault="00780619" w:rsidP="003A7C3D">
            <w:pPr>
              <w:jc w:val="both"/>
              <w:rPr>
                <w:sz w:val="28"/>
                <w:szCs w:val="28"/>
                <w:lang w:val="uz-Cyrl-UZ"/>
              </w:rPr>
            </w:pPr>
            <w:r w:rsidRPr="009279EF">
              <w:rPr>
                <w:sz w:val="28"/>
                <w:szCs w:val="28"/>
              </w:rPr>
              <w:t>Микросхема регистра, в котором все биты на каждом цикле сдвигаются на один разряд вправо или влево.</w:t>
            </w:r>
          </w:p>
          <w:p w14:paraId="131A52A6" w14:textId="77777777" w:rsidR="00780619" w:rsidRPr="00804B9F" w:rsidRDefault="00780619" w:rsidP="003A7C3D">
            <w:pPr>
              <w:jc w:val="both"/>
              <w:rPr>
                <w:sz w:val="14"/>
                <w:szCs w:val="14"/>
              </w:rPr>
            </w:pPr>
          </w:p>
          <w:p w14:paraId="73E15430" w14:textId="77777777" w:rsidR="00780619" w:rsidRPr="009279EF" w:rsidRDefault="00780619" w:rsidP="003A7C3D">
            <w:pPr>
              <w:jc w:val="both"/>
              <w:rPr>
                <w:sz w:val="28"/>
                <w:szCs w:val="28"/>
                <w:lang w:val="en-US"/>
              </w:rPr>
            </w:pPr>
            <w:r w:rsidRPr="009279EF">
              <w:rPr>
                <w:sz w:val="28"/>
                <w:szCs w:val="28"/>
                <w:lang w:val="uz-Cyrl-UZ"/>
              </w:rPr>
              <w:t>Barcha bitlari har bir siklda o‘ngga yoki chapga bir razryadga suriladigan registr mikrosxemasi.</w:t>
            </w:r>
          </w:p>
          <w:p w14:paraId="2667A3E2" w14:textId="77777777" w:rsidR="00780619" w:rsidRPr="00804B9F" w:rsidRDefault="00780619" w:rsidP="003A7C3D">
            <w:pPr>
              <w:jc w:val="both"/>
              <w:rPr>
                <w:sz w:val="14"/>
                <w:szCs w:val="14"/>
                <w:lang w:val="en-US"/>
              </w:rPr>
            </w:pPr>
          </w:p>
          <w:p w14:paraId="7106E50C" w14:textId="77777777" w:rsidR="00780619" w:rsidRPr="009279EF" w:rsidRDefault="00780619" w:rsidP="003A7C3D">
            <w:pPr>
              <w:jc w:val="both"/>
              <w:rPr>
                <w:color w:val="000000"/>
                <w:sz w:val="26"/>
                <w:szCs w:val="26"/>
                <w:lang w:val="uz-Cyrl-UZ"/>
              </w:rPr>
            </w:pPr>
            <w:r w:rsidRPr="009279EF">
              <w:rPr>
                <w:sz w:val="28"/>
                <w:szCs w:val="28"/>
                <w:lang w:val="uz-Cyrl-UZ"/>
              </w:rPr>
              <w:t>Барча битлари ҳар бир циклда ўнгга ёки чап</w:t>
            </w:r>
            <w:r w:rsidR="00804B9F">
              <w:rPr>
                <w:sz w:val="28"/>
                <w:szCs w:val="28"/>
                <w:lang w:val="uz-Cyrl-UZ"/>
              </w:rPr>
              <w:t>-</w:t>
            </w:r>
            <w:r w:rsidRPr="009279EF">
              <w:rPr>
                <w:sz w:val="28"/>
                <w:szCs w:val="28"/>
                <w:lang w:val="uz-Cyrl-UZ"/>
              </w:rPr>
              <w:t>га бир разрядга суриладиган регистр микро</w:t>
            </w:r>
            <w:r w:rsidR="00804B9F">
              <w:rPr>
                <w:sz w:val="28"/>
                <w:szCs w:val="28"/>
                <w:lang w:val="uz-Cyrl-UZ"/>
              </w:rPr>
              <w:t>-</w:t>
            </w:r>
            <w:r w:rsidRPr="009279EF">
              <w:rPr>
                <w:sz w:val="28"/>
                <w:szCs w:val="28"/>
                <w:lang w:val="uz-Cyrl-UZ"/>
              </w:rPr>
              <w:t>схемаси.</w:t>
            </w:r>
          </w:p>
        </w:tc>
      </w:tr>
      <w:tr w:rsidR="00780619" w:rsidRPr="00C302A0" w14:paraId="459B7853" w14:textId="77777777">
        <w:trPr>
          <w:tblCellSpacing w:w="0" w:type="dxa"/>
          <w:jc w:val="center"/>
        </w:trPr>
        <w:tc>
          <w:tcPr>
            <w:tcW w:w="2079" w:type="pct"/>
          </w:tcPr>
          <w:p w14:paraId="512E7BAE" w14:textId="77777777" w:rsidR="00780619" w:rsidRPr="00017795" w:rsidRDefault="00780619" w:rsidP="003A7C3D">
            <w:pPr>
              <w:tabs>
                <w:tab w:val="left" w:pos="4320"/>
                <w:tab w:val="left" w:pos="4500"/>
              </w:tabs>
              <w:rPr>
                <w:b/>
                <w:bCs/>
                <w:sz w:val="28"/>
                <w:szCs w:val="28"/>
                <w:lang w:val="uz-Cyrl-UZ"/>
              </w:rPr>
            </w:pPr>
            <w:r w:rsidRPr="005B5ED5">
              <w:rPr>
                <w:b/>
                <w:sz w:val="28"/>
                <w:szCs w:val="28"/>
                <w:lang w:val="uz-Cyrl-UZ"/>
              </w:rPr>
              <w:t>Сдвоенный процессор</w:t>
            </w:r>
            <w:r w:rsidRPr="005B5ED5">
              <w:rPr>
                <w:b/>
                <w:bCs/>
                <w:sz w:val="28"/>
                <w:szCs w:val="28"/>
                <w:lang w:val="uz-Cyrl-UZ"/>
              </w:rPr>
              <w:t xml:space="preserve"> </w:t>
            </w:r>
          </w:p>
          <w:p w14:paraId="7F4B9348" w14:textId="77777777" w:rsidR="00780619" w:rsidRPr="005B5ED5" w:rsidRDefault="00780619" w:rsidP="003A7C3D">
            <w:pPr>
              <w:tabs>
                <w:tab w:val="left" w:pos="4320"/>
                <w:tab w:val="left" w:pos="4500"/>
              </w:tabs>
              <w:rPr>
                <w:bCs/>
                <w:sz w:val="28"/>
                <w:szCs w:val="28"/>
                <w:lang w:val="uz-Cyrl-UZ"/>
              </w:rPr>
            </w:pPr>
            <w:r w:rsidRPr="005B5ED5">
              <w:rPr>
                <w:b/>
                <w:bCs/>
                <w:sz w:val="28"/>
                <w:szCs w:val="28"/>
                <w:lang w:val="uz-Cyrl-UZ"/>
              </w:rPr>
              <w:t xml:space="preserve">uz </w:t>
            </w:r>
            <w:r w:rsidRPr="005B5ED5">
              <w:rPr>
                <w:bCs/>
                <w:sz w:val="28"/>
                <w:szCs w:val="28"/>
                <w:lang w:val="uz-Cyrl-UZ"/>
              </w:rPr>
              <w:t>-</w:t>
            </w:r>
            <w:r w:rsidRPr="005B5ED5">
              <w:rPr>
                <w:sz w:val="28"/>
                <w:szCs w:val="28"/>
                <w:lang w:val="uz-Cyrl-UZ"/>
              </w:rPr>
              <w:t xml:space="preserve"> ikkilangan protsessor</w:t>
            </w:r>
          </w:p>
          <w:p w14:paraId="115E1F87" w14:textId="48CAD06D" w:rsidR="00780619" w:rsidRPr="005B5ED5" w:rsidRDefault="000B536F" w:rsidP="003A7C3D">
            <w:pPr>
              <w:tabs>
                <w:tab w:val="left" w:pos="4320"/>
                <w:tab w:val="left" w:pos="4500"/>
              </w:tabs>
              <w:rPr>
                <w:sz w:val="28"/>
                <w:szCs w:val="28"/>
                <w:lang w:val="uz-Cyrl-UZ"/>
              </w:rPr>
            </w:pPr>
            <w:r>
              <w:rPr>
                <w:sz w:val="28"/>
                <w:szCs w:val="28"/>
                <w:lang w:val="uz-Cyrl-UZ"/>
              </w:rPr>
              <w:t xml:space="preserve"> </w:t>
            </w:r>
            <w:r w:rsidR="00780619" w:rsidRPr="005B5ED5">
              <w:rPr>
                <w:sz w:val="28"/>
                <w:szCs w:val="28"/>
                <w:lang w:val="uz-Cyrl-UZ"/>
              </w:rPr>
              <w:t>иккиланган процессор</w:t>
            </w:r>
          </w:p>
          <w:p w14:paraId="62EC46F2" w14:textId="77777777" w:rsidR="00780619" w:rsidRPr="00017795" w:rsidRDefault="00780619" w:rsidP="003A7C3D">
            <w:pPr>
              <w:tabs>
                <w:tab w:val="left" w:pos="4320"/>
                <w:tab w:val="left" w:pos="4500"/>
              </w:tabs>
              <w:rPr>
                <w:bCs/>
                <w:sz w:val="28"/>
                <w:szCs w:val="28"/>
                <w:lang w:val="uz-Cyrl-UZ"/>
              </w:rPr>
            </w:pPr>
            <w:r w:rsidRPr="008D6363">
              <w:rPr>
                <w:b/>
                <w:sz w:val="28"/>
                <w:szCs w:val="28"/>
                <w:lang w:val="en-US"/>
              </w:rPr>
              <w:t>en</w:t>
            </w:r>
            <w:r w:rsidRPr="00CD4E60">
              <w:rPr>
                <w:sz w:val="28"/>
                <w:szCs w:val="28"/>
                <w:lang w:val="en-US"/>
              </w:rPr>
              <w:t xml:space="preserve"> -</w:t>
            </w:r>
            <w:r>
              <w:rPr>
                <w:b/>
                <w:sz w:val="28"/>
                <w:szCs w:val="28"/>
                <w:lang w:val="uz-Cyrl-UZ"/>
              </w:rPr>
              <w:t xml:space="preserve"> </w:t>
            </w:r>
            <w:r w:rsidRPr="00017795">
              <w:rPr>
                <w:sz w:val="28"/>
                <w:szCs w:val="28"/>
                <w:lang w:val="en-US"/>
              </w:rPr>
              <w:t xml:space="preserve">dual processors </w:t>
            </w:r>
          </w:p>
          <w:p w14:paraId="1D6AA801" w14:textId="77777777" w:rsidR="00780619" w:rsidRPr="00017795" w:rsidRDefault="00780619" w:rsidP="003A7C3D">
            <w:pPr>
              <w:tabs>
                <w:tab w:val="left" w:pos="4320"/>
                <w:tab w:val="left" w:pos="4500"/>
              </w:tabs>
              <w:rPr>
                <w:sz w:val="28"/>
                <w:szCs w:val="28"/>
                <w:lang w:val="uz-Cyrl-UZ"/>
              </w:rPr>
            </w:pPr>
          </w:p>
        </w:tc>
        <w:tc>
          <w:tcPr>
            <w:tcW w:w="2921" w:type="pct"/>
          </w:tcPr>
          <w:p w14:paraId="1FBBEC08" w14:textId="77777777" w:rsidR="00780619" w:rsidRDefault="00780619" w:rsidP="003A7C3D">
            <w:pPr>
              <w:tabs>
                <w:tab w:val="left" w:pos="4320"/>
                <w:tab w:val="left" w:pos="4500"/>
              </w:tabs>
              <w:jc w:val="both"/>
              <w:rPr>
                <w:sz w:val="28"/>
                <w:szCs w:val="28"/>
                <w:lang w:val="uz-Cyrl-UZ"/>
              </w:rPr>
            </w:pPr>
            <w:r>
              <w:rPr>
                <w:sz w:val="28"/>
                <w:szCs w:val="28"/>
              </w:rPr>
              <w:t>Компьютер с двумя процессорами, обеспечивающий ускорение работы за счет разделения операций между процессорами. При этом один из процессоров может выполнять функции сопроцессора.</w:t>
            </w:r>
          </w:p>
          <w:p w14:paraId="075AB531" w14:textId="77777777" w:rsidR="00780619" w:rsidRPr="00804B9F" w:rsidRDefault="00780619" w:rsidP="003A7C3D">
            <w:pPr>
              <w:tabs>
                <w:tab w:val="left" w:pos="4320"/>
                <w:tab w:val="left" w:pos="4500"/>
              </w:tabs>
              <w:jc w:val="both"/>
              <w:rPr>
                <w:sz w:val="14"/>
                <w:szCs w:val="14"/>
              </w:rPr>
            </w:pPr>
          </w:p>
          <w:p w14:paraId="3DE5DAD0" w14:textId="3731A579" w:rsidR="00780619" w:rsidRPr="008E75E2" w:rsidRDefault="00780619" w:rsidP="003A7C3D">
            <w:pPr>
              <w:tabs>
                <w:tab w:val="left" w:pos="4320"/>
                <w:tab w:val="left" w:pos="4500"/>
              </w:tabs>
              <w:jc w:val="both"/>
              <w:rPr>
                <w:w w:val="98"/>
                <w:sz w:val="28"/>
                <w:szCs w:val="28"/>
                <w:lang w:val="uz-Cyrl-UZ"/>
              </w:rPr>
            </w:pPr>
            <w:r w:rsidRPr="008E75E2">
              <w:rPr>
                <w:w w:val="98"/>
                <w:sz w:val="28"/>
                <w:szCs w:val="28"/>
                <w:lang w:val="en-US"/>
              </w:rPr>
              <w:t>Ikki</w:t>
            </w:r>
            <w:r w:rsidRPr="008E75E2">
              <w:rPr>
                <w:w w:val="98"/>
                <w:sz w:val="28"/>
                <w:szCs w:val="28"/>
              </w:rPr>
              <w:t xml:space="preserve"> </w:t>
            </w:r>
            <w:r w:rsidRPr="008E75E2">
              <w:rPr>
                <w:w w:val="98"/>
                <w:sz w:val="28"/>
                <w:szCs w:val="28"/>
                <w:lang w:val="en-US"/>
              </w:rPr>
              <w:t>protsessorli</w:t>
            </w:r>
            <w:r w:rsidRPr="008E75E2">
              <w:rPr>
                <w:w w:val="98"/>
                <w:sz w:val="28"/>
                <w:szCs w:val="28"/>
              </w:rPr>
              <w:t xml:space="preserve"> </w:t>
            </w:r>
            <w:r w:rsidRPr="008E75E2">
              <w:rPr>
                <w:w w:val="98"/>
                <w:sz w:val="28"/>
                <w:szCs w:val="28"/>
                <w:lang w:val="en-US"/>
              </w:rPr>
              <w:t>kompyuter</w:t>
            </w:r>
            <w:r w:rsidRPr="008E75E2">
              <w:rPr>
                <w:w w:val="98"/>
                <w:sz w:val="28"/>
                <w:szCs w:val="28"/>
              </w:rPr>
              <w:t xml:space="preserve">. </w:t>
            </w:r>
            <w:r w:rsidRPr="008E75E2">
              <w:rPr>
                <w:w w:val="98"/>
                <w:sz w:val="28"/>
                <w:szCs w:val="28"/>
                <w:lang w:val="en-US"/>
              </w:rPr>
              <w:t>Protsessorlar o‘rta</w:t>
            </w:r>
            <w:r w:rsidR="00804B9F" w:rsidRPr="008E75E2">
              <w:rPr>
                <w:w w:val="98"/>
                <w:sz w:val="28"/>
                <w:szCs w:val="28"/>
                <w:lang w:val="en-US"/>
              </w:rPr>
              <w:t>-</w:t>
            </w:r>
            <w:r w:rsidRPr="008E75E2">
              <w:rPr>
                <w:w w:val="98"/>
                <w:sz w:val="28"/>
                <w:szCs w:val="28"/>
                <w:lang w:val="en-US"/>
              </w:rPr>
              <w:t>sida operatsiyalarni taqsimlash hisobiga ishni</w:t>
            </w:r>
            <w:r w:rsidRPr="008E75E2">
              <w:rPr>
                <w:w w:val="98"/>
                <w:sz w:val="28"/>
                <w:szCs w:val="28"/>
                <w:lang w:val="uz-Cyrl-UZ"/>
              </w:rPr>
              <w:t xml:space="preserve"> tezlatish imkonini beradi. Bunda</w:t>
            </w:r>
            <w:r w:rsidR="00D7251A">
              <w:rPr>
                <w:w w:val="98"/>
                <w:sz w:val="28"/>
                <w:szCs w:val="28"/>
                <w:lang w:val="uz-Cyrl-UZ"/>
              </w:rPr>
              <w:t xml:space="preserve"> </w:t>
            </w:r>
            <w:r w:rsidRPr="008E75E2">
              <w:rPr>
                <w:w w:val="98"/>
                <w:sz w:val="28"/>
                <w:szCs w:val="28"/>
                <w:lang w:val="uz-Cyrl-UZ"/>
              </w:rPr>
              <w:t>protsessorlar</w:t>
            </w:r>
            <w:r w:rsidR="00804B9F" w:rsidRPr="008E75E2">
              <w:rPr>
                <w:w w:val="98"/>
                <w:sz w:val="28"/>
                <w:szCs w:val="28"/>
                <w:lang w:val="uz-Cyrl-UZ"/>
              </w:rPr>
              <w:t>-</w:t>
            </w:r>
            <w:r w:rsidRPr="008E75E2">
              <w:rPr>
                <w:w w:val="98"/>
                <w:sz w:val="28"/>
                <w:szCs w:val="28"/>
                <w:lang w:val="uz-Cyrl-UZ"/>
              </w:rPr>
              <w:t>dan biri so</w:t>
            </w:r>
            <w:r w:rsidR="00804B9F" w:rsidRPr="008E75E2">
              <w:rPr>
                <w:w w:val="98"/>
                <w:sz w:val="28"/>
                <w:szCs w:val="28"/>
                <w:lang w:val="uz-Cyrl-UZ"/>
              </w:rPr>
              <w:t>protsessor vazifasini bajarishi mumkin</w:t>
            </w:r>
            <w:r w:rsidR="008E75E2" w:rsidRPr="008E75E2">
              <w:rPr>
                <w:w w:val="98"/>
                <w:sz w:val="28"/>
                <w:szCs w:val="28"/>
                <w:lang w:val="uz-Cyrl-UZ"/>
              </w:rPr>
              <w:t>.</w:t>
            </w:r>
          </w:p>
          <w:p w14:paraId="36083860" w14:textId="77777777" w:rsidR="00780619" w:rsidRPr="00804B9F" w:rsidRDefault="00780619" w:rsidP="003A7C3D">
            <w:pPr>
              <w:tabs>
                <w:tab w:val="left" w:pos="4320"/>
                <w:tab w:val="left" w:pos="4500"/>
              </w:tabs>
              <w:jc w:val="both"/>
              <w:rPr>
                <w:sz w:val="14"/>
                <w:szCs w:val="14"/>
                <w:lang w:val="uz-Cyrl-UZ"/>
              </w:rPr>
            </w:pPr>
          </w:p>
          <w:p w14:paraId="74679A68" w14:textId="22E5290A" w:rsidR="00780619" w:rsidRPr="00C302A0" w:rsidRDefault="00780619" w:rsidP="003A7C3D">
            <w:pPr>
              <w:tabs>
                <w:tab w:val="left" w:pos="4320"/>
                <w:tab w:val="left" w:pos="4500"/>
              </w:tabs>
              <w:jc w:val="both"/>
              <w:rPr>
                <w:sz w:val="28"/>
                <w:szCs w:val="28"/>
                <w:lang w:val="uz-Cyrl-UZ"/>
              </w:rPr>
            </w:pPr>
            <w:r w:rsidRPr="00397A44">
              <w:rPr>
                <w:sz w:val="28"/>
                <w:szCs w:val="28"/>
                <w:lang w:val="uz-Cyrl-UZ"/>
              </w:rPr>
              <w:t>Икки процессорли компьютер. Процессорлар ўртасида операцияларни тақсимлаш ҳисоби</w:t>
            </w:r>
            <w:r w:rsidR="00C302A0">
              <w:rPr>
                <w:sz w:val="28"/>
                <w:szCs w:val="28"/>
                <w:lang w:val="uz-Cyrl-UZ"/>
              </w:rPr>
              <w:t>-</w:t>
            </w:r>
            <w:r w:rsidRPr="00397A44">
              <w:rPr>
                <w:sz w:val="28"/>
                <w:szCs w:val="28"/>
                <w:lang w:val="uz-Cyrl-UZ"/>
              </w:rPr>
              <w:t>га ишни</w:t>
            </w:r>
            <w:r>
              <w:rPr>
                <w:sz w:val="28"/>
                <w:szCs w:val="28"/>
                <w:lang w:val="uz-Cyrl-UZ"/>
              </w:rPr>
              <w:t xml:space="preserve"> тезлатиш имконини беради. </w:t>
            </w:r>
            <w:r w:rsidRPr="00C302A0">
              <w:rPr>
                <w:sz w:val="28"/>
                <w:szCs w:val="28"/>
                <w:lang w:val="uz-Cyrl-UZ"/>
              </w:rPr>
              <w:t>Бунда</w:t>
            </w:r>
            <w:r w:rsidR="00D7251A">
              <w:rPr>
                <w:sz w:val="28"/>
                <w:szCs w:val="28"/>
                <w:lang w:val="uz-Cyrl-UZ"/>
              </w:rPr>
              <w:t xml:space="preserve"> </w:t>
            </w:r>
            <w:r w:rsidRPr="00C302A0">
              <w:rPr>
                <w:sz w:val="28"/>
                <w:szCs w:val="28"/>
                <w:lang w:val="uz-Cyrl-UZ"/>
              </w:rPr>
              <w:t>процессорлардан бири сопроцессор вазифа</w:t>
            </w:r>
            <w:r w:rsidR="001B0EA6">
              <w:rPr>
                <w:sz w:val="28"/>
                <w:szCs w:val="28"/>
                <w:lang w:val="uz-Cyrl-UZ"/>
              </w:rPr>
              <w:t>-</w:t>
            </w:r>
            <w:r w:rsidRPr="00C302A0">
              <w:rPr>
                <w:sz w:val="28"/>
                <w:szCs w:val="28"/>
                <w:lang w:val="uz-Cyrl-UZ"/>
              </w:rPr>
              <w:t>сини бажариши мумкин.</w:t>
            </w:r>
          </w:p>
        </w:tc>
      </w:tr>
      <w:tr w:rsidR="00780619" w:rsidRPr="006D6544" w14:paraId="050528F2" w14:textId="77777777">
        <w:trPr>
          <w:tblCellSpacing w:w="0" w:type="dxa"/>
          <w:jc w:val="center"/>
        </w:trPr>
        <w:tc>
          <w:tcPr>
            <w:tcW w:w="2079" w:type="pct"/>
          </w:tcPr>
          <w:p w14:paraId="7863DB65" w14:textId="77777777" w:rsidR="00780619" w:rsidRPr="005B6905" w:rsidRDefault="00780619" w:rsidP="003A7C3D">
            <w:pPr>
              <w:tabs>
                <w:tab w:val="left" w:pos="4320"/>
                <w:tab w:val="left" w:pos="4500"/>
              </w:tabs>
              <w:rPr>
                <w:b/>
                <w:sz w:val="28"/>
                <w:szCs w:val="28"/>
              </w:rPr>
            </w:pPr>
            <w:r w:rsidRPr="004879B7">
              <w:rPr>
                <w:b/>
                <w:sz w:val="28"/>
                <w:szCs w:val="28"/>
              </w:rPr>
              <w:t>Сегмент</w:t>
            </w:r>
          </w:p>
          <w:p w14:paraId="29E4AA54"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
                <w:bCs/>
                <w:color w:val="000000"/>
                <w:sz w:val="28"/>
                <w:szCs w:val="28"/>
                <w:lang w:val="uz-Cyrl-UZ"/>
              </w:rPr>
              <w:t xml:space="preserve"> </w:t>
            </w:r>
            <w:r>
              <w:rPr>
                <w:bCs/>
                <w:color w:val="000000"/>
                <w:sz w:val="28"/>
                <w:szCs w:val="28"/>
                <w:lang w:val="uz-Cyrl-UZ"/>
              </w:rPr>
              <w:t>segment</w:t>
            </w:r>
          </w:p>
          <w:p w14:paraId="44671D13" w14:textId="5B906818" w:rsidR="00780619" w:rsidRPr="005B6905" w:rsidRDefault="000B536F" w:rsidP="003A7C3D">
            <w:pPr>
              <w:rPr>
                <w:bCs/>
                <w:color w:val="000000"/>
                <w:sz w:val="28"/>
                <w:szCs w:val="28"/>
              </w:rPr>
            </w:pPr>
            <w:r>
              <w:rPr>
                <w:b/>
                <w:bCs/>
                <w:color w:val="000000"/>
                <w:sz w:val="28"/>
                <w:szCs w:val="28"/>
                <w:lang w:val="uz-Cyrl-UZ"/>
              </w:rPr>
              <w:t xml:space="preserve"> </w:t>
            </w:r>
            <w:r w:rsidR="00780619" w:rsidRPr="006D6544">
              <w:rPr>
                <w:bCs/>
                <w:color w:val="000000"/>
                <w:sz w:val="28"/>
                <w:szCs w:val="28"/>
                <w:lang w:val="uz-Cyrl-UZ"/>
              </w:rPr>
              <w:t>сегмент</w:t>
            </w:r>
          </w:p>
          <w:p w14:paraId="42D34376"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en</w:t>
            </w:r>
            <w:r w:rsidRPr="005B6905">
              <w:rPr>
                <w:b/>
                <w:bCs/>
                <w:color w:val="000000"/>
                <w:sz w:val="28"/>
                <w:szCs w:val="28"/>
              </w:rPr>
              <w:t xml:space="preserve"> </w:t>
            </w:r>
            <w:r w:rsidRPr="00E355A1">
              <w:rPr>
                <w:bCs/>
                <w:color w:val="000000"/>
                <w:sz w:val="28"/>
                <w:szCs w:val="28"/>
              </w:rPr>
              <w:t>-</w:t>
            </w:r>
            <w:r w:rsidRPr="005B6905">
              <w:rPr>
                <w:sz w:val="28"/>
                <w:szCs w:val="28"/>
              </w:rPr>
              <w:t xml:space="preserve"> </w:t>
            </w:r>
            <w:r w:rsidRPr="004879B7">
              <w:rPr>
                <w:sz w:val="28"/>
                <w:szCs w:val="28"/>
                <w:lang w:val="en-US"/>
              </w:rPr>
              <w:t>segment</w:t>
            </w:r>
            <w:r w:rsidRPr="005B6905">
              <w:rPr>
                <w:sz w:val="28"/>
                <w:szCs w:val="28"/>
              </w:rPr>
              <w:t xml:space="preserve"> </w:t>
            </w:r>
          </w:p>
          <w:p w14:paraId="3DCFCC60" w14:textId="77777777" w:rsidR="00780619" w:rsidRPr="005B6905" w:rsidRDefault="00780619" w:rsidP="003A7C3D">
            <w:pPr>
              <w:rPr>
                <w:bCs/>
                <w:color w:val="000000"/>
                <w:sz w:val="28"/>
                <w:szCs w:val="28"/>
              </w:rPr>
            </w:pPr>
          </w:p>
        </w:tc>
        <w:tc>
          <w:tcPr>
            <w:tcW w:w="2921" w:type="pct"/>
          </w:tcPr>
          <w:p w14:paraId="67E055CA" w14:textId="77777777" w:rsidR="00780619" w:rsidRPr="004A09B0" w:rsidRDefault="00780619" w:rsidP="003A7C3D">
            <w:pPr>
              <w:jc w:val="both"/>
              <w:rPr>
                <w:color w:val="000000"/>
                <w:sz w:val="28"/>
                <w:szCs w:val="28"/>
              </w:rPr>
            </w:pPr>
            <w:r w:rsidRPr="004A09B0">
              <w:rPr>
                <w:color w:val="000000"/>
                <w:sz w:val="28"/>
                <w:szCs w:val="28"/>
              </w:rPr>
              <w:t>Область памяти размером 64 К</w:t>
            </w:r>
            <w:r>
              <w:rPr>
                <w:color w:val="000000"/>
                <w:sz w:val="28"/>
                <w:szCs w:val="28"/>
                <w:lang w:val="en-US"/>
              </w:rPr>
              <w:t>bayt</w:t>
            </w:r>
            <w:r w:rsidRPr="004A09B0">
              <w:rPr>
                <w:color w:val="000000"/>
                <w:sz w:val="28"/>
                <w:szCs w:val="28"/>
              </w:rPr>
              <w:t>, созданная</w:t>
            </w:r>
            <w:r w:rsidRPr="004A09B0">
              <w:rPr>
                <w:color w:val="000000"/>
                <w:sz w:val="28"/>
                <w:szCs w:val="28"/>
                <w:lang w:val="uz-Cyrl-UZ"/>
              </w:rPr>
              <w:t xml:space="preserve"> для хране</w:t>
            </w:r>
            <w:r w:rsidRPr="004A09B0">
              <w:rPr>
                <w:color w:val="000000"/>
                <w:sz w:val="28"/>
                <w:szCs w:val="28"/>
              </w:rPr>
              <w:t>ния кода, данных или стека.</w:t>
            </w:r>
          </w:p>
          <w:p w14:paraId="24481B33" w14:textId="77777777" w:rsidR="00780619" w:rsidRPr="00804B9F" w:rsidRDefault="00780619" w:rsidP="003A7C3D">
            <w:pPr>
              <w:jc w:val="both"/>
              <w:rPr>
                <w:color w:val="000000"/>
                <w:sz w:val="14"/>
                <w:szCs w:val="14"/>
              </w:rPr>
            </w:pPr>
          </w:p>
          <w:p w14:paraId="7D482DD1" w14:textId="77777777" w:rsidR="00780619" w:rsidRPr="00DE4857" w:rsidRDefault="00780619" w:rsidP="003A7C3D">
            <w:pPr>
              <w:jc w:val="both"/>
              <w:rPr>
                <w:color w:val="000000"/>
                <w:sz w:val="28"/>
                <w:szCs w:val="28"/>
              </w:rPr>
            </w:pPr>
            <w:r>
              <w:rPr>
                <w:color w:val="000000"/>
                <w:sz w:val="28"/>
                <w:szCs w:val="28"/>
                <w:lang w:val="uz-Cyrl-UZ"/>
              </w:rPr>
              <w:t>O‘lchami</w:t>
            </w:r>
            <w:r w:rsidRPr="004A09B0">
              <w:rPr>
                <w:color w:val="000000"/>
                <w:sz w:val="28"/>
                <w:szCs w:val="28"/>
                <w:lang w:val="uz-Cyrl-UZ"/>
              </w:rPr>
              <w:t xml:space="preserve"> 64 </w:t>
            </w:r>
            <w:r w:rsidRPr="0008370A">
              <w:rPr>
                <w:i/>
                <w:color w:val="000000"/>
                <w:sz w:val="28"/>
                <w:szCs w:val="28"/>
              </w:rPr>
              <w:t>К</w:t>
            </w:r>
            <w:r w:rsidRPr="0008370A">
              <w:rPr>
                <w:i/>
                <w:color w:val="000000"/>
                <w:sz w:val="28"/>
                <w:szCs w:val="28"/>
                <w:lang w:val="en-US"/>
              </w:rPr>
              <w:t>bayt</w:t>
            </w:r>
            <w:r>
              <w:rPr>
                <w:color w:val="000000"/>
                <w:sz w:val="28"/>
                <w:szCs w:val="28"/>
                <w:lang w:val="uz-Cyrl-UZ"/>
              </w:rPr>
              <w:t xml:space="preserve"> bo‘lgan</w:t>
            </w:r>
            <w:r w:rsidRPr="004A09B0">
              <w:rPr>
                <w:color w:val="000000"/>
                <w:sz w:val="28"/>
                <w:szCs w:val="28"/>
                <w:lang w:val="uz-Cyrl-UZ"/>
              </w:rPr>
              <w:t xml:space="preserve">, </w:t>
            </w:r>
            <w:r>
              <w:rPr>
                <w:color w:val="000000"/>
                <w:sz w:val="28"/>
                <w:szCs w:val="28"/>
                <w:lang w:val="uz-Cyrl-UZ"/>
              </w:rPr>
              <w:t>kodni</w:t>
            </w:r>
            <w:r w:rsidRPr="004A09B0">
              <w:rPr>
                <w:color w:val="000000"/>
                <w:sz w:val="28"/>
                <w:szCs w:val="28"/>
                <w:lang w:val="uz-Cyrl-UZ"/>
              </w:rPr>
              <w:t xml:space="preserve">, </w:t>
            </w:r>
            <w:r>
              <w:rPr>
                <w:color w:val="000000"/>
                <w:sz w:val="28"/>
                <w:szCs w:val="28"/>
                <w:lang w:val="uz-Cyrl-UZ"/>
              </w:rPr>
              <w:t>ma’lumot</w:t>
            </w:r>
            <w:r w:rsidR="00C302A0">
              <w:rPr>
                <w:color w:val="000000"/>
                <w:sz w:val="28"/>
                <w:szCs w:val="28"/>
                <w:lang w:val="uz-Cyrl-UZ"/>
              </w:rPr>
              <w:t>-</w:t>
            </w:r>
            <w:r>
              <w:rPr>
                <w:color w:val="000000"/>
                <w:sz w:val="28"/>
                <w:szCs w:val="28"/>
                <w:lang w:val="uz-Cyrl-UZ"/>
              </w:rPr>
              <w:t>larni</w:t>
            </w:r>
            <w:r w:rsidRPr="004A09B0">
              <w:rPr>
                <w:color w:val="000000"/>
                <w:sz w:val="28"/>
                <w:szCs w:val="28"/>
                <w:lang w:val="uz-Cyrl-UZ"/>
              </w:rPr>
              <w:t xml:space="preserve"> </w:t>
            </w:r>
            <w:r>
              <w:rPr>
                <w:color w:val="000000"/>
                <w:sz w:val="28"/>
                <w:szCs w:val="28"/>
                <w:lang w:val="uz-Cyrl-UZ"/>
              </w:rPr>
              <w:t>yoki</w:t>
            </w:r>
            <w:r w:rsidRPr="004A09B0">
              <w:rPr>
                <w:color w:val="000000"/>
                <w:sz w:val="28"/>
                <w:szCs w:val="28"/>
                <w:lang w:val="uz-Cyrl-UZ"/>
              </w:rPr>
              <w:t xml:space="preserve"> </w:t>
            </w:r>
            <w:r>
              <w:rPr>
                <w:color w:val="000000"/>
                <w:sz w:val="28"/>
                <w:szCs w:val="28"/>
                <w:lang w:val="uz-Cyrl-UZ"/>
              </w:rPr>
              <w:t>stekni</w:t>
            </w:r>
            <w:r w:rsidRPr="004A09B0">
              <w:rPr>
                <w:color w:val="000000"/>
                <w:sz w:val="28"/>
                <w:szCs w:val="28"/>
                <w:lang w:val="uz-Cyrl-UZ"/>
              </w:rPr>
              <w:t xml:space="preserve"> </w:t>
            </w:r>
            <w:r>
              <w:rPr>
                <w:color w:val="000000"/>
                <w:sz w:val="28"/>
                <w:szCs w:val="28"/>
                <w:lang w:val="uz-Cyrl-UZ"/>
              </w:rPr>
              <w:t>saqlash</w:t>
            </w:r>
            <w:r w:rsidRPr="004A09B0">
              <w:rPr>
                <w:color w:val="000000"/>
                <w:sz w:val="28"/>
                <w:szCs w:val="28"/>
                <w:lang w:val="uz-Cyrl-UZ"/>
              </w:rPr>
              <w:t xml:space="preserve"> </w:t>
            </w:r>
            <w:r>
              <w:rPr>
                <w:color w:val="000000"/>
                <w:sz w:val="28"/>
                <w:szCs w:val="28"/>
                <w:lang w:val="uz-Cyrl-UZ"/>
              </w:rPr>
              <w:t>uchun</w:t>
            </w:r>
            <w:r w:rsidRPr="004A09B0">
              <w:rPr>
                <w:color w:val="000000"/>
                <w:sz w:val="28"/>
                <w:szCs w:val="28"/>
                <w:lang w:val="uz-Cyrl-UZ"/>
              </w:rPr>
              <w:t xml:space="preserve"> </w:t>
            </w:r>
            <w:r>
              <w:rPr>
                <w:color w:val="000000"/>
                <w:sz w:val="28"/>
                <w:szCs w:val="28"/>
                <w:lang w:val="uz-Cyrl-UZ"/>
              </w:rPr>
              <w:t>yaratilgan</w:t>
            </w:r>
            <w:r w:rsidRPr="004A09B0">
              <w:rPr>
                <w:color w:val="000000"/>
                <w:sz w:val="28"/>
                <w:szCs w:val="28"/>
                <w:lang w:val="uz-Cyrl-UZ"/>
              </w:rPr>
              <w:t xml:space="preserve"> </w:t>
            </w:r>
            <w:r>
              <w:rPr>
                <w:color w:val="000000"/>
                <w:sz w:val="28"/>
                <w:szCs w:val="28"/>
                <w:lang w:val="uz-Cyrl-UZ"/>
              </w:rPr>
              <w:t>xotira</w:t>
            </w:r>
            <w:r w:rsidRPr="004A09B0">
              <w:rPr>
                <w:color w:val="000000"/>
                <w:sz w:val="28"/>
                <w:szCs w:val="28"/>
                <w:lang w:val="uz-Cyrl-UZ"/>
              </w:rPr>
              <w:t xml:space="preserve"> </w:t>
            </w:r>
            <w:r>
              <w:rPr>
                <w:color w:val="000000"/>
                <w:sz w:val="28"/>
                <w:szCs w:val="28"/>
                <w:lang w:val="uz-Cyrl-UZ"/>
              </w:rPr>
              <w:t>qismi</w:t>
            </w:r>
            <w:r w:rsidRPr="004A09B0">
              <w:rPr>
                <w:color w:val="000000"/>
                <w:sz w:val="28"/>
                <w:szCs w:val="28"/>
                <w:lang w:val="uz-Cyrl-UZ"/>
              </w:rPr>
              <w:t>.</w:t>
            </w:r>
          </w:p>
          <w:p w14:paraId="5512B744" w14:textId="77777777" w:rsidR="00780619" w:rsidRPr="00804B9F" w:rsidRDefault="00780619" w:rsidP="003A7C3D">
            <w:pPr>
              <w:jc w:val="both"/>
              <w:rPr>
                <w:color w:val="000000"/>
                <w:sz w:val="14"/>
                <w:szCs w:val="14"/>
              </w:rPr>
            </w:pPr>
          </w:p>
          <w:p w14:paraId="4A0D8DC9" w14:textId="77777777" w:rsidR="00780619" w:rsidRPr="006D6544" w:rsidRDefault="00780619" w:rsidP="003A7C3D">
            <w:pPr>
              <w:jc w:val="both"/>
              <w:rPr>
                <w:color w:val="000000"/>
                <w:sz w:val="26"/>
                <w:szCs w:val="26"/>
                <w:lang w:val="uz-Cyrl-UZ"/>
              </w:rPr>
            </w:pPr>
            <w:r w:rsidRPr="004A09B0">
              <w:rPr>
                <w:color w:val="000000"/>
                <w:sz w:val="28"/>
                <w:szCs w:val="28"/>
                <w:lang w:val="uz-Cyrl-UZ"/>
              </w:rPr>
              <w:t xml:space="preserve">Ўлчами 64 </w:t>
            </w:r>
            <w:r w:rsidRPr="004A09B0">
              <w:rPr>
                <w:color w:val="000000"/>
                <w:sz w:val="28"/>
                <w:szCs w:val="28"/>
              </w:rPr>
              <w:t>К</w:t>
            </w:r>
            <w:r>
              <w:rPr>
                <w:color w:val="000000"/>
                <w:sz w:val="28"/>
                <w:szCs w:val="28"/>
                <w:lang w:val="en-US"/>
              </w:rPr>
              <w:t>bayt</w:t>
            </w:r>
            <w:r w:rsidRPr="004A09B0">
              <w:rPr>
                <w:color w:val="000000"/>
                <w:sz w:val="28"/>
                <w:szCs w:val="28"/>
                <w:lang w:val="uz-Cyrl-UZ"/>
              </w:rPr>
              <w:t xml:space="preserve"> бўлган, кодни, маълумот</w:t>
            </w:r>
            <w:r w:rsidR="00C302A0">
              <w:rPr>
                <w:color w:val="000000"/>
                <w:sz w:val="28"/>
                <w:szCs w:val="28"/>
                <w:lang w:val="uz-Cyrl-UZ"/>
              </w:rPr>
              <w:t>-</w:t>
            </w:r>
            <w:r w:rsidRPr="004A09B0">
              <w:rPr>
                <w:color w:val="000000"/>
                <w:sz w:val="28"/>
                <w:szCs w:val="28"/>
                <w:lang w:val="uz-Cyrl-UZ"/>
              </w:rPr>
              <w:t>ларни ёки стекни сақлаш учун яратилган хотира қисми.</w:t>
            </w:r>
          </w:p>
        </w:tc>
      </w:tr>
      <w:tr w:rsidR="00780619" w:rsidRPr="000B536F" w14:paraId="7E0BBE21" w14:textId="77777777">
        <w:trPr>
          <w:tblCellSpacing w:w="0" w:type="dxa"/>
          <w:jc w:val="center"/>
        </w:trPr>
        <w:tc>
          <w:tcPr>
            <w:tcW w:w="2079" w:type="pct"/>
          </w:tcPr>
          <w:p w14:paraId="320085FC"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Сегмент данных</w:t>
            </w:r>
          </w:p>
          <w:p w14:paraId="5920E59E" w14:textId="77777777" w:rsidR="00780619"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ma’lumotlar</w:t>
            </w:r>
            <w:r w:rsidRPr="00CD2FD6">
              <w:rPr>
                <w:sz w:val="28"/>
                <w:szCs w:val="28"/>
                <w:lang w:val="uz-Cyrl-UZ"/>
              </w:rPr>
              <w:t xml:space="preserve"> </w:t>
            </w:r>
            <w:r>
              <w:rPr>
                <w:sz w:val="28"/>
                <w:szCs w:val="28"/>
                <w:lang w:val="uz-Cyrl-UZ"/>
              </w:rPr>
              <w:t>segmenti</w:t>
            </w:r>
          </w:p>
          <w:p w14:paraId="5E15CCC4" w14:textId="79A477F4"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CD2FD6">
              <w:rPr>
                <w:sz w:val="28"/>
                <w:szCs w:val="28"/>
                <w:lang w:val="uz-Cyrl-UZ"/>
              </w:rPr>
              <w:t>маълумотлар с</w:t>
            </w:r>
            <w:r w:rsidR="00780619">
              <w:rPr>
                <w:sz w:val="28"/>
                <w:szCs w:val="28"/>
                <w:lang w:val="uz-Cyrl-UZ"/>
              </w:rPr>
              <w:t>e</w:t>
            </w:r>
            <w:r w:rsidR="00780619" w:rsidRPr="00CD2FD6">
              <w:rPr>
                <w:sz w:val="28"/>
                <w:szCs w:val="28"/>
                <w:lang w:val="uz-Cyrl-UZ"/>
              </w:rPr>
              <w:t>гменти</w:t>
            </w:r>
          </w:p>
          <w:p w14:paraId="055D6A67" w14:textId="77777777" w:rsidR="00780619" w:rsidRPr="00D3647E" w:rsidRDefault="00780619" w:rsidP="003A7C3D">
            <w:pPr>
              <w:tabs>
                <w:tab w:val="left" w:pos="4320"/>
                <w:tab w:val="left" w:pos="4500"/>
              </w:tabs>
              <w:rPr>
                <w:sz w:val="28"/>
                <w:szCs w:val="28"/>
                <w:lang w:val="uz-Cyrl-UZ"/>
              </w:rPr>
            </w:pPr>
            <w:r w:rsidRPr="008D6363">
              <w:rPr>
                <w:b/>
                <w:sz w:val="28"/>
                <w:szCs w:val="28"/>
                <w:lang w:val="en-US"/>
              </w:rPr>
              <w:t xml:space="preserve">en </w:t>
            </w:r>
            <w:r w:rsidRPr="00E355A1">
              <w:rPr>
                <w:sz w:val="28"/>
                <w:szCs w:val="28"/>
                <w:lang w:val="en-US"/>
              </w:rPr>
              <w:t>-</w:t>
            </w:r>
            <w:r>
              <w:rPr>
                <w:b/>
                <w:sz w:val="28"/>
                <w:szCs w:val="28"/>
                <w:lang w:val="en-US"/>
              </w:rPr>
              <w:t xml:space="preserve"> </w:t>
            </w:r>
            <w:r w:rsidRPr="00D3647E">
              <w:rPr>
                <w:sz w:val="28"/>
                <w:szCs w:val="28"/>
                <w:lang w:val="en-US"/>
              </w:rPr>
              <w:t xml:space="preserve">data segment </w:t>
            </w:r>
          </w:p>
          <w:p w14:paraId="6BC793CF" w14:textId="77777777" w:rsidR="00780619" w:rsidRPr="00D3647E" w:rsidRDefault="00780619" w:rsidP="003A7C3D">
            <w:pPr>
              <w:tabs>
                <w:tab w:val="left" w:pos="4320"/>
                <w:tab w:val="left" w:pos="4500"/>
              </w:tabs>
              <w:rPr>
                <w:sz w:val="28"/>
                <w:szCs w:val="28"/>
                <w:lang w:val="en-US"/>
              </w:rPr>
            </w:pPr>
          </w:p>
        </w:tc>
        <w:tc>
          <w:tcPr>
            <w:tcW w:w="2921" w:type="pct"/>
          </w:tcPr>
          <w:p w14:paraId="627E5459" w14:textId="77777777" w:rsidR="00780619" w:rsidRDefault="00780619" w:rsidP="003A7C3D">
            <w:pPr>
              <w:tabs>
                <w:tab w:val="left" w:pos="4320"/>
                <w:tab w:val="left" w:pos="4500"/>
              </w:tabs>
              <w:jc w:val="both"/>
              <w:rPr>
                <w:sz w:val="28"/>
                <w:szCs w:val="28"/>
                <w:lang w:val="uz-Cyrl-UZ"/>
              </w:rPr>
            </w:pPr>
            <w:r>
              <w:rPr>
                <w:sz w:val="28"/>
                <w:szCs w:val="28"/>
              </w:rPr>
              <w:t>Часть ОЗУ или внешней памяти, содержащая используемые программой данные.</w:t>
            </w:r>
          </w:p>
          <w:p w14:paraId="2376C6C1" w14:textId="77777777" w:rsidR="00780619" w:rsidRPr="00804B9F" w:rsidRDefault="00780619" w:rsidP="003A7C3D">
            <w:pPr>
              <w:tabs>
                <w:tab w:val="left" w:pos="4320"/>
                <w:tab w:val="left" w:pos="4500"/>
              </w:tabs>
              <w:jc w:val="both"/>
              <w:rPr>
                <w:sz w:val="14"/>
                <w:szCs w:val="14"/>
              </w:rPr>
            </w:pPr>
          </w:p>
          <w:p w14:paraId="1EB3AD96" w14:textId="77777777" w:rsidR="00780619" w:rsidRDefault="00780619" w:rsidP="003A7C3D">
            <w:pPr>
              <w:tabs>
                <w:tab w:val="left" w:pos="4320"/>
                <w:tab w:val="left" w:pos="4500"/>
              </w:tabs>
              <w:jc w:val="both"/>
              <w:rPr>
                <w:sz w:val="28"/>
                <w:szCs w:val="28"/>
                <w:lang w:val="en-US"/>
              </w:rPr>
            </w:pPr>
            <w:r>
              <w:rPr>
                <w:sz w:val="28"/>
                <w:szCs w:val="28"/>
                <w:lang w:val="uz-Cyrl-UZ"/>
              </w:rPr>
              <w:t>Dasturda</w:t>
            </w:r>
            <w:r w:rsidRPr="00CD2FD6">
              <w:rPr>
                <w:sz w:val="28"/>
                <w:szCs w:val="28"/>
                <w:lang w:val="uz-Cyrl-UZ"/>
              </w:rPr>
              <w:t xml:space="preserve"> </w:t>
            </w:r>
            <w:r>
              <w:rPr>
                <w:sz w:val="28"/>
                <w:szCs w:val="28"/>
                <w:lang w:val="uz-Cyrl-UZ"/>
              </w:rPr>
              <w:t>foydalaniladigan</w:t>
            </w:r>
            <w:r w:rsidRPr="00CD2FD6">
              <w:rPr>
                <w:sz w:val="28"/>
                <w:szCs w:val="28"/>
                <w:lang w:val="uz-Cyrl-UZ"/>
              </w:rPr>
              <w:t xml:space="preserve"> </w:t>
            </w:r>
            <w:r>
              <w:rPr>
                <w:sz w:val="28"/>
                <w:szCs w:val="28"/>
                <w:lang w:val="uz-Cyrl-UZ"/>
              </w:rPr>
              <w:t>ma’lumotlarni</w:t>
            </w:r>
            <w:r w:rsidRPr="00CD2FD6">
              <w:rPr>
                <w:sz w:val="28"/>
                <w:szCs w:val="28"/>
                <w:lang w:val="uz-Cyrl-UZ"/>
              </w:rPr>
              <w:t xml:space="preserve"> </w:t>
            </w:r>
            <w:r>
              <w:rPr>
                <w:sz w:val="28"/>
                <w:szCs w:val="28"/>
                <w:lang w:val="uz-Cyrl-UZ"/>
              </w:rPr>
              <w:t>ichiga</w:t>
            </w:r>
            <w:r w:rsidRPr="00CD2FD6">
              <w:rPr>
                <w:sz w:val="28"/>
                <w:szCs w:val="28"/>
                <w:lang w:val="uz-Cyrl-UZ"/>
              </w:rPr>
              <w:t xml:space="preserve"> </w:t>
            </w:r>
            <w:r>
              <w:rPr>
                <w:sz w:val="28"/>
                <w:szCs w:val="28"/>
                <w:lang w:val="uz-Cyrl-UZ"/>
              </w:rPr>
              <w:t>oladigan</w:t>
            </w:r>
            <w:r w:rsidRPr="00CD2FD6">
              <w:rPr>
                <w:sz w:val="28"/>
                <w:szCs w:val="28"/>
                <w:lang w:val="uz-Cyrl-UZ"/>
              </w:rPr>
              <w:t xml:space="preserve">, </w:t>
            </w:r>
            <w:r>
              <w:rPr>
                <w:sz w:val="28"/>
                <w:szCs w:val="28"/>
                <w:lang w:val="uz-Cyrl-UZ"/>
              </w:rPr>
              <w:t>OXQ</w:t>
            </w:r>
            <w:r w:rsidRPr="00CD2FD6">
              <w:rPr>
                <w:sz w:val="28"/>
                <w:szCs w:val="28"/>
                <w:lang w:val="uz-Cyrl-UZ"/>
              </w:rPr>
              <w:t xml:space="preserve"> </w:t>
            </w:r>
            <w:r>
              <w:rPr>
                <w:sz w:val="28"/>
                <w:szCs w:val="28"/>
                <w:lang w:val="uz-Cyrl-UZ"/>
              </w:rPr>
              <w:t>yoki</w:t>
            </w:r>
            <w:r w:rsidRPr="00CD2FD6">
              <w:rPr>
                <w:sz w:val="28"/>
                <w:szCs w:val="28"/>
                <w:lang w:val="uz-Cyrl-UZ"/>
              </w:rPr>
              <w:t xml:space="preserve"> </w:t>
            </w:r>
            <w:r>
              <w:rPr>
                <w:sz w:val="28"/>
                <w:szCs w:val="28"/>
                <w:lang w:val="uz-Cyrl-UZ"/>
              </w:rPr>
              <w:t>tashqi</w:t>
            </w:r>
            <w:r w:rsidRPr="00CD2FD6">
              <w:rPr>
                <w:sz w:val="28"/>
                <w:szCs w:val="28"/>
                <w:lang w:val="uz-Cyrl-UZ"/>
              </w:rPr>
              <w:t xml:space="preserve"> </w:t>
            </w:r>
            <w:r>
              <w:rPr>
                <w:sz w:val="28"/>
                <w:szCs w:val="28"/>
                <w:lang w:val="uz-Cyrl-UZ"/>
              </w:rPr>
              <w:t>xotiraning</w:t>
            </w:r>
            <w:r w:rsidRPr="00CD2FD6">
              <w:rPr>
                <w:sz w:val="28"/>
                <w:szCs w:val="28"/>
                <w:lang w:val="uz-Cyrl-UZ"/>
              </w:rPr>
              <w:t xml:space="preserve"> </w:t>
            </w:r>
            <w:r>
              <w:rPr>
                <w:sz w:val="28"/>
                <w:szCs w:val="28"/>
                <w:lang w:val="uz-Cyrl-UZ"/>
              </w:rPr>
              <w:t>bir</w:t>
            </w:r>
            <w:r w:rsidRPr="00CD2FD6">
              <w:rPr>
                <w:sz w:val="28"/>
                <w:szCs w:val="28"/>
                <w:lang w:val="uz-Cyrl-UZ"/>
              </w:rPr>
              <w:t xml:space="preserve"> </w:t>
            </w:r>
            <w:r>
              <w:rPr>
                <w:sz w:val="28"/>
                <w:szCs w:val="28"/>
                <w:lang w:val="uz-Cyrl-UZ"/>
              </w:rPr>
              <w:t>qismi</w:t>
            </w:r>
            <w:r w:rsidRPr="00CD2FD6">
              <w:rPr>
                <w:sz w:val="28"/>
                <w:szCs w:val="28"/>
                <w:lang w:val="uz-Cyrl-UZ"/>
              </w:rPr>
              <w:t>.</w:t>
            </w:r>
          </w:p>
          <w:p w14:paraId="6E17144D" w14:textId="77777777" w:rsidR="00780619" w:rsidRPr="00804B9F" w:rsidRDefault="00780619" w:rsidP="003A7C3D">
            <w:pPr>
              <w:tabs>
                <w:tab w:val="left" w:pos="4320"/>
                <w:tab w:val="left" w:pos="4500"/>
              </w:tabs>
              <w:jc w:val="both"/>
              <w:rPr>
                <w:sz w:val="14"/>
                <w:szCs w:val="14"/>
                <w:lang w:val="en-US"/>
              </w:rPr>
            </w:pPr>
          </w:p>
          <w:p w14:paraId="0672D2C0" w14:textId="77777777" w:rsidR="00780619" w:rsidRPr="00CD2FD6" w:rsidRDefault="00780619" w:rsidP="003A7C3D">
            <w:pPr>
              <w:tabs>
                <w:tab w:val="left" w:pos="4320"/>
                <w:tab w:val="left" w:pos="4500"/>
              </w:tabs>
              <w:jc w:val="both"/>
              <w:rPr>
                <w:sz w:val="28"/>
                <w:szCs w:val="28"/>
                <w:lang w:val="uz-Cyrl-UZ"/>
              </w:rPr>
            </w:pPr>
            <w:r w:rsidRPr="00CD2FD6">
              <w:rPr>
                <w:sz w:val="28"/>
                <w:szCs w:val="28"/>
                <w:lang w:val="uz-Cyrl-UZ"/>
              </w:rPr>
              <w:t>Дастурда фойдаланиладиган маълумотларни ичига оладиган, ОХҚ ёки ташқи хотиранинг бир қисми.</w:t>
            </w:r>
          </w:p>
        </w:tc>
      </w:tr>
      <w:tr w:rsidR="00780619" w:rsidRPr="000B536F" w14:paraId="67C811F4" w14:textId="77777777">
        <w:trPr>
          <w:tblCellSpacing w:w="0" w:type="dxa"/>
          <w:jc w:val="center"/>
        </w:trPr>
        <w:tc>
          <w:tcPr>
            <w:tcW w:w="2079" w:type="pct"/>
          </w:tcPr>
          <w:p w14:paraId="2389E28A" w14:textId="77777777" w:rsidR="00780619" w:rsidRPr="004879B7" w:rsidRDefault="00780619" w:rsidP="003A7C3D">
            <w:pPr>
              <w:rPr>
                <w:b/>
                <w:sz w:val="28"/>
                <w:szCs w:val="28"/>
                <w:lang w:val="uz-Cyrl-UZ"/>
              </w:rPr>
            </w:pPr>
            <w:r w:rsidRPr="004879B7">
              <w:rPr>
                <w:b/>
                <w:sz w:val="28"/>
                <w:szCs w:val="28"/>
                <w:lang w:val="uz-Cyrl-UZ"/>
              </w:rPr>
              <w:t>Сегментированная память</w:t>
            </w:r>
          </w:p>
          <w:p w14:paraId="7BC486FF"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segmentlangan</w:t>
            </w:r>
            <w:r w:rsidRPr="00F771FF">
              <w:rPr>
                <w:bCs/>
                <w:color w:val="000000"/>
                <w:sz w:val="28"/>
                <w:szCs w:val="28"/>
                <w:lang w:val="uz-Cyrl-UZ"/>
              </w:rPr>
              <w:t xml:space="preserve"> </w:t>
            </w:r>
            <w:r>
              <w:rPr>
                <w:bCs/>
                <w:color w:val="000000"/>
                <w:sz w:val="28"/>
                <w:szCs w:val="28"/>
                <w:lang w:val="uz-Cyrl-UZ"/>
              </w:rPr>
              <w:t>xotira</w:t>
            </w:r>
          </w:p>
          <w:p w14:paraId="3D7BCDB0" w14:textId="0FFDBE76" w:rsidR="00780619" w:rsidRPr="00844AE4" w:rsidRDefault="000B536F" w:rsidP="003A7C3D">
            <w:pPr>
              <w:rPr>
                <w:bCs/>
                <w:color w:val="000000"/>
                <w:sz w:val="28"/>
                <w:szCs w:val="28"/>
                <w:lang w:val="uz-Cyrl-UZ"/>
              </w:rPr>
            </w:pPr>
            <w:r>
              <w:rPr>
                <w:b/>
                <w:bCs/>
                <w:color w:val="000000"/>
                <w:sz w:val="28"/>
                <w:szCs w:val="28"/>
                <w:lang w:val="uz-Cyrl-UZ"/>
              </w:rPr>
              <w:t xml:space="preserve"> </w:t>
            </w:r>
            <w:r w:rsidR="00780619" w:rsidRPr="00F771FF">
              <w:rPr>
                <w:bCs/>
                <w:color w:val="000000"/>
                <w:sz w:val="28"/>
                <w:szCs w:val="28"/>
                <w:lang w:val="uz-Cyrl-UZ"/>
              </w:rPr>
              <w:t>сегментланган хотира</w:t>
            </w:r>
          </w:p>
          <w:p w14:paraId="518EA5E3"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E355A1">
              <w:rPr>
                <w:bCs/>
                <w:color w:val="000000"/>
                <w:sz w:val="28"/>
                <w:szCs w:val="28"/>
                <w:lang w:val="en-US"/>
              </w:rPr>
              <w:t>-</w:t>
            </w:r>
            <w:r w:rsidRPr="004879B7">
              <w:rPr>
                <w:sz w:val="28"/>
                <w:szCs w:val="28"/>
                <w:lang w:val="uz-Cyrl-UZ"/>
              </w:rPr>
              <w:t xml:space="preserve"> segmented memory </w:t>
            </w:r>
          </w:p>
          <w:p w14:paraId="687EE435" w14:textId="77777777" w:rsidR="00780619" w:rsidRPr="00042BB6" w:rsidRDefault="00780619" w:rsidP="003A7C3D">
            <w:pPr>
              <w:rPr>
                <w:bCs/>
                <w:color w:val="000000"/>
                <w:sz w:val="28"/>
                <w:szCs w:val="28"/>
                <w:lang w:val="en-US"/>
              </w:rPr>
            </w:pPr>
          </w:p>
        </w:tc>
        <w:tc>
          <w:tcPr>
            <w:tcW w:w="2921" w:type="pct"/>
          </w:tcPr>
          <w:p w14:paraId="6705B0EC" w14:textId="77777777" w:rsidR="00780619" w:rsidRDefault="00780619" w:rsidP="003A7C3D">
            <w:pPr>
              <w:jc w:val="both"/>
              <w:rPr>
                <w:sz w:val="28"/>
                <w:szCs w:val="28"/>
                <w:lang w:val="uz-Cyrl-UZ"/>
              </w:rPr>
            </w:pPr>
            <w:r>
              <w:rPr>
                <w:sz w:val="28"/>
                <w:szCs w:val="28"/>
              </w:rPr>
              <w:t>Память, адресное пространство которой разбито на отдельные участки, сегменты</w:t>
            </w:r>
            <w:r w:rsidRPr="00FB6488">
              <w:rPr>
                <w:sz w:val="28"/>
                <w:szCs w:val="28"/>
              </w:rPr>
              <w:t>.</w:t>
            </w:r>
          </w:p>
          <w:p w14:paraId="60614E9C" w14:textId="77777777" w:rsidR="00780619" w:rsidRPr="00C302A0" w:rsidRDefault="00780619" w:rsidP="003A7C3D">
            <w:pPr>
              <w:jc w:val="both"/>
              <w:rPr>
                <w:sz w:val="18"/>
                <w:szCs w:val="18"/>
              </w:rPr>
            </w:pPr>
          </w:p>
          <w:p w14:paraId="1011A0B3" w14:textId="77777777" w:rsidR="00780619" w:rsidRDefault="00780619" w:rsidP="003A7C3D">
            <w:pPr>
              <w:jc w:val="both"/>
              <w:rPr>
                <w:sz w:val="28"/>
                <w:szCs w:val="28"/>
                <w:lang w:val="en-US"/>
              </w:rPr>
            </w:pPr>
            <w:r w:rsidRPr="0099137E">
              <w:rPr>
                <w:sz w:val="28"/>
                <w:szCs w:val="28"/>
                <w:lang w:val="en-US"/>
              </w:rPr>
              <w:t>Adres makoni ayrim qismlarga, s</w:t>
            </w:r>
            <w:r>
              <w:rPr>
                <w:sz w:val="28"/>
                <w:szCs w:val="28"/>
                <w:lang w:val="uz-Cyrl-UZ"/>
              </w:rPr>
              <w:t>e</w:t>
            </w:r>
            <w:r w:rsidRPr="0099137E">
              <w:rPr>
                <w:sz w:val="28"/>
                <w:szCs w:val="28"/>
                <w:lang w:val="en-US"/>
              </w:rPr>
              <w:t>gmentlarga bo‘lingan xotira.</w:t>
            </w:r>
          </w:p>
          <w:p w14:paraId="0F4EA755" w14:textId="77777777" w:rsidR="00780619" w:rsidRPr="00C302A0" w:rsidRDefault="00780619" w:rsidP="003A7C3D">
            <w:pPr>
              <w:jc w:val="both"/>
              <w:rPr>
                <w:sz w:val="18"/>
                <w:szCs w:val="18"/>
                <w:lang w:val="en-US"/>
              </w:rPr>
            </w:pPr>
          </w:p>
          <w:p w14:paraId="5776131D" w14:textId="77777777" w:rsidR="00780619" w:rsidRPr="005B6905" w:rsidRDefault="00780619" w:rsidP="003A7C3D">
            <w:pPr>
              <w:jc w:val="both"/>
              <w:rPr>
                <w:color w:val="000000"/>
                <w:sz w:val="26"/>
                <w:szCs w:val="26"/>
                <w:lang w:val="en-US"/>
              </w:rPr>
            </w:pPr>
            <w:r>
              <w:rPr>
                <w:sz w:val="28"/>
                <w:szCs w:val="28"/>
              </w:rPr>
              <w:t>Адрес</w:t>
            </w:r>
            <w:r w:rsidRPr="005B6905">
              <w:rPr>
                <w:sz w:val="28"/>
                <w:szCs w:val="28"/>
                <w:lang w:val="en-US"/>
              </w:rPr>
              <w:t xml:space="preserve"> </w:t>
            </w:r>
            <w:r>
              <w:rPr>
                <w:sz w:val="28"/>
                <w:szCs w:val="28"/>
              </w:rPr>
              <w:t>макони</w:t>
            </w:r>
            <w:r w:rsidRPr="005B6905">
              <w:rPr>
                <w:sz w:val="28"/>
                <w:szCs w:val="28"/>
                <w:lang w:val="en-US"/>
              </w:rPr>
              <w:t xml:space="preserve"> </w:t>
            </w:r>
            <w:r>
              <w:rPr>
                <w:sz w:val="28"/>
                <w:szCs w:val="28"/>
              </w:rPr>
              <w:t>айрим</w:t>
            </w:r>
            <w:r w:rsidRPr="005B6905">
              <w:rPr>
                <w:sz w:val="28"/>
                <w:szCs w:val="28"/>
                <w:lang w:val="en-US"/>
              </w:rPr>
              <w:t xml:space="preserve"> </w:t>
            </w:r>
            <w:r>
              <w:rPr>
                <w:sz w:val="28"/>
                <w:szCs w:val="28"/>
              </w:rPr>
              <w:t>қисмларга</w:t>
            </w:r>
            <w:r w:rsidRPr="005B6905">
              <w:rPr>
                <w:sz w:val="28"/>
                <w:szCs w:val="28"/>
                <w:lang w:val="en-US"/>
              </w:rPr>
              <w:t xml:space="preserve">, </w:t>
            </w:r>
            <w:r>
              <w:rPr>
                <w:sz w:val="28"/>
                <w:szCs w:val="28"/>
              </w:rPr>
              <w:t>с</w:t>
            </w:r>
            <w:r>
              <w:rPr>
                <w:sz w:val="28"/>
                <w:szCs w:val="28"/>
                <w:lang w:val="uz-Cyrl-UZ"/>
              </w:rPr>
              <w:t>e</w:t>
            </w:r>
            <w:r>
              <w:rPr>
                <w:sz w:val="28"/>
                <w:szCs w:val="28"/>
              </w:rPr>
              <w:t>гментларга</w:t>
            </w:r>
            <w:r w:rsidRPr="005B6905">
              <w:rPr>
                <w:sz w:val="28"/>
                <w:szCs w:val="28"/>
                <w:lang w:val="en-US"/>
              </w:rPr>
              <w:t xml:space="preserve"> </w:t>
            </w:r>
            <w:r>
              <w:rPr>
                <w:sz w:val="28"/>
                <w:szCs w:val="28"/>
              </w:rPr>
              <w:t>бўлинган</w:t>
            </w:r>
            <w:r w:rsidRPr="005B6905">
              <w:rPr>
                <w:sz w:val="28"/>
                <w:szCs w:val="28"/>
                <w:lang w:val="en-US"/>
              </w:rPr>
              <w:t xml:space="preserve"> </w:t>
            </w:r>
            <w:r>
              <w:rPr>
                <w:sz w:val="28"/>
                <w:szCs w:val="28"/>
              </w:rPr>
              <w:t>хотира</w:t>
            </w:r>
            <w:r w:rsidRPr="005B6905">
              <w:rPr>
                <w:sz w:val="28"/>
                <w:szCs w:val="28"/>
                <w:lang w:val="en-US"/>
              </w:rPr>
              <w:t>.</w:t>
            </w:r>
          </w:p>
        </w:tc>
      </w:tr>
      <w:tr w:rsidR="00780619" w:rsidRPr="000B536F" w14:paraId="2F21C50D" w14:textId="77777777">
        <w:trPr>
          <w:tblCellSpacing w:w="0" w:type="dxa"/>
          <w:jc w:val="center"/>
        </w:trPr>
        <w:tc>
          <w:tcPr>
            <w:tcW w:w="2079" w:type="pct"/>
          </w:tcPr>
          <w:p w14:paraId="0165B65B" w14:textId="77777777" w:rsidR="00780619" w:rsidRPr="00810440" w:rsidRDefault="00780619" w:rsidP="003A7C3D">
            <w:pPr>
              <w:rPr>
                <w:b/>
                <w:sz w:val="28"/>
                <w:szCs w:val="28"/>
                <w:lang w:val="uz-Cyrl-UZ"/>
              </w:rPr>
            </w:pPr>
            <w:r w:rsidRPr="00810440">
              <w:rPr>
                <w:b/>
                <w:sz w:val="28"/>
                <w:szCs w:val="28"/>
                <w:lang w:val="uz-Cyrl-UZ"/>
              </w:rPr>
              <w:t>Сектор</w:t>
            </w:r>
          </w:p>
          <w:p w14:paraId="36116613"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sektor</w:t>
            </w:r>
          </w:p>
          <w:p w14:paraId="5485B667" w14:textId="38764AE7" w:rsidR="00780619" w:rsidRDefault="00D7251A" w:rsidP="003A7C3D">
            <w:pPr>
              <w:rPr>
                <w:bCs/>
                <w:color w:val="000000"/>
                <w:sz w:val="28"/>
                <w:szCs w:val="28"/>
                <w:lang w:val="en-US"/>
              </w:rPr>
            </w:pPr>
            <w:r>
              <w:rPr>
                <w:bCs/>
                <w:color w:val="000000"/>
                <w:sz w:val="26"/>
                <w:szCs w:val="26"/>
                <w:lang w:val="uz-Cyrl-UZ"/>
              </w:rPr>
              <w:t xml:space="preserve"> </w:t>
            </w:r>
            <w:r w:rsidR="00780619" w:rsidRPr="004A09B0">
              <w:rPr>
                <w:bCs/>
                <w:color w:val="000000"/>
                <w:sz w:val="28"/>
                <w:szCs w:val="28"/>
                <w:lang w:val="uz-Cyrl-UZ"/>
              </w:rPr>
              <w:t>сектор</w:t>
            </w:r>
          </w:p>
          <w:p w14:paraId="28B36802" w14:textId="77777777" w:rsidR="00780619" w:rsidRPr="00810440" w:rsidRDefault="00780619" w:rsidP="003A7C3D">
            <w:pPr>
              <w:rPr>
                <w:sz w:val="28"/>
                <w:szCs w:val="28"/>
                <w:lang w:val="uz-Cyrl-UZ"/>
              </w:rPr>
            </w:pPr>
            <w:r w:rsidRPr="000F6207">
              <w:rPr>
                <w:b/>
                <w:bCs/>
                <w:color w:val="000000"/>
                <w:sz w:val="28"/>
                <w:szCs w:val="28"/>
                <w:lang w:val="en-US"/>
              </w:rPr>
              <w:t xml:space="preserve">en </w:t>
            </w:r>
            <w:r w:rsidRPr="00E355A1">
              <w:rPr>
                <w:bCs/>
                <w:color w:val="000000"/>
                <w:sz w:val="28"/>
                <w:szCs w:val="28"/>
                <w:lang w:val="en-US"/>
              </w:rPr>
              <w:t>-</w:t>
            </w:r>
            <w:r w:rsidRPr="00810440">
              <w:rPr>
                <w:sz w:val="28"/>
                <w:szCs w:val="28"/>
                <w:lang w:val="uz-Cyrl-UZ"/>
              </w:rPr>
              <w:t xml:space="preserve"> Sector </w:t>
            </w:r>
          </w:p>
          <w:p w14:paraId="05A9DF5C" w14:textId="77777777" w:rsidR="00780619" w:rsidRPr="00810440" w:rsidRDefault="00780619" w:rsidP="003A7C3D">
            <w:pPr>
              <w:rPr>
                <w:bCs/>
                <w:color w:val="000000"/>
                <w:sz w:val="28"/>
                <w:szCs w:val="28"/>
                <w:lang w:val="en-US"/>
              </w:rPr>
            </w:pPr>
          </w:p>
        </w:tc>
        <w:tc>
          <w:tcPr>
            <w:tcW w:w="2921" w:type="pct"/>
          </w:tcPr>
          <w:p w14:paraId="60EA7C99" w14:textId="77777777" w:rsidR="00780619" w:rsidRDefault="00780619" w:rsidP="003A7C3D">
            <w:pPr>
              <w:jc w:val="both"/>
              <w:rPr>
                <w:sz w:val="28"/>
                <w:szCs w:val="28"/>
                <w:lang w:val="uz-Cyrl-UZ"/>
              </w:rPr>
            </w:pPr>
            <w:r>
              <w:rPr>
                <w:sz w:val="28"/>
                <w:szCs w:val="28"/>
              </w:rPr>
              <w:t>Наименьшая физически адресуемая единица (сегмент) хранения данных на диске.</w:t>
            </w:r>
          </w:p>
          <w:p w14:paraId="1EBAF1EB" w14:textId="77777777" w:rsidR="00780619" w:rsidRPr="00C302A0" w:rsidRDefault="00780619" w:rsidP="003A7C3D">
            <w:pPr>
              <w:jc w:val="both"/>
              <w:rPr>
                <w:sz w:val="18"/>
                <w:szCs w:val="18"/>
              </w:rPr>
            </w:pPr>
          </w:p>
          <w:p w14:paraId="04DF9346" w14:textId="77777777" w:rsidR="00780619" w:rsidRDefault="00780619" w:rsidP="003A7C3D">
            <w:pPr>
              <w:jc w:val="both"/>
              <w:rPr>
                <w:sz w:val="28"/>
                <w:szCs w:val="28"/>
                <w:lang w:val="en-US"/>
              </w:rPr>
            </w:pPr>
            <w:r>
              <w:rPr>
                <w:sz w:val="28"/>
                <w:szCs w:val="28"/>
                <w:lang w:val="uz-Cyrl-UZ"/>
              </w:rPr>
              <w:t>Diskda</w:t>
            </w:r>
            <w:r w:rsidRPr="00EC2793">
              <w:rPr>
                <w:sz w:val="28"/>
                <w:szCs w:val="28"/>
                <w:lang w:val="uz-Cyrl-UZ"/>
              </w:rPr>
              <w:t xml:space="preserve"> </w:t>
            </w:r>
            <w:r>
              <w:rPr>
                <w:sz w:val="28"/>
                <w:szCs w:val="28"/>
                <w:lang w:val="uz-Cyrl-UZ"/>
              </w:rPr>
              <w:t>ma’lumotlarni</w:t>
            </w:r>
            <w:r w:rsidRPr="00EC2793">
              <w:rPr>
                <w:sz w:val="28"/>
                <w:szCs w:val="28"/>
                <w:lang w:val="uz-Cyrl-UZ"/>
              </w:rPr>
              <w:t xml:space="preserve"> </w:t>
            </w:r>
            <w:r>
              <w:rPr>
                <w:sz w:val="28"/>
                <w:szCs w:val="28"/>
                <w:lang w:val="uz-Cyrl-UZ"/>
              </w:rPr>
              <w:t>saqlashning</w:t>
            </w:r>
            <w:r w:rsidRPr="00EC2793">
              <w:rPr>
                <w:sz w:val="28"/>
                <w:szCs w:val="28"/>
                <w:lang w:val="uz-Cyrl-UZ"/>
              </w:rPr>
              <w:t xml:space="preserve"> </w:t>
            </w:r>
            <w:r>
              <w:rPr>
                <w:sz w:val="28"/>
                <w:szCs w:val="28"/>
                <w:lang w:val="uz-Cyrl-UZ"/>
              </w:rPr>
              <w:t>fizik</w:t>
            </w:r>
            <w:r w:rsidRPr="00EC2793">
              <w:rPr>
                <w:sz w:val="28"/>
                <w:szCs w:val="28"/>
                <w:lang w:val="uz-Cyrl-UZ"/>
              </w:rPr>
              <w:t xml:space="preserve"> </w:t>
            </w:r>
            <w:r>
              <w:rPr>
                <w:sz w:val="28"/>
                <w:szCs w:val="28"/>
                <w:lang w:val="uz-Cyrl-UZ"/>
              </w:rPr>
              <w:t>yo‘lla</w:t>
            </w:r>
            <w:r w:rsidR="008E75E2">
              <w:rPr>
                <w:sz w:val="28"/>
                <w:szCs w:val="28"/>
                <w:lang w:val="uz-Cyrl-UZ"/>
              </w:rPr>
              <w:t>-</w:t>
            </w:r>
            <w:r>
              <w:rPr>
                <w:sz w:val="28"/>
                <w:szCs w:val="28"/>
                <w:lang w:val="uz-Cyrl-UZ"/>
              </w:rPr>
              <w:t>nadigan</w:t>
            </w:r>
            <w:r w:rsidRPr="00EC2793">
              <w:rPr>
                <w:sz w:val="28"/>
                <w:szCs w:val="28"/>
                <w:lang w:val="uz-Cyrl-UZ"/>
              </w:rPr>
              <w:t xml:space="preserve"> </w:t>
            </w:r>
            <w:r>
              <w:rPr>
                <w:sz w:val="28"/>
                <w:szCs w:val="28"/>
                <w:lang w:val="uz-Cyrl-UZ"/>
              </w:rPr>
              <w:t>eng</w:t>
            </w:r>
            <w:r w:rsidRPr="00EC2793">
              <w:rPr>
                <w:sz w:val="28"/>
                <w:szCs w:val="28"/>
                <w:lang w:val="uz-Cyrl-UZ"/>
              </w:rPr>
              <w:t xml:space="preserve"> </w:t>
            </w:r>
            <w:r>
              <w:rPr>
                <w:sz w:val="28"/>
                <w:szCs w:val="28"/>
                <w:lang w:val="uz-Cyrl-UZ"/>
              </w:rPr>
              <w:t>kichik</w:t>
            </w:r>
            <w:r w:rsidRPr="00EC2793">
              <w:rPr>
                <w:sz w:val="28"/>
                <w:szCs w:val="28"/>
                <w:lang w:val="uz-Cyrl-UZ"/>
              </w:rPr>
              <w:t xml:space="preserve"> </w:t>
            </w:r>
            <w:r>
              <w:rPr>
                <w:sz w:val="28"/>
                <w:szCs w:val="28"/>
                <w:lang w:val="uz-Cyrl-UZ"/>
              </w:rPr>
              <w:t>birligi</w:t>
            </w:r>
            <w:r w:rsidRPr="00EC2793">
              <w:rPr>
                <w:sz w:val="28"/>
                <w:szCs w:val="28"/>
                <w:lang w:val="uz-Cyrl-UZ"/>
              </w:rPr>
              <w:t xml:space="preserve"> (</w:t>
            </w:r>
            <w:r>
              <w:rPr>
                <w:sz w:val="28"/>
                <w:szCs w:val="28"/>
                <w:lang w:val="uz-Cyrl-UZ"/>
              </w:rPr>
              <w:t>segmenti</w:t>
            </w:r>
            <w:r w:rsidRPr="00EC2793">
              <w:rPr>
                <w:sz w:val="28"/>
                <w:szCs w:val="28"/>
                <w:lang w:val="uz-Cyrl-UZ"/>
              </w:rPr>
              <w:t>)</w:t>
            </w:r>
            <w:r>
              <w:rPr>
                <w:sz w:val="28"/>
                <w:szCs w:val="28"/>
                <w:lang w:val="uz-Cyrl-UZ"/>
              </w:rPr>
              <w:t>.</w:t>
            </w:r>
          </w:p>
          <w:p w14:paraId="1021A22D" w14:textId="77777777" w:rsidR="00780619" w:rsidRPr="00C302A0" w:rsidRDefault="00780619" w:rsidP="003A7C3D">
            <w:pPr>
              <w:jc w:val="both"/>
              <w:rPr>
                <w:sz w:val="18"/>
                <w:szCs w:val="18"/>
                <w:lang w:val="en-US"/>
              </w:rPr>
            </w:pPr>
          </w:p>
          <w:p w14:paraId="75573F3C" w14:textId="77777777" w:rsidR="00780619" w:rsidRPr="00EC2793" w:rsidRDefault="00780619" w:rsidP="003A7C3D">
            <w:pPr>
              <w:jc w:val="both"/>
              <w:rPr>
                <w:color w:val="000000"/>
                <w:sz w:val="26"/>
                <w:szCs w:val="26"/>
                <w:lang w:val="uz-Cyrl-UZ"/>
              </w:rPr>
            </w:pPr>
            <w:r w:rsidRPr="00EC2793">
              <w:rPr>
                <w:sz w:val="28"/>
                <w:szCs w:val="28"/>
                <w:lang w:val="uz-Cyrl-UZ"/>
              </w:rPr>
              <w:t>Дискда маълумотларни сақлашнинг физик йўлланадиган энг кичик бирлиги (сегменти)</w:t>
            </w:r>
            <w:r>
              <w:rPr>
                <w:sz w:val="28"/>
                <w:szCs w:val="28"/>
                <w:lang w:val="uz-Cyrl-UZ"/>
              </w:rPr>
              <w:t>.</w:t>
            </w:r>
          </w:p>
        </w:tc>
      </w:tr>
      <w:tr w:rsidR="00780619" w:rsidRPr="0039472C" w14:paraId="29E19F3A" w14:textId="77777777">
        <w:trPr>
          <w:tblCellSpacing w:w="0" w:type="dxa"/>
          <w:jc w:val="center"/>
        </w:trPr>
        <w:tc>
          <w:tcPr>
            <w:tcW w:w="2079" w:type="pct"/>
          </w:tcPr>
          <w:p w14:paraId="3D915F10" w14:textId="77777777" w:rsidR="00780619" w:rsidRPr="00ED627B" w:rsidRDefault="00780619" w:rsidP="003A7C3D">
            <w:pPr>
              <w:tabs>
                <w:tab w:val="left" w:pos="4320"/>
                <w:tab w:val="left" w:pos="4500"/>
              </w:tabs>
              <w:rPr>
                <w:b/>
                <w:sz w:val="28"/>
                <w:szCs w:val="28"/>
                <w:lang w:val="uz-Cyrl-UZ"/>
              </w:rPr>
            </w:pPr>
            <w:r w:rsidRPr="00ED627B">
              <w:rPr>
                <w:b/>
                <w:sz w:val="28"/>
                <w:szCs w:val="28"/>
              </w:rPr>
              <w:t>Сектор</w:t>
            </w:r>
            <w:r w:rsidRPr="005B5ED5">
              <w:rPr>
                <w:b/>
                <w:sz w:val="28"/>
                <w:szCs w:val="28"/>
              </w:rPr>
              <w:t xml:space="preserve"> </w:t>
            </w:r>
            <w:r w:rsidRPr="00ED627B">
              <w:rPr>
                <w:b/>
                <w:sz w:val="28"/>
                <w:szCs w:val="28"/>
              </w:rPr>
              <w:t>диска</w:t>
            </w:r>
          </w:p>
          <w:p w14:paraId="0CF8AC67"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5B5ED5">
              <w:rPr>
                <w:sz w:val="28"/>
                <w:szCs w:val="28"/>
              </w:rPr>
              <w:t xml:space="preserve"> </w:t>
            </w:r>
            <w:r w:rsidRPr="00397A44">
              <w:rPr>
                <w:sz w:val="28"/>
                <w:szCs w:val="28"/>
                <w:lang w:val="en-US"/>
              </w:rPr>
              <w:t>disk</w:t>
            </w:r>
            <w:r w:rsidRPr="005B5ED5">
              <w:rPr>
                <w:sz w:val="28"/>
                <w:szCs w:val="28"/>
              </w:rPr>
              <w:t xml:space="preserve"> </w:t>
            </w:r>
            <w:r w:rsidRPr="00397A44">
              <w:rPr>
                <w:sz w:val="28"/>
                <w:szCs w:val="28"/>
                <w:lang w:val="en-US"/>
              </w:rPr>
              <w:t>sektori</w:t>
            </w:r>
          </w:p>
          <w:p w14:paraId="3AFA98C0" w14:textId="0BB502E8" w:rsidR="00780619" w:rsidRPr="005B5ED5" w:rsidRDefault="000B536F" w:rsidP="003A7C3D">
            <w:pPr>
              <w:tabs>
                <w:tab w:val="left" w:pos="4320"/>
                <w:tab w:val="left" w:pos="4500"/>
              </w:tabs>
              <w:rPr>
                <w:sz w:val="28"/>
                <w:szCs w:val="28"/>
              </w:rPr>
            </w:pPr>
            <w:r>
              <w:rPr>
                <w:b/>
                <w:sz w:val="28"/>
                <w:szCs w:val="28"/>
                <w:lang w:val="uz-Cyrl-UZ"/>
              </w:rPr>
              <w:t xml:space="preserve"> </w:t>
            </w:r>
            <w:r w:rsidR="00780619">
              <w:rPr>
                <w:sz w:val="28"/>
                <w:szCs w:val="28"/>
              </w:rPr>
              <w:t>диск сектори</w:t>
            </w:r>
          </w:p>
          <w:p w14:paraId="3AC2D378" w14:textId="77777777" w:rsidR="00780619" w:rsidRPr="00ED627B" w:rsidRDefault="00780619" w:rsidP="003A7C3D">
            <w:pPr>
              <w:tabs>
                <w:tab w:val="left" w:pos="4320"/>
                <w:tab w:val="left" w:pos="4500"/>
              </w:tabs>
              <w:rPr>
                <w:sz w:val="28"/>
                <w:szCs w:val="28"/>
                <w:lang w:val="uz-Cyrl-UZ"/>
              </w:rPr>
            </w:pPr>
            <w:r w:rsidRPr="008D6363">
              <w:rPr>
                <w:b/>
                <w:sz w:val="28"/>
                <w:szCs w:val="28"/>
                <w:lang w:val="en-US"/>
              </w:rPr>
              <w:t xml:space="preserve">en </w:t>
            </w:r>
            <w:r w:rsidRPr="00B07374">
              <w:rPr>
                <w:sz w:val="28"/>
                <w:szCs w:val="28"/>
                <w:lang w:val="en-US"/>
              </w:rPr>
              <w:t xml:space="preserve">- </w:t>
            </w:r>
            <w:r w:rsidRPr="00ED627B">
              <w:rPr>
                <w:sz w:val="28"/>
                <w:szCs w:val="28"/>
                <w:lang w:val="en-US"/>
              </w:rPr>
              <w:t xml:space="preserve">disk sector </w:t>
            </w:r>
          </w:p>
          <w:p w14:paraId="5F3774A3" w14:textId="77777777" w:rsidR="00780619" w:rsidRPr="00880D9D" w:rsidRDefault="00780619" w:rsidP="003A7C3D">
            <w:pPr>
              <w:tabs>
                <w:tab w:val="left" w:pos="4320"/>
                <w:tab w:val="left" w:pos="4500"/>
              </w:tabs>
              <w:rPr>
                <w:sz w:val="28"/>
                <w:szCs w:val="28"/>
                <w:lang w:val="en-US"/>
              </w:rPr>
            </w:pPr>
          </w:p>
        </w:tc>
        <w:tc>
          <w:tcPr>
            <w:tcW w:w="2921" w:type="pct"/>
          </w:tcPr>
          <w:p w14:paraId="6D828D72" w14:textId="77777777" w:rsidR="00780619" w:rsidRDefault="00780619" w:rsidP="003A7C3D">
            <w:pPr>
              <w:tabs>
                <w:tab w:val="left" w:pos="4320"/>
                <w:tab w:val="left" w:pos="4500"/>
              </w:tabs>
              <w:jc w:val="both"/>
              <w:rPr>
                <w:sz w:val="28"/>
                <w:szCs w:val="28"/>
                <w:lang w:val="uz-Cyrl-UZ"/>
              </w:rPr>
            </w:pPr>
            <w:r>
              <w:rPr>
                <w:sz w:val="28"/>
                <w:szCs w:val="28"/>
              </w:rPr>
              <w:t xml:space="preserve">Часть дорожки на диске (обычно размером 512 </w:t>
            </w:r>
            <w:r>
              <w:rPr>
                <w:sz w:val="28"/>
                <w:szCs w:val="28"/>
                <w:lang w:val="uz-Cyrl-UZ"/>
              </w:rPr>
              <w:t>bayt</w:t>
            </w:r>
            <w:r>
              <w:rPr>
                <w:sz w:val="28"/>
                <w:szCs w:val="28"/>
              </w:rPr>
              <w:t>), имеющая уникальный в пределах дорожки номер. Секторы объединяются в более крупную единицу (распределения) дисковой памяти – кластер</w:t>
            </w:r>
            <w:r w:rsidRPr="0099336E">
              <w:rPr>
                <w:sz w:val="28"/>
                <w:szCs w:val="28"/>
              </w:rPr>
              <w:t>.</w:t>
            </w:r>
          </w:p>
          <w:p w14:paraId="44792E66" w14:textId="77777777" w:rsidR="00780619" w:rsidRPr="008E75E2" w:rsidRDefault="00780619" w:rsidP="003A7C3D">
            <w:pPr>
              <w:tabs>
                <w:tab w:val="left" w:pos="4320"/>
                <w:tab w:val="left" w:pos="4500"/>
              </w:tabs>
              <w:jc w:val="both"/>
              <w:rPr>
                <w:sz w:val="16"/>
                <w:szCs w:val="16"/>
              </w:rPr>
            </w:pPr>
          </w:p>
          <w:p w14:paraId="77F5CCC1" w14:textId="77777777" w:rsidR="00780619" w:rsidRPr="00397A44" w:rsidRDefault="00780619" w:rsidP="003A7C3D">
            <w:pPr>
              <w:tabs>
                <w:tab w:val="left" w:pos="4320"/>
                <w:tab w:val="left" w:pos="4500"/>
              </w:tabs>
              <w:jc w:val="both"/>
              <w:rPr>
                <w:sz w:val="28"/>
                <w:szCs w:val="28"/>
                <w:lang w:val="uz-Cyrl-UZ"/>
              </w:rPr>
            </w:pPr>
            <w:r>
              <w:rPr>
                <w:sz w:val="28"/>
                <w:szCs w:val="28"/>
                <w:lang w:val="uz-Cyrl-UZ"/>
              </w:rPr>
              <w:t>Diskdagi</w:t>
            </w:r>
            <w:r w:rsidRPr="0039472C">
              <w:rPr>
                <w:sz w:val="28"/>
                <w:szCs w:val="28"/>
                <w:lang w:val="uz-Cyrl-UZ"/>
              </w:rPr>
              <w:t xml:space="preserve"> (</w:t>
            </w:r>
            <w:r>
              <w:rPr>
                <w:sz w:val="28"/>
                <w:szCs w:val="28"/>
                <w:lang w:val="uz-Cyrl-UZ"/>
              </w:rPr>
              <w:t>odatda</w:t>
            </w:r>
            <w:r w:rsidRPr="0039472C">
              <w:rPr>
                <w:sz w:val="28"/>
                <w:szCs w:val="28"/>
                <w:lang w:val="uz-Cyrl-UZ"/>
              </w:rPr>
              <w:t xml:space="preserve">, </w:t>
            </w:r>
            <w:r>
              <w:rPr>
                <w:sz w:val="28"/>
                <w:szCs w:val="28"/>
                <w:lang w:val="uz-Cyrl-UZ"/>
              </w:rPr>
              <w:t>o‘lchami</w:t>
            </w:r>
            <w:r w:rsidRPr="0039472C">
              <w:rPr>
                <w:sz w:val="28"/>
                <w:szCs w:val="28"/>
                <w:lang w:val="uz-Cyrl-UZ"/>
              </w:rPr>
              <w:t xml:space="preserve"> 512 </w:t>
            </w:r>
            <w:r>
              <w:rPr>
                <w:sz w:val="28"/>
                <w:szCs w:val="28"/>
                <w:lang w:val="uz-Cyrl-UZ"/>
              </w:rPr>
              <w:t>bayt</w:t>
            </w:r>
            <w:r w:rsidRPr="0039472C">
              <w:rPr>
                <w:sz w:val="28"/>
                <w:szCs w:val="28"/>
                <w:lang w:val="uz-Cyrl-UZ"/>
              </w:rPr>
              <w:t>)</w:t>
            </w:r>
            <w:r>
              <w:rPr>
                <w:sz w:val="28"/>
                <w:szCs w:val="28"/>
                <w:lang w:val="uz-Cyrl-UZ"/>
              </w:rPr>
              <w:t xml:space="preserve"> yo‘lka</w:t>
            </w:r>
            <w:r w:rsidR="00C302A0">
              <w:rPr>
                <w:sz w:val="28"/>
                <w:szCs w:val="28"/>
                <w:lang w:val="uz-Cyrl-UZ"/>
              </w:rPr>
              <w:t>-</w:t>
            </w:r>
            <w:r>
              <w:rPr>
                <w:sz w:val="28"/>
                <w:szCs w:val="28"/>
                <w:lang w:val="uz-Cyrl-UZ"/>
              </w:rPr>
              <w:t>ning, yo‘lka</w:t>
            </w:r>
            <w:r w:rsidRPr="0039472C">
              <w:rPr>
                <w:sz w:val="28"/>
                <w:szCs w:val="28"/>
                <w:lang w:val="uz-Cyrl-UZ"/>
              </w:rPr>
              <w:t xml:space="preserve"> </w:t>
            </w:r>
            <w:r>
              <w:rPr>
                <w:sz w:val="28"/>
                <w:szCs w:val="28"/>
                <w:lang w:val="uz-Cyrl-UZ"/>
              </w:rPr>
              <w:t>ichida</w:t>
            </w:r>
            <w:r w:rsidRPr="0039472C">
              <w:rPr>
                <w:sz w:val="28"/>
                <w:szCs w:val="28"/>
                <w:lang w:val="uz-Cyrl-UZ"/>
              </w:rPr>
              <w:t xml:space="preserve"> </w:t>
            </w:r>
            <w:r>
              <w:rPr>
                <w:sz w:val="28"/>
                <w:szCs w:val="28"/>
                <w:lang w:val="uz-Cyrl-UZ"/>
              </w:rPr>
              <w:t>yagona</w:t>
            </w:r>
            <w:r w:rsidRPr="0039472C">
              <w:rPr>
                <w:sz w:val="28"/>
                <w:szCs w:val="28"/>
                <w:lang w:val="uz-Cyrl-UZ"/>
              </w:rPr>
              <w:t xml:space="preserve"> </w:t>
            </w:r>
            <w:r>
              <w:rPr>
                <w:sz w:val="28"/>
                <w:szCs w:val="28"/>
                <w:lang w:val="uz-Cyrl-UZ"/>
              </w:rPr>
              <w:t>raqamga</w:t>
            </w:r>
            <w:r w:rsidRPr="0039472C">
              <w:rPr>
                <w:sz w:val="28"/>
                <w:szCs w:val="28"/>
                <w:lang w:val="uz-Cyrl-UZ"/>
              </w:rPr>
              <w:t xml:space="preserve"> </w:t>
            </w:r>
            <w:r>
              <w:rPr>
                <w:sz w:val="28"/>
                <w:szCs w:val="28"/>
                <w:lang w:val="uz-Cyrl-UZ"/>
              </w:rPr>
              <w:t>ega</w:t>
            </w:r>
            <w:r w:rsidRPr="0039472C">
              <w:rPr>
                <w:sz w:val="28"/>
                <w:szCs w:val="28"/>
                <w:lang w:val="uz-Cyrl-UZ"/>
              </w:rPr>
              <w:t xml:space="preserve"> </w:t>
            </w:r>
            <w:r>
              <w:rPr>
                <w:sz w:val="28"/>
                <w:szCs w:val="28"/>
                <w:lang w:val="uz-Cyrl-UZ"/>
              </w:rPr>
              <w:t>bo‘lgan</w:t>
            </w:r>
            <w:r w:rsidRPr="0039472C">
              <w:rPr>
                <w:sz w:val="28"/>
                <w:szCs w:val="28"/>
                <w:lang w:val="uz-Cyrl-UZ"/>
              </w:rPr>
              <w:t xml:space="preserve"> </w:t>
            </w:r>
            <w:r>
              <w:rPr>
                <w:sz w:val="28"/>
                <w:szCs w:val="28"/>
                <w:lang w:val="uz-Cyrl-UZ"/>
              </w:rPr>
              <w:t>qismi</w:t>
            </w:r>
            <w:r w:rsidRPr="0039472C">
              <w:rPr>
                <w:sz w:val="28"/>
                <w:szCs w:val="28"/>
                <w:lang w:val="uz-Cyrl-UZ"/>
              </w:rPr>
              <w:t xml:space="preserve">. </w:t>
            </w:r>
            <w:r>
              <w:rPr>
                <w:sz w:val="28"/>
                <w:szCs w:val="28"/>
                <w:lang w:val="uz-Cyrl-UZ"/>
              </w:rPr>
              <w:t>Sektorlar</w:t>
            </w:r>
            <w:r w:rsidRPr="0039472C">
              <w:rPr>
                <w:sz w:val="28"/>
                <w:szCs w:val="28"/>
                <w:lang w:val="uz-Cyrl-UZ"/>
              </w:rPr>
              <w:t xml:space="preserve"> </w:t>
            </w:r>
            <w:r>
              <w:rPr>
                <w:sz w:val="28"/>
                <w:szCs w:val="28"/>
                <w:lang w:val="uz-Cyrl-UZ"/>
              </w:rPr>
              <w:t>birmuncha</w:t>
            </w:r>
            <w:r w:rsidRPr="0039472C">
              <w:rPr>
                <w:sz w:val="28"/>
                <w:szCs w:val="28"/>
                <w:lang w:val="uz-Cyrl-UZ"/>
              </w:rPr>
              <w:t xml:space="preserve"> </w:t>
            </w:r>
            <w:r>
              <w:rPr>
                <w:sz w:val="28"/>
                <w:szCs w:val="28"/>
                <w:lang w:val="uz-Cyrl-UZ"/>
              </w:rPr>
              <w:t>yirik</w:t>
            </w:r>
            <w:r w:rsidRPr="0039472C">
              <w:rPr>
                <w:sz w:val="28"/>
                <w:szCs w:val="28"/>
                <w:lang w:val="uz-Cyrl-UZ"/>
              </w:rPr>
              <w:t xml:space="preserve"> </w:t>
            </w:r>
            <w:r>
              <w:rPr>
                <w:sz w:val="28"/>
                <w:szCs w:val="28"/>
                <w:lang w:val="uz-Cyrl-UZ"/>
              </w:rPr>
              <w:t>disk</w:t>
            </w:r>
            <w:r w:rsidRPr="0039472C">
              <w:rPr>
                <w:sz w:val="28"/>
                <w:szCs w:val="28"/>
                <w:lang w:val="uz-Cyrl-UZ"/>
              </w:rPr>
              <w:t xml:space="preserve"> </w:t>
            </w:r>
            <w:r>
              <w:rPr>
                <w:sz w:val="28"/>
                <w:szCs w:val="28"/>
                <w:lang w:val="uz-Cyrl-UZ"/>
              </w:rPr>
              <w:t>xotirasini</w:t>
            </w:r>
            <w:r w:rsidRPr="0039472C">
              <w:rPr>
                <w:sz w:val="28"/>
                <w:szCs w:val="28"/>
                <w:lang w:val="uz-Cyrl-UZ"/>
              </w:rPr>
              <w:t xml:space="preserve"> </w:t>
            </w:r>
            <w:r>
              <w:rPr>
                <w:sz w:val="28"/>
                <w:szCs w:val="28"/>
                <w:lang w:val="uz-Cyrl-UZ"/>
              </w:rPr>
              <w:t>(taqsimlash) birligi</w:t>
            </w:r>
            <w:r w:rsidRPr="0039472C">
              <w:rPr>
                <w:sz w:val="28"/>
                <w:szCs w:val="28"/>
                <w:lang w:val="uz-Cyrl-UZ"/>
              </w:rPr>
              <w:t xml:space="preserve"> −</w:t>
            </w:r>
            <w:r>
              <w:rPr>
                <w:sz w:val="28"/>
                <w:szCs w:val="28"/>
                <w:lang w:val="uz-Cyrl-UZ"/>
              </w:rPr>
              <w:t xml:space="preserve"> klasterga birlashtiriladi.</w:t>
            </w:r>
          </w:p>
          <w:p w14:paraId="2BBCEFD1" w14:textId="77777777" w:rsidR="00780619" w:rsidRPr="008E75E2" w:rsidRDefault="00780619" w:rsidP="003A7C3D">
            <w:pPr>
              <w:tabs>
                <w:tab w:val="left" w:pos="4320"/>
                <w:tab w:val="left" w:pos="4500"/>
              </w:tabs>
              <w:jc w:val="both"/>
              <w:rPr>
                <w:sz w:val="16"/>
                <w:szCs w:val="16"/>
                <w:lang w:val="uz-Cyrl-UZ"/>
              </w:rPr>
            </w:pPr>
          </w:p>
          <w:p w14:paraId="0A48E764" w14:textId="77777777" w:rsidR="00780619" w:rsidRPr="0039472C" w:rsidRDefault="00780619" w:rsidP="003A7C3D">
            <w:pPr>
              <w:tabs>
                <w:tab w:val="left" w:pos="4320"/>
                <w:tab w:val="left" w:pos="4500"/>
              </w:tabs>
              <w:jc w:val="both"/>
              <w:rPr>
                <w:sz w:val="28"/>
                <w:szCs w:val="28"/>
                <w:lang w:val="uz-Cyrl-UZ"/>
              </w:rPr>
            </w:pPr>
            <w:r w:rsidRPr="0039472C">
              <w:rPr>
                <w:sz w:val="28"/>
                <w:szCs w:val="28"/>
                <w:lang w:val="uz-Cyrl-UZ"/>
              </w:rPr>
              <w:t xml:space="preserve">Дискдаги (одатда, ўлчами 512 </w:t>
            </w:r>
            <w:r>
              <w:rPr>
                <w:sz w:val="28"/>
                <w:szCs w:val="28"/>
                <w:lang w:val="uz-Cyrl-UZ"/>
              </w:rPr>
              <w:t>bayt</w:t>
            </w:r>
            <w:r w:rsidRPr="0039472C">
              <w:rPr>
                <w:sz w:val="28"/>
                <w:szCs w:val="28"/>
                <w:lang w:val="uz-Cyrl-UZ"/>
              </w:rPr>
              <w:t>)</w:t>
            </w:r>
            <w:r>
              <w:rPr>
                <w:sz w:val="28"/>
                <w:szCs w:val="28"/>
                <w:lang w:val="uz-Cyrl-UZ"/>
              </w:rPr>
              <w:t xml:space="preserve"> йўлк</w:t>
            </w:r>
            <w:r w:rsidRPr="0039472C">
              <w:rPr>
                <w:sz w:val="28"/>
                <w:szCs w:val="28"/>
                <w:lang w:val="uz-Cyrl-UZ"/>
              </w:rPr>
              <w:t>а</w:t>
            </w:r>
            <w:r w:rsidR="00C302A0">
              <w:rPr>
                <w:sz w:val="28"/>
                <w:szCs w:val="28"/>
                <w:lang w:val="uz-Cyrl-UZ"/>
              </w:rPr>
              <w:t>-</w:t>
            </w:r>
            <w:r w:rsidRPr="0039472C">
              <w:rPr>
                <w:sz w:val="28"/>
                <w:szCs w:val="28"/>
                <w:lang w:val="uz-Cyrl-UZ"/>
              </w:rPr>
              <w:t>нинг</w:t>
            </w:r>
            <w:r>
              <w:rPr>
                <w:sz w:val="28"/>
                <w:szCs w:val="28"/>
                <w:lang w:val="uz-Cyrl-UZ"/>
              </w:rPr>
              <w:t>, йўлка</w:t>
            </w:r>
            <w:r w:rsidRPr="0039472C">
              <w:rPr>
                <w:sz w:val="28"/>
                <w:szCs w:val="28"/>
                <w:lang w:val="uz-Cyrl-UZ"/>
              </w:rPr>
              <w:t xml:space="preserve"> ичида ягона рақамга эга бўлган қисми. Секторлар бирмунча йирик диск хотирасини </w:t>
            </w:r>
            <w:r>
              <w:rPr>
                <w:sz w:val="28"/>
                <w:szCs w:val="28"/>
                <w:lang w:val="uz-Cyrl-UZ"/>
              </w:rPr>
              <w:t>(</w:t>
            </w:r>
            <w:r w:rsidRPr="0039472C">
              <w:rPr>
                <w:sz w:val="28"/>
                <w:szCs w:val="28"/>
                <w:lang w:val="uz-Cyrl-UZ"/>
              </w:rPr>
              <w:t>тақсимлаш</w:t>
            </w:r>
            <w:r>
              <w:rPr>
                <w:sz w:val="28"/>
                <w:szCs w:val="28"/>
                <w:lang w:val="uz-Cyrl-UZ"/>
              </w:rPr>
              <w:t>) бир</w:t>
            </w:r>
            <w:r w:rsidRPr="0039472C">
              <w:rPr>
                <w:sz w:val="28"/>
                <w:szCs w:val="28"/>
                <w:lang w:val="uz-Cyrl-UZ"/>
              </w:rPr>
              <w:t>лиги −</w:t>
            </w:r>
            <w:r>
              <w:rPr>
                <w:sz w:val="28"/>
                <w:szCs w:val="28"/>
                <w:lang w:val="uz-Cyrl-UZ"/>
              </w:rPr>
              <w:t xml:space="preserve"> кластерга бирлаштирилади.</w:t>
            </w:r>
          </w:p>
        </w:tc>
      </w:tr>
      <w:tr w:rsidR="00780619" w:rsidRPr="009242E8" w14:paraId="465C9B27" w14:textId="77777777">
        <w:trPr>
          <w:tblCellSpacing w:w="0" w:type="dxa"/>
          <w:jc w:val="center"/>
        </w:trPr>
        <w:tc>
          <w:tcPr>
            <w:tcW w:w="2079" w:type="pct"/>
          </w:tcPr>
          <w:p w14:paraId="4FA63AE0" w14:textId="77777777" w:rsidR="00780619" w:rsidRPr="004879B7" w:rsidRDefault="00780619" w:rsidP="003A7C3D">
            <w:pPr>
              <w:rPr>
                <w:b/>
                <w:sz w:val="28"/>
                <w:szCs w:val="28"/>
                <w:lang w:val="uz-Cyrl-UZ"/>
              </w:rPr>
            </w:pPr>
            <w:r w:rsidRPr="004879B7">
              <w:rPr>
                <w:b/>
                <w:sz w:val="28"/>
                <w:szCs w:val="28"/>
                <w:lang w:val="uz-Cyrl-UZ"/>
              </w:rPr>
              <w:t>Семантика</w:t>
            </w:r>
          </w:p>
          <w:p w14:paraId="372D962A"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semantika</w:t>
            </w:r>
          </w:p>
          <w:p w14:paraId="6AE6AD96" w14:textId="66189EB5" w:rsidR="00780619" w:rsidRDefault="00D7251A" w:rsidP="003A7C3D">
            <w:pPr>
              <w:rPr>
                <w:bCs/>
                <w:color w:val="000000"/>
                <w:sz w:val="28"/>
                <w:szCs w:val="28"/>
                <w:lang w:val="en-US"/>
              </w:rPr>
            </w:pPr>
            <w:r>
              <w:rPr>
                <w:b/>
                <w:bCs/>
                <w:color w:val="000000"/>
                <w:sz w:val="26"/>
                <w:szCs w:val="26"/>
                <w:lang w:val="uz-Cyrl-UZ"/>
              </w:rPr>
              <w:t xml:space="preserve"> </w:t>
            </w:r>
            <w:r w:rsidR="00780619" w:rsidRPr="004A09B0">
              <w:rPr>
                <w:bCs/>
                <w:color w:val="000000"/>
                <w:sz w:val="28"/>
                <w:szCs w:val="28"/>
                <w:lang w:val="uz-Cyrl-UZ"/>
              </w:rPr>
              <w:t>семантика</w:t>
            </w:r>
          </w:p>
          <w:p w14:paraId="2E9E35A6"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B07374">
              <w:rPr>
                <w:bCs/>
                <w:color w:val="000000"/>
                <w:sz w:val="28"/>
                <w:szCs w:val="28"/>
                <w:lang w:val="en-US"/>
              </w:rPr>
              <w:t>-</w:t>
            </w:r>
            <w:r w:rsidRPr="00B07374">
              <w:rPr>
                <w:sz w:val="28"/>
                <w:szCs w:val="28"/>
                <w:lang w:val="uz-Cyrl-UZ"/>
              </w:rPr>
              <w:t xml:space="preserve"> </w:t>
            </w:r>
            <w:r w:rsidRPr="004879B7">
              <w:rPr>
                <w:sz w:val="28"/>
                <w:szCs w:val="28"/>
                <w:lang w:val="uz-Cyrl-UZ"/>
              </w:rPr>
              <w:t xml:space="preserve">semantics </w:t>
            </w:r>
          </w:p>
          <w:p w14:paraId="067CF959" w14:textId="77777777" w:rsidR="00780619" w:rsidRPr="00042BB6" w:rsidRDefault="00780619" w:rsidP="003A7C3D">
            <w:pPr>
              <w:rPr>
                <w:bCs/>
                <w:color w:val="000000"/>
                <w:sz w:val="28"/>
                <w:szCs w:val="28"/>
                <w:lang w:val="en-US"/>
              </w:rPr>
            </w:pPr>
          </w:p>
        </w:tc>
        <w:tc>
          <w:tcPr>
            <w:tcW w:w="2921" w:type="pct"/>
          </w:tcPr>
          <w:p w14:paraId="03768F39" w14:textId="77777777" w:rsidR="00780619" w:rsidRPr="004A09B0" w:rsidRDefault="00780619" w:rsidP="003A7C3D">
            <w:pPr>
              <w:jc w:val="both"/>
              <w:rPr>
                <w:color w:val="000000"/>
                <w:sz w:val="28"/>
                <w:szCs w:val="28"/>
              </w:rPr>
            </w:pPr>
            <w:r w:rsidRPr="004A09B0">
              <w:rPr>
                <w:color w:val="000000"/>
                <w:sz w:val="28"/>
                <w:szCs w:val="28"/>
              </w:rPr>
              <w:t>Система правил определения поведения отдельных языковых конструкций. Семантика определяет смысловое значение предложений алгоритмического языка.</w:t>
            </w:r>
          </w:p>
          <w:p w14:paraId="7661208C" w14:textId="77777777" w:rsidR="00780619" w:rsidRPr="008E75E2" w:rsidRDefault="00780619" w:rsidP="003A7C3D">
            <w:pPr>
              <w:jc w:val="both"/>
              <w:rPr>
                <w:color w:val="000000"/>
                <w:sz w:val="16"/>
                <w:szCs w:val="16"/>
              </w:rPr>
            </w:pPr>
          </w:p>
          <w:p w14:paraId="072A8676" w14:textId="77777777" w:rsidR="00780619" w:rsidRPr="00DE4857" w:rsidRDefault="00780619" w:rsidP="003A7C3D">
            <w:pPr>
              <w:jc w:val="both"/>
              <w:rPr>
                <w:color w:val="000000"/>
                <w:sz w:val="28"/>
                <w:szCs w:val="28"/>
              </w:rPr>
            </w:pPr>
            <w:r w:rsidRPr="0099137E">
              <w:rPr>
                <w:color w:val="000000"/>
                <w:sz w:val="28"/>
                <w:szCs w:val="28"/>
                <w:lang w:val="en-US"/>
              </w:rPr>
              <w:t>Alohida</w:t>
            </w:r>
            <w:r w:rsidRPr="00DE4857">
              <w:rPr>
                <w:color w:val="000000"/>
                <w:sz w:val="28"/>
                <w:szCs w:val="28"/>
              </w:rPr>
              <w:t xml:space="preserve"> </w:t>
            </w:r>
            <w:r w:rsidRPr="0099137E">
              <w:rPr>
                <w:color w:val="000000"/>
                <w:sz w:val="28"/>
                <w:szCs w:val="28"/>
                <w:lang w:val="en-US"/>
              </w:rPr>
              <w:t>til</w:t>
            </w:r>
            <w:r w:rsidRPr="00DE4857">
              <w:rPr>
                <w:color w:val="000000"/>
                <w:sz w:val="28"/>
                <w:szCs w:val="28"/>
              </w:rPr>
              <w:t xml:space="preserve"> </w:t>
            </w:r>
            <w:r w:rsidRPr="0099137E">
              <w:rPr>
                <w:color w:val="000000"/>
                <w:sz w:val="28"/>
                <w:szCs w:val="28"/>
                <w:lang w:val="en-US"/>
              </w:rPr>
              <w:t>konstruksiyalar</w:t>
            </w:r>
            <w:r w:rsidRPr="00DE4857">
              <w:rPr>
                <w:color w:val="000000"/>
                <w:sz w:val="28"/>
                <w:szCs w:val="28"/>
              </w:rPr>
              <w:t xml:space="preserve"> </w:t>
            </w:r>
            <w:r>
              <w:rPr>
                <w:color w:val="000000"/>
                <w:sz w:val="28"/>
                <w:szCs w:val="28"/>
                <w:lang w:val="en-US"/>
              </w:rPr>
              <w:t>holatini</w:t>
            </w:r>
            <w:r w:rsidRPr="00DE4857">
              <w:rPr>
                <w:color w:val="000000"/>
                <w:sz w:val="28"/>
                <w:szCs w:val="28"/>
              </w:rPr>
              <w:t xml:space="preserve"> </w:t>
            </w:r>
            <w:r w:rsidRPr="0099137E">
              <w:rPr>
                <w:color w:val="000000"/>
                <w:sz w:val="28"/>
                <w:szCs w:val="28"/>
                <w:lang w:val="en-US"/>
              </w:rPr>
              <w:t>aniql</w:t>
            </w:r>
            <w:r>
              <w:rPr>
                <w:color w:val="000000"/>
                <w:sz w:val="28"/>
                <w:szCs w:val="28"/>
                <w:lang w:val="en-US"/>
              </w:rPr>
              <w:t>aydigan</w:t>
            </w:r>
            <w:r w:rsidRPr="005B6905">
              <w:rPr>
                <w:color w:val="000000"/>
                <w:sz w:val="28"/>
                <w:szCs w:val="28"/>
              </w:rPr>
              <w:t xml:space="preserve"> </w:t>
            </w:r>
            <w:r w:rsidRPr="0099137E">
              <w:rPr>
                <w:color w:val="000000"/>
                <w:sz w:val="28"/>
                <w:szCs w:val="28"/>
                <w:lang w:val="en-US"/>
              </w:rPr>
              <w:t>qoidalar</w:t>
            </w:r>
            <w:r w:rsidRPr="00DE4857">
              <w:rPr>
                <w:color w:val="000000"/>
                <w:sz w:val="28"/>
                <w:szCs w:val="28"/>
              </w:rPr>
              <w:t xml:space="preserve"> </w:t>
            </w:r>
            <w:r w:rsidRPr="0099137E">
              <w:rPr>
                <w:color w:val="000000"/>
                <w:sz w:val="28"/>
                <w:szCs w:val="28"/>
                <w:lang w:val="en-US"/>
              </w:rPr>
              <w:t>tizimi</w:t>
            </w:r>
            <w:r w:rsidRPr="00DE4857">
              <w:rPr>
                <w:color w:val="000000"/>
                <w:sz w:val="28"/>
                <w:szCs w:val="28"/>
              </w:rPr>
              <w:t xml:space="preserve">. </w:t>
            </w:r>
            <w:r w:rsidRPr="00287A71">
              <w:rPr>
                <w:color w:val="000000"/>
                <w:sz w:val="28"/>
                <w:szCs w:val="28"/>
                <w:lang w:val="en-US"/>
              </w:rPr>
              <w:t>Semantika</w:t>
            </w:r>
            <w:r w:rsidRPr="00DE4857">
              <w:rPr>
                <w:color w:val="000000"/>
                <w:sz w:val="28"/>
                <w:szCs w:val="28"/>
              </w:rPr>
              <w:t xml:space="preserve"> </w:t>
            </w:r>
            <w:r w:rsidRPr="00287A71">
              <w:rPr>
                <w:color w:val="000000"/>
                <w:sz w:val="28"/>
                <w:szCs w:val="28"/>
                <w:lang w:val="en-US"/>
              </w:rPr>
              <w:t>algoritmik</w:t>
            </w:r>
            <w:r w:rsidRPr="00DE4857">
              <w:rPr>
                <w:color w:val="000000"/>
                <w:sz w:val="28"/>
                <w:szCs w:val="28"/>
              </w:rPr>
              <w:t xml:space="preserve"> </w:t>
            </w:r>
            <w:r w:rsidRPr="00287A71">
              <w:rPr>
                <w:color w:val="000000"/>
                <w:sz w:val="28"/>
                <w:szCs w:val="28"/>
                <w:lang w:val="en-US"/>
              </w:rPr>
              <w:t>tilda</w:t>
            </w:r>
            <w:r w:rsidRPr="00DE4857">
              <w:rPr>
                <w:color w:val="000000"/>
                <w:sz w:val="28"/>
                <w:szCs w:val="28"/>
              </w:rPr>
              <w:t xml:space="preserve"> </w:t>
            </w:r>
            <w:r w:rsidRPr="00287A71">
              <w:rPr>
                <w:color w:val="000000"/>
                <w:sz w:val="28"/>
                <w:szCs w:val="28"/>
                <w:lang w:val="en-US"/>
              </w:rPr>
              <w:t>gaplarning</w:t>
            </w:r>
            <w:r w:rsidRPr="00DE4857">
              <w:rPr>
                <w:color w:val="000000"/>
                <w:sz w:val="28"/>
                <w:szCs w:val="28"/>
              </w:rPr>
              <w:t xml:space="preserve"> </w:t>
            </w:r>
            <w:r w:rsidRPr="00287A71">
              <w:rPr>
                <w:color w:val="000000"/>
                <w:sz w:val="28"/>
                <w:szCs w:val="28"/>
                <w:lang w:val="en-US"/>
              </w:rPr>
              <w:t>mantiqiy</w:t>
            </w:r>
            <w:r w:rsidRPr="00DE4857">
              <w:rPr>
                <w:color w:val="000000"/>
                <w:sz w:val="28"/>
                <w:szCs w:val="28"/>
              </w:rPr>
              <w:t xml:space="preserve"> </w:t>
            </w:r>
            <w:r w:rsidRPr="00287A71">
              <w:rPr>
                <w:color w:val="000000"/>
                <w:sz w:val="28"/>
                <w:szCs w:val="28"/>
                <w:lang w:val="en-US"/>
              </w:rPr>
              <w:t>qiymatini</w:t>
            </w:r>
            <w:r w:rsidRPr="00DE4857">
              <w:rPr>
                <w:color w:val="000000"/>
                <w:sz w:val="28"/>
                <w:szCs w:val="28"/>
              </w:rPr>
              <w:t xml:space="preserve"> </w:t>
            </w:r>
            <w:r>
              <w:rPr>
                <w:color w:val="000000"/>
                <w:sz w:val="28"/>
                <w:szCs w:val="28"/>
                <w:lang w:val="en-US"/>
              </w:rPr>
              <w:t>belgi</w:t>
            </w:r>
            <w:r w:rsidRPr="00287A71">
              <w:rPr>
                <w:color w:val="000000"/>
                <w:sz w:val="28"/>
                <w:szCs w:val="28"/>
                <w:lang w:val="en-US"/>
              </w:rPr>
              <w:t>laydi</w:t>
            </w:r>
            <w:r w:rsidRPr="00DE4857">
              <w:rPr>
                <w:color w:val="000000"/>
                <w:sz w:val="28"/>
                <w:szCs w:val="28"/>
              </w:rPr>
              <w:t>.</w:t>
            </w:r>
          </w:p>
          <w:p w14:paraId="05750A0E" w14:textId="77777777" w:rsidR="00780619" w:rsidRPr="008E75E2" w:rsidRDefault="00780619" w:rsidP="003A7C3D">
            <w:pPr>
              <w:jc w:val="both"/>
              <w:rPr>
                <w:color w:val="000000"/>
                <w:sz w:val="16"/>
                <w:szCs w:val="16"/>
              </w:rPr>
            </w:pPr>
          </w:p>
          <w:p w14:paraId="760F5C80" w14:textId="77777777" w:rsidR="00780619" w:rsidRPr="009242E8" w:rsidRDefault="00780619" w:rsidP="003A7C3D">
            <w:pPr>
              <w:jc w:val="both"/>
              <w:rPr>
                <w:color w:val="000000"/>
                <w:sz w:val="26"/>
                <w:szCs w:val="26"/>
              </w:rPr>
            </w:pPr>
            <w:r w:rsidRPr="004A09B0">
              <w:rPr>
                <w:color w:val="000000"/>
                <w:sz w:val="28"/>
                <w:szCs w:val="28"/>
              </w:rPr>
              <w:t>Алоҳида</w:t>
            </w:r>
            <w:r w:rsidRPr="00287A71">
              <w:rPr>
                <w:color w:val="000000"/>
                <w:sz w:val="28"/>
                <w:szCs w:val="28"/>
              </w:rPr>
              <w:t xml:space="preserve"> </w:t>
            </w:r>
            <w:r w:rsidRPr="004A09B0">
              <w:rPr>
                <w:color w:val="000000"/>
                <w:sz w:val="28"/>
                <w:szCs w:val="28"/>
              </w:rPr>
              <w:t>тил</w:t>
            </w:r>
            <w:r w:rsidRPr="00287A71">
              <w:rPr>
                <w:color w:val="000000"/>
                <w:sz w:val="28"/>
                <w:szCs w:val="28"/>
              </w:rPr>
              <w:t xml:space="preserve"> </w:t>
            </w:r>
            <w:r w:rsidRPr="004A09B0">
              <w:rPr>
                <w:color w:val="000000"/>
                <w:sz w:val="28"/>
                <w:szCs w:val="28"/>
              </w:rPr>
              <w:t>конструкциялар</w:t>
            </w:r>
            <w:r w:rsidRPr="00287A71">
              <w:rPr>
                <w:color w:val="000000"/>
                <w:sz w:val="28"/>
                <w:szCs w:val="28"/>
              </w:rPr>
              <w:t xml:space="preserve"> </w:t>
            </w:r>
            <w:r>
              <w:rPr>
                <w:color w:val="000000"/>
                <w:sz w:val="28"/>
                <w:szCs w:val="28"/>
                <w:lang w:val="uz-Cyrl-UZ"/>
              </w:rPr>
              <w:t>ҳолат</w:t>
            </w:r>
            <w:r w:rsidRPr="004A09B0">
              <w:rPr>
                <w:color w:val="000000"/>
                <w:sz w:val="28"/>
                <w:szCs w:val="28"/>
              </w:rPr>
              <w:t>ини</w:t>
            </w:r>
            <w:r w:rsidRPr="00287A71">
              <w:rPr>
                <w:color w:val="000000"/>
                <w:sz w:val="28"/>
                <w:szCs w:val="28"/>
              </w:rPr>
              <w:t xml:space="preserve"> </w:t>
            </w:r>
            <w:r w:rsidRPr="004A09B0">
              <w:rPr>
                <w:color w:val="000000"/>
                <w:sz w:val="28"/>
                <w:szCs w:val="28"/>
              </w:rPr>
              <w:t>аниқл</w:t>
            </w:r>
            <w:r>
              <w:rPr>
                <w:color w:val="000000"/>
                <w:sz w:val="28"/>
                <w:szCs w:val="28"/>
              </w:rPr>
              <w:t xml:space="preserve">айдиган </w:t>
            </w:r>
            <w:r w:rsidRPr="004A09B0">
              <w:rPr>
                <w:color w:val="000000"/>
                <w:sz w:val="28"/>
                <w:szCs w:val="28"/>
              </w:rPr>
              <w:t>қоидалар</w:t>
            </w:r>
            <w:r w:rsidRPr="00287A71">
              <w:rPr>
                <w:color w:val="000000"/>
                <w:sz w:val="28"/>
                <w:szCs w:val="28"/>
              </w:rPr>
              <w:t xml:space="preserve"> </w:t>
            </w:r>
            <w:r w:rsidRPr="004A09B0">
              <w:rPr>
                <w:color w:val="000000"/>
                <w:sz w:val="28"/>
                <w:szCs w:val="28"/>
              </w:rPr>
              <w:t>тизими</w:t>
            </w:r>
            <w:r w:rsidRPr="00287A71">
              <w:rPr>
                <w:color w:val="000000"/>
                <w:sz w:val="28"/>
                <w:szCs w:val="28"/>
              </w:rPr>
              <w:t xml:space="preserve">. </w:t>
            </w:r>
            <w:r w:rsidRPr="004A09B0">
              <w:rPr>
                <w:color w:val="000000"/>
                <w:sz w:val="28"/>
                <w:szCs w:val="28"/>
              </w:rPr>
              <w:t>Семантика</w:t>
            </w:r>
            <w:r w:rsidRPr="009242E8">
              <w:rPr>
                <w:color w:val="000000"/>
                <w:sz w:val="28"/>
                <w:szCs w:val="28"/>
              </w:rPr>
              <w:t xml:space="preserve"> </w:t>
            </w:r>
            <w:r w:rsidRPr="004A09B0">
              <w:rPr>
                <w:color w:val="000000"/>
                <w:sz w:val="28"/>
                <w:szCs w:val="28"/>
              </w:rPr>
              <w:t>алгоритмик</w:t>
            </w:r>
            <w:r w:rsidRPr="009242E8">
              <w:rPr>
                <w:color w:val="000000"/>
                <w:sz w:val="28"/>
                <w:szCs w:val="28"/>
              </w:rPr>
              <w:t xml:space="preserve"> </w:t>
            </w:r>
            <w:r w:rsidRPr="004A09B0">
              <w:rPr>
                <w:color w:val="000000"/>
                <w:sz w:val="28"/>
                <w:szCs w:val="28"/>
              </w:rPr>
              <w:t>тилда</w:t>
            </w:r>
            <w:r w:rsidRPr="009242E8">
              <w:rPr>
                <w:color w:val="000000"/>
                <w:sz w:val="28"/>
                <w:szCs w:val="28"/>
              </w:rPr>
              <w:t xml:space="preserve"> </w:t>
            </w:r>
            <w:r w:rsidRPr="004A09B0">
              <w:rPr>
                <w:color w:val="000000"/>
                <w:sz w:val="28"/>
                <w:szCs w:val="28"/>
              </w:rPr>
              <w:t>гапларнинг</w:t>
            </w:r>
            <w:r w:rsidRPr="009242E8">
              <w:rPr>
                <w:color w:val="000000"/>
                <w:sz w:val="28"/>
                <w:szCs w:val="28"/>
              </w:rPr>
              <w:t xml:space="preserve"> </w:t>
            </w:r>
            <w:r w:rsidRPr="004A09B0">
              <w:rPr>
                <w:color w:val="000000"/>
                <w:sz w:val="28"/>
                <w:szCs w:val="28"/>
              </w:rPr>
              <w:t>мантиқий</w:t>
            </w:r>
            <w:r w:rsidRPr="009242E8">
              <w:rPr>
                <w:color w:val="000000"/>
                <w:sz w:val="28"/>
                <w:szCs w:val="28"/>
              </w:rPr>
              <w:t xml:space="preserve"> </w:t>
            </w:r>
            <w:r w:rsidRPr="004A09B0">
              <w:rPr>
                <w:color w:val="000000"/>
                <w:sz w:val="28"/>
                <w:szCs w:val="28"/>
              </w:rPr>
              <w:t>қийматини</w:t>
            </w:r>
            <w:r w:rsidRPr="009242E8">
              <w:rPr>
                <w:color w:val="000000"/>
                <w:sz w:val="28"/>
                <w:szCs w:val="28"/>
              </w:rPr>
              <w:t xml:space="preserve"> </w:t>
            </w:r>
            <w:r>
              <w:rPr>
                <w:color w:val="000000"/>
                <w:sz w:val="28"/>
                <w:szCs w:val="28"/>
              </w:rPr>
              <w:t>белги</w:t>
            </w:r>
            <w:r w:rsidRPr="004A09B0">
              <w:rPr>
                <w:color w:val="000000"/>
                <w:sz w:val="28"/>
                <w:szCs w:val="28"/>
              </w:rPr>
              <w:t>лайди</w:t>
            </w:r>
            <w:r w:rsidRPr="009242E8">
              <w:rPr>
                <w:color w:val="000000"/>
                <w:sz w:val="28"/>
                <w:szCs w:val="28"/>
              </w:rPr>
              <w:t>.</w:t>
            </w:r>
          </w:p>
        </w:tc>
      </w:tr>
      <w:tr w:rsidR="00780619" w:rsidRPr="003834AA" w14:paraId="7BEBF579" w14:textId="77777777">
        <w:trPr>
          <w:tblCellSpacing w:w="0" w:type="dxa"/>
          <w:jc w:val="center"/>
        </w:trPr>
        <w:tc>
          <w:tcPr>
            <w:tcW w:w="2079" w:type="pct"/>
          </w:tcPr>
          <w:p w14:paraId="69B8FC5C" w14:textId="77777777" w:rsidR="00780619" w:rsidRPr="004879B7" w:rsidRDefault="00780619" w:rsidP="003A7C3D">
            <w:pPr>
              <w:rPr>
                <w:b/>
                <w:sz w:val="28"/>
                <w:szCs w:val="28"/>
                <w:lang w:val="uz-Cyrl-UZ"/>
              </w:rPr>
            </w:pPr>
            <w:r w:rsidRPr="004879B7">
              <w:rPr>
                <w:b/>
                <w:sz w:val="28"/>
                <w:szCs w:val="28"/>
              </w:rPr>
              <w:t>Семантическая</w:t>
            </w:r>
            <w:r w:rsidRPr="00773754">
              <w:rPr>
                <w:b/>
                <w:sz w:val="28"/>
                <w:szCs w:val="28"/>
              </w:rPr>
              <w:t xml:space="preserve"> </w:t>
            </w:r>
            <w:r w:rsidRPr="004879B7">
              <w:rPr>
                <w:b/>
                <w:sz w:val="28"/>
                <w:szCs w:val="28"/>
              </w:rPr>
              <w:t>сеть</w:t>
            </w:r>
          </w:p>
          <w:p w14:paraId="78B6436A"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semantik tarmoq</w:t>
            </w:r>
          </w:p>
          <w:p w14:paraId="03452C3A" w14:textId="11C6267A" w:rsidR="00780619" w:rsidRPr="00773754" w:rsidRDefault="000B536F" w:rsidP="003A7C3D">
            <w:pPr>
              <w:rPr>
                <w:bCs/>
                <w:color w:val="000000"/>
                <w:sz w:val="28"/>
                <w:szCs w:val="28"/>
              </w:rPr>
            </w:pPr>
            <w:r>
              <w:rPr>
                <w:bCs/>
                <w:color w:val="000000"/>
                <w:sz w:val="28"/>
                <w:szCs w:val="28"/>
                <w:lang w:val="uz-Cyrl-UZ"/>
              </w:rPr>
              <w:t xml:space="preserve"> </w:t>
            </w:r>
            <w:r w:rsidR="00780619">
              <w:rPr>
                <w:bCs/>
                <w:color w:val="000000"/>
                <w:sz w:val="28"/>
                <w:szCs w:val="28"/>
                <w:lang w:val="uz-Cyrl-UZ"/>
              </w:rPr>
              <w:t>семантик тармоқ</w:t>
            </w:r>
          </w:p>
          <w:p w14:paraId="0FBE6425"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2D5E2D">
              <w:rPr>
                <w:bCs/>
                <w:color w:val="000000"/>
                <w:sz w:val="28"/>
                <w:szCs w:val="28"/>
                <w:lang w:val="en-US"/>
              </w:rPr>
              <w:t>-</w:t>
            </w:r>
            <w:r w:rsidRPr="002D5E2D">
              <w:rPr>
                <w:sz w:val="28"/>
                <w:szCs w:val="28"/>
                <w:lang w:val="en-US"/>
              </w:rPr>
              <w:t xml:space="preserve"> </w:t>
            </w:r>
            <w:r w:rsidRPr="004879B7">
              <w:rPr>
                <w:sz w:val="28"/>
                <w:szCs w:val="28"/>
                <w:lang w:val="en-US"/>
              </w:rPr>
              <w:t>semantic</w:t>
            </w:r>
            <w:r w:rsidRPr="004879B7">
              <w:rPr>
                <w:sz w:val="28"/>
                <w:szCs w:val="28"/>
              </w:rPr>
              <w:t xml:space="preserve"> </w:t>
            </w:r>
            <w:r w:rsidRPr="004879B7">
              <w:rPr>
                <w:sz w:val="28"/>
                <w:szCs w:val="28"/>
                <w:lang w:val="en-US"/>
              </w:rPr>
              <w:t>network</w:t>
            </w:r>
            <w:r w:rsidRPr="004879B7">
              <w:rPr>
                <w:sz w:val="28"/>
                <w:szCs w:val="28"/>
              </w:rPr>
              <w:t xml:space="preserve"> </w:t>
            </w:r>
          </w:p>
          <w:p w14:paraId="1614A654" w14:textId="77777777" w:rsidR="00780619" w:rsidRPr="00042BB6" w:rsidRDefault="00780619" w:rsidP="003A7C3D">
            <w:pPr>
              <w:rPr>
                <w:bCs/>
                <w:color w:val="000000"/>
                <w:sz w:val="28"/>
                <w:szCs w:val="28"/>
                <w:lang w:val="en-US"/>
              </w:rPr>
            </w:pPr>
          </w:p>
        </w:tc>
        <w:tc>
          <w:tcPr>
            <w:tcW w:w="2921" w:type="pct"/>
          </w:tcPr>
          <w:p w14:paraId="313DA88D" w14:textId="77777777" w:rsidR="00780619" w:rsidRDefault="00780619" w:rsidP="003A7C3D">
            <w:pPr>
              <w:jc w:val="both"/>
              <w:rPr>
                <w:sz w:val="28"/>
                <w:szCs w:val="28"/>
                <w:lang w:val="uz-Cyrl-UZ"/>
              </w:rPr>
            </w:pPr>
            <w:r>
              <w:rPr>
                <w:sz w:val="28"/>
                <w:szCs w:val="28"/>
              </w:rPr>
              <w:t>Способ представления знаний в интеллектуальных системах в виде графа, вершины которого представляют собой именованные узлы, обозначающие объекты или понятия, а соединяющие их именованные дуги – отношения между объектами</w:t>
            </w:r>
            <w:r w:rsidRPr="00FB6488">
              <w:rPr>
                <w:sz w:val="28"/>
                <w:szCs w:val="28"/>
              </w:rPr>
              <w:t>.</w:t>
            </w:r>
          </w:p>
          <w:p w14:paraId="2578005E" w14:textId="77777777" w:rsidR="00780619" w:rsidRPr="008E75E2" w:rsidRDefault="00780619" w:rsidP="003A7C3D">
            <w:pPr>
              <w:jc w:val="both"/>
              <w:rPr>
                <w:sz w:val="22"/>
                <w:szCs w:val="22"/>
              </w:rPr>
            </w:pPr>
          </w:p>
          <w:p w14:paraId="07B2D325" w14:textId="77777777" w:rsidR="00780619" w:rsidRDefault="00780619" w:rsidP="003A7C3D">
            <w:pPr>
              <w:jc w:val="both"/>
              <w:rPr>
                <w:sz w:val="28"/>
                <w:szCs w:val="28"/>
                <w:lang w:val="uz-Cyrl-UZ"/>
              </w:rPr>
            </w:pPr>
            <w:r>
              <w:rPr>
                <w:sz w:val="28"/>
                <w:szCs w:val="28"/>
                <w:lang w:val="uz-Cyrl-UZ"/>
              </w:rPr>
              <w:t>Bilimlarni</w:t>
            </w:r>
            <w:r w:rsidRPr="003834AA">
              <w:rPr>
                <w:sz w:val="28"/>
                <w:szCs w:val="28"/>
                <w:lang w:val="uz-Cyrl-UZ"/>
              </w:rPr>
              <w:t xml:space="preserve"> </w:t>
            </w:r>
            <w:r>
              <w:rPr>
                <w:sz w:val="28"/>
                <w:szCs w:val="28"/>
                <w:lang w:val="uz-Cyrl-UZ"/>
              </w:rPr>
              <w:t>intellektual</w:t>
            </w:r>
            <w:r w:rsidRPr="003834AA">
              <w:rPr>
                <w:sz w:val="28"/>
                <w:szCs w:val="28"/>
                <w:lang w:val="uz-Cyrl-UZ"/>
              </w:rPr>
              <w:t xml:space="preserve"> </w:t>
            </w:r>
            <w:r>
              <w:rPr>
                <w:sz w:val="28"/>
                <w:szCs w:val="28"/>
                <w:lang w:val="uz-Cyrl-UZ"/>
              </w:rPr>
              <w:t>tizimlarda</w:t>
            </w:r>
            <w:r w:rsidRPr="003834AA">
              <w:rPr>
                <w:sz w:val="28"/>
                <w:szCs w:val="28"/>
                <w:lang w:val="uz-Cyrl-UZ"/>
              </w:rPr>
              <w:t xml:space="preserve">, </w:t>
            </w:r>
            <w:r>
              <w:rPr>
                <w:sz w:val="28"/>
                <w:szCs w:val="28"/>
                <w:lang w:val="uz-Cyrl-UZ"/>
              </w:rPr>
              <w:t>uchlari</w:t>
            </w:r>
            <w:r w:rsidRPr="003834AA">
              <w:rPr>
                <w:sz w:val="28"/>
                <w:szCs w:val="28"/>
                <w:lang w:val="uz-Cyrl-UZ"/>
              </w:rPr>
              <w:t xml:space="preserve"> </w:t>
            </w:r>
            <w:r>
              <w:rPr>
                <w:sz w:val="28"/>
                <w:szCs w:val="28"/>
                <w:lang w:val="uz-Cyrl-UZ"/>
              </w:rPr>
              <w:t>obyektlar</w:t>
            </w:r>
            <w:r w:rsidRPr="003834AA">
              <w:rPr>
                <w:sz w:val="28"/>
                <w:szCs w:val="28"/>
                <w:lang w:val="uz-Cyrl-UZ"/>
              </w:rPr>
              <w:t xml:space="preserve"> </w:t>
            </w:r>
            <w:r>
              <w:rPr>
                <w:sz w:val="28"/>
                <w:szCs w:val="28"/>
                <w:lang w:val="uz-Cyrl-UZ"/>
              </w:rPr>
              <w:t>yoki</w:t>
            </w:r>
            <w:r w:rsidRPr="003834AA">
              <w:rPr>
                <w:sz w:val="28"/>
                <w:szCs w:val="28"/>
                <w:lang w:val="uz-Cyrl-UZ"/>
              </w:rPr>
              <w:t xml:space="preserve"> </w:t>
            </w:r>
            <w:r>
              <w:rPr>
                <w:sz w:val="28"/>
                <w:szCs w:val="28"/>
                <w:lang w:val="uz-Cyrl-UZ"/>
              </w:rPr>
              <w:t>tushunchalarni bildiruvchi nomlangan uzellarni, ularni birlashtiradigan nomlangan</w:t>
            </w:r>
            <w:r w:rsidRPr="003834AA">
              <w:rPr>
                <w:sz w:val="28"/>
                <w:szCs w:val="28"/>
                <w:lang w:val="uz-Cyrl-UZ"/>
              </w:rPr>
              <w:t xml:space="preserve"> </w:t>
            </w:r>
            <w:r>
              <w:rPr>
                <w:sz w:val="28"/>
                <w:szCs w:val="28"/>
                <w:lang w:val="uz-Cyrl-UZ"/>
              </w:rPr>
              <w:t>yoylar</w:t>
            </w:r>
            <w:r w:rsidRPr="003834AA">
              <w:rPr>
                <w:sz w:val="28"/>
                <w:szCs w:val="28"/>
                <w:lang w:val="uz-Cyrl-UZ"/>
              </w:rPr>
              <w:t xml:space="preserve"> </w:t>
            </w:r>
            <w:r>
              <w:rPr>
                <w:sz w:val="28"/>
                <w:szCs w:val="28"/>
                <w:lang w:val="uz-Cyrl-UZ"/>
              </w:rPr>
              <w:t>obyektlar</w:t>
            </w:r>
            <w:r w:rsidRPr="003834AA">
              <w:rPr>
                <w:sz w:val="28"/>
                <w:szCs w:val="28"/>
                <w:lang w:val="uz-Cyrl-UZ"/>
              </w:rPr>
              <w:t xml:space="preserve"> </w:t>
            </w:r>
            <w:r>
              <w:rPr>
                <w:sz w:val="28"/>
                <w:szCs w:val="28"/>
                <w:lang w:val="uz-Cyrl-UZ"/>
              </w:rPr>
              <w:t>o‘rtasidagi munosa</w:t>
            </w:r>
            <w:r w:rsidR="00DB6935">
              <w:rPr>
                <w:sz w:val="28"/>
                <w:szCs w:val="28"/>
                <w:lang w:val="uz-Cyrl-UZ"/>
              </w:rPr>
              <w:t>-</w:t>
            </w:r>
            <w:r>
              <w:rPr>
                <w:sz w:val="28"/>
                <w:szCs w:val="28"/>
                <w:lang w:val="uz-Cyrl-UZ"/>
              </w:rPr>
              <w:t>batni o‘zida ifodalaydigan grafa ko‘rinishida taqdim etish usuli.</w:t>
            </w:r>
          </w:p>
          <w:p w14:paraId="725AE05F" w14:textId="77777777" w:rsidR="008E75E2" w:rsidRPr="008E75E2" w:rsidRDefault="008E75E2" w:rsidP="003A7C3D">
            <w:pPr>
              <w:jc w:val="both"/>
              <w:rPr>
                <w:sz w:val="22"/>
                <w:szCs w:val="22"/>
              </w:rPr>
            </w:pPr>
          </w:p>
          <w:p w14:paraId="235E839D" w14:textId="77777777" w:rsidR="00780619" w:rsidRPr="003834AA" w:rsidRDefault="00780619" w:rsidP="003A7C3D">
            <w:pPr>
              <w:jc w:val="both"/>
              <w:rPr>
                <w:color w:val="000000"/>
                <w:sz w:val="26"/>
                <w:szCs w:val="26"/>
                <w:lang w:val="uz-Cyrl-UZ"/>
              </w:rPr>
            </w:pPr>
            <w:r w:rsidRPr="003834AA">
              <w:rPr>
                <w:sz w:val="28"/>
                <w:szCs w:val="28"/>
                <w:lang w:val="uz-Cyrl-UZ"/>
              </w:rPr>
              <w:t>Билимларни интеллектуал тизимларда, учлари объектлар ёки тушунчаларни</w:t>
            </w:r>
            <w:r>
              <w:rPr>
                <w:sz w:val="28"/>
                <w:szCs w:val="28"/>
                <w:lang w:val="uz-Cyrl-UZ"/>
              </w:rPr>
              <w:t xml:space="preserve"> билди</w:t>
            </w:r>
            <w:r w:rsidR="00DB6935">
              <w:rPr>
                <w:sz w:val="28"/>
                <w:szCs w:val="28"/>
                <w:lang w:val="uz-Cyrl-UZ"/>
              </w:rPr>
              <w:t>-</w:t>
            </w:r>
            <w:r>
              <w:rPr>
                <w:sz w:val="28"/>
                <w:szCs w:val="28"/>
                <w:lang w:val="uz-Cyrl-UZ"/>
              </w:rPr>
              <w:t>рувчи номланган узелларни, уларни бирлаш</w:t>
            </w:r>
            <w:r w:rsidR="00DB6935">
              <w:rPr>
                <w:sz w:val="28"/>
                <w:szCs w:val="28"/>
                <w:lang w:val="uz-Cyrl-UZ"/>
              </w:rPr>
              <w:t>-</w:t>
            </w:r>
            <w:r>
              <w:rPr>
                <w:sz w:val="28"/>
                <w:szCs w:val="28"/>
                <w:lang w:val="uz-Cyrl-UZ"/>
              </w:rPr>
              <w:t>тирадиган но</w:t>
            </w:r>
            <w:r w:rsidRPr="003834AA">
              <w:rPr>
                <w:sz w:val="28"/>
                <w:szCs w:val="28"/>
                <w:lang w:val="uz-Cyrl-UZ"/>
              </w:rPr>
              <w:t>мланган ёйлар объектлар ўрта</w:t>
            </w:r>
            <w:r w:rsidR="00DB6935">
              <w:rPr>
                <w:sz w:val="28"/>
                <w:szCs w:val="28"/>
                <w:lang w:val="uz-Cyrl-UZ"/>
              </w:rPr>
              <w:t>-</w:t>
            </w:r>
            <w:r w:rsidRPr="003834AA">
              <w:rPr>
                <w:sz w:val="28"/>
                <w:szCs w:val="28"/>
                <w:lang w:val="uz-Cyrl-UZ"/>
              </w:rPr>
              <w:t>сидаги</w:t>
            </w:r>
            <w:r>
              <w:rPr>
                <w:sz w:val="28"/>
                <w:szCs w:val="28"/>
                <w:lang w:val="uz-Cyrl-UZ"/>
              </w:rPr>
              <w:t xml:space="preserve"> м</w:t>
            </w:r>
            <w:r w:rsidRPr="003834AA">
              <w:rPr>
                <w:sz w:val="28"/>
                <w:szCs w:val="28"/>
                <w:lang w:val="uz-Cyrl-UZ"/>
              </w:rPr>
              <w:t>у</w:t>
            </w:r>
            <w:r>
              <w:rPr>
                <w:sz w:val="28"/>
                <w:szCs w:val="28"/>
                <w:lang w:val="uz-Cyrl-UZ"/>
              </w:rPr>
              <w:t>носабатни ўзида ифодалайдиган графa кўринишида тақдим этиш усули.</w:t>
            </w:r>
          </w:p>
        </w:tc>
      </w:tr>
      <w:tr w:rsidR="00780619" w14:paraId="70A3C5E1" w14:textId="77777777">
        <w:trPr>
          <w:tblCellSpacing w:w="0" w:type="dxa"/>
          <w:jc w:val="center"/>
        </w:trPr>
        <w:tc>
          <w:tcPr>
            <w:tcW w:w="2079" w:type="pct"/>
          </w:tcPr>
          <w:p w14:paraId="26352230" w14:textId="77777777" w:rsidR="00780619" w:rsidRPr="004879B7" w:rsidRDefault="00780619" w:rsidP="003A7C3D">
            <w:pPr>
              <w:tabs>
                <w:tab w:val="left" w:pos="4320"/>
                <w:tab w:val="left" w:pos="4500"/>
              </w:tabs>
              <w:rPr>
                <w:b/>
                <w:sz w:val="28"/>
                <w:szCs w:val="28"/>
                <w:lang w:val="uz-Cyrl-UZ"/>
              </w:rPr>
            </w:pPr>
            <w:r w:rsidRPr="00844AE4">
              <w:rPr>
                <w:b/>
                <w:sz w:val="28"/>
                <w:szCs w:val="28"/>
                <w:lang w:val="uz-Cyrl-UZ"/>
              </w:rPr>
              <w:t>Сенсорная панель</w:t>
            </w:r>
          </w:p>
          <w:p w14:paraId="5F6D4F65" w14:textId="77777777" w:rsidR="00780619" w:rsidRDefault="00780619"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sensor</w:t>
            </w:r>
            <w:r w:rsidR="00662053">
              <w:rPr>
                <w:sz w:val="28"/>
                <w:szCs w:val="28"/>
                <w:lang w:val="en-US"/>
              </w:rPr>
              <w:t>li</w:t>
            </w:r>
            <w:r>
              <w:rPr>
                <w:sz w:val="28"/>
                <w:szCs w:val="28"/>
                <w:lang w:val="uz-Cyrl-UZ"/>
              </w:rPr>
              <w:t xml:space="preserve"> panel</w:t>
            </w:r>
          </w:p>
          <w:p w14:paraId="7F8BCC39" w14:textId="27140B80" w:rsidR="00780619" w:rsidRPr="00662053" w:rsidRDefault="000B536F" w:rsidP="003A7C3D">
            <w:pPr>
              <w:tabs>
                <w:tab w:val="left" w:pos="4320"/>
                <w:tab w:val="left" w:pos="4500"/>
              </w:tabs>
              <w:rPr>
                <w:sz w:val="28"/>
                <w:szCs w:val="28"/>
              </w:rPr>
            </w:pPr>
            <w:r>
              <w:rPr>
                <w:sz w:val="28"/>
                <w:szCs w:val="28"/>
                <w:lang w:val="uz-Cyrl-UZ"/>
              </w:rPr>
              <w:t xml:space="preserve"> </w:t>
            </w:r>
            <w:r w:rsidR="00780619" w:rsidRPr="008E75E2">
              <w:rPr>
                <w:sz w:val="28"/>
                <w:szCs w:val="28"/>
                <w:lang w:val="uz-Cyrl-UZ"/>
              </w:rPr>
              <w:t>сенсор</w:t>
            </w:r>
            <w:r w:rsidR="00662053" w:rsidRPr="008E75E2">
              <w:rPr>
                <w:sz w:val="28"/>
                <w:szCs w:val="28"/>
              </w:rPr>
              <w:t>ли</w:t>
            </w:r>
            <w:r w:rsidR="00780619" w:rsidRPr="008E75E2">
              <w:rPr>
                <w:sz w:val="28"/>
                <w:szCs w:val="28"/>
                <w:lang w:val="uz-Cyrl-UZ"/>
              </w:rPr>
              <w:t xml:space="preserve"> панел</w:t>
            </w:r>
            <w:r w:rsidR="00662053" w:rsidRPr="008E75E2">
              <w:rPr>
                <w:sz w:val="28"/>
                <w:szCs w:val="28"/>
              </w:rPr>
              <w:t>ь</w:t>
            </w:r>
          </w:p>
          <w:p w14:paraId="3126B48C"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30747A">
              <w:rPr>
                <w:bCs/>
                <w:color w:val="000000"/>
                <w:sz w:val="28"/>
                <w:szCs w:val="28"/>
                <w:lang w:val="en-US"/>
              </w:rPr>
              <w:t>-</w:t>
            </w:r>
            <w:r w:rsidRPr="004879B7">
              <w:rPr>
                <w:sz w:val="28"/>
                <w:szCs w:val="28"/>
                <w:lang w:val="en-US"/>
              </w:rPr>
              <w:t xml:space="preserve"> touchpad </w:t>
            </w:r>
          </w:p>
          <w:p w14:paraId="34E932DB" w14:textId="77777777" w:rsidR="00780619" w:rsidRPr="004879B7" w:rsidRDefault="00780619" w:rsidP="003A7C3D">
            <w:pPr>
              <w:tabs>
                <w:tab w:val="left" w:pos="4320"/>
                <w:tab w:val="left" w:pos="4500"/>
              </w:tabs>
              <w:rPr>
                <w:sz w:val="28"/>
                <w:szCs w:val="28"/>
                <w:lang w:val="en-US"/>
              </w:rPr>
            </w:pPr>
          </w:p>
        </w:tc>
        <w:tc>
          <w:tcPr>
            <w:tcW w:w="2921" w:type="pct"/>
          </w:tcPr>
          <w:p w14:paraId="7150C6C9" w14:textId="77777777" w:rsidR="00780619" w:rsidRDefault="00780619" w:rsidP="003A7C3D">
            <w:pPr>
              <w:tabs>
                <w:tab w:val="left" w:pos="4320"/>
                <w:tab w:val="left" w:pos="4500"/>
              </w:tabs>
              <w:jc w:val="both"/>
              <w:rPr>
                <w:sz w:val="28"/>
                <w:szCs w:val="28"/>
                <w:lang w:val="uz-Cyrl-UZ"/>
              </w:rPr>
            </w:pPr>
            <w:r>
              <w:rPr>
                <w:sz w:val="28"/>
                <w:szCs w:val="28"/>
              </w:rPr>
              <w:t>Панель, применяемая для управления курсором в ноутбуках.</w:t>
            </w:r>
          </w:p>
          <w:p w14:paraId="42E6F4F2" w14:textId="77777777" w:rsidR="00780619" w:rsidRPr="008E75E2" w:rsidRDefault="00780619" w:rsidP="003A7C3D">
            <w:pPr>
              <w:tabs>
                <w:tab w:val="left" w:pos="4320"/>
                <w:tab w:val="left" w:pos="4500"/>
              </w:tabs>
              <w:jc w:val="both"/>
              <w:rPr>
                <w:sz w:val="22"/>
                <w:szCs w:val="22"/>
              </w:rPr>
            </w:pPr>
          </w:p>
          <w:p w14:paraId="314FBF5B" w14:textId="77777777" w:rsidR="00780619" w:rsidRDefault="00780619" w:rsidP="003A7C3D">
            <w:pPr>
              <w:tabs>
                <w:tab w:val="left" w:pos="4320"/>
                <w:tab w:val="left" w:pos="4500"/>
              </w:tabs>
              <w:jc w:val="both"/>
              <w:rPr>
                <w:sz w:val="28"/>
                <w:szCs w:val="28"/>
                <w:lang w:val="en-US"/>
              </w:rPr>
            </w:pPr>
            <w:r w:rsidRPr="0099137E">
              <w:rPr>
                <w:sz w:val="28"/>
                <w:szCs w:val="28"/>
                <w:lang w:val="en-US"/>
              </w:rPr>
              <w:t>Noutbuklarda kursorni boshqarish uchun foydalaniladigan panel.</w:t>
            </w:r>
          </w:p>
          <w:p w14:paraId="5B6CDEEC" w14:textId="77777777" w:rsidR="00780619" w:rsidRPr="008E75E2" w:rsidRDefault="00780619" w:rsidP="003A7C3D">
            <w:pPr>
              <w:tabs>
                <w:tab w:val="left" w:pos="4320"/>
                <w:tab w:val="left" w:pos="4500"/>
              </w:tabs>
              <w:jc w:val="both"/>
              <w:rPr>
                <w:sz w:val="22"/>
                <w:szCs w:val="22"/>
                <w:lang w:val="en-US"/>
              </w:rPr>
            </w:pPr>
          </w:p>
          <w:p w14:paraId="7AB0EDE8" w14:textId="77777777" w:rsidR="00780619" w:rsidRPr="00CE286A" w:rsidRDefault="00780619" w:rsidP="003A7C3D">
            <w:pPr>
              <w:tabs>
                <w:tab w:val="left" w:pos="4320"/>
                <w:tab w:val="left" w:pos="4500"/>
              </w:tabs>
              <w:jc w:val="both"/>
              <w:rPr>
                <w:sz w:val="28"/>
                <w:szCs w:val="28"/>
              </w:rPr>
            </w:pPr>
            <w:r>
              <w:rPr>
                <w:sz w:val="28"/>
                <w:szCs w:val="28"/>
              </w:rPr>
              <w:t>Ноутбукларда курсорни бошқариш учун фойдаланиладиган панель.</w:t>
            </w:r>
          </w:p>
        </w:tc>
      </w:tr>
      <w:tr w:rsidR="00780619" w:rsidRPr="00CE286A" w14:paraId="00D51F2E" w14:textId="77777777">
        <w:trPr>
          <w:tblCellSpacing w:w="0" w:type="dxa"/>
          <w:jc w:val="center"/>
        </w:trPr>
        <w:tc>
          <w:tcPr>
            <w:tcW w:w="2079" w:type="pct"/>
          </w:tcPr>
          <w:p w14:paraId="55EB3875" w14:textId="77777777" w:rsidR="00780619" w:rsidRPr="004879B7" w:rsidRDefault="00780619" w:rsidP="003A7C3D">
            <w:pPr>
              <w:tabs>
                <w:tab w:val="left" w:pos="4320"/>
                <w:tab w:val="left" w:pos="4500"/>
              </w:tabs>
              <w:rPr>
                <w:b/>
                <w:sz w:val="28"/>
                <w:szCs w:val="28"/>
                <w:lang w:val="uz-Cyrl-UZ"/>
              </w:rPr>
            </w:pPr>
            <w:r w:rsidRPr="004879B7">
              <w:rPr>
                <w:b/>
                <w:sz w:val="28"/>
                <w:szCs w:val="28"/>
              </w:rPr>
              <w:t>Сенсорный</w:t>
            </w:r>
            <w:r w:rsidRPr="001C7AA6">
              <w:rPr>
                <w:b/>
                <w:sz w:val="28"/>
                <w:szCs w:val="28"/>
              </w:rPr>
              <w:t xml:space="preserve"> </w:t>
            </w:r>
            <w:r w:rsidRPr="004879B7">
              <w:rPr>
                <w:b/>
                <w:sz w:val="28"/>
                <w:szCs w:val="28"/>
              </w:rPr>
              <w:t>экран</w:t>
            </w:r>
          </w:p>
          <w:p w14:paraId="3BE1B3C0" w14:textId="77777777" w:rsidR="00780619" w:rsidRDefault="00780619"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sensorli ekran</w:t>
            </w:r>
          </w:p>
          <w:p w14:paraId="5CB99F05" w14:textId="6272D832" w:rsidR="00780619" w:rsidRPr="002E1A74" w:rsidRDefault="000B536F" w:rsidP="003A7C3D">
            <w:pPr>
              <w:tabs>
                <w:tab w:val="left" w:pos="4320"/>
                <w:tab w:val="left" w:pos="4500"/>
              </w:tabs>
              <w:rPr>
                <w:sz w:val="28"/>
                <w:szCs w:val="28"/>
              </w:rPr>
            </w:pPr>
            <w:r>
              <w:rPr>
                <w:sz w:val="28"/>
                <w:szCs w:val="28"/>
                <w:lang w:val="uz-Cyrl-UZ"/>
              </w:rPr>
              <w:t xml:space="preserve"> </w:t>
            </w:r>
            <w:r w:rsidR="00780619">
              <w:rPr>
                <w:sz w:val="28"/>
                <w:szCs w:val="28"/>
                <w:lang w:val="uz-Cyrl-UZ"/>
              </w:rPr>
              <w:t>сенсор</w:t>
            </w:r>
            <w:r w:rsidR="00780619" w:rsidRPr="00CE286A">
              <w:rPr>
                <w:sz w:val="28"/>
                <w:szCs w:val="28"/>
                <w:lang w:val="uz-Cyrl-UZ"/>
              </w:rPr>
              <w:t>л</w:t>
            </w:r>
            <w:r w:rsidR="00780619">
              <w:rPr>
                <w:sz w:val="28"/>
                <w:szCs w:val="28"/>
                <w:lang w:val="uz-Cyrl-UZ"/>
              </w:rPr>
              <w:t>и экран</w:t>
            </w:r>
          </w:p>
          <w:p w14:paraId="58166D97"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7F391A">
              <w:rPr>
                <w:bCs/>
                <w:color w:val="000000"/>
                <w:sz w:val="28"/>
                <w:szCs w:val="28"/>
                <w:lang w:val="en-US"/>
              </w:rPr>
              <w:t>-</w:t>
            </w:r>
            <w:r w:rsidRPr="004879B7">
              <w:rPr>
                <w:sz w:val="28"/>
                <w:szCs w:val="28"/>
                <w:lang w:val="en-US"/>
              </w:rPr>
              <w:t xml:space="preserve"> touchscreen </w:t>
            </w:r>
          </w:p>
          <w:p w14:paraId="6F770D79" w14:textId="77777777" w:rsidR="00780619" w:rsidRPr="004879B7" w:rsidRDefault="00780619" w:rsidP="003A7C3D">
            <w:pPr>
              <w:tabs>
                <w:tab w:val="left" w:pos="4320"/>
                <w:tab w:val="left" w:pos="4500"/>
              </w:tabs>
              <w:rPr>
                <w:sz w:val="28"/>
                <w:szCs w:val="28"/>
                <w:lang w:val="en-US"/>
              </w:rPr>
            </w:pPr>
          </w:p>
        </w:tc>
        <w:tc>
          <w:tcPr>
            <w:tcW w:w="2921" w:type="pct"/>
          </w:tcPr>
          <w:p w14:paraId="454CD012" w14:textId="77777777" w:rsidR="00780619" w:rsidRDefault="00780619" w:rsidP="003A7C3D">
            <w:pPr>
              <w:tabs>
                <w:tab w:val="left" w:pos="4320"/>
                <w:tab w:val="left" w:pos="4500"/>
              </w:tabs>
              <w:jc w:val="both"/>
              <w:rPr>
                <w:sz w:val="28"/>
                <w:szCs w:val="28"/>
                <w:lang w:val="uz-Cyrl-UZ"/>
              </w:rPr>
            </w:pPr>
            <w:r>
              <w:rPr>
                <w:sz w:val="28"/>
                <w:szCs w:val="28"/>
              </w:rPr>
              <w:t xml:space="preserve">Устройство ввода </w:t>
            </w:r>
            <w:r w:rsidRPr="005B6905">
              <w:rPr>
                <w:sz w:val="28"/>
                <w:szCs w:val="28"/>
              </w:rPr>
              <w:t>–</w:t>
            </w:r>
            <w:r>
              <w:rPr>
                <w:sz w:val="28"/>
                <w:szCs w:val="28"/>
              </w:rPr>
              <w:t xml:space="preserve"> экран, позволяющее пользователю взаимодействовать с компьютером, касаясь пальцем или пером пиктограмм или графических кнопок на экране монитора.</w:t>
            </w:r>
          </w:p>
          <w:p w14:paraId="2ED718C8" w14:textId="77777777" w:rsidR="00780619" w:rsidRPr="008E75E2" w:rsidRDefault="00780619" w:rsidP="003A7C3D">
            <w:pPr>
              <w:tabs>
                <w:tab w:val="left" w:pos="4320"/>
                <w:tab w:val="left" w:pos="4500"/>
              </w:tabs>
              <w:jc w:val="both"/>
              <w:rPr>
                <w:sz w:val="22"/>
                <w:szCs w:val="22"/>
              </w:rPr>
            </w:pPr>
          </w:p>
          <w:p w14:paraId="0CDE8D1F" w14:textId="231713AC" w:rsidR="00780619" w:rsidRPr="00DE4857" w:rsidRDefault="00780619" w:rsidP="003A7C3D">
            <w:pPr>
              <w:tabs>
                <w:tab w:val="left" w:pos="4320"/>
                <w:tab w:val="left" w:pos="4500"/>
              </w:tabs>
              <w:jc w:val="both"/>
              <w:rPr>
                <w:sz w:val="28"/>
                <w:szCs w:val="28"/>
              </w:rPr>
            </w:pPr>
            <w:r>
              <w:rPr>
                <w:sz w:val="28"/>
                <w:szCs w:val="28"/>
                <w:lang w:val="uz-Cyrl-UZ"/>
              </w:rPr>
              <w:t>Monitor</w:t>
            </w:r>
            <w:r w:rsidRPr="00CE286A">
              <w:rPr>
                <w:sz w:val="28"/>
                <w:szCs w:val="28"/>
                <w:lang w:val="uz-Cyrl-UZ"/>
              </w:rPr>
              <w:t xml:space="preserve"> </w:t>
            </w:r>
            <w:r>
              <w:rPr>
                <w:sz w:val="28"/>
                <w:szCs w:val="28"/>
                <w:lang w:val="uz-Cyrl-UZ"/>
              </w:rPr>
              <w:t>ekranidagi</w:t>
            </w:r>
            <w:r w:rsidRPr="00CE286A">
              <w:rPr>
                <w:sz w:val="28"/>
                <w:szCs w:val="28"/>
                <w:lang w:val="uz-Cyrl-UZ"/>
              </w:rPr>
              <w:t xml:space="preserve"> </w:t>
            </w:r>
            <w:r>
              <w:rPr>
                <w:sz w:val="28"/>
                <w:szCs w:val="28"/>
                <w:lang w:val="uz-Cyrl-UZ"/>
              </w:rPr>
              <w:t>grafik tugmalarga</w:t>
            </w:r>
            <w:r w:rsidRPr="00CE286A">
              <w:rPr>
                <w:sz w:val="28"/>
                <w:szCs w:val="28"/>
                <w:lang w:val="uz-Cyrl-UZ"/>
              </w:rPr>
              <w:t xml:space="preserve"> </w:t>
            </w:r>
            <w:r>
              <w:rPr>
                <w:sz w:val="28"/>
                <w:szCs w:val="28"/>
                <w:lang w:val="uz-Cyrl-UZ"/>
              </w:rPr>
              <w:t>yoki</w:t>
            </w:r>
            <w:r w:rsidRPr="00CE286A">
              <w:rPr>
                <w:sz w:val="28"/>
                <w:szCs w:val="28"/>
                <w:lang w:val="uz-Cyrl-UZ"/>
              </w:rPr>
              <w:t xml:space="preserve"> </w:t>
            </w:r>
            <w:r>
              <w:rPr>
                <w:sz w:val="28"/>
                <w:szCs w:val="28"/>
                <w:lang w:val="uz-Cyrl-UZ"/>
              </w:rPr>
              <w:t>piktogrammalarga</w:t>
            </w:r>
            <w:r w:rsidR="00D7251A">
              <w:rPr>
                <w:sz w:val="28"/>
                <w:szCs w:val="28"/>
                <w:lang w:val="uz-Cyrl-UZ"/>
              </w:rPr>
              <w:t xml:space="preserve"> </w:t>
            </w:r>
            <w:r>
              <w:rPr>
                <w:sz w:val="28"/>
                <w:szCs w:val="28"/>
                <w:lang w:val="uz-Cyrl-UZ"/>
              </w:rPr>
              <w:t>barmoq</w:t>
            </w:r>
            <w:r w:rsidRPr="00CE286A">
              <w:rPr>
                <w:sz w:val="28"/>
                <w:szCs w:val="28"/>
                <w:lang w:val="uz-Cyrl-UZ"/>
              </w:rPr>
              <w:t xml:space="preserve"> </w:t>
            </w:r>
            <w:r>
              <w:rPr>
                <w:sz w:val="28"/>
                <w:szCs w:val="28"/>
                <w:lang w:val="uz-Cyrl-UZ"/>
              </w:rPr>
              <w:t>yoki</w:t>
            </w:r>
            <w:r w:rsidRPr="00CE286A">
              <w:rPr>
                <w:sz w:val="28"/>
                <w:szCs w:val="28"/>
                <w:lang w:val="uz-Cyrl-UZ"/>
              </w:rPr>
              <w:t xml:space="preserve"> </w:t>
            </w:r>
            <w:r>
              <w:rPr>
                <w:sz w:val="28"/>
                <w:szCs w:val="28"/>
                <w:lang w:val="uz-Cyrl-UZ"/>
              </w:rPr>
              <w:t>peroni</w:t>
            </w:r>
            <w:r w:rsidRPr="00CE286A">
              <w:rPr>
                <w:sz w:val="28"/>
                <w:szCs w:val="28"/>
                <w:lang w:val="uz-Cyrl-UZ"/>
              </w:rPr>
              <w:t xml:space="preserve"> </w:t>
            </w:r>
            <w:r>
              <w:rPr>
                <w:sz w:val="28"/>
                <w:szCs w:val="28"/>
                <w:lang w:val="uz-Cyrl-UZ"/>
              </w:rPr>
              <w:t>te</w:t>
            </w:r>
            <w:r>
              <w:rPr>
                <w:sz w:val="28"/>
                <w:szCs w:val="28"/>
                <w:lang w:val="en-US"/>
              </w:rPr>
              <w:t>gi</w:t>
            </w:r>
            <w:r>
              <w:rPr>
                <w:sz w:val="28"/>
                <w:szCs w:val="28"/>
                <w:lang w:val="uz-Cyrl-UZ"/>
              </w:rPr>
              <w:t>zish</w:t>
            </w:r>
            <w:r w:rsidRPr="00CE286A">
              <w:rPr>
                <w:sz w:val="28"/>
                <w:szCs w:val="28"/>
                <w:lang w:val="uz-Cyrl-UZ"/>
              </w:rPr>
              <w:t xml:space="preserve"> </w:t>
            </w:r>
            <w:r>
              <w:rPr>
                <w:sz w:val="28"/>
                <w:szCs w:val="28"/>
                <w:lang w:val="uz-Cyrl-UZ"/>
              </w:rPr>
              <w:t>orqali</w:t>
            </w:r>
            <w:r w:rsidRPr="00CE286A">
              <w:rPr>
                <w:sz w:val="28"/>
                <w:szCs w:val="28"/>
                <w:lang w:val="uz-Cyrl-UZ"/>
              </w:rPr>
              <w:t xml:space="preserve"> </w:t>
            </w:r>
            <w:r>
              <w:rPr>
                <w:sz w:val="28"/>
                <w:szCs w:val="28"/>
                <w:lang w:val="uz-Cyrl-UZ"/>
              </w:rPr>
              <w:t>kompyuter</w:t>
            </w:r>
            <w:r>
              <w:rPr>
                <w:sz w:val="28"/>
                <w:szCs w:val="28"/>
                <w:lang w:val="en-US"/>
              </w:rPr>
              <w:t>da</w:t>
            </w:r>
            <w:r w:rsidRPr="005B6905">
              <w:rPr>
                <w:sz w:val="28"/>
                <w:szCs w:val="28"/>
              </w:rPr>
              <w:t xml:space="preserve"> </w:t>
            </w:r>
            <w:r>
              <w:rPr>
                <w:sz w:val="28"/>
                <w:szCs w:val="28"/>
                <w:lang w:val="uz-Cyrl-UZ"/>
              </w:rPr>
              <w:t>ishlash</w:t>
            </w:r>
            <w:r w:rsidRPr="00CE286A">
              <w:rPr>
                <w:sz w:val="28"/>
                <w:szCs w:val="28"/>
                <w:lang w:val="uz-Cyrl-UZ"/>
              </w:rPr>
              <w:t xml:space="preserve"> </w:t>
            </w:r>
            <w:r>
              <w:rPr>
                <w:sz w:val="28"/>
                <w:szCs w:val="28"/>
                <w:lang w:val="uz-Cyrl-UZ"/>
              </w:rPr>
              <w:t>imkonini</w:t>
            </w:r>
            <w:r w:rsidRPr="00CE286A">
              <w:rPr>
                <w:sz w:val="28"/>
                <w:szCs w:val="28"/>
                <w:lang w:val="uz-Cyrl-UZ"/>
              </w:rPr>
              <w:t xml:space="preserve"> </w:t>
            </w:r>
            <w:r>
              <w:rPr>
                <w:sz w:val="28"/>
                <w:szCs w:val="28"/>
                <w:lang w:val="uz-Cyrl-UZ"/>
              </w:rPr>
              <w:t>beradigan</w:t>
            </w:r>
            <w:r w:rsidRPr="00CE286A">
              <w:rPr>
                <w:sz w:val="28"/>
                <w:szCs w:val="28"/>
                <w:lang w:val="uz-Cyrl-UZ"/>
              </w:rPr>
              <w:t xml:space="preserve"> </w:t>
            </w:r>
            <w:r>
              <w:rPr>
                <w:sz w:val="28"/>
                <w:szCs w:val="28"/>
                <w:lang w:val="uz-Cyrl-UZ"/>
              </w:rPr>
              <w:t>ekran – kiritish</w:t>
            </w:r>
            <w:r w:rsidRPr="00CE286A">
              <w:rPr>
                <w:sz w:val="28"/>
                <w:szCs w:val="28"/>
                <w:lang w:val="uz-Cyrl-UZ"/>
              </w:rPr>
              <w:t xml:space="preserve"> </w:t>
            </w:r>
            <w:r>
              <w:rPr>
                <w:sz w:val="28"/>
                <w:szCs w:val="28"/>
                <w:lang w:val="uz-Cyrl-UZ"/>
              </w:rPr>
              <w:t>qurilmasi</w:t>
            </w:r>
            <w:r w:rsidRPr="00CE286A">
              <w:rPr>
                <w:sz w:val="28"/>
                <w:szCs w:val="28"/>
                <w:lang w:val="uz-Cyrl-UZ"/>
              </w:rPr>
              <w:t>.</w:t>
            </w:r>
          </w:p>
          <w:p w14:paraId="50D89748" w14:textId="77777777" w:rsidR="00780619" w:rsidRPr="008E75E2" w:rsidRDefault="00780619" w:rsidP="003A7C3D">
            <w:pPr>
              <w:tabs>
                <w:tab w:val="left" w:pos="4320"/>
                <w:tab w:val="left" w:pos="4500"/>
              </w:tabs>
              <w:jc w:val="both"/>
              <w:rPr>
                <w:sz w:val="22"/>
                <w:szCs w:val="22"/>
              </w:rPr>
            </w:pPr>
          </w:p>
          <w:p w14:paraId="203087C4" w14:textId="77777777" w:rsidR="0010652A" w:rsidRPr="00CE286A" w:rsidRDefault="00780619" w:rsidP="003A7C3D">
            <w:pPr>
              <w:tabs>
                <w:tab w:val="left" w:pos="4320"/>
                <w:tab w:val="left" w:pos="4500"/>
              </w:tabs>
              <w:jc w:val="both"/>
              <w:rPr>
                <w:sz w:val="28"/>
                <w:szCs w:val="28"/>
                <w:lang w:val="uz-Cyrl-UZ"/>
              </w:rPr>
            </w:pPr>
            <w:r w:rsidRPr="00CE286A">
              <w:rPr>
                <w:sz w:val="28"/>
                <w:szCs w:val="28"/>
                <w:lang w:val="uz-Cyrl-UZ"/>
              </w:rPr>
              <w:t>Монитор экранидаги график</w:t>
            </w:r>
            <w:r>
              <w:rPr>
                <w:sz w:val="28"/>
                <w:szCs w:val="28"/>
                <w:lang w:val="uz-Cyrl-UZ"/>
              </w:rPr>
              <w:t xml:space="preserve"> </w:t>
            </w:r>
            <w:r w:rsidRPr="00CE286A">
              <w:rPr>
                <w:sz w:val="28"/>
                <w:szCs w:val="28"/>
                <w:lang w:val="uz-Cyrl-UZ"/>
              </w:rPr>
              <w:t>тугмаларга ёки пиктограммаларга</w:t>
            </w:r>
            <w:r w:rsidRPr="005B6905">
              <w:rPr>
                <w:sz w:val="28"/>
                <w:szCs w:val="28"/>
              </w:rPr>
              <w:t xml:space="preserve"> </w:t>
            </w:r>
            <w:r w:rsidRPr="00CE286A">
              <w:rPr>
                <w:sz w:val="28"/>
                <w:szCs w:val="28"/>
                <w:lang w:val="uz-Cyrl-UZ"/>
              </w:rPr>
              <w:t>бармоқ ёки перони те</w:t>
            </w:r>
            <w:r>
              <w:rPr>
                <w:sz w:val="28"/>
                <w:szCs w:val="28"/>
              </w:rPr>
              <w:t>ги</w:t>
            </w:r>
            <w:r w:rsidR="00DB6935">
              <w:rPr>
                <w:sz w:val="28"/>
                <w:szCs w:val="28"/>
              </w:rPr>
              <w:t>-</w:t>
            </w:r>
            <w:r w:rsidRPr="00CE286A">
              <w:rPr>
                <w:sz w:val="28"/>
                <w:szCs w:val="28"/>
                <w:lang w:val="uz-Cyrl-UZ"/>
              </w:rPr>
              <w:t>зиш орқали компьютер</w:t>
            </w:r>
            <w:r>
              <w:rPr>
                <w:sz w:val="28"/>
                <w:szCs w:val="28"/>
              </w:rPr>
              <w:t>да</w:t>
            </w:r>
            <w:r w:rsidRPr="00CE286A">
              <w:rPr>
                <w:sz w:val="28"/>
                <w:szCs w:val="28"/>
                <w:lang w:val="uz-Cyrl-UZ"/>
              </w:rPr>
              <w:t xml:space="preserve"> ишлаш имконини берадиган экран</w:t>
            </w:r>
            <w:r>
              <w:rPr>
                <w:sz w:val="28"/>
                <w:szCs w:val="28"/>
                <w:lang w:val="uz-Cyrl-UZ"/>
              </w:rPr>
              <w:t xml:space="preserve"> – </w:t>
            </w:r>
            <w:r w:rsidRPr="00CE286A">
              <w:rPr>
                <w:sz w:val="28"/>
                <w:szCs w:val="28"/>
                <w:lang w:val="uz-Cyrl-UZ"/>
              </w:rPr>
              <w:t>киритиш қурилмаси.</w:t>
            </w:r>
          </w:p>
        </w:tc>
      </w:tr>
      <w:tr w:rsidR="00780619" w:rsidRPr="0013080A" w14:paraId="563B11FA" w14:textId="77777777">
        <w:trPr>
          <w:tblCellSpacing w:w="0" w:type="dxa"/>
          <w:jc w:val="center"/>
        </w:trPr>
        <w:tc>
          <w:tcPr>
            <w:tcW w:w="2079" w:type="pct"/>
          </w:tcPr>
          <w:p w14:paraId="0B19EB4D" w14:textId="77777777" w:rsidR="00780619" w:rsidRPr="007F216E" w:rsidRDefault="00780619" w:rsidP="003A7C3D">
            <w:pPr>
              <w:tabs>
                <w:tab w:val="left" w:pos="4320"/>
                <w:tab w:val="left" w:pos="4500"/>
              </w:tabs>
              <w:rPr>
                <w:b/>
                <w:sz w:val="28"/>
                <w:szCs w:val="28"/>
                <w:lang w:val="uz-Cyrl-UZ"/>
              </w:rPr>
            </w:pPr>
            <w:r w:rsidRPr="001C7AA6">
              <w:rPr>
                <w:b/>
                <w:sz w:val="28"/>
                <w:szCs w:val="28"/>
                <w:lang w:val="uz-Cyrl-UZ"/>
              </w:rPr>
              <w:t>Септибайт</w:t>
            </w:r>
          </w:p>
          <w:p w14:paraId="7C64964D" w14:textId="77777777" w:rsidR="00780619" w:rsidRDefault="00780619" w:rsidP="003A7C3D">
            <w:pPr>
              <w:tabs>
                <w:tab w:val="left" w:pos="4320"/>
                <w:tab w:val="left" w:pos="4500"/>
              </w:tabs>
              <w:rPr>
                <w:bCs/>
                <w:color w:val="000000"/>
                <w:sz w:val="28"/>
                <w:szCs w:val="28"/>
                <w:lang w:val="uz-Cyrl-UZ"/>
              </w:rPr>
            </w:pPr>
            <w:r w:rsidRPr="001C7AA6">
              <w:rPr>
                <w:b/>
                <w:bCs/>
                <w:color w:val="000000"/>
                <w:sz w:val="28"/>
                <w:szCs w:val="28"/>
                <w:lang w:val="uz-Cyrl-UZ"/>
              </w:rPr>
              <w:t xml:space="preserve">uz </w:t>
            </w:r>
            <w:r>
              <w:rPr>
                <w:bCs/>
                <w:color w:val="000000"/>
                <w:sz w:val="28"/>
                <w:szCs w:val="28"/>
                <w:lang w:val="uz-Cyrl-UZ"/>
              </w:rPr>
              <w:t>-</w:t>
            </w:r>
            <w:r>
              <w:rPr>
                <w:sz w:val="28"/>
                <w:szCs w:val="28"/>
                <w:lang w:val="uz-Cyrl-UZ"/>
              </w:rPr>
              <w:t xml:space="preserve"> septibayt</w:t>
            </w:r>
          </w:p>
          <w:p w14:paraId="39E70F8E" w14:textId="36BF6A08"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4C0965">
              <w:rPr>
                <w:sz w:val="28"/>
                <w:szCs w:val="28"/>
                <w:lang w:val="uz-Cyrl-UZ"/>
              </w:rPr>
              <w:t>септибайт</w:t>
            </w:r>
          </w:p>
          <w:p w14:paraId="704C9B51" w14:textId="77777777" w:rsidR="00780619" w:rsidRPr="007F216E" w:rsidRDefault="00780619" w:rsidP="003A7C3D">
            <w:pPr>
              <w:tabs>
                <w:tab w:val="left" w:pos="4320"/>
                <w:tab w:val="left" w:pos="4500"/>
              </w:tabs>
              <w:rPr>
                <w:sz w:val="28"/>
                <w:szCs w:val="28"/>
                <w:lang w:val="uz-Cyrl-UZ"/>
              </w:rPr>
            </w:pPr>
            <w:r w:rsidRPr="001C7AA6">
              <w:rPr>
                <w:b/>
                <w:bCs/>
                <w:color w:val="000000"/>
                <w:sz w:val="28"/>
                <w:szCs w:val="28"/>
                <w:lang w:val="uz-Cyrl-UZ"/>
              </w:rPr>
              <w:t xml:space="preserve">en </w:t>
            </w:r>
            <w:r w:rsidRPr="00484DBD">
              <w:rPr>
                <w:bCs/>
                <w:color w:val="000000"/>
                <w:sz w:val="28"/>
                <w:szCs w:val="28"/>
                <w:lang w:val="uz-Cyrl-UZ"/>
              </w:rPr>
              <w:t>-</w:t>
            </w:r>
            <w:r w:rsidRPr="00484DBD">
              <w:rPr>
                <w:sz w:val="28"/>
                <w:szCs w:val="28"/>
                <w:lang w:val="uz-Cyrl-UZ"/>
              </w:rPr>
              <w:t xml:space="preserve"> </w:t>
            </w:r>
            <w:r w:rsidRPr="001C7AA6">
              <w:rPr>
                <w:sz w:val="28"/>
                <w:szCs w:val="28"/>
                <w:lang w:val="uz-Cyrl-UZ"/>
              </w:rPr>
              <w:t xml:space="preserve">yottabyte (yb) </w:t>
            </w:r>
          </w:p>
          <w:p w14:paraId="45EF5F5F" w14:textId="77777777" w:rsidR="00780619" w:rsidRPr="004C0965" w:rsidRDefault="00780619" w:rsidP="003A7C3D">
            <w:pPr>
              <w:tabs>
                <w:tab w:val="left" w:pos="4320"/>
                <w:tab w:val="left" w:pos="4500"/>
              </w:tabs>
              <w:rPr>
                <w:sz w:val="28"/>
                <w:szCs w:val="28"/>
                <w:lang w:val="uz-Cyrl-UZ"/>
              </w:rPr>
            </w:pPr>
          </w:p>
        </w:tc>
        <w:tc>
          <w:tcPr>
            <w:tcW w:w="2921" w:type="pct"/>
          </w:tcPr>
          <w:p w14:paraId="0B2A9D8D" w14:textId="749C48A0" w:rsidR="00780619" w:rsidRDefault="00780619" w:rsidP="003A7C3D">
            <w:pPr>
              <w:tabs>
                <w:tab w:val="left" w:pos="4320"/>
                <w:tab w:val="left" w:pos="4500"/>
              </w:tabs>
              <w:jc w:val="both"/>
              <w:rPr>
                <w:sz w:val="28"/>
                <w:szCs w:val="28"/>
                <w:lang w:val="uz-Cyrl-UZ"/>
              </w:rPr>
            </w:pPr>
            <w:r>
              <w:rPr>
                <w:sz w:val="28"/>
                <w:szCs w:val="28"/>
              </w:rPr>
              <w:t>Единица емкости памяти, равная 1024 секстибайт</w:t>
            </w:r>
            <w:r w:rsidRPr="00FB6488">
              <w:rPr>
                <w:sz w:val="28"/>
                <w:szCs w:val="28"/>
              </w:rPr>
              <w:t xml:space="preserve">, </w:t>
            </w:r>
            <w:r>
              <w:rPr>
                <w:sz w:val="28"/>
                <w:szCs w:val="28"/>
              </w:rPr>
              <w:t>или 2</w:t>
            </w:r>
            <w:r w:rsidRPr="00FB6488">
              <w:rPr>
                <w:sz w:val="28"/>
                <w:szCs w:val="28"/>
              </w:rPr>
              <w:t>^</w:t>
            </w:r>
            <w:r>
              <w:rPr>
                <w:sz w:val="28"/>
                <w:szCs w:val="28"/>
              </w:rPr>
              <w:t>80 = 1 208</w:t>
            </w:r>
            <w:r w:rsidR="00D7251A">
              <w:rPr>
                <w:sz w:val="28"/>
                <w:szCs w:val="28"/>
              </w:rPr>
              <w:t xml:space="preserve"> </w:t>
            </w:r>
            <w:r>
              <w:rPr>
                <w:sz w:val="28"/>
                <w:szCs w:val="28"/>
              </w:rPr>
              <w:t>925 819 614 629 174 706 176 байт</w:t>
            </w:r>
            <w:r w:rsidRPr="00FB6488">
              <w:rPr>
                <w:sz w:val="28"/>
                <w:szCs w:val="28"/>
              </w:rPr>
              <w:t>.</w:t>
            </w:r>
          </w:p>
          <w:p w14:paraId="7CEADC1F" w14:textId="77777777" w:rsidR="00780619" w:rsidRPr="00DE4857" w:rsidRDefault="00780619" w:rsidP="003A7C3D">
            <w:pPr>
              <w:tabs>
                <w:tab w:val="left" w:pos="4320"/>
                <w:tab w:val="left" w:pos="4500"/>
              </w:tabs>
              <w:jc w:val="both"/>
              <w:rPr>
                <w:sz w:val="28"/>
                <w:szCs w:val="28"/>
              </w:rPr>
            </w:pPr>
          </w:p>
          <w:p w14:paraId="590B906A" w14:textId="1CFC5CC7" w:rsidR="00780619" w:rsidRDefault="00780619" w:rsidP="003A7C3D">
            <w:pPr>
              <w:tabs>
                <w:tab w:val="left" w:pos="4320"/>
                <w:tab w:val="left" w:pos="4500"/>
              </w:tabs>
              <w:jc w:val="both"/>
              <w:rPr>
                <w:sz w:val="28"/>
                <w:szCs w:val="28"/>
                <w:lang w:val="en-US"/>
              </w:rPr>
            </w:pPr>
            <w:r w:rsidRPr="0099137E">
              <w:rPr>
                <w:sz w:val="28"/>
                <w:szCs w:val="28"/>
                <w:lang w:val="en-US"/>
              </w:rPr>
              <w:t>Xotira</w:t>
            </w:r>
            <w:r>
              <w:rPr>
                <w:sz w:val="28"/>
                <w:szCs w:val="28"/>
                <w:lang w:val="uz-Cyrl-UZ"/>
              </w:rPr>
              <w:t xml:space="preserve"> sig‘imi birligi. 1024 </w:t>
            </w:r>
            <w:r w:rsidRPr="0099137E">
              <w:rPr>
                <w:sz w:val="28"/>
                <w:szCs w:val="28"/>
                <w:lang w:val="en-US"/>
              </w:rPr>
              <w:t>sekstibaytga yoki 2^80 = 1 208</w:t>
            </w:r>
            <w:r w:rsidR="00D7251A">
              <w:rPr>
                <w:sz w:val="28"/>
                <w:szCs w:val="28"/>
                <w:lang w:val="en-US"/>
              </w:rPr>
              <w:t xml:space="preserve"> </w:t>
            </w:r>
            <w:r w:rsidRPr="0099137E">
              <w:rPr>
                <w:sz w:val="28"/>
                <w:szCs w:val="28"/>
                <w:lang w:val="en-US"/>
              </w:rPr>
              <w:t>925 819 614 629 174 706 176 baytga teng.</w:t>
            </w:r>
          </w:p>
          <w:p w14:paraId="2BB015CA" w14:textId="77777777" w:rsidR="00780619" w:rsidRPr="00157B7C" w:rsidRDefault="00780619" w:rsidP="003A7C3D">
            <w:pPr>
              <w:tabs>
                <w:tab w:val="left" w:pos="4320"/>
                <w:tab w:val="left" w:pos="4500"/>
              </w:tabs>
              <w:jc w:val="both"/>
              <w:rPr>
                <w:sz w:val="28"/>
                <w:szCs w:val="28"/>
                <w:lang w:val="en-US"/>
              </w:rPr>
            </w:pPr>
          </w:p>
          <w:p w14:paraId="1D40B3B6" w14:textId="03A0D3BF" w:rsidR="00780619" w:rsidRPr="004C0965" w:rsidRDefault="00780619" w:rsidP="003A7C3D">
            <w:pPr>
              <w:tabs>
                <w:tab w:val="left" w:pos="4320"/>
                <w:tab w:val="left" w:pos="4500"/>
              </w:tabs>
              <w:jc w:val="both"/>
              <w:rPr>
                <w:sz w:val="28"/>
                <w:szCs w:val="28"/>
              </w:rPr>
            </w:pPr>
            <w:r>
              <w:rPr>
                <w:sz w:val="28"/>
                <w:szCs w:val="28"/>
              </w:rPr>
              <w:t>Хотира</w:t>
            </w:r>
            <w:r>
              <w:rPr>
                <w:sz w:val="28"/>
                <w:szCs w:val="28"/>
                <w:lang w:val="uz-Cyrl-UZ"/>
              </w:rPr>
              <w:t xml:space="preserve"> сиғими бирлиги. 1024 </w:t>
            </w:r>
            <w:r>
              <w:rPr>
                <w:sz w:val="28"/>
                <w:szCs w:val="28"/>
              </w:rPr>
              <w:t>секстибайтга ёки 2</w:t>
            </w:r>
            <w:r w:rsidRPr="00FB6488">
              <w:rPr>
                <w:sz w:val="28"/>
                <w:szCs w:val="28"/>
              </w:rPr>
              <w:t>^</w:t>
            </w:r>
            <w:r>
              <w:rPr>
                <w:sz w:val="28"/>
                <w:szCs w:val="28"/>
              </w:rPr>
              <w:t>80 = 1 208</w:t>
            </w:r>
            <w:r w:rsidR="00D7251A">
              <w:rPr>
                <w:sz w:val="28"/>
                <w:szCs w:val="28"/>
              </w:rPr>
              <w:t xml:space="preserve"> </w:t>
            </w:r>
            <w:r>
              <w:rPr>
                <w:sz w:val="28"/>
                <w:szCs w:val="28"/>
              </w:rPr>
              <w:t>925 819 614 629 174 706 176 байтга тенг.</w:t>
            </w:r>
          </w:p>
        </w:tc>
      </w:tr>
      <w:tr w:rsidR="00780619" w:rsidRPr="005B6905" w14:paraId="2B87254A" w14:textId="77777777">
        <w:trPr>
          <w:tblCellSpacing w:w="0" w:type="dxa"/>
          <w:jc w:val="center"/>
        </w:trPr>
        <w:tc>
          <w:tcPr>
            <w:tcW w:w="2079" w:type="pct"/>
          </w:tcPr>
          <w:p w14:paraId="332D7AE3" w14:textId="77777777" w:rsidR="00780619" w:rsidRPr="004879B7" w:rsidRDefault="00780619" w:rsidP="003A7C3D">
            <w:pPr>
              <w:rPr>
                <w:b/>
                <w:sz w:val="28"/>
                <w:szCs w:val="28"/>
                <w:lang w:val="uz-Cyrl-UZ"/>
              </w:rPr>
            </w:pPr>
            <w:r w:rsidRPr="004879B7">
              <w:rPr>
                <w:b/>
                <w:sz w:val="28"/>
                <w:szCs w:val="28"/>
              </w:rPr>
              <w:t>Сервер</w:t>
            </w:r>
          </w:p>
          <w:p w14:paraId="72D032D9"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6"/>
                <w:szCs w:val="26"/>
                <w:lang w:val="uz-Cyrl-UZ"/>
              </w:rPr>
              <w:t xml:space="preserve"> </w:t>
            </w:r>
            <w:r w:rsidRPr="00287A71">
              <w:rPr>
                <w:bCs/>
                <w:color w:val="000000"/>
                <w:sz w:val="28"/>
                <w:szCs w:val="28"/>
                <w:lang w:val="uz-Cyrl-UZ"/>
              </w:rPr>
              <w:t>server</w:t>
            </w:r>
          </w:p>
          <w:p w14:paraId="383BAD9D" w14:textId="68FF8267" w:rsidR="00780619" w:rsidRDefault="000B536F" w:rsidP="003A7C3D">
            <w:pPr>
              <w:rPr>
                <w:bCs/>
                <w:color w:val="000000"/>
                <w:sz w:val="28"/>
                <w:szCs w:val="28"/>
                <w:lang w:val="en-US"/>
              </w:rPr>
            </w:pPr>
            <w:r>
              <w:rPr>
                <w:b/>
                <w:bCs/>
                <w:color w:val="000000"/>
                <w:sz w:val="28"/>
                <w:szCs w:val="28"/>
                <w:lang w:val="uz-Cyrl-UZ"/>
              </w:rPr>
              <w:t xml:space="preserve"> </w:t>
            </w:r>
            <w:r w:rsidR="00780619" w:rsidRPr="00287A71">
              <w:rPr>
                <w:bCs/>
                <w:color w:val="000000"/>
                <w:sz w:val="28"/>
                <w:szCs w:val="28"/>
                <w:lang w:val="uz-Cyrl-UZ"/>
              </w:rPr>
              <w:t>сервер</w:t>
            </w:r>
          </w:p>
          <w:p w14:paraId="64802066"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484DBD">
              <w:rPr>
                <w:bCs/>
                <w:color w:val="000000"/>
                <w:sz w:val="28"/>
                <w:szCs w:val="28"/>
                <w:lang w:val="en-US"/>
              </w:rPr>
              <w:t>-</w:t>
            </w:r>
            <w:r w:rsidRPr="004879B7">
              <w:rPr>
                <w:sz w:val="28"/>
                <w:szCs w:val="28"/>
                <w:lang w:val="en-US"/>
              </w:rPr>
              <w:t xml:space="preserve"> server </w:t>
            </w:r>
          </w:p>
          <w:p w14:paraId="2267C405" w14:textId="77777777" w:rsidR="00780619" w:rsidRPr="00113069" w:rsidRDefault="00780619" w:rsidP="003A7C3D">
            <w:pPr>
              <w:rPr>
                <w:bCs/>
                <w:color w:val="000000"/>
                <w:sz w:val="28"/>
                <w:szCs w:val="28"/>
                <w:lang w:val="en-US"/>
              </w:rPr>
            </w:pPr>
          </w:p>
        </w:tc>
        <w:tc>
          <w:tcPr>
            <w:tcW w:w="2921" w:type="pct"/>
          </w:tcPr>
          <w:p w14:paraId="01D7BAED" w14:textId="77777777" w:rsidR="00780619" w:rsidRDefault="00780619" w:rsidP="003A7C3D">
            <w:pPr>
              <w:jc w:val="both"/>
              <w:rPr>
                <w:color w:val="000000"/>
                <w:sz w:val="28"/>
                <w:szCs w:val="28"/>
                <w:lang w:val="uz-Cyrl-UZ"/>
              </w:rPr>
            </w:pPr>
            <w:r w:rsidRPr="00081505">
              <w:rPr>
                <w:color w:val="000000"/>
                <w:sz w:val="28"/>
                <w:szCs w:val="28"/>
              </w:rPr>
              <w:t xml:space="preserve">Компьютер или приложение, предоставляющие услуги (сервисы), ресурсы или данные клиентскому приложению или компьютеру. </w:t>
            </w:r>
          </w:p>
          <w:p w14:paraId="4C2AD809" w14:textId="77777777" w:rsidR="00780619" w:rsidRPr="00805200" w:rsidRDefault="00780619" w:rsidP="003A7C3D">
            <w:pPr>
              <w:jc w:val="both"/>
              <w:rPr>
                <w:color w:val="000000"/>
                <w:sz w:val="28"/>
                <w:szCs w:val="28"/>
                <w:lang w:val="uz-Cyrl-UZ"/>
              </w:rPr>
            </w:pPr>
          </w:p>
          <w:p w14:paraId="22AEA51E" w14:textId="77777777" w:rsidR="00780619" w:rsidRPr="005B6905" w:rsidRDefault="00780619" w:rsidP="003A7C3D">
            <w:pPr>
              <w:jc w:val="both"/>
              <w:rPr>
                <w:color w:val="000000"/>
                <w:sz w:val="28"/>
                <w:szCs w:val="28"/>
                <w:lang w:val="uz-Cyrl-UZ"/>
              </w:rPr>
            </w:pPr>
            <w:r w:rsidRPr="005B6905">
              <w:rPr>
                <w:color w:val="000000"/>
                <w:sz w:val="28"/>
                <w:szCs w:val="28"/>
                <w:lang w:val="uz-Cyrl-UZ"/>
              </w:rPr>
              <w:t xml:space="preserve">Mijoz dasturi yoki komрyuter resurslari va ma’lumotlariga xizmat ko‘rsatuvchi dastur yoki kompyuter. </w:t>
            </w:r>
          </w:p>
          <w:p w14:paraId="21014432" w14:textId="77777777" w:rsidR="00780619" w:rsidRPr="005B6905" w:rsidRDefault="00780619" w:rsidP="003A7C3D">
            <w:pPr>
              <w:jc w:val="both"/>
              <w:rPr>
                <w:color w:val="000000"/>
                <w:sz w:val="28"/>
                <w:szCs w:val="28"/>
                <w:lang w:val="uz-Cyrl-UZ"/>
              </w:rPr>
            </w:pPr>
          </w:p>
          <w:p w14:paraId="48A1F2E7" w14:textId="77777777" w:rsidR="00780619" w:rsidRDefault="00780619" w:rsidP="003A7C3D">
            <w:pPr>
              <w:jc w:val="both"/>
              <w:rPr>
                <w:color w:val="000000"/>
                <w:sz w:val="28"/>
                <w:szCs w:val="28"/>
              </w:rPr>
            </w:pPr>
            <w:r w:rsidRPr="00081505">
              <w:rPr>
                <w:color w:val="000000"/>
                <w:sz w:val="28"/>
                <w:szCs w:val="28"/>
              </w:rPr>
              <w:t>Мижоз</w:t>
            </w:r>
            <w:r w:rsidRPr="005B6905">
              <w:rPr>
                <w:color w:val="000000"/>
                <w:sz w:val="28"/>
                <w:szCs w:val="28"/>
              </w:rPr>
              <w:t xml:space="preserve"> </w:t>
            </w:r>
            <w:r w:rsidRPr="00081505">
              <w:rPr>
                <w:color w:val="000000"/>
                <w:sz w:val="28"/>
                <w:szCs w:val="28"/>
              </w:rPr>
              <w:t>дастури</w:t>
            </w:r>
            <w:r w:rsidRPr="005B6905">
              <w:rPr>
                <w:color w:val="000000"/>
                <w:sz w:val="28"/>
                <w:szCs w:val="28"/>
              </w:rPr>
              <w:t xml:space="preserve"> </w:t>
            </w:r>
            <w:r w:rsidRPr="00081505">
              <w:rPr>
                <w:color w:val="000000"/>
                <w:sz w:val="28"/>
                <w:szCs w:val="28"/>
              </w:rPr>
              <w:t>ёки</w:t>
            </w:r>
            <w:r w:rsidRPr="005B6905">
              <w:rPr>
                <w:color w:val="000000"/>
                <w:sz w:val="28"/>
                <w:szCs w:val="28"/>
              </w:rPr>
              <w:t xml:space="preserve"> </w:t>
            </w:r>
            <w:r w:rsidRPr="00081505">
              <w:rPr>
                <w:color w:val="000000"/>
                <w:sz w:val="28"/>
                <w:szCs w:val="28"/>
              </w:rPr>
              <w:t>ком</w:t>
            </w:r>
            <w:r>
              <w:rPr>
                <w:color w:val="000000"/>
                <w:sz w:val="28"/>
                <w:szCs w:val="28"/>
              </w:rPr>
              <w:t>п</w:t>
            </w:r>
            <w:r w:rsidRPr="00081505">
              <w:rPr>
                <w:color w:val="000000"/>
                <w:sz w:val="28"/>
                <w:szCs w:val="28"/>
              </w:rPr>
              <w:t>ьютер</w:t>
            </w:r>
            <w:r w:rsidRPr="005B6905">
              <w:rPr>
                <w:color w:val="000000"/>
                <w:sz w:val="28"/>
                <w:szCs w:val="28"/>
              </w:rPr>
              <w:t xml:space="preserve"> </w:t>
            </w:r>
            <w:r w:rsidRPr="00081505">
              <w:rPr>
                <w:color w:val="000000"/>
                <w:sz w:val="28"/>
                <w:szCs w:val="28"/>
              </w:rPr>
              <w:t>ресурслари</w:t>
            </w:r>
            <w:r w:rsidRPr="005B6905">
              <w:rPr>
                <w:color w:val="000000"/>
                <w:sz w:val="28"/>
                <w:szCs w:val="28"/>
              </w:rPr>
              <w:t xml:space="preserve"> </w:t>
            </w:r>
            <w:r w:rsidRPr="00081505">
              <w:rPr>
                <w:color w:val="000000"/>
                <w:sz w:val="28"/>
                <w:szCs w:val="28"/>
              </w:rPr>
              <w:t>ва</w:t>
            </w:r>
            <w:r w:rsidRPr="005B6905">
              <w:rPr>
                <w:color w:val="000000"/>
                <w:sz w:val="28"/>
                <w:szCs w:val="28"/>
              </w:rPr>
              <w:t xml:space="preserve"> </w:t>
            </w:r>
            <w:r w:rsidRPr="00081505">
              <w:rPr>
                <w:color w:val="000000"/>
                <w:sz w:val="28"/>
                <w:szCs w:val="28"/>
              </w:rPr>
              <w:t>маълумотларига</w:t>
            </w:r>
            <w:r w:rsidRPr="005B6905">
              <w:rPr>
                <w:color w:val="000000"/>
                <w:sz w:val="28"/>
                <w:szCs w:val="28"/>
              </w:rPr>
              <w:t xml:space="preserve"> </w:t>
            </w:r>
            <w:r w:rsidRPr="00081505">
              <w:rPr>
                <w:color w:val="000000"/>
                <w:sz w:val="28"/>
                <w:szCs w:val="28"/>
              </w:rPr>
              <w:t>хизмат</w:t>
            </w:r>
            <w:r w:rsidRPr="005B6905">
              <w:rPr>
                <w:color w:val="000000"/>
                <w:sz w:val="28"/>
                <w:szCs w:val="28"/>
              </w:rPr>
              <w:t xml:space="preserve"> </w:t>
            </w:r>
            <w:r w:rsidRPr="00081505">
              <w:rPr>
                <w:color w:val="000000"/>
                <w:sz w:val="28"/>
                <w:szCs w:val="28"/>
              </w:rPr>
              <w:t>кўрсатувчи</w:t>
            </w:r>
            <w:r w:rsidRPr="005B6905">
              <w:rPr>
                <w:color w:val="000000"/>
                <w:sz w:val="28"/>
                <w:szCs w:val="28"/>
              </w:rPr>
              <w:t xml:space="preserve"> </w:t>
            </w:r>
            <w:r w:rsidRPr="00081505">
              <w:rPr>
                <w:color w:val="000000"/>
                <w:sz w:val="28"/>
                <w:szCs w:val="28"/>
              </w:rPr>
              <w:t>дастур</w:t>
            </w:r>
            <w:r w:rsidRPr="005B6905">
              <w:rPr>
                <w:color w:val="000000"/>
                <w:sz w:val="28"/>
                <w:szCs w:val="28"/>
              </w:rPr>
              <w:t xml:space="preserve"> </w:t>
            </w:r>
            <w:r w:rsidRPr="00081505">
              <w:rPr>
                <w:color w:val="000000"/>
                <w:sz w:val="28"/>
                <w:szCs w:val="28"/>
              </w:rPr>
              <w:t>ёки</w:t>
            </w:r>
            <w:r w:rsidRPr="005B6905">
              <w:rPr>
                <w:color w:val="000000"/>
                <w:sz w:val="28"/>
                <w:szCs w:val="28"/>
              </w:rPr>
              <w:t xml:space="preserve"> </w:t>
            </w:r>
            <w:r w:rsidRPr="00081505">
              <w:rPr>
                <w:color w:val="000000"/>
                <w:sz w:val="28"/>
                <w:szCs w:val="28"/>
              </w:rPr>
              <w:t>компьютер</w:t>
            </w:r>
            <w:r w:rsidRPr="005B6905">
              <w:rPr>
                <w:color w:val="000000"/>
                <w:sz w:val="28"/>
                <w:szCs w:val="28"/>
              </w:rPr>
              <w:t xml:space="preserve">. </w:t>
            </w:r>
          </w:p>
          <w:p w14:paraId="07F05F5D" w14:textId="77777777" w:rsidR="0010652A" w:rsidRPr="00081505" w:rsidRDefault="0010652A" w:rsidP="003A7C3D">
            <w:pPr>
              <w:jc w:val="both"/>
              <w:rPr>
                <w:sz w:val="28"/>
                <w:szCs w:val="28"/>
                <w:lang w:val="uz-Cyrl-UZ"/>
              </w:rPr>
            </w:pPr>
          </w:p>
        </w:tc>
      </w:tr>
      <w:tr w:rsidR="00780619" w:rsidRPr="003E387B" w14:paraId="74CBC2E8" w14:textId="77777777">
        <w:trPr>
          <w:tblCellSpacing w:w="0" w:type="dxa"/>
          <w:jc w:val="center"/>
        </w:trPr>
        <w:tc>
          <w:tcPr>
            <w:tcW w:w="2079" w:type="pct"/>
          </w:tcPr>
          <w:p w14:paraId="7AAE4BB1" w14:textId="77777777" w:rsidR="00780619" w:rsidRPr="00DE4143" w:rsidRDefault="00780619" w:rsidP="003A7C3D">
            <w:pPr>
              <w:tabs>
                <w:tab w:val="left" w:pos="4320"/>
                <w:tab w:val="left" w:pos="4500"/>
              </w:tabs>
              <w:rPr>
                <w:b/>
                <w:sz w:val="28"/>
                <w:szCs w:val="28"/>
                <w:lang w:val="uz-Cyrl-UZ"/>
              </w:rPr>
            </w:pPr>
            <w:r w:rsidRPr="00DE4143">
              <w:rPr>
                <w:b/>
                <w:sz w:val="28"/>
                <w:szCs w:val="28"/>
              </w:rPr>
              <w:t>Сервер</w:t>
            </w:r>
            <w:r w:rsidRPr="005B6905">
              <w:rPr>
                <w:b/>
                <w:sz w:val="28"/>
                <w:szCs w:val="28"/>
              </w:rPr>
              <w:t xml:space="preserve"> </w:t>
            </w:r>
            <w:r w:rsidRPr="00DE4143">
              <w:rPr>
                <w:b/>
                <w:sz w:val="28"/>
                <w:szCs w:val="28"/>
              </w:rPr>
              <w:t>имен</w:t>
            </w:r>
          </w:p>
          <w:p w14:paraId="0B9AADE7" w14:textId="77777777" w:rsidR="00780619" w:rsidRPr="0063670C" w:rsidRDefault="00780619" w:rsidP="003A7C3D">
            <w:pPr>
              <w:tabs>
                <w:tab w:val="left" w:pos="4320"/>
                <w:tab w:val="left" w:pos="4500"/>
              </w:tabs>
              <w:rPr>
                <w:bCs/>
                <w:color w:val="000000"/>
                <w:sz w:val="28"/>
                <w:szCs w:val="28"/>
                <w:lang w:val="uz-Cyrl-UZ"/>
              </w:rPr>
            </w:pPr>
            <w:r w:rsidRPr="00D11201">
              <w:rPr>
                <w:b/>
                <w:bCs/>
                <w:color w:val="000000"/>
                <w:sz w:val="28"/>
                <w:szCs w:val="28"/>
                <w:lang w:val="uz-Cyrl-UZ"/>
              </w:rPr>
              <w:t>uz</w:t>
            </w:r>
            <w:r w:rsidRPr="0063670C">
              <w:rPr>
                <w:b/>
                <w:bCs/>
                <w:color w:val="000000"/>
                <w:sz w:val="28"/>
                <w:szCs w:val="28"/>
                <w:lang w:val="uz-Cyrl-UZ"/>
              </w:rPr>
              <w:t xml:space="preserve"> </w:t>
            </w:r>
            <w:r w:rsidRPr="0063670C">
              <w:rPr>
                <w:bCs/>
                <w:color w:val="000000"/>
                <w:sz w:val="28"/>
                <w:szCs w:val="28"/>
                <w:lang w:val="uz-Cyrl-UZ"/>
              </w:rPr>
              <w:t>-</w:t>
            </w:r>
            <w:r>
              <w:rPr>
                <w:sz w:val="28"/>
                <w:szCs w:val="28"/>
                <w:lang w:val="uz-Cyrl-UZ"/>
              </w:rPr>
              <w:t xml:space="preserve"> nomlar</w:t>
            </w:r>
            <w:r w:rsidRPr="0063670C">
              <w:rPr>
                <w:b/>
                <w:sz w:val="28"/>
                <w:szCs w:val="28"/>
                <w:lang w:val="uz-Cyrl-UZ"/>
              </w:rPr>
              <w:t xml:space="preserve"> </w:t>
            </w:r>
            <w:r>
              <w:rPr>
                <w:sz w:val="28"/>
                <w:szCs w:val="28"/>
                <w:lang w:val="uz-Cyrl-UZ"/>
              </w:rPr>
              <w:t>serveri</w:t>
            </w:r>
          </w:p>
          <w:p w14:paraId="480E4046" w14:textId="397C84A2" w:rsidR="00780619" w:rsidRPr="005B6905" w:rsidRDefault="000B536F" w:rsidP="003A7C3D">
            <w:pPr>
              <w:tabs>
                <w:tab w:val="left" w:pos="4320"/>
                <w:tab w:val="left" w:pos="4500"/>
              </w:tabs>
              <w:rPr>
                <w:sz w:val="28"/>
                <w:szCs w:val="28"/>
              </w:rPr>
            </w:pPr>
            <w:r>
              <w:rPr>
                <w:b/>
                <w:sz w:val="28"/>
                <w:szCs w:val="28"/>
                <w:lang w:val="uz-Cyrl-UZ"/>
              </w:rPr>
              <w:t xml:space="preserve"> </w:t>
            </w:r>
            <w:r w:rsidR="00780619" w:rsidRPr="0063670C">
              <w:rPr>
                <w:sz w:val="28"/>
                <w:szCs w:val="28"/>
                <w:lang w:val="uz-Cyrl-UZ"/>
              </w:rPr>
              <w:t>номлар</w:t>
            </w:r>
            <w:r w:rsidR="00780619" w:rsidRPr="0063670C">
              <w:rPr>
                <w:b/>
                <w:sz w:val="28"/>
                <w:szCs w:val="28"/>
                <w:lang w:val="uz-Cyrl-UZ"/>
              </w:rPr>
              <w:t xml:space="preserve"> </w:t>
            </w:r>
            <w:r w:rsidR="00780619" w:rsidRPr="0063670C">
              <w:rPr>
                <w:sz w:val="28"/>
                <w:szCs w:val="28"/>
                <w:lang w:val="uz-Cyrl-UZ"/>
              </w:rPr>
              <w:t>сервери</w:t>
            </w:r>
          </w:p>
          <w:p w14:paraId="65C49099" w14:textId="77777777" w:rsidR="00780619" w:rsidRPr="00DE4143" w:rsidRDefault="00780619" w:rsidP="003A7C3D">
            <w:pPr>
              <w:tabs>
                <w:tab w:val="left" w:pos="4320"/>
                <w:tab w:val="left" w:pos="4500"/>
              </w:tabs>
              <w:rPr>
                <w:sz w:val="28"/>
                <w:szCs w:val="28"/>
                <w:lang w:val="uz-Cyrl-UZ"/>
              </w:rPr>
            </w:pPr>
            <w:r>
              <w:rPr>
                <w:b/>
                <w:sz w:val="28"/>
                <w:szCs w:val="28"/>
                <w:lang w:val="en-US"/>
              </w:rPr>
              <w:t xml:space="preserve">en </w:t>
            </w:r>
            <w:r w:rsidRPr="00F31E06">
              <w:rPr>
                <w:sz w:val="28"/>
                <w:szCs w:val="28"/>
                <w:lang w:val="en-US"/>
              </w:rPr>
              <w:t xml:space="preserve">- </w:t>
            </w:r>
            <w:r w:rsidRPr="00DE4143">
              <w:rPr>
                <w:sz w:val="28"/>
                <w:szCs w:val="28"/>
                <w:lang w:val="en-US"/>
              </w:rPr>
              <w:t>nameserver</w:t>
            </w:r>
            <w:r w:rsidRPr="00844AE4">
              <w:rPr>
                <w:sz w:val="28"/>
                <w:szCs w:val="28"/>
                <w:lang w:val="en-US"/>
              </w:rPr>
              <w:t xml:space="preserve"> (</w:t>
            </w:r>
            <w:r w:rsidRPr="00DE4143">
              <w:rPr>
                <w:sz w:val="28"/>
                <w:szCs w:val="28"/>
                <w:lang w:val="en-US"/>
              </w:rPr>
              <w:t>server</w:t>
            </w:r>
            <w:r w:rsidRPr="00844AE4">
              <w:rPr>
                <w:sz w:val="28"/>
                <w:szCs w:val="28"/>
                <w:lang w:val="en-US"/>
              </w:rPr>
              <w:t xml:space="preserve">) </w:t>
            </w:r>
          </w:p>
          <w:p w14:paraId="40EC2F40" w14:textId="77777777" w:rsidR="00780619" w:rsidRPr="00DE4143" w:rsidRDefault="00780619" w:rsidP="003A7C3D">
            <w:pPr>
              <w:tabs>
                <w:tab w:val="left" w:pos="4320"/>
                <w:tab w:val="left" w:pos="4500"/>
              </w:tabs>
              <w:rPr>
                <w:b/>
                <w:sz w:val="28"/>
                <w:szCs w:val="28"/>
                <w:lang w:val="en-US"/>
              </w:rPr>
            </w:pPr>
          </w:p>
        </w:tc>
        <w:tc>
          <w:tcPr>
            <w:tcW w:w="2921" w:type="pct"/>
          </w:tcPr>
          <w:p w14:paraId="3FDD72C8" w14:textId="77777777" w:rsidR="00780619" w:rsidRDefault="00780619" w:rsidP="003A7C3D">
            <w:pPr>
              <w:tabs>
                <w:tab w:val="left" w:pos="4320"/>
                <w:tab w:val="left" w:pos="4500"/>
              </w:tabs>
              <w:jc w:val="both"/>
              <w:rPr>
                <w:sz w:val="28"/>
                <w:szCs w:val="28"/>
                <w:lang w:val="uz-Cyrl-UZ"/>
              </w:rPr>
            </w:pPr>
            <w:r>
              <w:rPr>
                <w:sz w:val="28"/>
                <w:szCs w:val="28"/>
              </w:rPr>
              <w:t>Компьютер</w:t>
            </w:r>
            <w:r w:rsidRPr="0099336E">
              <w:rPr>
                <w:sz w:val="28"/>
                <w:szCs w:val="28"/>
              </w:rPr>
              <w:t xml:space="preserve">, </w:t>
            </w:r>
            <w:r>
              <w:rPr>
                <w:sz w:val="28"/>
                <w:szCs w:val="28"/>
              </w:rPr>
              <w:t>осуществляющий во взаимо</w:t>
            </w:r>
            <w:r>
              <w:rPr>
                <w:sz w:val="28"/>
                <w:szCs w:val="28"/>
                <w:lang w:val="uz-Cyrl-UZ"/>
              </w:rPr>
              <w:t>-</w:t>
            </w:r>
            <w:r>
              <w:rPr>
                <w:sz w:val="28"/>
                <w:szCs w:val="28"/>
              </w:rPr>
              <w:t xml:space="preserve">действии с другими серверами имен преобразование имен хост-компьютеров в их </w:t>
            </w:r>
            <w:r w:rsidRPr="00900597">
              <w:rPr>
                <w:sz w:val="28"/>
                <w:szCs w:val="28"/>
              </w:rPr>
              <w:t>IP</w:t>
            </w:r>
            <w:r>
              <w:rPr>
                <w:sz w:val="28"/>
                <w:szCs w:val="28"/>
              </w:rPr>
              <w:t>-адреса.</w:t>
            </w:r>
          </w:p>
          <w:p w14:paraId="2D8935E7" w14:textId="77777777" w:rsidR="00780619" w:rsidRPr="00DE4857" w:rsidRDefault="00780619" w:rsidP="003A7C3D">
            <w:pPr>
              <w:tabs>
                <w:tab w:val="left" w:pos="4320"/>
                <w:tab w:val="left" w:pos="4500"/>
              </w:tabs>
              <w:jc w:val="both"/>
              <w:rPr>
                <w:sz w:val="28"/>
                <w:szCs w:val="28"/>
              </w:rPr>
            </w:pPr>
          </w:p>
          <w:p w14:paraId="03E5B131" w14:textId="77777777" w:rsidR="00780619" w:rsidRPr="0010652A" w:rsidRDefault="00780619" w:rsidP="003A7C3D">
            <w:pPr>
              <w:tabs>
                <w:tab w:val="left" w:pos="4320"/>
                <w:tab w:val="left" w:pos="4500"/>
              </w:tabs>
              <w:jc w:val="both"/>
              <w:rPr>
                <w:sz w:val="28"/>
                <w:szCs w:val="28"/>
                <w:lang w:val="en-US"/>
              </w:rPr>
            </w:pPr>
            <w:r w:rsidRPr="0099137E">
              <w:rPr>
                <w:sz w:val="28"/>
                <w:szCs w:val="28"/>
                <w:lang w:val="uz-Cyrl-UZ"/>
              </w:rPr>
              <w:t>Boshqa nomlar serverlari bilan birgalikda xost-kompyuterlar nomlarining, ularning IP-adres</w:t>
            </w:r>
            <w:r w:rsidR="0010652A">
              <w:rPr>
                <w:sz w:val="28"/>
                <w:szCs w:val="28"/>
                <w:lang w:val="uz-Cyrl-UZ"/>
              </w:rPr>
              <w:t>-</w:t>
            </w:r>
            <w:r w:rsidRPr="0099137E">
              <w:rPr>
                <w:sz w:val="28"/>
                <w:szCs w:val="28"/>
                <w:lang w:val="uz-Cyrl-UZ"/>
              </w:rPr>
              <w:t>lariga o‘zgartirilishini</w:t>
            </w:r>
            <w:r>
              <w:rPr>
                <w:sz w:val="28"/>
                <w:szCs w:val="28"/>
                <w:lang w:val="uz-Cyrl-UZ"/>
              </w:rPr>
              <w:t xml:space="preserve"> amalga oshiradigan kompyuter.</w:t>
            </w:r>
          </w:p>
          <w:p w14:paraId="1DCB6936" w14:textId="77777777" w:rsidR="00780619" w:rsidRPr="0010652A" w:rsidRDefault="00780619" w:rsidP="003A7C3D">
            <w:pPr>
              <w:tabs>
                <w:tab w:val="left" w:pos="4320"/>
                <w:tab w:val="left" w:pos="4500"/>
              </w:tabs>
              <w:jc w:val="both"/>
              <w:rPr>
                <w:sz w:val="28"/>
                <w:szCs w:val="28"/>
                <w:lang w:val="en-US"/>
              </w:rPr>
            </w:pPr>
          </w:p>
          <w:p w14:paraId="1F90103D" w14:textId="77777777" w:rsidR="00780619" w:rsidRPr="00D96A11" w:rsidRDefault="00780619" w:rsidP="003A7C3D">
            <w:pPr>
              <w:tabs>
                <w:tab w:val="left" w:pos="4320"/>
                <w:tab w:val="left" w:pos="4500"/>
              </w:tabs>
              <w:jc w:val="both"/>
              <w:rPr>
                <w:sz w:val="28"/>
                <w:szCs w:val="28"/>
                <w:lang w:val="uz-Cyrl-UZ"/>
              </w:rPr>
            </w:pPr>
            <w:r>
              <w:rPr>
                <w:sz w:val="28"/>
                <w:szCs w:val="28"/>
              </w:rPr>
              <w:t xml:space="preserve">Бошқа номлар серверлари билан биргаликда хост-компьютерлар номларининг, уларнинг </w:t>
            </w:r>
            <w:r w:rsidRPr="00900597">
              <w:rPr>
                <w:sz w:val="28"/>
                <w:szCs w:val="28"/>
              </w:rPr>
              <w:t>IP</w:t>
            </w:r>
            <w:r>
              <w:rPr>
                <w:sz w:val="28"/>
                <w:szCs w:val="28"/>
              </w:rPr>
              <w:t>-адресларига ўзгартирилишини</w:t>
            </w:r>
            <w:r>
              <w:rPr>
                <w:sz w:val="28"/>
                <w:szCs w:val="28"/>
                <w:lang w:val="uz-Cyrl-UZ"/>
              </w:rPr>
              <w:t xml:space="preserve"> амалга оширадиган компьютер.</w:t>
            </w:r>
          </w:p>
        </w:tc>
      </w:tr>
      <w:tr w:rsidR="00780619" w:rsidRPr="000B536F" w14:paraId="05F89FD6" w14:textId="77777777">
        <w:trPr>
          <w:tblCellSpacing w:w="0" w:type="dxa"/>
          <w:jc w:val="center"/>
        </w:trPr>
        <w:tc>
          <w:tcPr>
            <w:tcW w:w="2079" w:type="pct"/>
          </w:tcPr>
          <w:p w14:paraId="48013AD0" w14:textId="77777777" w:rsidR="00780619" w:rsidRPr="00D3647E" w:rsidRDefault="00780619" w:rsidP="003A7C3D">
            <w:pPr>
              <w:tabs>
                <w:tab w:val="left" w:pos="4320"/>
                <w:tab w:val="left" w:pos="4500"/>
              </w:tabs>
              <w:rPr>
                <w:b/>
                <w:sz w:val="28"/>
                <w:szCs w:val="28"/>
                <w:lang w:val="uz-Cyrl-UZ"/>
              </w:rPr>
            </w:pPr>
            <w:r w:rsidRPr="001C7AA6">
              <w:rPr>
                <w:b/>
                <w:sz w:val="28"/>
                <w:szCs w:val="28"/>
                <w:lang w:val="uz-Cyrl-UZ"/>
              </w:rPr>
              <w:t>Сервер баз данных</w:t>
            </w:r>
          </w:p>
          <w:p w14:paraId="723A1334"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ma’lumotlar</w:t>
            </w:r>
            <w:r w:rsidRPr="00BC7505">
              <w:rPr>
                <w:sz w:val="28"/>
                <w:szCs w:val="28"/>
                <w:lang w:val="uz-Cyrl-UZ"/>
              </w:rPr>
              <w:t xml:space="preserve"> </w:t>
            </w:r>
            <w:r>
              <w:rPr>
                <w:sz w:val="28"/>
                <w:szCs w:val="28"/>
                <w:lang w:val="uz-Cyrl-UZ"/>
              </w:rPr>
              <w:t>bazasi</w:t>
            </w:r>
            <w:r w:rsidRPr="00BC7505">
              <w:rPr>
                <w:sz w:val="28"/>
                <w:szCs w:val="28"/>
                <w:lang w:val="uz-Cyrl-UZ"/>
              </w:rPr>
              <w:t xml:space="preserve"> </w:t>
            </w:r>
            <w:r>
              <w:rPr>
                <w:sz w:val="28"/>
                <w:szCs w:val="28"/>
                <w:lang w:val="uz-Cyrl-UZ"/>
              </w:rPr>
              <w:t>serveri</w:t>
            </w:r>
          </w:p>
          <w:p w14:paraId="38FFA355" w14:textId="00A54CCE" w:rsidR="00780619" w:rsidRPr="005B5ED5" w:rsidRDefault="00D7251A" w:rsidP="003A7C3D">
            <w:pPr>
              <w:tabs>
                <w:tab w:val="left" w:pos="4320"/>
                <w:tab w:val="left" w:pos="4500"/>
              </w:tabs>
              <w:rPr>
                <w:sz w:val="28"/>
                <w:szCs w:val="28"/>
                <w:lang w:val="uz-Cyrl-UZ"/>
              </w:rPr>
            </w:pPr>
            <w:r>
              <w:rPr>
                <w:b/>
                <w:sz w:val="28"/>
                <w:szCs w:val="28"/>
                <w:lang w:val="uz-Cyrl-UZ"/>
              </w:rPr>
              <w:t xml:space="preserve"> </w:t>
            </w:r>
            <w:r w:rsidR="00780619" w:rsidRPr="00BC7505">
              <w:rPr>
                <w:sz w:val="28"/>
                <w:szCs w:val="28"/>
                <w:lang w:val="uz-Cyrl-UZ"/>
              </w:rPr>
              <w:t>маълумотлар базаси сервери</w:t>
            </w:r>
          </w:p>
          <w:p w14:paraId="4229CE05" w14:textId="77777777" w:rsidR="00780619" w:rsidRPr="00D3647E" w:rsidRDefault="00780619" w:rsidP="003A7C3D">
            <w:pPr>
              <w:tabs>
                <w:tab w:val="left" w:pos="4320"/>
                <w:tab w:val="left" w:pos="4500"/>
              </w:tabs>
              <w:rPr>
                <w:sz w:val="28"/>
                <w:szCs w:val="28"/>
                <w:lang w:val="uz-Cyrl-UZ"/>
              </w:rPr>
            </w:pPr>
            <w:r w:rsidRPr="005B5ED5">
              <w:rPr>
                <w:b/>
                <w:sz w:val="28"/>
                <w:szCs w:val="28"/>
                <w:lang w:val="uz-Cyrl-UZ"/>
              </w:rPr>
              <w:t xml:space="preserve">en - </w:t>
            </w:r>
            <w:r w:rsidRPr="005B5ED5">
              <w:rPr>
                <w:sz w:val="28"/>
                <w:szCs w:val="28"/>
                <w:lang w:val="uz-Cyrl-UZ"/>
              </w:rPr>
              <w:t xml:space="preserve">database server </w:t>
            </w:r>
          </w:p>
          <w:p w14:paraId="58D15CFF" w14:textId="77777777" w:rsidR="00780619" w:rsidRPr="005B5ED5" w:rsidRDefault="00780619" w:rsidP="003A7C3D">
            <w:pPr>
              <w:tabs>
                <w:tab w:val="left" w:pos="4320"/>
                <w:tab w:val="left" w:pos="4500"/>
              </w:tabs>
              <w:rPr>
                <w:sz w:val="28"/>
                <w:szCs w:val="28"/>
                <w:lang w:val="uz-Cyrl-UZ"/>
              </w:rPr>
            </w:pPr>
          </w:p>
        </w:tc>
        <w:tc>
          <w:tcPr>
            <w:tcW w:w="2921" w:type="pct"/>
          </w:tcPr>
          <w:p w14:paraId="72E991E7" w14:textId="77777777" w:rsidR="00780619" w:rsidRDefault="00780619" w:rsidP="003A7C3D">
            <w:pPr>
              <w:tabs>
                <w:tab w:val="left" w:pos="4320"/>
                <w:tab w:val="left" w:pos="4500"/>
              </w:tabs>
              <w:jc w:val="both"/>
              <w:rPr>
                <w:sz w:val="28"/>
                <w:szCs w:val="28"/>
                <w:lang w:val="en-US"/>
              </w:rPr>
            </w:pPr>
            <w:r>
              <w:rPr>
                <w:sz w:val="28"/>
                <w:szCs w:val="28"/>
              </w:rPr>
              <w:t>Узел сети или выделенный сервер, который получает по сети запросы от программ-клиентов и передает в ответ запрашиваемые данные (набор ответов)</w:t>
            </w:r>
            <w:r w:rsidRPr="0099336E">
              <w:rPr>
                <w:sz w:val="28"/>
                <w:szCs w:val="28"/>
              </w:rPr>
              <w:t>.</w:t>
            </w:r>
          </w:p>
          <w:p w14:paraId="295BAD4E" w14:textId="77777777" w:rsidR="00464CFD" w:rsidRPr="00464CFD" w:rsidRDefault="00464CFD" w:rsidP="003A7C3D">
            <w:pPr>
              <w:tabs>
                <w:tab w:val="left" w:pos="4320"/>
                <w:tab w:val="left" w:pos="4500"/>
              </w:tabs>
              <w:jc w:val="both"/>
              <w:rPr>
                <w:sz w:val="28"/>
                <w:szCs w:val="28"/>
                <w:lang w:val="en-US"/>
              </w:rPr>
            </w:pPr>
          </w:p>
          <w:p w14:paraId="058F4102" w14:textId="77777777" w:rsidR="00780619" w:rsidRDefault="00780619" w:rsidP="003A7C3D">
            <w:pPr>
              <w:tabs>
                <w:tab w:val="left" w:pos="4320"/>
                <w:tab w:val="left" w:pos="4500"/>
              </w:tabs>
              <w:jc w:val="both"/>
              <w:rPr>
                <w:sz w:val="28"/>
                <w:szCs w:val="28"/>
                <w:lang w:val="en-US"/>
              </w:rPr>
            </w:pPr>
            <w:r>
              <w:rPr>
                <w:sz w:val="28"/>
                <w:szCs w:val="28"/>
                <w:lang w:val="uz-Cyrl-UZ"/>
              </w:rPr>
              <w:t>Tarmoq</w:t>
            </w:r>
            <w:r w:rsidRPr="00BC7505">
              <w:rPr>
                <w:sz w:val="28"/>
                <w:szCs w:val="28"/>
                <w:lang w:val="uz-Cyrl-UZ"/>
              </w:rPr>
              <w:t xml:space="preserve"> </w:t>
            </w:r>
            <w:r>
              <w:rPr>
                <w:sz w:val="28"/>
                <w:szCs w:val="28"/>
                <w:lang w:val="uz-Cyrl-UZ"/>
              </w:rPr>
              <w:t>orqali</w:t>
            </w:r>
            <w:r w:rsidRPr="00BC7505">
              <w:rPr>
                <w:sz w:val="28"/>
                <w:szCs w:val="28"/>
                <w:lang w:val="uz-Cyrl-UZ"/>
              </w:rPr>
              <w:t xml:space="preserve"> </w:t>
            </w:r>
            <w:r>
              <w:rPr>
                <w:sz w:val="28"/>
                <w:szCs w:val="28"/>
                <w:lang w:val="uz-Cyrl-UZ"/>
              </w:rPr>
              <w:t>mijoz</w:t>
            </w:r>
            <w:r w:rsidRPr="00BC7505">
              <w:rPr>
                <w:sz w:val="28"/>
                <w:szCs w:val="28"/>
                <w:lang w:val="uz-Cyrl-UZ"/>
              </w:rPr>
              <w:t xml:space="preserve"> </w:t>
            </w:r>
            <w:r>
              <w:rPr>
                <w:sz w:val="28"/>
                <w:szCs w:val="28"/>
                <w:lang w:val="uz-Cyrl-UZ"/>
              </w:rPr>
              <w:t>dasturlardan so‘rovlar oladigan va javoban so‘raladigan</w:t>
            </w:r>
            <w:r w:rsidRPr="00BC7505">
              <w:rPr>
                <w:sz w:val="28"/>
                <w:szCs w:val="28"/>
                <w:lang w:val="uz-Cyrl-UZ"/>
              </w:rPr>
              <w:t xml:space="preserve"> </w:t>
            </w:r>
            <w:r>
              <w:rPr>
                <w:sz w:val="28"/>
                <w:szCs w:val="28"/>
                <w:lang w:val="uz-Cyrl-UZ"/>
              </w:rPr>
              <w:t>ma’lumotlarni</w:t>
            </w:r>
            <w:r w:rsidRPr="00BC7505">
              <w:rPr>
                <w:sz w:val="28"/>
                <w:szCs w:val="28"/>
                <w:lang w:val="uz-Cyrl-UZ"/>
              </w:rPr>
              <w:t xml:space="preserve"> (</w:t>
            </w:r>
            <w:r>
              <w:rPr>
                <w:sz w:val="28"/>
                <w:szCs w:val="28"/>
                <w:lang w:val="uz-Cyrl-UZ"/>
              </w:rPr>
              <w:t>javoblar</w:t>
            </w:r>
            <w:r w:rsidRPr="00BC7505">
              <w:rPr>
                <w:sz w:val="28"/>
                <w:szCs w:val="28"/>
                <w:lang w:val="uz-Cyrl-UZ"/>
              </w:rPr>
              <w:t xml:space="preserve"> </w:t>
            </w:r>
            <w:r>
              <w:rPr>
                <w:sz w:val="28"/>
                <w:szCs w:val="28"/>
                <w:lang w:val="uz-Cyrl-UZ"/>
              </w:rPr>
              <w:t>to‘plamini</w:t>
            </w:r>
            <w:r w:rsidRPr="00BC7505">
              <w:rPr>
                <w:sz w:val="28"/>
                <w:szCs w:val="28"/>
                <w:lang w:val="uz-Cyrl-UZ"/>
              </w:rPr>
              <w:t>)</w:t>
            </w:r>
            <w:r>
              <w:rPr>
                <w:sz w:val="28"/>
                <w:szCs w:val="28"/>
                <w:lang w:val="uz-Cyrl-UZ"/>
              </w:rPr>
              <w:t xml:space="preserve"> uzatadigan tarmoq</w:t>
            </w:r>
            <w:r w:rsidRPr="00BC7505">
              <w:rPr>
                <w:sz w:val="28"/>
                <w:szCs w:val="28"/>
                <w:lang w:val="uz-Cyrl-UZ"/>
              </w:rPr>
              <w:t xml:space="preserve"> </w:t>
            </w:r>
            <w:r>
              <w:rPr>
                <w:sz w:val="28"/>
                <w:szCs w:val="28"/>
                <w:lang w:val="uz-Cyrl-UZ"/>
              </w:rPr>
              <w:t>uzeli</w:t>
            </w:r>
            <w:r w:rsidRPr="00BC7505">
              <w:rPr>
                <w:sz w:val="28"/>
                <w:szCs w:val="28"/>
                <w:lang w:val="uz-Cyrl-UZ"/>
              </w:rPr>
              <w:t xml:space="preserve"> </w:t>
            </w:r>
            <w:r>
              <w:rPr>
                <w:sz w:val="28"/>
                <w:szCs w:val="28"/>
                <w:lang w:val="uz-Cyrl-UZ"/>
              </w:rPr>
              <w:t>yoki</w:t>
            </w:r>
            <w:r w:rsidRPr="00BC7505">
              <w:rPr>
                <w:sz w:val="28"/>
                <w:szCs w:val="28"/>
                <w:lang w:val="uz-Cyrl-UZ"/>
              </w:rPr>
              <w:t xml:space="preserve"> </w:t>
            </w:r>
            <w:r>
              <w:rPr>
                <w:sz w:val="28"/>
                <w:szCs w:val="28"/>
                <w:lang w:val="uz-Cyrl-UZ"/>
              </w:rPr>
              <w:t>ajratilgan server.</w:t>
            </w:r>
          </w:p>
          <w:p w14:paraId="63BDA764" w14:textId="77777777" w:rsidR="00780619" w:rsidRPr="00A713C0" w:rsidRDefault="00780619" w:rsidP="003A7C3D">
            <w:pPr>
              <w:tabs>
                <w:tab w:val="left" w:pos="4320"/>
                <w:tab w:val="left" w:pos="4500"/>
              </w:tabs>
              <w:jc w:val="both"/>
              <w:rPr>
                <w:sz w:val="28"/>
                <w:szCs w:val="28"/>
                <w:lang w:val="en-US"/>
              </w:rPr>
            </w:pPr>
          </w:p>
          <w:p w14:paraId="7DCB93F8" w14:textId="77777777" w:rsidR="0010652A" w:rsidRPr="00BC7505" w:rsidRDefault="00780619" w:rsidP="003A7C3D">
            <w:pPr>
              <w:tabs>
                <w:tab w:val="left" w:pos="4320"/>
                <w:tab w:val="left" w:pos="4500"/>
              </w:tabs>
              <w:jc w:val="both"/>
              <w:rPr>
                <w:sz w:val="28"/>
                <w:szCs w:val="28"/>
                <w:lang w:val="uz-Cyrl-UZ"/>
              </w:rPr>
            </w:pPr>
            <w:r w:rsidRPr="00BC7505">
              <w:rPr>
                <w:sz w:val="28"/>
                <w:szCs w:val="28"/>
                <w:lang w:val="uz-Cyrl-UZ"/>
              </w:rPr>
              <w:t>Тармоқ орқали мижоз дастурлардан</w:t>
            </w:r>
            <w:r>
              <w:rPr>
                <w:sz w:val="28"/>
                <w:szCs w:val="28"/>
                <w:lang w:val="uz-Cyrl-UZ"/>
              </w:rPr>
              <w:t xml:space="preserve"> сўровлар оладиган ва жавобан сўрал</w:t>
            </w:r>
            <w:r w:rsidRPr="00BC7505">
              <w:rPr>
                <w:sz w:val="28"/>
                <w:szCs w:val="28"/>
                <w:lang w:val="uz-Cyrl-UZ"/>
              </w:rPr>
              <w:t>адиган маълумот</w:t>
            </w:r>
            <w:r w:rsidR="0010652A">
              <w:rPr>
                <w:sz w:val="28"/>
                <w:szCs w:val="28"/>
                <w:lang w:val="uz-Cyrl-UZ"/>
              </w:rPr>
              <w:t>-</w:t>
            </w:r>
            <w:r w:rsidRPr="00BC7505">
              <w:rPr>
                <w:sz w:val="28"/>
                <w:szCs w:val="28"/>
                <w:lang w:val="uz-Cyrl-UZ"/>
              </w:rPr>
              <w:t>ларни (жавоблар тўпламини)</w:t>
            </w:r>
            <w:r>
              <w:rPr>
                <w:sz w:val="28"/>
                <w:szCs w:val="28"/>
                <w:lang w:val="uz-Cyrl-UZ"/>
              </w:rPr>
              <w:t xml:space="preserve"> узатадиган </w:t>
            </w:r>
            <w:r w:rsidRPr="00BC7505">
              <w:rPr>
                <w:sz w:val="28"/>
                <w:szCs w:val="28"/>
                <w:lang w:val="uz-Cyrl-UZ"/>
              </w:rPr>
              <w:t xml:space="preserve">тармоқ узели ёки </w:t>
            </w:r>
            <w:r>
              <w:rPr>
                <w:sz w:val="28"/>
                <w:szCs w:val="28"/>
                <w:lang w:val="uz-Cyrl-UZ"/>
              </w:rPr>
              <w:t>ажратилган сервер.</w:t>
            </w:r>
          </w:p>
        </w:tc>
      </w:tr>
      <w:tr w:rsidR="00780619" w:rsidRPr="006E0AE2" w14:paraId="1C3383FF" w14:textId="77777777">
        <w:trPr>
          <w:tblCellSpacing w:w="0" w:type="dxa"/>
          <w:jc w:val="center"/>
        </w:trPr>
        <w:tc>
          <w:tcPr>
            <w:tcW w:w="2079" w:type="pct"/>
          </w:tcPr>
          <w:p w14:paraId="2E188945" w14:textId="77777777" w:rsidR="00780619" w:rsidRPr="0071704C" w:rsidRDefault="00780619" w:rsidP="003A7C3D">
            <w:pPr>
              <w:tabs>
                <w:tab w:val="left" w:pos="4320"/>
                <w:tab w:val="left" w:pos="4500"/>
              </w:tabs>
              <w:rPr>
                <w:b/>
                <w:sz w:val="28"/>
                <w:szCs w:val="28"/>
                <w:lang w:val="uz-Cyrl-UZ"/>
              </w:rPr>
            </w:pPr>
            <w:r w:rsidRPr="0071704C">
              <w:rPr>
                <w:b/>
                <w:sz w:val="28"/>
                <w:szCs w:val="28"/>
                <w:lang w:val="uz-Cyrl-UZ"/>
              </w:rPr>
              <w:t>Сервер доступа</w:t>
            </w:r>
          </w:p>
          <w:p w14:paraId="7E56DC34" w14:textId="77777777" w:rsidR="00780619" w:rsidRPr="0071704C" w:rsidRDefault="00780619" w:rsidP="003A7C3D">
            <w:pPr>
              <w:tabs>
                <w:tab w:val="left" w:pos="4320"/>
                <w:tab w:val="left" w:pos="4500"/>
              </w:tabs>
              <w:rPr>
                <w:sz w:val="28"/>
                <w:szCs w:val="28"/>
                <w:lang w:val="uz-Cyrl-UZ"/>
              </w:rPr>
            </w:pPr>
            <w:r w:rsidRPr="0071704C">
              <w:rPr>
                <w:b/>
                <w:sz w:val="28"/>
                <w:szCs w:val="28"/>
                <w:lang w:val="uz-Cyrl-UZ"/>
              </w:rPr>
              <w:t xml:space="preserve">uz </w:t>
            </w:r>
            <w:r w:rsidRPr="0071704C">
              <w:rPr>
                <w:sz w:val="28"/>
                <w:szCs w:val="28"/>
                <w:lang w:val="uz-Cyrl-UZ"/>
              </w:rPr>
              <w:t>- foydalana olish serveri</w:t>
            </w:r>
          </w:p>
          <w:p w14:paraId="654AA34F" w14:textId="02BEC877" w:rsidR="00780619" w:rsidRPr="0071704C" w:rsidRDefault="000B536F" w:rsidP="003A7C3D">
            <w:pPr>
              <w:tabs>
                <w:tab w:val="left" w:pos="4320"/>
                <w:tab w:val="left" w:pos="4500"/>
              </w:tabs>
              <w:rPr>
                <w:sz w:val="28"/>
                <w:szCs w:val="28"/>
                <w:lang w:val="uz-Cyrl-UZ"/>
              </w:rPr>
            </w:pPr>
            <w:r>
              <w:rPr>
                <w:b/>
                <w:sz w:val="28"/>
                <w:szCs w:val="28"/>
                <w:lang w:val="uz-Cyrl-UZ"/>
              </w:rPr>
              <w:t xml:space="preserve"> </w:t>
            </w:r>
            <w:r w:rsidR="00780619" w:rsidRPr="0071704C">
              <w:rPr>
                <w:sz w:val="28"/>
                <w:szCs w:val="28"/>
                <w:lang w:val="uz-Cyrl-UZ"/>
              </w:rPr>
              <w:t>фойдалана олиш сервери</w:t>
            </w:r>
          </w:p>
          <w:p w14:paraId="7B68079B" w14:textId="77777777" w:rsidR="00780619" w:rsidRPr="0071704C" w:rsidRDefault="00780619" w:rsidP="003A7C3D">
            <w:pPr>
              <w:tabs>
                <w:tab w:val="left" w:pos="4320"/>
                <w:tab w:val="left" w:pos="4500"/>
              </w:tabs>
              <w:rPr>
                <w:sz w:val="28"/>
                <w:szCs w:val="28"/>
                <w:lang w:val="uz-Cyrl-UZ"/>
              </w:rPr>
            </w:pPr>
            <w:r w:rsidRPr="0071704C">
              <w:rPr>
                <w:b/>
                <w:sz w:val="28"/>
                <w:szCs w:val="28"/>
                <w:lang w:val="uz-Cyrl-UZ"/>
              </w:rPr>
              <w:t xml:space="preserve">en </w:t>
            </w:r>
            <w:r w:rsidRPr="00B33158">
              <w:rPr>
                <w:sz w:val="28"/>
                <w:szCs w:val="28"/>
                <w:lang w:val="uz-Cyrl-UZ"/>
              </w:rPr>
              <w:t>-</w:t>
            </w:r>
            <w:r w:rsidRPr="0071704C">
              <w:rPr>
                <w:b/>
                <w:sz w:val="28"/>
                <w:szCs w:val="28"/>
                <w:lang w:val="uz-Cyrl-UZ"/>
              </w:rPr>
              <w:t xml:space="preserve"> </w:t>
            </w:r>
            <w:r w:rsidRPr="0071704C">
              <w:rPr>
                <w:sz w:val="28"/>
                <w:szCs w:val="28"/>
                <w:lang w:val="uz-Cyrl-UZ"/>
              </w:rPr>
              <w:t xml:space="preserve">аccess server </w:t>
            </w:r>
          </w:p>
          <w:p w14:paraId="60F8B374" w14:textId="77777777" w:rsidR="00780619" w:rsidRPr="0071704C" w:rsidRDefault="00780619" w:rsidP="003A7C3D">
            <w:pPr>
              <w:tabs>
                <w:tab w:val="left" w:pos="4320"/>
                <w:tab w:val="left" w:pos="4500"/>
              </w:tabs>
              <w:rPr>
                <w:b/>
                <w:sz w:val="28"/>
                <w:szCs w:val="28"/>
                <w:lang w:val="uz-Cyrl-UZ"/>
              </w:rPr>
            </w:pPr>
          </w:p>
        </w:tc>
        <w:tc>
          <w:tcPr>
            <w:tcW w:w="2921" w:type="pct"/>
          </w:tcPr>
          <w:p w14:paraId="40094394" w14:textId="77777777" w:rsidR="00780619" w:rsidRPr="0071704C" w:rsidRDefault="00780619" w:rsidP="003A7C3D">
            <w:pPr>
              <w:tabs>
                <w:tab w:val="left" w:pos="4320"/>
                <w:tab w:val="left" w:pos="4500"/>
              </w:tabs>
              <w:jc w:val="both"/>
              <w:rPr>
                <w:sz w:val="28"/>
                <w:szCs w:val="28"/>
                <w:lang w:val="uz-Cyrl-UZ"/>
              </w:rPr>
            </w:pPr>
            <w:r w:rsidRPr="0071704C">
              <w:rPr>
                <w:sz w:val="28"/>
                <w:szCs w:val="28"/>
              </w:rPr>
              <w:t>С</w:t>
            </w:r>
            <w:r w:rsidRPr="0071704C">
              <w:rPr>
                <w:sz w:val="28"/>
                <w:szCs w:val="28"/>
                <w:lang w:val="uz-Cyrl-UZ"/>
              </w:rPr>
              <w:t>пециализированная ЭВМ (коммуникацион</w:t>
            </w:r>
            <w:r>
              <w:rPr>
                <w:sz w:val="28"/>
                <w:szCs w:val="28"/>
              </w:rPr>
              <w:t>-</w:t>
            </w:r>
            <w:r w:rsidRPr="0071704C">
              <w:rPr>
                <w:sz w:val="28"/>
                <w:szCs w:val="28"/>
                <w:lang w:val="uz-Cyrl-UZ"/>
              </w:rPr>
              <w:t xml:space="preserve">ный процессор) или стандартный </w:t>
            </w:r>
            <w:r w:rsidRPr="0071704C">
              <w:rPr>
                <w:sz w:val="28"/>
                <w:szCs w:val="28"/>
              </w:rPr>
              <w:t>персональный компьютер</w:t>
            </w:r>
            <w:r w:rsidRPr="0071704C">
              <w:rPr>
                <w:sz w:val="28"/>
                <w:szCs w:val="28"/>
                <w:lang w:val="uz-Cyrl-UZ"/>
              </w:rPr>
              <w:t>, дооснащенный соответст</w:t>
            </w:r>
            <w:r>
              <w:rPr>
                <w:sz w:val="28"/>
                <w:szCs w:val="28"/>
              </w:rPr>
              <w:t>-</w:t>
            </w:r>
            <w:r w:rsidRPr="0071704C">
              <w:rPr>
                <w:sz w:val="28"/>
                <w:szCs w:val="28"/>
                <w:lang w:val="uz-Cyrl-UZ"/>
              </w:rPr>
              <w:t>вующими платами расширения и предостав</w:t>
            </w:r>
            <w:r>
              <w:rPr>
                <w:sz w:val="28"/>
                <w:szCs w:val="28"/>
              </w:rPr>
              <w:t>-</w:t>
            </w:r>
            <w:r w:rsidRPr="0071704C">
              <w:rPr>
                <w:sz w:val="28"/>
                <w:szCs w:val="28"/>
                <w:lang w:val="uz-Cyrl-UZ"/>
              </w:rPr>
              <w:t xml:space="preserve">ляющий удалённым пользователям доступ к сетевым ресурсам </w:t>
            </w:r>
            <w:r w:rsidRPr="0071704C">
              <w:rPr>
                <w:sz w:val="28"/>
                <w:szCs w:val="28"/>
              </w:rPr>
              <w:t>сети</w:t>
            </w:r>
            <w:r w:rsidRPr="0071704C">
              <w:rPr>
                <w:sz w:val="28"/>
                <w:szCs w:val="28"/>
                <w:lang w:val="uz-Cyrl-UZ"/>
              </w:rPr>
              <w:t xml:space="preserve"> по коммутируемым телефонным каналам. </w:t>
            </w:r>
          </w:p>
          <w:p w14:paraId="3E7267D2" w14:textId="77777777" w:rsidR="00780619" w:rsidRPr="0010652A" w:rsidRDefault="00780619" w:rsidP="003A7C3D">
            <w:pPr>
              <w:tabs>
                <w:tab w:val="left" w:pos="4320"/>
                <w:tab w:val="left" w:pos="4500"/>
              </w:tabs>
              <w:jc w:val="both"/>
              <w:rPr>
                <w:sz w:val="16"/>
                <w:szCs w:val="16"/>
              </w:rPr>
            </w:pPr>
          </w:p>
          <w:p w14:paraId="4605C213" w14:textId="1BB7587D" w:rsidR="00780619" w:rsidRPr="0071704C" w:rsidRDefault="00780619" w:rsidP="003A7C3D">
            <w:pPr>
              <w:tabs>
                <w:tab w:val="left" w:pos="4320"/>
                <w:tab w:val="left" w:pos="4500"/>
              </w:tabs>
              <w:jc w:val="both"/>
              <w:rPr>
                <w:sz w:val="28"/>
                <w:szCs w:val="28"/>
              </w:rPr>
            </w:pPr>
            <w:r w:rsidRPr="0071704C">
              <w:rPr>
                <w:sz w:val="28"/>
                <w:szCs w:val="28"/>
                <w:lang w:val="uz-Cyrl-UZ"/>
              </w:rPr>
              <w:t>Ixtisos</w:t>
            </w:r>
            <w:r w:rsidRPr="0071704C">
              <w:rPr>
                <w:sz w:val="28"/>
                <w:szCs w:val="28"/>
                <w:lang w:val="en-US"/>
              </w:rPr>
              <w:t>l</w:t>
            </w:r>
            <w:r w:rsidRPr="0071704C">
              <w:rPr>
                <w:sz w:val="28"/>
                <w:szCs w:val="28"/>
                <w:lang w:val="uz-Cyrl-UZ"/>
              </w:rPr>
              <w:t>ashtirilgan EHM (kommunikatsiya prot</w:t>
            </w:r>
            <w:r w:rsidRPr="005B6905">
              <w:rPr>
                <w:sz w:val="28"/>
                <w:szCs w:val="28"/>
              </w:rPr>
              <w:t>-</w:t>
            </w:r>
            <w:r w:rsidRPr="0071704C">
              <w:rPr>
                <w:sz w:val="28"/>
                <w:szCs w:val="28"/>
                <w:lang w:val="uz-Cyrl-UZ"/>
              </w:rPr>
              <w:t>sessori) yoki tegishli kengaytirish platalari bilan jihozlangan va kommutatsiyalanadigan telefon kanallari orqali olisdagi foydalanuvchilarga tarmoq</w:t>
            </w:r>
            <w:r w:rsidRPr="005B6905">
              <w:rPr>
                <w:sz w:val="28"/>
                <w:szCs w:val="28"/>
              </w:rPr>
              <w:t xml:space="preserve"> </w:t>
            </w:r>
            <w:r w:rsidRPr="0071704C">
              <w:rPr>
                <w:sz w:val="28"/>
                <w:szCs w:val="28"/>
                <w:lang w:val="uz-Cyrl-UZ"/>
              </w:rPr>
              <w:t>resurslari</w:t>
            </w:r>
            <w:r w:rsidRPr="0071704C">
              <w:rPr>
                <w:sz w:val="28"/>
                <w:szCs w:val="28"/>
                <w:lang w:val="en-US"/>
              </w:rPr>
              <w:t>dan</w:t>
            </w:r>
            <w:r w:rsidRPr="005B6905">
              <w:rPr>
                <w:sz w:val="28"/>
                <w:szCs w:val="28"/>
              </w:rPr>
              <w:t xml:space="preserve"> </w:t>
            </w:r>
            <w:r w:rsidRPr="0071704C">
              <w:rPr>
                <w:sz w:val="28"/>
                <w:szCs w:val="28"/>
                <w:lang w:val="en-US"/>
              </w:rPr>
              <w:t>foydalana</w:t>
            </w:r>
            <w:r w:rsidRPr="005B6905">
              <w:rPr>
                <w:sz w:val="28"/>
                <w:szCs w:val="28"/>
              </w:rPr>
              <w:t xml:space="preserve"> </w:t>
            </w:r>
            <w:r w:rsidRPr="0071704C">
              <w:rPr>
                <w:sz w:val="28"/>
                <w:szCs w:val="28"/>
                <w:lang w:val="en-US"/>
              </w:rPr>
              <w:t>olish</w:t>
            </w:r>
            <w:r w:rsidRPr="0071704C">
              <w:rPr>
                <w:sz w:val="28"/>
                <w:szCs w:val="28"/>
                <w:lang w:val="uz-Cyrl-UZ"/>
              </w:rPr>
              <w:t xml:space="preserve"> </w:t>
            </w:r>
            <w:r w:rsidRPr="0071704C">
              <w:rPr>
                <w:sz w:val="28"/>
                <w:szCs w:val="28"/>
                <w:lang w:val="en-US"/>
              </w:rPr>
              <w:t>imkonini</w:t>
            </w:r>
            <w:r w:rsidRPr="005B6905">
              <w:rPr>
                <w:sz w:val="28"/>
                <w:szCs w:val="28"/>
              </w:rPr>
              <w:t xml:space="preserve"> </w:t>
            </w:r>
            <w:r w:rsidRPr="0071704C">
              <w:rPr>
                <w:sz w:val="28"/>
                <w:szCs w:val="28"/>
                <w:lang w:val="uz-Cyrl-UZ"/>
              </w:rPr>
              <w:t>taqdim etadigan</w:t>
            </w:r>
            <w:r w:rsidR="00D7251A">
              <w:rPr>
                <w:sz w:val="28"/>
                <w:szCs w:val="28"/>
                <w:lang w:val="uz-Cyrl-UZ"/>
              </w:rPr>
              <w:t xml:space="preserve"> </w:t>
            </w:r>
            <w:r w:rsidRPr="0071704C">
              <w:rPr>
                <w:sz w:val="28"/>
                <w:szCs w:val="28"/>
                <w:lang w:val="uz-Cyrl-UZ"/>
              </w:rPr>
              <w:t xml:space="preserve">standart </w:t>
            </w:r>
            <w:r w:rsidRPr="0071704C">
              <w:rPr>
                <w:sz w:val="28"/>
                <w:szCs w:val="28"/>
                <w:lang w:val="en-US"/>
              </w:rPr>
              <w:t>shaxsiy</w:t>
            </w:r>
            <w:r w:rsidRPr="005B6905">
              <w:rPr>
                <w:sz w:val="28"/>
                <w:szCs w:val="28"/>
              </w:rPr>
              <w:t xml:space="preserve"> </w:t>
            </w:r>
            <w:r w:rsidRPr="0071704C">
              <w:rPr>
                <w:sz w:val="28"/>
                <w:szCs w:val="28"/>
                <w:lang w:val="en-US"/>
              </w:rPr>
              <w:t>kompyuter</w:t>
            </w:r>
            <w:r w:rsidRPr="0071704C">
              <w:rPr>
                <w:sz w:val="28"/>
                <w:szCs w:val="28"/>
                <w:lang w:val="uz-Cyrl-UZ"/>
              </w:rPr>
              <w:t>.</w:t>
            </w:r>
          </w:p>
          <w:p w14:paraId="65F3241F" w14:textId="77777777" w:rsidR="00780619" w:rsidRPr="0010652A" w:rsidRDefault="00780619" w:rsidP="003A7C3D">
            <w:pPr>
              <w:tabs>
                <w:tab w:val="left" w:pos="4320"/>
                <w:tab w:val="left" w:pos="4500"/>
              </w:tabs>
              <w:jc w:val="both"/>
              <w:rPr>
                <w:sz w:val="16"/>
                <w:szCs w:val="16"/>
              </w:rPr>
            </w:pPr>
          </w:p>
          <w:p w14:paraId="3BBDB591" w14:textId="77777777" w:rsidR="00780619" w:rsidRDefault="00780619" w:rsidP="003A7C3D">
            <w:pPr>
              <w:tabs>
                <w:tab w:val="left" w:pos="4320"/>
                <w:tab w:val="left" w:pos="4500"/>
              </w:tabs>
              <w:jc w:val="both"/>
              <w:rPr>
                <w:sz w:val="28"/>
                <w:szCs w:val="28"/>
                <w:lang w:val="uz-Cyrl-UZ"/>
              </w:rPr>
            </w:pPr>
            <w:r w:rsidRPr="0071704C">
              <w:rPr>
                <w:sz w:val="28"/>
                <w:szCs w:val="28"/>
                <w:lang w:val="uz-Cyrl-UZ"/>
              </w:rPr>
              <w:t>Ихтисос</w:t>
            </w:r>
            <w:r>
              <w:rPr>
                <w:sz w:val="28"/>
                <w:szCs w:val="28"/>
              </w:rPr>
              <w:t>л</w:t>
            </w:r>
            <w:r w:rsidRPr="0071704C">
              <w:rPr>
                <w:sz w:val="28"/>
                <w:szCs w:val="28"/>
                <w:lang w:val="uz-Cyrl-UZ"/>
              </w:rPr>
              <w:t>аштирилган ЭҲМ (коммуникация процессори) ёки тегишли кенгайтириш пла</w:t>
            </w:r>
            <w:r>
              <w:rPr>
                <w:sz w:val="28"/>
                <w:szCs w:val="28"/>
              </w:rPr>
              <w:t>-</w:t>
            </w:r>
            <w:r w:rsidRPr="0071704C">
              <w:rPr>
                <w:sz w:val="28"/>
                <w:szCs w:val="28"/>
                <w:lang w:val="uz-Cyrl-UZ"/>
              </w:rPr>
              <w:t>талари билан жиҳозланган ва коммутация</w:t>
            </w:r>
            <w:r w:rsidR="0010652A">
              <w:rPr>
                <w:sz w:val="28"/>
                <w:szCs w:val="28"/>
                <w:lang w:val="uz-Cyrl-UZ"/>
              </w:rPr>
              <w:t>-</w:t>
            </w:r>
            <w:r w:rsidRPr="0071704C">
              <w:rPr>
                <w:sz w:val="28"/>
                <w:szCs w:val="28"/>
                <w:lang w:val="uz-Cyrl-UZ"/>
              </w:rPr>
              <w:t>ланадиган телефон каналлари орқали олисда</w:t>
            </w:r>
            <w:r w:rsidR="0010652A">
              <w:rPr>
                <w:sz w:val="28"/>
                <w:szCs w:val="28"/>
                <w:lang w:val="uz-Cyrl-UZ"/>
              </w:rPr>
              <w:t>-</w:t>
            </w:r>
            <w:r w:rsidRPr="0071704C">
              <w:rPr>
                <w:sz w:val="28"/>
                <w:szCs w:val="28"/>
                <w:lang w:val="uz-Cyrl-UZ"/>
              </w:rPr>
              <w:t>ги фойдаланувчиларга тармоқ ресурслари</w:t>
            </w:r>
            <w:r>
              <w:rPr>
                <w:sz w:val="28"/>
                <w:szCs w:val="28"/>
              </w:rPr>
              <w:t xml:space="preserve">дан фойдалана олиш имконини тақдим этадиган </w:t>
            </w:r>
            <w:r w:rsidRPr="0071704C">
              <w:rPr>
                <w:sz w:val="28"/>
                <w:szCs w:val="28"/>
                <w:lang w:val="uz-Cyrl-UZ"/>
              </w:rPr>
              <w:t xml:space="preserve">стандарт </w:t>
            </w:r>
            <w:r>
              <w:rPr>
                <w:sz w:val="28"/>
                <w:szCs w:val="28"/>
              </w:rPr>
              <w:t>шахсий компьютер</w:t>
            </w:r>
            <w:r w:rsidRPr="0071704C">
              <w:rPr>
                <w:sz w:val="28"/>
                <w:szCs w:val="28"/>
                <w:lang w:val="uz-Cyrl-UZ"/>
              </w:rPr>
              <w:t>.</w:t>
            </w:r>
          </w:p>
          <w:p w14:paraId="77EB62A0" w14:textId="77777777" w:rsidR="008E75E2" w:rsidRPr="0071704C" w:rsidRDefault="008E75E2" w:rsidP="003A7C3D">
            <w:pPr>
              <w:tabs>
                <w:tab w:val="left" w:pos="4320"/>
                <w:tab w:val="left" w:pos="4500"/>
              </w:tabs>
              <w:jc w:val="both"/>
              <w:rPr>
                <w:sz w:val="28"/>
                <w:szCs w:val="28"/>
                <w:lang w:val="uz-Cyrl-UZ"/>
              </w:rPr>
            </w:pPr>
          </w:p>
        </w:tc>
      </w:tr>
      <w:tr w:rsidR="00780619" w:rsidRPr="000B536F" w14:paraId="20BE5D6A" w14:textId="77777777">
        <w:trPr>
          <w:tblCellSpacing w:w="0" w:type="dxa"/>
          <w:jc w:val="center"/>
        </w:trPr>
        <w:tc>
          <w:tcPr>
            <w:tcW w:w="2079" w:type="pct"/>
          </w:tcPr>
          <w:p w14:paraId="7F5B8874" w14:textId="77777777" w:rsidR="00780619" w:rsidRPr="00C8174F" w:rsidRDefault="00780619" w:rsidP="003A7C3D">
            <w:pPr>
              <w:rPr>
                <w:b/>
                <w:sz w:val="28"/>
                <w:szCs w:val="28"/>
                <w:lang w:val="uz-Cyrl-UZ"/>
              </w:rPr>
            </w:pPr>
            <w:r w:rsidRPr="001C7AA6">
              <w:rPr>
                <w:b/>
                <w:sz w:val="28"/>
                <w:szCs w:val="28"/>
                <w:lang w:val="uz-Cyrl-UZ"/>
              </w:rPr>
              <w:t>Сервер маршрутизации</w:t>
            </w:r>
          </w:p>
          <w:p w14:paraId="758EBA88" w14:textId="77777777" w:rsidR="00780619" w:rsidRDefault="00780619" w:rsidP="003A7C3D">
            <w:pPr>
              <w:rPr>
                <w:bCs/>
                <w:color w:val="000000"/>
                <w:sz w:val="28"/>
                <w:szCs w:val="28"/>
                <w:lang w:val="uz-Cyrl-UZ"/>
              </w:rPr>
            </w:pPr>
            <w:r w:rsidRPr="001C7AA6">
              <w:rPr>
                <w:b/>
                <w:bCs/>
                <w:color w:val="000000"/>
                <w:sz w:val="28"/>
                <w:szCs w:val="28"/>
                <w:lang w:val="uz-Cyrl-UZ"/>
              </w:rPr>
              <w:t xml:space="preserve">uz </w:t>
            </w:r>
            <w:r w:rsidRPr="001C7AA6">
              <w:rPr>
                <w:bCs/>
                <w:color w:val="000000"/>
                <w:sz w:val="28"/>
                <w:szCs w:val="28"/>
                <w:lang w:val="uz-Cyrl-UZ"/>
              </w:rPr>
              <w:t>-</w:t>
            </w:r>
            <w:r>
              <w:rPr>
                <w:bCs/>
                <w:color w:val="000000"/>
                <w:sz w:val="28"/>
                <w:szCs w:val="28"/>
                <w:lang w:val="uz-Cyrl-UZ"/>
              </w:rPr>
              <w:t xml:space="preserve"> marshrutla</w:t>
            </w:r>
            <w:r w:rsidRPr="001C7AA6">
              <w:rPr>
                <w:bCs/>
                <w:color w:val="000000"/>
                <w:sz w:val="28"/>
                <w:szCs w:val="28"/>
                <w:lang w:val="uz-Cyrl-UZ"/>
              </w:rPr>
              <w:t>sh</w:t>
            </w:r>
            <w:r w:rsidRPr="00C14FF6">
              <w:rPr>
                <w:bCs/>
                <w:color w:val="000000"/>
                <w:sz w:val="28"/>
                <w:szCs w:val="28"/>
                <w:lang w:val="uz-Cyrl-UZ"/>
              </w:rPr>
              <w:t xml:space="preserve"> </w:t>
            </w:r>
            <w:r>
              <w:rPr>
                <w:bCs/>
                <w:color w:val="000000"/>
                <w:sz w:val="28"/>
                <w:szCs w:val="28"/>
                <w:lang w:val="uz-Cyrl-UZ"/>
              </w:rPr>
              <w:t>serveri</w:t>
            </w:r>
          </w:p>
          <w:p w14:paraId="7F96DEED" w14:textId="680D764C" w:rsidR="00780619" w:rsidRPr="001C7AA6" w:rsidRDefault="00D7251A" w:rsidP="003A7C3D">
            <w:pPr>
              <w:rPr>
                <w:bCs/>
                <w:color w:val="000000"/>
                <w:sz w:val="28"/>
                <w:szCs w:val="28"/>
                <w:lang w:val="uz-Cyrl-UZ"/>
              </w:rPr>
            </w:pPr>
            <w:r>
              <w:rPr>
                <w:b/>
                <w:bCs/>
                <w:color w:val="000000"/>
                <w:sz w:val="26"/>
                <w:szCs w:val="26"/>
                <w:lang w:val="uz-Cyrl-UZ"/>
              </w:rPr>
              <w:t xml:space="preserve"> </w:t>
            </w:r>
            <w:r w:rsidR="00780619" w:rsidRPr="00C14FF6">
              <w:rPr>
                <w:bCs/>
                <w:color w:val="000000"/>
                <w:sz w:val="28"/>
                <w:szCs w:val="28"/>
                <w:lang w:val="uz-Cyrl-UZ"/>
              </w:rPr>
              <w:t>маршрутла</w:t>
            </w:r>
            <w:r w:rsidR="00780619" w:rsidRPr="001C7AA6">
              <w:rPr>
                <w:bCs/>
                <w:color w:val="000000"/>
                <w:sz w:val="28"/>
                <w:szCs w:val="28"/>
                <w:lang w:val="uz-Cyrl-UZ"/>
              </w:rPr>
              <w:t>ш</w:t>
            </w:r>
            <w:r w:rsidR="00780619" w:rsidRPr="00C14FF6">
              <w:rPr>
                <w:bCs/>
                <w:color w:val="000000"/>
                <w:sz w:val="28"/>
                <w:szCs w:val="28"/>
                <w:lang w:val="uz-Cyrl-UZ"/>
              </w:rPr>
              <w:t xml:space="preserve"> сервери</w:t>
            </w:r>
          </w:p>
          <w:p w14:paraId="59F31D1D" w14:textId="77777777" w:rsidR="00780619" w:rsidRPr="00C8174F" w:rsidRDefault="00780619" w:rsidP="003A7C3D">
            <w:pPr>
              <w:rPr>
                <w:sz w:val="28"/>
                <w:szCs w:val="28"/>
                <w:lang w:val="uz-Cyrl-UZ"/>
              </w:rPr>
            </w:pPr>
            <w:r w:rsidRPr="00DE4143">
              <w:rPr>
                <w:b/>
                <w:sz w:val="28"/>
                <w:szCs w:val="28"/>
                <w:lang w:val="en-US"/>
              </w:rPr>
              <w:t xml:space="preserve">en </w:t>
            </w:r>
            <w:r w:rsidRPr="00A40278">
              <w:rPr>
                <w:sz w:val="28"/>
                <w:szCs w:val="28"/>
                <w:lang w:val="en-US"/>
              </w:rPr>
              <w:t>-</w:t>
            </w:r>
            <w:r w:rsidRPr="00C8174F">
              <w:rPr>
                <w:sz w:val="28"/>
                <w:szCs w:val="28"/>
                <w:lang w:val="en-US"/>
              </w:rPr>
              <w:t xml:space="preserve"> route server </w:t>
            </w:r>
          </w:p>
          <w:p w14:paraId="5EB0B47B" w14:textId="77777777" w:rsidR="00780619" w:rsidRPr="00C8174F" w:rsidRDefault="00780619" w:rsidP="003A7C3D">
            <w:pPr>
              <w:rPr>
                <w:bCs/>
                <w:color w:val="000000"/>
                <w:sz w:val="28"/>
                <w:szCs w:val="28"/>
                <w:lang w:val="en-US"/>
              </w:rPr>
            </w:pPr>
          </w:p>
        </w:tc>
        <w:tc>
          <w:tcPr>
            <w:tcW w:w="2921" w:type="pct"/>
          </w:tcPr>
          <w:p w14:paraId="3C08AF72" w14:textId="77777777" w:rsidR="00780619" w:rsidRDefault="00780619" w:rsidP="003A7C3D">
            <w:pPr>
              <w:jc w:val="both"/>
              <w:rPr>
                <w:sz w:val="28"/>
                <w:szCs w:val="28"/>
                <w:lang w:val="uz-Cyrl-UZ"/>
              </w:rPr>
            </w:pPr>
            <w:r>
              <w:rPr>
                <w:sz w:val="28"/>
                <w:szCs w:val="28"/>
              </w:rPr>
              <w:t>Сервер, осуществляющий прием и ускоренную доставку сообщений адресатам по наиболее эффективным маршрутам</w:t>
            </w:r>
            <w:r w:rsidRPr="000F2DC8">
              <w:rPr>
                <w:sz w:val="28"/>
                <w:szCs w:val="28"/>
              </w:rPr>
              <w:t>.</w:t>
            </w:r>
          </w:p>
          <w:p w14:paraId="343F7D4F" w14:textId="77777777" w:rsidR="00780619" w:rsidRPr="0010652A" w:rsidRDefault="00780619" w:rsidP="003A7C3D">
            <w:pPr>
              <w:jc w:val="both"/>
              <w:rPr>
                <w:sz w:val="16"/>
                <w:szCs w:val="16"/>
              </w:rPr>
            </w:pPr>
          </w:p>
          <w:p w14:paraId="02B711D3" w14:textId="3B811BBB" w:rsidR="00780619" w:rsidRDefault="00780619" w:rsidP="003A7C3D">
            <w:pPr>
              <w:jc w:val="both"/>
              <w:rPr>
                <w:sz w:val="28"/>
                <w:szCs w:val="28"/>
                <w:lang w:val="en-US"/>
              </w:rPr>
            </w:pPr>
            <w:r>
              <w:rPr>
                <w:sz w:val="28"/>
                <w:szCs w:val="28"/>
                <w:lang w:val="uz-Cyrl-UZ"/>
              </w:rPr>
              <w:t>Xabarlar</w:t>
            </w:r>
            <w:r w:rsidRPr="001027C0">
              <w:rPr>
                <w:sz w:val="28"/>
                <w:szCs w:val="28"/>
                <w:lang w:val="uz-Cyrl-UZ"/>
              </w:rPr>
              <w:t xml:space="preserve"> </w:t>
            </w:r>
            <w:r>
              <w:rPr>
                <w:sz w:val="28"/>
                <w:szCs w:val="28"/>
                <w:lang w:val="uz-Cyrl-UZ"/>
              </w:rPr>
              <w:t>qabul qilinishini va ularning eng</w:t>
            </w:r>
            <w:r w:rsidR="00D7251A">
              <w:rPr>
                <w:sz w:val="28"/>
                <w:szCs w:val="28"/>
                <w:lang w:val="uz-Cyrl-UZ"/>
              </w:rPr>
              <w:t xml:space="preserve"> </w:t>
            </w:r>
            <w:r>
              <w:rPr>
                <w:sz w:val="28"/>
                <w:szCs w:val="28"/>
                <w:lang w:val="uz-Cyrl-UZ"/>
              </w:rPr>
              <w:t>samarali</w:t>
            </w:r>
            <w:r w:rsidRPr="001027C0">
              <w:rPr>
                <w:sz w:val="28"/>
                <w:szCs w:val="28"/>
                <w:lang w:val="uz-Cyrl-UZ"/>
              </w:rPr>
              <w:t xml:space="preserve"> </w:t>
            </w:r>
            <w:r>
              <w:rPr>
                <w:sz w:val="28"/>
                <w:szCs w:val="28"/>
                <w:lang w:val="uz-Cyrl-UZ"/>
              </w:rPr>
              <w:t>yo‘llar</w:t>
            </w:r>
            <w:r w:rsidRPr="001027C0">
              <w:rPr>
                <w:sz w:val="28"/>
                <w:szCs w:val="28"/>
                <w:lang w:val="uz-Cyrl-UZ"/>
              </w:rPr>
              <w:t xml:space="preserve"> </w:t>
            </w:r>
            <w:r>
              <w:rPr>
                <w:sz w:val="28"/>
                <w:szCs w:val="28"/>
                <w:lang w:val="uz-Cyrl-UZ"/>
              </w:rPr>
              <w:t>orqali</w:t>
            </w:r>
            <w:r w:rsidRPr="001027C0">
              <w:rPr>
                <w:sz w:val="28"/>
                <w:szCs w:val="28"/>
                <w:lang w:val="uz-Cyrl-UZ"/>
              </w:rPr>
              <w:t xml:space="preserve"> </w:t>
            </w:r>
            <w:r>
              <w:rPr>
                <w:sz w:val="28"/>
                <w:szCs w:val="28"/>
                <w:lang w:val="uz-Cyrl-UZ"/>
              </w:rPr>
              <w:t>adresatga</w:t>
            </w:r>
            <w:r w:rsidRPr="001027C0">
              <w:rPr>
                <w:sz w:val="28"/>
                <w:szCs w:val="28"/>
                <w:lang w:val="uz-Cyrl-UZ"/>
              </w:rPr>
              <w:t xml:space="preserve"> </w:t>
            </w:r>
            <w:r>
              <w:rPr>
                <w:sz w:val="28"/>
                <w:szCs w:val="28"/>
                <w:lang w:val="uz-Cyrl-UZ"/>
              </w:rPr>
              <w:t>tez</w:t>
            </w:r>
            <w:r w:rsidRPr="001027C0">
              <w:rPr>
                <w:sz w:val="28"/>
                <w:szCs w:val="28"/>
                <w:lang w:val="uz-Cyrl-UZ"/>
              </w:rPr>
              <w:t xml:space="preserve"> </w:t>
            </w:r>
            <w:r>
              <w:rPr>
                <w:sz w:val="28"/>
                <w:szCs w:val="28"/>
                <w:lang w:val="uz-Cyrl-UZ"/>
              </w:rPr>
              <w:t>yetkazib</w:t>
            </w:r>
            <w:r w:rsidRPr="001027C0">
              <w:rPr>
                <w:sz w:val="28"/>
                <w:szCs w:val="28"/>
                <w:lang w:val="uz-Cyrl-UZ"/>
              </w:rPr>
              <w:t xml:space="preserve"> </w:t>
            </w:r>
            <w:r>
              <w:rPr>
                <w:sz w:val="28"/>
                <w:szCs w:val="28"/>
                <w:lang w:val="uz-Cyrl-UZ"/>
              </w:rPr>
              <w:t>berilishini</w:t>
            </w:r>
            <w:r w:rsidRPr="001027C0">
              <w:rPr>
                <w:sz w:val="28"/>
                <w:szCs w:val="28"/>
                <w:lang w:val="uz-Cyrl-UZ"/>
              </w:rPr>
              <w:t xml:space="preserve"> </w:t>
            </w:r>
            <w:r>
              <w:rPr>
                <w:sz w:val="28"/>
                <w:szCs w:val="28"/>
                <w:lang w:val="uz-Cyrl-UZ"/>
              </w:rPr>
              <w:t>amalga</w:t>
            </w:r>
            <w:r w:rsidRPr="001027C0">
              <w:rPr>
                <w:sz w:val="28"/>
                <w:szCs w:val="28"/>
                <w:lang w:val="uz-Cyrl-UZ"/>
              </w:rPr>
              <w:t xml:space="preserve"> </w:t>
            </w:r>
            <w:r>
              <w:rPr>
                <w:sz w:val="28"/>
                <w:szCs w:val="28"/>
                <w:lang w:val="uz-Cyrl-UZ"/>
              </w:rPr>
              <w:t>oshiradigan</w:t>
            </w:r>
            <w:r w:rsidRPr="001027C0">
              <w:rPr>
                <w:sz w:val="28"/>
                <w:szCs w:val="28"/>
                <w:lang w:val="uz-Cyrl-UZ"/>
              </w:rPr>
              <w:t xml:space="preserve"> </w:t>
            </w:r>
            <w:r>
              <w:rPr>
                <w:sz w:val="28"/>
                <w:szCs w:val="28"/>
                <w:lang w:val="uz-Cyrl-UZ"/>
              </w:rPr>
              <w:t>server</w:t>
            </w:r>
            <w:r w:rsidRPr="001027C0">
              <w:rPr>
                <w:sz w:val="28"/>
                <w:szCs w:val="28"/>
                <w:lang w:val="uz-Cyrl-UZ"/>
              </w:rPr>
              <w:t>.</w:t>
            </w:r>
          </w:p>
          <w:p w14:paraId="44338220" w14:textId="77777777" w:rsidR="00780619" w:rsidRPr="0010652A" w:rsidRDefault="00780619" w:rsidP="003A7C3D">
            <w:pPr>
              <w:jc w:val="both"/>
              <w:rPr>
                <w:sz w:val="16"/>
                <w:szCs w:val="16"/>
                <w:lang w:val="en-US"/>
              </w:rPr>
            </w:pPr>
          </w:p>
          <w:p w14:paraId="0713E17E" w14:textId="3753E026" w:rsidR="00780619" w:rsidRPr="001027C0" w:rsidRDefault="00780619" w:rsidP="003A7C3D">
            <w:pPr>
              <w:jc w:val="both"/>
              <w:rPr>
                <w:color w:val="000000"/>
                <w:sz w:val="26"/>
                <w:szCs w:val="26"/>
                <w:lang w:val="uz-Cyrl-UZ"/>
              </w:rPr>
            </w:pPr>
            <w:r w:rsidRPr="001027C0">
              <w:rPr>
                <w:sz w:val="28"/>
                <w:szCs w:val="28"/>
                <w:lang w:val="uz-Cyrl-UZ"/>
              </w:rPr>
              <w:t>Хабарлар қабул</w:t>
            </w:r>
            <w:r>
              <w:rPr>
                <w:sz w:val="28"/>
                <w:szCs w:val="28"/>
                <w:lang w:val="uz-Cyrl-UZ"/>
              </w:rPr>
              <w:t xml:space="preserve"> қилинишини ва уларнинг энг</w:t>
            </w:r>
            <w:r w:rsidR="00D7251A">
              <w:rPr>
                <w:sz w:val="28"/>
                <w:szCs w:val="28"/>
                <w:lang w:val="uz-Cyrl-UZ"/>
              </w:rPr>
              <w:t xml:space="preserve"> </w:t>
            </w:r>
            <w:r>
              <w:rPr>
                <w:sz w:val="28"/>
                <w:szCs w:val="28"/>
                <w:lang w:val="uz-Cyrl-UZ"/>
              </w:rPr>
              <w:t>сам</w:t>
            </w:r>
            <w:r w:rsidRPr="001027C0">
              <w:rPr>
                <w:sz w:val="28"/>
                <w:szCs w:val="28"/>
                <w:lang w:val="uz-Cyrl-UZ"/>
              </w:rPr>
              <w:t>арали йўллар орқали адресатга тез етка</w:t>
            </w:r>
            <w:r w:rsidR="0010652A">
              <w:rPr>
                <w:sz w:val="28"/>
                <w:szCs w:val="28"/>
                <w:lang w:val="uz-Cyrl-UZ"/>
              </w:rPr>
              <w:t>-</w:t>
            </w:r>
            <w:r w:rsidRPr="001027C0">
              <w:rPr>
                <w:sz w:val="28"/>
                <w:szCs w:val="28"/>
                <w:lang w:val="uz-Cyrl-UZ"/>
              </w:rPr>
              <w:t>зиб берилишини амалга оширадиган сервер.</w:t>
            </w:r>
          </w:p>
        </w:tc>
      </w:tr>
      <w:tr w:rsidR="00780619" w:rsidRPr="00220450" w14:paraId="5FD3001A" w14:textId="77777777">
        <w:trPr>
          <w:tblCellSpacing w:w="0" w:type="dxa"/>
          <w:jc w:val="center"/>
        </w:trPr>
        <w:tc>
          <w:tcPr>
            <w:tcW w:w="2079" w:type="pct"/>
          </w:tcPr>
          <w:p w14:paraId="42127FA7" w14:textId="77777777" w:rsidR="00780619" w:rsidRPr="005B5ED5" w:rsidRDefault="00780619" w:rsidP="007C6344">
            <w:pPr>
              <w:tabs>
                <w:tab w:val="left" w:pos="4320"/>
                <w:tab w:val="left" w:pos="4500"/>
              </w:tabs>
              <w:rPr>
                <w:b/>
                <w:sz w:val="28"/>
                <w:szCs w:val="28"/>
              </w:rPr>
            </w:pPr>
            <w:r>
              <w:rPr>
                <w:b/>
                <w:sz w:val="28"/>
                <w:szCs w:val="28"/>
              </w:rPr>
              <w:t>С</w:t>
            </w:r>
            <w:r w:rsidRPr="005B5ED5">
              <w:rPr>
                <w:b/>
                <w:sz w:val="28"/>
                <w:szCs w:val="28"/>
              </w:rPr>
              <w:t>ервер приложений</w:t>
            </w:r>
          </w:p>
          <w:p w14:paraId="5AB802D5" w14:textId="77777777" w:rsidR="00780619" w:rsidRDefault="00780619" w:rsidP="007C6344">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3A72AB">
              <w:rPr>
                <w:sz w:val="28"/>
                <w:szCs w:val="28"/>
                <w:lang w:val="en-US"/>
              </w:rPr>
              <w:t>ilovalar</w:t>
            </w:r>
            <w:r w:rsidRPr="005B5ED5">
              <w:rPr>
                <w:sz w:val="28"/>
                <w:szCs w:val="28"/>
              </w:rPr>
              <w:t xml:space="preserve"> </w:t>
            </w:r>
            <w:r w:rsidRPr="003A72AB">
              <w:rPr>
                <w:sz w:val="28"/>
                <w:szCs w:val="28"/>
                <w:lang w:val="en-US"/>
              </w:rPr>
              <w:t>severi</w:t>
            </w:r>
          </w:p>
          <w:p w14:paraId="60518510" w14:textId="091829A1" w:rsidR="00780619" w:rsidRPr="005B5ED5" w:rsidRDefault="000B536F" w:rsidP="007C6344">
            <w:pPr>
              <w:tabs>
                <w:tab w:val="left" w:pos="4320"/>
                <w:tab w:val="left" w:pos="4500"/>
              </w:tabs>
              <w:rPr>
                <w:sz w:val="28"/>
                <w:szCs w:val="28"/>
              </w:rPr>
            </w:pPr>
            <w:r>
              <w:rPr>
                <w:b/>
                <w:sz w:val="28"/>
                <w:szCs w:val="28"/>
              </w:rPr>
              <w:t xml:space="preserve"> </w:t>
            </w:r>
            <w:r w:rsidR="00780619" w:rsidRPr="00EB1F4B">
              <w:rPr>
                <w:sz w:val="28"/>
                <w:szCs w:val="28"/>
              </w:rPr>
              <w:t>иловалар севери</w:t>
            </w:r>
          </w:p>
          <w:p w14:paraId="326A8EEE" w14:textId="77777777" w:rsidR="00780619" w:rsidRPr="003A72AB" w:rsidRDefault="00780619" w:rsidP="007C6344">
            <w:pPr>
              <w:tabs>
                <w:tab w:val="left" w:pos="4320"/>
                <w:tab w:val="left" w:pos="4500"/>
              </w:tabs>
              <w:rPr>
                <w:sz w:val="28"/>
                <w:szCs w:val="28"/>
                <w:lang w:val="en-US"/>
              </w:rPr>
            </w:pPr>
            <w:r w:rsidRPr="003A72AB">
              <w:rPr>
                <w:b/>
                <w:sz w:val="28"/>
                <w:szCs w:val="28"/>
                <w:lang w:val="en-US"/>
              </w:rPr>
              <w:t xml:space="preserve">en </w:t>
            </w:r>
            <w:r w:rsidRPr="00A40278">
              <w:rPr>
                <w:sz w:val="28"/>
                <w:szCs w:val="28"/>
                <w:lang w:val="en-US"/>
              </w:rPr>
              <w:t xml:space="preserve">- </w:t>
            </w:r>
            <w:r w:rsidRPr="003A72AB">
              <w:rPr>
                <w:sz w:val="28"/>
                <w:szCs w:val="28"/>
              </w:rPr>
              <w:t>а</w:t>
            </w:r>
            <w:r w:rsidRPr="003A72AB">
              <w:rPr>
                <w:sz w:val="28"/>
                <w:szCs w:val="28"/>
                <w:lang w:val="en-US"/>
              </w:rPr>
              <w:t xml:space="preserve">pplication server </w:t>
            </w:r>
          </w:p>
          <w:p w14:paraId="3CFA0B51" w14:textId="77777777" w:rsidR="00780619" w:rsidRPr="003A72AB" w:rsidRDefault="00780619" w:rsidP="007C6344">
            <w:pPr>
              <w:tabs>
                <w:tab w:val="left" w:pos="4320"/>
                <w:tab w:val="left" w:pos="4500"/>
              </w:tabs>
              <w:rPr>
                <w:sz w:val="28"/>
                <w:szCs w:val="28"/>
                <w:lang w:val="en-US"/>
              </w:rPr>
            </w:pPr>
          </w:p>
        </w:tc>
        <w:tc>
          <w:tcPr>
            <w:tcW w:w="2921" w:type="pct"/>
          </w:tcPr>
          <w:p w14:paraId="5F90E782" w14:textId="77777777" w:rsidR="00780619" w:rsidRDefault="00780619" w:rsidP="007C6344">
            <w:pPr>
              <w:tabs>
                <w:tab w:val="left" w:pos="4320"/>
                <w:tab w:val="left" w:pos="4500"/>
              </w:tabs>
              <w:jc w:val="both"/>
              <w:rPr>
                <w:sz w:val="28"/>
                <w:szCs w:val="28"/>
                <w:lang w:val="uz-Cyrl-UZ"/>
              </w:rPr>
            </w:pPr>
            <w:r>
              <w:rPr>
                <w:sz w:val="28"/>
                <w:szCs w:val="28"/>
              </w:rPr>
              <w:t>С</w:t>
            </w:r>
            <w:r>
              <w:rPr>
                <w:sz w:val="28"/>
                <w:szCs w:val="28"/>
                <w:lang w:val="uz-Cyrl-UZ"/>
              </w:rPr>
              <w:t xml:space="preserve">ервер, на котором исполняются сетевые прикладные </w:t>
            </w:r>
            <w:r w:rsidRPr="001B7127">
              <w:rPr>
                <w:sz w:val="28"/>
                <w:szCs w:val="28"/>
                <w:lang w:val="uz-Cyrl-UZ"/>
              </w:rPr>
              <w:t>программы, а также находятся данные, доступные клиентам.</w:t>
            </w:r>
          </w:p>
          <w:p w14:paraId="550E5233" w14:textId="77777777" w:rsidR="00780619" w:rsidRPr="00A81E47" w:rsidRDefault="00780619" w:rsidP="007C6344">
            <w:pPr>
              <w:tabs>
                <w:tab w:val="left" w:pos="4320"/>
                <w:tab w:val="left" w:pos="4500"/>
              </w:tabs>
              <w:jc w:val="both"/>
              <w:rPr>
                <w:sz w:val="32"/>
                <w:szCs w:val="32"/>
              </w:rPr>
            </w:pPr>
          </w:p>
          <w:p w14:paraId="21743E8E" w14:textId="77777777" w:rsidR="00780619" w:rsidRPr="003A72AB" w:rsidRDefault="00780619" w:rsidP="007C6344">
            <w:pPr>
              <w:tabs>
                <w:tab w:val="left" w:pos="4320"/>
                <w:tab w:val="left" w:pos="4500"/>
              </w:tabs>
              <w:jc w:val="both"/>
              <w:rPr>
                <w:sz w:val="28"/>
                <w:szCs w:val="28"/>
              </w:rPr>
            </w:pPr>
            <w:r>
              <w:rPr>
                <w:sz w:val="28"/>
                <w:szCs w:val="28"/>
                <w:lang w:val="uz-Cyrl-UZ"/>
              </w:rPr>
              <w:t>Tarmoq</w:t>
            </w:r>
            <w:r w:rsidRPr="00EB1F4B">
              <w:rPr>
                <w:sz w:val="28"/>
                <w:szCs w:val="28"/>
                <w:lang w:val="uz-Cyrl-UZ"/>
              </w:rPr>
              <w:t xml:space="preserve"> </w:t>
            </w:r>
            <w:r>
              <w:rPr>
                <w:sz w:val="28"/>
                <w:szCs w:val="28"/>
                <w:lang w:val="uz-Cyrl-UZ"/>
              </w:rPr>
              <w:t>amaliy</w:t>
            </w:r>
            <w:r w:rsidRPr="00EB1F4B">
              <w:rPr>
                <w:sz w:val="28"/>
                <w:szCs w:val="28"/>
                <w:lang w:val="uz-Cyrl-UZ"/>
              </w:rPr>
              <w:t xml:space="preserve"> </w:t>
            </w:r>
            <w:r>
              <w:rPr>
                <w:sz w:val="28"/>
                <w:szCs w:val="28"/>
                <w:lang w:val="uz-Cyrl-UZ"/>
              </w:rPr>
              <w:t>dasturlari bajariladigan, shuningdek, mijozlar foydalana olishi</w:t>
            </w:r>
            <w:r w:rsidRPr="00EB1F4B">
              <w:rPr>
                <w:sz w:val="28"/>
                <w:szCs w:val="28"/>
                <w:lang w:val="uz-Cyrl-UZ"/>
              </w:rPr>
              <w:t xml:space="preserve"> </w:t>
            </w:r>
            <w:r>
              <w:rPr>
                <w:sz w:val="28"/>
                <w:szCs w:val="28"/>
                <w:lang w:val="uz-Cyrl-UZ"/>
              </w:rPr>
              <w:t>mumkin</w:t>
            </w:r>
            <w:r w:rsidRPr="00EB1F4B">
              <w:rPr>
                <w:sz w:val="28"/>
                <w:szCs w:val="28"/>
                <w:lang w:val="uz-Cyrl-UZ"/>
              </w:rPr>
              <w:t xml:space="preserve"> </w:t>
            </w:r>
            <w:r>
              <w:rPr>
                <w:sz w:val="28"/>
                <w:szCs w:val="28"/>
                <w:lang w:val="uz-Cyrl-UZ"/>
              </w:rPr>
              <w:t>bo‘lgan</w:t>
            </w:r>
            <w:r w:rsidRPr="00EB1F4B">
              <w:rPr>
                <w:sz w:val="28"/>
                <w:szCs w:val="28"/>
                <w:lang w:val="uz-Cyrl-UZ"/>
              </w:rPr>
              <w:t xml:space="preserve"> </w:t>
            </w:r>
            <w:r>
              <w:rPr>
                <w:sz w:val="28"/>
                <w:szCs w:val="28"/>
                <w:lang w:val="uz-Cyrl-UZ"/>
              </w:rPr>
              <w:t>ma’lumotlar</w:t>
            </w:r>
            <w:r w:rsidRPr="00EB1F4B">
              <w:rPr>
                <w:sz w:val="28"/>
                <w:szCs w:val="28"/>
                <w:lang w:val="uz-Cyrl-UZ"/>
              </w:rPr>
              <w:t xml:space="preserve"> </w:t>
            </w:r>
            <w:r>
              <w:rPr>
                <w:sz w:val="28"/>
                <w:szCs w:val="28"/>
                <w:lang w:val="uz-Cyrl-UZ"/>
              </w:rPr>
              <w:t>joylashgan</w:t>
            </w:r>
            <w:r w:rsidRPr="00EB1F4B">
              <w:rPr>
                <w:sz w:val="28"/>
                <w:szCs w:val="28"/>
                <w:lang w:val="uz-Cyrl-UZ"/>
              </w:rPr>
              <w:t xml:space="preserve"> </w:t>
            </w:r>
            <w:r>
              <w:rPr>
                <w:sz w:val="28"/>
                <w:szCs w:val="28"/>
                <w:lang w:val="uz-Cyrl-UZ"/>
              </w:rPr>
              <w:t>server</w:t>
            </w:r>
            <w:r w:rsidRPr="00EB1F4B">
              <w:rPr>
                <w:sz w:val="28"/>
                <w:szCs w:val="28"/>
                <w:lang w:val="uz-Cyrl-UZ"/>
              </w:rPr>
              <w:t>.</w:t>
            </w:r>
          </w:p>
          <w:p w14:paraId="039080C4" w14:textId="77777777" w:rsidR="00780619" w:rsidRPr="00A81E47" w:rsidRDefault="00780619" w:rsidP="007C6344">
            <w:pPr>
              <w:tabs>
                <w:tab w:val="left" w:pos="4320"/>
                <w:tab w:val="left" w:pos="4500"/>
              </w:tabs>
              <w:jc w:val="both"/>
              <w:rPr>
                <w:sz w:val="32"/>
                <w:szCs w:val="32"/>
              </w:rPr>
            </w:pPr>
          </w:p>
          <w:p w14:paraId="59A89500" w14:textId="77777777" w:rsidR="00780619" w:rsidRPr="000B536F" w:rsidRDefault="00780619" w:rsidP="007C6344">
            <w:pPr>
              <w:tabs>
                <w:tab w:val="left" w:pos="4320"/>
                <w:tab w:val="left" w:pos="4500"/>
              </w:tabs>
              <w:jc w:val="both"/>
              <w:rPr>
                <w:sz w:val="28"/>
                <w:szCs w:val="28"/>
              </w:rPr>
            </w:pPr>
            <w:r w:rsidRPr="00EB1F4B">
              <w:rPr>
                <w:sz w:val="28"/>
                <w:szCs w:val="28"/>
                <w:lang w:val="uz-Cyrl-UZ"/>
              </w:rPr>
              <w:t xml:space="preserve">Тармоқ амалий </w:t>
            </w:r>
            <w:r>
              <w:rPr>
                <w:sz w:val="28"/>
                <w:szCs w:val="28"/>
                <w:lang w:val="uz-Cyrl-UZ"/>
              </w:rPr>
              <w:t>дастурлари бажариладиган, шунингдек, мижозлар фойдалана о</w:t>
            </w:r>
            <w:r w:rsidR="0010652A">
              <w:rPr>
                <w:sz w:val="28"/>
                <w:szCs w:val="28"/>
                <w:lang w:val="uz-Cyrl-UZ"/>
              </w:rPr>
              <w:t xml:space="preserve">лиши </w:t>
            </w:r>
            <w:r w:rsidRPr="00EB1F4B">
              <w:rPr>
                <w:sz w:val="28"/>
                <w:szCs w:val="28"/>
                <w:lang w:val="uz-Cyrl-UZ"/>
              </w:rPr>
              <w:t>мумкин бўлган маълумотлар жойлашган сервер.</w:t>
            </w:r>
          </w:p>
          <w:p w14:paraId="33690AE0" w14:textId="77777777" w:rsidR="00A81E47" w:rsidRPr="000B536F" w:rsidRDefault="00A81E47" w:rsidP="007C6344">
            <w:pPr>
              <w:tabs>
                <w:tab w:val="left" w:pos="4320"/>
                <w:tab w:val="left" w:pos="4500"/>
              </w:tabs>
              <w:jc w:val="both"/>
              <w:rPr>
                <w:sz w:val="28"/>
                <w:szCs w:val="28"/>
              </w:rPr>
            </w:pPr>
          </w:p>
        </w:tc>
      </w:tr>
      <w:tr w:rsidR="00117511" w:rsidRPr="00220450" w14:paraId="53409802" w14:textId="77777777">
        <w:trPr>
          <w:tblCellSpacing w:w="0" w:type="dxa"/>
          <w:jc w:val="center"/>
        </w:trPr>
        <w:tc>
          <w:tcPr>
            <w:tcW w:w="2079" w:type="pct"/>
          </w:tcPr>
          <w:p w14:paraId="3CB7BF49" w14:textId="77777777" w:rsidR="00117511" w:rsidRPr="008E75E2" w:rsidRDefault="00117511" w:rsidP="00C525C1">
            <w:pPr>
              <w:rPr>
                <w:b/>
                <w:sz w:val="28"/>
                <w:szCs w:val="28"/>
                <w:lang w:val="uz-Cyrl-UZ"/>
              </w:rPr>
            </w:pPr>
            <w:r w:rsidRPr="008E75E2">
              <w:rPr>
                <w:b/>
                <w:sz w:val="28"/>
                <w:szCs w:val="28"/>
                <w:lang w:val="uz-Cyrl-UZ"/>
              </w:rPr>
              <w:t>Служба ICQ</w:t>
            </w:r>
          </w:p>
          <w:p w14:paraId="70322530" w14:textId="77777777" w:rsidR="00117511" w:rsidRPr="008E75E2" w:rsidRDefault="00117511" w:rsidP="00C525C1">
            <w:pPr>
              <w:tabs>
                <w:tab w:val="left" w:pos="4320"/>
                <w:tab w:val="left" w:pos="4500"/>
              </w:tabs>
              <w:rPr>
                <w:b/>
                <w:sz w:val="28"/>
                <w:szCs w:val="28"/>
                <w:lang w:val="uz-Cyrl-UZ"/>
              </w:rPr>
            </w:pPr>
            <w:r w:rsidRPr="008E75E2">
              <w:rPr>
                <w:b/>
                <w:sz w:val="28"/>
                <w:szCs w:val="28"/>
                <w:lang w:val="uz-Cyrl-UZ"/>
              </w:rPr>
              <w:t xml:space="preserve">uz </w:t>
            </w:r>
            <w:r w:rsidRPr="008E75E2">
              <w:rPr>
                <w:sz w:val="28"/>
                <w:szCs w:val="28"/>
                <w:lang w:val="uz-Cyrl-UZ"/>
              </w:rPr>
              <w:t>-</w:t>
            </w:r>
            <w:r w:rsidRPr="008E75E2">
              <w:rPr>
                <w:b/>
                <w:sz w:val="28"/>
                <w:szCs w:val="28"/>
                <w:lang w:val="uz-Cyrl-UZ"/>
              </w:rPr>
              <w:t xml:space="preserve"> </w:t>
            </w:r>
            <w:r w:rsidRPr="008E75E2">
              <w:rPr>
                <w:sz w:val="28"/>
                <w:szCs w:val="28"/>
                <w:lang w:val="uz-Cyrl-UZ"/>
              </w:rPr>
              <w:t xml:space="preserve">ICQ xizmati </w:t>
            </w:r>
          </w:p>
          <w:p w14:paraId="4EC9A231" w14:textId="00CE25A6" w:rsidR="00117511" w:rsidRPr="008E75E2" w:rsidRDefault="000B536F" w:rsidP="00C525C1">
            <w:pPr>
              <w:tabs>
                <w:tab w:val="left" w:pos="4320"/>
                <w:tab w:val="left" w:pos="4500"/>
              </w:tabs>
              <w:rPr>
                <w:sz w:val="28"/>
                <w:szCs w:val="28"/>
                <w:lang w:val="uz-Cyrl-UZ"/>
              </w:rPr>
            </w:pPr>
            <w:r>
              <w:rPr>
                <w:sz w:val="28"/>
                <w:szCs w:val="28"/>
                <w:lang w:val="uz-Cyrl-UZ"/>
              </w:rPr>
              <w:t xml:space="preserve"> </w:t>
            </w:r>
            <w:r w:rsidR="00117511" w:rsidRPr="008E75E2">
              <w:rPr>
                <w:sz w:val="28"/>
                <w:szCs w:val="28"/>
                <w:lang w:val="uz-Cyrl-UZ"/>
              </w:rPr>
              <w:t>ICQ (Ай-си-кью) хизмати</w:t>
            </w:r>
          </w:p>
          <w:p w14:paraId="2860001A" w14:textId="77777777" w:rsidR="00117511" w:rsidRPr="008E75E2" w:rsidRDefault="00117511" w:rsidP="00C525C1">
            <w:pPr>
              <w:tabs>
                <w:tab w:val="left" w:pos="4320"/>
                <w:tab w:val="left" w:pos="4500"/>
              </w:tabs>
              <w:rPr>
                <w:b/>
                <w:sz w:val="28"/>
                <w:szCs w:val="28"/>
                <w:lang w:val="en-US"/>
              </w:rPr>
            </w:pPr>
            <w:r w:rsidRPr="008E75E2">
              <w:rPr>
                <w:b/>
                <w:sz w:val="28"/>
                <w:szCs w:val="28"/>
                <w:lang w:val="en-US"/>
              </w:rPr>
              <w:t xml:space="preserve">en </w:t>
            </w:r>
            <w:r w:rsidRPr="008E75E2">
              <w:rPr>
                <w:sz w:val="28"/>
                <w:szCs w:val="28"/>
                <w:lang w:val="en-US"/>
              </w:rPr>
              <w:t xml:space="preserve">- ICQ (I Seek You) </w:t>
            </w:r>
            <w:r w:rsidRPr="008E75E2">
              <w:rPr>
                <w:sz w:val="28"/>
                <w:szCs w:val="28"/>
                <w:lang w:val="en-US"/>
              </w:rPr>
              <w:br/>
            </w:r>
          </w:p>
        </w:tc>
        <w:tc>
          <w:tcPr>
            <w:tcW w:w="2921" w:type="pct"/>
          </w:tcPr>
          <w:p w14:paraId="75695693" w14:textId="31AD2D6F" w:rsidR="00117511" w:rsidRPr="008E75E2" w:rsidRDefault="008E75E2" w:rsidP="00117511">
            <w:pPr>
              <w:jc w:val="both"/>
              <w:rPr>
                <w:sz w:val="28"/>
                <w:szCs w:val="28"/>
              </w:rPr>
            </w:pPr>
            <w:r>
              <w:rPr>
                <w:sz w:val="28"/>
                <w:szCs w:val="28"/>
              </w:rPr>
              <w:t>1.</w:t>
            </w:r>
            <w:r w:rsidR="00117511" w:rsidRPr="008E75E2">
              <w:rPr>
                <w:sz w:val="28"/>
                <w:szCs w:val="28"/>
              </w:rPr>
              <w:t xml:space="preserve"> Бесплатная система интернет-пейджинга – передачи коротких сообщений с помощью Интернета, в кот</w:t>
            </w:r>
            <w:r>
              <w:rPr>
                <w:sz w:val="28"/>
                <w:szCs w:val="28"/>
              </w:rPr>
              <w:t>орой</w:t>
            </w:r>
            <w:r w:rsidR="00117511" w:rsidRPr="008E75E2">
              <w:rPr>
                <w:sz w:val="28"/>
                <w:szCs w:val="28"/>
              </w:rPr>
              <w:t xml:space="preserve"> каждый пользователь имеет свой номер (</w:t>
            </w:r>
            <w:r w:rsidR="00117511" w:rsidRPr="008E75E2">
              <w:rPr>
                <w:sz w:val="28"/>
                <w:szCs w:val="28"/>
                <w:lang w:val="en-US"/>
              </w:rPr>
              <w:t>UIN</w:t>
            </w:r>
            <w:r w:rsidR="00117511" w:rsidRPr="008E75E2">
              <w:rPr>
                <w:sz w:val="28"/>
                <w:szCs w:val="28"/>
              </w:rPr>
              <w:t>). Для её использования необходима спец</w:t>
            </w:r>
            <w:r>
              <w:rPr>
                <w:sz w:val="28"/>
                <w:szCs w:val="28"/>
              </w:rPr>
              <w:t xml:space="preserve">иальная </w:t>
            </w:r>
            <w:r w:rsidR="00117511" w:rsidRPr="008E75E2">
              <w:rPr>
                <w:sz w:val="28"/>
                <w:szCs w:val="28"/>
              </w:rPr>
              <w:t>программа. Возможна передача сообщений с/на моб</w:t>
            </w:r>
            <w:r>
              <w:rPr>
                <w:sz w:val="28"/>
                <w:szCs w:val="28"/>
              </w:rPr>
              <w:t>ильный</w:t>
            </w:r>
            <w:r w:rsidR="00117511" w:rsidRPr="008E75E2">
              <w:rPr>
                <w:sz w:val="28"/>
                <w:szCs w:val="28"/>
              </w:rPr>
              <w:t xml:space="preserve"> телефон.</w:t>
            </w:r>
            <w:r w:rsidR="00C663D6" w:rsidRPr="00C663D6">
              <w:rPr>
                <w:sz w:val="28"/>
                <w:szCs w:val="28"/>
              </w:rPr>
              <w:t xml:space="preserve"> </w:t>
            </w:r>
            <w:r>
              <w:rPr>
                <w:sz w:val="28"/>
                <w:szCs w:val="28"/>
              </w:rPr>
              <w:t xml:space="preserve">2. </w:t>
            </w:r>
            <w:r w:rsidR="00117511" w:rsidRPr="008E75E2">
              <w:rPr>
                <w:sz w:val="28"/>
                <w:szCs w:val="28"/>
              </w:rPr>
              <w:t xml:space="preserve">Программа для обмена текстовыми сообщениями. Разработчик – израильская фирма </w:t>
            </w:r>
            <w:r w:rsidR="00117511" w:rsidRPr="008E75E2">
              <w:rPr>
                <w:sz w:val="28"/>
                <w:szCs w:val="28"/>
                <w:lang w:val="en-US"/>
              </w:rPr>
              <w:t>Mirabilis</w:t>
            </w:r>
            <w:r w:rsidR="00117511" w:rsidRPr="008E75E2">
              <w:rPr>
                <w:sz w:val="28"/>
                <w:szCs w:val="28"/>
              </w:rPr>
              <w:t>. Представляет собой довольно удобный продукт с высокой скоростью передачи сообщений, со встроенным чатом (</w:t>
            </w:r>
            <w:r w:rsidR="00117511" w:rsidRPr="008E75E2">
              <w:rPr>
                <w:sz w:val="28"/>
                <w:szCs w:val="28"/>
                <w:lang w:val="en-US"/>
              </w:rPr>
              <w:t>Chat</w:t>
            </w:r>
            <w:r w:rsidR="00117511" w:rsidRPr="008E75E2">
              <w:rPr>
                <w:sz w:val="28"/>
                <w:szCs w:val="28"/>
              </w:rPr>
              <w:t>), приёмом/передачей файлов, интеграцией с почтовой службой и т.д.</w:t>
            </w:r>
            <w:r w:rsidR="00D7251A">
              <w:rPr>
                <w:sz w:val="28"/>
                <w:szCs w:val="28"/>
              </w:rPr>
              <w:t xml:space="preserve"> </w:t>
            </w:r>
          </w:p>
          <w:p w14:paraId="652B3CE9" w14:textId="77777777" w:rsidR="00117511" w:rsidRPr="000B536F" w:rsidRDefault="00117511" w:rsidP="00117511">
            <w:pPr>
              <w:jc w:val="both"/>
              <w:rPr>
                <w:sz w:val="32"/>
                <w:szCs w:val="32"/>
              </w:rPr>
            </w:pPr>
          </w:p>
          <w:p w14:paraId="30D9C200" w14:textId="08EAC269" w:rsidR="00117511" w:rsidRPr="008E75E2" w:rsidRDefault="008E75E2" w:rsidP="00117511">
            <w:pPr>
              <w:jc w:val="both"/>
              <w:rPr>
                <w:b/>
                <w:sz w:val="28"/>
                <w:szCs w:val="28"/>
                <w:lang w:val="en-US"/>
              </w:rPr>
            </w:pPr>
            <w:r w:rsidRPr="008E75E2">
              <w:rPr>
                <w:sz w:val="28"/>
                <w:szCs w:val="28"/>
                <w:lang w:val="en-US"/>
              </w:rPr>
              <w:t xml:space="preserve">1. </w:t>
            </w:r>
            <w:r w:rsidR="00117511" w:rsidRPr="008E75E2">
              <w:rPr>
                <w:sz w:val="28"/>
                <w:szCs w:val="28"/>
                <w:lang w:val="en-US"/>
              </w:rPr>
              <w:t>Har bir foydalanuvchi o‘zining raqamiga ega bo‘ladigan, Internet yordamida qisqa</w:t>
            </w:r>
            <w:r w:rsidR="00D7251A">
              <w:rPr>
                <w:sz w:val="28"/>
                <w:szCs w:val="28"/>
                <w:lang w:val="en-US"/>
              </w:rPr>
              <w:t xml:space="preserve"> </w:t>
            </w:r>
            <w:r w:rsidR="00117511" w:rsidRPr="008E75E2">
              <w:rPr>
                <w:sz w:val="28"/>
                <w:szCs w:val="28"/>
                <w:lang w:val="en-US"/>
              </w:rPr>
              <w:t>xabarlarni uzatish bepul Internet-peyjing tizimi. Unda foydalanish uchun maxsus dastur zarur. Mobil telefondan/telefonga xabarlar uzatish mumkin.</w:t>
            </w:r>
            <w:r w:rsidR="00C663D6">
              <w:rPr>
                <w:sz w:val="28"/>
                <w:szCs w:val="28"/>
                <w:lang w:val="en-US"/>
              </w:rPr>
              <w:t xml:space="preserve"> </w:t>
            </w:r>
            <w:r w:rsidRPr="008E75E2">
              <w:rPr>
                <w:sz w:val="28"/>
                <w:szCs w:val="28"/>
                <w:lang w:val="en-US"/>
              </w:rPr>
              <w:t xml:space="preserve">2. </w:t>
            </w:r>
            <w:r w:rsidR="00117511" w:rsidRPr="008E75E2">
              <w:rPr>
                <w:sz w:val="28"/>
                <w:szCs w:val="28"/>
                <w:lang w:val="en-US"/>
              </w:rPr>
              <w:t>Matnli xabarlar almashinish uchun m</w:t>
            </w:r>
            <w:r>
              <w:rPr>
                <w:sz w:val="28"/>
                <w:szCs w:val="28"/>
                <w:lang w:val="en-US"/>
              </w:rPr>
              <w:t>o‘ljal</w:t>
            </w:r>
            <w:r w:rsidRPr="008E75E2">
              <w:rPr>
                <w:sz w:val="28"/>
                <w:szCs w:val="28"/>
                <w:lang w:val="en-US"/>
              </w:rPr>
              <w:t>-</w:t>
            </w:r>
            <w:r w:rsidR="00D7251A">
              <w:rPr>
                <w:sz w:val="28"/>
                <w:szCs w:val="28"/>
                <w:lang w:val="en-US"/>
              </w:rPr>
              <w:t xml:space="preserve"> </w:t>
            </w:r>
            <w:r>
              <w:rPr>
                <w:sz w:val="28"/>
                <w:szCs w:val="28"/>
                <w:lang w:val="en-US"/>
              </w:rPr>
              <w:t>langan dastur.</w:t>
            </w:r>
            <w:r w:rsidRPr="008E75E2">
              <w:rPr>
                <w:sz w:val="28"/>
                <w:szCs w:val="28"/>
                <w:lang w:val="en-US"/>
              </w:rPr>
              <w:t xml:space="preserve"> </w:t>
            </w:r>
            <w:r w:rsidR="00117511" w:rsidRPr="008E75E2">
              <w:rPr>
                <w:sz w:val="28"/>
                <w:szCs w:val="28"/>
                <w:lang w:val="en-US"/>
              </w:rPr>
              <w:t>Ishlab chiquvchi</w:t>
            </w:r>
            <w:r w:rsidRPr="00A81E47">
              <w:rPr>
                <w:sz w:val="28"/>
                <w:szCs w:val="28"/>
                <w:lang w:val="en-US"/>
              </w:rPr>
              <w:t xml:space="preserve"> </w:t>
            </w:r>
            <w:r>
              <w:rPr>
                <w:sz w:val="28"/>
                <w:szCs w:val="28"/>
                <w:lang w:val="en-US"/>
              </w:rPr>
              <w:t>−</w:t>
            </w:r>
            <w:r w:rsidRPr="00A81E47">
              <w:rPr>
                <w:sz w:val="28"/>
                <w:szCs w:val="28"/>
                <w:lang w:val="en-US"/>
              </w:rPr>
              <w:t xml:space="preserve"> </w:t>
            </w:r>
            <w:r w:rsidR="00117511" w:rsidRPr="008E75E2">
              <w:rPr>
                <w:sz w:val="28"/>
                <w:szCs w:val="28"/>
                <w:lang w:val="en-US"/>
              </w:rPr>
              <w:t xml:space="preserve">Isroilning </w:t>
            </w:r>
            <w:r w:rsidR="00117511" w:rsidRPr="008E75E2">
              <w:rPr>
                <w:i/>
                <w:sz w:val="28"/>
                <w:szCs w:val="28"/>
                <w:lang w:val="en-US"/>
              </w:rPr>
              <w:t xml:space="preserve">Mirabilis </w:t>
            </w:r>
            <w:r w:rsidR="00117511" w:rsidRPr="008E75E2">
              <w:rPr>
                <w:sz w:val="28"/>
                <w:szCs w:val="28"/>
                <w:lang w:val="en-US"/>
              </w:rPr>
              <w:t>firmasi. Pochta xizmati bilan integratsiyalangan, fayillarni qabul qilish/uzatish imkoniyati bo‘lgan, chat o‘rnatilgan, xabarni uzatish tezligi yuqori bo‘lgan, anchagina qulay mahsulotni o‘zida ifodalaydi.</w:t>
            </w:r>
          </w:p>
          <w:p w14:paraId="2CF438A4" w14:textId="77777777" w:rsidR="00117511" w:rsidRPr="00A81E47" w:rsidRDefault="00117511" w:rsidP="00117511">
            <w:pPr>
              <w:jc w:val="both"/>
              <w:rPr>
                <w:sz w:val="32"/>
                <w:szCs w:val="32"/>
                <w:lang w:val="en-US"/>
              </w:rPr>
            </w:pPr>
          </w:p>
          <w:p w14:paraId="49D6DF48" w14:textId="3CEF8FD1" w:rsidR="00A81E47" w:rsidRPr="000B536F" w:rsidRDefault="008E75E2" w:rsidP="00C663D6">
            <w:pPr>
              <w:jc w:val="both"/>
              <w:rPr>
                <w:sz w:val="28"/>
                <w:szCs w:val="28"/>
              </w:rPr>
            </w:pPr>
            <w:r w:rsidRPr="008E75E2">
              <w:rPr>
                <w:sz w:val="28"/>
                <w:szCs w:val="28"/>
                <w:lang w:val="en-US"/>
              </w:rPr>
              <w:t>1.</w:t>
            </w:r>
            <w:r w:rsidR="00117511" w:rsidRPr="008E75E2">
              <w:rPr>
                <w:sz w:val="28"/>
                <w:szCs w:val="28"/>
                <w:lang w:val="en-US"/>
              </w:rPr>
              <w:t xml:space="preserve"> </w:t>
            </w:r>
            <w:r w:rsidR="00117511" w:rsidRPr="008E75E2">
              <w:rPr>
                <w:sz w:val="28"/>
                <w:szCs w:val="28"/>
              </w:rPr>
              <w:t>Ҳар</w:t>
            </w:r>
            <w:r w:rsidR="00117511" w:rsidRPr="008E75E2">
              <w:rPr>
                <w:sz w:val="28"/>
                <w:szCs w:val="28"/>
                <w:lang w:val="en-US"/>
              </w:rPr>
              <w:t xml:space="preserve"> </w:t>
            </w:r>
            <w:r w:rsidR="00117511" w:rsidRPr="008E75E2">
              <w:rPr>
                <w:sz w:val="28"/>
                <w:szCs w:val="28"/>
              </w:rPr>
              <w:t>бир</w:t>
            </w:r>
            <w:r w:rsidR="00117511" w:rsidRPr="008E75E2">
              <w:rPr>
                <w:sz w:val="28"/>
                <w:szCs w:val="28"/>
                <w:lang w:val="en-US"/>
              </w:rPr>
              <w:t xml:space="preserve"> </w:t>
            </w:r>
            <w:r w:rsidR="00117511" w:rsidRPr="008E75E2">
              <w:rPr>
                <w:sz w:val="28"/>
                <w:szCs w:val="28"/>
              </w:rPr>
              <w:t>фойдаланувчи</w:t>
            </w:r>
            <w:r w:rsidR="00117511" w:rsidRPr="008E75E2">
              <w:rPr>
                <w:sz w:val="28"/>
                <w:szCs w:val="28"/>
                <w:lang w:val="en-US"/>
              </w:rPr>
              <w:t xml:space="preserve"> </w:t>
            </w:r>
            <w:r w:rsidR="00117511" w:rsidRPr="008E75E2">
              <w:rPr>
                <w:sz w:val="28"/>
                <w:szCs w:val="28"/>
              </w:rPr>
              <w:t>ўзининг</w:t>
            </w:r>
            <w:r w:rsidR="00117511" w:rsidRPr="008E75E2">
              <w:rPr>
                <w:sz w:val="28"/>
                <w:szCs w:val="28"/>
                <w:lang w:val="en-US"/>
              </w:rPr>
              <w:t xml:space="preserve"> </w:t>
            </w:r>
            <w:r w:rsidR="00117511" w:rsidRPr="008E75E2">
              <w:rPr>
                <w:sz w:val="28"/>
                <w:szCs w:val="28"/>
              </w:rPr>
              <w:t>рақамига</w:t>
            </w:r>
            <w:r w:rsidR="00117511" w:rsidRPr="008E75E2">
              <w:rPr>
                <w:sz w:val="28"/>
                <w:szCs w:val="28"/>
                <w:lang w:val="en-US"/>
              </w:rPr>
              <w:t xml:space="preserve"> </w:t>
            </w:r>
            <w:r w:rsidR="00117511" w:rsidRPr="008E75E2">
              <w:rPr>
                <w:sz w:val="28"/>
                <w:szCs w:val="28"/>
              </w:rPr>
              <w:t>эга</w:t>
            </w:r>
            <w:r w:rsidR="00117511" w:rsidRPr="008E75E2">
              <w:rPr>
                <w:sz w:val="28"/>
                <w:szCs w:val="28"/>
                <w:lang w:val="en-US"/>
              </w:rPr>
              <w:t xml:space="preserve"> </w:t>
            </w:r>
            <w:r w:rsidR="00117511" w:rsidRPr="008E75E2">
              <w:rPr>
                <w:sz w:val="28"/>
                <w:szCs w:val="28"/>
              </w:rPr>
              <w:t>бўладиган</w:t>
            </w:r>
            <w:r w:rsidR="00117511" w:rsidRPr="008E75E2">
              <w:rPr>
                <w:sz w:val="28"/>
                <w:szCs w:val="28"/>
                <w:lang w:val="en-US"/>
              </w:rPr>
              <w:t xml:space="preserve">, </w:t>
            </w:r>
            <w:r w:rsidR="00117511" w:rsidRPr="008E75E2">
              <w:rPr>
                <w:sz w:val="28"/>
                <w:szCs w:val="28"/>
              </w:rPr>
              <w:t>Интернет</w:t>
            </w:r>
            <w:r w:rsidR="00117511" w:rsidRPr="008E75E2">
              <w:rPr>
                <w:sz w:val="28"/>
                <w:szCs w:val="28"/>
                <w:lang w:val="en-US"/>
              </w:rPr>
              <w:t xml:space="preserve"> </w:t>
            </w:r>
            <w:r w:rsidR="00117511" w:rsidRPr="008E75E2">
              <w:rPr>
                <w:sz w:val="28"/>
                <w:szCs w:val="28"/>
              </w:rPr>
              <w:t>ёрдамида</w:t>
            </w:r>
            <w:r w:rsidR="00117511" w:rsidRPr="008E75E2">
              <w:rPr>
                <w:sz w:val="28"/>
                <w:szCs w:val="28"/>
                <w:lang w:val="en-US"/>
              </w:rPr>
              <w:t xml:space="preserve"> </w:t>
            </w:r>
            <w:r w:rsidR="00117511" w:rsidRPr="008E75E2">
              <w:rPr>
                <w:sz w:val="28"/>
                <w:szCs w:val="28"/>
              </w:rPr>
              <w:t>қисқа</w:t>
            </w:r>
            <w:r w:rsidR="00117511" w:rsidRPr="008E75E2">
              <w:rPr>
                <w:sz w:val="28"/>
                <w:szCs w:val="28"/>
                <w:lang w:val="en-US"/>
              </w:rPr>
              <w:t xml:space="preserve"> </w:t>
            </w:r>
            <w:r w:rsidR="00117511" w:rsidRPr="008E75E2">
              <w:rPr>
                <w:sz w:val="28"/>
                <w:szCs w:val="28"/>
              </w:rPr>
              <w:t>хабарларни</w:t>
            </w:r>
            <w:r w:rsidR="00117511" w:rsidRPr="008E75E2">
              <w:rPr>
                <w:sz w:val="28"/>
                <w:szCs w:val="28"/>
                <w:lang w:val="en-US"/>
              </w:rPr>
              <w:t xml:space="preserve"> </w:t>
            </w:r>
            <w:r w:rsidR="00117511" w:rsidRPr="008E75E2">
              <w:rPr>
                <w:sz w:val="28"/>
                <w:szCs w:val="28"/>
              </w:rPr>
              <w:t>узатиш</w:t>
            </w:r>
            <w:r w:rsidR="00117511" w:rsidRPr="008E75E2">
              <w:rPr>
                <w:sz w:val="28"/>
                <w:szCs w:val="28"/>
                <w:lang w:val="en-US"/>
              </w:rPr>
              <w:t xml:space="preserve"> </w:t>
            </w:r>
            <w:r w:rsidR="00117511" w:rsidRPr="008E75E2">
              <w:rPr>
                <w:sz w:val="28"/>
                <w:szCs w:val="28"/>
              </w:rPr>
              <w:t>бепул</w:t>
            </w:r>
            <w:r w:rsidR="00117511" w:rsidRPr="008E75E2">
              <w:rPr>
                <w:sz w:val="28"/>
                <w:szCs w:val="28"/>
                <w:lang w:val="en-US"/>
              </w:rPr>
              <w:t xml:space="preserve"> </w:t>
            </w:r>
            <w:r w:rsidR="00117511" w:rsidRPr="008E75E2">
              <w:rPr>
                <w:sz w:val="28"/>
                <w:szCs w:val="28"/>
              </w:rPr>
              <w:t>Интернет</w:t>
            </w:r>
            <w:r w:rsidR="00117511" w:rsidRPr="008E75E2">
              <w:rPr>
                <w:sz w:val="28"/>
                <w:szCs w:val="28"/>
                <w:lang w:val="en-US"/>
              </w:rPr>
              <w:t>-</w:t>
            </w:r>
            <w:r w:rsidR="00117511" w:rsidRPr="008E75E2">
              <w:rPr>
                <w:sz w:val="28"/>
                <w:szCs w:val="28"/>
              </w:rPr>
              <w:t>пейжинг</w:t>
            </w:r>
            <w:r w:rsidR="00117511" w:rsidRPr="008E75E2">
              <w:rPr>
                <w:sz w:val="28"/>
                <w:szCs w:val="28"/>
                <w:lang w:val="en-US"/>
              </w:rPr>
              <w:t xml:space="preserve"> </w:t>
            </w:r>
            <w:r w:rsidR="00117511" w:rsidRPr="008E75E2">
              <w:rPr>
                <w:sz w:val="28"/>
                <w:szCs w:val="28"/>
              </w:rPr>
              <w:t>тизими</w:t>
            </w:r>
            <w:r w:rsidR="00117511" w:rsidRPr="008E75E2">
              <w:rPr>
                <w:sz w:val="28"/>
                <w:szCs w:val="28"/>
                <w:lang w:val="en-US"/>
              </w:rPr>
              <w:t xml:space="preserve">. </w:t>
            </w:r>
            <w:r w:rsidR="00117511" w:rsidRPr="008E75E2">
              <w:rPr>
                <w:sz w:val="28"/>
                <w:szCs w:val="28"/>
              </w:rPr>
              <w:t>Ундан фойдаланиш учун махсус дастур зарур. Мобил телефондан/телефонга хабарлар узатиш мумкин.</w:t>
            </w:r>
            <w:r w:rsidR="00C663D6" w:rsidRPr="00C663D6">
              <w:rPr>
                <w:sz w:val="28"/>
                <w:szCs w:val="28"/>
              </w:rPr>
              <w:t xml:space="preserve"> </w:t>
            </w:r>
            <w:r w:rsidRPr="000B536F">
              <w:rPr>
                <w:sz w:val="28"/>
                <w:szCs w:val="28"/>
              </w:rPr>
              <w:t>2.</w:t>
            </w:r>
            <w:r w:rsidR="00117511" w:rsidRPr="000B536F">
              <w:rPr>
                <w:sz w:val="28"/>
                <w:szCs w:val="28"/>
              </w:rPr>
              <w:t xml:space="preserve"> </w:t>
            </w:r>
            <w:r w:rsidR="00117511" w:rsidRPr="008E75E2">
              <w:rPr>
                <w:sz w:val="28"/>
                <w:szCs w:val="28"/>
              </w:rPr>
              <w:t>Матнли</w:t>
            </w:r>
            <w:r w:rsidR="00117511" w:rsidRPr="000B536F">
              <w:rPr>
                <w:sz w:val="28"/>
                <w:szCs w:val="28"/>
              </w:rPr>
              <w:t xml:space="preserve"> </w:t>
            </w:r>
            <w:r w:rsidR="00117511" w:rsidRPr="008E75E2">
              <w:rPr>
                <w:sz w:val="28"/>
                <w:szCs w:val="28"/>
              </w:rPr>
              <w:t>хабарлар</w:t>
            </w:r>
            <w:r w:rsidR="00117511" w:rsidRPr="000B536F">
              <w:rPr>
                <w:sz w:val="28"/>
                <w:szCs w:val="28"/>
              </w:rPr>
              <w:t xml:space="preserve"> </w:t>
            </w:r>
            <w:r w:rsidR="00117511" w:rsidRPr="008E75E2">
              <w:rPr>
                <w:sz w:val="28"/>
                <w:szCs w:val="28"/>
              </w:rPr>
              <w:t>алмашиниш</w:t>
            </w:r>
            <w:r w:rsidR="00117511" w:rsidRPr="000B536F">
              <w:rPr>
                <w:sz w:val="28"/>
                <w:szCs w:val="28"/>
              </w:rPr>
              <w:t xml:space="preserve"> </w:t>
            </w:r>
            <w:r w:rsidR="00117511" w:rsidRPr="008E75E2">
              <w:rPr>
                <w:sz w:val="28"/>
                <w:szCs w:val="28"/>
              </w:rPr>
              <w:t>учун</w:t>
            </w:r>
            <w:r w:rsidR="00117511" w:rsidRPr="000B536F">
              <w:rPr>
                <w:sz w:val="28"/>
                <w:szCs w:val="28"/>
              </w:rPr>
              <w:t xml:space="preserve"> </w:t>
            </w:r>
            <w:r w:rsidR="00117511" w:rsidRPr="008E75E2">
              <w:rPr>
                <w:sz w:val="28"/>
                <w:szCs w:val="28"/>
              </w:rPr>
              <w:t>мўлжалланган</w:t>
            </w:r>
            <w:r w:rsidR="00117511" w:rsidRPr="000B536F">
              <w:rPr>
                <w:sz w:val="28"/>
                <w:szCs w:val="28"/>
              </w:rPr>
              <w:t xml:space="preserve"> </w:t>
            </w:r>
            <w:r w:rsidR="00117511" w:rsidRPr="008E75E2">
              <w:rPr>
                <w:sz w:val="28"/>
                <w:szCs w:val="28"/>
              </w:rPr>
              <w:t>дастур</w:t>
            </w:r>
            <w:r w:rsidR="00117511" w:rsidRPr="000B536F">
              <w:rPr>
                <w:sz w:val="28"/>
                <w:szCs w:val="28"/>
              </w:rPr>
              <w:t xml:space="preserve">. </w:t>
            </w:r>
            <w:r w:rsidR="00117511" w:rsidRPr="008E75E2">
              <w:rPr>
                <w:sz w:val="28"/>
                <w:szCs w:val="28"/>
              </w:rPr>
              <w:t>Ишлаб чиқувчи</w:t>
            </w:r>
            <w:r>
              <w:rPr>
                <w:sz w:val="28"/>
                <w:szCs w:val="28"/>
              </w:rPr>
              <w:t xml:space="preserve"> − </w:t>
            </w:r>
            <w:r w:rsidR="00117511" w:rsidRPr="008E75E2">
              <w:rPr>
                <w:sz w:val="28"/>
                <w:szCs w:val="28"/>
              </w:rPr>
              <w:t>Исроилнинг</w:t>
            </w:r>
            <w:r w:rsidR="00D7251A">
              <w:rPr>
                <w:sz w:val="28"/>
                <w:szCs w:val="28"/>
              </w:rPr>
              <w:t xml:space="preserve"> </w:t>
            </w:r>
            <w:r w:rsidR="00117511" w:rsidRPr="008E75E2">
              <w:rPr>
                <w:sz w:val="28"/>
                <w:szCs w:val="28"/>
              </w:rPr>
              <w:t>Mirabilis фирмаси. Почта хизмати билан интеграцияланган, файлларни</w:t>
            </w:r>
            <w:r w:rsidR="00D7251A">
              <w:rPr>
                <w:sz w:val="28"/>
                <w:szCs w:val="28"/>
              </w:rPr>
              <w:t xml:space="preserve"> </w:t>
            </w:r>
            <w:r w:rsidR="00117511" w:rsidRPr="008E75E2">
              <w:rPr>
                <w:sz w:val="28"/>
                <w:szCs w:val="28"/>
              </w:rPr>
              <w:t xml:space="preserve">қабул қилиш/узатиш имконияти бўлган, чат ўрнатилган, хабарни узатиш тезлиги юқори бўлган, анчагина қулай маҳсулотни ўзида ифодалайди. </w:t>
            </w:r>
          </w:p>
        </w:tc>
      </w:tr>
      <w:tr w:rsidR="00117511" w:rsidRPr="000B536F" w14:paraId="6DC66C36" w14:textId="77777777">
        <w:trPr>
          <w:tblCellSpacing w:w="0" w:type="dxa"/>
          <w:jc w:val="center"/>
        </w:trPr>
        <w:tc>
          <w:tcPr>
            <w:tcW w:w="2079" w:type="pct"/>
          </w:tcPr>
          <w:p w14:paraId="7014702C" w14:textId="77777777" w:rsidR="00117511" w:rsidRPr="00900E1A" w:rsidRDefault="00117511" w:rsidP="00B716F7">
            <w:pPr>
              <w:tabs>
                <w:tab w:val="left" w:pos="4320"/>
                <w:tab w:val="left" w:pos="4500"/>
              </w:tabs>
              <w:rPr>
                <w:b/>
                <w:sz w:val="28"/>
                <w:szCs w:val="28"/>
                <w:lang w:val="uz-Cyrl-UZ"/>
              </w:rPr>
            </w:pPr>
            <w:r w:rsidRPr="00900E1A">
              <w:rPr>
                <w:b/>
                <w:sz w:val="28"/>
                <w:szCs w:val="28"/>
                <w:lang w:val="uz-Cyrl-UZ"/>
              </w:rPr>
              <w:t>Случайное число</w:t>
            </w:r>
          </w:p>
          <w:p w14:paraId="5B2033F4" w14:textId="77777777" w:rsidR="00117511" w:rsidRPr="007F30BB" w:rsidRDefault="00117511" w:rsidP="00B716F7">
            <w:pPr>
              <w:tabs>
                <w:tab w:val="left" w:pos="4320"/>
                <w:tab w:val="left" w:pos="4500"/>
              </w:tabs>
              <w:rPr>
                <w:sz w:val="28"/>
                <w:szCs w:val="28"/>
                <w:lang w:val="uz-Cyrl-UZ"/>
              </w:rPr>
            </w:pPr>
            <w:r w:rsidRPr="00900E1A">
              <w:rPr>
                <w:b/>
                <w:sz w:val="28"/>
                <w:szCs w:val="28"/>
                <w:lang w:val="uz-Cyrl-UZ"/>
              </w:rPr>
              <w:t xml:space="preserve">uz </w:t>
            </w:r>
            <w:r w:rsidRPr="008746FE">
              <w:rPr>
                <w:sz w:val="28"/>
                <w:szCs w:val="28"/>
                <w:lang w:val="uz-Cyrl-UZ"/>
              </w:rPr>
              <w:t xml:space="preserve">- </w:t>
            </w:r>
            <w:r w:rsidRPr="007F30BB">
              <w:rPr>
                <w:sz w:val="28"/>
                <w:szCs w:val="28"/>
                <w:lang w:val="uz-Cyrl-UZ"/>
              </w:rPr>
              <w:t>tasodifiy son</w:t>
            </w:r>
          </w:p>
          <w:p w14:paraId="7D760E19" w14:textId="68DFF83E" w:rsidR="00117511" w:rsidRPr="007F30BB" w:rsidRDefault="000B536F" w:rsidP="00B716F7">
            <w:pPr>
              <w:tabs>
                <w:tab w:val="left" w:pos="4320"/>
                <w:tab w:val="left" w:pos="4500"/>
              </w:tabs>
              <w:rPr>
                <w:sz w:val="28"/>
                <w:szCs w:val="28"/>
                <w:lang w:val="uz-Cyrl-UZ"/>
              </w:rPr>
            </w:pPr>
            <w:r>
              <w:rPr>
                <w:b/>
                <w:sz w:val="28"/>
                <w:szCs w:val="28"/>
                <w:lang w:val="uz-Cyrl-UZ"/>
              </w:rPr>
              <w:t xml:space="preserve"> </w:t>
            </w:r>
            <w:r w:rsidR="00117511" w:rsidRPr="007F30BB">
              <w:rPr>
                <w:sz w:val="28"/>
                <w:szCs w:val="28"/>
                <w:lang w:val="uz-Cyrl-UZ"/>
              </w:rPr>
              <w:t>тасодифий сон</w:t>
            </w:r>
          </w:p>
          <w:p w14:paraId="3507DBF4" w14:textId="77777777" w:rsidR="00117511" w:rsidRPr="007F30BB" w:rsidRDefault="00117511" w:rsidP="00B716F7">
            <w:pPr>
              <w:tabs>
                <w:tab w:val="left" w:pos="4320"/>
                <w:tab w:val="left" w:pos="4500"/>
              </w:tabs>
              <w:rPr>
                <w:sz w:val="28"/>
                <w:szCs w:val="28"/>
                <w:lang w:val="uz-Cyrl-UZ"/>
              </w:rPr>
            </w:pPr>
            <w:r w:rsidRPr="00900E1A">
              <w:rPr>
                <w:b/>
                <w:sz w:val="28"/>
                <w:szCs w:val="28"/>
                <w:lang w:val="uz-Cyrl-UZ"/>
              </w:rPr>
              <w:t xml:space="preserve">en </w:t>
            </w:r>
            <w:r w:rsidRPr="008746FE">
              <w:rPr>
                <w:sz w:val="28"/>
                <w:szCs w:val="28"/>
                <w:lang w:val="uz-Cyrl-UZ"/>
              </w:rPr>
              <w:t>-</w:t>
            </w:r>
            <w:r w:rsidRPr="007F30BB">
              <w:rPr>
                <w:sz w:val="28"/>
                <w:szCs w:val="28"/>
                <w:lang w:val="uz-Cyrl-UZ"/>
              </w:rPr>
              <w:t xml:space="preserve"> random number </w:t>
            </w:r>
          </w:p>
          <w:p w14:paraId="098DF7AF" w14:textId="77777777" w:rsidR="00117511" w:rsidRPr="00900E1A" w:rsidRDefault="00117511" w:rsidP="00B716F7">
            <w:pPr>
              <w:tabs>
                <w:tab w:val="left" w:pos="4320"/>
                <w:tab w:val="left" w:pos="4500"/>
              </w:tabs>
              <w:rPr>
                <w:b/>
                <w:sz w:val="28"/>
                <w:szCs w:val="28"/>
                <w:lang w:val="uz-Cyrl-UZ"/>
              </w:rPr>
            </w:pPr>
          </w:p>
        </w:tc>
        <w:tc>
          <w:tcPr>
            <w:tcW w:w="2921" w:type="pct"/>
          </w:tcPr>
          <w:p w14:paraId="2663B876" w14:textId="77777777" w:rsidR="00117511" w:rsidRDefault="00117511" w:rsidP="00B716F7">
            <w:pPr>
              <w:tabs>
                <w:tab w:val="left" w:pos="4320"/>
                <w:tab w:val="left" w:pos="4500"/>
              </w:tabs>
              <w:jc w:val="both"/>
              <w:rPr>
                <w:sz w:val="28"/>
                <w:szCs w:val="28"/>
                <w:lang w:val="uz-Cyrl-UZ"/>
              </w:rPr>
            </w:pPr>
            <w:r w:rsidRPr="00900E1A">
              <w:rPr>
                <w:sz w:val="28"/>
                <w:szCs w:val="28"/>
                <w:lang w:val="uz-Cyrl-UZ"/>
              </w:rPr>
              <w:t>Число, выбранное произвольным образом из некоторого диапазона чисел.</w:t>
            </w:r>
          </w:p>
          <w:p w14:paraId="5AA85012" w14:textId="77777777" w:rsidR="00117511" w:rsidRPr="000B536F" w:rsidRDefault="00117511" w:rsidP="00B716F7">
            <w:pPr>
              <w:tabs>
                <w:tab w:val="left" w:pos="4320"/>
                <w:tab w:val="left" w:pos="4500"/>
              </w:tabs>
              <w:jc w:val="both"/>
              <w:rPr>
                <w:sz w:val="16"/>
                <w:szCs w:val="16"/>
              </w:rPr>
            </w:pPr>
          </w:p>
          <w:p w14:paraId="0614AE24" w14:textId="77777777" w:rsidR="00A81E47" w:rsidRPr="000B536F" w:rsidRDefault="00A81E47" w:rsidP="00B716F7">
            <w:pPr>
              <w:tabs>
                <w:tab w:val="left" w:pos="4320"/>
                <w:tab w:val="left" w:pos="4500"/>
              </w:tabs>
              <w:jc w:val="both"/>
              <w:rPr>
                <w:sz w:val="16"/>
                <w:szCs w:val="16"/>
              </w:rPr>
            </w:pPr>
          </w:p>
          <w:p w14:paraId="62694842" w14:textId="77777777" w:rsidR="00117511" w:rsidRPr="00900E1A" w:rsidRDefault="00117511" w:rsidP="00B716F7">
            <w:pPr>
              <w:tabs>
                <w:tab w:val="left" w:pos="4320"/>
                <w:tab w:val="left" w:pos="4500"/>
              </w:tabs>
              <w:jc w:val="both"/>
              <w:rPr>
                <w:sz w:val="28"/>
                <w:szCs w:val="28"/>
                <w:lang w:val="uz-Cyrl-UZ"/>
              </w:rPr>
            </w:pPr>
            <w:r>
              <w:rPr>
                <w:sz w:val="28"/>
                <w:szCs w:val="28"/>
                <w:lang w:val="uz-Cyrl-UZ"/>
              </w:rPr>
              <w:t>Sonlarning</w:t>
            </w:r>
            <w:r w:rsidRPr="002C71D9">
              <w:rPr>
                <w:sz w:val="28"/>
                <w:szCs w:val="28"/>
                <w:lang w:val="uz-Cyrl-UZ"/>
              </w:rPr>
              <w:t xml:space="preserve"> </w:t>
            </w:r>
            <w:r>
              <w:rPr>
                <w:sz w:val="28"/>
                <w:szCs w:val="28"/>
                <w:lang w:val="uz-Cyrl-UZ"/>
              </w:rPr>
              <w:t>ba’zi</w:t>
            </w:r>
            <w:r w:rsidRPr="002C71D9">
              <w:rPr>
                <w:sz w:val="28"/>
                <w:szCs w:val="28"/>
                <w:lang w:val="uz-Cyrl-UZ"/>
              </w:rPr>
              <w:t xml:space="preserve"> </w:t>
            </w:r>
            <w:r>
              <w:rPr>
                <w:sz w:val="28"/>
                <w:szCs w:val="28"/>
                <w:lang w:val="uz-Cyrl-UZ"/>
              </w:rPr>
              <w:t>bir</w:t>
            </w:r>
            <w:r w:rsidRPr="002C71D9">
              <w:rPr>
                <w:sz w:val="28"/>
                <w:szCs w:val="28"/>
                <w:lang w:val="uz-Cyrl-UZ"/>
              </w:rPr>
              <w:t xml:space="preserve"> </w:t>
            </w:r>
            <w:r>
              <w:rPr>
                <w:sz w:val="28"/>
                <w:szCs w:val="28"/>
                <w:lang w:val="uz-Cyrl-UZ"/>
              </w:rPr>
              <w:t>diapazonidan</w:t>
            </w:r>
            <w:r w:rsidRPr="002C71D9">
              <w:rPr>
                <w:sz w:val="28"/>
                <w:szCs w:val="28"/>
                <w:lang w:val="uz-Cyrl-UZ"/>
              </w:rPr>
              <w:t xml:space="preserve"> </w:t>
            </w:r>
            <w:r>
              <w:rPr>
                <w:sz w:val="28"/>
                <w:szCs w:val="28"/>
                <w:lang w:val="uz-Cyrl-UZ"/>
              </w:rPr>
              <w:t>ixtiyoriy</w:t>
            </w:r>
            <w:r w:rsidRPr="002C71D9">
              <w:rPr>
                <w:sz w:val="28"/>
                <w:szCs w:val="28"/>
                <w:lang w:val="uz-Cyrl-UZ"/>
              </w:rPr>
              <w:t xml:space="preserve"> </w:t>
            </w:r>
            <w:r>
              <w:rPr>
                <w:sz w:val="28"/>
                <w:szCs w:val="28"/>
                <w:lang w:val="uz-Cyrl-UZ"/>
              </w:rPr>
              <w:t>tanlab</w:t>
            </w:r>
            <w:r w:rsidRPr="002C71D9">
              <w:rPr>
                <w:sz w:val="28"/>
                <w:szCs w:val="28"/>
                <w:lang w:val="uz-Cyrl-UZ"/>
              </w:rPr>
              <w:t xml:space="preserve"> </w:t>
            </w:r>
            <w:r>
              <w:rPr>
                <w:sz w:val="28"/>
                <w:szCs w:val="28"/>
                <w:lang w:val="uz-Cyrl-UZ"/>
              </w:rPr>
              <w:t>olingan</w:t>
            </w:r>
            <w:r w:rsidRPr="002C71D9">
              <w:rPr>
                <w:sz w:val="28"/>
                <w:szCs w:val="28"/>
                <w:lang w:val="uz-Cyrl-UZ"/>
              </w:rPr>
              <w:t xml:space="preserve"> </w:t>
            </w:r>
            <w:r>
              <w:rPr>
                <w:sz w:val="28"/>
                <w:szCs w:val="28"/>
                <w:lang w:val="uz-Cyrl-UZ"/>
              </w:rPr>
              <w:t>son</w:t>
            </w:r>
            <w:r w:rsidRPr="002C71D9">
              <w:rPr>
                <w:sz w:val="28"/>
                <w:szCs w:val="28"/>
                <w:lang w:val="uz-Cyrl-UZ"/>
              </w:rPr>
              <w:t>.</w:t>
            </w:r>
          </w:p>
          <w:p w14:paraId="7C05FA1E" w14:textId="77777777" w:rsidR="00117511" w:rsidRDefault="00117511" w:rsidP="00B716F7">
            <w:pPr>
              <w:tabs>
                <w:tab w:val="left" w:pos="4320"/>
                <w:tab w:val="left" w:pos="4500"/>
              </w:tabs>
              <w:jc w:val="both"/>
              <w:rPr>
                <w:sz w:val="16"/>
                <w:szCs w:val="16"/>
                <w:lang w:val="en-US"/>
              </w:rPr>
            </w:pPr>
          </w:p>
          <w:p w14:paraId="0C59518E" w14:textId="77777777" w:rsidR="00A81E47" w:rsidRPr="00A81E47" w:rsidRDefault="00A81E47" w:rsidP="00B716F7">
            <w:pPr>
              <w:tabs>
                <w:tab w:val="left" w:pos="4320"/>
                <w:tab w:val="left" w:pos="4500"/>
              </w:tabs>
              <w:jc w:val="both"/>
              <w:rPr>
                <w:sz w:val="16"/>
                <w:szCs w:val="16"/>
                <w:lang w:val="en-US"/>
              </w:rPr>
            </w:pPr>
          </w:p>
          <w:p w14:paraId="599A636A" w14:textId="77777777" w:rsidR="00117511" w:rsidRDefault="00117511" w:rsidP="00B716F7">
            <w:pPr>
              <w:tabs>
                <w:tab w:val="left" w:pos="4320"/>
                <w:tab w:val="left" w:pos="4500"/>
              </w:tabs>
              <w:jc w:val="both"/>
              <w:rPr>
                <w:sz w:val="28"/>
                <w:szCs w:val="28"/>
                <w:lang w:val="en-US"/>
              </w:rPr>
            </w:pPr>
            <w:r w:rsidRPr="002C71D9">
              <w:rPr>
                <w:sz w:val="28"/>
                <w:szCs w:val="28"/>
                <w:lang w:val="uz-Cyrl-UZ"/>
              </w:rPr>
              <w:t>Сонларнинг баъзи бир диапазонидан ихтиё</w:t>
            </w:r>
            <w:r>
              <w:rPr>
                <w:sz w:val="28"/>
                <w:szCs w:val="28"/>
                <w:lang w:val="uz-Cyrl-UZ"/>
              </w:rPr>
              <w:t>-</w:t>
            </w:r>
            <w:r w:rsidRPr="002C71D9">
              <w:rPr>
                <w:sz w:val="28"/>
                <w:szCs w:val="28"/>
                <w:lang w:val="uz-Cyrl-UZ"/>
              </w:rPr>
              <w:t>рий танлаб олинган сон.</w:t>
            </w:r>
          </w:p>
          <w:p w14:paraId="12E4C781" w14:textId="77777777" w:rsidR="00A81E47" w:rsidRPr="00A81E47" w:rsidRDefault="00A81E47" w:rsidP="00B716F7">
            <w:pPr>
              <w:tabs>
                <w:tab w:val="left" w:pos="4320"/>
                <w:tab w:val="left" w:pos="4500"/>
              </w:tabs>
              <w:jc w:val="both"/>
              <w:rPr>
                <w:sz w:val="28"/>
                <w:szCs w:val="28"/>
                <w:lang w:val="en-US"/>
              </w:rPr>
            </w:pPr>
          </w:p>
        </w:tc>
      </w:tr>
      <w:tr w:rsidR="00117511" w:rsidRPr="00F76143" w14:paraId="12335852" w14:textId="77777777">
        <w:trPr>
          <w:tblCellSpacing w:w="0" w:type="dxa"/>
          <w:jc w:val="center"/>
        </w:trPr>
        <w:tc>
          <w:tcPr>
            <w:tcW w:w="2079" w:type="pct"/>
          </w:tcPr>
          <w:p w14:paraId="70325757" w14:textId="77777777" w:rsidR="00117511" w:rsidRPr="00C8174F" w:rsidRDefault="00117511" w:rsidP="003A7C3D">
            <w:pPr>
              <w:rPr>
                <w:b/>
                <w:bCs/>
                <w:sz w:val="28"/>
                <w:szCs w:val="28"/>
                <w:lang w:val="uz-Cyrl-UZ"/>
              </w:rPr>
            </w:pPr>
            <w:r w:rsidRPr="00C8174F">
              <w:rPr>
                <w:b/>
                <w:sz w:val="28"/>
                <w:szCs w:val="28"/>
                <w:lang w:val="uz-Cyrl-UZ"/>
              </w:rPr>
              <w:t>Серверы корневой зоны</w:t>
            </w:r>
            <w:r w:rsidRPr="00C8174F">
              <w:rPr>
                <w:b/>
                <w:bCs/>
                <w:sz w:val="28"/>
                <w:szCs w:val="28"/>
                <w:lang w:val="uz-Cyrl-UZ"/>
              </w:rPr>
              <w:t xml:space="preserve"> </w:t>
            </w:r>
          </w:p>
          <w:p w14:paraId="564D8B08" w14:textId="77777777" w:rsidR="00117511" w:rsidRDefault="00117511" w:rsidP="003A7C3D">
            <w:pPr>
              <w:rPr>
                <w:bCs/>
                <w:sz w:val="28"/>
                <w:szCs w:val="28"/>
                <w:lang w:val="uz-Cyrl-UZ"/>
              </w:rPr>
            </w:pPr>
            <w:r w:rsidRPr="00F76143">
              <w:rPr>
                <w:b/>
                <w:bCs/>
                <w:sz w:val="28"/>
                <w:szCs w:val="28"/>
                <w:lang w:val="uz-Cyrl-UZ"/>
              </w:rPr>
              <w:t xml:space="preserve">uz </w:t>
            </w:r>
            <w:r w:rsidRPr="00F76143">
              <w:rPr>
                <w:bCs/>
                <w:sz w:val="28"/>
                <w:szCs w:val="28"/>
                <w:lang w:val="uz-Cyrl-UZ"/>
              </w:rPr>
              <w:t>-</w:t>
            </w:r>
            <w:r>
              <w:rPr>
                <w:bCs/>
                <w:color w:val="000000"/>
                <w:sz w:val="28"/>
                <w:szCs w:val="28"/>
                <w:lang w:val="uz-Cyrl-UZ"/>
              </w:rPr>
              <w:t xml:space="preserve"> bosh</w:t>
            </w:r>
            <w:r w:rsidRPr="00C14FF6">
              <w:rPr>
                <w:bCs/>
                <w:color w:val="000000"/>
                <w:sz w:val="28"/>
                <w:szCs w:val="28"/>
                <w:lang w:val="uz-Cyrl-UZ"/>
              </w:rPr>
              <w:t xml:space="preserve"> </w:t>
            </w:r>
            <w:r w:rsidRPr="00844AE4">
              <w:rPr>
                <w:bCs/>
                <w:color w:val="000000"/>
                <w:sz w:val="28"/>
                <w:szCs w:val="28"/>
                <w:lang w:val="uz-Cyrl-UZ"/>
              </w:rPr>
              <w:t>zona serverlari</w:t>
            </w:r>
          </w:p>
          <w:p w14:paraId="77DB976E" w14:textId="243FC13E" w:rsidR="00117511" w:rsidRDefault="00D7251A" w:rsidP="003A7C3D">
            <w:pPr>
              <w:rPr>
                <w:bCs/>
                <w:color w:val="000000"/>
                <w:sz w:val="28"/>
                <w:szCs w:val="28"/>
                <w:lang w:val="en-US"/>
              </w:rPr>
            </w:pPr>
            <w:r>
              <w:rPr>
                <w:b/>
                <w:bCs/>
                <w:color w:val="000000"/>
                <w:sz w:val="26"/>
                <w:szCs w:val="26"/>
                <w:lang w:val="uz-Cyrl-UZ"/>
              </w:rPr>
              <w:t xml:space="preserve"> </w:t>
            </w:r>
            <w:r w:rsidR="00117511" w:rsidRPr="00C14FF6">
              <w:rPr>
                <w:bCs/>
                <w:color w:val="000000"/>
                <w:sz w:val="28"/>
                <w:szCs w:val="28"/>
                <w:lang w:val="uz-Cyrl-UZ"/>
              </w:rPr>
              <w:t xml:space="preserve">бош </w:t>
            </w:r>
            <w:r w:rsidR="00117511" w:rsidRPr="00C14FF6">
              <w:rPr>
                <w:bCs/>
                <w:color w:val="000000"/>
                <w:sz w:val="28"/>
                <w:szCs w:val="28"/>
              </w:rPr>
              <w:t>зона</w:t>
            </w:r>
            <w:r w:rsidR="00117511" w:rsidRPr="00844AE4">
              <w:rPr>
                <w:bCs/>
                <w:color w:val="000000"/>
                <w:sz w:val="28"/>
                <w:szCs w:val="28"/>
                <w:lang w:val="en-US"/>
              </w:rPr>
              <w:t xml:space="preserve"> </w:t>
            </w:r>
            <w:r w:rsidR="00117511" w:rsidRPr="00C14FF6">
              <w:rPr>
                <w:bCs/>
                <w:color w:val="000000"/>
                <w:sz w:val="28"/>
                <w:szCs w:val="28"/>
              </w:rPr>
              <w:t>серверлари</w:t>
            </w:r>
          </w:p>
          <w:p w14:paraId="3E4D5BE2" w14:textId="77777777" w:rsidR="00117511" w:rsidRPr="00C8174F" w:rsidRDefault="00117511" w:rsidP="003A7C3D">
            <w:pPr>
              <w:rPr>
                <w:sz w:val="28"/>
                <w:szCs w:val="28"/>
                <w:lang w:val="uz-Cyrl-UZ"/>
              </w:rPr>
            </w:pPr>
            <w:r w:rsidRPr="00DE4143">
              <w:rPr>
                <w:b/>
                <w:sz w:val="28"/>
                <w:szCs w:val="28"/>
                <w:lang w:val="en-US"/>
              </w:rPr>
              <w:t xml:space="preserve">en </w:t>
            </w:r>
            <w:r w:rsidRPr="006D7EF7">
              <w:rPr>
                <w:sz w:val="28"/>
                <w:szCs w:val="28"/>
                <w:lang w:val="en-US"/>
              </w:rPr>
              <w:t>-</w:t>
            </w:r>
            <w:r w:rsidRPr="00C8174F">
              <w:rPr>
                <w:sz w:val="28"/>
                <w:szCs w:val="28"/>
                <w:lang w:val="uz-Cyrl-UZ"/>
              </w:rPr>
              <w:t xml:space="preserve"> root zone servers </w:t>
            </w:r>
          </w:p>
          <w:p w14:paraId="38CACFEF" w14:textId="77777777" w:rsidR="00117511" w:rsidRPr="00C8174F" w:rsidRDefault="00117511" w:rsidP="003A7C3D">
            <w:pPr>
              <w:rPr>
                <w:bCs/>
                <w:color w:val="000000"/>
                <w:sz w:val="28"/>
                <w:szCs w:val="28"/>
                <w:lang w:val="en-US"/>
              </w:rPr>
            </w:pPr>
          </w:p>
        </w:tc>
        <w:tc>
          <w:tcPr>
            <w:tcW w:w="2921" w:type="pct"/>
          </w:tcPr>
          <w:p w14:paraId="5797CDB4" w14:textId="77777777" w:rsidR="00117511" w:rsidRDefault="00117511" w:rsidP="003A7C3D">
            <w:pPr>
              <w:jc w:val="both"/>
              <w:rPr>
                <w:sz w:val="28"/>
                <w:szCs w:val="28"/>
                <w:lang w:val="uz-Cyrl-UZ"/>
              </w:rPr>
            </w:pPr>
            <w:r>
              <w:rPr>
                <w:sz w:val="28"/>
                <w:szCs w:val="28"/>
              </w:rPr>
              <w:t xml:space="preserve">Девять серверов в сети </w:t>
            </w:r>
            <w:r>
              <w:rPr>
                <w:sz w:val="28"/>
                <w:szCs w:val="28"/>
                <w:lang w:val="en-US"/>
              </w:rPr>
              <w:t>Internet</w:t>
            </w:r>
            <w:r>
              <w:rPr>
                <w:sz w:val="28"/>
                <w:szCs w:val="28"/>
              </w:rPr>
              <w:t xml:space="preserve">, на которых хранятся указатели на хост-компьютеры серверов имен, обслуживающих семь доменов высшего уровня </w:t>
            </w:r>
            <w:r w:rsidRPr="006D7EF7">
              <w:rPr>
                <w:sz w:val="28"/>
                <w:szCs w:val="28"/>
              </w:rPr>
              <w:t>(.</w:t>
            </w:r>
            <w:r w:rsidRPr="006D7EF7">
              <w:rPr>
                <w:sz w:val="28"/>
                <w:szCs w:val="28"/>
                <w:lang w:val="en-US"/>
              </w:rPr>
              <w:t>com</w:t>
            </w:r>
            <w:r w:rsidRPr="006D7EF7">
              <w:rPr>
                <w:sz w:val="28"/>
                <w:szCs w:val="28"/>
              </w:rPr>
              <w:t>, .</w:t>
            </w:r>
            <w:r w:rsidRPr="006D7EF7">
              <w:rPr>
                <w:sz w:val="28"/>
                <w:szCs w:val="28"/>
                <w:lang w:val="en-US"/>
              </w:rPr>
              <w:t>edu</w:t>
            </w:r>
            <w:r w:rsidRPr="006D7EF7">
              <w:rPr>
                <w:sz w:val="28"/>
                <w:szCs w:val="28"/>
              </w:rPr>
              <w:t>, .</w:t>
            </w:r>
            <w:r w:rsidRPr="006D7EF7">
              <w:rPr>
                <w:sz w:val="28"/>
                <w:szCs w:val="28"/>
                <w:lang w:val="en-US"/>
              </w:rPr>
              <w:t>mil</w:t>
            </w:r>
            <w:r w:rsidRPr="006D7EF7">
              <w:rPr>
                <w:sz w:val="28"/>
                <w:szCs w:val="28"/>
              </w:rPr>
              <w:t>, .</w:t>
            </w:r>
            <w:r w:rsidRPr="006D7EF7">
              <w:rPr>
                <w:sz w:val="28"/>
                <w:szCs w:val="28"/>
                <w:lang w:val="en-US"/>
              </w:rPr>
              <w:t>gov</w:t>
            </w:r>
            <w:r w:rsidRPr="006D7EF7">
              <w:rPr>
                <w:sz w:val="28"/>
                <w:szCs w:val="28"/>
              </w:rPr>
              <w:t>, .</w:t>
            </w:r>
            <w:r w:rsidRPr="006D7EF7">
              <w:rPr>
                <w:sz w:val="28"/>
                <w:szCs w:val="28"/>
                <w:lang w:val="en-US"/>
              </w:rPr>
              <w:t>net</w:t>
            </w:r>
            <w:r w:rsidRPr="006D7EF7">
              <w:rPr>
                <w:sz w:val="28"/>
                <w:szCs w:val="28"/>
              </w:rPr>
              <w:t>, .</w:t>
            </w:r>
            <w:r w:rsidRPr="006D7EF7">
              <w:rPr>
                <w:sz w:val="28"/>
                <w:szCs w:val="28"/>
                <w:lang w:val="en-US"/>
              </w:rPr>
              <w:t>rod</w:t>
            </w:r>
            <w:r w:rsidRPr="006D7EF7">
              <w:rPr>
                <w:sz w:val="28"/>
                <w:szCs w:val="28"/>
              </w:rPr>
              <w:t xml:space="preserve"> и специальный .</w:t>
            </w:r>
            <w:r w:rsidRPr="006D7EF7">
              <w:rPr>
                <w:sz w:val="28"/>
                <w:szCs w:val="28"/>
                <w:lang w:val="en-US"/>
              </w:rPr>
              <w:t>arpa</w:t>
            </w:r>
            <w:r w:rsidRPr="006D7EF7">
              <w:rPr>
                <w:sz w:val="28"/>
                <w:szCs w:val="28"/>
              </w:rPr>
              <w:t>)</w:t>
            </w:r>
            <w:r w:rsidRPr="00FB6488">
              <w:rPr>
                <w:sz w:val="28"/>
                <w:szCs w:val="28"/>
              </w:rPr>
              <w:t xml:space="preserve">, </w:t>
            </w:r>
            <w:r>
              <w:rPr>
                <w:sz w:val="28"/>
                <w:szCs w:val="28"/>
              </w:rPr>
              <w:t xml:space="preserve">а также на серверы имен высшего уровня национальных сетей, носящих названия от </w:t>
            </w:r>
            <w:r w:rsidRPr="006D7EF7">
              <w:rPr>
                <w:sz w:val="28"/>
                <w:szCs w:val="28"/>
                <w:lang w:val="en-US"/>
              </w:rPr>
              <w:t>a</w:t>
            </w:r>
            <w:r w:rsidRPr="006D7EF7">
              <w:rPr>
                <w:sz w:val="28"/>
                <w:szCs w:val="28"/>
              </w:rPr>
              <w:t>.</w:t>
            </w:r>
            <w:r w:rsidRPr="006D7EF7">
              <w:rPr>
                <w:sz w:val="28"/>
                <w:szCs w:val="28"/>
                <w:lang w:val="en-US"/>
              </w:rPr>
              <w:t>root</w:t>
            </w:r>
            <w:r w:rsidRPr="006D7EF7">
              <w:rPr>
                <w:sz w:val="28"/>
                <w:szCs w:val="28"/>
              </w:rPr>
              <w:t>-</w:t>
            </w:r>
            <w:r w:rsidRPr="006D7EF7">
              <w:rPr>
                <w:sz w:val="28"/>
                <w:szCs w:val="28"/>
                <w:lang w:val="en-US"/>
              </w:rPr>
              <w:t>server</w:t>
            </w:r>
            <w:r w:rsidRPr="006D7EF7">
              <w:rPr>
                <w:sz w:val="28"/>
                <w:szCs w:val="28"/>
              </w:rPr>
              <w:t>.</w:t>
            </w:r>
            <w:r w:rsidRPr="006D7EF7">
              <w:rPr>
                <w:sz w:val="28"/>
                <w:szCs w:val="28"/>
                <w:lang w:val="en-US"/>
              </w:rPr>
              <w:t>net</w:t>
            </w:r>
            <w:r w:rsidRPr="00FB6488">
              <w:rPr>
                <w:sz w:val="28"/>
                <w:szCs w:val="28"/>
              </w:rPr>
              <w:t xml:space="preserve"> </w:t>
            </w:r>
            <w:r>
              <w:rPr>
                <w:sz w:val="28"/>
                <w:szCs w:val="28"/>
              </w:rPr>
              <w:t xml:space="preserve">до </w:t>
            </w:r>
            <w:r w:rsidRPr="006D7EF7">
              <w:rPr>
                <w:sz w:val="28"/>
                <w:szCs w:val="28"/>
                <w:lang w:val="en-US"/>
              </w:rPr>
              <w:t>i</w:t>
            </w:r>
            <w:r w:rsidRPr="006D7EF7">
              <w:rPr>
                <w:sz w:val="28"/>
                <w:szCs w:val="28"/>
              </w:rPr>
              <w:t>.</w:t>
            </w:r>
            <w:r w:rsidRPr="006D7EF7">
              <w:rPr>
                <w:sz w:val="28"/>
                <w:szCs w:val="28"/>
                <w:lang w:val="en-US"/>
              </w:rPr>
              <w:t>root</w:t>
            </w:r>
            <w:r w:rsidRPr="006D7EF7">
              <w:rPr>
                <w:sz w:val="28"/>
                <w:szCs w:val="28"/>
              </w:rPr>
              <w:t>-</w:t>
            </w:r>
            <w:r w:rsidRPr="006D7EF7">
              <w:rPr>
                <w:sz w:val="28"/>
                <w:szCs w:val="28"/>
                <w:lang w:val="en-US"/>
              </w:rPr>
              <w:t>server</w:t>
            </w:r>
            <w:r w:rsidRPr="006D7EF7">
              <w:rPr>
                <w:sz w:val="28"/>
                <w:szCs w:val="28"/>
              </w:rPr>
              <w:t>.</w:t>
            </w:r>
            <w:r w:rsidRPr="006D7EF7">
              <w:rPr>
                <w:sz w:val="28"/>
                <w:szCs w:val="28"/>
                <w:lang w:val="en-US"/>
              </w:rPr>
              <w:t>net</w:t>
            </w:r>
            <w:r w:rsidRPr="006D7EF7">
              <w:rPr>
                <w:sz w:val="28"/>
                <w:szCs w:val="28"/>
              </w:rPr>
              <w:t>.</w:t>
            </w:r>
            <w:r w:rsidRPr="00FB6488">
              <w:rPr>
                <w:sz w:val="28"/>
                <w:szCs w:val="28"/>
              </w:rPr>
              <w:t xml:space="preserve"> </w:t>
            </w:r>
            <w:r>
              <w:rPr>
                <w:sz w:val="28"/>
                <w:szCs w:val="28"/>
              </w:rPr>
              <w:t xml:space="preserve">Сервер </w:t>
            </w:r>
            <w:r w:rsidRPr="006D7EF7">
              <w:rPr>
                <w:sz w:val="28"/>
                <w:szCs w:val="28"/>
                <w:lang w:val="en-US"/>
              </w:rPr>
              <w:t>a</w:t>
            </w:r>
            <w:r w:rsidRPr="006D7EF7">
              <w:rPr>
                <w:sz w:val="28"/>
                <w:szCs w:val="28"/>
              </w:rPr>
              <w:t>.</w:t>
            </w:r>
            <w:r w:rsidRPr="006D7EF7">
              <w:rPr>
                <w:sz w:val="28"/>
                <w:szCs w:val="28"/>
                <w:lang w:val="en-US"/>
              </w:rPr>
              <w:t>root</w:t>
            </w:r>
            <w:r w:rsidRPr="006D7EF7">
              <w:rPr>
                <w:sz w:val="28"/>
                <w:szCs w:val="28"/>
              </w:rPr>
              <w:t>-</w:t>
            </w:r>
            <w:r w:rsidRPr="006D7EF7">
              <w:rPr>
                <w:sz w:val="28"/>
                <w:szCs w:val="28"/>
                <w:lang w:val="en-US"/>
              </w:rPr>
              <w:t>server</w:t>
            </w:r>
            <w:r w:rsidRPr="006D7EF7">
              <w:rPr>
                <w:sz w:val="28"/>
                <w:szCs w:val="28"/>
              </w:rPr>
              <w:t>.</w:t>
            </w:r>
            <w:r w:rsidRPr="006D7EF7">
              <w:rPr>
                <w:sz w:val="28"/>
                <w:szCs w:val="28"/>
                <w:lang w:val="en-US"/>
              </w:rPr>
              <w:t>net</w:t>
            </w:r>
            <w:r>
              <w:rPr>
                <w:sz w:val="28"/>
                <w:szCs w:val="28"/>
              </w:rPr>
              <w:t xml:space="preserve"> является первичным по отношению к остальным и находится в ведении </w:t>
            </w:r>
            <w:r w:rsidRPr="006D7EF7">
              <w:rPr>
                <w:sz w:val="28"/>
                <w:szCs w:val="28"/>
                <w:lang w:val="en-US"/>
              </w:rPr>
              <w:t>InterNIC</w:t>
            </w:r>
            <w:r w:rsidRPr="00FB6488">
              <w:rPr>
                <w:sz w:val="28"/>
                <w:szCs w:val="28"/>
              </w:rPr>
              <w:t xml:space="preserve">. </w:t>
            </w:r>
            <w:r>
              <w:rPr>
                <w:sz w:val="28"/>
                <w:szCs w:val="28"/>
              </w:rPr>
              <w:t>Все эти серверы хранят идентичную информацию.</w:t>
            </w:r>
          </w:p>
          <w:p w14:paraId="75BB4FF9" w14:textId="77777777" w:rsidR="00117511" w:rsidRPr="00DE4857" w:rsidRDefault="00117511" w:rsidP="003A7C3D">
            <w:pPr>
              <w:jc w:val="both"/>
              <w:rPr>
                <w:sz w:val="28"/>
                <w:szCs w:val="28"/>
              </w:rPr>
            </w:pPr>
          </w:p>
          <w:p w14:paraId="2DF7FEA4" w14:textId="77777777" w:rsidR="00117511" w:rsidRPr="00DE4857" w:rsidRDefault="00117511" w:rsidP="003A7C3D">
            <w:pPr>
              <w:jc w:val="both"/>
              <w:rPr>
                <w:sz w:val="28"/>
                <w:szCs w:val="28"/>
                <w:lang w:val="uz-Cyrl-UZ"/>
              </w:rPr>
            </w:pPr>
            <w:r w:rsidRPr="002D788D">
              <w:rPr>
                <w:i/>
                <w:sz w:val="28"/>
                <w:szCs w:val="28"/>
                <w:lang w:val="uz-Cyrl-UZ"/>
              </w:rPr>
              <w:t>Internet</w:t>
            </w:r>
            <w:r w:rsidRPr="00F76143">
              <w:rPr>
                <w:sz w:val="28"/>
                <w:szCs w:val="28"/>
                <w:lang w:val="uz-Cyrl-UZ"/>
              </w:rPr>
              <w:t xml:space="preserve"> </w:t>
            </w:r>
            <w:r>
              <w:rPr>
                <w:sz w:val="28"/>
                <w:szCs w:val="28"/>
                <w:lang w:val="uz-Cyrl-UZ"/>
              </w:rPr>
              <w:t>tarmog‘idagi</w:t>
            </w:r>
            <w:r w:rsidRPr="00F76143">
              <w:rPr>
                <w:sz w:val="28"/>
                <w:szCs w:val="28"/>
                <w:lang w:val="uz-Cyrl-UZ"/>
              </w:rPr>
              <w:t xml:space="preserve">, </w:t>
            </w:r>
            <w:r>
              <w:rPr>
                <w:sz w:val="28"/>
                <w:szCs w:val="28"/>
                <w:lang w:val="uz-Cyrl-UZ"/>
              </w:rPr>
              <w:t>yettita</w:t>
            </w:r>
            <w:r w:rsidRPr="00F76143">
              <w:rPr>
                <w:sz w:val="28"/>
                <w:szCs w:val="28"/>
                <w:lang w:val="uz-Cyrl-UZ"/>
              </w:rPr>
              <w:t xml:space="preserve"> </w:t>
            </w:r>
            <w:r>
              <w:rPr>
                <w:sz w:val="28"/>
                <w:szCs w:val="28"/>
                <w:lang w:val="uz-Cyrl-UZ"/>
              </w:rPr>
              <w:t>yuqori</w:t>
            </w:r>
            <w:r w:rsidRPr="00F76143">
              <w:rPr>
                <w:sz w:val="28"/>
                <w:szCs w:val="28"/>
                <w:lang w:val="uz-Cyrl-UZ"/>
              </w:rPr>
              <w:t xml:space="preserve"> </w:t>
            </w:r>
            <w:r>
              <w:rPr>
                <w:sz w:val="28"/>
                <w:szCs w:val="28"/>
                <w:lang w:val="uz-Cyrl-UZ"/>
              </w:rPr>
              <w:t>sath</w:t>
            </w:r>
            <w:r w:rsidRPr="00F76143">
              <w:rPr>
                <w:sz w:val="28"/>
                <w:szCs w:val="28"/>
                <w:lang w:val="uz-Cyrl-UZ"/>
              </w:rPr>
              <w:t xml:space="preserve"> </w:t>
            </w:r>
            <w:r>
              <w:rPr>
                <w:sz w:val="28"/>
                <w:szCs w:val="28"/>
                <w:lang w:val="uz-Cyrl-UZ"/>
              </w:rPr>
              <w:t>domenlariga</w:t>
            </w:r>
            <w:r w:rsidRPr="00F76143">
              <w:rPr>
                <w:sz w:val="28"/>
                <w:szCs w:val="28"/>
                <w:lang w:val="uz-Cyrl-UZ"/>
              </w:rPr>
              <w:t xml:space="preserve"> </w:t>
            </w:r>
            <w:r w:rsidRPr="00F76143">
              <w:rPr>
                <w:i/>
                <w:sz w:val="28"/>
                <w:szCs w:val="28"/>
                <w:lang w:val="uz-Cyrl-UZ"/>
              </w:rPr>
              <w:t>(.com, .edu, .mil, .gov, .net, .rod</w:t>
            </w:r>
            <w:r w:rsidRPr="00F76143">
              <w:rPr>
                <w:sz w:val="28"/>
                <w:szCs w:val="28"/>
                <w:lang w:val="uz-Cyrl-UZ"/>
              </w:rPr>
              <w:t xml:space="preserve"> </w:t>
            </w:r>
            <w:r>
              <w:rPr>
                <w:sz w:val="28"/>
                <w:szCs w:val="28"/>
                <w:lang w:val="uz-Cyrl-UZ"/>
              </w:rPr>
              <w:t>i</w:t>
            </w:r>
            <w:r w:rsidRPr="00F76143">
              <w:rPr>
                <w:sz w:val="28"/>
                <w:szCs w:val="28"/>
                <w:lang w:val="uz-Cyrl-UZ"/>
              </w:rPr>
              <w:t xml:space="preserve"> </w:t>
            </w:r>
            <w:r>
              <w:rPr>
                <w:sz w:val="28"/>
                <w:szCs w:val="28"/>
                <w:lang w:val="uz-Cyrl-UZ"/>
              </w:rPr>
              <w:t>maxsus</w:t>
            </w:r>
            <w:r w:rsidRPr="00F76143">
              <w:rPr>
                <w:sz w:val="28"/>
                <w:szCs w:val="28"/>
                <w:lang w:val="uz-Cyrl-UZ"/>
              </w:rPr>
              <w:t xml:space="preserve"> </w:t>
            </w:r>
            <w:r w:rsidRPr="00F76143">
              <w:rPr>
                <w:i/>
                <w:sz w:val="28"/>
                <w:szCs w:val="28"/>
                <w:lang w:val="uz-Cyrl-UZ"/>
              </w:rPr>
              <w:t>.arpa</w:t>
            </w:r>
            <w:r w:rsidRPr="00F76143">
              <w:rPr>
                <w:sz w:val="28"/>
                <w:szCs w:val="28"/>
                <w:lang w:val="uz-Cyrl-UZ"/>
              </w:rPr>
              <w:t>)</w:t>
            </w:r>
            <w:r>
              <w:rPr>
                <w:sz w:val="28"/>
                <w:szCs w:val="28"/>
                <w:lang w:val="uz-Cyrl-UZ"/>
              </w:rPr>
              <w:t xml:space="preserve"> xizmat ko‘rsatadigan nomlar serverlarining</w:t>
            </w:r>
            <w:r w:rsidRPr="00F76143">
              <w:rPr>
                <w:sz w:val="28"/>
                <w:szCs w:val="28"/>
                <w:lang w:val="uz-Cyrl-UZ"/>
              </w:rPr>
              <w:t xml:space="preserve"> </w:t>
            </w:r>
            <w:r>
              <w:rPr>
                <w:sz w:val="28"/>
                <w:szCs w:val="28"/>
                <w:lang w:val="uz-Cyrl-UZ"/>
              </w:rPr>
              <w:t>xost</w:t>
            </w:r>
            <w:r w:rsidRPr="00F76143">
              <w:rPr>
                <w:sz w:val="28"/>
                <w:szCs w:val="28"/>
                <w:lang w:val="uz-Cyrl-UZ"/>
              </w:rPr>
              <w:t>-</w:t>
            </w:r>
            <w:r>
              <w:rPr>
                <w:sz w:val="28"/>
                <w:szCs w:val="28"/>
                <w:lang w:val="uz-Cyrl-UZ"/>
              </w:rPr>
              <w:t>kompyuterlariga</w:t>
            </w:r>
            <w:r w:rsidRPr="00F76143">
              <w:rPr>
                <w:sz w:val="28"/>
                <w:szCs w:val="28"/>
                <w:lang w:val="uz-Cyrl-UZ"/>
              </w:rPr>
              <w:t xml:space="preserve">, </w:t>
            </w:r>
            <w:r>
              <w:rPr>
                <w:sz w:val="28"/>
                <w:szCs w:val="28"/>
                <w:lang w:val="uz-Cyrl-UZ"/>
              </w:rPr>
              <w:t>shuning-dek</w:t>
            </w:r>
            <w:r w:rsidRPr="00F76143">
              <w:rPr>
                <w:sz w:val="28"/>
                <w:szCs w:val="28"/>
                <w:lang w:val="uz-Cyrl-UZ"/>
              </w:rPr>
              <w:t xml:space="preserve">, </w:t>
            </w:r>
            <w:r w:rsidRPr="00F76143">
              <w:rPr>
                <w:i/>
                <w:sz w:val="28"/>
                <w:szCs w:val="28"/>
                <w:lang w:val="uz-Cyrl-UZ"/>
              </w:rPr>
              <w:t>a.root-server.net</w:t>
            </w:r>
            <w:r>
              <w:rPr>
                <w:i/>
                <w:sz w:val="28"/>
                <w:szCs w:val="28"/>
                <w:lang w:val="uz-Cyrl-UZ"/>
              </w:rPr>
              <w:t xml:space="preserve"> </w:t>
            </w:r>
            <w:r>
              <w:rPr>
                <w:sz w:val="28"/>
                <w:szCs w:val="28"/>
                <w:lang w:val="uz-Cyrl-UZ"/>
              </w:rPr>
              <w:t>dan</w:t>
            </w:r>
            <w:r>
              <w:rPr>
                <w:i/>
                <w:sz w:val="28"/>
                <w:szCs w:val="28"/>
                <w:lang w:val="uz-Cyrl-UZ"/>
              </w:rPr>
              <w:t xml:space="preserve"> </w:t>
            </w:r>
            <w:r w:rsidRPr="00F76143">
              <w:rPr>
                <w:i/>
                <w:sz w:val="28"/>
                <w:szCs w:val="28"/>
                <w:lang w:val="uz-Cyrl-UZ"/>
              </w:rPr>
              <w:t>i.root-server.net</w:t>
            </w:r>
            <w:r>
              <w:rPr>
                <w:sz w:val="28"/>
                <w:szCs w:val="28"/>
                <w:lang w:val="uz-Cyrl-UZ"/>
              </w:rPr>
              <w:t xml:space="preserve"> gacha</w:t>
            </w:r>
            <w:r w:rsidRPr="00F76143">
              <w:rPr>
                <w:sz w:val="28"/>
                <w:szCs w:val="28"/>
                <w:lang w:val="uz-Cyrl-UZ"/>
              </w:rPr>
              <w:t xml:space="preserve"> </w:t>
            </w:r>
            <w:r>
              <w:rPr>
                <w:sz w:val="28"/>
                <w:szCs w:val="28"/>
                <w:lang w:val="uz-Cyrl-UZ"/>
              </w:rPr>
              <w:t>nomlanadigan</w:t>
            </w:r>
            <w:r w:rsidRPr="00F76143">
              <w:rPr>
                <w:sz w:val="28"/>
                <w:szCs w:val="28"/>
                <w:lang w:val="uz-Cyrl-UZ"/>
              </w:rPr>
              <w:t xml:space="preserve"> </w:t>
            </w:r>
            <w:r>
              <w:rPr>
                <w:sz w:val="28"/>
                <w:szCs w:val="28"/>
                <w:lang w:val="uz-Cyrl-UZ"/>
              </w:rPr>
              <w:t>milliy</w:t>
            </w:r>
            <w:r w:rsidRPr="00F76143">
              <w:rPr>
                <w:sz w:val="28"/>
                <w:szCs w:val="28"/>
                <w:lang w:val="uz-Cyrl-UZ"/>
              </w:rPr>
              <w:t xml:space="preserve"> </w:t>
            </w:r>
            <w:r>
              <w:rPr>
                <w:sz w:val="28"/>
                <w:szCs w:val="28"/>
                <w:lang w:val="uz-Cyrl-UZ"/>
              </w:rPr>
              <w:t>tarmoqlar</w:t>
            </w:r>
            <w:r w:rsidRPr="00F76143">
              <w:rPr>
                <w:sz w:val="28"/>
                <w:szCs w:val="28"/>
                <w:lang w:val="uz-Cyrl-UZ"/>
              </w:rPr>
              <w:t xml:space="preserve"> </w:t>
            </w:r>
            <w:r>
              <w:rPr>
                <w:sz w:val="28"/>
                <w:szCs w:val="28"/>
                <w:lang w:val="uz-Cyrl-UZ"/>
              </w:rPr>
              <w:t>yuqori</w:t>
            </w:r>
            <w:r w:rsidRPr="00F76143">
              <w:rPr>
                <w:sz w:val="28"/>
                <w:szCs w:val="28"/>
                <w:lang w:val="uz-Cyrl-UZ"/>
              </w:rPr>
              <w:t xml:space="preserve"> </w:t>
            </w:r>
            <w:r>
              <w:rPr>
                <w:sz w:val="28"/>
                <w:szCs w:val="28"/>
                <w:lang w:val="uz-Cyrl-UZ"/>
              </w:rPr>
              <w:t>sath</w:t>
            </w:r>
            <w:r w:rsidRPr="00F76143">
              <w:rPr>
                <w:sz w:val="28"/>
                <w:szCs w:val="28"/>
                <w:lang w:val="uz-Cyrl-UZ"/>
              </w:rPr>
              <w:t xml:space="preserve"> </w:t>
            </w:r>
            <w:r>
              <w:rPr>
                <w:sz w:val="28"/>
                <w:szCs w:val="28"/>
                <w:lang w:val="uz-Cyrl-UZ"/>
              </w:rPr>
              <w:t>nomlar</w:t>
            </w:r>
            <w:r w:rsidRPr="00F76143">
              <w:rPr>
                <w:sz w:val="28"/>
                <w:szCs w:val="28"/>
                <w:lang w:val="uz-Cyrl-UZ"/>
              </w:rPr>
              <w:t xml:space="preserve"> </w:t>
            </w:r>
            <w:r>
              <w:rPr>
                <w:sz w:val="28"/>
                <w:szCs w:val="28"/>
                <w:lang w:val="uz-Cyrl-UZ"/>
              </w:rPr>
              <w:t>serverlariga</w:t>
            </w:r>
            <w:r w:rsidRPr="00F76143">
              <w:rPr>
                <w:sz w:val="28"/>
                <w:szCs w:val="28"/>
                <w:lang w:val="uz-Cyrl-UZ"/>
              </w:rPr>
              <w:t xml:space="preserve"> </w:t>
            </w:r>
            <w:r>
              <w:rPr>
                <w:sz w:val="28"/>
                <w:szCs w:val="28"/>
                <w:lang w:val="uz-Cyrl-UZ"/>
              </w:rPr>
              <w:t>ko‘rsatkichlar</w:t>
            </w:r>
            <w:r w:rsidRPr="00F76143">
              <w:rPr>
                <w:sz w:val="28"/>
                <w:szCs w:val="28"/>
                <w:lang w:val="uz-Cyrl-UZ"/>
              </w:rPr>
              <w:t xml:space="preserve"> </w:t>
            </w:r>
            <w:r>
              <w:rPr>
                <w:sz w:val="28"/>
                <w:szCs w:val="28"/>
                <w:lang w:val="uz-Cyrl-UZ"/>
              </w:rPr>
              <w:t>saqlana-digan</w:t>
            </w:r>
            <w:r w:rsidRPr="00F76143">
              <w:rPr>
                <w:sz w:val="28"/>
                <w:szCs w:val="28"/>
                <w:lang w:val="uz-Cyrl-UZ"/>
              </w:rPr>
              <w:t xml:space="preserve"> </w:t>
            </w:r>
            <w:r>
              <w:rPr>
                <w:sz w:val="28"/>
                <w:szCs w:val="28"/>
                <w:lang w:val="uz-Cyrl-UZ"/>
              </w:rPr>
              <w:t>to‘qqizta</w:t>
            </w:r>
            <w:r w:rsidRPr="00F76143">
              <w:rPr>
                <w:sz w:val="28"/>
                <w:szCs w:val="28"/>
                <w:lang w:val="uz-Cyrl-UZ"/>
              </w:rPr>
              <w:t xml:space="preserve"> </w:t>
            </w:r>
            <w:r>
              <w:rPr>
                <w:sz w:val="28"/>
                <w:szCs w:val="28"/>
                <w:lang w:val="uz-Cyrl-UZ"/>
              </w:rPr>
              <w:t>server</w:t>
            </w:r>
            <w:r w:rsidRPr="00F76143">
              <w:rPr>
                <w:sz w:val="28"/>
                <w:szCs w:val="28"/>
                <w:lang w:val="uz-Cyrl-UZ"/>
              </w:rPr>
              <w:t xml:space="preserve">. </w:t>
            </w:r>
            <w:r w:rsidRPr="00F76143">
              <w:rPr>
                <w:i/>
                <w:sz w:val="28"/>
                <w:szCs w:val="28"/>
                <w:lang w:val="uz-Cyrl-UZ"/>
              </w:rPr>
              <w:t>a.root-server.net</w:t>
            </w:r>
            <w:r>
              <w:rPr>
                <w:i/>
                <w:sz w:val="28"/>
                <w:szCs w:val="28"/>
                <w:lang w:val="uz-Cyrl-UZ"/>
              </w:rPr>
              <w:t xml:space="preserve"> </w:t>
            </w:r>
            <w:r>
              <w:rPr>
                <w:sz w:val="28"/>
                <w:szCs w:val="28"/>
                <w:lang w:val="uz-Cyrl-UZ"/>
              </w:rPr>
              <w:t>boshqa-lariga</w:t>
            </w:r>
            <w:r w:rsidRPr="00F76143">
              <w:rPr>
                <w:sz w:val="28"/>
                <w:szCs w:val="28"/>
                <w:lang w:val="uz-Cyrl-UZ"/>
              </w:rPr>
              <w:t xml:space="preserve"> </w:t>
            </w:r>
            <w:r>
              <w:rPr>
                <w:sz w:val="28"/>
                <w:szCs w:val="28"/>
                <w:lang w:val="uz-Cyrl-UZ"/>
              </w:rPr>
              <w:t>nisbatan</w:t>
            </w:r>
            <w:r w:rsidRPr="00F76143">
              <w:rPr>
                <w:sz w:val="28"/>
                <w:szCs w:val="28"/>
                <w:lang w:val="uz-Cyrl-UZ"/>
              </w:rPr>
              <w:t xml:space="preserve"> </w:t>
            </w:r>
            <w:r>
              <w:rPr>
                <w:sz w:val="28"/>
                <w:szCs w:val="28"/>
                <w:lang w:val="uz-Cyrl-UZ"/>
              </w:rPr>
              <w:t>birlamchi hisoblanadi</w:t>
            </w:r>
            <w:r w:rsidRPr="00F76143">
              <w:rPr>
                <w:sz w:val="28"/>
                <w:szCs w:val="28"/>
                <w:lang w:val="uz-Cyrl-UZ"/>
              </w:rPr>
              <w:t xml:space="preserve"> </w:t>
            </w:r>
            <w:r>
              <w:rPr>
                <w:sz w:val="28"/>
                <w:szCs w:val="28"/>
                <w:lang w:val="uz-Cyrl-UZ"/>
              </w:rPr>
              <w:t>va</w:t>
            </w:r>
            <w:r w:rsidRPr="00F76143">
              <w:rPr>
                <w:sz w:val="28"/>
                <w:szCs w:val="28"/>
                <w:lang w:val="uz-Cyrl-UZ"/>
              </w:rPr>
              <w:t xml:space="preserve"> </w:t>
            </w:r>
            <w:r w:rsidRPr="00F76143">
              <w:rPr>
                <w:i/>
                <w:sz w:val="28"/>
                <w:szCs w:val="28"/>
                <w:lang w:val="uz-Cyrl-UZ"/>
              </w:rPr>
              <w:t>InterNIC</w:t>
            </w:r>
            <w:r>
              <w:rPr>
                <w:i/>
                <w:sz w:val="28"/>
                <w:szCs w:val="28"/>
                <w:lang w:val="uz-Cyrl-UZ"/>
              </w:rPr>
              <w:t xml:space="preserve"> </w:t>
            </w:r>
            <w:r>
              <w:rPr>
                <w:sz w:val="28"/>
                <w:szCs w:val="28"/>
                <w:lang w:val="uz-Cyrl-UZ"/>
              </w:rPr>
              <w:t>ixtiyorida</w:t>
            </w:r>
            <w:r w:rsidRPr="00F76143">
              <w:rPr>
                <w:sz w:val="28"/>
                <w:szCs w:val="28"/>
                <w:lang w:val="uz-Cyrl-UZ"/>
              </w:rPr>
              <w:t xml:space="preserve"> </w:t>
            </w:r>
            <w:r>
              <w:rPr>
                <w:sz w:val="28"/>
                <w:szCs w:val="28"/>
                <w:lang w:val="uz-Cyrl-UZ"/>
              </w:rPr>
              <w:t>bo‘ladi</w:t>
            </w:r>
            <w:r w:rsidRPr="00F76143">
              <w:rPr>
                <w:sz w:val="28"/>
                <w:szCs w:val="28"/>
                <w:lang w:val="uz-Cyrl-UZ"/>
              </w:rPr>
              <w:t xml:space="preserve">. </w:t>
            </w:r>
            <w:r>
              <w:rPr>
                <w:sz w:val="28"/>
                <w:szCs w:val="28"/>
                <w:lang w:val="uz-Cyrl-UZ"/>
              </w:rPr>
              <w:t>Bu</w:t>
            </w:r>
            <w:r w:rsidRPr="00CB50A9">
              <w:rPr>
                <w:sz w:val="28"/>
                <w:szCs w:val="28"/>
                <w:lang w:val="uz-Cyrl-UZ"/>
              </w:rPr>
              <w:t xml:space="preserve"> </w:t>
            </w:r>
            <w:r>
              <w:rPr>
                <w:sz w:val="28"/>
                <w:szCs w:val="28"/>
                <w:lang w:val="uz-Cyrl-UZ"/>
              </w:rPr>
              <w:t>serverlarning</w:t>
            </w:r>
            <w:r w:rsidRPr="00CB50A9">
              <w:rPr>
                <w:sz w:val="28"/>
                <w:szCs w:val="28"/>
                <w:lang w:val="uz-Cyrl-UZ"/>
              </w:rPr>
              <w:t xml:space="preserve"> </w:t>
            </w:r>
            <w:r>
              <w:rPr>
                <w:sz w:val="28"/>
                <w:szCs w:val="28"/>
                <w:lang w:val="uz-Cyrl-UZ"/>
              </w:rPr>
              <w:t>barchasi</w:t>
            </w:r>
            <w:r w:rsidRPr="00CB50A9">
              <w:rPr>
                <w:sz w:val="28"/>
                <w:szCs w:val="28"/>
                <w:lang w:val="uz-Cyrl-UZ"/>
              </w:rPr>
              <w:t xml:space="preserve"> </w:t>
            </w:r>
            <w:r>
              <w:rPr>
                <w:sz w:val="28"/>
                <w:szCs w:val="28"/>
                <w:lang w:val="uz-Cyrl-UZ"/>
              </w:rPr>
              <w:t>o‘xshash</w:t>
            </w:r>
            <w:r w:rsidRPr="00CB50A9">
              <w:rPr>
                <w:sz w:val="28"/>
                <w:szCs w:val="28"/>
                <w:lang w:val="uz-Cyrl-UZ"/>
              </w:rPr>
              <w:t xml:space="preserve"> </w:t>
            </w:r>
            <w:r>
              <w:rPr>
                <w:sz w:val="28"/>
                <w:szCs w:val="28"/>
                <w:lang w:val="uz-Cyrl-UZ"/>
              </w:rPr>
              <w:t>axborotni</w:t>
            </w:r>
            <w:r w:rsidRPr="00CB50A9">
              <w:rPr>
                <w:sz w:val="28"/>
                <w:szCs w:val="28"/>
                <w:lang w:val="uz-Cyrl-UZ"/>
              </w:rPr>
              <w:t xml:space="preserve"> </w:t>
            </w:r>
            <w:r>
              <w:rPr>
                <w:sz w:val="28"/>
                <w:szCs w:val="28"/>
                <w:lang w:val="uz-Cyrl-UZ"/>
              </w:rPr>
              <w:t>saqlaydi</w:t>
            </w:r>
            <w:r w:rsidRPr="00CB50A9">
              <w:rPr>
                <w:sz w:val="28"/>
                <w:szCs w:val="28"/>
                <w:lang w:val="uz-Cyrl-UZ"/>
              </w:rPr>
              <w:t>.</w:t>
            </w:r>
          </w:p>
          <w:p w14:paraId="1DF0A4BC" w14:textId="77777777" w:rsidR="00117511" w:rsidRPr="00DE4857" w:rsidRDefault="00117511" w:rsidP="003A7C3D">
            <w:pPr>
              <w:jc w:val="both"/>
              <w:rPr>
                <w:sz w:val="28"/>
                <w:szCs w:val="28"/>
                <w:lang w:val="uz-Cyrl-UZ"/>
              </w:rPr>
            </w:pPr>
          </w:p>
          <w:p w14:paraId="33EC7AE4" w14:textId="77777777" w:rsidR="00117511" w:rsidRPr="00A643F6" w:rsidRDefault="00117511" w:rsidP="008E75E2">
            <w:pPr>
              <w:jc w:val="both"/>
              <w:rPr>
                <w:color w:val="000000"/>
                <w:sz w:val="26"/>
                <w:szCs w:val="26"/>
                <w:lang w:val="uz-Cyrl-UZ"/>
              </w:rPr>
            </w:pPr>
            <w:r w:rsidRPr="00F76143">
              <w:rPr>
                <w:sz w:val="28"/>
                <w:szCs w:val="28"/>
                <w:lang w:val="uz-Cyrl-UZ"/>
              </w:rPr>
              <w:t xml:space="preserve">Интернет тармоғидаги, еттита юқори сатҳ доменларига </w:t>
            </w:r>
            <w:r w:rsidRPr="006D7EF7">
              <w:rPr>
                <w:sz w:val="28"/>
                <w:szCs w:val="28"/>
                <w:lang w:val="uz-Cyrl-UZ"/>
              </w:rPr>
              <w:t>(.com, .edu, .mil, .gov, .net, .rod</w:t>
            </w:r>
            <w:r w:rsidRPr="00F76143">
              <w:rPr>
                <w:sz w:val="28"/>
                <w:szCs w:val="28"/>
                <w:lang w:val="uz-Cyrl-UZ"/>
              </w:rPr>
              <w:t xml:space="preserve"> и махсус </w:t>
            </w:r>
            <w:r w:rsidRPr="006D7EF7">
              <w:rPr>
                <w:sz w:val="28"/>
                <w:szCs w:val="28"/>
                <w:lang w:val="uz-Cyrl-UZ"/>
              </w:rPr>
              <w:t>.arpa</w:t>
            </w:r>
            <w:r w:rsidRPr="00F76143">
              <w:rPr>
                <w:sz w:val="28"/>
                <w:szCs w:val="28"/>
                <w:lang w:val="uz-Cyrl-UZ"/>
              </w:rPr>
              <w:t>)</w:t>
            </w:r>
            <w:r>
              <w:rPr>
                <w:sz w:val="28"/>
                <w:szCs w:val="28"/>
                <w:lang w:val="uz-Cyrl-UZ"/>
              </w:rPr>
              <w:t xml:space="preserve"> хизмат кўрсатадиган номлар серверл</w:t>
            </w:r>
            <w:r w:rsidRPr="00F76143">
              <w:rPr>
                <w:sz w:val="28"/>
                <w:szCs w:val="28"/>
                <w:lang w:val="uz-Cyrl-UZ"/>
              </w:rPr>
              <w:t>арининг хост-компьютерларига, шу</w:t>
            </w:r>
            <w:r w:rsidR="008E75E2">
              <w:rPr>
                <w:sz w:val="28"/>
                <w:szCs w:val="28"/>
                <w:lang w:val="uz-Cyrl-UZ"/>
              </w:rPr>
              <w:t>-</w:t>
            </w:r>
            <w:r w:rsidRPr="00F76143">
              <w:rPr>
                <w:sz w:val="28"/>
                <w:szCs w:val="28"/>
                <w:lang w:val="uz-Cyrl-UZ"/>
              </w:rPr>
              <w:t xml:space="preserve">нингдек, </w:t>
            </w:r>
            <w:r w:rsidRPr="006D7EF7">
              <w:rPr>
                <w:sz w:val="28"/>
                <w:szCs w:val="28"/>
                <w:lang w:val="uz-Cyrl-UZ"/>
              </w:rPr>
              <w:t>a.root-server.net</w:t>
            </w:r>
            <w:r>
              <w:rPr>
                <w:i/>
                <w:sz w:val="28"/>
                <w:szCs w:val="28"/>
                <w:lang w:val="uz-Cyrl-UZ"/>
              </w:rPr>
              <w:t xml:space="preserve"> </w:t>
            </w:r>
            <w:r w:rsidRPr="00F76143">
              <w:rPr>
                <w:sz w:val="28"/>
                <w:szCs w:val="28"/>
                <w:lang w:val="uz-Cyrl-UZ"/>
              </w:rPr>
              <w:t>дан</w:t>
            </w:r>
            <w:r>
              <w:rPr>
                <w:i/>
                <w:sz w:val="28"/>
                <w:szCs w:val="28"/>
                <w:lang w:val="uz-Cyrl-UZ"/>
              </w:rPr>
              <w:t xml:space="preserve"> </w:t>
            </w:r>
            <w:r w:rsidRPr="006D7EF7">
              <w:rPr>
                <w:sz w:val="28"/>
                <w:szCs w:val="28"/>
                <w:lang w:val="uz-Cyrl-UZ"/>
              </w:rPr>
              <w:t>i.root-server.net</w:t>
            </w:r>
            <w:r>
              <w:rPr>
                <w:sz w:val="28"/>
                <w:szCs w:val="28"/>
                <w:lang w:val="uz-Cyrl-UZ"/>
              </w:rPr>
              <w:t xml:space="preserve"> га</w:t>
            </w:r>
            <w:r w:rsidRPr="00F76143">
              <w:rPr>
                <w:sz w:val="28"/>
                <w:szCs w:val="28"/>
                <w:lang w:val="uz-Cyrl-UZ"/>
              </w:rPr>
              <w:t>ча номланадиган миллий тармоқлар юқори сатҳ номлар серверларига кўрсаткичлар сақ</w:t>
            </w:r>
            <w:r w:rsidR="008E75E2">
              <w:rPr>
                <w:sz w:val="28"/>
                <w:szCs w:val="28"/>
                <w:lang w:val="uz-Cyrl-UZ"/>
              </w:rPr>
              <w:t>-</w:t>
            </w:r>
            <w:r w:rsidRPr="00F76143">
              <w:rPr>
                <w:sz w:val="28"/>
                <w:szCs w:val="28"/>
                <w:lang w:val="uz-Cyrl-UZ"/>
              </w:rPr>
              <w:t xml:space="preserve">ланадиган тўққизта сервер. </w:t>
            </w:r>
            <w:r w:rsidRPr="006D7EF7">
              <w:rPr>
                <w:sz w:val="28"/>
                <w:szCs w:val="28"/>
                <w:lang w:val="uz-Cyrl-UZ"/>
              </w:rPr>
              <w:t>a.root-server.net</w:t>
            </w:r>
            <w:r>
              <w:rPr>
                <w:i/>
                <w:sz w:val="28"/>
                <w:szCs w:val="28"/>
                <w:lang w:val="uz-Cyrl-UZ"/>
              </w:rPr>
              <w:t xml:space="preserve"> </w:t>
            </w:r>
            <w:r w:rsidRPr="00F76143">
              <w:rPr>
                <w:sz w:val="28"/>
                <w:szCs w:val="28"/>
                <w:lang w:val="uz-Cyrl-UZ"/>
              </w:rPr>
              <w:t>бошқаларига нисбатан бир</w:t>
            </w:r>
            <w:r>
              <w:rPr>
                <w:sz w:val="28"/>
                <w:szCs w:val="28"/>
                <w:lang w:val="uz-Cyrl-UZ"/>
              </w:rPr>
              <w:t>-</w:t>
            </w:r>
            <w:r w:rsidRPr="00F76143">
              <w:rPr>
                <w:sz w:val="28"/>
                <w:szCs w:val="28"/>
                <w:lang w:val="uz-Cyrl-UZ"/>
              </w:rPr>
              <w:t>ламчи</w:t>
            </w:r>
            <w:r>
              <w:rPr>
                <w:sz w:val="28"/>
                <w:szCs w:val="28"/>
                <w:lang w:val="uz-Cyrl-UZ"/>
              </w:rPr>
              <w:t xml:space="preserve"> </w:t>
            </w:r>
            <w:r w:rsidRPr="00F76143">
              <w:rPr>
                <w:sz w:val="28"/>
                <w:szCs w:val="28"/>
                <w:lang w:val="uz-Cyrl-UZ"/>
              </w:rPr>
              <w:t>ҳисоблана</w:t>
            </w:r>
            <w:r w:rsidR="008E75E2">
              <w:rPr>
                <w:sz w:val="28"/>
                <w:szCs w:val="28"/>
                <w:lang w:val="uz-Cyrl-UZ"/>
              </w:rPr>
              <w:t>-</w:t>
            </w:r>
            <w:r w:rsidRPr="00F76143">
              <w:rPr>
                <w:sz w:val="28"/>
                <w:szCs w:val="28"/>
                <w:lang w:val="uz-Cyrl-UZ"/>
              </w:rPr>
              <w:t xml:space="preserve">ди ва </w:t>
            </w:r>
            <w:r w:rsidRPr="006D7EF7">
              <w:rPr>
                <w:sz w:val="28"/>
                <w:szCs w:val="28"/>
                <w:lang w:val="uz-Cyrl-UZ"/>
              </w:rPr>
              <w:t xml:space="preserve">InterNIC </w:t>
            </w:r>
            <w:r w:rsidRPr="00F76143">
              <w:rPr>
                <w:sz w:val="28"/>
                <w:szCs w:val="28"/>
                <w:lang w:val="uz-Cyrl-UZ"/>
              </w:rPr>
              <w:t xml:space="preserve">ихтиёрида бўлади. </w:t>
            </w:r>
            <w:r w:rsidRPr="00A643F6">
              <w:rPr>
                <w:sz w:val="28"/>
                <w:szCs w:val="28"/>
                <w:lang w:val="uz-Cyrl-UZ"/>
              </w:rPr>
              <w:t>Бу сервер</w:t>
            </w:r>
            <w:r w:rsidR="008E75E2">
              <w:rPr>
                <w:sz w:val="28"/>
                <w:szCs w:val="28"/>
                <w:lang w:val="uz-Cyrl-UZ"/>
              </w:rPr>
              <w:t>-</w:t>
            </w:r>
            <w:r w:rsidRPr="00A643F6">
              <w:rPr>
                <w:sz w:val="28"/>
                <w:szCs w:val="28"/>
                <w:lang w:val="uz-Cyrl-UZ"/>
              </w:rPr>
              <w:t>ларнинг барчаси ўхшаш ахборотни сақлайди.</w:t>
            </w:r>
          </w:p>
        </w:tc>
      </w:tr>
      <w:tr w:rsidR="00117511" w:rsidRPr="000B536F" w14:paraId="2D9991AA" w14:textId="77777777">
        <w:trPr>
          <w:tblCellSpacing w:w="0" w:type="dxa"/>
          <w:jc w:val="center"/>
        </w:trPr>
        <w:tc>
          <w:tcPr>
            <w:tcW w:w="2079" w:type="pct"/>
          </w:tcPr>
          <w:p w14:paraId="56CFECF2" w14:textId="77777777" w:rsidR="00117511" w:rsidRPr="001025CD" w:rsidRDefault="00117511" w:rsidP="003A7C3D">
            <w:pPr>
              <w:rPr>
                <w:b/>
                <w:bCs/>
                <w:sz w:val="28"/>
                <w:szCs w:val="28"/>
                <w:lang w:val="uz-Cyrl-UZ"/>
              </w:rPr>
            </w:pPr>
            <w:r w:rsidRPr="001C7AA6">
              <w:rPr>
                <w:b/>
                <w:sz w:val="28"/>
                <w:szCs w:val="28"/>
                <w:lang w:val="uz-Cyrl-UZ"/>
              </w:rPr>
              <w:t>Серийный номер процессора</w:t>
            </w:r>
            <w:r w:rsidRPr="001025CD">
              <w:rPr>
                <w:b/>
                <w:bCs/>
                <w:sz w:val="28"/>
                <w:szCs w:val="28"/>
                <w:lang w:val="uz-Cyrl-UZ"/>
              </w:rPr>
              <w:t xml:space="preserve"> </w:t>
            </w:r>
          </w:p>
          <w:p w14:paraId="01C1F1BC" w14:textId="77777777" w:rsidR="00117511" w:rsidRDefault="00117511"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protsessorning</w:t>
            </w:r>
            <w:r w:rsidRPr="00AC50BA">
              <w:rPr>
                <w:bCs/>
                <w:color w:val="000000"/>
                <w:sz w:val="28"/>
                <w:szCs w:val="28"/>
                <w:lang w:val="uz-Cyrl-UZ"/>
              </w:rPr>
              <w:t xml:space="preserve"> </w:t>
            </w:r>
            <w:r>
              <w:rPr>
                <w:bCs/>
                <w:color w:val="000000"/>
                <w:sz w:val="28"/>
                <w:szCs w:val="28"/>
                <w:lang w:val="uz-Cyrl-UZ"/>
              </w:rPr>
              <w:t>seriya</w:t>
            </w:r>
            <w:r w:rsidRPr="00AC50BA">
              <w:rPr>
                <w:bCs/>
                <w:color w:val="000000"/>
                <w:sz w:val="28"/>
                <w:szCs w:val="28"/>
                <w:lang w:val="uz-Cyrl-UZ"/>
              </w:rPr>
              <w:t xml:space="preserve"> </w:t>
            </w:r>
            <w:r>
              <w:rPr>
                <w:bCs/>
                <w:color w:val="000000"/>
                <w:sz w:val="28"/>
                <w:szCs w:val="28"/>
                <w:lang w:val="uz-Cyrl-UZ"/>
              </w:rPr>
              <w:t>raqami</w:t>
            </w:r>
          </w:p>
          <w:p w14:paraId="08636968" w14:textId="44D23A02" w:rsidR="00117511" w:rsidRDefault="000B536F" w:rsidP="003A7C3D">
            <w:pPr>
              <w:rPr>
                <w:bCs/>
                <w:color w:val="000000"/>
                <w:sz w:val="28"/>
                <w:szCs w:val="28"/>
                <w:lang w:val="en-US"/>
              </w:rPr>
            </w:pPr>
            <w:r>
              <w:rPr>
                <w:bCs/>
                <w:color w:val="000000"/>
                <w:sz w:val="28"/>
                <w:szCs w:val="28"/>
                <w:lang w:val="uz-Cyrl-UZ"/>
              </w:rPr>
              <w:t xml:space="preserve"> </w:t>
            </w:r>
            <w:r w:rsidR="00117511" w:rsidRPr="00AC50BA">
              <w:rPr>
                <w:bCs/>
                <w:color w:val="000000"/>
                <w:sz w:val="28"/>
                <w:szCs w:val="28"/>
                <w:lang w:val="uz-Cyrl-UZ"/>
              </w:rPr>
              <w:t>процессорнинг серия рақами</w:t>
            </w:r>
          </w:p>
          <w:p w14:paraId="68CF5F6C" w14:textId="77777777" w:rsidR="00117511" w:rsidRPr="001025CD" w:rsidRDefault="00117511" w:rsidP="003A7C3D">
            <w:pPr>
              <w:rPr>
                <w:sz w:val="28"/>
                <w:szCs w:val="28"/>
                <w:lang w:val="uz-Cyrl-UZ"/>
              </w:rPr>
            </w:pPr>
            <w:r w:rsidRPr="00DE4143">
              <w:rPr>
                <w:b/>
                <w:sz w:val="28"/>
                <w:szCs w:val="28"/>
                <w:lang w:val="en-US"/>
              </w:rPr>
              <w:t xml:space="preserve">en </w:t>
            </w:r>
            <w:r w:rsidRPr="006D7EF7">
              <w:rPr>
                <w:sz w:val="28"/>
                <w:szCs w:val="28"/>
                <w:lang w:val="en-US"/>
              </w:rPr>
              <w:t>-</w:t>
            </w:r>
            <w:r w:rsidRPr="001025CD">
              <w:rPr>
                <w:sz w:val="28"/>
                <w:szCs w:val="28"/>
                <w:lang w:val="en-US"/>
              </w:rPr>
              <w:t xml:space="preserve"> processor serial number </w:t>
            </w:r>
          </w:p>
          <w:p w14:paraId="768C9C3F" w14:textId="77777777" w:rsidR="00117511" w:rsidRPr="00D62F54" w:rsidRDefault="00117511" w:rsidP="003A7C3D">
            <w:pPr>
              <w:rPr>
                <w:bCs/>
                <w:color w:val="000000"/>
                <w:sz w:val="28"/>
                <w:szCs w:val="28"/>
                <w:lang w:val="en-US"/>
              </w:rPr>
            </w:pPr>
          </w:p>
        </w:tc>
        <w:tc>
          <w:tcPr>
            <w:tcW w:w="2921" w:type="pct"/>
          </w:tcPr>
          <w:p w14:paraId="0B530EA2" w14:textId="77777777" w:rsidR="00117511" w:rsidRDefault="00117511" w:rsidP="003A7C3D">
            <w:pPr>
              <w:jc w:val="both"/>
              <w:rPr>
                <w:sz w:val="28"/>
                <w:szCs w:val="28"/>
                <w:lang w:val="uz-Cyrl-UZ"/>
              </w:rPr>
            </w:pPr>
            <w:r>
              <w:rPr>
                <w:sz w:val="28"/>
                <w:szCs w:val="28"/>
              </w:rPr>
              <w:t>Аппаратный 6-байтовый встроенный номер процессора,</w:t>
            </w:r>
            <w:r w:rsidRPr="0086167C">
              <w:rPr>
                <w:sz w:val="28"/>
                <w:szCs w:val="28"/>
              </w:rPr>
              <w:t xml:space="preserve"> </w:t>
            </w:r>
            <w:r>
              <w:rPr>
                <w:sz w:val="28"/>
                <w:szCs w:val="28"/>
              </w:rPr>
              <w:t>используемый также для его идентификации.</w:t>
            </w:r>
          </w:p>
          <w:p w14:paraId="0C650624" w14:textId="77777777" w:rsidR="00117511" w:rsidRPr="00DE4857" w:rsidRDefault="00117511" w:rsidP="003A7C3D">
            <w:pPr>
              <w:jc w:val="both"/>
              <w:rPr>
                <w:sz w:val="28"/>
                <w:szCs w:val="28"/>
              </w:rPr>
            </w:pPr>
          </w:p>
          <w:p w14:paraId="1AA949C7" w14:textId="77777777" w:rsidR="00117511" w:rsidRDefault="00117511" w:rsidP="003A7C3D">
            <w:pPr>
              <w:jc w:val="both"/>
              <w:rPr>
                <w:sz w:val="28"/>
                <w:szCs w:val="28"/>
                <w:lang w:val="en-US"/>
              </w:rPr>
            </w:pPr>
            <w:r w:rsidRPr="0099137E">
              <w:rPr>
                <w:sz w:val="28"/>
                <w:szCs w:val="28"/>
                <w:lang w:val="en-US"/>
              </w:rPr>
              <w:t>Protsessorning apparatga oid 6 baytli o‘rna</w:t>
            </w:r>
            <w:r w:rsidR="008E75E2" w:rsidRPr="008E75E2">
              <w:rPr>
                <w:sz w:val="28"/>
                <w:szCs w:val="28"/>
                <w:lang w:val="en-US"/>
              </w:rPr>
              <w:t>-</w:t>
            </w:r>
            <w:r w:rsidRPr="0099137E">
              <w:rPr>
                <w:sz w:val="28"/>
                <w:szCs w:val="28"/>
                <w:lang w:val="en-US"/>
              </w:rPr>
              <w:t>tilgan</w:t>
            </w:r>
            <w:r>
              <w:rPr>
                <w:sz w:val="28"/>
                <w:szCs w:val="28"/>
                <w:lang w:val="en-US"/>
              </w:rPr>
              <w:t>,</w:t>
            </w:r>
            <w:r w:rsidRPr="0099137E">
              <w:rPr>
                <w:sz w:val="28"/>
                <w:szCs w:val="28"/>
                <w:lang w:val="en-US"/>
              </w:rPr>
              <w:t xml:space="preserve"> </w:t>
            </w:r>
            <w:r>
              <w:rPr>
                <w:sz w:val="28"/>
                <w:szCs w:val="28"/>
                <w:lang w:val="en-US"/>
              </w:rPr>
              <w:t>s</w:t>
            </w:r>
            <w:r w:rsidRPr="0099137E">
              <w:rPr>
                <w:sz w:val="28"/>
                <w:szCs w:val="28"/>
                <w:lang w:val="en-US"/>
              </w:rPr>
              <w:t>huningdek, protsessorni identifikatsiya qilishda ham</w:t>
            </w:r>
            <w:r>
              <w:rPr>
                <w:sz w:val="28"/>
                <w:szCs w:val="28"/>
                <w:lang w:val="uz-Cyrl-UZ"/>
              </w:rPr>
              <w:t xml:space="preserve"> foydal</w:t>
            </w:r>
            <w:r w:rsidRPr="0099137E">
              <w:rPr>
                <w:sz w:val="28"/>
                <w:szCs w:val="28"/>
                <w:lang w:val="en-US"/>
              </w:rPr>
              <w:t>aniladi</w:t>
            </w:r>
            <w:r>
              <w:rPr>
                <w:sz w:val="28"/>
                <w:szCs w:val="28"/>
                <w:lang w:val="en-US"/>
              </w:rPr>
              <w:t>gan raqami</w:t>
            </w:r>
            <w:r w:rsidRPr="0099137E">
              <w:rPr>
                <w:sz w:val="28"/>
                <w:szCs w:val="28"/>
                <w:lang w:val="en-US"/>
              </w:rPr>
              <w:t>.</w:t>
            </w:r>
          </w:p>
          <w:p w14:paraId="7C939562" w14:textId="77777777" w:rsidR="00C663D6" w:rsidRDefault="00C663D6" w:rsidP="003A7C3D">
            <w:pPr>
              <w:jc w:val="both"/>
              <w:rPr>
                <w:sz w:val="28"/>
                <w:szCs w:val="28"/>
                <w:lang w:val="en-US"/>
              </w:rPr>
            </w:pPr>
          </w:p>
          <w:p w14:paraId="6B8021B2" w14:textId="77777777" w:rsidR="00117511" w:rsidRPr="005B6905" w:rsidRDefault="00117511" w:rsidP="003A7C3D">
            <w:pPr>
              <w:jc w:val="both"/>
              <w:rPr>
                <w:color w:val="000000"/>
                <w:sz w:val="26"/>
                <w:szCs w:val="26"/>
                <w:lang w:val="en-US"/>
              </w:rPr>
            </w:pPr>
            <w:r>
              <w:rPr>
                <w:sz w:val="28"/>
                <w:szCs w:val="28"/>
              </w:rPr>
              <w:t>Процессорнинг</w:t>
            </w:r>
            <w:r w:rsidRPr="005B6905">
              <w:rPr>
                <w:sz w:val="28"/>
                <w:szCs w:val="28"/>
                <w:lang w:val="en-US"/>
              </w:rPr>
              <w:t xml:space="preserve"> </w:t>
            </w:r>
            <w:r>
              <w:rPr>
                <w:sz w:val="28"/>
                <w:szCs w:val="28"/>
              </w:rPr>
              <w:t>аппаратга</w:t>
            </w:r>
            <w:r w:rsidRPr="005B6905">
              <w:rPr>
                <w:sz w:val="28"/>
                <w:szCs w:val="28"/>
                <w:lang w:val="en-US"/>
              </w:rPr>
              <w:t xml:space="preserve"> </w:t>
            </w:r>
            <w:r>
              <w:rPr>
                <w:sz w:val="28"/>
                <w:szCs w:val="28"/>
              </w:rPr>
              <w:t>оид</w:t>
            </w:r>
            <w:r w:rsidRPr="005B6905">
              <w:rPr>
                <w:sz w:val="28"/>
                <w:szCs w:val="28"/>
                <w:lang w:val="en-US"/>
              </w:rPr>
              <w:t xml:space="preserve"> 6 </w:t>
            </w:r>
            <w:r>
              <w:rPr>
                <w:sz w:val="28"/>
                <w:szCs w:val="28"/>
              </w:rPr>
              <w:t>байтли</w:t>
            </w:r>
            <w:r w:rsidRPr="005B6905">
              <w:rPr>
                <w:sz w:val="28"/>
                <w:szCs w:val="28"/>
                <w:lang w:val="en-US"/>
              </w:rPr>
              <w:t xml:space="preserve"> </w:t>
            </w:r>
            <w:r>
              <w:rPr>
                <w:sz w:val="28"/>
                <w:szCs w:val="28"/>
              </w:rPr>
              <w:t>ўрнатилган</w:t>
            </w:r>
            <w:r>
              <w:rPr>
                <w:sz w:val="28"/>
                <w:szCs w:val="28"/>
                <w:lang w:val="en-US"/>
              </w:rPr>
              <w:t>,</w:t>
            </w:r>
            <w:r w:rsidRPr="005B6905">
              <w:rPr>
                <w:sz w:val="28"/>
                <w:szCs w:val="28"/>
                <w:lang w:val="en-US"/>
              </w:rPr>
              <w:t xml:space="preserve"> </w:t>
            </w:r>
            <w:r>
              <w:rPr>
                <w:sz w:val="28"/>
                <w:szCs w:val="28"/>
              </w:rPr>
              <w:t>шунингдек</w:t>
            </w:r>
            <w:r w:rsidRPr="005B6905">
              <w:rPr>
                <w:sz w:val="28"/>
                <w:szCs w:val="28"/>
                <w:lang w:val="en-US"/>
              </w:rPr>
              <w:t xml:space="preserve">, </w:t>
            </w:r>
            <w:r>
              <w:rPr>
                <w:sz w:val="28"/>
                <w:szCs w:val="28"/>
              </w:rPr>
              <w:t>процессорни</w:t>
            </w:r>
            <w:r w:rsidRPr="005B6905">
              <w:rPr>
                <w:sz w:val="28"/>
                <w:szCs w:val="28"/>
                <w:lang w:val="en-US"/>
              </w:rPr>
              <w:t xml:space="preserve"> </w:t>
            </w:r>
            <w:r>
              <w:rPr>
                <w:sz w:val="28"/>
                <w:szCs w:val="28"/>
              </w:rPr>
              <w:t>идентификация</w:t>
            </w:r>
            <w:r w:rsidRPr="005B6905">
              <w:rPr>
                <w:sz w:val="28"/>
                <w:szCs w:val="28"/>
                <w:lang w:val="en-US"/>
              </w:rPr>
              <w:t xml:space="preserve"> </w:t>
            </w:r>
            <w:r>
              <w:rPr>
                <w:sz w:val="28"/>
                <w:szCs w:val="28"/>
              </w:rPr>
              <w:t>қилишда</w:t>
            </w:r>
            <w:r w:rsidRPr="005B6905">
              <w:rPr>
                <w:sz w:val="28"/>
                <w:szCs w:val="28"/>
                <w:lang w:val="en-US"/>
              </w:rPr>
              <w:t xml:space="preserve"> </w:t>
            </w:r>
            <w:r>
              <w:rPr>
                <w:sz w:val="28"/>
                <w:szCs w:val="28"/>
              </w:rPr>
              <w:t>ҳам</w:t>
            </w:r>
            <w:r>
              <w:rPr>
                <w:sz w:val="28"/>
                <w:szCs w:val="28"/>
                <w:lang w:val="uz-Cyrl-UZ"/>
              </w:rPr>
              <w:t xml:space="preserve"> фойдал</w:t>
            </w:r>
            <w:r>
              <w:rPr>
                <w:sz w:val="28"/>
                <w:szCs w:val="28"/>
              </w:rPr>
              <w:t>аниладиган</w:t>
            </w:r>
            <w:r w:rsidRPr="005B6905">
              <w:rPr>
                <w:sz w:val="28"/>
                <w:szCs w:val="28"/>
                <w:lang w:val="en-US"/>
              </w:rPr>
              <w:t xml:space="preserve"> </w:t>
            </w:r>
            <w:r>
              <w:rPr>
                <w:sz w:val="28"/>
                <w:szCs w:val="28"/>
              </w:rPr>
              <w:t>рақами</w:t>
            </w:r>
            <w:r w:rsidRPr="005B6905">
              <w:rPr>
                <w:sz w:val="28"/>
                <w:szCs w:val="28"/>
                <w:lang w:val="en-US"/>
              </w:rPr>
              <w:t>.</w:t>
            </w:r>
          </w:p>
        </w:tc>
      </w:tr>
      <w:tr w:rsidR="00117511" w:rsidRPr="00C72AA7" w14:paraId="6C7EBF9E" w14:textId="77777777">
        <w:trPr>
          <w:tblCellSpacing w:w="0" w:type="dxa"/>
          <w:jc w:val="center"/>
        </w:trPr>
        <w:tc>
          <w:tcPr>
            <w:tcW w:w="2079" w:type="pct"/>
          </w:tcPr>
          <w:p w14:paraId="77760517" w14:textId="77777777" w:rsidR="00117511" w:rsidRPr="004879B7" w:rsidRDefault="00117511" w:rsidP="003A7C3D">
            <w:pPr>
              <w:tabs>
                <w:tab w:val="left" w:pos="4320"/>
                <w:tab w:val="left" w:pos="4500"/>
              </w:tabs>
              <w:rPr>
                <w:b/>
                <w:sz w:val="28"/>
                <w:szCs w:val="28"/>
                <w:lang w:val="en-US"/>
              </w:rPr>
            </w:pPr>
            <w:r w:rsidRPr="004879B7">
              <w:rPr>
                <w:b/>
                <w:sz w:val="28"/>
                <w:szCs w:val="28"/>
              </w:rPr>
              <w:t>Сессия</w:t>
            </w:r>
          </w:p>
          <w:p w14:paraId="05AE3780" w14:textId="77777777" w:rsidR="00117511" w:rsidRDefault="0011751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sessiya</w:t>
            </w:r>
          </w:p>
          <w:p w14:paraId="0793CB99" w14:textId="663566EF" w:rsidR="00117511" w:rsidRDefault="000B536F" w:rsidP="003A7C3D">
            <w:pPr>
              <w:rPr>
                <w:bCs/>
                <w:color w:val="000000"/>
                <w:sz w:val="28"/>
                <w:szCs w:val="28"/>
                <w:lang w:val="en-US"/>
              </w:rPr>
            </w:pPr>
            <w:r>
              <w:rPr>
                <w:bCs/>
                <w:color w:val="000000"/>
                <w:sz w:val="28"/>
                <w:szCs w:val="28"/>
                <w:lang w:val="uz-Cyrl-UZ"/>
              </w:rPr>
              <w:t xml:space="preserve"> </w:t>
            </w:r>
            <w:r w:rsidR="00117511">
              <w:rPr>
                <w:bCs/>
                <w:color w:val="000000"/>
                <w:sz w:val="28"/>
                <w:szCs w:val="28"/>
                <w:lang w:val="uz-Cyrl-UZ"/>
              </w:rPr>
              <w:t>сессия</w:t>
            </w:r>
          </w:p>
          <w:p w14:paraId="4BF6527F" w14:textId="77777777" w:rsidR="00117511" w:rsidRPr="004879B7" w:rsidRDefault="00117511" w:rsidP="003A7C3D">
            <w:pPr>
              <w:tabs>
                <w:tab w:val="left" w:pos="4320"/>
                <w:tab w:val="left" w:pos="4500"/>
              </w:tabs>
              <w:rPr>
                <w:sz w:val="28"/>
                <w:szCs w:val="28"/>
                <w:lang w:val="uz-Cyrl-UZ"/>
              </w:rPr>
            </w:pPr>
            <w:r w:rsidRPr="000F6207">
              <w:rPr>
                <w:b/>
                <w:bCs/>
                <w:color w:val="000000"/>
                <w:sz w:val="28"/>
                <w:szCs w:val="28"/>
                <w:lang w:val="en-US"/>
              </w:rPr>
              <w:t>en -</w:t>
            </w:r>
            <w:r w:rsidRPr="004879B7">
              <w:rPr>
                <w:sz w:val="28"/>
                <w:szCs w:val="28"/>
                <w:lang w:val="en-US"/>
              </w:rPr>
              <w:t xml:space="preserve"> session </w:t>
            </w:r>
          </w:p>
          <w:p w14:paraId="43C7A887" w14:textId="77777777" w:rsidR="00117511" w:rsidRPr="00113069" w:rsidRDefault="00117511" w:rsidP="003A7C3D">
            <w:pPr>
              <w:rPr>
                <w:bCs/>
                <w:color w:val="000000"/>
                <w:sz w:val="28"/>
                <w:szCs w:val="28"/>
                <w:lang w:val="en-US"/>
              </w:rPr>
            </w:pPr>
          </w:p>
        </w:tc>
        <w:tc>
          <w:tcPr>
            <w:tcW w:w="2921" w:type="pct"/>
          </w:tcPr>
          <w:p w14:paraId="5D992D71" w14:textId="77777777" w:rsidR="00117511" w:rsidRPr="002A6A7E" w:rsidRDefault="00117511" w:rsidP="003A7C3D">
            <w:pPr>
              <w:jc w:val="both"/>
              <w:rPr>
                <w:color w:val="000000"/>
                <w:sz w:val="28"/>
                <w:szCs w:val="28"/>
              </w:rPr>
            </w:pPr>
            <w:r w:rsidRPr="002A6A7E">
              <w:rPr>
                <w:color w:val="000000"/>
                <w:sz w:val="28"/>
                <w:szCs w:val="28"/>
              </w:rPr>
              <w:t>1. Активное соединение между пользователем и компьютером или между двумя ком</w:t>
            </w:r>
            <w:r w:rsidRPr="005B6905">
              <w:rPr>
                <w:color w:val="000000"/>
                <w:sz w:val="28"/>
                <w:szCs w:val="28"/>
              </w:rPr>
              <w:t>-</w:t>
            </w:r>
            <w:r w:rsidRPr="002A6A7E">
              <w:rPr>
                <w:color w:val="000000"/>
                <w:sz w:val="28"/>
                <w:szCs w:val="28"/>
              </w:rPr>
              <w:t>пьютерами</w:t>
            </w:r>
            <w:r w:rsidRPr="002A6A7E">
              <w:rPr>
                <w:color w:val="000000"/>
                <w:sz w:val="28"/>
                <w:szCs w:val="28"/>
                <w:lang w:val="uz-Cyrl-UZ"/>
              </w:rPr>
              <w:t>.</w:t>
            </w:r>
          </w:p>
          <w:p w14:paraId="58711F31" w14:textId="77777777" w:rsidR="00117511" w:rsidRPr="002A6A7E" w:rsidRDefault="00117511" w:rsidP="003A7C3D">
            <w:pPr>
              <w:jc w:val="both"/>
              <w:rPr>
                <w:color w:val="000000"/>
                <w:sz w:val="28"/>
                <w:szCs w:val="28"/>
              </w:rPr>
            </w:pPr>
            <w:r w:rsidRPr="002A6A7E">
              <w:rPr>
                <w:color w:val="000000"/>
                <w:sz w:val="28"/>
                <w:szCs w:val="28"/>
              </w:rPr>
              <w:t>2. Последовательность операций, при которой между станциями в сети устанавливается соединение, производится обмен данными и завершается соединение.</w:t>
            </w:r>
          </w:p>
          <w:p w14:paraId="06C67E29" w14:textId="77777777" w:rsidR="00117511" w:rsidRPr="00DE4857" w:rsidRDefault="00117511" w:rsidP="003A7C3D">
            <w:pPr>
              <w:jc w:val="both"/>
              <w:rPr>
                <w:color w:val="000000"/>
                <w:sz w:val="28"/>
                <w:szCs w:val="28"/>
              </w:rPr>
            </w:pPr>
          </w:p>
          <w:p w14:paraId="07E298D4" w14:textId="77777777" w:rsidR="00117511" w:rsidRPr="00DE4857" w:rsidRDefault="00117511" w:rsidP="003A7C3D">
            <w:pPr>
              <w:jc w:val="both"/>
              <w:rPr>
                <w:color w:val="000000"/>
                <w:sz w:val="28"/>
                <w:szCs w:val="28"/>
              </w:rPr>
            </w:pPr>
            <w:r w:rsidRPr="00DE4857">
              <w:rPr>
                <w:color w:val="000000"/>
                <w:sz w:val="28"/>
                <w:szCs w:val="28"/>
              </w:rPr>
              <w:t xml:space="preserve">1. </w:t>
            </w:r>
            <w:r w:rsidRPr="0099137E">
              <w:rPr>
                <w:color w:val="000000"/>
                <w:sz w:val="28"/>
                <w:szCs w:val="28"/>
                <w:lang w:val="en-US"/>
              </w:rPr>
              <w:t>Foydalanuvchilar</w:t>
            </w:r>
            <w:r w:rsidRPr="00DE4857">
              <w:rPr>
                <w:color w:val="000000"/>
                <w:sz w:val="28"/>
                <w:szCs w:val="28"/>
              </w:rPr>
              <w:t xml:space="preserve"> </w:t>
            </w:r>
            <w:r w:rsidRPr="0099137E">
              <w:rPr>
                <w:color w:val="000000"/>
                <w:sz w:val="28"/>
                <w:szCs w:val="28"/>
                <w:lang w:val="en-US"/>
              </w:rPr>
              <w:t>va</w:t>
            </w:r>
            <w:r w:rsidRPr="00DE4857">
              <w:rPr>
                <w:color w:val="000000"/>
                <w:sz w:val="28"/>
                <w:szCs w:val="28"/>
              </w:rPr>
              <w:t xml:space="preserve"> </w:t>
            </w:r>
            <w:r w:rsidRPr="0099137E">
              <w:rPr>
                <w:color w:val="000000"/>
                <w:sz w:val="28"/>
                <w:szCs w:val="28"/>
                <w:lang w:val="en-US"/>
              </w:rPr>
              <w:t>kompyuterlar</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rtasida</w:t>
            </w:r>
            <w:r w:rsidRPr="00DE4857">
              <w:rPr>
                <w:color w:val="000000"/>
                <w:sz w:val="28"/>
                <w:szCs w:val="28"/>
              </w:rPr>
              <w:t xml:space="preserve"> </w:t>
            </w:r>
            <w:r w:rsidRPr="0099137E">
              <w:rPr>
                <w:color w:val="000000"/>
                <w:sz w:val="28"/>
                <w:szCs w:val="28"/>
                <w:lang w:val="en-US"/>
              </w:rPr>
              <w:t>yoki</w:t>
            </w:r>
            <w:r w:rsidRPr="00DE4857">
              <w:rPr>
                <w:color w:val="000000"/>
                <w:sz w:val="28"/>
                <w:szCs w:val="28"/>
              </w:rPr>
              <w:t xml:space="preserve"> </w:t>
            </w:r>
            <w:r w:rsidRPr="0099137E">
              <w:rPr>
                <w:color w:val="000000"/>
                <w:sz w:val="28"/>
                <w:szCs w:val="28"/>
                <w:lang w:val="en-US"/>
              </w:rPr>
              <w:t>ikki</w:t>
            </w:r>
            <w:r w:rsidRPr="00DE4857">
              <w:rPr>
                <w:color w:val="000000"/>
                <w:sz w:val="28"/>
                <w:szCs w:val="28"/>
              </w:rPr>
              <w:t xml:space="preserve"> </w:t>
            </w:r>
            <w:r w:rsidRPr="0099137E">
              <w:rPr>
                <w:color w:val="000000"/>
                <w:sz w:val="28"/>
                <w:szCs w:val="28"/>
                <w:lang w:val="en-US"/>
              </w:rPr>
              <w:t>kompyuter</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rtasidagi</w:t>
            </w:r>
            <w:r w:rsidRPr="00DE4857">
              <w:rPr>
                <w:color w:val="000000"/>
                <w:sz w:val="28"/>
                <w:szCs w:val="28"/>
              </w:rPr>
              <w:t xml:space="preserve"> </w:t>
            </w:r>
            <w:r w:rsidRPr="0099137E">
              <w:rPr>
                <w:color w:val="000000"/>
                <w:sz w:val="28"/>
                <w:szCs w:val="28"/>
                <w:lang w:val="en-US"/>
              </w:rPr>
              <w:t>aktiv</w:t>
            </w:r>
            <w:r w:rsidRPr="00DE4857">
              <w:rPr>
                <w:color w:val="000000"/>
                <w:sz w:val="28"/>
                <w:szCs w:val="28"/>
              </w:rPr>
              <w:t xml:space="preserve"> </w:t>
            </w:r>
            <w:r w:rsidRPr="0099137E">
              <w:rPr>
                <w:color w:val="000000"/>
                <w:sz w:val="28"/>
                <w:szCs w:val="28"/>
                <w:lang w:val="en-US"/>
              </w:rPr>
              <w:t>bog</w:t>
            </w:r>
            <w:r w:rsidRPr="00DE4857">
              <w:rPr>
                <w:color w:val="000000"/>
                <w:sz w:val="28"/>
                <w:szCs w:val="28"/>
              </w:rPr>
              <w:t>‘</w:t>
            </w:r>
            <w:r w:rsidRPr="0099137E">
              <w:rPr>
                <w:color w:val="000000"/>
                <w:sz w:val="28"/>
                <w:szCs w:val="28"/>
                <w:lang w:val="en-US"/>
              </w:rPr>
              <w:t>la</w:t>
            </w:r>
            <w:r>
              <w:rPr>
                <w:color w:val="000000"/>
                <w:sz w:val="28"/>
                <w:szCs w:val="28"/>
              </w:rPr>
              <w:t>-</w:t>
            </w:r>
            <w:r w:rsidRPr="0099137E">
              <w:rPr>
                <w:color w:val="000000"/>
                <w:sz w:val="28"/>
                <w:szCs w:val="28"/>
                <w:lang w:val="en-US"/>
              </w:rPr>
              <w:t>nish</w:t>
            </w:r>
            <w:r w:rsidRPr="00DE4857">
              <w:rPr>
                <w:color w:val="000000"/>
                <w:sz w:val="28"/>
                <w:szCs w:val="28"/>
              </w:rPr>
              <w:t>.</w:t>
            </w:r>
          </w:p>
          <w:p w14:paraId="1B0DBDC2" w14:textId="77777777" w:rsidR="00117511" w:rsidRDefault="00117511" w:rsidP="003A7C3D">
            <w:pPr>
              <w:jc w:val="both"/>
              <w:rPr>
                <w:color w:val="000000"/>
                <w:sz w:val="28"/>
                <w:szCs w:val="28"/>
                <w:lang w:val="en-US"/>
              </w:rPr>
            </w:pPr>
            <w:r w:rsidRPr="0099137E">
              <w:rPr>
                <w:color w:val="000000"/>
                <w:sz w:val="28"/>
                <w:szCs w:val="28"/>
                <w:lang w:val="en-US"/>
              </w:rPr>
              <w:t>2. Tarmoq</w:t>
            </w:r>
            <w:r>
              <w:rPr>
                <w:color w:val="000000"/>
                <w:sz w:val="28"/>
                <w:szCs w:val="28"/>
                <w:lang w:val="en-US"/>
              </w:rPr>
              <w:t>da</w:t>
            </w:r>
            <w:r w:rsidRPr="0099137E">
              <w:rPr>
                <w:color w:val="000000"/>
                <w:sz w:val="28"/>
                <w:szCs w:val="28"/>
                <w:lang w:val="en-US"/>
              </w:rPr>
              <w:t>g</w:t>
            </w:r>
            <w:r>
              <w:rPr>
                <w:color w:val="000000"/>
                <w:sz w:val="28"/>
                <w:szCs w:val="28"/>
                <w:lang w:val="en-US"/>
              </w:rPr>
              <w:t>i</w:t>
            </w:r>
            <w:r w:rsidRPr="0099137E">
              <w:rPr>
                <w:color w:val="000000"/>
                <w:sz w:val="28"/>
                <w:szCs w:val="28"/>
                <w:lang w:val="en-US"/>
              </w:rPr>
              <w:t xml:space="preserve"> </w:t>
            </w:r>
            <w:r>
              <w:rPr>
                <w:color w:val="000000"/>
                <w:sz w:val="28"/>
                <w:szCs w:val="28"/>
                <w:lang w:val="en-US"/>
              </w:rPr>
              <w:t>stansiya</w:t>
            </w:r>
            <w:r w:rsidRPr="0099137E">
              <w:rPr>
                <w:color w:val="000000"/>
                <w:sz w:val="28"/>
                <w:szCs w:val="28"/>
                <w:lang w:val="en-US"/>
              </w:rPr>
              <w:t xml:space="preserve">lar orasida bog‘lanishni tashkil </w:t>
            </w:r>
            <w:r>
              <w:rPr>
                <w:color w:val="000000"/>
                <w:sz w:val="28"/>
                <w:szCs w:val="28"/>
                <w:lang w:val="en-US"/>
              </w:rPr>
              <w:t>qil</w:t>
            </w:r>
            <w:r w:rsidRPr="0099137E">
              <w:rPr>
                <w:color w:val="000000"/>
                <w:sz w:val="28"/>
                <w:szCs w:val="28"/>
                <w:lang w:val="en-US"/>
              </w:rPr>
              <w:t>ish, ma’lumot almashish va bog‘la</w:t>
            </w:r>
            <w:r w:rsidRPr="001B0EA6">
              <w:rPr>
                <w:color w:val="000000"/>
                <w:sz w:val="28"/>
                <w:szCs w:val="28"/>
                <w:lang w:val="en-US"/>
              </w:rPr>
              <w:t>-</w:t>
            </w:r>
            <w:r w:rsidRPr="0099137E">
              <w:rPr>
                <w:color w:val="000000"/>
                <w:sz w:val="28"/>
                <w:szCs w:val="28"/>
                <w:lang w:val="en-US"/>
              </w:rPr>
              <w:t xml:space="preserve">nishni tugatish </w:t>
            </w:r>
            <w:r>
              <w:rPr>
                <w:color w:val="000000"/>
                <w:sz w:val="28"/>
                <w:szCs w:val="28"/>
                <w:lang w:val="en-US"/>
              </w:rPr>
              <w:t>operatsiya</w:t>
            </w:r>
            <w:r w:rsidRPr="0099137E">
              <w:rPr>
                <w:color w:val="000000"/>
                <w:sz w:val="28"/>
                <w:szCs w:val="28"/>
                <w:lang w:val="en-US"/>
              </w:rPr>
              <w:t>larining ketma-ketligi.</w:t>
            </w:r>
          </w:p>
          <w:p w14:paraId="79356C8D" w14:textId="77777777" w:rsidR="00117511" w:rsidRPr="00287A71" w:rsidRDefault="00117511" w:rsidP="003A7C3D">
            <w:pPr>
              <w:jc w:val="both"/>
              <w:rPr>
                <w:color w:val="000000"/>
                <w:sz w:val="28"/>
                <w:szCs w:val="28"/>
                <w:lang w:val="en-US"/>
              </w:rPr>
            </w:pPr>
          </w:p>
          <w:p w14:paraId="11925C74" w14:textId="77777777" w:rsidR="00117511" w:rsidRPr="002A6A7E" w:rsidRDefault="00117511" w:rsidP="003A7C3D">
            <w:pPr>
              <w:jc w:val="both"/>
              <w:rPr>
                <w:color w:val="000000"/>
                <w:sz w:val="28"/>
                <w:szCs w:val="28"/>
              </w:rPr>
            </w:pPr>
            <w:r w:rsidRPr="002A6A7E">
              <w:rPr>
                <w:color w:val="000000"/>
                <w:sz w:val="28"/>
                <w:szCs w:val="28"/>
              </w:rPr>
              <w:t>1. Фойдаланувчилар ва компьютерлар ўртасида ёки икки компьютер ўртасидаги актив боғланиш.</w:t>
            </w:r>
          </w:p>
          <w:p w14:paraId="36F1921A" w14:textId="77777777" w:rsidR="00117511" w:rsidRPr="00C72AA7" w:rsidRDefault="00117511" w:rsidP="003A7C3D">
            <w:pPr>
              <w:jc w:val="both"/>
              <w:rPr>
                <w:color w:val="000000"/>
                <w:sz w:val="26"/>
                <w:szCs w:val="26"/>
              </w:rPr>
            </w:pPr>
            <w:r w:rsidRPr="002A6A7E">
              <w:rPr>
                <w:color w:val="000000"/>
                <w:sz w:val="28"/>
                <w:szCs w:val="28"/>
              </w:rPr>
              <w:t>2. Тармоқ</w:t>
            </w:r>
            <w:r>
              <w:rPr>
                <w:color w:val="000000"/>
                <w:sz w:val="28"/>
                <w:szCs w:val="28"/>
              </w:rPr>
              <w:t>да</w:t>
            </w:r>
            <w:r w:rsidRPr="002A6A7E">
              <w:rPr>
                <w:color w:val="000000"/>
                <w:sz w:val="28"/>
                <w:szCs w:val="28"/>
              </w:rPr>
              <w:t>г</w:t>
            </w:r>
            <w:r>
              <w:rPr>
                <w:color w:val="000000"/>
                <w:sz w:val="28"/>
                <w:szCs w:val="28"/>
              </w:rPr>
              <w:t>и</w:t>
            </w:r>
            <w:r w:rsidRPr="002A6A7E">
              <w:rPr>
                <w:color w:val="000000"/>
                <w:sz w:val="28"/>
                <w:szCs w:val="28"/>
              </w:rPr>
              <w:t xml:space="preserve"> станциялари орасида боғланишни ташкил </w:t>
            </w:r>
            <w:r>
              <w:rPr>
                <w:color w:val="000000"/>
                <w:sz w:val="28"/>
                <w:szCs w:val="28"/>
                <w:lang w:val="uz-Cyrl-UZ"/>
              </w:rPr>
              <w:t>қ</w:t>
            </w:r>
            <w:r>
              <w:rPr>
                <w:color w:val="000000"/>
                <w:sz w:val="28"/>
                <w:szCs w:val="28"/>
              </w:rPr>
              <w:t>ил</w:t>
            </w:r>
            <w:r w:rsidRPr="002A6A7E">
              <w:rPr>
                <w:color w:val="000000"/>
                <w:sz w:val="28"/>
                <w:szCs w:val="28"/>
              </w:rPr>
              <w:t xml:space="preserve">иш, маълумот алмашиш ва боғланишни тугатиш </w:t>
            </w:r>
            <w:r>
              <w:rPr>
                <w:color w:val="000000"/>
                <w:sz w:val="28"/>
                <w:szCs w:val="28"/>
              </w:rPr>
              <w:t>операциял</w:t>
            </w:r>
            <w:r w:rsidRPr="002A6A7E">
              <w:rPr>
                <w:color w:val="000000"/>
                <w:sz w:val="28"/>
                <w:szCs w:val="28"/>
              </w:rPr>
              <w:t>арининг кетма-кетлиги.</w:t>
            </w:r>
          </w:p>
        </w:tc>
      </w:tr>
      <w:tr w:rsidR="00117511" w:rsidRPr="000B536F" w14:paraId="1DEDDE44" w14:textId="77777777">
        <w:trPr>
          <w:tblCellSpacing w:w="0" w:type="dxa"/>
          <w:jc w:val="center"/>
        </w:trPr>
        <w:tc>
          <w:tcPr>
            <w:tcW w:w="2079" w:type="pct"/>
          </w:tcPr>
          <w:p w14:paraId="5589F7E0" w14:textId="77777777" w:rsidR="00117511" w:rsidRPr="00DE4143" w:rsidRDefault="00117511" w:rsidP="001B1C6E">
            <w:pPr>
              <w:tabs>
                <w:tab w:val="left" w:pos="4320"/>
                <w:tab w:val="left" w:pos="4500"/>
              </w:tabs>
              <w:rPr>
                <w:b/>
                <w:sz w:val="28"/>
                <w:szCs w:val="28"/>
                <w:lang w:val="uz-Cyrl-UZ"/>
              </w:rPr>
            </w:pPr>
            <w:r w:rsidRPr="00DE4143">
              <w:rPr>
                <w:b/>
                <w:sz w:val="28"/>
                <w:szCs w:val="28"/>
              </w:rPr>
              <w:t>Сетевое</w:t>
            </w:r>
            <w:r w:rsidRPr="00844AE4">
              <w:rPr>
                <w:b/>
                <w:sz w:val="28"/>
                <w:szCs w:val="28"/>
              </w:rPr>
              <w:t xml:space="preserve"> </w:t>
            </w:r>
            <w:r w:rsidRPr="00DE4143">
              <w:rPr>
                <w:b/>
                <w:sz w:val="28"/>
                <w:szCs w:val="28"/>
              </w:rPr>
              <w:t xml:space="preserve">программное </w:t>
            </w:r>
            <w:r>
              <w:rPr>
                <w:b/>
                <w:sz w:val="28"/>
                <w:szCs w:val="28"/>
              </w:rPr>
              <w:br/>
            </w:r>
            <w:r w:rsidRPr="00DE4143">
              <w:rPr>
                <w:b/>
                <w:sz w:val="28"/>
                <w:szCs w:val="28"/>
              </w:rPr>
              <w:t xml:space="preserve">обеспечение </w:t>
            </w:r>
          </w:p>
          <w:p w14:paraId="28F7205F" w14:textId="77777777" w:rsidR="00117511" w:rsidRPr="0063670C" w:rsidRDefault="00117511" w:rsidP="003A7C3D">
            <w:pPr>
              <w:tabs>
                <w:tab w:val="left" w:pos="4320"/>
                <w:tab w:val="left" w:pos="4500"/>
              </w:tabs>
              <w:jc w:val="both"/>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dasturiy</w:t>
            </w:r>
            <w:r w:rsidRPr="0063670C">
              <w:rPr>
                <w:sz w:val="28"/>
                <w:szCs w:val="28"/>
                <w:lang w:val="uz-Cyrl-UZ"/>
              </w:rPr>
              <w:t xml:space="preserve"> </w:t>
            </w:r>
            <w:r>
              <w:rPr>
                <w:sz w:val="28"/>
                <w:szCs w:val="28"/>
                <w:lang w:val="uz-Cyrl-UZ"/>
              </w:rPr>
              <w:t>ta’minoti</w:t>
            </w:r>
          </w:p>
          <w:p w14:paraId="2BA1A7BE" w14:textId="2F3E7318" w:rsidR="00117511" w:rsidRDefault="00D7251A" w:rsidP="003A7C3D">
            <w:pPr>
              <w:tabs>
                <w:tab w:val="left" w:pos="4320"/>
                <w:tab w:val="left" w:pos="4500"/>
              </w:tabs>
              <w:rPr>
                <w:sz w:val="28"/>
                <w:szCs w:val="28"/>
                <w:lang w:val="en-US"/>
              </w:rPr>
            </w:pPr>
            <w:r>
              <w:rPr>
                <w:sz w:val="28"/>
                <w:szCs w:val="28"/>
                <w:lang w:val="uz-Cyrl-UZ"/>
              </w:rPr>
              <w:t xml:space="preserve"> </w:t>
            </w:r>
            <w:r w:rsidR="00117511" w:rsidRPr="0063670C">
              <w:rPr>
                <w:sz w:val="28"/>
                <w:szCs w:val="28"/>
                <w:lang w:val="uz-Cyrl-UZ"/>
              </w:rPr>
              <w:t>тармоқ дастурий таъминоти</w:t>
            </w:r>
          </w:p>
          <w:p w14:paraId="73ACE595" w14:textId="77777777" w:rsidR="00117511" w:rsidRPr="00DE4143" w:rsidRDefault="00117511" w:rsidP="003A7C3D">
            <w:pPr>
              <w:tabs>
                <w:tab w:val="left" w:pos="4320"/>
                <w:tab w:val="left" w:pos="4500"/>
              </w:tabs>
              <w:jc w:val="both"/>
              <w:rPr>
                <w:bCs/>
                <w:color w:val="000000"/>
                <w:sz w:val="28"/>
                <w:szCs w:val="28"/>
                <w:lang w:val="uz-Cyrl-UZ"/>
              </w:rPr>
            </w:pPr>
            <w:r w:rsidRPr="00DE4143">
              <w:rPr>
                <w:b/>
                <w:sz w:val="28"/>
                <w:szCs w:val="28"/>
                <w:lang w:val="en-US"/>
              </w:rPr>
              <w:t xml:space="preserve">en </w:t>
            </w:r>
            <w:r w:rsidRPr="00DD6EEE">
              <w:rPr>
                <w:sz w:val="28"/>
                <w:szCs w:val="28"/>
                <w:lang w:val="en-US"/>
              </w:rPr>
              <w:t xml:space="preserve">- </w:t>
            </w:r>
            <w:r w:rsidRPr="00DE4143">
              <w:rPr>
                <w:sz w:val="28"/>
                <w:szCs w:val="28"/>
                <w:lang w:val="en-US"/>
              </w:rPr>
              <w:t>netware</w:t>
            </w:r>
            <w:r w:rsidRPr="00DE4143">
              <w:rPr>
                <w:bCs/>
                <w:color w:val="000000"/>
                <w:sz w:val="28"/>
                <w:szCs w:val="28"/>
                <w:lang w:val="uz-Cyrl-UZ"/>
              </w:rPr>
              <w:t xml:space="preserve"> </w:t>
            </w:r>
          </w:p>
          <w:p w14:paraId="4AF082DC" w14:textId="77777777" w:rsidR="00117511" w:rsidRPr="00DE4143" w:rsidRDefault="00117511" w:rsidP="003A7C3D">
            <w:pPr>
              <w:tabs>
                <w:tab w:val="left" w:pos="4320"/>
                <w:tab w:val="left" w:pos="4500"/>
              </w:tabs>
              <w:rPr>
                <w:sz w:val="28"/>
                <w:szCs w:val="28"/>
                <w:lang w:val="en-US"/>
              </w:rPr>
            </w:pPr>
          </w:p>
        </w:tc>
        <w:tc>
          <w:tcPr>
            <w:tcW w:w="2921" w:type="pct"/>
          </w:tcPr>
          <w:p w14:paraId="07D903F9" w14:textId="77777777" w:rsidR="00117511" w:rsidRDefault="00117511" w:rsidP="003A7C3D">
            <w:pPr>
              <w:tabs>
                <w:tab w:val="left" w:pos="4320"/>
                <w:tab w:val="left" w:pos="4500"/>
              </w:tabs>
              <w:jc w:val="both"/>
              <w:rPr>
                <w:sz w:val="28"/>
                <w:szCs w:val="28"/>
                <w:lang w:val="uz-Cyrl-UZ"/>
              </w:rPr>
            </w:pPr>
            <w:r>
              <w:rPr>
                <w:sz w:val="28"/>
                <w:szCs w:val="28"/>
              </w:rPr>
              <w:t>П</w:t>
            </w:r>
            <w:r w:rsidRPr="000F7907">
              <w:rPr>
                <w:sz w:val="28"/>
                <w:szCs w:val="28"/>
              </w:rPr>
              <w:t>рограммное обеспечение</w:t>
            </w:r>
            <w:r>
              <w:rPr>
                <w:sz w:val="28"/>
                <w:szCs w:val="28"/>
              </w:rPr>
              <w:t>, обеспечивающее работу компьютеров в вычислительной сети</w:t>
            </w:r>
            <w:r>
              <w:rPr>
                <w:sz w:val="28"/>
                <w:szCs w:val="28"/>
                <w:lang w:val="uz-Cyrl-UZ"/>
              </w:rPr>
              <w:t>.</w:t>
            </w:r>
          </w:p>
          <w:p w14:paraId="2B7A16F7" w14:textId="77777777" w:rsidR="00117511" w:rsidRPr="00A643F6" w:rsidRDefault="00117511" w:rsidP="003A7C3D">
            <w:pPr>
              <w:tabs>
                <w:tab w:val="left" w:pos="4320"/>
                <w:tab w:val="left" w:pos="4500"/>
              </w:tabs>
              <w:jc w:val="both"/>
              <w:rPr>
                <w:sz w:val="20"/>
                <w:szCs w:val="20"/>
              </w:rPr>
            </w:pPr>
          </w:p>
          <w:p w14:paraId="05CFBB5B" w14:textId="77777777" w:rsidR="00117511" w:rsidRDefault="00117511" w:rsidP="003A7C3D">
            <w:pPr>
              <w:tabs>
                <w:tab w:val="left" w:pos="4320"/>
                <w:tab w:val="left" w:pos="4500"/>
              </w:tabs>
              <w:jc w:val="both"/>
              <w:rPr>
                <w:sz w:val="28"/>
                <w:szCs w:val="28"/>
                <w:lang w:val="en-US"/>
              </w:rPr>
            </w:pPr>
            <w:r w:rsidRPr="0099137E">
              <w:rPr>
                <w:sz w:val="28"/>
                <w:szCs w:val="28"/>
                <w:lang w:val="en-US"/>
              </w:rPr>
              <w:t>Kompyuterlarning hisoblash tarmog‘ida ishlashini ta’minlaydigan dasturiy ta’minot.</w:t>
            </w:r>
          </w:p>
          <w:p w14:paraId="0D533953" w14:textId="77777777" w:rsidR="00117511" w:rsidRPr="00A643F6" w:rsidRDefault="00117511" w:rsidP="003A7C3D">
            <w:pPr>
              <w:tabs>
                <w:tab w:val="left" w:pos="4320"/>
                <w:tab w:val="left" w:pos="4500"/>
              </w:tabs>
              <w:jc w:val="both"/>
              <w:rPr>
                <w:sz w:val="20"/>
                <w:szCs w:val="20"/>
                <w:lang w:val="en-US"/>
              </w:rPr>
            </w:pPr>
          </w:p>
          <w:p w14:paraId="4CCADF85" w14:textId="77777777" w:rsidR="00117511" w:rsidRPr="00A643F6" w:rsidRDefault="00117511" w:rsidP="003A7C3D">
            <w:pPr>
              <w:tabs>
                <w:tab w:val="left" w:pos="4320"/>
                <w:tab w:val="left" w:pos="4500"/>
              </w:tabs>
              <w:jc w:val="both"/>
              <w:rPr>
                <w:sz w:val="28"/>
                <w:szCs w:val="28"/>
                <w:lang w:val="en-US"/>
              </w:rPr>
            </w:pPr>
            <w:r>
              <w:rPr>
                <w:sz w:val="28"/>
                <w:szCs w:val="28"/>
              </w:rPr>
              <w:t>Компьютерларнинг</w:t>
            </w:r>
            <w:r w:rsidRPr="00A643F6">
              <w:rPr>
                <w:sz w:val="28"/>
                <w:szCs w:val="28"/>
                <w:lang w:val="en-US"/>
              </w:rPr>
              <w:t xml:space="preserve"> </w:t>
            </w:r>
            <w:r>
              <w:rPr>
                <w:sz w:val="28"/>
                <w:szCs w:val="28"/>
              </w:rPr>
              <w:t>ҳисоблаш</w:t>
            </w:r>
            <w:r w:rsidRPr="00A643F6">
              <w:rPr>
                <w:sz w:val="28"/>
                <w:szCs w:val="28"/>
                <w:lang w:val="en-US"/>
              </w:rPr>
              <w:t xml:space="preserve"> </w:t>
            </w:r>
            <w:r>
              <w:rPr>
                <w:sz w:val="28"/>
                <w:szCs w:val="28"/>
              </w:rPr>
              <w:t>тармоғида</w:t>
            </w:r>
            <w:r w:rsidRPr="00A643F6">
              <w:rPr>
                <w:sz w:val="28"/>
                <w:szCs w:val="28"/>
                <w:lang w:val="en-US"/>
              </w:rPr>
              <w:t xml:space="preserve"> </w:t>
            </w:r>
            <w:r>
              <w:rPr>
                <w:sz w:val="28"/>
                <w:szCs w:val="28"/>
              </w:rPr>
              <w:t>иш</w:t>
            </w:r>
            <w:r w:rsidRPr="00A643F6">
              <w:rPr>
                <w:sz w:val="28"/>
                <w:szCs w:val="28"/>
                <w:lang w:val="en-US"/>
              </w:rPr>
              <w:t>-</w:t>
            </w:r>
            <w:r>
              <w:rPr>
                <w:sz w:val="28"/>
                <w:szCs w:val="28"/>
              </w:rPr>
              <w:t>лашини</w:t>
            </w:r>
            <w:r w:rsidRPr="00A643F6">
              <w:rPr>
                <w:sz w:val="28"/>
                <w:szCs w:val="28"/>
                <w:lang w:val="en-US"/>
              </w:rPr>
              <w:t xml:space="preserve"> </w:t>
            </w:r>
            <w:r>
              <w:rPr>
                <w:sz w:val="28"/>
                <w:szCs w:val="28"/>
              </w:rPr>
              <w:t>таъминлайдиган</w:t>
            </w:r>
            <w:r w:rsidRPr="00A643F6">
              <w:rPr>
                <w:sz w:val="28"/>
                <w:szCs w:val="28"/>
                <w:lang w:val="en-US"/>
              </w:rPr>
              <w:t xml:space="preserve"> </w:t>
            </w:r>
            <w:r>
              <w:rPr>
                <w:sz w:val="28"/>
                <w:szCs w:val="28"/>
              </w:rPr>
              <w:t>дастурий</w:t>
            </w:r>
            <w:r w:rsidRPr="00A643F6">
              <w:rPr>
                <w:sz w:val="28"/>
                <w:szCs w:val="28"/>
                <w:lang w:val="en-US"/>
              </w:rPr>
              <w:t xml:space="preserve"> </w:t>
            </w:r>
            <w:r>
              <w:rPr>
                <w:sz w:val="28"/>
                <w:szCs w:val="28"/>
              </w:rPr>
              <w:t>таъминот</w:t>
            </w:r>
            <w:r w:rsidRPr="00A643F6">
              <w:rPr>
                <w:sz w:val="28"/>
                <w:szCs w:val="28"/>
                <w:lang w:val="en-US"/>
              </w:rPr>
              <w:t>.</w:t>
            </w:r>
          </w:p>
        </w:tc>
      </w:tr>
      <w:tr w:rsidR="00117511" w:rsidRPr="00117511" w14:paraId="2B4B3BD1" w14:textId="77777777">
        <w:trPr>
          <w:tblCellSpacing w:w="0" w:type="dxa"/>
          <w:jc w:val="center"/>
        </w:trPr>
        <w:tc>
          <w:tcPr>
            <w:tcW w:w="2079" w:type="pct"/>
          </w:tcPr>
          <w:p w14:paraId="49748E3A" w14:textId="77777777" w:rsidR="00117511" w:rsidRPr="007A5A19" w:rsidRDefault="00117511" w:rsidP="00117511">
            <w:pPr>
              <w:tabs>
                <w:tab w:val="left" w:pos="4320"/>
                <w:tab w:val="left" w:pos="4500"/>
              </w:tabs>
              <w:rPr>
                <w:b/>
                <w:sz w:val="28"/>
                <w:szCs w:val="28"/>
                <w:lang w:val="uz-Cyrl-UZ"/>
              </w:rPr>
            </w:pPr>
            <w:r>
              <w:rPr>
                <w:sz w:val="28"/>
                <w:szCs w:val="28"/>
                <w:lang w:val="uz-Cyrl-UZ"/>
              </w:rPr>
              <w:t>(</w:t>
            </w:r>
            <w:r w:rsidRPr="003A7C3D">
              <w:rPr>
                <w:b/>
                <w:sz w:val="28"/>
                <w:szCs w:val="28"/>
                <w:lang w:val="uz-Cyrl-UZ"/>
              </w:rPr>
              <w:t>Сетевой</w:t>
            </w:r>
            <w:r>
              <w:rPr>
                <w:b/>
                <w:sz w:val="28"/>
                <w:szCs w:val="28"/>
                <w:lang w:val="uz-Cyrl-UZ"/>
              </w:rPr>
              <w:t>)</w:t>
            </w:r>
            <w:r w:rsidRPr="007A5A19">
              <w:rPr>
                <w:b/>
                <w:sz w:val="28"/>
                <w:szCs w:val="28"/>
                <w:lang w:val="uz-Cyrl-UZ"/>
              </w:rPr>
              <w:t xml:space="preserve"> агент</w:t>
            </w:r>
            <w:r w:rsidRPr="003A7C3D">
              <w:rPr>
                <w:b/>
                <w:sz w:val="28"/>
                <w:szCs w:val="28"/>
                <w:lang w:val="uz-Cyrl-UZ"/>
              </w:rPr>
              <w:t>-робот</w:t>
            </w:r>
          </w:p>
          <w:p w14:paraId="17811167" w14:textId="77777777" w:rsidR="00117511" w:rsidRPr="00905727" w:rsidRDefault="00117511" w:rsidP="00117511">
            <w:pPr>
              <w:tabs>
                <w:tab w:val="left" w:pos="4320"/>
                <w:tab w:val="left" w:pos="4500"/>
              </w:tabs>
              <w:rPr>
                <w:sz w:val="28"/>
                <w:szCs w:val="28"/>
                <w:lang w:val="uz-Cyrl-UZ"/>
              </w:rPr>
            </w:pPr>
            <w:r w:rsidRPr="00905727">
              <w:rPr>
                <w:b/>
                <w:sz w:val="28"/>
                <w:szCs w:val="28"/>
                <w:lang w:val="uz-Cyrl-UZ"/>
              </w:rPr>
              <w:t xml:space="preserve">uz </w:t>
            </w:r>
            <w:r w:rsidRPr="00905727">
              <w:rPr>
                <w:sz w:val="28"/>
                <w:szCs w:val="28"/>
                <w:lang w:val="uz-Cyrl-UZ"/>
              </w:rPr>
              <w:t>-</w:t>
            </w:r>
            <w:r>
              <w:rPr>
                <w:sz w:val="28"/>
                <w:szCs w:val="28"/>
                <w:lang w:val="uz-Cyrl-UZ"/>
              </w:rPr>
              <w:t xml:space="preserve"> agent</w:t>
            </w:r>
            <w:r w:rsidRPr="00905727">
              <w:rPr>
                <w:sz w:val="28"/>
                <w:szCs w:val="28"/>
                <w:lang w:val="uz-Cyrl-UZ"/>
              </w:rPr>
              <w:t>-robot</w:t>
            </w:r>
            <w:r>
              <w:rPr>
                <w:sz w:val="28"/>
                <w:szCs w:val="28"/>
                <w:lang w:val="uz-Cyrl-UZ"/>
              </w:rPr>
              <w:t xml:space="preserve"> (</w:t>
            </w:r>
            <w:r w:rsidRPr="00905727">
              <w:rPr>
                <w:sz w:val="28"/>
                <w:szCs w:val="28"/>
                <w:lang w:val="uz-Cyrl-UZ"/>
              </w:rPr>
              <w:t>tarmoqdagi</w:t>
            </w:r>
            <w:r>
              <w:rPr>
                <w:sz w:val="28"/>
                <w:szCs w:val="28"/>
                <w:lang w:val="uz-Cyrl-UZ"/>
              </w:rPr>
              <w:t>)</w:t>
            </w:r>
          </w:p>
          <w:p w14:paraId="4D855716" w14:textId="7C145A60" w:rsidR="00117511" w:rsidRPr="005B5ED5" w:rsidRDefault="000B536F" w:rsidP="00117511">
            <w:pPr>
              <w:tabs>
                <w:tab w:val="left" w:pos="4320"/>
                <w:tab w:val="left" w:pos="4500"/>
              </w:tabs>
              <w:rPr>
                <w:sz w:val="28"/>
                <w:szCs w:val="28"/>
              </w:rPr>
            </w:pPr>
            <w:r>
              <w:rPr>
                <w:sz w:val="28"/>
                <w:szCs w:val="28"/>
                <w:lang w:val="uz-Cyrl-UZ"/>
              </w:rPr>
              <w:t xml:space="preserve"> </w:t>
            </w:r>
            <w:r w:rsidR="00117511" w:rsidRPr="003365B5">
              <w:rPr>
                <w:sz w:val="28"/>
                <w:szCs w:val="28"/>
                <w:lang w:val="uz-Cyrl-UZ"/>
              </w:rPr>
              <w:t>агент</w:t>
            </w:r>
            <w:r w:rsidR="00117511" w:rsidRPr="00905727">
              <w:rPr>
                <w:sz w:val="28"/>
                <w:szCs w:val="28"/>
                <w:lang w:val="uz-Cyrl-UZ"/>
              </w:rPr>
              <w:t>-робот</w:t>
            </w:r>
            <w:r w:rsidR="00117511">
              <w:rPr>
                <w:sz w:val="28"/>
                <w:szCs w:val="28"/>
                <w:lang w:val="uz-Cyrl-UZ"/>
              </w:rPr>
              <w:t xml:space="preserve"> (</w:t>
            </w:r>
            <w:r w:rsidR="00117511" w:rsidRPr="00905727">
              <w:rPr>
                <w:sz w:val="28"/>
                <w:szCs w:val="28"/>
                <w:lang w:val="uz-Cyrl-UZ"/>
              </w:rPr>
              <w:t>тармоқдаги</w:t>
            </w:r>
            <w:r w:rsidR="00117511">
              <w:rPr>
                <w:sz w:val="28"/>
                <w:szCs w:val="28"/>
                <w:lang w:val="uz-Cyrl-UZ"/>
              </w:rPr>
              <w:t>)</w:t>
            </w:r>
          </w:p>
          <w:p w14:paraId="0F6AC974" w14:textId="77777777" w:rsidR="00117511" w:rsidRPr="007A5A19" w:rsidRDefault="00117511" w:rsidP="00117511">
            <w:pPr>
              <w:tabs>
                <w:tab w:val="left" w:pos="4320"/>
                <w:tab w:val="left" w:pos="4500"/>
              </w:tabs>
              <w:rPr>
                <w:sz w:val="28"/>
                <w:szCs w:val="28"/>
                <w:lang w:val="uz-Cyrl-UZ"/>
              </w:rPr>
            </w:pPr>
            <w:r>
              <w:rPr>
                <w:b/>
                <w:sz w:val="28"/>
                <w:szCs w:val="28"/>
                <w:lang w:val="en-US"/>
              </w:rPr>
              <w:t>en</w:t>
            </w:r>
            <w:r w:rsidRPr="005B5ED5">
              <w:rPr>
                <w:b/>
                <w:sz w:val="28"/>
                <w:szCs w:val="28"/>
              </w:rPr>
              <w:t xml:space="preserve"> </w:t>
            </w:r>
            <w:r w:rsidRPr="00BF1BDB">
              <w:rPr>
                <w:sz w:val="28"/>
                <w:szCs w:val="28"/>
              </w:rPr>
              <w:t>-</w:t>
            </w:r>
            <w:r w:rsidRPr="005B5ED5">
              <w:rPr>
                <w:b/>
                <w:sz w:val="28"/>
                <w:szCs w:val="28"/>
              </w:rPr>
              <w:t xml:space="preserve"> </w:t>
            </w:r>
            <w:r w:rsidRPr="007A5A19">
              <w:rPr>
                <w:sz w:val="28"/>
                <w:szCs w:val="28"/>
                <w:lang w:val="en-US"/>
              </w:rPr>
              <w:t>bot</w:t>
            </w:r>
            <w:r w:rsidRPr="007A5A19">
              <w:rPr>
                <w:sz w:val="28"/>
                <w:szCs w:val="28"/>
                <w:lang w:val="uz-Cyrl-UZ"/>
              </w:rPr>
              <w:t xml:space="preserve"> </w:t>
            </w:r>
          </w:p>
          <w:p w14:paraId="0EBF0E2E" w14:textId="77777777" w:rsidR="00117511" w:rsidRPr="005B5ED5" w:rsidRDefault="00117511" w:rsidP="00117511">
            <w:pPr>
              <w:tabs>
                <w:tab w:val="left" w:pos="4320"/>
                <w:tab w:val="left" w:pos="4500"/>
              </w:tabs>
              <w:rPr>
                <w:sz w:val="28"/>
                <w:szCs w:val="28"/>
              </w:rPr>
            </w:pPr>
          </w:p>
        </w:tc>
        <w:tc>
          <w:tcPr>
            <w:tcW w:w="2921" w:type="pct"/>
          </w:tcPr>
          <w:p w14:paraId="528FC68A" w14:textId="77777777" w:rsidR="00117511" w:rsidRDefault="00117511" w:rsidP="00117511">
            <w:pPr>
              <w:tabs>
                <w:tab w:val="left" w:pos="4320"/>
                <w:tab w:val="left" w:pos="4500"/>
              </w:tabs>
              <w:jc w:val="both"/>
              <w:rPr>
                <w:sz w:val="28"/>
                <w:szCs w:val="28"/>
                <w:lang w:val="uz-Cyrl-UZ"/>
              </w:rPr>
            </w:pPr>
            <w:r>
              <w:rPr>
                <w:sz w:val="28"/>
                <w:szCs w:val="28"/>
              </w:rPr>
              <w:t>Программа, автономно решающая ту или иную задачу; функциональный программный модуль.</w:t>
            </w:r>
          </w:p>
          <w:p w14:paraId="70C06F13" w14:textId="77777777" w:rsidR="00117511" w:rsidRPr="008E75E2" w:rsidRDefault="00117511" w:rsidP="00117511">
            <w:pPr>
              <w:tabs>
                <w:tab w:val="left" w:pos="4320"/>
                <w:tab w:val="left" w:pos="4500"/>
              </w:tabs>
              <w:jc w:val="both"/>
              <w:rPr>
                <w:sz w:val="18"/>
                <w:szCs w:val="18"/>
              </w:rPr>
            </w:pPr>
          </w:p>
          <w:p w14:paraId="21722F07" w14:textId="77777777" w:rsidR="00117511" w:rsidRDefault="00117511" w:rsidP="00117511">
            <w:pPr>
              <w:tabs>
                <w:tab w:val="left" w:pos="4320"/>
                <w:tab w:val="left" w:pos="4500"/>
              </w:tabs>
              <w:jc w:val="both"/>
              <w:rPr>
                <w:sz w:val="28"/>
                <w:szCs w:val="28"/>
                <w:lang w:val="en-US"/>
              </w:rPr>
            </w:pPr>
            <w:r w:rsidRPr="0099137E">
              <w:rPr>
                <w:sz w:val="28"/>
                <w:szCs w:val="28"/>
                <w:lang w:val="en-US"/>
              </w:rPr>
              <w:t xml:space="preserve">U yoki bu vazifani mustaqil hal qiladigan dastur; </w:t>
            </w:r>
            <w:r>
              <w:rPr>
                <w:sz w:val="28"/>
                <w:szCs w:val="28"/>
                <w:lang w:val="en-US"/>
              </w:rPr>
              <w:t>funks</w:t>
            </w:r>
            <w:r w:rsidRPr="0099137E">
              <w:rPr>
                <w:sz w:val="28"/>
                <w:szCs w:val="28"/>
                <w:lang w:val="en-US"/>
              </w:rPr>
              <w:t>ional dasturiy modul.</w:t>
            </w:r>
          </w:p>
          <w:p w14:paraId="3482F496" w14:textId="77777777" w:rsidR="00117511" w:rsidRPr="008E75E2" w:rsidRDefault="00117511" w:rsidP="00117511">
            <w:pPr>
              <w:tabs>
                <w:tab w:val="left" w:pos="4320"/>
                <w:tab w:val="left" w:pos="4500"/>
              </w:tabs>
              <w:jc w:val="both"/>
              <w:rPr>
                <w:sz w:val="18"/>
                <w:szCs w:val="18"/>
                <w:lang w:val="en-US"/>
              </w:rPr>
            </w:pPr>
          </w:p>
          <w:p w14:paraId="1EEDFE8D" w14:textId="77777777" w:rsidR="00117511" w:rsidRPr="008F7ECA" w:rsidRDefault="00117511" w:rsidP="00117511">
            <w:pPr>
              <w:tabs>
                <w:tab w:val="left" w:pos="4320"/>
                <w:tab w:val="left" w:pos="4500"/>
              </w:tabs>
              <w:jc w:val="both"/>
              <w:rPr>
                <w:sz w:val="28"/>
                <w:szCs w:val="28"/>
              </w:rPr>
            </w:pPr>
            <w:r>
              <w:rPr>
                <w:sz w:val="28"/>
                <w:szCs w:val="28"/>
              </w:rPr>
              <w:t>У ёки бу вазифани мустақил ҳал қиладиган дастур; функционал дастурий модуль.</w:t>
            </w:r>
          </w:p>
        </w:tc>
      </w:tr>
      <w:tr w:rsidR="00117511" w:rsidRPr="000B536F" w14:paraId="536BA47F" w14:textId="77777777">
        <w:trPr>
          <w:tblCellSpacing w:w="0" w:type="dxa"/>
          <w:jc w:val="center"/>
        </w:trPr>
        <w:tc>
          <w:tcPr>
            <w:tcW w:w="2079" w:type="pct"/>
          </w:tcPr>
          <w:p w14:paraId="00429D8B" w14:textId="77777777" w:rsidR="00117511" w:rsidRDefault="00117511" w:rsidP="003A7C3D">
            <w:pPr>
              <w:tabs>
                <w:tab w:val="left" w:pos="4320"/>
                <w:tab w:val="left" w:pos="4500"/>
              </w:tabs>
              <w:rPr>
                <w:b/>
                <w:sz w:val="28"/>
                <w:szCs w:val="28"/>
                <w:lang w:val="uz-Cyrl-UZ"/>
              </w:rPr>
            </w:pPr>
            <w:r w:rsidRPr="00DE4143">
              <w:rPr>
                <w:b/>
                <w:sz w:val="28"/>
                <w:szCs w:val="28"/>
                <w:lang w:val="uz-Cyrl-UZ"/>
              </w:rPr>
              <w:t xml:space="preserve">Сетевой адаптер </w:t>
            </w:r>
          </w:p>
          <w:p w14:paraId="16A27E18" w14:textId="77777777" w:rsidR="00117511" w:rsidRPr="0063670C" w:rsidRDefault="00117511"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adapteri</w:t>
            </w:r>
          </w:p>
          <w:p w14:paraId="72CC12B8" w14:textId="1A139531" w:rsidR="00117511" w:rsidRPr="005B6905" w:rsidRDefault="000B536F" w:rsidP="003A7C3D">
            <w:pPr>
              <w:tabs>
                <w:tab w:val="left" w:pos="4320"/>
                <w:tab w:val="left" w:pos="4500"/>
              </w:tabs>
              <w:rPr>
                <w:sz w:val="28"/>
                <w:szCs w:val="28"/>
              </w:rPr>
            </w:pPr>
            <w:r>
              <w:rPr>
                <w:b/>
                <w:sz w:val="28"/>
                <w:szCs w:val="28"/>
                <w:lang w:val="uz-Cyrl-UZ"/>
              </w:rPr>
              <w:t xml:space="preserve"> </w:t>
            </w:r>
            <w:r w:rsidR="00117511" w:rsidRPr="0063670C">
              <w:rPr>
                <w:sz w:val="28"/>
                <w:szCs w:val="28"/>
                <w:lang w:val="uz-Cyrl-UZ"/>
              </w:rPr>
              <w:t>тармоқ адаптери</w:t>
            </w:r>
          </w:p>
          <w:p w14:paraId="19F7074D" w14:textId="77777777" w:rsidR="00117511" w:rsidRPr="00DE4143" w:rsidRDefault="00117511" w:rsidP="003A7C3D">
            <w:pPr>
              <w:tabs>
                <w:tab w:val="left" w:pos="4320"/>
                <w:tab w:val="left" w:pos="4500"/>
              </w:tabs>
              <w:rPr>
                <w:sz w:val="28"/>
                <w:szCs w:val="28"/>
                <w:lang w:val="uz-Cyrl-UZ"/>
              </w:rPr>
            </w:pPr>
            <w:r w:rsidRPr="00DE4143">
              <w:rPr>
                <w:b/>
                <w:sz w:val="28"/>
                <w:szCs w:val="28"/>
                <w:lang w:val="en-US"/>
              </w:rPr>
              <w:t xml:space="preserve">en </w:t>
            </w:r>
            <w:r w:rsidRPr="00DD6EEE">
              <w:rPr>
                <w:sz w:val="28"/>
                <w:szCs w:val="28"/>
                <w:lang w:val="en-US"/>
              </w:rPr>
              <w:t xml:space="preserve">- </w:t>
            </w:r>
            <w:r w:rsidRPr="00DE4143">
              <w:rPr>
                <w:sz w:val="28"/>
                <w:szCs w:val="28"/>
                <w:lang w:val="uz-Cyrl-UZ"/>
              </w:rPr>
              <w:t xml:space="preserve">network adapter </w:t>
            </w:r>
          </w:p>
          <w:p w14:paraId="34DFD496" w14:textId="069E77BC" w:rsidR="00117511" w:rsidRPr="00DE4143" w:rsidRDefault="000B536F" w:rsidP="003A7C3D">
            <w:pPr>
              <w:tabs>
                <w:tab w:val="left" w:pos="4320"/>
                <w:tab w:val="left" w:pos="4500"/>
              </w:tabs>
              <w:rPr>
                <w:sz w:val="28"/>
                <w:szCs w:val="28"/>
                <w:lang w:val="en-US"/>
              </w:rPr>
            </w:pPr>
            <w:r>
              <w:rPr>
                <w:sz w:val="28"/>
                <w:szCs w:val="28"/>
                <w:lang w:val="en-US"/>
              </w:rPr>
              <w:t xml:space="preserve"> </w:t>
            </w:r>
          </w:p>
        </w:tc>
        <w:tc>
          <w:tcPr>
            <w:tcW w:w="2921" w:type="pct"/>
          </w:tcPr>
          <w:p w14:paraId="09EB6081" w14:textId="77777777" w:rsidR="00117511" w:rsidRDefault="00117511" w:rsidP="003A7C3D">
            <w:pPr>
              <w:tabs>
                <w:tab w:val="left" w:pos="4320"/>
                <w:tab w:val="left" w:pos="4500"/>
              </w:tabs>
              <w:jc w:val="both"/>
              <w:rPr>
                <w:sz w:val="28"/>
                <w:szCs w:val="28"/>
                <w:lang w:val="uz-Cyrl-UZ"/>
              </w:rPr>
            </w:pPr>
            <w:r>
              <w:rPr>
                <w:sz w:val="28"/>
                <w:szCs w:val="28"/>
              </w:rPr>
              <w:t>Оборудование, обычно в виде платы расши</w:t>
            </w:r>
            <w:r>
              <w:rPr>
                <w:sz w:val="28"/>
                <w:szCs w:val="28"/>
                <w:lang w:val="uz-Cyrl-UZ"/>
              </w:rPr>
              <w:t>-</w:t>
            </w:r>
            <w:r>
              <w:rPr>
                <w:sz w:val="28"/>
                <w:szCs w:val="28"/>
              </w:rPr>
              <w:t>рения</w:t>
            </w:r>
            <w:r w:rsidRPr="0099336E">
              <w:rPr>
                <w:sz w:val="28"/>
                <w:szCs w:val="28"/>
              </w:rPr>
              <w:t xml:space="preserve">, </w:t>
            </w:r>
            <w:r>
              <w:rPr>
                <w:sz w:val="28"/>
                <w:szCs w:val="28"/>
              </w:rPr>
              <w:t>для соединения компьютеров с локальной вычислительной сетью.</w:t>
            </w:r>
          </w:p>
          <w:p w14:paraId="25E1D875" w14:textId="77777777" w:rsidR="00117511" w:rsidRPr="00D336E6" w:rsidRDefault="00117511" w:rsidP="003A7C3D">
            <w:pPr>
              <w:tabs>
                <w:tab w:val="left" w:pos="4320"/>
                <w:tab w:val="left" w:pos="4500"/>
              </w:tabs>
              <w:jc w:val="both"/>
              <w:rPr>
                <w:sz w:val="16"/>
                <w:szCs w:val="16"/>
              </w:rPr>
            </w:pPr>
          </w:p>
          <w:p w14:paraId="6439BEB1" w14:textId="77777777" w:rsidR="00117511" w:rsidRDefault="00117511" w:rsidP="003A7C3D">
            <w:pPr>
              <w:tabs>
                <w:tab w:val="left" w:pos="4320"/>
                <w:tab w:val="left" w:pos="4500"/>
              </w:tabs>
              <w:jc w:val="both"/>
              <w:rPr>
                <w:sz w:val="28"/>
                <w:szCs w:val="28"/>
                <w:lang w:val="en-US"/>
              </w:rPr>
            </w:pPr>
            <w:r>
              <w:rPr>
                <w:sz w:val="28"/>
                <w:szCs w:val="28"/>
                <w:lang w:val="uz-Cyrl-UZ"/>
              </w:rPr>
              <w:t>Kompyuterlarni</w:t>
            </w:r>
            <w:r w:rsidRPr="008234B0">
              <w:rPr>
                <w:sz w:val="28"/>
                <w:szCs w:val="28"/>
                <w:lang w:val="uz-Cyrl-UZ"/>
              </w:rPr>
              <w:t xml:space="preserve"> </w:t>
            </w:r>
            <w:r>
              <w:rPr>
                <w:sz w:val="28"/>
                <w:szCs w:val="28"/>
                <w:lang w:val="uz-Cyrl-UZ"/>
              </w:rPr>
              <w:t>lokal</w:t>
            </w:r>
            <w:r w:rsidRPr="008234B0">
              <w:rPr>
                <w:sz w:val="28"/>
                <w:szCs w:val="28"/>
                <w:lang w:val="uz-Cyrl-UZ"/>
              </w:rPr>
              <w:t xml:space="preserve"> </w:t>
            </w:r>
            <w:r>
              <w:rPr>
                <w:sz w:val="28"/>
                <w:szCs w:val="28"/>
                <w:lang w:val="uz-Cyrl-UZ"/>
              </w:rPr>
              <w:t>hisoblash</w:t>
            </w:r>
            <w:r w:rsidRPr="008234B0">
              <w:rPr>
                <w:sz w:val="28"/>
                <w:szCs w:val="28"/>
                <w:lang w:val="uz-Cyrl-UZ"/>
              </w:rPr>
              <w:t xml:space="preserve"> </w:t>
            </w:r>
            <w:r>
              <w:rPr>
                <w:sz w:val="28"/>
                <w:szCs w:val="28"/>
                <w:lang w:val="uz-Cyrl-UZ"/>
              </w:rPr>
              <w:t>tarmog‘i</w:t>
            </w:r>
            <w:r w:rsidRPr="008234B0">
              <w:rPr>
                <w:sz w:val="28"/>
                <w:szCs w:val="28"/>
                <w:lang w:val="uz-Cyrl-UZ"/>
              </w:rPr>
              <w:t xml:space="preserve"> </w:t>
            </w:r>
            <w:r>
              <w:rPr>
                <w:sz w:val="28"/>
                <w:szCs w:val="28"/>
                <w:lang w:val="uz-Cyrl-UZ"/>
              </w:rPr>
              <w:t>bilan</w:t>
            </w:r>
            <w:r w:rsidRPr="008234B0">
              <w:rPr>
                <w:sz w:val="28"/>
                <w:szCs w:val="28"/>
                <w:lang w:val="uz-Cyrl-UZ"/>
              </w:rPr>
              <w:t xml:space="preserve"> </w:t>
            </w:r>
            <w:r>
              <w:rPr>
                <w:sz w:val="28"/>
                <w:szCs w:val="28"/>
                <w:lang w:val="uz-Cyrl-UZ"/>
              </w:rPr>
              <w:t>bog‘lash</w:t>
            </w:r>
            <w:r w:rsidRPr="008234B0">
              <w:rPr>
                <w:sz w:val="28"/>
                <w:szCs w:val="28"/>
                <w:lang w:val="uz-Cyrl-UZ"/>
              </w:rPr>
              <w:t xml:space="preserve"> </w:t>
            </w:r>
            <w:r>
              <w:rPr>
                <w:sz w:val="28"/>
                <w:szCs w:val="28"/>
                <w:lang w:val="uz-Cyrl-UZ"/>
              </w:rPr>
              <w:t>uchun</w:t>
            </w:r>
            <w:r w:rsidRPr="008234B0">
              <w:rPr>
                <w:sz w:val="28"/>
                <w:szCs w:val="28"/>
                <w:lang w:val="uz-Cyrl-UZ"/>
              </w:rPr>
              <w:t xml:space="preserve"> </w:t>
            </w:r>
            <w:r>
              <w:rPr>
                <w:sz w:val="28"/>
                <w:szCs w:val="28"/>
                <w:lang w:val="uz-Cyrl-UZ"/>
              </w:rPr>
              <w:t>mo‘ljallangan, kengaytirish platasi ko‘rinishidagi uskuna.</w:t>
            </w:r>
          </w:p>
          <w:p w14:paraId="1655835D" w14:textId="77777777" w:rsidR="00117511" w:rsidRPr="00D336E6" w:rsidRDefault="00117511" w:rsidP="003A7C3D">
            <w:pPr>
              <w:tabs>
                <w:tab w:val="left" w:pos="4320"/>
                <w:tab w:val="left" w:pos="4500"/>
              </w:tabs>
              <w:jc w:val="both"/>
              <w:rPr>
                <w:sz w:val="16"/>
                <w:szCs w:val="16"/>
                <w:lang w:val="en-US"/>
              </w:rPr>
            </w:pPr>
          </w:p>
          <w:p w14:paraId="699D5250" w14:textId="77777777" w:rsidR="008E75E2" w:rsidRPr="008234B0" w:rsidRDefault="00117511" w:rsidP="003A7C3D">
            <w:pPr>
              <w:tabs>
                <w:tab w:val="left" w:pos="4320"/>
                <w:tab w:val="left" w:pos="4500"/>
              </w:tabs>
              <w:jc w:val="both"/>
              <w:rPr>
                <w:sz w:val="28"/>
                <w:szCs w:val="28"/>
                <w:lang w:val="uz-Cyrl-UZ"/>
              </w:rPr>
            </w:pPr>
            <w:r w:rsidRPr="008234B0">
              <w:rPr>
                <w:sz w:val="28"/>
                <w:szCs w:val="28"/>
                <w:lang w:val="uz-Cyrl-UZ"/>
              </w:rPr>
              <w:t xml:space="preserve">Компьютерларни локал ҳисоблаш тармоғи билан боғлаш учун </w:t>
            </w:r>
            <w:r>
              <w:rPr>
                <w:sz w:val="28"/>
                <w:szCs w:val="28"/>
                <w:lang w:val="uz-Cyrl-UZ"/>
              </w:rPr>
              <w:t>мўлжалланган, кенгай-тириш платаси кўринишидаг</w:t>
            </w:r>
            <w:r w:rsidRPr="00AA08E9">
              <w:rPr>
                <w:sz w:val="28"/>
                <w:szCs w:val="28"/>
                <w:lang w:val="uz-Cyrl-UZ"/>
              </w:rPr>
              <w:t>и</w:t>
            </w:r>
            <w:r>
              <w:rPr>
                <w:sz w:val="28"/>
                <w:szCs w:val="28"/>
                <w:lang w:val="uz-Cyrl-UZ"/>
              </w:rPr>
              <w:t xml:space="preserve"> ускуна.</w:t>
            </w:r>
          </w:p>
        </w:tc>
      </w:tr>
      <w:tr w:rsidR="00117511" w:rsidRPr="000B536F" w14:paraId="2427F8AC" w14:textId="77777777">
        <w:trPr>
          <w:tblCellSpacing w:w="0" w:type="dxa"/>
          <w:jc w:val="center"/>
        </w:trPr>
        <w:tc>
          <w:tcPr>
            <w:tcW w:w="2079" w:type="pct"/>
          </w:tcPr>
          <w:p w14:paraId="63928961" w14:textId="77777777" w:rsidR="00117511" w:rsidRPr="00DE4143" w:rsidRDefault="00117511" w:rsidP="003A7C3D">
            <w:pPr>
              <w:tabs>
                <w:tab w:val="left" w:pos="4320"/>
                <w:tab w:val="left" w:pos="4500"/>
              </w:tabs>
              <w:rPr>
                <w:b/>
                <w:sz w:val="28"/>
                <w:szCs w:val="28"/>
                <w:lang w:val="uz-Cyrl-UZ"/>
              </w:rPr>
            </w:pPr>
            <w:r w:rsidRPr="00DE4143">
              <w:rPr>
                <w:b/>
                <w:sz w:val="28"/>
                <w:szCs w:val="28"/>
                <w:lang w:val="uz-Cyrl-UZ"/>
              </w:rPr>
              <w:t>Сетевой компьютер</w:t>
            </w:r>
          </w:p>
          <w:p w14:paraId="07AD4800" w14:textId="77777777" w:rsidR="00117511" w:rsidRPr="0063670C" w:rsidRDefault="00117511"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kompyuteri</w:t>
            </w:r>
          </w:p>
          <w:p w14:paraId="1DAFE1D9" w14:textId="012AC936" w:rsidR="00117511" w:rsidRPr="00844AE4" w:rsidRDefault="000B536F" w:rsidP="003A7C3D">
            <w:pPr>
              <w:tabs>
                <w:tab w:val="left" w:pos="4320"/>
                <w:tab w:val="left" w:pos="4500"/>
              </w:tabs>
              <w:rPr>
                <w:sz w:val="28"/>
                <w:szCs w:val="28"/>
              </w:rPr>
            </w:pPr>
            <w:r>
              <w:rPr>
                <w:b/>
                <w:sz w:val="28"/>
                <w:szCs w:val="28"/>
                <w:lang w:val="uz-Cyrl-UZ"/>
              </w:rPr>
              <w:t xml:space="preserve"> </w:t>
            </w:r>
            <w:r w:rsidR="00117511" w:rsidRPr="0063670C">
              <w:rPr>
                <w:sz w:val="28"/>
                <w:szCs w:val="28"/>
                <w:lang w:val="uz-Cyrl-UZ"/>
              </w:rPr>
              <w:t>тармоқ компьютери</w:t>
            </w:r>
          </w:p>
          <w:p w14:paraId="7F77FDFF" w14:textId="77777777" w:rsidR="00117511" w:rsidRPr="00DE4143" w:rsidRDefault="00117511" w:rsidP="003A7C3D">
            <w:pPr>
              <w:tabs>
                <w:tab w:val="left" w:pos="4320"/>
                <w:tab w:val="left" w:pos="4500"/>
              </w:tabs>
              <w:rPr>
                <w:sz w:val="28"/>
                <w:szCs w:val="28"/>
                <w:lang w:val="uz-Cyrl-UZ"/>
              </w:rPr>
            </w:pPr>
            <w:r w:rsidRPr="00DE4143">
              <w:rPr>
                <w:b/>
                <w:sz w:val="28"/>
                <w:szCs w:val="28"/>
                <w:lang w:val="en-US"/>
              </w:rPr>
              <w:t xml:space="preserve">en </w:t>
            </w:r>
            <w:r w:rsidRPr="00DD6EEE">
              <w:rPr>
                <w:sz w:val="28"/>
                <w:szCs w:val="28"/>
                <w:lang w:val="en-US"/>
              </w:rPr>
              <w:t>-</w:t>
            </w:r>
            <w:r>
              <w:rPr>
                <w:b/>
                <w:sz w:val="28"/>
                <w:szCs w:val="28"/>
                <w:lang w:val="en-US"/>
              </w:rPr>
              <w:t xml:space="preserve"> </w:t>
            </w:r>
            <w:r w:rsidRPr="00DE4143">
              <w:rPr>
                <w:sz w:val="28"/>
                <w:szCs w:val="28"/>
                <w:lang w:val="uz-Cyrl-UZ"/>
              </w:rPr>
              <w:t xml:space="preserve">network computer </w:t>
            </w:r>
          </w:p>
          <w:p w14:paraId="39581A5F" w14:textId="77777777" w:rsidR="00117511" w:rsidRPr="00DE4143" w:rsidRDefault="00117511" w:rsidP="003A7C3D">
            <w:pPr>
              <w:tabs>
                <w:tab w:val="left" w:pos="4320"/>
                <w:tab w:val="left" w:pos="4500"/>
              </w:tabs>
              <w:rPr>
                <w:sz w:val="28"/>
                <w:szCs w:val="28"/>
                <w:lang w:val="en-US"/>
              </w:rPr>
            </w:pPr>
          </w:p>
        </w:tc>
        <w:tc>
          <w:tcPr>
            <w:tcW w:w="2921" w:type="pct"/>
          </w:tcPr>
          <w:p w14:paraId="03F8765F" w14:textId="77777777" w:rsidR="00117511" w:rsidRDefault="00117511" w:rsidP="003A7C3D">
            <w:pPr>
              <w:tabs>
                <w:tab w:val="left" w:pos="4320"/>
                <w:tab w:val="left" w:pos="4500"/>
              </w:tabs>
              <w:jc w:val="both"/>
              <w:rPr>
                <w:sz w:val="28"/>
                <w:szCs w:val="28"/>
                <w:lang w:val="uz-Cyrl-UZ"/>
              </w:rPr>
            </w:pPr>
            <w:r>
              <w:rPr>
                <w:sz w:val="28"/>
                <w:szCs w:val="28"/>
              </w:rPr>
              <w:t>Настольный офисный компьютер, имеющий ограниченные собственные ресурсы и работающий с приложениями и данными, хранящимися на сервере, либо предназначенный для работы в Интернете.</w:t>
            </w:r>
          </w:p>
          <w:p w14:paraId="6DE1D567" w14:textId="77777777" w:rsidR="00117511" w:rsidRPr="00D336E6" w:rsidRDefault="00117511" w:rsidP="003A7C3D">
            <w:pPr>
              <w:tabs>
                <w:tab w:val="left" w:pos="4320"/>
                <w:tab w:val="left" w:pos="4500"/>
              </w:tabs>
              <w:jc w:val="both"/>
              <w:rPr>
                <w:sz w:val="16"/>
                <w:szCs w:val="16"/>
              </w:rPr>
            </w:pPr>
          </w:p>
          <w:p w14:paraId="0BC4C7C8" w14:textId="77777777" w:rsidR="00117511" w:rsidRDefault="00117511" w:rsidP="003A7C3D">
            <w:pPr>
              <w:tabs>
                <w:tab w:val="left" w:pos="4320"/>
                <w:tab w:val="left" w:pos="4500"/>
              </w:tabs>
              <w:jc w:val="both"/>
              <w:rPr>
                <w:sz w:val="28"/>
                <w:szCs w:val="28"/>
                <w:lang w:val="en-US"/>
              </w:rPr>
            </w:pPr>
            <w:r>
              <w:rPr>
                <w:sz w:val="28"/>
                <w:szCs w:val="28"/>
                <w:lang w:val="uz-Cyrl-UZ"/>
              </w:rPr>
              <w:t>O‘zining</w:t>
            </w:r>
            <w:r w:rsidRPr="008234B0">
              <w:rPr>
                <w:sz w:val="28"/>
                <w:szCs w:val="28"/>
                <w:lang w:val="uz-Cyrl-UZ"/>
              </w:rPr>
              <w:t xml:space="preserve"> </w:t>
            </w:r>
            <w:r>
              <w:rPr>
                <w:sz w:val="28"/>
                <w:szCs w:val="28"/>
                <w:lang w:val="uz-Cyrl-UZ"/>
              </w:rPr>
              <w:t>resurslari</w:t>
            </w:r>
            <w:r w:rsidRPr="008234B0">
              <w:rPr>
                <w:sz w:val="28"/>
                <w:szCs w:val="28"/>
                <w:lang w:val="uz-Cyrl-UZ"/>
              </w:rPr>
              <w:t xml:space="preserve"> </w:t>
            </w:r>
            <w:r>
              <w:rPr>
                <w:sz w:val="28"/>
                <w:szCs w:val="28"/>
                <w:lang w:val="uz-Cyrl-UZ"/>
              </w:rPr>
              <w:t>cheklangan</w:t>
            </w:r>
            <w:r w:rsidRPr="008234B0">
              <w:rPr>
                <w:sz w:val="28"/>
                <w:szCs w:val="28"/>
                <w:lang w:val="uz-Cyrl-UZ"/>
              </w:rPr>
              <w:t xml:space="preserve">, </w:t>
            </w:r>
            <w:r>
              <w:rPr>
                <w:sz w:val="28"/>
                <w:szCs w:val="28"/>
                <w:lang w:val="uz-Cyrl-UZ"/>
              </w:rPr>
              <w:t>serverda</w:t>
            </w:r>
            <w:r w:rsidRPr="008234B0">
              <w:rPr>
                <w:sz w:val="28"/>
                <w:szCs w:val="28"/>
                <w:lang w:val="uz-Cyrl-UZ"/>
              </w:rPr>
              <w:t xml:space="preserve"> </w:t>
            </w:r>
            <w:r>
              <w:rPr>
                <w:sz w:val="28"/>
                <w:szCs w:val="28"/>
                <w:lang w:val="uz-Cyrl-UZ"/>
              </w:rPr>
              <w:t>saqla-nadigan</w:t>
            </w:r>
            <w:r w:rsidRPr="008234B0">
              <w:rPr>
                <w:sz w:val="28"/>
                <w:szCs w:val="28"/>
                <w:lang w:val="uz-Cyrl-UZ"/>
              </w:rPr>
              <w:t xml:space="preserve"> </w:t>
            </w:r>
            <w:r>
              <w:rPr>
                <w:sz w:val="28"/>
                <w:szCs w:val="28"/>
                <w:lang w:val="uz-Cyrl-UZ"/>
              </w:rPr>
              <w:t>ma’lumotlar</w:t>
            </w:r>
            <w:r w:rsidRPr="008234B0">
              <w:rPr>
                <w:sz w:val="28"/>
                <w:szCs w:val="28"/>
                <w:lang w:val="uz-Cyrl-UZ"/>
              </w:rPr>
              <w:t xml:space="preserve"> </w:t>
            </w:r>
            <w:r>
              <w:rPr>
                <w:sz w:val="28"/>
                <w:szCs w:val="28"/>
                <w:lang w:val="uz-Cyrl-UZ"/>
              </w:rPr>
              <w:t>va</w:t>
            </w:r>
            <w:r w:rsidRPr="008234B0">
              <w:rPr>
                <w:sz w:val="28"/>
                <w:szCs w:val="28"/>
                <w:lang w:val="uz-Cyrl-UZ"/>
              </w:rPr>
              <w:t xml:space="preserve"> </w:t>
            </w:r>
            <w:r>
              <w:rPr>
                <w:sz w:val="28"/>
                <w:szCs w:val="28"/>
                <w:lang w:val="uz-Cyrl-UZ"/>
              </w:rPr>
              <w:t>ilovalar</w:t>
            </w:r>
            <w:r w:rsidRPr="008234B0">
              <w:rPr>
                <w:sz w:val="28"/>
                <w:szCs w:val="28"/>
                <w:lang w:val="uz-Cyrl-UZ"/>
              </w:rPr>
              <w:t xml:space="preserve"> </w:t>
            </w:r>
            <w:r>
              <w:rPr>
                <w:sz w:val="28"/>
                <w:szCs w:val="28"/>
                <w:lang w:val="uz-Cyrl-UZ"/>
              </w:rPr>
              <w:t>bilan</w:t>
            </w:r>
            <w:r w:rsidRPr="008234B0">
              <w:rPr>
                <w:sz w:val="28"/>
                <w:szCs w:val="28"/>
                <w:lang w:val="uz-Cyrl-UZ"/>
              </w:rPr>
              <w:t xml:space="preserve"> </w:t>
            </w:r>
            <w:r>
              <w:rPr>
                <w:sz w:val="28"/>
                <w:szCs w:val="28"/>
                <w:lang w:val="uz-Cyrl-UZ"/>
              </w:rPr>
              <w:t>ishlaydi-gan</w:t>
            </w:r>
            <w:r w:rsidRPr="008234B0">
              <w:rPr>
                <w:sz w:val="28"/>
                <w:szCs w:val="28"/>
                <w:lang w:val="uz-Cyrl-UZ"/>
              </w:rPr>
              <w:t xml:space="preserve"> </w:t>
            </w:r>
            <w:r>
              <w:rPr>
                <w:sz w:val="28"/>
                <w:szCs w:val="28"/>
                <w:lang w:val="uz-Cyrl-UZ"/>
              </w:rPr>
              <w:t>yoki</w:t>
            </w:r>
            <w:r w:rsidRPr="008234B0">
              <w:rPr>
                <w:sz w:val="28"/>
                <w:szCs w:val="28"/>
                <w:lang w:val="uz-Cyrl-UZ"/>
              </w:rPr>
              <w:t xml:space="preserve"> </w:t>
            </w:r>
            <w:r>
              <w:rPr>
                <w:sz w:val="28"/>
                <w:szCs w:val="28"/>
                <w:lang w:val="uz-Cyrl-UZ"/>
              </w:rPr>
              <w:t>Internetda</w:t>
            </w:r>
            <w:r w:rsidRPr="008234B0">
              <w:rPr>
                <w:sz w:val="28"/>
                <w:szCs w:val="28"/>
                <w:lang w:val="uz-Cyrl-UZ"/>
              </w:rPr>
              <w:t xml:space="preserve"> </w:t>
            </w:r>
            <w:r>
              <w:rPr>
                <w:sz w:val="28"/>
                <w:szCs w:val="28"/>
                <w:lang w:val="uz-Cyrl-UZ"/>
              </w:rPr>
              <w:t>ishlash</w:t>
            </w:r>
            <w:r w:rsidRPr="008234B0">
              <w:rPr>
                <w:sz w:val="28"/>
                <w:szCs w:val="28"/>
                <w:lang w:val="uz-Cyrl-UZ"/>
              </w:rPr>
              <w:t xml:space="preserve"> </w:t>
            </w:r>
            <w:r>
              <w:rPr>
                <w:sz w:val="28"/>
                <w:szCs w:val="28"/>
                <w:lang w:val="uz-Cyrl-UZ"/>
              </w:rPr>
              <w:t>uchun</w:t>
            </w:r>
            <w:r w:rsidRPr="008234B0">
              <w:rPr>
                <w:sz w:val="28"/>
                <w:szCs w:val="28"/>
                <w:lang w:val="uz-Cyrl-UZ"/>
              </w:rPr>
              <w:t xml:space="preserve"> </w:t>
            </w:r>
            <w:r>
              <w:rPr>
                <w:sz w:val="28"/>
                <w:szCs w:val="28"/>
                <w:lang w:val="uz-Cyrl-UZ"/>
              </w:rPr>
              <w:t>mo‘ljallangan,</w:t>
            </w:r>
            <w:r w:rsidRPr="008234B0">
              <w:rPr>
                <w:sz w:val="28"/>
                <w:szCs w:val="28"/>
                <w:lang w:val="uz-Cyrl-UZ"/>
              </w:rPr>
              <w:t xml:space="preserve"> </w:t>
            </w:r>
            <w:r>
              <w:rPr>
                <w:sz w:val="28"/>
                <w:szCs w:val="28"/>
                <w:lang w:val="uz-Cyrl-UZ"/>
              </w:rPr>
              <w:t>stol</w:t>
            </w:r>
            <w:r w:rsidRPr="008234B0">
              <w:rPr>
                <w:sz w:val="28"/>
                <w:szCs w:val="28"/>
                <w:lang w:val="uz-Cyrl-UZ"/>
              </w:rPr>
              <w:t xml:space="preserve"> </w:t>
            </w:r>
            <w:r>
              <w:rPr>
                <w:sz w:val="28"/>
                <w:szCs w:val="28"/>
                <w:lang w:val="uz-Cyrl-UZ"/>
              </w:rPr>
              <w:t>usti</w:t>
            </w:r>
            <w:r w:rsidRPr="008234B0">
              <w:rPr>
                <w:sz w:val="28"/>
                <w:szCs w:val="28"/>
                <w:lang w:val="uz-Cyrl-UZ"/>
              </w:rPr>
              <w:t xml:space="preserve"> </w:t>
            </w:r>
            <w:r>
              <w:rPr>
                <w:sz w:val="28"/>
                <w:szCs w:val="28"/>
                <w:lang w:val="uz-Cyrl-UZ"/>
              </w:rPr>
              <w:t>ofis</w:t>
            </w:r>
            <w:r w:rsidRPr="008234B0">
              <w:rPr>
                <w:sz w:val="28"/>
                <w:szCs w:val="28"/>
                <w:lang w:val="uz-Cyrl-UZ"/>
              </w:rPr>
              <w:t xml:space="preserve"> </w:t>
            </w:r>
            <w:r>
              <w:rPr>
                <w:sz w:val="28"/>
                <w:szCs w:val="28"/>
                <w:lang w:val="uz-Cyrl-UZ"/>
              </w:rPr>
              <w:t>kompyuteri</w:t>
            </w:r>
            <w:r w:rsidRPr="008234B0">
              <w:rPr>
                <w:sz w:val="28"/>
                <w:szCs w:val="28"/>
                <w:lang w:val="uz-Cyrl-UZ"/>
              </w:rPr>
              <w:t>.</w:t>
            </w:r>
          </w:p>
          <w:p w14:paraId="173104C6" w14:textId="77777777" w:rsidR="00117511" w:rsidRPr="00D336E6" w:rsidRDefault="00117511" w:rsidP="003A7C3D">
            <w:pPr>
              <w:tabs>
                <w:tab w:val="left" w:pos="4320"/>
                <w:tab w:val="left" w:pos="4500"/>
              </w:tabs>
              <w:jc w:val="both"/>
              <w:rPr>
                <w:sz w:val="16"/>
                <w:szCs w:val="16"/>
                <w:lang w:val="en-US"/>
              </w:rPr>
            </w:pPr>
          </w:p>
          <w:p w14:paraId="4E90CD7C" w14:textId="77777777" w:rsidR="008E75E2" w:rsidRPr="008234B0" w:rsidRDefault="00117511" w:rsidP="003A7C3D">
            <w:pPr>
              <w:tabs>
                <w:tab w:val="left" w:pos="4320"/>
                <w:tab w:val="left" w:pos="4500"/>
              </w:tabs>
              <w:jc w:val="both"/>
              <w:rPr>
                <w:sz w:val="28"/>
                <w:szCs w:val="28"/>
                <w:lang w:val="uz-Cyrl-UZ"/>
              </w:rPr>
            </w:pPr>
            <w:r w:rsidRPr="008234B0">
              <w:rPr>
                <w:sz w:val="28"/>
                <w:szCs w:val="28"/>
                <w:lang w:val="uz-Cyrl-UZ"/>
              </w:rPr>
              <w:t>Ўзининг ресурслари чекланган, серверда сақ</w:t>
            </w:r>
            <w:r w:rsidR="00D336E6">
              <w:rPr>
                <w:sz w:val="28"/>
                <w:szCs w:val="28"/>
                <w:lang w:val="uz-Cyrl-UZ"/>
              </w:rPr>
              <w:t>-</w:t>
            </w:r>
            <w:r w:rsidRPr="008234B0">
              <w:rPr>
                <w:sz w:val="28"/>
                <w:szCs w:val="28"/>
                <w:lang w:val="uz-Cyrl-UZ"/>
              </w:rPr>
              <w:t>ланадиган маълумотлар ва иловалар билан ишлайдиган ёки Интернетда ишлаш учун мўлжалланган</w:t>
            </w:r>
            <w:r>
              <w:rPr>
                <w:sz w:val="28"/>
                <w:szCs w:val="28"/>
                <w:lang w:val="uz-Cyrl-UZ"/>
              </w:rPr>
              <w:t>,</w:t>
            </w:r>
            <w:r w:rsidRPr="008234B0">
              <w:rPr>
                <w:sz w:val="28"/>
                <w:szCs w:val="28"/>
                <w:lang w:val="uz-Cyrl-UZ"/>
              </w:rPr>
              <w:t xml:space="preserve"> стол усти офис компью</w:t>
            </w:r>
            <w:r>
              <w:rPr>
                <w:sz w:val="28"/>
                <w:szCs w:val="28"/>
                <w:lang w:val="uz-Cyrl-UZ"/>
              </w:rPr>
              <w:t>-</w:t>
            </w:r>
            <w:r w:rsidRPr="008234B0">
              <w:rPr>
                <w:sz w:val="28"/>
                <w:szCs w:val="28"/>
                <w:lang w:val="uz-Cyrl-UZ"/>
              </w:rPr>
              <w:t>тери.</w:t>
            </w:r>
          </w:p>
        </w:tc>
      </w:tr>
      <w:tr w:rsidR="00117511" w:rsidRPr="008234B0" w14:paraId="20AC273B" w14:textId="77777777">
        <w:trPr>
          <w:tblCellSpacing w:w="0" w:type="dxa"/>
          <w:jc w:val="center"/>
        </w:trPr>
        <w:tc>
          <w:tcPr>
            <w:tcW w:w="2079" w:type="pct"/>
          </w:tcPr>
          <w:p w14:paraId="2C7BA42B" w14:textId="77777777" w:rsidR="00117511" w:rsidRPr="00DE4143" w:rsidRDefault="00117511" w:rsidP="003A7C3D">
            <w:pPr>
              <w:tabs>
                <w:tab w:val="left" w:pos="4320"/>
                <w:tab w:val="left" w:pos="4500"/>
              </w:tabs>
              <w:rPr>
                <w:b/>
                <w:sz w:val="28"/>
                <w:szCs w:val="28"/>
                <w:lang w:val="uz-Cyrl-UZ"/>
              </w:rPr>
            </w:pPr>
            <w:r w:rsidRPr="00844AE4">
              <w:rPr>
                <w:b/>
                <w:sz w:val="28"/>
                <w:szCs w:val="28"/>
                <w:lang w:val="uz-Cyrl-UZ"/>
              </w:rPr>
              <w:t>Сетевой принтер</w:t>
            </w:r>
          </w:p>
          <w:p w14:paraId="1E55DC9D" w14:textId="77777777" w:rsidR="00117511" w:rsidRPr="0063670C" w:rsidRDefault="00117511"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Pr>
                <w:sz w:val="28"/>
                <w:szCs w:val="28"/>
                <w:lang w:val="uz-Cyrl-UZ"/>
              </w:rPr>
              <w:t xml:space="preserve"> tarmoq</w:t>
            </w:r>
            <w:r w:rsidRPr="0063670C">
              <w:rPr>
                <w:sz w:val="28"/>
                <w:szCs w:val="28"/>
                <w:lang w:val="uz-Cyrl-UZ"/>
              </w:rPr>
              <w:t xml:space="preserve"> </w:t>
            </w:r>
            <w:r>
              <w:rPr>
                <w:sz w:val="28"/>
                <w:szCs w:val="28"/>
                <w:lang w:val="uz-Cyrl-UZ"/>
              </w:rPr>
              <w:t>printeri</w:t>
            </w:r>
          </w:p>
          <w:p w14:paraId="5EFD4874" w14:textId="01386953" w:rsidR="00117511" w:rsidRPr="00844AE4" w:rsidRDefault="000B536F" w:rsidP="003A7C3D">
            <w:pPr>
              <w:tabs>
                <w:tab w:val="left" w:pos="4320"/>
                <w:tab w:val="left" w:pos="4500"/>
              </w:tabs>
              <w:rPr>
                <w:sz w:val="28"/>
                <w:szCs w:val="28"/>
                <w:lang w:val="uz-Cyrl-UZ"/>
              </w:rPr>
            </w:pPr>
            <w:r>
              <w:rPr>
                <w:b/>
                <w:sz w:val="28"/>
                <w:szCs w:val="28"/>
                <w:lang w:val="uz-Cyrl-UZ"/>
              </w:rPr>
              <w:t xml:space="preserve"> </w:t>
            </w:r>
            <w:r w:rsidR="00117511" w:rsidRPr="0063670C">
              <w:rPr>
                <w:sz w:val="28"/>
                <w:szCs w:val="28"/>
                <w:lang w:val="uz-Cyrl-UZ"/>
              </w:rPr>
              <w:t>тармоқ принтери</w:t>
            </w:r>
          </w:p>
          <w:p w14:paraId="35D166AE" w14:textId="77777777" w:rsidR="00117511" w:rsidRPr="00DE4143" w:rsidRDefault="00117511" w:rsidP="003A7C3D">
            <w:pPr>
              <w:tabs>
                <w:tab w:val="left" w:pos="4320"/>
                <w:tab w:val="left" w:pos="4500"/>
              </w:tabs>
              <w:rPr>
                <w:sz w:val="28"/>
                <w:szCs w:val="28"/>
                <w:lang w:val="uz-Cyrl-UZ"/>
              </w:rPr>
            </w:pPr>
            <w:r w:rsidRPr="00DE4143">
              <w:rPr>
                <w:b/>
                <w:sz w:val="28"/>
                <w:szCs w:val="28"/>
                <w:lang w:val="en-US"/>
              </w:rPr>
              <w:t xml:space="preserve">en </w:t>
            </w:r>
            <w:r w:rsidRPr="002A2EB3">
              <w:rPr>
                <w:sz w:val="28"/>
                <w:szCs w:val="28"/>
                <w:lang w:val="en-US"/>
              </w:rPr>
              <w:t>-</w:t>
            </w:r>
            <w:r>
              <w:rPr>
                <w:b/>
                <w:sz w:val="28"/>
                <w:szCs w:val="28"/>
                <w:lang w:val="en-US"/>
              </w:rPr>
              <w:t xml:space="preserve"> </w:t>
            </w:r>
            <w:r w:rsidRPr="00DE4143">
              <w:rPr>
                <w:sz w:val="28"/>
                <w:szCs w:val="28"/>
                <w:lang w:val="en-US"/>
              </w:rPr>
              <w:t xml:space="preserve">network printer </w:t>
            </w:r>
          </w:p>
          <w:p w14:paraId="3D5CE133" w14:textId="77777777" w:rsidR="00117511" w:rsidRPr="00DE4143" w:rsidRDefault="00117511" w:rsidP="003A7C3D">
            <w:pPr>
              <w:tabs>
                <w:tab w:val="left" w:pos="4320"/>
                <w:tab w:val="left" w:pos="4500"/>
              </w:tabs>
              <w:rPr>
                <w:sz w:val="28"/>
                <w:szCs w:val="28"/>
                <w:lang w:val="en-US"/>
              </w:rPr>
            </w:pPr>
          </w:p>
        </w:tc>
        <w:tc>
          <w:tcPr>
            <w:tcW w:w="2921" w:type="pct"/>
          </w:tcPr>
          <w:p w14:paraId="2F384003" w14:textId="77777777" w:rsidR="00117511" w:rsidRDefault="00117511" w:rsidP="003A7C3D">
            <w:pPr>
              <w:tabs>
                <w:tab w:val="left" w:pos="4320"/>
                <w:tab w:val="left" w:pos="4500"/>
              </w:tabs>
              <w:jc w:val="both"/>
              <w:rPr>
                <w:sz w:val="28"/>
                <w:szCs w:val="28"/>
                <w:lang w:val="uz-Cyrl-UZ"/>
              </w:rPr>
            </w:pPr>
            <w:r>
              <w:rPr>
                <w:sz w:val="28"/>
                <w:szCs w:val="28"/>
              </w:rPr>
              <w:t>Высокоскоростной принтер с одним или несколькими сетевыми интерфейсами, предназначенный для обслуживания многих пользователей в ЛВС</w:t>
            </w:r>
            <w:r w:rsidRPr="0099336E">
              <w:rPr>
                <w:sz w:val="28"/>
                <w:szCs w:val="28"/>
              </w:rPr>
              <w:t>.</w:t>
            </w:r>
          </w:p>
          <w:p w14:paraId="1BFC8ECE" w14:textId="77777777" w:rsidR="00117511" w:rsidRPr="00D336E6" w:rsidRDefault="00117511" w:rsidP="003A7C3D">
            <w:pPr>
              <w:tabs>
                <w:tab w:val="left" w:pos="4320"/>
                <w:tab w:val="left" w:pos="4500"/>
              </w:tabs>
              <w:jc w:val="both"/>
              <w:rPr>
                <w:sz w:val="16"/>
                <w:szCs w:val="16"/>
              </w:rPr>
            </w:pPr>
          </w:p>
          <w:p w14:paraId="42FF34E6" w14:textId="77777777" w:rsidR="00117511" w:rsidRPr="00DE4857" w:rsidRDefault="00117511" w:rsidP="003A7C3D">
            <w:pPr>
              <w:tabs>
                <w:tab w:val="left" w:pos="4320"/>
                <w:tab w:val="left" w:pos="4500"/>
              </w:tabs>
              <w:jc w:val="both"/>
              <w:rPr>
                <w:sz w:val="28"/>
                <w:szCs w:val="28"/>
              </w:rPr>
            </w:pPr>
            <w:r>
              <w:rPr>
                <w:sz w:val="28"/>
                <w:szCs w:val="28"/>
                <w:lang w:val="uz-Cyrl-UZ"/>
              </w:rPr>
              <w:t>LHT dagi</w:t>
            </w:r>
            <w:r w:rsidRPr="008234B0">
              <w:rPr>
                <w:sz w:val="28"/>
                <w:szCs w:val="28"/>
                <w:lang w:val="uz-Cyrl-UZ"/>
              </w:rPr>
              <w:t xml:space="preserve"> </w:t>
            </w:r>
            <w:r>
              <w:rPr>
                <w:sz w:val="28"/>
                <w:szCs w:val="28"/>
                <w:lang w:val="uz-Cyrl-UZ"/>
              </w:rPr>
              <w:t>ko‘plab</w:t>
            </w:r>
            <w:r w:rsidRPr="008234B0">
              <w:rPr>
                <w:sz w:val="28"/>
                <w:szCs w:val="28"/>
                <w:lang w:val="uz-Cyrl-UZ"/>
              </w:rPr>
              <w:t xml:space="preserve"> </w:t>
            </w:r>
            <w:r>
              <w:rPr>
                <w:sz w:val="28"/>
                <w:szCs w:val="28"/>
                <w:lang w:val="uz-Cyrl-UZ"/>
              </w:rPr>
              <w:t>foydalanuvchilarga</w:t>
            </w:r>
            <w:r w:rsidRPr="008234B0">
              <w:rPr>
                <w:sz w:val="28"/>
                <w:szCs w:val="28"/>
                <w:lang w:val="uz-Cyrl-UZ"/>
              </w:rPr>
              <w:t xml:space="preserve"> </w:t>
            </w:r>
            <w:r>
              <w:rPr>
                <w:sz w:val="28"/>
                <w:szCs w:val="28"/>
                <w:lang w:val="uz-Cyrl-UZ"/>
              </w:rPr>
              <w:t>xizmat</w:t>
            </w:r>
            <w:r w:rsidRPr="008234B0">
              <w:rPr>
                <w:sz w:val="28"/>
                <w:szCs w:val="28"/>
                <w:lang w:val="uz-Cyrl-UZ"/>
              </w:rPr>
              <w:t xml:space="preserve"> </w:t>
            </w:r>
            <w:r>
              <w:rPr>
                <w:sz w:val="28"/>
                <w:szCs w:val="28"/>
                <w:lang w:val="uz-Cyrl-UZ"/>
              </w:rPr>
              <w:t>ko‘rsatish</w:t>
            </w:r>
            <w:r w:rsidRPr="008234B0">
              <w:rPr>
                <w:sz w:val="28"/>
                <w:szCs w:val="28"/>
                <w:lang w:val="uz-Cyrl-UZ"/>
              </w:rPr>
              <w:t xml:space="preserve"> </w:t>
            </w:r>
            <w:r>
              <w:rPr>
                <w:sz w:val="28"/>
                <w:szCs w:val="28"/>
                <w:lang w:val="uz-Cyrl-UZ"/>
              </w:rPr>
              <w:t>uchun</w:t>
            </w:r>
            <w:r w:rsidRPr="008234B0">
              <w:rPr>
                <w:sz w:val="28"/>
                <w:szCs w:val="28"/>
                <w:lang w:val="uz-Cyrl-UZ"/>
              </w:rPr>
              <w:t xml:space="preserve"> </w:t>
            </w:r>
            <w:r>
              <w:rPr>
                <w:sz w:val="28"/>
                <w:szCs w:val="28"/>
                <w:lang w:val="uz-Cyrl-UZ"/>
              </w:rPr>
              <w:t>mo‘ljallangan</w:t>
            </w:r>
            <w:r w:rsidRPr="008234B0">
              <w:rPr>
                <w:sz w:val="28"/>
                <w:szCs w:val="28"/>
                <w:lang w:val="uz-Cyrl-UZ"/>
              </w:rPr>
              <w:t xml:space="preserve">, </w:t>
            </w:r>
            <w:r>
              <w:rPr>
                <w:sz w:val="28"/>
                <w:szCs w:val="28"/>
                <w:lang w:val="uz-Cyrl-UZ"/>
              </w:rPr>
              <w:t>bitt</w:t>
            </w:r>
            <w:r>
              <w:rPr>
                <w:sz w:val="28"/>
                <w:szCs w:val="28"/>
              </w:rPr>
              <w:t>а</w:t>
            </w:r>
            <w:r>
              <w:rPr>
                <w:sz w:val="28"/>
                <w:szCs w:val="28"/>
                <w:lang w:val="uz-Cyrl-UZ"/>
              </w:rPr>
              <w:t xml:space="preserve"> yoki</w:t>
            </w:r>
            <w:r w:rsidRPr="008234B0">
              <w:rPr>
                <w:sz w:val="28"/>
                <w:szCs w:val="28"/>
                <w:lang w:val="uz-Cyrl-UZ"/>
              </w:rPr>
              <w:t xml:space="preserve"> </w:t>
            </w:r>
            <w:r>
              <w:rPr>
                <w:sz w:val="28"/>
                <w:szCs w:val="28"/>
                <w:lang w:val="uz-Cyrl-UZ"/>
              </w:rPr>
              <w:t>bir nechta tarmoq interfeyslari</w:t>
            </w:r>
            <w:r w:rsidRPr="008234B0">
              <w:rPr>
                <w:sz w:val="28"/>
                <w:szCs w:val="28"/>
                <w:lang w:val="uz-Cyrl-UZ"/>
              </w:rPr>
              <w:t xml:space="preserve"> </w:t>
            </w:r>
            <w:r>
              <w:rPr>
                <w:sz w:val="28"/>
                <w:szCs w:val="28"/>
                <w:lang w:val="uz-Cyrl-UZ"/>
              </w:rPr>
              <w:t>bo‘lgan</w:t>
            </w:r>
            <w:r w:rsidRPr="008234B0">
              <w:rPr>
                <w:sz w:val="28"/>
                <w:szCs w:val="28"/>
                <w:lang w:val="uz-Cyrl-UZ"/>
              </w:rPr>
              <w:t xml:space="preserve">, </w:t>
            </w:r>
            <w:r>
              <w:rPr>
                <w:sz w:val="28"/>
                <w:szCs w:val="28"/>
                <w:lang w:val="uz-Cyrl-UZ"/>
              </w:rPr>
              <w:t>yuqori</w:t>
            </w:r>
            <w:r w:rsidRPr="008234B0">
              <w:rPr>
                <w:sz w:val="28"/>
                <w:szCs w:val="28"/>
                <w:lang w:val="uz-Cyrl-UZ"/>
              </w:rPr>
              <w:t xml:space="preserve"> </w:t>
            </w:r>
            <w:r>
              <w:rPr>
                <w:sz w:val="28"/>
                <w:szCs w:val="28"/>
                <w:lang w:val="uz-Cyrl-UZ"/>
              </w:rPr>
              <w:t>tezlikda</w:t>
            </w:r>
            <w:r w:rsidRPr="008234B0">
              <w:rPr>
                <w:sz w:val="28"/>
                <w:szCs w:val="28"/>
                <w:lang w:val="uz-Cyrl-UZ"/>
              </w:rPr>
              <w:t xml:space="preserve"> </w:t>
            </w:r>
            <w:r>
              <w:rPr>
                <w:sz w:val="28"/>
                <w:szCs w:val="28"/>
                <w:lang w:val="uz-Cyrl-UZ"/>
              </w:rPr>
              <w:t>ishlaydigan</w:t>
            </w:r>
            <w:r w:rsidRPr="008234B0">
              <w:rPr>
                <w:sz w:val="28"/>
                <w:szCs w:val="28"/>
                <w:lang w:val="uz-Cyrl-UZ"/>
              </w:rPr>
              <w:t xml:space="preserve"> </w:t>
            </w:r>
            <w:r>
              <w:rPr>
                <w:sz w:val="28"/>
                <w:szCs w:val="28"/>
                <w:lang w:val="uz-Cyrl-UZ"/>
              </w:rPr>
              <w:t>printer</w:t>
            </w:r>
            <w:r w:rsidRPr="008234B0">
              <w:rPr>
                <w:sz w:val="28"/>
                <w:szCs w:val="28"/>
                <w:lang w:val="uz-Cyrl-UZ"/>
              </w:rPr>
              <w:t>.</w:t>
            </w:r>
          </w:p>
          <w:p w14:paraId="539D4102" w14:textId="77777777" w:rsidR="00117511" w:rsidRPr="00D336E6" w:rsidRDefault="00117511" w:rsidP="003A7C3D">
            <w:pPr>
              <w:tabs>
                <w:tab w:val="left" w:pos="4320"/>
                <w:tab w:val="left" w:pos="4500"/>
              </w:tabs>
              <w:jc w:val="both"/>
              <w:rPr>
                <w:sz w:val="16"/>
                <w:szCs w:val="16"/>
              </w:rPr>
            </w:pPr>
          </w:p>
          <w:p w14:paraId="52D3C151" w14:textId="77777777" w:rsidR="00117511" w:rsidRPr="008234B0" w:rsidRDefault="00117511" w:rsidP="003A7C3D">
            <w:pPr>
              <w:tabs>
                <w:tab w:val="left" w:pos="4320"/>
                <w:tab w:val="left" w:pos="4500"/>
              </w:tabs>
              <w:jc w:val="both"/>
              <w:rPr>
                <w:sz w:val="28"/>
                <w:szCs w:val="28"/>
                <w:lang w:val="uz-Cyrl-UZ"/>
              </w:rPr>
            </w:pPr>
            <w:r>
              <w:rPr>
                <w:sz w:val="28"/>
                <w:szCs w:val="28"/>
                <w:lang w:val="uz-Cyrl-UZ"/>
              </w:rPr>
              <w:t>ЛҲ</w:t>
            </w:r>
            <w:r>
              <w:rPr>
                <w:sz w:val="28"/>
                <w:szCs w:val="28"/>
              </w:rPr>
              <w:t xml:space="preserve">Т </w:t>
            </w:r>
            <w:r w:rsidRPr="008234B0">
              <w:rPr>
                <w:sz w:val="28"/>
                <w:szCs w:val="28"/>
                <w:lang w:val="uz-Cyrl-UZ"/>
              </w:rPr>
              <w:t>даги кўплаб фойдаланувчиларга хизмат кўрсатиш учун мўлжалланган, б</w:t>
            </w:r>
            <w:r w:rsidRPr="00F222D0">
              <w:rPr>
                <w:sz w:val="28"/>
                <w:szCs w:val="28"/>
                <w:lang w:val="uz-Cyrl-UZ"/>
              </w:rPr>
              <w:t>и</w:t>
            </w:r>
            <w:r>
              <w:rPr>
                <w:sz w:val="28"/>
                <w:szCs w:val="28"/>
              </w:rPr>
              <w:t>тта</w:t>
            </w:r>
            <w:r>
              <w:rPr>
                <w:sz w:val="28"/>
                <w:szCs w:val="28"/>
                <w:lang w:val="uz-Cyrl-UZ"/>
              </w:rPr>
              <w:t xml:space="preserve"> </w:t>
            </w:r>
            <w:r w:rsidRPr="008234B0">
              <w:rPr>
                <w:sz w:val="28"/>
                <w:szCs w:val="28"/>
                <w:lang w:val="uz-Cyrl-UZ"/>
              </w:rPr>
              <w:t xml:space="preserve">ёки </w:t>
            </w:r>
            <w:r>
              <w:rPr>
                <w:sz w:val="28"/>
                <w:szCs w:val="28"/>
                <w:lang w:val="uz-Cyrl-UZ"/>
              </w:rPr>
              <w:t>бир неч</w:t>
            </w:r>
            <w:r>
              <w:rPr>
                <w:sz w:val="28"/>
                <w:szCs w:val="28"/>
              </w:rPr>
              <w:t>т</w:t>
            </w:r>
            <w:r>
              <w:rPr>
                <w:sz w:val="28"/>
                <w:szCs w:val="28"/>
                <w:lang w:val="uz-Cyrl-UZ"/>
              </w:rPr>
              <w:t>а тармоқ интерфейс</w:t>
            </w:r>
            <w:r w:rsidRPr="008234B0">
              <w:rPr>
                <w:sz w:val="28"/>
                <w:szCs w:val="28"/>
                <w:lang w:val="uz-Cyrl-UZ"/>
              </w:rPr>
              <w:t>лари бўлган, юқори тезликда ишлайдиган принтер.</w:t>
            </w:r>
          </w:p>
        </w:tc>
      </w:tr>
      <w:tr w:rsidR="00117511" w:rsidRPr="000B536F" w14:paraId="1FD10C25" w14:textId="77777777">
        <w:trPr>
          <w:tblCellSpacing w:w="0" w:type="dxa"/>
          <w:jc w:val="center"/>
        </w:trPr>
        <w:tc>
          <w:tcPr>
            <w:tcW w:w="2079" w:type="pct"/>
          </w:tcPr>
          <w:p w14:paraId="0769BE01" w14:textId="77777777" w:rsidR="00117511" w:rsidRPr="00DE4143" w:rsidRDefault="00117511" w:rsidP="003A7C3D">
            <w:pPr>
              <w:tabs>
                <w:tab w:val="left" w:pos="4320"/>
                <w:tab w:val="left" w:pos="4500"/>
              </w:tabs>
              <w:rPr>
                <w:b/>
                <w:sz w:val="28"/>
                <w:szCs w:val="28"/>
                <w:lang w:val="uz-Cyrl-UZ"/>
              </w:rPr>
            </w:pPr>
            <w:r w:rsidRPr="00844AE4">
              <w:rPr>
                <w:b/>
                <w:sz w:val="28"/>
                <w:szCs w:val="28"/>
                <w:lang w:val="uz-Cyrl-UZ"/>
              </w:rPr>
              <w:t>Сетевой процессор</w:t>
            </w:r>
          </w:p>
          <w:p w14:paraId="7EAAEF58" w14:textId="77777777" w:rsidR="00117511" w:rsidRPr="0063670C" w:rsidRDefault="00117511" w:rsidP="003A7C3D">
            <w:pPr>
              <w:tabs>
                <w:tab w:val="left" w:pos="4320"/>
                <w:tab w:val="left" w:pos="4500"/>
              </w:tabs>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844AE4">
              <w:rPr>
                <w:sz w:val="28"/>
                <w:szCs w:val="28"/>
                <w:lang w:val="uz-Cyrl-UZ"/>
              </w:rPr>
              <w:t xml:space="preserve"> tarmoq protsessori</w:t>
            </w:r>
          </w:p>
          <w:p w14:paraId="7EAD1201" w14:textId="20E6330D" w:rsidR="00117511" w:rsidRPr="00844AE4" w:rsidRDefault="000B536F" w:rsidP="003A7C3D">
            <w:pPr>
              <w:tabs>
                <w:tab w:val="left" w:pos="4320"/>
                <w:tab w:val="left" w:pos="4500"/>
              </w:tabs>
              <w:rPr>
                <w:sz w:val="28"/>
                <w:szCs w:val="28"/>
                <w:lang w:val="uz-Cyrl-UZ"/>
              </w:rPr>
            </w:pPr>
            <w:r>
              <w:rPr>
                <w:b/>
                <w:sz w:val="28"/>
                <w:szCs w:val="28"/>
                <w:lang w:val="uz-Cyrl-UZ"/>
              </w:rPr>
              <w:t xml:space="preserve"> </w:t>
            </w:r>
            <w:r w:rsidR="00117511" w:rsidRPr="00844AE4">
              <w:rPr>
                <w:sz w:val="28"/>
                <w:szCs w:val="28"/>
                <w:lang w:val="uz-Cyrl-UZ"/>
              </w:rPr>
              <w:t>тармоқ процессори</w:t>
            </w:r>
          </w:p>
          <w:p w14:paraId="5098A720" w14:textId="77777777" w:rsidR="00117511" w:rsidRPr="00DE4143" w:rsidRDefault="00117511" w:rsidP="003A7C3D">
            <w:pPr>
              <w:tabs>
                <w:tab w:val="left" w:pos="4320"/>
                <w:tab w:val="left" w:pos="4500"/>
              </w:tabs>
              <w:rPr>
                <w:sz w:val="28"/>
                <w:szCs w:val="28"/>
                <w:lang w:val="uz-Cyrl-UZ"/>
              </w:rPr>
            </w:pPr>
            <w:r w:rsidRPr="00DE4143">
              <w:rPr>
                <w:b/>
                <w:sz w:val="28"/>
                <w:szCs w:val="28"/>
                <w:lang w:val="en-US"/>
              </w:rPr>
              <w:t xml:space="preserve">en </w:t>
            </w:r>
            <w:r w:rsidRPr="00BF1BDB">
              <w:rPr>
                <w:sz w:val="28"/>
                <w:szCs w:val="28"/>
                <w:lang w:val="en-US"/>
              </w:rPr>
              <w:t>-</w:t>
            </w:r>
            <w:r>
              <w:rPr>
                <w:b/>
                <w:sz w:val="28"/>
                <w:szCs w:val="28"/>
                <w:lang w:val="en-US"/>
              </w:rPr>
              <w:t xml:space="preserve"> </w:t>
            </w:r>
            <w:r w:rsidRPr="00DE4143">
              <w:rPr>
                <w:sz w:val="28"/>
                <w:szCs w:val="28"/>
                <w:lang w:val="en-US"/>
              </w:rPr>
              <w:t xml:space="preserve">network processor </w:t>
            </w:r>
          </w:p>
          <w:p w14:paraId="0B504CB9" w14:textId="77777777" w:rsidR="00117511" w:rsidRPr="00DE4143" w:rsidRDefault="00117511" w:rsidP="003A7C3D">
            <w:pPr>
              <w:tabs>
                <w:tab w:val="left" w:pos="4320"/>
                <w:tab w:val="left" w:pos="4500"/>
              </w:tabs>
              <w:rPr>
                <w:sz w:val="28"/>
                <w:szCs w:val="28"/>
                <w:lang w:val="en-US"/>
              </w:rPr>
            </w:pPr>
          </w:p>
        </w:tc>
        <w:tc>
          <w:tcPr>
            <w:tcW w:w="2921" w:type="pct"/>
          </w:tcPr>
          <w:p w14:paraId="229BFD5F" w14:textId="77777777" w:rsidR="00117511" w:rsidRDefault="00117511" w:rsidP="003A7C3D">
            <w:pPr>
              <w:tabs>
                <w:tab w:val="left" w:pos="4320"/>
                <w:tab w:val="left" w:pos="4500"/>
              </w:tabs>
              <w:jc w:val="both"/>
              <w:rPr>
                <w:sz w:val="28"/>
                <w:szCs w:val="28"/>
              </w:rPr>
            </w:pPr>
            <w:r>
              <w:rPr>
                <w:sz w:val="28"/>
                <w:szCs w:val="28"/>
              </w:rPr>
              <w:t>Программируемый процессор, предназначенный для использования в сетевых устройствах</w:t>
            </w:r>
            <w:r w:rsidRPr="0099336E">
              <w:rPr>
                <w:sz w:val="28"/>
                <w:szCs w:val="28"/>
              </w:rPr>
              <w:t>.</w:t>
            </w:r>
          </w:p>
          <w:p w14:paraId="5553E6C6" w14:textId="77777777" w:rsidR="00D336E6" w:rsidRDefault="00D336E6" w:rsidP="003A7C3D">
            <w:pPr>
              <w:tabs>
                <w:tab w:val="left" w:pos="4320"/>
                <w:tab w:val="left" w:pos="4500"/>
              </w:tabs>
              <w:jc w:val="both"/>
              <w:rPr>
                <w:sz w:val="28"/>
                <w:szCs w:val="28"/>
                <w:lang w:val="uz-Cyrl-UZ"/>
              </w:rPr>
            </w:pPr>
          </w:p>
          <w:p w14:paraId="0EC91BCA" w14:textId="77777777" w:rsidR="00117511" w:rsidRDefault="00117511" w:rsidP="003A7C3D">
            <w:pPr>
              <w:tabs>
                <w:tab w:val="left" w:pos="4320"/>
                <w:tab w:val="left" w:pos="4500"/>
              </w:tabs>
              <w:jc w:val="both"/>
              <w:rPr>
                <w:sz w:val="28"/>
                <w:szCs w:val="28"/>
                <w:lang w:val="en-US"/>
              </w:rPr>
            </w:pPr>
            <w:r>
              <w:rPr>
                <w:sz w:val="28"/>
                <w:szCs w:val="28"/>
                <w:lang w:val="uz-Cyrl-UZ"/>
              </w:rPr>
              <w:t>Tarmoq</w:t>
            </w:r>
            <w:r w:rsidRPr="00F222D0">
              <w:rPr>
                <w:sz w:val="28"/>
                <w:szCs w:val="28"/>
                <w:lang w:val="uz-Cyrl-UZ"/>
              </w:rPr>
              <w:t xml:space="preserve"> </w:t>
            </w:r>
            <w:r>
              <w:rPr>
                <w:sz w:val="28"/>
                <w:szCs w:val="28"/>
                <w:lang w:val="uz-Cyrl-UZ"/>
              </w:rPr>
              <w:t>qurilmalarida</w:t>
            </w:r>
            <w:r w:rsidRPr="00F222D0">
              <w:rPr>
                <w:sz w:val="28"/>
                <w:szCs w:val="28"/>
                <w:lang w:val="uz-Cyrl-UZ"/>
              </w:rPr>
              <w:t xml:space="preserve"> </w:t>
            </w:r>
            <w:r>
              <w:rPr>
                <w:sz w:val="28"/>
                <w:szCs w:val="28"/>
                <w:lang w:val="uz-Cyrl-UZ"/>
              </w:rPr>
              <w:t>ishlash</w:t>
            </w:r>
            <w:r w:rsidRPr="00F222D0">
              <w:rPr>
                <w:sz w:val="28"/>
                <w:szCs w:val="28"/>
                <w:lang w:val="uz-Cyrl-UZ"/>
              </w:rPr>
              <w:t xml:space="preserve"> </w:t>
            </w:r>
            <w:r>
              <w:rPr>
                <w:sz w:val="28"/>
                <w:szCs w:val="28"/>
                <w:lang w:val="uz-Cyrl-UZ"/>
              </w:rPr>
              <w:t>uchun</w:t>
            </w:r>
            <w:r w:rsidRPr="00F222D0">
              <w:rPr>
                <w:sz w:val="28"/>
                <w:szCs w:val="28"/>
                <w:lang w:val="uz-Cyrl-UZ"/>
              </w:rPr>
              <w:t xml:space="preserve"> </w:t>
            </w:r>
            <w:r>
              <w:rPr>
                <w:sz w:val="28"/>
                <w:szCs w:val="28"/>
                <w:lang w:val="uz-Cyrl-UZ"/>
              </w:rPr>
              <w:t>mo‘ljallan-gan</w:t>
            </w:r>
            <w:r w:rsidRPr="00F222D0">
              <w:rPr>
                <w:sz w:val="28"/>
                <w:szCs w:val="28"/>
                <w:lang w:val="uz-Cyrl-UZ"/>
              </w:rPr>
              <w:t xml:space="preserve">, </w:t>
            </w:r>
            <w:r>
              <w:rPr>
                <w:sz w:val="28"/>
                <w:szCs w:val="28"/>
                <w:lang w:val="uz-Cyrl-UZ"/>
              </w:rPr>
              <w:t>dasturlashtiriladigan</w:t>
            </w:r>
            <w:r w:rsidRPr="00F222D0">
              <w:rPr>
                <w:sz w:val="28"/>
                <w:szCs w:val="28"/>
                <w:lang w:val="uz-Cyrl-UZ"/>
              </w:rPr>
              <w:t xml:space="preserve"> </w:t>
            </w:r>
            <w:r>
              <w:rPr>
                <w:sz w:val="28"/>
                <w:szCs w:val="28"/>
                <w:lang w:val="uz-Cyrl-UZ"/>
              </w:rPr>
              <w:t>protsessor</w:t>
            </w:r>
            <w:r w:rsidRPr="00F222D0">
              <w:rPr>
                <w:sz w:val="28"/>
                <w:szCs w:val="28"/>
                <w:lang w:val="uz-Cyrl-UZ"/>
              </w:rPr>
              <w:t>.</w:t>
            </w:r>
          </w:p>
          <w:p w14:paraId="543BD066" w14:textId="77777777" w:rsidR="00117511" w:rsidRPr="00D336E6" w:rsidRDefault="00117511" w:rsidP="003A7C3D">
            <w:pPr>
              <w:tabs>
                <w:tab w:val="left" w:pos="4320"/>
                <w:tab w:val="left" w:pos="4500"/>
              </w:tabs>
              <w:jc w:val="both"/>
              <w:rPr>
                <w:sz w:val="16"/>
                <w:szCs w:val="16"/>
                <w:lang w:val="en-US"/>
              </w:rPr>
            </w:pPr>
          </w:p>
          <w:p w14:paraId="15B6C5DA" w14:textId="77777777" w:rsidR="00117511" w:rsidRPr="00F222D0" w:rsidRDefault="00117511" w:rsidP="003A7C3D">
            <w:pPr>
              <w:tabs>
                <w:tab w:val="left" w:pos="4320"/>
                <w:tab w:val="left" w:pos="4500"/>
              </w:tabs>
              <w:jc w:val="both"/>
              <w:rPr>
                <w:sz w:val="28"/>
                <w:szCs w:val="28"/>
                <w:lang w:val="uz-Cyrl-UZ"/>
              </w:rPr>
            </w:pPr>
            <w:r w:rsidRPr="00F222D0">
              <w:rPr>
                <w:sz w:val="28"/>
                <w:szCs w:val="28"/>
                <w:lang w:val="uz-Cyrl-UZ"/>
              </w:rPr>
              <w:t>Т</w:t>
            </w:r>
            <w:r w:rsidRPr="00D80C3B">
              <w:rPr>
                <w:sz w:val="28"/>
                <w:szCs w:val="28"/>
                <w:lang w:val="uz-Cyrl-UZ"/>
              </w:rPr>
              <w:t>а</w:t>
            </w:r>
            <w:r w:rsidRPr="00F222D0">
              <w:rPr>
                <w:sz w:val="28"/>
                <w:szCs w:val="28"/>
                <w:lang w:val="uz-Cyrl-UZ"/>
              </w:rPr>
              <w:t>рмоқ қурилмаларида ишлаш учун мўл</w:t>
            </w:r>
            <w:r>
              <w:rPr>
                <w:sz w:val="28"/>
                <w:szCs w:val="28"/>
                <w:lang w:val="uz-Cyrl-UZ"/>
              </w:rPr>
              <w:t>-жалланган, дастурлаштириладиган</w:t>
            </w:r>
            <w:r w:rsidRPr="00A643F6">
              <w:rPr>
                <w:sz w:val="28"/>
                <w:szCs w:val="28"/>
                <w:lang w:val="en-US"/>
              </w:rPr>
              <w:t xml:space="preserve"> </w:t>
            </w:r>
            <w:r w:rsidRPr="00F222D0">
              <w:rPr>
                <w:sz w:val="28"/>
                <w:szCs w:val="28"/>
                <w:lang w:val="uz-Cyrl-UZ"/>
              </w:rPr>
              <w:t>процес</w:t>
            </w:r>
            <w:r>
              <w:rPr>
                <w:sz w:val="28"/>
                <w:szCs w:val="28"/>
                <w:lang w:val="uz-Cyrl-UZ"/>
              </w:rPr>
              <w:t>-</w:t>
            </w:r>
            <w:r w:rsidRPr="00F222D0">
              <w:rPr>
                <w:sz w:val="28"/>
                <w:szCs w:val="28"/>
                <w:lang w:val="uz-Cyrl-UZ"/>
              </w:rPr>
              <w:t>сор.</w:t>
            </w:r>
          </w:p>
        </w:tc>
      </w:tr>
      <w:tr w:rsidR="00117511" w:rsidRPr="002752C5" w14:paraId="22C4B596" w14:textId="77777777">
        <w:trPr>
          <w:tblCellSpacing w:w="0" w:type="dxa"/>
          <w:jc w:val="center"/>
        </w:trPr>
        <w:tc>
          <w:tcPr>
            <w:tcW w:w="2079" w:type="pct"/>
          </w:tcPr>
          <w:p w14:paraId="31CBBA03" w14:textId="77777777" w:rsidR="00117511" w:rsidRPr="00844AE4" w:rsidRDefault="00117511" w:rsidP="003A7C3D">
            <w:pPr>
              <w:tabs>
                <w:tab w:val="left" w:pos="4320"/>
                <w:tab w:val="left" w:pos="4500"/>
              </w:tabs>
              <w:rPr>
                <w:b/>
                <w:sz w:val="28"/>
                <w:szCs w:val="28"/>
                <w:lang w:val="uz-Cyrl-UZ"/>
              </w:rPr>
            </w:pPr>
            <w:r w:rsidRPr="00844AE4">
              <w:rPr>
                <w:b/>
                <w:sz w:val="28"/>
                <w:szCs w:val="28"/>
                <w:lang w:val="uz-Cyrl-UZ"/>
              </w:rPr>
              <w:t>Сетевые grid-вычисления</w:t>
            </w:r>
          </w:p>
          <w:p w14:paraId="6FABE55F" w14:textId="77777777" w:rsidR="00117511" w:rsidRPr="00844AE4" w:rsidRDefault="0011751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 xml:space="preserve">tarmoq </w:t>
            </w:r>
            <w:r w:rsidRPr="001B1C6E">
              <w:rPr>
                <w:i/>
                <w:sz w:val="28"/>
                <w:szCs w:val="28"/>
                <w:lang w:val="uz-Cyrl-UZ"/>
              </w:rPr>
              <w:t>grid</w:t>
            </w:r>
            <w:r>
              <w:rPr>
                <w:sz w:val="28"/>
                <w:szCs w:val="28"/>
                <w:lang w:val="uz-Cyrl-UZ"/>
              </w:rPr>
              <w:t>-hisoblashlar</w:t>
            </w:r>
          </w:p>
          <w:p w14:paraId="308B5703" w14:textId="3FCD5831" w:rsidR="00117511" w:rsidRPr="00844AE4" w:rsidRDefault="00D7251A" w:rsidP="003A7C3D">
            <w:pPr>
              <w:tabs>
                <w:tab w:val="left" w:pos="4320"/>
                <w:tab w:val="left" w:pos="4500"/>
              </w:tabs>
              <w:rPr>
                <w:sz w:val="28"/>
                <w:szCs w:val="28"/>
                <w:lang w:val="uz-Cyrl-UZ"/>
              </w:rPr>
            </w:pPr>
            <w:r>
              <w:rPr>
                <w:b/>
                <w:sz w:val="28"/>
                <w:szCs w:val="28"/>
                <w:lang w:val="uz-Cyrl-UZ"/>
              </w:rPr>
              <w:t xml:space="preserve"> </w:t>
            </w:r>
            <w:r w:rsidR="00117511" w:rsidRPr="00844AE4">
              <w:rPr>
                <w:sz w:val="28"/>
                <w:szCs w:val="28"/>
                <w:lang w:val="uz-Cyrl-UZ"/>
              </w:rPr>
              <w:t>тармоқ grid</w:t>
            </w:r>
            <w:r w:rsidR="00117511">
              <w:rPr>
                <w:sz w:val="28"/>
                <w:szCs w:val="28"/>
                <w:lang w:val="uz-Cyrl-UZ"/>
              </w:rPr>
              <w:t>-ҳисоблашлар</w:t>
            </w:r>
          </w:p>
          <w:p w14:paraId="6C95DE56" w14:textId="77777777" w:rsidR="00117511" w:rsidRPr="00851FCC" w:rsidRDefault="00117511" w:rsidP="003A7C3D">
            <w:pPr>
              <w:tabs>
                <w:tab w:val="left" w:pos="4320"/>
                <w:tab w:val="left" w:pos="4500"/>
              </w:tabs>
              <w:rPr>
                <w:sz w:val="28"/>
                <w:szCs w:val="28"/>
                <w:lang w:val="uz-Cyrl-UZ"/>
              </w:rPr>
            </w:pPr>
            <w:r w:rsidRPr="00844AE4">
              <w:rPr>
                <w:b/>
                <w:sz w:val="28"/>
                <w:szCs w:val="28"/>
                <w:lang w:val="uz-Cyrl-UZ"/>
              </w:rPr>
              <w:t xml:space="preserve">en </w:t>
            </w:r>
            <w:r w:rsidRPr="007A585A">
              <w:rPr>
                <w:sz w:val="28"/>
                <w:szCs w:val="28"/>
                <w:lang w:val="uz-Cyrl-UZ"/>
              </w:rPr>
              <w:t>-</w:t>
            </w:r>
            <w:r w:rsidRPr="00844AE4">
              <w:rPr>
                <w:b/>
                <w:sz w:val="28"/>
                <w:szCs w:val="28"/>
                <w:lang w:val="uz-Cyrl-UZ"/>
              </w:rPr>
              <w:t xml:space="preserve"> </w:t>
            </w:r>
            <w:r w:rsidRPr="00844AE4">
              <w:rPr>
                <w:sz w:val="28"/>
                <w:szCs w:val="28"/>
                <w:lang w:val="uz-Cyrl-UZ"/>
              </w:rPr>
              <w:t>grid computing</w:t>
            </w:r>
            <w:r w:rsidRPr="00844AE4">
              <w:rPr>
                <w:lang w:val="uz-Cyrl-UZ"/>
              </w:rPr>
              <w:t xml:space="preserve"> </w:t>
            </w:r>
          </w:p>
          <w:p w14:paraId="4C7F77B0" w14:textId="77777777" w:rsidR="00117511" w:rsidRPr="00844AE4" w:rsidRDefault="00117511" w:rsidP="003A7C3D">
            <w:pPr>
              <w:tabs>
                <w:tab w:val="left" w:pos="4320"/>
                <w:tab w:val="left" w:pos="4500"/>
              </w:tabs>
              <w:rPr>
                <w:lang w:val="uz-Cyrl-UZ"/>
              </w:rPr>
            </w:pPr>
          </w:p>
        </w:tc>
        <w:tc>
          <w:tcPr>
            <w:tcW w:w="2921" w:type="pct"/>
          </w:tcPr>
          <w:p w14:paraId="511F6AE3" w14:textId="77777777" w:rsidR="00117511" w:rsidRDefault="00117511" w:rsidP="003A7C3D">
            <w:pPr>
              <w:tabs>
                <w:tab w:val="left" w:pos="4320"/>
                <w:tab w:val="left" w:pos="4500"/>
              </w:tabs>
              <w:jc w:val="both"/>
              <w:rPr>
                <w:sz w:val="28"/>
                <w:szCs w:val="28"/>
                <w:lang w:val="uz-Cyrl-UZ"/>
              </w:rPr>
            </w:pPr>
            <w:r>
              <w:rPr>
                <w:sz w:val="28"/>
                <w:szCs w:val="28"/>
              </w:rPr>
              <w:t>Термин относится преимущественно к архитектуре глобальных, региональных и учрежденческих компьютерных сетей, предусматривает использование свободных в данный момент ресурсов сети при решении задач, слишком сложных для отдельно взятого компьютера, и требует специального программного обеспечения</w:t>
            </w:r>
            <w:r w:rsidRPr="0099336E">
              <w:rPr>
                <w:sz w:val="28"/>
                <w:szCs w:val="28"/>
              </w:rPr>
              <w:t>.</w:t>
            </w:r>
          </w:p>
          <w:p w14:paraId="3D545909" w14:textId="77777777" w:rsidR="00117511" w:rsidRPr="00D336E6" w:rsidRDefault="00117511" w:rsidP="003A7C3D">
            <w:pPr>
              <w:tabs>
                <w:tab w:val="left" w:pos="4320"/>
                <w:tab w:val="left" w:pos="4500"/>
              </w:tabs>
              <w:jc w:val="both"/>
              <w:rPr>
                <w:sz w:val="16"/>
                <w:szCs w:val="16"/>
              </w:rPr>
            </w:pPr>
          </w:p>
          <w:p w14:paraId="67E88E8D" w14:textId="77777777" w:rsidR="00117511" w:rsidRPr="00D71DDC" w:rsidRDefault="00117511" w:rsidP="003A7C3D">
            <w:pPr>
              <w:tabs>
                <w:tab w:val="left" w:pos="4320"/>
                <w:tab w:val="left" w:pos="4500"/>
              </w:tabs>
              <w:jc w:val="both"/>
              <w:rPr>
                <w:sz w:val="28"/>
                <w:szCs w:val="28"/>
              </w:rPr>
            </w:pPr>
            <w:r>
              <w:rPr>
                <w:sz w:val="28"/>
                <w:szCs w:val="28"/>
                <w:lang w:val="uz-Cyrl-UZ"/>
              </w:rPr>
              <w:t>Atama asosan</w:t>
            </w:r>
            <w:r w:rsidRPr="002752C5">
              <w:rPr>
                <w:sz w:val="28"/>
                <w:szCs w:val="28"/>
                <w:lang w:val="uz-Cyrl-UZ"/>
              </w:rPr>
              <w:t>,</w:t>
            </w:r>
            <w:r>
              <w:rPr>
                <w:sz w:val="28"/>
                <w:szCs w:val="28"/>
                <w:lang w:val="uz-Cyrl-UZ"/>
              </w:rPr>
              <w:t xml:space="preserve"> global, regional va muassasa kompyuter tarmoqlariga</w:t>
            </w:r>
            <w:r w:rsidRPr="002752C5">
              <w:rPr>
                <w:sz w:val="28"/>
                <w:szCs w:val="28"/>
                <w:lang w:val="uz-Cyrl-UZ"/>
              </w:rPr>
              <w:t xml:space="preserve"> </w:t>
            </w:r>
            <w:r>
              <w:rPr>
                <w:sz w:val="28"/>
                <w:szCs w:val="28"/>
                <w:lang w:val="uz-Cyrl-UZ"/>
              </w:rPr>
              <w:t>tegishli</w:t>
            </w:r>
            <w:r w:rsidRPr="002752C5">
              <w:rPr>
                <w:sz w:val="28"/>
                <w:szCs w:val="28"/>
                <w:lang w:val="uz-Cyrl-UZ"/>
              </w:rPr>
              <w:t xml:space="preserve"> </w:t>
            </w:r>
            <w:r>
              <w:rPr>
                <w:sz w:val="28"/>
                <w:szCs w:val="28"/>
                <w:lang w:val="uz-Cyrl-UZ"/>
              </w:rPr>
              <w:t>bo‘lib</w:t>
            </w:r>
            <w:r w:rsidRPr="002752C5">
              <w:rPr>
                <w:sz w:val="28"/>
                <w:szCs w:val="28"/>
                <w:lang w:val="uz-Cyrl-UZ"/>
              </w:rPr>
              <w:t xml:space="preserve">, </w:t>
            </w:r>
            <w:r>
              <w:rPr>
                <w:sz w:val="28"/>
                <w:szCs w:val="28"/>
                <w:lang w:val="uz-Cyrl-UZ"/>
              </w:rPr>
              <w:t>berilgan</w:t>
            </w:r>
            <w:r w:rsidRPr="002752C5">
              <w:rPr>
                <w:sz w:val="28"/>
                <w:szCs w:val="28"/>
                <w:lang w:val="uz-Cyrl-UZ"/>
              </w:rPr>
              <w:t xml:space="preserve"> </w:t>
            </w:r>
            <w:r>
              <w:rPr>
                <w:sz w:val="28"/>
                <w:szCs w:val="28"/>
                <w:lang w:val="uz-Cyrl-UZ"/>
              </w:rPr>
              <w:t>onda</w:t>
            </w:r>
            <w:r w:rsidRPr="002752C5">
              <w:rPr>
                <w:sz w:val="28"/>
                <w:szCs w:val="28"/>
                <w:lang w:val="uz-Cyrl-UZ"/>
              </w:rPr>
              <w:t xml:space="preserve"> </w:t>
            </w:r>
            <w:r>
              <w:rPr>
                <w:sz w:val="28"/>
                <w:szCs w:val="28"/>
                <w:lang w:val="uz-Cyrl-UZ"/>
              </w:rPr>
              <w:t>bo‘sh</w:t>
            </w:r>
            <w:r w:rsidRPr="002752C5">
              <w:rPr>
                <w:sz w:val="28"/>
                <w:szCs w:val="28"/>
                <w:lang w:val="uz-Cyrl-UZ"/>
              </w:rPr>
              <w:t xml:space="preserve"> </w:t>
            </w:r>
            <w:r>
              <w:rPr>
                <w:sz w:val="28"/>
                <w:szCs w:val="28"/>
                <w:lang w:val="uz-Cyrl-UZ"/>
              </w:rPr>
              <w:t>tarmoq</w:t>
            </w:r>
            <w:r w:rsidRPr="002752C5">
              <w:rPr>
                <w:sz w:val="28"/>
                <w:szCs w:val="28"/>
                <w:lang w:val="uz-Cyrl-UZ"/>
              </w:rPr>
              <w:t xml:space="preserve"> </w:t>
            </w:r>
            <w:r>
              <w:rPr>
                <w:sz w:val="28"/>
                <w:szCs w:val="28"/>
                <w:lang w:val="uz-Cyrl-UZ"/>
              </w:rPr>
              <w:t>resurslaridan</w:t>
            </w:r>
            <w:r w:rsidRPr="002752C5">
              <w:rPr>
                <w:sz w:val="28"/>
                <w:szCs w:val="28"/>
                <w:lang w:val="uz-Cyrl-UZ"/>
              </w:rPr>
              <w:t xml:space="preserve"> </w:t>
            </w:r>
            <w:r>
              <w:rPr>
                <w:sz w:val="28"/>
                <w:szCs w:val="28"/>
                <w:lang w:val="uz-Cyrl-UZ"/>
              </w:rPr>
              <w:t>alohida</w:t>
            </w:r>
            <w:r w:rsidRPr="002752C5">
              <w:rPr>
                <w:sz w:val="28"/>
                <w:szCs w:val="28"/>
                <w:lang w:val="uz-Cyrl-UZ"/>
              </w:rPr>
              <w:t xml:space="preserve"> </w:t>
            </w:r>
            <w:r>
              <w:rPr>
                <w:sz w:val="28"/>
                <w:szCs w:val="28"/>
                <w:lang w:val="uz-Cyrl-UZ"/>
              </w:rPr>
              <w:t>olingan</w:t>
            </w:r>
            <w:r w:rsidRPr="002752C5">
              <w:rPr>
                <w:sz w:val="28"/>
                <w:szCs w:val="28"/>
                <w:lang w:val="uz-Cyrl-UZ"/>
              </w:rPr>
              <w:t xml:space="preserve"> </w:t>
            </w:r>
            <w:r>
              <w:rPr>
                <w:sz w:val="28"/>
                <w:szCs w:val="28"/>
                <w:lang w:val="uz-Cyrl-UZ"/>
              </w:rPr>
              <w:t>kompyuter</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juda</w:t>
            </w:r>
            <w:r w:rsidRPr="002752C5">
              <w:rPr>
                <w:sz w:val="28"/>
                <w:szCs w:val="28"/>
                <w:lang w:val="uz-Cyrl-UZ"/>
              </w:rPr>
              <w:t xml:space="preserve"> </w:t>
            </w:r>
            <w:r>
              <w:rPr>
                <w:sz w:val="28"/>
                <w:szCs w:val="28"/>
                <w:lang w:val="uz-Cyrl-UZ"/>
              </w:rPr>
              <w:t>murakkab</w:t>
            </w:r>
            <w:r w:rsidRPr="002752C5">
              <w:rPr>
                <w:sz w:val="28"/>
                <w:szCs w:val="28"/>
                <w:lang w:val="uz-Cyrl-UZ"/>
              </w:rPr>
              <w:t xml:space="preserve"> </w:t>
            </w:r>
            <w:r>
              <w:rPr>
                <w:sz w:val="28"/>
                <w:szCs w:val="28"/>
                <w:lang w:val="uz-Cyrl-UZ"/>
              </w:rPr>
              <w:t>bo‘lgan</w:t>
            </w:r>
            <w:r w:rsidRPr="002752C5">
              <w:rPr>
                <w:sz w:val="28"/>
                <w:szCs w:val="28"/>
                <w:lang w:val="uz-Cyrl-UZ"/>
              </w:rPr>
              <w:t xml:space="preserve"> </w:t>
            </w:r>
            <w:r>
              <w:rPr>
                <w:sz w:val="28"/>
                <w:szCs w:val="28"/>
                <w:lang w:val="uz-Cyrl-UZ"/>
              </w:rPr>
              <w:t>vazifalarni</w:t>
            </w:r>
            <w:r w:rsidRPr="002752C5">
              <w:rPr>
                <w:sz w:val="28"/>
                <w:szCs w:val="28"/>
                <w:lang w:val="uz-Cyrl-UZ"/>
              </w:rPr>
              <w:t xml:space="preserve"> </w:t>
            </w:r>
            <w:r>
              <w:rPr>
                <w:sz w:val="28"/>
                <w:szCs w:val="28"/>
                <w:lang w:val="uz-Cyrl-UZ"/>
              </w:rPr>
              <w:t>hal</w:t>
            </w:r>
            <w:r w:rsidRPr="002752C5">
              <w:rPr>
                <w:sz w:val="28"/>
                <w:szCs w:val="28"/>
                <w:lang w:val="uz-Cyrl-UZ"/>
              </w:rPr>
              <w:t xml:space="preserve"> </w:t>
            </w:r>
            <w:r>
              <w:rPr>
                <w:sz w:val="28"/>
                <w:szCs w:val="28"/>
                <w:lang w:val="uz-Cyrl-UZ"/>
              </w:rPr>
              <w:t>etishda</w:t>
            </w:r>
            <w:r w:rsidRPr="002752C5">
              <w:rPr>
                <w:sz w:val="28"/>
                <w:szCs w:val="28"/>
                <w:lang w:val="uz-Cyrl-UZ"/>
              </w:rPr>
              <w:t xml:space="preserve"> </w:t>
            </w:r>
            <w:r>
              <w:rPr>
                <w:sz w:val="28"/>
                <w:szCs w:val="28"/>
                <w:lang w:val="uz-Cyrl-UZ"/>
              </w:rPr>
              <w:t>foydalanilishini</w:t>
            </w:r>
            <w:r w:rsidRPr="002752C5">
              <w:rPr>
                <w:sz w:val="28"/>
                <w:szCs w:val="28"/>
                <w:lang w:val="uz-Cyrl-UZ"/>
              </w:rPr>
              <w:t xml:space="preserve"> </w:t>
            </w:r>
            <w:r>
              <w:rPr>
                <w:sz w:val="28"/>
                <w:szCs w:val="28"/>
                <w:lang w:val="uz-Cyrl-UZ"/>
              </w:rPr>
              <w:t>ko‘zda</w:t>
            </w:r>
            <w:r w:rsidRPr="002752C5">
              <w:rPr>
                <w:sz w:val="28"/>
                <w:szCs w:val="28"/>
                <w:lang w:val="uz-Cyrl-UZ"/>
              </w:rPr>
              <w:t xml:space="preserve"> </w:t>
            </w:r>
            <w:r>
              <w:rPr>
                <w:sz w:val="28"/>
                <w:szCs w:val="28"/>
                <w:lang w:val="uz-Cyrl-UZ"/>
              </w:rPr>
              <w:t>tutadi</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maxsus</w:t>
            </w:r>
            <w:r w:rsidRPr="002752C5">
              <w:rPr>
                <w:sz w:val="28"/>
                <w:szCs w:val="28"/>
                <w:lang w:val="uz-Cyrl-UZ"/>
              </w:rPr>
              <w:t xml:space="preserve"> </w:t>
            </w:r>
            <w:r>
              <w:rPr>
                <w:sz w:val="28"/>
                <w:szCs w:val="28"/>
                <w:lang w:val="uz-Cyrl-UZ"/>
              </w:rPr>
              <w:t>dasturiy</w:t>
            </w:r>
            <w:r w:rsidRPr="002752C5">
              <w:rPr>
                <w:sz w:val="28"/>
                <w:szCs w:val="28"/>
                <w:lang w:val="uz-Cyrl-UZ"/>
              </w:rPr>
              <w:t xml:space="preserve"> </w:t>
            </w:r>
            <w:r>
              <w:rPr>
                <w:sz w:val="28"/>
                <w:szCs w:val="28"/>
                <w:lang w:val="uz-Cyrl-UZ"/>
              </w:rPr>
              <w:t>ta’minotni</w:t>
            </w:r>
            <w:r w:rsidRPr="002752C5">
              <w:rPr>
                <w:sz w:val="28"/>
                <w:szCs w:val="28"/>
                <w:lang w:val="uz-Cyrl-UZ"/>
              </w:rPr>
              <w:t xml:space="preserve"> </w:t>
            </w:r>
            <w:r>
              <w:rPr>
                <w:sz w:val="28"/>
                <w:szCs w:val="28"/>
                <w:lang w:val="uz-Cyrl-UZ"/>
              </w:rPr>
              <w:t>talab</w:t>
            </w:r>
            <w:r w:rsidRPr="002752C5">
              <w:rPr>
                <w:sz w:val="28"/>
                <w:szCs w:val="28"/>
                <w:lang w:val="uz-Cyrl-UZ"/>
              </w:rPr>
              <w:t xml:space="preserve"> </w:t>
            </w:r>
            <w:r>
              <w:rPr>
                <w:sz w:val="28"/>
                <w:szCs w:val="28"/>
                <w:lang w:val="uz-Cyrl-UZ"/>
              </w:rPr>
              <w:t>qiladi</w:t>
            </w:r>
            <w:r w:rsidRPr="002752C5">
              <w:rPr>
                <w:sz w:val="28"/>
                <w:szCs w:val="28"/>
                <w:lang w:val="uz-Cyrl-UZ"/>
              </w:rPr>
              <w:t>.</w:t>
            </w:r>
          </w:p>
          <w:p w14:paraId="5FB1A0B8" w14:textId="77777777" w:rsidR="00117511" w:rsidRPr="00D336E6" w:rsidRDefault="00117511" w:rsidP="003A7C3D">
            <w:pPr>
              <w:tabs>
                <w:tab w:val="left" w:pos="4320"/>
                <w:tab w:val="left" w:pos="4500"/>
              </w:tabs>
              <w:jc w:val="both"/>
              <w:rPr>
                <w:sz w:val="16"/>
                <w:szCs w:val="16"/>
              </w:rPr>
            </w:pPr>
          </w:p>
          <w:p w14:paraId="3C6FA975" w14:textId="77777777" w:rsidR="00117511" w:rsidRPr="002752C5" w:rsidRDefault="00117511" w:rsidP="003A7C3D">
            <w:pPr>
              <w:tabs>
                <w:tab w:val="left" w:pos="4320"/>
                <w:tab w:val="left" w:pos="4500"/>
              </w:tabs>
              <w:jc w:val="both"/>
              <w:rPr>
                <w:sz w:val="28"/>
                <w:szCs w:val="28"/>
                <w:lang w:val="uz-Cyrl-UZ"/>
              </w:rPr>
            </w:pPr>
            <w:r w:rsidRPr="002752C5">
              <w:rPr>
                <w:sz w:val="28"/>
                <w:szCs w:val="28"/>
                <w:lang w:val="uz-Cyrl-UZ"/>
              </w:rPr>
              <w:t>Атама</w:t>
            </w:r>
            <w:r>
              <w:rPr>
                <w:sz w:val="28"/>
                <w:szCs w:val="28"/>
                <w:lang w:val="uz-Cyrl-UZ"/>
              </w:rPr>
              <w:t xml:space="preserve"> асосан</w:t>
            </w:r>
            <w:r w:rsidRPr="002752C5">
              <w:rPr>
                <w:sz w:val="28"/>
                <w:szCs w:val="28"/>
                <w:lang w:val="uz-Cyrl-UZ"/>
              </w:rPr>
              <w:t>,</w:t>
            </w:r>
            <w:r>
              <w:rPr>
                <w:sz w:val="28"/>
                <w:szCs w:val="28"/>
                <w:lang w:val="uz-Cyrl-UZ"/>
              </w:rPr>
              <w:t xml:space="preserve"> глобал, регионал ва муассаса компьютер тармоқлариг</w:t>
            </w:r>
            <w:r w:rsidRPr="002752C5">
              <w:rPr>
                <w:sz w:val="28"/>
                <w:szCs w:val="28"/>
                <w:lang w:val="uz-Cyrl-UZ"/>
              </w:rPr>
              <w:t xml:space="preserve">а тегишли бўлиб, берилган онда бўш тармоқ ресурсларидан алоҳида олинган компьютер учун жуда мураккаб бўлган вазифаларни ҳал этишда фойдаланилишини кўзда тутади ва махсус дастурий таъминотни талаб қилади. </w:t>
            </w:r>
          </w:p>
        </w:tc>
      </w:tr>
      <w:tr w:rsidR="00117511" w:rsidRPr="00CA59D2" w14:paraId="065222E1" w14:textId="77777777">
        <w:trPr>
          <w:tblCellSpacing w:w="0" w:type="dxa"/>
          <w:jc w:val="center"/>
        </w:trPr>
        <w:tc>
          <w:tcPr>
            <w:tcW w:w="2079" w:type="pct"/>
          </w:tcPr>
          <w:p w14:paraId="6F770B4A" w14:textId="77777777" w:rsidR="00117511" w:rsidRPr="00B622A8" w:rsidRDefault="00117511" w:rsidP="003A7C3D">
            <w:pPr>
              <w:tabs>
                <w:tab w:val="left" w:pos="4320"/>
                <w:tab w:val="left" w:pos="4500"/>
              </w:tabs>
              <w:rPr>
                <w:b/>
                <w:sz w:val="28"/>
                <w:szCs w:val="28"/>
                <w:lang w:val="uz-Cyrl-UZ"/>
              </w:rPr>
            </w:pPr>
            <w:r w:rsidRPr="00B622A8">
              <w:rPr>
                <w:b/>
                <w:sz w:val="28"/>
                <w:szCs w:val="28"/>
              </w:rPr>
              <w:t>Сеть</w:t>
            </w:r>
            <w:r w:rsidRPr="00B622A8">
              <w:rPr>
                <w:b/>
                <w:sz w:val="28"/>
                <w:szCs w:val="28"/>
                <w:lang w:val="en-US"/>
              </w:rPr>
              <w:t xml:space="preserve"> Ethernet</w:t>
            </w:r>
          </w:p>
          <w:p w14:paraId="44F900E1" w14:textId="77777777" w:rsidR="00117511" w:rsidRDefault="00117511"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CA59D2">
              <w:rPr>
                <w:sz w:val="28"/>
                <w:szCs w:val="28"/>
                <w:lang w:val="en-US"/>
              </w:rPr>
              <w:t xml:space="preserve"> </w:t>
            </w:r>
            <w:r w:rsidRPr="00583F30">
              <w:rPr>
                <w:i/>
                <w:sz w:val="28"/>
                <w:szCs w:val="28"/>
                <w:lang w:val="en-US"/>
              </w:rPr>
              <w:t>Ethernet</w:t>
            </w:r>
            <w:r w:rsidRPr="00583F30">
              <w:rPr>
                <w:i/>
                <w:sz w:val="28"/>
                <w:szCs w:val="28"/>
                <w:lang w:val="uz-Cyrl-UZ"/>
              </w:rPr>
              <w:t xml:space="preserve"> </w:t>
            </w:r>
            <w:r>
              <w:rPr>
                <w:sz w:val="28"/>
                <w:szCs w:val="28"/>
                <w:lang w:val="uz-Cyrl-UZ"/>
              </w:rPr>
              <w:t>tarmog‘i</w:t>
            </w:r>
          </w:p>
          <w:p w14:paraId="1FA3A044" w14:textId="10395D6B" w:rsidR="00117511" w:rsidRDefault="000B536F" w:rsidP="003A7C3D">
            <w:pPr>
              <w:tabs>
                <w:tab w:val="left" w:pos="4320"/>
                <w:tab w:val="left" w:pos="4500"/>
              </w:tabs>
              <w:rPr>
                <w:sz w:val="28"/>
                <w:szCs w:val="28"/>
                <w:lang w:val="uz-Cyrl-UZ"/>
              </w:rPr>
            </w:pPr>
            <w:r>
              <w:rPr>
                <w:sz w:val="28"/>
                <w:szCs w:val="28"/>
                <w:lang w:val="uz-Cyrl-UZ"/>
              </w:rPr>
              <w:t xml:space="preserve"> </w:t>
            </w:r>
            <w:r w:rsidR="00117511" w:rsidRPr="00CA59D2">
              <w:rPr>
                <w:sz w:val="28"/>
                <w:szCs w:val="28"/>
                <w:lang w:val="en-US"/>
              </w:rPr>
              <w:t>Ethernet</w:t>
            </w:r>
            <w:r w:rsidR="00117511">
              <w:rPr>
                <w:sz w:val="28"/>
                <w:szCs w:val="28"/>
                <w:lang w:val="uz-Cyrl-UZ"/>
              </w:rPr>
              <w:t xml:space="preserve"> тармоғи</w:t>
            </w:r>
          </w:p>
          <w:p w14:paraId="63481316" w14:textId="77777777" w:rsidR="00117511" w:rsidRPr="00B622A8" w:rsidRDefault="00117511" w:rsidP="003A7C3D">
            <w:pPr>
              <w:tabs>
                <w:tab w:val="left" w:pos="4320"/>
                <w:tab w:val="left" w:pos="4500"/>
              </w:tabs>
              <w:rPr>
                <w:sz w:val="28"/>
                <w:szCs w:val="28"/>
                <w:lang w:val="uz-Cyrl-UZ"/>
              </w:rPr>
            </w:pPr>
            <w:r w:rsidRPr="008D6363">
              <w:rPr>
                <w:b/>
                <w:sz w:val="28"/>
                <w:szCs w:val="28"/>
                <w:lang w:val="en-US"/>
              </w:rPr>
              <w:t xml:space="preserve">en </w:t>
            </w:r>
            <w:r w:rsidRPr="007A585A">
              <w:rPr>
                <w:sz w:val="28"/>
                <w:szCs w:val="28"/>
                <w:lang w:val="en-US"/>
              </w:rPr>
              <w:t>-</w:t>
            </w:r>
            <w:r>
              <w:rPr>
                <w:b/>
                <w:sz w:val="28"/>
                <w:szCs w:val="28"/>
                <w:lang w:val="en-US"/>
              </w:rPr>
              <w:t xml:space="preserve"> </w:t>
            </w:r>
            <w:r w:rsidRPr="00B622A8">
              <w:rPr>
                <w:sz w:val="28"/>
                <w:szCs w:val="28"/>
                <w:lang w:val="en-US"/>
              </w:rPr>
              <w:t xml:space="preserve">Ethernet </w:t>
            </w:r>
          </w:p>
          <w:p w14:paraId="5F1130A5" w14:textId="77777777" w:rsidR="00117511" w:rsidRPr="00CA59D2" w:rsidRDefault="00117511" w:rsidP="003A7C3D">
            <w:pPr>
              <w:tabs>
                <w:tab w:val="left" w:pos="4320"/>
                <w:tab w:val="left" w:pos="4500"/>
              </w:tabs>
              <w:rPr>
                <w:sz w:val="28"/>
                <w:szCs w:val="28"/>
                <w:lang w:val="uz-Cyrl-UZ"/>
              </w:rPr>
            </w:pPr>
          </w:p>
        </w:tc>
        <w:tc>
          <w:tcPr>
            <w:tcW w:w="2921" w:type="pct"/>
          </w:tcPr>
          <w:p w14:paraId="31841B3C" w14:textId="77777777" w:rsidR="00117511" w:rsidRDefault="00117511" w:rsidP="003A7C3D">
            <w:pPr>
              <w:tabs>
                <w:tab w:val="left" w:pos="4320"/>
                <w:tab w:val="left" w:pos="4500"/>
              </w:tabs>
              <w:jc w:val="both"/>
              <w:rPr>
                <w:sz w:val="28"/>
                <w:szCs w:val="28"/>
                <w:lang w:val="uz-Cyrl-UZ"/>
              </w:rPr>
            </w:pPr>
            <w:r>
              <w:rPr>
                <w:sz w:val="28"/>
                <w:szCs w:val="28"/>
              </w:rPr>
              <w:t>Передающая среда ЛВС с шинной архитектурой</w:t>
            </w:r>
            <w:r w:rsidRPr="0099336E">
              <w:rPr>
                <w:sz w:val="28"/>
                <w:szCs w:val="28"/>
              </w:rPr>
              <w:t>.</w:t>
            </w:r>
            <w:r>
              <w:rPr>
                <w:sz w:val="28"/>
                <w:szCs w:val="28"/>
              </w:rPr>
              <w:t xml:space="preserve"> Скорость передачи 10 </w:t>
            </w:r>
            <w:r>
              <w:rPr>
                <w:sz w:val="28"/>
                <w:szCs w:val="28"/>
                <w:lang w:val="uz-Cyrl-UZ"/>
              </w:rPr>
              <w:t>Mbit</w:t>
            </w:r>
            <w:r w:rsidRPr="00CA59D2">
              <w:rPr>
                <w:sz w:val="28"/>
                <w:szCs w:val="28"/>
                <w:lang w:val="uz-Cyrl-UZ"/>
              </w:rPr>
              <w:t>/</w:t>
            </w:r>
            <w:r>
              <w:rPr>
                <w:sz w:val="28"/>
                <w:szCs w:val="28"/>
                <w:lang w:val="uz-Cyrl-UZ"/>
              </w:rPr>
              <w:t>s.</w:t>
            </w:r>
          </w:p>
          <w:p w14:paraId="341598DA" w14:textId="77777777" w:rsidR="00117511" w:rsidRPr="00D336E6" w:rsidRDefault="00117511" w:rsidP="003A7C3D">
            <w:pPr>
              <w:tabs>
                <w:tab w:val="left" w:pos="4320"/>
                <w:tab w:val="left" w:pos="4500"/>
              </w:tabs>
              <w:jc w:val="both"/>
              <w:rPr>
                <w:sz w:val="16"/>
                <w:szCs w:val="16"/>
              </w:rPr>
            </w:pPr>
          </w:p>
          <w:p w14:paraId="3B95A4AF" w14:textId="77777777" w:rsidR="00117511" w:rsidRPr="00235D03" w:rsidRDefault="00117511" w:rsidP="003A7C3D">
            <w:pPr>
              <w:tabs>
                <w:tab w:val="left" w:pos="4320"/>
                <w:tab w:val="left" w:pos="4500"/>
              </w:tabs>
              <w:jc w:val="both"/>
              <w:rPr>
                <w:sz w:val="28"/>
                <w:szCs w:val="28"/>
                <w:lang w:val="uz-Cyrl-UZ"/>
              </w:rPr>
            </w:pPr>
            <w:r>
              <w:rPr>
                <w:sz w:val="28"/>
                <w:szCs w:val="28"/>
                <w:lang w:val="uz-Cyrl-UZ"/>
              </w:rPr>
              <w:t>Shina</w:t>
            </w:r>
            <w:r w:rsidRPr="00CA59D2">
              <w:rPr>
                <w:sz w:val="28"/>
                <w:szCs w:val="28"/>
                <w:lang w:val="uz-Cyrl-UZ"/>
              </w:rPr>
              <w:t xml:space="preserve"> </w:t>
            </w:r>
            <w:r>
              <w:rPr>
                <w:sz w:val="28"/>
                <w:szCs w:val="28"/>
                <w:lang w:val="uz-Cyrl-UZ"/>
              </w:rPr>
              <w:t>arxitektura</w:t>
            </w:r>
            <w:r>
              <w:rPr>
                <w:sz w:val="28"/>
                <w:szCs w:val="28"/>
                <w:lang w:val="en-US"/>
              </w:rPr>
              <w:t>l</w:t>
            </w:r>
            <w:r>
              <w:rPr>
                <w:sz w:val="28"/>
                <w:szCs w:val="28"/>
                <w:lang w:val="uz-Cyrl-UZ"/>
              </w:rPr>
              <w:t>i</w:t>
            </w:r>
            <w:r w:rsidRPr="005B6905">
              <w:rPr>
                <w:sz w:val="28"/>
                <w:szCs w:val="28"/>
              </w:rPr>
              <w:t xml:space="preserve"> </w:t>
            </w:r>
            <w:r>
              <w:rPr>
                <w:sz w:val="28"/>
                <w:szCs w:val="28"/>
                <w:lang w:val="uz-Cyrl-UZ"/>
              </w:rPr>
              <w:t>LHT</w:t>
            </w:r>
            <w:r w:rsidRPr="005B6905">
              <w:rPr>
                <w:sz w:val="28"/>
                <w:szCs w:val="28"/>
              </w:rPr>
              <w:t xml:space="preserve"> </w:t>
            </w:r>
            <w:r>
              <w:rPr>
                <w:sz w:val="28"/>
                <w:szCs w:val="28"/>
                <w:lang w:val="en-US"/>
              </w:rPr>
              <w:t>tarmog</w:t>
            </w:r>
            <w:r w:rsidRPr="005B6905">
              <w:rPr>
                <w:sz w:val="28"/>
                <w:szCs w:val="28"/>
              </w:rPr>
              <w:t>’</w:t>
            </w:r>
            <w:r>
              <w:rPr>
                <w:sz w:val="28"/>
                <w:szCs w:val="28"/>
                <w:lang w:val="en-US"/>
              </w:rPr>
              <w:t>ning</w:t>
            </w:r>
            <w:r w:rsidRPr="00CA59D2">
              <w:rPr>
                <w:sz w:val="28"/>
                <w:szCs w:val="28"/>
                <w:lang w:val="uz-Cyrl-UZ"/>
              </w:rPr>
              <w:t xml:space="preserve"> </w:t>
            </w:r>
            <w:r>
              <w:rPr>
                <w:sz w:val="28"/>
                <w:szCs w:val="28"/>
                <w:lang w:val="uz-Cyrl-UZ"/>
              </w:rPr>
              <w:t>uzatuvchi</w:t>
            </w:r>
            <w:r w:rsidRPr="00CA59D2">
              <w:rPr>
                <w:sz w:val="28"/>
                <w:szCs w:val="28"/>
                <w:lang w:val="uz-Cyrl-UZ"/>
              </w:rPr>
              <w:t xml:space="preserve"> </w:t>
            </w:r>
            <w:r>
              <w:rPr>
                <w:sz w:val="28"/>
                <w:szCs w:val="28"/>
                <w:lang w:val="uz-Cyrl-UZ"/>
              </w:rPr>
              <w:t>muhiti</w:t>
            </w:r>
            <w:r w:rsidRPr="00CA59D2">
              <w:rPr>
                <w:sz w:val="28"/>
                <w:szCs w:val="28"/>
                <w:lang w:val="uz-Cyrl-UZ"/>
              </w:rPr>
              <w:t xml:space="preserve">. </w:t>
            </w:r>
            <w:r>
              <w:rPr>
                <w:sz w:val="28"/>
                <w:szCs w:val="28"/>
                <w:lang w:val="uz-Cyrl-UZ"/>
              </w:rPr>
              <w:t>Uzatish</w:t>
            </w:r>
            <w:r w:rsidRPr="00CA59D2">
              <w:rPr>
                <w:sz w:val="28"/>
                <w:szCs w:val="28"/>
                <w:lang w:val="uz-Cyrl-UZ"/>
              </w:rPr>
              <w:t xml:space="preserve"> </w:t>
            </w:r>
            <w:r>
              <w:rPr>
                <w:sz w:val="28"/>
                <w:szCs w:val="28"/>
                <w:lang w:val="uz-Cyrl-UZ"/>
              </w:rPr>
              <w:t xml:space="preserve">tezligi </w:t>
            </w:r>
            <w:r w:rsidRPr="00CA59D2">
              <w:rPr>
                <w:sz w:val="28"/>
                <w:szCs w:val="28"/>
                <w:lang w:val="uz-Cyrl-UZ"/>
              </w:rPr>
              <w:t xml:space="preserve">10 </w:t>
            </w:r>
            <w:r w:rsidRPr="007A585A">
              <w:rPr>
                <w:i/>
                <w:sz w:val="28"/>
                <w:szCs w:val="28"/>
                <w:lang w:val="uz-Cyrl-UZ"/>
              </w:rPr>
              <w:t>Mbit/s</w:t>
            </w:r>
            <w:r>
              <w:rPr>
                <w:sz w:val="28"/>
                <w:szCs w:val="28"/>
                <w:lang w:val="uz-Cyrl-UZ"/>
              </w:rPr>
              <w:t>.</w:t>
            </w:r>
          </w:p>
          <w:p w14:paraId="76DB9DF8" w14:textId="77777777" w:rsidR="00117511" w:rsidRPr="00D336E6" w:rsidRDefault="00117511" w:rsidP="003A7C3D">
            <w:pPr>
              <w:tabs>
                <w:tab w:val="left" w:pos="4320"/>
                <w:tab w:val="left" w:pos="4500"/>
              </w:tabs>
              <w:jc w:val="both"/>
              <w:rPr>
                <w:sz w:val="16"/>
                <w:szCs w:val="16"/>
                <w:lang w:val="uz-Cyrl-UZ"/>
              </w:rPr>
            </w:pPr>
          </w:p>
          <w:p w14:paraId="62482F79" w14:textId="77777777" w:rsidR="00117511" w:rsidRPr="00CA59D2" w:rsidRDefault="00117511" w:rsidP="003A7C3D">
            <w:pPr>
              <w:tabs>
                <w:tab w:val="left" w:pos="4320"/>
                <w:tab w:val="left" w:pos="4500"/>
              </w:tabs>
              <w:jc w:val="both"/>
              <w:rPr>
                <w:sz w:val="28"/>
                <w:szCs w:val="28"/>
                <w:lang w:val="uz-Cyrl-UZ"/>
              </w:rPr>
            </w:pPr>
            <w:r w:rsidRPr="00CA59D2">
              <w:rPr>
                <w:sz w:val="28"/>
                <w:szCs w:val="28"/>
                <w:lang w:val="uz-Cyrl-UZ"/>
              </w:rPr>
              <w:t>Шина архитектура</w:t>
            </w:r>
            <w:r w:rsidRPr="005B6905">
              <w:rPr>
                <w:sz w:val="28"/>
                <w:szCs w:val="28"/>
                <w:lang w:val="uz-Cyrl-UZ"/>
              </w:rPr>
              <w:t>л</w:t>
            </w:r>
            <w:r w:rsidRPr="00CA59D2">
              <w:rPr>
                <w:sz w:val="28"/>
                <w:szCs w:val="28"/>
                <w:lang w:val="uz-Cyrl-UZ"/>
              </w:rPr>
              <w:t>и ЛҲТ</w:t>
            </w:r>
            <w:r>
              <w:rPr>
                <w:sz w:val="28"/>
                <w:szCs w:val="28"/>
                <w:lang w:val="uz-Cyrl-UZ"/>
              </w:rPr>
              <w:t xml:space="preserve"> </w:t>
            </w:r>
            <w:r w:rsidRPr="005B6905">
              <w:rPr>
                <w:sz w:val="28"/>
                <w:szCs w:val="28"/>
                <w:lang w:val="uz-Cyrl-UZ"/>
              </w:rPr>
              <w:t>тармоғи</w:t>
            </w:r>
            <w:r>
              <w:rPr>
                <w:sz w:val="28"/>
                <w:szCs w:val="28"/>
                <w:lang w:val="uz-Cyrl-UZ"/>
              </w:rPr>
              <w:t>нинг</w:t>
            </w:r>
            <w:r w:rsidRPr="00CA59D2">
              <w:rPr>
                <w:sz w:val="28"/>
                <w:szCs w:val="28"/>
                <w:lang w:val="uz-Cyrl-UZ"/>
              </w:rPr>
              <w:t xml:space="preserve"> уза</w:t>
            </w:r>
            <w:r>
              <w:rPr>
                <w:sz w:val="28"/>
                <w:szCs w:val="28"/>
                <w:lang w:val="uz-Cyrl-UZ"/>
              </w:rPr>
              <w:t>-</w:t>
            </w:r>
            <w:r w:rsidRPr="00CA59D2">
              <w:rPr>
                <w:sz w:val="28"/>
                <w:szCs w:val="28"/>
                <w:lang w:val="uz-Cyrl-UZ"/>
              </w:rPr>
              <w:t>тувчи муҳити. Узатиш тезлиги</w:t>
            </w:r>
            <w:r>
              <w:rPr>
                <w:sz w:val="28"/>
                <w:szCs w:val="28"/>
                <w:lang w:val="uz-Cyrl-UZ"/>
              </w:rPr>
              <w:t xml:space="preserve"> </w:t>
            </w:r>
            <w:r w:rsidRPr="00CA59D2">
              <w:rPr>
                <w:sz w:val="28"/>
                <w:szCs w:val="28"/>
                <w:lang w:val="uz-Cyrl-UZ"/>
              </w:rPr>
              <w:t xml:space="preserve">10 </w:t>
            </w:r>
            <w:r>
              <w:rPr>
                <w:sz w:val="28"/>
                <w:szCs w:val="28"/>
                <w:lang w:val="uz-Cyrl-UZ"/>
              </w:rPr>
              <w:t>Mbit</w:t>
            </w:r>
            <w:r w:rsidRPr="00CA59D2">
              <w:rPr>
                <w:sz w:val="28"/>
                <w:szCs w:val="28"/>
                <w:lang w:val="uz-Cyrl-UZ"/>
              </w:rPr>
              <w:t>/</w:t>
            </w:r>
            <w:r>
              <w:rPr>
                <w:sz w:val="28"/>
                <w:szCs w:val="28"/>
                <w:lang w:val="uz-Cyrl-UZ"/>
              </w:rPr>
              <w:t>s.</w:t>
            </w:r>
          </w:p>
        </w:tc>
      </w:tr>
      <w:tr w:rsidR="00117511" w:rsidRPr="000B536F" w14:paraId="29553B9B" w14:textId="77777777">
        <w:trPr>
          <w:tblCellSpacing w:w="0" w:type="dxa"/>
          <w:jc w:val="center"/>
        </w:trPr>
        <w:tc>
          <w:tcPr>
            <w:tcW w:w="2079" w:type="pct"/>
          </w:tcPr>
          <w:p w14:paraId="1810D720" w14:textId="77777777" w:rsidR="00117511" w:rsidRPr="005B5ED5" w:rsidRDefault="00117511" w:rsidP="00117511">
            <w:pPr>
              <w:tabs>
                <w:tab w:val="left" w:pos="4320"/>
                <w:tab w:val="left" w:pos="4500"/>
              </w:tabs>
              <w:rPr>
                <w:b/>
                <w:sz w:val="28"/>
                <w:szCs w:val="28"/>
                <w:lang w:val="uz-Cyrl-UZ"/>
              </w:rPr>
            </w:pPr>
            <w:r w:rsidRPr="005B5ED5">
              <w:rPr>
                <w:b/>
                <w:sz w:val="28"/>
                <w:szCs w:val="28"/>
                <w:lang w:val="uz-Cyrl-UZ"/>
              </w:rPr>
              <w:t>Сжатие данных</w:t>
            </w:r>
          </w:p>
          <w:p w14:paraId="5919A1BE" w14:textId="77777777" w:rsidR="00117511" w:rsidRDefault="00117511" w:rsidP="00117511">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ma’lumotlarni</w:t>
            </w:r>
            <w:r w:rsidRPr="002C5633">
              <w:rPr>
                <w:sz w:val="28"/>
                <w:szCs w:val="28"/>
                <w:lang w:val="uz-Cyrl-UZ"/>
              </w:rPr>
              <w:t xml:space="preserve"> </w:t>
            </w:r>
            <w:r>
              <w:rPr>
                <w:sz w:val="28"/>
                <w:szCs w:val="28"/>
                <w:lang w:val="uz-Cyrl-UZ"/>
              </w:rPr>
              <w:t>siqish</w:t>
            </w:r>
          </w:p>
          <w:p w14:paraId="475EDBED" w14:textId="311FE4C6" w:rsidR="00117511" w:rsidRPr="005B5ED5" w:rsidRDefault="000B536F" w:rsidP="00117511">
            <w:pPr>
              <w:tabs>
                <w:tab w:val="left" w:pos="4320"/>
                <w:tab w:val="left" w:pos="4500"/>
              </w:tabs>
              <w:rPr>
                <w:sz w:val="28"/>
                <w:szCs w:val="28"/>
                <w:lang w:val="uz-Cyrl-UZ"/>
              </w:rPr>
            </w:pPr>
            <w:r>
              <w:rPr>
                <w:b/>
                <w:sz w:val="28"/>
                <w:szCs w:val="28"/>
                <w:lang w:val="uz-Cyrl-UZ"/>
              </w:rPr>
              <w:t xml:space="preserve"> </w:t>
            </w:r>
            <w:r w:rsidR="00117511" w:rsidRPr="002C5633">
              <w:rPr>
                <w:sz w:val="28"/>
                <w:szCs w:val="28"/>
                <w:lang w:val="uz-Cyrl-UZ"/>
              </w:rPr>
              <w:t>маълумотларни сиқиш</w:t>
            </w:r>
          </w:p>
          <w:p w14:paraId="1D27EE23" w14:textId="77777777" w:rsidR="00117511" w:rsidRPr="00AB5344" w:rsidRDefault="00117511" w:rsidP="00117511">
            <w:pPr>
              <w:tabs>
                <w:tab w:val="left" w:pos="4320"/>
                <w:tab w:val="left" w:pos="4500"/>
              </w:tabs>
              <w:rPr>
                <w:sz w:val="28"/>
                <w:szCs w:val="28"/>
                <w:lang w:val="en-US"/>
              </w:rPr>
            </w:pPr>
            <w:r w:rsidRPr="008D6363">
              <w:rPr>
                <w:b/>
                <w:sz w:val="28"/>
                <w:szCs w:val="28"/>
                <w:lang w:val="en-US"/>
              </w:rPr>
              <w:t xml:space="preserve">en </w:t>
            </w:r>
            <w:r w:rsidRPr="00C12F47">
              <w:rPr>
                <w:sz w:val="28"/>
                <w:szCs w:val="28"/>
                <w:lang w:val="en-US"/>
              </w:rPr>
              <w:t>-</w:t>
            </w:r>
            <w:r w:rsidRPr="00AB5344">
              <w:rPr>
                <w:sz w:val="28"/>
                <w:szCs w:val="28"/>
                <w:lang w:val="en-US"/>
              </w:rPr>
              <w:t xml:space="preserve"> data compression</w:t>
            </w:r>
          </w:p>
          <w:p w14:paraId="1FE782CB" w14:textId="77777777" w:rsidR="00117511" w:rsidRPr="00AB5344" w:rsidRDefault="00117511" w:rsidP="00117511">
            <w:pPr>
              <w:tabs>
                <w:tab w:val="left" w:pos="4320"/>
                <w:tab w:val="left" w:pos="4500"/>
              </w:tabs>
              <w:rPr>
                <w:sz w:val="28"/>
                <w:szCs w:val="28"/>
                <w:lang w:val="en-US"/>
              </w:rPr>
            </w:pPr>
          </w:p>
        </w:tc>
        <w:tc>
          <w:tcPr>
            <w:tcW w:w="2921" w:type="pct"/>
          </w:tcPr>
          <w:p w14:paraId="0F916391" w14:textId="77777777" w:rsidR="00117511" w:rsidRPr="005B6905" w:rsidRDefault="00117511" w:rsidP="00117511">
            <w:pPr>
              <w:tabs>
                <w:tab w:val="left" w:pos="4320"/>
                <w:tab w:val="left" w:pos="4500"/>
              </w:tabs>
              <w:jc w:val="both"/>
              <w:rPr>
                <w:sz w:val="28"/>
                <w:szCs w:val="28"/>
              </w:rPr>
            </w:pPr>
            <w:r>
              <w:rPr>
                <w:sz w:val="28"/>
                <w:szCs w:val="28"/>
              </w:rPr>
              <w:t xml:space="preserve">Метод, применяемый для уменьшения объёма хранимых или передаваемых данных. </w:t>
            </w:r>
          </w:p>
          <w:p w14:paraId="57A55F88" w14:textId="77777777" w:rsidR="00117511" w:rsidRPr="008E75E2" w:rsidRDefault="00117511" w:rsidP="00117511">
            <w:pPr>
              <w:tabs>
                <w:tab w:val="left" w:pos="4320"/>
                <w:tab w:val="left" w:pos="4500"/>
              </w:tabs>
              <w:jc w:val="both"/>
              <w:rPr>
                <w:sz w:val="16"/>
                <w:szCs w:val="16"/>
              </w:rPr>
            </w:pPr>
          </w:p>
          <w:p w14:paraId="7E4EC489" w14:textId="77777777" w:rsidR="00D336E6" w:rsidRDefault="00117511" w:rsidP="00117511">
            <w:pPr>
              <w:tabs>
                <w:tab w:val="left" w:pos="4320"/>
                <w:tab w:val="left" w:pos="4500"/>
              </w:tabs>
              <w:jc w:val="both"/>
              <w:rPr>
                <w:sz w:val="28"/>
                <w:szCs w:val="28"/>
                <w:lang w:val="uz-Cyrl-UZ"/>
              </w:rPr>
            </w:pPr>
            <w:r>
              <w:rPr>
                <w:sz w:val="28"/>
                <w:szCs w:val="28"/>
                <w:lang w:val="uz-Cyrl-UZ"/>
              </w:rPr>
              <w:t xml:space="preserve">Uzatiladigan yoki saqlanadigan ma’lumotlar hajmini kamaytirish uchun qo‘llaniladigan </w:t>
            </w:r>
            <w:r>
              <w:rPr>
                <w:sz w:val="28"/>
                <w:szCs w:val="28"/>
                <w:lang w:val="en-US"/>
              </w:rPr>
              <w:t>usul</w:t>
            </w:r>
            <w:r>
              <w:rPr>
                <w:sz w:val="28"/>
                <w:szCs w:val="28"/>
                <w:lang w:val="uz-Cyrl-UZ"/>
              </w:rPr>
              <w:t>.</w:t>
            </w:r>
          </w:p>
          <w:p w14:paraId="2ED6BDB2" w14:textId="1763ED09" w:rsidR="00117511" w:rsidRPr="00C663D6" w:rsidRDefault="00117511" w:rsidP="00117511">
            <w:pPr>
              <w:tabs>
                <w:tab w:val="left" w:pos="4320"/>
                <w:tab w:val="left" w:pos="4500"/>
              </w:tabs>
              <w:jc w:val="both"/>
              <w:rPr>
                <w:sz w:val="28"/>
                <w:szCs w:val="28"/>
                <w:lang w:val="en-US"/>
              </w:rPr>
            </w:pPr>
          </w:p>
          <w:p w14:paraId="7F382E4D" w14:textId="77777777" w:rsidR="008E75E2" w:rsidRPr="002C5633" w:rsidRDefault="00117511" w:rsidP="00117511">
            <w:pPr>
              <w:tabs>
                <w:tab w:val="left" w:pos="4320"/>
                <w:tab w:val="left" w:pos="4500"/>
              </w:tabs>
              <w:jc w:val="both"/>
              <w:rPr>
                <w:sz w:val="28"/>
                <w:szCs w:val="28"/>
                <w:lang w:val="uz-Cyrl-UZ"/>
              </w:rPr>
            </w:pPr>
            <w:r w:rsidRPr="002C5633">
              <w:rPr>
                <w:sz w:val="28"/>
                <w:szCs w:val="28"/>
                <w:lang w:val="uz-Cyrl-UZ"/>
              </w:rPr>
              <w:t>Узатиладиган</w:t>
            </w:r>
            <w:r>
              <w:rPr>
                <w:sz w:val="28"/>
                <w:szCs w:val="28"/>
                <w:lang w:val="uz-Cyrl-UZ"/>
              </w:rPr>
              <w:t xml:space="preserve"> ёки сақланадиган маълумотлар ҳажмини камайтириш учун қўлланиладиган </w:t>
            </w:r>
            <w:r w:rsidRPr="005B6905">
              <w:rPr>
                <w:sz w:val="28"/>
                <w:szCs w:val="28"/>
                <w:lang w:val="uz-Cyrl-UZ"/>
              </w:rPr>
              <w:t>усул</w:t>
            </w:r>
            <w:r>
              <w:rPr>
                <w:sz w:val="28"/>
                <w:szCs w:val="28"/>
                <w:lang w:val="uz-Cyrl-UZ"/>
              </w:rPr>
              <w:t xml:space="preserve">. </w:t>
            </w:r>
          </w:p>
        </w:tc>
      </w:tr>
      <w:tr w:rsidR="00117511" w:rsidRPr="002C5633" w14:paraId="795C6F1B" w14:textId="77777777">
        <w:trPr>
          <w:tblCellSpacing w:w="0" w:type="dxa"/>
          <w:jc w:val="center"/>
        </w:trPr>
        <w:tc>
          <w:tcPr>
            <w:tcW w:w="2079" w:type="pct"/>
          </w:tcPr>
          <w:p w14:paraId="45DC780F" w14:textId="77777777" w:rsidR="00117511" w:rsidRPr="00ED627B" w:rsidRDefault="00117511" w:rsidP="00117511">
            <w:pPr>
              <w:tabs>
                <w:tab w:val="left" w:pos="4320"/>
                <w:tab w:val="left" w:pos="4500"/>
              </w:tabs>
              <w:rPr>
                <w:b/>
                <w:sz w:val="28"/>
                <w:szCs w:val="28"/>
                <w:lang w:val="uz-Cyrl-UZ"/>
              </w:rPr>
            </w:pPr>
            <w:r w:rsidRPr="00ED627B">
              <w:rPr>
                <w:b/>
                <w:sz w:val="28"/>
                <w:szCs w:val="28"/>
                <w:lang w:val="uz-Cyrl-UZ"/>
              </w:rPr>
              <w:t>Сжатие диска</w:t>
            </w:r>
          </w:p>
          <w:p w14:paraId="35F6AD9E" w14:textId="77777777" w:rsidR="00117511" w:rsidRDefault="00117511" w:rsidP="00117511">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397A44">
              <w:rPr>
                <w:sz w:val="28"/>
                <w:szCs w:val="28"/>
                <w:lang w:val="uz-Cyrl-UZ"/>
              </w:rPr>
              <w:t xml:space="preserve"> diskni siqish </w:t>
            </w:r>
          </w:p>
          <w:p w14:paraId="536F5BE4" w14:textId="015CDBE4" w:rsidR="00117511" w:rsidRPr="000B4B26" w:rsidRDefault="000B536F" w:rsidP="00117511">
            <w:pPr>
              <w:tabs>
                <w:tab w:val="left" w:pos="4320"/>
                <w:tab w:val="left" w:pos="4500"/>
              </w:tabs>
              <w:rPr>
                <w:sz w:val="28"/>
                <w:szCs w:val="28"/>
                <w:lang w:val="uz-Cyrl-UZ"/>
              </w:rPr>
            </w:pPr>
            <w:r>
              <w:rPr>
                <w:b/>
                <w:sz w:val="28"/>
                <w:szCs w:val="28"/>
                <w:lang w:val="uz-Cyrl-UZ"/>
              </w:rPr>
              <w:t xml:space="preserve"> </w:t>
            </w:r>
            <w:r w:rsidR="00117511" w:rsidRPr="000B4B26">
              <w:rPr>
                <w:sz w:val="28"/>
                <w:szCs w:val="28"/>
                <w:lang w:val="uz-Cyrl-UZ"/>
              </w:rPr>
              <w:t>дискни сиқиш</w:t>
            </w:r>
          </w:p>
          <w:p w14:paraId="72251D55" w14:textId="77777777" w:rsidR="00117511" w:rsidRPr="00880D9D" w:rsidRDefault="00117511" w:rsidP="00117511">
            <w:pPr>
              <w:tabs>
                <w:tab w:val="left" w:pos="4320"/>
                <w:tab w:val="left" w:pos="4500"/>
              </w:tabs>
              <w:rPr>
                <w:sz w:val="28"/>
                <w:szCs w:val="28"/>
                <w:lang w:val="en-US"/>
              </w:rPr>
            </w:pPr>
            <w:r w:rsidRPr="008D6363">
              <w:rPr>
                <w:b/>
                <w:sz w:val="28"/>
                <w:szCs w:val="28"/>
                <w:lang w:val="en-US"/>
              </w:rPr>
              <w:t xml:space="preserve">en </w:t>
            </w:r>
            <w:r w:rsidRPr="007A585A">
              <w:rPr>
                <w:sz w:val="28"/>
                <w:szCs w:val="28"/>
                <w:lang w:val="en-US"/>
              </w:rPr>
              <w:t>-</w:t>
            </w:r>
            <w:r>
              <w:rPr>
                <w:b/>
                <w:sz w:val="28"/>
                <w:szCs w:val="28"/>
                <w:lang w:val="en-US"/>
              </w:rPr>
              <w:t xml:space="preserve"> </w:t>
            </w:r>
            <w:r w:rsidRPr="00ED627B">
              <w:rPr>
                <w:sz w:val="28"/>
                <w:szCs w:val="28"/>
                <w:lang w:val="en-US"/>
              </w:rPr>
              <w:t xml:space="preserve">disk compressing </w:t>
            </w:r>
          </w:p>
        </w:tc>
        <w:tc>
          <w:tcPr>
            <w:tcW w:w="2921" w:type="pct"/>
          </w:tcPr>
          <w:p w14:paraId="14E3281D" w14:textId="77777777" w:rsidR="00117511" w:rsidRDefault="00117511" w:rsidP="00117511">
            <w:pPr>
              <w:tabs>
                <w:tab w:val="left" w:pos="4320"/>
                <w:tab w:val="left" w:pos="4500"/>
              </w:tabs>
              <w:jc w:val="both"/>
              <w:rPr>
                <w:sz w:val="28"/>
                <w:szCs w:val="28"/>
                <w:lang w:val="uz-Cyrl-UZ"/>
              </w:rPr>
            </w:pPr>
            <w:r>
              <w:rPr>
                <w:sz w:val="28"/>
                <w:szCs w:val="28"/>
              </w:rPr>
              <w:t>Диск, при записи на который данные предварительно сжимаются</w:t>
            </w:r>
            <w:r w:rsidRPr="0099336E">
              <w:rPr>
                <w:sz w:val="28"/>
                <w:szCs w:val="28"/>
              </w:rPr>
              <w:t>.</w:t>
            </w:r>
          </w:p>
          <w:p w14:paraId="6986991B" w14:textId="77777777" w:rsidR="00117511" w:rsidRPr="008E75E2" w:rsidRDefault="00117511" w:rsidP="00117511">
            <w:pPr>
              <w:tabs>
                <w:tab w:val="left" w:pos="4320"/>
                <w:tab w:val="left" w:pos="4500"/>
              </w:tabs>
              <w:jc w:val="both"/>
              <w:rPr>
                <w:sz w:val="16"/>
                <w:szCs w:val="16"/>
              </w:rPr>
            </w:pPr>
          </w:p>
          <w:p w14:paraId="6BAC7FF7" w14:textId="77777777" w:rsidR="00117511" w:rsidRDefault="00117511" w:rsidP="00117511">
            <w:pPr>
              <w:tabs>
                <w:tab w:val="left" w:pos="4320"/>
                <w:tab w:val="left" w:pos="4500"/>
              </w:tabs>
              <w:jc w:val="both"/>
              <w:rPr>
                <w:sz w:val="28"/>
                <w:szCs w:val="28"/>
                <w:lang w:val="en-US"/>
              </w:rPr>
            </w:pPr>
            <w:r>
              <w:rPr>
                <w:sz w:val="28"/>
                <w:szCs w:val="28"/>
                <w:lang w:val="uz-Cyrl-UZ"/>
              </w:rPr>
              <w:t>Ma’lumotlar</w:t>
            </w:r>
            <w:r w:rsidRPr="000C3D38">
              <w:rPr>
                <w:sz w:val="28"/>
                <w:szCs w:val="28"/>
                <w:lang w:val="uz-Cyrl-UZ"/>
              </w:rPr>
              <w:t xml:space="preserve"> </w:t>
            </w:r>
            <w:r>
              <w:rPr>
                <w:sz w:val="28"/>
                <w:szCs w:val="28"/>
                <w:lang w:val="uz-Cyrl-UZ"/>
              </w:rPr>
              <w:t>unga</w:t>
            </w:r>
            <w:r w:rsidRPr="000C3D38">
              <w:rPr>
                <w:sz w:val="28"/>
                <w:szCs w:val="28"/>
                <w:lang w:val="uz-Cyrl-UZ"/>
              </w:rPr>
              <w:t xml:space="preserve"> </w:t>
            </w:r>
            <w:r>
              <w:rPr>
                <w:sz w:val="28"/>
                <w:szCs w:val="28"/>
                <w:lang w:val="uz-Cyrl-UZ"/>
              </w:rPr>
              <w:t>yozishda</w:t>
            </w:r>
            <w:r w:rsidRPr="000C3D38">
              <w:rPr>
                <w:sz w:val="28"/>
                <w:szCs w:val="28"/>
                <w:lang w:val="uz-Cyrl-UZ"/>
              </w:rPr>
              <w:t xml:space="preserve"> </w:t>
            </w:r>
            <w:r>
              <w:rPr>
                <w:sz w:val="28"/>
                <w:szCs w:val="28"/>
                <w:lang w:val="uz-Cyrl-UZ"/>
              </w:rPr>
              <w:t>oldindan</w:t>
            </w:r>
            <w:r w:rsidRPr="000C3D38">
              <w:rPr>
                <w:sz w:val="28"/>
                <w:szCs w:val="28"/>
                <w:lang w:val="uz-Cyrl-UZ"/>
              </w:rPr>
              <w:t xml:space="preserve"> </w:t>
            </w:r>
            <w:r>
              <w:rPr>
                <w:sz w:val="28"/>
                <w:szCs w:val="28"/>
                <w:lang w:val="uz-Cyrl-UZ"/>
              </w:rPr>
              <w:t>siqiladigan</w:t>
            </w:r>
            <w:r w:rsidRPr="000C3D38">
              <w:rPr>
                <w:sz w:val="28"/>
                <w:szCs w:val="28"/>
                <w:lang w:val="uz-Cyrl-UZ"/>
              </w:rPr>
              <w:t xml:space="preserve"> </w:t>
            </w:r>
            <w:r>
              <w:rPr>
                <w:sz w:val="28"/>
                <w:szCs w:val="28"/>
                <w:lang w:val="uz-Cyrl-UZ"/>
              </w:rPr>
              <w:t>disk</w:t>
            </w:r>
            <w:r w:rsidRPr="000C3D38">
              <w:rPr>
                <w:sz w:val="28"/>
                <w:szCs w:val="28"/>
                <w:lang w:val="uz-Cyrl-UZ"/>
              </w:rPr>
              <w:t>.</w:t>
            </w:r>
          </w:p>
          <w:p w14:paraId="53B61ACB" w14:textId="77777777" w:rsidR="00117511" w:rsidRPr="008E75E2" w:rsidRDefault="00117511" w:rsidP="00117511">
            <w:pPr>
              <w:tabs>
                <w:tab w:val="left" w:pos="4320"/>
                <w:tab w:val="left" w:pos="4500"/>
              </w:tabs>
              <w:jc w:val="both"/>
              <w:rPr>
                <w:sz w:val="16"/>
                <w:szCs w:val="16"/>
                <w:lang w:val="en-US"/>
              </w:rPr>
            </w:pPr>
          </w:p>
          <w:p w14:paraId="0C2EC586" w14:textId="77777777" w:rsidR="008E75E2" w:rsidRPr="000C3D38" w:rsidRDefault="00117511" w:rsidP="00117511">
            <w:pPr>
              <w:tabs>
                <w:tab w:val="left" w:pos="4320"/>
                <w:tab w:val="left" w:pos="4500"/>
              </w:tabs>
              <w:jc w:val="both"/>
              <w:rPr>
                <w:sz w:val="28"/>
                <w:szCs w:val="28"/>
                <w:lang w:val="uz-Cyrl-UZ"/>
              </w:rPr>
            </w:pPr>
            <w:r w:rsidRPr="000C3D38">
              <w:rPr>
                <w:sz w:val="28"/>
                <w:szCs w:val="28"/>
                <w:lang w:val="uz-Cyrl-UZ"/>
              </w:rPr>
              <w:t>Маълумотлар унга ёзишда олдиндан сиқила</w:t>
            </w:r>
            <w:r>
              <w:rPr>
                <w:sz w:val="28"/>
                <w:szCs w:val="28"/>
                <w:lang w:val="uz-Cyrl-UZ"/>
              </w:rPr>
              <w:t>-</w:t>
            </w:r>
            <w:r w:rsidRPr="000C3D38">
              <w:rPr>
                <w:sz w:val="28"/>
                <w:szCs w:val="28"/>
                <w:lang w:val="uz-Cyrl-UZ"/>
              </w:rPr>
              <w:t>диган диск.</w:t>
            </w:r>
          </w:p>
        </w:tc>
      </w:tr>
      <w:tr w:rsidR="00117511" w:rsidRPr="000B536F" w14:paraId="75370CB8" w14:textId="77777777">
        <w:trPr>
          <w:tblCellSpacing w:w="0" w:type="dxa"/>
          <w:jc w:val="center"/>
        </w:trPr>
        <w:tc>
          <w:tcPr>
            <w:tcW w:w="2079" w:type="pct"/>
          </w:tcPr>
          <w:p w14:paraId="6A1F5F4F" w14:textId="77777777" w:rsidR="00117511" w:rsidRPr="007F216E" w:rsidRDefault="00117511" w:rsidP="003A7C3D">
            <w:pPr>
              <w:tabs>
                <w:tab w:val="left" w:pos="4320"/>
                <w:tab w:val="left" w:pos="4500"/>
              </w:tabs>
              <w:rPr>
                <w:b/>
                <w:sz w:val="28"/>
                <w:szCs w:val="28"/>
                <w:lang w:val="uz-Cyrl-UZ"/>
              </w:rPr>
            </w:pPr>
            <w:r w:rsidRPr="001C7AA6">
              <w:rPr>
                <w:b/>
                <w:sz w:val="28"/>
                <w:szCs w:val="28"/>
                <w:lang w:val="uz-Cyrl-UZ"/>
              </w:rPr>
              <w:t xml:space="preserve">Сжатие речи </w:t>
            </w:r>
          </w:p>
          <w:p w14:paraId="50984752" w14:textId="77777777" w:rsidR="00117511" w:rsidRDefault="00117511" w:rsidP="003A7C3D">
            <w:pPr>
              <w:tabs>
                <w:tab w:val="left" w:pos="4320"/>
                <w:tab w:val="left" w:pos="4500"/>
              </w:tabs>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nutqni siqish</w:t>
            </w:r>
          </w:p>
          <w:p w14:paraId="7CF4E4A9" w14:textId="7495FBE9" w:rsidR="00117511" w:rsidRDefault="000B536F" w:rsidP="003A7C3D">
            <w:pPr>
              <w:tabs>
                <w:tab w:val="left" w:pos="4320"/>
                <w:tab w:val="left" w:pos="4500"/>
              </w:tabs>
              <w:rPr>
                <w:sz w:val="28"/>
                <w:szCs w:val="28"/>
                <w:lang w:val="uz-Cyrl-UZ"/>
              </w:rPr>
            </w:pPr>
            <w:r>
              <w:rPr>
                <w:b/>
                <w:sz w:val="28"/>
                <w:szCs w:val="28"/>
                <w:lang w:val="uz-Cyrl-UZ"/>
              </w:rPr>
              <w:t xml:space="preserve"> </w:t>
            </w:r>
            <w:r w:rsidR="00117511" w:rsidRPr="001C7AA6">
              <w:rPr>
                <w:sz w:val="28"/>
                <w:szCs w:val="28"/>
                <w:lang w:val="uz-Cyrl-UZ"/>
              </w:rPr>
              <w:t>нутқни сиқиш</w:t>
            </w:r>
          </w:p>
          <w:p w14:paraId="59F5195C" w14:textId="77777777" w:rsidR="00117511" w:rsidRPr="007F216E"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C12F47">
              <w:rPr>
                <w:bCs/>
                <w:color w:val="000000"/>
                <w:sz w:val="28"/>
                <w:szCs w:val="28"/>
                <w:lang w:val="en-US"/>
              </w:rPr>
              <w:t>-</w:t>
            </w:r>
            <w:r w:rsidRPr="00C12F47">
              <w:rPr>
                <w:sz w:val="28"/>
                <w:szCs w:val="28"/>
                <w:lang w:val="en-US"/>
              </w:rPr>
              <w:t xml:space="preserve"> </w:t>
            </w:r>
            <w:r w:rsidRPr="007F216E">
              <w:rPr>
                <w:sz w:val="28"/>
                <w:szCs w:val="28"/>
                <w:lang w:val="en-US"/>
              </w:rPr>
              <w:t xml:space="preserve">voice compression </w:t>
            </w:r>
          </w:p>
          <w:p w14:paraId="2ADAC2E7" w14:textId="77777777" w:rsidR="00117511" w:rsidRPr="004879B7" w:rsidRDefault="00117511" w:rsidP="003A7C3D">
            <w:pPr>
              <w:tabs>
                <w:tab w:val="left" w:pos="4320"/>
                <w:tab w:val="left" w:pos="4500"/>
              </w:tabs>
              <w:rPr>
                <w:sz w:val="28"/>
                <w:szCs w:val="28"/>
                <w:lang w:val="uz-Cyrl-UZ"/>
              </w:rPr>
            </w:pPr>
          </w:p>
        </w:tc>
        <w:tc>
          <w:tcPr>
            <w:tcW w:w="2921" w:type="pct"/>
          </w:tcPr>
          <w:p w14:paraId="2573E1A6" w14:textId="77777777" w:rsidR="00117511" w:rsidRDefault="00117511" w:rsidP="003A7C3D">
            <w:pPr>
              <w:tabs>
                <w:tab w:val="left" w:pos="4320"/>
                <w:tab w:val="left" w:pos="4500"/>
              </w:tabs>
              <w:jc w:val="both"/>
              <w:rPr>
                <w:sz w:val="28"/>
                <w:szCs w:val="28"/>
                <w:lang w:val="uz-Cyrl-UZ"/>
              </w:rPr>
            </w:pPr>
            <w:r>
              <w:rPr>
                <w:sz w:val="28"/>
                <w:szCs w:val="28"/>
              </w:rPr>
              <w:t xml:space="preserve">Сжатие цифрового речевого сигнала, позволяющее передавать его с меньшей полосой пропускания. </w:t>
            </w:r>
          </w:p>
          <w:p w14:paraId="69A46CF4" w14:textId="77777777" w:rsidR="00117511" w:rsidRPr="008E75E2" w:rsidRDefault="00117511" w:rsidP="003A7C3D">
            <w:pPr>
              <w:tabs>
                <w:tab w:val="left" w:pos="4320"/>
                <w:tab w:val="left" w:pos="4500"/>
              </w:tabs>
              <w:jc w:val="both"/>
              <w:rPr>
                <w:sz w:val="16"/>
                <w:szCs w:val="16"/>
              </w:rPr>
            </w:pPr>
          </w:p>
          <w:p w14:paraId="63F4A9B3" w14:textId="77777777" w:rsidR="00117511" w:rsidRPr="005B6905" w:rsidRDefault="00117511" w:rsidP="003A7C3D">
            <w:pPr>
              <w:tabs>
                <w:tab w:val="left" w:pos="4320"/>
                <w:tab w:val="left" w:pos="4500"/>
              </w:tabs>
              <w:jc w:val="both"/>
              <w:rPr>
                <w:sz w:val="28"/>
                <w:szCs w:val="28"/>
                <w:lang w:val="en-US"/>
              </w:rPr>
            </w:pPr>
            <w:r>
              <w:rPr>
                <w:sz w:val="28"/>
                <w:szCs w:val="28"/>
                <w:lang w:val="uz-Cyrl-UZ"/>
              </w:rPr>
              <w:t>Raqamli</w:t>
            </w:r>
            <w:r w:rsidRPr="000F6748">
              <w:rPr>
                <w:sz w:val="28"/>
                <w:szCs w:val="28"/>
                <w:lang w:val="uz-Cyrl-UZ"/>
              </w:rPr>
              <w:t xml:space="preserve"> </w:t>
            </w:r>
            <w:r>
              <w:rPr>
                <w:sz w:val="28"/>
                <w:szCs w:val="28"/>
                <w:lang w:val="uz-Cyrl-UZ"/>
              </w:rPr>
              <w:t>nutq</w:t>
            </w:r>
            <w:r w:rsidRPr="000F6748">
              <w:rPr>
                <w:sz w:val="28"/>
                <w:szCs w:val="28"/>
                <w:lang w:val="uz-Cyrl-UZ"/>
              </w:rPr>
              <w:t xml:space="preserve"> </w:t>
            </w:r>
            <w:r>
              <w:rPr>
                <w:sz w:val="28"/>
                <w:szCs w:val="28"/>
                <w:lang w:val="uz-Cyrl-UZ"/>
              </w:rPr>
              <w:t>signal</w:t>
            </w:r>
            <w:r>
              <w:rPr>
                <w:sz w:val="28"/>
                <w:szCs w:val="28"/>
                <w:lang w:val="en-US"/>
              </w:rPr>
              <w:t>i</w:t>
            </w:r>
            <w:r>
              <w:rPr>
                <w:sz w:val="28"/>
                <w:szCs w:val="28"/>
                <w:lang w:val="uz-Cyrl-UZ"/>
              </w:rPr>
              <w:t>ni</w:t>
            </w:r>
            <w:r w:rsidRPr="000F6748">
              <w:rPr>
                <w:sz w:val="28"/>
                <w:szCs w:val="28"/>
                <w:lang w:val="uz-Cyrl-UZ"/>
              </w:rPr>
              <w:t xml:space="preserve"> </w:t>
            </w:r>
            <w:r>
              <w:rPr>
                <w:sz w:val="28"/>
                <w:szCs w:val="28"/>
                <w:lang w:val="uz-Cyrl-UZ"/>
              </w:rPr>
              <w:t>siqish</w:t>
            </w:r>
            <w:r w:rsidRPr="000F6748">
              <w:rPr>
                <w:sz w:val="28"/>
                <w:szCs w:val="28"/>
                <w:lang w:val="uz-Cyrl-UZ"/>
              </w:rPr>
              <w:t xml:space="preserve">, </w:t>
            </w:r>
            <w:r>
              <w:rPr>
                <w:sz w:val="28"/>
                <w:szCs w:val="28"/>
                <w:lang w:val="uz-Cyrl-UZ"/>
              </w:rPr>
              <w:t>uni</w:t>
            </w:r>
            <w:r w:rsidRPr="000F6748">
              <w:rPr>
                <w:sz w:val="28"/>
                <w:szCs w:val="28"/>
                <w:lang w:val="uz-Cyrl-UZ"/>
              </w:rPr>
              <w:t xml:space="preserve"> </w:t>
            </w:r>
            <w:r>
              <w:rPr>
                <w:sz w:val="28"/>
                <w:szCs w:val="28"/>
                <w:lang w:val="uz-Cyrl-UZ"/>
              </w:rPr>
              <w:t>kichik</w:t>
            </w:r>
            <w:r w:rsidRPr="000F6748">
              <w:rPr>
                <w:sz w:val="28"/>
                <w:szCs w:val="28"/>
                <w:lang w:val="uz-Cyrl-UZ"/>
              </w:rPr>
              <w:t xml:space="preserve"> </w:t>
            </w:r>
            <w:r>
              <w:rPr>
                <w:sz w:val="28"/>
                <w:szCs w:val="28"/>
                <w:lang w:val="uz-Cyrl-UZ"/>
              </w:rPr>
              <w:t>o‘tkazish</w:t>
            </w:r>
            <w:r w:rsidRPr="000F6748">
              <w:rPr>
                <w:sz w:val="28"/>
                <w:szCs w:val="28"/>
                <w:lang w:val="uz-Cyrl-UZ"/>
              </w:rPr>
              <w:t xml:space="preserve"> </w:t>
            </w:r>
            <w:r>
              <w:rPr>
                <w:sz w:val="28"/>
                <w:szCs w:val="28"/>
                <w:lang w:val="uz-Cyrl-UZ"/>
              </w:rPr>
              <w:t>polosasi</w:t>
            </w:r>
            <w:r w:rsidRPr="000F6748">
              <w:rPr>
                <w:sz w:val="28"/>
                <w:szCs w:val="28"/>
                <w:lang w:val="uz-Cyrl-UZ"/>
              </w:rPr>
              <w:t xml:space="preserve"> </w:t>
            </w:r>
            <w:r>
              <w:rPr>
                <w:sz w:val="28"/>
                <w:szCs w:val="28"/>
                <w:lang w:val="uz-Cyrl-UZ"/>
              </w:rPr>
              <w:t>bilan</w:t>
            </w:r>
            <w:r w:rsidRPr="000F6748">
              <w:rPr>
                <w:sz w:val="28"/>
                <w:szCs w:val="28"/>
                <w:lang w:val="uz-Cyrl-UZ"/>
              </w:rPr>
              <w:t xml:space="preserve"> </w:t>
            </w:r>
            <w:r>
              <w:rPr>
                <w:sz w:val="28"/>
                <w:szCs w:val="28"/>
                <w:lang w:val="uz-Cyrl-UZ"/>
              </w:rPr>
              <w:t>uzatishga</w:t>
            </w:r>
            <w:r w:rsidRPr="000F6748">
              <w:rPr>
                <w:sz w:val="28"/>
                <w:szCs w:val="28"/>
                <w:lang w:val="uz-Cyrl-UZ"/>
              </w:rPr>
              <w:t xml:space="preserve"> </w:t>
            </w:r>
            <w:r>
              <w:rPr>
                <w:sz w:val="28"/>
                <w:szCs w:val="28"/>
                <w:lang w:val="uz-Cyrl-UZ"/>
              </w:rPr>
              <w:t>imkon</w:t>
            </w:r>
            <w:r w:rsidRPr="000F6748">
              <w:rPr>
                <w:sz w:val="28"/>
                <w:szCs w:val="28"/>
                <w:lang w:val="uz-Cyrl-UZ"/>
              </w:rPr>
              <w:t xml:space="preserve"> </w:t>
            </w:r>
            <w:r>
              <w:rPr>
                <w:sz w:val="28"/>
                <w:szCs w:val="28"/>
                <w:lang w:val="uz-Cyrl-UZ"/>
              </w:rPr>
              <w:t>beradi</w:t>
            </w:r>
            <w:r w:rsidRPr="000F6748">
              <w:rPr>
                <w:sz w:val="28"/>
                <w:szCs w:val="28"/>
                <w:lang w:val="uz-Cyrl-UZ"/>
              </w:rPr>
              <w:t>.</w:t>
            </w:r>
          </w:p>
          <w:p w14:paraId="3C1F28CC" w14:textId="77777777" w:rsidR="00117511" w:rsidRPr="008E75E2" w:rsidRDefault="00117511" w:rsidP="003A7C3D">
            <w:pPr>
              <w:tabs>
                <w:tab w:val="left" w:pos="4320"/>
                <w:tab w:val="left" w:pos="4500"/>
              </w:tabs>
              <w:jc w:val="both"/>
              <w:rPr>
                <w:sz w:val="16"/>
                <w:szCs w:val="16"/>
                <w:lang w:val="en-US"/>
              </w:rPr>
            </w:pPr>
          </w:p>
          <w:p w14:paraId="126CDBC0" w14:textId="77777777" w:rsidR="00117511" w:rsidRPr="000F6748" w:rsidRDefault="00117511" w:rsidP="003A7C3D">
            <w:pPr>
              <w:tabs>
                <w:tab w:val="left" w:pos="4320"/>
                <w:tab w:val="left" w:pos="4500"/>
              </w:tabs>
              <w:jc w:val="both"/>
              <w:rPr>
                <w:sz w:val="28"/>
                <w:szCs w:val="28"/>
                <w:lang w:val="uz-Cyrl-UZ"/>
              </w:rPr>
            </w:pPr>
            <w:r w:rsidRPr="000F6748">
              <w:rPr>
                <w:sz w:val="28"/>
                <w:szCs w:val="28"/>
                <w:lang w:val="uz-Cyrl-UZ"/>
              </w:rPr>
              <w:t>Рақамли нутқ сигнал</w:t>
            </w:r>
            <w:r>
              <w:rPr>
                <w:sz w:val="28"/>
                <w:szCs w:val="28"/>
              </w:rPr>
              <w:t>и</w:t>
            </w:r>
            <w:r w:rsidRPr="000F6748">
              <w:rPr>
                <w:sz w:val="28"/>
                <w:szCs w:val="28"/>
                <w:lang w:val="uz-Cyrl-UZ"/>
              </w:rPr>
              <w:t>ни сиқиш, уни кичик ўтказиш полосаси билан узатишга имкон беради.</w:t>
            </w:r>
          </w:p>
        </w:tc>
      </w:tr>
      <w:tr w:rsidR="00117511" w:rsidRPr="004E5BD5" w14:paraId="78F3D204" w14:textId="77777777">
        <w:trPr>
          <w:tblCellSpacing w:w="0" w:type="dxa"/>
          <w:jc w:val="center"/>
        </w:trPr>
        <w:tc>
          <w:tcPr>
            <w:tcW w:w="2079" w:type="pct"/>
          </w:tcPr>
          <w:p w14:paraId="5BEFE2FB" w14:textId="77777777" w:rsidR="00117511" w:rsidRPr="008D6363" w:rsidRDefault="00117511" w:rsidP="00117511">
            <w:pPr>
              <w:tabs>
                <w:tab w:val="left" w:pos="4320"/>
                <w:tab w:val="left" w:pos="4500"/>
              </w:tabs>
              <w:rPr>
                <w:b/>
                <w:sz w:val="28"/>
                <w:szCs w:val="28"/>
                <w:lang w:val="uz-Cyrl-UZ"/>
              </w:rPr>
            </w:pPr>
            <w:r w:rsidRPr="001C7AA6">
              <w:rPr>
                <w:b/>
                <w:sz w:val="28"/>
                <w:szCs w:val="28"/>
                <w:lang w:val="uz-Cyrl-UZ"/>
              </w:rPr>
              <w:t xml:space="preserve">Сжатие, уплотнение </w:t>
            </w:r>
          </w:p>
          <w:p w14:paraId="1CE3A601" w14:textId="77777777" w:rsidR="00117511" w:rsidRPr="00F3334F" w:rsidRDefault="00117511" w:rsidP="00117511">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1C7AA6">
              <w:rPr>
                <w:sz w:val="28"/>
                <w:szCs w:val="28"/>
                <w:lang w:val="uz-Cyrl-UZ"/>
              </w:rPr>
              <w:t xml:space="preserve"> siqish, zichlash</w:t>
            </w:r>
          </w:p>
          <w:p w14:paraId="646440A3" w14:textId="219BE8FF" w:rsidR="00117511" w:rsidRPr="001C7AA6" w:rsidRDefault="000B536F" w:rsidP="00117511">
            <w:pPr>
              <w:tabs>
                <w:tab w:val="left" w:pos="4320"/>
                <w:tab w:val="left" w:pos="4500"/>
              </w:tabs>
              <w:rPr>
                <w:sz w:val="28"/>
                <w:szCs w:val="28"/>
                <w:lang w:val="uz-Cyrl-UZ"/>
              </w:rPr>
            </w:pPr>
            <w:r>
              <w:rPr>
                <w:b/>
                <w:sz w:val="28"/>
                <w:szCs w:val="28"/>
                <w:lang w:val="uz-Cyrl-UZ"/>
              </w:rPr>
              <w:t xml:space="preserve"> </w:t>
            </w:r>
            <w:r w:rsidR="00117511" w:rsidRPr="001C7AA6">
              <w:rPr>
                <w:sz w:val="28"/>
                <w:szCs w:val="28"/>
                <w:lang w:val="uz-Cyrl-UZ"/>
              </w:rPr>
              <w:t>сиқиш, зичлаш</w:t>
            </w:r>
          </w:p>
          <w:p w14:paraId="7510A9F8" w14:textId="77777777" w:rsidR="00117511" w:rsidRPr="008D6363" w:rsidRDefault="00117511" w:rsidP="00117511">
            <w:pPr>
              <w:tabs>
                <w:tab w:val="left" w:pos="4320"/>
                <w:tab w:val="left" w:pos="4500"/>
              </w:tabs>
              <w:rPr>
                <w:sz w:val="28"/>
                <w:szCs w:val="28"/>
                <w:lang w:val="en-US"/>
              </w:rPr>
            </w:pPr>
            <w:r w:rsidRPr="008D6363">
              <w:rPr>
                <w:b/>
                <w:sz w:val="28"/>
                <w:szCs w:val="28"/>
                <w:lang w:val="en-US"/>
              </w:rPr>
              <w:t xml:space="preserve">en </w:t>
            </w:r>
            <w:r w:rsidRPr="00A64F1C">
              <w:rPr>
                <w:sz w:val="28"/>
                <w:szCs w:val="28"/>
                <w:lang w:val="en-US"/>
              </w:rPr>
              <w:t xml:space="preserve">- </w:t>
            </w:r>
            <w:r w:rsidRPr="008D6363">
              <w:rPr>
                <w:sz w:val="28"/>
                <w:szCs w:val="28"/>
                <w:lang w:val="en-US"/>
              </w:rPr>
              <w:t xml:space="preserve">compression </w:t>
            </w:r>
          </w:p>
          <w:p w14:paraId="1B55797F" w14:textId="77777777" w:rsidR="00117511" w:rsidRPr="008D6363" w:rsidRDefault="00117511" w:rsidP="00117511">
            <w:pPr>
              <w:tabs>
                <w:tab w:val="left" w:pos="4320"/>
                <w:tab w:val="left" w:pos="4500"/>
              </w:tabs>
              <w:rPr>
                <w:sz w:val="28"/>
                <w:szCs w:val="28"/>
                <w:lang w:val="en-US"/>
              </w:rPr>
            </w:pPr>
          </w:p>
        </w:tc>
        <w:tc>
          <w:tcPr>
            <w:tcW w:w="2921" w:type="pct"/>
          </w:tcPr>
          <w:p w14:paraId="3922ADEA" w14:textId="77777777" w:rsidR="00117511" w:rsidRDefault="00117511" w:rsidP="00117511">
            <w:pPr>
              <w:tabs>
                <w:tab w:val="left" w:pos="4320"/>
                <w:tab w:val="left" w:pos="4500"/>
              </w:tabs>
              <w:jc w:val="both"/>
              <w:rPr>
                <w:sz w:val="28"/>
                <w:szCs w:val="28"/>
                <w:lang w:val="uz-Cyrl-UZ"/>
              </w:rPr>
            </w:pPr>
            <w:r>
              <w:rPr>
                <w:sz w:val="28"/>
                <w:szCs w:val="28"/>
              </w:rPr>
              <w:t>У</w:t>
            </w:r>
            <w:r w:rsidRPr="004C00BB">
              <w:rPr>
                <w:sz w:val="28"/>
                <w:szCs w:val="28"/>
                <w:lang w:val="uz-Cyrl-UZ"/>
              </w:rPr>
              <w:t xml:space="preserve">меньшение объёма памяти, занимаемого данными, либо полосы пропускания и количества битов, необходимого для их передачи по линиям связи. </w:t>
            </w:r>
          </w:p>
          <w:p w14:paraId="0276CD5E" w14:textId="77777777" w:rsidR="00117511" w:rsidRPr="00D336E6" w:rsidRDefault="00117511" w:rsidP="00117511">
            <w:pPr>
              <w:tabs>
                <w:tab w:val="left" w:pos="4320"/>
                <w:tab w:val="left" w:pos="4500"/>
              </w:tabs>
              <w:jc w:val="both"/>
              <w:rPr>
                <w:sz w:val="14"/>
                <w:szCs w:val="14"/>
              </w:rPr>
            </w:pPr>
          </w:p>
          <w:p w14:paraId="22B13D15" w14:textId="77777777" w:rsidR="00117511" w:rsidRPr="003A72AB" w:rsidRDefault="00117511" w:rsidP="00117511">
            <w:pPr>
              <w:tabs>
                <w:tab w:val="left" w:pos="4320"/>
                <w:tab w:val="left" w:pos="4500"/>
              </w:tabs>
              <w:jc w:val="both"/>
              <w:rPr>
                <w:sz w:val="28"/>
                <w:szCs w:val="28"/>
              </w:rPr>
            </w:pPr>
            <w:r>
              <w:rPr>
                <w:sz w:val="28"/>
                <w:szCs w:val="28"/>
                <w:lang w:val="uz-Cyrl-UZ"/>
              </w:rPr>
              <w:t>Aloqa</w:t>
            </w:r>
            <w:r w:rsidRPr="00CE14B4">
              <w:rPr>
                <w:sz w:val="28"/>
                <w:szCs w:val="28"/>
                <w:lang w:val="uz-Cyrl-UZ"/>
              </w:rPr>
              <w:t xml:space="preserve"> </w:t>
            </w:r>
            <w:r>
              <w:rPr>
                <w:sz w:val="28"/>
                <w:szCs w:val="28"/>
                <w:lang w:val="uz-Cyrl-UZ"/>
              </w:rPr>
              <w:t>liniyalari</w:t>
            </w:r>
            <w:r w:rsidRPr="00CE14B4">
              <w:rPr>
                <w:sz w:val="28"/>
                <w:szCs w:val="28"/>
                <w:lang w:val="uz-Cyrl-UZ"/>
              </w:rPr>
              <w:t xml:space="preserve"> </w:t>
            </w:r>
            <w:r>
              <w:rPr>
                <w:sz w:val="28"/>
                <w:szCs w:val="28"/>
                <w:lang w:val="uz-Cyrl-UZ"/>
              </w:rPr>
              <w:t>orqali</w:t>
            </w:r>
            <w:r w:rsidRPr="00CE14B4">
              <w:rPr>
                <w:sz w:val="28"/>
                <w:szCs w:val="28"/>
                <w:lang w:val="uz-Cyrl-UZ"/>
              </w:rPr>
              <w:t xml:space="preserve"> </w:t>
            </w:r>
            <w:r>
              <w:rPr>
                <w:sz w:val="28"/>
                <w:szCs w:val="28"/>
                <w:lang w:val="uz-Cyrl-UZ"/>
              </w:rPr>
              <w:t>uzatish uchun zarur bo‘lgan</w:t>
            </w:r>
            <w:r w:rsidRPr="00CE14B4">
              <w:rPr>
                <w:sz w:val="28"/>
                <w:szCs w:val="28"/>
                <w:lang w:val="uz-Cyrl-UZ"/>
              </w:rPr>
              <w:t xml:space="preserve"> </w:t>
            </w:r>
            <w:r>
              <w:rPr>
                <w:sz w:val="28"/>
                <w:szCs w:val="28"/>
                <w:lang w:val="uz-Cyrl-UZ"/>
              </w:rPr>
              <w:t>ma’lumotlar egallagan xotira sig‘imini yoki o‘tkazish polosasini va bitlar sonini kamaytirish.</w:t>
            </w:r>
          </w:p>
          <w:p w14:paraId="04810F60" w14:textId="77777777" w:rsidR="00117511" w:rsidRPr="00D336E6" w:rsidRDefault="00117511" w:rsidP="00117511">
            <w:pPr>
              <w:tabs>
                <w:tab w:val="left" w:pos="4320"/>
                <w:tab w:val="left" w:pos="4500"/>
              </w:tabs>
              <w:jc w:val="both"/>
              <w:rPr>
                <w:sz w:val="14"/>
                <w:szCs w:val="14"/>
              </w:rPr>
            </w:pPr>
          </w:p>
          <w:p w14:paraId="66377797" w14:textId="77777777" w:rsidR="00117511" w:rsidRPr="00CE14B4" w:rsidRDefault="00117511" w:rsidP="00117511">
            <w:pPr>
              <w:tabs>
                <w:tab w:val="left" w:pos="4320"/>
                <w:tab w:val="left" w:pos="4500"/>
              </w:tabs>
              <w:jc w:val="both"/>
              <w:rPr>
                <w:sz w:val="28"/>
                <w:szCs w:val="28"/>
                <w:lang w:val="uz-Cyrl-UZ"/>
              </w:rPr>
            </w:pPr>
            <w:r w:rsidRPr="00CE14B4">
              <w:rPr>
                <w:sz w:val="28"/>
                <w:szCs w:val="28"/>
                <w:lang w:val="uz-Cyrl-UZ"/>
              </w:rPr>
              <w:t>Алоқа линиялари орқали узатиш</w:t>
            </w:r>
            <w:r>
              <w:rPr>
                <w:sz w:val="28"/>
                <w:szCs w:val="28"/>
                <w:lang w:val="uz-Cyrl-UZ"/>
              </w:rPr>
              <w:t xml:space="preserve"> учун зарур бўлга</w:t>
            </w:r>
            <w:r w:rsidRPr="00CE14B4">
              <w:rPr>
                <w:sz w:val="28"/>
                <w:szCs w:val="28"/>
                <w:lang w:val="uz-Cyrl-UZ"/>
              </w:rPr>
              <w:t>н маълумотлар</w:t>
            </w:r>
            <w:r>
              <w:rPr>
                <w:sz w:val="28"/>
                <w:szCs w:val="28"/>
                <w:lang w:val="uz-Cyrl-UZ"/>
              </w:rPr>
              <w:t xml:space="preserve"> эгаллаган хотира сиғи</w:t>
            </w:r>
            <w:r w:rsidR="008E75E2">
              <w:rPr>
                <w:sz w:val="28"/>
                <w:szCs w:val="28"/>
                <w:lang w:val="uz-Cyrl-UZ"/>
              </w:rPr>
              <w:t>-</w:t>
            </w:r>
            <w:r>
              <w:rPr>
                <w:sz w:val="28"/>
                <w:szCs w:val="28"/>
                <w:lang w:val="uz-Cyrl-UZ"/>
              </w:rPr>
              <w:t>мини ёки ўтказиш полосасини ва битлар сонини камайт</w:t>
            </w:r>
            <w:r w:rsidRPr="00CE14B4">
              <w:rPr>
                <w:sz w:val="28"/>
                <w:szCs w:val="28"/>
                <w:lang w:val="uz-Cyrl-UZ"/>
              </w:rPr>
              <w:t>ириш</w:t>
            </w:r>
            <w:r>
              <w:rPr>
                <w:sz w:val="28"/>
                <w:szCs w:val="28"/>
                <w:lang w:val="uz-Cyrl-UZ"/>
              </w:rPr>
              <w:t>.</w:t>
            </w:r>
          </w:p>
        </w:tc>
      </w:tr>
      <w:tr w:rsidR="00117511" w:rsidRPr="000B536F" w14:paraId="4EE4BC95" w14:textId="77777777">
        <w:trPr>
          <w:tblCellSpacing w:w="0" w:type="dxa"/>
          <w:jc w:val="center"/>
        </w:trPr>
        <w:tc>
          <w:tcPr>
            <w:tcW w:w="2079" w:type="pct"/>
          </w:tcPr>
          <w:p w14:paraId="3CCCCE74" w14:textId="77777777" w:rsidR="00117511" w:rsidRPr="005B5ED5" w:rsidRDefault="00117511" w:rsidP="00117511">
            <w:pPr>
              <w:tabs>
                <w:tab w:val="left" w:pos="4320"/>
                <w:tab w:val="left" w:pos="4500"/>
              </w:tabs>
              <w:rPr>
                <w:b/>
                <w:sz w:val="28"/>
                <w:szCs w:val="28"/>
                <w:lang w:val="uz-Cyrl-UZ"/>
              </w:rPr>
            </w:pPr>
            <w:r w:rsidRPr="005B5ED5">
              <w:rPr>
                <w:b/>
                <w:sz w:val="28"/>
                <w:szCs w:val="28"/>
                <w:lang w:val="uz-Cyrl-UZ"/>
              </w:rPr>
              <w:t>Сжатие файла</w:t>
            </w:r>
          </w:p>
          <w:p w14:paraId="1818FA4E" w14:textId="77777777" w:rsidR="00117511" w:rsidRPr="005B5ED5" w:rsidRDefault="00117511" w:rsidP="00117511">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faylni siqish</w:t>
            </w:r>
          </w:p>
          <w:p w14:paraId="114744BA" w14:textId="211CF2C9" w:rsidR="00117511" w:rsidRPr="005B5ED5" w:rsidRDefault="000B536F" w:rsidP="00117511">
            <w:pPr>
              <w:tabs>
                <w:tab w:val="left" w:pos="4320"/>
                <w:tab w:val="left" w:pos="4500"/>
              </w:tabs>
              <w:rPr>
                <w:sz w:val="28"/>
                <w:szCs w:val="28"/>
                <w:lang w:val="uz-Cyrl-UZ"/>
              </w:rPr>
            </w:pPr>
            <w:r>
              <w:rPr>
                <w:b/>
                <w:sz w:val="28"/>
                <w:szCs w:val="28"/>
                <w:lang w:val="uz-Cyrl-UZ"/>
              </w:rPr>
              <w:t xml:space="preserve"> </w:t>
            </w:r>
            <w:r w:rsidR="00117511" w:rsidRPr="005B5ED5">
              <w:rPr>
                <w:sz w:val="28"/>
                <w:szCs w:val="28"/>
                <w:lang w:val="uz-Cyrl-UZ"/>
              </w:rPr>
              <w:t>файлни сиқиш</w:t>
            </w:r>
          </w:p>
          <w:p w14:paraId="7624447F" w14:textId="77777777" w:rsidR="00117511" w:rsidRPr="009345AC" w:rsidRDefault="00117511" w:rsidP="00117511">
            <w:pPr>
              <w:tabs>
                <w:tab w:val="left" w:pos="4320"/>
                <w:tab w:val="left" w:pos="4500"/>
              </w:tabs>
              <w:rPr>
                <w:sz w:val="28"/>
                <w:szCs w:val="28"/>
                <w:lang w:val="uz-Cyrl-UZ"/>
              </w:rPr>
            </w:pPr>
            <w:r w:rsidRPr="00404F9B">
              <w:rPr>
                <w:b/>
                <w:sz w:val="28"/>
                <w:szCs w:val="28"/>
                <w:lang w:val="en-US"/>
              </w:rPr>
              <w:t xml:space="preserve">en </w:t>
            </w:r>
            <w:r w:rsidRPr="00C12F47">
              <w:rPr>
                <w:sz w:val="28"/>
                <w:szCs w:val="28"/>
                <w:lang w:val="en-US"/>
              </w:rPr>
              <w:t xml:space="preserve">- </w:t>
            </w:r>
            <w:r w:rsidRPr="009345AC">
              <w:rPr>
                <w:sz w:val="28"/>
                <w:szCs w:val="28"/>
                <w:lang w:val="en-US"/>
              </w:rPr>
              <w:t xml:space="preserve">file compression </w:t>
            </w:r>
          </w:p>
          <w:p w14:paraId="6864AD6D" w14:textId="77777777" w:rsidR="00117511" w:rsidRPr="009345AC" w:rsidRDefault="00117511" w:rsidP="00117511">
            <w:pPr>
              <w:tabs>
                <w:tab w:val="left" w:pos="4320"/>
                <w:tab w:val="left" w:pos="4500"/>
              </w:tabs>
              <w:rPr>
                <w:sz w:val="28"/>
                <w:szCs w:val="28"/>
                <w:lang w:val="en-US"/>
              </w:rPr>
            </w:pPr>
          </w:p>
        </w:tc>
        <w:tc>
          <w:tcPr>
            <w:tcW w:w="2921" w:type="pct"/>
          </w:tcPr>
          <w:p w14:paraId="795E2103" w14:textId="77777777" w:rsidR="00117511" w:rsidRDefault="00117511" w:rsidP="00117511">
            <w:pPr>
              <w:tabs>
                <w:tab w:val="left" w:pos="4320"/>
                <w:tab w:val="left" w:pos="4500"/>
              </w:tabs>
              <w:jc w:val="both"/>
              <w:rPr>
                <w:sz w:val="28"/>
                <w:szCs w:val="28"/>
              </w:rPr>
            </w:pPr>
            <w:r w:rsidRPr="00D336E6">
              <w:rPr>
                <w:sz w:val="28"/>
                <w:szCs w:val="28"/>
              </w:rPr>
              <w:t>Обработка содержимого файла с помощью программы-упаковщика для уменьшения объема занимаемой файлом дисковой памяти.</w:t>
            </w:r>
          </w:p>
          <w:p w14:paraId="2B2557F1" w14:textId="77777777" w:rsidR="00D336E6" w:rsidRPr="00D336E6" w:rsidRDefault="00D336E6" w:rsidP="00117511">
            <w:pPr>
              <w:tabs>
                <w:tab w:val="left" w:pos="4320"/>
                <w:tab w:val="left" w:pos="4500"/>
              </w:tabs>
              <w:jc w:val="both"/>
              <w:rPr>
                <w:sz w:val="28"/>
                <w:szCs w:val="28"/>
                <w:lang w:val="uz-Cyrl-UZ"/>
              </w:rPr>
            </w:pPr>
          </w:p>
          <w:p w14:paraId="52AB8919" w14:textId="77777777" w:rsidR="00117511" w:rsidRPr="00D336E6" w:rsidRDefault="00117511" w:rsidP="00117511">
            <w:pPr>
              <w:tabs>
                <w:tab w:val="left" w:pos="4320"/>
                <w:tab w:val="left" w:pos="4500"/>
              </w:tabs>
              <w:jc w:val="both"/>
              <w:rPr>
                <w:sz w:val="28"/>
                <w:szCs w:val="28"/>
                <w:lang w:val="uz-Cyrl-UZ"/>
              </w:rPr>
            </w:pPr>
            <w:r>
              <w:rPr>
                <w:sz w:val="28"/>
                <w:szCs w:val="28"/>
                <w:lang w:val="uz-Cyrl-UZ"/>
              </w:rPr>
              <w:t>Fayl</w:t>
            </w:r>
            <w:r w:rsidRPr="004E5BD5">
              <w:rPr>
                <w:sz w:val="28"/>
                <w:szCs w:val="28"/>
                <w:lang w:val="uz-Cyrl-UZ"/>
              </w:rPr>
              <w:t xml:space="preserve"> </w:t>
            </w:r>
            <w:r>
              <w:rPr>
                <w:sz w:val="28"/>
                <w:szCs w:val="28"/>
                <w:lang w:val="uz-Cyrl-UZ"/>
              </w:rPr>
              <w:t>egallagan</w:t>
            </w:r>
            <w:r w:rsidRPr="004E5BD5">
              <w:rPr>
                <w:sz w:val="28"/>
                <w:szCs w:val="28"/>
                <w:lang w:val="uz-Cyrl-UZ"/>
              </w:rPr>
              <w:t xml:space="preserve"> </w:t>
            </w:r>
            <w:r>
              <w:rPr>
                <w:sz w:val="28"/>
                <w:szCs w:val="28"/>
                <w:lang w:val="uz-Cyrl-UZ"/>
              </w:rPr>
              <w:t>disk</w:t>
            </w:r>
            <w:r w:rsidRPr="004E5BD5">
              <w:rPr>
                <w:sz w:val="28"/>
                <w:szCs w:val="28"/>
                <w:lang w:val="uz-Cyrl-UZ"/>
              </w:rPr>
              <w:t xml:space="preserve"> </w:t>
            </w:r>
            <w:r>
              <w:rPr>
                <w:sz w:val="28"/>
                <w:szCs w:val="28"/>
                <w:lang w:val="uz-Cyrl-UZ"/>
              </w:rPr>
              <w:t>xotirasi</w:t>
            </w:r>
            <w:r w:rsidRPr="004E5BD5">
              <w:rPr>
                <w:sz w:val="28"/>
                <w:szCs w:val="28"/>
                <w:lang w:val="uz-Cyrl-UZ"/>
              </w:rPr>
              <w:t xml:space="preserve"> </w:t>
            </w:r>
            <w:r>
              <w:rPr>
                <w:sz w:val="28"/>
                <w:szCs w:val="28"/>
                <w:lang w:val="uz-Cyrl-UZ"/>
              </w:rPr>
              <w:t>hajmini</w:t>
            </w:r>
            <w:r w:rsidRPr="004E5BD5">
              <w:rPr>
                <w:sz w:val="28"/>
                <w:szCs w:val="28"/>
                <w:lang w:val="uz-Cyrl-UZ"/>
              </w:rPr>
              <w:t xml:space="preserve"> </w:t>
            </w:r>
            <w:r>
              <w:rPr>
                <w:sz w:val="28"/>
                <w:szCs w:val="28"/>
                <w:lang w:val="uz-Cyrl-UZ"/>
              </w:rPr>
              <w:t>kamaytirish</w:t>
            </w:r>
            <w:r w:rsidRPr="004E5BD5">
              <w:rPr>
                <w:sz w:val="28"/>
                <w:szCs w:val="28"/>
                <w:lang w:val="uz-Cyrl-UZ"/>
              </w:rPr>
              <w:t xml:space="preserve"> </w:t>
            </w:r>
            <w:r>
              <w:rPr>
                <w:sz w:val="28"/>
                <w:szCs w:val="28"/>
                <w:lang w:val="uz-Cyrl-UZ"/>
              </w:rPr>
              <w:t>maqsadida</w:t>
            </w:r>
            <w:r w:rsidRPr="004E5BD5">
              <w:rPr>
                <w:sz w:val="28"/>
                <w:szCs w:val="28"/>
                <w:lang w:val="uz-Cyrl-UZ"/>
              </w:rPr>
              <w:t xml:space="preserve">, </w:t>
            </w:r>
            <w:r>
              <w:rPr>
                <w:sz w:val="28"/>
                <w:szCs w:val="28"/>
                <w:lang w:val="uz-Cyrl-UZ"/>
              </w:rPr>
              <w:t>joylashtiruvchi</w:t>
            </w:r>
            <w:r w:rsidRPr="004E5BD5">
              <w:rPr>
                <w:sz w:val="28"/>
                <w:szCs w:val="28"/>
                <w:lang w:val="uz-Cyrl-UZ"/>
              </w:rPr>
              <w:t xml:space="preserve"> </w:t>
            </w:r>
            <w:r>
              <w:rPr>
                <w:sz w:val="28"/>
                <w:szCs w:val="28"/>
                <w:lang w:val="uz-Cyrl-UZ"/>
              </w:rPr>
              <w:t>dastur</w:t>
            </w:r>
            <w:r w:rsidRPr="004E5BD5">
              <w:rPr>
                <w:sz w:val="28"/>
                <w:szCs w:val="28"/>
                <w:lang w:val="uz-Cyrl-UZ"/>
              </w:rPr>
              <w:t xml:space="preserve"> </w:t>
            </w:r>
            <w:r>
              <w:rPr>
                <w:sz w:val="28"/>
                <w:szCs w:val="28"/>
                <w:lang w:val="uz-Cyrl-UZ"/>
              </w:rPr>
              <w:t>yordamida</w:t>
            </w:r>
            <w:r w:rsidRPr="004E5BD5">
              <w:rPr>
                <w:sz w:val="28"/>
                <w:szCs w:val="28"/>
                <w:lang w:val="uz-Cyrl-UZ"/>
              </w:rPr>
              <w:t xml:space="preserve"> </w:t>
            </w:r>
            <w:r>
              <w:rPr>
                <w:sz w:val="28"/>
                <w:szCs w:val="28"/>
                <w:lang w:val="uz-Cyrl-UZ"/>
              </w:rPr>
              <w:t>fayl</w:t>
            </w:r>
            <w:r w:rsidRPr="004E5BD5">
              <w:rPr>
                <w:sz w:val="28"/>
                <w:szCs w:val="28"/>
                <w:lang w:val="uz-Cyrl-UZ"/>
              </w:rPr>
              <w:t xml:space="preserve"> </w:t>
            </w:r>
            <w:r>
              <w:rPr>
                <w:sz w:val="28"/>
                <w:szCs w:val="28"/>
                <w:lang w:val="uz-Cyrl-UZ"/>
              </w:rPr>
              <w:t>ichidagini</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ishlash</w:t>
            </w:r>
            <w:r w:rsidRPr="004E5BD5">
              <w:rPr>
                <w:sz w:val="28"/>
                <w:szCs w:val="28"/>
                <w:lang w:val="uz-Cyrl-UZ"/>
              </w:rPr>
              <w:t>.</w:t>
            </w:r>
          </w:p>
          <w:p w14:paraId="19B7680A" w14:textId="77777777" w:rsidR="00117511" w:rsidRPr="00D336E6" w:rsidRDefault="00117511" w:rsidP="00117511">
            <w:pPr>
              <w:tabs>
                <w:tab w:val="left" w:pos="4320"/>
                <w:tab w:val="left" w:pos="4500"/>
              </w:tabs>
              <w:jc w:val="both"/>
              <w:rPr>
                <w:sz w:val="18"/>
                <w:szCs w:val="18"/>
                <w:lang w:val="uz-Cyrl-UZ"/>
              </w:rPr>
            </w:pPr>
          </w:p>
          <w:p w14:paraId="2C1F06F3" w14:textId="77777777" w:rsidR="00117511" w:rsidRDefault="00117511" w:rsidP="00117511">
            <w:pPr>
              <w:tabs>
                <w:tab w:val="left" w:pos="4320"/>
                <w:tab w:val="left" w:pos="4500"/>
              </w:tabs>
              <w:jc w:val="both"/>
              <w:rPr>
                <w:sz w:val="28"/>
                <w:szCs w:val="28"/>
                <w:lang w:val="uz-Cyrl-UZ"/>
              </w:rPr>
            </w:pPr>
            <w:r w:rsidRPr="004E5BD5">
              <w:rPr>
                <w:sz w:val="28"/>
                <w:szCs w:val="28"/>
                <w:lang w:val="uz-Cyrl-UZ"/>
              </w:rPr>
              <w:t>Файл эгаллаган диск хотираси ҳажмини камайтириш мақсадида, жойлаштирувчи дас</w:t>
            </w:r>
            <w:r>
              <w:rPr>
                <w:sz w:val="28"/>
                <w:szCs w:val="28"/>
                <w:lang w:val="uz-Cyrl-UZ"/>
              </w:rPr>
              <w:t>-</w:t>
            </w:r>
            <w:r w:rsidRPr="004E5BD5">
              <w:rPr>
                <w:sz w:val="28"/>
                <w:szCs w:val="28"/>
                <w:lang w:val="uz-Cyrl-UZ"/>
              </w:rPr>
              <w:t>тур ёрдамида файл ичидагини қайта ишлаш.</w:t>
            </w:r>
          </w:p>
          <w:p w14:paraId="3D5A5E69" w14:textId="77777777" w:rsidR="00D336E6" w:rsidRPr="004E5BD5" w:rsidRDefault="00D336E6" w:rsidP="00117511">
            <w:pPr>
              <w:tabs>
                <w:tab w:val="left" w:pos="4320"/>
                <w:tab w:val="left" w:pos="4500"/>
              </w:tabs>
              <w:jc w:val="both"/>
              <w:rPr>
                <w:sz w:val="28"/>
                <w:szCs w:val="28"/>
                <w:lang w:val="uz-Cyrl-UZ"/>
              </w:rPr>
            </w:pPr>
          </w:p>
        </w:tc>
      </w:tr>
      <w:tr w:rsidR="00117511" w:rsidRPr="000B536F" w14:paraId="13F73D78" w14:textId="77777777">
        <w:trPr>
          <w:tblCellSpacing w:w="0" w:type="dxa"/>
          <w:jc w:val="center"/>
        </w:trPr>
        <w:tc>
          <w:tcPr>
            <w:tcW w:w="2079" w:type="pct"/>
          </w:tcPr>
          <w:p w14:paraId="3823832F" w14:textId="77777777" w:rsidR="00117511" w:rsidRPr="00D3647E" w:rsidRDefault="00117511" w:rsidP="003A7C3D">
            <w:pPr>
              <w:tabs>
                <w:tab w:val="left" w:pos="4320"/>
                <w:tab w:val="left" w:pos="4500"/>
              </w:tabs>
              <w:rPr>
                <w:b/>
                <w:sz w:val="28"/>
                <w:szCs w:val="28"/>
                <w:lang w:val="uz-Cyrl-UZ"/>
              </w:rPr>
            </w:pPr>
            <w:r w:rsidRPr="005B6905">
              <w:rPr>
                <w:b/>
                <w:sz w:val="28"/>
                <w:szCs w:val="28"/>
                <w:lang w:val="uz-Cyrl-UZ"/>
              </w:rPr>
              <w:t>Сигнал DSR</w:t>
            </w:r>
          </w:p>
          <w:p w14:paraId="456C80DC" w14:textId="77777777" w:rsidR="00117511" w:rsidRDefault="00117511"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DSR</w:t>
            </w:r>
            <w:r>
              <w:rPr>
                <w:sz w:val="28"/>
                <w:szCs w:val="28"/>
                <w:lang w:val="uz-Cyrl-UZ"/>
              </w:rPr>
              <w:t xml:space="preserve"> signal</w:t>
            </w:r>
            <w:r w:rsidRPr="005B6905">
              <w:rPr>
                <w:sz w:val="28"/>
                <w:szCs w:val="28"/>
                <w:lang w:val="uz-Cyrl-UZ"/>
              </w:rPr>
              <w:t>i</w:t>
            </w:r>
          </w:p>
          <w:p w14:paraId="6E984924" w14:textId="45E43045" w:rsidR="00117511" w:rsidRPr="005B6905" w:rsidRDefault="000B536F" w:rsidP="003A7C3D">
            <w:pPr>
              <w:tabs>
                <w:tab w:val="left" w:pos="4320"/>
                <w:tab w:val="left" w:pos="4500"/>
              </w:tabs>
              <w:rPr>
                <w:sz w:val="28"/>
                <w:szCs w:val="28"/>
                <w:lang w:val="uz-Cyrl-UZ"/>
              </w:rPr>
            </w:pPr>
            <w:r>
              <w:rPr>
                <w:b/>
                <w:sz w:val="28"/>
                <w:szCs w:val="28"/>
                <w:lang w:val="uz-Cyrl-UZ"/>
              </w:rPr>
              <w:t xml:space="preserve"> </w:t>
            </w:r>
            <w:r w:rsidR="00117511" w:rsidRPr="005B6905">
              <w:rPr>
                <w:sz w:val="28"/>
                <w:szCs w:val="28"/>
                <w:lang w:val="uz-Cyrl-UZ"/>
              </w:rPr>
              <w:t>DSR</w:t>
            </w:r>
            <w:r w:rsidR="00117511">
              <w:rPr>
                <w:sz w:val="28"/>
                <w:szCs w:val="28"/>
                <w:lang w:val="uz-Cyrl-UZ"/>
              </w:rPr>
              <w:t xml:space="preserve"> сигнал</w:t>
            </w:r>
            <w:r w:rsidR="00117511" w:rsidRPr="005B6905">
              <w:rPr>
                <w:sz w:val="28"/>
                <w:szCs w:val="28"/>
                <w:lang w:val="uz-Cyrl-UZ"/>
              </w:rPr>
              <w:t>и</w:t>
            </w:r>
          </w:p>
          <w:p w14:paraId="633AE662" w14:textId="77777777" w:rsidR="00117511" w:rsidRPr="00D3647E" w:rsidRDefault="00117511" w:rsidP="003A7C3D">
            <w:pPr>
              <w:tabs>
                <w:tab w:val="left" w:pos="4320"/>
                <w:tab w:val="left" w:pos="4500"/>
              </w:tabs>
              <w:rPr>
                <w:sz w:val="28"/>
                <w:szCs w:val="28"/>
                <w:lang w:val="uz-Cyrl-UZ"/>
              </w:rPr>
            </w:pPr>
            <w:r w:rsidRPr="008D6363">
              <w:rPr>
                <w:b/>
                <w:sz w:val="28"/>
                <w:szCs w:val="28"/>
                <w:lang w:val="en-US"/>
              </w:rPr>
              <w:t xml:space="preserve">en </w:t>
            </w:r>
            <w:r w:rsidRPr="009D0935">
              <w:rPr>
                <w:sz w:val="28"/>
                <w:szCs w:val="28"/>
                <w:lang w:val="en-US"/>
              </w:rPr>
              <w:t>-</w:t>
            </w:r>
            <w:r>
              <w:rPr>
                <w:b/>
                <w:sz w:val="28"/>
                <w:szCs w:val="28"/>
                <w:lang w:val="en-US"/>
              </w:rPr>
              <w:t xml:space="preserve"> </w:t>
            </w:r>
            <w:r w:rsidRPr="00D3647E">
              <w:rPr>
                <w:sz w:val="28"/>
                <w:szCs w:val="28"/>
                <w:lang w:val="en-US"/>
              </w:rPr>
              <w:t>data</w:t>
            </w:r>
            <w:r w:rsidRPr="005B5ED5">
              <w:rPr>
                <w:sz w:val="28"/>
                <w:szCs w:val="28"/>
                <w:lang w:val="en-US"/>
              </w:rPr>
              <w:t xml:space="preserve"> </w:t>
            </w:r>
            <w:r w:rsidRPr="00D3647E">
              <w:rPr>
                <w:sz w:val="28"/>
                <w:szCs w:val="28"/>
                <w:lang w:val="en-US"/>
              </w:rPr>
              <w:t>set</w:t>
            </w:r>
            <w:r w:rsidRPr="005B5ED5">
              <w:rPr>
                <w:sz w:val="28"/>
                <w:szCs w:val="28"/>
                <w:lang w:val="en-US"/>
              </w:rPr>
              <w:t xml:space="preserve"> </w:t>
            </w:r>
            <w:r w:rsidRPr="00D3647E">
              <w:rPr>
                <w:sz w:val="28"/>
                <w:szCs w:val="28"/>
                <w:lang w:val="en-US"/>
              </w:rPr>
              <w:t>ready</w:t>
            </w:r>
            <w:r w:rsidRPr="005B5ED5">
              <w:rPr>
                <w:sz w:val="28"/>
                <w:szCs w:val="28"/>
                <w:lang w:val="en-US"/>
              </w:rPr>
              <w:t xml:space="preserve"> (</w:t>
            </w:r>
            <w:r w:rsidRPr="00D3647E">
              <w:rPr>
                <w:sz w:val="28"/>
                <w:szCs w:val="28"/>
                <w:lang w:val="en-US"/>
              </w:rPr>
              <w:t>DSR</w:t>
            </w:r>
            <w:r w:rsidRPr="005B5ED5">
              <w:rPr>
                <w:sz w:val="28"/>
                <w:szCs w:val="28"/>
                <w:lang w:val="en-US"/>
              </w:rPr>
              <w:t xml:space="preserve">) </w:t>
            </w:r>
          </w:p>
          <w:p w14:paraId="65A524A0" w14:textId="77777777" w:rsidR="00117511" w:rsidRPr="00D3647E" w:rsidRDefault="00117511" w:rsidP="003A7C3D">
            <w:pPr>
              <w:tabs>
                <w:tab w:val="left" w:pos="4320"/>
                <w:tab w:val="left" w:pos="4500"/>
              </w:tabs>
              <w:rPr>
                <w:b/>
                <w:sz w:val="28"/>
                <w:szCs w:val="28"/>
                <w:lang w:val="en-US"/>
              </w:rPr>
            </w:pPr>
          </w:p>
        </w:tc>
        <w:tc>
          <w:tcPr>
            <w:tcW w:w="2921" w:type="pct"/>
          </w:tcPr>
          <w:p w14:paraId="0B7B04F7" w14:textId="77777777" w:rsidR="00117511" w:rsidRDefault="00117511" w:rsidP="003A7C3D">
            <w:pPr>
              <w:tabs>
                <w:tab w:val="left" w:pos="4320"/>
                <w:tab w:val="left" w:pos="4500"/>
              </w:tabs>
              <w:jc w:val="both"/>
              <w:rPr>
                <w:sz w:val="28"/>
                <w:szCs w:val="28"/>
                <w:lang w:val="uz-Cyrl-UZ"/>
              </w:rPr>
            </w:pPr>
            <w:r>
              <w:rPr>
                <w:sz w:val="28"/>
                <w:szCs w:val="28"/>
              </w:rPr>
              <w:t>Сигнал последовательного интерфейса, показывающий, что устройство (например, модем) готово послать бит данных в персональный компьютер</w:t>
            </w:r>
            <w:r w:rsidRPr="0099336E">
              <w:rPr>
                <w:sz w:val="28"/>
                <w:szCs w:val="28"/>
              </w:rPr>
              <w:t>.</w:t>
            </w:r>
          </w:p>
          <w:p w14:paraId="097A2E5B" w14:textId="77777777" w:rsidR="00117511" w:rsidRPr="008E75E2" w:rsidRDefault="00117511" w:rsidP="003A7C3D">
            <w:pPr>
              <w:tabs>
                <w:tab w:val="left" w:pos="4320"/>
                <w:tab w:val="left" w:pos="4500"/>
              </w:tabs>
              <w:jc w:val="both"/>
              <w:rPr>
                <w:sz w:val="18"/>
                <w:szCs w:val="18"/>
              </w:rPr>
            </w:pPr>
          </w:p>
          <w:p w14:paraId="2F511C7F" w14:textId="77777777" w:rsidR="00117511" w:rsidRDefault="00117511" w:rsidP="003A7C3D">
            <w:pPr>
              <w:tabs>
                <w:tab w:val="left" w:pos="4320"/>
                <w:tab w:val="left" w:pos="4500"/>
              </w:tabs>
              <w:jc w:val="both"/>
              <w:rPr>
                <w:sz w:val="28"/>
                <w:szCs w:val="28"/>
                <w:lang w:val="en-US"/>
              </w:rPr>
            </w:pPr>
            <w:r>
              <w:rPr>
                <w:sz w:val="28"/>
                <w:szCs w:val="28"/>
                <w:lang w:val="uz-Cyrl-UZ"/>
              </w:rPr>
              <w:t>Qurilma</w:t>
            </w:r>
            <w:r w:rsidRPr="00564DAB">
              <w:rPr>
                <w:sz w:val="28"/>
                <w:szCs w:val="28"/>
                <w:lang w:val="uz-Cyrl-UZ"/>
              </w:rPr>
              <w:t xml:space="preserve"> (</w:t>
            </w:r>
            <w:r>
              <w:rPr>
                <w:sz w:val="28"/>
                <w:szCs w:val="28"/>
                <w:lang w:val="uz-Cyrl-UZ"/>
              </w:rPr>
              <w:t>masalan</w:t>
            </w:r>
            <w:r w:rsidRPr="00564DAB">
              <w:rPr>
                <w:sz w:val="28"/>
                <w:szCs w:val="28"/>
                <w:lang w:val="uz-Cyrl-UZ"/>
              </w:rPr>
              <w:t>,</w:t>
            </w:r>
            <w:r>
              <w:rPr>
                <w:sz w:val="28"/>
                <w:szCs w:val="28"/>
                <w:lang w:val="uz-Cyrl-UZ"/>
              </w:rPr>
              <w:t xml:space="preserve"> modem</w:t>
            </w:r>
            <w:r w:rsidRPr="00564DAB">
              <w:rPr>
                <w:sz w:val="28"/>
                <w:szCs w:val="28"/>
                <w:lang w:val="uz-Cyrl-UZ"/>
              </w:rPr>
              <w:t>)</w:t>
            </w:r>
            <w:r>
              <w:rPr>
                <w:sz w:val="28"/>
                <w:szCs w:val="28"/>
                <w:lang w:val="uz-Cyrl-UZ"/>
              </w:rPr>
              <w:t xml:space="preserve"> ma’lumotlar bitini </w:t>
            </w:r>
            <w:r>
              <w:rPr>
                <w:sz w:val="28"/>
                <w:szCs w:val="28"/>
                <w:lang w:val="en-US"/>
              </w:rPr>
              <w:t>shaxsiy kompyuter</w:t>
            </w:r>
            <w:r>
              <w:rPr>
                <w:sz w:val="28"/>
                <w:szCs w:val="28"/>
                <w:lang w:val="uz-Cyrl-UZ"/>
              </w:rPr>
              <w:t>ga yuborishga tayyorligini ko‘rsat</w:t>
            </w:r>
            <w:r>
              <w:rPr>
                <w:sz w:val="28"/>
                <w:szCs w:val="28"/>
                <w:lang w:val="en-US"/>
              </w:rPr>
              <w:t>adigan</w:t>
            </w:r>
            <w:r>
              <w:rPr>
                <w:sz w:val="28"/>
                <w:szCs w:val="28"/>
                <w:lang w:val="uz-Cyrl-UZ"/>
              </w:rPr>
              <w:t xml:space="preserve"> ketma</w:t>
            </w:r>
            <w:r w:rsidRPr="00564DAB">
              <w:rPr>
                <w:sz w:val="28"/>
                <w:szCs w:val="28"/>
                <w:lang w:val="uz-Cyrl-UZ"/>
              </w:rPr>
              <w:t>-</w:t>
            </w:r>
            <w:r>
              <w:rPr>
                <w:sz w:val="28"/>
                <w:szCs w:val="28"/>
                <w:lang w:val="uz-Cyrl-UZ"/>
              </w:rPr>
              <w:t>ket</w:t>
            </w:r>
            <w:r w:rsidRPr="00564DAB">
              <w:rPr>
                <w:sz w:val="28"/>
                <w:szCs w:val="28"/>
                <w:lang w:val="uz-Cyrl-UZ"/>
              </w:rPr>
              <w:t xml:space="preserve"> </w:t>
            </w:r>
            <w:r>
              <w:rPr>
                <w:sz w:val="28"/>
                <w:szCs w:val="28"/>
                <w:lang w:val="uz-Cyrl-UZ"/>
              </w:rPr>
              <w:t>interfeys</w:t>
            </w:r>
            <w:r w:rsidRPr="00564DAB">
              <w:rPr>
                <w:sz w:val="28"/>
                <w:szCs w:val="28"/>
                <w:lang w:val="uz-Cyrl-UZ"/>
              </w:rPr>
              <w:t xml:space="preserve"> </w:t>
            </w:r>
            <w:r>
              <w:rPr>
                <w:sz w:val="28"/>
                <w:szCs w:val="28"/>
                <w:lang w:val="uz-Cyrl-UZ"/>
              </w:rPr>
              <w:t>signali</w:t>
            </w:r>
            <w:r w:rsidRPr="00564DAB">
              <w:rPr>
                <w:sz w:val="28"/>
                <w:szCs w:val="28"/>
                <w:lang w:val="uz-Cyrl-UZ"/>
              </w:rPr>
              <w:t>.</w:t>
            </w:r>
          </w:p>
          <w:p w14:paraId="55BEF9E5" w14:textId="77777777" w:rsidR="00117511" w:rsidRPr="008E75E2" w:rsidRDefault="00117511" w:rsidP="003A7C3D">
            <w:pPr>
              <w:tabs>
                <w:tab w:val="left" w:pos="4320"/>
                <w:tab w:val="left" w:pos="4500"/>
              </w:tabs>
              <w:jc w:val="both"/>
              <w:rPr>
                <w:sz w:val="18"/>
                <w:szCs w:val="18"/>
                <w:lang w:val="en-US"/>
              </w:rPr>
            </w:pPr>
          </w:p>
          <w:p w14:paraId="1A85A427" w14:textId="77777777" w:rsidR="00117511" w:rsidRPr="00B27F6C" w:rsidRDefault="00117511" w:rsidP="003A7C3D">
            <w:pPr>
              <w:tabs>
                <w:tab w:val="left" w:pos="4320"/>
                <w:tab w:val="left" w:pos="4500"/>
              </w:tabs>
              <w:jc w:val="both"/>
              <w:rPr>
                <w:sz w:val="28"/>
                <w:szCs w:val="28"/>
                <w:lang w:val="uz-Cyrl-UZ"/>
              </w:rPr>
            </w:pPr>
            <w:r w:rsidRPr="00564DAB">
              <w:rPr>
                <w:sz w:val="28"/>
                <w:szCs w:val="28"/>
                <w:lang w:val="uz-Cyrl-UZ"/>
              </w:rPr>
              <w:t>Қурилма (масалан, модем)</w:t>
            </w:r>
            <w:r>
              <w:rPr>
                <w:sz w:val="28"/>
                <w:szCs w:val="28"/>
                <w:lang w:val="uz-Cyrl-UZ"/>
              </w:rPr>
              <w:t xml:space="preserve"> маълумотлар битини </w:t>
            </w:r>
            <w:r>
              <w:rPr>
                <w:sz w:val="28"/>
                <w:szCs w:val="28"/>
              </w:rPr>
              <w:t>шахсий</w:t>
            </w:r>
            <w:r w:rsidRPr="005B6905">
              <w:rPr>
                <w:sz w:val="28"/>
                <w:szCs w:val="28"/>
                <w:lang w:val="en-US"/>
              </w:rPr>
              <w:t xml:space="preserve"> </w:t>
            </w:r>
            <w:r>
              <w:rPr>
                <w:sz w:val="28"/>
                <w:szCs w:val="28"/>
              </w:rPr>
              <w:t>компьютерг</w:t>
            </w:r>
            <w:r>
              <w:rPr>
                <w:sz w:val="28"/>
                <w:szCs w:val="28"/>
                <w:lang w:val="uz-Cyrl-UZ"/>
              </w:rPr>
              <w:t>а юборишга тайёрлигини кўрсат</w:t>
            </w:r>
            <w:r>
              <w:rPr>
                <w:sz w:val="28"/>
                <w:szCs w:val="28"/>
              </w:rPr>
              <w:t>адиган</w:t>
            </w:r>
            <w:r w:rsidRPr="00564DAB">
              <w:rPr>
                <w:sz w:val="28"/>
                <w:szCs w:val="28"/>
                <w:lang w:val="uz-Cyrl-UZ"/>
              </w:rPr>
              <w:t xml:space="preserve"> кетма-кет интер</w:t>
            </w:r>
            <w:r>
              <w:rPr>
                <w:sz w:val="28"/>
                <w:szCs w:val="28"/>
                <w:lang w:val="en-US"/>
              </w:rPr>
              <w:t>-</w:t>
            </w:r>
            <w:r w:rsidRPr="00564DAB">
              <w:rPr>
                <w:sz w:val="28"/>
                <w:szCs w:val="28"/>
                <w:lang w:val="uz-Cyrl-UZ"/>
              </w:rPr>
              <w:t>фейс сигнал</w:t>
            </w:r>
            <w:r w:rsidRPr="00D80C3B">
              <w:rPr>
                <w:sz w:val="28"/>
                <w:szCs w:val="28"/>
                <w:lang w:val="uz-Cyrl-UZ"/>
              </w:rPr>
              <w:t>и</w:t>
            </w:r>
            <w:r w:rsidRPr="00564DAB">
              <w:rPr>
                <w:sz w:val="28"/>
                <w:szCs w:val="28"/>
                <w:lang w:val="uz-Cyrl-UZ"/>
              </w:rPr>
              <w:t>.</w:t>
            </w:r>
          </w:p>
        </w:tc>
      </w:tr>
      <w:tr w:rsidR="00117511" w:rsidRPr="000B536F" w14:paraId="66C34178" w14:textId="77777777">
        <w:trPr>
          <w:tblCellSpacing w:w="0" w:type="dxa"/>
          <w:jc w:val="center"/>
        </w:trPr>
        <w:tc>
          <w:tcPr>
            <w:tcW w:w="2079" w:type="pct"/>
          </w:tcPr>
          <w:p w14:paraId="0EFDDB25" w14:textId="77777777" w:rsidR="00117511" w:rsidRPr="00397A44" w:rsidRDefault="00117511" w:rsidP="003A7C3D">
            <w:pPr>
              <w:tabs>
                <w:tab w:val="left" w:pos="4320"/>
                <w:tab w:val="left" w:pos="4500"/>
              </w:tabs>
              <w:rPr>
                <w:b/>
                <w:sz w:val="28"/>
                <w:szCs w:val="28"/>
                <w:lang w:val="uz-Cyrl-UZ"/>
              </w:rPr>
            </w:pPr>
            <w:r w:rsidRPr="00397A44">
              <w:rPr>
                <w:b/>
                <w:sz w:val="28"/>
                <w:szCs w:val="28"/>
                <w:lang w:val="uz-Cyrl-UZ"/>
              </w:rPr>
              <w:t>Сигнал тревожной индикации</w:t>
            </w:r>
          </w:p>
          <w:p w14:paraId="3BCCD6E9" w14:textId="77777777" w:rsidR="00117511" w:rsidRDefault="00117511" w:rsidP="003A7C3D">
            <w:pPr>
              <w:tabs>
                <w:tab w:val="left" w:pos="4320"/>
                <w:tab w:val="left" w:pos="4500"/>
              </w:tabs>
              <w:rPr>
                <w:b/>
                <w:sz w:val="28"/>
                <w:szCs w:val="28"/>
                <w:lang w:val="uz-Cyrl-UZ"/>
              </w:rPr>
            </w:pPr>
            <w:r w:rsidRPr="00397A44">
              <w:rPr>
                <w:b/>
                <w:sz w:val="28"/>
                <w:szCs w:val="28"/>
                <w:lang w:val="uz-Cyrl-UZ"/>
              </w:rPr>
              <w:t xml:space="preserve">uz </w:t>
            </w:r>
            <w:r w:rsidRPr="00397A44">
              <w:rPr>
                <w:sz w:val="28"/>
                <w:szCs w:val="28"/>
                <w:lang w:val="uz-Cyrl-UZ"/>
              </w:rPr>
              <w:t>-</w:t>
            </w:r>
            <w:r w:rsidRPr="00397A44">
              <w:rPr>
                <w:b/>
                <w:sz w:val="28"/>
                <w:szCs w:val="28"/>
                <w:lang w:val="uz-Cyrl-UZ"/>
              </w:rPr>
              <w:t xml:space="preserve"> </w:t>
            </w:r>
            <w:r w:rsidRPr="00397A44">
              <w:rPr>
                <w:sz w:val="28"/>
                <w:szCs w:val="28"/>
                <w:lang w:val="uz-Cyrl-UZ"/>
              </w:rPr>
              <w:t>trevoga indikatsiya signali</w:t>
            </w:r>
          </w:p>
          <w:p w14:paraId="3C5D7286" w14:textId="5C6DA8DE" w:rsidR="00117511" w:rsidRDefault="00D7251A" w:rsidP="003A7C3D">
            <w:pPr>
              <w:tabs>
                <w:tab w:val="left" w:pos="4320"/>
                <w:tab w:val="left" w:pos="4500"/>
              </w:tabs>
              <w:rPr>
                <w:sz w:val="28"/>
                <w:szCs w:val="28"/>
                <w:lang w:val="en-US"/>
              </w:rPr>
            </w:pPr>
            <w:r>
              <w:rPr>
                <w:sz w:val="28"/>
                <w:szCs w:val="28"/>
                <w:lang w:val="uz-Cyrl-UZ"/>
              </w:rPr>
              <w:t xml:space="preserve"> </w:t>
            </w:r>
            <w:r w:rsidR="00117511">
              <w:rPr>
                <w:sz w:val="28"/>
                <w:szCs w:val="28"/>
              </w:rPr>
              <w:t>тревога</w:t>
            </w:r>
            <w:r w:rsidR="00117511" w:rsidRPr="00397A44">
              <w:rPr>
                <w:sz w:val="28"/>
                <w:szCs w:val="28"/>
                <w:lang w:val="en-US"/>
              </w:rPr>
              <w:t xml:space="preserve"> </w:t>
            </w:r>
            <w:r w:rsidR="00117511">
              <w:rPr>
                <w:sz w:val="28"/>
                <w:szCs w:val="28"/>
              </w:rPr>
              <w:t>индикация</w:t>
            </w:r>
            <w:r w:rsidR="00117511" w:rsidRPr="00397A44">
              <w:rPr>
                <w:sz w:val="28"/>
                <w:szCs w:val="28"/>
                <w:lang w:val="en-US"/>
              </w:rPr>
              <w:t xml:space="preserve"> </w:t>
            </w:r>
            <w:r w:rsidR="00117511">
              <w:rPr>
                <w:sz w:val="28"/>
                <w:szCs w:val="28"/>
                <w:lang w:val="en-US"/>
              </w:rPr>
              <w:br/>
            </w:r>
            <w:r w:rsidR="00117511">
              <w:rPr>
                <w:sz w:val="28"/>
                <w:szCs w:val="28"/>
              </w:rPr>
              <w:t>сигнали</w:t>
            </w:r>
          </w:p>
          <w:p w14:paraId="67FF5C43" w14:textId="77777777" w:rsidR="00117511" w:rsidRPr="00B14C2F" w:rsidRDefault="00117511" w:rsidP="003A7C3D">
            <w:pPr>
              <w:tabs>
                <w:tab w:val="left" w:pos="4320"/>
                <w:tab w:val="left" w:pos="4500"/>
              </w:tabs>
              <w:rPr>
                <w:sz w:val="28"/>
                <w:szCs w:val="28"/>
                <w:lang w:val="en-US"/>
              </w:rPr>
            </w:pPr>
            <w:r w:rsidRPr="0017350E">
              <w:rPr>
                <w:b/>
                <w:sz w:val="28"/>
                <w:szCs w:val="28"/>
                <w:lang w:val="en-US"/>
              </w:rPr>
              <w:t xml:space="preserve">en </w:t>
            </w:r>
            <w:r w:rsidRPr="00A64F1C">
              <w:rPr>
                <w:sz w:val="28"/>
                <w:szCs w:val="28"/>
                <w:lang w:val="en-US"/>
              </w:rPr>
              <w:t>-</w:t>
            </w:r>
            <w:r w:rsidRPr="00B14C2F">
              <w:rPr>
                <w:sz w:val="28"/>
                <w:szCs w:val="28"/>
                <w:lang w:val="en-US"/>
              </w:rPr>
              <w:t xml:space="preserve"> alarm indication signal </w:t>
            </w:r>
          </w:p>
        </w:tc>
        <w:tc>
          <w:tcPr>
            <w:tcW w:w="2921" w:type="pct"/>
          </w:tcPr>
          <w:p w14:paraId="4A837186" w14:textId="77777777" w:rsidR="00117511" w:rsidRDefault="00117511" w:rsidP="003A7C3D">
            <w:pPr>
              <w:tabs>
                <w:tab w:val="left" w:pos="4320"/>
                <w:tab w:val="left" w:pos="4500"/>
              </w:tabs>
              <w:jc w:val="both"/>
              <w:rPr>
                <w:sz w:val="28"/>
                <w:szCs w:val="28"/>
                <w:lang w:val="uz-Cyrl-UZ"/>
              </w:rPr>
            </w:pPr>
            <w:r>
              <w:rPr>
                <w:sz w:val="28"/>
                <w:szCs w:val="28"/>
              </w:rPr>
              <w:t>Звуковой или световой сигнал, уведомляющий о тревожной ситуации.</w:t>
            </w:r>
          </w:p>
          <w:p w14:paraId="2FA6ECD6" w14:textId="77777777" w:rsidR="00117511" w:rsidRPr="008E75E2" w:rsidRDefault="00117511" w:rsidP="003A7C3D">
            <w:pPr>
              <w:tabs>
                <w:tab w:val="left" w:pos="4320"/>
                <w:tab w:val="left" w:pos="4500"/>
              </w:tabs>
              <w:jc w:val="both"/>
              <w:rPr>
                <w:sz w:val="18"/>
                <w:szCs w:val="18"/>
              </w:rPr>
            </w:pPr>
          </w:p>
          <w:p w14:paraId="31D88856" w14:textId="77777777" w:rsidR="00117511" w:rsidRPr="004034F5" w:rsidRDefault="00117511" w:rsidP="003A7C3D">
            <w:pPr>
              <w:tabs>
                <w:tab w:val="left" w:pos="4320"/>
                <w:tab w:val="left" w:pos="4500"/>
              </w:tabs>
              <w:jc w:val="both"/>
              <w:rPr>
                <w:sz w:val="28"/>
                <w:szCs w:val="28"/>
                <w:lang w:val="uz-Cyrl-UZ"/>
              </w:rPr>
            </w:pPr>
            <w:r>
              <w:rPr>
                <w:sz w:val="28"/>
                <w:szCs w:val="28"/>
                <w:lang w:val="uz-Cyrl-UZ"/>
              </w:rPr>
              <w:t>Xavf</w:t>
            </w:r>
            <w:r w:rsidRPr="004034F5">
              <w:rPr>
                <w:sz w:val="28"/>
                <w:szCs w:val="28"/>
                <w:lang w:val="uz-Cyrl-UZ"/>
              </w:rPr>
              <w:t>-</w:t>
            </w:r>
            <w:r>
              <w:rPr>
                <w:sz w:val="28"/>
                <w:szCs w:val="28"/>
                <w:lang w:val="uz-Cyrl-UZ"/>
              </w:rPr>
              <w:t>xatarli</w:t>
            </w:r>
            <w:r w:rsidRPr="004034F5">
              <w:rPr>
                <w:sz w:val="28"/>
                <w:szCs w:val="28"/>
                <w:lang w:val="uz-Cyrl-UZ"/>
              </w:rPr>
              <w:t xml:space="preserve"> </w:t>
            </w:r>
            <w:r>
              <w:rPr>
                <w:sz w:val="28"/>
                <w:szCs w:val="28"/>
                <w:lang w:val="uz-Cyrl-UZ"/>
              </w:rPr>
              <w:t>vaziyat</w:t>
            </w:r>
            <w:r w:rsidRPr="004034F5">
              <w:rPr>
                <w:sz w:val="28"/>
                <w:szCs w:val="28"/>
                <w:lang w:val="uz-Cyrl-UZ"/>
              </w:rPr>
              <w:t xml:space="preserve"> </w:t>
            </w:r>
            <w:r>
              <w:rPr>
                <w:sz w:val="28"/>
                <w:szCs w:val="28"/>
                <w:lang w:val="uz-Cyrl-UZ"/>
              </w:rPr>
              <w:t>to‘g‘risida</w:t>
            </w:r>
            <w:r w:rsidRPr="004034F5">
              <w:rPr>
                <w:sz w:val="28"/>
                <w:szCs w:val="28"/>
                <w:lang w:val="uz-Cyrl-UZ"/>
              </w:rPr>
              <w:t xml:space="preserve"> </w:t>
            </w:r>
            <w:r>
              <w:rPr>
                <w:sz w:val="28"/>
                <w:szCs w:val="28"/>
                <w:lang w:val="uz-Cyrl-UZ"/>
              </w:rPr>
              <w:t>xabar</w:t>
            </w:r>
            <w:r w:rsidRPr="004034F5">
              <w:rPr>
                <w:sz w:val="28"/>
                <w:szCs w:val="28"/>
                <w:lang w:val="uz-Cyrl-UZ"/>
              </w:rPr>
              <w:t xml:space="preserve"> </w:t>
            </w:r>
            <w:r>
              <w:rPr>
                <w:sz w:val="28"/>
                <w:szCs w:val="28"/>
                <w:lang w:val="uz-Cyrl-UZ"/>
              </w:rPr>
              <w:t>beradigan</w:t>
            </w:r>
            <w:r w:rsidRPr="004034F5">
              <w:rPr>
                <w:sz w:val="28"/>
                <w:szCs w:val="28"/>
                <w:lang w:val="uz-Cyrl-UZ"/>
              </w:rPr>
              <w:t xml:space="preserve"> </w:t>
            </w:r>
            <w:r>
              <w:rPr>
                <w:sz w:val="28"/>
                <w:szCs w:val="28"/>
                <w:lang w:val="uz-Cyrl-UZ"/>
              </w:rPr>
              <w:t>tovush</w:t>
            </w:r>
            <w:r w:rsidRPr="004034F5">
              <w:rPr>
                <w:sz w:val="28"/>
                <w:szCs w:val="28"/>
                <w:lang w:val="uz-Cyrl-UZ"/>
              </w:rPr>
              <w:t xml:space="preserve"> </w:t>
            </w:r>
            <w:r>
              <w:rPr>
                <w:sz w:val="28"/>
                <w:szCs w:val="28"/>
                <w:lang w:val="uz-Cyrl-UZ"/>
              </w:rPr>
              <w:t>yoki</w:t>
            </w:r>
            <w:r w:rsidRPr="004034F5">
              <w:rPr>
                <w:sz w:val="28"/>
                <w:szCs w:val="28"/>
                <w:lang w:val="uz-Cyrl-UZ"/>
              </w:rPr>
              <w:t xml:space="preserve"> </w:t>
            </w:r>
            <w:r>
              <w:rPr>
                <w:sz w:val="28"/>
                <w:szCs w:val="28"/>
                <w:lang w:val="uz-Cyrl-UZ"/>
              </w:rPr>
              <w:t>yorug‘lik</w:t>
            </w:r>
            <w:r w:rsidRPr="004034F5">
              <w:rPr>
                <w:sz w:val="28"/>
                <w:szCs w:val="28"/>
                <w:lang w:val="uz-Cyrl-UZ"/>
              </w:rPr>
              <w:t xml:space="preserve"> </w:t>
            </w:r>
            <w:r>
              <w:rPr>
                <w:sz w:val="28"/>
                <w:szCs w:val="28"/>
                <w:lang w:val="uz-Cyrl-UZ"/>
              </w:rPr>
              <w:t>signali</w:t>
            </w:r>
            <w:r w:rsidRPr="004034F5">
              <w:rPr>
                <w:sz w:val="28"/>
                <w:szCs w:val="28"/>
                <w:lang w:val="uz-Cyrl-UZ"/>
              </w:rPr>
              <w:t>.</w:t>
            </w:r>
          </w:p>
          <w:p w14:paraId="5AF326BA" w14:textId="77777777" w:rsidR="00117511" w:rsidRPr="008E75E2" w:rsidRDefault="00117511" w:rsidP="003A7C3D">
            <w:pPr>
              <w:tabs>
                <w:tab w:val="left" w:pos="4320"/>
                <w:tab w:val="left" w:pos="4500"/>
              </w:tabs>
              <w:jc w:val="both"/>
              <w:rPr>
                <w:sz w:val="18"/>
                <w:szCs w:val="18"/>
                <w:lang w:val="en-US"/>
              </w:rPr>
            </w:pPr>
          </w:p>
          <w:p w14:paraId="3D21A575" w14:textId="77777777" w:rsidR="00117511" w:rsidRDefault="00117511" w:rsidP="003A7C3D">
            <w:pPr>
              <w:tabs>
                <w:tab w:val="left" w:pos="4320"/>
                <w:tab w:val="left" w:pos="4500"/>
              </w:tabs>
              <w:jc w:val="both"/>
              <w:rPr>
                <w:sz w:val="28"/>
                <w:szCs w:val="28"/>
                <w:lang w:val="uz-Cyrl-UZ"/>
              </w:rPr>
            </w:pPr>
            <w:r w:rsidRPr="004034F5">
              <w:rPr>
                <w:sz w:val="28"/>
                <w:szCs w:val="28"/>
                <w:lang w:val="uz-Cyrl-UZ"/>
              </w:rPr>
              <w:t>Хавф-хатарли вазият тўғрисида хабар берадиган товуш ёки ёруғлик сигнали.</w:t>
            </w:r>
          </w:p>
          <w:p w14:paraId="4ED544F5" w14:textId="77777777" w:rsidR="00D336E6" w:rsidRPr="007E7AD5" w:rsidRDefault="00D336E6" w:rsidP="003A7C3D">
            <w:pPr>
              <w:tabs>
                <w:tab w:val="left" w:pos="4320"/>
                <w:tab w:val="left" w:pos="4500"/>
              </w:tabs>
              <w:jc w:val="both"/>
              <w:rPr>
                <w:sz w:val="28"/>
                <w:szCs w:val="28"/>
                <w:lang w:val="uz-Cyrl-UZ"/>
              </w:rPr>
            </w:pPr>
          </w:p>
        </w:tc>
      </w:tr>
      <w:tr w:rsidR="00117511" w:rsidRPr="00C72AA7" w14:paraId="3EBFC34B" w14:textId="77777777">
        <w:trPr>
          <w:tblCellSpacing w:w="0" w:type="dxa"/>
          <w:jc w:val="center"/>
        </w:trPr>
        <w:tc>
          <w:tcPr>
            <w:tcW w:w="2079" w:type="pct"/>
          </w:tcPr>
          <w:p w14:paraId="6BB389F5" w14:textId="77777777" w:rsidR="00117511" w:rsidRPr="004879B7" w:rsidRDefault="00117511" w:rsidP="003A7C3D">
            <w:pPr>
              <w:rPr>
                <w:b/>
                <w:bCs/>
                <w:color w:val="000000"/>
                <w:sz w:val="28"/>
                <w:szCs w:val="28"/>
                <w:lang w:val="uz-Cyrl-UZ"/>
              </w:rPr>
            </w:pPr>
            <w:r w:rsidRPr="004879B7">
              <w:rPr>
                <w:b/>
                <w:sz w:val="28"/>
                <w:szCs w:val="28"/>
              </w:rPr>
              <w:t>Сигнатура</w:t>
            </w:r>
            <w:r w:rsidRPr="004879B7">
              <w:rPr>
                <w:b/>
                <w:bCs/>
                <w:color w:val="000000"/>
                <w:sz w:val="28"/>
                <w:szCs w:val="28"/>
                <w:lang w:val="uz-Cyrl-UZ"/>
              </w:rPr>
              <w:t xml:space="preserve"> </w:t>
            </w:r>
          </w:p>
          <w:p w14:paraId="61C07563" w14:textId="77777777" w:rsidR="00117511" w:rsidRDefault="00117511" w:rsidP="003A7C3D">
            <w:pPr>
              <w:rPr>
                <w:b/>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signatura</w:t>
            </w:r>
          </w:p>
          <w:p w14:paraId="2F643AB2" w14:textId="088CD608" w:rsidR="00117511" w:rsidRDefault="000B536F" w:rsidP="003A7C3D">
            <w:pPr>
              <w:rPr>
                <w:bCs/>
                <w:color w:val="000000"/>
                <w:sz w:val="28"/>
                <w:szCs w:val="28"/>
                <w:lang w:val="uz-Cyrl-UZ"/>
              </w:rPr>
            </w:pPr>
            <w:r>
              <w:rPr>
                <w:bCs/>
                <w:color w:val="000000"/>
                <w:sz w:val="28"/>
                <w:szCs w:val="28"/>
                <w:lang w:val="uz-Cyrl-UZ"/>
              </w:rPr>
              <w:t xml:space="preserve"> </w:t>
            </w:r>
            <w:r w:rsidR="00117511">
              <w:rPr>
                <w:bCs/>
                <w:color w:val="000000"/>
                <w:sz w:val="28"/>
                <w:szCs w:val="28"/>
                <w:lang w:val="uz-Cyrl-UZ"/>
              </w:rPr>
              <w:t>сигнатура</w:t>
            </w:r>
          </w:p>
          <w:p w14:paraId="332C8F70" w14:textId="77777777" w:rsidR="00117511" w:rsidRPr="004879B7" w:rsidRDefault="00117511" w:rsidP="003A7C3D">
            <w:pPr>
              <w:tabs>
                <w:tab w:val="left" w:pos="4320"/>
                <w:tab w:val="left" w:pos="4500"/>
              </w:tabs>
              <w:rPr>
                <w:sz w:val="28"/>
                <w:szCs w:val="28"/>
                <w:lang w:val="en-US"/>
              </w:rPr>
            </w:pPr>
            <w:r w:rsidRPr="000F6207">
              <w:rPr>
                <w:b/>
                <w:bCs/>
                <w:color w:val="000000"/>
                <w:sz w:val="28"/>
                <w:szCs w:val="28"/>
                <w:lang w:val="en-US"/>
              </w:rPr>
              <w:t xml:space="preserve">en </w:t>
            </w:r>
            <w:r w:rsidRPr="00F61237">
              <w:rPr>
                <w:bCs/>
                <w:color w:val="000000"/>
                <w:sz w:val="28"/>
                <w:szCs w:val="28"/>
                <w:lang w:val="en-US"/>
              </w:rPr>
              <w:t>-</w:t>
            </w:r>
            <w:r>
              <w:rPr>
                <w:b/>
                <w:sz w:val="28"/>
                <w:szCs w:val="28"/>
                <w:lang w:val="en-US"/>
              </w:rPr>
              <w:t xml:space="preserve"> </w:t>
            </w:r>
            <w:r w:rsidRPr="004879B7">
              <w:rPr>
                <w:sz w:val="28"/>
                <w:szCs w:val="28"/>
                <w:lang w:val="en-US"/>
              </w:rPr>
              <w:t xml:space="preserve">signature </w:t>
            </w:r>
          </w:p>
          <w:p w14:paraId="4F878E2F" w14:textId="77777777" w:rsidR="00117511" w:rsidRPr="00090225" w:rsidRDefault="00117511" w:rsidP="003A7C3D">
            <w:pPr>
              <w:rPr>
                <w:b/>
                <w:bCs/>
                <w:color w:val="000000"/>
                <w:sz w:val="26"/>
                <w:szCs w:val="26"/>
                <w:lang w:val="uz-Latn-UZ"/>
              </w:rPr>
            </w:pPr>
          </w:p>
        </w:tc>
        <w:tc>
          <w:tcPr>
            <w:tcW w:w="2921" w:type="pct"/>
          </w:tcPr>
          <w:p w14:paraId="1E667A64" w14:textId="77777777" w:rsidR="00117511" w:rsidRDefault="00117511" w:rsidP="003A7C3D">
            <w:pPr>
              <w:jc w:val="both"/>
              <w:rPr>
                <w:sz w:val="28"/>
                <w:szCs w:val="28"/>
                <w:lang w:val="uz-Cyrl-UZ"/>
              </w:rPr>
            </w:pPr>
            <w:r>
              <w:rPr>
                <w:sz w:val="28"/>
                <w:szCs w:val="28"/>
              </w:rPr>
              <w:t>В ООП типовая часть спецификации элемента определения класса, включающая тип результата для атрибута и функции; для процедур включает также число и типы их аргументов.</w:t>
            </w:r>
          </w:p>
          <w:p w14:paraId="5C721595" w14:textId="77777777" w:rsidR="00117511" w:rsidRPr="008E75E2" w:rsidRDefault="00117511" w:rsidP="003A7C3D">
            <w:pPr>
              <w:jc w:val="both"/>
              <w:rPr>
                <w:sz w:val="18"/>
                <w:szCs w:val="18"/>
              </w:rPr>
            </w:pPr>
          </w:p>
          <w:p w14:paraId="1FB2EB5E" w14:textId="77777777" w:rsidR="00117511" w:rsidRPr="000B536F" w:rsidRDefault="00117511" w:rsidP="003A7C3D">
            <w:pPr>
              <w:jc w:val="both"/>
              <w:rPr>
                <w:sz w:val="28"/>
                <w:szCs w:val="28"/>
                <w:lang w:val="en-US"/>
              </w:rPr>
            </w:pPr>
            <w:r>
              <w:rPr>
                <w:sz w:val="28"/>
                <w:szCs w:val="28"/>
                <w:lang w:val="en-US"/>
              </w:rPr>
              <w:t>O</w:t>
            </w:r>
            <w:r w:rsidRPr="0099137E">
              <w:rPr>
                <w:sz w:val="28"/>
                <w:szCs w:val="28"/>
                <w:lang w:val="en-US"/>
              </w:rPr>
              <w:t>YD</w:t>
            </w:r>
            <w:r>
              <w:rPr>
                <w:sz w:val="28"/>
                <w:szCs w:val="28"/>
                <w:lang w:val="en-US"/>
              </w:rPr>
              <w:t xml:space="preserve"> </w:t>
            </w:r>
            <w:r w:rsidRPr="0099137E">
              <w:rPr>
                <w:sz w:val="28"/>
                <w:szCs w:val="28"/>
                <w:lang w:val="en-US"/>
              </w:rPr>
              <w:t>da: klassni aniqlash elementi spetsifikat</w:t>
            </w:r>
            <w:r w:rsidRPr="00A643F6">
              <w:rPr>
                <w:sz w:val="28"/>
                <w:szCs w:val="28"/>
                <w:lang w:val="en-US"/>
              </w:rPr>
              <w:t>-</w:t>
            </w:r>
            <w:r w:rsidRPr="0099137E">
              <w:rPr>
                <w:sz w:val="28"/>
                <w:szCs w:val="28"/>
                <w:lang w:val="en-US"/>
              </w:rPr>
              <w:t>siyasining namunali (tipovoy)</w:t>
            </w:r>
            <w:r>
              <w:rPr>
                <w:sz w:val="28"/>
                <w:szCs w:val="28"/>
                <w:lang w:val="uz-Cyrl-UZ"/>
              </w:rPr>
              <w:t xml:space="preserve"> qismi. </w:t>
            </w:r>
            <w:r w:rsidRPr="0099137E">
              <w:rPr>
                <w:sz w:val="28"/>
                <w:szCs w:val="28"/>
                <w:lang w:val="en-US"/>
              </w:rPr>
              <w:t xml:space="preserve">Atribut va </w:t>
            </w:r>
            <w:r>
              <w:rPr>
                <w:sz w:val="28"/>
                <w:szCs w:val="28"/>
                <w:lang w:val="en-US"/>
              </w:rPr>
              <w:t>funks</w:t>
            </w:r>
            <w:r w:rsidRPr="0099137E">
              <w:rPr>
                <w:sz w:val="28"/>
                <w:szCs w:val="28"/>
                <w:lang w:val="en-US"/>
              </w:rPr>
              <w:t>iya uchun natija turini, protseduralar uchun esa, ular argumentlarining soni va turlarini ham ichiga oladi.</w:t>
            </w:r>
          </w:p>
          <w:p w14:paraId="2DFC40C1" w14:textId="77777777" w:rsidR="00D336E6" w:rsidRPr="000B536F" w:rsidRDefault="00D336E6" w:rsidP="003A7C3D">
            <w:pPr>
              <w:jc w:val="both"/>
              <w:rPr>
                <w:sz w:val="16"/>
                <w:szCs w:val="16"/>
                <w:lang w:val="en-US"/>
              </w:rPr>
            </w:pPr>
          </w:p>
          <w:p w14:paraId="414CEA27" w14:textId="77777777" w:rsidR="008E75E2" w:rsidRPr="00D336E6" w:rsidRDefault="00117511" w:rsidP="003A7C3D">
            <w:pPr>
              <w:jc w:val="both"/>
              <w:rPr>
                <w:sz w:val="28"/>
                <w:szCs w:val="28"/>
              </w:rPr>
            </w:pPr>
            <w:r>
              <w:rPr>
                <w:sz w:val="28"/>
                <w:szCs w:val="28"/>
              </w:rPr>
              <w:t>ОЙД</w:t>
            </w:r>
            <w:r w:rsidRPr="005B6905">
              <w:rPr>
                <w:sz w:val="28"/>
                <w:szCs w:val="28"/>
              </w:rPr>
              <w:t xml:space="preserve"> </w:t>
            </w:r>
            <w:r>
              <w:rPr>
                <w:sz w:val="28"/>
                <w:szCs w:val="28"/>
              </w:rPr>
              <w:t>да: классни аниқлаш элементи спецификациясининг намунали (типовой)</w:t>
            </w:r>
            <w:r>
              <w:rPr>
                <w:sz w:val="28"/>
                <w:szCs w:val="28"/>
                <w:lang w:val="uz-Cyrl-UZ"/>
              </w:rPr>
              <w:t xml:space="preserve"> қисми. </w:t>
            </w:r>
            <w:r>
              <w:rPr>
                <w:sz w:val="28"/>
                <w:szCs w:val="28"/>
              </w:rPr>
              <w:t>Атрибут ва функция учун натижа турини, процедуралар учун эса, улар аргументларининг сони ва турларини ҳам ичига олади.</w:t>
            </w:r>
          </w:p>
        </w:tc>
      </w:tr>
      <w:tr w:rsidR="00117511" w:rsidRPr="001878AD" w14:paraId="09BAAD81" w14:textId="77777777">
        <w:trPr>
          <w:tblCellSpacing w:w="0" w:type="dxa"/>
          <w:jc w:val="center"/>
        </w:trPr>
        <w:tc>
          <w:tcPr>
            <w:tcW w:w="2079" w:type="pct"/>
          </w:tcPr>
          <w:p w14:paraId="5DB3E804" w14:textId="77777777" w:rsidR="00117511" w:rsidRPr="004879B7" w:rsidRDefault="00117511" w:rsidP="003A7C3D">
            <w:pPr>
              <w:tabs>
                <w:tab w:val="left" w:pos="4320"/>
                <w:tab w:val="left" w:pos="4500"/>
              </w:tabs>
              <w:rPr>
                <w:b/>
                <w:sz w:val="28"/>
                <w:szCs w:val="28"/>
                <w:lang w:val="uz-Cyrl-UZ"/>
              </w:rPr>
            </w:pPr>
            <w:r w:rsidRPr="004879B7">
              <w:rPr>
                <w:b/>
                <w:sz w:val="28"/>
                <w:szCs w:val="28"/>
              </w:rPr>
              <w:t xml:space="preserve">Сильносвязанная система </w:t>
            </w:r>
          </w:p>
          <w:p w14:paraId="59D8BE23" w14:textId="77777777" w:rsidR="00117511" w:rsidRDefault="00117511" w:rsidP="003A7C3D">
            <w:pPr>
              <w:tabs>
                <w:tab w:val="left" w:pos="4320"/>
                <w:tab w:val="left" w:pos="4500"/>
              </w:tabs>
              <w:rPr>
                <w:sz w:val="28"/>
                <w:szCs w:val="28"/>
                <w:lang w:val="uz-Cyrl-UZ"/>
              </w:rPr>
            </w:pPr>
            <w:r w:rsidRPr="00D05AFE">
              <w:rPr>
                <w:b/>
                <w:sz w:val="28"/>
                <w:szCs w:val="28"/>
                <w:lang w:val="uz-Cyrl-UZ"/>
              </w:rPr>
              <w:t xml:space="preserve">uz </w:t>
            </w:r>
            <w:r w:rsidRPr="00D05AFE">
              <w:rPr>
                <w:sz w:val="28"/>
                <w:szCs w:val="28"/>
                <w:lang w:val="uz-Cyrl-UZ"/>
              </w:rPr>
              <w:t>- kuchli bog‘langan tizim</w:t>
            </w:r>
          </w:p>
          <w:p w14:paraId="6B033900" w14:textId="34AE817A" w:rsidR="00117511" w:rsidRDefault="00D7251A" w:rsidP="003A7C3D">
            <w:pPr>
              <w:tabs>
                <w:tab w:val="left" w:pos="4320"/>
                <w:tab w:val="left" w:pos="4500"/>
              </w:tabs>
              <w:rPr>
                <w:sz w:val="28"/>
                <w:szCs w:val="28"/>
                <w:lang w:val="en-US"/>
              </w:rPr>
            </w:pPr>
            <w:r>
              <w:rPr>
                <w:b/>
                <w:sz w:val="28"/>
                <w:szCs w:val="28"/>
                <w:lang w:val="uz-Cyrl-UZ"/>
              </w:rPr>
              <w:t xml:space="preserve"> </w:t>
            </w:r>
            <w:r w:rsidR="00117511" w:rsidRPr="00D05AFE">
              <w:rPr>
                <w:sz w:val="28"/>
                <w:szCs w:val="28"/>
                <w:lang w:val="uz-Cyrl-UZ"/>
              </w:rPr>
              <w:t>кучли боғланган тизим</w:t>
            </w:r>
          </w:p>
          <w:p w14:paraId="75AEB19A" w14:textId="77777777" w:rsidR="00117511" w:rsidRPr="004879B7"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F61237">
              <w:rPr>
                <w:bCs/>
                <w:color w:val="000000"/>
                <w:sz w:val="28"/>
                <w:szCs w:val="28"/>
                <w:lang w:val="en-US"/>
              </w:rPr>
              <w:t>-</w:t>
            </w:r>
            <w:r w:rsidRPr="004879B7">
              <w:rPr>
                <w:sz w:val="28"/>
                <w:szCs w:val="28"/>
                <w:lang w:val="en-US"/>
              </w:rPr>
              <w:t xml:space="preserve"> tightly</w:t>
            </w:r>
            <w:r w:rsidRPr="00844AE4">
              <w:rPr>
                <w:sz w:val="28"/>
                <w:szCs w:val="28"/>
                <w:lang w:val="en-US"/>
              </w:rPr>
              <w:t xml:space="preserve"> </w:t>
            </w:r>
            <w:r w:rsidRPr="004879B7">
              <w:rPr>
                <w:sz w:val="28"/>
                <w:szCs w:val="28"/>
                <w:lang w:val="en-US"/>
              </w:rPr>
              <w:t>coupled</w:t>
            </w:r>
            <w:r w:rsidRPr="00844AE4">
              <w:rPr>
                <w:sz w:val="28"/>
                <w:szCs w:val="28"/>
                <w:lang w:val="en-US"/>
              </w:rPr>
              <w:t xml:space="preserve"> </w:t>
            </w:r>
            <w:r w:rsidRPr="004879B7">
              <w:rPr>
                <w:sz w:val="28"/>
                <w:szCs w:val="28"/>
                <w:lang w:val="en-US"/>
              </w:rPr>
              <w:t>system</w:t>
            </w:r>
            <w:r w:rsidRPr="00844AE4">
              <w:rPr>
                <w:sz w:val="28"/>
                <w:szCs w:val="28"/>
                <w:lang w:val="en-US"/>
              </w:rPr>
              <w:t xml:space="preserve"> </w:t>
            </w:r>
          </w:p>
          <w:p w14:paraId="49E063D8" w14:textId="77777777" w:rsidR="00117511" w:rsidRPr="004879B7" w:rsidRDefault="00117511" w:rsidP="003A7C3D">
            <w:pPr>
              <w:tabs>
                <w:tab w:val="left" w:pos="4320"/>
                <w:tab w:val="left" w:pos="4500"/>
              </w:tabs>
              <w:rPr>
                <w:sz w:val="28"/>
                <w:szCs w:val="28"/>
                <w:lang w:val="en-US"/>
              </w:rPr>
            </w:pPr>
          </w:p>
        </w:tc>
        <w:tc>
          <w:tcPr>
            <w:tcW w:w="2921" w:type="pct"/>
          </w:tcPr>
          <w:p w14:paraId="40633BE5" w14:textId="77777777" w:rsidR="00117511" w:rsidRDefault="00117511" w:rsidP="003A7C3D">
            <w:pPr>
              <w:tabs>
                <w:tab w:val="left" w:pos="4320"/>
                <w:tab w:val="left" w:pos="4500"/>
              </w:tabs>
              <w:jc w:val="both"/>
              <w:rPr>
                <w:sz w:val="28"/>
                <w:szCs w:val="28"/>
                <w:lang w:val="uz-Cyrl-UZ"/>
              </w:rPr>
            </w:pPr>
            <w:r>
              <w:rPr>
                <w:sz w:val="28"/>
                <w:szCs w:val="28"/>
              </w:rPr>
              <w:t>Многопроцессорная вычислительная система с общим полем оперативной памяти или кластер – в отличие от многомашинной вычислительной системы или сети, состоящей из однородных либо разнородных устройств</w:t>
            </w:r>
            <w:r w:rsidRPr="00FB6488">
              <w:rPr>
                <w:sz w:val="28"/>
                <w:szCs w:val="28"/>
              </w:rPr>
              <w:t>.</w:t>
            </w:r>
          </w:p>
          <w:p w14:paraId="39FDA5A5" w14:textId="77777777" w:rsidR="00117511" w:rsidRPr="00D336E6" w:rsidRDefault="00117511" w:rsidP="003A7C3D">
            <w:pPr>
              <w:tabs>
                <w:tab w:val="left" w:pos="4320"/>
                <w:tab w:val="left" w:pos="4500"/>
              </w:tabs>
              <w:jc w:val="both"/>
              <w:rPr>
                <w:sz w:val="14"/>
                <w:szCs w:val="14"/>
              </w:rPr>
            </w:pPr>
          </w:p>
          <w:p w14:paraId="52C88288" w14:textId="77777777" w:rsidR="00117511" w:rsidRPr="00DE4857" w:rsidRDefault="00117511" w:rsidP="003A7C3D">
            <w:pPr>
              <w:tabs>
                <w:tab w:val="left" w:pos="4320"/>
                <w:tab w:val="left" w:pos="4500"/>
              </w:tabs>
              <w:jc w:val="both"/>
              <w:rPr>
                <w:sz w:val="28"/>
                <w:szCs w:val="28"/>
              </w:rPr>
            </w:pPr>
            <w:r>
              <w:rPr>
                <w:sz w:val="28"/>
                <w:szCs w:val="28"/>
                <w:lang w:val="uz-Cyrl-UZ"/>
              </w:rPr>
              <w:t>Ko‘p</w:t>
            </w:r>
            <w:r w:rsidRPr="001878AD">
              <w:rPr>
                <w:sz w:val="28"/>
                <w:szCs w:val="28"/>
                <w:lang w:val="uz-Cyrl-UZ"/>
              </w:rPr>
              <w:t xml:space="preserve"> </w:t>
            </w:r>
            <w:r>
              <w:rPr>
                <w:sz w:val="28"/>
                <w:szCs w:val="28"/>
                <w:lang w:val="uz-Cyrl-UZ"/>
              </w:rPr>
              <w:t>mashinali</w:t>
            </w:r>
            <w:r w:rsidRPr="001878AD">
              <w:rPr>
                <w:sz w:val="28"/>
                <w:szCs w:val="28"/>
                <w:lang w:val="uz-Cyrl-UZ"/>
              </w:rPr>
              <w:t xml:space="preserve"> </w:t>
            </w:r>
            <w:r>
              <w:rPr>
                <w:sz w:val="28"/>
                <w:szCs w:val="28"/>
                <w:lang w:val="uz-Cyrl-UZ"/>
              </w:rPr>
              <w:t>hisoblash</w:t>
            </w:r>
            <w:r w:rsidRPr="001878AD">
              <w:rPr>
                <w:sz w:val="28"/>
                <w:szCs w:val="28"/>
                <w:lang w:val="uz-Cyrl-UZ"/>
              </w:rPr>
              <w:t xml:space="preserve"> </w:t>
            </w:r>
            <w:r>
              <w:rPr>
                <w:sz w:val="28"/>
                <w:szCs w:val="28"/>
                <w:lang w:val="uz-Cyrl-UZ"/>
              </w:rPr>
              <w:t>tizimidan</w:t>
            </w:r>
            <w:r w:rsidRPr="001878AD">
              <w:rPr>
                <w:sz w:val="28"/>
                <w:szCs w:val="28"/>
                <w:lang w:val="uz-Cyrl-UZ"/>
              </w:rPr>
              <w:t xml:space="preserve"> </w:t>
            </w:r>
            <w:r>
              <w:rPr>
                <w:sz w:val="28"/>
                <w:szCs w:val="28"/>
                <w:lang w:val="uz-Cyrl-UZ"/>
              </w:rPr>
              <w:t>yoki bir</w:t>
            </w:r>
            <w:r w:rsidRPr="001878AD">
              <w:rPr>
                <w:sz w:val="28"/>
                <w:szCs w:val="28"/>
                <w:lang w:val="uz-Cyrl-UZ"/>
              </w:rPr>
              <w:t xml:space="preserve"> </w:t>
            </w:r>
            <w:r>
              <w:rPr>
                <w:sz w:val="28"/>
                <w:szCs w:val="28"/>
                <w:lang w:val="uz-Cyrl-UZ"/>
              </w:rPr>
              <w:t>xil</w:t>
            </w:r>
            <w:r w:rsidRPr="001878AD">
              <w:rPr>
                <w:sz w:val="28"/>
                <w:szCs w:val="28"/>
                <w:lang w:val="uz-Cyrl-UZ"/>
              </w:rPr>
              <w:t xml:space="preserve"> </w:t>
            </w:r>
            <w:r>
              <w:rPr>
                <w:sz w:val="28"/>
                <w:szCs w:val="28"/>
                <w:lang w:val="uz-Cyrl-UZ"/>
              </w:rPr>
              <w:t>yoki</w:t>
            </w:r>
            <w:r w:rsidRPr="001878AD">
              <w:rPr>
                <w:sz w:val="28"/>
                <w:szCs w:val="28"/>
                <w:lang w:val="uz-Cyrl-UZ"/>
              </w:rPr>
              <w:t xml:space="preserve"> </w:t>
            </w:r>
            <w:r>
              <w:rPr>
                <w:sz w:val="28"/>
                <w:szCs w:val="28"/>
                <w:lang w:val="uz-Cyrl-UZ"/>
              </w:rPr>
              <w:t>turli</w:t>
            </w:r>
            <w:r w:rsidRPr="001878AD">
              <w:rPr>
                <w:sz w:val="28"/>
                <w:szCs w:val="28"/>
                <w:lang w:val="uz-Cyrl-UZ"/>
              </w:rPr>
              <w:t xml:space="preserve"> </w:t>
            </w:r>
            <w:r>
              <w:rPr>
                <w:sz w:val="28"/>
                <w:szCs w:val="28"/>
                <w:lang w:val="uz-Cyrl-UZ"/>
              </w:rPr>
              <w:t>qurilmalardan</w:t>
            </w:r>
            <w:r w:rsidRPr="001878AD">
              <w:rPr>
                <w:sz w:val="28"/>
                <w:szCs w:val="28"/>
                <w:lang w:val="uz-Cyrl-UZ"/>
              </w:rPr>
              <w:t xml:space="preserve"> </w:t>
            </w:r>
            <w:r>
              <w:rPr>
                <w:sz w:val="28"/>
                <w:szCs w:val="28"/>
                <w:lang w:val="uz-Cyrl-UZ"/>
              </w:rPr>
              <w:t>iborat</w:t>
            </w:r>
            <w:r w:rsidRPr="001878AD">
              <w:rPr>
                <w:sz w:val="28"/>
                <w:szCs w:val="28"/>
                <w:lang w:val="uz-Cyrl-UZ"/>
              </w:rPr>
              <w:t xml:space="preserve"> </w:t>
            </w:r>
            <w:r>
              <w:rPr>
                <w:sz w:val="28"/>
                <w:szCs w:val="28"/>
                <w:lang w:val="uz-Cyrl-UZ"/>
              </w:rPr>
              <w:t>bo‘lgan</w:t>
            </w:r>
            <w:r w:rsidRPr="001878AD">
              <w:rPr>
                <w:sz w:val="28"/>
                <w:szCs w:val="28"/>
                <w:lang w:val="uz-Cyrl-UZ"/>
              </w:rPr>
              <w:t xml:space="preserve"> </w:t>
            </w:r>
            <w:r>
              <w:rPr>
                <w:sz w:val="28"/>
                <w:szCs w:val="28"/>
                <w:lang w:val="uz-Cyrl-UZ"/>
              </w:rPr>
              <w:t>tarmoq-dan</w:t>
            </w:r>
            <w:r w:rsidRPr="001878AD">
              <w:rPr>
                <w:sz w:val="28"/>
                <w:szCs w:val="28"/>
                <w:lang w:val="uz-Cyrl-UZ"/>
              </w:rPr>
              <w:t xml:space="preserve"> </w:t>
            </w:r>
            <w:r>
              <w:rPr>
                <w:sz w:val="28"/>
                <w:szCs w:val="28"/>
                <w:lang w:val="uz-Cyrl-UZ"/>
              </w:rPr>
              <w:t>farqli</w:t>
            </w:r>
            <w:r w:rsidRPr="001878AD">
              <w:rPr>
                <w:sz w:val="28"/>
                <w:szCs w:val="28"/>
                <w:lang w:val="uz-Cyrl-UZ"/>
              </w:rPr>
              <w:t xml:space="preserve"> </w:t>
            </w:r>
            <w:r>
              <w:rPr>
                <w:sz w:val="28"/>
                <w:szCs w:val="28"/>
                <w:lang w:val="uz-Cyrl-UZ"/>
              </w:rPr>
              <w:t>ravishda, umumiy operativ xotira maydoniga ega ko‘p protsessorli hisoblash tizimi yoki klaster.</w:t>
            </w:r>
          </w:p>
          <w:p w14:paraId="71448235" w14:textId="77777777" w:rsidR="00117511" w:rsidRPr="00D336E6" w:rsidRDefault="00117511" w:rsidP="003A7C3D">
            <w:pPr>
              <w:tabs>
                <w:tab w:val="left" w:pos="4320"/>
                <w:tab w:val="left" w:pos="4500"/>
              </w:tabs>
              <w:jc w:val="both"/>
              <w:rPr>
                <w:sz w:val="14"/>
                <w:szCs w:val="14"/>
              </w:rPr>
            </w:pPr>
          </w:p>
          <w:p w14:paraId="6C440D2F" w14:textId="77777777" w:rsidR="00117511" w:rsidRPr="001878AD" w:rsidRDefault="00117511" w:rsidP="003A7C3D">
            <w:pPr>
              <w:tabs>
                <w:tab w:val="left" w:pos="4320"/>
                <w:tab w:val="left" w:pos="4500"/>
              </w:tabs>
              <w:jc w:val="both"/>
              <w:rPr>
                <w:sz w:val="28"/>
                <w:szCs w:val="28"/>
                <w:lang w:val="uz-Cyrl-UZ"/>
              </w:rPr>
            </w:pPr>
            <w:r w:rsidRPr="001878AD">
              <w:rPr>
                <w:sz w:val="28"/>
                <w:szCs w:val="28"/>
                <w:lang w:val="uz-Cyrl-UZ"/>
              </w:rPr>
              <w:t xml:space="preserve">Кўп </w:t>
            </w:r>
            <w:r>
              <w:rPr>
                <w:sz w:val="28"/>
                <w:szCs w:val="28"/>
                <w:lang w:val="uz-Cyrl-UZ"/>
              </w:rPr>
              <w:t>машинали ҳисоблаш тизимидан ёки</w:t>
            </w:r>
            <w:r w:rsidRPr="001878AD">
              <w:rPr>
                <w:sz w:val="28"/>
                <w:szCs w:val="28"/>
                <w:lang w:val="uz-Cyrl-UZ"/>
              </w:rPr>
              <w:t xml:space="preserve"> бир хил ёки турли қурилмалардан иборат бўлган тармоқдан фарқли равишда</w:t>
            </w:r>
            <w:r>
              <w:rPr>
                <w:sz w:val="28"/>
                <w:szCs w:val="28"/>
                <w:lang w:val="uz-Cyrl-UZ"/>
              </w:rPr>
              <w:t>, умумий опера-тив хотира майдонига эга кўп процессорли ҳисоблаш тизими ёки кластер.</w:t>
            </w:r>
          </w:p>
        </w:tc>
      </w:tr>
      <w:tr w:rsidR="00117511" w:rsidRPr="00F16AAA" w14:paraId="3B3ACF2B" w14:textId="77777777">
        <w:trPr>
          <w:tblCellSpacing w:w="0" w:type="dxa"/>
          <w:jc w:val="center"/>
        </w:trPr>
        <w:tc>
          <w:tcPr>
            <w:tcW w:w="2079" w:type="pct"/>
          </w:tcPr>
          <w:p w14:paraId="599ED0DB" w14:textId="77777777" w:rsidR="00117511" w:rsidRPr="004879B7" w:rsidRDefault="00117511" w:rsidP="003A7C3D">
            <w:pPr>
              <w:rPr>
                <w:b/>
                <w:sz w:val="28"/>
                <w:szCs w:val="28"/>
                <w:lang w:val="uz-Cyrl-UZ"/>
              </w:rPr>
            </w:pPr>
            <w:r w:rsidRPr="001C7AA6">
              <w:rPr>
                <w:b/>
                <w:sz w:val="28"/>
                <w:szCs w:val="28"/>
                <w:lang w:val="uz-Cyrl-UZ"/>
              </w:rPr>
              <w:t>Символ</w:t>
            </w:r>
          </w:p>
          <w:p w14:paraId="3CBF34BB" w14:textId="77777777" w:rsidR="00117511" w:rsidRDefault="00117511"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simvol</w:t>
            </w:r>
          </w:p>
          <w:p w14:paraId="0E56B53D" w14:textId="57BBEDD8" w:rsidR="00117511" w:rsidRPr="001C7AA6" w:rsidRDefault="000B536F" w:rsidP="003A7C3D">
            <w:pPr>
              <w:rPr>
                <w:sz w:val="28"/>
                <w:szCs w:val="28"/>
                <w:lang w:val="uz-Cyrl-UZ"/>
              </w:rPr>
            </w:pPr>
            <w:r>
              <w:rPr>
                <w:sz w:val="28"/>
                <w:szCs w:val="28"/>
                <w:lang w:val="uz-Cyrl-UZ"/>
              </w:rPr>
              <w:t xml:space="preserve"> </w:t>
            </w:r>
            <w:r w:rsidR="00117511">
              <w:rPr>
                <w:sz w:val="28"/>
                <w:szCs w:val="28"/>
                <w:lang w:val="uz-Cyrl-UZ"/>
              </w:rPr>
              <w:t>символ</w:t>
            </w:r>
          </w:p>
          <w:p w14:paraId="2F73ADB1" w14:textId="77777777" w:rsidR="00117511" w:rsidRPr="004879B7" w:rsidRDefault="00117511" w:rsidP="003A7C3D">
            <w:pPr>
              <w:rPr>
                <w:sz w:val="28"/>
                <w:szCs w:val="28"/>
                <w:lang w:val="uz-Cyrl-UZ"/>
              </w:rPr>
            </w:pPr>
            <w:r w:rsidRPr="001C7AA6">
              <w:rPr>
                <w:b/>
                <w:bCs/>
                <w:color w:val="000000"/>
                <w:sz w:val="28"/>
                <w:szCs w:val="28"/>
                <w:lang w:val="uz-Cyrl-UZ"/>
              </w:rPr>
              <w:t xml:space="preserve">en </w:t>
            </w:r>
            <w:r w:rsidRPr="00CE5DE7">
              <w:rPr>
                <w:bCs/>
                <w:color w:val="000000"/>
                <w:sz w:val="28"/>
                <w:szCs w:val="28"/>
                <w:lang w:val="uz-Cyrl-UZ"/>
              </w:rPr>
              <w:t>-</w:t>
            </w:r>
            <w:r w:rsidRPr="00CE5DE7">
              <w:rPr>
                <w:sz w:val="28"/>
                <w:szCs w:val="28"/>
                <w:lang w:val="uz-Cyrl-UZ"/>
              </w:rPr>
              <w:t xml:space="preserve"> </w:t>
            </w:r>
            <w:r w:rsidRPr="001C7AA6">
              <w:rPr>
                <w:sz w:val="28"/>
                <w:szCs w:val="28"/>
                <w:lang w:val="uz-Cyrl-UZ"/>
              </w:rPr>
              <w:t xml:space="preserve">symbol </w:t>
            </w:r>
          </w:p>
          <w:p w14:paraId="03DB328D" w14:textId="77777777" w:rsidR="00117511" w:rsidRPr="001C7AA6" w:rsidRDefault="00117511" w:rsidP="003A7C3D">
            <w:pPr>
              <w:rPr>
                <w:b/>
                <w:sz w:val="28"/>
                <w:szCs w:val="28"/>
                <w:lang w:val="uz-Cyrl-UZ"/>
              </w:rPr>
            </w:pPr>
          </w:p>
        </w:tc>
        <w:tc>
          <w:tcPr>
            <w:tcW w:w="2921" w:type="pct"/>
          </w:tcPr>
          <w:p w14:paraId="0B2EF722" w14:textId="77777777" w:rsidR="00117511" w:rsidRDefault="00117511" w:rsidP="003A7C3D">
            <w:pPr>
              <w:jc w:val="both"/>
              <w:rPr>
                <w:sz w:val="28"/>
                <w:szCs w:val="28"/>
                <w:lang w:val="uz-Cyrl-UZ"/>
              </w:rPr>
            </w:pPr>
            <w:r>
              <w:rPr>
                <w:sz w:val="28"/>
                <w:szCs w:val="28"/>
              </w:rPr>
              <w:t>Имя, обозначающее (идентифицирующее) регистр или адрес памяти</w:t>
            </w:r>
            <w:r w:rsidRPr="00757D3F">
              <w:rPr>
                <w:sz w:val="28"/>
                <w:szCs w:val="28"/>
              </w:rPr>
              <w:t>.</w:t>
            </w:r>
          </w:p>
          <w:p w14:paraId="23CB97C3" w14:textId="77777777" w:rsidR="00117511" w:rsidRPr="00D336E6" w:rsidRDefault="00117511" w:rsidP="003A7C3D">
            <w:pPr>
              <w:jc w:val="both"/>
              <w:rPr>
                <w:sz w:val="14"/>
                <w:szCs w:val="14"/>
              </w:rPr>
            </w:pPr>
          </w:p>
          <w:p w14:paraId="5489E775" w14:textId="77777777" w:rsidR="00117511" w:rsidRDefault="00117511" w:rsidP="003A7C3D">
            <w:pPr>
              <w:jc w:val="both"/>
              <w:rPr>
                <w:sz w:val="28"/>
                <w:szCs w:val="28"/>
                <w:lang w:val="en-US"/>
              </w:rPr>
            </w:pPr>
            <w:r w:rsidRPr="0099137E">
              <w:rPr>
                <w:sz w:val="28"/>
                <w:szCs w:val="28"/>
                <w:lang w:val="en-US"/>
              </w:rPr>
              <w:t>Xotira adresini yoki registrni bildiradigan (identifikatsiyalaydigan)</w:t>
            </w:r>
            <w:r>
              <w:rPr>
                <w:sz w:val="28"/>
                <w:szCs w:val="28"/>
                <w:lang w:val="uz-Cyrl-UZ"/>
              </w:rPr>
              <w:t xml:space="preserve"> nom.</w:t>
            </w:r>
          </w:p>
          <w:p w14:paraId="4981689E" w14:textId="77777777" w:rsidR="00117511" w:rsidRPr="00A643F6" w:rsidRDefault="00117511" w:rsidP="003A7C3D">
            <w:pPr>
              <w:jc w:val="both"/>
              <w:rPr>
                <w:sz w:val="16"/>
                <w:szCs w:val="16"/>
                <w:lang w:val="en-US"/>
              </w:rPr>
            </w:pPr>
          </w:p>
          <w:p w14:paraId="04974B92" w14:textId="77777777" w:rsidR="008E75E2" w:rsidRPr="00C925E8" w:rsidRDefault="00117511" w:rsidP="003A7C3D">
            <w:pPr>
              <w:jc w:val="both"/>
              <w:rPr>
                <w:sz w:val="28"/>
                <w:szCs w:val="28"/>
                <w:lang w:val="uz-Cyrl-UZ"/>
              </w:rPr>
            </w:pPr>
            <w:r>
              <w:rPr>
                <w:sz w:val="28"/>
                <w:szCs w:val="28"/>
              </w:rPr>
              <w:t>Хотира адресини ёки регистрни билдирадиган (идентификациялайдиган)</w:t>
            </w:r>
            <w:r>
              <w:rPr>
                <w:sz w:val="28"/>
                <w:szCs w:val="28"/>
                <w:lang w:val="uz-Cyrl-UZ"/>
              </w:rPr>
              <w:t xml:space="preserve"> ном.</w:t>
            </w:r>
          </w:p>
        </w:tc>
      </w:tr>
      <w:tr w:rsidR="00117511" w:rsidRPr="00C925E8" w14:paraId="65A3A56E" w14:textId="77777777">
        <w:trPr>
          <w:tblCellSpacing w:w="0" w:type="dxa"/>
          <w:jc w:val="center"/>
        </w:trPr>
        <w:tc>
          <w:tcPr>
            <w:tcW w:w="2079" w:type="pct"/>
          </w:tcPr>
          <w:p w14:paraId="5A2A8820" w14:textId="77777777" w:rsidR="00117511" w:rsidRPr="004879B7" w:rsidRDefault="00117511" w:rsidP="003A7C3D">
            <w:pPr>
              <w:rPr>
                <w:b/>
                <w:bCs/>
                <w:sz w:val="28"/>
                <w:szCs w:val="28"/>
                <w:lang w:val="uz-Cyrl-UZ"/>
              </w:rPr>
            </w:pPr>
            <w:r w:rsidRPr="004879B7">
              <w:rPr>
                <w:b/>
                <w:sz w:val="28"/>
                <w:szCs w:val="28"/>
              </w:rPr>
              <w:t>Символическая логика</w:t>
            </w:r>
            <w:r w:rsidRPr="004879B7">
              <w:rPr>
                <w:b/>
                <w:bCs/>
                <w:sz w:val="28"/>
                <w:szCs w:val="28"/>
              </w:rPr>
              <w:t xml:space="preserve"> </w:t>
            </w:r>
          </w:p>
          <w:p w14:paraId="2CB515DC" w14:textId="77777777" w:rsidR="00117511" w:rsidRDefault="00117511" w:rsidP="003A7C3D">
            <w:pPr>
              <w:rPr>
                <w:bCs/>
                <w:sz w:val="28"/>
                <w:szCs w:val="28"/>
                <w:lang w:val="uz-Cyrl-UZ"/>
              </w:rPr>
            </w:pPr>
            <w:r w:rsidRPr="00EB4564">
              <w:rPr>
                <w:b/>
                <w:bCs/>
                <w:sz w:val="28"/>
                <w:szCs w:val="28"/>
                <w:lang w:val="en-US"/>
              </w:rPr>
              <w:t>uz</w:t>
            </w:r>
            <w:r w:rsidRPr="00103A25">
              <w:rPr>
                <w:b/>
                <w:bCs/>
                <w:sz w:val="28"/>
                <w:szCs w:val="28"/>
              </w:rPr>
              <w:t xml:space="preserve"> </w:t>
            </w:r>
            <w:r w:rsidRPr="00103A25">
              <w:rPr>
                <w:bCs/>
                <w:sz w:val="28"/>
                <w:szCs w:val="28"/>
              </w:rPr>
              <w:t>-</w:t>
            </w:r>
            <w:r>
              <w:rPr>
                <w:sz w:val="28"/>
                <w:szCs w:val="28"/>
                <w:lang w:val="uz-Cyrl-UZ"/>
              </w:rPr>
              <w:t xml:space="preserve"> </w:t>
            </w:r>
            <w:r>
              <w:rPr>
                <w:sz w:val="28"/>
                <w:szCs w:val="28"/>
              </w:rPr>
              <w:t>simvolik</w:t>
            </w:r>
            <w:r>
              <w:rPr>
                <w:sz w:val="28"/>
                <w:szCs w:val="28"/>
                <w:lang w:val="uz-Cyrl-UZ"/>
              </w:rPr>
              <w:t xml:space="preserve"> mantiq</w:t>
            </w:r>
          </w:p>
          <w:p w14:paraId="3A14516B" w14:textId="26A67AFE" w:rsidR="00117511" w:rsidRPr="00844AE4" w:rsidRDefault="000B536F" w:rsidP="003A7C3D">
            <w:pPr>
              <w:rPr>
                <w:sz w:val="28"/>
                <w:szCs w:val="28"/>
                <w:lang w:val="uz-Cyrl-UZ"/>
              </w:rPr>
            </w:pPr>
            <w:r>
              <w:rPr>
                <w:sz w:val="28"/>
                <w:szCs w:val="28"/>
                <w:lang w:val="uz-Cyrl-UZ"/>
              </w:rPr>
              <w:t xml:space="preserve"> </w:t>
            </w:r>
            <w:r w:rsidR="00117511" w:rsidRPr="00844AE4">
              <w:rPr>
                <w:sz w:val="28"/>
                <w:szCs w:val="28"/>
                <w:lang w:val="uz-Cyrl-UZ"/>
              </w:rPr>
              <w:t>символик</w:t>
            </w:r>
            <w:r w:rsidR="00117511">
              <w:rPr>
                <w:sz w:val="28"/>
                <w:szCs w:val="28"/>
                <w:lang w:val="uz-Cyrl-UZ"/>
              </w:rPr>
              <w:t xml:space="preserve"> мантиқ</w:t>
            </w:r>
          </w:p>
          <w:p w14:paraId="38844E10" w14:textId="77777777" w:rsidR="00117511" w:rsidRPr="004879B7" w:rsidRDefault="00117511" w:rsidP="003A7C3D">
            <w:pPr>
              <w:rPr>
                <w:sz w:val="28"/>
                <w:szCs w:val="28"/>
                <w:lang w:val="uz-Cyrl-UZ"/>
              </w:rPr>
            </w:pPr>
            <w:r w:rsidRPr="00844AE4">
              <w:rPr>
                <w:b/>
                <w:bCs/>
                <w:color w:val="000000"/>
                <w:sz w:val="28"/>
                <w:szCs w:val="28"/>
                <w:lang w:val="uz-Cyrl-UZ"/>
              </w:rPr>
              <w:t xml:space="preserve">en </w:t>
            </w:r>
            <w:r w:rsidRPr="00CE5DE7">
              <w:rPr>
                <w:bCs/>
                <w:color w:val="000000"/>
                <w:sz w:val="28"/>
                <w:szCs w:val="28"/>
                <w:lang w:val="uz-Cyrl-UZ"/>
              </w:rPr>
              <w:t>-</w:t>
            </w:r>
            <w:r w:rsidRPr="00CE5DE7">
              <w:rPr>
                <w:sz w:val="28"/>
                <w:szCs w:val="28"/>
                <w:lang w:val="uz-Cyrl-UZ"/>
              </w:rPr>
              <w:t xml:space="preserve"> </w:t>
            </w:r>
            <w:r w:rsidRPr="00844AE4">
              <w:rPr>
                <w:sz w:val="28"/>
                <w:szCs w:val="28"/>
                <w:lang w:val="uz-Cyrl-UZ"/>
              </w:rPr>
              <w:t xml:space="preserve">symbolic logic </w:t>
            </w:r>
          </w:p>
          <w:p w14:paraId="46B38DA2" w14:textId="77777777" w:rsidR="00117511" w:rsidRPr="00844AE4" w:rsidRDefault="00117511" w:rsidP="003A7C3D">
            <w:pPr>
              <w:rPr>
                <w:sz w:val="28"/>
                <w:szCs w:val="28"/>
                <w:lang w:val="uz-Cyrl-UZ"/>
              </w:rPr>
            </w:pPr>
          </w:p>
        </w:tc>
        <w:tc>
          <w:tcPr>
            <w:tcW w:w="2921" w:type="pct"/>
          </w:tcPr>
          <w:p w14:paraId="714D672D" w14:textId="77777777" w:rsidR="00117511" w:rsidRDefault="00117511" w:rsidP="003A7C3D">
            <w:pPr>
              <w:jc w:val="both"/>
              <w:rPr>
                <w:sz w:val="28"/>
                <w:szCs w:val="28"/>
                <w:lang w:val="uz-Cyrl-UZ"/>
              </w:rPr>
            </w:pPr>
            <w:r>
              <w:rPr>
                <w:sz w:val="28"/>
                <w:szCs w:val="28"/>
              </w:rPr>
              <w:t>Математическая логика, использующая для выводов символы, а не выражения естест</w:t>
            </w:r>
            <w:r w:rsidR="00D336E6">
              <w:rPr>
                <w:sz w:val="28"/>
                <w:szCs w:val="28"/>
              </w:rPr>
              <w:t>-</w:t>
            </w:r>
            <w:r>
              <w:rPr>
                <w:sz w:val="28"/>
                <w:szCs w:val="28"/>
              </w:rPr>
              <w:t>венного языка.</w:t>
            </w:r>
          </w:p>
          <w:p w14:paraId="417C15B2" w14:textId="77777777" w:rsidR="00117511" w:rsidRPr="00D336E6" w:rsidRDefault="00117511" w:rsidP="003A7C3D">
            <w:pPr>
              <w:jc w:val="both"/>
              <w:rPr>
                <w:sz w:val="14"/>
                <w:szCs w:val="14"/>
              </w:rPr>
            </w:pPr>
          </w:p>
          <w:p w14:paraId="50591A51" w14:textId="77777777" w:rsidR="00117511" w:rsidRDefault="00117511" w:rsidP="003A7C3D">
            <w:pPr>
              <w:jc w:val="both"/>
              <w:rPr>
                <w:sz w:val="28"/>
                <w:szCs w:val="28"/>
                <w:lang w:val="en-US"/>
              </w:rPr>
            </w:pPr>
            <w:r>
              <w:rPr>
                <w:sz w:val="28"/>
                <w:szCs w:val="28"/>
                <w:lang w:val="uz-Cyrl-UZ"/>
              </w:rPr>
              <w:t>Xulosalar</w:t>
            </w:r>
            <w:r w:rsidRPr="00C925E8">
              <w:rPr>
                <w:sz w:val="28"/>
                <w:szCs w:val="28"/>
                <w:lang w:val="uz-Cyrl-UZ"/>
              </w:rPr>
              <w:t xml:space="preserve"> </w:t>
            </w:r>
            <w:r>
              <w:rPr>
                <w:sz w:val="28"/>
                <w:szCs w:val="28"/>
                <w:lang w:val="uz-Cyrl-UZ"/>
              </w:rPr>
              <w:t>chiqarish</w:t>
            </w:r>
            <w:r w:rsidRPr="00C925E8">
              <w:rPr>
                <w:sz w:val="28"/>
                <w:szCs w:val="28"/>
                <w:lang w:val="uz-Cyrl-UZ"/>
              </w:rPr>
              <w:t xml:space="preserve"> </w:t>
            </w:r>
            <w:r>
              <w:rPr>
                <w:sz w:val="28"/>
                <w:szCs w:val="28"/>
                <w:lang w:val="uz-Cyrl-UZ"/>
              </w:rPr>
              <w:t>uchun</w:t>
            </w:r>
            <w:r w:rsidRPr="00C925E8">
              <w:rPr>
                <w:sz w:val="28"/>
                <w:szCs w:val="28"/>
                <w:lang w:val="uz-Cyrl-UZ"/>
              </w:rPr>
              <w:t xml:space="preserve"> </w:t>
            </w:r>
            <w:r>
              <w:rPr>
                <w:sz w:val="28"/>
                <w:szCs w:val="28"/>
                <w:lang w:val="uz-Cyrl-UZ"/>
              </w:rPr>
              <w:t>tabiiy</w:t>
            </w:r>
            <w:r w:rsidRPr="00C925E8">
              <w:rPr>
                <w:sz w:val="28"/>
                <w:szCs w:val="28"/>
                <w:lang w:val="uz-Cyrl-UZ"/>
              </w:rPr>
              <w:t xml:space="preserve"> </w:t>
            </w:r>
            <w:r>
              <w:rPr>
                <w:sz w:val="28"/>
                <w:szCs w:val="28"/>
                <w:lang w:val="uz-Cyrl-UZ"/>
              </w:rPr>
              <w:t>til</w:t>
            </w:r>
            <w:r w:rsidRPr="00C925E8">
              <w:rPr>
                <w:sz w:val="28"/>
                <w:szCs w:val="28"/>
                <w:lang w:val="uz-Cyrl-UZ"/>
              </w:rPr>
              <w:t xml:space="preserve"> </w:t>
            </w:r>
            <w:r>
              <w:rPr>
                <w:sz w:val="28"/>
                <w:szCs w:val="28"/>
                <w:lang w:val="uz-Cyrl-UZ"/>
              </w:rPr>
              <w:t>ifodalaridan</w:t>
            </w:r>
            <w:r w:rsidRPr="00C925E8">
              <w:rPr>
                <w:sz w:val="28"/>
                <w:szCs w:val="28"/>
                <w:lang w:val="uz-Cyrl-UZ"/>
              </w:rPr>
              <w:t xml:space="preserve"> </w:t>
            </w:r>
            <w:r>
              <w:rPr>
                <w:sz w:val="28"/>
                <w:szCs w:val="28"/>
                <w:lang w:val="uz-Cyrl-UZ"/>
              </w:rPr>
              <w:t>emas</w:t>
            </w:r>
            <w:r w:rsidRPr="00C925E8">
              <w:rPr>
                <w:sz w:val="28"/>
                <w:szCs w:val="28"/>
                <w:lang w:val="uz-Cyrl-UZ"/>
              </w:rPr>
              <w:t xml:space="preserve">, </w:t>
            </w:r>
            <w:r>
              <w:rPr>
                <w:sz w:val="28"/>
                <w:szCs w:val="28"/>
                <w:lang w:val="uz-Cyrl-UZ"/>
              </w:rPr>
              <w:t>balki simvollardan foydalaniladigan matematik mantiq</w:t>
            </w:r>
            <w:r w:rsidRPr="009B2EE9">
              <w:rPr>
                <w:sz w:val="28"/>
                <w:szCs w:val="28"/>
                <w:lang w:val="uz-Cyrl-UZ"/>
              </w:rPr>
              <w:t>.</w:t>
            </w:r>
          </w:p>
          <w:p w14:paraId="0553684D" w14:textId="77777777" w:rsidR="00117511" w:rsidRPr="00D336E6" w:rsidRDefault="00117511" w:rsidP="003A7C3D">
            <w:pPr>
              <w:jc w:val="both"/>
              <w:rPr>
                <w:sz w:val="14"/>
                <w:szCs w:val="14"/>
                <w:lang w:val="en-US"/>
              </w:rPr>
            </w:pPr>
          </w:p>
          <w:p w14:paraId="6BD50166" w14:textId="77777777" w:rsidR="00117511" w:rsidRPr="009B2EE9" w:rsidRDefault="00117511" w:rsidP="003A7C3D">
            <w:pPr>
              <w:jc w:val="both"/>
              <w:rPr>
                <w:sz w:val="28"/>
                <w:szCs w:val="28"/>
                <w:lang w:val="uz-Cyrl-UZ"/>
              </w:rPr>
            </w:pPr>
            <w:r w:rsidRPr="00C925E8">
              <w:rPr>
                <w:sz w:val="28"/>
                <w:szCs w:val="28"/>
                <w:lang w:val="uz-Cyrl-UZ"/>
              </w:rPr>
              <w:t xml:space="preserve">Хулосалар чиқариш учун табиий тил </w:t>
            </w:r>
            <w:r>
              <w:rPr>
                <w:sz w:val="28"/>
                <w:szCs w:val="28"/>
                <w:lang w:val="uz-Cyrl-UZ"/>
              </w:rPr>
              <w:t>ифода-ларидан эмас, балки</w:t>
            </w:r>
            <w:r w:rsidRPr="00C925E8">
              <w:rPr>
                <w:sz w:val="28"/>
                <w:szCs w:val="28"/>
                <w:lang w:val="uz-Cyrl-UZ"/>
              </w:rPr>
              <w:t xml:space="preserve"> </w:t>
            </w:r>
            <w:r w:rsidRPr="009B2EE9">
              <w:rPr>
                <w:sz w:val="28"/>
                <w:szCs w:val="28"/>
                <w:lang w:val="uz-Cyrl-UZ"/>
              </w:rPr>
              <w:t>символлардан</w:t>
            </w:r>
            <w:r>
              <w:rPr>
                <w:sz w:val="28"/>
                <w:szCs w:val="28"/>
                <w:lang w:val="uz-Cyrl-UZ"/>
              </w:rPr>
              <w:t xml:space="preserve"> фойдала-ниладиган математик ман</w:t>
            </w:r>
            <w:r w:rsidRPr="009B2EE9">
              <w:rPr>
                <w:sz w:val="28"/>
                <w:szCs w:val="28"/>
                <w:lang w:val="uz-Cyrl-UZ"/>
              </w:rPr>
              <w:t>тиқ.</w:t>
            </w:r>
          </w:p>
        </w:tc>
      </w:tr>
      <w:tr w:rsidR="00117511" w14:paraId="0373628E" w14:textId="77777777">
        <w:trPr>
          <w:tblCellSpacing w:w="0" w:type="dxa"/>
          <w:jc w:val="center"/>
        </w:trPr>
        <w:tc>
          <w:tcPr>
            <w:tcW w:w="2079" w:type="pct"/>
          </w:tcPr>
          <w:p w14:paraId="520E6512" w14:textId="77777777" w:rsidR="00117511" w:rsidRPr="004879B7" w:rsidRDefault="00117511" w:rsidP="003A7C3D">
            <w:pPr>
              <w:rPr>
                <w:b/>
                <w:bCs/>
                <w:sz w:val="28"/>
                <w:szCs w:val="28"/>
                <w:lang w:val="uz-Cyrl-UZ"/>
              </w:rPr>
            </w:pPr>
            <w:r w:rsidRPr="004879B7">
              <w:rPr>
                <w:b/>
                <w:sz w:val="28"/>
                <w:szCs w:val="28"/>
                <w:lang w:val="uz-Cyrl-UZ"/>
              </w:rPr>
              <w:t>Символический адрес</w:t>
            </w:r>
            <w:r w:rsidRPr="004879B7">
              <w:rPr>
                <w:b/>
                <w:bCs/>
                <w:sz w:val="28"/>
                <w:szCs w:val="28"/>
                <w:lang w:val="uz-Cyrl-UZ"/>
              </w:rPr>
              <w:t xml:space="preserve"> </w:t>
            </w:r>
          </w:p>
          <w:p w14:paraId="0D4843E6" w14:textId="77777777" w:rsidR="00117511" w:rsidRDefault="00117511" w:rsidP="003A7C3D">
            <w:pPr>
              <w:rPr>
                <w:bCs/>
                <w:sz w:val="28"/>
                <w:szCs w:val="28"/>
                <w:lang w:val="uz-Cyrl-UZ"/>
              </w:rPr>
            </w:pPr>
            <w:r w:rsidRPr="00947965">
              <w:rPr>
                <w:b/>
                <w:bCs/>
                <w:sz w:val="28"/>
                <w:szCs w:val="28"/>
                <w:lang w:val="uz-Cyrl-UZ"/>
              </w:rPr>
              <w:t xml:space="preserve">uz </w:t>
            </w:r>
            <w:r w:rsidRPr="00947965">
              <w:rPr>
                <w:bCs/>
                <w:sz w:val="28"/>
                <w:szCs w:val="28"/>
                <w:lang w:val="uz-Cyrl-UZ"/>
              </w:rPr>
              <w:t>-</w:t>
            </w:r>
            <w:r w:rsidRPr="00947965">
              <w:rPr>
                <w:sz w:val="28"/>
                <w:szCs w:val="28"/>
                <w:lang w:val="uz-Cyrl-UZ"/>
              </w:rPr>
              <w:t xml:space="preserve"> simvolik</w:t>
            </w:r>
            <w:r>
              <w:rPr>
                <w:sz w:val="28"/>
                <w:szCs w:val="28"/>
                <w:lang w:val="uz-Cyrl-UZ"/>
              </w:rPr>
              <w:t xml:space="preserve"> adres</w:t>
            </w:r>
          </w:p>
          <w:p w14:paraId="286198A9" w14:textId="4CC17382" w:rsidR="00117511" w:rsidRPr="005B6905" w:rsidRDefault="000B536F" w:rsidP="003A7C3D">
            <w:pPr>
              <w:rPr>
                <w:sz w:val="28"/>
                <w:szCs w:val="28"/>
              </w:rPr>
            </w:pPr>
            <w:r>
              <w:rPr>
                <w:b/>
                <w:sz w:val="28"/>
                <w:szCs w:val="28"/>
                <w:lang w:val="uz-Cyrl-UZ"/>
              </w:rPr>
              <w:t xml:space="preserve"> </w:t>
            </w:r>
            <w:r w:rsidR="00117511">
              <w:rPr>
                <w:sz w:val="28"/>
                <w:szCs w:val="28"/>
              </w:rPr>
              <w:t>символик</w:t>
            </w:r>
            <w:r w:rsidR="00117511">
              <w:rPr>
                <w:sz w:val="28"/>
                <w:szCs w:val="28"/>
                <w:lang w:val="uz-Cyrl-UZ"/>
              </w:rPr>
              <w:t xml:space="preserve"> адрес</w:t>
            </w:r>
          </w:p>
          <w:p w14:paraId="432A5786"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CE5DE7">
              <w:rPr>
                <w:bCs/>
                <w:color w:val="000000"/>
                <w:sz w:val="28"/>
                <w:szCs w:val="28"/>
                <w:lang w:val="en-US"/>
              </w:rPr>
              <w:t>-</w:t>
            </w:r>
            <w:r w:rsidRPr="004879B7">
              <w:rPr>
                <w:sz w:val="28"/>
                <w:szCs w:val="28"/>
                <w:lang w:val="en-US"/>
              </w:rPr>
              <w:t xml:space="preserve"> symbolic</w:t>
            </w:r>
            <w:r w:rsidRPr="004879B7">
              <w:rPr>
                <w:sz w:val="28"/>
                <w:szCs w:val="28"/>
              </w:rPr>
              <w:t xml:space="preserve"> </w:t>
            </w:r>
            <w:r w:rsidRPr="004879B7">
              <w:rPr>
                <w:sz w:val="28"/>
                <w:szCs w:val="28"/>
                <w:lang w:val="en-US"/>
              </w:rPr>
              <w:t>address</w:t>
            </w:r>
            <w:r w:rsidRPr="004879B7">
              <w:rPr>
                <w:sz w:val="28"/>
                <w:szCs w:val="28"/>
              </w:rPr>
              <w:t xml:space="preserve"> </w:t>
            </w:r>
          </w:p>
          <w:p w14:paraId="4A6C7823" w14:textId="77777777" w:rsidR="00117511" w:rsidRPr="007F4E30" w:rsidRDefault="00117511" w:rsidP="003A7C3D">
            <w:pPr>
              <w:rPr>
                <w:sz w:val="28"/>
                <w:szCs w:val="28"/>
                <w:lang w:val="en-US"/>
              </w:rPr>
            </w:pPr>
          </w:p>
        </w:tc>
        <w:tc>
          <w:tcPr>
            <w:tcW w:w="2921" w:type="pct"/>
          </w:tcPr>
          <w:p w14:paraId="3E49A2FE" w14:textId="77777777" w:rsidR="00117511" w:rsidRDefault="00117511" w:rsidP="003A7C3D">
            <w:pPr>
              <w:jc w:val="both"/>
              <w:rPr>
                <w:sz w:val="28"/>
                <w:szCs w:val="28"/>
                <w:lang w:val="uz-Cyrl-UZ"/>
              </w:rPr>
            </w:pPr>
            <w:r>
              <w:rPr>
                <w:sz w:val="28"/>
                <w:szCs w:val="28"/>
              </w:rPr>
              <w:t>Адрес памяти, обозначаемый в программе в виде имени (символа), а не числа.</w:t>
            </w:r>
          </w:p>
          <w:p w14:paraId="29FEC0AB" w14:textId="77777777" w:rsidR="00117511" w:rsidRPr="00D336E6" w:rsidRDefault="00117511" w:rsidP="003A7C3D">
            <w:pPr>
              <w:jc w:val="both"/>
              <w:rPr>
                <w:sz w:val="14"/>
                <w:szCs w:val="14"/>
              </w:rPr>
            </w:pPr>
          </w:p>
          <w:p w14:paraId="2D322428" w14:textId="77777777" w:rsidR="00117511" w:rsidRDefault="00117511" w:rsidP="003A7C3D">
            <w:pPr>
              <w:jc w:val="both"/>
              <w:rPr>
                <w:sz w:val="28"/>
                <w:szCs w:val="28"/>
                <w:lang w:val="en-US"/>
              </w:rPr>
            </w:pPr>
            <w:r w:rsidRPr="0099137E">
              <w:rPr>
                <w:sz w:val="28"/>
                <w:szCs w:val="28"/>
                <w:lang w:val="en-US"/>
              </w:rPr>
              <w:t>Dasturda son ko‘rinishida emas, balki nom (sim</w:t>
            </w:r>
            <w:r w:rsidR="00D336E6" w:rsidRPr="00D336E6">
              <w:rPr>
                <w:sz w:val="28"/>
                <w:szCs w:val="28"/>
                <w:lang w:val="en-US"/>
              </w:rPr>
              <w:t>-</w:t>
            </w:r>
            <w:r w:rsidRPr="0099137E">
              <w:rPr>
                <w:sz w:val="28"/>
                <w:szCs w:val="28"/>
                <w:lang w:val="en-US"/>
              </w:rPr>
              <w:t>vol)</w:t>
            </w:r>
            <w:r>
              <w:rPr>
                <w:sz w:val="28"/>
                <w:szCs w:val="28"/>
                <w:lang w:val="uz-Cyrl-UZ"/>
              </w:rPr>
              <w:t xml:space="preserve"> ko‘rinishida belgilanadigan xoti</w:t>
            </w:r>
            <w:r w:rsidRPr="0099137E">
              <w:rPr>
                <w:sz w:val="28"/>
                <w:szCs w:val="28"/>
                <w:lang w:val="en-US"/>
              </w:rPr>
              <w:t>r</w:t>
            </w:r>
            <w:r>
              <w:rPr>
                <w:sz w:val="28"/>
                <w:szCs w:val="28"/>
                <w:lang w:val="uz-Cyrl-UZ"/>
              </w:rPr>
              <w:t>a adresi.</w:t>
            </w:r>
          </w:p>
          <w:p w14:paraId="77A1E9AB" w14:textId="77777777" w:rsidR="00117511" w:rsidRPr="00D336E6" w:rsidRDefault="00117511" w:rsidP="003A7C3D">
            <w:pPr>
              <w:jc w:val="both"/>
              <w:rPr>
                <w:sz w:val="14"/>
                <w:szCs w:val="14"/>
                <w:lang w:val="en-US"/>
              </w:rPr>
            </w:pPr>
          </w:p>
          <w:p w14:paraId="198E4ED8" w14:textId="77777777" w:rsidR="00117511" w:rsidRPr="00C925E8" w:rsidRDefault="00117511" w:rsidP="003A7C3D">
            <w:pPr>
              <w:jc w:val="both"/>
              <w:rPr>
                <w:sz w:val="28"/>
                <w:szCs w:val="28"/>
                <w:lang w:val="uz-Cyrl-UZ"/>
              </w:rPr>
            </w:pPr>
            <w:r>
              <w:rPr>
                <w:sz w:val="28"/>
                <w:szCs w:val="28"/>
              </w:rPr>
              <w:t>Дастурда сон кўринишида эмас, балки ном (символ)</w:t>
            </w:r>
            <w:r>
              <w:rPr>
                <w:sz w:val="28"/>
                <w:szCs w:val="28"/>
                <w:lang w:val="uz-Cyrl-UZ"/>
              </w:rPr>
              <w:t xml:space="preserve"> кўринишида белгиланадиган хоти</w:t>
            </w:r>
            <w:r>
              <w:rPr>
                <w:sz w:val="28"/>
                <w:szCs w:val="28"/>
              </w:rPr>
              <w:t>р</w:t>
            </w:r>
            <w:r>
              <w:rPr>
                <w:sz w:val="28"/>
                <w:szCs w:val="28"/>
                <w:lang w:val="uz-Cyrl-UZ"/>
              </w:rPr>
              <w:t>а адреси.</w:t>
            </w:r>
          </w:p>
        </w:tc>
      </w:tr>
      <w:tr w:rsidR="00117511" w:rsidRPr="000B536F" w14:paraId="2633FD39" w14:textId="77777777">
        <w:trPr>
          <w:tblCellSpacing w:w="0" w:type="dxa"/>
          <w:jc w:val="center"/>
        </w:trPr>
        <w:tc>
          <w:tcPr>
            <w:tcW w:w="2079" w:type="pct"/>
          </w:tcPr>
          <w:p w14:paraId="7C9889E5" w14:textId="77777777" w:rsidR="00117511" w:rsidRPr="001B40EF" w:rsidRDefault="00117511" w:rsidP="003A7C3D">
            <w:pPr>
              <w:tabs>
                <w:tab w:val="left" w:pos="4320"/>
                <w:tab w:val="left" w:pos="4500"/>
              </w:tabs>
              <w:rPr>
                <w:b/>
                <w:sz w:val="28"/>
                <w:szCs w:val="28"/>
                <w:lang w:val="uz-Cyrl-UZ"/>
              </w:rPr>
            </w:pPr>
            <w:r w:rsidRPr="001B40EF">
              <w:rPr>
                <w:b/>
                <w:sz w:val="28"/>
                <w:szCs w:val="28"/>
              </w:rPr>
              <w:t xml:space="preserve">Символьное устройство </w:t>
            </w:r>
          </w:p>
          <w:p w14:paraId="02EF0BC2" w14:textId="77777777" w:rsidR="00117511" w:rsidRDefault="0011751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rPr>
              <w:t xml:space="preserve"> simvol qurilmasi</w:t>
            </w:r>
          </w:p>
          <w:p w14:paraId="27A2C4CE" w14:textId="24AC900F" w:rsidR="00117511" w:rsidRPr="005B5ED5" w:rsidRDefault="000B536F" w:rsidP="003A7C3D">
            <w:pPr>
              <w:tabs>
                <w:tab w:val="left" w:pos="4320"/>
                <w:tab w:val="left" w:pos="4500"/>
              </w:tabs>
              <w:rPr>
                <w:sz w:val="28"/>
                <w:szCs w:val="28"/>
              </w:rPr>
            </w:pPr>
            <w:r>
              <w:rPr>
                <w:b/>
                <w:sz w:val="28"/>
                <w:szCs w:val="28"/>
                <w:lang w:val="uz-Cyrl-UZ"/>
              </w:rPr>
              <w:t xml:space="preserve"> </w:t>
            </w:r>
            <w:r w:rsidR="00117511">
              <w:rPr>
                <w:sz w:val="28"/>
                <w:szCs w:val="28"/>
              </w:rPr>
              <w:t>символ қурилмаси</w:t>
            </w:r>
          </w:p>
          <w:p w14:paraId="2A64D693" w14:textId="77777777" w:rsidR="00117511" w:rsidRPr="001B40EF" w:rsidRDefault="00117511" w:rsidP="003A7C3D">
            <w:pPr>
              <w:tabs>
                <w:tab w:val="left" w:pos="4320"/>
                <w:tab w:val="left" w:pos="4500"/>
              </w:tabs>
              <w:rPr>
                <w:sz w:val="28"/>
                <w:szCs w:val="28"/>
                <w:lang w:val="uz-Cyrl-UZ"/>
              </w:rPr>
            </w:pPr>
            <w:r w:rsidRPr="008F0DDF">
              <w:rPr>
                <w:b/>
                <w:sz w:val="28"/>
                <w:szCs w:val="28"/>
                <w:lang w:val="en-US"/>
              </w:rPr>
              <w:t xml:space="preserve">en </w:t>
            </w:r>
            <w:r w:rsidRPr="00CE5DE7">
              <w:rPr>
                <w:sz w:val="28"/>
                <w:szCs w:val="28"/>
                <w:lang w:val="en-US"/>
              </w:rPr>
              <w:t>-</w:t>
            </w:r>
            <w:r>
              <w:rPr>
                <w:b/>
                <w:sz w:val="28"/>
                <w:szCs w:val="28"/>
                <w:lang w:val="en-US"/>
              </w:rPr>
              <w:t xml:space="preserve"> </w:t>
            </w:r>
            <w:r w:rsidRPr="001B40EF">
              <w:rPr>
                <w:sz w:val="28"/>
                <w:szCs w:val="28"/>
                <w:lang w:val="uz-Cyrl-UZ"/>
              </w:rPr>
              <w:t>c</w:t>
            </w:r>
            <w:r w:rsidRPr="001B40EF">
              <w:rPr>
                <w:sz w:val="28"/>
                <w:szCs w:val="28"/>
                <w:lang w:val="en-US"/>
              </w:rPr>
              <w:t>haracter</w:t>
            </w:r>
            <w:r w:rsidRPr="001B40EF">
              <w:rPr>
                <w:sz w:val="28"/>
                <w:szCs w:val="28"/>
              </w:rPr>
              <w:t xml:space="preserve"> </w:t>
            </w:r>
            <w:r w:rsidRPr="001B40EF">
              <w:rPr>
                <w:sz w:val="28"/>
                <w:szCs w:val="28"/>
                <w:lang w:val="en-US"/>
              </w:rPr>
              <w:t>device</w:t>
            </w:r>
            <w:r w:rsidRPr="001B40EF">
              <w:rPr>
                <w:sz w:val="28"/>
                <w:szCs w:val="28"/>
              </w:rPr>
              <w:t xml:space="preserve"> </w:t>
            </w:r>
          </w:p>
          <w:p w14:paraId="798897AC" w14:textId="77777777" w:rsidR="00117511" w:rsidRPr="001B40EF" w:rsidRDefault="00117511" w:rsidP="003A7C3D">
            <w:pPr>
              <w:tabs>
                <w:tab w:val="left" w:pos="4320"/>
                <w:tab w:val="left" w:pos="4500"/>
              </w:tabs>
              <w:rPr>
                <w:sz w:val="28"/>
                <w:szCs w:val="28"/>
                <w:lang w:val="en-US"/>
              </w:rPr>
            </w:pPr>
          </w:p>
        </w:tc>
        <w:tc>
          <w:tcPr>
            <w:tcW w:w="2921" w:type="pct"/>
          </w:tcPr>
          <w:p w14:paraId="082F8C43" w14:textId="77777777" w:rsidR="00117511" w:rsidRDefault="00117511" w:rsidP="003A7C3D">
            <w:pPr>
              <w:tabs>
                <w:tab w:val="left" w:pos="4320"/>
                <w:tab w:val="left" w:pos="4500"/>
              </w:tabs>
              <w:jc w:val="both"/>
              <w:rPr>
                <w:sz w:val="28"/>
                <w:szCs w:val="28"/>
                <w:lang w:val="uz-Cyrl-UZ"/>
              </w:rPr>
            </w:pPr>
            <w:r>
              <w:rPr>
                <w:sz w:val="28"/>
                <w:szCs w:val="28"/>
              </w:rPr>
              <w:t>У</w:t>
            </w:r>
            <w:r w:rsidRPr="00AD6FDB">
              <w:rPr>
                <w:sz w:val="28"/>
                <w:szCs w:val="28"/>
              </w:rPr>
              <w:t>стройство</w:t>
            </w:r>
            <w:r>
              <w:rPr>
                <w:sz w:val="28"/>
                <w:szCs w:val="28"/>
              </w:rPr>
              <w:t>, принимающее или передающее информацию в виде потока символов.</w:t>
            </w:r>
          </w:p>
          <w:p w14:paraId="232493AC" w14:textId="77777777" w:rsidR="00117511" w:rsidRPr="00A643F6" w:rsidRDefault="00117511" w:rsidP="003A7C3D">
            <w:pPr>
              <w:tabs>
                <w:tab w:val="left" w:pos="4320"/>
                <w:tab w:val="left" w:pos="4500"/>
              </w:tabs>
              <w:jc w:val="both"/>
              <w:rPr>
                <w:sz w:val="16"/>
                <w:szCs w:val="16"/>
              </w:rPr>
            </w:pPr>
          </w:p>
          <w:p w14:paraId="4D420334" w14:textId="77777777" w:rsidR="00117511" w:rsidRDefault="00117511" w:rsidP="003A7C3D">
            <w:pPr>
              <w:tabs>
                <w:tab w:val="left" w:pos="4320"/>
                <w:tab w:val="left" w:pos="4500"/>
              </w:tabs>
              <w:jc w:val="both"/>
              <w:rPr>
                <w:sz w:val="28"/>
                <w:szCs w:val="28"/>
                <w:lang w:val="en-US"/>
              </w:rPr>
            </w:pPr>
            <w:r>
              <w:rPr>
                <w:sz w:val="28"/>
                <w:szCs w:val="28"/>
                <w:lang w:val="uz-Cyrl-UZ"/>
              </w:rPr>
              <w:t>Axborotni</w:t>
            </w:r>
            <w:r w:rsidRPr="00783914">
              <w:rPr>
                <w:sz w:val="28"/>
                <w:szCs w:val="28"/>
                <w:lang w:val="uz-Cyrl-UZ"/>
              </w:rPr>
              <w:t xml:space="preserve"> </w:t>
            </w:r>
            <w:r>
              <w:rPr>
                <w:sz w:val="28"/>
                <w:szCs w:val="28"/>
                <w:lang w:val="uz-Cyrl-UZ"/>
              </w:rPr>
              <w:t>simvollar</w:t>
            </w:r>
            <w:r w:rsidRPr="00783914">
              <w:rPr>
                <w:sz w:val="28"/>
                <w:szCs w:val="28"/>
                <w:lang w:val="uz-Cyrl-UZ"/>
              </w:rPr>
              <w:t xml:space="preserve"> </w:t>
            </w:r>
            <w:r>
              <w:rPr>
                <w:sz w:val="28"/>
                <w:szCs w:val="28"/>
                <w:lang w:val="uz-Cyrl-UZ"/>
              </w:rPr>
              <w:t>oqimi</w:t>
            </w:r>
            <w:r w:rsidRPr="00783914">
              <w:rPr>
                <w:sz w:val="28"/>
                <w:szCs w:val="28"/>
                <w:lang w:val="uz-Cyrl-UZ"/>
              </w:rPr>
              <w:t xml:space="preserve"> </w:t>
            </w:r>
            <w:r>
              <w:rPr>
                <w:sz w:val="28"/>
                <w:szCs w:val="28"/>
                <w:lang w:val="uz-Cyrl-UZ"/>
              </w:rPr>
              <w:t>ko‘rinishida</w:t>
            </w:r>
            <w:r w:rsidRPr="00783914">
              <w:rPr>
                <w:sz w:val="28"/>
                <w:szCs w:val="28"/>
                <w:lang w:val="uz-Cyrl-UZ"/>
              </w:rPr>
              <w:t xml:space="preserve"> </w:t>
            </w:r>
            <w:r>
              <w:rPr>
                <w:sz w:val="28"/>
                <w:szCs w:val="28"/>
                <w:lang w:val="uz-Cyrl-UZ"/>
              </w:rPr>
              <w:t>qabul</w:t>
            </w:r>
            <w:r w:rsidRPr="00783914">
              <w:rPr>
                <w:sz w:val="28"/>
                <w:szCs w:val="28"/>
                <w:lang w:val="uz-Cyrl-UZ"/>
              </w:rPr>
              <w:t xml:space="preserve"> </w:t>
            </w:r>
            <w:r>
              <w:rPr>
                <w:sz w:val="28"/>
                <w:szCs w:val="28"/>
                <w:lang w:val="uz-Cyrl-UZ"/>
              </w:rPr>
              <w:t>qiladigan</w:t>
            </w:r>
            <w:r w:rsidRPr="00783914">
              <w:rPr>
                <w:sz w:val="28"/>
                <w:szCs w:val="28"/>
                <w:lang w:val="uz-Cyrl-UZ"/>
              </w:rPr>
              <w:t xml:space="preserve"> </w:t>
            </w:r>
            <w:r>
              <w:rPr>
                <w:sz w:val="28"/>
                <w:szCs w:val="28"/>
                <w:lang w:val="uz-Cyrl-UZ"/>
              </w:rPr>
              <w:t>yoki</w:t>
            </w:r>
            <w:r w:rsidRPr="00783914">
              <w:rPr>
                <w:sz w:val="28"/>
                <w:szCs w:val="28"/>
                <w:lang w:val="uz-Cyrl-UZ"/>
              </w:rPr>
              <w:t xml:space="preserve"> </w:t>
            </w:r>
            <w:r>
              <w:rPr>
                <w:sz w:val="28"/>
                <w:szCs w:val="28"/>
                <w:lang w:val="uz-Cyrl-UZ"/>
              </w:rPr>
              <w:t>uzatadigan</w:t>
            </w:r>
            <w:r w:rsidRPr="00783914">
              <w:rPr>
                <w:sz w:val="28"/>
                <w:szCs w:val="28"/>
                <w:lang w:val="uz-Cyrl-UZ"/>
              </w:rPr>
              <w:t xml:space="preserve"> </w:t>
            </w:r>
            <w:r>
              <w:rPr>
                <w:sz w:val="28"/>
                <w:szCs w:val="28"/>
                <w:lang w:val="uz-Cyrl-UZ"/>
              </w:rPr>
              <w:t>qurilma</w:t>
            </w:r>
            <w:r w:rsidRPr="00783914">
              <w:rPr>
                <w:sz w:val="28"/>
                <w:szCs w:val="28"/>
                <w:lang w:val="uz-Cyrl-UZ"/>
              </w:rPr>
              <w:t>.</w:t>
            </w:r>
          </w:p>
          <w:p w14:paraId="7881B3EF" w14:textId="77777777" w:rsidR="00117511" w:rsidRPr="00A643F6" w:rsidRDefault="00117511" w:rsidP="003A7C3D">
            <w:pPr>
              <w:tabs>
                <w:tab w:val="left" w:pos="4320"/>
                <w:tab w:val="left" w:pos="4500"/>
              </w:tabs>
              <w:jc w:val="both"/>
              <w:rPr>
                <w:sz w:val="16"/>
                <w:szCs w:val="16"/>
                <w:lang w:val="en-US"/>
              </w:rPr>
            </w:pPr>
          </w:p>
          <w:p w14:paraId="22E0D40F" w14:textId="77777777" w:rsidR="00117511" w:rsidRPr="00783914" w:rsidRDefault="00117511" w:rsidP="003A7C3D">
            <w:pPr>
              <w:tabs>
                <w:tab w:val="left" w:pos="4320"/>
                <w:tab w:val="left" w:pos="4500"/>
              </w:tabs>
              <w:jc w:val="both"/>
              <w:rPr>
                <w:sz w:val="28"/>
                <w:szCs w:val="28"/>
                <w:lang w:val="uz-Cyrl-UZ"/>
              </w:rPr>
            </w:pPr>
            <w:r w:rsidRPr="00783914">
              <w:rPr>
                <w:sz w:val="28"/>
                <w:szCs w:val="28"/>
                <w:lang w:val="uz-Cyrl-UZ"/>
              </w:rPr>
              <w:t>Ахборотни символлар оқими кўринишида қабул қиладиган ёки узатадиган қурилма.</w:t>
            </w:r>
          </w:p>
        </w:tc>
      </w:tr>
      <w:tr w:rsidR="00117511" w14:paraId="492C7F11" w14:textId="77777777">
        <w:trPr>
          <w:tblCellSpacing w:w="0" w:type="dxa"/>
          <w:jc w:val="center"/>
        </w:trPr>
        <w:tc>
          <w:tcPr>
            <w:tcW w:w="2079" w:type="pct"/>
          </w:tcPr>
          <w:p w14:paraId="338628E8" w14:textId="77777777" w:rsidR="00117511" w:rsidRPr="004879B7" w:rsidRDefault="00117511" w:rsidP="003A7C3D">
            <w:pPr>
              <w:rPr>
                <w:b/>
                <w:bCs/>
                <w:sz w:val="28"/>
                <w:szCs w:val="28"/>
                <w:lang w:val="uz-Cyrl-UZ"/>
              </w:rPr>
            </w:pPr>
            <w:r w:rsidRPr="00F20E7D">
              <w:rPr>
                <w:b/>
                <w:sz w:val="28"/>
                <w:szCs w:val="28"/>
                <w:lang w:val="uz-Cyrl-UZ"/>
              </w:rPr>
              <w:t>С</w:t>
            </w:r>
            <w:r w:rsidRPr="001C7AA6">
              <w:rPr>
                <w:b/>
                <w:sz w:val="28"/>
                <w:szCs w:val="28"/>
                <w:lang w:val="uz-Cyrl-UZ"/>
              </w:rPr>
              <w:t xml:space="preserve">имметричная многопроцессорная система </w:t>
            </w:r>
          </w:p>
          <w:p w14:paraId="3CDC24C6" w14:textId="77777777" w:rsidR="00117511" w:rsidRDefault="00117511"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simmetrik ko‘p protsessorli tizim </w:t>
            </w:r>
          </w:p>
          <w:p w14:paraId="647B8742" w14:textId="4A2C0633" w:rsidR="00117511" w:rsidRPr="005B6905" w:rsidRDefault="000B536F" w:rsidP="003A7C3D">
            <w:pPr>
              <w:rPr>
                <w:sz w:val="28"/>
                <w:szCs w:val="28"/>
                <w:lang w:val="uz-Cyrl-UZ"/>
              </w:rPr>
            </w:pPr>
            <w:r>
              <w:rPr>
                <w:sz w:val="28"/>
                <w:szCs w:val="28"/>
                <w:lang w:val="uz-Cyrl-UZ"/>
              </w:rPr>
              <w:t xml:space="preserve"> </w:t>
            </w:r>
            <w:r w:rsidR="00117511">
              <w:rPr>
                <w:sz w:val="28"/>
                <w:szCs w:val="28"/>
                <w:lang w:val="uz-Cyrl-UZ"/>
              </w:rPr>
              <w:t xml:space="preserve">симметрик кўп процессорли тизим </w:t>
            </w:r>
          </w:p>
          <w:p w14:paraId="7200EC2E" w14:textId="77777777" w:rsidR="00117511" w:rsidRPr="004879B7" w:rsidRDefault="00117511" w:rsidP="003A7C3D">
            <w:pPr>
              <w:rPr>
                <w:sz w:val="28"/>
                <w:szCs w:val="28"/>
                <w:lang w:val="uz-Cyrl-UZ"/>
              </w:rPr>
            </w:pPr>
            <w:r w:rsidRPr="005B6905">
              <w:rPr>
                <w:b/>
                <w:bCs/>
                <w:color w:val="000000"/>
                <w:sz w:val="28"/>
                <w:szCs w:val="28"/>
                <w:lang w:val="uz-Cyrl-UZ"/>
              </w:rPr>
              <w:t xml:space="preserve">en </w:t>
            </w:r>
            <w:r w:rsidRPr="00CE5DE7">
              <w:rPr>
                <w:bCs/>
                <w:color w:val="000000"/>
                <w:sz w:val="28"/>
                <w:szCs w:val="28"/>
                <w:lang w:val="uz-Cyrl-UZ"/>
              </w:rPr>
              <w:t>-</w:t>
            </w:r>
            <w:r w:rsidRPr="005B6905">
              <w:rPr>
                <w:sz w:val="28"/>
                <w:szCs w:val="28"/>
                <w:lang w:val="uz-Cyrl-UZ"/>
              </w:rPr>
              <w:t xml:space="preserve"> symmetric multiprocessing </w:t>
            </w:r>
          </w:p>
          <w:p w14:paraId="28718E8F" w14:textId="77777777" w:rsidR="00117511" w:rsidRPr="005B6905" w:rsidRDefault="00117511" w:rsidP="003A7C3D">
            <w:pPr>
              <w:rPr>
                <w:sz w:val="28"/>
                <w:szCs w:val="28"/>
                <w:lang w:val="uz-Cyrl-UZ"/>
              </w:rPr>
            </w:pPr>
          </w:p>
        </w:tc>
        <w:tc>
          <w:tcPr>
            <w:tcW w:w="2921" w:type="pct"/>
          </w:tcPr>
          <w:p w14:paraId="2776C284" w14:textId="77777777" w:rsidR="00117511" w:rsidRPr="00EC72D5" w:rsidRDefault="00117511" w:rsidP="003A7C3D">
            <w:pPr>
              <w:jc w:val="both"/>
              <w:rPr>
                <w:color w:val="000000"/>
                <w:sz w:val="28"/>
                <w:szCs w:val="28"/>
                <w:lang w:val="uz-Cyrl-UZ"/>
              </w:rPr>
            </w:pPr>
            <w:r w:rsidRPr="00EC72D5">
              <w:rPr>
                <w:color w:val="000000"/>
                <w:sz w:val="28"/>
                <w:szCs w:val="28"/>
              </w:rPr>
              <w:t>Сильносвязанная система, используемая для параллельных вычислений, в которой однотипные процессорные элементы управляются единой операционной системой, причём каждый процессор имеет одинаковый доступ к устройствам ввода-вывода и все процессоры делят общее пространство. Задачи (потоки) распределяются между разными процессорами. Так как все процессоры рассматриваются как эквивалентные, то новая задача поступает на процессор с наименьшей рабочей загрузкой на момент диспетчеризации задач. Процессоры взаимодействует друг с другом по так называемой шине межсоединения.</w:t>
            </w:r>
          </w:p>
          <w:p w14:paraId="12110F22" w14:textId="77777777" w:rsidR="00117511" w:rsidRPr="00DE4857" w:rsidRDefault="00117511" w:rsidP="003A7C3D">
            <w:pPr>
              <w:jc w:val="both"/>
              <w:rPr>
                <w:color w:val="000000"/>
                <w:sz w:val="28"/>
                <w:szCs w:val="28"/>
              </w:rPr>
            </w:pPr>
          </w:p>
          <w:p w14:paraId="337E4246" w14:textId="77777777" w:rsidR="00117511" w:rsidRDefault="00117511" w:rsidP="003A7C3D">
            <w:pPr>
              <w:jc w:val="both"/>
              <w:rPr>
                <w:color w:val="000000"/>
                <w:sz w:val="28"/>
                <w:szCs w:val="28"/>
                <w:lang w:val="en-US"/>
              </w:rPr>
            </w:pPr>
            <w:r w:rsidRPr="0099137E">
              <w:rPr>
                <w:color w:val="000000"/>
                <w:sz w:val="28"/>
                <w:szCs w:val="28"/>
                <w:lang w:val="en-US"/>
              </w:rPr>
              <w:t>Parallel hisoblash</w:t>
            </w:r>
            <w:r>
              <w:rPr>
                <w:color w:val="000000"/>
                <w:sz w:val="28"/>
                <w:szCs w:val="28"/>
                <w:lang w:val="en-US"/>
              </w:rPr>
              <w:t>lar</w:t>
            </w:r>
            <w:r w:rsidRPr="0099137E">
              <w:rPr>
                <w:color w:val="000000"/>
                <w:sz w:val="28"/>
                <w:szCs w:val="28"/>
                <w:lang w:val="en-US"/>
              </w:rPr>
              <w:t>da qo‘llaniladigan, bir turdagi protsessor elementlari yagona operatsion tizim tomonidan boshqarilishi</w:t>
            </w:r>
            <w:r>
              <w:rPr>
                <w:color w:val="000000"/>
                <w:sz w:val="28"/>
                <w:szCs w:val="28"/>
                <w:lang w:val="en-US"/>
              </w:rPr>
              <w:t xml:space="preserve"> bilan bog‘liq tizim</w:t>
            </w:r>
            <w:r w:rsidRPr="0099137E">
              <w:rPr>
                <w:color w:val="000000"/>
                <w:sz w:val="28"/>
                <w:szCs w:val="28"/>
                <w:lang w:val="en-US"/>
              </w:rPr>
              <w:t xml:space="preserve">. Bunda har bir protsessor bitta kiritish-chiqarish qurilmasiga ega bo‘ladi va barcha protsessorlar umumiy fazoni bo‘lib olishadi. </w:t>
            </w:r>
            <w:r>
              <w:rPr>
                <w:color w:val="000000"/>
                <w:sz w:val="28"/>
                <w:szCs w:val="28"/>
                <w:lang w:val="en-US"/>
              </w:rPr>
              <w:t>V</w:t>
            </w:r>
            <w:r w:rsidRPr="0099137E">
              <w:rPr>
                <w:color w:val="000000"/>
                <w:sz w:val="28"/>
                <w:szCs w:val="28"/>
                <w:lang w:val="en-US"/>
              </w:rPr>
              <w:t>a</w:t>
            </w:r>
            <w:r>
              <w:rPr>
                <w:color w:val="000000"/>
                <w:sz w:val="28"/>
                <w:szCs w:val="28"/>
                <w:lang w:val="en-US"/>
              </w:rPr>
              <w:t>zif</w:t>
            </w:r>
            <w:r w:rsidRPr="0099137E">
              <w:rPr>
                <w:color w:val="000000"/>
                <w:sz w:val="28"/>
                <w:szCs w:val="28"/>
                <w:lang w:val="en-US"/>
              </w:rPr>
              <w:t xml:space="preserve">alar (oqimlar) turli protsessorlar orasida taqsimlanadi. Bunda barcha protsessorlar ekvivalent sifatida qaraladi va yangi </w:t>
            </w:r>
            <w:r>
              <w:rPr>
                <w:color w:val="000000"/>
                <w:sz w:val="28"/>
                <w:szCs w:val="28"/>
                <w:lang w:val="en-US"/>
              </w:rPr>
              <w:t>v</w:t>
            </w:r>
            <w:r w:rsidRPr="0099137E">
              <w:rPr>
                <w:color w:val="000000"/>
                <w:sz w:val="28"/>
                <w:szCs w:val="28"/>
                <w:lang w:val="en-US"/>
              </w:rPr>
              <w:t>a</w:t>
            </w:r>
            <w:r>
              <w:rPr>
                <w:color w:val="000000"/>
                <w:sz w:val="28"/>
                <w:szCs w:val="28"/>
                <w:lang w:val="en-US"/>
              </w:rPr>
              <w:t>zif</w:t>
            </w:r>
            <w:r w:rsidRPr="0099137E">
              <w:rPr>
                <w:color w:val="000000"/>
                <w:sz w:val="28"/>
                <w:szCs w:val="28"/>
                <w:lang w:val="en-US"/>
              </w:rPr>
              <w:t>a u taqsimlanayotgan vaqtda eng kam yuklamaga ega bo‘lgan protsessorga beriladi.</w:t>
            </w:r>
          </w:p>
          <w:p w14:paraId="0DC156BE" w14:textId="77777777" w:rsidR="00117511" w:rsidRPr="00947965" w:rsidRDefault="00117511" w:rsidP="003A7C3D">
            <w:pPr>
              <w:jc w:val="both"/>
              <w:rPr>
                <w:color w:val="000000"/>
                <w:sz w:val="28"/>
                <w:szCs w:val="28"/>
                <w:lang w:val="en-US"/>
              </w:rPr>
            </w:pPr>
          </w:p>
          <w:p w14:paraId="4D296C4C" w14:textId="77777777" w:rsidR="00117511" w:rsidRPr="00ED7B70" w:rsidRDefault="00117511" w:rsidP="003A7C3D">
            <w:pPr>
              <w:jc w:val="both"/>
              <w:rPr>
                <w:color w:val="000000"/>
                <w:sz w:val="28"/>
                <w:szCs w:val="28"/>
              </w:rPr>
            </w:pPr>
            <w:r w:rsidRPr="00EC72D5">
              <w:rPr>
                <w:color w:val="000000"/>
                <w:sz w:val="28"/>
                <w:szCs w:val="28"/>
              </w:rPr>
              <w:t>Параллел ҳисоблаш</w:t>
            </w:r>
            <w:r>
              <w:rPr>
                <w:color w:val="000000"/>
                <w:sz w:val="28"/>
                <w:szCs w:val="28"/>
              </w:rPr>
              <w:t>лар</w:t>
            </w:r>
            <w:r w:rsidRPr="00EC72D5">
              <w:rPr>
                <w:color w:val="000000"/>
                <w:sz w:val="28"/>
                <w:szCs w:val="28"/>
              </w:rPr>
              <w:t xml:space="preserve">да қўлланиладиган, бир турдаги процессор элементлари ягона операцион тизим томонидан бошқарилиши билан боғлиқ тизим. Бунда ҳар бир процессор битта киритиш-чиқариш қурилмасига эга бўлади ва барча процессорлар умумий фазони бўлиб олади. </w:t>
            </w:r>
            <w:r>
              <w:rPr>
                <w:color w:val="000000"/>
                <w:sz w:val="28"/>
                <w:szCs w:val="28"/>
              </w:rPr>
              <w:t>В</w:t>
            </w:r>
            <w:r w:rsidRPr="00EC72D5">
              <w:rPr>
                <w:color w:val="000000"/>
                <w:sz w:val="28"/>
                <w:szCs w:val="28"/>
              </w:rPr>
              <w:t>а</w:t>
            </w:r>
            <w:r>
              <w:rPr>
                <w:color w:val="000000"/>
                <w:sz w:val="28"/>
                <w:szCs w:val="28"/>
              </w:rPr>
              <w:t>зиф</w:t>
            </w:r>
            <w:r w:rsidRPr="00EC72D5">
              <w:rPr>
                <w:color w:val="000000"/>
                <w:sz w:val="28"/>
                <w:szCs w:val="28"/>
              </w:rPr>
              <w:t xml:space="preserve">алар (оқимлар) турли процессорлар орасида тақсимланади. Бунда барча процессорлар эквивалент сифатида қаралади ва янги </w:t>
            </w:r>
            <w:r>
              <w:rPr>
                <w:color w:val="000000"/>
                <w:sz w:val="28"/>
                <w:szCs w:val="28"/>
              </w:rPr>
              <w:t>в</w:t>
            </w:r>
            <w:r w:rsidRPr="00EC72D5">
              <w:rPr>
                <w:color w:val="000000"/>
                <w:sz w:val="28"/>
                <w:szCs w:val="28"/>
              </w:rPr>
              <w:t>а</w:t>
            </w:r>
            <w:r>
              <w:rPr>
                <w:color w:val="000000"/>
                <w:sz w:val="28"/>
                <w:szCs w:val="28"/>
              </w:rPr>
              <w:t>зиф</w:t>
            </w:r>
            <w:r w:rsidRPr="00EC72D5">
              <w:rPr>
                <w:color w:val="000000"/>
                <w:sz w:val="28"/>
                <w:szCs w:val="28"/>
              </w:rPr>
              <w:t>а у тақсимланаётган вақтда энг кам юкламага эга бўлган процессорга берилади.</w:t>
            </w:r>
          </w:p>
        </w:tc>
      </w:tr>
      <w:tr w:rsidR="00117511" w:rsidRPr="000B536F" w14:paraId="075DCD14" w14:textId="77777777">
        <w:trPr>
          <w:tblCellSpacing w:w="0" w:type="dxa"/>
          <w:jc w:val="center"/>
        </w:trPr>
        <w:tc>
          <w:tcPr>
            <w:tcW w:w="2079" w:type="pct"/>
          </w:tcPr>
          <w:p w14:paraId="4B1398C0" w14:textId="77777777" w:rsidR="00117511" w:rsidRPr="004879B7" w:rsidRDefault="00117511" w:rsidP="003A7C3D">
            <w:pPr>
              <w:rPr>
                <w:b/>
                <w:sz w:val="28"/>
                <w:szCs w:val="28"/>
                <w:lang w:val="uz-Cyrl-UZ"/>
              </w:rPr>
            </w:pPr>
            <w:r w:rsidRPr="004879B7">
              <w:rPr>
                <w:b/>
                <w:sz w:val="28"/>
                <w:szCs w:val="28"/>
              </w:rPr>
              <w:t xml:space="preserve">Синтаксический </w:t>
            </w:r>
            <w:r w:rsidRPr="00773754">
              <w:rPr>
                <w:b/>
                <w:sz w:val="28"/>
                <w:szCs w:val="28"/>
              </w:rPr>
              <w:br/>
            </w:r>
            <w:r w:rsidRPr="004879B7">
              <w:rPr>
                <w:b/>
                <w:sz w:val="28"/>
                <w:szCs w:val="28"/>
              </w:rPr>
              <w:t>анализатор</w:t>
            </w:r>
          </w:p>
          <w:p w14:paraId="49D7D4F7" w14:textId="77777777" w:rsidR="00117511" w:rsidRPr="00B31DE3" w:rsidRDefault="00117511" w:rsidP="003A7C3D">
            <w:pPr>
              <w:rPr>
                <w:bCs/>
                <w:sz w:val="28"/>
                <w:szCs w:val="28"/>
                <w:lang w:val="uz-Cyrl-UZ"/>
              </w:rPr>
            </w:pPr>
            <w:r w:rsidRPr="00B31DE3">
              <w:rPr>
                <w:b/>
                <w:bCs/>
                <w:sz w:val="28"/>
                <w:szCs w:val="28"/>
              </w:rPr>
              <w:t xml:space="preserve">uz </w:t>
            </w:r>
            <w:r w:rsidRPr="00B31DE3">
              <w:rPr>
                <w:bCs/>
                <w:sz w:val="28"/>
                <w:szCs w:val="28"/>
              </w:rPr>
              <w:t>-</w:t>
            </w:r>
            <w:r w:rsidRPr="00B31DE3">
              <w:rPr>
                <w:bCs/>
                <w:sz w:val="28"/>
                <w:szCs w:val="28"/>
                <w:lang w:val="uz-Cyrl-UZ"/>
              </w:rPr>
              <w:t xml:space="preserve"> </w:t>
            </w:r>
            <w:r>
              <w:rPr>
                <w:sz w:val="28"/>
                <w:szCs w:val="28"/>
                <w:lang w:val="uz-Cyrl-UZ"/>
              </w:rPr>
              <w:t>sintaktik</w:t>
            </w:r>
            <w:r w:rsidRPr="00B31DE3">
              <w:rPr>
                <w:sz w:val="28"/>
                <w:szCs w:val="28"/>
                <w:lang w:val="uz-Cyrl-UZ"/>
              </w:rPr>
              <w:t xml:space="preserve"> </w:t>
            </w:r>
            <w:r>
              <w:rPr>
                <w:sz w:val="28"/>
                <w:szCs w:val="28"/>
                <w:lang w:val="uz-Cyrl-UZ"/>
              </w:rPr>
              <w:t>analizator</w:t>
            </w:r>
          </w:p>
          <w:p w14:paraId="7811F20D" w14:textId="3378E13C" w:rsidR="00117511" w:rsidRPr="00844AE4" w:rsidRDefault="000B536F" w:rsidP="003A7C3D">
            <w:pPr>
              <w:rPr>
                <w:sz w:val="28"/>
                <w:szCs w:val="28"/>
              </w:rPr>
            </w:pPr>
            <w:r>
              <w:rPr>
                <w:b/>
                <w:sz w:val="28"/>
                <w:szCs w:val="28"/>
                <w:lang w:val="uz-Cyrl-UZ"/>
              </w:rPr>
              <w:t xml:space="preserve"> </w:t>
            </w:r>
            <w:r w:rsidR="00117511" w:rsidRPr="00B31DE3">
              <w:rPr>
                <w:sz w:val="28"/>
                <w:szCs w:val="28"/>
                <w:lang w:val="uz-Cyrl-UZ"/>
              </w:rPr>
              <w:t>синтактик анализатор</w:t>
            </w:r>
          </w:p>
          <w:p w14:paraId="637FD342"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CE5DE7">
              <w:rPr>
                <w:bCs/>
                <w:color w:val="000000"/>
                <w:sz w:val="28"/>
                <w:szCs w:val="28"/>
                <w:lang w:val="en-US"/>
              </w:rPr>
              <w:t>-</w:t>
            </w:r>
            <w:r w:rsidRPr="00CE5DE7">
              <w:rPr>
                <w:sz w:val="28"/>
                <w:szCs w:val="28"/>
                <w:lang w:val="en-US"/>
              </w:rPr>
              <w:t xml:space="preserve"> </w:t>
            </w:r>
            <w:r w:rsidRPr="004879B7">
              <w:rPr>
                <w:sz w:val="28"/>
                <w:szCs w:val="28"/>
                <w:lang w:val="en-US"/>
              </w:rPr>
              <w:t>syntax</w:t>
            </w:r>
            <w:r w:rsidRPr="004879B7">
              <w:rPr>
                <w:sz w:val="28"/>
                <w:szCs w:val="28"/>
              </w:rPr>
              <w:t xml:space="preserve"> </w:t>
            </w:r>
            <w:r w:rsidRPr="004879B7">
              <w:rPr>
                <w:sz w:val="28"/>
                <w:szCs w:val="28"/>
                <w:lang w:val="en-US"/>
              </w:rPr>
              <w:t>analyzer</w:t>
            </w:r>
            <w:r w:rsidRPr="004879B7">
              <w:rPr>
                <w:sz w:val="28"/>
                <w:szCs w:val="28"/>
              </w:rPr>
              <w:t xml:space="preserve"> </w:t>
            </w:r>
          </w:p>
          <w:p w14:paraId="39D8729A" w14:textId="77777777" w:rsidR="00117511" w:rsidRPr="007F4E30" w:rsidRDefault="00117511" w:rsidP="003A7C3D">
            <w:pPr>
              <w:rPr>
                <w:sz w:val="28"/>
                <w:szCs w:val="28"/>
                <w:lang w:val="en-US"/>
              </w:rPr>
            </w:pPr>
          </w:p>
        </w:tc>
        <w:tc>
          <w:tcPr>
            <w:tcW w:w="2921" w:type="pct"/>
          </w:tcPr>
          <w:p w14:paraId="3FB15FCD" w14:textId="77777777" w:rsidR="00117511" w:rsidRPr="00B31DE3" w:rsidRDefault="00117511" w:rsidP="003A7C3D">
            <w:pPr>
              <w:jc w:val="both"/>
              <w:rPr>
                <w:sz w:val="28"/>
                <w:szCs w:val="28"/>
                <w:lang w:val="uz-Cyrl-UZ"/>
              </w:rPr>
            </w:pPr>
            <w:r w:rsidRPr="00B31DE3">
              <w:rPr>
                <w:sz w:val="28"/>
                <w:szCs w:val="28"/>
              </w:rPr>
              <w:t>Часть компилятора, выполняющая синтаксический анализ исходного текста программы.</w:t>
            </w:r>
          </w:p>
          <w:p w14:paraId="12B51DDB" w14:textId="77777777" w:rsidR="00117511" w:rsidRPr="00ED7B70" w:rsidRDefault="00117511" w:rsidP="003A7C3D">
            <w:pPr>
              <w:jc w:val="both"/>
              <w:rPr>
                <w:sz w:val="20"/>
                <w:szCs w:val="20"/>
              </w:rPr>
            </w:pPr>
          </w:p>
          <w:p w14:paraId="494720FE" w14:textId="77777777" w:rsidR="00117511" w:rsidRDefault="00117511" w:rsidP="003A7C3D">
            <w:pPr>
              <w:jc w:val="both"/>
              <w:rPr>
                <w:sz w:val="28"/>
                <w:szCs w:val="28"/>
                <w:lang w:val="en-US"/>
              </w:rPr>
            </w:pPr>
            <w:r>
              <w:rPr>
                <w:sz w:val="28"/>
                <w:szCs w:val="28"/>
                <w:lang w:val="uz-Cyrl-UZ"/>
              </w:rPr>
              <w:t>Kompilyatorning</w:t>
            </w:r>
            <w:r w:rsidRPr="00B31DE3">
              <w:rPr>
                <w:sz w:val="28"/>
                <w:szCs w:val="28"/>
                <w:lang w:val="uz-Cyrl-UZ"/>
              </w:rPr>
              <w:t xml:space="preserve">, </w:t>
            </w:r>
            <w:r>
              <w:rPr>
                <w:sz w:val="28"/>
                <w:szCs w:val="28"/>
                <w:lang w:val="uz-Cyrl-UZ"/>
              </w:rPr>
              <w:t>dastur</w:t>
            </w:r>
            <w:r w:rsidRPr="00B31DE3">
              <w:rPr>
                <w:sz w:val="28"/>
                <w:szCs w:val="28"/>
                <w:lang w:val="uz-Cyrl-UZ"/>
              </w:rPr>
              <w:t xml:space="preserve"> </w:t>
            </w:r>
            <w:r>
              <w:rPr>
                <w:sz w:val="28"/>
                <w:szCs w:val="28"/>
                <w:lang w:val="uz-Cyrl-UZ"/>
              </w:rPr>
              <w:t>boshlang‘ich</w:t>
            </w:r>
            <w:r w:rsidRPr="00B31DE3">
              <w:rPr>
                <w:sz w:val="28"/>
                <w:szCs w:val="28"/>
                <w:lang w:val="uz-Cyrl-UZ"/>
              </w:rPr>
              <w:t xml:space="preserve"> </w:t>
            </w:r>
            <w:r>
              <w:rPr>
                <w:sz w:val="28"/>
                <w:szCs w:val="28"/>
                <w:lang w:val="uz-Cyrl-UZ"/>
              </w:rPr>
              <w:t>matnini</w:t>
            </w:r>
            <w:r w:rsidRPr="00B31DE3">
              <w:rPr>
                <w:sz w:val="28"/>
                <w:szCs w:val="28"/>
                <w:lang w:val="uz-Cyrl-UZ"/>
              </w:rPr>
              <w:t xml:space="preserve"> </w:t>
            </w:r>
            <w:r>
              <w:rPr>
                <w:sz w:val="28"/>
                <w:szCs w:val="28"/>
                <w:lang w:val="uz-Cyrl-UZ"/>
              </w:rPr>
              <w:t>sintaktik</w:t>
            </w:r>
            <w:r w:rsidRPr="00B31DE3">
              <w:rPr>
                <w:sz w:val="28"/>
                <w:szCs w:val="28"/>
                <w:lang w:val="uz-Cyrl-UZ"/>
              </w:rPr>
              <w:t xml:space="preserve"> </w:t>
            </w:r>
            <w:r>
              <w:rPr>
                <w:sz w:val="28"/>
                <w:szCs w:val="28"/>
                <w:lang w:val="uz-Cyrl-UZ"/>
              </w:rPr>
              <w:t>tahlil</w:t>
            </w:r>
            <w:r w:rsidRPr="00B31DE3">
              <w:rPr>
                <w:sz w:val="28"/>
                <w:szCs w:val="28"/>
                <w:lang w:val="uz-Cyrl-UZ"/>
              </w:rPr>
              <w:t xml:space="preserve"> </w:t>
            </w:r>
            <w:r>
              <w:rPr>
                <w:sz w:val="28"/>
                <w:szCs w:val="28"/>
                <w:lang w:val="uz-Cyrl-UZ"/>
              </w:rPr>
              <w:t>qiladigan</w:t>
            </w:r>
            <w:r w:rsidRPr="00B31DE3">
              <w:rPr>
                <w:sz w:val="28"/>
                <w:szCs w:val="28"/>
                <w:lang w:val="uz-Cyrl-UZ"/>
              </w:rPr>
              <w:t xml:space="preserve"> </w:t>
            </w:r>
            <w:r>
              <w:rPr>
                <w:sz w:val="28"/>
                <w:szCs w:val="28"/>
                <w:lang w:val="uz-Cyrl-UZ"/>
              </w:rPr>
              <w:t>qismi</w:t>
            </w:r>
            <w:r w:rsidRPr="00B31DE3">
              <w:rPr>
                <w:sz w:val="28"/>
                <w:szCs w:val="28"/>
                <w:lang w:val="uz-Cyrl-UZ"/>
              </w:rPr>
              <w:t>.</w:t>
            </w:r>
          </w:p>
          <w:p w14:paraId="48C98039" w14:textId="77777777" w:rsidR="00117511" w:rsidRPr="00ED7B70" w:rsidRDefault="00117511" w:rsidP="003A7C3D">
            <w:pPr>
              <w:jc w:val="both"/>
              <w:rPr>
                <w:sz w:val="20"/>
                <w:szCs w:val="20"/>
                <w:lang w:val="en-US"/>
              </w:rPr>
            </w:pPr>
          </w:p>
          <w:p w14:paraId="7548DD46" w14:textId="77777777" w:rsidR="00117511" w:rsidRPr="00B31DE3" w:rsidRDefault="00117511" w:rsidP="003A7C3D">
            <w:pPr>
              <w:jc w:val="both"/>
              <w:rPr>
                <w:sz w:val="28"/>
                <w:szCs w:val="28"/>
                <w:lang w:val="uz-Cyrl-UZ"/>
              </w:rPr>
            </w:pPr>
            <w:r w:rsidRPr="00B31DE3">
              <w:rPr>
                <w:sz w:val="28"/>
                <w:szCs w:val="28"/>
                <w:lang w:val="uz-Cyrl-UZ"/>
              </w:rPr>
              <w:t>Компиляторнинг, дастур бошланғич матнини синтактик таҳлил қиладиган қисми.</w:t>
            </w:r>
          </w:p>
        </w:tc>
      </w:tr>
      <w:tr w:rsidR="00117511" w:rsidRPr="0002792F" w14:paraId="5C1E253C" w14:textId="77777777">
        <w:trPr>
          <w:tblCellSpacing w:w="0" w:type="dxa"/>
          <w:jc w:val="center"/>
        </w:trPr>
        <w:tc>
          <w:tcPr>
            <w:tcW w:w="2079" w:type="pct"/>
          </w:tcPr>
          <w:p w14:paraId="34913B7A" w14:textId="77777777" w:rsidR="00117511" w:rsidRPr="0051450D" w:rsidRDefault="00117511" w:rsidP="003A7C3D">
            <w:pPr>
              <w:tabs>
                <w:tab w:val="left" w:pos="4320"/>
                <w:tab w:val="left" w:pos="4500"/>
              </w:tabs>
              <w:rPr>
                <w:b/>
                <w:sz w:val="28"/>
                <w:szCs w:val="28"/>
                <w:lang w:val="uz-Cyrl-UZ"/>
              </w:rPr>
            </w:pPr>
            <w:r w:rsidRPr="0051450D">
              <w:rPr>
                <w:b/>
                <w:sz w:val="28"/>
                <w:szCs w:val="28"/>
                <w:lang w:val="uz-Cyrl-UZ"/>
              </w:rPr>
              <w:t>Синтез логических схем</w:t>
            </w:r>
          </w:p>
          <w:p w14:paraId="42A38E89" w14:textId="77777777" w:rsidR="00117511" w:rsidRPr="00BA250C" w:rsidRDefault="00117511" w:rsidP="003A7C3D">
            <w:pPr>
              <w:tabs>
                <w:tab w:val="left" w:pos="4320"/>
                <w:tab w:val="left" w:pos="4500"/>
              </w:tabs>
              <w:rPr>
                <w:b/>
                <w:sz w:val="28"/>
                <w:szCs w:val="28"/>
                <w:lang w:val="uz-Cyrl-UZ"/>
              </w:rPr>
            </w:pPr>
            <w:r w:rsidRPr="00BA250C">
              <w:rPr>
                <w:b/>
                <w:sz w:val="28"/>
                <w:szCs w:val="28"/>
                <w:lang w:val="uz-Cyrl-UZ"/>
              </w:rPr>
              <w:t xml:space="preserve">uz </w:t>
            </w:r>
            <w:r w:rsidRPr="00BA250C">
              <w:rPr>
                <w:sz w:val="28"/>
                <w:szCs w:val="28"/>
                <w:lang w:val="uz-Cyrl-UZ"/>
              </w:rPr>
              <w:t>- mantiqiy sxemalar sintezi</w:t>
            </w:r>
          </w:p>
          <w:p w14:paraId="17A00818" w14:textId="36184D7E" w:rsidR="00117511" w:rsidRPr="00844AE4" w:rsidRDefault="000B536F" w:rsidP="003A7C3D">
            <w:pPr>
              <w:tabs>
                <w:tab w:val="left" w:pos="4320"/>
                <w:tab w:val="left" w:pos="4500"/>
              </w:tabs>
              <w:rPr>
                <w:sz w:val="28"/>
                <w:szCs w:val="28"/>
                <w:lang w:val="uz-Cyrl-UZ"/>
              </w:rPr>
            </w:pPr>
            <w:r>
              <w:rPr>
                <w:sz w:val="28"/>
                <w:szCs w:val="28"/>
                <w:lang w:val="uz-Cyrl-UZ"/>
              </w:rPr>
              <w:t xml:space="preserve"> </w:t>
            </w:r>
            <w:r w:rsidR="00117511" w:rsidRPr="00BA250C">
              <w:rPr>
                <w:sz w:val="28"/>
                <w:szCs w:val="28"/>
                <w:lang w:val="uz-Cyrl-UZ"/>
              </w:rPr>
              <w:t>мантиқий схемалар синтези</w:t>
            </w:r>
          </w:p>
          <w:p w14:paraId="716350E4" w14:textId="77777777" w:rsidR="00117511" w:rsidRPr="0051450D" w:rsidRDefault="00117511" w:rsidP="003A7C3D">
            <w:pPr>
              <w:tabs>
                <w:tab w:val="left" w:pos="4320"/>
                <w:tab w:val="left" w:pos="4500"/>
              </w:tabs>
              <w:rPr>
                <w:sz w:val="28"/>
                <w:szCs w:val="28"/>
                <w:lang w:val="uz-Cyrl-UZ"/>
              </w:rPr>
            </w:pPr>
            <w:r w:rsidRPr="00844AE4">
              <w:rPr>
                <w:b/>
                <w:sz w:val="28"/>
                <w:szCs w:val="28"/>
                <w:lang w:val="uz-Cyrl-UZ"/>
              </w:rPr>
              <w:t xml:space="preserve">en </w:t>
            </w:r>
            <w:r w:rsidRPr="00433E40">
              <w:rPr>
                <w:sz w:val="28"/>
                <w:szCs w:val="28"/>
                <w:lang w:val="uz-Cyrl-UZ"/>
              </w:rPr>
              <w:t>-</w:t>
            </w:r>
            <w:r w:rsidRPr="0051450D">
              <w:rPr>
                <w:sz w:val="28"/>
                <w:szCs w:val="28"/>
                <w:lang w:val="uz-Cyrl-UZ"/>
              </w:rPr>
              <w:t xml:space="preserve"> logic synthesis </w:t>
            </w:r>
          </w:p>
          <w:p w14:paraId="0A23224F" w14:textId="77777777" w:rsidR="00117511" w:rsidRPr="00844AE4" w:rsidRDefault="00117511" w:rsidP="003A7C3D">
            <w:pPr>
              <w:tabs>
                <w:tab w:val="left" w:pos="4320"/>
                <w:tab w:val="left" w:pos="4500"/>
              </w:tabs>
              <w:rPr>
                <w:sz w:val="28"/>
                <w:szCs w:val="28"/>
                <w:lang w:val="uz-Cyrl-UZ"/>
              </w:rPr>
            </w:pPr>
          </w:p>
        </w:tc>
        <w:tc>
          <w:tcPr>
            <w:tcW w:w="2921" w:type="pct"/>
          </w:tcPr>
          <w:p w14:paraId="00E7DE56" w14:textId="77777777" w:rsidR="00117511" w:rsidRDefault="00117511" w:rsidP="003A7C3D">
            <w:pPr>
              <w:tabs>
                <w:tab w:val="left" w:pos="4320"/>
                <w:tab w:val="left" w:pos="4500"/>
              </w:tabs>
              <w:jc w:val="both"/>
              <w:rPr>
                <w:sz w:val="28"/>
                <w:szCs w:val="28"/>
                <w:lang w:val="uz-Cyrl-UZ"/>
              </w:rPr>
            </w:pPr>
            <w:r>
              <w:rPr>
                <w:sz w:val="28"/>
                <w:szCs w:val="28"/>
              </w:rPr>
              <w:t>Этап проектирования микросхемы, заключающийся в преобразовании ее описания на языке высокого уровня в список логических вентилей и их соединений.</w:t>
            </w:r>
          </w:p>
          <w:p w14:paraId="5A492E1B" w14:textId="77777777" w:rsidR="00117511" w:rsidRPr="00ED7B70" w:rsidRDefault="00117511" w:rsidP="003A7C3D">
            <w:pPr>
              <w:tabs>
                <w:tab w:val="left" w:pos="4320"/>
                <w:tab w:val="left" w:pos="4500"/>
              </w:tabs>
              <w:jc w:val="both"/>
              <w:rPr>
                <w:sz w:val="20"/>
                <w:szCs w:val="20"/>
              </w:rPr>
            </w:pPr>
          </w:p>
          <w:p w14:paraId="447AA9BC" w14:textId="77777777" w:rsidR="00117511" w:rsidRPr="00DE4857" w:rsidRDefault="00117511" w:rsidP="003A7C3D">
            <w:pPr>
              <w:tabs>
                <w:tab w:val="left" w:pos="4320"/>
                <w:tab w:val="left" w:pos="4500"/>
              </w:tabs>
              <w:jc w:val="both"/>
              <w:rPr>
                <w:sz w:val="28"/>
                <w:szCs w:val="28"/>
              </w:rPr>
            </w:pPr>
            <w:r>
              <w:rPr>
                <w:sz w:val="28"/>
                <w:szCs w:val="28"/>
                <w:lang w:val="uz-Cyrl-UZ"/>
              </w:rPr>
              <w:t>Mikrosxemani</w:t>
            </w:r>
            <w:r w:rsidRPr="00EA5D47">
              <w:rPr>
                <w:sz w:val="28"/>
                <w:szCs w:val="28"/>
                <w:lang w:val="uz-Cyrl-UZ"/>
              </w:rPr>
              <w:t xml:space="preserve"> </w:t>
            </w:r>
            <w:r>
              <w:rPr>
                <w:sz w:val="28"/>
                <w:szCs w:val="28"/>
                <w:lang w:val="uz-Cyrl-UZ"/>
              </w:rPr>
              <w:t>loyihalashdagi</w:t>
            </w:r>
            <w:r w:rsidRPr="00EA5D47">
              <w:rPr>
                <w:sz w:val="28"/>
                <w:szCs w:val="28"/>
                <w:lang w:val="uz-Cyrl-UZ"/>
              </w:rPr>
              <w:t xml:space="preserve"> </w:t>
            </w:r>
            <w:r>
              <w:rPr>
                <w:sz w:val="28"/>
                <w:szCs w:val="28"/>
                <w:lang w:val="uz-Cyrl-UZ"/>
              </w:rPr>
              <w:t>bosqich</w:t>
            </w:r>
            <w:r w:rsidRPr="00EA5D47">
              <w:rPr>
                <w:sz w:val="28"/>
                <w:szCs w:val="28"/>
                <w:lang w:val="uz-Cyrl-UZ"/>
              </w:rPr>
              <w:t xml:space="preserve">. </w:t>
            </w:r>
            <w:r>
              <w:rPr>
                <w:sz w:val="28"/>
                <w:szCs w:val="28"/>
                <w:lang w:val="uz-Cyrl-UZ"/>
              </w:rPr>
              <w:t>Yuqori</w:t>
            </w:r>
            <w:r w:rsidRPr="00EA5D47">
              <w:rPr>
                <w:sz w:val="28"/>
                <w:szCs w:val="28"/>
                <w:lang w:val="uz-Cyrl-UZ"/>
              </w:rPr>
              <w:t xml:space="preserve"> </w:t>
            </w:r>
            <w:r>
              <w:rPr>
                <w:sz w:val="28"/>
                <w:szCs w:val="28"/>
                <w:lang w:val="uz-Cyrl-UZ"/>
              </w:rPr>
              <w:t>daraja</w:t>
            </w:r>
            <w:r w:rsidRPr="00EA5D47">
              <w:rPr>
                <w:sz w:val="28"/>
                <w:szCs w:val="28"/>
                <w:lang w:val="uz-Cyrl-UZ"/>
              </w:rPr>
              <w:t xml:space="preserve"> </w:t>
            </w:r>
            <w:r>
              <w:rPr>
                <w:sz w:val="28"/>
                <w:szCs w:val="28"/>
                <w:lang w:val="uz-Cyrl-UZ"/>
              </w:rPr>
              <w:t>tilidagi</w:t>
            </w:r>
            <w:r w:rsidRPr="00EA5D47">
              <w:rPr>
                <w:sz w:val="28"/>
                <w:szCs w:val="28"/>
                <w:lang w:val="uz-Cyrl-UZ"/>
              </w:rPr>
              <w:t xml:space="preserve"> </w:t>
            </w:r>
            <w:r>
              <w:rPr>
                <w:sz w:val="28"/>
                <w:szCs w:val="28"/>
                <w:lang w:val="uz-Cyrl-UZ"/>
              </w:rPr>
              <w:t>mikrosxema</w:t>
            </w:r>
            <w:r w:rsidRPr="00EA5D47">
              <w:rPr>
                <w:sz w:val="28"/>
                <w:szCs w:val="28"/>
                <w:lang w:val="uz-Cyrl-UZ"/>
              </w:rPr>
              <w:t xml:space="preserve"> </w:t>
            </w:r>
            <w:r>
              <w:rPr>
                <w:sz w:val="28"/>
                <w:szCs w:val="28"/>
                <w:lang w:val="uz-Cyrl-UZ"/>
              </w:rPr>
              <w:t>tavsifini</w:t>
            </w:r>
            <w:r w:rsidRPr="00EA5D47">
              <w:rPr>
                <w:sz w:val="28"/>
                <w:szCs w:val="28"/>
                <w:lang w:val="uz-Cyrl-UZ"/>
              </w:rPr>
              <w:t xml:space="preserve"> </w:t>
            </w:r>
            <w:r>
              <w:rPr>
                <w:sz w:val="28"/>
                <w:szCs w:val="28"/>
                <w:lang w:val="uz-Cyrl-UZ"/>
              </w:rPr>
              <w:t>mantiqiy ventillar va ularning birikmalariga aylantirishda ifodalanadi.</w:t>
            </w:r>
          </w:p>
          <w:p w14:paraId="30CE7421" w14:textId="77777777" w:rsidR="00117511" w:rsidRPr="00ED7B70" w:rsidRDefault="00117511" w:rsidP="003A7C3D">
            <w:pPr>
              <w:tabs>
                <w:tab w:val="left" w:pos="4320"/>
                <w:tab w:val="left" w:pos="4500"/>
              </w:tabs>
              <w:jc w:val="both"/>
              <w:rPr>
                <w:sz w:val="20"/>
                <w:szCs w:val="20"/>
              </w:rPr>
            </w:pPr>
          </w:p>
          <w:p w14:paraId="7B49DFDD" w14:textId="77777777" w:rsidR="00117511" w:rsidRPr="0002792F" w:rsidRDefault="00117511" w:rsidP="00A643F6">
            <w:pPr>
              <w:tabs>
                <w:tab w:val="left" w:pos="4320"/>
                <w:tab w:val="left" w:pos="4500"/>
              </w:tabs>
              <w:jc w:val="both"/>
              <w:rPr>
                <w:sz w:val="28"/>
                <w:szCs w:val="28"/>
                <w:lang w:val="uz-Cyrl-UZ"/>
              </w:rPr>
            </w:pPr>
            <w:r w:rsidRPr="00EA5D47">
              <w:rPr>
                <w:sz w:val="28"/>
                <w:szCs w:val="28"/>
                <w:lang w:val="uz-Cyrl-UZ"/>
              </w:rPr>
              <w:t>Микросхемани лойиҳалашдаги босқич. Юқо</w:t>
            </w:r>
            <w:r>
              <w:rPr>
                <w:sz w:val="28"/>
                <w:szCs w:val="28"/>
                <w:lang w:val="uz-Cyrl-UZ"/>
              </w:rPr>
              <w:t>-</w:t>
            </w:r>
            <w:r w:rsidRPr="00EA5D47">
              <w:rPr>
                <w:sz w:val="28"/>
                <w:szCs w:val="28"/>
                <w:lang w:val="uz-Cyrl-UZ"/>
              </w:rPr>
              <w:t>ри даража тилидаги микросхема тавси</w:t>
            </w:r>
            <w:r>
              <w:rPr>
                <w:sz w:val="28"/>
                <w:szCs w:val="28"/>
                <w:lang w:val="uz-Cyrl-UZ"/>
              </w:rPr>
              <w:t>-</w:t>
            </w:r>
            <w:r w:rsidRPr="00EA5D47">
              <w:rPr>
                <w:sz w:val="28"/>
                <w:szCs w:val="28"/>
                <w:lang w:val="uz-Cyrl-UZ"/>
              </w:rPr>
              <w:t>фини мантиқий</w:t>
            </w:r>
            <w:r>
              <w:rPr>
                <w:sz w:val="28"/>
                <w:szCs w:val="28"/>
                <w:lang w:val="uz-Cyrl-UZ"/>
              </w:rPr>
              <w:t xml:space="preserve"> вентиллар ва уларнинг бирикма-ларига айлантиришда ифодаланади.</w:t>
            </w:r>
          </w:p>
        </w:tc>
      </w:tr>
      <w:tr w:rsidR="00117511" w:rsidRPr="000B536F" w14:paraId="0EEA2C7E" w14:textId="77777777">
        <w:trPr>
          <w:tblCellSpacing w:w="0" w:type="dxa"/>
          <w:jc w:val="center"/>
        </w:trPr>
        <w:tc>
          <w:tcPr>
            <w:tcW w:w="2079" w:type="pct"/>
          </w:tcPr>
          <w:p w14:paraId="0B8743B2" w14:textId="77777777" w:rsidR="00117511" w:rsidRPr="001126BF" w:rsidRDefault="00117511" w:rsidP="003A7C3D">
            <w:pPr>
              <w:tabs>
                <w:tab w:val="left" w:pos="4320"/>
                <w:tab w:val="left" w:pos="4500"/>
              </w:tabs>
              <w:rPr>
                <w:b/>
                <w:sz w:val="28"/>
                <w:szCs w:val="28"/>
                <w:lang w:val="uz-Cyrl-UZ"/>
              </w:rPr>
            </w:pPr>
            <w:r w:rsidRPr="001126BF">
              <w:rPr>
                <w:b/>
                <w:sz w:val="28"/>
                <w:szCs w:val="28"/>
                <w:lang w:val="uz-Cyrl-UZ"/>
              </w:rPr>
              <w:t xml:space="preserve">Система автоматизированной разработки программ, </w:t>
            </w:r>
            <w:r w:rsidRPr="001126BF">
              <w:rPr>
                <w:b/>
                <w:sz w:val="28"/>
                <w:szCs w:val="28"/>
                <w:lang w:val="uz-Cyrl-UZ"/>
              </w:rPr>
              <w:br/>
              <w:t>CASE-технология</w:t>
            </w:r>
          </w:p>
          <w:p w14:paraId="5F3CAF6C" w14:textId="77777777" w:rsidR="00117511" w:rsidRDefault="0011751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dasturlarni avtomatlash</w:t>
            </w:r>
            <w:r>
              <w:rPr>
                <w:sz w:val="28"/>
                <w:szCs w:val="28"/>
                <w:lang w:val="en-US"/>
              </w:rPr>
              <w:t>-</w:t>
            </w:r>
            <w:r>
              <w:rPr>
                <w:sz w:val="28"/>
                <w:szCs w:val="28"/>
                <w:lang w:val="uz-Cyrl-UZ"/>
              </w:rPr>
              <w:t>tirilgan ishlab chiqish tizimi,</w:t>
            </w:r>
            <w:r w:rsidRPr="00E530EA">
              <w:rPr>
                <w:sz w:val="28"/>
                <w:szCs w:val="28"/>
                <w:lang w:val="uz-Cyrl-UZ"/>
              </w:rPr>
              <w:t xml:space="preserve"> </w:t>
            </w:r>
            <w:r w:rsidRPr="00355968">
              <w:rPr>
                <w:i/>
                <w:sz w:val="28"/>
                <w:szCs w:val="28"/>
                <w:lang w:val="uz-Cyrl-UZ"/>
              </w:rPr>
              <w:t>CASE</w:t>
            </w:r>
            <w:r>
              <w:rPr>
                <w:sz w:val="28"/>
                <w:szCs w:val="28"/>
                <w:lang w:val="uz-Cyrl-UZ"/>
              </w:rPr>
              <w:t xml:space="preserve"> texnologiyasi</w:t>
            </w:r>
          </w:p>
          <w:p w14:paraId="36229F12" w14:textId="072FCA29" w:rsidR="00117511" w:rsidRPr="005B6905" w:rsidRDefault="000B536F" w:rsidP="003A7C3D">
            <w:pPr>
              <w:tabs>
                <w:tab w:val="left" w:pos="4320"/>
                <w:tab w:val="left" w:pos="4500"/>
              </w:tabs>
              <w:rPr>
                <w:sz w:val="28"/>
                <w:szCs w:val="28"/>
                <w:lang w:val="uz-Cyrl-UZ"/>
              </w:rPr>
            </w:pPr>
            <w:r>
              <w:rPr>
                <w:sz w:val="28"/>
                <w:szCs w:val="28"/>
                <w:lang w:val="uz-Cyrl-UZ"/>
              </w:rPr>
              <w:t xml:space="preserve"> </w:t>
            </w:r>
            <w:r w:rsidR="00117511">
              <w:rPr>
                <w:sz w:val="28"/>
                <w:szCs w:val="28"/>
                <w:lang w:val="uz-Cyrl-UZ"/>
              </w:rPr>
              <w:t xml:space="preserve">дастурларни </w:t>
            </w:r>
            <w:r w:rsidR="00117511" w:rsidRPr="005B6905">
              <w:rPr>
                <w:sz w:val="28"/>
                <w:szCs w:val="28"/>
                <w:lang w:val="uz-Cyrl-UZ"/>
              </w:rPr>
              <w:t>а</w:t>
            </w:r>
            <w:r w:rsidR="00117511">
              <w:rPr>
                <w:sz w:val="28"/>
                <w:szCs w:val="28"/>
                <w:lang w:val="uz-Cyrl-UZ"/>
              </w:rPr>
              <w:t>втомат</w:t>
            </w:r>
            <w:r w:rsidR="00117511" w:rsidRPr="00AD555F">
              <w:rPr>
                <w:sz w:val="28"/>
                <w:szCs w:val="28"/>
              </w:rPr>
              <w:t>-</w:t>
            </w:r>
            <w:r w:rsidR="00117511">
              <w:rPr>
                <w:sz w:val="28"/>
                <w:szCs w:val="28"/>
                <w:lang w:val="uz-Cyrl-UZ"/>
              </w:rPr>
              <w:t>лаштирилган ишлаб чиқиш тизими,</w:t>
            </w:r>
            <w:r w:rsidR="00117511" w:rsidRPr="00E530EA">
              <w:rPr>
                <w:sz w:val="28"/>
                <w:szCs w:val="28"/>
                <w:lang w:val="uz-Cyrl-UZ"/>
              </w:rPr>
              <w:t xml:space="preserve"> CASE</w:t>
            </w:r>
            <w:r w:rsidR="00117511">
              <w:rPr>
                <w:sz w:val="28"/>
                <w:szCs w:val="28"/>
                <w:lang w:val="uz-Cyrl-UZ"/>
              </w:rPr>
              <w:t xml:space="preserve"> технологияси</w:t>
            </w:r>
          </w:p>
          <w:p w14:paraId="693D5166" w14:textId="77777777" w:rsidR="00117511" w:rsidRPr="001126BF" w:rsidRDefault="00117511" w:rsidP="003A7C3D">
            <w:pPr>
              <w:tabs>
                <w:tab w:val="left" w:pos="4320"/>
                <w:tab w:val="left" w:pos="4500"/>
              </w:tabs>
              <w:rPr>
                <w:sz w:val="28"/>
                <w:szCs w:val="28"/>
                <w:lang w:val="uz-Cyrl-UZ"/>
              </w:rPr>
            </w:pPr>
            <w:r>
              <w:rPr>
                <w:b/>
                <w:sz w:val="28"/>
                <w:szCs w:val="28"/>
                <w:lang w:val="en-US"/>
              </w:rPr>
              <w:t xml:space="preserve">en </w:t>
            </w:r>
            <w:r w:rsidRPr="00FD1751">
              <w:rPr>
                <w:sz w:val="28"/>
                <w:szCs w:val="28"/>
                <w:lang w:val="en-US"/>
              </w:rPr>
              <w:t>-</w:t>
            </w:r>
            <w:r>
              <w:rPr>
                <w:b/>
                <w:sz w:val="28"/>
                <w:szCs w:val="28"/>
                <w:lang w:val="en-US"/>
              </w:rPr>
              <w:t xml:space="preserve"> </w:t>
            </w:r>
            <w:r w:rsidRPr="001126BF">
              <w:rPr>
                <w:sz w:val="28"/>
                <w:szCs w:val="28"/>
                <w:lang w:val="uz-Cyrl-UZ"/>
              </w:rPr>
              <w:t>computer-aided software engineering (CASE)</w:t>
            </w:r>
          </w:p>
          <w:p w14:paraId="7068AA6A" w14:textId="77777777" w:rsidR="00117511" w:rsidRPr="001126BF" w:rsidRDefault="00117511" w:rsidP="003A7C3D">
            <w:pPr>
              <w:tabs>
                <w:tab w:val="left" w:pos="4320"/>
                <w:tab w:val="left" w:pos="4500"/>
              </w:tabs>
              <w:rPr>
                <w:sz w:val="28"/>
                <w:szCs w:val="28"/>
                <w:lang w:val="en-US"/>
              </w:rPr>
            </w:pPr>
          </w:p>
        </w:tc>
        <w:tc>
          <w:tcPr>
            <w:tcW w:w="2921" w:type="pct"/>
          </w:tcPr>
          <w:p w14:paraId="7A5EA814" w14:textId="77777777" w:rsidR="00117511" w:rsidRDefault="00117511" w:rsidP="003A7C3D">
            <w:pPr>
              <w:tabs>
                <w:tab w:val="left" w:pos="4320"/>
                <w:tab w:val="left" w:pos="4500"/>
              </w:tabs>
              <w:jc w:val="both"/>
              <w:rPr>
                <w:sz w:val="28"/>
                <w:szCs w:val="28"/>
                <w:lang w:val="uz-Cyrl-UZ"/>
              </w:rPr>
            </w:pPr>
            <w:r>
              <w:rPr>
                <w:sz w:val="28"/>
                <w:szCs w:val="28"/>
              </w:rPr>
              <w:t xml:space="preserve">Технологии автоматизированного проектирования, разработки и сопровождения программных систем с использованием специальных пакетов инструментальных </w:t>
            </w:r>
            <w:r>
              <w:rPr>
                <w:sz w:val="28"/>
                <w:szCs w:val="28"/>
                <w:lang w:val="en-US"/>
              </w:rPr>
              <w:t>CASE</w:t>
            </w:r>
            <w:r w:rsidRPr="0099336E">
              <w:rPr>
                <w:sz w:val="28"/>
                <w:szCs w:val="28"/>
              </w:rPr>
              <w:t>-</w:t>
            </w:r>
            <w:r>
              <w:rPr>
                <w:sz w:val="28"/>
                <w:szCs w:val="28"/>
              </w:rPr>
              <w:t xml:space="preserve">средств. </w:t>
            </w:r>
          </w:p>
          <w:p w14:paraId="1C6305F9" w14:textId="77777777" w:rsidR="00117511" w:rsidRPr="00A643F6" w:rsidRDefault="00117511" w:rsidP="003A7C3D">
            <w:pPr>
              <w:tabs>
                <w:tab w:val="left" w:pos="4320"/>
                <w:tab w:val="left" w:pos="4500"/>
              </w:tabs>
              <w:jc w:val="both"/>
              <w:rPr>
                <w:sz w:val="22"/>
                <w:szCs w:val="22"/>
              </w:rPr>
            </w:pPr>
          </w:p>
          <w:p w14:paraId="1DE8DAEE" w14:textId="77777777" w:rsidR="00117511" w:rsidRDefault="00117511" w:rsidP="003A7C3D">
            <w:pPr>
              <w:tabs>
                <w:tab w:val="left" w:pos="4320"/>
                <w:tab w:val="left" w:pos="4500"/>
              </w:tabs>
              <w:jc w:val="both"/>
              <w:rPr>
                <w:sz w:val="28"/>
                <w:szCs w:val="28"/>
                <w:lang w:val="en-US"/>
              </w:rPr>
            </w:pPr>
            <w:r>
              <w:rPr>
                <w:sz w:val="28"/>
                <w:szCs w:val="28"/>
                <w:lang w:val="uz-Cyrl-UZ"/>
              </w:rPr>
              <w:t>Instrumental</w:t>
            </w:r>
            <w:r w:rsidRPr="00E530EA">
              <w:rPr>
                <w:sz w:val="28"/>
                <w:szCs w:val="28"/>
                <w:lang w:val="uz-Cyrl-UZ"/>
              </w:rPr>
              <w:t xml:space="preserve"> </w:t>
            </w:r>
            <w:r w:rsidRPr="00355968">
              <w:rPr>
                <w:i/>
                <w:sz w:val="28"/>
                <w:szCs w:val="28"/>
                <w:lang w:val="uz-Cyrl-UZ"/>
              </w:rPr>
              <w:t>CASE</w:t>
            </w:r>
            <w:r>
              <w:rPr>
                <w:sz w:val="28"/>
                <w:szCs w:val="28"/>
                <w:lang w:val="uz-Cyrl-UZ"/>
              </w:rPr>
              <w:t xml:space="preserve"> vositalarning maxsus paketlaridan foydalanib, dasturiy tizimlarni avtomatlashtirilgan loyihalash, ishlab chiqish va ta’minlash (qo‘llab-quvvatlash) texnologiyalari.</w:t>
            </w:r>
          </w:p>
          <w:p w14:paraId="09239C27" w14:textId="77777777" w:rsidR="00117511" w:rsidRPr="00DB45FB" w:rsidRDefault="00117511" w:rsidP="003A7C3D">
            <w:pPr>
              <w:tabs>
                <w:tab w:val="left" w:pos="4320"/>
                <w:tab w:val="left" w:pos="4500"/>
              </w:tabs>
              <w:jc w:val="both"/>
              <w:rPr>
                <w:sz w:val="28"/>
                <w:szCs w:val="28"/>
                <w:lang w:val="en-US"/>
              </w:rPr>
            </w:pPr>
          </w:p>
          <w:p w14:paraId="362A46C8" w14:textId="77777777" w:rsidR="00117511" w:rsidRPr="00E530EA" w:rsidRDefault="00117511" w:rsidP="00A643F6">
            <w:pPr>
              <w:tabs>
                <w:tab w:val="left" w:pos="4320"/>
                <w:tab w:val="left" w:pos="4500"/>
              </w:tabs>
              <w:jc w:val="both"/>
              <w:rPr>
                <w:sz w:val="28"/>
                <w:szCs w:val="28"/>
                <w:lang w:val="uz-Cyrl-UZ"/>
              </w:rPr>
            </w:pPr>
            <w:r w:rsidRPr="00E530EA">
              <w:rPr>
                <w:sz w:val="28"/>
                <w:szCs w:val="28"/>
                <w:lang w:val="uz-Cyrl-UZ"/>
              </w:rPr>
              <w:t>Инструментал CASE</w:t>
            </w:r>
            <w:r>
              <w:rPr>
                <w:sz w:val="28"/>
                <w:szCs w:val="28"/>
                <w:lang w:val="uz-Cyrl-UZ"/>
              </w:rPr>
              <w:t xml:space="preserve"> воситаларнинг махсус пакетларидан фойдаланиб, дастурий тизим-ларни автоматлаштирилган лойиҳалаш, иш-лаб чиқиш ва таъминлаш (қўллаб-қувватлаш) технологиялари.</w:t>
            </w:r>
          </w:p>
        </w:tc>
      </w:tr>
      <w:tr w:rsidR="00117511" w:rsidRPr="000B536F" w14:paraId="7D4F12FE" w14:textId="77777777">
        <w:trPr>
          <w:tblCellSpacing w:w="0" w:type="dxa"/>
          <w:jc w:val="center"/>
        </w:trPr>
        <w:tc>
          <w:tcPr>
            <w:tcW w:w="2079" w:type="pct"/>
          </w:tcPr>
          <w:p w14:paraId="48B99C57" w14:textId="4D0CD211" w:rsidR="00117511" w:rsidRPr="00ED7B70" w:rsidRDefault="00117511" w:rsidP="004119F0">
            <w:pPr>
              <w:tabs>
                <w:tab w:val="left" w:pos="4320"/>
                <w:tab w:val="left" w:pos="4500"/>
              </w:tabs>
              <w:rPr>
                <w:b/>
                <w:sz w:val="28"/>
                <w:szCs w:val="28"/>
              </w:rPr>
            </w:pPr>
            <w:r w:rsidRPr="00ED7B70">
              <w:rPr>
                <w:b/>
                <w:sz w:val="28"/>
                <w:szCs w:val="28"/>
              </w:rPr>
              <w:t>Система</w:t>
            </w:r>
            <w:r w:rsidR="00D7251A">
              <w:rPr>
                <w:b/>
                <w:sz w:val="28"/>
                <w:szCs w:val="28"/>
              </w:rPr>
              <w:t xml:space="preserve"> </w:t>
            </w:r>
            <w:r w:rsidRPr="00ED7B70">
              <w:rPr>
                <w:b/>
                <w:sz w:val="28"/>
                <w:szCs w:val="28"/>
              </w:rPr>
              <w:t>«Архи»</w:t>
            </w:r>
            <w:r w:rsidR="00D7251A">
              <w:rPr>
                <w:b/>
                <w:sz w:val="28"/>
                <w:szCs w:val="28"/>
              </w:rPr>
              <w:t xml:space="preserve"> </w:t>
            </w:r>
          </w:p>
          <w:p w14:paraId="13AF82C9" w14:textId="77777777" w:rsidR="00117511" w:rsidRPr="00ED7B70" w:rsidRDefault="00117511" w:rsidP="004119F0">
            <w:pPr>
              <w:tabs>
                <w:tab w:val="left" w:pos="4320"/>
                <w:tab w:val="left" w:pos="4500"/>
              </w:tabs>
              <w:rPr>
                <w:sz w:val="28"/>
                <w:szCs w:val="28"/>
              </w:rPr>
            </w:pPr>
            <w:r w:rsidRPr="00ED7B70">
              <w:rPr>
                <w:b/>
                <w:sz w:val="28"/>
                <w:szCs w:val="28"/>
                <w:lang w:val="en-US"/>
              </w:rPr>
              <w:t>uz</w:t>
            </w:r>
            <w:r w:rsidRPr="00ED7B70">
              <w:rPr>
                <w:b/>
                <w:sz w:val="28"/>
                <w:szCs w:val="28"/>
              </w:rPr>
              <w:t xml:space="preserve"> </w:t>
            </w:r>
            <w:r w:rsidRPr="00ED7B70">
              <w:rPr>
                <w:sz w:val="28"/>
                <w:szCs w:val="28"/>
              </w:rPr>
              <w:t xml:space="preserve">- </w:t>
            </w:r>
            <w:r w:rsidRPr="00ED7B70">
              <w:rPr>
                <w:sz w:val="28"/>
                <w:szCs w:val="28"/>
                <w:lang w:val="en-US"/>
              </w:rPr>
              <w:t>arxi</w:t>
            </w:r>
            <w:r w:rsidRPr="00ED7B70">
              <w:rPr>
                <w:sz w:val="28"/>
                <w:szCs w:val="28"/>
              </w:rPr>
              <w:t xml:space="preserve"> </w:t>
            </w:r>
            <w:r w:rsidRPr="00ED7B70">
              <w:rPr>
                <w:sz w:val="28"/>
                <w:szCs w:val="28"/>
                <w:lang w:val="en-US"/>
              </w:rPr>
              <w:t>tizimi</w:t>
            </w:r>
          </w:p>
          <w:p w14:paraId="4F390FF1" w14:textId="6096D594" w:rsidR="00117511" w:rsidRPr="00ED7B70" w:rsidRDefault="000B536F" w:rsidP="004119F0">
            <w:pPr>
              <w:tabs>
                <w:tab w:val="left" w:pos="4320"/>
                <w:tab w:val="left" w:pos="4500"/>
              </w:tabs>
              <w:rPr>
                <w:sz w:val="28"/>
                <w:szCs w:val="28"/>
              </w:rPr>
            </w:pPr>
            <w:r>
              <w:rPr>
                <w:b/>
                <w:sz w:val="28"/>
                <w:szCs w:val="28"/>
              </w:rPr>
              <w:t xml:space="preserve"> </w:t>
            </w:r>
            <w:r w:rsidR="00117511" w:rsidRPr="00ED7B70">
              <w:rPr>
                <w:sz w:val="28"/>
                <w:szCs w:val="28"/>
              </w:rPr>
              <w:t>архи тизими</w:t>
            </w:r>
          </w:p>
          <w:p w14:paraId="5B256FDC" w14:textId="77777777" w:rsidR="00117511" w:rsidRPr="00ED7B70" w:rsidRDefault="00117511" w:rsidP="004119F0">
            <w:pPr>
              <w:tabs>
                <w:tab w:val="left" w:pos="4320"/>
                <w:tab w:val="left" w:pos="4500"/>
              </w:tabs>
              <w:rPr>
                <w:sz w:val="28"/>
                <w:szCs w:val="28"/>
                <w:lang w:val="en-US"/>
              </w:rPr>
            </w:pPr>
            <w:r w:rsidRPr="00ED7B70">
              <w:rPr>
                <w:b/>
                <w:sz w:val="28"/>
                <w:szCs w:val="28"/>
                <w:lang w:val="en-US"/>
              </w:rPr>
              <w:t xml:space="preserve">en </w:t>
            </w:r>
            <w:r w:rsidRPr="00ED7B70">
              <w:rPr>
                <w:sz w:val="28"/>
                <w:szCs w:val="28"/>
                <w:lang w:val="en-US"/>
              </w:rPr>
              <w:t xml:space="preserve">- archie </w:t>
            </w:r>
          </w:p>
          <w:p w14:paraId="4641268F" w14:textId="77777777" w:rsidR="00117511" w:rsidRPr="00ED7B70" w:rsidRDefault="00117511" w:rsidP="004119F0">
            <w:pPr>
              <w:tabs>
                <w:tab w:val="left" w:pos="4320"/>
                <w:tab w:val="left" w:pos="4500"/>
              </w:tabs>
              <w:rPr>
                <w:sz w:val="28"/>
                <w:szCs w:val="28"/>
                <w:lang w:val="uz-Cyrl-UZ"/>
              </w:rPr>
            </w:pPr>
          </w:p>
        </w:tc>
        <w:tc>
          <w:tcPr>
            <w:tcW w:w="2921" w:type="pct"/>
          </w:tcPr>
          <w:p w14:paraId="4C711B68" w14:textId="41B52234" w:rsidR="00117511" w:rsidRPr="00ED7B70" w:rsidRDefault="00117511" w:rsidP="00A81E47">
            <w:pPr>
              <w:jc w:val="both"/>
              <w:rPr>
                <w:sz w:val="28"/>
                <w:szCs w:val="28"/>
              </w:rPr>
            </w:pPr>
            <w:r w:rsidRPr="00ED7B70">
              <w:rPr>
                <w:sz w:val="28"/>
                <w:szCs w:val="28"/>
              </w:rPr>
              <w:t xml:space="preserve">Распределённая система для определения местонахождения файлов, доступных по анонимному </w:t>
            </w:r>
            <w:r w:rsidRPr="00ED7B70">
              <w:rPr>
                <w:sz w:val="28"/>
                <w:szCs w:val="28"/>
                <w:lang w:val="en-US"/>
              </w:rPr>
              <w:t>FTP</w:t>
            </w:r>
            <w:r w:rsidRPr="00ED7B70">
              <w:rPr>
                <w:sz w:val="28"/>
                <w:szCs w:val="28"/>
              </w:rPr>
              <w:t>. Представляет собой большую БД, в которой хранится информация о ›2,5 млн. имён файлов и директорий с нескольких тысяч файл-серверов расположенных по всему миру.</w:t>
            </w:r>
            <w:r w:rsidR="00D7251A">
              <w:rPr>
                <w:sz w:val="28"/>
                <w:szCs w:val="28"/>
              </w:rPr>
              <w:t xml:space="preserve"> </w:t>
            </w:r>
          </w:p>
          <w:p w14:paraId="2A354E5B" w14:textId="77777777" w:rsidR="00117511" w:rsidRPr="00ED7B70" w:rsidRDefault="00117511" w:rsidP="00A81E47">
            <w:pPr>
              <w:jc w:val="both"/>
              <w:rPr>
                <w:sz w:val="28"/>
                <w:szCs w:val="28"/>
              </w:rPr>
            </w:pPr>
          </w:p>
          <w:p w14:paraId="5A0BD046" w14:textId="523DB135" w:rsidR="00117511" w:rsidRPr="00ED7B70" w:rsidRDefault="00117511" w:rsidP="00A81E47">
            <w:pPr>
              <w:jc w:val="both"/>
              <w:rPr>
                <w:sz w:val="28"/>
                <w:szCs w:val="28"/>
                <w:lang w:val="en-US"/>
              </w:rPr>
            </w:pPr>
            <w:r w:rsidRPr="00ED7B70">
              <w:rPr>
                <w:sz w:val="28"/>
                <w:szCs w:val="28"/>
                <w:lang w:val="en-US"/>
              </w:rPr>
              <w:t>Anonim</w:t>
            </w:r>
            <w:r w:rsidR="00D7251A">
              <w:rPr>
                <w:sz w:val="28"/>
                <w:szCs w:val="28"/>
                <w:lang w:val="en-US"/>
              </w:rPr>
              <w:t xml:space="preserve"> </w:t>
            </w:r>
            <w:r w:rsidRPr="00ED7B70">
              <w:rPr>
                <w:sz w:val="28"/>
                <w:szCs w:val="28"/>
                <w:lang w:val="en-US"/>
              </w:rPr>
              <w:t>FTP orqali foydalana olish mumkin bo‘lgan fayllarning joylashgan o‘rnini aniglash uchun mo‘ljallangan, taqsimlangan tizim. Butun dunyo bo‘ylab joylashgan</w:t>
            </w:r>
            <w:r w:rsidR="00D7251A">
              <w:rPr>
                <w:sz w:val="28"/>
                <w:szCs w:val="28"/>
                <w:lang w:val="en-US"/>
              </w:rPr>
              <w:t xml:space="preserve"> </w:t>
            </w:r>
            <w:r w:rsidRPr="00ED7B70">
              <w:rPr>
                <w:sz w:val="28"/>
                <w:szCs w:val="28"/>
                <w:lang w:val="en-US"/>
              </w:rPr>
              <w:t>o‘rnini bir necha ming fayl-serverlardagi 2,5 mlndan ortiq fayl nomlari va direktoriylar</w:t>
            </w:r>
            <w:r w:rsidR="00D7251A">
              <w:rPr>
                <w:sz w:val="28"/>
                <w:szCs w:val="28"/>
                <w:lang w:val="en-US"/>
              </w:rPr>
              <w:t xml:space="preserve"> </w:t>
            </w:r>
            <w:r w:rsidRPr="00ED7B70">
              <w:rPr>
                <w:sz w:val="28"/>
                <w:szCs w:val="28"/>
                <w:lang w:val="en-US"/>
              </w:rPr>
              <w:t>to‘g‘risidagi axborot saqlanadigan katta ma’lumotlar bazasi (MB)ni ozida ifodalaydi.</w:t>
            </w:r>
          </w:p>
          <w:p w14:paraId="1241F7C2" w14:textId="77777777" w:rsidR="00117511" w:rsidRPr="00ED7B70" w:rsidRDefault="00117511" w:rsidP="004119F0">
            <w:pPr>
              <w:rPr>
                <w:sz w:val="22"/>
                <w:szCs w:val="22"/>
                <w:lang w:val="en-US"/>
              </w:rPr>
            </w:pPr>
          </w:p>
          <w:p w14:paraId="07CA774A" w14:textId="77777777" w:rsidR="00117511" w:rsidRPr="00ED7B70" w:rsidRDefault="00117511" w:rsidP="004119F0">
            <w:pPr>
              <w:tabs>
                <w:tab w:val="left" w:pos="4320"/>
                <w:tab w:val="left" w:pos="4500"/>
              </w:tabs>
              <w:jc w:val="both"/>
              <w:rPr>
                <w:sz w:val="28"/>
                <w:szCs w:val="28"/>
                <w:lang w:val="en-US"/>
              </w:rPr>
            </w:pPr>
            <w:r w:rsidRPr="00ED7B70">
              <w:rPr>
                <w:sz w:val="28"/>
                <w:szCs w:val="28"/>
              </w:rPr>
              <w:t>Аноним</w:t>
            </w:r>
            <w:r w:rsidRPr="00ED7B70">
              <w:rPr>
                <w:sz w:val="28"/>
                <w:szCs w:val="28"/>
                <w:lang w:val="en-US"/>
              </w:rPr>
              <w:t xml:space="preserve"> FTP </w:t>
            </w:r>
            <w:r w:rsidRPr="00ED7B70">
              <w:rPr>
                <w:sz w:val="28"/>
                <w:szCs w:val="28"/>
              </w:rPr>
              <w:t>орқали</w:t>
            </w:r>
            <w:r w:rsidRPr="00ED7B70">
              <w:rPr>
                <w:sz w:val="28"/>
                <w:szCs w:val="28"/>
                <w:lang w:val="en-US"/>
              </w:rPr>
              <w:t xml:space="preserve"> </w:t>
            </w:r>
            <w:r w:rsidRPr="00ED7B70">
              <w:rPr>
                <w:sz w:val="28"/>
                <w:szCs w:val="28"/>
              </w:rPr>
              <w:t>фойдалана</w:t>
            </w:r>
            <w:r w:rsidRPr="00ED7B70">
              <w:rPr>
                <w:sz w:val="28"/>
                <w:szCs w:val="28"/>
                <w:lang w:val="en-US"/>
              </w:rPr>
              <w:t xml:space="preserve"> </w:t>
            </w:r>
            <w:r w:rsidRPr="00ED7B70">
              <w:rPr>
                <w:sz w:val="28"/>
                <w:szCs w:val="28"/>
              </w:rPr>
              <w:t>олиш</w:t>
            </w:r>
            <w:r w:rsidRPr="00ED7B70">
              <w:rPr>
                <w:sz w:val="28"/>
                <w:szCs w:val="28"/>
                <w:lang w:val="en-US"/>
              </w:rPr>
              <w:t xml:space="preserve"> </w:t>
            </w:r>
            <w:r w:rsidRPr="00ED7B70">
              <w:rPr>
                <w:sz w:val="28"/>
                <w:szCs w:val="28"/>
              </w:rPr>
              <w:t>мумкин</w:t>
            </w:r>
            <w:r w:rsidRPr="00ED7B70">
              <w:rPr>
                <w:sz w:val="28"/>
                <w:szCs w:val="28"/>
                <w:lang w:val="en-US"/>
              </w:rPr>
              <w:t xml:space="preserve"> </w:t>
            </w:r>
            <w:r w:rsidRPr="00ED7B70">
              <w:rPr>
                <w:sz w:val="28"/>
                <w:szCs w:val="28"/>
              </w:rPr>
              <w:t>бўлган</w:t>
            </w:r>
            <w:r w:rsidRPr="00ED7B70">
              <w:rPr>
                <w:sz w:val="28"/>
                <w:szCs w:val="28"/>
                <w:lang w:val="en-US"/>
              </w:rPr>
              <w:t xml:space="preserve"> </w:t>
            </w:r>
            <w:r w:rsidRPr="00ED7B70">
              <w:rPr>
                <w:sz w:val="28"/>
                <w:szCs w:val="28"/>
              </w:rPr>
              <w:t>файлларнинг</w:t>
            </w:r>
            <w:r w:rsidRPr="00ED7B70">
              <w:rPr>
                <w:sz w:val="28"/>
                <w:szCs w:val="28"/>
                <w:lang w:val="en-US"/>
              </w:rPr>
              <w:t xml:space="preserve"> </w:t>
            </w:r>
            <w:r w:rsidRPr="00ED7B70">
              <w:rPr>
                <w:sz w:val="28"/>
                <w:szCs w:val="28"/>
              </w:rPr>
              <w:t>жойлашган</w:t>
            </w:r>
            <w:r w:rsidRPr="00ED7B70">
              <w:rPr>
                <w:sz w:val="28"/>
                <w:szCs w:val="28"/>
                <w:lang w:val="en-US"/>
              </w:rPr>
              <w:t xml:space="preserve"> </w:t>
            </w:r>
            <w:r w:rsidRPr="00ED7B70">
              <w:rPr>
                <w:sz w:val="28"/>
                <w:szCs w:val="28"/>
              </w:rPr>
              <w:t>ўрнини</w:t>
            </w:r>
            <w:r w:rsidRPr="00ED7B70">
              <w:rPr>
                <w:sz w:val="28"/>
                <w:szCs w:val="28"/>
                <w:lang w:val="en-US"/>
              </w:rPr>
              <w:t xml:space="preserve"> </w:t>
            </w:r>
            <w:r w:rsidRPr="00ED7B70">
              <w:rPr>
                <w:sz w:val="28"/>
                <w:szCs w:val="28"/>
              </w:rPr>
              <w:t>аниқлаш</w:t>
            </w:r>
            <w:r w:rsidRPr="00ED7B70">
              <w:rPr>
                <w:sz w:val="28"/>
                <w:szCs w:val="28"/>
                <w:lang w:val="en-US"/>
              </w:rPr>
              <w:t xml:space="preserve"> </w:t>
            </w:r>
            <w:r w:rsidRPr="00ED7B70">
              <w:rPr>
                <w:sz w:val="28"/>
                <w:szCs w:val="28"/>
              </w:rPr>
              <w:t>учун</w:t>
            </w:r>
            <w:r w:rsidRPr="00ED7B70">
              <w:rPr>
                <w:sz w:val="28"/>
                <w:szCs w:val="28"/>
                <w:lang w:val="en-US"/>
              </w:rPr>
              <w:t xml:space="preserve"> </w:t>
            </w:r>
            <w:r w:rsidRPr="00ED7B70">
              <w:rPr>
                <w:sz w:val="28"/>
                <w:szCs w:val="28"/>
              </w:rPr>
              <w:t>мўлжалланган</w:t>
            </w:r>
            <w:r w:rsidRPr="00ED7B70">
              <w:rPr>
                <w:sz w:val="28"/>
                <w:szCs w:val="28"/>
                <w:lang w:val="en-US"/>
              </w:rPr>
              <w:t xml:space="preserve">, </w:t>
            </w:r>
            <w:r w:rsidRPr="00ED7B70">
              <w:rPr>
                <w:sz w:val="28"/>
                <w:szCs w:val="28"/>
              </w:rPr>
              <w:t>тақсимланган</w:t>
            </w:r>
            <w:r w:rsidRPr="00ED7B70">
              <w:rPr>
                <w:sz w:val="28"/>
                <w:szCs w:val="28"/>
                <w:lang w:val="en-US"/>
              </w:rPr>
              <w:t xml:space="preserve"> </w:t>
            </w:r>
            <w:r w:rsidRPr="00ED7B70">
              <w:rPr>
                <w:sz w:val="28"/>
                <w:szCs w:val="28"/>
              </w:rPr>
              <w:t>тизим</w:t>
            </w:r>
            <w:r w:rsidRPr="00ED7B70">
              <w:rPr>
                <w:sz w:val="28"/>
                <w:szCs w:val="28"/>
                <w:lang w:val="en-US"/>
              </w:rPr>
              <w:t xml:space="preserve">. </w:t>
            </w:r>
            <w:r w:rsidRPr="00ED7B70">
              <w:rPr>
                <w:sz w:val="28"/>
                <w:szCs w:val="28"/>
              </w:rPr>
              <w:t>Бутун</w:t>
            </w:r>
            <w:r w:rsidRPr="00ED7B70">
              <w:rPr>
                <w:sz w:val="28"/>
                <w:szCs w:val="28"/>
                <w:lang w:val="en-US"/>
              </w:rPr>
              <w:t xml:space="preserve"> </w:t>
            </w:r>
            <w:r w:rsidRPr="00ED7B70">
              <w:rPr>
                <w:sz w:val="28"/>
                <w:szCs w:val="28"/>
              </w:rPr>
              <w:t>дунё</w:t>
            </w:r>
            <w:r w:rsidRPr="00ED7B70">
              <w:rPr>
                <w:sz w:val="28"/>
                <w:szCs w:val="28"/>
                <w:lang w:val="en-US"/>
              </w:rPr>
              <w:t xml:space="preserve"> </w:t>
            </w:r>
            <w:r w:rsidRPr="00ED7B70">
              <w:rPr>
                <w:sz w:val="28"/>
                <w:szCs w:val="28"/>
              </w:rPr>
              <w:t>бўйлаб</w:t>
            </w:r>
            <w:r w:rsidRPr="00ED7B70">
              <w:rPr>
                <w:sz w:val="28"/>
                <w:szCs w:val="28"/>
                <w:lang w:val="en-US"/>
              </w:rPr>
              <w:t xml:space="preserve"> </w:t>
            </w:r>
            <w:r w:rsidRPr="00ED7B70">
              <w:rPr>
                <w:sz w:val="28"/>
                <w:szCs w:val="28"/>
              </w:rPr>
              <w:t>жойлашган</w:t>
            </w:r>
            <w:r w:rsidRPr="00ED7B70">
              <w:rPr>
                <w:sz w:val="28"/>
                <w:szCs w:val="28"/>
                <w:lang w:val="en-US"/>
              </w:rPr>
              <w:t xml:space="preserve"> </w:t>
            </w:r>
            <w:r w:rsidRPr="00ED7B70">
              <w:rPr>
                <w:sz w:val="28"/>
                <w:szCs w:val="28"/>
              </w:rPr>
              <w:t>бир</w:t>
            </w:r>
            <w:r w:rsidRPr="00ED7B70">
              <w:rPr>
                <w:sz w:val="28"/>
                <w:szCs w:val="28"/>
                <w:lang w:val="en-US"/>
              </w:rPr>
              <w:t xml:space="preserve"> </w:t>
            </w:r>
            <w:r w:rsidRPr="00ED7B70">
              <w:rPr>
                <w:sz w:val="28"/>
                <w:szCs w:val="28"/>
              </w:rPr>
              <w:t>неча</w:t>
            </w:r>
            <w:r w:rsidRPr="00ED7B70">
              <w:rPr>
                <w:sz w:val="28"/>
                <w:szCs w:val="28"/>
                <w:lang w:val="en-US"/>
              </w:rPr>
              <w:t xml:space="preserve"> </w:t>
            </w:r>
            <w:r w:rsidRPr="00ED7B70">
              <w:rPr>
                <w:sz w:val="28"/>
                <w:szCs w:val="28"/>
              </w:rPr>
              <w:t>минг</w:t>
            </w:r>
            <w:r w:rsidRPr="00ED7B70">
              <w:rPr>
                <w:sz w:val="28"/>
                <w:szCs w:val="28"/>
                <w:lang w:val="en-US"/>
              </w:rPr>
              <w:t xml:space="preserve"> </w:t>
            </w:r>
            <w:r w:rsidRPr="00ED7B70">
              <w:rPr>
                <w:sz w:val="28"/>
                <w:szCs w:val="28"/>
              </w:rPr>
              <w:t>файл</w:t>
            </w:r>
            <w:r w:rsidRPr="00ED7B70">
              <w:rPr>
                <w:sz w:val="28"/>
                <w:szCs w:val="28"/>
                <w:lang w:val="en-US"/>
              </w:rPr>
              <w:t>-</w:t>
            </w:r>
            <w:r w:rsidRPr="00ED7B70">
              <w:rPr>
                <w:sz w:val="28"/>
                <w:szCs w:val="28"/>
              </w:rPr>
              <w:t>серверлардаги</w:t>
            </w:r>
            <w:r w:rsidRPr="00ED7B70">
              <w:rPr>
                <w:sz w:val="28"/>
                <w:szCs w:val="28"/>
                <w:lang w:val="en-US"/>
              </w:rPr>
              <w:t xml:space="preserve"> 2,5 </w:t>
            </w:r>
            <w:r w:rsidRPr="00ED7B70">
              <w:rPr>
                <w:sz w:val="28"/>
                <w:szCs w:val="28"/>
              </w:rPr>
              <w:t>млндан</w:t>
            </w:r>
            <w:r w:rsidRPr="00ED7B70">
              <w:rPr>
                <w:sz w:val="28"/>
                <w:szCs w:val="28"/>
                <w:lang w:val="en-US"/>
              </w:rPr>
              <w:t xml:space="preserve"> </w:t>
            </w:r>
            <w:r w:rsidRPr="00ED7B70">
              <w:rPr>
                <w:sz w:val="28"/>
                <w:szCs w:val="28"/>
              </w:rPr>
              <w:t>ортиқ</w:t>
            </w:r>
            <w:r w:rsidRPr="00ED7B70">
              <w:rPr>
                <w:sz w:val="28"/>
                <w:szCs w:val="28"/>
                <w:lang w:val="en-US"/>
              </w:rPr>
              <w:t xml:space="preserve"> </w:t>
            </w:r>
            <w:r w:rsidRPr="00ED7B70">
              <w:rPr>
                <w:sz w:val="28"/>
                <w:szCs w:val="28"/>
              </w:rPr>
              <w:t>файл</w:t>
            </w:r>
            <w:r w:rsidRPr="00ED7B70">
              <w:rPr>
                <w:sz w:val="28"/>
                <w:szCs w:val="28"/>
                <w:lang w:val="en-US"/>
              </w:rPr>
              <w:t xml:space="preserve"> </w:t>
            </w:r>
            <w:r w:rsidRPr="00ED7B70">
              <w:rPr>
                <w:sz w:val="28"/>
                <w:szCs w:val="28"/>
              </w:rPr>
              <w:t>номлари</w:t>
            </w:r>
            <w:r w:rsidRPr="00ED7B70">
              <w:rPr>
                <w:sz w:val="28"/>
                <w:szCs w:val="28"/>
                <w:lang w:val="en-US"/>
              </w:rPr>
              <w:t xml:space="preserve"> </w:t>
            </w:r>
            <w:r w:rsidRPr="00ED7B70">
              <w:rPr>
                <w:sz w:val="28"/>
                <w:szCs w:val="28"/>
              </w:rPr>
              <w:t>ва</w:t>
            </w:r>
            <w:r w:rsidRPr="00ED7B70">
              <w:rPr>
                <w:sz w:val="28"/>
                <w:szCs w:val="28"/>
                <w:lang w:val="en-US"/>
              </w:rPr>
              <w:t xml:space="preserve"> </w:t>
            </w:r>
            <w:r w:rsidRPr="00ED7B70">
              <w:rPr>
                <w:sz w:val="28"/>
                <w:szCs w:val="28"/>
              </w:rPr>
              <w:t>директорийлар</w:t>
            </w:r>
            <w:r w:rsidRPr="00ED7B70">
              <w:rPr>
                <w:sz w:val="28"/>
                <w:szCs w:val="28"/>
                <w:lang w:val="en-US"/>
              </w:rPr>
              <w:t xml:space="preserve"> </w:t>
            </w:r>
            <w:r w:rsidRPr="00ED7B70">
              <w:rPr>
                <w:sz w:val="28"/>
                <w:szCs w:val="28"/>
              </w:rPr>
              <w:t>тўғрисидаги</w:t>
            </w:r>
            <w:r w:rsidRPr="00ED7B70">
              <w:rPr>
                <w:sz w:val="28"/>
                <w:szCs w:val="28"/>
                <w:lang w:val="en-US"/>
              </w:rPr>
              <w:t xml:space="preserve"> </w:t>
            </w:r>
            <w:r w:rsidRPr="00ED7B70">
              <w:rPr>
                <w:sz w:val="28"/>
                <w:szCs w:val="28"/>
              </w:rPr>
              <w:t>ахборот</w:t>
            </w:r>
            <w:r w:rsidRPr="00ED7B70">
              <w:rPr>
                <w:sz w:val="28"/>
                <w:szCs w:val="28"/>
                <w:lang w:val="en-US"/>
              </w:rPr>
              <w:t xml:space="preserve"> </w:t>
            </w:r>
            <w:r w:rsidRPr="00ED7B70">
              <w:rPr>
                <w:sz w:val="28"/>
                <w:szCs w:val="28"/>
              </w:rPr>
              <w:t>сақланадиган</w:t>
            </w:r>
            <w:r w:rsidRPr="00ED7B70">
              <w:rPr>
                <w:sz w:val="28"/>
                <w:szCs w:val="28"/>
                <w:lang w:val="en-US"/>
              </w:rPr>
              <w:t xml:space="preserve"> </w:t>
            </w:r>
            <w:r w:rsidRPr="00ED7B70">
              <w:rPr>
                <w:sz w:val="28"/>
                <w:szCs w:val="28"/>
              </w:rPr>
              <w:t>катта</w:t>
            </w:r>
            <w:r w:rsidRPr="00ED7B70">
              <w:rPr>
                <w:sz w:val="28"/>
                <w:szCs w:val="28"/>
                <w:lang w:val="en-US"/>
              </w:rPr>
              <w:t xml:space="preserve"> </w:t>
            </w:r>
            <w:r w:rsidRPr="00ED7B70">
              <w:rPr>
                <w:sz w:val="28"/>
                <w:szCs w:val="28"/>
              </w:rPr>
              <w:t>маълумотлар</w:t>
            </w:r>
            <w:r w:rsidRPr="00ED7B70">
              <w:rPr>
                <w:sz w:val="28"/>
                <w:szCs w:val="28"/>
                <w:lang w:val="en-US"/>
              </w:rPr>
              <w:t xml:space="preserve"> </w:t>
            </w:r>
            <w:r w:rsidRPr="00ED7B70">
              <w:rPr>
                <w:sz w:val="28"/>
                <w:szCs w:val="28"/>
              </w:rPr>
              <w:t>базаси</w:t>
            </w:r>
            <w:r w:rsidRPr="00ED7B70">
              <w:rPr>
                <w:sz w:val="28"/>
                <w:szCs w:val="28"/>
                <w:lang w:val="en-US"/>
              </w:rPr>
              <w:t xml:space="preserve"> (</w:t>
            </w:r>
            <w:r w:rsidRPr="00ED7B70">
              <w:rPr>
                <w:sz w:val="28"/>
                <w:szCs w:val="28"/>
              </w:rPr>
              <w:t>МБ</w:t>
            </w:r>
            <w:r w:rsidRPr="00ED7B70">
              <w:rPr>
                <w:sz w:val="28"/>
                <w:szCs w:val="28"/>
                <w:lang w:val="en-US"/>
              </w:rPr>
              <w:t>)</w:t>
            </w:r>
            <w:r w:rsidRPr="00ED7B70">
              <w:rPr>
                <w:sz w:val="28"/>
                <w:szCs w:val="28"/>
              </w:rPr>
              <w:t>ни</w:t>
            </w:r>
            <w:r w:rsidRPr="00ED7B70">
              <w:rPr>
                <w:sz w:val="28"/>
                <w:szCs w:val="28"/>
                <w:lang w:val="en-US"/>
              </w:rPr>
              <w:t xml:space="preserve"> </w:t>
            </w:r>
            <w:r w:rsidRPr="00ED7B70">
              <w:rPr>
                <w:sz w:val="28"/>
                <w:szCs w:val="28"/>
              </w:rPr>
              <w:t>ўзида</w:t>
            </w:r>
            <w:r w:rsidRPr="00ED7B70">
              <w:rPr>
                <w:sz w:val="28"/>
                <w:szCs w:val="28"/>
                <w:lang w:val="en-US"/>
              </w:rPr>
              <w:t xml:space="preserve"> </w:t>
            </w:r>
            <w:r w:rsidRPr="00ED7B70">
              <w:rPr>
                <w:sz w:val="28"/>
                <w:szCs w:val="28"/>
              </w:rPr>
              <w:t>ифодалайди</w:t>
            </w:r>
            <w:r w:rsidRPr="00ED7B70">
              <w:rPr>
                <w:sz w:val="28"/>
                <w:szCs w:val="28"/>
                <w:lang w:val="en-US"/>
              </w:rPr>
              <w:t>.</w:t>
            </w:r>
          </w:p>
        </w:tc>
      </w:tr>
      <w:tr w:rsidR="00117511" w:rsidRPr="000B536F" w14:paraId="7073FD64" w14:textId="77777777">
        <w:trPr>
          <w:tblCellSpacing w:w="0" w:type="dxa"/>
          <w:jc w:val="center"/>
        </w:trPr>
        <w:tc>
          <w:tcPr>
            <w:tcW w:w="2079" w:type="pct"/>
          </w:tcPr>
          <w:p w14:paraId="5D98948E" w14:textId="77777777" w:rsidR="00117511" w:rsidRPr="0051450D" w:rsidRDefault="00117511" w:rsidP="004119F0">
            <w:pPr>
              <w:tabs>
                <w:tab w:val="left" w:pos="4320"/>
                <w:tab w:val="left" w:pos="4500"/>
              </w:tabs>
              <w:rPr>
                <w:b/>
                <w:sz w:val="28"/>
                <w:szCs w:val="28"/>
                <w:lang w:val="uz-Cyrl-UZ"/>
              </w:rPr>
            </w:pPr>
            <w:r w:rsidRPr="008A55F5">
              <w:rPr>
                <w:b/>
                <w:sz w:val="28"/>
                <w:szCs w:val="28"/>
                <w:lang w:val="uz-Cyrl-UZ"/>
              </w:rPr>
              <w:t>С</w:t>
            </w:r>
            <w:r w:rsidRPr="00844AE4">
              <w:rPr>
                <w:b/>
                <w:sz w:val="28"/>
                <w:szCs w:val="28"/>
                <w:lang w:val="uz-Cyrl-UZ"/>
              </w:rPr>
              <w:t>истема баз знаний</w:t>
            </w:r>
          </w:p>
          <w:p w14:paraId="4187F636" w14:textId="77777777" w:rsidR="00117511" w:rsidRPr="00D550AA" w:rsidRDefault="00117511" w:rsidP="004119F0">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sidRPr="00D550AA">
              <w:rPr>
                <w:sz w:val="28"/>
                <w:szCs w:val="28"/>
                <w:lang w:val="uz-Cyrl-UZ"/>
              </w:rPr>
              <w:t>bilimlar bazasi tizimi</w:t>
            </w:r>
          </w:p>
          <w:p w14:paraId="17FD3B4E" w14:textId="479E4815" w:rsidR="00117511" w:rsidRDefault="000B536F" w:rsidP="004119F0">
            <w:pPr>
              <w:tabs>
                <w:tab w:val="left" w:pos="4320"/>
                <w:tab w:val="left" w:pos="4500"/>
              </w:tabs>
              <w:rPr>
                <w:sz w:val="28"/>
                <w:szCs w:val="28"/>
                <w:lang w:val="en-US"/>
              </w:rPr>
            </w:pPr>
            <w:r>
              <w:rPr>
                <w:sz w:val="28"/>
                <w:szCs w:val="28"/>
                <w:lang w:val="uz-Cyrl-UZ"/>
              </w:rPr>
              <w:t xml:space="preserve"> </w:t>
            </w:r>
            <w:r w:rsidR="00117511" w:rsidRPr="00D550AA">
              <w:rPr>
                <w:sz w:val="28"/>
                <w:szCs w:val="28"/>
                <w:lang w:val="uz-Cyrl-UZ"/>
              </w:rPr>
              <w:t>билимлар базаси тизими</w:t>
            </w:r>
          </w:p>
          <w:p w14:paraId="68D8CFF6" w14:textId="77777777" w:rsidR="00117511" w:rsidRPr="0051450D" w:rsidRDefault="00117511" w:rsidP="004119F0">
            <w:pPr>
              <w:tabs>
                <w:tab w:val="left" w:pos="4320"/>
                <w:tab w:val="left" w:pos="4500"/>
              </w:tabs>
              <w:rPr>
                <w:sz w:val="28"/>
                <w:szCs w:val="28"/>
                <w:lang w:val="uz-Cyrl-UZ"/>
              </w:rPr>
            </w:pPr>
            <w:r w:rsidRPr="0051450D">
              <w:rPr>
                <w:b/>
                <w:sz w:val="28"/>
                <w:szCs w:val="28"/>
                <w:lang w:val="en-US"/>
              </w:rPr>
              <w:t xml:space="preserve">en </w:t>
            </w:r>
            <w:r w:rsidRPr="00994372">
              <w:rPr>
                <w:sz w:val="28"/>
                <w:szCs w:val="28"/>
                <w:lang w:val="en-US"/>
              </w:rPr>
              <w:t>-</w:t>
            </w:r>
            <w:r w:rsidRPr="0051450D">
              <w:rPr>
                <w:sz w:val="28"/>
                <w:szCs w:val="28"/>
                <w:lang w:val="en-US"/>
              </w:rPr>
              <w:t xml:space="preserve"> knowledge base system </w:t>
            </w:r>
          </w:p>
          <w:p w14:paraId="60AF0C26" w14:textId="77777777" w:rsidR="00117511" w:rsidRPr="0051450D" w:rsidRDefault="00117511" w:rsidP="004119F0">
            <w:pPr>
              <w:tabs>
                <w:tab w:val="left" w:pos="4320"/>
                <w:tab w:val="left" w:pos="4500"/>
              </w:tabs>
              <w:rPr>
                <w:sz w:val="28"/>
                <w:szCs w:val="28"/>
                <w:lang w:val="en-US"/>
              </w:rPr>
            </w:pPr>
          </w:p>
        </w:tc>
        <w:tc>
          <w:tcPr>
            <w:tcW w:w="2921" w:type="pct"/>
          </w:tcPr>
          <w:p w14:paraId="3671EA58" w14:textId="77777777" w:rsidR="00117511" w:rsidRDefault="00117511" w:rsidP="004119F0">
            <w:pPr>
              <w:tabs>
                <w:tab w:val="left" w:pos="4320"/>
                <w:tab w:val="left" w:pos="4500"/>
              </w:tabs>
              <w:jc w:val="both"/>
              <w:rPr>
                <w:sz w:val="28"/>
                <w:szCs w:val="28"/>
                <w:lang w:val="uz-Cyrl-UZ"/>
              </w:rPr>
            </w:pPr>
            <w:r>
              <w:rPr>
                <w:sz w:val="28"/>
                <w:szCs w:val="28"/>
              </w:rPr>
              <w:t>Система, работа которой основана на применении правил базы знаний, а не использовании алгоритмических или статистических методов</w:t>
            </w:r>
            <w:r>
              <w:rPr>
                <w:sz w:val="28"/>
                <w:szCs w:val="28"/>
                <w:lang w:val="uz-Cyrl-UZ"/>
              </w:rPr>
              <w:t>.</w:t>
            </w:r>
          </w:p>
          <w:p w14:paraId="4B37F1F5" w14:textId="77777777" w:rsidR="00117511" w:rsidRPr="00ED7B70" w:rsidRDefault="00117511" w:rsidP="004119F0">
            <w:pPr>
              <w:tabs>
                <w:tab w:val="left" w:pos="4320"/>
                <w:tab w:val="left" w:pos="4500"/>
              </w:tabs>
              <w:jc w:val="both"/>
              <w:rPr>
                <w:sz w:val="22"/>
                <w:szCs w:val="22"/>
              </w:rPr>
            </w:pPr>
          </w:p>
          <w:p w14:paraId="3C4A227D" w14:textId="77777777" w:rsidR="00117511" w:rsidRPr="005B6905" w:rsidRDefault="00117511" w:rsidP="004119F0">
            <w:pPr>
              <w:tabs>
                <w:tab w:val="left" w:pos="4320"/>
                <w:tab w:val="left" w:pos="4500"/>
              </w:tabs>
              <w:jc w:val="both"/>
              <w:rPr>
                <w:sz w:val="28"/>
                <w:szCs w:val="28"/>
                <w:lang w:val="en-US"/>
              </w:rPr>
            </w:pPr>
            <w:r>
              <w:rPr>
                <w:sz w:val="28"/>
                <w:szCs w:val="28"/>
                <w:lang w:val="uz-Cyrl-UZ"/>
              </w:rPr>
              <w:t>Ishlashi</w:t>
            </w:r>
            <w:r w:rsidRPr="002752C5">
              <w:rPr>
                <w:sz w:val="28"/>
                <w:szCs w:val="28"/>
                <w:lang w:val="uz-Cyrl-UZ"/>
              </w:rPr>
              <w:t xml:space="preserve"> </w:t>
            </w:r>
            <w:r>
              <w:rPr>
                <w:sz w:val="28"/>
                <w:szCs w:val="28"/>
                <w:lang w:val="uz-Cyrl-UZ"/>
              </w:rPr>
              <w:t>algoritmik</w:t>
            </w:r>
            <w:r w:rsidRPr="002752C5">
              <w:rPr>
                <w:sz w:val="28"/>
                <w:szCs w:val="28"/>
                <w:lang w:val="uz-Cyrl-UZ"/>
              </w:rPr>
              <w:t xml:space="preserve"> </w:t>
            </w:r>
            <w:r>
              <w:rPr>
                <w:sz w:val="28"/>
                <w:szCs w:val="28"/>
                <w:lang w:val="uz-Cyrl-UZ"/>
              </w:rPr>
              <w:t>yoki</w:t>
            </w:r>
            <w:r w:rsidRPr="002752C5">
              <w:rPr>
                <w:sz w:val="28"/>
                <w:szCs w:val="28"/>
                <w:lang w:val="uz-Cyrl-UZ"/>
              </w:rPr>
              <w:t xml:space="preserve"> </w:t>
            </w:r>
            <w:r>
              <w:rPr>
                <w:sz w:val="28"/>
                <w:szCs w:val="28"/>
                <w:lang w:val="uz-Cyrl-UZ"/>
              </w:rPr>
              <w:t>statistik</w:t>
            </w:r>
            <w:r w:rsidRPr="002752C5">
              <w:rPr>
                <w:sz w:val="28"/>
                <w:szCs w:val="28"/>
                <w:lang w:val="uz-Cyrl-UZ"/>
              </w:rPr>
              <w:t xml:space="preserve"> </w:t>
            </w:r>
            <w:r>
              <w:rPr>
                <w:sz w:val="28"/>
                <w:szCs w:val="28"/>
                <w:lang w:val="uz-Cyrl-UZ"/>
              </w:rPr>
              <w:t>metodlardan</w:t>
            </w:r>
            <w:r w:rsidRPr="002752C5">
              <w:rPr>
                <w:sz w:val="28"/>
                <w:szCs w:val="28"/>
                <w:lang w:val="uz-Cyrl-UZ"/>
              </w:rPr>
              <w:t xml:space="preserve"> </w:t>
            </w:r>
            <w:r>
              <w:rPr>
                <w:sz w:val="28"/>
                <w:szCs w:val="28"/>
                <w:lang w:val="uz-Cyrl-UZ"/>
              </w:rPr>
              <w:t>foydalanishga</w:t>
            </w:r>
            <w:r w:rsidRPr="002752C5">
              <w:rPr>
                <w:sz w:val="28"/>
                <w:szCs w:val="28"/>
                <w:lang w:val="uz-Cyrl-UZ"/>
              </w:rPr>
              <w:t xml:space="preserve"> </w:t>
            </w:r>
            <w:r>
              <w:rPr>
                <w:sz w:val="28"/>
                <w:szCs w:val="28"/>
                <w:lang w:val="en-US"/>
              </w:rPr>
              <w:t>e</w:t>
            </w:r>
            <w:r>
              <w:rPr>
                <w:sz w:val="28"/>
                <w:szCs w:val="28"/>
                <w:lang w:val="uz-Cyrl-UZ"/>
              </w:rPr>
              <w:t>ma</w:t>
            </w:r>
            <w:r>
              <w:rPr>
                <w:sz w:val="28"/>
                <w:szCs w:val="28"/>
                <w:lang w:val="en-US"/>
              </w:rPr>
              <w:t>s</w:t>
            </w:r>
            <w:r w:rsidRPr="002752C5">
              <w:rPr>
                <w:sz w:val="28"/>
                <w:szCs w:val="28"/>
                <w:lang w:val="uz-Cyrl-UZ"/>
              </w:rPr>
              <w:t xml:space="preserve">, </w:t>
            </w:r>
            <w:r>
              <w:rPr>
                <w:sz w:val="28"/>
                <w:szCs w:val="28"/>
                <w:lang w:val="uz-Cyrl-UZ"/>
              </w:rPr>
              <w:t>balki</w:t>
            </w:r>
            <w:r w:rsidRPr="002752C5">
              <w:rPr>
                <w:sz w:val="28"/>
                <w:szCs w:val="28"/>
                <w:lang w:val="uz-Cyrl-UZ"/>
              </w:rPr>
              <w:t xml:space="preserve"> </w:t>
            </w:r>
            <w:r>
              <w:rPr>
                <w:sz w:val="28"/>
                <w:szCs w:val="28"/>
                <w:lang w:val="uz-Cyrl-UZ"/>
              </w:rPr>
              <w:t>bilimlar</w:t>
            </w:r>
            <w:r w:rsidRPr="002752C5">
              <w:rPr>
                <w:sz w:val="28"/>
                <w:szCs w:val="28"/>
                <w:lang w:val="uz-Cyrl-UZ"/>
              </w:rPr>
              <w:t xml:space="preserve"> </w:t>
            </w:r>
            <w:r>
              <w:rPr>
                <w:sz w:val="28"/>
                <w:szCs w:val="28"/>
                <w:lang w:val="uz-Cyrl-UZ"/>
              </w:rPr>
              <w:t>bazasi</w:t>
            </w:r>
            <w:r w:rsidRPr="002752C5">
              <w:rPr>
                <w:sz w:val="28"/>
                <w:szCs w:val="28"/>
                <w:lang w:val="uz-Cyrl-UZ"/>
              </w:rPr>
              <w:t xml:space="preserve"> </w:t>
            </w:r>
            <w:r>
              <w:rPr>
                <w:sz w:val="28"/>
                <w:szCs w:val="28"/>
                <w:lang w:val="uz-Cyrl-UZ"/>
              </w:rPr>
              <w:t>qoidalarini</w:t>
            </w:r>
            <w:r w:rsidRPr="002752C5">
              <w:rPr>
                <w:sz w:val="28"/>
                <w:szCs w:val="28"/>
                <w:lang w:val="uz-Cyrl-UZ"/>
              </w:rPr>
              <w:t xml:space="preserve"> </w:t>
            </w:r>
            <w:r>
              <w:rPr>
                <w:sz w:val="28"/>
                <w:szCs w:val="28"/>
                <w:lang w:val="uz-Cyrl-UZ"/>
              </w:rPr>
              <w:t>qo‘llashga</w:t>
            </w:r>
            <w:r w:rsidRPr="002752C5">
              <w:rPr>
                <w:sz w:val="28"/>
                <w:szCs w:val="28"/>
                <w:lang w:val="uz-Cyrl-UZ"/>
              </w:rPr>
              <w:t xml:space="preserve"> </w:t>
            </w:r>
            <w:r>
              <w:rPr>
                <w:sz w:val="28"/>
                <w:szCs w:val="28"/>
                <w:lang w:val="uz-Cyrl-UZ"/>
              </w:rPr>
              <w:t>asoslangan</w:t>
            </w:r>
            <w:r w:rsidRPr="002752C5">
              <w:rPr>
                <w:sz w:val="28"/>
                <w:szCs w:val="28"/>
                <w:lang w:val="uz-Cyrl-UZ"/>
              </w:rPr>
              <w:t xml:space="preserve"> </w:t>
            </w:r>
            <w:r>
              <w:rPr>
                <w:sz w:val="28"/>
                <w:szCs w:val="28"/>
                <w:lang w:val="uz-Cyrl-UZ"/>
              </w:rPr>
              <w:t>tizim</w:t>
            </w:r>
            <w:r w:rsidRPr="002752C5">
              <w:rPr>
                <w:sz w:val="28"/>
                <w:szCs w:val="28"/>
                <w:lang w:val="uz-Cyrl-UZ"/>
              </w:rPr>
              <w:t>.</w:t>
            </w:r>
          </w:p>
          <w:p w14:paraId="0319F120" w14:textId="77777777" w:rsidR="00117511" w:rsidRPr="00ED7B70" w:rsidRDefault="00117511" w:rsidP="004119F0">
            <w:pPr>
              <w:tabs>
                <w:tab w:val="left" w:pos="4320"/>
                <w:tab w:val="left" w:pos="4500"/>
              </w:tabs>
              <w:jc w:val="both"/>
              <w:rPr>
                <w:sz w:val="22"/>
                <w:szCs w:val="22"/>
                <w:lang w:val="en-US"/>
              </w:rPr>
            </w:pPr>
          </w:p>
          <w:p w14:paraId="154418B1" w14:textId="77777777" w:rsidR="00117511" w:rsidRPr="00E942DE" w:rsidRDefault="00117511" w:rsidP="004119F0">
            <w:pPr>
              <w:tabs>
                <w:tab w:val="left" w:pos="4320"/>
                <w:tab w:val="left" w:pos="4500"/>
              </w:tabs>
              <w:jc w:val="both"/>
              <w:rPr>
                <w:sz w:val="28"/>
                <w:szCs w:val="28"/>
                <w:lang w:val="uz-Cyrl-UZ"/>
              </w:rPr>
            </w:pPr>
            <w:r w:rsidRPr="002752C5">
              <w:rPr>
                <w:sz w:val="28"/>
                <w:szCs w:val="28"/>
                <w:lang w:val="uz-Cyrl-UZ"/>
              </w:rPr>
              <w:t>Ишлаши алгоритмик ёки статистик метод</w:t>
            </w:r>
            <w:r>
              <w:rPr>
                <w:sz w:val="28"/>
                <w:szCs w:val="28"/>
                <w:lang w:val="uz-Cyrl-UZ"/>
              </w:rPr>
              <w:t>-</w:t>
            </w:r>
            <w:r w:rsidRPr="002752C5">
              <w:rPr>
                <w:sz w:val="28"/>
                <w:szCs w:val="28"/>
                <w:lang w:val="uz-Cyrl-UZ"/>
              </w:rPr>
              <w:t xml:space="preserve">лардан фойдаланишга </w:t>
            </w:r>
            <w:r>
              <w:rPr>
                <w:sz w:val="28"/>
                <w:szCs w:val="28"/>
              </w:rPr>
              <w:t>э</w:t>
            </w:r>
            <w:r w:rsidRPr="002752C5">
              <w:rPr>
                <w:sz w:val="28"/>
                <w:szCs w:val="28"/>
                <w:lang w:val="uz-Cyrl-UZ"/>
              </w:rPr>
              <w:t>ма</w:t>
            </w:r>
            <w:r>
              <w:rPr>
                <w:sz w:val="28"/>
                <w:szCs w:val="28"/>
              </w:rPr>
              <w:t>с</w:t>
            </w:r>
            <w:r w:rsidRPr="002752C5">
              <w:rPr>
                <w:sz w:val="28"/>
                <w:szCs w:val="28"/>
                <w:lang w:val="uz-Cyrl-UZ"/>
              </w:rPr>
              <w:t>, балки билимлар базаси қоидаларини қўллашга асосланган тизим.</w:t>
            </w:r>
          </w:p>
        </w:tc>
      </w:tr>
      <w:tr w:rsidR="00117511" w:rsidRPr="000B536F" w14:paraId="5EECB744" w14:textId="77777777">
        <w:trPr>
          <w:tblCellSpacing w:w="0" w:type="dxa"/>
          <w:jc w:val="center"/>
        </w:trPr>
        <w:tc>
          <w:tcPr>
            <w:tcW w:w="2079" w:type="pct"/>
          </w:tcPr>
          <w:p w14:paraId="2CCCD3EC" w14:textId="77777777" w:rsidR="00117511" w:rsidRPr="004879B7" w:rsidRDefault="00117511" w:rsidP="003A7C3D">
            <w:pPr>
              <w:rPr>
                <w:b/>
                <w:sz w:val="28"/>
                <w:szCs w:val="28"/>
                <w:lang w:val="uz-Cyrl-UZ"/>
              </w:rPr>
            </w:pPr>
            <w:r w:rsidRPr="004879B7">
              <w:rPr>
                <w:b/>
                <w:sz w:val="28"/>
                <w:szCs w:val="28"/>
                <w:lang w:val="uz-Cyrl-UZ"/>
              </w:rPr>
              <w:t>Система безопасности</w:t>
            </w:r>
          </w:p>
          <w:p w14:paraId="48EAE278" w14:textId="77777777" w:rsidR="00117511" w:rsidRDefault="00117511"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DE4857">
              <w:rPr>
                <w:bCs/>
                <w:color w:val="000000"/>
                <w:sz w:val="28"/>
                <w:szCs w:val="28"/>
                <w:lang w:val="uz-Cyrl-UZ"/>
              </w:rPr>
              <w:t xml:space="preserve"> xavfsizlik tizimi</w:t>
            </w:r>
          </w:p>
          <w:p w14:paraId="75FEF859" w14:textId="360DD4AF" w:rsidR="00117511" w:rsidRPr="00844AE4" w:rsidRDefault="00D7251A" w:rsidP="003A7C3D">
            <w:pPr>
              <w:rPr>
                <w:bCs/>
                <w:color w:val="000000"/>
                <w:sz w:val="28"/>
                <w:szCs w:val="28"/>
              </w:rPr>
            </w:pPr>
            <w:r>
              <w:rPr>
                <w:b/>
                <w:bCs/>
                <w:color w:val="000000"/>
                <w:sz w:val="26"/>
                <w:szCs w:val="26"/>
                <w:lang w:val="uz-Cyrl-UZ"/>
              </w:rPr>
              <w:t xml:space="preserve"> </w:t>
            </w:r>
            <w:r w:rsidR="00117511">
              <w:rPr>
                <w:bCs/>
                <w:color w:val="000000"/>
                <w:sz w:val="28"/>
                <w:szCs w:val="28"/>
              </w:rPr>
              <w:t>хавфсизлик тизими</w:t>
            </w:r>
          </w:p>
          <w:p w14:paraId="518A579B"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1C2C95">
              <w:rPr>
                <w:bCs/>
                <w:color w:val="000000"/>
                <w:sz w:val="28"/>
                <w:szCs w:val="28"/>
                <w:lang w:val="en-US"/>
              </w:rPr>
              <w:t>-</w:t>
            </w:r>
            <w:r w:rsidRPr="001C2C95">
              <w:rPr>
                <w:sz w:val="28"/>
                <w:szCs w:val="28"/>
                <w:lang w:val="uz-Cyrl-UZ"/>
              </w:rPr>
              <w:t xml:space="preserve"> </w:t>
            </w:r>
            <w:r w:rsidRPr="004879B7">
              <w:rPr>
                <w:sz w:val="28"/>
                <w:szCs w:val="28"/>
                <w:lang w:val="uz-Cyrl-UZ"/>
              </w:rPr>
              <w:t xml:space="preserve">security system </w:t>
            </w:r>
          </w:p>
          <w:p w14:paraId="434FB717" w14:textId="77777777" w:rsidR="00117511" w:rsidRPr="00042BB6" w:rsidRDefault="00117511" w:rsidP="003A7C3D">
            <w:pPr>
              <w:rPr>
                <w:bCs/>
                <w:color w:val="000000"/>
                <w:sz w:val="28"/>
                <w:szCs w:val="28"/>
                <w:lang w:val="en-US"/>
              </w:rPr>
            </w:pPr>
          </w:p>
        </w:tc>
        <w:tc>
          <w:tcPr>
            <w:tcW w:w="2921" w:type="pct"/>
          </w:tcPr>
          <w:p w14:paraId="642FC8C4" w14:textId="77777777" w:rsidR="00117511" w:rsidRDefault="00117511" w:rsidP="003A7C3D">
            <w:pPr>
              <w:jc w:val="both"/>
              <w:rPr>
                <w:sz w:val="28"/>
                <w:szCs w:val="28"/>
                <w:lang w:val="en-US"/>
              </w:rPr>
            </w:pPr>
            <w:r>
              <w:rPr>
                <w:sz w:val="28"/>
                <w:szCs w:val="28"/>
              </w:rPr>
              <w:t>Комплекс аппаратных, программных нормативно</w:t>
            </w:r>
            <w:r w:rsidRPr="003B10D6">
              <w:rPr>
                <w:sz w:val="28"/>
                <w:szCs w:val="28"/>
              </w:rPr>
              <w:t>-</w:t>
            </w:r>
            <w:r>
              <w:rPr>
                <w:sz w:val="28"/>
                <w:szCs w:val="28"/>
              </w:rPr>
              <w:t>правовых и организационных средств для обеспечения безопасности информационных систем.</w:t>
            </w:r>
          </w:p>
          <w:p w14:paraId="5AE17C21" w14:textId="77777777" w:rsidR="00C663D6" w:rsidRPr="00C663D6" w:rsidRDefault="00C663D6" w:rsidP="003A7C3D">
            <w:pPr>
              <w:jc w:val="both"/>
              <w:rPr>
                <w:sz w:val="28"/>
                <w:szCs w:val="28"/>
                <w:lang w:val="en-US"/>
              </w:rPr>
            </w:pPr>
          </w:p>
          <w:p w14:paraId="1835F81F" w14:textId="77777777" w:rsidR="00117511" w:rsidRPr="00ED7B70" w:rsidRDefault="00117511" w:rsidP="003A7C3D">
            <w:pPr>
              <w:jc w:val="both"/>
              <w:rPr>
                <w:sz w:val="28"/>
                <w:szCs w:val="28"/>
                <w:lang w:val="uz-Cyrl-UZ"/>
              </w:rPr>
            </w:pPr>
            <w:r>
              <w:rPr>
                <w:sz w:val="28"/>
                <w:szCs w:val="28"/>
                <w:lang w:val="uz-Cyrl-UZ"/>
              </w:rPr>
              <w:t>Axborot</w:t>
            </w:r>
            <w:r w:rsidRPr="00D35796">
              <w:rPr>
                <w:sz w:val="28"/>
                <w:szCs w:val="28"/>
                <w:lang w:val="uz-Cyrl-UZ"/>
              </w:rPr>
              <w:t xml:space="preserve"> </w:t>
            </w:r>
            <w:r>
              <w:rPr>
                <w:sz w:val="28"/>
                <w:szCs w:val="28"/>
                <w:lang w:val="uz-Cyrl-UZ"/>
              </w:rPr>
              <w:t>tizimlarining</w:t>
            </w:r>
            <w:r w:rsidRPr="00D35796">
              <w:rPr>
                <w:sz w:val="28"/>
                <w:szCs w:val="28"/>
                <w:lang w:val="uz-Cyrl-UZ"/>
              </w:rPr>
              <w:t xml:space="preserve"> </w:t>
            </w:r>
            <w:r>
              <w:rPr>
                <w:sz w:val="28"/>
                <w:szCs w:val="28"/>
                <w:lang w:val="uz-Cyrl-UZ"/>
              </w:rPr>
              <w:t>xavfsizligini</w:t>
            </w:r>
            <w:r w:rsidRPr="00D35796">
              <w:rPr>
                <w:sz w:val="28"/>
                <w:szCs w:val="28"/>
                <w:lang w:val="uz-Cyrl-UZ"/>
              </w:rPr>
              <w:t xml:space="preserve"> </w:t>
            </w:r>
            <w:r>
              <w:rPr>
                <w:sz w:val="28"/>
                <w:szCs w:val="28"/>
                <w:lang w:val="uz-Cyrl-UZ"/>
              </w:rPr>
              <w:t>ta’minlash uchun mo‘ljallangan, apparat, dasturiy</w:t>
            </w:r>
            <w:r w:rsidRPr="00ED7B70">
              <w:rPr>
                <w:sz w:val="28"/>
                <w:szCs w:val="28"/>
                <w:lang w:val="uz-Cyrl-UZ"/>
              </w:rPr>
              <w:t>,</w:t>
            </w:r>
            <w:r w:rsidRPr="00D35796">
              <w:rPr>
                <w:sz w:val="28"/>
                <w:szCs w:val="28"/>
                <w:lang w:val="uz-Cyrl-UZ"/>
              </w:rPr>
              <w:t xml:space="preserve"> </w:t>
            </w:r>
            <w:r>
              <w:rPr>
                <w:sz w:val="28"/>
                <w:szCs w:val="28"/>
                <w:lang w:val="uz-Cyrl-UZ"/>
              </w:rPr>
              <w:t>norma-tiv</w:t>
            </w:r>
            <w:r w:rsidRPr="00D35796">
              <w:rPr>
                <w:sz w:val="28"/>
                <w:szCs w:val="28"/>
                <w:lang w:val="uz-Cyrl-UZ"/>
              </w:rPr>
              <w:t>-</w:t>
            </w:r>
            <w:r>
              <w:rPr>
                <w:sz w:val="28"/>
                <w:szCs w:val="28"/>
                <w:lang w:val="uz-Cyrl-UZ"/>
              </w:rPr>
              <w:t>huquqiy</w:t>
            </w:r>
            <w:r w:rsidRPr="00D35796">
              <w:rPr>
                <w:sz w:val="28"/>
                <w:szCs w:val="28"/>
                <w:lang w:val="uz-Cyrl-UZ"/>
              </w:rPr>
              <w:t xml:space="preserve"> </w:t>
            </w:r>
            <w:r>
              <w:rPr>
                <w:sz w:val="28"/>
                <w:szCs w:val="28"/>
                <w:lang w:val="uz-Cyrl-UZ"/>
              </w:rPr>
              <w:t>va</w:t>
            </w:r>
            <w:r w:rsidRPr="00D35796">
              <w:rPr>
                <w:sz w:val="28"/>
                <w:szCs w:val="28"/>
                <w:lang w:val="uz-Cyrl-UZ"/>
              </w:rPr>
              <w:t xml:space="preserve"> </w:t>
            </w:r>
            <w:r>
              <w:rPr>
                <w:sz w:val="28"/>
                <w:szCs w:val="28"/>
                <w:lang w:val="uz-Cyrl-UZ"/>
              </w:rPr>
              <w:t>tashkiliy</w:t>
            </w:r>
            <w:r w:rsidRPr="00D35796">
              <w:rPr>
                <w:sz w:val="28"/>
                <w:szCs w:val="28"/>
                <w:lang w:val="uz-Cyrl-UZ"/>
              </w:rPr>
              <w:t xml:space="preserve"> </w:t>
            </w:r>
            <w:r>
              <w:rPr>
                <w:sz w:val="28"/>
                <w:szCs w:val="28"/>
                <w:lang w:val="uz-Cyrl-UZ"/>
              </w:rPr>
              <w:t>vositalar</w:t>
            </w:r>
            <w:r w:rsidRPr="00D35796">
              <w:rPr>
                <w:sz w:val="28"/>
                <w:szCs w:val="28"/>
                <w:lang w:val="uz-Cyrl-UZ"/>
              </w:rPr>
              <w:t xml:space="preserve"> </w:t>
            </w:r>
            <w:r>
              <w:rPr>
                <w:sz w:val="28"/>
                <w:szCs w:val="28"/>
                <w:lang w:val="uz-Cyrl-UZ"/>
              </w:rPr>
              <w:t>kompleksi</w:t>
            </w:r>
            <w:r w:rsidRPr="00D35796">
              <w:rPr>
                <w:sz w:val="28"/>
                <w:szCs w:val="28"/>
                <w:lang w:val="uz-Cyrl-UZ"/>
              </w:rPr>
              <w:t>.</w:t>
            </w:r>
          </w:p>
          <w:p w14:paraId="697C8CD5" w14:textId="77777777" w:rsidR="00117511" w:rsidRPr="00ED7B70" w:rsidRDefault="00117511" w:rsidP="003A7C3D">
            <w:pPr>
              <w:jc w:val="both"/>
              <w:rPr>
                <w:sz w:val="28"/>
                <w:szCs w:val="28"/>
                <w:lang w:val="uz-Cyrl-UZ"/>
              </w:rPr>
            </w:pPr>
          </w:p>
          <w:p w14:paraId="6A33C3D5" w14:textId="77777777" w:rsidR="00117511" w:rsidRPr="00D35796" w:rsidRDefault="00117511" w:rsidP="003A7C3D">
            <w:pPr>
              <w:jc w:val="both"/>
              <w:rPr>
                <w:color w:val="000000"/>
                <w:sz w:val="26"/>
                <w:szCs w:val="26"/>
                <w:lang w:val="uz-Cyrl-UZ"/>
              </w:rPr>
            </w:pPr>
            <w:r w:rsidRPr="00D35796">
              <w:rPr>
                <w:sz w:val="28"/>
                <w:szCs w:val="28"/>
                <w:lang w:val="uz-Cyrl-UZ"/>
              </w:rPr>
              <w:t>Ахборот тизимларининг хавфсизлигини таъминлаш</w:t>
            </w:r>
            <w:r>
              <w:rPr>
                <w:sz w:val="28"/>
                <w:szCs w:val="28"/>
                <w:lang w:val="uz-Cyrl-UZ"/>
              </w:rPr>
              <w:t xml:space="preserve"> учун мўлжалланган, аппарат, дастури</w:t>
            </w:r>
            <w:r w:rsidRPr="00D35796">
              <w:rPr>
                <w:sz w:val="28"/>
                <w:szCs w:val="28"/>
                <w:lang w:val="uz-Cyrl-UZ"/>
              </w:rPr>
              <w:t>й</w:t>
            </w:r>
            <w:r w:rsidRPr="000B536F">
              <w:rPr>
                <w:sz w:val="28"/>
                <w:szCs w:val="28"/>
                <w:lang w:val="uz-Cyrl-UZ"/>
              </w:rPr>
              <w:t>,</w:t>
            </w:r>
            <w:r w:rsidRPr="00D35796">
              <w:rPr>
                <w:sz w:val="28"/>
                <w:szCs w:val="28"/>
                <w:lang w:val="uz-Cyrl-UZ"/>
              </w:rPr>
              <w:t xml:space="preserve"> норматив-ҳуқуқий ва ташкилий воситалар комплекси.</w:t>
            </w:r>
          </w:p>
        </w:tc>
      </w:tr>
      <w:tr w:rsidR="00117511" w:rsidRPr="004E5BD5" w14:paraId="6E25A9B7" w14:textId="77777777">
        <w:trPr>
          <w:tblCellSpacing w:w="0" w:type="dxa"/>
          <w:jc w:val="center"/>
        </w:trPr>
        <w:tc>
          <w:tcPr>
            <w:tcW w:w="2079" w:type="pct"/>
          </w:tcPr>
          <w:p w14:paraId="3A3F9354" w14:textId="77777777" w:rsidR="00117511" w:rsidRPr="009345AC" w:rsidRDefault="00117511" w:rsidP="003A7C3D">
            <w:pPr>
              <w:tabs>
                <w:tab w:val="left" w:pos="4320"/>
                <w:tab w:val="left" w:pos="4500"/>
              </w:tabs>
              <w:rPr>
                <w:b/>
                <w:sz w:val="28"/>
                <w:szCs w:val="28"/>
                <w:lang w:val="uz-Cyrl-UZ"/>
              </w:rPr>
            </w:pPr>
            <w:r w:rsidRPr="009345AC">
              <w:rPr>
                <w:b/>
                <w:sz w:val="28"/>
                <w:szCs w:val="28"/>
                <w:lang w:val="uz-Cyrl-UZ"/>
              </w:rPr>
              <w:t>Система восстановления</w:t>
            </w:r>
          </w:p>
          <w:p w14:paraId="3403DF5F" w14:textId="77777777" w:rsidR="00117511" w:rsidRDefault="00117511" w:rsidP="003A7C3D">
            <w:pPr>
              <w:tabs>
                <w:tab w:val="left" w:pos="4320"/>
                <w:tab w:val="left" w:pos="4500"/>
              </w:tabs>
              <w:rPr>
                <w:b/>
                <w:sz w:val="28"/>
                <w:szCs w:val="28"/>
                <w:lang w:val="uz-Cyrl-UZ"/>
              </w:rPr>
            </w:pPr>
            <w:r w:rsidRPr="00235D03">
              <w:rPr>
                <w:b/>
                <w:sz w:val="28"/>
                <w:szCs w:val="28"/>
                <w:lang w:val="uz-Cyrl-UZ"/>
              </w:rPr>
              <w:t xml:space="preserve">uz </w:t>
            </w:r>
            <w:r w:rsidRPr="004E5BD5">
              <w:rPr>
                <w:sz w:val="28"/>
                <w:szCs w:val="28"/>
                <w:lang w:val="uz-Cyrl-UZ"/>
              </w:rPr>
              <w:t>-</w:t>
            </w:r>
            <w:r>
              <w:rPr>
                <w:b/>
                <w:sz w:val="28"/>
                <w:szCs w:val="28"/>
                <w:lang w:val="uz-Cyrl-UZ"/>
              </w:rPr>
              <w:t xml:space="preserve"> </w:t>
            </w:r>
            <w:r w:rsidRPr="00235D03">
              <w:rPr>
                <w:sz w:val="28"/>
                <w:szCs w:val="28"/>
                <w:lang w:val="uz-Cyrl-UZ"/>
              </w:rPr>
              <w:t xml:space="preserve">tiklash </w:t>
            </w:r>
            <w:r>
              <w:rPr>
                <w:sz w:val="28"/>
                <w:szCs w:val="28"/>
                <w:lang w:val="uz-Cyrl-UZ"/>
              </w:rPr>
              <w:t>tizimi</w:t>
            </w:r>
          </w:p>
          <w:p w14:paraId="139D21E5" w14:textId="6644ABE4" w:rsidR="00117511" w:rsidRPr="005B5ED5" w:rsidRDefault="000B536F" w:rsidP="003A7C3D">
            <w:pPr>
              <w:tabs>
                <w:tab w:val="left" w:pos="4320"/>
                <w:tab w:val="left" w:pos="4500"/>
              </w:tabs>
              <w:rPr>
                <w:sz w:val="28"/>
                <w:szCs w:val="28"/>
              </w:rPr>
            </w:pPr>
            <w:r>
              <w:rPr>
                <w:b/>
                <w:sz w:val="28"/>
                <w:szCs w:val="28"/>
                <w:lang w:val="uz-Cyrl-UZ"/>
              </w:rPr>
              <w:t xml:space="preserve"> </w:t>
            </w:r>
            <w:r w:rsidR="00117511" w:rsidRPr="00606746">
              <w:rPr>
                <w:sz w:val="28"/>
                <w:szCs w:val="28"/>
              </w:rPr>
              <w:t xml:space="preserve">тиклаш </w:t>
            </w:r>
            <w:r w:rsidR="00117511" w:rsidRPr="00606746">
              <w:rPr>
                <w:sz w:val="28"/>
                <w:szCs w:val="28"/>
                <w:lang w:val="uz-Cyrl-UZ"/>
              </w:rPr>
              <w:t>тизими</w:t>
            </w:r>
          </w:p>
          <w:p w14:paraId="0E2A14A1" w14:textId="1535A991" w:rsidR="00117511" w:rsidRPr="009345AC" w:rsidRDefault="00117511" w:rsidP="003A7C3D">
            <w:pPr>
              <w:tabs>
                <w:tab w:val="left" w:pos="4320"/>
                <w:tab w:val="left" w:pos="4500"/>
              </w:tabs>
              <w:rPr>
                <w:sz w:val="28"/>
                <w:szCs w:val="28"/>
                <w:lang w:val="uz-Cyrl-UZ"/>
              </w:rPr>
            </w:pPr>
            <w:r w:rsidRPr="00404F9B">
              <w:rPr>
                <w:b/>
                <w:sz w:val="28"/>
                <w:szCs w:val="28"/>
                <w:lang w:val="en-US"/>
              </w:rPr>
              <w:t xml:space="preserve">en </w:t>
            </w:r>
            <w:r w:rsidRPr="003B10D6">
              <w:rPr>
                <w:sz w:val="28"/>
                <w:szCs w:val="28"/>
                <w:lang w:val="en-US"/>
              </w:rPr>
              <w:t>-</w:t>
            </w:r>
            <w:r w:rsidRPr="009345AC">
              <w:rPr>
                <w:sz w:val="28"/>
                <w:szCs w:val="28"/>
                <w:lang w:val="uz-Cyrl-UZ"/>
              </w:rPr>
              <w:t xml:space="preserve"> fallback</w:t>
            </w:r>
            <w:r w:rsidR="00D7251A">
              <w:rPr>
                <w:sz w:val="28"/>
                <w:szCs w:val="28"/>
                <w:lang w:val="uz-Cyrl-UZ"/>
              </w:rPr>
              <w:t xml:space="preserve"> </w:t>
            </w:r>
          </w:p>
          <w:p w14:paraId="7F660E12" w14:textId="77777777" w:rsidR="00117511" w:rsidRPr="009345AC" w:rsidRDefault="00117511" w:rsidP="003A7C3D">
            <w:pPr>
              <w:tabs>
                <w:tab w:val="left" w:pos="4320"/>
                <w:tab w:val="left" w:pos="4500"/>
              </w:tabs>
              <w:rPr>
                <w:sz w:val="28"/>
                <w:szCs w:val="28"/>
                <w:lang w:val="en-US"/>
              </w:rPr>
            </w:pPr>
          </w:p>
        </w:tc>
        <w:tc>
          <w:tcPr>
            <w:tcW w:w="2921" w:type="pct"/>
          </w:tcPr>
          <w:p w14:paraId="0936C17A" w14:textId="77777777" w:rsidR="00117511" w:rsidRDefault="00117511" w:rsidP="003A7C3D">
            <w:pPr>
              <w:tabs>
                <w:tab w:val="left" w:pos="4320"/>
                <w:tab w:val="left" w:pos="4500"/>
              </w:tabs>
              <w:jc w:val="both"/>
              <w:rPr>
                <w:sz w:val="28"/>
                <w:szCs w:val="28"/>
                <w:lang w:val="uz-Cyrl-UZ"/>
              </w:rPr>
            </w:pPr>
            <w:r>
              <w:rPr>
                <w:sz w:val="28"/>
                <w:szCs w:val="28"/>
              </w:rPr>
              <w:t>Любая система для восстановления данных и регистров процессора после сбоев, например перезапуск с контрольной точки</w:t>
            </w:r>
            <w:r w:rsidRPr="0099336E">
              <w:rPr>
                <w:sz w:val="28"/>
                <w:szCs w:val="28"/>
              </w:rPr>
              <w:t>.</w:t>
            </w:r>
          </w:p>
          <w:p w14:paraId="14A91F65" w14:textId="77777777" w:rsidR="00117511" w:rsidRPr="00ED7B70" w:rsidRDefault="00117511" w:rsidP="003A7C3D">
            <w:pPr>
              <w:tabs>
                <w:tab w:val="left" w:pos="4320"/>
                <w:tab w:val="left" w:pos="4500"/>
              </w:tabs>
              <w:jc w:val="both"/>
              <w:rPr>
                <w:sz w:val="28"/>
                <w:szCs w:val="28"/>
              </w:rPr>
            </w:pPr>
          </w:p>
          <w:p w14:paraId="37261067" w14:textId="77777777" w:rsidR="00117511" w:rsidRPr="005B6905" w:rsidRDefault="00117511" w:rsidP="003A7C3D">
            <w:pPr>
              <w:tabs>
                <w:tab w:val="left" w:pos="4320"/>
                <w:tab w:val="left" w:pos="4500"/>
              </w:tabs>
              <w:jc w:val="both"/>
              <w:rPr>
                <w:sz w:val="28"/>
                <w:szCs w:val="28"/>
              </w:rPr>
            </w:pPr>
            <w:r>
              <w:rPr>
                <w:sz w:val="28"/>
                <w:szCs w:val="28"/>
                <w:lang w:val="uz-Cyrl-UZ"/>
              </w:rPr>
              <w:t>Uzilishlardan</w:t>
            </w:r>
            <w:r w:rsidRPr="005B6905">
              <w:rPr>
                <w:sz w:val="28"/>
                <w:szCs w:val="28"/>
              </w:rPr>
              <w:t xml:space="preserve">, </w:t>
            </w:r>
            <w:r w:rsidRPr="003B10D6">
              <w:rPr>
                <w:sz w:val="28"/>
                <w:szCs w:val="28"/>
              </w:rPr>
              <w:t>(</w:t>
            </w:r>
            <w:r>
              <w:rPr>
                <w:sz w:val="28"/>
                <w:szCs w:val="28"/>
                <w:lang w:val="en-US"/>
              </w:rPr>
              <w:t>to</w:t>
            </w:r>
            <w:r w:rsidRPr="005B6905">
              <w:rPr>
                <w:sz w:val="28"/>
                <w:szCs w:val="28"/>
              </w:rPr>
              <w:t>’</w:t>
            </w:r>
            <w:r>
              <w:rPr>
                <w:sz w:val="28"/>
                <w:szCs w:val="28"/>
                <w:lang w:val="en-US"/>
              </w:rPr>
              <w:t>xtab</w:t>
            </w:r>
            <w:r w:rsidRPr="005B6905">
              <w:rPr>
                <w:sz w:val="28"/>
                <w:szCs w:val="28"/>
              </w:rPr>
              <w:t xml:space="preserve"> </w:t>
            </w:r>
            <w:r>
              <w:rPr>
                <w:sz w:val="28"/>
                <w:szCs w:val="28"/>
                <w:lang w:val="en-US"/>
              </w:rPr>
              <w:t>qolishlardan</w:t>
            </w:r>
            <w:r w:rsidRPr="003B10D6">
              <w:rPr>
                <w:sz w:val="28"/>
                <w:szCs w:val="28"/>
              </w:rPr>
              <w:t>)</w:t>
            </w:r>
            <w:r w:rsidRPr="005B6905">
              <w:rPr>
                <w:sz w:val="28"/>
                <w:szCs w:val="28"/>
              </w:rPr>
              <w:t xml:space="preserve"> </w:t>
            </w:r>
            <w:r>
              <w:rPr>
                <w:sz w:val="28"/>
                <w:szCs w:val="28"/>
                <w:lang w:val="en-US"/>
              </w:rPr>
              <w:t>so</w:t>
            </w:r>
            <w:r w:rsidRPr="005B6905">
              <w:rPr>
                <w:sz w:val="28"/>
                <w:szCs w:val="28"/>
              </w:rPr>
              <w:t>’</w:t>
            </w:r>
            <w:r>
              <w:rPr>
                <w:sz w:val="28"/>
                <w:szCs w:val="28"/>
                <w:lang w:val="uz-Cyrl-UZ"/>
              </w:rPr>
              <w:t>ng</w:t>
            </w:r>
            <w:r w:rsidRPr="004E5BD5">
              <w:rPr>
                <w:sz w:val="28"/>
                <w:szCs w:val="28"/>
                <w:lang w:val="uz-Cyrl-UZ"/>
              </w:rPr>
              <w:t xml:space="preserve"> </w:t>
            </w:r>
            <w:r>
              <w:rPr>
                <w:sz w:val="28"/>
                <w:szCs w:val="28"/>
                <w:lang w:val="uz-Cyrl-UZ"/>
              </w:rPr>
              <w:t>protsessor</w:t>
            </w:r>
            <w:r w:rsidRPr="004E5BD5">
              <w:rPr>
                <w:sz w:val="28"/>
                <w:szCs w:val="28"/>
                <w:lang w:val="uz-Cyrl-UZ"/>
              </w:rPr>
              <w:t xml:space="preserve"> </w:t>
            </w:r>
            <w:r>
              <w:rPr>
                <w:sz w:val="28"/>
                <w:szCs w:val="28"/>
                <w:lang w:val="uz-Cyrl-UZ"/>
              </w:rPr>
              <w:t>regist</w:t>
            </w:r>
            <w:r>
              <w:rPr>
                <w:sz w:val="28"/>
                <w:szCs w:val="28"/>
                <w:lang w:val="en-US"/>
              </w:rPr>
              <w:t>r</w:t>
            </w:r>
            <w:r>
              <w:rPr>
                <w:sz w:val="28"/>
                <w:szCs w:val="28"/>
                <w:lang w:val="uz-Cyrl-UZ"/>
              </w:rPr>
              <w:t>larini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ma’lumotlarni</w:t>
            </w:r>
            <w:r w:rsidRPr="004E5BD5">
              <w:rPr>
                <w:sz w:val="28"/>
                <w:szCs w:val="28"/>
                <w:lang w:val="uz-Cyrl-UZ"/>
              </w:rPr>
              <w:t xml:space="preserve"> </w:t>
            </w:r>
            <w:r>
              <w:rPr>
                <w:sz w:val="28"/>
                <w:szCs w:val="28"/>
                <w:lang w:val="uz-Cyrl-UZ"/>
              </w:rPr>
              <w:t>tiklash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mo‘ljallangan</w:t>
            </w:r>
            <w:r w:rsidRPr="004E5BD5">
              <w:rPr>
                <w:sz w:val="28"/>
                <w:szCs w:val="28"/>
                <w:lang w:val="uz-Cyrl-UZ"/>
              </w:rPr>
              <w:t xml:space="preserve"> </w:t>
            </w:r>
            <w:r>
              <w:rPr>
                <w:sz w:val="28"/>
                <w:szCs w:val="28"/>
                <w:lang w:val="uz-Cyrl-UZ"/>
              </w:rPr>
              <w:t>har</w:t>
            </w:r>
            <w:r w:rsidRPr="004E5BD5">
              <w:rPr>
                <w:sz w:val="28"/>
                <w:szCs w:val="28"/>
                <w:lang w:val="uz-Cyrl-UZ"/>
              </w:rPr>
              <w:t xml:space="preserve"> </w:t>
            </w:r>
            <w:r>
              <w:rPr>
                <w:sz w:val="28"/>
                <w:szCs w:val="28"/>
                <w:lang w:val="uz-Cyrl-UZ"/>
              </w:rPr>
              <w:t>qanday</w:t>
            </w:r>
            <w:r w:rsidRPr="004E5BD5">
              <w:rPr>
                <w:sz w:val="28"/>
                <w:szCs w:val="28"/>
                <w:lang w:val="uz-Cyrl-UZ"/>
              </w:rPr>
              <w:t xml:space="preserve"> </w:t>
            </w:r>
            <w:r>
              <w:rPr>
                <w:sz w:val="28"/>
                <w:szCs w:val="28"/>
                <w:lang w:val="uz-Cyrl-UZ"/>
              </w:rPr>
              <w:t>tizim</w:t>
            </w:r>
            <w:r w:rsidRPr="004E5BD5">
              <w:rPr>
                <w:sz w:val="28"/>
                <w:szCs w:val="28"/>
                <w:lang w:val="uz-Cyrl-UZ"/>
              </w:rPr>
              <w:t xml:space="preserve">, </w:t>
            </w:r>
            <w:r>
              <w:rPr>
                <w:sz w:val="28"/>
                <w:szCs w:val="28"/>
                <w:lang w:val="uz-Cyrl-UZ"/>
              </w:rPr>
              <w:t>masalan</w:t>
            </w:r>
            <w:r w:rsidRPr="004E5BD5">
              <w:rPr>
                <w:sz w:val="28"/>
                <w:szCs w:val="28"/>
                <w:lang w:val="uz-Cyrl-UZ"/>
              </w:rPr>
              <w:t xml:space="preserve">, </w:t>
            </w:r>
            <w:r>
              <w:rPr>
                <w:sz w:val="28"/>
                <w:szCs w:val="28"/>
                <w:lang w:val="uz-Cyrl-UZ"/>
              </w:rPr>
              <w:t>nazorat</w:t>
            </w:r>
            <w:r w:rsidRPr="004E5BD5">
              <w:rPr>
                <w:sz w:val="28"/>
                <w:szCs w:val="28"/>
                <w:lang w:val="uz-Cyrl-UZ"/>
              </w:rPr>
              <w:t xml:space="preserve"> </w:t>
            </w:r>
            <w:r>
              <w:rPr>
                <w:sz w:val="28"/>
                <w:szCs w:val="28"/>
                <w:lang w:val="uz-Cyrl-UZ"/>
              </w:rPr>
              <w:t>nuqtasidan</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ishga</w:t>
            </w:r>
            <w:r w:rsidRPr="004E5BD5">
              <w:rPr>
                <w:sz w:val="28"/>
                <w:szCs w:val="28"/>
                <w:lang w:val="uz-Cyrl-UZ"/>
              </w:rPr>
              <w:t xml:space="preserve"> </w:t>
            </w:r>
            <w:r>
              <w:rPr>
                <w:sz w:val="28"/>
                <w:szCs w:val="28"/>
                <w:lang w:val="uz-Cyrl-UZ"/>
              </w:rPr>
              <w:t>tushirish</w:t>
            </w:r>
            <w:r w:rsidRPr="004E5BD5">
              <w:rPr>
                <w:sz w:val="28"/>
                <w:szCs w:val="28"/>
                <w:lang w:val="uz-Cyrl-UZ"/>
              </w:rPr>
              <w:t>.</w:t>
            </w:r>
          </w:p>
          <w:p w14:paraId="4A50076C" w14:textId="77777777" w:rsidR="00117511" w:rsidRPr="00ED7B70" w:rsidRDefault="00117511" w:rsidP="003A7C3D">
            <w:pPr>
              <w:tabs>
                <w:tab w:val="left" w:pos="4320"/>
                <w:tab w:val="left" w:pos="4500"/>
              </w:tabs>
              <w:jc w:val="both"/>
              <w:rPr>
                <w:sz w:val="28"/>
                <w:szCs w:val="28"/>
              </w:rPr>
            </w:pPr>
          </w:p>
          <w:p w14:paraId="7B39A96D" w14:textId="77777777" w:rsidR="00117511" w:rsidRPr="004E5BD5" w:rsidRDefault="00117511" w:rsidP="003A7C3D">
            <w:pPr>
              <w:tabs>
                <w:tab w:val="left" w:pos="4320"/>
                <w:tab w:val="left" w:pos="4500"/>
              </w:tabs>
              <w:jc w:val="both"/>
              <w:rPr>
                <w:sz w:val="28"/>
                <w:szCs w:val="28"/>
                <w:lang w:val="uz-Cyrl-UZ"/>
              </w:rPr>
            </w:pPr>
            <w:r w:rsidRPr="004E5BD5">
              <w:rPr>
                <w:sz w:val="28"/>
                <w:szCs w:val="28"/>
                <w:lang w:val="uz-Cyrl-UZ"/>
              </w:rPr>
              <w:t>Узилишлардан</w:t>
            </w:r>
            <w:r>
              <w:rPr>
                <w:sz w:val="28"/>
                <w:szCs w:val="28"/>
                <w:lang w:val="uz-Cyrl-UZ"/>
              </w:rPr>
              <w:t xml:space="preserve">, </w:t>
            </w:r>
            <w:r w:rsidRPr="003B10D6">
              <w:rPr>
                <w:sz w:val="28"/>
                <w:szCs w:val="28"/>
              </w:rPr>
              <w:t>(</w:t>
            </w:r>
            <w:r>
              <w:rPr>
                <w:sz w:val="28"/>
                <w:szCs w:val="28"/>
                <w:lang w:val="uz-Cyrl-UZ"/>
              </w:rPr>
              <w:t>тўхтаб қолишлардан</w:t>
            </w:r>
            <w:r w:rsidRPr="003B10D6">
              <w:rPr>
                <w:sz w:val="28"/>
                <w:szCs w:val="28"/>
              </w:rPr>
              <w:t>)</w:t>
            </w:r>
            <w:r w:rsidRPr="004E5BD5">
              <w:rPr>
                <w:sz w:val="28"/>
                <w:szCs w:val="28"/>
                <w:lang w:val="uz-Cyrl-UZ"/>
              </w:rPr>
              <w:t xml:space="preserve"> сўнг процессор регистрларини ва маълумотларни тиклаш учун мўлжалланган ҳар қандай ти</w:t>
            </w:r>
            <w:r w:rsidRPr="0050581C">
              <w:rPr>
                <w:sz w:val="28"/>
                <w:szCs w:val="28"/>
              </w:rPr>
              <w:t>-</w:t>
            </w:r>
            <w:r w:rsidRPr="004E5BD5">
              <w:rPr>
                <w:sz w:val="28"/>
                <w:szCs w:val="28"/>
                <w:lang w:val="uz-Cyrl-UZ"/>
              </w:rPr>
              <w:t>зим, масалан, назорат нуқтасидан қайта ишга тушириш.</w:t>
            </w:r>
          </w:p>
        </w:tc>
      </w:tr>
      <w:tr w:rsidR="00117511" w:rsidRPr="00A343A9" w14:paraId="2915E220" w14:textId="77777777">
        <w:trPr>
          <w:tblCellSpacing w:w="0" w:type="dxa"/>
          <w:jc w:val="center"/>
        </w:trPr>
        <w:tc>
          <w:tcPr>
            <w:tcW w:w="2079" w:type="pct"/>
          </w:tcPr>
          <w:p w14:paraId="35ECB9B5" w14:textId="77777777" w:rsidR="00117511" w:rsidRPr="00844AE4" w:rsidRDefault="00117511" w:rsidP="003A7C3D">
            <w:pPr>
              <w:tabs>
                <w:tab w:val="left" w:pos="4320"/>
                <w:tab w:val="left" w:pos="4500"/>
              </w:tabs>
              <w:rPr>
                <w:b/>
                <w:sz w:val="28"/>
                <w:szCs w:val="28"/>
                <w:lang w:val="uz-Cyrl-UZ"/>
              </w:rPr>
            </w:pPr>
            <w:r w:rsidRPr="00844AE4">
              <w:rPr>
                <w:b/>
                <w:sz w:val="28"/>
                <w:szCs w:val="28"/>
                <w:lang w:val="uz-Cyrl-UZ"/>
              </w:rPr>
              <w:t>Система высокой готовности</w:t>
            </w:r>
          </w:p>
          <w:p w14:paraId="559D21B4" w14:textId="77777777" w:rsidR="00117511" w:rsidRPr="00844AE4" w:rsidRDefault="00117511"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 tayyorlik darajasi yuqori tizim</w:t>
            </w:r>
          </w:p>
          <w:p w14:paraId="0822E523" w14:textId="0CDEC783" w:rsidR="00117511" w:rsidRDefault="000B536F" w:rsidP="003A7C3D">
            <w:pPr>
              <w:tabs>
                <w:tab w:val="left" w:pos="4320"/>
                <w:tab w:val="left" w:pos="4500"/>
              </w:tabs>
              <w:rPr>
                <w:sz w:val="28"/>
                <w:szCs w:val="28"/>
                <w:lang w:val="en-US"/>
              </w:rPr>
            </w:pPr>
            <w:r>
              <w:rPr>
                <w:sz w:val="28"/>
                <w:szCs w:val="28"/>
                <w:lang w:val="uz-Cyrl-UZ"/>
              </w:rPr>
              <w:t xml:space="preserve"> </w:t>
            </w:r>
            <w:r w:rsidR="00117511">
              <w:rPr>
                <w:sz w:val="28"/>
                <w:szCs w:val="28"/>
              </w:rPr>
              <w:t>тайёрлик</w:t>
            </w:r>
            <w:r w:rsidR="00117511" w:rsidRPr="00844AE4">
              <w:rPr>
                <w:sz w:val="28"/>
                <w:szCs w:val="28"/>
                <w:lang w:val="en-US"/>
              </w:rPr>
              <w:t xml:space="preserve"> </w:t>
            </w:r>
            <w:r w:rsidR="00117511">
              <w:rPr>
                <w:sz w:val="28"/>
                <w:szCs w:val="28"/>
              </w:rPr>
              <w:t>даражаси</w:t>
            </w:r>
            <w:r w:rsidR="00117511" w:rsidRPr="00844AE4">
              <w:rPr>
                <w:sz w:val="28"/>
                <w:szCs w:val="28"/>
                <w:lang w:val="en-US"/>
              </w:rPr>
              <w:t xml:space="preserve"> </w:t>
            </w:r>
            <w:r w:rsidR="00117511">
              <w:rPr>
                <w:sz w:val="28"/>
                <w:szCs w:val="28"/>
              </w:rPr>
              <w:t>юқори</w:t>
            </w:r>
            <w:r w:rsidR="00117511" w:rsidRPr="00844AE4">
              <w:rPr>
                <w:sz w:val="28"/>
                <w:szCs w:val="28"/>
                <w:lang w:val="en-US"/>
              </w:rPr>
              <w:t xml:space="preserve"> </w:t>
            </w:r>
            <w:r w:rsidR="00117511">
              <w:rPr>
                <w:sz w:val="28"/>
                <w:szCs w:val="28"/>
              </w:rPr>
              <w:t>тизим</w:t>
            </w:r>
          </w:p>
          <w:p w14:paraId="3DBD3506" w14:textId="77777777" w:rsidR="00117511" w:rsidRPr="00844AE4" w:rsidRDefault="00117511" w:rsidP="003A7C3D">
            <w:pPr>
              <w:tabs>
                <w:tab w:val="left" w:pos="4320"/>
                <w:tab w:val="left" w:pos="4500"/>
              </w:tabs>
              <w:rPr>
                <w:sz w:val="28"/>
                <w:szCs w:val="28"/>
                <w:lang w:val="en-US"/>
              </w:rPr>
            </w:pPr>
            <w:r w:rsidRPr="00851FCC">
              <w:rPr>
                <w:b/>
                <w:sz w:val="28"/>
                <w:szCs w:val="28"/>
                <w:lang w:val="en-US"/>
              </w:rPr>
              <w:t xml:space="preserve">en </w:t>
            </w:r>
            <w:r w:rsidRPr="001D1274">
              <w:rPr>
                <w:sz w:val="28"/>
                <w:szCs w:val="28"/>
                <w:lang w:val="en-US"/>
              </w:rPr>
              <w:t xml:space="preserve">- </w:t>
            </w:r>
            <w:r w:rsidRPr="005B3244">
              <w:rPr>
                <w:sz w:val="28"/>
                <w:szCs w:val="28"/>
                <w:lang w:val="en-US"/>
              </w:rPr>
              <w:t>high</w:t>
            </w:r>
            <w:r w:rsidRPr="00844AE4">
              <w:rPr>
                <w:sz w:val="28"/>
                <w:szCs w:val="28"/>
                <w:lang w:val="en-US"/>
              </w:rPr>
              <w:t>-</w:t>
            </w:r>
            <w:r w:rsidRPr="005B3244">
              <w:rPr>
                <w:sz w:val="28"/>
                <w:szCs w:val="28"/>
                <w:lang w:val="en-US"/>
              </w:rPr>
              <w:t>availability</w:t>
            </w:r>
            <w:r w:rsidRPr="00844AE4">
              <w:rPr>
                <w:sz w:val="28"/>
                <w:szCs w:val="28"/>
                <w:lang w:val="en-US"/>
              </w:rPr>
              <w:t xml:space="preserve"> </w:t>
            </w:r>
            <w:r w:rsidRPr="005B3244">
              <w:rPr>
                <w:sz w:val="28"/>
                <w:szCs w:val="28"/>
                <w:lang w:val="en-US"/>
              </w:rPr>
              <w:t>system</w:t>
            </w:r>
            <w:r w:rsidRPr="00844AE4">
              <w:rPr>
                <w:sz w:val="28"/>
                <w:szCs w:val="28"/>
                <w:lang w:val="en-US"/>
              </w:rPr>
              <w:t xml:space="preserve"> </w:t>
            </w:r>
          </w:p>
          <w:p w14:paraId="1EA801B2" w14:textId="77777777" w:rsidR="00117511" w:rsidRPr="00851FCC" w:rsidRDefault="00117511" w:rsidP="003A7C3D">
            <w:pPr>
              <w:tabs>
                <w:tab w:val="left" w:pos="4320"/>
                <w:tab w:val="left" w:pos="4500"/>
              </w:tabs>
              <w:rPr>
                <w:sz w:val="28"/>
                <w:szCs w:val="28"/>
                <w:lang w:val="en-US"/>
              </w:rPr>
            </w:pPr>
          </w:p>
        </w:tc>
        <w:tc>
          <w:tcPr>
            <w:tcW w:w="2921" w:type="pct"/>
          </w:tcPr>
          <w:p w14:paraId="2E55CD53" w14:textId="6E3F974E" w:rsidR="00117511" w:rsidRDefault="00117511" w:rsidP="003A7C3D">
            <w:pPr>
              <w:tabs>
                <w:tab w:val="left" w:pos="4320"/>
                <w:tab w:val="left" w:pos="4500"/>
              </w:tabs>
              <w:jc w:val="both"/>
              <w:rPr>
                <w:sz w:val="28"/>
                <w:szCs w:val="28"/>
                <w:lang w:val="uz-Cyrl-UZ"/>
              </w:rPr>
            </w:pPr>
            <w:r>
              <w:rPr>
                <w:sz w:val="28"/>
                <w:szCs w:val="28"/>
              </w:rPr>
              <w:t>Отказоустойчивая компьютерная система, в которой в случае отказа гарантируются автоматическое восстановление работоспособности и сохранение целостности базы данных в течение</w:t>
            </w:r>
            <w:r w:rsidR="00D7251A">
              <w:rPr>
                <w:sz w:val="28"/>
                <w:szCs w:val="28"/>
              </w:rPr>
              <w:t xml:space="preserve"> </w:t>
            </w:r>
            <w:r>
              <w:rPr>
                <w:sz w:val="28"/>
                <w:szCs w:val="28"/>
              </w:rPr>
              <w:t>нескольких минут</w:t>
            </w:r>
            <w:r>
              <w:rPr>
                <w:sz w:val="28"/>
                <w:szCs w:val="28"/>
                <w:lang w:val="uz-Cyrl-UZ"/>
              </w:rPr>
              <w:t>.</w:t>
            </w:r>
          </w:p>
          <w:p w14:paraId="2CB2C3D1" w14:textId="77777777" w:rsidR="00117511" w:rsidRPr="00ED7B70" w:rsidRDefault="00117511" w:rsidP="003A7C3D">
            <w:pPr>
              <w:tabs>
                <w:tab w:val="left" w:pos="4320"/>
                <w:tab w:val="left" w:pos="4500"/>
              </w:tabs>
              <w:jc w:val="both"/>
              <w:rPr>
                <w:sz w:val="28"/>
                <w:szCs w:val="28"/>
              </w:rPr>
            </w:pPr>
          </w:p>
          <w:p w14:paraId="610EFA85" w14:textId="77777777" w:rsidR="00117511" w:rsidRDefault="00117511" w:rsidP="003A7C3D">
            <w:pPr>
              <w:tabs>
                <w:tab w:val="left" w:pos="4320"/>
                <w:tab w:val="left" w:pos="4500"/>
              </w:tabs>
              <w:jc w:val="both"/>
              <w:rPr>
                <w:sz w:val="28"/>
                <w:szCs w:val="28"/>
                <w:lang w:val="en-US"/>
              </w:rPr>
            </w:pPr>
            <w:r w:rsidRPr="0099137E">
              <w:rPr>
                <w:sz w:val="28"/>
                <w:szCs w:val="28"/>
                <w:lang w:val="en-US"/>
              </w:rPr>
              <w:t xml:space="preserve">Ishlamay qolishlarga chidamli kompyuter tizimi. Unda ishlamay qolish yuz bergan holda, bir necha minut ichida ishlash qobiliyatining avtomatik </w:t>
            </w:r>
            <w:r>
              <w:rPr>
                <w:sz w:val="28"/>
                <w:szCs w:val="28"/>
                <w:lang w:val="en-US"/>
              </w:rPr>
              <w:t xml:space="preserve">tarzda </w:t>
            </w:r>
            <w:r w:rsidRPr="0099137E">
              <w:rPr>
                <w:sz w:val="28"/>
                <w:szCs w:val="28"/>
                <w:lang w:val="en-US"/>
              </w:rPr>
              <w:t>tiklanishi va ma’lumotlar bazasi yaxlitligining saqlanishi kafolatlanadi.</w:t>
            </w:r>
          </w:p>
          <w:p w14:paraId="16ADB91B" w14:textId="77777777" w:rsidR="00117511" w:rsidRPr="00ED7B70" w:rsidRDefault="00117511" w:rsidP="003A7C3D">
            <w:pPr>
              <w:tabs>
                <w:tab w:val="left" w:pos="4320"/>
                <w:tab w:val="left" w:pos="4500"/>
              </w:tabs>
              <w:jc w:val="both"/>
              <w:rPr>
                <w:sz w:val="28"/>
                <w:szCs w:val="28"/>
                <w:lang w:val="en-US"/>
              </w:rPr>
            </w:pPr>
          </w:p>
          <w:p w14:paraId="21A2ECCB" w14:textId="77777777" w:rsidR="00117511" w:rsidRDefault="00117511" w:rsidP="003A7C3D">
            <w:pPr>
              <w:tabs>
                <w:tab w:val="left" w:pos="4320"/>
                <w:tab w:val="left" w:pos="4500"/>
              </w:tabs>
              <w:jc w:val="both"/>
              <w:rPr>
                <w:sz w:val="28"/>
                <w:szCs w:val="28"/>
              </w:rPr>
            </w:pPr>
            <w:r>
              <w:rPr>
                <w:sz w:val="28"/>
                <w:szCs w:val="28"/>
              </w:rPr>
              <w:t>Ишламай қолишларга чидамли компьютер тизими. Унда ишламай қолиш юз берган ҳолда, бир неча минут ичида ишлаш қобилиятининг автоматик тарзда тикланиши ва маълумотлар базаси яхлитлигининг сақланиши кафолатланади.</w:t>
            </w:r>
          </w:p>
          <w:p w14:paraId="0262F321" w14:textId="77777777" w:rsidR="00ED7B70" w:rsidRPr="00A343A9" w:rsidRDefault="00ED7B70" w:rsidP="003A7C3D">
            <w:pPr>
              <w:tabs>
                <w:tab w:val="left" w:pos="4320"/>
                <w:tab w:val="left" w:pos="4500"/>
              </w:tabs>
              <w:jc w:val="both"/>
              <w:rPr>
                <w:sz w:val="28"/>
                <w:szCs w:val="28"/>
              </w:rPr>
            </w:pPr>
          </w:p>
        </w:tc>
      </w:tr>
      <w:tr w:rsidR="00117511" w:rsidRPr="00D015B8" w14:paraId="774F45DD" w14:textId="77777777">
        <w:trPr>
          <w:tblCellSpacing w:w="0" w:type="dxa"/>
          <w:jc w:val="center"/>
        </w:trPr>
        <w:tc>
          <w:tcPr>
            <w:tcW w:w="2079" w:type="pct"/>
          </w:tcPr>
          <w:p w14:paraId="4790B4C0" w14:textId="77777777" w:rsidR="00117511" w:rsidRPr="00844AE4" w:rsidRDefault="00117511" w:rsidP="003A7C3D">
            <w:pPr>
              <w:tabs>
                <w:tab w:val="left" w:pos="4320"/>
                <w:tab w:val="left" w:pos="4500"/>
              </w:tabs>
              <w:rPr>
                <w:b/>
                <w:sz w:val="28"/>
                <w:szCs w:val="28"/>
              </w:rPr>
            </w:pPr>
            <w:r w:rsidRPr="00851FCC">
              <w:rPr>
                <w:b/>
                <w:sz w:val="28"/>
                <w:szCs w:val="28"/>
              </w:rPr>
              <w:t>Система</w:t>
            </w:r>
            <w:r w:rsidRPr="00844AE4">
              <w:rPr>
                <w:b/>
                <w:sz w:val="28"/>
                <w:szCs w:val="28"/>
              </w:rPr>
              <w:t xml:space="preserve"> </w:t>
            </w:r>
            <w:r w:rsidRPr="00851FCC">
              <w:rPr>
                <w:b/>
                <w:sz w:val="28"/>
                <w:szCs w:val="28"/>
              </w:rPr>
              <w:t>глобального</w:t>
            </w:r>
            <w:r w:rsidRPr="00844AE4">
              <w:rPr>
                <w:b/>
                <w:sz w:val="28"/>
                <w:szCs w:val="28"/>
              </w:rPr>
              <w:t xml:space="preserve"> </w:t>
            </w:r>
            <w:r w:rsidRPr="00773754">
              <w:rPr>
                <w:b/>
                <w:sz w:val="28"/>
                <w:szCs w:val="28"/>
              </w:rPr>
              <w:br/>
            </w:r>
            <w:r w:rsidRPr="00851FCC">
              <w:rPr>
                <w:b/>
                <w:sz w:val="28"/>
                <w:szCs w:val="28"/>
              </w:rPr>
              <w:t>позиционирован</w:t>
            </w:r>
            <w:r>
              <w:rPr>
                <w:b/>
                <w:sz w:val="28"/>
                <w:szCs w:val="28"/>
              </w:rPr>
              <w:t>ия</w:t>
            </w:r>
          </w:p>
          <w:p w14:paraId="15731367" w14:textId="77777777" w:rsidR="00117511" w:rsidRPr="00844AE4" w:rsidRDefault="00117511"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Pr>
                <w:sz w:val="28"/>
                <w:szCs w:val="28"/>
                <w:lang w:val="uz-Cyrl-UZ"/>
              </w:rPr>
              <w:t>global</w:t>
            </w:r>
            <w:r w:rsidRPr="00BE22FA">
              <w:rPr>
                <w:sz w:val="28"/>
                <w:szCs w:val="28"/>
                <w:lang w:val="uz-Cyrl-UZ"/>
              </w:rPr>
              <w:t xml:space="preserve"> </w:t>
            </w:r>
            <w:r>
              <w:rPr>
                <w:sz w:val="28"/>
                <w:szCs w:val="28"/>
                <w:lang w:val="uz-Cyrl-UZ"/>
              </w:rPr>
              <w:t>pozitsiyalash</w:t>
            </w:r>
            <w:r w:rsidRPr="00BE22FA">
              <w:rPr>
                <w:sz w:val="28"/>
                <w:szCs w:val="28"/>
                <w:lang w:val="uz-Cyrl-UZ"/>
              </w:rPr>
              <w:t xml:space="preserve"> </w:t>
            </w:r>
            <w:r>
              <w:rPr>
                <w:sz w:val="28"/>
                <w:szCs w:val="28"/>
                <w:lang w:val="uz-Cyrl-UZ"/>
              </w:rPr>
              <w:t>tizimi</w:t>
            </w:r>
          </w:p>
          <w:p w14:paraId="7ABC0E3C" w14:textId="52C8153D" w:rsidR="00117511" w:rsidRDefault="000B536F" w:rsidP="003A7C3D">
            <w:pPr>
              <w:tabs>
                <w:tab w:val="left" w:pos="4320"/>
                <w:tab w:val="left" w:pos="4500"/>
              </w:tabs>
              <w:rPr>
                <w:sz w:val="28"/>
                <w:szCs w:val="28"/>
                <w:lang w:val="en-US"/>
              </w:rPr>
            </w:pPr>
            <w:r>
              <w:rPr>
                <w:sz w:val="28"/>
                <w:szCs w:val="28"/>
                <w:lang w:val="uz-Cyrl-UZ"/>
              </w:rPr>
              <w:t xml:space="preserve"> </w:t>
            </w:r>
            <w:r w:rsidR="00117511" w:rsidRPr="00BE22FA">
              <w:rPr>
                <w:sz w:val="28"/>
                <w:szCs w:val="28"/>
                <w:lang w:val="uz-Cyrl-UZ"/>
              </w:rPr>
              <w:t>глобал позициялаш тизими</w:t>
            </w:r>
          </w:p>
          <w:p w14:paraId="1B7B205D" w14:textId="77777777" w:rsidR="00117511" w:rsidRPr="005B6905" w:rsidRDefault="00117511" w:rsidP="003A7C3D">
            <w:pPr>
              <w:tabs>
                <w:tab w:val="left" w:pos="4320"/>
                <w:tab w:val="left" w:pos="4500"/>
              </w:tabs>
              <w:rPr>
                <w:sz w:val="28"/>
                <w:szCs w:val="28"/>
                <w:lang w:val="en-US"/>
              </w:rPr>
            </w:pPr>
            <w:r w:rsidRPr="00404F9B">
              <w:rPr>
                <w:b/>
                <w:sz w:val="28"/>
                <w:szCs w:val="28"/>
                <w:lang w:val="en-US"/>
              </w:rPr>
              <w:t xml:space="preserve">en </w:t>
            </w:r>
            <w:r w:rsidRPr="0063097C">
              <w:rPr>
                <w:sz w:val="28"/>
                <w:szCs w:val="28"/>
                <w:lang w:val="en-US"/>
              </w:rPr>
              <w:t>-</w:t>
            </w:r>
            <w:r w:rsidRPr="00851FCC">
              <w:rPr>
                <w:sz w:val="28"/>
                <w:szCs w:val="28"/>
                <w:lang w:val="en-US"/>
              </w:rPr>
              <w:t xml:space="preserve"> </w:t>
            </w:r>
            <w:r>
              <w:rPr>
                <w:sz w:val="28"/>
                <w:szCs w:val="28"/>
                <w:lang w:val="en-US"/>
              </w:rPr>
              <w:t xml:space="preserve">global positioning system </w:t>
            </w:r>
          </w:p>
          <w:p w14:paraId="5D956055" w14:textId="77777777" w:rsidR="00117511" w:rsidRPr="00D91D42" w:rsidRDefault="00117511" w:rsidP="003A7C3D">
            <w:pPr>
              <w:tabs>
                <w:tab w:val="left" w:pos="4320"/>
                <w:tab w:val="left" w:pos="4500"/>
              </w:tabs>
              <w:rPr>
                <w:sz w:val="28"/>
                <w:szCs w:val="28"/>
                <w:lang w:val="en-US"/>
              </w:rPr>
            </w:pPr>
          </w:p>
        </w:tc>
        <w:tc>
          <w:tcPr>
            <w:tcW w:w="2921" w:type="pct"/>
          </w:tcPr>
          <w:p w14:paraId="469D80D5" w14:textId="77777777" w:rsidR="00117511" w:rsidRDefault="00117511" w:rsidP="003A7C3D">
            <w:pPr>
              <w:tabs>
                <w:tab w:val="left" w:pos="4320"/>
                <w:tab w:val="left" w:pos="4500"/>
              </w:tabs>
              <w:jc w:val="both"/>
              <w:rPr>
                <w:sz w:val="28"/>
                <w:szCs w:val="28"/>
                <w:lang w:val="uz-Cyrl-UZ"/>
              </w:rPr>
            </w:pPr>
            <w:r>
              <w:rPr>
                <w:sz w:val="28"/>
                <w:szCs w:val="28"/>
              </w:rPr>
              <w:t xml:space="preserve">Спутниковая система позиционирования, позволяющая с помощью специального приемника осуществить быстрое автоматическое определение координат в любой точке мира (точность колеблется от 10 до </w:t>
            </w:r>
            <w:smartTag w:uri="urn:schemas-microsoft-com:office:smarttags" w:element="metricconverter">
              <w:smartTagPr>
                <w:attr w:name="ProductID" w:val="100 m"/>
              </w:smartTagPr>
              <w:r>
                <w:rPr>
                  <w:sz w:val="28"/>
                  <w:szCs w:val="28"/>
                </w:rPr>
                <w:t xml:space="preserve">100 </w:t>
              </w:r>
              <w:r>
                <w:rPr>
                  <w:sz w:val="28"/>
                  <w:szCs w:val="28"/>
                  <w:lang w:val="uz-Cyrl-UZ"/>
                </w:rPr>
                <w:t>m</w:t>
              </w:r>
            </w:smartTag>
            <w:r>
              <w:rPr>
                <w:sz w:val="28"/>
                <w:szCs w:val="28"/>
              </w:rPr>
              <w:t xml:space="preserve">) и скорости перемещения различных объектов на поверхности Земли и в воздушном пространстве. </w:t>
            </w:r>
          </w:p>
          <w:p w14:paraId="2364510F" w14:textId="77777777" w:rsidR="00117511" w:rsidRPr="00235D03" w:rsidRDefault="00117511" w:rsidP="003A7C3D">
            <w:pPr>
              <w:tabs>
                <w:tab w:val="left" w:pos="4320"/>
                <w:tab w:val="left" w:pos="4500"/>
              </w:tabs>
              <w:jc w:val="both"/>
              <w:rPr>
                <w:sz w:val="28"/>
                <w:szCs w:val="28"/>
              </w:rPr>
            </w:pPr>
          </w:p>
          <w:p w14:paraId="5A867295" w14:textId="77777777" w:rsidR="00117511" w:rsidRPr="00235D03" w:rsidRDefault="00117511" w:rsidP="003A7C3D">
            <w:pPr>
              <w:tabs>
                <w:tab w:val="left" w:pos="4320"/>
                <w:tab w:val="left" w:pos="4500"/>
              </w:tabs>
              <w:jc w:val="both"/>
              <w:rPr>
                <w:sz w:val="28"/>
                <w:szCs w:val="28"/>
              </w:rPr>
            </w:pPr>
            <w:r>
              <w:rPr>
                <w:sz w:val="28"/>
                <w:szCs w:val="28"/>
                <w:lang w:val="uz-Cyrl-UZ"/>
              </w:rPr>
              <w:t>Maxsus</w:t>
            </w:r>
            <w:r w:rsidRPr="00D015B8">
              <w:rPr>
                <w:sz w:val="28"/>
                <w:szCs w:val="28"/>
                <w:lang w:val="uz-Cyrl-UZ"/>
              </w:rPr>
              <w:t xml:space="preserve"> </w:t>
            </w:r>
            <w:r>
              <w:rPr>
                <w:sz w:val="28"/>
                <w:szCs w:val="28"/>
                <w:lang w:val="uz-Cyrl-UZ"/>
              </w:rPr>
              <w:t>qabul</w:t>
            </w:r>
            <w:r w:rsidRPr="00D015B8">
              <w:rPr>
                <w:sz w:val="28"/>
                <w:szCs w:val="28"/>
                <w:lang w:val="uz-Cyrl-UZ"/>
              </w:rPr>
              <w:t xml:space="preserve"> </w:t>
            </w:r>
            <w:r>
              <w:rPr>
                <w:sz w:val="28"/>
                <w:szCs w:val="28"/>
                <w:lang w:val="uz-Cyrl-UZ"/>
              </w:rPr>
              <w:t>qilgich</w:t>
            </w:r>
            <w:r w:rsidRPr="00D015B8">
              <w:rPr>
                <w:sz w:val="28"/>
                <w:szCs w:val="28"/>
                <w:lang w:val="uz-Cyrl-UZ"/>
              </w:rPr>
              <w:t xml:space="preserve"> </w:t>
            </w:r>
            <w:r>
              <w:rPr>
                <w:sz w:val="28"/>
                <w:szCs w:val="28"/>
                <w:lang w:val="uz-Cyrl-UZ"/>
              </w:rPr>
              <w:t>yordamida</w:t>
            </w:r>
            <w:r w:rsidRPr="00D015B8">
              <w:rPr>
                <w:sz w:val="28"/>
                <w:szCs w:val="28"/>
                <w:lang w:val="uz-Cyrl-UZ"/>
              </w:rPr>
              <w:t xml:space="preserve"> </w:t>
            </w:r>
            <w:r>
              <w:rPr>
                <w:sz w:val="28"/>
                <w:szCs w:val="28"/>
                <w:lang w:val="uz-Cyrl-UZ"/>
              </w:rPr>
              <w:t>dunyoning</w:t>
            </w:r>
            <w:r w:rsidRPr="00D015B8">
              <w:rPr>
                <w:sz w:val="28"/>
                <w:szCs w:val="28"/>
                <w:lang w:val="uz-Cyrl-UZ"/>
              </w:rPr>
              <w:t xml:space="preserve"> </w:t>
            </w:r>
            <w:r>
              <w:rPr>
                <w:sz w:val="28"/>
                <w:szCs w:val="28"/>
                <w:lang w:val="uz-Cyrl-UZ"/>
              </w:rPr>
              <w:t xml:space="preserve">istalgan nuqtasida koordinatlarni va </w:t>
            </w:r>
            <w:r>
              <w:rPr>
                <w:sz w:val="28"/>
                <w:szCs w:val="28"/>
                <w:lang w:val="en-US"/>
              </w:rPr>
              <w:t>Ye</w:t>
            </w:r>
            <w:r>
              <w:rPr>
                <w:sz w:val="28"/>
                <w:szCs w:val="28"/>
                <w:lang w:val="uz-Cyrl-UZ"/>
              </w:rPr>
              <w:t>r</w:t>
            </w:r>
            <w:r w:rsidRPr="00D015B8">
              <w:rPr>
                <w:sz w:val="28"/>
                <w:szCs w:val="28"/>
                <w:lang w:val="uz-Cyrl-UZ"/>
              </w:rPr>
              <w:t xml:space="preserve"> </w:t>
            </w:r>
            <w:r>
              <w:rPr>
                <w:sz w:val="28"/>
                <w:szCs w:val="28"/>
                <w:lang w:val="uz-Cyrl-UZ"/>
              </w:rPr>
              <w:t>yuza-sida</w:t>
            </w:r>
            <w:r w:rsidRPr="00D015B8">
              <w:rPr>
                <w:sz w:val="28"/>
                <w:szCs w:val="28"/>
                <w:lang w:val="uz-Cyrl-UZ"/>
              </w:rPr>
              <w:t xml:space="preserve"> </w:t>
            </w:r>
            <w:r>
              <w:rPr>
                <w:sz w:val="28"/>
                <w:szCs w:val="28"/>
                <w:lang w:val="uz-Cyrl-UZ"/>
              </w:rPr>
              <w:t>hamda</w:t>
            </w:r>
            <w:r w:rsidRPr="00D015B8">
              <w:rPr>
                <w:sz w:val="28"/>
                <w:szCs w:val="28"/>
                <w:lang w:val="uz-Cyrl-UZ"/>
              </w:rPr>
              <w:t xml:space="preserve"> </w:t>
            </w:r>
            <w:r>
              <w:rPr>
                <w:sz w:val="28"/>
                <w:szCs w:val="28"/>
                <w:lang w:val="uz-Cyrl-UZ"/>
              </w:rPr>
              <w:t>havo</w:t>
            </w:r>
            <w:r w:rsidRPr="00D015B8">
              <w:rPr>
                <w:sz w:val="28"/>
                <w:szCs w:val="28"/>
                <w:lang w:val="uz-Cyrl-UZ"/>
              </w:rPr>
              <w:t xml:space="preserve"> </w:t>
            </w:r>
            <w:r>
              <w:rPr>
                <w:sz w:val="28"/>
                <w:szCs w:val="28"/>
                <w:lang w:val="uz-Cyrl-UZ"/>
              </w:rPr>
              <w:t>bo‘shlig‘ida</w:t>
            </w:r>
            <w:r w:rsidRPr="00D015B8">
              <w:rPr>
                <w:sz w:val="28"/>
                <w:szCs w:val="28"/>
                <w:lang w:val="uz-Cyrl-UZ"/>
              </w:rPr>
              <w:t xml:space="preserve"> </w:t>
            </w:r>
            <w:r>
              <w:rPr>
                <w:sz w:val="28"/>
                <w:szCs w:val="28"/>
                <w:lang w:val="uz-Cyrl-UZ"/>
              </w:rPr>
              <w:t>turli</w:t>
            </w:r>
            <w:r w:rsidRPr="00D015B8">
              <w:rPr>
                <w:sz w:val="28"/>
                <w:szCs w:val="28"/>
                <w:lang w:val="uz-Cyrl-UZ"/>
              </w:rPr>
              <w:t xml:space="preserve"> </w:t>
            </w:r>
            <w:r>
              <w:rPr>
                <w:sz w:val="28"/>
                <w:szCs w:val="28"/>
                <w:lang w:val="uz-Cyrl-UZ"/>
              </w:rPr>
              <w:t>obyektlarning</w:t>
            </w:r>
            <w:r w:rsidRPr="00D015B8">
              <w:rPr>
                <w:sz w:val="28"/>
                <w:szCs w:val="28"/>
                <w:lang w:val="uz-Cyrl-UZ"/>
              </w:rPr>
              <w:t xml:space="preserve"> </w:t>
            </w:r>
            <w:r>
              <w:rPr>
                <w:sz w:val="28"/>
                <w:szCs w:val="28"/>
                <w:lang w:val="uz-Cyrl-UZ"/>
              </w:rPr>
              <w:t>ko‘chish</w:t>
            </w:r>
            <w:r w:rsidRPr="00D015B8">
              <w:rPr>
                <w:sz w:val="28"/>
                <w:szCs w:val="28"/>
                <w:lang w:val="uz-Cyrl-UZ"/>
              </w:rPr>
              <w:t xml:space="preserve"> </w:t>
            </w:r>
            <w:r>
              <w:rPr>
                <w:sz w:val="28"/>
                <w:szCs w:val="28"/>
                <w:lang w:val="uz-Cyrl-UZ"/>
              </w:rPr>
              <w:t>tezligini</w:t>
            </w:r>
            <w:r w:rsidRPr="00D015B8">
              <w:rPr>
                <w:sz w:val="28"/>
                <w:szCs w:val="28"/>
                <w:lang w:val="uz-Cyrl-UZ"/>
              </w:rPr>
              <w:t xml:space="preserve"> </w:t>
            </w:r>
            <w:r>
              <w:rPr>
                <w:sz w:val="28"/>
                <w:szCs w:val="28"/>
                <w:lang w:val="uz-Cyrl-UZ"/>
              </w:rPr>
              <w:t>yuqori sur’atda</w:t>
            </w:r>
            <w:r w:rsidRPr="00D015B8">
              <w:rPr>
                <w:sz w:val="28"/>
                <w:szCs w:val="28"/>
                <w:lang w:val="uz-Cyrl-UZ"/>
              </w:rPr>
              <w:t xml:space="preserve"> </w:t>
            </w:r>
            <w:r>
              <w:rPr>
                <w:sz w:val="28"/>
                <w:szCs w:val="28"/>
                <w:lang w:val="uz-Cyrl-UZ"/>
              </w:rPr>
              <w:t>avtomatik</w:t>
            </w:r>
            <w:r w:rsidRPr="00D015B8">
              <w:rPr>
                <w:sz w:val="28"/>
                <w:szCs w:val="28"/>
                <w:lang w:val="uz-Cyrl-UZ"/>
              </w:rPr>
              <w:t xml:space="preserve"> </w:t>
            </w:r>
            <w:r>
              <w:rPr>
                <w:sz w:val="28"/>
                <w:szCs w:val="28"/>
                <w:lang w:val="uz-Cyrl-UZ"/>
              </w:rPr>
              <w:t>aniqlash</w:t>
            </w:r>
            <w:r w:rsidRPr="00D015B8">
              <w:rPr>
                <w:sz w:val="28"/>
                <w:szCs w:val="28"/>
                <w:lang w:val="uz-Cyrl-UZ"/>
              </w:rPr>
              <w:t xml:space="preserve"> (10</w:t>
            </w:r>
            <w:r>
              <w:rPr>
                <w:sz w:val="28"/>
                <w:szCs w:val="28"/>
                <w:lang w:val="uz-Cyrl-UZ"/>
              </w:rPr>
              <w:t>m</w:t>
            </w:r>
            <w:r>
              <w:rPr>
                <w:sz w:val="28"/>
                <w:szCs w:val="28"/>
              </w:rPr>
              <w:t xml:space="preserve"> </w:t>
            </w:r>
            <w:r>
              <w:rPr>
                <w:sz w:val="28"/>
                <w:szCs w:val="28"/>
                <w:lang w:val="uz-Cyrl-UZ"/>
              </w:rPr>
              <w:t>dan</w:t>
            </w:r>
            <w:r w:rsidRPr="00D015B8">
              <w:rPr>
                <w:sz w:val="28"/>
                <w:szCs w:val="28"/>
                <w:lang w:val="uz-Cyrl-UZ"/>
              </w:rPr>
              <w:t xml:space="preserve"> 100</w:t>
            </w:r>
            <w:r>
              <w:rPr>
                <w:sz w:val="28"/>
                <w:szCs w:val="28"/>
                <w:lang w:val="uz-Cyrl-UZ"/>
              </w:rPr>
              <w:t>m</w:t>
            </w:r>
            <w:r w:rsidRPr="00D015B8">
              <w:rPr>
                <w:sz w:val="28"/>
                <w:szCs w:val="28"/>
                <w:lang w:val="uz-Cyrl-UZ"/>
              </w:rPr>
              <w:t xml:space="preserve"> </w:t>
            </w:r>
            <w:r>
              <w:rPr>
                <w:sz w:val="28"/>
                <w:szCs w:val="28"/>
                <w:lang w:val="uz-Cyrl-UZ"/>
              </w:rPr>
              <w:t>gacha</w:t>
            </w:r>
            <w:r w:rsidRPr="00D015B8">
              <w:rPr>
                <w:sz w:val="28"/>
                <w:szCs w:val="28"/>
                <w:lang w:val="uz-Cyrl-UZ"/>
              </w:rPr>
              <w:t xml:space="preserve"> </w:t>
            </w:r>
            <w:r>
              <w:rPr>
                <w:sz w:val="28"/>
                <w:szCs w:val="28"/>
                <w:lang w:val="uz-Cyrl-UZ"/>
              </w:rPr>
              <w:t>aniqlikda</w:t>
            </w:r>
            <w:r w:rsidRPr="00D015B8">
              <w:rPr>
                <w:sz w:val="28"/>
                <w:szCs w:val="28"/>
                <w:lang w:val="uz-Cyrl-UZ"/>
              </w:rPr>
              <w:t>)</w:t>
            </w:r>
            <w:r>
              <w:rPr>
                <w:sz w:val="28"/>
                <w:szCs w:val="28"/>
                <w:lang w:val="uz-Cyrl-UZ"/>
              </w:rPr>
              <w:t xml:space="preserve"> imkonini beradigan, yo‘ldoshli pozitsiyalash</w:t>
            </w:r>
            <w:r w:rsidRPr="00D015B8">
              <w:rPr>
                <w:sz w:val="28"/>
                <w:szCs w:val="28"/>
                <w:lang w:val="uz-Cyrl-UZ"/>
              </w:rPr>
              <w:t xml:space="preserve"> </w:t>
            </w:r>
            <w:r>
              <w:rPr>
                <w:sz w:val="28"/>
                <w:szCs w:val="28"/>
                <w:lang w:val="uz-Cyrl-UZ"/>
              </w:rPr>
              <w:t>tizimi</w:t>
            </w:r>
            <w:r w:rsidRPr="00D015B8">
              <w:rPr>
                <w:sz w:val="28"/>
                <w:szCs w:val="28"/>
                <w:lang w:val="uz-Cyrl-UZ"/>
              </w:rPr>
              <w:t>.</w:t>
            </w:r>
          </w:p>
          <w:p w14:paraId="72E69891" w14:textId="77777777" w:rsidR="00117511" w:rsidRPr="00235D03" w:rsidRDefault="00117511" w:rsidP="003A7C3D">
            <w:pPr>
              <w:tabs>
                <w:tab w:val="left" w:pos="4320"/>
                <w:tab w:val="left" w:pos="4500"/>
              </w:tabs>
              <w:jc w:val="both"/>
              <w:rPr>
                <w:sz w:val="28"/>
                <w:szCs w:val="28"/>
              </w:rPr>
            </w:pPr>
          </w:p>
          <w:p w14:paraId="1377D5BC" w14:textId="77777777" w:rsidR="00117511" w:rsidRPr="00D015B8" w:rsidRDefault="00117511" w:rsidP="003A7C3D">
            <w:pPr>
              <w:tabs>
                <w:tab w:val="left" w:pos="4320"/>
                <w:tab w:val="left" w:pos="4500"/>
              </w:tabs>
              <w:jc w:val="both"/>
              <w:rPr>
                <w:sz w:val="28"/>
                <w:szCs w:val="28"/>
                <w:lang w:val="uz-Cyrl-UZ"/>
              </w:rPr>
            </w:pPr>
            <w:r w:rsidRPr="00D015B8">
              <w:rPr>
                <w:sz w:val="28"/>
                <w:szCs w:val="28"/>
                <w:lang w:val="uz-Cyrl-UZ"/>
              </w:rPr>
              <w:t>Махсус қабул қилгич ёрдамида дунёнинг исталган</w:t>
            </w:r>
            <w:r>
              <w:rPr>
                <w:sz w:val="28"/>
                <w:szCs w:val="28"/>
                <w:lang w:val="uz-Cyrl-UZ"/>
              </w:rPr>
              <w:t xml:space="preserve"> нуқтасида координатларни ва </w:t>
            </w:r>
            <w:r w:rsidRPr="00D015B8">
              <w:rPr>
                <w:sz w:val="28"/>
                <w:szCs w:val="28"/>
                <w:lang w:val="uz-Cyrl-UZ"/>
              </w:rPr>
              <w:t>Ер юзасида ҳамда ҳаво бўшлиғида турли объектларнинг кўчиш тезлигини юқори</w:t>
            </w:r>
            <w:r>
              <w:rPr>
                <w:sz w:val="28"/>
                <w:szCs w:val="28"/>
                <w:lang w:val="uz-Cyrl-UZ"/>
              </w:rPr>
              <w:t xml:space="preserve"> </w:t>
            </w:r>
            <w:r w:rsidRPr="00D015B8">
              <w:rPr>
                <w:sz w:val="28"/>
                <w:szCs w:val="28"/>
                <w:lang w:val="uz-Cyrl-UZ"/>
              </w:rPr>
              <w:t>суръатда автоматик аниқлаш (10</w:t>
            </w:r>
            <w:r>
              <w:rPr>
                <w:sz w:val="28"/>
                <w:szCs w:val="28"/>
                <w:lang w:val="uz-Cyrl-UZ"/>
              </w:rPr>
              <w:t>m</w:t>
            </w:r>
            <w:r w:rsidRPr="00D015B8">
              <w:rPr>
                <w:sz w:val="28"/>
                <w:szCs w:val="28"/>
                <w:lang w:val="uz-Cyrl-UZ"/>
              </w:rPr>
              <w:t xml:space="preserve"> дан 100</w:t>
            </w:r>
            <w:r>
              <w:rPr>
                <w:sz w:val="28"/>
                <w:szCs w:val="28"/>
                <w:lang w:val="uz-Cyrl-UZ"/>
              </w:rPr>
              <w:t>m</w:t>
            </w:r>
            <w:r w:rsidRPr="00D015B8">
              <w:rPr>
                <w:sz w:val="28"/>
                <w:szCs w:val="28"/>
                <w:lang w:val="uz-Cyrl-UZ"/>
              </w:rPr>
              <w:t xml:space="preserve"> гача аниқликда)</w:t>
            </w:r>
            <w:r>
              <w:rPr>
                <w:sz w:val="28"/>
                <w:szCs w:val="28"/>
                <w:lang w:val="uz-Cyrl-UZ"/>
              </w:rPr>
              <w:t xml:space="preserve"> имконини берадиган, йўл-дошли позиц</w:t>
            </w:r>
            <w:r w:rsidRPr="00D015B8">
              <w:rPr>
                <w:sz w:val="28"/>
                <w:szCs w:val="28"/>
                <w:lang w:val="uz-Cyrl-UZ"/>
              </w:rPr>
              <w:t>иялаш тизими.</w:t>
            </w:r>
          </w:p>
        </w:tc>
      </w:tr>
      <w:tr w:rsidR="00117511" w:rsidRPr="000B536F" w14:paraId="25D223EA" w14:textId="77777777">
        <w:trPr>
          <w:tblCellSpacing w:w="0" w:type="dxa"/>
          <w:jc w:val="center"/>
        </w:trPr>
        <w:tc>
          <w:tcPr>
            <w:tcW w:w="2079" w:type="pct"/>
          </w:tcPr>
          <w:p w14:paraId="373834CF" w14:textId="77777777" w:rsidR="00117511" w:rsidRPr="004879B7" w:rsidRDefault="00117511" w:rsidP="003A7C3D">
            <w:pPr>
              <w:tabs>
                <w:tab w:val="left" w:pos="4320"/>
                <w:tab w:val="left" w:pos="4500"/>
              </w:tabs>
              <w:rPr>
                <w:b/>
                <w:sz w:val="28"/>
                <w:szCs w:val="28"/>
                <w:lang w:val="uz-Cyrl-UZ"/>
              </w:rPr>
            </w:pPr>
            <w:r w:rsidRPr="004879B7">
              <w:rPr>
                <w:b/>
                <w:sz w:val="28"/>
                <w:szCs w:val="28"/>
              </w:rPr>
              <w:t xml:space="preserve">Система для разработки </w:t>
            </w:r>
            <w:r>
              <w:rPr>
                <w:b/>
                <w:sz w:val="28"/>
                <w:szCs w:val="28"/>
              </w:rPr>
              <w:br/>
            </w:r>
            <w:r w:rsidRPr="004879B7">
              <w:rPr>
                <w:b/>
                <w:sz w:val="28"/>
                <w:szCs w:val="28"/>
              </w:rPr>
              <w:t>и тестирования</w:t>
            </w:r>
          </w:p>
          <w:p w14:paraId="024EB70E" w14:textId="77777777" w:rsidR="00117511" w:rsidRDefault="00117511" w:rsidP="003A7C3D">
            <w:pPr>
              <w:tabs>
                <w:tab w:val="left" w:pos="4320"/>
                <w:tab w:val="left" w:pos="4500"/>
              </w:tabs>
              <w:rPr>
                <w:sz w:val="28"/>
                <w:szCs w:val="28"/>
                <w:lang w:val="uz-Cyrl-UZ"/>
              </w:rPr>
            </w:pPr>
            <w:r>
              <w:rPr>
                <w:b/>
                <w:sz w:val="28"/>
                <w:szCs w:val="28"/>
                <w:lang w:val="en-US"/>
              </w:rPr>
              <w:t>uz</w:t>
            </w:r>
            <w:r w:rsidRPr="00844AE4">
              <w:rPr>
                <w:b/>
                <w:sz w:val="28"/>
                <w:szCs w:val="28"/>
              </w:rPr>
              <w:t xml:space="preserve"> </w:t>
            </w:r>
            <w:r w:rsidRPr="00844AE4">
              <w:rPr>
                <w:sz w:val="28"/>
                <w:szCs w:val="28"/>
              </w:rPr>
              <w:t>-</w:t>
            </w:r>
            <w:r>
              <w:rPr>
                <w:sz w:val="28"/>
                <w:szCs w:val="28"/>
                <w:lang w:val="uz-Cyrl-UZ"/>
              </w:rPr>
              <w:t xml:space="preserve"> ishlab</w:t>
            </w:r>
            <w:r w:rsidRPr="00506E90">
              <w:rPr>
                <w:sz w:val="28"/>
                <w:szCs w:val="28"/>
                <w:lang w:val="uz-Cyrl-UZ"/>
              </w:rPr>
              <w:t xml:space="preserve"> </w:t>
            </w:r>
            <w:r>
              <w:rPr>
                <w:sz w:val="28"/>
                <w:szCs w:val="28"/>
                <w:lang w:val="uz-Cyrl-UZ"/>
              </w:rPr>
              <w:t>chiqish</w:t>
            </w:r>
            <w:r w:rsidRPr="00506E90">
              <w:rPr>
                <w:sz w:val="28"/>
                <w:szCs w:val="28"/>
                <w:lang w:val="uz-Cyrl-UZ"/>
              </w:rPr>
              <w:t xml:space="preserve"> </w:t>
            </w:r>
            <w:r>
              <w:rPr>
                <w:sz w:val="28"/>
                <w:szCs w:val="28"/>
                <w:lang w:val="uz-Cyrl-UZ"/>
              </w:rPr>
              <w:t>va</w:t>
            </w:r>
            <w:r w:rsidRPr="00506E90">
              <w:rPr>
                <w:sz w:val="28"/>
                <w:szCs w:val="28"/>
                <w:lang w:val="uz-Cyrl-UZ"/>
              </w:rPr>
              <w:t xml:space="preserve"> </w:t>
            </w:r>
            <w:r>
              <w:rPr>
                <w:sz w:val="28"/>
                <w:szCs w:val="28"/>
                <w:lang w:val="uz-Cyrl-UZ"/>
              </w:rPr>
              <w:t>testlash</w:t>
            </w:r>
            <w:r w:rsidRPr="00506E90">
              <w:rPr>
                <w:sz w:val="28"/>
                <w:szCs w:val="28"/>
                <w:lang w:val="uz-Cyrl-UZ"/>
              </w:rPr>
              <w:t xml:space="preserve"> </w:t>
            </w:r>
            <w:r>
              <w:rPr>
                <w:sz w:val="28"/>
                <w:szCs w:val="28"/>
                <w:lang w:val="uz-Cyrl-UZ"/>
              </w:rPr>
              <w:t>tizimi</w:t>
            </w:r>
          </w:p>
          <w:p w14:paraId="20D13D00" w14:textId="534E7DD7" w:rsidR="00117511" w:rsidRDefault="00D7251A" w:rsidP="003A7C3D">
            <w:pPr>
              <w:tabs>
                <w:tab w:val="left" w:pos="4320"/>
                <w:tab w:val="left" w:pos="4500"/>
              </w:tabs>
              <w:rPr>
                <w:sz w:val="28"/>
                <w:szCs w:val="28"/>
                <w:lang w:val="en-US"/>
              </w:rPr>
            </w:pPr>
            <w:r>
              <w:rPr>
                <w:b/>
                <w:sz w:val="28"/>
                <w:szCs w:val="28"/>
                <w:lang w:val="uz-Cyrl-UZ"/>
              </w:rPr>
              <w:t xml:space="preserve"> </w:t>
            </w:r>
            <w:r w:rsidR="00117511" w:rsidRPr="00506E90">
              <w:rPr>
                <w:sz w:val="28"/>
                <w:szCs w:val="28"/>
                <w:lang w:val="uz-Cyrl-UZ"/>
              </w:rPr>
              <w:t>ишлаб чиқиш ва тестлаш тизими</w:t>
            </w:r>
          </w:p>
          <w:p w14:paraId="161DE339" w14:textId="44F3294C" w:rsidR="00117511" w:rsidRPr="004879B7"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2A5A06">
              <w:rPr>
                <w:bCs/>
                <w:color w:val="000000"/>
                <w:sz w:val="28"/>
                <w:szCs w:val="28"/>
                <w:lang w:val="en-US"/>
              </w:rPr>
              <w:t>-</w:t>
            </w:r>
            <w:r w:rsidRPr="004879B7">
              <w:rPr>
                <w:sz w:val="28"/>
                <w:szCs w:val="28"/>
                <w:lang w:val="en-US"/>
              </w:rPr>
              <w:t xml:space="preserve"> test</w:t>
            </w:r>
            <w:r w:rsidRPr="00844AE4">
              <w:rPr>
                <w:sz w:val="28"/>
                <w:szCs w:val="28"/>
                <w:lang w:val="en-US"/>
              </w:rPr>
              <w:t>-</w:t>
            </w:r>
            <w:r w:rsidRPr="004879B7">
              <w:rPr>
                <w:sz w:val="28"/>
                <w:szCs w:val="28"/>
                <w:lang w:val="en-US"/>
              </w:rPr>
              <w:t>and</w:t>
            </w:r>
            <w:r w:rsidRPr="00844AE4">
              <w:rPr>
                <w:sz w:val="28"/>
                <w:szCs w:val="28"/>
                <w:lang w:val="en-US"/>
              </w:rPr>
              <w:t>-</w:t>
            </w:r>
            <w:r w:rsidRPr="004879B7">
              <w:rPr>
                <w:sz w:val="28"/>
                <w:szCs w:val="28"/>
                <w:lang w:val="en-US"/>
              </w:rPr>
              <w:t>development</w:t>
            </w:r>
            <w:r w:rsidRPr="00844AE4">
              <w:rPr>
                <w:sz w:val="28"/>
                <w:szCs w:val="28"/>
                <w:lang w:val="en-US"/>
              </w:rPr>
              <w:t xml:space="preserve"> </w:t>
            </w:r>
            <w:r>
              <w:rPr>
                <w:sz w:val="28"/>
                <w:szCs w:val="28"/>
                <w:lang w:val="en-US"/>
              </w:rPr>
              <w:br/>
            </w:r>
            <w:r w:rsidRPr="004879B7">
              <w:rPr>
                <w:sz w:val="28"/>
                <w:szCs w:val="28"/>
                <w:lang w:val="en-US"/>
              </w:rPr>
              <w:t>system</w:t>
            </w:r>
            <w:r w:rsidR="00D7251A">
              <w:rPr>
                <w:sz w:val="28"/>
                <w:szCs w:val="28"/>
                <w:lang w:val="en-US"/>
              </w:rPr>
              <w:t xml:space="preserve"> </w:t>
            </w:r>
          </w:p>
          <w:p w14:paraId="13A2D15C" w14:textId="77777777" w:rsidR="00117511" w:rsidRPr="004879B7" w:rsidRDefault="00117511" w:rsidP="003A7C3D">
            <w:pPr>
              <w:tabs>
                <w:tab w:val="left" w:pos="4320"/>
                <w:tab w:val="left" w:pos="4500"/>
              </w:tabs>
              <w:rPr>
                <w:sz w:val="28"/>
                <w:szCs w:val="28"/>
                <w:lang w:val="en-US"/>
              </w:rPr>
            </w:pPr>
          </w:p>
        </w:tc>
        <w:tc>
          <w:tcPr>
            <w:tcW w:w="2921" w:type="pct"/>
          </w:tcPr>
          <w:p w14:paraId="68466D1E" w14:textId="77777777" w:rsidR="00117511" w:rsidRDefault="00117511" w:rsidP="003A7C3D">
            <w:pPr>
              <w:tabs>
                <w:tab w:val="left" w:pos="4320"/>
                <w:tab w:val="left" w:pos="4500"/>
              </w:tabs>
              <w:jc w:val="both"/>
              <w:rPr>
                <w:sz w:val="28"/>
                <w:szCs w:val="28"/>
                <w:lang w:val="uz-Cyrl-UZ"/>
              </w:rPr>
            </w:pPr>
            <w:r>
              <w:rPr>
                <w:sz w:val="28"/>
                <w:szCs w:val="28"/>
              </w:rPr>
              <w:t>Комплекс средств и программ для разработки и проверки правильности работы электронных устройств.</w:t>
            </w:r>
          </w:p>
          <w:p w14:paraId="70D508AA" w14:textId="77777777" w:rsidR="00117511" w:rsidRPr="00DE4857" w:rsidRDefault="00117511" w:rsidP="003A7C3D">
            <w:pPr>
              <w:tabs>
                <w:tab w:val="left" w:pos="4320"/>
                <w:tab w:val="left" w:pos="4500"/>
              </w:tabs>
              <w:jc w:val="both"/>
              <w:rPr>
                <w:sz w:val="28"/>
                <w:szCs w:val="28"/>
              </w:rPr>
            </w:pPr>
          </w:p>
          <w:p w14:paraId="37BA49C2" w14:textId="77777777" w:rsidR="00117511" w:rsidRPr="001B0EA6" w:rsidRDefault="00117511" w:rsidP="003A7C3D">
            <w:pPr>
              <w:tabs>
                <w:tab w:val="left" w:pos="4320"/>
                <w:tab w:val="left" w:pos="4500"/>
              </w:tabs>
              <w:jc w:val="both"/>
              <w:rPr>
                <w:sz w:val="28"/>
                <w:szCs w:val="28"/>
                <w:lang w:val="en-US"/>
              </w:rPr>
            </w:pPr>
            <w:r>
              <w:rPr>
                <w:sz w:val="28"/>
                <w:szCs w:val="28"/>
                <w:lang w:val="uz-Cyrl-UZ"/>
              </w:rPr>
              <w:t>Elektron</w:t>
            </w:r>
            <w:r w:rsidRPr="00506E90">
              <w:rPr>
                <w:sz w:val="28"/>
                <w:szCs w:val="28"/>
                <w:lang w:val="uz-Cyrl-UZ"/>
              </w:rPr>
              <w:t xml:space="preserve"> </w:t>
            </w:r>
            <w:r>
              <w:rPr>
                <w:sz w:val="28"/>
                <w:szCs w:val="28"/>
                <w:lang w:val="uz-Cyrl-UZ"/>
              </w:rPr>
              <w:t>qurilmalarni</w:t>
            </w:r>
            <w:r w:rsidRPr="00506E90">
              <w:rPr>
                <w:sz w:val="28"/>
                <w:szCs w:val="28"/>
                <w:lang w:val="uz-Cyrl-UZ"/>
              </w:rPr>
              <w:t xml:space="preserve"> </w:t>
            </w:r>
            <w:r>
              <w:rPr>
                <w:sz w:val="28"/>
                <w:szCs w:val="28"/>
                <w:lang w:val="uz-Cyrl-UZ"/>
              </w:rPr>
              <w:t>ishlab</w:t>
            </w:r>
            <w:r w:rsidRPr="00506E90">
              <w:rPr>
                <w:sz w:val="28"/>
                <w:szCs w:val="28"/>
                <w:lang w:val="uz-Cyrl-UZ"/>
              </w:rPr>
              <w:t xml:space="preserve"> </w:t>
            </w:r>
            <w:r>
              <w:rPr>
                <w:sz w:val="28"/>
                <w:szCs w:val="28"/>
                <w:lang w:val="uz-Cyrl-UZ"/>
              </w:rPr>
              <w:t>chiqish</w:t>
            </w:r>
            <w:r w:rsidRPr="00506E90">
              <w:rPr>
                <w:sz w:val="28"/>
                <w:szCs w:val="28"/>
                <w:lang w:val="uz-Cyrl-UZ"/>
              </w:rPr>
              <w:t xml:space="preserve"> </w:t>
            </w:r>
            <w:r>
              <w:rPr>
                <w:sz w:val="28"/>
                <w:szCs w:val="28"/>
                <w:lang w:val="uz-Cyrl-UZ"/>
              </w:rPr>
              <w:t>va</w:t>
            </w:r>
            <w:r w:rsidRPr="00506E90">
              <w:rPr>
                <w:sz w:val="28"/>
                <w:szCs w:val="28"/>
                <w:lang w:val="uz-Cyrl-UZ"/>
              </w:rPr>
              <w:t xml:space="preserve"> </w:t>
            </w:r>
            <w:r>
              <w:rPr>
                <w:sz w:val="28"/>
                <w:szCs w:val="28"/>
                <w:lang w:val="uz-Cyrl-UZ"/>
              </w:rPr>
              <w:t>to‘g‘ri</w:t>
            </w:r>
            <w:r w:rsidRPr="00506E90">
              <w:rPr>
                <w:sz w:val="28"/>
                <w:szCs w:val="28"/>
                <w:lang w:val="uz-Cyrl-UZ"/>
              </w:rPr>
              <w:t xml:space="preserve"> </w:t>
            </w:r>
            <w:r>
              <w:rPr>
                <w:sz w:val="28"/>
                <w:szCs w:val="28"/>
                <w:lang w:val="uz-Cyrl-UZ"/>
              </w:rPr>
              <w:t>ishlashini</w:t>
            </w:r>
            <w:r w:rsidRPr="00506E90">
              <w:rPr>
                <w:sz w:val="28"/>
                <w:szCs w:val="28"/>
                <w:lang w:val="uz-Cyrl-UZ"/>
              </w:rPr>
              <w:t xml:space="preserve"> </w:t>
            </w:r>
            <w:r>
              <w:rPr>
                <w:sz w:val="28"/>
                <w:szCs w:val="28"/>
                <w:lang w:val="uz-Cyrl-UZ"/>
              </w:rPr>
              <w:t>tekshirish</w:t>
            </w:r>
            <w:r w:rsidRPr="00506E90">
              <w:rPr>
                <w:sz w:val="28"/>
                <w:szCs w:val="28"/>
                <w:lang w:val="uz-Cyrl-UZ"/>
              </w:rPr>
              <w:t xml:space="preserve"> </w:t>
            </w:r>
            <w:r>
              <w:rPr>
                <w:sz w:val="28"/>
                <w:szCs w:val="28"/>
                <w:lang w:val="uz-Cyrl-UZ"/>
              </w:rPr>
              <w:t>uchun</w:t>
            </w:r>
            <w:r w:rsidRPr="00506E90">
              <w:rPr>
                <w:sz w:val="28"/>
                <w:szCs w:val="28"/>
                <w:lang w:val="uz-Cyrl-UZ"/>
              </w:rPr>
              <w:t xml:space="preserve"> </w:t>
            </w:r>
            <w:r>
              <w:rPr>
                <w:sz w:val="28"/>
                <w:szCs w:val="28"/>
                <w:lang w:val="uz-Cyrl-UZ"/>
              </w:rPr>
              <w:t>mo‘ljallangan</w:t>
            </w:r>
            <w:r w:rsidRPr="00506E90">
              <w:rPr>
                <w:sz w:val="28"/>
                <w:szCs w:val="28"/>
                <w:lang w:val="uz-Cyrl-UZ"/>
              </w:rPr>
              <w:t xml:space="preserve"> </w:t>
            </w:r>
            <w:r>
              <w:rPr>
                <w:sz w:val="28"/>
                <w:szCs w:val="28"/>
                <w:lang w:val="uz-Cyrl-UZ"/>
              </w:rPr>
              <w:t>dastur-lar</w:t>
            </w:r>
            <w:r w:rsidRPr="00506E90">
              <w:rPr>
                <w:sz w:val="28"/>
                <w:szCs w:val="28"/>
                <w:lang w:val="uz-Cyrl-UZ"/>
              </w:rPr>
              <w:t xml:space="preserve"> </w:t>
            </w:r>
            <w:r>
              <w:rPr>
                <w:sz w:val="28"/>
                <w:szCs w:val="28"/>
                <w:lang w:val="uz-Cyrl-UZ"/>
              </w:rPr>
              <w:t>hamda</w:t>
            </w:r>
            <w:r w:rsidRPr="00506E90">
              <w:rPr>
                <w:sz w:val="28"/>
                <w:szCs w:val="28"/>
                <w:lang w:val="uz-Cyrl-UZ"/>
              </w:rPr>
              <w:t xml:space="preserve"> </w:t>
            </w:r>
            <w:r>
              <w:rPr>
                <w:sz w:val="28"/>
                <w:szCs w:val="28"/>
                <w:lang w:val="uz-Cyrl-UZ"/>
              </w:rPr>
              <w:t>vositalar</w:t>
            </w:r>
            <w:r w:rsidRPr="00506E90">
              <w:rPr>
                <w:sz w:val="28"/>
                <w:szCs w:val="28"/>
                <w:lang w:val="uz-Cyrl-UZ"/>
              </w:rPr>
              <w:t xml:space="preserve"> </w:t>
            </w:r>
            <w:r>
              <w:rPr>
                <w:sz w:val="28"/>
                <w:szCs w:val="28"/>
                <w:lang w:val="uz-Cyrl-UZ"/>
              </w:rPr>
              <w:t>kompleksi</w:t>
            </w:r>
            <w:r w:rsidRPr="00506E90">
              <w:rPr>
                <w:sz w:val="28"/>
                <w:szCs w:val="28"/>
                <w:lang w:val="uz-Cyrl-UZ"/>
              </w:rPr>
              <w:t>.</w:t>
            </w:r>
          </w:p>
          <w:p w14:paraId="00AC75D1" w14:textId="77777777" w:rsidR="00117511" w:rsidRPr="001B0EA6" w:rsidRDefault="00117511" w:rsidP="003A7C3D">
            <w:pPr>
              <w:tabs>
                <w:tab w:val="left" w:pos="4320"/>
                <w:tab w:val="left" w:pos="4500"/>
              </w:tabs>
              <w:jc w:val="both"/>
              <w:rPr>
                <w:sz w:val="28"/>
                <w:szCs w:val="28"/>
                <w:lang w:val="en-US"/>
              </w:rPr>
            </w:pPr>
          </w:p>
          <w:p w14:paraId="73307A56" w14:textId="77777777" w:rsidR="00117511" w:rsidRPr="00506E90" w:rsidRDefault="00117511" w:rsidP="003A7C3D">
            <w:pPr>
              <w:tabs>
                <w:tab w:val="left" w:pos="4320"/>
                <w:tab w:val="left" w:pos="4500"/>
              </w:tabs>
              <w:jc w:val="both"/>
              <w:rPr>
                <w:sz w:val="28"/>
                <w:szCs w:val="28"/>
                <w:lang w:val="uz-Cyrl-UZ"/>
              </w:rPr>
            </w:pPr>
            <w:r w:rsidRPr="00506E90">
              <w:rPr>
                <w:sz w:val="28"/>
                <w:szCs w:val="28"/>
                <w:lang w:val="uz-Cyrl-UZ"/>
              </w:rPr>
              <w:t>Электрон қурилмаларни ишлаб чиқиш ва тўғри ишлашини текшириш учун мўлжал</w:t>
            </w:r>
            <w:r>
              <w:rPr>
                <w:sz w:val="28"/>
                <w:szCs w:val="28"/>
                <w:lang w:val="uz-Cyrl-UZ"/>
              </w:rPr>
              <w:t>-</w:t>
            </w:r>
            <w:r w:rsidRPr="00506E90">
              <w:rPr>
                <w:sz w:val="28"/>
                <w:szCs w:val="28"/>
                <w:lang w:val="uz-Cyrl-UZ"/>
              </w:rPr>
              <w:t>ланган дастурлар ҳамда воситалар комп</w:t>
            </w:r>
            <w:r>
              <w:rPr>
                <w:sz w:val="28"/>
                <w:szCs w:val="28"/>
                <w:lang w:val="uz-Cyrl-UZ"/>
              </w:rPr>
              <w:t>-</w:t>
            </w:r>
            <w:r w:rsidRPr="00506E90">
              <w:rPr>
                <w:sz w:val="28"/>
                <w:szCs w:val="28"/>
                <w:lang w:val="uz-Cyrl-UZ"/>
              </w:rPr>
              <w:t>лекси.</w:t>
            </w:r>
          </w:p>
        </w:tc>
      </w:tr>
      <w:tr w:rsidR="00117511" w:rsidRPr="00331BFC" w14:paraId="5C50F289" w14:textId="77777777">
        <w:trPr>
          <w:tblCellSpacing w:w="0" w:type="dxa"/>
          <w:jc w:val="center"/>
        </w:trPr>
        <w:tc>
          <w:tcPr>
            <w:tcW w:w="2079" w:type="pct"/>
          </w:tcPr>
          <w:p w14:paraId="09B891F7" w14:textId="77777777" w:rsidR="00117511" w:rsidRPr="0065320F" w:rsidRDefault="00117511" w:rsidP="003A7C3D">
            <w:pPr>
              <w:tabs>
                <w:tab w:val="left" w:pos="4320"/>
                <w:tab w:val="left" w:pos="4500"/>
              </w:tabs>
              <w:rPr>
                <w:b/>
                <w:sz w:val="28"/>
                <w:szCs w:val="28"/>
                <w:lang w:val="uz-Cyrl-UZ"/>
              </w:rPr>
            </w:pPr>
            <w:r w:rsidRPr="00844AE4">
              <w:rPr>
                <w:b/>
                <w:sz w:val="28"/>
                <w:szCs w:val="28"/>
                <w:lang w:val="uz-Cyrl-UZ"/>
              </w:rPr>
              <w:t xml:space="preserve">Система обнаружения атак </w:t>
            </w:r>
          </w:p>
          <w:p w14:paraId="08C46EED" w14:textId="77777777" w:rsidR="00117511" w:rsidRPr="00035C59" w:rsidRDefault="00117511" w:rsidP="003A7C3D">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Pr>
                <w:sz w:val="28"/>
                <w:szCs w:val="28"/>
                <w:lang w:val="uz-Cyrl-UZ"/>
              </w:rPr>
              <w:t>hujumlarni</w:t>
            </w:r>
            <w:r w:rsidRPr="004B2E37">
              <w:rPr>
                <w:sz w:val="28"/>
                <w:szCs w:val="28"/>
                <w:lang w:val="uz-Cyrl-UZ"/>
              </w:rPr>
              <w:t xml:space="preserve"> </w:t>
            </w:r>
            <w:r>
              <w:rPr>
                <w:sz w:val="28"/>
                <w:szCs w:val="28"/>
                <w:lang w:val="uz-Cyrl-UZ"/>
              </w:rPr>
              <w:t>aniqlash</w:t>
            </w:r>
            <w:r w:rsidRPr="004B2E37">
              <w:rPr>
                <w:sz w:val="28"/>
                <w:szCs w:val="28"/>
                <w:lang w:val="uz-Cyrl-UZ"/>
              </w:rPr>
              <w:t xml:space="preserve"> </w:t>
            </w:r>
            <w:r>
              <w:rPr>
                <w:sz w:val="28"/>
                <w:szCs w:val="28"/>
                <w:lang w:val="uz-Cyrl-UZ"/>
              </w:rPr>
              <w:t>tizimi</w:t>
            </w:r>
          </w:p>
          <w:p w14:paraId="72E0246E" w14:textId="18D3039B" w:rsidR="00117511" w:rsidRDefault="000B536F" w:rsidP="003A7C3D">
            <w:pPr>
              <w:tabs>
                <w:tab w:val="left" w:pos="4320"/>
                <w:tab w:val="left" w:pos="4500"/>
              </w:tabs>
              <w:rPr>
                <w:sz w:val="28"/>
                <w:szCs w:val="28"/>
                <w:lang w:val="en-US"/>
              </w:rPr>
            </w:pPr>
            <w:r>
              <w:rPr>
                <w:sz w:val="28"/>
                <w:szCs w:val="28"/>
                <w:lang w:val="uz-Cyrl-UZ"/>
              </w:rPr>
              <w:t xml:space="preserve"> </w:t>
            </w:r>
            <w:r w:rsidR="00117511" w:rsidRPr="004B2E37">
              <w:rPr>
                <w:sz w:val="28"/>
                <w:szCs w:val="28"/>
                <w:lang w:val="uz-Cyrl-UZ"/>
              </w:rPr>
              <w:t>ҳужумларни аниқлаш тизими</w:t>
            </w:r>
          </w:p>
          <w:p w14:paraId="1BE281DB" w14:textId="77777777" w:rsidR="00117511" w:rsidRPr="0065320F" w:rsidRDefault="00117511" w:rsidP="003A7C3D">
            <w:pPr>
              <w:tabs>
                <w:tab w:val="left" w:pos="4320"/>
                <w:tab w:val="left" w:pos="4500"/>
              </w:tabs>
              <w:rPr>
                <w:sz w:val="28"/>
                <w:szCs w:val="28"/>
                <w:lang w:val="uz-Cyrl-UZ"/>
              </w:rPr>
            </w:pPr>
            <w:r w:rsidRPr="00F93C90">
              <w:rPr>
                <w:b/>
                <w:sz w:val="28"/>
                <w:szCs w:val="28"/>
                <w:lang w:val="en-US"/>
              </w:rPr>
              <w:t xml:space="preserve">en </w:t>
            </w:r>
            <w:r w:rsidRPr="002A5A06">
              <w:rPr>
                <w:sz w:val="28"/>
                <w:szCs w:val="28"/>
                <w:lang w:val="en-US"/>
              </w:rPr>
              <w:t>-</w:t>
            </w:r>
            <w:r w:rsidRPr="0065320F">
              <w:rPr>
                <w:sz w:val="28"/>
                <w:szCs w:val="28"/>
                <w:lang w:val="en-US"/>
              </w:rPr>
              <w:t xml:space="preserve"> intrusion detection system</w:t>
            </w:r>
            <w:r w:rsidRPr="0065320F">
              <w:rPr>
                <w:sz w:val="28"/>
                <w:szCs w:val="28"/>
                <w:lang w:val="uz-Cyrl-UZ"/>
              </w:rPr>
              <w:t xml:space="preserve"> </w:t>
            </w:r>
          </w:p>
          <w:p w14:paraId="5B9C65A1" w14:textId="77777777" w:rsidR="00117511" w:rsidRPr="00F93C90" w:rsidRDefault="00117511" w:rsidP="003A7C3D">
            <w:pPr>
              <w:tabs>
                <w:tab w:val="left" w:pos="4320"/>
                <w:tab w:val="left" w:pos="4500"/>
              </w:tabs>
              <w:rPr>
                <w:sz w:val="28"/>
                <w:szCs w:val="28"/>
                <w:lang w:val="en-US"/>
              </w:rPr>
            </w:pPr>
          </w:p>
        </w:tc>
        <w:tc>
          <w:tcPr>
            <w:tcW w:w="2921" w:type="pct"/>
          </w:tcPr>
          <w:p w14:paraId="19F3BEBD" w14:textId="77777777" w:rsidR="00117511" w:rsidRDefault="00117511" w:rsidP="003A7C3D">
            <w:pPr>
              <w:tabs>
                <w:tab w:val="left" w:pos="4320"/>
                <w:tab w:val="left" w:pos="4500"/>
              </w:tabs>
              <w:jc w:val="both"/>
              <w:rPr>
                <w:sz w:val="28"/>
                <w:szCs w:val="28"/>
                <w:lang w:val="uz-Cyrl-UZ"/>
              </w:rPr>
            </w:pPr>
            <w:r w:rsidRPr="00455085">
              <w:rPr>
                <w:sz w:val="28"/>
                <w:szCs w:val="28"/>
              </w:rPr>
              <w:t>Различные аппаратные и программные</w:t>
            </w:r>
            <w:r>
              <w:rPr>
                <w:sz w:val="28"/>
                <w:szCs w:val="28"/>
              </w:rPr>
              <w:t xml:space="preserve"> средства, служащие для выявления атак на компьютерные системы. Используются совместно с сетевыми экранами.</w:t>
            </w:r>
          </w:p>
          <w:p w14:paraId="36E905B1" w14:textId="77777777" w:rsidR="00117511" w:rsidRPr="00DE4857" w:rsidRDefault="00117511" w:rsidP="003A7C3D">
            <w:pPr>
              <w:tabs>
                <w:tab w:val="left" w:pos="4320"/>
                <w:tab w:val="left" w:pos="4500"/>
              </w:tabs>
              <w:jc w:val="both"/>
              <w:rPr>
                <w:sz w:val="28"/>
                <w:szCs w:val="28"/>
              </w:rPr>
            </w:pPr>
          </w:p>
          <w:p w14:paraId="248C3783" w14:textId="77777777" w:rsidR="00117511" w:rsidRPr="00DE4857" w:rsidRDefault="00117511" w:rsidP="003A7C3D">
            <w:pPr>
              <w:tabs>
                <w:tab w:val="left" w:pos="4320"/>
                <w:tab w:val="left" w:pos="4500"/>
              </w:tabs>
              <w:jc w:val="both"/>
              <w:rPr>
                <w:sz w:val="28"/>
                <w:szCs w:val="28"/>
                <w:lang w:val="uz-Cyrl-UZ"/>
              </w:rPr>
            </w:pPr>
            <w:r>
              <w:rPr>
                <w:sz w:val="28"/>
                <w:szCs w:val="28"/>
                <w:lang w:val="uz-Cyrl-UZ"/>
              </w:rPr>
              <w:t>Kompyuter</w:t>
            </w:r>
            <w:r w:rsidRPr="00241D75">
              <w:rPr>
                <w:sz w:val="28"/>
                <w:szCs w:val="28"/>
                <w:lang w:val="uz-Cyrl-UZ"/>
              </w:rPr>
              <w:t xml:space="preserve"> </w:t>
            </w:r>
            <w:r>
              <w:rPr>
                <w:sz w:val="28"/>
                <w:szCs w:val="28"/>
                <w:lang w:val="uz-Cyrl-UZ"/>
              </w:rPr>
              <w:t>tizimlariga</w:t>
            </w:r>
            <w:r w:rsidRPr="00241D75">
              <w:rPr>
                <w:sz w:val="28"/>
                <w:szCs w:val="28"/>
                <w:lang w:val="uz-Cyrl-UZ"/>
              </w:rPr>
              <w:t xml:space="preserve"> </w:t>
            </w:r>
            <w:r>
              <w:rPr>
                <w:sz w:val="28"/>
                <w:szCs w:val="28"/>
                <w:lang w:val="uz-Cyrl-UZ"/>
              </w:rPr>
              <w:t>bo‘ladigan</w:t>
            </w:r>
            <w:r w:rsidRPr="00241D75">
              <w:rPr>
                <w:sz w:val="28"/>
                <w:szCs w:val="28"/>
                <w:lang w:val="uz-Cyrl-UZ"/>
              </w:rPr>
              <w:t xml:space="preserve"> </w:t>
            </w:r>
            <w:r>
              <w:rPr>
                <w:sz w:val="28"/>
                <w:szCs w:val="28"/>
                <w:lang w:val="uz-Cyrl-UZ"/>
              </w:rPr>
              <w:t>hujumlarni</w:t>
            </w:r>
            <w:r w:rsidRPr="00241D75">
              <w:rPr>
                <w:sz w:val="28"/>
                <w:szCs w:val="28"/>
                <w:lang w:val="uz-Cyrl-UZ"/>
              </w:rPr>
              <w:t xml:space="preserve"> </w:t>
            </w:r>
            <w:r>
              <w:rPr>
                <w:sz w:val="28"/>
                <w:szCs w:val="28"/>
                <w:lang w:val="uz-Cyrl-UZ"/>
              </w:rPr>
              <w:t>aniqlash</w:t>
            </w:r>
            <w:r w:rsidRPr="00241D75">
              <w:rPr>
                <w:sz w:val="28"/>
                <w:szCs w:val="28"/>
                <w:lang w:val="uz-Cyrl-UZ"/>
              </w:rPr>
              <w:t xml:space="preserve"> </w:t>
            </w:r>
            <w:r>
              <w:rPr>
                <w:sz w:val="28"/>
                <w:szCs w:val="28"/>
                <w:lang w:val="uz-Cyrl-UZ"/>
              </w:rPr>
              <w:t>uchun</w:t>
            </w:r>
            <w:r w:rsidRPr="00241D75">
              <w:rPr>
                <w:sz w:val="28"/>
                <w:szCs w:val="28"/>
                <w:lang w:val="uz-Cyrl-UZ"/>
              </w:rPr>
              <w:t xml:space="preserve"> </w:t>
            </w:r>
            <w:r>
              <w:rPr>
                <w:sz w:val="28"/>
                <w:szCs w:val="28"/>
                <w:lang w:val="uz-Cyrl-UZ"/>
              </w:rPr>
              <w:t>xizmat</w:t>
            </w:r>
            <w:r w:rsidRPr="00241D75">
              <w:rPr>
                <w:sz w:val="28"/>
                <w:szCs w:val="28"/>
                <w:lang w:val="uz-Cyrl-UZ"/>
              </w:rPr>
              <w:t xml:space="preserve"> </w:t>
            </w:r>
            <w:r>
              <w:rPr>
                <w:sz w:val="28"/>
                <w:szCs w:val="28"/>
                <w:lang w:val="uz-Cyrl-UZ"/>
              </w:rPr>
              <w:t>qiladigan</w:t>
            </w:r>
            <w:r w:rsidRPr="00241D75">
              <w:rPr>
                <w:sz w:val="28"/>
                <w:szCs w:val="28"/>
                <w:lang w:val="uz-Cyrl-UZ"/>
              </w:rPr>
              <w:t xml:space="preserve"> </w:t>
            </w:r>
            <w:r>
              <w:rPr>
                <w:sz w:val="28"/>
                <w:szCs w:val="28"/>
                <w:lang w:val="uz-Cyrl-UZ"/>
              </w:rPr>
              <w:t>turli</w:t>
            </w:r>
            <w:r w:rsidRPr="00241D75">
              <w:rPr>
                <w:sz w:val="28"/>
                <w:szCs w:val="28"/>
                <w:lang w:val="uz-Cyrl-UZ"/>
              </w:rPr>
              <w:t xml:space="preserve"> </w:t>
            </w:r>
            <w:r>
              <w:rPr>
                <w:sz w:val="28"/>
                <w:szCs w:val="28"/>
                <w:lang w:val="uz-Cyrl-UZ"/>
              </w:rPr>
              <w:t>apparat</w:t>
            </w:r>
            <w:r w:rsidRPr="00241D75">
              <w:rPr>
                <w:sz w:val="28"/>
                <w:szCs w:val="28"/>
                <w:lang w:val="uz-Cyrl-UZ"/>
              </w:rPr>
              <w:t xml:space="preserve"> </w:t>
            </w:r>
            <w:r>
              <w:rPr>
                <w:sz w:val="28"/>
                <w:szCs w:val="28"/>
                <w:lang w:val="uz-Cyrl-UZ"/>
              </w:rPr>
              <w:t>va</w:t>
            </w:r>
            <w:r w:rsidRPr="00241D75">
              <w:rPr>
                <w:sz w:val="28"/>
                <w:szCs w:val="28"/>
                <w:lang w:val="uz-Cyrl-UZ"/>
              </w:rPr>
              <w:t xml:space="preserve"> </w:t>
            </w:r>
            <w:r>
              <w:rPr>
                <w:sz w:val="28"/>
                <w:szCs w:val="28"/>
                <w:lang w:val="uz-Cyrl-UZ"/>
              </w:rPr>
              <w:t>dasturiy</w:t>
            </w:r>
            <w:r w:rsidRPr="00241D75">
              <w:rPr>
                <w:sz w:val="28"/>
                <w:szCs w:val="28"/>
                <w:lang w:val="uz-Cyrl-UZ"/>
              </w:rPr>
              <w:t xml:space="preserve"> </w:t>
            </w:r>
            <w:r>
              <w:rPr>
                <w:sz w:val="28"/>
                <w:szCs w:val="28"/>
                <w:lang w:val="uz-Cyrl-UZ"/>
              </w:rPr>
              <w:t>vositalar</w:t>
            </w:r>
            <w:r w:rsidRPr="00241D75">
              <w:rPr>
                <w:sz w:val="28"/>
                <w:szCs w:val="28"/>
                <w:lang w:val="uz-Cyrl-UZ"/>
              </w:rPr>
              <w:t xml:space="preserve">. </w:t>
            </w:r>
            <w:r>
              <w:rPr>
                <w:sz w:val="28"/>
                <w:szCs w:val="28"/>
                <w:lang w:val="uz-Cyrl-UZ"/>
              </w:rPr>
              <w:t>Tarmoq</w:t>
            </w:r>
            <w:r w:rsidRPr="00241D75">
              <w:rPr>
                <w:sz w:val="28"/>
                <w:szCs w:val="28"/>
                <w:lang w:val="uz-Cyrl-UZ"/>
              </w:rPr>
              <w:t xml:space="preserve"> </w:t>
            </w:r>
            <w:r>
              <w:rPr>
                <w:sz w:val="28"/>
                <w:szCs w:val="28"/>
                <w:lang w:val="uz-Cyrl-UZ"/>
              </w:rPr>
              <w:t>ekranlari</w:t>
            </w:r>
            <w:r w:rsidRPr="00241D75">
              <w:rPr>
                <w:sz w:val="28"/>
                <w:szCs w:val="28"/>
                <w:lang w:val="uz-Cyrl-UZ"/>
              </w:rPr>
              <w:t xml:space="preserve"> </w:t>
            </w:r>
            <w:r>
              <w:rPr>
                <w:sz w:val="28"/>
                <w:szCs w:val="28"/>
                <w:lang w:val="uz-Cyrl-UZ"/>
              </w:rPr>
              <w:t>bilan</w:t>
            </w:r>
            <w:r w:rsidRPr="00241D75">
              <w:rPr>
                <w:sz w:val="28"/>
                <w:szCs w:val="28"/>
                <w:lang w:val="uz-Cyrl-UZ"/>
              </w:rPr>
              <w:t xml:space="preserve"> </w:t>
            </w:r>
            <w:r>
              <w:rPr>
                <w:sz w:val="28"/>
                <w:szCs w:val="28"/>
                <w:lang w:val="uz-Cyrl-UZ"/>
              </w:rPr>
              <w:t>birga</w:t>
            </w:r>
            <w:r w:rsidRPr="00241D75">
              <w:rPr>
                <w:sz w:val="28"/>
                <w:szCs w:val="28"/>
                <w:lang w:val="uz-Cyrl-UZ"/>
              </w:rPr>
              <w:t xml:space="preserve"> </w:t>
            </w:r>
            <w:r>
              <w:rPr>
                <w:sz w:val="28"/>
                <w:szCs w:val="28"/>
                <w:lang w:val="uz-Cyrl-UZ"/>
              </w:rPr>
              <w:t>foydalaniladi</w:t>
            </w:r>
            <w:r w:rsidRPr="00241D75">
              <w:rPr>
                <w:sz w:val="28"/>
                <w:szCs w:val="28"/>
                <w:lang w:val="uz-Cyrl-UZ"/>
              </w:rPr>
              <w:t>.</w:t>
            </w:r>
          </w:p>
          <w:p w14:paraId="323A58C2" w14:textId="77777777" w:rsidR="00117511" w:rsidRPr="00ED7B70" w:rsidRDefault="00117511" w:rsidP="003A7C3D">
            <w:pPr>
              <w:tabs>
                <w:tab w:val="left" w:pos="4320"/>
                <w:tab w:val="left" w:pos="4500"/>
              </w:tabs>
              <w:jc w:val="both"/>
              <w:rPr>
                <w:sz w:val="28"/>
                <w:szCs w:val="28"/>
                <w:lang w:val="uz-Cyrl-UZ"/>
              </w:rPr>
            </w:pPr>
          </w:p>
          <w:p w14:paraId="036BDEDA" w14:textId="77777777" w:rsidR="00117511" w:rsidRPr="00331BFC" w:rsidRDefault="00117511" w:rsidP="003A7C3D">
            <w:pPr>
              <w:tabs>
                <w:tab w:val="left" w:pos="4320"/>
                <w:tab w:val="left" w:pos="4500"/>
              </w:tabs>
              <w:jc w:val="both"/>
              <w:rPr>
                <w:sz w:val="28"/>
                <w:szCs w:val="28"/>
                <w:lang w:val="uz-Cyrl-UZ"/>
              </w:rPr>
            </w:pPr>
            <w:r w:rsidRPr="00DE4857">
              <w:rPr>
                <w:sz w:val="28"/>
                <w:szCs w:val="28"/>
                <w:lang w:val="uz-Cyrl-UZ"/>
              </w:rPr>
              <w:t>Компьютер тизимларига бўладиган ҳужум</w:t>
            </w:r>
            <w:r>
              <w:rPr>
                <w:sz w:val="28"/>
                <w:szCs w:val="28"/>
                <w:lang w:val="uz-Cyrl-UZ"/>
              </w:rPr>
              <w:t>-</w:t>
            </w:r>
            <w:r w:rsidRPr="00DE4857">
              <w:rPr>
                <w:sz w:val="28"/>
                <w:szCs w:val="28"/>
                <w:lang w:val="uz-Cyrl-UZ"/>
              </w:rPr>
              <w:t xml:space="preserve">ларни аниқлаш учун хизмат қиладиган турли аппарат ва дастурий воситалар. </w:t>
            </w:r>
            <w:r w:rsidRPr="00331BFC">
              <w:rPr>
                <w:sz w:val="28"/>
                <w:szCs w:val="28"/>
                <w:lang w:val="uz-Cyrl-UZ"/>
              </w:rPr>
              <w:t>Тармоқ экранлари билан бирга фойдаланилади.</w:t>
            </w:r>
          </w:p>
        </w:tc>
      </w:tr>
      <w:tr w:rsidR="00117511" w:rsidRPr="00331BFC" w14:paraId="4CE355E6" w14:textId="77777777">
        <w:trPr>
          <w:tblCellSpacing w:w="0" w:type="dxa"/>
          <w:jc w:val="center"/>
        </w:trPr>
        <w:tc>
          <w:tcPr>
            <w:tcW w:w="2079" w:type="pct"/>
          </w:tcPr>
          <w:p w14:paraId="28756B74" w14:textId="77777777" w:rsidR="00117511" w:rsidRPr="0051450D" w:rsidRDefault="00117511" w:rsidP="004119F0">
            <w:pPr>
              <w:tabs>
                <w:tab w:val="left" w:pos="4320"/>
                <w:tab w:val="left" w:pos="4500"/>
              </w:tabs>
              <w:rPr>
                <w:b/>
                <w:sz w:val="28"/>
                <w:szCs w:val="28"/>
                <w:lang w:val="uz-Cyrl-UZ"/>
              </w:rPr>
            </w:pPr>
            <w:r w:rsidRPr="00937CDC">
              <w:rPr>
                <w:b/>
                <w:sz w:val="28"/>
                <w:szCs w:val="28"/>
                <w:lang w:val="uz-Cyrl-UZ"/>
              </w:rPr>
              <w:t xml:space="preserve">Система, основанная </w:t>
            </w:r>
            <w:r w:rsidRPr="00937CDC">
              <w:rPr>
                <w:b/>
                <w:sz w:val="28"/>
                <w:szCs w:val="28"/>
                <w:lang w:val="uz-Cyrl-UZ"/>
              </w:rPr>
              <w:br/>
              <w:t>на знаниях</w:t>
            </w:r>
          </w:p>
          <w:p w14:paraId="3BA81A61" w14:textId="77777777" w:rsidR="00117511" w:rsidRPr="00D550AA" w:rsidRDefault="00117511" w:rsidP="004119F0">
            <w:pPr>
              <w:tabs>
                <w:tab w:val="left" w:pos="4320"/>
                <w:tab w:val="left" w:pos="4500"/>
              </w:tabs>
              <w:rPr>
                <w:b/>
                <w:sz w:val="28"/>
                <w:szCs w:val="28"/>
                <w:lang w:val="uz-Cyrl-UZ"/>
              </w:rPr>
            </w:pPr>
            <w:r w:rsidRPr="00D550AA">
              <w:rPr>
                <w:b/>
                <w:sz w:val="28"/>
                <w:szCs w:val="28"/>
                <w:lang w:val="uz-Cyrl-UZ"/>
              </w:rPr>
              <w:t xml:space="preserve">uz </w:t>
            </w:r>
            <w:r w:rsidRPr="00D550AA">
              <w:rPr>
                <w:sz w:val="28"/>
                <w:szCs w:val="28"/>
                <w:lang w:val="uz-Cyrl-UZ"/>
              </w:rPr>
              <w:t>-</w:t>
            </w:r>
            <w:r w:rsidRPr="00D550AA">
              <w:rPr>
                <w:b/>
                <w:sz w:val="28"/>
                <w:szCs w:val="28"/>
                <w:lang w:val="uz-Cyrl-UZ"/>
              </w:rPr>
              <w:t xml:space="preserve"> </w:t>
            </w:r>
            <w:r>
              <w:rPr>
                <w:sz w:val="28"/>
                <w:szCs w:val="28"/>
                <w:lang w:val="uz-Cyrl-UZ"/>
              </w:rPr>
              <w:t>bilimlarga</w:t>
            </w:r>
            <w:r w:rsidRPr="00E942DE">
              <w:rPr>
                <w:sz w:val="28"/>
                <w:szCs w:val="28"/>
                <w:lang w:val="uz-Cyrl-UZ"/>
              </w:rPr>
              <w:t xml:space="preserve"> </w:t>
            </w:r>
            <w:r>
              <w:rPr>
                <w:sz w:val="28"/>
                <w:szCs w:val="28"/>
                <w:lang w:val="uz-Cyrl-UZ"/>
              </w:rPr>
              <w:t>tayanadigan</w:t>
            </w:r>
            <w:r w:rsidRPr="00E942DE">
              <w:rPr>
                <w:sz w:val="28"/>
                <w:szCs w:val="28"/>
                <w:lang w:val="uz-Cyrl-UZ"/>
              </w:rPr>
              <w:t xml:space="preserve"> </w:t>
            </w:r>
            <w:r>
              <w:rPr>
                <w:sz w:val="28"/>
                <w:szCs w:val="28"/>
                <w:lang w:val="uz-Cyrl-UZ"/>
              </w:rPr>
              <w:t>tizim</w:t>
            </w:r>
          </w:p>
          <w:p w14:paraId="3B08E1E4" w14:textId="4F30B15D" w:rsidR="00117511" w:rsidRPr="00937CDC" w:rsidRDefault="000B536F" w:rsidP="004119F0">
            <w:pPr>
              <w:tabs>
                <w:tab w:val="left" w:pos="4320"/>
                <w:tab w:val="left" w:pos="4500"/>
              </w:tabs>
              <w:rPr>
                <w:sz w:val="28"/>
                <w:szCs w:val="28"/>
                <w:lang w:val="uz-Cyrl-UZ"/>
              </w:rPr>
            </w:pPr>
            <w:r>
              <w:rPr>
                <w:sz w:val="28"/>
                <w:szCs w:val="28"/>
                <w:lang w:val="uz-Cyrl-UZ"/>
              </w:rPr>
              <w:t xml:space="preserve"> </w:t>
            </w:r>
            <w:r w:rsidR="00117511" w:rsidRPr="00E942DE">
              <w:rPr>
                <w:sz w:val="28"/>
                <w:szCs w:val="28"/>
                <w:lang w:val="uz-Cyrl-UZ"/>
              </w:rPr>
              <w:t>билимларга таянадиган тизим</w:t>
            </w:r>
          </w:p>
          <w:p w14:paraId="5ECEBBD2" w14:textId="77777777" w:rsidR="00117511" w:rsidRPr="00937CDC" w:rsidRDefault="00117511" w:rsidP="004119F0">
            <w:pPr>
              <w:tabs>
                <w:tab w:val="left" w:pos="4320"/>
                <w:tab w:val="left" w:pos="4500"/>
              </w:tabs>
              <w:rPr>
                <w:sz w:val="28"/>
                <w:szCs w:val="28"/>
                <w:lang w:val="uz-Cyrl-UZ"/>
              </w:rPr>
            </w:pPr>
            <w:r w:rsidRPr="00937CDC">
              <w:rPr>
                <w:b/>
                <w:sz w:val="28"/>
                <w:szCs w:val="28"/>
                <w:lang w:val="uz-Cyrl-UZ"/>
              </w:rPr>
              <w:t xml:space="preserve">en </w:t>
            </w:r>
            <w:r w:rsidRPr="00C5420D">
              <w:rPr>
                <w:sz w:val="28"/>
                <w:szCs w:val="28"/>
                <w:lang w:val="uz-Cyrl-UZ"/>
              </w:rPr>
              <w:t>-</w:t>
            </w:r>
            <w:r w:rsidRPr="00937CDC">
              <w:rPr>
                <w:sz w:val="28"/>
                <w:szCs w:val="28"/>
                <w:lang w:val="uz-Cyrl-UZ"/>
              </w:rPr>
              <w:t xml:space="preserve"> knowledge-based system </w:t>
            </w:r>
          </w:p>
        </w:tc>
        <w:tc>
          <w:tcPr>
            <w:tcW w:w="2921" w:type="pct"/>
          </w:tcPr>
          <w:p w14:paraId="3C0858E2" w14:textId="77777777" w:rsidR="00117511" w:rsidRDefault="00117511" w:rsidP="004119F0">
            <w:pPr>
              <w:tabs>
                <w:tab w:val="left" w:pos="4320"/>
                <w:tab w:val="left" w:pos="4500"/>
              </w:tabs>
              <w:jc w:val="both"/>
              <w:rPr>
                <w:sz w:val="28"/>
                <w:szCs w:val="28"/>
                <w:lang w:val="uz-Cyrl-UZ"/>
              </w:rPr>
            </w:pPr>
            <w:r w:rsidRPr="00937CDC">
              <w:rPr>
                <w:sz w:val="28"/>
                <w:szCs w:val="28"/>
                <w:lang w:val="uz-Cyrl-UZ"/>
              </w:rPr>
              <w:t>Интеллектуальные системы, основанные на опытных знаниях экспертов.</w:t>
            </w:r>
          </w:p>
          <w:p w14:paraId="274697AA" w14:textId="77777777" w:rsidR="00117511" w:rsidRPr="00ED7B70" w:rsidRDefault="00117511" w:rsidP="004119F0">
            <w:pPr>
              <w:tabs>
                <w:tab w:val="left" w:pos="4320"/>
                <w:tab w:val="left" w:pos="4500"/>
              </w:tabs>
              <w:jc w:val="both"/>
              <w:rPr>
                <w:sz w:val="28"/>
                <w:szCs w:val="28"/>
                <w:lang w:val="uz-Cyrl-UZ"/>
              </w:rPr>
            </w:pPr>
          </w:p>
          <w:p w14:paraId="5A352C1F" w14:textId="77777777" w:rsidR="00117511" w:rsidRDefault="00117511" w:rsidP="004119F0">
            <w:pPr>
              <w:tabs>
                <w:tab w:val="left" w:pos="4320"/>
                <w:tab w:val="left" w:pos="4500"/>
              </w:tabs>
              <w:jc w:val="both"/>
              <w:rPr>
                <w:sz w:val="28"/>
                <w:szCs w:val="28"/>
                <w:lang w:val="en-US"/>
              </w:rPr>
            </w:pPr>
            <w:r w:rsidRPr="00937CDC">
              <w:rPr>
                <w:sz w:val="28"/>
                <w:szCs w:val="28"/>
                <w:lang w:val="uz-Cyrl-UZ"/>
              </w:rPr>
              <w:t xml:space="preserve">Ekspertlarning tajribadan olingan bilimlariga </w:t>
            </w:r>
            <w:r>
              <w:rPr>
                <w:sz w:val="28"/>
                <w:szCs w:val="28"/>
                <w:lang w:val="en-US"/>
              </w:rPr>
              <w:br/>
            </w:r>
            <w:r w:rsidRPr="00937CDC">
              <w:rPr>
                <w:sz w:val="28"/>
                <w:szCs w:val="28"/>
                <w:lang w:val="uz-Cyrl-UZ"/>
              </w:rPr>
              <w:t>tayanadigan i</w:t>
            </w:r>
            <w:r w:rsidRPr="0099137E">
              <w:rPr>
                <w:sz w:val="28"/>
                <w:szCs w:val="28"/>
                <w:lang w:val="en-US"/>
              </w:rPr>
              <w:t>ntellektual tizimlar.</w:t>
            </w:r>
          </w:p>
          <w:p w14:paraId="44EA9986" w14:textId="77777777" w:rsidR="00117511" w:rsidRPr="00ED7B70" w:rsidRDefault="00117511" w:rsidP="004119F0">
            <w:pPr>
              <w:tabs>
                <w:tab w:val="left" w:pos="4320"/>
                <w:tab w:val="left" w:pos="4500"/>
              </w:tabs>
              <w:jc w:val="both"/>
              <w:rPr>
                <w:sz w:val="28"/>
                <w:szCs w:val="28"/>
                <w:lang w:val="en-US"/>
              </w:rPr>
            </w:pPr>
          </w:p>
          <w:p w14:paraId="7710719C" w14:textId="77777777" w:rsidR="00117511" w:rsidRPr="00E942DE" w:rsidRDefault="00117511" w:rsidP="004119F0">
            <w:pPr>
              <w:tabs>
                <w:tab w:val="left" w:pos="4320"/>
                <w:tab w:val="left" w:pos="4500"/>
              </w:tabs>
              <w:jc w:val="both"/>
              <w:rPr>
                <w:sz w:val="28"/>
                <w:szCs w:val="28"/>
              </w:rPr>
            </w:pPr>
            <w:r>
              <w:rPr>
                <w:sz w:val="28"/>
                <w:szCs w:val="28"/>
              </w:rPr>
              <w:t>Экспертларнинг тажрибадан олинган билимларига таянадиган интеллектуал тизимлар</w:t>
            </w:r>
            <w:r w:rsidRPr="001F4468">
              <w:rPr>
                <w:sz w:val="28"/>
                <w:szCs w:val="28"/>
              </w:rPr>
              <w:t>.</w:t>
            </w:r>
            <w:r>
              <w:rPr>
                <w:sz w:val="28"/>
                <w:szCs w:val="28"/>
              </w:rPr>
              <w:t xml:space="preserve"> </w:t>
            </w:r>
          </w:p>
        </w:tc>
      </w:tr>
      <w:tr w:rsidR="00117511" w:rsidRPr="000B536F" w14:paraId="09657FC0" w14:textId="77777777">
        <w:trPr>
          <w:tblCellSpacing w:w="0" w:type="dxa"/>
          <w:jc w:val="center"/>
        </w:trPr>
        <w:tc>
          <w:tcPr>
            <w:tcW w:w="2079" w:type="pct"/>
          </w:tcPr>
          <w:p w14:paraId="48632581" w14:textId="77777777" w:rsidR="00117511" w:rsidRPr="005B5ED5" w:rsidRDefault="00117511" w:rsidP="004119F0">
            <w:pPr>
              <w:tabs>
                <w:tab w:val="left" w:pos="4320"/>
                <w:tab w:val="left" w:pos="4500"/>
              </w:tabs>
              <w:rPr>
                <w:b/>
                <w:sz w:val="28"/>
                <w:szCs w:val="28"/>
                <w:lang w:val="uz-Cyrl-UZ"/>
              </w:rPr>
            </w:pPr>
            <w:r w:rsidRPr="005B5ED5">
              <w:rPr>
                <w:b/>
                <w:bCs/>
                <w:sz w:val="28"/>
                <w:szCs w:val="28"/>
                <w:lang w:val="uz-Cyrl-UZ"/>
              </w:rPr>
              <w:t xml:space="preserve">Система/подсистема </w:t>
            </w:r>
            <w:r w:rsidRPr="005B5ED5">
              <w:rPr>
                <w:b/>
                <w:bCs/>
                <w:sz w:val="28"/>
                <w:szCs w:val="28"/>
                <w:lang w:val="uz-Cyrl-UZ"/>
              </w:rPr>
              <w:br/>
              <w:t>архивации</w:t>
            </w:r>
          </w:p>
          <w:p w14:paraId="1EA2B49C" w14:textId="77777777" w:rsidR="00117511" w:rsidRDefault="00117511" w:rsidP="004119F0">
            <w:pPr>
              <w:tabs>
                <w:tab w:val="left" w:pos="4320"/>
                <w:tab w:val="left" w:pos="4500"/>
              </w:tabs>
              <w:rPr>
                <w:sz w:val="28"/>
                <w:szCs w:val="28"/>
                <w:lang w:val="uz-Cyrl-UZ"/>
              </w:rPr>
            </w:pPr>
            <w:r w:rsidRPr="005B5ED5">
              <w:rPr>
                <w:b/>
                <w:sz w:val="28"/>
                <w:szCs w:val="28"/>
                <w:lang w:val="uz-Cyrl-UZ"/>
              </w:rPr>
              <w:t xml:space="preserve">uz </w:t>
            </w:r>
            <w:r w:rsidRPr="005B5ED5">
              <w:rPr>
                <w:sz w:val="28"/>
                <w:szCs w:val="28"/>
                <w:lang w:val="uz-Cyrl-UZ"/>
              </w:rPr>
              <w:t>- arxivlash tizimi/kichik tizim</w:t>
            </w:r>
          </w:p>
          <w:p w14:paraId="62F789FB" w14:textId="1F94A7A8" w:rsidR="00117511" w:rsidRPr="005B5ED5" w:rsidRDefault="000B536F" w:rsidP="004119F0">
            <w:pPr>
              <w:tabs>
                <w:tab w:val="left" w:pos="4320"/>
                <w:tab w:val="left" w:pos="4500"/>
              </w:tabs>
              <w:rPr>
                <w:sz w:val="28"/>
                <w:szCs w:val="28"/>
                <w:lang w:val="uz-Cyrl-UZ"/>
              </w:rPr>
            </w:pPr>
            <w:r>
              <w:rPr>
                <w:b/>
                <w:sz w:val="28"/>
                <w:szCs w:val="28"/>
                <w:lang w:val="uz-Cyrl-UZ"/>
              </w:rPr>
              <w:t xml:space="preserve"> </w:t>
            </w:r>
            <w:r w:rsidR="00117511" w:rsidRPr="005B5ED5">
              <w:rPr>
                <w:sz w:val="28"/>
                <w:szCs w:val="28"/>
                <w:lang w:val="uz-Cyrl-UZ"/>
              </w:rPr>
              <w:t>архивлаш тизими/кичик тизим</w:t>
            </w:r>
          </w:p>
          <w:p w14:paraId="4D753CB2" w14:textId="77777777" w:rsidR="00117511" w:rsidRPr="005B5ED5" w:rsidRDefault="00117511" w:rsidP="004119F0">
            <w:pPr>
              <w:tabs>
                <w:tab w:val="left" w:pos="4320"/>
                <w:tab w:val="left" w:pos="4500"/>
              </w:tabs>
              <w:rPr>
                <w:bCs/>
                <w:sz w:val="28"/>
                <w:szCs w:val="28"/>
                <w:lang w:val="uz-Cyrl-UZ"/>
              </w:rPr>
            </w:pPr>
            <w:r w:rsidRPr="005B5ED5">
              <w:rPr>
                <w:b/>
                <w:sz w:val="28"/>
                <w:szCs w:val="28"/>
                <w:lang w:val="uz-Cyrl-UZ"/>
              </w:rPr>
              <w:t xml:space="preserve">en </w:t>
            </w:r>
            <w:r w:rsidRPr="001F4468">
              <w:rPr>
                <w:sz w:val="28"/>
                <w:szCs w:val="28"/>
                <w:lang w:val="uz-Cyrl-UZ"/>
              </w:rPr>
              <w:t>-</w:t>
            </w:r>
            <w:r w:rsidRPr="005B5ED5">
              <w:rPr>
                <w:b/>
                <w:sz w:val="28"/>
                <w:szCs w:val="28"/>
                <w:lang w:val="uz-Cyrl-UZ"/>
              </w:rPr>
              <w:t xml:space="preserve"> </w:t>
            </w:r>
            <w:r w:rsidRPr="004119F0">
              <w:rPr>
                <w:bCs/>
                <w:sz w:val="28"/>
                <w:szCs w:val="28"/>
                <w:lang w:val="uz-Cyrl-UZ"/>
              </w:rPr>
              <w:t>b</w:t>
            </w:r>
            <w:r w:rsidRPr="005B5ED5">
              <w:rPr>
                <w:bCs/>
                <w:sz w:val="28"/>
                <w:szCs w:val="28"/>
                <w:lang w:val="uz-Cyrl-UZ"/>
              </w:rPr>
              <w:t xml:space="preserve">ackup system </w:t>
            </w:r>
          </w:p>
          <w:p w14:paraId="25A662B1" w14:textId="77777777" w:rsidR="00117511" w:rsidRPr="005B5ED5" w:rsidRDefault="00117511" w:rsidP="004119F0">
            <w:pPr>
              <w:tabs>
                <w:tab w:val="left" w:pos="4320"/>
                <w:tab w:val="left" w:pos="4500"/>
              </w:tabs>
              <w:rPr>
                <w:sz w:val="28"/>
                <w:szCs w:val="28"/>
                <w:lang w:val="uz-Cyrl-UZ"/>
              </w:rPr>
            </w:pPr>
          </w:p>
        </w:tc>
        <w:tc>
          <w:tcPr>
            <w:tcW w:w="2921" w:type="pct"/>
          </w:tcPr>
          <w:p w14:paraId="7B24D499" w14:textId="77777777" w:rsidR="00117511" w:rsidRDefault="00117511" w:rsidP="004119F0">
            <w:pPr>
              <w:tabs>
                <w:tab w:val="left" w:pos="4320"/>
                <w:tab w:val="left" w:pos="4500"/>
              </w:tabs>
              <w:jc w:val="both"/>
              <w:rPr>
                <w:sz w:val="28"/>
                <w:szCs w:val="28"/>
                <w:lang w:val="uz-Cyrl-UZ"/>
              </w:rPr>
            </w:pPr>
            <w:r>
              <w:rPr>
                <w:sz w:val="28"/>
                <w:szCs w:val="28"/>
              </w:rPr>
              <w:t>Н</w:t>
            </w:r>
            <w:r>
              <w:rPr>
                <w:sz w:val="28"/>
                <w:szCs w:val="28"/>
                <w:lang w:val="uz-Cyrl-UZ"/>
              </w:rPr>
              <w:t>абор аппаратных и программных средств для выполнения процедур сохранения и восстановления файлов</w:t>
            </w:r>
            <w:r w:rsidRPr="00E47C30">
              <w:rPr>
                <w:sz w:val="28"/>
                <w:szCs w:val="28"/>
              </w:rPr>
              <w:t>.</w:t>
            </w:r>
          </w:p>
          <w:p w14:paraId="4EFCE98B" w14:textId="77777777" w:rsidR="00117511" w:rsidRPr="00ED7B70" w:rsidRDefault="00117511" w:rsidP="004119F0">
            <w:pPr>
              <w:tabs>
                <w:tab w:val="left" w:pos="4320"/>
                <w:tab w:val="left" w:pos="4500"/>
              </w:tabs>
              <w:jc w:val="both"/>
              <w:rPr>
                <w:sz w:val="28"/>
                <w:szCs w:val="28"/>
              </w:rPr>
            </w:pPr>
          </w:p>
          <w:p w14:paraId="57984BFE" w14:textId="77777777" w:rsidR="00117511" w:rsidRDefault="00117511" w:rsidP="004119F0">
            <w:pPr>
              <w:tabs>
                <w:tab w:val="left" w:pos="4320"/>
                <w:tab w:val="left" w:pos="4500"/>
              </w:tabs>
              <w:jc w:val="both"/>
              <w:rPr>
                <w:sz w:val="28"/>
                <w:szCs w:val="28"/>
                <w:lang w:val="en-US"/>
              </w:rPr>
            </w:pPr>
            <w:r>
              <w:rPr>
                <w:sz w:val="28"/>
                <w:szCs w:val="28"/>
                <w:lang w:val="uz-Cyrl-UZ"/>
              </w:rPr>
              <w:t>Fayllarni</w:t>
            </w:r>
            <w:r w:rsidRPr="00F92A36">
              <w:rPr>
                <w:sz w:val="28"/>
                <w:szCs w:val="28"/>
                <w:lang w:val="uz-Cyrl-UZ"/>
              </w:rPr>
              <w:t xml:space="preserve"> </w:t>
            </w:r>
            <w:r>
              <w:rPr>
                <w:sz w:val="28"/>
                <w:szCs w:val="28"/>
                <w:lang w:val="uz-Cyrl-UZ"/>
              </w:rPr>
              <w:t>saqlash</w:t>
            </w:r>
            <w:r w:rsidRPr="00F92A36">
              <w:rPr>
                <w:sz w:val="28"/>
                <w:szCs w:val="28"/>
                <w:lang w:val="uz-Cyrl-UZ"/>
              </w:rPr>
              <w:t xml:space="preserve"> </w:t>
            </w:r>
            <w:r>
              <w:rPr>
                <w:sz w:val="28"/>
                <w:szCs w:val="28"/>
                <w:lang w:val="uz-Cyrl-UZ"/>
              </w:rPr>
              <w:t>va tiklash protseduralarini bajarish uchun mo‘ljallangan apparat va dasturiy vositalar to‘plami.</w:t>
            </w:r>
          </w:p>
          <w:p w14:paraId="08A82897" w14:textId="77777777" w:rsidR="00117511" w:rsidRPr="00ED7B70" w:rsidRDefault="00117511" w:rsidP="004119F0">
            <w:pPr>
              <w:tabs>
                <w:tab w:val="left" w:pos="4320"/>
                <w:tab w:val="left" w:pos="4500"/>
              </w:tabs>
              <w:jc w:val="both"/>
              <w:rPr>
                <w:sz w:val="28"/>
                <w:szCs w:val="28"/>
                <w:lang w:val="en-US"/>
              </w:rPr>
            </w:pPr>
          </w:p>
          <w:p w14:paraId="3629F01D" w14:textId="77777777" w:rsidR="00117511" w:rsidRDefault="00117511" w:rsidP="004119F0">
            <w:pPr>
              <w:tabs>
                <w:tab w:val="left" w:pos="4320"/>
                <w:tab w:val="left" w:pos="4500"/>
              </w:tabs>
              <w:jc w:val="both"/>
              <w:rPr>
                <w:sz w:val="28"/>
                <w:szCs w:val="28"/>
                <w:lang w:val="uz-Cyrl-UZ"/>
              </w:rPr>
            </w:pPr>
            <w:r w:rsidRPr="00F92A36">
              <w:rPr>
                <w:sz w:val="28"/>
                <w:szCs w:val="28"/>
                <w:lang w:val="uz-Cyrl-UZ"/>
              </w:rPr>
              <w:t>Файлларни сақлаш ва</w:t>
            </w:r>
            <w:r>
              <w:rPr>
                <w:sz w:val="28"/>
                <w:szCs w:val="28"/>
                <w:lang w:val="uz-Cyrl-UZ"/>
              </w:rPr>
              <w:t xml:space="preserve"> тиклаш процедура-ларини бажариш учун мўлжалланган аппарат ва дастурий воситалар тўплами.</w:t>
            </w:r>
          </w:p>
          <w:p w14:paraId="01ED586A" w14:textId="77777777" w:rsidR="00ED7B70" w:rsidRPr="00F92A36" w:rsidRDefault="00ED7B70" w:rsidP="004119F0">
            <w:pPr>
              <w:tabs>
                <w:tab w:val="left" w:pos="4320"/>
                <w:tab w:val="left" w:pos="4500"/>
              </w:tabs>
              <w:jc w:val="both"/>
              <w:rPr>
                <w:sz w:val="28"/>
                <w:szCs w:val="28"/>
                <w:lang w:val="uz-Cyrl-UZ"/>
              </w:rPr>
            </w:pPr>
          </w:p>
        </w:tc>
      </w:tr>
      <w:tr w:rsidR="00117511" w:rsidRPr="00331BFC" w14:paraId="2D492BB0" w14:textId="77777777">
        <w:trPr>
          <w:tblCellSpacing w:w="0" w:type="dxa"/>
          <w:jc w:val="center"/>
        </w:trPr>
        <w:tc>
          <w:tcPr>
            <w:tcW w:w="2079" w:type="pct"/>
          </w:tcPr>
          <w:p w14:paraId="15E2A6CC" w14:textId="77777777" w:rsidR="00117511" w:rsidRPr="00366988" w:rsidRDefault="00117511" w:rsidP="004119F0">
            <w:pPr>
              <w:rPr>
                <w:b/>
                <w:bCs/>
                <w:color w:val="000000"/>
                <w:sz w:val="26"/>
                <w:szCs w:val="26"/>
                <w:lang w:val="uz-Latn-UZ"/>
              </w:rPr>
            </w:pPr>
            <w:r w:rsidRPr="00366988">
              <w:rPr>
                <w:b/>
                <w:sz w:val="28"/>
                <w:szCs w:val="28"/>
                <w:lang w:val="uz-Cyrl-UZ"/>
              </w:rPr>
              <w:t xml:space="preserve">Система (программа) самотестирования </w:t>
            </w:r>
          </w:p>
          <w:p w14:paraId="33259380" w14:textId="77777777" w:rsidR="00117511" w:rsidRPr="00366988" w:rsidRDefault="00117511" w:rsidP="004119F0">
            <w:pPr>
              <w:tabs>
                <w:tab w:val="left" w:pos="2832"/>
              </w:tabs>
              <w:rPr>
                <w:bCs/>
                <w:sz w:val="28"/>
                <w:szCs w:val="28"/>
                <w:lang w:val="uz-Cyrl-UZ"/>
              </w:rPr>
            </w:pPr>
            <w:r w:rsidRPr="00366988">
              <w:rPr>
                <w:b/>
                <w:bCs/>
                <w:sz w:val="28"/>
                <w:szCs w:val="28"/>
                <w:lang w:val="uz-Cyrl-UZ"/>
              </w:rPr>
              <w:t>uz</w:t>
            </w:r>
            <w:r w:rsidRPr="00366988">
              <w:rPr>
                <w:bCs/>
                <w:sz w:val="28"/>
                <w:szCs w:val="28"/>
                <w:lang w:val="uz-Cyrl-UZ"/>
              </w:rPr>
              <w:t xml:space="preserve"> -</w:t>
            </w:r>
            <w:r w:rsidRPr="00366988">
              <w:rPr>
                <w:sz w:val="28"/>
                <w:szCs w:val="28"/>
                <w:lang w:val="uz-Cyrl-UZ"/>
              </w:rPr>
              <w:t xml:space="preserve"> o‘zini-o‘zi testlash tizimi (dasturi)</w:t>
            </w:r>
          </w:p>
          <w:p w14:paraId="43987752" w14:textId="3EC26242" w:rsidR="00117511" w:rsidRPr="00366988" w:rsidRDefault="000B536F" w:rsidP="004119F0">
            <w:pPr>
              <w:tabs>
                <w:tab w:val="left" w:pos="2832"/>
              </w:tabs>
              <w:rPr>
                <w:sz w:val="28"/>
                <w:szCs w:val="28"/>
              </w:rPr>
            </w:pPr>
            <w:r>
              <w:rPr>
                <w:sz w:val="28"/>
                <w:szCs w:val="28"/>
                <w:lang w:val="uz-Cyrl-UZ"/>
              </w:rPr>
              <w:t xml:space="preserve"> </w:t>
            </w:r>
            <w:r w:rsidR="00117511" w:rsidRPr="00366988">
              <w:rPr>
                <w:sz w:val="28"/>
                <w:szCs w:val="28"/>
                <w:lang w:val="uz-Cyrl-UZ"/>
              </w:rPr>
              <w:t>ўзини-ўзи тестлаш тизими (</w:t>
            </w:r>
            <w:r w:rsidR="00117511" w:rsidRPr="00366988">
              <w:rPr>
                <w:sz w:val="28"/>
                <w:szCs w:val="28"/>
              </w:rPr>
              <w:t>дастури</w:t>
            </w:r>
            <w:r w:rsidR="00117511" w:rsidRPr="00366988">
              <w:rPr>
                <w:sz w:val="28"/>
                <w:szCs w:val="28"/>
                <w:lang w:val="uz-Cyrl-UZ"/>
              </w:rPr>
              <w:t>)</w:t>
            </w:r>
          </w:p>
          <w:p w14:paraId="4B265081" w14:textId="77777777" w:rsidR="00117511" w:rsidRPr="00366988" w:rsidRDefault="00117511" w:rsidP="004119F0">
            <w:pPr>
              <w:rPr>
                <w:sz w:val="28"/>
                <w:szCs w:val="28"/>
                <w:lang w:val="uz-Cyrl-UZ"/>
              </w:rPr>
            </w:pPr>
            <w:r w:rsidRPr="00366988">
              <w:rPr>
                <w:b/>
                <w:sz w:val="28"/>
                <w:szCs w:val="28"/>
                <w:lang w:val="en-US"/>
              </w:rPr>
              <w:t xml:space="preserve">en </w:t>
            </w:r>
            <w:r w:rsidRPr="00366988">
              <w:rPr>
                <w:sz w:val="28"/>
                <w:szCs w:val="28"/>
                <w:lang w:val="en-US"/>
              </w:rPr>
              <w:t xml:space="preserve">- power-on self test (POST) </w:t>
            </w:r>
          </w:p>
          <w:p w14:paraId="17EB4094" w14:textId="77777777" w:rsidR="00117511" w:rsidRPr="00366988" w:rsidRDefault="00117511" w:rsidP="004119F0">
            <w:pPr>
              <w:tabs>
                <w:tab w:val="left" w:pos="2832"/>
              </w:tabs>
              <w:rPr>
                <w:sz w:val="28"/>
                <w:szCs w:val="28"/>
                <w:lang w:val="en-US"/>
              </w:rPr>
            </w:pPr>
          </w:p>
        </w:tc>
        <w:tc>
          <w:tcPr>
            <w:tcW w:w="2921" w:type="pct"/>
          </w:tcPr>
          <w:p w14:paraId="37192DD5" w14:textId="77777777" w:rsidR="00117511" w:rsidRPr="00366988" w:rsidRDefault="00117511" w:rsidP="004119F0">
            <w:pPr>
              <w:jc w:val="both"/>
              <w:rPr>
                <w:sz w:val="28"/>
                <w:szCs w:val="28"/>
                <w:lang w:val="uz-Cyrl-UZ"/>
              </w:rPr>
            </w:pPr>
            <w:r w:rsidRPr="00366988">
              <w:rPr>
                <w:sz w:val="28"/>
                <w:szCs w:val="28"/>
              </w:rPr>
              <w:t>Микропрограмма в ПЗУ, выполняющая тестирование операционной системы, клавиатуры, дисковода и т.п. при включении питания компьютера.</w:t>
            </w:r>
          </w:p>
          <w:p w14:paraId="5C000378" w14:textId="77777777" w:rsidR="00117511" w:rsidRPr="00ED7B70" w:rsidRDefault="00117511" w:rsidP="004119F0">
            <w:pPr>
              <w:jc w:val="both"/>
              <w:rPr>
                <w:sz w:val="28"/>
                <w:szCs w:val="28"/>
              </w:rPr>
            </w:pPr>
          </w:p>
          <w:p w14:paraId="0791EA30" w14:textId="77777777" w:rsidR="00117511" w:rsidRPr="00366988" w:rsidRDefault="00117511" w:rsidP="004119F0">
            <w:pPr>
              <w:jc w:val="both"/>
              <w:rPr>
                <w:sz w:val="28"/>
                <w:szCs w:val="28"/>
              </w:rPr>
            </w:pPr>
            <w:r w:rsidRPr="00366988">
              <w:rPr>
                <w:sz w:val="28"/>
                <w:szCs w:val="28"/>
                <w:lang w:val="uz-Cyrl-UZ"/>
              </w:rPr>
              <w:t>DXQ</w:t>
            </w:r>
            <w:r w:rsidRPr="00366988">
              <w:rPr>
                <w:sz w:val="28"/>
                <w:szCs w:val="28"/>
              </w:rPr>
              <w:t xml:space="preserve"> </w:t>
            </w:r>
            <w:r w:rsidRPr="00366988">
              <w:rPr>
                <w:sz w:val="28"/>
                <w:szCs w:val="28"/>
                <w:lang w:val="uz-Cyrl-UZ"/>
              </w:rPr>
              <w:t>dagi, kompyuter ta’minoti ulangan holatda, operatsion tizim, klaviatura, diskovod va sh.k.larni testlashni bajaradigan mikrodastur.</w:t>
            </w:r>
          </w:p>
          <w:p w14:paraId="03D1F3E1" w14:textId="77777777" w:rsidR="00117511" w:rsidRPr="00ED7B70" w:rsidRDefault="00117511" w:rsidP="004119F0">
            <w:pPr>
              <w:jc w:val="both"/>
              <w:rPr>
                <w:sz w:val="28"/>
                <w:szCs w:val="28"/>
              </w:rPr>
            </w:pPr>
          </w:p>
          <w:p w14:paraId="2885BA4F" w14:textId="77777777" w:rsidR="00117511" w:rsidRPr="00366988" w:rsidRDefault="00117511" w:rsidP="004119F0">
            <w:pPr>
              <w:jc w:val="both"/>
              <w:rPr>
                <w:color w:val="000000"/>
                <w:sz w:val="26"/>
                <w:szCs w:val="26"/>
                <w:lang w:val="uz-Cyrl-UZ"/>
              </w:rPr>
            </w:pPr>
            <w:r w:rsidRPr="00366988">
              <w:rPr>
                <w:sz w:val="28"/>
                <w:szCs w:val="28"/>
                <w:lang w:val="uz-Cyrl-UZ"/>
              </w:rPr>
              <w:t>ДХҚ</w:t>
            </w:r>
            <w:r w:rsidRPr="00366988">
              <w:rPr>
                <w:sz w:val="28"/>
                <w:szCs w:val="28"/>
              </w:rPr>
              <w:t xml:space="preserve"> </w:t>
            </w:r>
            <w:r w:rsidRPr="00366988">
              <w:rPr>
                <w:sz w:val="28"/>
                <w:szCs w:val="28"/>
                <w:lang w:val="uz-Cyrl-UZ"/>
              </w:rPr>
              <w:t>даги, компьютер таъминоти уланган ҳо</w:t>
            </w:r>
            <w:r>
              <w:rPr>
                <w:sz w:val="28"/>
                <w:szCs w:val="28"/>
                <w:lang w:val="uz-Cyrl-UZ"/>
              </w:rPr>
              <w:t>-</w:t>
            </w:r>
            <w:r w:rsidRPr="00366988">
              <w:rPr>
                <w:sz w:val="28"/>
                <w:szCs w:val="28"/>
                <w:lang w:val="uz-Cyrl-UZ"/>
              </w:rPr>
              <w:t>латда, операцион тизим, клавиатура, диско</w:t>
            </w:r>
            <w:r>
              <w:rPr>
                <w:sz w:val="28"/>
                <w:szCs w:val="28"/>
                <w:lang w:val="uz-Cyrl-UZ"/>
              </w:rPr>
              <w:t>-</w:t>
            </w:r>
            <w:r w:rsidRPr="00366988">
              <w:rPr>
                <w:sz w:val="28"/>
                <w:szCs w:val="28"/>
                <w:lang w:val="uz-Cyrl-UZ"/>
              </w:rPr>
              <w:t>вод ва ш.к.ларни тестлашни бажарадиган микродастур.</w:t>
            </w:r>
          </w:p>
        </w:tc>
      </w:tr>
      <w:tr w:rsidR="00117511" w:rsidRPr="003E387B" w14:paraId="4DE29A74" w14:textId="77777777">
        <w:trPr>
          <w:tblCellSpacing w:w="0" w:type="dxa"/>
          <w:jc w:val="center"/>
        </w:trPr>
        <w:tc>
          <w:tcPr>
            <w:tcW w:w="2079" w:type="pct"/>
          </w:tcPr>
          <w:p w14:paraId="6B1DC13F" w14:textId="77777777" w:rsidR="00117511" w:rsidRPr="003A0602" w:rsidRDefault="00117511" w:rsidP="003A7C3D">
            <w:pPr>
              <w:tabs>
                <w:tab w:val="left" w:pos="4320"/>
                <w:tab w:val="left" w:pos="4500"/>
              </w:tabs>
              <w:rPr>
                <w:b/>
                <w:sz w:val="28"/>
                <w:szCs w:val="28"/>
                <w:lang w:val="uz-Cyrl-UZ"/>
              </w:rPr>
            </w:pPr>
            <w:r w:rsidRPr="004119F0">
              <w:rPr>
                <w:b/>
                <w:sz w:val="28"/>
                <w:szCs w:val="28"/>
                <w:lang w:val="uz-Cyrl-UZ"/>
              </w:rPr>
              <w:t xml:space="preserve">Система речевого ввода </w:t>
            </w:r>
            <w:r w:rsidRPr="004119F0">
              <w:rPr>
                <w:b/>
                <w:sz w:val="28"/>
                <w:szCs w:val="28"/>
                <w:lang w:val="uz-Cyrl-UZ"/>
              </w:rPr>
              <w:br/>
              <w:t xml:space="preserve">текста </w:t>
            </w:r>
          </w:p>
          <w:p w14:paraId="6F8B8492" w14:textId="77777777" w:rsidR="00117511" w:rsidRDefault="0011751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matnni</w:t>
            </w:r>
            <w:r w:rsidRPr="009423E6">
              <w:rPr>
                <w:sz w:val="28"/>
                <w:szCs w:val="28"/>
                <w:lang w:val="uz-Cyrl-UZ"/>
              </w:rPr>
              <w:t xml:space="preserve"> </w:t>
            </w:r>
            <w:r>
              <w:rPr>
                <w:sz w:val="28"/>
                <w:szCs w:val="28"/>
                <w:lang w:val="uz-Cyrl-UZ"/>
              </w:rPr>
              <w:t>nutqiy</w:t>
            </w:r>
            <w:r w:rsidRPr="009423E6">
              <w:rPr>
                <w:sz w:val="28"/>
                <w:szCs w:val="28"/>
                <w:lang w:val="uz-Cyrl-UZ"/>
              </w:rPr>
              <w:t xml:space="preserve"> </w:t>
            </w:r>
            <w:r>
              <w:rPr>
                <w:sz w:val="28"/>
                <w:szCs w:val="28"/>
                <w:lang w:val="uz-Cyrl-UZ"/>
              </w:rPr>
              <w:t>kiritish</w:t>
            </w:r>
            <w:r w:rsidRPr="009423E6">
              <w:rPr>
                <w:sz w:val="28"/>
                <w:szCs w:val="28"/>
                <w:lang w:val="uz-Cyrl-UZ"/>
              </w:rPr>
              <w:t xml:space="preserve"> </w:t>
            </w:r>
            <w:r>
              <w:rPr>
                <w:sz w:val="28"/>
                <w:szCs w:val="28"/>
                <w:lang w:val="uz-Cyrl-UZ"/>
              </w:rPr>
              <w:t>tizimi</w:t>
            </w:r>
          </w:p>
          <w:p w14:paraId="5669CA73" w14:textId="4C803F3C" w:rsidR="00117511" w:rsidRPr="005B5ED5" w:rsidRDefault="00D7251A" w:rsidP="003A7C3D">
            <w:pPr>
              <w:tabs>
                <w:tab w:val="left" w:pos="4320"/>
                <w:tab w:val="left" w:pos="4500"/>
              </w:tabs>
              <w:rPr>
                <w:sz w:val="28"/>
                <w:szCs w:val="28"/>
                <w:lang w:val="uz-Cyrl-UZ"/>
              </w:rPr>
            </w:pPr>
            <w:r>
              <w:rPr>
                <w:b/>
                <w:sz w:val="28"/>
                <w:szCs w:val="28"/>
                <w:lang w:val="uz-Cyrl-UZ"/>
              </w:rPr>
              <w:t xml:space="preserve"> </w:t>
            </w:r>
            <w:r w:rsidR="00117511" w:rsidRPr="009423E6">
              <w:rPr>
                <w:sz w:val="28"/>
                <w:szCs w:val="28"/>
                <w:lang w:val="uz-Cyrl-UZ"/>
              </w:rPr>
              <w:t>матнни нутқий киритиш тизими</w:t>
            </w:r>
          </w:p>
          <w:p w14:paraId="33888FE5" w14:textId="77777777" w:rsidR="00117511" w:rsidRPr="003A0602" w:rsidRDefault="00117511" w:rsidP="003A7C3D">
            <w:pPr>
              <w:tabs>
                <w:tab w:val="left" w:pos="4320"/>
                <w:tab w:val="left" w:pos="4500"/>
              </w:tabs>
              <w:rPr>
                <w:bCs/>
                <w:sz w:val="28"/>
                <w:szCs w:val="28"/>
                <w:lang w:val="uz-Cyrl-UZ"/>
              </w:rPr>
            </w:pPr>
            <w:r w:rsidRPr="005B5ED5">
              <w:rPr>
                <w:b/>
                <w:sz w:val="28"/>
                <w:szCs w:val="28"/>
                <w:lang w:val="uz-Cyrl-UZ"/>
              </w:rPr>
              <w:t xml:space="preserve">en </w:t>
            </w:r>
            <w:r w:rsidRPr="002A5A06">
              <w:rPr>
                <w:sz w:val="28"/>
                <w:szCs w:val="28"/>
                <w:lang w:val="uz-Cyrl-UZ"/>
              </w:rPr>
              <w:t>-</w:t>
            </w:r>
            <w:r w:rsidRPr="005B5ED5">
              <w:rPr>
                <w:b/>
                <w:sz w:val="28"/>
                <w:szCs w:val="28"/>
                <w:lang w:val="uz-Cyrl-UZ"/>
              </w:rPr>
              <w:t xml:space="preserve"> </w:t>
            </w:r>
            <w:r w:rsidRPr="005B5ED5">
              <w:rPr>
                <w:sz w:val="28"/>
                <w:szCs w:val="28"/>
                <w:lang w:val="uz-Cyrl-UZ"/>
              </w:rPr>
              <w:t xml:space="preserve">dictation system </w:t>
            </w:r>
          </w:p>
          <w:p w14:paraId="1905102C" w14:textId="77777777" w:rsidR="00117511" w:rsidRPr="005B5ED5" w:rsidRDefault="00117511" w:rsidP="003A7C3D">
            <w:pPr>
              <w:tabs>
                <w:tab w:val="left" w:pos="4320"/>
                <w:tab w:val="left" w:pos="4500"/>
              </w:tabs>
              <w:rPr>
                <w:sz w:val="28"/>
                <w:szCs w:val="28"/>
                <w:lang w:val="uz-Cyrl-UZ"/>
              </w:rPr>
            </w:pPr>
          </w:p>
        </w:tc>
        <w:tc>
          <w:tcPr>
            <w:tcW w:w="2921" w:type="pct"/>
          </w:tcPr>
          <w:p w14:paraId="724A2280" w14:textId="77777777" w:rsidR="00117511" w:rsidRDefault="00117511" w:rsidP="003A7C3D">
            <w:pPr>
              <w:tabs>
                <w:tab w:val="left" w:pos="4320"/>
                <w:tab w:val="left" w:pos="4500"/>
              </w:tabs>
              <w:jc w:val="both"/>
              <w:rPr>
                <w:sz w:val="28"/>
                <w:szCs w:val="28"/>
                <w:lang w:val="uz-Cyrl-UZ"/>
              </w:rPr>
            </w:pPr>
            <w:r w:rsidRPr="004119F0">
              <w:rPr>
                <w:sz w:val="28"/>
                <w:szCs w:val="28"/>
                <w:lang w:val="uz-Cyrl-UZ"/>
              </w:rPr>
              <w:t xml:space="preserve">Система преобразования </w:t>
            </w:r>
            <w:r>
              <w:rPr>
                <w:sz w:val="28"/>
                <w:szCs w:val="28"/>
                <w:lang w:val="uz-Cyrl-UZ"/>
              </w:rPr>
              <w:t xml:space="preserve">вводимой в компьютер </w:t>
            </w:r>
            <w:r w:rsidRPr="004119F0">
              <w:rPr>
                <w:sz w:val="28"/>
                <w:szCs w:val="28"/>
                <w:lang w:val="uz-Cyrl-UZ"/>
              </w:rPr>
              <w:t>речи (с голоса)</w:t>
            </w:r>
            <w:r>
              <w:rPr>
                <w:b/>
                <w:sz w:val="28"/>
                <w:szCs w:val="28"/>
                <w:lang w:val="uz-Cyrl-UZ"/>
              </w:rPr>
              <w:t xml:space="preserve"> </w:t>
            </w:r>
            <w:r w:rsidRPr="004119F0">
              <w:rPr>
                <w:sz w:val="28"/>
                <w:szCs w:val="28"/>
                <w:lang w:val="uz-Cyrl-UZ"/>
              </w:rPr>
              <w:t>в текст.</w:t>
            </w:r>
          </w:p>
          <w:p w14:paraId="211A8362" w14:textId="77777777" w:rsidR="00117511" w:rsidRPr="004119F0" w:rsidRDefault="00117511" w:rsidP="003A7C3D">
            <w:pPr>
              <w:tabs>
                <w:tab w:val="left" w:pos="4320"/>
                <w:tab w:val="left" w:pos="4500"/>
              </w:tabs>
              <w:jc w:val="both"/>
              <w:rPr>
                <w:sz w:val="28"/>
                <w:szCs w:val="28"/>
                <w:lang w:val="uz-Cyrl-UZ"/>
              </w:rPr>
            </w:pPr>
          </w:p>
          <w:p w14:paraId="112F1C3F" w14:textId="77777777" w:rsidR="00117511" w:rsidRDefault="00117511" w:rsidP="003A7C3D">
            <w:pPr>
              <w:tabs>
                <w:tab w:val="left" w:pos="4320"/>
                <w:tab w:val="left" w:pos="4500"/>
              </w:tabs>
              <w:jc w:val="both"/>
              <w:rPr>
                <w:sz w:val="28"/>
                <w:szCs w:val="28"/>
                <w:lang w:val="en-US"/>
              </w:rPr>
            </w:pPr>
            <w:r w:rsidRPr="004119F0">
              <w:rPr>
                <w:sz w:val="28"/>
                <w:szCs w:val="28"/>
                <w:lang w:val="uz-Cyrl-UZ"/>
              </w:rPr>
              <w:t>Kompyuterga kiritiladigan nutqni (ovozdan)</w:t>
            </w:r>
            <w:r>
              <w:rPr>
                <w:sz w:val="28"/>
                <w:szCs w:val="28"/>
                <w:lang w:val="uz-Cyrl-UZ"/>
              </w:rPr>
              <w:t xml:space="preserve"> matnga aylantirish tizimi.</w:t>
            </w:r>
          </w:p>
          <w:p w14:paraId="575B67F7" w14:textId="77777777" w:rsidR="00117511" w:rsidRPr="00B3786A" w:rsidRDefault="00117511" w:rsidP="003A7C3D">
            <w:pPr>
              <w:tabs>
                <w:tab w:val="left" w:pos="4320"/>
                <w:tab w:val="left" w:pos="4500"/>
              </w:tabs>
              <w:jc w:val="both"/>
              <w:rPr>
                <w:sz w:val="28"/>
                <w:szCs w:val="28"/>
                <w:lang w:val="en-US"/>
              </w:rPr>
            </w:pPr>
          </w:p>
          <w:p w14:paraId="68B048B8" w14:textId="77777777" w:rsidR="00117511" w:rsidRPr="009423E6" w:rsidRDefault="00117511" w:rsidP="003A7C3D">
            <w:pPr>
              <w:tabs>
                <w:tab w:val="left" w:pos="4320"/>
                <w:tab w:val="left" w:pos="4500"/>
              </w:tabs>
              <w:jc w:val="both"/>
              <w:rPr>
                <w:sz w:val="28"/>
                <w:szCs w:val="28"/>
                <w:lang w:val="uz-Cyrl-UZ"/>
              </w:rPr>
            </w:pPr>
            <w:r>
              <w:rPr>
                <w:sz w:val="28"/>
                <w:szCs w:val="28"/>
              </w:rPr>
              <w:t>Компьютерга киритиладиган нутқни (овоз-дан)</w:t>
            </w:r>
            <w:r>
              <w:rPr>
                <w:sz w:val="28"/>
                <w:szCs w:val="28"/>
                <w:lang w:val="uz-Cyrl-UZ"/>
              </w:rPr>
              <w:t xml:space="preserve"> матнга айлантириш тизими.</w:t>
            </w:r>
          </w:p>
        </w:tc>
      </w:tr>
      <w:tr w:rsidR="00117511" w:rsidRPr="00397A44" w14:paraId="222790D4" w14:textId="77777777">
        <w:trPr>
          <w:tblCellSpacing w:w="0" w:type="dxa"/>
          <w:jc w:val="center"/>
        </w:trPr>
        <w:tc>
          <w:tcPr>
            <w:tcW w:w="2079" w:type="pct"/>
          </w:tcPr>
          <w:p w14:paraId="094C254B" w14:textId="77777777" w:rsidR="00117511" w:rsidRPr="00B025BE" w:rsidRDefault="00117511" w:rsidP="003A7C3D">
            <w:pPr>
              <w:tabs>
                <w:tab w:val="left" w:pos="4320"/>
                <w:tab w:val="left" w:pos="4500"/>
              </w:tabs>
              <w:rPr>
                <w:b/>
                <w:sz w:val="28"/>
                <w:szCs w:val="28"/>
                <w:lang w:val="uz-Cyrl-UZ"/>
              </w:rPr>
            </w:pPr>
            <w:r w:rsidRPr="00B025BE">
              <w:rPr>
                <w:b/>
                <w:sz w:val="28"/>
                <w:szCs w:val="28"/>
              </w:rPr>
              <w:t xml:space="preserve">Система управления </w:t>
            </w:r>
            <w:r w:rsidRPr="00773754">
              <w:rPr>
                <w:b/>
                <w:sz w:val="28"/>
                <w:szCs w:val="28"/>
              </w:rPr>
              <w:br/>
            </w:r>
            <w:r w:rsidRPr="00B025BE">
              <w:rPr>
                <w:b/>
                <w:sz w:val="28"/>
                <w:szCs w:val="28"/>
              </w:rPr>
              <w:t>базами данных</w:t>
            </w:r>
          </w:p>
          <w:p w14:paraId="493F56DB" w14:textId="77777777" w:rsidR="00117511" w:rsidRDefault="0011751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ma’lumotlar bazalarini boshqarish tizimi</w:t>
            </w:r>
          </w:p>
          <w:p w14:paraId="1DF3FAA2" w14:textId="3600666E" w:rsidR="00117511" w:rsidRPr="005B5ED5" w:rsidRDefault="000B536F" w:rsidP="003A7C3D">
            <w:pPr>
              <w:tabs>
                <w:tab w:val="left" w:pos="4320"/>
                <w:tab w:val="left" w:pos="4500"/>
              </w:tabs>
              <w:rPr>
                <w:bCs/>
                <w:sz w:val="28"/>
                <w:szCs w:val="28"/>
                <w:lang w:val="uz-Cyrl-UZ"/>
              </w:rPr>
            </w:pPr>
            <w:r>
              <w:rPr>
                <w:bCs/>
                <w:sz w:val="28"/>
                <w:szCs w:val="28"/>
                <w:lang w:val="uz-Cyrl-UZ"/>
              </w:rPr>
              <w:t xml:space="preserve"> </w:t>
            </w:r>
            <w:r w:rsidR="00117511">
              <w:rPr>
                <w:bCs/>
                <w:sz w:val="28"/>
                <w:szCs w:val="28"/>
                <w:lang w:val="uz-Cyrl-UZ"/>
              </w:rPr>
              <w:t>маълумотлар базаларини бошқариш тизими</w:t>
            </w:r>
          </w:p>
          <w:p w14:paraId="33E2E1FC" w14:textId="77777777" w:rsidR="00117511" w:rsidRPr="00B025BE" w:rsidRDefault="00117511" w:rsidP="003A7C3D">
            <w:pPr>
              <w:tabs>
                <w:tab w:val="left" w:pos="4320"/>
                <w:tab w:val="left" w:pos="4500"/>
              </w:tabs>
              <w:rPr>
                <w:sz w:val="28"/>
                <w:szCs w:val="28"/>
                <w:lang w:val="uz-Cyrl-UZ"/>
              </w:rPr>
            </w:pPr>
            <w:r w:rsidRPr="005B5ED5">
              <w:rPr>
                <w:b/>
                <w:sz w:val="28"/>
                <w:szCs w:val="28"/>
                <w:lang w:val="uz-Cyrl-UZ"/>
              </w:rPr>
              <w:t xml:space="preserve">en </w:t>
            </w:r>
            <w:r w:rsidRPr="002A5A06">
              <w:rPr>
                <w:sz w:val="28"/>
                <w:szCs w:val="28"/>
                <w:lang w:val="uz-Cyrl-UZ"/>
              </w:rPr>
              <w:t>-</w:t>
            </w:r>
            <w:r w:rsidRPr="005B5ED5">
              <w:rPr>
                <w:b/>
                <w:sz w:val="28"/>
                <w:szCs w:val="28"/>
                <w:lang w:val="uz-Cyrl-UZ"/>
              </w:rPr>
              <w:t xml:space="preserve"> </w:t>
            </w:r>
            <w:r w:rsidRPr="005B5ED5">
              <w:rPr>
                <w:sz w:val="28"/>
                <w:szCs w:val="28"/>
                <w:lang w:val="uz-Cyrl-UZ"/>
              </w:rPr>
              <w:t>database management system</w:t>
            </w:r>
            <w:r w:rsidRPr="00B025BE">
              <w:rPr>
                <w:sz w:val="28"/>
                <w:szCs w:val="28"/>
                <w:lang w:val="uz-Cyrl-UZ"/>
              </w:rPr>
              <w:t xml:space="preserve"> </w:t>
            </w:r>
          </w:p>
          <w:p w14:paraId="22043ED0" w14:textId="77777777" w:rsidR="00117511" w:rsidRPr="005B5ED5" w:rsidRDefault="00117511" w:rsidP="003A7C3D">
            <w:pPr>
              <w:tabs>
                <w:tab w:val="left" w:pos="4320"/>
                <w:tab w:val="left" w:pos="4500"/>
              </w:tabs>
              <w:rPr>
                <w:b/>
                <w:sz w:val="28"/>
                <w:szCs w:val="28"/>
                <w:lang w:val="uz-Cyrl-UZ"/>
              </w:rPr>
            </w:pPr>
          </w:p>
        </w:tc>
        <w:tc>
          <w:tcPr>
            <w:tcW w:w="2921" w:type="pct"/>
          </w:tcPr>
          <w:p w14:paraId="17EA893B" w14:textId="77777777" w:rsidR="00117511" w:rsidRPr="0020447E" w:rsidRDefault="00117511" w:rsidP="003A7C3D">
            <w:pPr>
              <w:jc w:val="both"/>
              <w:rPr>
                <w:color w:val="000000"/>
                <w:sz w:val="28"/>
                <w:szCs w:val="28"/>
              </w:rPr>
            </w:pPr>
            <w:r w:rsidRPr="0020447E">
              <w:rPr>
                <w:color w:val="000000"/>
                <w:sz w:val="28"/>
                <w:szCs w:val="28"/>
              </w:rPr>
              <w:t xml:space="preserve">Программное обеспечение, обеспечивающее создание, хранение, обновление и поиск информации в базе данных с помощью развитого языка запросов, а также управление безопасностью и целостностью данных. Современные СУБД посредством механизма транзакций поддерживают одновременный доступ к данным многих пользователей, исключая возможность влияния одного пользователя на результаты, получаемые другим. </w:t>
            </w:r>
          </w:p>
          <w:p w14:paraId="1B9F63D8" w14:textId="77777777" w:rsidR="00117511" w:rsidRPr="00397A44" w:rsidRDefault="00117511" w:rsidP="003A7C3D">
            <w:pPr>
              <w:tabs>
                <w:tab w:val="left" w:pos="4320"/>
                <w:tab w:val="left" w:pos="4500"/>
              </w:tabs>
              <w:jc w:val="both"/>
              <w:rPr>
                <w:sz w:val="28"/>
                <w:szCs w:val="28"/>
              </w:rPr>
            </w:pPr>
          </w:p>
          <w:p w14:paraId="4CC60CEA" w14:textId="77777777" w:rsidR="00117511" w:rsidRPr="00397A44" w:rsidRDefault="00117511" w:rsidP="003A7C3D">
            <w:pPr>
              <w:tabs>
                <w:tab w:val="left" w:pos="4320"/>
                <w:tab w:val="left" w:pos="4500"/>
              </w:tabs>
              <w:jc w:val="both"/>
              <w:rPr>
                <w:sz w:val="28"/>
                <w:szCs w:val="28"/>
                <w:lang w:val="uz-Cyrl-UZ"/>
              </w:rPr>
            </w:pPr>
            <w:r w:rsidRPr="0099137E">
              <w:rPr>
                <w:sz w:val="28"/>
                <w:szCs w:val="28"/>
                <w:lang w:val="uz-Cyrl-UZ"/>
              </w:rPr>
              <w:t xml:space="preserve">Rivojlangan so‘rovlar </w:t>
            </w:r>
            <w:r w:rsidRPr="0099137E">
              <w:rPr>
                <w:color w:val="000000"/>
                <w:sz w:val="28"/>
                <w:szCs w:val="28"/>
                <w:lang w:val="uz-Cyrl-UZ"/>
              </w:rPr>
              <w:t>tili yordamida ma’lu</w:t>
            </w:r>
            <w:r>
              <w:rPr>
                <w:color w:val="000000"/>
                <w:sz w:val="28"/>
                <w:szCs w:val="28"/>
                <w:lang w:val="uz-Cyrl-UZ"/>
              </w:rPr>
              <w:t>-</w:t>
            </w:r>
            <w:r w:rsidRPr="0099137E">
              <w:rPr>
                <w:color w:val="000000"/>
                <w:sz w:val="28"/>
                <w:szCs w:val="28"/>
                <w:lang w:val="uz-Cyrl-UZ"/>
              </w:rPr>
              <w:t xml:space="preserve">motlar bazasi ma’lumotlari tuzilmasini hosil qilish, saqlash, yangilash, yangi ma’lumotlar qo‘shish, izlash amallarining bajarilishini ta’minlaydigan dasturiy ta’minot. </w:t>
            </w:r>
            <w:r w:rsidRPr="0099137E">
              <w:rPr>
                <w:sz w:val="28"/>
                <w:szCs w:val="28"/>
                <w:lang w:val="uz-Cyrl-UZ"/>
              </w:rPr>
              <w:t>Zamonaviy MBBTlari tranzaksiya mexanizmi orqali ma’lumotlardan bir vaqtda ko‘plab foydala</w:t>
            </w:r>
            <w:r>
              <w:rPr>
                <w:sz w:val="28"/>
                <w:szCs w:val="28"/>
                <w:lang w:val="uz-Cyrl-UZ"/>
              </w:rPr>
              <w:t>-</w:t>
            </w:r>
            <w:r w:rsidRPr="0099137E">
              <w:rPr>
                <w:sz w:val="28"/>
                <w:szCs w:val="28"/>
                <w:lang w:val="uz-Cyrl-UZ"/>
              </w:rPr>
              <w:t>nuvchilarning erkin foydalanishlarini t</w:t>
            </w:r>
            <w:r w:rsidRPr="005B6905">
              <w:rPr>
                <w:sz w:val="28"/>
                <w:szCs w:val="28"/>
                <w:lang w:val="uz-Cyrl-UZ"/>
              </w:rPr>
              <w:t>a’min</w:t>
            </w:r>
            <w:r w:rsidRPr="0099137E">
              <w:rPr>
                <w:sz w:val="28"/>
                <w:szCs w:val="28"/>
                <w:lang w:val="uz-Cyrl-UZ"/>
              </w:rPr>
              <w:t>lay</w:t>
            </w:r>
            <w:r>
              <w:rPr>
                <w:sz w:val="28"/>
                <w:szCs w:val="28"/>
                <w:lang w:val="uz-Cyrl-UZ"/>
              </w:rPr>
              <w:t>-</w:t>
            </w:r>
            <w:r w:rsidRPr="0099137E">
              <w:rPr>
                <w:sz w:val="28"/>
                <w:szCs w:val="28"/>
                <w:lang w:val="uz-Cyrl-UZ"/>
              </w:rPr>
              <w:t xml:space="preserve">di. Bunda bir foydalanuvchining </w:t>
            </w:r>
            <w:r w:rsidRPr="005B6905">
              <w:rPr>
                <w:sz w:val="28"/>
                <w:szCs w:val="28"/>
                <w:lang w:val="uz-Cyrl-UZ"/>
              </w:rPr>
              <w:t xml:space="preserve">boshqa foydalanuvchi </w:t>
            </w:r>
            <w:r w:rsidRPr="0099137E">
              <w:rPr>
                <w:sz w:val="28"/>
                <w:szCs w:val="28"/>
                <w:lang w:val="uz-Cyrl-UZ"/>
              </w:rPr>
              <w:t>olgan natija</w:t>
            </w:r>
            <w:r w:rsidRPr="005B6905">
              <w:rPr>
                <w:sz w:val="28"/>
                <w:szCs w:val="28"/>
                <w:lang w:val="uz-Cyrl-UZ"/>
              </w:rPr>
              <w:t>ga</w:t>
            </w:r>
            <w:r w:rsidRPr="0099137E">
              <w:rPr>
                <w:sz w:val="28"/>
                <w:szCs w:val="28"/>
                <w:lang w:val="uz-Cyrl-UZ"/>
              </w:rPr>
              <w:t xml:space="preserve"> ta’sir</w:t>
            </w:r>
            <w:r w:rsidRPr="005B6905">
              <w:rPr>
                <w:sz w:val="28"/>
                <w:szCs w:val="28"/>
                <w:lang w:val="uz-Cyrl-UZ"/>
              </w:rPr>
              <w:t>i</w:t>
            </w:r>
            <w:r w:rsidRPr="0099137E">
              <w:rPr>
                <w:sz w:val="28"/>
                <w:szCs w:val="28"/>
                <w:lang w:val="uz-Cyrl-UZ"/>
              </w:rPr>
              <w:t xml:space="preserve"> </w:t>
            </w:r>
            <w:r w:rsidRPr="005B6905">
              <w:rPr>
                <w:sz w:val="28"/>
                <w:szCs w:val="28"/>
                <w:lang w:val="uz-Cyrl-UZ"/>
              </w:rPr>
              <w:t>bo’</w:t>
            </w:r>
            <w:r w:rsidRPr="0099137E">
              <w:rPr>
                <w:sz w:val="28"/>
                <w:szCs w:val="28"/>
                <w:lang w:val="uz-Cyrl-UZ"/>
              </w:rPr>
              <w:t xml:space="preserve">lmaydi. </w:t>
            </w:r>
          </w:p>
          <w:p w14:paraId="64EA56BB" w14:textId="77777777" w:rsidR="00117511" w:rsidRPr="00397A44" w:rsidRDefault="00117511" w:rsidP="003A7C3D">
            <w:pPr>
              <w:tabs>
                <w:tab w:val="left" w:pos="4320"/>
                <w:tab w:val="left" w:pos="4500"/>
              </w:tabs>
              <w:jc w:val="both"/>
              <w:rPr>
                <w:sz w:val="28"/>
                <w:szCs w:val="28"/>
                <w:lang w:val="uz-Cyrl-UZ"/>
              </w:rPr>
            </w:pPr>
          </w:p>
          <w:p w14:paraId="0D0E2917" w14:textId="77777777" w:rsidR="00117511" w:rsidRDefault="00117511" w:rsidP="001B0EA6">
            <w:pPr>
              <w:tabs>
                <w:tab w:val="left" w:pos="4320"/>
                <w:tab w:val="left" w:pos="4500"/>
              </w:tabs>
              <w:jc w:val="both"/>
              <w:rPr>
                <w:sz w:val="28"/>
                <w:szCs w:val="28"/>
                <w:lang w:val="uz-Cyrl-UZ"/>
              </w:rPr>
            </w:pPr>
            <w:r w:rsidRPr="00397A44">
              <w:rPr>
                <w:sz w:val="28"/>
                <w:szCs w:val="28"/>
                <w:lang w:val="uz-Cyrl-UZ"/>
              </w:rPr>
              <w:t xml:space="preserve">Ривожланган сўровлар </w:t>
            </w:r>
            <w:r w:rsidRPr="00397A44">
              <w:rPr>
                <w:color w:val="000000"/>
                <w:sz w:val="28"/>
                <w:szCs w:val="28"/>
                <w:lang w:val="uz-Cyrl-UZ"/>
              </w:rPr>
              <w:t>тили ёрдамида маълу</w:t>
            </w:r>
            <w:r>
              <w:rPr>
                <w:color w:val="000000"/>
                <w:sz w:val="28"/>
                <w:szCs w:val="28"/>
                <w:lang w:val="uz-Cyrl-UZ"/>
              </w:rPr>
              <w:t>-</w:t>
            </w:r>
            <w:r w:rsidRPr="00397A44">
              <w:rPr>
                <w:color w:val="000000"/>
                <w:sz w:val="28"/>
                <w:szCs w:val="28"/>
                <w:lang w:val="uz-Cyrl-UZ"/>
              </w:rPr>
              <w:t xml:space="preserve">мотлар базаси маълумотлари тузилмасини ҳосил қилиш, сақлаш, янгилаш, янги маълумотлар қўшиш, излаш амалларининг бажарилишини таъминлайдиган дастурий таъминот. </w:t>
            </w:r>
            <w:r w:rsidRPr="00397A44">
              <w:rPr>
                <w:sz w:val="28"/>
                <w:szCs w:val="28"/>
                <w:lang w:val="uz-Cyrl-UZ"/>
              </w:rPr>
              <w:t xml:space="preserve">Замонавий МББТлари транзакция механизми орқали маълумотлардан бир вақтда кўплаб фойдаланувчиларнинг эркин фойдаланишларини </w:t>
            </w:r>
            <w:r w:rsidRPr="005B6905">
              <w:rPr>
                <w:sz w:val="28"/>
                <w:szCs w:val="28"/>
                <w:lang w:val="uz-Cyrl-UZ"/>
              </w:rPr>
              <w:t>таъмин</w:t>
            </w:r>
            <w:r w:rsidRPr="00397A44">
              <w:rPr>
                <w:sz w:val="28"/>
                <w:szCs w:val="28"/>
                <w:lang w:val="uz-Cyrl-UZ"/>
              </w:rPr>
              <w:t xml:space="preserve">лайди. Бунда бир фойдаланувчининг </w:t>
            </w:r>
            <w:r w:rsidRPr="00331BFC">
              <w:rPr>
                <w:sz w:val="28"/>
                <w:szCs w:val="28"/>
                <w:lang w:val="uz-Cyrl-UZ"/>
              </w:rPr>
              <w:t xml:space="preserve">бошқа фойдаланувчи </w:t>
            </w:r>
            <w:r w:rsidRPr="00397A44">
              <w:rPr>
                <w:sz w:val="28"/>
                <w:szCs w:val="28"/>
                <w:lang w:val="uz-Cyrl-UZ"/>
              </w:rPr>
              <w:t>олган натижа</w:t>
            </w:r>
            <w:r w:rsidRPr="00331BFC">
              <w:rPr>
                <w:sz w:val="28"/>
                <w:szCs w:val="28"/>
                <w:lang w:val="uz-Cyrl-UZ"/>
              </w:rPr>
              <w:t>га</w:t>
            </w:r>
            <w:r w:rsidRPr="00397A44">
              <w:rPr>
                <w:sz w:val="28"/>
                <w:szCs w:val="28"/>
                <w:lang w:val="uz-Cyrl-UZ"/>
              </w:rPr>
              <w:t xml:space="preserve"> таъсир</w:t>
            </w:r>
            <w:r w:rsidRPr="00331BFC">
              <w:rPr>
                <w:sz w:val="28"/>
                <w:szCs w:val="28"/>
                <w:lang w:val="uz-Cyrl-UZ"/>
              </w:rPr>
              <w:t>и</w:t>
            </w:r>
            <w:r w:rsidRPr="00397A44">
              <w:rPr>
                <w:sz w:val="28"/>
                <w:szCs w:val="28"/>
                <w:lang w:val="uz-Cyrl-UZ"/>
              </w:rPr>
              <w:t xml:space="preserve"> </w:t>
            </w:r>
            <w:r w:rsidRPr="00331BFC">
              <w:rPr>
                <w:sz w:val="28"/>
                <w:szCs w:val="28"/>
                <w:lang w:val="uz-Cyrl-UZ"/>
              </w:rPr>
              <w:t>бўл</w:t>
            </w:r>
            <w:r w:rsidRPr="00397A44">
              <w:rPr>
                <w:sz w:val="28"/>
                <w:szCs w:val="28"/>
                <w:lang w:val="uz-Cyrl-UZ"/>
              </w:rPr>
              <w:t xml:space="preserve">майди. </w:t>
            </w:r>
          </w:p>
          <w:p w14:paraId="734B1312" w14:textId="77777777" w:rsidR="00ED7B70" w:rsidRPr="00397A44" w:rsidRDefault="00ED7B70" w:rsidP="001B0EA6">
            <w:pPr>
              <w:tabs>
                <w:tab w:val="left" w:pos="4320"/>
                <w:tab w:val="left" w:pos="4500"/>
              </w:tabs>
              <w:jc w:val="both"/>
              <w:rPr>
                <w:sz w:val="28"/>
                <w:szCs w:val="28"/>
                <w:lang w:val="uz-Cyrl-UZ"/>
              </w:rPr>
            </w:pPr>
          </w:p>
        </w:tc>
      </w:tr>
      <w:tr w:rsidR="00117511" w:rsidRPr="000B536F" w14:paraId="55219900" w14:textId="77777777">
        <w:trPr>
          <w:tblCellSpacing w:w="0" w:type="dxa"/>
          <w:jc w:val="center"/>
        </w:trPr>
        <w:tc>
          <w:tcPr>
            <w:tcW w:w="2079" w:type="pct"/>
          </w:tcPr>
          <w:p w14:paraId="62EBCF15" w14:textId="77777777" w:rsidR="00117511" w:rsidRPr="005B6905" w:rsidRDefault="00117511" w:rsidP="003A7C3D">
            <w:pPr>
              <w:tabs>
                <w:tab w:val="left" w:pos="4320"/>
                <w:tab w:val="left" w:pos="4500"/>
              </w:tabs>
              <w:rPr>
                <w:b/>
                <w:sz w:val="28"/>
                <w:szCs w:val="28"/>
                <w:lang w:val="uz-Cyrl-UZ"/>
              </w:rPr>
            </w:pPr>
            <w:r w:rsidRPr="005B6905">
              <w:rPr>
                <w:b/>
                <w:sz w:val="28"/>
                <w:szCs w:val="28"/>
                <w:lang w:val="uz-Cyrl-UZ"/>
              </w:rPr>
              <w:t xml:space="preserve">Система фильтрации </w:t>
            </w:r>
          </w:p>
          <w:p w14:paraId="0B745011" w14:textId="77777777" w:rsidR="00117511" w:rsidRPr="005B6905" w:rsidRDefault="00117511"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sidRPr="005B6905">
              <w:rPr>
                <w:sz w:val="28"/>
                <w:szCs w:val="28"/>
                <w:lang w:val="uz-Cyrl-UZ"/>
              </w:rPr>
              <w:t xml:space="preserve">saralash tizimi </w:t>
            </w:r>
          </w:p>
          <w:p w14:paraId="08306430" w14:textId="1B7CBC3C" w:rsidR="00117511" w:rsidRPr="005B6905" w:rsidRDefault="000B536F" w:rsidP="003A7C3D">
            <w:pPr>
              <w:tabs>
                <w:tab w:val="left" w:pos="4320"/>
                <w:tab w:val="left" w:pos="4500"/>
              </w:tabs>
              <w:rPr>
                <w:sz w:val="28"/>
                <w:szCs w:val="28"/>
                <w:lang w:val="uz-Cyrl-UZ"/>
              </w:rPr>
            </w:pPr>
            <w:r>
              <w:rPr>
                <w:b/>
                <w:sz w:val="28"/>
                <w:szCs w:val="28"/>
                <w:lang w:val="uz-Cyrl-UZ"/>
              </w:rPr>
              <w:t xml:space="preserve"> </w:t>
            </w:r>
            <w:r w:rsidR="00117511" w:rsidRPr="005B6905">
              <w:rPr>
                <w:sz w:val="28"/>
                <w:szCs w:val="28"/>
                <w:lang w:val="uz-Cyrl-UZ"/>
              </w:rPr>
              <w:t xml:space="preserve">саралаш тизими </w:t>
            </w:r>
          </w:p>
          <w:p w14:paraId="438027E8" w14:textId="77777777" w:rsidR="00117511" w:rsidRPr="009345AC" w:rsidRDefault="00117511" w:rsidP="003A7C3D">
            <w:pPr>
              <w:tabs>
                <w:tab w:val="left" w:pos="4320"/>
                <w:tab w:val="left" w:pos="4500"/>
              </w:tabs>
              <w:rPr>
                <w:sz w:val="28"/>
                <w:szCs w:val="28"/>
                <w:lang w:val="uz-Cyrl-UZ"/>
              </w:rPr>
            </w:pPr>
            <w:r w:rsidRPr="00404F9B">
              <w:rPr>
                <w:b/>
                <w:sz w:val="28"/>
                <w:szCs w:val="28"/>
                <w:lang w:val="en-US"/>
              </w:rPr>
              <w:t xml:space="preserve">en </w:t>
            </w:r>
            <w:r w:rsidRPr="00937CDC">
              <w:rPr>
                <w:sz w:val="28"/>
                <w:szCs w:val="28"/>
                <w:lang w:val="en-US"/>
              </w:rPr>
              <w:t xml:space="preserve">- </w:t>
            </w:r>
            <w:r w:rsidRPr="009345AC">
              <w:rPr>
                <w:sz w:val="28"/>
                <w:szCs w:val="28"/>
                <w:lang w:val="en-US"/>
              </w:rPr>
              <w:t>filtering</w:t>
            </w:r>
            <w:r w:rsidRPr="005B5ED5">
              <w:rPr>
                <w:sz w:val="28"/>
                <w:szCs w:val="28"/>
                <w:lang w:val="en-US"/>
              </w:rPr>
              <w:t xml:space="preserve"> </w:t>
            </w:r>
            <w:r w:rsidRPr="009345AC">
              <w:rPr>
                <w:sz w:val="28"/>
                <w:szCs w:val="28"/>
                <w:lang w:val="en-US"/>
              </w:rPr>
              <w:t>system</w:t>
            </w:r>
          </w:p>
          <w:p w14:paraId="2687B80A" w14:textId="77777777" w:rsidR="00117511" w:rsidRPr="009345AC" w:rsidRDefault="00117511" w:rsidP="003A7C3D">
            <w:pPr>
              <w:tabs>
                <w:tab w:val="left" w:pos="4320"/>
                <w:tab w:val="left" w:pos="4500"/>
              </w:tabs>
              <w:rPr>
                <w:sz w:val="28"/>
                <w:szCs w:val="28"/>
                <w:lang w:val="en-US"/>
              </w:rPr>
            </w:pPr>
          </w:p>
        </w:tc>
        <w:tc>
          <w:tcPr>
            <w:tcW w:w="2921" w:type="pct"/>
          </w:tcPr>
          <w:p w14:paraId="3FAC196C" w14:textId="77777777" w:rsidR="00117511" w:rsidRDefault="00117511" w:rsidP="003A7C3D">
            <w:pPr>
              <w:tabs>
                <w:tab w:val="left" w:pos="4320"/>
                <w:tab w:val="left" w:pos="4500"/>
              </w:tabs>
              <w:jc w:val="both"/>
              <w:rPr>
                <w:sz w:val="28"/>
                <w:szCs w:val="28"/>
                <w:lang w:val="uz-Cyrl-UZ"/>
              </w:rPr>
            </w:pPr>
            <w:r>
              <w:rPr>
                <w:sz w:val="28"/>
                <w:szCs w:val="28"/>
              </w:rPr>
              <w:t>Любое программное обеспечение, фильтрующее входные данные с целью исключить попадание нежелательного материала</w:t>
            </w:r>
            <w:r w:rsidRPr="0099336E">
              <w:rPr>
                <w:sz w:val="28"/>
                <w:szCs w:val="28"/>
              </w:rPr>
              <w:t>.</w:t>
            </w:r>
          </w:p>
          <w:p w14:paraId="48580A24" w14:textId="77777777" w:rsidR="00117511" w:rsidRPr="00ED7B70" w:rsidRDefault="00117511" w:rsidP="003A7C3D">
            <w:pPr>
              <w:tabs>
                <w:tab w:val="left" w:pos="4320"/>
                <w:tab w:val="left" w:pos="4500"/>
              </w:tabs>
              <w:jc w:val="both"/>
            </w:pPr>
          </w:p>
          <w:p w14:paraId="7489F2F9" w14:textId="77777777" w:rsidR="00117511" w:rsidRDefault="00117511" w:rsidP="003A7C3D">
            <w:pPr>
              <w:tabs>
                <w:tab w:val="left" w:pos="4320"/>
                <w:tab w:val="left" w:pos="4500"/>
              </w:tabs>
              <w:jc w:val="both"/>
              <w:rPr>
                <w:sz w:val="28"/>
                <w:szCs w:val="28"/>
                <w:lang w:val="en-US"/>
              </w:rPr>
            </w:pPr>
            <w:r>
              <w:rPr>
                <w:sz w:val="28"/>
                <w:szCs w:val="28"/>
                <w:lang w:val="uz-Cyrl-UZ"/>
              </w:rPr>
              <w:t>Nomaqbul</w:t>
            </w:r>
            <w:r w:rsidRPr="00D015B8">
              <w:rPr>
                <w:sz w:val="28"/>
                <w:szCs w:val="28"/>
                <w:lang w:val="uz-Cyrl-UZ"/>
              </w:rPr>
              <w:t xml:space="preserve"> </w:t>
            </w:r>
            <w:r>
              <w:rPr>
                <w:sz w:val="28"/>
                <w:szCs w:val="28"/>
                <w:lang w:val="uz-Cyrl-UZ"/>
              </w:rPr>
              <w:t>material</w:t>
            </w:r>
            <w:r w:rsidRPr="00D015B8">
              <w:rPr>
                <w:sz w:val="28"/>
                <w:szCs w:val="28"/>
                <w:lang w:val="uz-Cyrl-UZ"/>
              </w:rPr>
              <w:t xml:space="preserve"> </w:t>
            </w:r>
            <w:r>
              <w:rPr>
                <w:sz w:val="28"/>
                <w:szCs w:val="28"/>
                <w:lang w:val="uz-Cyrl-UZ"/>
              </w:rPr>
              <w:t>kirib</w:t>
            </w:r>
            <w:r w:rsidRPr="00D015B8">
              <w:rPr>
                <w:sz w:val="28"/>
                <w:szCs w:val="28"/>
                <w:lang w:val="uz-Cyrl-UZ"/>
              </w:rPr>
              <w:t xml:space="preserve"> </w:t>
            </w:r>
            <w:r>
              <w:rPr>
                <w:sz w:val="28"/>
                <w:szCs w:val="28"/>
                <w:lang w:val="uz-Cyrl-UZ"/>
              </w:rPr>
              <w:t>qolishining</w:t>
            </w:r>
            <w:r w:rsidRPr="00D015B8">
              <w:rPr>
                <w:sz w:val="28"/>
                <w:szCs w:val="28"/>
                <w:lang w:val="uz-Cyrl-UZ"/>
              </w:rPr>
              <w:t xml:space="preserve"> </w:t>
            </w:r>
            <w:r>
              <w:rPr>
                <w:sz w:val="28"/>
                <w:szCs w:val="28"/>
                <w:lang w:val="uz-Cyrl-UZ"/>
              </w:rPr>
              <w:t>oldini</w:t>
            </w:r>
            <w:r w:rsidRPr="00D015B8">
              <w:rPr>
                <w:sz w:val="28"/>
                <w:szCs w:val="28"/>
                <w:lang w:val="uz-Cyrl-UZ"/>
              </w:rPr>
              <w:t xml:space="preserve"> </w:t>
            </w:r>
            <w:r>
              <w:rPr>
                <w:sz w:val="28"/>
                <w:szCs w:val="28"/>
                <w:lang w:val="uz-Cyrl-UZ"/>
              </w:rPr>
              <w:t>olish</w:t>
            </w:r>
            <w:r w:rsidRPr="00D015B8">
              <w:rPr>
                <w:sz w:val="28"/>
                <w:szCs w:val="28"/>
                <w:lang w:val="uz-Cyrl-UZ"/>
              </w:rPr>
              <w:t xml:space="preserve"> </w:t>
            </w:r>
            <w:r>
              <w:rPr>
                <w:sz w:val="28"/>
                <w:szCs w:val="28"/>
                <w:lang w:val="uz-Cyrl-UZ"/>
              </w:rPr>
              <w:t>maqsadida</w:t>
            </w:r>
            <w:r w:rsidRPr="00D015B8">
              <w:rPr>
                <w:sz w:val="28"/>
                <w:szCs w:val="28"/>
                <w:lang w:val="uz-Cyrl-UZ"/>
              </w:rPr>
              <w:t xml:space="preserve">, </w:t>
            </w:r>
            <w:r>
              <w:rPr>
                <w:sz w:val="28"/>
                <w:szCs w:val="28"/>
                <w:lang w:val="uz-Cyrl-UZ"/>
              </w:rPr>
              <w:t>kiruvchi</w:t>
            </w:r>
            <w:r w:rsidRPr="00D015B8">
              <w:rPr>
                <w:sz w:val="28"/>
                <w:szCs w:val="28"/>
                <w:lang w:val="uz-Cyrl-UZ"/>
              </w:rPr>
              <w:t xml:space="preserve"> </w:t>
            </w:r>
            <w:r>
              <w:rPr>
                <w:sz w:val="28"/>
                <w:szCs w:val="28"/>
                <w:lang w:val="uz-Cyrl-UZ"/>
              </w:rPr>
              <w:t>ma’lumotlarni</w:t>
            </w:r>
            <w:r w:rsidRPr="00D015B8">
              <w:rPr>
                <w:sz w:val="28"/>
                <w:szCs w:val="28"/>
                <w:lang w:val="uz-Cyrl-UZ"/>
              </w:rPr>
              <w:t xml:space="preserve"> </w:t>
            </w:r>
            <w:r>
              <w:rPr>
                <w:sz w:val="28"/>
                <w:szCs w:val="28"/>
                <w:lang w:val="uz-Cyrl-UZ"/>
              </w:rPr>
              <w:t>saralaydigan</w:t>
            </w:r>
            <w:r w:rsidRPr="00D015B8">
              <w:rPr>
                <w:sz w:val="28"/>
                <w:szCs w:val="28"/>
                <w:lang w:val="uz-Cyrl-UZ"/>
              </w:rPr>
              <w:t xml:space="preserve"> </w:t>
            </w:r>
            <w:r>
              <w:rPr>
                <w:sz w:val="28"/>
                <w:szCs w:val="28"/>
                <w:lang w:val="uz-Cyrl-UZ"/>
              </w:rPr>
              <w:t>har</w:t>
            </w:r>
            <w:r w:rsidRPr="00D015B8">
              <w:rPr>
                <w:sz w:val="28"/>
                <w:szCs w:val="28"/>
                <w:lang w:val="uz-Cyrl-UZ"/>
              </w:rPr>
              <w:t xml:space="preserve"> </w:t>
            </w:r>
            <w:r>
              <w:rPr>
                <w:sz w:val="28"/>
                <w:szCs w:val="28"/>
                <w:lang w:val="uz-Cyrl-UZ"/>
              </w:rPr>
              <w:t>qanday</w:t>
            </w:r>
            <w:r w:rsidRPr="00D015B8">
              <w:rPr>
                <w:sz w:val="28"/>
                <w:szCs w:val="28"/>
                <w:lang w:val="uz-Cyrl-UZ"/>
              </w:rPr>
              <w:t xml:space="preserve"> </w:t>
            </w:r>
            <w:r>
              <w:rPr>
                <w:sz w:val="28"/>
                <w:szCs w:val="28"/>
                <w:lang w:val="uz-Cyrl-UZ"/>
              </w:rPr>
              <w:t>dasturiy</w:t>
            </w:r>
            <w:r w:rsidRPr="00D015B8">
              <w:rPr>
                <w:sz w:val="28"/>
                <w:szCs w:val="28"/>
                <w:lang w:val="uz-Cyrl-UZ"/>
              </w:rPr>
              <w:t xml:space="preserve"> </w:t>
            </w:r>
            <w:r>
              <w:rPr>
                <w:sz w:val="28"/>
                <w:szCs w:val="28"/>
                <w:lang w:val="uz-Cyrl-UZ"/>
              </w:rPr>
              <w:t>ta’minot</w:t>
            </w:r>
            <w:r w:rsidRPr="00D015B8">
              <w:rPr>
                <w:sz w:val="28"/>
                <w:szCs w:val="28"/>
                <w:lang w:val="uz-Cyrl-UZ"/>
              </w:rPr>
              <w:t>.</w:t>
            </w:r>
          </w:p>
          <w:p w14:paraId="6B3B29E0" w14:textId="77777777" w:rsidR="00117511" w:rsidRPr="00ED7B70" w:rsidRDefault="00117511" w:rsidP="003A7C3D">
            <w:pPr>
              <w:tabs>
                <w:tab w:val="left" w:pos="4320"/>
                <w:tab w:val="left" w:pos="4500"/>
              </w:tabs>
              <w:jc w:val="both"/>
              <w:rPr>
                <w:lang w:val="en-US"/>
              </w:rPr>
            </w:pPr>
          </w:p>
          <w:p w14:paraId="57C2541C" w14:textId="77777777" w:rsidR="00117511" w:rsidRPr="00D015B8" w:rsidRDefault="00117511" w:rsidP="003A7C3D">
            <w:pPr>
              <w:tabs>
                <w:tab w:val="left" w:pos="4320"/>
                <w:tab w:val="left" w:pos="4500"/>
              </w:tabs>
              <w:jc w:val="both"/>
              <w:rPr>
                <w:sz w:val="28"/>
                <w:szCs w:val="28"/>
                <w:lang w:val="uz-Cyrl-UZ"/>
              </w:rPr>
            </w:pPr>
            <w:r w:rsidRPr="00D015B8">
              <w:rPr>
                <w:sz w:val="28"/>
                <w:szCs w:val="28"/>
                <w:lang w:val="uz-Cyrl-UZ"/>
              </w:rPr>
              <w:t>Номақбул материал кириб қолишининг олди</w:t>
            </w:r>
            <w:r>
              <w:rPr>
                <w:sz w:val="28"/>
                <w:szCs w:val="28"/>
                <w:lang w:val="uz-Cyrl-UZ"/>
              </w:rPr>
              <w:t>-</w:t>
            </w:r>
            <w:r w:rsidRPr="00D015B8">
              <w:rPr>
                <w:sz w:val="28"/>
                <w:szCs w:val="28"/>
                <w:lang w:val="uz-Cyrl-UZ"/>
              </w:rPr>
              <w:t>ни олиш мақсадида, кирувчи маълумотларни саралайдиган ҳар қандай дастурий таъминот.</w:t>
            </w:r>
          </w:p>
        </w:tc>
      </w:tr>
      <w:tr w:rsidR="00117511" w14:paraId="29F3EDCE" w14:textId="77777777">
        <w:trPr>
          <w:tblCellSpacing w:w="0" w:type="dxa"/>
          <w:jc w:val="center"/>
        </w:trPr>
        <w:tc>
          <w:tcPr>
            <w:tcW w:w="2079" w:type="pct"/>
          </w:tcPr>
          <w:p w14:paraId="04F7853F" w14:textId="77777777" w:rsidR="00117511" w:rsidRPr="004879B7" w:rsidRDefault="00117511" w:rsidP="003A7C3D">
            <w:pPr>
              <w:rPr>
                <w:b/>
                <w:bCs/>
                <w:sz w:val="28"/>
                <w:szCs w:val="28"/>
                <w:lang w:val="uz-Cyrl-UZ"/>
              </w:rPr>
            </w:pPr>
            <w:r w:rsidRPr="001C7AA6">
              <w:rPr>
                <w:b/>
                <w:sz w:val="28"/>
                <w:szCs w:val="28"/>
                <w:lang w:val="uz-Cyrl-UZ"/>
              </w:rPr>
              <w:t>Системная память</w:t>
            </w:r>
            <w:r w:rsidRPr="001C7AA6">
              <w:rPr>
                <w:b/>
                <w:bCs/>
                <w:sz w:val="28"/>
                <w:szCs w:val="28"/>
                <w:lang w:val="uz-Cyrl-UZ"/>
              </w:rPr>
              <w:t xml:space="preserve"> </w:t>
            </w:r>
          </w:p>
          <w:p w14:paraId="26BF791C" w14:textId="77777777" w:rsidR="00117511" w:rsidRDefault="00117511"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Pr>
                <w:sz w:val="28"/>
                <w:szCs w:val="28"/>
                <w:lang w:val="uz-Cyrl-UZ"/>
              </w:rPr>
              <w:t xml:space="preserve"> tizim xotirasi</w:t>
            </w:r>
          </w:p>
          <w:p w14:paraId="1A95FBFE" w14:textId="19703E50" w:rsidR="00117511" w:rsidRPr="001C7AA6" w:rsidRDefault="000B536F" w:rsidP="003A7C3D">
            <w:pPr>
              <w:tabs>
                <w:tab w:val="left" w:pos="4320"/>
                <w:tab w:val="left" w:pos="4500"/>
              </w:tabs>
              <w:rPr>
                <w:sz w:val="28"/>
                <w:szCs w:val="28"/>
                <w:lang w:val="uz-Cyrl-UZ"/>
              </w:rPr>
            </w:pPr>
            <w:r>
              <w:rPr>
                <w:sz w:val="28"/>
                <w:szCs w:val="28"/>
                <w:lang w:val="uz-Cyrl-UZ"/>
              </w:rPr>
              <w:t xml:space="preserve"> </w:t>
            </w:r>
            <w:r w:rsidR="00117511">
              <w:rPr>
                <w:sz w:val="28"/>
                <w:szCs w:val="28"/>
                <w:lang w:val="uz-Cyrl-UZ"/>
              </w:rPr>
              <w:t>тизим хотираси</w:t>
            </w:r>
          </w:p>
          <w:p w14:paraId="06F10A6E" w14:textId="77777777" w:rsidR="00117511" w:rsidRPr="00331BFC" w:rsidRDefault="00117511" w:rsidP="003A7C3D">
            <w:pPr>
              <w:tabs>
                <w:tab w:val="left" w:pos="4320"/>
                <w:tab w:val="left" w:pos="4500"/>
              </w:tabs>
              <w:rPr>
                <w:sz w:val="28"/>
                <w:szCs w:val="28"/>
              </w:rPr>
            </w:pPr>
            <w:r w:rsidRPr="000F6207">
              <w:rPr>
                <w:b/>
                <w:bCs/>
                <w:color w:val="000000"/>
                <w:sz w:val="28"/>
                <w:szCs w:val="28"/>
                <w:lang w:val="en-US"/>
              </w:rPr>
              <w:t xml:space="preserve">en </w:t>
            </w:r>
            <w:r w:rsidRPr="00DC4AE6">
              <w:rPr>
                <w:bCs/>
                <w:color w:val="000000"/>
                <w:sz w:val="28"/>
                <w:szCs w:val="28"/>
                <w:lang w:val="en-US"/>
              </w:rPr>
              <w:t>-</w:t>
            </w:r>
            <w:r w:rsidRPr="004879B7">
              <w:rPr>
                <w:sz w:val="28"/>
                <w:szCs w:val="28"/>
                <w:lang w:val="en-US"/>
              </w:rPr>
              <w:t xml:space="preserve"> system memory </w:t>
            </w:r>
          </w:p>
        </w:tc>
        <w:tc>
          <w:tcPr>
            <w:tcW w:w="2921" w:type="pct"/>
          </w:tcPr>
          <w:p w14:paraId="6829D88E" w14:textId="77777777" w:rsidR="00117511" w:rsidRDefault="00117511" w:rsidP="003A7C3D">
            <w:pPr>
              <w:jc w:val="both"/>
              <w:rPr>
                <w:sz w:val="28"/>
                <w:szCs w:val="28"/>
                <w:lang w:val="uz-Cyrl-UZ"/>
              </w:rPr>
            </w:pPr>
            <w:r w:rsidRPr="00DE4857">
              <w:rPr>
                <w:sz w:val="28"/>
                <w:szCs w:val="28"/>
                <w:lang w:val="uz-Cyrl-UZ"/>
              </w:rPr>
              <w:t>ОЗУ на системной плате.</w:t>
            </w:r>
          </w:p>
          <w:p w14:paraId="28659B13" w14:textId="77777777" w:rsidR="00117511" w:rsidRPr="00331BFC" w:rsidRDefault="00117511" w:rsidP="003A7C3D">
            <w:pPr>
              <w:jc w:val="both"/>
              <w:rPr>
                <w:sz w:val="20"/>
                <w:szCs w:val="20"/>
                <w:lang w:val="uz-Cyrl-UZ"/>
              </w:rPr>
            </w:pPr>
          </w:p>
          <w:p w14:paraId="5CFAF96C" w14:textId="77777777" w:rsidR="00117511" w:rsidRPr="00DE4857" w:rsidRDefault="00117511" w:rsidP="003A7C3D">
            <w:pPr>
              <w:jc w:val="both"/>
              <w:rPr>
                <w:sz w:val="28"/>
                <w:szCs w:val="28"/>
                <w:lang w:val="uz-Cyrl-UZ"/>
              </w:rPr>
            </w:pPr>
            <w:r w:rsidRPr="00DE4857">
              <w:rPr>
                <w:sz w:val="28"/>
                <w:szCs w:val="28"/>
                <w:lang w:val="uz-Cyrl-UZ"/>
              </w:rPr>
              <w:t>Tizim platasidagi</w:t>
            </w:r>
            <w:r>
              <w:rPr>
                <w:sz w:val="28"/>
                <w:szCs w:val="28"/>
                <w:lang w:val="uz-Cyrl-UZ"/>
              </w:rPr>
              <w:t xml:space="preserve"> OXQ.</w:t>
            </w:r>
          </w:p>
          <w:p w14:paraId="233F960D" w14:textId="77777777" w:rsidR="00117511" w:rsidRPr="00331BFC" w:rsidRDefault="00117511" w:rsidP="003A7C3D">
            <w:pPr>
              <w:jc w:val="both"/>
              <w:rPr>
                <w:sz w:val="20"/>
                <w:szCs w:val="20"/>
                <w:lang w:val="uz-Cyrl-UZ"/>
              </w:rPr>
            </w:pPr>
          </w:p>
          <w:p w14:paraId="596C4730" w14:textId="77777777" w:rsidR="00117511" w:rsidRPr="003E4831" w:rsidRDefault="00117511" w:rsidP="003A7C3D">
            <w:pPr>
              <w:jc w:val="both"/>
              <w:rPr>
                <w:sz w:val="28"/>
                <w:szCs w:val="28"/>
                <w:lang w:val="uz-Cyrl-UZ"/>
              </w:rPr>
            </w:pPr>
            <w:r>
              <w:rPr>
                <w:sz w:val="28"/>
                <w:szCs w:val="28"/>
              </w:rPr>
              <w:t>Тизим платасидаги</w:t>
            </w:r>
            <w:r>
              <w:rPr>
                <w:sz w:val="28"/>
                <w:szCs w:val="28"/>
                <w:lang w:val="uz-Cyrl-UZ"/>
              </w:rPr>
              <w:t xml:space="preserve"> ОХҚ.</w:t>
            </w:r>
          </w:p>
        </w:tc>
      </w:tr>
      <w:tr w:rsidR="00117511" w:rsidRPr="000B536F" w14:paraId="1E23807C" w14:textId="77777777">
        <w:trPr>
          <w:tblCellSpacing w:w="0" w:type="dxa"/>
          <w:jc w:val="center"/>
        </w:trPr>
        <w:tc>
          <w:tcPr>
            <w:tcW w:w="2079" w:type="pct"/>
          </w:tcPr>
          <w:p w14:paraId="0DF6CADC" w14:textId="77777777" w:rsidR="00117511" w:rsidRPr="005B6905" w:rsidRDefault="00117511" w:rsidP="003A7C3D">
            <w:pPr>
              <w:tabs>
                <w:tab w:val="left" w:pos="4320"/>
                <w:tab w:val="left" w:pos="4500"/>
              </w:tabs>
              <w:rPr>
                <w:b/>
                <w:sz w:val="28"/>
                <w:szCs w:val="28"/>
              </w:rPr>
            </w:pPr>
            <w:r w:rsidRPr="00C81810">
              <w:rPr>
                <w:b/>
                <w:sz w:val="28"/>
                <w:szCs w:val="28"/>
              </w:rPr>
              <w:t xml:space="preserve">Системная плата, </w:t>
            </w:r>
          </w:p>
          <w:p w14:paraId="4FD1174A" w14:textId="77777777" w:rsidR="00117511" w:rsidRPr="00C81810" w:rsidRDefault="00117511" w:rsidP="003A7C3D">
            <w:pPr>
              <w:tabs>
                <w:tab w:val="left" w:pos="4320"/>
                <w:tab w:val="left" w:pos="4500"/>
              </w:tabs>
              <w:rPr>
                <w:b/>
                <w:sz w:val="28"/>
                <w:szCs w:val="28"/>
                <w:lang w:val="uz-Cyrl-UZ"/>
              </w:rPr>
            </w:pPr>
            <w:r w:rsidRPr="00C81810">
              <w:rPr>
                <w:b/>
                <w:sz w:val="28"/>
                <w:szCs w:val="28"/>
              </w:rPr>
              <w:t>материнская плата</w:t>
            </w:r>
          </w:p>
          <w:p w14:paraId="237742A8" w14:textId="77777777" w:rsidR="00117511" w:rsidRPr="00C81810" w:rsidRDefault="00117511" w:rsidP="003A7C3D">
            <w:pPr>
              <w:tabs>
                <w:tab w:val="left" w:pos="4320"/>
                <w:tab w:val="left" w:pos="4500"/>
              </w:tabs>
              <w:rPr>
                <w:b/>
                <w:sz w:val="28"/>
                <w:szCs w:val="28"/>
              </w:rPr>
            </w:pPr>
            <w:r w:rsidRPr="00C81810">
              <w:rPr>
                <w:b/>
                <w:sz w:val="28"/>
                <w:szCs w:val="28"/>
                <w:lang w:val="en-US"/>
              </w:rPr>
              <w:t>uz</w:t>
            </w:r>
            <w:r w:rsidRPr="00C81810">
              <w:rPr>
                <w:b/>
                <w:sz w:val="28"/>
                <w:szCs w:val="28"/>
              </w:rPr>
              <w:t xml:space="preserve"> </w:t>
            </w:r>
            <w:r w:rsidRPr="00C81810">
              <w:rPr>
                <w:sz w:val="28"/>
                <w:szCs w:val="28"/>
              </w:rPr>
              <w:t xml:space="preserve">- </w:t>
            </w:r>
            <w:r w:rsidRPr="00C81810">
              <w:rPr>
                <w:sz w:val="28"/>
                <w:szCs w:val="28"/>
                <w:lang w:val="uz-Cyrl-UZ"/>
              </w:rPr>
              <w:t>tizim</w:t>
            </w:r>
            <w:r w:rsidRPr="00C81810">
              <w:rPr>
                <w:sz w:val="28"/>
                <w:szCs w:val="28"/>
              </w:rPr>
              <w:t xml:space="preserve"> </w:t>
            </w:r>
            <w:r w:rsidRPr="00C81810">
              <w:rPr>
                <w:sz w:val="28"/>
                <w:szCs w:val="28"/>
                <w:lang w:val="en-US"/>
              </w:rPr>
              <w:t>platasi</w:t>
            </w:r>
            <w:r w:rsidRPr="00C81810">
              <w:rPr>
                <w:sz w:val="28"/>
                <w:szCs w:val="28"/>
              </w:rPr>
              <w:t xml:space="preserve">, </w:t>
            </w:r>
            <w:r w:rsidRPr="00C81810">
              <w:rPr>
                <w:sz w:val="28"/>
                <w:szCs w:val="28"/>
                <w:lang w:val="en-US"/>
              </w:rPr>
              <w:t>ona</w:t>
            </w:r>
            <w:r w:rsidRPr="00C81810">
              <w:rPr>
                <w:sz w:val="28"/>
                <w:szCs w:val="28"/>
              </w:rPr>
              <w:t xml:space="preserve"> </w:t>
            </w:r>
            <w:r w:rsidRPr="00C81810">
              <w:rPr>
                <w:sz w:val="28"/>
                <w:szCs w:val="28"/>
                <w:lang w:val="en-US"/>
              </w:rPr>
              <w:t>plata</w:t>
            </w:r>
            <w:r w:rsidRPr="00C81810">
              <w:rPr>
                <w:sz w:val="28"/>
                <w:szCs w:val="28"/>
              </w:rPr>
              <w:t xml:space="preserve"> </w:t>
            </w:r>
          </w:p>
          <w:p w14:paraId="3144F987" w14:textId="36F4D43C" w:rsidR="00117511" w:rsidRPr="00C81810" w:rsidRDefault="000B536F" w:rsidP="003A7C3D">
            <w:pPr>
              <w:tabs>
                <w:tab w:val="left" w:pos="4320"/>
                <w:tab w:val="left" w:pos="4500"/>
              </w:tabs>
              <w:rPr>
                <w:sz w:val="28"/>
                <w:szCs w:val="28"/>
              </w:rPr>
            </w:pPr>
            <w:r>
              <w:rPr>
                <w:sz w:val="28"/>
                <w:szCs w:val="28"/>
              </w:rPr>
              <w:t xml:space="preserve"> </w:t>
            </w:r>
            <w:r w:rsidR="00117511" w:rsidRPr="00C81810">
              <w:rPr>
                <w:sz w:val="28"/>
                <w:szCs w:val="28"/>
              </w:rPr>
              <w:t xml:space="preserve">тизим платаси, </w:t>
            </w:r>
            <w:r w:rsidR="00117511" w:rsidRPr="00773754">
              <w:rPr>
                <w:sz w:val="28"/>
                <w:szCs w:val="28"/>
              </w:rPr>
              <w:br/>
            </w:r>
            <w:r w:rsidR="00117511" w:rsidRPr="00C81810">
              <w:rPr>
                <w:sz w:val="28"/>
                <w:szCs w:val="28"/>
              </w:rPr>
              <w:t>она плата</w:t>
            </w:r>
          </w:p>
          <w:p w14:paraId="3E25895C" w14:textId="77777777" w:rsidR="00117511" w:rsidRPr="00C81810" w:rsidRDefault="00117511" w:rsidP="003A7C3D">
            <w:pPr>
              <w:tabs>
                <w:tab w:val="left" w:pos="4320"/>
                <w:tab w:val="left" w:pos="4500"/>
              </w:tabs>
              <w:rPr>
                <w:sz w:val="28"/>
                <w:szCs w:val="28"/>
                <w:lang w:val="uz-Cyrl-UZ"/>
              </w:rPr>
            </w:pPr>
            <w:r w:rsidRPr="00C81810">
              <w:rPr>
                <w:b/>
                <w:sz w:val="28"/>
                <w:szCs w:val="28"/>
                <w:lang w:val="en-US"/>
              </w:rPr>
              <w:t>en</w:t>
            </w:r>
            <w:r w:rsidRPr="00C81810">
              <w:rPr>
                <w:b/>
                <w:sz w:val="28"/>
                <w:szCs w:val="28"/>
              </w:rPr>
              <w:t xml:space="preserve"> </w:t>
            </w:r>
            <w:r w:rsidRPr="00DC4AE6">
              <w:rPr>
                <w:sz w:val="28"/>
                <w:szCs w:val="28"/>
              </w:rPr>
              <w:t>-</w:t>
            </w:r>
            <w:r w:rsidRPr="00C81810">
              <w:rPr>
                <w:sz w:val="28"/>
                <w:szCs w:val="28"/>
              </w:rPr>
              <w:t xml:space="preserve"> </w:t>
            </w:r>
            <w:r w:rsidRPr="00C81810">
              <w:rPr>
                <w:sz w:val="28"/>
                <w:szCs w:val="28"/>
                <w:lang w:val="en-US"/>
              </w:rPr>
              <w:t>motherboard</w:t>
            </w:r>
            <w:r w:rsidRPr="00C81810">
              <w:rPr>
                <w:sz w:val="28"/>
                <w:szCs w:val="28"/>
              </w:rPr>
              <w:t xml:space="preserve"> </w:t>
            </w:r>
          </w:p>
          <w:p w14:paraId="411355AE" w14:textId="77777777" w:rsidR="00117511" w:rsidRPr="00C81810" w:rsidRDefault="00117511" w:rsidP="003A7C3D">
            <w:pPr>
              <w:tabs>
                <w:tab w:val="left" w:pos="4320"/>
                <w:tab w:val="left" w:pos="4500"/>
              </w:tabs>
              <w:rPr>
                <w:sz w:val="28"/>
                <w:szCs w:val="28"/>
              </w:rPr>
            </w:pPr>
          </w:p>
        </w:tc>
        <w:tc>
          <w:tcPr>
            <w:tcW w:w="2921" w:type="pct"/>
          </w:tcPr>
          <w:p w14:paraId="1DCAC416" w14:textId="77777777" w:rsidR="00117511" w:rsidRPr="00C81810" w:rsidRDefault="00117511" w:rsidP="003A7C3D">
            <w:pPr>
              <w:tabs>
                <w:tab w:val="left" w:pos="4320"/>
                <w:tab w:val="left" w:pos="4500"/>
              </w:tabs>
              <w:jc w:val="both"/>
              <w:rPr>
                <w:sz w:val="28"/>
                <w:szCs w:val="28"/>
                <w:lang w:val="uz-Cyrl-UZ"/>
              </w:rPr>
            </w:pPr>
            <w:r w:rsidRPr="00C81810">
              <w:rPr>
                <w:sz w:val="28"/>
                <w:szCs w:val="28"/>
              </w:rPr>
              <w:t xml:space="preserve">Основная плата </w:t>
            </w:r>
            <w:r>
              <w:rPr>
                <w:sz w:val="28"/>
                <w:szCs w:val="28"/>
              </w:rPr>
              <w:t>персонального компьютера</w:t>
            </w:r>
            <w:r w:rsidRPr="00C81810">
              <w:rPr>
                <w:sz w:val="28"/>
                <w:szCs w:val="28"/>
              </w:rPr>
              <w:t>, на которой обычно размещаются процессор, ОЗУ, основные порты ввода-вывода и разъемы шины расширения.</w:t>
            </w:r>
          </w:p>
          <w:p w14:paraId="06D14B99" w14:textId="77777777" w:rsidR="00117511" w:rsidRPr="00ED7B70" w:rsidRDefault="00117511" w:rsidP="003A7C3D">
            <w:pPr>
              <w:tabs>
                <w:tab w:val="left" w:pos="4320"/>
                <w:tab w:val="left" w:pos="4500"/>
              </w:tabs>
              <w:jc w:val="both"/>
            </w:pPr>
          </w:p>
          <w:p w14:paraId="264DEAA0" w14:textId="77777777" w:rsidR="00117511" w:rsidRPr="00C81810" w:rsidRDefault="00117511" w:rsidP="003A7C3D">
            <w:pPr>
              <w:tabs>
                <w:tab w:val="left" w:pos="4320"/>
                <w:tab w:val="left" w:pos="4500"/>
              </w:tabs>
              <w:jc w:val="both"/>
              <w:rPr>
                <w:sz w:val="28"/>
                <w:szCs w:val="28"/>
                <w:lang w:val="en-US"/>
              </w:rPr>
            </w:pPr>
            <w:r w:rsidRPr="00C81810">
              <w:rPr>
                <w:sz w:val="28"/>
                <w:szCs w:val="28"/>
                <w:lang w:val="uz-Cyrl-UZ"/>
              </w:rPr>
              <w:t>Shaxsiy kompyuterning</w:t>
            </w:r>
            <w:r w:rsidRPr="005B6905">
              <w:rPr>
                <w:sz w:val="28"/>
                <w:szCs w:val="28"/>
                <w:lang w:val="en-US"/>
              </w:rPr>
              <w:t>,</w:t>
            </w:r>
            <w:r w:rsidRPr="00C81810">
              <w:rPr>
                <w:sz w:val="28"/>
                <w:szCs w:val="28"/>
                <w:lang w:val="uz-Cyrl-UZ"/>
              </w:rPr>
              <w:t xml:space="preserve"> protsessor, OXQ asosiy kiritish-chiqarish portlari va kengaytirish shina</w:t>
            </w:r>
            <w:r>
              <w:rPr>
                <w:sz w:val="28"/>
                <w:szCs w:val="28"/>
                <w:lang w:val="uz-Cyrl-UZ"/>
              </w:rPr>
              <w:t>-</w:t>
            </w:r>
            <w:r w:rsidRPr="00C81810">
              <w:rPr>
                <w:sz w:val="28"/>
                <w:szCs w:val="28"/>
                <w:lang w:val="uz-Cyrl-UZ"/>
              </w:rPr>
              <w:t>larining ajratkichlari joylashtiriladi</w:t>
            </w:r>
            <w:r>
              <w:rPr>
                <w:sz w:val="28"/>
                <w:szCs w:val="28"/>
                <w:lang w:val="en-US"/>
              </w:rPr>
              <w:t>gan</w:t>
            </w:r>
            <w:r w:rsidRPr="00C81810">
              <w:rPr>
                <w:sz w:val="28"/>
                <w:szCs w:val="28"/>
                <w:lang w:val="uz-Cyrl-UZ"/>
              </w:rPr>
              <w:t xml:space="preserve"> asosiy platasi</w:t>
            </w:r>
            <w:r>
              <w:rPr>
                <w:sz w:val="28"/>
                <w:szCs w:val="28"/>
                <w:lang w:val="en-US"/>
              </w:rPr>
              <w:t>.</w:t>
            </w:r>
          </w:p>
          <w:p w14:paraId="162EBEE4" w14:textId="77777777" w:rsidR="00117511" w:rsidRPr="00ED7B70" w:rsidRDefault="00117511" w:rsidP="003A7C3D">
            <w:pPr>
              <w:tabs>
                <w:tab w:val="left" w:pos="4320"/>
                <w:tab w:val="left" w:pos="4500"/>
              </w:tabs>
              <w:jc w:val="both"/>
              <w:rPr>
                <w:lang w:val="en-US"/>
              </w:rPr>
            </w:pPr>
          </w:p>
          <w:p w14:paraId="1A5DDE3D" w14:textId="77777777" w:rsidR="00117511" w:rsidRPr="00C81810" w:rsidRDefault="00117511" w:rsidP="003A7C3D">
            <w:pPr>
              <w:tabs>
                <w:tab w:val="left" w:pos="4320"/>
                <w:tab w:val="left" w:pos="4500"/>
              </w:tabs>
              <w:jc w:val="both"/>
              <w:rPr>
                <w:sz w:val="28"/>
                <w:szCs w:val="28"/>
                <w:lang w:val="uz-Cyrl-UZ"/>
              </w:rPr>
            </w:pPr>
            <w:r w:rsidRPr="00C81810">
              <w:rPr>
                <w:sz w:val="28"/>
                <w:szCs w:val="28"/>
                <w:lang w:val="uz-Cyrl-UZ"/>
              </w:rPr>
              <w:t>Шахсий компьютернинг, процессор, ОХҚ асосий киритиш-чиқариш портлари ва кенгайтириш шиналарининг ажраткичлари жойлаштирилади</w:t>
            </w:r>
            <w:r>
              <w:rPr>
                <w:sz w:val="28"/>
                <w:szCs w:val="28"/>
              </w:rPr>
              <w:t>ган</w:t>
            </w:r>
            <w:r w:rsidRPr="00C81810">
              <w:rPr>
                <w:sz w:val="28"/>
                <w:szCs w:val="28"/>
                <w:lang w:val="uz-Cyrl-UZ"/>
              </w:rPr>
              <w:t xml:space="preserve"> асосий платаси.</w:t>
            </w:r>
          </w:p>
        </w:tc>
      </w:tr>
      <w:tr w:rsidR="00117511" w:rsidRPr="00F16AAA" w14:paraId="716DD0CF" w14:textId="77777777">
        <w:trPr>
          <w:tblCellSpacing w:w="0" w:type="dxa"/>
          <w:jc w:val="center"/>
        </w:trPr>
        <w:tc>
          <w:tcPr>
            <w:tcW w:w="2079" w:type="pct"/>
          </w:tcPr>
          <w:p w14:paraId="5304E2F9" w14:textId="77777777" w:rsidR="00117511" w:rsidRPr="004879B7" w:rsidRDefault="00117511" w:rsidP="003A7C3D">
            <w:pPr>
              <w:rPr>
                <w:b/>
                <w:bCs/>
                <w:sz w:val="28"/>
                <w:szCs w:val="28"/>
                <w:lang w:val="uz-Cyrl-UZ"/>
              </w:rPr>
            </w:pPr>
            <w:r w:rsidRPr="004879B7">
              <w:rPr>
                <w:b/>
                <w:sz w:val="28"/>
                <w:szCs w:val="28"/>
                <w:lang w:val="uz-Cyrl-UZ"/>
              </w:rPr>
              <w:t>Системная программа</w:t>
            </w:r>
            <w:r w:rsidRPr="004879B7">
              <w:rPr>
                <w:b/>
                <w:bCs/>
                <w:sz w:val="28"/>
                <w:szCs w:val="28"/>
                <w:lang w:val="uz-Cyrl-UZ"/>
              </w:rPr>
              <w:t xml:space="preserve"> </w:t>
            </w:r>
          </w:p>
          <w:p w14:paraId="7D8440B2" w14:textId="77777777" w:rsidR="00117511" w:rsidRDefault="00117511" w:rsidP="003A7C3D">
            <w:pPr>
              <w:rPr>
                <w:bCs/>
                <w:sz w:val="28"/>
                <w:szCs w:val="28"/>
                <w:lang w:val="uz-Cyrl-UZ"/>
              </w:rPr>
            </w:pPr>
            <w:r w:rsidRPr="009B2EE9">
              <w:rPr>
                <w:b/>
                <w:bCs/>
                <w:sz w:val="28"/>
                <w:szCs w:val="28"/>
                <w:lang w:val="uz-Cyrl-UZ"/>
              </w:rPr>
              <w:t xml:space="preserve">uz </w:t>
            </w:r>
            <w:r w:rsidRPr="009B2EE9">
              <w:rPr>
                <w:bCs/>
                <w:sz w:val="28"/>
                <w:szCs w:val="28"/>
                <w:lang w:val="uz-Cyrl-UZ"/>
              </w:rPr>
              <w:t>-</w:t>
            </w:r>
            <w:r>
              <w:rPr>
                <w:sz w:val="28"/>
                <w:szCs w:val="28"/>
                <w:lang w:val="uz-Cyrl-UZ"/>
              </w:rPr>
              <w:t xml:space="preserve"> tizim dasturi</w:t>
            </w:r>
          </w:p>
          <w:p w14:paraId="55B2EF7D" w14:textId="42F6624E" w:rsidR="00117511" w:rsidRPr="00844AE4" w:rsidRDefault="000B536F" w:rsidP="003A7C3D">
            <w:pPr>
              <w:rPr>
                <w:sz w:val="28"/>
                <w:szCs w:val="28"/>
              </w:rPr>
            </w:pPr>
            <w:r>
              <w:rPr>
                <w:sz w:val="28"/>
                <w:szCs w:val="28"/>
                <w:lang w:val="uz-Cyrl-UZ"/>
              </w:rPr>
              <w:t xml:space="preserve"> </w:t>
            </w:r>
            <w:r w:rsidR="00117511">
              <w:rPr>
                <w:sz w:val="28"/>
                <w:szCs w:val="28"/>
                <w:lang w:val="uz-Cyrl-UZ"/>
              </w:rPr>
              <w:t>тизим дастури</w:t>
            </w:r>
          </w:p>
          <w:p w14:paraId="4C9A6DF1"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B32FDC">
              <w:rPr>
                <w:bCs/>
                <w:color w:val="000000"/>
                <w:sz w:val="28"/>
                <w:szCs w:val="28"/>
                <w:lang w:val="en-US"/>
              </w:rPr>
              <w:t>-</w:t>
            </w:r>
            <w:r w:rsidRPr="004879B7">
              <w:rPr>
                <w:sz w:val="28"/>
                <w:szCs w:val="28"/>
                <w:lang w:val="uz-Cyrl-UZ"/>
              </w:rPr>
              <w:t xml:space="preserve"> systems program </w:t>
            </w:r>
          </w:p>
          <w:p w14:paraId="5B78A717" w14:textId="77777777" w:rsidR="00117511" w:rsidRPr="007F4E30" w:rsidRDefault="00117511" w:rsidP="003A7C3D">
            <w:pPr>
              <w:rPr>
                <w:sz w:val="28"/>
                <w:szCs w:val="28"/>
                <w:lang w:val="en-US"/>
              </w:rPr>
            </w:pPr>
          </w:p>
        </w:tc>
        <w:tc>
          <w:tcPr>
            <w:tcW w:w="2921" w:type="pct"/>
          </w:tcPr>
          <w:p w14:paraId="3EAF16D1" w14:textId="77777777" w:rsidR="00117511" w:rsidRDefault="00117511" w:rsidP="003A7C3D">
            <w:pPr>
              <w:jc w:val="both"/>
              <w:rPr>
                <w:sz w:val="28"/>
                <w:szCs w:val="28"/>
                <w:lang w:val="uz-Cyrl-UZ"/>
              </w:rPr>
            </w:pPr>
            <w:r>
              <w:rPr>
                <w:sz w:val="28"/>
                <w:szCs w:val="28"/>
              </w:rPr>
              <w:t>Программа, входящая в состав операционной системы либо выполняющая функции операционной системы и/или обслуживания компьютерной системы</w:t>
            </w:r>
            <w:r w:rsidRPr="00FB6488">
              <w:rPr>
                <w:sz w:val="28"/>
                <w:szCs w:val="28"/>
              </w:rPr>
              <w:t>.</w:t>
            </w:r>
          </w:p>
          <w:p w14:paraId="5E0B1442" w14:textId="77777777" w:rsidR="00117511" w:rsidRPr="00ED7B70" w:rsidRDefault="00117511" w:rsidP="003A7C3D">
            <w:pPr>
              <w:jc w:val="both"/>
            </w:pPr>
          </w:p>
          <w:p w14:paraId="6A151AFD" w14:textId="4D7D6CAE" w:rsidR="00117511" w:rsidRDefault="00117511" w:rsidP="003A7C3D">
            <w:pPr>
              <w:jc w:val="both"/>
              <w:rPr>
                <w:sz w:val="28"/>
                <w:szCs w:val="28"/>
                <w:lang w:val="en-US"/>
              </w:rPr>
            </w:pPr>
            <w:r w:rsidRPr="0099137E">
              <w:rPr>
                <w:sz w:val="28"/>
                <w:szCs w:val="28"/>
                <w:lang w:val="en-US"/>
              </w:rPr>
              <w:t>Operatsion tizim tarkibiga kiradigan yoki operatsion</w:t>
            </w:r>
            <w:r w:rsidR="00D7251A">
              <w:rPr>
                <w:sz w:val="28"/>
                <w:szCs w:val="28"/>
                <w:lang w:val="en-US"/>
              </w:rPr>
              <w:t xml:space="preserve"> </w:t>
            </w:r>
            <w:r w:rsidRPr="0099137E">
              <w:rPr>
                <w:sz w:val="28"/>
                <w:szCs w:val="28"/>
                <w:lang w:val="en-US"/>
              </w:rPr>
              <w:t xml:space="preserve">tizim </w:t>
            </w:r>
            <w:r>
              <w:rPr>
                <w:sz w:val="28"/>
                <w:szCs w:val="28"/>
                <w:lang w:val="en-US"/>
              </w:rPr>
              <w:t>funks</w:t>
            </w:r>
            <w:r w:rsidRPr="0099137E">
              <w:rPr>
                <w:sz w:val="28"/>
                <w:szCs w:val="28"/>
                <w:lang w:val="en-US"/>
              </w:rPr>
              <w:t>iyalari</w:t>
            </w:r>
            <w:r>
              <w:rPr>
                <w:sz w:val="28"/>
                <w:szCs w:val="28"/>
                <w:lang w:val="en-US"/>
              </w:rPr>
              <w:t>ni</w:t>
            </w:r>
            <w:r w:rsidRPr="0099137E">
              <w:rPr>
                <w:sz w:val="28"/>
                <w:szCs w:val="28"/>
                <w:lang w:val="en-US"/>
              </w:rPr>
              <w:t xml:space="preserve"> bajaradigan va</w:t>
            </w:r>
            <w:r w:rsidRPr="005B6905">
              <w:rPr>
                <w:sz w:val="28"/>
                <w:szCs w:val="28"/>
                <w:lang w:val="en-US"/>
              </w:rPr>
              <w:t>/</w:t>
            </w:r>
            <w:r w:rsidRPr="0099137E">
              <w:rPr>
                <w:sz w:val="28"/>
                <w:szCs w:val="28"/>
                <w:lang w:val="en-US"/>
              </w:rPr>
              <w:t>yoki kompyuter tizimiga xizmat ko‘rsat</w:t>
            </w:r>
            <w:r>
              <w:rPr>
                <w:sz w:val="28"/>
                <w:szCs w:val="28"/>
                <w:lang w:val="en-US"/>
              </w:rPr>
              <w:t>adigan</w:t>
            </w:r>
            <w:r w:rsidRPr="0099137E">
              <w:rPr>
                <w:sz w:val="28"/>
                <w:szCs w:val="28"/>
                <w:lang w:val="en-US"/>
              </w:rPr>
              <w:t xml:space="preserve"> dastur.</w:t>
            </w:r>
          </w:p>
          <w:p w14:paraId="46B95525" w14:textId="77777777" w:rsidR="00117511" w:rsidRPr="00ED7B70" w:rsidRDefault="00117511" w:rsidP="003A7C3D">
            <w:pPr>
              <w:jc w:val="both"/>
              <w:rPr>
                <w:lang w:val="en-US"/>
              </w:rPr>
            </w:pPr>
          </w:p>
          <w:p w14:paraId="4F04423C" w14:textId="77777777" w:rsidR="00117511" w:rsidRPr="00D35AF9" w:rsidRDefault="00117511" w:rsidP="003A7C3D">
            <w:pPr>
              <w:jc w:val="both"/>
              <w:rPr>
                <w:sz w:val="28"/>
                <w:szCs w:val="28"/>
              </w:rPr>
            </w:pPr>
            <w:r>
              <w:rPr>
                <w:sz w:val="28"/>
                <w:szCs w:val="28"/>
              </w:rPr>
              <w:t>Операцион тизим таркибига кирадиган ёки операцион тизим функцияларини бажарадиган ва/ёки компьютер тизимига хизмат кўрсатадиган дастур.</w:t>
            </w:r>
          </w:p>
        </w:tc>
      </w:tr>
      <w:tr w:rsidR="00117511" w14:paraId="097B96E6" w14:textId="77777777">
        <w:trPr>
          <w:tblCellSpacing w:w="0" w:type="dxa"/>
          <w:jc w:val="center"/>
        </w:trPr>
        <w:tc>
          <w:tcPr>
            <w:tcW w:w="2079" w:type="pct"/>
          </w:tcPr>
          <w:p w14:paraId="1CF08D50" w14:textId="422999D2" w:rsidR="00117511" w:rsidRPr="004879B7" w:rsidRDefault="00117511" w:rsidP="003A7C3D">
            <w:pPr>
              <w:rPr>
                <w:b/>
                <w:bCs/>
                <w:color w:val="000000"/>
                <w:sz w:val="28"/>
                <w:szCs w:val="28"/>
                <w:lang w:val="uz-Cyrl-UZ"/>
              </w:rPr>
            </w:pPr>
            <w:r w:rsidRPr="00844AE4">
              <w:rPr>
                <w:b/>
                <w:sz w:val="28"/>
                <w:szCs w:val="28"/>
                <w:lang w:val="uz-Cyrl-UZ"/>
              </w:rPr>
              <w:t>Системная шина</w:t>
            </w:r>
            <w:r w:rsidR="00D7251A">
              <w:rPr>
                <w:b/>
                <w:sz w:val="28"/>
                <w:szCs w:val="28"/>
                <w:lang w:val="uz-Cyrl-UZ"/>
              </w:rPr>
              <w:t xml:space="preserve"> </w:t>
            </w:r>
          </w:p>
          <w:p w14:paraId="5369F022" w14:textId="77777777" w:rsidR="00117511" w:rsidRDefault="00117511" w:rsidP="003A7C3D">
            <w:pPr>
              <w:rPr>
                <w:bCs/>
                <w:color w:val="000000"/>
                <w:sz w:val="28"/>
                <w:szCs w:val="28"/>
                <w:lang w:val="uz-Cyrl-UZ"/>
              </w:rPr>
            </w:pPr>
            <w:r w:rsidRPr="00947965">
              <w:rPr>
                <w:b/>
                <w:bCs/>
                <w:color w:val="000000"/>
                <w:sz w:val="28"/>
                <w:szCs w:val="28"/>
                <w:lang w:val="uz-Cyrl-UZ"/>
              </w:rPr>
              <w:t xml:space="preserve">uz </w:t>
            </w:r>
            <w:r w:rsidRPr="00947965">
              <w:rPr>
                <w:bCs/>
                <w:color w:val="000000"/>
                <w:sz w:val="28"/>
                <w:szCs w:val="28"/>
                <w:lang w:val="uz-Cyrl-UZ"/>
              </w:rPr>
              <w:t>-</w:t>
            </w:r>
            <w:r>
              <w:rPr>
                <w:sz w:val="28"/>
                <w:szCs w:val="28"/>
                <w:lang w:val="uz-Cyrl-UZ"/>
              </w:rPr>
              <w:t xml:space="preserve"> tizim shinasi </w:t>
            </w:r>
          </w:p>
          <w:p w14:paraId="222E196D" w14:textId="2CFF1E46" w:rsidR="00117511" w:rsidRPr="00844AE4" w:rsidRDefault="000B536F" w:rsidP="003A7C3D">
            <w:pPr>
              <w:rPr>
                <w:sz w:val="28"/>
                <w:szCs w:val="28"/>
              </w:rPr>
            </w:pPr>
            <w:r>
              <w:rPr>
                <w:sz w:val="28"/>
                <w:szCs w:val="28"/>
                <w:lang w:val="uz-Cyrl-UZ"/>
              </w:rPr>
              <w:t xml:space="preserve"> </w:t>
            </w:r>
            <w:r w:rsidR="00117511">
              <w:rPr>
                <w:sz w:val="28"/>
                <w:szCs w:val="28"/>
                <w:lang w:val="uz-Cyrl-UZ"/>
              </w:rPr>
              <w:t>тизим шинаси</w:t>
            </w:r>
          </w:p>
          <w:p w14:paraId="5D92329A" w14:textId="77777777" w:rsidR="00117511" w:rsidRPr="004879B7" w:rsidRDefault="00117511" w:rsidP="003A7C3D">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4E0BC5">
              <w:rPr>
                <w:bCs/>
                <w:color w:val="000000"/>
                <w:sz w:val="28"/>
                <w:szCs w:val="28"/>
              </w:rPr>
              <w:t>-</w:t>
            </w:r>
            <w:r w:rsidRPr="00844AE4">
              <w:rPr>
                <w:sz w:val="28"/>
                <w:szCs w:val="28"/>
              </w:rPr>
              <w:t xml:space="preserve"> </w:t>
            </w:r>
            <w:r w:rsidRPr="004879B7">
              <w:rPr>
                <w:sz w:val="28"/>
                <w:szCs w:val="28"/>
                <w:lang w:val="en-US"/>
              </w:rPr>
              <w:t>system</w:t>
            </w:r>
            <w:r w:rsidRPr="004879B7">
              <w:rPr>
                <w:sz w:val="28"/>
                <w:szCs w:val="28"/>
              </w:rPr>
              <w:t xml:space="preserve"> </w:t>
            </w:r>
            <w:r w:rsidRPr="004879B7">
              <w:rPr>
                <w:sz w:val="28"/>
                <w:szCs w:val="28"/>
                <w:lang w:val="en-US"/>
              </w:rPr>
              <w:t>bus</w:t>
            </w:r>
            <w:r w:rsidRPr="004879B7">
              <w:rPr>
                <w:sz w:val="28"/>
                <w:szCs w:val="28"/>
              </w:rPr>
              <w:t xml:space="preserve"> </w:t>
            </w:r>
          </w:p>
          <w:p w14:paraId="4CAC2D23" w14:textId="77777777" w:rsidR="00117511" w:rsidRPr="00844AE4" w:rsidRDefault="00117511" w:rsidP="003A7C3D">
            <w:pPr>
              <w:rPr>
                <w:sz w:val="28"/>
                <w:szCs w:val="28"/>
              </w:rPr>
            </w:pPr>
          </w:p>
        </w:tc>
        <w:tc>
          <w:tcPr>
            <w:tcW w:w="2921" w:type="pct"/>
          </w:tcPr>
          <w:p w14:paraId="044C86D6" w14:textId="77777777" w:rsidR="00117511" w:rsidRDefault="00117511" w:rsidP="003A7C3D">
            <w:pPr>
              <w:jc w:val="both"/>
              <w:rPr>
                <w:sz w:val="28"/>
                <w:szCs w:val="28"/>
                <w:lang w:val="uz-Cyrl-UZ"/>
              </w:rPr>
            </w:pPr>
            <w:r>
              <w:rPr>
                <w:sz w:val="28"/>
                <w:szCs w:val="28"/>
              </w:rPr>
              <w:t>Механизм, используемый прикладной программой для выполнения операционной системой той или иной системной функции.</w:t>
            </w:r>
          </w:p>
          <w:p w14:paraId="06DD8188" w14:textId="77777777" w:rsidR="00117511" w:rsidRPr="00ED7B70" w:rsidRDefault="00117511" w:rsidP="003A7C3D">
            <w:pPr>
              <w:jc w:val="both"/>
              <w:rPr>
                <w:sz w:val="18"/>
                <w:szCs w:val="18"/>
              </w:rPr>
            </w:pPr>
          </w:p>
          <w:p w14:paraId="7ABF0450" w14:textId="77777777" w:rsidR="00117511" w:rsidRDefault="00117511" w:rsidP="003A7C3D">
            <w:pPr>
              <w:jc w:val="both"/>
              <w:rPr>
                <w:sz w:val="28"/>
                <w:szCs w:val="28"/>
                <w:lang w:val="en-US"/>
              </w:rPr>
            </w:pPr>
            <w:r w:rsidRPr="0099137E">
              <w:rPr>
                <w:sz w:val="28"/>
                <w:szCs w:val="28"/>
                <w:lang w:val="en-US"/>
              </w:rPr>
              <w:t xml:space="preserve">Amaliy dasturda operatsion tizim u yoki bu tizim </w:t>
            </w:r>
            <w:r>
              <w:rPr>
                <w:sz w:val="28"/>
                <w:szCs w:val="28"/>
                <w:lang w:val="en-US"/>
              </w:rPr>
              <w:t>funks</w:t>
            </w:r>
            <w:r w:rsidRPr="0099137E">
              <w:rPr>
                <w:sz w:val="28"/>
                <w:szCs w:val="28"/>
                <w:lang w:val="en-US"/>
              </w:rPr>
              <w:t>iyasini</w:t>
            </w:r>
            <w:r>
              <w:rPr>
                <w:sz w:val="28"/>
                <w:szCs w:val="28"/>
                <w:lang w:val="uz-Cyrl-UZ"/>
              </w:rPr>
              <w:t xml:space="preserve"> bajarishi uchun foydalanila-digan mexanizm.</w:t>
            </w:r>
          </w:p>
          <w:p w14:paraId="0D155CF6" w14:textId="77777777" w:rsidR="00117511" w:rsidRPr="00ED7B70" w:rsidRDefault="00117511" w:rsidP="003A7C3D">
            <w:pPr>
              <w:jc w:val="both"/>
              <w:rPr>
                <w:sz w:val="18"/>
                <w:szCs w:val="18"/>
                <w:lang w:val="en-US"/>
              </w:rPr>
            </w:pPr>
          </w:p>
          <w:p w14:paraId="079C126D" w14:textId="77777777" w:rsidR="00117511" w:rsidRPr="00CF3DE1" w:rsidRDefault="00117511" w:rsidP="003A7C3D">
            <w:pPr>
              <w:jc w:val="both"/>
              <w:rPr>
                <w:sz w:val="28"/>
                <w:szCs w:val="28"/>
                <w:lang w:val="uz-Cyrl-UZ"/>
              </w:rPr>
            </w:pPr>
            <w:r>
              <w:rPr>
                <w:sz w:val="28"/>
                <w:szCs w:val="28"/>
              </w:rPr>
              <w:t>Амалий дастурда операцион тизим у ёки бу тизим функциясини</w:t>
            </w:r>
            <w:r>
              <w:rPr>
                <w:sz w:val="28"/>
                <w:szCs w:val="28"/>
                <w:lang w:val="uz-Cyrl-UZ"/>
              </w:rPr>
              <w:t xml:space="preserve"> бажариши учун фойда</w:t>
            </w:r>
            <w:r w:rsidRPr="005B6905">
              <w:rPr>
                <w:sz w:val="28"/>
                <w:szCs w:val="28"/>
              </w:rPr>
              <w:t>-</w:t>
            </w:r>
            <w:r>
              <w:rPr>
                <w:sz w:val="28"/>
                <w:szCs w:val="28"/>
                <w:lang w:val="uz-Cyrl-UZ"/>
              </w:rPr>
              <w:t>ланиладиган механизм.</w:t>
            </w:r>
          </w:p>
        </w:tc>
      </w:tr>
      <w:tr w:rsidR="00117511" w:rsidRPr="00D35AF9" w14:paraId="266D2126" w14:textId="77777777">
        <w:trPr>
          <w:tblCellSpacing w:w="0" w:type="dxa"/>
          <w:jc w:val="center"/>
        </w:trPr>
        <w:tc>
          <w:tcPr>
            <w:tcW w:w="2079" w:type="pct"/>
          </w:tcPr>
          <w:p w14:paraId="6558AAFA" w14:textId="77777777" w:rsidR="00117511" w:rsidRPr="004879B7" w:rsidRDefault="00117511" w:rsidP="003A7C3D">
            <w:pPr>
              <w:rPr>
                <w:b/>
                <w:bCs/>
                <w:sz w:val="28"/>
                <w:szCs w:val="28"/>
                <w:lang w:val="uz-Cyrl-UZ"/>
              </w:rPr>
            </w:pPr>
            <w:r w:rsidRPr="004879B7">
              <w:rPr>
                <w:b/>
                <w:sz w:val="28"/>
                <w:szCs w:val="28"/>
              </w:rPr>
              <w:t xml:space="preserve">Системное </w:t>
            </w:r>
            <w:r w:rsidRPr="00773754">
              <w:rPr>
                <w:b/>
                <w:sz w:val="28"/>
                <w:szCs w:val="28"/>
              </w:rPr>
              <w:br/>
            </w:r>
            <w:r w:rsidRPr="004879B7">
              <w:rPr>
                <w:b/>
                <w:sz w:val="28"/>
                <w:szCs w:val="28"/>
              </w:rPr>
              <w:t>программирование</w:t>
            </w:r>
            <w:r w:rsidRPr="004879B7">
              <w:rPr>
                <w:b/>
                <w:bCs/>
                <w:sz w:val="28"/>
                <w:szCs w:val="28"/>
              </w:rPr>
              <w:t xml:space="preserve"> </w:t>
            </w:r>
          </w:p>
          <w:p w14:paraId="15A42638" w14:textId="77777777" w:rsidR="00117511" w:rsidRDefault="00117511" w:rsidP="003A7C3D">
            <w:pPr>
              <w:rPr>
                <w:bCs/>
                <w:sz w:val="28"/>
                <w:szCs w:val="28"/>
                <w:lang w:val="uz-Cyrl-UZ"/>
              </w:rPr>
            </w:pPr>
            <w:r w:rsidRPr="00EB4564">
              <w:rPr>
                <w:b/>
                <w:bCs/>
                <w:sz w:val="28"/>
                <w:szCs w:val="28"/>
                <w:lang w:val="en-US"/>
              </w:rPr>
              <w:t>uz</w:t>
            </w:r>
            <w:r w:rsidRPr="00F901F7">
              <w:rPr>
                <w:b/>
                <w:bCs/>
                <w:sz w:val="28"/>
                <w:szCs w:val="28"/>
              </w:rPr>
              <w:t xml:space="preserve"> </w:t>
            </w:r>
            <w:r w:rsidRPr="00F901F7">
              <w:rPr>
                <w:bCs/>
                <w:sz w:val="28"/>
                <w:szCs w:val="28"/>
              </w:rPr>
              <w:t>-</w:t>
            </w:r>
            <w:r>
              <w:rPr>
                <w:sz w:val="28"/>
                <w:szCs w:val="28"/>
                <w:lang w:val="uz-Cyrl-UZ"/>
              </w:rPr>
              <w:t xml:space="preserve"> tizim</w:t>
            </w:r>
            <w:r>
              <w:rPr>
                <w:sz w:val="28"/>
                <w:szCs w:val="28"/>
              </w:rPr>
              <w:t>li</w:t>
            </w:r>
            <w:r w:rsidRPr="00D35AF9">
              <w:rPr>
                <w:sz w:val="28"/>
                <w:szCs w:val="28"/>
                <w:lang w:val="uz-Cyrl-UZ"/>
              </w:rPr>
              <w:t xml:space="preserve"> </w:t>
            </w:r>
            <w:r>
              <w:rPr>
                <w:sz w:val="28"/>
                <w:szCs w:val="28"/>
                <w:lang w:val="uz-Cyrl-UZ"/>
              </w:rPr>
              <w:t>dasturlash</w:t>
            </w:r>
          </w:p>
          <w:p w14:paraId="555AED50" w14:textId="77C28AD1" w:rsidR="00117511" w:rsidRPr="00844AE4" w:rsidRDefault="000B536F" w:rsidP="003A7C3D">
            <w:pPr>
              <w:rPr>
                <w:sz w:val="28"/>
                <w:szCs w:val="28"/>
              </w:rPr>
            </w:pPr>
            <w:r>
              <w:rPr>
                <w:b/>
                <w:sz w:val="28"/>
                <w:szCs w:val="28"/>
                <w:lang w:val="uz-Cyrl-UZ"/>
              </w:rPr>
              <w:t xml:space="preserve"> </w:t>
            </w:r>
            <w:r w:rsidR="00117511" w:rsidRPr="00D35AF9">
              <w:rPr>
                <w:sz w:val="28"/>
                <w:szCs w:val="28"/>
                <w:lang w:val="uz-Cyrl-UZ"/>
              </w:rPr>
              <w:t>тизим</w:t>
            </w:r>
            <w:r w:rsidR="00117511" w:rsidRPr="00D35AF9">
              <w:rPr>
                <w:sz w:val="28"/>
                <w:szCs w:val="28"/>
              </w:rPr>
              <w:t>ли</w:t>
            </w:r>
            <w:r w:rsidR="00117511" w:rsidRPr="00D35AF9">
              <w:rPr>
                <w:sz w:val="28"/>
                <w:szCs w:val="28"/>
                <w:lang w:val="uz-Cyrl-UZ"/>
              </w:rPr>
              <w:t xml:space="preserve"> дастурлаш</w:t>
            </w:r>
          </w:p>
          <w:p w14:paraId="1C4EEE08"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FA68AD">
              <w:rPr>
                <w:bCs/>
                <w:color w:val="000000"/>
                <w:sz w:val="28"/>
                <w:szCs w:val="28"/>
                <w:lang w:val="en-US"/>
              </w:rPr>
              <w:t>-</w:t>
            </w:r>
            <w:r w:rsidRPr="004879B7">
              <w:rPr>
                <w:sz w:val="28"/>
                <w:szCs w:val="28"/>
                <w:lang w:val="en-US"/>
              </w:rPr>
              <w:t xml:space="preserve"> systems</w:t>
            </w:r>
            <w:r w:rsidRPr="004879B7">
              <w:rPr>
                <w:sz w:val="28"/>
                <w:szCs w:val="28"/>
              </w:rPr>
              <w:t xml:space="preserve"> </w:t>
            </w:r>
            <w:r w:rsidRPr="004879B7">
              <w:rPr>
                <w:sz w:val="28"/>
                <w:szCs w:val="28"/>
                <w:lang w:val="en-US"/>
              </w:rPr>
              <w:t>programming</w:t>
            </w:r>
            <w:r w:rsidRPr="004879B7">
              <w:rPr>
                <w:sz w:val="28"/>
                <w:szCs w:val="28"/>
              </w:rPr>
              <w:t xml:space="preserve"> </w:t>
            </w:r>
          </w:p>
          <w:p w14:paraId="1B0E65D3" w14:textId="77777777" w:rsidR="00117511" w:rsidRPr="007F4E30" w:rsidRDefault="00117511" w:rsidP="003A7C3D">
            <w:pPr>
              <w:rPr>
                <w:sz w:val="28"/>
                <w:szCs w:val="28"/>
                <w:lang w:val="en-US"/>
              </w:rPr>
            </w:pPr>
          </w:p>
        </w:tc>
        <w:tc>
          <w:tcPr>
            <w:tcW w:w="2921" w:type="pct"/>
          </w:tcPr>
          <w:p w14:paraId="12651CFB" w14:textId="77777777" w:rsidR="00117511" w:rsidRDefault="00117511" w:rsidP="003A7C3D">
            <w:pPr>
              <w:jc w:val="both"/>
              <w:rPr>
                <w:sz w:val="28"/>
                <w:szCs w:val="28"/>
                <w:lang w:val="uz-Cyrl-UZ"/>
              </w:rPr>
            </w:pPr>
            <w:r>
              <w:rPr>
                <w:sz w:val="28"/>
                <w:szCs w:val="28"/>
              </w:rPr>
              <w:t>Разработка и сопровождение системного и/или сетевого программного обеспечения</w:t>
            </w:r>
            <w:r w:rsidRPr="00FB6488">
              <w:rPr>
                <w:sz w:val="28"/>
                <w:szCs w:val="28"/>
              </w:rPr>
              <w:t>.</w:t>
            </w:r>
          </w:p>
          <w:p w14:paraId="4C158E0B" w14:textId="77777777" w:rsidR="00117511" w:rsidRPr="00ED7B70" w:rsidRDefault="00117511" w:rsidP="003A7C3D">
            <w:pPr>
              <w:jc w:val="both"/>
              <w:rPr>
                <w:sz w:val="18"/>
                <w:szCs w:val="18"/>
              </w:rPr>
            </w:pPr>
          </w:p>
          <w:p w14:paraId="71F7130F" w14:textId="77777777" w:rsidR="00117511" w:rsidRPr="00DE4857" w:rsidRDefault="00117511" w:rsidP="003A7C3D">
            <w:pPr>
              <w:jc w:val="both"/>
              <w:rPr>
                <w:sz w:val="28"/>
                <w:szCs w:val="28"/>
              </w:rPr>
            </w:pPr>
            <w:r>
              <w:rPr>
                <w:sz w:val="28"/>
                <w:szCs w:val="28"/>
                <w:lang w:val="uz-Cyrl-UZ"/>
              </w:rPr>
              <w:t>Tizim</w:t>
            </w:r>
            <w:r w:rsidRPr="00D35AF9">
              <w:rPr>
                <w:sz w:val="28"/>
                <w:szCs w:val="28"/>
                <w:lang w:val="uz-Cyrl-UZ"/>
              </w:rPr>
              <w:t xml:space="preserve"> </w:t>
            </w:r>
            <w:r>
              <w:rPr>
                <w:sz w:val="28"/>
                <w:szCs w:val="28"/>
                <w:lang w:val="uz-Cyrl-UZ"/>
              </w:rPr>
              <w:t>va</w:t>
            </w:r>
            <w:r w:rsidRPr="00D35AF9">
              <w:rPr>
                <w:sz w:val="28"/>
                <w:szCs w:val="28"/>
                <w:lang w:val="uz-Cyrl-UZ"/>
              </w:rPr>
              <w:t>/</w:t>
            </w:r>
            <w:r>
              <w:rPr>
                <w:sz w:val="28"/>
                <w:szCs w:val="28"/>
                <w:lang w:val="uz-Cyrl-UZ"/>
              </w:rPr>
              <w:t>yoki</w:t>
            </w:r>
            <w:r w:rsidRPr="00D35AF9">
              <w:rPr>
                <w:sz w:val="28"/>
                <w:szCs w:val="28"/>
                <w:lang w:val="uz-Cyrl-UZ"/>
              </w:rPr>
              <w:t xml:space="preserve"> </w:t>
            </w:r>
            <w:r>
              <w:rPr>
                <w:sz w:val="28"/>
                <w:szCs w:val="28"/>
                <w:lang w:val="uz-Cyrl-UZ"/>
              </w:rPr>
              <w:t>tarmoq</w:t>
            </w:r>
            <w:r w:rsidRPr="00D35AF9">
              <w:rPr>
                <w:sz w:val="28"/>
                <w:szCs w:val="28"/>
                <w:lang w:val="uz-Cyrl-UZ"/>
              </w:rPr>
              <w:t xml:space="preserve"> </w:t>
            </w:r>
            <w:r>
              <w:rPr>
                <w:sz w:val="28"/>
                <w:szCs w:val="28"/>
                <w:lang w:val="uz-Cyrl-UZ"/>
              </w:rPr>
              <w:t>dasturiy</w:t>
            </w:r>
            <w:r w:rsidRPr="00D35AF9">
              <w:rPr>
                <w:sz w:val="28"/>
                <w:szCs w:val="28"/>
                <w:lang w:val="uz-Cyrl-UZ"/>
              </w:rPr>
              <w:t xml:space="preserve"> </w:t>
            </w:r>
            <w:r>
              <w:rPr>
                <w:sz w:val="28"/>
                <w:szCs w:val="28"/>
                <w:lang w:val="uz-Cyrl-UZ"/>
              </w:rPr>
              <w:t>ta’minotini</w:t>
            </w:r>
            <w:r w:rsidRPr="00D35AF9">
              <w:rPr>
                <w:sz w:val="28"/>
                <w:szCs w:val="28"/>
                <w:lang w:val="uz-Cyrl-UZ"/>
              </w:rPr>
              <w:t xml:space="preserve"> </w:t>
            </w:r>
            <w:r>
              <w:rPr>
                <w:sz w:val="28"/>
                <w:szCs w:val="28"/>
                <w:lang w:val="uz-Cyrl-UZ"/>
              </w:rPr>
              <w:t>ishlab</w:t>
            </w:r>
            <w:r w:rsidRPr="00D35AF9">
              <w:rPr>
                <w:sz w:val="28"/>
                <w:szCs w:val="28"/>
                <w:lang w:val="uz-Cyrl-UZ"/>
              </w:rPr>
              <w:t xml:space="preserve"> </w:t>
            </w:r>
            <w:r>
              <w:rPr>
                <w:sz w:val="28"/>
                <w:szCs w:val="28"/>
                <w:lang w:val="uz-Cyrl-UZ"/>
              </w:rPr>
              <w:t>chiqish</w:t>
            </w:r>
            <w:r w:rsidRPr="00D35AF9">
              <w:rPr>
                <w:sz w:val="28"/>
                <w:szCs w:val="28"/>
                <w:lang w:val="uz-Cyrl-UZ"/>
              </w:rPr>
              <w:t xml:space="preserve"> </w:t>
            </w:r>
            <w:r>
              <w:rPr>
                <w:sz w:val="28"/>
                <w:szCs w:val="28"/>
                <w:lang w:val="uz-Cyrl-UZ"/>
              </w:rPr>
              <w:t>va</w:t>
            </w:r>
            <w:r w:rsidRPr="00D35AF9">
              <w:rPr>
                <w:sz w:val="28"/>
                <w:szCs w:val="28"/>
                <w:lang w:val="uz-Cyrl-UZ"/>
              </w:rPr>
              <w:t xml:space="preserve"> </w:t>
            </w:r>
            <w:r>
              <w:rPr>
                <w:sz w:val="28"/>
                <w:szCs w:val="28"/>
                <w:lang w:val="uz-Cyrl-UZ"/>
              </w:rPr>
              <w:t>ilova</w:t>
            </w:r>
            <w:r w:rsidRPr="00D35AF9">
              <w:rPr>
                <w:sz w:val="28"/>
                <w:szCs w:val="28"/>
                <w:lang w:val="uz-Cyrl-UZ"/>
              </w:rPr>
              <w:t xml:space="preserve"> </w:t>
            </w:r>
            <w:r>
              <w:rPr>
                <w:sz w:val="28"/>
                <w:szCs w:val="28"/>
                <w:lang w:val="uz-Cyrl-UZ"/>
              </w:rPr>
              <w:t>qilish</w:t>
            </w:r>
            <w:r w:rsidRPr="00D35AF9">
              <w:rPr>
                <w:sz w:val="28"/>
                <w:szCs w:val="28"/>
                <w:lang w:val="uz-Cyrl-UZ"/>
              </w:rPr>
              <w:t>.</w:t>
            </w:r>
          </w:p>
          <w:p w14:paraId="2EA32933" w14:textId="77777777" w:rsidR="00117511" w:rsidRPr="00ED7B70" w:rsidRDefault="00117511" w:rsidP="003A7C3D">
            <w:pPr>
              <w:jc w:val="both"/>
              <w:rPr>
                <w:sz w:val="18"/>
                <w:szCs w:val="18"/>
              </w:rPr>
            </w:pPr>
          </w:p>
          <w:p w14:paraId="44706205" w14:textId="77777777" w:rsidR="00117511" w:rsidRPr="00D35AF9" w:rsidRDefault="00117511" w:rsidP="003A7C3D">
            <w:pPr>
              <w:jc w:val="both"/>
              <w:rPr>
                <w:sz w:val="28"/>
                <w:szCs w:val="28"/>
                <w:lang w:val="uz-Cyrl-UZ"/>
              </w:rPr>
            </w:pPr>
            <w:r w:rsidRPr="00D35AF9">
              <w:rPr>
                <w:sz w:val="28"/>
                <w:szCs w:val="28"/>
                <w:lang w:val="uz-Cyrl-UZ"/>
              </w:rPr>
              <w:t>Тизим ва/ёки тармо</w:t>
            </w:r>
            <w:r>
              <w:rPr>
                <w:sz w:val="28"/>
                <w:szCs w:val="28"/>
                <w:lang w:val="uz-Cyrl-UZ"/>
              </w:rPr>
              <w:t>қ</w:t>
            </w:r>
            <w:r w:rsidRPr="00D35AF9">
              <w:rPr>
                <w:sz w:val="28"/>
                <w:szCs w:val="28"/>
                <w:lang w:val="uz-Cyrl-UZ"/>
              </w:rPr>
              <w:t xml:space="preserve"> дастурий таъминотини ишлаб чиқиш ва илова қилиш.</w:t>
            </w:r>
          </w:p>
        </w:tc>
      </w:tr>
      <w:tr w:rsidR="00117511" w:rsidRPr="000B536F" w14:paraId="38AB123A" w14:textId="77777777">
        <w:trPr>
          <w:tblCellSpacing w:w="0" w:type="dxa"/>
          <w:jc w:val="center"/>
        </w:trPr>
        <w:tc>
          <w:tcPr>
            <w:tcW w:w="2079" w:type="pct"/>
          </w:tcPr>
          <w:p w14:paraId="439D85A6" w14:textId="77777777" w:rsidR="00117511" w:rsidRPr="004879B7" w:rsidRDefault="00117511" w:rsidP="003A7C3D">
            <w:pPr>
              <w:rPr>
                <w:b/>
                <w:sz w:val="28"/>
                <w:szCs w:val="28"/>
                <w:lang w:val="uz-Cyrl-UZ"/>
              </w:rPr>
            </w:pPr>
            <w:r w:rsidRPr="004879B7">
              <w:rPr>
                <w:b/>
                <w:sz w:val="28"/>
                <w:szCs w:val="28"/>
              </w:rPr>
              <w:t>Системное программное обеспечение</w:t>
            </w:r>
          </w:p>
          <w:p w14:paraId="0D1CF8CA" w14:textId="77777777" w:rsidR="00117511" w:rsidRDefault="00117511" w:rsidP="003A7C3D">
            <w:pPr>
              <w:rPr>
                <w:bCs/>
                <w:sz w:val="28"/>
                <w:szCs w:val="28"/>
                <w:lang w:val="uz-Cyrl-UZ"/>
              </w:rPr>
            </w:pPr>
            <w:r w:rsidRPr="00947965">
              <w:rPr>
                <w:b/>
                <w:bCs/>
                <w:sz w:val="28"/>
                <w:szCs w:val="28"/>
                <w:lang w:val="uz-Cyrl-UZ"/>
              </w:rPr>
              <w:t xml:space="preserve">uz </w:t>
            </w:r>
            <w:r w:rsidRPr="00947965">
              <w:rPr>
                <w:bCs/>
                <w:sz w:val="28"/>
                <w:szCs w:val="28"/>
                <w:lang w:val="uz-Cyrl-UZ"/>
              </w:rPr>
              <w:t>-</w:t>
            </w:r>
            <w:r>
              <w:rPr>
                <w:sz w:val="28"/>
                <w:szCs w:val="28"/>
                <w:lang w:val="uz-Cyrl-UZ"/>
              </w:rPr>
              <w:t xml:space="preserve"> tizim dasturiy ta’minoti</w:t>
            </w:r>
          </w:p>
          <w:p w14:paraId="2B811BCD" w14:textId="29F55ED0" w:rsidR="00117511" w:rsidRPr="00844AE4" w:rsidRDefault="000B536F" w:rsidP="003A7C3D">
            <w:pPr>
              <w:rPr>
                <w:sz w:val="28"/>
                <w:szCs w:val="28"/>
                <w:lang w:val="uz-Cyrl-UZ"/>
              </w:rPr>
            </w:pPr>
            <w:r>
              <w:rPr>
                <w:b/>
                <w:sz w:val="28"/>
                <w:szCs w:val="28"/>
                <w:lang w:val="uz-Cyrl-UZ"/>
              </w:rPr>
              <w:t xml:space="preserve"> </w:t>
            </w:r>
            <w:r w:rsidR="00117511">
              <w:rPr>
                <w:sz w:val="28"/>
                <w:szCs w:val="28"/>
                <w:lang w:val="uz-Cyrl-UZ"/>
              </w:rPr>
              <w:t>тизим дастурий таъминоти</w:t>
            </w:r>
          </w:p>
          <w:p w14:paraId="131446B7" w14:textId="77777777" w:rsidR="00117511" w:rsidRPr="00844AE4" w:rsidRDefault="00117511" w:rsidP="003A7C3D">
            <w:pPr>
              <w:rPr>
                <w:sz w:val="28"/>
                <w:szCs w:val="28"/>
                <w:lang w:val="uz-Cyrl-UZ"/>
              </w:rPr>
            </w:pPr>
            <w:r w:rsidRPr="00844AE4">
              <w:rPr>
                <w:b/>
                <w:bCs/>
                <w:color w:val="000000"/>
                <w:sz w:val="28"/>
                <w:szCs w:val="28"/>
                <w:lang w:val="uz-Cyrl-UZ"/>
              </w:rPr>
              <w:t xml:space="preserve">en </w:t>
            </w:r>
            <w:r w:rsidRPr="00F4781D">
              <w:rPr>
                <w:bCs/>
                <w:color w:val="000000"/>
                <w:sz w:val="28"/>
                <w:szCs w:val="28"/>
                <w:lang w:val="uz-Cyrl-UZ"/>
              </w:rPr>
              <w:t>-</w:t>
            </w:r>
            <w:r w:rsidRPr="00844AE4">
              <w:rPr>
                <w:sz w:val="28"/>
                <w:szCs w:val="28"/>
                <w:lang w:val="uz-Cyrl-UZ"/>
              </w:rPr>
              <w:t xml:space="preserve"> system software </w:t>
            </w:r>
            <w:r w:rsidRPr="00844AE4">
              <w:rPr>
                <w:sz w:val="28"/>
                <w:szCs w:val="28"/>
                <w:lang w:val="uz-Cyrl-UZ"/>
              </w:rPr>
              <w:tab/>
            </w:r>
          </w:p>
        </w:tc>
        <w:tc>
          <w:tcPr>
            <w:tcW w:w="2921" w:type="pct"/>
          </w:tcPr>
          <w:p w14:paraId="0BE999A6" w14:textId="77777777" w:rsidR="00117511" w:rsidRDefault="00117511" w:rsidP="003A7C3D">
            <w:pPr>
              <w:jc w:val="both"/>
              <w:rPr>
                <w:sz w:val="28"/>
                <w:szCs w:val="28"/>
                <w:lang w:val="uz-Cyrl-UZ"/>
              </w:rPr>
            </w:pPr>
            <w:r>
              <w:rPr>
                <w:sz w:val="28"/>
                <w:szCs w:val="28"/>
              </w:rPr>
              <w:t>Операционные системы, а также программное обеспечение и утилиты для разработки, отладки и сопровождения программ</w:t>
            </w:r>
            <w:r w:rsidRPr="00FB6488">
              <w:rPr>
                <w:sz w:val="28"/>
                <w:szCs w:val="28"/>
              </w:rPr>
              <w:t>.</w:t>
            </w:r>
          </w:p>
          <w:p w14:paraId="1BB82D81" w14:textId="77777777" w:rsidR="00117511" w:rsidRPr="00ED7B70" w:rsidRDefault="00117511" w:rsidP="003A7C3D">
            <w:pPr>
              <w:jc w:val="both"/>
              <w:rPr>
                <w:sz w:val="18"/>
                <w:szCs w:val="18"/>
              </w:rPr>
            </w:pPr>
          </w:p>
          <w:p w14:paraId="03B66A2F" w14:textId="77777777" w:rsidR="00117511" w:rsidRDefault="00117511" w:rsidP="003A7C3D">
            <w:pPr>
              <w:jc w:val="both"/>
              <w:rPr>
                <w:sz w:val="28"/>
                <w:szCs w:val="28"/>
                <w:lang w:val="en-US"/>
              </w:rPr>
            </w:pPr>
            <w:r>
              <w:rPr>
                <w:sz w:val="28"/>
                <w:szCs w:val="28"/>
                <w:lang w:val="uz-Cyrl-UZ"/>
              </w:rPr>
              <w:t>Operatsion</w:t>
            </w:r>
            <w:r w:rsidRPr="00F901F7">
              <w:rPr>
                <w:sz w:val="28"/>
                <w:szCs w:val="28"/>
                <w:lang w:val="uz-Cyrl-UZ"/>
              </w:rPr>
              <w:t xml:space="preserve"> </w:t>
            </w:r>
            <w:r>
              <w:rPr>
                <w:sz w:val="28"/>
                <w:szCs w:val="28"/>
                <w:lang w:val="uz-Cyrl-UZ"/>
              </w:rPr>
              <w:t>tizimlar</w:t>
            </w:r>
            <w:r w:rsidRPr="00F901F7">
              <w:rPr>
                <w:sz w:val="28"/>
                <w:szCs w:val="28"/>
                <w:lang w:val="uz-Cyrl-UZ"/>
              </w:rPr>
              <w:t xml:space="preserve">, </w:t>
            </w:r>
            <w:r>
              <w:rPr>
                <w:sz w:val="28"/>
                <w:szCs w:val="28"/>
                <w:lang w:val="uz-Cyrl-UZ"/>
              </w:rPr>
              <w:t>shuningdek</w:t>
            </w:r>
            <w:r w:rsidRPr="00F901F7">
              <w:rPr>
                <w:sz w:val="28"/>
                <w:szCs w:val="28"/>
                <w:lang w:val="uz-Cyrl-UZ"/>
              </w:rPr>
              <w:t xml:space="preserve">, </w:t>
            </w:r>
            <w:r>
              <w:rPr>
                <w:sz w:val="28"/>
                <w:szCs w:val="28"/>
                <w:lang w:val="uz-Cyrl-UZ"/>
              </w:rPr>
              <w:t>dasturlar</w:t>
            </w:r>
            <w:r w:rsidRPr="00F901F7">
              <w:rPr>
                <w:sz w:val="28"/>
                <w:szCs w:val="28"/>
                <w:lang w:val="uz-Cyrl-UZ"/>
              </w:rPr>
              <w:t xml:space="preserve"> </w:t>
            </w:r>
            <w:r>
              <w:rPr>
                <w:sz w:val="28"/>
                <w:szCs w:val="28"/>
                <w:lang w:val="uz-Cyrl-UZ"/>
              </w:rPr>
              <w:t>ishlab</w:t>
            </w:r>
            <w:r w:rsidRPr="00F901F7">
              <w:rPr>
                <w:sz w:val="28"/>
                <w:szCs w:val="28"/>
                <w:lang w:val="uz-Cyrl-UZ"/>
              </w:rPr>
              <w:t xml:space="preserve"> </w:t>
            </w:r>
            <w:r>
              <w:rPr>
                <w:sz w:val="28"/>
                <w:szCs w:val="28"/>
                <w:lang w:val="uz-Cyrl-UZ"/>
              </w:rPr>
              <w:t>chiqish</w:t>
            </w:r>
            <w:r w:rsidRPr="00F901F7">
              <w:rPr>
                <w:sz w:val="28"/>
                <w:szCs w:val="28"/>
                <w:lang w:val="uz-Cyrl-UZ"/>
              </w:rPr>
              <w:t xml:space="preserve">, </w:t>
            </w:r>
            <w:r>
              <w:rPr>
                <w:sz w:val="28"/>
                <w:szCs w:val="28"/>
                <w:lang w:val="uz-Cyrl-UZ"/>
              </w:rPr>
              <w:t>sozlash</w:t>
            </w:r>
            <w:r w:rsidRPr="00F901F7">
              <w:rPr>
                <w:sz w:val="28"/>
                <w:szCs w:val="28"/>
                <w:lang w:val="uz-Cyrl-UZ"/>
              </w:rPr>
              <w:t xml:space="preserve"> </w:t>
            </w:r>
            <w:r>
              <w:rPr>
                <w:sz w:val="28"/>
                <w:szCs w:val="28"/>
                <w:lang w:val="uz-Cyrl-UZ"/>
              </w:rPr>
              <w:t>va</w:t>
            </w:r>
            <w:r w:rsidRPr="00F901F7">
              <w:rPr>
                <w:sz w:val="28"/>
                <w:szCs w:val="28"/>
                <w:lang w:val="uz-Cyrl-UZ"/>
              </w:rPr>
              <w:t xml:space="preserve"> </w:t>
            </w:r>
            <w:r>
              <w:rPr>
                <w:sz w:val="28"/>
                <w:szCs w:val="28"/>
                <w:lang w:val="uz-Cyrl-UZ"/>
              </w:rPr>
              <w:t>kuzatib</w:t>
            </w:r>
            <w:r w:rsidRPr="00F901F7">
              <w:rPr>
                <w:sz w:val="28"/>
                <w:szCs w:val="28"/>
                <w:lang w:val="uz-Cyrl-UZ"/>
              </w:rPr>
              <w:t xml:space="preserve"> </w:t>
            </w:r>
            <w:r>
              <w:rPr>
                <w:sz w:val="28"/>
                <w:szCs w:val="28"/>
                <w:lang w:val="uz-Cyrl-UZ"/>
              </w:rPr>
              <w:t>borish</w:t>
            </w:r>
            <w:r w:rsidRPr="00F901F7">
              <w:rPr>
                <w:sz w:val="28"/>
                <w:szCs w:val="28"/>
                <w:lang w:val="uz-Cyrl-UZ"/>
              </w:rPr>
              <w:t xml:space="preserve"> </w:t>
            </w:r>
            <w:r>
              <w:rPr>
                <w:sz w:val="28"/>
                <w:szCs w:val="28"/>
                <w:lang w:val="uz-Cyrl-UZ"/>
              </w:rPr>
              <w:t>uchun</w:t>
            </w:r>
            <w:r w:rsidRPr="00F901F7">
              <w:rPr>
                <w:sz w:val="28"/>
                <w:szCs w:val="28"/>
                <w:lang w:val="uz-Cyrl-UZ"/>
              </w:rPr>
              <w:t xml:space="preserve"> </w:t>
            </w:r>
            <w:r>
              <w:rPr>
                <w:sz w:val="28"/>
                <w:szCs w:val="28"/>
                <w:lang w:val="uz-Cyrl-UZ"/>
              </w:rPr>
              <w:t>mo‘l-jallangan</w:t>
            </w:r>
            <w:r w:rsidRPr="00F901F7">
              <w:rPr>
                <w:sz w:val="28"/>
                <w:szCs w:val="28"/>
                <w:lang w:val="uz-Cyrl-UZ"/>
              </w:rPr>
              <w:t xml:space="preserve"> </w:t>
            </w:r>
            <w:r>
              <w:rPr>
                <w:sz w:val="28"/>
                <w:szCs w:val="28"/>
                <w:lang w:val="uz-Cyrl-UZ"/>
              </w:rPr>
              <w:t>dasturiy</w:t>
            </w:r>
            <w:r w:rsidRPr="00F901F7">
              <w:rPr>
                <w:sz w:val="28"/>
                <w:szCs w:val="28"/>
                <w:lang w:val="uz-Cyrl-UZ"/>
              </w:rPr>
              <w:t xml:space="preserve"> </w:t>
            </w:r>
            <w:r>
              <w:rPr>
                <w:sz w:val="28"/>
                <w:szCs w:val="28"/>
                <w:lang w:val="uz-Cyrl-UZ"/>
              </w:rPr>
              <w:t>ta’minot</w:t>
            </w:r>
            <w:r w:rsidRPr="00F901F7">
              <w:rPr>
                <w:sz w:val="28"/>
                <w:szCs w:val="28"/>
                <w:lang w:val="uz-Cyrl-UZ"/>
              </w:rPr>
              <w:t xml:space="preserve"> </w:t>
            </w:r>
            <w:r>
              <w:rPr>
                <w:sz w:val="28"/>
                <w:szCs w:val="28"/>
                <w:lang w:val="uz-Cyrl-UZ"/>
              </w:rPr>
              <w:t>va</w:t>
            </w:r>
            <w:r w:rsidRPr="00F901F7">
              <w:rPr>
                <w:sz w:val="28"/>
                <w:szCs w:val="28"/>
                <w:lang w:val="uz-Cyrl-UZ"/>
              </w:rPr>
              <w:t xml:space="preserve"> </w:t>
            </w:r>
            <w:r>
              <w:rPr>
                <w:sz w:val="28"/>
                <w:szCs w:val="28"/>
                <w:lang w:val="uz-Cyrl-UZ"/>
              </w:rPr>
              <w:t>utilitalar</w:t>
            </w:r>
            <w:r w:rsidRPr="00F901F7">
              <w:rPr>
                <w:sz w:val="28"/>
                <w:szCs w:val="28"/>
                <w:lang w:val="uz-Cyrl-UZ"/>
              </w:rPr>
              <w:t>.</w:t>
            </w:r>
          </w:p>
          <w:p w14:paraId="08144905" w14:textId="77777777" w:rsidR="00117511" w:rsidRPr="00ED7B70" w:rsidRDefault="00117511" w:rsidP="003A7C3D">
            <w:pPr>
              <w:jc w:val="both"/>
              <w:rPr>
                <w:sz w:val="18"/>
                <w:szCs w:val="18"/>
                <w:lang w:val="en-US"/>
              </w:rPr>
            </w:pPr>
          </w:p>
          <w:p w14:paraId="0D420449" w14:textId="77777777" w:rsidR="00117511" w:rsidRPr="00F901F7" w:rsidRDefault="00117511" w:rsidP="003A7C3D">
            <w:pPr>
              <w:jc w:val="both"/>
              <w:rPr>
                <w:sz w:val="28"/>
                <w:szCs w:val="28"/>
                <w:lang w:val="uz-Cyrl-UZ"/>
              </w:rPr>
            </w:pPr>
            <w:r w:rsidRPr="00F901F7">
              <w:rPr>
                <w:sz w:val="28"/>
                <w:szCs w:val="28"/>
                <w:lang w:val="uz-Cyrl-UZ"/>
              </w:rPr>
              <w:t>Операцион тизимлар, шунингдек, дастурлар ишлаб чиқиш, созлаш ва кузатиб бориш учун мўлжалланган дастурий таъминот ва утили</w:t>
            </w:r>
            <w:r>
              <w:rPr>
                <w:sz w:val="28"/>
                <w:szCs w:val="28"/>
                <w:lang w:val="uz-Cyrl-UZ"/>
              </w:rPr>
              <w:t>-</w:t>
            </w:r>
            <w:r w:rsidRPr="00F901F7">
              <w:rPr>
                <w:sz w:val="28"/>
                <w:szCs w:val="28"/>
                <w:lang w:val="uz-Cyrl-UZ"/>
              </w:rPr>
              <w:t>талар.</w:t>
            </w:r>
          </w:p>
        </w:tc>
      </w:tr>
      <w:tr w:rsidR="00117511" w14:paraId="408D69F4" w14:textId="77777777">
        <w:trPr>
          <w:tblCellSpacing w:w="0" w:type="dxa"/>
          <w:jc w:val="center"/>
        </w:trPr>
        <w:tc>
          <w:tcPr>
            <w:tcW w:w="2079" w:type="pct"/>
          </w:tcPr>
          <w:p w14:paraId="15E70D45" w14:textId="77777777" w:rsidR="00117511" w:rsidRPr="004879B7" w:rsidRDefault="00117511" w:rsidP="003A7C3D">
            <w:pPr>
              <w:rPr>
                <w:b/>
                <w:bCs/>
                <w:color w:val="000000"/>
                <w:sz w:val="28"/>
                <w:szCs w:val="28"/>
                <w:lang w:val="uz-Cyrl-UZ"/>
              </w:rPr>
            </w:pPr>
            <w:r w:rsidRPr="004879B7">
              <w:rPr>
                <w:b/>
                <w:sz w:val="28"/>
                <w:szCs w:val="28"/>
              </w:rPr>
              <w:t>Системный</w:t>
            </w:r>
            <w:r w:rsidRPr="00844AE4">
              <w:rPr>
                <w:b/>
                <w:sz w:val="28"/>
                <w:szCs w:val="28"/>
              </w:rPr>
              <w:t xml:space="preserve"> </w:t>
            </w:r>
            <w:r w:rsidRPr="00773754">
              <w:rPr>
                <w:b/>
                <w:sz w:val="28"/>
                <w:szCs w:val="28"/>
              </w:rPr>
              <w:br/>
            </w:r>
            <w:r w:rsidRPr="004879B7">
              <w:rPr>
                <w:b/>
                <w:sz w:val="28"/>
                <w:szCs w:val="28"/>
              </w:rPr>
              <w:t>администратор</w:t>
            </w:r>
            <w:r w:rsidRPr="00844AE4">
              <w:rPr>
                <w:b/>
                <w:bCs/>
                <w:color w:val="000000"/>
                <w:sz w:val="28"/>
                <w:szCs w:val="28"/>
              </w:rPr>
              <w:t xml:space="preserve"> </w:t>
            </w:r>
          </w:p>
          <w:p w14:paraId="5BF4CD82" w14:textId="77777777" w:rsidR="00117511" w:rsidRDefault="00117511" w:rsidP="003A7C3D">
            <w:pPr>
              <w:rPr>
                <w:bCs/>
                <w:color w:val="000000"/>
                <w:sz w:val="28"/>
                <w:szCs w:val="28"/>
                <w:lang w:val="uz-Cyrl-UZ"/>
              </w:rPr>
            </w:pPr>
            <w:r w:rsidRPr="009025F2">
              <w:rPr>
                <w:b/>
                <w:bCs/>
                <w:color w:val="000000"/>
                <w:sz w:val="28"/>
                <w:szCs w:val="28"/>
                <w:lang w:val="en-US"/>
              </w:rPr>
              <w:t>uz</w:t>
            </w:r>
            <w:r w:rsidRPr="00844AE4">
              <w:rPr>
                <w:b/>
                <w:bCs/>
                <w:color w:val="000000"/>
                <w:sz w:val="28"/>
                <w:szCs w:val="28"/>
              </w:rPr>
              <w:t xml:space="preserve"> </w:t>
            </w:r>
            <w:r w:rsidRPr="00844AE4">
              <w:rPr>
                <w:bCs/>
                <w:color w:val="000000"/>
                <w:sz w:val="28"/>
                <w:szCs w:val="28"/>
              </w:rPr>
              <w:t>-</w:t>
            </w:r>
            <w:r>
              <w:rPr>
                <w:sz w:val="28"/>
                <w:szCs w:val="28"/>
                <w:lang w:val="uz-Cyrl-UZ"/>
              </w:rPr>
              <w:t xml:space="preserve"> tizim ma’muri</w:t>
            </w:r>
          </w:p>
          <w:p w14:paraId="597CCBF7" w14:textId="386713D2" w:rsidR="00117511" w:rsidRPr="00844AE4" w:rsidRDefault="000B536F" w:rsidP="003A7C3D">
            <w:pPr>
              <w:rPr>
                <w:sz w:val="28"/>
                <w:szCs w:val="28"/>
              </w:rPr>
            </w:pPr>
            <w:r>
              <w:rPr>
                <w:sz w:val="28"/>
                <w:szCs w:val="28"/>
                <w:lang w:val="uz-Cyrl-UZ"/>
              </w:rPr>
              <w:t xml:space="preserve"> </w:t>
            </w:r>
            <w:r w:rsidR="00117511">
              <w:rPr>
                <w:sz w:val="28"/>
                <w:szCs w:val="28"/>
                <w:lang w:val="uz-Cyrl-UZ"/>
              </w:rPr>
              <w:t>тизим маъмури</w:t>
            </w:r>
          </w:p>
          <w:p w14:paraId="23A9B779" w14:textId="5BD6671A" w:rsidR="00117511" w:rsidRPr="004879B7" w:rsidRDefault="00117511" w:rsidP="003A7C3D">
            <w:pPr>
              <w:rPr>
                <w:sz w:val="28"/>
                <w:szCs w:val="28"/>
                <w:lang w:val="uz-Cyrl-UZ"/>
              </w:rPr>
            </w:pPr>
            <w:r w:rsidRPr="000F6207">
              <w:rPr>
                <w:b/>
                <w:bCs/>
                <w:color w:val="000000"/>
                <w:sz w:val="28"/>
                <w:szCs w:val="28"/>
                <w:lang w:val="en-US"/>
              </w:rPr>
              <w:t xml:space="preserve">en </w:t>
            </w:r>
            <w:r w:rsidRPr="00622AA5">
              <w:rPr>
                <w:bCs/>
                <w:color w:val="000000"/>
                <w:sz w:val="28"/>
                <w:szCs w:val="28"/>
                <w:lang w:val="en-US"/>
              </w:rPr>
              <w:t>-</w:t>
            </w:r>
            <w:r w:rsidRPr="004879B7">
              <w:rPr>
                <w:sz w:val="28"/>
                <w:szCs w:val="28"/>
                <w:lang w:val="en-US"/>
              </w:rPr>
              <w:t xml:space="preserve"> system administration</w:t>
            </w:r>
            <w:r w:rsidR="00D7251A">
              <w:rPr>
                <w:sz w:val="28"/>
                <w:szCs w:val="28"/>
                <w:lang w:val="en-US"/>
              </w:rPr>
              <w:t xml:space="preserve"> </w:t>
            </w:r>
          </w:p>
          <w:p w14:paraId="40F05048" w14:textId="77777777" w:rsidR="00117511" w:rsidRPr="007F4E30" w:rsidRDefault="00117511" w:rsidP="003A7C3D">
            <w:pPr>
              <w:rPr>
                <w:sz w:val="28"/>
                <w:szCs w:val="28"/>
                <w:lang w:val="en-US"/>
              </w:rPr>
            </w:pPr>
          </w:p>
        </w:tc>
        <w:tc>
          <w:tcPr>
            <w:tcW w:w="2921" w:type="pct"/>
          </w:tcPr>
          <w:p w14:paraId="5E44C441" w14:textId="77777777" w:rsidR="00117511" w:rsidRPr="009025F2" w:rsidRDefault="00117511" w:rsidP="003A7C3D">
            <w:pPr>
              <w:jc w:val="both"/>
              <w:rPr>
                <w:color w:val="000000"/>
                <w:sz w:val="28"/>
                <w:szCs w:val="28"/>
                <w:lang w:val="uz-Cyrl-UZ"/>
              </w:rPr>
            </w:pPr>
            <w:r w:rsidRPr="009025F2">
              <w:rPr>
                <w:color w:val="000000"/>
                <w:sz w:val="28"/>
                <w:szCs w:val="28"/>
              </w:rPr>
              <w:t>Человек, обслуживающий сетевой компьютер или общедоступный узловой сервер. Он также имеет максимальные права доступа к ресурсам системы. Может отвечать за планирование, развёртывание и эксплуатацию корпоративной сети.</w:t>
            </w:r>
          </w:p>
          <w:p w14:paraId="0F29D340" w14:textId="77777777" w:rsidR="00117511" w:rsidRPr="00ED7B70" w:rsidRDefault="00117511" w:rsidP="003A7C3D">
            <w:pPr>
              <w:jc w:val="both"/>
              <w:rPr>
                <w:color w:val="000000"/>
                <w:sz w:val="18"/>
                <w:szCs w:val="18"/>
              </w:rPr>
            </w:pPr>
          </w:p>
          <w:p w14:paraId="5299E55D" w14:textId="77777777" w:rsidR="00117511" w:rsidRDefault="00117511" w:rsidP="003A7C3D">
            <w:pPr>
              <w:jc w:val="both"/>
              <w:rPr>
                <w:color w:val="000000"/>
                <w:sz w:val="28"/>
                <w:szCs w:val="28"/>
                <w:lang w:val="en-US"/>
              </w:rPr>
            </w:pPr>
            <w:r w:rsidRPr="0099137E">
              <w:rPr>
                <w:color w:val="000000"/>
                <w:sz w:val="28"/>
                <w:szCs w:val="28"/>
                <w:lang w:val="uz-Cyrl-UZ"/>
              </w:rPr>
              <w:t xml:space="preserve">Tarmoq kompyuteri yoki umumiy ruxsat etilgan server uzellariga xizmat ko‘rsatuvchi shaxs. </w:t>
            </w:r>
            <w:r w:rsidRPr="0099137E">
              <w:rPr>
                <w:color w:val="000000"/>
                <w:sz w:val="28"/>
                <w:szCs w:val="28"/>
                <w:lang w:val="en-US"/>
              </w:rPr>
              <w:t>U shuningdek, tizim resurslariga kirish uchun to‘la huquqqa ega. U korporativ tarmoqlarni rejalashtirish, ishchi holatga keltirish va ishlatish bo‘yicha javobgar bo‘lishi mumkin.</w:t>
            </w:r>
          </w:p>
          <w:p w14:paraId="5D9B0A04" w14:textId="77777777" w:rsidR="00C663D6" w:rsidRDefault="00C663D6" w:rsidP="003A7C3D">
            <w:pPr>
              <w:jc w:val="both"/>
              <w:rPr>
                <w:color w:val="000000"/>
                <w:sz w:val="28"/>
                <w:szCs w:val="28"/>
                <w:lang w:val="en-US"/>
              </w:rPr>
            </w:pPr>
          </w:p>
          <w:p w14:paraId="7500F394" w14:textId="77777777" w:rsidR="00117511" w:rsidRPr="009025F2" w:rsidRDefault="00117511" w:rsidP="003A7C3D">
            <w:pPr>
              <w:jc w:val="both"/>
              <w:rPr>
                <w:sz w:val="28"/>
                <w:szCs w:val="28"/>
                <w:lang w:val="uz-Cyrl-UZ"/>
              </w:rPr>
            </w:pPr>
            <w:r w:rsidRPr="009025F2">
              <w:rPr>
                <w:color w:val="000000"/>
                <w:sz w:val="28"/>
                <w:szCs w:val="28"/>
              </w:rPr>
              <w:t>Тармоқ компьютери ёки умумий рухсат этилган сервер узелларига хизмат кўрсатувчи шахс. У шунингдек, тизим ресурсларига кириш учун тўла ҳуқуққа эга. У корпоратив тармоқларни режалаштириш, ишчи ҳолатга келтириш ва ишлатиш бўйича жавобгар бўлиши мумкин.</w:t>
            </w:r>
          </w:p>
        </w:tc>
      </w:tr>
      <w:tr w:rsidR="00117511" w:rsidRPr="00D35AF9" w14:paraId="7056FB16" w14:textId="77777777">
        <w:trPr>
          <w:tblCellSpacing w:w="0" w:type="dxa"/>
          <w:jc w:val="center"/>
        </w:trPr>
        <w:tc>
          <w:tcPr>
            <w:tcW w:w="2079" w:type="pct"/>
          </w:tcPr>
          <w:p w14:paraId="0C2692C8" w14:textId="77777777" w:rsidR="00117511" w:rsidRPr="004879B7" w:rsidRDefault="00117511" w:rsidP="003A7C3D">
            <w:pPr>
              <w:rPr>
                <w:b/>
                <w:bCs/>
                <w:sz w:val="28"/>
                <w:szCs w:val="28"/>
                <w:lang w:val="uz-Cyrl-UZ"/>
              </w:rPr>
            </w:pPr>
            <w:r w:rsidRPr="00844AE4">
              <w:rPr>
                <w:b/>
                <w:sz w:val="28"/>
                <w:szCs w:val="28"/>
                <w:lang w:val="uz-Cyrl-UZ"/>
              </w:rPr>
              <w:t>Системный анализ</w:t>
            </w:r>
            <w:r w:rsidRPr="00844AE4">
              <w:rPr>
                <w:b/>
                <w:bCs/>
                <w:sz w:val="28"/>
                <w:szCs w:val="28"/>
                <w:lang w:val="uz-Cyrl-UZ"/>
              </w:rPr>
              <w:t xml:space="preserve"> </w:t>
            </w:r>
          </w:p>
          <w:p w14:paraId="3ED9ADAA" w14:textId="77777777" w:rsidR="00117511" w:rsidRDefault="00117511" w:rsidP="003A7C3D">
            <w:pPr>
              <w:rPr>
                <w:bCs/>
                <w:sz w:val="28"/>
                <w:szCs w:val="28"/>
                <w:lang w:val="uz-Cyrl-UZ"/>
              </w:rPr>
            </w:pPr>
            <w:r w:rsidRPr="00844AE4">
              <w:rPr>
                <w:b/>
                <w:bCs/>
                <w:sz w:val="28"/>
                <w:szCs w:val="28"/>
                <w:lang w:val="uz-Cyrl-UZ"/>
              </w:rPr>
              <w:t xml:space="preserve">uz </w:t>
            </w:r>
            <w:r w:rsidRPr="00844AE4">
              <w:rPr>
                <w:bCs/>
                <w:sz w:val="28"/>
                <w:szCs w:val="28"/>
                <w:lang w:val="uz-Cyrl-UZ"/>
              </w:rPr>
              <w:t>-</w:t>
            </w:r>
            <w:r>
              <w:rPr>
                <w:sz w:val="28"/>
                <w:szCs w:val="28"/>
                <w:lang w:val="uz-Cyrl-UZ"/>
              </w:rPr>
              <w:t xml:space="preserve"> tizim tahlili</w:t>
            </w:r>
          </w:p>
          <w:p w14:paraId="3FE836A3" w14:textId="1D0D3B82" w:rsidR="00117511" w:rsidRPr="00844AE4" w:rsidRDefault="000B536F" w:rsidP="003A7C3D">
            <w:pPr>
              <w:rPr>
                <w:sz w:val="28"/>
                <w:szCs w:val="28"/>
                <w:lang w:val="uz-Cyrl-UZ"/>
              </w:rPr>
            </w:pPr>
            <w:r>
              <w:rPr>
                <w:sz w:val="28"/>
                <w:szCs w:val="28"/>
                <w:lang w:val="uz-Cyrl-UZ"/>
              </w:rPr>
              <w:t xml:space="preserve"> </w:t>
            </w:r>
            <w:r w:rsidR="00117511">
              <w:rPr>
                <w:sz w:val="28"/>
                <w:szCs w:val="28"/>
                <w:lang w:val="uz-Cyrl-UZ"/>
              </w:rPr>
              <w:t>тизим таҳлили</w:t>
            </w:r>
          </w:p>
          <w:p w14:paraId="4A84E9ED"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622AA5">
              <w:rPr>
                <w:bCs/>
                <w:color w:val="000000"/>
                <w:sz w:val="28"/>
                <w:szCs w:val="28"/>
                <w:lang w:val="en-US"/>
              </w:rPr>
              <w:t>-</w:t>
            </w:r>
            <w:r w:rsidRPr="004879B7">
              <w:rPr>
                <w:sz w:val="28"/>
                <w:szCs w:val="28"/>
                <w:lang w:val="en-US"/>
              </w:rPr>
              <w:t xml:space="preserve"> systems analysis</w:t>
            </w:r>
          </w:p>
          <w:p w14:paraId="680EF359" w14:textId="77777777" w:rsidR="00117511" w:rsidRPr="007F4E30" w:rsidRDefault="00117511" w:rsidP="003A7C3D">
            <w:pPr>
              <w:rPr>
                <w:sz w:val="28"/>
                <w:szCs w:val="28"/>
                <w:lang w:val="en-US"/>
              </w:rPr>
            </w:pPr>
          </w:p>
        </w:tc>
        <w:tc>
          <w:tcPr>
            <w:tcW w:w="2921" w:type="pct"/>
          </w:tcPr>
          <w:p w14:paraId="209A9DC3" w14:textId="77777777" w:rsidR="00117511" w:rsidRDefault="00117511" w:rsidP="003A7C3D">
            <w:pPr>
              <w:jc w:val="both"/>
              <w:rPr>
                <w:sz w:val="28"/>
                <w:szCs w:val="28"/>
                <w:lang w:val="uz-Cyrl-UZ"/>
              </w:rPr>
            </w:pPr>
            <w:r>
              <w:rPr>
                <w:sz w:val="28"/>
                <w:szCs w:val="28"/>
              </w:rPr>
              <w:t>Исследование системы и ее взаимосвязанных подсистем с целью ее совершенствования или разработки новой системы.</w:t>
            </w:r>
          </w:p>
          <w:p w14:paraId="66A3020D" w14:textId="77777777" w:rsidR="00117511" w:rsidRPr="00991532" w:rsidRDefault="00117511" w:rsidP="003A7C3D">
            <w:pPr>
              <w:jc w:val="both"/>
              <w:rPr>
                <w:sz w:val="16"/>
                <w:szCs w:val="16"/>
              </w:rPr>
            </w:pPr>
          </w:p>
          <w:p w14:paraId="1692A01D" w14:textId="77777777" w:rsidR="00117511" w:rsidRPr="00DE4857" w:rsidRDefault="00117511" w:rsidP="003A7C3D">
            <w:pPr>
              <w:jc w:val="both"/>
              <w:rPr>
                <w:sz w:val="28"/>
                <w:szCs w:val="28"/>
              </w:rPr>
            </w:pPr>
            <w:r>
              <w:rPr>
                <w:sz w:val="28"/>
                <w:szCs w:val="28"/>
                <w:lang w:val="uz-Cyrl-UZ"/>
              </w:rPr>
              <w:t>Takomillashtirish</w:t>
            </w:r>
            <w:r w:rsidRPr="00D35AF9">
              <w:rPr>
                <w:sz w:val="28"/>
                <w:szCs w:val="28"/>
                <w:lang w:val="uz-Cyrl-UZ"/>
              </w:rPr>
              <w:t xml:space="preserve"> </w:t>
            </w:r>
            <w:r>
              <w:rPr>
                <w:sz w:val="28"/>
                <w:szCs w:val="28"/>
                <w:lang w:val="uz-Cyrl-UZ"/>
              </w:rPr>
              <w:t>yoki</w:t>
            </w:r>
            <w:r w:rsidRPr="00D35AF9">
              <w:rPr>
                <w:sz w:val="28"/>
                <w:szCs w:val="28"/>
                <w:lang w:val="uz-Cyrl-UZ"/>
              </w:rPr>
              <w:t xml:space="preserve"> </w:t>
            </w:r>
            <w:r>
              <w:rPr>
                <w:sz w:val="28"/>
                <w:szCs w:val="28"/>
                <w:lang w:val="uz-Cyrl-UZ"/>
              </w:rPr>
              <w:t>yangi</w:t>
            </w:r>
            <w:r w:rsidRPr="00D35AF9">
              <w:rPr>
                <w:sz w:val="28"/>
                <w:szCs w:val="28"/>
                <w:lang w:val="uz-Cyrl-UZ"/>
              </w:rPr>
              <w:t xml:space="preserve"> </w:t>
            </w:r>
            <w:r>
              <w:rPr>
                <w:sz w:val="28"/>
                <w:szCs w:val="28"/>
                <w:lang w:val="uz-Cyrl-UZ"/>
              </w:rPr>
              <w:t>tizim</w:t>
            </w:r>
            <w:r w:rsidRPr="00D35AF9">
              <w:rPr>
                <w:sz w:val="28"/>
                <w:szCs w:val="28"/>
                <w:lang w:val="uz-Cyrl-UZ"/>
              </w:rPr>
              <w:t xml:space="preserve"> </w:t>
            </w:r>
            <w:r>
              <w:rPr>
                <w:sz w:val="28"/>
                <w:szCs w:val="28"/>
                <w:lang w:val="uz-Cyrl-UZ"/>
              </w:rPr>
              <w:t>ishlab</w:t>
            </w:r>
            <w:r w:rsidRPr="00D35AF9">
              <w:rPr>
                <w:sz w:val="28"/>
                <w:szCs w:val="28"/>
                <w:lang w:val="uz-Cyrl-UZ"/>
              </w:rPr>
              <w:t xml:space="preserve"> </w:t>
            </w:r>
            <w:r>
              <w:rPr>
                <w:sz w:val="28"/>
                <w:szCs w:val="28"/>
                <w:lang w:val="uz-Cyrl-UZ"/>
              </w:rPr>
              <w:t>chiqish</w:t>
            </w:r>
            <w:r w:rsidRPr="00D35AF9">
              <w:rPr>
                <w:sz w:val="28"/>
                <w:szCs w:val="28"/>
                <w:lang w:val="uz-Cyrl-UZ"/>
              </w:rPr>
              <w:t xml:space="preserve"> </w:t>
            </w:r>
            <w:r>
              <w:rPr>
                <w:sz w:val="28"/>
                <w:szCs w:val="28"/>
                <w:lang w:val="uz-Cyrl-UZ"/>
              </w:rPr>
              <w:t>maqsadida</w:t>
            </w:r>
            <w:r w:rsidRPr="00D35AF9">
              <w:rPr>
                <w:sz w:val="28"/>
                <w:szCs w:val="28"/>
                <w:lang w:val="uz-Cyrl-UZ"/>
              </w:rPr>
              <w:t xml:space="preserve">, </w:t>
            </w:r>
            <w:r>
              <w:rPr>
                <w:sz w:val="28"/>
                <w:szCs w:val="28"/>
                <w:lang w:val="uz-Cyrl-UZ"/>
              </w:rPr>
              <w:t>tizimni</w:t>
            </w:r>
            <w:r w:rsidRPr="00D35AF9">
              <w:rPr>
                <w:sz w:val="28"/>
                <w:szCs w:val="28"/>
                <w:lang w:val="uz-Cyrl-UZ"/>
              </w:rPr>
              <w:t xml:space="preserve"> </w:t>
            </w:r>
            <w:r>
              <w:rPr>
                <w:sz w:val="28"/>
                <w:szCs w:val="28"/>
                <w:lang w:val="uz-Cyrl-UZ"/>
              </w:rPr>
              <w:t>va</w:t>
            </w:r>
            <w:r w:rsidRPr="00D35AF9">
              <w:rPr>
                <w:sz w:val="28"/>
                <w:szCs w:val="28"/>
                <w:lang w:val="uz-Cyrl-UZ"/>
              </w:rPr>
              <w:t xml:space="preserve"> </w:t>
            </w:r>
            <w:r>
              <w:rPr>
                <w:sz w:val="28"/>
                <w:szCs w:val="28"/>
                <w:lang w:val="uz-Cyrl-UZ"/>
              </w:rPr>
              <w:t>uning o‘zaro bog‘langan quyi tizimlarini tadqiq qilish.</w:t>
            </w:r>
          </w:p>
          <w:p w14:paraId="121547E3" w14:textId="77777777" w:rsidR="00117511" w:rsidRPr="00991532" w:rsidRDefault="00117511" w:rsidP="003A7C3D">
            <w:pPr>
              <w:jc w:val="both"/>
              <w:rPr>
                <w:sz w:val="16"/>
                <w:szCs w:val="16"/>
              </w:rPr>
            </w:pPr>
          </w:p>
          <w:p w14:paraId="557390A7" w14:textId="77777777" w:rsidR="00117511" w:rsidRDefault="00117511" w:rsidP="003A7C3D">
            <w:pPr>
              <w:jc w:val="both"/>
              <w:rPr>
                <w:sz w:val="28"/>
                <w:szCs w:val="28"/>
                <w:lang w:val="uz-Cyrl-UZ"/>
              </w:rPr>
            </w:pPr>
            <w:r w:rsidRPr="00D35AF9">
              <w:rPr>
                <w:sz w:val="28"/>
                <w:szCs w:val="28"/>
                <w:lang w:val="uz-Cyrl-UZ"/>
              </w:rPr>
              <w:t>Такомиллаштириш ёки янги тизим ишлаб чиқиш мақсадида, тизимни ва унинг</w:t>
            </w:r>
            <w:r>
              <w:rPr>
                <w:sz w:val="28"/>
                <w:szCs w:val="28"/>
                <w:lang w:val="uz-Cyrl-UZ"/>
              </w:rPr>
              <w:t xml:space="preserve"> ўзаро боғланган қуйи тизимларини тадқиқ қилиш.</w:t>
            </w:r>
          </w:p>
          <w:p w14:paraId="4D81318E" w14:textId="77777777" w:rsidR="00ED7B70" w:rsidRPr="00D35AF9" w:rsidRDefault="00ED7B70" w:rsidP="003A7C3D">
            <w:pPr>
              <w:jc w:val="both"/>
              <w:rPr>
                <w:sz w:val="28"/>
                <w:szCs w:val="28"/>
                <w:lang w:val="uz-Cyrl-UZ"/>
              </w:rPr>
            </w:pPr>
          </w:p>
        </w:tc>
      </w:tr>
      <w:tr w:rsidR="00117511" w:rsidRPr="00D35AF9" w14:paraId="5A7194B2" w14:textId="77777777">
        <w:trPr>
          <w:tblCellSpacing w:w="0" w:type="dxa"/>
          <w:jc w:val="center"/>
        </w:trPr>
        <w:tc>
          <w:tcPr>
            <w:tcW w:w="2079" w:type="pct"/>
          </w:tcPr>
          <w:p w14:paraId="53EB676A" w14:textId="77777777" w:rsidR="00117511" w:rsidRPr="004879B7" w:rsidRDefault="00117511" w:rsidP="003A7C3D">
            <w:pPr>
              <w:rPr>
                <w:b/>
                <w:bCs/>
                <w:sz w:val="28"/>
                <w:szCs w:val="28"/>
                <w:lang w:val="uz-Cyrl-UZ"/>
              </w:rPr>
            </w:pPr>
            <w:r w:rsidRPr="004879B7">
              <w:rPr>
                <w:b/>
                <w:sz w:val="28"/>
                <w:szCs w:val="28"/>
              </w:rPr>
              <w:t>Системный</w:t>
            </w:r>
            <w:r w:rsidRPr="00844AE4">
              <w:rPr>
                <w:b/>
                <w:sz w:val="28"/>
                <w:szCs w:val="28"/>
              </w:rPr>
              <w:t xml:space="preserve"> </w:t>
            </w:r>
            <w:r w:rsidRPr="004879B7">
              <w:rPr>
                <w:b/>
                <w:sz w:val="28"/>
                <w:szCs w:val="28"/>
              </w:rPr>
              <w:t>блок</w:t>
            </w:r>
            <w:r w:rsidRPr="00844AE4">
              <w:rPr>
                <w:b/>
                <w:bCs/>
                <w:sz w:val="28"/>
                <w:szCs w:val="28"/>
              </w:rPr>
              <w:t xml:space="preserve"> </w:t>
            </w:r>
          </w:p>
          <w:p w14:paraId="08EB210E" w14:textId="77777777" w:rsidR="00117511" w:rsidRDefault="00117511" w:rsidP="003A7C3D">
            <w:pPr>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sidRPr="00844AE4">
              <w:rPr>
                <w:sz w:val="28"/>
                <w:szCs w:val="28"/>
              </w:rPr>
              <w:t xml:space="preserve"> </w:t>
            </w:r>
            <w:r w:rsidRPr="00DE4857">
              <w:rPr>
                <w:sz w:val="28"/>
                <w:szCs w:val="28"/>
                <w:lang w:val="en-US"/>
              </w:rPr>
              <w:t>tizim</w:t>
            </w:r>
            <w:r w:rsidRPr="00844AE4">
              <w:rPr>
                <w:sz w:val="28"/>
                <w:szCs w:val="28"/>
              </w:rPr>
              <w:t xml:space="preserve"> </w:t>
            </w:r>
            <w:r w:rsidRPr="00DE4857">
              <w:rPr>
                <w:sz w:val="28"/>
                <w:szCs w:val="28"/>
                <w:lang w:val="en-US"/>
              </w:rPr>
              <w:t>bloki</w:t>
            </w:r>
          </w:p>
          <w:p w14:paraId="3F5FDDDE" w14:textId="57A43CC8" w:rsidR="00117511" w:rsidRPr="00844AE4" w:rsidRDefault="000B536F" w:rsidP="003A7C3D">
            <w:pPr>
              <w:rPr>
                <w:sz w:val="28"/>
                <w:szCs w:val="28"/>
              </w:rPr>
            </w:pPr>
            <w:r>
              <w:rPr>
                <w:b/>
                <w:sz w:val="28"/>
                <w:szCs w:val="28"/>
                <w:lang w:val="uz-Cyrl-UZ"/>
              </w:rPr>
              <w:t xml:space="preserve"> </w:t>
            </w:r>
            <w:r w:rsidR="00117511" w:rsidRPr="00D35AF9">
              <w:rPr>
                <w:sz w:val="28"/>
                <w:szCs w:val="28"/>
              </w:rPr>
              <w:t>тизим блоки</w:t>
            </w:r>
          </w:p>
          <w:p w14:paraId="5BCF67F0"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D32646">
              <w:rPr>
                <w:bCs/>
                <w:color w:val="000000"/>
                <w:sz w:val="28"/>
                <w:szCs w:val="28"/>
                <w:lang w:val="en-US"/>
              </w:rPr>
              <w:t>-</w:t>
            </w:r>
            <w:r w:rsidRPr="004879B7">
              <w:rPr>
                <w:sz w:val="28"/>
                <w:szCs w:val="28"/>
                <w:lang w:val="en-US"/>
              </w:rPr>
              <w:t xml:space="preserve"> system unit </w:t>
            </w:r>
          </w:p>
          <w:p w14:paraId="3ED3374E" w14:textId="77777777" w:rsidR="00117511" w:rsidRPr="007F4E30" w:rsidRDefault="00117511" w:rsidP="003A7C3D">
            <w:pPr>
              <w:rPr>
                <w:sz w:val="28"/>
                <w:szCs w:val="28"/>
                <w:lang w:val="en-US"/>
              </w:rPr>
            </w:pPr>
          </w:p>
        </w:tc>
        <w:tc>
          <w:tcPr>
            <w:tcW w:w="2921" w:type="pct"/>
          </w:tcPr>
          <w:p w14:paraId="47FD925D" w14:textId="77777777" w:rsidR="00117511" w:rsidRDefault="00117511" w:rsidP="003A7C3D">
            <w:pPr>
              <w:jc w:val="both"/>
              <w:rPr>
                <w:sz w:val="28"/>
                <w:szCs w:val="28"/>
                <w:lang w:val="uz-Cyrl-UZ"/>
              </w:rPr>
            </w:pPr>
            <w:r>
              <w:rPr>
                <w:sz w:val="28"/>
                <w:szCs w:val="28"/>
              </w:rPr>
              <w:t>Корпус персонального компьютера, в котором находится блок питания, системная плата, отсеки для дисковых накопителей и другие устройства</w:t>
            </w:r>
            <w:r w:rsidRPr="00FB6488">
              <w:rPr>
                <w:sz w:val="28"/>
                <w:szCs w:val="28"/>
              </w:rPr>
              <w:t>.</w:t>
            </w:r>
          </w:p>
          <w:p w14:paraId="65E4CA42" w14:textId="77777777" w:rsidR="00117511" w:rsidRPr="00991532" w:rsidRDefault="00117511" w:rsidP="003A7C3D">
            <w:pPr>
              <w:jc w:val="both"/>
              <w:rPr>
                <w:sz w:val="16"/>
                <w:szCs w:val="16"/>
              </w:rPr>
            </w:pPr>
          </w:p>
          <w:p w14:paraId="153022F7" w14:textId="77777777" w:rsidR="00117511" w:rsidRPr="00DE4857" w:rsidRDefault="00117511" w:rsidP="003A7C3D">
            <w:pPr>
              <w:jc w:val="both"/>
              <w:rPr>
                <w:sz w:val="28"/>
                <w:szCs w:val="28"/>
              </w:rPr>
            </w:pPr>
            <w:r>
              <w:rPr>
                <w:sz w:val="28"/>
                <w:szCs w:val="28"/>
                <w:lang w:val="uz-Cyrl-UZ"/>
              </w:rPr>
              <w:t>Shaxsiy</w:t>
            </w:r>
            <w:r w:rsidRPr="00D35AF9">
              <w:rPr>
                <w:sz w:val="28"/>
                <w:szCs w:val="28"/>
                <w:lang w:val="uz-Cyrl-UZ"/>
              </w:rPr>
              <w:t xml:space="preserve"> </w:t>
            </w:r>
            <w:r>
              <w:rPr>
                <w:sz w:val="28"/>
                <w:szCs w:val="28"/>
                <w:lang w:val="uz-Cyrl-UZ"/>
              </w:rPr>
              <w:t>kompyuter</w:t>
            </w:r>
            <w:r>
              <w:rPr>
                <w:sz w:val="28"/>
                <w:szCs w:val="28"/>
                <w:lang w:val="en-US"/>
              </w:rPr>
              <w:t>ning</w:t>
            </w:r>
            <w:r w:rsidRPr="00D35AF9">
              <w:rPr>
                <w:sz w:val="28"/>
                <w:szCs w:val="28"/>
                <w:lang w:val="uz-Cyrl-UZ"/>
              </w:rPr>
              <w:t xml:space="preserve">, </w:t>
            </w:r>
            <w:r>
              <w:rPr>
                <w:sz w:val="28"/>
                <w:szCs w:val="28"/>
                <w:lang w:val="uz-Cyrl-UZ"/>
              </w:rPr>
              <w:t>ta’minot</w:t>
            </w:r>
            <w:r w:rsidRPr="00D35AF9">
              <w:rPr>
                <w:sz w:val="28"/>
                <w:szCs w:val="28"/>
                <w:lang w:val="uz-Cyrl-UZ"/>
              </w:rPr>
              <w:t xml:space="preserve"> </w:t>
            </w:r>
            <w:r>
              <w:rPr>
                <w:sz w:val="28"/>
                <w:szCs w:val="28"/>
                <w:lang w:val="uz-Cyrl-UZ"/>
              </w:rPr>
              <w:t>bloki</w:t>
            </w:r>
            <w:r w:rsidRPr="00D35AF9">
              <w:rPr>
                <w:sz w:val="28"/>
                <w:szCs w:val="28"/>
                <w:lang w:val="uz-Cyrl-UZ"/>
              </w:rPr>
              <w:t xml:space="preserve">, </w:t>
            </w:r>
            <w:r>
              <w:rPr>
                <w:sz w:val="28"/>
                <w:szCs w:val="28"/>
                <w:lang w:val="uz-Cyrl-UZ"/>
              </w:rPr>
              <w:t>tizim</w:t>
            </w:r>
            <w:r w:rsidRPr="00D35AF9">
              <w:rPr>
                <w:sz w:val="28"/>
                <w:szCs w:val="28"/>
                <w:lang w:val="uz-Cyrl-UZ"/>
              </w:rPr>
              <w:t xml:space="preserve"> </w:t>
            </w:r>
            <w:r>
              <w:rPr>
                <w:sz w:val="28"/>
                <w:szCs w:val="28"/>
                <w:lang w:val="uz-Cyrl-UZ"/>
              </w:rPr>
              <w:t>platasi</w:t>
            </w:r>
            <w:r w:rsidRPr="00D35AF9">
              <w:rPr>
                <w:sz w:val="28"/>
                <w:szCs w:val="28"/>
                <w:lang w:val="uz-Cyrl-UZ"/>
              </w:rPr>
              <w:t xml:space="preserve">, </w:t>
            </w:r>
            <w:r>
              <w:rPr>
                <w:sz w:val="28"/>
                <w:szCs w:val="28"/>
                <w:lang w:val="uz-Cyrl-UZ"/>
              </w:rPr>
              <w:t>diskli</w:t>
            </w:r>
            <w:r w:rsidRPr="00D35AF9">
              <w:rPr>
                <w:sz w:val="28"/>
                <w:szCs w:val="28"/>
                <w:lang w:val="uz-Cyrl-UZ"/>
              </w:rPr>
              <w:t xml:space="preserve"> </w:t>
            </w:r>
            <w:r>
              <w:rPr>
                <w:sz w:val="28"/>
                <w:szCs w:val="28"/>
                <w:lang w:val="uz-Cyrl-UZ"/>
              </w:rPr>
              <w:t>to‘plagichlar</w:t>
            </w:r>
            <w:r w:rsidRPr="00D35AF9">
              <w:rPr>
                <w:sz w:val="28"/>
                <w:szCs w:val="28"/>
                <w:lang w:val="uz-Cyrl-UZ"/>
              </w:rPr>
              <w:t xml:space="preserve"> </w:t>
            </w:r>
            <w:r>
              <w:rPr>
                <w:sz w:val="28"/>
                <w:szCs w:val="28"/>
                <w:lang w:val="uz-Cyrl-UZ"/>
              </w:rPr>
              <w:t>uchun</w:t>
            </w:r>
            <w:r w:rsidRPr="00D35AF9">
              <w:rPr>
                <w:sz w:val="28"/>
                <w:szCs w:val="28"/>
                <w:lang w:val="uz-Cyrl-UZ"/>
              </w:rPr>
              <w:t xml:space="preserve"> </w:t>
            </w:r>
            <w:r>
              <w:rPr>
                <w:sz w:val="28"/>
                <w:szCs w:val="28"/>
                <w:lang w:val="uz-Cyrl-UZ"/>
              </w:rPr>
              <w:t>bo‘lmalar</w:t>
            </w:r>
            <w:r w:rsidRPr="00D35AF9">
              <w:rPr>
                <w:sz w:val="28"/>
                <w:szCs w:val="28"/>
                <w:lang w:val="uz-Cyrl-UZ"/>
              </w:rPr>
              <w:t xml:space="preserve"> </w:t>
            </w:r>
            <w:r>
              <w:rPr>
                <w:sz w:val="28"/>
                <w:szCs w:val="28"/>
                <w:lang w:val="uz-Cyrl-UZ"/>
              </w:rPr>
              <w:t>va</w:t>
            </w:r>
            <w:r w:rsidRPr="00D35AF9">
              <w:rPr>
                <w:sz w:val="28"/>
                <w:szCs w:val="28"/>
                <w:lang w:val="uz-Cyrl-UZ"/>
              </w:rPr>
              <w:t xml:space="preserve"> </w:t>
            </w:r>
            <w:r>
              <w:rPr>
                <w:sz w:val="28"/>
                <w:szCs w:val="28"/>
                <w:lang w:val="uz-Cyrl-UZ"/>
              </w:rPr>
              <w:t>boshqa</w:t>
            </w:r>
            <w:r w:rsidRPr="00D35AF9">
              <w:rPr>
                <w:sz w:val="28"/>
                <w:szCs w:val="28"/>
                <w:lang w:val="uz-Cyrl-UZ"/>
              </w:rPr>
              <w:t xml:space="preserve"> </w:t>
            </w:r>
            <w:r>
              <w:rPr>
                <w:sz w:val="28"/>
                <w:szCs w:val="28"/>
                <w:lang w:val="uz-Cyrl-UZ"/>
              </w:rPr>
              <w:t>qurilmalar</w:t>
            </w:r>
            <w:r w:rsidRPr="00D35AF9">
              <w:rPr>
                <w:sz w:val="28"/>
                <w:szCs w:val="28"/>
                <w:lang w:val="uz-Cyrl-UZ"/>
              </w:rPr>
              <w:t xml:space="preserve"> </w:t>
            </w:r>
            <w:r>
              <w:rPr>
                <w:sz w:val="28"/>
                <w:szCs w:val="28"/>
                <w:lang w:val="uz-Cyrl-UZ"/>
              </w:rPr>
              <w:t>joylash</w:t>
            </w:r>
            <w:r>
              <w:rPr>
                <w:sz w:val="28"/>
                <w:szCs w:val="28"/>
                <w:lang w:val="en-US"/>
              </w:rPr>
              <w:t>g</w:t>
            </w:r>
            <w:r>
              <w:rPr>
                <w:sz w:val="28"/>
                <w:szCs w:val="28"/>
                <w:lang w:val="uz-Cyrl-UZ"/>
              </w:rPr>
              <w:t>a</w:t>
            </w:r>
            <w:r>
              <w:rPr>
                <w:sz w:val="28"/>
                <w:szCs w:val="28"/>
                <w:lang w:val="en-US"/>
              </w:rPr>
              <w:t>n</w:t>
            </w:r>
            <w:r w:rsidRPr="005B6905">
              <w:rPr>
                <w:sz w:val="28"/>
                <w:szCs w:val="28"/>
              </w:rPr>
              <w:t xml:space="preserve"> </w:t>
            </w:r>
            <w:r>
              <w:rPr>
                <w:sz w:val="28"/>
                <w:szCs w:val="28"/>
                <w:lang w:val="en-US"/>
              </w:rPr>
              <w:t>korpusi</w:t>
            </w:r>
            <w:r w:rsidRPr="00D35AF9">
              <w:rPr>
                <w:sz w:val="28"/>
                <w:szCs w:val="28"/>
                <w:lang w:val="uz-Cyrl-UZ"/>
              </w:rPr>
              <w:t>.</w:t>
            </w:r>
          </w:p>
          <w:p w14:paraId="72BA212A" w14:textId="77777777" w:rsidR="00117511" w:rsidRPr="00991532" w:rsidRDefault="00117511" w:rsidP="003A7C3D">
            <w:pPr>
              <w:jc w:val="both"/>
              <w:rPr>
                <w:sz w:val="16"/>
                <w:szCs w:val="16"/>
              </w:rPr>
            </w:pPr>
          </w:p>
          <w:p w14:paraId="69973461" w14:textId="77777777" w:rsidR="00117511" w:rsidRDefault="00117511" w:rsidP="003A7C3D">
            <w:pPr>
              <w:jc w:val="both"/>
              <w:rPr>
                <w:sz w:val="28"/>
                <w:szCs w:val="28"/>
                <w:lang w:val="uz-Cyrl-UZ"/>
              </w:rPr>
            </w:pPr>
            <w:r w:rsidRPr="00D35AF9">
              <w:rPr>
                <w:sz w:val="28"/>
                <w:szCs w:val="28"/>
                <w:lang w:val="uz-Cyrl-UZ"/>
              </w:rPr>
              <w:t>Шахсий компьютер</w:t>
            </w:r>
            <w:r>
              <w:rPr>
                <w:sz w:val="28"/>
                <w:szCs w:val="28"/>
              </w:rPr>
              <w:t>нинг</w:t>
            </w:r>
            <w:r w:rsidRPr="00D35AF9">
              <w:rPr>
                <w:sz w:val="28"/>
                <w:szCs w:val="28"/>
                <w:lang w:val="uz-Cyrl-UZ"/>
              </w:rPr>
              <w:t>, таъминот блоки, тизим платаси, дискли тўплагичлар учун бўлмалар ва бошқа қурилмалар жойлаш</w:t>
            </w:r>
            <w:r>
              <w:rPr>
                <w:sz w:val="28"/>
                <w:szCs w:val="28"/>
              </w:rPr>
              <w:t>г</w:t>
            </w:r>
            <w:r w:rsidRPr="00D35AF9">
              <w:rPr>
                <w:sz w:val="28"/>
                <w:szCs w:val="28"/>
                <w:lang w:val="uz-Cyrl-UZ"/>
              </w:rPr>
              <w:t>а</w:t>
            </w:r>
            <w:r>
              <w:rPr>
                <w:sz w:val="28"/>
                <w:szCs w:val="28"/>
              </w:rPr>
              <w:t>н корпуси</w:t>
            </w:r>
            <w:r w:rsidRPr="00D35AF9">
              <w:rPr>
                <w:sz w:val="28"/>
                <w:szCs w:val="28"/>
                <w:lang w:val="uz-Cyrl-UZ"/>
              </w:rPr>
              <w:t>.</w:t>
            </w:r>
          </w:p>
          <w:p w14:paraId="68C14B45" w14:textId="77777777" w:rsidR="00ED7B70" w:rsidRPr="00D35AF9" w:rsidRDefault="00ED7B70" w:rsidP="003A7C3D">
            <w:pPr>
              <w:jc w:val="both"/>
              <w:rPr>
                <w:sz w:val="28"/>
                <w:szCs w:val="28"/>
                <w:lang w:val="uz-Cyrl-UZ"/>
              </w:rPr>
            </w:pPr>
          </w:p>
        </w:tc>
      </w:tr>
      <w:tr w:rsidR="00117511" w14:paraId="3557B4F1" w14:textId="77777777">
        <w:trPr>
          <w:tblCellSpacing w:w="0" w:type="dxa"/>
          <w:jc w:val="center"/>
        </w:trPr>
        <w:tc>
          <w:tcPr>
            <w:tcW w:w="2079" w:type="pct"/>
          </w:tcPr>
          <w:p w14:paraId="52624974" w14:textId="77777777" w:rsidR="00117511" w:rsidRPr="004879B7" w:rsidRDefault="00117511" w:rsidP="003A7C3D">
            <w:pPr>
              <w:rPr>
                <w:b/>
                <w:bCs/>
                <w:color w:val="000000"/>
                <w:sz w:val="28"/>
                <w:szCs w:val="28"/>
                <w:lang w:val="uz-Cyrl-UZ"/>
              </w:rPr>
            </w:pPr>
            <w:r w:rsidRPr="004879B7">
              <w:rPr>
                <w:b/>
                <w:sz w:val="28"/>
                <w:szCs w:val="28"/>
              </w:rPr>
              <w:t>Системный диск</w:t>
            </w:r>
            <w:r w:rsidRPr="004879B7">
              <w:rPr>
                <w:b/>
                <w:bCs/>
                <w:color w:val="000000"/>
                <w:sz w:val="28"/>
                <w:szCs w:val="28"/>
              </w:rPr>
              <w:t xml:space="preserve"> </w:t>
            </w:r>
          </w:p>
          <w:p w14:paraId="1FA8CA59" w14:textId="77777777" w:rsidR="00117511" w:rsidRDefault="00117511" w:rsidP="003A7C3D">
            <w:pPr>
              <w:rPr>
                <w:bCs/>
                <w:color w:val="000000"/>
                <w:sz w:val="28"/>
                <w:szCs w:val="28"/>
                <w:lang w:val="uz-Cyrl-UZ"/>
              </w:rPr>
            </w:pPr>
            <w:r w:rsidRPr="009025F2">
              <w:rPr>
                <w:b/>
                <w:bCs/>
                <w:color w:val="000000"/>
                <w:sz w:val="28"/>
                <w:szCs w:val="28"/>
                <w:lang w:val="en-US"/>
              </w:rPr>
              <w:t>uz</w:t>
            </w:r>
            <w:r w:rsidRPr="00CF3DE1">
              <w:rPr>
                <w:b/>
                <w:bCs/>
                <w:color w:val="000000"/>
                <w:sz w:val="28"/>
                <w:szCs w:val="28"/>
              </w:rPr>
              <w:t xml:space="preserve"> </w:t>
            </w:r>
            <w:r w:rsidRPr="00CF3DE1">
              <w:rPr>
                <w:bCs/>
                <w:color w:val="000000"/>
                <w:sz w:val="28"/>
                <w:szCs w:val="28"/>
              </w:rPr>
              <w:t>-</w:t>
            </w:r>
            <w:r>
              <w:rPr>
                <w:sz w:val="28"/>
                <w:szCs w:val="28"/>
                <w:lang w:val="uz-Cyrl-UZ"/>
              </w:rPr>
              <w:t xml:space="preserve"> tizim diski</w:t>
            </w:r>
          </w:p>
          <w:p w14:paraId="29677EB1" w14:textId="2CD9549D" w:rsidR="00117511" w:rsidRPr="00844AE4" w:rsidRDefault="000B536F" w:rsidP="003A7C3D">
            <w:pPr>
              <w:rPr>
                <w:sz w:val="28"/>
                <w:szCs w:val="28"/>
              </w:rPr>
            </w:pPr>
            <w:r>
              <w:rPr>
                <w:sz w:val="28"/>
                <w:szCs w:val="28"/>
                <w:lang w:val="uz-Cyrl-UZ"/>
              </w:rPr>
              <w:t xml:space="preserve"> </w:t>
            </w:r>
            <w:r w:rsidR="00117511">
              <w:rPr>
                <w:sz w:val="28"/>
                <w:szCs w:val="28"/>
                <w:lang w:val="uz-Cyrl-UZ"/>
              </w:rPr>
              <w:t>тизим диски</w:t>
            </w:r>
          </w:p>
          <w:p w14:paraId="02741549"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D32646">
              <w:rPr>
                <w:bCs/>
                <w:color w:val="000000"/>
                <w:sz w:val="28"/>
                <w:szCs w:val="28"/>
                <w:lang w:val="en-US"/>
              </w:rPr>
              <w:t>-</w:t>
            </w:r>
            <w:r w:rsidRPr="004879B7">
              <w:rPr>
                <w:sz w:val="28"/>
                <w:szCs w:val="28"/>
                <w:lang w:val="en-US"/>
              </w:rPr>
              <w:t xml:space="preserve"> system</w:t>
            </w:r>
            <w:r w:rsidRPr="004879B7">
              <w:rPr>
                <w:sz w:val="28"/>
                <w:szCs w:val="28"/>
              </w:rPr>
              <w:t xml:space="preserve"> </w:t>
            </w:r>
            <w:r w:rsidRPr="004879B7">
              <w:rPr>
                <w:sz w:val="28"/>
                <w:szCs w:val="28"/>
                <w:lang w:val="en-US"/>
              </w:rPr>
              <w:t>disk</w:t>
            </w:r>
            <w:r w:rsidRPr="004879B7">
              <w:rPr>
                <w:sz w:val="28"/>
                <w:szCs w:val="28"/>
              </w:rPr>
              <w:t xml:space="preserve"> </w:t>
            </w:r>
          </w:p>
          <w:p w14:paraId="3A6141D9" w14:textId="77777777" w:rsidR="00117511" w:rsidRPr="007F4E30" w:rsidRDefault="00117511" w:rsidP="003A7C3D">
            <w:pPr>
              <w:rPr>
                <w:sz w:val="28"/>
                <w:szCs w:val="28"/>
                <w:lang w:val="en-US"/>
              </w:rPr>
            </w:pPr>
          </w:p>
        </w:tc>
        <w:tc>
          <w:tcPr>
            <w:tcW w:w="2921" w:type="pct"/>
          </w:tcPr>
          <w:p w14:paraId="402801BE" w14:textId="77777777" w:rsidR="00117511" w:rsidRDefault="00117511" w:rsidP="003A7C3D">
            <w:pPr>
              <w:jc w:val="both"/>
              <w:rPr>
                <w:sz w:val="28"/>
                <w:szCs w:val="28"/>
                <w:lang w:val="uz-Cyrl-UZ"/>
              </w:rPr>
            </w:pPr>
            <w:r>
              <w:rPr>
                <w:sz w:val="28"/>
                <w:szCs w:val="28"/>
              </w:rPr>
              <w:t>Жесткий диск (или дискета), с которого загружается операционная система при включении (перезапуске) компьютера</w:t>
            </w:r>
            <w:r w:rsidRPr="00FB6488">
              <w:rPr>
                <w:sz w:val="28"/>
                <w:szCs w:val="28"/>
              </w:rPr>
              <w:t>.</w:t>
            </w:r>
          </w:p>
          <w:p w14:paraId="59D7B3AF" w14:textId="77777777" w:rsidR="00117511" w:rsidRPr="00991532" w:rsidRDefault="00117511" w:rsidP="003A7C3D">
            <w:pPr>
              <w:jc w:val="both"/>
              <w:rPr>
                <w:sz w:val="16"/>
                <w:szCs w:val="16"/>
              </w:rPr>
            </w:pPr>
          </w:p>
          <w:p w14:paraId="43151C5D" w14:textId="77777777" w:rsidR="00117511" w:rsidRDefault="00117511" w:rsidP="003A7C3D">
            <w:pPr>
              <w:jc w:val="both"/>
              <w:rPr>
                <w:sz w:val="28"/>
                <w:szCs w:val="28"/>
                <w:lang w:val="en-US"/>
              </w:rPr>
            </w:pPr>
            <w:r w:rsidRPr="0099137E">
              <w:rPr>
                <w:sz w:val="28"/>
                <w:szCs w:val="28"/>
                <w:lang w:val="en-US"/>
              </w:rPr>
              <w:t>Kompyuter yoqilganda (</w:t>
            </w:r>
            <w:r>
              <w:rPr>
                <w:sz w:val="28"/>
                <w:szCs w:val="28"/>
                <w:lang w:val="uz-Cyrl-UZ"/>
              </w:rPr>
              <w:t>qayta ishga tushiril-ganda</w:t>
            </w:r>
            <w:r w:rsidRPr="0099137E">
              <w:rPr>
                <w:sz w:val="28"/>
                <w:szCs w:val="28"/>
                <w:lang w:val="en-US"/>
              </w:rPr>
              <w:t>)</w:t>
            </w:r>
            <w:r>
              <w:rPr>
                <w:sz w:val="28"/>
                <w:szCs w:val="28"/>
                <w:lang w:val="uz-Cyrl-UZ"/>
              </w:rPr>
              <w:t xml:space="preserve"> operatsion tizim yuklanadigan qat</w:t>
            </w:r>
            <w:r w:rsidRPr="0099137E">
              <w:rPr>
                <w:sz w:val="28"/>
                <w:szCs w:val="28"/>
                <w:lang w:val="en-US"/>
              </w:rPr>
              <w:t>tiq disk (disketa)</w:t>
            </w:r>
            <w:r>
              <w:rPr>
                <w:sz w:val="28"/>
                <w:szCs w:val="28"/>
                <w:lang w:val="uz-Cyrl-UZ"/>
              </w:rPr>
              <w:t>.</w:t>
            </w:r>
          </w:p>
          <w:p w14:paraId="1BEDE2D2" w14:textId="77777777" w:rsidR="00117511" w:rsidRPr="00991532" w:rsidRDefault="00117511" w:rsidP="003A7C3D">
            <w:pPr>
              <w:jc w:val="both"/>
              <w:rPr>
                <w:sz w:val="16"/>
                <w:szCs w:val="16"/>
                <w:lang w:val="en-US"/>
              </w:rPr>
            </w:pPr>
          </w:p>
          <w:p w14:paraId="10234D43" w14:textId="77777777" w:rsidR="00117511" w:rsidRPr="00A71EDB" w:rsidRDefault="00117511" w:rsidP="003A7C3D">
            <w:pPr>
              <w:jc w:val="both"/>
              <w:rPr>
                <w:sz w:val="28"/>
                <w:szCs w:val="28"/>
                <w:lang w:val="uz-Cyrl-UZ"/>
              </w:rPr>
            </w:pPr>
            <w:r>
              <w:rPr>
                <w:sz w:val="28"/>
                <w:szCs w:val="28"/>
              </w:rPr>
              <w:t>Компьютер ёқилганда (</w:t>
            </w:r>
            <w:r>
              <w:rPr>
                <w:sz w:val="28"/>
                <w:szCs w:val="28"/>
                <w:lang w:val="uz-Cyrl-UZ"/>
              </w:rPr>
              <w:t>қайта ишга туширил-ганда</w:t>
            </w:r>
            <w:r>
              <w:rPr>
                <w:sz w:val="28"/>
                <w:szCs w:val="28"/>
              </w:rPr>
              <w:t>)</w:t>
            </w:r>
            <w:r>
              <w:rPr>
                <w:sz w:val="28"/>
                <w:szCs w:val="28"/>
                <w:lang w:val="uz-Cyrl-UZ"/>
              </w:rPr>
              <w:t xml:space="preserve"> операцион тизим юкланадиган қат</w:t>
            </w:r>
            <w:r>
              <w:rPr>
                <w:sz w:val="28"/>
                <w:szCs w:val="28"/>
              </w:rPr>
              <w:t>тиқ диск (дискета)</w:t>
            </w:r>
            <w:r>
              <w:rPr>
                <w:sz w:val="28"/>
                <w:szCs w:val="28"/>
                <w:lang w:val="uz-Cyrl-UZ"/>
              </w:rPr>
              <w:t>.</w:t>
            </w:r>
          </w:p>
        </w:tc>
      </w:tr>
      <w:tr w:rsidR="00117511" w14:paraId="32D8EFF6" w14:textId="77777777">
        <w:trPr>
          <w:tblCellSpacing w:w="0" w:type="dxa"/>
          <w:jc w:val="center"/>
        </w:trPr>
        <w:tc>
          <w:tcPr>
            <w:tcW w:w="2079" w:type="pct"/>
          </w:tcPr>
          <w:p w14:paraId="00C564D6" w14:textId="77777777" w:rsidR="00117511" w:rsidRPr="004879B7" w:rsidRDefault="00117511" w:rsidP="003A7C3D">
            <w:pPr>
              <w:rPr>
                <w:b/>
                <w:bCs/>
                <w:sz w:val="28"/>
                <w:szCs w:val="28"/>
                <w:lang w:val="uz-Cyrl-UZ"/>
              </w:rPr>
            </w:pPr>
            <w:r w:rsidRPr="004879B7">
              <w:rPr>
                <w:b/>
                <w:sz w:val="28"/>
                <w:szCs w:val="28"/>
              </w:rPr>
              <w:t>Системный</w:t>
            </w:r>
            <w:r w:rsidRPr="00844AE4">
              <w:rPr>
                <w:b/>
                <w:sz w:val="28"/>
                <w:szCs w:val="28"/>
              </w:rPr>
              <w:t xml:space="preserve"> </w:t>
            </w:r>
            <w:r w:rsidRPr="004879B7">
              <w:rPr>
                <w:b/>
                <w:sz w:val="28"/>
                <w:szCs w:val="28"/>
              </w:rPr>
              <w:t>ресурс</w:t>
            </w:r>
            <w:r w:rsidRPr="00844AE4">
              <w:rPr>
                <w:b/>
                <w:bCs/>
                <w:sz w:val="28"/>
                <w:szCs w:val="28"/>
              </w:rPr>
              <w:t xml:space="preserve"> </w:t>
            </w:r>
          </w:p>
          <w:p w14:paraId="2FBA0CB5" w14:textId="77777777" w:rsidR="00117511" w:rsidRDefault="00117511" w:rsidP="003A7C3D">
            <w:pPr>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Pr>
                <w:bCs/>
                <w:sz w:val="28"/>
                <w:szCs w:val="28"/>
                <w:lang w:val="uz-Cyrl-UZ"/>
              </w:rPr>
              <w:t xml:space="preserve"> tizim resursi</w:t>
            </w:r>
          </w:p>
          <w:p w14:paraId="0F86409E" w14:textId="33ED2FCE" w:rsidR="00117511" w:rsidRPr="00C27CC0" w:rsidRDefault="000B536F" w:rsidP="003A7C3D">
            <w:pPr>
              <w:rPr>
                <w:bCs/>
                <w:sz w:val="28"/>
                <w:szCs w:val="28"/>
                <w:lang w:val="uz-Cyrl-UZ"/>
              </w:rPr>
            </w:pPr>
            <w:r>
              <w:rPr>
                <w:bCs/>
                <w:sz w:val="28"/>
                <w:szCs w:val="28"/>
                <w:lang w:val="uz-Cyrl-UZ"/>
              </w:rPr>
              <w:t xml:space="preserve"> </w:t>
            </w:r>
            <w:r w:rsidR="00117511">
              <w:rPr>
                <w:bCs/>
                <w:sz w:val="28"/>
                <w:szCs w:val="28"/>
                <w:lang w:val="uz-Cyrl-UZ"/>
              </w:rPr>
              <w:t>тизим ресурси</w:t>
            </w:r>
          </w:p>
          <w:p w14:paraId="2C69A99B"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AD1F57">
              <w:rPr>
                <w:bCs/>
                <w:color w:val="000000"/>
                <w:sz w:val="28"/>
                <w:szCs w:val="28"/>
                <w:lang w:val="en-US"/>
              </w:rPr>
              <w:t>-</w:t>
            </w:r>
            <w:r w:rsidRPr="004879B7">
              <w:rPr>
                <w:sz w:val="28"/>
                <w:szCs w:val="28"/>
                <w:lang w:val="en-US"/>
              </w:rPr>
              <w:t xml:space="preserve"> system resource </w:t>
            </w:r>
          </w:p>
          <w:p w14:paraId="6C9C63FA" w14:textId="77777777" w:rsidR="00117511" w:rsidRPr="00D8408B" w:rsidRDefault="00117511" w:rsidP="003A7C3D">
            <w:pPr>
              <w:rPr>
                <w:b/>
                <w:sz w:val="28"/>
                <w:szCs w:val="28"/>
                <w:lang w:val="uz-Cyrl-UZ"/>
              </w:rPr>
            </w:pPr>
          </w:p>
        </w:tc>
        <w:tc>
          <w:tcPr>
            <w:tcW w:w="2921" w:type="pct"/>
          </w:tcPr>
          <w:p w14:paraId="46B46D03" w14:textId="77777777" w:rsidR="00117511" w:rsidRDefault="00117511" w:rsidP="003A7C3D">
            <w:pPr>
              <w:jc w:val="both"/>
              <w:rPr>
                <w:sz w:val="28"/>
                <w:szCs w:val="28"/>
                <w:lang w:val="uz-Cyrl-UZ"/>
              </w:rPr>
            </w:pPr>
            <w:r>
              <w:rPr>
                <w:sz w:val="28"/>
                <w:szCs w:val="28"/>
              </w:rPr>
              <w:t>Время центрального процессора, емкость ОЗУ, дисковая память, периферийные уст-ройства или другие системные компоненты, используемые приложениями во время исполнения.</w:t>
            </w:r>
          </w:p>
          <w:p w14:paraId="12C6DFA3" w14:textId="77777777" w:rsidR="00117511" w:rsidRPr="00ED7B70" w:rsidRDefault="00117511" w:rsidP="003A7C3D">
            <w:pPr>
              <w:jc w:val="both"/>
              <w:rPr>
                <w:sz w:val="28"/>
                <w:szCs w:val="28"/>
              </w:rPr>
            </w:pPr>
          </w:p>
          <w:p w14:paraId="727E37FE" w14:textId="2C9550EC" w:rsidR="00117511" w:rsidRPr="00DE4857" w:rsidRDefault="00117511" w:rsidP="003A7C3D">
            <w:pPr>
              <w:jc w:val="both"/>
              <w:rPr>
                <w:sz w:val="28"/>
                <w:szCs w:val="28"/>
              </w:rPr>
            </w:pPr>
            <w:r>
              <w:rPr>
                <w:sz w:val="28"/>
                <w:szCs w:val="28"/>
                <w:lang w:val="uz-Cyrl-UZ"/>
              </w:rPr>
              <w:t>Markaziy</w:t>
            </w:r>
            <w:r w:rsidRPr="00C27CC0">
              <w:rPr>
                <w:sz w:val="28"/>
                <w:szCs w:val="28"/>
                <w:lang w:val="uz-Cyrl-UZ"/>
              </w:rPr>
              <w:t xml:space="preserve"> </w:t>
            </w:r>
            <w:r>
              <w:rPr>
                <w:sz w:val="28"/>
                <w:szCs w:val="28"/>
                <w:lang w:val="uz-Cyrl-UZ"/>
              </w:rPr>
              <w:t>protsessor</w:t>
            </w:r>
            <w:r w:rsidRPr="00C27CC0">
              <w:rPr>
                <w:sz w:val="28"/>
                <w:szCs w:val="28"/>
                <w:lang w:val="uz-Cyrl-UZ"/>
              </w:rPr>
              <w:t xml:space="preserve"> </w:t>
            </w:r>
            <w:r>
              <w:rPr>
                <w:sz w:val="28"/>
                <w:szCs w:val="28"/>
                <w:lang w:val="uz-Cyrl-UZ"/>
              </w:rPr>
              <w:t>vaqti</w:t>
            </w:r>
            <w:r w:rsidRPr="00C27CC0">
              <w:rPr>
                <w:sz w:val="28"/>
                <w:szCs w:val="28"/>
                <w:lang w:val="uz-Cyrl-UZ"/>
              </w:rPr>
              <w:t xml:space="preserve">, </w:t>
            </w:r>
            <w:r>
              <w:rPr>
                <w:sz w:val="28"/>
                <w:szCs w:val="28"/>
                <w:lang w:val="uz-Cyrl-UZ"/>
              </w:rPr>
              <w:t>OXQ</w:t>
            </w:r>
            <w:r>
              <w:rPr>
                <w:sz w:val="28"/>
                <w:szCs w:val="28"/>
              </w:rPr>
              <w:t xml:space="preserve"> </w:t>
            </w:r>
            <w:r>
              <w:rPr>
                <w:sz w:val="28"/>
                <w:szCs w:val="28"/>
                <w:lang w:val="uz-Cyrl-UZ"/>
              </w:rPr>
              <w:t>sig‘imi, disk</w:t>
            </w:r>
            <w:r w:rsidR="00D7251A">
              <w:rPr>
                <w:sz w:val="28"/>
                <w:szCs w:val="28"/>
                <w:lang w:val="uz-Cyrl-UZ"/>
              </w:rPr>
              <w:t xml:space="preserve"> </w:t>
            </w:r>
            <w:r>
              <w:rPr>
                <w:sz w:val="28"/>
                <w:szCs w:val="28"/>
                <w:lang w:val="uz-Cyrl-UZ"/>
              </w:rPr>
              <w:t>xotirasi, periferik qurilmalar yoki ilovalarni bajarish paytida foydalaniladigan boshqa tizim komponentlari.</w:t>
            </w:r>
          </w:p>
          <w:p w14:paraId="6F370BEC" w14:textId="77777777" w:rsidR="00117511" w:rsidRPr="00ED7B70" w:rsidRDefault="00117511" w:rsidP="003A7C3D">
            <w:pPr>
              <w:jc w:val="both"/>
              <w:rPr>
                <w:sz w:val="28"/>
                <w:szCs w:val="28"/>
              </w:rPr>
            </w:pPr>
          </w:p>
          <w:p w14:paraId="2DD1584B" w14:textId="1102C53E" w:rsidR="00117511" w:rsidRDefault="00117511" w:rsidP="003A7C3D">
            <w:pPr>
              <w:jc w:val="both"/>
              <w:rPr>
                <w:sz w:val="28"/>
                <w:szCs w:val="28"/>
                <w:lang w:val="uz-Cyrl-UZ"/>
              </w:rPr>
            </w:pPr>
            <w:r w:rsidRPr="00C27CC0">
              <w:rPr>
                <w:sz w:val="28"/>
                <w:szCs w:val="28"/>
                <w:lang w:val="uz-Cyrl-UZ"/>
              </w:rPr>
              <w:t>Марказий процессор вақти, ОХҚ</w:t>
            </w:r>
            <w:r>
              <w:rPr>
                <w:sz w:val="28"/>
                <w:szCs w:val="28"/>
                <w:lang w:val="uz-Cyrl-UZ"/>
              </w:rPr>
              <w:t xml:space="preserve"> сиғими, диск</w:t>
            </w:r>
            <w:r w:rsidR="00D7251A">
              <w:rPr>
                <w:sz w:val="28"/>
                <w:szCs w:val="28"/>
                <w:lang w:val="uz-Cyrl-UZ"/>
              </w:rPr>
              <w:t xml:space="preserve"> </w:t>
            </w:r>
            <w:r>
              <w:rPr>
                <w:sz w:val="28"/>
                <w:szCs w:val="28"/>
                <w:lang w:val="uz-Cyrl-UZ"/>
              </w:rPr>
              <w:t>хотираси, периферик қурилмалар ёки иловаларни бажариш пайтида фойдалани-ладиган бошқа тизим компонентлари.</w:t>
            </w:r>
          </w:p>
          <w:p w14:paraId="5334FCF4" w14:textId="77777777" w:rsidR="00ED7B70" w:rsidRPr="00C27CC0" w:rsidRDefault="00ED7B70" w:rsidP="003A7C3D">
            <w:pPr>
              <w:jc w:val="both"/>
              <w:rPr>
                <w:sz w:val="28"/>
                <w:szCs w:val="28"/>
                <w:lang w:val="uz-Cyrl-UZ"/>
              </w:rPr>
            </w:pPr>
          </w:p>
        </w:tc>
      </w:tr>
      <w:tr w:rsidR="00117511" w:rsidRPr="003E387B" w14:paraId="2489674A" w14:textId="77777777">
        <w:trPr>
          <w:tblCellSpacing w:w="0" w:type="dxa"/>
          <w:jc w:val="center"/>
        </w:trPr>
        <w:tc>
          <w:tcPr>
            <w:tcW w:w="2079" w:type="pct"/>
          </w:tcPr>
          <w:p w14:paraId="477A899B" w14:textId="77777777" w:rsidR="00117511" w:rsidRPr="005B6905" w:rsidRDefault="00117511" w:rsidP="003A7C3D">
            <w:pPr>
              <w:tabs>
                <w:tab w:val="left" w:pos="4320"/>
                <w:tab w:val="left" w:pos="4500"/>
              </w:tabs>
              <w:rPr>
                <w:b/>
                <w:sz w:val="28"/>
                <w:szCs w:val="28"/>
              </w:rPr>
            </w:pPr>
            <w:r w:rsidRPr="008D6363">
              <w:rPr>
                <w:b/>
                <w:sz w:val="28"/>
                <w:szCs w:val="28"/>
              </w:rPr>
              <w:t xml:space="preserve">Системный тактовый </w:t>
            </w:r>
          </w:p>
          <w:p w14:paraId="42FDE5F6" w14:textId="77777777" w:rsidR="00117511" w:rsidRPr="008D6363" w:rsidRDefault="00117511" w:rsidP="003A7C3D">
            <w:pPr>
              <w:tabs>
                <w:tab w:val="left" w:pos="4320"/>
                <w:tab w:val="left" w:pos="4500"/>
              </w:tabs>
              <w:rPr>
                <w:b/>
                <w:sz w:val="28"/>
                <w:szCs w:val="28"/>
                <w:lang w:val="uz-Cyrl-UZ"/>
              </w:rPr>
            </w:pPr>
            <w:r w:rsidRPr="008D6363">
              <w:rPr>
                <w:b/>
                <w:sz w:val="28"/>
                <w:szCs w:val="28"/>
              </w:rPr>
              <w:t xml:space="preserve">генератор </w:t>
            </w:r>
          </w:p>
          <w:p w14:paraId="216BE25D" w14:textId="77777777" w:rsidR="00117511" w:rsidRDefault="00117511"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tizim takt generatori</w:t>
            </w:r>
          </w:p>
          <w:p w14:paraId="42D7D503" w14:textId="691D3F54" w:rsidR="00117511" w:rsidRPr="00103575" w:rsidRDefault="000B536F" w:rsidP="003A7C3D">
            <w:pPr>
              <w:tabs>
                <w:tab w:val="left" w:pos="4320"/>
                <w:tab w:val="left" w:pos="4500"/>
              </w:tabs>
              <w:rPr>
                <w:sz w:val="28"/>
                <w:szCs w:val="28"/>
                <w:lang w:val="uz-Cyrl-UZ"/>
              </w:rPr>
            </w:pPr>
            <w:r>
              <w:rPr>
                <w:sz w:val="28"/>
                <w:szCs w:val="28"/>
                <w:lang w:val="uz-Cyrl-UZ"/>
              </w:rPr>
              <w:t xml:space="preserve"> </w:t>
            </w:r>
            <w:r w:rsidR="00117511">
              <w:rPr>
                <w:sz w:val="28"/>
                <w:szCs w:val="28"/>
                <w:lang w:val="uz-Cyrl-UZ"/>
              </w:rPr>
              <w:t>тизим такт генератори</w:t>
            </w:r>
          </w:p>
          <w:p w14:paraId="6D13BC03" w14:textId="77777777" w:rsidR="00117511" w:rsidRPr="008D6363" w:rsidRDefault="00117511" w:rsidP="003A7C3D">
            <w:pPr>
              <w:tabs>
                <w:tab w:val="left" w:pos="4320"/>
                <w:tab w:val="left" w:pos="4500"/>
              </w:tabs>
              <w:rPr>
                <w:sz w:val="28"/>
                <w:szCs w:val="28"/>
              </w:rPr>
            </w:pPr>
            <w:r w:rsidRPr="008D6363">
              <w:rPr>
                <w:b/>
                <w:sz w:val="28"/>
                <w:szCs w:val="28"/>
                <w:lang w:val="en-US"/>
              </w:rPr>
              <w:t xml:space="preserve">en </w:t>
            </w:r>
            <w:r w:rsidRPr="00AD1F57">
              <w:rPr>
                <w:sz w:val="28"/>
                <w:szCs w:val="28"/>
                <w:lang w:val="en-US"/>
              </w:rPr>
              <w:t>-</w:t>
            </w:r>
            <w:r>
              <w:rPr>
                <w:b/>
                <w:sz w:val="28"/>
                <w:szCs w:val="28"/>
                <w:lang w:val="en-US"/>
              </w:rPr>
              <w:t xml:space="preserve"> </w:t>
            </w:r>
            <w:r w:rsidRPr="008D6363">
              <w:rPr>
                <w:sz w:val="28"/>
                <w:szCs w:val="28"/>
                <w:lang w:val="en-US"/>
              </w:rPr>
              <w:t>clock</w:t>
            </w:r>
          </w:p>
          <w:p w14:paraId="2920BCD2" w14:textId="77777777" w:rsidR="00117511" w:rsidRPr="008D6363" w:rsidRDefault="00117511" w:rsidP="003A7C3D">
            <w:pPr>
              <w:tabs>
                <w:tab w:val="left" w:pos="4320"/>
                <w:tab w:val="left" w:pos="4500"/>
              </w:tabs>
              <w:rPr>
                <w:b/>
                <w:sz w:val="28"/>
                <w:szCs w:val="28"/>
                <w:lang w:val="en-US"/>
              </w:rPr>
            </w:pPr>
          </w:p>
        </w:tc>
        <w:tc>
          <w:tcPr>
            <w:tcW w:w="2921" w:type="pct"/>
          </w:tcPr>
          <w:p w14:paraId="67F89655" w14:textId="77777777" w:rsidR="00117511" w:rsidRDefault="00117511" w:rsidP="003A7C3D">
            <w:pPr>
              <w:tabs>
                <w:tab w:val="left" w:pos="4320"/>
                <w:tab w:val="left" w:pos="4500"/>
              </w:tabs>
              <w:jc w:val="both"/>
              <w:rPr>
                <w:sz w:val="28"/>
                <w:szCs w:val="28"/>
                <w:lang w:val="uz-Cyrl-UZ"/>
              </w:rPr>
            </w:pPr>
            <w:r>
              <w:rPr>
                <w:sz w:val="28"/>
                <w:szCs w:val="28"/>
              </w:rPr>
              <w:t>М</w:t>
            </w:r>
            <w:r w:rsidRPr="004C00BB">
              <w:rPr>
                <w:sz w:val="28"/>
                <w:szCs w:val="28"/>
                <w:lang w:val="uz-Cyrl-UZ"/>
              </w:rPr>
              <w:t>икросхема на системной плате, генерирую</w:t>
            </w:r>
            <w:r>
              <w:rPr>
                <w:sz w:val="28"/>
                <w:szCs w:val="28"/>
                <w:lang w:val="uz-Cyrl-UZ"/>
              </w:rPr>
              <w:t>-</w:t>
            </w:r>
            <w:r w:rsidRPr="004C00BB">
              <w:rPr>
                <w:sz w:val="28"/>
                <w:szCs w:val="28"/>
                <w:lang w:val="uz-Cyrl-UZ"/>
              </w:rPr>
              <w:t>щая сигналы</w:t>
            </w:r>
            <w:r>
              <w:rPr>
                <w:sz w:val="28"/>
                <w:szCs w:val="28"/>
              </w:rPr>
              <w:t xml:space="preserve"> с высокой частотой (устанавливаемее кварцевым кристаллом)</w:t>
            </w:r>
            <w:r w:rsidRPr="004C00BB">
              <w:rPr>
                <w:sz w:val="28"/>
                <w:szCs w:val="28"/>
                <w:lang w:val="uz-Cyrl-UZ"/>
              </w:rPr>
              <w:t xml:space="preserve">, </w:t>
            </w:r>
            <w:r>
              <w:rPr>
                <w:sz w:val="28"/>
                <w:szCs w:val="28"/>
              </w:rPr>
              <w:t xml:space="preserve">которые </w:t>
            </w:r>
            <w:r w:rsidRPr="004C00BB">
              <w:rPr>
                <w:sz w:val="28"/>
                <w:szCs w:val="28"/>
                <w:lang w:val="uz-Cyrl-UZ"/>
              </w:rPr>
              <w:t>синхронизую</w:t>
            </w:r>
            <w:r>
              <w:rPr>
                <w:sz w:val="28"/>
                <w:szCs w:val="28"/>
              </w:rPr>
              <w:t>т</w:t>
            </w:r>
            <w:r w:rsidRPr="004C00BB">
              <w:rPr>
                <w:sz w:val="28"/>
                <w:szCs w:val="28"/>
                <w:lang w:val="uz-Cyrl-UZ"/>
              </w:rPr>
              <w:t xml:space="preserve"> все операции, осуществляе</w:t>
            </w:r>
            <w:r>
              <w:rPr>
                <w:sz w:val="28"/>
                <w:szCs w:val="28"/>
                <w:lang w:val="uz-Cyrl-UZ"/>
              </w:rPr>
              <w:t>-</w:t>
            </w:r>
            <w:r w:rsidRPr="004C00BB">
              <w:rPr>
                <w:sz w:val="28"/>
                <w:szCs w:val="28"/>
                <w:lang w:val="uz-Cyrl-UZ"/>
              </w:rPr>
              <w:t xml:space="preserve">мые процессором. </w:t>
            </w:r>
          </w:p>
          <w:p w14:paraId="46AC371C" w14:textId="77777777" w:rsidR="00117511" w:rsidRPr="00ED7B70" w:rsidRDefault="00117511" w:rsidP="003A7C3D">
            <w:pPr>
              <w:tabs>
                <w:tab w:val="left" w:pos="4320"/>
                <w:tab w:val="left" w:pos="4500"/>
              </w:tabs>
              <w:jc w:val="both"/>
              <w:rPr>
                <w:sz w:val="28"/>
                <w:szCs w:val="28"/>
              </w:rPr>
            </w:pPr>
          </w:p>
          <w:p w14:paraId="57CB0D27" w14:textId="77777777" w:rsidR="00117511" w:rsidRDefault="00117511" w:rsidP="003A7C3D">
            <w:pPr>
              <w:tabs>
                <w:tab w:val="left" w:pos="4320"/>
                <w:tab w:val="left" w:pos="4500"/>
              </w:tabs>
              <w:jc w:val="both"/>
              <w:rPr>
                <w:sz w:val="28"/>
                <w:szCs w:val="28"/>
                <w:lang w:val="en-US"/>
              </w:rPr>
            </w:pPr>
            <w:r w:rsidRPr="0099137E">
              <w:rPr>
                <w:sz w:val="28"/>
                <w:szCs w:val="28"/>
                <w:lang w:val="en-US"/>
              </w:rPr>
              <w:t>Tizim platasidagi, protsessor bajaradigan barcha</w:t>
            </w:r>
            <w:r>
              <w:rPr>
                <w:sz w:val="28"/>
                <w:szCs w:val="28"/>
                <w:lang w:val="uz-Cyrl-UZ"/>
              </w:rPr>
              <w:t xml:space="preserve"> operatsiyalarni sinxronlaydigan yuqori chasto-tali signallarni generatsiyalaydigan mikrosxema.</w:t>
            </w:r>
          </w:p>
          <w:p w14:paraId="23C48529" w14:textId="77777777" w:rsidR="00117511" w:rsidRPr="00ED7B70" w:rsidRDefault="00117511" w:rsidP="003A7C3D">
            <w:pPr>
              <w:tabs>
                <w:tab w:val="left" w:pos="4320"/>
                <w:tab w:val="left" w:pos="4500"/>
              </w:tabs>
              <w:jc w:val="both"/>
              <w:rPr>
                <w:sz w:val="28"/>
                <w:szCs w:val="28"/>
                <w:lang w:val="en-US"/>
              </w:rPr>
            </w:pPr>
          </w:p>
          <w:p w14:paraId="45353044" w14:textId="171C8785" w:rsidR="00ED7B70" w:rsidRPr="001A30DC" w:rsidRDefault="00117511" w:rsidP="003A7C3D">
            <w:pPr>
              <w:tabs>
                <w:tab w:val="left" w:pos="4320"/>
                <w:tab w:val="left" w:pos="4500"/>
              </w:tabs>
              <w:jc w:val="both"/>
              <w:rPr>
                <w:sz w:val="28"/>
                <w:szCs w:val="28"/>
                <w:lang w:val="uz-Cyrl-UZ"/>
              </w:rPr>
            </w:pPr>
            <w:r>
              <w:rPr>
                <w:sz w:val="28"/>
                <w:szCs w:val="28"/>
              </w:rPr>
              <w:t>Тизим платасидаги, процессор бажарадиган</w:t>
            </w:r>
            <w:r w:rsidR="00D7251A">
              <w:rPr>
                <w:sz w:val="28"/>
                <w:szCs w:val="28"/>
              </w:rPr>
              <w:t xml:space="preserve"> </w:t>
            </w:r>
            <w:r>
              <w:rPr>
                <w:sz w:val="28"/>
                <w:szCs w:val="28"/>
              </w:rPr>
              <w:t>барча</w:t>
            </w:r>
            <w:r>
              <w:rPr>
                <w:sz w:val="28"/>
                <w:szCs w:val="28"/>
                <w:lang w:val="uz-Cyrl-UZ"/>
              </w:rPr>
              <w:t xml:space="preserve"> операцияларни синхронлайдиган юқо-ри частотали сигналларни генерациялайди-ган микросхема.</w:t>
            </w:r>
          </w:p>
        </w:tc>
      </w:tr>
      <w:tr w:rsidR="00117511" w:rsidRPr="000B536F" w14:paraId="79565EB7" w14:textId="77777777">
        <w:trPr>
          <w:tblCellSpacing w:w="0" w:type="dxa"/>
          <w:jc w:val="center"/>
        </w:trPr>
        <w:tc>
          <w:tcPr>
            <w:tcW w:w="2079" w:type="pct"/>
          </w:tcPr>
          <w:p w14:paraId="464C3968" w14:textId="77777777" w:rsidR="00117511" w:rsidRPr="004879B7" w:rsidRDefault="00117511" w:rsidP="003A7C3D">
            <w:pPr>
              <w:rPr>
                <w:b/>
                <w:bCs/>
                <w:color w:val="000000"/>
                <w:sz w:val="28"/>
                <w:szCs w:val="28"/>
                <w:lang w:val="uz-Cyrl-UZ"/>
              </w:rPr>
            </w:pPr>
            <w:r w:rsidRPr="004879B7">
              <w:rPr>
                <w:b/>
                <w:sz w:val="28"/>
                <w:szCs w:val="28"/>
              </w:rPr>
              <w:t>Системный</w:t>
            </w:r>
            <w:r w:rsidRPr="00844AE4">
              <w:rPr>
                <w:b/>
                <w:sz w:val="28"/>
                <w:szCs w:val="28"/>
              </w:rPr>
              <w:t xml:space="preserve"> </w:t>
            </w:r>
            <w:r w:rsidRPr="004879B7">
              <w:rPr>
                <w:b/>
                <w:sz w:val="28"/>
                <w:szCs w:val="28"/>
              </w:rPr>
              <w:t>шрифт</w:t>
            </w:r>
            <w:r w:rsidRPr="00844AE4">
              <w:rPr>
                <w:b/>
                <w:bCs/>
                <w:color w:val="000000"/>
                <w:sz w:val="28"/>
                <w:szCs w:val="28"/>
              </w:rPr>
              <w:t xml:space="preserve"> </w:t>
            </w:r>
          </w:p>
          <w:p w14:paraId="7543151B" w14:textId="77777777" w:rsidR="00117511" w:rsidRDefault="00117511" w:rsidP="003A7C3D">
            <w:pPr>
              <w:rPr>
                <w:bCs/>
                <w:color w:val="000000"/>
                <w:sz w:val="28"/>
                <w:szCs w:val="28"/>
                <w:lang w:val="uz-Cyrl-UZ"/>
              </w:rPr>
            </w:pPr>
            <w:r w:rsidRPr="009025F2">
              <w:rPr>
                <w:b/>
                <w:bCs/>
                <w:color w:val="000000"/>
                <w:sz w:val="28"/>
                <w:szCs w:val="28"/>
                <w:lang w:val="en-US"/>
              </w:rPr>
              <w:t>uz</w:t>
            </w:r>
            <w:r w:rsidRPr="00844AE4">
              <w:rPr>
                <w:b/>
                <w:bCs/>
                <w:color w:val="000000"/>
                <w:sz w:val="28"/>
                <w:szCs w:val="28"/>
              </w:rPr>
              <w:t xml:space="preserve"> </w:t>
            </w:r>
            <w:r w:rsidRPr="00844AE4">
              <w:rPr>
                <w:bCs/>
                <w:color w:val="000000"/>
                <w:sz w:val="28"/>
                <w:szCs w:val="28"/>
              </w:rPr>
              <w:t>-</w:t>
            </w:r>
            <w:r>
              <w:rPr>
                <w:sz w:val="28"/>
                <w:szCs w:val="28"/>
                <w:lang w:val="uz-Cyrl-UZ"/>
              </w:rPr>
              <w:t xml:space="preserve"> tizim shrifti</w:t>
            </w:r>
          </w:p>
          <w:p w14:paraId="298DB435" w14:textId="5D45FB24" w:rsidR="00117511" w:rsidRPr="00844AE4" w:rsidRDefault="000B536F" w:rsidP="003A7C3D">
            <w:pPr>
              <w:rPr>
                <w:sz w:val="28"/>
                <w:szCs w:val="28"/>
              </w:rPr>
            </w:pPr>
            <w:r>
              <w:rPr>
                <w:sz w:val="28"/>
                <w:szCs w:val="28"/>
                <w:lang w:val="uz-Cyrl-UZ"/>
              </w:rPr>
              <w:t xml:space="preserve"> </w:t>
            </w:r>
            <w:r w:rsidR="00117511">
              <w:rPr>
                <w:sz w:val="28"/>
                <w:szCs w:val="28"/>
                <w:lang w:val="uz-Cyrl-UZ"/>
              </w:rPr>
              <w:t>тизим шрифти</w:t>
            </w:r>
          </w:p>
          <w:p w14:paraId="3C47116C" w14:textId="77777777" w:rsidR="00117511" w:rsidRPr="004879B7" w:rsidRDefault="00117511" w:rsidP="003A7C3D">
            <w:pPr>
              <w:rPr>
                <w:sz w:val="28"/>
                <w:szCs w:val="28"/>
                <w:lang w:val="uz-Cyrl-UZ"/>
              </w:rPr>
            </w:pPr>
            <w:r w:rsidRPr="000F6207">
              <w:rPr>
                <w:b/>
                <w:bCs/>
                <w:color w:val="000000"/>
                <w:sz w:val="28"/>
                <w:szCs w:val="28"/>
                <w:lang w:val="en-US"/>
              </w:rPr>
              <w:t xml:space="preserve">en </w:t>
            </w:r>
            <w:r w:rsidRPr="00AD1F57">
              <w:rPr>
                <w:bCs/>
                <w:color w:val="000000"/>
                <w:sz w:val="28"/>
                <w:szCs w:val="28"/>
                <w:lang w:val="en-US"/>
              </w:rPr>
              <w:t>-</w:t>
            </w:r>
            <w:r w:rsidRPr="004879B7">
              <w:rPr>
                <w:sz w:val="28"/>
                <w:szCs w:val="28"/>
                <w:lang w:val="en-US"/>
              </w:rPr>
              <w:t xml:space="preserve"> system font </w:t>
            </w:r>
          </w:p>
          <w:p w14:paraId="0D74309B" w14:textId="77777777" w:rsidR="00117511" w:rsidRPr="007F4E30" w:rsidRDefault="00117511" w:rsidP="003A7C3D">
            <w:pPr>
              <w:rPr>
                <w:sz w:val="28"/>
                <w:szCs w:val="28"/>
                <w:lang w:val="en-US"/>
              </w:rPr>
            </w:pPr>
          </w:p>
        </w:tc>
        <w:tc>
          <w:tcPr>
            <w:tcW w:w="2921" w:type="pct"/>
          </w:tcPr>
          <w:p w14:paraId="3D797204" w14:textId="77777777" w:rsidR="00117511" w:rsidRDefault="00117511" w:rsidP="003A7C3D">
            <w:pPr>
              <w:jc w:val="both"/>
              <w:rPr>
                <w:sz w:val="28"/>
                <w:szCs w:val="28"/>
                <w:lang w:val="uz-Cyrl-UZ"/>
              </w:rPr>
            </w:pPr>
            <w:r>
              <w:rPr>
                <w:sz w:val="28"/>
                <w:szCs w:val="28"/>
              </w:rPr>
              <w:t>В системах с графическим интерфейсом – шрифт, используемый для вывода на экран сообщений, меню и т.п.</w:t>
            </w:r>
          </w:p>
          <w:p w14:paraId="7717D6C5" w14:textId="77777777" w:rsidR="00117511" w:rsidRPr="00ED7B70" w:rsidRDefault="00117511" w:rsidP="003A7C3D">
            <w:pPr>
              <w:jc w:val="both"/>
              <w:rPr>
                <w:sz w:val="28"/>
                <w:szCs w:val="28"/>
              </w:rPr>
            </w:pPr>
          </w:p>
          <w:p w14:paraId="6897432B" w14:textId="3E022224" w:rsidR="00117511" w:rsidRDefault="00117511" w:rsidP="003A7C3D">
            <w:pPr>
              <w:jc w:val="both"/>
              <w:rPr>
                <w:sz w:val="28"/>
                <w:szCs w:val="28"/>
                <w:lang w:val="en-US"/>
              </w:rPr>
            </w:pPr>
            <w:r>
              <w:rPr>
                <w:sz w:val="28"/>
                <w:szCs w:val="28"/>
                <w:lang w:val="uz-Cyrl-UZ"/>
              </w:rPr>
              <w:t>Grafik</w:t>
            </w:r>
            <w:r w:rsidRPr="003E4831">
              <w:rPr>
                <w:sz w:val="28"/>
                <w:szCs w:val="28"/>
                <w:lang w:val="uz-Cyrl-UZ"/>
              </w:rPr>
              <w:t xml:space="preserve"> </w:t>
            </w:r>
            <w:r>
              <w:rPr>
                <w:sz w:val="28"/>
                <w:szCs w:val="28"/>
                <w:lang w:val="uz-Cyrl-UZ"/>
              </w:rPr>
              <w:t>interfeysli</w:t>
            </w:r>
            <w:r w:rsidRPr="003E4831">
              <w:rPr>
                <w:sz w:val="28"/>
                <w:szCs w:val="28"/>
                <w:lang w:val="uz-Cyrl-UZ"/>
              </w:rPr>
              <w:t xml:space="preserve"> </w:t>
            </w:r>
            <w:r>
              <w:rPr>
                <w:sz w:val="28"/>
                <w:szCs w:val="28"/>
                <w:lang w:val="uz-Cyrl-UZ"/>
              </w:rPr>
              <w:t>tizimlarda</w:t>
            </w:r>
            <w:r w:rsidRPr="003E4831">
              <w:rPr>
                <w:sz w:val="28"/>
                <w:szCs w:val="28"/>
                <w:lang w:val="uz-Cyrl-UZ"/>
              </w:rPr>
              <w:t xml:space="preserve"> – </w:t>
            </w:r>
            <w:r>
              <w:rPr>
                <w:sz w:val="28"/>
                <w:szCs w:val="28"/>
                <w:lang w:val="uz-Cyrl-UZ"/>
              </w:rPr>
              <w:t>ekranga</w:t>
            </w:r>
            <w:r w:rsidR="00D7251A">
              <w:rPr>
                <w:sz w:val="28"/>
                <w:szCs w:val="28"/>
                <w:lang w:val="uz-Cyrl-UZ"/>
              </w:rPr>
              <w:t xml:space="preserve"> </w:t>
            </w:r>
            <w:r>
              <w:rPr>
                <w:sz w:val="28"/>
                <w:szCs w:val="28"/>
                <w:lang w:val="uz-Cyrl-UZ"/>
              </w:rPr>
              <w:t>xabarlar</w:t>
            </w:r>
            <w:r w:rsidRPr="003E4831">
              <w:rPr>
                <w:sz w:val="28"/>
                <w:szCs w:val="28"/>
                <w:lang w:val="uz-Cyrl-UZ"/>
              </w:rPr>
              <w:t xml:space="preserve">, </w:t>
            </w:r>
            <w:r>
              <w:rPr>
                <w:sz w:val="28"/>
                <w:szCs w:val="28"/>
                <w:lang w:val="uz-Cyrl-UZ"/>
              </w:rPr>
              <w:t>menyu</w:t>
            </w:r>
            <w:r w:rsidRPr="003E4831">
              <w:rPr>
                <w:sz w:val="28"/>
                <w:szCs w:val="28"/>
                <w:lang w:val="uz-Cyrl-UZ"/>
              </w:rPr>
              <w:t xml:space="preserve"> </w:t>
            </w:r>
            <w:r>
              <w:rPr>
                <w:sz w:val="28"/>
                <w:szCs w:val="28"/>
                <w:lang w:val="uz-Cyrl-UZ"/>
              </w:rPr>
              <w:t>va sh</w:t>
            </w:r>
            <w:r w:rsidRPr="003E4831">
              <w:rPr>
                <w:sz w:val="28"/>
                <w:szCs w:val="28"/>
                <w:lang w:val="uz-Cyrl-UZ"/>
              </w:rPr>
              <w:t>.</w:t>
            </w:r>
            <w:r>
              <w:rPr>
                <w:sz w:val="28"/>
                <w:szCs w:val="28"/>
                <w:lang w:val="uz-Cyrl-UZ"/>
              </w:rPr>
              <w:t>k.larni</w:t>
            </w:r>
            <w:r w:rsidRPr="003E4831">
              <w:rPr>
                <w:sz w:val="28"/>
                <w:szCs w:val="28"/>
                <w:lang w:val="uz-Cyrl-UZ"/>
              </w:rPr>
              <w:t xml:space="preserve"> </w:t>
            </w:r>
            <w:r>
              <w:rPr>
                <w:sz w:val="28"/>
                <w:szCs w:val="28"/>
                <w:lang w:val="uz-Cyrl-UZ"/>
              </w:rPr>
              <w:t>chiqarish</w:t>
            </w:r>
            <w:r w:rsidRPr="003E4831">
              <w:rPr>
                <w:sz w:val="28"/>
                <w:szCs w:val="28"/>
                <w:lang w:val="uz-Cyrl-UZ"/>
              </w:rPr>
              <w:t xml:space="preserve"> </w:t>
            </w:r>
            <w:r>
              <w:rPr>
                <w:sz w:val="28"/>
                <w:szCs w:val="28"/>
                <w:lang w:val="uz-Cyrl-UZ"/>
              </w:rPr>
              <w:t>uchun</w:t>
            </w:r>
            <w:r w:rsidRPr="003E4831">
              <w:rPr>
                <w:sz w:val="28"/>
                <w:szCs w:val="28"/>
                <w:lang w:val="uz-Cyrl-UZ"/>
              </w:rPr>
              <w:t xml:space="preserve"> </w:t>
            </w:r>
            <w:r>
              <w:rPr>
                <w:sz w:val="28"/>
                <w:szCs w:val="28"/>
                <w:lang w:val="uz-Cyrl-UZ"/>
              </w:rPr>
              <w:t>foydalaniladigan</w:t>
            </w:r>
            <w:r w:rsidRPr="003E4831">
              <w:rPr>
                <w:sz w:val="28"/>
                <w:szCs w:val="28"/>
                <w:lang w:val="uz-Cyrl-UZ"/>
              </w:rPr>
              <w:t xml:space="preserve"> </w:t>
            </w:r>
            <w:r>
              <w:rPr>
                <w:sz w:val="28"/>
                <w:szCs w:val="28"/>
                <w:lang w:val="uz-Cyrl-UZ"/>
              </w:rPr>
              <w:t>shrift</w:t>
            </w:r>
            <w:r w:rsidRPr="003E4831">
              <w:rPr>
                <w:sz w:val="28"/>
                <w:szCs w:val="28"/>
                <w:lang w:val="uz-Cyrl-UZ"/>
              </w:rPr>
              <w:t>.</w:t>
            </w:r>
          </w:p>
          <w:p w14:paraId="0DF8AF5A" w14:textId="77777777" w:rsidR="00117511" w:rsidRPr="00ED7B70" w:rsidRDefault="00117511" w:rsidP="003A7C3D">
            <w:pPr>
              <w:jc w:val="both"/>
              <w:rPr>
                <w:sz w:val="28"/>
                <w:szCs w:val="28"/>
                <w:lang w:val="en-US"/>
              </w:rPr>
            </w:pPr>
          </w:p>
          <w:p w14:paraId="186BC44C" w14:textId="44CB9810" w:rsidR="00117511" w:rsidRPr="003E4831" w:rsidRDefault="00117511" w:rsidP="003A7C3D">
            <w:pPr>
              <w:jc w:val="both"/>
              <w:rPr>
                <w:sz w:val="28"/>
                <w:szCs w:val="28"/>
                <w:lang w:val="uz-Cyrl-UZ"/>
              </w:rPr>
            </w:pPr>
            <w:r w:rsidRPr="003E4831">
              <w:rPr>
                <w:sz w:val="28"/>
                <w:szCs w:val="28"/>
                <w:lang w:val="uz-Cyrl-UZ"/>
              </w:rPr>
              <w:t>График интерфейсли тизимларда – экранга</w:t>
            </w:r>
            <w:r w:rsidR="00D7251A">
              <w:rPr>
                <w:sz w:val="28"/>
                <w:szCs w:val="28"/>
                <w:lang w:val="uz-Cyrl-UZ"/>
              </w:rPr>
              <w:t xml:space="preserve"> </w:t>
            </w:r>
            <w:r>
              <w:rPr>
                <w:sz w:val="28"/>
                <w:szCs w:val="28"/>
                <w:lang w:val="uz-Cyrl-UZ"/>
              </w:rPr>
              <w:t>хабарла</w:t>
            </w:r>
            <w:r w:rsidRPr="003E4831">
              <w:rPr>
                <w:sz w:val="28"/>
                <w:szCs w:val="28"/>
                <w:lang w:val="uz-Cyrl-UZ"/>
              </w:rPr>
              <w:t>р, меню ва</w:t>
            </w:r>
            <w:r>
              <w:rPr>
                <w:sz w:val="28"/>
                <w:szCs w:val="28"/>
                <w:lang w:val="uz-Cyrl-UZ"/>
              </w:rPr>
              <w:t xml:space="preserve"> </w:t>
            </w:r>
            <w:r w:rsidRPr="003E4831">
              <w:rPr>
                <w:sz w:val="28"/>
                <w:szCs w:val="28"/>
                <w:lang w:val="uz-Cyrl-UZ"/>
              </w:rPr>
              <w:t>ш.</w:t>
            </w:r>
            <w:r>
              <w:rPr>
                <w:sz w:val="28"/>
                <w:szCs w:val="28"/>
                <w:lang w:val="uz-Cyrl-UZ"/>
              </w:rPr>
              <w:t>к.</w:t>
            </w:r>
            <w:r w:rsidRPr="003E4831">
              <w:rPr>
                <w:sz w:val="28"/>
                <w:szCs w:val="28"/>
                <w:lang w:val="uz-Cyrl-UZ"/>
              </w:rPr>
              <w:t>ларни чиқариш учун фойдаланиладиган шрифт.</w:t>
            </w:r>
          </w:p>
        </w:tc>
      </w:tr>
      <w:tr w:rsidR="00117511" w:rsidRPr="000B536F" w14:paraId="690F69A1" w14:textId="77777777">
        <w:trPr>
          <w:tblCellSpacing w:w="0" w:type="dxa"/>
          <w:jc w:val="center"/>
        </w:trPr>
        <w:tc>
          <w:tcPr>
            <w:tcW w:w="2079" w:type="pct"/>
          </w:tcPr>
          <w:p w14:paraId="017C7AC9" w14:textId="77777777" w:rsidR="00117511" w:rsidRPr="00B025BE" w:rsidRDefault="00117511" w:rsidP="003A7C3D">
            <w:pPr>
              <w:tabs>
                <w:tab w:val="left" w:pos="4320"/>
                <w:tab w:val="left" w:pos="4500"/>
              </w:tabs>
              <w:rPr>
                <w:b/>
                <w:bCs/>
                <w:sz w:val="28"/>
                <w:szCs w:val="28"/>
                <w:lang w:val="uz-Cyrl-UZ"/>
              </w:rPr>
            </w:pPr>
            <w:r w:rsidRPr="001C7AA6">
              <w:rPr>
                <w:b/>
                <w:sz w:val="28"/>
                <w:szCs w:val="28"/>
                <w:lang w:val="uz-Cyrl-UZ"/>
              </w:rPr>
              <w:t xml:space="preserve">Системы поддержки </w:t>
            </w:r>
            <w:r w:rsidRPr="002E1A74">
              <w:rPr>
                <w:b/>
                <w:sz w:val="28"/>
                <w:szCs w:val="28"/>
                <w:lang w:val="uz-Cyrl-UZ"/>
              </w:rPr>
              <w:br/>
            </w:r>
            <w:r w:rsidRPr="001C7AA6">
              <w:rPr>
                <w:b/>
                <w:sz w:val="28"/>
                <w:szCs w:val="28"/>
                <w:lang w:val="uz-Cyrl-UZ"/>
              </w:rPr>
              <w:t>принятия решений</w:t>
            </w:r>
            <w:r w:rsidRPr="00B025BE">
              <w:rPr>
                <w:b/>
                <w:bCs/>
                <w:sz w:val="28"/>
                <w:szCs w:val="28"/>
                <w:lang w:val="uz-Cyrl-UZ"/>
              </w:rPr>
              <w:t xml:space="preserve"> </w:t>
            </w:r>
          </w:p>
          <w:p w14:paraId="1F7F1E81" w14:textId="77777777" w:rsidR="00117511" w:rsidRDefault="00117511"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qarorlar</w:t>
            </w:r>
            <w:r w:rsidRPr="005A07DF">
              <w:rPr>
                <w:sz w:val="28"/>
                <w:szCs w:val="28"/>
                <w:lang w:val="uz-Cyrl-UZ"/>
              </w:rPr>
              <w:t xml:space="preserve"> </w:t>
            </w:r>
            <w:r>
              <w:rPr>
                <w:sz w:val="28"/>
                <w:szCs w:val="28"/>
                <w:lang w:val="uz-Cyrl-UZ"/>
              </w:rPr>
              <w:t>qabul</w:t>
            </w:r>
            <w:r w:rsidRPr="005A07DF">
              <w:rPr>
                <w:sz w:val="28"/>
                <w:szCs w:val="28"/>
                <w:lang w:val="uz-Cyrl-UZ"/>
              </w:rPr>
              <w:t xml:space="preserve"> </w:t>
            </w:r>
            <w:r>
              <w:rPr>
                <w:sz w:val="28"/>
                <w:szCs w:val="28"/>
                <w:lang w:val="uz-Cyrl-UZ"/>
              </w:rPr>
              <w:t>qilinishini</w:t>
            </w:r>
            <w:r w:rsidRPr="005A07DF">
              <w:rPr>
                <w:sz w:val="28"/>
                <w:szCs w:val="28"/>
                <w:lang w:val="uz-Cyrl-UZ"/>
              </w:rPr>
              <w:t xml:space="preserve"> </w:t>
            </w:r>
            <w:r>
              <w:rPr>
                <w:sz w:val="28"/>
                <w:szCs w:val="28"/>
                <w:lang w:val="uz-Cyrl-UZ"/>
              </w:rPr>
              <w:t>ta’minlash</w:t>
            </w:r>
            <w:r w:rsidRPr="005A07DF">
              <w:rPr>
                <w:sz w:val="28"/>
                <w:szCs w:val="28"/>
                <w:lang w:val="uz-Cyrl-UZ"/>
              </w:rPr>
              <w:t xml:space="preserve"> </w:t>
            </w:r>
            <w:r>
              <w:rPr>
                <w:sz w:val="28"/>
                <w:szCs w:val="28"/>
                <w:lang w:val="uz-Cyrl-UZ"/>
              </w:rPr>
              <w:t>tizimi</w:t>
            </w:r>
          </w:p>
          <w:p w14:paraId="6AC1F827" w14:textId="72EA7196" w:rsidR="00117511" w:rsidRPr="005B5ED5" w:rsidRDefault="00D7251A" w:rsidP="003A7C3D">
            <w:pPr>
              <w:tabs>
                <w:tab w:val="left" w:pos="4320"/>
                <w:tab w:val="left" w:pos="4500"/>
              </w:tabs>
              <w:rPr>
                <w:sz w:val="28"/>
                <w:szCs w:val="28"/>
                <w:lang w:val="uz-Cyrl-UZ"/>
              </w:rPr>
            </w:pPr>
            <w:r>
              <w:rPr>
                <w:b/>
                <w:sz w:val="28"/>
                <w:szCs w:val="28"/>
                <w:lang w:val="uz-Cyrl-UZ"/>
              </w:rPr>
              <w:t xml:space="preserve"> </w:t>
            </w:r>
            <w:r w:rsidR="00117511" w:rsidRPr="005A07DF">
              <w:rPr>
                <w:sz w:val="28"/>
                <w:szCs w:val="28"/>
                <w:lang w:val="uz-Cyrl-UZ"/>
              </w:rPr>
              <w:t>қарорлар қабул қилинишини таъминлаш тизими</w:t>
            </w:r>
          </w:p>
          <w:p w14:paraId="2E59EBD7" w14:textId="77777777" w:rsidR="00117511" w:rsidRPr="005B5ED5" w:rsidRDefault="00117511" w:rsidP="003A7C3D">
            <w:pPr>
              <w:tabs>
                <w:tab w:val="left" w:pos="4320"/>
                <w:tab w:val="left" w:pos="4500"/>
              </w:tabs>
              <w:rPr>
                <w:sz w:val="28"/>
                <w:szCs w:val="28"/>
                <w:lang w:val="uz-Cyrl-UZ"/>
              </w:rPr>
            </w:pPr>
            <w:r w:rsidRPr="005B5ED5">
              <w:rPr>
                <w:b/>
                <w:sz w:val="28"/>
                <w:szCs w:val="28"/>
                <w:lang w:val="uz-Cyrl-UZ"/>
              </w:rPr>
              <w:t xml:space="preserve">en </w:t>
            </w:r>
            <w:r w:rsidRPr="00C92326">
              <w:rPr>
                <w:sz w:val="28"/>
                <w:szCs w:val="28"/>
                <w:lang w:val="uz-Cyrl-UZ"/>
              </w:rPr>
              <w:t xml:space="preserve">- </w:t>
            </w:r>
            <w:r w:rsidRPr="005B5ED5">
              <w:rPr>
                <w:sz w:val="28"/>
                <w:szCs w:val="28"/>
                <w:lang w:val="uz-Cyrl-UZ"/>
              </w:rPr>
              <w:t>decision support systems (DSS)</w:t>
            </w:r>
          </w:p>
        </w:tc>
        <w:tc>
          <w:tcPr>
            <w:tcW w:w="2921" w:type="pct"/>
          </w:tcPr>
          <w:p w14:paraId="4AB9560B" w14:textId="77777777" w:rsidR="00117511" w:rsidRDefault="00117511" w:rsidP="003A7C3D">
            <w:pPr>
              <w:tabs>
                <w:tab w:val="left" w:pos="4320"/>
                <w:tab w:val="left" w:pos="4500"/>
              </w:tabs>
              <w:jc w:val="both"/>
              <w:rPr>
                <w:sz w:val="28"/>
                <w:szCs w:val="28"/>
                <w:lang w:val="uz-Cyrl-UZ"/>
              </w:rPr>
            </w:pPr>
            <w:r>
              <w:rPr>
                <w:sz w:val="28"/>
                <w:szCs w:val="28"/>
              </w:rPr>
              <w:t>Комплект программ, предназначенный для анализа данных с целью подготовки рекомендаций для принятия решений</w:t>
            </w:r>
            <w:r w:rsidRPr="0099336E">
              <w:rPr>
                <w:sz w:val="28"/>
                <w:szCs w:val="28"/>
              </w:rPr>
              <w:t>.</w:t>
            </w:r>
          </w:p>
          <w:p w14:paraId="4326D404" w14:textId="77777777" w:rsidR="00117511" w:rsidRPr="00991532" w:rsidRDefault="00117511" w:rsidP="003A7C3D">
            <w:pPr>
              <w:tabs>
                <w:tab w:val="left" w:pos="4320"/>
                <w:tab w:val="left" w:pos="4500"/>
              </w:tabs>
              <w:jc w:val="both"/>
              <w:rPr>
                <w:sz w:val="20"/>
                <w:szCs w:val="20"/>
              </w:rPr>
            </w:pPr>
          </w:p>
          <w:p w14:paraId="43A06622" w14:textId="77777777" w:rsidR="00117511" w:rsidRPr="007A6739" w:rsidRDefault="00117511" w:rsidP="003A7C3D">
            <w:pPr>
              <w:tabs>
                <w:tab w:val="left" w:pos="4320"/>
                <w:tab w:val="left" w:pos="4500"/>
              </w:tabs>
              <w:jc w:val="both"/>
              <w:rPr>
                <w:sz w:val="28"/>
                <w:szCs w:val="28"/>
                <w:lang w:val="en-US"/>
              </w:rPr>
            </w:pPr>
            <w:r>
              <w:rPr>
                <w:sz w:val="28"/>
                <w:szCs w:val="28"/>
                <w:lang w:val="uz-Cyrl-UZ"/>
              </w:rPr>
              <w:t>Qarorlar qabul qilish uchun tavsiyalar tayyor-lash maqsadida, ma’lumotlarni tahlil qilish uchun mo‘ljallangan dasturlar to‘plami.</w:t>
            </w:r>
          </w:p>
          <w:p w14:paraId="7B7B0788" w14:textId="77777777" w:rsidR="00117511" w:rsidRPr="007A6739" w:rsidRDefault="00117511" w:rsidP="003A7C3D">
            <w:pPr>
              <w:tabs>
                <w:tab w:val="left" w:pos="4320"/>
                <w:tab w:val="left" w:pos="4500"/>
              </w:tabs>
              <w:jc w:val="both"/>
              <w:rPr>
                <w:sz w:val="28"/>
                <w:szCs w:val="28"/>
                <w:lang w:val="en-US"/>
              </w:rPr>
            </w:pPr>
          </w:p>
          <w:p w14:paraId="39DCDCCD" w14:textId="77777777" w:rsidR="00117511" w:rsidRPr="005A07DF" w:rsidRDefault="00117511" w:rsidP="003A7C3D">
            <w:pPr>
              <w:tabs>
                <w:tab w:val="left" w:pos="4320"/>
                <w:tab w:val="left" w:pos="4500"/>
              </w:tabs>
              <w:jc w:val="both"/>
              <w:rPr>
                <w:sz w:val="28"/>
                <w:szCs w:val="28"/>
                <w:lang w:val="uz-Cyrl-UZ"/>
              </w:rPr>
            </w:pPr>
            <w:r>
              <w:rPr>
                <w:sz w:val="28"/>
                <w:szCs w:val="28"/>
                <w:lang w:val="uz-Cyrl-UZ"/>
              </w:rPr>
              <w:t>Қарорлар қабул қилиш учун тавсиялар тайёр-лаш мақсадида, маълумотларни таҳлил қилиш учун мўлжалланган дастурлар тўплами.</w:t>
            </w:r>
          </w:p>
        </w:tc>
      </w:tr>
      <w:tr w:rsidR="00117511" w:rsidRPr="00BA10B9" w14:paraId="02BEDF2A" w14:textId="77777777">
        <w:trPr>
          <w:tblCellSpacing w:w="0" w:type="dxa"/>
          <w:jc w:val="center"/>
        </w:trPr>
        <w:tc>
          <w:tcPr>
            <w:tcW w:w="2079" w:type="pct"/>
          </w:tcPr>
          <w:p w14:paraId="0F54386E" w14:textId="77777777" w:rsidR="00117511" w:rsidRPr="00844AE4" w:rsidRDefault="00117511" w:rsidP="003A7C3D">
            <w:pPr>
              <w:tabs>
                <w:tab w:val="left" w:pos="4320"/>
                <w:tab w:val="left" w:pos="4500"/>
              </w:tabs>
              <w:rPr>
                <w:b/>
                <w:sz w:val="28"/>
                <w:szCs w:val="28"/>
              </w:rPr>
            </w:pPr>
            <w:r w:rsidRPr="000F6207">
              <w:rPr>
                <w:b/>
                <w:sz w:val="28"/>
                <w:szCs w:val="28"/>
              </w:rPr>
              <w:t>Скалярный</w:t>
            </w:r>
            <w:r w:rsidRPr="00844AE4">
              <w:rPr>
                <w:b/>
                <w:sz w:val="28"/>
                <w:szCs w:val="28"/>
              </w:rPr>
              <w:t xml:space="preserve"> </w:t>
            </w:r>
            <w:r w:rsidRPr="000F6207">
              <w:rPr>
                <w:b/>
                <w:sz w:val="28"/>
                <w:szCs w:val="28"/>
              </w:rPr>
              <w:t>процессор</w:t>
            </w:r>
          </w:p>
          <w:p w14:paraId="2D059FDD" w14:textId="77777777" w:rsidR="00117511" w:rsidRPr="00844AE4" w:rsidRDefault="00117511" w:rsidP="003A7C3D">
            <w:pPr>
              <w:tabs>
                <w:tab w:val="left" w:pos="4320"/>
                <w:tab w:val="left" w:pos="4500"/>
              </w:tabs>
              <w:rPr>
                <w:b/>
                <w:sz w:val="28"/>
                <w:szCs w:val="28"/>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skalyar</w:t>
            </w:r>
            <w:r w:rsidRPr="006C14E7">
              <w:rPr>
                <w:bCs/>
                <w:color w:val="000000"/>
                <w:sz w:val="28"/>
                <w:szCs w:val="28"/>
                <w:lang w:val="uz-Cyrl-UZ"/>
              </w:rPr>
              <w:t xml:space="preserve"> </w:t>
            </w:r>
            <w:r>
              <w:rPr>
                <w:bCs/>
                <w:color w:val="000000"/>
                <w:sz w:val="28"/>
                <w:szCs w:val="28"/>
                <w:lang w:val="uz-Cyrl-UZ"/>
              </w:rPr>
              <w:t>protsessor</w:t>
            </w:r>
          </w:p>
          <w:p w14:paraId="4BD2BB33" w14:textId="6EBD0C18" w:rsidR="00117511" w:rsidRPr="00844AE4" w:rsidRDefault="00D7251A" w:rsidP="003A7C3D">
            <w:pPr>
              <w:rPr>
                <w:bCs/>
                <w:color w:val="000000"/>
                <w:sz w:val="28"/>
                <w:szCs w:val="28"/>
              </w:rPr>
            </w:pPr>
            <w:r>
              <w:rPr>
                <w:b/>
                <w:bCs/>
                <w:color w:val="000000"/>
                <w:sz w:val="26"/>
                <w:szCs w:val="26"/>
                <w:lang w:val="uz-Cyrl-UZ"/>
              </w:rPr>
              <w:t xml:space="preserve"> </w:t>
            </w:r>
            <w:r w:rsidR="00117511" w:rsidRPr="006C14E7">
              <w:rPr>
                <w:bCs/>
                <w:color w:val="000000"/>
                <w:sz w:val="28"/>
                <w:szCs w:val="28"/>
                <w:lang w:val="uz-Cyrl-UZ"/>
              </w:rPr>
              <w:t>скаляр процессор</w:t>
            </w:r>
          </w:p>
          <w:p w14:paraId="6E646C2A" w14:textId="77777777" w:rsidR="00117511" w:rsidRPr="000F6207"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1E0655">
              <w:rPr>
                <w:bCs/>
                <w:color w:val="000000"/>
                <w:sz w:val="28"/>
                <w:szCs w:val="28"/>
                <w:lang w:val="en-US"/>
              </w:rPr>
              <w:t>-</w:t>
            </w:r>
            <w:r>
              <w:rPr>
                <w:b/>
                <w:sz w:val="28"/>
                <w:szCs w:val="28"/>
                <w:lang w:val="en-US"/>
              </w:rPr>
              <w:t xml:space="preserve"> </w:t>
            </w:r>
            <w:r w:rsidRPr="000F6207">
              <w:rPr>
                <w:sz w:val="28"/>
                <w:szCs w:val="28"/>
                <w:lang w:val="en-US"/>
              </w:rPr>
              <w:t xml:space="preserve">scalar processor </w:t>
            </w:r>
          </w:p>
          <w:p w14:paraId="1D9682E4" w14:textId="77777777" w:rsidR="00117511" w:rsidRPr="000F6207" w:rsidRDefault="00117511" w:rsidP="003A7C3D">
            <w:pPr>
              <w:rPr>
                <w:bCs/>
                <w:color w:val="000000"/>
                <w:sz w:val="28"/>
                <w:szCs w:val="28"/>
                <w:lang w:val="en-US"/>
              </w:rPr>
            </w:pPr>
          </w:p>
        </w:tc>
        <w:tc>
          <w:tcPr>
            <w:tcW w:w="2921" w:type="pct"/>
          </w:tcPr>
          <w:p w14:paraId="32283394" w14:textId="77777777" w:rsidR="00117511" w:rsidRDefault="00117511" w:rsidP="003A7C3D">
            <w:pPr>
              <w:jc w:val="both"/>
              <w:rPr>
                <w:sz w:val="28"/>
                <w:szCs w:val="28"/>
                <w:lang w:val="uz-Cyrl-UZ"/>
              </w:rPr>
            </w:pPr>
            <w:r>
              <w:rPr>
                <w:sz w:val="28"/>
                <w:szCs w:val="28"/>
              </w:rPr>
              <w:t>Процессор,</w:t>
            </w:r>
            <w:r>
              <w:rPr>
                <w:sz w:val="28"/>
                <w:szCs w:val="28"/>
                <w:lang w:val="uz-Cyrl-UZ"/>
              </w:rPr>
              <w:t xml:space="preserve"> </w:t>
            </w:r>
            <w:r>
              <w:rPr>
                <w:sz w:val="28"/>
                <w:szCs w:val="28"/>
              </w:rPr>
              <w:t>предназначенный</w:t>
            </w:r>
            <w:r w:rsidRPr="00773754">
              <w:rPr>
                <w:sz w:val="28"/>
                <w:szCs w:val="28"/>
              </w:rPr>
              <w:t xml:space="preserve"> </w:t>
            </w:r>
            <w:r>
              <w:rPr>
                <w:sz w:val="28"/>
                <w:szCs w:val="28"/>
              </w:rPr>
              <w:t>для</w:t>
            </w:r>
            <w:r w:rsidRPr="00773754">
              <w:rPr>
                <w:sz w:val="28"/>
                <w:szCs w:val="28"/>
              </w:rPr>
              <w:t xml:space="preserve"> </w:t>
            </w:r>
            <w:r>
              <w:rPr>
                <w:sz w:val="28"/>
                <w:szCs w:val="28"/>
              </w:rPr>
              <w:t>обработки</w:t>
            </w:r>
            <w:r w:rsidRPr="00773754">
              <w:rPr>
                <w:sz w:val="28"/>
                <w:szCs w:val="28"/>
              </w:rPr>
              <w:t xml:space="preserve"> </w:t>
            </w:r>
            <w:r>
              <w:rPr>
                <w:sz w:val="28"/>
                <w:szCs w:val="28"/>
              </w:rPr>
              <w:t>скалярных</w:t>
            </w:r>
            <w:r w:rsidRPr="00773754">
              <w:rPr>
                <w:sz w:val="28"/>
                <w:szCs w:val="28"/>
              </w:rPr>
              <w:t xml:space="preserve"> </w:t>
            </w:r>
            <w:r>
              <w:rPr>
                <w:sz w:val="28"/>
                <w:szCs w:val="28"/>
              </w:rPr>
              <w:t>величин</w:t>
            </w:r>
            <w:r w:rsidRPr="00773754">
              <w:rPr>
                <w:sz w:val="28"/>
                <w:szCs w:val="28"/>
              </w:rPr>
              <w:t xml:space="preserve">. </w:t>
            </w:r>
            <w:r>
              <w:rPr>
                <w:sz w:val="28"/>
                <w:szCs w:val="28"/>
              </w:rPr>
              <w:t>Имеет</w:t>
            </w:r>
            <w:r w:rsidRPr="00773754">
              <w:rPr>
                <w:sz w:val="28"/>
                <w:szCs w:val="28"/>
              </w:rPr>
              <w:t xml:space="preserve"> </w:t>
            </w:r>
            <w:r>
              <w:rPr>
                <w:sz w:val="28"/>
                <w:szCs w:val="28"/>
              </w:rPr>
              <w:t>одно</w:t>
            </w:r>
            <w:r w:rsidRPr="00773754">
              <w:rPr>
                <w:sz w:val="28"/>
                <w:szCs w:val="28"/>
              </w:rPr>
              <w:t xml:space="preserve"> </w:t>
            </w:r>
            <w:r>
              <w:rPr>
                <w:sz w:val="28"/>
                <w:szCs w:val="28"/>
              </w:rPr>
              <w:t>АЛУ</w:t>
            </w:r>
            <w:r w:rsidRPr="00773754">
              <w:rPr>
                <w:sz w:val="28"/>
                <w:szCs w:val="28"/>
              </w:rPr>
              <w:t xml:space="preserve"> </w:t>
            </w:r>
            <w:r>
              <w:rPr>
                <w:sz w:val="28"/>
                <w:szCs w:val="28"/>
              </w:rPr>
              <w:t>и</w:t>
            </w:r>
            <w:r w:rsidRPr="00773754">
              <w:rPr>
                <w:sz w:val="28"/>
                <w:szCs w:val="28"/>
              </w:rPr>
              <w:t xml:space="preserve"> </w:t>
            </w:r>
            <w:r>
              <w:rPr>
                <w:sz w:val="28"/>
                <w:szCs w:val="28"/>
              </w:rPr>
              <w:t>обрабатывает</w:t>
            </w:r>
            <w:r w:rsidRPr="00773754">
              <w:rPr>
                <w:sz w:val="28"/>
                <w:szCs w:val="28"/>
              </w:rPr>
              <w:t xml:space="preserve"> </w:t>
            </w:r>
            <w:r>
              <w:rPr>
                <w:sz w:val="28"/>
                <w:szCs w:val="28"/>
              </w:rPr>
              <w:t>одновременно</w:t>
            </w:r>
            <w:r w:rsidRPr="00773754">
              <w:rPr>
                <w:sz w:val="28"/>
                <w:szCs w:val="28"/>
              </w:rPr>
              <w:t xml:space="preserve"> (</w:t>
            </w:r>
            <w:r>
              <w:rPr>
                <w:sz w:val="28"/>
                <w:szCs w:val="28"/>
              </w:rPr>
              <w:t>за</w:t>
            </w:r>
            <w:r w:rsidRPr="00773754">
              <w:rPr>
                <w:sz w:val="28"/>
                <w:szCs w:val="28"/>
              </w:rPr>
              <w:t xml:space="preserve"> </w:t>
            </w:r>
            <w:r>
              <w:rPr>
                <w:sz w:val="28"/>
                <w:szCs w:val="28"/>
              </w:rPr>
              <w:t>один</w:t>
            </w:r>
            <w:r w:rsidRPr="00773754">
              <w:rPr>
                <w:sz w:val="28"/>
                <w:szCs w:val="28"/>
              </w:rPr>
              <w:t xml:space="preserve"> </w:t>
            </w:r>
            <w:r>
              <w:rPr>
                <w:sz w:val="28"/>
                <w:szCs w:val="28"/>
              </w:rPr>
              <w:t>машинный</w:t>
            </w:r>
            <w:r w:rsidRPr="00773754">
              <w:rPr>
                <w:sz w:val="28"/>
                <w:szCs w:val="28"/>
              </w:rPr>
              <w:t xml:space="preserve"> </w:t>
            </w:r>
            <w:r>
              <w:rPr>
                <w:sz w:val="28"/>
                <w:szCs w:val="28"/>
              </w:rPr>
              <w:t>цикл</w:t>
            </w:r>
            <w:r w:rsidRPr="00773754">
              <w:rPr>
                <w:sz w:val="28"/>
                <w:szCs w:val="28"/>
              </w:rPr>
              <w:t xml:space="preserve">) </w:t>
            </w:r>
            <w:r>
              <w:rPr>
                <w:sz w:val="28"/>
                <w:szCs w:val="28"/>
              </w:rPr>
              <w:t>только</w:t>
            </w:r>
            <w:r w:rsidRPr="00773754">
              <w:rPr>
                <w:sz w:val="28"/>
                <w:szCs w:val="28"/>
              </w:rPr>
              <w:t xml:space="preserve"> </w:t>
            </w:r>
            <w:r>
              <w:rPr>
                <w:sz w:val="28"/>
                <w:szCs w:val="28"/>
              </w:rPr>
              <w:t>одну</w:t>
            </w:r>
            <w:r w:rsidRPr="00773754">
              <w:rPr>
                <w:sz w:val="28"/>
                <w:szCs w:val="28"/>
              </w:rPr>
              <w:t xml:space="preserve"> </w:t>
            </w:r>
            <w:r>
              <w:rPr>
                <w:sz w:val="28"/>
                <w:szCs w:val="28"/>
              </w:rPr>
              <w:t>команду</w:t>
            </w:r>
            <w:r w:rsidRPr="00773754">
              <w:rPr>
                <w:sz w:val="28"/>
                <w:szCs w:val="28"/>
              </w:rPr>
              <w:t>.</w:t>
            </w:r>
          </w:p>
          <w:p w14:paraId="4B4F8AEF" w14:textId="77777777" w:rsidR="00117511" w:rsidRPr="00773754" w:rsidRDefault="00117511" w:rsidP="003A7C3D">
            <w:pPr>
              <w:jc w:val="both"/>
              <w:rPr>
                <w:sz w:val="28"/>
                <w:szCs w:val="28"/>
              </w:rPr>
            </w:pPr>
          </w:p>
          <w:p w14:paraId="4591C851" w14:textId="77777777" w:rsidR="00117511" w:rsidRDefault="00117511" w:rsidP="003A7C3D">
            <w:pPr>
              <w:jc w:val="both"/>
              <w:rPr>
                <w:sz w:val="28"/>
                <w:szCs w:val="28"/>
                <w:lang w:val="en-US"/>
              </w:rPr>
            </w:pPr>
            <w:r w:rsidRPr="0099137E">
              <w:rPr>
                <w:sz w:val="28"/>
                <w:szCs w:val="28"/>
                <w:lang w:val="en-US"/>
              </w:rPr>
              <w:t>Skalyar kattaliklarni qayta ishlash uchun mo‘ljallangan protsessor. Bitta</w:t>
            </w:r>
            <w:r>
              <w:rPr>
                <w:sz w:val="28"/>
                <w:szCs w:val="28"/>
                <w:lang w:val="uz-Cyrl-UZ"/>
              </w:rPr>
              <w:t xml:space="preserve"> AMQ bor va </w:t>
            </w:r>
            <w:r w:rsidRPr="0099137E">
              <w:rPr>
                <w:sz w:val="28"/>
                <w:szCs w:val="28"/>
                <w:lang w:val="en-US"/>
              </w:rPr>
              <w:t xml:space="preserve">bir </w:t>
            </w:r>
            <w:r>
              <w:rPr>
                <w:sz w:val="28"/>
                <w:szCs w:val="28"/>
                <w:lang w:val="uz-Cyrl-UZ"/>
              </w:rPr>
              <w:t>vaqtda (</w:t>
            </w:r>
            <w:r w:rsidRPr="0099137E">
              <w:rPr>
                <w:sz w:val="28"/>
                <w:szCs w:val="28"/>
                <w:lang w:val="en-US"/>
              </w:rPr>
              <w:t>bir mashina sikli davomida</w:t>
            </w:r>
            <w:r>
              <w:rPr>
                <w:sz w:val="28"/>
                <w:szCs w:val="28"/>
                <w:lang w:val="uz-Cyrl-UZ"/>
              </w:rPr>
              <w:t>) faqat bitta komandani qayta ishlaydi.</w:t>
            </w:r>
          </w:p>
          <w:p w14:paraId="04BEAEEF" w14:textId="77777777" w:rsidR="00117511" w:rsidRPr="00B7773A" w:rsidRDefault="00117511" w:rsidP="003A7C3D">
            <w:pPr>
              <w:jc w:val="both"/>
              <w:rPr>
                <w:sz w:val="28"/>
                <w:szCs w:val="28"/>
                <w:lang w:val="en-US"/>
              </w:rPr>
            </w:pPr>
          </w:p>
          <w:p w14:paraId="2249C2B2" w14:textId="77777777" w:rsidR="00117511" w:rsidRPr="004177FE" w:rsidRDefault="00117511" w:rsidP="003A7C3D">
            <w:pPr>
              <w:jc w:val="both"/>
              <w:rPr>
                <w:color w:val="000000"/>
                <w:sz w:val="26"/>
                <w:szCs w:val="26"/>
                <w:lang w:val="uz-Cyrl-UZ"/>
              </w:rPr>
            </w:pPr>
            <w:r>
              <w:rPr>
                <w:sz w:val="28"/>
                <w:szCs w:val="28"/>
              </w:rPr>
              <w:t>Скаляр катталикларни қайта ишлаш учун мўлжалланган процессор. Битта</w:t>
            </w:r>
            <w:r>
              <w:rPr>
                <w:sz w:val="28"/>
                <w:szCs w:val="28"/>
                <w:lang w:val="uz-Cyrl-UZ"/>
              </w:rPr>
              <w:t xml:space="preserve"> АМҚ бор ва </w:t>
            </w:r>
            <w:r>
              <w:rPr>
                <w:sz w:val="28"/>
                <w:szCs w:val="28"/>
              </w:rPr>
              <w:t xml:space="preserve">бир </w:t>
            </w:r>
            <w:r>
              <w:rPr>
                <w:sz w:val="28"/>
                <w:szCs w:val="28"/>
                <w:lang w:val="uz-Cyrl-UZ"/>
              </w:rPr>
              <w:t>вақтда (</w:t>
            </w:r>
            <w:r>
              <w:rPr>
                <w:sz w:val="28"/>
                <w:szCs w:val="28"/>
              </w:rPr>
              <w:t>бир машина цикли давомида</w:t>
            </w:r>
            <w:r>
              <w:rPr>
                <w:sz w:val="28"/>
                <w:szCs w:val="28"/>
                <w:lang w:val="uz-Cyrl-UZ"/>
              </w:rPr>
              <w:t>) фақат битта командани қайта ишлайди.</w:t>
            </w:r>
          </w:p>
        </w:tc>
      </w:tr>
      <w:tr w:rsidR="00117511" w:rsidRPr="0023457E" w14:paraId="20F51C53" w14:textId="77777777">
        <w:trPr>
          <w:tblCellSpacing w:w="0" w:type="dxa"/>
          <w:jc w:val="center"/>
        </w:trPr>
        <w:tc>
          <w:tcPr>
            <w:tcW w:w="2079" w:type="pct"/>
          </w:tcPr>
          <w:p w14:paraId="6F840015" w14:textId="77777777" w:rsidR="00117511" w:rsidRPr="000F6207" w:rsidRDefault="00117511" w:rsidP="003A7C3D">
            <w:pPr>
              <w:tabs>
                <w:tab w:val="left" w:pos="4320"/>
                <w:tab w:val="left" w:pos="4500"/>
              </w:tabs>
              <w:rPr>
                <w:b/>
                <w:bCs/>
                <w:color w:val="000000"/>
                <w:sz w:val="28"/>
                <w:szCs w:val="28"/>
                <w:lang w:val="uz-Cyrl-UZ"/>
              </w:rPr>
            </w:pPr>
            <w:r w:rsidRPr="000F6207">
              <w:rPr>
                <w:b/>
                <w:sz w:val="28"/>
                <w:szCs w:val="28"/>
              </w:rPr>
              <w:t>Сканер</w:t>
            </w:r>
            <w:r w:rsidRPr="000F6207">
              <w:rPr>
                <w:b/>
                <w:bCs/>
                <w:color w:val="000000"/>
                <w:sz w:val="28"/>
                <w:szCs w:val="28"/>
                <w:lang w:val="uz-Cyrl-UZ"/>
              </w:rPr>
              <w:t xml:space="preserve"> </w:t>
            </w:r>
          </w:p>
          <w:p w14:paraId="36041DD1" w14:textId="77777777" w:rsidR="00117511" w:rsidRPr="00B7773A" w:rsidRDefault="00117511" w:rsidP="003A7C3D">
            <w:pPr>
              <w:tabs>
                <w:tab w:val="left" w:pos="4320"/>
                <w:tab w:val="left" w:pos="4500"/>
              </w:tabs>
              <w:rPr>
                <w:b/>
                <w:sz w:val="28"/>
                <w:szCs w:val="28"/>
                <w:lang w:val="en-US"/>
              </w:rPr>
            </w:pPr>
            <w:r w:rsidRPr="001027C0">
              <w:rPr>
                <w:b/>
                <w:bCs/>
                <w:color w:val="000000"/>
                <w:sz w:val="28"/>
                <w:szCs w:val="28"/>
                <w:lang w:val="uz-Cyrl-UZ"/>
              </w:rPr>
              <w:t xml:space="preserve">uz </w:t>
            </w:r>
            <w:r w:rsidRPr="001027C0">
              <w:rPr>
                <w:bCs/>
                <w:color w:val="000000"/>
                <w:sz w:val="28"/>
                <w:szCs w:val="28"/>
                <w:lang w:val="uz-Cyrl-UZ"/>
              </w:rPr>
              <w:t>-</w:t>
            </w:r>
            <w:r w:rsidRPr="0099137E">
              <w:rPr>
                <w:bCs/>
                <w:color w:val="000000"/>
                <w:sz w:val="28"/>
                <w:szCs w:val="28"/>
                <w:lang w:val="en-US"/>
              </w:rPr>
              <w:t xml:space="preserve"> skaner</w:t>
            </w:r>
          </w:p>
          <w:p w14:paraId="56F8B2F7" w14:textId="5EE9954A" w:rsidR="00117511" w:rsidRDefault="00D7251A" w:rsidP="003A7C3D">
            <w:pPr>
              <w:rPr>
                <w:bCs/>
                <w:color w:val="000000"/>
                <w:sz w:val="28"/>
                <w:szCs w:val="28"/>
                <w:lang w:val="en-US"/>
              </w:rPr>
            </w:pPr>
            <w:r>
              <w:rPr>
                <w:bCs/>
                <w:color w:val="000000"/>
                <w:sz w:val="26"/>
                <w:szCs w:val="26"/>
                <w:lang w:val="uz-Cyrl-UZ"/>
              </w:rPr>
              <w:t xml:space="preserve"> </w:t>
            </w:r>
            <w:r w:rsidR="00117511">
              <w:rPr>
                <w:bCs/>
                <w:color w:val="000000"/>
                <w:sz w:val="28"/>
                <w:szCs w:val="28"/>
              </w:rPr>
              <w:t>сканер</w:t>
            </w:r>
          </w:p>
          <w:p w14:paraId="1DF697FB" w14:textId="77777777" w:rsidR="00117511" w:rsidRPr="000F6207" w:rsidRDefault="00117511" w:rsidP="003A7C3D">
            <w:pPr>
              <w:tabs>
                <w:tab w:val="left" w:pos="4320"/>
                <w:tab w:val="left" w:pos="4500"/>
              </w:tabs>
              <w:rPr>
                <w:sz w:val="28"/>
                <w:szCs w:val="28"/>
                <w:lang w:val="uz-Cyrl-UZ"/>
              </w:rPr>
            </w:pPr>
            <w:r w:rsidRPr="000F6207">
              <w:rPr>
                <w:b/>
                <w:bCs/>
                <w:color w:val="000000"/>
                <w:sz w:val="28"/>
                <w:szCs w:val="28"/>
                <w:lang w:val="en-US"/>
              </w:rPr>
              <w:t xml:space="preserve">en </w:t>
            </w:r>
            <w:r w:rsidRPr="001E0655">
              <w:rPr>
                <w:bCs/>
                <w:color w:val="000000"/>
                <w:sz w:val="28"/>
                <w:szCs w:val="28"/>
                <w:lang w:val="en-US"/>
              </w:rPr>
              <w:t>-</w:t>
            </w:r>
            <w:r w:rsidRPr="001E0655">
              <w:rPr>
                <w:sz w:val="28"/>
                <w:szCs w:val="28"/>
                <w:lang w:val="en-US"/>
              </w:rPr>
              <w:t xml:space="preserve"> </w:t>
            </w:r>
            <w:r w:rsidRPr="000F6207">
              <w:rPr>
                <w:sz w:val="28"/>
                <w:szCs w:val="28"/>
                <w:lang w:val="en-US"/>
              </w:rPr>
              <w:t xml:space="preserve">scanner </w:t>
            </w:r>
          </w:p>
          <w:p w14:paraId="18314164" w14:textId="77777777" w:rsidR="00117511" w:rsidRPr="000F6207" w:rsidRDefault="00117511" w:rsidP="003A7C3D">
            <w:pPr>
              <w:rPr>
                <w:bCs/>
                <w:color w:val="000000"/>
                <w:sz w:val="28"/>
                <w:szCs w:val="28"/>
                <w:lang w:val="en-US"/>
              </w:rPr>
            </w:pPr>
          </w:p>
        </w:tc>
        <w:tc>
          <w:tcPr>
            <w:tcW w:w="2921" w:type="pct"/>
          </w:tcPr>
          <w:p w14:paraId="34A65E90" w14:textId="77777777" w:rsidR="00117511" w:rsidRDefault="00117511" w:rsidP="003A7C3D">
            <w:pPr>
              <w:jc w:val="both"/>
              <w:rPr>
                <w:sz w:val="28"/>
                <w:szCs w:val="28"/>
                <w:lang w:val="uz-Cyrl-UZ"/>
              </w:rPr>
            </w:pPr>
            <w:r>
              <w:rPr>
                <w:sz w:val="28"/>
                <w:szCs w:val="28"/>
              </w:rPr>
              <w:t>Оптическое устройство для ввода в компьютер оцифрованный текстовой и графической информации</w:t>
            </w:r>
            <w:r w:rsidRPr="00FB6488">
              <w:rPr>
                <w:sz w:val="28"/>
                <w:szCs w:val="28"/>
              </w:rPr>
              <w:t>.</w:t>
            </w:r>
          </w:p>
          <w:p w14:paraId="6D868DDB" w14:textId="77777777" w:rsidR="00117511" w:rsidRPr="00DE4857" w:rsidRDefault="00117511" w:rsidP="003A7C3D">
            <w:pPr>
              <w:jc w:val="both"/>
              <w:rPr>
                <w:sz w:val="28"/>
                <w:szCs w:val="28"/>
              </w:rPr>
            </w:pPr>
          </w:p>
          <w:p w14:paraId="5DFCF8B4" w14:textId="77777777" w:rsidR="00117511" w:rsidRPr="00DE4857" w:rsidRDefault="00117511" w:rsidP="003A7C3D">
            <w:pPr>
              <w:jc w:val="both"/>
              <w:rPr>
                <w:sz w:val="28"/>
                <w:szCs w:val="28"/>
              </w:rPr>
            </w:pPr>
            <w:r>
              <w:rPr>
                <w:sz w:val="28"/>
                <w:szCs w:val="28"/>
                <w:lang w:val="uz-Cyrl-UZ"/>
              </w:rPr>
              <w:t>Kompyuterga</w:t>
            </w:r>
            <w:r w:rsidRPr="0023457E">
              <w:rPr>
                <w:sz w:val="28"/>
                <w:szCs w:val="28"/>
                <w:lang w:val="uz-Cyrl-UZ"/>
              </w:rPr>
              <w:t xml:space="preserve"> </w:t>
            </w:r>
            <w:r>
              <w:rPr>
                <w:sz w:val="28"/>
                <w:szCs w:val="28"/>
                <w:lang w:val="uz-Cyrl-UZ"/>
              </w:rPr>
              <w:t>raqamlashtirilgan</w:t>
            </w:r>
            <w:r w:rsidRPr="0023457E">
              <w:rPr>
                <w:sz w:val="28"/>
                <w:szCs w:val="28"/>
                <w:lang w:val="uz-Cyrl-UZ"/>
              </w:rPr>
              <w:t xml:space="preserve"> </w:t>
            </w:r>
            <w:r>
              <w:rPr>
                <w:sz w:val="28"/>
                <w:szCs w:val="28"/>
                <w:lang w:val="uz-Cyrl-UZ"/>
              </w:rPr>
              <w:t>matnli</w:t>
            </w:r>
            <w:r w:rsidRPr="0023457E">
              <w:rPr>
                <w:sz w:val="28"/>
                <w:szCs w:val="28"/>
                <w:lang w:val="uz-Cyrl-UZ"/>
              </w:rPr>
              <w:t xml:space="preserve"> </w:t>
            </w:r>
            <w:r>
              <w:rPr>
                <w:sz w:val="28"/>
                <w:szCs w:val="28"/>
                <w:lang w:val="uz-Cyrl-UZ"/>
              </w:rPr>
              <w:t>va</w:t>
            </w:r>
            <w:r w:rsidRPr="0023457E">
              <w:rPr>
                <w:sz w:val="28"/>
                <w:szCs w:val="28"/>
                <w:lang w:val="uz-Cyrl-UZ"/>
              </w:rPr>
              <w:t xml:space="preserve"> </w:t>
            </w:r>
            <w:r>
              <w:rPr>
                <w:sz w:val="28"/>
                <w:szCs w:val="28"/>
                <w:lang w:val="uz-Cyrl-UZ"/>
              </w:rPr>
              <w:t>grafik</w:t>
            </w:r>
            <w:r w:rsidRPr="0023457E">
              <w:rPr>
                <w:sz w:val="28"/>
                <w:szCs w:val="28"/>
                <w:lang w:val="uz-Cyrl-UZ"/>
              </w:rPr>
              <w:t xml:space="preserve"> </w:t>
            </w:r>
            <w:r>
              <w:rPr>
                <w:sz w:val="28"/>
                <w:szCs w:val="28"/>
                <w:lang w:val="uz-Cyrl-UZ"/>
              </w:rPr>
              <w:t>axborotni</w:t>
            </w:r>
            <w:r w:rsidRPr="0023457E">
              <w:rPr>
                <w:sz w:val="28"/>
                <w:szCs w:val="28"/>
                <w:lang w:val="uz-Cyrl-UZ"/>
              </w:rPr>
              <w:t xml:space="preserve"> </w:t>
            </w:r>
            <w:r>
              <w:rPr>
                <w:sz w:val="28"/>
                <w:szCs w:val="28"/>
                <w:lang w:val="uz-Cyrl-UZ"/>
              </w:rPr>
              <w:t>kiritish</w:t>
            </w:r>
            <w:r w:rsidRPr="0023457E">
              <w:rPr>
                <w:sz w:val="28"/>
                <w:szCs w:val="28"/>
                <w:lang w:val="uz-Cyrl-UZ"/>
              </w:rPr>
              <w:t xml:space="preserve"> </w:t>
            </w:r>
            <w:r>
              <w:rPr>
                <w:sz w:val="28"/>
                <w:szCs w:val="28"/>
                <w:lang w:val="uz-Cyrl-UZ"/>
              </w:rPr>
              <w:t>uchun</w:t>
            </w:r>
            <w:r w:rsidRPr="0023457E">
              <w:rPr>
                <w:sz w:val="28"/>
                <w:szCs w:val="28"/>
                <w:lang w:val="uz-Cyrl-UZ"/>
              </w:rPr>
              <w:t xml:space="preserve"> </w:t>
            </w:r>
            <w:r>
              <w:rPr>
                <w:sz w:val="28"/>
                <w:szCs w:val="28"/>
                <w:lang w:val="uz-Cyrl-UZ"/>
              </w:rPr>
              <w:t>xizmat</w:t>
            </w:r>
            <w:r w:rsidRPr="0023457E">
              <w:rPr>
                <w:sz w:val="28"/>
                <w:szCs w:val="28"/>
                <w:lang w:val="uz-Cyrl-UZ"/>
              </w:rPr>
              <w:t xml:space="preserve"> </w:t>
            </w:r>
            <w:r>
              <w:rPr>
                <w:sz w:val="28"/>
                <w:szCs w:val="28"/>
                <w:lang w:val="uz-Cyrl-UZ"/>
              </w:rPr>
              <w:t>qiladigan</w:t>
            </w:r>
            <w:r w:rsidRPr="0023457E">
              <w:rPr>
                <w:sz w:val="28"/>
                <w:szCs w:val="28"/>
                <w:lang w:val="uz-Cyrl-UZ"/>
              </w:rPr>
              <w:t xml:space="preserve"> </w:t>
            </w:r>
            <w:r>
              <w:rPr>
                <w:sz w:val="28"/>
                <w:szCs w:val="28"/>
                <w:lang w:val="uz-Cyrl-UZ"/>
              </w:rPr>
              <w:t>optik</w:t>
            </w:r>
            <w:r w:rsidRPr="0023457E">
              <w:rPr>
                <w:sz w:val="28"/>
                <w:szCs w:val="28"/>
                <w:lang w:val="uz-Cyrl-UZ"/>
              </w:rPr>
              <w:t xml:space="preserve"> </w:t>
            </w:r>
            <w:r>
              <w:rPr>
                <w:sz w:val="28"/>
                <w:szCs w:val="28"/>
                <w:lang w:val="uz-Cyrl-UZ"/>
              </w:rPr>
              <w:t>qurilma</w:t>
            </w:r>
            <w:r w:rsidRPr="0023457E">
              <w:rPr>
                <w:sz w:val="28"/>
                <w:szCs w:val="28"/>
                <w:lang w:val="uz-Cyrl-UZ"/>
              </w:rPr>
              <w:t>.</w:t>
            </w:r>
          </w:p>
          <w:p w14:paraId="4CDDEBD4" w14:textId="77777777" w:rsidR="00117511" w:rsidRPr="00DE4857" w:rsidRDefault="00117511" w:rsidP="003A7C3D">
            <w:pPr>
              <w:jc w:val="both"/>
              <w:rPr>
                <w:sz w:val="28"/>
                <w:szCs w:val="28"/>
              </w:rPr>
            </w:pPr>
          </w:p>
          <w:p w14:paraId="78AD0711" w14:textId="77777777" w:rsidR="00117511" w:rsidRPr="0023457E" w:rsidRDefault="00117511" w:rsidP="003A7C3D">
            <w:pPr>
              <w:jc w:val="both"/>
              <w:rPr>
                <w:color w:val="000000"/>
                <w:sz w:val="26"/>
                <w:szCs w:val="26"/>
                <w:lang w:val="uz-Cyrl-UZ"/>
              </w:rPr>
            </w:pPr>
            <w:r w:rsidRPr="0023457E">
              <w:rPr>
                <w:sz w:val="28"/>
                <w:szCs w:val="28"/>
                <w:lang w:val="uz-Cyrl-UZ"/>
              </w:rPr>
              <w:t>Компьютерга рақамлаштирилган матнли ва график ахборотни киритиш учун хизмат қиладиган оптик қурилма.</w:t>
            </w:r>
          </w:p>
        </w:tc>
      </w:tr>
      <w:tr w:rsidR="0085110F" w:rsidRPr="00ED7B70" w14:paraId="6D0793FA" w14:textId="77777777">
        <w:trPr>
          <w:tblCellSpacing w:w="0" w:type="dxa"/>
          <w:jc w:val="center"/>
        </w:trPr>
        <w:tc>
          <w:tcPr>
            <w:tcW w:w="2079" w:type="pct"/>
          </w:tcPr>
          <w:p w14:paraId="764C6D72" w14:textId="77777777" w:rsidR="0085110F" w:rsidRPr="004879B7" w:rsidRDefault="0085110F" w:rsidP="0085110F">
            <w:pPr>
              <w:rPr>
                <w:b/>
                <w:sz w:val="28"/>
                <w:szCs w:val="28"/>
                <w:lang w:val="uz-Cyrl-UZ"/>
              </w:rPr>
            </w:pPr>
            <w:r w:rsidRPr="004879B7">
              <w:rPr>
                <w:b/>
                <w:sz w:val="28"/>
                <w:szCs w:val="28"/>
                <w:lang w:val="uz-Cyrl-UZ"/>
              </w:rPr>
              <w:t>Сканер безопасности</w:t>
            </w:r>
          </w:p>
          <w:p w14:paraId="6D0FB1B0" w14:textId="77777777" w:rsidR="0085110F" w:rsidRDefault="0085110F" w:rsidP="0085110F">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xavfsizlik</w:t>
            </w:r>
            <w:r w:rsidRPr="009C29B2">
              <w:rPr>
                <w:bCs/>
                <w:color w:val="000000"/>
                <w:sz w:val="28"/>
                <w:szCs w:val="28"/>
                <w:lang w:val="uz-Cyrl-UZ"/>
              </w:rPr>
              <w:t xml:space="preserve"> </w:t>
            </w:r>
            <w:r>
              <w:rPr>
                <w:bCs/>
                <w:color w:val="000000"/>
                <w:sz w:val="28"/>
                <w:szCs w:val="28"/>
                <w:lang w:val="uz-Cyrl-UZ"/>
              </w:rPr>
              <w:t>skaneri</w:t>
            </w:r>
          </w:p>
          <w:p w14:paraId="0E208FC5" w14:textId="27C16B43" w:rsidR="0085110F" w:rsidRPr="00844AE4" w:rsidRDefault="00D7251A" w:rsidP="0085110F">
            <w:pPr>
              <w:rPr>
                <w:bCs/>
                <w:color w:val="000000"/>
                <w:sz w:val="28"/>
                <w:szCs w:val="28"/>
                <w:lang w:val="uz-Cyrl-UZ"/>
              </w:rPr>
            </w:pPr>
            <w:r>
              <w:rPr>
                <w:b/>
                <w:bCs/>
                <w:color w:val="000000"/>
                <w:sz w:val="26"/>
                <w:szCs w:val="26"/>
                <w:lang w:val="uz-Cyrl-UZ"/>
              </w:rPr>
              <w:t xml:space="preserve"> </w:t>
            </w:r>
            <w:r w:rsidR="0085110F" w:rsidRPr="009C29B2">
              <w:rPr>
                <w:bCs/>
                <w:color w:val="000000"/>
                <w:sz w:val="28"/>
                <w:szCs w:val="28"/>
                <w:lang w:val="uz-Cyrl-UZ"/>
              </w:rPr>
              <w:t>хавфсизлик сканери</w:t>
            </w:r>
          </w:p>
          <w:p w14:paraId="12384286" w14:textId="77777777" w:rsidR="0085110F" w:rsidRPr="004879B7" w:rsidRDefault="0085110F" w:rsidP="0085110F">
            <w:pPr>
              <w:rPr>
                <w:sz w:val="28"/>
                <w:szCs w:val="28"/>
                <w:lang w:val="uz-Cyrl-UZ"/>
              </w:rPr>
            </w:pPr>
            <w:r w:rsidRPr="000F6207">
              <w:rPr>
                <w:b/>
                <w:bCs/>
                <w:color w:val="000000"/>
                <w:sz w:val="28"/>
                <w:szCs w:val="28"/>
                <w:lang w:val="en-US"/>
              </w:rPr>
              <w:t xml:space="preserve">en </w:t>
            </w:r>
            <w:r w:rsidRPr="002115C3">
              <w:rPr>
                <w:bCs/>
                <w:color w:val="000000"/>
                <w:sz w:val="28"/>
                <w:szCs w:val="28"/>
                <w:lang w:val="en-US"/>
              </w:rPr>
              <w:t>-</w:t>
            </w:r>
            <w:r w:rsidRPr="004879B7">
              <w:rPr>
                <w:sz w:val="28"/>
                <w:szCs w:val="28"/>
                <w:lang w:val="uz-Cyrl-UZ"/>
              </w:rPr>
              <w:t xml:space="preserve"> security scanner </w:t>
            </w:r>
          </w:p>
          <w:p w14:paraId="135CCCE0" w14:textId="77777777" w:rsidR="0085110F" w:rsidRPr="00042BB6" w:rsidRDefault="0085110F" w:rsidP="0085110F">
            <w:pPr>
              <w:rPr>
                <w:bCs/>
                <w:color w:val="000000"/>
                <w:sz w:val="28"/>
                <w:szCs w:val="28"/>
                <w:lang w:val="en-US"/>
              </w:rPr>
            </w:pPr>
          </w:p>
        </w:tc>
        <w:tc>
          <w:tcPr>
            <w:tcW w:w="2921" w:type="pct"/>
          </w:tcPr>
          <w:p w14:paraId="6A2C57B5" w14:textId="2FAE322B" w:rsidR="0085110F" w:rsidRDefault="0085110F" w:rsidP="0085110F">
            <w:pPr>
              <w:jc w:val="both"/>
              <w:rPr>
                <w:sz w:val="28"/>
                <w:szCs w:val="28"/>
                <w:lang w:val="uz-Cyrl-UZ"/>
              </w:rPr>
            </w:pPr>
            <w:r>
              <w:rPr>
                <w:sz w:val="28"/>
                <w:szCs w:val="28"/>
              </w:rPr>
              <w:t>Система, осуществляющая поиск уязвимостей в системе безопасности компьютерной сети. Позволяет определить потенциальную возможность</w:t>
            </w:r>
            <w:r w:rsidR="00D7251A">
              <w:rPr>
                <w:sz w:val="28"/>
                <w:szCs w:val="28"/>
              </w:rPr>
              <w:t xml:space="preserve"> </w:t>
            </w:r>
            <w:r>
              <w:rPr>
                <w:sz w:val="28"/>
                <w:szCs w:val="28"/>
              </w:rPr>
              <w:t>реализации атак</w:t>
            </w:r>
            <w:r w:rsidRPr="00FB6488">
              <w:rPr>
                <w:sz w:val="28"/>
                <w:szCs w:val="28"/>
              </w:rPr>
              <w:t>.</w:t>
            </w:r>
          </w:p>
          <w:p w14:paraId="422DACA5" w14:textId="77777777" w:rsidR="0085110F" w:rsidRPr="00991532" w:rsidRDefault="0085110F" w:rsidP="0085110F">
            <w:pPr>
              <w:jc w:val="both"/>
              <w:rPr>
                <w:sz w:val="20"/>
                <w:szCs w:val="20"/>
              </w:rPr>
            </w:pPr>
          </w:p>
          <w:p w14:paraId="6D451360" w14:textId="77777777" w:rsidR="0085110F" w:rsidRDefault="0085110F" w:rsidP="0085110F">
            <w:pPr>
              <w:jc w:val="both"/>
              <w:rPr>
                <w:sz w:val="28"/>
                <w:szCs w:val="28"/>
                <w:lang w:val="uz-Cyrl-UZ"/>
              </w:rPr>
            </w:pPr>
            <w:r>
              <w:rPr>
                <w:sz w:val="28"/>
                <w:szCs w:val="28"/>
                <w:lang w:val="uz-Cyrl-UZ"/>
              </w:rPr>
              <w:t>Kompyuter</w:t>
            </w:r>
            <w:r w:rsidRPr="009C29B2">
              <w:rPr>
                <w:sz w:val="28"/>
                <w:szCs w:val="28"/>
                <w:lang w:val="uz-Cyrl-UZ"/>
              </w:rPr>
              <w:t xml:space="preserve"> </w:t>
            </w:r>
            <w:r>
              <w:rPr>
                <w:sz w:val="28"/>
                <w:szCs w:val="28"/>
                <w:lang w:val="uz-Cyrl-UZ"/>
              </w:rPr>
              <w:t>tarmog‘i</w:t>
            </w:r>
            <w:r w:rsidRPr="009C29B2">
              <w:rPr>
                <w:sz w:val="28"/>
                <w:szCs w:val="28"/>
                <w:lang w:val="uz-Cyrl-UZ"/>
              </w:rPr>
              <w:t xml:space="preserve"> </w:t>
            </w:r>
            <w:r>
              <w:rPr>
                <w:sz w:val="28"/>
                <w:szCs w:val="28"/>
                <w:lang w:val="uz-Cyrl-UZ"/>
              </w:rPr>
              <w:t>xavfsizlik</w:t>
            </w:r>
            <w:r w:rsidRPr="009C29B2">
              <w:rPr>
                <w:sz w:val="28"/>
                <w:szCs w:val="28"/>
                <w:lang w:val="uz-Cyrl-UZ"/>
              </w:rPr>
              <w:t xml:space="preserve"> </w:t>
            </w:r>
            <w:r>
              <w:rPr>
                <w:sz w:val="28"/>
                <w:szCs w:val="28"/>
                <w:lang w:val="uz-Cyrl-UZ"/>
              </w:rPr>
              <w:t>tizimidagi</w:t>
            </w:r>
            <w:r w:rsidRPr="009C29B2">
              <w:rPr>
                <w:sz w:val="28"/>
                <w:szCs w:val="28"/>
                <w:lang w:val="uz-Cyrl-UZ"/>
              </w:rPr>
              <w:t xml:space="preserve"> </w:t>
            </w:r>
            <w:r>
              <w:rPr>
                <w:sz w:val="28"/>
                <w:szCs w:val="28"/>
                <w:lang w:val="uz-Cyrl-UZ"/>
              </w:rPr>
              <w:t>zaif</w:t>
            </w:r>
            <w:r w:rsidRPr="009C29B2">
              <w:rPr>
                <w:sz w:val="28"/>
                <w:szCs w:val="28"/>
                <w:lang w:val="uz-Cyrl-UZ"/>
              </w:rPr>
              <w:t xml:space="preserve"> </w:t>
            </w:r>
            <w:r>
              <w:rPr>
                <w:sz w:val="28"/>
                <w:szCs w:val="28"/>
                <w:lang w:val="uz-Cyrl-UZ"/>
              </w:rPr>
              <w:t>joylarni</w:t>
            </w:r>
            <w:r w:rsidRPr="009C29B2">
              <w:rPr>
                <w:sz w:val="28"/>
                <w:szCs w:val="28"/>
                <w:lang w:val="uz-Cyrl-UZ"/>
              </w:rPr>
              <w:t xml:space="preserve"> </w:t>
            </w:r>
            <w:r>
              <w:rPr>
                <w:sz w:val="28"/>
                <w:szCs w:val="28"/>
                <w:lang w:val="uz-Cyrl-UZ"/>
              </w:rPr>
              <w:t>izlab</w:t>
            </w:r>
            <w:r w:rsidRPr="009C29B2">
              <w:rPr>
                <w:sz w:val="28"/>
                <w:szCs w:val="28"/>
                <w:lang w:val="uz-Cyrl-UZ"/>
              </w:rPr>
              <w:t xml:space="preserve"> </w:t>
            </w:r>
            <w:r>
              <w:rPr>
                <w:sz w:val="28"/>
                <w:szCs w:val="28"/>
                <w:lang w:val="uz-Cyrl-UZ"/>
              </w:rPr>
              <w:t>topa</w:t>
            </w:r>
            <w:r>
              <w:rPr>
                <w:sz w:val="28"/>
                <w:szCs w:val="28"/>
                <w:lang w:val="en-US"/>
              </w:rPr>
              <w:t>di</w:t>
            </w:r>
            <w:r>
              <w:rPr>
                <w:sz w:val="28"/>
                <w:szCs w:val="28"/>
                <w:lang w:val="uz-Cyrl-UZ"/>
              </w:rPr>
              <w:t>ga</w:t>
            </w:r>
            <w:r>
              <w:rPr>
                <w:sz w:val="28"/>
                <w:szCs w:val="28"/>
                <w:lang w:val="en-US"/>
              </w:rPr>
              <w:t>n</w:t>
            </w:r>
            <w:r w:rsidRPr="009C29B2">
              <w:rPr>
                <w:sz w:val="28"/>
                <w:szCs w:val="28"/>
                <w:lang w:val="uz-Cyrl-UZ"/>
              </w:rPr>
              <w:t xml:space="preserve"> </w:t>
            </w:r>
            <w:r>
              <w:rPr>
                <w:sz w:val="28"/>
                <w:szCs w:val="28"/>
                <w:lang w:val="uz-Cyrl-UZ"/>
              </w:rPr>
              <w:t>tizim</w:t>
            </w:r>
            <w:r w:rsidRPr="009C29B2">
              <w:rPr>
                <w:sz w:val="28"/>
                <w:szCs w:val="28"/>
                <w:lang w:val="uz-Cyrl-UZ"/>
              </w:rPr>
              <w:t xml:space="preserve">. </w:t>
            </w:r>
            <w:r>
              <w:rPr>
                <w:sz w:val="28"/>
                <w:szCs w:val="28"/>
                <w:lang w:val="uz-Cyrl-UZ"/>
              </w:rPr>
              <w:t>Hujumlar amalga oshirilishining potentsial imkoniyatlarini aniq-lashda yordam beradi.</w:t>
            </w:r>
          </w:p>
          <w:p w14:paraId="0E053720" w14:textId="77777777" w:rsidR="00ED7B70" w:rsidRPr="00DE4857" w:rsidRDefault="00ED7B70" w:rsidP="0085110F">
            <w:pPr>
              <w:jc w:val="both"/>
              <w:rPr>
                <w:sz w:val="28"/>
                <w:szCs w:val="28"/>
                <w:lang w:val="uz-Cyrl-UZ"/>
              </w:rPr>
            </w:pPr>
          </w:p>
          <w:p w14:paraId="792073CE" w14:textId="77777777" w:rsidR="0085110F" w:rsidRPr="009C29B2" w:rsidRDefault="0085110F" w:rsidP="0085110F">
            <w:pPr>
              <w:jc w:val="both"/>
              <w:rPr>
                <w:color w:val="000000"/>
                <w:sz w:val="26"/>
                <w:szCs w:val="26"/>
                <w:lang w:val="uz-Cyrl-UZ"/>
              </w:rPr>
            </w:pPr>
            <w:r w:rsidRPr="009C29B2">
              <w:rPr>
                <w:sz w:val="28"/>
                <w:szCs w:val="28"/>
                <w:lang w:val="uz-Cyrl-UZ"/>
              </w:rPr>
              <w:t>Компьютер тармоғи хавфсизлик тизимидаги заиф жойлар</w:t>
            </w:r>
            <w:r w:rsidRPr="005B6905">
              <w:rPr>
                <w:sz w:val="28"/>
                <w:szCs w:val="28"/>
                <w:lang w:val="uz-Cyrl-UZ"/>
              </w:rPr>
              <w:t>ни</w:t>
            </w:r>
            <w:r w:rsidRPr="009C29B2">
              <w:rPr>
                <w:sz w:val="28"/>
                <w:szCs w:val="28"/>
                <w:lang w:val="uz-Cyrl-UZ"/>
              </w:rPr>
              <w:t xml:space="preserve"> излаб топа</w:t>
            </w:r>
            <w:r w:rsidRPr="005B6905">
              <w:rPr>
                <w:sz w:val="28"/>
                <w:szCs w:val="28"/>
                <w:lang w:val="uz-Cyrl-UZ"/>
              </w:rPr>
              <w:t>ди</w:t>
            </w:r>
            <w:r w:rsidRPr="009C29B2">
              <w:rPr>
                <w:sz w:val="28"/>
                <w:szCs w:val="28"/>
                <w:lang w:val="uz-Cyrl-UZ"/>
              </w:rPr>
              <w:t>га</w:t>
            </w:r>
            <w:r w:rsidRPr="005B6905">
              <w:rPr>
                <w:sz w:val="28"/>
                <w:szCs w:val="28"/>
                <w:lang w:val="uz-Cyrl-UZ"/>
              </w:rPr>
              <w:t>н</w:t>
            </w:r>
            <w:r w:rsidRPr="009C29B2">
              <w:rPr>
                <w:sz w:val="28"/>
                <w:szCs w:val="28"/>
                <w:lang w:val="uz-Cyrl-UZ"/>
              </w:rPr>
              <w:t xml:space="preserve"> тизим. </w:t>
            </w:r>
            <w:r>
              <w:rPr>
                <w:sz w:val="28"/>
                <w:szCs w:val="28"/>
                <w:lang w:val="uz-Cyrl-UZ"/>
              </w:rPr>
              <w:t>Ҳу-жумлар амалга оширилишининг потенциал имкониятларини аниқлашда ёрдам беради.</w:t>
            </w:r>
          </w:p>
        </w:tc>
      </w:tr>
      <w:tr w:rsidR="0085110F" w:rsidRPr="009C29B2" w14:paraId="53C1423A" w14:textId="77777777">
        <w:trPr>
          <w:tblCellSpacing w:w="0" w:type="dxa"/>
          <w:jc w:val="center"/>
        </w:trPr>
        <w:tc>
          <w:tcPr>
            <w:tcW w:w="2079" w:type="pct"/>
          </w:tcPr>
          <w:p w14:paraId="56C4DE9F" w14:textId="77777777" w:rsidR="0085110F" w:rsidRPr="0051450D" w:rsidRDefault="0085110F" w:rsidP="0085110F">
            <w:pPr>
              <w:tabs>
                <w:tab w:val="left" w:pos="4320"/>
                <w:tab w:val="left" w:pos="4500"/>
              </w:tabs>
              <w:rPr>
                <w:b/>
                <w:sz w:val="28"/>
                <w:szCs w:val="28"/>
                <w:lang w:val="uz-Cyrl-UZ"/>
              </w:rPr>
            </w:pPr>
            <w:r w:rsidRPr="00844AE4">
              <w:rPr>
                <w:b/>
                <w:sz w:val="28"/>
                <w:szCs w:val="28"/>
                <w:lang w:val="uz-Cyrl-UZ"/>
              </w:rPr>
              <w:t xml:space="preserve">Сканер </w:t>
            </w:r>
            <w:r>
              <w:rPr>
                <w:b/>
                <w:sz w:val="28"/>
                <w:szCs w:val="28"/>
                <w:lang w:val="uz-Cyrl-UZ"/>
              </w:rPr>
              <w:t>(</w:t>
            </w:r>
            <w:r w:rsidRPr="00844AE4">
              <w:rPr>
                <w:b/>
                <w:sz w:val="28"/>
                <w:szCs w:val="28"/>
                <w:lang w:val="uz-Cyrl-UZ"/>
              </w:rPr>
              <w:t>узора</w:t>
            </w:r>
            <w:r>
              <w:rPr>
                <w:b/>
                <w:sz w:val="28"/>
                <w:szCs w:val="28"/>
                <w:lang w:val="uz-Cyrl-UZ"/>
              </w:rPr>
              <w:t>)</w:t>
            </w:r>
            <w:r w:rsidRPr="00844AE4">
              <w:rPr>
                <w:b/>
                <w:sz w:val="28"/>
                <w:szCs w:val="28"/>
                <w:lang w:val="uz-Cyrl-UZ"/>
              </w:rPr>
              <w:t xml:space="preserve"> радужной оболочки глаз</w:t>
            </w:r>
          </w:p>
          <w:p w14:paraId="599D5CE4" w14:textId="77777777" w:rsidR="0085110F" w:rsidRPr="00844AE4" w:rsidRDefault="0085110F" w:rsidP="0085110F">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 xml:space="preserve">ko‘z rangdor pardasi </w:t>
            </w:r>
            <w:r>
              <w:rPr>
                <w:sz w:val="28"/>
                <w:szCs w:val="28"/>
                <w:lang w:val="uz-Cyrl-UZ"/>
              </w:rPr>
              <w:t>(</w:t>
            </w:r>
            <w:r w:rsidRPr="00844AE4">
              <w:rPr>
                <w:sz w:val="28"/>
                <w:szCs w:val="28"/>
                <w:lang w:val="uz-Cyrl-UZ"/>
              </w:rPr>
              <w:t>naqshi</w:t>
            </w:r>
            <w:r>
              <w:rPr>
                <w:sz w:val="28"/>
                <w:szCs w:val="28"/>
                <w:lang w:val="uz-Cyrl-UZ"/>
              </w:rPr>
              <w:t>)</w:t>
            </w:r>
            <w:r w:rsidRPr="008B6A28">
              <w:rPr>
                <w:sz w:val="28"/>
                <w:szCs w:val="28"/>
                <w:lang w:val="uz-Cyrl-UZ"/>
              </w:rPr>
              <w:t xml:space="preserve"> </w:t>
            </w:r>
            <w:r>
              <w:rPr>
                <w:sz w:val="28"/>
                <w:szCs w:val="28"/>
                <w:lang w:val="uz-Cyrl-UZ"/>
              </w:rPr>
              <w:t>skaneri</w:t>
            </w:r>
          </w:p>
          <w:p w14:paraId="05017C96" w14:textId="599B09ED" w:rsidR="0085110F" w:rsidRPr="00844AE4" w:rsidRDefault="00D7251A" w:rsidP="0085110F">
            <w:pPr>
              <w:tabs>
                <w:tab w:val="left" w:pos="4320"/>
                <w:tab w:val="left" w:pos="4500"/>
              </w:tabs>
              <w:rPr>
                <w:sz w:val="28"/>
                <w:szCs w:val="28"/>
                <w:lang w:val="uz-Cyrl-UZ"/>
              </w:rPr>
            </w:pPr>
            <w:r>
              <w:rPr>
                <w:sz w:val="28"/>
                <w:szCs w:val="28"/>
                <w:lang w:val="uz-Cyrl-UZ"/>
              </w:rPr>
              <w:t xml:space="preserve"> </w:t>
            </w:r>
            <w:r w:rsidR="0085110F" w:rsidRPr="00844AE4">
              <w:rPr>
                <w:sz w:val="28"/>
                <w:szCs w:val="28"/>
                <w:lang w:val="uz-Cyrl-UZ"/>
              </w:rPr>
              <w:t xml:space="preserve">кўз рангдор пардаси </w:t>
            </w:r>
            <w:r w:rsidR="0085110F">
              <w:rPr>
                <w:sz w:val="28"/>
                <w:szCs w:val="28"/>
                <w:lang w:val="uz-Cyrl-UZ"/>
              </w:rPr>
              <w:t>(</w:t>
            </w:r>
            <w:r w:rsidR="0085110F" w:rsidRPr="00844AE4">
              <w:rPr>
                <w:sz w:val="28"/>
                <w:szCs w:val="28"/>
                <w:lang w:val="uz-Cyrl-UZ"/>
              </w:rPr>
              <w:t>нақши</w:t>
            </w:r>
            <w:r w:rsidR="0085110F">
              <w:rPr>
                <w:sz w:val="28"/>
                <w:szCs w:val="28"/>
                <w:lang w:val="uz-Cyrl-UZ"/>
              </w:rPr>
              <w:t>)</w:t>
            </w:r>
            <w:r w:rsidR="0085110F" w:rsidRPr="008B6A28">
              <w:rPr>
                <w:sz w:val="28"/>
                <w:szCs w:val="28"/>
                <w:lang w:val="uz-Cyrl-UZ"/>
              </w:rPr>
              <w:t xml:space="preserve"> сканери</w:t>
            </w:r>
          </w:p>
          <w:p w14:paraId="25152D3B" w14:textId="77777777" w:rsidR="0085110F" w:rsidRPr="0051450D" w:rsidRDefault="0085110F" w:rsidP="0085110F">
            <w:pPr>
              <w:tabs>
                <w:tab w:val="left" w:pos="4320"/>
                <w:tab w:val="left" w:pos="4500"/>
              </w:tabs>
              <w:rPr>
                <w:sz w:val="28"/>
                <w:szCs w:val="28"/>
                <w:lang w:val="uz-Cyrl-UZ"/>
              </w:rPr>
            </w:pPr>
            <w:r w:rsidRPr="00844AE4">
              <w:rPr>
                <w:b/>
                <w:sz w:val="28"/>
                <w:szCs w:val="28"/>
                <w:lang w:val="uz-Cyrl-UZ"/>
              </w:rPr>
              <w:t xml:space="preserve">en </w:t>
            </w:r>
            <w:r w:rsidRPr="001E0655">
              <w:rPr>
                <w:sz w:val="28"/>
                <w:szCs w:val="28"/>
                <w:lang w:val="uz-Cyrl-UZ"/>
              </w:rPr>
              <w:t>-</w:t>
            </w:r>
            <w:r w:rsidRPr="00844AE4">
              <w:rPr>
                <w:sz w:val="28"/>
                <w:szCs w:val="28"/>
                <w:lang w:val="uz-Cyrl-UZ"/>
              </w:rPr>
              <w:t xml:space="preserve"> iris scanner </w:t>
            </w:r>
          </w:p>
          <w:p w14:paraId="387506C0" w14:textId="77777777" w:rsidR="0085110F" w:rsidRPr="00844AE4" w:rsidRDefault="0085110F" w:rsidP="0085110F">
            <w:pPr>
              <w:tabs>
                <w:tab w:val="left" w:pos="4320"/>
                <w:tab w:val="left" w:pos="4500"/>
              </w:tabs>
              <w:rPr>
                <w:sz w:val="28"/>
                <w:szCs w:val="28"/>
                <w:lang w:val="uz-Cyrl-UZ"/>
              </w:rPr>
            </w:pPr>
          </w:p>
        </w:tc>
        <w:tc>
          <w:tcPr>
            <w:tcW w:w="2921" w:type="pct"/>
          </w:tcPr>
          <w:p w14:paraId="7C90D72D" w14:textId="77777777" w:rsidR="0085110F" w:rsidRDefault="0085110F" w:rsidP="0085110F">
            <w:pPr>
              <w:tabs>
                <w:tab w:val="left" w:pos="4320"/>
                <w:tab w:val="left" w:pos="4500"/>
              </w:tabs>
              <w:jc w:val="both"/>
              <w:rPr>
                <w:sz w:val="28"/>
                <w:szCs w:val="28"/>
                <w:lang w:val="uz-Cyrl-UZ"/>
              </w:rPr>
            </w:pPr>
            <w:r>
              <w:rPr>
                <w:sz w:val="28"/>
                <w:szCs w:val="28"/>
              </w:rPr>
              <w:t>Сканеры для определения биометрических параметров радужной оболочки глаз</w:t>
            </w:r>
            <w:r w:rsidRPr="0099336E">
              <w:rPr>
                <w:sz w:val="28"/>
                <w:szCs w:val="28"/>
              </w:rPr>
              <w:t>.</w:t>
            </w:r>
          </w:p>
          <w:p w14:paraId="5B9BDAF9" w14:textId="77777777" w:rsidR="0085110F" w:rsidRPr="00DE4857" w:rsidRDefault="0085110F" w:rsidP="0085110F">
            <w:pPr>
              <w:tabs>
                <w:tab w:val="left" w:pos="4320"/>
                <w:tab w:val="left" w:pos="4500"/>
              </w:tabs>
              <w:jc w:val="both"/>
              <w:rPr>
                <w:sz w:val="28"/>
                <w:szCs w:val="28"/>
              </w:rPr>
            </w:pPr>
          </w:p>
          <w:p w14:paraId="052C6597" w14:textId="77777777" w:rsidR="0085110F" w:rsidRDefault="0085110F" w:rsidP="0085110F">
            <w:pPr>
              <w:tabs>
                <w:tab w:val="left" w:pos="4320"/>
                <w:tab w:val="left" w:pos="4500"/>
              </w:tabs>
              <w:jc w:val="both"/>
              <w:rPr>
                <w:sz w:val="28"/>
                <w:szCs w:val="28"/>
                <w:lang w:val="en-US"/>
              </w:rPr>
            </w:pPr>
            <w:r w:rsidRPr="0099137E">
              <w:rPr>
                <w:sz w:val="28"/>
                <w:szCs w:val="28"/>
                <w:lang w:val="en-US"/>
              </w:rPr>
              <w:t>Ko‘z rangdor pardasi biometrik parametrlarini aniqlash uchun mo‘ljallangan skanerlar.</w:t>
            </w:r>
          </w:p>
          <w:p w14:paraId="1342113F" w14:textId="77777777" w:rsidR="0085110F" w:rsidRPr="00D550AA" w:rsidRDefault="0085110F" w:rsidP="0085110F">
            <w:pPr>
              <w:tabs>
                <w:tab w:val="left" w:pos="4320"/>
                <w:tab w:val="left" w:pos="4500"/>
              </w:tabs>
              <w:jc w:val="both"/>
              <w:rPr>
                <w:sz w:val="28"/>
                <w:szCs w:val="28"/>
                <w:lang w:val="en-US"/>
              </w:rPr>
            </w:pPr>
          </w:p>
          <w:p w14:paraId="689C6AFC" w14:textId="77777777" w:rsidR="0085110F" w:rsidRPr="008B6A28" w:rsidRDefault="0085110F" w:rsidP="0085110F">
            <w:pPr>
              <w:tabs>
                <w:tab w:val="left" w:pos="4320"/>
                <w:tab w:val="left" w:pos="4500"/>
              </w:tabs>
              <w:jc w:val="both"/>
              <w:rPr>
                <w:sz w:val="28"/>
                <w:szCs w:val="28"/>
              </w:rPr>
            </w:pPr>
            <w:r>
              <w:rPr>
                <w:sz w:val="28"/>
                <w:szCs w:val="28"/>
              </w:rPr>
              <w:t>Кўз рангдор пардаси биометрик параметрларини аниқлаш учун мўлжалланган сканерлар.</w:t>
            </w:r>
          </w:p>
        </w:tc>
      </w:tr>
      <w:tr w:rsidR="0085110F" w:rsidRPr="000B536F" w14:paraId="510D7A30" w14:textId="77777777">
        <w:trPr>
          <w:tblCellSpacing w:w="0" w:type="dxa"/>
          <w:jc w:val="center"/>
        </w:trPr>
        <w:tc>
          <w:tcPr>
            <w:tcW w:w="2079" w:type="pct"/>
          </w:tcPr>
          <w:p w14:paraId="38168E80" w14:textId="26BB6400" w:rsidR="0085110F" w:rsidRPr="00D3647E" w:rsidRDefault="0085110F" w:rsidP="003A7C3D">
            <w:pPr>
              <w:tabs>
                <w:tab w:val="left" w:pos="4320"/>
                <w:tab w:val="left" w:pos="4500"/>
              </w:tabs>
              <w:rPr>
                <w:b/>
                <w:sz w:val="28"/>
                <w:szCs w:val="28"/>
                <w:lang w:val="uz-Cyrl-UZ"/>
              </w:rPr>
            </w:pPr>
            <w:r w:rsidRPr="005B6905">
              <w:rPr>
                <w:b/>
                <w:sz w:val="28"/>
                <w:szCs w:val="28"/>
                <w:lang w:val="uz-Cyrl-UZ"/>
              </w:rPr>
              <w:t>Сканирование данных</w:t>
            </w:r>
            <w:r w:rsidR="00D7251A">
              <w:rPr>
                <w:b/>
                <w:sz w:val="28"/>
                <w:szCs w:val="28"/>
                <w:lang w:val="uz-Cyrl-UZ"/>
              </w:rPr>
              <w:t xml:space="preserve"> </w:t>
            </w:r>
          </w:p>
          <w:p w14:paraId="54659FC3" w14:textId="77777777" w:rsidR="0085110F" w:rsidRDefault="0085110F" w:rsidP="003A7C3D">
            <w:pPr>
              <w:tabs>
                <w:tab w:val="left" w:pos="4320"/>
                <w:tab w:val="left" w:pos="4500"/>
              </w:tabs>
              <w:rPr>
                <w:b/>
                <w:sz w:val="28"/>
                <w:szCs w:val="28"/>
                <w:lang w:val="uz-Cyrl-UZ"/>
              </w:rPr>
            </w:pPr>
            <w:r w:rsidRPr="00A713C0">
              <w:rPr>
                <w:b/>
                <w:sz w:val="28"/>
                <w:szCs w:val="28"/>
                <w:lang w:val="uz-Cyrl-UZ"/>
              </w:rPr>
              <w:t xml:space="preserve">uz </w:t>
            </w:r>
            <w:r w:rsidRPr="00A713C0">
              <w:rPr>
                <w:sz w:val="28"/>
                <w:szCs w:val="28"/>
                <w:lang w:val="uz-Cyrl-UZ"/>
              </w:rPr>
              <w:t>-</w:t>
            </w:r>
            <w:r w:rsidRPr="00A713C0">
              <w:rPr>
                <w:b/>
                <w:sz w:val="28"/>
                <w:szCs w:val="28"/>
                <w:lang w:val="uz-Cyrl-UZ"/>
              </w:rPr>
              <w:t xml:space="preserve"> </w:t>
            </w:r>
            <w:r w:rsidRPr="00A713C0">
              <w:rPr>
                <w:sz w:val="28"/>
                <w:szCs w:val="28"/>
                <w:lang w:val="uz-Cyrl-UZ"/>
              </w:rPr>
              <w:t>ma’lumotlarni skanlash</w:t>
            </w:r>
          </w:p>
          <w:p w14:paraId="59AEDED2" w14:textId="739257E9" w:rsidR="0085110F" w:rsidRPr="005B6905" w:rsidRDefault="000B536F" w:rsidP="003A7C3D">
            <w:pPr>
              <w:tabs>
                <w:tab w:val="left" w:pos="4320"/>
                <w:tab w:val="left" w:pos="4500"/>
              </w:tabs>
              <w:rPr>
                <w:sz w:val="28"/>
                <w:szCs w:val="28"/>
                <w:lang w:val="uz-Cyrl-UZ"/>
              </w:rPr>
            </w:pPr>
            <w:r>
              <w:rPr>
                <w:sz w:val="28"/>
                <w:szCs w:val="28"/>
                <w:lang w:val="uz-Cyrl-UZ"/>
              </w:rPr>
              <w:t xml:space="preserve"> </w:t>
            </w:r>
            <w:r w:rsidR="0085110F" w:rsidRPr="00A713C0">
              <w:rPr>
                <w:sz w:val="28"/>
                <w:szCs w:val="28"/>
                <w:lang w:val="uz-Cyrl-UZ"/>
              </w:rPr>
              <w:t>маълумотларни сканлаш</w:t>
            </w:r>
          </w:p>
          <w:p w14:paraId="24A6F61B" w14:textId="77777777" w:rsidR="0085110F" w:rsidRPr="00D3647E" w:rsidRDefault="0085110F" w:rsidP="003A7C3D">
            <w:pPr>
              <w:tabs>
                <w:tab w:val="left" w:pos="4320"/>
                <w:tab w:val="left" w:pos="4500"/>
              </w:tabs>
              <w:rPr>
                <w:sz w:val="28"/>
                <w:szCs w:val="28"/>
                <w:lang w:val="uz-Cyrl-UZ"/>
              </w:rPr>
            </w:pPr>
            <w:r w:rsidRPr="008D6363">
              <w:rPr>
                <w:b/>
                <w:sz w:val="28"/>
                <w:szCs w:val="28"/>
                <w:lang w:val="en-US"/>
              </w:rPr>
              <w:t xml:space="preserve">en </w:t>
            </w:r>
            <w:r w:rsidRPr="0041032D">
              <w:rPr>
                <w:sz w:val="28"/>
                <w:szCs w:val="28"/>
                <w:lang w:val="en-US"/>
              </w:rPr>
              <w:t xml:space="preserve">- </w:t>
            </w:r>
            <w:r w:rsidRPr="00D3647E">
              <w:rPr>
                <w:sz w:val="28"/>
                <w:szCs w:val="28"/>
                <w:lang w:val="en-US"/>
              </w:rPr>
              <w:t>data</w:t>
            </w:r>
            <w:r w:rsidRPr="00D3647E">
              <w:rPr>
                <w:sz w:val="28"/>
                <w:szCs w:val="28"/>
              </w:rPr>
              <w:t xml:space="preserve"> </w:t>
            </w:r>
            <w:r w:rsidRPr="00D3647E">
              <w:rPr>
                <w:sz w:val="28"/>
                <w:szCs w:val="28"/>
                <w:lang w:val="en-US"/>
              </w:rPr>
              <w:t>scan</w:t>
            </w:r>
            <w:r w:rsidRPr="00D3647E">
              <w:rPr>
                <w:sz w:val="28"/>
                <w:szCs w:val="28"/>
              </w:rPr>
              <w:t xml:space="preserve"> </w:t>
            </w:r>
          </w:p>
          <w:p w14:paraId="343C3F27" w14:textId="77777777" w:rsidR="0085110F" w:rsidRPr="00D3647E" w:rsidRDefault="0085110F" w:rsidP="003A7C3D">
            <w:pPr>
              <w:tabs>
                <w:tab w:val="left" w:pos="4320"/>
                <w:tab w:val="left" w:pos="4500"/>
              </w:tabs>
              <w:rPr>
                <w:sz w:val="28"/>
                <w:szCs w:val="28"/>
                <w:lang w:val="en-US"/>
              </w:rPr>
            </w:pPr>
          </w:p>
        </w:tc>
        <w:tc>
          <w:tcPr>
            <w:tcW w:w="2921" w:type="pct"/>
          </w:tcPr>
          <w:p w14:paraId="064F90BD" w14:textId="77777777" w:rsidR="0085110F" w:rsidRDefault="0085110F" w:rsidP="003A7C3D">
            <w:pPr>
              <w:tabs>
                <w:tab w:val="left" w:pos="4320"/>
                <w:tab w:val="left" w:pos="4500"/>
              </w:tabs>
              <w:jc w:val="both"/>
              <w:rPr>
                <w:sz w:val="28"/>
                <w:szCs w:val="28"/>
                <w:lang w:val="uz-Cyrl-UZ"/>
              </w:rPr>
            </w:pPr>
            <w:r>
              <w:rPr>
                <w:sz w:val="28"/>
                <w:szCs w:val="28"/>
              </w:rPr>
              <w:t>С</w:t>
            </w:r>
            <w:r w:rsidRPr="00805F6B">
              <w:rPr>
                <w:sz w:val="28"/>
                <w:szCs w:val="28"/>
              </w:rPr>
              <w:t>канирующая тест-последовательность трактов данных (для проверки трактов данных при диагностическом тестировани</w:t>
            </w:r>
            <w:r>
              <w:rPr>
                <w:sz w:val="28"/>
                <w:szCs w:val="28"/>
              </w:rPr>
              <w:t>и</w:t>
            </w:r>
            <w:r w:rsidRPr="00805F6B">
              <w:rPr>
                <w:sz w:val="28"/>
                <w:szCs w:val="28"/>
              </w:rPr>
              <w:t>).</w:t>
            </w:r>
          </w:p>
          <w:p w14:paraId="357066C5" w14:textId="77777777" w:rsidR="0085110F" w:rsidRPr="00ED7B70" w:rsidRDefault="0085110F" w:rsidP="003A7C3D">
            <w:pPr>
              <w:tabs>
                <w:tab w:val="left" w:pos="4320"/>
                <w:tab w:val="left" w:pos="4500"/>
              </w:tabs>
              <w:jc w:val="both"/>
              <w:rPr>
                <w:sz w:val="28"/>
                <w:szCs w:val="28"/>
              </w:rPr>
            </w:pPr>
          </w:p>
          <w:p w14:paraId="342371AD" w14:textId="77777777" w:rsidR="0085110F" w:rsidRPr="00991532" w:rsidRDefault="0085110F" w:rsidP="003A7C3D">
            <w:pPr>
              <w:tabs>
                <w:tab w:val="left" w:pos="4320"/>
                <w:tab w:val="left" w:pos="4500"/>
              </w:tabs>
              <w:jc w:val="both"/>
              <w:rPr>
                <w:sz w:val="28"/>
                <w:szCs w:val="28"/>
                <w:lang w:val="en-US"/>
              </w:rPr>
            </w:pPr>
            <w:r w:rsidRPr="0099137E">
              <w:rPr>
                <w:sz w:val="28"/>
                <w:szCs w:val="28"/>
                <w:lang w:val="en-US"/>
              </w:rPr>
              <w:t>Ma</w:t>
            </w:r>
            <w:r w:rsidRPr="00991532">
              <w:rPr>
                <w:sz w:val="28"/>
                <w:szCs w:val="28"/>
                <w:lang w:val="en-US"/>
              </w:rPr>
              <w:t>’</w:t>
            </w:r>
            <w:r w:rsidRPr="0099137E">
              <w:rPr>
                <w:sz w:val="28"/>
                <w:szCs w:val="28"/>
                <w:lang w:val="en-US"/>
              </w:rPr>
              <w:t>lumotlar</w:t>
            </w:r>
            <w:r w:rsidRPr="00991532">
              <w:rPr>
                <w:sz w:val="28"/>
                <w:szCs w:val="28"/>
                <w:lang w:val="en-US"/>
              </w:rPr>
              <w:t xml:space="preserve"> </w:t>
            </w:r>
            <w:r w:rsidRPr="0099137E">
              <w:rPr>
                <w:sz w:val="28"/>
                <w:szCs w:val="28"/>
                <w:lang w:val="en-US"/>
              </w:rPr>
              <w:t>traktlarini</w:t>
            </w:r>
            <w:r w:rsidRPr="00991532">
              <w:rPr>
                <w:sz w:val="28"/>
                <w:szCs w:val="28"/>
                <w:lang w:val="en-US"/>
              </w:rPr>
              <w:t xml:space="preserve"> </w:t>
            </w:r>
            <w:r w:rsidRPr="0099137E">
              <w:rPr>
                <w:sz w:val="28"/>
                <w:szCs w:val="28"/>
                <w:lang w:val="en-US"/>
              </w:rPr>
              <w:t>skanlaydigan</w:t>
            </w:r>
            <w:r w:rsidRPr="00991532">
              <w:rPr>
                <w:sz w:val="28"/>
                <w:szCs w:val="28"/>
                <w:lang w:val="en-US"/>
              </w:rPr>
              <w:t xml:space="preserve"> </w:t>
            </w:r>
            <w:r w:rsidRPr="0099137E">
              <w:rPr>
                <w:sz w:val="28"/>
                <w:szCs w:val="28"/>
                <w:lang w:val="en-US"/>
              </w:rPr>
              <w:t>test</w:t>
            </w:r>
            <w:r w:rsidRPr="00991532">
              <w:rPr>
                <w:sz w:val="28"/>
                <w:szCs w:val="28"/>
                <w:lang w:val="en-US"/>
              </w:rPr>
              <w:t xml:space="preserve"> </w:t>
            </w:r>
            <w:r w:rsidRPr="0099137E">
              <w:rPr>
                <w:sz w:val="28"/>
                <w:szCs w:val="28"/>
                <w:lang w:val="en-US"/>
              </w:rPr>
              <w:t>ketma</w:t>
            </w:r>
            <w:r w:rsidRPr="00991532">
              <w:rPr>
                <w:sz w:val="28"/>
                <w:szCs w:val="28"/>
                <w:lang w:val="en-US"/>
              </w:rPr>
              <w:t>-</w:t>
            </w:r>
            <w:r w:rsidRPr="0099137E">
              <w:rPr>
                <w:sz w:val="28"/>
                <w:szCs w:val="28"/>
                <w:lang w:val="en-US"/>
              </w:rPr>
              <w:t>ketlik</w:t>
            </w:r>
            <w:r>
              <w:rPr>
                <w:sz w:val="28"/>
                <w:szCs w:val="28"/>
                <w:lang w:val="uz-Cyrl-UZ"/>
              </w:rPr>
              <w:t xml:space="preserve"> (</w:t>
            </w:r>
            <w:r>
              <w:rPr>
                <w:sz w:val="28"/>
                <w:szCs w:val="28"/>
                <w:lang w:val="en-US"/>
              </w:rPr>
              <w:t>diagnostik</w:t>
            </w:r>
            <w:r w:rsidRPr="00991532">
              <w:rPr>
                <w:sz w:val="28"/>
                <w:szCs w:val="28"/>
                <w:lang w:val="en-US"/>
              </w:rPr>
              <w:t xml:space="preserve"> </w:t>
            </w:r>
            <w:r>
              <w:rPr>
                <w:sz w:val="28"/>
                <w:szCs w:val="28"/>
                <w:lang w:val="en-US"/>
              </w:rPr>
              <w:t>testlashda</w:t>
            </w:r>
            <w:r w:rsidRPr="00991532">
              <w:rPr>
                <w:sz w:val="28"/>
                <w:szCs w:val="28"/>
                <w:lang w:val="en-US"/>
              </w:rPr>
              <w:t xml:space="preserve"> </w:t>
            </w:r>
            <w:r>
              <w:rPr>
                <w:sz w:val="28"/>
                <w:szCs w:val="28"/>
                <w:lang w:val="en-US"/>
              </w:rPr>
              <w:t>ma</w:t>
            </w:r>
            <w:r w:rsidRPr="00991532">
              <w:rPr>
                <w:sz w:val="28"/>
                <w:szCs w:val="28"/>
                <w:lang w:val="en-US"/>
              </w:rPr>
              <w:t>’</w:t>
            </w:r>
            <w:r>
              <w:rPr>
                <w:sz w:val="28"/>
                <w:szCs w:val="28"/>
                <w:lang w:val="en-US"/>
              </w:rPr>
              <w:t>lumotlar</w:t>
            </w:r>
            <w:r w:rsidRPr="00991532">
              <w:rPr>
                <w:sz w:val="28"/>
                <w:szCs w:val="28"/>
                <w:lang w:val="en-US"/>
              </w:rPr>
              <w:t xml:space="preserve"> </w:t>
            </w:r>
            <w:r>
              <w:rPr>
                <w:sz w:val="28"/>
                <w:szCs w:val="28"/>
                <w:lang w:val="en-US"/>
              </w:rPr>
              <w:t>trakt</w:t>
            </w:r>
            <w:r w:rsidRPr="00991532">
              <w:rPr>
                <w:sz w:val="28"/>
                <w:szCs w:val="28"/>
                <w:lang w:val="en-US"/>
              </w:rPr>
              <w:t>-</w:t>
            </w:r>
            <w:r>
              <w:rPr>
                <w:sz w:val="28"/>
                <w:szCs w:val="28"/>
                <w:lang w:val="en-US"/>
              </w:rPr>
              <w:t>larini</w:t>
            </w:r>
            <w:r w:rsidRPr="00991532">
              <w:rPr>
                <w:sz w:val="28"/>
                <w:szCs w:val="28"/>
                <w:lang w:val="en-US"/>
              </w:rPr>
              <w:t xml:space="preserve"> </w:t>
            </w:r>
            <w:r>
              <w:rPr>
                <w:sz w:val="28"/>
                <w:szCs w:val="28"/>
                <w:lang w:val="en-US"/>
              </w:rPr>
              <w:t>tekshirish</w:t>
            </w:r>
            <w:r w:rsidRPr="00991532">
              <w:rPr>
                <w:sz w:val="28"/>
                <w:szCs w:val="28"/>
                <w:lang w:val="en-US"/>
              </w:rPr>
              <w:t xml:space="preserve"> </w:t>
            </w:r>
            <w:r>
              <w:rPr>
                <w:sz w:val="28"/>
                <w:szCs w:val="28"/>
                <w:lang w:val="en-US"/>
              </w:rPr>
              <w:t>maqsadida</w:t>
            </w:r>
            <w:r>
              <w:rPr>
                <w:sz w:val="28"/>
                <w:szCs w:val="28"/>
                <w:lang w:val="uz-Cyrl-UZ"/>
              </w:rPr>
              <w:t>)</w:t>
            </w:r>
            <w:r w:rsidRPr="00991532">
              <w:rPr>
                <w:sz w:val="28"/>
                <w:szCs w:val="28"/>
                <w:lang w:val="en-US"/>
              </w:rPr>
              <w:t>.</w:t>
            </w:r>
          </w:p>
          <w:p w14:paraId="4ECCD915" w14:textId="77777777" w:rsidR="0085110F" w:rsidRPr="00ED7B70" w:rsidRDefault="0085110F" w:rsidP="003A7C3D">
            <w:pPr>
              <w:tabs>
                <w:tab w:val="left" w:pos="4320"/>
                <w:tab w:val="left" w:pos="4500"/>
              </w:tabs>
              <w:jc w:val="both"/>
              <w:rPr>
                <w:sz w:val="28"/>
                <w:szCs w:val="28"/>
                <w:lang w:val="uz-Cyrl-UZ"/>
              </w:rPr>
            </w:pPr>
          </w:p>
          <w:p w14:paraId="23B0CF4D" w14:textId="77777777" w:rsidR="0085110F" w:rsidRPr="003660AC" w:rsidRDefault="0085110F" w:rsidP="003A7C3D">
            <w:pPr>
              <w:tabs>
                <w:tab w:val="left" w:pos="4320"/>
                <w:tab w:val="left" w:pos="4500"/>
              </w:tabs>
              <w:jc w:val="both"/>
              <w:rPr>
                <w:sz w:val="28"/>
                <w:szCs w:val="28"/>
                <w:lang w:val="uz-Cyrl-UZ"/>
              </w:rPr>
            </w:pPr>
            <w:r w:rsidRPr="005B6905">
              <w:rPr>
                <w:sz w:val="28"/>
                <w:szCs w:val="28"/>
                <w:lang w:val="uz-Cyrl-UZ"/>
              </w:rPr>
              <w:t>Маълумотлар трактларини сканлайдиган тест кетма-кетлик</w:t>
            </w:r>
            <w:r>
              <w:rPr>
                <w:sz w:val="28"/>
                <w:szCs w:val="28"/>
                <w:lang w:val="uz-Cyrl-UZ"/>
              </w:rPr>
              <w:t xml:space="preserve"> (</w:t>
            </w:r>
            <w:r w:rsidRPr="005B6905">
              <w:rPr>
                <w:sz w:val="28"/>
                <w:szCs w:val="28"/>
                <w:lang w:val="uz-Cyrl-UZ"/>
              </w:rPr>
              <w:t>диагностик тестлашда маълу</w:t>
            </w:r>
            <w:r>
              <w:rPr>
                <w:sz w:val="28"/>
                <w:szCs w:val="28"/>
                <w:lang w:val="uz-Cyrl-UZ"/>
              </w:rPr>
              <w:t>-</w:t>
            </w:r>
            <w:r w:rsidRPr="005B6905">
              <w:rPr>
                <w:sz w:val="28"/>
                <w:szCs w:val="28"/>
                <w:lang w:val="uz-Cyrl-UZ"/>
              </w:rPr>
              <w:t>мотлар трактларини текшириш мақсадида</w:t>
            </w:r>
            <w:r>
              <w:rPr>
                <w:sz w:val="28"/>
                <w:szCs w:val="28"/>
                <w:lang w:val="uz-Cyrl-UZ"/>
              </w:rPr>
              <w:t>)</w:t>
            </w:r>
            <w:r w:rsidRPr="005B6905">
              <w:rPr>
                <w:sz w:val="28"/>
                <w:szCs w:val="28"/>
                <w:lang w:val="uz-Cyrl-UZ"/>
              </w:rPr>
              <w:t>.</w:t>
            </w:r>
          </w:p>
        </w:tc>
      </w:tr>
      <w:tr w:rsidR="0085110F" w:rsidRPr="00AD5B6A" w14:paraId="09373838" w14:textId="77777777">
        <w:trPr>
          <w:tblCellSpacing w:w="0" w:type="dxa"/>
          <w:jc w:val="center"/>
        </w:trPr>
        <w:tc>
          <w:tcPr>
            <w:tcW w:w="2079" w:type="pct"/>
          </w:tcPr>
          <w:p w14:paraId="0D156CA4" w14:textId="77777777" w:rsidR="0085110F" w:rsidRPr="005B3244" w:rsidRDefault="0085110F" w:rsidP="003A7C3D">
            <w:pPr>
              <w:tabs>
                <w:tab w:val="left" w:pos="4320"/>
                <w:tab w:val="left" w:pos="4500"/>
              </w:tabs>
              <w:rPr>
                <w:b/>
                <w:sz w:val="28"/>
                <w:szCs w:val="28"/>
                <w:lang w:val="uz-Cyrl-UZ"/>
              </w:rPr>
            </w:pPr>
            <w:r w:rsidRPr="005B3244">
              <w:rPr>
                <w:b/>
                <w:sz w:val="28"/>
                <w:szCs w:val="28"/>
                <w:lang w:val="uz-Cyrl-UZ"/>
              </w:rPr>
              <w:t>Скрытый текст</w:t>
            </w:r>
          </w:p>
          <w:p w14:paraId="09F583F5" w14:textId="77777777" w:rsidR="0085110F" w:rsidRPr="002752C5" w:rsidRDefault="0085110F" w:rsidP="003A7C3D">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Pr>
                <w:sz w:val="28"/>
                <w:szCs w:val="28"/>
                <w:lang w:val="uz-Cyrl-UZ"/>
              </w:rPr>
              <w:t>yashirin</w:t>
            </w:r>
            <w:r w:rsidRPr="002752C5">
              <w:rPr>
                <w:sz w:val="28"/>
                <w:szCs w:val="28"/>
                <w:lang w:val="uz-Cyrl-UZ"/>
              </w:rPr>
              <w:t xml:space="preserve"> </w:t>
            </w:r>
            <w:r>
              <w:rPr>
                <w:sz w:val="28"/>
                <w:szCs w:val="28"/>
                <w:lang w:val="uz-Cyrl-UZ"/>
              </w:rPr>
              <w:t>matn</w:t>
            </w:r>
          </w:p>
          <w:p w14:paraId="2AD40035" w14:textId="47A0FC88" w:rsidR="0085110F" w:rsidRPr="00844AE4" w:rsidRDefault="000B536F" w:rsidP="003A7C3D">
            <w:pPr>
              <w:tabs>
                <w:tab w:val="left" w:pos="4320"/>
                <w:tab w:val="left" w:pos="4500"/>
              </w:tabs>
              <w:rPr>
                <w:sz w:val="28"/>
                <w:szCs w:val="28"/>
                <w:lang w:val="uz-Cyrl-UZ"/>
              </w:rPr>
            </w:pPr>
            <w:r>
              <w:rPr>
                <w:b/>
                <w:sz w:val="28"/>
                <w:szCs w:val="28"/>
                <w:lang w:val="uz-Cyrl-UZ"/>
              </w:rPr>
              <w:t xml:space="preserve"> </w:t>
            </w:r>
            <w:r w:rsidR="0085110F" w:rsidRPr="002752C5">
              <w:rPr>
                <w:sz w:val="28"/>
                <w:szCs w:val="28"/>
                <w:lang w:val="uz-Cyrl-UZ"/>
              </w:rPr>
              <w:t>яширин матн</w:t>
            </w:r>
          </w:p>
          <w:p w14:paraId="2218BF8E" w14:textId="77777777" w:rsidR="0085110F" w:rsidRPr="005B3244" w:rsidRDefault="0085110F" w:rsidP="003A7C3D">
            <w:pPr>
              <w:tabs>
                <w:tab w:val="left" w:pos="4320"/>
                <w:tab w:val="left" w:pos="4500"/>
              </w:tabs>
              <w:rPr>
                <w:sz w:val="28"/>
                <w:szCs w:val="28"/>
                <w:lang w:val="uz-Cyrl-UZ"/>
              </w:rPr>
            </w:pPr>
            <w:r w:rsidRPr="00851FCC">
              <w:rPr>
                <w:b/>
                <w:sz w:val="28"/>
                <w:szCs w:val="28"/>
                <w:lang w:val="en-US"/>
              </w:rPr>
              <w:t xml:space="preserve">en </w:t>
            </w:r>
            <w:r w:rsidRPr="002115C3">
              <w:rPr>
                <w:sz w:val="28"/>
                <w:szCs w:val="28"/>
                <w:lang w:val="en-US"/>
              </w:rPr>
              <w:t>-</w:t>
            </w:r>
            <w:r w:rsidRPr="002752C5">
              <w:rPr>
                <w:b/>
                <w:sz w:val="28"/>
                <w:szCs w:val="28"/>
                <w:lang w:val="uz-Cyrl-UZ"/>
              </w:rPr>
              <w:t xml:space="preserve"> </w:t>
            </w:r>
            <w:r w:rsidRPr="005B3244">
              <w:rPr>
                <w:sz w:val="28"/>
                <w:szCs w:val="28"/>
                <w:lang w:val="uz-Cyrl-UZ"/>
              </w:rPr>
              <w:t xml:space="preserve">hidden text </w:t>
            </w:r>
          </w:p>
          <w:p w14:paraId="2A797D4F" w14:textId="77777777" w:rsidR="0085110F" w:rsidRPr="00851FCC" w:rsidRDefault="0085110F" w:rsidP="003A7C3D">
            <w:pPr>
              <w:tabs>
                <w:tab w:val="left" w:pos="4320"/>
                <w:tab w:val="left" w:pos="4500"/>
              </w:tabs>
              <w:rPr>
                <w:sz w:val="28"/>
                <w:szCs w:val="28"/>
                <w:lang w:val="en-US"/>
              </w:rPr>
            </w:pPr>
          </w:p>
        </w:tc>
        <w:tc>
          <w:tcPr>
            <w:tcW w:w="2921" w:type="pct"/>
          </w:tcPr>
          <w:p w14:paraId="11C9078F" w14:textId="77777777" w:rsidR="0085110F" w:rsidRDefault="0085110F" w:rsidP="003A7C3D">
            <w:pPr>
              <w:tabs>
                <w:tab w:val="left" w:pos="4320"/>
                <w:tab w:val="left" w:pos="4500"/>
              </w:tabs>
              <w:jc w:val="both"/>
              <w:rPr>
                <w:sz w:val="28"/>
                <w:szCs w:val="28"/>
                <w:lang w:val="uz-Cyrl-UZ"/>
              </w:rPr>
            </w:pPr>
            <w:r>
              <w:rPr>
                <w:sz w:val="28"/>
                <w:szCs w:val="28"/>
              </w:rPr>
              <w:t>Невидимые на экране фрагменты текста редактируемого документа. В виде скрытого текста в документ могут быть занесены, например, авторские комментарии.</w:t>
            </w:r>
          </w:p>
          <w:p w14:paraId="6833B3D7" w14:textId="77777777" w:rsidR="0085110F" w:rsidRPr="00ED7B70" w:rsidRDefault="0085110F" w:rsidP="003A7C3D">
            <w:pPr>
              <w:tabs>
                <w:tab w:val="left" w:pos="4320"/>
                <w:tab w:val="left" w:pos="4500"/>
              </w:tabs>
              <w:jc w:val="both"/>
              <w:rPr>
                <w:sz w:val="28"/>
                <w:szCs w:val="28"/>
              </w:rPr>
            </w:pPr>
          </w:p>
          <w:p w14:paraId="22873678" w14:textId="77777777" w:rsidR="0085110F" w:rsidRPr="00A32D23" w:rsidRDefault="0085110F" w:rsidP="003A7C3D">
            <w:pPr>
              <w:tabs>
                <w:tab w:val="left" w:pos="4320"/>
                <w:tab w:val="left" w:pos="4500"/>
              </w:tabs>
              <w:jc w:val="both"/>
              <w:rPr>
                <w:sz w:val="27"/>
                <w:szCs w:val="27"/>
                <w:lang w:val="uz-Cyrl-UZ"/>
              </w:rPr>
            </w:pPr>
            <w:r w:rsidRPr="00A32D23">
              <w:rPr>
                <w:sz w:val="27"/>
                <w:szCs w:val="27"/>
                <w:lang w:val="uz-Cyrl-UZ"/>
              </w:rPr>
              <w:t xml:space="preserve">Tahrir qilinadigan hujjat matnining ekranda ko‘-rinmaydigan </w:t>
            </w:r>
            <w:r w:rsidRPr="00A32D23">
              <w:rPr>
                <w:sz w:val="27"/>
                <w:szCs w:val="27"/>
                <w:lang w:val="en-US"/>
              </w:rPr>
              <w:t>qism</w:t>
            </w:r>
            <w:r w:rsidRPr="00A32D23">
              <w:rPr>
                <w:sz w:val="27"/>
                <w:szCs w:val="27"/>
                <w:lang w:val="uz-Cyrl-UZ"/>
              </w:rPr>
              <w:t>lari. Yashirin matn ko‘rinishida hujjatga muallif sharhlari kiritilishi mumkin.</w:t>
            </w:r>
          </w:p>
          <w:p w14:paraId="38415AA2" w14:textId="77777777" w:rsidR="0085110F" w:rsidRPr="00ED7B70" w:rsidRDefault="0085110F" w:rsidP="003A7C3D">
            <w:pPr>
              <w:tabs>
                <w:tab w:val="left" w:pos="4320"/>
                <w:tab w:val="left" w:pos="4500"/>
              </w:tabs>
              <w:jc w:val="both"/>
              <w:rPr>
                <w:sz w:val="28"/>
                <w:szCs w:val="28"/>
                <w:lang w:val="uz-Cyrl-UZ"/>
              </w:rPr>
            </w:pPr>
          </w:p>
          <w:p w14:paraId="3E3EC5CE" w14:textId="77777777" w:rsidR="0085110F" w:rsidRPr="00AD5B6A" w:rsidRDefault="0085110F" w:rsidP="003A7C3D">
            <w:pPr>
              <w:tabs>
                <w:tab w:val="left" w:pos="4320"/>
                <w:tab w:val="left" w:pos="4500"/>
              </w:tabs>
              <w:jc w:val="both"/>
              <w:rPr>
                <w:sz w:val="28"/>
                <w:szCs w:val="28"/>
                <w:lang w:val="uz-Cyrl-UZ"/>
              </w:rPr>
            </w:pPr>
            <w:r w:rsidRPr="002752C5">
              <w:rPr>
                <w:sz w:val="28"/>
                <w:szCs w:val="28"/>
                <w:lang w:val="uz-Cyrl-UZ"/>
              </w:rPr>
              <w:t>Таҳрир қилинадиган ҳужжат матнининг</w:t>
            </w:r>
            <w:r>
              <w:rPr>
                <w:sz w:val="28"/>
                <w:szCs w:val="28"/>
                <w:lang w:val="uz-Cyrl-UZ"/>
              </w:rPr>
              <w:t xml:space="preserve"> </w:t>
            </w:r>
            <w:r w:rsidRPr="002752C5">
              <w:rPr>
                <w:sz w:val="28"/>
                <w:szCs w:val="28"/>
                <w:lang w:val="uz-Cyrl-UZ"/>
              </w:rPr>
              <w:t xml:space="preserve">экранда кўринмайдиган </w:t>
            </w:r>
            <w:r>
              <w:rPr>
                <w:sz w:val="28"/>
                <w:szCs w:val="28"/>
                <w:lang w:val="uz-Cyrl-UZ"/>
              </w:rPr>
              <w:t>қисм</w:t>
            </w:r>
            <w:r w:rsidRPr="002752C5">
              <w:rPr>
                <w:sz w:val="28"/>
                <w:szCs w:val="28"/>
                <w:lang w:val="uz-Cyrl-UZ"/>
              </w:rPr>
              <w:t xml:space="preserve">лари. </w:t>
            </w:r>
            <w:r w:rsidRPr="00991532">
              <w:rPr>
                <w:sz w:val="28"/>
                <w:szCs w:val="28"/>
                <w:lang w:val="uz-Cyrl-UZ"/>
              </w:rPr>
              <w:t>Яширин матн кўринишида ҳужжатга муаллиф шар</w:t>
            </w:r>
            <w:r>
              <w:rPr>
                <w:sz w:val="28"/>
                <w:szCs w:val="28"/>
                <w:lang w:val="uz-Cyrl-UZ"/>
              </w:rPr>
              <w:t>ҳ-</w:t>
            </w:r>
            <w:r w:rsidRPr="00991532">
              <w:rPr>
                <w:sz w:val="28"/>
                <w:szCs w:val="28"/>
                <w:lang w:val="uz-Cyrl-UZ"/>
              </w:rPr>
              <w:t>лари киритилиши мумкин</w:t>
            </w:r>
            <w:r>
              <w:rPr>
                <w:sz w:val="28"/>
                <w:szCs w:val="28"/>
                <w:lang w:val="uz-Cyrl-UZ"/>
              </w:rPr>
              <w:t>.</w:t>
            </w:r>
          </w:p>
        </w:tc>
      </w:tr>
      <w:tr w:rsidR="0085110F" w:rsidRPr="00996304" w14:paraId="1CF63D6F" w14:textId="77777777">
        <w:trPr>
          <w:tblCellSpacing w:w="0" w:type="dxa"/>
          <w:jc w:val="center"/>
        </w:trPr>
        <w:tc>
          <w:tcPr>
            <w:tcW w:w="2079" w:type="pct"/>
          </w:tcPr>
          <w:p w14:paraId="267481A8" w14:textId="77777777" w:rsidR="0085110F" w:rsidRPr="005B3244" w:rsidRDefault="0085110F" w:rsidP="003A7C3D">
            <w:pPr>
              <w:tabs>
                <w:tab w:val="left" w:pos="4320"/>
                <w:tab w:val="left" w:pos="4500"/>
              </w:tabs>
              <w:rPr>
                <w:b/>
                <w:sz w:val="28"/>
                <w:szCs w:val="28"/>
                <w:lang w:val="uz-Cyrl-UZ"/>
              </w:rPr>
            </w:pPr>
            <w:r w:rsidRPr="00844AE4">
              <w:rPr>
                <w:b/>
                <w:sz w:val="28"/>
                <w:szCs w:val="28"/>
                <w:lang w:val="uz-Cyrl-UZ"/>
              </w:rPr>
              <w:t>Скрытый файл</w:t>
            </w:r>
          </w:p>
          <w:p w14:paraId="5E9EBE2E" w14:textId="77777777" w:rsidR="0085110F" w:rsidRPr="00844AE4" w:rsidRDefault="0085110F"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yashiri</w:t>
            </w:r>
            <w:r>
              <w:rPr>
                <w:sz w:val="28"/>
                <w:szCs w:val="28"/>
                <w:lang w:val="uz-Cyrl-UZ"/>
              </w:rPr>
              <w:t>n</w:t>
            </w:r>
            <w:r w:rsidRPr="00844AE4">
              <w:rPr>
                <w:sz w:val="28"/>
                <w:szCs w:val="28"/>
                <w:lang w:val="uz-Cyrl-UZ"/>
              </w:rPr>
              <w:t xml:space="preserve"> fayl</w:t>
            </w:r>
          </w:p>
          <w:p w14:paraId="0AF2D4BD" w14:textId="7DE709E1" w:rsidR="0085110F" w:rsidRPr="00844AE4" w:rsidRDefault="000B536F" w:rsidP="003A7C3D">
            <w:pPr>
              <w:tabs>
                <w:tab w:val="left" w:pos="4320"/>
                <w:tab w:val="left" w:pos="4500"/>
              </w:tabs>
              <w:rPr>
                <w:sz w:val="28"/>
                <w:szCs w:val="28"/>
                <w:lang w:val="uz-Cyrl-UZ"/>
              </w:rPr>
            </w:pPr>
            <w:r>
              <w:rPr>
                <w:b/>
                <w:sz w:val="28"/>
                <w:szCs w:val="28"/>
                <w:lang w:val="uz-Cyrl-UZ"/>
              </w:rPr>
              <w:t xml:space="preserve"> </w:t>
            </w:r>
            <w:r w:rsidR="0085110F" w:rsidRPr="00844AE4">
              <w:rPr>
                <w:sz w:val="28"/>
                <w:szCs w:val="28"/>
                <w:lang w:val="uz-Cyrl-UZ"/>
              </w:rPr>
              <w:t>яшири</w:t>
            </w:r>
            <w:r w:rsidR="0085110F" w:rsidRPr="002752C5">
              <w:rPr>
                <w:sz w:val="28"/>
                <w:szCs w:val="28"/>
                <w:lang w:val="uz-Cyrl-UZ"/>
              </w:rPr>
              <w:t>н</w:t>
            </w:r>
            <w:r w:rsidR="0085110F" w:rsidRPr="00844AE4">
              <w:rPr>
                <w:sz w:val="28"/>
                <w:szCs w:val="28"/>
                <w:lang w:val="uz-Cyrl-UZ"/>
              </w:rPr>
              <w:t xml:space="preserve"> файл</w:t>
            </w:r>
          </w:p>
          <w:p w14:paraId="20D80AF6" w14:textId="77777777" w:rsidR="0085110F" w:rsidRPr="005B3244" w:rsidRDefault="0085110F" w:rsidP="003A7C3D">
            <w:pPr>
              <w:tabs>
                <w:tab w:val="left" w:pos="4320"/>
                <w:tab w:val="left" w:pos="4500"/>
              </w:tabs>
              <w:rPr>
                <w:sz w:val="28"/>
                <w:szCs w:val="28"/>
                <w:lang w:val="uz-Cyrl-UZ"/>
              </w:rPr>
            </w:pPr>
            <w:r w:rsidRPr="00851FCC">
              <w:rPr>
                <w:b/>
                <w:sz w:val="28"/>
                <w:szCs w:val="28"/>
                <w:lang w:val="en-US"/>
              </w:rPr>
              <w:t xml:space="preserve">en </w:t>
            </w:r>
            <w:r w:rsidRPr="00556984">
              <w:rPr>
                <w:sz w:val="28"/>
                <w:szCs w:val="28"/>
                <w:lang w:val="en-US"/>
              </w:rPr>
              <w:t>-</w:t>
            </w:r>
            <w:r w:rsidRPr="005B3244">
              <w:rPr>
                <w:sz w:val="28"/>
                <w:szCs w:val="28"/>
                <w:lang w:val="en-US"/>
              </w:rPr>
              <w:t xml:space="preserve"> hidden file </w:t>
            </w:r>
          </w:p>
          <w:p w14:paraId="1B2950F7" w14:textId="77777777" w:rsidR="0085110F" w:rsidRPr="00851FCC" w:rsidRDefault="0085110F" w:rsidP="003A7C3D">
            <w:pPr>
              <w:tabs>
                <w:tab w:val="left" w:pos="4320"/>
                <w:tab w:val="left" w:pos="4500"/>
              </w:tabs>
              <w:rPr>
                <w:sz w:val="28"/>
                <w:szCs w:val="28"/>
                <w:lang w:val="en-US"/>
              </w:rPr>
            </w:pPr>
          </w:p>
        </w:tc>
        <w:tc>
          <w:tcPr>
            <w:tcW w:w="2921" w:type="pct"/>
          </w:tcPr>
          <w:p w14:paraId="1B13E627" w14:textId="77777777" w:rsidR="0085110F" w:rsidRDefault="0085110F" w:rsidP="003A7C3D">
            <w:pPr>
              <w:tabs>
                <w:tab w:val="left" w:pos="4320"/>
                <w:tab w:val="left" w:pos="4500"/>
              </w:tabs>
              <w:jc w:val="both"/>
              <w:rPr>
                <w:sz w:val="28"/>
                <w:szCs w:val="28"/>
                <w:lang w:val="uz-Cyrl-UZ"/>
              </w:rPr>
            </w:pPr>
            <w:r>
              <w:rPr>
                <w:sz w:val="28"/>
                <w:szCs w:val="28"/>
              </w:rPr>
              <w:t xml:space="preserve">Файл, имя которого для повышения безопасности данных не отображается в списке файлов каталога. Для этого ему присваивается (устанавливается) специальный признак (атрибут). </w:t>
            </w:r>
          </w:p>
          <w:p w14:paraId="65713883" w14:textId="77777777" w:rsidR="0085110F" w:rsidRPr="00ED7B70" w:rsidRDefault="0085110F" w:rsidP="003A7C3D">
            <w:pPr>
              <w:tabs>
                <w:tab w:val="left" w:pos="4320"/>
                <w:tab w:val="left" w:pos="4500"/>
              </w:tabs>
              <w:jc w:val="both"/>
              <w:rPr>
                <w:sz w:val="28"/>
                <w:szCs w:val="28"/>
              </w:rPr>
            </w:pPr>
          </w:p>
          <w:p w14:paraId="4391EB55" w14:textId="77777777" w:rsidR="0085110F" w:rsidRPr="00D71DDC" w:rsidRDefault="0085110F" w:rsidP="003A7C3D">
            <w:pPr>
              <w:tabs>
                <w:tab w:val="left" w:pos="4320"/>
                <w:tab w:val="left" w:pos="4500"/>
              </w:tabs>
              <w:jc w:val="both"/>
              <w:rPr>
                <w:sz w:val="28"/>
                <w:szCs w:val="28"/>
                <w:lang w:val="uz-Cyrl-UZ"/>
              </w:rPr>
            </w:pPr>
            <w:r>
              <w:rPr>
                <w:sz w:val="28"/>
                <w:szCs w:val="28"/>
                <w:lang w:val="uz-Cyrl-UZ"/>
              </w:rPr>
              <w:t>Nomi, ma’lumotlar</w:t>
            </w:r>
            <w:r w:rsidRPr="00D015B8">
              <w:rPr>
                <w:sz w:val="28"/>
                <w:szCs w:val="28"/>
                <w:lang w:val="uz-Cyrl-UZ"/>
              </w:rPr>
              <w:t xml:space="preserve"> </w:t>
            </w:r>
            <w:r>
              <w:rPr>
                <w:sz w:val="28"/>
                <w:szCs w:val="28"/>
                <w:lang w:val="uz-Cyrl-UZ"/>
              </w:rPr>
              <w:t>xavfsizligini</w:t>
            </w:r>
            <w:r w:rsidRPr="00D015B8">
              <w:rPr>
                <w:sz w:val="28"/>
                <w:szCs w:val="28"/>
                <w:lang w:val="uz-Cyrl-UZ"/>
              </w:rPr>
              <w:t xml:space="preserve"> </w:t>
            </w:r>
            <w:r>
              <w:rPr>
                <w:sz w:val="28"/>
                <w:szCs w:val="28"/>
                <w:lang w:val="uz-Cyrl-UZ"/>
              </w:rPr>
              <w:t>oshirish</w:t>
            </w:r>
            <w:r w:rsidRPr="00D015B8">
              <w:rPr>
                <w:sz w:val="28"/>
                <w:szCs w:val="28"/>
                <w:lang w:val="uz-Cyrl-UZ"/>
              </w:rPr>
              <w:t xml:space="preserve"> </w:t>
            </w:r>
            <w:r>
              <w:rPr>
                <w:sz w:val="28"/>
                <w:szCs w:val="28"/>
                <w:lang w:val="en-US"/>
              </w:rPr>
              <w:t>maqsa</w:t>
            </w:r>
            <w:r w:rsidRPr="000B536F">
              <w:rPr>
                <w:sz w:val="28"/>
                <w:szCs w:val="28"/>
              </w:rPr>
              <w:t>-</w:t>
            </w:r>
            <w:r>
              <w:rPr>
                <w:sz w:val="28"/>
                <w:szCs w:val="28"/>
                <w:lang w:val="en-US"/>
              </w:rPr>
              <w:t>dida</w:t>
            </w:r>
            <w:r w:rsidRPr="000B536F">
              <w:rPr>
                <w:sz w:val="28"/>
                <w:szCs w:val="28"/>
              </w:rPr>
              <w:t xml:space="preserve"> </w:t>
            </w:r>
            <w:r>
              <w:rPr>
                <w:sz w:val="28"/>
                <w:szCs w:val="28"/>
                <w:lang w:val="uz-Cyrl-UZ"/>
              </w:rPr>
              <w:t>katalogning</w:t>
            </w:r>
            <w:r w:rsidRPr="00D015B8">
              <w:rPr>
                <w:sz w:val="28"/>
                <w:szCs w:val="28"/>
                <w:lang w:val="uz-Cyrl-UZ"/>
              </w:rPr>
              <w:t xml:space="preserve"> </w:t>
            </w:r>
            <w:r>
              <w:rPr>
                <w:sz w:val="28"/>
                <w:szCs w:val="28"/>
                <w:lang w:val="uz-Cyrl-UZ"/>
              </w:rPr>
              <w:t>fayllar</w:t>
            </w:r>
            <w:r w:rsidRPr="00D015B8">
              <w:rPr>
                <w:sz w:val="28"/>
                <w:szCs w:val="28"/>
                <w:lang w:val="uz-Cyrl-UZ"/>
              </w:rPr>
              <w:t xml:space="preserve"> </w:t>
            </w:r>
            <w:r>
              <w:rPr>
                <w:sz w:val="28"/>
                <w:szCs w:val="28"/>
                <w:lang w:val="uz-Cyrl-UZ"/>
              </w:rPr>
              <w:t>ro‘yxatida</w:t>
            </w:r>
            <w:r w:rsidRPr="00D015B8">
              <w:rPr>
                <w:sz w:val="28"/>
                <w:szCs w:val="28"/>
                <w:lang w:val="uz-Cyrl-UZ"/>
              </w:rPr>
              <w:t xml:space="preserve"> </w:t>
            </w:r>
            <w:r>
              <w:rPr>
                <w:sz w:val="28"/>
                <w:szCs w:val="28"/>
                <w:lang w:val="uz-Cyrl-UZ"/>
              </w:rPr>
              <w:t>ko‘rsatil-maydigan</w:t>
            </w:r>
            <w:r w:rsidRPr="00D015B8">
              <w:rPr>
                <w:sz w:val="28"/>
                <w:szCs w:val="28"/>
                <w:lang w:val="uz-Cyrl-UZ"/>
              </w:rPr>
              <w:t xml:space="preserve"> </w:t>
            </w:r>
            <w:r>
              <w:rPr>
                <w:sz w:val="28"/>
                <w:szCs w:val="28"/>
                <w:lang w:val="uz-Cyrl-UZ"/>
              </w:rPr>
              <w:t>fayl</w:t>
            </w:r>
            <w:r w:rsidRPr="00D015B8">
              <w:rPr>
                <w:sz w:val="28"/>
                <w:szCs w:val="28"/>
                <w:lang w:val="uz-Cyrl-UZ"/>
              </w:rPr>
              <w:t xml:space="preserve">. </w:t>
            </w:r>
            <w:r w:rsidRPr="00D71DDC">
              <w:rPr>
                <w:sz w:val="28"/>
                <w:szCs w:val="28"/>
                <w:lang w:val="uz-Cyrl-UZ"/>
              </w:rPr>
              <w:t>Buning uchun faylga maxsus belgi (atribut)</w:t>
            </w:r>
            <w:r>
              <w:rPr>
                <w:sz w:val="28"/>
                <w:szCs w:val="28"/>
                <w:lang w:val="uz-Cyrl-UZ"/>
              </w:rPr>
              <w:t xml:space="preserve"> beriladi (</w:t>
            </w:r>
            <w:r w:rsidRPr="00D71DDC">
              <w:rPr>
                <w:sz w:val="28"/>
                <w:szCs w:val="28"/>
                <w:lang w:val="uz-Cyrl-UZ"/>
              </w:rPr>
              <w:t>belgilanadi</w:t>
            </w:r>
            <w:r>
              <w:rPr>
                <w:sz w:val="28"/>
                <w:szCs w:val="28"/>
                <w:lang w:val="uz-Cyrl-UZ"/>
              </w:rPr>
              <w:t>).</w:t>
            </w:r>
          </w:p>
          <w:p w14:paraId="4FFDEB61" w14:textId="77777777" w:rsidR="0085110F" w:rsidRPr="00ED7B70" w:rsidRDefault="0085110F" w:rsidP="003A7C3D">
            <w:pPr>
              <w:tabs>
                <w:tab w:val="left" w:pos="4320"/>
                <w:tab w:val="left" w:pos="4500"/>
              </w:tabs>
              <w:jc w:val="both"/>
              <w:rPr>
                <w:sz w:val="28"/>
                <w:szCs w:val="28"/>
                <w:lang w:val="uz-Cyrl-UZ"/>
              </w:rPr>
            </w:pPr>
          </w:p>
          <w:p w14:paraId="5B3BB75C" w14:textId="77777777" w:rsidR="0085110F" w:rsidRPr="00996304" w:rsidRDefault="0085110F" w:rsidP="003A7C3D">
            <w:pPr>
              <w:tabs>
                <w:tab w:val="left" w:pos="4320"/>
                <w:tab w:val="left" w:pos="4500"/>
              </w:tabs>
              <w:jc w:val="both"/>
              <w:rPr>
                <w:sz w:val="28"/>
                <w:szCs w:val="28"/>
                <w:lang w:val="uz-Cyrl-UZ"/>
              </w:rPr>
            </w:pPr>
            <w:r w:rsidRPr="00D015B8">
              <w:rPr>
                <w:sz w:val="28"/>
                <w:szCs w:val="28"/>
                <w:lang w:val="uz-Cyrl-UZ"/>
              </w:rPr>
              <w:t>Номи</w:t>
            </w:r>
            <w:r w:rsidRPr="005B6905">
              <w:rPr>
                <w:sz w:val="28"/>
                <w:szCs w:val="28"/>
                <w:lang w:val="uz-Cyrl-UZ"/>
              </w:rPr>
              <w:t>,</w:t>
            </w:r>
            <w:r w:rsidRPr="00D015B8">
              <w:rPr>
                <w:sz w:val="28"/>
                <w:szCs w:val="28"/>
                <w:lang w:val="uz-Cyrl-UZ"/>
              </w:rPr>
              <w:t xml:space="preserve"> маълумотлар хавфсизлигини ошириш </w:t>
            </w:r>
            <w:r w:rsidRPr="005B6905">
              <w:rPr>
                <w:sz w:val="28"/>
                <w:szCs w:val="28"/>
                <w:lang w:val="uz-Cyrl-UZ"/>
              </w:rPr>
              <w:t>мақсадида</w:t>
            </w:r>
            <w:r w:rsidRPr="00D015B8">
              <w:rPr>
                <w:sz w:val="28"/>
                <w:szCs w:val="28"/>
                <w:lang w:val="uz-Cyrl-UZ"/>
              </w:rPr>
              <w:t xml:space="preserve"> каталогнинг файллар рўйхатида кўрсатилмайдиган файл. </w:t>
            </w:r>
            <w:r w:rsidRPr="00991532">
              <w:rPr>
                <w:sz w:val="28"/>
                <w:szCs w:val="28"/>
                <w:lang w:val="uz-Cyrl-UZ"/>
              </w:rPr>
              <w:t>Бунинг учун файлга махсус белги (атрибут)</w:t>
            </w:r>
            <w:r>
              <w:rPr>
                <w:sz w:val="28"/>
                <w:szCs w:val="28"/>
                <w:lang w:val="uz-Cyrl-UZ"/>
              </w:rPr>
              <w:t xml:space="preserve"> берилади (</w:t>
            </w:r>
            <w:r w:rsidRPr="00991532">
              <w:rPr>
                <w:sz w:val="28"/>
                <w:szCs w:val="28"/>
                <w:lang w:val="uz-Cyrl-UZ"/>
              </w:rPr>
              <w:t>белгилана</w:t>
            </w:r>
            <w:r>
              <w:rPr>
                <w:sz w:val="28"/>
                <w:szCs w:val="28"/>
                <w:lang w:val="uz-Cyrl-UZ"/>
              </w:rPr>
              <w:t>-</w:t>
            </w:r>
            <w:r w:rsidRPr="00991532">
              <w:rPr>
                <w:sz w:val="28"/>
                <w:szCs w:val="28"/>
                <w:lang w:val="uz-Cyrl-UZ"/>
              </w:rPr>
              <w:t>ди</w:t>
            </w:r>
            <w:r>
              <w:rPr>
                <w:sz w:val="28"/>
                <w:szCs w:val="28"/>
                <w:lang w:val="uz-Cyrl-UZ"/>
              </w:rPr>
              <w:t>).</w:t>
            </w:r>
          </w:p>
        </w:tc>
      </w:tr>
      <w:tr w:rsidR="0085110F" w:rsidRPr="00357185" w14:paraId="3D7B29C5" w14:textId="77777777">
        <w:trPr>
          <w:tblCellSpacing w:w="0" w:type="dxa"/>
          <w:jc w:val="center"/>
        </w:trPr>
        <w:tc>
          <w:tcPr>
            <w:tcW w:w="2079" w:type="pct"/>
          </w:tcPr>
          <w:p w14:paraId="2D9F8C37" w14:textId="77777777" w:rsidR="0085110F" w:rsidRPr="00375412" w:rsidRDefault="0085110F" w:rsidP="003A7C3D">
            <w:pPr>
              <w:tabs>
                <w:tab w:val="left" w:pos="4320"/>
                <w:tab w:val="left" w:pos="4500"/>
              </w:tabs>
              <w:rPr>
                <w:b/>
                <w:sz w:val="28"/>
                <w:szCs w:val="28"/>
                <w:lang w:val="uz-Cyrl-UZ"/>
              </w:rPr>
            </w:pPr>
            <w:r w:rsidRPr="00375412">
              <w:rPr>
                <w:b/>
                <w:sz w:val="28"/>
                <w:szCs w:val="28"/>
              </w:rPr>
              <w:t>Слабосвязанная система</w:t>
            </w:r>
          </w:p>
          <w:p w14:paraId="5CD2D8FE" w14:textId="77777777" w:rsidR="0085110F" w:rsidRPr="00375412" w:rsidRDefault="0085110F" w:rsidP="003A7C3D">
            <w:pPr>
              <w:tabs>
                <w:tab w:val="left" w:pos="4320"/>
                <w:tab w:val="left" w:pos="4500"/>
              </w:tabs>
              <w:rPr>
                <w:b/>
                <w:sz w:val="28"/>
                <w:szCs w:val="28"/>
              </w:rPr>
            </w:pPr>
            <w:r w:rsidRPr="00375412">
              <w:rPr>
                <w:b/>
                <w:sz w:val="28"/>
                <w:szCs w:val="28"/>
                <w:lang w:val="en-US"/>
              </w:rPr>
              <w:t>uz</w:t>
            </w:r>
            <w:r w:rsidRPr="00375412">
              <w:rPr>
                <w:b/>
                <w:sz w:val="28"/>
                <w:szCs w:val="28"/>
              </w:rPr>
              <w:t xml:space="preserve"> </w:t>
            </w:r>
            <w:r w:rsidRPr="00375412">
              <w:rPr>
                <w:sz w:val="28"/>
                <w:szCs w:val="28"/>
              </w:rPr>
              <w:t>-</w:t>
            </w:r>
            <w:r w:rsidRPr="00375412">
              <w:rPr>
                <w:b/>
                <w:sz w:val="28"/>
                <w:szCs w:val="28"/>
              </w:rPr>
              <w:t xml:space="preserve"> </w:t>
            </w:r>
            <w:r w:rsidRPr="00375412">
              <w:rPr>
                <w:sz w:val="28"/>
                <w:szCs w:val="28"/>
                <w:lang w:val="en-US"/>
              </w:rPr>
              <w:t>bo</w:t>
            </w:r>
            <w:r w:rsidRPr="00375412">
              <w:rPr>
                <w:sz w:val="28"/>
                <w:szCs w:val="28"/>
              </w:rPr>
              <w:t>‘</w:t>
            </w:r>
            <w:r w:rsidRPr="00375412">
              <w:rPr>
                <w:sz w:val="28"/>
                <w:szCs w:val="28"/>
                <w:lang w:val="en-US"/>
              </w:rPr>
              <w:t>sh</w:t>
            </w:r>
            <w:r w:rsidRPr="00375412">
              <w:rPr>
                <w:sz w:val="28"/>
                <w:szCs w:val="28"/>
              </w:rPr>
              <w:t xml:space="preserve"> </w:t>
            </w:r>
            <w:r w:rsidRPr="00375412">
              <w:rPr>
                <w:sz w:val="28"/>
                <w:szCs w:val="28"/>
                <w:lang w:val="en-US"/>
              </w:rPr>
              <w:t>bog</w:t>
            </w:r>
            <w:r w:rsidRPr="00375412">
              <w:rPr>
                <w:sz w:val="28"/>
                <w:szCs w:val="28"/>
              </w:rPr>
              <w:t>‘</w:t>
            </w:r>
            <w:r w:rsidRPr="00375412">
              <w:rPr>
                <w:sz w:val="28"/>
                <w:szCs w:val="28"/>
                <w:lang w:val="en-US"/>
              </w:rPr>
              <w:t>langan</w:t>
            </w:r>
            <w:r w:rsidRPr="00375412">
              <w:rPr>
                <w:sz w:val="28"/>
                <w:szCs w:val="28"/>
              </w:rPr>
              <w:t xml:space="preserve"> </w:t>
            </w:r>
            <w:r w:rsidRPr="00375412">
              <w:rPr>
                <w:sz w:val="28"/>
                <w:szCs w:val="28"/>
                <w:lang w:val="en-US"/>
              </w:rPr>
              <w:t>tizim</w:t>
            </w:r>
          </w:p>
          <w:p w14:paraId="1FDB7F43" w14:textId="0A92BB94" w:rsidR="0085110F" w:rsidRPr="00375412" w:rsidRDefault="000B536F" w:rsidP="003A7C3D">
            <w:pPr>
              <w:tabs>
                <w:tab w:val="left" w:pos="4320"/>
                <w:tab w:val="left" w:pos="4500"/>
              </w:tabs>
              <w:rPr>
                <w:sz w:val="28"/>
                <w:szCs w:val="28"/>
                <w:lang w:val="en-US"/>
              </w:rPr>
            </w:pPr>
            <w:r>
              <w:rPr>
                <w:sz w:val="28"/>
                <w:szCs w:val="28"/>
              </w:rPr>
              <w:t xml:space="preserve"> </w:t>
            </w:r>
            <w:r w:rsidR="0085110F" w:rsidRPr="00375412">
              <w:rPr>
                <w:sz w:val="28"/>
                <w:szCs w:val="28"/>
              </w:rPr>
              <w:t>бўш</w:t>
            </w:r>
            <w:r w:rsidR="0085110F" w:rsidRPr="00375412">
              <w:rPr>
                <w:sz w:val="28"/>
                <w:szCs w:val="28"/>
                <w:lang w:val="en-US"/>
              </w:rPr>
              <w:t xml:space="preserve"> </w:t>
            </w:r>
            <w:r w:rsidR="0085110F" w:rsidRPr="00375412">
              <w:rPr>
                <w:sz w:val="28"/>
                <w:szCs w:val="28"/>
              </w:rPr>
              <w:t>боғланган</w:t>
            </w:r>
            <w:r w:rsidR="0085110F" w:rsidRPr="00375412">
              <w:rPr>
                <w:sz w:val="28"/>
                <w:szCs w:val="28"/>
                <w:lang w:val="en-US"/>
              </w:rPr>
              <w:t xml:space="preserve"> </w:t>
            </w:r>
            <w:r w:rsidR="0085110F" w:rsidRPr="00375412">
              <w:rPr>
                <w:sz w:val="28"/>
                <w:szCs w:val="28"/>
              </w:rPr>
              <w:t>тизим</w:t>
            </w:r>
          </w:p>
          <w:p w14:paraId="42ADF1E6" w14:textId="77777777" w:rsidR="0085110F" w:rsidRPr="00375412" w:rsidRDefault="0085110F" w:rsidP="003A7C3D">
            <w:pPr>
              <w:tabs>
                <w:tab w:val="left" w:pos="4320"/>
                <w:tab w:val="left" w:pos="4500"/>
              </w:tabs>
              <w:rPr>
                <w:sz w:val="28"/>
                <w:szCs w:val="28"/>
                <w:lang w:val="uz-Cyrl-UZ"/>
              </w:rPr>
            </w:pPr>
            <w:r w:rsidRPr="00375412">
              <w:rPr>
                <w:b/>
                <w:sz w:val="28"/>
                <w:szCs w:val="28"/>
                <w:lang w:val="en-US"/>
              </w:rPr>
              <w:t xml:space="preserve">en </w:t>
            </w:r>
            <w:r w:rsidRPr="00375412">
              <w:rPr>
                <w:sz w:val="28"/>
                <w:szCs w:val="28"/>
                <w:lang w:val="en-US"/>
              </w:rPr>
              <w:t xml:space="preserve">- loosely coupled system </w:t>
            </w:r>
          </w:p>
          <w:p w14:paraId="2625E61D" w14:textId="77777777" w:rsidR="0085110F" w:rsidRPr="00375412" w:rsidRDefault="0085110F" w:rsidP="003A7C3D">
            <w:pPr>
              <w:tabs>
                <w:tab w:val="left" w:pos="4320"/>
                <w:tab w:val="left" w:pos="4500"/>
              </w:tabs>
              <w:rPr>
                <w:sz w:val="28"/>
                <w:szCs w:val="28"/>
                <w:lang w:val="en-US"/>
              </w:rPr>
            </w:pPr>
          </w:p>
        </w:tc>
        <w:tc>
          <w:tcPr>
            <w:tcW w:w="2921" w:type="pct"/>
          </w:tcPr>
          <w:p w14:paraId="16F9AD0C" w14:textId="77777777" w:rsidR="0085110F" w:rsidRPr="00375412" w:rsidRDefault="0085110F" w:rsidP="003A7C3D">
            <w:pPr>
              <w:tabs>
                <w:tab w:val="left" w:pos="4320"/>
                <w:tab w:val="left" w:pos="4500"/>
              </w:tabs>
              <w:jc w:val="both"/>
              <w:rPr>
                <w:sz w:val="28"/>
                <w:szCs w:val="28"/>
                <w:lang w:val="uz-Cyrl-UZ"/>
              </w:rPr>
            </w:pPr>
            <w:r w:rsidRPr="00375412">
              <w:rPr>
                <w:sz w:val="28"/>
                <w:szCs w:val="28"/>
              </w:rPr>
              <w:t>Многомашинная вычислительная система или сеть, состоящая из отдельных компьютеров (в отличие от многопроцессорной системы с общим полем оперативной памяти).</w:t>
            </w:r>
          </w:p>
          <w:p w14:paraId="037055EB" w14:textId="77777777" w:rsidR="0085110F" w:rsidRPr="00375412" w:rsidRDefault="0085110F" w:rsidP="003A7C3D">
            <w:pPr>
              <w:tabs>
                <w:tab w:val="left" w:pos="4320"/>
                <w:tab w:val="left" w:pos="4500"/>
              </w:tabs>
              <w:jc w:val="both"/>
              <w:rPr>
                <w:sz w:val="28"/>
                <w:szCs w:val="28"/>
              </w:rPr>
            </w:pPr>
          </w:p>
          <w:p w14:paraId="079CC076" w14:textId="77777777" w:rsidR="0085110F" w:rsidRPr="00375412" w:rsidRDefault="0085110F" w:rsidP="003A7C3D">
            <w:pPr>
              <w:tabs>
                <w:tab w:val="left" w:pos="4320"/>
                <w:tab w:val="left" w:pos="4500"/>
              </w:tabs>
              <w:jc w:val="both"/>
              <w:rPr>
                <w:sz w:val="28"/>
                <w:szCs w:val="28"/>
              </w:rPr>
            </w:pPr>
            <w:r w:rsidRPr="00375412">
              <w:rPr>
                <w:sz w:val="28"/>
                <w:szCs w:val="28"/>
                <w:lang w:val="uz-Cyrl-UZ"/>
              </w:rPr>
              <w:t>Ko‘p mashinali hisoblash tizimi yoki alohida kompyuterlardan tashkil topgan tarmoq (umumiy operativ xotira maydoniga ega bo‘lgan ko‘p protsessorli tizimdan farqli ravishda).</w:t>
            </w:r>
          </w:p>
          <w:p w14:paraId="2390292A" w14:textId="77777777" w:rsidR="0085110F" w:rsidRPr="00375412" w:rsidRDefault="0085110F" w:rsidP="003A7C3D">
            <w:pPr>
              <w:tabs>
                <w:tab w:val="left" w:pos="4320"/>
                <w:tab w:val="left" w:pos="4500"/>
              </w:tabs>
              <w:jc w:val="both"/>
              <w:rPr>
                <w:sz w:val="28"/>
                <w:szCs w:val="28"/>
              </w:rPr>
            </w:pPr>
          </w:p>
          <w:p w14:paraId="6C87EFDF" w14:textId="77777777" w:rsidR="0085110F" w:rsidRDefault="0085110F" w:rsidP="003A7C3D">
            <w:pPr>
              <w:tabs>
                <w:tab w:val="left" w:pos="4320"/>
                <w:tab w:val="left" w:pos="4500"/>
              </w:tabs>
              <w:jc w:val="both"/>
              <w:rPr>
                <w:sz w:val="28"/>
                <w:szCs w:val="28"/>
                <w:lang w:val="uz-Cyrl-UZ"/>
              </w:rPr>
            </w:pPr>
            <w:r w:rsidRPr="00375412">
              <w:rPr>
                <w:sz w:val="28"/>
                <w:szCs w:val="28"/>
                <w:lang w:val="uz-Cyrl-UZ"/>
              </w:rPr>
              <w:t>Кўп машинали ҳисоблаш тизими ёки алоҳида компьютерлардан ташкил топган тармоқ (умумий оператив хотира майдонига эга бўлган кўп процессорли тизимдан фарқли равишда).</w:t>
            </w:r>
          </w:p>
          <w:p w14:paraId="360A2005" w14:textId="77777777" w:rsidR="00ED7B70" w:rsidRPr="00375412" w:rsidRDefault="00ED7B70" w:rsidP="003A7C3D">
            <w:pPr>
              <w:tabs>
                <w:tab w:val="left" w:pos="4320"/>
                <w:tab w:val="left" w:pos="4500"/>
              </w:tabs>
              <w:jc w:val="both"/>
              <w:rPr>
                <w:sz w:val="28"/>
                <w:szCs w:val="28"/>
                <w:lang w:val="uz-Cyrl-UZ"/>
              </w:rPr>
            </w:pPr>
          </w:p>
        </w:tc>
      </w:tr>
      <w:tr w:rsidR="0085110F" w:rsidRPr="000B536F" w14:paraId="622BC7AC" w14:textId="77777777">
        <w:trPr>
          <w:tblCellSpacing w:w="0" w:type="dxa"/>
          <w:jc w:val="center"/>
        </w:trPr>
        <w:tc>
          <w:tcPr>
            <w:tcW w:w="2079" w:type="pct"/>
          </w:tcPr>
          <w:p w14:paraId="38FE4F1F" w14:textId="77777777" w:rsidR="0085110F" w:rsidRPr="005B5ED5" w:rsidRDefault="0085110F" w:rsidP="003A7C3D">
            <w:pPr>
              <w:tabs>
                <w:tab w:val="left" w:pos="4320"/>
                <w:tab w:val="left" w:pos="4500"/>
              </w:tabs>
              <w:rPr>
                <w:b/>
                <w:sz w:val="28"/>
                <w:szCs w:val="28"/>
                <w:lang w:val="uz-Cyrl-UZ"/>
              </w:rPr>
            </w:pPr>
            <w:r w:rsidRPr="005B5ED5">
              <w:rPr>
                <w:b/>
                <w:sz w:val="28"/>
                <w:szCs w:val="28"/>
                <w:lang w:val="uz-Cyrl-UZ"/>
              </w:rPr>
              <w:t>Слияние файлов</w:t>
            </w:r>
          </w:p>
          <w:p w14:paraId="0F2E28F6" w14:textId="77777777" w:rsidR="0085110F" w:rsidRPr="005B5ED5" w:rsidRDefault="0085110F"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fayllarni qo‘shish</w:t>
            </w:r>
          </w:p>
          <w:p w14:paraId="78E630E4" w14:textId="4AFE4599" w:rsidR="0085110F" w:rsidRDefault="000B536F" w:rsidP="003A7C3D">
            <w:pPr>
              <w:tabs>
                <w:tab w:val="left" w:pos="4320"/>
                <w:tab w:val="left" w:pos="4500"/>
              </w:tabs>
              <w:rPr>
                <w:sz w:val="28"/>
                <w:szCs w:val="28"/>
                <w:lang w:val="en-US"/>
              </w:rPr>
            </w:pPr>
            <w:r>
              <w:rPr>
                <w:sz w:val="28"/>
                <w:szCs w:val="28"/>
                <w:lang w:val="uz-Cyrl-UZ"/>
              </w:rPr>
              <w:t xml:space="preserve"> </w:t>
            </w:r>
            <w:r w:rsidR="0085110F">
              <w:rPr>
                <w:sz w:val="28"/>
                <w:szCs w:val="28"/>
              </w:rPr>
              <w:t>файлларни</w:t>
            </w:r>
            <w:r w:rsidR="0085110F" w:rsidRPr="00C01EF8">
              <w:rPr>
                <w:sz w:val="28"/>
                <w:szCs w:val="28"/>
                <w:lang w:val="en-US"/>
              </w:rPr>
              <w:t xml:space="preserve"> </w:t>
            </w:r>
            <w:r w:rsidR="0085110F">
              <w:rPr>
                <w:sz w:val="28"/>
                <w:szCs w:val="28"/>
              </w:rPr>
              <w:t>қўшиш</w:t>
            </w:r>
          </w:p>
          <w:p w14:paraId="31EE9EA1" w14:textId="77777777" w:rsidR="0085110F" w:rsidRPr="009345AC" w:rsidRDefault="0085110F" w:rsidP="003A7C3D">
            <w:pPr>
              <w:tabs>
                <w:tab w:val="left" w:pos="4320"/>
                <w:tab w:val="left" w:pos="4500"/>
              </w:tabs>
              <w:rPr>
                <w:sz w:val="28"/>
                <w:szCs w:val="28"/>
                <w:lang w:val="uz-Cyrl-UZ"/>
              </w:rPr>
            </w:pPr>
            <w:r w:rsidRPr="00404F9B">
              <w:rPr>
                <w:b/>
                <w:sz w:val="28"/>
                <w:szCs w:val="28"/>
                <w:lang w:val="en-US"/>
              </w:rPr>
              <w:t xml:space="preserve">en </w:t>
            </w:r>
            <w:r w:rsidRPr="00426AAB">
              <w:rPr>
                <w:sz w:val="28"/>
                <w:szCs w:val="28"/>
                <w:lang w:val="en-US"/>
              </w:rPr>
              <w:t>-</w:t>
            </w:r>
            <w:r w:rsidRPr="009345AC">
              <w:rPr>
                <w:sz w:val="28"/>
                <w:szCs w:val="28"/>
                <w:lang w:val="en-US"/>
              </w:rPr>
              <w:t xml:space="preserve"> file merge </w:t>
            </w:r>
          </w:p>
          <w:p w14:paraId="2A484D72" w14:textId="77777777" w:rsidR="0085110F" w:rsidRPr="009345AC" w:rsidRDefault="0085110F" w:rsidP="003A7C3D">
            <w:pPr>
              <w:tabs>
                <w:tab w:val="left" w:pos="4320"/>
                <w:tab w:val="left" w:pos="4500"/>
              </w:tabs>
              <w:rPr>
                <w:sz w:val="28"/>
                <w:szCs w:val="28"/>
                <w:lang w:val="en-US"/>
              </w:rPr>
            </w:pPr>
          </w:p>
        </w:tc>
        <w:tc>
          <w:tcPr>
            <w:tcW w:w="2921" w:type="pct"/>
          </w:tcPr>
          <w:p w14:paraId="32CFE8C7" w14:textId="77777777" w:rsidR="0085110F" w:rsidRDefault="0085110F" w:rsidP="003A7C3D">
            <w:pPr>
              <w:tabs>
                <w:tab w:val="left" w:pos="4320"/>
                <w:tab w:val="left" w:pos="4500"/>
              </w:tabs>
              <w:jc w:val="both"/>
              <w:rPr>
                <w:sz w:val="28"/>
                <w:szCs w:val="28"/>
                <w:lang w:val="uz-Cyrl-UZ"/>
              </w:rPr>
            </w:pPr>
            <w:r>
              <w:rPr>
                <w:sz w:val="28"/>
                <w:szCs w:val="28"/>
              </w:rPr>
              <w:t>Операция объединения содержимого двух или более файлов</w:t>
            </w:r>
            <w:r w:rsidRPr="0099336E">
              <w:rPr>
                <w:sz w:val="28"/>
                <w:szCs w:val="28"/>
              </w:rPr>
              <w:t>.</w:t>
            </w:r>
          </w:p>
          <w:p w14:paraId="6D21F661" w14:textId="77777777" w:rsidR="0085110F" w:rsidRPr="00235D03" w:rsidRDefault="0085110F" w:rsidP="003A7C3D">
            <w:pPr>
              <w:tabs>
                <w:tab w:val="left" w:pos="4320"/>
                <w:tab w:val="left" w:pos="4500"/>
              </w:tabs>
              <w:jc w:val="both"/>
              <w:rPr>
                <w:sz w:val="28"/>
                <w:szCs w:val="28"/>
              </w:rPr>
            </w:pPr>
          </w:p>
          <w:p w14:paraId="4AF5CA25" w14:textId="77777777" w:rsidR="0085110F" w:rsidRDefault="0085110F" w:rsidP="003A7C3D">
            <w:pPr>
              <w:tabs>
                <w:tab w:val="left" w:pos="4320"/>
                <w:tab w:val="left" w:pos="4500"/>
              </w:tabs>
              <w:jc w:val="both"/>
              <w:rPr>
                <w:sz w:val="28"/>
                <w:szCs w:val="28"/>
                <w:lang w:val="en-US"/>
              </w:rPr>
            </w:pPr>
            <w:r>
              <w:rPr>
                <w:sz w:val="28"/>
                <w:szCs w:val="28"/>
                <w:lang w:val="uz-Cyrl-UZ"/>
              </w:rPr>
              <w:t>Ikki</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undan</w:t>
            </w:r>
            <w:r w:rsidRPr="004E5BD5">
              <w:rPr>
                <w:sz w:val="28"/>
                <w:szCs w:val="28"/>
                <w:lang w:val="uz-Cyrl-UZ"/>
              </w:rPr>
              <w:t xml:space="preserve"> </w:t>
            </w:r>
            <w:r>
              <w:rPr>
                <w:sz w:val="28"/>
                <w:szCs w:val="28"/>
                <w:lang w:val="uz-Cyrl-UZ"/>
              </w:rPr>
              <w:t>ortiq</w:t>
            </w:r>
            <w:r w:rsidRPr="004E5BD5">
              <w:rPr>
                <w:sz w:val="28"/>
                <w:szCs w:val="28"/>
                <w:lang w:val="uz-Cyrl-UZ"/>
              </w:rPr>
              <w:t xml:space="preserve"> </w:t>
            </w:r>
            <w:r>
              <w:rPr>
                <w:sz w:val="28"/>
                <w:szCs w:val="28"/>
                <w:lang w:val="uz-Cyrl-UZ"/>
              </w:rPr>
              <w:t>fayl</w:t>
            </w:r>
            <w:r w:rsidRPr="004E5BD5">
              <w:rPr>
                <w:sz w:val="28"/>
                <w:szCs w:val="28"/>
                <w:lang w:val="uz-Cyrl-UZ"/>
              </w:rPr>
              <w:t xml:space="preserve"> </w:t>
            </w:r>
            <w:r>
              <w:rPr>
                <w:sz w:val="28"/>
                <w:szCs w:val="28"/>
                <w:lang w:val="uz-Cyrl-UZ"/>
              </w:rPr>
              <w:t>ichidagi</w:t>
            </w:r>
            <w:r>
              <w:rPr>
                <w:sz w:val="28"/>
                <w:szCs w:val="28"/>
                <w:lang w:val="en-US"/>
              </w:rPr>
              <w:t>ni</w:t>
            </w:r>
            <w:r w:rsidRPr="004E5BD5">
              <w:rPr>
                <w:sz w:val="28"/>
                <w:szCs w:val="28"/>
                <w:lang w:val="uz-Cyrl-UZ"/>
              </w:rPr>
              <w:t xml:space="preserve"> </w:t>
            </w:r>
            <w:r>
              <w:rPr>
                <w:sz w:val="28"/>
                <w:szCs w:val="28"/>
                <w:lang w:val="uz-Cyrl-UZ"/>
              </w:rPr>
              <w:t>birlashtirish</w:t>
            </w:r>
            <w:r w:rsidRPr="004E5BD5">
              <w:rPr>
                <w:sz w:val="28"/>
                <w:szCs w:val="28"/>
                <w:lang w:val="uz-Cyrl-UZ"/>
              </w:rPr>
              <w:t xml:space="preserve"> </w:t>
            </w:r>
            <w:r>
              <w:rPr>
                <w:sz w:val="28"/>
                <w:szCs w:val="28"/>
                <w:lang w:val="uz-Cyrl-UZ"/>
              </w:rPr>
              <w:t>operatsiyasi</w:t>
            </w:r>
            <w:r w:rsidRPr="004E5BD5">
              <w:rPr>
                <w:sz w:val="28"/>
                <w:szCs w:val="28"/>
                <w:lang w:val="uz-Cyrl-UZ"/>
              </w:rPr>
              <w:t>.</w:t>
            </w:r>
          </w:p>
          <w:p w14:paraId="5258BE4A" w14:textId="77777777" w:rsidR="0085110F" w:rsidRPr="0087497C" w:rsidRDefault="0085110F" w:rsidP="003A7C3D">
            <w:pPr>
              <w:tabs>
                <w:tab w:val="left" w:pos="4320"/>
                <w:tab w:val="left" w:pos="4500"/>
              </w:tabs>
              <w:jc w:val="both"/>
              <w:rPr>
                <w:sz w:val="28"/>
                <w:szCs w:val="28"/>
                <w:lang w:val="en-US"/>
              </w:rPr>
            </w:pPr>
          </w:p>
          <w:p w14:paraId="3188F659" w14:textId="77777777" w:rsidR="0085110F" w:rsidRDefault="0085110F" w:rsidP="003A7C3D">
            <w:pPr>
              <w:tabs>
                <w:tab w:val="left" w:pos="4320"/>
                <w:tab w:val="left" w:pos="4500"/>
              </w:tabs>
              <w:jc w:val="both"/>
              <w:rPr>
                <w:sz w:val="28"/>
                <w:szCs w:val="28"/>
                <w:lang w:val="uz-Cyrl-UZ"/>
              </w:rPr>
            </w:pPr>
            <w:r w:rsidRPr="004E5BD5">
              <w:rPr>
                <w:sz w:val="28"/>
                <w:szCs w:val="28"/>
                <w:lang w:val="uz-Cyrl-UZ"/>
              </w:rPr>
              <w:t>Икки ёки ундан ортиқ файл ичидаги</w:t>
            </w:r>
            <w:r>
              <w:rPr>
                <w:sz w:val="28"/>
                <w:szCs w:val="28"/>
              </w:rPr>
              <w:t>ни</w:t>
            </w:r>
            <w:r w:rsidRPr="004E5BD5">
              <w:rPr>
                <w:sz w:val="28"/>
                <w:szCs w:val="28"/>
                <w:lang w:val="uz-Cyrl-UZ"/>
              </w:rPr>
              <w:t xml:space="preserve"> бирлаштириш операцияси.</w:t>
            </w:r>
          </w:p>
          <w:p w14:paraId="6E5F8986" w14:textId="77777777" w:rsidR="00ED7B70" w:rsidRPr="004E5BD5" w:rsidRDefault="00ED7B70" w:rsidP="003A7C3D">
            <w:pPr>
              <w:tabs>
                <w:tab w:val="left" w:pos="4320"/>
                <w:tab w:val="left" w:pos="4500"/>
              </w:tabs>
              <w:jc w:val="both"/>
              <w:rPr>
                <w:sz w:val="28"/>
                <w:szCs w:val="28"/>
                <w:lang w:val="uz-Cyrl-UZ"/>
              </w:rPr>
            </w:pPr>
          </w:p>
        </w:tc>
      </w:tr>
      <w:tr w:rsidR="0085110F" w:rsidRPr="000B536F" w14:paraId="7738F7DE" w14:textId="77777777">
        <w:trPr>
          <w:tblCellSpacing w:w="0" w:type="dxa"/>
          <w:jc w:val="center"/>
        </w:trPr>
        <w:tc>
          <w:tcPr>
            <w:tcW w:w="2079" w:type="pct"/>
          </w:tcPr>
          <w:p w14:paraId="44980433" w14:textId="77777777" w:rsidR="0085110F" w:rsidRPr="005B5ED5" w:rsidRDefault="0085110F" w:rsidP="003A7C3D">
            <w:pPr>
              <w:tabs>
                <w:tab w:val="left" w:pos="4320"/>
                <w:tab w:val="left" w:pos="4500"/>
              </w:tabs>
              <w:rPr>
                <w:b/>
                <w:sz w:val="28"/>
                <w:szCs w:val="28"/>
                <w:lang w:val="uz-Cyrl-UZ"/>
              </w:rPr>
            </w:pPr>
            <w:r w:rsidRPr="005B5ED5">
              <w:rPr>
                <w:b/>
                <w:sz w:val="28"/>
                <w:szCs w:val="28"/>
                <w:lang w:val="uz-Cyrl-UZ"/>
              </w:rPr>
              <w:t>Словарь данных</w:t>
            </w:r>
          </w:p>
          <w:p w14:paraId="16E5F5E4" w14:textId="77777777" w:rsidR="0085110F" w:rsidRPr="005B5ED5" w:rsidRDefault="0085110F"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sz w:val="28"/>
                <w:szCs w:val="28"/>
                <w:lang w:val="uz-Cyrl-UZ"/>
              </w:rPr>
              <w:t>ma’lumotlar</w:t>
            </w:r>
            <w:r w:rsidRPr="00FA7BC4">
              <w:rPr>
                <w:sz w:val="28"/>
                <w:szCs w:val="28"/>
                <w:lang w:val="uz-Cyrl-UZ"/>
              </w:rPr>
              <w:t xml:space="preserve"> </w:t>
            </w:r>
            <w:r>
              <w:rPr>
                <w:sz w:val="28"/>
                <w:szCs w:val="28"/>
                <w:lang w:val="uz-Cyrl-UZ"/>
              </w:rPr>
              <w:t>lug‘ati</w:t>
            </w:r>
          </w:p>
          <w:p w14:paraId="0F16EBBF" w14:textId="5F29B727" w:rsidR="0085110F" w:rsidRDefault="000B536F" w:rsidP="003A7C3D">
            <w:pPr>
              <w:tabs>
                <w:tab w:val="left" w:pos="4320"/>
                <w:tab w:val="left" w:pos="4500"/>
              </w:tabs>
              <w:rPr>
                <w:sz w:val="28"/>
                <w:szCs w:val="28"/>
                <w:lang w:val="en-US"/>
              </w:rPr>
            </w:pPr>
            <w:r>
              <w:rPr>
                <w:b/>
                <w:sz w:val="28"/>
                <w:szCs w:val="28"/>
                <w:lang w:val="uz-Cyrl-UZ"/>
              </w:rPr>
              <w:t xml:space="preserve"> </w:t>
            </w:r>
            <w:r w:rsidR="0085110F" w:rsidRPr="00FA7BC4">
              <w:rPr>
                <w:sz w:val="28"/>
                <w:szCs w:val="28"/>
                <w:lang w:val="uz-Cyrl-UZ"/>
              </w:rPr>
              <w:t>маълумотлар луғати</w:t>
            </w:r>
          </w:p>
          <w:p w14:paraId="7D5EAF89" w14:textId="77777777" w:rsidR="0085110F" w:rsidRPr="00AB5344" w:rsidRDefault="0085110F" w:rsidP="003A7C3D">
            <w:pPr>
              <w:tabs>
                <w:tab w:val="left" w:pos="4320"/>
                <w:tab w:val="left" w:pos="4500"/>
              </w:tabs>
              <w:rPr>
                <w:sz w:val="28"/>
                <w:szCs w:val="28"/>
                <w:lang w:val="en-US"/>
              </w:rPr>
            </w:pPr>
            <w:r w:rsidRPr="008D6363">
              <w:rPr>
                <w:b/>
                <w:sz w:val="28"/>
                <w:szCs w:val="28"/>
                <w:lang w:val="en-US"/>
              </w:rPr>
              <w:t xml:space="preserve">en </w:t>
            </w:r>
            <w:r w:rsidRPr="00426AAB">
              <w:rPr>
                <w:sz w:val="28"/>
                <w:szCs w:val="28"/>
                <w:lang w:val="en-US"/>
              </w:rPr>
              <w:t>-</w:t>
            </w:r>
            <w:r>
              <w:rPr>
                <w:b/>
                <w:sz w:val="28"/>
                <w:szCs w:val="28"/>
                <w:lang w:val="en-US"/>
              </w:rPr>
              <w:t xml:space="preserve"> </w:t>
            </w:r>
            <w:r w:rsidRPr="00AB5344">
              <w:rPr>
                <w:sz w:val="28"/>
                <w:szCs w:val="28"/>
                <w:lang w:val="en-US"/>
              </w:rPr>
              <w:t xml:space="preserve">data dictionary </w:t>
            </w:r>
          </w:p>
          <w:p w14:paraId="348120F8" w14:textId="77777777" w:rsidR="0085110F" w:rsidRPr="00AB5344" w:rsidRDefault="0085110F" w:rsidP="003A7C3D">
            <w:pPr>
              <w:tabs>
                <w:tab w:val="left" w:pos="4320"/>
                <w:tab w:val="left" w:pos="4500"/>
              </w:tabs>
              <w:rPr>
                <w:sz w:val="28"/>
                <w:szCs w:val="28"/>
                <w:lang w:val="en-US"/>
              </w:rPr>
            </w:pPr>
          </w:p>
        </w:tc>
        <w:tc>
          <w:tcPr>
            <w:tcW w:w="2921" w:type="pct"/>
          </w:tcPr>
          <w:p w14:paraId="58DA89DB" w14:textId="77777777" w:rsidR="0085110F" w:rsidRDefault="0085110F" w:rsidP="003A7C3D">
            <w:pPr>
              <w:tabs>
                <w:tab w:val="left" w:pos="4320"/>
                <w:tab w:val="left" w:pos="4500"/>
              </w:tabs>
              <w:jc w:val="both"/>
              <w:rPr>
                <w:sz w:val="28"/>
                <w:szCs w:val="28"/>
                <w:lang w:val="uz-Cyrl-UZ"/>
              </w:rPr>
            </w:pPr>
            <w:r>
              <w:rPr>
                <w:sz w:val="28"/>
                <w:szCs w:val="28"/>
              </w:rPr>
              <w:t>1. Список всех файлов, полей и переменных, используемых в конкретной СУБД. Позволяет разработчику (в некоторых СУБД и пользователю) определить, как были заданы те или иные элементы</w:t>
            </w:r>
            <w:r>
              <w:rPr>
                <w:sz w:val="28"/>
                <w:szCs w:val="28"/>
                <w:lang w:val="uz-Cyrl-UZ"/>
              </w:rPr>
              <w:t>.</w:t>
            </w:r>
          </w:p>
          <w:p w14:paraId="52E78680" w14:textId="77777777" w:rsidR="0085110F" w:rsidRDefault="0085110F" w:rsidP="003A7C3D">
            <w:pPr>
              <w:tabs>
                <w:tab w:val="left" w:pos="4320"/>
                <w:tab w:val="left" w:pos="4500"/>
              </w:tabs>
              <w:jc w:val="both"/>
              <w:rPr>
                <w:sz w:val="28"/>
                <w:szCs w:val="28"/>
                <w:lang w:val="uz-Cyrl-UZ"/>
              </w:rPr>
            </w:pPr>
            <w:r>
              <w:rPr>
                <w:sz w:val="28"/>
                <w:szCs w:val="28"/>
              </w:rPr>
              <w:t>2. Набор описаний данных, который может использоваться несколькими приложениями</w:t>
            </w:r>
            <w:r w:rsidRPr="0099336E">
              <w:rPr>
                <w:sz w:val="28"/>
                <w:szCs w:val="28"/>
              </w:rPr>
              <w:t>.</w:t>
            </w:r>
          </w:p>
          <w:p w14:paraId="171FC494" w14:textId="77777777" w:rsidR="0085110F" w:rsidRPr="003A72AB" w:rsidRDefault="0085110F" w:rsidP="003A7C3D">
            <w:pPr>
              <w:tabs>
                <w:tab w:val="left" w:pos="4320"/>
                <w:tab w:val="left" w:pos="4500"/>
              </w:tabs>
              <w:jc w:val="both"/>
              <w:rPr>
                <w:sz w:val="28"/>
                <w:szCs w:val="28"/>
              </w:rPr>
            </w:pPr>
          </w:p>
          <w:p w14:paraId="38C520B5" w14:textId="2F6EC30E" w:rsidR="0085110F" w:rsidRDefault="0085110F" w:rsidP="003A7C3D">
            <w:pPr>
              <w:tabs>
                <w:tab w:val="left" w:pos="4320"/>
                <w:tab w:val="left" w:pos="4500"/>
              </w:tabs>
              <w:jc w:val="both"/>
              <w:rPr>
                <w:sz w:val="28"/>
                <w:szCs w:val="28"/>
                <w:lang w:val="uz-Cyrl-UZ"/>
              </w:rPr>
            </w:pPr>
            <w:r>
              <w:rPr>
                <w:sz w:val="28"/>
                <w:szCs w:val="28"/>
                <w:lang w:val="uz-Cyrl-UZ"/>
              </w:rPr>
              <w:t>1. Muayyan MBBT da foydalaniladigan barcha fayllar, maydonlar va o‘zgaruvchilar ro‘yxati. Ishlab</w:t>
            </w:r>
            <w:r w:rsidRPr="00FA7BC4">
              <w:rPr>
                <w:sz w:val="28"/>
                <w:szCs w:val="28"/>
                <w:lang w:val="uz-Cyrl-UZ"/>
              </w:rPr>
              <w:t xml:space="preserve"> </w:t>
            </w:r>
            <w:r>
              <w:rPr>
                <w:sz w:val="28"/>
                <w:szCs w:val="28"/>
                <w:lang w:val="uz-Cyrl-UZ"/>
              </w:rPr>
              <w:t>chiquvchiga</w:t>
            </w:r>
            <w:r w:rsidRPr="00FA7BC4">
              <w:rPr>
                <w:sz w:val="28"/>
                <w:szCs w:val="28"/>
                <w:lang w:val="uz-Cyrl-UZ"/>
              </w:rPr>
              <w:t xml:space="preserve"> (</w:t>
            </w:r>
            <w:r>
              <w:rPr>
                <w:sz w:val="28"/>
                <w:szCs w:val="28"/>
                <w:lang w:val="uz-Cyrl-UZ"/>
              </w:rPr>
              <w:t>ba’zi</w:t>
            </w:r>
            <w:r w:rsidRPr="00FA7BC4">
              <w:rPr>
                <w:sz w:val="28"/>
                <w:szCs w:val="28"/>
                <w:lang w:val="uz-Cyrl-UZ"/>
              </w:rPr>
              <w:t xml:space="preserve"> </w:t>
            </w:r>
            <w:r>
              <w:rPr>
                <w:sz w:val="28"/>
                <w:szCs w:val="28"/>
                <w:lang w:val="uz-Cyrl-UZ"/>
              </w:rPr>
              <w:t>MBBT</w:t>
            </w:r>
            <w:r w:rsidRPr="00FA7BC4">
              <w:rPr>
                <w:sz w:val="28"/>
                <w:szCs w:val="28"/>
                <w:lang w:val="uz-Cyrl-UZ"/>
              </w:rPr>
              <w:t xml:space="preserve"> </w:t>
            </w:r>
            <w:r>
              <w:rPr>
                <w:sz w:val="28"/>
                <w:szCs w:val="28"/>
                <w:lang w:val="uz-Cyrl-UZ"/>
              </w:rPr>
              <w:t>dagi</w:t>
            </w:r>
            <w:r w:rsidRPr="00FA7BC4">
              <w:rPr>
                <w:sz w:val="28"/>
                <w:szCs w:val="28"/>
                <w:lang w:val="uz-Cyrl-UZ"/>
              </w:rPr>
              <w:t xml:space="preserve"> </w:t>
            </w:r>
            <w:r>
              <w:rPr>
                <w:sz w:val="28"/>
                <w:szCs w:val="28"/>
                <w:lang w:val="uz-Cyrl-UZ"/>
              </w:rPr>
              <w:t>va</w:t>
            </w:r>
            <w:r w:rsidR="00D7251A">
              <w:rPr>
                <w:sz w:val="28"/>
                <w:szCs w:val="28"/>
                <w:lang w:val="uz-Cyrl-UZ"/>
              </w:rPr>
              <w:t xml:space="preserve"> </w:t>
            </w:r>
            <w:r>
              <w:rPr>
                <w:sz w:val="28"/>
                <w:szCs w:val="28"/>
                <w:lang w:val="uz-Cyrl-UZ"/>
              </w:rPr>
              <w:t>foydalanuvchiga</w:t>
            </w:r>
            <w:r w:rsidRPr="00FA7BC4">
              <w:rPr>
                <w:sz w:val="28"/>
                <w:szCs w:val="28"/>
                <w:lang w:val="uz-Cyrl-UZ"/>
              </w:rPr>
              <w:t>)</w:t>
            </w:r>
            <w:r>
              <w:rPr>
                <w:sz w:val="28"/>
                <w:szCs w:val="28"/>
                <w:lang w:val="uz-Cyrl-UZ"/>
              </w:rPr>
              <w:t xml:space="preserve"> u yoki bu elementlar qanday berilganini aniqlash imkonini beradi.</w:t>
            </w:r>
          </w:p>
          <w:p w14:paraId="7D848968" w14:textId="77777777" w:rsidR="0085110F" w:rsidRDefault="0085110F" w:rsidP="003A7C3D">
            <w:pPr>
              <w:tabs>
                <w:tab w:val="left" w:pos="4320"/>
                <w:tab w:val="left" w:pos="4500"/>
              </w:tabs>
              <w:jc w:val="both"/>
              <w:rPr>
                <w:sz w:val="28"/>
                <w:szCs w:val="28"/>
                <w:lang w:val="en-US"/>
              </w:rPr>
            </w:pPr>
            <w:r>
              <w:rPr>
                <w:sz w:val="28"/>
                <w:szCs w:val="28"/>
                <w:lang w:val="uz-Cyrl-UZ"/>
              </w:rPr>
              <w:t xml:space="preserve">2. </w:t>
            </w:r>
            <w:r w:rsidRPr="0099137E">
              <w:rPr>
                <w:sz w:val="28"/>
                <w:szCs w:val="28"/>
                <w:lang w:val="en-US"/>
              </w:rPr>
              <w:t>Bir qancha ilovalarda foydalanish mumkin bo‘lgan ma’lumotlar tavsiflari</w:t>
            </w:r>
            <w:r>
              <w:rPr>
                <w:sz w:val="28"/>
                <w:szCs w:val="28"/>
                <w:lang w:val="uz-Cyrl-UZ"/>
              </w:rPr>
              <w:t xml:space="preserve"> to‘plami.</w:t>
            </w:r>
          </w:p>
          <w:p w14:paraId="609849D3" w14:textId="77777777" w:rsidR="0085110F" w:rsidRPr="00A713C0" w:rsidRDefault="0085110F" w:rsidP="003A7C3D">
            <w:pPr>
              <w:tabs>
                <w:tab w:val="left" w:pos="4320"/>
                <w:tab w:val="left" w:pos="4500"/>
              </w:tabs>
              <w:jc w:val="both"/>
              <w:rPr>
                <w:sz w:val="28"/>
                <w:szCs w:val="28"/>
                <w:lang w:val="en-US"/>
              </w:rPr>
            </w:pPr>
          </w:p>
          <w:p w14:paraId="4D5504FC" w14:textId="24E643E6" w:rsidR="0085110F" w:rsidRDefault="0085110F" w:rsidP="003A7C3D">
            <w:pPr>
              <w:tabs>
                <w:tab w:val="left" w:pos="4320"/>
                <w:tab w:val="left" w:pos="4500"/>
              </w:tabs>
              <w:jc w:val="both"/>
              <w:rPr>
                <w:sz w:val="28"/>
                <w:szCs w:val="28"/>
                <w:lang w:val="uz-Cyrl-UZ"/>
              </w:rPr>
            </w:pPr>
            <w:r>
              <w:rPr>
                <w:sz w:val="28"/>
                <w:szCs w:val="28"/>
                <w:lang w:val="uz-Cyrl-UZ"/>
              </w:rPr>
              <w:t>1. Муайян МББТ да фойдаланиладиган барча файллар, майдонлар ва ўзгарувчилар рўйха</w:t>
            </w:r>
            <w:r w:rsidR="00ED7B70">
              <w:rPr>
                <w:sz w:val="28"/>
                <w:szCs w:val="28"/>
                <w:lang w:val="uz-Cyrl-UZ"/>
              </w:rPr>
              <w:t>-</w:t>
            </w:r>
            <w:r>
              <w:rPr>
                <w:sz w:val="28"/>
                <w:szCs w:val="28"/>
                <w:lang w:val="uz-Cyrl-UZ"/>
              </w:rPr>
              <w:t xml:space="preserve">ти. </w:t>
            </w:r>
            <w:r w:rsidRPr="00FA7BC4">
              <w:rPr>
                <w:sz w:val="28"/>
                <w:szCs w:val="28"/>
                <w:lang w:val="uz-Cyrl-UZ"/>
              </w:rPr>
              <w:t>Ишлаб чиқувчига (баъзи МББТ даги ва</w:t>
            </w:r>
            <w:r w:rsidR="00D7251A">
              <w:rPr>
                <w:sz w:val="28"/>
                <w:szCs w:val="28"/>
                <w:lang w:val="uz-Cyrl-UZ"/>
              </w:rPr>
              <w:t xml:space="preserve"> </w:t>
            </w:r>
            <w:r w:rsidRPr="00FA7BC4">
              <w:rPr>
                <w:sz w:val="28"/>
                <w:szCs w:val="28"/>
                <w:lang w:val="uz-Cyrl-UZ"/>
              </w:rPr>
              <w:t>фойдаланувчига)</w:t>
            </w:r>
            <w:r>
              <w:rPr>
                <w:sz w:val="28"/>
                <w:szCs w:val="28"/>
                <w:lang w:val="uz-Cyrl-UZ"/>
              </w:rPr>
              <w:t xml:space="preserve"> у ёки бу элементлар қандай берилганини аниқлаш имконини беради.</w:t>
            </w:r>
          </w:p>
          <w:p w14:paraId="51AD0F83" w14:textId="77777777" w:rsidR="0085110F" w:rsidRPr="00FA7BC4" w:rsidRDefault="0085110F" w:rsidP="003A7C3D">
            <w:pPr>
              <w:tabs>
                <w:tab w:val="left" w:pos="4320"/>
                <w:tab w:val="left" w:pos="4500"/>
              </w:tabs>
              <w:jc w:val="both"/>
              <w:rPr>
                <w:sz w:val="28"/>
                <w:szCs w:val="28"/>
                <w:lang w:val="uz-Cyrl-UZ"/>
              </w:rPr>
            </w:pPr>
            <w:r>
              <w:rPr>
                <w:sz w:val="28"/>
                <w:szCs w:val="28"/>
                <w:lang w:val="uz-Cyrl-UZ"/>
              </w:rPr>
              <w:t xml:space="preserve">2. </w:t>
            </w:r>
            <w:r w:rsidRPr="005B6905">
              <w:rPr>
                <w:sz w:val="28"/>
                <w:szCs w:val="28"/>
                <w:lang w:val="uz-Cyrl-UZ"/>
              </w:rPr>
              <w:t>Бир қанча иловаларда фойдаланиш мум</w:t>
            </w:r>
            <w:r>
              <w:rPr>
                <w:sz w:val="28"/>
                <w:szCs w:val="28"/>
                <w:lang w:val="uz-Cyrl-UZ"/>
              </w:rPr>
              <w:t>-</w:t>
            </w:r>
            <w:r w:rsidRPr="005B6905">
              <w:rPr>
                <w:sz w:val="28"/>
                <w:szCs w:val="28"/>
                <w:lang w:val="uz-Cyrl-UZ"/>
              </w:rPr>
              <w:t>кин бўлган маълумотлар тавсифлари</w:t>
            </w:r>
            <w:r>
              <w:rPr>
                <w:sz w:val="28"/>
                <w:szCs w:val="28"/>
                <w:lang w:val="uz-Cyrl-UZ"/>
              </w:rPr>
              <w:t xml:space="preserve"> тўпла-ми.</w:t>
            </w:r>
          </w:p>
        </w:tc>
      </w:tr>
      <w:tr w:rsidR="0085110F" w:rsidRPr="00C72AA7" w14:paraId="7A851C5C" w14:textId="77777777">
        <w:trPr>
          <w:tblCellSpacing w:w="0" w:type="dxa"/>
          <w:jc w:val="center"/>
        </w:trPr>
        <w:tc>
          <w:tcPr>
            <w:tcW w:w="2079" w:type="pct"/>
          </w:tcPr>
          <w:p w14:paraId="5F89F356" w14:textId="77777777" w:rsidR="0085110F" w:rsidRPr="004879B7" w:rsidRDefault="0085110F" w:rsidP="003A7C3D">
            <w:pPr>
              <w:tabs>
                <w:tab w:val="left" w:pos="4320"/>
                <w:tab w:val="left" w:pos="4500"/>
              </w:tabs>
              <w:rPr>
                <w:b/>
                <w:sz w:val="28"/>
                <w:szCs w:val="28"/>
                <w:lang w:val="uz-Cyrl-UZ"/>
              </w:rPr>
            </w:pPr>
            <w:r w:rsidRPr="005B6905">
              <w:rPr>
                <w:b/>
                <w:sz w:val="28"/>
                <w:szCs w:val="28"/>
                <w:lang w:val="uz-Cyrl-UZ"/>
              </w:rPr>
              <w:t>Слот</w:t>
            </w:r>
          </w:p>
          <w:p w14:paraId="4A491577" w14:textId="77777777" w:rsidR="0085110F" w:rsidRPr="005B6905"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5B6905">
              <w:rPr>
                <w:bCs/>
                <w:color w:val="000000"/>
                <w:sz w:val="28"/>
                <w:szCs w:val="28"/>
                <w:lang w:val="uz-Cyrl-UZ"/>
              </w:rPr>
              <w:t xml:space="preserve"> slot</w:t>
            </w:r>
          </w:p>
          <w:p w14:paraId="70C94D4B" w14:textId="71AEB4BF" w:rsidR="0085110F" w:rsidRPr="005B6905" w:rsidRDefault="00D7251A" w:rsidP="003A7C3D">
            <w:pPr>
              <w:rPr>
                <w:bCs/>
                <w:color w:val="000000"/>
                <w:sz w:val="28"/>
                <w:szCs w:val="28"/>
                <w:lang w:val="uz-Cyrl-UZ"/>
              </w:rPr>
            </w:pPr>
            <w:r>
              <w:rPr>
                <w:b/>
                <w:bCs/>
                <w:color w:val="000000"/>
                <w:sz w:val="26"/>
                <w:szCs w:val="26"/>
                <w:lang w:val="uz-Cyrl-UZ"/>
              </w:rPr>
              <w:t xml:space="preserve"> </w:t>
            </w:r>
            <w:r w:rsidR="0085110F" w:rsidRPr="005B6905">
              <w:rPr>
                <w:bCs/>
                <w:color w:val="000000"/>
                <w:sz w:val="28"/>
                <w:szCs w:val="28"/>
                <w:lang w:val="uz-Cyrl-UZ"/>
              </w:rPr>
              <w:t>слот</w:t>
            </w:r>
          </w:p>
          <w:p w14:paraId="75A738FE" w14:textId="77777777" w:rsidR="0085110F" w:rsidRPr="005B6905" w:rsidRDefault="0085110F" w:rsidP="003A7C3D">
            <w:pPr>
              <w:tabs>
                <w:tab w:val="left" w:pos="4320"/>
                <w:tab w:val="left" w:pos="4500"/>
              </w:tabs>
              <w:rPr>
                <w:sz w:val="28"/>
                <w:szCs w:val="28"/>
                <w:lang w:val="uz-Cyrl-UZ"/>
              </w:rPr>
            </w:pPr>
            <w:r w:rsidRPr="005B6905">
              <w:rPr>
                <w:b/>
                <w:bCs/>
                <w:color w:val="000000"/>
                <w:sz w:val="28"/>
                <w:szCs w:val="28"/>
                <w:lang w:val="uz-Cyrl-UZ"/>
              </w:rPr>
              <w:t xml:space="preserve">en </w:t>
            </w:r>
            <w:r w:rsidRPr="00AC5E61">
              <w:rPr>
                <w:bCs/>
                <w:color w:val="000000"/>
                <w:sz w:val="28"/>
                <w:szCs w:val="28"/>
                <w:lang w:val="uz-Cyrl-UZ"/>
              </w:rPr>
              <w:t>-</w:t>
            </w:r>
            <w:r w:rsidRPr="005B6905">
              <w:rPr>
                <w:sz w:val="28"/>
                <w:szCs w:val="28"/>
                <w:lang w:val="uz-Cyrl-UZ"/>
              </w:rPr>
              <w:t xml:space="preserve"> slot</w:t>
            </w:r>
          </w:p>
          <w:p w14:paraId="2B426721" w14:textId="77777777" w:rsidR="0085110F" w:rsidRPr="005B6905" w:rsidRDefault="0085110F" w:rsidP="003A7C3D">
            <w:pPr>
              <w:rPr>
                <w:bCs/>
                <w:color w:val="000000"/>
                <w:sz w:val="28"/>
                <w:szCs w:val="28"/>
                <w:lang w:val="uz-Cyrl-UZ"/>
              </w:rPr>
            </w:pPr>
          </w:p>
        </w:tc>
        <w:tc>
          <w:tcPr>
            <w:tcW w:w="2921" w:type="pct"/>
          </w:tcPr>
          <w:p w14:paraId="2D7B2465" w14:textId="77777777" w:rsidR="0085110F" w:rsidRDefault="0085110F" w:rsidP="003A7C3D">
            <w:pPr>
              <w:jc w:val="both"/>
              <w:rPr>
                <w:sz w:val="28"/>
                <w:szCs w:val="28"/>
              </w:rPr>
            </w:pPr>
            <w:r>
              <w:rPr>
                <w:sz w:val="28"/>
                <w:szCs w:val="28"/>
              </w:rPr>
              <w:t>Разъём, предназначенный для вставки дополнительных плат в персональный компьютер.</w:t>
            </w:r>
          </w:p>
          <w:p w14:paraId="68301480" w14:textId="77777777" w:rsidR="0085110F" w:rsidRPr="00666680" w:rsidRDefault="0085110F" w:rsidP="003A7C3D">
            <w:pPr>
              <w:jc w:val="both"/>
              <w:rPr>
                <w:sz w:val="28"/>
                <w:szCs w:val="28"/>
              </w:rPr>
            </w:pPr>
          </w:p>
          <w:p w14:paraId="178F5C3A" w14:textId="77777777" w:rsidR="0085110F" w:rsidRDefault="0085110F" w:rsidP="003A7C3D">
            <w:pPr>
              <w:jc w:val="both"/>
              <w:rPr>
                <w:sz w:val="28"/>
                <w:szCs w:val="28"/>
                <w:lang w:val="en-US"/>
              </w:rPr>
            </w:pPr>
            <w:r w:rsidRPr="0099137E">
              <w:rPr>
                <w:sz w:val="28"/>
                <w:szCs w:val="28"/>
                <w:lang w:val="en-US"/>
              </w:rPr>
              <w:t xml:space="preserve">Shaxsiy kompyuterga </w:t>
            </w:r>
            <w:r>
              <w:rPr>
                <w:sz w:val="28"/>
                <w:szCs w:val="28"/>
                <w:lang w:val="uz-Cyrl-UZ"/>
              </w:rPr>
              <w:t>qo‘shimcha platalar o‘</w:t>
            </w:r>
            <w:r w:rsidRPr="0099137E">
              <w:rPr>
                <w:sz w:val="28"/>
                <w:szCs w:val="28"/>
                <w:lang w:val="en-US"/>
              </w:rPr>
              <w:t>r</w:t>
            </w:r>
            <w:r>
              <w:rPr>
                <w:sz w:val="28"/>
                <w:szCs w:val="28"/>
                <w:lang w:val="uz-Cyrl-UZ"/>
              </w:rPr>
              <w:t>natish uchun mo‘ljallangan ajratkich.</w:t>
            </w:r>
          </w:p>
          <w:p w14:paraId="71D1DBDC" w14:textId="77777777" w:rsidR="0085110F" w:rsidRPr="00666680" w:rsidRDefault="0085110F" w:rsidP="003A7C3D">
            <w:pPr>
              <w:jc w:val="both"/>
              <w:rPr>
                <w:sz w:val="28"/>
                <w:szCs w:val="28"/>
                <w:lang w:val="en-US"/>
              </w:rPr>
            </w:pPr>
          </w:p>
          <w:p w14:paraId="1AEC6901" w14:textId="77777777" w:rsidR="0085110F" w:rsidRPr="00E61D7B" w:rsidRDefault="0085110F" w:rsidP="003A7C3D">
            <w:pPr>
              <w:jc w:val="both"/>
              <w:rPr>
                <w:color w:val="000000"/>
                <w:sz w:val="26"/>
                <w:szCs w:val="26"/>
                <w:lang w:val="uz-Cyrl-UZ"/>
              </w:rPr>
            </w:pPr>
            <w:r>
              <w:rPr>
                <w:sz w:val="28"/>
                <w:szCs w:val="28"/>
              </w:rPr>
              <w:t xml:space="preserve">Шахсий компьютерга </w:t>
            </w:r>
            <w:r>
              <w:rPr>
                <w:sz w:val="28"/>
                <w:szCs w:val="28"/>
                <w:lang w:val="uz-Cyrl-UZ"/>
              </w:rPr>
              <w:t>қўшимча платалар ў</w:t>
            </w:r>
            <w:r>
              <w:rPr>
                <w:sz w:val="28"/>
                <w:szCs w:val="28"/>
              </w:rPr>
              <w:t>р</w:t>
            </w:r>
            <w:r>
              <w:rPr>
                <w:sz w:val="28"/>
                <w:szCs w:val="28"/>
                <w:lang w:val="uz-Cyrl-UZ"/>
              </w:rPr>
              <w:t>натиш учун мўлжалланган ажраткич.</w:t>
            </w:r>
          </w:p>
        </w:tc>
      </w:tr>
      <w:tr w:rsidR="0085110F" w:rsidRPr="00943E69" w14:paraId="0C2FD46F" w14:textId="77777777">
        <w:trPr>
          <w:tblCellSpacing w:w="0" w:type="dxa"/>
          <w:jc w:val="center"/>
        </w:trPr>
        <w:tc>
          <w:tcPr>
            <w:tcW w:w="2079" w:type="pct"/>
          </w:tcPr>
          <w:p w14:paraId="5F9DDCD2" w14:textId="77777777" w:rsidR="0085110F" w:rsidRPr="005B6905" w:rsidRDefault="0085110F" w:rsidP="003A7C3D">
            <w:pPr>
              <w:tabs>
                <w:tab w:val="left" w:pos="4320"/>
                <w:tab w:val="left" w:pos="4500"/>
              </w:tabs>
              <w:rPr>
                <w:b/>
                <w:sz w:val="28"/>
                <w:szCs w:val="28"/>
                <w:lang w:val="uz-Cyrl-UZ"/>
              </w:rPr>
            </w:pPr>
            <w:r w:rsidRPr="005B6905">
              <w:rPr>
                <w:b/>
                <w:sz w:val="28"/>
                <w:szCs w:val="28"/>
                <w:lang w:val="uz-Cyrl-UZ"/>
              </w:rPr>
              <w:t>Служба доменных имен</w:t>
            </w:r>
          </w:p>
          <w:p w14:paraId="462D579B" w14:textId="77777777" w:rsidR="0085110F" w:rsidRDefault="0085110F" w:rsidP="003A7C3D">
            <w:pPr>
              <w:tabs>
                <w:tab w:val="left" w:pos="4320"/>
                <w:tab w:val="left" w:pos="4500"/>
              </w:tabs>
              <w:rPr>
                <w:sz w:val="28"/>
                <w:szCs w:val="28"/>
                <w:lang w:val="uz-Cyrl-UZ"/>
              </w:rPr>
            </w:pPr>
            <w:r w:rsidRPr="00BB6135">
              <w:rPr>
                <w:b/>
                <w:bCs/>
                <w:sz w:val="28"/>
                <w:szCs w:val="28"/>
                <w:lang w:val="uz-Cyrl-UZ"/>
              </w:rPr>
              <w:t xml:space="preserve">uz </w:t>
            </w:r>
            <w:r>
              <w:rPr>
                <w:bCs/>
                <w:sz w:val="28"/>
                <w:szCs w:val="28"/>
                <w:lang w:val="uz-Cyrl-UZ"/>
              </w:rPr>
              <w:t>-</w:t>
            </w:r>
            <w:r w:rsidRPr="005B6905">
              <w:rPr>
                <w:sz w:val="28"/>
                <w:szCs w:val="28"/>
                <w:lang w:val="uz-Cyrl-UZ"/>
              </w:rPr>
              <w:t xml:space="preserve"> domen nomlari xizmati</w:t>
            </w:r>
          </w:p>
          <w:p w14:paraId="54869DB0" w14:textId="4F7DD792" w:rsidR="0085110F" w:rsidRDefault="000B536F" w:rsidP="003A7C3D">
            <w:pPr>
              <w:tabs>
                <w:tab w:val="left" w:pos="4320"/>
                <w:tab w:val="left" w:pos="4500"/>
              </w:tabs>
              <w:rPr>
                <w:sz w:val="28"/>
                <w:szCs w:val="28"/>
                <w:lang w:val="uz-Cyrl-UZ"/>
              </w:rPr>
            </w:pPr>
            <w:r>
              <w:rPr>
                <w:b/>
                <w:sz w:val="28"/>
                <w:szCs w:val="28"/>
                <w:lang w:val="uz-Cyrl-UZ"/>
              </w:rPr>
              <w:t xml:space="preserve"> </w:t>
            </w:r>
            <w:r w:rsidR="0085110F" w:rsidRPr="00943E69">
              <w:rPr>
                <w:sz w:val="28"/>
                <w:szCs w:val="28"/>
              </w:rPr>
              <w:t>домен</w:t>
            </w:r>
            <w:r w:rsidR="0085110F" w:rsidRPr="005B6905">
              <w:rPr>
                <w:sz w:val="28"/>
                <w:szCs w:val="28"/>
                <w:lang w:val="en-US"/>
              </w:rPr>
              <w:t xml:space="preserve"> </w:t>
            </w:r>
            <w:r w:rsidR="0085110F" w:rsidRPr="00943E69">
              <w:rPr>
                <w:sz w:val="28"/>
                <w:szCs w:val="28"/>
              </w:rPr>
              <w:t>номлари</w:t>
            </w:r>
            <w:r w:rsidR="0085110F" w:rsidRPr="005B6905">
              <w:rPr>
                <w:sz w:val="28"/>
                <w:szCs w:val="28"/>
                <w:lang w:val="en-US"/>
              </w:rPr>
              <w:t xml:space="preserve"> </w:t>
            </w:r>
            <w:r w:rsidR="0085110F" w:rsidRPr="00943E69">
              <w:rPr>
                <w:sz w:val="28"/>
                <w:szCs w:val="28"/>
              </w:rPr>
              <w:t>хизмати</w:t>
            </w:r>
          </w:p>
          <w:p w14:paraId="4B5C549C" w14:textId="77777777" w:rsidR="0085110F" w:rsidRPr="00526492" w:rsidRDefault="0085110F" w:rsidP="003A7C3D">
            <w:pPr>
              <w:tabs>
                <w:tab w:val="left" w:pos="4320"/>
                <w:tab w:val="left" w:pos="4500"/>
              </w:tabs>
              <w:rPr>
                <w:sz w:val="28"/>
                <w:szCs w:val="28"/>
                <w:lang w:val="en-US"/>
              </w:rPr>
            </w:pPr>
            <w:r w:rsidRPr="008D6363">
              <w:rPr>
                <w:b/>
                <w:sz w:val="28"/>
                <w:szCs w:val="28"/>
                <w:lang w:val="en-US"/>
              </w:rPr>
              <w:t xml:space="preserve">en </w:t>
            </w:r>
            <w:r w:rsidRPr="00AC5E61">
              <w:rPr>
                <w:sz w:val="28"/>
                <w:szCs w:val="28"/>
                <w:lang w:val="en-US"/>
              </w:rPr>
              <w:t>-</w:t>
            </w:r>
            <w:r w:rsidRPr="00526492">
              <w:rPr>
                <w:sz w:val="28"/>
                <w:szCs w:val="28"/>
                <w:lang w:val="en-US"/>
              </w:rPr>
              <w:t xml:space="preserve"> domain name system dns </w:t>
            </w:r>
          </w:p>
          <w:p w14:paraId="3026BF30" w14:textId="77777777" w:rsidR="0085110F" w:rsidRPr="008973EA" w:rsidRDefault="0085110F" w:rsidP="003A7C3D">
            <w:pPr>
              <w:tabs>
                <w:tab w:val="left" w:pos="4320"/>
                <w:tab w:val="left" w:pos="4500"/>
              </w:tabs>
              <w:rPr>
                <w:sz w:val="28"/>
                <w:szCs w:val="28"/>
                <w:lang w:val="en-US"/>
              </w:rPr>
            </w:pPr>
          </w:p>
        </w:tc>
        <w:tc>
          <w:tcPr>
            <w:tcW w:w="2921" w:type="pct"/>
          </w:tcPr>
          <w:p w14:paraId="59815819" w14:textId="77777777" w:rsidR="0085110F" w:rsidRPr="00D80C3B" w:rsidRDefault="0085110F" w:rsidP="003A7C3D">
            <w:pPr>
              <w:tabs>
                <w:tab w:val="left" w:pos="4320"/>
                <w:tab w:val="left" w:pos="4500"/>
              </w:tabs>
              <w:jc w:val="both"/>
              <w:rPr>
                <w:sz w:val="28"/>
                <w:szCs w:val="28"/>
              </w:rPr>
            </w:pPr>
            <w:r>
              <w:rPr>
                <w:sz w:val="28"/>
                <w:szCs w:val="28"/>
              </w:rPr>
              <w:t xml:space="preserve">Служба Интернета, представляющая собой распределенную базу данных для иерархической системы имен сетей и компьютеров, подключенных к сети, а также способ преобразования строчных адресов серверов Интернета в числовые </w:t>
            </w:r>
            <w:r>
              <w:rPr>
                <w:sz w:val="28"/>
                <w:szCs w:val="28"/>
                <w:lang w:val="en-US"/>
              </w:rPr>
              <w:t>IP</w:t>
            </w:r>
            <w:r>
              <w:rPr>
                <w:sz w:val="28"/>
                <w:szCs w:val="28"/>
              </w:rPr>
              <w:t xml:space="preserve">-адреса. </w:t>
            </w:r>
          </w:p>
          <w:p w14:paraId="521D91BF" w14:textId="77777777" w:rsidR="0085110F" w:rsidRPr="00397A44" w:rsidRDefault="0085110F" w:rsidP="003A7C3D">
            <w:pPr>
              <w:tabs>
                <w:tab w:val="left" w:pos="4320"/>
                <w:tab w:val="left" w:pos="4500"/>
              </w:tabs>
              <w:jc w:val="both"/>
              <w:rPr>
                <w:sz w:val="28"/>
                <w:szCs w:val="28"/>
              </w:rPr>
            </w:pPr>
          </w:p>
          <w:p w14:paraId="536D1DFC" w14:textId="77777777" w:rsidR="0085110F" w:rsidRDefault="0085110F" w:rsidP="003A7C3D">
            <w:pPr>
              <w:tabs>
                <w:tab w:val="left" w:pos="4320"/>
                <w:tab w:val="left" w:pos="4500"/>
              </w:tabs>
              <w:jc w:val="both"/>
              <w:rPr>
                <w:sz w:val="28"/>
                <w:szCs w:val="28"/>
                <w:lang w:val="uz-Cyrl-UZ"/>
              </w:rPr>
            </w:pPr>
            <w:r>
              <w:rPr>
                <w:sz w:val="28"/>
                <w:szCs w:val="28"/>
                <w:lang w:val="uz-Cyrl-UZ"/>
              </w:rPr>
              <w:t>Tarmoqqa</w:t>
            </w:r>
            <w:r w:rsidRPr="00943E69">
              <w:rPr>
                <w:sz w:val="28"/>
                <w:szCs w:val="28"/>
                <w:lang w:val="uz-Cyrl-UZ"/>
              </w:rPr>
              <w:t xml:space="preserve"> </w:t>
            </w:r>
            <w:r>
              <w:rPr>
                <w:sz w:val="28"/>
                <w:szCs w:val="28"/>
                <w:lang w:val="uz-Cyrl-UZ"/>
              </w:rPr>
              <w:t>ulangan</w:t>
            </w:r>
            <w:r w:rsidRPr="00943E69">
              <w:rPr>
                <w:sz w:val="28"/>
                <w:szCs w:val="28"/>
                <w:lang w:val="uz-Cyrl-UZ"/>
              </w:rPr>
              <w:t xml:space="preserve"> </w:t>
            </w:r>
            <w:r>
              <w:rPr>
                <w:sz w:val="28"/>
                <w:szCs w:val="28"/>
                <w:lang w:val="uz-Cyrl-UZ"/>
              </w:rPr>
              <w:t>kompyuterlar</w:t>
            </w:r>
            <w:r w:rsidRPr="00943E69">
              <w:rPr>
                <w:sz w:val="28"/>
                <w:szCs w:val="28"/>
                <w:lang w:val="uz-Cyrl-UZ"/>
              </w:rPr>
              <w:t xml:space="preserve"> </w:t>
            </w:r>
            <w:r>
              <w:rPr>
                <w:sz w:val="28"/>
                <w:szCs w:val="28"/>
                <w:lang w:val="uz-Cyrl-UZ"/>
              </w:rPr>
              <w:t>va</w:t>
            </w:r>
            <w:r w:rsidRPr="00943E69">
              <w:rPr>
                <w:sz w:val="28"/>
                <w:szCs w:val="28"/>
                <w:lang w:val="uz-Cyrl-UZ"/>
              </w:rPr>
              <w:t xml:space="preserve"> </w:t>
            </w:r>
            <w:r>
              <w:rPr>
                <w:sz w:val="28"/>
                <w:szCs w:val="28"/>
                <w:lang w:val="uz-Cyrl-UZ"/>
              </w:rPr>
              <w:t>tarmoq-larning</w:t>
            </w:r>
            <w:r w:rsidRPr="00943E69">
              <w:rPr>
                <w:sz w:val="28"/>
                <w:szCs w:val="28"/>
                <w:lang w:val="uz-Cyrl-UZ"/>
              </w:rPr>
              <w:t xml:space="preserve"> </w:t>
            </w:r>
            <w:r>
              <w:rPr>
                <w:sz w:val="28"/>
                <w:szCs w:val="28"/>
                <w:lang w:val="uz-Cyrl-UZ"/>
              </w:rPr>
              <w:t>iyerarxik</w:t>
            </w:r>
            <w:r w:rsidRPr="00943E69">
              <w:rPr>
                <w:sz w:val="28"/>
                <w:szCs w:val="28"/>
                <w:lang w:val="uz-Cyrl-UZ"/>
              </w:rPr>
              <w:t xml:space="preserve"> </w:t>
            </w:r>
            <w:r>
              <w:rPr>
                <w:sz w:val="28"/>
                <w:szCs w:val="28"/>
                <w:lang w:val="uz-Cyrl-UZ"/>
              </w:rPr>
              <w:t>nomlar</w:t>
            </w:r>
            <w:r w:rsidRPr="00943E69">
              <w:rPr>
                <w:sz w:val="28"/>
                <w:szCs w:val="28"/>
                <w:lang w:val="uz-Cyrl-UZ"/>
              </w:rPr>
              <w:t xml:space="preserve"> </w:t>
            </w:r>
            <w:r>
              <w:rPr>
                <w:sz w:val="28"/>
                <w:szCs w:val="28"/>
                <w:lang w:val="uz-Cyrl-UZ"/>
              </w:rPr>
              <w:t>tizimi</w:t>
            </w:r>
            <w:r w:rsidRPr="00943E69">
              <w:rPr>
                <w:sz w:val="28"/>
                <w:szCs w:val="28"/>
                <w:lang w:val="uz-Cyrl-UZ"/>
              </w:rPr>
              <w:t xml:space="preserve"> </w:t>
            </w:r>
            <w:r>
              <w:rPr>
                <w:sz w:val="28"/>
                <w:szCs w:val="28"/>
                <w:lang w:val="uz-Cyrl-UZ"/>
              </w:rPr>
              <w:t>uchun</w:t>
            </w:r>
            <w:r w:rsidRPr="00943E69">
              <w:rPr>
                <w:sz w:val="28"/>
                <w:szCs w:val="28"/>
                <w:lang w:val="uz-Cyrl-UZ"/>
              </w:rPr>
              <w:t xml:space="preserve"> </w:t>
            </w:r>
            <w:r>
              <w:rPr>
                <w:sz w:val="28"/>
                <w:szCs w:val="28"/>
                <w:lang w:val="uz-Cyrl-UZ"/>
              </w:rPr>
              <w:t>taqsim-langan</w:t>
            </w:r>
            <w:r w:rsidRPr="00943E69">
              <w:rPr>
                <w:sz w:val="28"/>
                <w:szCs w:val="28"/>
                <w:lang w:val="uz-Cyrl-UZ"/>
              </w:rPr>
              <w:t xml:space="preserve"> </w:t>
            </w:r>
            <w:r>
              <w:rPr>
                <w:sz w:val="28"/>
                <w:szCs w:val="28"/>
                <w:lang w:val="uz-Cyrl-UZ"/>
              </w:rPr>
              <w:t>ma’lumotlar</w:t>
            </w:r>
            <w:r w:rsidRPr="00943E69">
              <w:rPr>
                <w:sz w:val="28"/>
                <w:szCs w:val="28"/>
                <w:lang w:val="uz-Cyrl-UZ"/>
              </w:rPr>
              <w:t xml:space="preserve"> </w:t>
            </w:r>
            <w:r>
              <w:rPr>
                <w:sz w:val="28"/>
                <w:szCs w:val="28"/>
                <w:lang w:val="uz-Cyrl-UZ"/>
              </w:rPr>
              <w:t>bazasini</w:t>
            </w:r>
            <w:r w:rsidRPr="00943E69">
              <w:rPr>
                <w:sz w:val="28"/>
                <w:szCs w:val="28"/>
                <w:lang w:val="uz-Cyrl-UZ"/>
              </w:rPr>
              <w:t xml:space="preserve">, </w:t>
            </w:r>
            <w:r>
              <w:rPr>
                <w:sz w:val="28"/>
                <w:szCs w:val="28"/>
                <w:lang w:val="uz-Cyrl-UZ"/>
              </w:rPr>
              <w:t>shuningdek</w:t>
            </w:r>
            <w:r w:rsidRPr="00943E69">
              <w:rPr>
                <w:sz w:val="28"/>
                <w:szCs w:val="28"/>
                <w:lang w:val="uz-Cyrl-UZ"/>
              </w:rPr>
              <w:t xml:space="preserve">, </w:t>
            </w:r>
            <w:r>
              <w:rPr>
                <w:sz w:val="28"/>
                <w:szCs w:val="28"/>
                <w:lang w:val="uz-Cyrl-UZ"/>
              </w:rPr>
              <w:t>Inter-net</w:t>
            </w:r>
            <w:r w:rsidRPr="00943E69">
              <w:rPr>
                <w:sz w:val="28"/>
                <w:szCs w:val="28"/>
                <w:lang w:val="uz-Cyrl-UZ"/>
              </w:rPr>
              <w:t xml:space="preserve"> </w:t>
            </w:r>
            <w:r>
              <w:rPr>
                <w:sz w:val="28"/>
                <w:szCs w:val="28"/>
                <w:lang w:val="uz-Cyrl-UZ"/>
              </w:rPr>
              <w:t>serverlarining</w:t>
            </w:r>
            <w:r w:rsidRPr="00943E69">
              <w:rPr>
                <w:sz w:val="28"/>
                <w:szCs w:val="28"/>
                <w:lang w:val="uz-Cyrl-UZ"/>
              </w:rPr>
              <w:t xml:space="preserve"> </w:t>
            </w:r>
            <w:r>
              <w:rPr>
                <w:sz w:val="28"/>
                <w:szCs w:val="28"/>
                <w:lang w:val="uz-Cyrl-UZ"/>
              </w:rPr>
              <w:t>satrli</w:t>
            </w:r>
            <w:r w:rsidRPr="00943E69">
              <w:rPr>
                <w:sz w:val="28"/>
                <w:szCs w:val="28"/>
                <w:lang w:val="uz-Cyrl-UZ"/>
              </w:rPr>
              <w:t xml:space="preserve"> </w:t>
            </w:r>
            <w:r>
              <w:rPr>
                <w:sz w:val="28"/>
                <w:szCs w:val="28"/>
                <w:lang w:val="uz-Cyrl-UZ"/>
              </w:rPr>
              <w:t xml:space="preserve">adreslarini sonli </w:t>
            </w:r>
            <w:r w:rsidRPr="00375412">
              <w:rPr>
                <w:sz w:val="28"/>
                <w:szCs w:val="28"/>
              </w:rPr>
              <w:br/>
            </w:r>
            <w:r w:rsidRPr="00E24E88">
              <w:rPr>
                <w:i/>
                <w:sz w:val="28"/>
                <w:szCs w:val="28"/>
                <w:lang w:val="uz-Cyrl-UZ"/>
              </w:rPr>
              <w:t>IP</w:t>
            </w:r>
            <w:r w:rsidRPr="00EB268B">
              <w:rPr>
                <w:sz w:val="28"/>
                <w:szCs w:val="28"/>
                <w:lang w:val="uz-Cyrl-UZ"/>
              </w:rPr>
              <w:t>-</w:t>
            </w:r>
            <w:r>
              <w:rPr>
                <w:sz w:val="28"/>
                <w:szCs w:val="28"/>
                <w:lang w:val="uz-Cyrl-UZ"/>
              </w:rPr>
              <w:t>adreslarga</w:t>
            </w:r>
            <w:r w:rsidRPr="00EB268B">
              <w:rPr>
                <w:sz w:val="28"/>
                <w:szCs w:val="28"/>
                <w:lang w:val="uz-Cyrl-UZ"/>
              </w:rPr>
              <w:t xml:space="preserve"> </w:t>
            </w:r>
            <w:r>
              <w:rPr>
                <w:sz w:val="28"/>
                <w:szCs w:val="28"/>
                <w:lang w:val="uz-Cyrl-UZ"/>
              </w:rPr>
              <w:t>aylantirish</w:t>
            </w:r>
            <w:r w:rsidRPr="00EB268B">
              <w:rPr>
                <w:sz w:val="28"/>
                <w:szCs w:val="28"/>
                <w:lang w:val="uz-Cyrl-UZ"/>
              </w:rPr>
              <w:t xml:space="preserve"> </w:t>
            </w:r>
            <w:r>
              <w:rPr>
                <w:sz w:val="28"/>
                <w:szCs w:val="28"/>
                <w:lang w:val="uz-Cyrl-UZ"/>
              </w:rPr>
              <w:t>usulini</w:t>
            </w:r>
            <w:r w:rsidRPr="00EB268B">
              <w:rPr>
                <w:sz w:val="28"/>
                <w:szCs w:val="28"/>
                <w:lang w:val="uz-Cyrl-UZ"/>
              </w:rPr>
              <w:t xml:space="preserve"> </w:t>
            </w:r>
            <w:r>
              <w:rPr>
                <w:sz w:val="28"/>
                <w:szCs w:val="28"/>
                <w:lang w:val="uz-Cyrl-UZ"/>
              </w:rPr>
              <w:t>o‘zida</w:t>
            </w:r>
            <w:r w:rsidRPr="00EB268B">
              <w:rPr>
                <w:sz w:val="28"/>
                <w:szCs w:val="28"/>
                <w:lang w:val="uz-Cyrl-UZ"/>
              </w:rPr>
              <w:t xml:space="preserve"> </w:t>
            </w:r>
            <w:r>
              <w:rPr>
                <w:sz w:val="28"/>
                <w:szCs w:val="28"/>
                <w:lang w:val="uz-Cyrl-UZ"/>
              </w:rPr>
              <w:t>ifodalaydigan</w:t>
            </w:r>
            <w:r w:rsidRPr="00EB268B">
              <w:rPr>
                <w:sz w:val="28"/>
                <w:szCs w:val="28"/>
                <w:lang w:val="uz-Cyrl-UZ"/>
              </w:rPr>
              <w:t xml:space="preserve"> </w:t>
            </w:r>
            <w:r>
              <w:rPr>
                <w:sz w:val="28"/>
                <w:szCs w:val="28"/>
                <w:lang w:val="uz-Cyrl-UZ"/>
              </w:rPr>
              <w:t>Internet</w:t>
            </w:r>
            <w:r w:rsidRPr="00EB268B">
              <w:rPr>
                <w:sz w:val="28"/>
                <w:szCs w:val="28"/>
                <w:lang w:val="uz-Cyrl-UZ"/>
              </w:rPr>
              <w:t xml:space="preserve"> </w:t>
            </w:r>
            <w:r>
              <w:rPr>
                <w:sz w:val="28"/>
                <w:szCs w:val="28"/>
                <w:lang w:val="uz-Cyrl-UZ"/>
              </w:rPr>
              <w:t>xizmati</w:t>
            </w:r>
            <w:r w:rsidRPr="00EB268B">
              <w:rPr>
                <w:sz w:val="28"/>
                <w:szCs w:val="28"/>
                <w:lang w:val="uz-Cyrl-UZ"/>
              </w:rPr>
              <w:t>.</w:t>
            </w:r>
          </w:p>
          <w:p w14:paraId="1C241EF8" w14:textId="77777777" w:rsidR="0085110F" w:rsidRPr="00A16384" w:rsidRDefault="0085110F" w:rsidP="003A7C3D">
            <w:pPr>
              <w:tabs>
                <w:tab w:val="left" w:pos="4320"/>
                <w:tab w:val="left" w:pos="4500"/>
              </w:tabs>
              <w:jc w:val="both"/>
              <w:rPr>
                <w:sz w:val="16"/>
                <w:szCs w:val="16"/>
              </w:rPr>
            </w:pPr>
          </w:p>
          <w:p w14:paraId="30C4E271" w14:textId="77777777" w:rsidR="0085110F" w:rsidRPr="005B6905" w:rsidRDefault="0085110F" w:rsidP="003A7C3D">
            <w:pPr>
              <w:tabs>
                <w:tab w:val="left" w:pos="4320"/>
                <w:tab w:val="left" w:pos="4500"/>
              </w:tabs>
              <w:jc w:val="both"/>
              <w:rPr>
                <w:sz w:val="28"/>
                <w:szCs w:val="28"/>
              </w:rPr>
            </w:pPr>
            <w:r w:rsidRPr="00943E69">
              <w:rPr>
                <w:sz w:val="28"/>
                <w:szCs w:val="28"/>
                <w:lang w:val="uz-Cyrl-UZ"/>
              </w:rPr>
              <w:t>Тармоққа уланган компьютерлар ва тармоқ</w:t>
            </w:r>
            <w:r>
              <w:rPr>
                <w:sz w:val="28"/>
                <w:szCs w:val="28"/>
                <w:lang w:val="uz-Cyrl-UZ"/>
              </w:rPr>
              <w:t>-</w:t>
            </w:r>
            <w:r w:rsidRPr="00943E69">
              <w:rPr>
                <w:sz w:val="28"/>
                <w:szCs w:val="28"/>
                <w:lang w:val="uz-Cyrl-UZ"/>
              </w:rPr>
              <w:t>ларнинг иерархик номлар тизими учун тақсимланган маълумотлар базасини, шу</w:t>
            </w:r>
            <w:r>
              <w:rPr>
                <w:sz w:val="28"/>
                <w:szCs w:val="28"/>
                <w:lang w:val="uz-Cyrl-UZ"/>
              </w:rPr>
              <w:t>-</w:t>
            </w:r>
            <w:r w:rsidRPr="00943E69">
              <w:rPr>
                <w:sz w:val="28"/>
                <w:szCs w:val="28"/>
                <w:lang w:val="uz-Cyrl-UZ"/>
              </w:rPr>
              <w:t>нингдек, Интернет серверларининг сатрли адресларини</w:t>
            </w:r>
            <w:r>
              <w:rPr>
                <w:sz w:val="28"/>
                <w:szCs w:val="28"/>
                <w:lang w:val="uz-Cyrl-UZ"/>
              </w:rPr>
              <w:t xml:space="preserve"> сонли </w:t>
            </w:r>
            <w:r w:rsidRPr="00EB268B">
              <w:rPr>
                <w:sz w:val="28"/>
                <w:szCs w:val="28"/>
                <w:lang w:val="uz-Cyrl-UZ"/>
              </w:rPr>
              <w:t>IP-адресларга айланти</w:t>
            </w:r>
            <w:r>
              <w:rPr>
                <w:sz w:val="28"/>
                <w:szCs w:val="28"/>
                <w:lang w:val="uz-Cyrl-UZ"/>
              </w:rPr>
              <w:t>-</w:t>
            </w:r>
            <w:r w:rsidRPr="00EB268B">
              <w:rPr>
                <w:sz w:val="28"/>
                <w:szCs w:val="28"/>
                <w:lang w:val="uz-Cyrl-UZ"/>
              </w:rPr>
              <w:t>риш усулини ўзида ифодалайдиган Интернет хизмати.</w:t>
            </w:r>
            <w:r w:rsidRPr="005B6905">
              <w:rPr>
                <w:sz w:val="28"/>
                <w:szCs w:val="28"/>
              </w:rPr>
              <w:t xml:space="preserve"> </w:t>
            </w:r>
          </w:p>
        </w:tc>
      </w:tr>
      <w:tr w:rsidR="0085110F" w14:paraId="6B97E488" w14:textId="77777777">
        <w:trPr>
          <w:tblCellSpacing w:w="0" w:type="dxa"/>
          <w:jc w:val="center"/>
        </w:trPr>
        <w:tc>
          <w:tcPr>
            <w:tcW w:w="2079" w:type="pct"/>
          </w:tcPr>
          <w:p w14:paraId="21F54F76" w14:textId="77777777" w:rsidR="0085110F" w:rsidRPr="007F216E" w:rsidRDefault="0085110F" w:rsidP="003A7C3D">
            <w:pPr>
              <w:tabs>
                <w:tab w:val="left" w:pos="4320"/>
                <w:tab w:val="left" w:pos="4500"/>
              </w:tabs>
              <w:rPr>
                <w:b/>
                <w:sz w:val="28"/>
                <w:szCs w:val="28"/>
                <w:lang w:val="uz-Cyrl-UZ"/>
              </w:rPr>
            </w:pPr>
            <w:r w:rsidRPr="007F216E">
              <w:rPr>
                <w:b/>
                <w:sz w:val="28"/>
                <w:szCs w:val="28"/>
                <w:lang w:val="uz-Cyrl-UZ"/>
              </w:rPr>
              <w:t xml:space="preserve">Служба имен Windows </w:t>
            </w:r>
          </w:p>
          <w:p w14:paraId="5AF630FD" w14:textId="77777777" w:rsidR="0085110F" w:rsidRDefault="0085110F" w:rsidP="003A7C3D">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sidRPr="00DE4857">
              <w:rPr>
                <w:sz w:val="28"/>
                <w:szCs w:val="28"/>
                <w:lang w:val="uz-Cyrl-UZ"/>
              </w:rPr>
              <w:t xml:space="preserve"> Windows</w:t>
            </w:r>
            <w:r>
              <w:rPr>
                <w:sz w:val="28"/>
                <w:szCs w:val="28"/>
                <w:lang w:val="uz-Cyrl-UZ"/>
              </w:rPr>
              <w:t xml:space="preserve"> nomlari xizmati</w:t>
            </w:r>
          </w:p>
          <w:p w14:paraId="31C252EC" w14:textId="58868F32" w:rsidR="0085110F" w:rsidRDefault="000B536F" w:rsidP="003A7C3D">
            <w:pPr>
              <w:tabs>
                <w:tab w:val="left" w:pos="4320"/>
                <w:tab w:val="left" w:pos="4500"/>
              </w:tabs>
              <w:rPr>
                <w:sz w:val="28"/>
                <w:szCs w:val="28"/>
                <w:lang w:val="uz-Cyrl-UZ"/>
              </w:rPr>
            </w:pPr>
            <w:r>
              <w:rPr>
                <w:sz w:val="28"/>
                <w:szCs w:val="28"/>
                <w:lang w:val="uz-Cyrl-UZ"/>
              </w:rPr>
              <w:t xml:space="preserve"> </w:t>
            </w:r>
            <w:r w:rsidR="0085110F" w:rsidRPr="008C661C">
              <w:rPr>
                <w:sz w:val="28"/>
                <w:szCs w:val="28"/>
                <w:lang w:val="en-US"/>
              </w:rPr>
              <w:t>Windows</w:t>
            </w:r>
            <w:r w:rsidR="0085110F">
              <w:rPr>
                <w:sz w:val="28"/>
                <w:szCs w:val="28"/>
                <w:lang w:val="uz-Cyrl-UZ"/>
              </w:rPr>
              <w:t xml:space="preserve"> номлари хизмати</w:t>
            </w:r>
          </w:p>
          <w:p w14:paraId="06F3E8A0" w14:textId="77777777" w:rsidR="0085110F" w:rsidRPr="007F216E" w:rsidRDefault="0085110F" w:rsidP="003A7C3D">
            <w:pPr>
              <w:tabs>
                <w:tab w:val="left" w:pos="4320"/>
                <w:tab w:val="left" w:pos="4500"/>
              </w:tabs>
              <w:rPr>
                <w:sz w:val="28"/>
                <w:szCs w:val="28"/>
                <w:lang w:val="uz-Cyrl-UZ"/>
              </w:rPr>
            </w:pPr>
            <w:r w:rsidRPr="000F6207">
              <w:rPr>
                <w:b/>
                <w:bCs/>
                <w:color w:val="000000"/>
                <w:sz w:val="28"/>
                <w:szCs w:val="28"/>
                <w:lang w:val="en-US"/>
              </w:rPr>
              <w:t xml:space="preserve">en </w:t>
            </w:r>
            <w:r w:rsidRPr="00AC5E61">
              <w:rPr>
                <w:bCs/>
                <w:color w:val="000000"/>
                <w:sz w:val="28"/>
                <w:szCs w:val="28"/>
                <w:lang w:val="en-US"/>
              </w:rPr>
              <w:t>-</w:t>
            </w:r>
            <w:r w:rsidRPr="007F216E">
              <w:rPr>
                <w:sz w:val="28"/>
                <w:szCs w:val="28"/>
                <w:lang w:val="en-US"/>
              </w:rPr>
              <w:t xml:space="preserve"> Windows Internet </w:t>
            </w:r>
            <w:r>
              <w:rPr>
                <w:sz w:val="28"/>
                <w:szCs w:val="28"/>
                <w:lang w:val="en-US"/>
              </w:rPr>
              <w:t>n</w:t>
            </w:r>
            <w:r w:rsidRPr="007F216E">
              <w:rPr>
                <w:sz w:val="28"/>
                <w:szCs w:val="28"/>
                <w:lang w:val="en-US"/>
              </w:rPr>
              <w:t xml:space="preserve">ame </w:t>
            </w:r>
            <w:r w:rsidRPr="0085110F">
              <w:rPr>
                <w:sz w:val="28"/>
                <w:szCs w:val="28"/>
                <w:lang w:val="en-US"/>
              </w:rPr>
              <w:br/>
            </w:r>
            <w:r>
              <w:rPr>
                <w:sz w:val="28"/>
                <w:szCs w:val="28"/>
                <w:lang w:val="en-US"/>
              </w:rPr>
              <w:t>s</w:t>
            </w:r>
            <w:r w:rsidRPr="007F216E">
              <w:rPr>
                <w:sz w:val="28"/>
                <w:szCs w:val="28"/>
                <w:lang w:val="en-US"/>
              </w:rPr>
              <w:t xml:space="preserve">ervice (WINS) </w:t>
            </w:r>
          </w:p>
          <w:p w14:paraId="56300123" w14:textId="77777777" w:rsidR="0085110F" w:rsidRPr="008C661C" w:rsidRDefault="0085110F" w:rsidP="003A7C3D">
            <w:pPr>
              <w:tabs>
                <w:tab w:val="left" w:pos="4320"/>
                <w:tab w:val="left" w:pos="4500"/>
              </w:tabs>
              <w:rPr>
                <w:sz w:val="28"/>
                <w:szCs w:val="28"/>
                <w:lang w:val="uz-Cyrl-UZ"/>
              </w:rPr>
            </w:pPr>
          </w:p>
        </w:tc>
        <w:tc>
          <w:tcPr>
            <w:tcW w:w="2921" w:type="pct"/>
          </w:tcPr>
          <w:p w14:paraId="0AA892B4" w14:textId="77777777" w:rsidR="0085110F" w:rsidRPr="008C661C" w:rsidRDefault="0085110F" w:rsidP="003A7C3D">
            <w:pPr>
              <w:jc w:val="both"/>
              <w:rPr>
                <w:color w:val="000000"/>
                <w:sz w:val="28"/>
                <w:szCs w:val="28"/>
              </w:rPr>
            </w:pPr>
            <w:r w:rsidRPr="008C661C">
              <w:rPr>
                <w:color w:val="000000"/>
                <w:sz w:val="28"/>
                <w:szCs w:val="28"/>
              </w:rPr>
              <w:t>Служба разрешения имён, которая присваивает IP-адреса именам сетевых компьютеров. WINS-сервер управляет регистрацией имён, запросами и т.д. Программная служба, динамически сопоставляющая IP-адреса именам компьютеров (именам NetBIOS). Это позволяет пользователям осуществлять доступ к ресурсам по именам, а не по IP-адресам, распознавание и запоминание которых труднее. Серверы WINS обеспечивают поддержку клиентов с операционными системами Microsoft Windows NT 4.0 и более ранних версий.</w:t>
            </w:r>
          </w:p>
          <w:p w14:paraId="0010C7F4" w14:textId="77777777" w:rsidR="0085110F" w:rsidRPr="00A16384" w:rsidRDefault="0085110F" w:rsidP="003A7C3D">
            <w:pPr>
              <w:jc w:val="both"/>
              <w:rPr>
                <w:color w:val="000000"/>
                <w:sz w:val="16"/>
                <w:szCs w:val="16"/>
              </w:rPr>
            </w:pPr>
          </w:p>
          <w:p w14:paraId="1ED396D6" w14:textId="2EE8D53E" w:rsidR="0085110F" w:rsidRDefault="0085110F" w:rsidP="00E24E88">
            <w:pPr>
              <w:jc w:val="both"/>
              <w:rPr>
                <w:color w:val="000000"/>
                <w:sz w:val="28"/>
                <w:szCs w:val="28"/>
                <w:lang w:val="en-US"/>
              </w:rPr>
            </w:pPr>
            <w:r w:rsidRPr="0099137E">
              <w:rPr>
                <w:color w:val="000000"/>
                <w:sz w:val="28"/>
                <w:szCs w:val="28"/>
                <w:lang w:val="en-US"/>
              </w:rPr>
              <w:t xml:space="preserve">Tarmoq kompyuterlari nomlariga </w:t>
            </w:r>
            <w:r w:rsidRPr="00E24E88">
              <w:rPr>
                <w:i/>
                <w:sz w:val="28"/>
                <w:szCs w:val="28"/>
                <w:lang w:val="en-US"/>
              </w:rPr>
              <w:t>IP</w:t>
            </w:r>
            <w:r w:rsidRPr="0099137E">
              <w:rPr>
                <w:sz w:val="28"/>
                <w:szCs w:val="28"/>
                <w:lang w:val="en-US"/>
              </w:rPr>
              <w:t xml:space="preserve"> </w:t>
            </w:r>
            <w:r w:rsidRPr="0099137E">
              <w:rPr>
                <w:color w:val="000000"/>
                <w:sz w:val="28"/>
                <w:szCs w:val="28"/>
                <w:lang w:val="en-US"/>
              </w:rPr>
              <w:t>adres</w:t>
            </w:r>
            <w:r w:rsidR="00D7251A">
              <w:rPr>
                <w:sz w:val="28"/>
                <w:szCs w:val="28"/>
                <w:lang w:val="en-US"/>
              </w:rPr>
              <w:t xml:space="preserve"> </w:t>
            </w:r>
            <w:r w:rsidRPr="0099137E">
              <w:rPr>
                <w:sz w:val="28"/>
                <w:szCs w:val="28"/>
                <w:lang w:val="en-US"/>
              </w:rPr>
              <w:t>beriladigan nomlarga r</w:t>
            </w:r>
            <w:r w:rsidRPr="0099137E">
              <w:rPr>
                <w:color w:val="000000"/>
                <w:sz w:val="28"/>
                <w:szCs w:val="28"/>
                <w:lang w:val="en-US"/>
              </w:rPr>
              <w:t>u</w:t>
            </w:r>
            <w:r w:rsidRPr="0099137E">
              <w:rPr>
                <w:sz w:val="28"/>
                <w:szCs w:val="28"/>
                <w:lang w:val="en-US"/>
              </w:rPr>
              <w:t xml:space="preserve">xsat berish xizmati. </w:t>
            </w:r>
            <w:r w:rsidRPr="008B5EC3">
              <w:rPr>
                <w:i/>
                <w:color w:val="000000"/>
                <w:sz w:val="28"/>
                <w:szCs w:val="28"/>
                <w:lang w:val="en-US"/>
              </w:rPr>
              <w:t>WINS</w:t>
            </w:r>
            <w:r w:rsidRPr="0099137E">
              <w:rPr>
                <w:color w:val="000000"/>
                <w:sz w:val="28"/>
                <w:szCs w:val="28"/>
                <w:lang w:val="en-US"/>
              </w:rPr>
              <w:t>-server nomlarni ro‘yxatga olish, so‘rovlar va b.q.</w:t>
            </w:r>
            <w:r>
              <w:rPr>
                <w:color w:val="000000"/>
                <w:sz w:val="28"/>
                <w:szCs w:val="28"/>
                <w:lang w:val="en-US"/>
              </w:rPr>
              <w:t>lar</w:t>
            </w:r>
            <w:r w:rsidRPr="0099137E">
              <w:rPr>
                <w:color w:val="000000"/>
                <w:sz w:val="28"/>
                <w:szCs w:val="28"/>
                <w:lang w:val="en-US"/>
              </w:rPr>
              <w:t>ni boshqaradi. Kompyuter nomlariga (</w:t>
            </w:r>
            <w:r w:rsidRPr="008B5EC3">
              <w:rPr>
                <w:i/>
                <w:sz w:val="28"/>
                <w:szCs w:val="28"/>
                <w:lang w:val="en-US"/>
              </w:rPr>
              <w:t>NetBIOS</w:t>
            </w:r>
            <w:r w:rsidRPr="0099137E">
              <w:rPr>
                <w:color w:val="000000"/>
                <w:sz w:val="28"/>
                <w:szCs w:val="28"/>
                <w:lang w:val="en-US"/>
              </w:rPr>
              <w:t xml:space="preserve"> nomlariga) </w:t>
            </w:r>
            <w:r w:rsidRPr="008B5EC3">
              <w:rPr>
                <w:i/>
                <w:color w:val="000000"/>
                <w:sz w:val="28"/>
                <w:szCs w:val="28"/>
                <w:lang w:val="en-US"/>
              </w:rPr>
              <w:t>IP</w:t>
            </w:r>
            <w:r w:rsidRPr="0099137E">
              <w:rPr>
                <w:color w:val="000000"/>
                <w:sz w:val="28"/>
                <w:szCs w:val="28"/>
                <w:lang w:val="en-US"/>
              </w:rPr>
              <w:t xml:space="preserve"> adreslarini dinamik taqqoslovchi dasturiy xizmat. Bu foydalanuvchilarga tanish va yodda saqlab qolish qiyin bo‘lgan </w:t>
            </w:r>
            <w:r w:rsidRPr="008B5EC3">
              <w:rPr>
                <w:i/>
                <w:color w:val="000000"/>
                <w:sz w:val="28"/>
                <w:szCs w:val="28"/>
                <w:lang w:val="en-US"/>
              </w:rPr>
              <w:t>IP</w:t>
            </w:r>
            <w:r w:rsidRPr="0099137E">
              <w:rPr>
                <w:color w:val="000000"/>
                <w:sz w:val="28"/>
                <w:szCs w:val="28"/>
                <w:lang w:val="en-US"/>
              </w:rPr>
              <w:t xml:space="preserve"> adreslar bo‘yicha emas, nomlar bo‘yicha resurslardan foydalanish imkon</w:t>
            </w:r>
            <w:r>
              <w:rPr>
                <w:color w:val="000000"/>
                <w:sz w:val="28"/>
                <w:szCs w:val="28"/>
                <w:lang w:val="en-US"/>
              </w:rPr>
              <w:t xml:space="preserve">ini </w:t>
            </w:r>
            <w:r w:rsidRPr="0099137E">
              <w:rPr>
                <w:color w:val="000000"/>
                <w:sz w:val="28"/>
                <w:szCs w:val="28"/>
                <w:lang w:val="en-US"/>
              </w:rPr>
              <w:t xml:space="preserve">beradi. </w:t>
            </w:r>
            <w:r w:rsidRPr="008B5EC3">
              <w:rPr>
                <w:i/>
                <w:color w:val="000000"/>
                <w:sz w:val="28"/>
                <w:szCs w:val="28"/>
                <w:lang w:val="en-US"/>
              </w:rPr>
              <w:t>WINS</w:t>
            </w:r>
            <w:r w:rsidRPr="0099137E">
              <w:rPr>
                <w:color w:val="000000"/>
                <w:sz w:val="28"/>
                <w:szCs w:val="28"/>
                <w:lang w:val="en-US"/>
              </w:rPr>
              <w:t xml:space="preserve"> serverlari </w:t>
            </w:r>
            <w:r w:rsidRPr="008B5EC3">
              <w:rPr>
                <w:i/>
                <w:sz w:val="28"/>
                <w:szCs w:val="28"/>
                <w:lang w:val="en-US"/>
              </w:rPr>
              <w:t>Microsoft Windows</w:t>
            </w:r>
            <w:r w:rsidRPr="0099137E">
              <w:rPr>
                <w:sz w:val="28"/>
                <w:szCs w:val="28"/>
                <w:lang w:val="en-US"/>
              </w:rPr>
              <w:t xml:space="preserve"> NT 4.0 va undan oldingi versiya</w:t>
            </w:r>
            <w:r>
              <w:rPr>
                <w:sz w:val="28"/>
                <w:szCs w:val="28"/>
                <w:lang w:val="en-US"/>
              </w:rPr>
              <w:t xml:space="preserve"> </w:t>
            </w:r>
            <w:r w:rsidRPr="0099137E">
              <w:rPr>
                <w:sz w:val="28"/>
                <w:szCs w:val="28"/>
                <w:lang w:val="en-US"/>
              </w:rPr>
              <w:t>operatsion tizimi mijozlarini qo‘llab-quvvatlanishini ta’minlaydi.</w:t>
            </w:r>
          </w:p>
          <w:p w14:paraId="364E5641" w14:textId="77777777" w:rsidR="0085110F" w:rsidRPr="00A16384" w:rsidRDefault="0085110F" w:rsidP="003A7C3D">
            <w:pPr>
              <w:jc w:val="both"/>
              <w:rPr>
                <w:color w:val="000000"/>
                <w:sz w:val="16"/>
                <w:szCs w:val="16"/>
                <w:lang w:val="en-US"/>
              </w:rPr>
            </w:pPr>
          </w:p>
          <w:p w14:paraId="764FB9CD" w14:textId="5F9F7D30" w:rsidR="0085110F" w:rsidRPr="00FB6488" w:rsidRDefault="0085110F" w:rsidP="003A7C3D">
            <w:pPr>
              <w:tabs>
                <w:tab w:val="left" w:pos="4320"/>
                <w:tab w:val="left" w:pos="4500"/>
              </w:tabs>
              <w:jc w:val="both"/>
              <w:rPr>
                <w:sz w:val="28"/>
                <w:szCs w:val="28"/>
              </w:rPr>
            </w:pPr>
            <w:r w:rsidRPr="008C661C">
              <w:rPr>
                <w:color w:val="000000"/>
                <w:sz w:val="28"/>
                <w:szCs w:val="28"/>
              </w:rPr>
              <w:t xml:space="preserve">Тармоқ компьютерлари номларига </w:t>
            </w:r>
            <w:r w:rsidRPr="008C661C">
              <w:rPr>
                <w:sz w:val="28"/>
                <w:szCs w:val="28"/>
              </w:rPr>
              <w:t xml:space="preserve">IP </w:t>
            </w:r>
            <w:r w:rsidRPr="008C661C">
              <w:rPr>
                <w:color w:val="000000"/>
                <w:sz w:val="28"/>
                <w:szCs w:val="28"/>
              </w:rPr>
              <w:t>адрес</w:t>
            </w:r>
            <w:r w:rsidR="00D7251A">
              <w:rPr>
                <w:sz w:val="28"/>
                <w:szCs w:val="28"/>
              </w:rPr>
              <w:t xml:space="preserve"> </w:t>
            </w:r>
            <w:r w:rsidRPr="008C661C">
              <w:rPr>
                <w:sz w:val="28"/>
                <w:szCs w:val="28"/>
              </w:rPr>
              <w:t>бериладиган</w:t>
            </w:r>
            <w:r w:rsidRPr="005B6905">
              <w:rPr>
                <w:sz w:val="28"/>
                <w:szCs w:val="28"/>
              </w:rPr>
              <w:t>,</w:t>
            </w:r>
            <w:r w:rsidRPr="008C661C">
              <w:rPr>
                <w:sz w:val="28"/>
                <w:szCs w:val="28"/>
              </w:rPr>
              <w:t xml:space="preserve"> номларга р</w:t>
            </w:r>
            <w:r>
              <w:rPr>
                <w:color w:val="000000"/>
                <w:sz w:val="28"/>
                <w:szCs w:val="28"/>
              </w:rPr>
              <w:t>у</w:t>
            </w:r>
            <w:r w:rsidRPr="008C661C">
              <w:rPr>
                <w:sz w:val="28"/>
                <w:szCs w:val="28"/>
              </w:rPr>
              <w:t xml:space="preserve">хсат бериш хизмати. </w:t>
            </w:r>
            <w:r w:rsidRPr="008C661C">
              <w:rPr>
                <w:color w:val="000000"/>
                <w:sz w:val="28"/>
                <w:szCs w:val="28"/>
              </w:rPr>
              <w:t>WINS-сервер номларни рўйхатга олиш, сўровлар ва б.қ.</w:t>
            </w:r>
            <w:r>
              <w:rPr>
                <w:color w:val="000000"/>
                <w:sz w:val="28"/>
                <w:szCs w:val="28"/>
              </w:rPr>
              <w:t>лар</w:t>
            </w:r>
            <w:r w:rsidRPr="008C661C">
              <w:rPr>
                <w:color w:val="000000"/>
                <w:sz w:val="28"/>
                <w:szCs w:val="28"/>
              </w:rPr>
              <w:t>ни бошқаради. Компьютер номларига (</w:t>
            </w:r>
            <w:r w:rsidRPr="008C661C">
              <w:rPr>
                <w:sz w:val="28"/>
                <w:szCs w:val="28"/>
              </w:rPr>
              <w:t>NetBIOS</w:t>
            </w:r>
            <w:r w:rsidRPr="008C661C">
              <w:rPr>
                <w:color w:val="000000"/>
                <w:sz w:val="28"/>
                <w:szCs w:val="28"/>
              </w:rPr>
              <w:t xml:space="preserve"> номларига) </w:t>
            </w:r>
            <w:r w:rsidRPr="008C661C">
              <w:rPr>
                <w:color w:val="000000"/>
                <w:sz w:val="28"/>
                <w:szCs w:val="28"/>
                <w:lang w:val="en-US"/>
              </w:rPr>
              <w:t>IP</w:t>
            </w:r>
            <w:r w:rsidRPr="008C661C">
              <w:rPr>
                <w:color w:val="000000"/>
                <w:sz w:val="28"/>
                <w:szCs w:val="28"/>
              </w:rPr>
              <w:t xml:space="preserve"> адресларини динамик таққословчи дастурий хизмат. Бу фойдаланувчиларга таниш ва ёдда сақлаб қолиш қийин бўлган </w:t>
            </w:r>
            <w:r w:rsidRPr="008C661C">
              <w:rPr>
                <w:color w:val="000000"/>
                <w:sz w:val="28"/>
                <w:szCs w:val="28"/>
                <w:lang w:val="en-US"/>
              </w:rPr>
              <w:t>IP</w:t>
            </w:r>
            <w:r w:rsidRPr="008C661C">
              <w:rPr>
                <w:color w:val="000000"/>
                <w:sz w:val="28"/>
                <w:szCs w:val="28"/>
              </w:rPr>
              <w:t xml:space="preserve"> адреслар бўйича эмас, номлар бўйича рес</w:t>
            </w:r>
            <w:r>
              <w:rPr>
                <w:color w:val="000000"/>
                <w:sz w:val="28"/>
                <w:szCs w:val="28"/>
              </w:rPr>
              <w:t>у</w:t>
            </w:r>
            <w:r w:rsidRPr="008C661C">
              <w:rPr>
                <w:color w:val="000000"/>
                <w:sz w:val="28"/>
                <w:szCs w:val="28"/>
              </w:rPr>
              <w:t>рслардан фойдаланиш имкон</w:t>
            </w:r>
            <w:r>
              <w:rPr>
                <w:color w:val="000000"/>
                <w:sz w:val="28"/>
                <w:szCs w:val="28"/>
              </w:rPr>
              <w:t>ини</w:t>
            </w:r>
            <w:r w:rsidRPr="008C661C">
              <w:rPr>
                <w:color w:val="000000"/>
                <w:sz w:val="28"/>
                <w:szCs w:val="28"/>
              </w:rPr>
              <w:t xml:space="preserve"> беради. </w:t>
            </w:r>
            <w:r w:rsidRPr="008C661C">
              <w:rPr>
                <w:color w:val="000000"/>
                <w:sz w:val="28"/>
                <w:szCs w:val="28"/>
                <w:lang w:val="en-US"/>
              </w:rPr>
              <w:t>WINS</w:t>
            </w:r>
            <w:r w:rsidRPr="008C661C">
              <w:rPr>
                <w:color w:val="000000"/>
                <w:sz w:val="28"/>
                <w:szCs w:val="28"/>
              </w:rPr>
              <w:t xml:space="preserve"> серверлари </w:t>
            </w:r>
            <w:r w:rsidRPr="008C661C">
              <w:rPr>
                <w:sz w:val="28"/>
                <w:szCs w:val="28"/>
              </w:rPr>
              <w:t>Microsoft Windows NT 4.0 ва ундан олдинги версия</w:t>
            </w:r>
            <w:r w:rsidRPr="005B6905">
              <w:rPr>
                <w:sz w:val="28"/>
                <w:szCs w:val="28"/>
              </w:rPr>
              <w:t xml:space="preserve"> </w:t>
            </w:r>
            <w:r w:rsidRPr="008C661C">
              <w:rPr>
                <w:sz w:val="28"/>
                <w:szCs w:val="28"/>
              </w:rPr>
              <w:t>операцион тизими мижозлар</w:t>
            </w:r>
            <w:r>
              <w:rPr>
                <w:sz w:val="28"/>
                <w:szCs w:val="28"/>
              </w:rPr>
              <w:t>и</w:t>
            </w:r>
            <w:r w:rsidRPr="008C661C">
              <w:rPr>
                <w:sz w:val="28"/>
                <w:szCs w:val="28"/>
              </w:rPr>
              <w:t>ни қўллаб-қувватлани</w:t>
            </w:r>
            <w:r>
              <w:rPr>
                <w:sz w:val="28"/>
                <w:szCs w:val="28"/>
              </w:rPr>
              <w:t>шини</w:t>
            </w:r>
            <w:r w:rsidRPr="008C661C">
              <w:rPr>
                <w:sz w:val="28"/>
                <w:szCs w:val="28"/>
              </w:rPr>
              <w:t xml:space="preserve"> таъминлайди.</w:t>
            </w:r>
          </w:p>
        </w:tc>
      </w:tr>
      <w:tr w:rsidR="0085110F" w:rsidRPr="000B536F" w14:paraId="090FD94A" w14:textId="77777777">
        <w:trPr>
          <w:tblCellSpacing w:w="0" w:type="dxa"/>
          <w:jc w:val="center"/>
        </w:trPr>
        <w:tc>
          <w:tcPr>
            <w:tcW w:w="2079" w:type="pct"/>
          </w:tcPr>
          <w:p w14:paraId="3D27275F" w14:textId="77777777" w:rsidR="0085110F" w:rsidRPr="004879B7" w:rsidRDefault="0085110F" w:rsidP="003A7C3D">
            <w:pPr>
              <w:rPr>
                <w:b/>
                <w:bCs/>
                <w:color w:val="000000"/>
                <w:sz w:val="28"/>
                <w:szCs w:val="28"/>
                <w:lang w:val="uz-Cyrl-UZ"/>
              </w:rPr>
            </w:pPr>
            <w:r w:rsidRPr="004879B7">
              <w:rPr>
                <w:b/>
                <w:sz w:val="28"/>
                <w:szCs w:val="28"/>
              </w:rPr>
              <w:t>Смайлик, «улыбочка»</w:t>
            </w:r>
            <w:r w:rsidRPr="004879B7">
              <w:rPr>
                <w:b/>
                <w:bCs/>
                <w:color w:val="000000"/>
                <w:sz w:val="28"/>
                <w:szCs w:val="28"/>
                <w:lang w:val="uz-Cyrl-UZ"/>
              </w:rPr>
              <w:t xml:space="preserve"> </w:t>
            </w:r>
          </w:p>
          <w:p w14:paraId="221E4BFE"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rPr>
              <w:t xml:space="preserve"> smaylik</w:t>
            </w:r>
            <w:r w:rsidRPr="00672C3F">
              <w:rPr>
                <w:sz w:val="28"/>
                <w:szCs w:val="28"/>
              </w:rPr>
              <w:t>, «</w:t>
            </w:r>
            <w:r>
              <w:rPr>
                <w:sz w:val="28"/>
                <w:szCs w:val="28"/>
              </w:rPr>
              <w:t>tabassumcha</w:t>
            </w:r>
            <w:r w:rsidRPr="00672C3F">
              <w:rPr>
                <w:sz w:val="28"/>
                <w:szCs w:val="28"/>
              </w:rPr>
              <w:t>»</w:t>
            </w:r>
          </w:p>
          <w:p w14:paraId="7F561900" w14:textId="0083997F" w:rsidR="0085110F" w:rsidRDefault="000B536F" w:rsidP="003A7C3D">
            <w:pPr>
              <w:rPr>
                <w:sz w:val="28"/>
                <w:szCs w:val="28"/>
                <w:lang w:val="en-US"/>
              </w:rPr>
            </w:pPr>
            <w:r>
              <w:rPr>
                <w:sz w:val="28"/>
                <w:szCs w:val="28"/>
                <w:lang w:val="uz-Cyrl-UZ"/>
              </w:rPr>
              <w:t xml:space="preserve"> </w:t>
            </w:r>
            <w:r w:rsidR="0085110F" w:rsidRPr="00672C3F">
              <w:rPr>
                <w:sz w:val="28"/>
                <w:szCs w:val="28"/>
              </w:rPr>
              <w:t>смайлик, «</w:t>
            </w:r>
            <w:r w:rsidR="0085110F">
              <w:rPr>
                <w:sz w:val="28"/>
                <w:szCs w:val="28"/>
              </w:rPr>
              <w:t>табассумча</w:t>
            </w:r>
            <w:r w:rsidR="0085110F" w:rsidRPr="00672C3F">
              <w:rPr>
                <w:sz w:val="28"/>
                <w:szCs w:val="28"/>
              </w:rPr>
              <w:t>»</w:t>
            </w:r>
          </w:p>
          <w:p w14:paraId="250A0B04" w14:textId="77777777" w:rsidR="0085110F" w:rsidRPr="004879B7" w:rsidRDefault="0085110F" w:rsidP="003A7C3D">
            <w:pPr>
              <w:rPr>
                <w:sz w:val="28"/>
                <w:szCs w:val="28"/>
                <w:lang w:val="uz-Cyrl-UZ"/>
              </w:rPr>
            </w:pPr>
            <w:r w:rsidRPr="000F6207">
              <w:rPr>
                <w:b/>
                <w:bCs/>
                <w:color w:val="000000"/>
                <w:sz w:val="28"/>
                <w:szCs w:val="28"/>
                <w:lang w:val="en-US"/>
              </w:rPr>
              <w:t xml:space="preserve">en </w:t>
            </w:r>
            <w:r w:rsidRPr="004A7841">
              <w:rPr>
                <w:bCs/>
                <w:color w:val="000000"/>
                <w:sz w:val="28"/>
                <w:szCs w:val="28"/>
                <w:lang w:val="en-US"/>
              </w:rPr>
              <w:t>-</w:t>
            </w:r>
            <w:r w:rsidRPr="004879B7">
              <w:rPr>
                <w:sz w:val="28"/>
                <w:szCs w:val="28"/>
                <w:lang w:val="en-US"/>
              </w:rPr>
              <w:t xml:space="preserve"> smiley</w:t>
            </w:r>
            <w:r w:rsidRPr="004879B7">
              <w:rPr>
                <w:sz w:val="28"/>
                <w:szCs w:val="28"/>
              </w:rPr>
              <w:t xml:space="preserve"> </w:t>
            </w:r>
          </w:p>
          <w:p w14:paraId="0D554F3B" w14:textId="77777777" w:rsidR="0085110F" w:rsidRPr="00113069" w:rsidRDefault="0085110F" w:rsidP="003A7C3D">
            <w:pPr>
              <w:rPr>
                <w:b/>
                <w:bCs/>
                <w:color w:val="000000"/>
                <w:sz w:val="28"/>
                <w:szCs w:val="28"/>
                <w:lang w:val="en-US"/>
              </w:rPr>
            </w:pPr>
          </w:p>
        </w:tc>
        <w:tc>
          <w:tcPr>
            <w:tcW w:w="2921" w:type="pct"/>
          </w:tcPr>
          <w:p w14:paraId="1CCD3572" w14:textId="77777777" w:rsidR="0085110F" w:rsidRPr="00672C3F" w:rsidRDefault="0085110F" w:rsidP="003A7C3D">
            <w:pPr>
              <w:jc w:val="both"/>
              <w:rPr>
                <w:color w:val="000000"/>
                <w:sz w:val="28"/>
                <w:szCs w:val="28"/>
              </w:rPr>
            </w:pPr>
            <w:r w:rsidRPr="00672C3F">
              <w:rPr>
                <w:color w:val="000000"/>
                <w:sz w:val="28"/>
                <w:szCs w:val="28"/>
              </w:rPr>
              <w:t>Идеограмма, изображающая эмоцию. Состоит из различных символов, в том числе и служебных. Распространение смайлик получил в Интернете и SMS, однако в последнее время он используется повсеместно.</w:t>
            </w:r>
          </w:p>
          <w:p w14:paraId="078813EF" w14:textId="77777777" w:rsidR="0085110F" w:rsidRPr="00A16384" w:rsidRDefault="0085110F" w:rsidP="003A7C3D">
            <w:pPr>
              <w:jc w:val="both"/>
              <w:rPr>
                <w:color w:val="000000"/>
                <w:sz w:val="16"/>
                <w:szCs w:val="16"/>
              </w:rPr>
            </w:pPr>
          </w:p>
          <w:p w14:paraId="0A71702D" w14:textId="77777777" w:rsidR="0085110F" w:rsidRDefault="0085110F" w:rsidP="003A7C3D">
            <w:pPr>
              <w:jc w:val="both"/>
              <w:rPr>
                <w:color w:val="000000"/>
                <w:sz w:val="28"/>
                <w:szCs w:val="28"/>
                <w:lang w:val="en-US"/>
              </w:rPr>
            </w:pPr>
            <w:r>
              <w:rPr>
                <w:color w:val="000000"/>
                <w:sz w:val="28"/>
                <w:szCs w:val="28"/>
                <w:lang w:val="en-US"/>
              </w:rPr>
              <w:t>His-tuyg’u</w:t>
            </w:r>
            <w:r w:rsidRPr="0099137E">
              <w:rPr>
                <w:color w:val="000000"/>
                <w:sz w:val="28"/>
                <w:szCs w:val="28"/>
                <w:lang w:val="en-US"/>
              </w:rPr>
              <w:t>ni bildiruvchi ideogramma. Turli xil</w:t>
            </w:r>
            <w:r>
              <w:rPr>
                <w:color w:val="000000"/>
                <w:sz w:val="28"/>
                <w:szCs w:val="28"/>
                <w:lang w:val="en-US"/>
              </w:rPr>
              <w:t>,</w:t>
            </w:r>
            <w:r w:rsidRPr="0099137E">
              <w:rPr>
                <w:color w:val="000000"/>
                <w:sz w:val="28"/>
                <w:szCs w:val="28"/>
                <w:lang w:val="en-US"/>
              </w:rPr>
              <w:t xml:space="preserve"> </w:t>
            </w:r>
            <w:r>
              <w:rPr>
                <w:color w:val="000000"/>
                <w:sz w:val="28"/>
                <w:szCs w:val="28"/>
                <w:lang w:val="en-US"/>
              </w:rPr>
              <w:t xml:space="preserve">jumladan, xizmatga oid </w:t>
            </w:r>
            <w:r w:rsidRPr="0099137E">
              <w:rPr>
                <w:color w:val="000000"/>
                <w:sz w:val="28"/>
                <w:szCs w:val="28"/>
                <w:lang w:val="en-US"/>
              </w:rPr>
              <w:t xml:space="preserve">belgilardan tashkil topgan. </w:t>
            </w:r>
            <w:r w:rsidRPr="008B5EC3">
              <w:rPr>
                <w:i/>
                <w:color w:val="000000"/>
                <w:sz w:val="28"/>
                <w:szCs w:val="28"/>
                <w:lang w:val="en-US"/>
              </w:rPr>
              <w:t>Internet</w:t>
            </w:r>
            <w:r w:rsidRPr="0099137E">
              <w:rPr>
                <w:color w:val="000000"/>
                <w:sz w:val="28"/>
                <w:szCs w:val="28"/>
                <w:lang w:val="en-US"/>
              </w:rPr>
              <w:t xml:space="preserve"> va </w:t>
            </w:r>
            <w:r w:rsidRPr="0099137E">
              <w:rPr>
                <w:sz w:val="28"/>
                <w:szCs w:val="28"/>
                <w:lang w:val="en-US"/>
              </w:rPr>
              <w:t>SMS</w:t>
            </w:r>
            <w:r w:rsidRPr="0099137E">
              <w:rPr>
                <w:color w:val="000000"/>
                <w:sz w:val="28"/>
                <w:szCs w:val="28"/>
                <w:lang w:val="en-US"/>
              </w:rPr>
              <w:t xml:space="preserve"> da «tabassumcha» keng tarqalgan, keyingi vaqtlarda u hamma joyda ishlatil</w:t>
            </w:r>
            <w:r>
              <w:rPr>
                <w:color w:val="000000"/>
                <w:sz w:val="28"/>
                <w:szCs w:val="28"/>
                <w:lang w:val="en-US"/>
              </w:rPr>
              <w:t>moqda</w:t>
            </w:r>
            <w:r w:rsidRPr="0099137E">
              <w:rPr>
                <w:color w:val="000000"/>
                <w:sz w:val="28"/>
                <w:szCs w:val="28"/>
                <w:lang w:val="en-US"/>
              </w:rPr>
              <w:t>.</w:t>
            </w:r>
          </w:p>
          <w:p w14:paraId="3CE9123D" w14:textId="77777777" w:rsidR="0085110F" w:rsidRPr="00A16384" w:rsidRDefault="0085110F" w:rsidP="003A7C3D">
            <w:pPr>
              <w:jc w:val="both"/>
              <w:rPr>
                <w:color w:val="000000"/>
                <w:sz w:val="16"/>
                <w:szCs w:val="16"/>
                <w:lang w:val="en-US"/>
              </w:rPr>
            </w:pPr>
          </w:p>
          <w:p w14:paraId="546D8839" w14:textId="77777777" w:rsidR="0085110F" w:rsidRPr="005B6905" w:rsidRDefault="0085110F" w:rsidP="003A7C3D">
            <w:pPr>
              <w:jc w:val="both"/>
              <w:rPr>
                <w:color w:val="000000"/>
                <w:sz w:val="26"/>
                <w:szCs w:val="26"/>
                <w:lang w:val="en-US"/>
              </w:rPr>
            </w:pPr>
            <w:r>
              <w:rPr>
                <w:color w:val="000000"/>
                <w:sz w:val="28"/>
                <w:szCs w:val="28"/>
                <w:lang w:val="uz-Cyrl-UZ"/>
              </w:rPr>
              <w:t>Ҳис-туйғу</w:t>
            </w:r>
            <w:r w:rsidRPr="00672C3F">
              <w:rPr>
                <w:color w:val="000000"/>
                <w:sz w:val="28"/>
                <w:szCs w:val="28"/>
              </w:rPr>
              <w:t>ни</w:t>
            </w:r>
            <w:r w:rsidRPr="005B6905">
              <w:rPr>
                <w:color w:val="000000"/>
                <w:sz w:val="28"/>
                <w:szCs w:val="28"/>
                <w:lang w:val="en-US"/>
              </w:rPr>
              <w:t xml:space="preserve"> </w:t>
            </w:r>
            <w:r w:rsidRPr="00672C3F">
              <w:rPr>
                <w:color w:val="000000"/>
                <w:sz w:val="28"/>
                <w:szCs w:val="28"/>
              </w:rPr>
              <w:t>билдирувчи</w:t>
            </w:r>
            <w:r w:rsidRPr="005B6905">
              <w:rPr>
                <w:color w:val="000000"/>
                <w:sz w:val="28"/>
                <w:szCs w:val="28"/>
                <w:lang w:val="en-US"/>
              </w:rPr>
              <w:t xml:space="preserve"> </w:t>
            </w:r>
            <w:r w:rsidRPr="00672C3F">
              <w:rPr>
                <w:color w:val="000000"/>
                <w:sz w:val="28"/>
                <w:szCs w:val="28"/>
              </w:rPr>
              <w:t>идеограмма</w:t>
            </w:r>
            <w:r w:rsidRPr="005B6905">
              <w:rPr>
                <w:color w:val="000000"/>
                <w:sz w:val="28"/>
                <w:szCs w:val="28"/>
                <w:lang w:val="en-US"/>
              </w:rPr>
              <w:t xml:space="preserve">. </w:t>
            </w:r>
            <w:r w:rsidRPr="00672C3F">
              <w:rPr>
                <w:color w:val="000000"/>
                <w:sz w:val="28"/>
                <w:szCs w:val="28"/>
              </w:rPr>
              <w:t>Турли</w:t>
            </w:r>
            <w:r w:rsidRPr="005B6905">
              <w:rPr>
                <w:color w:val="000000"/>
                <w:sz w:val="28"/>
                <w:szCs w:val="28"/>
                <w:lang w:val="en-US"/>
              </w:rPr>
              <w:t xml:space="preserve"> </w:t>
            </w:r>
            <w:r w:rsidRPr="00672C3F">
              <w:rPr>
                <w:color w:val="000000"/>
                <w:sz w:val="28"/>
                <w:szCs w:val="28"/>
              </w:rPr>
              <w:t>хил</w:t>
            </w:r>
            <w:r>
              <w:rPr>
                <w:color w:val="000000"/>
                <w:sz w:val="28"/>
                <w:szCs w:val="28"/>
                <w:lang w:val="uz-Cyrl-UZ"/>
              </w:rPr>
              <w:t>, жумладан, хизматга оид</w:t>
            </w:r>
            <w:r w:rsidRPr="005B6905">
              <w:rPr>
                <w:color w:val="000000"/>
                <w:sz w:val="28"/>
                <w:szCs w:val="28"/>
                <w:lang w:val="en-US"/>
              </w:rPr>
              <w:t xml:space="preserve"> </w:t>
            </w:r>
            <w:r w:rsidRPr="00672C3F">
              <w:rPr>
                <w:color w:val="000000"/>
                <w:sz w:val="28"/>
                <w:szCs w:val="28"/>
              </w:rPr>
              <w:t>белгилардан</w:t>
            </w:r>
            <w:r w:rsidRPr="005B6905">
              <w:rPr>
                <w:color w:val="000000"/>
                <w:sz w:val="28"/>
                <w:szCs w:val="28"/>
                <w:lang w:val="en-US"/>
              </w:rPr>
              <w:t xml:space="preserve"> </w:t>
            </w:r>
            <w:r w:rsidRPr="00672C3F">
              <w:rPr>
                <w:color w:val="000000"/>
                <w:sz w:val="28"/>
                <w:szCs w:val="28"/>
              </w:rPr>
              <w:t>ташкил</w:t>
            </w:r>
            <w:r w:rsidRPr="005B6905">
              <w:rPr>
                <w:color w:val="000000"/>
                <w:sz w:val="28"/>
                <w:szCs w:val="28"/>
                <w:lang w:val="en-US"/>
              </w:rPr>
              <w:t xml:space="preserve"> </w:t>
            </w:r>
            <w:r w:rsidRPr="00672C3F">
              <w:rPr>
                <w:color w:val="000000"/>
                <w:sz w:val="28"/>
                <w:szCs w:val="28"/>
              </w:rPr>
              <w:t>топган</w:t>
            </w:r>
            <w:r w:rsidRPr="005B6905">
              <w:rPr>
                <w:color w:val="000000"/>
                <w:sz w:val="28"/>
                <w:szCs w:val="28"/>
                <w:lang w:val="en-US"/>
              </w:rPr>
              <w:t xml:space="preserve">. </w:t>
            </w:r>
            <w:r w:rsidRPr="00672C3F">
              <w:rPr>
                <w:color w:val="000000"/>
                <w:sz w:val="28"/>
                <w:szCs w:val="28"/>
              </w:rPr>
              <w:t>Интернет</w:t>
            </w:r>
            <w:r w:rsidRPr="005B6905">
              <w:rPr>
                <w:color w:val="000000"/>
                <w:sz w:val="28"/>
                <w:szCs w:val="28"/>
                <w:lang w:val="en-US"/>
              </w:rPr>
              <w:t xml:space="preserve"> </w:t>
            </w:r>
            <w:r w:rsidRPr="00672C3F">
              <w:rPr>
                <w:color w:val="000000"/>
                <w:sz w:val="28"/>
                <w:szCs w:val="28"/>
              </w:rPr>
              <w:t>ва</w:t>
            </w:r>
            <w:r w:rsidRPr="005B6905">
              <w:rPr>
                <w:color w:val="000000"/>
                <w:sz w:val="28"/>
                <w:szCs w:val="28"/>
                <w:lang w:val="en-US"/>
              </w:rPr>
              <w:t xml:space="preserve"> </w:t>
            </w:r>
            <w:r w:rsidRPr="005B6905">
              <w:rPr>
                <w:sz w:val="28"/>
                <w:szCs w:val="28"/>
                <w:lang w:val="en-US"/>
              </w:rPr>
              <w:t>SMS</w:t>
            </w:r>
            <w:r w:rsidRPr="005B6905">
              <w:rPr>
                <w:color w:val="000000"/>
                <w:sz w:val="28"/>
                <w:szCs w:val="28"/>
                <w:lang w:val="en-US"/>
              </w:rPr>
              <w:t xml:space="preserve"> </w:t>
            </w:r>
            <w:r w:rsidRPr="00672C3F">
              <w:rPr>
                <w:color w:val="000000"/>
                <w:sz w:val="28"/>
                <w:szCs w:val="28"/>
              </w:rPr>
              <w:t>да</w:t>
            </w:r>
            <w:r w:rsidRPr="005B6905">
              <w:rPr>
                <w:color w:val="000000"/>
                <w:sz w:val="28"/>
                <w:szCs w:val="28"/>
                <w:lang w:val="en-US"/>
              </w:rPr>
              <w:t xml:space="preserve"> «</w:t>
            </w:r>
            <w:r w:rsidRPr="00672C3F">
              <w:rPr>
                <w:color w:val="000000"/>
                <w:sz w:val="28"/>
                <w:szCs w:val="28"/>
              </w:rPr>
              <w:t>табассумча</w:t>
            </w:r>
            <w:r w:rsidRPr="005B6905">
              <w:rPr>
                <w:color w:val="000000"/>
                <w:sz w:val="28"/>
                <w:szCs w:val="28"/>
                <w:lang w:val="en-US"/>
              </w:rPr>
              <w:t xml:space="preserve">» </w:t>
            </w:r>
            <w:r w:rsidRPr="00672C3F">
              <w:rPr>
                <w:color w:val="000000"/>
                <w:sz w:val="28"/>
                <w:szCs w:val="28"/>
              </w:rPr>
              <w:t>кенг</w:t>
            </w:r>
            <w:r w:rsidRPr="005B6905">
              <w:rPr>
                <w:color w:val="000000"/>
                <w:sz w:val="28"/>
                <w:szCs w:val="28"/>
                <w:lang w:val="en-US"/>
              </w:rPr>
              <w:t xml:space="preserve"> </w:t>
            </w:r>
            <w:r w:rsidRPr="00672C3F">
              <w:rPr>
                <w:color w:val="000000"/>
                <w:sz w:val="28"/>
                <w:szCs w:val="28"/>
              </w:rPr>
              <w:t>тарқалган</w:t>
            </w:r>
            <w:r w:rsidRPr="005B6905">
              <w:rPr>
                <w:color w:val="000000"/>
                <w:sz w:val="28"/>
                <w:szCs w:val="28"/>
                <w:lang w:val="en-US"/>
              </w:rPr>
              <w:t xml:space="preserve">, </w:t>
            </w:r>
            <w:r w:rsidRPr="00672C3F">
              <w:rPr>
                <w:color w:val="000000"/>
                <w:sz w:val="28"/>
                <w:szCs w:val="28"/>
              </w:rPr>
              <w:t>кейинги</w:t>
            </w:r>
            <w:r w:rsidRPr="005B6905">
              <w:rPr>
                <w:color w:val="000000"/>
                <w:sz w:val="28"/>
                <w:szCs w:val="28"/>
                <w:lang w:val="en-US"/>
              </w:rPr>
              <w:t xml:space="preserve"> </w:t>
            </w:r>
            <w:r w:rsidRPr="00672C3F">
              <w:rPr>
                <w:color w:val="000000"/>
                <w:sz w:val="28"/>
                <w:szCs w:val="28"/>
              </w:rPr>
              <w:t>вақтларда</w:t>
            </w:r>
            <w:r w:rsidRPr="005B6905">
              <w:rPr>
                <w:color w:val="000000"/>
                <w:sz w:val="28"/>
                <w:szCs w:val="28"/>
                <w:lang w:val="en-US"/>
              </w:rPr>
              <w:t xml:space="preserve"> </w:t>
            </w:r>
            <w:r w:rsidRPr="00672C3F">
              <w:rPr>
                <w:color w:val="000000"/>
                <w:sz w:val="28"/>
                <w:szCs w:val="28"/>
              </w:rPr>
              <w:t>у</w:t>
            </w:r>
            <w:r w:rsidRPr="005B6905">
              <w:rPr>
                <w:color w:val="000000"/>
                <w:sz w:val="28"/>
                <w:szCs w:val="28"/>
                <w:lang w:val="en-US"/>
              </w:rPr>
              <w:t xml:space="preserve"> </w:t>
            </w:r>
            <w:r w:rsidRPr="00672C3F">
              <w:rPr>
                <w:color w:val="000000"/>
                <w:sz w:val="28"/>
                <w:szCs w:val="28"/>
              </w:rPr>
              <w:t>ҳамма</w:t>
            </w:r>
            <w:r w:rsidRPr="005B6905">
              <w:rPr>
                <w:color w:val="000000"/>
                <w:sz w:val="28"/>
                <w:szCs w:val="28"/>
                <w:lang w:val="en-US"/>
              </w:rPr>
              <w:t xml:space="preserve"> </w:t>
            </w:r>
            <w:r w:rsidRPr="00672C3F">
              <w:rPr>
                <w:color w:val="000000"/>
                <w:sz w:val="28"/>
                <w:szCs w:val="28"/>
              </w:rPr>
              <w:t>жойда</w:t>
            </w:r>
            <w:r w:rsidRPr="005B6905">
              <w:rPr>
                <w:color w:val="000000"/>
                <w:sz w:val="28"/>
                <w:szCs w:val="28"/>
                <w:lang w:val="en-US"/>
              </w:rPr>
              <w:t xml:space="preserve"> </w:t>
            </w:r>
            <w:r w:rsidRPr="00672C3F">
              <w:rPr>
                <w:color w:val="000000"/>
                <w:sz w:val="28"/>
                <w:szCs w:val="28"/>
              </w:rPr>
              <w:t>ишлатил</w:t>
            </w:r>
            <w:r>
              <w:rPr>
                <w:color w:val="000000"/>
                <w:sz w:val="28"/>
                <w:szCs w:val="28"/>
              </w:rPr>
              <w:t>моқда</w:t>
            </w:r>
            <w:r w:rsidRPr="005B6905">
              <w:rPr>
                <w:color w:val="000000"/>
                <w:sz w:val="28"/>
                <w:szCs w:val="28"/>
                <w:lang w:val="en-US"/>
              </w:rPr>
              <w:t>.</w:t>
            </w:r>
          </w:p>
        </w:tc>
      </w:tr>
      <w:tr w:rsidR="0085110F" w:rsidRPr="00C72AA7" w14:paraId="25E67E46" w14:textId="77777777">
        <w:trPr>
          <w:tblCellSpacing w:w="0" w:type="dxa"/>
          <w:jc w:val="center"/>
        </w:trPr>
        <w:tc>
          <w:tcPr>
            <w:tcW w:w="2079" w:type="pct"/>
          </w:tcPr>
          <w:p w14:paraId="400F928C" w14:textId="77777777" w:rsidR="0085110F" w:rsidRPr="004879B7" w:rsidRDefault="0085110F" w:rsidP="003A7C3D">
            <w:pPr>
              <w:rPr>
                <w:b/>
                <w:bCs/>
                <w:color w:val="000000"/>
                <w:sz w:val="28"/>
                <w:szCs w:val="28"/>
                <w:lang w:val="uz-Cyrl-UZ"/>
              </w:rPr>
            </w:pPr>
            <w:r w:rsidRPr="004879B7">
              <w:rPr>
                <w:b/>
                <w:bCs/>
                <w:color w:val="000000"/>
                <w:sz w:val="28"/>
                <w:szCs w:val="28"/>
                <w:lang w:val="uz-Cyrl-UZ"/>
              </w:rPr>
              <w:t>Смарт-карта</w:t>
            </w:r>
          </w:p>
          <w:p w14:paraId="3075D436"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666680">
              <w:rPr>
                <w:bCs/>
                <w:color w:val="000000"/>
                <w:sz w:val="28"/>
                <w:szCs w:val="28"/>
                <w:lang w:val="uz-Cyrl-UZ"/>
              </w:rPr>
              <w:t xml:space="preserve"> smart</w:t>
            </w:r>
            <w:r>
              <w:rPr>
                <w:bCs/>
                <w:color w:val="000000"/>
                <w:sz w:val="28"/>
                <w:szCs w:val="28"/>
                <w:lang w:val="uz-Cyrl-UZ"/>
              </w:rPr>
              <w:t>-</w:t>
            </w:r>
            <w:r w:rsidRPr="00666680">
              <w:rPr>
                <w:bCs/>
                <w:color w:val="000000"/>
                <w:sz w:val="28"/>
                <w:szCs w:val="28"/>
                <w:lang w:val="uz-Cyrl-UZ"/>
              </w:rPr>
              <w:t>karta</w:t>
            </w:r>
          </w:p>
          <w:p w14:paraId="335ADCCE" w14:textId="06B67D97" w:rsidR="0085110F" w:rsidRPr="00844AE4" w:rsidRDefault="00D7251A" w:rsidP="003A7C3D">
            <w:pPr>
              <w:rPr>
                <w:bCs/>
                <w:color w:val="000000"/>
                <w:sz w:val="28"/>
                <w:szCs w:val="28"/>
              </w:rPr>
            </w:pPr>
            <w:r>
              <w:rPr>
                <w:b/>
                <w:bCs/>
                <w:color w:val="000000"/>
                <w:sz w:val="26"/>
                <w:szCs w:val="26"/>
                <w:lang w:val="uz-Cyrl-UZ"/>
              </w:rPr>
              <w:t xml:space="preserve"> </w:t>
            </w:r>
            <w:r w:rsidR="0085110F" w:rsidRPr="00666680">
              <w:rPr>
                <w:bCs/>
                <w:color w:val="000000"/>
                <w:sz w:val="28"/>
                <w:szCs w:val="28"/>
                <w:lang w:val="uz-Cyrl-UZ"/>
              </w:rPr>
              <w:t>смарт</w:t>
            </w:r>
            <w:r w:rsidR="0085110F">
              <w:rPr>
                <w:bCs/>
                <w:color w:val="000000"/>
                <w:sz w:val="28"/>
                <w:szCs w:val="28"/>
                <w:lang w:val="uz-Cyrl-UZ"/>
              </w:rPr>
              <w:t>-</w:t>
            </w:r>
            <w:r w:rsidR="0085110F" w:rsidRPr="00666680">
              <w:rPr>
                <w:bCs/>
                <w:color w:val="000000"/>
                <w:sz w:val="28"/>
                <w:szCs w:val="28"/>
                <w:lang w:val="uz-Cyrl-UZ"/>
              </w:rPr>
              <w:t>карта</w:t>
            </w:r>
          </w:p>
          <w:p w14:paraId="3FD5A5B9" w14:textId="77777777" w:rsidR="0085110F" w:rsidRPr="004879B7" w:rsidRDefault="0085110F" w:rsidP="003A7C3D">
            <w:pPr>
              <w:rPr>
                <w:sz w:val="28"/>
                <w:szCs w:val="28"/>
                <w:lang w:val="uz-Cyrl-UZ"/>
              </w:rPr>
            </w:pPr>
            <w:r w:rsidRPr="000F6207">
              <w:rPr>
                <w:b/>
                <w:bCs/>
                <w:color w:val="000000"/>
                <w:sz w:val="28"/>
                <w:szCs w:val="28"/>
                <w:lang w:val="en-US"/>
              </w:rPr>
              <w:t xml:space="preserve">en </w:t>
            </w:r>
            <w:r w:rsidRPr="007E64AD">
              <w:rPr>
                <w:bCs/>
                <w:color w:val="000000"/>
                <w:sz w:val="28"/>
                <w:szCs w:val="28"/>
                <w:lang w:val="en-US"/>
              </w:rPr>
              <w:t>-</w:t>
            </w:r>
            <w:r w:rsidRPr="004879B7">
              <w:rPr>
                <w:sz w:val="28"/>
                <w:szCs w:val="28"/>
                <w:lang w:val="en-US"/>
              </w:rPr>
              <w:t xml:space="preserve"> smart card </w:t>
            </w:r>
          </w:p>
          <w:p w14:paraId="024390B7" w14:textId="77777777" w:rsidR="0085110F" w:rsidRPr="00113069" w:rsidRDefault="0085110F" w:rsidP="003A7C3D">
            <w:pPr>
              <w:rPr>
                <w:bCs/>
                <w:color w:val="000000"/>
                <w:sz w:val="28"/>
                <w:szCs w:val="28"/>
                <w:lang w:val="en-US"/>
              </w:rPr>
            </w:pPr>
          </w:p>
        </w:tc>
        <w:tc>
          <w:tcPr>
            <w:tcW w:w="2921" w:type="pct"/>
          </w:tcPr>
          <w:p w14:paraId="75135C2C" w14:textId="77777777" w:rsidR="0085110F" w:rsidRDefault="0085110F" w:rsidP="003A7C3D">
            <w:pPr>
              <w:jc w:val="both"/>
              <w:rPr>
                <w:sz w:val="28"/>
                <w:szCs w:val="28"/>
                <w:lang w:val="uz-Cyrl-UZ"/>
              </w:rPr>
            </w:pPr>
            <w:r>
              <w:rPr>
                <w:sz w:val="28"/>
                <w:szCs w:val="28"/>
              </w:rPr>
              <w:t xml:space="preserve">Пластиковая карточка со встроенным микропроцессором. На ней могут храниться личные сведения, фотография владельца, его биометрические данные, пароли, ключи доступа и т.д. </w:t>
            </w:r>
          </w:p>
          <w:p w14:paraId="02C3FDD3" w14:textId="77777777" w:rsidR="0085110F" w:rsidRPr="00A16384" w:rsidRDefault="0085110F" w:rsidP="003A7C3D">
            <w:pPr>
              <w:jc w:val="both"/>
              <w:rPr>
                <w:sz w:val="16"/>
                <w:szCs w:val="16"/>
              </w:rPr>
            </w:pPr>
          </w:p>
          <w:p w14:paraId="33ED392E" w14:textId="77777777" w:rsidR="0085110F" w:rsidRDefault="0085110F" w:rsidP="003A7C3D">
            <w:pPr>
              <w:jc w:val="both"/>
              <w:rPr>
                <w:sz w:val="28"/>
                <w:szCs w:val="28"/>
                <w:lang w:val="en-US"/>
              </w:rPr>
            </w:pPr>
            <w:r w:rsidRPr="0099137E">
              <w:rPr>
                <w:sz w:val="28"/>
                <w:szCs w:val="28"/>
                <w:lang w:val="en-US"/>
              </w:rPr>
              <w:t>Ichiga mikroprotsessor o‘rnatilgan plastik kar</w:t>
            </w:r>
            <w:r w:rsidR="00ED7B70" w:rsidRPr="00ED7B70">
              <w:rPr>
                <w:sz w:val="28"/>
                <w:szCs w:val="28"/>
                <w:lang w:val="en-US"/>
              </w:rPr>
              <w:t>-</w:t>
            </w:r>
            <w:r w:rsidRPr="0099137E">
              <w:rPr>
                <w:sz w:val="28"/>
                <w:szCs w:val="28"/>
                <w:lang w:val="en-US"/>
              </w:rPr>
              <w:t>tochka. Unda egasining shaxsiy ma’lumotlari, rasmi, biometrik ma’lumotlar, erkin foydalanish</w:t>
            </w:r>
            <w:r>
              <w:rPr>
                <w:sz w:val="28"/>
                <w:szCs w:val="28"/>
                <w:lang w:val="uz-Cyrl-UZ"/>
              </w:rPr>
              <w:t xml:space="preserve"> paroli, kaliti va h.k. </w:t>
            </w:r>
            <w:r w:rsidRPr="0099137E">
              <w:rPr>
                <w:sz w:val="28"/>
                <w:szCs w:val="28"/>
                <w:lang w:val="en-US"/>
              </w:rPr>
              <w:t xml:space="preserve">saqlanishi mumkin. </w:t>
            </w:r>
          </w:p>
          <w:p w14:paraId="2EB77607" w14:textId="77777777" w:rsidR="0085110F" w:rsidRPr="00A16384" w:rsidRDefault="0085110F" w:rsidP="003A7C3D">
            <w:pPr>
              <w:jc w:val="both"/>
              <w:rPr>
                <w:sz w:val="16"/>
                <w:szCs w:val="16"/>
                <w:lang w:val="en-US"/>
              </w:rPr>
            </w:pPr>
          </w:p>
          <w:p w14:paraId="4F37ACA1" w14:textId="77777777" w:rsidR="0085110F" w:rsidRPr="00E61D7B" w:rsidRDefault="0085110F" w:rsidP="003A7C3D">
            <w:pPr>
              <w:jc w:val="both"/>
              <w:rPr>
                <w:color w:val="000000"/>
                <w:sz w:val="26"/>
                <w:szCs w:val="26"/>
                <w:lang w:val="uz-Cyrl-UZ"/>
              </w:rPr>
            </w:pPr>
            <w:r>
              <w:rPr>
                <w:sz w:val="28"/>
                <w:szCs w:val="28"/>
              </w:rPr>
              <w:t>Ичига микропроцессор</w:t>
            </w:r>
            <w:r w:rsidRPr="005B6905">
              <w:rPr>
                <w:sz w:val="28"/>
                <w:szCs w:val="28"/>
              </w:rPr>
              <w:t xml:space="preserve"> </w:t>
            </w:r>
            <w:r>
              <w:rPr>
                <w:sz w:val="28"/>
                <w:szCs w:val="28"/>
              </w:rPr>
              <w:t>ўрнатилган</w:t>
            </w:r>
            <w:r w:rsidRPr="005B6905">
              <w:rPr>
                <w:sz w:val="28"/>
                <w:szCs w:val="28"/>
              </w:rPr>
              <w:t xml:space="preserve"> </w:t>
            </w:r>
            <w:r>
              <w:rPr>
                <w:sz w:val="28"/>
                <w:szCs w:val="28"/>
              </w:rPr>
              <w:t>пластик</w:t>
            </w:r>
            <w:r w:rsidRPr="005B6905">
              <w:rPr>
                <w:sz w:val="28"/>
                <w:szCs w:val="28"/>
              </w:rPr>
              <w:t xml:space="preserve"> </w:t>
            </w:r>
            <w:r>
              <w:rPr>
                <w:sz w:val="28"/>
                <w:szCs w:val="28"/>
              </w:rPr>
              <w:t>карточка</w:t>
            </w:r>
            <w:r w:rsidRPr="005B6905">
              <w:rPr>
                <w:sz w:val="28"/>
                <w:szCs w:val="28"/>
              </w:rPr>
              <w:t xml:space="preserve">. </w:t>
            </w:r>
            <w:r>
              <w:rPr>
                <w:sz w:val="28"/>
                <w:szCs w:val="28"/>
              </w:rPr>
              <w:t>Унда</w:t>
            </w:r>
            <w:r w:rsidRPr="005B6905">
              <w:rPr>
                <w:sz w:val="28"/>
                <w:szCs w:val="28"/>
              </w:rPr>
              <w:t xml:space="preserve"> </w:t>
            </w:r>
            <w:r>
              <w:rPr>
                <w:sz w:val="28"/>
                <w:szCs w:val="28"/>
              </w:rPr>
              <w:t>эгасининг</w:t>
            </w:r>
            <w:r w:rsidRPr="005B6905">
              <w:rPr>
                <w:sz w:val="28"/>
                <w:szCs w:val="28"/>
              </w:rPr>
              <w:t xml:space="preserve"> </w:t>
            </w:r>
            <w:r>
              <w:rPr>
                <w:sz w:val="28"/>
                <w:szCs w:val="28"/>
              </w:rPr>
              <w:t>шахсий</w:t>
            </w:r>
            <w:r w:rsidRPr="005B6905">
              <w:rPr>
                <w:sz w:val="28"/>
                <w:szCs w:val="28"/>
              </w:rPr>
              <w:t xml:space="preserve"> </w:t>
            </w:r>
            <w:r>
              <w:rPr>
                <w:sz w:val="28"/>
                <w:szCs w:val="28"/>
              </w:rPr>
              <w:t>маълумотлари</w:t>
            </w:r>
            <w:r w:rsidRPr="005B6905">
              <w:rPr>
                <w:sz w:val="28"/>
                <w:szCs w:val="28"/>
              </w:rPr>
              <w:t xml:space="preserve">, </w:t>
            </w:r>
            <w:r>
              <w:rPr>
                <w:sz w:val="28"/>
                <w:szCs w:val="28"/>
              </w:rPr>
              <w:t>расми</w:t>
            </w:r>
            <w:r w:rsidRPr="005B6905">
              <w:rPr>
                <w:sz w:val="28"/>
                <w:szCs w:val="28"/>
              </w:rPr>
              <w:t xml:space="preserve">, </w:t>
            </w:r>
            <w:r>
              <w:rPr>
                <w:sz w:val="28"/>
                <w:szCs w:val="28"/>
              </w:rPr>
              <w:t>биометрик</w:t>
            </w:r>
            <w:r w:rsidRPr="005B6905">
              <w:rPr>
                <w:sz w:val="28"/>
                <w:szCs w:val="28"/>
              </w:rPr>
              <w:t xml:space="preserve"> </w:t>
            </w:r>
            <w:r>
              <w:rPr>
                <w:sz w:val="28"/>
                <w:szCs w:val="28"/>
              </w:rPr>
              <w:t>маълумотлар</w:t>
            </w:r>
            <w:r w:rsidRPr="005B6905">
              <w:rPr>
                <w:sz w:val="28"/>
                <w:szCs w:val="28"/>
              </w:rPr>
              <w:t xml:space="preserve">, </w:t>
            </w:r>
            <w:r>
              <w:rPr>
                <w:sz w:val="28"/>
                <w:szCs w:val="28"/>
              </w:rPr>
              <w:t>эркин</w:t>
            </w:r>
            <w:r w:rsidRPr="005B6905">
              <w:rPr>
                <w:sz w:val="28"/>
                <w:szCs w:val="28"/>
              </w:rPr>
              <w:t xml:space="preserve"> </w:t>
            </w:r>
            <w:r>
              <w:rPr>
                <w:sz w:val="28"/>
                <w:szCs w:val="28"/>
              </w:rPr>
              <w:t>фойдаланиш</w:t>
            </w:r>
            <w:r>
              <w:rPr>
                <w:sz w:val="28"/>
                <w:szCs w:val="28"/>
                <w:lang w:val="uz-Cyrl-UZ"/>
              </w:rPr>
              <w:t xml:space="preserve"> пароли, калити ва ҳ.к. </w:t>
            </w:r>
            <w:r>
              <w:rPr>
                <w:sz w:val="28"/>
                <w:szCs w:val="28"/>
              </w:rPr>
              <w:t>сақланиши</w:t>
            </w:r>
            <w:r w:rsidRPr="005B6905">
              <w:rPr>
                <w:sz w:val="28"/>
                <w:szCs w:val="28"/>
              </w:rPr>
              <w:t xml:space="preserve"> </w:t>
            </w:r>
            <w:r>
              <w:rPr>
                <w:sz w:val="28"/>
                <w:szCs w:val="28"/>
              </w:rPr>
              <w:t>мумкин</w:t>
            </w:r>
            <w:r w:rsidRPr="005B6905">
              <w:rPr>
                <w:sz w:val="28"/>
                <w:szCs w:val="28"/>
              </w:rPr>
              <w:t xml:space="preserve">. </w:t>
            </w:r>
          </w:p>
        </w:tc>
      </w:tr>
      <w:tr w:rsidR="0085110F" w:rsidRPr="00C72AA7" w14:paraId="5DB4258D" w14:textId="77777777" w:rsidTr="0085110F">
        <w:trPr>
          <w:trHeight w:val="1008"/>
          <w:tblCellSpacing w:w="0" w:type="dxa"/>
          <w:jc w:val="center"/>
        </w:trPr>
        <w:tc>
          <w:tcPr>
            <w:tcW w:w="2079" w:type="pct"/>
          </w:tcPr>
          <w:p w14:paraId="1686F87B" w14:textId="77777777" w:rsidR="0085110F" w:rsidRPr="004879B7" w:rsidRDefault="0085110F" w:rsidP="003A7C3D">
            <w:pPr>
              <w:rPr>
                <w:b/>
                <w:bCs/>
                <w:color w:val="000000"/>
                <w:sz w:val="28"/>
                <w:szCs w:val="28"/>
                <w:lang w:val="uz-Cyrl-UZ"/>
              </w:rPr>
            </w:pPr>
            <w:r w:rsidRPr="004879B7">
              <w:rPr>
                <w:b/>
                <w:sz w:val="28"/>
                <w:szCs w:val="28"/>
              </w:rPr>
              <w:t>Смартфон</w:t>
            </w:r>
            <w:r w:rsidRPr="004879B7">
              <w:rPr>
                <w:b/>
                <w:bCs/>
                <w:color w:val="000000"/>
                <w:sz w:val="28"/>
                <w:szCs w:val="28"/>
                <w:lang w:val="uz-Cyrl-UZ"/>
              </w:rPr>
              <w:t xml:space="preserve"> </w:t>
            </w:r>
          </w:p>
          <w:p w14:paraId="52F7513D"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smartfon</w:t>
            </w:r>
          </w:p>
          <w:p w14:paraId="74F460BB" w14:textId="57F4F5EC" w:rsidR="0085110F" w:rsidRPr="00844AE4" w:rsidRDefault="000B536F" w:rsidP="003A7C3D">
            <w:pPr>
              <w:rPr>
                <w:bCs/>
                <w:color w:val="000000"/>
                <w:sz w:val="28"/>
                <w:szCs w:val="28"/>
              </w:rPr>
            </w:pPr>
            <w:r>
              <w:rPr>
                <w:bCs/>
                <w:color w:val="000000"/>
                <w:sz w:val="28"/>
                <w:szCs w:val="28"/>
                <w:lang w:val="uz-Cyrl-UZ"/>
              </w:rPr>
              <w:t xml:space="preserve"> </w:t>
            </w:r>
            <w:r w:rsidR="0085110F">
              <w:rPr>
                <w:bCs/>
                <w:color w:val="000000"/>
                <w:sz w:val="28"/>
                <w:szCs w:val="28"/>
                <w:lang w:val="uz-Cyrl-UZ"/>
              </w:rPr>
              <w:t>смартфон</w:t>
            </w:r>
          </w:p>
          <w:p w14:paraId="5E2FE263" w14:textId="77777777" w:rsidR="0085110F" w:rsidRPr="004879B7" w:rsidRDefault="0085110F" w:rsidP="003A7C3D">
            <w:pPr>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7E64AD">
              <w:rPr>
                <w:bCs/>
                <w:color w:val="000000"/>
                <w:sz w:val="28"/>
                <w:szCs w:val="28"/>
              </w:rPr>
              <w:t>-</w:t>
            </w:r>
            <w:r w:rsidRPr="00844AE4">
              <w:rPr>
                <w:sz w:val="28"/>
                <w:szCs w:val="28"/>
              </w:rPr>
              <w:t xml:space="preserve"> </w:t>
            </w:r>
            <w:r w:rsidRPr="004879B7">
              <w:rPr>
                <w:sz w:val="28"/>
                <w:szCs w:val="28"/>
                <w:lang w:val="en-US"/>
              </w:rPr>
              <w:t>smartphone</w:t>
            </w:r>
            <w:r w:rsidRPr="004879B7">
              <w:rPr>
                <w:sz w:val="28"/>
                <w:szCs w:val="28"/>
              </w:rPr>
              <w:t xml:space="preserve"> </w:t>
            </w:r>
          </w:p>
          <w:p w14:paraId="6E0CE4ED" w14:textId="77777777" w:rsidR="0085110F" w:rsidRPr="00844AE4" w:rsidRDefault="0085110F" w:rsidP="003A7C3D">
            <w:pPr>
              <w:rPr>
                <w:bCs/>
                <w:color w:val="000000"/>
                <w:sz w:val="28"/>
                <w:szCs w:val="28"/>
              </w:rPr>
            </w:pPr>
          </w:p>
        </w:tc>
        <w:tc>
          <w:tcPr>
            <w:tcW w:w="2921" w:type="pct"/>
            <w:vAlign w:val="center"/>
          </w:tcPr>
          <w:p w14:paraId="7FB746B0" w14:textId="77777777" w:rsidR="0085110F" w:rsidRDefault="0085110F" w:rsidP="003A7C3D">
            <w:pPr>
              <w:jc w:val="both"/>
              <w:rPr>
                <w:color w:val="000000"/>
                <w:sz w:val="28"/>
                <w:szCs w:val="28"/>
                <w:lang w:val="uz-Cyrl-UZ"/>
              </w:rPr>
            </w:pPr>
            <w:r w:rsidRPr="00BF3E68">
              <w:rPr>
                <w:color w:val="000000"/>
                <w:sz w:val="28"/>
                <w:szCs w:val="28"/>
              </w:rPr>
              <w:t>Устройство, сочетающее в себе телефон и компьютер. У смартфонов больше направ</w:t>
            </w:r>
            <w:r w:rsidRPr="005B6905">
              <w:rPr>
                <w:color w:val="000000"/>
                <w:sz w:val="28"/>
                <w:szCs w:val="28"/>
              </w:rPr>
              <w:t>-</w:t>
            </w:r>
            <w:r w:rsidRPr="00BF3E68">
              <w:rPr>
                <w:color w:val="000000"/>
                <w:sz w:val="28"/>
                <w:szCs w:val="28"/>
              </w:rPr>
              <w:t>ленност</w:t>
            </w:r>
            <w:r>
              <w:rPr>
                <w:color w:val="000000"/>
                <w:sz w:val="28"/>
                <w:szCs w:val="28"/>
              </w:rPr>
              <w:t>и</w:t>
            </w:r>
            <w:r w:rsidRPr="00BF3E68">
              <w:rPr>
                <w:color w:val="000000"/>
                <w:sz w:val="28"/>
                <w:szCs w:val="28"/>
              </w:rPr>
              <w:t xml:space="preserve"> именно на телефон, чем на компьютер, несмотря на это существует очень много программ для работы с большинством совре</w:t>
            </w:r>
            <w:r w:rsidRPr="005B6905">
              <w:rPr>
                <w:color w:val="000000"/>
                <w:sz w:val="28"/>
                <w:szCs w:val="28"/>
              </w:rPr>
              <w:t>-</w:t>
            </w:r>
            <w:r w:rsidRPr="00BF3E68">
              <w:rPr>
                <w:color w:val="000000"/>
                <w:sz w:val="28"/>
                <w:szCs w:val="28"/>
              </w:rPr>
              <w:t>менных форматов видео, аудио и поддержкой текстовых форматов.</w:t>
            </w:r>
          </w:p>
          <w:p w14:paraId="351FD209" w14:textId="77777777" w:rsidR="0085110F" w:rsidRPr="00DE4857" w:rsidRDefault="0085110F" w:rsidP="003A7C3D">
            <w:pPr>
              <w:jc w:val="both"/>
              <w:rPr>
                <w:color w:val="000000"/>
                <w:sz w:val="28"/>
                <w:szCs w:val="28"/>
              </w:rPr>
            </w:pPr>
          </w:p>
          <w:p w14:paraId="20C9861A" w14:textId="77777777" w:rsidR="0085110F" w:rsidRDefault="0085110F" w:rsidP="003A7C3D">
            <w:pPr>
              <w:jc w:val="both"/>
              <w:rPr>
                <w:color w:val="000000"/>
                <w:sz w:val="28"/>
                <w:szCs w:val="28"/>
                <w:lang w:val="en-US"/>
              </w:rPr>
            </w:pPr>
            <w:r w:rsidRPr="0099137E">
              <w:rPr>
                <w:color w:val="000000"/>
                <w:sz w:val="28"/>
                <w:szCs w:val="28"/>
                <w:lang w:val="en-US"/>
              </w:rPr>
              <w:t>O‘zida telefon va kompyuterni birlashtir</w:t>
            </w:r>
            <w:r>
              <w:rPr>
                <w:color w:val="000000"/>
                <w:sz w:val="28"/>
                <w:szCs w:val="28"/>
                <w:lang w:val="en-US"/>
              </w:rPr>
              <w:t>adigan</w:t>
            </w:r>
            <w:r w:rsidRPr="0099137E">
              <w:rPr>
                <w:color w:val="000000"/>
                <w:sz w:val="28"/>
                <w:szCs w:val="28"/>
                <w:lang w:val="en-US"/>
              </w:rPr>
              <w:t xml:space="preserve"> qurilma. Smartfonlar zamonaviy video, audio formatlar bilan ishl</w:t>
            </w:r>
            <w:r>
              <w:rPr>
                <w:color w:val="000000"/>
                <w:sz w:val="28"/>
                <w:szCs w:val="28"/>
                <w:lang w:val="en-US"/>
              </w:rPr>
              <w:t>aydigan</w:t>
            </w:r>
            <w:r w:rsidRPr="0099137E">
              <w:rPr>
                <w:color w:val="000000"/>
                <w:sz w:val="28"/>
                <w:szCs w:val="28"/>
                <w:lang w:val="en-US"/>
              </w:rPr>
              <w:t xml:space="preserve"> juda ko‘p dastur va matn formatlari mavjudligi</w:t>
            </w:r>
            <w:r>
              <w:rPr>
                <w:color w:val="000000"/>
                <w:sz w:val="28"/>
                <w:szCs w:val="28"/>
                <w:lang w:val="en-US"/>
              </w:rPr>
              <w:t>ga qaramay</w:t>
            </w:r>
            <w:r w:rsidRPr="0099137E">
              <w:rPr>
                <w:color w:val="000000"/>
                <w:sz w:val="28"/>
                <w:szCs w:val="28"/>
                <w:lang w:val="en-US"/>
              </w:rPr>
              <w:t xml:space="preserve"> kompyu</w:t>
            </w:r>
            <w:r w:rsidRPr="00A16384">
              <w:rPr>
                <w:color w:val="000000"/>
                <w:sz w:val="28"/>
                <w:szCs w:val="28"/>
                <w:lang w:val="en-US"/>
              </w:rPr>
              <w:t>-</w:t>
            </w:r>
            <w:r w:rsidRPr="0099137E">
              <w:rPr>
                <w:color w:val="000000"/>
                <w:sz w:val="28"/>
                <w:szCs w:val="28"/>
                <w:lang w:val="en-US"/>
              </w:rPr>
              <w:t>terga nisbatan ko‘proq telefonga yo‘naltirilgan.</w:t>
            </w:r>
          </w:p>
          <w:p w14:paraId="6E2A5D52" w14:textId="77777777" w:rsidR="0085110F" w:rsidRPr="00A16384" w:rsidRDefault="0085110F" w:rsidP="003A7C3D">
            <w:pPr>
              <w:jc w:val="both"/>
              <w:rPr>
                <w:color w:val="000000"/>
                <w:sz w:val="18"/>
                <w:szCs w:val="18"/>
                <w:lang w:val="en-US"/>
              </w:rPr>
            </w:pPr>
          </w:p>
          <w:p w14:paraId="6A4B16BC" w14:textId="77777777" w:rsidR="0085110F" w:rsidRPr="00090225" w:rsidRDefault="0085110F" w:rsidP="003A7C3D">
            <w:pPr>
              <w:spacing w:after="120"/>
              <w:jc w:val="both"/>
              <w:rPr>
                <w:color w:val="000000"/>
                <w:sz w:val="26"/>
                <w:szCs w:val="26"/>
              </w:rPr>
            </w:pPr>
            <w:r w:rsidRPr="00BF3E68">
              <w:rPr>
                <w:color w:val="000000"/>
                <w:sz w:val="28"/>
                <w:szCs w:val="28"/>
              </w:rPr>
              <w:t>Ўзида телефон ва компьютерни бирлашти</w:t>
            </w:r>
            <w:r>
              <w:rPr>
                <w:color w:val="000000"/>
                <w:sz w:val="28"/>
                <w:szCs w:val="28"/>
              </w:rPr>
              <w:t>ра</w:t>
            </w:r>
            <w:r>
              <w:rPr>
                <w:color w:val="000000"/>
                <w:sz w:val="28"/>
                <w:szCs w:val="28"/>
                <w:lang w:val="uz-Cyrl-UZ"/>
              </w:rPr>
              <w:t>-</w:t>
            </w:r>
            <w:r>
              <w:rPr>
                <w:color w:val="000000"/>
                <w:sz w:val="28"/>
                <w:szCs w:val="28"/>
              </w:rPr>
              <w:t>диган</w:t>
            </w:r>
            <w:r w:rsidRPr="00BF3E68">
              <w:rPr>
                <w:color w:val="000000"/>
                <w:sz w:val="28"/>
                <w:szCs w:val="28"/>
              </w:rPr>
              <w:t xml:space="preserve"> қурилма. Смартфонлар замонавий видео, аудио форматлар билан ишл</w:t>
            </w:r>
            <w:r>
              <w:rPr>
                <w:color w:val="000000"/>
                <w:sz w:val="28"/>
                <w:szCs w:val="28"/>
              </w:rPr>
              <w:t>айдиган</w:t>
            </w:r>
            <w:r w:rsidRPr="00BF3E68">
              <w:rPr>
                <w:color w:val="000000"/>
                <w:sz w:val="28"/>
                <w:szCs w:val="28"/>
              </w:rPr>
              <w:t xml:space="preserve"> жуда кўп дастур ва матн форматлари мавжудлиги</w:t>
            </w:r>
            <w:r>
              <w:rPr>
                <w:color w:val="000000"/>
                <w:sz w:val="28"/>
                <w:szCs w:val="28"/>
              </w:rPr>
              <w:t>га қарамай</w:t>
            </w:r>
            <w:r w:rsidRPr="00BF3E68">
              <w:rPr>
                <w:color w:val="000000"/>
                <w:sz w:val="28"/>
                <w:szCs w:val="28"/>
              </w:rPr>
              <w:t xml:space="preserve"> компьютерга нисбатан кўпроқ телефонга йўналтирилган.</w:t>
            </w:r>
          </w:p>
        </w:tc>
      </w:tr>
      <w:tr w:rsidR="0085110F" w:rsidRPr="00C216BE" w14:paraId="42E500E9" w14:textId="77777777">
        <w:trPr>
          <w:tblCellSpacing w:w="0" w:type="dxa"/>
          <w:jc w:val="center"/>
        </w:trPr>
        <w:tc>
          <w:tcPr>
            <w:tcW w:w="2079" w:type="pct"/>
          </w:tcPr>
          <w:p w14:paraId="63118AB5" w14:textId="77777777" w:rsidR="0085110F" w:rsidRPr="00214B6B" w:rsidRDefault="0085110F" w:rsidP="003A7C3D">
            <w:pPr>
              <w:tabs>
                <w:tab w:val="left" w:pos="4320"/>
                <w:tab w:val="left" w:pos="4500"/>
              </w:tabs>
              <w:rPr>
                <w:b/>
                <w:sz w:val="28"/>
                <w:szCs w:val="28"/>
                <w:lang w:val="uz-Cyrl-UZ"/>
              </w:rPr>
            </w:pPr>
            <w:r w:rsidRPr="00214B6B">
              <w:rPr>
                <w:b/>
                <w:sz w:val="28"/>
                <w:szCs w:val="28"/>
              </w:rPr>
              <w:t>Смещение</w:t>
            </w:r>
          </w:p>
          <w:p w14:paraId="33031E97" w14:textId="77777777" w:rsidR="0085110F" w:rsidRPr="00214B6B" w:rsidRDefault="0085110F" w:rsidP="003A7C3D">
            <w:pPr>
              <w:tabs>
                <w:tab w:val="left" w:pos="4320"/>
                <w:tab w:val="left" w:pos="4500"/>
              </w:tabs>
              <w:rPr>
                <w:bCs/>
                <w:sz w:val="28"/>
                <w:szCs w:val="28"/>
                <w:lang w:val="uz-Cyrl-UZ"/>
              </w:rPr>
            </w:pPr>
            <w:r w:rsidRPr="00214B6B">
              <w:rPr>
                <w:b/>
                <w:bCs/>
                <w:sz w:val="28"/>
                <w:szCs w:val="28"/>
                <w:lang w:val="en-US"/>
              </w:rPr>
              <w:t>uz</w:t>
            </w:r>
            <w:r w:rsidRPr="00214B6B">
              <w:rPr>
                <w:bCs/>
                <w:sz w:val="28"/>
                <w:szCs w:val="28"/>
              </w:rPr>
              <w:t xml:space="preserve"> -</w:t>
            </w:r>
            <w:r w:rsidRPr="00214B6B">
              <w:rPr>
                <w:sz w:val="28"/>
                <w:szCs w:val="28"/>
              </w:rPr>
              <w:t xml:space="preserve"> siljish</w:t>
            </w:r>
          </w:p>
          <w:p w14:paraId="19B962B8" w14:textId="55FDBCF9" w:rsidR="0085110F" w:rsidRPr="00214B6B" w:rsidRDefault="000B536F" w:rsidP="003A7C3D">
            <w:pPr>
              <w:tabs>
                <w:tab w:val="left" w:pos="4320"/>
                <w:tab w:val="left" w:pos="4500"/>
              </w:tabs>
              <w:rPr>
                <w:sz w:val="28"/>
                <w:szCs w:val="28"/>
              </w:rPr>
            </w:pPr>
            <w:r>
              <w:rPr>
                <w:sz w:val="28"/>
                <w:szCs w:val="28"/>
                <w:lang w:val="uz-Cyrl-UZ"/>
              </w:rPr>
              <w:t xml:space="preserve"> </w:t>
            </w:r>
            <w:r w:rsidR="0085110F" w:rsidRPr="00214B6B">
              <w:rPr>
                <w:sz w:val="28"/>
                <w:szCs w:val="28"/>
              </w:rPr>
              <w:t>силжиш</w:t>
            </w:r>
          </w:p>
          <w:p w14:paraId="780CFAD7" w14:textId="77777777" w:rsidR="0085110F" w:rsidRPr="00214B6B" w:rsidRDefault="0085110F" w:rsidP="003A7C3D">
            <w:pPr>
              <w:tabs>
                <w:tab w:val="left" w:pos="4320"/>
                <w:tab w:val="left" w:pos="4500"/>
              </w:tabs>
              <w:rPr>
                <w:sz w:val="28"/>
                <w:szCs w:val="28"/>
                <w:lang w:val="uz-Cyrl-UZ"/>
              </w:rPr>
            </w:pPr>
            <w:r w:rsidRPr="00214B6B">
              <w:rPr>
                <w:b/>
                <w:sz w:val="28"/>
                <w:szCs w:val="28"/>
                <w:lang w:val="en-US"/>
              </w:rPr>
              <w:t>en</w:t>
            </w:r>
            <w:r w:rsidRPr="00214B6B">
              <w:rPr>
                <w:b/>
                <w:sz w:val="28"/>
                <w:szCs w:val="28"/>
              </w:rPr>
              <w:t xml:space="preserve"> </w:t>
            </w:r>
            <w:r w:rsidRPr="005627FD">
              <w:rPr>
                <w:sz w:val="28"/>
                <w:szCs w:val="28"/>
              </w:rPr>
              <w:t xml:space="preserve">- </w:t>
            </w:r>
            <w:r w:rsidRPr="00214B6B">
              <w:rPr>
                <w:sz w:val="28"/>
                <w:szCs w:val="28"/>
                <w:lang w:val="en-US"/>
              </w:rPr>
              <w:t>offset</w:t>
            </w:r>
            <w:r w:rsidRPr="00214B6B">
              <w:rPr>
                <w:sz w:val="28"/>
                <w:szCs w:val="28"/>
              </w:rPr>
              <w:t xml:space="preserve"> </w:t>
            </w:r>
          </w:p>
          <w:p w14:paraId="25000DAE" w14:textId="77777777" w:rsidR="0085110F" w:rsidRPr="00214B6B" w:rsidRDefault="0085110F" w:rsidP="003A7C3D">
            <w:pPr>
              <w:tabs>
                <w:tab w:val="left" w:pos="4320"/>
                <w:tab w:val="left" w:pos="4500"/>
              </w:tabs>
              <w:rPr>
                <w:b/>
                <w:sz w:val="28"/>
                <w:szCs w:val="28"/>
              </w:rPr>
            </w:pPr>
          </w:p>
        </w:tc>
        <w:tc>
          <w:tcPr>
            <w:tcW w:w="2921" w:type="pct"/>
          </w:tcPr>
          <w:p w14:paraId="0E19A48E" w14:textId="77777777" w:rsidR="0085110F" w:rsidRPr="00214B6B" w:rsidRDefault="0085110F" w:rsidP="003A7C3D">
            <w:pPr>
              <w:tabs>
                <w:tab w:val="left" w:pos="4320"/>
                <w:tab w:val="left" w:pos="4500"/>
              </w:tabs>
              <w:jc w:val="both"/>
              <w:rPr>
                <w:sz w:val="28"/>
                <w:szCs w:val="28"/>
                <w:lang w:val="uz-Cyrl-UZ"/>
              </w:rPr>
            </w:pPr>
            <w:r w:rsidRPr="00214B6B">
              <w:rPr>
                <w:sz w:val="28"/>
                <w:szCs w:val="28"/>
              </w:rPr>
              <w:t>Величина, показывающая при относительном методе адресации смещение ячейки памяти относительно базового адреса, т.е. число адресуемых элементов (расстояние) между двумя ячейками памяти.</w:t>
            </w:r>
          </w:p>
          <w:p w14:paraId="08CA94FC" w14:textId="77777777" w:rsidR="0085110F" w:rsidRPr="00A16384" w:rsidRDefault="0085110F" w:rsidP="003A7C3D">
            <w:pPr>
              <w:tabs>
                <w:tab w:val="left" w:pos="4320"/>
                <w:tab w:val="left" w:pos="4500"/>
              </w:tabs>
              <w:jc w:val="both"/>
              <w:rPr>
                <w:sz w:val="18"/>
                <w:szCs w:val="18"/>
              </w:rPr>
            </w:pPr>
          </w:p>
          <w:p w14:paraId="5EC24044" w14:textId="77777777" w:rsidR="0085110F" w:rsidRPr="00214B6B" w:rsidRDefault="0085110F" w:rsidP="003A7C3D">
            <w:pPr>
              <w:tabs>
                <w:tab w:val="left" w:pos="4320"/>
                <w:tab w:val="left" w:pos="4500"/>
              </w:tabs>
              <w:jc w:val="both"/>
              <w:rPr>
                <w:sz w:val="28"/>
                <w:szCs w:val="28"/>
              </w:rPr>
            </w:pPr>
            <w:r w:rsidRPr="00214B6B">
              <w:rPr>
                <w:sz w:val="28"/>
                <w:szCs w:val="28"/>
                <w:lang w:val="uz-Cyrl-UZ"/>
              </w:rPr>
              <w:t>Nisbiy adreslash metodida xotira yacheykasi</w:t>
            </w:r>
            <w:r>
              <w:rPr>
                <w:sz w:val="28"/>
                <w:szCs w:val="28"/>
                <w:lang w:val="uz-Cyrl-UZ"/>
              </w:rPr>
              <w:t>-</w:t>
            </w:r>
            <w:r w:rsidRPr="00214B6B">
              <w:rPr>
                <w:sz w:val="28"/>
                <w:szCs w:val="28"/>
                <w:lang w:val="uz-Cyrl-UZ"/>
              </w:rPr>
              <w:t xml:space="preserve">ning </w:t>
            </w:r>
            <w:r>
              <w:rPr>
                <w:sz w:val="28"/>
                <w:szCs w:val="28"/>
                <w:lang w:val="en-US"/>
              </w:rPr>
              <w:t>tayanch</w:t>
            </w:r>
            <w:r w:rsidRPr="00214B6B">
              <w:rPr>
                <w:sz w:val="28"/>
                <w:szCs w:val="28"/>
                <w:lang w:val="uz-Cyrl-UZ"/>
              </w:rPr>
              <w:t xml:space="preserve"> adresga nisbatan siljishini, ya’ni xotiraning ikki yacheykasi o‘rtasida adreslana</w:t>
            </w:r>
            <w:r>
              <w:rPr>
                <w:sz w:val="28"/>
                <w:szCs w:val="28"/>
                <w:lang w:val="uz-Cyrl-UZ"/>
              </w:rPr>
              <w:t>-</w:t>
            </w:r>
            <w:r w:rsidRPr="00214B6B">
              <w:rPr>
                <w:sz w:val="28"/>
                <w:szCs w:val="28"/>
                <w:lang w:val="uz-Cyrl-UZ"/>
              </w:rPr>
              <w:t>digan elementlar sonini (masofani) ko‘rsatadi</w:t>
            </w:r>
            <w:r>
              <w:rPr>
                <w:sz w:val="28"/>
                <w:szCs w:val="28"/>
                <w:lang w:val="uz-Cyrl-UZ"/>
              </w:rPr>
              <w:t>-</w:t>
            </w:r>
            <w:r w:rsidRPr="00214B6B">
              <w:rPr>
                <w:sz w:val="28"/>
                <w:szCs w:val="28"/>
                <w:lang w:val="uz-Cyrl-UZ"/>
              </w:rPr>
              <w:t>gan kattalik.</w:t>
            </w:r>
          </w:p>
          <w:p w14:paraId="5D285DCC" w14:textId="77777777" w:rsidR="0085110F" w:rsidRPr="00A16384" w:rsidRDefault="0085110F" w:rsidP="003A7C3D">
            <w:pPr>
              <w:tabs>
                <w:tab w:val="left" w:pos="4320"/>
                <w:tab w:val="left" w:pos="4500"/>
              </w:tabs>
              <w:jc w:val="both"/>
              <w:rPr>
                <w:sz w:val="18"/>
                <w:szCs w:val="18"/>
              </w:rPr>
            </w:pPr>
          </w:p>
          <w:p w14:paraId="70A346EE" w14:textId="77777777" w:rsidR="0085110F" w:rsidRPr="00214B6B" w:rsidRDefault="0085110F" w:rsidP="003A7C3D">
            <w:pPr>
              <w:tabs>
                <w:tab w:val="left" w:pos="4320"/>
                <w:tab w:val="left" w:pos="4500"/>
              </w:tabs>
              <w:jc w:val="both"/>
              <w:rPr>
                <w:sz w:val="28"/>
                <w:szCs w:val="28"/>
                <w:lang w:val="uz-Cyrl-UZ"/>
              </w:rPr>
            </w:pPr>
            <w:r w:rsidRPr="00214B6B">
              <w:rPr>
                <w:sz w:val="28"/>
                <w:szCs w:val="28"/>
                <w:lang w:val="uz-Cyrl-UZ"/>
              </w:rPr>
              <w:t>Нисбий адреслаш мето</w:t>
            </w:r>
            <w:r>
              <w:rPr>
                <w:sz w:val="28"/>
                <w:szCs w:val="28"/>
                <w:lang w:val="uz-Cyrl-UZ"/>
              </w:rPr>
              <w:t xml:space="preserve">дида хотира ячейкаси-нинг </w:t>
            </w:r>
            <w:r>
              <w:rPr>
                <w:sz w:val="28"/>
                <w:szCs w:val="28"/>
              </w:rPr>
              <w:t>таянч</w:t>
            </w:r>
            <w:r w:rsidRPr="00214B6B">
              <w:rPr>
                <w:sz w:val="28"/>
                <w:szCs w:val="28"/>
                <w:lang w:val="uz-Cyrl-UZ"/>
              </w:rPr>
              <w:t xml:space="preserve"> адресга нисбатан силжишини, яъни хо</w:t>
            </w:r>
            <w:r>
              <w:rPr>
                <w:sz w:val="28"/>
                <w:szCs w:val="28"/>
                <w:lang w:val="uz-Cyrl-UZ"/>
              </w:rPr>
              <w:t>тиранинг икки ячейкаси ўртасида</w:t>
            </w:r>
            <w:r w:rsidRPr="00214B6B">
              <w:rPr>
                <w:sz w:val="28"/>
                <w:szCs w:val="28"/>
                <w:lang w:val="uz-Cyrl-UZ"/>
              </w:rPr>
              <w:t xml:space="preserve"> адресланадиган элементлар сонини (масофа</w:t>
            </w:r>
            <w:r>
              <w:rPr>
                <w:sz w:val="28"/>
                <w:szCs w:val="28"/>
                <w:lang w:val="uz-Cyrl-UZ"/>
              </w:rPr>
              <w:t>-</w:t>
            </w:r>
            <w:r w:rsidRPr="00214B6B">
              <w:rPr>
                <w:sz w:val="28"/>
                <w:szCs w:val="28"/>
                <w:lang w:val="uz-Cyrl-UZ"/>
              </w:rPr>
              <w:t>ни) кўрсатадиган катталик.</w:t>
            </w:r>
          </w:p>
        </w:tc>
      </w:tr>
      <w:tr w:rsidR="0085110F" w:rsidRPr="000B536F" w14:paraId="2B162892" w14:textId="77777777">
        <w:trPr>
          <w:tblCellSpacing w:w="0" w:type="dxa"/>
          <w:jc w:val="center"/>
        </w:trPr>
        <w:tc>
          <w:tcPr>
            <w:tcW w:w="2079" w:type="pct"/>
          </w:tcPr>
          <w:p w14:paraId="6660CC93" w14:textId="77777777" w:rsidR="0085110F" w:rsidRPr="00E20227" w:rsidRDefault="0085110F" w:rsidP="003A7C3D">
            <w:pPr>
              <w:tabs>
                <w:tab w:val="left" w:pos="4320"/>
                <w:tab w:val="left" w:pos="4500"/>
              </w:tabs>
              <w:rPr>
                <w:b/>
                <w:sz w:val="28"/>
                <w:szCs w:val="28"/>
                <w:lang w:val="uz-Cyrl-UZ"/>
              </w:rPr>
            </w:pPr>
            <w:r w:rsidRPr="00E20227">
              <w:rPr>
                <w:b/>
                <w:sz w:val="28"/>
                <w:szCs w:val="28"/>
                <w:lang w:val="uz-Cyrl-UZ"/>
              </w:rPr>
              <w:t>Сноска</w:t>
            </w:r>
            <w:r>
              <w:rPr>
                <w:b/>
                <w:sz w:val="28"/>
                <w:szCs w:val="28"/>
              </w:rPr>
              <w:t>,</w:t>
            </w:r>
            <w:r w:rsidRPr="00E20227">
              <w:rPr>
                <w:b/>
                <w:sz w:val="28"/>
                <w:szCs w:val="28"/>
                <w:lang w:val="uz-Cyrl-UZ"/>
              </w:rPr>
              <w:t xml:space="preserve"> примечание</w:t>
            </w:r>
          </w:p>
          <w:p w14:paraId="2A950CC1" w14:textId="77777777" w:rsidR="0085110F" w:rsidRPr="00235D03" w:rsidRDefault="0085110F" w:rsidP="003A7C3D">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Pr>
                <w:sz w:val="28"/>
                <w:szCs w:val="28"/>
                <w:lang w:val="uz-Cyrl-UZ"/>
              </w:rPr>
              <w:t>havola, izoh</w:t>
            </w:r>
          </w:p>
          <w:p w14:paraId="33170A6D" w14:textId="09DA1B90" w:rsidR="0085110F" w:rsidRPr="005B5ED5" w:rsidRDefault="000B536F" w:rsidP="003A7C3D">
            <w:pPr>
              <w:tabs>
                <w:tab w:val="left" w:pos="4320"/>
                <w:tab w:val="left" w:pos="4500"/>
              </w:tabs>
              <w:rPr>
                <w:sz w:val="28"/>
                <w:szCs w:val="28"/>
              </w:rPr>
            </w:pPr>
            <w:r>
              <w:rPr>
                <w:sz w:val="28"/>
                <w:szCs w:val="28"/>
                <w:lang w:val="uz-Cyrl-UZ"/>
              </w:rPr>
              <w:t xml:space="preserve"> </w:t>
            </w:r>
            <w:r w:rsidR="0085110F">
              <w:rPr>
                <w:sz w:val="28"/>
                <w:szCs w:val="28"/>
                <w:lang w:val="uz-Cyrl-UZ"/>
              </w:rPr>
              <w:t>ҳавола, изоҳ</w:t>
            </w:r>
          </w:p>
          <w:p w14:paraId="15F7C7EC" w14:textId="77777777" w:rsidR="0085110F" w:rsidRPr="00E20227" w:rsidRDefault="0085110F" w:rsidP="003A7C3D">
            <w:pPr>
              <w:tabs>
                <w:tab w:val="left" w:pos="4320"/>
                <w:tab w:val="left" w:pos="4500"/>
              </w:tabs>
              <w:rPr>
                <w:sz w:val="28"/>
                <w:szCs w:val="28"/>
                <w:lang w:val="uz-Cyrl-UZ"/>
              </w:rPr>
            </w:pPr>
            <w:r w:rsidRPr="00404F9B">
              <w:rPr>
                <w:b/>
                <w:sz w:val="28"/>
                <w:szCs w:val="28"/>
                <w:lang w:val="en-US"/>
              </w:rPr>
              <w:t xml:space="preserve">en </w:t>
            </w:r>
            <w:r w:rsidRPr="005627FD">
              <w:rPr>
                <w:sz w:val="28"/>
                <w:szCs w:val="28"/>
                <w:lang w:val="en-US"/>
              </w:rPr>
              <w:t>-</w:t>
            </w:r>
            <w:r w:rsidRPr="005627FD">
              <w:rPr>
                <w:sz w:val="28"/>
                <w:szCs w:val="28"/>
                <w:lang w:val="uz-Cyrl-UZ"/>
              </w:rPr>
              <w:t xml:space="preserve"> </w:t>
            </w:r>
            <w:r w:rsidRPr="00E20227">
              <w:rPr>
                <w:sz w:val="28"/>
                <w:szCs w:val="28"/>
                <w:lang w:val="uz-Cyrl-UZ"/>
              </w:rPr>
              <w:t xml:space="preserve">footnote </w:t>
            </w:r>
          </w:p>
          <w:p w14:paraId="5DBD77C8" w14:textId="77777777" w:rsidR="0085110F" w:rsidRPr="009345AC" w:rsidRDefault="0085110F" w:rsidP="003A7C3D">
            <w:pPr>
              <w:tabs>
                <w:tab w:val="left" w:pos="4320"/>
                <w:tab w:val="left" w:pos="4500"/>
              </w:tabs>
              <w:rPr>
                <w:sz w:val="28"/>
                <w:szCs w:val="28"/>
                <w:lang w:val="en-US"/>
              </w:rPr>
            </w:pPr>
          </w:p>
        </w:tc>
        <w:tc>
          <w:tcPr>
            <w:tcW w:w="2921" w:type="pct"/>
          </w:tcPr>
          <w:p w14:paraId="48A925B2" w14:textId="77777777" w:rsidR="0085110F" w:rsidRDefault="0085110F" w:rsidP="003A7C3D">
            <w:pPr>
              <w:tabs>
                <w:tab w:val="left" w:pos="4320"/>
                <w:tab w:val="left" w:pos="4500"/>
              </w:tabs>
              <w:jc w:val="both"/>
              <w:rPr>
                <w:sz w:val="28"/>
                <w:szCs w:val="28"/>
                <w:lang w:val="en-US"/>
              </w:rPr>
            </w:pPr>
            <w:r>
              <w:rPr>
                <w:sz w:val="28"/>
                <w:szCs w:val="28"/>
              </w:rPr>
              <w:t>В текстовых процессорах – сообщение, размещаемое в конце главы или внутри страницы. Большинство текстовых процессоров умеет автоматически нумеровать и перенумеровывать такие сообщения при их вставке или удалении</w:t>
            </w:r>
            <w:r w:rsidRPr="0099336E">
              <w:rPr>
                <w:sz w:val="28"/>
                <w:szCs w:val="28"/>
              </w:rPr>
              <w:t>.</w:t>
            </w:r>
          </w:p>
          <w:p w14:paraId="319C8845" w14:textId="77777777" w:rsidR="00C663D6" w:rsidRPr="00C663D6" w:rsidRDefault="00C663D6" w:rsidP="003A7C3D">
            <w:pPr>
              <w:tabs>
                <w:tab w:val="left" w:pos="4320"/>
                <w:tab w:val="left" w:pos="4500"/>
              </w:tabs>
              <w:jc w:val="both"/>
              <w:rPr>
                <w:sz w:val="28"/>
                <w:szCs w:val="28"/>
                <w:lang w:val="en-US"/>
              </w:rPr>
            </w:pPr>
          </w:p>
          <w:p w14:paraId="1C18090A" w14:textId="77777777" w:rsidR="0085110F" w:rsidRPr="00235D03" w:rsidRDefault="0085110F" w:rsidP="003A7C3D">
            <w:pPr>
              <w:tabs>
                <w:tab w:val="left" w:pos="4320"/>
                <w:tab w:val="left" w:pos="4500"/>
              </w:tabs>
              <w:jc w:val="both"/>
              <w:rPr>
                <w:sz w:val="28"/>
                <w:szCs w:val="28"/>
                <w:lang w:val="uz-Cyrl-UZ"/>
              </w:rPr>
            </w:pPr>
            <w:r>
              <w:rPr>
                <w:sz w:val="28"/>
                <w:szCs w:val="28"/>
                <w:lang w:val="uz-Cyrl-UZ"/>
              </w:rPr>
              <w:t>Matn</w:t>
            </w:r>
            <w:r w:rsidRPr="00D015B8">
              <w:rPr>
                <w:sz w:val="28"/>
                <w:szCs w:val="28"/>
                <w:lang w:val="uz-Cyrl-UZ"/>
              </w:rPr>
              <w:t xml:space="preserve"> </w:t>
            </w:r>
            <w:r>
              <w:rPr>
                <w:sz w:val="28"/>
                <w:szCs w:val="28"/>
                <w:lang w:val="uz-Cyrl-UZ"/>
              </w:rPr>
              <w:t>protsessorlarida – sahifa</w:t>
            </w:r>
            <w:r w:rsidRPr="00D015B8">
              <w:rPr>
                <w:sz w:val="28"/>
                <w:szCs w:val="28"/>
                <w:lang w:val="uz-Cyrl-UZ"/>
              </w:rPr>
              <w:t xml:space="preserve"> </w:t>
            </w:r>
            <w:r>
              <w:rPr>
                <w:sz w:val="28"/>
                <w:szCs w:val="28"/>
                <w:lang w:val="uz-Cyrl-UZ"/>
              </w:rPr>
              <w:t>ichida</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bob</w:t>
            </w:r>
            <w:r w:rsidRPr="00D015B8">
              <w:rPr>
                <w:sz w:val="28"/>
                <w:szCs w:val="28"/>
                <w:lang w:val="uz-Cyrl-UZ"/>
              </w:rPr>
              <w:t xml:space="preserve"> </w:t>
            </w:r>
            <w:r>
              <w:rPr>
                <w:sz w:val="28"/>
                <w:szCs w:val="28"/>
                <w:lang w:val="uz-Cyrl-UZ"/>
              </w:rPr>
              <w:t>oxirida</w:t>
            </w:r>
            <w:r w:rsidRPr="00D015B8">
              <w:rPr>
                <w:sz w:val="28"/>
                <w:szCs w:val="28"/>
                <w:lang w:val="uz-Cyrl-UZ"/>
              </w:rPr>
              <w:t xml:space="preserve"> </w:t>
            </w:r>
            <w:r>
              <w:rPr>
                <w:sz w:val="28"/>
                <w:szCs w:val="28"/>
                <w:lang w:val="uz-Cyrl-UZ"/>
              </w:rPr>
              <w:t>joylashtiriladigan</w:t>
            </w:r>
            <w:r w:rsidRPr="00D015B8">
              <w:rPr>
                <w:sz w:val="28"/>
                <w:szCs w:val="28"/>
                <w:lang w:val="uz-Cyrl-UZ"/>
              </w:rPr>
              <w:t xml:space="preserve"> </w:t>
            </w:r>
            <w:r>
              <w:rPr>
                <w:sz w:val="28"/>
                <w:szCs w:val="28"/>
                <w:lang w:val="uz-Cyrl-UZ"/>
              </w:rPr>
              <w:t>xabar</w:t>
            </w:r>
            <w:r w:rsidRPr="00D015B8">
              <w:rPr>
                <w:sz w:val="28"/>
                <w:szCs w:val="28"/>
                <w:lang w:val="uz-Cyrl-UZ"/>
              </w:rPr>
              <w:t xml:space="preserve">. </w:t>
            </w:r>
            <w:r>
              <w:rPr>
                <w:sz w:val="28"/>
                <w:szCs w:val="28"/>
                <w:lang w:val="uz-Cyrl-UZ"/>
              </w:rPr>
              <w:t>Matn</w:t>
            </w:r>
            <w:r w:rsidRPr="004E5BD5">
              <w:rPr>
                <w:sz w:val="28"/>
                <w:szCs w:val="28"/>
                <w:lang w:val="uz-Cyrl-UZ"/>
              </w:rPr>
              <w:t xml:space="preserve"> </w:t>
            </w:r>
            <w:r>
              <w:rPr>
                <w:sz w:val="28"/>
                <w:szCs w:val="28"/>
                <w:lang w:val="uz-Cyrl-UZ"/>
              </w:rPr>
              <w:t>protsessorlarining</w:t>
            </w:r>
            <w:r w:rsidRPr="004E5BD5">
              <w:rPr>
                <w:sz w:val="28"/>
                <w:szCs w:val="28"/>
                <w:lang w:val="uz-Cyrl-UZ"/>
              </w:rPr>
              <w:t xml:space="preserve"> </w:t>
            </w:r>
            <w:r w:rsidRPr="005B6905">
              <w:rPr>
                <w:sz w:val="28"/>
                <w:szCs w:val="28"/>
                <w:lang w:val="uz-Cyrl-UZ"/>
              </w:rPr>
              <w:t>aksariya</w:t>
            </w:r>
            <w:r>
              <w:rPr>
                <w:sz w:val="28"/>
                <w:szCs w:val="28"/>
                <w:lang w:val="uz-Cyrl-UZ"/>
              </w:rPr>
              <w:t>t</w:t>
            </w:r>
            <w:r w:rsidRPr="005B6905">
              <w:rPr>
                <w:sz w:val="28"/>
                <w:szCs w:val="28"/>
                <w:lang w:val="uz-Cyrl-UZ"/>
              </w:rPr>
              <w:t>i</w:t>
            </w:r>
            <w:r w:rsidRPr="004E5BD5">
              <w:rPr>
                <w:sz w:val="28"/>
                <w:szCs w:val="28"/>
                <w:lang w:val="uz-Cyrl-UZ"/>
              </w:rPr>
              <w:t xml:space="preserve"> </w:t>
            </w:r>
            <w:r>
              <w:rPr>
                <w:sz w:val="28"/>
                <w:szCs w:val="28"/>
                <w:lang w:val="uz-Cyrl-UZ"/>
              </w:rPr>
              <w:t>bunday</w:t>
            </w:r>
            <w:r w:rsidRPr="004E5BD5">
              <w:rPr>
                <w:sz w:val="28"/>
                <w:szCs w:val="28"/>
                <w:lang w:val="uz-Cyrl-UZ"/>
              </w:rPr>
              <w:t xml:space="preserve"> </w:t>
            </w:r>
            <w:r>
              <w:rPr>
                <w:sz w:val="28"/>
                <w:szCs w:val="28"/>
                <w:lang w:val="uz-Cyrl-UZ"/>
              </w:rPr>
              <w:t>xabarlarni, ularni joylashtirishda yoki</w:t>
            </w:r>
            <w:r w:rsidRPr="004E5BD5">
              <w:rPr>
                <w:sz w:val="28"/>
                <w:szCs w:val="28"/>
                <w:lang w:val="uz-Cyrl-UZ"/>
              </w:rPr>
              <w:t xml:space="preserve"> </w:t>
            </w:r>
            <w:r>
              <w:rPr>
                <w:sz w:val="28"/>
                <w:szCs w:val="28"/>
                <w:lang w:val="uz-Cyrl-UZ"/>
              </w:rPr>
              <w:t>chiqarib</w:t>
            </w:r>
            <w:r w:rsidRPr="004E5BD5">
              <w:rPr>
                <w:sz w:val="28"/>
                <w:szCs w:val="28"/>
                <w:lang w:val="uz-Cyrl-UZ"/>
              </w:rPr>
              <w:t xml:space="preserve"> </w:t>
            </w:r>
            <w:r>
              <w:rPr>
                <w:sz w:val="28"/>
                <w:szCs w:val="28"/>
                <w:lang w:val="uz-Cyrl-UZ"/>
              </w:rPr>
              <w:t>tashlash</w:t>
            </w:r>
            <w:r w:rsidRPr="005B6905">
              <w:rPr>
                <w:sz w:val="28"/>
                <w:szCs w:val="28"/>
                <w:lang w:val="uz-Cyrl-UZ"/>
              </w:rPr>
              <w:t xml:space="preserve"> payti</w:t>
            </w:r>
            <w:r>
              <w:rPr>
                <w:sz w:val="28"/>
                <w:szCs w:val="28"/>
                <w:lang w:val="uz-Cyrl-UZ"/>
              </w:rPr>
              <w:t>da</w:t>
            </w:r>
            <w:r w:rsidRPr="004E5BD5">
              <w:rPr>
                <w:sz w:val="28"/>
                <w:szCs w:val="28"/>
                <w:lang w:val="uz-Cyrl-UZ"/>
              </w:rPr>
              <w:t xml:space="preserve">, </w:t>
            </w:r>
            <w:r>
              <w:rPr>
                <w:sz w:val="28"/>
                <w:szCs w:val="28"/>
                <w:lang w:val="uz-Cyrl-UZ"/>
              </w:rPr>
              <w:t>avtomatik</w:t>
            </w:r>
            <w:r w:rsidRPr="004E5BD5">
              <w:rPr>
                <w:sz w:val="28"/>
                <w:szCs w:val="28"/>
                <w:lang w:val="uz-Cyrl-UZ"/>
              </w:rPr>
              <w:t xml:space="preserve"> </w:t>
            </w:r>
            <w:r>
              <w:rPr>
                <w:sz w:val="28"/>
                <w:szCs w:val="28"/>
                <w:lang w:val="uz-Cyrl-UZ"/>
              </w:rPr>
              <w:t>ravishda</w:t>
            </w:r>
            <w:r w:rsidRPr="004E5BD5">
              <w:rPr>
                <w:sz w:val="28"/>
                <w:szCs w:val="28"/>
                <w:lang w:val="uz-Cyrl-UZ"/>
              </w:rPr>
              <w:t xml:space="preserve"> </w:t>
            </w:r>
            <w:r>
              <w:rPr>
                <w:sz w:val="28"/>
                <w:szCs w:val="28"/>
                <w:lang w:val="uz-Cyrl-UZ"/>
              </w:rPr>
              <w:t>raqamlay</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qayta</w:t>
            </w:r>
            <w:r w:rsidRPr="004E5BD5">
              <w:rPr>
                <w:sz w:val="28"/>
                <w:szCs w:val="28"/>
                <w:lang w:val="uz-Cyrl-UZ"/>
              </w:rPr>
              <w:t xml:space="preserve"> </w:t>
            </w:r>
            <w:r>
              <w:rPr>
                <w:sz w:val="28"/>
                <w:szCs w:val="28"/>
                <w:lang w:val="uz-Cyrl-UZ"/>
              </w:rPr>
              <w:t>raqamlay</w:t>
            </w:r>
            <w:r w:rsidRPr="004E5BD5">
              <w:rPr>
                <w:sz w:val="28"/>
                <w:szCs w:val="28"/>
                <w:lang w:val="uz-Cyrl-UZ"/>
              </w:rPr>
              <w:t xml:space="preserve"> </w:t>
            </w:r>
            <w:r>
              <w:rPr>
                <w:sz w:val="28"/>
                <w:szCs w:val="28"/>
                <w:lang w:val="uz-Cyrl-UZ"/>
              </w:rPr>
              <w:t>oladi</w:t>
            </w:r>
            <w:r w:rsidRPr="004E5BD5">
              <w:rPr>
                <w:sz w:val="28"/>
                <w:szCs w:val="28"/>
                <w:lang w:val="uz-Cyrl-UZ"/>
              </w:rPr>
              <w:t>.</w:t>
            </w:r>
          </w:p>
          <w:p w14:paraId="611F8345" w14:textId="77777777" w:rsidR="0085110F" w:rsidRPr="00235D03" w:rsidRDefault="0085110F" w:rsidP="003A7C3D">
            <w:pPr>
              <w:tabs>
                <w:tab w:val="left" w:pos="4320"/>
                <w:tab w:val="left" w:pos="4500"/>
              </w:tabs>
              <w:jc w:val="both"/>
              <w:rPr>
                <w:sz w:val="28"/>
                <w:szCs w:val="28"/>
                <w:lang w:val="uz-Cyrl-UZ"/>
              </w:rPr>
            </w:pPr>
          </w:p>
          <w:p w14:paraId="10FBE894" w14:textId="77777777" w:rsidR="0085110F" w:rsidRPr="004E5BD5" w:rsidRDefault="0085110F" w:rsidP="003A7C3D">
            <w:pPr>
              <w:tabs>
                <w:tab w:val="left" w:pos="4320"/>
                <w:tab w:val="left" w:pos="4500"/>
              </w:tabs>
              <w:jc w:val="both"/>
              <w:rPr>
                <w:sz w:val="28"/>
                <w:szCs w:val="28"/>
                <w:lang w:val="uz-Cyrl-UZ"/>
              </w:rPr>
            </w:pPr>
            <w:r w:rsidRPr="00D015B8">
              <w:rPr>
                <w:sz w:val="28"/>
                <w:szCs w:val="28"/>
                <w:lang w:val="uz-Cyrl-UZ"/>
              </w:rPr>
              <w:t>Матн процессорларида</w:t>
            </w:r>
            <w:r>
              <w:rPr>
                <w:sz w:val="28"/>
                <w:szCs w:val="28"/>
                <w:lang w:val="uz-Cyrl-UZ"/>
              </w:rPr>
              <w:t xml:space="preserve"> – </w:t>
            </w:r>
            <w:r w:rsidRPr="005B6905">
              <w:rPr>
                <w:sz w:val="28"/>
                <w:szCs w:val="28"/>
                <w:lang w:val="uz-Cyrl-UZ"/>
              </w:rPr>
              <w:t>с</w:t>
            </w:r>
            <w:r w:rsidRPr="00D015B8">
              <w:rPr>
                <w:sz w:val="28"/>
                <w:szCs w:val="28"/>
                <w:lang w:val="uz-Cyrl-UZ"/>
              </w:rPr>
              <w:t xml:space="preserve">аҳифа ичида ёки боб охирида жойлаштириладиган хабар. </w:t>
            </w:r>
            <w:r w:rsidRPr="004E5BD5">
              <w:rPr>
                <w:sz w:val="28"/>
                <w:szCs w:val="28"/>
                <w:lang w:val="uz-Cyrl-UZ"/>
              </w:rPr>
              <w:t xml:space="preserve">Матн процессорларининг </w:t>
            </w:r>
            <w:r w:rsidRPr="005B6905">
              <w:rPr>
                <w:sz w:val="28"/>
                <w:szCs w:val="28"/>
                <w:lang w:val="uz-Cyrl-UZ"/>
              </w:rPr>
              <w:t>аксарият</w:t>
            </w:r>
            <w:r>
              <w:rPr>
                <w:sz w:val="28"/>
                <w:szCs w:val="28"/>
                <w:lang w:val="uz-Cyrl-UZ"/>
              </w:rPr>
              <w:t>и</w:t>
            </w:r>
            <w:r w:rsidRPr="004E5BD5">
              <w:rPr>
                <w:sz w:val="28"/>
                <w:szCs w:val="28"/>
                <w:lang w:val="uz-Cyrl-UZ"/>
              </w:rPr>
              <w:t xml:space="preserve"> бундай хабарларни</w:t>
            </w:r>
            <w:r>
              <w:rPr>
                <w:sz w:val="28"/>
                <w:szCs w:val="28"/>
                <w:lang w:val="uz-Cyrl-UZ"/>
              </w:rPr>
              <w:t xml:space="preserve">, уларни жойлаштириш </w:t>
            </w:r>
            <w:r w:rsidRPr="004E5BD5">
              <w:rPr>
                <w:sz w:val="28"/>
                <w:szCs w:val="28"/>
                <w:lang w:val="uz-Cyrl-UZ"/>
              </w:rPr>
              <w:t>ёки чиқариб ташлаш</w:t>
            </w:r>
            <w:r>
              <w:rPr>
                <w:sz w:val="28"/>
                <w:szCs w:val="28"/>
                <w:lang w:val="uz-Cyrl-UZ"/>
              </w:rPr>
              <w:t xml:space="preserve"> пайтида, автоматик равиш-да рақамла</w:t>
            </w:r>
            <w:r w:rsidRPr="005B6905">
              <w:rPr>
                <w:sz w:val="28"/>
                <w:szCs w:val="28"/>
                <w:lang w:val="uz-Cyrl-UZ"/>
              </w:rPr>
              <w:t>й</w:t>
            </w:r>
            <w:r w:rsidRPr="004E5BD5">
              <w:rPr>
                <w:sz w:val="28"/>
                <w:szCs w:val="28"/>
                <w:lang w:val="uz-Cyrl-UZ"/>
              </w:rPr>
              <w:t xml:space="preserve"> ва қайта рақамлай олади.</w:t>
            </w:r>
          </w:p>
        </w:tc>
      </w:tr>
      <w:tr w:rsidR="0085110F" w:rsidRPr="003E387B" w14:paraId="197C6775" w14:textId="77777777">
        <w:trPr>
          <w:tblCellSpacing w:w="0" w:type="dxa"/>
          <w:jc w:val="center"/>
        </w:trPr>
        <w:tc>
          <w:tcPr>
            <w:tcW w:w="2079" w:type="pct"/>
          </w:tcPr>
          <w:p w14:paraId="0C1F225D" w14:textId="77777777" w:rsidR="0085110F" w:rsidRPr="008D6363" w:rsidRDefault="0085110F" w:rsidP="003A7C3D">
            <w:pPr>
              <w:tabs>
                <w:tab w:val="left" w:pos="4320"/>
                <w:tab w:val="left" w:pos="4500"/>
              </w:tabs>
              <w:rPr>
                <w:b/>
                <w:sz w:val="28"/>
                <w:szCs w:val="28"/>
                <w:lang w:val="uz-Cyrl-UZ"/>
              </w:rPr>
            </w:pPr>
            <w:r w:rsidRPr="008D6363">
              <w:rPr>
                <w:b/>
                <w:sz w:val="28"/>
                <w:szCs w:val="28"/>
                <w:lang w:val="uz-Cyrl-UZ"/>
              </w:rPr>
              <w:t>Совместимость</w:t>
            </w:r>
          </w:p>
          <w:p w14:paraId="2175FB8A" w14:textId="77777777" w:rsidR="0085110F" w:rsidRPr="001E2DBB"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moslik</w:t>
            </w:r>
            <w:r w:rsidRPr="00BB4474">
              <w:rPr>
                <w:sz w:val="28"/>
                <w:szCs w:val="28"/>
                <w:lang w:val="uz-Cyrl-UZ"/>
              </w:rPr>
              <w:t xml:space="preserve">, </w:t>
            </w:r>
            <w:r>
              <w:rPr>
                <w:sz w:val="28"/>
                <w:szCs w:val="28"/>
                <w:lang w:val="uz-Cyrl-UZ"/>
              </w:rPr>
              <w:t>moslashuv</w:t>
            </w:r>
          </w:p>
          <w:p w14:paraId="463FA7FC" w14:textId="738DF519" w:rsidR="0085110F" w:rsidRPr="005B5ED5" w:rsidRDefault="000B536F" w:rsidP="003A7C3D">
            <w:pPr>
              <w:tabs>
                <w:tab w:val="left" w:pos="4320"/>
                <w:tab w:val="left" w:pos="4500"/>
              </w:tabs>
              <w:rPr>
                <w:sz w:val="28"/>
                <w:szCs w:val="28"/>
                <w:lang w:val="uz-Cyrl-UZ"/>
              </w:rPr>
            </w:pPr>
            <w:r>
              <w:rPr>
                <w:b/>
                <w:sz w:val="28"/>
                <w:szCs w:val="28"/>
                <w:lang w:val="uz-Cyrl-UZ"/>
              </w:rPr>
              <w:t xml:space="preserve"> </w:t>
            </w:r>
            <w:r w:rsidR="0085110F" w:rsidRPr="00BB4474">
              <w:rPr>
                <w:sz w:val="28"/>
                <w:szCs w:val="28"/>
                <w:lang w:val="uz-Cyrl-UZ"/>
              </w:rPr>
              <w:t>мослик, мослашув</w:t>
            </w:r>
          </w:p>
          <w:p w14:paraId="131C59FF" w14:textId="77777777" w:rsidR="0085110F" w:rsidRPr="008D6363" w:rsidRDefault="0085110F" w:rsidP="003A7C3D">
            <w:pPr>
              <w:tabs>
                <w:tab w:val="left" w:pos="4320"/>
                <w:tab w:val="left" w:pos="4500"/>
              </w:tabs>
              <w:rPr>
                <w:sz w:val="28"/>
                <w:szCs w:val="28"/>
                <w:lang w:val="uz-Cyrl-UZ"/>
              </w:rPr>
            </w:pPr>
            <w:r w:rsidRPr="008D6363">
              <w:rPr>
                <w:b/>
                <w:sz w:val="28"/>
                <w:szCs w:val="28"/>
                <w:lang w:val="en-US"/>
              </w:rPr>
              <w:t xml:space="preserve">en </w:t>
            </w:r>
            <w:r w:rsidRPr="005627FD">
              <w:rPr>
                <w:sz w:val="28"/>
                <w:szCs w:val="28"/>
                <w:lang w:val="en-US"/>
              </w:rPr>
              <w:t>-</w:t>
            </w:r>
            <w:r>
              <w:rPr>
                <w:b/>
                <w:sz w:val="28"/>
                <w:szCs w:val="28"/>
                <w:lang w:val="en-US"/>
              </w:rPr>
              <w:t xml:space="preserve"> </w:t>
            </w:r>
            <w:r w:rsidRPr="008D6363">
              <w:rPr>
                <w:sz w:val="28"/>
                <w:szCs w:val="28"/>
                <w:lang w:val="uz-Cyrl-UZ"/>
              </w:rPr>
              <w:t xml:space="preserve">compatibility </w:t>
            </w:r>
          </w:p>
          <w:p w14:paraId="41B5513F" w14:textId="77777777" w:rsidR="0085110F" w:rsidRPr="008D6363" w:rsidRDefault="0085110F" w:rsidP="003A7C3D">
            <w:pPr>
              <w:tabs>
                <w:tab w:val="left" w:pos="4320"/>
                <w:tab w:val="left" w:pos="4500"/>
              </w:tabs>
              <w:rPr>
                <w:sz w:val="28"/>
                <w:szCs w:val="28"/>
                <w:lang w:val="en-US"/>
              </w:rPr>
            </w:pPr>
          </w:p>
        </w:tc>
        <w:tc>
          <w:tcPr>
            <w:tcW w:w="2921" w:type="pct"/>
          </w:tcPr>
          <w:p w14:paraId="63FAADE9" w14:textId="77777777" w:rsidR="0085110F" w:rsidRPr="005B6905" w:rsidRDefault="0085110F" w:rsidP="003A7C3D">
            <w:pPr>
              <w:tabs>
                <w:tab w:val="left" w:pos="4320"/>
                <w:tab w:val="left" w:pos="4500"/>
              </w:tabs>
              <w:jc w:val="both"/>
              <w:rPr>
                <w:sz w:val="28"/>
                <w:szCs w:val="28"/>
              </w:rPr>
            </w:pPr>
            <w:r>
              <w:rPr>
                <w:sz w:val="28"/>
                <w:szCs w:val="28"/>
              </w:rPr>
              <w:t>С</w:t>
            </w:r>
            <w:r w:rsidRPr="004C00BB">
              <w:rPr>
                <w:sz w:val="28"/>
                <w:szCs w:val="28"/>
                <w:lang w:val="uz-Cyrl-UZ"/>
              </w:rPr>
              <w:t xml:space="preserve">пособность совместной работы и обмена информацией различного программного и аппаратного обеспечения. </w:t>
            </w:r>
          </w:p>
          <w:p w14:paraId="22EE9D30" w14:textId="77777777" w:rsidR="0085110F" w:rsidRPr="005B6905" w:rsidRDefault="0085110F" w:rsidP="003A7C3D">
            <w:pPr>
              <w:tabs>
                <w:tab w:val="left" w:pos="4320"/>
                <w:tab w:val="left" w:pos="4500"/>
              </w:tabs>
              <w:jc w:val="both"/>
              <w:rPr>
                <w:sz w:val="28"/>
                <w:szCs w:val="28"/>
              </w:rPr>
            </w:pPr>
          </w:p>
          <w:p w14:paraId="3710F03D" w14:textId="77777777" w:rsidR="0085110F" w:rsidRDefault="0085110F" w:rsidP="003A7C3D">
            <w:pPr>
              <w:tabs>
                <w:tab w:val="left" w:pos="4320"/>
                <w:tab w:val="left" w:pos="4500"/>
              </w:tabs>
              <w:jc w:val="both"/>
              <w:rPr>
                <w:sz w:val="28"/>
                <w:szCs w:val="28"/>
                <w:lang w:val="uz-Cyrl-UZ"/>
              </w:rPr>
            </w:pPr>
            <w:r w:rsidRPr="0099137E">
              <w:rPr>
                <w:sz w:val="28"/>
                <w:szCs w:val="28"/>
                <w:lang w:val="en-US"/>
              </w:rPr>
              <w:t>Turli dasturiy va apparat</w:t>
            </w:r>
            <w:r>
              <w:rPr>
                <w:sz w:val="28"/>
                <w:szCs w:val="28"/>
                <w:lang w:val="en-US"/>
              </w:rPr>
              <w:t xml:space="preserve"> ta’minot vositalari</w:t>
            </w:r>
            <w:r w:rsidRPr="0099137E">
              <w:rPr>
                <w:sz w:val="28"/>
                <w:szCs w:val="28"/>
                <w:lang w:val="en-US"/>
              </w:rPr>
              <w:t>ning birgalikda ishlash</w:t>
            </w:r>
            <w:r>
              <w:rPr>
                <w:sz w:val="28"/>
                <w:szCs w:val="28"/>
                <w:lang w:val="uz-Cyrl-UZ"/>
              </w:rPr>
              <w:t xml:space="preserve"> va axborot almashinish qobiliyati.</w:t>
            </w:r>
          </w:p>
          <w:p w14:paraId="1FDD17AC" w14:textId="77777777" w:rsidR="0085110F" w:rsidRDefault="0085110F" w:rsidP="003A7C3D">
            <w:pPr>
              <w:tabs>
                <w:tab w:val="left" w:pos="4320"/>
                <w:tab w:val="left" w:pos="4500"/>
              </w:tabs>
              <w:jc w:val="both"/>
              <w:rPr>
                <w:sz w:val="28"/>
                <w:szCs w:val="28"/>
                <w:lang w:val="en-US"/>
              </w:rPr>
            </w:pPr>
          </w:p>
          <w:p w14:paraId="7FE1EE35" w14:textId="77777777" w:rsidR="0085110F" w:rsidRPr="00BB4474" w:rsidRDefault="0085110F" w:rsidP="003A7C3D">
            <w:pPr>
              <w:tabs>
                <w:tab w:val="left" w:pos="4320"/>
                <w:tab w:val="left" w:pos="4500"/>
              </w:tabs>
              <w:jc w:val="both"/>
              <w:rPr>
                <w:sz w:val="28"/>
                <w:szCs w:val="28"/>
                <w:lang w:val="uz-Cyrl-UZ"/>
              </w:rPr>
            </w:pPr>
            <w:r>
              <w:rPr>
                <w:sz w:val="28"/>
                <w:szCs w:val="28"/>
              </w:rPr>
              <w:t>Турли дастурий ва аппарат</w:t>
            </w:r>
            <w:r w:rsidRPr="005B6905">
              <w:rPr>
                <w:sz w:val="28"/>
                <w:szCs w:val="28"/>
              </w:rPr>
              <w:t xml:space="preserve"> </w:t>
            </w:r>
            <w:r>
              <w:rPr>
                <w:sz w:val="28"/>
                <w:szCs w:val="28"/>
              </w:rPr>
              <w:t>таъминот воситаларининг биргаликда ишлаш</w:t>
            </w:r>
            <w:r>
              <w:rPr>
                <w:sz w:val="28"/>
                <w:szCs w:val="28"/>
                <w:lang w:val="uz-Cyrl-UZ"/>
              </w:rPr>
              <w:t xml:space="preserve"> ва ахборот алмашиниш қобилияти.</w:t>
            </w:r>
          </w:p>
        </w:tc>
      </w:tr>
      <w:tr w:rsidR="0085110F" w:rsidRPr="003E387B" w14:paraId="297029D4" w14:textId="77777777">
        <w:trPr>
          <w:tblCellSpacing w:w="0" w:type="dxa"/>
          <w:jc w:val="center"/>
        </w:trPr>
        <w:tc>
          <w:tcPr>
            <w:tcW w:w="2079" w:type="pct"/>
          </w:tcPr>
          <w:p w14:paraId="5499C540" w14:textId="77777777" w:rsidR="0085110F" w:rsidRPr="006348F8" w:rsidRDefault="0085110F" w:rsidP="003A7C3D">
            <w:pPr>
              <w:tabs>
                <w:tab w:val="left" w:pos="4320"/>
                <w:tab w:val="left" w:pos="4500"/>
              </w:tabs>
              <w:rPr>
                <w:b/>
                <w:sz w:val="28"/>
                <w:szCs w:val="28"/>
              </w:rPr>
            </w:pPr>
            <w:r w:rsidRPr="006348F8">
              <w:rPr>
                <w:b/>
                <w:sz w:val="28"/>
                <w:szCs w:val="28"/>
              </w:rPr>
              <w:t xml:space="preserve">Совместимость на </w:t>
            </w:r>
          </w:p>
          <w:p w14:paraId="2A31089C" w14:textId="77777777" w:rsidR="0085110F" w:rsidRPr="006348F8" w:rsidRDefault="0085110F" w:rsidP="003A7C3D">
            <w:pPr>
              <w:tabs>
                <w:tab w:val="left" w:pos="4320"/>
                <w:tab w:val="left" w:pos="4500"/>
              </w:tabs>
              <w:rPr>
                <w:b/>
                <w:sz w:val="28"/>
                <w:szCs w:val="28"/>
              </w:rPr>
            </w:pPr>
            <w:r w:rsidRPr="006348F8">
              <w:rPr>
                <w:b/>
                <w:sz w:val="28"/>
                <w:szCs w:val="28"/>
              </w:rPr>
              <w:t>уровне двоичных кодов</w:t>
            </w:r>
          </w:p>
          <w:p w14:paraId="362412C7" w14:textId="77777777" w:rsidR="0085110F" w:rsidRDefault="0085110F" w:rsidP="003A7C3D">
            <w:pPr>
              <w:tabs>
                <w:tab w:val="left" w:pos="4320"/>
                <w:tab w:val="left" w:pos="4500"/>
              </w:tabs>
              <w:rPr>
                <w:b/>
                <w:sz w:val="28"/>
                <w:szCs w:val="28"/>
                <w:lang w:val="uz-Cyrl-UZ"/>
              </w:rPr>
            </w:pPr>
            <w:r>
              <w:rPr>
                <w:b/>
                <w:sz w:val="28"/>
                <w:szCs w:val="28"/>
                <w:lang w:val="en-US"/>
              </w:rPr>
              <w:t>uz</w:t>
            </w:r>
            <w:r w:rsidRPr="0025028D">
              <w:rPr>
                <w:b/>
                <w:sz w:val="28"/>
                <w:szCs w:val="28"/>
              </w:rPr>
              <w:t xml:space="preserve"> </w:t>
            </w:r>
            <w:r w:rsidRPr="0025028D">
              <w:rPr>
                <w:sz w:val="28"/>
                <w:szCs w:val="28"/>
              </w:rPr>
              <w:t>-</w:t>
            </w:r>
            <w:r w:rsidRPr="00E47C30">
              <w:rPr>
                <w:b/>
                <w:sz w:val="28"/>
                <w:szCs w:val="28"/>
              </w:rPr>
              <w:t xml:space="preserve"> </w:t>
            </w:r>
            <w:r>
              <w:rPr>
                <w:sz w:val="28"/>
                <w:szCs w:val="28"/>
                <w:lang w:val="uz-Cyrl-UZ"/>
              </w:rPr>
              <w:t>ikkili</w:t>
            </w:r>
            <w:r w:rsidRPr="008D0122">
              <w:rPr>
                <w:sz w:val="28"/>
                <w:szCs w:val="28"/>
                <w:lang w:val="uz-Cyrl-UZ"/>
              </w:rPr>
              <w:t xml:space="preserve"> </w:t>
            </w:r>
            <w:r>
              <w:rPr>
                <w:sz w:val="28"/>
                <w:szCs w:val="28"/>
                <w:lang w:val="uz-Cyrl-UZ"/>
              </w:rPr>
              <w:t>kodlar</w:t>
            </w:r>
            <w:r w:rsidRPr="008D0122">
              <w:rPr>
                <w:sz w:val="28"/>
                <w:szCs w:val="28"/>
                <w:lang w:val="uz-Cyrl-UZ"/>
              </w:rPr>
              <w:t xml:space="preserve"> </w:t>
            </w:r>
            <w:r>
              <w:rPr>
                <w:sz w:val="28"/>
                <w:szCs w:val="28"/>
                <w:lang w:val="uz-Cyrl-UZ"/>
              </w:rPr>
              <w:t>darajasid</w:t>
            </w:r>
            <w:r w:rsidRPr="0099137E">
              <w:rPr>
                <w:sz w:val="28"/>
                <w:szCs w:val="28"/>
                <w:lang w:val="en-US"/>
              </w:rPr>
              <w:t>agi</w:t>
            </w:r>
            <w:r w:rsidRPr="003A72AB">
              <w:rPr>
                <w:sz w:val="28"/>
                <w:szCs w:val="28"/>
              </w:rPr>
              <w:t xml:space="preserve"> </w:t>
            </w:r>
            <w:r w:rsidRPr="0099137E">
              <w:rPr>
                <w:sz w:val="28"/>
                <w:szCs w:val="28"/>
                <w:lang w:val="en-US"/>
              </w:rPr>
              <w:t>moslik</w:t>
            </w:r>
          </w:p>
          <w:p w14:paraId="20F1286C" w14:textId="3F241AA5" w:rsidR="0085110F" w:rsidRPr="005B5ED5" w:rsidRDefault="000B536F" w:rsidP="003A7C3D">
            <w:pPr>
              <w:tabs>
                <w:tab w:val="left" w:pos="4320"/>
                <w:tab w:val="left" w:pos="4500"/>
              </w:tabs>
              <w:rPr>
                <w:sz w:val="28"/>
                <w:szCs w:val="28"/>
                <w:lang w:val="uz-Cyrl-UZ"/>
              </w:rPr>
            </w:pPr>
            <w:r>
              <w:rPr>
                <w:b/>
                <w:sz w:val="28"/>
                <w:szCs w:val="28"/>
                <w:lang w:val="uz-Cyrl-UZ"/>
              </w:rPr>
              <w:t xml:space="preserve"> </w:t>
            </w:r>
            <w:r w:rsidR="0085110F" w:rsidRPr="008D0122">
              <w:rPr>
                <w:sz w:val="28"/>
                <w:szCs w:val="28"/>
                <w:lang w:val="uz-Cyrl-UZ"/>
              </w:rPr>
              <w:t>иккили кодлар даражасид</w:t>
            </w:r>
            <w:r w:rsidR="0085110F" w:rsidRPr="005B5ED5">
              <w:rPr>
                <w:sz w:val="28"/>
                <w:szCs w:val="28"/>
                <w:lang w:val="uz-Cyrl-UZ"/>
              </w:rPr>
              <w:t>аги мослик</w:t>
            </w:r>
          </w:p>
          <w:p w14:paraId="5EA87FB0" w14:textId="77777777" w:rsidR="0085110F" w:rsidRPr="005B5ED5" w:rsidRDefault="0085110F" w:rsidP="003A7C3D">
            <w:pPr>
              <w:tabs>
                <w:tab w:val="left" w:pos="4320"/>
                <w:tab w:val="left" w:pos="4500"/>
              </w:tabs>
              <w:rPr>
                <w:sz w:val="28"/>
                <w:szCs w:val="28"/>
                <w:lang w:val="uz-Cyrl-UZ"/>
              </w:rPr>
            </w:pPr>
            <w:r w:rsidRPr="005B5ED5">
              <w:rPr>
                <w:b/>
                <w:sz w:val="28"/>
                <w:szCs w:val="28"/>
                <w:lang w:val="uz-Cyrl-UZ"/>
              </w:rPr>
              <w:t xml:space="preserve">en </w:t>
            </w:r>
            <w:r w:rsidRPr="005627FD">
              <w:rPr>
                <w:sz w:val="28"/>
                <w:szCs w:val="28"/>
                <w:lang w:val="uz-Cyrl-UZ"/>
              </w:rPr>
              <w:t>-</w:t>
            </w:r>
            <w:r w:rsidRPr="005B5ED5">
              <w:rPr>
                <w:b/>
                <w:sz w:val="28"/>
                <w:szCs w:val="28"/>
                <w:lang w:val="uz-Cyrl-UZ"/>
              </w:rPr>
              <w:t xml:space="preserve"> </w:t>
            </w:r>
            <w:r w:rsidRPr="00773754">
              <w:rPr>
                <w:sz w:val="28"/>
                <w:szCs w:val="28"/>
                <w:lang w:val="uz-Cyrl-UZ"/>
              </w:rPr>
              <w:t>b</w:t>
            </w:r>
            <w:r w:rsidRPr="005B5ED5">
              <w:rPr>
                <w:sz w:val="28"/>
                <w:szCs w:val="28"/>
                <w:lang w:val="uz-Cyrl-UZ"/>
              </w:rPr>
              <w:t xml:space="preserve">inary compatibility </w:t>
            </w:r>
          </w:p>
          <w:p w14:paraId="01377595" w14:textId="77777777" w:rsidR="0085110F" w:rsidRPr="005B5ED5" w:rsidRDefault="0085110F" w:rsidP="003A7C3D">
            <w:pPr>
              <w:tabs>
                <w:tab w:val="left" w:pos="4320"/>
                <w:tab w:val="left" w:pos="4500"/>
              </w:tabs>
              <w:rPr>
                <w:sz w:val="28"/>
                <w:szCs w:val="28"/>
                <w:lang w:val="uz-Cyrl-UZ"/>
              </w:rPr>
            </w:pPr>
          </w:p>
        </w:tc>
        <w:tc>
          <w:tcPr>
            <w:tcW w:w="2921" w:type="pct"/>
          </w:tcPr>
          <w:p w14:paraId="47A68528" w14:textId="77777777" w:rsidR="0085110F" w:rsidRDefault="0085110F" w:rsidP="003A7C3D">
            <w:pPr>
              <w:tabs>
                <w:tab w:val="left" w:pos="4320"/>
                <w:tab w:val="left" w:pos="4500"/>
              </w:tabs>
              <w:jc w:val="both"/>
              <w:rPr>
                <w:sz w:val="28"/>
                <w:szCs w:val="28"/>
                <w:lang w:val="uz-Cyrl-UZ"/>
              </w:rPr>
            </w:pPr>
            <w:r>
              <w:rPr>
                <w:sz w:val="28"/>
                <w:szCs w:val="28"/>
              </w:rPr>
              <w:t>С</w:t>
            </w:r>
            <w:r>
              <w:rPr>
                <w:sz w:val="28"/>
                <w:szCs w:val="28"/>
                <w:lang w:val="uz-Cyrl-UZ"/>
              </w:rPr>
              <w:t>пособность программы одной компью-терной системы без модификации выпол-нят</w:t>
            </w:r>
            <w:r>
              <w:rPr>
                <w:sz w:val="28"/>
                <w:szCs w:val="28"/>
              </w:rPr>
              <w:t>ь</w:t>
            </w:r>
            <w:r>
              <w:rPr>
                <w:sz w:val="28"/>
                <w:szCs w:val="28"/>
                <w:lang w:val="uz-Cyrl-UZ"/>
              </w:rPr>
              <w:t>ся на другой платформе</w:t>
            </w:r>
            <w:r w:rsidRPr="00E47C30">
              <w:rPr>
                <w:sz w:val="28"/>
                <w:szCs w:val="28"/>
              </w:rPr>
              <w:t>.</w:t>
            </w:r>
          </w:p>
          <w:p w14:paraId="5A4F39EE" w14:textId="77777777" w:rsidR="0085110F" w:rsidRPr="003A72AB" w:rsidRDefault="0085110F" w:rsidP="003A7C3D">
            <w:pPr>
              <w:tabs>
                <w:tab w:val="left" w:pos="4320"/>
                <w:tab w:val="left" w:pos="4500"/>
              </w:tabs>
              <w:jc w:val="both"/>
              <w:rPr>
                <w:sz w:val="28"/>
                <w:szCs w:val="28"/>
              </w:rPr>
            </w:pPr>
          </w:p>
          <w:p w14:paraId="2C6E4211" w14:textId="77777777" w:rsidR="0085110F" w:rsidRDefault="0085110F" w:rsidP="003A7C3D">
            <w:pPr>
              <w:tabs>
                <w:tab w:val="left" w:pos="4320"/>
                <w:tab w:val="left" w:pos="4500"/>
              </w:tabs>
              <w:jc w:val="both"/>
              <w:rPr>
                <w:sz w:val="28"/>
                <w:szCs w:val="28"/>
                <w:lang w:val="en-US"/>
              </w:rPr>
            </w:pPr>
            <w:r w:rsidRPr="0099137E">
              <w:rPr>
                <w:sz w:val="28"/>
                <w:szCs w:val="28"/>
                <w:lang w:val="en-US"/>
              </w:rPr>
              <w:t>Bir kompyuter tizimi dasturining</w:t>
            </w:r>
            <w:r>
              <w:rPr>
                <w:sz w:val="28"/>
                <w:szCs w:val="28"/>
                <w:lang w:val="uz-Cyrl-UZ"/>
              </w:rPr>
              <w:t>, o‘zgartiri</w:t>
            </w:r>
            <w:r w:rsidRPr="0099137E">
              <w:rPr>
                <w:sz w:val="28"/>
                <w:szCs w:val="28"/>
                <w:lang w:val="en-US"/>
              </w:rPr>
              <w:t>l</w:t>
            </w:r>
            <w:r w:rsidRPr="00A16384">
              <w:rPr>
                <w:sz w:val="28"/>
                <w:szCs w:val="28"/>
                <w:lang w:val="en-US"/>
              </w:rPr>
              <w:t>-</w:t>
            </w:r>
            <w:r w:rsidRPr="0099137E">
              <w:rPr>
                <w:sz w:val="28"/>
                <w:szCs w:val="28"/>
                <w:lang w:val="en-US"/>
              </w:rPr>
              <w:t>masdan boshqa platformada bajarila olish qobiliyati</w:t>
            </w:r>
            <w:r>
              <w:rPr>
                <w:sz w:val="28"/>
                <w:szCs w:val="28"/>
                <w:lang w:val="uz-Cyrl-UZ"/>
              </w:rPr>
              <w:t>.</w:t>
            </w:r>
          </w:p>
          <w:p w14:paraId="1CE96184" w14:textId="77777777" w:rsidR="0085110F" w:rsidRPr="00735736" w:rsidRDefault="0085110F" w:rsidP="003A7C3D">
            <w:pPr>
              <w:tabs>
                <w:tab w:val="left" w:pos="4320"/>
                <w:tab w:val="left" w:pos="4500"/>
              </w:tabs>
              <w:jc w:val="both"/>
              <w:rPr>
                <w:sz w:val="28"/>
                <w:szCs w:val="28"/>
                <w:lang w:val="en-US"/>
              </w:rPr>
            </w:pPr>
          </w:p>
          <w:p w14:paraId="404EC88A" w14:textId="77777777" w:rsidR="0085110F" w:rsidRPr="00B66041" w:rsidRDefault="0085110F" w:rsidP="003A7C3D">
            <w:pPr>
              <w:tabs>
                <w:tab w:val="left" w:pos="4320"/>
                <w:tab w:val="left" w:pos="4500"/>
              </w:tabs>
              <w:jc w:val="both"/>
              <w:rPr>
                <w:sz w:val="28"/>
                <w:szCs w:val="28"/>
                <w:lang w:val="uz-Cyrl-UZ"/>
              </w:rPr>
            </w:pPr>
            <w:r>
              <w:rPr>
                <w:sz w:val="28"/>
                <w:szCs w:val="28"/>
              </w:rPr>
              <w:t>Бир компьютер тизими дастурининг</w:t>
            </w:r>
            <w:r>
              <w:rPr>
                <w:sz w:val="28"/>
                <w:szCs w:val="28"/>
                <w:lang w:val="uz-Cyrl-UZ"/>
              </w:rPr>
              <w:t>, ўзгар-тири</w:t>
            </w:r>
            <w:r>
              <w:rPr>
                <w:sz w:val="28"/>
                <w:szCs w:val="28"/>
              </w:rPr>
              <w:t>лмасдан бошқа платформада бажарила олиш қобилияти</w:t>
            </w:r>
            <w:r>
              <w:rPr>
                <w:sz w:val="28"/>
                <w:szCs w:val="28"/>
                <w:lang w:val="uz-Cyrl-UZ"/>
              </w:rPr>
              <w:t>.</w:t>
            </w:r>
          </w:p>
        </w:tc>
      </w:tr>
      <w:tr w:rsidR="0085110F" w:rsidRPr="0073326D" w14:paraId="1A7FE17B" w14:textId="77777777">
        <w:trPr>
          <w:tblCellSpacing w:w="0" w:type="dxa"/>
          <w:jc w:val="center"/>
        </w:trPr>
        <w:tc>
          <w:tcPr>
            <w:tcW w:w="2079" w:type="pct"/>
          </w:tcPr>
          <w:p w14:paraId="4F017FBC" w14:textId="77777777" w:rsidR="0085110F" w:rsidRPr="007F216E" w:rsidRDefault="0085110F" w:rsidP="003A7C3D">
            <w:pPr>
              <w:tabs>
                <w:tab w:val="left" w:pos="4320"/>
                <w:tab w:val="left" w:pos="4500"/>
              </w:tabs>
              <w:rPr>
                <w:b/>
                <w:bCs/>
                <w:color w:val="000000"/>
                <w:sz w:val="28"/>
                <w:szCs w:val="28"/>
                <w:lang w:val="uz-Cyrl-UZ"/>
              </w:rPr>
            </w:pPr>
            <w:r w:rsidRPr="007F216E">
              <w:rPr>
                <w:b/>
                <w:sz w:val="28"/>
                <w:szCs w:val="28"/>
                <w:lang w:val="uz-Cyrl-UZ"/>
              </w:rPr>
              <w:t>Совместимость сверху вниз</w:t>
            </w:r>
            <w:r w:rsidRPr="007F216E">
              <w:rPr>
                <w:b/>
                <w:bCs/>
                <w:color w:val="000000"/>
                <w:sz w:val="28"/>
                <w:szCs w:val="28"/>
                <w:lang w:val="uz-Cyrl-UZ"/>
              </w:rPr>
              <w:t xml:space="preserve"> </w:t>
            </w:r>
          </w:p>
          <w:p w14:paraId="078E2159" w14:textId="77777777" w:rsidR="0085110F" w:rsidRDefault="0085110F" w:rsidP="003A7C3D">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sidRPr="00DE4857">
              <w:rPr>
                <w:sz w:val="28"/>
                <w:szCs w:val="28"/>
                <w:lang w:val="uz-Cyrl-UZ"/>
              </w:rPr>
              <w:t xml:space="preserve"> yuqoridan</w:t>
            </w:r>
            <w:r>
              <w:rPr>
                <w:sz w:val="28"/>
                <w:szCs w:val="28"/>
                <w:lang w:val="uz-Cyrl-UZ"/>
              </w:rPr>
              <w:t xml:space="preserve"> pastga tomon mos</w:t>
            </w:r>
            <w:r w:rsidRPr="00DE4857">
              <w:rPr>
                <w:sz w:val="28"/>
                <w:szCs w:val="28"/>
                <w:lang w:val="uz-Cyrl-UZ"/>
              </w:rPr>
              <w:t>lik</w:t>
            </w:r>
          </w:p>
          <w:p w14:paraId="72A202D5" w14:textId="34621B28" w:rsidR="0085110F" w:rsidRDefault="00D7251A" w:rsidP="003A7C3D">
            <w:pPr>
              <w:tabs>
                <w:tab w:val="left" w:pos="4320"/>
                <w:tab w:val="left" w:pos="4500"/>
              </w:tabs>
              <w:rPr>
                <w:sz w:val="28"/>
                <w:szCs w:val="28"/>
                <w:lang w:val="uz-Cyrl-UZ"/>
              </w:rPr>
            </w:pPr>
            <w:r>
              <w:rPr>
                <w:b/>
                <w:sz w:val="28"/>
                <w:szCs w:val="28"/>
                <w:lang w:val="uz-Cyrl-UZ"/>
              </w:rPr>
              <w:t xml:space="preserve"> </w:t>
            </w:r>
            <w:r w:rsidR="0085110F" w:rsidRPr="00DE4857">
              <w:rPr>
                <w:sz w:val="28"/>
                <w:szCs w:val="28"/>
                <w:lang w:val="uz-Cyrl-UZ"/>
              </w:rPr>
              <w:t>юқоридан</w:t>
            </w:r>
            <w:r w:rsidR="0085110F">
              <w:rPr>
                <w:sz w:val="28"/>
                <w:szCs w:val="28"/>
                <w:lang w:val="uz-Cyrl-UZ"/>
              </w:rPr>
              <w:t xml:space="preserve"> пастга томон мос</w:t>
            </w:r>
            <w:r w:rsidR="0085110F" w:rsidRPr="00DE4857">
              <w:rPr>
                <w:sz w:val="28"/>
                <w:szCs w:val="28"/>
                <w:lang w:val="uz-Cyrl-UZ"/>
              </w:rPr>
              <w:t>лик</w:t>
            </w:r>
          </w:p>
          <w:p w14:paraId="4C53ABBA" w14:textId="77777777" w:rsidR="0085110F" w:rsidRPr="007F216E" w:rsidRDefault="0085110F" w:rsidP="003A7C3D">
            <w:pPr>
              <w:tabs>
                <w:tab w:val="left" w:pos="4320"/>
                <w:tab w:val="left" w:pos="4500"/>
              </w:tabs>
              <w:rPr>
                <w:sz w:val="28"/>
                <w:szCs w:val="28"/>
                <w:lang w:val="uz-Cyrl-UZ"/>
              </w:rPr>
            </w:pPr>
            <w:r w:rsidRPr="00844AE4">
              <w:rPr>
                <w:b/>
                <w:bCs/>
                <w:color w:val="000000"/>
                <w:sz w:val="28"/>
                <w:szCs w:val="28"/>
                <w:lang w:val="uz-Cyrl-UZ"/>
              </w:rPr>
              <w:t xml:space="preserve">en </w:t>
            </w:r>
            <w:r w:rsidRPr="005627FD">
              <w:rPr>
                <w:bCs/>
                <w:color w:val="000000"/>
                <w:sz w:val="28"/>
                <w:szCs w:val="28"/>
                <w:lang w:val="uz-Cyrl-UZ"/>
              </w:rPr>
              <w:t>-</w:t>
            </w:r>
            <w:r w:rsidRPr="007F216E">
              <w:rPr>
                <w:sz w:val="28"/>
                <w:szCs w:val="28"/>
                <w:lang w:val="uz-Cyrl-UZ"/>
              </w:rPr>
              <w:t xml:space="preserve"> upward compatibility </w:t>
            </w:r>
          </w:p>
          <w:p w14:paraId="40EFCC45" w14:textId="77777777" w:rsidR="0085110F" w:rsidRPr="00DE4857" w:rsidRDefault="0085110F" w:rsidP="003A7C3D">
            <w:pPr>
              <w:tabs>
                <w:tab w:val="left" w:pos="4320"/>
                <w:tab w:val="left" w:pos="4500"/>
              </w:tabs>
              <w:rPr>
                <w:sz w:val="28"/>
                <w:szCs w:val="28"/>
                <w:lang w:val="uz-Cyrl-UZ"/>
              </w:rPr>
            </w:pPr>
          </w:p>
        </w:tc>
        <w:tc>
          <w:tcPr>
            <w:tcW w:w="2921" w:type="pct"/>
          </w:tcPr>
          <w:p w14:paraId="4A7C5AC4" w14:textId="77777777" w:rsidR="0085110F" w:rsidRDefault="0085110F" w:rsidP="003A7C3D">
            <w:pPr>
              <w:tabs>
                <w:tab w:val="left" w:pos="4320"/>
                <w:tab w:val="left" w:pos="4500"/>
              </w:tabs>
              <w:jc w:val="both"/>
              <w:rPr>
                <w:sz w:val="28"/>
                <w:szCs w:val="28"/>
                <w:lang w:val="uz-Cyrl-UZ"/>
              </w:rPr>
            </w:pPr>
            <w:r>
              <w:rPr>
                <w:sz w:val="28"/>
                <w:szCs w:val="28"/>
              </w:rPr>
              <w:t xml:space="preserve">Аппаратные и программные средства, разработанные с целью возможности их работы с другими аналогичными средствами, которые будут широко использоваться в ближайшее время. </w:t>
            </w:r>
          </w:p>
          <w:p w14:paraId="1FB2FA08" w14:textId="77777777" w:rsidR="0085110F" w:rsidRPr="00DE4857" w:rsidRDefault="0085110F" w:rsidP="003A7C3D">
            <w:pPr>
              <w:tabs>
                <w:tab w:val="left" w:pos="4320"/>
                <w:tab w:val="left" w:pos="4500"/>
              </w:tabs>
              <w:jc w:val="both"/>
              <w:rPr>
                <w:sz w:val="28"/>
                <w:szCs w:val="28"/>
              </w:rPr>
            </w:pPr>
          </w:p>
          <w:p w14:paraId="302EBCCE" w14:textId="77777777" w:rsidR="0085110F" w:rsidRPr="00DE4857" w:rsidRDefault="0085110F" w:rsidP="003A7C3D">
            <w:pPr>
              <w:tabs>
                <w:tab w:val="left" w:pos="4320"/>
                <w:tab w:val="left" w:pos="4500"/>
              </w:tabs>
              <w:jc w:val="both"/>
              <w:rPr>
                <w:sz w:val="28"/>
                <w:szCs w:val="28"/>
              </w:rPr>
            </w:pPr>
            <w:r>
              <w:rPr>
                <w:sz w:val="28"/>
                <w:szCs w:val="28"/>
                <w:lang w:val="uz-Cyrl-UZ"/>
              </w:rPr>
              <w:t>Yaqin</w:t>
            </w:r>
            <w:r w:rsidRPr="0073326D">
              <w:rPr>
                <w:sz w:val="28"/>
                <w:szCs w:val="28"/>
                <w:lang w:val="uz-Cyrl-UZ"/>
              </w:rPr>
              <w:t xml:space="preserve"> </w:t>
            </w:r>
            <w:r>
              <w:rPr>
                <w:sz w:val="28"/>
                <w:szCs w:val="28"/>
                <w:lang w:val="uz-Cyrl-UZ"/>
              </w:rPr>
              <w:t>vaqtda</w:t>
            </w:r>
            <w:r w:rsidRPr="0073326D">
              <w:rPr>
                <w:sz w:val="28"/>
                <w:szCs w:val="28"/>
                <w:lang w:val="uz-Cyrl-UZ"/>
              </w:rPr>
              <w:t xml:space="preserve"> </w:t>
            </w:r>
            <w:r>
              <w:rPr>
                <w:sz w:val="28"/>
                <w:szCs w:val="28"/>
                <w:lang w:val="uz-Cyrl-UZ"/>
              </w:rPr>
              <w:t>keng</w:t>
            </w:r>
            <w:r w:rsidRPr="0073326D">
              <w:rPr>
                <w:sz w:val="28"/>
                <w:szCs w:val="28"/>
                <w:lang w:val="uz-Cyrl-UZ"/>
              </w:rPr>
              <w:t xml:space="preserve"> </w:t>
            </w:r>
            <w:r>
              <w:rPr>
                <w:sz w:val="28"/>
                <w:szCs w:val="28"/>
                <w:lang w:val="uz-Cyrl-UZ"/>
              </w:rPr>
              <w:t>foydalaniladigan boshqa</w:t>
            </w:r>
            <w:r w:rsidRPr="0073326D">
              <w:rPr>
                <w:sz w:val="28"/>
                <w:szCs w:val="28"/>
                <w:lang w:val="uz-Cyrl-UZ"/>
              </w:rPr>
              <w:t xml:space="preserve"> </w:t>
            </w:r>
            <w:r>
              <w:rPr>
                <w:sz w:val="28"/>
                <w:szCs w:val="28"/>
                <w:lang w:val="uz-Cyrl-UZ"/>
              </w:rPr>
              <w:t>o‘xshash</w:t>
            </w:r>
            <w:r w:rsidRPr="0073326D">
              <w:rPr>
                <w:sz w:val="28"/>
                <w:szCs w:val="28"/>
                <w:lang w:val="uz-Cyrl-UZ"/>
              </w:rPr>
              <w:t xml:space="preserve"> </w:t>
            </w:r>
            <w:r>
              <w:rPr>
                <w:sz w:val="28"/>
                <w:szCs w:val="28"/>
                <w:lang w:val="uz-Cyrl-UZ"/>
              </w:rPr>
              <w:t>vositalar bilan ishlash imkoniyatini ta’minlash maqsadida ishlab chiqilgan apparat va dasturiy vositalar.</w:t>
            </w:r>
          </w:p>
          <w:p w14:paraId="0C0DF1A6" w14:textId="77777777" w:rsidR="0085110F" w:rsidRPr="00DE4857" w:rsidRDefault="0085110F" w:rsidP="003A7C3D">
            <w:pPr>
              <w:tabs>
                <w:tab w:val="left" w:pos="4320"/>
                <w:tab w:val="left" w:pos="4500"/>
              </w:tabs>
              <w:jc w:val="both"/>
              <w:rPr>
                <w:sz w:val="28"/>
                <w:szCs w:val="28"/>
              </w:rPr>
            </w:pPr>
          </w:p>
          <w:p w14:paraId="0DFC135F" w14:textId="77777777" w:rsidR="0085110F" w:rsidRPr="0073326D" w:rsidRDefault="0085110F" w:rsidP="003A7C3D">
            <w:pPr>
              <w:tabs>
                <w:tab w:val="left" w:pos="4320"/>
                <w:tab w:val="left" w:pos="4500"/>
              </w:tabs>
              <w:jc w:val="both"/>
              <w:rPr>
                <w:sz w:val="28"/>
                <w:szCs w:val="28"/>
                <w:lang w:val="uz-Cyrl-UZ"/>
              </w:rPr>
            </w:pPr>
            <w:r w:rsidRPr="0073326D">
              <w:rPr>
                <w:sz w:val="28"/>
                <w:szCs w:val="28"/>
                <w:lang w:val="uz-Cyrl-UZ"/>
              </w:rPr>
              <w:t>Яқин вақтда кенг фойдаланиладиган</w:t>
            </w:r>
            <w:r>
              <w:rPr>
                <w:sz w:val="28"/>
                <w:szCs w:val="28"/>
                <w:lang w:val="uz-Cyrl-UZ"/>
              </w:rPr>
              <w:t xml:space="preserve"> </w:t>
            </w:r>
            <w:r w:rsidRPr="0073326D">
              <w:rPr>
                <w:sz w:val="28"/>
                <w:szCs w:val="28"/>
                <w:lang w:val="uz-Cyrl-UZ"/>
              </w:rPr>
              <w:t>бошқа ўхшаш воситалар</w:t>
            </w:r>
            <w:r>
              <w:rPr>
                <w:sz w:val="28"/>
                <w:szCs w:val="28"/>
                <w:lang w:val="uz-Cyrl-UZ"/>
              </w:rPr>
              <w:t xml:space="preserve"> билан ишлаш имкониятини таъминлаш мақсадида ишлаб чиқилган аппарат ва дастурий воситалар.</w:t>
            </w:r>
          </w:p>
        </w:tc>
      </w:tr>
      <w:tr w:rsidR="0085110F" w:rsidRPr="003E387B" w14:paraId="05714C78" w14:textId="77777777">
        <w:trPr>
          <w:tblCellSpacing w:w="0" w:type="dxa"/>
          <w:jc w:val="center"/>
        </w:trPr>
        <w:tc>
          <w:tcPr>
            <w:tcW w:w="2079" w:type="pct"/>
          </w:tcPr>
          <w:p w14:paraId="36F9E77A" w14:textId="77777777" w:rsidR="0085110F" w:rsidRPr="00A10ABA" w:rsidRDefault="0085110F" w:rsidP="003A7C3D">
            <w:pPr>
              <w:tabs>
                <w:tab w:val="left" w:pos="4320"/>
                <w:tab w:val="left" w:pos="4500"/>
              </w:tabs>
              <w:rPr>
                <w:b/>
                <w:sz w:val="28"/>
                <w:szCs w:val="28"/>
                <w:lang w:val="uz-Cyrl-UZ"/>
              </w:rPr>
            </w:pPr>
            <w:r w:rsidRPr="005B6905">
              <w:rPr>
                <w:b/>
                <w:sz w:val="28"/>
                <w:szCs w:val="28"/>
                <w:lang w:val="uz-Cyrl-UZ"/>
              </w:rPr>
              <w:t xml:space="preserve">Создатeль </w:t>
            </w:r>
          </w:p>
          <w:p w14:paraId="2C320B36" w14:textId="77777777" w:rsidR="0085110F" w:rsidRPr="00F3334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493C4A">
              <w:rPr>
                <w:sz w:val="28"/>
                <w:szCs w:val="28"/>
                <w:lang w:val="uz-Cyrl-UZ"/>
              </w:rPr>
              <w:t xml:space="preserve"> </w:t>
            </w:r>
            <w:r>
              <w:rPr>
                <w:sz w:val="28"/>
                <w:szCs w:val="28"/>
                <w:lang w:val="uz-Cyrl-UZ"/>
              </w:rPr>
              <w:t>tuzuvchi</w:t>
            </w:r>
          </w:p>
          <w:p w14:paraId="16E4F2EF" w14:textId="2D446EC9" w:rsidR="0085110F" w:rsidRPr="005B6905" w:rsidRDefault="000B536F" w:rsidP="003A7C3D">
            <w:pPr>
              <w:tabs>
                <w:tab w:val="left" w:pos="4320"/>
                <w:tab w:val="left" w:pos="4500"/>
              </w:tabs>
              <w:rPr>
                <w:sz w:val="28"/>
                <w:szCs w:val="28"/>
                <w:lang w:val="uz-Cyrl-UZ"/>
              </w:rPr>
            </w:pPr>
            <w:r>
              <w:rPr>
                <w:b/>
                <w:sz w:val="28"/>
                <w:szCs w:val="28"/>
                <w:lang w:val="uz-Cyrl-UZ"/>
              </w:rPr>
              <w:t xml:space="preserve"> </w:t>
            </w:r>
            <w:r w:rsidR="0085110F" w:rsidRPr="00493C4A">
              <w:rPr>
                <w:sz w:val="28"/>
                <w:szCs w:val="28"/>
                <w:lang w:val="uz-Cyrl-UZ"/>
              </w:rPr>
              <w:t>тузувчи</w:t>
            </w:r>
          </w:p>
          <w:p w14:paraId="684865E8" w14:textId="77777777" w:rsidR="0085110F" w:rsidRPr="005B6905" w:rsidRDefault="0085110F" w:rsidP="003A7C3D">
            <w:pPr>
              <w:tabs>
                <w:tab w:val="left" w:pos="4320"/>
                <w:tab w:val="left" w:pos="4500"/>
              </w:tabs>
              <w:rPr>
                <w:sz w:val="28"/>
                <w:szCs w:val="28"/>
                <w:lang w:val="uz-Cyrl-UZ"/>
              </w:rPr>
            </w:pPr>
            <w:r w:rsidRPr="005B6905">
              <w:rPr>
                <w:b/>
                <w:sz w:val="28"/>
                <w:szCs w:val="28"/>
                <w:lang w:val="uz-Cyrl-UZ"/>
              </w:rPr>
              <w:t xml:space="preserve">en </w:t>
            </w:r>
            <w:r w:rsidRPr="005627FD">
              <w:rPr>
                <w:sz w:val="28"/>
                <w:szCs w:val="28"/>
                <w:lang w:val="uz-Cyrl-UZ"/>
              </w:rPr>
              <w:t>-</w:t>
            </w:r>
            <w:r w:rsidRPr="005B6905">
              <w:rPr>
                <w:b/>
                <w:sz w:val="28"/>
                <w:szCs w:val="28"/>
                <w:lang w:val="uz-Cyrl-UZ"/>
              </w:rPr>
              <w:t xml:space="preserve"> </w:t>
            </w:r>
            <w:r w:rsidRPr="005B6905">
              <w:rPr>
                <w:sz w:val="28"/>
                <w:szCs w:val="28"/>
                <w:lang w:val="uz-Cyrl-UZ"/>
              </w:rPr>
              <w:t xml:space="preserve">creator </w:t>
            </w:r>
          </w:p>
        </w:tc>
        <w:tc>
          <w:tcPr>
            <w:tcW w:w="2921" w:type="pct"/>
          </w:tcPr>
          <w:p w14:paraId="3C7A6021" w14:textId="77777777" w:rsidR="0085110F" w:rsidRDefault="0085110F" w:rsidP="003A7C3D">
            <w:pPr>
              <w:tabs>
                <w:tab w:val="left" w:pos="4320"/>
                <w:tab w:val="left" w:pos="4500"/>
              </w:tabs>
              <w:jc w:val="both"/>
              <w:rPr>
                <w:sz w:val="28"/>
                <w:szCs w:val="28"/>
                <w:lang w:val="uz-Cyrl-UZ"/>
              </w:rPr>
            </w:pPr>
            <w:r>
              <w:rPr>
                <w:sz w:val="28"/>
                <w:szCs w:val="28"/>
              </w:rPr>
              <w:t>Специальная программа, создающая файл.</w:t>
            </w:r>
          </w:p>
          <w:p w14:paraId="3DC6AC94" w14:textId="77777777" w:rsidR="0085110F" w:rsidRPr="000B1C47" w:rsidRDefault="0085110F" w:rsidP="003A7C3D">
            <w:pPr>
              <w:tabs>
                <w:tab w:val="left" w:pos="4320"/>
                <w:tab w:val="left" w:pos="4500"/>
              </w:tabs>
              <w:jc w:val="both"/>
              <w:rPr>
                <w:sz w:val="18"/>
                <w:szCs w:val="18"/>
              </w:rPr>
            </w:pPr>
          </w:p>
          <w:p w14:paraId="09D77466" w14:textId="77777777" w:rsidR="0085110F" w:rsidRPr="003A72AB" w:rsidRDefault="0085110F" w:rsidP="003A7C3D">
            <w:pPr>
              <w:tabs>
                <w:tab w:val="left" w:pos="4320"/>
                <w:tab w:val="left" w:pos="4500"/>
              </w:tabs>
              <w:jc w:val="both"/>
              <w:rPr>
                <w:sz w:val="28"/>
                <w:szCs w:val="28"/>
              </w:rPr>
            </w:pPr>
            <w:r>
              <w:rPr>
                <w:sz w:val="28"/>
                <w:szCs w:val="28"/>
              </w:rPr>
              <w:t>Fayl tuzadigan maxsus dastur.</w:t>
            </w:r>
          </w:p>
          <w:p w14:paraId="29991D3C" w14:textId="77777777" w:rsidR="0085110F" w:rsidRPr="000B1C47" w:rsidRDefault="0085110F" w:rsidP="003A7C3D">
            <w:pPr>
              <w:tabs>
                <w:tab w:val="left" w:pos="4320"/>
                <w:tab w:val="left" w:pos="4500"/>
              </w:tabs>
              <w:jc w:val="both"/>
              <w:rPr>
                <w:sz w:val="18"/>
                <w:szCs w:val="18"/>
              </w:rPr>
            </w:pPr>
          </w:p>
          <w:p w14:paraId="720358C4" w14:textId="77777777" w:rsidR="0085110F" w:rsidRPr="00493C4A" w:rsidRDefault="0085110F" w:rsidP="003A7C3D">
            <w:pPr>
              <w:tabs>
                <w:tab w:val="left" w:pos="4320"/>
                <w:tab w:val="left" w:pos="4500"/>
              </w:tabs>
              <w:jc w:val="both"/>
              <w:rPr>
                <w:sz w:val="28"/>
                <w:szCs w:val="28"/>
              </w:rPr>
            </w:pPr>
            <w:r>
              <w:rPr>
                <w:sz w:val="28"/>
                <w:szCs w:val="28"/>
              </w:rPr>
              <w:t>Файл тузадиган махсус дастур.</w:t>
            </w:r>
          </w:p>
        </w:tc>
      </w:tr>
      <w:tr w:rsidR="0085110F" w:rsidRPr="00C72AA7" w14:paraId="1B220014" w14:textId="77777777">
        <w:trPr>
          <w:tblCellSpacing w:w="0" w:type="dxa"/>
          <w:jc w:val="center"/>
        </w:trPr>
        <w:tc>
          <w:tcPr>
            <w:tcW w:w="2079" w:type="pct"/>
          </w:tcPr>
          <w:p w14:paraId="668F5568" w14:textId="77777777" w:rsidR="0085110F" w:rsidRPr="004879B7" w:rsidRDefault="0085110F" w:rsidP="003A7C3D">
            <w:pPr>
              <w:rPr>
                <w:b/>
                <w:bCs/>
                <w:color w:val="000000"/>
                <w:sz w:val="28"/>
                <w:szCs w:val="28"/>
                <w:lang w:val="uz-Cyrl-UZ"/>
              </w:rPr>
            </w:pPr>
            <w:r w:rsidRPr="004879B7">
              <w:rPr>
                <w:b/>
                <w:sz w:val="28"/>
                <w:szCs w:val="28"/>
              </w:rPr>
              <w:t>Сокет</w:t>
            </w:r>
            <w:r w:rsidRPr="004879B7">
              <w:rPr>
                <w:b/>
                <w:bCs/>
                <w:color w:val="000000"/>
                <w:sz w:val="28"/>
                <w:szCs w:val="28"/>
                <w:lang w:val="uz-Cyrl-UZ"/>
              </w:rPr>
              <w:t xml:space="preserve"> </w:t>
            </w:r>
          </w:p>
          <w:p w14:paraId="23CC715E"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soket</w:t>
            </w:r>
          </w:p>
          <w:p w14:paraId="7525DCEA" w14:textId="796B06DD" w:rsidR="0085110F" w:rsidRDefault="00D7251A" w:rsidP="003A7C3D">
            <w:pPr>
              <w:rPr>
                <w:bCs/>
                <w:color w:val="000000"/>
                <w:sz w:val="28"/>
                <w:szCs w:val="28"/>
                <w:lang w:val="en-US"/>
              </w:rPr>
            </w:pPr>
            <w:r>
              <w:rPr>
                <w:b/>
                <w:bCs/>
                <w:color w:val="000000"/>
                <w:sz w:val="26"/>
                <w:szCs w:val="26"/>
                <w:lang w:val="uz-Cyrl-UZ"/>
              </w:rPr>
              <w:t xml:space="preserve"> </w:t>
            </w:r>
            <w:r w:rsidR="0085110F" w:rsidRPr="00B31DE3">
              <w:rPr>
                <w:bCs/>
                <w:color w:val="000000"/>
                <w:sz w:val="28"/>
                <w:szCs w:val="28"/>
                <w:lang w:val="uz-Cyrl-UZ"/>
              </w:rPr>
              <w:t>сокет</w:t>
            </w:r>
          </w:p>
          <w:p w14:paraId="4898FEEF" w14:textId="77777777" w:rsidR="0085110F" w:rsidRPr="004879B7" w:rsidRDefault="0085110F" w:rsidP="003A7C3D">
            <w:pPr>
              <w:rPr>
                <w:sz w:val="28"/>
                <w:szCs w:val="28"/>
                <w:lang w:val="uz-Cyrl-UZ"/>
              </w:rPr>
            </w:pPr>
            <w:r w:rsidRPr="000F6207">
              <w:rPr>
                <w:b/>
                <w:bCs/>
                <w:color w:val="000000"/>
                <w:sz w:val="28"/>
                <w:szCs w:val="28"/>
                <w:lang w:val="en-US"/>
              </w:rPr>
              <w:t xml:space="preserve">en </w:t>
            </w:r>
            <w:r w:rsidRPr="005627FD">
              <w:rPr>
                <w:bCs/>
                <w:color w:val="000000"/>
                <w:sz w:val="28"/>
                <w:szCs w:val="28"/>
                <w:lang w:val="en-US"/>
              </w:rPr>
              <w:t>-</w:t>
            </w:r>
            <w:r w:rsidRPr="005627FD">
              <w:rPr>
                <w:sz w:val="28"/>
                <w:szCs w:val="28"/>
                <w:lang w:val="en-US"/>
              </w:rPr>
              <w:t xml:space="preserve"> </w:t>
            </w:r>
            <w:r w:rsidRPr="004879B7">
              <w:rPr>
                <w:sz w:val="28"/>
                <w:szCs w:val="28"/>
                <w:lang w:val="en-US"/>
              </w:rPr>
              <w:t xml:space="preserve">socket </w:t>
            </w:r>
          </w:p>
          <w:p w14:paraId="3078EF77" w14:textId="77777777" w:rsidR="0085110F" w:rsidRPr="00113069" w:rsidRDefault="0085110F" w:rsidP="003A7C3D">
            <w:pPr>
              <w:rPr>
                <w:bCs/>
                <w:color w:val="000000"/>
                <w:sz w:val="28"/>
                <w:szCs w:val="28"/>
                <w:lang w:val="en-US"/>
              </w:rPr>
            </w:pPr>
          </w:p>
        </w:tc>
        <w:tc>
          <w:tcPr>
            <w:tcW w:w="2921" w:type="pct"/>
          </w:tcPr>
          <w:p w14:paraId="2A877D80" w14:textId="77777777" w:rsidR="0085110F" w:rsidRPr="00A07758" w:rsidRDefault="0085110F" w:rsidP="003A7C3D">
            <w:pPr>
              <w:jc w:val="both"/>
              <w:rPr>
                <w:color w:val="000000"/>
                <w:sz w:val="28"/>
                <w:szCs w:val="28"/>
                <w:lang w:val="uz-Cyrl-UZ"/>
              </w:rPr>
            </w:pPr>
            <w:r w:rsidRPr="00A07758">
              <w:rPr>
                <w:color w:val="000000"/>
                <w:sz w:val="28"/>
                <w:szCs w:val="28"/>
              </w:rPr>
              <w:t>1</w:t>
            </w:r>
            <w:r>
              <w:rPr>
                <w:color w:val="000000"/>
                <w:sz w:val="28"/>
                <w:szCs w:val="28"/>
                <w:lang w:val="uz-Cyrl-UZ"/>
              </w:rPr>
              <w:t>.</w:t>
            </w:r>
            <w:r w:rsidRPr="00A07758">
              <w:rPr>
                <w:color w:val="000000"/>
                <w:sz w:val="28"/>
                <w:szCs w:val="28"/>
              </w:rPr>
              <w:t xml:space="preserve"> 68-контактный разъём, в который вставляется PC-карта. </w:t>
            </w:r>
          </w:p>
          <w:p w14:paraId="2AE6661A" w14:textId="77777777" w:rsidR="0085110F" w:rsidRPr="00A07758" w:rsidRDefault="0085110F" w:rsidP="003A7C3D">
            <w:pPr>
              <w:jc w:val="both"/>
              <w:rPr>
                <w:color w:val="000000"/>
                <w:sz w:val="28"/>
                <w:szCs w:val="28"/>
              </w:rPr>
            </w:pPr>
            <w:r>
              <w:rPr>
                <w:color w:val="000000"/>
                <w:sz w:val="28"/>
                <w:szCs w:val="28"/>
                <w:lang w:val="uz-Cyrl-UZ"/>
              </w:rPr>
              <w:t>2</w:t>
            </w:r>
            <w:r w:rsidRPr="00A07758">
              <w:rPr>
                <w:color w:val="000000"/>
                <w:sz w:val="28"/>
                <w:szCs w:val="28"/>
              </w:rPr>
              <w:t xml:space="preserve">. </w:t>
            </w:r>
            <w:r>
              <w:rPr>
                <w:color w:val="000000"/>
                <w:sz w:val="28"/>
                <w:szCs w:val="28"/>
              </w:rPr>
              <w:t>Т</w:t>
            </w:r>
            <w:r w:rsidRPr="00A07758">
              <w:rPr>
                <w:color w:val="000000"/>
                <w:sz w:val="28"/>
                <w:szCs w:val="28"/>
              </w:rPr>
              <w:t>ехнология, используемая для связи компьютеров в сетевой среде.</w:t>
            </w:r>
          </w:p>
          <w:p w14:paraId="63E7BBAD" w14:textId="77777777" w:rsidR="0085110F" w:rsidRPr="000B1C47" w:rsidRDefault="0085110F" w:rsidP="003A7C3D">
            <w:pPr>
              <w:jc w:val="both"/>
              <w:rPr>
                <w:color w:val="000000"/>
                <w:sz w:val="18"/>
                <w:szCs w:val="18"/>
              </w:rPr>
            </w:pPr>
          </w:p>
          <w:p w14:paraId="4C17B995" w14:textId="77777777" w:rsidR="0085110F" w:rsidRDefault="0085110F" w:rsidP="003A7C3D">
            <w:pPr>
              <w:jc w:val="both"/>
              <w:rPr>
                <w:color w:val="000000"/>
                <w:sz w:val="28"/>
                <w:szCs w:val="28"/>
                <w:lang w:val="en-US"/>
              </w:rPr>
            </w:pPr>
            <w:r w:rsidRPr="0099137E">
              <w:rPr>
                <w:color w:val="000000"/>
                <w:sz w:val="28"/>
                <w:szCs w:val="28"/>
                <w:lang w:val="en-US"/>
              </w:rPr>
              <w:t xml:space="preserve">1. </w:t>
            </w:r>
            <w:r w:rsidRPr="00CB1F4E">
              <w:rPr>
                <w:i/>
                <w:color w:val="000000"/>
                <w:sz w:val="28"/>
                <w:szCs w:val="28"/>
                <w:lang w:val="en-US"/>
              </w:rPr>
              <w:t>PC</w:t>
            </w:r>
            <w:r>
              <w:rPr>
                <w:color w:val="000000"/>
                <w:sz w:val="28"/>
                <w:szCs w:val="28"/>
                <w:lang w:val="uz-Cyrl-UZ"/>
              </w:rPr>
              <w:t>-</w:t>
            </w:r>
            <w:r w:rsidRPr="0099137E">
              <w:rPr>
                <w:color w:val="000000"/>
                <w:sz w:val="28"/>
                <w:szCs w:val="28"/>
                <w:lang w:val="uz-Cyrl-UZ"/>
              </w:rPr>
              <w:t>karta ulanadigan 6</w:t>
            </w:r>
            <w:r w:rsidRPr="00A07758">
              <w:rPr>
                <w:color w:val="000000"/>
                <w:sz w:val="28"/>
                <w:szCs w:val="28"/>
                <w:lang w:val="uz-Cyrl-UZ"/>
              </w:rPr>
              <w:t>8</w:t>
            </w:r>
            <w:r w:rsidRPr="0099137E">
              <w:rPr>
                <w:color w:val="000000"/>
                <w:sz w:val="28"/>
                <w:szCs w:val="28"/>
                <w:lang w:val="uz-Cyrl-UZ"/>
              </w:rPr>
              <w:t xml:space="preserve"> kontaktli </w:t>
            </w:r>
            <w:r>
              <w:rPr>
                <w:color w:val="000000"/>
                <w:sz w:val="28"/>
                <w:szCs w:val="28"/>
                <w:lang w:val="en-US"/>
              </w:rPr>
              <w:t>ajratkich.</w:t>
            </w:r>
          </w:p>
          <w:p w14:paraId="45376BE2" w14:textId="77777777" w:rsidR="0085110F" w:rsidRDefault="0085110F" w:rsidP="003A7C3D">
            <w:pPr>
              <w:jc w:val="both"/>
              <w:rPr>
                <w:color w:val="000000"/>
                <w:sz w:val="28"/>
                <w:szCs w:val="28"/>
                <w:lang w:val="en-US"/>
              </w:rPr>
            </w:pPr>
            <w:r>
              <w:rPr>
                <w:color w:val="000000"/>
                <w:sz w:val="28"/>
                <w:szCs w:val="28"/>
                <w:lang w:val="uz-Cyrl-UZ"/>
              </w:rPr>
              <w:t>2</w:t>
            </w:r>
            <w:r w:rsidRPr="0099137E">
              <w:rPr>
                <w:color w:val="000000"/>
                <w:sz w:val="28"/>
                <w:szCs w:val="28"/>
                <w:lang w:val="en-US"/>
              </w:rPr>
              <w:t>. Kompyuterlarni tarmoq muhiti bilan aloqasi uchun qo‘llaniladigan texnologiya.</w:t>
            </w:r>
          </w:p>
          <w:p w14:paraId="7A32A65F" w14:textId="77777777" w:rsidR="0085110F" w:rsidRPr="000B1C47" w:rsidRDefault="0085110F" w:rsidP="003A7C3D">
            <w:pPr>
              <w:jc w:val="both"/>
              <w:rPr>
                <w:color w:val="000000"/>
                <w:sz w:val="18"/>
                <w:szCs w:val="18"/>
                <w:lang w:val="en-US"/>
              </w:rPr>
            </w:pPr>
          </w:p>
          <w:p w14:paraId="04259296" w14:textId="77777777" w:rsidR="0085110F" w:rsidRPr="00A07758" w:rsidRDefault="0085110F" w:rsidP="003A7C3D">
            <w:pPr>
              <w:jc w:val="both"/>
              <w:rPr>
                <w:color w:val="000000"/>
                <w:sz w:val="28"/>
                <w:szCs w:val="28"/>
                <w:lang w:val="uz-Cyrl-UZ"/>
              </w:rPr>
            </w:pPr>
            <w:r w:rsidRPr="00A07758">
              <w:rPr>
                <w:color w:val="000000"/>
                <w:sz w:val="28"/>
                <w:szCs w:val="28"/>
              </w:rPr>
              <w:t>1</w:t>
            </w:r>
            <w:r>
              <w:rPr>
                <w:color w:val="000000"/>
                <w:sz w:val="28"/>
                <w:szCs w:val="28"/>
                <w:lang w:val="uz-Cyrl-UZ"/>
              </w:rPr>
              <w:t xml:space="preserve">. </w:t>
            </w:r>
            <w:r>
              <w:rPr>
                <w:color w:val="000000"/>
                <w:sz w:val="28"/>
                <w:szCs w:val="28"/>
              </w:rPr>
              <w:t>РС</w:t>
            </w:r>
            <w:r>
              <w:rPr>
                <w:color w:val="000000"/>
                <w:sz w:val="28"/>
                <w:szCs w:val="28"/>
                <w:lang w:val="uz-Cyrl-UZ"/>
              </w:rPr>
              <w:t>-</w:t>
            </w:r>
            <w:r w:rsidRPr="00A07758">
              <w:rPr>
                <w:color w:val="000000"/>
                <w:sz w:val="28"/>
                <w:szCs w:val="28"/>
              </w:rPr>
              <w:t>карта уланадиган 6</w:t>
            </w:r>
            <w:r w:rsidRPr="00A07758">
              <w:rPr>
                <w:color w:val="000000"/>
                <w:sz w:val="28"/>
                <w:szCs w:val="28"/>
                <w:lang w:val="uz-Cyrl-UZ"/>
              </w:rPr>
              <w:t>8</w:t>
            </w:r>
            <w:r w:rsidRPr="00A07758">
              <w:rPr>
                <w:color w:val="000000"/>
                <w:sz w:val="28"/>
                <w:szCs w:val="28"/>
              </w:rPr>
              <w:t xml:space="preserve"> контактли </w:t>
            </w:r>
            <w:r>
              <w:rPr>
                <w:color w:val="000000"/>
                <w:sz w:val="28"/>
                <w:szCs w:val="28"/>
              </w:rPr>
              <w:t>ажраткич.</w:t>
            </w:r>
          </w:p>
          <w:p w14:paraId="30753293" w14:textId="77777777" w:rsidR="0085110F" w:rsidRPr="00A07758" w:rsidRDefault="0085110F" w:rsidP="003A7C3D">
            <w:pPr>
              <w:jc w:val="both"/>
              <w:rPr>
                <w:sz w:val="28"/>
                <w:szCs w:val="28"/>
              </w:rPr>
            </w:pPr>
            <w:r>
              <w:rPr>
                <w:color w:val="000000"/>
                <w:sz w:val="28"/>
                <w:szCs w:val="28"/>
                <w:lang w:val="uz-Cyrl-UZ"/>
              </w:rPr>
              <w:t>2</w:t>
            </w:r>
            <w:r w:rsidRPr="00A07758">
              <w:rPr>
                <w:color w:val="000000"/>
                <w:sz w:val="28"/>
                <w:szCs w:val="28"/>
              </w:rPr>
              <w:t>. Компьютерларни тармоқ муҳити билан алоқаси учун қўлланиладиган технология.</w:t>
            </w:r>
          </w:p>
        </w:tc>
      </w:tr>
      <w:tr w:rsidR="0085110F" w:rsidRPr="00E932BE" w14:paraId="4D7AF86E" w14:textId="77777777">
        <w:trPr>
          <w:tblCellSpacing w:w="0" w:type="dxa"/>
          <w:jc w:val="center"/>
        </w:trPr>
        <w:tc>
          <w:tcPr>
            <w:tcW w:w="2079" w:type="pct"/>
          </w:tcPr>
          <w:p w14:paraId="0269CE78" w14:textId="77777777" w:rsidR="0085110F" w:rsidRPr="00B517F2" w:rsidRDefault="0085110F" w:rsidP="003A7C3D">
            <w:pPr>
              <w:tabs>
                <w:tab w:val="left" w:pos="4320"/>
                <w:tab w:val="left" w:pos="4500"/>
              </w:tabs>
              <w:rPr>
                <w:b/>
                <w:sz w:val="28"/>
                <w:szCs w:val="28"/>
              </w:rPr>
            </w:pPr>
            <w:r w:rsidRPr="00B517F2">
              <w:rPr>
                <w:b/>
                <w:sz w:val="28"/>
                <w:szCs w:val="28"/>
              </w:rPr>
              <w:t>Сообщение</w:t>
            </w:r>
          </w:p>
          <w:p w14:paraId="302284D9" w14:textId="77777777" w:rsidR="0085110F" w:rsidRPr="00EA5D47" w:rsidRDefault="0085110F"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AE47E0">
              <w:rPr>
                <w:sz w:val="28"/>
                <w:szCs w:val="28"/>
              </w:rPr>
              <w:t>-</w:t>
            </w:r>
            <w:r w:rsidRPr="00EA5D47">
              <w:rPr>
                <w:b/>
                <w:sz w:val="28"/>
                <w:szCs w:val="28"/>
              </w:rPr>
              <w:t xml:space="preserve"> </w:t>
            </w:r>
            <w:r w:rsidRPr="0099137E">
              <w:rPr>
                <w:sz w:val="28"/>
                <w:szCs w:val="28"/>
                <w:lang w:val="en-US"/>
              </w:rPr>
              <w:t>xabar</w:t>
            </w:r>
          </w:p>
          <w:p w14:paraId="374F359A" w14:textId="42028916" w:rsidR="0085110F" w:rsidRDefault="000B536F" w:rsidP="003A7C3D">
            <w:pPr>
              <w:tabs>
                <w:tab w:val="left" w:pos="4320"/>
                <w:tab w:val="left" w:pos="4500"/>
              </w:tabs>
              <w:rPr>
                <w:sz w:val="28"/>
                <w:szCs w:val="28"/>
                <w:lang w:val="en-US"/>
              </w:rPr>
            </w:pPr>
            <w:r>
              <w:rPr>
                <w:sz w:val="28"/>
                <w:szCs w:val="28"/>
              </w:rPr>
              <w:t xml:space="preserve"> </w:t>
            </w:r>
            <w:r w:rsidR="0085110F" w:rsidRPr="00414FF7">
              <w:rPr>
                <w:sz w:val="28"/>
                <w:szCs w:val="28"/>
              </w:rPr>
              <w:t>хабар</w:t>
            </w:r>
          </w:p>
          <w:p w14:paraId="74C82B56" w14:textId="77777777" w:rsidR="0085110F" w:rsidRPr="00B517F2" w:rsidRDefault="0085110F" w:rsidP="003A7C3D">
            <w:pPr>
              <w:tabs>
                <w:tab w:val="left" w:pos="4320"/>
                <w:tab w:val="left" w:pos="4500"/>
              </w:tabs>
              <w:rPr>
                <w:sz w:val="28"/>
                <w:szCs w:val="28"/>
              </w:rPr>
            </w:pPr>
            <w:r w:rsidRPr="0051450D">
              <w:rPr>
                <w:b/>
                <w:sz w:val="28"/>
                <w:szCs w:val="28"/>
                <w:lang w:val="en-US"/>
              </w:rPr>
              <w:t xml:space="preserve">en </w:t>
            </w:r>
            <w:r w:rsidRPr="005627FD">
              <w:rPr>
                <w:sz w:val="28"/>
                <w:szCs w:val="28"/>
                <w:lang w:val="en-US"/>
              </w:rPr>
              <w:t xml:space="preserve">- </w:t>
            </w:r>
            <w:r w:rsidRPr="00B517F2">
              <w:rPr>
                <w:sz w:val="28"/>
                <w:szCs w:val="28"/>
                <w:lang w:val="en-US"/>
              </w:rPr>
              <w:t>message</w:t>
            </w:r>
            <w:r w:rsidRPr="00B517F2">
              <w:rPr>
                <w:sz w:val="28"/>
                <w:szCs w:val="28"/>
              </w:rPr>
              <w:t xml:space="preserve"> </w:t>
            </w:r>
          </w:p>
          <w:p w14:paraId="3E336CA4" w14:textId="77777777" w:rsidR="0085110F" w:rsidRPr="0051450D" w:rsidRDefault="0085110F" w:rsidP="003A7C3D">
            <w:pPr>
              <w:tabs>
                <w:tab w:val="left" w:pos="4320"/>
                <w:tab w:val="left" w:pos="4500"/>
              </w:tabs>
              <w:rPr>
                <w:sz w:val="28"/>
                <w:szCs w:val="28"/>
                <w:lang w:val="en-US"/>
              </w:rPr>
            </w:pPr>
          </w:p>
        </w:tc>
        <w:tc>
          <w:tcPr>
            <w:tcW w:w="2921" w:type="pct"/>
          </w:tcPr>
          <w:p w14:paraId="55DBA6B8" w14:textId="77777777" w:rsidR="0085110F" w:rsidRPr="00A92D42" w:rsidRDefault="0085110F" w:rsidP="003A7C3D">
            <w:pPr>
              <w:jc w:val="both"/>
              <w:rPr>
                <w:color w:val="000000"/>
                <w:sz w:val="28"/>
                <w:szCs w:val="28"/>
              </w:rPr>
            </w:pPr>
            <w:r w:rsidRPr="00A92D42">
              <w:rPr>
                <w:color w:val="000000"/>
                <w:sz w:val="28"/>
                <w:szCs w:val="28"/>
              </w:rPr>
              <w:t>Единица обмена информацией между компьютерами, на которых запущена система «Очередь сообщений». Содержимое сообщения (текст или двоичные данные) определяется приложением, производящим отправку. Все сообщения, включая сообщения состояния, размещаются в очередях компьютеров.</w:t>
            </w:r>
          </w:p>
          <w:p w14:paraId="6697C432" w14:textId="77777777" w:rsidR="0085110F" w:rsidRPr="00DE4857" w:rsidRDefault="0085110F" w:rsidP="003A7C3D">
            <w:pPr>
              <w:jc w:val="both"/>
              <w:rPr>
                <w:color w:val="000000"/>
                <w:sz w:val="28"/>
                <w:szCs w:val="28"/>
              </w:rPr>
            </w:pPr>
          </w:p>
          <w:p w14:paraId="674EACD2" w14:textId="77777777" w:rsidR="0085110F" w:rsidRPr="00DE4857" w:rsidRDefault="0085110F" w:rsidP="003A7C3D">
            <w:pPr>
              <w:jc w:val="both"/>
              <w:rPr>
                <w:color w:val="000000"/>
                <w:sz w:val="28"/>
                <w:szCs w:val="28"/>
              </w:rPr>
            </w:pPr>
            <w:r w:rsidRPr="00DE4857">
              <w:rPr>
                <w:color w:val="000000"/>
                <w:sz w:val="28"/>
                <w:szCs w:val="28"/>
              </w:rPr>
              <w:t>«</w:t>
            </w:r>
            <w:r w:rsidRPr="0099137E">
              <w:rPr>
                <w:color w:val="000000"/>
                <w:sz w:val="28"/>
                <w:szCs w:val="28"/>
                <w:lang w:val="en-US"/>
              </w:rPr>
              <w:t>Xabarlar</w:t>
            </w:r>
            <w:r w:rsidRPr="00DE4857">
              <w:rPr>
                <w:color w:val="000000"/>
                <w:sz w:val="28"/>
                <w:szCs w:val="28"/>
              </w:rPr>
              <w:t xml:space="preserve"> </w:t>
            </w:r>
            <w:r w:rsidRPr="0099137E">
              <w:rPr>
                <w:color w:val="000000"/>
                <w:sz w:val="28"/>
                <w:szCs w:val="28"/>
                <w:lang w:val="en-US"/>
              </w:rPr>
              <w:t>navbati</w:t>
            </w:r>
            <w:r w:rsidRPr="00DE4857">
              <w:rPr>
                <w:color w:val="000000"/>
                <w:sz w:val="28"/>
                <w:szCs w:val="28"/>
              </w:rPr>
              <w:t xml:space="preserve">» </w:t>
            </w:r>
            <w:r w:rsidRPr="0099137E">
              <w:rPr>
                <w:color w:val="000000"/>
                <w:sz w:val="28"/>
                <w:szCs w:val="28"/>
                <w:lang w:val="en-US"/>
              </w:rPr>
              <w:t>tizimi</w:t>
            </w:r>
            <w:r w:rsidRPr="00DE4857">
              <w:rPr>
                <w:color w:val="000000"/>
                <w:sz w:val="28"/>
                <w:szCs w:val="28"/>
              </w:rPr>
              <w:t xml:space="preserve"> </w:t>
            </w:r>
            <w:r w:rsidRPr="0099137E">
              <w:rPr>
                <w:color w:val="000000"/>
                <w:sz w:val="28"/>
                <w:szCs w:val="28"/>
                <w:lang w:val="en-US"/>
              </w:rPr>
              <w:t>ishlayotgan</w:t>
            </w:r>
            <w:r w:rsidRPr="00DE4857">
              <w:rPr>
                <w:color w:val="000000"/>
                <w:sz w:val="28"/>
                <w:szCs w:val="28"/>
              </w:rPr>
              <w:t xml:space="preserve"> </w:t>
            </w:r>
            <w:r w:rsidRPr="0099137E">
              <w:rPr>
                <w:color w:val="000000"/>
                <w:sz w:val="28"/>
                <w:szCs w:val="28"/>
                <w:lang w:val="en-US"/>
              </w:rPr>
              <w:t>kompyuterlar</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rtasida</w:t>
            </w:r>
            <w:r w:rsidRPr="00DE4857">
              <w:rPr>
                <w:color w:val="000000"/>
                <w:sz w:val="28"/>
                <w:szCs w:val="28"/>
              </w:rPr>
              <w:t xml:space="preserve"> </w:t>
            </w:r>
            <w:r w:rsidRPr="0099137E">
              <w:rPr>
                <w:color w:val="000000"/>
                <w:sz w:val="28"/>
                <w:szCs w:val="28"/>
                <w:lang w:val="en-US"/>
              </w:rPr>
              <w:t>axborot</w:t>
            </w:r>
            <w:r w:rsidRPr="00DE4857">
              <w:rPr>
                <w:color w:val="000000"/>
                <w:sz w:val="28"/>
                <w:szCs w:val="28"/>
              </w:rPr>
              <w:t xml:space="preserve"> </w:t>
            </w:r>
            <w:r w:rsidRPr="0099137E">
              <w:rPr>
                <w:color w:val="000000"/>
                <w:sz w:val="28"/>
                <w:szCs w:val="28"/>
                <w:lang w:val="en-US"/>
              </w:rPr>
              <w:t>almashinish</w:t>
            </w:r>
            <w:r w:rsidRPr="00DE4857">
              <w:rPr>
                <w:color w:val="000000"/>
                <w:sz w:val="28"/>
                <w:szCs w:val="28"/>
              </w:rPr>
              <w:t xml:space="preserve"> </w:t>
            </w:r>
            <w:r w:rsidRPr="0099137E">
              <w:rPr>
                <w:color w:val="000000"/>
                <w:sz w:val="28"/>
                <w:szCs w:val="28"/>
                <w:lang w:val="en-US"/>
              </w:rPr>
              <w:t>birligi</w:t>
            </w:r>
            <w:r w:rsidRPr="00DE4857">
              <w:rPr>
                <w:color w:val="000000"/>
                <w:sz w:val="28"/>
                <w:szCs w:val="28"/>
              </w:rPr>
              <w:t xml:space="preserve">. </w:t>
            </w:r>
            <w:r w:rsidRPr="0099137E">
              <w:rPr>
                <w:color w:val="000000"/>
                <w:sz w:val="28"/>
                <w:szCs w:val="28"/>
                <w:lang w:val="en-US"/>
              </w:rPr>
              <w:t>Xabar</w:t>
            </w:r>
            <w:r w:rsidRPr="00DE4857">
              <w:rPr>
                <w:color w:val="000000"/>
                <w:sz w:val="28"/>
                <w:szCs w:val="28"/>
              </w:rPr>
              <w:t xml:space="preserve"> </w:t>
            </w:r>
            <w:r w:rsidRPr="0099137E">
              <w:rPr>
                <w:color w:val="000000"/>
                <w:sz w:val="28"/>
                <w:szCs w:val="28"/>
                <w:lang w:val="en-US"/>
              </w:rPr>
              <w:t>nimani</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z</w:t>
            </w:r>
            <w:r w:rsidRPr="00DE4857">
              <w:rPr>
                <w:color w:val="000000"/>
                <w:sz w:val="28"/>
                <w:szCs w:val="28"/>
              </w:rPr>
              <w:t xml:space="preserve"> </w:t>
            </w:r>
            <w:r w:rsidRPr="0099137E">
              <w:rPr>
                <w:color w:val="000000"/>
                <w:sz w:val="28"/>
                <w:szCs w:val="28"/>
                <w:lang w:val="en-US"/>
              </w:rPr>
              <w:t>ichiga</w:t>
            </w:r>
            <w:r w:rsidRPr="00DE4857">
              <w:rPr>
                <w:color w:val="000000"/>
                <w:sz w:val="28"/>
                <w:szCs w:val="28"/>
              </w:rPr>
              <w:t xml:space="preserve"> </w:t>
            </w:r>
            <w:r w:rsidRPr="0099137E">
              <w:rPr>
                <w:color w:val="000000"/>
                <w:sz w:val="28"/>
                <w:szCs w:val="28"/>
                <w:lang w:val="en-US"/>
              </w:rPr>
              <w:t>olishini</w:t>
            </w:r>
            <w:r w:rsidRPr="00DE4857">
              <w:rPr>
                <w:color w:val="000000"/>
                <w:sz w:val="28"/>
                <w:szCs w:val="28"/>
              </w:rPr>
              <w:t xml:space="preserve"> (</w:t>
            </w:r>
            <w:r w:rsidRPr="0099137E">
              <w:rPr>
                <w:color w:val="000000"/>
                <w:sz w:val="28"/>
                <w:szCs w:val="28"/>
                <w:lang w:val="en-US"/>
              </w:rPr>
              <w:t>ikkili</w:t>
            </w:r>
            <w:r w:rsidRPr="00DE4857">
              <w:rPr>
                <w:color w:val="000000"/>
                <w:sz w:val="28"/>
                <w:szCs w:val="28"/>
              </w:rPr>
              <w:t xml:space="preserve"> </w:t>
            </w:r>
            <w:r w:rsidRPr="0099137E">
              <w:rPr>
                <w:color w:val="000000"/>
                <w:sz w:val="28"/>
                <w:szCs w:val="28"/>
                <w:lang w:val="en-US"/>
              </w:rPr>
              <w:t>yoki</w:t>
            </w:r>
            <w:r w:rsidRPr="00DE4857">
              <w:rPr>
                <w:color w:val="000000"/>
                <w:sz w:val="28"/>
                <w:szCs w:val="28"/>
              </w:rPr>
              <w:t xml:space="preserve"> </w:t>
            </w:r>
            <w:r w:rsidRPr="0099137E">
              <w:rPr>
                <w:color w:val="000000"/>
                <w:sz w:val="28"/>
                <w:szCs w:val="28"/>
                <w:lang w:val="en-US"/>
              </w:rPr>
              <w:t>matnli</w:t>
            </w:r>
            <w:r w:rsidRPr="00DE4857">
              <w:rPr>
                <w:color w:val="000000"/>
                <w:sz w:val="28"/>
                <w:szCs w:val="28"/>
              </w:rPr>
              <w:t xml:space="preserve"> </w:t>
            </w:r>
            <w:r w:rsidRPr="0099137E">
              <w:rPr>
                <w:color w:val="000000"/>
                <w:sz w:val="28"/>
                <w:szCs w:val="28"/>
                <w:lang w:val="en-US"/>
              </w:rPr>
              <w:t>ma</w:t>
            </w:r>
            <w:r w:rsidRPr="00DE4857">
              <w:rPr>
                <w:color w:val="000000"/>
                <w:sz w:val="28"/>
                <w:szCs w:val="28"/>
              </w:rPr>
              <w:t>’</w:t>
            </w:r>
            <w:r w:rsidRPr="0099137E">
              <w:rPr>
                <w:color w:val="000000"/>
                <w:sz w:val="28"/>
                <w:szCs w:val="28"/>
                <w:lang w:val="en-US"/>
              </w:rPr>
              <w:t>lumotlar</w:t>
            </w:r>
            <w:r w:rsidRPr="00DE4857">
              <w:rPr>
                <w:color w:val="000000"/>
                <w:sz w:val="28"/>
                <w:szCs w:val="28"/>
              </w:rPr>
              <w:t xml:space="preserve">) </w:t>
            </w:r>
            <w:r w:rsidRPr="0099137E">
              <w:rPr>
                <w:color w:val="000000"/>
                <w:sz w:val="28"/>
                <w:szCs w:val="28"/>
                <w:lang w:val="en-US"/>
              </w:rPr>
              <w:t>jo</w:t>
            </w:r>
            <w:r w:rsidRPr="00DE4857">
              <w:rPr>
                <w:color w:val="000000"/>
                <w:sz w:val="28"/>
                <w:szCs w:val="28"/>
              </w:rPr>
              <w:t>‘</w:t>
            </w:r>
            <w:r w:rsidRPr="0099137E">
              <w:rPr>
                <w:color w:val="000000"/>
                <w:sz w:val="28"/>
                <w:szCs w:val="28"/>
                <w:lang w:val="en-US"/>
              </w:rPr>
              <w:t>natayotgan</w:t>
            </w:r>
            <w:r w:rsidRPr="00DE4857">
              <w:rPr>
                <w:color w:val="000000"/>
                <w:sz w:val="28"/>
                <w:szCs w:val="28"/>
              </w:rPr>
              <w:t xml:space="preserve"> </w:t>
            </w:r>
            <w:r w:rsidRPr="0099137E">
              <w:rPr>
                <w:color w:val="000000"/>
                <w:sz w:val="28"/>
                <w:szCs w:val="28"/>
                <w:lang w:val="en-US"/>
              </w:rPr>
              <w:t>dastur</w:t>
            </w:r>
            <w:r w:rsidRPr="00DE4857">
              <w:rPr>
                <w:color w:val="000000"/>
                <w:sz w:val="28"/>
                <w:szCs w:val="28"/>
              </w:rPr>
              <w:t xml:space="preserve"> </w:t>
            </w:r>
            <w:r w:rsidRPr="0099137E">
              <w:rPr>
                <w:color w:val="000000"/>
                <w:sz w:val="28"/>
                <w:szCs w:val="28"/>
                <w:lang w:val="en-US"/>
              </w:rPr>
              <w:t>aniqlaydi</w:t>
            </w:r>
            <w:r w:rsidRPr="00DE4857">
              <w:rPr>
                <w:color w:val="000000"/>
                <w:sz w:val="28"/>
                <w:szCs w:val="28"/>
              </w:rPr>
              <w:t xml:space="preserve">. </w:t>
            </w:r>
            <w:r>
              <w:rPr>
                <w:color w:val="000000"/>
                <w:sz w:val="28"/>
                <w:szCs w:val="28"/>
              </w:rPr>
              <w:t>Barcha</w:t>
            </w:r>
            <w:r w:rsidRPr="00A92D42">
              <w:rPr>
                <w:color w:val="000000"/>
                <w:sz w:val="28"/>
                <w:szCs w:val="28"/>
              </w:rPr>
              <w:t xml:space="preserve"> </w:t>
            </w:r>
            <w:r>
              <w:rPr>
                <w:color w:val="000000"/>
                <w:sz w:val="28"/>
                <w:szCs w:val="28"/>
              </w:rPr>
              <w:t>xabarlar</w:t>
            </w:r>
            <w:r w:rsidRPr="00A92D42">
              <w:rPr>
                <w:color w:val="000000"/>
                <w:sz w:val="28"/>
                <w:szCs w:val="28"/>
              </w:rPr>
              <w:t xml:space="preserve">, </w:t>
            </w:r>
            <w:r>
              <w:rPr>
                <w:color w:val="000000"/>
                <w:sz w:val="28"/>
                <w:szCs w:val="28"/>
              </w:rPr>
              <w:t>ularning</w:t>
            </w:r>
            <w:r w:rsidRPr="00A92D42">
              <w:rPr>
                <w:color w:val="000000"/>
                <w:sz w:val="28"/>
                <w:szCs w:val="28"/>
              </w:rPr>
              <w:t xml:space="preserve"> </w:t>
            </w:r>
            <w:r>
              <w:rPr>
                <w:color w:val="000000"/>
                <w:sz w:val="28"/>
                <w:szCs w:val="28"/>
              </w:rPr>
              <w:t>holati</w:t>
            </w:r>
            <w:r w:rsidRPr="00A92D42">
              <w:rPr>
                <w:color w:val="000000"/>
                <w:sz w:val="28"/>
                <w:szCs w:val="28"/>
              </w:rPr>
              <w:t xml:space="preserve"> </w:t>
            </w:r>
            <w:r>
              <w:rPr>
                <w:color w:val="000000"/>
                <w:sz w:val="28"/>
                <w:szCs w:val="28"/>
              </w:rPr>
              <w:t>haqidagilari</w:t>
            </w:r>
            <w:r w:rsidRPr="00A92D42">
              <w:rPr>
                <w:color w:val="000000"/>
                <w:sz w:val="28"/>
                <w:szCs w:val="28"/>
              </w:rPr>
              <w:t xml:space="preserve"> </w:t>
            </w:r>
            <w:r>
              <w:rPr>
                <w:color w:val="000000"/>
                <w:sz w:val="28"/>
                <w:szCs w:val="28"/>
              </w:rPr>
              <w:t>ham</w:t>
            </w:r>
            <w:r>
              <w:rPr>
                <w:color w:val="000000"/>
                <w:sz w:val="28"/>
                <w:szCs w:val="28"/>
                <w:lang w:val="uz-Cyrl-UZ"/>
              </w:rPr>
              <w:t>,</w:t>
            </w:r>
            <w:r w:rsidRPr="00A92D42">
              <w:rPr>
                <w:color w:val="000000"/>
                <w:sz w:val="28"/>
                <w:szCs w:val="28"/>
              </w:rPr>
              <w:t xml:space="preserve"> </w:t>
            </w:r>
            <w:r>
              <w:rPr>
                <w:color w:val="000000"/>
                <w:sz w:val="28"/>
                <w:szCs w:val="28"/>
              </w:rPr>
              <w:t>kompyuterlar</w:t>
            </w:r>
            <w:r w:rsidRPr="00A92D42">
              <w:rPr>
                <w:color w:val="000000"/>
                <w:sz w:val="28"/>
                <w:szCs w:val="28"/>
              </w:rPr>
              <w:t xml:space="preserve"> </w:t>
            </w:r>
            <w:r>
              <w:rPr>
                <w:color w:val="000000"/>
                <w:sz w:val="28"/>
                <w:szCs w:val="28"/>
              </w:rPr>
              <w:t>navbatida</w:t>
            </w:r>
            <w:r w:rsidRPr="00A92D42">
              <w:rPr>
                <w:color w:val="000000"/>
                <w:sz w:val="28"/>
                <w:szCs w:val="28"/>
              </w:rPr>
              <w:t xml:space="preserve"> </w:t>
            </w:r>
            <w:r>
              <w:rPr>
                <w:color w:val="000000"/>
                <w:sz w:val="28"/>
                <w:szCs w:val="28"/>
              </w:rPr>
              <w:t>joylashadi</w:t>
            </w:r>
            <w:r w:rsidRPr="00A92D42">
              <w:rPr>
                <w:color w:val="000000"/>
                <w:sz w:val="28"/>
                <w:szCs w:val="28"/>
              </w:rPr>
              <w:t>.</w:t>
            </w:r>
          </w:p>
          <w:p w14:paraId="5048DB64" w14:textId="77777777" w:rsidR="0085110F" w:rsidRPr="00DE4857" w:rsidRDefault="0085110F" w:rsidP="003A7C3D">
            <w:pPr>
              <w:jc w:val="both"/>
              <w:rPr>
                <w:color w:val="000000"/>
                <w:sz w:val="28"/>
                <w:szCs w:val="28"/>
              </w:rPr>
            </w:pPr>
          </w:p>
          <w:p w14:paraId="161562C6" w14:textId="77777777" w:rsidR="0085110F" w:rsidRPr="000B1C47" w:rsidRDefault="0085110F" w:rsidP="003A7C3D">
            <w:pPr>
              <w:jc w:val="both"/>
              <w:rPr>
                <w:color w:val="000000"/>
                <w:sz w:val="28"/>
                <w:szCs w:val="28"/>
              </w:rPr>
            </w:pPr>
            <w:r w:rsidRPr="00A92D42">
              <w:rPr>
                <w:color w:val="000000"/>
                <w:sz w:val="28"/>
                <w:szCs w:val="28"/>
              </w:rPr>
              <w:t>«Хабарлар навбати» тизими ишлаётган компьютерлар ўртасида ахборот алмаши</w:t>
            </w:r>
            <w:r>
              <w:rPr>
                <w:color w:val="000000"/>
                <w:sz w:val="28"/>
                <w:szCs w:val="28"/>
              </w:rPr>
              <w:t>ни</w:t>
            </w:r>
            <w:r w:rsidRPr="00A92D42">
              <w:rPr>
                <w:color w:val="000000"/>
                <w:sz w:val="28"/>
                <w:szCs w:val="28"/>
              </w:rPr>
              <w:t>ш бирлиги. Хабар нимани ўз ичига олишини (иккили ёки матнли маълумотлар) жўнатаётган дастур аниқлайди. Барча хабарлар, уларнинг ҳолати ҳақидагилари ҳам</w:t>
            </w:r>
            <w:r>
              <w:rPr>
                <w:color w:val="000000"/>
                <w:sz w:val="28"/>
                <w:szCs w:val="28"/>
                <w:lang w:val="uz-Cyrl-UZ"/>
              </w:rPr>
              <w:t>,</w:t>
            </w:r>
            <w:r w:rsidRPr="00A92D42">
              <w:rPr>
                <w:color w:val="000000"/>
                <w:sz w:val="28"/>
                <w:szCs w:val="28"/>
              </w:rPr>
              <w:t xml:space="preserve"> компьютерлар навбатида жойлашади.</w:t>
            </w:r>
          </w:p>
        </w:tc>
      </w:tr>
      <w:tr w:rsidR="0085110F" w:rsidRPr="000B536F" w14:paraId="38BA696A" w14:textId="77777777">
        <w:trPr>
          <w:tblCellSpacing w:w="0" w:type="dxa"/>
          <w:jc w:val="center"/>
        </w:trPr>
        <w:tc>
          <w:tcPr>
            <w:tcW w:w="2079" w:type="pct"/>
          </w:tcPr>
          <w:p w14:paraId="01997E23" w14:textId="77777777" w:rsidR="0085110F" w:rsidRPr="004879B7" w:rsidRDefault="0085110F" w:rsidP="003A7C3D">
            <w:pPr>
              <w:tabs>
                <w:tab w:val="left" w:pos="4320"/>
                <w:tab w:val="left" w:pos="4500"/>
              </w:tabs>
              <w:rPr>
                <w:b/>
                <w:sz w:val="28"/>
                <w:szCs w:val="28"/>
                <w:lang w:val="uz-Cyrl-UZ"/>
              </w:rPr>
            </w:pPr>
            <w:r w:rsidRPr="004879B7">
              <w:rPr>
                <w:b/>
                <w:sz w:val="28"/>
                <w:szCs w:val="28"/>
                <w:lang w:val="uz-Cyrl-UZ"/>
              </w:rPr>
              <w:t>Сортировка</w:t>
            </w:r>
          </w:p>
          <w:p w14:paraId="7888C6F3"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saralash</w:t>
            </w:r>
          </w:p>
          <w:p w14:paraId="324547FF" w14:textId="3F34E45A" w:rsidR="0085110F" w:rsidRDefault="000B536F" w:rsidP="003A7C3D">
            <w:pPr>
              <w:rPr>
                <w:bCs/>
                <w:color w:val="000000"/>
                <w:sz w:val="28"/>
                <w:szCs w:val="28"/>
                <w:lang w:val="uz-Cyrl-UZ"/>
              </w:rPr>
            </w:pPr>
            <w:r>
              <w:rPr>
                <w:bCs/>
                <w:color w:val="000000"/>
                <w:sz w:val="28"/>
                <w:szCs w:val="28"/>
                <w:lang w:val="uz-Cyrl-UZ"/>
              </w:rPr>
              <w:t xml:space="preserve"> </w:t>
            </w:r>
            <w:r w:rsidR="0085110F">
              <w:rPr>
                <w:bCs/>
                <w:color w:val="000000"/>
                <w:sz w:val="28"/>
                <w:szCs w:val="28"/>
                <w:lang w:val="uz-Cyrl-UZ"/>
              </w:rPr>
              <w:t>саралаш</w:t>
            </w:r>
          </w:p>
          <w:p w14:paraId="26E7E06C" w14:textId="77777777" w:rsidR="0085110F" w:rsidRPr="004879B7" w:rsidRDefault="0085110F" w:rsidP="003A7C3D">
            <w:pPr>
              <w:tabs>
                <w:tab w:val="left" w:pos="4320"/>
                <w:tab w:val="left" w:pos="4500"/>
              </w:tabs>
              <w:rPr>
                <w:sz w:val="28"/>
                <w:szCs w:val="28"/>
                <w:lang w:val="uz-Cyrl-UZ"/>
              </w:rPr>
            </w:pPr>
            <w:r w:rsidRPr="00844AE4">
              <w:rPr>
                <w:b/>
                <w:bCs/>
                <w:color w:val="000000"/>
                <w:sz w:val="28"/>
                <w:szCs w:val="28"/>
                <w:lang w:val="uz-Cyrl-UZ"/>
              </w:rPr>
              <w:t xml:space="preserve">en </w:t>
            </w:r>
            <w:r w:rsidRPr="005627FD">
              <w:rPr>
                <w:bCs/>
                <w:color w:val="000000"/>
                <w:sz w:val="28"/>
                <w:szCs w:val="28"/>
                <w:lang w:val="uz-Cyrl-UZ"/>
              </w:rPr>
              <w:t>-</w:t>
            </w:r>
            <w:r w:rsidRPr="006243EA">
              <w:rPr>
                <w:b/>
                <w:sz w:val="28"/>
                <w:szCs w:val="28"/>
                <w:lang w:val="uz-Cyrl-UZ"/>
              </w:rPr>
              <w:t xml:space="preserve"> </w:t>
            </w:r>
            <w:r w:rsidRPr="004879B7">
              <w:rPr>
                <w:sz w:val="28"/>
                <w:szCs w:val="28"/>
                <w:lang w:val="uz-Cyrl-UZ"/>
              </w:rPr>
              <w:t xml:space="preserve">sort </w:t>
            </w:r>
          </w:p>
          <w:p w14:paraId="28996075" w14:textId="77777777" w:rsidR="0085110F" w:rsidRPr="00582942" w:rsidRDefault="0085110F" w:rsidP="003A7C3D">
            <w:pPr>
              <w:rPr>
                <w:b/>
                <w:sz w:val="28"/>
                <w:szCs w:val="28"/>
                <w:lang w:val="uz-Cyrl-UZ"/>
              </w:rPr>
            </w:pPr>
          </w:p>
        </w:tc>
        <w:tc>
          <w:tcPr>
            <w:tcW w:w="2921" w:type="pct"/>
          </w:tcPr>
          <w:p w14:paraId="1F163E73" w14:textId="77777777" w:rsidR="0085110F" w:rsidRPr="00DE6939" w:rsidRDefault="0085110F" w:rsidP="003A7C3D">
            <w:pPr>
              <w:jc w:val="both"/>
              <w:rPr>
                <w:color w:val="000000"/>
                <w:sz w:val="28"/>
                <w:szCs w:val="28"/>
                <w:lang w:val="uz-Cyrl-UZ"/>
              </w:rPr>
            </w:pPr>
            <w:r w:rsidRPr="00DE6939">
              <w:rPr>
                <w:color w:val="000000"/>
                <w:sz w:val="28"/>
                <w:szCs w:val="28"/>
              </w:rPr>
              <w:t xml:space="preserve">Сортировка (данных), упорядочивание изменение последовательности следования элементов данных (например, строк таблицы или записей </w:t>
            </w:r>
            <w:r>
              <w:rPr>
                <w:color w:val="000000"/>
                <w:sz w:val="28"/>
                <w:szCs w:val="28"/>
              </w:rPr>
              <w:t>баз данных</w:t>
            </w:r>
            <w:r w:rsidRPr="00DE6939">
              <w:rPr>
                <w:color w:val="000000"/>
                <w:sz w:val="28"/>
                <w:szCs w:val="28"/>
              </w:rPr>
              <w:t xml:space="preserve">) в соответствии с некоторым заданным порядком, обычно по возрастанию или убыванию значений ключевых полей. </w:t>
            </w:r>
          </w:p>
          <w:p w14:paraId="3366825E" w14:textId="77777777" w:rsidR="0085110F" w:rsidRPr="000B1C47" w:rsidRDefault="0085110F" w:rsidP="003A7C3D">
            <w:pPr>
              <w:jc w:val="both"/>
              <w:rPr>
                <w:color w:val="000000"/>
                <w:sz w:val="16"/>
                <w:szCs w:val="16"/>
              </w:rPr>
            </w:pPr>
          </w:p>
          <w:p w14:paraId="7EA419A6" w14:textId="77777777" w:rsidR="0085110F" w:rsidRDefault="0085110F" w:rsidP="003A7C3D">
            <w:pPr>
              <w:jc w:val="both"/>
              <w:rPr>
                <w:color w:val="000000"/>
                <w:sz w:val="28"/>
                <w:szCs w:val="28"/>
                <w:lang w:val="en-US"/>
              </w:rPr>
            </w:pPr>
            <w:r>
              <w:rPr>
                <w:color w:val="000000"/>
                <w:sz w:val="28"/>
                <w:szCs w:val="28"/>
                <w:lang w:val="uz-Cyrl-UZ"/>
              </w:rPr>
              <w:t>Ketma</w:t>
            </w:r>
            <w:r w:rsidRPr="00DE6939">
              <w:rPr>
                <w:color w:val="000000"/>
                <w:sz w:val="28"/>
                <w:szCs w:val="28"/>
                <w:lang w:val="uz-Cyrl-UZ"/>
              </w:rPr>
              <w:t>-</w:t>
            </w:r>
            <w:r>
              <w:rPr>
                <w:color w:val="000000"/>
                <w:sz w:val="28"/>
                <w:szCs w:val="28"/>
                <w:lang w:val="uz-Cyrl-UZ"/>
              </w:rPr>
              <w:t>ket</w:t>
            </w:r>
            <w:r w:rsidRPr="00DE6939">
              <w:rPr>
                <w:color w:val="000000"/>
                <w:sz w:val="28"/>
                <w:szCs w:val="28"/>
                <w:lang w:val="uz-Cyrl-UZ"/>
              </w:rPr>
              <w:t xml:space="preserve"> </w:t>
            </w:r>
            <w:r>
              <w:rPr>
                <w:color w:val="000000"/>
                <w:sz w:val="28"/>
                <w:szCs w:val="28"/>
                <w:lang w:val="uz-Cyrl-UZ"/>
              </w:rPr>
              <w:t>keluvchi</w:t>
            </w:r>
            <w:r w:rsidRPr="00DE6939">
              <w:rPr>
                <w:color w:val="000000"/>
                <w:sz w:val="28"/>
                <w:szCs w:val="28"/>
                <w:lang w:val="uz-Cyrl-UZ"/>
              </w:rPr>
              <w:t xml:space="preserve"> </w:t>
            </w:r>
            <w:r>
              <w:rPr>
                <w:color w:val="000000"/>
                <w:sz w:val="28"/>
                <w:szCs w:val="28"/>
                <w:lang w:val="uz-Cyrl-UZ"/>
              </w:rPr>
              <w:t>ma’lumot</w:t>
            </w:r>
            <w:r w:rsidRPr="00DE6939">
              <w:rPr>
                <w:color w:val="000000"/>
                <w:sz w:val="28"/>
                <w:szCs w:val="28"/>
                <w:lang w:val="uz-Cyrl-UZ"/>
              </w:rPr>
              <w:t xml:space="preserve"> </w:t>
            </w:r>
            <w:r>
              <w:rPr>
                <w:color w:val="000000"/>
                <w:sz w:val="28"/>
                <w:szCs w:val="28"/>
                <w:lang w:val="uz-Cyrl-UZ"/>
              </w:rPr>
              <w:t>elementlarini</w:t>
            </w:r>
            <w:r w:rsidRPr="00DE6939">
              <w:rPr>
                <w:color w:val="000000"/>
                <w:sz w:val="28"/>
                <w:szCs w:val="28"/>
                <w:lang w:val="uz-Cyrl-UZ"/>
              </w:rPr>
              <w:t xml:space="preserve"> (</w:t>
            </w:r>
            <w:r>
              <w:rPr>
                <w:color w:val="000000"/>
                <w:sz w:val="28"/>
                <w:szCs w:val="28"/>
                <w:lang w:val="uz-Cyrl-UZ"/>
              </w:rPr>
              <w:t>masalan</w:t>
            </w:r>
            <w:r w:rsidRPr="00DE6939">
              <w:rPr>
                <w:color w:val="000000"/>
                <w:sz w:val="28"/>
                <w:szCs w:val="28"/>
                <w:lang w:val="uz-Cyrl-UZ"/>
              </w:rPr>
              <w:t xml:space="preserve">, </w:t>
            </w:r>
            <w:r>
              <w:rPr>
                <w:color w:val="000000"/>
                <w:sz w:val="28"/>
                <w:szCs w:val="28"/>
                <w:lang w:val="uz-Cyrl-UZ"/>
              </w:rPr>
              <w:t>jadvallar</w:t>
            </w:r>
            <w:r w:rsidRPr="00DE6939">
              <w:rPr>
                <w:color w:val="000000"/>
                <w:sz w:val="28"/>
                <w:szCs w:val="28"/>
                <w:lang w:val="uz-Cyrl-UZ"/>
              </w:rPr>
              <w:t xml:space="preserve"> </w:t>
            </w:r>
            <w:r>
              <w:rPr>
                <w:color w:val="000000"/>
                <w:sz w:val="28"/>
                <w:szCs w:val="28"/>
                <w:lang w:val="uz-Cyrl-UZ"/>
              </w:rPr>
              <w:t>satri</w:t>
            </w:r>
            <w:r w:rsidRPr="00DE6939">
              <w:rPr>
                <w:color w:val="000000"/>
                <w:sz w:val="28"/>
                <w:szCs w:val="28"/>
                <w:lang w:val="uz-Cyrl-UZ"/>
              </w:rPr>
              <w:t xml:space="preserve"> </w:t>
            </w:r>
            <w:r>
              <w:rPr>
                <w:color w:val="000000"/>
                <w:sz w:val="28"/>
                <w:szCs w:val="28"/>
                <w:lang w:val="uz-Cyrl-UZ"/>
              </w:rPr>
              <w:t>yoki</w:t>
            </w:r>
            <w:r w:rsidRPr="00DE6939">
              <w:rPr>
                <w:color w:val="000000"/>
                <w:sz w:val="28"/>
                <w:szCs w:val="28"/>
                <w:lang w:val="uz-Cyrl-UZ"/>
              </w:rPr>
              <w:t xml:space="preserve"> </w:t>
            </w:r>
            <w:r>
              <w:rPr>
                <w:color w:val="000000"/>
                <w:sz w:val="28"/>
                <w:szCs w:val="28"/>
                <w:lang w:val="uz-Cyrl-UZ"/>
              </w:rPr>
              <w:t>ma’lumotlar</w:t>
            </w:r>
            <w:r w:rsidRPr="00DE6939">
              <w:rPr>
                <w:color w:val="000000"/>
                <w:sz w:val="28"/>
                <w:szCs w:val="28"/>
                <w:lang w:val="uz-Cyrl-UZ"/>
              </w:rPr>
              <w:t xml:space="preserve"> </w:t>
            </w:r>
            <w:r>
              <w:rPr>
                <w:color w:val="000000"/>
                <w:sz w:val="28"/>
                <w:szCs w:val="28"/>
                <w:lang w:val="uz-Cyrl-UZ"/>
              </w:rPr>
              <w:t>bazasi</w:t>
            </w:r>
            <w:r w:rsidRPr="00DE6939">
              <w:rPr>
                <w:color w:val="000000"/>
                <w:sz w:val="28"/>
                <w:szCs w:val="28"/>
                <w:lang w:val="uz-Cyrl-UZ"/>
              </w:rPr>
              <w:t xml:space="preserve"> </w:t>
            </w:r>
            <w:r>
              <w:rPr>
                <w:color w:val="000000"/>
                <w:sz w:val="28"/>
                <w:szCs w:val="28"/>
                <w:lang w:val="uz-Cyrl-UZ"/>
              </w:rPr>
              <w:t>yozuvlarini</w:t>
            </w:r>
            <w:r w:rsidRPr="00DE6939">
              <w:rPr>
                <w:color w:val="000000"/>
                <w:sz w:val="28"/>
                <w:szCs w:val="28"/>
                <w:lang w:val="uz-Cyrl-UZ"/>
              </w:rPr>
              <w:t xml:space="preserve">) </w:t>
            </w:r>
            <w:r>
              <w:rPr>
                <w:color w:val="000000"/>
                <w:sz w:val="28"/>
                <w:szCs w:val="28"/>
                <w:lang w:val="uz-Cyrl-UZ"/>
              </w:rPr>
              <w:t>biror</w:t>
            </w:r>
            <w:r w:rsidRPr="005B6905">
              <w:rPr>
                <w:color w:val="000000"/>
                <w:sz w:val="28"/>
                <w:szCs w:val="28"/>
                <w:lang w:val="en-US"/>
              </w:rPr>
              <w:t>-</w:t>
            </w:r>
            <w:r>
              <w:rPr>
                <w:color w:val="000000"/>
                <w:sz w:val="28"/>
                <w:szCs w:val="28"/>
                <w:lang w:val="uz-Cyrl-UZ"/>
              </w:rPr>
              <w:t>bir</w:t>
            </w:r>
            <w:r w:rsidRPr="00DE6939">
              <w:rPr>
                <w:color w:val="000000"/>
                <w:sz w:val="28"/>
                <w:szCs w:val="28"/>
                <w:lang w:val="uz-Cyrl-UZ"/>
              </w:rPr>
              <w:t xml:space="preserve"> </w:t>
            </w:r>
            <w:r>
              <w:rPr>
                <w:color w:val="000000"/>
                <w:sz w:val="28"/>
                <w:szCs w:val="28"/>
                <w:lang w:val="uz-Cyrl-UZ"/>
              </w:rPr>
              <w:t>berilgan</w:t>
            </w:r>
            <w:r w:rsidRPr="00DE6939">
              <w:rPr>
                <w:color w:val="000000"/>
                <w:sz w:val="28"/>
                <w:szCs w:val="28"/>
                <w:lang w:val="uz-Cyrl-UZ"/>
              </w:rPr>
              <w:t xml:space="preserve"> </w:t>
            </w:r>
            <w:r>
              <w:rPr>
                <w:color w:val="000000"/>
                <w:sz w:val="28"/>
                <w:szCs w:val="28"/>
                <w:lang w:val="uz-Cyrl-UZ"/>
              </w:rPr>
              <w:t>qoida</w:t>
            </w:r>
            <w:r w:rsidRPr="00DE6939">
              <w:rPr>
                <w:color w:val="000000"/>
                <w:sz w:val="28"/>
                <w:szCs w:val="28"/>
                <w:lang w:val="uz-Cyrl-UZ"/>
              </w:rPr>
              <w:t xml:space="preserve"> </w:t>
            </w:r>
            <w:r>
              <w:rPr>
                <w:color w:val="000000"/>
                <w:sz w:val="28"/>
                <w:szCs w:val="28"/>
                <w:lang w:val="uz-Cyrl-UZ"/>
              </w:rPr>
              <w:t>asosida</w:t>
            </w:r>
            <w:r w:rsidRPr="00DE6939">
              <w:rPr>
                <w:color w:val="000000"/>
                <w:sz w:val="28"/>
                <w:szCs w:val="28"/>
                <w:lang w:val="uz-Cyrl-UZ"/>
              </w:rPr>
              <w:t xml:space="preserve"> </w:t>
            </w:r>
            <w:r>
              <w:rPr>
                <w:color w:val="000000"/>
                <w:sz w:val="28"/>
                <w:szCs w:val="28"/>
                <w:lang w:val="uz-Cyrl-UZ"/>
              </w:rPr>
              <w:t>saralash</w:t>
            </w:r>
            <w:r w:rsidRPr="00DE6939">
              <w:rPr>
                <w:color w:val="000000"/>
                <w:sz w:val="28"/>
                <w:szCs w:val="28"/>
                <w:lang w:val="uz-Cyrl-UZ"/>
              </w:rPr>
              <w:t xml:space="preserve">, </w:t>
            </w:r>
            <w:r>
              <w:rPr>
                <w:color w:val="000000"/>
                <w:sz w:val="28"/>
                <w:szCs w:val="28"/>
                <w:lang w:val="uz-Cyrl-UZ"/>
              </w:rPr>
              <w:t>tartiblash</w:t>
            </w:r>
            <w:r w:rsidRPr="00DE6939">
              <w:rPr>
                <w:color w:val="000000"/>
                <w:sz w:val="28"/>
                <w:szCs w:val="28"/>
                <w:lang w:val="uz-Cyrl-UZ"/>
              </w:rPr>
              <w:t xml:space="preserve">. </w:t>
            </w:r>
            <w:r>
              <w:rPr>
                <w:color w:val="000000"/>
                <w:sz w:val="28"/>
                <w:szCs w:val="28"/>
                <w:lang w:val="uz-Cyrl-UZ"/>
              </w:rPr>
              <w:t>Odatda</w:t>
            </w:r>
            <w:r w:rsidRPr="00DE6939">
              <w:rPr>
                <w:color w:val="000000"/>
                <w:sz w:val="28"/>
                <w:szCs w:val="28"/>
                <w:lang w:val="uz-Cyrl-UZ"/>
              </w:rPr>
              <w:t xml:space="preserve"> </w:t>
            </w:r>
            <w:r>
              <w:rPr>
                <w:color w:val="000000"/>
                <w:sz w:val="28"/>
                <w:szCs w:val="28"/>
                <w:lang w:val="uz-Cyrl-UZ"/>
              </w:rPr>
              <w:t>qiymatlar</w:t>
            </w:r>
            <w:r w:rsidRPr="00DE6939">
              <w:rPr>
                <w:color w:val="000000"/>
                <w:sz w:val="28"/>
                <w:szCs w:val="28"/>
                <w:lang w:val="uz-Cyrl-UZ"/>
              </w:rPr>
              <w:t xml:space="preserve"> </w:t>
            </w:r>
            <w:r>
              <w:rPr>
                <w:color w:val="000000"/>
                <w:sz w:val="28"/>
                <w:szCs w:val="28"/>
                <w:lang w:val="uz-Cyrl-UZ"/>
              </w:rPr>
              <w:t>kalit</w:t>
            </w:r>
            <w:r w:rsidRPr="00DE6939">
              <w:rPr>
                <w:color w:val="000000"/>
                <w:sz w:val="28"/>
                <w:szCs w:val="28"/>
                <w:lang w:val="uz-Cyrl-UZ"/>
              </w:rPr>
              <w:t xml:space="preserve"> </w:t>
            </w:r>
            <w:r>
              <w:rPr>
                <w:color w:val="000000"/>
                <w:sz w:val="28"/>
                <w:szCs w:val="28"/>
                <w:lang w:val="uz-Cyrl-UZ"/>
              </w:rPr>
              <w:t>maydonlar</w:t>
            </w:r>
            <w:r w:rsidRPr="00DE6939">
              <w:rPr>
                <w:color w:val="000000"/>
                <w:sz w:val="28"/>
                <w:szCs w:val="28"/>
                <w:lang w:val="uz-Cyrl-UZ"/>
              </w:rPr>
              <w:t xml:space="preserve"> </w:t>
            </w:r>
            <w:r>
              <w:rPr>
                <w:color w:val="000000"/>
                <w:sz w:val="28"/>
                <w:szCs w:val="28"/>
                <w:lang w:val="uz-Cyrl-UZ"/>
              </w:rPr>
              <w:t>bo‘yicha</w:t>
            </w:r>
            <w:r w:rsidRPr="00DE6939">
              <w:rPr>
                <w:color w:val="000000"/>
                <w:sz w:val="28"/>
                <w:szCs w:val="28"/>
                <w:lang w:val="uz-Cyrl-UZ"/>
              </w:rPr>
              <w:t xml:space="preserve"> </w:t>
            </w:r>
            <w:r>
              <w:rPr>
                <w:color w:val="000000"/>
                <w:sz w:val="28"/>
                <w:szCs w:val="28"/>
                <w:lang w:val="uz-Cyrl-UZ"/>
              </w:rPr>
              <w:t>o‘sishi</w:t>
            </w:r>
            <w:r w:rsidRPr="00DE6939">
              <w:rPr>
                <w:color w:val="000000"/>
                <w:sz w:val="28"/>
                <w:szCs w:val="28"/>
                <w:lang w:val="uz-Cyrl-UZ"/>
              </w:rPr>
              <w:t xml:space="preserve"> </w:t>
            </w:r>
            <w:r>
              <w:rPr>
                <w:color w:val="000000"/>
                <w:sz w:val="28"/>
                <w:szCs w:val="28"/>
                <w:lang w:val="uz-Cyrl-UZ"/>
              </w:rPr>
              <w:t>yoki</w:t>
            </w:r>
            <w:r w:rsidRPr="00DE6939">
              <w:rPr>
                <w:color w:val="000000"/>
                <w:sz w:val="28"/>
                <w:szCs w:val="28"/>
                <w:lang w:val="uz-Cyrl-UZ"/>
              </w:rPr>
              <w:t xml:space="preserve"> </w:t>
            </w:r>
            <w:r>
              <w:rPr>
                <w:color w:val="000000"/>
                <w:sz w:val="28"/>
                <w:szCs w:val="28"/>
                <w:lang w:val="uz-Cyrl-UZ"/>
              </w:rPr>
              <w:t>kamayishi</w:t>
            </w:r>
            <w:r w:rsidRPr="00DE6939">
              <w:rPr>
                <w:color w:val="000000"/>
                <w:sz w:val="28"/>
                <w:szCs w:val="28"/>
                <w:lang w:val="uz-Cyrl-UZ"/>
              </w:rPr>
              <w:t xml:space="preserve"> </w:t>
            </w:r>
            <w:r>
              <w:rPr>
                <w:color w:val="000000"/>
                <w:sz w:val="28"/>
                <w:szCs w:val="28"/>
                <w:lang w:val="uz-Cyrl-UZ"/>
              </w:rPr>
              <w:t>bo‘yicha</w:t>
            </w:r>
            <w:r w:rsidRPr="00DE6939">
              <w:rPr>
                <w:color w:val="000000"/>
                <w:sz w:val="28"/>
                <w:szCs w:val="28"/>
                <w:lang w:val="uz-Cyrl-UZ"/>
              </w:rPr>
              <w:t xml:space="preserve"> </w:t>
            </w:r>
            <w:r>
              <w:rPr>
                <w:color w:val="000000"/>
                <w:sz w:val="28"/>
                <w:szCs w:val="28"/>
                <w:lang w:val="uz-Cyrl-UZ"/>
              </w:rPr>
              <w:t>tartiblanadi</w:t>
            </w:r>
            <w:r w:rsidRPr="00DE6939">
              <w:rPr>
                <w:color w:val="000000"/>
                <w:sz w:val="28"/>
                <w:szCs w:val="28"/>
                <w:lang w:val="uz-Cyrl-UZ"/>
              </w:rPr>
              <w:t>.</w:t>
            </w:r>
          </w:p>
          <w:p w14:paraId="7878FCC6" w14:textId="77777777" w:rsidR="0085110F" w:rsidRPr="000B1C47" w:rsidRDefault="0085110F" w:rsidP="003A7C3D">
            <w:pPr>
              <w:jc w:val="both"/>
              <w:rPr>
                <w:color w:val="000000"/>
                <w:sz w:val="16"/>
                <w:szCs w:val="16"/>
                <w:lang w:val="en-US"/>
              </w:rPr>
            </w:pPr>
          </w:p>
          <w:p w14:paraId="5486215A" w14:textId="77777777" w:rsidR="0085110F" w:rsidRPr="00DE6939" w:rsidRDefault="0085110F" w:rsidP="003A7C3D">
            <w:pPr>
              <w:jc w:val="both"/>
              <w:rPr>
                <w:color w:val="000000"/>
                <w:sz w:val="28"/>
                <w:szCs w:val="28"/>
                <w:lang w:val="uz-Cyrl-UZ"/>
              </w:rPr>
            </w:pPr>
            <w:r w:rsidRPr="00DE6939">
              <w:rPr>
                <w:color w:val="000000"/>
                <w:sz w:val="28"/>
                <w:szCs w:val="28"/>
                <w:lang w:val="uz-Cyrl-UZ"/>
              </w:rPr>
              <w:t>Кетма-кет келувчи маълумот элементларини (масалан, жадваллар сатри ёки маълумотлар базаси ёзувларини) бирор</w:t>
            </w:r>
            <w:r w:rsidRPr="005B6905">
              <w:rPr>
                <w:color w:val="000000"/>
                <w:sz w:val="28"/>
                <w:szCs w:val="28"/>
                <w:lang w:val="en-US"/>
              </w:rPr>
              <w:t>-</w:t>
            </w:r>
            <w:r w:rsidRPr="00DE6939">
              <w:rPr>
                <w:color w:val="000000"/>
                <w:sz w:val="28"/>
                <w:szCs w:val="28"/>
                <w:lang w:val="uz-Cyrl-UZ"/>
              </w:rPr>
              <w:t xml:space="preserve">бир берилган қоида асосида саралаш, тартиблаш. Одатда қийматлар калит майдонлар бўйича ўсиши ёки камайиши бўйича тартибланади. </w:t>
            </w:r>
          </w:p>
        </w:tc>
      </w:tr>
      <w:tr w:rsidR="0085110F" w:rsidRPr="003E387B" w14:paraId="3D441ED2" w14:textId="77777777">
        <w:trPr>
          <w:tblCellSpacing w:w="0" w:type="dxa"/>
          <w:jc w:val="center"/>
        </w:trPr>
        <w:tc>
          <w:tcPr>
            <w:tcW w:w="2079" w:type="pct"/>
          </w:tcPr>
          <w:p w14:paraId="626ADAAD" w14:textId="77777777" w:rsidR="0085110F" w:rsidRPr="00C01EF8" w:rsidRDefault="0085110F" w:rsidP="003A7C3D">
            <w:pPr>
              <w:tabs>
                <w:tab w:val="left" w:pos="4320"/>
                <w:tab w:val="left" w:pos="4500"/>
              </w:tabs>
              <w:rPr>
                <w:b/>
                <w:sz w:val="28"/>
                <w:szCs w:val="28"/>
              </w:rPr>
            </w:pPr>
            <w:r w:rsidRPr="00C01EF8">
              <w:rPr>
                <w:b/>
                <w:sz w:val="28"/>
                <w:szCs w:val="28"/>
              </w:rPr>
              <w:t>Сортировка по возрастанию</w:t>
            </w:r>
          </w:p>
          <w:p w14:paraId="38541084" w14:textId="77777777" w:rsidR="0085110F" w:rsidRDefault="0085110F" w:rsidP="003A7C3D">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oshib borish bo‘yicha saralash</w:t>
            </w:r>
          </w:p>
          <w:p w14:paraId="0C0A607D" w14:textId="27964152" w:rsidR="0085110F" w:rsidRPr="005B5ED5" w:rsidRDefault="000B536F" w:rsidP="003A7C3D">
            <w:pPr>
              <w:tabs>
                <w:tab w:val="left" w:pos="4320"/>
                <w:tab w:val="left" w:pos="4500"/>
              </w:tabs>
              <w:rPr>
                <w:sz w:val="28"/>
                <w:szCs w:val="28"/>
                <w:lang w:val="uz-Cyrl-UZ"/>
              </w:rPr>
            </w:pPr>
            <w:r>
              <w:rPr>
                <w:sz w:val="28"/>
                <w:szCs w:val="28"/>
                <w:lang w:val="uz-Cyrl-UZ"/>
              </w:rPr>
              <w:t xml:space="preserve"> </w:t>
            </w:r>
            <w:r w:rsidR="0085110F">
              <w:rPr>
                <w:sz w:val="28"/>
                <w:szCs w:val="28"/>
                <w:lang w:val="uz-Cyrl-UZ"/>
              </w:rPr>
              <w:t>ошиб бориш бўйича саралаш</w:t>
            </w:r>
          </w:p>
          <w:p w14:paraId="0524484C" w14:textId="77777777" w:rsidR="0085110F" w:rsidRPr="005B5ED5" w:rsidRDefault="0085110F" w:rsidP="003A7C3D">
            <w:pPr>
              <w:tabs>
                <w:tab w:val="left" w:pos="4320"/>
                <w:tab w:val="left" w:pos="4500"/>
              </w:tabs>
              <w:rPr>
                <w:sz w:val="28"/>
                <w:szCs w:val="28"/>
                <w:lang w:val="uz-Cyrl-UZ"/>
              </w:rPr>
            </w:pPr>
            <w:r w:rsidRPr="005B5ED5">
              <w:rPr>
                <w:b/>
                <w:sz w:val="28"/>
                <w:szCs w:val="28"/>
                <w:lang w:val="uz-Cyrl-UZ"/>
              </w:rPr>
              <w:t xml:space="preserve">en </w:t>
            </w:r>
            <w:r w:rsidRPr="00700387">
              <w:rPr>
                <w:sz w:val="28"/>
                <w:szCs w:val="28"/>
                <w:lang w:val="uz-Cyrl-UZ"/>
              </w:rPr>
              <w:t xml:space="preserve">- </w:t>
            </w:r>
            <w:r w:rsidRPr="005B5ED5">
              <w:rPr>
                <w:sz w:val="28"/>
                <w:szCs w:val="28"/>
                <w:lang w:val="uz-Cyrl-UZ"/>
              </w:rPr>
              <w:t>аscending sort</w:t>
            </w:r>
          </w:p>
        </w:tc>
        <w:tc>
          <w:tcPr>
            <w:tcW w:w="2921" w:type="pct"/>
          </w:tcPr>
          <w:p w14:paraId="5BF63784" w14:textId="77777777" w:rsidR="0085110F" w:rsidRDefault="0085110F" w:rsidP="003A7C3D">
            <w:pPr>
              <w:tabs>
                <w:tab w:val="left" w:pos="4320"/>
                <w:tab w:val="left" w:pos="4500"/>
              </w:tabs>
              <w:jc w:val="both"/>
              <w:rPr>
                <w:sz w:val="28"/>
                <w:szCs w:val="28"/>
                <w:lang w:val="uz-Cyrl-UZ"/>
              </w:rPr>
            </w:pPr>
            <w:r>
              <w:rPr>
                <w:sz w:val="28"/>
                <w:szCs w:val="28"/>
              </w:rPr>
              <w:t>Упорядочивание элементов в возрастающем порядке, например, по алфавиту.</w:t>
            </w:r>
          </w:p>
          <w:p w14:paraId="0FBCADBB" w14:textId="77777777" w:rsidR="0085110F" w:rsidRPr="000B1C47" w:rsidRDefault="0085110F" w:rsidP="003A7C3D">
            <w:pPr>
              <w:tabs>
                <w:tab w:val="left" w:pos="4320"/>
                <w:tab w:val="left" w:pos="4500"/>
              </w:tabs>
              <w:jc w:val="both"/>
              <w:rPr>
                <w:sz w:val="16"/>
                <w:szCs w:val="16"/>
              </w:rPr>
            </w:pPr>
          </w:p>
          <w:p w14:paraId="54618C30" w14:textId="77777777" w:rsidR="0085110F" w:rsidRDefault="0085110F" w:rsidP="003A7C3D">
            <w:pPr>
              <w:tabs>
                <w:tab w:val="left" w:pos="4320"/>
                <w:tab w:val="left" w:pos="4500"/>
              </w:tabs>
              <w:jc w:val="both"/>
              <w:rPr>
                <w:sz w:val="28"/>
                <w:szCs w:val="28"/>
                <w:lang w:val="en-US"/>
              </w:rPr>
            </w:pPr>
            <w:r w:rsidRPr="0099137E">
              <w:rPr>
                <w:sz w:val="28"/>
                <w:szCs w:val="28"/>
                <w:lang w:val="en-US"/>
              </w:rPr>
              <w:t>Elementlarni oshib borish tartibida, masalan, alifbo bo‘yicha tartibga solish.</w:t>
            </w:r>
          </w:p>
          <w:p w14:paraId="3D4C028D" w14:textId="77777777" w:rsidR="0085110F" w:rsidRPr="000B1C47" w:rsidRDefault="0085110F" w:rsidP="003A7C3D">
            <w:pPr>
              <w:tabs>
                <w:tab w:val="left" w:pos="4320"/>
                <w:tab w:val="left" w:pos="4500"/>
              </w:tabs>
              <w:jc w:val="both"/>
              <w:rPr>
                <w:sz w:val="16"/>
                <w:szCs w:val="16"/>
                <w:lang w:val="en-US"/>
              </w:rPr>
            </w:pPr>
          </w:p>
          <w:p w14:paraId="280AB164" w14:textId="77777777" w:rsidR="0085110F" w:rsidRPr="00210BB6" w:rsidRDefault="0085110F" w:rsidP="003A7C3D">
            <w:pPr>
              <w:tabs>
                <w:tab w:val="left" w:pos="4320"/>
                <w:tab w:val="left" w:pos="4500"/>
              </w:tabs>
              <w:jc w:val="both"/>
              <w:rPr>
                <w:sz w:val="28"/>
                <w:szCs w:val="28"/>
              </w:rPr>
            </w:pPr>
            <w:r>
              <w:rPr>
                <w:sz w:val="28"/>
                <w:szCs w:val="28"/>
              </w:rPr>
              <w:t>Элементларни ошиб бориш тартибида, масалан, алифбо бўйича тартибга солиш.</w:t>
            </w:r>
          </w:p>
        </w:tc>
      </w:tr>
      <w:tr w:rsidR="0085110F" w:rsidRPr="000B536F" w14:paraId="4ACD62F6" w14:textId="77777777">
        <w:trPr>
          <w:tblCellSpacing w:w="0" w:type="dxa"/>
          <w:jc w:val="center"/>
        </w:trPr>
        <w:tc>
          <w:tcPr>
            <w:tcW w:w="2079" w:type="pct"/>
          </w:tcPr>
          <w:p w14:paraId="795F41CA" w14:textId="77777777" w:rsidR="0085110F" w:rsidRPr="00807A5F" w:rsidRDefault="0085110F" w:rsidP="003A7C3D">
            <w:pPr>
              <w:tabs>
                <w:tab w:val="left" w:pos="4320"/>
                <w:tab w:val="left" w:pos="4500"/>
              </w:tabs>
              <w:rPr>
                <w:b/>
                <w:sz w:val="28"/>
                <w:szCs w:val="28"/>
                <w:lang w:val="uz-Cyrl-UZ"/>
              </w:rPr>
            </w:pPr>
            <w:r w:rsidRPr="00807A5F">
              <w:rPr>
                <w:b/>
                <w:sz w:val="28"/>
                <w:szCs w:val="28"/>
              </w:rPr>
              <w:t>Сортировка по убыванию</w:t>
            </w:r>
          </w:p>
          <w:p w14:paraId="566BEAFA" w14:textId="77777777" w:rsidR="0085110F" w:rsidRPr="00B270E7"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397A44">
              <w:rPr>
                <w:sz w:val="28"/>
                <w:szCs w:val="28"/>
                <w:lang w:val="uz-Cyrl-UZ"/>
              </w:rPr>
              <w:t xml:space="preserve"> </w:t>
            </w:r>
            <w:r>
              <w:rPr>
                <w:sz w:val="28"/>
                <w:szCs w:val="28"/>
                <w:lang w:val="uz-Cyrl-UZ"/>
              </w:rPr>
              <w:t>kamayib</w:t>
            </w:r>
            <w:r w:rsidRPr="007D4155">
              <w:rPr>
                <w:sz w:val="28"/>
                <w:szCs w:val="28"/>
                <w:lang w:val="uz-Cyrl-UZ"/>
              </w:rPr>
              <w:t xml:space="preserve"> </w:t>
            </w:r>
            <w:r>
              <w:rPr>
                <w:sz w:val="28"/>
                <w:szCs w:val="28"/>
                <w:lang w:val="uz-Cyrl-UZ"/>
              </w:rPr>
              <w:t>borish</w:t>
            </w:r>
            <w:r w:rsidRPr="007D4155">
              <w:rPr>
                <w:sz w:val="28"/>
                <w:szCs w:val="28"/>
                <w:lang w:val="uz-Cyrl-UZ"/>
              </w:rPr>
              <w:t xml:space="preserve"> </w:t>
            </w:r>
            <w:r w:rsidRPr="00B270E7">
              <w:rPr>
                <w:sz w:val="28"/>
                <w:szCs w:val="28"/>
                <w:lang w:val="en-US"/>
              </w:rPr>
              <w:t>bo</w:t>
            </w:r>
            <w:r w:rsidRPr="005B6905">
              <w:rPr>
                <w:sz w:val="28"/>
                <w:szCs w:val="28"/>
              </w:rPr>
              <w:t>‘</w:t>
            </w:r>
            <w:r w:rsidRPr="00B270E7">
              <w:rPr>
                <w:sz w:val="28"/>
                <w:szCs w:val="28"/>
                <w:lang w:val="en-US"/>
              </w:rPr>
              <w:t>yicha</w:t>
            </w:r>
            <w:r w:rsidRPr="005B6905">
              <w:rPr>
                <w:sz w:val="28"/>
                <w:szCs w:val="28"/>
              </w:rPr>
              <w:t xml:space="preserve"> </w:t>
            </w:r>
            <w:r w:rsidRPr="00B270E7">
              <w:rPr>
                <w:sz w:val="28"/>
                <w:szCs w:val="28"/>
                <w:lang w:val="uz-Cyrl-UZ"/>
              </w:rPr>
              <w:t>saralash</w:t>
            </w:r>
          </w:p>
          <w:p w14:paraId="052257C2" w14:textId="2C58613C" w:rsidR="0085110F" w:rsidRPr="005B5ED5" w:rsidRDefault="000B536F" w:rsidP="003A7C3D">
            <w:pPr>
              <w:tabs>
                <w:tab w:val="left" w:pos="4320"/>
                <w:tab w:val="left" w:pos="4500"/>
              </w:tabs>
              <w:rPr>
                <w:sz w:val="28"/>
                <w:szCs w:val="28"/>
                <w:lang w:val="uz-Cyrl-UZ"/>
              </w:rPr>
            </w:pPr>
            <w:r>
              <w:rPr>
                <w:b/>
                <w:sz w:val="28"/>
                <w:szCs w:val="28"/>
                <w:lang w:val="uz-Cyrl-UZ"/>
              </w:rPr>
              <w:t xml:space="preserve"> </w:t>
            </w:r>
            <w:r w:rsidR="0085110F" w:rsidRPr="00B270E7">
              <w:rPr>
                <w:sz w:val="28"/>
                <w:szCs w:val="28"/>
                <w:lang w:val="uz-Cyrl-UZ"/>
              </w:rPr>
              <w:t xml:space="preserve">камайиб бориш </w:t>
            </w:r>
            <w:r w:rsidR="0085110F" w:rsidRPr="005B6905">
              <w:rPr>
                <w:sz w:val="28"/>
                <w:szCs w:val="28"/>
                <w:lang w:val="uz-Cyrl-UZ"/>
              </w:rPr>
              <w:t>бўйича</w:t>
            </w:r>
            <w:r w:rsidR="0085110F" w:rsidRPr="007D4155">
              <w:rPr>
                <w:sz w:val="28"/>
                <w:szCs w:val="28"/>
                <w:lang w:val="uz-Cyrl-UZ"/>
              </w:rPr>
              <w:t xml:space="preserve"> саралаш</w:t>
            </w:r>
          </w:p>
          <w:p w14:paraId="118D6646" w14:textId="77777777" w:rsidR="0085110F" w:rsidRPr="00807A5F" w:rsidRDefault="0085110F" w:rsidP="003A7C3D">
            <w:pPr>
              <w:tabs>
                <w:tab w:val="left" w:pos="4320"/>
                <w:tab w:val="left" w:pos="4500"/>
              </w:tabs>
              <w:rPr>
                <w:sz w:val="28"/>
                <w:szCs w:val="28"/>
                <w:lang w:val="uz-Cyrl-UZ"/>
              </w:rPr>
            </w:pPr>
            <w:r w:rsidRPr="005B5ED5">
              <w:rPr>
                <w:b/>
                <w:sz w:val="28"/>
                <w:szCs w:val="28"/>
                <w:lang w:val="uz-Cyrl-UZ"/>
              </w:rPr>
              <w:t xml:space="preserve">en </w:t>
            </w:r>
            <w:r w:rsidRPr="00700387">
              <w:rPr>
                <w:sz w:val="28"/>
                <w:szCs w:val="28"/>
                <w:lang w:val="uz-Cyrl-UZ"/>
              </w:rPr>
              <w:t>-</w:t>
            </w:r>
            <w:r w:rsidRPr="005B5ED5">
              <w:rPr>
                <w:b/>
                <w:sz w:val="28"/>
                <w:szCs w:val="28"/>
                <w:lang w:val="uz-Cyrl-UZ"/>
              </w:rPr>
              <w:t xml:space="preserve"> </w:t>
            </w:r>
            <w:r w:rsidRPr="005B5ED5">
              <w:rPr>
                <w:sz w:val="28"/>
                <w:szCs w:val="28"/>
                <w:lang w:val="uz-Cyrl-UZ"/>
              </w:rPr>
              <w:t xml:space="preserve">descending sort </w:t>
            </w:r>
          </w:p>
          <w:p w14:paraId="78995921" w14:textId="77777777" w:rsidR="0085110F" w:rsidRPr="005B5ED5" w:rsidRDefault="0085110F" w:rsidP="003A7C3D">
            <w:pPr>
              <w:tabs>
                <w:tab w:val="left" w:pos="4320"/>
                <w:tab w:val="left" w:pos="4500"/>
              </w:tabs>
              <w:rPr>
                <w:sz w:val="28"/>
                <w:szCs w:val="28"/>
                <w:lang w:val="uz-Cyrl-UZ"/>
              </w:rPr>
            </w:pPr>
          </w:p>
        </w:tc>
        <w:tc>
          <w:tcPr>
            <w:tcW w:w="2921" w:type="pct"/>
          </w:tcPr>
          <w:p w14:paraId="2DFD2EB1" w14:textId="77777777" w:rsidR="0085110F" w:rsidRDefault="0085110F" w:rsidP="003A7C3D">
            <w:pPr>
              <w:tabs>
                <w:tab w:val="left" w:pos="4320"/>
                <w:tab w:val="left" w:pos="4500"/>
              </w:tabs>
              <w:jc w:val="both"/>
              <w:rPr>
                <w:sz w:val="28"/>
                <w:szCs w:val="28"/>
                <w:lang w:val="uz-Cyrl-UZ"/>
              </w:rPr>
            </w:pPr>
            <w:r>
              <w:rPr>
                <w:sz w:val="28"/>
                <w:szCs w:val="28"/>
              </w:rPr>
              <w:t>Выстраивание данных от больших значений к меньшим, например, дат – от настоящего к прошлому, текстовых данных – в порядке, обратном алфавитному</w:t>
            </w:r>
            <w:r w:rsidRPr="0099336E">
              <w:rPr>
                <w:sz w:val="28"/>
                <w:szCs w:val="28"/>
              </w:rPr>
              <w:t>.</w:t>
            </w:r>
          </w:p>
          <w:p w14:paraId="64F4FEC3" w14:textId="77777777" w:rsidR="0085110F" w:rsidRPr="000B1C47" w:rsidRDefault="0085110F" w:rsidP="003A7C3D">
            <w:pPr>
              <w:tabs>
                <w:tab w:val="left" w:pos="4320"/>
                <w:tab w:val="left" w:pos="4500"/>
              </w:tabs>
              <w:jc w:val="both"/>
              <w:rPr>
                <w:sz w:val="16"/>
                <w:szCs w:val="16"/>
              </w:rPr>
            </w:pPr>
          </w:p>
          <w:p w14:paraId="25DE5D1A" w14:textId="77777777" w:rsidR="0085110F" w:rsidRDefault="0085110F" w:rsidP="003A7C3D">
            <w:pPr>
              <w:tabs>
                <w:tab w:val="left" w:pos="4320"/>
                <w:tab w:val="left" w:pos="4500"/>
              </w:tabs>
              <w:jc w:val="both"/>
              <w:rPr>
                <w:sz w:val="28"/>
                <w:szCs w:val="28"/>
                <w:lang w:val="en-US"/>
              </w:rPr>
            </w:pPr>
            <w:r>
              <w:rPr>
                <w:sz w:val="28"/>
                <w:szCs w:val="28"/>
                <w:lang w:val="uz-Cyrl-UZ"/>
              </w:rPr>
              <w:t>Ma’lumotlarni</w:t>
            </w:r>
            <w:r w:rsidRPr="00D06018">
              <w:rPr>
                <w:sz w:val="28"/>
                <w:szCs w:val="28"/>
                <w:lang w:val="uz-Cyrl-UZ"/>
              </w:rPr>
              <w:t xml:space="preserve"> </w:t>
            </w:r>
            <w:r>
              <w:rPr>
                <w:sz w:val="28"/>
                <w:szCs w:val="28"/>
                <w:lang w:val="uz-Cyrl-UZ"/>
              </w:rPr>
              <w:t>katta</w:t>
            </w:r>
            <w:r w:rsidRPr="00D06018">
              <w:rPr>
                <w:sz w:val="28"/>
                <w:szCs w:val="28"/>
                <w:lang w:val="uz-Cyrl-UZ"/>
              </w:rPr>
              <w:t xml:space="preserve"> </w:t>
            </w:r>
            <w:r>
              <w:rPr>
                <w:sz w:val="28"/>
                <w:szCs w:val="28"/>
                <w:lang w:val="uz-Cyrl-UZ"/>
              </w:rPr>
              <w:t>qiymatlardan</w:t>
            </w:r>
            <w:r w:rsidRPr="00D06018">
              <w:rPr>
                <w:sz w:val="28"/>
                <w:szCs w:val="28"/>
                <w:lang w:val="uz-Cyrl-UZ"/>
              </w:rPr>
              <w:t xml:space="preserve"> </w:t>
            </w:r>
            <w:r>
              <w:rPr>
                <w:sz w:val="28"/>
                <w:szCs w:val="28"/>
                <w:lang w:val="uz-Cyrl-UZ"/>
              </w:rPr>
              <w:t>kichik</w:t>
            </w:r>
            <w:r w:rsidRPr="00D06018">
              <w:rPr>
                <w:sz w:val="28"/>
                <w:szCs w:val="28"/>
                <w:lang w:val="uz-Cyrl-UZ"/>
              </w:rPr>
              <w:t xml:space="preserve"> </w:t>
            </w:r>
            <w:r>
              <w:rPr>
                <w:sz w:val="28"/>
                <w:szCs w:val="28"/>
                <w:lang w:val="uz-Cyrl-UZ"/>
              </w:rPr>
              <w:t>qiy</w:t>
            </w:r>
            <w:r w:rsidR="000B1C47">
              <w:rPr>
                <w:sz w:val="28"/>
                <w:szCs w:val="28"/>
                <w:lang w:val="uz-Cyrl-UZ"/>
              </w:rPr>
              <w:t>-</w:t>
            </w:r>
            <w:r>
              <w:rPr>
                <w:sz w:val="28"/>
                <w:szCs w:val="28"/>
                <w:lang w:val="uz-Cyrl-UZ"/>
              </w:rPr>
              <w:t>matlarga</w:t>
            </w:r>
            <w:r w:rsidRPr="00D06018">
              <w:rPr>
                <w:sz w:val="28"/>
                <w:szCs w:val="28"/>
                <w:lang w:val="uz-Cyrl-UZ"/>
              </w:rPr>
              <w:t xml:space="preserve"> </w:t>
            </w:r>
            <w:r>
              <w:rPr>
                <w:sz w:val="28"/>
                <w:szCs w:val="28"/>
                <w:lang w:val="uz-Cyrl-UZ"/>
              </w:rPr>
              <w:t>tomon</w:t>
            </w:r>
            <w:r w:rsidRPr="00D06018">
              <w:rPr>
                <w:sz w:val="28"/>
                <w:szCs w:val="28"/>
                <w:lang w:val="uz-Cyrl-UZ"/>
              </w:rPr>
              <w:t xml:space="preserve"> </w:t>
            </w:r>
            <w:r>
              <w:rPr>
                <w:sz w:val="28"/>
                <w:szCs w:val="28"/>
                <w:lang w:val="uz-Cyrl-UZ"/>
              </w:rPr>
              <w:t>tartibda</w:t>
            </w:r>
            <w:r w:rsidRPr="00D06018">
              <w:rPr>
                <w:sz w:val="28"/>
                <w:szCs w:val="28"/>
                <w:lang w:val="uz-Cyrl-UZ"/>
              </w:rPr>
              <w:t xml:space="preserve"> </w:t>
            </w:r>
            <w:r>
              <w:rPr>
                <w:sz w:val="28"/>
                <w:szCs w:val="28"/>
                <w:lang w:val="uz-Cyrl-UZ"/>
              </w:rPr>
              <w:t>qo‘yish</w:t>
            </w:r>
            <w:r w:rsidRPr="00D06018">
              <w:rPr>
                <w:sz w:val="28"/>
                <w:szCs w:val="28"/>
                <w:lang w:val="uz-Cyrl-UZ"/>
              </w:rPr>
              <w:t xml:space="preserve">. </w:t>
            </w:r>
            <w:r>
              <w:rPr>
                <w:sz w:val="28"/>
                <w:szCs w:val="28"/>
                <w:lang w:val="uz-Cyrl-UZ"/>
              </w:rPr>
              <w:t>Masalan</w:t>
            </w:r>
            <w:r w:rsidRPr="00D06018">
              <w:rPr>
                <w:sz w:val="28"/>
                <w:szCs w:val="28"/>
                <w:lang w:val="uz-Cyrl-UZ"/>
              </w:rPr>
              <w:t xml:space="preserve">, </w:t>
            </w:r>
            <w:r>
              <w:rPr>
                <w:sz w:val="28"/>
                <w:szCs w:val="28"/>
                <w:lang w:val="uz-Cyrl-UZ"/>
              </w:rPr>
              <w:t>sanalarni</w:t>
            </w:r>
            <w:r w:rsidRPr="00D06018">
              <w:rPr>
                <w:sz w:val="28"/>
                <w:szCs w:val="28"/>
                <w:lang w:val="uz-Cyrl-UZ"/>
              </w:rPr>
              <w:t xml:space="preserve"> −</w:t>
            </w:r>
            <w:r>
              <w:rPr>
                <w:sz w:val="28"/>
                <w:szCs w:val="28"/>
                <w:lang w:val="uz-Cyrl-UZ"/>
              </w:rPr>
              <w:t xml:space="preserve"> hozirgisidan oldingi sana tomon, matnli ma’lumotlarni − alifbo tartibiga teskari tartibda.</w:t>
            </w:r>
          </w:p>
          <w:p w14:paraId="5EA67540" w14:textId="77777777" w:rsidR="0085110F" w:rsidRPr="000B1C47" w:rsidRDefault="0085110F" w:rsidP="003A7C3D">
            <w:pPr>
              <w:tabs>
                <w:tab w:val="left" w:pos="4320"/>
                <w:tab w:val="left" w:pos="4500"/>
              </w:tabs>
              <w:jc w:val="both"/>
              <w:rPr>
                <w:sz w:val="16"/>
                <w:szCs w:val="16"/>
                <w:lang w:val="en-US"/>
              </w:rPr>
            </w:pPr>
          </w:p>
          <w:p w14:paraId="32ED0B0B" w14:textId="77777777" w:rsidR="0085110F" w:rsidRPr="00D06018" w:rsidRDefault="0085110F" w:rsidP="003A7C3D">
            <w:pPr>
              <w:tabs>
                <w:tab w:val="left" w:pos="4320"/>
                <w:tab w:val="left" w:pos="4500"/>
              </w:tabs>
              <w:jc w:val="both"/>
              <w:rPr>
                <w:sz w:val="28"/>
                <w:szCs w:val="28"/>
                <w:lang w:val="uz-Cyrl-UZ"/>
              </w:rPr>
            </w:pPr>
            <w:r w:rsidRPr="00D06018">
              <w:rPr>
                <w:sz w:val="28"/>
                <w:szCs w:val="28"/>
                <w:lang w:val="uz-Cyrl-UZ"/>
              </w:rPr>
              <w:t>Маълумотларни катта қийматлардан кичик қийматларга томон тартибда қўйиш. Маса</w:t>
            </w:r>
            <w:r>
              <w:rPr>
                <w:sz w:val="28"/>
                <w:szCs w:val="28"/>
                <w:lang w:val="uz-Cyrl-UZ"/>
              </w:rPr>
              <w:t>-</w:t>
            </w:r>
            <w:r w:rsidRPr="00D06018">
              <w:rPr>
                <w:sz w:val="28"/>
                <w:szCs w:val="28"/>
                <w:lang w:val="uz-Cyrl-UZ"/>
              </w:rPr>
              <w:t>лан, саналарни −</w:t>
            </w:r>
            <w:r>
              <w:rPr>
                <w:sz w:val="28"/>
                <w:szCs w:val="28"/>
                <w:lang w:val="uz-Cyrl-UZ"/>
              </w:rPr>
              <w:t xml:space="preserve"> ҳозиргисидан о</w:t>
            </w:r>
            <w:r w:rsidRPr="00D06018">
              <w:rPr>
                <w:sz w:val="28"/>
                <w:szCs w:val="28"/>
                <w:lang w:val="uz-Cyrl-UZ"/>
              </w:rPr>
              <w:t>л</w:t>
            </w:r>
            <w:r>
              <w:rPr>
                <w:sz w:val="28"/>
                <w:szCs w:val="28"/>
                <w:lang w:val="uz-Cyrl-UZ"/>
              </w:rPr>
              <w:t>динги сана томон, матнли маълумотларни − алифбо тартибига тескари тартибда.</w:t>
            </w:r>
          </w:p>
        </w:tc>
      </w:tr>
      <w:tr w:rsidR="0085110F" w:rsidRPr="000B536F" w14:paraId="3A854000" w14:textId="77777777">
        <w:trPr>
          <w:tblCellSpacing w:w="0" w:type="dxa"/>
          <w:jc w:val="center"/>
        </w:trPr>
        <w:tc>
          <w:tcPr>
            <w:tcW w:w="2079" w:type="pct"/>
          </w:tcPr>
          <w:p w14:paraId="445A5986" w14:textId="77777777" w:rsidR="0085110F" w:rsidRPr="008D6363" w:rsidRDefault="0085110F" w:rsidP="003A7C3D">
            <w:pPr>
              <w:tabs>
                <w:tab w:val="left" w:pos="4320"/>
                <w:tab w:val="left" w:pos="4500"/>
              </w:tabs>
              <w:rPr>
                <w:b/>
                <w:sz w:val="28"/>
                <w:szCs w:val="28"/>
                <w:lang w:val="uz-Cyrl-UZ"/>
              </w:rPr>
            </w:pPr>
            <w:r w:rsidRPr="008D6363">
              <w:rPr>
                <w:b/>
                <w:sz w:val="28"/>
                <w:szCs w:val="28"/>
              </w:rPr>
              <w:t>Составной документ</w:t>
            </w:r>
          </w:p>
          <w:p w14:paraId="59294192" w14:textId="77777777" w:rsidR="0085110F" w:rsidRPr="001B14A3" w:rsidRDefault="0085110F" w:rsidP="003A7C3D">
            <w:pPr>
              <w:tabs>
                <w:tab w:val="left" w:pos="4320"/>
                <w:tab w:val="left" w:pos="4500"/>
              </w:tabs>
              <w:rPr>
                <w:sz w:val="28"/>
                <w:szCs w:val="28"/>
              </w:rPr>
            </w:pPr>
            <w:r w:rsidRPr="003D16F7">
              <w:rPr>
                <w:b/>
                <w:sz w:val="28"/>
                <w:szCs w:val="28"/>
                <w:lang w:val="uz-Cyrl-UZ"/>
              </w:rPr>
              <w:t xml:space="preserve">uz </w:t>
            </w:r>
            <w:r w:rsidRPr="003D16F7">
              <w:rPr>
                <w:sz w:val="28"/>
                <w:szCs w:val="28"/>
                <w:lang w:val="uz-Cyrl-UZ"/>
              </w:rPr>
              <w:t>-</w:t>
            </w:r>
            <w:r>
              <w:rPr>
                <w:sz w:val="28"/>
                <w:szCs w:val="28"/>
                <w:lang w:val="uz-Cyrl-UZ"/>
              </w:rPr>
              <w:t xml:space="preserve"> tarkibiy</w:t>
            </w:r>
            <w:r w:rsidRPr="00E566BE">
              <w:rPr>
                <w:sz w:val="28"/>
                <w:szCs w:val="28"/>
                <w:lang w:val="uz-Cyrl-UZ"/>
              </w:rPr>
              <w:t xml:space="preserve"> </w:t>
            </w:r>
            <w:r>
              <w:rPr>
                <w:sz w:val="28"/>
                <w:szCs w:val="28"/>
                <w:lang w:val="uz-Cyrl-UZ"/>
              </w:rPr>
              <w:t>hujjat</w:t>
            </w:r>
          </w:p>
          <w:p w14:paraId="1EC55A5A" w14:textId="2083BCF1" w:rsidR="0085110F" w:rsidRPr="005B5ED5" w:rsidRDefault="000B536F" w:rsidP="003A7C3D">
            <w:pPr>
              <w:tabs>
                <w:tab w:val="left" w:pos="4320"/>
                <w:tab w:val="left" w:pos="4500"/>
              </w:tabs>
              <w:rPr>
                <w:sz w:val="28"/>
                <w:szCs w:val="28"/>
              </w:rPr>
            </w:pPr>
            <w:r>
              <w:rPr>
                <w:b/>
                <w:sz w:val="28"/>
                <w:szCs w:val="28"/>
                <w:lang w:val="uz-Cyrl-UZ"/>
              </w:rPr>
              <w:t xml:space="preserve"> </w:t>
            </w:r>
            <w:r w:rsidR="0085110F" w:rsidRPr="00E566BE">
              <w:rPr>
                <w:sz w:val="28"/>
                <w:szCs w:val="28"/>
                <w:lang w:val="uz-Cyrl-UZ"/>
              </w:rPr>
              <w:t>таркибий ҳужжат</w:t>
            </w:r>
          </w:p>
          <w:p w14:paraId="14280025" w14:textId="77777777" w:rsidR="0085110F" w:rsidRPr="008D6363" w:rsidRDefault="0085110F" w:rsidP="003A7C3D">
            <w:pPr>
              <w:tabs>
                <w:tab w:val="left" w:pos="4320"/>
                <w:tab w:val="left" w:pos="4500"/>
              </w:tabs>
              <w:rPr>
                <w:sz w:val="28"/>
                <w:szCs w:val="28"/>
                <w:lang w:val="uz-Cyrl-UZ"/>
              </w:rPr>
            </w:pPr>
            <w:r w:rsidRPr="008D6363">
              <w:rPr>
                <w:b/>
                <w:sz w:val="28"/>
                <w:szCs w:val="28"/>
                <w:lang w:val="en-US"/>
              </w:rPr>
              <w:t xml:space="preserve">en </w:t>
            </w:r>
            <w:r w:rsidRPr="00CB1F4E">
              <w:rPr>
                <w:sz w:val="28"/>
                <w:szCs w:val="28"/>
                <w:lang w:val="en-US"/>
              </w:rPr>
              <w:t>-</w:t>
            </w:r>
            <w:r>
              <w:rPr>
                <w:b/>
                <w:sz w:val="28"/>
                <w:szCs w:val="28"/>
                <w:lang w:val="en-US"/>
              </w:rPr>
              <w:t xml:space="preserve"> </w:t>
            </w:r>
            <w:r w:rsidRPr="008D6363">
              <w:rPr>
                <w:sz w:val="28"/>
                <w:szCs w:val="28"/>
                <w:lang w:val="en-US"/>
              </w:rPr>
              <w:t>compound</w:t>
            </w:r>
            <w:r w:rsidRPr="008D6363">
              <w:rPr>
                <w:sz w:val="28"/>
                <w:szCs w:val="28"/>
              </w:rPr>
              <w:t xml:space="preserve"> </w:t>
            </w:r>
            <w:r w:rsidRPr="008D6363">
              <w:rPr>
                <w:sz w:val="28"/>
                <w:szCs w:val="28"/>
                <w:lang w:val="en-US"/>
              </w:rPr>
              <w:t>document</w:t>
            </w:r>
            <w:r w:rsidRPr="008D6363">
              <w:rPr>
                <w:sz w:val="28"/>
                <w:szCs w:val="28"/>
              </w:rPr>
              <w:t xml:space="preserve"> </w:t>
            </w:r>
          </w:p>
          <w:p w14:paraId="5D9A4FED" w14:textId="77777777" w:rsidR="0085110F" w:rsidRPr="008D6363" w:rsidRDefault="0085110F" w:rsidP="003A7C3D">
            <w:pPr>
              <w:tabs>
                <w:tab w:val="left" w:pos="4320"/>
                <w:tab w:val="left" w:pos="4500"/>
              </w:tabs>
              <w:rPr>
                <w:sz w:val="28"/>
                <w:szCs w:val="28"/>
                <w:lang w:val="en-US"/>
              </w:rPr>
            </w:pPr>
          </w:p>
        </w:tc>
        <w:tc>
          <w:tcPr>
            <w:tcW w:w="2921" w:type="pct"/>
          </w:tcPr>
          <w:p w14:paraId="03F911B1" w14:textId="77777777" w:rsidR="0085110F" w:rsidRDefault="0085110F" w:rsidP="003A7C3D">
            <w:pPr>
              <w:tabs>
                <w:tab w:val="left" w:pos="4320"/>
                <w:tab w:val="left" w:pos="4500"/>
              </w:tabs>
              <w:jc w:val="both"/>
              <w:rPr>
                <w:sz w:val="28"/>
                <w:szCs w:val="28"/>
                <w:lang w:val="uz-Cyrl-UZ"/>
              </w:rPr>
            </w:pPr>
            <w:r>
              <w:rPr>
                <w:sz w:val="28"/>
                <w:szCs w:val="28"/>
              </w:rPr>
              <w:t>Т</w:t>
            </w:r>
            <w:r w:rsidRPr="004C00BB">
              <w:rPr>
                <w:sz w:val="28"/>
                <w:szCs w:val="28"/>
                <w:lang w:val="uz-Cyrl-UZ"/>
              </w:rPr>
              <w:t>ип электронного документа, дочерние документы которого находятся внутри него самого. Составной документ может включать в себя элементы с различными типами дан</w:t>
            </w:r>
            <w:r>
              <w:rPr>
                <w:sz w:val="28"/>
                <w:szCs w:val="28"/>
                <w:lang w:val="uz-Cyrl-UZ"/>
              </w:rPr>
              <w:t>-</w:t>
            </w:r>
            <w:r w:rsidRPr="004C00BB">
              <w:rPr>
                <w:sz w:val="28"/>
                <w:szCs w:val="28"/>
                <w:lang w:val="uz-Cyrl-UZ"/>
              </w:rPr>
              <w:t>ных, например, содержать, кроме текста, таблицы, графические материалы, фото, данные из других приложений (</w:t>
            </w:r>
            <w:r>
              <w:rPr>
                <w:sz w:val="28"/>
                <w:szCs w:val="28"/>
              </w:rPr>
              <w:t>баз данных</w:t>
            </w:r>
            <w:r w:rsidRPr="004C00BB">
              <w:rPr>
                <w:sz w:val="28"/>
                <w:szCs w:val="28"/>
                <w:lang w:val="uz-Cyrl-UZ"/>
              </w:rPr>
              <w:t xml:space="preserve">, электронных таблиц и т. п.). </w:t>
            </w:r>
          </w:p>
          <w:p w14:paraId="05285792" w14:textId="77777777" w:rsidR="0085110F" w:rsidRPr="000B1C47" w:rsidRDefault="0085110F" w:rsidP="003A7C3D">
            <w:pPr>
              <w:tabs>
                <w:tab w:val="left" w:pos="4320"/>
                <w:tab w:val="left" w:pos="4500"/>
              </w:tabs>
              <w:jc w:val="both"/>
              <w:rPr>
                <w:sz w:val="16"/>
                <w:szCs w:val="16"/>
              </w:rPr>
            </w:pPr>
          </w:p>
          <w:p w14:paraId="77B42C37" w14:textId="77777777" w:rsidR="0085110F" w:rsidRPr="003A72AB" w:rsidRDefault="0085110F" w:rsidP="003A7C3D">
            <w:pPr>
              <w:tabs>
                <w:tab w:val="left" w:pos="4320"/>
                <w:tab w:val="left" w:pos="4500"/>
              </w:tabs>
              <w:jc w:val="both"/>
              <w:rPr>
                <w:sz w:val="28"/>
                <w:szCs w:val="28"/>
                <w:lang w:val="uz-Cyrl-UZ"/>
              </w:rPr>
            </w:pPr>
            <w:r>
              <w:rPr>
                <w:sz w:val="28"/>
                <w:szCs w:val="28"/>
                <w:lang w:val="uz-Cyrl-UZ"/>
              </w:rPr>
              <w:t>Sho‘’ba</w:t>
            </w:r>
            <w:r w:rsidRPr="00E566BE">
              <w:rPr>
                <w:sz w:val="28"/>
                <w:szCs w:val="28"/>
                <w:lang w:val="uz-Cyrl-UZ"/>
              </w:rPr>
              <w:t xml:space="preserve"> </w:t>
            </w:r>
            <w:r>
              <w:rPr>
                <w:sz w:val="28"/>
                <w:szCs w:val="28"/>
                <w:lang w:val="uz-Cyrl-UZ"/>
              </w:rPr>
              <w:t>hujjatlari</w:t>
            </w:r>
            <w:r w:rsidRPr="00E566BE">
              <w:rPr>
                <w:sz w:val="28"/>
                <w:szCs w:val="28"/>
                <w:lang w:val="uz-Cyrl-UZ"/>
              </w:rPr>
              <w:t xml:space="preserve"> </w:t>
            </w:r>
            <w:r>
              <w:rPr>
                <w:sz w:val="28"/>
                <w:szCs w:val="28"/>
                <w:lang w:val="uz-Cyrl-UZ"/>
              </w:rPr>
              <w:t>uning</w:t>
            </w:r>
            <w:r w:rsidRPr="00E566BE">
              <w:rPr>
                <w:sz w:val="28"/>
                <w:szCs w:val="28"/>
                <w:lang w:val="uz-Cyrl-UZ"/>
              </w:rPr>
              <w:t xml:space="preserve"> </w:t>
            </w:r>
            <w:r>
              <w:rPr>
                <w:sz w:val="28"/>
                <w:szCs w:val="28"/>
                <w:lang w:val="uz-Cyrl-UZ"/>
              </w:rPr>
              <w:t>o‘z</w:t>
            </w:r>
            <w:r w:rsidRPr="00E566BE">
              <w:rPr>
                <w:sz w:val="28"/>
                <w:szCs w:val="28"/>
                <w:lang w:val="uz-Cyrl-UZ"/>
              </w:rPr>
              <w:t xml:space="preserve"> </w:t>
            </w:r>
            <w:r>
              <w:rPr>
                <w:sz w:val="28"/>
                <w:szCs w:val="28"/>
                <w:lang w:val="uz-Cyrl-UZ"/>
              </w:rPr>
              <w:t>ichida</w:t>
            </w:r>
            <w:r w:rsidRPr="00E566BE">
              <w:rPr>
                <w:sz w:val="28"/>
                <w:szCs w:val="28"/>
                <w:lang w:val="uz-Cyrl-UZ"/>
              </w:rPr>
              <w:t xml:space="preserve"> </w:t>
            </w:r>
            <w:r>
              <w:rPr>
                <w:sz w:val="28"/>
                <w:szCs w:val="28"/>
                <w:lang w:val="uz-Cyrl-UZ"/>
              </w:rPr>
              <w:t>bo‘ladigan</w:t>
            </w:r>
            <w:r w:rsidRPr="00E566BE">
              <w:rPr>
                <w:sz w:val="28"/>
                <w:szCs w:val="28"/>
                <w:lang w:val="uz-Cyrl-UZ"/>
              </w:rPr>
              <w:t xml:space="preserve"> </w:t>
            </w:r>
            <w:r>
              <w:rPr>
                <w:sz w:val="28"/>
                <w:szCs w:val="28"/>
                <w:lang w:val="uz-Cyrl-UZ"/>
              </w:rPr>
              <w:t>elektron</w:t>
            </w:r>
            <w:r w:rsidRPr="00E566BE">
              <w:rPr>
                <w:sz w:val="28"/>
                <w:szCs w:val="28"/>
                <w:lang w:val="uz-Cyrl-UZ"/>
              </w:rPr>
              <w:t xml:space="preserve"> </w:t>
            </w:r>
            <w:r>
              <w:rPr>
                <w:sz w:val="28"/>
                <w:szCs w:val="28"/>
                <w:lang w:val="uz-Cyrl-UZ"/>
              </w:rPr>
              <w:t>hujjat</w:t>
            </w:r>
            <w:r w:rsidRPr="00E566BE">
              <w:rPr>
                <w:sz w:val="28"/>
                <w:szCs w:val="28"/>
                <w:lang w:val="uz-Cyrl-UZ"/>
              </w:rPr>
              <w:t xml:space="preserve"> </w:t>
            </w:r>
            <w:r>
              <w:rPr>
                <w:sz w:val="28"/>
                <w:szCs w:val="28"/>
                <w:lang w:val="uz-Cyrl-UZ"/>
              </w:rPr>
              <w:t>turi</w:t>
            </w:r>
            <w:r w:rsidRPr="00E566BE">
              <w:rPr>
                <w:sz w:val="28"/>
                <w:szCs w:val="28"/>
                <w:lang w:val="uz-Cyrl-UZ"/>
              </w:rPr>
              <w:t xml:space="preserve">. </w:t>
            </w:r>
            <w:r>
              <w:rPr>
                <w:sz w:val="28"/>
                <w:szCs w:val="28"/>
                <w:lang w:val="uz-Cyrl-UZ"/>
              </w:rPr>
              <w:t>Tarkibiy</w:t>
            </w:r>
            <w:r w:rsidRPr="00E566BE">
              <w:rPr>
                <w:sz w:val="28"/>
                <w:szCs w:val="28"/>
                <w:lang w:val="uz-Cyrl-UZ"/>
              </w:rPr>
              <w:t xml:space="preserve"> </w:t>
            </w:r>
            <w:r>
              <w:rPr>
                <w:sz w:val="28"/>
                <w:szCs w:val="28"/>
                <w:lang w:val="uz-Cyrl-UZ"/>
              </w:rPr>
              <w:t>hujjat</w:t>
            </w:r>
            <w:r w:rsidRPr="00E566BE">
              <w:rPr>
                <w:sz w:val="28"/>
                <w:szCs w:val="28"/>
                <w:lang w:val="uz-Cyrl-UZ"/>
              </w:rPr>
              <w:t xml:space="preserve"> </w:t>
            </w:r>
            <w:r>
              <w:rPr>
                <w:sz w:val="28"/>
                <w:szCs w:val="28"/>
                <w:lang w:val="uz-Cyrl-UZ"/>
              </w:rPr>
              <w:t>o‘z</w:t>
            </w:r>
            <w:r w:rsidRPr="00E566BE">
              <w:rPr>
                <w:sz w:val="28"/>
                <w:szCs w:val="28"/>
                <w:lang w:val="uz-Cyrl-UZ"/>
              </w:rPr>
              <w:t xml:space="preserve"> </w:t>
            </w:r>
            <w:r>
              <w:rPr>
                <w:sz w:val="28"/>
                <w:szCs w:val="28"/>
                <w:lang w:val="uz-Cyrl-UZ"/>
              </w:rPr>
              <w:t>ichiga</w:t>
            </w:r>
            <w:r w:rsidRPr="00E566BE">
              <w:rPr>
                <w:sz w:val="28"/>
                <w:szCs w:val="28"/>
                <w:lang w:val="uz-Cyrl-UZ"/>
              </w:rPr>
              <w:t xml:space="preserve"> </w:t>
            </w:r>
            <w:r>
              <w:rPr>
                <w:sz w:val="28"/>
                <w:szCs w:val="28"/>
                <w:lang w:val="uz-Cyrl-UZ"/>
              </w:rPr>
              <w:t>ma’lumotlarning</w:t>
            </w:r>
            <w:r w:rsidRPr="00E566BE">
              <w:rPr>
                <w:sz w:val="28"/>
                <w:szCs w:val="28"/>
                <w:lang w:val="uz-Cyrl-UZ"/>
              </w:rPr>
              <w:t xml:space="preserve"> </w:t>
            </w:r>
            <w:r>
              <w:rPr>
                <w:sz w:val="28"/>
                <w:szCs w:val="28"/>
                <w:lang w:val="uz-Cyrl-UZ"/>
              </w:rPr>
              <w:t>har</w:t>
            </w:r>
            <w:r w:rsidRPr="00E566BE">
              <w:rPr>
                <w:sz w:val="28"/>
                <w:szCs w:val="28"/>
                <w:lang w:val="uz-Cyrl-UZ"/>
              </w:rPr>
              <w:t xml:space="preserve"> </w:t>
            </w:r>
            <w:r>
              <w:rPr>
                <w:sz w:val="28"/>
                <w:szCs w:val="28"/>
                <w:lang w:val="uz-Cyrl-UZ"/>
              </w:rPr>
              <w:t>xil</w:t>
            </w:r>
            <w:r w:rsidRPr="00E566BE">
              <w:rPr>
                <w:sz w:val="28"/>
                <w:szCs w:val="28"/>
                <w:lang w:val="uz-Cyrl-UZ"/>
              </w:rPr>
              <w:t xml:space="preserve"> </w:t>
            </w:r>
            <w:r>
              <w:rPr>
                <w:sz w:val="28"/>
                <w:szCs w:val="28"/>
                <w:lang w:val="uz-Cyrl-UZ"/>
              </w:rPr>
              <w:t>turlari</w:t>
            </w:r>
            <w:r w:rsidRPr="00E566BE">
              <w:rPr>
                <w:sz w:val="28"/>
                <w:szCs w:val="28"/>
                <w:lang w:val="uz-Cyrl-UZ"/>
              </w:rPr>
              <w:t xml:space="preserve"> </w:t>
            </w:r>
            <w:r>
              <w:rPr>
                <w:sz w:val="28"/>
                <w:szCs w:val="28"/>
                <w:lang w:val="uz-Cyrl-UZ"/>
              </w:rPr>
              <w:t>bo‘lgan</w:t>
            </w:r>
            <w:r w:rsidRPr="00E566BE">
              <w:rPr>
                <w:sz w:val="28"/>
                <w:szCs w:val="28"/>
                <w:lang w:val="uz-Cyrl-UZ"/>
              </w:rPr>
              <w:t xml:space="preserve"> </w:t>
            </w:r>
            <w:r>
              <w:rPr>
                <w:sz w:val="28"/>
                <w:szCs w:val="28"/>
                <w:lang w:val="uz-Cyrl-UZ"/>
              </w:rPr>
              <w:t>element</w:t>
            </w:r>
            <w:r w:rsidR="000B1C47">
              <w:rPr>
                <w:sz w:val="28"/>
                <w:szCs w:val="28"/>
                <w:lang w:val="uz-Cyrl-UZ"/>
              </w:rPr>
              <w:t>-</w:t>
            </w:r>
            <w:r>
              <w:rPr>
                <w:sz w:val="28"/>
                <w:szCs w:val="28"/>
                <w:lang w:val="uz-Cyrl-UZ"/>
              </w:rPr>
              <w:t>larni</w:t>
            </w:r>
            <w:r w:rsidRPr="00E566BE">
              <w:rPr>
                <w:sz w:val="28"/>
                <w:szCs w:val="28"/>
                <w:lang w:val="uz-Cyrl-UZ"/>
              </w:rPr>
              <w:t xml:space="preserve">, </w:t>
            </w:r>
            <w:r>
              <w:rPr>
                <w:sz w:val="28"/>
                <w:szCs w:val="28"/>
                <w:lang w:val="uz-Cyrl-UZ"/>
              </w:rPr>
              <w:t>masalan</w:t>
            </w:r>
            <w:r w:rsidRPr="00E566BE">
              <w:rPr>
                <w:sz w:val="28"/>
                <w:szCs w:val="28"/>
                <w:lang w:val="uz-Cyrl-UZ"/>
              </w:rPr>
              <w:t xml:space="preserve">, </w:t>
            </w:r>
            <w:r>
              <w:rPr>
                <w:sz w:val="28"/>
                <w:szCs w:val="28"/>
                <w:lang w:val="uz-Cyrl-UZ"/>
              </w:rPr>
              <w:t>matndan</w:t>
            </w:r>
            <w:r w:rsidRPr="00E566BE">
              <w:rPr>
                <w:sz w:val="28"/>
                <w:szCs w:val="28"/>
                <w:lang w:val="uz-Cyrl-UZ"/>
              </w:rPr>
              <w:t xml:space="preserve"> </w:t>
            </w:r>
            <w:r>
              <w:rPr>
                <w:sz w:val="28"/>
                <w:szCs w:val="28"/>
                <w:lang w:val="uz-Cyrl-UZ"/>
              </w:rPr>
              <w:t>tashqari</w:t>
            </w:r>
            <w:r w:rsidRPr="00E566BE">
              <w:rPr>
                <w:sz w:val="28"/>
                <w:szCs w:val="28"/>
                <w:lang w:val="uz-Cyrl-UZ"/>
              </w:rPr>
              <w:t xml:space="preserve">, </w:t>
            </w:r>
            <w:r>
              <w:rPr>
                <w:sz w:val="28"/>
                <w:szCs w:val="28"/>
                <w:lang w:val="uz-Cyrl-UZ"/>
              </w:rPr>
              <w:t>jadvallarni</w:t>
            </w:r>
            <w:r w:rsidRPr="00E566BE">
              <w:rPr>
                <w:sz w:val="28"/>
                <w:szCs w:val="28"/>
                <w:lang w:val="uz-Cyrl-UZ"/>
              </w:rPr>
              <w:t xml:space="preserve">, </w:t>
            </w:r>
            <w:r>
              <w:rPr>
                <w:sz w:val="28"/>
                <w:szCs w:val="28"/>
                <w:lang w:val="uz-Cyrl-UZ"/>
              </w:rPr>
              <w:t>grafik</w:t>
            </w:r>
            <w:r w:rsidRPr="00E566BE">
              <w:rPr>
                <w:sz w:val="28"/>
                <w:szCs w:val="28"/>
                <w:lang w:val="uz-Cyrl-UZ"/>
              </w:rPr>
              <w:t xml:space="preserve"> </w:t>
            </w:r>
            <w:r>
              <w:rPr>
                <w:sz w:val="28"/>
                <w:szCs w:val="28"/>
                <w:lang w:val="uz-Cyrl-UZ"/>
              </w:rPr>
              <w:t>materiallarni</w:t>
            </w:r>
            <w:r w:rsidRPr="00E566BE">
              <w:rPr>
                <w:sz w:val="28"/>
                <w:szCs w:val="28"/>
                <w:lang w:val="uz-Cyrl-UZ"/>
              </w:rPr>
              <w:t xml:space="preserve">, </w:t>
            </w:r>
            <w:r>
              <w:rPr>
                <w:sz w:val="28"/>
                <w:szCs w:val="28"/>
                <w:lang w:val="uz-Cyrl-UZ"/>
              </w:rPr>
              <w:t>foto</w:t>
            </w:r>
            <w:r w:rsidRPr="00E566BE">
              <w:rPr>
                <w:sz w:val="28"/>
                <w:szCs w:val="28"/>
                <w:lang w:val="uz-Cyrl-UZ"/>
              </w:rPr>
              <w:t xml:space="preserve">, </w:t>
            </w:r>
            <w:r>
              <w:rPr>
                <w:sz w:val="28"/>
                <w:szCs w:val="28"/>
                <w:lang w:val="uz-Cyrl-UZ"/>
              </w:rPr>
              <w:t>boshqa</w:t>
            </w:r>
            <w:r w:rsidRPr="00E566BE">
              <w:rPr>
                <w:sz w:val="28"/>
                <w:szCs w:val="28"/>
                <w:lang w:val="uz-Cyrl-UZ"/>
              </w:rPr>
              <w:t xml:space="preserve"> </w:t>
            </w:r>
            <w:r>
              <w:rPr>
                <w:sz w:val="28"/>
                <w:szCs w:val="28"/>
                <w:lang w:val="uz-Cyrl-UZ"/>
              </w:rPr>
              <w:t>ilovalar</w:t>
            </w:r>
            <w:r w:rsidRPr="00E566BE">
              <w:rPr>
                <w:sz w:val="28"/>
                <w:szCs w:val="28"/>
                <w:lang w:val="uz-Cyrl-UZ"/>
              </w:rPr>
              <w:t xml:space="preserve"> (</w:t>
            </w:r>
            <w:r>
              <w:rPr>
                <w:sz w:val="28"/>
                <w:szCs w:val="28"/>
                <w:lang w:val="uz-Cyrl-UZ"/>
              </w:rPr>
              <w:t>masa</w:t>
            </w:r>
            <w:r w:rsidR="000B1C47">
              <w:rPr>
                <w:sz w:val="28"/>
                <w:szCs w:val="28"/>
                <w:lang w:val="uz-Cyrl-UZ"/>
              </w:rPr>
              <w:t>-</w:t>
            </w:r>
            <w:r>
              <w:rPr>
                <w:sz w:val="28"/>
                <w:szCs w:val="28"/>
                <w:lang w:val="uz-Cyrl-UZ"/>
              </w:rPr>
              <w:t>lan</w:t>
            </w:r>
            <w:r w:rsidRPr="003705BC">
              <w:rPr>
                <w:sz w:val="28"/>
                <w:szCs w:val="28"/>
                <w:lang w:val="uz-Cyrl-UZ"/>
              </w:rPr>
              <w:t xml:space="preserve">, </w:t>
            </w:r>
            <w:r>
              <w:rPr>
                <w:sz w:val="28"/>
                <w:szCs w:val="28"/>
                <w:lang w:val="uz-Cyrl-UZ"/>
              </w:rPr>
              <w:t>ma’lumotlar</w:t>
            </w:r>
            <w:r w:rsidRPr="003705BC">
              <w:rPr>
                <w:sz w:val="28"/>
                <w:szCs w:val="28"/>
                <w:lang w:val="uz-Cyrl-UZ"/>
              </w:rPr>
              <w:t xml:space="preserve"> </w:t>
            </w:r>
            <w:r>
              <w:rPr>
                <w:sz w:val="28"/>
                <w:szCs w:val="28"/>
                <w:lang w:val="uz-Cyrl-UZ"/>
              </w:rPr>
              <w:t>bazasi</w:t>
            </w:r>
            <w:r w:rsidRPr="003705BC">
              <w:rPr>
                <w:sz w:val="28"/>
                <w:szCs w:val="28"/>
                <w:lang w:val="uz-Cyrl-UZ"/>
              </w:rPr>
              <w:t xml:space="preserve">, </w:t>
            </w:r>
            <w:r>
              <w:rPr>
                <w:sz w:val="28"/>
                <w:szCs w:val="28"/>
                <w:lang w:val="uz-Cyrl-UZ"/>
              </w:rPr>
              <w:t>elektron</w:t>
            </w:r>
            <w:r w:rsidRPr="003705BC">
              <w:rPr>
                <w:sz w:val="28"/>
                <w:szCs w:val="28"/>
                <w:lang w:val="uz-Cyrl-UZ"/>
              </w:rPr>
              <w:t xml:space="preserve"> </w:t>
            </w:r>
            <w:r>
              <w:rPr>
                <w:sz w:val="28"/>
                <w:szCs w:val="28"/>
                <w:lang w:val="uz-Cyrl-UZ"/>
              </w:rPr>
              <w:t>jadval</w:t>
            </w:r>
            <w:r w:rsidRPr="00E566BE">
              <w:rPr>
                <w:sz w:val="28"/>
                <w:szCs w:val="28"/>
                <w:lang w:val="uz-Cyrl-UZ"/>
              </w:rPr>
              <w:t>)</w:t>
            </w:r>
            <w:r>
              <w:rPr>
                <w:sz w:val="28"/>
                <w:szCs w:val="28"/>
                <w:lang w:val="uz-Cyrl-UZ"/>
              </w:rPr>
              <w:t xml:space="preserve"> ma’lu</w:t>
            </w:r>
            <w:r w:rsidR="000B1C47">
              <w:rPr>
                <w:sz w:val="28"/>
                <w:szCs w:val="28"/>
                <w:lang w:val="uz-Cyrl-UZ"/>
              </w:rPr>
              <w:t>-</w:t>
            </w:r>
            <w:r>
              <w:rPr>
                <w:sz w:val="28"/>
                <w:szCs w:val="28"/>
                <w:lang w:val="uz-Cyrl-UZ"/>
              </w:rPr>
              <w:t>motlarini olishi mumkin.</w:t>
            </w:r>
          </w:p>
          <w:p w14:paraId="56113250" w14:textId="77777777" w:rsidR="0085110F" w:rsidRPr="003A72AB" w:rsidRDefault="0085110F" w:rsidP="003A7C3D">
            <w:pPr>
              <w:tabs>
                <w:tab w:val="left" w:pos="4320"/>
                <w:tab w:val="left" w:pos="4500"/>
              </w:tabs>
              <w:jc w:val="both"/>
              <w:rPr>
                <w:sz w:val="28"/>
                <w:szCs w:val="28"/>
                <w:lang w:val="uz-Cyrl-UZ"/>
              </w:rPr>
            </w:pPr>
          </w:p>
          <w:p w14:paraId="6CC41C79" w14:textId="77777777" w:rsidR="0085110F" w:rsidRPr="00E566BE" w:rsidRDefault="0085110F" w:rsidP="000B1C47">
            <w:pPr>
              <w:tabs>
                <w:tab w:val="left" w:pos="4320"/>
                <w:tab w:val="left" w:pos="4500"/>
              </w:tabs>
              <w:jc w:val="both"/>
              <w:rPr>
                <w:sz w:val="28"/>
                <w:szCs w:val="28"/>
                <w:lang w:val="uz-Cyrl-UZ"/>
              </w:rPr>
            </w:pPr>
            <w:r w:rsidRPr="00E566BE">
              <w:rPr>
                <w:sz w:val="28"/>
                <w:szCs w:val="28"/>
                <w:lang w:val="uz-Cyrl-UZ"/>
              </w:rPr>
              <w:t>Ш</w:t>
            </w:r>
            <w:r w:rsidRPr="00D80C3B">
              <w:rPr>
                <w:sz w:val="28"/>
                <w:szCs w:val="28"/>
                <w:lang w:val="uz-Cyrl-UZ"/>
              </w:rPr>
              <w:t>ў</w:t>
            </w:r>
            <w:r w:rsidRPr="00E566BE">
              <w:rPr>
                <w:sz w:val="28"/>
                <w:szCs w:val="28"/>
                <w:lang w:val="uz-Cyrl-UZ"/>
              </w:rPr>
              <w:t>ъба ҳужжатлари унинг ўз ичида бўлади</w:t>
            </w:r>
            <w:r w:rsidR="000B1C47">
              <w:rPr>
                <w:sz w:val="28"/>
                <w:szCs w:val="28"/>
                <w:lang w:val="uz-Cyrl-UZ"/>
              </w:rPr>
              <w:t>-</w:t>
            </w:r>
            <w:r w:rsidRPr="00E566BE">
              <w:rPr>
                <w:sz w:val="28"/>
                <w:szCs w:val="28"/>
                <w:lang w:val="uz-Cyrl-UZ"/>
              </w:rPr>
              <w:t>ган электрон ҳужжат тури. Таркибий ҳужжат ўз ичига маълумотларнинг ҳар хил турлари бўлган элементларни, масалан, матндан таш</w:t>
            </w:r>
            <w:r w:rsidR="000B1C47">
              <w:rPr>
                <w:sz w:val="28"/>
                <w:szCs w:val="28"/>
                <w:lang w:val="uz-Cyrl-UZ"/>
              </w:rPr>
              <w:t>-</w:t>
            </w:r>
            <w:r w:rsidRPr="00E566BE">
              <w:rPr>
                <w:sz w:val="28"/>
                <w:szCs w:val="28"/>
                <w:lang w:val="uz-Cyrl-UZ"/>
              </w:rPr>
              <w:t>қари, жадвалларни, график материалларни, фото, бошқа иловалар (</w:t>
            </w:r>
            <w:r w:rsidRPr="003705BC">
              <w:rPr>
                <w:sz w:val="28"/>
                <w:szCs w:val="28"/>
                <w:lang w:val="uz-Cyrl-UZ"/>
              </w:rPr>
              <w:t>масалан, маълумот</w:t>
            </w:r>
            <w:r w:rsidR="000B1C47">
              <w:rPr>
                <w:sz w:val="28"/>
                <w:szCs w:val="28"/>
                <w:lang w:val="uz-Cyrl-UZ"/>
              </w:rPr>
              <w:t>-</w:t>
            </w:r>
            <w:r w:rsidRPr="003705BC">
              <w:rPr>
                <w:sz w:val="28"/>
                <w:szCs w:val="28"/>
                <w:lang w:val="uz-Cyrl-UZ"/>
              </w:rPr>
              <w:t>лар базаси, электрон жадвал</w:t>
            </w:r>
            <w:r w:rsidRPr="00E566BE">
              <w:rPr>
                <w:sz w:val="28"/>
                <w:szCs w:val="28"/>
                <w:lang w:val="uz-Cyrl-UZ"/>
              </w:rPr>
              <w:t>)</w:t>
            </w:r>
            <w:r>
              <w:rPr>
                <w:sz w:val="28"/>
                <w:szCs w:val="28"/>
                <w:lang w:val="uz-Cyrl-UZ"/>
              </w:rPr>
              <w:t xml:space="preserve"> маълумотлар</w:t>
            </w:r>
            <w:r w:rsidRPr="005B6905">
              <w:rPr>
                <w:sz w:val="28"/>
                <w:szCs w:val="28"/>
                <w:lang w:val="uz-Cyrl-UZ"/>
              </w:rPr>
              <w:t>и</w:t>
            </w:r>
            <w:r w:rsidR="000B1C47">
              <w:rPr>
                <w:sz w:val="28"/>
                <w:szCs w:val="28"/>
                <w:lang w:val="uz-Cyrl-UZ"/>
              </w:rPr>
              <w:t>-</w:t>
            </w:r>
            <w:r>
              <w:rPr>
                <w:sz w:val="28"/>
                <w:szCs w:val="28"/>
                <w:lang w:val="uz-Cyrl-UZ"/>
              </w:rPr>
              <w:t>ни олиши мумкин.</w:t>
            </w:r>
          </w:p>
        </w:tc>
      </w:tr>
      <w:tr w:rsidR="0085110F" w14:paraId="363233D8" w14:textId="77777777">
        <w:trPr>
          <w:tblCellSpacing w:w="0" w:type="dxa"/>
          <w:jc w:val="center"/>
        </w:trPr>
        <w:tc>
          <w:tcPr>
            <w:tcW w:w="2079" w:type="pct"/>
          </w:tcPr>
          <w:p w14:paraId="24F50529" w14:textId="77777777" w:rsidR="0085110F" w:rsidRPr="007F216E" w:rsidRDefault="0085110F" w:rsidP="003A7C3D">
            <w:pPr>
              <w:tabs>
                <w:tab w:val="left" w:pos="4320"/>
                <w:tab w:val="left" w:pos="4500"/>
              </w:tabs>
              <w:rPr>
                <w:b/>
                <w:sz w:val="28"/>
                <w:szCs w:val="28"/>
              </w:rPr>
            </w:pPr>
            <w:r w:rsidRPr="007F216E">
              <w:rPr>
                <w:b/>
                <w:sz w:val="28"/>
                <w:szCs w:val="28"/>
              </w:rPr>
              <w:t>Состояние ожидания</w:t>
            </w:r>
          </w:p>
          <w:p w14:paraId="66D3C278" w14:textId="77777777" w:rsidR="0085110F" w:rsidRDefault="0085110F" w:rsidP="003A7C3D">
            <w:pPr>
              <w:tabs>
                <w:tab w:val="left" w:pos="4320"/>
                <w:tab w:val="left" w:pos="4500"/>
              </w:tabs>
              <w:rPr>
                <w:bCs/>
                <w:sz w:val="28"/>
                <w:szCs w:val="28"/>
                <w:lang w:val="uz-Cyrl-UZ"/>
              </w:rPr>
            </w:pPr>
            <w:r w:rsidRPr="00EB4564">
              <w:rPr>
                <w:b/>
                <w:bCs/>
                <w:sz w:val="28"/>
                <w:szCs w:val="28"/>
                <w:lang w:val="en-US"/>
              </w:rPr>
              <w:t>uz</w:t>
            </w:r>
            <w:r w:rsidRPr="007B71E7">
              <w:rPr>
                <w:b/>
                <w:bCs/>
                <w:sz w:val="28"/>
                <w:szCs w:val="28"/>
              </w:rPr>
              <w:t xml:space="preserve"> </w:t>
            </w:r>
            <w:r w:rsidRPr="007B71E7">
              <w:rPr>
                <w:bCs/>
                <w:sz w:val="28"/>
                <w:szCs w:val="28"/>
              </w:rPr>
              <w:t>-</w:t>
            </w:r>
            <w:r>
              <w:rPr>
                <w:sz w:val="28"/>
                <w:szCs w:val="28"/>
                <w:lang w:val="uz-Cyrl-UZ"/>
              </w:rPr>
              <w:t xml:space="preserve"> kutish holati</w:t>
            </w:r>
          </w:p>
          <w:p w14:paraId="64D867DC" w14:textId="484F641C" w:rsidR="0085110F" w:rsidRDefault="000B536F" w:rsidP="003A7C3D">
            <w:pPr>
              <w:tabs>
                <w:tab w:val="left" w:pos="4320"/>
                <w:tab w:val="left" w:pos="4500"/>
              </w:tabs>
              <w:rPr>
                <w:sz w:val="28"/>
                <w:szCs w:val="28"/>
                <w:lang w:val="uz-Cyrl-UZ"/>
              </w:rPr>
            </w:pPr>
            <w:r>
              <w:rPr>
                <w:sz w:val="28"/>
                <w:szCs w:val="28"/>
                <w:lang w:val="uz-Cyrl-UZ"/>
              </w:rPr>
              <w:t xml:space="preserve"> </w:t>
            </w:r>
            <w:r w:rsidR="0085110F">
              <w:rPr>
                <w:sz w:val="28"/>
                <w:szCs w:val="28"/>
                <w:lang w:val="uz-Cyrl-UZ"/>
              </w:rPr>
              <w:t>кутиш ҳолати</w:t>
            </w:r>
          </w:p>
          <w:p w14:paraId="5D153CD6" w14:textId="77777777" w:rsidR="0085110F" w:rsidRPr="007F216E" w:rsidRDefault="0085110F" w:rsidP="003A7C3D">
            <w:pPr>
              <w:tabs>
                <w:tab w:val="left" w:pos="4320"/>
                <w:tab w:val="left" w:pos="4500"/>
              </w:tabs>
              <w:rPr>
                <w:sz w:val="28"/>
                <w:szCs w:val="28"/>
                <w:lang w:val="uz-Cyrl-UZ"/>
              </w:rPr>
            </w:pPr>
            <w:r w:rsidRPr="000F6207">
              <w:rPr>
                <w:b/>
                <w:bCs/>
                <w:color w:val="000000"/>
                <w:sz w:val="28"/>
                <w:szCs w:val="28"/>
                <w:lang w:val="en-US"/>
              </w:rPr>
              <w:t xml:space="preserve">en </w:t>
            </w:r>
            <w:r w:rsidRPr="00281364">
              <w:rPr>
                <w:bCs/>
                <w:color w:val="000000"/>
                <w:sz w:val="28"/>
                <w:szCs w:val="28"/>
                <w:lang w:val="en-US"/>
              </w:rPr>
              <w:t>-</w:t>
            </w:r>
            <w:r w:rsidRPr="007F216E">
              <w:rPr>
                <w:sz w:val="28"/>
                <w:szCs w:val="28"/>
                <w:lang w:val="en-US"/>
              </w:rPr>
              <w:t xml:space="preserve"> wait</w:t>
            </w:r>
            <w:r w:rsidRPr="007F216E">
              <w:rPr>
                <w:sz w:val="28"/>
                <w:szCs w:val="28"/>
              </w:rPr>
              <w:t xml:space="preserve"> </w:t>
            </w:r>
            <w:r w:rsidRPr="007F216E">
              <w:rPr>
                <w:sz w:val="28"/>
                <w:szCs w:val="28"/>
                <w:lang w:val="en-US"/>
              </w:rPr>
              <w:t>state</w:t>
            </w:r>
          </w:p>
          <w:p w14:paraId="12CBB663" w14:textId="77777777" w:rsidR="0085110F" w:rsidRPr="00757C54" w:rsidRDefault="0085110F" w:rsidP="003A7C3D">
            <w:pPr>
              <w:tabs>
                <w:tab w:val="left" w:pos="4320"/>
                <w:tab w:val="left" w:pos="4500"/>
              </w:tabs>
              <w:rPr>
                <w:sz w:val="28"/>
                <w:szCs w:val="28"/>
                <w:lang w:val="uz-Cyrl-UZ"/>
              </w:rPr>
            </w:pPr>
          </w:p>
        </w:tc>
        <w:tc>
          <w:tcPr>
            <w:tcW w:w="2921" w:type="pct"/>
          </w:tcPr>
          <w:p w14:paraId="2C20A2DF" w14:textId="77777777" w:rsidR="0085110F" w:rsidRDefault="0085110F" w:rsidP="003A7C3D">
            <w:pPr>
              <w:tabs>
                <w:tab w:val="left" w:pos="4320"/>
                <w:tab w:val="left" w:pos="4500"/>
              </w:tabs>
              <w:jc w:val="both"/>
              <w:rPr>
                <w:sz w:val="28"/>
                <w:szCs w:val="28"/>
              </w:rPr>
            </w:pPr>
            <w:r>
              <w:rPr>
                <w:sz w:val="28"/>
                <w:szCs w:val="28"/>
              </w:rPr>
              <w:t>1. Пауза в работе процессора в один или несколько машинных тактов, в течение которой ожидаются данные из памяти или устройства ввода.</w:t>
            </w:r>
          </w:p>
          <w:p w14:paraId="7B15139C" w14:textId="77777777" w:rsidR="0085110F" w:rsidRDefault="0085110F" w:rsidP="003A7C3D">
            <w:pPr>
              <w:tabs>
                <w:tab w:val="left" w:pos="4320"/>
                <w:tab w:val="left" w:pos="4500"/>
              </w:tabs>
              <w:jc w:val="both"/>
              <w:rPr>
                <w:sz w:val="28"/>
                <w:szCs w:val="28"/>
              </w:rPr>
            </w:pPr>
            <w:r>
              <w:rPr>
                <w:sz w:val="28"/>
                <w:szCs w:val="28"/>
              </w:rPr>
              <w:t>2. Состояние, при котором задача или процесс ожидает возможности дальнейшего выполнения.</w:t>
            </w:r>
          </w:p>
          <w:p w14:paraId="729E3643" w14:textId="77777777" w:rsidR="000B1C47" w:rsidRPr="000B1C47" w:rsidRDefault="000B1C47" w:rsidP="003A7C3D">
            <w:pPr>
              <w:tabs>
                <w:tab w:val="left" w:pos="4320"/>
                <w:tab w:val="left" w:pos="4500"/>
              </w:tabs>
              <w:jc w:val="both"/>
              <w:rPr>
                <w:sz w:val="16"/>
                <w:szCs w:val="16"/>
                <w:lang w:val="uz-Cyrl-UZ"/>
              </w:rPr>
            </w:pPr>
          </w:p>
          <w:p w14:paraId="3A94AC70" w14:textId="77777777" w:rsidR="0085110F" w:rsidRPr="005B6905" w:rsidRDefault="0085110F" w:rsidP="003A7C3D">
            <w:pPr>
              <w:tabs>
                <w:tab w:val="left" w:pos="4320"/>
                <w:tab w:val="left" w:pos="4500"/>
              </w:tabs>
              <w:jc w:val="both"/>
              <w:rPr>
                <w:sz w:val="28"/>
                <w:szCs w:val="28"/>
                <w:lang w:val="en-US"/>
              </w:rPr>
            </w:pPr>
            <w:r>
              <w:rPr>
                <w:sz w:val="28"/>
                <w:szCs w:val="28"/>
                <w:lang w:val="uz-Cyrl-UZ"/>
              </w:rPr>
              <w:t>1. Protsessor ishidagi, bi</w:t>
            </w:r>
            <w:r w:rsidR="000B1C47">
              <w:rPr>
                <w:sz w:val="28"/>
                <w:szCs w:val="28"/>
                <w:lang w:val="en-US"/>
              </w:rPr>
              <w:t>tta</w:t>
            </w:r>
            <w:r>
              <w:rPr>
                <w:sz w:val="28"/>
                <w:szCs w:val="28"/>
                <w:lang w:val="uz-Cyrl-UZ"/>
              </w:rPr>
              <w:t xml:space="preserve"> yoki bir nech</w:t>
            </w:r>
            <w:r w:rsidR="000B1C47">
              <w:rPr>
                <w:sz w:val="28"/>
                <w:szCs w:val="28"/>
                <w:lang w:val="en-US"/>
              </w:rPr>
              <w:t>t</w:t>
            </w:r>
            <w:r>
              <w:rPr>
                <w:sz w:val="28"/>
                <w:szCs w:val="28"/>
                <w:lang w:val="uz-Cyrl-UZ"/>
              </w:rPr>
              <w:t>a komanda t</w:t>
            </w:r>
            <w:r w:rsidRPr="0099137E">
              <w:rPr>
                <w:sz w:val="28"/>
                <w:szCs w:val="28"/>
                <w:lang w:val="en-US"/>
              </w:rPr>
              <w:t xml:space="preserve">aktlari orasidagi pauza. Bu pauza mobaynida xotiradan yoki kiritish qurilmasidan ma’lumotlar kelishi kutiladi. </w:t>
            </w:r>
          </w:p>
          <w:p w14:paraId="74A82784" w14:textId="77777777" w:rsidR="0085110F" w:rsidRDefault="0085110F" w:rsidP="003A7C3D">
            <w:pPr>
              <w:tabs>
                <w:tab w:val="left" w:pos="4320"/>
                <w:tab w:val="left" w:pos="4500"/>
              </w:tabs>
              <w:jc w:val="both"/>
              <w:rPr>
                <w:sz w:val="28"/>
                <w:szCs w:val="28"/>
                <w:lang w:val="en-US"/>
              </w:rPr>
            </w:pPr>
            <w:r>
              <w:rPr>
                <w:sz w:val="28"/>
                <w:szCs w:val="28"/>
                <w:lang w:val="uz-Cyrl-UZ"/>
              </w:rPr>
              <w:t>2. Vazifa yoki jarayonning keyinchalik bajari-lishi kutiladigan holat.</w:t>
            </w:r>
          </w:p>
          <w:p w14:paraId="7200E331" w14:textId="77777777" w:rsidR="0085110F" w:rsidRPr="000B1C47" w:rsidRDefault="0085110F" w:rsidP="003A7C3D">
            <w:pPr>
              <w:tabs>
                <w:tab w:val="left" w:pos="4320"/>
                <w:tab w:val="left" w:pos="4500"/>
              </w:tabs>
              <w:jc w:val="both"/>
              <w:rPr>
                <w:sz w:val="16"/>
                <w:szCs w:val="16"/>
                <w:lang w:val="en-US"/>
              </w:rPr>
            </w:pPr>
          </w:p>
          <w:p w14:paraId="2718D2E7" w14:textId="77777777" w:rsidR="0085110F" w:rsidRDefault="0085110F" w:rsidP="003A7C3D">
            <w:pPr>
              <w:tabs>
                <w:tab w:val="left" w:pos="4320"/>
                <w:tab w:val="left" w:pos="4500"/>
              </w:tabs>
              <w:jc w:val="both"/>
              <w:rPr>
                <w:sz w:val="28"/>
                <w:szCs w:val="28"/>
              </w:rPr>
            </w:pPr>
            <w:r>
              <w:rPr>
                <w:sz w:val="28"/>
                <w:szCs w:val="28"/>
                <w:lang w:val="uz-Cyrl-UZ"/>
              </w:rPr>
              <w:t>1. Процессор ишидаги, би</w:t>
            </w:r>
            <w:r w:rsidR="000B1C47">
              <w:rPr>
                <w:sz w:val="28"/>
                <w:szCs w:val="28"/>
                <w:lang w:val="uz-Cyrl-UZ"/>
              </w:rPr>
              <w:t>тта</w:t>
            </w:r>
            <w:r>
              <w:rPr>
                <w:sz w:val="28"/>
                <w:szCs w:val="28"/>
                <w:lang w:val="uz-Cyrl-UZ"/>
              </w:rPr>
              <w:t xml:space="preserve"> ёки бир неч</w:t>
            </w:r>
            <w:r w:rsidR="000B1C47">
              <w:rPr>
                <w:sz w:val="28"/>
                <w:szCs w:val="28"/>
                <w:lang w:val="uz-Cyrl-UZ"/>
              </w:rPr>
              <w:t>т</w:t>
            </w:r>
            <w:r>
              <w:rPr>
                <w:sz w:val="28"/>
                <w:szCs w:val="28"/>
                <w:lang w:val="uz-Cyrl-UZ"/>
              </w:rPr>
              <w:t>а команда т</w:t>
            </w:r>
            <w:r>
              <w:rPr>
                <w:sz w:val="28"/>
                <w:szCs w:val="28"/>
              </w:rPr>
              <w:t>актлари</w:t>
            </w:r>
            <w:r w:rsidRPr="005B6905">
              <w:rPr>
                <w:sz w:val="28"/>
                <w:szCs w:val="28"/>
              </w:rPr>
              <w:t xml:space="preserve"> </w:t>
            </w:r>
            <w:r>
              <w:rPr>
                <w:sz w:val="28"/>
                <w:szCs w:val="28"/>
              </w:rPr>
              <w:t>орасидаги</w:t>
            </w:r>
            <w:r w:rsidRPr="005B6905">
              <w:rPr>
                <w:sz w:val="28"/>
                <w:szCs w:val="28"/>
              </w:rPr>
              <w:t xml:space="preserve"> </w:t>
            </w:r>
            <w:r>
              <w:rPr>
                <w:sz w:val="28"/>
                <w:szCs w:val="28"/>
              </w:rPr>
              <w:t>пауза</w:t>
            </w:r>
            <w:r w:rsidRPr="005B6905">
              <w:rPr>
                <w:sz w:val="28"/>
                <w:szCs w:val="28"/>
              </w:rPr>
              <w:t xml:space="preserve">. </w:t>
            </w:r>
            <w:r>
              <w:rPr>
                <w:sz w:val="28"/>
                <w:szCs w:val="28"/>
              </w:rPr>
              <w:t>Бу</w:t>
            </w:r>
            <w:r w:rsidRPr="005B6905">
              <w:rPr>
                <w:sz w:val="28"/>
                <w:szCs w:val="28"/>
              </w:rPr>
              <w:t xml:space="preserve"> </w:t>
            </w:r>
            <w:r>
              <w:rPr>
                <w:sz w:val="28"/>
                <w:szCs w:val="28"/>
              </w:rPr>
              <w:t>пауза</w:t>
            </w:r>
            <w:r w:rsidRPr="005B6905">
              <w:rPr>
                <w:sz w:val="28"/>
                <w:szCs w:val="28"/>
              </w:rPr>
              <w:t xml:space="preserve"> </w:t>
            </w:r>
            <w:r>
              <w:rPr>
                <w:sz w:val="28"/>
                <w:szCs w:val="28"/>
              </w:rPr>
              <w:t>мобайнида</w:t>
            </w:r>
            <w:r w:rsidRPr="005B6905">
              <w:rPr>
                <w:sz w:val="28"/>
                <w:szCs w:val="28"/>
              </w:rPr>
              <w:t xml:space="preserve"> </w:t>
            </w:r>
            <w:r>
              <w:rPr>
                <w:sz w:val="28"/>
                <w:szCs w:val="28"/>
              </w:rPr>
              <w:t>хотирадан</w:t>
            </w:r>
            <w:r w:rsidRPr="005B6905">
              <w:rPr>
                <w:sz w:val="28"/>
                <w:szCs w:val="28"/>
              </w:rPr>
              <w:t xml:space="preserve"> </w:t>
            </w:r>
            <w:r>
              <w:rPr>
                <w:sz w:val="28"/>
                <w:szCs w:val="28"/>
              </w:rPr>
              <w:t>ёки</w:t>
            </w:r>
            <w:r w:rsidRPr="005B6905">
              <w:rPr>
                <w:sz w:val="28"/>
                <w:szCs w:val="28"/>
              </w:rPr>
              <w:t xml:space="preserve"> </w:t>
            </w:r>
            <w:r>
              <w:rPr>
                <w:sz w:val="28"/>
                <w:szCs w:val="28"/>
              </w:rPr>
              <w:t>киритиш</w:t>
            </w:r>
            <w:r w:rsidRPr="005B6905">
              <w:rPr>
                <w:sz w:val="28"/>
                <w:szCs w:val="28"/>
              </w:rPr>
              <w:t xml:space="preserve"> </w:t>
            </w:r>
            <w:r>
              <w:rPr>
                <w:sz w:val="28"/>
                <w:szCs w:val="28"/>
              </w:rPr>
              <w:t>қурилмасидан</w:t>
            </w:r>
            <w:r w:rsidRPr="005B6905">
              <w:rPr>
                <w:sz w:val="28"/>
                <w:szCs w:val="28"/>
              </w:rPr>
              <w:t xml:space="preserve"> </w:t>
            </w:r>
            <w:r>
              <w:rPr>
                <w:sz w:val="28"/>
                <w:szCs w:val="28"/>
              </w:rPr>
              <w:t>маълумотлар</w:t>
            </w:r>
            <w:r w:rsidRPr="005B6905">
              <w:rPr>
                <w:sz w:val="28"/>
                <w:szCs w:val="28"/>
              </w:rPr>
              <w:t xml:space="preserve"> </w:t>
            </w:r>
            <w:r>
              <w:rPr>
                <w:sz w:val="28"/>
                <w:szCs w:val="28"/>
              </w:rPr>
              <w:t>келиши</w:t>
            </w:r>
            <w:r w:rsidRPr="005B6905">
              <w:rPr>
                <w:sz w:val="28"/>
                <w:szCs w:val="28"/>
              </w:rPr>
              <w:t xml:space="preserve"> </w:t>
            </w:r>
            <w:r>
              <w:rPr>
                <w:sz w:val="28"/>
                <w:szCs w:val="28"/>
              </w:rPr>
              <w:t>кутилади</w:t>
            </w:r>
            <w:r w:rsidRPr="005B6905">
              <w:rPr>
                <w:sz w:val="28"/>
                <w:szCs w:val="28"/>
              </w:rPr>
              <w:t xml:space="preserve">. </w:t>
            </w:r>
          </w:p>
          <w:p w14:paraId="7E5FA462" w14:textId="77777777" w:rsidR="0085110F" w:rsidRPr="00576AA5" w:rsidRDefault="0085110F" w:rsidP="003A7C3D">
            <w:pPr>
              <w:tabs>
                <w:tab w:val="left" w:pos="4320"/>
                <w:tab w:val="left" w:pos="4500"/>
              </w:tabs>
              <w:jc w:val="both"/>
              <w:rPr>
                <w:sz w:val="28"/>
                <w:szCs w:val="28"/>
                <w:lang w:val="uz-Cyrl-UZ"/>
              </w:rPr>
            </w:pPr>
            <w:r>
              <w:rPr>
                <w:sz w:val="28"/>
                <w:szCs w:val="28"/>
                <w:lang w:val="uz-Cyrl-UZ"/>
              </w:rPr>
              <w:t>2. Вазифа ёки жараённинг кейинчалик бажарилиши кутиладиган ҳолат.</w:t>
            </w:r>
          </w:p>
        </w:tc>
      </w:tr>
      <w:tr w:rsidR="0085110F" w:rsidRPr="000B536F" w14:paraId="7BEC2EF8" w14:textId="77777777">
        <w:trPr>
          <w:tblCellSpacing w:w="0" w:type="dxa"/>
          <w:jc w:val="center"/>
        </w:trPr>
        <w:tc>
          <w:tcPr>
            <w:tcW w:w="2079" w:type="pct"/>
          </w:tcPr>
          <w:p w14:paraId="3EFBC334" w14:textId="77777777" w:rsidR="0085110F" w:rsidRDefault="0085110F" w:rsidP="003C2DF9">
            <w:pPr>
              <w:tabs>
                <w:tab w:val="left" w:pos="4320"/>
                <w:tab w:val="left" w:pos="4500"/>
              </w:tabs>
              <w:rPr>
                <w:b/>
                <w:sz w:val="28"/>
                <w:szCs w:val="28"/>
                <w:lang w:val="uz-Cyrl-UZ"/>
              </w:rPr>
            </w:pPr>
            <w:r w:rsidRPr="003C2DF9">
              <w:rPr>
                <w:b/>
                <w:sz w:val="28"/>
                <w:szCs w:val="28"/>
                <w:lang w:val="uz-Cyrl-UZ"/>
              </w:rPr>
              <w:t>Создание цифрового контента</w:t>
            </w:r>
          </w:p>
          <w:p w14:paraId="5B7C84A5" w14:textId="77777777" w:rsidR="0085110F" w:rsidRDefault="0085110F" w:rsidP="003C2DF9">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raqamli kontentni yaratish</w:t>
            </w:r>
          </w:p>
          <w:p w14:paraId="52F99737" w14:textId="71081889" w:rsidR="0085110F" w:rsidRPr="005B6905" w:rsidRDefault="00D7251A" w:rsidP="003C2DF9">
            <w:pPr>
              <w:tabs>
                <w:tab w:val="left" w:pos="4320"/>
                <w:tab w:val="left" w:pos="4500"/>
              </w:tabs>
              <w:rPr>
                <w:b/>
                <w:sz w:val="28"/>
                <w:szCs w:val="28"/>
                <w:lang w:val="uz-Cyrl-UZ"/>
              </w:rPr>
            </w:pPr>
            <w:r>
              <w:rPr>
                <w:bCs/>
                <w:sz w:val="28"/>
                <w:szCs w:val="28"/>
                <w:lang w:val="uz-Cyrl-UZ"/>
              </w:rPr>
              <w:t xml:space="preserve"> </w:t>
            </w:r>
            <w:r w:rsidR="0085110F">
              <w:rPr>
                <w:bCs/>
                <w:sz w:val="28"/>
                <w:szCs w:val="28"/>
                <w:lang w:val="uz-Cyrl-UZ"/>
              </w:rPr>
              <w:t>рақамли контентни яратиш</w:t>
            </w:r>
          </w:p>
          <w:p w14:paraId="4C2AFAB0" w14:textId="77777777" w:rsidR="0085110F" w:rsidRPr="00B025BE" w:rsidRDefault="0085110F" w:rsidP="003C2DF9">
            <w:pPr>
              <w:tabs>
                <w:tab w:val="left" w:pos="4320"/>
                <w:tab w:val="left" w:pos="4500"/>
              </w:tabs>
              <w:rPr>
                <w:b/>
                <w:sz w:val="28"/>
                <w:szCs w:val="28"/>
                <w:lang w:val="uz-Cyrl-UZ"/>
              </w:rPr>
            </w:pPr>
            <w:r w:rsidRPr="008D6363">
              <w:rPr>
                <w:b/>
                <w:sz w:val="28"/>
                <w:szCs w:val="28"/>
                <w:lang w:val="en-US"/>
              </w:rPr>
              <w:t xml:space="preserve">en </w:t>
            </w:r>
            <w:r w:rsidRPr="00816D8B">
              <w:rPr>
                <w:sz w:val="28"/>
                <w:szCs w:val="28"/>
                <w:lang w:val="en-US"/>
              </w:rPr>
              <w:t>-</w:t>
            </w:r>
            <w:r>
              <w:rPr>
                <w:b/>
                <w:sz w:val="28"/>
                <w:szCs w:val="28"/>
                <w:lang w:val="en-US"/>
              </w:rPr>
              <w:t xml:space="preserve"> </w:t>
            </w:r>
            <w:r w:rsidRPr="00B025BE">
              <w:rPr>
                <w:sz w:val="28"/>
                <w:szCs w:val="28"/>
                <w:lang w:val="uz-Cyrl-UZ"/>
              </w:rPr>
              <w:t xml:space="preserve">data communication channel </w:t>
            </w:r>
          </w:p>
        </w:tc>
        <w:tc>
          <w:tcPr>
            <w:tcW w:w="2921" w:type="pct"/>
          </w:tcPr>
          <w:p w14:paraId="27E00662" w14:textId="77777777" w:rsidR="0085110F" w:rsidRDefault="0085110F" w:rsidP="003C2DF9">
            <w:pPr>
              <w:tabs>
                <w:tab w:val="left" w:pos="4320"/>
                <w:tab w:val="left" w:pos="4500"/>
              </w:tabs>
              <w:jc w:val="both"/>
              <w:rPr>
                <w:sz w:val="28"/>
                <w:szCs w:val="28"/>
                <w:lang w:val="uz-Cyrl-UZ"/>
              </w:rPr>
            </w:pPr>
            <w:r>
              <w:rPr>
                <w:sz w:val="28"/>
                <w:szCs w:val="28"/>
              </w:rPr>
              <w:t>Общий термин для 3</w:t>
            </w:r>
            <w:r>
              <w:rPr>
                <w:sz w:val="28"/>
                <w:szCs w:val="28"/>
                <w:lang w:val="en-US"/>
              </w:rPr>
              <w:t>D</w:t>
            </w:r>
            <w:r w:rsidRPr="0099336E">
              <w:rPr>
                <w:sz w:val="28"/>
                <w:szCs w:val="28"/>
              </w:rPr>
              <w:t>-</w:t>
            </w:r>
            <w:r>
              <w:rPr>
                <w:sz w:val="28"/>
                <w:szCs w:val="28"/>
              </w:rPr>
              <w:t>графики, анимации, видео, кино, радио, мультимедиа и др. при реализации средствами мощных специализированных рабочих станций и сети</w:t>
            </w:r>
            <w:r w:rsidRPr="0099336E">
              <w:rPr>
                <w:sz w:val="28"/>
                <w:szCs w:val="28"/>
              </w:rPr>
              <w:t>.</w:t>
            </w:r>
          </w:p>
          <w:p w14:paraId="5861AC46" w14:textId="77777777" w:rsidR="0085110F" w:rsidRPr="000B1C47" w:rsidRDefault="0085110F" w:rsidP="003C2DF9">
            <w:pPr>
              <w:tabs>
                <w:tab w:val="left" w:pos="4320"/>
                <w:tab w:val="left" w:pos="4500"/>
              </w:tabs>
              <w:jc w:val="both"/>
              <w:rPr>
                <w:sz w:val="16"/>
                <w:szCs w:val="16"/>
                <w:lang w:val="uz-Cyrl-UZ"/>
              </w:rPr>
            </w:pPr>
          </w:p>
          <w:p w14:paraId="361AEEFE" w14:textId="77777777" w:rsidR="0085110F" w:rsidRPr="00397A44" w:rsidRDefault="0085110F" w:rsidP="003C2DF9">
            <w:pPr>
              <w:tabs>
                <w:tab w:val="left" w:pos="4320"/>
                <w:tab w:val="left" w:pos="4500"/>
              </w:tabs>
              <w:jc w:val="both"/>
              <w:rPr>
                <w:sz w:val="28"/>
                <w:szCs w:val="28"/>
                <w:lang w:val="uz-Cyrl-UZ"/>
              </w:rPr>
            </w:pPr>
            <w:r>
              <w:rPr>
                <w:sz w:val="28"/>
                <w:szCs w:val="28"/>
                <w:lang w:val="uz-Cyrl-UZ"/>
              </w:rPr>
              <w:t>Ixtisoslashtirilgan kuchli</w:t>
            </w:r>
            <w:r w:rsidRPr="00C6798D">
              <w:rPr>
                <w:sz w:val="28"/>
                <w:szCs w:val="28"/>
                <w:lang w:val="uz-Cyrl-UZ"/>
              </w:rPr>
              <w:t xml:space="preserve"> </w:t>
            </w:r>
            <w:r>
              <w:rPr>
                <w:sz w:val="28"/>
                <w:szCs w:val="28"/>
                <w:lang w:val="uz-Cyrl-UZ"/>
              </w:rPr>
              <w:t>ishchi</w:t>
            </w:r>
            <w:r w:rsidRPr="00C6798D">
              <w:rPr>
                <w:sz w:val="28"/>
                <w:szCs w:val="28"/>
                <w:lang w:val="uz-Cyrl-UZ"/>
              </w:rPr>
              <w:t xml:space="preserve"> </w:t>
            </w:r>
            <w:r>
              <w:rPr>
                <w:sz w:val="28"/>
                <w:szCs w:val="28"/>
                <w:lang w:val="uz-Cyrl-UZ"/>
              </w:rPr>
              <w:t>stansiyalar</w:t>
            </w:r>
            <w:r w:rsidRPr="00C6798D">
              <w:rPr>
                <w:sz w:val="28"/>
                <w:szCs w:val="28"/>
                <w:lang w:val="uz-Cyrl-UZ"/>
              </w:rPr>
              <w:t xml:space="preserve"> </w:t>
            </w:r>
            <w:r>
              <w:rPr>
                <w:sz w:val="28"/>
                <w:szCs w:val="28"/>
                <w:lang w:val="uz-Cyrl-UZ"/>
              </w:rPr>
              <w:t>va</w:t>
            </w:r>
            <w:r w:rsidRPr="00C6798D">
              <w:rPr>
                <w:sz w:val="28"/>
                <w:szCs w:val="28"/>
                <w:lang w:val="uz-Cyrl-UZ"/>
              </w:rPr>
              <w:t xml:space="preserve"> </w:t>
            </w:r>
            <w:r>
              <w:rPr>
                <w:sz w:val="28"/>
                <w:szCs w:val="28"/>
                <w:lang w:val="uz-Cyrl-UZ"/>
              </w:rPr>
              <w:t>tarmoq</w:t>
            </w:r>
            <w:r w:rsidRPr="00C6798D">
              <w:rPr>
                <w:sz w:val="28"/>
                <w:szCs w:val="28"/>
                <w:lang w:val="uz-Cyrl-UZ"/>
              </w:rPr>
              <w:t xml:space="preserve"> </w:t>
            </w:r>
            <w:r>
              <w:rPr>
                <w:sz w:val="28"/>
                <w:szCs w:val="28"/>
                <w:lang w:val="uz-Cyrl-UZ"/>
              </w:rPr>
              <w:t>vositalari</w:t>
            </w:r>
            <w:r w:rsidRPr="00C6798D">
              <w:rPr>
                <w:sz w:val="28"/>
                <w:szCs w:val="28"/>
                <w:lang w:val="uz-Cyrl-UZ"/>
              </w:rPr>
              <w:t xml:space="preserve"> </w:t>
            </w:r>
            <w:r>
              <w:rPr>
                <w:sz w:val="28"/>
                <w:szCs w:val="28"/>
                <w:lang w:val="uz-Cyrl-UZ"/>
              </w:rPr>
              <w:t>bilan</w:t>
            </w:r>
            <w:r w:rsidRPr="00C6798D">
              <w:rPr>
                <w:sz w:val="28"/>
                <w:szCs w:val="28"/>
                <w:lang w:val="uz-Cyrl-UZ"/>
              </w:rPr>
              <w:t xml:space="preserve"> </w:t>
            </w:r>
            <w:r>
              <w:rPr>
                <w:sz w:val="28"/>
                <w:szCs w:val="28"/>
                <w:lang w:val="uz-Cyrl-UZ"/>
              </w:rPr>
              <w:t>amalga</w:t>
            </w:r>
            <w:r w:rsidRPr="00C6798D">
              <w:rPr>
                <w:sz w:val="28"/>
                <w:szCs w:val="28"/>
                <w:lang w:val="uz-Cyrl-UZ"/>
              </w:rPr>
              <w:t xml:space="preserve"> </w:t>
            </w:r>
            <w:r>
              <w:rPr>
                <w:sz w:val="28"/>
                <w:szCs w:val="28"/>
                <w:lang w:val="uz-Cyrl-UZ"/>
              </w:rPr>
              <w:t>oshirishda</w:t>
            </w:r>
            <w:r w:rsidRPr="00C6798D">
              <w:rPr>
                <w:sz w:val="28"/>
                <w:szCs w:val="28"/>
                <w:lang w:val="uz-Cyrl-UZ"/>
              </w:rPr>
              <w:t xml:space="preserve"> 3D</w:t>
            </w:r>
            <w:r>
              <w:rPr>
                <w:sz w:val="28"/>
                <w:szCs w:val="28"/>
                <w:lang w:val="uz-Cyrl-UZ"/>
              </w:rPr>
              <w:t xml:space="preserve"> grafika, animatsiya, video, kino, radio, multime-dia va b.</w:t>
            </w:r>
            <w:r w:rsidRPr="005B6905">
              <w:rPr>
                <w:sz w:val="28"/>
                <w:szCs w:val="28"/>
                <w:lang w:val="uz-Cyrl-UZ"/>
              </w:rPr>
              <w:t>lar</w:t>
            </w:r>
            <w:r>
              <w:rPr>
                <w:sz w:val="28"/>
                <w:szCs w:val="28"/>
                <w:lang w:val="uz-Cyrl-UZ"/>
              </w:rPr>
              <w:t xml:space="preserve"> uchun</w:t>
            </w:r>
            <w:r w:rsidRPr="00C6798D">
              <w:rPr>
                <w:sz w:val="28"/>
                <w:szCs w:val="28"/>
                <w:lang w:val="uz-Cyrl-UZ"/>
              </w:rPr>
              <w:t xml:space="preserve"> </w:t>
            </w:r>
            <w:r>
              <w:rPr>
                <w:sz w:val="28"/>
                <w:szCs w:val="28"/>
                <w:lang w:val="uz-Cyrl-UZ"/>
              </w:rPr>
              <w:t>qo‘llaniladigan</w:t>
            </w:r>
            <w:r w:rsidRPr="00C6798D">
              <w:rPr>
                <w:sz w:val="28"/>
                <w:szCs w:val="28"/>
                <w:lang w:val="uz-Cyrl-UZ"/>
              </w:rPr>
              <w:t xml:space="preserve"> </w:t>
            </w:r>
            <w:r>
              <w:rPr>
                <w:sz w:val="28"/>
                <w:szCs w:val="28"/>
                <w:lang w:val="uz-Cyrl-UZ"/>
              </w:rPr>
              <w:t>umumiy</w:t>
            </w:r>
            <w:r w:rsidRPr="00C6798D">
              <w:rPr>
                <w:sz w:val="28"/>
                <w:szCs w:val="28"/>
                <w:lang w:val="uz-Cyrl-UZ"/>
              </w:rPr>
              <w:t xml:space="preserve"> </w:t>
            </w:r>
            <w:r>
              <w:rPr>
                <w:sz w:val="28"/>
                <w:szCs w:val="28"/>
                <w:lang w:val="uz-Cyrl-UZ"/>
              </w:rPr>
              <w:t>atama.</w:t>
            </w:r>
          </w:p>
          <w:p w14:paraId="424F5FE3" w14:textId="77777777" w:rsidR="0085110F" w:rsidRPr="000B1C47" w:rsidRDefault="0085110F" w:rsidP="003C2DF9">
            <w:pPr>
              <w:tabs>
                <w:tab w:val="left" w:pos="4320"/>
                <w:tab w:val="left" w:pos="4500"/>
              </w:tabs>
              <w:jc w:val="both"/>
              <w:rPr>
                <w:sz w:val="16"/>
                <w:szCs w:val="16"/>
                <w:lang w:val="uz-Cyrl-UZ"/>
              </w:rPr>
            </w:pPr>
          </w:p>
          <w:p w14:paraId="7A1E6A97" w14:textId="77777777" w:rsidR="0085110F" w:rsidRPr="0035011D" w:rsidRDefault="0085110F" w:rsidP="003C2DF9">
            <w:pPr>
              <w:tabs>
                <w:tab w:val="left" w:pos="4320"/>
                <w:tab w:val="left" w:pos="4500"/>
              </w:tabs>
              <w:jc w:val="both"/>
              <w:rPr>
                <w:sz w:val="28"/>
                <w:szCs w:val="28"/>
                <w:lang w:val="uz-Cyrl-UZ"/>
              </w:rPr>
            </w:pPr>
            <w:r w:rsidRPr="00C6798D">
              <w:rPr>
                <w:sz w:val="28"/>
                <w:szCs w:val="28"/>
                <w:lang w:val="uz-Cyrl-UZ"/>
              </w:rPr>
              <w:t>Ихтисослаштирилган кучли ишчи станция</w:t>
            </w:r>
            <w:r>
              <w:rPr>
                <w:sz w:val="28"/>
                <w:szCs w:val="28"/>
                <w:lang w:val="uz-Cyrl-UZ"/>
              </w:rPr>
              <w:t>-</w:t>
            </w:r>
            <w:r w:rsidRPr="00C6798D">
              <w:rPr>
                <w:sz w:val="28"/>
                <w:szCs w:val="28"/>
                <w:lang w:val="uz-Cyrl-UZ"/>
              </w:rPr>
              <w:t>лар ва тармоқ воситалари билан амалга оширишда 3D</w:t>
            </w:r>
            <w:r>
              <w:rPr>
                <w:sz w:val="28"/>
                <w:szCs w:val="28"/>
                <w:lang w:val="uz-Cyrl-UZ"/>
              </w:rPr>
              <w:t xml:space="preserve"> графика, анимация, видео, кино, радио, мультимедиа ва б.</w:t>
            </w:r>
            <w:r w:rsidRPr="005B6905">
              <w:rPr>
                <w:sz w:val="28"/>
                <w:szCs w:val="28"/>
                <w:lang w:val="uz-Cyrl-UZ"/>
              </w:rPr>
              <w:t>лар</w:t>
            </w:r>
            <w:r>
              <w:rPr>
                <w:sz w:val="28"/>
                <w:szCs w:val="28"/>
                <w:lang w:val="uz-Cyrl-UZ"/>
              </w:rPr>
              <w:t xml:space="preserve"> </w:t>
            </w:r>
            <w:r w:rsidRPr="00C6798D">
              <w:rPr>
                <w:sz w:val="28"/>
                <w:szCs w:val="28"/>
                <w:lang w:val="uz-Cyrl-UZ"/>
              </w:rPr>
              <w:t>учун қўлланиладиган умумий атама</w:t>
            </w:r>
            <w:r>
              <w:rPr>
                <w:sz w:val="28"/>
                <w:szCs w:val="28"/>
                <w:lang w:val="uz-Cyrl-UZ"/>
              </w:rPr>
              <w:t>.</w:t>
            </w:r>
          </w:p>
        </w:tc>
      </w:tr>
      <w:tr w:rsidR="0085110F" w:rsidRPr="005B6905" w14:paraId="18A5AFB7" w14:textId="77777777">
        <w:trPr>
          <w:tblCellSpacing w:w="0" w:type="dxa"/>
          <w:jc w:val="center"/>
        </w:trPr>
        <w:tc>
          <w:tcPr>
            <w:tcW w:w="2079" w:type="pct"/>
          </w:tcPr>
          <w:p w14:paraId="2ED2D3B6" w14:textId="77777777" w:rsidR="0085110F" w:rsidRDefault="0085110F" w:rsidP="003A7C3D">
            <w:pPr>
              <w:rPr>
                <w:b/>
                <w:bCs/>
                <w:color w:val="000000"/>
                <w:sz w:val="28"/>
                <w:szCs w:val="28"/>
                <w:lang w:val="uz-Cyrl-UZ"/>
              </w:rPr>
            </w:pPr>
            <w:r w:rsidRPr="00773754">
              <w:rPr>
                <w:b/>
                <w:color w:val="000000"/>
                <w:sz w:val="28"/>
                <w:szCs w:val="28"/>
                <w:lang w:val="uz-Cyrl-UZ"/>
              </w:rPr>
              <w:t>Спам</w:t>
            </w:r>
            <w:r w:rsidRPr="00773754">
              <w:rPr>
                <w:b/>
                <w:color w:val="000000"/>
                <w:sz w:val="28"/>
                <w:szCs w:val="28"/>
                <w:lang w:val="uz-Cyrl-UZ"/>
              </w:rPr>
              <w:br/>
            </w:r>
            <w:r w:rsidRPr="00773754">
              <w:rPr>
                <w:b/>
                <w:bCs/>
                <w:color w:val="000000"/>
                <w:sz w:val="28"/>
                <w:szCs w:val="28"/>
                <w:lang w:val="uz-Cyrl-UZ"/>
              </w:rPr>
              <w:t xml:space="preserve">uz </w:t>
            </w:r>
            <w:r>
              <w:rPr>
                <w:bCs/>
                <w:color w:val="000000"/>
                <w:sz w:val="28"/>
                <w:szCs w:val="28"/>
                <w:lang w:val="uz-Cyrl-UZ"/>
              </w:rPr>
              <w:t>-</w:t>
            </w:r>
            <w:r w:rsidRPr="00773754">
              <w:rPr>
                <w:b/>
                <w:bCs/>
                <w:color w:val="000000"/>
                <w:sz w:val="28"/>
                <w:szCs w:val="28"/>
                <w:lang w:val="uz-Cyrl-UZ"/>
              </w:rPr>
              <w:t xml:space="preserve"> </w:t>
            </w:r>
            <w:r w:rsidRPr="00773754">
              <w:rPr>
                <w:color w:val="000000"/>
                <w:sz w:val="28"/>
                <w:szCs w:val="28"/>
                <w:lang w:val="uz-Cyrl-UZ"/>
              </w:rPr>
              <w:t>spam</w:t>
            </w:r>
          </w:p>
          <w:p w14:paraId="6910AB15" w14:textId="79918957" w:rsidR="0085110F" w:rsidRPr="00773754" w:rsidRDefault="000B536F" w:rsidP="003A7C3D">
            <w:pPr>
              <w:rPr>
                <w:b/>
                <w:sz w:val="28"/>
                <w:szCs w:val="28"/>
                <w:lang w:val="uz-Cyrl-UZ"/>
              </w:rPr>
            </w:pPr>
            <w:r>
              <w:rPr>
                <w:b/>
                <w:bCs/>
                <w:color w:val="000000"/>
                <w:sz w:val="28"/>
                <w:szCs w:val="28"/>
                <w:lang w:val="uz-Cyrl-UZ"/>
              </w:rPr>
              <w:t xml:space="preserve"> </w:t>
            </w:r>
            <w:r w:rsidR="0085110F" w:rsidRPr="00773754">
              <w:rPr>
                <w:color w:val="000000"/>
                <w:sz w:val="28"/>
                <w:szCs w:val="28"/>
                <w:lang w:val="uz-Cyrl-UZ"/>
              </w:rPr>
              <w:t>спам</w:t>
            </w:r>
          </w:p>
          <w:p w14:paraId="3F8026C9" w14:textId="77777777" w:rsidR="0085110F" w:rsidRPr="004879B7" w:rsidRDefault="0085110F" w:rsidP="003A7C3D">
            <w:pPr>
              <w:rPr>
                <w:sz w:val="28"/>
                <w:szCs w:val="28"/>
                <w:lang w:val="uz-Cyrl-UZ"/>
              </w:rPr>
            </w:pPr>
            <w:r w:rsidRPr="00773754">
              <w:rPr>
                <w:b/>
                <w:bCs/>
                <w:color w:val="000000"/>
                <w:sz w:val="28"/>
                <w:szCs w:val="28"/>
                <w:lang w:val="uz-Cyrl-UZ"/>
              </w:rPr>
              <w:t xml:space="preserve">en </w:t>
            </w:r>
            <w:r w:rsidRPr="00773754">
              <w:rPr>
                <w:bCs/>
                <w:color w:val="000000"/>
                <w:sz w:val="28"/>
                <w:szCs w:val="28"/>
                <w:lang w:val="uz-Cyrl-UZ"/>
              </w:rPr>
              <w:t>-</w:t>
            </w:r>
            <w:r w:rsidRPr="00773754">
              <w:rPr>
                <w:sz w:val="28"/>
                <w:szCs w:val="28"/>
                <w:lang w:val="uz-Cyrl-UZ"/>
              </w:rPr>
              <w:t xml:space="preserve"> spam </w:t>
            </w:r>
          </w:p>
          <w:p w14:paraId="325CC4E9" w14:textId="77777777" w:rsidR="0085110F" w:rsidRPr="00773754" w:rsidRDefault="0085110F" w:rsidP="003A7C3D">
            <w:pPr>
              <w:rPr>
                <w:b/>
                <w:sz w:val="28"/>
                <w:szCs w:val="28"/>
                <w:lang w:val="uz-Cyrl-UZ"/>
              </w:rPr>
            </w:pPr>
          </w:p>
        </w:tc>
        <w:tc>
          <w:tcPr>
            <w:tcW w:w="2921" w:type="pct"/>
            <w:vAlign w:val="center"/>
          </w:tcPr>
          <w:p w14:paraId="2BFAFAF5" w14:textId="77777777" w:rsidR="0085110F" w:rsidRPr="00E23CF3" w:rsidRDefault="0085110F" w:rsidP="003A7C3D">
            <w:pPr>
              <w:jc w:val="both"/>
              <w:rPr>
                <w:color w:val="000000"/>
                <w:sz w:val="28"/>
                <w:szCs w:val="28"/>
              </w:rPr>
            </w:pPr>
            <w:r w:rsidRPr="00E23CF3">
              <w:rPr>
                <w:color w:val="000000"/>
                <w:sz w:val="28"/>
                <w:szCs w:val="28"/>
              </w:rPr>
              <w:t>Сообщение, которое принудительно посылается подписчикам телеконференций с целью напомнить тематику дискуссионных списков (как правило, это делается модератором телеконференции), или непрошенное рекламное сообщение в электронной почте. Всё чаще служит для обозначения любого «сетевого мусора». Существуют способы маскировки спама.</w:t>
            </w:r>
          </w:p>
          <w:p w14:paraId="567A5A73" w14:textId="77777777" w:rsidR="0085110F" w:rsidRPr="000B1C47" w:rsidRDefault="0085110F" w:rsidP="003A7C3D">
            <w:pPr>
              <w:jc w:val="both"/>
              <w:rPr>
                <w:color w:val="000000"/>
                <w:sz w:val="16"/>
                <w:szCs w:val="16"/>
              </w:rPr>
            </w:pPr>
          </w:p>
          <w:p w14:paraId="2EECD8A0" w14:textId="77777777" w:rsidR="0085110F" w:rsidRDefault="0085110F" w:rsidP="003A7C3D">
            <w:pPr>
              <w:jc w:val="both"/>
              <w:rPr>
                <w:color w:val="000000"/>
                <w:sz w:val="28"/>
                <w:szCs w:val="28"/>
                <w:lang w:val="en-US"/>
              </w:rPr>
            </w:pPr>
            <w:r w:rsidRPr="0099137E">
              <w:rPr>
                <w:color w:val="000000"/>
                <w:sz w:val="28"/>
                <w:szCs w:val="28"/>
                <w:lang w:val="en-US"/>
              </w:rPr>
              <w:t>Foydalanuvchining so‘rovisiz, majburiy tarzda jo‘natiladigan keraksiz ma’lumotlar. Bunga misol tariqasida turli telekonferensiyalarda ro‘yxat</w:t>
            </w:r>
            <w:r w:rsidR="000B1C47" w:rsidRPr="000B1C47">
              <w:rPr>
                <w:color w:val="000000"/>
                <w:sz w:val="28"/>
                <w:szCs w:val="28"/>
                <w:lang w:val="en-US"/>
              </w:rPr>
              <w:t>-</w:t>
            </w:r>
            <w:r w:rsidRPr="0099137E">
              <w:rPr>
                <w:color w:val="000000"/>
                <w:sz w:val="28"/>
                <w:szCs w:val="28"/>
                <w:lang w:val="en-US"/>
              </w:rPr>
              <w:t>dan o‘tgan ishtirokchilarga moderatorlar tomo</w:t>
            </w:r>
            <w:r w:rsidR="000B1C47" w:rsidRPr="000B1C47">
              <w:rPr>
                <w:color w:val="000000"/>
                <w:sz w:val="28"/>
                <w:szCs w:val="28"/>
                <w:lang w:val="en-US"/>
              </w:rPr>
              <w:t>-</w:t>
            </w:r>
            <w:r w:rsidRPr="0099137E">
              <w:rPr>
                <w:color w:val="000000"/>
                <w:sz w:val="28"/>
                <w:szCs w:val="28"/>
                <w:lang w:val="en-US"/>
              </w:rPr>
              <w:t xml:space="preserve">nidan diskussiya olib borish qoidalarini ma’lum qilish, yoki reklamalar va boshqalar kiradi. Ko‘pincha </w:t>
            </w:r>
            <w:r>
              <w:rPr>
                <w:color w:val="000000"/>
                <w:sz w:val="28"/>
                <w:szCs w:val="28"/>
                <w:lang w:val="en-US"/>
              </w:rPr>
              <w:t xml:space="preserve">har qanday </w:t>
            </w:r>
            <w:r w:rsidRPr="0099137E">
              <w:rPr>
                <w:color w:val="000000"/>
                <w:sz w:val="28"/>
                <w:szCs w:val="28"/>
                <w:lang w:val="en-US"/>
              </w:rPr>
              <w:t>«elektron chiqindi»ni belgilash uchun ishlatiladi. Spamni yashirish yo‘llari mavjud</w:t>
            </w:r>
            <w:r>
              <w:rPr>
                <w:color w:val="000000"/>
                <w:sz w:val="28"/>
                <w:szCs w:val="28"/>
                <w:lang w:val="en-US"/>
              </w:rPr>
              <w:t xml:space="preserve">. </w:t>
            </w:r>
          </w:p>
          <w:p w14:paraId="4F3F4CB6" w14:textId="77777777" w:rsidR="0085110F" w:rsidRPr="000B1C47" w:rsidRDefault="0085110F" w:rsidP="003A7C3D">
            <w:pPr>
              <w:jc w:val="both"/>
              <w:rPr>
                <w:color w:val="000000"/>
                <w:sz w:val="16"/>
                <w:szCs w:val="16"/>
                <w:lang w:val="en-US"/>
              </w:rPr>
            </w:pPr>
          </w:p>
          <w:p w14:paraId="4A6ED31C" w14:textId="77777777" w:rsidR="0085110F" w:rsidRPr="005B6905" w:rsidRDefault="0085110F" w:rsidP="003A7C3D">
            <w:pPr>
              <w:jc w:val="both"/>
              <w:rPr>
                <w:color w:val="000000"/>
                <w:sz w:val="26"/>
                <w:szCs w:val="26"/>
              </w:rPr>
            </w:pPr>
            <w:r w:rsidRPr="00E23CF3">
              <w:rPr>
                <w:color w:val="000000"/>
                <w:sz w:val="28"/>
                <w:szCs w:val="28"/>
              </w:rPr>
              <w:t>Фойдаланувчининг</w:t>
            </w:r>
            <w:r w:rsidRPr="00DE4857">
              <w:rPr>
                <w:color w:val="000000"/>
                <w:sz w:val="28"/>
                <w:szCs w:val="28"/>
                <w:lang w:val="en-US"/>
              </w:rPr>
              <w:t xml:space="preserve"> </w:t>
            </w:r>
            <w:r w:rsidRPr="00E23CF3">
              <w:rPr>
                <w:color w:val="000000"/>
                <w:sz w:val="28"/>
                <w:szCs w:val="28"/>
              </w:rPr>
              <w:t>сўровисиз</w:t>
            </w:r>
            <w:r w:rsidRPr="00DE4857">
              <w:rPr>
                <w:color w:val="000000"/>
                <w:sz w:val="28"/>
                <w:szCs w:val="28"/>
                <w:lang w:val="en-US"/>
              </w:rPr>
              <w:t xml:space="preserve">, </w:t>
            </w:r>
            <w:r w:rsidRPr="00E23CF3">
              <w:rPr>
                <w:color w:val="000000"/>
                <w:sz w:val="28"/>
                <w:szCs w:val="28"/>
              </w:rPr>
              <w:t>мажбурий</w:t>
            </w:r>
            <w:r w:rsidRPr="00DE4857">
              <w:rPr>
                <w:color w:val="000000"/>
                <w:sz w:val="28"/>
                <w:szCs w:val="28"/>
                <w:lang w:val="en-US"/>
              </w:rPr>
              <w:t xml:space="preserve"> </w:t>
            </w:r>
            <w:r w:rsidRPr="00E23CF3">
              <w:rPr>
                <w:color w:val="000000"/>
                <w:sz w:val="28"/>
                <w:szCs w:val="28"/>
              </w:rPr>
              <w:t>тарзда</w:t>
            </w:r>
            <w:r w:rsidRPr="00DE4857">
              <w:rPr>
                <w:color w:val="000000"/>
                <w:sz w:val="28"/>
                <w:szCs w:val="28"/>
                <w:lang w:val="en-US"/>
              </w:rPr>
              <w:t xml:space="preserve"> </w:t>
            </w:r>
            <w:r w:rsidRPr="00E23CF3">
              <w:rPr>
                <w:color w:val="000000"/>
                <w:sz w:val="28"/>
                <w:szCs w:val="28"/>
              </w:rPr>
              <w:t>жўнатиладиган</w:t>
            </w:r>
            <w:r w:rsidRPr="00DE4857">
              <w:rPr>
                <w:color w:val="000000"/>
                <w:sz w:val="28"/>
                <w:szCs w:val="28"/>
                <w:lang w:val="en-US"/>
              </w:rPr>
              <w:t xml:space="preserve"> </w:t>
            </w:r>
            <w:r w:rsidRPr="00E23CF3">
              <w:rPr>
                <w:color w:val="000000"/>
                <w:sz w:val="28"/>
                <w:szCs w:val="28"/>
              </w:rPr>
              <w:t>кераксиз</w:t>
            </w:r>
            <w:r w:rsidRPr="00DE4857">
              <w:rPr>
                <w:color w:val="000000"/>
                <w:sz w:val="28"/>
                <w:szCs w:val="28"/>
                <w:lang w:val="en-US"/>
              </w:rPr>
              <w:t xml:space="preserve"> </w:t>
            </w:r>
            <w:r w:rsidRPr="00E23CF3">
              <w:rPr>
                <w:color w:val="000000"/>
                <w:sz w:val="28"/>
                <w:szCs w:val="28"/>
              </w:rPr>
              <w:t>маълумот</w:t>
            </w:r>
            <w:r w:rsidRPr="00A16384">
              <w:rPr>
                <w:color w:val="000000"/>
                <w:sz w:val="28"/>
                <w:szCs w:val="28"/>
                <w:lang w:val="en-US"/>
              </w:rPr>
              <w:t>-</w:t>
            </w:r>
            <w:r w:rsidRPr="00E23CF3">
              <w:rPr>
                <w:color w:val="000000"/>
                <w:sz w:val="28"/>
                <w:szCs w:val="28"/>
              </w:rPr>
              <w:t>лар</w:t>
            </w:r>
            <w:r w:rsidRPr="00DE4857">
              <w:rPr>
                <w:color w:val="000000"/>
                <w:sz w:val="28"/>
                <w:szCs w:val="28"/>
                <w:lang w:val="en-US"/>
              </w:rPr>
              <w:t xml:space="preserve">. </w:t>
            </w:r>
            <w:r w:rsidRPr="00E23CF3">
              <w:rPr>
                <w:color w:val="000000"/>
                <w:sz w:val="28"/>
                <w:szCs w:val="28"/>
              </w:rPr>
              <w:t>Бунга</w:t>
            </w:r>
            <w:r w:rsidRPr="00DE4857">
              <w:rPr>
                <w:color w:val="000000"/>
                <w:sz w:val="28"/>
                <w:szCs w:val="28"/>
                <w:lang w:val="en-US"/>
              </w:rPr>
              <w:t xml:space="preserve"> </w:t>
            </w:r>
            <w:r w:rsidRPr="00E23CF3">
              <w:rPr>
                <w:color w:val="000000"/>
                <w:sz w:val="28"/>
                <w:szCs w:val="28"/>
              </w:rPr>
              <w:t>мисол</w:t>
            </w:r>
            <w:r w:rsidRPr="00DE4857">
              <w:rPr>
                <w:color w:val="000000"/>
                <w:sz w:val="28"/>
                <w:szCs w:val="28"/>
                <w:lang w:val="en-US"/>
              </w:rPr>
              <w:t xml:space="preserve"> </w:t>
            </w:r>
            <w:r w:rsidRPr="00E23CF3">
              <w:rPr>
                <w:color w:val="000000"/>
                <w:sz w:val="28"/>
                <w:szCs w:val="28"/>
              </w:rPr>
              <w:t>тариқасида</w:t>
            </w:r>
            <w:r w:rsidRPr="00DE4857">
              <w:rPr>
                <w:color w:val="000000"/>
                <w:sz w:val="28"/>
                <w:szCs w:val="28"/>
                <w:lang w:val="en-US"/>
              </w:rPr>
              <w:t xml:space="preserve"> </w:t>
            </w:r>
            <w:r w:rsidRPr="00E23CF3">
              <w:rPr>
                <w:color w:val="000000"/>
                <w:sz w:val="28"/>
                <w:szCs w:val="28"/>
              </w:rPr>
              <w:t>турли</w:t>
            </w:r>
            <w:r w:rsidRPr="00DE4857">
              <w:rPr>
                <w:color w:val="000000"/>
                <w:sz w:val="28"/>
                <w:szCs w:val="28"/>
                <w:lang w:val="en-US"/>
              </w:rPr>
              <w:t xml:space="preserve"> </w:t>
            </w:r>
            <w:r w:rsidRPr="00E23CF3">
              <w:rPr>
                <w:color w:val="000000"/>
                <w:sz w:val="28"/>
                <w:szCs w:val="28"/>
              </w:rPr>
              <w:t>телеконференцияларда</w:t>
            </w:r>
            <w:r w:rsidRPr="00DE4857">
              <w:rPr>
                <w:color w:val="000000"/>
                <w:sz w:val="28"/>
                <w:szCs w:val="28"/>
                <w:lang w:val="en-US"/>
              </w:rPr>
              <w:t xml:space="preserve"> </w:t>
            </w:r>
            <w:r w:rsidRPr="00E23CF3">
              <w:rPr>
                <w:color w:val="000000"/>
                <w:sz w:val="28"/>
                <w:szCs w:val="28"/>
              </w:rPr>
              <w:t>рўйхатдан</w:t>
            </w:r>
            <w:r w:rsidRPr="00DE4857">
              <w:rPr>
                <w:color w:val="000000"/>
                <w:sz w:val="28"/>
                <w:szCs w:val="28"/>
                <w:lang w:val="en-US"/>
              </w:rPr>
              <w:t xml:space="preserve"> </w:t>
            </w:r>
            <w:r w:rsidRPr="00E23CF3">
              <w:rPr>
                <w:color w:val="000000"/>
                <w:sz w:val="28"/>
                <w:szCs w:val="28"/>
              </w:rPr>
              <w:t>ўтган</w:t>
            </w:r>
            <w:r w:rsidRPr="00DE4857">
              <w:rPr>
                <w:color w:val="000000"/>
                <w:sz w:val="28"/>
                <w:szCs w:val="28"/>
                <w:lang w:val="en-US"/>
              </w:rPr>
              <w:t xml:space="preserve"> </w:t>
            </w:r>
            <w:r w:rsidRPr="00E23CF3">
              <w:rPr>
                <w:color w:val="000000"/>
                <w:sz w:val="28"/>
                <w:szCs w:val="28"/>
              </w:rPr>
              <w:t>иштирокчиларга</w:t>
            </w:r>
            <w:r w:rsidRPr="00DE4857">
              <w:rPr>
                <w:color w:val="000000"/>
                <w:sz w:val="28"/>
                <w:szCs w:val="28"/>
                <w:lang w:val="en-US"/>
              </w:rPr>
              <w:t xml:space="preserve"> </w:t>
            </w:r>
            <w:r w:rsidRPr="00E23CF3">
              <w:rPr>
                <w:color w:val="000000"/>
                <w:sz w:val="28"/>
                <w:szCs w:val="28"/>
              </w:rPr>
              <w:t>модераторлар</w:t>
            </w:r>
            <w:r w:rsidRPr="00DE4857">
              <w:rPr>
                <w:color w:val="000000"/>
                <w:sz w:val="28"/>
                <w:szCs w:val="28"/>
                <w:lang w:val="en-US"/>
              </w:rPr>
              <w:t xml:space="preserve"> </w:t>
            </w:r>
            <w:r w:rsidRPr="00E23CF3">
              <w:rPr>
                <w:color w:val="000000"/>
                <w:sz w:val="28"/>
                <w:szCs w:val="28"/>
              </w:rPr>
              <w:t>томонидан</w:t>
            </w:r>
            <w:r w:rsidRPr="00DE4857">
              <w:rPr>
                <w:color w:val="000000"/>
                <w:sz w:val="28"/>
                <w:szCs w:val="28"/>
                <w:lang w:val="en-US"/>
              </w:rPr>
              <w:t xml:space="preserve"> </w:t>
            </w:r>
            <w:r w:rsidRPr="00E23CF3">
              <w:rPr>
                <w:color w:val="000000"/>
                <w:sz w:val="28"/>
                <w:szCs w:val="28"/>
              </w:rPr>
              <w:t>дискуссия</w:t>
            </w:r>
            <w:r w:rsidRPr="00DE4857">
              <w:rPr>
                <w:color w:val="000000"/>
                <w:sz w:val="28"/>
                <w:szCs w:val="28"/>
                <w:lang w:val="en-US"/>
              </w:rPr>
              <w:t xml:space="preserve"> </w:t>
            </w:r>
            <w:r w:rsidRPr="00E23CF3">
              <w:rPr>
                <w:color w:val="000000"/>
                <w:sz w:val="28"/>
                <w:szCs w:val="28"/>
              </w:rPr>
              <w:t>олиб</w:t>
            </w:r>
            <w:r w:rsidRPr="00DE4857">
              <w:rPr>
                <w:color w:val="000000"/>
                <w:sz w:val="28"/>
                <w:szCs w:val="28"/>
                <w:lang w:val="en-US"/>
              </w:rPr>
              <w:t xml:space="preserve"> </w:t>
            </w:r>
            <w:r w:rsidRPr="00E23CF3">
              <w:rPr>
                <w:color w:val="000000"/>
                <w:sz w:val="28"/>
                <w:szCs w:val="28"/>
              </w:rPr>
              <w:t>бориш</w:t>
            </w:r>
            <w:r w:rsidRPr="00DE4857">
              <w:rPr>
                <w:color w:val="000000"/>
                <w:sz w:val="28"/>
                <w:szCs w:val="28"/>
                <w:lang w:val="en-US"/>
              </w:rPr>
              <w:t xml:space="preserve"> </w:t>
            </w:r>
            <w:r w:rsidRPr="00E23CF3">
              <w:rPr>
                <w:color w:val="000000"/>
                <w:sz w:val="28"/>
                <w:szCs w:val="28"/>
              </w:rPr>
              <w:t>қоидаларини</w:t>
            </w:r>
            <w:r w:rsidRPr="00DE4857">
              <w:rPr>
                <w:color w:val="000000"/>
                <w:sz w:val="28"/>
                <w:szCs w:val="28"/>
                <w:lang w:val="en-US"/>
              </w:rPr>
              <w:t xml:space="preserve"> </w:t>
            </w:r>
            <w:r w:rsidRPr="00E23CF3">
              <w:rPr>
                <w:color w:val="000000"/>
                <w:sz w:val="28"/>
                <w:szCs w:val="28"/>
              </w:rPr>
              <w:t>маълум</w:t>
            </w:r>
            <w:r w:rsidRPr="00DE4857">
              <w:rPr>
                <w:color w:val="000000"/>
                <w:sz w:val="28"/>
                <w:szCs w:val="28"/>
                <w:lang w:val="en-US"/>
              </w:rPr>
              <w:t xml:space="preserve"> </w:t>
            </w:r>
            <w:r w:rsidRPr="00E23CF3">
              <w:rPr>
                <w:color w:val="000000"/>
                <w:sz w:val="28"/>
                <w:szCs w:val="28"/>
              </w:rPr>
              <w:t>қилиш</w:t>
            </w:r>
            <w:r w:rsidRPr="00DE4857">
              <w:rPr>
                <w:color w:val="000000"/>
                <w:sz w:val="28"/>
                <w:szCs w:val="28"/>
                <w:lang w:val="en-US"/>
              </w:rPr>
              <w:t xml:space="preserve">, </w:t>
            </w:r>
            <w:r w:rsidRPr="00E23CF3">
              <w:rPr>
                <w:color w:val="000000"/>
                <w:sz w:val="28"/>
                <w:szCs w:val="28"/>
              </w:rPr>
              <w:t>ёки</w:t>
            </w:r>
            <w:r w:rsidRPr="00DE4857">
              <w:rPr>
                <w:color w:val="000000"/>
                <w:sz w:val="28"/>
                <w:szCs w:val="28"/>
                <w:lang w:val="en-US"/>
              </w:rPr>
              <w:t xml:space="preserve"> </w:t>
            </w:r>
            <w:r w:rsidRPr="00E23CF3">
              <w:rPr>
                <w:color w:val="000000"/>
                <w:sz w:val="28"/>
                <w:szCs w:val="28"/>
              </w:rPr>
              <w:t>рекламалар</w:t>
            </w:r>
            <w:r w:rsidRPr="00DE4857">
              <w:rPr>
                <w:color w:val="000000"/>
                <w:sz w:val="28"/>
                <w:szCs w:val="28"/>
                <w:lang w:val="en-US"/>
              </w:rPr>
              <w:t xml:space="preserve"> </w:t>
            </w:r>
            <w:r w:rsidRPr="00E23CF3">
              <w:rPr>
                <w:color w:val="000000"/>
                <w:sz w:val="28"/>
                <w:szCs w:val="28"/>
              </w:rPr>
              <w:t>ва</w:t>
            </w:r>
            <w:r w:rsidRPr="00DE4857">
              <w:rPr>
                <w:color w:val="000000"/>
                <w:sz w:val="28"/>
                <w:szCs w:val="28"/>
                <w:lang w:val="en-US"/>
              </w:rPr>
              <w:t xml:space="preserve"> </w:t>
            </w:r>
            <w:r w:rsidRPr="00E23CF3">
              <w:rPr>
                <w:color w:val="000000"/>
                <w:sz w:val="28"/>
                <w:szCs w:val="28"/>
              </w:rPr>
              <w:t>бошқалар</w:t>
            </w:r>
            <w:r w:rsidRPr="00DE4857">
              <w:rPr>
                <w:color w:val="000000"/>
                <w:sz w:val="28"/>
                <w:szCs w:val="28"/>
                <w:lang w:val="en-US"/>
              </w:rPr>
              <w:t xml:space="preserve"> </w:t>
            </w:r>
            <w:r w:rsidRPr="00E23CF3">
              <w:rPr>
                <w:color w:val="000000"/>
                <w:sz w:val="28"/>
                <w:szCs w:val="28"/>
              </w:rPr>
              <w:t>киради</w:t>
            </w:r>
            <w:r w:rsidRPr="00DE4857">
              <w:rPr>
                <w:color w:val="000000"/>
                <w:sz w:val="28"/>
                <w:szCs w:val="28"/>
                <w:lang w:val="en-US"/>
              </w:rPr>
              <w:t xml:space="preserve">. </w:t>
            </w:r>
            <w:r w:rsidRPr="00E23CF3">
              <w:rPr>
                <w:color w:val="000000"/>
                <w:sz w:val="28"/>
                <w:szCs w:val="28"/>
              </w:rPr>
              <w:t>Кўпинча</w:t>
            </w:r>
            <w:r w:rsidRPr="005B6905">
              <w:rPr>
                <w:color w:val="000000"/>
                <w:sz w:val="28"/>
                <w:szCs w:val="28"/>
              </w:rPr>
              <w:t xml:space="preserve"> </w:t>
            </w:r>
            <w:r>
              <w:rPr>
                <w:color w:val="000000"/>
                <w:sz w:val="28"/>
                <w:szCs w:val="28"/>
                <w:lang w:val="uz-Cyrl-UZ"/>
              </w:rPr>
              <w:t>ҳар қандай</w:t>
            </w:r>
            <w:r w:rsidRPr="005B6905">
              <w:rPr>
                <w:color w:val="000000"/>
                <w:sz w:val="28"/>
                <w:szCs w:val="28"/>
              </w:rPr>
              <w:t xml:space="preserve"> «</w:t>
            </w:r>
            <w:r w:rsidRPr="00E23CF3">
              <w:rPr>
                <w:color w:val="000000"/>
                <w:sz w:val="28"/>
                <w:szCs w:val="28"/>
              </w:rPr>
              <w:t>электрон</w:t>
            </w:r>
            <w:r w:rsidRPr="005B6905">
              <w:rPr>
                <w:color w:val="000000"/>
                <w:sz w:val="28"/>
                <w:szCs w:val="28"/>
              </w:rPr>
              <w:t xml:space="preserve"> </w:t>
            </w:r>
            <w:r w:rsidRPr="00E23CF3">
              <w:rPr>
                <w:color w:val="000000"/>
                <w:sz w:val="28"/>
                <w:szCs w:val="28"/>
              </w:rPr>
              <w:t>чиқинди</w:t>
            </w:r>
            <w:r w:rsidRPr="005B6905">
              <w:rPr>
                <w:color w:val="000000"/>
                <w:sz w:val="28"/>
                <w:szCs w:val="28"/>
              </w:rPr>
              <w:t>»</w:t>
            </w:r>
            <w:r w:rsidRPr="00E23CF3">
              <w:rPr>
                <w:color w:val="000000"/>
                <w:sz w:val="28"/>
                <w:szCs w:val="28"/>
              </w:rPr>
              <w:t>ни</w:t>
            </w:r>
            <w:r w:rsidRPr="005B6905">
              <w:rPr>
                <w:color w:val="000000"/>
                <w:sz w:val="28"/>
                <w:szCs w:val="28"/>
              </w:rPr>
              <w:t xml:space="preserve"> </w:t>
            </w:r>
            <w:r w:rsidRPr="00E23CF3">
              <w:rPr>
                <w:color w:val="000000"/>
                <w:sz w:val="28"/>
                <w:szCs w:val="28"/>
              </w:rPr>
              <w:t>белгилаш</w:t>
            </w:r>
            <w:r w:rsidRPr="005B6905">
              <w:rPr>
                <w:color w:val="000000"/>
                <w:sz w:val="28"/>
                <w:szCs w:val="28"/>
              </w:rPr>
              <w:t xml:space="preserve"> </w:t>
            </w:r>
            <w:r w:rsidRPr="00E23CF3">
              <w:rPr>
                <w:color w:val="000000"/>
                <w:sz w:val="28"/>
                <w:szCs w:val="28"/>
              </w:rPr>
              <w:t>учун</w:t>
            </w:r>
            <w:r w:rsidRPr="005B6905">
              <w:rPr>
                <w:color w:val="000000"/>
                <w:sz w:val="28"/>
                <w:szCs w:val="28"/>
              </w:rPr>
              <w:t xml:space="preserve"> </w:t>
            </w:r>
            <w:r w:rsidRPr="00E23CF3">
              <w:rPr>
                <w:color w:val="000000"/>
                <w:sz w:val="28"/>
                <w:szCs w:val="28"/>
              </w:rPr>
              <w:t>ишлатилади</w:t>
            </w:r>
            <w:r w:rsidRPr="005B6905">
              <w:rPr>
                <w:color w:val="000000"/>
                <w:sz w:val="28"/>
                <w:szCs w:val="28"/>
              </w:rPr>
              <w:t xml:space="preserve">. </w:t>
            </w:r>
            <w:r w:rsidRPr="00E23CF3">
              <w:rPr>
                <w:color w:val="000000"/>
                <w:sz w:val="28"/>
                <w:szCs w:val="28"/>
              </w:rPr>
              <w:t>Спамни</w:t>
            </w:r>
            <w:r w:rsidRPr="005B6905">
              <w:rPr>
                <w:color w:val="000000"/>
                <w:sz w:val="28"/>
                <w:szCs w:val="28"/>
              </w:rPr>
              <w:t xml:space="preserve"> </w:t>
            </w:r>
            <w:r w:rsidRPr="00E23CF3">
              <w:rPr>
                <w:color w:val="000000"/>
                <w:sz w:val="28"/>
                <w:szCs w:val="28"/>
              </w:rPr>
              <w:t>яшириш</w:t>
            </w:r>
            <w:r w:rsidRPr="005B6905">
              <w:rPr>
                <w:color w:val="000000"/>
                <w:sz w:val="28"/>
                <w:szCs w:val="28"/>
              </w:rPr>
              <w:t xml:space="preserve"> </w:t>
            </w:r>
            <w:r w:rsidRPr="00E23CF3">
              <w:rPr>
                <w:color w:val="000000"/>
                <w:sz w:val="28"/>
                <w:szCs w:val="28"/>
              </w:rPr>
              <w:t>йўллари</w:t>
            </w:r>
            <w:r w:rsidRPr="005B6905">
              <w:rPr>
                <w:color w:val="000000"/>
                <w:sz w:val="28"/>
                <w:szCs w:val="28"/>
              </w:rPr>
              <w:t xml:space="preserve"> </w:t>
            </w:r>
            <w:r w:rsidRPr="00E23CF3">
              <w:rPr>
                <w:color w:val="000000"/>
                <w:sz w:val="28"/>
                <w:szCs w:val="28"/>
              </w:rPr>
              <w:t>мавжуд</w:t>
            </w:r>
            <w:r w:rsidRPr="005B6905">
              <w:rPr>
                <w:color w:val="000000"/>
                <w:sz w:val="28"/>
                <w:szCs w:val="28"/>
              </w:rPr>
              <w:t>.</w:t>
            </w:r>
          </w:p>
        </w:tc>
      </w:tr>
      <w:tr w:rsidR="0085110F" w:rsidRPr="003E387B" w14:paraId="2FC6D6A1" w14:textId="77777777">
        <w:trPr>
          <w:tblCellSpacing w:w="0" w:type="dxa"/>
          <w:jc w:val="center"/>
        </w:trPr>
        <w:tc>
          <w:tcPr>
            <w:tcW w:w="2079" w:type="pct"/>
          </w:tcPr>
          <w:p w14:paraId="2752D174" w14:textId="77777777" w:rsidR="0085110F" w:rsidRPr="005B6905" w:rsidRDefault="0085110F" w:rsidP="003A7C3D">
            <w:pPr>
              <w:rPr>
                <w:b/>
                <w:sz w:val="28"/>
                <w:szCs w:val="28"/>
              </w:rPr>
            </w:pPr>
            <w:r w:rsidRPr="00397A44">
              <w:rPr>
                <w:b/>
                <w:sz w:val="28"/>
                <w:szCs w:val="28"/>
              </w:rPr>
              <w:t>Специализированная</w:t>
            </w:r>
            <w:r w:rsidRPr="005B6905">
              <w:rPr>
                <w:b/>
                <w:sz w:val="28"/>
                <w:szCs w:val="28"/>
              </w:rPr>
              <w:t xml:space="preserve"> </w:t>
            </w:r>
          </w:p>
          <w:p w14:paraId="2F3A1E0B" w14:textId="77777777" w:rsidR="0085110F" w:rsidRPr="00397A44" w:rsidRDefault="0085110F" w:rsidP="003A7C3D">
            <w:pPr>
              <w:tabs>
                <w:tab w:val="left" w:pos="4320"/>
                <w:tab w:val="left" w:pos="4500"/>
              </w:tabs>
              <w:rPr>
                <w:b/>
                <w:sz w:val="28"/>
                <w:szCs w:val="28"/>
                <w:lang w:val="uz-Cyrl-UZ"/>
              </w:rPr>
            </w:pPr>
            <w:r w:rsidRPr="00397A44">
              <w:rPr>
                <w:b/>
                <w:sz w:val="28"/>
                <w:szCs w:val="28"/>
              </w:rPr>
              <w:t>интегрированная</w:t>
            </w:r>
            <w:r w:rsidRPr="005B6905">
              <w:rPr>
                <w:b/>
                <w:sz w:val="28"/>
                <w:szCs w:val="28"/>
              </w:rPr>
              <w:t xml:space="preserve"> </w:t>
            </w:r>
            <w:r>
              <w:rPr>
                <w:b/>
                <w:sz w:val="28"/>
                <w:szCs w:val="28"/>
              </w:rPr>
              <w:br/>
            </w:r>
            <w:r w:rsidRPr="00397A44">
              <w:rPr>
                <w:b/>
                <w:sz w:val="28"/>
                <w:szCs w:val="28"/>
              </w:rPr>
              <w:t>микросхема</w:t>
            </w:r>
          </w:p>
          <w:p w14:paraId="639F49BC" w14:textId="77777777" w:rsidR="0085110F" w:rsidRPr="005B6905" w:rsidRDefault="0085110F" w:rsidP="003A7C3D">
            <w:pPr>
              <w:rPr>
                <w:sz w:val="28"/>
                <w:szCs w:val="28"/>
              </w:rPr>
            </w:pPr>
            <w:r>
              <w:rPr>
                <w:b/>
                <w:sz w:val="28"/>
                <w:szCs w:val="28"/>
                <w:lang w:val="en-US"/>
              </w:rPr>
              <w:t>uz</w:t>
            </w:r>
            <w:r w:rsidRPr="005B6905">
              <w:rPr>
                <w:b/>
                <w:sz w:val="28"/>
                <w:szCs w:val="28"/>
              </w:rPr>
              <w:t xml:space="preserve"> </w:t>
            </w:r>
            <w:r w:rsidRPr="005B6905">
              <w:rPr>
                <w:sz w:val="28"/>
                <w:szCs w:val="28"/>
              </w:rPr>
              <w:t>-</w:t>
            </w:r>
            <w:r w:rsidRPr="005B6905">
              <w:rPr>
                <w:b/>
                <w:sz w:val="28"/>
                <w:szCs w:val="28"/>
              </w:rPr>
              <w:t xml:space="preserve"> </w:t>
            </w:r>
            <w:r w:rsidRPr="004167B1">
              <w:rPr>
                <w:sz w:val="28"/>
                <w:szCs w:val="28"/>
                <w:lang w:val="en-US"/>
              </w:rPr>
              <w:t>ixtisoslashtirilgan</w:t>
            </w:r>
            <w:r w:rsidRPr="005B6905">
              <w:rPr>
                <w:sz w:val="28"/>
                <w:szCs w:val="28"/>
              </w:rPr>
              <w:t xml:space="preserve"> </w:t>
            </w:r>
          </w:p>
          <w:p w14:paraId="70DCA4E9" w14:textId="0E55499F" w:rsidR="0085110F" w:rsidRPr="005B6905" w:rsidRDefault="0085110F" w:rsidP="003A7C3D">
            <w:pPr>
              <w:rPr>
                <w:sz w:val="28"/>
                <w:szCs w:val="28"/>
              </w:rPr>
            </w:pPr>
            <w:r w:rsidRPr="004167B1">
              <w:rPr>
                <w:sz w:val="28"/>
                <w:szCs w:val="28"/>
                <w:lang w:val="en-US"/>
              </w:rPr>
              <w:t>integral</w:t>
            </w:r>
            <w:r w:rsidRPr="005B6905">
              <w:rPr>
                <w:sz w:val="28"/>
                <w:szCs w:val="28"/>
              </w:rPr>
              <w:t xml:space="preserve"> </w:t>
            </w:r>
            <w:r>
              <w:rPr>
                <w:sz w:val="28"/>
                <w:szCs w:val="28"/>
                <w:lang w:val="en-US"/>
              </w:rPr>
              <w:t>micro</w:t>
            </w:r>
            <w:r w:rsidRPr="004167B1">
              <w:rPr>
                <w:sz w:val="28"/>
                <w:szCs w:val="28"/>
                <w:lang w:val="en-US"/>
              </w:rPr>
              <w:t>sxema</w:t>
            </w:r>
            <w:r w:rsidR="00D7251A">
              <w:rPr>
                <w:sz w:val="28"/>
                <w:szCs w:val="28"/>
              </w:rPr>
              <w:t xml:space="preserve"> </w:t>
            </w:r>
          </w:p>
          <w:p w14:paraId="5BAF62E6" w14:textId="268AC092" w:rsidR="0085110F" w:rsidRPr="005B5ED5" w:rsidRDefault="00D7251A" w:rsidP="003A7C3D">
            <w:pPr>
              <w:rPr>
                <w:sz w:val="28"/>
                <w:szCs w:val="28"/>
                <w:lang w:val="en-US"/>
              </w:rPr>
            </w:pPr>
            <w:r>
              <w:rPr>
                <w:sz w:val="28"/>
                <w:szCs w:val="28"/>
              </w:rPr>
              <w:t xml:space="preserve"> </w:t>
            </w:r>
            <w:r w:rsidR="0085110F" w:rsidRPr="004167B1">
              <w:rPr>
                <w:sz w:val="28"/>
                <w:szCs w:val="28"/>
              </w:rPr>
              <w:t>ихтисослаштирилган</w:t>
            </w:r>
            <w:r w:rsidR="0085110F" w:rsidRPr="005B5ED5">
              <w:rPr>
                <w:sz w:val="28"/>
                <w:szCs w:val="28"/>
                <w:lang w:val="en-US"/>
              </w:rPr>
              <w:t xml:space="preserve"> </w:t>
            </w:r>
          </w:p>
          <w:p w14:paraId="7271ECE4" w14:textId="1556CE45" w:rsidR="0085110F" w:rsidRPr="005B5ED5" w:rsidRDefault="0085110F" w:rsidP="003A7C3D">
            <w:pPr>
              <w:rPr>
                <w:bCs/>
                <w:sz w:val="28"/>
                <w:szCs w:val="28"/>
                <w:lang w:val="en-US"/>
              </w:rPr>
            </w:pPr>
            <w:r w:rsidRPr="004167B1">
              <w:rPr>
                <w:sz w:val="28"/>
                <w:szCs w:val="28"/>
              </w:rPr>
              <w:t>интегра</w:t>
            </w:r>
            <w:r>
              <w:rPr>
                <w:sz w:val="28"/>
                <w:szCs w:val="28"/>
              </w:rPr>
              <w:t>л</w:t>
            </w:r>
            <w:r w:rsidRPr="005B5ED5">
              <w:rPr>
                <w:sz w:val="28"/>
                <w:szCs w:val="28"/>
                <w:lang w:val="en-US"/>
              </w:rPr>
              <w:t xml:space="preserve"> </w:t>
            </w:r>
            <w:r>
              <w:rPr>
                <w:sz w:val="28"/>
                <w:szCs w:val="28"/>
              </w:rPr>
              <w:t>микро</w:t>
            </w:r>
            <w:r w:rsidRPr="004167B1">
              <w:rPr>
                <w:sz w:val="28"/>
                <w:szCs w:val="28"/>
              </w:rPr>
              <w:t>схема</w:t>
            </w:r>
            <w:r w:rsidR="00D7251A">
              <w:rPr>
                <w:sz w:val="28"/>
                <w:szCs w:val="28"/>
                <w:lang w:val="en-US"/>
              </w:rPr>
              <w:t xml:space="preserve"> </w:t>
            </w:r>
          </w:p>
          <w:p w14:paraId="1799D0C8" w14:textId="77777777" w:rsidR="0085110F" w:rsidRPr="00397A44" w:rsidRDefault="0085110F" w:rsidP="003A7C3D">
            <w:pPr>
              <w:tabs>
                <w:tab w:val="left" w:pos="4320"/>
                <w:tab w:val="left" w:pos="4500"/>
              </w:tabs>
              <w:rPr>
                <w:sz w:val="28"/>
                <w:szCs w:val="28"/>
                <w:lang w:val="en-US"/>
              </w:rPr>
            </w:pPr>
            <w:r w:rsidRPr="003A72AB">
              <w:rPr>
                <w:b/>
                <w:sz w:val="28"/>
                <w:szCs w:val="28"/>
                <w:lang w:val="en-US"/>
              </w:rPr>
              <w:t>en</w:t>
            </w:r>
            <w:r w:rsidRPr="00397A44">
              <w:rPr>
                <w:b/>
                <w:sz w:val="28"/>
                <w:szCs w:val="28"/>
                <w:lang w:val="en-US"/>
              </w:rPr>
              <w:t xml:space="preserve"> </w:t>
            </w:r>
            <w:r w:rsidRPr="00661DC7">
              <w:rPr>
                <w:sz w:val="28"/>
                <w:szCs w:val="28"/>
                <w:lang w:val="en-US"/>
              </w:rPr>
              <w:t xml:space="preserve">- </w:t>
            </w:r>
            <w:r w:rsidRPr="00397A44">
              <w:rPr>
                <w:sz w:val="28"/>
                <w:szCs w:val="28"/>
                <w:lang w:val="en-US"/>
              </w:rPr>
              <w:t xml:space="preserve">application-specific </w:t>
            </w:r>
            <w:r w:rsidRPr="00397A44">
              <w:rPr>
                <w:sz w:val="28"/>
                <w:szCs w:val="28"/>
                <w:lang w:val="en-US"/>
              </w:rPr>
              <w:br/>
              <w:t xml:space="preserve">integrated circuit (ASIC) </w:t>
            </w:r>
          </w:p>
          <w:p w14:paraId="02EB3624" w14:textId="77777777" w:rsidR="0085110F" w:rsidRPr="00397A44" w:rsidRDefault="0085110F" w:rsidP="003A7C3D">
            <w:pPr>
              <w:tabs>
                <w:tab w:val="left" w:pos="4320"/>
                <w:tab w:val="left" w:pos="4500"/>
              </w:tabs>
              <w:rPr>
                <w:b/>
                <w:sz w:val="28"/>
                <w:szCs w:val="28"/>
                <w:lang w:val="en-US"/>
              </w:rPr>
            </w:pPr>
          </w:p>
          <w:p w14:paraId="1488C05F" w14:textId="77777777" w:rsidR="0085110F" w:rsidRPr="003619B2" w:rsidRDefault="0085110F" w:rsidP="003A7C3D">
            <w:pPr>
              <w:tabs>
                <w:tab w:val="left" w:pos="4320"/>
                <w:tab w:val="left" w:pos="4500"/>
              </w:tabs>
              <w:rPr>
                <w:b/>
                <w:sz w:val="28"/>
                <w:szCs w:val="28"/>
                <w:lang w:val="uz-Cyrl-UZ"/>
              </w:rPr>
            </w:pPr>
          </w:p>
        </w:tc>
        <w:tc>
          <w:tcPr>
            <w:tcW w:w="2921" w:type="pct"/>
          </w:tcPr>
          <w:p w14:paraId="5D48C651" w14:textId="0C3C3369" w:rsidR="0085110F" w:rsidRPr="00EB4564" w:rsidRDefault="0085110F" w:rsidP="003A7C3D">
            <w:pPr>
              <w:jc w:val="both"/>
              <w:rPr>
                <w:sz w:val="28"/>
                <w:szCs w:val="28"/>
              </w:rPr>
            </w:pPr>
            <w:r w:rsidRPr="00EB4564">
              <w:rPr>
                <w:sz w:val="28"/>
                <w:szCs w:val="28"/>
              </w:rPr>
              <w:t>Компьютерная микросхема, созданная путем объединения стандартных элементов</w:t>
            </w:r>
            <w:r w:rsidR="00D7251A">
              <w:rPr>
                <w:sz w:val="28"/>
                <w:szCs w:val="28"/>
              </w:rPr>
              <w:t xml:space="preserve"> </w:t>
            </w:r>
            <w:r w:rsidRPr="00EB4564">
              <w:rPr>
                <w:sz w:val="28"/>
                <w:szCs w:val="28"/>
              </w:rPr>
              <w:t>из существующего набора. Она предназначена для каких-либо специфических целей. Микросхемы ASIC иногда называют входными матрицами. Их разработка и производство занимает очень мало времени. Единственным недостатком микросхемы ASIC является то, что большая часть ее ресурсов остается незадействованной.</w:t>
            </w:r>
            <w:r w:rsidR="00D7251A">
              <w:rPr>
                <w:sz w:val="28"/>
                <w:szCs w:val="28"/>
              </w:rPr>
              <w:t xml:space="preserve"> </w:t>
            </w:r>
          </w:p>
          <w:p w14:paraId="4BECFF0C" w14:textId="77777777" w:rsidR="0085110F" w:rsidRPr="000B1C47" w:rsidRDefault="0085110F" w:rsidP="003A7C3D">
            <w:pPr>
              <w:jc w:val="both"/>
              <w:rPr>
                <w:sz w:val="16"/>
                <w:szCs w:val="16"/>
              </w:rPr>
            </w:pPr>
          </w:p>
          <w:p w14:paraId="5E013F3B" w14:textId="77777777" w:rsidR="0085110F" w:rsidRPr="002A12CF" w:rsidRDefault="0085110F" w:rsidP="003A7C3D">
            <w:pPr>
              <w:jc w:val="both"/>
              <w:rPr>
                <w:sz w:val="28"/>
                <w:szCs w:val="28"/>
                <w:lang w:val="en-US"/>
              </w:rPr>
            </w:pPr>
            <w:r w:rsidRPr="00EB4564">
              <w:rPr>
                <w:sz w:val="28"/>
                <w:szCs w:val="28"/>
                <w:lang w:val="en-US"/>
              </w:rPr>
              <w:t>Mavjud t</w:t>
            </w:r>
            <w:r>
              <w:rPr>
                <w:sz w:val="28"/>
                <w:szCs w:val="28"/>
                <w:lang w:val="en-US"/>
              </w:rPr>
              <w:t>o‘</w:t>
            </w:r>
            <w:r w:rsidRPr="00EB4564">
              <w:rPr>
                <w:sz w:val="28"/>
                <w:szCs w:val="28"/>
                <w:lang w:val="en-US"/>
              </w:rPr>
              <w:t>plamdan b</w:t>
            </w:r>
            <w:r>
              <w:rPr>
                <w:sz w:val="28"/>
                <w:szCs w:val="28"/>
                <w:lang w:val="en-US"/>
              </w:rPr>
              <w:t>o‘</w:t>
            </w:r>
            <w:r w:rsidRPr="00EB4564">
              <w:rPr>
                <w:sz w:val="28"/>
                <w:szCs w:val="28"/>
                <w:lang w:val="en-US"/>
              </w:rPr>
              <w:t>lgan standart elementlarni birlashtirish y</w:t>
            </w:r>
            <w:r>
              <w:rPr>
                <w:sz w:val="28"/>
                <w:szCs w:val="28"/>
                <w:lang w:val="en-US"/>
              </w:rPr>
              <w:t>o‘</w:t>
            </w:r>
            <w:r w:rsidRPr="00EB4564">
              <w:rPr>
                <w:sz w:val="28"/>
                <w:szCs w:val="28"/>
                <w:lang w:val="en-US"/>
              </w:rPr>
              <w:t>li bilan yaratilgan kompyu</w:t>
            </w:r>
            <w:r w:rsidR="000B1C47" w:rsidRPr="000B1C47">
              <w:rPr>
                <w:sz w:val="28"/>
                <w:szCs w:val="28"/>
                <w:lang w:val="en-US"/>
              </w:rPr>
              <w:t>-</w:t>
            </w:r>
            <w:r w:rsidRPr="00EB4564">
              <w:rPr>
                <w:sz w:val="28"/>
                <w:szCs w:val="28"/>
                <w:lang w:val="en-US"/>
              </w:rPr>
              <w:t xml:space="preserve">ter mikrosxemasi. </w:t>
            </w:r>
            <w:r w:rsidRPr="002A12CF">
              <w:rPr>
                <w:sz w:val="28"/>
                <w:szCs w:val="28"/>
                <w:lang w:val="en-US"/>
              </w:rPr>
              <w:t>Bu sxema qandaydir spet</w:t>
            </w:r>
            <w:r w:rsidRPr="00EB4564">
              <w:rPr>
                <w:sz w:val="28"/>
                <w:szCs w:val="28"/>
                <w:lang w:val="en-US"/>
              </w:rPr>
              <w:t>sifik</w:t>
            </w:r>
            <w:r w:rsidRPr="002A12CF">
              <w:rPr>
                <w:sz w:val="28"/>
                <w:szCs w:val="28"/>
                <w:lang w:val="en-US"/>
              </w:rPr>
              <w:t xml:space="preserve"> </w:t>
            </w:r>
            <w:r w:rsidRPr="00EB4564">
              <w:rPr>
                <w:sz w:val="28"/>
                <w:szCs w:val="28"/>
                <w:lang w:val="en-US"/>
              </w:rPr>
              <w:t>maqsadlar</w:t>
            </w:r>
            <w:r w:rsidRPr="002A12CF">
              <w:rPr>
                <w:sz w:val="28"/>
                <w:szCs w:val="28"/>
                <w:lang w:val="en-US"/>
              </w:rPr>
              <w:t xml:space="preserve"> </w:t>
            </w:r>
            <w:r w:rsidRPr="00EB4564">
              <w:rPr>
                <w:sz w:val="28"/>
                <w:szCs w:val="28"/>
                <w:lang w:val="en-US"/>
              </w:rPr>
              <w:t>uchun</w:t>
            </w:r>
            <w:r w:rsidRPr="002A12CF">
              <w:rPr>
                <w:sz w:val="28"/>
                <w:szCs w:val="28"/>
                <w:lang w:val="en-US"/>
              </w:rPr>
              <w:t xml:space="preserve"> </w:t>
            </w:r>
            <w:r w:rsidRPr="00EB4564">
              <w:rPr>
                <w:sz w:val="28"/>
                <w:szCs w:val="28"/>
                <w:lang w:val="en-US"/>
              </w:rPr>
              <w:t>m</w:t>
            </w:r>
            <w:r>
              <w:rPr>
                <w:sz w:val="28"/>
                <w:szCs w:val="28"/>
                <w:lang w:val="en-US"/>
              </w:rPr>
              <w:t>o‘</w:t>
            </w:r>
            <w:r w:rsidRPr="00EB4564">
              <w:rPr>
                <w:sz w:val="28"/>
                <w:szCs w:val="28"/>
                <w:lang w:val="en-US"/>
              </w:rPr>
              <w:t>ljallangan</w:t>
            </w:r>
            <w:r w:rsidRPr="002A12CF">
              <w:rPr>
                <w:sz w:val="28"/>
                <w:szCs w:val="28"/>
                <w:lang w:val="en-US"/>
              </w:rPr>
              <w:t xml:space="preserve">. </w:t>
            </w:r>
            <w:r w:rsidRPr="00EB4564">
              <w:rPr>
                <w:i/>
                <w:sz w:val="28"/>
                <w:szCs w:val="28"/>
                <w:lang w:val="en-US"/>
              </w:rPr>
              <w:t>ASIC</w:t>
            </w:r>
            <w:r w:rsidRPr="002A12CF">
              <w:rPr>
                <w:sz w:val="28"/>
                <w:szCs w:val="28"/>
                <w:lang w:val="en-US"/>
              </w:rPr>
              <w:t xml:space="preserve"> </w:t>
            </w:r>
            <w:r w:rsidRPr="00EB4564">
              <w:rPr>
                <w:sz w:val="28"/>
                <w:szCs w:val="28"/>
                <w:lang w:val="en-US"/>
              </w:rPr>
              <w:t>mikrosxe</w:t>
            </w:r>
            <w:r w:rsidR="000B1C47" w:rsidRPr="000B536F">
              <w:rPr>
                <w:sz w:val="28"/>
                <w:szCs w:val="28"/>
                <w:lang w:val="en-US"/>
              </w:rPr>
              <w:t>-</w:t>
            </w:r>
            <w:r w:rsidRPr="00EB4564">
              <w:rPr>
                <w:sz w:val="28"/>
                <w:szCs w:val="28"/>
                <w:lang w:val="en-US"/>
              </w:rPr>
              <w:t>malari</w:t>
            </w:r>
            <w:r w:rsidRPr="002A12CF">
              <w:rPr>
                <w:sz w:val="28"/>
                <w:szCs w:val="28"/>
                <w:lang w:val="en-US"/>
              </w:rPr>
              <w:t xml:space="preserve"> </w:t>
            </w:r>
            <w:r w:rsidRPr="00EB4564">
              <w:rPr>
                <w:sz w:val="28"/>
                <w:szCs w:val="28"/>
                <w:lang w:val="en-US"/>
              </w:rPr>
              <w:t>b</w:t>
            </w:r>
            <w:r>
              <w:rPr>
                <w:sz w:val="28"/>
                <w:szCs w:val="28"/>
                <w:lang w:val="en-US"/>
              </w:rPr>
              <w:t>a’</w:t>
            </w:r>
            <w:r w:rsidRPr="00EB4564">
              <w:rPr>
                <w:sz w:val="28"/>
                <w:szCs w:val="28"/>
                <w:lang w:val="en-US"/>
              </w:rPr>
              <w:t>zida</w:t>
            </w:r>
            <w:r w:rsidRPr="002A12CF">
              <w:rPr>
                <w:sz w:val="28"/>
                <w:szCs w:val="28"/>
                <w:lang w:val="en-US"/>
              </w:rPr>
              <w:t xml:space="preserve"> </w:t>
            </w:r>
            <w:r w:rsidRPr="00EB4564">
              <w:rPr>
                <w:sz w:val="28"/>
                <w:szCs w:val="28"/>
                <w:lang w:val="en-US"/>
              </w:rPr>
              <w:t>kirish</w:t>
            </w:r>
            <w:r w:rsidRPr="002A12CF">
              <w:rPr>
                <w:sz w:val="28"/>
                <w:szCs w:val="28"/>
                <w:lang w:val="en-US"/>
              </w:rPr>
              <w:t xml:space="preserve"> </w:t>
            </w:r>
            <w:r w:rsidRPr="00EB4564">
              <w:rPr>
                <w:sz w:val="28"/>
                <w:szCs w:val="28"/>
                <w:lang w:val="en-US"/>
              </w:rPr>
              <w:t>matritsalari</w:t>
            </w:r>
            <w:r w:rsidRPr="002A12CF">
              <w:rPr>
                <w:sz w:val="28"/>
                <w:szCs w:val="28"/>
                <w:lang w:val="en-US"/>
              </w:rPr>
              <w:t xml:space="preserve"> </w:t>
            </w:r>
            <w:r w:rsidRPr="00EB4564">
              <w:rPr>
                <w:sz w:val="28"/>
                <w:szCs w:val="28"/>
                <w:lang w:val="en-US"/>
              </w:rPr>
              <w:t>deb</w:t>
            </w:r>
            <w:r w:rsidRPr="002A12CF">
              <w:rPr>
                <w:sz w:val="28"/>
                <w:szCs w:val="28"/>
                <w:lang w:val="en-US"/>
              </w:rPr>
              <w:t xml:space="preserve"> </w:t>
            </w:r>
            <w:r w:rsidRPr="00EB4564">
              <w:rPr>
                <w:sz w:val="28"/>
                <w:szCs w:val="28"/>
                <w:lang w:val="en-US"/>
              </w:rPr>
              <w:t>ham</w:t>
            </w:r>
            <w:r w:rsidRPr="002A12CF">
              <w:rPr>
                <w:sz w:val="28"/>
                <w:szCs w:val="28"/>
                <w:lang w:val="en-US"/>
              </w:rPr>
              <w:t xml:space="preserve"> </w:t>
            </w:r>
            <w:r w:rsidRPr="00EB4564">
              <w:rPr>
                <w:sz w:val="28"/>
                <w:szCs w:val="28"/>
                <w:lang w:val="en-US"/>
              </w:rPr>
              <w:t>ataladi</w:t>
            </w:r>
            <w:r w:rsidRPr="002A12CF">
              <w:rPr>
                <w:sz w:val="28"/>
                <w:szCs w:val="28"/>
                <w:lang w:val="en-US"/>
              </w:rPr>
              <w:t xml:space="preserve">. Ularni ishlab chiqish va ishlab chiqarish juda kam vaqt talab qiladi. Resurslarining katta qismidan foydalanilmasligi </w:t>
            </w:r>
            <w:r w:rsidRPr="002A12CF">
              <w:rPr>
                <w:i/>
                <w:sz w:val="28"/>
                <w:szCs w:val="28"/>
                <w:lang w:val="en-US"/>
              </w:rPr>
              <w:t>ASIC</w:t>
            </w:r>
            <w:r w:rsidRPr="002A12CF">
              <w:rPr>
                <w:sz w:val="28"/>
                <w:szCs w:val="28"/>
                <w:lang w:val="en-US"/>
              </w:rPr>
              <w:t xml:space="preserve"> mikrosxemalarining yagona kamchiligi hisoblanadi.</w:t>
            </w:r>
          </w:p>
          <w:p w14:paraId="70E3AC66" w14:textId="77777777" w:rsidR="0085110F" w:rsidRPr="00A16384" w:rsidRDefault="0085110F" w:rsidP="003A7C3D">
            <w:pPr>
              <w:jc w:val="both"/>
              <w:rPr>
                <w:sz w:val="14"/>
                <w:szCs w:val="14"/>
                <w:lang w:val="en-US"/>
              </w:rPr>
            </w:pPr>
          </w:p>
          <w:p w14:paraId="6959A975" w14:textId="49C0C232" w:rsidR="0085110F" w:rsidRPr="001B7127" w:rsidRDefault="0085110F" w:rsidP="003A7C3D">
            <w:pPr>
              <w:tabs>
                <w:tab w:val="left" w:pos="4320"/>
                <w:tab w:val="left" w:pos="4500"/>
              </w:tabs>
              <w:jc w:val="both"/>
              <w:rPr>
                <w:sz w:val="28"/>
                <w:szCs w:val="28"/>
                <w:lang w:val="uz-Cyrl-UZ"/>
              </w:rPr>
            </w:pPr>
            <w:r w:rsidRPr="00EB4564">
              <w:rPr>
                <w:sz w:val="28"/>
                <w:szCs w:val="28"/>
              </w:rPr>
              <w:t>Мавжуд</w:t>
            </w:r>
            <w:r w:rsidRPr="00046196">
              <w:rPr>
                <w:sz w:val="28"/>
                <w:szCs w:val="28"/>
                <w:lang w:val="en-US"/>
              </w:rPr>
              <w:t xml:space="preserve"> </w:t>
            </w:r>
            <w:r w:rsidRPr="00EB4564">
              <w:rPr>
                <w:sz w:val="28"/>
                <w:szCs w:val="28"/>
              </w:rPr>
              <w:t>тўпламдан</w:t>
            </w:r>
            <w:r w:rsidRPr="00046196">
              <w:rPr>
                <w:sz w:val="28"/>
                <w:szCs w:val="28"/>
                <w:lang w:val="en-US"/>
              </w:rPr>
              <w:t xml:space="preserve"> </w:t>
            </w:r>
            <w:r w:rsidRPr="00EB4564">
              <w:rPr>
                <w:sz w:val="28"/>
                <w:szCs w:val="28"/>
              </w:rPr>
              <w:t>бўлган</w:t>
            </w:r>
            <w:r w:rsidRPr="00046196">
              <w:rPr>
                <w:sz w:val="28"/>
                <w:szCs w:val="28"/>
                <w:lang w:val="en-US"/>
              </w:rPr>
              <w:t xml:space="preserve"> </w:t>
            </w:r>
            <w:r w:rsidRPr="00EB4564">
              <w:rPr>
                <w:sz w:val="28"/>
                <w:szCs w:val="28"/>
              </w:rPr>
              <w:t>стандарт</w:t>
            </w:r>
            <w:r w:rsidRPr="00046196">
              <w:rPr>
                <w:sz w:val="28"/>
                <w:szCs w:val="28"/>
                <w:lang w:val="en-US"/>
              </w:rPr>
              <w:t xml:space="preserve"> </w:t>
            </w:r>
            <w:r w:rsidRPr="00EB4564">
              <w:rPr>
                <w:sz w:val="28"/>
                <w:szCs w:val="28"/>
              </w:rPr>
              <w:t>элемент</w:t>
            </w:r>
            <w:r w:rsidRPr="00A16384">
              <w:rPr>
                <w:sz w:val="28"/>
                <w:szCs w:val="28"/>
                <w:lang w:val="en-US"/>
              </w:rPr>
              <w:t>-</w:t>
            </w:r>
            <w:r w:rsidRPr="00EB4564">
              <w:rPr>
                <w:sz w:val="28"/>
                <w:szCs w:val="28"/>
              </w:rPr>
              <w:t>ларни</w:t>
            </w:r>
            <w:r w:rsidRPr="00046196">
              <w:rPr>
                <w:sz w:val="28"/>
                <w:szCs w:val="28"/>
                <w:lang w:val="en-US"/>
              </w:rPr>
              <w:t xml:space="preserve"> </w:t>
            </w:r>
            <w:r w:rsidRPr="00EB4564">
              <w:rPr>
                <w:sz w:val="28"/>
                <w:szCs w:val="28"/>
              </w:rPr>
              <w:t>бирлаштириш</w:t>
            </w:r>
            <w:r w:rsidRPr="00046196">
              <w:rPr>
                <w:sz w:val="28"/>
                <w:szCs w:val="28"/>
                <w:lang w:val="en-US"/>
              </w:rPr>
              <w:t xml:space="preserve"> </w:t>
            </w:r>
            <w:r w:rsidRPr="00EB4564">
              <w:rPr>
                <w:sz w:val="28"/>
                <w:szCs w:val="28"/>
              </w:rPr>
              <w:t>йўли</w:t>
            </w:r>
            <w:r w:rsidRPr="00046196">
              <w:rPr>
                <w:sz w:val="28"/>
                <w:szCs w:val="28"/>
                <w:lang w:val="en-US"/>
              </w:rPr>
              <w:t xml:space="preserve"> </w:t>
            </w:r>
            <w:r w:rsidRPr="00EB4564">
              <w:rPr>
                <w:sz w:val="28"/>
                <w:szCs w:val="28"/>
              </w:rPr>
              <w:t>билан</w:t>
            </w:r>
            <w:r w:rsidRPr="00046196">
              <w:rPr>
                <w:sz w:val="28"/>
                <w:szCs w:val="28"/>
                <w:lang w:val="en-US"/>
              </w:rPr>
              <w:t xml:space="preserve"> </w:t>
            </w:r>
            <w:r w:rsidRPr="00EB4564">
              <w:rPr>
                <w:sz w:val="28"/>
                <w:szCs w:val="28"/>
              </w:rPr>
              <w:t>яратилган</w:t>
            </w:r>
            <w:r w:rsidRPr="00046196">
              <w:rPr>
                <w:sz w:val="28"/>
                <w:szCs w:val="28"/>
                <w:lang w:val="en-US"/>
              </w:rPr>
              <w:t xml:space="preserve"> </w:t>
            </w:r>
            <w:r w:rsidRPr="00EB4564">
              <w:rPr>
                <w:sz w:val="28"/>
                <w:szCs w:val="28"/>
              </w:rPr>
              <w:t>компьютер</w:t>
            </w:r>
            <w:r w:rsidR="00D7251A">
              <w:rPr>
                <w:sz w:val="28"/>
                <w:szCs w:val="28"/>
                <w:lang w:val="en-US"/>
              </w:rPr>
              <w:t xml:space="preserve"> </w:t>
            </w:r>
            <w:r w:rsidRPr="00EB4564">
              <w:rPr>
                <w:sz w:val="28"/>
                <w:szCs w:val="28"/>
              </w:rPr>
              <w:t>микросхемаси</w:t>
            </w:r>
            <w:r w:rsidRPr="00046196">
              <w:rPr>
                <w:sz w:val="28"/>
                <w:szCs w:val="28"/>
                <w:lang w:val="en-US"/>
              </w:rPr>
              <w:t xml:space="preserve">. </w:t>
            </w:r>
            <w:r w:rsidRPr="00EB4564">
              <w:rPr>
                <w:sz w:val="28"/>
                <w:szCs w:val="28"/>
              </w:rPr>
              <w:t>Бу</w:t>
            </w:r>
            <w:r w:rsidRPr="00046196">
              <w:rPr>
                <w:sz w:val="28"/>
                <w:szCs w:val="28"/>
                <w:lang w:val="en-US"/>
              </w:rPr>
              <w:t xml:space="preserve"> </w:t>
            </w:r>
            <w:r w:rsidRPr="00EB4564">
              <w:rPr>
                <w:sz w:val="28"/>
                <w:szCs w:val="28"/>
              </w:rPr>
              <w:t>схема</w:t>
            </w:r>
            <w:r w:rsidRPr="00046196">
              <w:rPr>
                <w:sz w:val="28"/>
                <w:szCs w:val="28"/>
                <w:lang w:val="en-US"/>
              </w:rPr>
              <w:t xml:space="preserve"> </w:t>
            </w:r>
            <w:r w:rsidRPr="00EB4564">
              <w:rPr>
                <w:sz w:val="28"/>
                <w:szCs w:val="28"/>
              </w:rPr>
              <w:t>қандай</w:t>
            </w:r>
            <w:r w:rsidRPr="000B536F">
              <w:rPr>
                <w:sz w:val="28"/>
                <w:szCs w:val="28"/>
                <w:lang w:val="en-US"/>
              </w:rPr>
              <w:t>-</w:t>
            </w:r>
            <w:r w:rsidRPr="00EB4564">
              <w:rPr>
                <w:sz w:val="28"/>
                <w:szCs w:val="28"/>
              </w:rPr>
              <w:t>дир</w:t>
            </w:r>
            <w:r w:rsidRPr="00046196">
              <w:rPr>
                <w:sz w:val="28"/>
                <w:szCs w:val="28"/>
                <w:lang w:val="en-US"/>
              </w:rPr>
              <w:t xml:space="preserve"> </w:t>
            </w:r>
            <w:r w:rsidRPr="00EB4564">
              <w:rPr>
                <w:sz w:val="28"/>
                <w:szCs w:val="28"/>
              </w:rPr>
              <w:t>специфик</w:t>
            </w:r>
            <w:r w:rsidRPr="00046196">
              <w:rPr>
                <w:sz w:val="28"/>
                <w:szCs w:val="28"/>
                <w:lang w:val="en-US"/>
              </w:rPr>
              <w:t xml:space="preserve"> </w:t>
            </w:r>
            <w:r w:rsidRPr="00EB4564">
              <w:rPr>
                <w:sz w:val="28"/>
                <w:szCs w:val="28"/>
              </w:rPr>
              <w:t>мақсадлар</w:t>
            </w:r>
            <w:r w:rsidRPr="00046196">
              <w:rPr>
                <w:sz w:val="28"/>
                <w:szCs w:val="28"/>
                <w:lang w:val="en-US"/>
              </w:rPr>
              <w:t xml:space="preserve"> </w:t>
            </w:r>
            <w:r w:rsidRPr="00EB4564">
              <w:rPr>
                <w:sz w:val="28"/>
                <w:szCs w:val="28"/>
              </w:rPr>
              <w:t>учун</w:t>
            </w:r>
            <w:r w:rsidRPr="00046196">
              <w:rPr>
                <w:sz w:val="28"/>
                <w:szCs w:val="28"/>
                <w:lang w:val="en-US"/>
              </w:rPr>
              <w:t xml:space="preserve"> </w:t>
            </w:r>
            <w:r w:rsidRPr="00EB4564">
              <w:rPr>
                <w:sz w:val="28"/>
                <w:szCs w:val="28"/>
              </w:rPr>
              <w:t>мўлжаллан</w:t>
            </w:r>
            <w:r w:rsidRPr="000B536F">
              <w:rPr>
                <w:sz w:val="28"/>
                <w:szCs w:val="28"/>
                <w:lang w:val="en-US"/>
              </w:rPr>
              <w:t>-</w:t>
            </w:r>
            <w:r w:rsidRPr="00EB4564">
              <w:rPr>
                <w:sz w:val="28"/>
                <w:szCs w:val="28"/>
              </w:rPr>
              <w:t>ган</w:t>
            </w:r>
            <w:r w:rsidRPr="00046196">
              <w:rPr>
                <w:sz w:val="28"/>
                <w:szCs w:val="28"/>
                <w:lang w:val="en-US"/>
              </w:rPr>
              <w:t xml:space="preserve">. </w:t>
            </w:r>
            <w:r w:rsidRPr="002A12CF">
              <w:rPr>
                <w:sz w:val="28"/>
                <w:szCs w:val="28"/>
                <w:lang w:val="en-US"/>
              </w:rPr>
              <w:t>ASIC</w:t>
            </w:r>
            <w:r w:rsidRPr="00046196">
              <w:rPr>
                <w:sz w:val="28"/>
                <w:szCs w:val="28"/>
                <w:lang w:val="en-US"/>
              </w:rPr>
              <w:t xml:space="preserve"> </w:t>
            </w:r>
            <w:r w:rsidRPr="00EB4564">
              <w:rPr>
                <w:sz w:val="28"/>
                <w:szCs w:val="28"/>
              </w:rPr>
              <w:t>микросхемалари</w:t>
            </w:r>
            <w:r w:rsidRPr="00046196">
              <w:rPr>
                <w:sz w:val="28"/>
                <w:szCs w:val="28"/>
                <w:lang w:val="en-US"/>
              </w:rPr>
              <w:t xml:space="preserve"> </w:t>
            </w:r>
            <w:r w:rsidRPr="00EB4564">
              <w:rPr>
                <w:sz w:val="28"/>
                <w:szCs w:val="28"/>
              </w:rPr>
              <w:t>баъзида</w:t>
            </w:r>
            <w:r w:rsidRPr="00046196">
              <w:rPr>
                <w:sz w:val="28"/>
                <w:szCs w:val="28"/>
                <w:lang w:val="en-US"/>
              </w:rPr>
              <w:t xml:space="preserve"> </w:t>
            </w:r>
            <w:r w:rsidRPr="00EB4564">
              <w:rPr>
                <w:sz w:val="28"/>
                <w:szCs w:val="28"/>
              </w:rPr>
              <w:t>кириш</w:t>
            </w:r>
            <w:r w:rsidRPr="00046196">
              <w:rPr>
                <w:sz w:val="28"/>
                <w:szCs w:val="28"/>
                <w:lang w:val="en-US"/>
              </w:rPr>
              <w:t xml:space="preserve"> </w:t>
            </w:r>
            <w:r w:rsidRPr="00EB4564">
              <w:rPr>
                <w:sz w:val="28"/>
                <w:szCs w:val="28"/>
              </w:rPr>
              <w:t>матрицалари</w:t>
            </w:r>
            <w:r w:rsidRPr="00046196">
              <w:rPr>
                <w:sz w:val="28"/>
                <w:szCs w:val="28"/>
                <w:lang w:val="en-US"/>
              </w:rPr>
              <w:t xml:space="preserve"> </w:t>
            </w:r>
            <w:r w:rsidRPr="00EB4564">
              <w:rPr>
                <w:sz w:val="28"/>
                <w:szCs w:val="28"/>
              </w:rPr>
              <w:t>деб</w:t>
            </w:r>
            <w:r w:rsidRPr="00046196">
              <w:rPr>
                <w:sz w:val="28"/>
                <w:szCs w:val="28"/>
                <w:lang w:val="en-US"/>
              </w:rPr>
              <w:t xml:space="preserve"> </w:t>
            </w:r>
            <w:r w:rsidRPr="00EB4564">
              <w:rPr>
                <w:sz w:val="28"/>
                <w:szCs w:val="28"/>
              </w:rPr>
              <w:t>ҳам</w:t>
            </w:r>
            <w:r w:rsidRPr="00046196">
              <w:rPr>
                <w:sz w:val="28"/>
                <w:szCs w:val="28"/>
                <w:lang w:val="en-US"/>
              </w:rPr>
              <w:t xml:space="preserve"> </w:t>
            </w:r>
            <w:r w:rsidRPr="00EB4564">
              <w:rPr>
                <w:sz w:val="28"/>
                <w:szCs w:val="28"/>
              </w:rPr>
              <w:t>аталади</w:t>
            </w:r>
            <w:r w:rsidRPr="00046196">
              <w:rPr>
                <w:sz w:val="28"/>
                <w:szCs w:val="28"/>
                <w:lang w:val="en-US"/>
              </w:rPr>
              <w:t xml:space="preserve">. </w:t>
            </w:r>
            <w:r w:rsidRPr="00EB4564">
              <w:rPr>
                <w:sz w:val="28"/>
                <w:szCs w:val="28"/>
              </w:rPr>
              <w:t>Уларни ишлаб чиқиш ва ишлаб чиқариш жуда кам вақт талаб қилади. Ресурсларининг катта қисмидан фойдаланилмаслиги ASIC микросхемаларининг ягона камчилиги ҳисобланади.</w:t>
            </w:r>
            <w:r w:rsidR="00D7251A">
              <w:rPr>
                <w:sz w:val="28"/>
                <w:szCs w:val="28"/>
              </w:rPr>
              <w:t xml:space="preserve"> </w:t>
            </w:r>
          </w:p>
        </w:tc>
      </w:tr>
      <w:tr w:rsidR="0085110F" w:rsidRPr="009D6F82" w14:paraId="4AB80A83" w14:textId="77777777">
        <w:trPr>
          <w:tblCellSpacing w:w="0" w:type="dxa"/>
          <w:jc w:val="center"/>
        </w:trPr>
        <w:tc>
          <w:tcPr>
            <w:tcW w:w="2079" w:type="pct"/>
          </w:tcPr>
          <w:p w14:paraId="7A24B241" w14:textId="77777777" w:rsidR="0085110F" w:rsidRPr="004879B7" w:rsidRDefault="0085110F" w:rsidP="003A7C3D">
            <w:pPr>
              <w:rPr>
                <w:b/>
                <w:bCs/>
                <w:color w:val="000000"/>
                <w:sz w:val="28"/>
                <w:szCs w:val="28"/>
                <w:lang w:val="uz-Cyrl-UZ"/>
              </w:rPr>
            </w:pPr>
            <w:r w:rsidRPr="004879B7">
              <w:rPr>
                <w:b/>
                <w:sz w:val="28"/>
                <w:szCs w:val="28"/>
              </w:rPr>
              <w:t>Специализированный</w:t>
            </w:r>
            <w:r w:rsidRPr="00844AE4">
              <w:rPr>
                <w:b/>
                <w:sz w:val="28"/>
                <w:szCs w:val="28"/>
              </w:rPr>
              <w:t xml:space="preserve"> </w:t>
            </w:r>
            <w:r>
              <w:rPr>
                <w:b/>
                <w:sz w:val="28"/>
                <w:szCs w:val="28"/>
              </w:rPr>
              <w:br/>
            </w:r>
            <w:r w:rsidRPr="004879B7">
              <w:rPr>
                <w:b/>
                <w:sz w:val="28"/>
                <w:szCs w:val="28"/>
              </w:rPr>
              <w:t>сервер</w:t>
            </w:r>
            <w:r w:rsidRPr="004879B7">
              <w:rPr>
                <w:b/>
                <w:bCs/>
                <w:color w:val="000000"/>
                <w:sz w:val="28"/>
                <w:szCs w:val="28"/>
                <w:lang w:val="uz-Cyrl-UZ"/>
              </w:rPr>
              <w:t xml:space="preserve"> </w:t>
            </w:r>
          </w:p>
          <w:p w14:paraId="6CD76AA9"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ixtisoslashtirilgan server</w:t>
            </w:r>
          </w:p>
          <w:p w14:paraId="1F23C9C3" w14:textId="286F21C4" w:rsidR="0085110F" w:rsidRPr="00844AE4" w:rsidRDefault="000B536F" w:rsidP="003A7C3D">
            <w:pPr>
              <w:rPr>
                <w:sz w:val="28"/>
                <w:szCs w:val="28"/>
              </w:rPr>
            </w:pPr>
            <w:r>
              <w:rPr>
                <w:sz w:val="28"/>
                <w:szCs w:val="28"/>
                <w:lang w:val="uz-Cyrl-UZ"/>
              </w:rPr>
              <w:t xml:space="preserve"> </w:t>
            </w:r>
            <w:r w:rsidR="0085110F">
              <w:rPr>
                <w:sz w:val="28"/>
                <w:szCs w:val="28"/>
                <w:lang w:val="uz-Cyrl-UZ"/>
              </w:rPr>
              <w:t>ихтисослаштирилган сервер</w:t>
            </w:r>
          </w:p>
          <w:p w14:paraId="3AFFF4C3" w14:textId="77777777" w:rsidR="0085110F" w:rsidRPr="004879B7" w:rsidRDefault="0085110F" w:rsidP="003A7C3D">
            <w:pPr>
              <w:rPr>
                <w:sz w:val="28"/>
                <w:szCs w:val="28"/>
                <w:lang w:val="uz-Cyrl-UZ"/>
              </w:rPr>
            </w:pPr>
            <w:r w:rsidRPr="000F6207">
              <w:rPr>
                <w:b/>
                <w:bCs/>
                <w:color w:val="000000"/>
                <w:sz w:val="28"/>
                <w:szCs w:val="28"/>
                <w:lang w:val="en-US"/>
              </w:rPr>
              <w:t>en</w:t>
            </w:r>
            <w:r w:rsidRPr="00185607">
              <w:rPr>
                <w:b/>
                <w:bCs/>
                <w:color w:val="000000"/>
                <w:sz w:val="28"/>
                <w:szCs w:val="28"/>
              </w:rPr>
              <w:t xml:space="preserve"> </w:t>
            </w:r>
            <w:r w:rsidRPr="00185607">
              <w:rPr>
                <w:bCs/>
                <w:color w:val="000000"/>
                <w:sz w:val="28"/>
                <w:szCs w:val="28"/>
              </w:rPr>
              <w:t>-</w:t>
            </w:r>
            <w:r w:rsidRPr="00185607">
              <w:rPr>
                <w:sz w:val="28"/>
                <w:szCs w:val="28"/>
              </w:rPr>
              <w:t xml:space="preserve"> </w:t>
            </w:r>
            <w:r w:rsidRPr="004879B7">
              <w:rPr>
                <w:sz w:val="28"/>
                <w:szCs w:val="28"/>
                <w:lang w:val="en-US"/>
              </w:rPr>
              <w:t>specialized</w:t>
            </w:r>
            <w:r w:rsidRPr="00185607">
              <w:rPr>
                <w:sz w:val="28"/>
                <w:szCs w:val="28"/>
              </w:rPr>
              <w:t xml:space="preserve"> </w:t>
            </w:r>
            <w:r w:rsidRPr="004879B7">
              <w:rPr>
                <w:sz w:val="28"/>
                <w:szCs w:val="28"/>
                <w:lang w:val="en-US"/>
              </w:rPr>
              <w:t>server</w:t>
            </w:r>
            <w:r w:rsidRPr="00185607">
              <w:rPr>
                <w:sz w:val="28"/>
                <w:szCs w:val="28"/>
              </w:rPr>
              <w:t xml:space="preserve"> </w:t>
            </w:r>
          </w:p>
          <w:p w14:paraId="085DBC27" w14:textId="77777777" w:rsidR="0085110F" w:rsidRPr="00185607" w:rsidRDefault="0085110F" w:rsidP="003A7C3D">
            <w:pPr>
              <w:rPr>
                <w:sz w:val="28"/>
                <w:szCs w:val="28"/>
              </w:rPr>
            </w:pPr>
          </w:p>
        </w:tc>
        <w:tc>
          <w:tcPr>
            <w:tcW w:w="2921" w:type="pct"/>
          </w:tcPr>
          <w:p w14:paraId="0F07D972" w14:textId="77777777" w:rsidR="0085110F" w:rsidRDefault="0085110F" w:rsidP="003A7C3D">
            <w:pPr>
              <w:jc w:val="both"/>
              <w:rPr>
                <w:sz w:val="28"/>
                <w:szCs w:val="28"/>
                <w:lang w:val="uz-Cyrl-UZ"/>
              </w:rPr>
            </w:pPr>
            <w:r>
              <w:rPr>
                <w:sz w:val="28"/>
                <w:szCs w:val="28"/>
              </w:rPr>
              <w:t>Сервер в большой компьютерной сети, выполняющий отдельную функцию. Различают файл-серверы</w:t>
            </w:r>
            <w:r w:rsidRPr="00FB6488">
              <w:rPr>
                <w:sz w:val="28"/>
                <w:szCs w:val="28"/>
              </w:rPr>
              <w:t xml:space="preserve">, </w:t>
            </w:r>
            <w:r>
              <w:rPr>
                <w:sz w:val="28"/>
                <w:szCs w:val="28"/>
              </w:rPr>
              <w:t>факс-серверы</w:t>
            </w:r>
            <w:r w:rsidRPr="00FB6488">
              <w:rPr>
                <w:sz w:val="28"/>
                <w:szCs w:val="28"/>
              </w:rPr>
              <w:t xml:space="preserve">, </w:t>
            </w:r>
            <w:r>
              <w:rPr>
                <w:sz w:val="28"/>
                <w:szCs w:val="28"/>
              </w:rPr>
              <w:t>почтовые серверы</w:t>
            </w:r>
            <w:r w:rsidRPr="00FB6488">
              <w:rPr>
                <w:sz w:val="28"/>
                <w:szCs w:val="28"/>
              </w:rPr>
              <w:t xml:space="preserve">, </w:t>
            </w:r>
            <w:r>
              <w:rPr>
                <w:sz w:val="28"/>
                <w:szCs w:val="28"/>
              </w:rPr>
              <w:t>серверы приложений</w:t>
            </w:r>
            <w:r w:rsidRPr="00FB6488">
              <w:rPr>
                <w:sz w:val="28"/>
                <w:szCs w:val="28"/>
              </w:rPr>
              <w:t xml:space="preserve">, </w:t>
            </w:r>
            <w:r>
              <w:rPr>
                <w:sz w:val="28"/>
                <w:szCs w:val="28"/>
              </w:rPr>
              <w:t>коммуникационные серверы и др.</w:t>
            </w:r>
          </w:p>
          <w:p w14:paraId="3B2DA383" w14:textId="77777777" w:rsidR="0085110F" w:rsidRPr="00A16384" w:rsidRDefault="0085110F" w:rsidP="003A7C3D">
            <w:pPr>
              <w:jc w:val="both"/>
              <w:rPr>
                <w:sz w:val="14"/>
                <w:szCs w:val="14"/>
              </w:rPr>
            </w:pPr>
          </w:p>
          <w:p w14:paraId="60E69BCD" w14:textId="77777777" w:rsidR="0085110F" w:rsidRDefault="0085110F" w:rsidP="003A7C3D">
            <w:pPr>
              <w:jc w:val="both"/>
              <w:rPr>
                <w:sz w:val="28"/>
                <w:szCs w:val="28"/>
                <w:lang w:val="en-US"/>
              </w:rPr>
            </w:pPr>
            <w:r w:rsidRPr="0099137E">
              <w:rPr>
                <w:sz w:val="28"/>
                <w:szCs w:val="28"/>
                <w:lang w:val="en-US"/>
              </w:rPr>
              <w:t xml:space="preserve">Katta kompyuter tarmog‘ida alohida </w:t>
            </w:r>
            <w:r>
              <w:rPr>
                <w:sz w:val="28"/>
                <w:szCs w:val="28"/>
                <w:lang w:val="en-US"/>
              </w:rPr>
              <w:t>funks</w:t>
            </w:r>
            <w:r w:rsidRPr="0099137E">
              <w:rPr>
                <w:sz w:val="28"/>
                <w:szCs w:val="28"/>
                <w:lang w:val="en-US"/>
              </w:rPr>
              <w:t>iyani bajaradigan</w:t>
            </w:r>
            <w:r>
              <w:rPr>
                <w:sz w:val="28"/>
                <w:szCs w:val="28"/>
                <w:lang w:val="uz-Cyrl-UZ"/>
              </w:rPr>
              <w:t xml:space="preserve"> server. </w:t>
            </w:r>
            <w:r w:rsidRPr="0099137E">
              <w:rPr>
                <w:sz w:val="28"/>
                <w:szCs w:val="28"/>
                <w:lang w:val="en-US"/>
              </w:rPr>
              <w:t>Fayl-server, faks-server, pochta serveri, ilovalar serveri, kommunikatsion server va b.</w:t>
            </w:r>
            <w:r>
              <w:rPr>
                <w:sz w:val="28"/>
                <w:szCs w:val="28"/>
                <w:lang w:val="en-US"/>
              </w:rPr>
              <w:t>lar</w:t>
            </w:r>
            <w:r w:rsidRPr="0099137E">
              <w:rPr>
                <w:sz w:val="28"/>
                <w:szCs w:val="28"/>
                <w:lang w:val="en-US"/>
              </w:rPr>
              <w:t xml:space="preserve"> ajratiladi.</w:t>
            </w:r>
          </w:p>
          <w:p w14:paraId="09F3DEB1" w14:textId="77777777" w:rsidR="0085110F" w:rsidRPr="00A16384" w:rsidRDefault="0085110F" w:rsidP="003A7C3D">
            <w:pPr>
              <w:jc w:val="both"/>
              <w:rPr>
                <w:sz w:val="14"/>
                <w:szCs w:val="14"/>
                <w:lang w:val="en-US"/>
              </w:rPr>
            </w:pPr>
          </w:p>
          <w:p w14:paraId="6BB2F042" w14:textId="77777777" w:rsidR="0085110F" w:rsidRPr="00E674FC" w:rsidRDefault="0085110F" w:rsidP="003A7C3D">
            <w:pPr>
              <w:jc w:val="both"/>
              <w:rPr>
                <w:sz w:val="28"/>
                <w:szCs w:val="28"/>
              </w:rPr>
            </w:pPr>
            <w:r>
              <w:rPr>
                <w:sz w:val="28"/>
                <w:szCs w:val="28"/>
              </w:rPr>
              <w:t>Катта компьютер тармоғида алоҳида функцияни бажарадиган</w:t>
            </w:r>
            <w:r>
              <w:rPr>
                <w:sz w:val="28"/>
                <w:szCs w:val="28"/>
                <w:lang w:val="uz-Cyrl-UZ"/>
              </w:rPr>
              <w:t xml:space="preserve"> сервер. </w:t>
            </w:r>
            <w:r w:rsidR="00C06DBD">
              <w:rPr>
                <w:sz w:val="28"/>
                <w:szCs w:val="28"/>
              </w:rPr>
              <w:t xml:space="preserve">Файл-сервер, </w:t>
            </w:r>
            <w:r>
              <w:rPr>
                <w:sz w:val="28"/>
                <w:szCs w:val="28"/>
              </w:rPr>
              <w:t>факс-сервер, почта сервери, иловалар сервери, коммуникацион сервер ва б.лар ажратилади.</w:t>
            </w:r>
          </w:p>
        </w:tc>
      </w:tr>
      <w:tr w:rsidR="0085110F" w:rsidRPr="000B536F" w14:paraId="530EC015" w14:textId="77777777">
        <w:trPr>
          <w:tblCellSpacing w:w="0" w:type="dxa"/>
          <w:jc w:val="center"/>
        </w:trPr>
        <w:tc>
          <w:tcPr>
            <w:tcW w:w="2079" w:type="pct"/>
          </w:tcPr>
          <w:p w14:paraId="11782B38" w14:textId="77777777" w:rsidR="0085110F" w:rsidRPr="00DE4143" w:rsidRDefault="0085110F" w:rsidP="0085110F">
            <w:pPr>
              <w:tabs>
                <w:tab w:val="left" w:pos="4320"/>
                <w:tab w:val="left" w:pos="4500"/>
              </w:tabs>
              <w:rPr>
                <w:b/>
                <w:sz w:val="28"/>
                <w:szCs w:val="28"/>
                <w:lang w:val="uz-Cyrl-UZ"/>
              </w:rPr>
            </w:pPr>
            <w:r w:rsidRPr="00DE4143">
              <w:rPr>
                <w:b/>
                <w:sz w:val="28"/>
                <w:szCs w:val="28"/>
                <w:lang w:val="uz-Cyrl-UZ"/>
              </w:rPr>
              <w:t>Спецификация многопроцессорной системы</w:t>
            </w:r>
          </w:p>
          <w:p w14:paraId="4A1EBED6" w14:textId="77777777" w:rsidR="0085110F" w:rsidRPr="00EA5D47" w:rsidRDefault="0085110F" w:rsidP="0085110F">
            <w:pPr>
              <w:tabs>
                <w:tab w:val="left" w:pos="4320"/>
                <w:tab w:val="left" w:pos="4500"/>
              </w:tabs>
              <w:rPr>
                <w:b/>
                <w:sz w:val="28"/>
                <w:szCs w:val="28"/>
                <w:lang w:val="uz-Cyrl-UZ"/>
              </w:rPr>
            </w:pPr>
            <w:r w:rsidRPr="00EA5D47">
              <w:rPr>
                <w:b/>
                <w:sz w:val="28"/>
                <w:szCs w:val="28"/>
                <w:lang w:val="uz-Cyrl-UZ"/>
              </w:rPr>
              <w:t xml:space="preserve">uz </w:t>
            </w:r>
            <w:r w:rsidRPr="00097755">
              <w:rPr>
                <w:sz w:val="28"/>
                <w:szCs w:val="28"/>
                <w:lang w:val="uz-Cyrl-UZ"/>
              </w:rPr>
              <w:t>-</w:t>
            </w:r>
            <w:r w:rsidRPr="00EA5D47">
              <w:rPr>
                <w:b/>
                <w:sz w:val="28"/>
                <w:szCs w:val="28"/>
                <w:lang w:val="uz-Cyrl-UZ"/>
              </w:rPr>
              <w:t xml:space="preserve"> </w:t>
            </w:r>
            <w:r w:rsidRPr="00DE4857">
              <w:rPr>
                <w:sz w:val="28"/>
                <w:szCs w:val="28"/>
                <w:lang w:val="uz-Cyrl-UZ"/>
              </w:rPr>
              <w:t>ko‘p protsessorli tizim spetsifikatsiyasi</w:t>
            </w:r>
          </w:p>
          <w:p w14:paraId="188BFA20" w14:textId="01A3062C" w:rsidR="0085110F" w:rsidRDefault="00D7251A" w:rsidP="0085110F">
            <w:pPr>
              <w:tabs>
                <w:tab w:val="left" w:pos="4320"/>
                <w:tab w:val="left" w:pos="4500"/>
              </w:tabs>
              <w:rPr>
                <w:sz w:val="28"/>
                <w:szCs w:val="28"/>
                <w:lang w:val="en-US"/>
              </w:rPr>
            </w:pPr>
            <w:r>
              <w:rPr>
                <w:sz w:val="28"/>
                <w:szCs w:val="28"/>
                <w:lang w:val="uz-Cyrl-UZ"/>
              </w:rPr>
              <w:t xml:space="preserve"> </w:t>
            </w:r>
            <w:r w:rsidR="0085110F">
              <w:rPr>
                <w:sz w:val="28"/>
                <w:szCs w:val="28"/>
              </w:rPr>
              <w:t>кўп</w:t>
            </w:r>
            <w:r w:rsidR="0085110F" w:rsidRPr="00844AE4">
              <w:rPr>
                <w:sz w:val="28"/>
                <w:szCs w:val="28"/>
                <w:lang w:val="en-US"/>
              </w:rPr>
              <w:t xml:space="preserve"> </w:t>
            </w:r>
            <w:r w:rsidR="0085110F">
              <w:rPr>
                <w:sz w:val="28"/>
                <w:szCs w:val="28"/>
              </w:rPr>
              <w:t>процессорли</w:t>
            </w:r>
            <w:r w:rsidR="0085110F" w:rsidRPr="00844AE4">
              <w:rPr>
                <w:sz w:val="28"/>
                <w:szCs w:val="28"/>
                <w:lang w:val="en-US"/>
              </w:rPr>
              <w:t xml:space="preserve"> </w:t>
            </w:r>
            <w:r w:rsidR="0085110F">
              <w:rPr>
                <w:sz w:val="28"/>
                <w:szCs w:val="28"/>
              </w:rPr>
              <w:t>тизим</w:t>
            </w:r>
            <w:r w:rsidR="0085110F" w:rsidRPr="00844AE4">
              <w:rPr>
                <w:sz w:val="28"/>
                <w:szCs w:val="28"/>
                <w:lang w:val="en-US"/>
              </w:rPr>
              <w:t xml:space="preserve"> </w:t>
            </w:r>
            <w:r w:rsidR="0085110F" w:rsidRPr="0085110F">
              <w:rPr>
                <w:sz w:val="28"/>
                <w:szCs w:val="28"/>
                <w:lang w:val="en-US"/>
              </w:rPr>
              <w:br/>
            </w:r>
            <w:r w:rsidR="0085110F">
              <w:rPr>
                <w:sz w:val="28"/>
                <w:szCs w:val="28"/>
              </w:rPr>
              <w:t>спецификацияси</w:t>
            </w:r>
          </w:p>
          <w:p w14:paraId="4D07640F" w14:textId="77777777" w:rsidR="0085110F" w:rsidRPr="00DE4143" w:rsidRDefault="0085110F" w:rsidP="0085110F">
            <w:pPr>
              <w:tabs>
                <w:tab w:val="left" w:pos="4320"/>
                <w:tab w:val="left" w:pos="4500"/>
              </w:tabs>
              <w:rPr>
                <w:sz w:val="28"/>
                <w:szCs w:val="28"/>
                <w:lang w:val="uz-Cyrl-UZ"/>
              </w:rPr>
            </w:pPr>
            <w:r w:rsidRPr="0051450D">
              <w:rPr>
                <w:b/>
                <w:sz w:val="28"/>
                <w:szCs w:val="28"/>
                <w:lang w:val="en-US"/>
              </w:rPr>
              <w:t xml:space="preserve">en </w:t>
            </w:r>
            <w:r w:rsidRPr="00492016">
              <w:rPr>
                <w:sz w:val="28"/>
                <w:szCs w:val="28"/>
                <w:lang w:val="en-US"/>
              </w:rPr>
              <w:t>-</w:t>
            </w:r>
            <w:r w:rsidRPr="00DE4143">
              <w:rPr>
                <w:sz w:val="28"/>
                <w:szCs w:val="28"/>
                <w:lang w:val="uz-Cyrl-UZ"/>
              </w:rPr>
              <w:t xml:space="preserve"> multi processor specification </w:t>
            </w:r>
          </w:p>
          <w:p w14:paraId="2F966366" w14:textId="77777777" w:rsidR="0085110F" w:rsidRPr="0051450D" w:rsidRDefault="0085110F" w:rsidP="0085110F">
            <w:pPr>
              <w:tabs>
                <w:tab w:val="left" w:pos="4320"/>
                <w:tab w:val="left" w:pos="4500"/>
              </w:tabs>
              <w:rPr>
                <w:sz w:val="28"/>
                <w:szCs w:val="28"/>
                <w:lang w:val="en-US"/>
              </w:rPr>
            </w:pPr>
          </w:p>
        </w:tc>
        <w:tc>
          <w:tcPr>
            <w:tcW w:w="2921" w:type="pct"/>
          </w:tcPr>
          <w:p w14:paraId="377012A0" w14:textId="77777777" w:rsidR="0085110F" w:rsidRDefault="0085110F" w:rsidP="0085110F">
            <w:pPr>
              <w:tabs>
                <w:tab w:val="left" w:pos="4320"/>
                <w:tab w:val="left" w:pos="4500"/>
              </w:tabs>
              <w:jc w:val="both"/>
              <w:rPr>
                <w:sz w:val="28"/>
                <w:szCs w:val="28"/>
                <w:lang w:val="uz-Cyrl-UZ"/>
              </w:rPr>
            </w:pPr>
            <w:r>
              <w:rPr>
                <w:sz w:val="28"/>
                <w:szCs w:val="28"/>
              </w:rPr>
              <w:t>Механизм совместного использования ОЗУ и подсистем ввода-вывода несколькими однородными процессорами</w:t>
            </w:r>
            <w:r w:rsidRPr="0099336E">
              <w:rPr>
                <w:sz w:val="28"/>
                <w:szCs w:val="28"/>
              </w:rPr>
              <w:t>.</w:t>
            </w:r>
          </w:p>
          <w:p w14:paraId="61876468" w14:textId="77777777" w:rsidR="0085110F" w:rsidRPr="00C06DBD" w:rsidRDefault="0085110F" w:rsidP="0085110F">
            <w:pPr>
              <w:tabs>
                <w:tab w:val="left" w:pos="4320"/>
                <w:tab w:val="left" w:pos="4500"/>
              </w:tabs>
              <w:jc w:val="both"/>
              <w:rPr>
                <w:sz w:val="14"/>
                <w:szCs w:val="14"/>
              </w:rPr>
            </w:pPr>
          </w:p>
          <w:p w14:paraId="2223D348" w14:textId="77777777" w:rsidR="0085110F" w:rsidRDefault="0085110F" w:rsidP="0085110F">
            <w:pPr>
              <w:tabs>
                <w:tab w:val="left" w:pos="4320"/>
                <w:tab w:val="left" w:pos="4500"/>
              </w:tabs>
              <w:jc w:val="both"/>
              <w:rPr>
                <w:sz w:val="28"/>
                <w:szCs w:val="28"/>
                <w:lang w:val="en-US"/>
              </w:rPr>
            </w:pPr>
            <w:r>
              <w:rPr>
                <w:sz w:val="28"/>
                <w:szCs w:val="28"/>
                <w:lang w:val="uz-Cyrl-UZ"/>
              </w:rPr>
              <w:t>Bir</w:t>
            </w:r>
            <w:r w:rsidRPr="00EA5D47">
              <w:rPr>
                <w:sz w:val="28"/>
                <w:szCs w:val="28"/>
                <w:lang w:val="uz-Cyrl-UZ"/>
              </w:rPr>
              <w:t xml:space="preserve"> </w:t>
            </w:r>
            <w:r>
              <w:rPr>
                <w:sz w:val="28"/>
                <w:szCs w:val="28"/>
                <w:lang w:val="uz-Cyrl-UZ"/>
              </w:rPr>
              <w:t>qancha</w:t>
            </w:r>
            <w:r w:rsidRPr="00EA5D47">
              <w:rPr>
                <w:sz w:val="28"/>
                <w:szCs w:val="28"/>
                <w:lang w:val="uz-Cyrl-UZ"/>
              </w:rPr>
              <w:t xml:space="preserve"> </w:t>
            </w:r>
            <w:r>
              <w:rPr>
                <w:sz w:val="28"/>
                <w:szCs w:val="28"/>
                <w:lang w:val="uz-Cyrl-UZ"/>
              </w:rPr>
              <w:t>turli</w:t>
            </w:r>
            <w:r w:rsidRPr="00EA5D47">
              <w:rPr>
                <w:sz w:val="28"/>
                <w:szCs w:val="28"/>
                <w:lang w:val="uz-Cyrl-UZ"/>
              </w:rPr>
              <w:t xml:space="preserve"> </w:t>
            </w:r>
            <w:r>
              <w:rPr>
                <w:sz w:val="28"/>
                <w:szCs w:val="28"/>
                <w:lang w:val="uz-Cyrl-UZ"/>
              </w:rPr>
              <w:t>protsessorlarning</w:t>
            </w:r>
            <w:r w:rsidRPr="00EA5D47">
              <w:rPr>
                <w:sz w:val="28"/>
                <w:szCs w:val="28"/>
                <w:lang w:val="uz-Cyrl-UZ"/>
              </w:rPr>
              <w:t xml:space="preserve"> </w:t>
            </w:r>
            <w:r>
              <w:rPr>
                <w:sz w:val="28"/>
                <w:szCs w:val="28"/>
                <w:lang w:val="uz-Cyrl-UZ"/>
              </w:rPr>
              <w:t>OXQ</w:t>
            </w:r>
            <w:r w:rsidRPr="00EA5D47">
              <w:rPr>
                <w:sz w:val="28"/>
                <w:szCs w:val="28"/>
                <w:lang w:val="uz-Cyrl-UZ"/>
              </w:rPr>
              <w:t xml:space="preserve"> </w:t>
            </w:r>
            <w:r>
              <w:rPr>
                <w:sz w:val="28"/>
                <w:szCs w:val="28"/>
                <w:lang w:val="uz-Cyrl-UZ"/>
              </w:rPr>
              <w:t>dan</w:t>
            </w:r>
            <w:r>
              <w:rPr>
                <w:sz w:val="28"/>
                <w:szCs w:val="28"/>
                <w:lang w:val="en-US"/>
              </w:rPr>
              <w:t xml:space="preserve"> </w:t>
            </w:r>
            <w:r>
              <w:rPr>
                <w:sz w:val="28"/>
                <w:szCs w:val="28"/>
                <w:lang w:val="uz-Cyrl-UZ"/>
              </w:rPr>
              <w:t>va</w:t>
            </w:r>
            <w:r w:rsidRPr="00EA5D47">
              <w:rPr>
                <w:sz w:val="28"/>
                <w:szCs w:val="28"/>
                <w:lang w:val="uz-Cyrl-UZ"/>
              </w:rPr>
              <w:t xml:space="preserve"> </w:t>
            </w:r>
            <w:r>
              <w:rPr>
                <w:sz w:val="28"/>
                <w:szCs w:val="28"/>
                <w:lang w:val="uz-Cyrl-UZ"/>
              </w:rPr>
              <w:t>kiritish</w:t>
            </w:r>
            <w:r w:rsidRPr="00EA5D47">
              <w:rPr>
                <w:sz w:val="28"/>
                <w:szCs w:val="28"/>
                <w:lang w:val="uz-Cyrl-UZ"/>
              </w:rPr>
              <w:t>-</w:t>
            </w:r>
            <w:r>
              <w:rPr>
                <w:sz w:val="28"/>
                <w:szCs w:val="28"/>
                <w:lang w:val="uz-Cyrl-UZ"/>
              </w:rPr>
              <w:t>chiqarish</w:t>
            </w:r>
            <w:r w:rsidRPr="00EA5D47">
              <w:rPr>
                <w:sz w:val="28"/>
                <w:szCs w:val="28"/>
                <w:lang w:val="uz-Cyrl-UZ"/>
              </w:rPr>
              <w:t xml:space="preserve"> </w:t>
            </w:r>
            <w:r>
              <w:rPr>
                <w:sz w:val="28"/>
                <w:szCs w:val="28"/>
                <w:lang w:val="uz-Cyrl-UZ"/>
              </w:rPr>
              <w:t>quyi</w:t>
            </w:r>
            <w:r w:rsidRPr="00EA5D47">
              <w:rPr>
                <w:sz w:val="28"/>
                <w:szCs w:val="28"/>
                <w:lang w:val="uz-Cyrl-UZ"/>
              </w:rPr>
              <w:t xml:space="preserve"> </w:t>
            </w:r>
            <w:r>
              <w:rPr>
                <w:sz w:val="28"/>
                <w:szCs w:val="28"/>
                <w:lang w:val="uz-Cyrl-UZ"/>
              </w:rPr>
              <w:t>tizimlaridan</w:t>
            </w:r>
            <w:r w:rsidRPr="00EA5D47">
              <w:rPr>
                <w:sz w:val="28"/>
                <w:szCs w:val="28"/>
                <w:lang w:val="uz-Cyrl-UZ"/>
              </w:rPr>
              <w:t xml:space="preserve"> </w:t>
            </w:r>
            <w:r>
              <w:rPr>
                <w:sz w:val="28"/>
                <w:szCs w:val="28"/>
                <w:lang w:val="uz-Cyrl-UZ"/>
              </w:rPr>
              <w:t>birgalikda</w:t>
            </w:r>
            <w:r w:rsidRPr="00EA5D47">
              <w:rPr>
                <w:sz w:val="28"/>
                <w:szCs w:val="28"/>
                <w:lang w:val="uz-Cyrl-UZ"/>
              </w:rPr>
              <w:t xml:space="preserve"> </w:t>
            </w:r>
            <w:r>
              <w:rPr>
                <w:sz w:val="28"/>
                <w:szCs w:val="28"/>
                <w:lang w:val="uz-Cyrl-UZ"/>
              </w:rPr>
              <w:t>foydalanish</w:t>
            </w:r>
            <w:r w:rsidRPr="00EA5D47">
              <w:rPr>
                <w:sz w:val="28"/>
                <w:szCs w:val="28"/>
                <w:lang w:val="uz-Cyrl-UZ"/>
              </w:rPr>
              <w:t xml:space="preserve"> </w:t>
            </w:r>
            <w:r>
              <w:rPr>
                <w:sz w:val="28"/>
                <w:szCs w:val="28"/>
                <w:lang w:val="uz-Cyrl-UZ"/>
              </w:rPr>
              <w:t>mexanizmi</w:t>
            </w:r>
            <w:r w:rsidRPr="00EA5D47">
              <w:rPr>
                <w:sz w:val="28"/>
                <w:szCs w:val="28"/>
                <w:lang w:val="uz-Cyrl-UZ"/>
              </w:rPr>
              <w:t>.</w:t>
            </w:r>
          </w:p>
          <w:p w14:paraId="536D4167" w14:textId="77777777" w:rsidR="0085110F" w:rsidRPr="00C06DBD" w:rsidRDefault="0085110F" w:rsidP="0085110F">
            <w:pPr>
              <w:tabs>
                <w:tab w:val="left" w:pos="4320"/>
                <w:tab w:val="left" w:pos="4500"/>
              </w:tabs>
              <w:jc w:val="both"/>
              <w:rPr>
                <w:sz w:val="14"/>
                <w:szCs w:val="14"/>
                <w:lang w:val="en-US"/>
              </w:rPr>
            </w:pPr>
          </w:p>
          <w:p w14:paraId="2172FADD" w14:textId="77777777" w:rsidR="0085110F" w:rsidRPr="00EA5D47" w:rsidRDefault="0085110F" w:rsidP="0085110F">
            <w:pPr>
              <w:tabs>
                <w:tab w:val="left" w:pos="4320"/>
                <w:tab w:val="left" w:pos="4500"/>
              </w:tabs>
              <w:jc w:val="both"/>
              <w:rPr>
                <w:sz w:val="28"/>
                <w:szCs w:val="28"/>
                <w:lang w:val="uz-Cyrl-UZ"/>
              </w:rPr>
            </w:pPr>
            <w:r w:rsidRPr="00EA5D47">
              <w:rPr>
                <w:sz w:val="28"/>
                <w:szCs w:val="28"/>
                <w:lang w:val="uz-Cyrl-UZ"/>
              </w:rPr>
              <w:t>Бир қанча турли процессорларнинг ОХҚ дан</w:t>
            </w:r>
            <w:r>
              <w:rPr>
                <w:sz w:val="28"/>
                <w:szCs w:val="28"/>
                <w:lang w:val="en-US"/>
              </w:rPr>
              <w:t xml:space="preserve"> </w:t>
            </w:r>
            <w:r w:rsidRPr="00EA5D47">
              <w:rPr>
                <w:sz w:val="28"/>
                <w:szCs w:val="28"/>
                <w:lang w:val="uz-Cyrl-UZ"/>
              </w:rPr>
              <w:t>ва киритиш-чиқариш қуйи тизимларидан биргаликда фойдаланиш механизми.</w:t>
            </w:r>
          </w:p>
        </w:tc>
      </w:tr>
      <w:tr w:rsidR="0085110F" w:rsidRPr="000B536F" w14:paraId="739F3F42" w14:textId="77777777">
        <w:trPr>
          <w:tblCellSpacing w:w="0" w:type="dxa"/>
          <w:jc w:val="center"/>
        </w:trPr>
        <w:tc>
          <w:tcPr>
            <w:tcW w:w="2079" w:type="pct"/>
          </w:tcPr>
          <w:p w14:paraId="77EBD0A0" w14:textId="77777777" w:rsidR="0085110F" w:rsidRPr="00750099" w:rsidRDefault="0085110F" w:rsidP="003A7C3D">
            <w:pPr>
              <w:tabs>
                <w:tab w:val="left" w:pos="4320"/>
                <w:tab w:val="left" w:pos="4500"/>
              </w:tabs>
              <w:rPr>
                <w:b/>
                <w:sz w:val="28"/>
                <w:szCs w:val="28"/>
                <w:lang w:val="uz-Cyrl-UZ"/>
              </w:rPr>
            </w:pPr>
            <w:r w:rsidRPr="00750099">
              <w:rPr>
                <w:b/>
                <w:sz w:val="28"/>
                <w:szCs w:val="28"/>
                <w:lang w:val="uz-Cyrl-UZ"/>
              </w:rPr>
              <w:t>Спецификация Bluetooth</w:t>
            </w:r>
          </w:p>
          <w:p w14:paraId="2CAF72A7" w14:textId="77777777" w:rsidR="0085110F" w:rsidRDefault="0085110F" w:rsidP="003A7C3D">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Bluetooth</w:t>
            </w:r>
            <w:r>
              <w:rPr>
                <w:sz w:val="28"/>
                <w:szCs w:val="28"/>
                <w:lang w:val="uz-Cyrl-UZ"/>
              </w:rPr>
              <w:t xml:space="preserve"> spetsifikatsiyasi</w:t>
            </w:r>
          </w:p>
          <w:p w14:paraId="61CE3321" w14:textId="254B6EC2" w:rsidR="0085110F" w:rsidRPr="000B4B26" w:rsidRDefault="000B536F" w:rsidP="003A7C3D">
            <w:pPr>
              <w:tabs>
                <w:tab w:val="left" w:pos="4320"/>
                <w:tab w:val="left" w:pos="4500"/>
              </w:tabs>
              <w:rPr>
                <w:sz w:val="28"/>
                <w:szCs w:val="28"/>
                <w:lang w:val="uz-Cyrl-UZ"/>
              </w:rPr>
            </w:pPr>
            <w:r>
              <w:rPr>
                <w:sz w:val="28"/>
                <w:szCs w:val="28"/>
                <w:lang w:val="uz-Cyrl-UZ"/>
              </w:rPr>
              <w:t xml:space="preserve"> </w:t>
            </w:r>
            <w:r w:rsidR="0085110F" w:rsidRPr="000B4B26">
              <w:rPr>
                <w:sz w:val="28"/>
                <w:szCs w:val="28"/>
                <w:lang w:val="uz-Cyrl-UZ"/>
              </w:rPr>
              <w:t>Bluetooth</w:t>
            </w:r>
            <w:r w:rsidR="0085110F">
              <w:rPr>
                <w:sz w:val="28"/>
                <w:szCs w:val="28"/>
                <w:lang w:val="uz-Cyrl-UZ"/>
              </w:rPr>
              <w:t xml:space="preserve"> спецификацияси</w:t>
            </w:r>
          </w:p>
          <w:p w14:paraId="3E8C5740" w14:textId="77777777" w:rsidR="0085110F" w:rsidRPr="00C01EF8" w:rsidRDefault="0085110F" w:rsidP="003A7C3D">
            <w:pPr>
              <w:tabs>
                <w:tab w:val="left" w:pos="4320"/>
                <w:tab w:val="left" w:pos="4500"/>
              </w:tabs>
              <w:rPr>
                <w:sz w:val="28"/>
                <w:szCs w:val="28"/>
                <w:lang w:val="uz-Cyrl-UZ"/>
              </w:rPr>
            </w:pPr>
            <w:r w:rsidRPr="00C01EF8">
              <w:rPr>
                <w:b/>
                <w:sz w:val="28"/>
                <w:szCs w:val="28"/>
                <w:lang w:val="uz-Cyrl-UZ"/>
              </w:rPr>
              <w:t xml:space="preserve">en </w:t>
            </w:r>
            <w:r w:rsidRPr="00185607">
              <w:rPr>
                <w:sz w:val="28"/>
                <w:szCs w:val="28"/>
                <w:lang w:val="uz-Cyrl-UZ"/>
              </w:rPr>
              <w:t>-</w:t>
            </w:r>
            <w:r w:rsidRPr="00C01EF8">
              <w:rPr>
                <w:b/>
                <w:sz w:val="28"/>
                <w:szCs w:val="28"/>
                <w:lang w:val="uz-Cyrl-UZ"/>
              </w:rPr>
              <w:t xml:space="preserve"> </w:t>
            </w:r>
            <w:r w:rsidRPr="00750099">
              <w:rPr>
                <w:sz w:val="28"/>
                <w:szCs w:val="28"/>
                <w:lang w:val="uz-Cyrl-UZ"/>
              </w:rPr>
              <w:t>bluetooth</w:t>
            </w:r>
          </w:p>
          <w:p w14:paraId="28FBF90F" w14:textId="77777777" w:rsidR="0085110F" w:rsidRPr="003365B5" w:rsidRDefault="0085110F" w:rsidP="003A7C3D">
            <w:pPr>
              <w:tabs>
                <w:tab w:val="left" w:pos="4320"/>
                <w:tab w:val="left" w:pos="4500"/>
              </w:tabs>
              <w:rPr>
                <w:b/>
                <w:sz w:val="28"/>
                <w:szCs w:val="28"/>
                <w:lang w:val="uz-Cyrl-UZ"/>
              </w:rPr>
            </w:pPr>
          </w:p>
        </w:tc>
        <w:tc>
          <w:tcPr>
            <w:tcW w:w="2921" w:type="pct"/>
          </w:tcPr>
          <w:p w14:paraId="658E80E0" w14:textId="77777777" w:rsidR="0085110F" w:rsidRDefault="0085110F" w:rsidP="003A7C3D">
            <w:pPr>
              <w:tabs>
                <w:tab w:val="left" w:pos="4320"/>
                <w:tab w:val="left" w:pos="4500"/>
              </w:tabs>
              <w:jc w:val="both"/>
              <w:rPr>
                <w:sz w:val="28"/>
                <w:szCs w:val="28"/>
                <w:lang w:val="uz-Cyrl-UZ"/>
              </w:rPr>
            </w:pPr>
            <w:r>
              <w:rPr>
                <w:sz w:val="28"/>
                <w:szCs w:val="28"/>
              </w:rPr>
              <w:t xml:space="preserve">Технология беспроводной ближней коротковолновой радиосвязи (до </w:t>
            </w:r>
            <w:smartTag w:uri="urn:schemas-microsoft-com:office:smarttags" w:element="metricconverter">
              <w:smartTagPr>
                <w:attr w:name="ProductID" w:val="30 m"/>
              </w:smartTagPr>
              <w:r>
                <w:rPr>
                  <w:sz w:val="28"/>
                  <w:szCs w:val="28"/>
                </w:rPr>
                <w:t xml:space="preserve">30 </w:t>
              </w:r>
              <w:r>
                <w:rPr>
                  <w:sz w:val="28"/>
                  <w:szCs w:val="28"/>
                  <w:lang w:val="uz-Cyrl-UZ"/>
                </w:rPr>
                <w:t>m</w:t>
              </w:r>
            </w:smartTag>
            <w:r>
              <w:rPr>
                <w:sz w:val="28"/>
                <w:szCs w:val="28"/>
              </w:rPr>
              <w:t xml:space="preserve">), позволяющая объединять устройства разных типов для передачи речи и данных. </w:t>
            </w:r>
          </w:p>
          <w:p w14:paraId="26F2F5B5" w14:textId="77777777" w:rsidR="0085110F" w:rsidRPr="00A16384" w:rsidRDefault="0085110F" w:rsidP="003A7C3D">
            <w:pPr>
              <w:tabs>
                <w:tab w:val="left" w:pos="4320"/>
                <w:tab w:val="left" w:pos="4500"/>
              </w:tabs>
              <w:jc w:val="both"/>
              <w:rPr>
                <w:sz w:val="12"/>
                <w:szCs w:val="12"/>
              </w:rPr>
            </w:pPr>
          </w:p>
          <w:p w14:paraId="51C8DC8C" w14:textId="77777777" w:rsidR="0085110F" w:rsidRPr="00905727" w:rsidRDefault="0085110F" w:rsidP="003A7C3D">
            <w:pPr>
              <w:tabs>
                <w:tab w:val="left" w:pos="4320"/>
                <w:tab w:val="left" w:pos="4500"/>
              </w:tabs>
              <w:jc w:val="both"/>
              <w:rPr>
                <w:sz w:val="28"/>
                <w:szCs w:val="28"/>
                <w:lang w:val="uz-Cyrl-UZ"/>
              </w:rPr>
            </w:pPr>
            <w:r>
              <w:rPr>
                <w:sz w:val="28"/>
                <w:szCs w:val="28"/>
                <w:lang w:val="uz-Cyrl-UZ"/>
              </w:rPr>
              <w:t>Simsiz</w:t>
            </w:r>
            <w:r w:rsidRPr="00F977A3">
              <w:rPr>
                <w:sz w:val="28"/>
                <w:szCs w:val="28"/>
                <w:lang w:val="uz-Cyrl-UZ"/>
              </w:rPr>
              <w:t xml:space="preserve"> </w:t>
            </w:r>
            <w:r>
              <w:rPr>
                <w:sz w:val="28"/>
                <w:szCs w:val="28"/>
                <w:lang w:val="uz-Cyrl-UZ"/>
              </w:rPr>
              <w:t>yaqin</w:t>
            </w:r>
            <w:r w:rsidRPr="00F977A3">
              <w:rPr>
                <w:sz w:val="28"/>
                <w:szCs w:val="28"/>
                <w:lang w:val="uz-Cyrl-UZ"/>
              </w:rPr>
              <w:t xml:space="preserve"> </w:t>
            </w:r>
            <w:r>
              <w:rPr>
                <w:sz w:val="28"/>
                <w:szCs w:val="28"/>
                <w:lang w:val="uz-Cyrl-UZ"/>
              </w:rPr>
              <w:t>qisqa</w:t>
            </w:r>
            <w:r w:rsidRPr="00F977A3">
              <w:rPr>
                <w:sz w:val="28"/>
                <w:szCs w:val="28"/>
                <w:lang w:val="uz-Cyrl-UZ"/>
              </w:rPr>
              <w:t xml:space="preserve"> </w:t>
            </w:r>
            <w:r>
              <w:rPr>
                <w:sz w:val="28"/>
                <w:szCs w:val="28"/>
                <w:lang w:val="uz-Cyrl-UZ"/>
              </w:rPr>
              <w:t>to‘lqinli</w:t>
            </w:r>
            <w:r w:rsidRPr="00F977A3">
              <w:rPr>
                <w:sz w:val="28"/>
                <w:szCs w:val="28"/>
                <w:lang w:val="uz-Cyrl-UZ"/>
              </w:rPr>
              <w:t xml:space="preserve"> </w:t>
            </w:r>
            <w:r>
              <w:rPr>
                <w:sz w:val="28"/>
                <w:szCs w:val="28"/>
                <w:lang w:val="uz-Cyrl-UZ"/>
              </w:rPr>
              <w:t>radioaloqa</w:t>
            </w:r>
            <w:r w:rsidRPr="00F977A3">
              <w:rPr>
                <w:sz w:val="28"/>
                <w:szCs w:val="28"/>
                <w:lang w:val="uz-Cyrl-UZ"/>
              </w:rPr>
              <w:t xml:space="preserve"> (</w:t>
            </w:r>
            <w:smartTag w:uri="urn:schemas-microsoft-com:office:smarttags" w:element="metricconverter">
              <w:smartTagPr>
                <w:attr w:name="ProductID" w:val="30 m"/>
              </w:smartTagPr>
              <w:r w:rsidRPr="00F977A3">
                <w:rPr>
                  <w:sz w:val="28"/>
                  <w:szCs w:val="28"/>
                  <w:lang w:val="uz-Cyrl-UZ"/>
                </w:rPr>
                <w:t xml:space="preserve">30 </w:t>
              </w:r>
              <w:r w:rsidRPr="0085110F">
                <w:rPr>
                  <w:i/>
                  <w:sz w:val="28"/>
                  <w:szCs w:val="28"/>
                  <w:lang w:val="uz-Cyrl-UZ"/>
                </w:rPr>
                <w:t>m</w:t>
              </w:r>
            </w:smartTag>
            <w:r>
              <w:rPr>
                <w:sz w:val="28"/>
                <w:szCs w:val="28"/>
                <w:lang w:val="uz-Cyrl-UZ"/>
              </w:rPr>
              <w:t xml:space="preserve"> gacha</w:t>
            </w:r>
            <w:r w:rsidRPr="00F977A3">
              <w:rPr>
                <w:sz w:val="28"/>
                <w:szCs w:val="28"/>
                <w:lang w:val="uz-Cyrl-UZ"/>
              </w:rPr>
              <w:t>)</w:t>
            </w:r>
            <w:r>
              <w:rPr>
                <w:sz w:val="28"/>
                <w:szCs w:val="28"/>
                <w:lang w:val="uz-Cyrl-UZ"/>
              </w:rPr>
              <w:t xml:space="preserve"> texnologiyasi. Nutq</w:t>
            </w:r>
            <w:r w:rsidRPr="00F977A3">
              <w:rPr>
                <w:sz w:val="28"/>
                <w:szCs w:val="28"/>
                <w:lang w:val="uz-Cyrl-UZ"/>
              </w:rPr>
              <w:t xml:space="preserve"> </w:t>
            </w:r>
            <w:r>
              <w:rPr>
                <w:sz w:val="28"/>
                <w:szCs w:val="28"/>
                <w:lang w:val="uz-Cyrl-UZ"/>
              </w:rPr>
              <w:t>va</w:t>
            </w:r>
            <w:r w:rsidRPr="00F977A3">
              <w:rPr>
                <w:sz w:val="28"/>
                <w:szCs w:val="28"/>
                <w:lang w:val="uz-Cyrl-UZ"/>
              </w:rPr>
              <w:t xml:space="preserve"> </w:t>
            </w:r>
            <w:r>
              <w:rPr>
                <w:sz w:val="28"/>
                <w:szCs w:val="28"/>
                <w:lang w:val="uz-Cyrl-UZ"/>
              </w:rPr>
              <w:t>ma’lumotlarni</w:t>
            </w:r>
            <w:r w:rsidRPr="00F977A3">
              <w:rPr>
                <w:sz w:val="28"/>
                <w:szCs w:val="28"/>
                <w:lang w:val="uz-Cyrl-UZ"/>
              </w:rPr>
              <w:t xml:space="preserve"> </w:t>
            </w:r>
            <w:r>
              <w:rPr>
                <w:sz w:val="28"/>
                <w:szCs w:val="28"/>
                <w:lang w:val="uz-Cyrl-UZ"/>
              </w:rPr>
              <w:t>uzatish</w:t>
            </w:r>
            <w:r w:rsidRPr="00F977A3">
              <w:rPr>
                <w:sz w:val="28"/>
                <w:szCs w:val="28"/>
                <w:lang w:val="uz-Cyrl-UZ"/>
              </w:rPr>
              <w:t xml:space="preserve"> </w:t>
            </w:r>
            <w:r>
              <w:rPr>
                <w:sz w:val="28"/>
                <w:szCs w:val="28"/>
                <w:lang w:val="uz-Cyrl-UZ"/>
              </w:rPr>
              <w:t>maqsadida</w:t>
            </w:r>
            <w:r w:rsidRPr="00F977A3">
              <w:rPr>
                <w:sz w:val="28"/>
                <w:szCs w:val="28"/>
                <w:lang w:val="uz-Cyrl-UZ"/>
              </w:rPr>
              <w:t xml:space="preserve"> </w:t>
            </w:r>
            <w:r>
              <w:rPr>
                <w:sz w:val="28"/>
                <w:szCs w:val="28"/>
                <w:lang w:val="uz-Cyrl-UZ"/>
              </w:rPr>
              <w:t>turli</w:t>
            </w:r>
            <w:r w:rsidRPr="00F977A3">
              <w:rPr>
                <w:sz w:val="28"/>
                <w:szCs w:val="28"/>
                <w:lang w:val="uz-Cyrl-UZ"/>
              </w:rPr>
              <w:t xml:space="preserve"> </w:t>
            </w:r>
            <w:r>
              <w:rPr>
                <w:sz w:val="28"/>
                <w:szCs w:val="28"/>
                <w:lang w:val="uz-Cyrl-UZ"/>
              </w:rPr>
              <w:t>xil</w:t>
            </w:r>
            <w:r w:rsidRPr="00F977A3">
              <w:rPr>
                <w:sz w:val="28"/>
                <w:szCs w:val="28"/>
                <w:lang w:val="uz-Cyrl-UZ"/>
              </w:rPr>
              <w:t xml:space="preserve"> </w:t>
            </w:r>
            <w:r>
              <w:rPr>
                <w:sz w:val="28"/>
                <w:szCs w:val="28"/>
                <w:lang w:val="uz-Cyrl-UZ"/>
              </w:rPr>
              <w:t>qurilmalarni</w:t>
            </w:r>
            <w:r w:rsidRPr="00F977A3">
              <w:rPr>
                <w:sz w:val="28"/>
                <w:szCs w:val="28"/>
                <w:lang w:val="uz-Cyrl-UZ"/>
              </w:rPr>
              <w:t xml:space="preserve"> </w:t>
            </w:r>
            <w:r>
              <w:rPr>
                <w:sz w:val="28"/>
                <w:szCs w:val="28"/>
                <w:lang w:val="uz-Cyrl-UZ"/>
              </w:rPr>
              <w:t>birlashtirish</w:t>
            </w:r>
            <w:r w:rsidRPr="00F977A3">
              <w:rPr>
                <w:sz w:val="28"/>
                <w:szCs w:val="28"/>
                <w:lang w:val="uz-Cyrl-UZ"/>
              </w:rPr>
              <w:t xml:space="preserve"> </w:t>
            </w:r>
            <w:r>
              <w:rPr>
                <w:sz w:val="28"/>
                <w:szCs w:val="28"/>
                <w:lang w:val="uz-Cyrl-UZ"/>
              </w:rPr>
              <w:t>imkonini</w:t>
            </w:r>
            <w:r w:rsidRPr="00F977A3">
              <w:rPr>
                <w:sz w:val="28"/>
                <w:szCs w:val="28"/>
                <w:lang w:val="uz-Cyrl-UZ"/>
              </w:rPr>
              <w:t xml:space="preserve"> </w:t>
            </w:r>
            <w:r>
              <w:rPr>
                <w:sz w:val="28"/>
                <w:szCs w:val="28"/>
                <w:lang w:val="uz-Cyrl-UZ"/>
              </w:rPr>
              <w:t>beradi</w:t>
            </w:r>
            <w:r w:rsidRPr="00F977A3">
              <w:rPr>
                <w:sz w:val="28"/>
                <w:szCs w:val="28"/>
                <w:lang w:val="uz-Cyrl-UZ"/>
              </w:rPr>
              <w:t>.</w:t>
            </w:r>
          </w:p>
          <w:p w14:paraId="21C1BEC1" w14:textId="77777777" w:rsidR="0085110F" w:rsidRPr="00A16384" w:rsidRDefault="0085110F" w:rsidP="003A7C3D">
            <w:pPr>
              <w:tabs>
                <w:tab w:val="left" w:pos="4320"/>
                <w:tab w:val="left" w:pos="4500"/>
              </w:tabs>
              <w:jc w:val="both"/>
              <w:rPr>
                <w:sz w:val="12"/>
                <w:szCs w:val="12"/>
                <w:lang w:val="uz-Cyrl-UZ"/>
              </w:rPr>
            </w:pPr>
          </w:p>
          <w:p w14:paraId="20BFA810" w14:textId="77777777" w:rsidR="0085110F" w:rsidRPr="00F977A3" w:rsidRDefault="0085110F" w:rsidP="003A7C3D">
            <w:pPr>
              <w:tabs>
                <w:tab w:val="left" w:pos="4320"/>
                <w:tab w:val="left" w:pos="4500"/>
              </w:tabs>
              <w:jc w:val="both"/>
              <w:rPr>
                <w:sz w:val="28"/>
                <w:szCs w:val="28"/>
                <w:lang w:val="uz-Cyrl-UZ"/>
              </w:rPr>
            </w:pPr>
            <w:r w:rsidRPr="00F977A3">
              <w:rPr>
                <w:sz w:val="28"/>
                <w:szCs w:val="28"/>
                <w:lang w:val="uz-Cyrl-UZ"/>
              </w:rPr>
              <w:t xml:space="preserve">Симсиз яқин қисқа тўлқинли радиоалоқа </w:t>
            </w:r>
            <w:r w:rsidRPr="00E755FF">
              <w:rPr>
                <w:sz w:val="28"/>
                <w:szCs w:val="28"/>
                <w:lang w:val="uz-Cyrl-UZ"/>
              </w:rPr>
              <w:br/>
            </w:r>
            <w:r w:rsidRPr="00F977A3">
              <w:rPr>
                <w:sz w:val="28"/>
                <w:szCs w:val="28"/>
                <w:lang w:val="uz-Cyrl-UZ"/>
              </w:rPr>
              <w:t>(</w:t>
            </w:r>
            <w:smartTag w:uri="urn:schemas-microsoft-com:office:smarttags" w:element="metricconverter">
              <w:smartTagPr>
                <w:attr w:name="ProductID" w:val="30 m"/>
              </w:smartTagPr>
              <w:r w:rsidRPr="00F977A3">
                <w:rPr>
                  <w:sz w:val="28"/>
                  <w:szCs w:val="28"/>
                  <w:lang w:val="uz-Cyrl-UZ"/>
                </w:rPr>
                <w:t xml:space="preserve">30 </w:t>
              </w:r>
              <w:r>
                <w:rPr>
                  <w:sz w:val="28"/>
                  <w:szCs w:val="28"/>
                  <w:lang w:val="uz-Cyrl-UZ"/>
                </w:rPr>
                <w:t>m</w:t>
              </w:r>
            </w:smartTag>
            <w:r>
              <w:rPr>
                <w:sz w:val="28"/>
                <w:szCs w:val="28"/>
                <w:lang w:val="uz-Cyrl-UZ"/>
              </w:rPr>
              <w:t xml:space="preserve"> гача</w:t>
            </w:r>
            <w:r w:rsidRPr="00F977A3">
              <w:rPr>
                <w:sz w:val="28"/>
                <w:szCs w:val="28"/>
                <w:lang w:val="uz-Cyrl-UZ"/>
              </w:rPr>
              <w:t>)</w:t>
            </w:r>
            <w:r>
              <w:rPr>
                <w:sz w:val="28"/>
                <w:szCs w:val="28"/>
                <w:lang w:val="uz-Cyrl-UZ"/>
              </w:rPr>
              <w:t xml:space="preserve"> технологияси. </w:t>
            </w:r>
            <w:r w:rsidRPr="00F977A3">
              <w:rPr>
                <w:sz w:val="28"/>
                <w:szCs w:val="28"/>
                <w:lang w:val="uz-Cyrl-UZ"/>
              </w:rPr>
              <w:t>Нутқ ва маълумот</w:t>
            </w:r>
            <w:r>
              <w:rPr>
                <w:sz w:val="28"/>
                <w:szCs w:val="28"/>
                <w:lang w:val="uz-Cyrl-UZ"/>
              </w:rPr>
              <w:t>-</w:t>
            </w:r>
            <w:r w:rsidRPr="00F977A3">
              <w:rPr>
                <w:sz w:val="28"/>
                <w:szCs w:val="28"/>
                <w:lang w:val="uz-Cyrl-UZ"/>
              </w:rPr>
              <w:t>ларни узатиш мақсадида турли хил қурилма</w:t>
            </w:r>
            <w:r>
              <w:rPr>
                <w:sz w:val="28"/>
                <w:szCs w:val="28"/>
                <w:lang w:val="uz-Cyrl-UZ"/>
              </w:rPr>
              <w:t>-</w:t>
            </w:r>
            <w:r w:rsidRPr="00F977A3">
              <w:rPr>
                <w:sz w:val="28"/>
                <w:szCs w:val="28"/>
                <w:lang w:val="uz-Cyrl-UZ"/>
              </w:rPr>
              <w:t>ларни бирлаштириш имконини беради.</w:t>
            </w:r>
          </w:p>
        </w:tc>
      </w:tr>
      <w:tr w:rsidR="0085110F" w:rsidRPr="000B536F" w14:paraId="6108FACA" w14:textId="77777777">
        <w:trPr>
          <w:tblCellSpacing w:w="0" w:type="dxa"/>
          <w:jc w:val="center"/>
        </w:trPr>
        <w:tc>
          <w:tcPr>
            <w:tcW w:w="2079" w:type="pct"/>
          </w:tcPr>
          <w:p w14:paraId="3F4AB1D3" w14:textId="77777777" w:rsidR="0085110F" w:rsidRPr="00E370EB" w:rsidRDefault="0085110F" w:rsidP="003A7C3D">
            <w:pPr>
              <w:tabs>
                <w:tab w:val="left" w:pos="4320"/>
                <w:tab w:val="left" w:pos="4500"/>
              </w:tabs>
              <w:rPr>
                <w:b/>
                <w:bCs/>
                <w:sz w:val="28"/>
                <w:szCs w:val="28"/>
                <w:lang w:val="uz-Cyrl-UZ"/>
              </w:rPr>
            </w:pPr>
            <w:r w:rsidRPr="00844AE4">
              <w:rPr>
                <w:b/>
                <w:sz w:val="28"/>
                <w:szCs w:val="28"/>
                <w:lang w:val="uz-Cyrl-UZ"/>
              </w:rPr>
              <w:t>Спецификация 10 Base5</w:t>
            </w:r>
          </w:p>
          <w:p w14:paraId="2F94C664" w14:textId="77777777" w:rsidR="0085110F" w:rsidRDefault="0085110F" w:rsidP="003A7C3D">
            <w:pPr>
              <w:tabs>
                <w:tab w:val="left" w:pos="4320"/>
                <w:tab w:val="left" w:pos="4500"/>
              </w:tabs>
              <w:rPr>
                <w:bCs/>
                <w:color w:val="000000"/>
                <w:sz w:val="28"/>
                <w:szCs w:val="28"/>
                <w:lang w:val="uz-Cyrl-UZ"/>
              </w:rPr>
            </w:pPr>
            <w:r w:rsidRPr="00844AE4">
              <w:rPr>
                <w:b/>
                <w:bCs/>
                <w:color w:val="000000"/>
                <w:sz w:val="28"/>
                <w:szCs w:val="28"/>
                <w:lang w:val="uz-Cyrl-UZ"/>
              </w:rPr>
              <w:t xml:space="preserve">uz </w:t>
            </w:r>
            <w:r w:rsidRPr="00844AE4">
              <w:rPr>
                <w:bCs/>
                <w:color w:val="000000"/>
                <w:sz w:val="28"/>
                <w:szCs w:val="28"/>
                <w:lang w:val="uz-Cyrl-UZ"/>
              </w:rPr>
              <w:t>-</w:t>
            </w:r>
            <w:r w:rsidRPr="002E1A74">
              <w:rPr>
                <w:bCs/>
                <w:color w:val="000000"/>
                <w:sz w:val="28"/>
                <w:szCs w:val="28"/>
                <w:lang w:val="uz-Cyrl-UZ"/>
              </w:rPr>
              <w:t xml:space="preserve"> </w:t>
            </w:r>
            <w:r w:rsidRPr="00C01EF8">
              <w:rPr>
                <w:i/>
                <w:sz w:val="28"/>
                <w:szCs w:val="28"/>
                <w:lang w:val="uz-Cyrl-UZ"/>
              </w:rPr>
              <w:t>10 Base5</w:t>
            </w:r>
            <w:r>
              <w:rPr>
                <w:sz w:val="28"/>
                <w:szCs w:val="28"/>
                <w:lang w:val="uz-Cyrl-UZ"/>
              </w:rPr>
              <w:t xml:space="preserve"> spetsifikatsiyasi</w:t>
            </w:r>
          </w:p>
          <w:p w14:paraId="798BC2E4" w14:textId="3BCE1A7B" w:rsidR="0085110F" w:rsidRPr="00844AE4" w:rsidRDefault="000B536F" w:rsidP="003A7C3D">
            <w:pPr>
              <w:tabs>
                <w:tab w:val="left" w:pos="4320"/>
                <w:tab w:val="left" w:pos="4500"/>
              </w:tabs>
              <w:rPr>
                <w:sz w:val="28"/>
                <w:szCs w:val="28"/>
                <w:lang w:val="uz-Cyrl-UZ"/>
              </w:rPr>
            </w:pPr>
            <w:r>
              <w:rPr>
                <w:b/>
                <w:sz w:val="28"/>
                <w:szCs w:val="28"/>
                <w:lang w:val="uz-Cyrl-UZ"/>
              </w:rPr>
              <w:t xml:space="preserve"> </w:t>
            </w:r>
            <w:r w:rsidR="0085110F" w:rsidRPr="00844AE4">
              <w:rPr>
                <w:sz w:val="28"/>
                <w:szCs w:val="28"/>
                <w:lang w:val="uz-Cyrl-UZ"/>
              </w:rPr>
              <w:t>10 Base5</w:t>
            </w:r>
            <w:r w:rsidR="0085110F">
              <w:rPr>
                <w:sz w:val="28"/>
                <w:szCs w:val="28"/>
                <w:lang w:val="uz-Cyrl-UZ"/>
              </w:rPr>
              <w:t xml:space="preserve"> спецификацияси</w:t>
            </w:r>
          </w:p>
          <w:p w14:paraId="01C0997F" w14:textId="6E46A8AF" w:rsidR="0085110F" w:rsidRPr="00E370EB" w:rsidRDefault="0085110F" w:rsidP="003A7C3D">
            <w:pPr>
              <w:tabs>
                <w:tab w:val="left" w:pos="4320"/>
                <w:tab w:val="left" w:pos="4500"/>
              </w:tabs>
              <w:rPr>
                <w:sz w:val="28"/>
                <w:szCs w:val="28"/>
                <w:lang w:val="uz-Cyrl-UZ"/>
              </w:rPr>
            </w:pPr>
            <w:r w:rsidRPr="00E370EB">
              <w:rPr>
                <w:b/>
                <w:sz w:val="28"/>
                <w:szCs w:val="28"/>
                <w:lang w:val="en-US"/>
              </w:rPr>
              <w:t xml:space="preserve">en </w:t>
            </w:r>
            <w:r w:rsidRPr="00A707E3">
              <w:rPr>
                <w:sz w:val="28"/>
                <w:szCs w:val="28"/>
                <w:lang w:val="en-US"/>
              </w:rPr>
              <w:t xml:space="preserve">- </w:t>
            </w:r>
            <w:r w:rsidRPr="00E370EB">
              <w:rPr>
                <w:sz w:val="28"/>
                <w:szCs w:val="28"/>
                <w:lang w:val="en-GB"/>
              </w:rPr>
              <w:t>10</w:t>
            </w:r>
            <w:r w:rsidRPr="00E370EB">
              <w:rPr>
                <w:sz w:val="28"/>
                <w:szCs w:val="28"/>
                <w:lang w:val="en-US"/>
              </w:rPr>
              <w:t xml:space="preserve"> Base</w:t>
            </w:r>
            <w:r w:rsidRPr="00E370EB">
              <w:rPr>
                <w:sz w:val="28"/>
                <w:szCs w:val="28"/>
                <w:lang w:val="en-GB"/>
              </w:rPr>
              <w:t>5</w:t>
            </w:r>
            <w:r w:rsidR="00D7251A">
              <w:rPr>
                <w:sz w:val="28"/>
                <w:szCs w:val="28"/>
                <w:lang w:val="en-GB"/>
              </w:rPr>
              <w:t xml:space="preserve"> </w:t>
            </w:r>
          </w:p>
          <w:p w14:paraId="54CD4991" w14:textId="77777777" w:rsidR="0085110F" w:rsidRPr="00E370EB" w:rsidRDefault="0085110F" w:rsidP="003A7C3D">
            <w:pPr>
              <w:tabs>
                <w:tab w:val="left" w:pos="4320"/>
                <w:tab w:val="left" w:pos="4500"/>
              </w:tabs>
              <w:rPr>
                <w:b/>
                <w:bCs/>
                <w:sz w:val="28"/>
                <w:szCs w:val="28"/>
                <w:lang w:val="en-US"/>
              </w:rPr>
            </w:pPr>
          </w:p>
          <w:p w14:paraId="628C34DD" w14:textId="77777777" w:rsidR="0085110F" w:rsidRPr="00E370EB" w:rsidRDefault="0085110F" w:rsidP="003A7C3D">
            <w:pPr>
              <w:tabs>
                <w:tab w:val="left" w:pos="4320"/>
                <w:tab w:val="left" w:pos="4500"/>
              </w:tabs>
              <w:rPr>
                <w:b/>
                <w:sz w:val="28"/>
                <w:szCs w:val="28"/>
                <w:lang w:val="en-US"/>
              </w:rPr>
            </w:pPr>
          </w:p>
        </w:tc>
        <w:tc>
          <w:tcPr>
            <w:tcW w:w="2921" w:type="pct"/>
          </w:tcPr>
          <w:p w14:paraId="37D4F66D" w14:textId="77777777" w:rsidR="0085110F" w:rsidRDefault="0085110F" w:rsidP="003A7C3D">
            <w:pPr>
              <w:tabs>
                <w:tab w:val="left" w:pos="4320"/>
                <w:tab w:val="left" w:pos="4500"/>
              </w:tabs>
              <w:jc w:val="both"/>
              <w:rPr>
                <w:bCs/>
                <w:sz w:val="28"/>
                <w:szCs w:val="28"/>
                <w:lang w:val="uz-Cyrl-UZ"/>
              </w:rPr>
            </w:pPr>
            <w:r w:rsidRPr="00436328">
              <w:rPr>
                <w:sz w:val="28"/>
                <w:szCs w:val="28"/>
              </w:rPr>
              <w:t>«</w:t>
            </w:r>
            <w:r>
              <w:rPr>
                <w:sz w:val="28"/>
                <w:szCs w:val="28"/>
              </w:rPr>
              <w:t>Т</w:t>
            </w:r>
            <w:r w:rsidRPr="00436328">
              <w:rPr>
                <w:sz w:val="28"/>
                <w:szCs w:val="28"/>
              </w:rPr>
              <w:t xml:space="preserve">олстый» </w:t>
            </w:r>
            <w:r w:rsidRPr="00436328">
              <w:rPr>
                <w:sz w:val="28"/>
                <w:szCs w:val="28"/>
                <w:lang w:val="en-US"/>
              </w:rPr>
              <w:t>Ethernet</w:t>
            </w:r>
            <w:r>
              <w:rPr>
                <w:sz w:val="28"/>
                <w:szCs w:val="28"/>
                <w:lang w:val="uz-Cyrl-UZ"/>
              </w:rPr>
              <w:t xml:space="preserve"> </w:t>
            </w:r>
            <w:r>
              <w:rPr>
                <w:sz w:val="28"/>
                <w:szCs w:val="28"/>
              </w:rPr>
              <w:t xml:space="preserve">– </w:t>
            </w:r>
            <w:r>
              <w:rPr>
                <w:sz w:val="28"/>
                <w:szCs w:val="28"/>
                <w:lang w:val="uz-Cyrl-UZ"/>
              </w:rPr>
              <w:t>10 Mbit/s</w:t>
            </w:r>
            <w:r>
              <w:rPr>
                <w:sz w:val="28"/>
                <w:szCs w:val="28"/>
              </w:rPr>
              <w:t>:</w:t>
            </w:r>
            <w:r>
              <w:rPr>
                <w:sz w:val="28"/>
                <w:szCs w:val="28"/>
                <w:lang w:val="uz-Cyrl-UZ"/>
              </w:rPr>
              <w:t xml:space="preserve"> вариант реализации сетей </w:t>
            </w:r>
            <w:r w:rsidRPr="007063CA">
              <w:rPr>
                <w:bCs/>
                <w:iCs/>
                <w:sz w:val="28"/>
                <w:szCs w:val="28"/>
                <w:lang w:val="en-US"/>
              </w:rPr>
              <w:t>Ethernet</w:t>
            </w:r>
            <w:r>
              <w:rPr>
                <w:bCs/>
                <w:sz w:val="28"/>
                <w:szCs w:val="28"/>
              </w:rPr>
              <w:t xml:space="preserve"> на толстом коаксиальном кабеле типа</w:t>
            </w:r>
            <w:r>
              <w:rPr>
                <w:bCs/>
                <w:sz w:val="28"/>
                <w:szCs w:val="28"/>
                <w:lang w:val="uz-Cyrl-UZ"/>
              </w:rPr>
              <w:t xml:space="preserve"> </w:t>
            </w:r>
            <w:r>
              <w:rPr>
                <w:bCs/>
                <w:sz w:val="28"/>
                <w:szCs w:val="28"/>
                <w:lang w:val="en-US"/>
              </w:rPr>
              <w:t>RG</w:t>
            </w:r>
            <w:r w:rsidRPr="005B6905">
              <w:rPr>
                <w:bCs/>
                <w:sz w:val="28"/>
                <w:szCs w:val="28"/>
              </w:rPr>
              <w:t xml:space="preserve"> 9</w:t>
            </w:r>
            <w:r>
              <w:rPr>
                <w:bCs/>
                <w:sz w:val="28"/>
                <w:szCs w:val="28"/>
              </w:rPr>
              <w:t xml:space="preserve">. </w:t>
            </w:r>
          </w:p>
          <w:p w14:paraId="7FFE7BE6" w14:textId="77777777" w:rsidR="0085110F" w:rsidRPr="00D676F5" w:rsidRDefault="0085110F" w:rsidP="003A7C3D">
            <w:pPr>
              <w:tabs>
                <w:tab w:val="left" w:pos="4320"/>
                <w:tab w:val="left" w:pos="4500"/>
              </w:tabs>
              <w:jc w:val="both"/>
              <w:rPr>
                <w:bCs/>
                <w:sz w:val="16"/>
                <w:szCs w:val="16"/>
              </w:rPr>
            </w:pPr>
          </w:p>
          <w:p w14:paraId="60E4319F" w14:textId="77777777" w:rsidR="0085110F" w:rsidRDefault="0085110F" w:rsidP="003A7C3D">
            <w:pPr>
              <w:tabs>
                <w:tab w:val="left" w:pos="4320"/>
                <w:tab w:val="left" w:pos="4500"/>
              </w:tabs>
              <w:jc w:val="both"/>
              <w:rPr>
                <w:bCs/>
                <w:sz w:val="28"/>
                <w:szCs w:val="28"/>
                <w:lang w:val="en-US"/>
              </w:rPr>
            </w:pPr>
            <w:r w:rsidRPr="007063CA">
              <w:rPr>
                <w:sz w:val="28"/>
                <w:szCs w:val="28"/>
                <w:lang w:val="uz-Cyrl-UZ"/>
              </w:rPr>
              <w:t>«</w:t>
            </w:r>
            <w:r>
              <w:rPr>
                <w:sz w:val="28"/>
                <w:szCs w:val="28"/>
                <w:lang w:val="uz-Cyrl-UZ"/>
              </w:rPr>
              <w:t>Qalin</w:t>
            </w:r>
            <w:r w:rsidRPr="007063CA">
              <w:rPr>
                <w:sz w:val="28"/>
                <w:szCs w:val="28"/>
                <w:lang w:val="uz-Cyrl-UZ"/>
              </w:rPr>
              <w:t>»</w:t>
            </w:r>
            <w:r>
              <w:rPr>
                <w:sz w:val="28"/>
                <w:szCs w:val="28"/>
                <w:lang w:val="uz-Cyrl-UZ"/>
              </w:rPr>
              <w:t xml:space="preserve"> </w:t>
            </w:r>
            <w:r w:rsidRPr="00D23718">
              <w:rPr>
                <w:i/>
                <w:sz w:val="28"/>
                <w:szCs w:val="28"/>
                <w:lang w:val="uz-Cyrl-UZ"/>
              </w:rPr>
              <w:t>Ethernet</w:t>
            </w:r>
            <w:r>
              <w:rPr>
                <w:sz w:val="28"/>
                <w:szCs w:val="28"/>
                <w:lang w:val="uz-Cyrl-UZ"/>
              </w:rPr>
              <w:t xml:space="preserve">, uzatish tezligi 10 </w:t>
            </w:r>
            <w:r w:rsidRPr="00D23718">
              <w:rPr>
                <w:i/>
                <w:sz w:val="28"/>
                <w:szCs w:val="28"/>
                <w:lang w:val="uz-Cyrl-UZ"/>
              </w:rPr>
              <w:t>Mbit/s</w:t>
            </w:r>
            <w:r>
              <w:rPr>
                <w:sz w:val="28"/>
                <w:szCs w:val="28"/>
                <w:lang w:val="uz-Cyrl-UZ"/>
              </w:rPr>
              <w:t xml:space="preserve">. </w:t>
            </w:r>
            <w:r w:rsidRPr="00D23718">
              <w:rPr>
                <w:bCs/>
                <w:i/>
                <w:iCs/>
                <w:sz w:val="28"/>
                <w:szCs w:val="28"/>
                <w:lang w:val="uz-Cyrl-UZ"/>
              </w:rPr>
              <w:t>Ethernet</w:t>
            </w:r>
            <w:r>
              <w:rPr>
                <w:bCs/>
                <w:iCs/>
                <w:sz w:val="28"/>
                <w:szCs w:val="28"/>
                <w:lang w:val="uz-Cyrl-UZ"/>
              </w:rPr>
              <w:t xml:space="preserve"> tarmo</w:t>
            </w:r>
            <w:r>
              <w:rPr>
                <w:bCs/>
                <w:iCs/>
                <w:sz w:val="28"/>
                <w:szCs w:val="28"/>
                <w:lang w:val="en-US"/>
              </w:rPr>
              <w:t>qlar</w:t>
            </w:r>
            <w:r>
              <w:rPr>
                <w:bCs/>
                <w:iCs/>
                <w:sz w:val="28"/>
                <w:szCs w:val="28"/>
                <w:lang w:val="uz-Cyrl-UZ"/>
              </w:rPr>
              <w:t xml:space="preserve">ining </w:t>
            </w:r>
            <w:r w:rsidRPr="00D23718">
              <w:rPr>
                <w:bCs/>
                <w:i/>
                <w:iCs/>
                <w:sz w:val="28"/>
                <w:szCs w:val="28"/>
                <w:lang w:val="en-US"/>
              </w:rPr>
              <w:t>RG</w:t>
            </w:r>
            <w:r>
              <w:rPr>
                <w:bCs/>
                <w:iCs/>
                <w:sz w:val="28"/>
                <w:szCs w:val="28"/>
                <w:lang w:val="en-US"/>
              </w:rPr>
              <w:t xml:space="preserve"> 9 turidagi </w:t>
            </w:r>
            <w:r>
              <w:rPr>
                <w:bCs/>
                <w:iCs/>
                <w:sz w:val="28"/>
                <w:szCs w:val="28"/>
                <w:lang w:val="uz-Cyrl-UZ"/>
              </w:rPr>
              <w:t>qalin koaksial kabelda</w:t>
            </w:r>
            <w:r w:rsidRPr="007063CA">
              <w:rPr>
                <w:bCs/>
                <w:iCs/>
                <w:sz w:val="28"/>
                <w:szCs w:val="28"/>
                <w:lang w:val="uz-Cyrl-UZ"/>
              </w:rPr>
              <w:t xml:space="preserve"> </w:t>
            </w:r>
            <w:r>
              <w:rPr>
                <w:bCs/>
                <w:iCs/>
                <w:sz w:val="28"/>
                <w:szCs w:val="28"/>
                <w:lang w:val="uz-Cyrl-UZ"/>
              </w:rPr>
              <w:t>bajarilgan</w:t>
            </w:r>
            <w:r w:rsidRPr="007063CA">
              <w:rPr>
                <w:bCs/>
                <w:iCs/>
                <w:sz w:val="28"/>
                <w:szCs w:val="28"/>
                <w:lang w:val="uz-Cyrl-UZ"/>
              </w:rPr>
              <w:t xml:space="preserve"> </w:t>
            </w:r>
            <w:r>
              <w:rPr>
                <w:bCs/>
                <w:iCs/>
                <w:sz w:val="28"/>
                <w:szCs w:val="28"/>
                <w:lang w:val="uz-Cyrl-UZ"/>
              </w:rPr>
              <w:t>varianti</w:t>
            </w:r>
            <w:r w:rsidRPr="007063CA">
              <w:rPr>
                <w:bCs/>
                <w:iCs/>
                <w:sz w:val="28"/>
                <w:szCs w:val="28"/>
                <w:lang w:val="uz-Cyrl-UZ"/>
              </w:rPr>
              <w:t>.</w:t>
            </w:r>
          </w:p>
          <w:p w14:paraId="2D507F66" w14:textId="77777777" w:rsidR="0085110F" w:rsidRPr="00D676F5" w:rsidRDefault="0085110F" w:rsidP="003A7C3D">
            <w:pPr>
              <w:tabs>
                <w:tab w:val="left" w:pos="4320"/>
                <w:tab w:val="left" w:pos="4500"/>
              </w:tabs>
              <w:jc w:val="both"/>
              <w:rPr>
                <w:bCs/>
                <w:sz w:val="14"/>
                <w:szCs w:val="14"/>
                <w:lang w:val="en-US"/>
              </w:rPr>
            </w:pPr>
          </w:p>
          <w:p w14:paraId="04342F58" w14:textId="77777777" w:rsidR="0085110F" w:rsidRPr="007063CA" w:rsidRDefault="0085110F" w:rsidP="003A7C3D">
            <w:pPr>
              <w:tabs>
                <w:tab w:val="left" w:pos="4320"/>
                <w:tab w:val="left" w:pos="4500"/>
              </w:tabs>
              <w:jc w:val="both"/>
              <w:rPr>
                <w:sz w:val="28"/>
                <w:szCs w:val="28"/>
                <w:lang w:val="uz-Cyrl-UZ"/>
              </w:rPr>
            </w:pPr>
            <w:r w:rsidRPr="007063CA">
              <w:rPr>
                <w:sz w:val="28"/>
                <w:szCs w:val="28"/>
                <w:lang w:val="uz-Cyrl-UZ"/>
              </w:rPr>
              <w:t>«</w:t>
            </w:r>
            <w:r>
              <w:rPr>
                <w:sz w:val="28"/>
                <w:szCs w:val="28"/>
                <w:lang w:val="uz-Cyrl-UZ"/>
              </w:rPr>
              <w:t>Қалин</w:t>
            </w:r>
            <w:r w:rsidRPr="007063CA">
              <w:rPr>
                <w:sz w:val="28"/>
                <w:szCs w:val="28"/>
                <w:lang w:val="uz-Cyrl-UZ"/>
              </w:rPr>
              <w:t>»</w:t>
            </w:r>
            <w:r>
              <w:rPr>
                <w:sz w:val="28"/>
                <w:szCs w:val="28"/>
                <w:lang w:val="uz-Cyrl-UZ"/>
              </w:rPr>
              <w:t xml:space="preserve"> </w:t>
            </w:r>
            <w:r w:rsidRPr="007063CA">
              <w:rPr>
                <w:sz w:val="28"/>
                <w:szCs w:val="28"/>
                <w:lang w:val="uz-Cyrl-UZ"/>
              </w:rPr>
              <w:t>Ethernet</w:t>
            </w:r>
            <w:r>
              <w:rPr>
                <w:sz w:val="28"/>
                <w:szCs w:val="28"/>
                <w:lang w:val="uz-Cyrl-UZ"/>
              </w:rPr>
              <w:t xml:space="preserve">, узатиш тезлиги 10 Mbit/s. </w:t>
            </w:r>
            <w:r w:rsidRPr="007063CA">
              <w:rPr>
                <w:bCs/>
                <w:iCs/>
                <w:sz w:val="28"/>
                <w:szCs w:val="28"/>
                <w:lang w:val="uz-Cyrl-UZ"/>
              </w:rPr>
              <w:t>Ethernet</w:t>
            </w:r>
            <w:r>
              <w:rPr>
                <w:bCs/>
                <w:iCs/>
                <w:sz w:val="28"/>
                <w:szCs w:val="28"/>
                <w:lang w:val="uz-Cyrl-UZ"/>
              </w:rPr>
              <w:t xml:space="preserve"> тармоқларининг </w:t>
            </w:r>
            <w:r>
              <w:rPr>
                <w:bCs/>
                <w:iCs/>
                <w:sz w:val="28"/>
                <w:szCs w:val="28"/>
                <w:lang w:val="en-US"/>
              </w:rPr>
              <w:t>RG 9</w:t>
            </w:r>
            <w:r>
              <w:rPr>
                <w:bCs/>
                <w:iCs/>
                <w:sz w:val="28"/>
                <w:szCs w:val="28"/>
                <w:lang w:val="uz-Cyrl-UZ"/>
              </w:rPr>
              <w:t xml:space="preserve"> туридаги қалин коаксиаль ка</w:t>
            </w:r>
            <w:r w:rsidRPr="007063CA">
              <w:rPr>
                <w:bCs/>
                <w:iCs/>
                <w:sz w:val="28"/>
                <w:szCs w:val="28"/>
                <w:lang w:val="uz-Cyrl-UZ"/>
              </w:rPr>
              <w:t>белда бажарилган варианти.</w:t>
            </w:r>
          </w:p>
        </w:tc>
      </w:tr>
      <w:tr w:rsidR="0085110F" w:rsidRPr="00737A8C" w14:paraId="26FCC29A" w14:textId="77777777">
        <w:trPr>
          <w:tblCellSpacing w:w="0" w:type="dxa"/>
          <w:jc w:val="center"/>
        </w:trPr>
        <w:tc>
          <w:tcPr>
            <w:tcW w:w="2079" w:type="pct"/>
          </w:tcPr>
          <w:p w14:paraId="3089FD96" w14:textId="77777777" w:rsidR="0085110F" w:rsidRPr="00E370EB" w:rsidRDefault="0085110F" w:rsidP="003A7C3D">
            <w:pPr>
              <w:tabs>
                <w:tab w:val="left" w:pos="4320"/>
                <w:tab w:val="left" w:pos="4500"/>
              </w:tabs>
              <w:rPr>
                <w:b/>
                <w:bCs/>
                <w:sz w:val="28"/>
                <w:szCs w:val="28"/>
                <w:lang w:val="uz-Cyrl-UZ"/>
              </w:rPr>
            </w:pPr>
            <w:r w:rsidRPr="00E370EB">
              <w:rPr>
                <w:b/>
                <w:bCs/>
                <w:sz w:val="28"/>
                <w:szCs w:val="28"/>
                <w:lang w:val="uz-Cyrl-UZ"/>
              </w:rPr>
              <w:t>С</w:t>
            </w:r>
            <w:r w:rsidRPr="00E370EB">
              <w:rPr>
                <w:b/>
                <w:sz w:val="28"/>
                <w:szCs w:val="28"/>
                <w:lang w:val="uz-Cyrl-UZ"/>
              </w:rPr>
              <w:t xml:space="preserve">пецификация 10 BROAD-36 </w:t>
            </w:r>
          </w:p>
          <w:p w14:paraId="38D2340A" w14:textId="77777777" w:rsidR="0085110F" w:rsidRDefault="0085110F" w:rsidP="003A7C3D">
            <w:pPr>
              <w:tabs>
                <w:tab w:val="left" w:pos="4320"/>
                <w:tab w:val="left" w:pos="4500"/>
              </w:tabs>
              <w:rPr>
                <w:sz w:val="28"/>
                <w:szCs w:val="28"/>
                <w:lang w:val="uz-Cyrl-UZ"/>
              </w:rPr>
            </w:pPr>
            <w:r w:rsidRPr="007063CA">
              <w:rPr>
                <w:b/>
                <w:bCs/>
                <w:color w:val="000000"/>
                <w:sz w:val="28"/>
                <w:szCs w:val="28"/>
                <w:lang w:val="uz-Cyrl-UZ"/>
              </w:rPr>
              <w:t xml:space="preserve">uz </w:t>
            </w:r>
            <w:r w:rsidRPr="007063CA">
              <w:rPr>
                <w:bCs/>
                <w:color w:val="000000"/>
                <w:sz w:val="28"/>
                <w:szCs w:val="28"/>
                <w:lang w:val="uz-Cyrl-UZ"/>
              </w:rPr>
              <w:t>-</w:t>
            </w:r>
            <w:r w:rsidRPr="007063CA">
              <w:rPr>
                <w:b/>
                <w:sz w:val="28"/>
                <w:szCs w:val="28"/>
                <w:lang w:val="uz-Cyrl-UZ"/>
              </w:rPr>
              <w:t xml:space="preserve"> </w:t>
            </w:r>
            <w:r w:rsidRPr="001866B2">
              <w:rPr>
                <w:i/>
                <w:sz w:val="28"/>
                <w:szCs w:val="28"/>
                <w:lang w:val="uz-Cyrl-UZ"/>
              </w:rPr>
              <w:t>10 BROAD-36</w:t>
            </w:r>
            <w:r w:rsidRPr="007063CA">
              <w:rPr>
                <w:b/>
                <w:sz w:val="28"/>
                <w:szCs w:val="28"/>
                <w:lang w:val="uz-Cyrl-UZ"/>
              </w:rPr>
              <w:t xml:space="preserve"> </w:t>
            </w:r>
            <w:r>
              <w:rPr>
                <w:sz w:val="28"/>
                <w:szCs w:val="28"/>
                <w:lang w:val="uz-Cyrl-UZ"/>
              </w:rPr>
              <w:t>spetsifikatsiyasi</w:t>
            </w:r>
          </w:p>
          <w:p w14:paraId="73234796" w14:textId="1AFC5D57" w:rsidR="0085110F" w:rsidRPr="00844AE4" w:rsidRDefault="000B536F" w:rsidP="003A7C3D">
            <w:pPr>
              <w:tabs>
                <w:tab w:val="left" w:pos="4320"/>
                <w:tab w:val="left" w:pos="4500"/>
              </w:tabs>
              <w:rPr>
                <w:sz w:val="28"/>
                <w:szCs w:val="28"/>
                <w:lang w:val="uz-Cyrl-UZ"/>
              </w:rPr>
            </w:pPr>
            <w:r>
              <w:rPr>
                <w:sz w:val="28"/>
                <w:szCs w:val="28"/>
                <w:lang w:val="uz-Cyrl-UZ"/>
              </w:rPr>
              <w:t xml:space="preserve"> </w:t>
            </w:r>
            <w:r w:rsidR="0085110F">
              <w:rPr>
                <w:sz w:val="28"/>
                <w:szCs w:val="28"/>
                <w:lang w:val="uz-Cyrl-UZ"/>
              </w:rPr>
              <w:t xml:space="preserve">10 </w:t>
            </w:r>
            <w:r w:rsidR="0085110F" w:rsidRPr="007063CA">
              <w:rPr>
                <w:sz w:val="28"/>
                <w:szCs w:val="28"/>
                <w:lang w:val="uz-Cyrl-UZ"/>
              </w:rPr>
              <w:t>BROAD-36</w:t>
            </w:r>
            <w:r w:rsidR="0085110F" w:rsidRPr="007063CA">
              <w:rPr>
                <w:b/>
                <w:sz w:val="28"/>
                <w:szCs w:val="28"/>
                <w:lang w:val="uz-Cyrl-UZ"/>
              </w:rPr>
              <w:t xml:space="preserve"> </w:t>
            </w:r>
            <w:r w:rsidR="0085110F">
              <w:rPr>
                <w:sz w:val="28"/>
                <w:szCs w:val="28"/>
                <w:lang w:val="uz-Cyrl-UZ"/>
              </w:rPr>
              <w:t>спецификацияси</w:t>
            </w:r>
          </w:p>
          <w:p w14:paraId="2B7E2B2C" w14:textId="77777777" w:rsidR="0085110F" w:rsidRPr="00E370EB" w:rsidRDefault="0085110F" w:rsidP="003A7C3D">
            <w:pPr>
              <w:tabs>
                <w:tab w:val="left" w:pos="4320"/>
                <w:tab w:val="left" w:pos="4500"/>
              </w:tabs>
              <w:rPr>
                <w:sz w:val="28"/>
                <w:szCs w:val="28"/>
                <w:lang w:val="en-US"/>
              </w:rPr>
            </w:pPr>
            <w:r w:rsidRPr="00E370EB">
              <w:rPr>
                <w:b/>
                <w:sz w:val="28"/>
                <w:szCs w:val="28"/>
                <w:lang w:val="en-US"/>
              </w:rPr>
              <w:t xml:space="preserve">en </w:t>
            </w:r>
            <w:r w:rsidRPr="00A707E3">
              <w:rPr>
                <w:sz w:val="28"/>
                <w:szCs w:val="28"/>
                <w:lang w:val="en-US"/>
              </w:rPr>
              <w:t xml:space="preserve">- </w:t>
            </w:r>
            <w:r w:rsidRPr="00E370EB">
              <w:rPr>
                <w:sz w:val="28"/>
                <w:szCs w:val="28"/>
                <w:lang w:val="uz-Cyrl-UZ"/>
              </w:rPr>
              <w:t xml:space="preserve">10BROAD-36 </w:t>
            </w:r>
          </w:p>
        </w:tc>
        <w:tc>
          <w:tcPr>
            <w:tcW w:w="2921" w:type="pct"/>
          </w:tcPr>
          <w:p w14:paraId="224AFD32" w14:textId="77777777" w:rsidR="0085110F" w:rsidRDefault="0085110F" w:rsidP="003A7C3D">
            <w:pPr>
              <w:tabs>
                <w:tab w:val="left" w:pos="4320"/>
                <w:tab w:val="left" w:pos="4500"/>
              </w:tabs>
              <w:jc w:val="both"/>
              <w:rPr>
                <w:bCs/>
                <w:sz w:val="28"/>
                <w:szCs w:val="28"/>
                <w:lang w:val="uz-Cyrl-UZ"/>
              </w:rPr>
            </w:pPr>
            <w:r>
              <w:rPr>
                <w:sz w:val="28"/>
                <w:szCs w:val="28"/>
              </w:rPr>
              <w:t xml:space="preserve">Широкополосная сеть </w:t>
            </w:r>
            <w:r>
              <w:rPr>
                <w:bCs/>
                <w:sz w:val="28"/>
                <w:szCs w:val="28"/>
                <w:lang w:val="en-US"/>
              </w:rPr>
              <w:t>Ethernet</w:t>
            </w:r>
            <w:r>
              <w:rPr>
                <w:bCs/>
                <w:sz w:val="28"/>
                <w:szCs w:val="28"/>
              </w:rPr>
              <w:t xml:space="preserve"> на тонком коаксиальном кабеле. Скорость</w:t>
            </w:r>
            <w:r w:rsidRPr="007A2360">
              <w:rPr>
                <w:bCs/>
                <w:sz w:val="28"/>
                <w:szCs w:val="28"/>
                <w:lang w:val="en-US"/>
              </w:rPr>
              <w:t xml:space="preserve"> </w:t>
            </w:r>
            <w:r>
              <w:rPr>
                <w:bCs/>
                <w:sz w:val="28"/>
                <w:szCs w:val="28"/>
              </w:rPr>
              <w:t>передачи</w:t>
            </w:r>
            <w:r w:rsidRPr="007A2360">
              <w:rPr>
                <w:bCs/>
                <w:sz w:val="28"/>
                <w:szCs w:val="28"/>
                <w:lang w:val="en-US"/>
              </w:rPr>
              <w:t xml:space="preserve"> </w:t>
            </w:r>
            <w:r w:rsidRPr="007A2360">
              <w:rPr>
                <w:bCs/>
                <w:sz w:val="28"/>
                <w:szCs w:val="28"/>
                <w:lang w:val="en-US"/>
              </w:rPr>
              <w:br/>
            </w:r>
            <w:r>
              <w:rPr>
                <w:sz w:val="28"/>
                <w:szCs w:val="28"/>
                <w:lang w:val="uz-Cyrl-UZ"/>
              </w:rPr>
              <w:t>10 Mbit/s</w:t>
            </w:r>
            <w:r w:rsidRPr="007A2360">
              <w:rPr>
                <w:sz w:val="28"/>
                <w:szCs w:val="28"/>
                <w:lang w:val="en-US"/>
              </w:rPr>
              <w:t>.</w:t>
            </w:r>
          </w:p>
          <w:p w14:paraId="31E02235" w14:textId="77777777" w:rsidR="0085110F" w:rsidRPr="00D676F5" w:rsidRDefault="0085110F" w:rsidP="003A7C3D">
            <w:pPr>
              <w:tabs>
                <w:tab w:val="left" w:pos="4320"/>
                <w:tab w:val="left" w:pos="4500"/>
              </w:tabs>
              <w:jc w:val="both"/>
              <w:rPr>
                <w:bCs/>
                <w:sz w:val="14"/>
                <w:szCs w:val="14"/>
                <w:lang w:val="en-US"/>
              </w:rPr>
            </w:pPr>
          </w:p>
          <w:p w14:paraId="7E8D2A2F" w14:textId="77777777" w:rsidR="0085110F" w:rsidRDefault="0085110F" w:rsidP="003A7C3D">
            <w:pPr>
              <w:tabs>
                <w:tab w:val="left" w:pos="4320"/>
                <w:tab w:val="left" w:pos="4500"/>
              </w:tabs>
              <w:jc w:val="both"/>
              <w:rPr>
                <w:bCs/>
                <w:sz w:val="28"/>
                <w:szCs w:val="28"/>
                <w:lang w:val="en-US"/>
              </w:rPr>
            </w:pPr>
            <w:r>
              <w:rPr>
                <w:bCs/>
                <w:sz w:val="28"/>
                <w:szCs w:val="28"/>
                <w:lang w:val="uz-Cyrl-UZ"/>
              </w:rPr>
              <w:t>Ingichka</w:t>
            </w:r>
            <w:r w:rsidRPr="00A638D9">
              <w:rPr>
                <w:bCs/>
                <w:sz w:val="28"/>
                <w:szCs w:val="28"/>
                <w:lang w:val="uz-Cyrl-UZ"/>
              </w:rPr>
              <w:t xml:space="preserve"> </w:t>
            </w:r>
            <w:r>
              <w:rPr>
                <w:bCs/>
                <w:sz w:val="28"/>
                <w:szCs w:val="28"/>
                <w:lang w:val="uz-Cyrl-UZ"/>
              </w:rPr>
              <w:t>koaksial</w:t>
            </w:r>
            <w:r w:rsidRPr="00A638D9">
              <w:rPr>
                <w:bCs/>
                <w:sz w:val="28"/>
                <w:szCs w:val="28"/>
                <w:lang w:val="uz-Cyrl-UZ"/>
              </w:rPr>
              <w:t xml:space="preserve"> </w:t>
            </w:r>
            <w:r>
              <w:rPr>
                <w:bCs/>
                <w:sz w:val="28"/>
                <w:szCs w:val="28"/>
                <w:lang w:val="uz-Cyrl-UZ"/>
              </w:rPr>
              <w:t>kabel</w:t>
            </w:r>
            <w:r w:rsidRPr="00A638D9">
              <w:rPr>
                <w:bCs/>
                <w:sz w:val="28"/>
                <w:szCs w:val="28"/>
                <w:lang w:val="uz-Cyrl-UZ"/>
              </w:rPr>
              <w:t xml:space="preserve"> </w:t>
            </w:r>
            <w:r>
              <w:rPr>
                <w:bCs/>
                <w:sz w:val="28"/>
                <w:szCs w:val="28"/>
                <w:lang w:val="uz-Cyrl-UZ"/>
              </w:rPr>
              <w:t>asosidagi</w:t>
            </w:r>
            <w:r w:rsidRPr="00A638D9">
              <w:rPr>
                <w:bCs/>
                <w:sz w:val="28"/>
                <w:szCs w:val="28"/>
                <w:lang w:val="uz-Cyrl-UZ"/>
              </w:rPr>
              <w:t xml:space="preserve"> </w:t>
            </w:r>
            <w:r>
              <w:rPr>
                <w:bCs/>
                <w:sz w:val="28"/>
                <w:szCs w:val="28"/>
                <w:lang w:val="uz-Cyrl-UZ"/>
              </w:rPr>
              <w:t>keng</w:t>
            </w:r>
            <w:r w:rsidRPr="00A638D9">
              <w:rPr>
                <w:bCs/>
                <w:sz w:val="28"/>
                <w:szCs w:val="28"/>
                <w:lang w:val="uz-Cyrl-UZ"/>
              </w:rPr>
              <w:t xml:space="preserve"> </w:t>
            </w:r>
            <w:r>
              <w:rPr>
                <w:bCs/>
                <w:sz w:val="28"/>
                <w:szCs w:val="28"/>
                <w:lang w:val="uz-Cyrl-UZ"/>
              </w:rPr>
              <w:t>polosali</w:t>
            </w:r>
            <w:r w:rsidRPr="00A638D9">
              <w:rPr>
                <w:bCs/>
                <w:sz w:val="28"/>
                <w:szCs w:val="28"/>
                <w:lang w:val="uz-Cyrl-UZ"/>
              </w:rPr>
              <w:t xml:space="preserve"> Ethernet</w:t>
            </w:r>
            <w:r>
              <w:rPr>
                <w:bCs/>
                <w:sz w:val="28"/>
                <w:szCs w:val="28"/>
                <w:lang w:val="uz-Cyrl-UZ"/>
              </w:rPr>
              <w:t xml:space="preserve"> tarmog‘i. Uzatish</w:t>
            </w:r>
            <w:r w:rsidRPr="00A638D9">
              <w:rPr>
                <w:bCs/>
                <w:sz w:val="28"/>
                <w:szCs w:val="28"/>
                <w:lang w:val="uz-Cyrl-UZ"/>
              </w:rPr>
              <w:t xml:space="preserve"> </w:t>
            </w:r>
            <w:r>
              <w:rPr>
                <w:bCs/>
                <w:sz w:val="28"/>
                <w:szCs w:val="28"/>
                <w:lang w:val="uz-Cyrl-UZ"/>
              </w:rPr>
              <w:t>tezligi</w:t>
            </w:r>
            <w:r w:rsidRPr="00A638D9">
              <w:rPr>
                <w:bCs/>
                <w:sz w:val="28"/>
                <w:szCs w:val="28"/>
                <w:lang w:val="uz-Cyrl-UZ"/>
              </w:rPr>
              <w:t xml:space="preserve"> </w:t>
            </w:r>
            <w:r>
              <w:rPr>
                <w:sz w:val="28"/>
                <w:szCs w:val="28"/>
                <w:lang w:val="uz-Cyrl-UZ"/>
              </w:rPr>
              <w:t>10 Mbit</w:t>
            </w:r>
            <w:r w:rsidRPr="00A638D9">
              <w:rPr>
                <w:sz w:val="28"/>
                <w:szCs w:val="28"/>
                <w:lang w:val="uz-Cyrl-UZ"/>
              </w:rPr>
              <w:t>/</w:t>
            </w:r>
            <w:r>
              <w:rPr>
                <w:sz w:val="28"/>
                <w:szCs w:val="28"/>
                <w:lang w:val="uz-Cyrl-UZ"/>
              </w:rPr>
              <w:t>s.</w:t>
            </w:r>
          </w:p>
          <w:p w14:paraId="0898529A" w14:textId="77777777" w:rsidR="0085110F" w:rsidRPr="00D676F5" w:rsidRDefault="0085110F" w:rsidP="003A7C3D">
            <w:pPr>
              <w:tabs>
                <w:tab w:val="left" w:pos="4320"/>
                <w:tab w:val="left" w:pos="4500"/>
              </w:tabs>
              <w:jc w:val="both"/>
              <w:rPr>
                <w:bCs/>
                <w:sz w:val="14"/>
                <w:szCs w:val="14"/>
                <w:lang w:val="en-US"/>
              </w:rPr>
            </w:pPr>
          </w:p>
          <w:p w14:paraId="56A5856E" w14:textId="62009C5D" w:rsidR="0085110F" w:rsidRPr="004D1698" w:rsidRDefault="0085110F" w:rsidP="003A7C3D">
            <w:pPr>
              <w:tabs>
                <w:tab w:val="left" w:pos="4320"/>
                <w:tab w:val="left" w:pos="4500"/>
              </w:tabs>
              <w:jc w:val="both"/>
              <w:rPr>
                <w:sz w:val="28"/>
                <w:szCs w:val="28"/>
                <w:lang w:val="uz-Cyrl-UZ"/>
              </w:rPr>
            </w:pPr>
            <w:r>
              <w:rPr>
                <w:bCs/>
                <w:sz w:val="28"/>
                <w:szCs w:val="28"/>
              </w:rPr>
              <w:t>Ингичка</w:t>
            </w:r>
            <w:r w:rsidRPr="00DE4857">
              <w:rPr>
                <w:bCs/>
                <w:sz w:val="28"/>
                <w:szCs w:val="28"/>
              </w:rPr>
              <w:t xml:space="preserve"> </w:t>
            </w:r>
            <w:r>
              <w:rPr>
                <w:bCs/>
                <w:sz w:val="28"/>
                <w:szCs w:val="28"/>
              </w:rPr>
              <w:t>коаксиаль</w:t>
            </w:r>
            <w:r w:rsidRPr="00DE4857">
              <w:rPr>
                <w:bCs/>
                <w:sz w:val="28"/>
                <w:szCs w:val="28"/>
              </w:rPr>
              <w:t xml:space="preserve"> </w:t>
            </w:r>
            <w:r>
              <w:rPr>
                <w:bCs/>
                <w:sz w:val="28"/>
                <w:szCs w:val="28"/>
              </w:rPr>
              <w:t>кабель</w:t>
            </w:r>
            <w:r w:rsidRPr="00DE4857">
              <w:rPr>
                <w:bCs/>
                <w:sz w:val="28"/>
                <w:szCs w:val="28"/>
              </w:rPr>
              <w:t xml:space="preserve"> </w:t>
            </w:r>
            <w:r>
              <w:rPr>
                <w:bCs/>
                <w:sz w:val="28"/>
                <w:szCs w:val="28"/>
              </w:rPr>
              <w:t>асосидаги</w:t>
            </w:r>
            <w:r w:rsidRPr="00DE4857">
              <w:rPr>
                <w:bCs/>
                <w:sz w:val="28"/>
                <w:szCs w:val="28"/>
              </w:rPr>
              <w:t xml:space="preserve"> </w:t>
            </w:r>
            <w:r>
              <w:rPr>
                <w:bCs/>
                <w:sz w:val="28"/>
                <w:szCs w:val="28"/>
              </w:rPr>
              <w:t>кенг</w:t>
            </w:r>
            <w:r w:rsidRPr="00DE4857">
              <w:rPr>
                <w:bCs/>
                <w:sz w:val="28"/>
                <w:szCs w:val="28"/>
              </w:rPr>
              <w:t xml:space="preserve"> </w:t>
            </w:r>
            <w:r>
              <w:rPr>
                <w:bCs/>
                <w:sz w:val="28"/>
                <w:szCs w:val="28"/>
              </w:rPr>
              <w:t>полосали</w:t>
            </w:r>
            <w:r w:rsidRPr="00DE4857">
              <w:rPr>
                <w:bCs/>
                <w:sz w:val="28"/>
                <w:szCs w:val="28"/>
              </w:rPr>
              <w:t xml:space="preserve"> </w:t>
            </w:r>
            <w:r>
              <w:rPr>
                <w:bCs/>
                <w:sz w:val="28"/>
                <w:szCs w:val="28"/>
                <w:lang w:val="en-US"/>
              </w:rPr>
              <w:t>Ethernet</w:t>
            </w:r>
            <w:r>
              <w:rPr>
                <w:bCs/>
                <w:sz w:val="28"/>
                <w:szCs w:val="28"/>
                <w:lang w:val="uz-Cyrl-UZ"/>
              </w:rPr>
              <w:t xml:space="preserve"> тармоғи. </w:t>
            </w:r>
            <w:r>
              <w:rPr>
                <w:bCs/>
                <w:sz w:val="28"/>
                <w:szCs w:val="28"/>
              </w:rPr>
              <w:t>Узатиш</w:t>
            </w:r>
            <w:r w:rsidRPr="00737A8C">
              <w:rPr>
                <w:bCs/>
                <w:sz w:val="28"/>
                <w:szCs w:val="28"/>
                <w:lang w:val="en-US"/>
              </w:rPr>
              <w:t xml:space="preserve"> </w:t>
            </w:r>
            <w:r>
              <w:rPr>
                <w:bCs/>
                <w:sz w:val="28"/>
                <w:szCs w:val="28"/>
              </w:rPr>
              <w:t>тезлиги</w:t>
            </w:r>
            <w:r w:rsidR="00D7251A">
              <w:rPr>
                <w:bCs/>
                <w:sz w:val="28"/>
                <w:szCs w:val="28"/>
                <w:lang w:val="en-US"/>
              </w:rPr>
              <w:t xml:space="preserve"> </w:t>
            </w:r>
            <w:r>
              <w:rPr>
                <w:sz w:val="28"/>
                <w:szCs w:val="28"/>
                <w:lang w:val="uz-Cyrl-UZ"/>
              </w:rPr>
              <w:t>10 Mbit/s.</w:t>
            </w:r>
          </w:p>
        </w:tc>
      </w:tr>
      <w:tr w:rsidR="0085110F" w:rsidRPr="000B536F" w14:paraId="5596EEAF" w14:textId="77777777">
        <w:trPr>
          <w:tblCellSpacing w:w="0" w:type="dxa"/>
          <w:jc w:val="center"/>
        </w:trPr>
        <w:tc>
          <w:tcPr>
            <w:tcW w:w="2079" w:type="pct"/>
          </w:tcPr>
          <w:p w14:paraId="49C2482A" w14:textId="77777777" w:rsidR="0085110F" w:rsidRDefault="0085110F" w:rsidP="003A7C3D">
            <w:pPr>
              <w:tabs>
                <w:tab w:val="left" w:pos="4320"/>
                <w:tab w:val="left" w:pos="4500"/>
              </w:tabs>
              <w:rPr>
                <w:b/>
                <w:bCs/>
                <w:color w:val="000000"/>
                <w:sz w:val="28"/>
                <w:szCs w:val="28"/>
                <w:lang w:val="uz-Cyrl-UZ"/>
              </w:rPr>
            </w:pPr>
            <w:r w:rsidRPr="00E370EB">
              <w:rPr>
                <w:b/>
                <w:color w:val="000000"/>
                <w:sz w:val="28"/>
                <w:szCs w:val="28"/>
              </w:rPr>
              <w:t>Спецификация</w:t>
            </w:r>
            <w:r w:rsidRPr="000B536F">
              <w:rPr>
                <w:b/>
                <w:color w:val="000000"/>
                <w:sz w:val="28"/>
                <w:szCs w:val="28"/>
              </w:rPr>
              <w:t xml:space="preserve"> 100</w:t>
            </w:r>
            <w:r w:rsidRPr="00E370EB">
              <w:rPr>
                <w:b/>
                <w:color w:val="000000"/>
                <w:sz w:val="28"/>
                <w:szCs w:val="28"/>
                <w:lang w:val="en-US"/>
              </w:rPr>
              <w:t>BaseT</w:t>
            </w:r>
            <w:r w:rsidRPr="000B536F">
              <w:rPr>
                <w:b/>
                <w:color w:val="000000"/>
                <w:sz w:val="28"/>
                <w:szCs w:val="28"/>
              </w:rPr>
              <w:br/>
            </w:r>
            <w:r w:rsidRPr="00D80C3B">
              <w:rPr>
                <w:b/>
                <w:bCs/>
                <w:color w:val="000000"/>
                <w:sz w:val="28"/>
                <w:szCs w:val="28"/>
                <w:lang w:val="en-US"/>
              </w:rPr>
              <w:t>uz</w:t>
            </w:r>
            <w:r w:rsidRPr="000B536F">
              <w:rPr>
                <w:b/>
                <w:bCs/>
                <w:color w:val="000000"/>
                <w:sz w:val="28"/>
                <w:szCs w:val="28"/>
              </w:rPr>
              <w:t xml:space="preserve"> </w:t>
            </w:r>
            <w:r>
              <w:rPr>
                <w:bCs/>
                <w:color w:val="000000"/>
                <w:sz w:val="28"/>
                <w:szCs w:val="28"/>
                <w:lang w:val="uz-Cyrl-UZ"/>
              </w:rPr>
              <w:t>-</w:t>
            </w:r>
            <w:r w:rsidRPr="000B536F">
              <w:rPr>
                <w:b/>
                <w:bCs/>
                <w:color w:val="000000"/>
                <w:sz w:val="28"/>
                <w:szCs w:val="28"/>
              </w:rPr>
              <w:t xml:space="preserve"> </w:t>
            </w:r>
            <w:r w:rsidRPr="000B536F">
              <w:rPr>
                <w:i/>
                <w:color w:val="000000"/>
                <w:sz w:val="28"/>
                <w:szCs w:val="28"/>
              </w:rPr>
              <w:t>100</w:t>
            </w:r>
            <w:r w:rsidRPr="001866B2">
              <w:rPr>
                <w:i/>
                <w:color w:val="000000"/>
                <w:sz w:val="28"/>
                <w:szCs w:val="28"/>
                <w:lang w:val="en-US"/>
              </w:rPr>
              <w:t>BaseT</w:t>
            </w:r>
            <w:r w:rsidRPr="000B536F">
              <w:rPr>
                <w:color w:val="000000"/>
                <w:sz w:val="28"/>
                <w:szCs w:val="28"/>
              </w:rPr>
              <w:t xml:space="preserve"> </w:t>
            </w:r>
            <w:r w:rsidRPr="00737A8C">
              <w:rPr>
                <w:color w:val="000000"/>
                <w:sz w:val="28"/>
                <w:szCs w:val="28"/>
                <w:lang w:val="en-US"/>
              </w:rPr>
              <w:t>spetsifikatsiyasi</w:t>
            </w:r>
          </w:p>
          <w:p w14:paraId="3D575244" w14:textId="24EDA464" w:rsidR="0085110F" w:rsidRPr="00E97544" w:rsidRDefault="000B536F" w:rsidP="003A7C3D">
            <w:pPr>
              <w:tabs>
                <w:tab w:val="left" w:pos="4320"/>
                <w:tab w:val="left" w:pos="4500"/>
              </w:tabs>
              <w:rPr>
                <w:bCs/>
                <w:sz w:val="28"/>
                <w:szCs w:val="28"/>
                <w:lang w:val="uz-Cyrl-UZ"/>
              </w:rPr>
            </w:pPr>
            <w:r>
              <w:rPr>
                <w:b/>
                <w:bCs/>
                <w:color w:val="000000"/>
                <w:sz w:val="28"/>
                <w:szCs w:val="28"/>
                <w:lang w:val="uz-Cyrl-UZ"/>
              </w:rPr>
              <w:t xml:space="preserve"> </w:t>
            </w:r>
            <w:r w:rsidR="0085110F" w:rsidRPr="000B536F">
              <w:rPr>
                <w:color w:val="000000"/>
                <w:sz w:val="28"/>
                <w:szCs w:val="28"/>
              </w:rPr>
              <w:t>100</w:t>
            </w:r>
            <w:r w:rsidR="0085110F" w:rsidRPr="001C7AA6">
              <w:rPr>
                <w:color w:val="000000"/>
                <w:sz w:val="28"/>
                <w:szCs w:val="28"/>
                <w:lang w:val="en-US"/>
              </w:rPr>
              <w:t>BaseT</w:t>
            </w:r>
            <w:r w:rsidR="0085110F" w:rsidRPr="000B536F">
              <w:rPr>
                <w:color w:val="000000"/>
                <w:sz w:val="28"/>
                <w:szCs w:val="28"/>
              </w:rPr>
              <w:t xml:space="preserve"> </w:t>
            </w:r>
            <w:r w:rsidR="0085110F" w:rsidRPr="00E97544">
              <w:rPr>
                <w:color w:val="000000"/>
                <w:sz w:val="28"/>
                <w:szCs w:val="28"/>
              </w:rPr>
              <w:t>спецификацияси</w:t>
            </w:r>
          </w:p>
          <w:p w14:paraId="59FBE0D4" w14:textId="77777777" w:rsidR="0085110F" w:rsidRPr="00E370EB" w:rsidRDefault="0085110F" w:rsidP="003A7C3D">
            <w:pPr>
              <w:tabs>
                <w:tab w:val="left" w:pos="4320"/>
                <w:tab w:val="left" w:pos="4500"/>
              </w:tabs>
              <w:rPr>
                <w:sz w:val="28"/>
                <w:szCs w:val="28"/>
                <w:lang w:val="uz-Cyrl-UZ"/>
              </w:rPr>
            </w:pPr>
            <w:r w:rsidRPr="00E370EB">
              <w:rPr>
                <w:b/>
                <w:sz w:val="28"/>
                <w:szCs w:val="28"/>
                <w:lang w:val="en-US"/>
              </w:rPr>
              <w:t xml:space="preserve">en </w:t>
            </w:r>
            <w:r w:rsidRPr="007A2360">
              <w:rPr>
                <w:sz w:val="28"/>
                <w:szCs w:val="28"/>
                <w:lang w:val="en-US"/>
              </w:rPr>
              <w:t>-</w:t>
            </w:r>
            <w:r w:rsidRPr="00E370EB">
              <w:rPr>
                <w:b/>
                <w:sz w:val="28"/>
                <w:szCs w:val="28"/>
                <w:lang w:val="en-US"/>
              </w:rPr>
              <w:t xml:space="preserve"> </w:t>
            </w:r>
            <w:r w:rsidRPr="00E370EB">
              <w:rPr>
                <w:sz w:val="28"/>
                <w:szCs w:val="28"/>
                <w:lang w:val="en-US"/>
              </w:rPr>
              <w:t xml:space="preserve">100BaseT </w:t>
            </w:r>
          </w:p>
          <w:p w14:paraId="2EED14F6" w14:textId="77777777" w:rsidR="0085110F" w:rsidRPr="00E370EB" w:rsidRDefault="0085110F" w:rsidP="003A7C3D">
            <w:pPr>
              <w:tabs>
                <w:tab w:val="left" w:pos="4320"/>
                <w:tab w:val="left" w:pos="4500"/>
              </w:tabs>
              <w:rPr>
                <w:b/>
                <w:bCs/>
                <w:sz w:val="28"/>
                <w:szCs w:val="28"/>
                <w:lang w:val="en-US"/>
              </w:rPr>
            </w:pPr>
          </w:p>
          <w:p w14:paraId="5849E314" w14:textId="77777777" w:rsidR="0085110F" w:rsidRPr="00E97544" w:rsidRDefault="0085110F" w:rsidP="003A7C3D">
            <w:pPr>
              <w:tabs>
                <w:tab w:val="left" w:pos="4320"/>
                <w:tab w:val="left" w:pos="4500"/>
              </w:tabs>
              <w:rPr>
                <w:b/>
                <w:sz w:val="28"/>
                <w:szCs w:val="28"/>
                <w:lang w:val="en-US"/>
              </w:rPr>
            </w:pPr>
          </w:p>
        </w:tc>
        <w:tc>
          <w:tcPr>
            <w:tcW w:w="2921" w:type="pct"/>
          </w:tcPr>
          <w:p w14:paraId="25995B92" w14:textId="77777777" w:rsidR="0085110F" w:rsidRPr="00151878" w:rsidRDefault="0085110F" w:rsidP="003A7C3D">
            <w:pPr>
              <w:jc w:val="both"/>
              <w:rPr>
                <w:color w:val="000000"/>
                <w:sz w:val="28"/>
                <w:szCs w:val="28"/>
              </w:rPr>
            </w:pPr>
            <w:r w:rsidRPr="00E97544">
              <w:rPr>
                <w:color w:val="000000"/>
                <w:sz w:val="28"/>
                <w:szCs w:val="28"/>
              </w:rPr>
              <w:t xml:space="preserve">Группа протоколов для сети Ethernet со скоростью передачи 100 Mbit/s. </w:t>
            </w:r>
            <w:r>
              <w:rPr>
                <w:color w:val="000000"/>
                <w:sz w:val="28"/>
                <w:szCs w:val="28"/>
              </w:rPr>
              <w:t>Я</w:t>
            </w:r>
            <w:r w:rsidRPr="00E97544">
              <w:rPr>
                <w:color w:val="000000"/>
                <w:sz w:val="28"/>
                <w:szCs w:val="28"/>
              </w:rPr>
              <w:t xml:space="preserve">вляется </w:t>
            </w:r>
            <w:r>
              <w:rPr>
                <w:color w:val="000000"/>
                <w:sz w:val="28"/>
                <w:szCs w:val="28"/>
              </w:rPr>
              <w:t xml:space="preserve">высокоскоростной версией стандарта </w:t>
            </w:r>
            <w:r>
              <w:rPr>
                <w:color w:val="000000"/>
                <w:sz w:val="28"/>
                <w:szCs w:val="28"/>
                <w:lang w:val="en-US"/>
              </w:rPr>
              <w:t>IEEE</w:t>
            </w:r>
            <w:r>
              <w:rPr>
                <w:color w:val="000000"/>
                <w:sz w:val="28"/>
                <w:szCs w:val="28"/>
              </w:rPr>
              <w:t xml:space="preserve"> 802.3. Предусматривает три варианта реализации физического уровня: </w:t>
            </w:r>
            <w:r w:rsidRPr="00E97544">
              <w:rPr>
                <w:color w:val="000000"/>
                <w:sz w:val="28"/>
                <w:szCs w:val="28"/>
              </w:rPr>
              <w:t>100Base</w:t>
            </w:r>
            <w:r>
              <w:rPr>
                <w:color w:val="000000"/>
                <w:sz w:val="28"/>
                <w:szCs w:val="28"/>
              </w:rPr>
              <w:t>-</w:t>
            </w:r>
            <w:r w:rsidRPr="00E97544">
              <w:rPr>
                <w:color w:val="000000"/>
                <w:sz w:val="28"/>
                <w:szCs w:val="28"/>
              </w:rPr>
              <w:t>T</w:t>
            </w:r>
            <w:r>
              <w:rPr>
                <w:color w:val="000000"/>
                <w:sz w:val="28"/>
                <w:szCs w:val="28"/>
              </w:rPr>
              <w:t xml:space="preserve">4, </w:t>
            </w:r>
            <w:r w:rsidRPr="00E97544">
              <w:rPr>
                <w:color w:val="000000"/>
                <w:sz w:val="28"/>
                <w:szCs w:val="28"/>
              </w:rPr>
              <w:t>100Base</w:t>
            </w:r>
            <w:r>
              <w:rPr>
                <w:color w:val="000000"/>
                <w:sz w:val="28"/>
                <w:szCs w:val="28"/>
              </w:rPr>
              <w:t>-</w:t>
            </w:r>
            <w:r w:rsidRPr="00E97544">
              <w:rPr>
                <w:color w:val="000000"/>
                <w:sz w:val="28"/>
                <w:szCs w:val="28"/>
              </w:rPr>
              <w:t>T</w:t>
            </w:r>
            <w:r>
              <w:rPr>
                <w:color w:val="000000"/>
                <w:sz w:val="28"/>
                <w:szCs w:val="28"/>
              </w:rPr>
              <w:t xml:space="preserve">Х, </w:t>
            </w:r>
            <w:r w:rsidRPr="00E97544">
              <w:rPr>
                <w:color w:val="000000"/>
                <w:sz w:val="28"/>
                <w:szCs w:val="28"/>
              </w:rPr>
              <w:t>100Base</w:t>
            </w:r>
            <w:r>
              <w:rPr>
                <w:color w:val="000000"/>
                <w:sz w:val="28"/>
                <w:szCs w:val="28"/>
              </w:rPr>
              <w:t>-</w:t>
            </w:r>
            <w:r>
              <w:rPr>
                <w:color w:val="000000"/>
                <w:sz w:val="28"/>
                <w:szCs w:val="28"/>
                <w:lang w:val="en-US"/>
              </w:rPr>
              <w:t>FX</w:t>
            </w:r>
            <w:r w:rsidRPr="00151878">
              <w:rPr>
                <w:color w:val="000000"/>
                <w:sz w:val="28"/>
                <w:szCs w:val="28"/>
              </w:rPr>
              <w:t>.</w:t>
            </w:r>
          </w:p>
          <w:p w14:paraId="075AB9B3" w14:textId="77777777" w:rsidR="0085110F" w:rsidRPr="00D676F5" w:rsidRDefault="0085110F" w:rsidP="003A7C3D">
            <w:pPr>
              <w:jc w:val="both"/>
              <w:rPr>
                <w:color w:val="000000"/>
                <w:sz w:val="14"/>
                <w:szCs w:val="14"/>
              </w:rPr>
            </w:pPr>
          </w:p>
          <w:p w14:paraId="3E92AA58" w14:textId="39AF5207" w:rsidR="0085110F" w:rsidRPr="005B6905" w:rsidRDefault="0085110F" w:rsidP="003A7C3D">
            <w:pPr>
              <w:jc w:val="both"/>
              <w:rPr>
                <w:color w:val="000000"/>
                <w:sz w:val="28"/>
                <w:szCs w:val="28"/>
                <w:lang w:val="uz-Cyrl-UZ"/>
              </w:rPr>
            </w:pPr>
            <w:r w:rsidRPr="0099137E">
              <w:rPr>
                <w:color w:val="000000"/>
                <w:sz w:val="28"/>
                <w:szCs w:val="28"/>
                <w:lang w:val="en-US"/>
              </w:rPr>
              <w:t xml:space="preserve">Axborot uzatish tezligi 100 </w:t>
            </w:r>
            <w:r w:rsidRPr="00C726D3">
              <w:rPr>
                <w:i/>
                <w:color w:val="000000"/>
                <w:sz w:val="28"/>
                <w:szCs w:val="28"/>
                <w:lang w:val="en-US"/>
              </w:rPr>
              <w:t>Mbit/s</w:t>
            </w:r>
            <w:r w:rsidRPr="0099137E">
              <w:rPr>
                <w:color w:val="000000"/>
                <w:sz w:val="28"/>
                <w:szCs w:val="28"/>
                <w:lang w:val="en-US"/>
              </w:rPr>
              <w:t xml:space="preserve"> gacha bo‘lgan</w:t>
            </w:r>
            <w:r w:rsidR="00D7251A">
              <w:rPr>
                <w:color w:val="000000"/>
                <w:sz w:val="28"/>
                <w:szCs w:val="28"/>
                <w:lang w:val="en-US"/>
              </w:rPr>
              <w:t xml:space="preserve"> </w:t>
            </w:r>
            <w:r w:rsidRPr="00C726D3">
              <w:rPr>
                <w:i/>
                <w:color w:val="000000"/>
                <w:sz w:val="28"/>
                <w:szCs w:val="28"/>
                <w:lang w:val="en-US"/>
              </w:rPr>
              <w:t xml:space="preserve">Ethernet </w:t>
            </w:r>
            <w:r w:rsidRPr="0099137E">
              <w:rPr>
                <w:color w:val="000000"/>
                <w:sz w:val="28"/>
                <w:szCs w:val="28"/>
                <w:lang w:val="en-US"/>
              </w:rPr>
              <w:t>tarmog‘i uchun protokollar guruhi</w:t>
            </w:r>
            <w:r w:rsidRPr="005B6905">
              <w:rPr>
                <w:color w:val="000000"/>
                <w:sz w:val="28"/>
                <w:szCs w:val="28"/>
                <w:lang w:val="en-US"/>
              </w:rPr>
              <w:t>.</w:t>
            </w:r>
            <w:r>
              <w:rPr>
                <w:color w:val="000000"/>
                <w:sz w:val="28"/>
                <w:szCs w:val="28"/>
                <w:lang w:val="uz-Cyrl-UZ"/>
              </w:rPr>
              <w:t xml:space="preserve"> </w:t>
            </w:r>
            <w:r w:rsidRPr="00C726D3">
              <w:rPr>
                <w:i/>
                <w:color w:val="000000"/>
                <w:sz w:val="28"/>
                <w:szCs w:val="28"/>
                <w:lang w:val="uz-Cyrl-UZ"/>
              </w:rPr>
              <w:t>IEEE</w:t>
            </w:r>
            <w:r w:rsidRPr="005B6905">
              <w:rPr>
                <w:color w:val="000000"/>
                <w:sz w:val="28"/>
                <w:szCs w:val="28"/>
                <w:lang w:val="uz-Cyrl-UZ"/>
              </w:rPr>
              <w:t xml:space="preserve"> 802.3</w:t>
            </w:r>
            <w:r>
              <w:rPr>
                <w:color w:val="000000"/>
                <w:sz w:val="28"/>
                <w:szCs w:val="28"/>
                <w:lang w:val="uz-Cyrl-UZ"/>
              </w:rPr>
              <w:t xml:space="preserve"> </w:t>
            </w:r>
            <w:r w:rsidRPr="005B6905">
              <w:rPr>
                <w:color w:val="000000"/>
                <w:sz w:val="28"/>
                <w:szCs w:val="28"/>
                <w:lang w:val="uz-Cyrl-UZ"/>
              </w:rPr>
              <w:t>u.</w:t>
            </w:r>
            <w:r>
              <w:rPr>
                <w:color w:val="000000"/>
                <w:sz w:val="28"/>
                <w:szCs w:val="28"/>
                <w:lang w:val="uz-Cyrl-UZ"/>
              </w:rPr>
              <w:t xml:space="preserve"> s</w:t>
            </w:r>
            <w:r w:rsidRPr="005B6905">
              <w:rPr>
                <w:color w:val="000000"/>
                <w:sz w:val="28"/>
                <w:szCs w:val="28"/>
                <w:lang w:val="uz-Cyrl-UZ"/>
              </w:rPr>
              <w:t>tandartining yuqori tezlikli versiyasi hisoblanadi.</w:t>
            </w:r>
            <w:r>
              <w:rPr>
                <w:color w:val="000000"/>
                <w:sz w:val="28"/>
                <w:szCs w:val="28"/>
                <w:lang w:val="uz-Cyrl-UZ"/>
              </w:rPr>
              <w:t xml:space="preserve"> Fizik</w:t>
            </w:r>
            <w:r w:rsidRPr="001706AA">
              <w:rPr>
                <w:color w:val="000000"/>
                <w:sz w:val="28"/>
                <w:szCs w:val="28"/>
                <w:lang w:val="uz-Cyrl-UZ"/>
              </w:rPr>
              <w:t xml:space="preserve"> </w:t>
            </w:r>
            <w:r>
              <w:rPr>
                <w:color w:val="000000"/>
                <w:sz w:val="28"/>
                <w:szCs w:val="28"/>
                <w:lang w:val="uz-Cyrl-UZ"/>
              </w:rPr>
              <w:t>pog‘onaga</w:t>
            </w:r>
            <w:r w:rsidRPr="001706AA">
              <w:rPr>
                <w:color w:val="000000"/>
                <w:sz w:val="28"/>
                <w:szCs w:val="28"/>
                <w:lang w:val="uz-Cyrl-UZ"/>
              </w:rPr>
              <w:t xml:space="preserve"> </w:t>
            </w:r>
            <w:r>
              <w:rPr>
                <w:color w:val="000000"/>
                <w:sz w:val="28"/>
                <w:szCs w:val="28"/>
                <w:lang w:val="uz-Cyrl-UZ"/>
              </w:rPr>
              <w:t>ko‘ra</w:t>
            </w:r>
            <w:r w:rsidRPr="001706AA">
              <w:rPr>
                <w:color w:val="000000"/>
                <w:sz w:val="28"/>
                <w:szCs w:val="28"/>
                <w:lang w:val="uz-Cyrl-UZ"/>
              </w:rPr>
              <w:t xml:space="preserve"> </w:t>
            </w:r>
            <w:r>
              <w:rPr>
                <w:color w:val="000000"/>
                <w:sz w:val="28"/>
                <w:szCs w:val="28"/>
                <w:lang w:val="uz-Cyrl-UZ"/>
              </w:rPr>
              <w:t>uch</w:t>
            </w:r>
            <w:r w:rsidRPr="001706AA">
              <w:rPr>
                <w:color w:val="000000"/>
                <w:sz w:val="28"/>
                <w:szCs w:val="28"/>
                <w:lang w:val="uz-Cyrl-UZ"/>
              </w:rPr>
              <w:t xml:space="preserve"> </w:t>
            </w:r>
            <w:r>
              <w:rPr>
                <w:color w:val="000000"/>
                <w:sz w:val="28"/>
                <w:szCs w:val="28"/>
                <w:lang w:val="uz-Cyrl-UZ"/>
              </w:rPr>
              <w:t>xil</w:t>
            </w:r>
            <w:r w:rsidRPr="001706AA">
              <w:rPr>
                <w:color w:val="000000"/>
                <w:sz w:val="28"/>
                <w:szCs w:val="28"/>
                <w:lang w:val="uz-Cyrl-UZ"/>
              </w:rPr>
              <w:t xml:space="preserve"> </w:t>
            </w:r>
            <w:r>
              <w:rPr>
                <w:color w:val="000000"/>
                <w:sz w:val="28"/>
                <w:szCs w:val="28"/>
                <w:lang w:val="uz-Cyrl-UZ"/>
              </w:rPr>
              <w:t>ko‘rinishda</w:t>
            </w:r>
            <w:r w:rsidRPr="001706AA">
              <w:rPr>
                <w:color w:val="000000"/>
                <w:sz w:val="28"/>
                <w:szCs w:val="28"/>
                <w:lang w:val="uz-Cyrl-UZ"/>
              </w:rPr>
              <w:t xml:space="preserve"> </w:t>
            </w:r>
            <w:r>
              <w:rPr>
                <w:color w:val="000000"/>
                <w:sz w:val="28"/>
                <w:szCs w:val="28"/>
                <w:lang w:val="uz-Cyrl-UZ"/>
              </w:rPr>
              <w:t>ishlab</w:t>
            </w:r>
            <w:r w:rsidRPr="001706AA">
              <w:rPr>
                <w:color w:val="000000"/>
                <w:sz w:val="28"/>
                <w:szCs w:val="28"/>
                <w:lang w:val="uz-Cyrl-UZ"/>
              </w:rPr>
              <w:t xml:space="preserve"> </w:t>
            </w:r>
            <w:r>
              <w:rPr>
                <w:color w:val="000000"/>
                <w:sz w:val="28"/>
                <w:szCs w:val="28"/>
                <w:lang w:val="uz-Cyrl-UZ"/>
              </w:rPr>
              <w:t>chiqariladi</w:t>
            </w:r>
            <w:r w:rsidRPr="001706AA">
              <w:rPr>
                <w:color w:val="000000"/>
                <w:sz w:val="28"/>
                <w:szCs w:val="28"/>
                <w:lang w:val="uz-Cyrl-UZ"/>
              </w:rPr>
              <w:t xml:space="preserve">: </w:t>
            </w:r>
            <w:r w:rsidRPr="00C726D3">
              <w:rPr>
                <w:i/>
                <w:color w:val="000000"/>
                <w:sz w:val="28"/>
                <w:szCs w:val="28"/>
                <w:lang w:val="uz-Cyrl-UZ"/>
              </w:rPr>
              <w:t>100Base-T4, 100Base-TX, 100Base-FX</w:t>
            </w:r>
            <w:r>
              <w:rPr>
                <w:color w:val="000000"/>
                <w:sz w:val="28"/>
                <w:szCs w:val="28"/>
                <w:lang w:val="uz-Cyrl-UZ"/>
              </w:rPr>
              <w:t>.</w:t>
            </w:r>
          </w:p>
          <w:p w14:paraId="1B9DD327" w14:textId="77777777" w:rsidR="0085110F" w:rsidRPr="00D676F5" w:rsidRDefault="0085110F" w:rsidP="003A7C3D">
            <w:pPr>
              <w:jc w:val="both"/>
              <w:rPr>
                <w:color w:val="000000"/>
                <w:sz w:val="14"/>
                <w:szCs w:val="14"/>
                <w:lang w:val="uz-Cyrl-UZ"/>
              </w:rPr>
            </w:pPr>
          </w:p>
          <w:p w14:paraId="10BA4933" w14:textId="661061B2" w:rsidR="0085110F" w:rsidRPr="001706AA" w:rsidRDefault="0085110F" w:rsidP="00D676F5">
            <w:pPr>
              <w:tabs>
                <w:tab w:val="left" w:pos="4320"/>
                <w:tab w:val="left" w:pos="4500"/>
              </w:tabs>
              <w:jc w:val="both"/>
              <w:rPr>
                <w:sz w:val="28"/>
                <w:szCs w:val="28"/>
                <w:lang w:val="uz-Cyrl-UZ"/>
              </w:rPr>
            </w:pPr>
            <w:r w:rsidRPr="005B6905">
              <w:rPr>
                <w:color w:val="000000"/>
                <w:sz w:val="28"/>
                <w:szCs w:val="28"/>
                <w:lang w:val="uz-Cyrl-UZ"/>
              </w:rPr>
              <w:t>Ахборот узатиш тезлиги 100 Mbit/s гача бўл</w:t>
            </w:r>
            <w:r w:rsidR="00D676F5">
              <w:rPr>
                <w:color w:val="000000"/>
                <w:sz w:val="28"/>
                <w:szCs w:val="28"/>
                <w:lang w:val="uz-Cyrl-UZ"/>
              </w:rPr>
              <w:t>-</w:t>
            </w:r>
            <w:r w:rsidRPr="005B6905">
              <w:rPr>
                <w:color w:val="000000"/>
                <w:sz w:val="28"/>
                <w:szCs w:val="28"/>
                <w:lang w:val="uz-Cyrl-UZ"/>
              </w:rPr>
              <w:t>ган</w:t>
            </w:r>
            <w:r w:rsidR="00D7251A">
              <w:rPr>
                <w:color w:val="000000"/>
                <w:sz w:val="28"/>
                <w:szCs w:val="28"/>
                <w:lang w:val="uz-Cyrl-UZ"/>
              </w:rPr>
              <w:t xml:space="preserve"> </w:t>
            </w:r>
            <w:r w:rsidRPr="005B6905">
              <w:rPr>
                <w:color w:val="000000"/>
                <w:sz w:val="28"/>
                <w:szCs w:val="28"/>
                <w:lang w:val="uz-Cyrl-UZ"/>
              </w:rPr>
              <w:t>Ethernet тармоғи учун протоколлар гуру</w:t>
            </w:r>
            <w:r w:rsidR="00D676F5">
              <w:rPr>
                <w:color w:val="000000"/>
                <w:sz w:val="28"/>
                <w:szCs w:val="28"/>
                <w:lang w:val="uz-Cyrl-UZ"/>
              </w:rPr>
              <w:t>-</w:t>
            </w:r>
            <w:r w:rsidRPr="005B6905">
              <w:rPr>
                <w:color w:val="000000"/>
                <w:sz w:val="28"/>
                <w:szCs w:val="28"/>
                <w:lang w:val="uz-Cyrl-UZ"/>
              </w:rPr>
              <w:t>ҳи.</w:t>
            </w:r>
            <w:r>
              <w:rPr>
                <w:color w:val="000000"/>
                <w:sz w:val="28"/>
                <w:szCs w:val="28"/>
                <w:lang w:val="uz-Cyrl-UZ"/>
              </w:rPr>
              <w:t xml:space="preserve"> </w:t>
            </w:r>
            <w:r w:rsidRPr="005B6905">
              <w:rPr>
                <w:color w:val="000000"/>
                <w:sz w:val="28"/>
                <w:szCs w:val="28"/>
                <w:lang w:val="uz-Cyrl-UZ"/>
              </w:rPr>
              <w:t>IEEE 802.3</w:t>
            </w:r>
            <w:r>
              <w:rPr>
                <w:color w:val="000000"/>
                <w:sz w:val="28"/>
                <w:szCs w:val="28"/>
                <w:lang w:val="uz-Cyrl-UZ"/>
              </w:rPr>
              <w:t xml:space="preserve"> </w:t>
            </w:r>
            <w:r w:rsidRPr="005B6905">
              <w:rPr>
                <w:color w:val="000000"/>
                <w:sz w:val="28"/>
                <w:szCs w:val="28"/>
                <w:lang w:val="uz-Cyrl-UZ"/>
              </w:rPr>
              <w:t>u.</w:t>
            </w:r>
            <w:r>
              <w:rPr>
                <w:color w:val="000000"/>
                <w:sz w:val="28"/>
                <w:szCs w:val="28"/>
                <w:lang w:val="uz-Cyrl-UZ"/>
              </w:rPr>
              <w:t xml:space="preserve"> с</w:t>
            </w:r>
            <w:r w:rsidRPr="005B6905">
              <w:rPr>
                <w:color w:val="000000"/>
                <w:sz w:val="28"/>
                <w:szCs w:val="28"/>
                <w:lang w:val="uz-Cyrl-UZ"/>
              </w:rPr>
              <w:t>тандартининг юқори тез</w:t>
            </w:r>
            <w:r w:rsidR="00D676F5">
              <w:rPr>
                <w:color w:val="000000"/>
                <w:sz w:val="28"/>
                <w:szCs w:val="28"/>
                <w:lang w:val="uz-Cyrl-UZ"/>
              </w:rPr>
              <w:t>-</w:t>
            </w:r>
            <w:r w:rsidRPr="005B6905">
              <w:rPr>
                <w:color w:val="000000"/>
                <w:sz w:val="28"/>
                <w:szCs w:val="28"/>
                <w:lang w:val="uz-Cyrl-UZ"/>
              </w:rPr>
              <w:t>ликли версияси ҳисобланади.</w:t>
            </w:r>
            <w:r>
              <w:rPr>
                <w:color w:val="000000"/>
                <w:sz w:val="28"/>
                <w:szCs w:val="28"/>
                <w:lang w:val="uz-Cyrl-UZ"/>
              </w:rPr>
              <w:t xml:space="preserve"> Ф</w:t>
            </w:r>
            <w:r w:rsidRPr="001706AA">
              <w:rPr>
                <w:color w:val="000000"/>
                <w:sz w:val="28"/>
                <w:szCs w:val="28"/>
                <w:lang w:val="uz-Cyrl-UZ"/>
              </w:rPr>
              <w:t>изик поғона</w:t>
            </w:r>
            <w:r w:rsidR="00D676F5">
              <w:rPr>
                <w:color w:val="000000"/>
                <w:sz w:val="28"/>
                <w:szCs w:val="28"/>
                <w:lang w:val="uz-Cyrl-UZ"/>
              </w:rPr>
              <w:t>-</w:t>
            </w:r>
            <w:r w:rsidRPr="001706AA">
              <w:rPr>
                <w:color w:val="000000"/>
                <w:sz w:val="28"/>
                <w:szCs w:val="28"/>
                <w:lang w:val="uz-Cyrl-UZ"/>
              </w:rPr>
              <w:t>га кўра уч хил кўринишда ишлаб чиқарила</w:t>
            </w:r>
            <w:r w:rsidR="00D676F5">
              <w:rPr>
                <w:color w:val="000000"/>
                <w:sz w:val="28"/>
                <w:szCs w:val="28"/>
                <w:lang w:val="uz-Cyrl-UZ"/>
              </w:rPr>
              <w:t>-</w:t>
            </w:r>
            <w:r w:rsidRPr="001706AA">
              <w:rPr>
                <w:color w:val="000000"/>
                <w:sz w:val="28"/>
                <w:szCs w:val="28"/>
                <w:lang w:val="uz-Cyrl-UZ"/>
              </w:rPr>
              <w:t>ди: 100Base-T4, 100Base-TХ, 100Base-FX</w:t>
            </w:r>
            <w:r>
              <w:rPr>
                <w:color w:val="000000"/>
                <w:sz w:val="28"/>
                <w:szCs w:val="28"/>
                <w:lang w:val="uz-Cyrl-UZ"/>
              </w:rPr>
              <w:t>.</w:t>
            </w:r>
          </w:p>
        </w:tc>
      </w:tr>
      <w:tr w:rsidR="0085110F" w:rsidRPr="007063CA" w14:paraId="65C7EABC" w14:textId="77777777">
        <w:trPr>
          <w:tblCellSpacing w:w="0" w:type="dxa"/>
          <w:jc w:val="center"/>
        </w:trPr>
        <w:tc>
          <w:tcPr>
            <w:tcW w:w="2079" w:type="pct"/>
          </w:tcPr>
          <w:p w14:paraId="1A4FA284" w14:textId="77777777" w:rsidR="0085110F" w:rsidRPr="00E370EB" w:rsidRDefault="0085110F" w:rsidP="003A7C3D">
            <w:pPr>
              <w:tabs>
                <w:tab w:val="left" w:pos="4320"/>
                <w:tab w:val="left" w:pos="4500"/>
              </w:tabs>
              <w:rPr>
                <w:b/>
                <w:bCs/>
                <w:sz w:val="28"/>
                <w:szCs w:val="28"/>
                <w:lang w:val="uz-Cyrl-UZ"/>
              </w:rPr>
            </w:pPr>
            <w:r w:rsidRPr="00E370EB">
              <w:rPr>
                <w:b/>
                <w:sz w:val="28"/>
                <w:szCs w:val="28"/>
                <w:lang w:val="uz-Cyrl-UZ"/>
              </w:rPr>
              <w:t>Спецификация 10Base-F</w:t>
            </w:r>
          </w:p>
          <w:p w14:paraId="7C1A6DDA" w14:textId="77777777" w:rsidR="0085110F" w:rsidRDefault="0085110F" w:rsidP="003A7C3D">
            <w:pPr>
              <w:tabs>
                <w:tab w:val="left" w:pos="4320"/>
                <w:tab w:val="left" w:pos="4500"/>
              </w:tabs>
              <w:rPr>
                <w:bCs/>
                <w:color w:val="000000"/>
                <w:sz w:val="28"/>
                <w:szCs w:val="28"/>
                <w:lang w:val="uz-Cyrl-UZ"/>
              </w:rPr>
            </w:pPr>
            <w:r w:rsidRPr="00DE4857">
              <w:rPr>
                <w:b/>
                <w:bCs/>
                <w:color w:val="000000"/>
                <w:sz w:val="28"/>
                <w:szCs w:val="28"/>
                <w:lang w:val="uz-Cyrl-UZ"/>
              </w:rPr>
              <w:t xml:space="preserve">uz </w:t>
            </w:r>
            <w:r w:rsidRPr="00DE4857">
              <w:rPr>
                <w:bCs/>
                <w:color w:val="000000"/>
                <w:sz w:val="28"/>
                <w:szCs w:val="28"/>
                <w:lang w:val="uz-Cyrl-UZ"/>
              </w:rPr>
              <w:t>-</w:t>
            </w:r>
            <w:r w:rsidRPr="00C01EF8">
              <w:rPr>
                <w:bCs/>
                <w:color w:val="000000"/>
                <w:sz w:val="28"/>
                <w:szCs w:val="28"/>
                <w:lang w:val="uz-Cyrl-UZ"/>
              </w:rPr>
              <w:t xml:space="preserve"> </w:t>
            </w:r>
            <w:r w:rsidRPr="007A0842">
              <w:rPr>
                <w:i/>
                <w:sz w:val="28"/>
                <w:szCs w:val="28"/>
                <w:lang w:val="uz-Cyrl-UZ"/>
              </w:rPr>
              <w:t>10Base-F</w:t>
            </w:r>
            <w:r>
              <w:rPr>
                <w:sz w:val="28"/>
                <w:szCs w:val="28"/>
                <w:lang w:val="uz-Cyrl-UZ"/>
              </w:rPr>
              <w:t xml:space="preserve"> spetsifikatsiyasi</w:t>
            </w:r>
          </w:p>
          <w:p w14:paraId="1CF5447A" w14:textId="625E8823" w:rsidR="0085110F" w:rsidRPr="00C01EF8" w:rsidRDefault="000B536F" w:rsidP="003A7C3D">
            <w:pPr>
              <w:tabs>
                <w:tab w:val="left" w:pos="4320"/>
                <w:tab w:val="left" w:pos="4500"/>
              </w:tabs>
              <w:rPr>
                <w:sz w:val="28"/>
                <w:szCs w:val="28"/>
                <w:lang w:val="uz-Cyrl-UZ"/>
              </w:rPr>
            </w:pPr>
            <w:r>
              <w:rPr>
                <w:sz w:val="28"/>
                <w:szCs w:val="28"/>
                <w:lang w:val="uz-Cyrl-UZ"/>
              </w:rPr>
              <w:t xml:space="preserve"> </w:t>
            </w:r>
            <w:r w:rsidR="0085110F" w:rsidRPr="00C01EF8">
              <w:rPr>
                <w:sz w:val="28"/>
                <w:szCs w:val="28"/>
                <w:lang w:val="uz-Cyrl-UZ"/>
              </w:rPr>
              <w:t>10Base-F</w:t>
            </w:r>
            <w:r w:rsidR="0085110F">
              <w:rPr>
                <w:sz w:val="28"/>
                <w:szCs w:val="28"/>
                <w:lang w:val="uz-Cyrl-UZ"/>
              </w:rPr>
              <w:t xml:space="preserve"> спецификацияси</w:t>
            </w:r>
          </w:p>
          <w:p w14:paraId="0850AE9A" w14:textId="77777777" w:rsidR="0085110F" w:rsidRPr="00E370EB" w:rsidRDefault="0085110F" w:rsidP="003A7C3D">
            <w:pPr>
              <w:tabs>
                <w:tab w:val="left" w:pos="4320"/>
                <w:tab w:val="left" w:pos="4500"/>
              </w:tabs>
              <w:rPr>
                <w:sz w:val="28"/>
                <w:szCs w:val="28"/>
                <w:lang w:val="uz-Cyrl-UZ"/>
              </w:rPr>
            </w:pPr>
            <w:r w:rsidRPr="00E370EB">
              <w:rPr>
                <w:b/>
                <w:sz w:val="28"/>
                <w:szCs w:val="28"/>
                <w:lang w:val="en-US"/>
              </w:rPr>
              <w:t xml:space="preserve">en </w:t>
            </w:r>
            <w:r w:rsidRPr="007A2360">
              <w:rPr>
                <w:sz w:val="28"/>
                <w:szCs w:val="28"/>
                <w:lang w:val="en-US"/>
              </w:rPr>
              <w:t>-</w:t>
            </w:r>
            <w:r w:rsidRPr="00E370EB">
              <w:rPr>
                <w:b/>
                <w:sz w:val="28"/>
                <w:szCs w:val="28"/>
                <w:lang w:val="en-US"/>
              </w:rPr>
              <w:t xml:space="preserve"> </w:t>
            </w:r>
            <w:r w:rsidRPr="00E370EB">
              <w:rPr>
                <w:sz w:val="28"/>
                <w:szCs w:val="28"/>
                <w:lang w:val="en-US"/>
              </w:rPr>
              <w:t xml:space="preserve">10 Base-F </w:t>
            </w:r>
          </w:p>
          <w:p w14:paraId="1A46F8DA" w14:textId="77777777" w:rsidR="0085110F" w:rsidRPr="00E370EB" w:rsidRDefault="0085110F" w:rsidP="003A7C3D">
            <w:pPr>
              <w:tabs>
                <w:tab w:val="left" w:pos="4320"/>
                <w:tab w:val="left" w:pos="4500"/>
              </w:tabs>
              <w:rPr>
                <w:b/>
                <w:bCs/>
                <w:sz w:val="28"/>
                <w:szCs w:val="28"/>
                <w:lang w:val="en-US"/>
              </w:rPr>
            </w:pPr>
          </w:p>
          <w:p w14:paraId="2FC591CC" w14:textId="77777777" w:rsidR="0085110F" w:rsidRPr="00E370EB" w:rsidRDefault="0085110F" w:rsidP="003A7C3D">
            <w:pPr>
              <w:tabs>
                <w:tab w:val="left" w:pos="4320"/>
                <w:tab w:val="left" w:pos="4500"/>
              </w:tabs>
              <w:rPr>
                <w:sz w:val="28"/>
                <w:szCs w:val="28"/>
                <w:lang w:val="en-US"/>
              </w:rPr>
            </w:pPr>
          </w:p>
        </w:tc>
        <w:tc>
          <w:tcPr>
            <w:tcW w:w="2921" w:type="pct"/>
          </w:tcPr>
          <w:p w14:paraId="49770757" w14:textId="77777777" w:rsidR="0085110F" w:rsidRPr="00773754" w:rsidRDefault="0085110F" w:rsidP="00492FEC">
            <w:pPr>
              <w:tabs>
                <w:tab w:val="left" w:pos="4320"/>
                <w:tab w:val="left" w:pos="4500"/>
              </w:tabs>
              <w:jc w:val="both"/>
              <w:rPr>
                <w:bCs/>
                <w:sz w:val="28"/>
                <w:szCs w:val="28"/>
                <w:lang w:val="en-US"/>
              </w:rPr>
            </w:pPr>
            <w:r w:rsidRPr="00492FEC">
              <w:rPr>
                <w:sz w:val="28"/>
                <w:szCs w:val="28"/>
              </w:rPr>
              <w:t>В</w:t>
            </w:r>
            <w:r w:rsidRPr="00492FEC">
              <w:rPr>
                <w:sz w:val="28"/>
                <w:szCs w:val="28"/>
                <w:lang w:val="uz-Cyrl-UZ"/>
              </w:rPr>
              <w:t xml:space="preserve">ариант реализации сетей </w:t>
            </w:r>
            <w:r w:rsidRPr="00492FEC">
              <w:rPr>
                <w:bCs/>
                <w:iCs/>
                <w:sz w:val="28"/>
                <w:szCs w:val="28"/>
                <w:lang w:val="en-US"/>
              </w:rPr>
              <w:t>Ethernet</w:t>
            </w:r>
            <w:r w:rsidRPr="00492FEC">
              <w:rPr>
                <w:bCs/>
                <w:sz w:val="28"/>
                <w:szCs w:val="28"/>
              </w:rPr>
              <w:t xml:space="preserve"> на волоконно-оптическом кабеле. Скорость</w:t>
            </w:r>
            <w:r w:rsidRPr="00773754">
              <w:rPr>
                <w:bCs/>
                <w:sz w:val="28"/>
                <w:szCs w:val="28"/>
                <w:lang w:val="en-US"/>
              </w:rPr>
              <w:t xml:space="preserve"> </w:t>
            </w:r>
            <w:r w:rsidRPr="00492FEC">
              <w:rPr>
                <w:bCs/>
                <w:sz w:val="28"/>
                <w:szCs w:val="28"/>
              </w:rPr>
              <w:t>передачи</w:t>
            </w:r>
            <w:r w:rsidRPr="00773754">
              <w:rPr>
                <w:bCs/>
                <w:sz w:val="28"/>
                <w:szCs w:val="28"/>
                <w:lang w:val="en-US"/>
              </w:rPr>
              <w:t xml:space="preserve"> – 10 </w:t>
            </w:r>
            <w:r w:rsidRPr="00492FEC">
              <w:rPr>
                <w:bCs/>
                <w:sz w:val="28"/>
                <w:szCs w:val="28"/>
                <w:lang w:val="en-US"/>
              </w:rPr>
              <w:t>Mbit</w:t>
            </w:r>
            <w:r w:rsidRPr="00773754">
              <w:rPr>
                <w:bCs/>
                <w:sz w:val="28"/>
                <w:szCs w:val="28"/>
                <w:lang w:val="en-US"/>
              </w:rPr>
              <w:t>/</w:t>
            </w:r>
            <w:r w:rsidRPr="00492FEC">
              <w:rPr>
                <w:bCs/>
                <w:sz w:val="28"/>
                <w:szCs w:val="28"/>
                <w:lang w:val="en-US"/>
              </w:rPr>
              <w:t>s</w:t>
            </w:r>
            <w:r w:rsidRPr="00773754">
              <w:rPr>
                <w:bCs/>
                <w:sz w:val="28"/>
                <w:szCs w:val="28"/>
                <w:lang w:val="en-US"/>
              </w:rPr>
              <w:t>.</w:t>
            </w:r>
          </w:p>
          <w:p w14:paraId="76617256" w14:textId="77777777" w:rsidR="0085110F" w:rsidRPr="00D676F5" w:rsidRDefault="0085110F" w:rsidP="003A7C3D">
            <w:pPr>
              <w:tabs>
                <w:tab w:val="left" w:pos="4320"/>
                <w:tab w:val="left" w:pos="4500"/>
              </w:tabs>
              <w:jc w:val="both"/>
              <w:rPr>
                <w:bCs/>
                <w:sz w:val="14"/>
                <w:szCs w:val="14"/>
                <w:lang w:val="en-US"/>
              </w:rPr>
            </w:pPr>
          </w:p>
          <w:p w14:paraId="136C565D" w14:textId="77777777" w:rsidR="0085110F" w:rsidRPr="00DE4857" w:rsidRDefault="0085110F" w:rsidP="003A7C3D">
            <w:pPr>
              <w:tabs>
                <w:tab w:val="left" w:pos="4320"/>
                <w:tab w:val="left" w:pos="4500"/>
              </w:tabs>
              <w:jc w:val="both"/>
              <w:rPr>
                <w:bCs/>
                <w:sz w:val="28"/>
                <w:szCs w:val="28"/>
                <w:lang w:val="uz-Cyrl-UZ"/>
              </w:rPr>
            </w:pPr>
            <w:r w:rsidRPr="007063CA">
              <w:rPr>
                <w:bCs/>
                <w:i/>
                <w:iCs/>
                <w:sz w:val="28"/>
                <w:szCs w:val="28"/>
                <w:lang w:val="uz-Cyrl-UZ"/>
              </w:rPr>
              <w:t>Ethernet</w:t>
            </w:r>
            <w:r>
              <w:rPr>
                <w:bCs/>
                <w:iCs/>
                <w:sz w:val="28"/>
                <w:szCs w:val="28"/>
                <w:lang w:val="uz-Cyrl-UZ"/>
              </w:rPr>
              <w:t xml:space="preserve"> tarmog‘ining optik-tolali kabelda bajarilgan varianti. Uzatish</w:t>
            </w:r>
            <w:r w:rsidRPr="00A638D9">
              <w:rPr>
                <w:bCs/>
                <w:iCs/>
                <w:sz w:val="28"/>
                <w:szCs w:val="28"/>
                <w:lang w:val="uz-Cyrl-UZ"/>
              </w:rPr>
              <w:t xml:space="preserve"> </w:t>
            </w:r>
            <w:r>
              <w:rPr>
                <w:bCs/>
                <w:iCs/>
                <w:sz w:val="28"/>
                <w:szCs w:val="28"/>
                <w:lang w:val="uz-Cyrl-UZ"/>
              </w:rPr>
              <w:t>tezligi</w:t>
            </w:r>
            <w:r w:rsidRPr="00A638D9">
              <w:rPr>
                <w:bCs/>
                <w:iCs/>
                <w:sz w:val="28"/>
                <w:szCs w:val="28"/>
                <w:lang w:val="uz-Cyrl-UZ"/>
              </w:rPr>
              <w:t xml:space="preserve"> </w:t>
            </w:r>
            <w:r>
              <w:rPr>
                <w:sz w:val="28"/>
                <w:szCs w:val="28"/>
                <w:lang w:val="uz-Cyrl-UZ"/>
              </w:rPr>
              <w:t xml:space="preserve">10 </w:t>
            </w:r>
            <w:r w:rsidRPr="00D877DC">
              <w:rPr>
                <w:i/>
                <w:sz w:val="28"/>
                <w:szCs w:val="28"/>
                <w:lang w:val="uz-Cyrl-UZ"/>
              </w:rPr>
              <w:t>Mbit/s</w:t>
            </w:r>
            <w:r>
              <w:rPr>
                <w:sz w:val="28"/>
                <w:szCs w:val="28"/>
                <w:lang w:val="uz-Cyrl-UZ"/>
              </w:rPr>
              <w:t>.</w:t>
            </w:r>
          </w:p>
          <w:p w14:paraId="3E39F0D9" w14:textId="77777777" w:rsidR="0085110F" w:rsidRPr="00A16384" w:rsidRDefault="0085110F" w:rsidP="003A7C3D">
            <w:pPr>
              <w:tabs>
                <w:tab w:val="left" w:pos="4320"/>
                <w:tab w:val="left" w:pos="4500"/>
              </w:tabs>
              <w:jc w:val="both"/>
              <w:rPr>
                <w:bCs/>
                <w:lang w:val="uz-Cyrl-UZ"/>
              </w:rPr>
            </w:pPr>
          </w:p>
          <w:p w14:paraId="4FD97E1C" w14:textId="77777777" w:rsidR="0085110F" w:rsidRPr="00D877DC" w:rsidRDefault="0085110F" w:rsidP="003A7C3D">
            <w:pPr>
              <w:tabs>
                <w:tab w:val="left" w:pos="4320"/>
                <w:tab w:val="left" w:pos="4500"/>
              </w:tabs>
              <w:jc w:val="both"/>
              <w:rPr>
                <w:sz w:val="28"/>
                <w:szCs w:val="28"/>
                <w:lang w:val="uz-Cyrl-UZ"/>
              </w:rPr>
            </w:pPr>
            <w:r w:rsidRPr="00E27F2F">
              <w:rPr>
                <w:bCs/>
                <w:iCs/>
                <w:sz w:val="28"/>
                <w:szCs w:val="28"/>
                <w:lang w:val="uz-Cyrl-UZ"/>
              </w:rPr>
              <w:t>Ethernet</w:t>
            </w:r>
            <w:r>
              <w:rPr>
                <w:bCs/>
                <w:iCs/>
                <w:sz w:val="28"/>
                <w:szCs w:val="28"/>
                <w:lang w:val="uz-Cyrl-UZ"/>
              </w:rPr>
              <w:t xml:space="preserve"> тармоғининг оптик-толали кабелда бажарилган варианти. </w:t>
            </w:r>
            <w:r w:rsidRPr="00D877DC">
              <w:rPr>
                <w:bCs/>
                <w:iCs/>
                <w:sz w:val="28"/>
                <w:szCs w:val="28"/>
                <w:lang w:val="uz-Cyrl-UZ"/>
              </w:rPr>
              <w:t xml:space="preserve">Узатиш тезлиги </w:t>
            </w:r>
            <w:r w:rsidRPr="00D877DC">
              <w:rPr>
                <w:bCs/>
                <w:iCs/>
                <w:sz w:val="28"/>
                <w:szCs w:val="28"/>
                <w:lang w:val="uz-Cyrl-UZ"/>
              </w:rPr>
              <w:br/>
            </w:r>
            <w:r>
              <w:rPr>
                <w:sz w:val="28"/>
                <w:szCs w:val="28"/>
                <w:lang w:val="uz-Cyrl-UZ"/>
              </w:rPr>
              <w:t>10 Mbit/s.</w:t>
            </w:r>
          </w:p>
        </w:tc>
      </w:tr>
      <w:tr w:rsidR="0085110F" w:rsidRPr="007063CA" w14:paraId="3B07D1C0" w14:textId="77777777">
        <w:trPr>
          <w:tblCellSpacing w:w="0" w:type="dxa"/>
          <w:jc w:val="center"/>
        </w:trPr>
        <w:tc>
          <w:tcPr>
            <w:tcW w:w="2079" w:type="pct"/>
          </w:tcPr>
          <w:p w14:paraId="41852416" w14:textId="77777777" w:rsidR="0085110F" w:rsidRPr="00E370EB" w:rsidRDefault="0085110F" w:rsidP="003A7C3D">
            <w:pPr>
              <w:tabs>
                <w:tab w:val="left" w:pos="4320"/>
                <w:tab w:val="left" w:pos="4500"/>
              </w:tabs>
              <w:rPr>
                <w:b/>
                <w:bCs/>
                <w:sz w:val="28"/>
                <w:szCs w:val="28"/>
                <w:lang w:val="uz-Cyrl-UZ"/>
              </w:rPr>
            </w:pPr>
            <w:r w:rsidRPr="00E370EB">
              <w:rPr>
                <w:b/>
                <w:sz w:val="28"/>
                <w:szCs w:val="28"/>
                <w:lang w:val="uz-Cyrl-UZ"/>
              </w:rPr>
              <w:t>Спецификация 10Base-T</w:t>
            </w:r>
          </w:p>
          <w:p w14:paraId="2BC62826" w14:textId="77777777" w:rsidR="0085110F" w:rsidRDefault="0085110F" w:rsidP="003A7C3D">
            <w:pPr>
              <w:tabs>
                <w:tab w:val="left" w:pos="4320"/>
                <w:tab w:val="left" w:pos="4500"/>
              </w:tabs>
              <w:rPr>
                <w:sz w:val="28"/>
                <w:szCs w:val="28"/>
                <w:lang w:val="uz-Cyrl-UZ"/>
              </w:rPr>
            </w:pPr>
            <w:r w:rsidRPr="00DE4857">
              <w:rPr>
                <w:b/>
                <w:bCs/>
                <w:color w:val="000000"/>
                <w:sz w:val="28"/>
                <w:szCs w:val="28"/>
                <w:lang w:val="uz-Cyrl-UZ"/>
              </w:rPr>
              <w:t xml:space="preserve">uz </w:t>
            </w:r>
            <w:r w:rsidRPr="00DE4857">
              <w:rPr>
                <w:bCs/>
                <w:color w:val="000000"/>
                <w:sz w:val="28"/>
                <w:szCs w:val="28"/>
                <w:lang w:val="uz-Cyrl-UZ"/>
              </w:rPr>
              <w:t>-</w:t>
            </w:r>
            <w:r>
              <w:rPr>
                <w:b/>
                <w:sz w:val="28"/>
                <w:szCs w:val="28"/>
                <w:lang w:val="uz-Cyrl-UZ"/>
              </w:rPr>
              <w:t xml:space="preserve"> </w:t>
            </w:r>
            <w:r w:rsidRPr="007A0842">
              <w:rPr>
                <w:i/>
                <w:sz w:val="28"/>
                <w:szCs w:val="28"/>
                <w:lang w:val="uz-Cyrl-UZ"/>
              </w:rPr>
              <w:t>10Base-T</w:t>
            </w:r>
            <w:r>
              <w:rPr>
                <w:sz w:val="28"/>
                <w:szCs w:val="28"/>
                <w:lang w:val="uz-Cyrl-UZ"/>
              </w:rPr>
              <w:t xml:space="preserve"> spetsifikatsiyasi</w:t>
            </w:r>
          </w:p>
          <w:p w14:paraId="6BFF1092" w14:textId="20EB01FB" w:rsidR="0085110F" w:rsidRPr="00C01EF8" w:rsidRDefault="000B536F" w:rsidP="003A7C3D">
            <w:pPr>
              <w:tabs>
                <w:tab w:val="left" w:pos="4320"/>
                <w:tab w:val="left" w:pos="4500"/>
              </w:tabs>
              <w:rPr>
                <w:sz w:val="28"/>
                <w:szCs w:val="28"/>
                <w:lang w:val="uz-Cyrl-UZ"/>
              </w:rPr>
            </w:pPr>
            <w:r>
              <w:rPr>
                <w:sz w:val="28"/>
                <w:szCs w:val="28"/>
                <w:lang w:val="uz-Cyrl-UZ"/>
              </w:rPr>
              <w:t xml:space="preserve"> </w:t>
            </w:r>
            <w:r w:rsidR="0085110F" w:rsidRPr="007063CA">
              <w:rPr>
                <w:sz w:val="28"/>
                <w:szCs w:val="28"/>
                <w:lang w:val="uz-Cyrl-UZ"/>
              </w:rPr>
              <w:t>10Base-T</w:t>
            </w:r>
            <w:r w:rsidR="0085110F">
              <w:rPr>
                <w:sz w:val="28"/>
                <w:szCs w:val="28"/>
                <w:lang w:val="uz-Cyrl-UZ"/>
              </w:rPr>
              <w:t xml:space="preserve"> спецификацияси</w:t>
            </w:r>
          </w:p>
          <w:p w14:paraId="332B97EB" w14:textId="77777777" w:rsidR="0085110F" w:rsidRPr="00E370EB" w:rsidRDefault="0085110F" w:rsidP="003A7C3D">
            <w:pPr>
              <w:tabs>
                <w:tab w:val="left" w:pos="4320"/>
                <w:tab w:val="left" w:pos="4500"/>
              </w:tabs>
              <w:rPr>
                <w:sz w:val="28"/>
                <w:szCs w:val="28"/>
                <w:lang w:val="uz-Cyrl-UZ"/>
              </w:rPr>
            </w:pPr>
            <w:r w:rsidRPr="00D877DC">
              <w:rPr>
                <w:b/>
                <w:sz w:val="28"/>
                <w:szCs w:val="28"/>
                <w:lang w:val="uz-Cyrl-UZ"/>
              </w:rPr>
              <w:t xml:space="preserve">en </w:t>
            </w:r>
            <w:r w:rsidRPr="00D877DC">
              <w:rPr>
                <w:sz w:val="28"/>
                <w:szCs w:val="28"/>
                <w:lang w:val="uz-Cyrl-UZ"/>
              </w:rPr>
              <w:t>-</w:t>
            </w:r>
            <w:r w:rsidRPr="00D877DC">
              <w:rPr>
                <w:b/>
                <w:sz w:val="28"/>
                <w:szCs w:val="28"/>
                <w:lang w:val="uz-Cyrl-UZ"/>
              </w:rPr>
              <w:t xml:space="preserve"> </w:t>
            </w:r>
            <w:r w:rsidRPr="00E370EB">
              <w:rPr>
                <w:sz w:val="28"/>
                <w:szCs w:val="28"/>
                <w:lang w:val="uz-Cyrl-UZ"/>
              </w:rPr>
              <w:t xml:space="preserve">10 Base-T </w:t>
            </w:r>
          </w:p>
          <w:p w14:paraId="2A6FD4FC" w14:textId="77777777" w:rsidR="0085110F" w:rsidRPr="00D877DC" w:rsidRDefault="0085110F" w:rsidP="003A7C3D">
            <w:pPr>
              <w:tabs>
                <w:tab w:val="left" w:pos="4320"/>
                <w:tab w:val="left" w:pos="4500"/>
              </w:tabs>
              <w:rPr>
                <w:b/>
                <w:bCs/>
                <w:sz w:val="28"/>
                <w:szCs w:val="28"/>
                <w:lang w:val="uz-Cyrl-UZ"/>
              </w:rPr>
            </w:pPr>
          </w:p>
          <w:p w14:paraId="1F4A8D62" w14:textId="77777777" w:rsidR="0085110F" w:rsidRPr="00D877DC" w:rsidRDefault="0085110F" w:rsidP="003A7C3D">
            <w:pPr>
              <w:tabs>
                <w:tab w:val="left" w:pos="4320"/>
                <w:tab w:val="left" w:pos="4500"/>
              </w:tabs>
              <w:rPr>
                <w:sz w:val="28"/>
                <w:szCs w:val="28"/>
                <w:lang w:val="uz-Cyrl-UZ"/>
              </w:rPr>
            </w:pPr>
          </w:p>
        </w:tc>
        <w:tc>
          <w:tcPr>
            <w:tcW w:w="2921" w:type="pct"/>
          </w:tcPr>
          <w:p w14:paraId="0A1EA72C" w14:textId="77777777" w:rsidR="0085110F" w:rsidRPr="008B0617" w:rsidRDefault="0085110F" w:rsidP="00F66B76">
            <w:pPr>
              <w:tabs>
                <w:tab w:val="left" w:pos="4320"/>
                <w:tab w:val="left" w:pos="4500"/>
              </w:tabs>
              <w:jc w:val="both"/>
              <w:rPr>
                <w:bCs/>
                <w:sz w:val="28"/>
                <w:szCs w:val="28"/>
                <w:lang w:val="en-US"/>
              </w:rPr>
            </w:pPr>
            <w:r w:rsidRPr="00D877DC">
              <w:rPr>
                <w:sz w:val="28"/>
                <w:szCs w:val="28"/>
                <w:lang w:val="uz-Cyrl-UZ"/>
              </w:rPr>
              <w:t>В</w:t>
            </w:r>
            <w:r>
              <w:rPr>
                <w:sz w:val="28"/>
                <w:szCs w:val="28"/>
                <w:lang w:val="uz-Cyrl-UZ"/>
              </w:rPr>
              <w:t xml:space="preserve">ариант реализации сетей </w:t>
            </w:r>
            <w:r w:rsidRPr="00E27F2F">
              <w:rPr>
                <w:bCs/>
                <w:iCs/>
                <w:sz w:val="28"/>
                <w:szCs w:val="28"/>
                <w:lang w:val="en-US"/>
              </w:rPr>
              <w:t>Ethernet</w:t>
            </w:r>
            <w:r>
              <w:rPr>
                <w:bCs/>
                <w:sz w:val="28"/>
                <w:szCs w:val="28"/>
              </w:rPr>
              <w:t xml:space="preserve"> на неэкранированной витой паре</w:t>
            </w:r>
            <w:r w:rsidRPr="00E47C30">
              <w:rPr>
                <w:sz w:val="28"/>
                <w:szCs w:val="28"/>
              </w:rPr>
              <w:t>.</w:t>
            </w:r>
            <w:r>
              <w:rPr>
                <w:sz w:val="28"/>
                <w:szCs w:val="28"/>
              </w:rPr>
              <w:t xml:space="preserve"> </w:t>
            </w:r>
            <w:r w:rsidRPr="008B0617">
              <w:rPr>
                <w:bCs/>
                <w:sz w:val="28"/>
                <w:szCs w:val="28"/>
              </w:rPr>
              <w:t>Скорость</w:t>
            </w:r>
            <w:r w:rsidRPr="008B0617">
              <w:rPr>
                <w:bCs/>
                <w:sz w:val="28"/>
                <w:szCs w:val="28"/>
                <w:lang w:val="en-US"/>
              </w:rPr>
              <w:t xml:space="preserve"> </w:t>
            </w:r>
            <w:r w:rsidRPr="008B0617">
              <w:rPr>
                <w:bCs/>
                <w:sz w:val="28"/>
                <w:szCs w:val="28"/>
              </w:rPr>
              <w:t>передачи</w:t>
            </w:r>
            <w:r w:rsidRPr="008B0617">
              <w:rPr>
                <w:bCs/>
                <w:sz w:val="28"/>
                <w:szCs w:val="28"/>
                <w:lang w:val="en-US"/>
              </w:rPr>
              <w:t xml:space="preserve"> – 10 Mbit/s.</w:t>
            </w:r>
          </w:p>
          <w:p w14:paraId="54FFE9CC" w14:textId="77777777" w:rsidR="0085110F" w:rsidRPr="00D676F5" w:rsidRDefault="0085110F" w:rsidP="003A7C3D">
            <w:pPr>
              <w:tabs>
                <w:tab w:val="left" w:pos="4320"/>
                <w:tab w:val="left" w:pos="4500"/>
              </w:tabs>
              <w:jc w:val="both"/>
              <w:rPr>
                <w:sz w:val="18"/>
                <w:szCs w:val="18"/>
                <w:lang w:val="uz-Cyrl-UZ"/>
              </w:rPr>
            </w:pPr>
          </w:p>
          <w:p w14:paraId="78B91464" w14:textId="77777777" w:rsidR="0085110F" w:rsidRPr="00DE4857" w:rsidRDefault="0085110F" w:rsidP="003A7C3D">
            <w:pPr>
              <w:tabs>
                <w:tab w:val="left" w:pos="4320"/>
                <w:tab w:val="left" w:pos="4500"/>
              </w:tabs>
              <w:jc w:val="both"/>
              <w:rPr>
                <w:sz w:val="28"/>
                <w:szCs w:val="28"/>
                <w:lang w:val="uz-Cyrl-UZ"/>
              </w:rPr>
            </w:pPr>
            <w:r w:rsidRPr="007063CA">
              <w:rPr>
                <w:bCs/>
                <w:i/>
                <w:iCs/>
                <w:sz w:val="28"/>
                <w:szCs w:val="28"/>
                <w:lang w:val="uz-Cyrl-UZ"/>
              </w:rPr>
              <w:t>Ethernet</w:t>
            </w:r>
            <w:r>
              <w:rPr>
                <w:bCs/>
                <w:iCs/>
                <w:sz w:val="28"/>
                <w:szCs w:val="28"/>
                <w:lang w:val="uz-Cyrl-UZ"/>
              </w:rPr>
              <w:t xml:space="preserve"> tarmog‘ining ekranlanmagan o‘ralgan juft asosida bajarilgan varianti. Uzatish</w:t>
            </w:r>
            <w:r w:rsidRPr="00A638D9">
              <w:rPr>
                <w:bCs/>
                <w:iCs/>
                <w:sz w:val="28"/>
                <w:szCs w:val="28"/>
                <w:lang w:val="uz-Cyrl-UZ"/>
              </w:rPr>
              <w:t xml:space="preserve"> </w:t>
            </w:r>
            <w:r>
              <w:rPr>
                <w:bCs/>
                <w:iCs/>
                <w:sz w:val="28"/>
                <w:szCs w:val="28"/>
                <w:lang w:val="uz-Cyrl-UZ"/>
              </w:rPr>
              <w:t>tezligi</w:t>
            </w:r>
            <w:r w:rsidRPr="00A638D9">
              <w:rPr>
                <w:bCs/>
                <w:iCs/>
                <w:sz w:val="28"/>
                <w:szCs w:val="28"/>
                <w:lang w:val="uz-Cyrl-UZ"/>
              </w:rPr>
              <w:t xml:space="preserve"> </w:t>
            </w:r>
            <w:r>
              <w:rPr>
                <w:sz w:val="28"/>
                <w:szCs w:val="28"/>
                <w:lang w:val="uz-Cyrl-UZ"/>
              </w:rPr>
              <w:t>10 Mbit/s.</w:t>
            </w:r>
          </w:p>
          <w:p w14:paraId="6F5045FF" w14:textId="77777777" w:rsidR="0085110F" w:rsidRPr="00D676F5" w:rsidRDefault="0085110F" w:rsidP="003A7C3D">
            <w:pPr>
              <w:tabs>
                <w:tab w:val="left" w:pos="4320"/>
                <w:tab w:val="left" w:pos="4500"/>
              </w:tabs>
              <w:jc w:val="both"/>
              <w:rPr>
                <w:sz w:val="18"/>
                <w:szCs w:val="18"/>
                <w:lang w:val="uz-Cyrl-UZ"/>
              </w:rPr>
            </w:pPr>
          </w:p>
          <w:p w14:paraId="759A49A2" w14:textId="77777777" w:rsidR="0085110F" w:rsidRPr="007063CA" w:rsidRDefault="0085110F" w:rsidP="003A7C3D">
            <w:pPr>
              <w:tabs>
                <w:tab w:val="left" w:pos="4320"/>
                <w:tab w:val="left" w:pos="4500"/>
              </w:tabs>
              <w:jc w:val="both"/>
              <w:rPr>
                <w:sz w:val="28"/>
                <w:szCs w:val="28"/>
              </w:rPr>
            </w:pPr>
            <w:r w:rsidRPr="00E27F2F">
              <w:rPr>
                <w:bCs/>
                <w:iCs/>
                <w:sz w:val="28"/>
                <w:szCs w:val="28"/>
                <w:lang w:val="uz-Cyrl-UZ"/>
              </w:rPr>
              <w:t xml:space="preserve">Ethernet </w:t>
            </w:r>
            <w:r>
              <w:rPr>
                <w:bCs/>
                <w:iCs/>
                <w:sz w:val="28"/>
                <w:szCs w:val="28"/>
                <w:lang w:val="uz-Cyrl-UZ"/>
              </w:rPr>
              <w:t xml:space="preserve">тармоғининг экранланмаган ўралган жуфт асосида бажарилган варианти. </w:t>
            </w:r>
            <w:r>
              <w:rPr>
                <w:bCs/>
                <w:iCs/>
                <w:sz w:val="28"/>
                <w:szCs w:val="28"/>
              </w:rPr>
              <w:t xml:space="preserve">Узатиш тезлиги </w:t>
            </w:r>
            <w:r>
              <w:rPr>
                <w:sz w:val="28"/>
                <w:szCs w:val="28"/>
                <w:lang w:val="uz-Cyrl-UZ"/>
              </w:rPr>
              <w:t>10 Mbit/s.</w:t>
            </w:r>
          </w:p>
        </w:tc>
      </w:tr>
      <w:tr w:rsidR="0085110F" w:rsidRPr="00EE00EC" w14:paraId="423A26BE" w14:textId="77777777">
        <w:trPr>
          <w:tblCellSpacing w:w="0" w:type="dxa"/>
          <w:jc w:val="center"/>
        </w:trPr>
        <w:tc>
          <w:tcPr>
            <w:tcW w:w="2079" w:type="pct"/>
          </w:tcPr>
          <w:p w14:paraId="36067D01" w14:textId="77777777" w:rsidR="0085110F" w:rsidRPr="00B517F2" w:rsidRDefault="0085110F" w:rsidP="003A7C3D">
            <w:pPr>
              <w:tabs>
                <w:tab w:val="left" w:pos="4320"/>
                <w:tab w:val="left" w:pos="4500"/>
              </w:tabs>
              <w:rPr>
                <w:b/>
                <w:sz w:val="28"/>
                <w:szCs w:val="28"/>
                <w:lang w:val="uz-Cyrl-UZ"/>
              </w:rPr>
            </w:pPr>
            <w:r w:rsidRPr="00B517F2">
              <w:rPr>
                <w:b/>
                <w:sz w:val="28"/>
                <w:szCs w:val="28"/>
                <w:lang w:val="uz-Cyrl-UZ"/>
              </w:rPr>
              <w:t>Спецификация Mini PCI</w:t>
            </w:r>
          </w:p>
          <w:p w14:paraId="31F6696E" w14:textId="77777777" w:rsidR="0085110F" w:rsidRPr="00DE4857" w:rsidRDefault="0085110F" w:rsidP="003A7C3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w:t>
            </w:r>
            <w:r w:rsidRPr="00DE4857">
              <w:rPr>
                <w:b/>
                <w:sz w:val="28"/>
                <w:szCs w:val="28"/>
                <w:lang w:val="uz-Cyrl-UZ"/>
              </w:rPr>
              <w:t xml:space="preserve"> </w:t>
            </w:r>
            <w:r w:rsidRPr="001C0F2B">
              <w:rPr>
                <w:i/>
                <w:sz w:val="28"/>
                <w:szCs w:val="28"/>
                <w:lang w:val="uz-Cyrl-UZ"/>
              </w:rPr>
              <w:t>Mini PCI</w:t>
            </w:r>
            <w:r w:rsidRPr="00DE4857">
              <w:rPr>
                <w:sz w:val="28"/>
                <w:szCs w:val="28"/>
                <w:lang w:val="uz-Cyrl-UZ"/>
              </w:rPr>
              <w:t xml:space="preserve"> spetsifikatsiyasi</w:t>
            </w:r>
          </w:p>
          <w:p w14:paraId="5537612C" w14:textId="0F4E12E0" w:rsidR="0085110F" w:rsidRDefault="000B536F" w:rsidP="003A7C3D">
            <w:pPr>
              <w:tabs>
                <w:tab w:val="left" w:pos="4320"/>
                <w:tab w:val="left" w:pos="4500"/>
              </w:tabs>
              <w:rPr>
                <w:sz w:val="28"/>
                <w:szCs w:val="28"/>
                <w:lang w:val="en-US"/>
              </w:rPr>
            </w:pPr>
            <w:r>
              <w:rPr>
                <w:b/>
                <w:sz w:val="28"/>
                <w:szCs w:val="28"/>
                <w:lang w:val="uz-Cyrl-UZ"/>
              </w:rPr>
              <w:t xml:space="preserve"> </w:t>
            </w:r>
            <w:r w:rsidR="0085110F" w:rsidRPr="00B67354">
              <w:rPr>
                <w:sz w:val="28"/>
                <w:szCs w:val="28"/>
                <w:lang w:val="en-US"/>
              </w:rPr>
              <w:t>Mini</w:t>
            </w:r>
            <w:r w:rsidR="0085110F" w:rsidRPr="00844AE4">
              <w:rPr>
                <w:sz w:val="28"/>
                <w:szCs w:val="28"/>
                <w:lang w:val="en-US"/>
              </w:rPr>
              <w:t xml:space="preserve"> </w:t>
            </w:r>
            <w:r w:rsidR="0085110F" w:rsidRPr="00B67354">
              <w:rPr>
                <w:sz w:val="28"/>
                <w:szCs w:val="28"/>
                <w:lang w:val="en-US"/>
              </w:rPr>
              <w:t>PCI</w:t>
            </w:r>
            <w:r w:rsidR="0085110F" w:rsidRPr="00844AE4">
              <w:rPr>
                <w:sz w:val="28"/>
                <w:szCs w:val="28"/>
                <w:lang w:val="en-US"/>
              </w:rPr>
              <w:t xml:space="preserve"> </w:t>
            </w:r>
            <w:r w:rsidR="0085110F" w:rsidRPr="00B67354">
              <w:rPr>
                <w:sz w:val="28"/>
                <w:szCs w:val="28"/>
              </w:rPr>
              <w:t>спецификация</w:t>
            </w:r>
            <w:r w:rsidR="0085110F">
              <w:rPr>
                <w:sz w:val="28"/>
                <w:szCs w:val="28"/>
              </w:rPr>
              <w:t>си</w:t>
            </w:r>
          </w:p>
          <w:p w14:paraId="4897C860" w14:textId="77777777" w:rsidR="0085110F" w:rsidRPr="005B6905" w:rsidRDefault="0085110F" w:rsidP="003A7C3D">
            <w:pPr>
              <w:tabs>
                <w:tab w:val="left" w:pos="4320"/>
                <w:tab w:val="left" w:pos="4500"/>
              </w:tabs>
              <w:rPr>
                <w:sz w:val="28"/>
                <w:szCs w:val="28"/>
                <w:lang w:val="en-US"/>
              </w:rPr>
            </w:pPr>
            <w:r w:rsidRPr="0051450D">
              <w:rPr>
                <w:b/>
                <w:sz w:val="28"/>
                <w:szCs w:val="28"/>
                <w:lang w:val="en-US"/>
              </w:rPr>
              <w:t xml:space="preserve">en </w:t>
            </w:r>
            <w:r w:rsidRPr="00492016">
              <w:rPr>
                <w:sz w:val="28"/>
                <w:szCs w:val="28"/>
                <w:lang w:val="en-US"/>
              </w:rPr>
              <w:t>-</w:t>
            </w:r>
            <w:r w:rsidRPr="00B517F2">
              <w:rPr>
                <w:sz w:val="28"/>
                <w:szCs w:val="28"/>
                <w:lang w:val="en-US"/>
              </w:rPr>
              <w:t xml:space="preserve"> mini peripheral component interconnect</w:t>
            </w:r>
            <w:r w:rsidRPr="005B6905">
              <w:rPr>
                <w:sz w:val="28"/>
                <w:szCs w:val="28"/>
                <w:lang w:val="en-US"/>
              </w:rPr>
              <w:t xml:space="preserve"> </w:t>
            </w:r>
            <w:r w:rsidRPr="00B517F2">
              <w:rPr>
                <w:sz w:val="28"/>
                <w:szCs w:val="28"/>
                <w:lang w:val="en-US"/>
              </w:rPr>
              <w:t>Mini PCI</w:t>
            </w:r>
          </w:p>
          <w:p w14:paraId="01EEDA3A" w14:textId="77777777" w:rsidR="0085110F" w:rsidRPr="0051450D" w:rsidRDefault="0085110F" w:rsidP="003A7C3D">
            <w:pPr>
              <w:tabs>
                <w:tab w:val="left" w:pos="4320"/>
                <w:tab w:val="left" w:pos="4500"/>
              </w:tabs>
              <w:rPr>
                <w:b/>
                <w:sz w:val="28"/>
                <w:szCs w:val="28"/>
                <w:lang w:val="en-US"/>
              </w:rPr>
            </w:pPr>
          </w:p>
        </w:tc>
        <w:tc>
          <w:tcPr>
            <w:tcW w:w="2921" w:type="pct"/>
          </w:tcPr>
          <w:p w14:paraId="4336A442" w14:textId="77777777" w:rsidR="0085110F" w:rsidRPr="00EA5D47" w:rsidRDefault="0085110F" w:rsidP="003A7C3D">
            <w:pPr>
              <w:tabs>
                <w:tab w:val="left" w:pos="4320"/>
                <w:tab w:val="left" w:pos="4500"/>
              </w:tabs>
              <w:jc w:val="both"/>
              <w:rPr>
                <w:sz w:val="28"/>
                <w:szCs w:val="28"/>
              </w:rPr>
            </w:pPr>
            <w:r>
              <w:rPr>
                <w:sz w:val="28"/>
                <w:szCs w:val="28"/>
              </w:rPr>
              <w:t xml:space="preserve">Определяет платы расширения, эквивалентные обычным </w:t>
            </w:r>
            <w:r>
              <w:rPr>
                <w:sz w:val="28"/>
                <w:szCs w:val="28"/>
                <w:lang w:val="en-US"/>
              </w:rPr>
              <w:t>PCI</w:t>
            </w:r>
            <w:r w:rsidRPr="0099336E">
              <w:rPr>
                <w:sz w:val="28"/>
                <w:szCs w:val="28"/>
              </w:rPr>
              <w:t>-</w:t>
            </w:r>
            <w:r>
              <w:rPr>
                <w:sz w:val="28"/>
                <w:szCs w:val="28"/>
              </w:rPr>
              <w:t xml:space="preserve">платам, но имеющие малые размеры: 69,9 х 46,0 х </w:t>
            </w:r>
            <w:smartTag w:uri="urn:schemas-microsoft-com:office:smarttags" w:element="metricconverter">
              <w:smartTagPr>
                <w:attr w:name="ProductID" w:val="5,6 mm"/>
              </w:smartTagPr>
              <w:r>
                <w:rPr>
                  <w:sz w:val="28"/>
                  <w:szCs w:val="28"/>
                </w:rPr>
                <w:t xml:space="preserve">5,6 </w:t>
              </w:r>
              <w:r w:rsidRPr="0099137E">
                <w:rPr>
                  <w:sz w:val="28"/>
                  <w:szCs w:val="28"/>
                  <w:lang w:val="en-US"/>
                </w:rPr>
                <w:t>mm</w:t>
              </w:r>
            </w:smartTag>
            <w:r>
              <w:rPr>
                <w:sz w:val="28"/>
                <w:szCs w:val="28"/>
              </w:rPr>
              <w:t>.</w:t>
            </w:r>
          </w:p>
          <w:p w14:paraId="224852DE" w14:textId="77777777" w:rsidR="0085110F" w:rsidRPr="00D676F5" w:rsidRDefault="0085110F" w:rsidP="003A7C3D">
            <w:pPr>
              <w:tabs>
                <w:tab w:val="left" w:pos="4320"/>
                <w:tab w:val="left" w:pos="4500"/>
              </w:tabs>
              <w:jc w:val="both"/>
              <w:rPr>
                <w:sz w:val="18"/>
                <w:szCs w:val="18"/>
              </w:rPr>
            </w:pPr>
          </w:p>
          <w:p w14:paraId="4B9FE5CA" w14:textId="77777777" w:rsidR="0085110F" w:rsidRDefault="0085110F" w:rsidP="003A7C3D">
            <w:pPr>
              <w:tabs>
                <w:tab w:val="left" w:pos="4320"/>
                <w:tab w:val="left" w:pos="4500"/>
              </w:tabs>
              <w:jc w:val="both"/>
              <w:rPr>
                <w:sz w:val="28"/>
                <w:szCs w:val="28"/>
                <w:lang w:val="en-US"/>
              </w:rPr>
            </w:pPr>
            <w:r w:rsidRPr="0099137E">
              <w:rPr>
                <w:sz w:val="28"/>
                <w:szCs w:val="28"/>
                <w:lang w:val="en-US"/>
              </w:rPr>
              <w:t>Kichik o‘lchamlarga: 69,</w:t>
            </w:r>
            <w:smartTag w:uri="urn:schemas-microsoft-com:office:smarttags" w:element="date">
              <w:smartTagPr>
                <w:attr w:name="Year" w:val="46"/>
                <w:attr w:name="Day" w:val="9"/>
                <w:attr w:name="Month" w:val="10"/>
                <w:attr w:name="ls" w:val="trans"/>
              </w:smartTagPr>
              <w:r w:rsidRPr="0099137E">
                <w:rPr>
                  <w:sz w:val="28"/>
                  <w:szCs w:val="28"/>
                  <w:lang w:val="en-US"/>
                </w:rPr>
                <w:t>9 x 46</w:t>
              </w:r>
            </w:smartTag>
            <w:r w:rsidRPr="0099137E">
              <w:rPr>
                <w:sz w:val="28"/>
                <w:szCs w:val="28"/>
                <w:lang w:val="en-US"/>
              </w:rPr>
              <w:t xml:space="preserve">,0 x </w:t>
            </w:r>
            <w:smartTag w:uri="urn:schemas-microsoft-com:office:smarttags" w:element="metricconverter">
              <w:smartTagPr>
                <w:attr w:name="ProductID" w:val="5,6 mm"/>
              </w:smartTagPr>
              <w:r w:rsidRPr="0099137E">
                <w:rPr>
                  <w:sz w:val="28"/>
                  <w:szCs w:val="28"/>
                  <w:lang w:val="en-US"/>
                </w:rPr>
                <w:t>5,6 mm</w:t>
              </w:r>
            </w:smartTag>
            <w:r>
              <w:rPr>
                <w:sz w:val="28"/>
                <w:szCs w:val="28"/>
                <w:lang w:val="uz-Cyrl-UZ"/>
              </w:rPr>
              <w:t xml:space="preserve">, ega oddiy </w:t>
            </w:r>
            <w:r>
              <w:rPr>
                <w:sz w:val="28"/>
                <w:szCs w:val="28"/>
                <w:lang w:val="en-US"/>
              </w:rPr>
              <w:t>PCI</w:t>
            </w:r>
            <w:r>
              <w:rPr>
                <w:sz w:val="28"/>
                <w:szCs w:val="28"/>
                <w:lang w:val="uz-Cyrl-UZ"/>
              </w:rPr>
              <w:t xml:space="preserve"> platalarga ekvivalent bo‘lgan kengaytirish platalarini belgilaydi.</w:t>
            </w:r>
          </w:p>
          <w:p w14:paraId="503F59BD" w14:textId="77777777" w:rsidR="0085110F" w:rsidRPr="00D676F5" w:rsidRDefault="0085110F" w:rsidP="003A7C3D">
            <w:pPr>
              <w:tabs>
                <w:tab w:val="left" w:pos="4320"/>
                <w:tab w:val="left" w:pos="4500"/>
              </w:tabs>
              <w:jc w:val="both"/>
              <w:rPr>
                <w:sz w:val="18"/>
                <w:szCs w:val="18"/>
                <w:lang w:val="en-US"/>
              </w:rPr>
            </w:pPr>
          </w:p>
          <w:p w14:paraId="29627BF5" w14:textId="77777777" w:rsidR="0085110F" w:rsidRPr="00EE00EC" w:rsidRDefault="0085110F" w:rsidP="003A7C3D">
            <w:pPr>
              <w:tabs>
                <w:tab w:val="left" w:pos="4320"/>
                <w:tab w:val="left" w:pos="4500"/>
              </w:tabs>
              <w:jc w:val="both"/>
              <w:rPr>
                <w:sz w:val="28"/>
                <w:szCs w:val="28"/>
                <w:lang w:val="uz-Cyrl-UZ"/>
              </w:rPr>
            </w:pPr>
            <w:r>
              <w:rPr>
                <w:sz w:val="28"/>
                <w:szCs w:val="28"/>
              </w:rPr>
              <w:t>Кичик</w:t>
            </w:r>
            <w:r w:rsidRPr="005B6905">
              <w:rPr>
                <w:sz w:val="28"/>
                <w:szCs w:val="28"/>
              </w:rPr>
              <w:t xml:space="preserve"> </w:t>
            </w:r>
            <w:r>
              <w:rPr>
                <w:sz w:val="28"/>
                <w:szCs w:val="28"/>
              </w:rPr>
              <w:t>ўлчамларга</w:t>
            </w:r>
            <w:r w:rsidRPr="005B6905">
              <w:rPr>
                <w:sz w:val="28"/>
                <w:szCs w:val="28"/>
              </w:rPr>
              <w:t xml:space="preserve">: 69,9 </w:t>
            </w:r>
            <w:r>
              <w:rPr>
                <w:sz w:val="28"/>
                <w:szCs w:val="28"/>
              </w:rPr>
              <w:t>х</w:t>
            </w:r>
            <w:r w:rsidRPr="005B6905">
              <w:rPr>
                <w:sz w:val="28"/>
                <w:szCs w:val="28"/>
              </w:rPr>
              <w:t xml:space="preserve"> 46,0 </w:t>
            </w:r>
            <w:r>
              <w:rPr>
                <w:sz w:val="28"/>
                <w:szCs w:val="28"/>
              </w:rPr>
              <w:t>х</w:t>
            </w:r>
            <w:r w:rsidRPr="005B6905">
              <w:rPr>
                <w:sz w:val="28"/>
                <w:szCs w:val="28"/>
              </w:rPr>
              <w:t xml:space="preserve"> </w:t>
            </w:r>
            <w:smartTag w:uri="urn:schemas-microsoft-com:office:smarttags" w:element="metricconverter">
              <w:smartTagPr>
                <w:attr w:name="ProductID" w:val="5,6 mm"/>
              </w:smartTagPr>
              <w:r w:rsidRPr="005B6905">
                <w:rPr>
                  <w:sz w:val="28"/>
                  <w:szCs w:val="28"/>
                </w:rPr>
                <w:t xml:space="preserve">5,6 </w:t>
              </w:r>
              <w:r w:rsidRPr="0099137E">
                <w:rPr>
                  <w:sz w:val="28"/>
                  <w:szCs w:val="28"/>
                  <w:lang w:val="en-US"/>
                </w:rPr>
                <w:t>mm</w:t>
              </w:r>
            </w:smartTag>
            <w:r>
              <w:rPr>
                <w:sz w:val="28"/>
                <w:szCs w:val="28"/>
                <w:lang w:val="uz-Cyrl-UZ"/>
              </w:rPr>
              <w:t xml:space="preserve">, эга оддий </w:t>
            </w:r>
            <w:r>
              <w:rPr>
                <w:sz w:val="28"/>
                <w:szCs w:val="28"/>
                <w:lang w:val="en-US"/>
              </w:rPr>
              <w:t>PCI</w:t>
            </w:r>
            <w:r>
              <w:rPr>
                <w:sz w:val="28"/>
                <w:szCs w:val="28"/>
                <w:lang w:val="uz-Cyrl-UZ"/>
              </w:rPr>
              <w:t xml:space="preserve"> платаларга эквивалент бўлган кенгайтириш платаларини белгилайди.</w:t>
            </w:r>
          </w:p>
        </w:tc>
      </w:tr>
      <w:tr w:rsidR="0085110F" w:rsidRPr="003E387B" w14:paraId="3C261B06" w14:textId="77777777">
        <w:trPr>
          <w:tblCellSpacing w:w="0" w:type="dxa"/>
          <w:jc w:val="center"/>
        </w:trPr>
        <w:tc>
          <w:tcPr>
            <w:tcW w:w="2079" w:type="pct"/>
          </w:tcPr>
          <w:p w14:paraId="4BED1E77" w14:textId="77777777" w:rsidR="0085110F" w:rsidRPr="00DE4143" w:rsidRDefault="0085110F" w:rsidP="003A7C3D">
            <w:pPr>
              <w:tabs>
                <w:tab w:val="left" w:pos="4320"/>
                <w:tab w:val="left" w:pos="4500"/>
              </w:tabs>
              <w:jc w:val="both"/>
              <w:rPr>
                <w:b/>
                <w:sz w:val="28"/>
                <w:szCs w:val="28"/>
                <w:lang w:val="uz-Cyrl-UZ"/>
              </w:rPr>
            </w:pPr>
            <w:r w:rsidRPr="00DE4143">
              <w:rPr>
                <w:b/>
                <w:sz w:val="28"/>
                <w:szCs w:val="28"/>
                <w:lang w:val="uz-Cyrl-UZ"/>
              </w:rPr>
              <w:t>Спецификация NetPC</w:t>
            </w:r>
          </w:p>
          <w:p w14:paraId="62B69418" w14:textId="77777777" w:rsidR="0085110F" w:rsidRPr="009B2EE9" w:rsidRDefault="0085110F" w:rsidP="003A7C3D">
            <w:pPr>
              <w:tabs>
                <w:tab w:val="left" w:pos="4320"/>
                <w:tab w:val="left" w:pos="4500"/>
              </w:tabs>
              <w:jc w:val="both"/>
              <w:rPr>
                <w:bCs/>
                <w:color w:val="000000"/>
                <w:sz w:val="28"/>
                <w:szCs w:val="28"/>
                <w:lang w:val="uz-Cyrl-UZ"/>
              </w:rPr>
            </w:pPr>
            <w:r w:rsidRPr="0063670C">
              <w:rPr>
                <w:b/>
                <w:bCs/>
                <w:color w:val="000000"/>
                <w:sz w:val="28"/>
                <w:szCs w:val="28"/>
                <w:lang w:val="uz-Cyrl-UZ"/>
              </w:rPr>
              <w:t xml:space="preserve">uz </w:t>
            </w:r>
            <w:r w:rsidRPr="0063670C">
              <w:rPr>
                <w:bCs/>
                <w:color w:val="000000"/>
                <w:sz w:val="28"/>
                <w:szCs w:val="28"/>
                <w:lang w:val="uz-Cyrl-UZ"/>
              </w:rPr>
              <w:t>-</w:t>
            </w:r>
            <w:r w:rsidRPr="0063670C">
              <w:rPr>
                <w:sz w:val="28"/>
                <w:szCs w:val="28"/>
                <w:lang w:val="uz-Cyrl-UZ"/>
              </w:rPr>
              <w:t xml:space="preserve"> </w:t>
            </w:r>
            <w:r w:rsidRPr="001C0F2B">
              <w:rPr>
                <w:i/>
                <w:sz w:val="28"/>
                <w:szCs w:val="28"/>
                <w:lang w:val="uz-Cyrl-UZ"/>
              </w:rPr>
              <w:t xml:space="preserve">NetPC </w:t>
            </w:r>
            <w:r w:rsidRPr="00DE4857">
              <w:rPr>
                <w:sz w:val="28"/>
                <w:szCs w:val="28"/>
                <w:lang w:val="uz-Cyrl-UZ"/>
              </w:rPr>
              <w:t>spetsifikatsiyasi</w:t>
            </w:r>
          </w:p>
          <w:p w14:paraId="115C46E5" w14:textId="6F4B4B9F" w:rsidR="0085110F" w:rsidRPr="00844AE4" w:rsidRDefault="000B536F" w:rsidP="003A7C3D">
            <w:pPr>
              <w:tabs>
                <w:tab w:val="left" w:pos="4320"/>
                <w:tab w:val="left" w:pos="4500"/>
              </w:tabs>
              <w:jc w:val="both"/>
              <w:rPr>
                <w:sz w:val="28"/>
                <w:szCs w:val="28"/>
                <w:lang w:val="uz-Cyrl-UZ"/>
              </w:rPr>
            </w:pPr>
            <w:r>
              <w:rPr>
                <w:b/>
                <w:sz w:val="28"/>
                <w:szCs w:val="28"/>
                <w:lang w:val="uz-Cyrl-UZ"/>
              </w:rPr>
              <w:t xml:space="preserve"> </w:t>
            </w:r>
            <w:r w:rsidR="0085110F" w:rsidRPr="0063670C">
              <w:rPr>
                <w:sz w:val="28"/>
                <w:szCs w:val="28"/>
                <w:lang w:val="uz-Cyrl-UZ"/>
              </w:rPr>
              <w:t>NetPC</w:t>
            </w:r>
            <w:r w:rsidR="0085110F" w:rsidRPr="00844AE4">
              <w:rPr>
                <w:sz w:val="28"/>
                <w:szCs w:val="28"/>
                <w:lang w:val="uz-Cyrl-UZ"/>
              </w:rPr>
              <w:t xml:space="preserve"> спецификацияси</w:t>
            </w:r>
          </w:p>
          <w:p w14:paraId="1C18816E" w14:textId="77777777" w:rsidR="0085110F" w:rsidRPr="00DE4143" w:rsidRDefault="0085110F" w:rsidP="003A7C3D">
            <w:pPr>
              <w:tabs>
                <w:tab w:val="left" w:pos="4320"/>
                <w:tab w:val="left" w:pos="4500"/>
              </w:tabs>
              <w:jc w:val="both"/>
              <w:rPr>
                <w:sz w:val="28"/>
                <w:szCs w:val="28"/>
                <w:lang w:val="uz-Cyrl-UZ"/>
              </w:rPr>
            </w:pPr>
            <w:r w:rsidRPr="00DE4143">
              <w:rPr>
                <w:b/>
                <w:sz w:val="28"/>
                <w:szCs w:val="28"/>
                <w:lang w:val="en-US"/>
              </w:rPr>
              <w:t xml:space="preserve">en </w:t>
            </w:r>
            <w:r w:rsidRPr="00492016">
              <w:rPr>
                <w:sz w:val="28"/>
                <w:szCs w:val="28"/>
                <w:lang w:val="en-US"/>
              </w:rPr>
              <w:t>-</w:t>
            </w:r>
            <w:r w:rsidRPr="00DE4143">
              <w:rPr>
                <w:sz w:val="28"/>
                <w:szCs w:val="28"/>
                <w:lang w:val="uz-Cyrl-UZ"/>
              </w:rPr>
              <w:t xml:space="preserve"> NetPC </w:t>
            </w:r>
          </w:p>
          <w:p w14:paraId="732A2250" w14:textId="77777777" w:rsidR="0085110F" w:rsidRPr="00DE4143" w:rsidRDefault="0085110F" w:rsidP="003A7C3D">
            <w:pPr>
              <w:tabs>
                <w:tab w:val="left" w:pos="4320"/>
                <w:tab w:val="left" w:pos="4500"/>
              </w:tabs>
              <w:jc w:val="both"/>
              <w:rPr>
                <w:b/>
                <w:sz w:val="28"/>
                <w:szCs w:val="28"/>
                <w:lang w:val="en-US"/>
              </w:rPr>
            </w:pPr>
          </w:p>
        </w:tc>
        <w:tc>
          <w:tcPr>
            <w:tcW w:w="2921" w:type="pct"/>
          </w:tcPr>
          <w:p w14:paraId="32735099" w14:textId="77777777" w:rsidR="0085110F" w:rsidRDefault="0085110F" w:rsidP="003A7C3D">
            <w:pPr>
              <w:tabs>
                <w:tab w:val="left" w:pos="4320"/>
                <w:tab w:val="left" w:pos="4500"/>
              </w:tabs>
              <w:jc w:val="both"/>
              <w:rPr>
                <w:sz w:val="28"/>
                <w:szCs w:val="28"/>
              </w:rPr>
            </w:pPr>
            <w:r>
              <w:rPr>
                <w:sz w:val="28"/>
                <w:szCs w:val="28"/>
              </w:rPr>
              <w:t>О</w:t>
            </w:r>
            <w:r w:rsidRPr="004F5E49">
              <w:rPr>
                <w:sz w:val="28"/>
                <w:szCs w:val="28"/>
                <w:lang w:val="uz-Cyrl-UZ"/>
              </w:rPr>
              <w:t>пределяет необходимый наб</w:t>
            </w:r>
            <w:r>
              <w:rPr>
                <w:sz w:val="28"/>
                <w:szCs w:val="28"/>
              </w:rPr>
              <w:t xml:space="preserve">ор компонентов и характеристик, который должен иметь сетевой персональный компьютер для работы в локальных сетях и Интернете под уп-\равлением операционной системы </w:t>
            </w:r>
            <w:r w:rsidRPr="00D86303">
              <w:rPr>
                <w:sz w:val="28"/>
                <w:szCs w:val="28"/>
              </w:rPr>
              <w:t>Windows NT Server.</w:t>
            </w:r>
            <w:r w:rsidRPr="0099336E">
              <w:rPr>
                <w:sz w:val="28"/>
                <w:szCs w:val="28"/>
              </w:rPr>
              <w:t xml:space="preserve"> </w:t>
            </w:r>
          </w:p>
          <w:p w14:paraId="0CE7C90A" w14:textId="77777777" w:rsidR="0085110F" w:rsidRPr="00D676F5" w:rsidRDefault="0085110F" w:rsidP="003A7C3D">
            <w:pPr>
              <w:tabs>
                <w:tab w:val="left" w:pos="4320"/>
                <w:tab w:val="left" w:pos="4500"/>
              </w:tabs>
              <w:jc w:val="both"/>
              <w:rPr>
                <w:sz w:val="18"/>
                <w:szCs w:val="18"/>
              </w:rPr>
            </w:pPr>
          </w:p>
          <w:p w14:paraId="331834BD" w14:textId="77777777" w:rsidR="0085110F" w:rsidRPr="00DE4857" w:rsidRDefault="0085110F" w:rsidP="003A7C3D">
            <w:pPr>
              <w:tabs>
                <w:tab w:val="left" w:pos="4320"/>
                <w:tab w:val="left" w:pos="4500"/>
              </w:tabs>
              <w:jc w:val="both"/>
              <w:rPr>
                <w:sz w:val="28"/>
                <w:szCs w:val="28"/>
              </w:rPr>
            </w:pPr>
            <w:r w:rsidRPr="00D11201">
              <w:rPr>
                <w:sz w:val="28"/>
                <w:szCs w:val="28"/>
                <w:lang w:val="en-US"/>
              </w:rPr>
              <w:t>Tarmo</w:t>
            </w:r>
            <w:r>
              <w:rPr>
                <w:sz w:val="28"/>
                <w:szCs w:val="28"/>
                <w:lang w:val="uz-Cyrl-UZ"/>
              </w:rPr>
              <w:t>q</w:t>
            </w:r>
            <w:r w:rsidRPr="00DE4857">
              <w:rPr>
                <w:sz w:val="28"/>
                <w:szCs w:val="28"/>
              </w:rPr>
              <w:t xml:space="preserve"> </w:t>
            </w:r>
            <w:r w:rsidRPr="00D11201">
              <w:rPr>
                <w:sz w:val="28"/>
                <w:szCs w:val="28"/>
                <w:lang w:val="en-US"/>
              </w:rPr>
              <w:t>shaxsiy</w:t>
            </w:r>
            <w:r w:rsidRPr="00DE4857">
              <w:rPr>
                <w:sz w:val="28"/>
                <w:szCs w:val="28"/>
              </w:rPr>
              <w:t xml:space="preserve"> </w:t>
            </w:r>
            <w:r w:rsidRPr="00D11201">
              <w:rPr>
                <w:sz w:val="28"/>
                <w:szCs w:val="28"/>
                <w:lang w:val="en-US"/>
              </w:rPr>
              <w:t>kompyuteri</w:t>
            </w:r>
            <w:r w:rsidRPr="00DE4857">
              <w:rPr>
                <w:sz w:val="28"/>
                <w:szCs w:val="28"/>
              </w:rPr>
              <w:t xml:space="preserve"> </w:t>
            </w:r>
            <w:r w:rsidRPr="00D11201">
              <w:rPr>
                <w:sz w:val="28"/>
                <w:szCs w:val="28"/>
                <w:lang w:val="en-US"/>
              </w:rPr>
              <w:t>lokal</w:t>
            </w:r>
            <w:r w:rsidRPr="00DE4857">
              <w:rPr>
                <w:sz w:val="28"/>
                <w:szCs w:val="28"/>
              </w:rPr>
              <w:t xml:space="preserve"> </w:t>
            </w:r>
            <w:r w:rsidRPr="00D11201">
              <w:rPr>
                <w:sz w:val="28"/>
                <w:szCs w:val="28"/>
                <w:lang w:val="en-US"/>
              </w:rPr>
              <w:t>tarmo</w:t>
            </w:r>
            <w:r>
              <w:rPr>
                <w:sz w:val="28"/>
                <w:szCs w:val="28"/>
                <w:lang w:val="uz-Cyrl-UZ"/>
              </w:rPr>
              <w:t>q</w:t>
            </w:r>
            <w:r w:rsidRPr="00D11201">
              <w:rPr>
                <w:sz w:val="28"/>
                <w:szCs w:val="28"/>
                <w:lang w:val="en-US"/>
              </w:rPr>
              <w:t>larda</w:t>
            </w:r>
            <w:r w:rsidRPr="00DE4857">
              <w:rPr>
                <w:sz w:val="28"/>
                <w:szCs w:val="28"/>
              </w:rPr>
              <w:t xml:space="preserve"> </w:t>
            </w:r>
            <w:r w:rsidRPr="00D11201">
              <w:rPr>
                <w:sz w:val="28"/>
                <w:szCs w:val="28"/>
                <w:lang w:val="en-US"/>
              </w:rPr>
              <w:t>va</w:t>
            </w:r>
            <w:r w:rsidRPr="00DE4857">
              <w:rPr>
                <w:sz w:val="28"/>
                <w:szCs w:val="28"/>
              </w:rPr>
              <w:t xml:space="preserve"> </w:t>
            </w:r>
            <w:r w:rsidRPr="00D11201">
              <w:rPr>
                <w:sz w:val="28"/>
                <w:szCs w:val="28"/>
                <w:lang w:val="en-US"/>
              </w:rPr>
              <w:t>Internetda</w:t>
            </w:r>
            <w:r w:rsidRPr="00DE4857">
              <w:rPr>
                <w:sz w:val="28"/>
                <w:szCs w:val="28"/>
              </w:rPr>
              <w:t xml:space="preserve"> </w:t>
            </w:r>
            <w:r w:rsidRPr="00D11201">
              <w:rPr>
                <w:i/>
                <w:sz w:val="28"/>
                <w:szCs w:val="28"/>
                <w:lang w:val="en-US"/>
              </w:rPr>
              <w:t>Windows</w:t>
            </w:r>
            <w:r w:rsidRPr="00DE4857">
              <w:rPr>
                <w:i/>
                <w:sz w:val="28"/>
                <w:szCs w:val="28"/>
              </w:rPr>
              <w:t xml:space="preserve"> </w:t>
            </w:r>
            <w:r w:rsidRPr="00D11201">
              <w:rPr>
                <w:i/>
                <w:sz w:val="28"/>
                <w:szCs w:val="28"/>
                <w:lang w:val="en-US"/>
              </w:rPr>
              <w:t>NT</w:t>
            </w:r>
            <w:r w:rsidRPr="00DE4857">
              <w:rPr>
                <w:i/>
                <w:sz w:val="28"/>
                <w:szCs w:val="28"/>
              </w:rPr>
              <w:t xml:space="preserve"> </w:t>
            </w:r>
            <w:r w:rsidRPr="00D11201">
              <w:rPr>
                <w:i/>
                <w:sz w:val="28"/>
                <w:szCs w:val="28"/>
                <w:lang w:val="en-US"/>
              </w:rPr>
              <w:t>Server</w:t>
            </w:r>
            <w:r w:rsidRPr="00DE4857">
              <w:rPr>
                <w:i/>
                <w:sz w:val="28"/>
                <w:szCs w:val="28"/>
              </w:rPr>
              <w:t xml:space="preserve"> </w:t>
            </w:r>
            <w:r w:rsidRPr="00D11201">
              <w:rPr>
                <w:sz w:val="28"/>
                <w:szCs w:val="28"/>
                <w:lang w:val="en-US"/>
              </w:rPr>
              <w:t>operatsion</w:t>
            </w:r>
            <w:r w:rsidRPr="00DE4857">
              <w:rPr>
                <w:sz w:val="28"/>
                <w:szCs w:val="28"/>
              </w:rPr>
              <w:t xml:space="preserve"> </w:t>
            </w:r>
            <w:r w:rsidRPr="00D11201">
              <w:rPr>
                <w:sz w:val="28"/>
                <w:szCs w:val="28"/>
                <w:lang w:val="en-US"/>
              </w:rPr>
              <w:t>tizimi</w:t>
            </w:r>
            <w:r w:rsidRPr="00DE4857">
              <w:rPr>
                <w:sz w:val="28"/>
                <w:szCs w:val="28"/>
              </w:rPr>
              <w:t xml:space="preserve"> </w:t>
            </w:r>
            <w:r w:rsidRPr="00D11201">
              <w:rPr>
                <w:sz w:val="28"/>
                <w:szCs w:val="28"/>
                <w:lang w:val="en-US"/>
              </w:rPr>
              <w:t>bosh</w:t>
            </w:r>
            <w:r>
              <w:rPr>
                <w:sz w:val="28"/>
                <w:szCs w:val="28"/>
                <w:lang w:val="uz-Cyrl-UZ"/>
              </w:rPr>
              <w:t>q</w:t>
            </w:r>
            <w:r w:rsidRPr="00D11201">
              <w:rPr>
                <w:sz w:val="28"/>
                <w:szCs w:val="28"/>
                <w:lang w:val="en-US"/>
              </w:rPr>
              <w:t>aruvi</w:t>
            </w:r>
            <w:r w:rsidRPr="00DE4857">
              <w:rPr>
                <w:sz w:val="28"/>
                <w:szCs w:val="28"/>
              </w:rPr>
              <w:t xml:space="preserve"> </w:t>
            </w:r>
            <w:r w:rsidRPr="00D11201">
              <w:rPr>
                <w:sz w:val="28"/>
                <w:szCs w:val="28"/>
                <w:lang w:val="en-US"/>
              </w:rPr>
              <w:t>ostida</w:t>
            </w:r>
            <w:r w:rsidRPr="00DE4857">
              <w:rPr>
                <w:sz w:val="28"/>
                <w:szCs w:val="28"/>
              </w:rPr>
              <w:t xml:space="preserve"> </w:t>
            </w:r>
            <w:r w:rsidRPr="00D11201">
              <w:rPr>
                <w:sz w:val="28"/>
                <w:szCs w:val="28"/>
                <w:lang w:val="en-US"/>
              </w:rPr>
              <w:t>ishlashi</w:t>
            </w:r>
            <w:r w:rsidRPr="00DE4857">
              <w:rPr>
                <w:sz w:val="28"/>
                <w:szCs w:val="28"/>
              </w:rPr>
              <w:t xml:space="preserve"> </w:t>
            </w:r>
            <w:r w:rsidRPr="00D11201">
              <w:rPr>
                <w:sz w:val="28"/>
                <w:szCs w:val="28"/>
                <w:lang w:val="en-US"/>
              </w:rPr>
              <w:t>uchun</w:t>
            </w:r>
            <w:r w:rsidRPr="00DE4857">
              <w:rPr>
                <w:sz w:val="28"/>
                <w:szCs w:val="28"/>
              </w:rPr>
              <w:t xml:space="preserve"> </w:t>
            </w:r>
            <w:r w:rsidRPr="00D11201">
              <w:rPr>
                <w:sz w:val="28"/>
                <w:szCs w:val="28"/>
                <w:lang w:val="en-US"/>
              </w:rPr>
              <w:t>ega</w:t>
            </w:r>
            <w:r w:rsidRPr="00DE4857">
              <w:rPr>
                <w:sz w:val="28"/>
                <w:szCs w:val="28"/>
              </w:rPr>
              <w:t xml:space="preserve"> </w:t>
            </w:r>
            <w:r w:rsidRPr="00D11201">
              <w:rPr>
                <w:sz w:val="28"/>
                <w:szCs w:val="28"/>
                <w:lang w:val="en-US"/>
              </w:rPr>
              <w:t>bo</w:t>
            </w:r>
            <w:r w:rsidRPr="00DE4857">
              <w:rPr>
                <w:sz w:val="28"/>
                <w:szCs w:val="28"/>
              </w:rPr>
              <w:t>‘</w:t>
            </w:r>
            <w:r w:rsidRPr="00D11201">
              <w:rPr>
                <w:sz w:val="28"/>
                <w:szCs w:val="28"/>
                <w:lang w:val="en-US"/>
              </w:rPr>
              <w:t>ladigan</w:t>
            </w:r>
            <w:r>
              <w:rPr>
                <w:sz w:val="28"/>
                <w:szCs w:val="28"/>
                <w:lang w:val="uz-Cyrl-UZ"/>
              </w:rPr>
              <w:t xml:space="preserve"> xarakteristikalar va komponentlar-ning zarur to‘plamini belgilaydi.</w:t>
            </w:r>
          </w:p>
          <w:p w14:paraId="42AC01AA" w14:textId="77777777" w:rsidR="0085110F" w:rsidRPr="00D676F5" w:rsidRDefault="0085110F" w:rsidP="003A7C3D">
            <w:pPr>
              <w:tabs>
                <w:tab w:val="left" w:pos="4320"/>
                <w:tab w:val="left" w:pos="4500"/>
              </w:tabs>
              <w:jc w:val="both"/>
              <w:rPr>
                <w:sz w:val="18"/>
                <w:szCs w:val="18"/>
              </w:rPr>
            </w:pPr>
          </w:p>
          <w:p w14:paraId="5BC8A9C7" w14:textId="77777777" w:rsidR="0085110F" w:rsidRPr="000F7907" w:rsidRDefault="0085110F" w:rsidP="003A7C3D">
            <w:pPr>
              <w:tabs>
                <w:tab w:val="left" w:pos="4320"/>
                <w:tab w:val="left" w:pos="4500"/>
              </w:tabs>
              <w:jc w:val="both"/>
              <w:rPr>
                <w:sz w:val="28"/>
                <w:szCs w:val="28"/>
                <w:lang w:val="uz-Cyrl-UZ"/>
              </w:rPr>
            </w:pPr>
            <w:r>
              <w:rPr>
                <w:sz w:val="28"/>
                <w:szCs w:val="28"/>
              </w:rPr>
              <w:t>Тармо</w:t>
            </w:r>
            <w:r>
              <w:rPr>
                <w:sz w:val="28"/>
                <w:szCs w:val="28"/>
                <w:lang w:val="uz-Cyrl-UZ"/>
              </w:rPr>
              <w:t>қ</w:t>
            </w:r>
            <w:r>
              <w:rPr>
                <w:sz w:val="28"/>
                <w:szCs w:val="28"/>
              </w:rPr>
              <w:t xml:space="preserve"> шахсий компьютери локал тармо</w:t>
            </w:r>
            <w:r>
              <w:rPr>
                <w:sz w:val="28"/>
                <w:szCs w:val="28"/>
                <w:lang w:val="uz-Cyrl-UZ"/>
              </w:rPr>
              <w:t>қ</w:t>
            </w:r>
            <w:r w:rsidR="00D676F5">
              <w:rPr>
                <w:sz w:val="28"/>
                <w:szCs w:val="28"/>
                <w:lang w:val="uz-Cyrl-UZ"/>
              </w:rPr>
              <w:t>-</w:t>
            </w:r>
            <w:r>
              <w:rPr>
                <w:sz w:val="28"/>
                <w:szCs w:val="28"/>
              </w:rPr>
              <w:t xml:space="preserve">ларда ва Интернетда </w:t>
            </w:r>
            <w:r w:rsidRPr="00D86303">
              <w:rPr>
                <w:sz w:val="28"/>
                <w:szCs w:val="28"/>
              </w:rPr>
              <w:t>Windows NT Server</w:t>
            </w:r>
            <w:r>
              <w:rPr>
                <w:i/>
                <w:sz w:val="28"/>
                <w:szCs w:val="28"/>
              </w:rPr>
              <w:t xml:space="preserve"> </w:t>
            </w:r>
            <w:r w:rsidRPr="00530628">
              <w:rPr>
                <w:sz w:val="28"/>
                <w:szCs w:val="28"/>
              </w:rPr>
              <w:t>операцион</w:t>
            </w:r>
            <w:r>
              <w:rPr>
                <w:sz w:val="28"/>
                <w:szCs w:val="28"/>
              </w:rPr>
              <w:t xml:space="preserve"> тизими бош</w:t>
            </w:r>
            <w:r>
              <w:rPr>
                <w:sz w:val="28"/>
                <w:szCs w:val="28"/>
                <w:lang w:val="uz-Cyrl-UZ"/>
              </w:rPr>
              <w:t>қ</w:t>
            </w:r>
            <w:r>
              <w:rPr>
                <w:sz w:val="28"/>
                <w:szCs w:val="28"/>
              </w:rPr>
              <w:t>аруви остида ишлаши учун эга бўладиган</w:t>
            </w:r>
            <w:r>
              <w:rPr>
                <w:sz w:val="28"/>
                <w:szCs w:val="28"/>
                <w:lang w:val="uz-Cyrl-UZ"/>
              </w:rPr>
              <w:t xml:space="preserve"> характеристикалар ва компонентларнинг зарур тўпламини белги-лайди.</w:t>
            </w:r>
          </w:p>
        </w:tc>
      </w:tr>
      <w:tr w:rsidR="0085110F" w:rsidRPr="000B536F" w14:paraId="7B11B825" w14:textId="77777777">
        <w:trPr>
          <w:tblCellSpacing w:w="0" w:type="dxa"/>
          <w:jc w:val="center"/>
        </w:trPr>
        <w:tc>
          <w:tcPr>
            <w:tcW w:w="2079" w:type="pct"/>
          </w:tcPr>
          <w:p w14:paraId="1CE785F4" w14:textId="77777777" w:rsidR="0085110F" w:rsidRPr="0017350E" w:rsidRDefault="0085110F" w:rsidP="003A7C3D">
            <w:pPr>
              <w:tabs>
                <w:tab w:val="left" w:pos="4320"/>
                <w:tab w:val="left" w:pos="4500"/>
              </w:tabs>
              <w:rPr>
                <w:b/>
                <w:sz w:val="28"/>
                <w:szCs w:val="28"/>
                <w:lang w:val="uz-Cyrl-UZ"/>
              </w:rPr>
            </w:pPr>
            <w:r w:rsidRPr="0017350E">
              <w:rPr>
                <w:b/>
                <w:sz w:val="28"/>
                <w:szCs w:val="28"/>
                <w:lang w:val="uz-Cyrl-UZ"/>
              </w:rPr>
              <w:t>Список доступа</w:t>
            </w:r>
          </w:p>
          <w:p w14:paraId="790AB422" w14:textId="77777777" w:rsidR="0085110F" w:rsidRDefault="0085110F" w:rsidP="003A7C3D">
            <w:pPr>
              <w:tabs>
                <w:tab w:val="left" w:pos="4320"/>
                <w:tab w:val="left" w:pos="4500"/>
              </w:tabs>
              <w:rPr>
                <w:sz w:val="28"/>
                <w:szCs w:val="28"/>
                <w:lang w:val="uz-Cyrl-UZ"/>
              </w:rPr>
            </w:pPr>
            <w:r w:rsidRPr="0017350E">
              <w:rPr>
                <w:b/>
                <w:sz w:val="28"/>
                <w:szCs w:val="28"/>
                <w:lang w:val="uz-Cyrl-UZ"/>
              </w:rPr>
              <w:t xml:space="preserve">uz </w:t>
            </w:r>
            <w:r w:rsidRPr="00773754">
              <w:rPr>
                <w:sz w:val="28"/>
                <w:szCs w:val="28"/>
                <w:lang w:val="uz-Cyrl-UZ"/>
              </w:rPr>
              <w:t>-</w:t>
            </w:r>
            <w:r w:rsidRPr="0017350E">
              <w:rPr>
                <w:sz w:val="28"/>
                <w:szCs w:val="28"/>
                <w:lang w:val="uz-Cyrl-UZ"/>
              </w:rPr>
              <w:t xml:space="preserve"> </w:t>
            </w:r>
            <w:r w:rsidRPr="005B6905">
              <w:rPr>
                <w:sz w:val="28"/>
                <w:szCs w:val="28"/>
                <w:lang w:val="uz-Cyrl-UZ"/>
              </w:rPr>
              <w:t xml:space="preserve">erkin </w:t>
            </w:r>
            <w:r w:rsidRPr="0017350E">
              <w:rPr>
                <w:sz w:val="28"/>
                <w:szCs w:val="28"/>
                <w:lang w:val="uz-Cyrl-UZ"/>
              </w:rPr>
              <w:t>foydalanish ro‘yxati</w:t>
            </w:r>
          </w:p>
          <w:p w14:paraId="2AAD7C08" w14:textId="5C392149" w:rsidR="0085110F" w:rsidRPr="0017350E" w:rsidRDefault="000B536F" w:rsidP="003A7C3D">
            <w:pPr>
              <w:tabs>
                <w:tab w:val="left" w:pos="4320"/>
                <w:tab w:val="left" w:pos="4500"/>
              </w:tabs>
              <w:rPr>
                <w:sz w:val="28"/>
                <w:szCs w:val="28"/>
                <w:lang w:val="uz-Cyrl-UZ"/>
              </w:rPr>
            </w:pPr>
            <w:r>
              <w:rPr>
                <w:b/>
                <w:sz w:val="28"/>
                <w:szCs w:val="28"/>
                <w:lang w:val="uz-Cyrl-UZ"/>
              </w:rPr>
              <w:t xml:space="preserve"> </w:t>
            </w:r>
            <w:r w:rsidR="0085110F" w:rsidRPr="005B6905">
              <w:rPr>
                <w:sz w:val="28"/>
                <w:szCs w:val="28"/>
                <w:lang w:val="uz-Cyrl-UZ"/>
              </w:rPr>
              <w:t xml:space="preserve">эркин </w:t>
            </w:r>
            <w:r w:rsidR="0085110F" w:rsidRPr="0017350E">
              <w:rPr>
                <w:sz w:val="28"/>
                <w:szCs w:val="28"/>
                <w:lang w:val="uz-Cyrl-UZ"/>
              </w:rPr>
              <w:t>фойдаланиш рўйхати</w:t>
            </w:r>
          </w:p>
          <w:p w14:paraId="5C7C0629" w14:textId="77777777" w:rsidR="0085110F" w:rsidRPr="005B6905" w:rsidRDefault="0085110F" w:rsidP="003A7C3D">
            <w:pPr>
              <w:tabs>
                <w:tab w:val="left" w:pos="4320"/>
                <w:tab w:val="left" w:pos="4500"/>
              </w:tabs>
              <w:rPr>
                <w:sz w:val="28"/>
                <w:szCs w:val="28"/>
                <w:lang w:val="uz-Cyrl-UZ"/>
              </w:rPr>
            </w:pPr>
            <w:r w:rsidRPr="005B6905">
              <w:rPr>
                <w:b/>
                <w:sz w:val="28"/>
                <w:szCs w:val="28"/>
                <w:lang w:val="uz-Cyrl-UZ"/>
              </w:rPr>
              <w:t xml:space="preserve">en </w:t>
            </w:r>
            <w:r w:rsidRPr="00492016">
              <w:rPr>
                <w:sz w:val="28"/>
                <w:szCs w:val="28"/>
                <w:lang w:val="uz-Cyrl-UZ"/>
              </w:rPr>
              <w:t>-</w:t>
            </w:r>
            <w:r w:rsidRPr="005B6905">
              <w:rPr>
                <w:b/>
                <w:sz w:val="28"/>
                <w:szCs w:val="28"/>
                <w:lang w:val="uz-Cyrl-UZ"/>
              </w:rPr>
              <w:t xml:space="preserve"> </w:t>
            </w:r>
            <w:r w:rsidRPr="005B6905">
              <w:rPr>
                <w:sz w:val="28"/>
                <w:szCs w:val="28"/>
                <w:lang w:val="uz-Cyrl-UZ"/>
              </w:rPr>
              <w:t xml:space="preserve">access list </w:t>
            </w:r>
          </w:p>
          <w:p w14:paraId="1D054922" w14:textId="77777777" w:rsidR="0085110F" w:rsidRPr="005B6905" w:rsidRDefault="0085110F" w:rsidP="003A7C3D">
            <w:pPr>
              <w:tabs>
                <w:tab w:val="left" w:pos="4320"/>
                <w:tab w:val="left" w:pos="4500"/>
              </w:tabs>
              <w:rPr>
                <w:sz w:val="28"/>
                <w:szCs w:val="28"/>
                <w:lang w:val="uz-Cyrl-UZ"/>
              </w:rPr>
            </w:pPr>
          </w:p>
        </w:tc>
        <w:tc>
          <w:tcPr>
            <w:tcW w:w="2921" w:type="pct"/>
          </w:tcPr>
          <w:p w14:paraId="6ED368F4" w14:textId="77777777" w:rsidR="0085110F" w:rsidRDefault="0085110F" w:rsidP="003A7C3D">
            <w:pPr>
              <w:tabs>
                <w:tab w:val="left" w:pos="4320"/>
                <w:tab w:val="left" w:pos="4500"/>
              </w:tabs>
              <w:jc w:val="both"/>
              <w:rPr>
                <w:bCs/>
                <w:sz w:val="28"/>
                <w:szCs w:val="28"/>
              </w:rPr>
            </w:pPr>
            <w:r>
              <w:rPr>
                <w:sz w:val="28"/>
                <w:szCs w:val="28"/>
              </w:rPr>
              <w:t>С</w:t>
            </w:r>
            <w:r>
              <w:rPr>
                <w:sz w:val="28"/>
                <w:szCs w:val="28"/>
                <w:lang w:val="uz-Cyrl-UZ"/>
              </w:rPr>
              <w:t xml:space="preserve">писок, хранящийся в маршрутизаторе для управления доступом к нему или от него сетевым сервисам, например, чтобы блоки-ровать отправление пакетов с определённым </w:t>
            </w:r>
            <w:r>
              <w:rPr>
                <w:sz w:val="28"/>
                <w:szCs w:val="28"/>
                <w:lang w:val="en-US"/>
              </w:rPr>
              <w:t>IP</w:t>
            </w:r>
            <w:r w:rsidRPr="00E47C30">
              <w:rPr>
                <w:sz w:val="28"/>
                <w:szCs w:val="28"/>
              </w:rPr>
              <w:t>-</w:t>
            </w:r>
            <w:r>
              <w:rPr>
                <w:sz w:val="28"/>
                <w:szCs w:val="28"/>
              </w:rPr>
              <w:t>адресом</w:t>
            </w:r>
            <w:r w:rsidRPr="00E47C30">
              <w:rPr>
                <w:bCs/>
                <w:sz w:val="28"/>
                <w:szCs w:val="28"/>
              </w:rPr>
              <w:t>.</w:t>
            </w:r>
          </w:p>
          <w:p w14:paraId="3F6E3D0B" w14:textId="77777777" w:rsidR="0085110F" w:rsidRPr="000D3F34" w:rsidRDefault="0085110F" w:rsidP="003A7C3D">
            <w:pPr>
              <w:tabs>
                <w:tab w:val="left" w:pos="4320"/>
                <w:tab w:val="left" w:pos="4500"/>
              </w:tabs>
              <w:jc w:val="both"/>
              <w:rPr>
                <w:bCs/>
                <w:sz w:val="16"/>
                <w:szCs w:val="16"/>
                <w:lang w:val="uz-Cyrl-UZ"/>
              </w:rPr>
            </w:pPr>
          </w:p>
          <w:p w14:paraId="0328B820" w14:textId="77777777" w:rsidR="0085110F" w:rsidRPr="000D3F34" w:rsidRDefault="0085110F" w:rsidP="003A7C3D">
            <w:pPr>
              <w:tabs>
                <w:tab w:val="left" w:pos="4320"/>
                <w:tab w:val="left" w:pos="4500"/>
              </w:tabs>
              <w:jc w:val="both"/>
              <w:rPr>
                <w:bCs/>
                <w:sz w:val="28"/>
                <w:szCs w:val="28"/>
                <w:lang w:val="uz-Cyrl-UZ"/>
              </w:rPr>
            </w:pPr>
            <w:r>
              <w:rPr>
                <w:bCs/>
                <w:sz w:val="28"/>
                <w:szCs w:val="28"/>
                <w:lang w:val="uz-Cyrl-UZ"/>
              </w:rPr>
              <w:t>Marshrutizatorda</w:t>
            </w:r>
            <w:r w:rsidRPr="00FF4215">
              <w:rPr>
                <w:bCs/>
                <w:sz w:val="28"/>
                <w:szCs w:val="28"/>
                <w:lang w:val="uz-Cyrl-UZ"/>
              </w:rPr>
              <w:t xml:space="preserve">, </w:t>
            </w:r>
            <w:r>
              <w:rPr>
                <w:bCs/>
                <w:sz w:val="28"/>
                <w:szCs w:val="28"/>
                <w:lang w:val="uz-Cyrl-UZ"/>
              </w:rPr>
              <w:t>undan</w:t>
            </w:r>
            <w:r w:rsidRPr="00FF4215">
              <w:rPr>
                <w:bCs/>
                <w:sz w:val="28"/>
                <w:szCs w:val="28"/>
                <w:lang w:val="uz-Cyrl-UZ"/>
              </w:rPr>
              <w:t xml:space="preserve"> </w:t>
            </w:r>
            <w:r w:rsidRPr="000D3F34">
              <w:rPr>
                <w:bCs/>
                <w:sz w:val="28"/>
                <w:szCs w:val="28"/>
                <w:lang w:val="uz-Cyrl-UZ"/>
              </w:rPr>
              <w:t xml:space="preserve">erkin </w:t>
            </w:r>
            <w:r>
              <w:rPr>
                <w:bCs/>
                <w:sz w:val="28"/>
                <w:szCs w:val="28"/>
                <w:lang w:val="uz-Cyrl-UZ"/>
              </w:rPr>
              <w:t>foydalanishni</w:t>
            </w:r>
            <w:r w:rsidRPr="00FF4215">
              <w:rPr>
                <w:bCs/>
                <w:sz w:val="28"/>
                <w:szCs w:val="28"/>
                <w:lang w:val="uz-Cyrl-UZ"/>
              </w:rPr>
              <w:t xml:space="preserve"> </w:t>
            </w:r>
            <w:r>
              <w:rPr>
                <w:bCs/>
                <w:sz w:val="28"/>
                <w:szCs w:val="28"/>
                <w:lang w:val="uz-Cyrl-UZ"/>
              </w:rPr>
              <w:t>yoki</w:t>
            </w:r>
            <w:r w:rsidRPr="00FF4215">
              <w:rPr>
                <w:bCs/>
                <w:sz w:val="28"/>
                <w:szCs w:val="28"/>
                <w:lang w:val="uz-Cyrl-UZ"/>
              </w:rPr>
              <w:t xml:space="preserve"> </w:t>
            </w:r>
            <w:r w:rsidRPr="000D3F34">
              <w:rPr>
                <w:bCs/>
                <w:sz w:val="28"/>
                <w:szCs w:val="28"/>
                <w:lang w:val="uz-Cyrl-UZ"/>
              </w:rPr>
              <w:t xml:space="preserve">u </w:t>
            </w:r>
            <w:r>
              <w:rPr>
                <w:bCs/>
                <w:sz w:val="28"/>
                <w:szCs w:val="28"/>
                <w:lang w:val="uz-Cyrl-UZ"/>
              </w:rPr>
              <w:t>orqali</w:t>
            </w:r>
            <w:r w:rsidRPr="00FF4215">
              <w:rPr>
                <w:bCs/>
                <w:sz w:val="28"/>
                <w:szCs w:val="28"/>
                <w:lang w:val="uz-Cyrl-UZ"/>
              </w:rPr>
              <w:t xml:space="preserve"> </w:t>
            </w:r>
            <w:r>
              <w:rPr>
                <w:bCs/>
                <w:sz w:val="28"/>
                <w:szCs w:val="28"/>
                <w:lang w:val="uz-Cyrl-UZ"/>
              </w:rPr>
              <w:t>tarmoq</w:t>
            </w:r>
            <w:r w:rsidRPr="00FF4215">
              <w:rPr>
                <w:bCs/>
                <w:sz w:val="28"/>
                <w:szCs w:val="28"/>
                <w:lang w:val="uz-Cyrl-UZ"/>
              </w:rPr>
              <w:t xml:space="preserve"> </w:t>
            </w:r>
            <w:r>
              <w:rPr>
                <w:bCs/>
                <w:sz w:val="28"/>
                <w:szCs w:val="28"/>
                <w:lang w:val="uz-Cyrl-UZ"/>
              </w:rPr>
              <w:t>serverlaridan</w:t>
            </w:r>
            <w:r w:rsidRPr="00FF4215">
              <w:rPr>
                <w:bCs/>
                <w:sz w:val="28"/>
                <w:szCs w:val="28"/>
                <w:lang w:val="uz-Cyrl-UZ"/>
              </w:rPr>
              <w:t xml:space="preserve"> </w:t>
            </w:r>
            <w:r w:rsidRPr="000D3F34">
              <w:rPr>
                <w:bCs/>
                <w:sz w:val="28"/>
                <w:szCs w:val="28"/>
                <w:lang w:val="uz-Cyrl-UZ"/>
              </w:rPr>
              <w:t xml:space="preserve">erkin </w:t>
            </w:r>
            <w:r>
              <w:rPr>
                <w:bCs/>
                <w:sz w:val="28"/>
                <w:szCs w:val="28"/>
                <w:lang w:val="uz-Cyrl-UZ"/>
              </w:rPr>
              <w:t>foyda</w:t>
            </w:r>
            <w:r w:rsidR="00D676F5">
              <w:rPr>
                <w:bCs/>
                <w:sz w:val="28"/>
                <w:szCs w:val="28"/>
                <w:lang w:val="uz-Cyrl-UZ"/>
              </w:rPr>
              <w:t>-</w:t>
            </w:r>
            <w:r>
              <w:rPr>
                <w:bCs/>
                <w:sz w:val="28"/>
                <w:szCs w:val="28"/>
                <w:lang w:val="uz-Cyrl-UZ"/>
              </w:rPr>
              <w:t>lanishni</w:t>
            </w:r>
            <w:r w:rsidRPr="00FF4215">
              <w:rPr>
                <w:bCs/>
                <w:sz w:val="28"/>
                <w:szCs w:val="28"/>
                <w:lang w:val="uz-Cyrl-UZ"/>
              </w:rPr>
              <w:t xml:space="preserve"> </w:t>
            </w:r>
            <w:r>
              <w:rPr>
                <w:bCs/>
                <w:sz w:val="28"/>
                <w:szCs w:val="28"/>
                <w:lang w:val="uz-Cyrl-UZ"/>
              </w:rPr>
              <w:t>boshqarish</w:t>
            </w:r>
            <w:r w:rsidRPr="00FF4215">
              <w:rPr>
                <w:bCs/>
                <w:sz w:val="28"/>
                <w:szCs w:val="28"/>
                <w:lang w:val="uz-Cyrl-UZ"/>
              </w:rPr>
              <w:t xml:space="preserve">, </w:t>
            </w:r>
            <w:r>
              <w:rPr>
                <w:bCs/>
                <w:sz w:val="28"/>
                <w:szCs w:val="28"/>
                <w:lang w:val="uz-Cyrl-UZ"/>
              </w:rPr>
              <w:t>masalan</w:t>
            </w:r>
            <w:r w:rsidRPr="00FF4215">
              <w:rPr>
                <w:bCs/>
                <w:sz w:val="28"/>
                <w:szCs w:val="28"/>
                <w:lang w:val="uz-Cyrl-UZ"/>
              </w:rPr>
              <w:t xml:space="preserve">, </w:t>
            </w:r>
            <w:r>
              <w:rPr>
                <w:bCs/>
                <w:sz w:val="28"/>
                <w:szCs w:val="28"/>
                <w:lang w:val="uz-Cyrl-UZ"/>
              </w:rPr>
              <w:t>muayyan</w:t>
            </w:r>
            <w:r w:rsidRPr="00FF4215">
              <w:rPr>
                <w:bCs/>
                <w:sz w:val="28"/>
                <w:szCs w:val="28"/>
                <w:lang w:val="uz-Cyrl-UZ"/>
              </w:rPr>
              <w:t xml:space="preserve"> </w:t>
            </w:r>
            <w:r w:rsidRPr="00E8422D">
              <w:rPr>
                <w:i/>
                <w:sz w:val="28"/>
                <w:szCs w:val="28"/>
                <w:lang w:val="uz-Cyrl-UZ"/>
              </w:rPr>
              <w:t>IP</w:t>
            </w:r>
            <w:r w:rsidRPr="00FF4215">
              <w:rPr>
                <w:sz w:val="28"/>
                <w:szCs w:val="28"/>
                <w:lang w:val="uz-Cyrl-UZ"/>
              </w:rPr>
              <w:t>-</w:t>
            </w:r>
            <w:r>
              <w:rPr>
                <w:sz w:val="28"/>
                <w:szCs w:val="28"/>
                <w:lang w:val="uz-Cyrl-UZ"/>
              </w:rPr>
              <w:t>ad</w:t>
            </w:r>
            <w:r w:rsidR="00D676F5">
              <w:rPr>
                <w:sz w:val="28"/>
                <w:szCs w:val="28"/>
                <w:lang w:val="uz-Cyrl-UZ"/>
              </w:rPr>
              <w:t>-</w:t>
            </w:r>
            <w:r>
              <w:rPr>
                <w:sz w:val="28"/>
                <w:szCs w:val="28"/>
                <w:lang w:val="uz-Cyrl-UZ"/>
              </w:rPr>
              <w:t>resli paketlar yuborilishini blokirovkalash uchun saqlanadigan ro‘yxat.</w:t>
            </w:r>
          </w:p>
          <w:p w14:paraId="4C2C5108" w14:textId="77777777" w:rsidR="0085110F" w:rsidRPr="000D3F34" w:rsidRDefault="0085110F" w:rsidP="003A7C3D">
            <w:pPr>
              <w:tabs>
                <w:tab w:val="left" w:pos="4320"/>
                <w:tab w:val="left" w:pos="4500"/>
              </w:tabs>
              <w:jc w:val="both"/>
              <w:rPr>
                <w:bCs/>
                <w:sz w:val="28"/>
                <w:szCs w:val="28"/>
                <w:lang w:val="uz-Cyrl-UZ"/>
              </w:rPr>
            </w:pPr>
          </w:p>
          <w:p w14:paraId="5B2D7C98" w14:textId="77777777" w:rsidR="0085110F" w:rsidRPr="00FF4215" w:rsidRDefault="0085110F" w:rsidP="003A7C3D">
            <w:pPr>
              <w:tabs>
                <w:tab w:val="left" w:pos="4320"/>
                <w:tab w:val="left" w:pos="4500"/>
              </w:tabs>
              <w:jc w:val="both"/>
              <w:rPr>
                <w:sz w:val="28"/>
                <w:szCs w:val="28"/>
                <w:lang w:val="uz-Cyrl-UZ"/>
              </w:rPr>
            </w:pPr>
            <w:r w:rsidRPr="00FF4215">
              <w:rPr>
                <w:bCs/>
                <w:sz w:val="28"/>
                <w:szCs w:val="28"/>
                <w:lang w:val="uz-Cyrl-UZ"/>
              </w:rPr>
              <w:t xml:space="preserve">Маршрутизаторда, ундан </w:t>
            </w:r>
            <w:r w:rsidRPr="000D3F34">
              <w:rPr>
                <w:sz w:val="28"/>
                <w:szCs w:val="28"/>
                <w:lang w:val="uz-Cyrl-UZ"/>
              </w:rPr>
              <w:t xml:space="preserve">эркин </w:t>
            </w:r>
            <w:r w:rsidRPr="0017350E">
              <w:rPr>
                <w:sz w:val="28"/>
                <w:szCs w:val="28"/>
                <w:lang w:val="uz-Cyrl-UZ"/>
              </w:rPr>
              <w:t>фойдала</w:t>
            </w:r>
            <w:r>
              <w:rPr>
                <w:sz w:val="28"/>
                <w:szCs w:val="28"/>
                <w:lang w:val="uz-Cyrl-UZ"/>
              </w:rPr>
              <w:t>-</w:t>
            </w:r>
            <w:r w:rsidRPr="0017350E">
              <w:rPr>
                <w:sz w:val="28"/>
                <w:szCs w:val="28"/>
                <w:lang w:val="uz-Cyrl-UZ"/>
              </w:rPr>
              <w:t>ниш</w:t>
            </w:r>
            <w:r w:rsidRPr="000D3F34">
              <w:rPr>
                <w:sz w:val="28"/>
                <w:szCs w:val="28"/>
                <w:lang w:val="uz-Cyrl-UZ"/>
              </w:rPr>
              <w:t>ни</w:t>
            </w:r>
            <w:r w:rsidRPr="0017350E">
              <w:rPr>
                <w:sz w:val="28"/>
                <w:szCs w:val="28"/>
                <w:lang w:val="uz-Cyrl-UZ"/>
              </w:rPr>
              <w:t xml:space="preserve"> </w:t>
            </w:r>
            <w:r w:rsidRPr="00FF4215">
              <w:rPr>
                <w:bCs/>
                <w:sz w:val="28"/>
                <w:szCs w:val="28"/>
                <w:lang w:val="uz-Cyrl-UZ"/>
              </w:rPr>
              <w:t>ёки у орқали тармоқ сервер</w:t>
            </w:r>
            <w:r w:rsidRPr="00316F24">
              <w:rPr>
                <w:bCs/>
                <w:sz w:val="28"/>
                <w:szCs w:val="28"/>
                <w:lang w:val="uz-Cyrl-UZ"/>
              </w:rPr>
              <w:t>лар</w:t>
            </w:r>
            <w:r w:rsidRPr="00FF4215">
              <w:rPr>
                <w:bCs/>
                <w:sz w:val="28"/>
                <w:szCs w:val="28"/>
                <w:lang w:val="uz-Cyrl-UZ"/>
              </w:rPr>
              <w:t xml:space="preserve">идан </w:t>
            </w:r>
            <w:r w:rsidRPr="000D3F34">
              <w:rPr>
                <w:sz w:val="28"/>
                <w:szCs w:val="28"/>
                <w:lang w:val="uz-Cyrl-UZ"/>
              </w:rPr>
              <w:t xml:space="preserve">эркин </w:t>
            </w:r>
            <w:r w:rsidRPr="0017350E">
              <w:rPr>
                <w:sz w:val="28"/>
                <w:szCs w:val="28"/>
                <w:lang w:val="uz-Cyrl-UZ"/>
              </w:rPr>
              <w:t>фойдалан</w:t>
            </w:r>
            <w:r>
              <w:rPr>
                <w:sz w:val="28"/>
                <w:szCs w:val="28"/>
                <w:lang w:val="uz-Cyrl-UZ"/>
              </w:rPr>
              <w:t>иш</w:t>
            </w:r>
            <w:r w:rsidRPr="00FF4215">
              <w:rPr>
                <w:bCs/>
                <w:sz w:val="28"/>
                <w:szCs w:val="28"/>
                <w:lang w:val="uz-Cyrl-UZ"/>
              </w:rPr>
              <w:t xml:space="preserve">ни бошқариш, масалан, муайян </w:t>
            </w:r>
            <w:r>
              <w:rPr>
                <w:sz w:val="28"/>
                <w:szCs w:val="28"/>
                <w:lang w:val="uz-Cyrl-UZ"/>
              </w:rPr>
              <w:t>IP-адресли пакетлар юборилишини блокировкалаш учун сақланадиган рўй</w:t>
            </w:r>
            <w:r w:rsidRPr="00FF4215">
              <w:rPr>
                <w:sz w:val="28"/>
                <w:szCs w:val="28"/>
                <w:lang w:val="uz-Cyrl-UZ"/>
              </w:rPr>
              <w:t>х</w:t>
            </w:r>
            <w:r>
              <w:rPr>
                <w:sz w:val="28"/>
                <w:szCs w:val="28"/>
                <w:lang w:val="uz-Cyrl-UZ"/>
              </w:rPr>
              <w:t>ат.</w:t>
            </w:r>
          </w:p>
        </w:tc>
      </w:tr>
      <w:tr w:rsidR="0085110F" w:rsidRPr="000B536F" w14:paraId="251687DF" w14:textId="77777777">
        <w:trPr>
          <w:tblCellSpacing w:w="0" w:type="dxa"/>
          <w:jc w:val="center"/>
        </w:trPr>
        <w:tc>
          <w:tcPr>
            <w:tcW w:w="2079" w:type="pct"/>
          </w:tcPr>
          <w:p w14:paraId="71D256FA" w14:textId="77777777" w:rsidR="0085110F" w:rsidRPr="003C54A5" w:rsidRDefault="0085110F" w:rsidP="003A7C3D">
            <w:pPr>
              <w:tabs>
                <w:tab w:val="left" w:pos="4320"/>
                <w:tab w:val="left" w:pos="4500"/>
              </w:tabs>
              <w:rPr>
                <w:b/>
                <w:sz w:val="28"/>
                <w:szCs w:val="28"/>
                <w:lang w:val="uz-Cyrl-UZ"/>
              </w:rPr>
            </w:pPr>
            <w:r w:rsidRPr="003C54A5">
              <w:rPr>
                <w:b/>
                <w:sz w:val="28"/>
                <w:szCs w:val="28"/>
                <w:lang w:val="uz-Cyrl-UZ"/>
              </w:rPr>
              <w:t xml:space="preserve">Список управления </w:t>
            </w:r>
            <w:r w:rsidRPr="003C54A5">
              <w:rPr>
                <w:b/>
                <w:sz w:val="28"/>
                <w:szCs w:val="28"/>
                <w:lang w:val="uz-Cyrl-UZ"/>
              </w:rPr>
              <w:br/>
              <w:t>доступом</w:t>
            </w:r>
          </w:p>
          <w:p w14:paraId="2D5FB89F" w14:textId="77777777" w:rsidR="0085110F" w:rsidRDefault="0085110F" w:rsidP="003A7C3D">
            <w:pPr>
              <w:tabs>
                <w:tab w:val="left" w:pos="4320"/>
                <w:tab w:val="left" w:pos="4500"/>
              </w:tabs>
              <w:rPr>
                <w:b/>
                <w:sz w:val="28"/>
                <w:szCs w:val="28"/>
                <w:lang w:val="uz-Cyrl-UZ"/>
              </w:rPr>
            </w:pPr>
            <w:r w:rsidRPr="00D005E9">
              <w:rPr>
                <w:b/>
                <w:sz w:val="28"/>
                <w:szCs w:val="28"/>
                <w:lang w:val="uz-Cyrl-UZ"/>
              </w:rPr>
              <w:t>u</w:t>
            </w:r>
            <w:r w:rsidRPr="0079433A">
              <w:rPr>
                <w:b/>
                <w:sz w:val="28"/>
                <w:szCs w:val="28"/>
                <w:lang w:val="uz-Cyrl-UZ"/>
              </w:rPr>
              <w:t xml:space="preserve">z </w:t>
            </w:r>
            <w:r w:rsidRPr="0079433A">
              <w:rPr>
                <w:sz w:val="28"/>
                <w:szCs w:val="28"/>
                <w:lang w:val="uz-Cyrl-UZ"/>
              </w:rPr>
              <w:t>-</w:t>
            </w:r>
            <w:r w:rsidRPr="0079433A">
              <w:rPr>
                <w:b/>
                <w:sz w:val="28"/>
                <w:szCs w:val="28"/>
                <w:lang w:val="uz-Cyrl-UZ"/>
              </w:rPr>
              <w:t xml:space="preserve"> </w:t>
            </w:r>
            <w:r>
              <w:rPr>
                <w:sz w:val="28"/>
                <w:szCs w:val="28"/>
                <w:lang w:val="uz-Cyrl-UZ"/>
              </w:rPr>
              <w:t>erkin</w:t>
            </w:r>
            <w:r w:rsidRPr="0079433A">
              <w:rPr>
                <w:sz w:val="28"/>
                <w:szCs w:val="28"/>
                <w:lang w:val="uz-Cyrl-UZ"/>
              </w:rPr>
              <w:t xml:space="preserve"> </w:t>
            </w:r>
            <w:r>
              <w:rPr>
                <w:sz w:val="28"/>
                <w:szCs w:val="28"/>
                <w:lang w:val="uz-Cyrl-UZ"/>
              </w:rPr>
              <w:t>foydalanishni</w:t>
            </w:r>
            <w:r w:rsidRPr="0079433A">
              <w:rPr>
                <w:sz w:val="28"/>
                <w:szCs w:val="28"/>
                <w:lang w:val="uz-Cyrl-UZ"/>
              </w:rPr>
              <w:t xml:space="preserve"> </w:t>
            </w:r>
            <w:r>
              <w:rPr>
                <w:sz w:val="28"/>
                <w:szCs w:val="28"/>
                <w:lang w:val="uz-Cyrl-UZ"/>
              </w:rPr>
              <w:t>boshqarish</w:t>
            </w:r>
            <w:r w:rsidRPr="0079433A">
              <w:rPr>
                <w:sz w:val="28"/>
                <w:szCs w:val="28"/>
                <w:lang w:val="uz-Cyrl-UZ"/>
              </w:rPr>
              <w:t xml:space="preserve"> </w:t>
            </w:r>
            <w:r>
              <w:rPr>
                <w:sz w:val="28"/>
                <w:szCs w:val="28"/>
                <w:lang w:val="uz-Cyrl-UZ"/>
              </w:rPr>
              <w:t>ro‘</w:t>
            </w:r>
            <w:r w:rsidRPr="002E1A74">
              <w:rPr>
                <w:sz w:val="28"/>
                <w:szCs w:val="28"/>
                <w:lang w:val="uz-Cyrl-UZ"/>
              </w:rPr>
              <w:t>y</w:t>
            </w:r>
            <w:r>
              <w:rPr>
                <w:sz w:val="28"/>
                <w:szCs w:val="28"/>
                <w:lang w:val="uz-Cyrl-UZ"/>
              </w:rPr>
              <w:t>xati</w:t>
            </w:r>
          </w:p>
          <w:p w14:paraId="4C3A72B8" w14:textId="33D2997A" w:rsidR="0085110F" w:rsidRPr="00397A44" w:rsidRDefault="000B536F" w:rsidP="003A7C3D">
            <w:pPr>
              <w:tabs>
                <w:tab w:val="left" w:pos="4320"/>
                <w:tab w:val="left" w:pos="4500"/>
              </w:tabs>
              <w:rPr>
                <w:sz w:val="28"/>
                <w:szCs w:val="28"/>
                <w:lang w:val="uz-Cyrl-UZ"/>
              </w:rPr>
            </w:pPr>
            <w:r>
              <w:rPr>
                <w:sz w:val="28"/>
                <w:szCs w:val="28"/>
                <w:lang w:val="uz-Cyrl-UZ"/>
              </w:rPr>
              <w:t xml:space="preserve"> </w:t>
            </w:r>
            <w:r w:rsidR="0085110F" w:rsidRPr="0079433A">
              <w:rPr>
                <w:sz w:val="28"/>
                <w:szCs w:val="28"/>
                <w:lang w:val="uz-Cyrl-UZ"/>
              </w:rPr>
              <w:t>эркин фойдаланишни бошқариш рўйхати</w:t>
            </w:r>
            <w:r w:rsidR="0085110F">
              <w:rPr>
                <w:sz w:val="28"/>
                <w:szCs w:val="28"/>
                <w:lang w:val="uz-Cyrl-UZ"/>
              </w:rPr>
              <w:t xml:space="preserve"> </w:t>
            </w:r>
          </w:p>
          <w:p w14:paraId="794FD734" w14:textId="77777777" w:rsidR="0085110F" w:rsidRPr="003C54A5" w:rsidRDefault="0085110F" w:rsidP="003A7C3D">
            <w:pPr>
              <w:tabs>
                <w:tab w:val="left" w:pos="4320"/>
                <w:tab w:val="left" w:pos="4500"/>
              </w:tabs>
              <w:rPr>
                <w:sz w:val="28"/>
                <w:szCs w:val="28"/>
                <w:lang w:val="uz-Cyrl-UZ"/>
              </w:rPr>
            </w:pPr>
            <w:r w:rsidRPr="00397A44">
              <w:rPr>
                <w:b/>
                <w:sz w:val="28"/>
                <w:szCs w:val="28"/>
                <w:lang w:val="uz-Cyrl-UZ"/>
              </w:rPr>
              <w:t xml:space="preserve">en </w:t>
            </w:r>
            <w:r w:rsidRPr="006B69FE">
              <w:rPr>
                <w:sz w:val="28"/>
                <w:szCs w:val="28"/>
                <w:lang w:val="uz-Cyrl-UZ"/>
              </w:rPr>
              <w:t xml:space="preserve">- </w:t>
            </w:r>
            <w:r w:rsidRPr="003C54A5">
              <w:rPr>
                <w:sz w:val="28"/>
                <w:szCs w:val="28"/>
                <w:lang w:val="uz-Cyrl-UZ"/>
              </w:rPr>
              <w:t xml:space="preserve">access control list (ACL) </w:t>
            </w:r>
          </w:p>
          <w:p w14:paraId="06FFE858" w14:textId="77777777" w:rsidR="0085110F" w:rsidRPr="00397A44" w:rsidRDefault="0085110F" w:rsidP="003A7C3D">
            <w:pPr>
              <w:tabs>
                <w:tab w:val="left" w:pos="4320"/>
                <w:tab w:val="left" w:pos="4500"/>
              </w:tabs>
              <w:rPr>
                <w:sz w:val="28"/>
                <w:szCs w:val="28"/>
                <w:lang w:val="uz-Cyrl-UZ"/>
              </w:rPr>
            </w:pPr>
          </w:p>
        </w:tc>
        <w:tc>
          <w:tcPr>
            <w:tcW w:w="2921" w:type="pct"/>
          </w:tcPr>
          <w:p w14:paraId="22813496" w14:textId="77777777" w:rsidR="0085110F" w:rsidRDefault="0085110F" w:rsidP="003A7C3D">
            <w:pPr>
              <w:tabs>
                <w:tab w:val="left" w:pos="4320"/>
                <w:tab w:val="left" w:pos="4500"/>
              </w:tabs>
              <w:jc w:val="both"/>
              <w:rPr>
                <w:sz w:val="28"/>
                <w:szCs w:val="28"/>
                <w:lang w:val="uz-Cyrl-UZ"/>
              </w:rPr>
            </w:pPr>
            <w:r>
              <w:rPr>
                <w:sz w:val="28"/>
                <w:szCs w:val="28"/>
              </w:rPr>
              <w:t>Э</w:t>
            </w:r>
            <w:r>
              <w:rPr>
                <w:sz w:val="28"/>
                <w:szCs w:val="28"/>
                <w:lang w:val="uz-Cyrl-UZ"/>
              </w:rPr>
              <w:t xml:space="preserve">лемент системы безопасности в </w:t>
            </w:r>
            <w:r>
              <w:rPr>
                <w:sz w:val="28"/>
                <w:szCs w:val="28"/>
                <w:lang w:val="en-US"/>
              </w:rPr>
              <w:t>Windows</w:t>
            </w:r>
            <w:r w:rsidRPr="00E47C30">
              <w:rPr>
                <w:sz w:val="28"/>
                <w:szCs w:val="28"/>
              </w:rPr>
              <w:t xml:space="preserve"> </w:t>
            </w:r>
            <w:r>
              <w:rPr>
                <w:sz w:val="28"/>
                <w:szCs w:val="28"/>
                <w:lang w:val="en-US"/>
              </w:rPr>
              <w:t>NT</w:t>
            </w:r>
            <w:r w:rsidRPr="00E47C30">
              <w:rPr>
                <w:sz w:val="28"/>
                <w:szCs w:val="28"/>
              </w:rPr>
              <w:t xml:space="preserve"> </w:t>
            </w:r>
            <w:r>
              <w:rPr>
                <w:sz w:val="28"/>
                <w:szCs w:val="28"/>
              </w:rPr>
              <w:t xml:space="preserve">и </w:t>
            </w:r>
            <w:r>
              <w:rPr>
                <w:sz w:val="28"/>
                <w:szCs w:val="28"/>
                <w:lang w:val="en-US"/>
              </w:rPr>
              <w:t>Windows</w:t>
            </w:r>
            <w:r w:rsidRPr="00E47C30">
              <w:rPr>
                <w:sz w:val="28"/>
                <w:szCs w:val="28"/>
              </w:rPr>
              <w:t xml:space="preserve"> 2000</w:t>
            </w:r>
            <w:r>
              <w:rPr>
                <w:sz w:val="28"/>
                <w:szCs w:val="28"/>
              </w:rPr>
              <w:t xml:space="preserve">, определяющий права доступа к ресурсу (например, файлу) пользователей и их групп. </w:t>
            </w:r>
          </w:p>
          <w:p w14:paraId="51CB364F" w14:textId="77777777" w:rsidR="0085110F" w:rsidRPr="00397A44" w:rsidRDefault="0085110F" w:rsidP="003A7C3D">
            <w:pPr>
              <w:tabs>
                <w:tab w:val="left" w:pos="4320"/>
                <w:tab w:val="left" w:pos="4500"/>
              </w:tabs>
              <w:jc w:val="both"/>
              <w:rPr>
                <w:sz w:val="28"/>
                <w:szCs w:val="28"/>
              </w:rPr>
            </w:pPr>
          </w:p>
          <w:p w14:paraId="7BEF4A0A" w14:textId="77777777" w:rsidR="0085110F" w:rsidRDefault="0085110F" w:rsidP="003A7C3D">
            <w:pPr>
              <w:tabs>
                <w:tab w:val="left" w:pos="4320"/>
                <w:tab w:val="left" w:pos="4500"/>
              </w:tabs>
              <w:jc w:val="both"/>
              <w:rPr>
                <w:sz w:val="28"/>
                <w:szCs w:val="28"/>
                <w:lang w:val="en-US"/>
              </w:rPr>
            </w:pPr>
            <w:r w:rsidRPr="00E8422D">
              <w:rPr>
                <w:i/>
                <w:sz w:val="28"/>
                <w:szCs w:val="28"/>
                <w:lang w:val="uz-Cyrl-UZ"/>
              </w:rPr>
              <w:t>Windows NT</w:t>
            </w:r>
            <w:r w:rsidRPr="0079433A">
              <w:rPr>
                <w:sz w:val="28"/>
                <w:szCs w:val="28"/>
                <w:lang w:val="uz-Cyrl-UZ"/>
              </w:rPr>
              <w:t xml:space="preserve"> </w:t>
            </w:r>
            <w:r>
              <w:rPr>
                <w:sz w:val="28"/>
                <w:szCs w:val="28"/>
                <w:lang w:val="uz-Cyrl-UZ"/>
              </w:rPr>
              <w:t>va</w:t>
            </w:r>
            <w:r w:rsidRPr="0079433A">
              <w:rPr>
                <w:sz w:val="28"/>
                <w:szCs w:val="28"/>
                <w:lang w:val="uz-Cyrl-UZ"/>
              </w:rPr>
              <w:t xml:space="preserve"> </w:t>
            </w:r>
            <w:r w:rsidRPr="00E8422D">
              <w:rPr>
                <w:i/>
                <w:sz w:val="28"/>
                <w:szCs w:val="28"/>
                <w:lang w:val="uz-Cyrl-UZ"/>
              </w:rPr>
              <w:t>Windows</w:t>
            </w:r>
            <w:r w:rsidRPr="0079433A">
              <w:rPr>
                <w:sz w:val="28"/>
                <w:szCs w:val="28"/>
                <w:lang w:val="uz-Cyrl-UZ"/>
              </w:rPr>
              <w:t xml:space="preserve"> 2000</w:t>
            </w:r>
            <w:r>
              <w:rPr>
                <w:sz w:val="28"/>
                <w:szCs w:val="28"/>
                <w:lang w:val="uz-Cyrl-UZ"/>
              </w:rPr>
              <w:t xml:space="preserve"> xavfsizlik tizimi elementi. Foydalanuvchilar</w:t>
            </w:r>
            <w:r w:rsidRPr="0079433A">
              <w:rPr>
                <w:sz w:val="28"/>
                <w:szCs w:val="28"/>
                <w:lang w:val="uz-Cyrl-UZ"/>
              </w:rPr>
              <w:t xml:space="preserve"> </w:t>
            </w:r>
            <w:r>
              <w:rPr>
                <w:sz w:val="28"/>
                <w:szCs w:val="28"/>
                <w:lang w:val="uz-Cyrl-UZ"/>
              </w:rPr>
              <w:t>va</w:t>
            </w:r>
            <w:r w:rsidRPr="0079433A">
              <w:rPr>
                <w:sz w:val="28"/>
                <w:szCs w:val="28"/>
                <w:lang w:val="uz-Cyrl-UZ"/>
              </w:rPr>
              <w:t xml:space="preserve"> </w:t>
            </w:r>
            <w:r>
              <w:rPr>
                <w:sz w:val="28"/>
                <w:szCs w:val="28"/>
                <w:lang w:val="uz-Cyrl-UZ"/>
              </w:rPr>
              <w:t>ular</w:t>
            </w:r>
            <w:r w:rsidRPr="0079433A">
              <w:rPr>
                <w:sz w:val="28"/>
                <w:szCs w:val="28"/>
                <w:lang w:val="uz-Cyrl-UZ"/>
              </w:rPr>
              <w:t xml:space="preserve"> </w:t>
            </w:r>
            <w:r>
              <w:rPr>
                <w:sz w:val="28"/>
                <w:szCs w:val="28"/>
                <w:lang w:val="uz-Cyrl-UZ"/>
              </w:rPr>
              <w:t>guruhlari-ning</w:t>
            </w:r>
            <w:r w:rsidRPr="0079433A">
              <w:rPr>
                <w:sz w:val="28"/>
                <w:szCs w:val="28"/>
                <w:lang w:val="uz-Cyrl-UZ"/>
              </w:rPr>
              <w:t xml:space="preserve"> </w:t>
            </w:r>
            <w:r>
              <w:rPr>
                <w:sz w:val="28"/>
                <w:szCs w:val="28"/>
                <w:lang w:val="uz-Cyrl-UZ"/>
              </w:rPr>
              <w:t>resursdan</w:t>
            </w:r>
            <w:r w:rsidRPr="0079433A">
              <w:rPr>
                <w:sz w:val="28"/>
                <w:szCs w:val="28"/>
                <w:lang w:val="uz-Cyrl-UZ"/>
              </w:rPr>
              <w:t xml:space="preserve"> (</w:t>
            </w:r>
            <w:r>
              <w:rPr>
                <w:sz w:val="28"/>
                <w:szCs w:val="28"/>
                <w:lang w:val="uz-Cyrl-UZ"/>
              </w:rPr>
              <w:t>masalan</w:t>
            </w:r>
            <w:r w:rsidRPr="0079433A">
              <w:rPr>
                <w:sz w:val="28"/>
                <w:szCs w:val="28"/>
                <w:lang w:val="uz-Cyrl-UZ"/>
              </w:rPr>
              <w:t xml:space="preserve">, </w:t>
            </w:r>
            <w:r>
              <w:rPr>
                <w:sz w:val="28"/>
                <w:szCs w:val="28"/>
                <w:lang w:val="uz-Cyrl-UZ"/>
              </w:rPr>
              <w:t>fayldan</w:t>
            </w:r>
            <w:r w:rsidRPr="0079433A">
              <w:rPr>
                <w:sz w:val="28"/>
                <w:szCs w:val="28"/>
                <w:lang w:val="uz-Cyrl-UZ"/>
              </w:rPr>
              <w:t>)</w:t>
            </w:r>
            <w:r>
              <w:rPr>
                <w:sz w:val="28"/>
                <w:szCs w:val="28"/>
                <w:lang w:val="uz-Cyrl-UZ"/>
              </w:rPr>
              <w:t xml:space="preserve"> erkin foyda-lanish huquqini belgilaydi.</w:t>
            </w:r>
          </w:p>
          <w:p w14:paraId="25F85D91" w14:textId="77777777" w:rsidR="0085110F" w:rsidRPr="00C137CB" w:rsidRDefault="0085110F" w:rsidP="003A7C3D">
            <w:pPr>
              <w:tabs>
                <w:tab w:val="left" w:pos="4320"/>
                <w:tab w:val="left" w:pos="4500"/>
              </w:tabs>
              <w:jc w:val="both"/>
              <w:rPr>
                <w:sz w:val="28"/>
                <w:szCs w:val="28"/>
                <w:lang w:val="en-US"/>
              </w:rPr>
            </w:pPr>
          </w:p>
          <w:p w14:paraId="442A47EF" w14:textId="77777777" w:rsidR="0085110F" w:rsidRPr="0079433A" w:rsidRDefault="0085110F" w:rsidP="003A7C3D">
            <w:pPr>
              <w:tabs>
                <w:tab w:val="left" w:pos="4320"/>
                <w:tab w:val="left" w:pos="4500"/>
              </w:tabs>
              <w:jc w:val="both"/>
              <w:rPr>
                <w:sz w:val="28"/>
                <w:szCs w:val="28"/>
                <w:lang w:val="uz-Cyrl-UZ"/>
              </w:rPr>
            </w:pPr>
            <w:r w:rsidRPr="0079433A">
              <w:rPr>
                <w:sz w:val="28"/>
                <w:szCs w:val="28"/>
                <w:lang w:val="uz-Cyrl-UZ"/>
              </w:rPr>
              <w:t>Windows NT ва Windows 2000</w:t>
            </w:r>
            <w:r>
              <w:rPr>
                <w:sz w:val="28"/>
                <w:szCs w:val="28"/>
                <w:lang w:val="uz-Cyrl-UZ"/>
              </w:rPr>
              <w:t xml:space="preserve"> хавфсизлик тизими элементи. </w:t>
            </w:r>
            <w:r w:rsidRPr="0079433A">
              <w:rPr>
                <w:sz w:val="28"/>
                <w:szCs w:val="28"/>
                <w:lang w:val="uz-Cyrl-UZ"/>
              </w:rPr>
              <w:t>Фойдаланувчилар ва улар гуруҳларининг ресурсдан (масалан, файлдан)</w:t>
            </w:r>
            <w:r>
              <w:rPr>
                <w:sz w:val="28"/>
                <w:szCs w:val="28"/>
                <w:lang w:val="uz-Cyrl-UZ"/>
              </w:rPr>
              <w:t xml:space="preserve"> эркин </w:t>
            </w:r>
            <w:r w:rsidRPr="0079433A">
              <w:rPr>
                <w:sz w:val="28"/>
                <w:szCs w:val="28"/>
                <w:lang w:val="uz-Cyrl-UZ"/>
              </w:rPr>
              <w:t>фойдалан</w:t>
            </w:r>
            <w:r>
              <w:rPr>
                <w:sz w:val="28"/>
                <w:szCs w:val="28"/>
                <w:lang w:val="uz-Cyrl-UZ"/>
              </w:rPr>
              <w:t>иш ҳуқуқини белгилайди.</w:t>
            </w:r>
          </w:p>
        </w:tc>
      </w:tr>
      <w:tr w:rsidR="0085110F" w:rsidRPr="009D6F82" w14:paraId="54EC1338" w14:textId="77777777">
        <w:trPr>
          <w:tblCellSpacing w:w="0" w:type="dxa"/>
          <w:jc w:val="center"/>
        </w:trPr>
        <w:tc>
          <w:tcPr>
            <w:tcW w:w="2079" w:type="pct"/>
          </w:tcPr>
          <w:p w14:paraId="6C674D00" w14:textId="77777777" w:rsidR="0085110F" w:rsidRPr="004879B7" w:rsidRDefault="0085110F" w:rsidP="003A7C3D">
            <w:pPr>
              <w:rPr>
                <w:b/>
                <w:sz w:val="28"/>
                <w:szCs w:val="28"/>
                <w:lang w:val="uz-Cyrl-UZ"/>
              </w:rPr>
            </w:pPr>
            <w:r w:rsidRPr="004879B7">
              <w:rPr>
                <w:b/>
                <w:sz w:val="28"/>
                <w:szCs w:val="28"/>
              </w:rPr>
              <w:t>Спрайт</w:t>
            </w:r>
          </w:p>
          <w:p w14:paraId="5201F4C8"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sprayt</w:t>
            </w:r>
          </w:p>
          <w:p w14:paraId="30187932" w14:textId="66531659" w:rsidR="0085110F" w:rsidRDefault="000B536F" w:rsidP="003A7C3D">
            <w:pPr>
              <w:rPr>
                <w:sz w:val="28"/>
                <w:szCs w:val="28"/>
                <w:lang w:val="en-US"/>
              </w:rPr>
            </w:pPr>
            <w:r>
              <w:rPr>
                <w:sz w:val="28"/>
                <w:szCs w:val="28"/>
                <w:lang w:val="uz-Cyrl-UZ"/>
              </w:rPr>
              <w:t xml:space="preserve"> </w:t>
            </w:r>
            <w:r w:rsidR="0085110F">
              <w:rPr>
                <w:sz w:val="28"/>
                <w:szCs w:val="28"/>
                <w:lang w:val="uz-Cyrl-UZ"/>
              </w:rPr>
              <w:t>спрайт</w:t>
            </w:r>
          </w:p>
          <w:p w14:paraId="35EE3327" w14:textId="77777777" w:rsidR="0085110F" w:rsidRPr="004879B7" w:rsidRDefault="0085110F" w:rsidP="003A7C3D">
            <w:pPr>
              <w:rPr>
                <w:sz w:val="28"/>
                <w:szCs w:val="28"/>
                <w:lang w:val="uz-Cyrl-UZ"/>
              </w:rPr>
            </w:pPr>
            <w:r w:rsidRPr="000F6207">
              <w:rPr>
                <w:b/>
                <w:bCs/>
                <w:color w:val="000000"/>
                <w:sz w:val="28"/>
                <w:szCs w:val="28"/>
                <w:lang w:val="en-US"/>
              </w:rPr>
              <w:t xml:space="preserve">en </w:t>
            </w:r>
            <w:r w:rsidRPr="006B69FE">
              <w:rPr>
                <w:bCs/>
                <w:color w:val="000000"/>
                <w:sz w:val="28"/>
                <w:szCs w:val="28"/>
                <w:lang w:val="en-US"/>
              </w:rPr>
              <w:t>-</w:t>
            </w:r>
            <w:r w:rsidRPr="006B69FE">
              <w:rPr>
                <w:sz w:val="28"/>
                <w:szCs w:val="28"/>
                <w:lang w:val="en-US"/>
              </w:rPr>
              <w:t xml:space="preserve"> </w:t>
            </w:r>
            <w:r w:rsidRPr="004879B7">
              <w:rPr>
                <w:sz w:val="28"/>
                <w:szCs w:val="28"/>
                <w:lang w:val="en-US"/>
              </w:rPr>
              <w:t xml:space="preserve">sprite </w:t>
            </w:r>
          </w:p>
          <w:p w14:paraId="0E2D3DA8" w14:textId="77777777" w:rsidR="0085110F" w:rsidRPr="00113069" w:rsidRDefault="0085110F" w:rsidP="003A7C3D">
            <w:pPr>
              <w:rPr>
                <w:sz w:val="28"/>
                <w:szCs w:val="28"/>
                <w:lang w:val="en-US"/>
              </w:rPr>
            </w:pPr>
          </w:p>
        </w:tc>
        <w:tc>
          <w:tcPr>
            <w:tcW w:w="2921" w:type="pct"/>
          </w:tcPr>
          <w:p w14:paraId="78A30B61" w14:textId="77777777" w:rsidR="0085110F" w:rsidRDefault="0085110F" w:rsidP="003A7C3D">
            <w:pPr>
              <w:jc w:val="both"/>
              <w:rPr>
                <w:sz w:val="28"/>
                <w:szCs w:val="28"/>
                <w:lang w:val="uz-Cyrl-UZ"/>
              </w:rPr>
            </w:pPr>
            <w:r>
              <w:rPr>
                <w:sz w:val="28"/>
                <w:szCs w:val="28"/>
              </w:rPr>
              <w:t>Легко перемещаемый по экрану растровый графический элемент (например пуля или ракета). Спрайты широко используются в анимации.</w:t>
            </w:r>
          </w:p>
          <w:p w14:paraId="21F86EAB" w14:textId="77777777" w:rsidR="0085110F" w:rsidRPr="00DE4857" w:rsidRDefault="0085110F" w:rsidP="003A7C3D">
            <w:pPr>
              <w:jc w:val="both"/>
              <w:rPr>
                <w:sz w:val="28"/>
                <w:szCs w:val="28"/>
              </w:rPr>
            </w:pPr>
          </w:p>
          <w:p w14:paraId="52BA5549" w14:textId="77777777" w:rsidR="0085110F" w:rsidRPr="00DE4857" w:rsidRDefault="0085110F" w:rsidP="003A7C3D">
            <w:pPr>
              <w:jc w:val="both"/>
              <w:rPr>
                <w:sz w:val="28"/>
                <w:szCs w:val="28"/>
                <w:lang w:val="uz-Cyrl-UZ"/>
              </w:rPr>
            </w:pPr>
            <w:r>
              <w:rPr>
                <w:sz w:val="28"/>
                <w:szCs w:val="28"/>
                <w:lang w:val="uz-Cyrl-UZ"/>
              </w:rPr>
              <w:t>Ekran bo‘ylab oson suriladigan rastrli grafik e</w:t>
            </w:r>
            <w:r w:rsidRPr="0099137E">
              <w:rPr>
                <w:sz w:val="28"/>
                <w:szCs w:val="28"/>
                <w:lang w:val="en-US"/>
              </w:rPr>
              <w:t>lement</w:t>
            </w:r>
            <w:r w:rsidRPr="00DE4857">
              <w:rPr>
                <w:sz w:val="28"/>
                <w:szCs w:val="28"/>
              </w:rPr>
              <w:t xml:space="preserve"> (</w:t>
            </w:r>
            <w:r w:rsidRPr="0099137E">
              <w:rPr>
                <w:sz w:val="28"/>
                <w:szCs w:val="28"/>
                <w:lang w:val="en-US"/>
              </w:rPr>
              <w:t>masalan</w:t>
            </w:r>
            <w:r w:rsidRPr="00DE4857">
              <w:rPr>
                <w:sz w:val="28"/>
                <w:szCs w:val="28"/>
              </w:rPr>
              <w:t xml:space="preserve">, </w:t>
            </w:r>
            <w:r w:rsidRPr="0099137E">
              <w:rPr>
                <w:sz w:val="28"/>
                <w:szCs w:val="28"/>
                <w:lang w:val="en-US"/>
              </w:rPr>
              <w:t>raketa</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o</w:t>
            </w:r>
            <w:r w:rsidRPr="00DE4857">
              <w:rPr>
                <w:sz w:val="28"/>
                <w:szCs w:val="28"/>
              </w:rPr>
              <w:t>‘</w:t>
            </w:r>
            <w:r w:rsidRPr="0099137E">
              <w:rPr>
                <w:sz w:val="28"/>
                <w:szCs w:val="28"/>
                <w:lang w:val="en-US"/>
              </w:rPr>
              <w:t>q</w:t>
            </w:r>
            <w:r w:rsidRPr="00DE4857">
              <w:rPr>
                <w:sz w:val="28"/>
                <w:szCs w:val="28"/>
              </w:rPr>
              <w:t>)</w:t>
            </w:r>
            <w:r>
              <w:rPr>
                <w:sz w:val="28"/>
                <w:szCs w:val="28"/>
                <w:lang w:val="uz-Cyrl-UZ"/>
              </w:rPr>
              <w:t xml:space="preserve">. </w:t>
            </w:r>
            <w:r w:rsidRPr="00DE4857">
              <w:rPr>
                <w:sz w:val="28"/>
                <w:szCs w:val="28"/>
                <w:lang w:val="uz-Cyrl-UZ"/>
              </w:rPr>
              <w:t>A</w:t>
            </w:r>
            <w:r>
              <w:rPr>
                <w:sz w:val="28"/>
                <w:szCs w:val="28"/>
                <w:lang w:val="uz-Cyrl-UZ"/>
              </w:rPr>
              <w:t>nimatsiyada keng foydalaniladi.</w:t>
            </w:r>
          </w:p>
          <w:p w14:paraId="5166B014" w14:textId="77777777" w:rsidR="0085110F" w:rsidRPr="00D676F5" w:rsidRDefault="0085110F" w:rsidP="003A7C3D">
            <w:pPr>
              <w:jc w:val="both"/>
              <w:rPr>
                <w:sz w:val="22"/>
                <w:szCs w:val="22"/>
                <w:lang w:val="uz-Cyrl-UZ"/>
              </w:rPr>
            </w:pPr>
          </w:p>
          <w:p w14:paraId="6B7DD1F2" w14:textId="77777777" w:rsidR="0085110F" w:rsidRPr="00DA0B7C" w:rsidRDefault="0085110F" w:rsidP="003A7C3D">
            <w:pPr>
              <w:jc w:val="both"/>
              <w:rPr>
                <w:sz w:val="28"/>
                <w:szCs w:val="28"/>
                <w:lang w:val="uz-Cyrl-UZ"/>
              </w:rPr>
            </w:pPr>
            <w:r>
              <w:rPr>
                <w:sz w:val="28"/>
                <w:szCs w:val="28"/>
                <w:lang w:val="uz-Cyrl-UZ"/>
              </w:rPr>
              <w:t>Экран бўйлаб осон суриладиган растрли график э</w:t>
            </w:r>
            <w:r w:rsidRPr="00DE4857">
              <w:rPr>
                <w:sz w:val="28"/>
                <w:szCs w:val="28"/>
                <w:lang w:val="uz-Cyrl-UZ"/>
              </w:rPr>
              <w:t>лемент (масалан, ракета ёки ўқ)</w:t>
            </w:r>
            <w:r>
              <w:rPr>
                <w:sz w:val="28"/>
                <w:szCs w:val="28"/>
                <w:lang w:val="uz-Cyrl-UZ"/>
              </w:rPr>
              <w:t xml:space="preserve">. </w:t>
            </w:r>
            <w:r>
              <w:rPr>
                <w:sz w:val="28"/>
                <w:szCs w:val="28"/>
              </w:rPr>
              <w:t>А</w:t>
            </w:r>
            <w:r>
              <w:rPr>
                <w:sz w:val="28"/>
                <w:szCs w:val="28"/>
                <w:lang w:val="uz-Cyrl-UZ"/>
              </w:rPr>
              <w:t>нимацияда кенг фойдаланилади.</w:t>
            </w:r>
          </w:p>
        </w:tc>
      </w:tr>
      <w:tr w:rsidR="0085110F" w:rsidRPr="003E387B" w14:paraId="1BC3A4A4" w14:textId="77777777">
        <w:trPr>
          <w:tblCellSpacing w:w="0" w:type="dxa"/>
          <w:jc w:val="center"/>
        </w:trPr>
        <w:tc>
          <w:tcPr>
            <w:tcW w:w="2079" w:type="pct"/>
          </w:tcPr>
          <w:p w14:paraId="7FAA312B" w14:textId="77777777" w:rsidR="0085110F" w:rsidRPr="00B622A8" w:rsidRDefault="0085110F" w:rsidP="003A7C3D">
            <w:pPr>
              <w:tabs>
                <w:tab w:val="left" w:pos="4320"/>
                <w:tab w:val="left" w:pos="4500"/>
              </w:tabs>
              <w:rPr>
                <w:b/>
                <w:sz w:val="28"/>
                <w:szCs w:val="28"/>
                <w:lang w:val="uz-Cyrl-UZ"/>
              </w:rPr>
            </w:pPr>
            <w:r w:rsidRPr="00B622A8">
              <w:rPr>
                <w:b/>
                <w:sz w:val="28"/>
                <w:szCs w:val="28"/>
                <w:lang w:val="uz-Cyrl-UZ"/>
              </w:rPr>
              <w:t xml:space="preserve">Среда </w:t>
            </w:r>
          </w:p>
          <w:p w14:paraId="3F2D390E" w14:textId="77777777" w:rsidR="0085110F" w:rsidRDefault="0085110F"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muhit</w:t>
            </w:r>
          </w:p>
          <w:p w14:paraId="44F2A06F" w14:textId="74BA3FE5" w:rsidR="0085110F" w:rsidRDefault="000B536F" w:rsidP="003A7C3D">
            <w:pPr>
              <w:tabs>
                <w:tab w:val="left" w:pos="4320"/>
                <w:tab w:val="left" w:pos="4500"/>
              </w:tabs>
              <w:rPr>
                <w:sz w:val="28"/>
                <w:szCs w:val="28"/>
                <w:lang w:val="uz-Cyrl-UZ"/>
              </w:rPr>
            </w:pPr>
            <w:r>
              <w:rPr>
                <w:b/>
                <w:sz w:val="28"/>
                <w:szCs w:val="28"/>
                <w:lang w:val="uz-Cyrl-UZ"/>
              </w:rPr>
              <w:t xml:space="preserve"> </w:t>
            </w:r>
            <w:r w:rsidR="0085110F" w:rsidRPr="00796C6A">
              <w:rPr>
                <w:sz w:val="28"/>
                <w:szCs w:val="28"/>
                <w:lang w:val="uz-Cyrl-UZ"/>
              </w:rPr>
              <w:t>муҳит</w:t>
            </w:r>
          </w:p>
          <w:p w14:paraId="2B018DB4" w14:textId="77777777" w:rsidR="0085110F" w:rsidRPr="00B622A8" w:rsidRDefault="0085110F" w:rsidP="003A7C3D">
            <w:pPr>
              <w:tabs>
                <w:tab w:val="left" w:pos="4320"/>
                <w:tab w:val="left" w:pos="4500"/>
              </w:tabs>
              <w:rPr>
                <w:sz w:val="28"/>
                <w:szCs w:val="28"/>
                <w:lang w:val="uz-Cyrl-UZ"/>
              </w:rPr>
            </w:pPr>
            <w:r w:rsidRPr="005B5ED5">
              <w:rPr>
                <w:b/>
                <w:sz w:val="28"/>
                <w:szCs w:val="28"/>
                <w:lang w:val="uz-Cyrl-UZ"/>
              </w:rPr>
              <w:t xml:space="preserve">en </w:t>
            </w:r>
            <w:r w:rsidRPr="006B69FE">
              <w:rPr>
                <w:sz w:val="28"/>
                <w:szCs w:val="28"/>
                <w:lang w:val="uz-Cyrl-UZ"/>
              </w:rPr>
              <w:t xml:space="preserve">- </w:t>
            </w:r>
            <w:r w:rsidRPr="00B622A8">
              <w:rPr>
                <w:sz w:val="28"/>
                <w:szCs w:val="28"/>
                <w:lang w:val="uz-Cyrl-UZ"/>
              </w:rPr>
              <w:t xml:space="preserve">environment </w:t>
            </w:r>
          </w:p>
          <w:p w14:paraId="75A601E3" w14:textId="77777777" w:rsidR="0085110F" w:rsidRPr="00796C6A" w:rsidRDefault="0085110F" w:rsidP="003A7C3D">
            <w:pPr>
              <w:tabs>
                <w:tab w:val="left" w:pos="4320"/>
                <w:tab w:val="left" w:pos="4500"/>
              </w:tabs>
              <w:rPr>
                <w:sz w:val="28"/>
                <w:szCs w:val="28"/>
                <w:lang w:val="uz-Cyrl-UZ"/>
              </w:rPr>
            </w:pPr>
          </w:p>
        </w:tc>
        <w:tc>
          <w:tcPr>
            <w:tcW w:w="2921" w:type="pct"/>
          </w:tcPr>
          <w:p w14:paraId="7CA356F3" w14:textId="77777777" w:rsidR="0085110F" w:rsidRDefault="0085110F" w:rsidP="003A7C3D">
            <w:pPr>
              <w:tabs>
                <w:tab w:val="left" w:pos="4320"/>
                <w:tab w:val="left" w:pos="4500"/>
              </w:tabs>
              <w:jc w:val="both"/>
              <w:rPr>
                <w:sz w:val="28"/>
                <w:szCs w:val="28"/>
                <w:lang w:val="uz-Cyrl-UZ"/>
              </w:rPr>
            </w:pPr>
            <w:r>
              <w:rPr>
                <w:sz w:val="28"/>
                <w:szCs w:val="28"/>
              </w:rPr>
              <w:t xml:space="preserve">Совокупность аппаратных и программных средств системы. </w:t>
            </w:r>
          </w:p>
          <w:p w14:paraId="214BA14A" w14:textId="77777777" w:rsidR="0085110F" w:rsidRPr="00235D03" w:rsidRDefault="0085110F" w:rsidP="003A7C3D">
            <w:pPr>
              <w:tabs>
                <w:tab w:val="left" w:pos="4320"/>
                <w:tab w:val="left" w:pos="4500"/>
              </w:tabs>
              <w:jc w:val="both"/>
              <w:rPr>
                <w:sz w:val="28"/>
                <w:szCs w:val="28"/>
              </w:rPr>
            </w:pPr>
          </w:p>
          <w:p w14:paraId="6D7754D8" w14:textId="77777777" w:rsidR="0085110F" w:rsidRDefault="0085110F" w:rsidP="003A7C3D">
            <w:pPr>
              <w:tabs>
                <w:tab w:val="left" w:pos="4320"/>
                <w:tab w:val="left" w:pos="4500"/>
              </w:tabs>
              <w:jc w:val="both"/>
              <w:rPr>
                <w:sz w:val="28"/>
                <w:szCs w:val="28"/>
                <w:lang w:val="en-US"/>
              </w:rPr>
            </w:pPr>
            <w:r w:rsidRPr="0099137E">
              <w:rPr>
                <w:sz w:val="28"/>
                <w:szCs w:val="28"/>
                <w:lang w:val="en-US"/>
              </w:rPr>
              <w:t>Tizim apparat va dasturiy vositalari jami.</w:t>
            </w:r>
          </w:p>
          <w:p w14:paraId="15FECED1" w14:textId="77777777" w:rsidR="0085110F" w:rsidRPr="00321B2F" w:rsidRDefault="0085110F" w:rsidP="003A7C3D">
            <w:pPr>
              <w:tabs>
                <w:tab w:val="left" w:pos="4320"/>
                <w:tab w:val="left" w:pos="4500"/>
              </w:tabs>
              <w:jc w:val="both"/>
              <w:rPr>
                <w:sz w:val="28"/>
                <w:szCs w:val="28"/>
                <w:lang w:val="en-US"/>
              </w:rPr>
            </w:pPr>
          </w:p>
          <w:p w14:paraId="6B50F493" w14:textId="77777777" w:rsidR="0085110F" w:rsidRPr="00796C6A" w:rsidRDefault="0085110F" w:rsidP="003A7C3D">
            <w:pPr>
              <w:tabs>
                <w:tab w:val="left" w:pos="4320"/>
                <w:tab w:val="left" w:pos="4500"/>
              </w:tabs>
              <w:jc w:val="both"/>
              <w:rPr>
                <w:sz w:val="28"/>
                <w:szCs w:val="28"/>
              </w:rPr>
            </w:pPr>
            <w:r>
              <w:rPr>
                <w:sz w:val="28"/>
                <w:szCs w:val="28"/>
              </w:rPr>
              <w:t>Тизим аппарат ва дастурий воситалари жами.</w:t>
            </w:r>
          </w:p>
        </w:tc>
      </w:tr>
      <w:tr w:rsidR="0085110F" w:rsidRPr="000B536F" w14:paraId="3F882863" w14:textId="77777777">
        <w:trPr>
          <w:tblCellSpacing w:w="0" w:type="dxa"/>
          <w:jc w:val="center"/>
        </w:trPr>
        <w:tc>
          <w:tcPr>
            <w:tcW w:w="2079" w:type="pct"/>
          </w:tcPr>
          <w:p w14:paraId="3B8FD728" w14:textId="77777777" w:rsidR="0085110F" w:rsidRPr="003A0602" w:rsidRDefault="0085110F" w:rsidP="003A7C3D">
            <w:pPr>
              <w:tabs>
                <w:tab w:val="left" w:pos="4320"/>
                <w:tab w:val="left" w:pos="4500"/>
              </w:tabs>
              <w:rPr>
                <w:b/>
                <w:bCs/>
                <w:sz w:val="28"/>
                <w:szCs w:val="28"/>
                <w:lang w:val="uz-Cyrl-UZ"/>
              </w:rPr>
            </w:pPr>
            <w:r w:rsidRPr="003A0602">
              <w:rPr>
                <w:b/>
                <w:sz w:val="28"/>
                <w:szCs w:val="28"/>
                <w:lang w:val="uz-Cyrl-UZ"/>
              </w:rPr>
              <w:t>Среда разработки</w:t>
            </w:r>
            <w:r w:rsidRPr="003A0602">
              <w:rPr>
                <w:b/>
                <w:bCs/>
                <w:sz w:val="28"/>
                <w:szCs w:val="28"/>
                <w:lang w:val="uz-Cyrl-UZ"/>
              </w:rPr>
              <w:t xml:space="preserve"> </w:t>
            </w:r>
          </w:p>
          <w:p w14:paraId="183E007C" w14:textId="77777777" w:rsidR="0085110F" w:rsidRPr="00437F40"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ishlab</w:t>
            </w:r>
            <w:r w:rsidRPr="000B43E9">
              <w:rPr>
                <w:bCs/>
                <w:sz w:val="28"/>
                <w:szCs w:val="28"/>
                <w:lang w:val="uz-Cyrl-UZ"/>
              </w:rPr>
              <w:t xml:space="preserve"> </w:t>
            </w:r>
            <w:r>
              <w:rPr>
                <w:bCs/>
                <w:sz w:val="28"/>
                <w:szCs w:val="28"/>
                <w:lang w:val="uz-Cyrl-UZ"/>
              </w:rPr>
              <w:t>chiqish muhiti</w:t>
            </w:r>
          </w:p>
          <w:p w14:paraId="1DA55E8E" w14:textId="293BF693" w:rsidR="0085110F" w:rsidRDefault="000B536F" w:rsidP="003A7C3D">
            <w:pPr>
              <w:tabs>
                <w:tab w:val="left" w:pos="4320"/>
                <w:tab w:val="left" w:pos="4500"/>
              </w:tabs>
              <w:rPr>
                <w:bCs/>
                <w:sz w:val="28"/>
                <w:szCs w:val="28"/>
                <w:lang w:val="en-US"/>
              </w:rPr>
            </w:pPr>
            <w:r>
              <w:rPr>
                <w:bCs/>
                <w:sz w:val="28"/>
                <w:szCs w:val="28"/>
                <w:lang w:val="uz-Cyrl-UZ"/>
              </w:rPr>
              <w:t xml:space="preserve"> </w:t>
            </w:r>
            <w:r w:rsidR="0085110F" w:rsidRPr="000B43E9">
              <w:rPr>
                <w:bCs/>
                <w:sz w:val="28"/>
                <w:szCs w:val="28"/>
                <w:lang w:val="uz-Cyrl-UZ"/>
              </w:rPr>
              <w:t xml:space="preserve">ишлаб </w:t>
            </w:r>
            <w:r w:rsidR="0085110F">
              <w:rPr>
                <w:bCs/>
                <w:sz w:val="28"/>
                <w:szCs w:val="28"/>
                <w:lang w:val="uz-Cyrl-UZ"/>
              </w:rPr>
              <w:t>чиқиш муҳити</w:t>
            </w:r>
          </w:p>
          <w:p w14:paraId="6C292854" w14:textId="77777777" w:rsidR="0085110F" w:rsidRPr="003A0602" w:rsidRDefault="0085110F" w:rsidP="003A7C3D">
            <w:pPr>
              <w:tabs>
                <w:tab w:val="left" w:pos="4320"/>
                <w:tab w:val="left" w:pos="4500"/>
              </w:tabs>
              <w:rPr>
                <w:sz w:val="28"/>
                <w:szCs w:val="28"/>
                <w:lang w:val="uz-Cyrl-UZ"/>
              </w:rPr>
            </w:pPr>
            <w:r w:rsidRPr="008D6363">
              <w:rPr>
                <w:b/>
                <w:sz w:val="28"/>
                <w:szCs w:val="28"/>
                <w:lang w:val="en-US"/>
              </w:rPr>
              <w:t xml:space="preserve">en </w:t>
            </w:r>
            <w:r w:rsidRPr="006B69FE">
              <w:rPr>
                <w:sz w:val="28"/>
                <w:szCs w:val="28"/>
                <w:lang w:val="en-US"/>
              </w:rPr>
              <w:t>-</w:t>
            </w:r>
            <w:r>
              <w:rPr>
                <w:b/>
                <w:sz w:val="28"/>
                <w:szCs w:val="28"/>
                <w:lang w:val="en-US"/>
              </w:rPr>
              <w:t xml:space="preserve"> </w:t>
            </w:r>
            <w:r w:rsidRPr="003A0602">
              <w:rPr>
                <w:sz w:val="28"/>
                <w:szCs w:val="28"/>
                <w:lang w:val="uz-Cyrl-UZ"/>
              </w:rPr>
              <w:t xml:space="preserve">development environment </w:t>
            </w:r>
          </w:p>
          <w:p w14:paraId="01FD07F2" w14:textId="77777777" w:rsidR="0085110F" w:rsidRPr="003A0602" w:rsidRDefault="0085110F" w:rsidP="003A7C3D">
            <w:pPr>
              <w:tabs>
                <w:tab w:val="left" w:pos="4320"/>
                <w:tab w:val="left" w:pos="4500"/>
              </w:tabs>
              <w:rPr>
                <w:b/>
                <w:sz w:val="28"/>
                <w:szCs w:val="28"/>
                <w:lang w:val="en-US"/>
              </w:rPr>
            </w:pPr>
          </w:p>
        </w:tc>
        <w:tc>
          <w:tcPr>
            <w:tcW w:w="2921" w:type="pct"/>
          </w:tcPr>
          <w:p w14:paraId="632671E7" w14:textId="77777777" w:rsidR="0085110F" w:rsidRDefault="0085110F" w:rsidP="003A7C3D">
            <w:pPr>
              <w:tabs>
                <w:tab w:val="left" w:pos="4320"/>
                <w:tab w:val="left" w:pos="4500"/>
              </w:tabs>
              <w:jc w:val="both"/>
              <w:rPr>
                <w:sz w:val="28"/>
                <w:szCs w:val="28"/>
                <w:lang w:val="uz-Cyrl-UZ"/>
              </w:rPr>
            </w:pPr>
            <w:r>
              <w:rPr>
                <w:sz w:val="28"/>
                <w:szCs w:val="28"/>
              </w:rPr>
              <w:t xml:space="preserve">Совокупность программных и/или аппаратных средств, на базе и с помощью которых проводится разработка. </w:t>
            </w:r>
          </w:p>
          <w:p w14:paraId="54ECA474" w14:textId="77777777" w:rsidR="0085110F" w:rsidRPr="00397A44" w:rsidRDefault="0085110F" w:rsidP="003A7C3D">
            <w:pPr>
              <w:tabs>
                <w:tab w:val="left" w:pos="4320"/>
                <w:tab w:val="left" w:pos="4500"/>
              </w:tabs>
              <w:jc w:val="both"/>
              <w:rPr>
                <w:sz w:val="28"/>
                <w:szCs w:val="28"/>
              </w:rPr>
            </w:pPr>
          </w:p>
          <w:p w14:paraId="156DD873" w14:textId="77777777" w:rsidR="0085110F" w:rsidRPr="005E171C" w:rsidRDefault="0085110F" w:rsidP="003A7C3D">
            <w:pPr>
              <w:tabs>
                <w:tab w:val="left" w:pos="4320"/>
                <w:tab w:val="left" w:pos="4500"/>
              </w:tabs>
              <w:jc w:val="both"/>
              <w:rPr>
                <w:sz w:val="28"/>
                <w:szCs w:val="28"/>
                <w:lang w:val="en-US"/>
              </w:rPr>
            </w:pPr>
            <w:r>
              <w:rPr>
                <w:sz w:val="28"/>
                <w:szCs w:val="28"/>
                <w:lang w:val="uz-Cyrl-UZ"/>
              </w:rPr>
              <w:t>Dasturiy</w:t>
            </w:r>
            <w:r w:rsidRPr="00437F40">
              <w:rPr>
                <w:sz w:val="28"/>
                <w:szCs w:val="28"/>
                <w:lang w:val="uz-Cyrl-UZ"/>
              </w:rPr>
              <w:t xml:space="preserve"> </w:t>
            </w:r>
            <w:r>
              <w:rPr>
                <w:sz w:val="28"/>
                <w:szCs w:val="28"/>
                <w:lang w:val="uz-Cyrl-UZ"/>
              </w:rPr>
              <w:t>va</w:t>
            </w:r>
            <w:r w:rsidRPr="00437F40">
              <w:rPr>
                <w:sz w:val="28"/>
                <w:szCs w:val="28"/>
                <w:lang w:val="uz-Cyrl-UZ"/>
              </w:rPr>
              <w:t>/</w:t>
            </w:r>
            <w:r>
              <w:rPr>
                <w:sz w:val="28"/>
                <w:szCs w:val="28"/>
                <w:lang w:val="uz-Cyrl-UZ"/>
              </w:rPr>
              <w:t>yoki</w:t>
            </w:r>
            <w:r w:rsidRPr="00437F40">
              <w:rPr>
                <w:sz w:val="28"/>
                <w:szCs w:val="28"/>
                <w:lang w:val="uz-Cyrl-UZ"/>
              </w:rPr>
              <w:t xml:space="preserve"> </w:t>
            </w:r>
            <w:r>
              <w:rPr>
                <w:sz w:val="28"/>
                <w:szCs w:val="28"/>
                <w:lang w:val="uz-Cyrl-UZ"/>
              </w:rPr>
              <w:t>apparat</w:t>
            </w:r>
            <w:r w:rsidRPr="00437F40">
              <w:rPr>
                <w:sz w:val="28"/>
                <w:szCs w:val="28"/>
                <w:lang w:val="uz-Cyrl-UZ"/>
              </w:rPr>
              <w:t xml:space="preserve"> </w:t>
            </w:r>
            <w:r>
              <w:rPr>
                <w:sz w:val="28"/>
                <w:szCs w:val="28"/>
                <w:lang w:val="uz-Cyrl-UZ"/>
              </w:rPr>
              <w:t>vositalar</w:t>
            </w:r>
            <w:r w:rsidRPr="00437F40">
              <w:rPr>
                <w:sz w:val="28"/>
                <w:szCs w:val="28"/>
                <w:lang w:val="uz-Cyrl-UZ"/>
              </w:rPr>
              <w:t xml:space="preserve"> </w:t>
            </w:r>
            <w:r>
              <w:rPr>
                <w:sz w:val="28"/>
                <w:szCs w:val="28"/>
                <w:lang w:val="uz-Cyrl-UZ"/>
              </w:rPr>
              <w:t xml:space="preserve">jami </w:t>
            </w:r>
            <w:r>
              <w:rPr>
                <w:sz w:val="28"/>
                <w:szCs w:val="28"/>
                <w:lang w:val="en-US"/>
              </w:rPr>
              <w:t>bo’lib, ular asos</w:t>
            </w:r>
            <w:r>
              <w:rPr>
                <w:sz w:val="28"/>
                <w:szCs w:val="28"/>
                <w:lang w:val="uz-Cyrl-UZ"/>
              </w:rPr>
              <w:t>ida</w:t>
            </w:r>
            <w:r w:rsidRPr="00437F40">
              <w:rPr>
                <w:sz w:val="28"/>
                <w:szCs w:val="28"/>
                <w:lang w:val="uz-Cyrl-UZ"/>
              </w:rPr>
              <w:t xml:space="preserve"> </w:t>
            </w:r>
            <w:r>
              <w:rPr>
                <w:sz w:val="28"/>
                <w:szCs w:val="28"/>
                <w:lang w:val="uz-Cyrl-UZ"/>
              </w:rPr>
              <w:t>va</w:t>
            </w:r>
            <w:r w:rsidRPr="00437F40">
              <w:rPr>
                <w:sz w:val="28"/>
                <w:szCs w:val="28"/>
                <w:lang w:val="uz-Cyrl-UZ"/>
              </w:rPr>
              <w:t xml:space="preserve"> </w:t>
            </w:r>
            <w:r>
              <w:rPr>
                <w:sz w:val="28"/>
                <w:szCs w:val="28"/>
                <w:lang w:val="uz-Cyrl-UZ"/>
              </w:rPr>
              <w:t>yordamida</w:t>
            </w:r>
            <w:r w:rsidRPr="00437F40">
              <w:rPr>
                <w:sz w:val="28"/>
                <w:szCs w:val="28"/>
                <w:lang w:val="uz-Cyrl-UZ"/>
              </w:rPr>
              <w:t xml:space="preserve"> </w:t>
            </w:r>
            <w:r>
              <w:rPr>
                <w:sz w:val="28"/>
                <w:szCs w:val="28"/>
                <w:lang w:val="uz-Cyrl-UZ"/>
              </w:rPr>
              <w:t>ishlab</w:t>
            </w:r>
            <w:r w:rsidRPr="00437F40">
              <w:rPr>
                <w:sz w:val="28"/>
                <w:szCs w:val="28"/>
                <w:lang w:val="uz-Cyrl-UZ"/>
              </w:rPr>
              <w:t xml:space="preserve"> </w:t>
            </w:r>
            <w:r>
              <w:rPr>
                <w:sz w:val="28"/>
                <w:szCs w:val="28"/>
                <w:lang w:val="uz-Cyrl-UZ"/>
              </w:rPr>
              <w:t>chiqish</w:t>
            </w:r>
            <w:r w:rsidRPr="00437F40">
              <w:rPr>
                <w:sz w:val="28"/>
                <w:szCs w:val="28"/>
                <w:lang w:val="uz-Cyrl-UZ"/>
              </w:rPr>
              <w:t xml:space="preserve"> </w:t>
            </w:r>
            <w:r>
              <w:rPr>
                <w:sz w:val="28"/>
                <w:szCs w:val="28"/>
                <w:lang w:val="uz-Cyrl-UZ"/>
              </w:rPr>
              <w:t>olib</w:t>
            </w:r>
            <w:r w:rsidRPr="00437F40">
              <w:rPr>
                <w:sz w:val="28"/>
                <w:szCs w:val="28"/>
                <w:lang w:val="uz-Cyrl-UZ"/>
              </w:rPr>
              <w:t xml:space="preserve"> </w:t>
            </w:r>
            <w:r>
              <w:rPr>
                <w:sz w:val="28"/>
                <w:szCs w:val="28"/>
                <w:lang w:val="uz-Cyrl-UZ"/>
              </w:rPr>
              <w:t>boriladi</w:t>
            </w:r>
            <w:r>
              <w:rPr>
                <w:sz w:val="28"/>
                <w:szCs w:val="28"/>
                <w:lang w:val="en-US"/>
              </w:rPr>
              <w:t>.</w:t>
            </w:r>
          </w:p>
          <w:p w14:paraId="3215733E" w14:textId="77777777" w:rsidR="0085110F" w:rsidRPr="00B3786A" w:rsidRDefault="0085110F" w:rsidP="003A7C3D">
            <w:pPr>
              <w:tabs>
                <w:tab w:val="left" w:pos="4320"/>
                <w:tab w:val="left" w:pos="4500"/>
              </w:tabs>
              <w:jc w:val="both"/>
              <w:rPr>
                <w:sz w:val="28"/>
                <w:szCs w:val="28"/>
                <w:lang w:val="en-US"/>
              </w:rPr>
            </w:pPr>
          </w:p>
          <w:p w14:paraId="7BF2E597" w14:textId="77777777" w:rsidR="0085110F" w:rsidRDefault="0085110F" w:rsidP="003A7C3D">
            <w:pPr>
              <w:tabs>
                <w:tab w:val="left" w:pos="4320"/>
                <w:tab w:val="left" w:pos="4500"/>
              </w:tabs>
              <w:jc w:val="both"/>
              <w:rPr>
                <w:sz w:val="28"/>
                <w:szCs w:val="28"/>
                <w:lang w:val="uz-Cyrl-UZ"/>
              </w:rPr>
            </w:pPr>
            <w:r w:rsidRPr="00437F40">
              <w:rPr>
                <w:sz w:val="28"/>
                <w:szCs w:val="28"/>
                <w:lang w:val="uz-Cyrl-UZ"/>
              </w:rPr>
              <w:t>Дастурий ва/ёки аппарат воситалар жами</w:t>
            </w:r>
            <w:r>
              <w:rPr>
                <w:sz w:val="28"/>
                <w:szCs w:val="28"/>
                <w:lang w:val="uz-Cyrl-UZ"/>
              </w:rPr>
              <w:t xml:space="preserve"> бўлиб, улар </w:t>
            </w:r>
            <w:r>
              <w:rPr>
                <w:sz w:val="28"/>
                <w:szCs w:val="28"/>
              </w:rPr>
              <w:t>асоси</w:t>
            </w:r>
            <w:r w:rsidRPr="00437F40">
              <w:rPr>
                <w:sz w:val="28"/>
                <w:szCs w:val="28"/>
                <w:lang w:val="uz-Cyrl-UZ"/>
              </w:rPr>
              <w:t>да ва ёрдамида ишлаб чиқиш олиб борилади</w:t>
            </w:r>
            <w:r>
              <w:rPr>
                <w:sz w:val="28"/>
                <w:szCs w:val="28"/>
                <w:lang w:val="uz-Cyrl-UZ"/>
              </w:rPr>
              <w:t>.</w:t>
            </w:r>
            <w:r w:rsidRPr="00437F40">
              <w:rPr>
                <w:sz w:val="28"/>
                <w:szCs w:val="28"/>
                <w:lang w:val="uz-Cyrl-UZ"/>
              </w:rPr>
              <w:t xml:space="preserve"> </w:t>
            </w:r>
          </w:p>
          <w:p w14:paraId="305ECA6B" w14:textId="77777777" w:rsidR="00D676F5" w:rsidRPr="00437F40" w:rsidRDefault="00D676F5" w:rsidP="003A7C3D">
            <w:pPr>
              <w:tabs>
                <w:tab w:val="left" w:pos="4320"/>
                <w:tab w:val="left" w:pos="4500"/>
              </w:tabs>
              <w:jc w:val="both"/>
              <w:rPr>
                <w:sz w:val="28"/>
                <w:szCs w:val="28"/>
                <w:lang w:val="uz-Cyrl-UZ"/>
              </w:rPr>
            </w:pPr>
          </w:p>
        </w:tc>
      </w:tr>
      <w:tr w:rsidR="0085110F" w:rsidRPr="000B536F" w14:paraId="725E51BA" w14:textId="77777777">
        <w:trPr>
          <w:tblCellSpacing w:w="0" w:type="dxa"/>
          <w:jc w:val="center"/>
        </w:trPr>
        <w:tc>
          <w:tcPr>
            <w:tcW w:w="2079" w:type="pct"/>
          </w:tcPr>
          <w:p w14:paraId="65823CAC" w14:textId="77777777" w:rsidR="0085110F" w:rsidRPr="00B025BE" w:rsidRDefault="0085110F" w:rsidP="003A7C3D">
            <w:pPr>
              <w:tabs>
                <w:tab w:val="left" w:pos="4320"/>
                <w:tab w:val="left" w:pos="4500"/>
              </w:tabs>
              <w:rPr>
                <w:b/>
                <w:sz w:val="28"/>
                <w:szCs w:val="28"/>
                <w:lang w:val="uz-Cyrl-UZ"/>
              </w:rPr>
            </w:pPr>
            <w:r w:rsidRPr="00B025BE">
              <w:rPr>
                <w:b/>
                <w:sz w:val="28"/>
                <w:szCs w:val="28"/>
                <w:lang w:val="uz-Cyrl-UZ"/>
              </w:rPr>
              <w:t>Среда распределенных вычислений</w:t>
            </w:r>
          </w:p>
          <w:p w14:paraId="505E831A" w14:textId="77777777" w:rsidR="0085110F"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taqsimlangan</w:t>
            </w:r>
            <w:r w:rsidRPr="00BD056E">
              <w:rPr>
                <w:sz w:val="28"/>
                <w:szCs w:val="28"/>
                <w:lang w:val="uz-Cyrl-UZ"/>
              </w:rPr>
              <w:t xml:space="preserve"> </w:t>
            </w:r>
            <w:r>
              <w:rPr>
                <w:sz w:val="28"/>
                <w:szCs w:val="28"/>
                <w:lang w:val="uz-Cyrl-UZ"/>
              </w:rPr>
              <w:t>hisoblashlar</w:t>
            </w:r>
            <w:r w:rsidRPr="00BD056E">
              <w:rPr>
                <w:sz w:val="28"/>
                <w:szCs w:val="28"/>
                <w:lang w:val="uz-Cyrl-UZ"/>
              </w:rPr>
              <w:t xml:space="preserve"> </w:t>
            </w:r>
            <w:r>
              <w:rPr>
                <w:sz w:val="28"/>
                <w:szCs w:val="28"/>
                <w:lang w:val="uz-Cyrl-UZ"/>
              </w:rPr>
              <w:t>muhiti</w:t>
            </w:r>
          </w:p>
          <w:p w14:paraId="54D85682" w14:textId="6F11DA1F" w:rsidR="0085110F" w:rsidRDefault="00D7251A" w:rsidP="003A7C3D">
            <w:pPr>
              <w:tabs>
                <w:tab w:val="left" w:pos="4320"/>
                <w:tab w:val="left" w:pos="4500"/>
              </w:tabs>
              <w:rPr>
                <w:sz w:val="28"/>
                <w:szCs w:val="28"/>
                <w:lang w:val="en-US"/>
              </w:rPr>
            </w:pPr>
            <w:r>
              <w:rPr>
                <w:b/>
                <w:sz w:val="28"/>
                <w:szCs w:val="28"/>
                <w:lang w:val="uz-Cyrl-UZ"/>
              </w:rPr>
              <w:t xml:space="preserve"> </w:t>
            </w:r>
            <w:r w:rsidR="0085110F" w:rsidRPr="00BD056E">
              <w:rPr>
                <w:sz w:val="28"/>
                <w:szCs w:val="28"/>
                <w:lang w:val="uz-Cyrl-UZ"/>
              </w:rPr>
              <w:t>тақсимланган ҳисоблашлар муҳити</w:t>
            </w:r>
          </w:p>
          <w:p w14:paraId="0A7B9FCF" w14:textId="77777777" w:rsidR="0085110F" w:rsidRPr="00C6798D" w:rsidRDefault="0085110F" w:rsidP="003A7C3D">
            <w:pPr>
              <w:tabs>
                <w:tab w:val="left" w:pos="4320"/>
                <w:tab w:val="left" w:pos="4500"/>
              </w:tabs>
              <w:rPr>
                <w:b/>
                <w:sz w:val="28"/>
                <w:szCs w:val="28"/>
                <w:lang w:val="uz-Cyrl-UZ"/>
              </w:rPr>
            </w:pPr>
            <w:r w:rsidRPr="008D6363">
              <w:rPr>
                <w:b/>
                <w:sz w:val="28"/>
                <w:szCs w:val="28"/>
                <w:lang w:val="en-US"/>
              </w:rPr>
              <w:t xml:space="preserve">en </w:t>
            </w:r>
            <w:r w:rsidRPr="000B0EBD">
              <w:rPr>
                <w:sz w:val="28"/>
                <w:szCs w:val="28"/>
                <w:lang w:val="en-US"/>
              </w:rPr>
              <w:t>-</w:t>
            </w:r>
            <w:r>
              <w:rPr>
                <w:b/>
                <w:sz w:val="28"/>
                <w:szCs w:val="28"/>
                <w:lang w:val="en-US"/>
              </w:rPr>
              <w:t xml:space="preserve"> </w:t>
            </w:r>
            <w:r w:rsidRPr="00B025BE">
              <w:rPr>
                <w:sz w:val="28"/>
                <w:szCs w:val="28"/>
                <w:lang w:val="uz-Cyrl-UZ"/>
              </w:rPr>
              <w:t>distributed computing environment (DCE)</w:t>
            </w:r>
          </w:p>
          <w:p w14:paraId="43AE6EDD" w14:textId="77777777" w:rsidR="0085110F" w:rsidRPr="00B025BE" w:rsidRDefault="0085110F" w:rsidP="003A7C3D">
            <w:pPr>
              <w:tabs>
                <w:tab w:val="left" w:pos="4320"/>
                <w:tab w:val="left" w:pos="4500"/>
              </w:tabs>
              <w:rPr>
                <w:sz w:val="28"/>
                <w:szCs w:val="28"/>
                <w:lang w:val="en-US"/>
              </w:rPr>
            </w:pPr>
          </w:p>
        </w:tc>
        <w:tc>
          <w:tcPr>
            <w:tcW w:w="2921" w:type="pct"/>
          </w:tcPr>
          <w:p w14:paraId="15DFE3A3" w14:textId="77777777" w:rsidR="0085110F" w:rsidRDefault="0085110F" w:rsidP="003A7C3D">
            <w:pPr>
              <w:tabs>
                <w:tab w:val="left" w:pos="4320"/>
                <w:tab w:val="left" w:pos="4500"/>
              </w:tabs>
              <w:jc w:val="both"/>
              <w:rPr>
                <w:sz w:val="28"/>
                <w:szCs w:val="28"/>
                <w:lang w:val="uz-Cyrl-UZ"/>
              </w:rPr>
            </w:pPr>
            <w:r>
              <w:rPr>
                <w:sz w:val="28"/>
                <w:szCs w:val="28"/>
              </w:rPr>
              <w:t>Технология</w:t>
            </w:r>
            <w:r w:rsidRPr="0099336E">
              <w:rPr>
                <w:sz w:val="28"/>
                <w:szCs w:val="28"/>
              </w:rPr>
              <w:t xml:space="preserve"> </w:t>
            </w:r>
            <w:r>
              <w:rPr>
                <w:sz w:val="28"/>
                <w:szCs w:val="28"/>
              </w:rPr>
              <w:t xml:space="preserve">организации совместной работы распределенных программ. В состав </w:t>
            </w:r>
            <w:r>
              <w:rPr>
                <w:sz w:val="28"/>
                <w:szCs w:val="28"/>
                <w:lang w:val="en-US"/>
              </w:rPr>
              <w:t>DCE</w:t>
            </w:r>
            <w:r w:rsidRPr="0099336E">
              <w:rPr>
                <w:sz w:val="28"/>
                <w:szCs w:val="28"/>
              </w:rPr>
              <w:t xml:space="preserve"> </w:t>
            </w:r>
            <w:r>
              <w:rPr>
                <w:sz w:val="28"/>
                <w:szCs w:val="28"/>
              </w:rPr>
              <w:t xml:space="preserve">входят функции обслуживания распределенных файлов, присвоения имен, контроля времени, удалённого вызова процедур, обслуживания потоков, обеспечения безопасности. </w:t>
            </w:r>
          </w:p>
          <w:p w14:paraId="492CA567" w14:textId="77777777" w:rsidR="0085110F" w:rsidRPr="00397A44" w:rsidRDefault="0085110F" w:rsidP="003A7C3D">
            <w:pPr>
              <w:tabs>
                <w:tab w:val="left" w:pos="4320"/>
                <w:tab w:val="left" w:pos="4500"/>
              </w:tabs>
              <w:jc w:val="both"/>
              <w:rPr>
                <w:sz w:val="28"/>
                <w:szCs w:val="28"/>
              </w:rPr>
            </w:pPr>
          </w:p>
          <w:p w14:paraId="50D23B4E" w14:textId="737973C3" w:rsidR="0085110F" w:rsidRPr="00397A44" w:rsidRDefault="0085110F" w:rsidP="003A7C3D">
            <w:pPr>
              <w:tabs>
                <w:tab w:val="left" w:pos="4320"/>
                <w:tab w:val="left" w:pos="4500"/>
              </w:tabs>
              <w:jc w:val="both"/>
              <w:rPr>
                <w:sz w:val="28"/>
                <w:szCs w:val="28"/>
                <w:lang w:val="uz-Cyrl-UZ"/>
              </w:rPr>
            </w:pPr>
            <w:r>
              <w:rPr>
                <w:sz w:val="28"/>
                <w:szCs w:val="28"/>
                <w:lang w:val="uz-Cyrl-UZ"/>
              </w:rPr>
              <w:t>Taqsimlangan</w:t>
            </w:r>
            <w:r w:rsidRPr="00BD056E">
              <w:rPr>
                <w:sz w:val="28"/>
                <w:szCs w:val="28"/>
                <w:lang w:val="uz-Cyrl-UZ"/>
              </w:rPr>
              <w:t xml:space="preserve"> </w:t>
            </w:r>
            <w:r>
              <w:rPr>
                <w:sz w:val="28"/>
                <w:szCs w:val="28"/>
                <w:lang w:val="uz-Cyrl-UZ"/>
              </w:rPr>
              <w:t>dasturlarning</w:t>
            </w:r>
            <w:r w:rsidRPr="00BD056E">
              <w:rPr>
                <w:sz w:val="28"/>
                <w:szCs w:val="28"/>
                <w:lang w:val="uz-Cyrl-UZ"/>
              </w:rPr>
              <w:t xml:space="preserve"> </w:t>
            </w:r>
            <w:r>
              <w:rPr>
                <w:sz w:val="28"/>
                <w:szCs w:val="28"/>
                <w:lang w:val="uz-Cyrl-UZ"/>
              </w:rPr>
              <w:t>b</w:t>
            </w:r>
            <w:r w:rsidRPr="0099137E">
              <w:rPr>
                <w:sz w:val="28"/>
                <w:szCs w:val="28"/>
                <w:lang w:val="en-US"/>
              </w:rPr>
              <w:t>i</w:t>
            </w:r>
            <w:r>
              <w:rPr>
                <w:sz w:val="28"/>
                <w:szCs w:val="28"/>
                <w:lang w:val="uz-Cyrl-UZ"/>
              </w:rPr>
              <w:t>rgalikda</w:t>
            </w:r>
            <w:r w:rsidRPr="00BD056E">
              <w:rPr>
                <w:sz w:val="28"/>
                <w:szCs w:val="28"/>
                <w:lang w:val="uz-Cyrl-UZ"/>
              </w:rPr>
              <w:t xml:space="preserve"> </w:t>
            </w:r>
            <w:r>
              <w:rPr>
                <w:sz w:val="28"/>
                <w:szCs w:val="28"/>
                <w:lang w:val="uz-Cyrl-UZ"/>
              </w:rPr>
              <w:t>ishla-shini tashkillashtirish texnologiyasi. Bu</w:t>
            </w:r>
            <w:r w:rsidR="00D7251A">
              <w:rPr>
                <w:sz w:val="28"/>
                <w:szCs w:val="28"/>
                <w:lang w:val="uz-Cyrl-UZ"/>
              </w:rPr>
              <w:t xml:space="preserve"> </w:t>
            </w:r>
            <w:r>
              <w:rPr>
                <w:sz w:val="28"/>
                <w:szCs w:val="28"/>
                <w:lang w:val="uz-Cyrl-UZ"/>
              </w:rPr>
              <w:t>muhit tarkibiga taqsimlangan fayllarga xizmat ko‘rsa-tish, nomlar berish, vaqtni nazorat qilish, protse-duralarni olisdan chaqirish, oqimlarga xizmat ko‘rsatish, xavfsizlikni ta’minlash funksiyalari</w:t>
            </w:r>
            <w:r w:rsidRPr="00BD056E">
              <w:rPr>
                <w:sz w:val="28"/>
                <w:szCs w:val="28"/>
                <w:lang w:val="uz-Cyrl-UZ"/>
              </w:rPr>
              <w:t xml:space="preserve"> </w:t>
            </w:r>
            <w:r>
              <w:rPr>
                <w:sz w:val="28"/>
                <w:szCs w:val="28"/>
                <w:lang w:val="uz-Cyrl-UZ"/>
              </w:rPr>
              <w:t>kiradi</w:t>
            </w:r>
            <w:r w:rsidRPr="00BD056E">
              <w:rPr>
                <w:sz w:val="28"/>
                <w:szCs w:val="28"/>
                <w:lang w:val="uz-Cyrl-UZ"/>
              </w:rPr>
              <w:t>.</w:t>
            </w:r>
          </w:p>
          <w:p w14:paraId="2C3A05D7" w14:textId="77777777" w:rsidR="0085110F" w:rsidRPr="00397A44" w:rsidRDefault="0085110F" w:rsidP="003A7C3D">
            <w:pPr>
              <w:tabs>
                <w:tab w:val="left" w:pos="4320"/>
                <w:tab w:val="left" w:pos="4500"/>
              </w:tabs>
              <w:jc w:val="both"/>
              <w:rPr>
                <w:sz w:val="28"/>
                <w:szCs w:val="28"/>
                <w:lang w:val="uz-Cyrl-UZ"/>
              </w:rPr>
            </w:pPr>
          </w:p>
          <w:p w14:paraId="48FECF2A" w14:textId="5B0A069D" w:rsidR="0085110F" w:rsidRPr="00BD056E" w:rsidRDefault="0085110F" w:rsidP="003A7C3D">
            <w:pPr>
              <w:tabs>
                <w:tab w:val="left" w:pos="4320"/>
                <w:tab w:val="left" w:pos="4500"/>
              </w:tabs>
              <w:jc w:val="both"/>
              <w:rPr>
                <w:sz w:val="28"/>
                <w:szCs w:val="28"/>
                <w:lang w:val="uz-Cyrl-UZ"/>
              </w:rPr>
            </w:pPr>
            <w:r w:rsidRPr="00BD056E">
              <w:rPr>
                <w:sz w:val="28"/>
                <w:szCs w:val="28"/>
                <w:lang w:val="uz-Cyrl-UZ"/>
              </w:rPr>
              <w:t>Тақсимланган дастурларнинг б</w:t>
            </w:r>
            <w:r>
              <w:rPr>
                <w:sz w:val="28"/>
                <w:szCs w:val="28"/>
              </w:rPr>
              <w:t>и</w:t>
            </w:r>
            <w:r w:rsidRPr="00BD056E">
              <w:rPr>
                <w:sz w:val="28"/>
                <w:szCs w:val="28"/>
                <w:lang w:val="uz-Cyrl-UZ"/>
              </w:rPr>
              <w:t>ргаликда ишлашини</w:t>
            </w:r>
            <w:r>
              <w:rPr>
                <w:sz w:val="28"/>
                <w:szCs w:val="28"/>
                <w:lang w:val="uz-Cyrl-UZ"/>
              </w:rPr>
              <w:t xml:space="preserve"> ташкиллаштириш технологияси. </w:t>
            </w:r>
            <w:r w:rsidRPr="00BD056E">
              <w:rPr>
                <w:sz w:val="28"/>
                <w:szCs w:val="28"/>
                <w:lang w:val="uz-Cyrl-UZ"/>
              </w:rPr>
              <w:t>Бу</w:t>
            </w:r>
            <w:r w:rsidR="00D7251A">
              <w:rPr>
                <w:sz w:val="28"/>
                <w:szCs w:val="28"/>
                <w:lang w:val="uz-Cyrl-UZ"/>
              </w:rPr>
              <w:t xml:space="preserve"> </w:t>
            </w:r>
            <w:r w:rsidRPr="00BD056E">
              <w:rPr>
                <w:sz w:val="28"/>
                <w:szCs w:val="28"/>
                <w:lang w:val="uz-Cyrl-UZ"/>
              </w:rPr>
              <w:t>му</w:t>
            </w:r>
            <w:r>
              <w:rPr>
                <w:sz w:val="28"/>
                <w:szCs w:val="28"/>
                <w:lang w:val="uz-Cyrl-UZ"/>
              </w:rPr>
              <w:t>ҳит таркибига тақсимланган файлларга хизмат кўрсатиш, номлар бериш, вақтни назорат қилиш, процедураларни олисдан ч</w:t>
            </w:r>
            <w:r w:rsidRPr="00BD056E">
              <w:rPr>
                <w:sz w:val="28"/>
                <w:szCs w:val="28"/>
                <w:lang w:val="uz-Cyrl-UZ"/>
              </w:rPr>
              <w:t>а</w:t>
            </w:r>
            <w:r>
              <w:rPr>
                <w:sz w:val="28"/>
                <w:szCs w:val="28"/>
                <w:lang w:val="uz-Cyrl-UZ"/>
              </w:rPr>
              <w:t>қ</w:t>
            </w:r>
            <w:r w:rsidRPr="00BD056E">
              <w:rPr>
                <w:sz w:val="28"/>
                <w:szCs w:val="28"/>
                <w:lang w:val="uz-Cyrl-UZ"/>
              </w:rPr>
              <w:t>и</w:t>
            </w:r>
            <w:r>
              <w:rPr>
                <w:sz w:val="28"/>
                <w:szCs w:val="28"/>
                <w:lang w:val="uz-Cyrl-UZ"/>
              </w:rPr>
              <w:t>риш, оқимларга хизмат кўрсатиш, хавф-сизликни таъминлаш функц</w:t>
            </w:r>
            <w:r w:rsidRPr="00BD056E">
              <w:rPr>
                <w:sz w:val="28"/>
                <w:szCs w:val="28"/>
                <w:lang w:val="uz-Cyrl-UZ"/>
              </w:rPr>
              <w:t>иялари киради.</w:t>
            </w:r>
          </w:p>
        </w:tc>
      </w:tr>
      <w:tr w:rsidR="0085110F" w:rsidRPr="00C24008" w14:paraId="22E726A1" w14:textId="77777777">
        <w:trPr>
          <w:tblCellSpacing w:w="0" w:type="dxa"/>
          <w:jc w:val="center"/>
        </w:trPr>
        <w:tc>
          <w:tcPr>
            <w:tcW w:w="2079" w:type="pct"/>
          </w:tcPr>
          <w:p w14:paraId="277233C0" w14:textId="77777777" w:rsidR="0085110F" w:rsidRPr="003A0602" w:rsidRDefault="0085110F" w:rsidP="003A7C3D">
            <w:pPr>
              <w:tabs>
                <w:tab w:val="left" w:pos="4320"/>
                <w:tab w:val="left" w:pos="4500"/>
              </w:tabs>
              <w:rPr>
                <w:b/>
                <w:bCs/>
                <w:sz w:val="28"/>
                <w:szCs w:val="28"/>
                <w:lang w:val="uz-Cyrl-UZ"/>
              </w:rPr>
            </w:pPr>
            <w:r w:rsidRPr="005B6905">
              <w:rPr>
                <w:b/>
                <w:sz w:val="28"/>
                <w:szCs w:val="28"/>
                <w:lang w:val="uz-Cyrl-UZ"/>
              </w:rPr>
              <w:t>Средства разработки</w:t>
            </w:r>
            <w:r w:rsidRPr="003A0602">
              <w:rPr>
                <w:b/>
                <w:bCs/>
                <w:sz w:val="28"/>
                <w:szCs w:val="28"/>
                <w:lang w:val="uz-Cyrl-UZ"/>
              </w:rPr>
              <w:t xml:space="preserve"> </w:t>
            </w:r>
          </w:p>
          <w:p w14:paraId="633804DF" w14:textId="77777777" w:rsidR="0085110F"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 ishlab chiqish vositalari</w:t>
            </w:r>
          </w:p>
          <w:p w14:paraId="771FBAB9" w14:textId="515BB065" w:rsidR="0085110F" w:rsidRDefault="000B536F" w:rsidP="003A7C3D">
            <w:pPr>
              <w:tabs>
                <w:tab w:val="left" w:pos="4320"/>
                <w:tab w:val="left" w:pos="4500"/>
              </w:tabs>
              <w:rPr>
                <w:bCs/>
                <w:sz w:val="28"/>
                <w:szCs w:val="28"/>
                <w:lang w:val="en-US"/>
              </w:rPr>
            </w:pPr>
            <w:r>
              <w:rPr>
                <w:bCs/>
                <w:sz w:val="28"/>
                <w:szCs w:val="28"/>
                <w:lang w:val="uz-Cyrl-UZ"/>
              </w:rPr>
              <w:t xml:space="preserve"> </w:t>
            </w:r>
            <w:r w:rsidR="0085110F">
              <w:rPr>
                <w:bCs/>
                <w:sz w:val="28"/>
                <w:szCs w:val="28"/>
                <w:lang w:val="uz-Cyrl-UZ"/>
              </w:rPr>
              <w:t>ишлаб чиқиш воситалари</w:t>
            </w:r>
          </w:p>
          <w:p w14:paraId="174B31A3" w14:textId="77777777" w:rsidR="0085110F" w:rsidRPr="003A0602" w:rsidRDefault="0085110F" w:rsidP="003A7C3D">
            <w:pPr>
              <w:tabs>
                <w:tab w:val="left" w:pos="4320"/>
                <w:tab w:val="left" w:pos="4500"/>
              </w:tabs>
              <w:rPr>
                <w:sz w:val="28"/>
                <w:szCs w:val="28"/>
                <w:lang w:val="uz-Cyrl-UZ"/>
              </w:rPr>
            </w:pPr>
            <w:r w:rsidRPr="008D6363">
              <w:rPr>
                <w:b/>
                <w:sz w:val="28"/>
                <w:szCs w:val="28"/>
                <w:lang w:val="en-US"/>
              </w:rPr>
              <w:t xml:space="preserve">en </w:t>
            </w:r>
            <w:r w:rsidRPr="000B0EBD">
              <w:rPr>
                <w:sz w:val="28"/>
                <w:szCs w:val="28"/>
                <w:lang w:val="en-US"/>
              </w:rPr>
              <w:t>-</w:t>
            </w:r>
            <w:r>
              <w:rPr>
                <w:b/>
                <w:sz w:val="28"/>
                <w:szCs w:val="28"/>
                <w:lang w:val="en-US"/>
              </w:rPr>
              <w:t xml:space="preserve"> </w:t>
            </w:r>
            <w:r w:rsidRPr="003A0602">
              <w:rPr>
                <w:sz w:val="28"/>
                <w:szCs w:val="28"/>
                <w:lang w:val="en-US"/>
              </w:rPr>
              <w:t xml:space="preserve">development tools </w:t>
            </w:r>
          </w:p>
          <w:p w14:paraId="3ABBF961" w14:textId="77777777" w:rsidR="0085110F" w:rsidRPr="003A0602" w:rsidRDefault="0085110F" w:rsidP="003A7C3D">
            <w:pPr>
              <w:tabs>
                <w:tab w:val="left" w:pos="4320"/>
                <w:tab w:val="left" w:pos="4500"/>
              </w:tabs>
              <w:rPr>
                <w:b/>
                <w:sz w:val="28"/>
                <w:szCs w:val="28"/>
                <w:lang w:val="en-US"/>
              </w:rPr>
            </w:pPr>
          </w:p>
        </w:tc>
        <w:tc>
          <w:tcPr>
            <w:tcW w:w="2921" w:type="pct"/>
          </w:tcPr>
          <w:p w14:paraId="585ADCCC" w14:textId="77777777" w:rsidR="0085110F" w:rsidRDefault="0085110F" w:rsidP="003A7C3D">
            <w:pPr>
              <w:tabs>
                <w:tab w:val="left" w:pos="4320"/>
                <w:tab w:val="left" w:pos="4500"/>
              </w:tabs>
              <w:jc w:val="both"/>
              <w:rPr>
                <w:sz w:val="28"/>
                <w:szCs w:val="28"/>
                <w:lang w:val="uz-Cyrl-UZ"/>
              </w:rPr>
            </w:pPr>
            <w:r>
              <w:rPr>
                <w:sz w:val="28"/>
                <w:szCs w:val="28"/>
              </w:rPr>
              <w:t>В программировании – компиляторы, компоновщики, отладчики, утилиты, средства ведения проекта и контроля версий и т. д.</w:t>
            </w:r>
          </w:p>
          <w:p w14:paraId="30D560CB" w14:textId="77777777" w:rsidR="0085110F" w:rsidRPr="00397A44" w:rsidRDefault="0085110F" w:rsidP="003A7C3D">
            <w:pPr>
              <w:tabs>
                <w:tab w:val="left" w:pos="4320"/>
                <w:tab w:val="left" w:pos="4500"/>
              </w:tabs>
              <w:jc w:val="both"/>
              <w:rPr>
                <w:sz w:val="28"/>
                <w:szCs w:val="28"/>
              </w:rPr>
            </w:pPr>
          </w:p>
          <w:p w14:paraId="04EF07B1" w14:textId="77777777" w:rsidR="0085110F" w:rsidRPr="000D3F34" w:rsidRDefault="0085110F" w:rsidP="00E8422D">
            <w:pPr>
              <w:tabs>
                <w:tab w:val="left" w:pos="4320"/>
                <w:tab w:val="left" w:pos="4500"/>
              </w:tabs>
              <w:ind w:right="-34"/>
              <w:jc w:val="both"/>
              <w:rPr>
                <w:sz w:val="28"/>
                <w:szCs w:val="28"/>
              </w:rPr>
            </w:pPr>
            <w:r>
              <w:rPr>
                <w:sz w:val="28"/>
                <w:szCs w:val="28"/>
                <w:lang w:val="uz-Cyrl-UZ"/>
              </w:rPr>
              <w:t xml:space="preserve">Dasturlashda </w:t>
            </w:r>
            <w:r w:rsidRPr="00C24008">
              <w:rPr>
                <w:sz w:val="28"/>
                <w:szCs w:val="28"/>
                <w:lang w:val="uz-Cyrl-UZ"/>
              </w:rPr>
              <w:t>−</w:t>
            </w:r>
            <w:r>
              <w:rPr>
                <w:sz w:val="28"/>
                <w:szCs w:val="28"/>
                <w:lang w:val="uz-Cyrl-UZ"/>
              </w:rPr>
              <w:t xml:space="preserve"> kompilyatorlar,</w:t>
            </w:r>
            <w:r w:rsidRPr="000D3F34">
              <w:rPr>
                <w:sz w:val="28"/>
                <w:szCs w:val="28"/>
              </w:rPr>
              <w:t xml:space="preserve"> </w:t>
            </w:r>
            <w:r>
              <w:rPr>
                <w:sz w:val="28"/>
                <w:szCs w:val="28"/>
                <w:lang w:val="uz-Cyrl-UZ"/>
              </w:rPr>
              <w:t>komp</w:t>
            </w:r>
            <w:r>
              <w:rPr>
                <w:sz w:val="28"/>
                <w:szCs w:val="28"/>
                <w:lang w:val="en-US"/>
              </w:rPr>
              <w:t>o</w:t>
            </w:r>
            <w:r>
              <w:rPr>
                <w:sz w:val="28"/>
                <w:szCs w:val="28"/>
                <w:lang w:val="uz-Cyrl-UZ"/>
              </w:rPr>
              <w:t>novka</w:t>
            </w:r>
            <w:r w:rsidRPr="000D3F34">
              <w:rPr>
                <w:sz w:val="28"/>
                <w:szCs w:val="28"/>
              </w:rPr>
              <w:t>-</w:t>
            </w:r>
            <w:r>
              <w:rPr>
                <w:sz w:val="28"/>
                <w:szCs w:val="28"/>
                <w:lang w:val="uz-Cyrl-UZ"/>
              </w:rPr>
              <w:t>chilar, sozlovchilar, utilitalar, loyihani</w:t>
            </w:r>
            <w:r w:rsidRPr="00C24008">
              <w:rPr>
                <w:sz w:val="28"/>
                <w:szCs w:val="28"/>
                <w:lang w:val="uz-Cyrl-UZ"/>
              </w:rPr>
              <w:t xml:space="preserve"> </w:t>
            </w:r>
            <w:r>
              <w:rPr>
                <w:sz w:val="28"/>
                <w:szCs w:val="28"/>
                <w:lang w:val="uz-Cyrl-UZ"/>
              </w:rPr>
              <w:t>yuritish</w:t>
            </w:r>
            <w:r w:rsidRPr="00C24008">
              <w:rPr>
                <w:sz w:val="28"/>
                <w:szCs w:val="28"/>
                <w:lang w:val="uz-Cyrl-UZ"/>
              </w:rPr>
              <w:t xml:space="preserve"> </w:t>
            </w:r>
            <w:r>
              <w:rPr>
                <w:sz w:val="28"/>
                <w:szCs w:val="28"/>
                <w:lang w:val="uz-Cyrl-UZ"/>
              </w:rPr>
              <w:t>va</w:t>
            </w:r>
            <w:r w:rsidRPr="00C24008">
              <w:rPr>
                <w:sz w:val="28"/>
                <w:szCs w:val="28"/>
                <w:lang w:val="uz-Cyrl-UZ"/>
              </w:rPr>
              <w:t xml:space="preserve"> </w:t>
            </w:r>
            <w:r>
              <w:rPr>
                <w:sz w:val="28"/>
                <w:szCs w:val="28"/>
                <w:lang w:val="uz-Cyrl-UZ"/>
              </w:rPr>
              <w:t>versiyalarni</w:t>
            </w:r>
            <w:r w:rsidRPr="00C24008">
              <w:rPr>
                <w:sz w:val="28"/>
                <w:szCs w:val="28"/>
                <w:lang w:val="uz-Cyrl-UZ"/>
              </w:rPr>
              <w:t xml:space="preserve"> </w:t>
            </w:r>
            <w:r>
              <w:rPr>
                <w:sz w:val="28"/>
                <w:szCs w:val="28"/>
                <w:lang w:val="uz-Cyrl-UZ"/>
              </w:rPr>
              <w:t>nazorat</w:t>
            </w:r>
            <w:r w:rsidRPr="00C24008">
              <w:rPr>
                <w:sz w:val="28"/>
                <w:szCs w:val="28"/>
                <w:lang w:val="uz-Cyrl-UZ"/>
              </w:rPr>
              <w:t xml:space="preserve"> </w:t>
            </w:r>
            <w:r>
              <w:rPr>
                <w:sz w:val="28"/>
                <w:szCs w:val="28"/>
                <w:lang w:val="uz-Cyrl-UZ"/>
              </w:rPr>
              <w:t>qilish</w:t>
            </w:r>
            <w:r w:rsidRPr="00C24008">
              <w:rPr>
                <w:sz w:val="28"/>
                <w:szCs w:val="28"/>
                <w:lang w:val="uz-Cyrl-UZ"/>
              </w:rPr>
              <w:t xml:space="preserve"> </w:t>
            </w:r>
            <w:r>
              <w:rPr>
                <w:sz w:val="28"/>
                <w:szCs w:val="28"/>
                <w:lang w:val="uz-Cyrl-UZ"/>
              </w:rPr>
              <w:t>vositalari</w:t>
            </w:r>
            <w:r w:rsidRPr="00C24008">
              <w:rPr>
                <w:sz w:val="28"/>
                <w:szCs w:val="28"/>
                <w:lang w:val="uz-Cyrl-UZ"/>
              </w:rPr>
              <w:t xml:space="preserve"> </w:t>
            </w:r>
            <w:r>
              <w:rPr>
                <w:sz w:val="28"/>
                <w:szCs w:val="28"/>
                <w:lang w:val="uz-Cyrl-UZ"/>
              </w:rPr>
              <w:t>va</w:t>
            </w:r>
            <w:r w:rsidRPr="00C24008">
              <w:rPr>
                <w:sz w:val="28"/>
                <w:szCs w:val="28"/>
                <w:lang w:val="uz-Cyrl-UZ"/>
              </w:rPr>
              <w:t xml:space="preserve"> </w:t>
            </w:r>
            <w:r>
              <w:rPr>
                <w:sz w:val="28"/>
                <w:szCs w:val="28"/>
                <w:lang w:val="uz-Cyrl-UZ"/>
              </w:rPr>
              <w:t>h</w:t>
            </w:r>
            <w:r w:rsidRPr="00C24008">
              <w:rPr>
                <w:sz w:val="28"/>
                <w:szCs w:val="28"/>
                <w:lang w:val="uz-Cyrl-UZ"/>
              </w:rPr>
              <w:t>.</w:t>
            </w:r>
            <w:r>
              <w:rPr>
                <w:sz w:val="28"/>
                <w:szCs w:val="28"/>
                <w:lang w:val="uz-Cyrl-UZ"/>
              </w:rPr>
              <w:t>k</w:t>
            </w:r>
            <w:r w:rsidRPr="00C24008">
              <w:rPr>
                <w:sz w:val="28"/>
                <w:szCs w:val="28"/>
                <w:lang w:val="uz-Cyrl-UZ"/>
              </w:rPr>
              <w:t>.</w:t>
            </w:r>
          </w:p>
          <w:p w14:paraId="6106D0C3" w14:textId="77777777" w:rsidR="0085110F" w:rsidRPr="000D3F34" w:rsidRDefault="0085110F" w:rsidP="003A7C3D">
            <w:pPr>
              <w:tabs>
                <w:tab w:val="left" w:pos="4320"/>
                <w:tab w:val="left" w:pos="4500"/>
              </w:tabs>
              <w:jc w:val="both"/>
              <w:rPr>
                <w:sz w:val="28"/>
                <w:szCs w:val="28"/>
              </w:rPr>
            </w:pPr>
          </w:p>
          <w:p w14:paraId="5D83C345" w14:textId="77777777" w:rsidR="0085110F" w:rsidRPr="00C24008" w:rsidRDefault="0085110F" w:rsidP="003A7C3D">
            <w:pPr>
              <w:tabs>
                <w:tab w:val="left" w:pos="4320"/>
                <w:tab w:val="left" w:pos="4500"/>
              </w:tabs>
              <w:jc w:val="both"/>
              <w:rPr>
                <w:sz w:val="28"/>
                <w:szCs w:val="28"/>
                <w:lang w:val="uz-Cyrl-UZ"/>
              </w:rPr>
            </w:pPr>
            <w:r w:rsidRPr="00C24008">
              <w:rPr>
                <w:sz w:val="28"/>
                <w:szCs w:val="28"/>
                <w:lang w:val="uz-Cyrl-UZ"/>
              </w:rPr>
              <w:t>Дастурлашда</w:t>
            </w:r>
            <w:r>
              <w:rPr>
                <w:sz w:val="28"/>
                <w:szCs w:val="28"/>
                <w:lang w:val="uz-Cyrl-UZ"/>
              </w:rPr>
              <w:t xml:space="preserve"> </w:t>
            </w:r>
            <w:r w:rsidRPr="00C24008">
              <w:rPr>
                <w:sz w:val="28"/>
                <w:szCs w:val="28"/>
                <w:lang w:val="uz-Cyrl-UZ"/>
              </w:rPr>
              <w:t>−</w:t>
            </w:r>
            <w:r>
              <w:rPr>
                <w:sz w:val="28"/>
                <w:szCs w:val="28"/>
                <w:lang w:val="uz-Cyrl-UZ"/>
              </w:rPr>
              <w:t xml:space="preserve"> компиляторлар, комп</w:t>
            </w:r>
            <w:r>
              <w:rPr>
                <w:sz w:val="28"/>
                <w:szCs w:val="28"/>
                <w:lang w:val="en-US"/>
              </w:rPr>
              <w:t>o</w:t>
            </w:r>
            <w:r>
              <w:rPr>
                <w:sz w:val="28"/>
                <w:szCs w:val="28"/>
                <w:lang w:val="uz-Cyrl-UZ"/>
              </w:rPr>
              <w:t>новка</w:t>
            </w:r>
            <w:r w:rsidRPr="000D3F34">
              <w:rPr>
                <w:sz w:val="28"/>
                <w:szCs w:val="28"/>
              </w:rPr>
              <w:t>-</w:t>
            </w:r>
            <w:r>
              <w:rPr>
                <w:sz w:val="28"/>
                <w:szCs w:val="28"/>
                <w:lang w:val="uz-Cyrl-UZ"/>
              </w:rPr>
              <w:t>чилар, созловчилар, утилиталар, лойиҳ</w:t>
            </w:r>
            <w:r w:rsidRPr="00C24008">
              <w:rPr>
                <w:sz w:val="28"/>
                <w:szCs w:val="28"/>
                <w:lang w:val="uz-Cyrl-UZ"/>
              </w:rPr>
              <w:t>ани юритиш ва версияларни назорат қилиш воситалари ва ҳ.к.</w:t>
            </w:r>
          </w:p>
        </w:tc>
      </w:tr>
      <w:tr w:rsidR="0085110F" w:rsidRPr="000A7E1B" w14:paraId="6A216BF6" w14:textId="77777777">
        <w:trPr>
          <w:tblCellSpacing w:w="0" w:type="dxa"/>
          <w:jc w:val="center"/>
        </w:trPr>
        <w:tc>
          <w:tcPr>
            <w:tcW w:w="2079" w:type="pct"/>
          </w:tcPr>
          <w:p w14:paraId="18C1ABEF" w14:textId="77777777" w:rsidR="0085110F" w:rsidRPr="00C8174F" w:rsidRDefault="0085110F" w:rsidP="003A7C3D">
            <w:pPr>
              <w:rPr>
                <w:b/>
                <w:bCs/>
                <w:sz w:val="28"/>
                <w:szCs w:val="28"/>
                <w:lang w:val="uz-Cyrl-UZ"/>
              </w:rPr>
            </w:pPr>
            <w:r w:rsidRPr="001C7AA6">
              <w:rPr>
                <w:b/>
                <w:sz w:val="28"/>
                <w:szCs w:val="28"/>
                <w:lang w:val="uz-Cyrl-UZ"/>
              </w:rPr>
              <w:t>Ссылка</w:t>
            </w:r>
            <w:r w:rsidRPr="00C8174F">
              <w:rPr>
                <w:b/>
                <w:bCs/>
                <w:sz w:val="28"/>
                <w:szCs w:val="28"/>
                <w:lang w:val="uz-Cyrl-UZ"/>
              </w:rPr>
              <w:t xml:space="preserve"> </w:t>
            </w:r>
          </w:p>
          <w:p w14:paraId="58EDA133" w14:textId="77777777" w:rsidR="0085110F" w:rsidRDefault="0085110F" w:rsidP="003A7C3D">
            <w:pPr>
              <w:rPr>
                <w:bCs/>
                <w:sz w:val="28"/>
                <w:szCs w:val="28"/>
                <w:lang w:val="uz-Cyrl-UZ"/>
              </w:rPr>
            </w:pPr>
            <w:r w:rsidRPr="00954317">
              <w:rPr>
                <w:b/>
                <w:bCs/>
                <w:sz w:val="28"/>
                <w:szCs w:val="28"/>
                <w:lang w:val="uz-Cyrl-UZ"/>
              </w:rPr>
              <w:t xml:space="preserve">uz </w:t>
            </w:r>
            <w:r w:rsidRPr="00954317">
              <w:rPr>
                <w:bCs/>
                <w:sz w:val="28"/>
                <w:szCs w:val="28"/>
                <w:lang w:val="uz-Cyrl-UZ"/>
              </w:rPr>
              <w:t>-</w:t>
            </w:r>
            <w:r>
              <w:rPr>
                <w:bCs/>
                <w:color w:val="000000"/>
                <w:sz w:val="28"/>
                <w:szCs w:val="28"/>
                <w:lang w:val="uz-Cyrl-UZ"/>
              </w:rPr>
              <w:t xml:space="preserve"> havola</w:t>
            </w:r>
          </w:p>
          <w:p w14:paraId="2F4E1644" w14:textId="7F391CB6" w:rsidR="0085110F" w:rsidRPr="00844AE4" w:rsidRDefault="000B536F" w:rsidP="003A7C3D">
            <w:pPr>
              <w:rPr>
                <w:sz w:val="28"/>
                <w:szCs w:val="28"/>
                <w:lang w:val="uz-Cyrl-UZ"/>
              </w:rPr>
            </w:pPr>
            <w:r>
              <w:rPr>
                <w:bCs/>
                <w:color w:val="000000"/>
                <w:sz w:val="28"/>
                <w:szCs w:val="28"/>
                <w:lang w:val="uz-Cyrl-UZ"/>
              </w:rPr>
              <w:t xml:space="preserve"> </w:t>
            </w:r>
            <w:r w:rsidR="0085110F" w:rsidRPr="00367A05">
              <w:rPr>
                <w:bCs/>
                <w:color w:val="000000"/>
                <w:sz w:val="28"/>
                <w:szCs w:val="28"/>
                <w:lang w:val="uz-Cyrl-UZ"/>
              </w:rPr>
              <w:t>ҳавола</w:t>
            </w:r>
          </w:p>
          <w:p w14:paraId="61B90864" w14:textId="77777777" w:rsidR="0085110F" w:rsidRPr="00C8174F" w:rsidRDefault="0085110F" w:rsidP="003A7C3D">
            <w:pPr>
              <w:rPr>
                <w:sz w:val="28"/>
                <w:szCs w:val="28"/>
                <w:lang w:val="uz-Cyrl-UZ"/>
              </w:rPr>
            </w:pPr>
            <w:r w:rsidRPr="00844AE4">
              <w:rPr>
                <w:b/>
                <w:sz w:val="28"/>
                <w:szCs w:val="28"/>
                <w:lang w:val="uz-Cyrl-UZ"/>
              </w:rPr>
              <w:t xml:space="preserve">en </w:t>
            </w:r>
            <w:r w:rsidRPr="000B0EBD">
              <w:rPr>
                <w:sz w:val="28"/>
                <w:szCs w:val="28"/>
                <w:lang w:val="uz-Cyrl-UZ"/>
              </w:rPr>
              <w:t>-</w:t>
            </w:r>
            <w:r w:rsidRPr="00844AE4">
              <w:rPr>
                <w:sz w:val="28"/>
                <w:szCs w:val="28"/>
                <w:lang w:val="uz-Cyrl-UZ"/>
              </w:rPr>
              <w:t xml:space="preserve"> reference </w:t>
            </w:r>
          </w:p>
          <w:p w14:paraId="1283CE6E" w14:textId="77777777" w:rsidR="0085110F" w:rsidRPr="00844AE4" w:rsidRDefault="0085110F" w:rsidP="003A7C3D">
            <w:pPr>
              <w:rPr>
                <w:bCs/>
                <w:color w:val="000000"/>
                <w:sz w:val="28"/>
                <w:szCs w:val="28"/>
                <w:lang w:val="uz-Cyrl-UZ"/>
              </w:rPr>
            </w:pPr>
          </w:p>
        </w:tc>
        <w:tc>
          <w:tcPr>
            <w:tcW w:w="2921" w:type="pct"/>
          </w:tcPr>
          <w:p w14:paraId="65930D3A" w14:textId="77777777" w:rsidR="0085110F" w:rsidRDefault="0085110F" w:rsidP="003A7C3D">
            <w:pPr>
              <w:jc w:val="both"/>
              <w:rPr>
                <w:sz w:val="28"/>
                <w:szCs w:val="28"/>
                <w:lang w:val="uz-Cyrl-UZ"/>
              </w:rPr>
            </w:pPr>
            <w:r>
              <w:rPr>
                <w:sz w:val="28"/>
                <w:szCs w:val="28"/>
              </w:rPr>
              <w:t>В программировании – элемент данных, значением которого является адрес</w:t>
            </w:r>
            <w:r w:rsidRPr="00FB6488">
              <w:rPr>
                <w:sz w:val="28"/>
                <w:szCs w:val="28"/>
              </w:rPr>
              <w:t>.</w:t>
            </w:r>
          </w:p>
          <w:p w14:paraId="556F5DE9" w14:textId="77777777" w:rsidR="0085110F" w:rsidRPr="00DE4857" w:rsidRDefault="0085110F" w:rsidP="003A7C3D">
            <w:pPr>
              <w:jc w:val="both"/>
              <w:rPr>
                <w:sz w:val="28"/>
                <w:szCs w:val="28"/>
              </w:rPr>
            </w:pPr>
          </w:p>
          <w:p w14:paraId="2C728671" w14:textId="77777777" w:rsidR="0085110F" w:rsidRDefault="0085110F" w:rsidP="003A7C3D">
            <w:pPr>
              <w:jc w:val="both"/>
              <w:rPr>
                <w:sz w:val="28"/>
                <w:szCs w:val="28"/>
                <w:lang w:val="en-US"/>
              </w:rPr>
            </w:pPr>
            <w:r w:rsidRPr="0099137E">
              <w:rPr>
                <w:sz w:val="28"/>
                <w:szCs w:val="28"/>
                <w:lang w:val="en-US"/>
              </w:rPr>
              <w:t xml:space="preserve">Dasturlashda – qiymati </w:t>
            </w:r>
            <w:r>
              <w:rPr>
                <w:sz w:val="28"/>
                <w:szCs w:val="28"/>
                <w:lang w:val="uz-Cyrl-UZ"/>
              </w:rPr>
              <w:t>adres bo‘lgan ma’lu</w:t>
            </w:r>
            <w:r>
              <w:rPr>
                <w:sz w:val="28"/>
                <w:szCs w:val="28"/>
                <w:lang w:val="en-US"/>
              </w:rPr>
              <w:t>-</w:t>
            </w:r>
            <w:r>
              <w:rPr>
                <w:sz w:val="28"/>
                <w:szCs w:val="28"/>
                <w:lang w:val="uz-Cyrl-UZ"/>
              </w:rPr>
              <w:t>motlar elementi.</w:t>
            </w:r>
          </w:p>
          <w:p w14:paraId="409C6BE0" w14:textId="77777777" w:rsidR="0085110F" w:rsidRPr="004D5EF9" w:rsidRDefault="0085110F" w:rsidP="003A7C3D">
            <w:pPr>
              <w:jc w:val="both"/>
              <w:rPr>
                <w:sz w:val="28"/>
                <w:szCs w:val="28"/>
                <w:lang w:val="en-US"/>
              </w:rPr>
            </w:pPr>
          </w:p>
          <w:p w14:paraId="4BE34D83" w14:textId="77777777" w:rsidR="0085110F" w:rsidRPr="00344A37" w:rsidRDefault="0085110F" w:rsidP="003A7C3D">
            <w:pPr>
              <w:jc w:val="both"/>
              <w:rPr>
                <w:color w:val="000000"/>
                <w:sz w:val="26"/>
                <w:szCs w:val="26"/>
                <w:lang w:val="uz-Cyrl-UZ"/>
              </w:rPr>
            </w:pPr>
            <w:r>
              <w:rPr>
                <w:sz w:val="28"/>
                <w:szCs w:val="28"/>
              </w:rPr>
              <w:t xml:space="preserve">Дастурлашда – қиймати </w:t>
            </w:r>
            <w:r>
              <w:rPr>
                <w:sz w:val="28"/>
                <w:szCs w:val="28"/>
                <w:lang w:val="uz-Cyrl-UZ"/>
              </w:rPr>
              <w:t>адрес бўлган маълу-мотлар элементи.</w:t>
            </w:r>
          </w:p>
        </w:tc>
      </w:tr>
      <w:tr w:rsidR="0085110F" w:rsidRPr="000B536F" w14:paraId="4260A26A" w14:textId="77777777">
        <w:trPr>
          <w:tblCellSpacing w:w="0" w:type="dxa"/>
          <w:jc w:val="center"/>
        </w:trPr>
        <w:tc>
          <w:tcPr>
            <w:tcW w:w="2079" w:type="pct"/>
          </w:tcPr>
          <w:p w14:paraId="1F37A040" w14:textId="77777777" w:rsidR="0085110F" w:rsidRPr="00317198" w:rsidRDefault="0085110F" w:rsidP="0085110F">
            <w:pPr>
              <w:tabs>
                <w:tab w:val="left" w:pos="4320"/>
                <w:tab w:val="left" w:pos="4500"/>
              </w:tabs>
              <w:rPr>
                <w:b/>
                <w:color w:val="000000"/>
                <w:sz w:val="28"/>
                <w:szCs w:val="28"/>
                <w:lang w:val="uz-Cyrl-UZ"/>
              </w:rPr>
            </w:pPr>
            <w:r w:rsidRPr="00317198">
              <w:rPr>
                <w:b/>
                <w:color w:val="000000"/>
                <w:sz w:val="28"/>
                <w:szCs w:val="28"/>
                <w:lang w:val="uz-Cyrl-UZ"/>
              </w:rPr>
              <w:t xml:space="preserve">Стандарт шифрования </w:t>
            </w:r>
            <w:r w:rsidRPr="00317198">
              <w:rPr>
                <w:b/>
                <w:color w:val="000000"/>
                <w:sz w:val="28"/>
                <w:szCs w:val="28"/>
                <w:lang w:val="uz-Cyrl-UZ"/>
              </w:rPr>
              <w:br/>
              <w:t xml:space="preserve">данных </w:t>
            </w:r>
          </w:p>
          <w:p w14:paraId="340B6F99" w14:textId="77777777" w:rsidR="0085110F" w:rsidRPr="00317198" w:rsidRDefault="0085110F" w:rsidP="0085110F">
            <w:pPr>
              <w:tabs>
                <w:tab w:val="left" w:pos="4320"/>
                <w:tab w:val="left" w:pos="4500"/>
              </w:tabs>
              <w:rPr>
                <w:b/>
                <w:bCs/>
                <w:color w:val="000000"/>
                <w:sz w:val="28"/>
                <w:szCs w:val="28"/>
                <w:lang w:val="uz-Cyrl-UZ"/>
              </w:rPr>
            </w:pPr>
            <w:r w:rsidRPr="00317198">
              <w:rPr>
                <w:b/>
                <w:bCs/>
                <w:color w:val="000000"/>
                <w:sz w:val="28"/>
                <w:szCs w:val="28"/>
                <w:lang w:val="uz-Cyrl-UZ"/>
              </w:rPr>
              <w:t xml:space="preserve">uz </w:t>
            </w:r>
            <w:r w:rsidRPr="00317198">
              <w:rPr>
                <w:bCs/>
                <w:color w:val="000000"/>
                <w:sz w:val="28"/>
                <w:szCs w:val="28"/>
                <w:lang w:val="uz-Cyrl-UZ"/>
              </w:rPr>
              <w:t xml:space="preserve">- </w:t>
            </w:r>
            <w:r w:rsidRPr="00317198">
              <w:rPr>
                <w:color w:val="000000"/>
                <w:sz w:val="28"/>
                <w:szCs w:val="28"/>
                <w:lang w:val="uz-Cyrl-UZ"/>
              </w:rPr>
              <w:t xml:space="preserve">ma’lumotlarni </w:t>
            </w:r>
            <w:r w:rsidRPr="00317198">
              <w:rPr>
                <w:color w:val="000000"/>
                <w:sz w:val="28"/>
                <w:szCs w:val="28"/>
                <w:lang w:val="uz-Cyrl-UZ"/>
              </w:rPr>
              <w:br/>
              <w:t xml:space="preserve">shifrlash standarti </w:t>
            </w:r>
          </w:p>
          <w:p w14:paraId="35C50AD6" w14:textId="631A971F" w:rsidR="0085110F" w:rsidRPr="00317198" w:rsidRDefault="000B536F" w:rsidP="0085110F">
            <w:pPr>
              <w:tabs>
                <w:tab w:val="left" w:pos="4320"/>
                <w:tab w:val="left" w:pos="4500"/>
              </w:tabs>
              <w:rPr>
                <w:color w:val="000000"/>
                <w:sz w:val="28"/>
                <w:szCs w:val="28"/>
                <w:lang w:val="uz-Cyrl-UZ"/>
              </w:rPr>
            </w:pPr>
            <w:r>
              <w:rPr>
                <w:b/>
                <w:bCs/>
                <w:color w:val="000000"/>
                <w:sz w:val="28"/>
                <w:szCs w:val="28"/>
                <w:lang w:val="uz-Cyrl-UZ"/>
              </w:rPr>
              <w:t xml:space="preserve"> </w:t>
            </w:r>
            <w:r w:rsidR="0085110F" w:rsidRPr="00317198">
              <w:rPr>
                <w:color w:val="000000"/>
                <w:sz w:val="28"/>
                <w:szCs w:val="28"/>
                <w:lang w:val="uz-Cyrl-UZ"/>
              </w:rPr>
              <w:t xml:space="preserve">маълумотларни </w:t>
            </w:r>
            <w:r w:rsidR="0085110F" w:rsidRPr="00317198">
              <w:rPr>
                <w:color w:val="000000"/>
                <w:sz w:val="28"/>
                <w:szCs w:val="28"/>
                <w:lang w:val="uz-Cyrl-UZ"/>
              </w:rPr>
              <w:br/>
              <w:t xml:space="preserve">шифрлаш стандарти </w:t>
            </w:r>
          </w:p>
          <w:p w14:paraId="633D8DCE" w14:textId="77777777" w:rsidR="0085110F" w:rsidRPr="00317198" w:rsidRDefault="0085110F" w:rsidP="0085110F">
            <w:pPr>
              <w:tabs>
                <w:tab w:val="left" w:pos="4320"/>
                <w:tab w:val="left" w:pos="4500"/>
              </w:tabs>
              <w:rPr>
                <w:bCs/>
                <w:color w:val="000000"/>
                <w:sz w:val="28"/>
                <w:szCs w:val="28"/>
                <w:lang w:val="uz-Cyrl-UZ"/>
              </w:rPr>
            </w:pPr>
            <w:r w:rsidRPr="00317198">
              <w:rPr>
                <w:b/>
                <w:bCs/>
                <w:color w:val="000000"/>
                <w:sz w:val="28"/>
                <w:szCs w:val="28"/>
                <w:lang w:val="uz-Cyrl-UZ"/>
              </w:rPr>
              <w:t xml:space="preserve">en </w:t>
            </w:r>
            <w:r w:rsidRPr="00317198">
              <w:rPr>
                <w:bCs/>
                <w:color w:val="000000"/>
                <w:sz w:val="28"/>
                <w:szCs w:val="28"/>
                <w:lang w:val="uz-Cyrl-UZ"/>
              </w:rPr>
              <w:t>-</w:t>
            </w:r>
            <w:r w:rsidRPr="00317198">
              <w:rPr>
                <w:sz w:val="28"/>
                <w:szCs w:val="28"/>
                <w:lang w:val="uz-Cyrl-UZ"/>
              </w:rPr>
              <w:t xml:space="preserve"> data escryption standart (</w:t>
            </w:r>
            <w:r w:rsidRPr="00317198">
              <w:rPr>
                <w:sz w:val="28"/>
                <w:szCs w:val="28"/>
                <w:lang w:val="nl-NL"/>
              </w:rPr>
              <w:t>DES</w:t>
            </w:r>
            <w:r w:rsidRPr="00317198">
              <w:rPr>
                <w:sz w:val="28"/>
                <w:szCs w:val="28"/>
                <w:lang w:val="uz-Cyrl-UZ"/>
              </w:rPr>
              <w:t>)</w:t>
            </w:r>
            <w:r w:rsidRPr="00317198">
              <w:rPr>
                <w:bCs/>
                <w:color w:val="000000"/>
                <w:sz w:val="28"/>
                <w:szCs w:val="28"/>
                <w:lang w:val="uz-Cyrl-UZ"/>
              </w:rPr>
              <w:t xml:space="preserve"> </w:t>
            </w:r>
          </w:p>
          <w:p w14:paraId="4B75FE6A" w14:textId="77777777" w:rsidR="0085110F" w:rsidRPr="00317198" w:rsidRDefault="0085110F" w:rsidP="0085110F">
            <w:pPr>
              <w:tabs>
                <w:tab w:val="left" w:pos="4320"/>
                <w:tab w:val="left" w:pos="4500"/>
              </w:tabs>
              <w:rPr>
                <w:bCs/>
                <w:i/>
                <w:iCs/>
                <w:sz w:val="28"/>
                <w:szCs w:val="28"/>
                <w:lang w:val="uz-Cyrl-UZ"/>
              </w:rPr>
            </w:pPr>
          </w:p>
        </w:tc>
        <w:tc>
          <w:tcPr>
            <w:tcW w:w="2921" w:type="pct"/>
          </w:tcPr>
          <w:p w14:paraId="08ADF58A" w14:textId="77777777" w:rsidR="0085110F" w:rsidRPr="00317198" w:rsidRDefault="0085110F" w:rsidP="0085110F">
            <w:pPr>
              <w:jc w:val="both"/>
              <w:rPr>
                <w:color w:val="000000"/>
                <w:sz w:val="28"/>
                <w:szCs w:val="28"/>
              </w:rPr>
            </w:pPr>
            <w:r w:rsidRPr="00317198">
              <w:rPr>
                <w:color w:val="000000"/>
                <w:sz w:val="28"/>
                <w:szCs w:val="28"/>
              </w:rPr>
              <w:t>Широко используемый высоконадежный алгоритм для шифрования и дешифрования данных, разработанный Национальном бюро стандартов США. В настоящее время разработана версия Tripple DES-шифрование с тройной длиной.</w:t>
            </w:r>
          </w:p>
          <w:p w14:paraId="14B1581F" w14:textId="77777777" w:rsidR="0085110F" w:rsidRPr="00317198" w:rsidRDefault="0085110F" w:rsidP="0085110F">
            <w:pPr>
              <w:jc w:val="both"/>
              <w:rPr>
                <w:color w:val="000000"/>
                <w:sz w:val="28"/>
                <w:szCs w:val="28"/>
              </w:rPr>
            </w:pPr>
          </w:p>
          <w:p w14:paraId="728E5E72" w14:textId="77777777" w:rsidR="0085110F" w:rsidRPr="00317198" w:rsidRDefault="0085110F" w:rsidP="0085110F">
            <w:pPr>
              <w:jc w:val="both"/>
              <w:rPr>
                <w:color w:val="000000"/>
                <w:sz w:val="28"/>
                <w:szCs w:val="28"/>
                <w:lang w:val="en-US"/>
              </w:rPr>
            </w:pPr>
            <w:r w:rsidRPr="00317198">
              <w:rPr>
                <w:color w:val="000000"/>
                <w:sz w:val="28"/>
                <w:szCs w:val="28"/>
                <w:lang w:val="en-US"/>
              </w:rPr>
              <w:t>Shifrlash</w:t>
            </w:r>
            <w:r w:rsidRPr="00317198">
              <w:rPr>
                <w:color w:val="000000"/>
                <w:sz w:val="28"/>
                <w:szCs w:val="28"/>
              </w:rPr>
              <w:t xml:space="preserve"> </w:t>
            </w:r>
            <w:r w:rsidRPr="00317198">
              <w:rPr>
                <w:color w:val="000000"/>
                <w:sz w:val="28"/>
                <w:szCs w:val="28"/>
                <w:lang w:val="en-US"/>
              </w:rPr>
              <w:t>va</w:t>
            </w:r>
            <w:r w:rsidRPr="00317198">
              <w:rPr>
                <w:color w:val="000000"/>
                <w:sz w:val="28"/>
                <w:szCs w:val="28"/>
              </w:rPr>
              <w:t xml:space="preserve"> </w:t>
            </w:r>
            <w:r w:rsidRPr="00317198">
              <w:rPr>
                <w:color w:val="000000"/>
                <w:sz w:val="28"/>
                <w:szCs w:val="28"/>
                <w:lang w:val="en-US"/>
              </w:rPr>
              <w:t>deshifrlashda</w:t>
            </w:r>
            <w:r w:rsidRPr="00317198">
              <w:rPr>
                <w:color w:val="000000"/>
                <w:sz w:val="28"/>
                <w:szCs w:val="28"/>
              </w:rPr>
              <w:t xml:space="preserve"> </w:t>
            </w:r>
            <w:r w:rsidRPr="00317198">
              <w:rPr>
                <w:color w:val="000000"/>
                <w:sz w:val="28"/>
                <w:szCs w:val="28"/>
                <w:lang w:val="en-US"/>
              </w:rPr>
              <w:t>keng</w:t>
            </w:r>
            <w:r w:rsidRPr="00317198">
              <w:rPr>
                <w:color w:val="000000"/>
                <w:sz w:val="28"/>
                <w:szCs w:val="28"/>
              </w:rPr>
              <w:t xml:space="preserve"> </w:t>
            </w:r>
            <w:r w:rsidRPr="00317198">
              <w:rPr>
                <w:color w:val="000000"/>
                <w:sz w:val="28"/>
                <w:szCs w:val="28"/>
                <w:lang w:val="en-US"/>
              </w:rPr>
              <w:t>qo</w:t>
            </w:r>
            <w:r w:rsidRPr="00317198">
              <w:rPr>
                <w:color w:val="000000"/>
                <w:sz w:val="28"/>
                <w:szCs w:val="28"/>
              </w:rPr>
              <w:t>‘</w:t>
            </w:r>
            <w:r w:rsidRPr="00317198">
              <w:rPr>
                <w:color w:val="000000"/>
                <w:sz w:val="28"/>
                <w:szCs w:val="28"/>
                <w:lang w:val="en-US"/>
              </w:rPr>
              <w:t>llaniladigan</w:t>
            </w:r>
            <w:r w:rsidRPr="00317198">
              <w:rPr>
                <w:color w:val="000000"/>
                <w:sz w:val="28"/>
                <w:szCs w:val="28"/>
              </w:rPr>
              <w:t xml:space="preserve"> </w:t>
            </w:r>
            <w:r w:rsidRPr="00317198">
              <w:rPr>
                <w:color w:val="000000"/>
                <w:sz w:val="28"/>
                <w:szCs w:val="28"/>
                <w:lang w:val="en-US"/>
              </w:rPr>
              <w:t>yuqori</w:t>
            </w:r>
            <w:r w:rsidRPr="00317198">
              <w:rPr>
                <w:color w:val="000000"/>
                <w:sz w:val="28"/>
                <w:szCs w:val="28"/>
              </w:rPr>
              <w:t xml:space="preserve"> </w:t>
            </w:r>
            <w:r w:rsidRPr="00317198">
              <w:rPr>
                <w:color w:val="000000"/>
                <w:sz w:val="28"/>
                <w:szCs w:val="28"/>
                <w:lang w:val="en-US"/>
              </w:rPr>
              <w:t>darajadagi</w:t>
            </w:r>
            <w:r w:rsidRPr="00317198">
              <w:rPr>
                <w:color w:val="000000"/>
                <w:sz w:val="28"/>
                <w:szCs w:val="28"/>
              </w:rPr>
              <w:t xml:space="preserve"> </w:t>
            </w:r>
            <w:r w:rsidRPr="00317198">
              <w:rPr>
                <w:color w:val="000000"/>
                <w:sz w:val="28"/>
                <w:szCs w:val="28"/>
                <w:lang w:val="en-US"/>
              </w:rPr>
              <w:t>ishonchlilikka</w:t>
            </w:r>
            <w:r w:rsidRPr="00317198">
              <w:rPr>
                <w:color w:val="000000"/>
                <w:sz w:val="28"/>
                <w:szCs w:val="28"/>
              </w:rPr>
              <w:t xml:space="preserve"> </w:t>
            </w:r>
            <w:r w:rsidRPr="00317198">
              <w:rPr>
                <w:color w:val="000000"/>
                <w:sz w:val="28"/>
                <w:szCs w:val="28"/>
                <w:lang w:val="en-US"/>
              </w:rPr>
              <w:t>ega</w:t>
            </w:r>
            <w:r w:rsidRPr="00317198">
              <w:rPr>
                <w:color w:val="000000"/>
                <w:sz w:val="28"/>
                <w:szCs w:val="28"/>
              </w:rPr>
              <w:t xml:space="preserve"> </w:t>
            </w:r>
            <w:r w:rsidRPr="00317198">
              <w:rPr>
                <w:color w:val="000000"/>
                <w:sz w:val="28"/>
                <w:szCs w:val="28"/>
                <w:lang w:val="en-US"/>
              </w:rPr>
              <w:t>bo</w:t>
            </w:r>
            <w:r w:rsidRPr="00317198">
              <w:rPr>
                <w:color w:val="000000"/>
                <w:sz w:val="28"/>
                <w:szCs w:val="28"/>
              </w:rPr>
              <w:t>‘</w:t>
            </w:r>
            <w:r w:rsidRPr="00317198">
              <w:rPr>
                <w:color w:val="000000"/>
                <w:sz w:val="28"/>
                <w:szCs w:val="28"/>
                <w:lang w:val="en-US"/>
              </w:rPr>
              <w:t>lgan</w:t>
            </w:r>
            <w:r w:rsidRPr="00317198">
              <w:rPr>
                <w:color w:val="000000"/>
                <w:sz w:val="28"/>
                <w:szCs w:val="28"/>
              </w:rPr>
              <w:t xml:space="preserve"> </w:t>
            </w:r>
            <w:r w:rsidRPr="00317198">
              <w:rPr>
                <w:color w:val="000000"/>
                <w:sz w:val="28"/>
                <w:szCs w:val="28"/>
                <w:lang w:val="en-US"/>
              </w:rPr>
              <w:t>AQSH</w:t>
            </w:r>
            <w:r w:rsidRPr="00317198">
              <w:rPr>
                <w:color w:val="000000"/>
                <w:sz w:val="28"/>
                <w:szCs w:val="28"/>
              </w:rPr>
              <w:t xml:space="preserve"> </w:t>
            </w:r>
            <w:r w:rsidRPr="00317198">
              <w:rPr>
                <w:color w:val="000000"/>
                <w:sz w:val="28"/>
                <w:szCs w:val="28"/>
                <w:lang w:val="en-US"/>
              </w:rPr>
              <w:t>Milliy</w:t>
            </w:r>
            <w:r w:rsidRPr="00317198">
              <w:rPr>
                <w:color w:val="000000"/>
                <w:sz w:val="28"/>
                <w:szCs w:val="28"/>
              </w:rPr>
              <w:t xml:space="preserve"> </w:t>
            </w:r>
            <w:r w:rsidRPr="00317198">
              <w:rPr>
                <w:color w:val="000000"/>
                <w:sz w:val="28"/>
                <w:szCs w:val="28"/>
                <w:lang w:val="en-US"/>
              </w:rPr>
              <w:t>standartlar</w:t>
            </w:r>
            <w:r w:rsidRPr="00317198">
              <w:rPr>
                <w:color w:val="000000"/>
                <w:sz w:val="28"/>
                <w:szCs w:val="28"/>
              </w:rPr>
              <w:t xml:space="preserve"> </w:t>
            </w:r>
            <w:r w:rsidRPr="00317198">
              <w:rPr>
                <w:color w:val="000000"/>
                <w:sz w:val="28"/>
                <w:szCs w:val="28"/>
                <w:lang w:val="en-US"/>
              </w:rPr>
              <w:t>byurosi</w:t>
            </w:r>
            <w:r w:rsidRPr="00317198">
              <w:rPr>
                <w:color w:val="000000"/>
                <w:sz w:val="28"/>
                <w:szCs w:val="28"/>
              </w:rPr>
              <w:t xml:space="preserve"> </w:t>
            </w:r>
            <w:r w:rsidRPr="00317198">
              <w:rPr>
                <w:color w:val="000000"/>
                <w:sz w:val="28"/>
                <w:szCs w:val="28"/>
                <w:lang w:val="en-US"/>
              </w:rPr>
              <w:t>tomonidan</w:t>
            </w:r>
            <w:r w:rsidRPr="00317198">
              <w:rPr>
                <w:color w:val="000000"/>
                <w:sz w:val="28"/>
                <w:szCs w:val="28"/>
              </w:rPr>
              <w:t xml:space="preserve"> </w:t>
            </w:r>
            <w:r w:rsidRPr="00317198">
              <w:rPr>
                <w:color w:val="000000"/>
                <w:sz w:val="28"/>
                <w:szCs w:val="28"/>
                <w:lang w:val="en-US"/>
              </w:rPr>
              <w:t>ishlab</w:t>
            </w:r>
            <w:r w:rsidRPr="00317198">
              <w:rPr>
                <w:color w:val="000000"/>
                <w:sz w:val="28"/>
                <w:szCs w:val="28"/>
              </w:rPr>
              <w:t xml:space="preserve"> </w:t>
            </w:r>
            <w:r w:rsidRPr="00317198">
              <w:rPr>
                <w:color w:val="000000"/>
                <w:sz w:val="28"/>
                <w:szCs w:val="28"/>
                <w:lang w:val="en-US"/>
              </w:rPr>
              <w:t>chiqilgan</w:t>
            </w:r>
            <w:r w:rsidRPr="00317198">
              <w:rPr>
                <w:color w:val="000000"/>
                <w:sz w:val="28"/>
                <w:szCs w:val="28"/>
              </w:rPr>
              <w:t xml:space="preserve"> </w:t>
            </w:r>
            <w:r w:rsidRPr="00317198">
              <w:rPr>
                <w:color w:val="000000"/>
                <w:sz w:val="28"/>
                <w:szCs w:val="28"/>
                <w:lang w:val="en-US"/>
              </w:rPr>
              <w:t>algoritm</w:t>
            </w:r>
            <w:r w:rsidRPr="00317198">
              <w:rPr>
                <w:color w:val="000000"/>
                <w:sz w:val="28"/>
                <w:szCs w:val="28"/>
              </w:rPr>
              <w:t xml:space="preserve">. </w:t>
            </w:r>
            <w:r w:rsidRPr="00317198">
              <w:rPr>
                <w:color w:val="000000"/>
                <w:sz w:val="28"/>
                <w:szCs w:val="28"/>
                <w:lang w:val="en-US"/>
              </w:rPr>
              <w:t>Hozirda uch</w:t>
            </w:r>
            <w:r w:rsidRPr="00317198">
              <w:rPr>
                <w:color w:val="000000"/>
                <w:sz w:val="28"/>
                <w:szCs w:val="28"/>
                <w:lang w:val="uz-Cyrl-UZ"/>
              </w:rPr>
              <w:t xml:space="preserve"> karra</w:t>
            </w:r>
            <w:r w:rsidRPr="00317198">
              <w:rPr>
                <w:color w:val="000000"/>
                <w:sz w:val="28"/>
                <w:szCs w:val="28"/>
                <w:lang w:val="en-US"/>
              </w:rPr>
              <w:t xml:space="preserve"> uzunlikdagi </w:t>
            </w:r>
            <w:r w:rsidRPr="00317198">
              <w:rPr>
                <w:i/>
                <w:color w:val="000000"/>
                <w:sz w:val="28"/>
                <w:szCs w:val="28"/>
                <w:lang w:val="en-US"/>
              </w:rPr>
              <w:t>Tripple DES</w:t>
            </w:r>
            <w:r w:rsidRPr="00317198">
              <w:rPr>
                <w:color w:val="000000"/>
                <w:sz w:val="28"/>
                <w:szCs w:val="28"/>
                <w:lang w:val="en-US"/>
              </w:rPr>
              <w:t xml:space="preserve"> shifrlash versiyasi ishlab chiqilgan.</w:t>
            </w:r>
          </w:p>
          <w:p w14:paraId="5ACA3CAA" w14:textId="77777777" w:rsidR="0085110F" w:rsidRPr="00317198" w:rsidRDefault="0085110F" w:rsidP="0085110F">
            <w:pPr>
              <w:jc w:val="both"/>
              <w:rPr>
                <w:color w:val="000000"/>
                <w:sz w:val="28"/>
                <w:szCs w:val="28"/>
                <w:lang w:val="en-US"/>
              </w:rPr>
            </w:pPr>
          </w:p>
          <w:p w14:paraId="1B862C56" w14:textId="77777777" w:rsidR="0085110F" w:rsidRPr="000B536F" w:rsidRDefault="0085110F" w:rsidP="0085110F">
            <w:pPr>
              <w:tabs>
                <w:tab w:val="left" w:pos="4320"/>
                <w:tab w:val="left" w:pos="4500"/>
              </w:tabs>
              <w:jc w:val="both"/>
              <w:rPr>
                <w:color w:val="000000"/>
                <w:sz w:val="28"/>
                <w:szCs w:val="28"/>
                <w:lang w:val="en-US"/>
              </w:rPr>
            </w:pPr>
            <w:r w:rsidRPr="00317198">
              <w:rPr>
                <w:color w:val="000000"/>
                <w:sz w:val="28"/>
                <w:szCs w:val="28"/>
              </w:rPr>
              <w:t>Шифрлаш</w:t>
            </w:r>
            <w:r w:rsidRPr="00317198">
              <w:rPr>
                <w:color w:val="000000"/>
                <w:sz w:val="28"/>
                <w:szCs w:val="28"/>
                <w:lang w:val="en-US"/>
              </w:rPr>
              <w:t xml:space="preserve"> </w:t>
            </w:r>
            <w:r w:rsidRPr="00317198">
              <w:rPr>
                <w:color w:val="000000"/>
                <w:sz w:val="28"/>
                <w:szCs w:val="28"/>
              </w:rPr>
              <w:t>ва</w:t>
            </w:r>
            <w:r w:rsidRPr="00317198">
              <w:rPr>
                <w:color w:val="000000"/>
                <w:sz w:val="28"/>
                <w:szCs w:val="28"/>
                <w:lang w:val="en-US"/>
              </w:rPr>
              <w:t xml:space="preserve"> </w:t>
            </w:r>
            <w:r w:rsidRPr="00317198">
              <w:rPr>
                <w:color w:val="000000"/>
                <w:sz w:val="28"/>
                <w:szCs w:val="28"/>
              </w:rPr>
              <w:t>дешифрлашда</w:t>
            </w:r>
            <w:r w:rsidRPr="00317198">
              <w:rPr>
                <w:color w:val="000000"/>
                <w:sz w:val="28"/>
                <w:szCs w:val="28"/>
                <w:lang w:val="en-US"/>
              </w:rPr>
              <w:t xml:space="preserve"> </w:t>
            </w:r>
            <w:r w:rsidRPr="00317198">
              <w:rPr>
                <w:color w:val="000000"/>
                <w:sz w:val="28"/>
                <w:szCs w:val="28"/>
              </w:rPr>
              <w:t>кенг</w:t>
            </w:r>
            <w:r w:rsidRPr="00317198">
              <w:rPr>
                <w:color w:val="000000"/>
                <w:sz w:val="28"/>
                <w:szCs w:val="28"/>
                <w:lang w:val="en-US"/>
              </w:rPr>
              <w:t xml:space="preserve"> </w:t>
            </w:r>
            <w:r w:rsidRPr="00317198">
              <w:rPr>
                <w:color w:val="000000"/>
                <w:sz w:val="28"/>
                <w:szCs w:val="28"/>
              </w:rPr>
              <w:t>қўллани</w:t>
            </w:r>
            <w:r w:rsidRPr="000D3F34">
              <w:rPr>
                <w:color w:val="000000"/>
                <w:sz w:val="28"/>
                <w:szCs w:val="28"/>
                <w:lang w:val="en-US"/>
              </w:rPr>
              <w:t>-</w:t>
            </w:r>
            <w:r w:rsidRPr="00317198">
              <w:rPr>
                <w:color w:val="000000"/>
                <w:sz w:val="28"/>
                <w:szCs w:val="28"/>
              </w:rPr>
              <w:t>ладиган</w:t>
            </w:r>
            <w:r w:rsidRPr="00317198">
              <w:rPr>
                <w:color w:val="000000"/>
                <w:sz w:val="28"/>
                <w:szCs w:val="28"/>
                <w:lang w:val="en-US"/>
              </w:rPr>
              <w:t xml:space="preserve"> </w:t>
            </w:r>
            <w:r w:rsidRPr="00317198">
              <w:rPr>
                <w:color w:val="000000"/>
                <w:sz w:val="28"/>
                <w:szCs w:val="28"/>
              </w:rPr>
              <w:t>юқори</w:t>
            </w:r>
            <w:r w:rsidRPr="00317198">
              <w:rPr>
                <w:color w:val="000000"/>
                <w:sz w:val="28"/>
                <w:szCs w:val="28"/>
                <w:lang w:val="en-US"/>
              </w:rPr>
              <w:t xml:space="preserve"> </w:t>
            </w:r>
            <w:r w:rsidRPr="00317198">
              <w:rPr>
                <w:color w:val="000000"/>
                <w:sz w:val="28"/>
                <w:szCs w:val="28"/>
              </w:rPr>
              <w:t>даражадаги</w:t>
            </w:r>
            <w:r w:rsidRPr="00317198">
              <w:rPr>
                <w:color w:val="000000"/>
                <w:sz w:val="28"/>
                <w:szCs w:val="28"/>
                <w:lang w:val="en-US"/>
              </w:rPr>
              <w:t xml:space="preserve"> </w:t>
            </w:r>
            <w:r w:rsidRPr="00317198">
              <w:rPr>
                <w:color w:val="000000"/>
                <w:sz w:val="28"/>
                <w:szCs w:val="28"/>
              </w:rPr>
              <w:t>ишончлиликка</w:t>
            </w:r>
            <w:r w:rsidRPr="00317198">
              <w:rPr>
                <w:color w:val="000000"/>
                <w:sz w:val="28"/>
                <w:szCs w:val="28"/>
                <w:lang w:val="en-US"/>
              </w:rPr>
              <w:t xml:space="preserve"> </w:t>
            </w:r>
            <w:r w:rsidRPr="00317198">
              <w:rPr>
                <w:color w:val="000000"/>
                <w:sz w:val="28"/>
                <w:szCs w:val="28"/>
              </w:rPr>
              <w:t>эга</w:t>
            </w:r>
            <w:r w:rsidRPr="00317198">
              <w:rPr>
                <w:color w:val="000000"/>
                <w:sz w:val="28"/>
                <w:szCs w:val="28"/>
                <w:lang w:val="en-US"/>
              </w:rPr>
              <w:t xml:space="preserve"> </w:t>
            </w:r>
            <w:r w:rsidRPr="00317198">
              <w:rPr>
                <w:color w:val="000000"/>
                <w:sz w:val="28"/>
                <w:szCs w:val="28"/>
              </w:rPr>
              <w:t>бўлган</w:t>
            </w:r>
            <w:r w:rsidRPr="00317198">
              <w:rPr>
                <w:color w:val="000000"/>
                <w:sz w:val="28"/>
                <w:szCs w:val="28"/>
                <w:lang w:val="en-US"/>
              </w:rPr>
              <w:t xml:space="preserve"> </w:t>
            </w:r>
            <w:r w:rsidRPr="00317198">
              <w:rPr>
                <w:color w:val="000000"/>
                <w:sz w:val="28"/>
                <w:szCs w:val="28"/>
              </w:rPr>
              <w:t>АҚШ</w:t>
            </w:r>
            <w:r w:rsidRPr="00317198">
              <w:rPr>
                <w:color w:val="000000"/>
                <w:sz w:val="28"/>
                <w:szCs w:val="28"/>
                <w:lang w:val="en-US"/>
              </w:rPr>
              <w:t xml:space="preserve"> </w:t>
            </w:r>
            <w:r w:rsidRPr="00317198">
              <w:rPr>
                <w:color w:val="000000"/>
                <w:sz w:val="28"/>
                <w:szCs w:val="28"/>
              </w:rPr>
              <w:t>Миллий</w:t>
            </w:r>
            <w:r w:rsidRPr="00317198">
              <w:rPr>
                <w:color w:val="000000"/>
                <w:sz w:val="28"/>
                <w:szCs w:val="28"/>
                <w:lang w:val="uz-Cyrl-UZ"/>
              </w:rPr>
              <w:t xml:space="preserve"> стандартлар б</w:t>
            </w:r>
            <w:r w:rsidRPr="00317198">
              <w:rPr>
                <w:color w:val="000000"/>
                <w:sz w:val="28"/>
                <w:szCs w:val="28"/>
              </w:rPr>
              <w:t>ю</w:t>
            </w:r>
            <w:r w:rsidRPr="00317198">
              <w:rPr>
                <w:color w:val="000000"/>
                <w:sz w:val="28"/>
                <w:szCs w:val="28"/>
                <w:lang w:val="uz-Cyrl-UZ"/>
              </w:rPr>
              <w:t>ро</w:t>
            </w:r>
            <w:r>
              <w:rPr>
                <w:color w:val="000000"/>
                <w:sz w:val="28"/>
                <w:szCs w:val="28"/>
                <w:lang w:val="uz-Cyrl-UZ"/>
              </w:rPr>
              <w:t>-</w:t>
            </w:r>
            <w:r w:rsidRPr="00317198">
              <w:rPr>
                <w:color w:val="000000"/>
                <w:sz w:val="28"/>
                <w:szCs w:val="28"/>
                <w:lang w:val="uz-Cyrl-UZ"/>
              </w:rPr>
              <w:t>си</w:t>
            </w:r>
            <w:r w:rsidRPr="00317198">
              <w:rPr>
                <w:color w:val="000000"/>
                <w:sz w:val="28"/>
                <w:szCs w:val="28"/>
                <w:lang w:val="en-US"/>
              </w:rPr>
              <w:t xml:space="preserve"> </w:t>
            </w:r>
            <w:r w:rsidRPr="00317198">
              <w:rPr>
                <w:color w:val="000000"/>
                <w:sz w:val="28"/>
                <w:szCs w:val="28"/>
              </w:rPr>
              <w:t>томонидан</w:t>
            </w:r>
            <w:r w:rsidRPr="00317198">
              <w:rPr>
                <w:color w:val="000000"/>
                <w:sz w:val="28"/>
                <w:szCs w:val="28"/>
                <w:lang w:val="en-US"/>
              </w:rPr>
              <w:t xml:space="preserve"> </w:t>
            </w:r>
            <w:r w:rsidRPr="00317198">
              <w:rPr>
                <w:color w:val="000000"/>
                <w:sz w:val="28"/>
                <w:szCs w:val="28"/>
              </w:rPr>
              <w:t>ишлаб</w:t>
            </w:r>
            <w:r w:rsidRPr="00317198">
              <w:rPr>
                <w:color w:val="000000"/>
                <w:sz w:val="28"/>
                <w:szCs w:val="28"/>
                <w:lang w:val="en-US"/>
              </w:rPr>
              <w:t xml:space="preserve"> </w:t>
            </w:r>
            <w:r w:rsidRPr="00317198">
              <w:rPr>
                <w:color w:val="000000"/>
                <w:sz w:val="28"/>
                <w:szCs w:val="28"/>
              </w:rPr>
              <w:t>чиқилган</w:t>
            </w:r>
            <w:r w:rsidRPr="00317198">
              <w:rPr>
                <w:color w:val="000000"/>
                <w:sz w:val="28"/>
                <w:szCs w:val="28"/>
                <w:lang w:val="en-US"/>
              </w:rPr>
              <w:t xml:space="preserve"> </w:t>
            </w:r>
            <w:r w:rsidRPr="00317198">
              <w:rPr>
                <w:color w:val="000000"/>
                <w:sz w:val="28"/>
                <w:szCs w:val="28"/>
              </w:rPr>
              <w:t>алгоритм</w:t>
            </w:r>
            <w:r w:rsidRPr="00317198">
              <w:rPr>
                <w:color w:val="000000"/>
                <w:sz w:val="28"/>
                <w:szCs w:val="28"/>
                <w:lang w:val="en-US"/>
              </w:rPr>
              <w:t xml:space="preserve">. </w:t>
            </w:r>
            <w:r w:rsidRPr="00317198">
              <w:rPr>
                <w:color w:val="000000"/>
                <w:sz w:val="28"/>
                <w:szCs w:val="28"/>
                <w:lang w:val="uz-Cyrl-UZ"/>
              </w:rPr>
              <w:t xml:space="preserve">Ҳозирда </w:t>
            </w:r>
            <w:r w:rsidRPr="00317198">
              <w:rPr>
                <w:color w:val="000000"/>
                <w:sz w:val="28"/>
                <w:szCs w:val="28"/>
              </w:rPr>
              <w:t>уч</w:t>
            </w:r>
            <w:r w:rsidRPr="00317198">
              <w:rPr>
                <w:color w:val="000000"/>
                <w:sz w:val="28"/>
                <w:szCs w:val="28"/>
                <w:lang w:val="uz-Cyrl-UZ"/>
              </w:rPr>
              <w:t xml:space="preserve"> карра</w:t>
            </w:r>
            <w:r w:rsidRPr="00317198">
              <w:rPr>
                <w:color w:val="000000"/>
                <w:sz w:val="28"/>
                <w:szCs w:val="28"/>
                <w:lang w:val="en-US"/>
              </w:rPr>
              <w:t xml:space="preserve"> </w:t>
            </w:r>
            <w:r w:rsidRPr="00317198">
              <w:rPr>
                <w:color w:val="000000"/>
                <w:sz w:val="28"/>
                <w:szCs w:val="28"/>
              </w:rPr>
              <w:t>узунликдаги</w:t>
            </w:r>
            <w:r w:rsidRPr="00317198">
              <w:rPr>
                <w:color w:val="000000"/>
                <w:sz w:val="28"/>
                <w:szCs w:val="28"/>
                <w:lang w:val="en-US"/>
              </w:rPr>
              <w:t xml:space="preserve"> Tripple DES </w:t>
            </w:r>
            <w:r w:rsidRPr="00317198">
              <w:rPr>
                <w:color w:val="000000"/>
                <w:sz w:val="28"/>
                <w:szCs w:val="28"/>
              </w:rPr>
              <w:t>шифрлаш</w:t>
            </w:r>
            <w:r w:rsidRPr="00317198">
              <w:rPr>
                <w:color w:val="000000"/>
                <w:sz w:val="28"/>
                <w:szCs w:val="28"/>
                <w:lang w:val="en-US"/>
              </w:rPr>
              <w:t xml:space="preserve"> </w:t>
            </w:r>
            <w:r w:rsidRPr="00317198">
              <w:rPr>
                <w:color w:val="000000"/>
                <w:sz w:val="28"/>
                <w:szCs w:val="28"/>
              </w:rPr>
              <w:t>версияси</w:t>
            </w:r>
            <w:r w:rsidRPr="00317198">
              <w:rPr>
                <w:color w:val="000000"/>
                <w:sz w:val="28"/>
                <w:szCs w:val="28"/>
                <w:lang w:val="en-US"/>
              </w:rPr>
              <w:t xml:space="preserve"> </w:t>
            </w:r>
            <w:r w:rsidRPr="00317198">
              <w:rPr>
                <w:color w:val="000000"/>
                <w:sz w:val="28"/>
                <w:szCs w:val="28"/>
              </w:rPr>
              <w:t>ишлаб</w:t>
            </w:r>
            <w:r w:rsidRPr="00317198">
              <w:rPr>
                <w:color w:val="000000"/>
                <w:sz w:val="28"/>
                <w:szCs w:val="28"/>
                <w:lang w:val="en-US"/>
              </w:rPr>
              <w:t xml:space="preserve"> </w:t>
            </w:r>
            <w:r w:rsidRPr="00317198">
              <w:rPr>
                <w:color w:val="000000"/>
                <w:sz w:val="28"/>
                <w:szCs w:val="28"/>
              </w:rPr>
              <w:t>чиқилган</w:t>
            </w:r>
            <w:r w:rsidRPr="00317198">
              <w:rPr>
                <w:color w:val="000000"/>
                <w:sz w:val="28"/>
                <w:szCs w:val="28"/>
                <w:lang w:val="en-US"/>
              </w:rPr>
              <w:t>.</w:t>
            </w:r>
          </w:p>
          <w:p w14:paraId="055FAC46" w14:textId="77777777" w:rsidR="00D676F5" w:rsidRPr="000B536F" w:rsidRDefault="00D676F5" w:rsidP="0085110F">
            <w:pPr>
              <w:tabs>
                <w:tab w:val="left" w:pos="4320"/>
                <w:tab w:val="left" w:pos="4500"/>
              </w:tabs>
              <w:jc w:val="both"/>
              <w:rPr>
                <w:color w:val="000000"/>
                <w:sz w:val="28"/>
                <w:szCs w:val="28"/>
                <w:lang w:val="en-US"/>
              </w:rPr>
            </w:pPr>
          </w:p>
        </w:tc>
      </w:tr>
      <w:tr w:rsidR="0085110F" w:rsidRPr="000B536F" w14:paraId="199F1078" w14:textId="77777777">
        <w:trPr>
          <w:tblCellSpacing w:w="0" w:type="dxa"/>
          <w:jc w:val="center"/>
        </w:trPr>
        <w:tc>
          <w:tcPr>
            <w:tcW w:w="2079" w:type="pct"/>
          </w:tcPr>
          <w:p w14:paraId="1043A410" w14:textId="77777777" w:rsidR="0085110F" w:rsidRPr="007A0842" w:rsidRDefault="0085110F" w:rsidP="007A0842">
            <w:pPr>
              <w:tabs>
                <w:tab w:val="left" w:pos="4320"/>
                <w:tab w:val="left" w:pos="4500"/>
              </w:tabs>
              <w:rPr>
                <w:b/>
                <w:bCs/>
                <w:sz w:val="28"/>
                <w:szCs w:val="28"/>
                <w:lang w:val="en-US"/>
              </w:rPr>
            </w:pPr>
            <w:r w:rsidRPr="007A0842">
              <w:rPr>
                <w:b/>
                <w:bCs/>
                <w:sz w:val="28"/>
                <w:szCs w:val="28"/>
              </w:rPr>
              <w:t>Стандарт</w:t>
            </w:r>
            <w:r w:rsidRPr="007A0842">
              <w:rPr>
                <w:b/>
                <w:bCs/>
                <w:sz w:val="28"/>
                <w:szCs w:val="28"/>
                <w:lang w:val="en-US"/>
              </w:rPr>
              <w:t xml:space="preserve"> Gigabit Ethernet</w:t>
            </w:r>
          </w:p>
          <w:p w14:paraId="0DF9AE57" w14:textId="77777777" w:rsidR="0085110F" w:rsidRPr="007A0842" w:rsidRDefault="0085110F" w:rsidP="007A0842">
            <w:pPr>
              <w:tabs>
                <w:tab w:val="left" w:pos="-3420"/>
              </w:tabs>
              <w:rPr>
                <w:sz w:val="28"/>
                <w:szCs w:val="28"/>
                <w:lang w:val="en-US"/>
              </w:rPr>
            </w:pPr>
            <w:r w:rsidRPr="007A0842">
              <w:rPr>
                <w:b/>
                <w:sz w:val="28"/>
                <w:szCs w:val="28"/>
                <w:lang w:val="en-US"/>
              </w:rPr>
              <w:t xml:space="preserve">uz - </w:t>
            </w:r>
            <w:r w:rsidRPr="007A0842">
              <w:rPr>
                <w:sz w:val="28"/>
                <w:szCs w:val="28"/>
                <w:lang w:val="en-US"/>
              </w:rPr>
              <w:t>gigabit Ethernet standarti</w:t>
            </w:r>
          </w:p>
          <w:p w14:paraId="3EA1FFBF" w14:textId="38D81A36" w:rsidR="0085110F" w:rsidRPr="007A0842" w:rsidRDefault="00D7251A" w:rsidP="007A0842">
            <w:pPr>
              <w:tabs>
                <w:tab w:val="left" w:pos="-3420"/>
              </w:tabs>
              <w:rPr>
                <w:b/>
                <w:sz w:val="28"/>
                <w:szCs w:val="28"/>
                <w:lang w:val="en-US"/>
              </w:rPr>
            </w:pPr>
            <w:r>
              <w:rPr>
                <w:sz w:val="28"/>
                <w:szCs w:val="28"/>
                <w:lang w:val="en-US"/>
              </w:rPr>
              <w:t xml:space="preserve"> </w:t>
            </w:r>
            <w:r w:rsidR="0085110F" w:rsidRPr="007A0842">
              <w:rPr>
                <w:sz w:val="28"/>
                <w:szCs w:val="28"/>
                <w:lang w:val="en-US"/>
              </w:rPr>
              <w:t xml:space="preserve">gigabit Ethernet </w:t>
            </w:r>
            <w:r w:rsidR="0085110F" w:rsidRPr="007A0842">
              <w:rPr>
                <w:sz w:val="28"/>
                <w:szCs w:val="28"/>
              </w:rPr>
              <w:t>стандарти</w:t>
            </w:r>
          </w:p>
          <w:p w14:paraId="67DD0871" w14:textId="77777777" w:rsidR="0085110F" w:rsidRPr="007A0842" w:rsidRDefault="0085110F" w:rsidP="007A0842">
            <w:pPr>
              <w:tabs>
                <w:tab w:val="left" w:pos="4320"/>
                <w:tab w:val="left" w:pos="4500"/>
              </w:tabs>
              <w:jc w:val="both"/>
              <w:rPr>
                <w:sz w:val="28"/>
                <w:szCs w:val="28"/>
                <w:lang w:val="en-US"/>
              </w:rPr>
            </w:pPr>
            <w:r w:rsidRPr="007A0842">
              <w:rPr>
                <w:b/>
                <w:sz w:val="28"/>
                <w:szCs w:val="28"/>
                <w:lang w:val="en-US"/>
              </w:rPr>
              <w:t xml:space="preserve">en - </w:t>
            </w:r>
            <w:r w:rsidRPr="007A0842">
              <w:rPr>
                <w:bCs/>
                <w:sz w:val="28"/>
                <w:szCs w:val="28"/>
                <w:lang w:val="en-US"/>
              </w:rPr>
              <w:t xml:space="preserve">gigabit </w:t>
            </w:r>
            <w:r w:rsidRPr="007A0842">
              <w:rPr>
                <w:sz w:val="28"/>
                <w:szCs w:val="28"/>
                <w:lang w:val="en-US"/>
              </w:rPr>
              <w:t>E</w:t>
            </w:r>
            <w:r w:rsidRPr="007A0842">
              <w:rPr>
                <w:bCs/>
                <w:sz w:val="28"/>
                <w:szCs w:val="28"/>
                <w:lang w:val="en-US"/>
              </w:rPr>
              <w:t>thernet</w:t>
            </w:r>
          </w:p>
          <w:p w14:paraId="2599D0E3" w14:textId="77777777" w:rsidR="0085110F" w:rsidRPr="007A0842" w:rsidRDefault="0085110F" w:rsidP="003A7C3D">
            <w:pPr>
              <w:rPr>
                <w:b/>
                <w:sz w:val="28"/>
                <w:szCs w:val="28"/>
                <w:lang w:val="en-US"/>
              </w:rPr>
            </w:pPr>
          </w:p>
        </w:tc>
        <w:tc>
          <w:tcPr>
            <w:tcW w:w="2921" w:type="pct"/>
          </w:tcPr>
          <w:p w14:paraId="18EF5548" w14:textId="77777777" w:rsidR="0085110F" w:rsidRPr="004119F0" w:rsidRDefault="0085110F" w:rsidP="007A0842">
            <w:pPr>
              <w:tabs>
                <w:tab w:val="left" w:pos="4320"/>
                <w:tab w:val="left" w:pos="4500"/>
              </w:tabs>
              <w:jc w:val="both"/>
              <w:rPr>
                <w:sz w:val="28"/>
                <w:szCs w:val="28"/>
              </w:rPr>
            </w:pPr>
            <w:r w:rsidRPr="004119F0">
              <w:rPr>
                <w:sz w:val="28"/>
                <w:szCs w:val="28"/>
              </w:rPr>
              <w:t xml:space="preserve">Стандарт объединения компьютеров в вычислительную сеть со скоростью передачи данных 1 </w:t>
            </w:r>
            <w:r w:rsidRPr="004119F0">
              <w:rPr>
                <w:sz w:val="28"/>
                <w:szCs w:val="28"/>
                <w:lang w:val="uz-Latn-UZ"/>
              </w:rPr>
              <w:t>G</w:t>
            </w:r>
            <w:r w:rsidRPr="004119F0">
              <w:rPr>
                <w:sz w:val="28"/>
                <w:szCs w:val="28"/>
                <w:lang w:val="en-US"/>
              </w:rPr>
              <w:t>bit</w:t>
            </w:r>
            <w:r w:rsidRPr="004119F0">
              <w:rPr>
                <w:sz w:val="28"/>
                <w:szCs w:val="28"/>
              </w:rPr>
              <w:t>/</w:t>
            </w:r>
            <w:r w:rsidRPr="004119F0">
              <w:rPr>
                <w:sz w:val="28"/>
                <w:szCs w:val="28"/>
                <w:lang w:val="en-US"/>
              </w:rPr>
              <w:t>s</w:t>
            </w:r>
            <w:r w:rsidRPr="004119F0">
              <w:rPr>
                <w:sz w:val="28"/>
                <w:szCs w:val="28"/>
              </w:rPr>
              <w:t>. Расширение 10 М</w:t>
            </w:r>
            <w:r w:rsidRPr="004119F0">
              <w:rPr>
                <w:sz w:val="28"/>
                <w:szCs w:val="28"/>
                <w:lang w:val="uz-Latn-UZ"/>
              </w:rPr>
              <w:t>bit/s</w:t>
            </w:r>
            <w:r w:rsidRPr="004119F0">
              <w:rPr>
                <w:sz w:val="28"/>
                <w:szCs w:val="28"/>
              </w:rPr>
              <w:t xml:space="preserve"> (</w:t>
            </w:r>
            <w:r w:rsidRPr="004119F0">
              <w:rPr>
                <w:sz w:val="28"/>
                <w:szCs w:val="28"/>
                <w:lang w:val="en-US"/>
              </w:rPr>
              <w:t>Ethernet</w:t>
            </w:r>
            <w:r w:rsidRPr="004119F0">
              <w:rPr>
                <w:sz w:val="28"/>
                <w:szCs w:val="28"/>
              </w:rPr>
              <w:t>) и 100 М</w:t>
            </w:r>
            <w:r w:rsidRPr="004119F0">
              <w:rPr>
                <w:sz w:val="28"/>
                <w:szCs w:val="28"/>
                <w:lang w:val="uz-Latn-UZ"/>
              </w:rPr>
              <w:t>bit/s</w:t>
            </w:r>
            <w:r w:rsidRPr="004119F0">
              <w:rPr>
                <w:sz w:val="28"/>
                <w:szCs w:val="28"/>
              </w:rPr>
              <w:t xml:space="preserve"> (</w:t>
            </w:r>
            <w:r w:rsidRPr="004119F0">
              <w:rPr>
                <w:sz w:val="28"/>
                <w:szCs w:val="28"/>
                <w:lang w:val="en-US"/>
              </w:rPr>
              <w:t>Fast</w:t>
            </w:r>
            <w:r w:rsidRPr="004119F0">
              <w:rPr>
                <w:sz w:val="28"/>
                <w:szCs w:val="28"/>
              </w:rPr>
              <w:t xml:space="preserve"> </w:t>
            </w:r>
            <w:r w:rsidRPr="004119F0">
              <w:rPr>
                <w:sz w:val="28"/>
                <w:szCs w:val="28"/>
                <w:lang w:val="en-US"/>
              </w:rPr>
              <w:t>Ethernet</w:t>
            </w:r>
            <w:r w:rsidRPr="004119F0">
              <w:rPr>
                <w:sz w:val="28"/>
                <w:szCs w:val="28"/>
              </w:rPr>
              <w:t xml:space="preserve">) </w:t>
            </w:r>
            <w:r w:rsidRPr="004119F0">
              <w:rPr>
                <w:sz w:val="28"/>
                <w:szCs w:val="28"/>
                <w:lang w:val="en-US"/>
              </w:rPr>
              <w:t>IEEE</w:t>
            </w:r>
            <w:r w:rsidRPr="004119F0">
              <w:rPr>
                <w:sz w:val="28"/>
                <w:szCs w:val="28"/>
              </w:rPr>
              <w:t xml:space="preserve"> 802.3 </w:t>
            </w:r>
            <w:r w:rsidRPr="004119F0">
              <w:rPr>
                <w:sz w:val="28"/>
                <w:szCs w:val="28"/>
                <w:lang w:val="en-US"/>
              </w:rPr>
              <w:t>Ethernet</w:t>
            </w:r>
            <w:r w:rsidRPr="004119F0">
              <w:rPr>
                <w:sz w:val="28"/>
                <w:szCs w:val="28"/>
              </w:rPr>
              <w:t xml:space="preserve">-стандартов. </w:t>
            </w:r>
            <w:r w:rsidRPr="004119F0">
              <w:rPr>
                <w:sz w:val="28"/>
                <w:szCs w:val="28"/>
                <w:lang w:val="en-US"/>
              </w:rPr>
              <w:t>Gigabit</w:t>
            </w:r>
            <w:r w:rsidRPr="004119F0">
              <w:rPr>
                <w:sz w:val="28"/>
                <w:szCs w:val="28"/>
              </w:rPr>
              <w:t xml:space="preserve"> </w:t>
            </w:r>
            <w:r w:rsidRPr="004119F0">
              <w:rPr>
                <w:sz w:val="28"/>
                <w:szCs w:val="28"/>
                <w:lang w:val="en-US"/>
              </w:rPr>
              <w:t>Ethernet</w:t>
            </w:r>
            <w:r w:rsidRPr="004119F0">
              <w:rPr>
                <w:sz w:val="28"/>
                <w:szCs w:val="28"/>
              </w:rPr>
              <w:t xml:space="preserve"> работает со скоростью 1000 М</w:t>
            </w:r>
            <w:r w:rsidRPr="004119F0">
              <w:rPr>
                <w:sz w:val="28"/>
                <w:szCs w:val="28"/>
                <w:lang w:val="uz-Latn-UZ"/>
              </w:rPr>
              <w:t>bit/s</w:t>
            </w:r>
            <w:r w:rsidRPr="004119F0">
              <w:rPr>
                <w:sz w:val="28"/>
                <w:szCs w:val="28"/>
              </w:rPr>
              <w:t xml:space="preserve"> и обеспечивает полную совместимость с </w:t>
            </w:r>
            <w:r w:rsidRPr="004119F0">
              <w:rPr>
                <w:sz w:val="28"/>
                <w:szCs w:val="28"/>
                <w:lang w:val="en-US"/>
              </w:rPr>
              <w:t>Ethernet</w:t>
            </w:r>
            <w:r w:rsidRPr="004119F0">
              <w:rPr>
                <w:sz w:val="28"/>
                <w:szCs w:val="28"/>
              </w:rPr>
              <w:t xml:space="preserve"> и </w:t>
            </w:r>
            <w:r w:rsidRPr="004119F0">
              <w:rPr>
                <w:sz w:val="28"/>
                <w:szCs w:val="28"/>
                <w:lang w:val="en-US"/>
              </w:rPr>
              <w:t>Fast</w:t>
            </w:r>
            <w:r w:rsidRPr="004119F0">
              <w:rPr>
                <w:sz w:val="28"/>
                <w:szCs w:val="28"/>
              </w:rPr>
              <w:t xml:space="preserve"> </w:t>
            </w:r>
            <w:r w:rsidRPr="004119F0">
              <w:rPr>
                <w:sz w:val="28"/>
                <w:szCs w:val="28"/>
                <w:lang w:val="en-US"/>
              </w:rPr>
              <w:t>Ethernet</w:t>
            </w:r>
            <w:r w:rsidRPr="004119F0">
              <w:rPr>
                <w:sz w:val="28"/>
                <w:szCs w:val="28"/>
              </w:rPr>
              <w:t>.</w:t>
            </w:r>
          </w:p>
          <w:p w14:paraId="30A76334" w14:textId="77777777" w:rsidR="0085110F" w:rsidRPr="000B536F" w:rsidRDefault="0085110F" w:rsidP="007A0842">
            <w:pPr>
              <w:tabs>
                <w:tab w:val="left" w:pos="4320"/>
                <w:tab w:val="left" w:pos="4500"/>
              </w:tabs>
              <w:jc w:val="both"/>
              <w:rPr>
                <w:sz w:val="28"/>
                <w:szCs w:val="28"/>
              </w:rPr>
            </w:pPr>
          </w:p>
          <w:p w14:paraId="209596A3" w14:textId="201C3427" w:rsidR="0085110F" w:rsidRPr="004119F0" w:rsidRDefault="0085110F" w:rsidP="00192226">
            <w:pPr>
              <w:tabs>
                <w:tab w:val="left" w:pos="4320"/>
                <w:tab w:val="left" w:pos="4500"/>
              </w:tabs>
              <w:jc w:val="both"/>
              <w:rPr>
                <w:sz w:val="28"/>
                <w:szCs w:val="28"/>
                <w:lang w:val="en-US"/>
              </w:rPr>
            </w:pPr>
            <w:r w:rsidRPr="004119F0">
              <w:rPr>
                <w:sz w:val="28"/>
                <w:szCs w:val="28"/>
                <w:lang w:val="uz-Latn-UZ"/>
              </w:rPr>
              <w:t xml:space="preserve">Ma’lumotlar uzatish tezligi </w:t>
            </w:r>
            <w:r w:rsidRPr="004119F0">
              <w:rPr>
                <w:sz w:val="28"/>
                <w:szCs w:val="28"/>
                <w:lang w:val="en-US"/>
              </w:rPr>
              <w:t>1 Gbit/s</w:t>
            </w:r>
            <w:r w:rsidRPr="004119F0">
              <w:rPr>
                <w:sz w:val="28"/>
                <w:szCs w:val="28"/>
                <w:lang w:val="uz-Latn-UZ"/>
              </w:rPr>
              <w:t xml:space="preserve"> bo‘lgan hisoblash tarmog‘iga kompyuterlarni birlashti</w:t>
            </w:r>
            <w:r w:rsidRPr="004119F0">
              <w:rPr>
                <w:sz w:val="28"/>
                <w:szCs w:val="28"/>
                <w:lang w:val="en-US"/>
              </w:rPr>
              <w:t>-</w:t>
            </w:r>
            <w:r w:rsidRPr="004119F0">
              <w:rPr>
                <w:sz w:val="28"/>
                <w:szCs w:val="28"/>
                <w:lang w:val="uz-Latn-UZ"/>
              </w:rPr>
              <w:t xml:space="preserve">rish standarti. </w:t>
            </w:r>
            <w:r w:rsidRPr="004119F0">
              <w:rPr>
                <w:sz w:val="28"/>
                <w:szCs w:val="28"/>
                <w:lang w:val="en-US"/>
              </w:rPr>
              <w:t>IEEE</w:t>
            </w:r>
            <w:r w:rsidRPr="004119F0">
              <w:rPr>
                <w:sz w:val="28"/>
                <w:szCs w:val="28"/>
                <w:lang w:val="en-GB"/>
              </w:rPr>
              <w:t xml:space="preserve"> 802.3 </w:t>
            </w:r>
            <w:r w:rsidRPr="004119F0">
              <w:rPr>
                <w:sz w:val="28"/>
                <w:szCs w:val="28"/>
                <w:lang w:val="en-US"/>
              </w:rPr>
              <w:t>Ethernet</w:t>
            </w:r>
            <w:r w:rsidRPr="004119F0">
              <w:rPr>
                <w:sz w:val="28"/>
                <w:szCs w:val="28"/>
                <w:lang w:val="en-GB"/>
              </w:rPr>
              <w:t xml:space="preserve"> </w:t>
            </w:r>
            <w:r w:rsidRPr="004119F0">
              <w:rPr>
                <w:sz w:val="28"/>
                <w:szCs w:val="28"/>
                <w:lang w:val="uz-Latn-UZ"/>
              </w:rPr>
              <w:t>standartlarni</w:t>
            </w:r>
            <w:r w:rsidR="00D7251A">
              <w:rPr>
                <w:sz w:val="28"/>
                <w:szCs w:val="28"/>
                <w:lang w:val="en-GB"/>
              </w:rPr>
              <w:t xml:space="preserve"> </w:t>
            </w:r>
            <w:r w:rsidRPr="004119F0">
              <w:rPr>
                <w:sz w:val="28"/>
                <w:szCs w:val="28"/>
                <w:lang w:val="en-GB"/>
              </w:rPr>
              <w:t>10</w:t>
            </w:r>
            <w:r w:rsidRPr="004119F0">
              <w:rPr>
                <w:sz w:val="28"/>
                <w:szCs w:val="28"/>
                <w:lang w:val="en-US"/>
              </w:rPr>
              <w:t xml:space="preserve"> </w:t>
            </w:r>
            <w:r w:rsidRPr="004119F0">
              <w:rPr>
                <w:sz w:val="28"/>
                <w:szCs w:val="28"/>
              </w:rPr>
              <w:t>М</w:t>
            </w:r>
            <w:r w:rsidRPr="004119F0">
              <w:rPr>
                <w:sz w:val="28"/>
                <w:szCs w:val="28"/>
                <w:lang w:val="en-US"/>
              </w:rPr>
              <w:t xml:space="preserve">bit/s </w:t>
            </w:r>
            <w:r w:rsidRPr="004119F0">
              <w:rPr>
                <w:sz w:val="28"/>
                <w:szCs w:val="28"/>
                <w:lang w:val="en-GB"/>
              </w:rPr>
              <w:t>(</w:t>
            </w:r>
            <w:r w:rsidRPr="004119F0">
              <w:rPr>
                <w:sz w:val="28"/>
                <w:szCs w:val="28"/>
                <w:lang w:val="en-US"/>
              </w:rPr>
              <w:t>Ethernet</w:t>
            </w:r>
            <w:r w:rsidRPr="004119F0">
              <w:rPr>
                <w:sz w:val="28"/>
                <w:szCs w:val="28"/>
                <w:lang w:val="en-GB"/>
              </w:rPr>
              <w:t>)</w:t>
            </w:r>
            <w:r w:rsidRPr="004119F0">
              <w:rPr>
                <w:sz w:val="28"/>
                <w:szCs w:val="28"/>
                <w:lang w:val="en-US"/>
              </w:rPr>
              <w:t xml:space="preserve"> </w:t>
            </w:r>
            <w:r w:rsidRPr="004119F0">
              <w:rPr>
                <w:sz w:val="28"/>
                <w:szCs w:val="28"/>
                <w:lang w:val="uz-Latn-UZ"/>
              </w:rPr>
              <w:t>va</w:t>
            </w:r>
            <w:r w:rsidRPr="004119F0">
              <w:rPr>
                <w:sz w:val="28"/>
                <w:szCs w:val="28"/>
                <w:lang w:val="en-US"/>
              </w:rPr>
              <w:t xml:space="preserve"> 100 </w:t>
            </w:r>
            <w:r w:rsidRPr="004119F0">
              <w:rPr>
                <w:sz w:val="28"/>
                <w:szCs w:val="28"/>
              </w:rPr>
              <w:t>М</w:t>
            </w:r>
            <w:r w:rsidRPr="004119F0">
              <w:rPr>
                <w:sz w:val="28"/>
                <w:szCs w:val="28"/>
                <w:lang w:val="en-US"/>
              </w:rPr>
              <w:t xml:space="preserve">bit/s </w:t>
            </w:r>
            <w:r w:rsidRPr="004119F0">
              <w:rPr>
                <w:sz w:val="28"/>
                <w:szCs w:val="28"/>
                <w:lang w:val="en-GB"/>
              </w:rPr>
              <w:t>(</w:t>
            </w:r>
            <w:r w:rsidRPr="004119F0">
              <w:rPr>
                <w:sz w:val="28"/>
                <w:szCs w:val="28"/>
                <w:lang w:val="en-US"/>
              </w:rPr>
              <w:t>Fast</w:t>
            </w:r>
            <w:r w:rsidRPr="004119F0">
              <w:rPr>
                <w:sz w:val="28"/>
                <w:szCs w:val="28"/>
                <w:lang w:val="en-GB"/>
              </w:rPr>
              <w:t xml:space="preserve"> </w:t>
            </w:r>
            <w:r w:rsidRPr="004119F0">
              <w:rPr>
                <w:sz w:val="28"/>
                <w:szCs w:val="28"/>
                <w:lang w:val="en-US"/>
              </w:rPr>
              <w:t>Ethernet</w:t>
            </w:r>
            <w:r w:rsidRPr="004119F0">
              <w:rPr>
                <w:sz w:val="28"/>
                <w:szCs w:val="28"/>
                <w:lang w:val="en-GB"/>
              </w:rPr>
              <w:t>)</w:t>
            </w:r>
            <w:r w:rsidRPr="004119F0">
              <w:rPr>
                <w:sz w:val="28"/>
                <w:szCs w:val="28"/>
                <w:lang w:val="en-US"/>
              </w:rPr>
              <w:t xml:space="preserve"> </w:t>
            </w:r>
            <w:r w:rsidRPr="004119F0">
              <w:rPr>
                <w:sz w:val="28"/>
                <w:szCs w:val="28"/>
                <w:lang w:val="uz-Latn-UZ"/>
              </w:rPr>
              <w:t>kengaytirish</w:t>
            </w:r>
            <w:r w:rsidRPr="004119F0">
              <w:rPr>
                <w:sz w:val="28"/>
                <w:szCs w:val="28"/>
                <w:lang w:val="en-US"/>
              </w:rPr>
              <w:t>.</w:t>
            </w:r>
            <w:r w:rsidRPr="004119F0">
              <w:rPr>
                <w:sz w:val="28"/>
                <w:szCs w:val="28"/>
                <w:lang w:val="en-GB"/>
              </w:rPr>
              <w:t xml:space="preserve"> Gigabit Ethernet</w:t>
            </w:r>
            <w:r w:rsidRPr="004119F0">
              <w:rPr>
                <w:sz w:val="28"/>
                <w:szCs w:val="28"/>
                <w:lang w:val="en-US"/>
              </w:rPr>
              <w:t xml:space="preserve"> 1000 </w:t>
            </w:r>
            <w:r w:rsidRPr="004119F0">
              <w:rPr>
                <w:sz w:val="28"/>
                <w:szCs w:val="28"/>
              </w:rPr>
              <w:t>М</w:t>
            </w:r>
            <w:r w:rsidRPr="004119F0">
              <w:rPr>
                <w:sz w:val="28"/>
                <w:szCs w:val="28"/>
                <w:lang w:val="en-US"/>
              </w:rPr>
              <w:t>bit</w:t>
            </w:r>
            <w:r w:rsidRPr="004119F0">
              <w:rPr>
                <w:sz w:val="28"/>
                <w:szCs w:val="28"/>
                <w:lang w:val="en-GB"/>
              </w:rPr>
              <w:t>/</w:t>
            </w:r>
            <w:r w:rsidRPr="004119F0">
              <w:rPr>
                <w:sz w:val="28"/>
                <w:szCs w:val="28"/>
                <w:lang w:val="en-US"/>
              </w:rPr>
              <w:t>s</w:t>
            </w:r>
            <w:r w:rsidRPr="004119F0">
              <w:rPr>
                <w:sz w:val="28"/>
                <w:szCs w:val="28"/>
                <w:lang w:val="en-GB"/>
              </w:rPr>
              <w:t xml:space="preserve"> </w:t>
            </w:r>
            <w:r w:rsidRPr="004119F0">
              <w:rPr>
                <w:sz w:val="28"/>
                <w:szCs w:val="28"/>
                <w:lang w:val="uz-Latn-UZ"/>
              </w:rPr>
              <w:t>tezlik bilan ishlaydi va</w:t>
            </w:r>
            <w:r w:rsidRPr="004119F0">
              <w:rPr>
                <w:sz w:val="28"/>
                <w:szCs w:val="28"/>
                <w:lang w:val="en-GB"/>
              </w:rPr>
              <w:t xml:space="preserve"> </w:t>
            </w:r>
            <w:r w:rsidRPr="004119F0">
              <w:rPr>
                <w:sz w:val="28"/>
                <w:szCs w:val="28"/>
                <w:lang w:val="en-US"/>
              </w:rPr>
              <w:t>Ethernet</w:t>
            </w:r>
            <w:r w:rsidRPr="004119F0">
              <w:rPr>
                <w:sz w:val="28"/>
                <w:szCs w:val="28"/>
                <w:lang w:val="en-GB"/>
              </w:rPr>
              <w:t xml:space="preserve"> </w:t>
            </w:r>
            <w:r w:rsidRPr="004119F0">
              <w:rPr>
                <w:sz w:val="28"/>
                <w:szCs w:val="28"/>
                <w:lang w:val="uz-Latn-UZ"/>
              </w:rPr>
              <w:t>hamda</w:t>
            </w:r>
            <w:r w:rsidRPr="004119F0">
              <w:rPr>
                <w:sz w:val="28"/>
                <w:szCs w:val="28"/>
                <w:lang w:val="en-GB"/>
              </w:rPr>
              <w:t xml:space="preserve"> </w:t>
            </w:r>
            <w:r w:rsidRPr="004119F0">
              <w:rPr>
                <w:sz w:val="28"/>
                <w:szCs w:val="28"/>
                <w:lang w:val="en-US"/>
              </w:rPr>
              <w:t>Fast</w:t>
            </w:r>
            <w:r w:rsidRPr="004119F0">
              <w:rPr>
                <w:sz w:val="28"/>
                <w:szCs w:val="28"/>
                <w:lang w:val="en-GB"/>
              </w:rPr>
              <w:t xml:space="preserve"> </w:t>
            </w:r>
            <w:r w:rsidRPr="004119F0">
              <w:rPr>
                <w:sz w:val="28"/>
                <w:szCs w:val="28"/>
                <w:lang w:val="en-US"/>
              </w:rPr>
              <w:t>Ethernet</w:t>
            </w:r>
            <w:r w:rsidRPr="004119F0">
              <w:rPr>
                <w:sz w:val="28"/>
                <w:szCs w:val="28"/>
                <w:lang w:val="en-GB"/>
              </w:rPr>
              <w:t xml:space="preserve"> </w:t>
            </w:r>
            <w:r w:rsidRPr="004119F0">
              <w:rPr>
                <w:sz w:val="28"/>
                <w:szCs w:val="28"/>
                <w:lang w:val="uz-Latn-UZ"/>
              </w:rPr>
              <w:t>bilan to‘liq moslashuv</w:t>
            </w:r>
            <w:r w:rsidRPr="004119F0">
              <w:rPr>
                <w:sz w:val="28"/>
                <w:szCs w:val="28"/>
                <w:lang w:val="en-US"/>
              </w:rPr>
              <w:t>-</w:t>
            </w:r>
            <w:r w:rsidRPr="004119F0">
              <w:rPr>
                <w:sz w:val="28"/>
                <w:szCs w:val="28"/>
                <w:lang w:val="uz-Latn-UZ"/>
              </w:rPr>
              <w:t>chanlikni ta’minlaydi</w:t>
            </w:r>
            <w:r w:rsidRPr="004119F0">
              <w:rPr>
                <w:sz w:val="28"/>
                <w:szCs w:val="28"/>
                <w:lang w:val="en-GB"/>
              </w:rPr>
              <w:t>.</w:t>
            </w:r>
          </w:p>
          <w:p w14:paraId="25C0AF67" w14:textId="77777777" w:rsidR="0085110F" w:rsidRPr="004119F0" w:rsidRDefault="0085110F" w:rsidP="007A0842">
            <w:pPr>
              <w:tabs>
                <w:tab w:val="left" w:pos="4320"/>
                <w:tab w:val="left" w:pos="4500"/>
              </w:tabs>
              <w:jc w:val="both"/>
              <w:rPr>
                <w:sz w:val="28"/>
                <w:szCs w:val="28"/>
                <w:lang w:val="en-US"/>
              </w:rPr>
            </w:pPr>
          </w:p>
          <w:p w14:paraId="6C15C121" w14:textId="08B0603A" w:rsidR="0085110F" w:rsidRPr="007A0842" w:rsidRDefault="0085110F" w:rsidP="007A0842">
            <w:pPr>
              <w:jc w:val="both"/>
              <w:rPr>
                <w:sz w:val="28"/>
                <w:szCs w:val="28"/>
                <w:lang w:val="en-US"/>
              </w:rPr>
            </w:pPr>
            <w:r w:rsidRPr="004119F0">
              <w:rPr>
                <w:sz w:val="28"/>
                <w:szCs w:val="28"/>
              </w:rPr>
              <w:t>Маълумотлар</w:t>
            </w:r>
            <w:r w:rsidRPr="004119F0">
              <w:rPr>
                <w:sz w:val="28"/>
                <w:szCs w:val="28"/>
                <w:lang w:val="en-US"/>
              </w:rPr>
              <w:t xml:space="preserve"> </w:t>
            </w:r>
            <w:r w:rsidRPr="004119F0">
              <w:rPr>
                <w:sz w:val="28"/>
                <w:szCs w:val="28"/>
              </w:rPr>
              <w:t>узатиш</w:t>
            </w:r>
            <w:r w:rsidRPr="004119F0">
              <w:rPr>
                <w:sz w:val="28"/>
                <w:szCs w:val="28"/>
                <w:lang w:val="en-US"/>
              </w:rPr>
              <w:t xml:space="preserve"> </w:t>
            </w:r>
            <w:r w:rsidRPr="004119F0">
              <w:rPr>
                <w:sz w:val="28"/>
                <w:szCs w:val="28"/>
              </w:rPr>
              <w:t>тезлиги</w:t>
            </w:r>
            <w:r w:rsidRPr="004119F0">
              <w:rPr>
                <w:sz w:val="28"/>
                <w:szCs w:val="28"/>
                <w:lang w:val="en-US"/>
              </w:rPr>
              <w:t xml:space="preserve"> 1 Gbit/s </w:t>
            </w:r>
            <w:r w:rsidRPr="004119F0">
              <w:rPr>
                <w:sz w:val="28"/>
                <w:szCs w:val="28"/>
              </w:rPr>
              <w:t>бўлган</w:t>
            </w:r>
            <w:r w:rsidRPr="004119F0">
              <w:rPr>
                <w:sz w:val="28"/>
                <w:szCs w:val="28"/>
                <w:lang w:val="en-US"/>
              </w:rPr>
              <w:t xml:space="preserve"> </w:t>
            </w:r>
            <w:r w:rsidRPr="004119F0">
              <w:rPr>
                <w:sz w:val="28"/>
                <w:szCs w:val="28"/>
              </w:rPr>
              <w:t>ҳисоблаш</w:t>
            </w:r>
            <w:r w:rsidRPr="004119F0">
              <w:rPr>
                <w:sz w:val="28"/>
                <w:szCs w:val="28"/>
                <w:lang w:val="en-US"/>
              </w:rPr>
              <w:t xml:space="preserve"> </w:t>
            </w:r>
            <w:r w:rsidRPr="004119F0">
              <w:rPr>
                <w:sz w:val="28"/>
                <w:szCs w:val="28"/>
              </w:rPr>
              <w:t>тармоғига</w:t>
            </w:r>
            <w:r w:rsidRPr="004119F0">
              <w:rPr>
                <w:sz w:val="28"/>
                <w:szCs w:val="28"/>
                <w:lang w:val="en-US"/>
              </w:rPr>
              <w:t xml:space="preserve"> </w:t>
            </w:r>
            <w:r w:rsidRPr="004119F0">
              <w:rPr>
                <w:sz w:val="28"/>
                <w:szCs w:val="28"/>
              </w:rPr>
              <w:t>компьютерларни</w:t>
            </w:r>
            <w:r w:rsidRPr="004119F0">
              <w:rPr>
                <w:sz w:val="28"/>
                <w:szCs w:val="28"/>
                <w:lang w:val="en-US"/>
              </w:rPr>
              <w:t xml:space="preserve"> </w:t>
            </w:r>
            <w:r w:rsidRPr="004119F0">
              <w:rPr>
                <w:sz w:val="28"/>
                <w:szCs w:val="28"/>
              </w:rPr>
              <w:t>бирлаштириш</w:t>
            </w:r>
            <w:r w:rsidRPr="004119F0">
              <w:rPr>
                <w:sz w:val="28"/>
                <w:szCs w:val="28"/>
                <w:lang w:val="en-US"/>
              </w:rPr>
              <w:t xml:space="preserve"> </w:t>
            </w:r>
            <w:r w:rsidRPr="004119F0">
              <w:rPr>
                <w:sz w:val="28"/>
                <w:szCs w:val="28"/>
              </w:rPr>
              <w:t>стандарти</w:t>
            </w:r>
            <w:r w:rsidRPr="004119F0">
              <w:rPr>
                <w:sz w:val="28"/>
                <w:szCs w:val="28"/>
                <w:lang w:val="en-US"/>
              </w:rPr>
              <w:t>. IEEE</w:t>
            </w:r>
            <w:r w:rsidRPr="004119F0">
              <w:rPr>
                <w:sz w:val="28"/>
                <w:szCs w:val="28"/>
                <w:lang w:val="en-GB"/>
              </w:rPr>
              <w:t xml:space="preserve"> 802.3 </w:t>
            </w:r>
            <w:r w:rsidRPr="004119F0">
              <w:rPr>
                <w:sz w:val="28"/>
                <w:szCs w:val="28"/>
                <w:lang w:val="en-US"/>
              </w:rPr>
              <w:t>Ethernet</w:t>
            </w:r>
            <w:r w:rsidRPr="004119F0">
              <w:rPr>
                <w:sz w:val="28"/>
                <w:szCs w:val="28"/>
                <w:lang w:val="en-GB"/>
              </w:rPr>
              <w:t xml:space="preserve"> </w:t>
            </w:r>
            <w:r w:rsidRPr="004119F0">
              <w:rPr>
                <w:sz w:val="28"/>
                <w:szCs w:val="28"/>
              </w:rPr>
              <w:t>стандартларни</w:t>
            </w:r>
            <w:r w:rsidR="00D7251A">
              <w:rPr>
                <w:sz w:val="28"/>
                <w:szCs w:val="28"/>
                <w:lang w:val="en-GB"/>
              </w:rPr>
              <w:t xml:space="preserve"> </w:t>
            </w:r>
            <w:r w:rsidRPr="004119F0">
              <w:rPr>
                <w:sz w:val="28"/>
                <w:szCs w:val="28"/>
                <w:lang w:val="en-GB"/>
              </w:rPr>
              <w:t>10</w:t>
            </w:r>
            <w:r w:rsidRPr="004119F0">
              <w:rPr>
                <w:sz w:val="28"/>
                <w:szCs w:val="28"/>
                <w:lang w:val="en-US"/>
              </w:rPr>
              <w:t xml:space="preserve"> </w:t>
            </w:r>
            <w:r w:rsidRPr="004119F0">
              <w:rPr>
                <w:sz w:val="28"/>
                <w:szCs w:val="28"/>
              </w:rPr>
              <w:t>М</w:t>
            </w:r>
            <w:r w:rsidRPr="004119F0">
              <w:rPr>
                <w:sz w:val="28"/>
                <w:szCs w:val="28"/>
                <w:lang w:val="en-US"/>
              </w:rPr>
              <w:t xml:space="preserve">bit/s </w:t>
            </w:r>
            <w:r w:rsidRPr="004119F0">
              <w:rPr>
                <w:sz w:val="28"/>
                <w:szCs w:val="28"/>
                <w:lang w:val="en-GB"/>
              </w:rPr>
              <w:t>(</w:t>
            </w:r>
            <w:r w:rsidRPr="004119F0">
              <w:rPr>
                <w:sz w:val="28"/>
                <w:szCs w:val="28"/>
                <w:lang w:val="en-US"/>
              </w:rPr>
              <w:t>Ethernet</w:t>
            </w:r>
            <w:r w:rsidRPr="004119F0">
              <w:rPr>
                <w:sz w:val="28"/>
                <w:szCs w:val="28"/>
                <w:lang w:val="en-GB"/>
              </w:rPr>
              <w:t>)</w:t>
            </w:r>
            <w:r w:rsidRPr="004119F0">
              <w:rPr>
                <w:sz w:val="28"/>
                <w:szCs w:val="28"/>
                <w:lang w:val="en-US"/>
              </w:rPr>
              <w:t xml:space="preserve"> </w:t>
            </w:r>
            <w:r w:rsidRPr="004119F0">
              <w:rPr>
                <w:sz w:val="28"/>
                <w:szCs w:val="28"/>
              </w:rPr>
              <w:t>ва</w:t>
            </w:r>
            <w:r w:rsidRPr="004119F0">
              <w:rPr>
                <w:sz w:val="28"/>
                <w:szCs w:val="28"/>
                <w:lang w:val="en-US"/>
              </w:rPr>
              <w:t xml:space="preserve"> 100 </w:t>
            </w:r>
            <w:r w:rsidRPr="004119F0">
              <w:rPr>
                <w:sz w:val="28"/>
                <w:szCs w:val="28"/>
              </w:rPr>
              <w:t>М</w:t>
            </w:r>
            <w:r w:rsidRPr="004119F0">
              <w:rPr>
                <w:sz w:val="28"/>
                <w:szCs w:val="28"/>
                <w:lang w:val="en-US"/>
              </w:rPr>
              <w:t xml:space="preserve">bit/s </w:t>
            </w:r>
            <w:r w:rsidRPr="004119F0">
              <w:rPr>
                <w:sz w:val="28"/>
                <w:szCs w:val="28"/>
                <w:lang w:val="en-GB"/>
              </w:rPr>
              <w:t>(</w:t>
            </w:r>
            <w:r w:rsidRPr="004119F0">
              <w:rPr>
                <w:sz w:val="28"/>
                <w:szCs w:val="28"/>
                <w:lang w:val="en-US"/>
              </w:rPr>
              <w:t>Fast</w:t>
            </w:r>
            <w:r w:rsidRPr="004119F0">
              <w:rPr>
                <w:sz w:val="28"/>
                <w:szCs w:val="28"/>
                <w:lang w:val="en-GB"/>
              </w:rPr>
              <w:t xml:space="preserve"> </w:t>
            </w:r>
            <w:r w:rsidRPr="004119F0">
              <w:rPr>
                <w:sz w:val="28"/>
                <w:szCs w:val="28"/>
                <w:lang w:val="en-US"/>
              </w:rPr>
              <w:t>Ethernet</w:t>
            </w:r>
            <w:r w:rsidRPr="004119F0">
              <w:rPr>
                <w:sz w:val="28"/>
                <w:szCs w:val="28"/>
                <w:lang w:val="en-GB"/>
              </w:rPr>
              <w:t>)</w:t>
            </w:r>
            <w:r w:rsidRPr="004119F0">
              <w:rPr>
                <w:sz w:val="28"/>
                <w:szCs w:val="28"/>
                <w:lang w:val="en-US"/>
              </w:rPr>
              <w:t xml:space="preserve"> </w:t>
            </w:r>
            <w:r w:rsidRPr="004119F0">
              <w:rPr>
                <w:sz w:val="28"/>
                <w:szCs w:val="28"/>
              </w:rPr>
              <w:t>кенгайтириш</w:t>
            </w:r>
            <w:r w:rsidRPr="004119F0">
              <w:rPr>
                <w:sz w:val="28"/>
                <w:szCs w:val="28"/>
                <w:lang w:val="en-US"/>
              </w:rPr>
              <w:t>.</w:t>
            </w:r>
            <w:r w:rsidRPr="004119F0">
              <w:rPr>
                <w:sz w:val="28"/>
                <w:szCs w:val="28"/>
                <w:lang w:val="en-GB"/>
              </w:rPr>
              <w:t xml:space="preserve"> Gigabit Ethernet 1000</w:t>
            </w:r>
            <w:r w:rsidRPr="004119F0">
              <w:rPr>
                <w:sz w:val="28"/>
                <w:szCs w:val="28"/>
                <w:lang w:val="en-US"/>
              </w:rPr>
              <w:t xml:space="preserve"> </w:t>
            </w:r>
            <w:r w:rsidRPr="004119F0">
              <w:rPr>
                <w:sz w:val="28"/>
                <w:szCs w:val="28"/>
              </w:rPr>
              <w:t>М</w:t>
            </w:r>
            <w:r w:rsidRPr="004119F0">
              <w:rPr>
                <w:sz w:val="28"/>
                <w:szCs w:val="28"/>
                <w:lang w:val="en-US"/>
              </w:rPr>
              <w:t>bit</w:t>
            </w:r>
            <w:r w:rsidRPr="004119F0">
              <w:rPr>
                <w:sz w:val="28"/>
                <w:szCs w:val="28"/>
                <w:lang w:val="en-GB"/>
              </w:rPr>
              <w:t>/</w:t>
            </w:r>
            <w:r w:rsidRPr="004119F0">
              <w:rPr>
                <w:sz w:val="28"/>
                <w:szCs w:val="28"/>
                <w:lang w:val="en-US"/>
              </w:rPr>
              <w:t>s</w:t>
            </w:r>
            <w:r w:rsidRPr="004119F0">
              <w:rPr>
                <w:sz w:val="28"/>
                <w:szCs w:val="28"/>
                <w:lang w:val="en-GB"/>
              </w:rPr>
              <w:t xml:space="preserve"> </w:t>
            </w:r>
            <w:r w:rsidRPr="004119F0">
              <w:rPr>
                <w:sz w:val="28"/>
                <w:szCs w:val="28"/>
              </w:rPr>
              <w:t>тезлик</w:t>
            </w:r>
            <w:r w:rsidRPr="004119F0">
              <w:rPr>
                <w:sz w:val="28"/>
                <w:szCs w:val="28"/>
                <w:lang w:val="en-GB"/>
              </w:rPr>
              <w:t xml:space="preserve"> </w:t>
            </w:r>
            <w:r w:rsidRPr="004119F0">
              <w:rPr>
                <w:sz w:val="28"/>
                <w:szCs w:val="28"/>
              </w:rPr>
              <w:t>билан</w:t>
            </w:r>
            <w:r w:rsidRPr="004119F0">
              <w:rPr>
                <w:sz w:val="28"/>
                <w:szCs w:val="28"/>
                <w:lang w:val="en-GB"/>
              </w:rPr>
              <w:t xml:space="preserve"> </w:t>
            </w:r>
            <w:r w:rsidRPr="004119F0">
              <w:rPr>
                <w:sz w:val="28"/>
                <w:szCs w:val="28"/>
              </w:rPr>
              <w:t>ишлайди</w:t>
            </w:r>
            <w:r w:rsidRPr="004119F0">
              <w:rPr>
                <w:sz w:val="28"/>
                <w:szCs w:val="28"/>
                <w:lang w:val="en-GB"/>
              </w:rPr>
              <w:t xml:space="preserve"> </w:t>
            </w:r>
            <w:r w:rsidRPr="004119F0">
              <w:rPr>
                <w:sz w:val="28"/>
                <w:szCs w:val="28"/>
              </w:rPr>
              <w:t>ва</w:t>
            </w:r>
            <w:r w:rsidRPr="004119F0">
              <w:rPr>
                <w:sz w:val="28"/>
                <w:szCs w:val="28"/>
                <w:lang w:val="en-GB"/>
              </w:rPr>
              <w:t xml:space="preserve"> </w:t>
            </w:r>
            <w:r w:rsidRPr="004119F0">
              <w:rPr>
                <w:sz w:val="28"/>
                <w:szCs w:val="28"/>
                <w:lang w:val="en-US"/>
              </w:rPr>
              <w:t>Ethernet</w:t>
            </w:r>
            <w:r w:rsidRPr="004119F0">
              <w:rPr>
                <w:sz w:val="28"/>
                <w:szCs w:val="28"/>
                <w:lang w:val="en-GB"/>
              </w:rPr>
              <w:t xml:space="preserve"> </w:t>
            </w:r>
            <w:r w:rsidRPr="004119F0">
              <w:rPr>
                <w:sz w:val="28"/>
                <w:szCs w:val="28"/>
              </w:rPr>
              <w:t>ҳамда</w:t>
            </w:r>
            <w:r w:rsidRPr="004119F0">
              <w:rPr>
                <w:sz w:val="28"/>
                <w:szCs w:val="28"/>
                <w:lang w:val="en-GB"/>
              </w:rPr>
              <w:t xml:space="preserve"> </w:t>
            </w:r>
            <w:r w:rsidRPr="004119F0">
              <w:rPr>
                <w:sz w:val="28"/>
                <w:szCs w:val="28"/>
                <w:lang w:val="en-US"/>
              </w:rPr>
              <w:t>Fast</w:t>
            </w:r>
            <w:r w:rsidRPr="004119F0">
              <w:rPr>
                <w:sz w:val="28"/>
                <w:szCs w:val="28"/>
                <w:lang w:val="en-GB"/>
              </w:rPr>
              <w:t xml:space="preserve"> </w:t>
            </w:r>
            <w:r w:rsidRPr="004119F0">
              <w:rPr>
                <w:sz w:val="28"/>
                <w:szCs w:val="28"/>
                <w:lang w:val="en-US"/>
              </w:rPr>
              <w:t>Ethernet</w:t>
            </w:r>
            <w:r w:rsidRPr="004119F0">
              <w:rPr>
                <w:sz w:val="28"/>
                <w:szCs w:val="28"/>
                <w:lang w:val="en-GB"/>
              </w:rPr>
              <w:t xml:space="preserve"> </w:t>
            </w:r>
            <w:r w:rsidRPr="004119F0">
              <w:rPr>
                <w:sz w:val="28"/>
                <w:szCs w:val="28"/>
              </w:rPr>
              <w:t>билан</w:t>
            </w:r>
            <w:r w:rsidRPr="004119F0">
              <w:rPr>
                <w:sz w:val="28"/>
                <w:szCs w:val="28"/>
                <w:lang w:val="en-GB"/>
              </w:rPr>
              <w:t xml:space="preserve"> </w:t>
            </w:r>
            <w:r w:rsidRPr="004119F0">
              <w:rPr>
                <w:sz w:val="28"/>
                <w:szCs w:val="28"/>
              </w:rPr>
              <w:t>тўлиқ</w:t>
            </w:r>
            <w:r w:rsidRPr="004119F0">
              <w:rPr>
                <w:sz w:val="28"/>
                <w:szCs w:val="28"/>
                <w:lang w:val="en-GB"/>
              </w:rPr>
              <w:t xml:space="preserve"> </w:t>
            </w:r>
            <w:r w:rsidRPr="004119F0">
              <w:rPr>
                <w:sz w:val="28"/>
                <w:szCs w:val="28"/>
              </w:rPr>
              <w:t>мослашувчанликни</w:t>
            </w:r>
            <w:r w:rsidRPr="004119F0">
              <w:rPr>
                <w:sz w:val="28"/>
                <w:szCs w:val="28"/>
                <w:lang w:val="en-GB"/>
              </w:rPr>
              <w:t xml:space="preserve"> </w:t>
            </w:r>
            <w:r w:rsidRPr="004119F0">
              <w:rPr>
                <w:sz w:val="28"/>
                <w:szCs w:val="28"/>
              </w:rPr>
              <w:t>таъминлайди</w:t>
            </w:r>
            <w:r w:rsidRPr="004119F0">
              <w:rPr>
                <w:sz w:val="28"/>
                <w:szCs w:val="28"/>
                <w:lang w:val="en-GB"/>
              </w:rPr>
              <w:t>.</w:t>
            </w:r>
          </w:p>
        </w:tc>
      </w:tr>
      <w:tr w:rsidR="0085110F" w:rsidRPr="00D676F5" w14:paraId="14B17D37" w14:textId="77777777">
        <w:trPr>
          <w:tblCellSpacing w:w="0" w:type="dxa"/>
          <w:jc w:val="center"/>
        </w:trPr>
        <w:tc>
          <w:tcPr>
            <w:tcW w:w="2079" w:type="pct"/>
          </w:tcPr>
          <w:p w14:paraId="06477A47" w14:textId="77777777" w:rsidR="0085110F" w:rsidRPr="00D676F5" w:rsidRDefault="0085110F" w:rsidP="00633D7F">
            <w:pPr>
              <w:tabs>
                <w:tab w:val="left" w:pos="4320"/>
                <w:tab w:val="left" w:pos="4500"/>
              </w:tabs>
              <w:rPr>
                <w:b/>
                <w:sz w:val="28"/>
                <w:szCs w:val="28"/>
                <w:lang w:val="en-US"/>
              </w:rPr>
            </w:pPr>
            <w:r w:rsidRPr="00D676F5">
              <w:rPr>
                <w:b/>
                <w:sz w:val="28"/>
                <w:szCs w:val="28"/>
              </w:rPr>
              <w:t>Стандарт</w:t>
            </w:r>
            <w:r w:rsidRPr="00D676F5">
              <w:rPr>
                <w:b/>
                <w:sz w:val="28"/>
                <w:szCs w:val="28"/>
                <w:lang w:val="en-US"/>
              </w:rPr>
              <w:t xml:space="preserve"> GSM 1800</w:t>
            </w:r>
          </w:p>
          <w:p w14:paraId="7F2AAF7C" w14:textId="77777777" w:rsidR="0085110F" w:rsidRPr="00D676F5" w:rsidRDefault="0085110F" w:rsidP="00633D7F">
            <w:pPr>
              <w:tabs>
                <w:tab w:val="left" w:pos="-3420"/>
              </w:tabs>
              <w:rPr>
                <w:sz w:val="28"/>
                <w:szCs w:val="28"/>
                <w:lang w:val="en-US"/>
              </w:rPr>
            </w:pPr>
            <w:r w:rsidRPr="00D676F5">
              <w:rPr>
                <w:b/>
                <w:sz w:val="28"/>
                <w:szCs w:val="28"/>
                <w:lang w:val="en-US"/>
              </w:rPr>
              <w:t xml:space="preserve">uz - </w:t>
            </w:r>
            <w:r w:rsidRPr="00D676F5">
              <w:rPr>
                <w:sz w:val="28"/>
                <w:szCs w:val="28"/>
                <w:lang w:val="en-US"/>
              </w:rPr>
              <w:t>GSM 1800 standarti</w:t>
            </w:r>
          </w:p>
          <w:p w14:paraId="239B2302" w14:textId="46A4D158" w:rsidR="0085110F" w:rsidRPr="00D676F5" w:rsidRDefault="00D7251A" w:rsidP="00633D7F">
            <w:pPr>
              <w:tabs>
                <w:tab w:val="left" w:pos="-3420"/>
              </w:tabs>
              <w:rPr>
                <w:sz w:val="28"/>
                <w:szCs w:val="28"/>
                <w:lang w:val="en-US"/>
              </w:rPr>
            </w:pPr>
            <w:r>
              <w:rPr>
                <w:sz w:val="28"/>
                <w:szCs w:val="28"/>
                <w:lang w:val="en-US"/>
              </w:rPr>
              <w:t xml:space="preserve"> </w:t>
            </w:r>
            <w:r w:rsidR="0085110F" w:rsidRPr="00D676F5">
              <w:rPr>
                <w:sz w:val="28"/>
                <w:szCs w:val="28"/>
                <w:lang w:val="en-US"/>
              </w:rPr>
              <w:t xml:space="preserve">GSM 1800 </w:t>
            </w:r>
            <w:r w:rsidR="0085110F" w:rsidRPr="00D676F5">
              <w:rPr>
                <w:sz w:val="28"/>
                <w:szCs w:val="28"/>
              </w:rPr>
              <w:t>стандарти</w:t>
            </w:r>
          </w:p>
          <w:p w14:paraId="119ABA0E" w14:textId="77777777" w:rsidR="0085110F" w:rsidRPr="00D676F5" w:rsidRDefault="0085110F" w:rsidP="00633D7F">
            <w:pPr>
              <w:tabs>
                <w:tab w:val="left" w:pos="4320"/>
                <w:tab w:val="left" w:pos="4500"/>
              </w:tabs>
              <w:jc w:val="both"/>
              <w:rPr>
                <w:sz w:val="28"/>
                <w:szCs w:val="28"/>
              </w:rPr>
            </w:pPr>
            <w:r w:rsidRPr="00D676F5">
              <w:rPr>
                <w:b/>
                <w:sz w:val="28"/>
                <w:szCs w:val="28"/>
              </w:rPr>
              <w:t xml:space="preserve">en - </w:t>
            </w:r>
            <w:r w:rsidRPr="00D676F5">
              <w:rPr>
                <w:sz w:val="28"/>
                <w:szCs w:val="28"/>
              </w:rPr>
              <w:t>GSM 1800</w:t>
            </w:r>
          </w:p>
          <w:p w14:paraId="77E052A5" w14:textId="77777777" w:rsidR="0085110F" w:rsidRPr="00D676F5" w:rsidRDefault="0085110F" w:rsidP="007A0842">
            <w:pPr>
              <w:tabs>
                <w:tab w:val="left" w:pos="4320"/>
                <w:tab w:val="left" w:pos="4500"/>
              </w:tabs>
              <w:rPr>
                <w:b/>
                <w:bCs/>
                <w:sz w:val="28"/>
                <w:szCs w:val="28"/>
              </w:rPr>
            </w:pPr>
          </w:p>
        </w:tc>
        <w:tc>
          <w:tcPr>
            <w:tcW w:w="2921" w:type="pct"/>
          </w:tcPr>
          <w:p w14:paraId="73CF808B" w14:textId="77777777" w:rsidR="0085110F" w:rsidRPr="00D676F5" w:rsidRDefault="0085110F" w:rsidP="00633D7F">
            <w:pPr>
              <w:tabs>
                <w:tab w:val="left" w:pos="4320"/>
                <w:tab w:val="left" w:pos="4500"/>
              </w:tabs>
              <w:jc w:val="both"/>
              <w:rPr>
                <w:sz w:val="28"/>
                <w:szCs w:val="28"/>
              </w:rPr>
            </w:pPr>
            <w:r w:rsidRPr="00D676F5">
              <w:rPr>
                <w:sz w:val="28"/>
                <w:szCs w:val="28"/>
              </w:rPr>
              <w:t>Цифровой стандарт GSM на частоте 1800 MHz, известен также как DCS 1800 или PCN, используется в Европе, в Тихоокеанских странах Азии, Австралии, России.</w:t>
            </w:r>
          </w:p>
          <w:p w14:paraId="7A835764" w14:textId="77777777" w:rsidR="0085110F" w:rsidRPr="00D676F5" w:rsidRDefault="0085110F" w:rsidP="00633D7F">
            <w:pPr>
              <w:tabs>
                <w:tab w:val="left" w:pos="4320"/>
                <w:tab w:val="left" w:pos="4500"/>
              </w:tabs>
              <w:jc w:val="both"/>
              <w:rPr>
                <w:sz w:val="28"/>
                <w:szCs w:val="28"/>
              </w:rPr>
            </w:pPr>
          </w:p>
          <w:p w14:paraId="1BBCA41F" w14:textId="4C7440C7" w:rsidR="0085110F" w:rsidRPr="00D676F5" w:rsidRDefault="0085110F" w:rsidP="00192226">
            <w:pPr>
              <w:tabs>
                <w:tab w:val="left" w:pos="4320"/>
                <w:tab w:val="left" w:pos="4500"/>
              </w:tabs>
              <w:jc w:val="both"/>
              <w:rPr>
                <w:sz w:val="28"/>
                <w:szCs w:val="28"/>
                <w:lang w:val="en-US"/>
              </w:rPr>
            </w:pPr>
            <w:r w:rsidRPr="000B536F">
              <w:rPr>
                <w:sz w:val="28"/>
                <w:szCs w:val="28"/>
              </w:rPr>
              <w:t xml:space="preserve">1800 </w:t>
            </w:r>
            <w:r w:rsidRPr="00D676F5">
              <w:rPr>
                <w:sz w:val="28"/>
                <w:szCs w:val="28"/>
                <w:lang w:val="en-US"/>
              </w:rPr>
              <w:t>MHz</w:t>
            </w:r>
            <w:r w:rsidRPr="000B536F">
              <w:rPr>
                <w:sz w:val="28"/>
                <w:szCs w:val="28"/>
              </w:rPr>
              <w:t xml:space="preserve"> </w:t>
            </w:r>
            <w:r w:rsidRPr="00D676F5">
              <w:rPr>
                <w:sz w:val="28"/>
                <w:szCs w:val="28"/>
                <w:lang w:val="uz-Latn-UZ"/>
              </w:rPr>
              <w:t xml:space="preserve">chastotadagi </w:t>
            </w:r>
            <w:r w:rsidRPr="00D676F5">
              <w:rPr>
                <w:sz w:val="28"/>
                <w:szCs w:val="28"/>
                <w:lang w:val="en-US"/>
              </w:rPr>
              <w:t>GSM</w:t>
            </w:r>
            <w:r w:rsidRPr="000B536F">
              <w:rPr>
                <w:sz w:val="28"/>
                <w:szCs w:val="28"/>
              </w:rPr>
              <w:t xml:space="preserve"> </w:t>
            </w:r>
            <w:r w:rsidRPr="00D676F5">
              <w:rPr>
                <w:sz w:val="28"/>
                <w:szCs w:val="28"/>
                <w:lang w:val="uz-Latn-UZ"/>
              </w:rPr>
              <w:t>raqamli standarti,</w:t>
            </w:r>
            <w:r w:rsidR="00D7251A">
              <w:rPr>
                <w:sz w:val="28"/>
                <w:szCs w:val="28"/>
                <w:lang w:val="uz-Latn-UZ"/>
              </w:rPr>
              <w:t xml:space="preserve"> </w:t>
            </w:r>
            <w:r w:rsidRPr="00D676F5">
              <w:rPr>
                <w:sz w:val="28"/>
                <w:szCs w:val="28"/>
                <w:lang w:val="uz-Latn-UZ"/>
              </w:rPr>
              <w:t>shuningdek</w:t>
            </w:r>
            <w:r w:rsidRPr="000B536F">
              <w:rPr>
                <w:sz w:val="28"/>
                <w:szCs w:val="28"/>
              </w:rPr>
              <w:t xml:space="preserve">, </w:t>
            </w:r>
            <w:r w:rsidRPr="00D676F5">
              <w:rPr>
                <w:sz w:val="28"/>
                <w:szCs w:val="28"/>
                <w:lang w:val="en-US"/>
              </w:rPr>
              <w:t>DCS</w:t>
            </w:r>
            <w:r w:rsidRPr="000B536F">
              <w:rPr>
                <w:sz w:val="28"/>
                <w:szCs w:val="28"/>
              </w:rPr>
              <w:t xml:space="preserve"> 1800 </w:t>
            </w:r>
            <w:r w:rsidRPr="00D676F5">
              <w:rPr>
                <w:sz w:val="28"/>
                <w:szCs w:val="28"/>
                <w:lang w:val="uz-Latn-UZ"/>
              </w:rPr>
              <w:t>yoki</w:t>
            </w:r>
            <w:r w:rsidR="00D7251A">
              <w:rPr>
                <w:sz w:val="28"/>
                <w:szCs w:val="28"/>
                <w:lang w:val="uz-Latn-UZ"/>
              </w:rPr>
              <w:t xml:space="preserve"> </w:t>
            </w:r>
            <w:r w:rsidRPr="00D676F5">
              <w:rPr>
                <w:sz w:val="28"/>
                <w:szCs w:val="28"/>
                <w:lang w:val="en-US"/>
              </w:rPr>
              <w:t>PCN</w:t>
            </w:r>
            <w:r w:rsidRPr="000B536F">
              <w:rPr>
                <w:sz w:val="28"/>
                <w:szCs w:val="28"/>
              </w:rPr>
              <w:t xml:space="preserve"> </w:t>
            </w:r>
            <w:r w:rsidRPr="00D676F5">
              <w:rPr>
                <w:sz w:val="28"/>
                <w:szCs w:val="28"/>
                <w:lang w:val="uz-Latn-UZ"/>
              </w:rPr>
              <w:t>sifatida ham ma’lum</w:t>
            </w:r>
            <w:r w:rsidRPr="000B536F">
              <w:rPr>
                <w:sz w:val="28"/>
                <w:szCs w:val="28"/>
              </w:rPr>
              <w:t xml:space="preserve">. </w:t>
            </w:r>
            <w:r w:rsidRPr="00D676F5">
              <w:rPr>
                <w:sz w:val="28"/>
                <w:szCs w:val="28"/>
                <w:lang w:val="uz-Latn-UZ"/>
              </w:rPr>
              <w:t>Yevropa, Osiyoning Tinch okean mintaqasi mamlakatlarida, Avstraliya</w:t>
            </w:r>
            <w:r w:rsidRPr="00D676F5">
              <w:rPr>
                <w:sz w:val="28"/>
                <w:szCs w:val="28"/>
                <w:lang w:val="en-US"/>
              </w:rPr>
              <w:t xml:space="preserve">, </w:t>
            </w:r>
            <w:r w:rsidRPr="00D676F5">
              <w:rPr>
                <w:sz w:val="28"/>
                <w:szCs w:val="28"/>
                <w:lang w:val="uz-Latn-UZ"/>
              </w:rPr>
              <w:t>Rossiya</w:t>
            </w:r>
            <w:r w:rsidR="00D676F5" w:rsidRPr="00D676F5">
              <w:rPr>
                <w:sz w:val="28"/>
                <w:szCs w:val="28"/>
                <w:lang w:val="en-US"/>
              </w:rPr>
              <w:t>-</w:t>
            </w:r>
            <w:r w:rsidRPr="00D676F5">
              <w:rPr>
                <w:sz w:val="28"/>
                <w:szCs w:val="28"/>
                <w:lang w:val="uz-Latn-UZ"/>
              </w:rPr>
              <w:t>da foydalaniladi.</w:t>
            </w:r>
          </w:p>
          <w:p w14:paraId="2EF0F86D" w14:textId="77777777" w:rsidR="0085110F" w:rsidRPr="00D676F5" w:rsidRDefault="0085110F" w:rsidP="00633D7F">
            <w:pPr>
              <w:tabs>
                <w:tab w:val="left" w:pos="4320"/>
                <w:tab w:val="left" w:pos="4500"/>
              </w:tabs>
              <w:jc w:val="both"/>
              <w:rPr>
                <w:sz w:val="28"/>
                <w:szCs w:val="28"/>
                <w:lang w:val="en-US"/>
              </w:rPr>
            </w:pPr>
          </w:p>
          <w:p w14:paraId="6D774C28" w14:textId="77777777" w:rsidR="0085110F" w:rsidRPr="00D676F5" w:rsidRDefault="0085110F" w:rsidP="00633D7F">
            <w:pPr>
              <w:tabs>
                <w:tab w:val="left" w:pos="4320"/>
                <w:tab w:val="left" w:pos="4500"/>
              </w:tabs>
              <w:jc w:val="both"/>
              <w:rPr>
                <w:sz w:val="28"/>
                <w:szCs w:val="28"/>
              </w:rPr>
            </w:pPr>
            <w:r w:rsidRPr="00D676F5">
              <w:rPr>
                <w:sz w:val="28"/>
                <w:szCs w:val="28"/>
                <w:lang w:val="en-US"/>
              </w:rPr>
              <w:t xml:space="preserve">1800 MHz </w:t>
            </w:r>
            <w:r w:rsidRPr="00D676F5">
              <w:rPr>
                <w:sz w:val="28"/>
                <w:szCs w:val="28"/>
              </w:rPr>
              <w:t>частотадаги</w:t>
            </w:r>
            <w:r w:rsidRPr="00D676F5">
              <w:rPr>
                <w:sz w:val="28"/>
                <w:szCs w:val="28"/>
                <w:lang w:val="en-US"/>
              </w:rPr>
              <w:t xml:space="preserve"> GSM </w:t>
            </w:r>
            <w:r w:rsidRPr="00D676F5">
              <w:rPr>
                <w:sz w:val="28"/>
                <w:szCs w:val="28"/>
              </w:rPr>
              <w:t>рақамли</w:t>
            </w:r>
            <w:r w:rsidRPr="00D676F5">
              <w:rPr>
                <w:sz w:val="28"/>
                <w:szCs w:val="28"/>
                <w:lang w:val="en-US"/>
              </w:rPr>
              <w:t xml:space="preserve"> </w:t>
            </w:r>
            <w:r w:rsidRPr="00D676F5">
              <w:rPr>
                <w:sz w:val="28"/>
                <w:szCs w:val="28"/>
              </w:rPr>
              <w:t>стандарти</w:t>
            </w:r>
            <w:r w:rsidRPr="00D676F5">
              <w:rPr>
                <w:sz w:val="28"/>
                <w:szCs w:val="28"/>
                <w:lang w:val="en-US"/>
              </w:rPr>
              <w:t xml:space="preserve">, </w:t>
            </w:r>
            <w:r w:rsidRPr="00D676F5">
              <w:rPr>
                <w:sz w:val="28"/>
                <w:szCs w:val="28"/>
              </w:rPr>
              <w:t>шунингдек</w:t>
            </w:r>
            <w:r w:rsidRPr="00D676F5">
              <w:rPr>
                <w:sz w:val="28"/>
                <w:szCs w:val="28"/>
                <w:lang w:val="en-US"/>
              </w:rPr>
              <w:t xml:space="preserve">, DCS 1800 </w:t>
            </w:r>
            <w:r w:rsidRPr="00D676F5">
              <w:rPr>
                <w:sz w:val="28"/>
                <w:szCs w:val="28"/>
              </w:rPr>
              <w:t>ёки</w:t>
            </w:r>
            <w:r w:rsidRPr="00D676F5">
              <w:rPr>
                <w:sz w:val="28"/>
                <w:szCs w:val="28"/>
                <w:lang w:val="en-US"/>
              </w:rPr>
              <w:t xml:space="preserve"> PCN </w:t>
            </w:r>
            <w:r w:rsidRPr="00D676F5">
              <w:rPr>
                <w:sz w:val="28"/>
                <w:szCs w:val="28"/>
              </w:rPr>
              <w:t>сифатида</w:t>
            </w:r>
            <w:r w:rsidRPr="00D676F5">
              <w:rPr>
                <w:sz w:val="28"/>
                <w:szCs w:val="28"/>
                <w:lang w:val="en-US"/>
              </w:rPr>
              <w:t xml:space="preserve"> </w:t>
            </w:r>
            <w:r w:rsidRPr="00D676F5">
              <w:rPr>
                <w:sz w:val="28"/>
                <w:szCs w:val="28"/>
              </w:rPr>
              <w:t>ҳам</w:t>
            </w:r>
            <w:r w:rsidRPr="00D676F5">
              <w:rPr>
                <w:sz w:val="28"/>
                <w:szCs w:val="28"/>
                <w:lang w:val="en-US"/>
              </w:rPr>
              <w:t xml:space="preserve"> </w:t>
            </w:r>
            <w:r w:rsidRPr="00D676F5">
              <w:rPr>
                <w:sz w:val="28"/>
                <w:szCs w:val="28"/>
              </w:rPr>
              <w:t>маълум</w:t>
            </w:r>
            <w:r w:rsidRPr="00D676F5">
              <w:rPr>
                <w:sz w:val="28"/>
                <w:szCs w:val="28"/>
                <w:lang w:val="en-US"/>
              </w:rPr>
              <w:t xml:space="preserve">. </w:t>
            </w:r>
            <w:r w:rsidRPr="00D676F5">
              <w:rPr>
                <w:sz w:val="28"/>
                <w:szCs w:val="28"/>
              </w:rPr>
              <w:t>Европада, Осиёнинг Тинч океан минтақаси мамлакатларида, Австра</w:t>
            </w:r>
            <w:r w:rsidR="00D676F5">
              <w:rPr>
                <w:sz w:val="28"/>
                <w:szCs w:val="28"/>
              </w:rPr>
              <w:t>-</w:t>
            </w:r>
            <w:r w:rsidRPr="00D676F5">
              <w:rPr>
                <w:sz w:val="28"/>
                <w:szCs w:val="28"/>
              </w:rPr>
              <w:t>лия, Россияда фойдаланилади.</w:t>
            </w:r>
          </w:p>
        </w:tc>
      </w:tr>
      <w:tr w:rsidR="0085110F" w:rsidRPr="007A0842" w14:paraId="4AE01686" w14:textId="77777777">
        <w:trPr>
          <w:tblCellSpacing w:w="0" w:type="dxa"/>
          <w:jc w:val="center"/>
        </w:trPr>
        <w:tc>
          <w:tcPr>
            <w:tcW w:w="2079" w:type="pct"/>
          </w:tcPr>
          <w:p w14:paraId="781D62FF" w14:textId="77777777" w:rsidR="0085110F" w:rsidRPr="000B536F" w:rsidRDefault="0085110F" w:rsidP="00633D7F">
            <w:pPr>
              <w:tabs>
                <w:tab w:val="left" w:pos="4320"/>
                <w:tab w:val="left" w:pos="4500"/>
              </w:tabs>
              <w:rPr>
                <w:b/>
                <w:sz w:val="28"/>
                <w:szCs w:val="28"/>
              </w:rPr>
            </w:pPr>
            <w:r w:rsidRPr="00D676F5">
              <w:rPr>
                <w:b/>
                <w:sz w:val="28"/>
                <w:szCs w:val="28"/>
              </w:rPr>
              <w:t>Стандарт</w:t>
            </w:r>
            <w:r w:rsidRPr="000B536F">
              <w:rPr>
                <w:b/>
                <w:sz w:val="28"/>
                <w:szCs w:val="28"/>
              </w:rPr>
              <w:t xml:space="preserve"> </w:t>
            </w:r>
            <w:r w:rsidRPr="00D676F5">
              <w:rPr>
                <w:b/>
                <w:sz w:val="28"/>
                <w:szCs w:val="28"/>
                <w:lang w:val="en-US"/>
              </w:rPr>
              <w:t>GSM</w:t>
            </w:r>
            <w:r w:rsidRPr="000B536F">
              <w:rPr>
                <w:b/>
                <w:sz w:val="28"/>
                <w:szCs w:val="28"/>
              </w:rPr>
              <w:t xml:space="preserve"> 1900</w:t>
            </w:r>
          </w:p>
          <w:p w14:paraId="1A6BBD6F" w14:textId="77777777" w:rsidR="0085110F" w:rsidRPr="000B536F" w:rsidRDefault="0085110F" w:rsidP="00633D7F">
            <w:pPr>
              <w:tabs>
                <w:tab w:val="left" w:pos="-3420"/>
              </w:tabs>
              <w:rPr>
                <w:b/>
                <w:sz w:val="28"/>
                <w:szCs w:val="28"/>
              </w:rPr>
            </w:pPr>
            <w:r w:rsidRPr="00D676F5">
              <w:rPr>
                <w:b/>
                <w:sz w:val="28"/>
                <w:szCs w:val="28"/>
                <w:lang w:val="en-US"/>
              </w:rPr>
              <w:t>uz</w:t>
            </w:r>
            <w:r w:rsidRPr="000B536F">
              <w:rPr>
                <w:b/>
                <w:sz w:val="28"/>
                <w:szCs w:val="28"/>
              </w:rPr>
              <w:t xml:space="preserve"> - </w:t>
            </w:r>
            <w:r w:rsidRPr="00D676F5">
              <w:rPr>
                <w:sz w:val="28"/>
                <w:szCs w:val="28"/>
                <w:lang w:val="en-US"/>
              </w:rPr>
              <w:t>GSM</w:t>
            </w:r>
            <w:r w:rsidRPr="000B536F">
              <w:rPr>
                <w:sz w:val="28"/>
                <w:szCs w:val="28"/>
              </w:rPr>
              <w:t xml:space="preserve"> 1900 </w:t>
            </w:r>
            <w:r w:rsidRPr="00D676F5">
              <w:rPr>
                <w:sz w:val="28"/>
                <w:szCs w:val="28"/>
                <w:lang w:val="en-US"/>
              </w:rPr>
              <w:t>standarti</w:t>
            </w:r>
          </w:p>
          <w:p w14:paraId="324F1B46" w14:textId="68AF30E2" w:rsidR="0085110F" w:rsidRPr="000B536F" w:rsidRDefault="00D7251A" w:rsidP="00633D7F">
            <w:pPr>
              <w:tabs>
                <w:tab w:val="left" w:pos="4320"/>
                <w:tab w:val="left" w:pos="4500"/>
              </w:tabs>
              <w:jc w:val="both"/>
              <w:rPr>
                <w:b/>
                <w:sz w:val="28"/>
                <w:szCs w:val="28"/>
              </w:rPr>
            </w:pPr>
            <w:r>
              <w:rPr>
                <w:b/>
                <w:sz w:val="28"/>
                <w:szCs w:val="28"/>
              </w:rPr>
              <w:t xml:space="preserve"> </w:t>
            </w:r>
            <w:r w:rsidR="0085110F" w:rsidRPr="00D676F5">
              <w:rPr>
                <w:sz w:val="28"/>
                <w:szCs w:val="28"/>
                <w:lang w:val="en-US"/>
              </w:rPr>
              <w:t>GSM</w:t>
            </w:r>
            <w:r w:rsidR="0085110F" w:rsidRPr="000B536F">
              <w:rPr>
                <w:sz w:val="28"/>
                <w:szCs w:val="28"/>
              </w:rPr>
              <w:t xml:space="preserve"> 1900 </w:t>
            </w:r>
            <w:r w:rsidR="0085110F" w:rsidRPr="00D676F5">
              <w:rPr>
                <w:sz w:val="28"/>
                <w:szCs w:val="28"/>
              </w:rPr>
              <w:t>стандарти</w:t>
            </w:r>
          </w:p>
          <w:p w14:paraId="1FD61F01" w14:textId="77777777" w:rsidR="0085110F" w:rsidRPr="00D676F5" w:rsidRDefault="0085110F" w:rsidP="00633D7F">
            <w:pPr>
              <w:tabs>
                <w:tab w:val="left" w:pos="4320"/>
                <w:tab w:val="left" w:pos="4500"/>
              </w:tabs>
              <w:jc w:val="both"/>
              <w:rPr>
                <w:sz w:val="28"/>
                <w:szCs w:val="28"/>
              </w:rPr>
            </w:pPr>
            <w:r w:rsidRPr="00D676F5">
              <w:rPr>
                <w:b/>
                <w:sz w:val="28"/>
                <w:szCs w:val="28"/>
              </w:rPr>
              <w:t xml:space="preserve">en - </w:t>
            </w:r>
            <w:r w:rsidRPr="00D676F5">
              <w:rPr>
                <w:sz w:val="28"/>
                <w:szCs w:val="28"/>
              </w:rPr>
              <w:t>GSM 1900</w:t>
            </w:r>
          </w:p>
          <w:p w14:paraId="74702348" w14:textId="77777777" w:rsidR="0085110F" w:rsidRPr="00D676F5" w:rsidRDefault="0085110F" w:rsidP="003A7C3D">
            <w:pPr>
              <w:rPr>
                <w:b/>
                <w:sz w:val="28"/>
                <w:szCs w:val="28"/>
                <w:lang w:val="uz-Cyrl-UZ"/>
              </w:rPr>
            </w:pPr>
          </w:p>
        </w:tc>
        <w:tc>
          <w:tcPr>
            <w:tcW w:w="2921" w:type="pct"/>
          </w:tcPr>
          <w:p w14:paraId="0D066AA9" w14:textId="77777777" w:rsidR="0085110F" w:rsidRPr="00D676F5" w:rsidRDefault="0085110F" w:rsidP="00633D7F">
            <w:pPr>
              <w:tabs>
                <w:tab w:val="left" w:pos="4320"/>
                <w:tab w:val="left" w:pos="4500"/>
              </w:tabs>
              <w:jc w:val="both"/>
              <w:rPr>
                <w:sz w:val="28"/>
                <w:szCs w:val="28"/>
              </w:rPr>
            </w:pPr>
            <w:r w:rsidRPr="00D676F5">
              <w:rPr>
                <w:sz w:val="28"/>
                <w:szCs w:val="28"/>
              </w:rPr>
              <w:t>Цифровой стандарт GSM на частоте 1900 MHz, известен также как PCS, используется в США, Канаде, отдельных странах Латинской Америки и Африки.</w:t>
            </w:r>
          </w:p>
          <w:p w14:paraId="4A367F47" w14:textId="77777777" w:rsidR="0085110F" w:rsidRPr="000B536F" w:rsidRDefault="0085110F" w:rsidP="00633D7F">
            <w:pPr>
              <w:tabs>
                <w:tab w:val="left" w:pos="4320"/>
                <w:tab w:val="left" w:pos="4500"/>
              </w:tabs>
              <w:jc w:val="both"/>
            </w:pPr>
          </w:p>
          <w:p w14:paraId="27BDB53D" w14:textId="77777777" w:rsidR="0085110F" w:rsidRPr="000B536F" w:rsidRDefault="0085110F" w:rsidP="00192226">
            <w:pPr>
              <w:tabs>
                <w:tab w:val="left" w:pos="4320"/>
                <w:tab w:val="left" w:pos="4500"/>
              </w:tabs>
              <w:jc w:val="both"/>
              <w:rPr>
                <w:sz w:val="28"/>
                <w:szCs w:val="28"/>
              </w:rPr>
            </w:pPr>
            <w:r w:rsidRPr="000B536F">
              <w:rPr>
                <w:sz w:val="28"/>
                <w:szCs w:val="28"/>
              </w:rPr>
              <w:t xml:space="preserve">1900 </w:t>
            </w:r>
            <w:r w:rsidRPr="00D676F5">
              <w:rPr>
                <w:sz w:val="28"/>
                <w:szCs w:val="28"/>
                <w:lang w:val="en-US"/>
              </w:rPr>
              <w:t>MHz</w:t>
            </w:r>
            <w:r w:rsidRPr="000B536F">
              <w:rPr>
                <w:sz w:val="28"/>
                <w:szCs w:val="28"/>
              </w:rPr>
              <w:t xml:space="preserve"> </w:t>
            </w:r>
            <w:r w:rsidRPr="00D676F5">
              <w:rPr>
                <w:sz w:val="28"/>
                <w:szCs w:val="28"/>
                <w:lang w:val="en-US"/>
              </w:rPr>
              <w:t>chastotadagi</w:t>
            </w:r>
            <w:r w:rsidRPr="000B536F">
              <w:rPr>
                <w:sz w:val="28"/>
                <w:szCs w:val="28"/>
              </w:rPr>
              <w:t xml:space="preserve"> </w:t>
            </w:r>
            <w:r w:rsidRPr="00D676F5">
              <w:rPr>
                <w:sz w:val="28"/>
                <w:szCs w:val="28"/>
                <w:lang w:val="en-US"/>
              </w:rPr>
              <w:t>GSM</w:t>
            </w:r>
            <w:r w:rsidRPr="000B536F">
              <w:rPr>
                <w:sz w:val="28"/>
                <w:szCs w:val="28"/>
              </w:rPr>
              <w:t xml:space="preserve"> </w:t>
            </w:r>
            <w:r w:rsidRPr="00D676F5">
              <w:rPr>
                <w:sz w:val="28"/>
                <w:szCs w:val="28"/>
                <w:lang w:val="en-US"/>
              </w:rPr>
              <w:t>raqamli</w:t>
            </w:r>
            <w:r w:rsidRPr="000B536F">
              <w:rPr>
                <w:sz w:val="28"/>
                <w:szCs w:val="28"/>
              </w:rPr>
              <w:t xml:space="preserve"> </w:t>
            </w:r>
            <w:r w:rsidRPr="00D676F5">
              <w:rPr>
                <w:sz w:val="28"/>
                <w:szCs w:val="28"/>
                <w:lang w:val="en-US"/>
              </w:rPr>
              <w:t>standarti</w:t>
            </w:r>
            <w:r w:rsidRPr="000B536F">
              <w:rPr>
                <w:sz w:val="28"/>
                <w:szCs w:val="28"/>
              </w:rPr>
              <w:t xml:space="preserve">, </w:t>
            </w:r>
            <w:r w:rsidRPr="00D676F5">
              <w:rPr>
                <w:sz w:val="28"/>
                <w:szCs w:val="28"/>
                <w:lang w:val="en-US"/>
              </w:rPr>
              <w:t>shuningdek</w:t>
            </w:r>
            <w:r w:rsidRPr="000B536F">
              <w:rPr>
                <w:sz w:val="28"/>
                <w:szCs w:val="28"/>
              </w:rPr>
              <w:t xml:space="preserve">, </w:t>
            </w:r>
            <w:r w:rsidRPr="00D676F5">
              <w:rPr>
                <w:sz w:val="28"/>
                <w:szCs w:val="28"/>
                <w:lang w:val="en-US"/>
              </w:rPr>
              <w:t>PCS</w:t>
            </w:r>
            <w:r w:rsidRPr="000B536F">
              <w:rPr>
                <w:sz w:val="28"/>
                <w:szCs w:val="28"/>
              </w:rPr>
              <w:t xml:space="preserve"> </w:t>
            </w:r>
            <w:r w:rsidRPr="00D676F5">
              <w:rPr>
                <w:sz w:val="28"/>
                <w:szCs w:val="28"/>
                <w:lang w:val="en-US"/>
              </w:rPr>
              <w:t>sifatida</w:t>
            </w:r>
            <w:r w:rsidRPr="000B536F">
              <w:rPr>
                <w:sz w:val="28"/>
                <w:szCs w:val="28"/>
              </w:rPr>
              <w:t xml:space="preserve"> </w:t>
            </w:r>
            <w:r w:rsidRPr="00D676F5">
              <w:rPr>
                <w:sz w:val="28"/>
                <w:szCs w:val="28"/>
                <w:lang w:val="en-US"/>
              </w:rPr>
              <w:t>ham</w:t>
            </w:r>
            <w:r w:rsidRPr="000B536F">
              <w:rPr>
                <w:sz w:val="28"/>
                <w:szCs w:val="28"/>
              </w:rPr>
              <w:t xml:space="preserve"> </w:t>
            </w:r>
            <w:r w:rsidRPr="00D676F5">
              <w:rPr>
                <w:sz w:val="28"/>
                <w:szCs w:val="28"/>
                <w:lang w:val="en-US"/>
              </w:rPr>
              <w:t>ma</w:t>
            </w:r>
            <w:r w:rsidRPr="000B536F">
              <w:rPr>
                <w:sz w:val="28"/>
                <w:szCs w:val="28"/>
              </w:rPr>
              <w:t>’</w:t>
            </w:r>
            <w:r w:rsidRPr="00D676F5">
              <w:rPr>
                <w:sz w:val="28"/>
                <w:szCs w:val="28"/>
                <w:lang w:val="en-US"/>
              </w:rPr>
              <w:t>lum</w:t>
            </w:r>
            <w:r w:rsidRPr="000B536F">
              <w:rPr>
                <w:sz w:val="28"/>
                <w:szCs w:val="28"/>
              </w:rPr>
              <w:t xml:space="preserve"> </w:t>
            </w:r>
            <w:r w:rsidRPr="00D676F5">
              <w:rPr>
                <w:sz w:val="28"/>
                <w:szCs w:val="28"/>
                <w:lang w:val="en-US"/>
              </w:rPr>
              <w:t>AQSH</w:t>
            </w:r>
            <w:r w:rsidRPr="000B536F">
              <w:rPr>
                <w:sz w:val="28"/>
                <w:szCs w:val="28"/>
              </w:rPr>
              <w:t xml:space="preserve">, </w:t>
            </w:r>
            <w:r w:rsidRPr="00D676F5">
              <w:rPr>
                <w:sz w:val="28"/>
                <w:szCs w:val="28"/>
                <w:lang w:val="en-US"/>
              </w:rPr>
              <w:t>Kanada</w:t>
            </w:r>
            <w:r w:rsidRPr="000B536F">
              <w:rPr>
                <w:sz w:val="28"/>
                <w:szCs w:val="28"/>
              </w:rPr>
              <w:t xml:space="preserve">, </w:t>
            </w:r>
            <w:r w:rsidRPr="00D676F5">
              <w:rPr>
                <w:sz w:val="28"/>
                <w:szCs w:val="28"/>
                <w:lang w:val="en-US"/>
              </w:rPr>
              <w:t>Lotin</w:t>
            </w:r>
            <w:r w:rsidRPr="000B536F">
              <w:rPr>
                <w:sz w:val="28"/>
                <w:szCs w:val="28"/>
              </w:rPr>
              <w:t xml:space="preserve"> </w:t>
            </w:r>
            <w:r w:rsidRPr="00D676F5">
              <w:rPr>
                <w:sz w:val="28"/>
                <w:szCs w:val="28"/>
                <w:lang w:val="en-US"/>
              </w:rPr>
              <w:t>Amerikasi</w:t>
            </w:r>
            <w:r w:rsidRPr="000B536F">
              <w:rPr>
                <w:sz w:val="28"/>
                <w:szCs w:val="28"/>
              </w:rPr>
              <w:t xml:space="preserve"> </w:t>
            </w:r>
            <w:r w:rsidRPr="00D676F5">
              <w:rPr>
                <w:sz w:val="28"/>
                <w:szCs w:val="28"/>
                <w:lang w:val="en-US"/>
              </w:rPr>
              <w:t>va</w:t>
            </w:r>
            <w:r w:rsidRPr="000B536F">
              <w:rPr>
                <w:sz w:val="28"/>
                <w:szCs w:val="28"/>
              </w:rPr>
              <w:t xml:space="preserve"> </w:t>
            </w:r>
            <w:r w:rsidRPr="00D676F5">
              <w:rPr>
                <w:sz w:val="28"/>
                <w:szCs w:val="28"/>
                <w:lang w:val="en-US"/>
              </w:rPr>
              <w:t>Afrikaning</w:t>
            </w:r>
            <w:r w:rsidRPr="000B536F">
              <w:rPr>
                <w:sz w:val="28"/>
                <w:szCs w:val="28"/>
              </w:rPr>
              <w:t xml:space="preserve"> </w:t>
            </w:r>
            <w:r w:rsidRPr="00D676F5">
              <w:rPr>
                <w:sz w:val="28"/>
                <w:szCs w:val="28"/>
                <w:lang w:val="en-US"/>
              </w:rPr>
              <w:t>ayrim</w:t>
            </w:r>
            <w:r w:rsidRPr="000B536F">
              <w:rPr>
                <w:sz w:val="28"/>
                <w:szCs w:val="28"/>
              </w:rPr>
              <w:t xml:space="preserve"> </w:t>
            </w:r>
            <w:r w:rsidRPr="00D676F5">
              <w:rPr>
                <w:sz w:val="28"/>
                <w:szCs w:val="28"/>
                <w:lang w:val="en-US"/>
              </w:rPr>
              <w:t>mamlakatlarida</w:t>
            </w:r>
            <w:r w:rsidRPr="000B536F">
              <w:rPr>
                <w:sz w:val="28"/>
                <w:szCs w:val="28"/>
              </w:rPr>
              <w:t xml:space="preserve"> </w:t>
            </w:r>
            <w:r w:rsidRPr="00D676F5">
              <w:rPr>
                <w:sz w:val="28"/>
                <w:szCs w:val="28"/>
                <w:lang w:val="en-US"/>
              </w:rPr>
              <w:t>foydalaniladi</w:t>
            </w:r>
            <w:r w:rsidRPr="000B536F">
              <w:rPr>
                <w:sz w:val="28"/>
                <w:szCs w:val="28"/>
              </w:rPr>
              <w:t>.</w:t>
            </w:r>
          </w:p>
          <w:p w14:paraId="33DEB4F6" w14:textId="77777777" w:rsidR="0085110F" w:rsidRPr="000B536F" w:rsidRDefault="0085110F" w:rsidP="00633D7F">
            <w:pPr>
              <w:tabs>
                <w:tab w:val="left" w:pos="4320"/>
                <w:tab w:val="left" w:pos="4500"/>
              </w:tabs>
              <w:jc w:val="both"/>
            </w:pPr>
          </w:p>
          <w:p w14:paraId="01D10601" w14:textId="77777777" w:rsidR="0085110F" w:rsidRPr="00D676F5" w:rsidRDefault="0085110F" w:rsidP="00633D7F">
            <w:pPr>
              <w:jc w:val="both"/>
              <w:rPr>
                <w:sz w:val="28"/>
                <w:szCs w:val="28"/>
                <w:lang w:val="en-US"/>
              </w:rPr>
            </w:pPr>
            <w:r w:rsidRPr="000B536F">
              <w:rPr>
                <w:sz w:val="28"/>
                <w:szCs w:val="28"/>
              </w:rPr>
              <w:t xml:space="preserve">1900 </w:t>
            </w:r>
            <w:r w:rsidRPr="00D676F5">
              <w:rPr>
                <w:sz w:val="28"/>
                <w:szCs w:val="28"/>
                <w:lang w:val="en-US"/>
              </w:rPr>
              <w:t>MHz</w:t>
            </w:r>
            <w:r w:rsidRPr="000B536F">
              <w:rPr>
                <w:sz w:val="28"/>
                <w:szCs w:val="28"/>
              </w:rPr>
              <w:t xml:space="preserve"> </w:t>
            </w:r>
            <w:r w:rsidRPr="00D676F5">
              <w:rPr>
                <w:sz w:val="28"/>
                <w:szCs w:val="28"/>
              </w:rPr>
              <w:t>частотадаги</w:t>
            </w:r>
            <w:r w:rsidRPr="000B536F">
              <w:rPr>
                <w:sz w:val="28"/>
                <w:szCs w:val="28"/>
              </w:rPr>
              <w:t xml:space="preserve"> </w:t>
            </w:r>
            <w:r w:rsidRPr="00D676F5">
              <w:rPr>
                <w:sz w:val="28"/>
                <w:szCs w:val="28"/>
                <w:lang w:val="en-US"/>
              </w:rPr>
              <w:t>GSM</w:t>
            </w:r>
            <w:r w:rsidRPr="000B536F">
              <w:rPr>
                <w:sz w:val="28"/>
                <w:szCs w:val="28"/>
              </w:rPr>
              <w:t xml:space="preserve"> </w:t>
            </w:r>
            <w:r w:rsidRPr="00D676F5">
              <w:rPr>
                <w:sz w:val="28"/>
                <w:szCs w:val="28"/>
              </w:rPr>
              <w:t>рақамли</w:t>
            </w:r>
            <w:r w:rsidRPr="000B536F">
              <w:rPr>
                <w:sz w:val="28"/>
                <w:szCs w:val="28"/>
              </w:rPr>
              <w:t xml:space="preserve"> </w:t>
            </w:r>
            <w:r w:rsidRPr="00D676F5">
              <w:rPr>
                <w:sz w:val="28"/>
                <w:szCs w:val="28"/>
              </w:rPr>
              <w:t>стандарти</w:t>
            </w:r>
            <w:r w:rsidRPr="000B536F">
              <w:rPr>
                <w:sz w:val="28"/>
                <w:szCs w:val="28"/>
              </w:rPr>
              <w:t xml:space="preserve">, </w:t>
            </w:r>
            <w:r w:rsidRPr="00D676F5">
              <w:rPr>
                <w:sz w:val="28"/>
                <w:szCs w:val="28"/>
              </w:rPr>
              <w:t>шунингдек</w:t>
            </w:r>
            <w:r w:rsidRPr="000B536F">
              <w:rPr>
                <w:sz w:val="28"/>
                <w:szCs w:val="28"/>
              </w:rPr>
              <w:t xml:space="preserve">, </w:t>
            </w:r>
            <w:r w:rsidRPr="00D676F5">
              <w:rPr>
                <w:sz w:val="28"/>
                <w:szCs w:val="28"/>
                <w:lang w:val="en-US"/>
              </w:rPr>
              <w:t>PCS</w:t>
            </w:r>
            <w:r w:rsidRPr="000B536F">
              <w:rPr>
                <w:sz w:val="28"/>
                <w:szCs w:val="28"/>
              </w:rPr>
              <w:t xml:space="preserve"> </w:t>
            </w:r>
            <w:r w:rsidRPr="00D676F5">
              <w:rPr>
                <w:sz w:val="28"/>
                <w:szCs w:val="28"/>
              </w:rPr>
              <w:t>сифатида</w:t>
            </w:r>
            <w:r w:rsidRPr="000B536F">
              <w:rPr>
                <w:sz w:val="28"/>
                <w:szCs w:val="28"/>
              </w:rPr>
              <w:t xml:space="preserve"> </w:t>
            </w:r>
            <w:r w:rsidRPr="00D676F5">
              <w:rPr>
                <w:sz w:val="28"/>
                <w:szCs w:val="28"/>
              </w:rPr>
              <w:t>ҳам</w:t>
            </w:r>
            <w:r w:rsidRPr="000B536F">
              <w:rPr>
                <w:sz w:val="28"/>
                <w:szCs w:val="28"/>
              </w:rPr>
              <w:t xml:space="preserve"> </w:t>
            </w:r>
            <w:r w:rsidRPr="00D676F5">
              <w:rPr>
                <w:sz w:val="28"/>
                <w:szCs w:val="28"/>
              </w:rPr>
              <w:t>маъ</w:t>
            </w:r>
            <w:r w:rsidR="00D676F5" w:rsidRPr="000B536F">
              <w:rPr>
                <w:sz w:val="28"/>
                <w:szCs w:val="28"/>
              </w:rPr>
              <w:t>-</w:t>
            </w:r>
            <w:r w:rsidRPr="00D676F5">
              <w:rPr>
                <w:sz w:val="28"/>
                <w:szCs w:val="28"/>
              </w:rPr>
              <w:t>лум</w:t>
            </w:r>
            <w:r w:rsidRPr="000B536F">
              <w:rPr>
                <w:sz w:val="28"/>
                <w:szCs w:val="28"/>
              </w:rPr>
              <w:t xml:space="preserve">. </w:t>
            </w:r>
            <w:r w:rsidRPr="00D676F5">
              <w:rPr>
                <w:sz w:val="28"/>
                <w:szCs w:val="28"/>
              </w:rPr>
              <w:t>АҚШ</w:t>
            </w:r>
            <w:r w:rsidRPr="00D676F5">
              <w:rPr>
                <w:sz w:val="28"/>
                <w:szCs w:val="28"/>
                <w:lang w:val="en-US"/>
              </w:rPr>
              <w:t xml:space="preserve">, </w:t>
            </w:r>
            <w:r w:rsidRPr="00D676F5">
              <w:rPr>
                <w:sz w:val="28"/>
                <w:szCs w:val="28"/>
              </w:rPr>
              <w:t>Канада</w:t>
            </w:r>
            <w:r w:rsidRPr="00D676F5">
              <w:rPr>
                <w:sz w:val="28"/>
                <w:szCs w:val="28"/>
                <w:lang w:val="en-US"/>
              </w:rPr>
              <w:t xml:space="preserve">, </w:t>
            </w:r>
            <w:r w:rsidRPr="00D676F5">
              <w:rPr>
                <w:sz w:val="28"/>
                <w:szCs w:val="28"/>
              </w:rPr>
              <w:t>Лотин</w:t>
            </w:r>
            <w:r w:rsidRPr="00D676F5">
              <w:rPr>
                <w:sz w:val="28"/>
                <w:szCs w:val="28"/>
                <w:lang w:val="en-US"/>
              </w:rPr>
              <w:t xml:space="preserve"> </w:t>
            </w:r>
            <w:r w:rsidRPr="00D676F5">
              <w:rPr>
                <w:sz w:val="28"/>
                <w:szCs w:val="28"/>
              </w:rPr>
              <w:t>Америкаси</w:t>
            </w:r>
            <w:r w:rsidRPr="00D676F5">
              <w:rPr>
                <w:sz w:val="28"/>
                <w:szCs w:val="28"/>
                <w:lang w:val="en-US"/>
              </w:rPr>
              <w:t xml:space="preserve"> </w:t>
            </w:r>
            <w:r w:rsidRPr="00D676F5">
              <w:rPr>
                <w:sz w:val="28"/>
                <w:szCs w:val="28"/>
              </w:rPr>
              <w:t>ва</w:t>
            </w:r>
            <w:r w:rsidRPr="00D676F5">
              <w:rPr>
                <w:sz w:val="28"/>
                <w:szCs w:val="28"/>
                <w:lang w:val="en-US"/>
              </w:rPr>
              <w:t xml:space="preserve"> </w:t>
            </w:r>
            <w:r w:rsidRPr="00D676F5">
              <w:rPr>
                <w:sz w:val="28"/>
                <w:szCs w:val="28"/>
              </w:rPr>
              <w:t>Африканинг</w:t>
            </w:r>
            <w:r w:rsidRPr="00D676F5">
              <w:rPr>
                <w:sz w:val="28"/>
                <w:szCs w:val="28"/>
                <w:lang w:val="en-US"/>
              </w:rPr>
              <w:t xml:space="preserve"> </w:t>
            </w:r>
            <w:r w:rsidRPr="00D676F5">
              <w:rPr>
                <w:sz w:val="28"/>
                <w:szCs w:val="28"/>
              </w:rPr>
              <w:t>айрим</w:t>
            </w:r>
            <w:r w:rsidRPr="00D676F5">
              <w:rPr>
                <w:sz w:val="28"/>
                <w:szCs w:val="28"/>
                <w:lang w:val="en-US"/>
              </w:rPr>
              <w:t xml:space="preserve"> </w:t>
            </w:r>
            <w:r w:rsidRPr="00D676F5">
              <w:rPr>
                <w:sz w:val="28"/>
                <w:szCs w:val="28"/>
              </w:rPr>
              <w:t>мамлакатларида</w:t>
            </w:r>
            <w:r w:rsidRPr="00D676F5">
              <w:rPr>
                <w:sz w:val="28"/>
                <w:szCs w:val="28"/>
                <w:lang w:val="en-US"/>
              </w:rPr>
              <w:t xml:space="preserve"> </w:t>
            </w:r>
            <w:r w:rsidRPr="00D676F5">
              <w:rPr>
                <w:sz w:val="28"/>
                <w:szCs w:val="28"/>
              </w:rPr>
              <w:t>фойдаланилади</w:t>
            </w:r>
            <w:r w:rsidRPr="00D676F5">
              <w:rPr>
                <w:sz w:val="28"/>
                <w:szCs w:val="28"/>
                <w:lang w:val="en-US"/>
              </w:rPr>
              <w:t>.</w:t>
            </w:r>
          </w:p>
        </w:tc>
      </w:tr>
      <w:tr w:rsidR="0085110F" w:rsidRPr="000B536F" w14:paraId="6F7ADBFF" w14:textId="77777777">
        <w:trPr>
          <w:tblCellSpacing w:w="0" w:type="dxa"/>
          <w:jc w:val="center"/>
        </w:trPr>
        <w:tc>
          <w:tcPr>
            <w:tcW w:w="2079" w:type="pct"/>
          </w:tcPr>
          <w:p w14:paraId="11CCFB6F" w14:textId="77777777" w:rsidR="0085110F" w:rsidRPr="00407E98" w:rsidRDefault="0085110F" w:rsidP="003A7C3D">
            <w:pPr>
              <w:tabs>
                <w:tab w:val="left" w:pos="4320"/>
                <w:tab w:val="left" w:pos="4500"/>
              </w:tabs>
              <w:rPr>
                <w:b/>
                <w:sz w:val="28"/>
                <w:szCs w:val="28"/>
                <w:lang w:val="uz-Cyrl-UZ"/>
              </w:rPr>
            </w:pPr>
            <w:r w:rsidRPr="00407E98">
              <w:rPr>
                <w:b/>
                <w:sz w:val="28"/>
                <w:szCs w:val="28"/>
                <w:lang w:val="uz-Cyrl-UZ"/>
              </w:rPr>
              <w:t xml:space="preserve">Стандартное </w:t>
            </w:r>
            <w:r w:rsidRPr="009F1B7E">
              <w:rPr>
                <w:b/>
                <w:sz w:val="28"/>
                <w:szCs w:val="28"/>
              </w:rPr>
              <w:t>программное обеспечение</w:t>
            </w:r>
            <w:r w:rsidRPr="009F1B7E">
              <w:rPr>
                <w:b/>
                <w:sz w:val="28"/>
                <w:szCs w:val="28"/>
                <w:lang w:val="uz-Cyrl-UZ"/>
              </w:rPr>
              <w:t xml:space="preserve"> </w:t>
            </w:r>
          </w:p>
          <w:p w14:paraId="7FD69940" w14:textId="77777777" w:rsidR="0085110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standart dasturiy ta’minot</w:t>
            </w:r>
          </w:p>
          <w:p w14:paraId="66C23AD6" w14:textId="6F281BDB" w:rsidR="0085110F" w:rsidRPr="005B5ED5" w:rsidRDefault="000B536F" w:rsidP="003A7C3D">
            <w:pPr>
              <w:tabs>
                <w:tab w:val="left" w:pos="4320"/>
                <w:tab w:val="left" w:pos="4500"/>
              </w:tabs>
              <w:rPr>
                <w:sz w:val="28"/>
                <w:szCs w:val="28"/>
                <w:lang w:val="uz-Cyrl-UZ"/>
              </w:rPr>
            </w:pPr>
            <w:r>
              <w:rPr>
                <w:sz w:val="28"/>
                <w:szCs w:val="28"/>
                <w:lang w:val="uz-Cyrl-UZ"/>
              </w:rPr>
              <w:t xml:space="preserve"> </w:t>
            </w:r>
            <w:r w:rsidR="0085110F">
              <w:rPr>
                <w:sz w:val="28"/>
                <w:szCs w:val="28"/>
                <w:lang w:val="uz-Cyrl-UZ"/>
              </w:rPr>
              <w:t>стандарт дастурий таъминот</w:t>
            </w:r>
          </w:p>
          <w:p w14:paraId="4458170F" w14:textId="77777777" w:rsidR="0085110F" w:rsidRPr="00407E98" w:rsidRDefault="0085110F" w:rsidP="003A7C3D">
            <w:pPr>
              <w:tabs>
                <w:tab w:val="left" w:pos="4320"/>
                <w:tab w:val="left" w:pos="4500"/>
              </w:tabs>
              <w:rPr>
                <w:sz w:val="28"/>
                <w:szCs w:val="28"/>
                <w:lang w:val="uz-Cyrl-UZ"/>
              </w:rPr>
            </w:pPr>
            <w:r w:rsidRPr="005B5ED5">
              <w:rPr>
                <w:b/>
                <w:sz w:val="28"/>
                <w:szCs w:val="28"/>
                <w:lang w:val="uz-Cyrl-UZ"/>
              </w:rPr>
              <w:t xml:space="preserve">en </w:t>
            </w:r>
            <w:r w:rsidRPr="009D67B5">
              <w:rPr>
                <w:sz w:val="28"/>
                <w:szCs w:val="28"/>
                <w:lang w:val="uz-Cyrl-UZ"/>
              </w:rPr>
              <w:t>-</w:t>
            </w:r>
            <w:r w:rsidRPr="005B5ED5">
              <w:rPr>
                <w:b/>
                <w:sz w:val="28"/>
                <w:szCs w:val="28"/>
                <w:lang w:val="uz-Cyrl-UZ"/>
              </w:rPr>
              <w:t xml:space="preserve"> </w:t>
            </w:r>
            <w:r w:rsidRPr="00407E98">
              <w:rPr>
                <w:sz w:val="28"/>
                <w:szCs w:val="28"/>
                <w:lang w:val="uz-Cyrl-UZ"/>
              </w:rPr>
              <w:t xml:space="preserve">bundled software </w:t>
            </w:r>
          </w:p>
          <w:p w14:paraId="027962D6" w14:textId="77777777" w:rsidR="0085110F" w:rsidRPr="005B5ED5" w:rsidRDefault="0085110F" w:rsidP="003A7C3D">
            <w:pPr>
              <w:tabs>
                <w:tab w:val="left" w:pos="4320"/>
                <w:tab w:val="left" w:pos="4500"/>
              </w:tabs>
              <w:rPr>
                <w:sz w:val="28"/>
                <w:szCs w:val="28"/>
                <w:lang w:val="uz-Cyrl-UZ"/>
              </w:rPr>
            </w:pPr>
          </w:p>
        </w:tc>
        <w:tc>
          <w:tcPr>
            <w:tcW w:w="2921" w:type="pct"/>
          </w:tcPr>
          <w:p w14:paraId="05D14AB1" w14:textId="77777777" w:rsidR="0085110F" w:rsidRDefault="0085110F" w:rsidP="003A7C3D">
            <w:pPr>
              <w:tabs>
                <w:tab w:val="left" w:pos="4320"/>
                <w:tab w:val="left" w:pos="4500"/>
              </w:tabs>
              <w:jc w:val="both"/>
              <w:rPr>
                <w:b/>
                <w:sz w:val="28"/>
                <w:szCs w:val="28"/>
                <w:lang w:val="uz-Cyrl-UZ"/>
              </w:rPr>
            </w:pPr>
            <w:r>
              <w:rPr>
                <w:sz w:val="28"/>
                <w:szCs w:val="28"/>
              </w:rPr>
              <w:t>Программное обеспечение</w:t>
            </w:r>
            <w:r>
              <w:rPr>
                <w:b/>
                <w:sz w:val="28"/>
                <w:szCs w:val="28"/>
              </w:rPr>
              <w:t xml:space="preserve">, </w:t>
            </w:r>
            <w:r w:rsidRPr="004D3EFF">
              <w:rPr>
                <w:sz w:val="28"/>
                <w:szCs w:val="28"/>
              </w:rPr>
              <w:t>поставляемое в комплекте с компьютером, периферийными устройствами или другими пакетами.</w:t>
            </w:r>
            <w:r>
              <w:rPr>
                <w:b/>
                <w:sz w:val="28"/>
                <w:szCs w:val="28"/>
              </w:rPr>
              <w:t xml:space="preserve"> </w:t>
            </w:r>
          </w:p>
          <w:p w14:paraId="492B1C74" w14:textId="77777777" w:rsidR="0085110F" w:rsidRPr="005C29B7" w:rsidRDefault="0085110F" w:rsidP="003A7C3D">
            <w:pPr>
              <w:tabs>
                <w:tab w:val="left" w:pos="4320"/>
                <w:tab w:val="left" w:pos="4500"/>
              </w:tabs>
              <w:jc w:val="both"/>
            </w:pPr>
          </w:p>
          <w:p w14:paraId="15EF68CC" w14:textId="77777777" w:rsidR="0085110F" w:rsidRDefault="0085110F" w:rsidP="003A7C3D">
            <w:pPr>
              <w:tabs>
                <w:tab w:val="left" w:pos="4320"/>
                <w:tab w:val="left" w:pos="4500"/>
              </w:tabs>
              <w:jc w:val="both"/>
              <w:rPr>
                <w:b/>
                <w:sz w:val="28"/>
                <w:szCs w:val="28"/>
                <w:lang w:val="en-US"/>
              </w:rPr>
            </w:pPr>
            <w:r w:rsidRPr="0099137E">
              <w:rPr>
                <w:sz w:val="28"/>
                <w:szCs w:val="28"/>
                <w:lang w:val="en-US"/>
              </w:rPr>
              <w:t>Kompyuter, periferik qurilmalar yoki boshqa paketlar bilan birga</w:t>
            </w:r>
            <w:r>
              <w:rPr>
                <w:sz w:val="28"/>
                <w:szCs w:val="28"/>
                <w:lang w:val="uz-Cyrl-UZ"/>
              </w:rPr>
              <w:t xml:space="preserve"> </w:t>
            </w:r>
            <w:r w:rsidRPr="0099137E">
              <w:rPr>
                <w:sz w:val="28"/>
                <w:szCs w:val="28"/>
                <w:lang w:val="en-US"/>
              </w:rPr>
              <w:t>y</w:t>
            </w:r>
            <w:r>
              <w:rPr>
                <w:sz w:val="28"/>
                <w:szCs w:val="28"/>
                <w:lang w:val="uz-Cyrl-UZ"/>
              </w:rPr>
              <w:t xml:space="preserve">etkazib beriladigan </w:t>
            </w:r>
            <w:r w:rsidRPr="0099137E">
              <w:rPr>
                <w:sz w:val="28"/>
                <w:szCs w:val="28"/>
                <w:lang w:val="en-US"/>
              </w:rPr>
              <w:t>dastu</w:t>
            </w:r>
            <w:r w:rsidR="00D676F5" w:rsidRPr="00D676F5">
              <w:rPr>
                <w:sz w:val="28"/>
                <w:szCs w:val="28"/>
                <w:lang w:val="en-US"/>
              </w:rPr>
              <w:t>-</w:t>
            </w:r>
            <w:r w:rsidRPr="0099137E">
              <w:rPr>
                <w:sz w:val="28"/>
                <w:szCs w:val="28"/>
                <w:lang w:val="en-US"/>
              </w:rPr>
              <w:t>riy ta’minot.</w:t>
            </w:r>
          </w:p>
          <w:p w14:paraId="1C941C6C" w14:textId="77777777" w:rsidR="0085110F" w:rsidRPr="005C29B7" w:rsidRDefault="0085110F" w:rsidP="003A7C3D">
            <w:pPr>
              <w:tabs>
                <w:tab w:val="left" w:pos="4320"/>
                <w:tab w:val="left" w:pos="4500"/>
              </w:tabs>
              <w:jc w:val="both"/>
              <w:rPr>
                <w:b/>
                <w:lang w:val="en-US"/>
              </w:rPr>
            </w:pPr>
          </w:p>
          <w:p w14:paraId="79132B8E" w14:textId="77777777" w:rsidR="0085110F" w:rsidRPr="00D676F5" w:rsidRDefault="0085110F" w:rsidP="003A7C3D">
            <w:pPr>
              <w:tabs>
                <w:tab w:val="left" w:pos="4320"/>
                <w:tab w:val="left" w:pos="4500"/>
              </w:tabs>
              <w:jc w:val="both"/>
              <w:rPr>
                <w:sz w:val="28"/>
                <w:szCs w:val="28"/>
                <w:lang w:val="en-US"/>
              </w:rPr>
            </w:pPr>
            <w:r w:rsidRPr="00C25C36">
              <w:rPr>
                <w:sz w:val="28"/>
                <w:szCs w:val="28"/>
              </w:rPr>
              <w:t>Компьютер</w:t>
            </w:r>
            <w:r w:rsidRPr="005B6905">
              <w:rPr>
                <w:sz w:val="28"/>
                <w:szCs w:val="28"/>
                <w:lang w:val="en-US"/>
              </w:rPr>
              <w:t xml:space="preserve">, </w:t>
            </w:r>
            <w:r w:rsidRPr="00C25C36">
              <w:rPr>
                <w:sz w:val="28"/>
                <w:szCs w:val="28"/>
              </w:rPr>
              <w:t>периферик</w:t>
            </w:r>
            <w:r w:rsidRPr="005B6905">
              <w:rPr>
                <w:sz w:val="28"/>
                <w:szCs w:val="28"/>
                <w:lang w:val="en-US"/>
              </w:rPr>
              <w:t xml:space="preserve"> </w:t>
            </w:r>
            <w:r w:rsidRPr="00C25C36">
              <w:rPr>
                <w:sz w:val="28"/>
                <w:szCs w:val="28"/>
              </w:rPr>
              <w:t>қурилмалар</w:t>
            </w:r>
            <w:r w:rsidRPr="005B6905">
              <w:rPr>
                <w:sz w:val="28"/>
                <w:szCs w:val="28"/>
                <w:lang w:val="en-US"/>
              </w:rPr>
              <w:t xml:space="preserve"> </w:t>
            </w:r>
            <w:r w:rsidRPr="00C25C36">
              <w:rPr>
                <w:sz w:val="28"/>
                <w:szCs w:val="28"/>
              </w:rPr>
              <w:t>ёки</w:t>
            </w:r>
            <w:r w:rsidRPr="005B6905">
              <w:rPr>
                <w:sz w:val="28"/>
                <w:szCs w:val="28"/>
                <w:lang w:val="en-US"/>
              </w:rPr>
              <w:t xml:space="preserve"> </w:t>
            </w:r>
            <w:r w:rsidRPr="00C25C36">
              <w:rPr>
                <w:sz w:val="28"/>
                <w:szCs w:val="28"/>
              </w:rPr>
              <w:t>бош</w:t>
            </w:r>
            <w:r w:rsidR="005C29B7" w:rsidRPr="005C29B7">
              <w:rPr>
                <w:sz w:val="28"/>
                <w:szCs w:val="28"/>
                <w:lang w:val="en-US"/>
              </w:rPr>
              <w:t>-</w:t>
            </w:r>
            <w:r w:rsidRPr="00C25C36">
              <w:rPr>
                <w:sz w:val="28"/>
                <w:szCs w:val="28"/>
              </w:rPr>
              <w:t>қа</w:t>
            </w:r>
            <w:r w:rsidRPr="005B6905">
              <w:rPr>
                <w:sz w:val="28"/>
                <w:szCs w:val="28"/>
                <w:lang w:val="en-US"/>
              </w:rPr>
              <w:t xml:space="preserve"> </w:t>
            </w:r>
            <w:r w:rsidRPr="00C25C36">
              <w:rPr>
                <w:sz w:val="28"/>
                <w:szCs w:val="28"/>
              </w:rPr>
              <w:t>пакетлар</w:t>
            </w:r>
            <w:r w:rsidRPr="005B6905">
              <w:rPr>
                <w:sz w:val="28"/>
                <w:szCs w:val="28"/>
                <w:lang w:val="en-US"/>
              </w:rPr>
              <w:t xml:space="preserve"> </w:t>
            </w:r>
            <w:r w:rsidRPr="00C25C36">
              <w:rPr>
                <w:sz w:val="28"/>
                <w:szCs w:val="28"/>
              </w:rPr>
              <w:t>билан</w:t>
            </w:r>
            <w:r w:rsidRPr="005B6905">
              <w:rPr>
                <w:sz w:val="28"/>
                <w:szCs w:val="28"/>
                <w:lang w:val="en-US"/>
              </w:rPr>
              <w:t xml:space="preserve"> </w:t>
            </w:r>
            <w:r w:rsidRPr="00C25C36">
              <w:rPr>
                <w:sz w:val="28"/>
                <w:szCs w:val="28"/>
              </w:rPr>
              <w:t>бирга</w:t>
            </w:r>
            <w:r>
              <w:rPr>
                <w:sz w:val="28"/>
                <w:szCs w:val="28"/>
                <w:lang w:val="uz-Cyrl-UZ"/>
              </w:rPr>
              <w:t xml:space="preserve"> етказиб бериладиган </w:t>
            </w:r>
            <w:r>
              <w:rPr>
                <w:sz w:val="28"/>
                <w:szCs w:val="28"/>
              </w:rPr>
              <w:t>дастурий</w:t>
            </w:r>
            <w:r w:rsidRPr="005B6905">
              <w:rPr>
                <w:sz w:val="28"/>
                <w:szCs w:val="28"/>
                <w:lang w:val="en-US"/>
              </w:rPr>
              <w:t xml:space="preserve"> </w:t>
            </w:r>
            <w:r>
              <w:rPr>
                <w:sz w:val="28"/>
                <w:szCs w:val="28"/>
              </w:rPr>
              <w:t>таъминот</w:t>
            </w:r>
            <w:r w:rsidRPr="005B6905">
              <w:rPr>
                <w:sz w:val="28"/>
                <w:szCs w:val="28"/>
                <w:lang w:val="en-US"/>
              </w:rPr>
              <w:t>.</w:t>
            </w:r>
          </w:p>
        </w:tc>
      </w:tr>
      <w:tr w:rsidR="0085110F" w:rsidRPr="009D6F82" w14:paraId="0FD3FFCF" w14:textId="77777777">
        <w:trPr>
          <w:tblCellSpacing w:w="0" w:type="dxa"/>
          <w:jc w:val="center"/>
        </w:trPr>
        <w:tc>
          <w:tcPr>
            <w:tcW w:w="2079" w:type="pct"/>
          </w:tcPr>
          <w:p w14:paraId="5756B7C0" w14:textId="77777777" w:rsidR="0085110F" w:rsidRPr="004879B7" w:rsidRDefault="0085110F" w:rsidP="003A7C3D">
            <w:pPr>
              <w:rPr>
                <w:b/>
                <w:sz w:val="28"/>
                <w:szCs w:val="28"/>
                <w:lang w:val="uz-Cyrl-UZ"/>
              </w:rPr>
            </w:pPr>
            <w:r w:rsidRPr="001C7AA6">
              <w:rPr>
                <w:b/>
                <w:sz w:val="28"/>
                <w:szCs w:val="28"/>
                <w:lang w:val="uz-Cyrl-UZ"/>
              </w:rPr>
              <w:t>Старт-бит</w:t>
            </w:r>
          </w:p>
          <w:p w14:paraId="34D4332B"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1C7AA6">
              <w:rPr>
                <w:sz w:val="28"/>
                <w:szCs w:val="28"/>
                <w:lang w:val="uz-Cyrl-UZ"/>
              </w:rPr>
              <w:t xml:space="preserve"> start-bit</w:t>
            </w:r>
          </w:p>
          <w:p w14:paraId="4BBBBA1C" w14:textId="4B925501" w:rsidR="0085110F" w:rsidRPr="001C7AA6" w:rsidRDefault="000B536F" w:rsidP="003A7C3D">
            <w:pPr>
              <w:rPr>
                <w:sz w:val="28"/>
                <w:szCs w:val="28"/>
                <w:lang w:val="uz-Cyrl-UZ"/>
              </w:rPr>
            </w:pPr>
            <w:r>
              <w:rPr>
                <w:sz w:val="28"/>
                <w:szCs w:val="28"/>
                <w:lang w:val="uz-Cyrl-UZ"/>
              </w:rPr>
              <w:t xml:space="preserve"> </w:t>
            </w:r>
            <w:r w:rsidR="0085110F" w:rsidRPr="001C7AA6">
              <w:rPr>
                <w:sz w:val="28"/>
                <w:szCs w:val="28"/>
                <w:lang w:val="uz-Cyrl-UZ"/>
              </w:rPr>
              <w:t>старт-бит</w:t>
            </w:r>
          </w:p>
          <w:p w14:paraId="7BDF9491" w14:textId="77777777" w:rsidR="0085110F" w:rsidRPr="004879B7" w:rsidRDefault="0085110F" w:rsidP="003A7C3D">
            <w:pPr>
              <w:rPr>
                <w:sz w:val="28"/>
                <w:szCs w:val="28"/>
                <w:lang w:val="uz-Cyrl-UZ"/>
              </w:rPr>
            </w:pPr>
            <w:r w:rsidRPr="000F6207">
              <w:rPr>
                <w:b/>
                <w:bCs/>
                <w:color w:val="000000"/>
                <w:sz w:val="28"/>
                <w:szCs w:val="28"/>
                <w:lang w:val="en-US"/>
              </w:rPr>
              <w:t xml:space="preserve">en </w:t>
            </w:r>
            <w:r w:rsidRPr="0044363A">
              <w:rPr>
                <w:bCs/>
                <w:color w:val="000000"/>
                <w:sz w:val="28"/>
                <w:szCs w:val="28"/>
                <w:lang w:val="en-US"/>
              </w:rPr>
              <w:t>-</w:t>
            </w:r>
            <w:r w:rsidRPr="004879B7">
              <w:rPr>
                <w:sz w:val="28"/>
                <w:szCs w:val="28"/>
                <w:lang w:val="en-US"/>
              </w:rPr>
              <w:t xml:space="preserve"> start bit </w:t>
            </w:r>
          </w:p>
          <w:p w14:paraId="4B537B0E" w14:textId="77777777" w:rsidR="0085110F" w:rsidRPr="007F4E30" w:rsidRDefault="0085110F" w:rsidP="003A7C3D">
            <w:pPr>
              <w:rPr>
                <w:sz w:val="28"/>
                <w:szCs w:val="28"/>
                <w:lang w:val="en-US"/>
              </w:rPr>
            </w:pPr>
          </w:p>
        </w:tc>
        <w:tc>
          <w:tcPr>
            <w:tcW w:w="2921" w:type="pct"/>
          </w:tcPr>
          <w:p w14:paraId="5CA4B601" w14:textId="77777777" w:rsidR="0085110F" w:rsidRDefault="0085110F" w:rsidP="003A7C3D">
            <w:pPr>
              <w:jc w:val="both"/>
              <w:rPr>
                <w:sz w:val="28"/>
                <w:szCs w:val="28"/>
                <w:lang w:val="uz-Cyrl-UZ"/>
              </w:rPr>
            </w:pPr>
            <w:r>
              <w:rPr>
                <w:sz w:val="28"/>
                <w:szCs w:val="28"/>
              </w:rPr>
              <w:t>Бит (сигнал), указывающий на начало передачи символа по последовательному каналу</w:t>
            </w:r>
            <w:r w:rsidRPr="00FB6488">
              <w:rPr>
                <w:sz w:val="28"/>
                <w:szCs w:val="28"/>
              </w:rPr>
              <w:t>.</w:t>
            </w:r>
          </w:p>
          <w:p w14:paraId="35E7301C" w14:textId="77777777" w:rsidR="0085110F" w:rsidRPr="005C29B7" w:rsidRDefault="0085110F" w:rsidP="003A7C3D">
            <w:pPr>
              <w:jc w:val="both"/>
            </w:pPr>
          </w:p>
          <w:p w14:paraId="012D83A8" w14:textId="77777777" w:rsidR="0085110F" w:rsidRDefault="0085110F" w:rsidP="003A7C3D">
            <w:pPr>
              <w:jc w:val="both"/>
              <w:rPr>
                <w:sz w:val="28"/>
                <w:szCs w:val="28"/>
                <w:lang w:val="en-US"/>
              </w:rPr>
            </w:pPr>
            <w:r w:rsidRPr="0099137E">
              <w:rPr>
                <w:sz w:val="28"/>
                <w:szCs w:val="28"/>
                <w:lang w:val="en-US"/>
              </w:rPr>
              <w:t>Ketma-ket kanal orqali simvolni uzatish boshlanishini ko‘rsatadigan bit (signal)</w:t>
            </w:r>
            <w:r>
              <w:rPr>
                <w:sz w:val="28"/>
                <w:szCs w:val="28"/>
                <w:lang w:val="uz-Cyrl-UZ"/>
              </w:rPr>
              <w:t>.</w:t>
            </w:r>
          </w:p>
          <w:p w14:paraId="4A208392" w14:textId="77777777" w:rsidR="0085110F" w:rsidRPr="005C29B7" w:rsidRDefault="0085110F" w:rsidP="003A7C3D">
            <w:pPr>
              <w:jc w:val="both"/>
              <w:rPr>
                <w:lang w:val="en-US"/>
              </w:rPr>
            </w:pPr>
          </w:p>
          <w:p w14:paraId="5C645314" w14:textId="77777777" w:rsidR="0085110F" w:rsidRPr="00B73CE1" w:rsidRDefault="0085110F" w:rsidP="003A7C3D">
            <w:pPr>
              <w:jc w:val="both"/>
              <w:rPr>
                <w:sz w:val="28"/>
                <w:szCs w:val="28"/>
                <w:lang w:val="uz-Cyrl-UZ"/>
              </w:rPr>
            </w:pPr>
            <w:r>
              <w:rPr>
                <w:sz w:val="28"/>
                <w:szCs w:val="28"/>
              </w:rPr>
              <w:t>Кетма-кет канал орқали символни узатиш бошланишини кўрсатадиган бит (сигнал)</w:t>
            </w:r>
            <w:r>
              <w:rPr>
                <w:sz w:val="28"/>
                <w:szCs w:val="28"/>
                <w:lang w:val="uz-Cyrl-UZ"/>
              </w:rPr>
              <w:t>.</w:t>
            </w:r>
          </w:p>
        </w:tc>
      </w:tr>
      <w:tr w:rsidR="0085110F" w:rsidRPr="000B536F" w14:paraId="76258109" w14:textId="77777777">
        <w:trPr>
          <w:tblCellSpacing w:w="0" w:type="dxa"/>
          <w:jc w:val="center"/>
        </w:trPr>
        <w:tc>
          <w:tcPr>
            <w:tcW w:w="2079" w:type="pct"/>
          </w:tcPr>
          <w:p w14:paraId="53095DFF" w14:textId="77777777" w:rsidR="0085110F" w:rsidRPr="005B3244" w:rsidRDefault="0085110F" w:rsidP="003A7C3D">
            <w:pPr>
              <w:tabs>
                <w:tab w:val="left" w:pos="4320"/>
                <w:tab w:val="left" w:pos="4500"/>
              </w:tabs>
              <w:rPr>
                <w:b/>
                <w:sz w:val="28"/>
                <w:szCs w:val="28"/>
                <w:lang w:val="uz-Cyrl-UZ"/>
              </w:rPr>
            </w:pPr>
            <w:r w:rsidRPr="005B3244">
              <w:rPr>
                <w:b/>
                <w:sz w:val="28"/>
                <w:szCs w:val="28"/>
              </w:rPr>
              <w:t>Старший (по порядку)</w:t>
            </w:r>
          </w:p>
          <w:p w14:paraId="2967E983" w14:textId="77777777" w:rsidR="0085110F" w:rsidRPr="00035C59" w:rsidRDefault="0085110F" w:rsidP="003A7C3D">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katta (tartib bo‘yicha)</w:t>
            </w:r>
          </w:p>
          <w:p w14:paraId="12761352" w14:textId="28C93EAA" w:rsidR="0085110F" w:rsidRPr="00844AE4" w:rsidRDefault="000B536F" w:rsidP="003A7C3D">
            <w:pPr>
              <w:tabs>
                <w:tab w:val="left" w:pos="4320"/>
                <w:tab w:val="left" w:pos="4500"/>
              </w:tabs>
              <w:rPr>
                <w:sz w:val="28"/>
                <w:szCs w:val="28"/>
                <w:lang w:val="uz-Cyrl-UZ"/>
              </w:rPr>
            </w:pPr>
            <w:r>
              <w:rPr>
                <w:sz w:val="28"/>
                <w:szCs w:val="28"/>
                <w:lang w:val="uz-Cyrl-UZ"/>
              </w:rPr>
              <w:t xml:space="preserve"> </w:t>
            </w:r>
            <w:r w:rsidR="0085110F" w:rsidRPr="00035C59">
              <w:rPr>
                <w:sz w:val="28"/>
                <w:szCs w:val="28"/>
                <w:lang w:val="uz-Cyrl-UZ"/>
              </w:rPr>
              <w:t>катта (тартиб бўйича)</w:t>
            </w:r>
          </w:p>
          <w:p w14:paraId="56CFE444" w14:textId="77777777" w:rsidR="0085110F" w:rsidRPr="005B3244" w:rsidRDefault="0085110F" w:rsidP="003A7C3D">
            <w:pPr>
              <w:tabs>
                <w:tab w:val="left" w:pos="4320"/>
                <w:tab w:val="left" w:pos="4500"/>
              </w:tabs>
              <w:rPr>
                <w:sz w:val="28"/>
                <w:szCs w:val="28"/>
                <w:lang w:val="uz-Cyrl-UZ"/>
              </w:rPr>
            </w:pPr>
            <w:r w:rsidRPr="00844AE4">
              <w:rPr>
                <w:b/>
                <w:sz w:val="28"/>
                <w:szCs w:val="28"/>
                <w:lang w:val="uz-Cyrl-UZ"/>
              </w:rPr>
              <w:t xml:space="preserve">en </w:t>
            </w:r>
            <w:r w:rsidRPr="0044363A">
              <w:rPr>
                <w:sz w:val="28"/>
                <w:szCs w:val="28"/>
                <w:lang w:val="uz-Cyrl-UZ"/>
              </w:rPr>
              <w:t>-</w:t>
            </w:r>
            <w:r w:rsidRPr="00844AE4">
              <w:rPr>
                <w:sz w:val="28"/>
                <w:szCs w:val="28"/>
                <w:lang w:val="uz-Cyrl-UZ"/>
              </w:rPr>
              <w:t xml:space="preserve"> high-order </w:t>
            </w:r>
          </w:p>
          <w:p w14:paraId="0074D661" w14:textId="77777777" w:rsidR="0085110F" w:rsidRPr="00844AE4" w:rsidRDefault="0085110F" w:rsidP="003A7C3D">
            <w:pPr>
              <w:tabs>
                <w:tab w:val="left" w:pos="4320"/>
                <w:tab w:val="left" w:pos="4500"/>
              </w:tabs>
              <w:rPr>
                <w:sz w:val="28"/>
                <w:szCs w:val="28"/>
                <w:lang w:val="uz-Cyrl-UZ"/>
              </w:rPr>
            </w:pPr>
          </w:p>
        </w:tc>
        <w:tc>
          <w:tcPr>
            <w:tcW w:w="2921" w:type="pct"/>
          </w:tcPr>
          <w:p w14:paraId="1D50FA44" w14:textId="77777777" w:rsidR="0085110F" w:rsidRDefault="0085110F" w:rsidP="003A7C3D">
            <w:pPr>
              <w:tabs>
                <w:tab w:val="left" w:pos="4320"/>
                <w:tab w:val="left" w:pos="4500"/>
              </w:tabs>
              <w:jc w:val="both"/>
              <w:rPr>
                <w:sz w:val="28"/>
                <w:szCs w:val="28"/>
                <w:lang w:val="uz-Cyrl-UZ"/>
              </w:rPr>
            </w:pPr>
            <w:r>
              <w:rPr>
                <w:sz w:val="28"/>
                <w:szCs w:val="28"/>
              </w:rPr>
              <w:t>Самый левый элемент некоторой группы, об</w:t>
            </w:r>
            <w:r w:rsidR="005C29B7">
              <w:rPr>
                <w:sz w:val="28"/>
                <w:szCs w:val="28"/>
              </w:rPr>
              <w:t>-</w:t>
            </w:r>
            <w:r>
              <w:rPr>
                <w:sz w:val="28"/>
                <w:szCs w:val="28"/>
              </w:rPr>
              <w:t>ладающий наибольшим весом или значимостью, например, левый крайний бит в группе битов</w:t>
            </w:r>
            <w:r>
              <w:rPr>
                <w:sz w:val="28"/>
                <w:szCs w:val="28"/>
                <w:lang w:val="uz-Cyrl-UZ"/>
              </w:rPr>
              <w:t>.</w:t>
            </w:r>
          </w:p>
          <w:p w14:paraId="469DD0EE" w14:textId="77777777" w:rsidR="0085110F" w:rsidRPr="00D676F5" w:rsidRDefault="0085110F" w:rsidP="003A7C3D">
            <w:pPr>
              <w:tabs>
                <w:tab w:val="left" w:pos="4320"/>
                <w:tab w:val="left" w:pos="4500"/>
              </w:tabs>
              <w:jc w:val="both"/>
              <w:rPr>
                <w:sz w:val="16"/>
                <w:szCs w:val="16"/>
              </w:rPr>
            </w:pPr>
          </w:p>
          <w:p w14:paraId="2F6511B7" w14:textId="77777777" w:rsidR="0085110F" w:rsidRDefault="0085110F" w:rsidP="003A7C3D">
            <w:pPr>
              <w:tabs>
                <w:tab w:val="left" w:pos="4320"/>
                <w:tab w:val="left" w:pos="4500"/>
              </w:tabs>
              <w:jc w:val="both"/>
              <w:rPr>
                <w:sz w:val="28"/>
                <w:szCs w:val="28"/>
                <w:lang w:val="en-US"/>
              </w:rPr>
            </w:pPr>
            <w:r>
              <w:rPr>
                <w:sz w:val="28"/>
                <w:szCs w:val="28"/>
                <w:lang w:val="uz-Cyrl-UZ"/>
              </w:rPr>
              <w:t>Eng</w:t>
            </w:r>
            <w:r w:rsidRPr="00D015B8">
              <w:rPr>
                <w:sz w:val="28"/>
                <w:szCs w:val="28"/>
                <w:lang w:val="uz-Cyrl-UZ"/>
              </w:rPr>
              <w:t xml:space="preserve"> </w:t>
            </w:r>
            <w:r>
              <w:rPr>
                <w:sz w:val="28"/>
                <w:szCs w:val="28"/>
                <w:lang w:val="uz-Cyrl-UZ"/>
              </w:rPr>
              <w:t>katta</w:t>
            </w:r>
            <w:r w:rsidRPr="00D015B8">
              <w:rPr>
                <w:sz w:val="28"/>
                <w:szCs w:val="28"/>
                <w:lang w:val="uz-Cyrl-UZ"/>
              </w:rPr>
              <w:t xml:space="preserve"> </w:t>
            </w:r>
            <w:r>
              <w:rPr>
                <w:sz w:val="28"/>
                <w:szCs w:val="28"/>
                <w:lang w:val="uz-Cyrl-UZ"/>
              </w:rPr>
              <w:t>salmoq</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ahamiyatga</w:t>
            </w:r>
            <w:r w:rsidRPr="00D015B8">
              <w:rPr>
                <w:sz w:val="28"/>
                <w:szCs w:val="28"/>
                <w:lang w:val="uz-Cyrl-UZ"/>
              </w:rPr>
              <w:t xml:space="preserve"> </w:t>
            </w:r>
            <w:r>
              <w:rPr>
                <w:sz w:val="28"/>
                <w:szCs w:val="28"/>
                <w:lang w:val="uz-Cyrl-UZ"/>
              </w:rPr>
              <w:t>ega</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qandaydir</w:t>
            </w:r>
            <w:r w:rsidRPr="00D015B8">
              <w:rPr>
                <w:sz w:val="28"/>
                <w:szCs w:val="28"/>
                <w:lang w:val="uz-Cyrl-UZ"/>
              </w:rPr>
              <w:t xml:space="preserve"> </w:t>
            </w:r>
            <w:r>
              <w:rPr>
                <w:sz w:val="28"/>
                <w:szCs w:val="28"/>
                <w:lang w:val="uz-Cyrl-UZ"/>
              </w:rPr>
              <w:t>guruhning</w:t>
            </w:r>
            <w:r w:rsidRPr="00D015B8">
              <w:rPr>
                <w:sz w:val="28"/>
                <w:szCs w:val="28"/>
                <w:lang w:val="uz-Cyrl-UZ"/>
              </w:rPr>
              <w:t xml:space="preserve"> </w:t>
            </w:r>
            <w:r>
              <w:rPr>
                <w:sz w:val="28"/>
                <w:szCs w:val="28"/>
                <w:lang w:val="uz-Cyrl-UZ"/>
              </w:rPr>
              <w:t>eng</w:t>
            </w:r>
            <w:r w:rsidRPr="00D015B8">
              <w:rPr>
                <w:sz w:val="28"/>
                <w:szCs w:val="28"/>
                <w:lang w:val="uz-Cyrl-UZ"/>
              </w:rPr>
              <w:t xml:space="preserve"> </w:t>
            </w:r>
            <w:r>
              <w:rPr>
                <w:sz w:val="28"/>
                <w:szCs w:val="28"/>
                <w:lang w:val="uz-Cyrl-UZ"/>
              </w:rPr>
              <w:t>chapdagi</w:t>
            </w:r>
            <w:r w:rsidRPr="00D015B8">
              <w:rPr>
                <w:sz w:val="28"/>
                <w:szCs w:val="28"/>
                <w:lang w:val="uz-Cyrl-UZ"/>
              </w:rPr>
              <w:t xml:space="preserve"> </w:t>
            </w:r>
            <w:r>
              <w:rPr>
                <w:sz w:val="28"/>
                <w:szCs w:val="28"/>
                <w:lang w:val="uz-Cyrl-UZ"/>
              </w:rPr>
              <w:t>elementi</w:t>
            </w:r>
            <w:r w:rsidRPr="00D015B8">
              <w:rPr>
                <w:sz w:val="28"/>
                <w:szCs w:val="28"/>
                <w:lang w:val="uz-Cyrl-UZ"/>
              </w:rPr>
              <w:t xml:space="preserve">, </w:t>
            </w:r>
            <w:r>
              <w:rPr>
                <w:sz w:val="28"/>
                <w:szCs w:val="28"/>
                <w:lang w:val="uz-Cyrl-UZ"/>
              </w:rPr>
              <w:t>masalan</w:t>
            </w:r>
            <w:r w:rsidRPr="00D015B8">
              <w:rPr>
                <w:sz w:val="28"/>
                <w:szCs w:val="28"/>
                <w:lang w:val="uz-Cyrl-UZ"/>
              </w:rPr>
              <w:t xml:space="preserve">, </w:t>
            </w:r>
            <w:r>
              <w:rPr>
                <w:sz w:val="28"/>
                <w:szCs w:val="28"/>
                <w:lang w:val="uz-Cyrl-UZ"/>
              </w:rPr>
              <w:t>bitlar</w:t>
            </w:r>
            <w:r w:rsidRPr="00D015B8">
              <w:rPr>
                <w:sz w:val="28"/>
                <w:szCs w:val="28"/>
                <w:lang w:val="uz-Cyrl-UZ"/>
              </w:rPr>
              <w:t xml:space="preserve"> </w:t>
            </w:r>
            <w:r>
              <w:rPr>
                <w:sz w:val="28"/>
                <w:szCs w:val="28"/>
                <w:lang w:val="uz-Cyrl-UZ"/>
              </w:rPr>
              <w:t>guruhidagi</w:t>
            </w:r>
            <w:r w:rsidRPr="00D015B8">
              <w:rPr>
                <w:sz w:val="28"/>
                <w:szCs w:val="28"/>
                <w:lang w:val="uz-Cyrl-UZ"/>
              </w:rPr>
              <w:t xml:space="preserve"> </w:t>
            </w:r>
            <w:r>
              <w:rPr>
                <w:sz w:val="28"/>
                <w:szCs w:val="28"/>
                <w:lang w:val="uz-Cyrl-UZ"/>
              </w:rPr>
              <w:t>chapdan</w:t>
            </w:r>
            <w:r w:rsidRPr="00D015B8">
              <w:rPr>
                <w:sz w:val="28"/>
                <w:szCs w:val="28"/>
                <w:lang w:val="uz-Cyrl-UZ"/>
              </w:rPr>
              <w:t xml:space="preserve"> </w:t>
            </w:r>
            <w:r>
              <w:rPr>
                <w:sz w:val="28"/>
                <w:szCs w:val="28"/>
                <w:lang w:val="uz-Cyrl-UZ"/>
              </w:rPr>
              <w:t>eng</w:t>
            </w:r>
            <w:r w:rsidRPr="00D015B8">
              <w:rPr>
                <w:sz w:val="28"/>
                <w:szCs w:val="28"/>
                <w:lang w:val="uz-Cyrl-UZ"/>
              </w:rPr>
              <w:t xml:space="preserve"> </w:t>
            </w:r>
            <w:r>
              <w:rPr>
                <w:sz w:val="28"/>
                <w:szCs w:val="28"/>
                <w:lang w:val="uz-Cyrl-UZ"/>
              </w:rPr>
              <w:t>so‘nggi</w:t>
            </w:r>
            <w:r w:rsidRPr="00D015B8">
              <w:rPr>
                <w:sz w:val="28"/>
                <w:szCs w:val="28"/>
                <w:lang w:val="uz-Cyrl-UZ"/>
              </w:rPr>
              <w:t xml:space="preserve"> </w:t>
            </w:r>
            <w:r>
              <w:rPr>
                <w:sz w:val="28"/>
                <w:szCs w:val="28"/>
                <w:lang w:val="uz-Cyrl-UZ"/>
              </w:rPr>
              <w:t>bit</w:t>
            </w:r>
            <w:r w:rsidRPr="00D015B8">
              <w:rPr>
                <w:sz w:val="28"/>
                <w:szCs w:val="28"/>
                <w:lang w:val="uz-Cyrl-UZ"/>
              </w:rPr>
              <w:t>.</w:t>
            </w:r>
          </w:p>
          <w:p w14:paraId="606CAC1A" w14:textId="77777777" w:rsidR="00C663D6" w:rsidRPr="00C663D6" w:rsidRDefault="00C663D6" w:rsidP="003A7C3D">
            <w:pPr>
              <w:tabs>
                <w:tab w:val="left" w:pos="4320"/>
                <w:tab w:val="left" w:pos="4500"/>
              </w:tabs>
              <w:jc w:val="both"/>
              <w:rPr>
                <w:sz w:val="28"/>
                <w:szCs w:val="28"/>
                <w:lang w:val="en-US"/>
              </w:rPr>
            </w:pPr>
          </w:p>
          <w:p w14:paraId="53657425" w14:textId="77777777" w:rsidR="0085110F" w:rsidRPr="00D015B8" w:rsidRDefault="0085110F" w:rsidP="003A7C3D">
            <w:pPr>
              <w:tabs>
                <w:tab w:val="left" w:pos="4320"/>
                <w:tab w:val="left" w:pos="4500"/>
              </w:tabs>
              <w:jc w:val="both"/>
              <w:rPr>
                <w:sz w:val="28"/>
                <w:szCs w:val="28"/>
                <w:lang w:val="uz-Cyrl-UZ"/>
              </w:rPr>
            </w:pPr>
            <w:r w:rsidRPr="00D015B8">
              <w:rPr>
                <w:sz w:val="28"/>
                <w:szCs w:val="28"/>
                <w:lang w:val="uz-Cyrl-UZ"/>
              </w:rPr>
              <w:t>Энг катта салмоқ ёки аҳамиятга эга бўлган қандайдир гуруҳнинг энг чапдаги элементи, масалан, битлар гуруҳидаги чапдан энг сўнг</w:t>
            </w:r>
            <w:r w:rsidR="005C29B7">
              <w:rPr>
                <w:sz w:val="28"/>
                <w:szCs w:val="28"/>
                <w:lang w:val="uz-Cyrl-UZ"/>
              </w:rPr>
              <w:t>-</w:t>
            </w:r>
            <w:r w:rsidRPr="00D015B8">
              <w:rPr>
                <w:sz w:val="28"/>
                <w:szCs w:val="28"/>
                <w:lang w:val="uz-Cyrl-UZ"/>
              </w:rPr>
              <w:t>ги бит.</w:t>
            </w:r>
          </w:p>
        </w:tc>
      </w:tr>
      <w:tr w:rsidR="0085110F" w:rsidRPr="00B73CE1" w14:paraId="405F11DC" w14:textId="77777777">
        <w:trPr>
          <w:tblCellSpacing w:w="0" w:type="dxa"/>
          <w:jc w:val="center"/>
        </w:trPr>
        <w:tc>
          <w:tcPr>
            <w:tcW w:w="2079" w:type="pct"/>
          </w:tcPr>
          <w:p w14:paraId="17D42F0F" w14:textId="77777777" w:rsidR="0085110F" w:rsidRPr="004879B7" w:rsidRDefault="0085110F" w:rsidP="003A7C3D">
            <w:pPr>
              <w:rPr>
                <w:b/>
                <w:sz w:val="28"/>
                <w:szCs w:val="28"/>
                <w:lang w:val="uz-Cyrl-UZ"/>
              </w:rPr>
            </w:pPr>
            <w:r w:rsidRPr="004879B7">
              <w:rPr>
                <w:b/>
                <w:sz w:val="28"/>
                <w:szCs w:val="28"/>
              </w:rPr>
              <w:t>Статическая</w:t>
            </w:r>
            <w:r w:rsidRPr="00844AE4">
              <w:rPr>
                <w:b/>
                <w:sz w:val="28"/>
                <w:szCs w:val="28"/>
              </w:rPr>
              <w:t xml:space="preserve"> </w:t>
            </w:r>
            <w:r w:rsidRPr="004879B7">
              <w:rPr>
                <w:b/>
                <w:sz w:val="28"/>
                <w:szCs w:val="28"/>
              </w:rPr>
              <w:t>память</w:t>
            </w:r>
          </w:p>
          <w:p w14:paraId="421DFE6F"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sz w:val="28"/>
                <w:szCs w:val="28"/>
              </w:rPr>
              <w:t xml:space="preserve"> </w:t>
            </w:r>
            <w:r w:rsidRPr="00DE4857">
              <w:rPr>
                <w:sz w:val="28"/>
                <w:szCs w:val="28"/>
                <w:lang w:val="en-US"/>
              </w:rPr>
              <w:t>statik</w:t>
            </w:r>
            <w:r w:rsidRPr="00844AE4">
              <w:rPr>
                <w:sz w:val="28"/>
                <w:szCs w:val="28"/>
              </w:rPr>
              <w:t xml:space="preserve"> </w:t>
            </w:r>
            <w:r w:rsidRPr="00DE4857">
              <w:rPr>
                <w:sz w:val="28"/>
                <w:szCs w:val="28"/>
                <w:lang w:val="en-US"/>
              </w:rPr>
              <w:t>xotira</w:t>
            </w:r>
          </w:p>
          <w:p w14:paraId="13B6B3B5" w14:textId="011E6BCC" w:rsidR="0085110F" w:rsidRPr="00844AE4" w:rsidRDefault="000B536F" w:rsidP="003A7C3D">
            <w:pPr>
              <w:rPr>
                <w:sz w:val="28"/>
                <w:szCs w:val="28"/>
              </w:rPr>
            </w:pPr>
            <w:r>
              <w:rPr>
                <w:b/>
                <w:sz w:val="28"/>
                <w:szCs w:val="28"/>
                <w:lang w:val="uz-Cyrl-UZ"/>
              </w:rPr>
              <w:t xml:space="preserve"> </w:t>
            </w:r>
            <w:r w:rsidR="0085110F">
              <w:rPr>
                <w:sz w:val="28"/>
                <w:szCs w:val="28"/>
              </w:rPr>
              <w:t>статик хотира</w:t>
            </w:r>
          </w:p>
          <w:p w14:paraId="6318CFE3" w14:textId="77777777" w:rsidR="0085110F" w:rsidRPr="004879B7" w:rsidRDefault="0085110F" w:rsidP="003A7C3D">
            <w:pPr>
              <w:rPr>
                <w:sz w:val="28"/>
                <w:szCs w:val="28"/>
                <w:lang w:val="uz-Cyrl-UZ"/>
              </w:rPr>
            </w:pPr>
            <w:r w:rsidRPr="000F6207">
              <w:rPr>
                <w:b/>
                <w:bCs/>
                <w:color w:val="000000"/>
                <w:sz w:val="28"/>
                <w:szCs w:val="28"/>
                <w:lang w:val="en-US"/>
              </w:rPr>
              <w:t xml:space="preserve">en </w:t>
            </w:r>
            <w:r w:rsidRPr="0044363A">
              <w:rPr>
                <w:bCs/>
                <w:color w:val="000000"/>
                <w:sz w:val="28"/>
                <w:szCs w:val="28"/>
                <w:lang w:val="en-US"/>
              </w:rPr>
              <w:t>-</w:t>
            </w:r>
            <w:r w:rsidRPr="004879B7">
              <w:rPr>
                <w:sz w:val="28"/>
                <w:szCs w:val="28"/>
                <w:lang w:val="en-US"/>
              </w:rPr>
              <w:t xml:space="preserve"> static memory </w:t>
            </w:r>
          </w:p>
          <w:p w14:paraId="49EC2CF4" w14:textId="77777777" w:rsidR="0085110F" w:rsidRPr="007F4E30" w:rsidRDefault="0085110F" w:rsidP="003A7C3D">
            <w:pPr>
              <w:rPr>
                <w:sz w:val="28"/>
                <w:szCs w:val="28"/>
                <w:lang w:val="en-US"/>
              </w:rPr>
            </w:pPr>
          </w:p>
        </w:tc>
        <w:tc>
          <w:tcPr>
            <w:tcW w:w="2921" w:type="pct"/>
          </w:tcPr>
          <w:p w14:paraId="04855F4A" w14:textId="77777777" w:rsidR="0085110F" w:rsidRDefault="0085110F" w:rsidP="003A7C3D">
            <w:pPr>
              <w:jc w:val="both"/>
              <w:rPr>
                <w:sz w:val="28"/>
                <w:szCs w:val="28"/>
                <w:lang w:val="uz-Cyrl-UZ"/>
              </w:rPr>
            </w:pPr>
            <w:r>
              <w:rPr>
                <w:sz w:val="28"/>
                <w:szCs w:val="28"/>
              </w:rPr>
              <w:t>Энергозависимое ОЗУ, построенное на электронных схемах с двумя устойчивыми состояниями (триггерах) и потому, в отличие от динамической памяти, не требующее периодических сигналов регенерации ячеек памяти.</w:t>
            </w:r>
          </w:p>
          <w:p w14:paraId="0BA55AC6" w14:textId="77777777" w:rsidR="0085110F" w:rsidRPr="00DE4857" w:rsidRDefault="0085110F" w:rsidP="003A7C3D">
            <w:pPr>
              <w:jc w:val="both"/>
              <w:rPr>
                <w:sz w:val="28"/>
                <w:szCs w:val="28"/>
              </w:rPr>
            </w:pPr>
          </w:p>
          <w:p w14:paraId="61981CF1" w14:textId="77777777" w:rsidR="0085110F" w:rsidRDefault="0085110F" w:rsidP="003A7C3D">
            <w:pPr>
              <w:jc w:val="both"/>
              <w:rPr>
                <w:sz w:val="28"/>
                <w:szCs w:val="28"/>
                <w:lang w:val="en-US"/>
              </w:rPr>
            </w:pPr>
            <w:r>
              <w:rPr>
                <w:sz w:val="28"/>
                <w:szCs w:val="28"/>
                <w:lang w:val="uz-Cyrl-UZ"/>
              </w:rPr>
              <w:t>Ikki</w:t>
            </w:r>
            <w:r w:rsidRPr="00B73CE1">
              <w:rPr>
                <w:sz w:val="28"/>
                <w:szCs w:val="28"/>
                <w:lang w:val="uz-Cyrl-UZ"/>
              </w:rPr>
              <w:t xml:space="preserve"> </w:t>
            </w:r>
            <w:r>
              <w:rPr>
                <w:sz w:val="28"/>
                <w:szCs w:val="28"/>
                <w:lang w:val="uz-Cyrl-UZ"/>
              </w:rPr>
              <w:t>barqaror</w:t>
            </w:r>
            <w:r w:rsidRPr="00B73CE1">
              <w:rPr>
                <w:sz w:val="28"/>
                <w:szCs w:val="28"/>
                <w:lang w:val="uz-Cyrl-UZ"/>
              </w:rPr>
              <w:t xml:space="preserve"> </w:t>
            </w:r>
            <w:r>
              <w:rPr>
                <w:sz w:val="28"/>
                <w:szCs w:val="28"/>
                <w:lang w:val="uz-Cyrl-UZ"/>
              </w:rPr>
              <w:t>holatga</w:t>
            </w:r>
            <w:r w:rsidRPr="00B73CE1">
              <w:rPr>
                <w:sz w:val="28"/>
                <w:szCs w:val="28"/>
                <w:lang w:val="uz-Cyrl-UZ"/>
              </w:rPr>
              <w:t xml:space="preserve"> </w:t>
            </w:r>
            <w:r>
              <w:rPr>
                <w:sz w:val="28"/>
                <w:szCs w:val="28"/>
                <w:lang w:val="uz-Cyrl-UZ"/>
              </w:rPr>
              <w:t>ega</w:t>
            </w:r>
            <w:r w:rsidRPr="00B73CE1">
              <w:rPr>
                <w:sz w:val="28"/>
                <w:szCs w:val="28"/>
                <w:lang w:val="uz-Cyrl-UZ"/>
              </w:rPr>
              <w:t xml:space="preserve"> </w:t>
            </w:r>
            <w:r>
              <w:rPr>
                <w:sz w:val="28"/>
                <w:szCs w:val="28"/>
                <w:lang w:val="uz-Cyrl-UZ"/>
              </w:rPr>
              <w:t>elektron</w:t>
            </w:r>
            <w:r w:rsidRPr="00B73CE1">
              <w:rPr>
                <w:sz w:val="28"/>
                <w:szCs w:val="28"/>
                <w:lang w:val="uz-Cyrl-UZ"/>
              </w:rPr>
              <w:t xml:space="preserve"> </w:t>
            </w:r>
            <w:r>
              <w:rPr>
                <w:sz w:val="28"/>
                <w:szCs w:val="28"/>
                <w:lang w:val="uz-Cyrl-UZ"/>
              </w:rPr>
              <w:t>sxemalar</w:t>
            </w:r>
            <w:r w:rsidRPr="00B73CE1">
              <w:rPr>
                <w:sz w:val="28"/>
                <w:szCs w:val="28"/>
                <w:lang w:val="uz-Cyrl-UZ"/>
              </w:rPr>
              <w:t xml:space="preserve"> (</w:t>
            </w:r>
            <w:r>
              <w:rPr>
                <w:sz w:val="28"/>
                <w:szCs w:val="28"/>
                <w:lang w:val="uz-Cyrl-UZ"/>
              </w:rPr>
              <w:t>triggerlar</w:t>
            </w:r>
            <w:r w:rsidRPr="00B73CE1">
              <w:rPr>
                <w:sz w:val="28"/>
                <w:szCs w:val="28"/>
                <w:lang w:val="uz-Cyrl-UZ"/>
              </w:rPr>
              <w:t>)</w:t>
            </w:r>
            <w:r>
              <w:rPr>
                <w:sz w:val="28"/>
                <w:szCs w:val="28"/>
                <w:lang w:val="uz-Cyrl-UZ"/>
              </w:rPr>
              <w:t xml:space="preserve"> asosida qurilgan energiyaga bog‘liq OXQ. </w:t>
            </w:r>
            <w:r w:rsidRPr="0099137E">
              <w:rPr>
                <w:sz w:val="28"/>
                <w:szCs w:val="28"/>
                <w:lang w:val="en-US"/>
              </w:rPr>
              <w:t>Dinamik xotiradan farqli ravishda, xotira yacheykalarini davriy regeneratsiyalash signallarini talab qilmaydi.</w:t>
            </w:r>
          </w:p>
          <w:p w14:paraId="239B408A" w14:textId="77777777" w:rsidR="0085110F" w:rsidRPr="006243EA" w:rsidRDefault="0085110F" w:rsidP="003A7C3D">
            <w:pPr>
              <w:jc w:val="both"/>
              <w:rPr>
                <w:sz w:val="28"/>
                <w:szCs w:val="28"/>
                <w:lang w:val="en-US"/>
              </w:rPr>
            </w:pPr>
          </w:p>
          <w:p w14:paraId="1607B2B2" w14:textId="77777777" w:rsidR="0085110F" w:rsidRPr="00B73CE1" w:rsidRDefault="0085110F" w:rsidP="003A7C3D">
            <w:pPr>
              <w:jc w:val="both"/>
              <w:rPr>
                <w:sz w:val="28"/>
                <w:szCs w:val="28"/>
              </w:rPr>
            </w:pPr>
            <w:r w:rsidRPr="00B73CE1">
              <w:rPr>
                <w:sz w:val="28"/>
                <w:szCs w:val="28"/>
                <w:lang w:val="uz-Cyrl-UZ"/>
              </w:rPr>
              <w:t>Икки барқарор ҳолатга эга электрон схема</w:t>
            </w:r>
            <w:r>
              <w:rPr>
                <w:sz w:val="28"/>
                <w:szCs w:val="28"/>
                <w:lang w:val="uz-Cyrl-UZ"/>
              </w:rPr>
              <w:t>-</w:t>
            </w:r>
            <w:r w:rsidRPr="00B73CE1">
              <w:rPr>
                <w:sz w:val="28"/>
                <w:szCs w:val="28"/>
                <w:lang w:val="uz-Cyrl-UZ"/>
              </w:rPr>
              <w:t>лар (триггерлар)</w:t>
            </w:r>
            <w:r>
              <w:rPr>
                <w:sz w:val="28"/>
                <w:szCs w:val="28"/>
                <w:lang w:val="uz-Cyrl-UZ"/>
              </w:rPr>
              <w:t xml:space="preserve"> асосида қурилган энергияга боғлиқ ОХҚ. </w:t>
            </w:r>
            <w:r>
              <w:rPr>
                <w:sz w:val="28"/>
                <w:szCs w:val="28"/>
              </w:rPr>
              <w:t>Динамик хотирадан фарқли равишда, хотира ячейкаларини даврий регенерациялаш сигналларини талаб қилмайди.</w:t>
            </w:r>
          </w:p>
        </w:tc>
      </w:tr>
      <w:tr w:rsidR="0085110F" w:rsidRPr="000B536F" w14:paraId="09100204" w14:textId="77777777">
        <w:trPr>
          <w:tblCellSpacing w:w="0" w:type="dxa"/>
          <w:jc w:val="center"/>
        </w:trPr>
        <w:tc>
          <w:tcPr>
            <w:tcW w:w="2079" w:type="pct"/>
          </w:tcPr>
          <w:p w14:paraId="1A3CEB6F" w14:textId="77777777" w:rsidR="0085110F" w:rsidRPr="004879B7" w:rsidRDefault="0085110F" w:rsidP="003A7C3D">
            <w:pPr>
              <w:tabs>
                <w:tab w:val="left" w:pos="4320"/>
                <w:tab w:val="left" w:pos="4500"/>
              </w:tabs>
              <w:rPr>
                <w:b/>
                <w:sz w:val="28"/>
                <w:szCs w:val="28"/>
                <w:lang w:val="uz-Cyrl-UZ"/>
              </w:rPr>
            </w:pPr>
            <w:r w:rsidRPr="004879B7">
              <w:rPr>
                <w:b/>
                <w:sz w:val="28"/>
                <w:szCs w:val="28"/>
                <w:lang w:val="uz-Cyrl-UZ"/>
              </w:rPr>
              <w:t>Стек</w:t>
            </w:r>
          </w:p>
          <w:p w14:paraId="2E20B1E1"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w:t>
            </w:r>
            <w:r w:rsidRPr="009B2EE9">
              <w:rPr>
                <w:sz w:val="28"/>
                <w:szCs w:val="28"/>
                <w:lang w:val="uz-Cyrl-UZ"/>
              </w:rPr>
              <w:t>stek</w:t>
            </w:r>
          </w:p>
          <w:p w14:paraId="3754D330" w14:textId="0E53FEB1" w:rsidR="0085110F" w:rsidRDefault="000B536F" w:rsidP="003A7C3D">
            <w:pPr>
              <w:rPr>
                <w:sz w:val="28"/>
                <w:szCs w:val="28"/>
                <w:lang w:val="en-US"/>
              </w:rPr>
            </w:pPr>
            <w:r>
              <w:rPr>
                <w:sz w:val="28"/>
                <w:szCs w:val="28"/>
                <w:lang w:val="uz-Cyrl-UZ"/>
              </w:rPr>
              <w:t xml:space="preserve"> </w:t>
            </w:r>
            <w:r w:rsidR="0085110F" w:rsidRPr="009B2EE9">
              <w:rPr>
                <w:sz w:val="28"/>
                <w:szCs w:val="28"/>
                <w:lang w:val="uz-Cyrl-UZ"/>
              </w:rPr>
              <w:t>с</w:t>
            </w:r>
            <w:r w:rsidR="0085110F">
              <w:rPr>
                <w:sz w:val="28"/>
                <w:szCs w:val="28"/>
                <w:lang w:val="uz-Cyrl-UZ"/>
              </w:rPr>
              <w:t>тек</w:t>
            </w:r>
          </w:p>
          <w:p w14:paraId="4C36B918" w14:textId="4821173B" w:rsidR="0085110F" w:rsidRDefault="0085110F" w:rsidP="003A7C3D">
            <w:pPr>
              <w:tabs>
                <w:tab w:val="left" w:pos="4320"/>
                <w:tab w:val="left" w:pos="4500"/>
              </w:tabs>
              <w:rPr>
                <w:b/>
                <w:sz w:val="28"/>
                <w:szCs w:val="28"/>
                <w:lang w:val="uz-Cyrl-UZ"/>
              </w:rPr>
            </w:pPr>
            <w:r w:rsidRPr="000F6207">
              <w:rPr>
                <w:b/>
                <w:bCs/>
                <w:color w:val="000000"/>
                <w:sz w:val="28"/>
                <w:szCs w:val="28"/>
                <w:lang w:val="en-US"/>
              </w:rPr>
              <w:t xml:space="preserve">en </w:t>
            </w:r>
            <w:r w:rsidRPr="0044363A">
              <w:rPr>
                <w:bCs/>
                <w:color w:val="000000"/>
                <w:sz w:val="28"/>
                <w:szCs w:val="28"/>
                <w:lang w:val="en-US"/>
              </w:rPr>
              <w:t>-</w:t>
            </w:r>
            <w:r w:rsidRPr="009B2EE9">
              <w:rPr>
                <w:b/>
                <w:sz w:val="28"/>
                <w:szCs w:val="28"/>
                <w:lang w:val="uz-Cyrl-UZ"/>
              </w:rPr>
              <w:t xml:space="preserve"> </w:t>
            </w:r>
            <w:r w:rsidRPr="003B45DC">
              <w:rPr>
                <w:sz w:val="28"/>
                <w:szCs w:val="28"/>
                <w:lang w:val="uz-Cyrl-UZ"/>
              </w:rPr>
              <w:t>stack</w:t>
            </w:r>
            <w:r w:rsidR="00D7251A">
              <w:rPr>
                <w:sz w:val="28"/>
                <w:szCs w:val="28"/>
                <w:lang w:val="uz-Cyrl-UZ"/>
              </w:rPr>
              <w:t xml:space="preserve"> </w:t>
            </w:r>
          </w:p>
          <w:p w14:paraId="6A67B3B2" w14:textId="77777777" w:rsidR="0085110F" w:rsidRPr="00113069" w:rsidRDefault="0085110F" w:rsidP="003A7C3D">
            <w:pPr>
              <w:rPr>
                <w:sz w:val="28"/>
                <w:szCs w:val="28"/>
                <w:lang w:val="en-US"/>
              </w:rPr>
            </w:pPr>
          </w:p>
        </w:tc>
        <w:tc>
          <w:tcPr>
            <w:tcW w:w="2921" w:type="pct"/>
          </w:tcPr>
          <w:p w14:paraId="276595AC" w14:textId="652E9457" w:rsidR="0085110F" w:rsidRPr="00EB4564" w:rsidRDefault="0085110F" w:rsidP="003A7C3D">
            <w:pPr>
              <w:jc w:val="both"/>
              <w:rPr>
                <w:sz w:val="28"/>
                <w:szCs w:val="28"/>
              </w:rPr>
            </w:pPr>
            <w:r w:rsidRPr="00EB4564">
              <w:rPr>
                <w:sz w:val="28"/>
                <w:szCs w:val="28"/>
              </w:rPr>
              <w:t>Область памяти, в которую обычно записывается адрес возврата при вызове процедуры</w:t>
            </w:r>
            <w:r w:rsidR="00D7251A">
              <w:rPr>
                <w:sz w:val="28"/>
                <w:szCs w:val="28"/>
              </w:rPr>
              <w:t xml:space="preserve"> </w:t>
            </w:r>
            <w:r w:rsidRPr="00EB4564">
              <w:rPr>
                <w:sz w:val="28"/>
                <w:szCs w:val="28"/>
              </w:rPr>
              <w:t>или функции, а также передаваемые её параметры или ссылки на них.</w:t>
            </w:r>
            <w:r w:rsidR="00D7251A">
              <w:rPr>
                <w:sz w:val="28"/>
                <w:szCs w:val="28"/>
              </w:rPr>
              <w:t xml:space="preserve"> </w:t>
            </w:r>
          </w:p>
          <w:p w14:paraId="7F2BB16F" w14:textId="77777777" w:rsidR="0085110F" w:rsidRPr="00EB4564" w:rsidRDefault="0085110F" w:rsidP="003A7C3D">
            <w:pPr>
              <w:jc w:val="both"/>
              <w:rPr>
                <w:sz w:val="28"/>
                <w:szCs w:val="28"/>
              </w:rPr>
            </w:pPr>
          </w:p>
          <w:p w14:paraId="4A42FA3E" w14:textId="77777777" w:rsidR="0085110F" w:rsidRPr="005B6905" w:rsidRDefault="0085110F" w:rsidP="003A7C3D">
            <w:pPr>
              <w:jc w:val="both"/>
              <w:rPr>
                <w:sz w:val="28"/>
                <w:szCs w:val="28"/>
                <w:lang w:val="en-US"/>
              </w:rPr>
            </w:pPr>
            <w:r>
              <w:rPr>
                <w:sz w:val="28"/>
                <w:szCs w:val="28"/>
                <w:lang w:val="en-US"/>
              </w:rPr>
              <w:t>Xotiraning o</w:t>
            </w:r>
            <w:r w:rsidRPr="005B6905">
              <w:rPr>
                <w:sz w:val="28"/>
                <w:szCs w:val="28"/>
                <w:lang w:val="en-US"/>
              </w:rPr>
              <w:t xml:space="preserve">datda, protsedura yoki funksiyalar chaqirilganda qaytarish adresi, shuningdek, uning uzatiladigan parametrlari yoki ularga havolalar yoziladigan </w:t>
            </w:r>
            <w:r>
              <w:rPr>
                <w:sz w:val="28"/>
                <w:szCs w:val="28"/>
                <w:lang w:val="en-US"/>
              </w:rPr>
              <w:t>qi</w:t>
            </w:r>
            <w:r w:rsidRPr="005B6905">
              <w:rPr>
                <w:sz w:val="28"/>
                <w:szCs w:val="28"/>
                <w:lang w:val="en-US"/>
              </w:rPr>
              <w:t>s</w:t>
            </w:r>
            <w:r>
              <w:rPr>
                <w:sz w:val="28"/>
                <w:szCs w:val="28"/>
                <w:lang w:val="en-US"/>
              </w:rPr>
              <w:t>m</w:t>
            </w:r>
            <w:r w:rsidRPr="005B6905">
              <w:rPr>
                <w:sz w:val="28"/>
                <w:szCs w:val="28"/>
                <w:lang w:val="en-US"/>
              </w:rPr>
              <w:t>i.</w:t>
            </w:r>
          </w:p>
          <w:p w14:paraId="0686ED60" w14:textId="77777777" w:rsidR="0085110F" w:rsidRPr="005C29B7" w:rsidRDefault="0085110F" w:rsidP="003A7C3D">
            <w:pPr>
              <w:jc w:val="both"/>
              <w:rPr>
                <w:sz w:val="18"/>
                <w:szCs w:val="18"/>
                <w:lang w:val="en-US"/>
              </w:rPr>
            </w:pPr>
          </w:p>
          <w:p w14:paraId="014D2EFB" w14:textId="5F7B3A37" w:rsidR="0085110F" w:rsidRPr="004A588E" w:rsidRDefault="0085110F" w:rsidP="003A7C3D">
            <w:pPr>
              <w:jc w:val="both"/>
              <w:rPr>
                <w:sz w:val="28"/>
                <w:szCs w:val="28"/>
                <w:lang w:val="uz-Cyrl-UZ"/>
              </w:rPr>
            </w:pPr>
            <w:r>
              <w:rPr>
                <w:sz w:val="28"/>
                <w:szCs w:val="28"/>
              </w:rPr>
              <w:t>Хотиранинг</w:t>
            </w:r>
            <w:r w:rsidRPr="005B6905">
              <w:rPr>
                <w:sz w:val="28"/>
                <w:szCs w:val="28"/>
                <w:lang w:val="en-US"/>
              </w:rPr>
              <w:t xml:space="preserve"> </w:t>
            </w:r>
            <w:r w:rsidRPr="00EB4564">
              <w:rPr>
                <w:sz w:val="28"/>
                <w:szCs w:val="28"/>
              </w:rPr>
              <w:t>одатда</w:t>
            </w:r>
            <w:r w:rsidRPr="005B6905">
              <w:rPr>
                <w:sz w:val="28"/>
                <w:szCs w:val="28"/>
                <w:lang w:val="en-US"/>
              </w:rPr>
              <w:t xml:space="preserve">, </w:t>
            </w:r>
            <w:r w:rsidRPr="00EB4564">
              <w:rPr>
                <w:sz w:val="28"/>
                <w:szCs w:val="28"/>
              </w:rPr>
              <w:t>процедура</w:t>
            </w:r>
            <w:r w:rsidRPr="005B6905">
              <w:rPr>
                <w:sz w:val="28"/>
                <w:szCs w:val="28"/>
                <w:lang w:val="en-US"/>
              </w:rPr>
              <w:t xml:space="preserve"> </w:t>
            </w:r>
            <w:r w:rsidRPr="00EB4564">
              <w:rPr>
                <w:sz w:val="28"/>
                <w:szCs w:val="28"/>
              </w:rPr>
              <w:t>ёки</w:t>
            </w:r>
            <w:r w:rsidRPr="005B6905">
              <w:rPr>
                <w:sz w:val="28"/>
                <w:szCs w:val="28"/>
                <w:lang w:val="en-US"/>
              </w:rPr>
              <w:t xml:space="preserve"> </w:t>
            </w:r>
            <w:r w:rsidRPr="00EB4564">
              <w:rPr>
                <w:sz w:val="28"/>
                <w:szCs w:val="28"/>
              </w:rPr>
              <w:t>функциялар</w:t>
            </w:r>
            <w:r w:rsidRPr="005B6905">
              <w:rPr>
                <w:sz w:val="28"/>
                <w:szCs w:val="28"/>
                <w:lang w:val="en-US"/>
              </w:rPr>
              <w:t xml:space="preserve"> </w:t>
            </w:r>
            <w:r w:rsidRPr="00EB4564">
              <w:rPr>
                <w:sz w:val="28"/>
                <w:szCs w:val="28"/>
              </w:rPr>
              <w:t>чақирилганда</w:t>
            </w:r>
            <w:r w:rsidRPr="005B6905">
              <w:rPr>
                <w:sz w:val="28"/>
                <w:szCs w:val="28"/>
                <w:lang w:val="en-US"/>
              </w:rPr>
              <w:t xml:space="preserve"> </w:t>
            </w:r>
            <w:r w:rsidRPr="00EB4564">
              <w:rPr>
                <w:sz w:val="28"/>
                <w:szCs w:val="28"/>
              </w:rPr>
              <w:t>қайтариш</w:t>
            </w:r>
            <w:r w:rsidRPr="005B6905">
              <w:rPr>
                <w:sz w:val="28"/>
                <w:szCs w:val="28"/>
                <w:lang w:val="en-US"/>
              </w:rPr>
              <w:t xml:space="preserve"> </w:t>
            </w:r>
            <w:r w:rsidRPr="00EB4564">
              <w:rPr>
                <w:sz w:val="28"/>
                <w:szCs w:val="28"/>
              </w:rPr>
              <w:t>адреси</w:t>
            </w:r>
            <w:r w:rsidRPr="005B6905">
              <w:rPr>
                <w:sz w:val="28"/>
                <w:szCs w:val="28"/>
                <w:lang w:val="en-US"/>
              </w:rPr>
              <w:t xml:space="preserve">, </w:t>
            </w:r>
            <w:r w:rsidRPr="00EB4564">
              <w:rPr>
                <w:sz w:val="28"/>
                <w:szCs w:val="28"/>
              </w:rPr>
              <w:t>шунингдек</w:t>
            </w:r>
            <w:r w:rsidRPr="005B6905">
              <w:rPr>
                <w:sz w:val="28"/>
                <w:szCs w:val="28"/>
                <w:lang w:val="en-US"/>
              </w:rPr>
              <w:t xml:space="preserve">, </w:t>
            </w:r>
            <w:r w:rsidRPr="00EB4564">
              <w:rPr>
                <w:sz w:val="28"/>
                <w:szCs w:val="28"/>
              </w:rPr>
              <w:t>унинг</w:t>
            </w:r>
            <w:r w:rsidRPr="005B6905">
              <w:rPr>
                <w:sz w:val="28"/>
                <w:szCs w:val="28"/>
                <w:lang w:val="en-US"/>
              </w:rPr>
              <w:t xml:space="preserve"> </w:t>
            </w:r>
            <w:r w:rsidRPr="00EB4564">
              <w:rPr>
                <w:sz w:val="28"/>
                <w:szCs w:val="28"/>
              </w:rPr>
              <w:t>узатиладиган</w:t>
            </w:r>
            <w:r w:rsidRPr="005B6905">
              <w:rPr>
                <w:sz w:val="28"/>
                <w:szCs w:val="28"/>
                <w:lang w:val="en-US"/>
              </w:rPr>
              <w:t xml:space="preserve"> </w:t>
            </w:r>
            <w:r w:rsidRPr="00EB4564">
              <w:rPr>
                <w:sz w:val="28"/>
                <w:szCs w:val="28"/>
              </w:rPr>
              <w:t>параметрлари</w:t>
            </w:r>
            <w:r w:rsidRPr="005B6905">
              <w:rPr>
                <w:sz w:val="28"/>
                <w:szCs w:val="28"/>
                <w:lang w:val="en-US"/>
              </w:rPr>
              <w:t xml:space="preserve"> </w:t>
            </w:r>
            <w:r w:rsidRPr="00EB4564">
              <w:rPr>
                <w:sz w:val="28"/>
                <w:szCs w:val="28"/>
              </w:rPr>
              <w:t>ёки</w:t>
            </w:r>
            <w:r w:rsidRPr="005B6905">
              <w:rPr>
                <w:sz w:val="28"/>
                <w:szCs w:val="28"/>
                <w:lang w:val="en-US"/>
              </w:rPr>
              <w:t xml:space="preserve"> </w:t>
            </w:r>
            <w:r w:rsidRPr="00EB4564">
              <w:rPr>
                <w:sz w:val="28"/>
                <w:szCs w:val="28"/>
              </w:rPr>
              <w:t>уларга</w:t>
            </w:r>
            <w:r w:rsidRPr="005B6905">
              <w:rPr>
                <w:sz w:val="28"/>
                <w:szCs w:val="28"/>
                <w:lang w:val="en-US"/>
              </w:rPr>
              <w:t xml:space="preserve"> </w:t>
            </w:r>
            <w:r w:rsidRPr="00EB4564">
              <w:rPr>
                <w:sz w:val="28"/>
                <w:szCs w:val="28"/>
              </w:rPr>
              <w:t>ҳаволалар</w:t>
            </w:r>
            <w:r w:rsidRPr="005B6905">
              <w:rPr>
                <w:sz w:val="28"/>
                <w:szCs w:val="28"/>
                <w:lang w:val="en-US"/>
              </w:rPr>
              <w:t xml:space="preserve"> </w:t>
            </w:r>
            <w:r w:rsidRPr="00EB4564">
              <w:rPr>
                <w:sz w:val="28"/>
                <w:szCs w:val="28"/>
              </w:rPr>
              <w:t>ёзиладиган</w:t>
            </w:r>
            <w:r w:rsidRPr="005B6905">
              <w:rPr>
                <w:sz w:val="28"/>
                <w:szCs w:val="28"/>
                <w:lang w:val="en-US"/>
              </w:rPr>
              <w:t xml:space="preserve"> </w:t>
            </w:r>
            <w:r>
              <w:rPr>
                <w:sz w:val="28"/>
                <w:szCs w:val="28"/>
                <w:lang w:val="uz-Cyrl-UZ"/>
              </w:rPr>
              <w:t>қи</w:t>
            </w:r>
            <w:r w:rsidRPr="00EB4564">
              <w:rPr>
                <w:sz w:val="28"/>
                <w:szCs w:val="28"/>
              </w:rPr>
              <w:t>с</w:t>
            </w:r>
            <w:r>
              <w:rPr>
                <w:sz w:val="28"/>
                <w:szCs w:val="28"/>
              </w:rPr>
              <w:t>м</w:t>
            </w:r>
            <w:r w:rsidRPr="00EB4564">
              <w:rPr>
                <w:sz w:val="28"/>
                <w:szCs w:val="28"/>
              </w:rPr>
              <w:t>и</w:t>
            </w:r>
            <w:r w:rsidRPr="005B6905">
              <w:rPr>
                <w:sz w:val="28"/>
                <w:szCs w:val="28"/>
                <w:lang w:val="en-US"/>
              </w:rPr>
              <w:t>.</w:t>
            </w:r>
            <w:r w:rsidR="00D7251A">
              <w:rPr>
                <w:sz w:val="28"/>
                <w:szCs w:val="28"/>
                <w:lang w:val="en-US"/>
              </w:rPr>
              <w:t xml:space="preserve"> </w:t>
            </w:r>
          </w:p>
        </w:tc>
      </w:tr>
      <w:tr w:rsidR="0085110F" w:rsidRPr="001B0297" w14:paraId="453220FB" w14:textId="77777777">
        <w:trPr>
          <w:tblCellSpacing w:w="0" w:type="dxa"/>
          <w:jc w:val="center"/>
        </w:trPr>
        <w:tc>
          <w:tcPr>
            <w:tcW w:w="2079" w:type="pct"/>
          </w:tcPr>
          <w:p w14:paraId="462A1B16" w14:textId="77777777" w:rsidR="0085110F" w:rsidRPr="004879B7" w:rsidRDefault="0085110F" w:rsidP="003A7C3D">
            <w:pPr>
              <w:rPr>
                <w:b/>
                <w:sz w:val="28"/>
                <w:szCs w:val="28"/>
                <w:lang w:val="uz-Cyrl-UZ"/>
              </w:rPr>
            </w:pPr>
            <w:r w:rsidRPr="004879B7">
              <w:rPr>
                <w:b/>
                <w:sz w:val="28"/>
                <w:szCs w:val="28"/>
              </w:rPr>
              <w:t>Стекер</w:t>
            </w:r>
          </w:p>
          <w:p w14:paraId="585DF2D8"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sz w:val="28"/>
                <w:szCs w:val="28"/>
                <w:lang w:val="uz-Cyrl-UZ"/>
              </w:rPr>
              <w:t xml:space="preserve"> steker</w:t>
            </w:r>
          </w:p>
          <w:p w14:paraId="273A3484" w14:textId="7DA08F1F" w:rsidR="0085110F" w:rsidRPr="005B6905" w:rsidRDefault="000B536F" w:rsidP="003A7C3D">
            <w:pPr>
              <w:rPr>
                <w:sz w:val="28"/>
                <w:szCs w:val="28"/>
                <w:lang w:val="en-US"/>
              </w:rPr>
            </w:pPr>
            <w:r>
              <w:rPr>
                <w:b/>
                <w:sz w:val="28"/>
                <w:szCs w:val="28"/>
                <w:lang w:val="uz-Cyrl-UZ"/>
              </w:rPr>
              <w:t xml:space="preserve"> </w:t>
            </w:r>
            <w:r w:rsidR="0085110F" w:rsidRPr="001B0297">
              <w:rPr>
                <w:sz w:val="28"/>
                <w:szCs w:val="28"/>
                <w:lang w:val="uz-Cyrl-UZ"/>
              </w:rPr>
              <w:t>стекер</w:t>
            </w:r>
          </w:p>
          <w:p w14:paraId="7EFD82F1" w14:textId="77777777" w:rsidR="0085110F" w:rsidRPr="004879B7" w:rsidRDefault="0085110F" w:rsidP="003A7C3D">
            <w:pPr>
              <w:rPr>
                <w:sz w:val="28"/>
                <w:szCs w:val="28"/>
                <w:lang w:val="uz-Cyrl-UZ"/>
              </w:rPr>
            </w:pPr>
            <w:r w:rsidRPr="000F6207">
              <w:rPr>
                <w:b/>
                <w:bCs/>
                <w:color w:val="000000"/>
                <w:sz w:val="28"/>
                <w:szCs w:val="28"/>
                <w:lang w:val="en-US"/>
              </w:rPr>
              <w:t>en</w:t>
            </w:r>
            <w:r w:rsidRPr="005B6905">
              <w:rPr>
                <w:b/>
                <w:bCs/>
                <w:color w:val="000000"/>
                <w:sz w:val="28"/>
                <w:szCs w:val="28"/>
                <w:lang w:val="en-US"/>
              </w:rPr>
              <w:t xml:space="preserve"> </w:t>
            </w:r>
            <w:r w:rsidRPr="003D6684">
              <w:rPr>
                <w:bCs/>
                <w:color w:val="000000"/>
                <w:sz w:val="28"/>
                <w:szCs w:val="28"/>
                <w:lang w:val="en-US"/>
              </w:rPr>
              <w:t>-</w:t>
            </w:r>
            <w:r w:rsidRPr="005B6905">
              <w:rPr>
                <w:sz w:val="28"/>
                <w:szCs w:val="28"/>
                <w:lang w:val="en-US"/>
              </w:rPr>
              <w:t xml:space="preserve"> </w:t>
            </w:r>
            <w:r w:rsidRPr="004879B7">
              <w:rPr>
                <w:sz w:val="28"/>
                <w:szCs w:val="28"/>
                <w:lang w:val="en-US"/>
              </w:rPr>
              <w:t>stacker</w:t>
            </w:r>
            <w:r w:rsidRPr="005B6905">
              <w:rPr>
                <w:sz w:val="28"/>
                <w:szCs w:val="28"/>
                <w:lang w:val="en-US"/>
              </w:rPr>
              <w:t xml:space="preserve"> </w:t>
            </w:r>
          </w:p>
          <w:p w14:paraId="5E955355" w14:textId="77777777" w:rsidR="0085110F" w:rsidRPr="005B6905" w:rsidRDefault="0085110F" w:rsidP="003A7C3D">
            <w:pPr>
              <w:rPr>
                <w:sz w:val="28"/>
                <w:szCs w:val="28"/>
                <w:lang w:val="en-US"/>
              </w:rPr>
            </w:pPr>
          </w:p>
        </w:tc>
        <w:tc>
          <w:tcPr>
            <w:tcW w:w="2921" w:type="pct"/>
          </w:tcPr>
          <w:p w14:paraId="21AAC06B" w14:textId="77777777" w:rsidR="0085110F" w:rsidRDefault="0085110F" w:rsidP="003A7C3D">
            <w:pPr>
              <w:jc w:val="both"/>
              <w:rPr>
                <w:sz w:val="28"/>
                <w:szCs w:val="28"/>
                <w:lang w:val="en-US"/>
              </w:rPr>
            </w:pPr>
            <w:r>
              <w:rPr>
                <w:sz w:val="28"/>
                <w:szCs w:val="28"/>
              </w:rPr>
              <w:t>Устройство с одним накопителем и несколькими картриджами, которые подаются в накопитель в строго определенном порядке. Используется для резервного копирования, когда данные не умешаются на один картридж</w:t>
            </w:r>
            <w:r w:rsidRPr="00FB6488">
              <w:rPr>
                <w:sz w:val="28"/>
                <w:szCs w:val="28"/>
              </w:rPr>
              <w:t>.</w:t>
            </w:r>
          </w:p>
          <w:p w14:paraId="57B001DE" w14:textId="77777777" w:rsidR="00C663D6" w:rsidRPr="00C663D6" w:rsidRDefault="00C663D6" w:rsidP="003A7C3D">
            <w:pPr>
              <w:jc w:val="both"/>
              <w:rPr>
                <w:sz w:val="28"/>
                <w:szCs w:val="28"/>
                <w:lang w:val="en-US"/>
              </w:rPr>
            </w:pPr>
          </w:p>
          <w:p w14:paraId="2EA488DC" w14:textId="0C864CA8" w:rsidR="0085110F" w:rsidRPr="005B6905" w:rsidRDefault="0085110F" w:rsidP="003A7C3D">
            <w:pPr>
              <w:jc w:val="both"/>
              <w:rPr>
                <w:sz w:val="28"/>
                <w:szCs w:val="28"/>
                <w:lang w:val="uz-Cyrl-UZ"/>
              </w:rPr>
            </w:pPr>
            <w:r>
              <w:rPr>
                <w:sz w:val="28"/>
                <w:szCs w:val="28"/>
                <w:lang w:val="uz-Cyrl-UZ"/>
              </w:rPr>
              <w:t>Bitta</w:t>
            </w:r>
            <w:r w:rsidRPr="001B0297">
              <w:rPr>
                <w:sz w:val="28"/>
                <w:szCs w:val="28"/>
                <w:lang w:val="uz-Cyrl-UZ"/>
              </w:rPr>
              <w:t xml:space="preserve"> </w:t>
            </w:r>
            <w:r>
              <w:rPr>
                <w:sz w:val="28"/>
                <w:szCs w:val="28"/>
                <w:lang w:val="uz-Cyrl-UZ"/>
              </w:rPr>
              <w:t>to‘plagichi</w:t>
            </w:r>
            <w:r w:rsidRPr="001B0297">
              <w:rPr>
                <w:sz w:val="28"/>
                <w:szCs w:val="28"/>
                <w:lang w:val="uz-Cyrl-UZ"/>
              </w:rPr>
              <w:t xml:space="preserve"> </w:t>
            </w:r>
            <w:r>
              <w:rPr>
                <w:sz w:val="28"/>
                <w:szCs w:val="28"/>
                <w:lang w:val="uz-Cyrl-UZ"/>
              </w:rPr>
              <w:t>va</w:t>
            </w:r>
            <w:r w:rsidRPr="001B0297">
              <w:rPr>
                <w:sz w:val="28"/>
                <w:szCs w:val="28"/>
                <w:lang w:val="uz-Cyrl-UZ"/>
              </w:rPr>
              <w:t xml:space="preserve"> </w:t>
            </w:r>
            <w:r>
              <w:rPr>
                <w:sz w:val="28"/>
                <w:szCs w:val="28"/>
                <w:lang w:val="uz-Cyrl-UZ"/>
              </w:rPr>
              <w:t>qat’iy</w:t>
            </w:r>
            <w:r w:rsidRPr="001B0297">
              <w:rPr>
                <w:sz w:val="28"/>
                <w:szCs w:val="28"/>
                <w:lang w:val="uz-Cyrl-UZ"/>
              </w:rPr>
              <w:t xml:space="preserve"> </w:t>
            </w:r>
            <w:r>
              <w:rPr>
                <w:sz w:val="28"/>
                <w:szCs w:val="28"/>
                <w:lang w:val="uz-Cyrl-UZ"/>
              </w:rPr>
              <w:t>belgilangan</w:t>
            </w:r>
            <w:r w:rsidRPr="001B0297">
              <w:rPr>
                <w:sz w:val="28"/>
                <w:szCs w:val="28"/>
                <w:lang w:val="uz-Cyrl-UZ"/>
              </w:rPr>
              <w:t xml:space="preserve"> </w:t>
            </w:r>
            <w:r>
              <w:rPr>
                <w:sz w:val="28"/>
                <w:szCs w:val="28"/>
                <w:lang w:val="uz-Cyrl-UZ"/>
              </w:rPr>
              <w:t>tartibda</w:t>
            </w:r>
            <w:r w:rsidRPr="001B0297">
              <w:rPr>
                <w:sz w:val="28"/>
                <w:szCs w:val="28"/>
                <w:lang w:val="uz-Cyrl-UZ"/>
              </w:rPr>
              <w:t xml:space="preserve"> </w:t>
            </w:r>
            <w:r>
              <w:rPr>
                <w:sz w:val="28"/>
                <w:szCs w:val="28"/>
                <w:lang w:val="uz-Cyrl-UZ"/>
              </w:rPr>
              <w:t>to‘plagichga</w:t>
            </w:r>
            <w:r w:rsidRPr="001B0297">
              <w:rPr>
                <w:sz w:val="28"/>
                <w:szCs w:val="28"/>
                <w:lang w:val="uz-Cyrl-UZ"/>
              </w:rPr>
              <w:t xml:space="preserve"> </w:t>
            </w:r>
            <w:r>
              <w:rPr>
                <w:sz w:val="28"/>
                <w:szCs w:val="28"/>
                <w:lang w:val="uz-Cyrl-UZ"/>
              </w:rPr>
              <w:t>uzatiladigan</w:t>
            </w:r>
            <w:r w:rsidRPr="001B0297">
              <w:rPr>
                <w:sz w:val="28"/>
                <w:szCs w:val="28"/>
                <w:lang w:val="uz-Cyrl-UZ"/>
              </w:rPr>
              <w:t xml:space="preserve"> </w:t>
            </w:r>
            <w:r>
              <w:rPr>
                <w:sz w:val="28"/>
                <w:szCs w:val="28"/>
                <w:lang w:val="uz-Cyrl-UZ"/>
              </w:rPr>
              <w:t>bir</w:t>
            </w:r>
            <w:r w:rsidRPr="001B0297">
              <w:rPr>
                <w:sz w:val="28"/>
                <w:szCs w:val="28"/>
                <w:lang w:val="uz-Cyrl-UZ"/>
              </w:rPr>
              <w:t xml:space="preserve"> </w:t>
            </w:r>
            <w:r>
              <w:rPr>
                <w:sz w:val="28"/>
                <w:szCs w:val="28"/>
                <w:lang w:val="uz-Cyrl-UZ"/>
              </w:rPr>
              <w:t>nechta</w:t>
            </w:r>
            <w:r w:rsidRPr="001B0297">
              <w:rPr>
                <w:sz w:val="28"/>
                <w:szCs w:val="28"/>
                <w:lang w:val="uz-Cyrl-UZ"/>
              </w:rPr>
              <w:t xml:space="preserve"> </w:t>
            </w:r>
            <w:r>
              <w:rPr>
                <w:sz w:val="28"/>
                <w:szCs w:val="28"/>
                <w:lang w:val="uz-Cyrl-UZ"/>
              </w:rPr>
              <w:t>kartriji</w:t>
            </w:r>
            <w:r w:rsidRPr="001B0297">
              <w:rPr>
                <w:sz w:val="28"/>
                <w:szCs w:val="28"/>
                <w:lang w:val="uz-Cyrl-UZ"/>
              </w:rPr>
              <w:t xml:space="preserve"> </w:t>
            </w:r>
            <w:r>
              <w:rPr>
                <w:sz w:val="28"/>
                <w:szCs w:val="28"/>
                <w:lang w:val="uz-Cyrl-UZ"/>
              </w:rPr>
              <w:t>bo‘lgan</w:t>
            </w:r>
            <w:r w:rsidRPr="001B0297">
              <w:rPr>
                <w:sz w:val="28"/>
                <w:szCs w:val="28"/>
                <w:lang w:val="uz-Cyrl-UZ"/>
              </w:rPr>
              <w:t xml:space="preserve"> </w:t>
            </w:r>
            <w:r>
              <w:rPr>
                <w:sz w:val="28"/>
                <w:szCs w:val="28"/>
                <w:lang w:val="uz-Cyrl-UZ"/>
              </w:rPr>
              <w:t>qurilma</w:t>
            </w:r>
            <w:r w:rsidRPr="001B0297">
              <w:rPr>
                <w:sz w:val="28"/>
                <w:szCs w:val="28"/>
                <w:lang w:val="uz-Cyrl-UZ"/>
              </w:rPr>
              <w:t xml:space="preserve">. </w:t>
            </w:r>
            <w:r>
              <w:rPr>
                <w:sz w:val="28"/>
                <w:szCs w:val="28"/>
                <w:lang w:val="uz-Cyrl-UZ"/>
              </w:rPr>
              <w:t>Ma’lumotlar</w:t>
            </w:r>
            <w:r w:rsidRPr="00847EBD">
              <w:rPr>
                <w:sz w:val="28"/>
                <w:szCs w:val="28"/>
                <w:lang w:val="uz-Cyrl-UZ"/>
              </w:rPr>
              <w:t xml:space="preserve"> </w:t>
            </w:r>
            <w:r>
              <w:rPr>
                <w:sz w:val="28"/>
                <w:szCs w:val="28"/>
                <w:lang w:val="uz-Cyrl-UZ"/>
              </w:rPr>
              <w:t>bitta</w:t>
            </w:r>
            <w:r w:rsidRPr="00847EBD">
              <w:rPr>
                <w:sz w:val="28"/>
                <w:szCs w:val="28"/>
                <w:lang w:val="uz-Cyrl-UZ"/>
              </w:rPr>
              <w:t xml:space="preserve"> </w:t>
            </w:r>
            <w:r>
              <w:rPr>
                <w:sz w:val="28"/>
                <w:szCs w:val="28"/>
                <w:lang w:val="uz-Cyrl-UZ"/>
              </w:rPr>
              <w:t>kartrijga</w:t>
            </w:r>
            <w:r w:rsidR="00D7251A">
              <w:rPr>
                <w:sz w:val="28"/>
                <w:szCs w:val="28"/>
                <w:lang w:val="uz-Cyrl-UZ"/>
              </w:rPr>
              <w:t xml:space="preserve"> </w:t>
            </w:r>
            <w:r w:rsidRPr="005B6905">
              <w:rPr>
                <w:sz w:val="28"/>
                <w:szCs w:val="28"/>
                <w:lang w:val="uz-Cyrl-UZ"/>
              </w:rPr>
              <w:t>sig’</w:t>
            </w:r>
            <w:r>
              <w:rPr>
                <w:sz w:val="28"/>
                <w:szCs w:val="28"/>
                <w:lang w:val="uz-Cyrl-UZ"/>
              </w:rPr>
              <w:t>magan</w:t>
            </w:r>
            <w:r w:rsidRPr="005B6905">
              <w:rPr>
                <w:sz w:val="28"/>
                <w:szCs w:val="28"/>
                <w:lang w:val="uz-Cyrl-UZ"/>
              </w:rPr>
              <w:t>da</w:t>
            </w:r>
            <w:r w:rsidRPr="00847EBD">
              <w:rPr>
                <w:sz w:val="28"/>
                <w:szCs w:val="28"/>
                <w:lang w:val="uz-Cyrl-UZ"/>
              </w:rPr>
              <w:t xml:space="preserve"> </w:t>
            </w:r>
            <w:r>
              <w:rPr>
                <w:sz w:val="28"/>
                <w:szCs w:val="28"/>
                <w:lang w:val="uz-Cyrl-UZ"/>
              </w:rPr>
              <w:t>rezerv</w:t>
            </w:r>
            <w:r w:rsidRPr="00847EBD">
              <w:rPr>
                <w:sz w:val="28"/>
                <w:szCs w:val="28"/>
                <w:lang w:val="uz-Cyrl-UZ"/>
              </w:rPr>
              <w:t xml:space="preserve"> </w:t>
            </w:r>
            <w:r>
              <w:rPr>
                <w:sz w:val="28"/>
                <w:szCs w:val="28"/>
                <w:lang w:val="uz-Cyrl-UZ"/>
              </w:rPr>
              <w:t>nusxa</w:t>
            </w:r>
            <w:r w:rsidRPr="00847EBD">
              <w:rPr>
                <w:sz w:val="28"/>
                <w:szCs w:val="28"/>
                <w:lang w:val="uz-Cyrl-UZ"/>
              </w:rPr>
              <w:t xml:space="preserve"> </w:t>
            </w:r>
            <w:r>
              <w:rPr>
                <w:sz w:val="28"/>
                <w:szCs w:val="28"/>
                <w:lang w:val="uz-Cyrl-UZ"/>
              </w:rPr>
              <w:t>olish</w:t>
            </w:r>
            <w:r w:rsidRPr="00847EBD">
              <w:rPr>
                <w:sz w:val="28"/>
                <w:szCs w:val="28"/>
                <w:lang w:val="uz-Cyrl-UZ"/>
              </w:rPr>
              <w:t xml:space="preserve"> </w:t>
            </w:r>
            <w:r>
              <w:rPr>
                <w:sz w:val="28"/>
                <w:szCs w:val="28"/>
                <w:lang w:val="uz-Cyrl-UZ"/>
              </w:rPr>
              <w:t>uchun</w:t>
            </w:r>
            <w:r w:rsidRPr="00847EBD">
              <w:rPr>
                <w:sz w:val="28"/>
                <w:szCs w:val="28"/>
                <w:lang w:val="uz-Cyrl-UZ"/>
              </w:rPr>
              <w:t xml:space="preserve"> </w:t>
            </w:r>
            <w:r>
              <w:rPr>
                <w:sz w:val="28"/>
                <w:szCs w:val="28"/>
                <w:lang w:val="uz-Cyrl-UZ"/>
              </w:rPr>
              <w:t>foydalaniladi</w:t>
            </w:r>
            <w:r w:rsidRPr="00847EBD">
              <w:rPr>
                <w:sz w:val="28"/>
                <w:szCs w:val="28"/>
                <w:lang w:val="uz-Cyrl-UZ"/>
              </w:rPr>
              <w:t>.</w:t>
            </w:r>
          </w:p>
          <w:p w14:paraId="79233E67" w14:textId="77777777" w:rsidR="0085110F" w:rsidRPr="005B6905" w:rsidRDefault="0085110F" w:rsidP="003A7C3D">
            <w:pPr>
              <w:jc w:val="both"/>
              <w:rPr>
                <w:sz w:val="28"/>
                <w:szCs w:val="28"/>
                <w:lang w:val="uz-Cyrl-UZ"/>
              </w:rPr>
            </w:pPr>
          </w:p>
          <w:p w14:paraId="581DF77E" w14:textId="77777777" w:rsidR="0085110F" w:rsidRDefault="0085110F" w:rsidP="003A7C3D">
            <w:pPr>
              <w:jc w:val="both"/>
              <w:rPr>
                <w:sz w:val="28"/>
                <w:szCs w:val="28"/>
                <w:lang w:val="uz-Cyrl-UZ"/>
              </w:rPr>
            </w:pPr>
            <w:r w:rsidRPr="001B0297">
              <w:rPr>
                <w:sz w:val="28"/>
                <w:szCs w:val="28"/>
                <w:lang w:val="uz-Cyrl-UZ"/>
              </w:rPr>
              <w:t>Битта тўплагичи ва қатъий белгиланган тар</w:t>
            </w:r>
            <w:r>
              <w:rPr>
                <w:sz w:val="28"/>
                <w:szCs w:val="28"/>
                <w:lang w:val="uz-Cyrl-UZ"/>
              </w:rPr>
              <w:t>-</w:t>
            </w:r>
            <w:r w:rsidRPr="001B0297">
              <w:rPr>
                <w:sz w:val="28"/>
                <w:szCs w:val="28"/>
                <w:lang w:val="uz-Cyrl-UZ"/>
              </w:rPr>
              <w:t xml:space="preserve">тибда тўплагичга узатиладиган бир нечта картрижи бўлган қурилма. </w:t>
            </w:r>
            <w:r w:rsidRPr="00D80C3B">
              <w:rPr>
                <w:sz w:val="28"/>
                <w:szCs w:val="28"/>
                <w:lang w:val="uz-Cyrl-UZ"/>
              </w:rPr>
              <w:t>Маълумотлар бит</w:t>
            </w:r>
            <w:r>
              <w:rPr>
                <w:sz w:val="28"/>
                <w:szCs w:val="28"/>
                <w:lang w:val="uz-Cyrl-UZ"/>
              </w:rPr>
              <w:t>-</w:t>
            </w:r>
            <w:r w:rsidRPr="00D80C3B">
              <w:rPr>
                <w:sz w:val="28"/>
                <w:szCs w:val="28"/>
                <w:lang w:val="uz-Cyrl-UZ"/>
              </w:rPr>
              <w:t xml:space="preserve">та картрижга </w:t>
            </w:r>
            <w:r w:rsidRPr="000D3F34">
              <w:rPr>
                <w:sz w:val="28"/>
                <w:szCs w:val="28"/>
                <w:lang w:val="uz-Cyrl-UZ"/>
              </w:rPr>
              <w:t>сиғмаганда</w:t>
            </w:r>
            <w:r w:rsidRPr="00D80C3B">
              <w:rPr>
                <w:sz w:val="28"/>
                <w:szCs w:val="28"/>
                <w:lang w:val="uz-Cyrl-UZ"/>
              </w:rPr>
              <w:t xml:space="preserve"> резерв нусха олиш учун фойдаланилади.</w:t>
            </w:r>
          </w:p>
          <w:p w14:paraId="10AC8334" w14:textId="77777777" w:rsidR="0085110F" w:rsidRPr="00D80C3B" w:rsidRDefault="0085110F" w:rsidP="003A7C3D">
            <w:pPr>
              <w:jc w:val="both"/>
              <w:rPr>
                <w:sz w:val="28"/>
                <w:szCs w:val="28"/>
                <w:lang w:val="uz-Cyrl-UZ"/>
              </w:rPr>
            </w:pPr>
          </w:p>
        </w:tc>
      </w:tr>
      <w:tr w:rsidR="0085110F" w:rsidRPr="009D6F82" w14:paraId="103B34D7" w14:textId="77777777">
        <w:trPr>
          <w:tblCellSpacing w:w="0" w:type="dxa"/>
          <w:jc w:val="center"/>
        </w:trPr>
        <w:tc>
          <w:tcPr>
            <w:tcW w:w="2079" w:type="pct"/>
          </w:tcPr>
          <w:p w14:paraId="2F2814C7" w14:textId="77777777" w:rsidR="0085110F" w:rsidRPr="004879B7" w:rsidRDefault="0085110F" w:rsidP="003A7C3D">
            <w:pPr>
              <w:rPr>
                <w:b/>
                <w:sz w:val="28"/>
                <w:szCs w:val="28"/>
                <w:lang w:val="uz-Cyrl-UZ"/>
              </w:rPr>
            </w:pPr>
            <w:r w:rsidRPr="00844AE4">
              <w:rPr>
                <w:b/>
                <w:sz w:val="28"/>
                <w:szCs w:val="28"/>
                <w:lang w:val="uz-Cyrl-UZ"/>
              </w:rPr>
              <w:t>Стоп-бит</w:t>
            </w:r>
          </w:p>
          <w:p w14:paraId="2FB1D6BC" w14:textId="77777777" w:rsidR="0085110F" w:rsidRDefault="0085110F"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844AE4">
              <w:rPr>
                <w:sz w:val="28"/>
                <w:szCs w:val="28"/>
                <w:lang w:val="uz-Cyrl-UZ"/>
              </w:rPr>
              <w:t xml:space="preserve"> stop-bit</w:t>
            </w:r>
          </w:p>
          <w:p w14:paraId="5487A5DD" w14:textId="69EB7E88" w:rsidR="0085110F" w:rsidRPr="00844AE4" w:rsidRDefault="000B536F" w:rsidP="003A7C3D">
            <w:pPr>
              <w:rPr>
                <w:sz w:val="28"/>
                <w:szCs w:val="28"/>
                <w:lang w:val="uz-Cyrl-UZ"/>
              </w:rPr>
            </w:pPr>
            <w:r>
              <w:rPr>
                <w:sz w:val="28"/>
                <w:szCs w:val="28"/>
                <w:lang w:val="uz-Cyrl-UZ"/>
              </w:rPr>
              <w:t xml:space="preserve"> </w:t>
            </w:r>
            <w:r w:rsidR="0085110F" w:rsidRPr="00844AE4">
              <w:rPr>
                <w:sz w:val="28"/>
                <w:szCs w:val="28"/>
                <w:lang w:val="uz-Cyrl-UZ"/>
              </w:rPr>
              <w:t>стоп-бит</w:t>
            </w:r>
          </w:p>
          <w:p w14:paraId="72F2F8A2" w14:textId="496DB958" w:rsidR="0085110F" w:rsidRPr="004879B7" w:rsidRDefault="0085110F" w:rsidP="003A7C3D">
            <w:pPr>
              <w:rPr>
                <w:sz w:val="28"/>
                <w:szCs w:val="28"/>
                <w:lang w:val="uz-Cyrl-UZ"/>
              </w:rPr>
            </w:pPr>
            <w:r w:rsidRPr="000F6207">
              <w:rPr>
                <w:b/>
                <w:bCs/>
                <w:color w:val="000000"/>
                <w:sz w:val="28"/>
                <w:szCs w:val="28"/>
                <w:lang w:val="en-US"/>
              </w:rPr>
              <w:t xml:space="preserve">en </w:t>
            </w:r>
            <w:r w:rsidRPr="00CA228D">
              <w:rPr>
                <w:bCs/>
                <w:color w:val="000000"/>
                <w:sz w:val="28"/>
                <w:szCs w:val="28"/>
                <w:lang w:val="en-US"/>
              </w:rPr>
              <w:t>-</w:t>
            </w:r>
            <w:r w:rsidRPr="004879B7">
              <w:rPr>
                <w:sz w:val="28"/>
                <w:szCs w:val="28"/>
                <w:lang w:val="en-US"/>
              </w:rPr>
              <w:t xml:space="preserve"> stop bit</w:t>
            </w:r>
            <w:r w:rsidR="00D7251A">
              <w:rPr>
                <w:sz w:val="28"/>
                <w:szCs w:val="28"/>
                <w:lang w:val="en-US"/>
              </w:rPr>
              <w:t xml:space="preserve"> </w:t>
            </w:r>
          </w:p>
          <w:p w14:paraId="6E394786" w14:textId="77777777" w:rsidR="0085110F" w:rsidRPr="007F4E30" w:rsidRDefault="0085110F" w:rsidP="003A7C3D">
            <w:pPr>
              <w:rPr>
                <w:b/>
                <w:sz w:val="28"/>
                <w:szCs w:val="28"/>
                <w:lang w:val="en-US"/>
              </w:rPr>
            </w:pPr>
          </w:p>
        </w:tc>
        <w:tc>
          <w:tcPr>
            <w:tcW w:w="2921" w:type="pct"/>
          </w:tcPr>
          <w:p w14:paraId="2679D671" w14:textId="77777777" w:rsidR="0085110F" w:rsidRDefault="0085110F" w:rsidP="003A7C3D">
            <w:pPr>
              <w:jc w:val="both"/>
              <w:rPr>
                <w:sz w:val="28"/>
                <w:szCs w:val="28"/>
                <w:lang w:val="uz-Cyrl-UZ"/>
              </w:rPr>
            </w:pPr>
            <w:r>
              <w:rPr>
                <w:sz w:val="28"/>
                <w:szCs w:val="28"/>
              </w:rPr>
              <w:t>Бит (сигнал), указывающий на конец передачи символа по последовательному каналу.</w:t>
            </w:r>
          </w:p>
          <w:p w14:paraId="2B248325" w14:textId="77777777" w:rsidR="0085110F" w:rsidRPr="00DE4857" w:rsidRDefault="0085110F" w:rsidP="003A7C3D">
            <w:pPr>
              <w:jc w:val="both"/>
              <w:rPr>
                <w:sz w:val="28"/>
                <w:szCs w:val="28"/>
              </w:rPr>
            </w:pPr>
          </w:p>
          <w:p w14:paraId="32C7F0F8" w14:textId="77777777" w:rsidR="0085110F" w:rsidRDefault="0085110F" w:rsidP="003A7C3D">
            <w:pPr>
              <w:jc w:val="both"/>
              <w:rPr>
                <w:sz w:val="28"/>
                <w:szCs w:val="28"/>
                <w:lang w:val="en-US"/>
              </w:rPr>
            </w:pPr>
            <w:r w:rsidRPr="0099137E">
              <w:rPr>
                <w:sz w:val="28"/>
                <w:szCs w:val="28"/>
                <w:lang w:val="en-US"/>
              </w:rPr>
              <w:t>Ketma-ket kanal orqali simvolni uzatish tugaganligini ko‘rsatadigan bit (signal)</w:t>
            </w:r>
            <w:r>
              <w:rPr>
                <w:sz w:val="28"/>
                <w:szCs w:val="28"/>
                <w:lang w:val="uz-Cyrl-UZ"/>
              </w:rPr>
              <w:t>.</w:t>
            </w:r>
          </w:p>
          <w:p w14:paraId="3B741B5B" w14:textId="77777777" w:rsidR="0085110F" w:rsidRPr="006243EA" w:rsidRDefault="0085110F" w:rsidP="003A7C3D">
            <w:pPr>
              <w:jc w:val="both"/>
              <w:rPr>
                <w:sz w:val="28"/>
                <w:szCs w:val="28"/>
                <w:lang w:val="en-US"/>
              </w:rPr>
            </w:pPr>
          </w:p>
          <w:p w14:paraId="704A53EA" w14:textId="77777777" w:rsidR="0085110F" w:rsidRDefault="0085110F" w:rsidP="003A7C3D">
            <w:pPr>
              <w:jc w:val="both"/>
              <w:rPr>
                <w:sz w:val="28"/>
                <w:szCs w:val="28"/>
                <w:lang w:val="uz-Cyrl-UZ"/>
              </w:rPr>
            </w:pPr>
            <w:r>
              <w:rPr>
                <w:sz w:val="28"/>
                <w:szCs w:val="28"/>
              </w:rPr>
              <w:t>Кетма-кет канал орқали символни узатиш тугаганлигини кўрсатадиган бит (сигнал)</w:t>
            </w:r>
            <w:r>
              <w:rPr>
                <w:sz w:val="28"/>
                <w:szCs w:val="28"/>
                <w:lang w:val="uz-Cyrl-UZ"/>
              </w:rPr>
              <w:t>.</w:t>
            </w:r>
          </w:p>
          <w:p w14:paraId="6E821A63" w14:textId="77777777" w:rsidR="005C29B7" w:rsidRPr="00B73CE1" w:rsidRDefault="005C29B7" w:rsidP="003A7C3D">
            <w:pPr>
              <w:jc w:val="both"/>
              <w:rPr>
                <w:sz w:val="28"/>
                <w:szCs w:val="28"/>
                <w:lang w:val="uz-Cyrl-UZ"/>
              </w:rPr>
            </w:pPr>
          </w:p>
        </w:tc>
      </w:tr>
      <w:tr w:rsidR="0085110F" w:rsidRPr="000B536F" w14:paraId="1B83CFA7" w14:textId="77777777">
        <w:trPr>
          <w:tblCellSpacing w:w="0" w:type="dxa"/>
          <w:jc w:val="center"/>
        </w:trPr>
        <w:tc>
          <w:tcPr>
            <w:tcW w:w="2079" w:type="pct"/>
          </w:tcPr>
          <w:p w14:paraId="4A66CCBC" w14:textId="77777777" w:rsidR="0085110F" w:rsidRPr="001C7AA6" w:rsidRDefault="0085110F" w:rsidP="003A7C3D">
            <w:pPr>
              <w:tabs>
                <w:tab w:val="left" w:pos="4320"/>
                <w:tab w:val="left" w:pos="4500"/>
              </w:tabs>
              <w:rPr>
                <w:b/>
                <w:sz w:val="28"/>
                <w:szCs w:val="28"/>
              </w:rPr>
            </w:pPr>
            <w:r w:rsidRPr="00D62F54">
              <w:rPr>
                <w:b/>
                <w:sz w:val="28"/>
                <w:szCs w:val="28"/>
              </w:rPr>
              <w:t>Страница</w:t>
            </w:r>
          </w:p>
          <w:p w14:paraId="64C91DB7" w14:textId="77777777" w:rsidR="0085110F" w:rsidRDefault="0085110F"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sz w:val="28"/>
                <w:szCs w:val="28"/>
                <w:lang w:val="uz-Cyrl-UZ"/>
              </w:rPr>
              <w:t xml:space="preserve"> sahifa</w:t>
            </w:r>
          </w:p>
          <w:p w14:paraId="1285D205" w14:textId="6F072656" w:rsidR="0085110F" w:rsidRPr="001C7AA6" w:rsidRDefault="000B536F" w:rsidP="003A7C3D">
            <w:pPr>
              <w:rPr>
                <w:sz w:val="28"/>
                <w:szCs w:val="28"/>
              </w:rPr>
            </w:pPr>
            <w:r>
              <w:rPr>
                <w:b/>
                <w:sz w:val="28"/>
                <w:szCs w:val="28"/>
                <w:lang w:val="uz-Cyrl-UZ"/>
              </w:rPr>
              <w:t xml:space="preserve"> </w:t>
            </w:r>
            <w:r w:rsidR="0085110F" w:rsidRPr="009B73BA">
              <w:rPr>
                <w:sz w:val="28"/>
                <w:szCs w:val="28"/>
                <w:lang w:val="uz-Cyrl-UZ"/>
              </w:rPr>
              <w:t>саҳифа</w:t>
            </w:r>
          </w:p>
          <w:p w14:paraId="32D6C9CE" w14:textId="77777777" w:rsidR="0085110F" w:rsidRPr="00D62F54" w:rsidRDefault="0085110F" w:rsidP="003A7C3D">
            <w:pPr>
              <w:tabs>
                <w:tab w:val="left" w:pos="4320"/>
                <w:tab w:val="left" w:pos="4500"/>
              </w:tabs>
              <w:rPr>
                <w:sz w:val="28"/>
                <w:szCs w:val="28"/>
                <w:lang w:val="uz-Cyrl-UZ"/>
              </w:rPr>
            </w:pPr>
            <w:r w:rsidRPr="00DE4143">
              <w:rPr>
                <w:b/>
                <w:sz w:val="28"/>
                <w:szCs w:val="28"/>
                <w:lang w:val="en-US"/>
              </w:rPr>
              <w:t>en</w:t>
            </w:r>
            <w:r w:rsidRPr="001C7AA6">
              <w:rPr>
                <w:b/>
                <w:sz w:val="28"/>
                <w:szCs w:val="28"/>
              </w:rPr>
              <w:t xml:space="preserve"> </w:t>
            </w:r>
            <w:r w:rsidRPr="00CA228D">
              <w:rPr>
                <w:sz w:val="28"/>
                <w:szCs w:val="28"/>
              </w:rPr>
              <w:t>-</w:t>
            </w:r>
            <w:r w:rsidRPr="001C7AA6">
              <w:rPr>
                <w:sz w:val="28"/>
                <w:szCs w:val="28"/>
              </w:rPr>
              <w:t xml:space="preserve"> </w:t>
            </w:r>
            <w:r w:rsidRPr="00D62F54">
              <w:rPr>
                <w:sz w:val="28"/>
                <w:szCs w:val="28"/>
                <w:lang w:val="en-US"/>
              </w:rPr>
              <w:t>page</w:t>
            </w:r>
            <w:r w:rsidRPr="001C7AA6">
              <w:rPr>
                <w:sz w:val="28"/>
                <w:szCs w:val="28"/>
              </w:rPr>
              <w:t xml:space="preserve"> </w:t>
            </w:r>
          </w:p>
          <w:p w14:paraId="7508C251" w14:textId="77777777" w:rsidR="0085110F" w:rsidRPr="001C7AA6" w:rsidRDefault="0085110F" w:rsidP="003A7C3D">
            <w:pPr>
              <w:rPr>
                <w:b/>
                <w:bCs/>
                <w:color w:val="000000"/>
                <w:sz w:val="26"/>
                <w:szCs w:val="26"/>
              </w:rPr>
            </w:pPr>
          </w:p>
        </w:tc>
        <w:tc>
          <w:tcPr>
            <w:tcW w:w="2921" w:type="pct"/>
          </w:tcPr>
          <w:p w14:paraId="6C139F80" w14:textId="7F6AAB9C" w:rsidR="0085110F" w:rsidRPr="003B45DC" w:rsidRDefault="0085110F" w:rsidP="003A7C3D">
            <w:pPr>
              <w:jc w:val="both"/>
              <w:rPr>
                <w:sz w:val="28"/>
                <w:szCs w:val="28"/>
                <w:lang w:val="uz-Cyrl-UZ"/>
              </w:rPr>
            </w:pPr>
            <w:r>
              <w:rPr>
                <w:sz w:val="28"/>
                <w:szCs w:val="28"/>
              </w:rPr>
              <w:t>1. Страница памяти</w:t>
            </w:r>
            <w:r w:rsidR="00D7251A">
              <w:rPr>
                <w:sz w:val="28"/>
                <w:szCs w:val="28"/>
              </w:rPr>
              <w:t xml:space="preserve"> </w:t>
            </w:r>
            <w:r>
              <w:rPr>
                <w:sz w:val="28"/>
                <w:szCs w:val="28"/>
              </w:rPr>
              <w:t xml:space="preserve">компьютера – блок памяти фиксированного размера, кратного степени двойки (обычно от 512 </w:t>
            </w:r>
            <w:r>
              <w:rPr>
                <w:sz w:val="28"/>
                <w:szCs w:val="28"/>
                <w:lang w:val="uz-Cyrl-UZ"/>
              </w:rPr>
              <w:t>bayt</w:t>
            </w:r>
            <w:r>
              <w:rPr>
                <w:sz w:val="28"/>
                <w:szCs w:val="28"/>
              </w:rPr>
              <w:t xml:space="preserve"> до 16 К</w:t>
            </w:r>
            <w:r>
              <w:rPr>
                <w:sz w:val="28"/>
                <w:szCs w:val="28"/>
                <w:lang w:val="uz-Cyrl-UZ"/>
              </w:rPr>
              <w:t>bayt</w:t>
            </w:r>
            <w:r>
              <w:rPr>
                <w:sz w:val="28"/>
                <w:szCs w:val="28"/>
              </w:rPr>
              <w:t xml:space="preserve">). </w:t>
            </w:r>
            <w:r>
              <w:rPr>
                <w:sz w:val="28"/>
                <w:szCs w:val="28"/>
                <w:lang w:val="uz-Cyrl-UZ"/>
              </w:rPr>
              <w:br/>
            </w:r>
            <w:r w:rsidRPr="00DE4857">
              <w:rPr>
                <w:sz w:val="28"/>
                <w:szCs w:val="28"/>
                <w:lang w:val="uz-Cyrl-UZ"/>
              </w:rPr>
              <w:t xml:space="preserve">2. Страница </w:t>
            </w:r>
            <w:r w:rsidRPr="003B45DC">
              <w:rPr>
                <w:sz w:val="28"/>
                <w:szCs w:val="28"/>
                <w:lang w:val="uz-Cyrl-UZ"/>
              </w:rPr>
              <w:t>Web-узла, а также документ, опубликованный в Web.</w:t>
            </w:r>
          </w:p>
          <w:p w14:paraId="47DAD7ED" w14:textId="77777777" w:rsidR="0085110F" w:rsidRPr="00DE4857" w:rsidRDefault="0085110F" w:rsidP="003A7C3D">
            <w:pPr>
              <w:jc w:val="both"/>
              <w:rPr>
                <w:color w:val="000000"/>
                <w:sz w:val="26"/>
                <w:szCs w:val="26"/>
                <w:lang w:val="uz-Cyrl-UZ"/>
              </w:rPr>
            </w:pPr>
          </w:p>
          <w:p w14:paraId="319A84A0" w14:textId="77777777" w:rsidR="0085110F" w:rsidRDefault="0085110F" w:rsidP="003A7C3D">
            <w:pPr>
              <w:jc w:val="both"/>
              <w:rPr>
                <w:sz w:val="28"/>
                <w:szCs w:val="28"/>
                <w:lang w:val="uz-Cyrl-UZ"/>
              </w:rPr>
            </w:pPr>
            <w:r>
              <w:rPr>
                <w:color w:val="000000"/>
                <w:sz w:val="26"/>
                <w:szCs w:val="26"/>
                <w:lang w:val="uz-Cyrl-UZ"/>
              </w:rPr>
              <w:t>1</w:t>
            </w:r>
            <w:r w:rsidRPr="000857DA">
              <w:rPr>
                <w:sz w:val="28"/>
                <w:szCs w:val="28"/>
                <w:lang w:val="uz-Cyrl-UZ"/>
              </w:rPr>
              <w:t xml:space="preserve">. </w:t>
            </w:r>
            <w:r>
              <w:rPr>
                <w:sz w:val="28"/>
                <w:szCs w:val="28"/>
                <w:lang w:val="uz-Cyrl-UZ"/>
              </w:rPr>
              <w:t>Kompyuter</w:t>
            </w:r>
            <w:r w:rsidRPr="000857DA">
              <w:rPr>
                <w:sz w:val="28"/>
                <w:szCs w:val="28"/>
                <w:lang w:val="uz-Cyrl-UZ"/>
              </w:rPr>
              <w:t xml:space="preserve"> </w:t>
            </w:r>
            <w:r>
              <w:rPr>
                <w:sz w:val="28"/>
                <w:szCs w:val="28"/>
                <w:lang w:val="uz-Cyrl-UZ"/>
              </w:rPr>
              <w:t>xotirasi</w:t>
            </w:r>
            <w:r w:rsidRPr="000857DA">
              <w:rPr>
                <w:sz w:val="28"/>
                <w:szCs w:val="28"/>
                <w:lang w:val="uz-Cyrl-UZ"/>
              </w:rPr>
              <w:t xml:space="preserve"> </w:t>
            </w:r>
            <w:r>
              <w:rPr>
                <w:sz w:val="28"/>
                <w:szCs w:val="28"/>
                <w:lang w:val="uz-Cyrl-UZ"/>
              </w:rPr>
              <w:t>sahifasi</w:t>
            </w:r>
            <w:r w:rsidRPr="000857DA">
              <w:rPr>
                <w:sz w:val="28"/>
                <w:szCs w:val="28"/>
                <w:lang w:val="uz-Cyrl-UZ"/>
              </w:rPr>
              <w:t xml:space="preserve"> – </w:t>
            </w:r>
            <w:r>
              <w:rPr>
                <w:sz w:val="28"/>
                <w:szCs w:val="28"/>
                <w:lang w:val="uz-Cyrl-UZ"/>
              </w:rPr>
              <w:t>ikkining</w:t>
            </w:r>
            <w:r w:rsidRPr="000857DA">
              <w:rPr>
                <w:sz w:val="28"/>
                <w:szCs w:val="28"/>
                <w:lang w:val="uz-Cyrl-UZ"/>
              </w:rPr>
              <w:t xml:space="preserve"> </w:t>
            </w:r>
            <w:r>
              <w:rPr>
                <w:sz w:val="28"/>
                <w:szCs w:val="28"/>
                <w:lang w:val="uz-Cyrl-UZ"/>
              </w:rPr>
              <w:t>darajasiga</w:t>
            </w:r>
            <w:r w:rsidRPr="000857DA">
              <w:rPr>
                <w:sz w:val="28"/>
                <w:szCs w:val="28"/>
                <w:lang w:val="uz-Cyrl-UZ"/>
              </w:rPr>
              <w:t xml:space="preserve"> </w:t>
            </w:r>
            <w:r>
              <w:rPr>
                <w:sz w:val="28"/>
                <w:szCs w:val="28"/>
                <w:lang w:val="uz-Cyrl-UZ"/>
              </w:rPr>
              <w:t>karrali</w:t>
            </w:r>
            <w:r w:rsidRPr="000857DA">
              <w:rPr>
                <w:sz w:val="28"/>
                <w:szCs w:val="28"/>
                <w:lang w:val="uz-Cyrl-UZ"/>
              </w:rPr>
              <w:t xml:space="preserve"> </w:t>
            </w:r>
            <w:r>
              <w:rPr>
                <w:sz w:val="28"/>
                <w:szCs w:val="28"/>
                <w:lang w:val="uz-Cyrl-UZ"/>
              </w:rPr>
              <w:t>bo‘lgan</w:t>
            </w:r>
            <w:r w:rsidRPr="000857DA">
              <w:rPr>
                <w:sz w:val="28"/>
                <w:szCs w:val="28"/>
                <w:lang w:val="uz-Cyrl-UZ"/>
              </w:rPr>
              <w:t xml:space="preserve"> </w:t>
            </w:r>
            <w:r>
              <w:rPr>
                <w:sz w:val="28"/>
                <w:szCs w:val="28"/>
                <w:lang w:val="uz-Cyrl-UZ"/>
              </w:rPr>
              <w:t>qat’iy</w:t>
            </w:r>
            <w:r w:rsidRPr="000857DA">
              <w:rPr>
                <w:sz w:val="28"/>
                <w:szCs w:val="28"/>
                <w:lang w:val="uz-Cyrl-UZ"/>
              </w:rPr>
              <w:t xml:space="preserve"> </w:t>
            </w:r>
            <w:r>
              <w:rPr>
                <w:sz w:val="28"/>
                <w:szCs w:val="28"/>
                <w:lang w:val="uz-Cyrl-UZ"/>
              </w:rPr>
              <w:t>o‘lchamdagi</w:t>
            </w:r>
            <w:r w:rsidRPr="000857DA">
              <w:rPr>
                <w:sz w:val="28"/>
                <w:szCs w:val="28"/>
                <w:lang w:val="uz-Cyrl-UZ"/>
              </w:rPr>
              <w:t xml:space="preserve"> </w:t>
            </w:r>
            <w:r>
              <w:rPr>
                <w:sz w:val="28"/>
                <w:szCs w:val="28"/>
                <w:lang w:val="uz-Cyrl-UZ"/>
              </w:rPr>
              <w:t>xotira</w:t>
            </w:r>
            <w:r w:rsidRPr="000857DA">
              <w:rPr>
                <w:sz w:val="28"/>
                <w:szCs w:val="28"/>
                <w:lang w:val="uz-Cyrl-UZ"/>
              </w:rPr>
              <w:t xml:space="preserve"> </w:t>
            </w:r>
            <w:r>
              <w:rPr>
                <w:sz w:val="28"/>
                <w:szCs w:val="28"/>
                <w:lang w:val="uz-Cyrl-UZ"/>
              </w:rPr>
              <w:t>bloki</w:t>
            </w:r>
            <w:r w:rsidRPr="000857DA">
              <w:rPr>
                <w:sz w:val="28"/>
                <w:szCs w:val="28"/>
                <w:lang w:val="uz-Cyrl-UZ"/>
              </w:rPr>
              <w:t xml:space="preserve"> (</w:t>
            </w:r>
            <w:r>
              <w:rPr>
                <w:sz w:val="28"/>
                <w:szCs w:val="28"/>
                <w:lang w:val="uz-Cyrl-UZ"/>
              </w:rPr>
              <w:t>odatda</w:t>
            </w:r>
            <w:r w:rsidRPr="000857DA">
              <w:rPr>
                <w:sz w:val="28"/>
                <w:szCs w:val="28"/>
                <w:lang w:val="uz-Cyrl-UZ"/>
              </w:rPr>
              <w:t xml:space="preserve">, 512 </w:t>
            </w:r>
            <w:r>
              <w:rPr>
                <w:sz w:val="28"/>
                <w:szCs w:val="28"/>
                <w:lang w:val="uz-Cyrl-UZ"/>
              </w:rPr>
              <w:t>baytdan</w:t>
            </w:r>
            <w:r w:rsidRPr="000857DA">
              <w:rPr>
                <w:sz w:val="28"/>
                <w:szCs w:val="28"/>
                <w:lang w:val="uz-Cyrl-UZ"/>
              </w:rPr>
              <w:t xml:space="preserve"> </w:t>
            </w:r>
            <w:r w:rsidRPr="000D3F34">
              <w:rPr>
                <w:i/>
                <w:sz w:val="28"/>
                <w:szCs w:val="28"/>
                <w:lang w:val="uz-Cyrl-UZ"/>
              </w:rPr>
              <w:t>16 Kbayt</w:t>
            </w:r>
            <w:r>
              <w:rPr>
                <w:sz w:val="28"/>
                <w:szCs w:val="28"/>
                <w:lang w:val="uz-Cyrl-UZ"/>
              </w:rPr>
              <w:t xml:space="preserve"> gacha</w:t>
            </w:r>
            <w:r w:rsidRPr="000857DA">
              <w:rPr>
                <w:sz w:val="28"/>
                <w:szCs w:val="28"/>
                <w:lang w:val="uz-Cyrl-UZ"/>
              </w:rPr>
              <w:t xml:space="preserve">). </w:t>
            </w:r>
          </w:p>
          <w:p w14:paraId="0FDECCB0" w14:textId="77777777" w:rsidR="0085110F" w:rsidRPr="00DE4857" w:rsidRDefault="0085110F" w:rsidP="003A7C3D">
            <w:pPr>
              <w:jc w:val="both"/>
              <w:rPr>
                <w:color w:val="000000"/>
                <w:sz w:val="26"/>
                <w:szCs w:val="26"/>
                <w:lang w:val="uz-Cyrl-UZ"/>
              </w:rPr>
            </w:pPr>
            <w:r w:rsidRPr="000857DA">
              <w:rPr>
                <w:sz w:val="28"/>
                <w:szCs w:val="28"/>
                <w:lang w:val="uz-Cyrl-UZ"/>
              </w:rPr>
              <w:t xml:space="preserve">2. </w:t>
            </w:r>
            <w:r w:rsidRPr="005A38F6">
              <w:rPr>
                <w:i/>
                <w:sz w:val="28"/>
                <w:szCs w:val="28"/>
                <w:lang w:val="uz-Cyrl-UZ"/>
              </w:rPr>
              <w:t>Web</w:t>
            </w:r>
            <w:r w:rsidRPr="000857DA">
              <w:rPr>
                <w:sz w:val="28"/>
                <w:szCs w:val="28"/>
                <w:lang w:val="uz-Cyrl-UZ"/>
              </w:rPr>
              <w:t>-</w:t>
            </w:r>
            <w:r>
              <w:rPr>
                <w:sz w:val="28"/>
                <w:szCs w:val="28"/>
                <w:lang w:val="uz-Cyrl-UZ"/>
              </w:rPr>
              <w:t>uzel</w:t>
            </w:r>
            <w:r w:rsidRPr="000857DA">
              <w:rPr>
                <w:sz w:val="28"/>
                <w:szCs w:val="28"/>
                <w:lang w:val="uz-Cyrl-UZ"/>
              </w:rPr>
              <w:t xml:space="preserve"> </w:t>
            </w:r>
            <w:r>
              <w:rPr>
                <w:sz w:val="28"/>
                <w:szCs w:val="28"/>
                <w:lang w:val="uz-Cyrl-UZ"/>
              </w:rPr>
              <w:t>sahifasi</w:t>
            </w:r>
            <w:r w:rsidRPr="000857DA">
              <w:rPr>
                <w:sz w:val="28"/>
                <w:szCs w:val="28"/>
                <w:lang w:val="uz-Cyrl-UZ"/>
              </w:rPr>
              <w:t xml:space="preserve">, </w:t>
            </w:r>
            <w:r>
              <w:rPr>
                <w:sz w:val="28"/>
                <w:szCs w:val="28"/>
                <w:lang w:val="uz-Cyrl-UZ"/>
              </w:rPr>
              <w:t>shuningdek</w:t>
            </w:r>
            <w:r w:rsidRPr="000857DA">
              <w:rPr>
                <w:sz w:val="28"/>
                <w:szCs w:val="28"/>
                <w:lang w:val="uz-Cyrl-UZ"/>
              </w:rPr>
              <w:t xml:space="preserve">, </w:t>
            </w:r>
            <w:r w:rsidRPr="005A38F6">
              <w:rPr>
                <w:i/>
                <w:sz w:val="28"/>
                <w:szCs w:val="28"/>
                <w:lang w:val="uz-Cyrl-UZ"/>
              </w:rPr>
              <w:t>Web</w:t>
            </w:r>
            <w:r w:rsidRPr="000857DA">
              <w:rPr>
                <w:sz w:val="28"/>
                <w:szCs w:val="28"/>
                <w:lang w:val="uz-Cyrl-UZ"/>
              </w:rPr>
              <w:t xml:space="preserve"> </w:t>
            </w:r>
            <w:r>
              <w:rPr>
                <w:sz w:val="28"/>
                <w:szCs w:val="28"/>
                <w:lang w:val="uz-Cyrl-UZ"/>
              </w:rPr>
              <w:t>da</w:t>
            </w:r>
            <w:r w:rsidRPr="000857DA">
              <w:rPr>
                <w:sz w:val="28"/>
                <w:szCs w:val="28"/>
                <w:lang w:val="uz-Cyrl-UZ"/>
              </w:rPr>
              <w:t xml:space="preserve"> </w:t>
            </w:r>
            <w:r>
              <w:rPr>
                <w:sz w:val="28"/>
                <w:szCs w:val="28"/>
                <w:lang w:val="uz-Cyrl-UZ"/>
              </w:rPr>
              <w:t>e’lon</w:t>
            </w:r>
            <w:r w:rsidRPr="000857DA">
              <w:rPr>
                <w:sz w:val="28"/>
                <w:szCs w:val="28"/>
                <w:lang w:val="uz-Cyrl-UZ"/>
              </w:rPr>
              <w:t xml:space="preserve"> </w:t>
            </w:r>
            <w:r>
              <w:rPr>
                <w:sz w:val="28"/>
                <w:szCs w:val="28"/>
                <w:lang w:val="uz-Cyrl-UZ"/>
              </w:rPr>
              <w:t>qilingan</w:t>
            </w:r>
            <w:r w:rsidRPr="000857DA">
              <w:rPr>
                <w:sz w:val="28"/>
                <w:szCs w:val="28"/>
                <w:lang w:val="uz-Cyrl-UZ"/>
              </w:rPr>
              <w:t xml:space="preserve"> </w:t>
            </w:r>
            <w:r>
              <w:rPr>
                <w:sz w:val="28"/>
                <w:szCs w:val="28"/>
                <w:lang w:val="uz-Cyrl-UZ"/>
              </w:rPr>
              <w:t>hujjat</w:t>
            </w:r>
            <w:r w:rsidRPr="000857DA">
              <w:rPr>
                <w:sz w:val="28"/>
                <w:szCs w:val="28"/>
                <w:lang w:val="uz-Cyrl-UZ"/>
              </w:rPr>
              <w:t>.</w:t>
            </w:r>
          </w:p>
          <w:p w14:paraId="715F3841" w14:textId="77777777" w:rsidR="0085110F" w:rsidRPr="00DE4857" w:rsidRDefault="0085110F" w:rsidP="003A7C3D">
            <w:pPr>
              <w:jc w:val="both"/>
              <w:rPr>
                <w:color w:val="000000"/>
                <w:sz w:val="26"/>
                <w:szCs w:val="26"/>
                <w:lang w:val="uz-Cyrl-UZ"/>
              </w:rPr>
            </w:pPr>
          </w:p>
          <w:p w14:paraId="6CFDF7EB" w14:textId="77777777" w:rsidR="0085110F" w:rsidRDefault="0085110F" w:rsidP="003A7C3D">
            <w:pPr>
              <w:jc w:val="both"/>
              <w:rPr>
                <w:sz w:val="28"/>
                <w:szCs w:val="28"/>
                <w:lang w:val="uz-Cyrl-UZ"/>
              </w:rPr>
            </w:pPr>
            <w:r>
              <w:rPr>
                <w:color w:val="000000"/>
                <w:sz w:val="26"/>
                <w:szCs w:val="26"/>
                <w:lang w:val="uz-Cyrl-UZ"/>
              </w:rPr>
              <w:t>1</w:t>
            </w:r>
            <w:r w:rsidRPr="00DE4857">
              <w:rPr>
                <w:sz w:val="28"/>
                <w:szCs w:val="28"/>
                <w:lang w:val="uz-Cyrl-UZ"/>
              </w:rPr>
              <w:t xml:space="preserve">. Компьютер хотираси саҳифаси – иккининг даражасига каррали бўлган қатъий ўлчамдаги хотира блоки (одатда, 512 </w:t>
            </w:r>
            <w:r>
              <w:rPr>
                <w:sz w:val="28"/>
                <w:szCs w:val="28"/>
                <w:lang w:val="uz-Cyrl-UZ"/>
              </w:rPr>
              <w:t>bayt</w:t>
            </w:r>
            <w:r w:rsidRPr="00DE4857">
              <w:rPr>
                <w:sz w:val="28"/>
                <w:szCs w:val="28"/>
                <w:lang w:val="uz-Cyrl-UZ"/>
              </w:rPr>
              <w:t>дан 16 К</w:t>
            </w:r>
            <w:r>
              <w:rPr>
                <w:sz w:val="28"/>
                <w:szCs w:val="28"/>
                <w:lang w:val="uz-Cyrl-UZ"/>
              </w:rPr>
              <w:t xml:space="preserve">bayt </w:t>
            </w:r>
            <w:r w:rsidRPr="00DE4857">
              <w:rPr>
                <w:sz w:val="28"/>
                <w:szCs w:val="28"/>
                <w:lang w:val="uz-Cyrl-UZ"/>
              </w:rPr>
              <w:t xml:space="preserve">гача). </w:t>
            </w:r>
          </w:p>
          <w:p w14:paraId="661CD832" w14:textId="77777777" w:rsidR="0085110F" w:rsidRDefault="0085110F" w:rsidP="003A7C3D">
            <w:pPr>
              <w:jc w:val="both"/>
              <w:rPr>
                <w:sz w:val="28"/>
                <w:szCs w:val="28"/>
                <w:lang w:val="uz-Cyrl-UZ"/>
              </w:rPr>
            </w:pPr>
            <w:r w:rsidRPr="005B6905">
              <w:rPr>
                <w:sz w:val="28"/>
                <w:szCs w:val="28"/>
                <w:lang w:val="uz-Cyrl-UZ"/>
              </w:rPr>
              <w:t>2. Web-узел саҳифаси, шунингдек, Web да эълон қилинган ҳужжат.</w:t>
            </w:r>
          </w:p>
          <w:p w14:paraId="7B9EF0AB" w14:textId="77777777" w:rsidR="0085110F" w:rsidRPr="009B73BA" w:rsidRDefault="0085110F" w:rsidP="003A7C3D">
            <w:pPr>
              <w:jc w:val="both"/>
              <w:rPr>
                <w:color w:val="000000"/>
                <w:sz w:val="26"/>
                <w:szCs w:val="26"/>
                <w:lang w:val="uz-Cyrl-UZ"/>
              </w:rPr>
            </w:pPr>
          </w:p>
        </w:tc>
      </w:tr>
      <w:tr w:rsidR="0085110F" w:rsidRPr="000B536F" w14:paraId="4CF3CBD5" w14:textId="77777777">
        <w:trPr>
          <w:tblCellSpacing w:w="0" w:type="dxa"/>
          <w:jc w:val="center"/>
        </w:trPr>
        <w:tc>
          <w:tcPr>
            <w:tcW w:w="2079" w:type="pct"/>
          </w:tcPr>
          <w:p w14:paraId="2AC1F324" w14:textId="77777777" w:rsidR="0085110F" w:rsidRPr="00D62F54" w:rsidRDefault="0085110F" w:rsidP="003A7C3D">
            <w:pPr>
              <w:tabs>
                <w:tab w:val="left" w:pos="4320"/>
                <w:tab w:val="left" w:pos="4500"/>
              </w:tabs>
              <w:rPr>
                <w:b/>
                <w:bCs/>
                <w:sz w:val="28"/>
                <w:szCs w:val="28"/>
                <w:lang w:val="uz-Cyrl-UZ"/>
              </w:rPr>
            </w:pPr>
            <w:r w:rsidRPr="00D62F54">
              <w:rPr>
                <w:b/>
                <w:sz w:val="28"/>
                <w:szCs w:val="28"/>
              </w:rPr>
              <w:t>Страничный</w:t>
            </w:r>
            <w:r w:rsidRPr="00844AE4">
              <w:rPr>
                <w:b/>
                <w:sz w:val="28"/>
                <w:szCs w:val="28"/>
              </w:rPr>
              <w:t xml:space="preserve"> </w:t>
            </w:r>
            <w:r w:rsidRPr="00D62F54">
              <w:rPr>
                <w:b/>
                <w:sz w:val="28"/>
                <w:szCs w:val="28"/>
              </w:rPr>
              <w:t>принтер</w:t>
            </w:r>
            <w:r w:rsidRPr="00D62F54">
              <w:rPr>
                <w:b/>
                <w:bCs/>
                <w:sz w:val="28"/>
                <w:szCs w:val="28"/>
                <w:lang w:val="uz-Cyrl-UZ"/>
              </w:rPr>
              <w:t xml:space="preserve"> </w:t>
            </w:r>
          </w:p>
          <w:p w14:paraId="6D996BC4" w14:textId="77777777" w:rsidR="0085110F" w:rsidRDefault="0085110F"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rPr>
              <w:t xml:space="preserve"> </w:t>
            </w:r>
            <w:r w:rsidRPr="00DE4857">
              <w:rPr>
                <w:bCs/>
                <w:color w:val="000000"/>
                <w:sz w:val="28"/>
                <w:szCs w:val="28"/>
                <w:lang w:val="en-US"/>
              </w:rPr>
              <w:t>sahifa</w:t>
            </w:r>
            <w:r w:rsidRPr="00844AE4">
              <w:rPr>
                <w:bCs/>
                <w:color w:val="000000"/>
                <w:sz w:val="28"/>
                <w:szCs w:val="28"/>
              </w:rPr>
              <w:t xml:space="preserve"> </w:t>
            </w:r>
            <w:r w:rsidRPr="00DE4857">
              <w:rPr>
                <w:bCs/>
                <w:color w:val="000000"/>
                <w:sz w:val="28"/>
                <w:szCs w:val="28"/>
                <w:lang w:val="en-US"/>
              </w:rPr>
              <w:t>printeri</w:t>
            </w:r>
          </w:p>
          <w:p w14:paraId="31C8272E" w14:textId="191E915F" w:rsidR="0085110F" w:rsidRPr="00844AE4" w:rsidRDefault="000B536F" w:rsidP="003A7C3D">
            <w:pPr>
              <w:rPr>
                <w:bCs/>
                <w:color w:val="000000"/>
                <w:sz w:val="28"/>
                <w:szCs w:val="28"/>
              </w:rPr>
            </w:pPr>
            <w:r>
              <w:rPr>
                <w:bCs/>
                <w:color w:val="000000"/>
                <w:sz w:val="28"/>
                <w:szCs w:val="28"/>
                <w:lang w:val="uz-Cyrl-UZ"/>
              </w:rPr>
              <w:t xml:space="preserve"> </w:t>
            </w:r>
            <w:r w:rsidR="0085110F" w:rsidRPr="00B01532">
              <w:rPr>
                <w:bCs/>
                <w:color w:val="000000"/>
                <w:sz w:val="28"/>
                <w:szCs w:val="28"/>
              </w:rPr>
              <w:t>саҳифа принтери</w:t>
            </w:r>
          </w:p>
          <w:p w14:paraId="6693D59E" w14:textId="77777777" w:rsidR="0085110F" w:rsidRPr="00D62F54" w:rsidRDefault="0085110F" w:rsidP="003A7C3D">
            <w:pPr>
              <w:tabs>
                <w:tab w:val="left" w:pos="4320"/>
                <w:tab w:val="left" w:pos="4500"/>
              </w:tabs>
              <w:rPr>
                <w:sz w:val="28"/>
                <w:szCs w:val="28"/>
                <w:lang w:val="uz-Cyrl-UZ"/>
              </w:rPr>
            </w:pPr>
            <w:r w:rsidRPr="00DE4143">
              <w:rPr>
                <w:b/>
                <w:sz w:val="28"/>
                <w:szCs w:val="28"/>
                <w:lang w:val="en-US"/>
              </w:rPr>
              <w:t xml:space="preserve">en </w:t>
            </w:r>
            <w:r w:rsidRPr="00733031">
              <w:rPr>
                <w:sz w:val="28"/>
                <w:szCs w:val="28"/>
                <w:lang w:val="en-US"/>
              </w:rPr>
              <w:t xml:space="preserve">- </w:t>
            </w:r>
            <w:r w:rsidRPr="00D62F54">
              <w:rPr>
                <w:sz w:val="28"/>
                <w:szCs w:val="28"/>
                <w:lang w:val="en-US"/>
              </w:rPr>
              <w:t xml:space="preserve">page printer </w:t>
            </w:r>
          </w:p>
          <w:p w14:paraId="5076FA4B" w14:textId="77777777" w:rsidR="0085110F" w:rsidRPr="00D62F54" w:rsidRDefault="0085110F" w:rsidP="003A7C3D">
            <w:pPr>
              <w:rPr>
                <w:bCs/>
                <w:color w:val="000000"/>
                <w:sz w:val="28"/>
                <w:szCs w:val="28"/>
                <w:lang w:val="en-US"/>
              </w:rPr>
            </w:pPr>
          </w:p>
        </w:tc>
        <w:tc>
          <w:tcPr>
            <w:tcW w:w="2921" w:type="pct"/>
          </w:tcPr>
          <w:p w14:paraId="7F6CFEA9" w14:textId="77777777" w:rsidR="0085110F" w:rsidRDefault="0085110F" w:rsidP="003A7C3D">
            <w:pPr>
              <w:jc w:val="both"/>
              <w:rPr>
                <w:sz w:val="28"/>
                <w:szCs w:val="28"/>
                <w:lang w:val="uz-Cyrl-UZ"/>
              </w:rPr>
            </w:pPr>
            <w:r>
              <w:rPr>
                <w:sz w:val="28"/>
                <w:szCs w:val="28"/>
              </w:rPr>
              <w:t>Принтер с подачей и печатью отдельных листов бумаги, на которые выводится изображение страницы целиком</w:t>
            </w:r>
            <w:r w:rsidRPr="0086167C">
              <w:rPr>
                <w:sz w:val="28"/>
                <w:szCs w:val="28"/>
              </w:rPr>
              <w:t>.</w:t>
            </w:r>
          </w:p>
          <w:p w14:paraId="13729D6C" w14:textId="77777777" w:rsidR="0085110F" w:rsidRPr="005C29B7" w:rsidRDefault="0085110F" w:rsidP="003A7C3D">
            <w:pPr>
              <w:jc w:val="both"/>
              <w:rPr>
                <w:sz w:val="16"/>
                <w:szCs w:val="16"/>
              </w:rPr>
            </w:pPr>
          </w:p>
          <w:p w14:paraId="2F0DEDCF" w14:textId="77777777" w:rsidR="0085110F" w:rsidRDefault="0085110F" w:rsidP="003A7C3D">
            <w:pPr>
              <w:jc w:val="both"/>
              <w:rPr>
                <w:sz w:val="28"/>
                <w:szCs w:val="28"/>
                <w:lang w:val="en-US"/>
              </w:rPr>
            </w:pPr>
            <w:r>
              <w:rPr>
                <w:sz w:val="28"/>
                <w:szCs w:val="28"/>
                <w:lang w:val="uz-Cyrl-UZ"/>
              </w:rPr>
              <w:t>Sahifaning</w:t>
            </w:r>
            <w:r w:rsidRPr="00FD45E0">
              <w:rPr>
                <w:sz w:val="28"/>
                <w:szCs w:val="28"/>
                <w:lang w:val="uz-Cyrl-UZ"/>
              </w:rPr>
              <w:t xml:space="preserve"> </w:t>
            </w:r>
            <w:r>
              <w:rPr>
                <w:sz w:val="28"/>
                <w:szCs w:val="28"/>
                <w:lang w:val="uz-Cyrl-UZ"/>
              </w:rPr>
              <w:t>tasviri</w:t>
            </w:r>
            <w:r w:rsidRPr="00FD45E0">
              <w:rPr>
                <w:sz w:val="28"/>
                <w:szCs w:val="28"/>
                <w:lang w:val="uz-Cyrl-UZ"/>
              </w:rPr>
              <w:t xml:space="preserve"> </w:t>
            </w:r>
            <w:r>
              <w:rPr>
                <w:sz w:val="28"/>
                <w:szCs w:val="28"/>
                <w:lang w:val="uz-Cyrl-UZ"/>
              </w:rPr>
              <w:t>to‘la</w:t>
            </w:r>
            <w:r w:rsidRPr="00FD45E0">
              <w:rPr>
                <w:sz w:val="28"/>
                <w:szCs w:val="28"/>
                <w:lang w:val="uz-Cyrl-UZ"/>
              </w:rPr>
              <w:t>-</w:t>
            </w:r>
            <w:r>
              <w:rPr>
                <w:sz w:val="28"/>
                <w:szCs w:val="28"/>
                <w:lang w:val="uz-Cyrl-UZ"/>
              </w:rPr>
              <w:t>to‘kis</w:t>
            </w:r>
            <w:r w:rsidRPr="00FD45E0">
              <w:rPr>
                <w:sz w:val="28"/>
                <w:szCs w:val="28"/>
                <w:lang w:val="uz-Cyrl-UZ"/>
              </w:rPr>
              <w:t xml:space="preserve"> </w:t>
            </w:r>
            <w:r>
              <w:rPr>
                <w:sz w:val="28"/>
                <w:szCs w:val="28"/>
                <w:lang w:val="uz-Cyrl-UZ"/>
              </w:rPr>
              <w:t>chiqariladigan</w:t>
            </w:r>
            <w:r w:rsidRPr="00FD45E0">
              <w:rPr>
                <w:sz w:val="28"/>
                <w:szCs w:val="28"/>
                <w:lang w:val="uz-Cyrl-UZ"/>
              </w:rPr>
              <w:t xml:space="preserve"> </w:t>
            </w:r>
            <w:r>
              <w:rPr>
                <w:sz w:val="28"/>
                <w:szCs w:val="28"/>
                <w:lang w:val="uz-Cyrl-UZ"/>
              </w:rPr>
              <w:t>alohida</w:t>
            </w:r>
            <w:r w:rsidRPr="00FD45E0">
              <w:rPr>
                <w:sz w:val="28"/>
                <w:szCs w:val="28"/>
                <w:lang w:val="uz-Cyrl-UZ"/>
              </w:rPr>
              <w:t xml:space="preserve"> </w:t>
            </w:r>
            <w:r>
              <w:rPr>
                <w:sz w:val="28"/>
                <w:szCs w:val="28"/>
                <w:lang w:val="uz-Cyrl-UZ"/>
              </w:rPr>
              <w:t>qog‘oz</w:t>
            </w:r>
            <w:r w:rsidRPr="00FD45E0">
              <w:rPr>
                <w:sz w:val="28"/>
                <w:szCs w:val="28"/>
                <w:lang w:val="uz-Cyrl-UZ"/>
              </w:rPr>
              <w:t xml:space="preserve"> </w:t>
            </w:r>
            <w:r>
              <w:rPr>
                <w:sz w:val="28"/>
                <w:szCs w:val="28"/>
                <w:lang w:val="uz-Cyrl-UZ"/>
              </w:rPr>
              <w:t>varaqlarini</w:t>
            </w:r>
            <w:r w:rsidRPr="00FD45E0">
              <w:rPr>
                <w:sz w:val="28"/>
                <w:szCs w:val="28"/>
                <w:lang w:val="uz-Cyrl-UZ"/>
              </w:rPr>
              <w:t xml:space="preserve"> </w:t>
            </w:r>
            <w:r>
              <w:rPr>
                <w:sz w:val="28"/>
                <w:szCs w:val="28"/>
                <w:lang w:val="uz-Cyrl-UZ"/>
              </w:rPr>
              <w:t>uzatadigan</w:t>
            </w:r>
            <w:r w:rsidRPr="00FD45E0">
              <w:rPr>
                <w:sz w:val="28"/>
                <w:szCs w:val="28"/>
                <w:lang w:val="uz-Cyrl-UZ"/>
              </w:rPr>
              <w:t xml:space="preserve"> </w:t>
            </w:r>
            <w:r>
              <w:rPr>
                <w:sz w:val="28"/>
                <w:szCs w:val="28"/>
                <w:lang w:val="uz-Cyrl-UZ"/>
              </w:rPr>
              <w:t>va</w:t>
            </w:r>
            <w:r w:rsidRPr="00FD45E0">
              <w:rPr>
                <w:sz w:val="28"/>
                <w:szCs w:val="28"/>
                <w:lang w:val="uz-Cyrl-UZ"/>
              </w:rPr>
              <w:t xml:space="preserve"> </w:t>
            </w:r>
            <w:r>
              <w:rPr>
                <w:sz w:val="28"/>
                <w:szCs w:val="28"/>
                <w:lang w:val="uz-Cyrl-UZ"/>
              </w:rPr>
              <w:t>bosadigan</w:t>
            </w:r>
            <w:r w:rsidRPr="00FD45E0">
              <w:rPr>
                <w:sz w:val="28"/>
                <w:szCs w:val="28"/>
                <w:lang w:val="uz-Cyrl-UZ"/>
              </w:rPr>
              <w:t xml:space="preserve"> </w:t>
            </w:r>
            <w:r>
              <w:rPr>
                <w:sz w:val="28"/>
                <w:szCs w:val="28"/>
                <w:lang w:val="uz-Cyrl-UZ"/>
              </w:rPr>
              <w:t>printer</w:t>
            </w:r>
            <w:r w:rsidRPr="00FD45E0">
              <w:rPr>
                <w:sz w:val="28"/>
                <w:szCs w:val="28"/>
                <w:lang w:val="uz-Cyrl-UZ"/>
              </w:rPr>
              <w:t>.</w:t>
            </w:r>
          </w:p>
          <w:p w14:paraId="4468F32B" w14:textId="77777777" w:rsidR="0085110F" w:rsidRPr="005C29B7" w:rsidRDefault="0085110F" w:rsidP="003A7C3D">
            <w:pPr>
              <w:jc w:val="both"/>
              <w:rPr>
                <w:sz w:val="16"/>
                <w:szCs w:val="16"/>
                <w:lang w:val="en-US"/>
              </w:rPr>
            </w:pPr>
          </w:p>
          <w:p w14:paraId="094591B7" w14:textId="77777777" w:rsidR="0085110F" w:rsidRPr="005C29B7" w:rsidRDefault="0085110F" w:rsidP="003A7C3D">
            <w:pPr>
              <w:jc w:val="both"/>
              <w:rPr>
                <w:sz w:val="28"/>
                <w:szCs w:val="28"/>
                <w:lang w:val="uz-Cyrl-UZ"/>
              </w:rPr>
            </w:pPr>
            <w:r w:rsidRPr="00FD45E0">
              <w:rPr>
                <w:sz w:val="28"/>
                <w:szCs w:val="28"/>
                <w:lang w:val="uz-Cyrl-UZ"/>
              </w:rPr>
              <w:t>Саҳифанинг тасвири тўла-тўкис чиқарилади</w:t>
            </w:r>
            <w:r>
              <w:rPr>
                <w:sz w:val="28"/>
                <w:szCs w:val="28"/>
                <w:lang w:val="uz-Cyrl-UZ"/>
              </w:rPr>
              <w:t>-</w:t>
            </w:r>
            <w:r w:rsidRPr="00FD45E0">
              <w:rPr>
                <w:sz w:val="28"/>
                <w:szCs w:val="28"/>
                <w:lang w:val="uz-Cyrl-UZ"/>
              </w:rPr>
              <w:t>ган алоҳида қоғоз варақларини узатадиган ва босадиган принтер.</w:t>
            </w:r>
          </w:p>
        </w:tc>
      </w:tr>
      <w:tr w:rsidR="0085110F" w:rsidRPr="003E387B" w14:paraId="7B2D524A" w14:textId="77777777">
        <w:trPr>
          <w:tblCellSpacing w:w="0" w:type="dxa"/>
          <w:jc w:val="center"/>
        </w:trPr>
        <w:tc>
          <w:tcPr>
            <w:tcW w:w="2079" w:type="pct"/>
          </w:tcPr>
          <w:p w14:paraId="3FDF869E" w14:textId="77777777" w:rsidR="0085110F" w:rsidRPr="00D62F54" w:rsidRDefault="0085110F" w:rsidP="003A7C3D">
            <w:pPr>
              <w:tabs>
                <w:tab w:val="left" w:pos="4320"/>
                <w:tab w:val="left" w:pos="4500"/>
              </w:tabs>
              <w:rPr>
                <w:b/>
                <w:bCs/>
                <w:sz w:val="28"/>
                <w:szCs w:val="28"/>
                <w:lang w:val="uz-Cyrl-UZ"/>
              </w:rPr>
            </w:pPr>
            <w:r w:rsidRPr="00D62F54">
              <w:rPr>
                <w:b/>
                <w:sz w:val="28"/>
                <w:szCs w:val="28"/>
                <w:lang w:val="uz-Cyrl-UZ"/>
              </w:rPr>
              <w:t>Страничный сканер</w:t>
            </w:r>
            <w:r w:rsidRPr="00D62F54">
              <w:rPr>
                <w:b/>
                <w:bCs/>
                <w:sz w:val="28"/>
                <w:szCs w:val="28"/>
                <w:lang w:val="uz-Cyrl-UZ"/>
              </w:rPr>
              <w:t xml:space="preserve"> </w:t>
            </w:r>
          </w:p>
          <w:p w14:paraId="7D3C25E0" w14:textId="77777777" w:rsidR="0085110F" w:rsidRDefault="0085110F"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DE4857">
              <w:rPr>
                <w:bCs/>
                <w:color w:val="000000"/>
                <w:sz w:val="28"/>
                <w:szCs w:val="28"/>
                <w:lang w:val="uz-Cyrl-UZ"/>
              </w:rPr>
              <w:t xml:space="preserve"> sahifa skaneri</w:t>
            </w:r>
          </w:p>
          <w:p w14:paraId="0785F159" w14:textId="70B86573" w:rsidR="0085110F" w:rsidRPr="00844AE4" w:rsidRDefault="000B536F" w:rsidP="003A7C3D">
            <w:pPr>
              <w:rPr>
                <w:bCs/>
                <w:color w:val="000000"/>
                <w:sz w:val="28"/>
                <w:szCs w:val="28"/>
              </w:rPr>
            </w:pPr>
            <w:r>
              <w:rPr>
                <w:bCs/>
                <w:color w:val="000000"/>
                <w:sz w:val="28"/>
                <w:szCs w:val="28"/>
                <w:lang w:val="uz-Cyrl-UZ"/>
              </w:rPr>
              <w:t xml:space="preserve"> </w:t>
            </w:r>
            <w:r w:rsidR="0085110F" w:rsidRPr="00B01532">
              <w:rPr>
                <w:bCs/>
                <w:color w:val="000000"/>
                <w:sz w:val="28"/>
                <w:szCs w:val="28"/>
              </w:rPr>
              <w:t>саҳифа сканери</w:t>
            </w:r>
          </w:p>
          <w:p w14:paraId="38889742" w14:textId="77777777" w:rsidR="0085110F" w:rsidRPr="00D62F54" w:rsidRDefault="0085110F" w:rsidP="003A7C3D">
            <w:pPr>
              <w:tabs>
                <w:tab w:val="left" w:pos="4320"/>
                <w:tab w:val="left" w:pos="4500"/>
              </w:tabs>
              <w:rPr>
                <w:sz w:val="28"/>
                <w:szCs w:val="28"/>
                <w:lang w:val="uz-Cyrl-UZ"/>
              </w:rPr>
            </w:pPr>
            <w:r w:rsidRPr="00DE4143">
              <w:rPr>
                <w:b/>
                <w:sz w:val="28"/>
                <w:szCs w:val="28"/>
                <w:lang w:val="en-US"/>
              </w:rPr>
              <w:t xml:space="preserve">en </w:t>
            </w:r>
            <w:r w:rsidRPr="00733031">
              <w:rPr>
                <w:sz w:val="28"/>
                <w:szCs w:val="28"/>
                <w:lang w:val="en-US"/>
              </w:rPr>
              <w:t>-</w:t>
            </w:r>
            <w:r w:rsidRPr="00733031">
              <w:rPr>
                <w:sz w:val="28"/>
                <w:szCs w:val="28"/>
                <w:lang w:val="uz-Cyrl-UZ"/>
              </w:rPr>
              <w:t xml:space="preserve"> </w:t>
            </w:r>
            <w:r w:rsidRPr="00D62F54">
              <w:rPr>
                <w:sz w:val="28"/>
                <w:szCs w:val="28"/>
                <w:lang w:val="uz-Cyrl-UZ"/>
              </w:rPr>
              <w:t xml:space="preserve">page scanner </w:t>
            </w:r>
          </w:p>
          <w:p w14:paraId="6B1F9418" w14:textId="77777777" w:rsidR="0085110F" w:rsidRPr="00D62F54" w:rsidRDefault="0085110F" w:rsidP="003A7C3D">
            <w:pPr>
              <w:rPr>
                <w:bCs/>
                <w:color w:val="000000"/>
                <w:sz w:val="28"/>
                <w:szCs w:val="28"/>
                <w:lang w:val="en-US"/>
              </w:rPr>
            </w:pPr>
          </w:p>
        </w:tc>
        <w:tc>
          <w:tcPr>
            <w:tcW w:w="2921" w:type="pct"/>
          </w:tcPr>
          <w:p w14:paraId="358143BF" w14:textId="77777777" w:rsidR="0085110F" w:rsidRDefault="0085110F" w:rsidP="003A7C3D">
            <w:pPr>
              <w:jc w:val="both"/>
              <w:rPr>
                <w:sz w:val="28"/>
                <w:szCs w:val="28"/>
                <w:lang w:val="uz-Cyrl-UZ"/>
              </w:rPr>
            </w:pPr>
            <w:r>
              <w:rPr>
                <w:sz w:val="28"/>
                <w:szCs w:val="28"/>
              </w:rPr>
              <w:t>Сканер для ввода текстов и изображений с носителей небольшого формата</w:t>
            </w:r>
            <w:r w:rsidRPr="0086167C">
              <w:rPr>
                <w:sz w:val="28"/>
                <w:szCs w:val="28"/>
              </w:rPr>
              <w:t>.</w:t>
            </w:r>
          </w:p>
          <w:p w14:paraId="3B10C6EF" w14:textId="77777777" w:rsidR="0085110F" w:rsidRPr="005C29B7" w:rsidRDefault="0085110F" w:rsidP="003A7C3D">
            <w:pPr>
              <w:jc w:val="both"/>
              <w:rPr>
                <w:sz w:val="16"/>
                <w:szCs w:val="16"/>
              </w:rPr>
            </w:pPr>
          </w:p>
          <w:p w14:paraId="0DACA2C8" w14:textId="77777777" w:rsidR="0085110F" w:rsidRDefault="0085110F" w:rsidP="003A7C3D">
            <w:pPr>
              <w:jc w:val="both"/>
              <w:rPr>
                <w:sz w:val="28"/>
                <w:szCs w:val="28"/>
                <w:lang w:val="en-US"/>
              </w:rPr>
            </w:pPr>
            <w:r>
              <w:rPr>
                <w:sz w:val="28"/>
                <w:szCs w:val="28"/>
                <w:lang w:val="uz-Cyrl-UZ"/>
              </w:rPr>
              <w:t>Hajmi katta bo‘lmagan tashuvch</w:t>
            </w:r>
            <w:r w:rsidRPr="0099137E">
              <w:rPr>
                <w:sz w:val="28"/>
                <w:szCs w:val="28"/>
                <w:lang w:val="en-US"/>
              </w:rPr>
              <w:t>i</w:t>
            </w:r>
            <w:r>
              <w:rPr>
                <w:sz w:val="28"/>
                <w:szCs w:val="28"/>
                <w:lang w:val="uz-Cyrl-UZ"/>
              </w:rPr>
              <w:t>lardan matnlar va tasvirlarni kiritadigan skaner.</w:t>
            </w:r>
          </w:p>
          <w:p w14:paraId="32ED91F9" w14:textId="77777777" w:rsidR="0085110F" w:rsidRPr="005C29B7" w:rsidRDefault="0085110F" w:rsidP="003A7C3D">
            <w:pPr>
              <w:jc w:val="both"/>
              <w:rPr>
                <w:sz w:val="16"/>
                <w:szCs w:val="16"/>
                <w:lang w:val="en-US"/>
              </w:rPr>
            </w:pPr>
          </w:p>
          <w:p w14:paraId="5F05C397" w14:textId="77777777" w:rsidR="0085110F" w:rsidRPr="005C29B7" w:rsidRDefault="0085110F" w:rsidP="003A7C3D">
            <w:pPr>
              <w:jc w:val="both"/>
              <w:rPr>
                <w:sz w:val="28"/>
                <w:szCs w:val="28"/>
                <w:lang w:val="uz-Cyrl-UZ"/>
              </w:rPr>
            </w:pPr>
            <w:r>
              <w:rPr>
                <w:sz w:val="28"/>
                <w:szCs w:val="28"/>
                <w:lang w:val="uz-Cyrl-UZ"/>
              </w:rPr>
              <w:t>Ҳажми катта бўлмаган ташувч</w:t>
            </w:r>
            <w:r>
              <w:rPr>
                <w:sz w:val="28"/>
                <w:szCs w:val="28"/>
              </w:rPr>
              <w:t>и</w:t>
            </w:r>
            <w:r>
              <w:rPr>
                <w:sz w:val="28"/>
                <w:szCs w:val="28"/>
                <w:lang w:val="uz-Cyrl-UZ"/>
              </w:rPr>
              <w:t>лардан матн-лар ва тасвирларни киритадиган сканер.</w:t>
            </w:r>
          </w:p>
        </w:tc>
      </w:tr>
      <w:tr w:rsidR="0085110F" w:rsidRPr="007316F5" w14:paraId="38799BB9" w14:textId="77777777">
        <w:trPr>
          <w:tblCellSpacing w:w="0" w:type="dxa"/>
          <w:jc w:val="center"/>
        </w:trPr>
        <w:tc>
          <w:tcPr>
            <w:tcW w:w="2079" w:type="pct"/>
          </w:tcPr>
          <w:p w14:paraId="14BAEA4E" w14:textId="77777777" w:rsidR="0085110F" w:rsidRDefault="0085110F" w:rsidP="003A7C3D">
            <w:pPr>
              <w:tabs>
                <w:tab w:val="left" w:pos="4320"/>
                <w:tab w:val="left" w:pos="4500"/>
              </w:tabs>
              <w:rPr>
                <w:b/>
                <w:sz w:val="28"/>
                <w:szCs w:val="28"/>
                <w:lang w:val="uz-Cyrl-UZ"/>
              </w:rPr>
            </w:pPr>
            <w:r w:rsidRPr="00397A44">
              <w:rPr>
                <w:b/>
                <w:sz w:val="28"/>
                <w:szCs w:val="28"/>
                <w:lang w:val="uz-Cyrl-UZ"/>
              </w:rPr>
              <w:t>Стратегия учёта</w:t>
            </w:r>
          </w:p>
          <w:p w14:paraId="61BB6AE8" w14:textId="77777777" w:rsidR="0085110F" w:rsidRDefault="0085110F" w:rsidP="003A7C3D">
            <w:pPr>
              <w:tabs>
                <w:tab w:val="left" w:pos="4320"/>
                <w:tab w:val="left" w:pos="4500"/>
              </w:tabs>
              <w:rPr>
                <w:sz w:val="28"/>
                <w:szCs w:val="28"/>
                <w:lang w:val="uz-Cyrl-UZ"/>
              </w:rPr>
            </w:pPr>
            <w:r w:rsidRPr="00397A44">
              <w:rPr>
                <w:b/>
                <w:sz w:val="28"/>
                <w:szCs w:val="28"/>
                <w:lang w:val="uz-Cyrl-UZ"/>
              </w:rPr>
              <w:t xml:space="preserve">uz </w:t>
            </w:r>
            <w:r w:rsidRPr="00397A44">
              <w:rPr>
                <w:sz w:val="28"/>
                <w:szCs w:val="28"/>
                <w:lang w:val="uz-Cyrl-UZ"/>
              </w:rPr>
              <w:t>-</w:t>
            </w:r>
            <w:r w:rsidRPr="00397A44">
              <w:rPr>
                <w:b/>
                <w:sz w:val="28"/>
                <w:szCs w:val="28"/>
                <w:lang w:val="uz-Cyrl-UZ"/>
              </w:rPr>
              <w:t xml:space="preserve"> </w:t>
            </w:r>
            <w:r>
              <w:rPr>
                <w:sz w:val="28"/>
                <w:szCs w:val="28"/>
                <w:lang w:val="uz-Cyrl-UZ"/>
              </w:rPr>
              <w:t>hisobga</w:t>
            </w:r>
            <w:r w:rsidRPr="00C32B28">
              <w:rPr>
                <w:sz w:val="28"/>
                <w:szCs w:val="28"/>
                <w:lang w:val="uz-Cyrl-UZ"/>
              </w:rPr>
              <w:t xml:space="preserve"> </w:t>
            </w:r>
            <w:r>
              <w:rPr>
                <w:sz w:val="28"/>
                <w:szCs w:val="28"/>
                <w:lang w:val="uz-Cyrl-UZ"/>
              </w:rPr>
              <w:t>olish strategiyasi</w:t>
            </w:r>
          </w:p>
          <w:p w14:paraId="6E012570" w14:textId="6F0BF927" w:rsidR="0085110F" w:rsidRPr="00397A44" w:rsidRDefault="000B536F" w:rsidP="003A7C3D">
            <w:pPr>
              <w:tabs>
                <w:tab w:val="left" w:pos="4320"/>
                <w:tab w:val="left" w:pos="4500"/>
              </w:tabs>
              <w:rPr>
                <w:sz w:val="28"/>
                <w:szCs w:val="28"/>
                <w:lang w:val="uz-Cyrl-UZ"/>
              </w:rPr>
            </w:pPr>
            <w:r>
              <w:rPr>
                <w:b/>
                <w:sz w:val="28"/>
                <w:szCs w:val="28"/>
                <w:lang w:val="uz-Cyrl-UZ"/>
              </w:rPr>
              <w:t xml:space="preserve"> </w:t>
            </w:r>
            <w:r w:rsidR="0085110F" w:rsidRPr="00C32B28">
              <w:rPr>
                <w:sz w:val="28"/>
                <w:szCs w:val="28"/>
                <w:lang w:val="uz-Cyrl-UZ"/>
              </w:rPr>
              <w:t>ҳисобга олиш</w:t>
            </w:r>
            <w:r w:rsidR="0085110F">
              <w:rPr>
                <w:sz w:val="28"/>
                <w:szCs w:val="28"/>
                <w:lang w:val="uz-Cyrl-UZ"/>
              </w:rPr>
              <w:t xml:space="preserve"> стратегияси</w:t>
            </w:r>
          </w:p>
          <w:p w14:paraId="3D062DC0" w14:textId="77777777" w:rsidR="0085110F" w:rsidRPr="005B6905" w:rsidRDefault="0085110F" w:rsidP="003A7C3D">
            <w:pPr>
              <w:tabs>
                <w:tab w:val="left" w:pos="4320"/>
                <w:tab w:val="left" w:pos="4500"/>
              </w:tabs>
              <w:rPr>
                <w:sz w:val="28"/>
                <w:szCs w:val="28"/>
                <w:lang w:val="uz-Cyrl-UZ"/>
              </w:rPr>
            </w:pPr>
            <w:r w:rsidRPr="005B6905">
              <w:rPr>
                <w:b/>
                <w:sz w:val="28"/>
                <w:szCs w:val="28"/>
                <w:lang w:val="uz-Cyrl-UZ"/>
              </w:rPr>
              <w:t xml:space="preserve">en </w:t>
            </w:r>
            <w:r w:rsidRPr="00733031">
              <w:rPr>
                <w:sz w:val="28"/>
                <w:szCs w:val="28"/>
                <w:lang w:val="uz-Cyrl-UZ"/>
              </w:rPr>
              <w:t>-</w:t>
            </w:r>
            <w:r w:rsidRPr="005B6905">
              <w:rPr>
                <w:b/>
                <w:sz w:val="28"/>
                <w:szCs w:val="28"/>
                <w:lang w:val="uz-Cyrl-UZ"/>
              </w:rPr>
              <w:t xml:space="preserve"> </w:t>
            </w:r>
            <w:r w:rsidRPr="005B6905">
              <w:rPr>
                <w:sz w:val="28"/>
                <w:szCs w:val="28"/>
                <w:lang w:val="uz-Cyrl-UZ"/>
              </w:rPr>
              <w:t xml:space="preserve">аccount policy </w:t>
            </w:r>
          </w:p>
          <w:p w14:paraId="31160687" w14:textId="77777777" w:rsidR="0085110F" w:rsidRPr="005B6905" w:rsidRDefault="0085110F" w:rsidP="003A7C3D">
            <w:pPr>
              <w:tabs>
                <w:tab w:val="left" w:pos="4320"/>
                <w:tab w:val="left" w:pos="4500"/>
              </w:tabs>
              <w:rPr>
                <w:b/>
                <w:sz w:val="28"/>
                <w:szCs w:val="28"/>
                <w:lang w:val="uz-Cyrl-UZ"/>
              </w:rPr>
            </w:pPr>
          </w:p>
        </w:tc>
        <w:tc>
          <w:tcPr>
            <w:tcW w:w="2921" w:type="pct"/>
          </w:tcPr>
          <w:p w14:paraId="35053279" w14:textId="77777777" w:rsidR="0085110F" w:rsidRDefault="0085110F" w:rsidP="003A7C3D">
            <w:pPr>
              <w:tabs>
                <w:tab w:val="left" w:pos="4320"/>
                <w:tab w:val="left" w:pos="4500"/>
              </w:tabs>
              <w:jc w:val="both"/>
              <w:rPr>
                <w:sz w:val="28"/>
                <w:szCs w:val="28"/>
                <w:lang w:val="uz-Cyrl-UZ"/>
              </w:rPr>
            </w:pPr>
            <w:r>
              <w:rPr>
                <w:sz w:val="28"/>
                <w:szCs w:val="28"/>
              </w:rPr>
              <w:t>Н</w:t>
            </w:r>
            <w:r>
              <w:rPr>
                <w:sz w:val="28"/>
                <w:szCs w:val="28"/>
                <w:lang w:val="uz-Cyrl-UZ"/>
              </w:rPr>
              <w:t>абор правил в системе безопасности много</w:t>
            </w:r>
            <w:r>
              <w:rPr>
                <w:sz w:val="28"/>
                <w:szCs w:val="28"/>
              </w:rPr>
              <w:t>-</w:t>
            </w:r>
            <w:r>
              <w:rPr>
                <w:sz w:val="28"/>
                <w:szCs w:val="28"/>
                <w:lang w:val="uz-Cyrl-UZ"/>
              </w:rPr>
              <w:t xml:space="preserve">пользовательских и сетевых </w:t>
            </w:r>
            <w:r>
              <w:rPr>
                <w:sz w:val="28"/>
                <w:szCs w:val="28"/>
              </w:rPr>
              <w:t>операционных систем</w:t>
            </w:r>
            <w:r>
              <w:rPr>
                <w:sz w:val="28"/>
                <w:szCs w:val="28"/>
                <w:lang w:val="uz-Cyrl-UZ"/>
              </w:rPr>
              <w:t>, определяющих как поведение поль-зователя при работе с системой, так и разре-шение доступа к ресурсам системы</w:t>
            </w:r>
            <w:r w:rsidRPr="00E47C30">
              <w:rPr>
                <w:sz w:val="28"/>
                <w:szCs w:val="28"/>
              </w:rPr>
              <w:t>.</w:t>
            </w:r>
          </w:p>
          <w:p w14:paraId="236E2619" w14:textId="77777777" w:rsidR="0085110F" w:rsidRPr="005C29B7" w:rsidRDefault="0085110F" w:rsidP="003A7C3D">
            <w:pPr>
              <w:tabs>
                <w:tab w:val="left" w:pos="4320"/>
                <w:tab w:val="left" w:pos="4500"/>
              </w:tabs>
              <w:jc w:val="both"/>
              <w:rPr>
                <w:sz w:val="16"/>
                <w:szCs w:val="16"/>
              </w:rPr>
            </w:pPr>
          </w:p>
          <w:p w14:paraId="53B85443" w14:textId="3EFD769A" w:rsidR="0085110F" w:rsidRPr="00397A44" w:rsidRDefault="0085110F" w:rsidP="003A7C3D">
            <w:pPr>
              <w:tabs>
                <w:tab w:val="left" w:pos="4320"/>
                <w:tab w:val="left" w:pos="4500"/>
              </w:tabs>
              <w:jc w:val="both"/>
              <w:rPr>
                <w:sz w:val="28"/>
                <w:szCs w:val="28"/>
              </w:rPr>
            </w:pPr>
            <w:r>
              <w:rPr>
                <w:sz w:val="28"/>
                <w:szCs w:val="28"/>
                <w:lang w:val="uz-Cyrl-UZ"/>
              </w:rPr>
              <w:t>Ko‘p</w:t>
            </w:r>
            <w:r w:rsidRPr="007316F5">
              <w:rPr>
                <w:sz w:val="28"/>
                <w:szCs w:val="28"/>
                <w:lang w:val="uz-Cyrl-UZ"/>
              </w:rPr>
              <w:t xml:space="preserve"> </w:t>
            </w:r>
            <w:r>
              <w:rPr>
                <w:sz w:val="28"/>
                <w:szCs w:val="28"/>
                <w:lang w:val="uz-Cyrl-UZ"/>
              </w:rPr>
              <w:t>foydalaniladigan</w:t>
            </w:r>
            <w:r w:rsidRPr="007316F5">
              <w:rPr>
                <w:sz w:val="28"/>
                <w:szCs w:val="28"/>
                <w:lang w:val="uz-Cyrl-UZ"/>
              </w:rPr>
              <w:t xml:space="preserve"> </w:t>
            </w:r>
            <w:r>
              <w:rPr>
                <w:sz w:val="28"/>
                <w:szCs w:val="28"/>
                <w:lang w:val="uz-Cyrl-UZ"/>
              </w:rPr>
              <w:t>va</w:t>
            </w:r>
            <w:r w:rsidRPr="007316F5">
              <w:rPr>
                <w:sz w:val="28"/>
                <w:szCs w:val="28"/>
                <w:lang w:val="uz-Cyrl-UZ"/>
              </w:rPr>
              <w:t xml:space="preserve"> </w:t>
            </w:r>
            <w:r>
              <w:rPr>
                <w:sz w:val="28"/>
                <w:szCs w:val="28"/>
                <w:lang w:val="uz-Cyrl-UZ"/>
              </w:rPr>
              <w:t>tarmoq</w:t>
            </w:r>
            <w:r w:rsidRPr="007316F5">
              <w:rPr>
                <w:sz w:val="28"/>
                <w:szCs w:val="28"/>
                <w:lang w:val="uz-Cyrl-UZ"/>
              </w:rPr>
              <w:t xml:space="preserve"> </w:t>
            </w:r>
            <w:r>
              <w:rPr>
                <w:sz w:val="28"/>
                <w:szCs w:val="28"/>
                <w:lang w:val="en-US"/>
              </w:rPr>
              <w:t>operatsion</w:t>
            </w:r>
            <w:r w:rsidRPr="005B6905">
              <w:rPr>
                <w:sz w:val="28"/>
                <w:szCs w:val="28"/>
              </w:rPr>
              <w:t xml:space="preserve"> </w:t>
            </w:r>
            <w:r>
              <w:rPr>
                <w:sz w:val="28"/>
                <w:szCs w:val="28"/>
                <w:lang w:val="en-US"/>
              </w:rPr>
              <w:t>tizim</w:t>
            </w:r>
            <w:r>
              <w:rPr>
                <w:sz w:val="28"/>
                <w:szCs w:val="28"/>
                <w:lang w:val="uz-Cyrl-UZ"/>
              </w:rPr>
              <w:t>lari</w:t>
            </w:r>
            <w:r w:rsidRPr="007316F5">
              <w:rPr>
                <w:sz w:val="28"/>
                <w:szCs w:val="28"/>
                <w:lang w:val="uz-Cyrl-UZ"/>
              </w:rPr>
              <w:t xml:space="preserve"> </w:t>
            </w:r>
            <w:r>
              <w:rPr>
                <w:sz w:val="28"/>
                <w:szCs w:val="28"/>
                <w:lang w:val="uz-Cyrl-UZ"/>
              </w:rPr>
              <w:t>xavfsizlik</w:t>
            </w:r>
            <w:r w:rsidRPr="007316F5">
              <w:rPr>
                <w:sz w:val="28"/>
                <w:szCs w:val="28"/>
                <w:lang w:val="uz-Cyrl-UZ"/>
              </w:rPr>
              <w:t xml:space="preserve"> </w:t>
            </w:r>
            <w:r>
              <w:rPr>
                <w:sz w:val="28"/>
                <w:szCs w:val="28"/>
                <w:lang w:val="uz-Cyrl-UZ"/>
              </w:rPr>
              <w:t>tizimidagi</w:t>
            </w:r>
            <w:r w:rsidRPr="007316F5">
              <w:rPr>
                <w:sz w:val="28"/>
                <w:szCs w:val="28"/>
                <w:lang w:val="uz-Cyrl-UZ"/>
              </w:rPr>
              <w:t xml:space="preserve">, </w:t>
            </w:r>
            <w:r>
              <w:rPr>
                <w:sz w:val="28"/>
                <w:szCs w:val="28"/>
                <w:lang w:val="uz-Cyrl-UZ"/>
              </w:rPr>
              <w:t>ham</w:t>
            </w:r>
            <w:r w:rsidRPr="007316F5">
              <w:rPr>
                <w:sz w:val="28"/>
                <w:szCs w:val="28"/>
                <w:lang w:val="uz-Cyrl-UZ"/>
              </w:rPr>
              <w:t xml:space="preserve"> </w:t>
            </w:r>
            <w:r>
              <w:rPr>
                <w:sz w:val="28"/>
                <w:szCs w:val="28"/>
                <w:lang w:val="uz-Cyrl-UZ"/>
              </w:rPr>
              <w:t>foydalanuv-chining</w:t>
            </w:r>
            <w:r w:rsidRPr="007316F5">
              <w:rPr>
                <w:sz w:val="28"/>
                <w:szCs w:val="28"/>
                <w:lang w:val="uz-Cyrl-UZ"/>
              </w:rPr>
              <w:t xml:space="preserve"> </w:t>
            </w:r>
            <w:r>
              <w:rPr>
                <w:sz w:val="28"/>
                <w:szCs w:val="28"/>
                <w:lang w:val="uz-Cyrl-UZ"/>
              </w:rPr>
              <w:t>tizim</w:t>
            </w:r>
            <w:r w:rsidRPr="007316F5">
              <w:rPr>
                <w:sz w:val="28"/>
                <w:szCs w:val="28"/>
                <w:lang w:val="uz-Cyrl-UZ"/>
              </w:rPr>
              <w:t xml:space="preserve"> </w:t>
            </w:r>
            <w:r>
              <w:rPr>
                <w:sz w:val="28"/>
                <w:szCs w:val="28"/>
                <w:lang w:val="uz-Cyrl-UZ"/>
              </w:rPr>
              <w:t>bilan</w:t>
            </w:r>
            <w:r w:rsidRPr="007316F5">
              <w:rPr>
                <w:sz w:val="28"/>
                <w:szCs w:val="28"/>
                <w:lang w:val="uz-Cyrl-UZ"/>
              </w:rPr>
              <w:t xml:space="preserve"> </w:t>
            </w:r>
            <w:r>
              <w:rPr>
                <w:sz w:val="28"/>
                <w:szCs w:val="28"/>
                <w:lang w:val="uz-Cyrl-UZ"/>
              </w:rPr>
              <w:t>ishlashda</w:t>
            </w:r>
            <w:r w:rsidRPr="007316F5">
              <w:rPr>
                <w:sz w:val="28"/>
                <w:szCs w:val="28"/>
                <w:lang w:val="uz-Cyrl-UZ"/>
              </w:rPr>
              <w:t xml:space="preserve"> </w:t>
            </w:r>
            <w:r>
              <w:rPr>
                <w:sz w:val="28"/>
                <w:szCs w:val="28"/>
                <w:lang w:val="uz-Cyrl-UZ"/>
              </w:rPr>
              <w:t>o‘zini</w:t>
            </w:r>
            <w:r w:rsidRPr="007316F5">
              <w:rPr>
                <w:sz w:val="28"/>
                <w:szCs w:val="28"/>
                <w:lang w:val="uz-Cyrl-UZ"/>
              </w:rPr>
              <w:t xml:space="preserve"> </w:t>
            </w:r>
            <w:r>
              <w:rPr>
                <w:sz w:val="28"/>
                <w:szCs w:val="28"/>
                <w:lang w:val="uz-Cyrl-UZ"/>
              </w:rPr>
              <w:t>qanday</w:t>
            </w:r>
            <w:r w:rsidR="00D7251A">
              <w:rPr>
                <w:sz w:val="28"/>
                <w:szCs w:val="28"/>
                <w:lang w:val="uz-Cyrl-UZ"/>
              </w:rPr>
              <w:t xml:space="preserve"> </w:t>
            </w:r>
            <w:r>
              <w:rPr>
                <w:sz w:val="28"/>
                <w:szCs w:val="28"/>
                <w:lang w:val="uz-Cyrl-UZ"/>
              </w:rPr>
              <w:t>tu</w:t>
            </w:r>
            <w:r>
              <w:rPr>
                <w:sz w:val="28"/>
                <w:szCs w:val="28"/>
                <w:lang w:val="en-US"/>
              </w:rPr>
              <w:t>t</w:t>
            </w:r>
            <w:r>
              <w:rPr>
                <w:sz w:val="28"/>
                <w:szCs w:val="28"/>
                <w:lang w:val="uz-Cyrl-UZ"/>
              </w:rPr>
              <w:t>i-shini</w:t>
            </w:r>
            <w:r w:rsidRPr="007316F5">
              <w:rPr>
                <w:sz w:val="28"/>
                <w:szCs w:val="28"/>
                <w:lang w:val="uz-Cyrl-UZ"/>
              </w:rPr>
              <w:t xml:space="preserve">, </w:t>
            </w:r>
            <w:r>
              <w:rPr>
                <w:sz w:val="28"/>
                <w:szCs w:val="28"/>
                <w:lang w:val="uz-Cyrl-UZ"/>
              </w:rPr>
              <w:t>ham</w:t>
            </w:r>
            <w:r w:rsidRPr="007316F5">
              <w:rPr>
                <w:sz w:val="28"/>
                <w:szCs w:val="28"/>
                <w:lang w:val="uz-Cyrl-UZ"/>
              </w:rPr>
              <w:t xml:space="preserve"> </w:t>
            </w:r>
            <w:r>
              <w:rPr>
                <w:sz w:val="28"/>
                <w:szCs w:val="28"/>
                <w:lang w:val="uz-Cyrl-UZ"/>
              </w:rPr>
              <w:t>tizim</w:t>
            </w:r>
            <w:r w:rsidRPr="007316F5">
              <w:rPr>
                <w:sz w:val="28"/>
                <w:szCs w:val="28"/>
                <w:lang w:val="uz-Cyrl-UZ"/>
              </w:rPr>
              <w:t xml:space="preserve"> </w:t>
            </w:r>
            <w:r>
              <w:rPr>
                <w:sz w:val="28"/>
                <w:szCs w:val="28"/>
                <w:lang w:val="uz-Cyrl-UZ"/>
              </w:rPr>
              <w:t>resurslaridan</w:t>
            </w:r>
            <w:r w:rsidRPr="007316F5">
              <w:rPr>
                <w:sz w:val="28"/>
                <w:szCs w:val="28"/>
                <w:lang w:val="uz-Cyrl-UZ"/>
              </w:rPr>
              <w:t xml:space="preserve"> </w:t>
            </w:r>
            <w:r>
              <w:rPr>
                <w:sz w:val="28"/>
                <w:szCs w:val="28"/>
                <w:lang w:val="en-US"/>
              </w:rPr>
              <w:t>erkin</w:t>
            </w:r>
            <w:r w:rsidRPr="005B6905">
              <w:rPr>
                <w:sz w:val="28"/>
                <w:szCs w:val="28"/>
              </w:rPr>
              <w:t xml:space="preserve"> </w:t>
            </w:r>
            <w:r>
              <w:rPr>
                <w:sz w:val="28"/>
                <w:szCs w:val="28"/>
                <w:lang w:val="uz-Cyrl-UZ"/>
              </w:rPr>
              <w:t>foydala-nishga</w:t>
            </w:r>
            <w:r w:rsidRPr="007316F5">
              <w:rPr>
                <w:sz w:val="28"/>
                <w:szCs w:val="28"/>
                <w:lang w:val="uz-Cyrl-UZ"/>
              </w:rPr>
              <w:t xml:space="preserve"> </w:t>
            </w:r>
            <w:r>
              <w:rPr>
                <w:sz w:val="28"/>
                <w:szCs w:val="28"/>
                <w:lang w:val="uz-Cyrl-UZ"/>
              </w:rPr>
              <w:t>ruxsat</w:t>
            </w:r>
            <w:r w:rsidRPr="005B6905">
              <w:rPr>
                <w:sz w:val="28"/>
                <w:szCs w:val="28"/>
              </w:rPr>
              <w:t xml:space="preserve"> </w:t>
            </w:r>
            <w:r>
              <w:rPr>
                <w:sz w:val="28"/>
                <w:szCs w:val="28"/>
                <w:lang w:val="en-US"/>
              </w:rPr>
              <w:t>berilishi</w:t>
            </w:r>
            <w:r>
              <w:rPr>
                <w:sz w:val="28"/>
                <w:szCs w:val="28"/>
                <w:lang w:val="uz-Cyrl-UZ"/>
              </w:rPr>
              <w:t>ni</w:t>
            </w:r>
            <w:r w:rsidRPr="007316F5">
              <w:rPr>
                <w:sz w:val="28"/>
                <w:szCs w:val="28"/>
                <w:lang w:val="uz-Cyrl-UZ"/>
              </w:rPr>
              <w:t xml:space="preserve"> </w:t>
            </w:r>
            <w:r>
              <w:rPr>
                <w:sz w:val="28"/>
                <w:szCs w:val="28"/>
                <w:lang w:val="uz-Cyrl-UZ"/>
              </w:rPr>
              <w:t>belgilaydigan</w:t>
            </w:r>
            <w:r w:rsidRPr="007316F5">
              <w:rPr>
                <w:sz w:val="28"/>
                <w:szCs w:val="28"/>
                <w:lang w:val="uz-Cyrl-UZ"/>
              </w:rPr>
              <w:t xml:space="preserve"> </w:t>
            </w:r>
            <w:r>
              <w:rPr>
                <w:sz w:val="28"/>
                <w:szCs w:val="28"/>
                <w:lang w:val="uz-Cyrl-UZ"/>
              </w:rPr>
              <w:t>qoidalar</w:t>
            </w:r>
            <w:r w:rsidRPr="007316F5">
              <w:rPr>
                <w:sz w:val="28"/>
                <w:szCs w:val="28"/>
                <w:lang w:val="uz-Cyrl-UZ"/>
              </w:rPr>
              <w:t xml:space="preserve"> </w:t>
            </w:r>
            <w:r>
              <w:rPr>
                <w:sz w:val="28"/>
                <w:szCs w:val="28"/>
                <w:lang w:val="uz-Cyrl-UZ"/>
              </w:rPr>
              <w:t>to‘plami.</w:t>
            </w:r>
          </w:p>
          <w:p w14:paraId="61857D9B" w14:textId="77777777" w:rsidR="0085110F" w:rsidRPr="005C29B7" w:rsidRDefault="0085110F" w:rsidP="003A7C3D">
            <w:pPr>
              <w:tabs>
                <w:tab w:val="left" w:pos="4320"/>
                <w:tab w:val="left" w:pos="4500"/>
              </w:tabs>
              <w:jc w:val="both"/>
              <w:rPr>
                <w:sz w:val="18"/>
                <w:szCs w:val="18"/>
              </w:rPr>
            </w:pPr>
          </w:p>
          <w:p w14:paraId="59309965" w14:textId="77777777" w:rsidR="0085110F" w:rsidRPr="007316F5" w:rsidRDefault="0085110F" w:rsidP="003A7C3D">
            <w:pPr>
              <w:tabs>
                <w:tab w:val="left" w:pos="4320"/>
                <w:tab w:val="left" w:pos="4500"/>
              </w:tabs>
              <w:jc w:val="both"/>
              <w:rPr>
                <w:sz w:val="28"/>
                <w:szCs w:val="28"/>
                <w:lang w:val="uz-Cyrl-UZ"/>
              </w:rPr>
            </w:pPr>
            <w:r w:rsidRPr="007316F5">
              <w:rPr>
                <w:sz w:val="28"/>
                <w:szCs w:val="28"/>
                <w:lang w:val="uz-Cyrl-UZ"/>
              </w:rPr>
              <w:t xml:space="preserve">Кўп фойдаланиладиган ва тармоқ </w:t>
            </w:r>
            <w:r>
              <w:rPr>
                <w:sz w:val="28"/>
                <w:szCs w:val="28"/>
              </w:rPr>
              <w:t>операцион тизим</w:t>
            </w:r>
            <w:r w:rsidRPr="007316F5">
              <w:rPr>
                <w:sz w:val="28"/>
                <w:szCs w:val="28"/>
                <w:lang w:val="uz-Cyrl-UZ"/>
              </w:rPr>
              <w:t>лари хавфсизлик тизимидаги, ҳам фой</w:t>
            </w:r>
            <w:r>
              <w:rPr>
                <w:sz w:val="28"/>
                <w:szCs w:val="28"/>
                <w:lang w:val="uz-Cyrl-UZ"/>
              </w:rPr>
              <w:t>-</w:t>
            </w:r>
            <w:r w:rsidRPr="007316F5">
              <w:rPr>
                <w:sz w:val="28"/>
                <w:szCs w:val="28"/>
                <w:lang w:val="uz-Cyrl-UZ"/>
              </w:rPr>
              <w:t>даланувчининг тизим билан ишлашда ўзини қандай ту</w:t>
            </w:r>
            <w:r>
              <w:rPr>
                <w:sz w:val="28"/>
                <w:szCs w:val="28"/>
              </w:rPr>
              <w:t>т</w:t>
            </w:r>
            <w:r w:rsidRPr="007316F5">
              <w:rPr>
                <w:sz w:val="28"/>
                <w:szCs w:val="28"/>
                <w:lang w:val="uz-Cyrl-UZ"/>
              </w:rPr>
              <w:t xml:space="preserve">ишини, ҳам тизим ресурсларидан </w:t>
            </w:r>
            <w:r>
              <w:rPr>
                <w:sz w:val="28"/>
                <w:szCs w:val="28"/>
              </w:rPr>
              <w:t xml:space="preserve">эркин </w:t>
            </w:r>
            <w:r w:rsidRPr="007316F5">
              <w:rPr>
                <w:sz w:val="28"/>
                <w:szCs w:val="28"/>
                <w:lang w:val="uz-Cyrl-UZ"/>
              </w:rPr>
              <w:t>фойдаланишга рухсат</w:t>
            </w:r>
            <w:r>
              <w:rPr>
                <w:sz w:val="28"/>
                <w:szCs w:val="28"/>
                <w:lang w:val="uz-Cyrl-UZ"/>
              </w:rPr>
              <w:t xml:space="preserve"> берилиши</w:t>
            </w:r>
            <w:r w:rsidRPr="007316F5">
              <w:rPr>
                <w:sz w:val="28"/>
                <w:szCs w:val="28"/>
                <w:lang w:val="uz-Cyrl-UZ"/>
              </w:rPr>
              <w:t>ни белгилайдиган қоидалар тўплами.</w:t>
            </w:r>
          </w:p>
        </w:tc>
      </w:tr>
      <w:tr w:rsidR="0085110F" w:rsidRPr="000B536F" w14:paraId="471B674F" w14:textId="77777777">
        <w:trPr>
          <w:tblCellSpacing w:w="0" w:type="dxa"/>
          <w:jc w:val="center"/>
        </w:trPr>
        <w:tc>
          <w:tcPr>
            <w:tcW w:w="2079" w:type="pct"/>
          </w:tcPr>
          <w:p w14:paraId="2C57CE7E" w14:textId="77777777" w:rsidR="0085110F" w:rsidRPr="004879B7" w:rsidRDefault="0085110F" w:rsidP="003A7C3D">
            <w:pPr>
              <w:rPr>
                <w:b/>
                <w:bCs/>
                <w:color w:val="000000"/>
                <w:sz w:val="28"/>
                <w:szCs w:val="28"/>
                <w:lang w:val="uz-Cyrl-UZ"/>
              </w:rPr>
            </w:pPr>
            <w:r w:rsidRPr="004879B7">
              <w:rPr>
                <w:b/>
                <w:sz w:val="28"/>
                <w:szCs w:val="28"/>
              </w:rPr>
              <w:t>Стример</w:t>
            </w:r>
            <w:r w:rsidRPr="004879B7">
              <w:rPr>
                <w:b/>
                <w:bCs/>
                <w:color w:val="000000"/>
                <w:sz w:val="28"/>
                <w:szCs w:val="28"/>
                <w:lang w:val="uz-Cyrl-UZ"/>
              </w:rPr>
              <w:t xml:space="preserve"> </w:t>
            </w:r>
          </w:p>
          <w:p w14:paraId="3F9979C9" w14:textId="6D20BD32" w:rsidR="0085110F" w:rsidRPr="00EB4564" w:rsidRDefault="0085110F" w:rsidP="003A7C3D">
            <w:pPr>
              <w:rPr>
                <w:sz w:val="28"/>
                <w:szCs w:val="28"/>
                <w:lang w:val="en-US"/>
              </w:rPr>
            </w:pPr>
            <w:r w:rsidRPr="00EB4564">
              <w:rPr>
                <w:b/>
                <w:bCs/>
                <w:sz w:val="28"/>
                <w:szCs w:val="28"/>
                <w:lang w:val="en-US"/>
              </w:rPr>
              <w:t xml:space="preserve">uz </w:t>
            </w:r>
            <w:r w:rsidRPr="00EB4564">
              <w:rPr>
                <w:bCs/>
                <w:sz w:val="28"/>
                <w:szCs w:val="28"/>
                <w:lang w:val="en-US"/>
              </w:rPr>
              <w:t xml:space="preserve">- </w:t>
            </w:r>
            <w:r w:rsidRPr="00EB4564">
              <w:rPr>
                <w:sz w:val="28"/>
                <w:szCs w:val="28"/>
                <w:lang w:val="en-US"/>
              </w:rPr>
              <w:t>strimer</w:t>
            </w:r>
            <w:r w:rsidR="00D7251A">
              <w:rPr>
                <w:sz w:val="28"/>
                <w:szCs w:val="28"/>
                <w:lang w:val="en-US"/>
              </w:rPr>
              <w:t xml:space="preserve"> </w:t>
            </w:r>
          </w:p>
          <w:p w14:paraId="7DE1EED4" w14:textId="0B2DC80A" w:rsidR="0085110F" w:rsidRDefault="000B536F" w:rsidP="003A7C3D">
            <w:pPr>
              <w:rPr>
                <w:sz w:val="28"/>
                <w:szCs w:val="28"/>
                <w:lang w:val="en-US"/>
              </w:rPr>
            </w:pPr>
            <w:r>
              <w:rPr>
                <w:sz w:val="28"/>
                <w:szCs w:val="28"/>
                <w:lang w:val="en-US"/>
              </w:rPr>
              <w:t xml:space="preserve"> </w:t>
            </w:r>
            <w:r w:rsidR="0085110F" w:rsidRPr="00EB4564">
              <w:rPr>
                <w:sz w:val="28"/>
                <w:szCs w:val="28"/>
              </w:rPr>
              <w:t>стример</w:t>
            </w:r>
          </w:p>
          <w:p w14:paraId="5F9440E9" w14:textId="57590B85" w:rsidR="0085110F" w:rsidRPr="004879B7" w:rsidRDefault="0085110F" w:rsidP="003A7C3D">
            <w:pPr>
              <w:rPr>
                <w:sz w:val="28"/>
                <w:szCs w:val="28"/>
                <w:lang w:val="uz-Cyrl-UZ"/>
              </w:rPr>
            </w:pPr>
            <w:r w:rsidRPr="000F6207">
              <w:rPr>
                <w:b/>
                <w:bCs/>
                <w:color w:val="000000"/>
                <w:sz w:val="28"/>
                <w:szCs w:val="28"/>
                <w:lang w:val="en-US"/>
              </w:rPr>
              <w:t xml:space="preserve">en </w:t>
            </w:r>
            <w:r w:rsidRPr="00733031">
              <w:rPr>
                <w:bCs/>
                <w:color w:val="000000"/>
                <w:sz w:val="28"/>
                <w:szCs w:val="28"/>
                <w:lang w:val="en-US"/>
              </w:rPr>
              <w:t>-</w:t>
            </w:r>
            <w:r w:rsidRPr="004879B7">
              <w:rPr>
                <w:sz w:val="28"/>
                <w:szCs w:val="28"/>
                <w:lang w:val="en-US"/>
              </w:rPr>
              <w:t xml:space="preserve"> streamer</w:t>
            </w:r>
            <w:r w:rsidR="00D7251A">
              <w:rPr>
                <w:sz w:val="28"/>
                <w:szCs w:val="28"/>
                <w:lang w:val="en-US"/>
              </w:rPr>
              <w:t xml:space="preserve"> </w:t>
            </w:r>
          </w:p>
          <w:p w14:paraId="558B1B43" w14:textId="77777777" w:rsidR="0085110F" w:rsidRPr="009B2EE9" w:rsidRDefault="0085110F" w:rsidP="003A7C3D">
            <w:pPr>
              <w:rPr>
                <w:b/>
                <w:sz w:val="28"/>
                <w:szCs w:val="28"/>
                <w:lang w:val="en-US"/>
              </w:rPr>
            </w:pPr>
          </w:p>
        </w:tc>
        <w:tc>
          <w:tcPr>
            <w:tcW w:w="2921" w:type="pct"/>
          </w:tcPr>
          <w:p w14:paraId="54A1B367" w14:textId="4DC34D14" w:rsidR="0085110F" w:rsidRPr="00EB4564" w:rsidRDefault="0085110F" w:rsidP="003A7C3D">
            <w:pPr>
              <w:jc w:val="both"/>
              <w:rPr>
                <w:sz w:val="28"/>
                <w:szCs w:val="28"/>
              </w:rPr>
            </w:pPr>
            <w:r w:rsidRPr="00EB4564">
              <w:rPr>
                <w:sz w:val="28"/>
                <w:szCs w:val="28"/>
              </w:rPr>
              <w:t>Устройство потоковой записи на магнитную ленту, применяется для резервного копирования и архивирования данных.</w:t>
            </w:r>
            <w:r w:rsidR="00D7251A">
              <w:rPr>
                <w:sz w:val="28"/>
                <w:szCs w:val="28"/>
              </w:rPr>
              <w:t xml:space="preserve"> </w:t>
            </w:r>
          </w:p>
          <w:p w14:paraId="5A6C5CFE" w14:textId="77777777" w:rsidR="0085110F" w:rsidRPr="005C29B7" w:rsidRDefault="0085110F" w:rsidP="003A7C3D">
            <w:pPr>
              <w:jc w:val="both"/>
              <w:rPr>
                <w:sz w:val="16"/>
                <w:szCs w:val="16"/>
              </w:rPr>
            </w:pPr>
          </w:p>
          <w:p w14:paraId="0A386FAB" w14:textId="77777777" w:rsidR="0085110F" w:rsidRPr="002A12CF" w:rsidRDefault="0085110F" w:rsidP="003A7C3D">
            <w:pPr>
              <w:jc w:val="both"/>
              <w:rPr>
                <w:sz w:val="28"/>
                <w:szCs w:val="28"/>
                <w:lang w:val="en-US"/>
              </w:rPr>
            </w:pPr>
            <w:r w:rsidRPr="00EB4564">
              <w:rPr>
                <w:sz w:val="28"/>
                <w:szCs w:val="28"/>
                <w:lang w:val="en-US"/>
              </w:rPr>
              <w:t xml:space="preserve">Magnit tasmaga oqimli yozish qurilmasi. </w:t>
            </w:r>
            <w:r w:rsidRPr="002A12CF">
              <w:rPr>
                <w:sz w:val="28"/>
                <w:szCs w:val="28"/>
                <w:lang w:val="en-US"/>
              </w:rPr>
              <w:t>M</w:t>
            </w:r>
            <w:r>
              <w:rPr>
                <w:sz w:val="28"/>
                <w:szCs w:val="28"/>
                <w:lang w:val="en-US"/>
              </w:rPr>
              <w:t>a’</w:t>
            </w:r>
            <w:r w:rsidRPr="002A12CF">
              <w:rPr>
                <w:sz w:val="28"/>
                <w:szCs w:val="28"/>
                <w:lang w:val="en-US"/>
              </w:rPr>
              <w:t>lu</w:t>
            </w:r>
            <w:r w:rsidRPr="003416EC">
              <w:rPr>
                <w:sz w:val="28"/>
                <w:szCs w:val="28"/>
                <w:lang w:val="en-US"/>
              </w:rPr>
              <w:t>-</w:t>
            </w:r>
            <w:r w:rsidRPr="002A12CF">
              <w:rPr>
                <w:sz w:val="28"/>
                <w:szCs w:val="28"/>
                <w:lang w:val="en-US"/>
              </w:rPr>
              <w:t xml:space="preserve">motlardan rezerv nusxa </w:t>
            </w:r>
            <w:r>
              <w:rPr>
                <w:sz w:val="28"/>
                <w:szCs w:val="28"/>
                <w:lang w:val="en-US"/>
              </w:rPr>
              <w:t>ko’chirish</w:t>
            </w:r>
            <w:r w:rsidRPr="002A12CF">
              <w:rPr>
                <w:sz w:val="28"/>
                <w:szCs w:val="28"/>
                <w:lang w:val="en-US"/>
              </w:rPr>
              <w:t>da va arxivlashda qo‘llaniladi.</w:t>
            </w:r>
          </w:p>
          <w:p w14:paraId="32209C1C" w14:textId="77777777" w:rsidR="0085110F" w:rsidRPr="005E2F0D" w:rsidRDefault="0085110F" w:rsidP="003A7C3D">
            <w:pPr>
              <w:jc w:val="both"/>
              <w:rPr>
                <w:sz w:val="22"/>
                <w:szCs w:val="22"/>
                <w:lang w:val="en-US"/>
              </w:rPr>
            </w:pPr>
          </w:p>
          <w:p w14:paraId="28119F5C" w14:textId="77777777" w:rsidR="0085110F" w:rsidRPr="00092ACC" w:rsidRDefault="0085110F" w:rsidP="003A7C3D">
            <w:pPr>
              <w:jc w:val="both"/>
              <w:rPr>
                <w:sz w:val="28"/>
                <w:szCs w:val="28"/>
                <w:lang w:val="en-US"/>
              </w:rPr>
            </w:pPr>
            <w:r w:rsidRPr="00EB4564">
              <w:rPr>
                <w:sz w:val="28"/>
                <w:szCs w:val="28"/>
              </w:rPr>
              <w:t>Магнит</w:t>
            </w:r>
            <w:r w:rsidRPr="002A12CF">
              <w:rPr>
                <w:sz w:val="28"/>
                <w:szCs w:val="28"/>
                <w:lang w:val="en-US"/>
              </w:rPr>
              <w:t xml:space="preserve"> </w:t>
            </w:r>
            <w:r w:rsidRPr="00EB4564">
              <w:rPr>
                <w:sz w:val="28"/>
                <w:szCs w:val="28"/>
              </w:rPr>
              <w:t>тасмага</w:t>
            </w:r>
            <w:r w:rsidRPr="002A12CF">
              <w:rPr>
                <w:sz w:val="28"/>
                <w:szCs w:val="28"/>
                <w:lang w:val="en-US"/>
              </w:rPr>
              <w:t xml:space="preserve"> </w:t>
            </w:r>
            <w:r w:rsidRPr="00EB4564">
              <w:rPr>
                <w:sz w:val="28"/>
                <w:szCs w:val="28"/>
              </w:rPr>
              <w:t>оқимли</w:t>
            </w:r>
            <w:r w:rsidRPr="002A12CF">
              <w:rPr>
                <w:sz w:val="28"/>
                <w:szCs w:val="28"/>
                <w:lang w:val="en-US"/>
              </w:rPr>
              <w:t xml:space="preserve"> </w:t>
            </w:r>
            <w:r w:rsidRPr="00EB4564">
              <w:rPr>
                <w:sz w:val="28"/>
                <w:szCs w:val="28"/>
              </w:rPr>
              <w:t>ёзиш</w:t>
            </w:r>
            <w:r w:rsidRPr="002A12CF">
              <w:rPr>
                <w:sz w:val="28"/>
                <w:szCs w:val="28"/>
                <w:lang w:val="en-US"/>
              </w:rPr>
              <w:t xml:space="preserve"> </w:t>
            </w:r>
            <w:r w:rsidRPr="00EB4564">
              <w:rPr>
                <w:sz w:val="28"/>
                <w:szCs w:val="28"/>
              </w:rPr>
              <w:t>қурилмаси</w:t>
            </w:r>
            <w:r w:rsidRPr="002A12CF">
              <w:rPr>
                <w:sz w:val="28"/>
                <w:szCs w:val="28"/>
                <w:lang w:val="en-US"/>
              </w:rPr>
              <w:t xml:space="preserve">. </w:t>
            </w:r>
            <w:r w:rsidRPr="00EB4564">
              <w:rPr>
                <w:sz w:val="28"/>
                <w:szCs w:val="28"/>
              </w:rPr>
              <w:t>Маълумотлардан</w:t>
            </w:r>
            <w:r w:rsidRPr="002D7B59">
              <w:rPr>
                <w:sz w:val="28"/>
                <w:szCs w:val="28"/>
                <w:lang w:val="en-US"/>
              </w:rPr>
              <w:t xml:space="preserve"> </w:t>
            </w:r>
            <w:r w:rsidRPr="00EB4564">
              <w:rPr>
                <w:sz w:val="28"/>
                <w:szCs w:val="28"/>
              </w:rPr>
              <w:t>резерв</w:t>
            </w:r>
            <w:r w:rsidRPr="002D7B59">
              <w:rPr>
                <w:sz w:val="28"/>
                <w:szCs w:val="28"/>
                <w:lang w:val="en-US"/>
              </w:rPr>
              <w:t xml:space="preserve"> </w:t>
            </w:r>
            <w:r w:rsidRPr="00EB4564">
              <w:rPr>
                <w:sz w:val="28"/>
                <w:szCs w:val="28"/>
              </w:rPr>
              <w:t>нусха</w:t>
            </w:r>
            <w:r w:rsidRPr="002D7B59">
              <w:rPr>
                <w:sz w:val="28"/>
                <w:szCs w:val="28"/>
                <w:lang w:val="en-US"/>
              </w:rPr>
              <w:t xml:space="preserve"> </w:t>
            </w:r>
            <w:r>
              <w:rPr>
                <w:sz w:val="28"/>
                <w:szCs w:val="28"/>
              </w:rPr>
              <w:t>кўчир</w:t>
            </w:r>
            <w:r w:rsidRPr="00EB4564">
              <w:rPr>
                <w:sz w:val="28"/>
                <w:szCs w:val="28"/>
              </w:rPr>
              <w:t>ишда</w:t>
            </w:r>
            <w:r w:rsidRPr="002D7B59">
              <w:rPr>
                <w:sz w:val="28"/>
                <w:szCs w:val="28"/>
                <w:lang w:val="en-US"/>
              </w:rPr>
              <w:t xml:space="preserve"> </w:t>
            </w:r>
            <w:r w:rsidRPr="00EB4564">
              <w:rPr>
                <w:sz w:val="28"/>
                <w:szCs w:val="28"/>
              </w:rPr>
              <w:t>ва</w:t>
            </w:r>
            <w:r w:rsidRPr="002D7B59">
              <w:rPr>
                <w:sz w:val="28"/>
                <w:szCs w:val="28"/>
                <w:lang w:val="en-US"/>
              </w:rPr>
              <w:t xml:space="preserve"> </w:t>
            </w:r>
            <w:r w:rsidRPr="002D7B59">
              <w:rPr>
                <w:sz w:val="28"/>
                <w:szCs w:val="28"/>
                <w:lang w:val="en-US"/>
              </w:rPr>
              <w:br/>
            </w:r>
            <w:r w:rsidRPr="00EB4564">
              <w:rPr>
                <w:sz w:val="28"/>
                <w:szCs w:val="28"/>
              </w:rPr>
              <w:t>архивлашда</w:t>
            </w:r>
            <w:r w:rsidRPr="002D7B59">
              <w:rPr>
                <w:sz w:val="28"/>
                <w:szCs w:val="28"/>
                <w:lang w:val="en-US"/>
              </w:rPr>
              <w:t xml:space="preserve"> </w:t>
            </w:r>
            <w:r w:rsidRPr="00EB4564">
              <w:rPr>
                <w:sz w:val="28"/>
                <w:szCs w:val="28"/>
              </w:rPr>
              <w:t>қўлланилади</w:t>
            </w:r>
            <w:r w:rsidRPr="002D7B59">
              <w:rPr>
                <w:sz w:val="28"/>
                <w:szCs w:val="28"/>
                <w:lang w:val="en-US"/>
              </w:rPr>
              <w:t>.</w:t>
            </w:r>
          </w:p>
        </w:tc>
      </w:tr>
      <w:tr w:rsidR="0085110F" w:rsidRPr="003E387B" w14:paraId="78C7E63F" w14:textId="77777777">
        <w:trPr>
          <w:tblCellSpacing w:w="0" w:type="dxa"/>
          <w:jc w:val="center"/>
        </w:trPr>
        <w:tc>
          <w:tcPr>
            <w:tcW w:w="2079" w:type="pct"/>
          </w:tcPr>
          <w:p w14:paraId="01572835" w14:textId="77777777" w:rsidR="0085110F" w:rsidRPr="008B67AA" w:rsidRDefault="0085110F" w:rsidP="003A7C3D">
            <w:pPr>
              <w:tabs>
                <w:tab w:val="left" w:pos="4320"/>
                <w:tab w:val="left" w:pos="4500"/>
              </w:tabs>
              <w:rPr>
                <w:b/>
                <w:sz w:val="28"/>
                <w:szCs w:val="28"/>
                <w:lang w:val="uz-Cyrl-UZ"/>
              </w:rPr>
            </w:pPr>
            <w:r w:rsidRPr="008B67AA">
              <w:rPr>
                <w:b/>
                <w:sz w:val="28"/>
                <w:szCs w:val="28"/>
                <w:lang w:val="uz-Cyrl-UZ"/>
              </w:rPr>
              <w:t>Строб адреса, сигнал AS</w:t>
            </w:r>
          </w:p>
          <w:p w14:paraId="07AE18F4" w14:textId="77777777" w:rsidR="0085110F" w:rsidRDefault="0085110F" w:rsidP="003A7C3D">
            <w:pPr>
              <w:tabs>
                <w:tab w:val="left" w:pos="4320"/>
                <w:tab w:val="left" w:pos="4500"/>
              </w:tabs>
              <w:rPr>
                <w:b/>
                <w:sz w:val="28"/>
                <w:szCs w:val="28"/>
                <w:lang w:val="uz-Cyrl-UZ"/>
              </w:rPr>
            </w:pPr>
            <w:r w:rsidRPr="008C4D10">
              <w:rPr>
                <w:b/>
                <w:sz w:val="28"/>
                <w:szCs w:val="28"/>
                <w:lang w:val="uz-Cyrl-UZ"/>
              </w:rPr>
              <w:t xml:space="preserve">uz </w:t>
            </w:r>
            <w:r w:rsidRPr="008C4D10">
              <w:rPr>
                <w:sz w:val="28"/>
                <w:szCs w:val="28"/>
                <w:lang w:val="uz-Cyrl-UZ"/>
              </w:rPr>
              <w:t>-</w:t>
            </w:r>
            <w:r w:rsidRPr="008C4D10">
              <w:rPr>
                <w:b/>
                <w:sz w:val="28"/>
                <w:szCs w:val="28"/>
                <w:lang w:val="uz-Cyrl-UZ"/>
              </w:rPr>
              <w:t xml:space="preserve"> </w:t>
            </w:r>
            <w:r w:rsidRPr="0099137E">
              <w:rPr>
                <w:sz w:val="28"/>
                <w:szCs w:val="28"/>
                <w:lang w:val="en-US"/>
              </w:rPr>
              <w:t xml:space="preserve">adres strobi, </w:t>
            </w:r>
            <w:r w:rsidRPr="008C4D10">
              <w:rPr>
                <w:sz w:val="28"/>
                <w:szCs w:val="28"/>
                <w:lang w:val="uz-Cyrl-UZ"/>
              </w:rPr>
              <w:t>AS</w:t>
            </w:r>
            <w:r>
              <w:rPr>
                <w:sz w:val="28"/>
                <w:szCs w:val="28"/>
                <w:lang w:val="uz-Cyrl-UZ"/>
              </w:rPr>
              <w:t xml:space="preserve"> signali</w:t>
            </w:r>
          </w:p>
          <w:p w14:paraId="3CFFF5C0" w14:textId="4C325717" w:rsidR="0085110F" w:rsidRDefault="000B536F" w:rsidP="003A7C3D">
            <w:pPr>
              <w:tabs>
                <w:tab w:val="left" w:pos="4320"/>
                <w:tab w:val="left" w:pos="4500"/>
              </w:tabs>
              <w:rPr>
                <w:sz w:val="28"/>
                <w:szCs w:val="28"/>
                <w:lang w:val="en-US"/>
              </w:rPr>
            </w:pPr>
            <w:r>
              <w:rPr>
                <w:sz w:val="28"/>
                <w:szCs w:val="28"/>
                <w:lang w:val="uz-Cyrl-UZ"/>
              </w:rPr>
              <w:t xml:space="preserve"> </w:t>
            </w:r>
            <w:r w:rsidR="0085110F">
              <w:rPr>
                <w:sz w:val="28"/>
                <w:szCs w:val="28"/>
              </w:rPr>
              <w:t>адрес</w:t>
            </w:r>
            <w:r w:rsidR="0085110F" w:rsidRPr="00397A44">
              <w:rPr>
                <w:sz w:val="28"/>
                <w:szCs w:val="28"/>
                <w:lang w:val="en-US"/>
              </w:rPr>
              <w:t xml:space="preserve"> </w:t>
            </w:r>
            <w:r w:rsidR="0085110F">
              <w:rPr>
                <w:sz w:val="28"/>
                <w:szCs w:val="28"/>
              </w:rPr>
              <w:t>строби</w:t>
            </w:r>
            <w:r w:rsidR="0085110F" w:rsidRPr="00397A44">
              <w:rPr>
                <w:sz w:val="28"/>
                <w:szCs w:val="28"/>
                <w:lang w:val="en-US"/>
              </w:rPr>
              <w:t xml:space="preserve">, </w:t>
            </w:r>
            <w:r w:rsidR="0085110F" w:rsidRPr="008C4D10">
              <w:rPr>
                <w:sz w:val="28"/>
                <w:szCs w:val="28"/>
                <w:lang w:val="uz-Cyrl-UZ"/>
              </w:rPr>
              <w:t>AS</w:t>
            </w:r>
            <w:r w:rsidR="0085110F">
              <w:rPr>
                <w:sz w:val="28"/>
                <w:szCs w:val="28"/>
                <w:lang w:val="uz-Cyrl-UZ"/>
              </w:rPr>
              <w:t xml:space="preserve"> сигнали</w:t>
            </w:r>
          </w:p>
          <w:p w14:paraId="42839311" w14:textId="77777777" w:rsidR="0085110F" w:rsidRPr="007A2024" w:rsidRDefault="0085110F" w:rsidP="003A7C3D">
            <w:pPr>
              <w:tabs>
                <w:tab w:val="left" w:pos="4320"/>
                <w:tab w:val="left" w:pos="4500"/>
              </w:tabs>
              <w:rPr>
                <w:sz w:val="28"/>
                <w:szCs w:val="28"/>
                <w:lang w:val="uz-Cyrl-UZ"/>
              </w:rPr>
            </w:pPr>
            <w:r w:rsidRPr="0017350E">
              <w:rPr>
                <w:b/>
                <w:sz w:val="28"/>
                <w:szCs w:val="28"/>
                <w:lang w:val="en-US"/>
              </w:rPr>
              <w:t xml:space="preserve">en </w:t>
            </w:r>
            <w:r w:rsidRPr="00733031">
              <w:rPr>
                <w:sz w:val="28"/>
                <w:szCs w:val="28"/>
                <w:lang w:val="en-US"/>
              </w:rPr>
              <w:t>-</w:t>
            </w:r>
            <w:r>
              <w:rPr>
                <w:b/>
                <w:sz w:val="28"/>
                <w:szCs w:val="28"/>
                <w:lang w:val="en-US"/>
              </w:rPr>
              <w:t xml:space="preserve"> </w:t>
            </w:r>
            <w:r w:rsidRPr="007A2024">
              <w:rPr>
                <w:sz w:val="28"/>
                <w:szCs w:val="28"/>
                <w:lang w:val="uz-Cyrl-UZ"/>
              </w:rPr>
              <w:t xml:space="preserve">аddress strobe (AS) </w:t>
            </w:r>
          </w:p>
          <w:p w14:paraId="4CADB9E8" w14:textId="77777777" w:rsidR="0085110F" w:rsidRPr="007A2024" w:rsidRDefault="0085110F" w:rsidP="003A7C3D">
            <w:pPr>
              <w:tabs>
                <w:tab w:val="left" w:pos="4320"/>
                <w:tab w:val="left" w:pos="4500"/>
              </w:tabs>
              <w:rPr>
                <w:sz w:val="28"/>
                <w:szCs w:val="28"/>
                <w:lang w:val="en-US"/>
              </w:rPr>
            </w:pPr>
          </w:p>
        </w:tc>
        <w:tc>
          <w:tcPr>
            <w:tcW w:w="2921" w:type="pct"/>
          </w:tcPr>
          <w:p w14:paraId="3FC1E51A" w14:textId="77777777" w:rsidR="0085110F" w:rsidRDefault="0085110F" w:rsidP="003A7C3D">
            <w:pPr>
              <w:tabs>
                <w:tab w:val="left" w:pos="4320"/>
                <w:tab w:val="left" w:pos="4500"/>
              </w:tabs>
              <w:jc w:val="both"/>
              <w:rPr>
                <w:sz w:val="28"/>
                <w:szCs w:val="28"/>
                <w:lang w:val="uz-Cyrl-UZ"/>
              </w:rPr>
            </w:pPr>
            <w:r w:rsidRPr="008C4D10">
              <w:rPr>
                <w:sz w:val="28"/>
                <w:szCs w:val="28"/>
                <w:lang w:val="uz-Cyrl-UZ"/>
              </w:rPr>
              <w:t>О</w:t>
            </w:r>
            <w:r>
              <w:rPr>
                <w:sz w:val="28"/>
                <w:szCs w:val="28"/>
                <w:lang w:val="uz-Cyrl-UZ"/>
              </w:rPr>
              <w:t>дин из входных управляющих сигналов микросхемы памяти, генерируемый процес-сором или контроллером памяти. При его получении устройство памяти может начать операцию чтения/записи</w:t>
            </w:r>
            <w:r w:rsidRPr="001B7127">
              <w:rPr>
                <w:sz w:val="28"/>
                <w:szCs w:val="28"/>
                <w:lang w:val="uz-Cyrl-UZ"/>
              </w:rPr>
              <w:t>.</w:t>
            </w:r>
            <w:r>
              <w:rPr>
                <w:sz w:val="28"/>
                <w:szCs w:val="28"/>
                <w:lang w:val="uz-Cyrl-UZ"/>
              </w:rPr>
              <w:t xml:space="preserve"> </w:t>
            </w:r>
          </w:p>
          <w:p w14:paraId="0C7EFEE6" w14:textId="77777777" w:rsidR="0085110F" w:rsidRPr="005C29B7" w:rsidRDefault="0085110F" w:rsidP="003A7C3D">
            <w:pPr>
              <w:tabs>
                <w:tab w:val="left" w:pos="4320"/>
                <w:tab w:val="left" w:pos="4500"/>
              </w:tabs>
              <w:jc w:val="both"/>
              <w:rPr>
                <w:sz w:val="16"/>
                <w:szCs w:val="16"/>
              </w:rPr>
            </w:pPr>
          </w:p>
          <w:p w14:paraId="7F0578F8" w14:textId="77777777" w:rsidR="0085110F" w:rsidRDefault="0085110F" w:rsidP="003A7C3D">
            <w:pPr>
              <w:tabs>
                <w:tab w:val="left" w:pos="4320"/>
                <w:tab w:val="left" w:pos="4500"/>
              </w:tabs>
              <w:jc w:val="both"/>
              <w:rPr>
                <w:sz w:val="28"/>
                <w:szCs w:val="28"/>
                <w:lang w:val="en-US"/>
              </w:rPr>
            </w:pPr>
            <w:r w:rsidRPr="0099137E">
              <w:rPr>
                <w:sz w:val="28"/>
                <w:szCs w:val="28"/>
                <w:lang w:val="en-US"/>
              </w:rPr>
              <w:t>Protsessor yoki xotira kontrolleri yuzaga keltiradigan</w:t>
            </w:r>
            <w:r>
              <w:rPr>
                <w:sz w:val="28"/>
                <w:szCs w:val="28"/>
                <w:lang w:val="uz-Cyrl-UZ"/>
              </w:rPr>
              <w:t>,</w:t>
            </w:r>
            <w:r w:rsidRPr="0099137E">
              <w:rPr>
                <w:sz w:val="28"/>
                <w:szCs w:val="28"/>
                <w:lang w:val="en-US"/>
              </w:rPr>
              <w:t xml:space="preserve"> xotira mikrosxemasining kiruvchi boshqar</w:t>
            </w:r>
            <w:r>
              <w:rPr>
                <w:sz w:val="28"/>
                <w:szCs w:val="28"/>
                <w:lang w:val="en-US"/>
              </w:rPr>
              <w:t>uv</w:t>
            </w:r>
            <w:r w:rsidRPr="0099137E">
              <w:rPr>
                <w:sz w:val="28"/>
                <w:szCs w:val="28"/>
                <w:lang w:val="en-US"/>
              </w:rPr>
              <w:t xml:space="preserve"> signallaridan biri. Bu signal olinganda xotira qurilmasi o‘qish/yozish operatsiyasini boshlashi mumkin.</w:t>
            </w:r>
          </w:p>
          <w:p w14:paraId="0FFEC3DF" w14:textId="77777777" w:rsidR="0085110F" w:rsidRPr="005C29B7" w:rsidRDefault="0085110F" w:rsidP="003A7C3D">
            <w:pPr>
              <w:tabs>
                <w:tab w:val="left" w:pos="4320"/>
                <w:tab w:val="left" w:pos="4500"/>
              </w:tabs>
              <w:jc w:val="both"/>
              <w:rPr>
                <w:sz w:val="16"/>
                <w:szCs w:val="16"/>
                <w:lang w:val="en-US"/>
              </w:rPr>
            </w:pPr>
          </w:p>
          <w:p w14:paraId="3BAD0C91" w14:textId="77777777" w:rsidR="0085110F" w:rsidRPr="003448A4" w:rsidRDefault="0085110F" w:rsidP="003A7C3D">
            <w:pPr>
              <w:tabs>
                <w:tab w:val="left" w:pos="4320"/>
                <w:tab w:val="left" w:pos="4500"/>
              </w:tabs>
              <w:jc w:val="both"/>
              <w:rPr>
                <w:sz w:val="28"/>
                <w:szCs w:val="28"/>
              </w:rPr>
            </w:pPr>
            <w:r>
              <w:rPr>
                <w:sz w:val="28"/>
                <w:szCs w:val="28"/>
              </w:rPr>
              <w:t>Процессор ёки хотира контроллери юзага келтирадиган</w:t>
            </w:r>
            <w:r>
              <w:rPr>
                <w:sz w:val="28"/>
                <w:szCs w:val="28"/>
                <w:lang w:val="uz-Cyrl-UZ"/>
              </w:rPr>
              <w:t>,</w:t>
            </w:r>
            <w:r>
              <w:rPr>
                <w:sz w:val="28"/>
                <w:szCs w:val="28"/>
              </w:rPr>
              <w:t xml:space="preserve"> хотира микросхемасининг кирувчи бошқарув сигналларидан бири. Бу сигнал олинганда хотира қурилмаси ўқиш/ ёзиш операциясини бошлаши мумкин.</w:t>
            </w:r>
          </w:p>
        </w:tc>
      </w:tr>
      <w:tr w:rsidR="0085110F" w:rsidRPr="009D6F82" w14:paraId="7F899453" w14:textId="77777777">
        <w:trPr>
          <w:tblCellSpacing w:w="0" w:type="dxa"/>
          <w:jc w:val="center"/>
        </w:trPr>
        <w:tc>
          <w:tcPr>
            <w:tcW w:w="2079" w:type="pct"/>
          </w:tcPr>
          <w:p w14:paraId="27D8FB58" w14:textId="77777777" w:rsidR="0085110F" w:rsidRPr="004879B7" w:rsidRDefault="0085110F" w:rsidP="003A7C3D">
            <w:pPr>
              <w:rPr>
                <w:b/>
                <w:sz w:val="28"/>
                <w:szCs w:val="28"/>
                <w:lang w:val="uz-Cyrl-UZ"/>
              </w:rPr>
            </w:pPr>
            <w:r w:rsidRPr="004879B7">
              <w:rPr>
                <w:b/>
                <w:sz w:val="28"/>
                <w:szCs w:val="28"/>
              </w:rPr>
              <w:t>Строка</w:t>
            </w:r>
          </w:p>
          <w:p w14:paraId="4A2F2D91" w14:textId="7A5331D3" w:rsidR="0085110F" w:rsidRPr="00EB4564" w:rsidRDefault="0085110F" w:rsidP="003A7C3D">
            <w:pPr>
              <w:rPr>
                <w:sz w:val="28"/>
                <w:szCs w:val="28"/>
                <w:lang w:val="en-US"/>
              </w:rPr>
            </w:pPr>
            <w:r w:rsidRPr="00EB4564">
              <w:rPr>
                <w:b/>
                <w:bCs/>
                <w:sz w:val="28"/>
                <w:szCs w:val="28"/>
                <w:lang w:val="en-US"/>
              </w:rPr>
              <w:t xml:space="preserve">uz </w:t>
            </w:r>
            <w:r w:rsidRPr="00EB4564">
              <w:rPr>
                <w:bCs/>
                <w:sz w:val="28"/>
                <w:szCs w:val="28"/>
                <w:lang w:val="en-US"/>
              </w:rPr>
              <w:t xml:space="preserve">- </w:t>
            </w:r>
            <w:r w:rsidRPr="00EB4564">
              <w:rPr>
                <w:sz w:val="28"/>
                <w:szCs w:val="28"/>
                <w:lang w:val="en-US"/>
              </w:rPr>
              <w:t>satr</w:t>
            </w:r>
            <w:r w:rsidR="00D7251A">
              <w:rPr>
                <w:sz w:val="28"/>
                <w:szCs w:val="28"/>
                <w:lang w:val="en-US"/>
              </w:rPr>
              <w:t xml:space="preserve"> </w:t>
            </w:r>
          </w:p>
          <w:p w14:paraId="0EF40246" w14:textId="4578D343" w:rsidR="0085110F" w:rsidRDefault="000B536F" w:rsidP="003A7C3D">
            <w:pPr>
              <w:rPr>
                <w:sz w:val="28"/>
                <w:szCs w:val="28"/>
                <w:lang w:val="en-US"/>
              </w:rPr>
            </w:pPr>
            <w:r>
              <w:rPr>
                <w:sz w:val="28"/>
                <w:szCs w:val="28"/>
                <w:lang w:val="en-US"/>
              </w:rPr>
              <w:t xml:space="preserve"> </w:t>
            </w:r>
            <w:r w:rsidR="0085110F" w:rsidRPr="00EB4564">
              <w:rPr>
                <w:sz w:val="28"/>
                <w:szCs w:val="28"/>
              </w:rPr>
              <w:t>сатр</w:t>
            </w:r>
          </w:p>
          <w:p w14:paraId="4207EECD" w14:textId="77777777" w:rsidR="0085110F" w:rsidRPr="004879B7" w:rsidRDefault="0085110F" w:rsidP="003A7C3D">
            <w:pPr>
              <w:rPr>
                <w:sz w:val="28"/>
                <w:szCs w:val="28"/>
                <w:lang w:val="uz-Cyrl-UZ"/>
              </w:rPr>
            </w:pPr>
            <w:r w:rsidRPr="000F6207">
              <w:rPr>
                <w:b/>
                <w:bCs/>
                <w:color w:val="000000"/>
                <w:sz w:val="28"/>
                <w:szCs w:val="28"/>
                <w:lang w:val="en-US"/>
              </w:rPr>
              <w:t xml:space="preserve">en </w:t>
            </w:r>
            <w:r w:rsidRPr="00ED288C">
              <w:rPr>
                <w:bCs/>
                <w:color w:val="000000"/>
                <w:sz w:val="28"/>
                <w:szCs w:val="28"/>
                <w:lang w:val="en-US"/>
              </w:rPr>
              <w:t>-</w:t>
            </w:r>
            <w:r w:rsidRPr="004879B7">
              <w:rPr>
                <w:sz w:val="28"/>
                <w:szCs w:val="28"/>
                <w:lang w:val="en-US"/>
              </w:rPr>
              <w:t xml:space="preserve"> string </w:t>
            </w:r>
          </w:p>
          <w:p w14:paraId="4561113A" w14:textId="77777777" w:rsidR="0085110F" w:rsidRPr="008710CC" w:rsidRDefault="0085110F" w:rsidP="003A7C3D">
            <w:pPr>
              <w:rPr>
                <w:bCs/>
                <w:sz w:val="28"/>
                <w:szCs w:val="28"/>
                <w:lang w:val="uz-Cyrl-UZ"/>
              </w:rPr>
            </w:pPr>
          </w:p>
        </w:tc>
        <w:tc>
          <w:tcPr>
            <w:tcW w:w="2921" w:type="pct"/>
          </w:tcPr>
          <w:p w14:paraId="37DEC758" w14:textId="1CEE5DFC" w:rsidR="0085110F" w:rsidRPr="00EB4564" w:rsidRDefault="0085110F" w:rsidP="003A7C3D">
            <w:pPr>
              <w:jc w:val="both"/>
              <w:rPr>
                <w:sz w:val="28"/>
                <w:szCs w:val="28"/>
              </w:rPr>
            </w:pPr>
            <w:r w:rsidRPr="00EB4564">
              <w:rPr>
                <w:sz w:val="28"/>
                <w:szCs w:val="28"/>
              </w:rPr>
              <w:t>Группа символов (или их кодов), обрабатываемая как единый элемент. Программы используют строки для хранения и передачи данных и команд. В большинстве языков программирования строковые (такие как 2674:gstmn) и числовые значения (такие как 470924) имеют разные типы.</w:t>
            </w:r>
            <w:r w:rsidR="00D7251A">
              <w:rPr>
                <w:sz w:val="28"/>
                <w:szCs w:val="28"/>
              </w:rPr>
              <w:t xml:space="preserve"> </w:t>
            </w:r>
          </w:p>
          <w:p w14:paraId="78925CAC" w14:textId="77777777" w:rsidR="0085110F" w:rsidRPr="005C7B17" w:rsidRDefault="0085110F" w:rsidP="003A7C3D">
            <w:pPr>
              <w:jc w:val="both"/>
              <w:rPr>
                <w:sz w:val="18"/>
                <w:szCs w:val="18"/>
              </w:rPr>
            </w:pPr>
          </w:p>
          <w:p w14:paraId="21FA2D4B" w14:textId="77777777" w:rsidR="0085110F" w:rsidRPr="002A12CF" w:rsidRDefault="0085110F" w:rsidP="003A7C3D">
            <w:pPr>
              <w:jc w:val="both"/>
              <w:rPr>
                <w:sz w:val="28"/>
                <w:szCs w:val="28"/>
                <w:lang w:val="en-US"/>
              </w:rPr>
            </w:pPr>
            <w:r w:rsidRPr="00EB4564">
              <w:rPr>
                <w:sz w:val="28"/>
                <w:szCs w:val="28"/>
                <w:lang w:val="en-US"/>
              </w:rPr>
              <w:t>Bir butun element sifatida qaraluvchi belgilar (yoki ularning kodlari) guruhi. Dasturlarda satrdan m</w:t>
            </w:r>
            <w:r>
              <w:rPr>
                <w:sz w:val="28"/>
                <w:szCs w:val="28"/>
                <w:lang w:val="en-US"/>
              </w:rPr>
              <w:t>a’</w:t>
            </w:r>
            <w:r w:rsidRPr="00EB4564">
              <w:rPr>
                <w:sz w:val="28"/>
                <w:szCs w:val="28"/>
                <w:lang w:val="en-US"/>
              </w:rPr>
              <w:t>lumotlarni va komandalarni saqlash hamda uzatishda foydalan</w:t>
            </w:r>
            <w:r>
              <w:rPr>
                <w:sz w:val="28"/>
                <w:szCs w:val="28"/>
                <w:lang w:val="en-US"/>
              </w:rPr>
              <w:t>il</w:t>
            </w:r>
            <w:r w:rsidRPr="00EB4564">
              <w:rPr>
                <w:sz w:val="28"/>
                <w:szCs w:val="28"/>
                <w:lang w:val="en-US"/>
              </w:rPr>
              <w:t>adi. K</w:t>
            </w:r>
            <w:r>
              <w:rPr>
                <w:sz w:val="28"/>
                <w:szCs w:val="28"/>
                <w:lang w:val="en-US"/>
              </w:rPr>
              <w:t>o‘</w:t>
            </w:r>
            <w:r w:rsidRPr="00EB4564">
              <w:rPr>
                <w:sz w:val="28"/>
                <w:szCs w:val="28"/>
                <w:lang w:val="en-US"/>
              </w:rPr>
              <w:t>pgina dasturlash tillarida qatorli (</w:t>
            </w:r>
            <w:r w:rsidRPr="00EB4564">
              <w:rPr>
                <w:i/>
                <w:sz w:val="28"/>
                <w:szCs w:val="28"/>
                <w:lang w:val="en-US"/>
              </w:rPr>
              <w:t>2674:gstmn</w:t>
            </w:r>
            <w:r w:rsidRPr="00EB4564">
              <w:rPr>
                <w:sz w:val="28"/>
                <w:szCs w:val="28"/>
                <w:lang w:val="en-US"/>
              </w:rPr>
              <w:t xml:space="preserve"> kabi) va sonli (470924 kabi) qiymatlar turlicha b</w:t>
            </w:r>
            <w:r>
              <w:rPr>
                <w:sz w:val="28"/>
                <w:szCs w:val="28"/>
                <w:lang w:val="en-US"/>
              </w:rPr>
              <w:t>o‘</w:t>
            </w:r>
            <w:r w:rsidRPr="00EB4564">
              <w:rPr>
                <w:sz w:val="28"/>
                <w:szCs w:val="28"/>
                <w:lang w:val="en-US"/>
              </w:rPr>
              <w:t>ladi.</w:t>
            </w:r>
          </w:p>
          <w:p w14:paraId="15A86500" w14:textId="77777777" w:rsidR="0085110F" w:rsidRPr="00552EA8" w:rsidRDefault="0085110F" w:rsidP="003A7C3D">
            <w:pPr>
              <w:jc w:val="both"/>
              <w:rPr>
                <w:sz w:val="16"/>
                <w:szCs w:val="16"/>
                <w:lang w:val="en-US"/>
              </w:rPr>
            </w:pPr>
          </w:p>
          <w:p w14:paraId="783760CD" w14:textId="5D9C99B5" w:rsidR="0085110F" w:rsidRDefault="0085110F" w:rsidP="003A7C3D">
            <w:pPr>
              <w:jc w:val="both"/>
              <w:rPr>
                <w:sz w:val="28"/>
                <w:szCs w:val="28"/>
              </w:rPr>
            </w:pPr>
            <w:r w:rsidRPr="00EB4564">
              <w:rPr>
                <w:sz w:val="28"/>
                <w:szCs w:val="28"/>
              </w:rPr>
              <w:t>Бир бутун элемент сифатида қаралувчи белгилар (ёки уларнинг кодлари) гуруҳи. Дастурларда сатрдан маълумотларни ва командаларни сақлаш ҳамда узатишда фойдаланилади. Кўпгина дастурлаш тилларида қаторли (2674:gstmn каби) ва сонли (470924 каби) қийматлар турлича бўлади.</w:t>
            </w:r>
            <w:r w:rsidR="00D7251A">
              <w:rPr>
                <w:sz w:val="28"/>
                <w:szCs w:val="28"/>
              </w:rPr>
              <w:t xml:space="preserve"> </w:t>
            </w:r>
          </w:p>
        </w:tc>
      </w:tr>
      <w:tr w:rsidR="0085110F" w:rsidRPr="000B536F" w14:paraId="60D500E7" w14:textId="77777777">
        <w:trPr>
          <w:tblCellSpacing w:w="0" w:type="dxa"/>
          <w:jc w:val="center"/>
        </w:trPr>
        <w:tc>
          <w:tcPr>
            <w:tcW w:w="2079" w:type="pct"/>
          </w:tcPr>
          <w:p w14:paraId="5C0C3E18" w14:textId="77777777" w:rsidR="0085110F" w:rsidRPr="004879B7" w:rsidRDefault="0085110F" w:rsidP="003A7C3D">
            <w:pPr>
              <w:tabs>
                <w:tab w:val="left" w:pos="4320"/>
                <w:tab w:val="left" w:pos="4500"/>
              </w:tabs>
              <w:rPr>
                <w:b/>
                <w:sz w:val="28"/>
                <w:szCs w:val="28"/>
                <w:lang w:val="uz-Cyrl-UZ"/>
              </w:rPr>
            </w:pPr>
            <w:r w:rsidRPr="004879B7">
              <w:rPr>
                <w:b/>
                <w:sz w:val="28"/>
                <w:szCs w:val="28"/>
                <w:lang w:val="uz-Cyrl-UZ"/>
              </w:rPr>
              <w:t xml:space="preserve">Строка заголовка </w:t>
            </w:r>
          </w:p>
          <w:p w14:paraId="5CB707FE" w14:textId="0FC5CD61" w:rsidR="0085110F" w:rsidRPr="00F6187D" w:rsidRDefault="0085110F"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F6187D">
              <w:rPr>
                <w:sz w:val="28"/>
                <w:szCs w:val="28"/>
                <w:lang w:val="uz-Cyrl-UZ"/>
              </w:rPr>
              <w:t xml:space="preserve"> sarlavha satri</w:t>
            </w:r>
            <w:r w:rsidR="00D7251A">
              <w:rPr>
                <w:sz w:val="28"/>
                <w:szCs w:val="28"/>
                <w:lang w:val="uz-Cyrl-UZ"/>
              </w:rPr>
              <w:t xml:space="preserve"> </w:t>
            </w:r>
          </w:p>
          <w:p w14:paraId="74BA7CFA" w14:textId="569C9AEF" w:rsidR="0085110F" w:rsidRDefault="000B536F" w:rsidP="003A7C3D">
            <w:pPr>
              <w:tabs>
                <w:tab w:val="left" w:pos="4320"/>
                <w:tab w:val="left" w:pos="4500"/>
              </w:tabs>
              <w:rPr>
                <w:sz w:val="28"/>
                <w:szCs w:val="28"/>
                <w:lang w:val="uz-Cyrl-UZ"/>
              </w:rPr>
            </w:pPr>
            <w:r>
              <w:rPr>
                <w:b/>
                <w:sz w:val="28"/>
                <w:szCs w:val="28"/>
                <w:lang w:val="uz-Cyrl-UZ"/>
              </w:rPr>
              <w:t xml:space="preserve"> </w:t>
            </w:r>
            <w:r w:rsidR="0085110F">
              <w:rPr>
                <w:sz w:val="28"/>
                <w:szCs w:val="28"/>
              </w:rPr>
              <w:t>сарлавҳа сатри</w:t>
            </w:r>
          </w:p>
          <w:p w14:paraId="31597DA1" w14:textId="77777777" w:rsidR="0085110F" w:rsidRPr="004879B7" w:rsidRDefault="0085110F" w:rsidP="003A7C3D">
            <w:pPr>
              <w:tabs>
                <w:tab w:val="left" w:pos="4320"/>
                <w:tab w:val="left" w:pos="4500"/>
              </w:tabs>
              <w:rPr>
                <w:sz w:val="28"/>
                <w:szCs w:val="28"/>
                <w:lang w:val="uz-Cyrl-UZ"/>
              </w:rPr>
            </w:pPr>
            <w:r w:rsidRPr="000F6207">
              <w:rPr>
                <w:b/>
                <w:bCs/>
                <w:color w:val="000000"/>
                <w:sz w:val="28"/>
                <w:szCs w:val="28"/>
                <w:lang w:val="en-US"/>
              </w:rPr>
              <w:t xml:space="preserve">en </w:t>
            </w:r>
            <w:r w:rsidRPr="007E42CB">
              <w:rPr>
                <w:bCs/>
                <w:color w:val="000000"/>
                <w:sz w:val="28"/>
                <w:szCs w:val="28"/>
                <w:lang w:val="en-US"/>
              </w:rPr>
              <w:t>-</w:t>
            </w:r>
            <w:r w:rsidRPr="004879B7">
              <w:rPr>
                <w:sz w:val="28"/>
                <w:szCs w:val="28"/>
                <w:lang w:val="en-US"/>
              </w:rPr>
              <w:t xml:space="preserve"> title bar </w:t>
            </w:r>
          </w:p>
          <w:p w14:paraId="5135583D" w14:textId="77777777" w:rsidR="0085110F" w:rsidRPr="001878AD" w:rsidRDefault="0085110F" w:rsidP="003A7C3D">
            <w:pPr>
              <w:tabs>
                <w:tab w:val="left" w:pos="4320"/>
                <w:tab w:val="left" w:pos="4500"/>
              </w:tabs>
              <w:rPr>
                <w:b/>
                <w:sz w:val="28"/>
                <w:szCs w:val="28"/>
                <w:lang w:val="uz-Cyrl-UZ"/>
              </w:rPr>
            </w:pPr>
          </w:p>
        </w:tc>
        <w:tc>
          <w:tcPr>
            <w:tcW w:w="2921" w:type="pct"/>
          </w:tcPr>
          <w:p w14:paraId="0686F255" w14:textId="5E456C03" w:rsidR="0085110F" w:rsidRPr="00EB4564" w:rsidRDefault="0085110F" w:rsidP="003A7C3D">
            <w:pPr>
              <w:jc w:val="both"/>
              <w:rPr>
                <w:sz w:val="28"/>
                <w:szCs w:val="28"/>
              </w:rPr>
            </w:pPr>
            <w:r w:rsidRPr="00EB4564">
              <w:rPr>
                <w:sz w:val="28"/>
                <w:szCs w:val="28"/>
              </w:rPr>
              <w:t>В графическом интерфейсе пользователя – тонкая горизонтальная полоска с названием диалоговаго окна и кнопками управления. В прикладных программах может также содержать имя обрабатываемого файла.</w:t>
            </w:r>
            <w:r w:rsidR="00D7251A">
              <w:rPr>
                <w:sz w:val="28"/>
                <w:szCs w:val="28"/>
              </w:rPr>
              <w:t xml:space="preserve"> </w:t>
            </w:r>
          </w:p>
          <w:p w14:paraId="020B5603" w14:textId="77777777" w:rsidR="0085110F" w:rsidRPr="005C29B7" w:rsidRDefault="0085110F" w:rsidP="003A7C3D">
            <w:pPr>
              <w:jc w:val="both"/>
              <w:rPr>
                <w:sz w:val="28"/>
                <w:szCs w:val="28"/>
              </w:rPr>
            </w:pPr>
          </w:p>
          <w:p w14:paraId="07EF6E3C" w14:textId="77777777" w:rsidR="0085110F" w:rsidRDefault="0085110F" w:rsidP="003A7C3D">
            <w:pPr>
              <w:jc w:val="both"/>
              <w:rPr>
                <w:sz w:val="28"/>
                <w:szCs w:val="28"/>
                <w:lang w:val="uz-Cyrl-UZ"/>
              </w:rPr>
            </w:pPr>
            <w:r w:rsidRPr="00EB4564">
              <w:rPr>
                <w:sz w:val="28"/>
                <w:szCs w:val="28"/>
                <w:lang w:val="en-US"/>
              </w:rPr>
              <w:t>Foydalanuvchining</w:t>
            </w:r>
            <w:r w:rsidRPr="00F6187D">
              <w:rPr>
                <w:sz w:val="28"/>
                <w:szCs w:val="28"/>
              </w:rPr>
              <w:t xml:space="preserve"> </w:t>
            </w:r>
            <w:r w:rsidRPr="00EB4564">
              <w:rPr>
                <w:sz w:val="28"/>
                <w:szCs w:val="28"/>
                <w:lang w:val="en-US"/>
              </w:rPr>
              <w:t>grafik</w:t>
            </w:r>
            <w:r w:rsidRPr="00F6187D">
              <w:rPr>
                <w:sz w:val="28"/>
                <w:szCs w:val="28"/>
              </w:rPr>
              <w:t xml:space="preserve"> </w:t>
            </w:r>
            <w:r w:rsidRPr="00EB4564">
              <w:rPr>
                <w:sz w:val="28"/>
                <w:szCs w:val="28"/>
                <w:lang w:val="en-US"/>
              </w:rPr>
              <w:t>interfeysida</w:t>
            </w:r>
            <w:r w:rsidRPr="00F6187D">
              <w:rPr>
                <w:sz w:val="28"/>
                <w:szCs w:val="28"/>
              </w:rPr>
              <w:t xml:space="preserve"> – </w:t>
            </w:r>
            <w:r w:rsidRPr="00EB4564">
              <w:rPr>
                <w:sz w:val="28"/>
                <w:szCs w:val="28"/>
                <w:lang w:val="en-US"/>
              </w:rPr>
              <w:t>dialog</w:t>
            </w:r>
            <w:r w:rsidRPr="00F6187D">
              <w:rPr>
                <w:sz w:val="28"/>
                <w:szCs w:val="28"/>
              </w:rPr>
              <w:t xml:space="preserve"> </w:t>
            </w:r>
            <w:r w:rsidRPr="00EB4564">
              <w:rPr>
                <w:sz w:val="28"/>
                <w:szCs w:val="28"/>
                <w:lang w:val="en-US"/>
              </w:rPr>
              <w:t>oynasining</w:t>
            </w:r>
            <w:r w:rsidRPr="00F6187D">
              <w:rPr>
                <w:sz w:val="28"/>
                <w:szCs w:val="28"/>
              </w:rPr>
              <w:t xml:space="preserve"> </w:t>
            </w:r>
            <w:r w:rsidRPr="00EB4564">
              <w:rPr>
                <w:sz w:val="28"/>
                <w:szCs w:val="28"/>
                <w:lang w:val="en-US"/>
              </w:rPr>
              <w:t>nomi</w:t>
            </w:r>
            <w:r w:rsidRPr="00F6187D">
              <w:rPr>
                <w:sz w:val="28"/>
                <w:szCs w:val="28"/>
              </w:rPr>
              <w:t xml:space="preserve"> </w:t>
            </w:r>
            <w:r w:rsidRPr="00EB4564">
              <w:rPr>
                <w:sz w:val="28"/>
                <w:szCs w:val="28"/>
                <w:lang w:val="en-US"/>
              </w:rPr>
              <w:t>va</w:t>
            </w:r>
            <w:r w:rsidRPr="00F6187D">
              <w:rPr>
                <w:sz w:val="28"/>
                <w:szCs w:val="28"/>
              </w:rPr>
              <w:t xml:space="preserve"> </w:t>
            </w:r>
            <w:r w:rsidRPr="00EB4564">
              <w:rPr>
                <w:sz w:val="28"/>
                <w:szCs w:val="28"/>
                <w:lang w:val="en-US"/>
              </w:rPr>
              <w:t>boshqarish</w:t>
            </w:r>
            <w:r w:rsidRPr="00F6187D">
              <w:rPr>
                <w:sz w:val="28"/>
                <w:szCs w:val="28"/>
              </w:rPr>
              <w:t xml:space="preserve"> </w:t>
            </w:r>
            <w:r w:rsidRPr="00EB4564">
              <w:rPr>
                <w:sz w:val="28"/>
                <w:szCs w:val="28"/>
                <w:lang w:val="en-US"/>
              </w:rPr>
              <w:t>tugmalari</w:t>
            </w:r>
            <w:r w:rsidRPr="00F6187D">
              <w:rPr>
                <w:sz w:val="28"/>
                <w:szCs w:val="28"/>
              </w:rPr>
              <w:t xml:space="preserve"> </w:t>
            </w:r>
            <w:r w:rsidRPr="00EB4564">
              <w:rPr>
                <w:sz w:val="28"/>
                <w:szCs w:val="28"/>
                <w:lang w:val="en-US"/>
              </w:rPr>
              <w:t>b</w:t>
            </w:r>
            <w:r>
              <w:rPr>
                <w:sz w:val="28"/>
                <w:szCs w:val="28"/>
                <w:lang w:val="en-US"/>
              </w:rPr>
              <w:t>o</w:t>
            </w:r>
            <w:r w:rsidRPr="00F6187D">
              <w:rPr>
                <w:sz w:val="28"/>
                <w:szCs w:val="28"/>
              </w:rPr>
              <w:t>‘</w:t>
            </w:r>
            <w:r w:rsidRPr="00EB4564">
              <w:rPr>
                <w:sz w:val="28"/>
                <w:szCs w:val="28"/>
                <w:lang w:val="en-US"/>
              </w:rPr>
              <w:t>lgan</w:t>
            </w:r>
            <w:r w:rsidRPr="00F6187D">
              <w:rPr>
                <w:sz w:val="28"/>
                <w:szCs w:val="28"/>
              </w:rPr>
              <w:t xml:space="preserve"> </w:t>
            </w:r>
            <w:r w:rsidRPr="00EB4564">
              <w:rPr>
                <w:sz w:val="28"/>
                <w:szCs w:val="28"/>
                <w:lang w:val="en-US"/>
              </w:rPr>
              <w:t>ingichka</w:t>
            </w:r>
            <w:r w:rsidRPr="00F6187D">
              <w:rPr>
                <w:sz w:val="28"/>
                <w:szCs w:val="28"/>
              </w:rPr>
              <w:t xml:space="preserve"> </w:t>
            </w:r>
            <w:r w:rsidRPr="00EB4564">
              <w:rPr>
                <w:sz w:val="28"/>
                <w:szCs w:val="28"/>
                <w:lang w:val="en-US"/>
              </w:rPr>
              <w:t>gorizontal</w:t>
            </w:r>
            <w:r w:rsidRPr="00F6187D">
              <w:rPr>
                <w:sz w:val="28"/>
                <w:szCs w:val="28"/>
              </w:rPr>
              <w:t xml:space="preserve"> </w:t>
            </w:r>
            <w:r w:rsidRPr="00EB4564">
              <w:rPr>
                <w:sz w:val="28"/>
                <w:szCs w:val="28"/>
                <w:lang w:val="en-US"/>
              </w:rPr>
              <w:t>chiziq</w:t>
            </w:r>
            <w:r w:rsidRPr="00F6187D">
              <w:rPr>
                <w:sz w:val="28"/>
                <w:szCs w:val="28"/>
              </w:rPr>
              <w:t xml:space="preserve">. </w:t>
            </w:r>
            <w:r w:rsidRPr="00EB4564">
              <w:rPr>
                <w:sz w:val="28"/>
                <w:szCs w:val="28"/>
                <w:lang w:val="en-US"/>
              </w:rPr>
              <w:t>Amaliy dasturlarda qayta ishlanadigan fayl nomini ham ichiga olishi mumkin.</w:t>
            </w:r>
          </w:p>
          <w:p w14:paraId="0764AFAC" w14:textId="77777777" w:rsidR="0085110F" w:rsidRPr="005C29B7" w:rsidRDefault="0085110F" w:rsidP="003A7C3D">
            <w:pPr>
              <w:jc w:val="both"/>
              <w:rPr>
                <w:sz w:val="28"/>
                <w:szCs w:val="28"/>
                <w:lang w:val="uz-Cyrl-UZ"/>
              </w:rPr>
            </w:pPr>
          </w:p>
          <w:p w14:paraId="3CB4029C" w14:textId="77777777" w:rsidR="0085110F" w:rsidRPr="009B2EE9" w:rsidRDefault="0085110F" w:rsidP="003A7C3D">
            <w:pPr>
              <w:tabs>
                <w:tab w:val="left" w:pos="4320"/>
                <w:tab w:val="left" w:pos="4500"/>
              </w:tabs>
              <w:jc w:val="both"/>
              <w:rPr>
                <w:sz w:val="28"/>
                <w:szCs w:val="28"/>
                <w:lang w:val="uz-Cyrl-UZ"/>
              </w:rPr>
            </w:pPr>
            <w:r w:rsidRPr="00F6187D">
              <w:rPr>
                <w:sz w:val="28"/>
                <w:szCs w:val="28"/>
                <w:lang w:val="uz-Cyrl-UZ"/>
              </w:rPr>
              <w:t>Фойдаланувчининг график интерфейсида – диалог ойнасининг номи ва бошқариш туг</w:t>
            </w:r>
            <w:r w:rsidR="005C29B7">
              <w:rPr>
                <w:sz w:val="28"/>
                <w:szCs w:val="28"/>
                <w:lang w:val="uz-Cyrl-UZ"/>
              </w:rPr>
              <w:t>-</w:t>
            </w:r>
            <w:r w:rsidRPr="00F6187D">
              <w:rPr>
                <w:sz w:val="28"/>
                <w:szCs w:val="28"/>
                <w:lang w:val="uz-Cyrl-UZ"/>
              </w:rPr>
              <w:t>малари бўлган ингичка горизонтал чизиқ. Амалий дастурларда қайта ишланадиган файл номини ҳам ичига олиши мумкин.</w:t>
            </w:r>
          </w:p>
        </w:tc>
      </w:tr>
      <w:tr w:rsidR="0085110F" w:rsidRPr="000B536F" w14:paraId="04C39E00" w14:textId="77777777">
        <w:trPr>
          <w:tblCellSpacing w:w="0" w:type="dxa"/>
          <w:jc w:val="center"/>
        </w:trPr>
        <w:tc>
          <w:tcPr>
            <w:tcW w:w="2079" w:type="pct"/>
          </w:tcPr>
          <w:p w14:paraId="669075E2" w14:textId="77777777" w:rsidR="0085110F" w:rsidRPr="0017605F" w:rsidRDefault="0085110F" w:rsidP="003A7C3D">
            <w:pPr>
              <w:tabs>
                <w:tab w:val="left" w:pos="4320"/>
                <w:tab w:val="left" w:pos="4500"/>
              </w:tabs>
              <w:rPr>
                <w:b/>
                <w:sz w:val="28"/>
                <w:szCs w:val="28"/>
                <w:lang w:val="uz-Cyrl-UZ"/>
              </w:rPr>
            </w:pPr>
            <w:r w:rsidRPr="0017605F">
              <w:rPr>
                <w:b/>
                <w:sz w:val="28"/>
                <w:szCs w:val="28"/>
                <w:lang w:val="uz-Cyrl-UZ"/>
              </w:rPr>
              <w:t>Строка меню</w:t>
            </w:r>
          </w:p>
          <w:p w14:paraId="4F074262" w14:textId="77777777" w:rsidR="0085110F" w:rsidRPr="0017605F" w:rsidRDefault="0085110F" w:rsidP="003A7C3D">
            <w:pPr>
              <w:tabs>
                <w:tab w:val="left" w:pos="4320"/>
                <w:tab w:val="left" w:pos="4500"/>
              </w:tabs>
              <w:rPr>
                <w:b/>
                <w:sz w:val="28"/>
                <w:szCs w:val="28"/>
                <w:lang w:val="uz-Cyrl-UZ"/>
              </w:rPr>
            </w:pPr>
            <w:r w:rsidRPr="0017605F">
              <w:rPr>
                <w:b/>
                <w:sz w:val="28"/>
                <w:szCs w:val="28"/>
                <w:lang w:val="uz-Cyrl-UZ"/>
              </w:rPr>
              <w:t xml:space="preserve">uz </w:t>
            </w:r>
            <w:r w:rsidRPr="0017605F">
              <w:rPr>
                <w:sz w:val="28"/>
                <w:szCs w:val="28"/>
                <w:lang w:val="uz-Cyrl-UZ"/>
              </w:rPr>
              <w:t>-</w:t>
            </w:r>
            <w:r w:rsidRPr="0017605F">
              <w:rPr>
                <w:b/>
                <w:sz w:val="28"/>
                <w:szCs w:val="28"/>
                <w:lang w:val="uz-Cyrl-UZ"/>
              </w:rPr>
              <w:t xml:space="preserve"> </w:t>
            </w:r>
            <w:r w:rsidRPr="0017605F">
              <w:rPr>
                <w:sz w:val="28"/>
                <w:szCs w:val="28"/>
                <w:lang w:val="uz-Cyrl-UZ"/>
              </w:rPr>
              <w:t>menyu qatori</w:t>
            </w:r>
          </w:p>
          <w:p w14:paraId="648A76ED" w14:textId="55790C73" w:rsidR="0085110F" w:rsidRPr="0017605F" w:rsidRDefault="000B536F" w:rsidP="003A7C3D">
            <w:pPr>
              <w:tabs>
                <w:tab w:val="left" w:pos="4320"/>
                <w:tab w:val="left" w:pos="4500"/>
              </w:tabs>
              <w:rPr>
                <w:sz w:val="28"/>
                <w:szCs w:val="28"/>
                <w:lang w:val="uz-Cyrl-UZ"/>
              </w:rPr>
            </w:pPr>
            <w:r>
              <w:rPr>
                <w:sz w:val="28"/>
                <w:szCs w:val="28"/>
                <w:lang w:val="uz-Cyrl-UZ"/>
              </w:rPr>
              <w:t xml:space="preserve"> </w:t>
            </w:r>
            <w:r w:rsidR="0085110F" w:rsidRPr="0017605F">
              <w:rPr>
                <w:sz w:val="28"/>
                <w:szCs w:val="28"/>
                <w:lang w:val="uz-Cyrl-UZ"/>
              </w:rPr>
              <w:t>меню қатори</w:t>
            </w:r>
          </w:p>
          <w:p w14:paraId="2F014D52" w14:textId="77777777" w:rsidR="0085110F" w:rsidRPr="0017605F" w:rsidRDefault="0085110F" w:rsidP="003A7C3D">
            <w:pPr>
              <w:tabs>
                <w:tab w:val="left" w:pos="4320"/>
                <w:tab w:val="left" w:pos="4500"/>
              </w:tabs>
              <w:rPr>
                <w:sz w:val="28"/>
                <w:szCs w:val="28"/>
                <w:lang w:val="uz-Cyrl-UZ"/>
              </w:rPr>
            </w:pPr>
            <w:r w:rsidRPr="0017605F">
              <w:rPr>
                <w:b/>
                <w:sz w:val="28"/>
                <w:szCs w:val="28"/>
                <w:lang w:val="en-US"/>
              </w:rPr>
              <w:t xml:space="preserve">en </w:t>
            </w:r>
            <w:r w:rsidRPr="007E42CB">
              <w:rPr>
                <w:sz w:val="28"/>
                <w:szCs w:val="28"/>
                <w:lang w:val="en-US"/>
              </w:rPr>
              <w:t>-</w:t>
            </w:r>
            <w:r w:rsidRPr="0017605F">
              <w:rPr>
                <w:sz w:val="28"/>
                <w:szCs w:val="28"/>
                <w:lang w:val="uz-Cyrl-UZ"/>
              </w:rPr>
              <w:t xml:space="preserve"> menu bar </w:t>
            </w:r>
          </w:p>
          <w:p w14:paraId="600019DB" w14:textId="77777777" w:rsidR="0085110F" w:rsidRPr="0017605F" w:rsidRDefault="0085110F" w:rsidP="003A7C3D">
            <w:pPr>
              <w:tabs>
                <w:tab w:val="left" w:pos="4320"/>
                <w:tab w:val="left" w:pos="4500"/>
              </w:tabs>
              <w:rPr>
                <w:sz w:val="28"/>
                <w:szCs w:val="28"/>
                <w:lang w:val="en-US"/>
              </w:rPr>
            </w:pPr>
          </w:p>
        </w:tc>
        <w:tc>
          <w:tcPr>
            <w:tcW w:w="2921" w:type="pct"/>
          </w:tcPr>
          <w:p w14:paraId="7EECC2F1" w14:textId="77777777" w:rsidR="0085110F" w:rsidRPr="0017605F" w:rsidRDefault="0085110F" w:rsidP="003A7C3D">
            <w:pPr>
              <w:tabs>
                <w:tab w:val="left" w:pos="4320"/>
                <w:tab w:val="left" w:pos="4500"/>
              </w:tabs>
              <w:jc w:val="both"/>
              <w:rPr>
                <w:sz w:val="28"/>
                <w:szCs w:val="28"/>
              </w:rPr>
            </w:pPr>
            <w:r w:rsidRPr="0017605F">
              <w:rPr>
                <w:sz w:val="28"/>
                <w:szCs w:val="28"/>
              </w:rPr>
              <w:t>Горизонтальная полоска в верхней части окна, содержащая элементы выбора (пункты меню), доступные в активном приложении.</w:t>
            </w:r>
          </w:p>
          <w:p w14:paraId="5BFF9654" w14:textId="77777777" w:rsidR="0085110F" w:rsidRPr="0017605F" w:rsidRDefault="0085110F" w:rsidP="003A7C3D">
            <w:pPr>
              <w:tabs>
                <w:tab w:val="left" w:pos="4320"/>
                <w:tab w:val="left" w:pos="4500"/>
              </w:tabs>
              <w:jc w:val="both"/>
              <w:rPr>
                <w:sz w:val="28"/>
                <w:szCs w:val="28"/>
              </w:rPr>
            </w:pPr>
          </w:p>
          <w:p w14:paraId="7736FB3D" w14:textId="77777777" w:rsidR="0085110F" w:rsidRPr="0017605F" w:rsidRDefault="0085110F" w:rsidP="003A7C3D">
            <w:pPr>
              <w:tabs>
                <w:tab w:val="left" w:pos="4320"/>
                <w:tab w:val="left" w:pos="4500"/>
              </w:tabs>
              <w:jc w:val="both"/>
              <w:rPr>
                <w:sz w:val="28"/>
                <w:szCs w:val="28"/>
                <w:lang w:val="en-US"/>
              </w:rPr>
            </w:pPr>
            <w:r w:rsidRPr="0017605F">
              <w:rPr>
                <w:sz w:val="28"/>
                <w:szCs w:val="28"/>
                <w:lang w:val="en-US"/>
              </w:rPr>
              <w:t>Oynaning yuqori qismida joylashgan</w:t>
            </w:r>
            <w:r>
              <w:rPr>
                <w:sz w:val="28"/>
                <w:szCs w:val="28"/>
                <w:lang w:val="en-US"/>
              </w:rPr>
              <w:t>, aktiv</w:t>
            </w:r>
            <w:r w:rsidRPr="0017605F">
              <w:rPr>
                <w:sz w:val="28"/>
                <w:szCs w:val="28"/>
                <w:lang w:val="en-US"/>
              </w:rPr>
              <w:t xml:space="preserve"> dastur uchun ishlatish mumkin bo‘lgan</w:t>
            </w:r>
            <w:r w:rsidRPr="0017605F">
              <w:rPr>
                <w:sz w:val="28"/>
                <w:szCs w:val="28"/>
                <w:lang w:val="uz-Cyrl-UZ"/>
              </w:rPr>
              <w:t>, tanla</w:t>
            </w:r>
            <w:r>
              <w:rPr>
                <w:sz w:val="28"/>
                <w:szCs w:val="28"/>
                <w:lang w:val="uz-Cyrl-UZ"/>
              </w:rPr>
              <w:t>-</w:t>
            </w:r>
            <w:r w:rsidRPr="0017605F">
              <w:rPr>
                <w:sz w:val="28"/>
                <w:szCs w:val="28"/>
                <w:lang w:val="en-US"/>
              </w:rPr>
              <w:t xml:space="preserve">nadigan elementlardan iborat, gorizontal </w:t>
            </w:r>
            <w:r>
              <w:rPr>
                <w:sz w:val="28"/>
                <w:szCs w:val="28"/>
                <w:lang w:val="en-US"/>
              </w:rPr>
              <w:t>chiziq</w:t>
            </w:r>
            <w:r w:rsidRPr="0017605F">
              <w:rPr>
                <w:sz w:val="28"/>
                <w:szCs w:val="28"/>
                <w:lang w:val="en-US"/>
              </w:rPr>
              <w:t>.</w:t>
            </w:r>
          </w:p>
          <w:p w14:paraId="1351547D" w14:textId="77777777" w:rsidR="0085110F" w:rsidRPr="0017605F" w:rsidRDefault="0085110F" w:rsidP="003A7C3D">
            <w:pPr>
              <w:tabs>
                <w:tab w:val="left" w:pos="4320"/>
                <w:tab w:val="left" w:pos="4500"/>
              </w:tabs>
              <w:jc w:val="both"/>
              <w:rPr>
                <w:sz w:val="28"/>
                <w:szCs w:val="28"/>
                <w:lang w:val="en-US"/>
              </w:rPr>
            </w:pPr>
          </w:p>
          <w:p w14:paraId="322306AB" w14:textId="77777777" w:rsidR="0085110F" w:rsidRPr="0017605F" w:rsidRDefault="0085110F" w:rsidP="003A7C3D">
            <w:pPr>
              <w:tabs>
                <w:tab w:val="left" w:pos="4320"/>
                <w:tab w:val="left" w:pos="4500"/>
              </w:tabs>
              <w:jc w:val="both"/>
              <w:rPr>
                <w:sz w:val="28"/>
                <w:szCs w:val="28"/>
                <w:lang w:val="en-US"/>
              </w:rPr>
            </w:pPr>
            <w:r w:rsidRPr="0017605F">
              <w:rPr>
                <w:sz w:val="28"/>
                <w:szCs w:val="28"/>
              </w:rPr>
              <w:t>Ойнанинг</w:t>
            </w:r>
            <w:r w:rsidRPr="0017605F">
              <w:rPr>
                <w:sz w:val="28"/>
                <w:szCs w:val="28"/>
                <w:lang w:val="en-US"/>
              </w:rPr>
              <w:t xml:space="preserve"> </w:t>
            </w:r>
            <w:r w:rsidRPr="0017605F">
              <w:rPr>
                <w:sz w:val="28"/>
                <w:szCs w:val="28"/>
              </w:rPr>
              <w:t>юқори</w:t>
            </w:r>
            <w:r w:rsidRPr="0017605F">
              <w:rPr>
                <w:sz w:val="28"/>
                <w:szCs w:val="28"/>
                <w:lang w:val="en-US"/>
              </w:rPr>
              <w:t xml:space="preserve"> </w:t>
            </w:r>
            <w:r w:rsidRPr="0017605F">
              <w:rPr>
                <w:sz w:val="28"/>
                <w:szCs w:val="28"/>
              </w:rPr>
              <w:t>қисмида</w:t>
            </w:r>
            <w:r w:rsidRPr="0017605F">
              <w:rPr>
                <w:sz w:val="28"/>
                <w:szCs w:val="28"/>
                <w:lang w:val="en-US"/>
              </w:rPr>
              <w:t xml:space="preserve"> </w:t>
            </w:r>
            <w:r w:rsidRPr="0017605F">
              <w:rPr>
                <w:sz w:val="28"/>
                <w:szCs w:val="28"/>
              </w:rPr>
              <w:t>жойлашган</w:t>
            </w:r>
            <w:r>
              <w:rPr>
                <w:sz w:val="28"/>
                <w:szCs w:val="28"/>
                <w:lang w:val="en-US"/>
              </w:rPr>
              <w:t>,</w:t>
            </w:r>
            <w:r w:rsidRPr="005B6905">
              <w:rPr>
                <w:sz w:val="28"/>
                <w:szCs w:val="28"/>
                <w:lang w:val="en-US"/>
              </w:rPr>
              <w:t xml:space="preserve"> </w:t>
            </w:r>
            <w:r w:rsidRPr="0017605F">
              <w:rPr>
                <w:sz w:val="28"/>
                <w:szCs w:val="28"/>
              </w:rPr>
              <w:t>а</w:t>
            </w:r>
            <w:r>
              <w:rPr>
                <w:sz w:val="28"/>
                <w:szCs w:val="28"/>
              </w:rPr>
              <w:t>ктив</w:t>
            </w:r>
            <w:r w:rsidRPr="0017605F">
              <w:rPr>
                <w:sz w:val="28"/>
                <w:szCs w:val="28"/>
                <w:lang w:val="en-US"/>
              </w:rPr>
              <w:t xml:space="preserve"> </w:t>
            </w:r>
            <w:r w:rsidRPr="0017605F">
              <w:rPr>
                <w:sz w:val="28"/>
                <w:szCs w:val="28"/>
              </w:rPr>
              <w:t>дастур</w:t>
            </w:r>
            <w:r w:rsidRPr="0017605F">
              <w:rPr>
                <w:sz w:val="28"/>
                <w:szCs w:val="28"/>
                <w:lang w:val="en-US"/>
              </w:rPr>
              <w:t xml:space="preserve"> </w:t>
            </w:r>
            <w:r w:rsidRPr="0017605F">
              <w:rPr>
                <w:sz w:val="28"/>
                <w:szCs w:val="28"/>
              </w:rPr>
              <w:t>учун</w:t>
            </w:r>
            <w:r w:rsidRPr="0017605F">
              <w:rPr>
                <w:sz w:val="28"/>
                <w:szCs w:val="28"/>
                <w:lang w:val="en-US"/>
              </w:rPr>
              <w:t xml:space="preserve"> </w:t>
            </w:r>
            <w:r w:rsidRPr="0017605F">
              <w:rPr>
                <w:sz w:val="28"/>
                <w:szCs w:val="28"/>
              </w:rPr>
              <w:t>ишлатиш</w:t>
            </w:r>
            <w:r w:rsidRPr="0017605F">
              <w:rPr>
                <w:sz w:val="28"/>
                <w:szCs w:val="28"/>
                <w:lang w:val="en-US"/>
              </w:rPr>
              <w:t xml:space="preserve"> </w:t>
            </w:r>
            <w:r w:rsidRPr="0017605F">
              <w:rPr>
                <w:sz w:val="28"/>
                <w:szCs w:val="28"/>
              </w:rPr>
              <w:t>мумкин</w:t>
            </w:r>
            <w:r w:rsidRPr="0017605F">
              <w:rPr>
                <w:sz w:val="28"/>
                <w:szCs w:val="28"/>
                <w:lang w:val="en-US"/>
              </w:rPr>
              <w:t xml:space="preserve"> </w:t>
            </w:r>
            <w:r w:rsidRPr="0017605F">
              <w:rPr>
                <w:sz w:val="28"/>
                <w:szCs w:val="28"/>
              </w:rPr>
              <w:t>бўлган</w:t>
            </w:r>
            <w:r w:rsidRPr="0017605F">
              <w:rPr>
                <w:sz w:val="28"/>
                <w:szCs w:val="28"/>
                <w:lang w:val="uz-Cyrl-UZ"/>
              </w:rPr>
              <w:t>, танла</w:t>
            </w:r>
            <w:r w:rsidRPr="0017605F">
              <w:rPr>
                <w:sz w:val="28"/>
                <w:szCs w:val="28"/>
              </w:rPr>
              <w:t>надиган</w:t>
            </w:r>
            <w:r w:rsidRPr="0017605F">
              <w:rPr>
                <w:sz w:val="28"/>
                <w:szCs w:val="28"/>
                <w:lang w:val="en-US"/>
              </w:rPr>
              <w:t xml:space="preserve"> </w:t>
            </w:r>
            <w:r w:rsidRPr="0017605F">
              <w:rPr>
                <w:sz w:val="28"/>
                <w:szCs w:val="28"/>
              </w:rPr>
              <w:t>элементлардан</w:t>
            </w:r>
            <w:r w:rsidRPr="0017605F">
              <w:rPr>
                <w:sz w:val="28"/>
                <w:szCs w:val="28"/>
                <w:lang w:val="en-US"/>
              </w:rPr>
              <w:t xml:space="preserve"> </w:t>
            </w:r>
            <w:r w:rsidRPr="0017605F">
              <w:rPr>
                <w:sz w:val="28"/>
                <w:szCs w:val="28"/>
              </w:rPr>
              <w:t>иборат</w:t>
            </w:r>
            <w:r w:rsidRPr="0017605F">
              <w:rPr>
                <w:sz w:val="28"/>
                <w:szCs w:val="28"/>
                <w:lang w:val="en-US"/>
              </w:rPr>
              <w:t xml:space="preserve">, </w:t>
            </w:r>
            <w:r w:rsidRPr="0017605F">
              <w:rPr>
                <w:sz w:val="28"/>
                <w:szCs w:val="28"/>
              </w:rPr>
              <w:t>горизонтал</w:t>
            </w:r>
            <w:r w:rsidRPr="0017605F">
              <w:rPr>
                <w:sz w:val="28"/>
                <w:szCs w:val="28"/>
                <w:lang w:val="en-US"/>
              </w:rPr>
              <w:t xml:space="preserve"> </w:t>
            </w:r>
            <w:r>
              <w:rPr>
                <w:sz w:val="28"/>
                <w:szCs w:val="28"/>
              </w:rPr>
              <w:t>чизиқ</w:t>
            </w:r>
            <w:r w:rsidRPr="0017605F">
              <w:rPr>
                <w:sz w:val="28"/>
                <w:szCs w:val="28"/>
                <w:lang w:val="en-US"/>
              </w:rPr>
              <w:t>.</w:t>
            </w:r>
          </w:p>
        </w:tc>
      </w:tr>
      <w:tr w:rsidR="0085110F" w:rsidRPr="00D550AA" w14:paraId="0DAF0911" w14:textId="77777777">
        <w:trPr>
          <w:tblCellSpacing w:w="0" w:type="dxa"/>
          <w:jc w:val="center"/>
        </w:trPr>
        <w:tc>
          <w:tcPr>
            <w:tcW w:w="2079" w:type="pct"/>
          </w:tcPr>
          <w:p w14:paraId="5F910B3D" w14:textId="77777777" w:rsidR="0085110F" w:rsidRPr="0051450D" w:rsidRDefault="0085110F" w:rsidP="003A7C3D">
            <w:pPr>
              <w:tabs>
                <w:tab w:val="left" w:pos="4320"/>
                <w:tab w:val="left" w:pos="4500"/>
              </w:tabs>
              <w:rPr>
                <w:b/>
                <w:sz w:val="28"/>
                <w:szCs w:val="28"/>
                <w:lang w:val="uz-Cyrl-UZ"/>
              </w:rPr>
            </w:pPr>
            <w:r w:rsidRPr="0051450D">
              <w:rPr>
                <w:b/>
                <w:sz w:val="28"/>
                <w:szCs w:val="28"/>
              </w:rPr>
              <w:t>Строка</w:t>
            </w:r>
            <w:r w:rsidRPr="001C7AA6">
              <w:rPr>
                <w:b/>
                <w:sz w:val="28"/>
                <w:szCs w:val="28"/>
                <w:lang w:val="en-US"/>
              </w:rPr>
              <w:t xml:space="preserve"> </w:t>
            </w:r>
            <w:r w:rsidRPr="0051450D">
              <w:rPr>
                <w:b/>
                <w:sz w:val="28"/>
                <w:szCs w:val="28"/>
              </w:rPr>
              <w:t>подсказок</w:t>
            </w:r>
          </w:p>
          <w:p w14:paraId="5A690790" w14:textId="77777777" w:rsidR="0085110F" w:rsidRPr="001C7AA6" w:rsidRDefault="0085110F" w:rsidP="003A7C3D">
            <w:pPr>
              <w:tabs>
                <w:tab w:val="left" w:pos="4320"/>
                <w:tab w:val="left" w:pos="4500"/>
              </w:tabs>
              <w:rPr>
                <w:b/>
                <w:sz w:val="28"/>
                <w:szCs w:val="28"/>
                <w:lang w:val="en-US"/>
              </w:rPr>
            </w:pPr>
            <w:r>
              <w:rPr>
                <w:b/>
                <w:sz w:val="28"/>
                <w:szCs w:val="28"/>
                <w:lang w:val="en-US"/>
              </w:rPr>
              <w:t>uz</w:t>
            </w:r>
            <w:r w:rsidRPr="001C7AA6">
              <w:rPr>
                <w:b/>
                <w:sz w:val="28"/>
                <w:szCs w:val="28"/>
                <w:lang w:val="en-US"/>
              </w:rPr>
              <w:t xml:space="preserve"> </w:t>
            </w:r>
            <w:r w:rsidRPr="001C7AA6">
              <w:rPr>
                <w:sz w:val="28"/>
                <w:szCs w:val="28"/>
                <w:lang w:val="en-US"/>
              </w:rPr>
              <w:t xml:space="preserve">- </w:t>
            </w:r>
            <w:r w:rsidRPr="00D550AA">
              <w:rPr>
                <w:sz w:val="28"/>
                <w:szCs w:val="28"/>
                <w:lang w:val="uz-Cyrl-UZ"/>
              </w:rPr>
              <w:t>ko‘rsatmalar satri</w:t>
            </w:r>
          </w:p>
          <w:p w14:paraId="0A540871" w14:textId="5DBFA1E9" w:rsidR="0085110F" w:rsidRDefault="000B536F" w:rsidP="003A7C3D">
            <w:pPr>
              <w:tabs>
                <w:tab w:val="left" w:pos="4320"/>
                <w:tab w:val="left" w:pos="4500"/>
              </w:tabs>
              <w:rPr>
                <w:sz w:val="28"/>
                <w:szCs w:val="28"/>
                <w:lang w:val="en-US"/>
              </w:rPr>
            </w:pPr>
            <w:r>
              <w:rPr>
                <w:sz w:val="28"/>
                <w:szCs w:val="28"/>
                <w:lang w:val="en-US"/>
              </w:rPr>
              <w:t xml:space="preserve"> </w:t>
            </w:r>
            <w:r w:rsidR="0085110F" w:rsidRPr="001C4858">
              <w:rPr>
                <w:sz w:val="28"/>
                <w:szCs w:val="28"/>
              </w:rPr>
              <w:t>кўрсатмалар сатри</w:t>
            </w:r>
          </w:p>
          <w:p w14:paraId="54D48475" w14:textId="77777777" w:rsidR="0085110F" w:rsidRPr="0051450D" w:rsidRDefault="0085110F" w:rsidP="003A7C3D">
            <w:pPr>
              <w:tabs>
                <w:tab w:val="left" w:pos="4320"/>
                <w:tab w:val="left" w:pos="4500"/>
              </w:tabs>
              <w:rPr>
                <w:sz w:val="28"/>
                <w:szCs w:val="28"/>
                <w:lang w:val="uz-Cyrl-UZ"/>
              </w:rPr>
            </w:pPr>
            <w:r w:rsidRPr="0051450D">
              <w:rPr>
                <w:b/>
                <w:sz w:val="28"/>
                <w:szCs w:val="28"/>
                <w:lang w:val="en-US"/>
              </w:rPr>
              <w:t xml:space="preserve">en </w:t>
            </w:r>
            <w:r w:rsidRPr="00790EA0">
              <w:rPr>
                <w:sz w:val="28"/>
                <w:szCs w:val="28"/>
                <w:lang w:val="en-US"/>
              </w:rPr>
              <w:t xml:space="preserve">- </w:t>
            </w:r>
            <w:r w:rsidRPr="0051450D">
              <w:rPr>
                <w:sz w:val="28"/>
                <w:szCs w:val="28"/>
                <w:lang w:val="en-US"/>
              </w:rPr>
              <w:t xml:space="preserve">key bar </w:t>
            </w:r>
          </w:p>
          <w:p w14:paraId="77EA5930" w14:textId="77777777" w:rsidR="0085110F" w:rsidRPr="0051450D" w:rsidRDefault="0085110F" w:rsidP="003A7C3D">
            <w:pPr>
              <w:tabs>
                <w:tab w:val="left" w:pos="4320"/>
                <w:tab w:val="left" w:pos="4500"/>
              </w:tabs>
              <w:rPr>
                <w:sz w:val="28"/>
                <w:szCs w:val="28"/>
                <w:lang w:val="en-US"/>
              </w:rPr>
            </w:pPr>
          </w:p>
        </w:tc>
        <w:tc>
          <w:tcPr>
            <w:tcW w:w="2921" w:type="pct"/>
          </w:tcPr>
          <w:p w14:paraId="746C7AB9" w14:textId="77777777" w:rsidR="0085110F" w:rsidRDefault="0085110F" w:rsidP="003A7C3D">
            <w:pPr>
              <w:tabs>
                <w:tab w:val="left" w:pos="4320"/>
                <w:tab w:val="left" w:pos="4500"/>
              </w:tabs>
              <w:jc w:val="both"/>
              <w:rPr>
                <w:sz w:val="28"/>
                <w:szCs w:val="28"/>
                <w:lang w:val="uz-Cyrl-UZ"/>
              </w:rPr>
            </w:pPr>
            <w:r>
              <w:rPr>
                <w:sz w:val="28"/>
                <w:szCs w:val="28"/>
              </w:rPr>
              <w:t>Строка на экране дисплея с меню доступных команд.</w:t>
            </w:r>
          </w:p>
          <w:p w14:paraId="00AD07D1" w14:textId="77777777" w:rsidR="0085110F" w:rsidRPr="005C29B7" w:rsidRDefault="0085110F" w:rsidP="003A7C3D">
            <w:pPr>
              <w:tabs>
                <w:tab w:val="left" w:pos="4320"/>
                <w:tab w:val="left" w:pos="4500"/>
              </w:tabs>
              <w:jc w:val="both"/>
              <w:rPr>
                <w:sz w:val="28"/>
                <w:szCs w:val="28"/>
              </w:rPr>
            </w:pPr>
          </w:p>
          <w:p w14:paraId="0911931A" w14:textId="77777777" w:rsidR="0085110F" w:rsidRPr="0017605F" w:rsidRDefault="0085110F" w:rsidP="003A7C3D">
            <w:pPr>
              <w:tabs>
                <w:tab w:val="left" w:pos="4320"/>
                <w:tab w:val="left" w:pos="4500"/>
              </w:tabs>
              <w:jc w:val="both"/>
              <w:rPr>
                <w:sz w:val="28"/>
                <w:szCs w:val="28"/>
                <w:lang w:val="uz-Cyrl-UZ"/>
              </w:rPr>
            </w:pPr>
            <w:r w:rsidRPr="0099137E">
              <w:rPr>
                <w:sz w:val="28"/>
                <w:szCs w:val="28"/>
                <w:lang w:val="en-US"/>
              </w:rPr>
              <w:t>Displey ekranidagi, tushunilishi oson bo‘lgan komandalar menyusiga ega satr</w:t>
            </w:r>
            <w:r>
              <w:rPr>
                <w:sz w:val="28"/>
                <w:szCs w:val="28"/>
                <w:lang w:val="uz-Cyrl-UZ"/>
              </w:rPr>
              <w:t>.</w:t>
            </w:r>
          </w:p>
          <w:p w14:paraId="02450C70" w14:textId="77777777" w:rsidR="0085110F" w:rsidRPr="005C29B7" w:rsidRDefault="0085110F" w:rsidP="003A7C3D">
            <w:pPr>
              <w:tabs>
                <w:tab w:val="left" w:pos="4320"/>
                <w:tab w:val="left" w:pos="4500"/>
              </w:tabs>
              <w:jc w:val="both"/>
              <w:rPr>
                <w:sz w:val="28"/>
                <w:szCs w:val="28"/>
                <w:lang w:val="en-US"/>
              </w:rPr>
            </w:pPr>
          </w:p>
          <w:p w14:paraId="2DFAE850" w14:textId="77777777" w:rsidR="0085110F" w:rsidRPr="00D550AA" w:rsidRDefault="0085110F" w:rsidP="003A7C3D">
            <w:pPr>
              <w:tabs>
                <w:tab w:val="left" w:pos="4320"/>
                <w:tab w:val="left" w:pos="4500"/>
              </w:tabs>
              <w:jc w:val="both"/>
              <w:rPr>
                <w:sz w:val="28"/>
                <w:szCs w:val="28"/>
                <w:lang w:val="uz-Cyrl-UZ"/>
              </w:rPr>
            </w:pPr>
            <w:r>
              <w:rPr>
                <w:sz w:val="28"/>
                <w:szCs w:val="28"/>
                <w:lang w:val="uz-Cyrl-UZ"/>
              </w:rPr>
              <w:t>Дисп</w:t>
            </w:r>
            <w:r w:rsidRPr="00D550AA">
              <w:rPr>
                <w:sz w:val="28"/>
                <w:szCs w:val="28"/>
                <w:lang w:val="uz-Cyrl-UZ"/>
              </w:rPr>
              <w:t>лей экранидаги, тушунилиши осон бўл</w:t>
            </w:r>
            <w:r>
              <w:rPr>
                <w:sz w:val="28"/>
                <w:szCs w:val="28"/>
                <w:lang w:val="uz-Cyrl-UZ"/>
              </w:rPr>
              <w:t>-</w:t>
            </w:r>
            <w:r w:rsidRPr="00D550AA">
              <w:rPr>
                <w:sz w:val="28"/>
                <w:szCs w:val="28"/>
                <w:lang w:val="uz-Cyrl-UZ"/>
              </w:rPr>
              <w:t>ган командалар менюсига эга сатр</w:t>
            </w:r>
            <w:r>
              <w:rPr>
                <w:sz w:val="28"/>
                <w:szCs w:val="28"/>
                <w:lang w:val="uz-Cyrl-UZ"/>
              </w:rPr>
              <w:t>.</w:t>
            </w:r>
          </w:p>
        </w:tc>
      </w:tr>
      <w:tr w:rsidR="0085110F" w:rsidRPr="00D015B8" w14:paraId="22AF6E7D" w14:textId="77777777">
        <w:trPr>
          <w:tblCellSpacing w:w="0" w:type="dxa"/>
          <w:jc w:val="center"/>
        </w:trPr>
        <w:tc>
          <w:tcPr>
            <w:tcW w:w="2079" w:type="pct"/>
          </w:tcPr>
          <w:p w14:paraId="0EFB824B" w14:textId="77777777" w:rsidR="0085110F" w:rsidRPr="00D56560" w:rsidRDefault="0085110F" w:rsidP="003A7C3D">
            <w:pPr>
              <w:tabs>
                <w:tab w:val="left" w:pos="4320"/>
                <w:tab w:val="left" w:pos="4500"/>
              </w:tabs>
              <w:rPr>
                <w:b/>
                <w:sz w:val="28"/>
                <w:szCs w:val="28"/>
                <w:lang w:val="uz-Cyrl-UZ"/>
              </w:rPr>
            </w:pPr>
            <w:r w:rsidRPr="001C7AA6">
              <w:rPr>
                <w:b/>
                <w:sz w:val="28"/>
                <w:szCs w:val="28"/>
                <w:lang w:val="uz-Cyrl-UZ"/>
              </w:rPr>
              <w:t>Струйный принтер</w:t>
            </w:r>
          </w:p>
          <w:p w14:paraId="61C24069" w14:textId="77777777" w:rsidR="0085110F" w:rsidRPr="00561D0C" w:rsidRDefault="0085110F" w:rsidP="003A7C3D">
            <w:pPr>
              <w:tabs>
                <w:tab w:val="left" w:pos="4320"/>
                <w:tab w:val="left" w:pos="4500"/>
              </w:tabs>
              <w:rPr>
                <w:b/>
                <w:sz w:val="28"/>
                <w:szCs w:val="28"/>
                <w:lang w:val="uz-Cyrl-UZ"/>
              </w:rPr>
            </w:pPr>
            <w:r w:rsidRPr="00561D0C">
              <w:rPr>
                <w:b/>
                <w:sz w:val="28"/>
                <w:szCs w:val="28"/>
                <w:lang w:val="uz-Cyrl-UZ"/>
              </w:rPr>
              <w:t xml:space="preserve">uz </w:t>
            </w:r>
            <w:r w:rsidRPr="00561D0C">
              <w:rPr>
                <w:sz w:val="28"/>
                <w:szCs w:val="28"/>
                <w:lang w:val="uz-Cyrl-UZ"/>
              </w:rPr>
              <w:t>-</w:t>
            </w:r>
            <w:r w:rsidRPr="00561D0C">
              <w:rPr>
                <w:b/>
                <w:sz w:val="28"/>
                <w:szCs w:val="28"/>
                <w:lang w:val="uz-Cyrl-UZ"/>
              </w:rPr>
              <w:t xml:space="preserve"> </w:t>
            </w:r>
            <w:r w:rsidRPr="00561D0C">
              <w:rPr>
                <w:sz w:val="28"/>
                <w:szCs w:val="28"/>
                <w:lang w:val="uz-Cyrl-UZ"/>
              </w:rPr>
              <w:t>purkagichli printer</w:t>
            </w:r>
          </w:p>
          <w:p w14:paraId="742DF770" w14:textId="2C7C83E6" w:rsidR="0085110F" w:rsidRPr="001C7AA6" w:rsidRDefault="00D7251A" w:rsidP="003A7C3D">
            <w:pPr>
              <w:tabs>
                <w:tab w:val="left" w:pos="4320"/>
                <w:tab w:val="left" w:pos="4500"/>
              </w:tabs>
              <w:rPr>
                <w:sz w:val="28"/>
                <w:szCs w:val="28"/>
                <w:lang w:val="uz-Cyrl-UZ"/>
              </w:rPr>
            </w:pPr>
            <w:r>
              <w:rPr>
                <w:b/>
                <w:sz w:val="28"/>
                <w:szCs w:val="28"/>
                <w:lang w:val="uz-Cyrl-UZ"/>
              </w:rPr>
              <w:t xml:space="preserve"> </w:t>
            </w:r>
            <w:r w:rsidR="0085110F" w:rsidRPr="00561D0C">
              <w:rPr>
                <w:sz w:val="28"/>
                <w:szCs w:val="28"/>
                <w:lang w:val="uz-Cyrl-UZ"/>
              </w:rPr>
              <w:t>пуркагичли принтер</w:t>
            </w:r>
          </w:p>
          <w:p w14:paraId="227A6C70" w14:textId="77777777" w:rsidR="0085110F" w:rsidRPr="00D56560" w:rsidRDefault="0085110F" w:rsidP="003A7C3D">
            <w:pPr>
              <w:tabs>
                <w:tab w:val="left" w:pos="4320"/>
                <w:tab w:val="left" w:pos="4500"/>
              </w:tabs>
              <w:rPr>
                <w:sz w:val="28"/>
                <w:szCs w:val="28"/>
                <w:lang w:val="uz-Cyrl-UZ"/>
              </w:rPr>
            </w:pPr>
            <w:r w:rsidRPr="00F93C90">
              <w:rPr>
                <w:b/>
                <w:sz w:val="28"/>
                <w:szCs w:val="28"/>
                <w:lang w:val="en-US"/>
              </w:rPr>
              <w:t xml:space="preserve">en </w:t>
            </w:r>
            <w:r w:rsidRPr="00790EA0">
              <w:rPr>
                <w:sz w:val="28"/>
                <w:szCs w:val="28"/>
                <w:lang w:val="en-US"/>
              </w:rPr>
              <w:t>-</w:t>
            </w:r>
            <w:r>
              <w:rPr>
                <w:b/>
                <w:sz w:val="28"/>
                <w:szCs w:val="28"/>
                <w:lang w:val="en-US"/>
              </w:rPr>
              <w:t xml:space="preserve"> </w:t>
            </w:r>
            <w:r w:rsidRPr="00D56560">
              <w:rPr>
                <w:sz w:val="28"/>
                <w:szCs w:val="28"/>
                <w:lang w:val="en-US"/>
              </w:rPr>
              <w:t xml:space="preserve">ink-jet printer </w:t>
            </w:r>
          </w:p>
          <w:p w14:paraId="4D9EDC21" w14:textId="77777777" w:rsidR="0085110F" w:rsidRPr="00F93C90" w:rsidRDefault="0085110F" w:rsidP="003A7C3D">
            <w:pPr>
              <w:tabs>
                <w:tab w:val="left" w:pos="4320"/>
                <w:tab w:val="left" w:pos="4500"/>
              </w:tabs>
              <w:rPr>
                <w:sz w:val="28"/>
                <w:szCs w:val="28"/>
                <w:lang w:val="en-US"/>
              </w:rPr>
            </w:pPr>
          </w:p>
        </w:tc>
        <w:tc>
          <w:tcPr>
            <w:tcW w:w="2921" w:type="pct"/>
          </w:tcPr>
          <w:p w14:paraId="626FB6DA" w14:textId="77777777" w:rsidR="0085110F" w:rsidRDefault="0085110F" w:rsidP="003A7C3D">
            <w:pPr>
              <w:tabs>
                <w:tab w:val="left" w:pos="4320"/>
                <w:tab w:val="left" w:pos="4500"/>
              </w:tabs>
              <w:jc w:val="both"/>
              <w:rPr>
                <w:sz w:val="28"/>
                <w:szCs w:val="28"/>
                <w:lang w:val="uz-Cyrl-UZ"/>
              </w:rPr>
            </w:pPr>
            <w:r>
              <w:rPr>
                <w:sz w:val="28"/>
                <w:szCs w:val="28"/>
              </w:rPr>
              <w:t>Бесконтактный принтер, создающий изображение на бумаге с помощью мельчайших капелек чернил, которые выстреливаются из сопла печатающей головки</w:t>
            </w:r>
            <w:r w:rsidRPr="0099336E">
              <w:rPr>
                <w:sz w:val="28"/>
                <w:szCs w:val="28"/>
              </w:rPr>
              <w:t>.</w:t>
            </w:r>
          </w:p>
          <w:p w14:paraId="72C6B35E" w14:textId="77777777" w:rsidR="0085110F" w:rsidRPr="003416EC" w:rsidRDefault="0085110F" w:rsidP="003A7C3D">
            <w:pPr>
              <w:tabs>
                <w:tab w:val="left" w:pos="4320"/>
                <w:tab w:val="left" w:pos="4500"/>
              </w:tabs>
              <w:jc w:val="both"/>
              <w:rPr>
                <w:sz w:val="22"/>
                <w:szCs w:val="22"/>
              </w:rPr>
            </w:pPr>
          </w:p>
          <w:p w14:paraId="4BDC05BF" w14:textId="77777777" w:rsidR="0085110F" w:rsidRPr="00DE4857" w:rsidRDefault="0085110F" w:rsidP="003A7C3D">
            <w:pPr>
              <w:tabs>
                <w:tab w:val="left" w:pos="4320"/>
                <w:tab w:val="left" w:pos="4500"/>
              </w:tabs>
              <w:jc w:val="both"/>
              <w:rPr>
                <w:sz w:val="28"/>
                <w:szCs w:val="28"/>
              </w:rPr>
            </w:pPr>
            <w:r>
              <w:rPr>
                <w:sz w:val="28"/>
                <w:szCs w:val="28"/>
                <w:lang w:val="uz-Cyrl-UZ"/>
              </w:rPr>
              <w:t>Bosuvchi</w:t>
            </w:r>
            <w:r w:rsidRPr="00D015B8">
              <w:rPr>
                <w:sz w:val="28"/>
                <w:szCs w:val="28"/>
                <w:lang w:val="uz-Cyrl-UZ"/>
              </w:rPr>
              <w:t xml:space="preserve"> </w:t>
            </w:r>
            <w:r>
              <w:rPr>
                <w:sz w:val="28"/>
                <w:szCs w:val="28"/>
                <w:lang w:val="uz-Cyrl-UZ"/>
              </w:rPr>
              <w:t>kallak</w:t>
            </w:r>
            <w:r w:rsidRPr="00D015B8">
              <w:rPr>
                <w:sz w:val="28"/>
                <w:szCs w:val="28"/>
                <w:lang w:val="uz-Cyrl-UZ"/>
              </w:rPr>
              <w:t xml:space="preserve"> </w:t>
            </w:r>
            <w:r>
              <w:rPr>
                <w:sz w:val="28"/>
                <w:szCs w:val="28"/>
                <w:lang w:val="uz-Cyrl-UZ"/>
              </w:rPr>
              <w:t>soplosidan</w:t>
            </w:r>
            <w:r w:rsidRPr="00D015B8">
              <w:rPr>
                <w:sz w:val="28"/>
                <w:szCs w:val="28"/>
                <w:lang w:val="uz-Cyrl-UZ"/>
              </w:rPr>
              <w:t xml:space="preserve"> </w:t>
            </w:r>
            <w:r>
              <w:rPr>
                <w:sz w:val="28"/>
                <w:szCs w:val="28"/>
                <w:lang w:val="uz-Cyrl-UZ"/>
              </w:rPr>
              <w:t>otiladigan</w:t>
            </w:r>
            <w:r w:rsidRPr="00D015B8">
              <w:rPr>
                <w:sz w:val="28"/>
                <w:szCs w:val="28"/>
                <w:lang w:val="uz-Cyrl-UZ"/>
              </w:rPr>
              <w:t xml:space="preserve"> </w:t>
            </w:r>
            <w:r>
              <w:rPr>
                <w:sz w:val="28"/>
                <w:szCs w:val="28"/>
                <w:lang w:val="uz-Cyrl-UZ"/>
              </w:rPr>
              <w:t>juda</w:t>
            </w:r>
            <w:r w:rsidRPr="00D015B8">
              <w:rPr>
                <w:sz w:val="28"/>
                <w:szCs w:val="28"/>
                <w:lang w:val="uz-Cyrl-UZ"/>
              </w:rPr>
              <w:t xml:space="preserve"> </w:t>
            </w:r>
            <w:r>
              <w:rPr>
                <w:sz w:val="28"/>
                <w:szCs w:val="28"/>
                <w:lang w:val="uz-Cyrl-UZ"/>
              </w:rPr>
              <w:t>mayda</w:t>
            </w:r>
            <w:r w:rsidRPr="00D015B8">
              <w:rPr>
                <w:sz w:val="28"/>
                <w:szCs w:val="28"/>
                <w:lang w:val="uz-Cyrl-UZ"/>
              </w:rPr>
              <w:t xml:space="preserve"> </w:t>
            </w:r>
            <w:r>
              <w:rPr>
                <w:sz w:val="28"/>
                <w:szCs w:val="28"/>
                <w:lang w:val="uz-Cyrl-UZ"/>
              </w:rPr>
              <w:t>siyoh</w:t>
            </w:r>
            <w:r w:rsidRPr="00D015B8">
              <w:rPr>
                <w:sz w:val="28"/>
                <w:szCs w:val="28"/>
                <w:lang w:val="uz-Cyrl-UZ"/>
              </w:rPr>
              <w:t xml:space="preserve"> </w:t>
            </w:r>
            <w:r>
              <w:rPr>
                <w:sz w:val="28"/>
                <w:szCs w:val="28"/>
                <w:lang w:val="uz-Cyrl-UZ"/>
              </w:rPr>
              <w:t>tomchilari</w:t>
            </w:r>
            <w:r w:rsidRPr="00D015B8">
              <w:rPr>
                <w:sz w:val="28"/>
                <w:szCs w:val="28"/>
                <w:lang w:val="uz-Cyrl-UZ"/>
              </w:rPr>
              <w:t xml:space="preserve"> </w:t>
            </w:r>
            <w:r>
              <w:rPr>
                <w:sz w:val="28"/>
                <w:szCs w:val="28"/>
                <w:lang w:val="uz-Cyrl-UZ"/>
              </w:rPr>
              <w:t>yordamida</w:t>
            </w:r>
            <w:r w:rsidRPr="00D015B8">
              <w:rPr>
                <w:sz w:val="28"/>
                <w:szCs w:val="28"/>
                <w:lang w:val="uz-Cyrl-UZ"/>
              </w:rPr>
              <w:t xml:space="preserve"> </w:t>
            </w:r>
            <w:r>
              <w:rPr>
                <w:sz w:val="28"/>
                <w:szCs w:val="28"/>
                <w:lang w:val="uz-Cyrl-UZ"/>
              </w:rPr>
              <w:t>qog‘ozda</w:t>
            </w:r>
            <w:r w:rsidRPr="00D015B8">
              <w:rPr>
                <w:sz w:val="28"/>
                <w:szCs w:val="28"/>
                <w:lang w:val="uz-Cyrl-UZ"/>
              </w:rPr>
              <w:t xml:space="preserve"> </w:t>
            </w:r>
            <w:r>
              <w:rPr>
                <w:sz w:val="28"/>
                <w:szCs w:val="28"/>
                <w:lang w:val="uz-Cyrl-UZ"/>
              </w:rPr>
              <w:t>tasvir</w:t>
            </w:r>
            <w:r w:rsidRPr="00D015B8">
              <w:rPr>
                <w:sz w:val="28"/>
                <w:szCs w:val="28"/>
                <w:lang w:val="uz-Cyrl-UZ"/>
              </w:rPr>
              <w:t xml:space="preserve"> </w:t>
            </w:r>
            <w:r>
              <w:rPr>
                <w:sz w:val="28"/>
                <w:szCs w:val="28"/>
                <w:lang w:val="uz-Cyrl-UZ"/>
              </w:rPr>
              <w:t>yuzaga</w:t>
            </w:r>
            <w:r w:rsidRPr="00D015B8">
              <w:rPr>
                <w:sz w:val="28"/>
                <w:szCs w:val="28"/>
                <w:lang w:val="uz-Cyrl-UZ"/>
              </w:rPr>
              <w:t xml:space="preserve"> </w:t>
            </w:r>
            <w:r>
              <w:rPr>
                <w:sz w:val="28"/>
                <w:szCs w:val="28"/>
                <w:lang w:val="uz-Cyrl-UZ"/>
              </w:rPr>
              <w:t>keltiradigan</w:t>
            </w:r>
            <w:r w:rsidRPr="00D015B8">
              <w:rPr>
                <w:sz w:val="28"/>
                <w:szCs w:val="28"/>
                <w:lang w:val="uz-Cyrl-UZ"/>
              </w:rPr>
              <w:t xml:space="preserve"> </w:t>
            </w:r>
            <w:r>
              <w:rPr>
                <w:sz w:val="28"/>
                <w:szCs w:val="28"/>
                <w:lang w:val="uz-Cyrl-UZ"/>
              </w:rPr>
              <w:t>kontaktsiz</w:t>
            </w:r>
            <w:r w:rsidRPr="00D015B8">
              <w:rPr>
                <w:sz w:val="28"/>
                <w:szCs w:val="28"/>
                <w:lang w:val="uz-Cyrl-UZ"/>
              </w:rPr>
              <w:t xml:space="preserve"> </w:t>
            </w:r>
            <w:r>
              <w:rPr>
                <w:sz w:val="28"/>
                <w:szCs w:val="28"/>
                <w:lang w:val="uz-Cyrl-UZ"/>
              </w:rPr>
              <w:t>printer.</w:t>
            </w:r>
          </w:p>
          <w:p w14:paraId="52D5601B" w14:textId="77777777" w:rsidR="0085110F" w:rsidRPr="003416EC" w:rsidRDefault="0085110F" w:rsidP="003A7C3D">
            <w:pPr>
              <w:tabs>
                <w:tab w:val="left" w:pos="4320"/>
                <w:tab w:val="left" w:pos="4500"/>
              </w:tabs>
              <w:jc w:val="both"/>
              <w:rPr>
                <w:sz w:val="22"/>
                <w:szCs w:val="22"/>
              </w:rPr>
            </w:pPr>
          </w:p>
          <w:p w14:paraId="5ED4BEFA" w14:textId="77777777" w:rsidR="0085110F" w:rsidRPr="00D015B8" w:rsidRDefault="0085110F" w:rsidP="003A7C3D">
            <w:pPr>
              <w:tabs>
                <w:tab w:val="left" w:pos="4320"/>
                <w:tab w:val="left" w:pos="4500"/>
              </w:tabs>
              <w:jc w:val="both"/>
              <w:rPr>
                <w:sz w:val="28"/>
                <w:szCs w:val="28"/>
                <w:lang w:val="uz-Cyrl-UZ"/>
              </w:rPr>
            </w:pPr>
            <w:r w:rsidRPr="00D015B8">
              <w:rPr>
                <w:sz w:val="28"/>
                <w:szCs w:val="28"/>
                <w:lang w:val="uz-Cyrl-UZ"/>
              </w:rPr>
              <w:t>Босувчи каллак соплосидан отиладиган жуда майда сиёҳ томчилари ёрдамида қоғозда тас</w:t>
            </w:r>
            <w:r>
              <w:rPr>
                <w:sz w:val="28"/>
                <w:szCs w:val="28"/>
                <w:lang w:val="uz-Cyrl-UZ"/>
              </w:rPr>
              <w:t>-</w:t>
            </w:r>
            <w:r w:rsidRPr="00D015B8">
              <w:rPr>
                <w:sz w:val="28"/>
                <w:szCs w:val="28"/>
                <w:lang w:val="uz-Cyrl-UZ"/>
              </w:rPr>
              <w:t>вир юзага келтирадиган контактсиз принтер</w:t>
            </w:r>
            <w:r>
              <w:rPr>
                <w:sz w:val="28"/>
                <w:szCs w:val="28"/>
                <w:lang w:val="uz-Cyrl-UZ"/>
              </w:rPr>
              <w:t>.</w:t>
            </w:r>
          </w:p>
        </w:tc>
      </w:tr>
      <w:tr w:rsidR="0085110F" w:rsidRPr="003E387B" w14:paraId="469F6903" w14:textId="77777777">
        <w:trPr>
          <w:tblCellSpacing w:w="0" w:type="dxa"/>
          <w:jc w:val="center"/>
        </w:trPr>
        <w:tc>
          <w:tcPr>
            <w:tcW w:w="2079" w:type="pct"/>
          </w:tcPr>
          <w:p w14:paraId="3F2E79F1" w14:textId="77777777" w:rsidR="0085110F" w:rsidRPr="00B025BE" w:rsidRDefault="0085110F" w:rsidP="003A7C3D">
            <w:pPr>
              <w:tabs>
                <w:tab w:val="left" w:pos="4320"/>
                <w:tab w:val="left" w:pos="4500"/>
              </w:tabs>
              <w:rPr>
                <w:b/>
                <w:sz w:val="28"/>
                <w:szCs w:val="28"/>
                <w:lang w:val="uz-Cyrl-UZ"/>
              </w:rPr>
            </w:pPr>
            <w:r w:rsidRPr="00B025BE">
              <w:rPr>
                <w:b/>
                <w:sz w:val="28"/>
                <w:szCs w:val="28"/>
                <w:lang w:val="uz-Cyrl-UZ"/>
              </w:rPr>
              <w:t>Структура базы данных</w:t>
            </w:r>
          </w:p>
          <w:p w14:paraId="7508E5CB" w14:textId="77777777" w:rsidR="0085110F"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ma’lumotlar</w:t>
            </w:r>
            <w:r w:rsidRPr="00DE59DF">
              <w:rPr>
                <w:sz w:val="28"/>
                <w:szCs w:val="28"/>
                <w:lang w:val="uz-Cyrl-UZ"/>
              </w:rPr>
              <w:t xml:space="preserve"> </w:t>
            </w:r>
            <w:r>
              <w:rPr>
                <w:sz w:val="28"/>
                <w:szCs w:val="28"/>
                <w:lang w:val="uz-Cyrl-UZ"/>
              </w:rPr>
              <w:t>bazasining</w:t>
            </w:r>
            <w:r w:rsidRPr="00DE59DF">
              <w:rPr>
                <w:sz w:val="28"/>
                <w:szCs w:val="28"/>
                <w:lang w:val="uz-Cyrl-UZ"/>
              </w:rPr>
              <w:t xml:space="preserve"> </w:t>
            </w:r>
            <w:r>
              <w:rPr>
                <w:sz w:val="28"/>
                <w:szCs w:val="28"/>
                <w:lang w:val="uz-Cyrl-UZ"/>
              </w:rPr>
              <w:t>tuzilishi</w:t>
            </w:r>
          </w:p>
          <w:p w14:paraId="71649561" w14:textId="00455FC8" w:rsidR="0085110F" w:rsidRPr="005B5ED5" w:rsidRDefault="000B536F" w:rsidP="003A7C3D">
            <w:pPr>
              <w:tabs>
                <w:tab w:val="left" w:pos="4320"/>
                <w:tab w:val="left" w:pos="4500"/>
              </w:tabs>
              <w:rPr>
                <w:sz w:val="28"/>
                <w:szCs w:val="28"/>
                <w:lang w:val="uz-Cyrl-UZ"/>
              </w:rPr>
            </w:pPr>
            <w:r>
              <w:rPr>
                <w:b/>
                <w:sz w:val="28"/>
                <w:szCs w:val="28"/>
                <w:lang w:val="uz-Cyrl-UZ"/>
              </w:rPr>
              <w:t xml:space="preserve"> </w:t>
            </w:r>
            <w:r w:rsidR="0085110F" w:rsidRPr="00DE59DF">
              <w:rPr>
                <w:sz w:val="28"/>
                <w:szCs w:val="28"/>
                <w:lang w:val="uz-Cyrl-UZ"/>
              </w:rPr>
              <w:t>маълумотлар базасининг тузилиши</w:t>
            </w:r>
          </w:p>
          <w:p w14:paraId="3AC39529" w14:textId="77777777" w:rsidR="0085110F" w:rsidRPr="00B025BE" w:rsidRDefault="0085110F" w:rsidP="003A7C3D">
            <w:pPr>
              <w:tabs>
                <w:tab w:val="left" w:pos="4320"/>
                <w:tab w:val="left" w:pos="4500"/>
              </w:tabs>
              <w:rPr>
                <w:sz w:val="28"/>
                <w:szCs w:val="28"/>
                <w:lang w:val="uz-Cyrl-UZ"/>
              </w:rPr>
            </w:pPr>
            <w:r w:rsidRPr="005B5ED5">
              <w:rPr>
                <w:b/>
                <w:sz w:val="28"/>
                <w:szCs w:val="28"/>
                <w:lang w:val="uz-Cyrl-UZ"/>
              </w:rPr>
              <w:t xml:space="preserve">en </w:t>
            </w:r>
            <w:r w:rsidRPr="00790EA0">
              <w:rPr>
                <w:sz w:val="28"/>
                <w:szCs w:val="28"/>
                <w:lang w:val="uz-Cyrl-UZ"/>
              </w:rPr>
              <w:t>-</w:t>
            </w:r>
            <w:r w:rsidRPr="005B5ED5">
              <w:rPr>
                <w:b/>
                <w:sz w:val="28"/>
                <w:szCs w:val="28"/>
                <w:lang w:val="uz-Cyrl-UZ"/>
              </w:rPr>
              <w:t xml:space="preserve"> </w:t>
            </w:r>
            <w:r w:rsidRPr="00B025BE">
              <w:rPr>
                <w:sz w:val="28"/>
                <w:szCs w:val="28"/>
                <w:lang w:val="uz-Cyrl-UZ"/>
              </w:rPr>
              <w:t xml:space="preserve">database structure </w:t>
            </w:r>
          </w:p>
          <w:p w14:paraId="7C3E2786" w14:textId="77777777" w:rsidR="0085110F" w:rsidRPr="005B5ED5" w:rsidRDefault="0085110F" w:rsidP="003A7C3D">
            <w:pPr>
              <w:tabs>
                <w:tab w:val="left" w:pos="4320"/>
                <w:tab w:val="left" w:pos="4500"/>
              </w:tabs>
              <w:rPr>
                <w:sz w:val="28"/>
                <w:szCs w:val="28"/>
                <w:lang w:val="uz-Cyrl-UZ"/>
              </w:rPr>
            </w:pPr>
          </w:p>
        </w:tc>
        <w:tc>
          <w:tcPr>
            <w:tcW w:w="2921" w:type="pct"/>
          </w:tcPr>
          <w:p w14:paraId="777F3384" w14:textId="77777777" w:rsidR="0085110F" w:rsidRDefault="0085110F" w:rsidP="003A7C3D">
            <w:pPr>
              <w:tabs>
                <w:tab w:val="left" w:pos="4320"/>
                <w:tab w:val="left" w:pos="4500"/>
              </w:tabs>
              <w:jc w:val="both"/>
              <w:rPr>
                <w:sz w:val="28"/>
                <w:szCs w:val="28"/>
                <w:lang w:val="uz-Cyrl-UZ"/>
              </w:rPr>
            </w:pPr>
            <w:r>
              <w:rPr>
                <w:sz w:val="28"/>
                <w:szCs w:val="28"/>
              </w:rPr>
              <w:t>Описание формата записи в базе данных, включающее описание типа, размера и свойств каждого поля записи</w:t>
            </w:r>
            <w:r w:rsidRPr="0099336E">
              <w:rPr>
                <w:sz w:val="28"/>
                <w:szCs w:val="28"/>
              </w:rPr>
              <w:t>.</w:t>
            </w:r>
          </w:p>
          <w:p w14:paraId="65E84843" w14:textId="77777777" w:rsidR="0085110F" w:rsidRPr="003416EC" w:rsidRDefault="0085110F" w:rsidP="003A7C3D">
            <w:pPr>
              <w:tabs>
                <w:tab w:val="left" w:pos="4320"/>
                <w:tab w:val="left" w:pos="4500"/>
              </w:tabs>
              <w:jc w:val="both"/>
              <w:rPr>
                <w:sz w:val="22"/>
                <w:szCs w:val="22"/>
              </w:rPr>
            </w:pPr>
          </w:p>
          <w:p w14:paraId="1B290F2E" w14:textId="77777777" w:rsidR="0085110F" w:rsidRDefault="0085110F" w:rsidP="003A7C3D">
            <w:pPr>
              <w:tabs>
                <w:tab w:val="left" w:pos="4320"/>
                <w:tab w:val="left" w:pos="4500"/>
              </w:tabs>
              <w:jc w:val="both"/>
              <w:rPr>
                <w:sz w:val="28"/>
                <w:szCs w:val="28"/>
                <w:lang w:val="en-US"/>
              </w:rPr>
            </w:pPr>
            <w:r w:rsidRPr="0099137E">
              <w:rPr>
                <w:sz w:val="28"/>
                <w:szCs w:val="28"/>
                <w:lang w:val="en-US"/>
              </w:rPr>
              <w:t xml:space="preserve">Ma’lumotlar bazasiga yozish formatining tavsifi. </w:t>
            </w:r>
            <w:r>
              <w:rPr>
                <w:sz w:val="28"/>
                <w:szCs w:val="28"/>
                <w:lang w:val="uz-Cyrl-UZ"/>
              </w:rPr>
              <w:t>Har bir yozuv maydoni</w:t>
            </w:r>
            <w:r w:rsidRPr="0099137E">
              <w:rPr>
                <w:sz w:val="28"/>
                <w:szCs w:val="28"/>
                <w:lang w:val="en-US"/>
              </w:rPr>
              <w:t>ning</w:t>
            </w:r>
            <w:r>
              <w:rPr>
                <w:sz w:val="28"/>
                <w:szCs w:val="28"/>
                <w:lang w:val="uz-Cyrl-UZ"/>
              </w:rPr>
              <w:t xml:space="preserve"> turi, o‘lchami va xossalarini ichiga oladi.</w:t>
            </w:r>
          </w:p>
          <w:p w14:paraId="11380D37" w14:textId="77777777" w:rsidR="0085110F" w:rsidRPr="003416EC" w:rsidRDefault="0085110F" w:rsidP="003A7C3D">
            <w:pPr>
              <w:tabs>
                <w:tab w:val="left" w:pos="4320"/>
                <w:tab w:val="left" w:pos="4500"/>
              </w:tabs>
              <w:jc w:val="both"/>
              <w:rPr>
                <w:sz w:val="22"/>
                <w:szCs w:val="22"/>
                <w:lang w:val="en-US"/>
              </w:rPr>
            </w:pPr>
          </w:p>
          <w:p w14:paraId="2E5F9E9E" w14:textId="77777777" w:rsidR="0085110F" w:rsidRDefault="0085110F" w:rsidP="003A7C3D">
            <w:pPr>
              <w:tabs>
                <w:tab w:val="left" w:pos="4320"/>
                <w:tab w:val="left" w:pos="4500"/>
              </w:tabs>
              <w:jc w:val="both"/>
              <w:rPr>
                <w:sz w:val="28"/>
                <w:szCs w:val="28"/>
                <w:lang w:val="uz-Cyrl-UZ"/>
              </w:rPr>
            </w:pPr>
            <w:r>
              <w:rPr>
                <w:sz w:val="28"/>
                <w:szCs w:val="28"/>
              </w:rPr>
              <w:t xml:space="preserve">Маълумотлар базасига ёзиш форматининг тавсифи. </w:t>
            </w:r>
            <w:r>
              <w:rPr>
                <w:sz w:val="28"/>
                <w:szCs w:val="28"/>
                <w:lang w:val="uz-Cyrl-UZ"/>
              </w:rPr>
              <w:t>Ҳар бир ёзув майдони</w:t>
            </w:r>
            <w:r>
              <w:rPr>
                <w:sz w:val="28"/>
                <w:szCs w:val="28"/>
              </w:rPr>
              <w:t>нинг</w:t>
            </w:r>
            <w:r>
              <w:rPr>
                <w:sz w:val="28"/>
                <w:szCs w:val="28"/>
                <w:lang w:val="uz-Cyrl-UZ"/>
              </w:rPr>
              <w:t xml:space="preserve"> тури, ўлчами ва хоссаларини ичига олади.</w:t>
            </w:r>
          </w:p>
          <w:p w14:paraId="2554F09C" w14:textId="77777777" w:rsidR="005C29B7" w:rsidRPr="00DE59DF" w:rsidRDefault="005C29B7" w:rsidP="003A7C3D">
            <w:pPr>
              <w:tabs>
                <w:tab w:val="left" w:pos="4320"/>
                <w:tab w:val="left" w:pos="4500"/>
              </w:tabs>
              <w:jc w:val="both"/>
              <w:rPr>
                <w:sz w:val="28"/>
                <w:szCs w:val="28"/>
                <w:lang w:val="uz-Cyrl-UZ"/>
              </w:rPr>
            </w:pPr>
          </w:p>
        </w:tc>
      </w:tr>
      <w:tr w:rsidR="0085110F" w:rsidRPr="000B536F" w14:paraId="2CD4B94A" w14:textId="77777777">
        <w:trPr>
          <w:tblCellSpacing w:w="0" w:type="dxa"/>
          <w:jc w:val="center"/>
        </w:trPr>
        <w:tc>
          <w:tcPr>
            <w:tcW w:w="2079" w:type="pct"/>
          </w:tcPr>
          <w:p w14:paraId="6C8C77D9" w14:textId="77777777" w:rsidR="0085110F" w:rsidRPr="00D3647E" w:rsidRDefault="0085110F" w:rsidP="003A7C3D">
            <w:pPr>
              <w:tabs>
                <w:tab w:val="left" w:pos="4320"/>
                <w:tab w:val="left" w:pos="4500"/>
              </w:tabs>
              <w:rPr>
                <w:b/>
                <w:sz w:val="28"/>
                <w:szCs w:val="28"/>
                <w:lang w:val="uz-Cyrl-UZ"/>
              </w:rPr>
            </w:pPr>
            <w:r w:rsidRPr="00D3647E">
              <w:rPr>
                <w:b/>
                <w:sz w:val="28"/>
                <w:szCs w:val="28"/>
              </w:rPr>
              <w:t>Структура</w:t>
            </w:r>
            <w:r w:rsidRPr="005B5ED5">
              <w:rPr>
                <w:b/>
                <w:sz w:val="28"/>
                <w:szCs w:val="28"/>
              </w:rPr>
              <w:t xml:space="preserve"> </w:t>
            </w:r>
            <w:r w:rsidRPr="00D3647E">
              <w:rPr>
                <w:b/>
                <w:sz w:val="28"/>
                <w:szCs w:val="28"/>
              </w:rPr>
              <w:t>данных</w:t>
            </w:r>
            <w:r w:rsidRPr="005B5ED5">
              <w:rPr>
                <w:b/>
                <w:sz w:val="28"/>
                <w:szCs w:val="28"/>
              </w:rPr>
              <w:t xml:space="preserve"> </w:t>
            </w:r>
          </w:p>
          <w:p w14:paraId="63DE9EEA" w14:textId="77777777" w:rsidR="0085110F" w:rsidRDefault="0085110F" w:rsidP="003A7C3D">
            <w:pPr>
              <w:tabs>
                <w:tab w:val="left" w:pos="4320"/>
                <w:tab w:val="left" w:pos="4500"/>
              </w:tabs>
              <w:rPr>
                <w:b/>
                <w:sz w:val="28"/>
                <w:szCs w:val="28"/>
                <w:lang w:val="uz-Cyrl-UZ"/>
              </w:rPr>
            </w:pPr>
            <w:r w:rsidRPr="00C01EF8">
              <w:rPr>
                <w:b/>
                <w:sz w:val="28"/>
                <w:szCs w:val="28"/>
                <w:lang w:val="uz-Cyrl-UZ"/>
              </w:rPr>
              <w:t xml:space="preserve">uz </w:t>
            </w:r>
            <w:r w:rsidRPr="00C01EF8">
              <w:rPr>
                <w:sz w:val="28"/>
                <w:szCs w:val="28"/>
                <w:lang w:val="uz-Cyrl-UZ"/>
              </w:rPr>
              <w:t>-</w:t>
            </w:r>
            <w:r w:rsidRPr="00C01EF8">
              <w:rPr>
                <w:b/>
                <w:sz w:val="28"/>
                <w:szCs w:val="28"/>
                <w:lang w:val="uz-Cyrl-UZ"/>
              </w:rPr>
              <w:t xml:space="preserve"> </w:t>
            </w:r>
            <w:r w:rsidRPr="00C01EF8">
              <w:rPr>
                <w:sz w:val="28"/>
                <w:szCs w:val="28"/>
                <w:lang w:val="uz-Cyrl-UZ"/>
              </w:rPr>
              <w:t>ma’lumotlar struk</w:t>
            </w:r>
            <w:r>
              <w:rPr>
                <w:sz w:val="28"/>
                <w:szCs w:val="28"/>
                <w:lang w:val="en-US"/>
              </w:rPr>
              <w:t>t</w:t>
            </w:r>
            <w:r w:rsidRPr="00C01EF8">
              <w:rPr>
                <w:sz w:val="28"/>
                <w:szCs w:val="28"/>
                <w:lang w:val="uz-Cyrl-UZ"/>
              </w:rPr>
              <w:t>urasi</w:t>
            </w:r>
          </w:p>
          <w:p w14:paraId="6E83642D" w14:textId="1E4A764D" w:rsidR="0085110F" w:rsidRPr="00C01EF8" w:rsidRDefault="000B536F" w:rsidP="003A7C3D">
            <w:pPr>
              <w:tabs>
                <w:tab w:val="left" w:pos="4320"/>
                <w:tab w:val="left" w:pos="4500"/>
              </w:tabs>
              <w:rPr>
                <w:sz w:val="28"/>
                <w:szCs w:val="28"/>
                <w:lang w:val="uz-Cyrl-UZ"/>
              </w:rPr>
            </w:pPr>
            <w:r>
              <w:rPr>
                <w:b/>
                <w:sz w:val="28"/>
                <w:szCs w:val="28"/>
                <w:lang w:val="uz-Cyrl-UZ"/>
              </w:rPr>
              <w:t xml:space="preserve"> </w:t>
            </w:r>
            <w:r w:rsidR="0085110F" w:rsidRPr="00C01EF8">
              <w:rPr>
                <w:sz w:val="28"/>
                <w:szCs w:val="28"/>
                <w:lang w:val="uz-Cyrl-UZ"/>
              </w:rPr>
              <w:t>маълумотлар струк</w:t>
            </w:r>
            <w:r w:rsidR="0085110F">
              <w:rPr>
                <w:sz w:val="28"/>
                <w:szCs w:val="28"/>
              </w:rPr>
              <w:t>т</w:t>
            </w:r>
            <w:r w:rsidR="0085110F" w:rsidRPr="00C01EF8">
              <w:rPr>
                <w:sz w:val="28"/>
                <w:szCs w:val="28"/>
                <w:lang w:val="uz-Cyrl-UZ"/>
              </w:rPr>
              <w:t>ураси</w:t>
            </w:r>
          </w:p>
          <w:p w14:paraId="41A70523" w14:textId="77777777" w:rsidR="0085110F" w:rsidRPr="00D3647E" w:rsidRDefault="0085110F" w:rsidP="003A7C3D">
            <w:pPr>
              <w:tabs>
                <w:tab w:val="left" w:pos="4320"/>
                <w:tab w:val="left" w:pos="4500"/>
              </w:tabs>
              <w:rPr>
                <w:sz w:val="28"/>
                <w:szCs w:val="28"/>
                <w:lang w:val="uz-Cyrl-UZ"/>
              </w:rPr>
            </w:pPr>
            <w:r w:rsidRPr="00C01EF8">
              <w:rPr>
                <w:b/>
                <w:sz w:val="28"/>
                <w:szCs w:val="28"/>
                <w:lang w:val="uz-Cyrl-UZ"/>
              </w:rPr>
              <w:t xml:space="preserve">en </w:t>
            </w:r>
            <w:r w:rsidRPr="00790EA0">
              <w:rPr>
                <w:sz w:val="28"/>
                <w:szCs w:val="28"/>
                <w:lang w:val="uz-Cyrl-UZ"/>
              </w:rPr>
              <w:t>-</w:t>
            </w:r>
            <w:r w:rsidRPr="00C01EF8">
              <w:rPr>
                <w:b/>
                <w:sz w:val="28"/>
                <w:szCs w:val="28"/>
                <w:lang w:val="uz-Cyrl-UZ"/>
              </w:rPr>
              <w:t xml:space="preserve"> </w:t>
            </w:r>
            <w:r w:rsidRPr="00C01EF8">
              <w:rPr>
                <w:sz w:val="28"/>
                <w:szCs w:val="28"/>
                <w:lang w:val="uz-Cyrl-UZ"/>
              </w:rPr>
              <w:t xml:space="preserve">data structure </w:t>
            </w:r>
          </w:p>
          <w:p w14:paraId="3F7CF40B" w14:textId="77777777" w:rsidR="0085110F" w:rsidRPr="00CD2FD6" w:rsidRDefault="0085110F" w:rsidP="003A7C3D">
            <w:pPr>
              <w:tabs>
                <w:tab w:val="left" w:pos="4320"/>
                <w:tab w:val="left" w:pos="4500"/>
              </w:tabs>
              <w:rPr>
                <w:b/>
                <w:sz w:val="28"/>
                <w:szCs w:val="28"/>
                <w:lang w:val="uz-Cyrl-UZ"/>
              </w:rPr>
            </w:pPr>
          </w:p>
        </w:tc>
        <w:tc>
          <w:tcPr>
            <w:tcW w:w="2921" w:type="pct"/>
          </w:tcPr>
          <w:p w14:paraId="37AB2C27" w14:textId="77777777" w:rsidR="0085110F" w:rsidRDefault="0085110F" w:rsidP="003A7C3D">
            <w:pPr>
              <w:tabs>
                <w:tab w:val="left" w:pos="4320"/>
                <w:tab w:val="left" w:pos="4500"/>
              </w:tabs>
              <w:jc w:val="both"/>
              <w:rPr>
                <w:sz w:val="28"/>
                <w:szCs w:val="28"/>
                <w:lang w:val="uz-Cyrl-UZ"/>
              </w:rPr>
            </w:pPr>
            <w:r>
              <w:rPr>
                <w:sz w:val="28"/>
                <w:szCs w:val="28"/>
              </w:rPr>
              <w:t>Описание полей записи, таблицы, списка, массива, файла и т. п.</w:t>
            </w:r>
          </w:p>
          <w:p w14:paraId="3CC9AC0F" w14:textId="77777777" w:rsidR="0085110F" w:rsidRPr="009E100B" w:rsidRDefault="0085110F" w:rsidP="003A7C3D">
            <w:pPr>
              <w:tabs>
                <w:tab w:val="left" w:pos="4320"/>
                <w:tab w:val="left" w:pos="4500"/>
              </w:tabs>
              <w:jc w:val="both"/>
              <w:rPr>
                <w:sz w:val="20"/>
                <w:szCs w:val="20"/>
              </w:rPr>
            </w:pPr>
          </w:p>
          <w:p w14:paraId="1FDA97C3" w14:textId="77777777" w:rsidR="0085110F" w:rsidRDefault="0085110F" w:rsidP="003A7C3D">
            <w:pPr>
              <w:tabs>
                <w:tab w:val="left" w:pos="4320"/>
                <w:tab w:val="left" w:pos="4500"/>
              </w:tabs>
              <w:jc w:val="both"/>
              <w:rPr>
                <w:sz w:val="28"/>
                <w:szCs w:val="28"/>
                <w:lang w:val="en-US"/>
              </w:rPr>
            </w:pPr>
            <w:r>
              <w:rPr>
                <w:sz w:val="28"/>
                <w:szCs w:val="28"/>
                <w:lang w:val="uz-Cyrl-UZ"/>
              </w:rPr>
              <w:t>Yozuv</w:t>
            </w:r>
            <w:r w:rsidRPr="00E03FF5">
              <w:rPr>
                <w:sz w:val="28"/>
                <w:szCs w:val="28"/>
                <w:lang w:val="uz-Cyrl-UZ"/>
              </w:rPr>
              <w:t xml:space="preserve"> </w:t>
            </w:r>
            <w:r>
              <w:rPr>
                <w:sz w:val="28"/>
                <w:szCs w:val="28"/>
                <w:lang w:val="uz-Cyrl-UZ"/>
              </w:rPr>
              <w:t>maydonlari</w:t>
            </w:r>
            <w:r w:rsidRPr="00E03FF5">
              <w:rPr>
                <w:sz w:val="28"/>
                <w:szCs w:val="28"/>
                <w:lang w:val="uz-Cyrl-UZ"/>
              </w:rPr>
              <w:t xml:space="preserve">, </w:t>
            </w:r>
            <w:r>
              <w:rPr>
                <w:sz w:val="28"/>
                <w:szCs w:val="28"/>
                <w:lang w:val="uz-Cyrl-UZ"/>
              </w:rPr>
              <w:t>jadval</w:t>
            </w:r>
            <w:r w:rsidRPr="00E03FF5">
              <w:rPr>
                <w:sz w:val="28"/>
                <w:szCs w:val="28"/>
                <w:lang w:val="uz-Cyrl-UZ"/>
              </w:rPr>
              <w:t xml:space="preserve">, </w:t>
            </w:r>
            <w:r>
              <w:rPr>
                <w:sz w:val="28"/>
                <w:szCs w:val="28"/>
                <w:lang w:val="uz-Cyrl-UZ"/>
              </w:rPr>
              <w:t>ro‘yxat</w:t>
            </w:r>
            <w:r w:rsidRPr="00E03FF5">
              <w:rPr>
                <w:sz w:val="28"/>
                <w:szCs w:val="28"/>
                <w:lang w:val="uz-Cyrl-UZ"/>
              </w:rPr>
              <w:t xml:space="preserve">, </w:t>
            </w:r>
            <w:r>
              <w:rPr>
                <w:sz w:val="28"/>
                <w:szCs w:val="28"/>
                <w:lang w:val="uz-Cyrl-UZ"/>
              </w:rPr>
              <w:t>massiv</w:t>
            </w:r>
            <w:r w:rsidRPr="00E03FF5">
              <w:rPr>
                <w:sz w:val="28"/>
                <w:szCs w:val="28"/>
                <w:lang w:val="uz-Cyrl-UZ"/>
              </w:rPr>
              <w:t xml:space="preserve">, </w:t>
            </w:r>
            <w:r>
              <w:rPr>
                <w:sz w:val="28"/>
                <w:szCs w:val="28"/>
                <w:lang w:val="uz-Cyrl-UZ"/>
              </w:rPr>
              <w:t>fayl</w:t>
            </w:r>
            <w:r w:rsidRPr="00E03FF5">
              <w:rPr>
                <w:sz w:val="28"/>
                <w:szCs w:val="28"/>
                <w:lang w:val="uz-Cyrl-UZ"/>
              </w:rPr>
              <w:t xml:space="preserve"> </w:t>
            </w:r>
            <w:r>
              <w:rPr>
                <w:sz w:val="28"/>
                <w:szCs w:val="28"/>
                <w:lang w:val="uz-Cyrl-UZ"/>
              </w:rPr>
              <w:t>va sh</w:t>
            </w:r>
            <w:r w:rsidRPr="00E03FF5">
              <w:rPr>
                <w:sz w:val="28"/>
                <w:szCs w:val="28"/>
                <w:lang w:val="uz-Cyrl-UZ"/>
              </w:rPr>
              <w:t>.</w:t>
            </w:r>
            <w:r>
              <w:rPr>
                <w:sz w:val="28"/>
                <w:szCs w:val="28"/>
                <w:lang w:val="uz-Cyrl-UZ"/>
              </w:rPr>
              <w:t>k.larning</w:t>
            </w:r>
            <w:r w:rsidRPr="00E03FF5">
              <w:rPr>
                <w:sz w:val="28"/>
                <w:szCs w:val="28"/>
                <w:lang w:val="uz-Cyrl-UZ"/>
              </w:rPr>
              <w:t xml:space="preserve"> </w:t>
            </w:r>
            <w:r>
              <w:rPr>
                <w:sz w:val="28"/>
                <w:szCs w:val="28"/>
                <w:lang w:val="uz-Cyrl-UZ"/>
              </w:rPr>
              <w:t>tavsifi</w:t>
            </w:r>
            <w:r w:rsidRPr="00E03FF5">
              <w:rPr>
                <w:sz w:val="28"/>
                <w:szCs w:val="28"/>
                <w:lang w:val="uz-Cyrl-UZ"/>
              </w:rPr>
              <w:t>.</w:t>
            </w:r>
          </w:p>
          <w:p w14:paraId="1FFCE54A" w14:textId="77777777" w:rsidR="0085110F" w:rsidRPr="009E100B" w:rsidRDefault="0085110F" w:rsidP="003A7C3D">
            <w:pPr>
              <w:tabs>
                <w:tab w:val="left" w:pos="4320"/>
                <w:tab w:val="left" w:pos="4500"/>
              </w:tabs>
              <w:jc w:val="both"/>
              <w:rPr>
                <w:sz w:val="20"/>
                <w:szCs w:val="20"/>
                <w:lang w:val="en-US"/>
              </w:rPr>
            </w:pPr>
          </w:p>
          <w:p w14:paraId="43F50C5E" w14:textId="77777777" w:rsidR="0085110F" w:rsidRDefault="0085110F" w:rsidP="003A7C3D">
            <w:pPr>
              <w:tabs>
                <w:tab w:val="left" w:pos="4320"/>
                <w:tab w:val="left" w:pos="4500"/>
              </w:tabs>
              <w:jc w:val="both"/>
              <w:rPr>
                <w:sz w:val="28"/>
                <w:szCs w:val="28"/>
                <w:lang w:val="uz-Cyrl-UZ"/>
              </w:rPr>
            </w:pPr>
            <w:r w:rsidRPr="00E03FF5">
              <w:rPr>
                <w:sz w:val="28"/>
                <w:szCs w:val="28"/>
                <w:lang w:val="uz-Cyrl-UZ"/>
              </w:rPr>
              <w:t>Ёзув майдонлари, жадвал, рўйхат, массив, файл ва</w:t>
            </w:r>
            <w:r>
              <w:rPr>
                <w:sz w:val="28"/>
                <w:szCs w:val="28"/>
                <w:lang w:val="uz-Cyrl-UZ"/>
              </w:rPr>
              <w:t xml:space="preserve"> </w:t>
            </w:r>
            <w:r w:rsidRPr="00E03FF5">
              <w:rPr>
                <w:sz w:val="28"/>
                <w:szCs w:val="28"/>
                <w:lang w:val="uz-Cyrl-UZ"/>
              </w:rPr>
              <w:t>ш.</w:t>
            </w:r>
            <w:r>
              <w:rPr>
                <w:sz w:val="28"/>
                <w:szCs w:val="28"/>
                <w:lang w:val="uz-Cyrl-UZ"/>
              </w:rPr>
              <w:t>к.</w:t>
            </w:r>
            <w:r w:rsidRPr="00E03FF5">
              <w:rPr>
                <w:sz w:val="28"/>
                <w:szCs w:val="28"/>
                <w:lang w:val="uz-Cyrl-UZ"/>
              </w:rPr>
              <w:t>ларнинг тавсифи.</w:t>
            </w:r>
          </w:p>
          <w:p w14:paraId="2AE84CBD" w14:textId="77777777" w:rsidR="005C29B7" w:rsidRPr="00E03FF5" w:rsidRDefault="005C29B7" w:rsidP="003A7C3D">
            <w:pPr>
              <w:tabs>
                <w:tab w:val="left" w:pos="4320"/>
                <w:tab w:val="left" w:pos="4500"/>
              </w:tabs>
              <w:jc w:val="both"/>
              <w:rPr>
                <w:sz w:val="28"/>
                <w:szCs w:val="28"/>
                <w:lang w:val="uz-Cyrl-UZ"/>
              </w:rPr>
            </w:pPr>
          </w:p>
        </w:tc>
      </w:tr>
      <w:tr w:rsidR="0085110F" w:rsidRPr="00077267" w14:paraId="4B29B1F9" w14:textId="77777777">
        <w:trPr>
          <w:tblCellSpacing w:w="0" w:type="dxa"/>
          <w:jc w:val="center"/>
        </w:trPr>
        <w:tc>
          <w:tcPr>
            <w:tcW w:w="2079" w:type="pct"/>
          </w:tcPr>
          <w:p w14:paraId="77D5226C" w14:textId="77777777" w:rsidR="0085110F" w:rsidRPr="00750099" w:rsidRDefault="0085110F" w:rsidP="003A7C3D">
            <w:pPr>
              <w:tabs>
                <w:tab w:val="left" w:pos="4320"/>
                <w:tab w:val="left" w:pos="4500"/>
              </w:tabs>
              <w:rPr>
                <w:b/>
                <w:sz w:val="28"/>
                <w:szCs w:val="28"/>
                <w:lang w:val="uz-Cyrl-UZ"/>
              </w:rPr>
            </w:pPr>
            <w:r w:rsidRPr="00750099">
              <w:rPr>
                <w:b/>
                <w:sz w:val="28"/>
                <w:szCs w:val="28"/>
                <w:lang w:val="uz-Cyrl-UZ"/>
              </w:rPr>
              <w:t>Структурная диаграмма</w:t>
            </w:r>
          </w:p>
          <w:p w14:paraId="46968192" w14:textId="77777777" w:rsidR="0085110F" w:rsidRDefault="0085110F" w:rsidP="003A7C3D">
            <w:pPr>
              <w:tabs>
                <w:tab w:val="left" w:pos="4320"/>
                <w:tab w:val="left" w:pos="4500"/>
              </w:tabs>
              <w:rPr>
                <w:sz w:val="28"/>
                <w:szCs w:val="28"/>
                <w:lang w:val="uz-Cyrl-UZ"/>
              </w:rPr>
            </w:pPr>
            <w:r w:rsidRPr="003A72AB">
              <w:rPr>
                <w:b/>
                <w:sz w:val="28"/>
                <w:szCs w:val="28"/>
                <w:lang w:val="uz-Cyrl-UZ"/>
              </w:rPr>
              <w:t xml:space="preserve">uz </w:t>
            </w:r>
            <w:r w:rsidRPr="003A72AB">
              <w:rPr>
                <w:sz w:val="28"/>
                <w:szCs w:val="28"/>
                <w:lang w:val="uz-Cyrl-UZ"/>
              </w:rPr>
              <w:t>- strukturaviy diagramma</w:t>
            </w:r>
          </w:p>
          <w:p w14:paraId="16F58D17" w14:textId="5C066A7F" w:rsidR="0085110F" w:rsidRPr="005B5ED5" w:rsidRDefault="000B536F" w:rsidP="003A7C3D">
            <w:pPr>
              <w:tabs>
                <w:tab w:val="left" w:pos="4320"/>
                <w:tab w:val="left" w:pos="4500"/>
              </w:tabs>
              <w:rPr>
                <w:sz w:val="28"/>
                <w:szCs w:val="28"/>
              </w:rPr>
            </w:pPr>
            <w:r>
              <w:rPr>
                <w:b/>
                <w:sz w:val="28"/>
                <w:szCs w:val="28"/>
                <w:lang w:val="uz-Cyrl-UZ"/>
              </w:rPr>
              <w:t xml:space="preserve"> </w:t>
            </w:r>
            <w:r w:rsidR="0085110F">
              <w:rPr>
                <w:sz w:val="28"/>
                <w:szCs w:val="28"/>
              </w:rPr>
              <w:t>структуравий диаграмма</w:t>
            </w:r>
          </w:p>
          <w:p w14:paraId="65327708" w14:textId="77777777" w:rsidR="0085110F" w:rsidRPr="00750099" w:rsidRDefault="0085110F" w:rsidP="003A7C3D">
            <w:pPr>
              <w:tabs>
                <w:tab w:val="left" w:pos="4320"/>
                <w:tab w:val="left" w:pos="4500"/>
              </w:tabs>
              <w:rPr>
                <w:sz w:val="28"/>
                <w:szCs w:val="28"/>
                <w:lang w:val="uz-Cyrl-UZ"/>
              </w:rPr>
            </w:pPr>
            <w:r>
              <w:rPr>
                <w:b/>
                <w:sz w:val="28"/>
                <w:szCs w:val="28"/>
                <w:lang w:val="en-US"/>
              </w:rPr>
              <w:t xml:space="preserve">en </w:t>
            </w:r>
            <w:r w:rsidRPr="00057C9F">
              <w:rPr>
                <w:sz w:val="28"/>
                <w:szCs w:val="28"/>
                <w:lang w:val="en-US"/>
              </w:rPr>
              <w:t>-</w:t>
            </w:r>
            <w:r>
              <w:rPr>
                <w:b/>
                <w:sz w:val="28"/>
                <w:szCs w:val="28"/>
                <w:lang w:val="en-US"/>
              </w:rPr>
              <w:t xml:space="preserve"> </w:t>
            </w:r>
            <w:r w:rsidRPr="00750099">
              <w:rPr>
                <w:sz w:val="28"/>
                <w:szCs w:val="28"/>
                <w:lang w:val="uz-Cyrl-UZ"/>
              </w:rPr>
              <w:t xml:space="preserve">block diagram </w:t>
            </w:r>
          </w:p>
          <w:p w14:paraId="5C0D5947" w14:textId="77777777" w:rsidR="0085110F" w:rsidRPr="00750099" w:rsidRDefault="0085110F" w:rsidP="003A7C3D">
            <w:pPr>
              <w:tabs>
                <w:tab w:val="left" w:pos="4320"/>
                <w:tab w:val="left" w:pos="4500"/>
              </w:tabs>
              <w:rPr>
                <w:sz w:val="28"/>
                <w:szCs w:val="28"/>
                <w:lang w:val="en-US"/>
              </w:rPr>
            </w:pPr>
          </w:p>
        </w:tc>
        <w:tc>
          <w:tcPr>
            <w:tcW w:w="2921" w:type="pct"/>
          </w:tcPr>
          <w:p w14:paraId="0726DDCD" w14:textId="77777777" w:rsidR="0085110F" w:rsidRDefault="0085110F" w:rsidP="003A7C3D">
            <w:pPr>
              <w:tabs>
                <w:tab w:val="left" w:pos="4320"/>
                <w:tab w:val="left" w:pos="4500"/>
              </w:tabs>
              <w:jc w:val="both"/>
              <w:rPr>
                <w:sz w:val="28"/>
                <w:szCs w:val="28"/>
                <w:lang w:val="uz-Cyrl-UZ"/>
              </w:rPr>
            </w:pPr>
            <w:r>
              <w:rPr>
                <w:sz w:val="28"/>
                <w:szCs w:val="28"/>
                <w:lang w:val="en-US"/>
              </w:rPr>
              <w:t>C</w:t>
            </w:r>
            <w:r>
              <w:rPr>
                <w:sz w:val="28"/>
                <w:szCs w:val="28"/>
              </w:rPr>
              <w:t>хема компьютера, устройства или системы, состоящей из блоков (компонент) с названиями и линий со стрелками, изображающих связи между ними.</w:t>
            </w:r>
          </w:p>
          <w:p w14:paraId="7917AF40" w14:textId="77777777" w:rsidR="0085110F" w:rsidRPr="009E100B" w:rsidRDefault="0085110F" w:rsidP="003A7C3D">
            <w:pPr>
              <w:tabs>
                <w:tab w:val="left" w:pos="4320"/>
                <w:tab w:val="left" w:pos="4500"/>
              </w:tabs>
              <w:jc w:val="both"/>
              <w:rPr>
                <w:sz w:val="20"/>
                <w:szCs w:val="20"/>
              </w:rPr>
            </w:pPr>
          </w:p>
          <w:p w14:paraId="1CAB29C8" w14:textId="77777777" w:rsidR="0085110F" w:rsidRPr="003A72AB" w:rsidRDefault="0085110F" w:rsidP="003A7C3D">
            <w:pPr>
              <w:tabs>
                <w:tab w:val="left" w:pos="4320"/>
                <w:tab w:val="left" w:pos="4500"/>
              </w:tabs>
              <w:jc w:val="both"/>
              <w:rPr>
                <w:sz w:val="28"/>
                <w:szCs w:val="28"/>
              </w:rPr>
            </w:pPr>
            <w:r>
              <w:rPr>
                <w:sz w:val="28"/>
                <w:szCs w:val="28"/>
                <w:lang w:val="uz-Cyrl-UZ"/>
              </w:rPr>
              <w:t>Kompyuter</w:t>
            </w:r>
            <w:r w:rsidRPr="00077267">
              <w:rPr>
                <w:sz w:val="28"/>
                <w:szCs w:val="28"/>
                <w:lang w:val="uz-Cyrl-UZ"/>
              </w:rPr>
              <w:t xml:space="preserve">, </w:t>
            </w:r>
            <w:r>
              <w:rPr>
                <w:sz w:val="28"/>
                <w:szCs w:val="28"/>
                <w:lang w:val="uz-Cyrl-UZ"/>
              </w:rPr>
              <w:t>qurilma</w:t>
            </w:r>
            <w:r w:rsidRPr="00077267">
              <w:rPr>
                <w:sz w:val="28"/>
                <w:szCs w:val="28"/>
                <w:lang w:val="uz-Cyrl-UZ"/>
              </w:rPr>
              <w:t xml:space="preserve"> </w:t>
            </w:r>
            <w:r>
              <w:rPr>
                <w:sz w:val="28"/>
                <w:szCs w:val="28"/>
                <w:lang w:val="uz-Cyrl-UZ"/>
              </w:rPr>
              <w:t>yoki</w:t>
            </w:r>
            <w:r w:rsidRPr="00077267">
              <w:rPr>
                <w:sz w:val="28"/>
                <w:szCs w:val="28"/>
                <w:lang w:val="uz-Cyrl-UZ"/>
              </w:rPr>
              <w:t xml:space="preserve"> </w:t>
            </w:r>
            <w:r>
              <w:rPr>
                <w:sz w:val="28"/>
                <w:szCs w:val="28"/>
                <w:lang w:val="uz-Cyrl-UZ"/>
              </w:rPr>
              <w:t>tizimning</w:t>
            </w:r>
            <w:r w:rsidRPr="00077267">
              <w:rPr>
                <w:sz w:val="28"/>
                <w:szCs w:val="28"/>
                <w:lang w:val="uz-Cyrl-UZ"/>
              </w:rPr>
              <w:t xml:space="preserve">, </w:t>
            </w:r>
            <w:r>
              <w:rPr>
                <w:sz w:val="28"/>
                <w:szCs w:val="28"/>
                <w:lang w:val="uz-Cyrl-UZ"/>
              </w:rPr>
              <w:t>nomlari</w:t>
            </w:r>
            <w:r w:rsidRPr="00077267">
              <w:rPr>
                <w:sz w:val="28"/>
                <w:szCs w:val="28"/>
                <w:lang w:val="uz-Cyrl-UZ"/>
              </w:rPr>
              <w:t xml:space="preserve"> </w:t>
            </w:r>
            <w:r>
              <w:rPr>
                <w:sz w:val="28"/>
                <w:szCs w:val="28"/>
                <w:lang w:val="uz-Cyrl-UZ"/>
              </w:rPr>
              <w:t>va</w:t>
            </w:r>
            <w:r w:rsidRPr="00077267">
              <w:rPr>
                <w:sz w:val="28"/>
                <w:szCs w:val="28"/>
                <w:lang w:val="uz-Cyrl-UZ"/>
              </w:rPr>
              <w:t xml:space="preserve"> </w:t>
            </w:r>
            <w:r>
              <w:rPr>
                <w:sz w:val="28"/>
                <w:szCs w:val="28"/>
                <w:lang w:val="uz-Cyrl-UZ"/>
              </w:rPr>
              <w:t>ular</w:t>
            </w:r>
            <w:r w:rsidRPr="00077267">
              <w:rPr>
                <w:sz w:val="28"/>
                <w:szCs w:val="28"/>
                <w:lang w:val="uz-Cyrl-UZ"/>
              </w:rPr>
              <w:t xml:space="preserve"> </w:t>
            </w:r>
            <w:r>
              <w:rPr>
                <w:sz w:val="28"/>
                <w:szCs w:val="28"/>
                <w:lang w:val="uz-Cyrl-UZ"/>
              </w:rPr>
              <w:t>o‘rtasidagi</w:t>
            </w:r>
            <w:r w:rsidRPr="00077267">
              <w:rPr>
                <w:sz w:val="28"/>
                <w:szCs w:val="28"/>
                <w:lang w:val="uz-Cyrl-UZ"/>
              </w:rPr>
              <w:t xml:space="preserve"> </w:t>
            </w:r>
            <w:r>
              <w:rPr>
                <w:sz w:val="28"/>
                <w:szCs w:val="28"/>
                <w:lang w:val="uz-Cyrl-UZ"/>
              </w:rPr>
              <w:t>bog‘liqliklarni aks ettiradigan ko‘rsatkichli chiziqlari bo‘lgan bloklar (kompo-nentlar)dan</w:t>
            </w:r>
            <w:r w:rsidRPr="00077267">
              <w:rPr>
                <w:sz w:val="28"/>
                <w:szCs w:val="28"/>
                <w:lang w:val="uz-Cyrl-UZ"/>
              </w:rPr>
              <w:t xml:space="preserve"> </w:t>
            </w:r>
            <w:r>
              <w:rPr>
                <w:sz w:val="28"/>
                <w:szCs w:val="28"/>
                <w:lang w:val="uz-Cyrl-UZ"/>
              </w:rPr>
              <w:t>tuzilgan</w:t>
            </w:r>
            <w:r w:rsidRPr="00077267">
              <w:rPr>
                <w:sz w:val="28"/>
                <w:szCs w:val="28"/>
                <w:lang w:val="uz-Cyrl-UZ"/>
              </w:rPr>
              <w:t xml:space="preserve"> </w:t>
            </w:r>
            <w:r>
              <w:rPr>
                <w:sz w:val="28"/>
                <w:szCs w:val="28"/>
                <w:lang w:val="uz-Cyrl-UZ"/>
              </w:rPr>
              <w:t>sxemasi</w:t>
            </w:r>
            <w:r w:rsidRPr="00077267">
              <w:rPr>
                <w:sz w:val="28"/>
                <w:szCs w:val="28"/>
                <w:lang w:val="uz-Cyrl-UZ"/>
              </w:rPr>
              <w:t>.</w:t>
            </w:r>
          </w:p>
          <w:p w14:paraId="6D6E9720" w14:textId="77777777" w:rsidR="0085110F" w:rsidRPr="009E100B" w:rsidRDefault="0085110F" w:rsidP="003A7C3D">
            <w:pPr>
              <w:tabs>
                <w:tab w:val="left" w:pos="4320"/>
                <w:tab w:val="left" w:pos="4500"/>
              </w:tabs>
              <w:jc w:val="both"/>
              <w:rPr>
                <w:sz w:val="20"/>
                <w:szCs w:val="20"/>
              </w:rPr>
            </w:pPr>
          </w:p>
          <w:p w14:paraId="46A88CAD" w14:textId="77777777" w:rsidR="0085110F" w:rsidRPr="00077267" w:rsidRDefault="0085110F" w:rsidP="003A7C3D">
            <w:pPr>
              <w:tabs>
                <w:tab w:val="left" w:pos="4320"/>
                <w:tab w:val="left" w:pos="4500"/>
              </w:tabs>
              <w:jc w:val="both"/>
              <w:rPr>
                <w:sz w:val="28"/>
                <w:szCs w:val="28"/>
                <w:lang w:val="uz-Cyrl-UZ"/>
              </w:rPr>
            </w:pPr>
            <w:r w:rsidRPr="00077267">
              <w:rPr>
                <w:sz w:val="28"/>
                <w:szCs w:val="28"/>
                <w:lang w:val="uz-Cyrl-UZ"/>
              </w:rPr>
              <w:t>Компьютер, қурилма ёки тизимнинг, номла</w:t>
            </w:r>
            <w:r>
              <w:rPr>
                <w:sz w:val="28"/>
                <w:szCs w:val="28"/>
                <w:lang w:val="uz-Cyrl-UZ"/>
              </w:rPr>
              <w:t>-</w:t>
            </w:r>
            <w:r w:rsidRPr="00077267">
              <w:rPr>
                <w:sz w:val="28"/>
                <w:szCs w:val="28"/>
                <w:lang w:val="uz-Cyrl-UZ"/>
              </w:rPr>
              <w:t>ри ва улар ўртасидаги боғли</w:t>
            </w:r>
            <w:r>
              <w:rPr>
                <w:sz w:val="28"/>
                <w:szCs w:val="28"/>
                <w:lang w:val="uz-Cyrl-UZ"/>
              </w:rPr>
              <w:t>қ</w:t>
            </w:r>
            <w:r w:rsidRPr="00077267">
              <w:rPr>
                <w:sz w:val="28"/>
                <w:szCs w:val="28"/>
                <w:lang w:val="uz-Cyrl-UZ"/>
              </w:rPr>
              <w:t>ликларни</w:t>
            </w:r>
            <w:r>
              <w:rPr>
                <w:sz w:val="28"/>
                <w:szCs w:val="28"/>
                <w:lang w:val="uz-Cyrl-UZ"/>
              </w:rPr>
              <w:t xml:space="preserve"> акс эттирадиган кўрсаткичли чизиқлари бўлган блоклар (</w:t>
            </w:r>
            <w:r w:rsidRPr="00077267">
              <w:rPr>
                <w:sz w:val="28"/>
                <w:szCs w:val="28"/>
                <w:lang w:val="uz-Cyrl-UZ"/>
              </w:rPr>
              <w:t>компонентлар</w:t>
            </w:r>
            <w:r>
              <w:rPr>
                <w:sz w:val="28"/>
                <w:szCs w:val="28"/>
                <w:lang w:val="uz-Cyrl-UZ"/>
              </w:rPr>
              <w:t xml:space="preserve">)дан тузилган </w:t>
            </w:r>
            <w:r w:rsidRPr="00077267">
              <w:rPr>
                <w:sz w:val="28"/>
                <w:szCs w:val="28"/>
                <w:lang w:val="uz-Cyrl-UZ"/>
              </w:rPr>
              <w:t>схема</w:t>
            </w:r>
            <w:r>
              <w:rPr>
                <w:sz w:val="28"/>
                <w:szCs w:val="28"/>
                <w:lang w:val="uz-Cyrl-UZ"/>
              </w:rPr>
              <w:t>-</w:t>
            </w:r>
            <w:r w:rsidRPr="00077267">
              <w:rPr>
                <w:sz w:val="28"/>
                <w:szCs w:val="28"/>
                <w:lang w:val="uz-Cyrl-UZ"/>
              </w:rPr>
              <w:t>си.</w:t>
            </w:r>
          </w:p>
        </w:tc>
      </w:tr>
      <w:tr w:rsidR="0085110F" w:rsidRPr="003A4FC1" w14:paraId="1EF80AE2" w14:textId="77777777">
        <w:trPr>
          <w:tblCellSpacing w:w="0" w:type="dxa"/>
          <w:jc w:val="center"/>
        </w:trPr>
        <w:tc>
          <w:tcPr>
            <w:tcW w:w="2079" w:type="pct"/>
          </w:tcPr>
          <w:p w14:paraId="199D713B" w14:textId="77777777" w:rsidR="0085110F" w:rsidRDefault="0085110F" w:rsidP="003A7C3D">
            <w:pPr>
              <w:tabs>
                <w:tab w:val="left" w:pos="4320"/>
                <w:tab w:val="left" w:pos="4500"/>
              </w:tabs>
              <w:rPr>
                <w:b/>
                <w:sz w:val="28"/>
                <w:szCs w:val="28"/>
                <w:lang w:val="uz-Cyrl-UZ"/>
              </w:rPr>
            </w:pPr>
            <w:r w:rsidRPr="009D5108">
              <w:rPr>
                <w:b/>
                <w:sz w:val="28"/>
                <w:szCs w:val="28"/>
                <w:lang w:val="uz-Cyrl-UZ"/>
              </w:rPr>
              <w:t xml:space="preserve">СУБД-приложение </w:t>
            </w:r>
          </w:p>
          <w:p w14:paraId="480D9AC2" w14:textId="0E6A5803" w:rsidR="0085110F" w:rsidRPr="005B5ED5" w:rsidRDefault="0085110F" w:rsidP="003A7C3D">
            <w:pPr>
              <w:rPr>
                <w:sz w:val="28"/>
                <w:szCs w:val="28"/>
                <w:lang w:val="uz-Cyrl-UZ"/>
              </w:rPr>
            </w:pPr>
            <w:r w:rsidRPr="005B5ED5">
              <w:rPr>
                <w:b/>
                <w:bCs/>
                <w:sz w:val="28"/>
                <w:szCs w:val="28"/>
                <w:lang w:val="uz-Cyrl-UZ"/>
              </w:rPr>
              <w:t xml:space="preserve">uz </w:t>
            </w:r>
            <w:r w:rsidRPr="005B5ED5">
              <w:rPr>
                <w:bCs/>
                <w:sz w:val="28"/>
                <w:szCs w:val="28"/>
                <w:lang w:val="uz-Cyrl-UZ"/>
              </w:rPr>
              <w:t xml:space="preserve">- </w:t>
            </w:r>
            <w:r w:rsidRPr="005B5ED5">
              <w:rPr>
                <w:sz w:val="28"/>
                <w:szCs w:val="28"/>
                <w:lang w:val="uz-Cyrl-UZ"/>
              </w:rPr>
              <w:t>ilova MBBT</w:t>
            </w:r>
            <w:r w:rsidR="000B536F">
              <w:rPr>
                <w:sz w:val="28"/>
                <w:szCs w:val="28"/>
                <w:lang w:val="uz-Cyrl-UZ"/>
              </w:rPr>
              <w:t xml:space="preserve"> </w:t>
            </w:r>
          </w:p>
          <w:p w14:paraId="4CF6D267" w14:textId="420F1E2F" w:rsidR="0085110F" w:rsidRPr="005B5ED5" w:rsidRDefault="000B536F" w:rsidP="003A7C3D">
            <w:pPr>
              <w:rPr>
                <w:bCs/>
                <w:sz w:val="28"/>
                <w:szCs w:val="28"/>
                <w:lang w:val="uz-Cyrl-UZ"/>
              </w:rPr>
            </w:pPr>
            <w:r>
              <w:rPr>
                <w:sz w:val="28"/>
                <w:szCs w:val="28"/>
                <w:lang w:val="uz-Cyrl-UZ"/>
              </w:rPr>
              <w:t xml:space="preserve"> </w:t>
            </w:r>
            <w:r w:rsidR="0085110F" w:rsidRPr="005B5ED5">
              <w:rPr>
                <w:sz w:val="28"/>
                <w:szCs w:val="28"/>
                <w:lang w:val="uz-Cyrl-UZ"/>
              </w:rPr>
              <w:t>илова МББ</w:t>
            </w:r>
            <w:r w:rsidR="0085110F">
              <w:rPr>
                <w:sz w:val="28"/>
                <w:szCs w:val="28"/>
              </w:rPr>
              <w:t>Т</w:t>
            </w:r>
            <w:r w:rsidR="00D7251A">
              <w:rPr>
                <w:sz w:val="28"/>
                <w:szCs w:val="28"/>
                <w:lang w:val="uz-Cyrl-UZ"/>
              </w:rPr>
              <w:t xml:space="preserve"> </w:t>
            </w:r>
          </w:p>
          <w:p w14:paraId="33F28FA9" w14:textId="77777777" w:rsidR="0085110F" w:rsidRPr="00D3647E" w:rsidRDefault="0085110F" w:rsidP="003A7C3D">
            <w:pPr>
              <w:tabs>
                <w:tab w:val="left" w:pos="4320"/>
                <w:tab w:val="left" w:pos="4500"/>
              </w:tabs>
              <w:rPr>
                <w:sz w:val="28"/>
                <w:szCs w:val="28"/>
                <w:lang w:val="uz-Cyrl-UZ"/>
              </w:rPr>
            </w:pPr>
            <w:r w:rsidRPr="005B5ED5">
              <w:rPr>
                <w:b/>
                <w:sz w:val="28"/>
                <w:szCs w:val="28"/>
                <w:lang w:val="uz-Cyrl-UZ"/>
              </w:rPr>
              <w:t xml:space="preserve">en </w:t>
            </w:r>
            <w:r w:rsidRPr="00291587">
              <w:rPr>
                <w:sz w:val="28"/>
                <w:szCs w:val="28"/>
                <w:lang w:val="uz-Cyrl-UZ"/>
              </w:rPr>
              <w:t>-</w:t>
            </w:r>
            <w:r w:rsidRPr="005B5ED5">
              <w:rPr>
                <w:b/>
                <w:sz w:val="28"/>
                <w:szCs w:val="28"/>
                <w:lang w:val="uz-Cyrl-UZ"/>
              </w:rPr>
              <w:t xml:space="preserve"> </w:t>
            </w:r>
            <w:r w:rsidRPr="005B5ED5">
              <w:rPr>
                <w:sz w:val="28"/>
                <w:szCs w:val="28"/>
                <w:lang w:val="uz-Cyrl-UZ"/>
              </w:rPr>
              <w:t>d</w:t>
            </w:r>
            <w:r w:rsidRPr="00D3647E">
              <w:rPr>
                <w:sz w:val="28"/>
                <w:szCs w:val="28"/>
                <w:lang w:val="uz-Cyrl-UZ"/>
              </w:rPr>
              <w:t xml:space="preserve">atabase application </w:t>
            </w:r>
          </w:p>
          <w:p w14:paraId="7B7E22DA" w14:textId="77777777" w:rsidR="0085110F" w:rsidRPr="009D5108" w:rsidRDefault="0085110F" w:rsidP="003A7C3D">
            <w:pPr>
              <w:tabs>
                <w:tab w:val="left" w:pos="4320"/>
                <w:tab w:val="left" w:pos="4500"/>
              </w:tabs>
              <w:rPr>
                <w:b/>
                <w:sz w:val="28"/>
                <w:szCs w:val="28"/>
                <w:lang w:val="uz-Cyrl-UZ"/>
              </w:rPr>
            </w:pPr>
          </w:p>
        </w:tc>
        <w:tc>
          <w:tcPr>
            <w:tcW w:w="2921" w:type="pct"/>
          </w:tcPr>
          <w:p w14:paraId="310C0AF2" w14:textId="0188CEC6" w:rsidR="0085110F" w:rsidRPr="00EB4564" w:rsidRDefault="0085110F" w:rsidP="003A7C3D">
            <w:pPr>
              <w:jc w:val="both"/>
              <w:rPr>
                <w:sz w:val="28"/>
                <w:szCs w:val="28"/>
              </w:rPr>
            </w:pPr>
            <w:r w:rsidRPr="00EB4564">
              <w:rPr>
                <w:sz w:val="28"/>
                <w:szCs w:val="28"/>
              </w:rPr>
              <w:t>Программа, обеспечивающая</w:t>
            </w:r>
            <w:r w:rsidR="00D7251A">
              <w:rPr>
                <w:sz w:val="28"/>
                <w:szCs w:val="28"/>
              </w:rPr>
              <w:t xml:space="preserve"> </w:t>
            </w:r>
            <w:r w:rsidRPr="00EB4564">
              <w:rPr>
                <w:sz w:val="28"/>
                <w:szCs w:val="28"/>
              </w:rPr>
              <w:t>пользователю доступ к данным базы данных, осуществ</w:t>
            </w:r>
            <w:r>
              <w:rPr>
                <w:sz w:val="28"/>
                <w:szCs w:val="28"/>
              </w:rPr>
              <w:t>-</w:t>
            </w:r>
            <w:r w:rsidRPr="00EB4564">
              <w:rPr>
                <w:sz w:val="28"/>
                <w:szCs w:val="28"/>
              </w:rPr>
              <w:t>ляемый</w:t>
            </w:r>
            <w:r w:rsidR="00D7251A">
              <w:rPr>
                <w:sz w:val="28"/>
                <w:szCs w:val="28"/>
              </w:rPr>
              <w:t xml:space="preserve"> </w:t>
            </w:r>
            <w:r w:rsidRPr="00EB4564">
              <w:rPr>
                <w:sz w:val="28"/>
                <w:szCs w:val="28"/>
              </w:rPr>
              <w:t>в виде форм ввода данных, форм запросов и отчетов.</w:t>
            </w:r>
            <w:r w:rsidR="00D7251A">
              <w:rPr>
                <w:sz w:val="28"/>
                <w:szCs w:val="28"/>
              </w:rPr>
              <w:t xml:space="preserve"> </w:t>
            </w:r>
          </w:p>
          <w:p w14:paraId="360CA23B" w14:textId="77777777" w:rsidR="0085110F" w:rsidRPr="00EB4564" w:rsidRDefault="0085110F" w:rsidP="003A7C3D">
            <w:pPr>
              <w:jc w:val="both"/>
              <w:rPr>
                <w:sz w:val="28"/>
                <w:szCs w:val="28"/>
              </w:rPr>
            </w:pPr>
          </w:p>
          <w:p w14:paraId="1DB893BE" w14:textId="77777777" w:rsidR="0085110F" w:rsidRPr="00564DAB" w:rsidRDefault="0085110F" w:rsidP="003A7C3D">
            <w:pPr>
              <w:jc w:val="both"/>
              <w:rPr>
                <w:sz w:val="28"/>
                <w:szCs w:val="28"/>
                <w:lang w:val="en-US"/>
              </w:rPr>
            </w:pPr>
            <w:r w:rsidRPr="00EB4564">
              <w:rPr>
                <w:sz w:val="28"/>
                <w:szCs w:val="28"/>
                <w:lang w:val="en-US"/>
              </w:rPr>
              <w:t>Foydalanuvchining</w:t>
            </w:r>
            <w:r w:rsidRPr="009D5108">
              <w:rPr>
                <w:sz w:val="28"/>
                <w:szCs w:val="28"/>
                <w:lang w:val="en-US"/>
              </w:rPr>
              <w:t xml:space="preserve"> </w:t>
            </w:r>
            <w:r w:rsidRPr="00EB4564">
              <w:rPr>
                <w:sz w:val="28"/>
                <w:szCs w:val="28"/>
                <w:lang w:val="en-US"/>
              </w:rPr>
              <w:t>m</w:t>
            </w:r>
            <w:r>
              <w:rPr>
                <w:sz w:val="28"/>
                <w:szCs w:val="28"/>
                <w:lang w:val="en-US"/>
              </w:rPr>
              <w:t>a</w:t>
            </w:r>
            <w:r w:rsidRPr="009D5108">
              <w:rPr>
                <w:sz w:val="28"/>
                <w:szCs w:val="28"/>
                <w:lang w:val="en-US"/>
              </w:rPr>
              <w:t>’</w:t>
            </w:r>
            <w:r>
              <w:rPr>
                <w:sz w:val="28"/>
                <w:szCs w:val="28"/>
                <w:lang w:val="en-US"/>
              </w:rPr>
              <w:t>lumotlar</w:t>
            </w:r>
            <w:r w:rsidRPr="009D5108">
              <w:rPr>
                <w:sz w:val="28"/>
                <w:szCs w:val="28"/>
                <w:lang w:val="en-US"/>
              </w:rPr>
              <w:t xml:space="preserve"> </w:t>
            </w:r>
            <w:r>
              <w:rPr>
                <w:sz w:val="28"/>
                <w:szCs w:val="28"/>
                <w:lang w:val="en-US"/>
              </w:rPr>
              <w:t>bazasi</w:t>
            </w:r>
            <w:r w:rsidRPr="009D5108">
              <w:rPr>
                <w:sz w:val="28"/>
                <w:szCs w:val="28"/>
                <w:lang w:val="en-US"/>
              </w:rPr>
              <w:t xml:space="preserve"> </w:t>
            </w:r>
            <w:r w:rsidRPr="00EB4564">
              <w:rPr>
                <w:sz w:val="28"/>
                <w:szCs w:val="28"/>
                <w:lang w:val="en-US"/>
              </w:rPr>
              <w:t>m</w:t>
            </w:r>
            <w:r>
              <w:rPr>
                <w:sz w:val="28"/>
                <w:szCs w:val="28"/>
                <w:lang w:val="en-US"/>
              </w:rPr>
              <w:t>a</w:t>
            </w:r>
            <w:r w:rsidRPr="009D5108">
              <w:rPr>
                <w:sz w:val="28"/>
                <w:szCs w:val="28"/>
                <w:lang w:val="en-US"/>
              </w:rPr>
              <w:t>’</w:t>
            </w:r>
            <w:r w:rsidRPr="00EB4564">
              <w:rPr>
                <w:sz w:val="28"/>
                <w:szCs w:val="28"/>
                <w:lang w:val="en-US"/>
              </w:rPr>
              <w:t>lu</w:t>
            </w:r>
            <w:r w:rsidRPr="009D5108">
              <w:rPr>
                <w:sz w:val="28"/>
                <w:szCs w:val="28"/>
                <w:lang w:val="en-US"/>
              </w:rPr>
              <w:t>-</w:t>
            </w:r>
            <w:r w:rsidRPr="00EB4564">
              <w:rPr>
                <w:sz w:val="28"/>
                <w:szCs w:val="28"/>
                <w:lang w:val="en-US"/>
              </w:rPr>
              <w:t>motlaridan</w:t>
            </w:r>
            <w:r w:rsidRPr="009D5108">
              <w:rPr>
                <w:sz w:val="28"/>
                <w:szCs w:val="28"/>
                <w:lang w:val="en-US"/>
              </w:rPr>
              <w:t xml:space="preserve"> </w:t>
            </w:r>
            <w:r w:rsidRPr="00EB4564">
              <w:rPr>
                <w:sz w:val="28"/>
                <w:szCs w:val="28"/>
                <w:lang w:val="en-US"/>
              </w:rPr>
              <w:t>foydalana</w:t>
            </w:r>
            <w:r w:rsidRPr="009D5108">
              <w:rPr>
                <w:sz w:val="28"/>
                <w:szCs w:val="28"/>
                <w:lang w:val="en-US"/>
              </w:rPr>
              <w:t xml:space="preserve"> </w:t>
            </w:r>
            <w:r w:rsidRPr="00EB4564">
              <w:rPr>
                <w:sz w:val="28"/>
                <w:szCs w:val="28"/>
                <w:lang w:val="en-US"/>
              </w:rPr>
              <w:t>olishini</w:t>
            </w:r>
            <w:r w:rsidRPr="009D5108">
              <w:rPr>
                <w:sz w:val="28"/>
                <w:szCs w:val="28"/>
                <w:lang w:val="en-US"/>
              </w:rPr>
              <w:t xml:space="preserve"> </w:t>
            </w:r>
            <w:r w:rsidRPr="00EB4564">
              <w:rPr>
                <w:sz w:val="28"/>
                <w:szCs w:val="28"/>
                <w:lang w:val="en-US"/>
              </w:rPr>
              <w:t>t</w:t>
            </w:r>
            <w:r>
              <w:rPr>
                <w:sz w:val="28"/>
                <w:szCs w:val="28"/>
                <w:lang w:val="en-US"/>
              </w:rPr>
              <w:t>a</w:t>
            </w:r>
            <w:r w:rsidRPr="009D5108">
              <w:rPr>
                <w:sz w:val="28"/>
                <w:szCs w:val="28"/>
                <w:lang w:val="en-US"/>
              </w:rPr>
              <w:t>’</w:t>
            </w:r>
            <w:r>
              <w:rPr>
                <w:sz w:val="28"/>
                <w:szCs w:val="28"/>
                <w:lang w:val="en-US"/>
              </w:rPr>
              <w:t>minlaydigan</w:t>
            </w:r>
            <w:r w:rsidRPr="009D5108">
              <w:rPr>
                <w:sz w:val="28"/>
                <w:szCs w:val="28"/>
                <w:lang w:val="en-US"/>
              </w:rPr>
              <w:t xml:space="preserve"> </w:t>
            </w:r>
            <w:r w:rsidRPr="00EB4564">
              <w:rPr>
                <w:sz w:val="28"/>
                <w:szCs w:val="28"/>
                <w:lang w:val="en-US"/>
              </w:rPr>
              <w:t>dastur</w:t>
            </w:r>
            <w:r w:rsidRPr="009D5108">
              <w:rPr>
                <w:sz w:val="28"/>
                <w:szCs w:val="28"/>
                <w:lang w:val="en-US"/>
              </w:rPr>
              <w:t xml:space="preserve">. </w:t>
            </w:r>
            <w:r w:rsidRPr="002A12CF">
              <w:rPr>
                <w:sz w:val="28"/>
                <w:szCs w:val="28"/>
                <w:lang w:val="en-US"/>
              </w:rPr>
              <w:t>M</w:t>
            </w:r>
            <w:r>
              <w:rPr>
                <w:sz w:val="28"/>
                <w:szCs w:val="28"/>
                <w:lang w:val="en-US"/>
              </w:rPr>
              <w:t>a</w:t>
            </w:r>
            <w:r w:rsidRPr="00564DAB">
              <w:rPr>
                <w:sz w:val="28"/>
                <w:szCs w:val="28"/>
                <w:lang w:val="en-US"/>
              </w:rPr>
              <w:t>’</w:t>
            </w:r>
            <w:r w:rsidRPr="002A12CF">
              <w:rPr>
                <w:sz w:val="28"/>
                <w:szCs w:val="28"/>
                <w:lang w:val="en-US"/>
              </w:rPr>
              <w:t>lumotlarni</w:t>
            </w:r>
            <w:r w:rsidRPr="00564DAB">
              <w:rPr>
                <w:sz w:val="28"/>
                <w:szCs w:val="28"/>
                <w:lang w:val="en-US"/>
              </w:rPr>
              <w:t xml:space="preserve"> </w:t>
            </w:r>
            <w:r w:rsidRPr="002A12CF">
              <w:rPr>
                <w:sz w:val="28"/>
                <w:szCs w:val="28"/>
                <w:lang w:val="en-US"/>
              </w:rPr>
              <w:t>kiritish</w:t>
            </w:r>
            <w:r w:rsidRPr="00564DAB">
              <w:rPr>
                <w:sz w:val="28"/>
                <w:szCs w:val="28"/>
                <w:lang w:val="en-US"/>
              </w:rPr>
              <w:t xml:space="preserve">, </w:t>
            </w:r>
            <w:r w:rsidRPr="002A12CF">
              <w:rPr>
                <w:sz w:val="28"/>
                <w:szCs w:val="28"/>
                <w:lang w:val="en-US"/>
              </w:rPr>
              <w:t>so</w:t>
            </w:r>
            <w:r w:rsidRPr="00564DAB">
              <w:rPr>
                <w:sz w:val="28"/>
                <w:szCs w:val="28"/>
                <w:lang w:val="en-US"/>
              </w:rPr>
              <w:t>‘</w:t>
            </w:r>
            <w:r w:rsidRPr="002A12CF">
              <w:rPr>
                <w:sz w:val="28"/>
                <w:szCs w:val="28"/>
                <w:lang w:val="en-US"/>
              </w:rPr>
              <w:t>rovlar</w:t>
            </w:r>
            <w:r w:rsidRPr="00564DAB">
              <w:rPr>
                <w:sz w:val="28"/>
                <w:szCs w:val="28"/>
                <w:lang w:val="en-US"/>
              </w:rPr>
              <w:t xml:space="preserve"> </w:t>
            </w:r>
            <w:r w:rsidRPr="002A12CF">
              <w:rPr>
                <w:sz w:val="28"/>
                <w:szCs w:val="28"/>
                <w:lang w:val="en-US"/>
              </w:rPr>
              <w:t>va</w:t>
            </w:r>
            <w:r w:rsidRPr="00564DAB">
              <w:rPr>
                <w:sz w:val="28"/>
                <w:szCs w:val="28"/>
                <w:lang w:val="en-US"/>
              </w:rPr>
              <w:t xml:space="preserve"> </w:t>
            </w:r>
            <w:r w:rsidRPr="002A12CF">
              <w:rPr>
                <w:sz w:val="28"/>
                <w:szCs w:val="28"/>
                <w:lang w:val="en-US"/>
              </w:rPr>
              <w:t>hisobotlar</w:t>
            </w:r>
            <w:r w:rsidRPr="00564DAB">
              <w:rPr>
                <w:sz w:val="28"/>
                <w:szCs w:val="28"/>
                <w:lang w:val="en-US"/>
              </w:rPr>
              <w:t xml:space="preserve"> </w:t>
            </w:r>
            <w:r w:rsidRPr="002A12CF">
              <w:rPr>
                <w:sz w:val="28"/>
                <w:szCs w:val="28"/>
                <w:lang w:val="en-US"/>
              </w:rPr>
              <w:t>shaklida</w:t>
            </w:r>
            <w:r w:rsidRPr="00564DAB">
              <w:rPr>
                <w:sz w:val="28"/>
                <w:szCs w:val="28"/>
                <w:lang w:val="en-US"/>
              </w:rPr>
              <w:t xml:space="preserve"> </w:t>
            </w:r>
            <w:r w:rsidRPr="002A12CF">
              <w:rPr>
                <w:sz w:val="28"/>
                <w:szCs w:val="28"/>
                <w:lang w:val="en-US"/>
              </w:rPr>
              <w:t>amalga</w:t>
            </w:r>
            <w:r w:rsidRPr="00564DAB">
              <w:rPr>
                <w:sz w:val="28"/>
                <w:szCs w:val="28"/>
                <w:lang w:val="en-US"/>
              </w:rPr>
              <w:t xml:space="preserve"> </w:t>
            </w:r>
            <w:r w:rsidRPr="002A12CF">
              <w:rPr>
                <w:sz w:val="28"/>
                <w:szCs w:val="28"/>
                <w:lang w:val="en-US"/>
              </w:rPr>
              <w:t>oshiriladi</w:t>
            </w:r>
            <w:r w:rsidRPr="00564DAB">
              <w:rPr>
                <w:sz w:val="28"/>
                <w:szCs w:val="28"/>
                <w:lang w:val="en-US"/>
              </w:rPr>
              <w:t>.</w:t>
            </w:r>
          </w:p>
          <w:p w14:paraId="4D089F7D" w14:textId="77777777" w:rsidR="0085110F" w:rsidRPr="00564DAB" w:rsidRDefault="0085110F" w:rsidP="003A7C3D">
            <w:pPr>
              <w:jc w:val="both"/>
              <w:rPr>
                <w:sz w:val="20"/>
                <w:szCs w:val="20"/>
                <w:lang w:val="en-US"/>
              </w:rPr>
            </w:pPr>
          </w:p>
          <w:p w14:paraId="5EDB527A" w14:textId="2C091236" w:rsidR="0085110F" w:rsidRPr="003A4FC1" w:rsidRDefault="0085110F" w:rsidP="003A7C3D">
            <w:pPr>
              <w:tabs>
                <w:tab w:val="left" w:pos="4320"/>
                <w:tab w:val="left" w:pos="4500"/>
              </w:tabs>
              <w:jc w:val="both"/>
              <w:rPr>
                <w:sz w:val="28"/>
                <w:szCs w:val="28"/>
                <w:lang w:val="en-US"/>
              </w:rPr>
            </w:pPr>
            <w:r w:rsidRPr="00EB4564">
              <w:rPr>
                <w:sz w:val="28"/>
                <w:szCs w:val="28"/>
              </w:rPr>
              <w:t>Фойдаланувчининг</w:t>
            </w:r>
            <w:r w:rsidRPr="00564DAB">
              <w:rPr>
                <w:sz w:val="28"/>
                <w:szCs w:val="28"/>
                <w:lang w:val="en-US"/>
              </w:rPr>
              <w:t xml:space="preserve"> </w:t>
            </w:r>
            <w:r w:rsidRPr="00EB4564">
              <w:rPr>
                <w:sz w:val="28"/>
                <w:szCs w:val="28"/>
              </w:rPr>
              <w:t>маълумотлар</w:t>
            </w:r>
            <w:r w:rsidRPr="00564DAB">
              <w:rPr>
                <w:sz w:val="28"/>
                <w:szCs w:val="28"/>
                <w:lang w:val="en-US"/>
              </w:rPr>
              <w:t xml:space="preserve"> </w:t>
            </w:r>
            <w:r w:rsidRPr="00EB4564">
              <w:rPr>
                <w:sz w:val="28"/>
                <w:szCs w:val="28"/>
              </w:rPr>
              <w:t>базаси</w:t>
            </w:r>
            <w:r w:rsidRPr="00564DAB">
              <w:rPr>
                <w:sz w:val="28"/>
                <w:szCs w:val="28"/>
                <w:lang w:val="en-US"/>
              </w:rPr>
              <w:t xml:space="preserve"> </w:t>
            </w:r>
            <w:r w:rsidRPr="00EB4564">
              <w:rPr>
                <w:sz w:val="28"/>
                <w:szCs w:val="28"/>
              </w:rPr>
              <w:t>маълумотларидан</w:t>
            </w:r>
            <w:r w:rsidRPr="00564DAB">
              <w:rPr>
                <w:sz w:val="28"/>
                <w:szCs w:val="28"/>
                <w:lang w:val="en-US"/>
              </w:rPr>
              <w:t xml:space="preserve"> </w:t>
            </w:r>
            <w:r w:rsidRPr="00EB4564">
              <w:rPr>
                <w:sz w:val="28"/>
                <w:szCs w:val="28"/>
              </w:rPr>
              <w:t>фойдалана</w:t>
            </w:r>
            <w:r w:rsidRPr="00564DAB">
              <w:rPr>
                <w:sz w:val="28"/>
                <w:szCs w:val="28"/>
                <w:lang w:val="en-US"/>
              </w:rPr>
              <w:t xml:space="preserve"> </w:t>
            </w:r>
            <w:r w:rsidRPr="00EB4564">
              <w:rPr>
                <w:sz w:val="28"/>
                <w:szCs w:val="28"/>
              </w:rPr>
              <w:t>олишини</w:t>
            </w:r>
            <w:r w:rsidRPr="00564DAB">
              <w:rPr>
                <w:sz w:val="28"/>
                <w:szCs w:val="28"/>
                <w:lang w:val="en-US"/>
              </w:rPr>
              <w:t xml:space="preserve"> </w:t>
            </w:r>
            <w:r w:rsidRPr="00EB4564">
              <w:rPr>
                <w:sz w:val="28"/>
                <w:szCs w:val="28"/>
              </w:rPr>
              <w:t>таъминлайдиган</w:t>
            </w:r>
            <w:r w:rsidRPr="00564DAB">
              <w:rPr>
                <w:sz w:val="28"/>
                <w:szCs w:val="28"/>
                <w:lang w:val="en-US"/>
              </w:rPr>
              <w:t xml:space="preserve"> </w:t>
            </w:r>
            <w:r w:rsidRPr="00EB4564">
              <w:rPr>
                <w:sz w:val="28"/>
                <w:szCs w:val="28"/>
              </w:rPr>
              <w:t>дастур</w:t>
            </w:r>
            <w:r w:rsidRPr="00564DAB">
              <w:rPr>
                <w:sz w:val="28"/>
                <w:szCs w:val="28"/>
                <w:lang w:val="en-US"/>
              </w:rPr>
              <w:t xml:space="preserve">. </w:t>
            </w:r>
            <w:r w:rsidRPr="00EB4564">
              <w:rPr>
                <w:sz w:val="28"/>
                <w:szCs w:val="28"/>
              </w:rPr>
              <w:t>Маълумотларни</w:t>
            </w:r>
            <w:r w:rsidRPr="003A4FC1">
              <w:rPr>
                <w:sz w:val="28"/>
                <w:szCs w:val="28"/>
                <w:lang w:val="en-US"/>
              </w:rPr>
              <w:t xml:space="preserve"> </w:t>
            </w:r>
            <w:r w:rsidRPr="00EB4564">
              <w:rPr>
                <w:sz w:val="28"/>
                <w:szCs w:val="28"/>
              </w:rPr>
              <w:t>киритиш</w:t>
            </w:r>
            <w:r w:rsidRPr="003A4FC1">
              <w:rPr>
                <w:sz w:val="28"/>
                <w:szCs w:val="28"/>
                <w:lang w:val="en-US"/>
              </w:rPr>
              <w:t xml:space="preserve">, </w:t>
            </w:r>
            <w:r w:rsidRPr="00EB4564">
              <w:rPr>
                <w:sz w:val="28"/>
                <w:szCs w:val="28"/>
              </w:rPr>
              <w:t>сўровлар</w:t>
            </w:r>
            <w:r w:rsidRPr="003A4FC1">
              <w:rPr>
                <w:sz w:val="28"/>
                <w:szCs w:val="28"/>
                <w:lang w:val="en-US"/>
              </w:rPr>
              <w:t xml:space="preserve"> </w:t>
            </w:r>
            <w:r w:rsidRPr="00EB4564">
              <w:rPr>
                <w:sz w:val="28"/>
                <w:szCs w:val="28"/>
              </w:rPr>
              <w:t>ва</w:t>
            </w:r>
            <w:r w:rsidRPr="003A4FC1">
              <w:rPr>
                <w:sz w:val="28"/>
                <w:szCs w:val="28"/>
                <w:lang w:val="en-US"/>
              </w:rPr>
              <w:t xml:space="preserve"> </w:t>
            </w:r>
            <w:r w:rsidRPr="00EB4564">
              <w:rPr>
                <w:sz w:val="28"/>
                <w:szCs w:val="28"/>
              </w:rPr>
              <w:t>ҳисоботлар</w:t>
            </w:r>
            <w:r w:rsidRPr="003A4FC1">
              <w:rPr>
                <w:sz w:val="28"/>
                <w:szCs w:val="28"/>
                <w:lang w:val="en-US"/>
              </w:rPr>
              <w:t xml:space="preserve"> </w:t>
            </w:r>
            <w:r w:rsidRPr="00EB4564">
              <w:rPr>
                <w:sz w:val="28"/>
                <w:szCs w:val="28"/>
              </w:rPr>
              <w:t>шаклида</w:t>
            </w:r>
            <w:r w:rsidRPr="003A4FC1">
              <w:rPr>
                <w:sz w:val="28"/>
                <w:szCs w:val="28"/>
                <w:lang w:val="en-US"/>
              </w:rPr>
              <w:t xml:space="preserve"> </w:t>
            </w:r>
            <w:r w:rsidRPr="00EB4564">
              <w:rPr>
                <w:sz w:val="28"/>
                <w:szCs w:val="28"/>
              </w:rPr>
              <w:t>амалга</w:t>
            </w:r>
            <w:r w:rsidRPr="003A4FC1">
              <w:rPr>
                <w:sz w:val="28"/>
                <w:szCs w:val="28"/>
                <w:lang w:val="en-US"/>
              </w:rPr>
              <w:t xml:space="preserve"> </w:t>
            </w:r>
            <w:r w:rsidRPr="00EB4564">
              <w:rPr>
                <w:sz w:val="28"/>
                <w:szCs w:val="28"/>
              </w:rPr>
              <w:t>оширилади</w:t>
            </w:r>
            <w:r w:rsidRPr="003A4FC1">
              <w:rPr>
                <w:sz w:val="28"/>
                <w:szCs w:val="28"/>
                <w:lang w:val="en-US"/>
              </w:rPr>
              <w:t>.</w:t>
            </w:r>
            <w:r w:rsidR="00D7251A">
              <w:rPr>
                <w:sz w:val="28"/>
                <w:szCs w:val="28"/>
                <w:lang w:val="en-US"/>
              </w:rPr>
              <w:t xml:space="preserve"> </w:t>
            </w:r>
          </w:p>
        </w:tc>
      </w:tr>
      <w:tr w:rsidR="0085110F" w:rsidRPr="000B536F" w14:paraId="7D78E213" w14:textId="77777777">
        <w:trPr>
          <w:tblCellSpacing w:w="0" w:type="dxa"/>
          <w:jc w:val="center"/>
        </w:trPr>
        <w:tc>
          <w:tcPr>
            <w:tcW w:w="2079" w:type="pct"/>
          </w:tcPr>
          <w:p w14:paraId="2CC63D8B" w14:textId="77777777" w:rsidR="0085110F" w:rsidRPr="00397A44" w:rsidRDefault="0085110F" w:rsidP="003A7C3D">
            <w:pPr>
              <w:tabs>
                <w:tab w:val="left" w:pos="4320"/>
                <w:tab w:val="left" w:pos="4500"/>
              </w:tabs>
              <w:rPr>
                <w:b/>
                <w:sz w:val="28"/>
                <w:szCs w:val="28"/>
                <w:lang w:val="uz-Cyrl-UZ"/>
              </w:rPr>
            </w:pPr>
            <w:r w:rsidRPr="00397A44">
              <w:rPr>
                <w:b/>
                <w:sz w:val="28"/>
                <w:szCs w:val="28"/>
                <w:lang w:val="uz-Cyrl-UZ"/>
              </w:rPr>
              <w:t>Сумматор</w:t>
            </w:r>
          </w:p>
          <w:p w14:paraId="4C33D53D" w14:textId="77777777" w:rsidR="0085110F" w:rsidRDefault="0085110F" w:rsidP="003A7C3D">
            <w:pPr>
              <w:tabs>
                <w:tab w:val="left" w:pos="4320"/>
                <w:tab w:val="left" w:pos="4500"/>
              </w:tabs>
              <w:rPr>
                <w:sz w:val="28"/>
                <w:szCs w:val="28"/>
                <w:lang w:val="uz-Cyrl-UZ"/>
              </w:rPr>
            </w:pPr>
            <w:r w:rsidRPr="00397A44">
              <w:rPr>
                <w:b/>
                <w:sz w:val="28"/>
                <w:szCs w:val="28"/>
                <w:lang w:val="uz-Cyrl-UZ"/>
              </w:rPr>
              <w:t xml:space="preserve">uz </w:t>
            </w:r>
            <w:r w:rsidRPr="00397A44">
              <w:rPr>
                <w:sz w:val="28"/>
                <w:szCs w:val="28"/>
                <w:lang w:val="uz-Cyrl-UZ"/>
              </w:rPr>
              <w:t>-</w:t>
            </w:r>
            <w:r>
              <w:rPr>
                <w:b/>
                <w:sz w:val="28"/>
                <w:szCs w:val="28"/>
                <w:lang w:val="uz-Cyrl-UZ"/>
              </w:rPr>
              <w:t xml:space="preserve"> </w:t>
            </w:r>
            <w:r>
              <w:rPr>
                <w:sz w:val="28"/>
                <w:szCs w:val="28"/>
                <w:lang w:val="uz-Cyrl-UZ"/>
              </w:rPr>
              <w:t>summator</w:t>
            </w:r>
          </w:p>
          <w:p w14:paraId="7B885388" w14:textId="4535D5E4" w:rsidR="0085110F" w:rsidRPr="000B536F" w:rsidRDefault="000B536F" w:rsidP="003A7C3D">
            <w:pPr>
              <w:tabs>
                <w:tab w:val="left" w:pos="4320"/>
                <w:tab w:val="left" w:pos="4500"/>
              </w:tabs>
              <w:rPr>
                <w:sz w:val="28"/>
                <w:szCs w:val="28"/>
              </w:rPr>
            </w:pPr>
            <w:r>
              <w:rPr>
                <w:b/>
                <w:sz w:val="28"/>
                <w:szCs w:val="28"/>
                <w:lang w:val="uz-Cyrl-UZ"/>
              </w:rPr>
              <w:t xml:space="preserve"> </w:t>
            </w:r>
            <w:r w:rsidR="0085110F" w:rsidRPr="004320E9">
              <w:rPr>
                <w:sz w:val="28"/>
                <w:szCs w:val="28"/>
                <w:lang w:val="uz-Cyrl-UZ"/>
              </w:rPr>
              <w:t>сумматор</w:t>
            </w:r>
          </w:p>
          <w:p w14:paraId="37F98876" w14:textId="77777777" w:rsidR="0085110F" w:rsidRPr="000B536F" w:rsidRDefault="0085110F" w:rsidP="003A7C3D">
            <w:pPr>
              <w:tabs>
                <w:tab w:val="left" w:pos="4320"/>
                <w:tab w:val="left" w:pos="4500"/>
              </w:tabs>
              <w:rPr>
                <w:sz w:val="28"/>
                <w:szCs w:val="28"/>
              </w:rPr>
            </w:pPr>
            <w:r w:rsidRPr="0017350E">
              <w:rPr>
                <w:b/>
                <w:sz w:val="28"/>
                <w:szCs w:val="28"/>
                <w:lang w:val="en-US"/>
              </w:rPr>
              <w:t>en</w:t>
            </w:r>
            <w:r w:rsidRPr="000B536F">
              <w:rPr>
                <w:b/>
                <w:sz w:val="28"/>
                <w:szCs w:val="28"/>
              </w:rPr>
              <w:t xml:space="preserve"> </w:t>
            </w:r>
            <w:r w:rsidRPr="000B536F">
              <w:rPr>
                <w:sz w:val="28"/>
                <w:szCs w:val="28"/>
              </w:rPr>
              <w:t>-</w:t>
            </w:r>
            <w:r w:rsidRPr="000B536F">
              <w:rPr>
                <w:b/>
                <w:sz w:val="28"/>
                <w:szCs w:val="28"/>
              </w:rPr>
              <w:t xml:space="preserve"> </w:t>
            </w:r>
            <w:r w:rsidRPr="000B1552">
              <w:rPr>
                <w:sz w:val="28"/>
                <w:szCs w:val="28"/>
              </w:rPr>
              <w:t>а</w:t>
            </w:r>
            <w:r w:rsidRPr="000B1552">
              <w:rPr>
                <w:sz w:val="28"/>
                <w:szCs w:val="28"/>
                <w:lang w:val="en-US"/>
              </w:rPr>
              <w:t>dder</w:t>
            </w:r>
          </w:p>
        </w:tc>
        <w:tc>
          <w:tcPr>
            <w:tcW w:w="2921" w:type="pct"/>
          </w:tcPr>
          <w:p w14:paraId="7AF4DAAD" w14:textId="77777777" w:rsidR="0085110F" w:rsidRPr="00A910CE" w:rsidRDefault="0085110F" w:rsidP="003A7C3D">
            <w:pPr>
              <w:tabs>
                <w:tab w:val="left" w:pos="4320"/>
                <w:tab w:val="left" w:pos="4500"/>
              </w:tabs>
              <w:jc w:val="both"/>
              <w:rPr>
                <w:sz w:val="28"/>
                <w:szCs w:val="28"/>
              </w:rPr>
            </w:pPr>
            <w:r>
              <w:rPr>
                <w:sz w:val="28"/>
                <w:szCs w:val="28"/>
              </w:rPr>
              <w:t>С</w:t>
            </w:r>
            <w:r>
              <w:rPr>
                <w:sz w:val="28"/>
                <w:szCs w:val="28"/>
                <w:lang w:val="uz-Cyrl-UZ"/>
              </w:rPr>
              <w:t>хема, производящая поразрядное сложение двух чисел. Может быть как отдельной микросхемой, так и составной частью ариф-метикологического устройства микропро</w:t>
            </w:r>
            <w:r w:rsidR="00A910CE" w:rsidRPr="00A910CE">
              <w:rPr>
                <w:sz w:val="28"/>
                <w:szCs w:val="28"/>
              </w:rPr>
              <w:t>-</w:t>
            </w:r>
            <w:r>
              <w:rPr>
                <w:sz w:val="28"/>
                <w:szCs w:val="28"/>
                <w:lang w:val="uz-Cyrl-UZ"/>
              </w:rPr>
              <w:t xml:space="preserve">цессора. </w:t>
            </w:r>
          </w:p>
          <w:p w14:paraId="1E760773" w14:textId="77777777" w:rsidR="0085110F" w:rsidRPr="00A910CE" w:rsidRDefault="0085110F" w:rsidP="003A7C3D">
            <w:pPr>
              <w:tabs>
                <w:tab w:val="left" w:pos="4320"/>
                <w:tab w:val="left" w:pos="4500"/>
              </w:tabs>
              <w:jc w:val="both"/>
              <w:rPr>
                <w:sz w:val="28"/>
                <w:szCs w:val="28"/>
              </w:rPr>
            </w:pPr>
          </w:p>
          <w:p w14:paraId="31089022" w14:textId="77777777" w:rsidR="0085110F" w:rsidRDefault="0085110F" w:rsidP="003A7C3D">
            <w:pPr>
              <w:tabs>
                <w:tab w:val="left" w:pos="4320"/>
                <w:tab w:val="left" w:pos="4500"/>
              </w:tabs>
              <w:jc w:val="both"/>
              <w:rPr>
                <w:sz w:val="28"/>
                <w:szCs w:val="28"/>
                <w:lang w:val="en-US"/>
              </w:rPr>
            </w:pPr>
            <w:r w:rsidRPr="0099137E">
              <w:rPr>
                <w:sz w:val="28"/>
                <w:szCs w:val="28"/>
                <w:lang w:val="en-US"/>
              </w:rPr>
              <w:t xml:space="preserve">Ikki sonni </w:t>
            </w:r>
            <w:r>
              <w:rPr>
                <w:sz w:val="28"/>
                <w:szCs w:val="28"/>
                <w:lang w:val="uz-Cyrl-UZ"/>
              </w:rPr>
              <w:t>razryadma-</w:t>
            </w:r>
            <w:r w:rsidRPr="0099137E">
              <w:rPr>
                <w:sz w:val="28"/>
                <w:szCs w:val="28"/>
                <w:lang w:val="en-US"/>
              </w:rPr>
              <w:t>razryad</w:t>
            </w:r>
            <w:r>
              <w:rPr>
                <w:sz w:val="28"/>
                <w:szCs w:val="28"/>
                <w:lang w:val="uz-Cyrl-UZ"/>
              </w:rPr>
              <w:t xml:space="preserve"> qo‘shish amalga oshiriladigan sxema. Alohida</w:t>
            </w:r>
            <w:r w:rsidRPr="009F7DDC">
              <w:rPr>
                <w:sz w:val="28"/>
                <w:szCs w:val="28"/>
                <w:lang w:val="uz-Cyrl-UZ"/>
              </w:rPr>
              <w:t xml:space="preserve"> </w:t>
            </w:r>
            <w:r>
              <w:rPr>
                <w:sz w:val="28"/>
                <w:szCs w:val="28"/>
                <w:lang w:val="uz-Cyrl-UZ"/>
              </w:rPr>
              <w:t>mikrosxema</w:t>
            </w:r>
            <w:r w:rsidRPr="009F7DDC">
              <w:rPr>
                <w:sz w:val="28"/>
                <w:szCs w:val="28"/>
                <w:lang w:val="uz-Cyrl-UZ"/>
              </w:rPr>
              <w:t xml:space="preserve"> </w:t>
            </w:r>
            <w:r>
              <w:rPr>
                <w:sz w:val="28"/>
                <w:szCs w:val="28"/>
                <w:lang w:val="uz-Cyrl-UZ"/>
              </w:rPr>
              <w:t>ham</w:t>
            </w:r>
            <w:r w:rsidRPr="009F7DDC">
              <w:rPr>
                <w:sz w:val="28"/>
                <w:szCs w:val="28"/>
                <w:lang w:val="uz-Cyrl-UZ"/>
              </w:rPr>
              <w:t xml:space="preserve">, </w:t>
            </w:r>
            <w:r>
              <w:rPr>
                <w:sz w:val="28"/>
                <w:szCs w:val="28"/>
                <w:lang w:val="uz-Cyrl-UZ"/>
              </w:rPr>
              <w:t>mikroprotsessor</w:t>
            </w:r>
            <w:r w:rsidRPr="009F7DDC">
              <w:rPr>
                <w:sz w:val="28"/>
                <w:szCs w:val="28"/>
                <w:lang w:val="uz-Cyrl-UZ"/>
              </w:rPr>
              <w:t xml:space="preserve"> </w:t>
            </w:r>
            <w:r>
              <w:rPr>
                <w:sz w:val="28"/>
                <w:szCs w:val="28"/>
                <w:lang w:val="uz-Cyrl-UZ"/>
              </w:rPr>
              <w:t>arifmetik</w:t>
            </w:r>
            <w:r w:rsidRPr="009F7DDC">
              <w:rPr>
                <w:sz w:val="28"/>
                <w:szCs w:val="28"/>
                <w:lang w:val="uz-Cyrl-UZ"/>
              </w:rPr>
              <w:t>-</w:t>
            </w:r>
            <w:r>
              <w:rPr>
                <w:sz w:val="28"/>
                <w:szCs w:val="28"/>
                <w:lang w:val="uz-Cyrl-UZ"/>
              </w:rPr>
              <w:t>mantiqiy</w:t>
            </w:r>
            <w:r w:rsidRPr="009F7DDC">
              <w:rPr>
                <w:sz w:val="28"/>
                <w:szCs w:val="28"/>
                <w:lang w:val="uz-Cyrl-UZ"/>
              </w:rPr>
              <w:t xml:space="preserve"> </w:t>
            </w:r>
            <w:r>
              <w:rPr>
                <w:sz w:val="28"/>
                <w:szCs w:val="28"/>
                <w:lang w:val="uz-Cyrl-UZ"/>
              </w:rPr>
              <w:t>qurilmasi-ning</w:t>
            </w:r>
            <w:r w:rsidRPr="009F7DDC">
              <w:rPr>
                <w:sz w:val="28"/>
                <w:szCs w:val="28"/>
                <w:lang w:val="uz-Cyrl-UZ"/>
              </w:rPr>
              <w:t xml:space="preserve"> </w:t>
            </w:r>
            <w:r>
              <w:rPr>
                <w:sz w:val="28"/>
                <w:szCs w:val="28"/>
                <w:lang w:val="uz-Cyrl-UZ"/>
              </w:rPr>
              <w:t>tarkibiy</w:t>
            </w:r>
            <w:r w:rsidRPr="009F7DDC">
              <w:rPr>
                <w:sz w:val="28"/>
                <w:szCs w:val="28"/>
                <w:lang w:val="uz-Cyrl-UZ"/>
              </w:rPr>
              <w:t xml:space="preserve"> </w:t>
            </w:r>
            <w:r>
              <w:rPr>
                <w:sz w:val="28"/>
                <w:szCs w:val="28"/>
                <w:lang w:val="uz-Cyrl-UZ"/>
              </w:rPr>
              <w:t>qismi</w:t>
            </w:r>
            <w:r w:rsidRPr="009F7DDC">
              <w:rPr>
                <w:sz w:val="28"/>
                <w:szCs w:val="28"/>
                <w:lang w:val="uz-Cyrl-UZ"/>
              </w:rPr>
              <w:t xml:space="preserve"> </w:t>
            </w:r>
            <w:r>
              <w:rPr>
                <w:sz w:val="28"/>
                <w:szCs w:val="28"/>
                <w:lang w:val="uz-Cyrl-UZ"/>
              </w:rPr>
              <w:t>ham</w:t>
            </w:r>
            <w:r w:rsidRPr="009F7DDC">
              <w:rPr>
                <w:sz w:val="28"/>
                <w:szCs w:val="28"/>
                <w:lang w:val="uz-Cyrl-UZ"/>
              </w:rPr>
              <w:t xml:space="preserve"> </w:t>
            </w:r>
            <w:r>
              <w:rPr>
                <w:sz w:val="28"/>
                <w:szCs w:val="28"/>
                <w:lang w:val="uz-Cyrl-UZ"/>
              </w:rPr>
              <w:t>bo‘lishi</w:t>
            </w:r>
            <w:r w:rsidRPr="009F7DDC">
              <w:rPr>
                <w:sz w:val="28"/>
                <w:szCs w:val="28"/>
                <w:lang w:val="uz-Cyrl-UZ"/>
              </w:rPr>
              <w:t xml:space="preserve"> </w:t>
            </w:r>
            <w:r>
              <w:rPr>
                <w:sz w:val="28"/>
                <w:szCs w:val="28"/>
                <w:lang w:val="uz-Cyrl-UZ"/>
              </w:rPr>
              <w:t>mumkin</w:t>
            </w:r>
            <w:r w:rsidRPr="009F7DDC">
              <w:rPr>
                <w:sz w:val="28"/>
                <w:szCs w:val="28"/>
                <w:lang w:val="uz-Cyrl-UZ"/>
              </w:rPr>
              <w:t>.</w:t>
            </w:r>
          </w:p>
          <w:p w14:paraId="308E3B86" w14:textId="77777777" w:rsidR="0085110F" w:rsidRPr="00C137CB" w:rsidRDefault="0085110F" w:rsidP="003A7C3D">
            <w:pPr>
              <w:tabs>
                <w:tab w:val="left" w:pos="4320"/>
                <w:tab w:val="left" w:pos="4500"/>
              </w:tabs>
              <w:jc w:val="both"/>
              <w:rPr>
                <w:sz w:val="28"/>
                <w:szCs w:val="28"/>
                <w:lang w:val="en-US"/>
              </w:rPr>
            </w:pPr>
          </w:p>
          <w:p w14:paraId="5B8E4EFB" w14:textId="77777777" w:rsidR="0085110F" w:rsidRPr="009F7DDC" w:rsidRDefault="0085110F" w:rsidP="003A7C3D">
            <w:pPr>
              <w:tabs>
                <w:tab w:val="left" w:pos="4320"/>
                <w:tab w:val="left" w:pos="4500"/>
              </w:tabs>
              <w:jc w:val="both"/>
              <w:rPr>
                <w:sz w:val="28"/>
                <w:szCs w:val="28"/>
                <w:lang w:val="uz-Cyrl-UZ"/>
              </w:rPr>
            </w:pPr>
            <w:r>
              <w:rPr>
                <w:sz w:val="28"/>
                <w:szCs w:val="28"/>
              </w:rPr>
              <w:t xml:space="preserve">Икки сонни </w:t>
            </w:r>
            <w:r>
              <w:rPr>
                <w:sz w:val="28"/>
                <w:szCs w:val="28"/>
                <w:lang w:val="uz-Cyrl-UZ"/>
              </w:rPr>
              <w:t>разрядма-</w:t>
            </w:r>
            <w:r>
              <w:rPr>
                <w:sz w:val="28"/>
                <w:szCs w:val="28"/>
              </w:rPr>
              <w:t>разряд</w:t>
            </w:r>
            <w:r>
              <w:rPr>
                <w:sz w:val="28"/>
                <w:szCs w:val="28"/>
                <w:lang w:val="uz-Cyrl-UZ"/>
              </w:rPr>
              <w:t xml:space="preserve"> қўшиш амалга ошири</w:t>
            </w:r>
            <w:r w:rsidRPr="009F7DDC">
              <w:rPr>
                <w:sz w:val="28"/>
                <w:szCs w:val="28"/>
                <w:lang w:val="uz-Cyrl-UZ"/>
              </w:rPr>
              <w:t>л</w:t>
            </w:r>
            <w:r>
              <w:rPr>
                <w:sz w:val="28"/>
                <w:szCs w:val="28"/>
                <w:lang w:val="uz-Cyrl-UZ"/>
              </w:rPr>
              <w:t>адиган схема. А</w:t>
            </w:r>
            <w:r w:rsidRPr="009F7DDC">
              <w:rPr>
                <w:sz w:val="28"/>
                <w:szCs w:val="28"/>
                <w:lang w:val="uz-Cyrl-UZ"/>
              </w:rPr>
              <w:t xml:space="preserve">лоҳида микросхема ҳам, микропроцессор арифметик-мантиқий қурилмасининг таркибий қисми ҳам бўлиши мумкин. </w:t>
            </w:r>
          </w:p>
        </w:tc>
      </w:tr>
      <w:tr w:rsidR="0085110F" w:rsidRPr="000B536F" w14:paraId="7FA280C0" w14:textId="77777777">
        <w:trPr>
          <w:tblCellSpacing w:w="0" w:type="dxa"/>
          <w:jc w:val="center"/>
        </w:trPr>
        <w:tc>
          <w:tcPr>
            <w:tcW w:w="2079" w:type="pct"/>
          </w:tcPr>
          <w:p w14:paraId="2185EC83" w14:textId="77777777" w:rsidR="0085110F" w:rsidRPr="004879B7" w:rsidRDefault="0085110F" w:rsidP="003A7C3D">
            <w:pPr>
              <w:rPr>
                <w:b/>
                <w:bCs/>
                <w:sz w:val="28"/>
                <w:szCs w:val="28"/>
                <w:lang w:val="uz-Cyrl-UZ"/>
              </w:rPr>
            </w:pPr>
            <w:r w:rsidRPr="001C7AA6">
              <w:rPr>
                <w:b/>
                <w:sz w:val="28"/>
                <w:szCs w:val="28"/>
                <w:lang w:val="uz-Cyrl-UZ"/>
              </w:rPr>
              <w:t>Суперкомпьютер</w:t>
            </w:r>
          </w:p>
          <w:p w14:paraId="29CF2FF0" w14:textId="77777777" w:rsidR="0085110F" w:rsidRDefault="0085110F"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superkompyuter</w:t>
            </w:r>
          </w:p>
          <w:p w14:paraId="0C6ED592" w14:textId="774997ED" w:rsidR="0085110F" w:rsidRPr="001C7AA6" w:rsidRDefault="000B536F" w:rsidP="003A7C3D">
            <w:pPr>
              <w:rPr>
                <w:sz w:val="28"/>
                <w:szCs w:val="28"/>
                <w:lang w:val="uz-Cyrl-UZ"/>
              </w:rPr>
            </w:pPr>
            <w:r>
              <w:rPr>
                <w:b/>
                <w:sz w:val="28"/>
                <w:szCs w:val="28"/>
                <w:lang w:val="uz-Cyrl-UZ"/>
              </w:rPr>
              <w:t xml:space="preserve"> </w:t>
            </w:r>
            <w:r w:rsidR="0085110F" w:rsidRPr="001C7AA6">
              <w:rPr>
                <w:sz w:val="28"/>
                <w:szCs w:val="28"/>
                <w:lang w:val="uz-Cyrl-UZ"/>
              </w:rPr>
              <w:t>суперкомпьютер</w:t>
            </w:r>
          </w:p>
          <w:p w14:paraId="1303EB2E" w14:textId="77777777" w:rsidR="0085110F" w:rsidRPr="004879B7" w:rsidRDefault="0085110F" w:rsidP="003A7C3D">
            <w:pPr>
              <w:rPr>
                <w:sz w:val="28"/>
                <w:szCs w:val="28"/>
                <w:lang w:val="uz-Cyrl-UZ"/>
              </w:rPr>
            </w:pPr>
            <w:r w:rsidRPr="001C7AA6">
              <w:rPr>
                <w:b/>
                <w:bCs/>
                <w:color w:val="000000"/>
                <w:sz w:val="28"/>
                <w:szCs w:val="28"/>
                <w:lang w:val="uz-Cyrl-UZ"/>
              </w:rPr>
              <w:t xml:space="preserve">en </w:t>
            </w:r>
            <w:r w:rsidRPr="00291587">
              <w:rPr>
                <w:bCs/>
                <w:color w:val="000000"/>
                <w:sz w:val="28"/>
                <w:szCs w:val="28"/>
                <w:lang w:val="uz-Cyrl-UZ"/>
              </w:rPr>
              <w:t>-</w:t>
            </w:r>
            <w:r w:rsidRPr="00291587">
              <w:rPr>
                <w:sz w:val="28"/>
                <w:szCs w:val="28"/>
                <w:lang w:val="uz-Cyrl-UZ"/>
              </w:rPr>
              <w:t xml:space="preserve"> </w:t>
            </w:r>
            <w:r w:rsidRPr="001C7AA6">
              <w:rPr>
                <w:sz w:val="28"/>
                <w:szCs w:val="28"/>
                <w:lang w:val="uz-Cyrl-UZ"/>
              </w:rPr>
              <w:t xml:space="preserve">supercomputer </w:t>
            </w:r>
          </w:p>
          <w:p w14:paraId="1861EC7A" w14:textId="77777777" w:rsidR="0085110F" w:rsidRPr="001C7AA6" w:rsidRDefault="0085110F" w:rsidP="003A7C3D">
            <w:pPr>
              <w:rPr>
                <w:sz w:val="28"/>
                <w:szCs w:val="28"/>
                <w:lang w:val="uz-Cyrl-UZ"/>
              </w:rPr>
            </w:pPr>
          </w:p>
        </w:tc>
        <w:tc>
          <w:tcPr>
            <w:tcW w:w="2921" w:type="pct"/>
          </w:tcPr>
          <w:p w14:paraId="7FB9B099" w14:textId="77777777" w:rsidR="0085110F" w:rsidRDefault="0085110F" w:rsidP="003A7C3D">
            <w:pPr>
              <w:jc w:val="both"/>
              <w:rPr>
                <w:sz w:val="28"/>
                <w:szCs w:val="28"/>
                <w:lang w:val="uz-Cyrl-UZ"/>
              </w:rPr>
            </w:pPr>
            <w:r>
              <w:rPr>
                <w:sz w:val="28"/>
                <w:szCs w:val="28"/>
              </w:rPr>
              <w:t>Большая сверхбыстродействующая и дорогая вычислительная машина, используемая для решения сложных научных задач: моделирования сложных процессов, метеопрогноза, в компьютерной графике и т.п.</w:t>
            </w:r>
          </w:p>
          <w:p w14:paraId="11B8EB33" w14:textId="77777777" w:rsidR="0085110F" w:rsidRPr="00DE4857" w:rsidRDefault="0085110F" w:rsidP="003A7C3D">
            <w:pPr>
              <w:jc w:val="both"/>
              <w:rPr>
                <w:sz w:val="28"/>
                <w:szCs w:val="28"/>
              </w:rPr>
            </w:pPr>
          </w:p>
          <w:p w14:paraId="7E23C2B0" w14:textId="77777777" w:rsidR="0085110F" w:rsidRDefault="0085110F" w:rsidP="003A7C3D">
            <w:pPr>
              <w:jc w:val="both"/>
              <w:rPr>
                <w:sz w:val="28"/>
                <w:szCs w:val="28"/>
                <w:lang w:val="en-US"/>
              </w:rPr>
            </w:pPr>
            <w:r>
              <w:rPr>
                <w:sz w:val="28"/>
                <w:szCs w:val="28"/>
                <w:lang w:val="uz-Cyrl-UZ"/>
              </w:rPr>
              <w:t>Katta</w:t>
            </w:r>
            <w:r>
              <w:rPr>
                <w:sz w:val="28"/>
                <w:szCs w:val="28"/>
                <w:lang w:val="en-US"/>
              </w:rPr>
              <w:t>,</w:t>
            </w:r>
            <w:r w:rsidRPr="00344B23">
              <w:rPr>
                <w:sz w:val="28"/>
                <w:szCs w:val="28"/>
                <w:lang w:val="uz-Cyrl-UZ"/>
              </w:rPr>
              <w:t xml:space="preserve"> </w:t>
            </w:r>
            <w:r>
              <w:rPr>
                <w:sz w:val="28"/>
                <w:szCs w:val="28"/>
                <w:lang w:val="uz-Cyrl-UZ"/>
              </w:rPr>
              <w:t>o‘ta</w:t>
            </w:r>
            <w:r w:rsidRPr="00344B23">
              <w:rPr>
                <w:sz w:val="28"/>
                <w:szCs w:val="28"/>
                <w:lang w:val="uz-Cyrl-UZ"/>
              </w:rPr>
              <w:t xml:space="preserve"> </w:t>
            </w:r>
            <w:r>
              <w:rPr>
                <w:sz w:val="28"/>
                <w:szCs w:val="28"/>
                <w:lang w:val="uz-Cyrl-UZ"/>
              </w:rPr>
              <w:t>tez</w:t>
            </w:r>
            <w:r w:rsidRPr="00344B23">
              <w:rPr>
                <w:sz w:val="28"/>
                <w:szCs w:val="28"/>
                <w:lang w:val="uz-Cyrl-UZ"/>
              </w:rPr>
              <w:t xml:space="preserve"> </w:t>
            </w:r>
            <w:r>
              <w:rPr>
                <w:sz w:val="28"/>
                <w:szCs w:val="28"/>
                <w:lang w:val="uz-Cyrl-UZ"/>
              </w:rPr>
              <w:t>ishlaydigan</w:t>
            </w:r>
            <w:r w:rsidRPr="00344B23">
              <w:rPr>
                <w:sz w:val="28"/>
                <w:szCs w:val="28"/>
                <w:lang w:val="uz-Cyrl-UZ"/>
              </w:rPr>
              <w:t xml:space="preserve"> </w:t>
            </w:r>
            <w:r>
              <w:rPr>
                <w:sz w:val="28"/>
                <w:szCs w:val="28"/>
                <w:lang w:val="uz-Cyrl-UZ"/>
              </w:rPr>
              <w:t>va</w:t>
            </w:r>
            <w:r w:rsidRPr="00344B23">
              <w:rPr>
                <w:sz w:val="28"/>
                <w:szCs w:val="28"/>
                <w:lang w:val="uz-Cyrl-UZ"/>
              </w:rPr>
              <w:t xml:space="preserve"> </w:t>
            </w:r>
            <w:r>
              <w:rPr>
                <w:sz w:val="28"/>
                <w:szCs w:val="28"/>
                <w:lang w:val="uz-Cyrl-UZ"/>
              </w:rPr>
              <w:t>bahosi</w:t>
            </w:r>
            <w:r w:rsidRPr="00344B23">
              <w:rPr>
                <w:sz w:val="28"/>
                <w:szCs w:val="28"/>
                <w:lang w:val="uz-Cyrl-UZ"/>
              </w:rPr>
              <w:t xml:space="preserve"> </w:t>
            </w:r>
            <w:r>
              <w:rPr>
                <w:sz w:val="28"/>
                <w:szCs w:val="28"/>
                <w:lang w:val="uz-Cyrl-UZ"/>
              </w:rPr>
              <w:t>baland</w:t>
            </w:r>
            <w:r w:rsidRPr="00344B23">
              <w:rPr>
                <w:sz w:val="28"/>
                <w:szCs w:val="28"/>
                <w:lang w:val="uz-Cyrl-UZ"/>
              </w:rPr>
              <w:t xml:space="preserve"> </w:t>
            </w:r>
            <w:r>
              <w:rPr>
                <w:sz w:val="28"/>
                <w:szCs w:val="28"/>
                <w:lang w:val="uz-Cyrl-UZ"/>
              </w:rPr>
              <w:t>bo‘lgan hisoblash mashinasi. Murakkab ilmiy vazifalarni hal qilish</w:t>
            </w:r>
            <w:r w:rsidRPr="005B6905">
              <w:rPr>
                <w:sz w:val="28"/>
                <w:szCs w:val="28"/>
                <w:lang w:val="uz-Cyrl-UZ"/>
              </w:rPr>
              <w:t xml:space="preserve">da </w:t>
            </w:r>
            <w:r>
              <w:rPr>
                <w:sz w:val="28"/>
                <w:szCs w:val="28"/>
                <w:lang w:val="uz-Cyrl-UZ"/>
              </w:rPr>
              <w:t>– murakkab jarayonlarni modellash</w:t>
            </w:r>
            <w:r w:rsidRPr="005B6905">
              <w:rPr>
                <w:sz w:val="28"/>
                <w:szCs w:val="28"/>
                <w:lang w:val="uz-Cyrl-UZ"/>
              </w:rPr>
              <w:t>da,</w:t>
            </w:r>
            <w:r>
              <w:rPr>
                <w:sz w:val="28"/>
                <w:szCs w:val="28"/>
                <w:lang w:val="uz-Cyrl-UZ"/>
              </w:rPr>
              <w:t xml:space="preserve"> meteoprognoz</w:t>
            </w:r>
            <w:r w:rsidRPr="005B6905">
              <w:rPr>
                <w:sz w:val="28"/>
                <w:szCs w:val="28"/>
                <w:lang w:val="uz-Cyrl-UZ"/>
              </w:rPr>
              <w:t>lashda</w:t>
            </w:r>
            <w:r>
              <w:rPr>
                <w:sz w:val="28"/>
                <w:szCs w:val="28"/>
                <w:lang w:val="uz-Cyrl-UZ"/>
              </w:rPr>
              <w:t>, kompyuter grafikasida va sh.k.larda</w:t>
            </w:r>
            <w:r w:rsidRPr="00344B23">
              <w:rPr>
                <w:sz w:val="28"/>
                <w:szCs w:val="28"/>
                <w:lang w:val="uz-Cyrl-UZ"/>
              </w:rPr>
              <w:t xml:space="preserve"> </w:t>
            </w:r>
            <w:r>
              <w:rPr>
                <w:sz w:val="28"/>
                <w:szCs w:val="28"/>
                <w:lang w:val="uz-Cyrl-UZ"/>
              </w:rPr>
              <w:t>foydalaniladi</w:t>
            </w:r>
            <w:r w:rsidRPr="00344B23">
              <w:rPr>
                <w:sz w:val="28"/>
                <w:szCs w:val="28"/>
                <w:lang w:val="uz-Cyrl-UZ"/>
              </w:rPr>
              <w:t>.</w:t>
            </w:r>
          </w:p>
          <w:p w14:paraId="687D5770" w14:textId="77777777" w:rsidR="00C663D6" w:rsidRPr="00C663D6" w:rsidRDefault="00C663D6" w:rsidP="003A7C3D">
            <w:pPr>
              <w:jc w:val="both"/>
              <w:rPr>
                <w:sz w:val="28"/>
                <w:szCs w:val="28"/>
                <w:lang w:val="en-US"/>
              </w:rPr>
            </w:pPr>
          </w:p>
          <w:p w14:paraId="3CF0DEDC" w14:textId="77777777" w:rsidR="0085110F" w:rsidRPr="00344B23" w:rsidRDefault="0085110F" w:rsidP="003A7C3D">
            <w:pPr>
              <w:jc w:val="both"/>
              <w:rPr>
                <w:sz w:val="28"/>
                <w:szCs w:val="28"/>
                <w:lang w:val="uz-Cyrl-UZ"/>
              </w:rPr>
            </w:pPr>
            <w:r w:rsidRPr="00344B23">
              <w:rPr>
                <w:sz w:val="28"/>
                <w:szCs w:val="28"/>
                <w:lang w:val="uz-Cyrl-UZ"/>
              </w:rPr>
              <w:t>Катта</w:t>
            </w:r>
            <w:r w:rsidRPr="005B6905">
              <w:rPr>
                <w:sz w:val="28"/>
                <w:szCs w:val="28"/>
                <w:lang w:val="uz-Cyrl-UZ"/>
              </w:rPr>
              <w:t>,</w:t>
            </w:r>
            <w:r w:rsidRPr="00344B23">
              <w:rPr>
                <w:sz w:val="28"/>
                <w:szCs w:val="28"/>
                <w:lang w:val="uz-Cyrl-UZ"/>
              </w:rPr>
              <w:t xml:space="preserve"> ўта тез ишлайдиган ва баҳоси баланд бўлган</w:t>
            </w:r>
            <w:r>
              <w:rPr>
                <w:sz w:val="28"/>
                <w:szCs w:val="28"/>
                <w:lang w:val="uz-Cyrl-UZ"/>
              </w:rPr>
              <w:t xml:space="preserve"> ҳисоблаш машинаси. </w:t>
            </w:r>
            <w:r w:rsidRPr="00344B23">
              <w:rPr>
                <w:sz w:val="28"/>
                <w:szCs w:val="28"/>
                <w:lang w:val="uz-Cyrl-UZ"/>
              </w:rPr>
              <w:t>Мураккаб</w:t>
            </w:r>
            <w:r>
              <w:rPr>
                <w:sz w:val="28"/>
                <w:szCs w:val="28"/>
                <w:lang w:val="uz-Cyrl-UZ"/>
              </w:rPr>
              <w:t xml:space="preserve"> ил</w:t>
            </w:r>
            <w:r w:rsidR="005D3FA8">
              <w:rPr>
                <w:sz w:val="28"/>
                <w:szCs w:val="28"/>
                <w:lang w:val="uz-Cyrl-UZ"/>
              </w:rPr>
              <w:t>-</w:t>
            </w:r>
            <w:r>
              <w:rPr>
                <w:sz w:val="28"/>
                <w:szCs w:val="28"/>
                <w:lang w:val="uz-Cyrl-UZ"/>
              </w:rPr>
              <w:t>мий вазифаларни ҳал қилиш</w:t>
            </w:r>
            <w:r w:rsidRPr="005B6905">
              <w:rPr>
                <w:sz w:val="28"/>
                <w:szCs w:val="28"/>
                <w:lang w:val="uz-Cyrl-UZ"/>
              </w:rPr>
              <w:t>да</w:t>
            </w:r>
            <w:r>
              <w:rPr>
                <w:sz w:val="28"/>
                <w:szCs w:val="28"/>
                <w:lang w:val="uz-Cyrl-UZ"/>
              </w:rPr>
              <w:t xml:space="preserve"> – мураккаб жараёнларни моделлаш</w:t>
            </w:r>
            <w:r w:rsidRPr="005B6905">
              <w:rPr>
                <w:sz w:val="28"/>
                <w:szCs w:val="28"/>
                <w:lang w:val="uz-Cyrl-UZ"/>
              </w:rPr>
              <w:t>да,</w:t>
            </w:r>
            <w:r>
              <w:rPr>
                <w:sz w:val="28"/>
                <w:szCs w:val="28"/>
                <w:lang w:val="uz-Cyrl-UZ"/>
              </w:rPr>
              <w:t xml:space="preserve"> метеопрогноз</w:t>
            </w:r>
            <w:r w:rsidRPr="005B6905">
              <w:rPr>
                <w:sz w:val="28"/>
                <w:szCs w:val="28"/>
                <w:lang w:val="uz-Cyrl-UZ"/>
              </w:rPr>
              <w:t>лаш</w:t>
            </w:r>
            <w:r>
              <w:rPr>
                <w:sz w:val="28"/>
                <w:szCs w:val="28"/>
                <w:lang w:val="uz-Cyrl-UZ"/>
              </w:rPr>
              <w:t>-</w:t>
            </w:r>
            <w:r w:rsidRPr="005B6905">
              <w:rPr>
                <w:sz w:val="28"/>
                <w:szCs w:val="28"/>
                <w:lang w:val="uz-Cyrl-UZ"/>
              </w:rPr>
              <w:t>да</w:t>
            </w:r>
            <w:r w:rsidR="00A910CE">
              <w:rPr>
                <w:sz w:val="28"/>
                <w:szCs w:val="28"/>
                <w:lang w:val="uz-Cyrl-UZ"/>
              </w:rPr>
              <w:t>, компьютер графикасида ва ш.к.</w:t>
            </w:r>
            <w:r w:rsidRPr="00344B23">
              <w:rPr>
                <w:sz w:val="28"/>
                <w:szCs w:val="28"/>
                <w:lang w:val="uz-Cyrl-UZ"/>
              </w:rPr>
              <w:t>ларда фойдаланилади.</w:t>
            </w:r>
          </w:p>
        </w:tc>
      </w:tr>
      <w:tr w:rsidR="0085110F" w:rsidRPr="00F16AAA" w14:paraId="271FC2F7" w14:textId="77777777">
        <w:trPr>
          <w:tblCellSpacing w:w="0" w:type="dxa"/>
          <w:jc w:val="center"/>
        </w:trPr>
        <w:tc>
          <w:tcPr>
            <w:tcW w:w="2079" w:type="pct"/>
          </w:tcPr>
          <w:p w14:paraId="183235FF" w14:textId="77777777" w:rsidR="0085110F" w:rsidRPr="004879B7" w:rsidRDefault="0085110F" w:rsidP="003A7C3D">
            <w:pPr>
              <w:rPr>
                <w:b/>
                <w:bCs/>
                <w:sz w:val="28"/>
                <w:szCs w:val="28"/>
                <w:lang w:val="uz-Cyrl-UZ"/>
              </w:rPr>
            </w:pPr>
            <w:r w:rsidRPr="001C7AA6">
              <w:rPr>
                <w:b/>
                <w:sz w:val="28"/>
                <w:szCs w:val="28"/>
                <w:lang w:val="uz-Cyrl-UZ"/>
              </w:rPr>
              <w:t>Суперскалярная архитектура</w:t>
            </w:r>
            <w:r w:rsidRPr="001C7AA6">
              <w:rPr>
                <w:b/>
                <w:bCs/>
                <w:sz w:val="28"/>
                <w:szCs w:val="28"/>
                <w:lang w:val="uz-Cyrl-UZ"/>
              </w:rPr>
              <w:t xml:space="preserve"> </w:t>
            </w:r>
          </w:p>
          <w:p w14:paraId="594E2F02" w14:textId="77777777" w:rsidR="0085110F" w:rsidRDefault="0085110F" w:rsidP="003A7C3D">
            <w:pPr>
              <w:rPr>
                <w:bCs/>
                <w:sz w:val="28"/>
                <w:szCs w:val="28"/>
                <w:lang w:val="uz-Cyrl-UZ"/>
              </w:rPr>
            </w:pPr>
            <w:r w:rsidRPr="001C7AA6">
              <w:rPr>
                <w:b/>
                <w:bCs/>
                <w:sz w:val="28"/>
                <w:szCs w:val="28"/>
                <w:lang w:val="uz-Cyrl-UZ"/>
              </w:rPr>
              <w:t xml:space="preserve">uz </w:t>
            </w:r>
            <w:r w:rsidRPr="001C7AA6">
              <w:rPr>
                <w:bCs/>
                <w:sz w:val="28"/>
                <w:szCs w:val="28"/>
                <w:lang w:val="uz-Cyrl-UZ"/>
              </w:rPr>
              <w:t>-</w:t>
            </w:r>
            <w:r w:rsidRPr="001C7AA6">
              <w:rPr>
                <w:sz w:val="28"/>
                <w:szCs w:val="28"/>
                <w:lang w:val="uz-Cyrl-UZ"/>
              </w:rPr>
              <w:t xml:space="preserve"> superskalyar</w:t>
            </w:r>
            <w:r>
              <w:rPr>
                <w:sz w:val="28"/>
                <w:szCs w:val="28"/>
                <w:lang w:val="uz-Cyrl-UZ"/>
              </w:rPr>
              <w:t xml:space="preserve"> </w:t>
            </w:r>
            <w:r w:rsidRPr="001C7AA6">
              <w:rPr>
                <w:sz w:val="28"/>
                <w:szCs w:val="28"/>
                <w:lang w:val="uz-Cyrl-UZ"/>
              </w:rPr>
              <w:t>arxitektura</w:t>
            </w:r>
          </w:p>
          <w:p w14:paraId="276E427C" w14:textId="555F210C" w:rsidR="0085110F" w:rsidRDefault="000B536F" w:rsidP="003A7C3D">
            <w:pPr>
              <w:rPr>
                <w:b/>
                <w:bCs/>
                <w:sz w:val="28"/>
                <w:szCs w:val="28"/>
                <w:lang w:val="uz-Cyrl-UZ"/>
              </w:rPr>
            </w:pPr>
            <w:r>
              <w:rPr>
                <w:b/>
                <w:sz w:val="28"/>
                <w:szCs w:val="28"/>
                <w:lang w:val="uz-Cyrl-UZ"/>
              </w:rPr>
              <w:t xml:space="preserve"> </w:t>
            </w:r>
            <w:r w:rsidR="0085110F" w:rsidRPr="001C7AA6">
              <w:rPr>
                <w:sz w:val="28"/>
                <w:szCs w:val="28"/>
                <w:lang w:val="uz-Cyrl-UZ"/>
              </w:rPr>
              <w:t>суперскаляр</w:t>
            </w:r>
            <w:r w:rsidR="0085110F">
              <w:rPr>
                <w:sz w:val="28"/>
                <w:szCs w:val="28"/>
                <w:lang w:val="uz-Cyrl-UZ"/>
              </w:rPr>
              <w:t xml:space="preserve"> </w:t>
            </w:r>
            <w:r w:rsidR="0085110F" w:rsidRPr="001C7AA6">
              <w:rPr>
                <w:sz w:val="28"/>
                <w:szCs w:val="28"/>
                <w:lang w:val="uz-Cyrl-UZ"/>
              </w:rPr>
              <w:t>архитектура</w:t>
            </w:r>
            <w:r w:rsidR="0085110F" w:rsidRPr="001C7AA6">
              <w:rPr>
                <w:b/>
                <w:bCs/>
                <w:sz w:val="28"/>
                <w:szCs w:val="28"/>
                <w:lang w:val="uz-Cyrl-UZ"/>
              </w:rPr>
              <w:t xml:space="preserve"> </w:t>
            </w:r>
          </w:p>
          <w:p w14:paraId="4BF951F5" w14:textId="77777777" w:rsidR="0085110F" w:rsidRPr="004879B7" w:rsidRDefault="0085110F" w:rsidP="003A7C3D">
            <w:pPr>
              <w:rPr>
                <w:sz w:val="28"/>
                <w:szCs w:val="28"/>
                <w:lang w:val="uz-Cyrl-UZ"/>
              </w:rPr>
            </w:pPr>
            <w:r w:rsidRPr="000F6207">
              <w:rPr>
                <w:b/>
                <w:bCs/>
                <w:color w:val="000000"/>
                <w:sz w:val="28"/>
                <w:szCs w:val="28"/>
                <w:lang w:val="en-US"/>
              </w:rPr>
              <w:t xml:space="preserve">en </w:t>
            </w:r>
            <w:r w:rsidRPr="00AC5EC1">
              <w:rPr>
                <w:bCs/>
                <w:color w:val="000000"/>
                <w:sz w:val="28"/>
                <w:szCs w:val="28"/>
                <w:lang w:val="en-US"/>
              </w:rPr>
              <w:t>-</w:t>
            </w:r>
            <w:r w:rsidRPr="004879B7">
              <w:rPr>
                <w:sz w:val="28"/>
                <w:szCs w:val="28"/>
                <w:lang w:val="en-US"/>
              </w:rPr>
              <w:t xml:space="preserve"> superscalar</w:t>
            </w:r>
            <w:r w:rsidRPr="004879B7">
              <w:rPr>
                <w:sz w:val="28"/>
                <w:szCs w:val="28"/>
              </w:rPr>
              <w:t xml:space="preserve"> </w:t>
            </w:r>
            <w:r w:rsidRPr="004879B7">
              <w:rPr>
                <w:sz w:val="28"/>
                <w:szCs w:val="28"/>
                <w:lang w:val="en-US"/>
              </w:rPr>
              <w:t>architecture</w:t>
            </w:r>
            <w:r w:rsidRPr="004879B7">
              <w:rPr>
                <w:sz w:val="28"/>
                <w:szCs w:val="28"/>
              </w:rPr>
              <w:t xml:space="preserve"> </w:t>
            </w:r>
          </w:p>
          <w:p w14:paraId="36CA05B6" w14:textId="77777777" w:rsidR="0085110F" w:rsidRPr="00D8408B" w:rsidRDefault="0085110F" w:rsidP="003A7C3D">
            <w:pPr>
              <w:rPr>
                <w:b/>
                <w:sz w:val="28"/>
                <w:szCs w:val="28"/>
                <w:lang w:val="uz-Cyrl-UZ"/>
              </w:rPr>
            </w:pPr>
          </w:p>
        </w:tc>
        <w:tc>
          <w:tcPr>
            <w:tcW w:w="2921" w:type="pct"/>
          </w:tcPr>
          <w:p w14:paraId="7F49EB8F" w14:textId="77777777" w:rsidR="0085110F" w:rsidRDefault="0085110F" w:rsidP="003A7C3D">
            <w:pPr>
              <w:jc w:val="both"/>
              <w:rPr>
                <w:sz w:val="28"/>
                <w:szCs w:val="28"/>
                <w:lang w:val="uz-Cyrl-UZ"/>
              </w:rPr>
            </w:pPr>
            <w:r>
              <w:rPr>
                <w:sz w:val="28"/>
                <w:szCs w:val="28"/>
              </w:rPr>
              <w:t>Архитектура процессора с несколькими конвейерами, предусматривающая возможность одновременного выполнения более одной обычной машинной (скалярной) команды.</w:t>
            </w:r>
          </w:p>
          <w:p w14:paraId="51DEC1FD" w14:textId="77777777" w:rsidR="0085110F" w:rsidRPr="00DE4857" w:rsidRDefault="0085110F" w:rsidP="003A7C3D">
            <w:pPr>
              <w:jc w:val="both"/>
              <w:rPr>
                <w:sz w:val="28"/>
                <w:szCs w:val="28"/>
              </w:rPr>
            </w:pPr>
          </w:p>
          <w:p w14:paraId="69C4D642" w14:textId="3FD51597" w:rsidR="0085110F" w:rsidRDefault="0085110F" w:rsidP="003A7C3D">
            <w:pPr>
              <w:jc w:val="both"/>
              <w:rPr>
                <w:sz w:val="28"/>
                <w:szCs w:val="28"/>
                <w:lang w:val="en-US"/>
              </w:rPr>
            </w:pPr>
            <w:r w:rsidRPr="0099137E">
              <w:rPr>
                <w:sz w:val="28"/>
                <w:szCs w:val="28"/>
                <w:lang w:val="en-US"/>
              </w:rPr>
              <w:t>Bir necha konveyerli protsessor arxitekturasi. Unda bir vaqtda</w:t>
            </w:r>
            <w:r w:rsidR="00D7251A">
              <w:rPr>
                <w:sz w:val="28"/>
                <w:szCs w:val="28"/>
                <w:lang w:val="en-US"/>
              </w:rPr>
              <w:t xml:space="preserve"> </w:t>
            </w:r>
            <w:r w:rsidRPr="0099137E">
              <w:rPr>
                <w:sz w:val="28"/>
                <w:szCs w:val="28"/>
                <w:lang w:val="en-US"/>
              </w:rPr>
              <w:t>bittadan ortiq oddiy (skalyar)</w:t>
            </w:r>
            <w:r>
              <w:rPr>
                <w:sz w:val="28"/>
                <w:szCs w:val="28"/>
                <w:lang w:val="uz-Cyrl-UZ"/>
              </w:rPr>
              <w:t xml:space="preserve"> m</w:t>
            </w:r>
            <w:r w:rsidRPr="0099137E">
              <w:rPr>
                <w:sz w:val="28"/>
                <w:szCs w:val="28"/>
                <w:lang w:val="en-US"/>
              </w:rPr>
              <w:t>ashina komandasini bajarish mumkinligi ko‘zda tutilgan.</w:t>
            </w:r>
          </w:p>
          <w:p w14:paraId="3F5C8987" w14:textId="77777777" w:rsidR="0085110F" w:rsidRPr="00947965" w:rsidRDefault="0085110F" w:rsidP="003A7C3D">
            <w:pPr>
              <w:jc w:val="both"/>
              <w:rPr>
                <w:sz w:val="28"/>
                <w:szCs w:val="28"/>
                <w:lang w:val="en-US"/>
              </w:rPr>
            </w:pPr>
          </w:p>
          <w:p w14:paraId="5C14DAEE" w14:textId="77777777" w:rsidR="0085110F" w:rsidRPr="00D8408B" w:rsidRDefault="0085110F" w:rsidP="003A7C3D">
            <w:pPr>
              <w:jc w:val="both"/>
              <w:rPr>
                <w:sz w:val="28"/>
                <w:szCs w:val="28"/>
              </w:rPr>
            </w:pPr>
            <w:r>
              <w:rPr>
                <w:sz w:val="28"/>
                <w:szCs w:val="28"/>
              </w:rPr>
              <w:t>Бир неча конвейерли процессор архитек</w:t>
            </w:r>
            <w:r>
              <w:rPr>
                <w:sz w:val="28"/>
                <w:szCs w:val="28"/>
                <w:lang w:val="uz-Cyrl-UZ"/>
              </w:rPr>
              <w:t>-</w:t>
            </w:r>
            <w:r>
              <w:rPr>
                <w:sz w:val="28"/>
                <w:szCs w:val="28"/>
              </w:rPr>
              <w:t>тураси. Унда бир вақтда биттадан ортиқ оддий (скаляр)</w:t>
            </w:r>
            <w:r>
              <w:rPr>
                <w:sz w:val="28"/>
                <w:szCs w:val="28"/>
                <w:lang w:val="uz-Cyrl-UZ"/>
              </w:rPr>
              <w:t xml:space="preserve"> м</w:t>
            </w:r>
            <w:r>
              <w:rPr>
                <w:sz w:val="28"/>
                <w:szCs w:val="28"/>
              </w:rPr>
              <w:t>ашина командасини бажариш мумкинлиги кўзда тутилган.</w:t>
            </w:r>
          </w:p>
        </w:tc>
      </w:tr>
      <w:tr w:rsidR="0085110F" w:rsidRPr="003E387B" w14:paraId="4402023F" w14:textId="77777777">
        <w:trPr>
          <w:tblCellSpacing w:w="0" w:type="dxa"/>
          <w:jc w:val="center"/>
        </w:trPr>
        <w:tc>
          <w:tcPr>
            <w:tcW w:w="2079" w:type="pct"/>
          </w:tcPr>
          <w:p w14:paraId="088743CB" w14:textId="77777777" w:rsidR="0085110F" w:rsidRPr="00D3647E" w:rsidRDefault="0085110F" w:rsidP="003A7C3D">
            <w:pPr>
              <w:tabs>
                <w:tab w:val="left" w:pos="4320"/>
                <w:tab w:val="left" w:pos="4500"/>
              </w:tabs>
              <w:rPr>
                <w:b/>
                <w:sz w:val="28"/>
                <w:szCs w:val="28"/>
                <w:lang w:val="uz-Cyrl-UZ"/>
              </w:rPr>
            </w:pPr>
            <w:r w:rsidRPr="005B5ED5">
              <w:rPr>
                <w:b/>
                <w:sz w:val="28"/>
                <w:szCs w:val="28"/>
                <w:lang w:val="uz-Cyrl-UZ"/>
              </w:rPr>
              <w:t xml:space="preserve">Схема базы данных </w:t>
            </w:r>
          </w:p>
          <w:p w14:paraId="48406FDA" w14:textId="77777777" w:rsidR="0085110F" w:rsidRDefault="0085110F"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b/>
                <w:sz w:val="28"/>
                <w:szCs w:val="28"/>
                <w:lang w:val="uz-Cyrl-UZ"/>
              </w:rPr>
              <w:t xml:space="preserve"> </w:t>
            </w:r>
            <w:r>
              <w:rPr>
                <w:sz w:val="28"/>
                <w:szCs w:val="28"/>
                <w:lang w:val="uz-Cyrl-UZ"/>
              </w:rPr>
              <w:t>ma’lumotlar</w:t>
            </w:r>
            <w:r w:rsidRPr="00BC7505">
              <w:rPr>
                <w:sz w:val="28"/>
                <w:szCs w:val="28"/>
                <w:lang w:val="uz-Cyrl-UZ"/>
              </w:rPr>
              <w:t xml:space="preserve"> </w:t>
            </w:r>
            <w:r>
              <w:rPr>
                <w:sz w:val="28"/>
                <w:szCs w:val="28"/>
                <w:lang w:val="uz-Cyrl-UZ"/>
              </w:rPr>
              <w:t>bazasi</w:t>
            </w:r>
            <w:r w:rsidRPr="00397A44">
              <w:rPr>
                <w:sz w:val="28"/>
                <w:szCs w:val="28"/>
                <w:lang w:val="uz-Cyrl-UZ"/>
              </w:rPr>
              <w:t>ning</w:t>
            </w:r>
            <w:r w:rsidRPr="00BC7505">
              <w:rPr>
                <w:sz w:val="28"/>
                <w:szCs w:val="28"/>
                <w:lang w:val="uz-Cyrl-UZ"/>
              </w:rPr>
              <w:t xml:space="preserve"> </w:t>
            </w:r>
            <w:r>
              <w:rPr>
                <w:sz w:val="28"/>
                <w:szCs w:val="28"/>
                <w:lang w:val="uz-Cyrl-UZ"/>
              </w:rPr>
              <w:t>sxem</w:t>
            </w:r>
            <w:r w:rsidRPr="00A713C0">
              <w:rPr>
                <w:sz w:val="28"/>
                <w:szCs w:val="28"/>
                <w:lang w:val="uz-Cyrl-UZ"/>
              </w:rPr>
              <w:t>asi</w:t>
            </w:r>
          </w:p>
          <w:p w14:paraId="6B0FE55F" w14:textId="7EB10657" w:rsidR="0085110F" w:rsidRPr="005B5ED5" w:rsidRDefault="000B536F" w:rsidP="003A7C3D">
            <w:pPr>
              <w:tabs>
                <w:tab w:val="left" w:pos="4320"/>
                <w:tab w:val="left" w:pos="4500"/>
              </w:tabs>
              <w:rPr>
                <w:sz w:val="28"/>
                <w:szCs w:val="28"/>
                <w:lang w:val="uz-Cyrl-UZ"/>
              </w:rPr>
            </w:pPr>
            <w:r>
              <w:rPr>
                <w:b/>
                <w:sz w:val="28"/>
                <w:szCs w:val="28"/>
                <w:lang w:val="uz-Cyrl-UZ"/>
              </w:rPr>
              <w:t xml:space="preserve"> </w:t>
            </w:r>
            <w:r w:rsidR="0085110F" w:rsidRPr="00BC7505">
              <w:rPr>
                <w:sz w:val="28"/>
                <w:szCs w:val="28"/>
                <w:lang w:val="uz-Cyrl-UZ"/>
              </w:rPr>
              <w:t>маълумотлар базаси</w:t>
            </w:r>
            <w:r w:rsidR="0085110F" w:rsidRPr="00C663D6">
              <w:rPr>
                <w:sz w:val="28"/>
                <w:szCs w:val="28"/>
                <w:lang w:val="uz-Cyrl-UZ"/>
              </w:rPr>
              <w:t>нинг</w:t>
            </w:r>
            <w:r w:rsidR="0085110F" w:rsidRPr="00BC7505">
              <w:rPr>
                <w:sz w:val="28"/>
                <w:szCs w:val="28"/>
                <w:lang w:val="uz-Cyrl-UZ"/>
              </w:rPr>
              <w:t xml:space="preserve"> схем</w:t>
            </w:r>
            <w:r w:rsidR="0085110F" w:rsidRPr="00A713C0">
              <w:rPr>
                <w:sz w:val="28"/>
                <w:szCs w:val="28"/>
                <w:lang w:val="uz-Cyrl-UZ"/>
              </w:rPr>
              <w:t>аси</w:t>
            </w:r>
          </w:p>
          <w:p w14:paraId="5BDF4BEC" w14:textId="77777777" w:rsidR="0085110F" w:rsidRPr="00D3647E" w:rsidRDefault="0085110F" w:rsidP="003A7C3D">
            <w:pPr>
              <w:tabs>
                <w:tab w:val="left" w:pos="4320"/>
                <w:tab w:val="left" w:pos="4500"/>
              </w:tabs>
              <w:rPr>
                <w:sz w:val="28"/>
                <w:szCs w:val="28"/>
                <w:lang w:val="uz-Cyrl-UZ"/>
              </w:rPr>
            </w:pPr>
            <w:r w:rsidRPr="005B5ED5">
              <w:rPr>
                <w:b/>
                <w:sz w:val="28"/>
                <w:szCs w:val="28"/>
                <w:lang w:val="uz-Cyrl-UZ"/>
              </w:rPr>
              <w:t xml:space="preserve">en </w:t>
            </w:r>
            <w:r w:rsidRPr="00AC5EC1">
              <w:rPr>
                <w:sz w:val="28"/>
                <w:szCs w:val="28"/>
                <w:lang w:val="uz-Cyrl-UZ"/>
              </w:rPr>
              <w:t>-</w:t>
            </w:r>
            <w:r w:rsidRPr="005B5ED5">
              <w:rPr>
                <w:b/>
                <w:sz w:val="28"/>
                <w:szCs w:val="28"/>
                <w:lang w:val="uz-Cyrl-UZ"/>
              </w:rPr>
              <w:t xml:space="preserve"> </w:t>
            </w:r>
            <w:r w:rsidRPr="005B5ED5">
              <w:rPr>
                <w:sz w:val="28"/>
                <w:szCs w:val="28"/>
                <w:lang w:val="uz-Cyrl-UZ"/>
              </w:rPr>
              <w:t xml:space="preserve">database scheme </w:t>
            </w:r>
          </w:p>
          <w:p w14:paraId="2070717B" w14:textId="77777777" w:rsidR="0085110F" w:rsidRPr="005B5ED5" w:rsidRDefault="0085110F" w:rsidP="003A7C3D">
            <w:pPr>
              <w:tabs>
                <w:tab w:val="left" w:pos="4320"/>
                <w:tab w:val="left" w:pos="4500"/>
              </w:tabs>
              <w:rPr>
                <w:sz w:val="28"/>
                <w:szCs w:val="28"/>
                <w:lang w:val="uz-Cyrl-UZ"/>
              </w:rPr>
            </w:pPr>
          </w:p>
        </w:tc>
        <w:tc>
          <w:tcPr>
            <w:tcW w:w="2921" w:type="pct"/>
          </w:tcPr>
          <w:p w14:paraId="14BE3FDF" w14:textId="77777777" w:rsidR="0085110F" w:rsidRDefault="0085110F" w:rsidP="003A7C3D">
            <w:pPr>
              <w:tabs>
                <w:tab w:val="left" w:pos="4320"/>
                <w:tab w:val="left" w:pos="4500"/>
              </w:tabs>
              <w:jc w:val="both"/>
              <w:rPr>
                <w:sz w:val="28"/>
                <w:szCs w:val="28"/>
                <w:lang w:val="uz-Cyrl-UZ"/>
              </w:rPr>
            </w:pPr>
            <w:r w:rsidRPr="00397A44">
              <w:rPr>
                <w:sz w:val="28"/>
                <w:szCs w:val="28"/>
                <w:lang w:val="uz-Cyrl-UZ"/>
              </w:rPr>
              <w:t xml:space="preserve">Логическая структура (модель) </w:t>
            </w:r>
            <w:r>
              <w:rPr>
                <w:sz w:val="28"/>
                <w:szCs w:val="28"/>
              </w:rPr>
              <w:t>базы данных</w:t>
            </w:r>
            <w:r w:rsidRPr="00397A44">
              <w:rPr>
                <w:sz w:val="28"/>
                <w:szCs w:val="28"/>
                <w:lang w:val="uz-Cyrl-UZ"/>
              </w:rPr>
              <w:t>.</w:t>
            </w:r>
          </w:p>
          <w:p w14:paraId="61A50CBA" w14:textId="77777777" w:rsidR="0085110F" w:rsidRPr="00397A44" w:rsidRDefault="0085110F" w:rsidP="003A7C3D">
            <w:pPr>
              <w:tabs>
                <w:tab w:val="left" w:pos="4320"/>
                <w:tab w:val="left" w:pos="4500"/>
              </w:tabs>
              <w:jc w:val="both"/>
              <w:rPr>
                <w:sz w:val="28"/>
                <w:szCs w:val="28"/>
                <w:lang w:val="uz-Cyrl-UZ"/>
              </w:rPr>
            </w:pPr>
          </w:p>
          <w:p w14:paraId="13E616B0" w14:textId="77777777" w:rsidR="0085110F" w:rsidRPr="00397A44" w:rsidRDefault="0085110F" w:rsidP="003A7C3D">
            <w:pPr>
              <w:tabs>
                <w:tab w:val="left" w:pos="4320"/>
                <w:tab w:val="left" w:pos="4500"/>
              </w:tabs>
              <w:jc w:val="both"/>
              <w:rPr>
                <w:sz w:val="28"/>
                <w:szCs w:val="28"/>
                <w:lang w:val="uz-Cyrl-UZ"/>
              </w:rPr>
            </w:pPr>
            <w:r w:rsidRPr="00397A44">
              <w:rPr>
                <w:sz w:val="28"/>
                <w:szCs w:val="28"/>
                <w:lang w:val="uz-Cyrl-UZ"/>
              </w:rPr>
              <w:t>Ma’lumotlar bazasining mantiqiy tuzilishi (modeli)</w:t>
            </w:r>
            <w:r>
              <w:rPr>
                <w:sz w:val="28"/>
                <w:szCs w:val="28"/>
                <w:lang w:val="uz-Cyrl-UZ"/>
              </w:rPr>
              <w:t>.</w:t>
            </w:r>
          </w:p>
          <w:p w14:paraId="7D010C9D" w14:textId="77777777" w:rsidR="0085110F" w:rsidRPr="00397A44" w:rsidRDefault="0085110F" w:rsidP="003A7C3D">
            <w:pPr>
              <w:tabs>
                <w:tab w:val="left" w:pos="4320"/>
                <w:tab w:val="left" w:pos="4500"/>
              </w:tabs>
              <w:jc w:val="both"/>
              <w:rPr>
                <w:sz w:val="28"/>
                <w:szCs w:val="28"/>
                <w:lang w:val="uz-Cyrl-UZ"/>
              </w:rPr>
            </w:pPr>
          </w:p>
          <w:p w14:paraId="2C4DE975" w14:textId="77777777" w:rsidR="0085110F" w:rsidRPr="00BC7505" w:rsidRDefault="0085110F" w:rsidP="003A7C3D">
            <w:pPr>
              <w:tabs>
                <w:tab w:val="left" w:pos="4320"/>
                <w:tab w:val="left" w:pos="4500"/>
              </w:tabs>
              <w:jc w:val="both"/>
              <w:rPr>
                <w:sz w:val="28"/>
                <w:szCs w:val="28"/>
                <w:lang w:val="uz-Cyrl-UZ"/>
              </w:rPr>
            </w:pPr>
            <w:r>
              <w:rPr>
                <w:sz w:val="28"/>
                <w:szCs w:val="28"/>
              </w:rPr>
              <w:t>Маълумотлар базасининг мантиқий тузилиши (модели)</w:t>
            </w:r>
            <w:r>
              <w:rPr>
                <w:sz w:val="28"/>
                <w:szCs w:val="28"/>
                <w:lang w:val="uz-Cyrl-UZ"/>
              </w:rPr>
              <w:t>.</w:t>
            </w:r>
          </w:p>
        </w:tc>
      </w:tr>
      <w:tr w:rsidR="0085110F" w:rsidRPr="003E387B" w14:paraId="60D228DD" w14:textId="77777777">
        <w:trPr>
          <w:tblCellSpacing w:w="0" w:type="dxa"/>
          <w:jc w:val="center"/>
        </w:trPr>
        <w:tc>
          <w:tcPr>
            <w:tcW w:w="2079" w:type="pct"/>
          </w:tcPr>
          <w:p w14:paraId="1C1D1570" w14:textId="77777777" w:rsidR="0085110F" w:rsidRPr="008D6363" w:rsidRDefault="0085110F" w:rsidP="003A7C3D">
            <w:pPr>
              <w:tabs>
                <w:tab w:val="left" w:pos="4320"/>
                <w:tab w:val="left" w:pos="4500"/>
              </w:tabs>
              <w:ind w:hanging="12"/>
              <w:rPr>
                <w:b/>
                <w:sz w:val="28"/>
                <w:szCs w:val="28"/>
                <w:lang w:val="uz-Cyrl-UZ"/>
              </w:rPr>
            </w:pPr>
            <w:r w:rsidRPr="008D6363">
              <w:rPr>
                <w:b/>
                <w:sz w:val="28"/>
                <w:szCs w:val="28"/>
                <w:lang w:val="uz-Cyrl-UZ"/>
              </w:rPr>
              <w:t>Схемный анализатор</w:t>
            </w:r>
          </w:p>
          <w:p w14:paraId="22CC2868" w14:textId="77777777" w:rsidR="0085110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3A72AB">
              <w:rPr>
                <w:sz w:val="28"/>
                <w:szCs w:val="28"/>
                <w:lang w:val="uz-Cyrl-UZ"/>
              </w:rPr>
              <w:t xml:space="preserve"> sxema analizatori</w:t>
            </w:r>
          </w:p>
          <w:p w14:paraId="0D36D289" w14:textId="7714DE7D" w:rsidR="0085110F" w:rsidRPr="005B5ED5" w:rsidRDefault="000B536F" w:rsidP="003A7C3D">
            <w:pPr>
              <w:tabs>
                <w:tab w:val="left" w:pos="4320"/>
                <w:tab w:val="left" w:pos="4500"/>
              </w:tabs>
              <w:ind w:hanging="12"/>
              <w:rPr>
                <w:sz w:val="28"/>
                <w:szCs w:val="28"/>
              </w:rPr>
            </w:pPr>
            <w:r>
              <w:rPr>
                <w:sz w:val="28"/>
                <w:szCs w:val="28"/>
                <w:lang w:val="uz-Cyrl-UZ"/>
              </w:rPr>
              <w:t xml:space="preserve"> </w:t>
            </w:r>
            <w:r w:rsidR="0085110F" w:rsidRPr="00DA6643">
              <w:rPr>
                <w:sz w:val="28"/>
                <w:szCs w:val="28"/>
              </w:rPr>
              <w:t>схема анализатори</w:t>
            </w:r>
          </w:p>
          <w:p w14:paraId="0B378074" w14:textId="77777777" w:rsidR="0085110F" w:rsidRPr="008D6363" w:rsidRDefault="0085110F" w:rsidP="003A7C3D">
            <w:pPr>
              <w:tabs>
                <w:tab w:val="left" w:pos="4320"/>
                <w:tab w:val="left" w:pos="4500"/>
              </w:tabs>
              <w:ind w:hanging="12"/>
              <w:rPr>
                <w:sz w:val="28"/>
                <w:szCs w:val="28"/>
                <w:lang w:val="uz-Cyrl-UZ"/>
              </w:rPr>
            </w:pPr>
            <w:r w:rsidRPr="008D6363">
              <w:rPr>
                <w:b/>
                <w:sz w:val="28"/>
                <w:szCs w:val="28"/>
                <w:lang w:val="en-US"/>
              </w:rPr>
              <w:t xml:space="preserve">en </w:t>
            </w:r>
            <w:r w:rsidRPr="00AC5EC1">
              <w:rPr>
                <w:sz w:val="28"/>
                <w:szCs w:val="28"/>
                <w:lang w:val="en-US"/>
              </w:rPr>
              <w:t>-</w:t>
            </w:r>
            <w:r>
              <w:rPr>
                <w:b/>
                <w:sz w:val="28"/>
                <w:szCs w:val="28"/>
                <w:lang w:val="en-US"/>
              </w:rPr>
              <w:t xml:space="preserve"> </w:t>
            </w:r>
            <w:r w:rsidRPr="008D6363">
              <w:rPr>
                <w:sz w:val="28"/>
                <w:szCs w:val="28"/>
                <w:lang w:val="uz-Cyrl-UZ"/>
              </w:rPr>
              <w:t xml:space="preserve">circuit analyzer </w:t>
            </w:r>
          </w:p>
          <w:p w14:paraId="6B479BD5" w14:textId="77777777" w:rsidR="0085110F" w:rsidRPr="008D6363" w:rsidRDefault="0085110F" w:rsidP="003A7C3D">
            <w:pPr>
              <w:tabs>
                <w:tab w:val="left" w:pos="4320"/>
                <w:tab w:val="left" w:pos="4500"/>
              </w:tabs>
              <w:ind w:hanging="12"/>
              <w:rPr>
                <w:sz w:val="28"/>
                <w:szCs w:val="28"/>
                <w:lang w:val="en-US"/>
              </w:rPr>
            </w:pPr>
          </w:p>
        </w:tc>
        <w:tc>
          <w:tcPr>
            <w:tcW w:w="2921" w:type="pct"/>
          </w:tcPr>
          <w:p w14:paraId="35323556" w14:textId="77777777" w:rsidR="0085110F" w:rsidRDefault="0085110F" w:rsidP="003A7C3D">
            <w:pPr>
              <w:tabs>
                <w:tab w:val="left" w:pos="4320"/>
                <w:tab w:val="left" w:pos="4500"/>
              </w:tabs>
              <w:jc w:val="both"/>
              <w:rPr>
                <w:sz w:val="28"/>
                <w:szCs w:val="28"/>
                <w:lang w:val="uz-Cyrl-UZ"/>
              </w:rPr>
            </w:pPr>
            <w:r>
              <w:rPr>
                <w:sz w:val="28"/>
                <w:szCs w:val="28"/>
              </w:rPr>
              <w:t>Устройство (осциллоскоп, тестер) для измерения характеристик микросхем.</w:t>
            </w:r>
          </w:p>
          <w:p w14:paraId="623500ED" w14:textId="77777777" w:rsidR="0085110F" w:rsidRPr="00637540" w:rsidRDefault="0085110F" w:rsidP="003A7C3D">
            <w:pPr>
              <w:tabs>
                <w:tab w:val="left" w:pos="4320"/>
                <w:tab w:val="left" w:pos="4500"/>
              </w:tabs>
              <w:jc w:val="both"/>
              <w:rPr>
                <w:sz w:val="20"/>
                <w:szCs w:val="20"/>
              </w:rPr>
            </w:pPr>
          </w:p>
          <w:p w14:paraId="26717863" w14:textId="77777777" w:rsidR="0085110F" w:rsidRDefault="0085110F" w:rsidP="003A7C3D">
            <w:pPr>
              <w:tabs>
                <w:tab w:val="left" w:pos="4320"/>
                <w:tab w:val="left" w:pos="4500"/>
              </w:tabs>
              <w:jc w:val="both"/>
              <w:rPr>
                <w:sz w:val="28"/>
                <w:szCs w:val="28"/>
                <w:lang w:val="en-US"/>
              </w:rPr>
            </w:pPr>
            <w:r w:rsidRPr="0099137E">
              <w:rPr>
                <w:sz w:val="28"/>
                <w:szCs w:val="28"/>
                <w:lang w:val="en-US"/>
              </w:rPr>
              <w:t>Mikrosxemalarning xarakteristikalarini o‘lchash qurilmasi (ostsilloskop, tester)</w:t>
            </w:r>
            <w:r>
              <w:rPr>
                <w:sz w:val="28"/>
                <w:szCs w:val="28"/>
                <w:lang w:val="uz-Cyrl-UZ"/>
              </w:rPr>
              <w:t>.</w:t>
            </w:r>
          </w:p>
          <w:p w14:paraId="6A244434" w14:textId="77777777" w:rsidR="0085110F" w:rsidRPr="00637540" w:rsidRDefault="0085110F" w:rsidP="003A7C3D">
            <w:pPr>
              <w:tabs>
                <w:tab w:val="left" w:pos="4320"/>
                <w:tab w:val="left" w:pos="4500"/>
              </w:tabs>
              <w:jc w:val="both"/>
              <w:rPr>
                <w:sz w:val="20"/>
                <w:szCs w:val="20"/>
                <w:lang w:val="en-US"/>
              </w:rPr>
            </w:pPr>
          </w:p>
          <w:p w14:paraId="0C5981B8" w14:textId="77777777" w:rsidR="0085110F" w:rsidRPr="00DA6643" w:rsidRDefault="0085110F" w:rsidP="003A7C3D">
            <w:pPr>
              <w:tabs>
                <w:tab w:val="left" w:pos="4320"/>
                <w:tab w:val="left" w:pos="4500"/>
              </w:tabs>
              <w:jc w:val="both"/>
              <w:rPr>
                <w:sz w:val="28"/>
                <w:szCs w:val="28"/>
                <w:lang w:val="uz-Cyrl-UZ"/>
              </w:rPr>
            </w:pPr>
            <w:r>
              <w:rPr>
                <w:sz w:val="28"/>
                <w:szCs w:val="28"/>
              </w:rPr>
              <w:t>Микросхемаларнинг характеристикаларини ўлчаш қурилмаси (осциллоскоп, тестер)</w:t>
            </w:r>
            <w:r>
              <w:rPr>
                <w:sz w:val="28"/>
                <w:szCs w:val="28"/>
                <w:lang w:val="uz-Cyrl-UZ"/>
              </w:rPr>
              <w:t>.</w:t>
            </w:r>
          </w:p>
        </w:tc>
      </w:tr>
      <w:tr w:rsidR="0085110F" w:rsidRPr="00BA10B9" w14:paraId="59F2E290" w14:textId="77777777">
        <w:trPr>
          <w:tblCellSpacing w:w="0" w:type="dxa"/>
          <w:jc w:val="center"/>
        </w:trPr>
        <w:tc>
          <w:tcPr>
            <w:tcW w:w="2079" w:type="pct"/>
          </w:tcPr>
          <w:p w14:paraId="797688E3" w14:textId="77777777" w:rsidR="0085110F" w:rsidRPr="000F6207" w:rsidRDefault="0085110F" w:rsidP="003A7C3D">
            <w:pPr>
              <w:tabs>
                <w:tab w:val="left" w:pos="4320"/>
                <w:tab w:val="left" w:pos="4500"/>
              </w:tabs>
              <w:rPr>
                <w:b/>
                <w:bCs/>
                <w:color w:val="000000"/>
                <w:sz w:val="28"/>
                <w:szCs w:val="28"/>
                <w:lang w:val="uz-Cyrl-UZ"/>
              </w:rPr>
            </w:pPr>
            <w:r w:rsidRPr="000F6207">
              <w:rPr>
                <w:b/>
                <w:sz w:val="28"/>
                <w:szCs w:val="28"/>
              </w:rPr>
              <w:t>Сценарий</w:t>
            </w:r>
            <w:r w:rsidRPr="000F6207">
              <w:rPr>
                <w:b/>
                <w:bCs/>
                <w:color w:val="000000"/>
                <w:sz w:val="28"/>
                <w:szCs w:val="28"/>
                <w:lang w:val="uz-Cyrl-UZ"/>
              </w:rPr>
              <w:t xml:space="preserve"> </w:t>
            </w:r>
          </w:p>
          <w:p w14:paraId="536E6E2A" w14:textId="77777777" w:rsidR="0085110F" w:rsidRDefault="0085110F" w:rsidP="003A7C3D">
            <w:pPr>
              <w:tabs>
                <w:tab w:val="left" w:pos="4320"/>
                <w:tab w:val="left" w:pos="4500"/>
              </w:tabs>
              <w:rPr>
                <w:b/>
                <w:sz w:val="28"/>
                <w:szCs w:val="28"/>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ssenariy</w:t>
            </w:r>
          </w:p>
          <w:p w14:paraId="4E852B48" w14:textId="35762D31" w:rsidR="0085110F" w:rsidRPr="00844AE4" w:rsidRDefault="000B536F" w:rsidP="003A7C3D">
            <w:pPr>
              <w:rPr>
                <w:bCs/>
                <w:color w:val="000000"/>
                <w:sz w:val="28"/>
                <w:szCs w:val="28"/>
              </w:rPr>
            </w:pPr>
            <w:r>
              <w:rPr>
                <w:b/>
                <w:bCs/>
                <w:color w:val="000000"/>
                <w:sz w:val="26"/>
                <w:szCs w:val="26"/>
                <w:lang w:val="uz-Cyrl-UZ"/>
              </w:rPr>
              <w:t xml:space="preserve"> </w:t>
            </w:r>
            <w:r w:rsidR="0085110F" w:rsidRPr="006B6FF0">
              <w:rPr>
                <w:bCs/>
                <w:color w:val="000000"/>
                <w:sz w:val="28"/>
                <w:szCs w:val="28"/>
                <w:lang w:val="uz-Cyrl-UZ"/>
              </w:rPr>
              <w:t>сценарий</w:t>
            </w:r>
          </w:p>
          <w:p w14:paraId="65DA43D1" w14:textId="77777777" w:rsidR="0085110F" w:rsidRPr="000F6207" w:rsidRDefault="0085110F" w:rsidP="003A7C3D">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AC5EC1">
              <w:rPr>
                <w:bCs/>
                <w:color w:val="000000"/>
                <w:sz w:val="28"/>
                <w:szCs w:val="28"/>
              </w:rPr>
              <w:t>-</w:t>
            </w:r>
            <w:r w:rsidRPr="00844AE4">
              <w:rPr>
                <w:sz w:val="28"/>
                <w:szCs w:val="28"/>
              </w:rPr>
              <w:t xml:space="preserve"> </w:t>
            </w:r>
            <w:r w:rsidRPr="000F6207">
              <w:rPr>
                <w:sz w:val="28"/>
                <w:szCs w:val="28"/>
                <w:lang w:val="en-US"/>
              </w:rPr>
              <w:t>script</w:t>
            </w:r>
            <w:r w:rsidRPr="000F6207">
              <w:rPr>
                <w:sz w:val="28"/>
                <w:szCs w:val="28"/>
              </w:rPr>
              <w:t xml:space="preserve"> </w:t>
            </w:r>
          </w:p>
          <w:p w14:paraId="0168A0E4" w14:textId="77777777" w:rsidR="0085110F" w:rsidRPr="00844AE4" w:rsidRDefault="0085110F" w:rsidP="003A7C3D">
            <w:pPr>
              <w:rPr>
                <w:bCs/>
                <w:color w:val="000000"/>
                <w:sz w:val="28"/>
                <w:szCs w:val="28"/>
              </w:rPr>
            </w:pPr>
          </w:p>
        </w:tc>
        <w:tc>
          <w:tcPr>
            <w:tcW w:w="2921" w:type="pct"/>
            <w:vAlign w:val="center"/>
          </w:tcPr>
          <w:p w14:paraId="25F0F6E3" w14:textId="77777777" w:rsidR="0085110F" w:rsidRPr="006C14E7" w:rsidRDefault="0085110F" w:rsidP="003A7C3D">
            <w:pPr>
              <w:jc w:val="both"/>
              <w:rPr>
                <w:color w:val="000000"/>
                <w:sz w:val="28"/>
                <w:szCs w:val="28"/>
              </w:rPr>
            </w:pPr>
            <w:r w:rsidRPr="006C14E7">
              <w:rPr>
                <w:color w:val="000000"/>
                <w:sz w:val="28"/>
                <w:szCs w:val="28"/>
              </w:rPr>
              <w:t xml:space="preserve">Последовательность команд и/или действий, небольшая программа или макрос, исполняемые приложением или </w:t>
            </w:r>
            <w:r>
              <w:rPr>
                <w:color w:val="000000"/>
                <w:sz w:val="28"/>
                <w:szCs w:val="28"/>
              </w:rPr>
              <w:t>операционной системой</w:t>
            </w:r>
            <w:r w:rsidRPr="006C14E7">
              <w:rPr>
                <w:color w:val="000000"/>
                <w:sz w:val="28"/>
                <w:szCs w:val="28"/>
              </w:rPr>
              <w:t xml:space="preserve"> при конкретных обстоятельствах. Сценарии часто хранятся в виде текстовых файлов. </w:t>
            </w:r>
          </w:p>
          <w:p w14:paraId="283C34D0" w14:textId="77777777" w:rsidR="0085110F" w:rsidRPr="00637540" w:rsidRDefault="0085110F" w:rsidP="003A7C3D">
            <w:pPr>
              <w:jc w:val="both"/>
              <w:rPr>
                <w:color w:val="000000"/>
                <w:sz w:val="20"/>
                <w:szCs w:val="20"/>
              </w:rPr>
            </w:pPr>
          </w:p>
          <w:p w14:paraId="28C2E672" w14:textId="56B5B929" w:rsidR="0085110F" w:rsidRPr="00DE4857" w:rsidRDefault="0085110F" w:rsidP="003A7C3D">
            <w:pPr>
              <w:jc w:val="both"/>
              <w:rPr>
                <w:color w:val="000000"/>
                <w:sz w:val="28"/>
                <w:szCs w:val="28"/>
              </w:rPr>
            </w:pPr>
            <w:r w:rsidRPr="0099137E">
              <w:rPr>
                <w:sz w:val="28"/>
                <w:szCs w:val="28"/>
                <w:lang w:val="en-US"/>
              </w:rPr>
              <w:t>Operatsion</w:t>
            </w:r>
            <w:r w:rsidRPr="00DE4857">
              <w:rPr>
                <w:sz w:val="28"/>
                <w:szCs w:val="28"/>
              </w:rPr>
              <w:t xml:space="preserve"> </w:t>
            </w:r>
            <w:r w:rsidRPr="0099137E">
              <w:rPr>
                <w:sz w:val="28"/>
                <w:szCs w:val="28"/>
                <w:lang w:val="en-US"/>
              </w:rPr>
              <w:t>tizim</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dastur</w:t>
            </w:r>
            <w:r w:rsidRPr="00DE4857">
              <w:rPr>
                <w:sz w:val="28"/>
                <w:szCs w:val="28"/>
              </w:rPr>
              <w:t xml:space="preserve"> </w:t>
            </w:r>
            <w:r w:rsidRPr="0099137E">
              <w:rPr>
                <w:sz w:val="28"/>
                <w:szCs w:val="28"/>
                <w:lang w:val="en-US"/>
              </w:rPr>
              <w:t>tomonidan</w:t>
            </w:r>
            <w:r w:rsidRPr="00DE4857">
              <w:rPr>
                <w:sz w:val="28"/>
                <w:szCs w:val="28"/>
              </w:rPr>
              <w:t xml:space="preserve"> </w:t>
            </w:r>
            <w:r w:rsidRPr="0099137E">
              <w:rPr>
                <w:sz w:val="28"/>
                <w:szCs w:val="28"/>
                <w:lang w:val="en-US"/>
              </w:rPr>
              <w:t>muayyan</w:t>
            </w:r>
            <w:r w:rsidRPr="00DE4857">
              <w:rPr>
                <w:sz w:val="28"/>
                <w:szCs w:val="28"/>
              </w:rPr>
              <w:t xml:space="preserve"> </w:t>
            </w:r>
            <w:r w:rsidRPr="0099137E">
              <w:rPr>
                <w:sz w:val="28"/>
                <w:szCs w:val="28"/>
                <w:lang w:val="en-US"/>
              </w:rPr>
              <w:t>holatda</w:t>
            </w:r>
            <w:r w:rsidRPr="00DE4857">
              <w:rPr>
                <w:sz w:val="28"/>
                <w:szCs w:val="28"/>
              </w:rPr>
              <w:t xml:space="preserve"> </w:t>
            </w:r>
            <w:r w:rsidRPr="0099137E">
              <w:rPr>
                <w:sz w:val="28"/>
                <w:szCs w:val="28"/>
                <w:lang w:val="en-US"/>
              </w:rPr>
              <w:t>ishga</w:t>
            </w:r>
            <w:r w:rsidRPr="00DE4857">
              <w:rPr>
                <w:sz w:val="28"/>
                <w:szCs w:val="28"/>
              </w:rPr>
              <w:t xml:space="preserve"> </w:t>
            </w:r>
            <w:r w:rsidRPr="0099137E">
              <w:rPr>
                <w:sz w:val="28"/>
                <w:szCs w:val="28"/>
                <w:lang w:val="en-US"/>
              </w:rPr>
              <w:t>tushiriladigan</w:t>
            </w:r>
            <w:r w:rsidR="00D7251A">
              <w:rPr>
                <w:sz w:val="28"/>
                <w:szCs w:val="28"/>
              </w:rPr>
              <w:t xml:space="preserve"> </w:t>
            </w:r>
            <w:r w:rsidRPr="0099137E">
              <w:rPr>
                <w:color w:val="000000"/>
                <w:sz w:val="28"/>
                <w:szCs w:val="28"/>
                <w:lang w:val="en-US"/>
              </w:rPr>
              <w:t>komanda</w:t>
            </w:r>
            <w:r w:rsidRPr="0099137E">
              <w:rPr>
                <w:sz w:val="28"/>
                <w:szCs w:val="28"/>
                <w:lang w:val="en-US"/>
              </w:rPr>
              <w:t>lar</w:t>
            </w:r>
            <w:r w:rsidRPr="00DE4857">
              <w:rPr>
                <w:sz w:val="28"/>
                <w:szCs w:val="28"/>
              </w:rPr>
              <w:t xml:space="preserve"> </w:t>
            </w:r>
            <w:r w:rsidRPr="0099137E">
              <w:rPr>
                <w:sz w:val="28"/>
                <w:szCs w:val="28"/>
                <w:lang w:val="en-US"/>
              </w:rPr>
              <w:t>va</w:t>
            </w:r>
            <w:r w:rsidRPr="00DE4857">
              <w:rPr>
                <w:sz w:val="28"/>
                <w:szCs w:val="28"/>
              </w:rPr>
              <w:t>/</w:t>
            </w:r>
            <w:r w:rsidRPr="0099137E">
              <w:rPr>
                <w:sz w:val="28"/>
                <w:szCs w:val="28"/>
                <w:lang w:val="en-US"/>
              </w:rPr>
              <w:t>yoki</w:t>
            </w:r>
            <w:r w:rsidRPr="00DE4857">
              <w:rPr>
                <w:sz w:val="28"/>
                <w:szCs w:val="28"/>
              </w:rPr>
              <w:t xml:space="preserve"> </w:t>
            </w:r>
            <w:r w:rsidRPr="0099137E">
              <w:rPr>
                <w:sz w:val="28"/>
                <w:szCs w:val="28"/>
                <w:lang w:val="en-US"/>
              </w:rPr>
              <w:t>harakatlar</w:t>
            </w:r>
            <w:r w:rsidRPr="00DE4857">
              <w:rPr>
                <w:sz w:val="28"/>
                <w:szCs w:val="28"/>
              </w:rPr>
              <w:t xml:space="preserve"> </w:t>
            </w:r>
            <w:r w:rsidRPr="0099137E">
              <w:rPr>
                <w:sz w:val="28"/>
                <w:szCs w:val="28"/>
                <w:lang w:val="en-US"/>
              </w:rPr>
              <w:t>ketma</w:t>
            </w:r>
            <w:r w:rsidRPr="00DE4857">
              <w:rPr>
                <w:sz w:val="28"/>
                <w:szCs w:val="28"/>
              </w:rPr>
              <w:t>-</w:t>
            </w:r>
            <w:r w:rsidRPr="0099137E">
              <w:rPr>
                <w:sz w:val="28"/>
                <w:szCs w:val="28"/>
                <w:lang w:val="en-US"/>
              </w:rPr>
              <w:t>ketligi</w:t>
            </w:r>
            <w:r w:rsidRPr="00DE4857">
              <w:rPr>
                <w:sz w:val="28"/>
                <w:szCs w:val="28"/>
              </w:rPr>
              <w:t xml:space="preserve">, </w:t>
            </w:r>
            <w:r w:rsidRPr="0099137E">
              <w:rPr>
                <w:sz w:val="28"/>
                <w:szCs w:val="28"/>
                <w:lang w:val="en-US"/>
              </w:rPr>
              <w:t>kichik</w:t>
            </w:r>
            <w:r w:rsidRPr="00DE4857">
              <w:rPr>
                <w:sz w:val="28"/>
                <w:szCs w:val="28"/>
              </w:rPr>
              <w:t xml:space="preserve"> </w:t>
            </w:r>
            <w:r w:rsidRPr="0099137E">
              <w:rPr>
                <w:sz w:val="28"/>
                <w:szCs w:val="28"/>
                <w:lang w:val="en-US"/>
              </w:rPr>
              <w:t>dastur</w:t>
            </w:r>
            <w:r w:rsidRPr="00DE4857">
              <w:rPr>
                <w:sz w:val="28"/>
                <w:szCs w:val="28"/>
              </w:rPr>
              <w:t xml:space="preserve"> </w:t>
            </w:r>
            <w:r w:rsidRPr="0099137E">
              <w:rPr>
                <w:sz w:val="28"/>
                <w:szCs w:val="28"/>
                <w:lang w:val="en-US"/>
              </w:rPr>
              <w:t>yoki</w:t>
            </w:r>
            <w:r w:rsidRPr="00DE4857">
              <w:rPr>
                <w:sz w:val="28"/>
                <w:szCs w:val="28"/>
              </w:rPr>
              <w:t xml:space="preserve"> </w:t>
            </w:r>
            <w:r w:rsidRPr="0099137E">
              <w:rPr>
                <w:sz w:val="28"/>
                <w:szCs w:val="28"/>
                <w:lang w:val="en-US"/>
              </w:rPr>
              <w:t>makros</w:t>
            </w:r>
            <w:r w:rsidRPr="00DE4857">
              <w:rPr>
                <w:sz w:val="28"/>
                <w:szCs w:val="28"/>
              </w:rPr>
              <w:t xml:space="preserve">. </w:t>
            </w:r>
            <w:r w:rsidRPr="00B7773A">
              <w:rPr>
                <w:sz w:val="28"/>
                <w:szCs w:val="28"/>
                <w:lang w:val="en-US"/>
              </w:rPr>
              <w:t>S</w:t>
            </w:r>
            <w:r w:rsidRPr="0099137E">
              <w:rPr>
                <w:sz w:val="28"/>
                <w:szCs w:val="28"/>
                <w:lang w:val="en-US"/>
              </w:rPr>
              <w:t>s</w:t>
            </w:r>
            <w:r w:rsidRPr="00B7773A">
              <w:rPr>
                <w:sz w:val="28"/>
                <w:szCs w:val="28"/>
                <w:lang w:val="en-US"/>
              </w:rPr>
              <w:t>enariylar</w:t>
            </w:r>
            <w:r w:rsidRPr="00DE4857">
              <w:rPr>
                <w:sz w:val="28"/>
                <w:szCs w:val="28"/>
              </w:rPr>
              <w:t xml:space="preserve"> </w:t>
            </w:r>
            <w:r>
              <w:rPr>
                <w:sz w:val="28"/>
                <w:szCs w:val="28"/>
                <w:lang w:val="en-US"/>
              </w:rPr>
              <w:t>ko</w:t>
            </w:r>
            <w:r w:rsidRPr="005B6905">
              <w:rPr>
                <w:sz w:val="28"/>
                <w:szCs w:val="28"/>
              </w:rPr>
              <w:t>’</w:t>
            </w:r>
            <w:r>
              <w:rPr>
                <w:sz w:val="28"/>
                <w:szCs w:val="28"/>
                <w:lang w:val="en-US"/>
              </w:rPr>
              <w:t>pincha</w:t>
            </w:r>
            <w:r w:rsidRPr="005B6905">
              <w:rPr>
                <w:sz w:val="28"/>
                <w:szCs w:val="28"/>
              </w:rPr>
              <w:t xml:space="preserve"> </w:t>
            </w:r>
            <w:r w:rsidRPr="00B7773A">
              <w:rPr>
                <w:sz w:val="28"/>
                <w:szCs w:val="28"/>
                <w:lang w:val="en-US"/>
              </w:rPr>
              <w:t>oddiy</w:t>
            </w:r>
            <w:r w:rsidRPr="00DE4857">
              <w:rPr>
                <w:sz w:val="28"/>
                <w:szCs w:val="28"/>
              </w:rPr>
              <w:t xml:space="preserve"> </w:t>
            </w:r>
            <w:r w:rsidRPr="00B7773A">
              <w:rPr>
                <w:sz w:val="28"/>
                <w:szCs w:val="28"/>
                <w:lang w:val="en-US"/>
              </w:rPr>
              <w:t>matn</w:t>
            </w:r>
            <w:r w:rsidRPr="00DE4857">
              <w:rPr>
                <w:sz w:val="28"/>
                <w:szCs w:val="28"/>
              </w:rPr>
              <w:t xml:space="preserve"> </w:t>
            </w:r>
            <w:r w:rsidRPr="00B7773A">
              <w:rPr>
                <w:sz w:val="28"/>
                <w:szCs w:val="28"/>
                <w:lang w:val="en-US"/>
              </w:rPr>
              <w:t>fayllar</w:t>
            </w:r>
            <w:r w:rsidRPr="005B6905">
              <w:rPr>
                <w:sz w:val="28"/>
                <w:szCs w:val="28"/>
              </w:rPr>
              <w:t xml:space="preserve"> </w:t>
            </w:r>
            <w:r>
              <w:rPr>
                <w:sz w:val="28"/>
                <w:szCs w:val="28"/>
                <w:lang w:val="en-US"/>
              </w:rPr>
              <w:t>ko</w:t>
            </w:r>
            <w:r w:rsidRPr="005B6905">
              <w:rPr>
                <w:sz w:val="28"/>
                <w:szCs w:val="28"/>
              </w:rPr>
              <w:t>’</w:t>
            </w:r>
            <w:r>
              <w:rPr>
                <w:sz w:val="28"/>
                <w:szCs w:val="28"/>
                <w:lang w:val="en-US"/>
              </w:rPr>
              <w:t>rinishida</w:t>
            </w:r>
            <w:r w:rsidRPr="00DE4857">
              <w:rPr>
                <w:sz w:val="28"/>
                <w:szCs w:val="28"/>
              </w:rPr>
              <w:t xml:space="preserve"> </w:t>
            </w:r>
            <w:r w:rsidRPr="00B7773A">
              <w:rPr>
                <w:sz w:val="28"/>
                <w:szCs w:val="28"/>
                <w:lang w:val="en-US"/>
              </w:rPr>
              <w:t>saqlanadi</w:t>
            </w:r>
            <w:r w:rsidRPr="00DE4857">
              <w:rPr>
                <w:sz w:val="28"/>
                <w:szCs w:val="28"/>
              </w:rPr>
              <w:t>.</w:t>
            </w:r>
          </w:p>
          <w:p w14:paraId="580F5B32" w14:textId="77777777" w:rsidR="0085110F" w:rsidRPr="00637540" w:rsidRDefault="0085110F" w:rsidP="003A7C3D">
            <w:pPr>
              <w:jc w:val="both"/>
              <w:rPr>
                <w:color w:val="000000"/>
                <w:sz w:val="20"/>
                <w:szCs w:val="20"/>
              </w:rPr>
            </w:pPr>
          </w:p>
          <w:p w14:paraId="602A8310" w14:textId="0D13B69B" w:rsidR="0085110F" w:rsidRPr="00090225" w:rsidRDefault="0085110F" w:rsidP="003A7C3D">
            <w:pPr>
              <w:jc w:val="both"/>
              <w:rPr>
                <w:color w:val="000000"/>
                <w:sz w:val="26"/>
                <w:szCs w:val="26"/>
              </w:rPr>
            </w:pPr>
            <w:r w:rsidRPr="006C14E7">
              <w:rPr>
                <w:sz w:val="28"/>
                <w:szCs w:val="28"/>
              </w:rPr>
              <w:t>Операцион тизим ёки дастур томонидан муайян ҳолатда ишга тушириладиган</w:t>
            </w:r>
            <w:r w:rsidR="00D7251A">
              <w:rPr>
                <w:sz w:val="28"/>
                <w:szCs w:val="28"/>
              </w:rPr>
              <w:t xml:space="preserve"> </w:t>
            </w:r>
            <w:r w:rsidRPr="006C14E7">
              <w:rPr>
                <w:color w:val="000000"/>
                <w:sz w:val="28"/>
                <w:szCs w:val="28"/>
              </w:rPr>
              <w:t>команда</w:t>
            </w:r>
            <w:r w:rsidRPr="006C14E7">
              <w:rPr>
                <w:sz w:val="28"/>
                <w:szCs w:val="28"/>
              </w:rPr>
              <w:t xml:space="preserve">лар ва/ёки ҳаракатлар кетма-кетлиги, кичик дастур ёки макрос. Сценарийлар </w:t>
            </w:r>
            <w:r>
              <w:rPr>
                <w:sz w:val="28"/>
                <w:szCs w:val="28"/>
              </w:rPr>
              <w:t xml:space="preserve">кўпинча </w:t>
            </w:r>
            <w:r w:rsidRPr="006C14E7">
              <w:rPr>
                <w:sz w:val="28"/>
                <w:szCs w:val="28"/>
              </w:rPr>
              <w:t>оддий матн файллар</w:t>
            </w:r>
            <w:r>
              <w:rPr>
                <w:sz w:val="28"/>
                <w:szCs w:val="28"/>
                <w:lang w:val="uz-Cyrl-UZ"/>
              </w:rPr>
              <w:t xml:space="preserve"> кўринишида</w:t>
            </w:r>
            <w:r w:rsidR="00D7251A">
              <w:rPr>
                <w:sz w:val="28"/>
                <w:szCs w:val="28"/>
                <w:lang w:val="uz-Cyrl-UZ"/>
              </w:rPr>
              <w:t xml:space="preserve"> </w:t>
            </w:r>
            <w:r w:rsidRPr="006C14E7">
              <w:rPr>
                <w:sz w:val="28"/>
                <w:szCs w:val="28"/>
              </w:rPr>
              <w:t>сақланади.</w:t>
            </w:r>
            <w:r w:rsidRPr="00090225">
              <w:rPr>
                <w:color w:val="000000"/>
                <w:sz w:val="26"/>
                <w:szCs w:val="26"/>
              </w:rPr>
              <w:t xml:space="preserve"> </w:t>
            </w:r>
          </w:p>
        </w:tc>
      </w:tr>
      <w:tr w:rsidR="0085110F" w:rsidRPr="000B536F" w14:paraId="4E861E28" w14:textId="77777777">
        <w:trPr>
          <w:tblCellSpacing w:w="0" w:type="dxa"/>
          <w:jc w:val="center"/>
        </w:trPr>
        <w:tc>
          <w:tcPr>
            <w:tcW w:w="2079" w:type="pct"/>
          </w:tcPr>
          <w:p w14:paraId="55EAA1C7" w14:textId="77777777" w:rsidR="0085110F" w:rsidRPr="008F0DDF" w:rsidRDefault="0085110F" w:rsidP="003A7C3D">
            <w:pPr>
              <w:tabs>
                <w:tab w:val="left" w:pos="4320"/>
                <w:tab w:val="left" w:pos="4500"/>
              </w:tabs>
              <w:rPr>
                <w:b/>
                <w:sz w:val="28"/>
                <w:szCs w:val="28"/>
                <w:lang w:val="uz-Cyrl-UZ"/>
              </w:rPr>
            </w:pPr>
            <w:r w:rsidRPr="008F0DDF">
              <w:rPr>
                <w:b/>
                <w:sz w:val="28"/>
                <w:szCs w:val="28"/>
                <w:lang w:val="uz-Cyrl-UZ"/>
              </w:rPr>
              <w:t xml:space="preserve">Сцепление </w:t>
            </w:r>
          </w:p>
          <w:p w14:paraId="254D259D" w14:textId="77777777" w:rsidR="0085110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ilashish</w:t>
            </w:r>
          </w:p>
          <w:p w14:paraId="1BA8B51B" w14:textId="3DA97CE8" w:rsidR="0085110F" w:rsidRDefault="000B536F" w:rsidP="003A7C3D">
            <w:pPr>
              <w:tabs>
                <w:tab w:val="left" w:pos="4320"/>
                <w:tab w:val="left" w:pos="4500"/>
              </w:tabs>
              <w:rPr>
                <w:sz w:val="28"/>
                <w:szCs w:val="28"/>
                <w:lang w:val="en-US"/>
              </w:rPr>
            </w:pPr>
            <w:r>
              <w:rPr>
                <w:sz w:val="28"/>
                <w:szCs w:val="28"/>
                <w:lang w:val="uz-Cyrl-UZ"/>
              </w:rPr>
              <w:t xml:space="preserve"> </w:t>
            </w:r>
            <w:r w:rsidR="0085110F">
              <w:rPr>
                <w:sz w:val="28"/>
                <w:szCs w:val="28"/>
                <w:lang w:val="uz-Cyrl-UZ"/>
              </w:rPr>
              <w:t>илашиш</w:t>
            </w:r>
          </w:p>
          <w:p w14:paraId="323881B6" w14:textId="77777777" w:rsidR="0085110F" w:rsidRPr="00D80C3B" w:rsidRDefault="0085110F" w:rsidP="003A7C3D">
            <w:pPr>
              <w:tabs>
                <w:tab w:val="left" w:pos="4320"/>
                <w:tab w:val="left" w:pos="4500"/>
              </w:tabs>
              <w:rPr>
                <w:b/>
                <w:sz w:val="28"/>
                <w:szCs w:val="28"/>
                <w:lang w:val="uz-Cyrl-UZ"/>
              </w:rPr>
            </w:pPr>
            <w:r w:rsidRPr="008F0DDF">
              <w:rPr>
                <w:b/>
                <w:sz w:val="28"/>
                <w:szCs w:val="28"/>
                <w:lang w:val="en-US"/>
              </w:rPr>
              <w:t xml:space="preserve">en </w:t>
            </w:r>
            <w:r w:rsidRPr="00A9425C">
              <w:rPr>
                <w:sz w:val="28"/>
                <w:szCs w:val="28"/>
                <w:lang w:val="en-US"/>
              </w:rPr>
              <w:t>-</w:t>
            </w:r>
            <w:r w:rsidRPr="008F0DDF">
              <w:rPr>
                <w:sz w:val="28"/>
                <w:szCs w:val="28"/>
                <w:lang w:val="en-US"/>
              </w:rPr>
              <w:t xml:space="preserve"> </w:t>
            </w:r>
            <w:r w:rsidRPr="008F0DDF">
              <w:rPr>
                <w:sz w:val="28"/>
                <w:szCs w:val="28"/>
                <w:lang w:val="uz-Cyrl-UZ"/>
              </w:rPr>
              <w:t>chaining</w:t>
            </w:r>
            <w:r w:rsidRPr="00D80C3B">
              <w:rPr>
                <w:b/>
                <w:sz w:val="28"/>
                <w:szCs w:val="28"/>
                <w:lang w:val="uz-Cyrl-UZ"/>
              </w:rPr>
              <w:t xml:space="preserve"> </w:t>
            </w:r>
          </w:p>
          <w:p w14:paraId="3CD4DFBC" w14:textId="77777777" w:rsidR="0085110F" w:rsidRPr="009F392F" w:rsidRDefault="0085110F" w:rsidP="003A7C3D">
            <w:pPr>
              <w:tabs>
                <w:tab w:val="left" w:pos="4320"/>
                <w:tab w:val="left" w:pos="4500"/>
              </w:tabs>
              <w:rPr>
                <w:b/>
                <w:sz w:val="28"/>
                <w:szCs w:val="28"/>
                <w:lang w:val="en-US"/>
              </w:rPr>
            </w:pPr>
          </w:p>
        </w:tc>
        <w:tc>
          <w:tcPr>
            <w:tcW w:w="2921" w:type="pct"/>
          </w:tcPr>
          <w:p w14:paraId="4D98071D" w14:textId="77777777" w:rsidR="0085110F" w:rsidRDefault="0085110F" w:rsidP="003A7C3D">
            <w:pPr>
              <w:tabs>
                <w:tab w:val="left" w:pos="4320"/>
                <w:tab w:val="left" w:pos="4500"/>
              </w:tabs>
              <w:jc w:val="both"/>
              <w:rPr>
                <w:sz w:val="28"/>
                <w:szCs w:val="28"/>
                <w:lang w:val="uz-Cyrl-UZ"/>
              </w:rPr>
            </w:pPr>
            <w:r>
              <w:rPr>
                <w:sz w:val="28"/>
                <w:szCs w:val="28"/>
              </w:rPr>
              <w:t xml:space="preserve">1. Связывание двух или более взаимодействующих элементов. </w:t>
            </w:r>
          </w:p>
          <w:p w14:paraId="5C55B8E1" w14:textId="77777777" w:rsidR="0085110F" w:rsidRDefault="0085110F" w:rsidP="003A7C3D">
            <w:pPr>
              <w:tabs>
                <w:tab w:val="left" w:pos="4320"/>
                <w:tab w:val="left" w:pos="4500"/>
              </w:tabs>
              <w:jc w:val="both"/>
              <w:rPr>
                <w:sz w:val="28"/>
                <w:szCs w:val="28"/>
                <w:lang w:val="uz-Cyrl-UZ"/>
              </w:rPr>
            </w:pPr>
            <w:r>
              <w:rPr>
                <w:sz w:val="28"/>
                <w:szCs w:val="28"/>
              </w:rPr>
              <w:t xml:space="preserve">2. Команды или модули программ, запускаемые после завершения работы предыдущих. </w:t>
            </w:r>
          </w:p>
          <w:p w14:paraId="5FA2654E" w14:textId="77777777" w:rsidR="0085110F" w:rsidRDefault="0085110F" w:rsidP="003A7C3D">
            <w:pPr>
              <w:tabs>
                <w:tab w:val="left" w:pos="4320"/>
                <w:tab w:val="left" w:pos="4500"/>
              </w:tabs>
              <w:jc w:val="both"/>
              <w:rPr>
                <w:sz w:val="28"/>
                <w:szCs w:val="28"/>
                <w:lang w:val="uz-Cyrl-UZ"/>
              </w:rPr>
            </w:pPr>
            <w:r>
              <w:rPr>
                <w:sz w:val="28"/>
                <w:szCs w:val="28"/>
              </w:rPr>
              <w:t>3. Две или более связанные единицы информации в памяти.</w:t>
            </w:r>
          </w:p>
          <w:p w14:paraId="74154BCE" w14:textId="77777777" w:rsidR="0085110F" w:rsidRPr="003A72AB" w:rsidRDefault="0085110F" w:rsidP="003A7C3D">
            <w:pPr>
              <w:tabs>
                <w:tab w:val="left" w:pos="4320"/>
                <w:tab w:val="left" w:pos="4500"/>
              </w:tabs>
              <w:jc w:val="both"/>
              <w:rPr>
                <w:sz w:val="28"/>
                <w:szCs w:val="28"/>
              </w:rPr>
            </w:pPr>
          </w:p>
          <w:p w14:paraId="700A224E" w14:textId="77777777" w:rsidR="0085110F" w:rsidRDefault="0085110F" w:rsidP="003A7C3D">
            <w:pPr>
              <w:tabs>
                <w:tab w:val="left" w:pos="4320"/>
                <w:tab w:val="left" w:pos="4500"/>
              </w:tabs>
              <w:jc w:val="both"/>
              <w:rPr>
                <w:sz w:val="28"/>
                <w:szCs w:val="28"/>
                <w:lang w:val="uz-Cyrl-UZ"/>
              </w:rPr>
            </w:pPr>
            <w:r>
              <w:rPr>
                <w:sz w:val="28"/>
                <w:szCs w:val="28"/>
                <w:lang w:val="uz-Cyrl-UZ"/>
              </w:rPr>
              <w:t>1. Ikki yoki undan ortiq o‘zaro ta’sir qiladigan elementlarning bog‘lanishi.</w:t>
            </w:r>
          </w:p>
          <w:p w14:paraId="4FD30FEF" w14:textId="77777777" w:rsidR="0085110F" w:rsidRDefault="0085110F" w:rsidP="003A7C3D">
            <w:pPr>
              <w:tabs>
                <w:tab w:val="left" w:pos="4320"/>
                <w:tab w:val="left" w:pos="4500"/>
              </w:tabs>
              <w:jc w:val="both"/>
              <w:rPr>
                <w:sz w:val="28"/>
                <w:szCs w:val="28"/>
                <w:lang w:val="uz-Cyrl-UZ"/>
              </w:rPr>
            </w:pPr>
            <w:r>
              <w:rPr>
                <w:sz w:val="28"/>
                <w:szCs w:val="28"/>
                <w:lang w:val="uz-Cyrl-UZ"/>
              </w:rPr>
              <w:t>2. Oldingi</w:t>
            </w:r>
            <w:r w:rsidRPr="00E24FA3">
              <w:rPr>
                <w:sz w:val="28"/>
                <w:szCs w:val="28"/>
                <w:lang w:val="uz-Cyrl-UZ"/>
              </w:rPr>
              <w:t xml:space="preserve"> </w:t>
            </w:r>
            <w:r>
              <w:rPr>
                <w:sz w:val="28"/>
                <w:szCs w:val="28"/>
                <w:lang w:val="uz-Cyrl-UZ"/>
              </w:rPr>
              <w:t>dasturlarning</w:t>
            </w:r>
            <w:r w:rsidRPr="00E24FA3">
              <w:rPr>
                <w:sz w:val="28"/>
                <w:szCs w:val="28"/>
                <w:lang w:val="uz-Cyrl-UZ"/>
              </w:rPr>
              <w:t xml:space="preserve"> </w:t>
            </w:r>
            <w:r>
              <w:rPr>
                <w:sz w:val="28"/>
                <w:szCs w:val="28"/>
                <w:lang w:val="uz-Cyrl-UZ"/>
              </w:rPr>
              <w:t>ishi</w:t>
            </w:r>
            <w:r w:rsidRPr="00E24FA3">
              <w:rPr>
                <w:sz w:val="28"/>
                <w:szCs w:val="28"/>
                <w:lang w:val="uz-Cyrl-UZ"/>
              </w:rPr>
              <w:t xml:space="preserve"> </w:t>
            </w:r>
            <w:r>
              <w:rPr>
                <w:sz w:val="28"/>
                <w:szCs w:val="28"/>
                <w:lang w:val="uz-Cyrl-UZ"/>
              </w:rPr>
              <w:t>tugagandan</w:t>
            </w:r>
            <w:r w:rsidRPr="00E24FA3">
              <w:rPr>
                <w:sz w:val="28"/>
                <w:szCs w:val="28"/>
                <w:lang w:val="uz-Cyrl-UZ"/>
              </w:rPr>
              <w:t xml:space="preserve"> </w:t>
            </w:r>
            <w:r>
              <w:rPr>
                <w:sz w:val="28"/>
                <w:szCs w:val="28"/>
                <w:lang w:val="uz-Cyrl-UZ"/>
              </w:rPr>
              <w:t>keyin</w:t>
            </w:r>
            <w:r w:rsidRPr="00E24FA3">
              <w:rPr>
                <w:sz w:val="28"/>
                <w:szCs w:val="28"/>
                <w:lang w:val="uz-Cyrl-UZ"/>
              </w:rPr>
              <w:t xml:space="preserve"> </w:t>
            </w:r>
            <w:r>
              <w:rPr>
                <w:sz w:val="28"/>
                <w:szCs w:val="28"/>
                <w:lang w:val="uz-Cyrl-UZ"/>
              </w:rPr>
              <w:t>ishga</w:t>
            </w:r>
            <w:r w:rsidRPr="00E24FA3">
              <w:rPr>
                <w:sz w:val="28"/>
                <w:szCs w:val="28"/>
                <w:lang w:val="uz-Cyrl-UZ"/>
              </w:rPr>
              <w:t xml:space="preserve"> </w:t>
            </w:r>
            <w:r>
              <w:rPr>
                <w:sz w:val="28"/>
                <w:szCs w:val="28"/>
                <w:lang w:val="uz-Cyrl-UZ"/>
              </w:rPr>
              <w:t>tushiriladigan</w:t>
            </w:r>
            <w:r w:rsidRPr="00E24FA3">
              <w:rPr>
                <w:sz w:val="28"/>
                <w:szCs w:val="28"/>
                <w:lang w:val="uz-Cyrl-UZ"/>
              </w:rPr>
              <w:t xml:space="preserve"> </w:t>
            </w:r>
            <w:r>
              <w:rPr>
                <w:sz w:val="28"/>
                <w:szCs w:val="28"/>
                <w:lang w:val="uz-Cyrl-UZ"/>
              </w:rPr>
              <w:t>dasturlar</w:t>
            </w:r>
            <w:r w:rsidRPr="00E24FA3">
              <w:rPr>
                <w:sz w:val="28"/>
                <w:szCs w:val="28"/>
                <w:lang w:val="uz-Cyrl-UZ"/>
              </w:rPr>
              <w:t xml:space="preserve"> </w:t>
            </w:r>
            <w:r>
              <w:rPr>
                <w:sz w:val="28"/>
                <w:szCs w:val="28"/>
                <w:lang w:val="uz-Cyrl-UZ"/>
              </w:rPr>
              <w:t>modullari</w:t>
            </w:r>
            <w:r w:rsidRPr="00E24FA3">
              <w:rPr>
                <w:sz w:val="28"/>
                <w:szCs w:val="28"/>
                <w:lang w:val="uz-Cyrl-UZ"/>
              </w:rPr>
              <w:t xml:space="preserve"> </w:t>
            </w:r>
            <w:r>
              <w:rPr>
                <w:sz w:val="28"/>
                <w:szCs w:val="28"/>
                <w:lang w:val="uz-Cyrl-UZ"/>
              </w:rPr>
              <w:t>yoki</w:t>
            </w:r>
            <w:r w:rsidRPr="00E24FA3">
              <w:rPr>
                <w:sz w:val="28"/>
                <w:szCs w:val="28"/>
                <w:lang w:val="uz-Cyrl-UZ"/>
              </w:rPr>
              <w:t xml:space="preserve"> </w:t>
            </w:r>
            <w:r>
              <w:rPr>
                <w:sz w:val="28"/>
                <w:szCs w:val="28"/>
                <w:lang w:val="uz-Cyrl-UZ"/>
              </w:rPr>
              <w:t>komandalari.</w:t>
            </w:r>
          </w:p>
          <w:p w14:paraId="6F171891" w14:textId="77777777" w:rsidR="0085110F" w:rsidRPr="003A72AB" w:rsidRDefault="0085110F" w:rsidP="003A7C3D">
            <w:pPr>
              <w:tabs>
                <w:tab w:val="left" w:pos="4320"/>
                <w:tab w:val="left" w:pos="4500"/>
              </w:tabs>
              <w:jc w:val="both"/>
              <w:rPr>
                <w:sz w:val="28"/>
                <w:szCs w:val="28"/>
                <w:lang w:val="uz-Cyrl-UZ"/>
              </w:rPr>
            </w:pPr>
            <w:r w:rsidRPr="00E24FA3">
              <w:rPr>
                <w:sz w:val="28"/>
                <w:szCs w:val="28"/>
                <w:lang w:val="uz-Cyrl-UZ"/>
              </w:rPr>
              <w:t xml:space="preserve">3. </w:t>
            </w:r>
            <w:r>
              <w:rPr>
                <w:sz w:val="28"/>
                <w:szCs w:val="28"/>
                <w:lang w:val="uz-Cyrl-UZ"/>
              </w:rPr>
              <w:t>Xotiradagi</w:t>
            </w:r>
            <w:r w:rsidRPr="00E24FA3">
              <w:rPr>
                <w:sz w:val="28"/>
                <w:szCs w:val="28"/>
                <w:lang w:val="uz-Cyrl-UZ"/>
              </w:rPr>
              <w:t xml:space="preserve"> </w:t>
            </w:r>
            <w:r>
              <w:rPr>
                <w:sz w:val="28"/>
                <w:szCs w:val="28"/>
                <w:lang w:val="uz-Cyrl-UZ"/>
              </w:rPr>
              <w:t>ikki</w:t>
            </w:r>
            <w:r w:rsidRPr="00E24FA3">
              <w:rPr>
                <w:sz w:val="28"/>
                <w:szCs w:val="28"/>
                <w:lang w:val="uz-Cyrl-UZ"/>
              </w:rPr>
              <w:t xml:space="preserve"> </w:t>
            </w:r>
            <w:r>
              <w:rPr>
                <w:sz w:val="28"/>
                <w:szCs w:val="28"/>
                <w:lang w:val="uz-Cyrl-UZ"/>
              </w:rPr>
              <w:t>yoki</w:t>
            </w:r>
            <w:r w:rsidRPr="00E24FA3">
              <w:rPr>
                <w:sz w:val="28"/>
                <w:szCs w:val="28"/>
                <w:lang w:val="uz-Cyrl-UZ"/>
              </w:rPr>
              <w:t xml:space="preserve"> </w:t>
            </w:r>
            <w:r>
              <w:rPr>
                <w:sz w:val="28"/>
                <w:szCs w:val="28"/>
                <w:lang w:val="uz-Cyrl-UZ"/>
              </w:rPr>
              <w:t>undan</w:t>
            </w:r>
            <w:r w:rsidRPr="00E24FA3">
              <w:rPr>
                <w:sz w:val="28"/>
                <w:szCs w:val="28"/>
                <w:lang w:val="uz-Cyrl-UZ"/>
              </w:rPr>
              <w:t xml:space="preserve"> </w:t>
            </w:r>
            <w:r>
              <w:rPr>
                <w:sz w:val="28"/>
                <w:szCs w:val="28"/>
                <w:lang w:val="uz-Cyrl-UZ"/>
              </w:rPr>
              <w:t>ortiq, bog‘langan axborot birliklari.</w:t>
            </w:r>
          </w:p>
          <w:p w14:paraId="64165D39" w14:textId="77777777" w:rsidR="0085110F" w:rsidRPr="003A72AB" w:rsidRDefault="0085110F" w:rsidP="003A7C3D">
            <w:pPr>
              <w:tabs>
                <w:tab w:val="left" w:pos="4320"/>
                <w:tab w:val="left" w:pos="4500"/>
              </w:tabs>
              <w:jc w:val="both"/>
              <w:rPr>
                <w:sz w:val="28"/>
                <w:szCs w:val="28"/>
                <w:lang w:val="uz-Cyrl-UZ"/>
              </w:rPr>
            </w:pPr>
          </w:p>
          <w:p w14:paraId="490338EF" w14:textId="77777777" w:rsidR="0085110F" w:rsidRDefault="0085110F" w:rsidP="003A7C3D">
            <w:pPr>
              <w:tabs>
                <w:tab w:val="left" w:pos="4320"/>
                <w:tab w:val="left" w:pos="4500"/>
              </w:tabs>
              <w:jc w:val="both"/>
              <w:rPr>
                <w:sz w:val="28"/>
                <w:szCs w:val="28"/>
                <w:lang w:val="uz-Cyrl-UZ"/>
              </w:rPr>
            </w:pPr>
            <w:r>
              <w:rPr>
                <w:sz w:val="28"/>
                <w:szCs w:val="28"/>
                <w:lang w:val="uz-Cyrl-UZ"/>
              </w:rPr>
              <w:t>1. Икки ёки ундан ортиқ ўзаро таъсир қиладиган элементларнинг боғланиши.</w:t>
            </w:r>
          </w:p>
          <w:p w14:paraId="1BAC11E0" w14:textId="77777777" w:rsidR="0085110F" w:rsidRDefault="0085110F" w:rsidP="003A7C3D">
            <w:pPr>
              <w:tabs>
                <w:tab w:val="left" w:pos="4320"/>
                <w:tab w:val="left" w:pos="4500"/>
              </w:tabs>
              <w:jc w:val="both"/>
              <w:rPr>
                <w:sz w:val="28"/>
                <w:szCs w:val="28"/>
                <w:lang w:val="uz-Cyrl-UZ"/>
              </w:rPr>
            </w:pPr>
            <w:r>
              <w:rPr>
                <w:sz w:val="28"/>
                <w:szCs w:val="28"/>
                <w:lang w:val="uz-Cyrl-UZ"/>
              </w:rPr>
              <w:t xml:space="preserve">2. </w:t>
            </w:r>
            <w:r w:rsidRPr="00E24FA3">
              <w:rPr>
                <w:sz w:val="28"/>
                <w:szCs w:val="28"/>
                <w:lang w:val="uz-Cyrl-UZ"/>
              </w:rPr>
              <w:t>Олдинги дастурларнинг иши тугагандан кейин ишга тушириладиган дастурлар модуллари ёки командалари</w:t>
            </w:r>
            <w:r>
              <w:rPr>
                <w:sz w:val="28"/>
                <w:szCs w:val="28"/>
                <w:lang w:val="uz-Cyrl-UZ"/>
              </w:rPr>
              <w:t>.</w:t>
            </w:r>
          </w:p>
          <w:p w14:paraId="33368B2D" w14:textId="77777777" w:rsidR="0085110F" w:rsidRPr="00E24FA3" w:rsidRDefault="0085110F" w:rsidP="003A7C3D">
            <w:pPr>
              <w:tabs>
                <w:tab w:val="left" w:pos="4320"/>
                <w:tab w:val="left" w:pos="4500"/>
              </w:tabs>
              <w:jc w:val="both"/>
              <w:rPr>
                <w:sz w:val="28"/>
                <w:szCs w:val="28"/>
                <w:lang w:val="uz-Cyrl-UZ"/>
              </w:rPr>
            </w:pPr>
            <w:r w:rsidRPr="00E24FA3">
              <w:rPr>
                <w:sz w:val="28"/>
                <w:szCs w:val="28"/>
                <w:lang w:val="uz-Cyrl-UZ"/>
              </w:rPr>
              <w:t>3. Хотирадаги икки ёки ундан ортиқ</w:t>
            </w:r>
            <w:r>
              <w:rPr>
                <w:sz w:val="28"/>
                <w:szCs w:val="28"/>
                <w:lang w:val="uz-Cyrl-UZ"/>
              </w:rPr>
              <w:t>, боғланган ахборот бирликлари.</w:t>
            </w:r>
          </w:p>
        </w:tc>
      </w:tr>
      <w:tr w:rsidR="0085110F" w:rsidRPr="00E24FA3" w14:paraId="66FF87CB" w14:textId="77777777">
        <w:trPr>
          <w:tblCellSpacing w:w="0" w:type="dxa"/>
          <w:jc w:val="center"/>
        </w:trPr>
        <w:tc>
          <w:tcPr>
            <w:tcW w:w="2079" w:type="pct"/>
          </w:tcPr>
          <w:p w14:paraId="0A3FB216" w14:textId="77777777" w:rsidR="0085110F" w:rsidRPr="00074BAE" w:rsidRDefault="0085110F" w:rsidP="00B716F7">
            <w:pPr>
              <w:tabs>
                <w:tab w:val="left" w:pos="4320"/>
                <w:tab w:val="left" w:pos="4500"/>
              </w:tabs>
              <w:rPr>
                <w:b/>
                <w:sz w:val="28"/>
                <w:szCs w:val="28"/>
                <w:lang w:val="uz-Cyrl-UZ"/>
              </w:rPr>
            </w:pPr>
            <w:r w:rsidRPr="00074BAE">
              <w:rPr>
                <w:b/>
                <w:sz w:val="28"/>
                <w:szCs w:val="28"/>
                <w:lang w:val="en-US"/>
              </w:rPr>
              <w:t>C</w:t>
            </w:r>
            <w:r w:rsidRPr="00074BAE">
              <w:rPr>
                <w:b/>
                <w:sz w:val="28"/>
                <w:szCs w:val="28"/>
                <w:lang w:val="uz-Cyrl-UZ"/>
              </w:rPr>
              <w:t>четверенный бит</w:t>
            </w:r>
          </w:p>
          <w:p w14:paraId="489FA965" w14:textId="77777777" w:rsidR="0085110F" w:rsidRPr="00C01EF8" w:rsidRDefault="0085110F" w:rsidP="00B716F7">
            <w:pPr>
              <w:tabs>
                <w:tab w:val="left" w:pos="4320"/>
                <w:tab w:val="left" w:pos="4500"/>
              </w:tabs>
              <w:rPr>
                <w:sz w:val="28"/>
                <w:szCs w:val="28"/>
                <w:lang w:val="uz-Cyrl-UZ"/>
              </w:rPr>
            </w:pPr>
            <w:r w:rsidRPr="00074BAE">
              <w:rPr>
                <w:b/>
                <w:sz w:val="28"/>
                <w:szCs w:val="28"/>
                <w:lang w:val="uz-Cyrl-UZ"/>
              </w:rPr>
              <w:t xml:space="preserve">uz </w:t>
            </w:r>
            <w:r w:rsidRPr="006E1AA4">
              <w:rPr>
                <w:sz w:val="28"/>
                <w:szCs w:val="28"/>
                <w:lang w:val="uz-Cyrl-UZ"/>
              </w:rPr>
              <w:t>-</w:t>
            </w:r>
            <w:r w:rsidRPr="00074BAE">
              <w:rPr>
                <w:b/>
                <w:sz w:val="28"/>
                <w:szCs w:val="28"/>
                <w:lang w:val="uz-Cyrl-UZ"/>
              </w:rPr>
              <w:t xml:space="preserve"> </w:t>
            </w:r>
            <w:r w:rsidRPr="00C01EF8">
              <w:rPr>
                <w:sz w:val="28"/>
                <w:szCs w:val="28"/>
                <w:lang w:val="uz-Cyrl-UZ"/>
              </w:rPr>
              <w:t>to‘rttadan qilingan bit</w:t>
            </w:r>
          </w:p>
          <w:p w14:paraId="30325265" w14:textId="17F52107" w:rsidR="0085110F" w:rsidRPr="00074BAE" w:rsidRDefault="000B536F" w:rsidP="00B716F7">
            <w:pPr>
              <w:tabs>
                <w:tab w:val="left" w:pos="4320"/>
                <w:tab w:val="left" w:pos="4500"/>
              </w:tabs>
              <w:rPr>
                <w:b/>
                <w:sz w:val="28"/>
                <w:szCs w:val="28"/>
                <w:lang w:val="uz-Cyrl-UZ"/>
              </w:rPr>
            </w:pPr>
            <w:r>
              <w:rPr>
                <w:sz w:val="28"/>
                <w:szCs w:val="28"/>
                <w:lang w:val="uz-Cyrl-UZ"/>
              </w:rPr>
              <w:t xml:space="preserve"> </w:t>
            </w:r>
            <w:r w:rsidR="0085110F" w:rsidRPr="00C01EF8">
              <w:rPr>
                <w:sz w:val="28"/>
                <w:szCs w:val="28"/>
                <w:lang w:val="uz-Cyrl-UZ"/>
              </w:rPr>
              <w:t>тўрттадан қилинган бит</w:t>
            </w:r>
          </w:p>
          <w:p w14:paraId="158FCA34" w14:textId="77777777" w:rsidR="0085110F" w:rsidRPr="00074BAE" w:rsidRDefault="0085110F" w:rsidP="00B716F7">
            <w:pPr>
              <w:tabs>
                <w:tab w:val="left" w:pos="4320"/>
                <w:tab w:val="left" w:pos="4500"/>
              </w:tabs>
              <w:rPr>
                <w:b/>
                <w:sz w:val="28"/>
                <w:szCs w:val="28"/>
                <w:lang w:val="uz-Cyrl-UZ"/>
              </w:rPr>
            </w:pPr>
            <w:r w:rsidRPr="00074BAE">
              <w:rPr>
                <w:b/>
                <w:sz w:val="28"/>
                <w:szCs w:val="28"/>
                <w:lang w:val="uz-Cyrl-UZ"/>
              </w:rPr>
              <w:t xml:space="preserve">en </w:t>
            </w:r>
            <w:r w:rsidRPr="006E1AA4">
              <w:rPr>
                <w:sz w:val="28"/>
                <w:szCs w:val="28"/>
                <w:lang w:val="uz-Cyrl-UZ"/>
              </w:rPr>
              <w:t>-</w:t>
            </w:r>
            <w:r w:rsidRPr="00074BAE">
              <w:rPr>
                <w:b/>
                <w:sz w:val="28"/>
                <w:szCs w:val="28"/>
                <w:lang w:val="uz-Cyrl-UZ"/>
              </w:rPr>
              <w:t xml:space="preserve"> </w:t>
            </w:r>
            <w:r w:rsidRPr="00C01EF8">
              <w:rPr>
                <w:sz w:val="28"/>
                <w:szCs w:val="28"/>
                <w:lang w:val="uz-Cyrl-UZ"/>
              </w:rPr>
              <w:t>quadbit</w:t>
            </w:r>
            <w:r w:rsidRPr="00074BAE">
              <w:rPr>
                <w:b/>
                <w:sz w:val="28"/>
                <w:szCs w:val="28"/>
                <w:lang w:val="uz-Cyrl-UZ"/>
              </w:rPr>
              <w:t xml:space="preserve"> </w:t>
            </w:r>
          </w:p>
          <w:p w14:paraId="484CFABE" w14:textId="77777777" w:rsidR="0085110F" w:rsidRPr="00074BAE" w:rsidRDefault="0085110F" w:rsidP="00B716F7">
            <w:pPr>
              <w:tabs>
                <w:tab w:val="left" w:pos="4320"/>
                <w:tab w:val="left" w:pos="4500"/>
              </w:tabs>
              <w:rPr>
                <w:b/>
                <w:sz w:val="28"/>
                <w:szCs w:val="28"/>
                <w:lang w:val="uz-Cyrl-UZ"/>
              </w:rPr>
            </w:pPr>
          </w:p>
        </w:tc>
        <w:tc>
          <w:tcPr>
            <w:tcW w:w="2921" w:type="pct"/>
          </w:tcPr>
          <w:p w14:paraId="4C3C1A4C" w14:textId="77777777" w:rsidR="0085110F" w:rsidRPr="00074BAE" w:rsidRDefault="0085110F" w:rsidP="00B716F7">
            <w:pPr>
              <w:tabs>
                <w:tab w:val="left" w:pos="4320"/>
                <w:tab w:val="left" w:pos="4500"/>
              </w:tabs>
              <w:jc w:val="both"/>
              <w:rPr>
                <w:sz w:val="28"/>
                <w:szCs w:val="28"/>
                <w:lang w:val="uz-Cyrl-UZ"/>
              </w:rPr>
            </w:pPr>
            <w:r w:rsidRPr="00074BAE">
              <w:rPr>
                <w:sz w:val="28"/>
                <w:szCs w:val="28"/>
                <w:lang w:val="uz-Cyrl-UZ"/>
              </w:rPr>
              <w:t>Набор четырех бит.</w:t>
            </w:r>
          </w:p>
          <w:p w14:paraId="38C9B631" w14:textId="77777777" w:rsidR="0085110F" w:rsidRPr="00074BAE" w:rsidRDefault="0085110F" w:rsidP="00B716F7">
            <w:pPr>
              <w:tabs>
                <w:tab w:val="left" w:pos="4320"/>
                <w:tab w:val="left" w:pos="4500"/>
              </w:tabs>
              <w:jc w:val="both"/>
              <w:rPr>
                <w:sz w:val="28"/>
                <w:szCs w:val="28"/>
                <w:lang w:val="uz-Cyrl-UZ"/>
              </w:rPr>
            </w:pPr>
          </w:p>
          <w:p w14:paraId="2D5F54D0" w14:textId="77777777" w:rsidR="0085110F" w:rsidRPr="00074BAE" w:rsidRDefault="0085110F" w:rsidP="00B716F7">
            <w:pPr>
              <w:tabs>
                <w:tab w:val="left" w:pos="4320"/>
                <w:tab w:val="left" w:pos="4500"/>
              </w:tabs>
              <w:jc w:val="both"/>
              <w:rPr>
                <w:sz w:val="28"/>
                <w:szCs w:val="28"/>
                <w:lang w:val="uz-Cyrl-UZ"/>
              </w:rPr>
            </w:pPr>
            <w:r w:rsidRPr="00074BAE">
              <w:rPr>
                <w:sz w:val="28"/>
                <w:szCs w:val="28"/>
                <w:lang w:val="uz-Cyrl-UZ"/>
              </w:rPr>
              <w:t>To‘rt bit to‘plami.</w:t>
            </w:r>
          </w:p>
          <w:p w14:paraId="3D456F54" w14:textId="77777777" w:rsidR="0085110F" w:rsidRPr="00074BAE" w:rsidRDefault="0085110F" w:rsidP="00B716F7">
            <w:pPr>
              <w:tabs>
                <w:tab w:val="left" w:pos="4320"/>
                <w:tab w:val="left" w:pos="4500"/>
              </w:tabs>
              <w:jc w:val="both"/>
              <w:rPr>
                <w:sz w:val="28"/>
                <w:szCs w:val="28"/>
                <w:lang w:val="uz-Cyrl-UZ"/>
              </w:rPr>
            </w:pPr>
          </w:p>
          <w:p w14:paraId="2BCCB319" w14:textId="77777777" w:rsidR="0085110F" w:rsidRPr="00074BAE" w:rsidRDefault="0085110F" w:rsidP="00B716F7">
            <w:pPr>
              <w:tabs>
                <w:tab w:val="left" w:pos="4320"/>
                <w:tab w:val="left" w:pos="4500"/>
              </w:tabs>
              <w:jc w:val="both"/>
              <w:rPr>
                <w:sz w:val="28"/>
                <w:szCs w:val="28"/>
                <w:lang w:val="uz-Cyrl-UZ"/>
              </w:rPr>
            </w:pPr>
            <w:r w:rsidRPr="00074BAE">
              <w:rPr>
                <w:sz w:val="28"/>
                <w:szCs w:val="28"/>
                <w:lang w:val="uz-Cyrl-UZ"/>
              </w:rPr>
              <w:t>Тўрт бит тўплами.</w:t>
            </w:r>
          </w:p>
        </w:tc>
      </w:tr>
      <w:tr w:rsidR="0085110F" w:rsidRPr="000B536F" w14:paraId="64E29F94" w14:textId="77777777">
        <w:trPr>
          <w:tblCellSpacing w:w="0" w:type="dxa"/>
          <w:jc w:val="center"/>
        </w:trPr>
        <w:tc>
          <w:tcPr>
            <w:tcW w:w="2079" w:type="pct"/>
          </w:tcPr>
          <w:p w14:paraId="74095C0C" w14:textId="77777777" w:rsidR="0085110F" w:rsidRPr="00A10ABA" w:rsidRDefault="0085110F" w:rsidP="003A7C3D">
            <w:pPr>
              <w:tabs>
                <w:tab w:val="left" w:pos="4320"/>
                <w:tab w:val="left" w:pos="4500"/>
              </w:tabs>
              <w:rPr>
                <w:b/>
                <w:sz w:val="28"/>
                <w:szCs w:val="28"/>
                <w:lang w:val="uz-Cyrl-UZ"/>
              </w:rPr>
            </w:pPr>
            <w:r w:rsidRPr="00A10ABA">
              <w:rPr>
                <w:b/>
                <w:sz w:val="28"/>
                <w:szCs w:val="28"/>
                <w:lang w:val="uz-Cyrl-UZ"/>
              </w:rPr>
              <w:t>Счетчик</w:t>
            </w:r>
          </w:p>
          <w:p w14:paraId="261D2861" w14:textId="77777777" w:rsidR="0085110F" w:rsidRPr="00F3334F" w:rsidRDefault="0085110F"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hisoblagich</w:t>
            </w:r>
          </w:p>
          <w:p w14:paraId="47A2D9FE" w14:textId="6309A759" w:rsidR="0085110F" w:rsidRPr="005B5ED5" w:rsidRDefault="000B536F" w:rsidP="003A7C3D">
            <w:pPr>
              <w:tabs>
                <w:tab w:val="left" w:pos="4320"/>
                <w:tab w:val="left" w:pos="4500"/>
              </w:tabs>
              <w:rPr>
                <w:sz w:val="28"/>
                <w:szCs w:val="28"/>
                <w:lang w:val="uz-Cyrl-UZ"/>
              </w:rPr>
            </w:pPr>
            <w:r>
              <w:rPr>
                <w:b/>
                <w:sz w:val="28"/>
                <w:szCs w:val="28"/>
                <w:lang w:val="uz-Cyrl-UZ"/>
              </w:rPr>
              <w:t xml:space="preserve"> </w:t>
            </w:r>
            <w:r w:rsidR="0085110F">
              <w:rPr>
                <w:sz w:val="28"/>
                <w:szCs w:val="28"/>
                <w:lang w:val="uz-Cyrl-UZ"/>
              </w:rPr>
              <w:t>ҳ</w:t>
            </w:r>
            <w:r w:rsidR="0085110F" w:rsidRPr="005618E8">
              <w:rPr>
                <w:sz w:val="28"/>
                <w:szCs w:val="28"/>
                <w:lang w:val="uz-Cyrl-UZ"/>
              </w:rPr>
              <w:t>исоблагич</w:t>
            </w:r>
          </w:p>
          <w:p w14:paraId="4D91CD6C" w14:textId="6BCA46D2" w:rsidR="0085110F" w:rsidRPr="00A10ABA" w:rsidRDefault="0085110F" w:rsidP="003A7C3D">
            <w:pPr>
              <w:tabs>
                <w:tab w:val="left" w:pos="4320"/>
                <w:tab w:val="left" w:pos="4500"/>
              </w:tabs>
              <w:rPr>
                <w:sz w:val="28"/>
                <w:szCs w:val="28"/>
                <w:lang w:val="uz-Cyrl-UZ"/>
              </w:rPr>
            </w:pPr>
            <w:r w:rsidRPr="005B5ED5">
              <w:rPr>
                <w:b/>
                <w:sz w:val="28"/>
                <w:szCs w:val="28"/>
                <w:lang w:val="uz-Cyrl-UZ"/>
              </w:rPr>
              <w:t xml:space="preserve">en </w:t>
            </w:r>
            <w:r w:rsidRPr="006E1AA4">
              <w:rPr>
                <w:sz w:val="28"/>
                <w:szCs w:val="28"/>
                <w:lang w:val="uz-Cyrl-UZ"/>
              </w:rPr>
              <w:t>-</w:t>
            </w:r>
            <w:r w:rsidRPr="005B5ED5">
              <w:rPr>
                <w:b/>
                <w:sz w:val="28"/>
                <w:szCs w:val="28"/>
                <w:lang w:val="uz-Cyrl-UZ"/>
              </w:rPr>
              <w:t xml:space="preserve"> </w:t>
            </w:r>
            <w:r w:rsidRPr="00A10ABA">
              <w:rPr>
                <w:sz w:val="28"/>
                <w:szCs w:val="28"/>
                <w:lang w:val="uz-Cyrl-UZ"/>
              </w:rPr>
              <w:t>counter</w:t>
            </w:r>
            <w:r w:rsidR="00D7251A">
              <w:rPr>
                <w:sz w:val="28"/>
                <w:szCs w:val="28"/>
                <w:lang w:val="uz-Cyrl-UZ"/>
              </w:rPr>
              <w:t xml:space="preserve"> </w:t>
            </w:r>
          </w:p>
          <w:p w14:paraId="6D829481" w14:textId="77777777" w:rsidR="0085110F" w:rsidRPr="005B5ED5" w:rsidRDefault="0085110F" w:rsidP="003A7C3D">
            <w:pPr>
              <w:tabs>
                <w:tab w:val="left" w:pos="4320"/>
                <w:tab w:val="left" w:pos="4500"/>
              </w:tabs>
              <w:rPr>
                <w:sz w:val="28"/>
                <w:szCs w:val="28"/>
                <w:lang w:val="uz-Cyrl-UZ"/>
              </w:rPr>
            </w:pPr>
          </w:p>
        </w:tc>
        <w:tc>
          <w:tcPr>
            <w:tcW w:w="2921" w:type="pct"/>
          </w:tcPr>
          <w:p w14:paraId="458804C3" w14:textId="77777777" w:rsidR="0085110F" w:rsidRDefault="0085110F" w:rsidP="003A7C3D">
            <w:pPr>
              <w:tabs>
                <w:tab w:val="left" w:pos="4320"/>
                <w:tab w:val="left" w:pos="4500"/>
              </w:tabs>
              <w:jc w:val="both"/>
              <w:rPr>
                <w:sz w:val="28"/>
                <w:szCs w:val="28"/>
                <w:lang w:val="en-US"/>
              </w:rPr>
            </w:pPr>
            <w:r>
              <w:rPr>
                <w:sz w:val="28"/>
                <w:szCs w:val="28"/>
              </w:rPr>
              <w:t>П</w:t>
            </w:r>
            <w:r w:rsidRPr="004C00BB">
              <w:rPr>
                <w:sz w:val="28"/>
                <w:szCs w:val="28"/>
                <w:lang w:val="uz-Cyrl-UZ"/>
              </w:rPr>
              <w:t>еременная в программе или аппаратный регистр, определяющий число повторений какой-либо операции, например счетчик цикла.</w:t>
            </w:r>
          </w:p>
          <w:p w14:paraId="0A5C5169" w14:textId="77777777" w:rsidR="00C663D6" w:rsidRPr="00C663D6" w:rsidRDefault="00C663D6" w:rsidP="003A7C3D">
            <w:pPr>
              <w:tabs>
                <w:tab w:val="left" w:pos="4320"/>
                <w:tab w:val="left" w:pos="4500"/>
              </w:tabs>
              <w:jc w:val="both"/>
              <w:rPr>
                <w:sz w:val="28"/>
                <w:szCs w:val="28"/>
                <w:lang w:val="en-US"/>
              </w:rPr>
            </w:pPr>
          </w:p>
          <w:p w14:paraId="0E2B75E6" w14:textId="77777777" w:rsidR="0085110F" w:rsidRDefault="0085110F" w:rsidP="003A7C3D">
            <w:pPr>
              <w:tabs>
                <w:tab w:val="left" w:pos="4320"/>
                <w:tab w:val="left" w:pos="4500"/>
              </w:tabs>
              <w:jc w:val="both"/>
              <w:rPr>
                <w:sz w:val="28"/>
                <w:szCs w:val="28"/>
                <w:lang w:val="en-US"/>
              </w:rPr>
            </w:pPr>
            <w:r>
              <w:rPr>
                <w:sz w:val="28"/>
                <w:szCs w:val="28"/>
                <w:lang w:val="uz-Cyrl-UZ"/>
              </w:rPr>
              <w:t>Dasturdagi</w:t>
            </w:r>
            <w:r w:rsidRPr="005618E8">
              <w:rPr>
                <w:sz w:val="28"/>
                <w:szCs w:val="28"/>
                <w:lang w:val="uz-Cyrl-UZ"/>
              </w:rPr>
              <w:t xml:space="preserve"> </w:t>
            </w:r>
            <w:r>
              <w:rPr>
                <w:sz w:val="28"/>
                <w:szCs w:val="28"/>
                <w:lang w:val="uz-Cyrl-UZ"/>
              </w:rPr>
              <w:t>o‘zgaruvchi</w:t>
            </w:r>
            <w:r w:rsidRPr="005618E8">
              <w:rPr>
                <w:sz w:val="28"/>
                <w:szCs w:val="28"/>
                <w:lang w:val="uz-Cyrl-UZ"/>
              </w:rPr>
              <w:t xml:space="preserve"> </w:t>
            </w:r>
            <w:r>
              <w:rPr>
                <w:sz w:val="28"/>
                <w:szCs w:val="28"/>
                <w:lang w:val="uz-Cyrl-UZ"/>
              </w:rPr>
              <w:t>yoki</w:t>
            </w:r>
            <w:r w:rsidRPr="005618E8">
              <w:rPr>
                <w:sz w:val="28"/>
                <w:szCs w:val="28"/>
                <w:lang w:val="uz-Cyrl-UZ"/>
              </w:rPr>
              <w:t xml:space="preserve"> </w:t>
            </w:r>
            <w:r>
              <w:rPr>
                <w:sz w:val="28"/>
                <w:szCs w:val="28"/>
                <w:lang w:val="uz-Cyrl-UZ"/>
              </w:rPr>
              <w:t>qanday</w:t>
            </w:r>
            <w:r>
              <w:rPr>
                <w:sz w:val="28"/>
                <w:szCs w:val="28"/>
                <w:lang w:val="en-US"/>
              </w:rPr>
              <w:t>dir</w:t>
            </w:r>
            <w:r w:rsidRPr="005618E8">
              <w:rPr>
                <w:sz w:val="28"/>
                <w:szCs w:val="28"/>
                <w:lang w:val="uz-Cyrl-UZ"/>
              </w:rPr>
              <w:t xml:space="preserve"> </w:t>
            </w:r>
            <w:r>
              <w:rPr>
                <w:sz w:val="28"/>
                <w:szCs w:val="28"/>
                <w:lang w:val="uz-Cyrl-UZ"/>
              </w:rPr>
              <w:t>operat-siyaning</w:t>
            </w:r>
            <w:r w:rsidRPr="005618E8">
              <w:rPr>
                <w:sz w:val="28"/>
                <w:szCs w:val="28"/>
                <w:lang w:val="uz-Cyrl-UZ"/>
              </w:rPr>
              <w:t xml:space="preserve"> </w:t>
            </w:r>
            <w:r>
              <w:rPr>
                <w:sz w:val="28"/>
                <w:szCs w:val="28"/>
                <w:lang w:val="uz-Cyrl-UZ"/>
              </w:rPr>
              <w:t>takrorlanish</w:t>
            </w:r>
            <w:r w:rsidRPr="005618E8">
              <w:rPr>
                <w:sz w:val="28"/>
                <w:szCs w:val="28"/>
                <w:lang w:val="uz-Cyrl-UZ"/>
              </w:rPr>
              <w:t xml:space="preserve"> </w:t>
            </w:r>
            <w:r>
              <w:rPr>
                <w:sz w:val="28"/>
                <w:szCs w:val="28"/>
                <w:lang w:val="uz-Cyrl-UZ"/>
              </w:rPr>
              <w:t>sonini</w:t>
            </w:r>
            <w:r w:rsidRPr="005618E8">
              <w:rPr>
                <w:sz w:val="28"/>
                <w:szCs w:val="28"/>
                <w:lang w:val="uz-Cyrl-UZ"/>
              </w:rPr>
              <w:t xml:space="preserve"> </w:t>
            </w:r>
            <w:r>
              <w:rPr>
                <w:sz w:val="28"/>
                <w:szCs w:val="28"/>
                <w:lang w:val="uz-Cyrl-UZ"/>
              </w:rPr>
              <w:t>aniqlaydigan</w:t>
            </w:r>
            <w:r w:rsidRPr="005618E8">
              <w:rPr>
                <w:sz w:val="28"/>
                <w:szCs w:val="28"/>
                <w:lang w:val="uz-Cyrl-UZ"/>
              </w:rPr>
              <w:t xml:space="preserve"> </w:t>
            </w:r>
            <w:r>
              <w:rPr>
                <w:sz w:val="28"/>
                <w:szCs w:val="28"/>
                <w:lang w:val="uz-Cyrl-UZ"/>
              </w:rPr>
              <w:t>appa-rat</w:t>
            </w:r>
            <w:r w:rsidRPr="005618E8">
              <w:rPr>
                <w:sz w:val="28"/>
                <w:szCs w:val="28"/>
                <w:lang w:val="uz-Cyrl-UZ"/>
              </w:rPr>
              <w:t xml:space="preserve"> </w:t>
            </w:r>
            <w:r>
              <w:rPr>
                <w:sz w:val="28"/>
                <w:szCs w:val="28"/>
                <w:lang w:val="uz-Cyrl-UZ"/>
              </w:rPr>
              <w:t>registri</w:t>
            </w:r>
            <w:r w:rsidRPr="005618E8">
              <w:rPr>
                <w:sz w:val="28"/>
                <w:szCs w:val="28"/>
                <w:lang w:val="uz-Cyrl-UZ"/>
              </w:rPr>
              <w:t xml:space="preserve">, </w:t>
            </w:r>
            <w:r>
              <w:rPr>
                <w:sz w:val="28"/>
                <w:szCs w:val="28"/>
                <w:lang w:val="uz-Cyrl-UZ"/>
              </w:rPr>
              <w:t>masalan</w:t>
            </w:r>
            <w:r w:rsidRPr="005618E8">
              <w:rPr>
                <w:sz w:val="28"/>
                <w:szCs w:val="28"/>
                <w:lang w:val="uz-Cyrl-UZ"/>
              </w:rPr>
              <w:t>,</w:t>
            </w:r>
            <w:r>
              <w:rPr>
                <w:sz w:val="28"/>
                <w:szCs w:val="28"/>
                <w:lang w:val="uz-Cyrl-UZ"/>
              </w:rPr>
              <w:t xml:space="preserve"> siklni</w:t>
            </w:r>
            <w:r w:rsidRPr="005618E8">
              <w:rPr>
                <w:sz w:val="28"/>
                <w:szCs w:val="28"/>
                <w:lang w:val="uz-Cyrl-UZ"/>
              </w:rPr>
              <w:t xml:space="preserve"> </w:t>
            </w:r>
            <w:r>
              <w:rPr>
                <w:sz w:val="28"/>
                <w:szCs w:val="28"/>
                <w:lang w:val="uz-Cyrl-UZ"/>
              </w:rPr>
              <w:t>hisoblagich</w:t>
            </w:r>
            <w:r w:rsidRPr="005618E8">
              <w:rPr>
                <w:sz w:val="28"/>
                <w:szCs w:val="28"/>
                <w:lang w:val="uz-Cyrl-UZ"/>
              </w:rPr>
              <w:t>.</w:t>
            </w:r>
          </w:p>
          <w:p w14:paraId="3456AFDA" w14:textId="77777777" w:rsidR="0085110F" w:rsidRPr="0001235A" w:rsidRDefault="0085110F" w:rsidP="003A7C3D">
            <w:pPr>
              <w:tabs>
                <w:tab w:val="left" w:pos="4320"/>
                <w:tab w:val="left" w:pos="4500"/>
              </w:tabs>
              <w:jc w:val="both"/>
              <w:rPr>
                <w:sz w:val="28"/>
                <w:szCs w:val="28"/>
                <w:lang w:val="en-US"/>
              </w:rPr>
            </w:pPr>
          </w:p>
          <w:p w14:paraId="7CA519FB" w14:textId="77777777" w:rsidR="0085110F" w:rsidRPr="005618E8" w:rsidRDefault="0085110F" w:rsidP="003A7C3D">
            <w:pPr>
              <w:tabs>
                <w:tab w:val="left" w:pos="4320"/>
                <w:tab w:val="left" w:pos="4500"/>
              </w:tabs>
              <w:jc w:val="both"/>
              <w:rPr>
                <w:sz w:val="28"/>
                <w:szCs w:val="28"/>
                <w:lang w:val="uz-Cyrl-UZ"/>
              </w:rPr>
            </w:pPr>
            <w:r w:rsidRPr="005618E8">
              <w:rPr>
                <w:sz w:val="28"/>
                <w:szCs w:val="28"/>
                <w:lang w:val="uz-Cyrl-UZ"/>
              </w:rPr>
              <w:t>Дастурдаги ўзгарувчи ёки қандай</w:t>
            </w:r>
            <w:r>
              <w:rPr>
                <w:sz w:val="28"/>
                <w:szCs w:val="28"/>
              </w:rPr>
              <w:t>дир</w:t>
            </w:r>
            <w:r w:rsidRPr="005618E8">
              <w:rPr>
                <w:sz w:val="28"/>
                <w:szCs w:val="28"/>
                <w:lang w:val="uz-Cyrl-UZ"/>
              </w:rPr>
              <w:t xml:space="preserve"> опера</w:t>
            </w:r>
            <w:r>
              <w:rPr>
                <w:sz w:val="28"/>
                <w:szCs w:val="28"/>
                <w:lang w:val="uz-Cyrl-UZ"/>
              </w:rPr>
              <w:t>-</w:t>
            </w:r>
            <w:r w:rsidRPr="005618E8">
              <w:rPr>
                <w:sz w:val="28"/>
                <w:szCs w:val="28"/>
                <w:lang w:val="uz-Cyrl-UZ"/>
              </w:rPr>
              <w:t>циянинг такрорланиш сонини аниқлайдиган аппарат регистри, масалан, циклни ҳисобла</w:t>
            </w:r>
            <w:r>
              <w:rPr>
                <w:sz w:val="28"/>
                <w:szCs w:val="28"/>
                <w:lang w:val="uz-Cyrl-UZ"/>
              </w:rPr>
              <w:t>-</w:t>
            </w:r>
            <w:r w:rsidRPr="005618E8">
              <w:rPr>
                <w:sz w:val="28"/>
                <w:szCs w:val="28"/>
                <w:lang w:val="uz-Cyrl-UZ"/>
              </w:rPr>
              <w:t>гич.</w:t>
            </w:r>
          </w:p>
        </w:tc>
      </w:tr>
      <w:tr w:rsidR="0085110F" w:rsidRPr="00C80885" w14:paraId="72548CEE" w14:textId="77777777">
        <w:trPr>
          <w:tblCellSpacing w:w="0" w:type="dxa"/>
          <w:jc w:val="center"/>
        </w:trPr>
        <w:tc>
          <w:tcPr>
            <w:tcW w:w="2079" w:type="pct"/>
          </w:tcPr>
          <w:p w14:paraId="6510D218" w14:textId="77777777" w:rsidR="0085110F" w:rsidRPr="0051450D" w:rsidRDefault="0085110F" w:rsidP="003A7C3D">
            <w:pPr>
              <w:tabs>
                <w:tab w:val="left" w:pos="4320"/>
                <w:tab w:val="left" w:pos="4500"/>
              </w:tabs>
              <w:rPr>
                <w:b/>
                <w:sz w:val="28"/>
                <w:szCs w:val="28"/>
                <w:lang w:val="uz-Cyrl-UZ"/>
              </w:rPr>
            </w:pPr>
            <w:r w:rsidRPr="00844AE4">
              <w:rPr>
                <w:b/>
                <w:sz w:val="28"/>
                <w:szCs w:val="28"/>
                <w:lang w:val="uz-Cyrl-UZ"/>
              </w:rPr>
              <w:t>Счетчик команд</w:t>
            </w:r>
          </w:p>
          <w:p w14:paraId="5158E10C" w14:textId="77777777" w:rsidR="0085110F" w:rsidRPr="00844AE4" w:rsidRDefault="0085110F"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sidRPr="00844AE4">
              <w:rPr>
                <w:sz w:val="28"/>
                <w:szCs w:val="28"/>
                <w:lang w:val="uz-Cyrl-UZ"/>
              </w:rPr>
              <w:t>komandalar hisoblagichi</w:t>
            </w:r>
          </w:p>
          <w:p w14:paraId="59BE6CA3" w14:textId="45D57EAD" w:rsidR="0085110F" w:rsidRPr="00844AE4" w:rsidRDefault="00D7251A" w:rsidP="003A7C3D">
            <w:pPr>
              <w:tabs>
                <w:tab w:val="left" w:pos="4320"/>
                <w:tab w:val="left" w:pos="4500"/>
              </w:tabs>
              <w:rPr>
                <w:sz w:val="28"/>
                <w:szCs w:val="28"/>
                <w:lang w:val="uz-Cyrl-UZ"/>
              </w:rPr>
            </w:pPr>
            <w:r>
              <w:rPr>
                <w:sz w:val="28"/>
                <w:szCs w:val="28"/>
                <w:lang w:val="uz-Cyrl-UZ"/>
              </w:rPr>
              <w:t xml:space="preserve"> </w:t>
            </w:r>
            <w:r w:rsidR="0085110F" w:rsidRPr="00844AE4">
              <w:rPr>
                <w:sz w:val="28"/>
                <w:szCs w:val="28"/>
                <w:lang w:val="uz-Cyrl-UZ"/>
              </w:rPr>
              <w:t>командалар ҳисоблагичи</w:t>
            </w:r>
          </w:p>
          <w:p w14:paraId="795A9CE7" w14:textId="77777777" w:rsidR="0085110F" w:rsidRPr="0051450D" w:rsidRDefault="0085110F" w:rsidP="003A7C3D">
            <w:pPr>
              <w:tabs>
                <w:tab w:val="left" w:pos="4320"/>
                <w:tab w:val="left" w:pos="4500"/>
              </w:tabs>
              <w:rPr>
                <w:sz w:val="28"/>
                <w:szCs w:val="28"/>
                <w:lang w:val="uz-Cyrl-UZ"/>
              </w:rPr>
            </w:pPr>
            <w:r w:rsidRPr="00F93C90">
              <w:rPr>
                <w:b/>
                <w:sz w:val="28"/>
                <w:szCs w:val="28"/>
                <w:lang w:val="en-US"/>
              </w:rPr>
              <w:t xml:space="preserve">en </w:t>
            </w:r>
            <w:r w:rsidRPr="006E1AA4">
              <w:rPr>
                <w:sz w:val="28"/>
                <w:szCs w:val="28"/>
                <w:lang w:val="en-US"/>
              </w:rPr>
              <w:t>-</w:t>
            </w:r>
            <w:r w:rsidRPr="0051450D">
              <w:rPr>
                <w:sz w:val="28"/>
                <w:szCs w:val="28"/>
                <w:lang w:val="en-US"/>
              </w:rPr>
              <w:t xml:space="preserve"> instruction counter </w:t>
            </w:r>
          </w:p>
          <w:p w14:paraId="24423524" w14:textId="77777777" w:rsidR="0085110F" w:rsidRPr="00F93C90" w:rsidRDefault="0085110F" w:rsidP="003A7C3D">
            <w:pPr>
              <w:tabs>
                <w:tab w:val="left" w:pos="4320"/>
                <w:tab w:val="left" w:pos="4500"/>
              </w:tabs>
              <w:rPr>
                <w:sz w:val="28"/>
                <w:szCs w:val="28"/>
                <w:lang w:val="en-US"/>
              </w:rPr>
            </w:pPr>
          </w:p>
        </w:tc>
        <w:tc>
          <w:tcPr>
            <w:tcW w:w="2921" w:type="pct"/>
          </w:tcPr>
          <w:p w14:paraId="1AFD7D39" w14:textId="77777777" w:rsidR="0085110F" w:rsidRDefault="0085110F" w:rsidP="003A7C3D">
            <w:pPr>
              <w:tabs>
                <w:tab w:val="left" w:pos="4320"/>
                <w:tab w:val="left" w:pos="4500"/>
              </w:tabs>
              <w:jc w:val="both"/>
              <w:rPr>
                <w:sz w:val="28"/>
                <w:szCs w:val="28"/>
                <w:lang w:val="uz-Cyrl-UZ"/>
              </w:rPr>
            </w:pPr>
            <w:r>
              <w:rPr>
                <w:sz w:val="28"/>
                <w:szCs w:val="28"/>
              </w:rPr>
              <w:t>Микросхема памяти центрального процессора для подсчета числа выполняемых команд.</w:t>
            </w:r>
          </w:p>
          <w:p w14:paraId="09B9B0B4" w14:textId="77777777" w:rsidR="0085110F" w:rsidRPr="00DE4857" w:rsidRDefault="0085110F" w:rsidP="003A7C3D">
            <w:pPr>
              <w:tabs>
                <w:tab w:val="left" w:pos="4320"/>
                <w:tab w:val="left" w:pos="4500"/>
              </w:tabs>
              <w:jc w:val="both"/>
              <w:rPr>
                <w:sz w:val="28"/>
                <w:szCs w:val="28"/>
              </w:rPr>
            </w:pPr>
          </w:p>
          <w:p w14:paraId="33BC9753" w14:textId="77777777" w:rsidR="0085110F" w:rsidRDefault="0085110F" w:rsidP="003A7C3D">
            <w:pPr>
              <w:tabs>
                <w:tab w:val="left" w:pos="4320"/>
                <w:tab w:val="left" w:pos="4500"/>
              </w:tabs>
              <w:jc w:val="both"/>
              <w:rPr>
                <w:sz w:val="28"/>
                <w:szCs w:val="28"/>
                <w:lang w:val="en-US"/>
              </w:rPr>
            </w:pPr>
            <w:r w:rsidRPr="0099137E">
              <w:rPr>
                <w:sz w:val="28"/>
                <w:szCs w:val="28"/>
                <w:lang w:val="en-US"/>
              </w:rPr>
              <w:t>Bajariladigan komandalar sonini hisoblash uchun</w:t>
            </w:r>
            <w:r>
              <w:rPr>
                <w:sz w:val="28"/>
                <w:szCs w:val="28"/>
                <w:lang w:val="uz-Cyrl-UZ"/>
              </w:rPr>
              <w:t xml:space="preserve"> xizmat qiladigan, markaziy protse</w:t>
            </w:r>
            <w:r w:rsidRPr="0099137E">
              <w:rPr>
                <w:sz w:val="28"/>
                <w:szCs w:val="28"/>
                <w:lang w:val="en-US"/>
              </w:rPr>
              <w:t>ssor xotirasining mikrosxemasi.</w:t>
            </w:r>
          </w:p>
          <w:p w14:paraId="65060BE3" w14:textId="77777777" w:rsidR="0085110F" w:rsidRPr="0029113B" w:rsidRDefault="0085110F" w:rsidP="003A7C3D">
            <w:pPr>
              <w:tabs>
                <w:tab w:val="left" w:pos="4320"/>
                <w:tab w:val="left" w:pos="4500"/>
              </w:tabs>
              <w:jc w:val="both"/>
              <w:rPr>
                <w:sz w:val="28"/>
                <w:szCs w:val="28"/>
                <w:lang w:val="en-US"/>
              </w:rPr>
            </w:pPr>
          </w:p>
          <w:p w14:paraId="34030145" w14:textId="77777777" w:rsidR="0085110F" w:rsidRPr="00C80885" w:rsidRDefault="0085110F" w:rsidP="003A7C3D">
            <w:pPr>
              <w:tabs>
                <w:tab w:val="left" w:pos="4320"/>
                <w:tab w:val="left" w:pos="4500"/>
              </w:tabs>
              <w:jc w:val="both"/>
              <w:rPr>
                <w:sz w:val="28"/>
                <w:szCs w:val="28"/>
              </w:rPr>
            </w:pPr>
            <w:r>
              <w:rPr>
                <w:sz w:val="28"/>
                <w:szCs w:val="28"/>
              </w:rPr>
              <w:t>Бажариладиган командалар сонини ҳисоб-лаш учун</w:t>
            </w:r>
            <w:r>
              <w:rPr>
                <w:sz w:val="28"/>
                <w:szCs w:val="28"/>
                <w:lang w:val="uz-Cyrl-UZ"/>
              </w:rPr>
              <w:t xml:space="preserve"> хизмат қиладиган, марказий проце</w:t>
            </w:r>
            <w:r>
              <w:rPr>
                <w:sz w:val="28"/>
                <w:szCs w:val="28"/>
              </w:rPr>
              <w:t>ссор хотирасининг микросхемаси.</w:t>
            </w:r>
          </w:p>
        </w:tc>
      </w:tr>
    </w:tbl>
    <w:p w14:paraId="30AF70A3" w14:textId="77777777" w:rsidR="00780619" w:rsidRDefault="00780619"/>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2D41B2" w:rsidRPr="00F16AAA" w14:paraId="4C0C0E5E" w14:textId="77777777">
        <w:trPr>
          <w:tblHeader/>
          <w:tblCellSpacing w:w="0" w:type="dxa"/>
          <w:jc w:val="center"/>
        </w:trPr>
        <w:tc>
          <w:tcPr>
            <w:tcW w:w="5000" w:type="pct"/>
            <w:gridSpan w:val="2"/>
          </w:tcPr>
          <w:p w14:paraId="5580DF87" w14:textId="77777777" w:rsidR="002D41B2" w:rsidRDefault="002D41B2" w:rsidP="002D41B2">
            <w:pPr>
              <w:tabs>
                <w:tab w:val="left" w:pos="4320"/>
                <w:tab w:val="left" w:pos="4500"/>
              </w:tabs>
              <w:jc w:val="center"/>
              <w:rPr>
                <w:sz w:val="28"/>
                <w:szCs w:val="28"/>
              </w:rPr>
            </w:pPr>
            <w:r w:rsidRPr="004879B7">
              <w:rPr>
                <w:b/>
                <w:sz w:val="28"/>
                <w:szCs w:val="28"/>
              </w:rPr>
              <w:t>Т</w:t>
            </w:r>
          </w:p>
        </w:tc>
      </w:tr>
      <w:tr w:rsidR="00780619" w:rsidRPr="00F16AAA" w14:paraId="7E3B5F08" w14:textId="77777777">
        <w:trPr>
          <w:tblCellSpacing w:w="0" w:type="dxa"/>
          <w:jc w:val="center"/>
        </w:trPr>
        <w:tc>
          <w:tcPr>
            <w:tcW w:w="2079" w:type="pct"/>
          </w:tcPr>
          <w:p w14:paraId="058FFB34" w14:textId="77777777" w:rsidR="00780619" w:rsidRPr="004879B7" w:rsidRDefault="00780619" w:rsidP="003A7C3D">
            <w:pPr>
              <w:tabs>
                <w:tab w:val="left" w:pos="4320"/>
                <w:tab w:val="left" w:pos="4500"/>
              </w:tabs>
              <w:rPr>
                <w:b/>
                <w:sz w:val="28"/>
                <w:szCs w:val="28"/>
              </w:rPr>
            </w:pPr>
            <w:r w:rsidRPr="004879B7">
              <w:rPr>
                <w:b/>
                <w:sz w:val="28"/>
                <w:szCs w:val="28"/>
              </w:rPr>
              <w:t>Таблица</w:t>
            </w:r>
          </w:p>
          <w:p w14:paraId="7FA49F34" w14:textId="77777777" w:rsidR="00780619" w:rsidRDefault="00780619" w:rsidP="003A7C3D">
            <w:pPr>
              <w:rPr>
                <w:bCs/>
                <w:sz w:val="28"/>
                <w:szCs w:val="28"/>
                <w:lang w:val="uz-Cyrl-UZ"/>
              </w:rPr>
            </w:pPr>
            <w:r w:rsidRPr="00EB4564">
              <w:rPr>
                <w:b/>
                <w:bCs/>
                <w:sz w:val="28"/>
                <w:szCs w:val="28"/>
                <w:lang w:val="en-US"/>
              </w:rPr>
              <w:t>uz</w:t>
            </w:r>
            <w:r w:rsidRPr="00250375">
              <w:rPr>
                <w:b/>
                <w:bCs/>
                <w:sz w:val="28"/>
                <w:szCs w:val="28"/>
              </w:rPr>
              <w:t xml:space="preserve"> </w:t>
            </w:r>
            <w:r w:rsidRPr="00250375">
              <w:rPr>
                <w:bCs/>
                <w:sz w:val="28"/>
                <w:szCs w:val="28"/>
              </w:rPr>
              <w:t>-</w:t>
            </w:r>
            <w:r>
              <w:rPr>
                <w:sz w:val="28"/>
                <w:szCs w:val="28"/>
                <w:lang w:val="uz-Cyrl-UZ"/>
              </w:rPr>
              <w:t xml:space="preserve"> jadval</w:t>
            </w:r>
          </w:p>
          <w:p w14:paraId="697C7943" w14:textId="4C5F4CC9" w:rsidR="00780619" w:rsidRPr="00844AE4" w:rsidRDefault="000B536F" w:rsidP="003A7C3D">
            <w:pPr>
              <w:tabs>
                <w:tab w:val="left" w:pos="4320"/>
                <w:tab w:val="left" w:pos="4500"/>
              </w:tabs>
              <w:rPr>
                <w:sz w:val="28"/>
                <w:szCs w:val="28"/>
              </w:rPr>
            </w:pPr>
            <w:r>
              <w:rPr>
                <w:sz w:val="28"/>
                <w:szCs w:val="28"/>
                <w:lang w:val="uz-Cyrl-UZ"/>
              </w:rPr>
              <w:t xml:space="preserve"> </w:t>
            </w:r>
            <w:r w:rsidR="00780619">
              <w:rPr>
                <w:sz w:val="28"/>
                <w:szCs w:val="28"/>
                <w:lang w:val="uz-Cyrl-UZ"/>
              </w:rPr>
              <w:t>жадвал</w:t>
            </w:r>
          </w:p>
          <w:p w14:paraId="6744E46B"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6E1AA4">
              <w:rPr>
                <w:bCs/>
                <w:color w:val="000000"/>
                <w:sz w:val="28"/>
                <w:szCs w:val="28"/>
              </w:rPr>
              <w:t>-</w:t>
            </w:r>
            <w:r w:rsidRPr="00844AE4">
              <w:rPr>
                <w:sz w:val="28"/>
                <w:szCs w:val="28"/>
              </w:rPr>
              <w:t xml:space="preserve"> </w:t>
            </w:r>
            <w:r w:rsidRPr="004879B7">
              <w:rPr>
                <w:sz w:val="28"/>
                <w:szCs w:val="28"/>
                <w:lang w:val="en-US"/>
              </w:rPr>
              <w:t>table</w:t>
            </w:r>
            <w:r w:rsidRPr="004879B7">
              <w:rPr>
                <w:sz w:val="28"/>
                <w:szCs w:val="28"/>
              </w:rPr>
              <w:t xml:space="preserve"> </w:t>
            </w:r>
          </w:p>
          <w:p w14:paraId="58FBB7FC" w14:textId="77777777" w:rsidR="00780619" w:rsidRPr="00844AE4" w:rsidRDefault="00780619" w:rsidP="003A7C3D">
            <w:pPr>
              <w:tabs>
                <w:tab w:val="left" w:pos="4320"/>
                <w:tab w:val="left" w:pos="4500"/>
              </w:tabs>
              <w:rPr>
                <w:sz w:val="28"/>
                <w:szCs w:val="28"/>
              </w:rPr>
            </w:pPr>
          </w:p>
        </w:tc>
        <w:tc>
          <w:tcPr>
            <w:tcW w:w="2921" w:type="pct"/>
          </w:tcPr>
          <w:p w14:paraId="4BCE1397" w14:textId="77777777" w:rsidR="00780619" w:rsidRDefault="00780619" w:rsidP="003A7C3D">
            <w:pPr>
              <w:tabs>
                <w:tab w:val="left" w:pos="4320"/>
                <w:tab w:val="left" w:pos="4500"/>
              </w:tabs>
              <w:jc w:val="both"/>
              <w:rPr>
                <w:sz w:val="28"/>
                <w:szCs w:val="28"/>
                <w:lang w:val="uz-Cyrl-UZ"/>
              </w:rPr>
            </w:pPr>
            <w:r>
              <w:rPr>
                <w:sz w:val="28"/>
                <w:szCs w:val="28"/>
              </w:rPr>
              <w:t>1. В реляционных СУБД – структура данных в виде последовательности записей, имеющих идентификаторы (имена)</w:t>
            </w:r>
            <w:r>
              <w:rPr>
                <w:sz w:val="28"/>
                <w:szCs w:val="28"/>
                <w:lang w:val="uz-Cyrl-UZ"/>
              </w:rPr>
              <w:t>.</w:t>
            </w:r>
          </w:p>
          <w:p w14:paraId="3BD267EA" w14:textId="77777777" w:rsidR="00780619" w:rsidRDefault="00780619" w:rsidP="003A7C3D">
            <w:pPr>
              <w:tabs>
                <w:tab w:val="left" w:pos="4320"/>
                <w:tab w:val="left" w:pos="4500"/>
              </w:tabs>
              <w:jc w:val="both"/>
              <w:rPr>
                <w:sz w:val="28"/>
                <w:szCs w:val="28"/>
                <w:lang w:val="uz-Cyrl-UZ"/>
              </w:rPr>
            </w:pPr>
            <w:r>
              <w:rPr>
                <w:sz w:val="28"/>
                <w:szCs w:val="28"/>
              </w:rPr>
              <w:t>2. Рабочий лист в электронной таблице</w:t>
            </w:r>
            <w:r w:rsidRPr="00FB6488">
              <w:rPr>
                <w:sz w:val="28"/>
                <w:szCs w:val="28"/>
              </w:rPr>
              <w:t>.</w:t>
            </w:r>
          </w:p>
          <w:p w14:paraId="11E9509B" w14:textId="77777777" w:rsidR="00780619" w:rsidRPr="00DE4857" w:rsidRDefault="00780619" w:rsidP="003A7C3D">
            <w:pPr>
              <w:tabs>
                <w:tab w:val="left" w:pos="4320"/>
                <w:tab w:val="left" w:pos="4500"/>
              </w:tabs>
              <w:jc w:val="both"/>
              <w:rPr>
                <w:sz w:val="28"/>
                <w:szCs w:val="28"/>
              </w:rPr>
            </w:pPr>
          </w:p>
          <w:p w14:paraId="3EC6008F" w14:textId="77777777" w:rsidR="00780619" w:rsidRDefault="00780619" w:rsidP="003A7C3D">
            <w:pPr>
              <w:tabs>
                <w:tab w:val="left" w:pos="4320"/>
                <w:tab w:val="left" w:pos="4500"/>
              </w:tabs>
              <w:jc w:val="both"/>
              <w:rPr>
                <w:sz w:val="28"/>
                <w:szCs w:val="28"/>
                <w:lang w:val="uz-Cyrl-UZ"/>
              </w:rPr>
            </w:pPr>
            <w:r>
              <w:rPr>
                <w:sz w:val="28"/>
                <w:szCs w:val="28"/>
                <w:lang w:val="uz-Cyrl-UZ"/>
              </w:rPr>
              <w:t xml:space="preserve">1. Relyatsion MBBT da – identifikatorlari (nomlari) bo‘lgan yozuvlar ketma-ketligi ko‘rinishidagi ma’lumotlar strukturasi. </w:t>
            </w:r>
          </w:p>
          <w:p w14:paraId="4D1034E8" w14:textId="77777777" w:rsidR="00780619" w:rsidRPr="00DE4857" w:rsidRDefault="00780619" w:rsidP="003A7C3D">
            <w:pPr>
              <w:tabs>
                <w:tab w:val="left" w:pos="4320"/>
                <w:tab w:val="left" w:pos="4500"/>
              </w:tabs>
              <w:jc w:val="both"/>
              <w:rPr>
                <w:sz w:val="28"/>
                <w:szCs w:val="28"/>
                <w:lang w:val="uz-Cyrl-UZ"/>
              </w:rPr>
            </w:pPr>
            <w:r>
              <w:rPr>
                <w:sz w:val="28"/>
                <w:szCs w:val="28"/>
                <w:lang w:val="uz-Cyrl-UZ"/>
              </w:rPr>
              <w:t>2. Elektron jadvalning</w:t>
            </w:r>
            <w:r w:rsidRPr="00E15CA7">
              <w:rPr>
                <w:sz w:val="28"/>
                <w:szCs w:val="28"/>
                <w:lang w:val="uz-Cyrl-UZ"/>
              </w:rPr>
              <w:t xml:space="preserve"> </w:t>
            </w:r>
            <w:r>
              <w:rPr>
                <w:sz w:val="28"/>
                <w:szCs w:val="28"/>
                <w:lang w:val="uz-Cyrl-UZ"/>
              </w:rPr>
              <w:t>ishchi</w:t>
            </w:r>
            <w:r w:rsidRPr="00E15CA7">
              <w:rPr>
                <w:sz w:val="28"/>
                <w:szCs w:val="28"/>
                <w:lang w:val="uz-Cyrl-UZ"/>
              </w:rPr>
              <w:t xml:space="preserve"> </w:t>
            </w:r>
            <w:r>
              <w:rPr>
                <w:sz w:val="28"/>
                <w:szCs w:val="28"/>
                <w:lang w:val="uz-Cyrl-UZ"/>
              </w:rPr>
              <w:t>varag‘i</w:t>
            </w:r>
            <w:r w:rsidRPr="00E15CA7">
              <w:rPr>
                <w:sz w:val="28"/>
                <w:szCs w:val="28"/>
                <w:lang w:val="uz-Cyrl-UZ"/>
              </w:rPr>
              <w:t>.</w:t>
            </w:r>
          </w:p>
          <w:p w14:paraId="01CA82A6" w14:textId="77777777" w:rsidR="00780619" w:rsidRPr="00DE4857" w:rsidRDefault="00780619" w:rsidP="003A7C3D">
            <w:pPr>
              <w:tabs>
                <w:tab w:val="left" w:pos="4320"/>
                <w:tab w:val="left" w:pos="4500"/>
              </w:tabs>
              <w:jc w:val="both"/>
              <w:rPr>
                <w:sz w:val="28"/>
                <w:szCs w:val="28"/>
                <w:lang w:val="uz-Cyrl-UZ"/>
              </w:rPr>
            </w:pPr>
          </w:p>
          <w:p w14:paraId="5102D007" w14:textId="77777777" w:rsidR="00780619" w:rsidRDefault="00780619" w:rsidP="003A7C3D">
            <w:pPr>
              <w:tabs>
                <w:tab w:val="left" w:pos="4320"/>
                <w:tab w:val="left" w:pos="4500"/>
              </w:tabs>
              <w:jc w:val="both"/>
              <w:rPr>
                <w:sz w:val="28"/>
                <w:szCs w:val="28"/>
                <w:lang w:val="uz-Cyrl-UZ"/>
              </w:rPr>
            </w:pPr>
            <w:r>
              <w:rPr>
                <w:sz w:val="28"/>
                <w:szCs w:val="28"/>
                <w:lang w:val="uz-Cyrl-UZ"/>
              </w:rPr>
              <w:t>1. Реляцион МББТ да – идентификаторлари (</w:t>
            </w:r>
            <w:r w:rsidRPr="00250375">
              <w:rPr>
                <w:sz w:val="28"/>
                <w:szCs w:val="28"/>
                <w:lang w:val="uz-Cyrl-UZ"/>
              </w:rPr>
              <w:t>номлари</w:t>
            </w:r>
            <w:r w:rsidR="00637540">
              <w:rPr>
                <w:sz w:val="28"/>
                <w:szCs w:val="28"/>
                <w:lang w:val="uz-Cyrl-UZ"/>
              </w:rPr>
              <w:t xml:space="preserve">) бўлган ёзувлар </w:t>
            </w:r>
            <w:r>
              <w:rPr>
                <w:sz w:val="28"/>
                <w:szCs w:val="28"/>
                <w:lang w:val="uz-Cyrl-UZ"/>
              </w:rPr>
              <w:t xml:space="preserve">кетма-кетлиги кўринишидаги маълумотлар структураси. </w:t>
            </w:r>
          </w:p>
          <w:p w14:paraId="73F37F73" w14:textId="77777777" w:rsidR="00780619" w:rsidRDefault="00780619" w:rsidP="003A7C3D">
            <w:pPr>
              <w:tabs>
                <w:tab w:val="left" w:pos="4320"/>
                <w:tab w:val="left" w:pos="4500"/>
              </w:tabs>
              <w:jc w:val="both"/>
              <w:rPr>
                <w:sz w:val="28"/>
                <w:szCs w:val="28"/>
              </w:rPr>
            </w:pPr>
            <w:r>
              <w:rPr>
                <w:sz w:val="28"/>
                <w:szCs w:val="28"/>
                <w:lang w:val="uz-Cyrl-UZ"/>
              </w:rPr>
              <w:t>2. Электрон жадвалн</w:t>
            </w:r>
            <w:r>
              <w:rPr>
                <w:sz w:val="28"/>
                <w:szCs w:val="28"/>
              </w:rPr>
              <w:t>инг ишчи варағи.</w:t>
            </w:r>
          </w:p>
          <w:p w14:paraId="5F6D46A0" w14:textId="77777777" w:rsidR="00637540" w:rsidRPr="00250375" w:rsidRDefault="00637540" w:rsidP="003A7C3D">
            <w:pPr>
              <w:tabs>
                <w:tab w:val="left" w:pos="4320"/>
                <w:tab w:val="left" w:pos="4500"/>
              </w:tabs>
              <w:jc w:val="both"/>
              <w:rPr>
                <w:sz w:val="28"/>
                <w:szCs w:val="28"/>
              </w:rPr>
            </w:pPr>
          </w:p>
        </w:tc>
      </w:tr>
      <w:tr w:rsidR="00780619" w:rsidRPr="001B105B" w14:paraId="3F17191A" w14:textId="77777777">
        <w:trPr>
          <w:tblCellSpacing w:w="0" w:type="dxa"/>
          <w:jc w:val="center"/>
        </w:trPr>
        <w:tc>
          <w:tcPr>
            <w:tcW w:w="2079" w:type="pct"/>
          </w:tcPr>
          <w:p w14:paraId="46B9C039" w14:textId="77777777" w:rsidR="00780619" w:rsidRPr="004879B7" w:rsidRDefault="00780619" w:rsidP="003A7C3D">
            <w:pPr>
              <w:tabs>
                <w:tab w:val="left" w:pos="4320"/>
                <w:tab w:val="left" w:pos="4500"/>
              </w:tabs>
              <w:rPr>
                <w:b/>
                <w:sz w:val="28"/>
                <w:szCs w:val="28"/>
                <w:lang w:val="uz-Cyrl-UZ"/>
              </w:rPr>
            </w:pPr>
            <w:r w:rsidRPr="004879B7">
              <w:rPr>
                <w:b/>
                <w:sz w:val="28"/>
                <w:szCs w:val="28"/>
                <w:lang w:val="uz-Cyrl-UZ"/>
              </w:rPr>
              <w:t>Таблица истинности</w:t>
            </w:r>
          </w:p>
          <w:p w14:paraId="5F103088" w14:textId="77777777" w:rsidR="00780619" w:rsidRPr="001B105B" w:rsidRDefault="00780619" w:rsidP="003A7C3D">
            <w:pPr>
              <w:tabs>
                <w:tab w:val="left" w:pos="4320"/>
                <w:tab w:val="left" w:pos="4500"/>
              </w:tabs>
              <w:rPr>
                <w:bCs/>
                <w:color w:val="000000"/>
                <w:sz w:val="28"/>
                <w:szCs w:val="28"/>
                <w:lang w:val="uz-Cyrl-UZ"/>
              </w:rPr>
            </w:pPr>
            <w:r w:rsidRPr="00DE4857">
              <w:rPr>
                <w:b/>
                <w:bCs/>
                <w:color w:val="000000"/>
                <w:sz w:val="28"/>
                <w:szCs w:val="28"/>
                <w:lang w:val="uz-Cyrl-UZ"/>
              </w:rPr>
              <w:t xml:space="preserve">uz </w:t>
            </w:r>
            <w:r w:rsidRPr="001B105B">
              <w:rPr>
                <w:bCs/>
                <w:color w:val="000000"/>
                <w:sz w:val="28"/>
                <w:szCs w:val="28"/>
                <w:lang w:val="uz-Cyrl-UZ"/>
              </w:rPr>
              <w:t xml:space="preserve">- </w:t>
            </w:r>
            <w:r>
              <w:rPr>
                <w:bCs/>
                <w:color w:val="000000"/>
                <w:sz w:val="28"/>
                <w:szCs w:val="28"/>
                <w:lang w:val="uz-Cyrl-UZ"/>
              </w:rPr>
              <w:t>chinlik</w:t>
            </w:r>
            <w:r w:rsidRPr="001B105B">
              <w:rPr>
                <w:bCs/>
                <w:color w:val="000000"/>
                <w:sz w:val="28"/>
                <w:szCs w:val="28"/>
                <w:lang w:val="uz-Cyrl-UZ"/>
              </w:rPr>
              <w:t xml:space="preserve"> </w:t>
            </w:r>
            <w:r>
              <w:rPr>
                <w:bCs/>
                <w:color w:val="000000"/>
                <w:sz w:val="28"/>
                <w:szCs w:val="28"/>
                <w:lang w:val="uz-Cyrl-UZ"/>
              </w:rPr>
              <w:t>jadvali</w:t>
            </w:r>
          </w:p>
          <w:p w14:paraId="0B22CBD8" w14:textId="62E4326F" w:rsidR="00780619" w:rsidRPr="00844AE4" w:rsidRDefault="000B536F" w:rsidP="003A7C3D">
            <w:pPr>
              <w:tabs>
                <w:tab w:val="left" w:pos="4320"/>
                <w:tab w:val="left" w:pos="4500"/>
              </w:tabs>
              <w:rPr>
                <w:bCs/>
                <w:color w:val="000000"/>
                <w:sz w:val="28"/>
                <w:szCs w:val="28"/>
                <w:lang w:val="uz-Cyrl-UZ"/>
              </w:rPr>
            </w:pPr>
            <w:r>
              <w:rPr>
                <w:bCs/>
                <w:color w:val="000000"/>
                <w:sz w:val="28"/>
                <w:szCs w:val="28"/>
                <w:lang w:val="uz-Cyrl-UZ"/>
              </w:rPr>
              <w:t xml:space="preserve"> </w:t>
            </w:r>
            <w:r w:rsidR="00780619" w:rsidRPr="001B105B">
              <w:rPr>
                <w:bCs/>
                <w:color w:val="000000"/>
                <w:sz w:val="28"/>
                <w:szCs w:val="28"/>
                <w:lang w:val="uz-Cyrl-UZ"/>
              </w:rPr>
              <w:t>чинлик жадвали</w:t>
            </w:r>
          </w:p>
          <w:p w14:paraId="50F2C94D"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D06FD7">
              <w:rPr>
                <w:bCs/>
                <w:color w:val="000000"/>
                <w:sz w:val="28"/>
                <w:szCs w:val="28"/>
                <w:lang w:val="en-US"/>
              </w:rPr>
              <w:t>-</w:t>
            </w:r>
            <w:r w:rsidRPr="004879B7">
              <w:rPr>
                <w:sz w:val="28"/>
                <w:szCs w:val="28"/>
                <w:lang w:val="uz-Cyrl-UZ"/>
              </w:rPr>
              <w:t xml:space="preserve"> truth table </w:t>
            </w:r>
          </w:p>
          <w:p w14:paraId="0D2172C8" w14:textId="77777777" w:rsidR="00780619" w:rsidRPr="004879B7" w:rsidRDefault="00780619" w:rsidP="003A7C3D">
            <w:pPr>
              <w:tabs>
                <w:tab w:val="left" w:pos="4320"/>
                <w:tab w:val="left" w:pos="4500"/>
              </w:tabs>
              <w:rPr>
                <w:b/>
                <w:sz w:val="28"/>
                <w:szCs w:val="28"/>
                <w:lang w:val="en-US"/>
              </w:rPr>
            </w:pPr>
          </w:p>
        </w:tc>
        <w:tc>
          <w:tcPr>
            <w:tcW w:w="2921" w:type="pct"/>
          </w:tcPr>
          <w:p w14:paraId="573D1408" w14:textId="77777777" w:rsidR="00780619" w:rsidRDefault="00780619" w:rsidP="003A7C3D">
            <w:pPr>
              <w:tabs>
                <w:tab w:val="left" w:pos="4320"/>
                <w:tab w:val="left" w:pos="4500"/>
              </w:tabs>
              <w:jc w:val="both"/>
              <w:rPr>
                <w:sz w:val="28"/>
                <w:szCs w:val="28"/>
                <w:lang w:val="uz-Cyrl-UZ"/>
              </w:rPr>
            </w:pPr>
            <w:r>
              <w:rPr>
                <w:sz w:val="28"/>
                <w:szCs w:val="28"/>
              </w:rPr>
              <w:t>Таблица, полностью описывающая логическую функцию в виде перечисления всех возможных комбинаций входных значений (сигналов) и соответствующих им значений (сигналов) на выходе</w:t>
            </w:r>
            <w:r w:rsidRPr="00FB6488">
              <w:rPr>
                <w:sz w:val="28"/>
                <w:szCs w:val="28"/>
              </w:rPr>
              <w:t>.</w:t>
            </w:r>
          </w:p>
          <w:p w14:paraId="5D366BA5" w14:textId="77777777" w:rsidR="00780619" w:rsidRPr="00DE4857" w:rsidRDefault="00780619" w:rsidP="003A7C3D">
            <w:pPr>
              <w:tabs>
                <w:tab w:val="left" w:pos="4320"/>
                <w:tab w:val="left" w:pos="4500"/>
              </w:tabs>
              <w:jc w:val="both"/>
              <w:rPr>
                <w:sz w:val="28"/>
                <w:szCs w:val="28"/>
              </w:rPr>
            </w:pPr>
          </w:p>
          <w:p w14:paraId="0BCC72A2" w14:textId="2D2A7A6A" w:rsidR="00780619" w:rsidRPr="00DE4857" w:rsidRDefault="00780619" w:rsidP="003A7C3D">
            <w:pPr>
              <w:tabs>
                <w:tab w:val="left" w:pos="4320"/>
                <w:tab w:val="left" w:pos="4500"/>
              </w:tabs>
              <w:jc w:val="both"/>
              <w:rPr>
                <w:sz w:val="28"/>
                <w:szCs w:val="28"/>
              </w:rPr>
            </w:pPr>
            <w:r>
              <w:rPr>
                <w:sz w:val="28"/>
                <w:szCs w:val="28"/>
                <w:lang w:val="uz-Cyrl-UZ"/>
              </w:rPr>
              <w:t>Mantiqiy</w:t>
            </w:r>
            <w:r w:rsidRPr="001B105B">
              <w:rPr>
                <w:sz w:val="28"/>
                <w:szCs w:val="28"/>
                <w:lang w:val="uz-Cyrl-UZ"/>
              </w:rPr>
              <w:t xml:space="preserve"> </w:t>
            </w:r>
            <w:r>
              <w:rPr>
                <w:sz w:val="28"/>
                <w:szCs w:val="28"/>
                <w:lang w:val="uz-Cyrl-UZ"/>
              </w:rPr>
              <w:t>funksiyani</w:t>
            </w:r>
            <w:r w:rsidRPr="001B105B">
              <w:rPr>
                <w:sz w:val="28"/>
                <w:szCs w:val="28"/>
                <w:lang w:val="uz-Cyrl-UZ"/>
              </w:rPr>
              <w:t xml:space="preserve">, </w:t>
            </w:r>
            <w:r>
              <w:rPr>
                <w:sz w:val="28"/>
                <w:szCs w:val="28"/>
                <w:lang w:val="uz-Cyrl-UZ"/>
              </w:rPr>
              <w:t>kirish</w:t>
            </w:r>
            <w:r w:rsidRPr="001B105B">
              <w:rPr>
                <w:sz w:val="28"/>
                <w:szCs w:val="28"/>
                <w:lang w:val="uz-Cyrl-UZ"/>
              </w:rPr>
              <w:t xml:space="preserve"> </w:t>
            </w:r>
            <w:r>
              <w:rPr>
                <w:sz w:val="28"/>
                <w:szCs w:val="28"/>
                <w:lang w:val="uz-Cyrl-UZ"/>
              </w:rPr>
              <w:t>qiymatlari</w:t>
            </w:r>
            <w:r w:rsidRPr="001B105B">
              <w:rPr>
                <w:sz w:val="28"/>
                <w:szCs w:val="28"/>
                <w:lang w:val="uz-Cyrl-UZ"/>
              </w:rPr>
              <w:t xml:space="preserve"> (</w:t>
            </w:r>
            <w:r>
              <w:rPr>
                <w:sz w:val="28"/>
                <w:szCs w:val="28"/>
                <w:lang w:val="uz-Cyrl-UZ"/>
              </w:rPr>
              <w:t>signal</w:t>
            </w:r>
            <w:r w:rsidR="00637540">
              <w:rPr>
                <w:sz w:val="28"/>
                <w:szCs w:val="28"/>
                <w:lang w:val="uz-Cyrl-UZ"/>
              </w:rPr>
              <w:t>-</w:t>
            </w:r>
            <w:r>
              <w:rPr>
                <w:sz w:val="28"/>
                <w:szCs w:val="28"/>
                <w:lang w:val="uz-Cyrl-UZ"/>
              </w:rPr>
              <w:t>lari</w:t>
            </w:r>
            <w:r w:rsidRPr="001B105B">
              <w:rPr>
                <w:sz w:val="28"/>
                <w:szCs w:val="28"/>
                <w:lang w:val="uz-Cyrl-UZ"/>
              </w:rPr>
              <w:t>)</w:t>
            </w:r>
            <w:r>
              <w:rPr>
                <w:sz w:val="28"/>
                <w:szCs w:val="28"/>
                <w:lang w:val="uz-Cyrl-UZ"/>
              </w:rPr>
              <w:t>ning</w:t>
            </w:r>
            <w:r w:rsidRPr="001B105B">
              <w:rPr>
                <w:sz w:val="28"/>
                <w:szCs w:val="28"/>
                <w:lang w:val="uz-Cyrl-UZ"/>
              </w:rPr>
              <w:t xml:space="preserve"> </w:t>
            </w:r>
            <w:r>
              <w:rPr>
                <w:sz w:val="28"/>
                <w:szCs w:val="28"/>
                <w:lang w:val="uz-Cyrl-UZ"/>
              </w:rPr>
              <w:t>mumkin</w:t>
            </w:r>
            <w:r w:rsidRPr="001B105B">
              <w:rPr>
                <w:sz w:val="28"/>
                <w:szCs w:val="28"/>
                <w:lang w:val="uz-Cyrl-UZ"/>
              </w:rPr>
              <w:t xml:space="preserve"> </w:t>
            </w:r>
            <w:r>
              <w:rPr>
                <w:sz w:val="28"/>
                <w:szCs w:val="28"/>
                <w:lang w:val="uz-Cyrl-UZ"/>
              </w:rPr>
              <w:t>bo‘lgan</w:t>
            </w:r>
            <w:r w:rsidRPr="001B105B">
              <w:rPr>
                <w:sz w:val="28"/>
                <w:szCs w:val="28"/>
                <w:lang w:val="uz-Cyrl-UZ"/>
              </w:rPr>
              <w:t xml:space="preserve"> </w:t>
            </w:r>
            <w:r>
              <w:rPr>
                <w:sz w:val="28"/>
                <w:szCs w:val="28"/>
                <w:lang w:val="uz-Cyrl-UZ"/>
              </w:rPr>
              <w:t>barcha</w:t>
            </w:r>
            <w:r w:rsidRPr="001B105B">
              <w:rPr>
                <w:sz w:val="28"/>
                <w:szCs w:val="28"/>
                <w:lang w:val="uz-Cyrl-UZ"/>
              </w:rPr>
              <w:t xml:space="preserve"> </w:t>
            </w:r>
            <w:r>
              <w:rPr>
                <w:sz w:val="28"/>
                <w:szCs w:val="28"/>
                <w:lang w:val="uz-Cyrl-UZ"/>
              </w:rPr>
              <w:t>kombinat</w:t>
            </w:r>
            <w:r w:rsidR="00637540">
              <w:rPr>
                <w:sz w:val="28"/>
                <w:szCs w:val="28"/>
                <w:lang w:val="uz-Cyrl-UZ"/>
              </w:rPr>
              <w:t>-</w:t>
            </w:r>
            <w:r>
              <w:rPr>
                <w:sz w:val="28"/>
                <w:szCs w:val="28"/>
                <w:lang w:val="uz-Cyrl-UZ"/>
              </w:rPr>
              <w:t>siyalarini</w:t>
            </w:r>
            <w:r w:rsidRPr="001B105B">
              <w:rPr>
                <w:sz w:val="28"/>
                <w:szCs w:val="28"/>
                <w:lang w:val="uz-Cyrl-UZ"/>
              </w:rPr>
              <w:t xml:space="preserve"> </w:t>
            </w:r>
            <w:r>
              <w:rPr>
                <w:sz w:val="28"/>
                <w:szCs w:val="28"/>
                <w:lang w:val="uz-Cyrl-UZ"/>
              </w:rPr>
              <w:t>va</w:t>
            </w:r>
            <w:r w:rsidRPr="001B105B">
              <w:rPr>
                <w:sz w:val="28"/>
                <w:szCs w:val="28"/>
                <w:lang w:val="uz-Cyrl-UZ"/>
              </w:rPr>
              <w:t xml:space="preserve"> </w:t>
            </w:r>
            <w:r>
              <w:rPr>
                <w:sz w:val="28"/>
                <w:szCs w:val="28"/>
                <w:lang w:val="uz-Cyrl-UZ"/>
              </w:rPr>
              <w:t>chiqishda</w:t>
            </w:r>
            <w:r w:rsidRPr="001B105B">
              <w:rPr>
                <w:sz w:val="28"/>
                <w:szCs w:val="28"/>
                <w:lang w:val="uz-Cyrl-UZ"/>
              </w:rPr>
              <w:t xml:space="preserve"> </w:t>
            </w:r>
            <w:r>
              <w:rPr>
                <w:sz w:val="28"/>
                <w:szCs w:val="28"/>
                <w:lang w:val="uz-Cyrl-UZ"/>
              </w:rPr>
              <w:t>ularga</w:t>
            </w:r>
            <w:r w:rsidR="00D7251A">
              <w:rPr>
                <w:sz w:val="28"/>
                <w:szCs w:val="28"/>
                <w:lang w:val="uz-Cyrl-UZ"/>
              </w:rPr>
              <w:t xml:space="preserve"> </w:t>
            </w:r>
            <w:r>
              <w:rPr>
                <w:sz w:val="28"/>
                <w:szCs w:val="28"/>
                <w:lang w:val="uz-Cyrl-UZ"/>
              </w:rPr>
              <w:t>to‘g‘ri</w:t>
            </w:r>
            <w:r w:rsidRPr="001B105B">
              <w:rPr>
                <w:sz w:val="28"/>
                <w:szCs w:val="28"/>
                <w:lang w:val="uz-Cyrl-UZ"/>
              </w:rPr>
              <w:t xml:space="preserve"> </w:t>
            </w:r>
            <w:r>
              <w:rPr>
                <w:sz w:val="28"/>
                <w:szCs w:val="28"/>
                <w:lang w:val="uz-Cyrl-UZ"/>
              </w:rPr>
              <w:t>keladigan qiymatlar</w:t>
            </w:r>
            <w:r w:rsidRPr="001B105B">
              <w:rPr>
                <w:sz w:val="28"/>
                <w:szCs w:val="28"/>
                <w:lang w:val="uz-Cyrl-UZ"/>
              </w:rPr>
              <w:t xml:space="preserve"> (</w:t>
            </w:r>
            <w:r>
              <w:rPr>
                <w:sz w:val="28"/>
                <w:szCs w:val="28"/>
                <w:lang w:val="uz-Cyrl-UZ"/>
              </w:rPr>
              <w:t>signallar</w:t>
            </w:r>
            <w:r w:rsidRPr="001B105B">
              <w:rPr>
                <w:sz w:val="28"/>
                <w:szCs w:val="28"/>
                <w:lang w:val="uz-Cyrl-UZ"/>
              </w:rPr>
              <w:t>)</w:t>
            </w:r>
            <w:r>
              <w:rPr>
                <w:sz w:val="28"/>
                <w:szCs w:val="28"/>
                <w:lang w:val="uz-Cyrl-UZ"/>
              </w:rPr>
              <w:t>ni</w:t>
            </w:r>
            <w:r w:rsidRPr="001B105B">
              <w:rPr>
                <w:sz w:val="28"/>
                <w:szCs w:val="28"/>
                <w:lang w:val="uz-Cyrl-UZ"/>
              </w:rPr>
              <w:t xml:space="preserve"> </w:t>
            </w:r>
            <w:r>
              <w:rPr>
                <w:sz w:val="28"/>
                <w:szCs w:val="28"/>
                <w:lang w:val="uz-Cyrl-UZ"/>
              </w:rPr>
              <w:t>sanab</w:t>
            </w:r>
            <w:r w:rsidRPr="001B105B">
              <w:rPr>
                <w:sz w:val="28"/>
                <w:szCs w:val="28"/>
                <w:lang w:val="uz-Cyrl-UZ"/>
              </w:rPr>
              <w:t xml:space="preserve"> </w:t>
            </w:r>
            <w:r>
              <w:rPr>
                <w:sz w:val="28"/>
                <w:szCs w:val="28"/>
                <w:lang w:val="uz-Cyrl-UZ"/>
              </w:rPr>
              <w:t>o‘tish</w:t>
            </w:r>
            <w:r w:rsidRPr="001B105B">
              <w:rPr>
                <w:sz w:val="28"/>
                <w:szCs w:val="28"/>
                <w:lang w:val="uz-Cyrl-UZ"/>
              </w:rPr>
              <w:t xml:space="preserve"> </w:t>
            </w:r>
            <w:r>
              <w:rPr>
                <w:sz w:val="28"/>
                <w:szCs w:val="28"/>
                <w:lang w:val="uz-Cyrl-UZ"/>
              </w:rPr>
              <w:t>ko‘rinishida</w:t>
            </w:r>
            <w:r w:rsidRPr="001B105B">
              <w:rPr>
                <w:sz w:val="28"/>
                <w:szCs w:val="28"/>
                <w:lang w:val="uz-Cyrl-UZ"/>
              </w:rPr>
              <w:t xml:space="preserve"> </w:t>
            </w:r>
            <w:r>
              <w:rPr>
                <w:sz w:val="28"/>
                <w:szCs w:val="28"/>
                <w:lang w:val="uz-Cyrl-UZ"/>
              </w:rPr>
              <w:t>to‘liq</w:t>
            </w:r>
            <w:r w:rsidRPr="001B105B">
              <w:rPr>
                <w:sz w:val="28"/>
                <w:szCs w:val="28"/>
                <w:lang w:val="uz-Cyrl-UZ"/>
              </w:rPr>
              <w:t xml:space="preserve"> </w:t>
            </w:r>
            <w:r>
              <w:rPr>
                <w:sz w:val="28"/>
                <w:szCs w:val="28"/>
                <w:lang w:val="uz-Cyrl-UZ"/>
              </w:rPr>
              <w:t>tavsiflaydigan</w:t>
            </w:r>
            <w:r w:rsidRPr="001B105B">
              <w:rPr>
                <w:sz w:val="28"/>
                <w:szCs w:val="28"/>
                <w:lang w:val="uz-Cyrl-UZ"/>
              </w:rPr>
              <w:t xml:space="preserve"> </w:t>
            </w:r>
            <w:r>
              <w:rPr>
                <w:sz w:val="28"/>
                <w:szCs w:val="28"/>
                <w:lang w:val="uz-Cyrl-UZ"/>
              </w:rPr>
              <w:t>jadval</w:t>
            </w:r>
            <w:r w:rsidRPr="001B105B">
              <w:rPr>
                <w:sz w:val="28"/>
                <w:szCs w:val="28"/>
                <w:lang w:val="uz-Cyrl-UZ"/>
              </w:rPr>
              <w:t>.</w:t>
            </w:r>
          </w:p>
          <w:p w14:paraId="3D567496" w14:textId="77777777" w:rsidR="00780619" w:rsidRPr="00A910CE" w:rsidRDefault="00780619" w:rsidP="003A7C3D">
            <w:pPr>
              <w:tabs>
                <w:tab w:val="left" w:pos="4320"/>
                <w:tab w:val="left" w:pos="4500"/>
              </w:tabs>
              <w:jc w:val="both"/>
              <w:rPr>
                <w:sz w:val="16"/>
                <w:szCs w:val="16"/>
              </w:rPr>
            </w:pPr>
          </w:p>
          <w:p w14:paraId="38C38020" w14:textId="0EB376F8" w:rsidR="00637540" w:rsidRPr="00A910CE" w:rsidRDefault="00780619" w:rsidP="003A7C3D">
            <w:pPr>
              <w:tabs>
                <w:tab w:val="left" w:pos="4320"/>
                <w:tab w:val="left" w:pos="4500"/>
              </w:tabs>
              <w:jc w:val="both"/>
              <w:rPr>
                <w:sz w:val="28"/>
                <w:szCs w:val="28"/>
                <w:lang w:val="uz-Cyrl-UZ"/>
              </w:rPr>
            </w:pPr>
            <w:r w:rsidRPr="001B105B">
              <w:rPr>
                <w:sz w:val="28"/>
                <w:szCs w:val="28"/>
                <w:lang w:val="uz-Cyrl-UZ"/>
              </w:rPr>
              <w:t>Мантиқий функцияни, кириш қийматлари (сигналлари)нинг мумкин бўлган барча ком</w:t>
            </w:r>
            <w:r w:rsidR="00637540">
              <w:rPr>
                <w:sz w:val="28"/>
                <w:szCs w:val="28"/>
                <w:lang w:val="uz-Cyrl-UZ"/>
              </w:rPr>
              <w:t>-</w:t>
            </w:r>
            <w:r w:rsidRPr="001B105B">
              <w:rPr>
                <w:sz w:val="28"/>
                <w:szCs w:val="28"/>
                <w:lang w:val="uz-Cyrl-UZ"/>
              </w:rPr>
              <w:t>бинацияларини ва чиқишда уларга</w:t>
            </w:r>
            <w:r w:rsidR="00D7251A">
              <w:rPr>
                <w:sz w:val="28"/>
                <w:szCs w:val="28"/>
                <w:lang w:val="uz-Cyrl-UZ"/>
              </w:rPr>
              <w:t xml:space="preserve"> </w:t>
            </w:r>
            <w:r w:rsidRPr="001B105B">
              <w:rPr>
                <w:sz w:val="28"/>
                <w:szCs w:val="28"/>
                <w:lang w:val="uz-Cyrl-UZ"/>
              </w:rPr>
              <w:t>тўғри ке</w:t>
            </w:r>
            <w:r w:rsidR="00637540">
              <w:rPr>
                <w:sz w:val="28"/>
                <w:szCs w:val="28"/>
                <w:lang w:val="uz-Cyrl-UZ"/>
              </w:rPr>
              <w:t>-</w:t>
            </w:r>
            <w:r w:rsidRPr="001B105B">
              <w:rPr>
                <w:sz w:val="28"/>
                <w:szCs w:val="28"/>
                <w:lang w:val="uz-Cyrl-UZ"/>
              </w:rPr>
              <w:t>ладиган</w:t>
            </w:r>
            <w:r>
              <w:rPr>
                <w:sz w:val="28"/>
                <w:szCs w:val="28"/>
                <w:lang w:val="uz-Cyrl-UZ"/>
              </w:rPr>
              <w:t xml:space="preserve"> </w:t>
            </w:r>
            <w:r w:rsidRPr="001B105B">
              <w:rPr>
                <w:sz w:val="28"/>
                <w:szCs w:val="28"/>
                <w:lang w:val="uz-Cyrl-UZ"/>
              </w:rPr>
              <w:t>қийматлар (сигналлар)ни санаб ўтиш кўринишида тўлиқ тавсифлайдиган жадвал.</w:t>
            </w:r>
          </w:p>
        </w:tc>
      </w:tr>
      <w:tr w:rsidR="00780619" w:rsidRPr="004E5BD5" w14:paraId="755C7982" w14:textId="77777777">
        <w:trPr>
          <w:tblCellSpacing w:w="0" w:type="dxa"/>
          <w:jc w:val="center"/>
        </w:trPr>
        <w:tc>
          <w:tcPr>
            <w:tcW w:w="2079" w:type="pct"/>
          </w:tcPr>
          <w:p w14:paraId="742ACD3D" w14:textId="77777777" w:rsidR="00780619" w:rsidRPr="009345AC" w:rsidRDefault="00780619" w:rsidP="003A7C3D">
            <w:pPr>
              <w:tabs>
                <w:tab w:val="left" w:pos="4320"/>
                <w:tab w:val="left" w:pos="4500"/>
              </w:tabs>
              <w:rPr>
                <w:b/>
                <w:sz w:val="28"/>
                <w:szCs w:val="28"/>
                <w:lang w:val="uz-Cyrl-UZ"/>
              </w:rPr>
            </w:pPr>
            <w:r w:rsidRPr="005B5ED5">
              <w:rPr>
                <w:b/>
                <w:sz w:val="28"/>
                <w:szCs w:val="28"/>
                <w:lang w:val="uz-Cyrl-UZ"/>
              </w:rPr>
              <w:t>Таблица размещения файлов</w:t>
            </w:r>
          </w:p>
          <w:p w14:paraId="2910925A" w14:textId="77777777" w:rsidR="00780619" w:rsidRDefault="00780619" w:rsidP="003A7C3D">
            <w:pPr>
              <w:tabs>
                <w:tab w:val="left" w:pos="4320"/>
                <w:tab w:val="left" w:pos="4500"/>
              </w:tabs>
              <w:rPr>
                <w:b/>
                <w:sz w:val="28"/>
                <w:szCs w:val="28"/>
                <w:lang w:val="uz-Cyrl-UZ"/>
              </w:rPr>
            </w:pPr>
            <w:r w:rsidRPr="0087497C">
              <w:rPr>
                <w:b/>
                <w:sz w:val="28"/>
                <w:szCs w:val="28"/>
                <w:lang w:val="uz-Cyrl-UZ"/>
              </w:rPr>
              <w:t xml:space="preserve">uz </w:t>
            </w:r>
            <w:r w:rsidRPr="002752C5">
              <w:rPr>
                <w:sz w:val="28"/>
                <w:szCs w:val="28"/>
                <w:lang w:val="uz-Cyrl-UZ"/>
              </w:rPr>
              <w:t>-</w:t>
            </w:r>
            <w:r>
              <w:rPr>
                <w:b/>
                <w:sz w:val="28"/>
                <w:szCs w:val="28"/>
                <w:lang w:val="uz-Cyrl-UZ"/>
              </w:rPr>
              <w:t xml:space="preserve"> </w:t>
            </w:r>
            <w:r w:rsidRPr="0087497C">
              <w:rPr>
                <w:sz w:val="28"/>
                <w:szCs w:val="28"/>
                <w:lang w:val="uz-Cyrl-UZ"/>
              </w:rPr>
              <w:t>fayllarni joylashtirish jadvali</w:t>
            </w:r>
          </w:p>
          <w:p w14:paraId="7BCB3D77" w14:textId="43BECE7A"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87497C">
              <w:rPr>
                <w:sz w:val="28"/>
                <w:szCs w:val="28"/>
                <w:lang w:val="uz-Cyrl-UZ"/>
              </w:rPr>
              <w:t>файлларни жойлаштириш жадвали</w:t>
            </w:r>
          </w:p>
          <w:p w14:paraId="3F01F5F7" w14:textId="77777777" w:rsidR="00780619" w:rsidRPr="009345AC" w:rsidRDefault="00780619" w:rsidP="003A7C3D">
            <w:pPr>
              <w:tabs>
                <w:tab w:val="left" w:pos="4320"/>
                <w:tab w:val="left" w:pos="4500"/>
              </w:tabs>
              <w:rPr>
                <w:sz w:val="28"/>
                <w:szCs w:val="28"/>
                <w:lang w:val="en-US"/>
              </w:rPr>
            </w:pPr>
            <w:r w:rsidRPr="00404F9B">
              <w:rPr>
                <w:b/>
                <w:sz w:val="28"/>
                <w:szCs w:val="28"/>
                <w:lang w:val="en-US"/>
              </w:rPr>
              <w:t xml:space="preserve">en </w:t>
            </w:r>
            <w:r w:rsidRPr="00645A6F">
              <w:rPr>
                <w:sz w:val="28"/>
                <w:szCs w:val="28"/>
                <w:lang w:val="en-US"/>
              </w:rPr>
              <w:t xml:space="preserve">- </w:t>
            </w:r>
            <w:r w:rsidRPr="009345AC">
              <w:rPr>
                <w:sz w:val="28"/>
                <w:szCs w:val="28"/>
                <w:lang w:val="en-US"/>
              </w:rPr>
              <w:t xml:space="preserve">file allocation table </w:t>
            </w:r>
          </w:p>
          <w:p w14:paraId="4945E8C2" w14:textId="77777777" w:rsidR="00780619" w:rsidRPr="009345AC" w:rsidRDefault="00780619" w:rsidP="003A7C3D">
            <w:pPr>
              <w:tabs>
                <w:tab w:val="left" w:pos="4320"/>
                <w:tab w:val="left" w:pos="4500"/>
              </w:tabs>
              <w:rPr>
                <w:sz w:val="28"/>
                <w:szCs w:val="28"/>
                <w:lang w:val="en-US"/>
              </w:rPr>
            </w:pPr>
          </w:p>
        </w:tc>
        <w:tc>
          <w:tcPr>
            <w:tcW w:w="2921" w:type="pct"/>
          </w:tcPr>
          <w:p w14:paraId="19FF4720" w14:textId="77777777" w:rsidR="00780619" w:rsidRDefault="00780619" w:rsidP="003A7C3D">
            <w:pPr>
              <w:tabs>
                <w:tab w:val="left" w:pos="4320"/>
                <w:tab w:val="left" w:pos="4500"/>
              </w:tabs>
              <w:jc w:val="both"/>
              <w:rPr>
                <w:sz w:val="28"/>
                <w:szCs w:val="28"/>
                <w:lang w:val="uz-Cyrl-UZ"/>
              </w:rPr>
            </w:pPr>
            <w:r>
              <w:rPr>
                <w:sz w:val="28"/>
                <w:szCs w:val="28"/>
              </w:rPr>
              <w:t>Таблица для динамического распределения дискового пространства под файлы.</w:t>
            </w:r>
          </w:p>
          <w:p w14:paraId="715858A2" w14:textId="77777777" w:rsidR="00780619" w:rsidRPr="00A910CE" w:rsidRDefault="00780619" w:rsidP="003A7C3D">
            <w:pPr>
              <w:tabs>
                <w:tab w:val="left" w:pos="4320"/>
                <w:tab w:val="left" w:pos="4500"/>
              </w:tabs>
              <w:jc w:val="both"/>
              <w:rPr>
                <w:sz w:val="16"/>
                <w:szCs w:val="16"/>
              </w:rPr>
            </w:pPr>
          </w:p>
          <w:p w14:paraId="654D4007" w14:textId="77777777" w:rsidR="00780619" w:rsidRDefault="00780619" w:rsidP="003A7C3D">
            <w:pPr>
              <w:tabs>
                <w:tab w:val="left" w:pos="4320"/>
                <w:tab w:val="left" w:pos="4500"/>
              </w:tabs>
              <w:jc w:val="both"/>
              <w:rPr>
                <w:sz w:val="28"/>
                <w:szCs w:val="28"/>
                <w:lang w:val="en-US"/>
              </w:rPr>
            </w:pPr>
            <w:r>
              <w:rPr>
                <w:sz w:val="28"/>
                <w:szCs w:val="28"/>
                <w:lang w:val="uz-Cyrl-UZ"/>
              </w:rPr>
              <w:t>Disk</w:t>
            </w:r>
            <w:r w:rsidRPr="004E5BD5">
              <w:rPr>
                <w:sz w:val="28"/>
                <w:szCs w:val="28"/>
                <w:lang w:val="uz-Cyrl-UZ"/>
              </w:rPr>
              <w:t xml:space="preserve"> </w:t>
            </w:r>
            <w:r>
              <w:rPr>
                <w:sz w:val="28"/>
                <w:szCs w:val="28"/>
                <w:lang w:val="uz-Cyrl-UZ"/>
              </w:rPr>
              <w:t>fazosini</w:t>
            </w:r>
            <w:r w:rsidRPr="004E5BD5">
              <w:rPr>
                <w:sz w:val="28"/>
                <w:szCs w:val="28"/>
                <w:lang w:val="uz-Cyrl-UZ"/>
              </w:rPr>
              <w:t xml:space="preserve"> </w:t>
            </w:r>
            <w:r>
              <w:rPr>
                <w:sz w:val="28"/>
                <w:szCs w:val="28"/>
                <w:lang w:val="uz-Cyrl-UZ"/>
              </w:rPr>
              <w:t>fayllar</w:t>
            </w:r>
            <w:r>
              <w:rPr>
                <w:sz w:val="28"/>
                <w:szCs w:val="28"/>
                <w:lang w:val="en-US"/>
              </w:rPr>
              <w:t>ga</w:t>
            </w:r>
            <w:r w:rsidRPr="004E5BD5">
              <w:rPr>
                <w:sz w:val="28"/>
                <w:szCs w:val="28"/>
                <w:lang w:val="uz-Cyrl-UZ"/>
              </w:rPr>
              <w:t xml:space="preserve"> </w:t>
            </w:r>
            <w:r>
              <w:rPr>
                <w:sz w:val="28"/>
                <w:szCs w:val="28"/>
                <w:lang w:val="uz-Cyrl-UZ"/>
              </w:rPr>
              <w:t>dinamik</w:t>
            </w:r>
            <w:r w:rsidRPr="004E5BD5">
              <w:rPr>
                <w:sz w:val="28"/>
                <w:szCs w:val="28"/>
                <w:lang w:val="uz-Cyrl-UZ"/>
              </w:rPr>
              <w:t xml:space="preserve"> </w:t>
            </w:r>
            <w:r>
              <w:rPr>
                <w:sz w:val="28"/>
                <w:szCs w:val="28"/>
                <w:lang w:val="uz-Cyrl-UZ"/>
              </w:rPr>
              <w:t>taqsimlash</w:t>
            </w:r>
            <w:r w:rsidRPr="004E5BD5">
              <w:rPr>
                <w:sz w:val="28"/>
                <w:szCs w:val="28"/>
                <w:lang w:val="uz-Cyrl-UZ"/>
              </w:rPr>
              <w:t xml:space="preserve"> </w:t>
            </w:r>
            <w:r>
              <w:rPr>
                <w:sz w:val="28"/>
                <w:szCs w:val="28"/>
                <w:lang w:val="en-US"/>
              </w:rPr>
              <w:br/>
            </w:r>
            <w:r>
              <w:rPr>
                <w:sz w:val="28"/>
                <w:szCs w:val="28"/>
                <w:lang w:val="uz-Cyrl-UZ"/>
              </w:rPr>
              <w:t>jadval</w:t>
            </w:r>
            <w:r>
              <w:rPr>
                <w:sz w:val="28"/>
                <w:szCs w:val="28"/>
                <w:lang w:val="en-US"/>
              </w:rPr>
              <w:t>i</w:t>
            </w:r>
            <w:r w:rsidRPr="004E5BD5">
              <w:rPr>
                <w:sz w:val="28"/>
                <w:szCs w:val="28"/>
                <w:lang w:val="uz-Cyrl-UZ"/>
              </w:rPr>
              <w:t>.</w:t>
            </w:r>
          </w:p>
          <w:p w14:paraId="5F9E2C13" w14:textId="77777777" w:rsidR="00780619" w:rsidRPr="00A910CE" w:rsidRDefault="00780619" w:rsidP="003A7C3D">
            <w:pPr>
              <w:tabs>
                <w:tab w:val="left" w:pos="4320"/>
                <w:tab w:val="left" w:pos="4500"/>
              </w:tabs>
              <w:jc w:val="both"/>
              <w:rPr>
                <w:sz w:val="16"/>
                <w:szCs w:val="16"/>
                <w:lang w:val="en-US"/>
              </w:rPr>
            </w:pPr>
          </w:p>
          <w:p w14:paraId="520DC572" w14:textId="77777777" w:rsidR="00780619" w:rsidRPr="004E5BD5" w:rsidRDefault="00780619" w:rsidP="003A7C3D">
            <w:pPr>
              <w:tabs>
                <w:tab w:val="left" w:pos="4320"/>
                <w:tab w:val="left" w:pos="4500"/>
              </w:tabs>
              <w:jc w:val="both"/>
              <w:rPr>
                <w:sz w:val="28"/>
                <w:szCs w:val="28"/>
                <w:lang w:val="uz-Cyrl-UZ"/>
              </w:rPr>
            </w:pPr>
            <w:r w:rsidRPr="004E5BD5">
              <w:rPr>
                <w:sz w:val="28"/>
                <w:szCs w:val="28"/>
                <w:lang w:val="uz-Cyrl-UZ"/>
              </w:rPr>
              <w:t>Диск фазосини файллар</w:t>
            </w:r>
            <w:r>
              <w:rPr>
                <w:sz w:val="28"/>
                <w:szCs w:val="28"/>
              </w:rPr>
              <w:t>га</w:t>
            </w:r>
            <w:r w:rsidRPr="004E5BD5">
              <w:rPr>
                <w:sz w:val="28"/>
                <w:szCs w:val="28"/>
                <w:lang w:val="uz-Cyrl-UZ"/>
              </w:rPr>
              <w:t xml:space="preserve"> динамик тақсим</w:t>
            </w:r>
            <w:r w:rsidR="00637540">
              <w:rPr>
                <w:sz w:val="28"/>
                <w:szCs w:val="28"/>
                <w:lang w:val="uz-Cyrl-UZ"/>
              </w:rPr>
              <w:t>-</w:t>
            </w:r>
            <w:r w:rsidRPr="004E5BD5">
              <w:rPr>
                <w:sz w:val="28"/>
                <w:szCs w:val="28"/>
                <w:lang w:val="uz-Cyrl-UZ"/>
              </w:rPr>
              <w:t>лаш жадвал</w:t>
            </w:r>
            <w:r>
              <w:rPr>
                <w:sz w:val="28"/>
                <w:szCs w:val="28"/>
              </w:rPr>
              <w:t>и</w:t>
            </w:r>
            <w:r w:rsidRPr="004E5BD5">
              <w:rPr>
                <w:sz w:val="28"/>
                <w:szCs w:val="28"/>
                <w:lang w:val="uz-Cyrl-UZ"/>
              </w:rPr>
              <w:t>.</w:t>
            </w:r>
          </w:p>
        </w:tc>
      </w:tr>
      <w:tr w:rsidR="00780619" w:rsidRPr="00F16AAA" w14:paraId="160EBE3A" w14:textId="77777777">
        <w:trPr>
          <w:tblCellSpacing w:w="0" w:type="dxa"/>
          <w:jc w:val="center"/>
        </w:trPr>
        <w:tc>
          <w:tcPr>
            <w:tcW w:w="2079" w:type="pct"/>
          </w:tcPr>
          <w:p w14:paraId="77AE5AEC" w14:textId="77777777" w:rsidR="00780619" w:rsidRPr="004879B7" w:rsidRDefault="00780619" w:rsidP="003A7C3D">
            <w:pPr>
              <w:tabs>
                <w:tab w:val="left" w:pos="4320"/>
                <w:tab w:val="left" w:pos="4500"/>
              </w:tabs>
              <w:rPr>
                <w:b/>
                <w:sz w:val="28"/>
                <w:szCs w:val="28"/>
                <w:lang w:val="uz-Cyrl-UZ"/>
              </w:rPr>
            </w:pPr>
            <w:r w:rsidRPr="00844AE4">
              <w:rPr>
                <w:b/>
                <w:sz w:val="28"/>
                <w:szCs w:val="28"/>
                <w:lang w:val="uz-Cyrl-UZ"/>
              </w:rPr>
              <w:t>Табуляция</w:t>
            </w:r>
          </w:p>
          <w:p w14:paraId="76E302BF" w14:textId="77777777" w:rsidR="00780619" w:rsidRPr="002E1A74" w:rsidRDefault="00780619" w:rsidP="003A7C3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sidRPr="002E1A74">
              <w:rPr>
                <w:sz w:val="28"/>
                <w:szCs w:val="28"/>
                <w:lang w:val="uz-Cyrl-UZ"/>
              </w:rPr>
              <w:t xml:space="preserve"> tabulyatsiya</w:t>
            </w:r>
          </w:p>
          <w:p w14:paraId="7DED52B1" w14:textId="575F3707" w:rsidR="00780619" w:rsidRPr="00844AE4"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табуляция</w:t>
            </w:r>
          </w:p>
          <w:p w14:paraId="148A5381" w14:textId="77777777" w:rsidR="00780619" w:rsidRPr="00844AE4"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645A6F">
              <w:rPr>
                <w:bCs/>
                <w:color w:val="000000"/>
                <w:sz w:val="28"/>
                <w:szCs w:val="28"/>
                <w:lang w:val="uz-Cyrl-UZ"/>
              </w:rPr>
              <w:t>-</w:t>
            </w:r>
            <w:r w:rsidRPr="00844AE4">
              <w:rPr>
                <w:sz w:val="28"/>
                <w:szCs w:val="28"/>
                <w:lang w:val="uz-Cyrl-UZ"/>
              </w:rPr>
              <w:t xml:space="preserve"> tabulation</w:t>
            </w:r>
          </w:p>
          <w:p w14:paraId="19B23171" w14:textId="77777777" w:rsidR="00780619" w:rsidRPr="00844AE4" w:rsidRDefault="00780619" w:rsidP="003A7C3D">
            <w:pPr>
              <w:tabs>
                <w:tab w:val="left" w:pos="4320"/>
                <w:tab w:val="left" w:pos="4500"/>
              </w:tabs>
              <w:rPr>
                <w:sz w:val="28"/>
                <w:szCs w:val="28"/>
                <w:lang w:val="uz-Cyrl-UZ"/>
              </w:rPr>
            </w:pPr>
          </w:p>
          <w:p w14:paraId="641F6AA8" w14:textId="77777777" w:rsidR="00780619" w:rsidRPr="00844AE4" w:rsidRDefault="00780619" w:rsidP="003A7C3D">
            <w:pPr>
              <w:tabs>
                <w:tab w:val="left" w:pos="4320"/>
                <w:tab w:val="left" w:pos="4500"/>
              </w:tabs>
              <w:rPr>
                <w:sz w:val="28"/>
                <w:szCs w:val="28"/>
                <w:lang w:val="uz-Cyrl-UZ"/>
              </w:rPr>
            </w:pPr>
          </w:p>
        </w:tc>
        <w:tc>
          <w:tcPr>
            <w:tcW w:w="2921" w:type="pct"/>
          </w:tcPr>
          <w:p w14:paraId="244B881F" w14:textId="77777777" w:rsidR="00780619" w:rsidRDefault="00780619" w:rsidP="003A7C3D">
            <w:pPr>
              <w:tabs>
                <w:tab w:val="left" w:pos="4320"/>
                <w:tab w:val="left" w:pos="4500"/>
              </w:tabs>
              <w:jc w:val="both"/>
              <w:rPr>
                <w:sz w:val="28"/>
                <w:szCs w:val="28"/>
                <w:lang w:val="uz-Cyrl-UZ"/>
              </w:rPr>
            </w:pPr>
            <w:r>
              <w:rPr>
                <w:sz w:val="28"/>
                <w:szCs w:val="28"/>
              </w:rPr>
              <w:t>1. Представление информации в виде таблицы</w:t>
            </w:r>
            <w:r>
              <w:rPr>
                <w:sz w:val="28"/>
                <w:szCs w:val="28"/>
                <w:lang w:val="uz-Cyrl-UZ"/>
              </w:rPr>
              <w:t>.</w:t>
            </w:r>
          </w:p>
          <w:p w14:paraId="00B1E5FB" w14:textId="77777777" w:rsidR="00780619" w:rsidRPr="00D05AFE" w:rsidRDefault="00780619" w:rsidP="003A7C3D">
            <w:pPr>
              <w:tabs>
                <w:tab w:val="left" w:pos="4320"/>
                <w:tab w:val="left" w:pos="4500"/>
              </w:tabs>
              <w:jc w:val="both"/>
              <w:rPr>
                <w:sz w:val="28"/>
                <w:szCs w:val="28"/>
              </w:rPr>
            </w:pPr>
            <w:r>
              <w:rPr>
                <w:sz w:val="28"/>
                <w:szCs w:val="28"/>
              </w:rPr>
              <w:t>2. Перемещение текущей позиции курсора к следующей позиции табуляции</w:t>
            </w:r>
            <w:r w:rsidRPr="00FB6488">
              <w:rPr>
                <w:sz w:val="28"/>
                <w:szCs w:val="28"/>
              </w:rPr>
              <w:t>.</w:t>
            </w:r>
          </w:p>
          <w:p w14:paraId="43D0840F" w14:textId="77777777" w:rsidR="00780619" w:rsidRPr="00A910CE" w:rsidRDefault="00780619" w:rsidP="003A7C3D">
            <w:pPr>
              <w:tabs>
                <w:tab w:val="left" w:pos="4320"/>
                <w:tab w:val="left" w:pos="4500"/>
              </w:tabs>
              <w:jc w:val="both"/>
              <w:rPr>
                <w:sz w:val="16"/>
                <w:szCs w:val="16"/>
              </w:rPr>
            </w:pPr>
          </w:p>
          <w:p w14:paraId="3166FDEE" w14:textId="77777777" w:rsidR="00780619" w:rsidRDefault="00780619" w:rsidP="003A7C3D">
            <w:pPr>
              <w:tabs>
                <w:tab w:val="left" w:pos="4320"/>
                <w:tab w:val="left" w:pos="4500"/>
              </w:tabs>
              <w:jc w:val="both"/>
              <w:rPr>
                <w:sz w:val="28"/>
                <w:szCs w:val="28"/>
                <w:lang w:val="en-US"/>
              </w:rPr>
            </w:pPr>
            <w:r>
              <w:rPr>
                <w:sz w:val="28"/>
                <w:szCs w:val="28"/>
                <w:lang w:val="uz-Cyrl-UZ"/>
              </w:rPr>
              <w:t xml:space="preserve">1. </w:t>
            </w:r>
            <w:r>
              <w:rPr>
                <w:sz w:val="28"/>
                <w:szCs w:val="28"/>
                <w:lang w:val="en-US"/>
              </w:rPr>
              <w:t>Axborotni jadval ko’rinishida taqdim etish.</w:t>
            </w:r>
          </w:p>
          <w:p w14:paraId="57286788" w14:textId="77777777" w:rsidR="00780619" w:rsidRDefault="00780619" w:rsidP="003A7C3D">
            <w:pPr>
              <w:tabs>
                <w:tab w:val="left" w:pos="4320"/>
                <w:tab w:val="left" w:pos="4500"/>
              </w:tabs>
              <w:jc w:val="both"/>
              <w:rPr>
                <w:sz w:val="28"/>
                <w:szCs w:val="28"/>
                <w:lang w:val="en-US"/>
              </w:rPr>
            </w:pPr>
            <w:r>
              <w:rPr>
                <w:sz w:val="28"/>
                <w:szCs w:val="28"/>
                <w:lang w:val="en-US"/>
              </w:rPr>
              <w:t xml:space="preserve">2. Joriy </w:t>
            </w:r>
            <w:r w:rsidRPr="005A38F6">
              <w:rPr>
                <w:sz w:val="28"/>
                <w:szCs w:val="28"/>
                <w:lang w:val="en-US"/>
              </w:rPr>
              <w:t>pozitsiyadagi</w:t>
            </w:r>
            <w:r>
              <w:rPr>
                <w:sz w:val="28"/>
                <w:szCs w:val="28"/>
                <w:lang w:val="en-US"/>
              </w:rPr>
              <w:t xml:space="preserve"> kursorni tabulatsiyaning keyingi </w:t>
            </w:r>
            <w:r w:rsidRPr="005A38F6">
              <w:rPr>
                <w:sz w:val="28"/>
                <w:szCs w:val="28"/>
                <w:lang w:val="en-US"/>
              </w:rPr>
              <w:t>pozitsiyasiga</w:t>
            </w:r>
            <w:r>
              <w:rPr>
                <w:sz w:val="28"/>
                <w:szCs w:val="28"/>
                <w:lang w:val="en-US"/>
              </w:rPr>
              <w:t xml:space="preserve"> siljitish.</w:t>
            </w:r>
          </w:p>
          <w:p w14:paraId="44189E9A" w14:textId="77777777" w:rsidR="00780619" w:rsidRPr="00A910CE" w:rsidRDefault="00780619" w:rsidP="003A7C3D">
            <w:pPr>
              <w:tabs>
                <w:tab w:val="left" w:pos="4320"/>
                <w:tab w:val="left" w:pos="4500"/>
              </w:tabs>
              <w:jc w:val="both"/>
              <w:rPr>
                <w:sz w:val="16"/>
                <w:szCs w:val="16"/>
                <w:lang w:val="en-US"/>
              </w:rPr>
            </w:pPr>
          </w:p>
          <w:p w14:paraId="7F895DBF" w14:textId="77777777" w:rsidR="00780619" w:rsidRDefault="00780619" w:rsidP="003A7C3D">
            <w:pPr>
              <w:tabs>
                <w:tab w:val="left" w:pos="4320"/>
                <w:tab w:val="left" w:pos="4500"/>
              </w:tabs>
              <w:jc w:val="both"/>
              <w:rPr>
                <w:sz w:val="28"/>
                <w:szCs w:val="28"/>
                <w:lang w:val="uz-Cyrl-UZ"/>
              </w:rPr>
            </w:pPr>
            <w:r w:rsidRPr="005B6905">
              <w:rPr>
                <w:sz w:val="28"/>
                <w:szCs w:val="28"/>
              </w:rPr>
              <w:t>1.</w:t>
            </w:r>
            <w:r>
              <w:rPr>
                <w:sz w:val="28"/>
                <w:szCs w:val="28"/>
              </w:rPr>
              <w:t>Ахборотни жадвал кўринишида тақдим этиш.</w:t>
            </w:r>
          </w:p>
          <w:p w14:paraId="53DE667D" w14:textId="77777777" w:rsidR="00780619" w:rsidRPr="00B30AB7" w:rsidRDefault="00780619" w:rsidP="003A7C3D">
            <w:pPr>
              <w:tabs>
                <w:tab w:val="left" w:pos="4320"/>
                <w:tab w:val="left" w:pos="4500"/>
              </w:tabs>
              <w:jc w:val="both"/>
              <w:rPr>
                <w:sz w:val="28"/>
                <w:szCs w:val="28"/>
              </w:rPr>
            </w:pPr>
            <w:r>
              <w:rPr>
                <w:sz w:val="28"/>
                <w:szCs w:val="28"/>
                <w:lang w:val="uz-Cyrl-UZ"/>
              </w:rPr>
              <w:t xml:space="preserve">2. Жорий </w:t>
            </w:r>
            <w:r>
              <w:rPr>
                <w:sz w:val="28"/>
                <w:szCs w:val="28"/>
              </w:rPr>
              <w:t>позициясидаги курсорни табуляциянинг кейинги позициясига силжитиш.</w:t>
            </w:r>
          </w:p>
        </w:tc>
      </w:tr>
      <w:tr w:rsidR="00780619" w:rsidRPr="000B536F" w14:paraId="1BCF2A73" w14:textId="77777777">
        <w:trPr>
          <w:tblCellSpacing w:w="0" w:type="dxa"/>
          <w:jc w:val="center"/>
        </w:trPr>
        <w:tc>
          <w:tcPr>
            <w:tcW w:w="2079" w:type="pct"/>
          </w:tcPr>
          <w:p w14:paraId="4EA4715D" w14:textId="77777777" w:rsidR="00780619" w:rsidRPr="003A7C3D" w:rsidRDefault="00780619" w:rsidP="004E5BD5">
            <w:pPr>
              <w:tabs>
                <w:tab w:val="left" w:pos="4320"/>
                <w:tab w:val="left" w:pos="4500"/>
              </w:tabs>
              <w:rPr>
                <w:b/>
                <w:sz w:val="28"/>
                <w:szCs w:val="28"/>
                <w:lang w:val="uz-Cyrl-UZ"/>
              </w:rPr>
            </w:pPr>
            <w:r>
              <w:rPr>
                <w:b/>
                <w:sz w:val="28"/>
                <w:szCs w:val="28"/>
              </w:rPr>
              <w:t>«</w:t>
            </w:r>
            <w:r w:rsidRPr="003A7C3D">
              <w:rPr>
                <w:b/>
                <w:sz w:val="28"/>
                <w:szCs w:val="28"/>
                <w:lang w:val="uz-Cyrl-UZ"/>
              </w:rPr>
              <w:t>Твердый» пробел</w:t>
            </w:r>
          </w:p>
          <w:p w14:paraId="159DE2C4" w14:textId="77777777" w:rsidR="00780619" w:rsidRPr="003A7C3D" w:rsidRDefault="00780619" w:rsidP="004E5BD5">
            <w:pPr>
              <w:tabs>
                <w:tab w:val="left" w:pos="4320"/>
                <w:tab w:val="left" w:pos="4500"/>
              </w:tabs>
              <w:rPr>
                <w:b/>
                <w:sz w:val="28"/>
                <w:szCs w:val="28"/>
                <w:lang w:val="uz-Cyrl-UZ"/>
              </w:rPr>
            </w:pPr>
            <w:r w:rsidRPr="003A7C3D">
              <w:rPr>
                <w:b/>
                <w:sz w:val="28"/>
                <w:szCs w:val="28"/>
                <w:lang w:val="uz-Cyrl-UZ"/>
              </w:rPr>
              <w:t xml:space="preserve">uz </w:t>
            </w:r>
            <w:r w:rsidRPr="003A7C3D">
              <w:rPr>
                <w:sz w:val="28"/>
                <w:szCs w:val="28"/>
                <w:lang w:val="uz-Cyrl-UZ"/>
              </w:rPr>
              <w:t>-</w:t>
            </w:r>
            <w:r w:rsidRPr="003A7C3D">
              <w:rPr>
                <w:b/>
                <w:sz w:val="28"/>
                <w:szCs w:val="28"/>
                <w:lang w:val="uz-Cyrl-UZ"/>
              </w:rPr>
              <w:t xml:space="preserve"> </w:t>
            </w:r>
            <w:r w:rsidRPr="003A7C3D">
              <w:rPr>
                <w:sz w:val="28"/>
                <w:szCs w:val="28"/>
                <w:lang w:val="uz-Cyrl-UZ"/>
              </w:rPr>
              <w:t>«o‘zgarmas»</w:t>
            </w:r>
            <w:r>
              <w:rPr>
                <w:sz w:val="28"/>
                <w:szCs w:val="28"/>
                <w:lang w:val="uz-Cyrl-UZ"/>
              </w:rPr>
              <w:t xml:space="preserve"> ochiq joy</w:t>
            </w:r>
          </w:p>
          <w:p w14:paraId="651134D8" w14:textId="702D214D" w:rsidR="00780619" w:rsidRDefault="000B536F" w:rsidP="004E5BD5">
            <w:pPr>
              <w:tabs>
                <w:tab w:val="left" w:pos="4320"/>
                <w:tab w:val="left" w:pos="4500"/>
              </w:tabs>
              <w:rPr>
                <w:sz w:val="28"/>
                <w:szCs w:val="28"/>
                <w:lang w:val="en-US"/>
              </w:rPr>
            </w:pPr>
            <w:r>
              <w:rPr>
                <w:sz w:val="28"/>
                <w:szCs w:val="28"/>
                <w:lang w:val="uz-Cyrl-UZ"/>
              </w:rPr>
              <w:t xml:space="preserve"> </w:t>
            </w:r>
            <w:r w:rsidR="00780619" w:rsidRPr="00844AE4">
              <w:rPr>
                <w:sz w:val="28"/>
                <w:szCs w:val="28"/>
                <w:lang w:val="en-US"/>
              </w:rPr>
              <w:t>«</w:t>
            </w:r>
            <w:r w:rsidR="00780619">
              <w:rPr>
                <w:sz w:val="28"/>
                <w:szCs w:val="28"/>
              </w:rPr>
              <w:t>ўзгармас</w:t>
            </w:r>
            <w:r w:rsidR="00780619" w:rsidRPr="00844AE4">
              <w:rPr>
                <w:sz w:val="28"/>
                <w:szCs w:val="28"/>
                <w:lang w:val="en-US"/>
              </w:rPr>
              <w:t>»</w:t>
            </w:r>
            <w:r w:rsidR="00780619">
              <w:rPr>
                <w:sz w:val="28"/>
                <w:szCs w:val="28"/>
                <w:lang w:val="uz-Cyrl-UZ"/>
              </w:rPr>
              <w:t xml:space="preserve"> очиқ жой</w:t>
            </w:r>
          </w:p>
          <w:p w14:paraId="602532C9" w14:textId="77777777" w:rsidR="00780619" w:rsidRPr="00D430C0" w:rsidRDefault="00780619" w:rsidP="00D430C0">
            <w:pPr>
              <w:tabs>
                <w:tab w:val="left" w:pos="4320"/>
                <w:tab w:val="left" w:pos="4500"/>
              </w:tabs>
              <w:rPr>
                <w:sz w:val="28"/>
                <w:szCs w:val="28"/>
                <w:lang w:val="uz-Cyrl-UZ"/>
              </w:rPr>
            </w:pPr>
            <w:r w:rsidRPr="00851FCC">
              <w:rPr>
                <w:b/>
                <w:sz w:val="28"/>
                <w:szCs w:val="28"/>
                <w:lang w:val="en-US"/>
              </w:rPr>
              <w:t xml:space="preserve">en </w:t>
            </w:r>
            <w:r w:rsidRPr="00645A6F">
              <w:rPr>
                <w:sz w:val="28"/>
                <w:szCs w:val="28"/>
                <w:lang w:val="en-US"/>
              </w:rPr>
              <w:t>-</w:t>
            </w:r>
            <w:r w:rsidRPr="00D430C0">
              <w:rPr>
                <w:sz w:val="28"/>
                <w:szCs w:val="28"/>
                <w:lang w:val="en-US"/>
              </w:rPr>
              <w:t xml:space="preserve"> hard space </w:t>
            </w:r>
          </w:p>
          <w:p w14:paraId="0E1A2D94" w14:textId="77777777" w:rsidR="00780619" w:rsidRPr="00851FCC" w:rsidRDefault="00780619" w:rsidP="004E5BD5">
            <w:pPr>
              <w:tabs>
                <w:tab w:val="left" w:pos="4320"/>
                <w:tab w:val="left" w:pos="4500"/>
              </w:tabs>
              <w:rPr>
                <w:sz w:val="28"/>
                <w:szCs w:val="28"/>
                <w:lang w:val="en-US"/>
              </w:rPr>
            </w:pPr>
          </w:p>
        </w:tc>
        <w:tc>
          <w:tcPr>
            <w:tcW w:w="2921" w:type="pct"/>
          </w:tcPr>
          <w:p w14:paraId="1D53311A" w14:textId="77777777" w:rsidR="00780619" w:rsidRDefault="00780619" w:rsidP="004E5BD5">
            <w:pPr>
              <w:tabs>
                <w:tab w:val="left" w:pos="4320"/>
                <w:tab w:val="left" w:pos="4500"/>
              </w:tabs>
              <w:jc w:val="both"/>
              <w:rPr>
                <w:sz w:val="28"/>
                <w:szCs w:val="28"/>
                <w:lang w:val="uz-Cyrl-UZ"/>
              </w:rPr>
            </w:pPr>
            <w:r>
              <w:rPr>
                <w:sz w:val="28"/>
                <w:szCs w:val="28"/>
              </w:rPr>
              <w:t>В текстовых процессорах – пробел, не удлиняемый при форматировании. Воспринимается текстовым процессором как буква, поэтому составные собственные имена, в которых слова разделены такими пробелами, не разбиваются между соседними строками.</w:t>
            </w:r>
          </w:p>
          <w:p w14:paraId="1B8F7DFA" w14:textId="77777777" w:rsidR="00780619" w:rsidRPr="00A910CE" w:rsidRDefault="00780619" w:rsidP="004E5BD5">
            <w:pPr>
              <w:tabs>
                <w:tab w:val="left" w:pos="4320"/>
                <w:tab w:val="left" w:pos="4500"/>
              </w:tabs>
              <w:jc w:val="both"/>
              <w:rPr>
                <w:sz w:val="16"/>
                <w:szCs w:val="16"/>
              </w:rPr>
            </w:pPr>
          </w:p>
          <w:p w14:paraId="6AE096E4" w14:textId="77777777" w:rsidR="00780619" w:rsidRDefault="00780619" w:rsidP="004E5BD5">
            <w:pPr>
              <w:tabs>
                <w:tab w:val="left" w:pos="4320"/>
                <w:tab w:val="left" w:pos="4500"/>
              </w:tabs>
              <w:jc w:val="both"/>
              <w:rPr>
                <w:sz w:val="28"/>
                <w:szCs w:val="28"/>
                <w:lang w:val="en-US"/>
              </w:rPr>
            </w:pPr>
            <w:r w:rsidRPr="0099137E">
              <w:rPr>
                <w:sz w:val="28"/>
                <w:szCs w:val="28"/>
                <w:lang w:val="en-US"/>
              </w:rPr>
              <w:t xml:space="preserve">Matn protsessorlarida – formatlashda </w:t>
            </w:r>
            <w:r>
              <w:rPr>
                <w:sz w:val="28"/>
                <w:szCs w:val="28"/>
                <w:lang w:val="uz-Cyrl-UZ"/>
              </w:rPr>
              <w:t>uzaytiril</w:t>
            </w:r>
            <w:r w:rsidR="00637540">
              <w:rPr>
                <w:sz w:val="28"/>
                <w:szCs w:val="28"/>
                <w:lang w:val="uz-Cyrl-UZ"/>
              </w:rPr>
              <w:t>-</w:t>
            </w:r>
            <w:r>
              <w:rPr>
                <w:sz w:val="28"/>
                <w:szCs w:val="28"/>
                <w:lang w:val="uz-Cyrl-UZ"/>
              </w:rPr>
              <w:t>maydigan ochiq joy. Matn protsessori harf sifa</w:t>
            </w:r>
            <w:r w:rsidR="00637540">
              <w:rPr>
                <w:sz w:val="28"/>
                <w:szCs w:val="28"/>
                <w:lang w:val="uz-Cyrl-UZ"/>
              </w:rPr>
              <w:t>-</w:t>
            </w:r>
            <w:r>
              <w:rPr>
                <w:sz w:val="28"/>
                <w:szCs w:val="28"/>
                <w:lang w:val="uz-Cyrl-UZ"/>
              </w:rPr>
              <w:t>tida qabul qiladi, shuning uchun so‘zlar shunday</w:t>
            </w:r>
            <w:r w:rsidRPr="002752C5">
              <w:rPr>
                <w:sz w:val="28"/>
                <w:szCs w:val="28"/>
                <w:lang w:val="uz-Cyrl-UZ"/>
              </w:rPr>
              <w:t xml:space="preserve"> </w:t>
            </w:r>
            <w:r>
              <w:rPr>
                <w:sz w:val="28"/>
                <w:szCs w:val="28"/>
                <w:lang w:val="uz-Cyrl-UZ"/>
              </w:rPr>
              <w:t>ochiq</w:t>
            </w:r>
            <w:r w:rsidRPr="002752C5">
              <w:rPr>
                <w:sz w:val="28"/>
                <w:szCs w:val="28"/>
                <w:lang w:val="uz-Cyrl-UZ"/>
              </w:rPr>
              <w:t xml:space="preserve"> </w:t>
            </w:r>
            <w:r>
              <w:rPr>
                <w:sz w:val="28"/>
                <w:szCs w:val="28"/>
                <w:lang w:val="uz-Cyrl-UZ"/>
              </w:rPr>
              <w:t>joylar</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ajratilgan</w:t>
            </w:r>
            <w:r w:rsidRPr="002752C5">
              <w:rPr>
                <w:sz w:val="28"/>
                <w:szCs w:val="28"/>
                <w:lang w:val="uz-Cyrl-UZ"/>
              </w:rPr>
              <w:t xml:space="preserve"> </w:t>
            </w:r>
            <w:r>
              <w:rPr>
                <w:sz w:val="28"/>
                <w:szCs w:val="28"/>
                <w:lang w:val="uz-Cyrl-UZ"/>
              </w:rPr>
              <w:t>tarkibiy</w:t>
            </w:r>
            <w:r w:rsidRPr="002752C5">
              <w:rPr>
                <w:sz w:val="28"/>
                <w:szCs w:val="28"/>
                <w:lang w:val="uz-Cyrl-UZ"/>
              </w:rPr>
              <w:t xml:space="preserve"> </w:t>
            </w:r>
            <w:r>
              <w:rPr>
                <w:sz w:val="28"/>
                <w:szCs w:val="28"/>
                <w:lang w:val="uz-Cyrl-UZ"/>
              </w:rPr>
              <w:t>xususiy</w:t>
            </w:r>
            <w:r w:rsidRPr="002752C5">
              <w:rPr>
                <w:sz w:val="28"/>
                <w:szCs w:val="28"/>
                <w:lang w:val="uz-Cyrl-UZ"/>
              </w:rPr>
              <w:t xml:space="preserve"> </w:t>
            </w:r>
            <w:r>
              <w:rPr>
                <w:sz w:val="28"/>
                <w:szCs w:val="28"/>
                <w:lang w:val="uz-Cyrl-UZ"/>
              </w:rPr>
              <w:t>nomlar</w:t>
            </w:r>
            <w:r w:rsidRPr="002752C5">
              <w:rPr>
                <w:sz w:val="28"/>
                <w:szCs w:val="28"/>
                <w:lang w:val="uz-Cyrl-UZ"/>
              </w:rPr>
              <w:t xml:space="preserve"> </w:t>
            </w:r>
            <w:r>
              <w:rPr>
                <w:sz w:val="28"/>
                <w:szCs w:val="28"/>
                <w:lang w:val="uz-Cyrl-UZ"/>
              </w:rPr>
              <w:t>qo‘shni</w:t>
            </w:r>
            <w:r w:rsidRPr="002752C5">
              <w:rPr>
                <w:sz w:val="28"/>
                <w:szCs w:val="28"/>
                <w:lang w:val="uz-Cyrl-UZ"/>
              </w:rPr>
              <w:t xml:space="preserve"> </w:t>
            </w:r>
            <w:r>
              <w:rPr>
                <w:sz w:val="28"/>
                <w:szCs w:val="28"/>
                <w:lang w:val="uz-Cyrl-UZ"/>
              </w:rPr>
              <w:t>satrlar</w:t>
            </w:r>
            <w:r w:rsidRPr="002752C5">
              <w:rPr>
                <w:sz w:val="28"/>
                <w:szCs w:val="28"/>
                <w:lang w:val="uz-Cyrl-UZ"/>
              </w:rPr>
              <w:t xml:space="preserve"> </w:t>
            </w:r>
            <w:r>
              <w:rPr>
                <w:sz w:val="28"/>
                <w:szCs w:val="28"/>
                <w:lang w:val="uz-Cyrl-UZ"/>
              </w:rPr>
              <w:t>o‘rtasida</w:t>
            </w:r>
            <w:r w:rsidRPr="002752C5">
              <w:rPr>
                <w:sz w:val="28"/>
                <w:szCs w:val="28"/>
                <w:lang w:val="uz-Cyrl-UZ"/>
              </w:rPr>
              <w:t xml:space="preserve"> </w:t>
            </w:r>
            <w:r>
              <w:rPr>
                <w:sz w:val="28"/>
                <w:szCs w:val="28"/>
                <w:lang w:val="uz-Cyrl-UZ"/>
              </w:rPr>
              <w:t>bo‘linmaydi</w:t>
            </w:r>
            <w:r w:rsidRPr="002752C5">
              <w:rPr>
                <w:sz w:val="28"/>
                <w:szCs w:val="28"/>
                <w:lang w:val="uz-Cyrl-UZ"/>
              </w:rPr>
              <w:t>.</w:t>
            </w:r>
          </w:p>
          <w:p w14:paraId="1599FCB5" w14:textId="77777777" w:rsidR="00C663D6" w:rsidRPr="00C663D6" w:rsidRDefault="00C663D6" w:rsidP="004E5BD5">
            <w:pPr>
              <w:tabs>
                <w:tab w:val="left" w:pos="4320"/>
                <w:tab w:val="left" w:pos="4500"/>
              </w:tabs>
              <w:jc w:val="both"/>
              <w:rPr>
                <w:sz w:val="28"/>
                <w:szCs w:val="28"/>
                <w:lang w:val="en-US"/>
              </w:rPr>
            </w:pPr>
          </w:p>
          <w:p w14:paraId="45099613" w14:textId="77777777" w:rsidR="00780619" w:rsidRPr="002752C5" w:rsidRDefault="00780619" w:rsidP="004E5BD5">
            <w:pPr>
              <w:tabs>
                <w:tab w:val="left" w:pos="4320"/>
                <w:tab w:val="left" w:pos="4500"/>
              </w:tabs>
              <w:jc w:val="both"/>
              <w:rPr>
                <w:sz w:val="28"/>
                <w:szCs w:val="28"/>
                <w:lang w:val="uz-Cyrl-UZ"/>
              </w:rPr>
            </w:pPr>
            <w:r>
              <w:rPr>
                <w:sz w:val="28"/>
                <w:szCs w:val="28"/>
              </w:rPr>
              <w:t xml:space="preserve">Матн процессорларида – форматлашда </w:t>
            </w:r>
            <w:r>
              <w:rPr>
                <w:sz w:val="28"/>
                <w:szCs w:val="28"/>
                <w:lang w:val="uz-Cyrl-UZ"/>
              </w:rPr>
              <w:t>узай</w:t>
            </w:r>
            <w:r w:rsidR="00637540">
              <w:rPr>
                <w:sz w:val="28"/>
                <w:szCs w:val="28"/>
                <w:lang w:val="uz-Cyrl-UZ"/>
              </w:rPr>
              <w:t>-</w:t>
            </w:r>
            <w:r>
              <w:rPr>
                <w:sz w:val="28"/>
                <w:szCs w:val="28"/>
                <w:lang w:val="uz-Cyrl-UZ"/>
              </w:rPr>
              <w:t>тирилмайдиган очиқ жой. Матн процессори ҳарф сифатида қабул қилади, шунинг учун сўзлар ш</w:t>
            </w:r>
            <w:r w:rsidRPr="002752C5">
              <w:rPr>
                <w:sz w:val="28"/>
                <w:szCs w:val="28"/>
                <w:lang w:val="uz-Cyrl-UZ"/>
              </w:rPr>
              <w:t>ундай очиқ жойлар билан ажратил</w:t>
            </w:r>
            <w:r w:rsidR="00637540">
              <w:rPr>
                <w:sz w:val="28"/>
                <w:szCs w:val="28"/>
                <w:lang w:val="uz-Cyrl-UZ"/>
              </w:rPr>
              <w:t>-</w:t>
            </w:r>
            <w:r w:rsidRPr="002752C5">
              <w:rPr>
                <w:sz w:val="28"/>
                <w:szCs w:val="28"/>
                <w:lang w:val="uz-Cyrl-UZ"/>
              </w:rPr>
              <w:t>ган таркибий хусусий номлар қўшни сатрлар ўртасида бўлинмайди.</w:t>
            </w:r>
          </w:p>
        </w:tc>
      </w:tr>
      <w:tr w:rsidR="00780619" w:rsidRPr="000B536F" w14:paraId="29C72FE8" w14:textId="77777777">
        <w:trPr>
          <w:tblCellSpacing w:w="0" w:type="dxa"/>
          <w:jc w:val="center"/>
        </w:trPr>
        <w:tc>
          <w:tcPr>
            <w:tcW w:w="2079" w:type="pct"/>
          </w:tcPr>
          <w:p w14:paraId="759C458E" w14:textId="77777777" w:rsidR="00780619" w:rsidRPr="004879B7" w:rsidRDefault="00780619" w:rsidP="003A7C3D">
            <w:pPr>
              <w:tabs>
                <w:tab w:val="left" w:pos="4320"/>
                <w:tab w:val="left" w:pos="4500"/>
              </w:tabs>
              <w:rPr>
                <w:b/>
                <w:sz w:val="28"/>
                <w:szCs w:val="28"/>
                <w:lang w:val="uz-Cyrl-UZ"/>
              </w:rPr>
            </w:pPr>
            <w:r w:rsidRPr="00F11978">
              <w:rPr>
                <w:b/>
                <w:sz w:val="28"/>
                <w:szCs w:val="28"/>
                <w:lang w:val="uz-Cyrl-UZ"/>
              </w:rPr>
              <w:t>Тег</w:t>
            </w:r>
          </w:p>
          <w:p w14:paraId="0725593E" w14:textId="74789434" w:rsidR="00780619" w:rsidRPr="00F11978" w:rsidRDefault="00780619" w:rsidP="003A7C3D">
            <w:pPr>
              <w:rPr>
                <w:bCs/>
                <w:sz w:val="28"/>
                <w:szCs w:val="28"/>
                <w:lang w:val="uz-Cyrl-UZ"/>
              </w:rPr>
            </w:pPr>
            <w:r w:rsidRPr="00F11978">
              <w:rPr>
                <w:b/>
                <w:sz w:val="28"/>
                <w:szCs w:val="28"/>
                <w:lang w:val="uz-Cyrl-UZ"/>
              </w:rPr>
              <w:t xml:space="preserve">uz </w:t>
            </w:r>
            <w:r w:rsidRPr="00F11978">
              <w:rPr>
                <w:sz w:val="28"/>
                <w:szCs w:val="28"/>
                <w:lang w:val="uz-Cyrl-UZ"/>
              </w:rPr>
              <w:t>- teg</w:t>
            </w:r>
            <w:r w:rsidR="00D7251A">
              <w:rPr>
                <w:sz w:val="28"/>
                <w:szCs w:val="28"/>
                <w:lang w:val="uz-Cyrl-UZ"/>
              </w:rPr>
              <w:t xml:space="preserve"> </w:t>
            </w:r>
          </w:p>
          <w:p w14:paraId="3EDD4E5B" w14:textId="1ADE1FC1" w:rsidR="00780619" w:rsidRPr="00F11978" w:rsidRDefault="000B536F" w:rsidP="003A7C3D">
            <w:pPr>
              <w:tabs>
                <w:tab w:val="left" w:pos="4320"/>
                <w:tab w:val="left" w:pos="4500"/>
              </w:tabs>
              <w:rPr>
                <w:sz w:val="28"/>
                <w:szCs w:val="28"/>
                <w:lang w:val="uz-Cyrl-UZ"/>
              </w:rPr>
            </w:pPr>
            <w:r>
              <w:rPr>
                <w:sz w:val="28"/>
                <w:szCs w:val="28"/>
                <w:lang w:val="uz-Cyrl-UZ"/>
              </w:rPr>
              <w:t xml:space="preserve"> </w:t>
            </w:r>
            <w:r w:rsidR="00780619" w:rsidRPr="00F11978">
              <w:rPr>
                <w:sz w:val="28"/>
                <w:szCs w:val="28"/>
                <w:lang w:val="uz-Cyrl-UZ"/>
              </w:rPr>
              <w:t>тег</w:t>
            </w:r>
          </w:p>
          <w:p w14:paraId="4B13C0B1" w14:textId="77777777" w:rsidR="00780619" w:rsidRPr="00F11978" w:rsidRDefault="00780619" w:rsidP="003A7C3D">
            <w:pPr>
              <w:tabs>
                <w:tab w:val="left" w:pos="4320"/>
                <w:tab w:val="left" w:pos="4500"/>
              </w:tabs>
              <w:rPr>
                <w:sz w:val="28"/>
                <w:szCs w:val="28"/>
                <w:lang w:val="uz-Cyrl-UZ"/>
              </w:rPr>
            </w:pPr>
            <w:r w:rsidRPr="00F11978">
              <w:rPr>
                <w:b/>
                <w:bCs/>
                <w:color w:val="000000"/>
                <w:sz w:val="28"/>
                <w:szCs w:val="28"/>
                <w:lang w:val="uz-Cyrl-UZ"/>
              </w:rPr>
              <w:t xml:space="preserve">en </w:t>
            </w:r>
            <w:r w:rsidRPr="00270884">
              <w:rPr>
                <w:bCs/>
                <w:color w:val="000000"/>
                <w:sz w:val="28"/>
                <w:szCs w:val="28"/>
                <w:lang w:val="uz-Cyrl-UZ"/>
              </w:rPr>
              <w:t>-</w:t>
            </w:r>
            <w:r w:rsidRPr="00F11978">
              <w:rPr>
                <w:sz w:val="28"/>
                <w:szCs w:val="28"/>
                <w:lang w:val="uz-Cyrl-UZ"/>
              </w:rPr>
              <w:t xml:space="preserve"> tag</w:t>
            </w:r>
          </w:p>
          <w:p w14:paraId="4FD412A7" w14:textId="77777777" w:rsidR="00780619" w:rsidRPr="00F11978" w:rsidRDefault="00780619" w:rsidP="003A7C3D">
            <w:pPr>
              <w:tabs>
                <w:tab w:val="left" w:pos="4320"/>
                <w:tab w:val="left" w:pos="4500"/>
              </w:tabs>
              <w:rPr>
                <w:sz w:val="28"/>
                <w:szCs w:val="28"/>
                <w:lang w:val="uz-Cyrl-UZ"/>
              </w:rPr>
            </w:pPr>
          </w:p>
        </w:tc>
        <w:tc>
          <w:tcPr>
            <w:tcW w:w="2921" w:type="pct"/>
          </w:tcPr>
          <w:p w14:paraId="15DC6E08" w14:textId="1FD6870A" w:rsidR="00780619" w:rsidRPr="00EB4564" w:rsidRDefault="00780619" w:rsidP="003A7C3D">
            <w:pPr>
              <w:jc w:val="both"/>
              <w:rPr>
                <w:sz w:val="28"/>
                <w:szCs w:val="28"/>
              </w:rPr>
            </w:pPr>
            <w:r w:rsidRPr="00EB4564">
              <w:rPr>
                <w:sz w:val="28"/>
                <w:szCs w:val="28"/>
              </w:rPr>
              <w:t xml:space="preserve">В языке HTML – специальный символ, определяющий раздел документа, способ форматирования текста или другие действия. Начинается знаком «&lt;» и завершается знаком «&gt;». Как правило, в HTML теги используются парами. Закрывающий тег отличается от открывающего наличием косой черты после левой </w:t>
            </w:r>
            <w:r w:rsidRPr="004167B1">
              <w:rPr>
                <w:sz w:val="28"/>
                <w:szCs w:val="28"/>
              </w:rPr>
              <w:t>угловой скобки</w:t>
            </w:r>
            <w:r w:rsidRPr="00EB4564">
              <w:rPr>
                <w:sz w:val="28"/>
                <w:szCs w:val="28"/>
              </w:rPr>
              <w:t>.</w:t>
            </w:r>
            <w:r w:rsidR="00D7251A">
              <w:rPr>
                <w:sz w:val="28"/>
                <w:szCs w:val="28"/>
              </w:rPr>
              <w:t xml:space="preserve"> </w:t>
            </w:r>
          </w:p>
          <w:p w14:paraId="4475E8D2" w14:textId="77777777" w:rsidR="00780619" w:rsidRPr="00DE4857" w:rsidRDefault="00780619" w:rsidP="003A7C3D">
            <w:pPr>
              <w:jc w:val="both"/>
              <w:rPr>
                <w:sz w:val="28"/>
                <w:szCs w:val="28"/>
              </w:rPr>
            </w:pPr>
          </w:p>
          <w:p w14:paraId="7A7197CD" w14:textId="77777777" w:rsidR="00780619" w:rsidRPr="00EB4564" w:rsidRDefault="00780619" w:rsidP="003A7C3D">
            <w:pPr>
              <w:jc w:val="both"/>
              <w:rPr>
                <w:sz w:val="28"/>
                <w:szCs w:val="28"/>
                <w:lang w:val="en-US"/>
              </w:rPr>
            </w:pPr>
            <w:r w:rsidRPr="00EB4564">
              <w:rPr>
                <w:i/>
                <w:sz w:val="28"/>
                <w:szCs w:val="28"/>
                <w:lang w:val="en-US"/>
              </w:rPr>
              <w:t>HTML</w:t>
            </w:r>
            <w:r w:rsidRPr="002A12CF">
              <w:rPr>
                <w:sz w:val="28"/>
                <w:szCs w:val="28"/>
                <w:lang w:val="en-US"/>
              </w:rPr>
              <w:t xml:space="preserve"> </w:t>
            </w:r>
            <w:r w:rsidRPr="00EB4564">
              <w:rPr>
                <w:sz w:val="28"/>
                <w:szCs w:val="28"/>
                <w:lang w:val="en-US"/>
              </w:rPr>
              <w:t>tilida</w:t>
            </w:r>
            <w:r w:rsidRPr="002A12CF">
              <w:rPr>
                <w:sz w:val="28"/>
                <w:szCs w:val="28"/>
                <w:lang w:val="en-US"/>
              </w:rPr>
              <w:t xml:space="preserve"> – </w:t>
            </w:r>
            <w:r w:rsidRPr="00EB4564">
              <w:rPr>
                <w:sz w:val="28"/>
                <w:szCs w:val="28"/>
                <w:lang w:val="en-US"/>
              </w:rPr>
              <w:t>hujjatning</w:t>
            </w:r>
            <w:r w:rsidRPr="002A12CF">
              <w:rPr>
                <w:sz w:val="28"/>
                <w:szCs w:val="28"/>
                <w:lang w:val="en-US"/>
              </w:rPr>
              <w:t xml:space="preserve"> </w:t>
            </w:r>
            <w:r w:rsidRPr="00EB4564">
              <w:rPr>
                <w:sz w:val="28"/>
                <w:szCs w:val="28"/>
                <w:lang w:val="en-US"/>
              </w:rPr>
              <w:t>b</w:t>
            </w:r>
            <w:r>
              <w:rPr>
                <w:sz w:val="28"/>
                <w:szCs w:val="28"/>
                <w:lang w:val="en-US"/>
              </w:rPr>
              <w:t>o‘</w:t>
            </w:r>
            <w:r w:rsidRPr="00EB4564">
              <w:rPr>
                <w:sz w:val="28"/>
                <w:szCs w:val="28"/>
                <w:lang w:val="en-US"/>
              </w:rPr>
              <w:t>linishini</w:t>
            </w:r>
            <w:r w:rsidRPr="002A12CF">
              <w:rPr>
                <w:sz w:val="28"/>
                <w:szCs w:val="28"/>
                <w:lang w:val="en-US"/>
              </w:rPr>
              <w:t xml:space="preserve">, </w:t>
            </w:r>
            <w:r w:rsidRPr="00EB4564">
              <w:rPr>
                <w:sz w:val="28"/>
                <w:szCs w:val="28"/>
                <w:lang w:val="en-US"/>
              </w:rPr>
              <w:t>matnni</w:t>
            </w:r>
            <w:r w:rsidRPr="002A12CF">
              <w:rPr>
                <w:sz w:val="28"/>
                <w:szCs w:val="28"/>
                <w:lang w:val="en-US"/>
              </w:rPr>
              <w:t xml:space="preserve"> </w:t>
            </w:r>
            <w:r w:rsidRPr="00EB4564">
              <w:rPr>
                <w:sz w:val="28"/>
                <w:szCs w:val="28"/>
                <w:lang w:val="en-US"/>
              </w:rPr>
              <w:t>formatlash</w:t>
            </w:r>
            <w:r w:rsidRPr="002A12CF">
              <w:rPr>
                <w:sz w:val="28"/>
                <w:szCs w:val="28"/>
                <w:lang w:val="en-US"/>
              </w:rPr>
              <w:t xml:space="preserve"> </w:t>
            </w:r>
            <w:r w:rsidRPr="00EB4564">
              <w:rPr>
                <w:sz w:val="28"/>
                <w:szCs w:val="28"/>
                <w:lang w:val="en-US"/>
              </w:rPr>
              <w:t>usulini</w:t>
            </w:r>
            <w:r w:rsidRPr="002A12CF">
              <w:rPr>
                <w:sz w:val="28"/>
                <w:szCs w:val="28"/>
                <w:lang w:val="en-US"/>
              </w:rPr>
              <w:t xml:space="preserve"> </w:t>
            </w:r>
            <w:r w:rsidRPr="00EB4564">
              <w:rPr>
                <w:sz w:val="28"/>
                <w:szCs w:val="28"/>
                <w:lang w:val="en-US"/>
              </w:rPr>
              <w:t>yoki</w:t>
            </w:r>
            <w:r w:rsidRPr="002A12CF">
              <w:rPr>
                <w:sz w:val="28"/>
                <w:szCs w:val="28"/>
                <w:lang w:val="en-US"/>
              </w:rPr>
              <w:t xml:space="preserve"> </w:t>
            </w:r>
            <w:r w:rsidRPr="00EB4564">
              <w:rPr>
                <w:sz w:val="28"/>
                <w:szCs w:val="28"/>
                <w:lang w:val="en-US"/>
              </w:rPr>
              <w:t>boshqa</w:t>
            </w:r>
            <w:r w:rsidRPr="002A12CF">
              <w:rPr>
                <w:sz w:val="28"/>
                <w:szCs w:val="28"/>
                <w:lang w:val="en-US"/>
              </w:rPr>
              <w:t xml:space="preserve"> </w:t>
            </w:r>
            <w:r w:rsidRPr="00EB4564">
              <w:rPr>
                <w:sz w:val="28"/>
                <w:szCs w:val="28"/>
                <w:lang w:val="en-US"/>
              </w:rPr>
              <w:t>amallarni</w:t>
            </w:r>
            <w:r w:rsidRPr="002A12CF">
              <w:rPr>
                <w:sz w:val="28"/>
                <w:szCs w:val="28"/>
                <w:lang w:val="en-US"/>
              </w:rPr>
              <w:t xml:space="preserve"> </w:t>
            </w:r>
            <w:r w:rsidRPr="00EB4564">
              <w:rPr>
                <w:sz w:val="28"/>
                <w:szCs w:val="28"/>
                <w:lang w:val="en-US"/>
              </w:rPr>
              <w:t>belgilovchi</w:t>
            </w:r>
            <w:r w:rsidRPr="002A12CF">
              <w:rPr>
                <w:sz w:val="28"/>
                <w:szCs w:val="28"/>
                <w:lang w:val="en-US"/>
              </w:rPr>
              <w:t xml:space="preserve"> </w:t>
            </w:r>
            <w:r w:rsidRPr="00EB4564">
              <w:rPr>
                <w:sz w:val="28"/>
                <w:szCs w:val="28"/>
                <w:lang w:val="en-US"/>
              </w:rPr>
              <w:t>maxsus</w:t>
            </w:r>
            <w:r w:rsidRPr="002A12CF">
              <w:rPr>
                <w:sz w:val="28"/>
                <w:szCs w:val="28"/>
                <w:lang w:val="en-US"/>
              </w:rPr>
              <w:t xml:space="preserve"> </w:t>
            </w:r>
            <w:r w:rsidRPr="00EB4564">
              <w:rPr>
                <w:sz w:val="28"/>
                <w:szCs w:val="28"/>
                <w:lang w:val="en-US"/>
              </w:rPr>
              <w:t>simvol</w:t>
            </w:r>
            <w:r w:rsidRPr="002A12CF">
              <w:rPr>
                <w:sz w:val="28"/>
                <w:szCs w:val="28"/>
                <w:lang w:val="en-US"/>
              </w:rPr>
              <w:t xml:space="preserve">. «&lt;» </w:t>
            </w:r>
            <w:r w:rsidRPr="00EB4564">
              <w:rPr>
                <w:sz w:val="28"/>
                <w:szCs w:val="28"/>
                <w:lang w:val="en-US"/>
              </w:rPr>
              <w:t>belgisi</w:t>
            </w:r>
            <w:r w:rsidRPr="002A12CF">
              <w:rPr>
                <w:sz w:val="28"/>
                <w:szCs w:val="28"/>
                <w:lang w:val="en-US"/>
              </w:rPr>
              <w:t xml:space="preserve"> </w:t>
            </w:r>
            <w:r w:rsidRPr="00EB4564">
              <w:rPr>
                <w:sz w:val="28"/>
                <w:szCs w:val="28"/>
                <w:lang w:val="en-US"/>
              </w:rPr>
              <w:t>bilan</w:t>
            </w:r>
            <w:r w:rsidRPr="002A12CF">
              <w:rPr>
                <w:sz w:val="28"/>
                <w:szCs w:val="28"/>
                <w:lang w:val="en-US"/>
              </w:rPr>
              <w:t xml:space="preserve"> </w:t>
            </w:r>
            <w:r w:rsidRPr="00EB4564">
              <w:rPr>
                <w:sz w:val="28"/>
                <w:szCs w:val="28"/>
                <w:lang w:val="en-US"/>
              </w:rPr>
              <w:t>boshlanadi</w:t>
            </w:r>
            <w:r w:rsidRPr="002A12CF">
              <w:rPr>
                <w:sz w:val="28"/>
                <w:szCs w:val="28"/>
                <w:lang w:val="en-US"/>
              </w:rPr>
              <w:t xml:space="preserve"> </w:t>
            </w:r>
            <w:r w:rsidRPr="00EB4564">
              <w:rPr>
                <w:sz w:val="28"/>
                <w:szCs w:val="28"/>
                <w:lang w:val="en-US"/>
              </w:rPr>
              <w:t>va</w:t>
            </w:r>
            <w:r w:rsidRPr="002A12CF">
              <w:rPr>
                <w:sz w:val="28"/>
                <w:szCs w:val="28"/>
                <w:lang w:val="en-US"/>
              </w:rPr>
              <w:t xml:space="preserve"> «&gt;» </w:t>
            </w:r>
            <w:r w:rsidRPr="00EB4564">
              <w:rPr>
                <w:sz w:val="28"/>
                <w:szCs w:val="28"/>
                <w:lang w:val="en-US"/>
              </w:rPr>
              <w:t>belgisi</w:t>
            </w:r>
            <w:r w:rsidRPr="002A12CF">
              <w:rPr>
                <w:sz w:val="28"/>
                <w:szCs w:val="28"/>
                <w:lang w:val="en-US"/>
              </w:rPr>
              <w:t xml:space="preserve"> </w:t>
            </w:r>
            <w:r w:rsidRPr="00EB4564">
              <w:rPr>
                <w:sz w:val="28"/>
                <w:szCs w:val="28"/>
                <w:lang w:val="en-US"/>
              </w:rPr>
              <w:t>bilan</w:t>
            </w:r>
            <w:r w:rsidRPr="002A12CF">
              <w:rPr>
                <w:sz w:val="28"/>
                <w:szCs w:val="28"/>
                <w:lang w:val="en-US"/>
              </w:rPr>
              <w:t xml:space="preserve"> </w:t>
            </w:r>
            <w:r w:rsidRPr="00EB4564">
              <w:rPr>
                <w:sz w:val="28"/>
                <w:szCs w:val="28"/>
                <w:lang w:val="en-US"/>
              </w:rPr>
              <w:t>yakunlanadi</w:t>
            </w:r>
            <w:r w:rsidRPr="002A12CF">
              <w:rPr>
                <w:sz w:val="28"/>
                <w:szCs w:val="28"/>
                <w:lang w:val="en-US"/>
              </w:rPr>
              <w:t xml:space="preserve">. </w:t>
            </w:r>
            <w:r w:rsidRPr="00EB4564">
              <w:rPr>
                <w:sz w:val="28"/>
                <w:szCs w:val="28"/>
                <w:lang w:val="en-US"/>
              </w:rPr>
              <w:t xml:space="preserve">Odatda </w:t>
            </w:r>
            <w:r w:rsidRPr="00EB4564">
              <w:rPr>
                <w:i/>
                <w:sz w:val="28"/>
                <w:szCs w:val="28"/>
                <w:lang w:val="en-US"/>
              </w:rPr>
              <w:t>HTML</w:t>
            </w:r>
            <w:r w:rsidRPr="00EB4564">
              <w:rPr>
                <w:sz w:val="28"/>
                <w:szCs w:val="28"/>
                <w:lang w:val="en-US"/>
              </w:rPr>
              <w:t xml:space="preserve"> da teglardan juft holda foydalaniladi. Yopadigan teg ochadigan tegdan, chap burchakdagi qavsdan keyin keladigan qiya chiziq b</w:t>
            </w:r>
            <w:r>
              <w:rPr>
                <w:sz w:val="28"/>
                <w:szCs w:val="28"/>
                <w:lang w:val="en-US"/>
              </w:rPr>
              <w:t>o‘</w:t>
            </w:r>
            <w:r w:rsidRPr="00EB4564">
              <w:rPr>
                <w:sz w:val="28"/>
                <w:szCs w:val="28"/>
                <w:lang w:val="en-US"/>
              </w:rPr>
              <w:t>lishi bilan farq qiladi.</w:t>
            </w:r>
          </w:p>
          <w:p w14:paraId="72D999AB" w14:textId="77777777" w:rsidR="00780619" w:rsidRDefault="00780619" w:rsidP="003A7C3D">
            <w:pPr>
              <w:jc w:val="both"/>
              <w:rPr>
                <w:sz w:val="28"/>
                <w:szCs w:val="28"/>
                <w:lang w:val="en-US"/>
              </w:rPr>
            </w:pPr>
          </w:p>
          <w:p w14:paraId="20E91B40" w14:textId="67F3289B" w:rsidR="00780619" w:rsidRPr="005C29B7" w:rsidRDefault="00780619" w:rsidP="003A7C3D">
            <w:pPr>
              <w:tabs>
                <w:tab w:val="left" w:pos="4320"/>
                <w:tab w:val="left" w:pos="4500"/>
              </w:tabs>
              <w:jc w:val="both"/>
              <w:rPr>
                <w:sz w:val="28"/>
                <w:szCs w:val="28"/>
                <w:lang w:val="en-US"/>
              </w:rPr>
            </w:pPr>
            <w:r w:rsidRPr="002A12CF">
              <w:rPr>
                <w:sz w:val="28"/>
                <w:szCs w:val="28"/>
                <w:lang w:val="en-US"/>
              </w:rPr>
              <w:t xml:space="preserve">HTML </w:t>
            </w:r>
            <w:r w:rsidRPr="00EB4564">
              <w:rPr>
                <w:sz w:val="28"/>
                <w:szCs w:val="28"/>
              </w:rPr>
              <w:t>тилида</w:t>
            </w:r>
            <w:r w:rsidRPr="002A12CF">
              <w:rPr>
                <w:sz w:val="28"/>
                <w:szCs w:val="28"/>
                <w:lang w:val="en-US"/>
              </w:rPr>
              <w:t xml:space="preserve"> – </w:t>
            </w:r>
            <w:r w:rsidRPr="00EB4564">
              <w:rPr>
                <w:sz w:val="28"/>
                <w:szCs w:val="28"/>
              </w:rPr>
              <w:t>ҳужжатнинг</w:t>
            </w:r>
            <w:r w:rsidRPr="002A12CF">
              <w:rPr>
                <w:sz w:val="28"/>
                <w:szCs w:val="28"/>
                <w:lang w:val="en-US"/>
              </w:rPr>
              <w:t xml:space="preserve"> </w:t>
            </w:r>
            <w:r w:rsidRPr="00EB4564">
              <w:rPr>
                <w:sz w:val="28"/>
                <w:szCs w:val="28"/>
              </w:rPr>
              <w:t>бўлинишини</w:t>
            </w:r>
            <w:r w:rsidRPr="002A12CF">
              <w:rPr>
                <w:sz w:val="28"/>
                <w:szCs w:val="28"/>
                <w:lang w:val="en-US"/>
              </w:rPr>
              <w:t xml:space="preserve">, </w:t>
            </w:r>
            <w:r w:rsidRPr="00EB4564">
              <w:rPr>
                <w:sz w:val="28"/>
                <w:szCs w:val="28"/>
              </w:rPr>
              <w:t>матнни</w:t>
            </w:r>
            <w:r w:rsidRPr="002A12CF">
              <w:rPr>
                <w:sz w:val="28"/>
                <w:szCs w:val="28"/>
                <w:lang w:val="en-US"/>
              </w:rPr>
              <w:t xml:space="preserve"> </w:t>
            </w:r>
            <w:r w:rsidRPr="00EB4564">
              <w:rPr>
                <w:sz w:val="28"/>
                <w:szCs w:val="28"/>
              </w:rPr>
              <w:t>форматлаш</w:t>
            </w:r>
            <w:r w:rsidRPr="002A12CF">
              <w:rPr>
                <w:sz w:val="28"/>
                <w:szCs w:val="28"/>
                <w:lang w:val="en-US"/>
              </w:rPr>
              <w:t xml:space="preserve"> </w:t>
            </w:r>
            <w:r w:rsidRPr="00EB4564">
              <w:rPr>
                <w:sz w:val="28"/>
                <w:szCs w:val="28"/>
              </w:rPr>
              <w:t>усулини</w:t>
            </w:r>
            <w:r w:rsidRPr="002A12CF">
              <w:rPr>
                <w:sz w:val="28"/>
                <w:szCs w:val="28"/>
                <w:lang w:val="en-US"/>
              </w:rPr>
              <w:t xml:space="preserve"> </w:t>
            </w:r>
            <w:r w:rsidRPr="00EB4564">
              <w:rPr>
                <w:sz w:val="28"/>
                <w:szCs w:val="28"/>
              </w:rPr>
              <w:t>ёки</w:t>
            </w:r>
            <w:r w:rsidRPr="002A12CF">
              <w:rPr>
                <w:sz w:val="28"/>
                <w:szCs w:val="28"/>
                <w:lang w:val="en-US"/>
              </w:rPr>
              <w:t xml:space="preserve"> </w:t>
            </w:r>
            <w:r w:rsidRPr="00EB4564">
              <w:rPr>
                <w:sz w:val="28"/>
                <w:szCs w:val="28"/>
              </w:rPr>
              <w:t>бошқа</w:t>
            </w:r>
            <w:r w:rsidRPr="002A12CF">
              <w:rPr>
                <w:sz w:val="28"/>
                <w:szCs w:val="28"/>
                <w:lang w:val="en-US"/>
              </w:rPr>
              <w:t xml:space="preserve"> </w:t>
            </w:r>
            <w:r w:rsidRPr="00EB4564">
              <w:rPr>
                <w:sz w:val="28"/>
                <w:szCs w:val="28"/>
              </w:rPr>
              <w:t>амалларни</w:t>
            </w:r>
            <w:r w:rsidRPr="002A12CF">
              <w:rPr>
                <w:sz w:val="28"/>
                <w:szCs w:val="28"/>
                <w:lang w:val="en-US"/>
              </w:rPr>
              <w:t xml:space="preserve"> </w:t>
            </w:r>
            <w:r w:rsidRPr="00EB4564">
              <w:rPr>
                <w:sz w:val="28"/>
                <w:szCs w:val="28"/>
              </w:rPr>
              <w:t>белгиловчи</w:t>
            </w:r>
            <w:r w:rsidRPr="002A12CF">
              <w:rPr>
                <w:sz w:val="28"/>
                <w:szCs w:val="28"/>
                <w:lang w:val="en-US"/>
              </w:rPr>
              <w:t xml:space="preserve"> </w:t>
            </w:r>
            <w:r w:rsidRPr="00EB4564">
              <w:rPr>
                <w:sz w:val="28"/>
                <w:szCs w:val="28"/>
              </w:rPr>
              <w:t>махсус</w:t>
            </w:r>
            <w:r w:rsidRPr="002A12CF">
              <w:rPr>
                <w:sz w:val="28"/>
                <w:szCs w:val="28"/>
                <w:lang w:val="en-US"/>
              </w:rPr>
              <w:t xml:space="preserve"> </w:t>
            </w:r>
            <w:r w:rsidRPr="00EB4564">
              <w:rPr>
                <w:sz w:val="28"/>
                <w:szCs w:val="28"/>
              </w:rPr>
              <w:t>символ</w:t>
            </w:r>
            <w:r w:rsidRPr="002A12CF">
              <w:rPr>
                <w:sz w:val="28"/>
                <w:szCs w:val="28"/>
                <w:lang w:val="en-US"/>
              </w:rPr>
              <w:t xml:space="preserve">. «&lt;» </w:t>
            </w:r>
            <w:r w:rsidRPr="00EB4564">
              <w:rPr>
                <w:sz w:val="28"/>
                <w:szCs w:val="28"/>
              </w:rPr>
              <w:t>белгиси</w:t>
            </w:r>
            <w:r w:rsidRPr="002A12CF">
              <w:rPr>
                <w:sz w:val="28"/>
                <w:szCs w:val="28"/>
                <w:lang w:val="en-US"/>
              </w:rPr>
              <w:t xml:space="preserve"> </w:t>
            </w:r>
            <w:r w:rsidRPr="00EB4564">
              <w:rPr>
                <w:sz w:val="28"/>
                <w:szCs w:val="28"/>
              </w:rPr>
              <w:t>билан</w:t>
            </w:r>
            <w:r w:rsidRPr="002A12CF">
              <w:rPr>
                <w:sz w:val="28"/>
                <w:szCs w:val="28"/>
                <w:lang w:val="en-US"/>
              </w:rPr>
              <w:t xml:space="preserve"> </w:t>
            </w:r>
            <w:r w:rsidRPr="00EB4564">
              <w:rPr>
                <w:sz w:val="28"/>
                <w:szCs w:val="28"/>
              </w:rPr>
              <w:t>бошланади</w:t>
            </w:r>
            <w:r w:rsidRPr="002A12CF">
              <w:rPr>
                <w:sz w:val="28"/>
                <w:szCs w:val="28"/>
                <w:lang w:val="en-US"/>
              </w:rPr>
              <w:t xml:space="preserve"> </w:t>
            </w:r>
            <w:r w:rsidRPr="00EB4564">
              <w:rPr>
                <w:sz w:val="28"/>
                <w:szCs w:val="28"/>
              </w:rPr>
              <w:t>ва</w:t>
            </w:r>
            <w:r w:rsidRPr="002A12CF">
              <w:rPr>
                <w:sz w:val="28"/>
                <w:szCs w:val="28"/>
                <w:lang w:val="en-US"/>
              </w:rPr>
              <w:t xml:space="preserve"> «&gt;»</w:t>
            </w:r>
            <w:r>
              <w:rPr>
                <w:sz w:val="28"/>
                <w:szCs w:val="28"/>
                <w:lang w:val="en-US"/>
              </w:rPr>
              <w:t xml:space="preserve"> </w:t>
            </w:r>
            <w:r w:rsidRPr="00EB4564">
              <w:rPr>
                <w:sz w:val="28"/>
                <w:szCs w:val="28"/>
              </w:rPr>
              <w:t>белгиси</w:t>
            </w:r>
            <w:r w:rsidRPr="002A12CF">
              <w:rPr>
                <w:sz w:val="28"/>
                <w:szCs w:val="28"/>
                <w:lang w:val="en-US"/>
              </w:rPr>
              <w:t xml:space="preserve"> </w:t>
            </w:r>
            <w:r w:rsidRPr="00EB4564">
              <w:rPr>
                <w:sz w:val="28"/>
                <w:szCs w:val="28"/>
              </w:rPr>
              <w:t>билан</w:t>
            </w:r>
            <w:r w:rsidRPr="002A12CF">
              <w:rPr>
                <w:sz w:val="28"/>
                <w:szCs w:val="28"/>
                <w:lang w:val="en-US"/>
              </w:rPr>
              <w:t xml:space="preserve"> </w:t>
            </w:r>
            <w:r w:rsidRPr="00EB4564">
              <w:rPr>
                <w:sz w:val="28"/>
                <w:szCs w:val="28"/>
              </w:rPr>
              <w:t>якунланади</w:t>
            </w:r>
            <w:r w:rsidRPr="002A12CF">
              <w:rPr>
                <w:sz w:val="28"/>
                <w:szCs w:val="28"/>
                <w:lang w:val="en-US"/>
              </w:rPr>
              <w:t xml:space="preserve">. </w:t>
            </w:r>
            <w:r w:rsidRPr="00EB4564">
              <w:rPr>
                <w:sz w:val="28"/>
                <w:szCs w:val="28"/>
              </w:rPr>
              <w:t>Одатда</w:t>
            </w:r>
            <w:r w:rsidRPr="002A12CF">
              <w:rPr>
                <w:sz w:val="28"/>
                <w:szCs w:val="28"/>
                <w:lang w:val="en-US"/>
              </w:rPr>
              <w:t xml:space="preserve"> HTML </w:t>
            </w:r>
            <w:r w:rsidRPr="00EB4564">
              <w:rPr>
                <w:sz w:val="28"/>
                <w:szCs w:val="28"/>
              </w:rPr>
              <w:t>да</w:t>
            </w:r>
            <w:r w:rsidRPr="002A12CF">
              <w:rPr>
                <w:sz w:val="28"/>
                <w:szCs w:val="28"/>
                <w:lang w:val="en-US"/>
              </w:rPr>
              <w:t xml:space="preserve"> </w:t>
            </w:r>
            <w:r w:rsidRPr="00EB4564">
              <w:rPr>
                <w:sz w:val="28"/>
                <w:szCs w:val="28"/>
              </w:rPr>
              <w:t>теглардан</w:t>
            </w:r>
            <w:r w:rsidRPr="002A12CF">
              <w:rPr>
                <w:sz w:val="28"/>
                <w:szCs w:val="28"/>
                <w:lang w:val="en-US"/>
              </w:rPr>
              <w:t xml:space="preserve"> </w:t>
            </w:r>
            <w:r w:rsidRPr="00EB4564">
              <w:rPr>
                <w:sz w:val="28"/>
                <w:szCs w:val="28"/>
              </w:rPr>
              <w:t>жуфт</w:t>
            </w:r>
            <w:r w:rsidRPr="002A12CF">
              <w:rPr>
                <w:sz w:val="28"/>
                <w:szCs w:val="28"/>
                <w:lang w:val="en-US"/>
              </w:rPr>
              <w:t xml:space="preserve"> </w:t>
            </w:r>
            <w:r w:rsidRPr="00EB4564">
              <w:rPr>
                <w:sz w:val="28"/>
                <w:szCs w:val="28"/>
              </w:rPr>
              <w:t>ҳолда</w:t>
            </w:r>
            <w:r w:rsidRPr="002A12CF">
              <w:rPr>
                <w:sz w:val="28"/>
                <w:szCs w:val="28"/>
                <w:lang w:val="en-US"/>
              </w:rPr>
              <w:t xml:space="preserve"> </w:t>
            </w:r>
            <w:r w:rsidRPr="00EB4564">
              <w:rPr>
                <w:sz w:val="28"/>
                <w:szCs w:val="28"/>
              </w:rPr>
              <w:t>фойдаланилади</w:t>
            </w:r>
            <w:r w:rsidRPr="002A12CF">
              <w:rPr>
                <w:sz w:val="28"/>
                <w:szCs w:val="28"/>
                <w:lang w:val="en-US"/>
              </w:rPr>
              <w:t xml:space="preserve">. </w:t>
            </w:r>
            <w:r w:rsidRPr="00EB4564">
              <w:rPr>
                <w:sz w:val="28"/>
                <w:szCs w:val="28"/>
              </w:rPr>
              <w:t>Ёпадиган</w:t>
            </w:r>
            <w:r w:rsidRPr="002A12CF">
              <w:rPr>
                <w:sz w:val="28"/>
                <w:szCs w:val="28"/>
                <w:lang w:val="en-US"/>
              </w:rPr>
              <w:t xml:space="preserve"> </w:t>
            </w:r>
            <w:r w:rsidRPr="00EB4564">
              <w:rPr>
                <w:sz w:val="28"/>
                <w:szCs w:val="28"/>
              </w:rPr>
              <w:t>тег</w:t>
            </w:r>
            <w:r w:rsidRPr="002A12CF">
              <w:rPr>
                <w:sz w:val="28"/>
                <w:szCs w:val="28"/>
                <w:lang w:val="en-US"/>
              </w:rPr>
              <w:t xml:space="preserve"> </w:t>
            </w:r>
            <w:r w:rsidRPr="00EB4564">
              <w:rPr>
                <w:sz w:val="28"/>
                <w:szCs w:val="28"/>
              </w:rPr>
              <w:t>очадиган</w:t>
            </w:r>
            <w:r w:rsidRPr="002A12CF">
              <w:rPr>
                <w:sz w:val="28"/>
                <w:szCs w:val="28"/>
                <w:lang w:val="en-US"/>
              </w:rPr>
              <w:t xml:space="preserve"> </w:t>
            </w:r>
            <w:r w:rsidRPr="00EB4564">
              <w:rPr>
                <w:sz w:val="28"/>
                <w:szCs w:val="28"/>
              </w:rPr>
              <w:t>тегдан</w:t>
            </w:r>
            <w:r w:rsidRPr="002A12CF">
              <w:rPr>
                <w:sz w:val="28"/>
                <w:szCs w:val="28"/>
                <w:lang w:val="en-US"/>
              </w:rPr>
              <w:t xml:space="preserve">, </w:t>
            </w:r>
            <w:r w:rsidRPr="00EB4564">
              <w:rPr>
                <w:sz w:val="28"/>
                <w:szCs w:val="28"/>
              </w:rPr>
              <w:t>чап</w:t>
            </w:r>
            <w:r w:rsidRPr="002A12CF">
              <w:rPr>
                <w:sz w:val="28"/>
                <w:szCs w:val="28"/>
                <w:lang w:val="en-US"/>
              </w:rPr>
              <w:t xml:space="preserve"> </w:t>
            </w:r>
            <w:r w:rsidRPr="00EB4564">
              <w:rPr>
                <w:sz w:val="28"/>
                <w:szCs w:val="28"/>
              </w:rPr>
              <w:t>бурчакдаги</w:t>
            </w:r>
            <w:r w:rsidRPr="002A12CF">
              <w:rPr>
                <w:sz w:val="28"/>
                <w:szCs w:val="28"/>
                <w:lang w:val="en-US"/>
              </w:rPr>
              <w:t xml:space="preserve"> </w:t>
            </w:r>
            <w:r w:rsidRPr="00EB4564">
              <w:rPr>
                <w:sz w:val="28"/>
                <w:szCs w:val="28"/>
              </w:rPr>
              <w:t>қавсдан</w:t>
            </w:r>
            <w:r w:rsidRPr="002A12CF">
              <w:rPr>
                <w:sz w:val="28"/>
                <w:szCs w:val="28"/>
                <w:lang w:val="en-US"/>
              </w:rPr>
              <w:t xml:space="preserve"> </w:t>
            </w:r>
            <w:r w:rsidRPr="00EB4564">
              <w:rPr>
                <w:sz w:val="28"/>
                <w:szCs w:val="28"/>
              </w:rPr>
              <w:t>кейин</w:t>
            </w:r>
            <w:r w:rsidRPr="002A12CF">
              <w:rPr>
                <w:sz w:val="28"/>
                <w:szCs w:val="28"/>
                <w:lang w:val="en-US"/>
              </w:rPr>
              <w:t xml:space="preserve"> </w:t>
            </w:r>
            <w:r w:rsidRPr="00EB4564">
              <w:rPr>
                <w:sz w:val="28"/>
                <w:szCs w:val="28"/>
              </w:rPr>
              <w:t>келадиган</w:t>
            </w:r>
            <w:r w:rsidRPr="002A12CF">
              <w:rPr>
                <w:sz w:val="28"/>
                <w:szCs w:val="28"/>
                <w:lang w:val="en-US"/>
              </w:rPr>
              <w:t xml:space="preserve"> </w:t>
            </w:r>
            <w:r w:rsidRPr="00EB4564">
              <w:rPr>
                <w:sz w:val="28"/>
                <w:szCs w:val="28"/>
              </w:rPr>
              <w:t>қия</w:t>
            </w:r>
            <w:r w:rsidRPr="002A12CF">
              <w:rPr>
                <w:sz w:val="28"/>
                <w:szCs w:val="28"/>
                <w:lang w:val="en-US"/>
              </w:rPr>
              <w:t xml:space="preserve"> </w:t>
            </w:r>
            <w:r w:rsidRPr="00EB4564">
              <w:rPr>
                <w:sz w:val="28"/>
                <w:szCs w:val="28"/>
              </w:rPr>
              <w:t>чизиқ</w:t>
            </w:r>
            <w:r w:rsidRPr="002A12CF">
              <w:rPr>
                <w:sz w:val="28"/>
                <w:szCs w:val="28"/>
                <w:lang w:val="en-US"/>
              </w:rPr>
              <w:t xml:space="preserve"> </w:t>
            </w:r>
            <w:r w:rsidRPr="00EB4564">
              <w:rPr>
                <w:sz w:val="28"/>
                <w:szCs w:val="28"/>
              </w:rPr>
              <w:t>бўлиши</w:t>
            </w:r>
            <w:r w:rsidRPr="002A12CF">
              <w:rPr>
                <w:sz w:val="28"/>
                <w:szCs w:val="28"/>
                <w:lang w:val="en-US"/>
              </w:rPr>
              <w:t xml:space="preserve"> </w:t>
            </w:r>
            <w:r w:rsidRPr="00EB4564">
              <w:rPr>
                <w:sz w:val="28"/>
                <w:szCs w:val="28"/>
              </w:rPr>
              <w:t>билан</w:t>
            </w:r>
            <w:r w:rsidRPr="002A12CF">
              <w:rPr>
                <w:sz w:val="28"/>
                <w:szCs w:val="28"/>
                <w:lang w:val="en-US"/>
              </w:rPr>
              <w:t xml:space="preserve"> </w:t>
            </w:r>
            <w:r w:rsidRPr="00EB4564">
              <w:rPr>
                <w:sz w:val="28"/>
                <w:szCs w:val="28"/>
              </w:rPr>
              <w:t>фарқ</w:t>
            </w:r>
            <w:r w:rsidRPr="002A12CF">
              <w:rPr>
                <w:sz w:val="28"/>
                <w:szCs w:val="28"/>
                <w:lang w:val="en-US"/>
              </w:rPr>
              <w:t xml:space="preserve"> </w:t>
            </w:r>
            <w:r w:rsidRPr="00EB4564">
              <w:rPr>
                <w:sz w:val="28"/>
                <w:szCs w:val="28"/>
              </w:rPr>
              <w:t>қилади</w:t>
            </w:r>
            <w:r w:rsidRPr="002A12CF">
              <w:rPr>
                <w:sz w:val="28"/>
                <w:szCs w:val="28"/>
                <w:lang w:val="en-US"/>
              </w:rPr>
              <w:t>.</w:t>
            </w:r>
            <w:r w:rsidR="00D7251A">
              <w:rPr>
                <w:sz w:val="28"/>
                <w:szCs w:val="28"/>
                <w:lang w:val="en-US"/>
              </w:rPr>
              <w:t xml:space="preserve"> </w:t>
            </w:r>
          </w:p>
        </w:tc>
      </w:tr>
      <w:tr w:rsidR="00780619" w:rsidRPr="00773754" w14:paraId="3C73CF81" w14:textId="77777777">
        <w:trPr>
          <w:tblCellSpacing w:w="0" w:type="dxa"/>
          <w:jc w:val="center"/>
        </w:trPr>
        <w:tc>
          <w:tcPr>
            <w:tcW w:w="2079" w:type="pct"/>
          </w:tcPr>
          <w:p w14:paraId="59859FF6" w14:textId="77777777" w:rsidR="00780619" w:rsidRPr="00563195" w:rsidRDefault="00780619" w:rsidP="003A7C3D">
            <w:pPr>
              <w:tabs>
                <w:tab w:val="left" w:pos="4320"/>
                <w:tab w:val="left" w:pos="4500"/>
              </w:tabs>
              <w:rPr>
                <w:b/>
                <w:sz w:val="28"/>
                <w:szCs w:val="28"/>
                <w:lang w:val="uz-Cyrl-UZ"/>
              </w:rPr>
            </w:pPr>
            <w:r w:rsidRPr="00563195">
              <w:rPr>
                <w:b/>
                <w:sz w:val="28"/>
                <w:szCs w:val="28"/>
              </w:rPr>
              <w:t>Текстовый процессор</w:t>
            </w:r>
          </w:p>
          <w:p w14:paraId="7656818C" w14:textId="77777777" w:rsidR="00780619" w:rsidRPr="00563195" w:rsidRDefault="00780619" w:rsidP="003A7C3D">
            <w:pPr>
              <w:tabs>
                <w:tab w:val="left" w:pos="4320"/>
                <w:tab w:val="left" w:pos="4500"/>
              </w:tabs>
              <w:rPr>
                <w:bCs/>
                <w:sz w:val="28"/>
                <w:szCs w:val="28"/>
                <w:lang w:val="uz-Cyrl-UZ"/>
              </w:rPr>
            </w:pPr>
            <w:r w:rsidRPr="00563195">
              <w:rPr>
                <w:b/>
                <w:bCs/>
                <w:sz w:val="28"/>
                <w:szCs w:val="28"/>
                <w:lang w:val="en-US"/>
              </w:rPr>
              <w:t>uz</w:t>
            </w:r>
            <w:r w:rsidRPr="00563195">
              <w:rPr>
                <w:b/>
                <w:bCs/>
                <w:sz w:val="28"/>
                <w:szCs w:val="28"/>
              </w:rPr>
              <w:t xml:space="preserve"> </w:t>
            </w:r>
            <w:r w:rsidRPr="00563195">
              <w:rPr>
                <w:bCs/>
                <w:sz w:val="28"/>
                <w:szCs w:val="28"/>
              </w:rPr>
              <w:t>-</w:t>
            </w:r>
            <w:r w:rsidRPr="00563195">
              <w:rPr>
                <w:sz w:val="28"/>
                <w:szCs w:val="28"/>
                <w:lang w:val="uz-Cyrl-UZ"/>
              </w:rPr>
              <w:t xml:space="preserve"> matn protsessor</w:t>
            </w:r>
            <w:r w:rsidRPr="00563195">
              <w:rPr>
                <w:sz w:val="28"/>
                <w:szCs w:val="28"/>
                <w:lang w:val="en-US"/>
              </w:rPr>
              <w:t>i</w:t>
            </w:r>
          </w:p>
          <w:p w14:paraId="6FB4C840" w14:textId="36F9AD3B" w:rsidR="00780619" w:rsidRPr="00563195" w:rsidRDefault="000B536F" w:rsidP="003A7C3D">
            <w:pPr>
              <w:tabs>
                <w:tab w:val="left" w:pos="4320"/>
                <w:tab w:val="left" w:pos="4500"/>
              </w:tabs>
              <w:rPr>
                <w:sz w:val="28"/>
                <w:szCs w:val="28"/>
                <w:lang w:val="uz-Cyrl-UZ"/>
              </w:rPr>
            </w:pPr>
            <w:r>
              <w:rPr>
                <w:sz w:val="28"/>
                <w:szCs w:val="28"/>
                <w:lang w:val="uz-Cyrl-UZ"/>
              </w:rPr>
              <w:t xml:space="preserve"> </w:t>
            </w:r>
            <w:r w:rsidR="00780619" w:rsidRPr="00563195">
              <w:rPr>
                <w:sz w:val="28"/>
                <w:szCs w:val="28"/>
                <w:lang w:val="uz-Cyrl-UZ"/>
              </w:rPr>
              <w:t>матн процессор</w:t>
            </w:r>
            <w:r w:rsidR="00780619" w:rsidRPr="00563195">
              <w:rPr>
                <w:sz w:val="28"/>
                <w:szCs w:val="28"/>
              </w:rPr>
              <w:t>и</w:t>
            </w:r>
          </w:p>
          <w:p w14:paraId="05732AC7" w14:textId="77777777" w:rsidR="00780619" w:rsidRPr="00563195" w:rsidRDefault="00780619" w:rsidP="003A7C3D">
            <w:pPr>
              <w:tabs>
                <w:tab w:val="left" w:pos="4320"/>
                <w:tab w:val="left" w:pos="4500"/>
              </w:tabs>
              <w:rPr>
                <w:sz w:val="28"/>
                <w:szCs w:val="28"/>
                <w:lang w:val="uz-Cyrl-UZ"/>
              </w:rPr>
            </w:pPr>
            <w:r w:rsidRPr="00563195">
              <w:rPr>
                <w:b/>
                <w:bCs/>
                <w:color w:val="000000"/>
                <w:sz w:val="28"/>
                <w:szCs w:val="28"/>
                <w:lang w:val="en-US"/>
              </w:rPr>
              <w:t xml:space="preserve">en </w:t>
            </w:r>
            <w:r w:rsidRPr="00191894">
              <w:rPr>
                <w:bCs/>
                <w:color w:val="000000"/>
                <w:sz w:val="28"/>
                <w:szCs w:val="28"/>
                <w:lang w:val="en-US"/>
              </w:rPr>
              <w:t>-</w:t>
            </w:r>
            <w:r w:rsidRPr="00563195">
              <w:rPr>
                <w:sz w:val="28"/>
                <w:szCs w:val="28"/>
                <w:lang w:val="en-US"/>
              </w:rPr>
              <w:t xml:space="preserve"> word processor </w:t>
            </w:r>
          </w:p>
          <w:p w14:paraId="2E3CBA95" w14:textId="77777777" w:rsidR="00780619" w:rsidRPr="00563195" w:rsidRDefault="00780619" w:rsidP="003A7C3D">
            <w:pPr>
              <w:tabs>
                <w:tab w:val="left" w:pos="4320"/>
                <w:tab w:val="left" w:pos="4500"/>
              </w:tabs>
              <w:rPr>
                <w:sz w:val="28"/>
                <w:szCs w:val="28"/>
                <w:lang w:val="uz-Cyrl-UZ"/>
              </w:rPr>
            </w:pPr>
          </w:p>
        </w:tc>
        <w:tc>
          <w:tcPr>
            <w:tcW w:w="2921" w:type="pct"/>
          </w:tcPr>
          <w:p w14:paraId="6ACEB8FF" w14:textId="77777777" w:rsidR="00780619" w:rsidRPr="00563195" w:rsidRDefault="00780619" w:rsidP="003A7C3D">
            <w:pPr>
              <w:jc w:val="both"/>
              <w:rPr>
                <w:color w:val="000000"/>
                <w:sz w:val="28"/>
                <w:szCs w:val="28"/>
              </w:rPr>
            </w:pPr>
            <w:r w:rsidRPr="00563195">
              <w:rPr>
                <w:color w:val="000000"/>
                <w:sz w:val="28"/>
                <w:szCs w:val="28"/>
              </w:rPr>
              <w:t>Текстовый редактор с расширенными возможностями форматирования редакти</w:t>
            </w:r>
            <w:r w:rsidRPr="00563195">
              <w:rPr>
                <w:color w:val="000000"/>
                <w:sz w:val="28"/>
                <w:szCs w:val="28"/>
                <w:lang w:val="uz-Cyrl-UZ"/>
              </w:rPr>
              <w:t>-</w:t>
            </w:r>
            <w:r w:rsidRPr="00563195">
              <w:rPr>
                <w:color w:val="000000"/>
                <w:sz w:val="28"/>
                <w:szCs w:val="28"/>
              </w:rPr>
              <w:t>руемых документов, предназначенных для печати (например, Microsoft Word for Windows 98). Чёткой границы между текстовым процессором и настольной издательской системой провести уже нельзя.</w:t>
            </w:r>
          </w:p>
          <w:p w14:paraId="179C0ACC" w14:textId="77777777" w:rsidR="00780619" w:rsidRPr="00563195" w:rsidRDefault="00780619" w:rsidP="003A7C3D">
            <w:pPr>
              <w:jc w:val="both"/>
              <w:rPr>
                <w:color w:val="000000"/>
                <w:sz w:val="28"/>
                <w:szCs w:val="28"/>
              </w:rPr>
            </w:pPr>
          </w:p>
          <w:p w14:paraId="5856E6D6" w14:textId="77777777" w:rsidR="00780619" w:rsidRPr="00563195" w:rsidRDefault="00780619" w:rsidP="003A7C3D">
            <w:pPr>
              <w:jc w:val="both"/>
              <w:rPr>
                <w:color w:val="000000"/>
                <w:sz w:val="28"/>
                <w:szCs w:val="28"/>
                <w:lang w:val="en-US"/>
              </w:rPr>
            </w:pPr>
            <w:r w:rsidRPr="00563195">
              <w:rPr>
                <w:color w:val="000000"/>
                <w:sz w:val="28"/>
                <w:szCs w:val="28"/>
                <w:lang w:val="en-US"/>
              </w:rPr>
              <w:t>Bosib</w:t>
            </w:r>
            <w:r w:rsidRPr="00563195">
              <w:rPr>
                <w:color w:val="000000"/>
                <w:sz w:val="28"/>
                <w:szCs w:val="28"/>
              </w:rPr>
              <w:t xml:space="preserve"> </w:t>
            </w:r>
            <w:r w:rsidRPr="00563195">
              <w:rPr>
                <w:color w:val="000000"/>
                <w:sz w:val="28"/>
                <w:szCs w:val="28"/>
                <w:lang w:val="en-US"/>
              </w:rPr>
              <w:t>chiqarish</w:t>
            </w:r>
            <w:r w:rsidRPr="00563195">
              <w:rPr>
                <w:color w:val="000000"/>
                <w:sz w:val="28"/>
                <w:szCs w:val="28"/>
              </w:rPr>
              <w:t xml:space="preserve"> </w:t>
            </w:r>
            <w:r w:rsidRPr="00563195">
              <w:rPr>
                <w:color w:val="000000"/>
                <w:sz w:val="28"/>
                <w:szCs w:val="28"/>
                <w:lang w:val="en-US"/>
              </w:rPr>
              <w:t>uchun</w:t>
            </w:r>
            <w:r w:rsidRPr="00563195">
              <w:rPr>
                <w:color w:val="000000"/>
                <w:sz w:val="28"/>
                <w:szCs w:val="28"/>
              </w:rPr>
              <w:t xml:space="preserve"> </w:t>
            </w:r>
            <w:r w:rsidRPr="00563195">
              <w:rPr>
                <w:color w:val="000000"/>
                <w:sz w:val="28"/>
                <w:szCs w:val="28"/>
                <w:lang w:val="en-US"/>
              </w:rPr>
              <w:t>mo</w:t>
            </w:r>
            <w:r w:rsidRPr="00563195">
              <w:rPr>
                <w:color w:val="000000"/>
                <w:sz w:val="28"/>
                <w:szCs w:val="28"/>
              </w:rPr>
              <w:t>‘</w:t>
            </w:r>
            <w:r w:rsidRPr="00563195">
              <w:rPr>
                <w:color w:val="000000"/>
                <w:sz w:val="28"/>
                <w:szCs w:val="28"/>
                <w:lang w:val="en-US"/>
              </w:rPr>
              <w:t>ljallangan</w:t>
            </w:r>
            <w:r w:rsidRPr="00563195">
              <w:rPr>
                <w:color w:val="000000"/>
                <w:sz w:val="28"/>
                <w:szCs w:val="28"/>
              </w:rPr>
              <w:t xml:space="preserve"> </w:t>
            </w:r>
            <w:r w:rsidRPr="00563195">
              <w:rPr>
                <w:color w:val="000000"/>
                <w:sz w:val="28"/>
                <w:szCs w:val="28"/>
                <w:lang w:val="en-US"/>
              </w:rPr>
              <w:t>tahrir</w:t>
            </w:r>
            <w:r w:rsidRPr="00563195">
              <w:rPr>
                <w:color w:val="000000"/>
                <w:sz w:val="28"/>
                <w:szCs w:val="28"/>
              </w:rPr>
              <w:t xml:space="preserve"> </w:t>
            </w:r>
            <w:r w:rsidRPr="00563195">
              <w:rPr>
                <w:color w:val="000000"/>
                <w:sz w:val="28"/>
                <w:szCs w:val="28"/>
                <w:lang w:val="en-US"/>
              </w:rPr>
              <w:t>qilinadigan</w:t>
            </w:r>
            <w:r w:rsidRPr="00563195">
              <w:rPr>
                <w:color w:val="000000"/>
                <w:sz w:val="28"/>
                <w:szCs w:val="28"/>
              </w:rPr>
              <w:t xml:space="preserve"> </w:t>
            </w:r>
            <w:r w:rsidRPr="00563195">
              <w:rPr>
                <w:color w:val="000000"/>
                <w:sz w:val="28"/>
                <w:szCs w:val="28"/>
                <w:lang w:val="en-US"/>
              </w:rPr>
              <w:t>hujjatlarni</w:t>
            </w:r>
            <w:r w:rsidRPr="00563195">
              <w:rPr>
                <w:color w:val="000000"/>
                <w:sz w:val="28"/>
                <w:szCs w:val="28"/>
              </w:rPr>
              <w:t xml:space="preserve"> </w:t>
            </w:r>
            <w:r w:rsidRPr="00563195">
              <w:rPr>
                <w:color w:val="000000"/>
                <w:sz w:val="28"/>
                <w:szCs w:val="28"/>
                <w:lang w:val="en-US"/>
              </w:rPr>
              <w:t>formatlashtirishning</w:t>
            </w:r>
            <w:r w:rsidRPr="00563195">
              <w:rPr>
                <w:color w:val="000000"/>
                <w:sz w:val="28"/>
                <w:szCs w:val="28"/>
              </w:rPr>
              <w:t xml:space="preserve"> </w:t>
            </w:r>
            <w:r w:rsidRPr="00563195">
              <w:rPr>
                <w:color w:val="000000"/>
                <w:sz w:val="28"/>
                <w:szCs w:val="28"/>
                <w:lang w:val="en-US"/>
              </w:rPr>
              <w:t>keng</w:t>
            </w:r>
            <w:r w:rsidRPr="00563195">
              <w:rPr>
                <w:color w:val="000000"/>
                <w:sz w:val="28"/>
                <w:szCs w:val="28"/>
              </w:rPr>
              <w:t xml:space="preserve"> </w:t>
            </w:r>
            <w:r w:rsidRPr="00563195">
              <w:rPr>
                <w:color w:val="000000"/>
                <w:sz w:val="28"/>
                <w:szCs w:val="28"/>
                <w:lang w:val="en-US"/>
              </w:rPr>
              <w:t>imkoniyatlariga</w:t>
            </w:r>
            <w:r w:rsidRPr="00563195">
              <w:rPr>
                <w:color w:val="000000"/>
                <w:sz w:val="28"/>
                <w:szCs w:val="28"/>
              </w:rPr>
              <w:t xml:space="preserve"> </w:t>
            </w:r>
            <w:r w:rsidRPr="00563195">
              <w:rPr>
                <w:color w:val="000000"/>
                <w:sz w:val="28"/>
                <w:szCs w:val="28"/>
                <w:lang w:val="en-US"/>
              </w:rPr>
              <w:t>ega</w:t>
            </w:r>
            <w:r w:rsidRPr="00563195">
              <w:rPr>
                <w:color w:val="000000"/>
                <w:sz w:val="28"/>
                <w:szCs w:val="28"/>
              </w:rPr>
              <w:t xml:space="preserve"> </w:t>
            </w:r>
            <w:r w:rsidRPr="00563195">
              <w:rPr>
                <w:color w:val="000000"/>
                <w:sz w:val="28"/>
                <w:szCs w:val="28"/>
                <w:lang w:val="en-US"/>
              </w:rPr>
              <w:t>bo</w:t>
            </w:r>
            <w:r w:rsidRPr="00563195">
              <w:rPr>
                <w:color w:val="000000"/>
                <w:sz w:val="28"/>
                <w:szCs w:val="28"/>
              </w:rPr>
              <w:t>‘</w:t>
            </w:r>
            <w:r w:rsidRPr="00563195">
              <w:rPr>
                <w:color w:val="000000"/>
                <w:sz w:val="28"/>
                <w:szCs w:val="28"/>
                <w:lang w:val="en-US"/>
              </w:rPr>
              <w:t>lgan</w:t>
            </w:r>
            <w:r w:rsidRPr="00563195">
              <w:rPr>
                <w:color w:val="000000"/>
                <w:sz w:val="28"/>
                <w:szCs w:val="28"/>
              </w:rPr>
              <w:t xml:space="preserve"> </w:t>
            </w:r>
            <w:r w:rsidRPr="00563195">
              <w:rPr>
                <w:color w:val="000000"/>
                <w:sz w:val="28"/>
                <w:szCs w:val="28"/>
                <w:lang w:val="en-US"/>
              </w:rPr>
              <w:t>matn</w:t>
            </w:r>
            <w:r w:rsidRPr="00563195">
              <w:rPr>
                <w:color w:val="000000"/>
                <w:sz w:val="28"/>
                <w:szCs w:val="28"/>
              </w:rPr>
              <w:t xml:space="preserve"> </w:t>
            </w:r>
            <w:r w:rsidRPr="00563195">
              <w:rPr>
                <w:color w:val="000000"/>
                <w:sz w:val="28"/>
                <w:szCs w:val="28"/>
                <w:lang w:val="en-US"/>
              </w:rPr>
              <w:t>redaktori</w:t>
            </w:r>
            <w:r w:rsidRPr="00563195">
              <w:rPr>
                <w:color w:val="000000"/>
                <w:sz w:val="28"/>
                <w:szCs w:val="28"/>
              </w:rPr>
              <w:t xml:space="preserve"> </w:t>
            </w:r>
            <w:r w:rsidRPr="00191894">
              <w:rPr>
                <w:color w:val="000000"/>
                <w:sz w:val="28"/>
                <w:szCs w:val="28"/>
              </w:rPr>
              <w:t>(</w:t>
            </w:r>
            <w:r>
              <w:rPr>
                <w:color w:val="000000"/>
                <w:sz w:val="28"/>
                <w:szCs w:val="28"/>
                <w:lang w:val="en-US"/>
              </w:rPr>
              <w:t>m</w:t>
            </w:r>
            <w:r w:rsidRPr="00563195">
              <w:rPr>
                <w:color w:val="000000"/>
                <w:sz w:val="28"/>
                <w:szCs w:val="28"/>
                <w:lang w:val="en-US"/>
              </w:rPr>
              <w:t>asalan</w:t>
            </w:r>
            <w:r w:rsidRPr="00191894">
              <w:rPr>
                <w:color w:val="000000"/>
                <w:sz w:val="28"/>
                <w:szCs w:val="28"/>
              </w:rPr>
              <w:t xml:space="preserve">, </w:t>
            </w:r>
            <w:r w:rsidRPr="00782E77">
              <w:rPr>
                <w:i/>
                <w:color w:val="000000"/>
                <w:sz w:val="28"/>
                <w:szCs w:val="28"/>
                <w:lang w:val="en-US"/>
              </w:rPr>
              <w:t>Windows</w:t>
            </w:r>
            <w:r w:rsidRPr="00191894">
              <w:rPr>
                <w:color w:val="000000"/>
                <w:sz w:val="28"/>
                <w:szCs w:val="28"/>
              </w:rPr>
              <w:t xml:space="preserve"> 98 </w:t>
            </w:r>
            <w:r w:rsidRPr="00563195">
              <w:rPr>
                <w:color w:val="000000"/>
                <w:sz w:val="28"/>
                <w:szCs w:val="28"/>
                <w:lang w:val="en-US"/>
              </w:rPr>
              <w:t>uchun</w:t>
            </w:r>
            <w:r w:rsidRPr="00191894">
              <w:rPr>
                <w:color w:val="000000"/>
                <w:sz w:val="28"/>
                <w:szCs w:val="28"/>
              </w:rPr>
              <w:t xml:space="preserve"> </w:t>
            </w:r>
            <w:r w:rsidRPr="00782E77">
              <w:rPr>
                <w:i/>
                <w:color w:val="000000"/>
                <w:sz w:val="28"/>
                <w:szCs w:val="28"/>
                <w:lang w:val="en-US"/>
              </w:rPr>
              <w:t>Microsoft</w:t>
            </w:r>
            <w:r w:rsidRPr="00782E77">
              <w:rPr>
                <w:i/>
                <w:color w:val="000000"/>
                <w:sz w:val="28"/>
                <w:szCs w:val="28"/>
              </w:rPr>
              <w:t xml:space="preserve"> </w:t>
            </w:r>
            <w:r w:rsidRPr="00782E77">
              <w:rPr>
                <w:i/>
                <w:color w:val="000000"/>
                <w:sz w:val="28"/>
                <w:szCs w:val="28"/>
                <w:lang w:val="en-US"/>
              </w:rPr>
              <w:t>Word</w:t>
            </w:r>
            <w:r w:rsidRPr="00191894">
              <w:rPr>
                <w:color w:val="000000"/>
                <w:sz w:val="28"/>
                <w:szCs w:val="28"/>
              </w:rPr>
              <w:t xml:space="preserve"> </w:t>
            </w:r>
            <w:r w:rsidRPr="00563195">
              <w:rPr>
                <w:color w:val="000000"/>
                <w:sz w:val="28"/>
                <w:szCs w:val="28"/>
                <w:lang w:val="en-US"/>
              </w:rPr>
              <w:t>dasturi</w:t>
            </w:r>
            <w:r w:rsidRPr="00191894">
              <w:rPr>
                <w:color w:val="000000"/>
                <w:sz w:val="28"/>
                <w:szCs w:val="28"/>
              </w:rPr>
              <w:t xml:space="preserve">). </w:t>
            </w:r>
            <w:r w:rsidRPr="00563195">
              <w:rPr>
                <w:color w:val="000000"/>
                <w:sz w:val="28"/>
                <w:szCs w:val="28"/>
                <w:lang w:val="en-US"/>
              </w:rPr>
              <w:t>Matn protsessori va stol noshirlik tizimi o‘rtasida aniq chegara qo‘yish mumkin emas.</w:t>
            </w:r>
          </w:p>
          <w:p w14:paraId="18E27876" w14:textId="77777777" w:rsidR="00780619" w:rsidRPr="00563195" w:rsidRDefault="00780619" w:rsidP="003A7C3D">
            <w:pPr>
              <w:jc w:val="both"/>
              <w:rPr>
                <w:color w:val="000000"/>
                <w:sz w:val="28"/>
                <w:szCs w:val="28"/>
                <w:lang w:val="en-US"/>
              </w:rPr>
            </w:pPr>
          </w:p>
          <w:p w14:paraId="4333FCBE" w14:textId="77777777" w:rsidR="00637540" w:rsidRPr="005C29B7" w:rsidRDefault="00780619" w:rsidP="003A7C3D">
            <w:pPr>
              <w:tabs>
                <w:tab w:val="left" w:pos="4320"/>
                <w:tab w:val="left" w:pos="4500"/>
              </w:tabs>
              <w:jc w:val="both"/>
              <w:rPr>
                <w:color w:val="000000"/>
                <w:sz w:val="28"/>
                <w:szCs w:val="28"/>
              </w:rPr>
            </w:pPr>
            <w:r w:rsidRPr="00563195">
              <w:rPr>
                <w:color w:val="000000"/>
                <w:sz w:val="28"/>
                <w:szCs w:val="28"/>
              </w:rPr>
              <w:t>Босиб</w:t>
            </w:r>
            <w:r w:rsidRPr="00563195">
              <w:rPr>
                <w:color w:val="000000"/>
                <w:sz w:val="28"/>
                <w:szCs w:val="28"/>
                <w:lang w:val="en-US"/>
              </w:rPr>
              <w:t xml:space="preserve"> </w:t>
            </w:r>
            <w:r w:rsidRPr="00563195">
              <w:rPr>
                <w:color w:val="000000"/>
                <w:sz w:val="28"/>
                <w:szCs w:val="28"/>
              </w:rPr>
              <w:t>чиқариш</w:t>
            </w:r>
            <w:r w:rsidRPr="00563195">
              <w:rPr>
                <w:color w:val="000000"/>
                <w:sz w:val="28"/>
                <w:szCs w:val="28"/>
                <w:lang w:val="en-US"/>
              </w:rPr>
              <w:t xml:space="preserve"> </w:t>
            </w:r>
            <w:r w:rsidRPr="00563195">
              <w:rPr>
                <w:color w:val="000000"/>
                <w:sz w:val="28"/>
                <w:szCs w:val="28"/>
              </w:rPr>
              <w:t>учун</w:t>
            </w:r>
            <w:r w:rsidRPr="00563195">
              <w:rPr>
                <w:color w:val="000000"/>
                <w:sz w:val="28"/>
                <w:szCs w:val="28"/>
                <w:lang w:val="en-US"/>
              </w:rPr>
              <w:t xml:space="preserve"> </w:t>
            </w:r>
            <w:r w:rsidRPr="00563195">
              <w:rPr>
                <w:color w:val="000000"/>
                <w:sz w:val="28"/>
                <w:szCs w:val="28"/>
              </w:rPr>
              <w:t>мўлжалланган</w:t>
            </w:r>
            <w:r w:rsidRPr="00563195">
              <w:rPr>
                <w:color w:val="000000"/>
                <w:sz w:val="28"/>
                <w:szCs w:val="28"/>
                <w:lang w:val="en-US"/>
              </w:rPr>
              <w:t xml:space="preserve"> </w:t>
            </w:r>
            <w:r w:rsidRPr="00563195">
              <w:rPr>
                <w:color w:val="000000"/>
                <w:sz w:val="28"/>
                <w:szCs w:val="28"/>
              </w:rPr>
              <w:t>таҳрир</w:t>
            </w:r>
            <w:r w:rsidRPr="00563195">
              <w:rPr>
                <w:color w:val="000000"/>
                <w:sz w:val="28"/>
                <w:szCs w:val="28"/>
                <w:lang w:val="en-US"/>
              </w:rPr>
              <w:t xml:space="preserve"> </w:t>
            </w:r>
            <w:r w:rsidRPr="00563195">
              <w:rPr>
                <w:color w:val="000000"/>
                <w:sz w:val="28"/>
                <w:szCs w:val="28"/>
              </w:rPr>
              <w:t>қилинадиган</w:t>
            </w:r>
            <w:r w:rsidRPr="00563195">
              <w:rPr>
                <w:color w:val="000000"/>
                <w:sz w:val="28"/>
                <w:szCs w:val="28"/>
                <w:lang w:val="en-US"/>
              </w:rPr>
              <w:t xml:space="preserve"> </w:t>
            </w:r>
            <w:r w:rsidRPr="00563195">
              <w:rPr>
                <w:color w:val="000000"/>
                <w:sz w:val="28"/>
                <w:szCs w:val="28"/>
              </w:rPr>
              <w:t>ҳужжатларни</w:t>
            </w:r>
            <w:r w:rsidRPr="00563195">
              <w:rPr>
                <w:color w:val="000000"/>
                <w:sz w:val="28"/>
                <w:szCs w:val="28"/>
                <w:lang w:val="en-US"/>
              </w:rPr>
              <w:t xml:space="preserve"> </w:t>
            </w:r>
            <w:r w:rsidRPr="00563195">
              <w:rPr>
                <w:color w:val="000000"/>
                <w:sz w:val="28"/>
                <w:szCs w:val="28"/>
              </w:rPr>
              <w:t>форматлаштиришнинг</w:t>
            </w:r>
            <w:r w:rsidRPr="00563195">
              <w:rPr>
                <w:color w:val="000000"/>
                <w:sz w:val="28"/>
                <w:szCs w:val="28"/>
                <w:lang w:val="en-US"/>
              </w:rPr>
              <w:t xml:space="preserve"> </w:t>
            </w:r>
            <w:r w:rsidRPr="00563195">
              <w:rPr>
                <w:color w:val="000000"/>
                <w:sz w:val="28"/>
                <w:szCs w:val="28"/>
              </w:rPr>
              <w:t>кенг</w:t>
            </w:r>
            <w:r w:rsidRPr="00563195">
              <w:rPr>
                <w:color w:val="000000"/>
                <w:sz w:val="28"/>
                <w:szCs w:val="28"/>
                <w:lang w:val="en-US"/>
              </w:rPr>
              <w:t xml:space="preserve"> </w:t>
            </w:r>
            <w:r w:rsidRPr="00563195">
              <w:rPr>
                <w:color w:val="000000"/>
                <w:sz w:val="28"/>
                <w:szCs w:val="28"/>
              </w:rPr>
              <w:t>имкониятларига</w:t>
            </w:r>
            <w:r w:rsidRPr="00563195">
              <w:rPr>
                <w:color w:val="000000"/>
                <w:sz w:val="28"/>
                <w:szCs w:val="28"/>
                <w:lang w:val="en-US"/>
              </w:rPr>
              <w:t xml:space="preserve"> </w:t>
            </w:r>
            <w:r w:rsidRPr="00563195">
              <w:rPr>
                <w:color w:val="000000"/>
                <w:sz w:val="28"/>
                <w:szCs w:val="28"/>
              </w:rPr>
              <w:t>эга</w:t>
            </w:r>
            <w:r w:rsidRPr="00563195">
              <w:rPr>
                <w:color w:val="000000"/>
                <w:sz w:val="28"/>
                <w:szCs w:val="28"/>
                <w:lang w:val="en-US"/>
              </w:rPr>
              <w:t xml:space="preserve"> </w:t>
            </w:r>
            <w:r w:rsidRPr="00563195">
              <w:rPr>
                <w:color w:val="000000"/>
                <w:sz w:val="28"/>
                <w:szCs w:val="28"/>
              </w:rPr>
              <w:t>бўлган</w:t>
            </w:r>
            <w:r w:rsidRPr="00563195">
              <w:rPr>
                <w:color w:val="000000"/>
                <w:sz w:val="28"/>
                <w:szCs w:val="28"/>
                <w:lang w:val="en-US"/>
              </w:rPr>
              <w:t xml:space="preserve"> </w:t>
            </w:r>
            <w:r>
              <w:rPr>
                <w:color w:val="000000"/>
                <w:sz w:val="28"/>
                <w:szCs w:val="28"/>
              </w:rPr>
              <w:t>матн</w:t>
            </w:r>
            <w:r w:rsidRPr="00563195">
              <w:rPr>
                <w:color w:val="000000"/>
                <w:sz w:val="28"/>
                <w:szCs w:val="28"/>
                <w:lang w:val="en-US"/>
              </w:rPr>
              <w:t xml:space="preserve"> </w:t>
            </w:r>
            <w:r w:rsidRPr="00563195">
              <w:rPr>
                <w:color w:val="000000"/>
                <w:sz w:val="28"/>
                <w:szCs w:val="28"/>
              </w:rPr>
              <w:t>р</w:t>
            </w:r>
            <w:r>
              <w:rPr>
                <w:color w:val="000000"/>
                <w:sz w:val="28"/>
                <w:szCs w:val="28"/>
              </w:rPr>
              <w:t>едактори</w:t>
            </w:r>
            <w:r w:rsidRPr="00563195">
              <w:rPr>
                <w:color w:val="000000"/>
                <w:sz w:val="28"/>
                <w:szCs w:val="28"/>
                <w:lang w:val="en-US"/>
              </w:rPr>
              <w:t xml:space="preserve"> (</w:t>
            </w:r>
            <w:r w:rsidRPr="00563195">
              <w:rPr>
                <w:color w:val="000000"/>
                <w:sz w:val="28"/>
                <w:szCs w:val="28"/>
              </w:rPr>
              <w:t>масалан</w:t>
            </w:r>
            <w:r w:rsidRPr="00563195">
              <w:rPr>
                <w:color w:val="000000"/>
                <w:sz w:val="28"/>
                <w:szCs w:val="28"/>
                <w:lang w:val="en-US"/>
              </w:rPr>
              <w:t xml:space="preserve">, Windows 98 </w:t>
            </w:r>
            <w:r w:rsidRPr="00563195">
              <w:rPr>
                <w:color w:val="000000"/>
                <w:sz w:val="28"/>
                <w:szCs w:val="28"/>
              </w:rPr>
              <w:t>учун</w:t>
            </w:r>
            <w:r w:rsidRPr="00563195">
              <w:rPr>
                <w:color w:val="000000"/>
                <w:sz w:val="28"/>
                <w:szCs w:val="28"/>
                <w:lang w:val="en-US"/>
              </w:rPr>
              <w:t xml:space="preserve"> Microsoft Word </w:t>
            </w:r>
            <w:r w:rsidRPr="00563195">
              <w:rPr>
                <w:color w:val="000000"/>
                <w:sz w:val="28"/>
                <w:szCs w:val="28"/>
              </w:rPr>
              <w:t>дастури</w:t>
            </w:r>
            <w:r w:rsidRPr="00563195">
              <w:rPr>
                <w:color w:val="000000"/>
                <w:sz w:val="28"/>
                <w:szCs w:val="28"/>
                <w:lang w:val="en-US"/>
              </w:rPr>
              <w:t xml:space="preserve">). </w:t>
            </w:r>
            <w:r w:rsidRPr="00563195">
              <w:rPr>
                <w:color w:val="000000"/>
                <w:sz w:val="28"/>
                <w:szCs w:val="28"/>
              </w:rPr>
              <w:t>Матн</w:t>
            </w:r>
            <w:r w:rsidRPr="00773754">
              <w:rPr>
                <w:color w:val="000000"/>
                <w:sz w:val="28"/>
                <w:szCs w:val="28"/>
              </w:rPr>
              <w:t xml:space="preserve"> </w:t>
            </w:r>
            <w:r w:rsidRPr="00563195">
              <w:rPr>
                <w:color w:val="000000"/>
                <w:sz w:val="28"/>
                <w:szCs w:val="28"/>
              </w:rPr>
              <w:t>процессори</w:t>
            </w:r>
            <w:r w:rsidRPr="00773754">
              <w:rPr>
                <w:color w:val="000000"/>
                <w:sz w:val="28"/>
                <w:szCs w:val="28"/>
              </w:rPr>
              <w:t xml:space="preserve"> </w:t>
            </w:r>
            <w:r w:rsidRPr="00563195">
              <w:rPr>
                <w:color w:val="000000"/>
                <w:sz w:val="28"/>
                <w:szCs w:val="28"/>
              </w:rPr>
              <w:t>ва</w:t>
            </w:r>
            <w:r w:rsidRPr="00773754">
              <w:rPr>
                <w:color w:val="000000"/>
                <w:sz w:val="28"/>
                <w:szCs w:val="28"/>
              </w:rPr>
              <w:t xml:space="preserve"> </w:t>
            </w:r>
            <w:r w:rsidRPr="00563195">
              <w:rPr>
                <w:color w:val="000000"/>
                <w:sz w:val="28"/>
                <w:szCs w:val="28"/>
              </w:rPr>
              <w:t>стол</w:t>
            </w:r>
            <w:r w:rsidRPr="00773754">
              <w:rPr>
                <w:color w:val="000000"/>
                <w:sz w:val="28"/>
                <w:szCs w:val="28"/>
              </w:rPr>
              <w:t xml:space="preserve"> </w:t>
            </w:r>
            <w:r w:rsidRPr="00563195">
              <w:rPr>
                <w:color w:val="000000"/>
                <w:sz w:val="28"/>
                <w:szCs w:val="28"/>
              </w:rPr>
              <w:t>н</w:t>
            </w:r>
            <w:r>
              <w:rPr>
                <w:color w:val="000000"/>
                <w:sz w:val="28"/>
                <w:szCs w:val="28"/>
              </w:rPr>
              <w:t>о</w:t>
            </w:r>
            <w:r w:rsidRPr="00563195">
              <w:rPr>
                <w:color w:val="000000"/>
                <w:sz w:val="28"/>
                <w:szCs w:val="28"/>
              </w:rPr>
              <w:t>ш</w:t>
            </w:r>
            <w:r>
              <w:rPr>
                <w:color w:val="000000"/>
                <w:sz w:val="28"/>
                <w:szCs w:val="28"/>
              </w:rPr>
              <w:t>и</w:t>
            </w:r>
            <w:r w:rsidRPr="00563195">
              <w:rPr>
                <w:color w:val="000000"/>
                <w:sz w:val="28"/>
                <w:szCs w:val="28"/>
              </w:rPr>
              <w:t>рлик</w:t>
            </w:r>
            <w:r w:rsidRPr="00773754">
              <w:rPr>
                <w:color w:val="000000"/>
                <w:sz w:val="28"/>
                <w:szCs w:val="28"/>
              </w:rPr>
              <w:t xml:space="preserve"> </w:t>
            </w:r>
            <w:r w:rsidRPr="00563195">
              <w:rPr>
                <w:color w:val="000000"/>
                <w:sz w:val="28"/>
                <w:szCs w:val="28"/>
              </w:rPr>
              <w:t>тизими</w:t>
            </w:r>
            <w:r w:rsidRPr="00773754">
              <w:rPr>
                <w:color w:val="000000"/>
                <w:sz w:val="28"/>
                <w:szCs w:val="28"/>
              </w:rPr>
              <w:t xml:space="preserve"> </w:t>
            </w:r>
            <w:r w:rsidRPr="00563195">
              <w:rPr>
                <w:color w:val="000000"/>
                <w:sz w:val="28"/>
                <w:szCs w:val="28"/>
              </w:rPr>
              <w:t>ўртасида</w:t>
            </w:r>
            <w:r w:rsidRPr="00773754">
              <w:rPr>
                <w:color w:val="000000"/>
                <w:sz w:val="28"/>
                <w:szCs w:val="28"/>
              </w:rPr>
              <w:t xml:space="preserve"> </w:t>
            </w:r>
            <w:r w:rsidRPr="00563195">
              <w:rPr>
                <w:color w:val="000000"/>
                <w:sz w:val="28"/>
                <w:szCs w:val="28"/>
              </w:rPr>
              <w:t>аниқ</w:t>
            </w:r>
            <w:r w:rsidRPr="00773754">
              <w:rPr>
                <w:color w:val="000000"/>
                <w:sz w:val="28"/>
                <w:szCs w:val="28"/>
              </w:rPr>
              <w:t xml:space="preserve"> </w:t>
            </w:r>
            <w:r w:rsidRPr="00563195">
              <w:rPr>
                <w:color w:val="000000"/>
                <w:sz w:val="28"/>
                <w:szCs w:val="28"/>
              </w:rPr>
              <w:t>чегара</w:t>
            </w:r>
            <w:r w:rsidRPr="00773754">
              <w:rPr>
                <w:color w:val="000000"/>
                <w:sz w:val="28"/>
                <w:szCs w:val="28"/>
              </w:rPr>
              <w:t xml:space="preserve"> </w:t>
            </w:r>
            <w:r w:rsidRPr="00563195">
              <w:rPr>
                <w:color w:val="000000"/>
                <w:sz w:val="28"/>
                <w:szCs w:val="28"/>
              </w:rPr>
              <w:t>қўйиш</w:t>
            </w:r>
            <w:r w:rsidRPr="00773754">
              <w:rPr>
                <w:color w:val="000000"/>
                <w:sz w:val="28"/>
                <w:szCs w:val="28"/>
              </w:rPr>
              <w:t xml:space="preserve"> </w:t>
            </w:r>
            <w:r w:rsidRPr="00563195">
              <w:rPr>
                <w:color w:val="000000"/>
                <w:sz w:val="28"/>
                <w:szCs w:val="28"/>
              </w:rPr>
              <w:t>мумкин</w:t>
            </w:r>
            <w:r w:rsidRPr="00773754">
              <w:rPr>
                <w:color w:val="000000"/>
                <w:sz w:val="28"/>
                <w:szCs w:val="28"/>
              </w:rPr>
              <w:t xml:space="preserve"> </w:t>
            </w:r>
            <w:r w:rsidRPr="00563195">
              <w:rPr>
                <w:color w:val="000000"/>
                <w:sz w:val="28"/>
                <w:szCs w:val="28"/>
              </w:rPr>
              <w:t>эмас</w:t>
            </w:r>
            <w:r w:rsidRPr="00773754">
              <w:rPr>
                <w:color w:val="000000"/>
                <w:sz w:val="28"/>
                <w:szCs w:val="28"/>
              </w:rPr>
              <w:t>.</w:t>
            </w:r>
          </w:p>
        </w:tc>
      </w:tr>
      <w:tr w:rsidR="00780619" w:rsidRPr="000B536F" w14:paraId="343FA26F" w14:textId="77777777">
        <w:trPr>
          <w:tblCellSpacing w:w="0" w:type="dxa"/>
          <w:jc w:val="center"/>
        </w:trPr>
        <w:tc>
          <w:tcPr>
            <w:tcW w:w="2079" w:type="pct"/>
          </w:tcPr>
          <w:p w14:paraId="41EC5078" w14:textId="77777777" w:rsidR="00780619" w:rsidRPr="004879B7" w:rsidRDefault="00780619" w:rsidP="003A7C3D">
            <w:pPr>
              <w:tabs>
                <w:tab w:val="left" w:pos="4320"/>
                <w:tab w:val="left" w:pos="4500"/>
              </w:tabs>
              <w:rPr>
                <w:b/>
                <w:sz w:val="28"/>
                <w:szCs w:val="28"/>
                <w:lang w:val="uz-Cyrl-UZ"/>
              </w:rPr>
            </w:pPr>
            <w:r w:rsidRPr="004879B7">
              <w:rPr>
                <w:b/>
                <w:sz w:val="28"/>
                <w:szCs w:val="28"/>
                <w:lang w:val="uz-Cyrl-UZ"/>
              </w:rPr>
              <w:t>Текстовый редактор</w:t>
            </w:r>
          </w:p>
          <w:p w14:paraId="21D7E5CF" w14:textId="77777777" w:rsidR="00780619" w:rsidRDefault="00780619" w:rsidP="003A7C3D">
            <w:pPr>
              <w:tabs>
                <w:tab w:val="left" w:pos="4320"/>
                <w:tab w:val="left" w:pos="4500"/>
              </w:tabs>
              <w:rPr>
                <w:sz w:val="28"/>
                <w:szCs w:val="28"/>
                <w:lang w:val="uz-Cyrl-UZ"/>
              </w:rPr>
            </w:pPr>
            <w:r w:rsidRPr="00DE4857">
              <w:rPr>
                <w:b/>
                <w:sz w:val="28"/>
                <w:szCs w:val="28"/>
                <w:lang w:val="uz-Cyrl-UZ"/>
              </w:rPr>
              <w:t xml:space="preserve">uz </w:t>
            </w:r>
            <w:r w:rsidRPr="00DE4857">
              <w:rPr>
                <w:sz w:val="28"/>
                <w:szCs w:val="28"/>
                <w:lang w:val="uz-Cyrl-UZ"/>
              </w:rPr>
              <w:t>- matn redaktori</w:t>
            </w:r>
          </w:p>
          <w:p w14:paraId="72980459" w14:textId="3C84AB27" w:rsidR="00780619" w:rsidRPr="00844AE4" w:rsidRDefault="000B536F" w:rsidP="003A7C3D">
            <w:pPr>
              <w:tabs>
                <w:tab w:val="left" w:pos="4320"/>
                <w:tab w:val="left" w:pos="4500"/>
              </w:tabs>
              <w:rPr>
                <w:sz w:val="28"/>
                <w:szCs w:val="28"/>
              </w:rPr>
            </w:pPr>
            <w:r>
              <w:rPr>
                <w:b/>
                <w:sz w:val="28"/>
                <w:szCs w:val="28"/>
                <w:lang w:val="uz-Cyrl-UZ"/>
              </w:rPr>
              <w:t xml:space="preserve"> </w:t>
            </w:r>
            <w:r w:rsidR="00780619">
              <w:rPr>
                <w:sz w:val="28"/>
                <w:szCs w:val="28"/>
              </w:rPr>
              <w:t>матн редактори</w:t>
            </w:r>
          </w:p>
          <w:p w14:paraId="4CEBB57B"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0F1436">
              <w:rPr>
                <w:bCs/>
                <w:color w:val="000000"/>
                <w:sz w:val="28"/>
                <w:szCs w:val="28"/>
                <w:lang w:val="en-US"/>
              </w:rPr>
              <w:t>-</w:t>
            </w:r>
            <w:r w:rsidRPr="000F1436">
              <w:rPr>
                <w:sz w:val="28"/>
                <w:szCs w:val="28"/>
                <w:lang w:val="uz-Cyrl-UZ"/>
              </w:rPr>
              <w:t xml:space="preserve"> </w:t>
            </w:r>
            <w:r w:rsidRPr="004879B7">
              <w:rPr>
                <w:sz w:val="28"/>
                <w:szCs w:val="28"/>
                <w:lang w:val="uz-Cyrl-UZ"/>
              </w:rPr>
              <w:t xml:space="preserve">text editor </w:t>
            </w:r>
          </w:p>
          <w:p w14:paraId="099DFFEF" w14:textId="77777777" w:rsidR="00780619" w:rsidRPr="004879B7" w:rsidRDefault="00780619" w:rsidP="003A7C3D">
            <w:pPr>
              <w:tabs>
                <w:tab w:val="left" w:pos="4320"/>
                <w:tab w:val="left" w:pos="4500"/>
              </w:tabs>
              <w:rPr>
                <w:sz w:val="28"/>
                <w:szCs w:val="28"/>
                <w:lang w:val="en-US"/>
              </w:rPr>
            </w:pPr>
          </w:p>
        </w:tc>
        <w:tc>
          <w:tcPr>
            <w:tcW w:w="2921" w:type="pct"/>
          </w:tcPr>
          <w:p w14:paraId="0D703BE9" w14:textId="77777777" w:rsidR="00780619" w:rsidRDefault="00780619" w:rsidP="003A7C3D">
            <w:pPr>
              <w:tabs>
                <w:tab w:val="left" w:pos="4320"/>
                <w:tab w:val="left" w:pos="4500"/>
              </w:tabs>
              <w:jc w:val="both"/>
              <w:rPr>
                <w:sz w:val="28"/>
                <w:szCs w:val="28"/>
                <w:lang w:val="uz-Cyrl-UZ"/>
              </w:rPr>
            </w:pPr>
            <w:r>
              <w:rPr>
                <w:sz w:val="28"/>
                <w:szCs w:val="28"/>
              </w:rPr>
              <w:t>Программа для создания и модификации текстов.</w:t>
            </w:r>
          </w:p>
          <w:p w14:paraId="25B70315" w14:textId="77777777" w:rsidR="00780619" w:rsidRPr="00A910CE" w:rsidRDefault="00780619" w:rsidP="003A7C3D">
            <w:pPr>
              <w:tabs>
                <w:tab w:val="left" w:pos="4320"/>
                <w:tab w:val="left" w:pos="4500"/>
              </w:tabs>
              <w:jc w:val="both"/>
              <w:rPr>
                <w:sz w:val="18"/>
                <w:szCs w:val="18"/>
              </w:rPr>
            </w:pPr>
          </w:p>
          <w:p w14:paraId="78FE0143" w14:textId="77777777" w:rsidR="00780619" w:rsidRDefault="00780619" w:rsidP="003A7C3D">
            <w:pPr>
              <w:tabs>
                <w:tab w:val="left" w:pos="4320"/>
                <w:tab w:val="left" w:pos="4500"/>
              </w:tabs>
              <w:jc w:val="both"/>
              <w:rPr>
                <w:sz w:val="28"/>
                <w:szCs w:val="28"/>
                <w:lang w:val="en-US"/>
              </w:rPr>
            </w:pPr>
            <w:r w:rsidRPr="0099137E">
              <w:rPr>
                <w:sz w:val="28"/>
                <w:szCs w:val="28"/>
                <w:lang w:val="en-US"/>
              </w:rPr>
              <w:t>Matnlar tuzish</w:t>
            </w:r>
            <w:r>
              <w:rPr>
                <w:sz w:val="28"/>
                <w:szCs w:val="28"/>
                <w:lang w:val="uz-Cyrl-UZ"/>
              </w:rPr>
              <w:t xml:space="preserve"> </w:t>
            </w:r>
            <w:r w:rsidRPr="0099137E">
              <w:rPr>
                <w:sz w:val="28"/>
                <w:szCs w:val="28"/>
                <w:lang w:val="en-US"/>
              </w:rPr>
              <w:t xml:space="preserve">va </w:t>
            </w:r>
            <w:r>
              <w:rPr>
                <w:sz w:val="28"/>
                <w:szCs w:val="28"/>
                <w:lang w:val="uz-Cyrl-UZ"/>
              </w:rPr>
              <w:t xml:space="preserve">ularni </w:t>
            </w:r>
            <w:r w:rsidRPr="0099137E">
              <w:rPr>
                <w:sz w:val="28"/>
                <w:szCs w:val="28"/>
                <w:lang w:val="en-US"/>
              </w:rPr>
              <w:t>o‘zgartirish</w:t>
            </w:r>
            <w:r>
              <w:rPr>
                <w:sz w:val="28"/>
                <w:szCs w:val="28"/>
                <w:lang w:val="uz-Cyrl-UZ"/>
              </w:rPr>
              <w:t xml:space="preserve"> uchun mo‘ljallangan dastur.</w:t>
            </w:r>
          </w:p>
          <w:p w14:paraId="43834FDD" w14:textId="77777777" w:rsidR="00780619" w:rsidRPr="00A910CE" w:rsidRDefault="00780619" w:rsidP="003A7C3D">
            <w:pPr>
              <w:tabs>
                <w:tab w:val="left" w:pos="4320"/>
                <w:tab w:val="left" w:pos="4500"/>
              </w:tabs>
              <w:jc w:val="both"/>
              <w:rPr>
                <w:sz w:val="18"/>
                <w:szCs w:val="18"/>
                <w:lang w:val="en-US"/>
              </w:rPr>
            </w:pPr>
          </w:p>
          <w:p w14:paraId="1F9BBA1D" w14:textId="77777777" w:rsidR="00780619" w:rsidRPr="007525CF" w:rsidRDefault="00780619" w:rsidP="003A7C3D">
            <w:pPr>
              <w:tabs>
                <w:tab w:val="left" w:pos="4320"/>
                <w:tab w:val="left" w:pos="4500"/>
              </w:tabs>
              <w:jc w:val="both"/>
              <w:rPr>
                <w:sz w:val="28"/>
                <w:szCs w:val="28"/>
                <w:lang w:val="uz-Cyrl-UZ"/>
              </w:rPr>
            </w:pPr>
            <w:r>
              <w:rPr>
                <w:sz w:val="28"/>
                <w:szCs w:val="28"/>
              </w:rPr>
              <w:t>Матнлар</w:t>
            </w:r>
            <w:r w:rsidRPr="005B6905">
              <w:rPr>
                <w:sz w:val="28"/>
                <w:szCs w:val="28"/>
                <w:lang w:val="en-US"/>
              </w:rPr>
              <w:t xml:space="preserve"> </w:t>
            </w:r>
            <w:r>
              <w:rPr>
                <w:sz w:val="28"/>
                <w:szCs w:val="28"/>
              </w:rPr>
              <w:t>тузиш</w:t>
            </w:r>
            <w:r>
              <w:rPr>
                <w:sz w:val="28"/>
                <w:szCs w:val="28"/>
                <w:lang w:val="uz-Cyrl-UZ"/>
              </w:rPr>
              <w:t xml:space="preserve"> </w:t>
            </w:r>
            <w:r>
              <w:rPr>
                <w:sz w:val="28"/>
                <w:szCs w:val="28"/>
              </w:rPr>
              <w:t>ва</w:t>
            </w:r>
            <w:r w:rsidRPr="005B6905">
              <w:rPr>
                <w:sz w:val="28"/>
                <w:szCs w:val="28"/>
                <w:lang w:val="en-US"/>
              </w:rPr>
              <w:t xml:space="preserve"> </w:t>
            </w:r>
            <w:r>
              <w:rPr>
                <w:sz w:val="28"/>
                <w:szCs w:val="28"/>
                <w:lang w:val="uz-Cyrl-UZ"/>
              </w:rPr>
              <w:t xml:space="preserve">уларни </w:t>
            </w:r>
            <w:r>
              <w:rPr>
                <w:sz w:val="28"/>
                <w:szCs w:val="28"/>
              </w:rPr>
              <w:t>ўзгартириш</w:t>
            </w:r>
            <w:r>
              <w:rPr>
                <w:sz w:val="28"/>
                <w:szCs w:val="28"/>
                <w:lang w:val="uz-Cyrl-UZ"/>
              </w:rPr>
              <w:t xml:space="preserve"> учун мўлжалланган дастур.</w:t>
            </w:r>
          </w:p>
        </w:tc>
      </w:tr>
      <w:tr w:rsidR="00780619" w:rsidRPr="0013080A" w14:paraId="33F64DCD" w14:textId="77777777">
        <w:trPr>
          <w:tblCellSpacing w:w="0" w:type="dxa"/>
          <w:jc w:val="center"/>
        </w:trPr>
        <w:tc>
          <w:tcPr>
            <w:tcW w:w="2079" w:type="pct"/>
          </w:tcPr>
          <w:p w14:paraId="08474323" w14:textId="77777777" w:rsidR="00780619" w:rsidRPr="004879B7" w:rsidRDefault="00780619" w:rsidP="003A7C3D">
            <w:pPr>
              <w:tabs>
                <w:tab w:val="left" w:pos="4320"/>
                <w:tab w:val="left" w:pos="4500"/>
              </w:tabs>
              <w:rPr>
                <w:b/>
                <w:sz w:val="28"/>
                <w:szCs w:val="28"/>
                <w:lang w:val="uz-Cyrl-UZ"/>
              </w:rPr>
            </w:pPr>
            <w:r w:rsidRPr="004879B7">
              <w:rPr>
                <w:b/>
                <w:sz w:val="28"/>
                <w:szCs w:val="28"/>
              </w:rPr>
              <w:t>Текстовый</w:t>
            </w:r>
            <w:r w:rsidRPr="005B6905">
              <w:rPr>
                <w:b/>
                <w:sz w:val="28"/>
                <w:szCs w:val="28"/>
                <w:lang w:val="en-US"/>
              </w:rPr>
              <w:t xml:space="preserve"> </w:t>
            </w:r>
            <w:r w:rsidRPr="004879B7">
              <w:rPr>
                <w:b/>
                <w:sz w:val="28"/>
                <w:szCs w:val="28"/>
              </w:rPr>
              <w:t>файл</w:t>
            </w:r>
          </w:p>
          <w:p w14:paraId="30E73BC8" w14:textId="77777777" w:rsidR="00780619" w:rsidRDefault="00780619" w:rsidP="003A7C3D">
            <w:pPr>
              <w:tabs>
                <w:tab w:val="left" w:pos="4320"/>
                <w:tab w:val="left" w:pos="4500"/>
              </w:tabs>
              <w:rPr>
                <w:sz w:val="28"/>
                <w:szCs w:val="28"/>
                <w:lang w:val="uz-Cyrl-UZ"/>
              </w:rPr>
            </w:pPr>
            <w:r>
              <w:rPr>
                <w:b/>
                <w:sz w:val="28"/>
                <w:szCs w:val="28"/>
                <w:lang w:val="en-US"/>
              </w:rPr>
              <w:t>uz</w:t>
            </w:r>
            <w:r w:rsidRPr="005B6905">
              <w:rPr>
                <w:b/>
                <w:sz w:val="28"/>
                <w:szCs w:val="28"/>
                <w:lang w:val="en-US"/>
              </w:rPr>
              <w:t xml:space="preserve"> </w:t>
            </w:r>
            <w:r w:rsidRPr="005B6905">
              <w:rPr>
                <w:sz w:val="28"/>
                <w:szCs w:val="28"/>
                <w:lang w:val="en-US"/>
              </w:rPr>
              <w:t xml:space="preserve">- </w:t>
            </w:r>
            <w:r w:rsidRPr="00DE4857">
              <w:rPr>
                <w:sz w:val="28"/>
                <w:szCs w:val="28"/>
                <w:lang w:val="en-US"/>
              </w:rPr>
              <w:t>matn</w:t>
            </w:r>
            <w:r w:rsidRPr="005B6905">
              <w:rPr>
                <w:sz w:val="28"/>
                <w:szCs w:val="28"/>
                <w:lang w:val="en-US"/>
              </w:rPr>
              <w:t xml:space="preserve"> </w:t>
            </w:r>
            <w:r w:rsidRPr="00DE4857">
              <w:rPr>
                <w:sz w:val="28"/>
                <w:szCs w:val="28"/>
                <w:lang w:val="en-US"/>
              </w:rPr>
              <w:t>fayli</w:t>
            </w:r>
          </w:p>
          <w:p w14:paraId="31ED25A0" w14:textId="42F2084B" w:rsidR="00780619" w:rsidRPr="005B6905" w:rsidRDefault="000B536F" w:rsidP="003A7C3D">
            <w:pPr>
              <w:tabs>
                <w:tab w:val="left" w:pos="4320"/>
                <w:tab w:val="left" w:pos="4500"/>
              </w:tabs>
              <w:rPr>
                <w:sz w:val="28"/>
                <w:szCs w:val="28"/>
                <w:lang w:val="en-US"/>
              </w:rPr>
            </w:pPr>
            <w:r>
              <w:rPr>
                <w:b/>
                <w:sz w:val="28"/>
                <w:szCs w:val="28"/>
                <w:lang w:val="uz-Cyrl-UZ"/>
              </w:rPr>
              <w:t xml:space="preserve"> </w:t>
            </w:r>
            <w:r w:rsidR="00780619">
              <w:rPr>
                <w:sz w:val="28"/>
                <w:szCs w:val="28"/>
              </w:rPr>
              <w:t>матн</w:t>
            </w:r>
            <w:r w:rsidR="00780619" w:rsidRPr="005B6905">
              <w:rPr>
                <w:sz w:val="28"/>
                <w:szCs w:val="28"/>
                <w:lang w:val="en-US"/>
              </w:rPr>
              <w:t xml:space="preserve"> </w:t>
            </w:r>
            <w:r w:rsidR="00780619">
              <w:rPr>
                <w:sz w:val="28"/>
                <w:szCs w:val="28"/>
              </w:rPr>
              <w:t>файли</w:t>
            </w:r>
          </w:p>
          <w:p w14:paraId="71C926EA" w14:textId="77777777" w:rsidR="00780619" w:rsidRPr="00637540"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0F1436">
              <w:rPr>
                <w:bCs/>
                <w:color w:val="000000"/>
                <w:sz w:val="28"/>
                <w:szCs w:val="28"/>
                <w:lang w:val="en-US"/>
              </w:rPr>
              <w:t>-</w:t>
            </w:r>
            <w:r w:rsidRPr="000F1436">
              <w:rPr>
                <w:sz w:val="28"/>
                <w:szCs w:val="28"/>
                <w:lang w:val="en-US"/>
              </w:rPr>
              <w:t xml:space="preserve"> </w:t>
            </w:r>
            <w:r w:rsidRPr="004879B7">
              <w:rPr>
                <w:sz w:val="28"/>
                <w:szCs w:val="28"/>
                <w:lang w:val="en-US"/>
              </w:rPr>
              <w:t xml:space="preserve">text file </w:t>
            </w:r>
          </w:p>
        </w:tc>
        <w:tc>
          <w:tcPr>
            <w:tcW w:w="2921" w:type="pct"/>
          </w:tcPr>
          <w:p w14:paraId="4CE6DD43" w14:textId="77777777" w:rsidR="00780619" w:rsidRDefault="00780619" w:rsidP="003A7C3D">
            <w:pPr>
              <w:tabs>
                <w:tab w:val="left" w:pos="4320"/>
                <w:tab w:val="left" w:pos="4500"/>
              </w:tabs>
              <w:jc w:val="both"/>
              <w:rPr>
                <w:sz w:val="28"/>
                <w:szCs w:val="28"/>
                <w:lang w:val="uz-Cyrl-UZ"/>
              </w:rPr>
            </w:pPr>
            <w:r w:rsidRPr="000B536F">
              <w:rPr>
                <w:sz w:val="28"/>
                <w:szCs w:val="28"/>
                <w:lang w:val="uz-Cyrl-UZ"/>
              </w:rPr>
              <w:t>Файл, содержащий текстовые символы.</w:t>
            </w:r>
          </w:p>
          <w:p w14:paraId="4FC32FBA" w14:textId="77777777" w:rsidR="00780619" w:rsidRPr="000B536F" w:rsidRDefault="00780619" w:rsidP="003A7C3D">
            <w:pPr>
              <w:tabs>
                <w:tab w:val="left" w:pos="4320"/>
                <w:tab w:val="left" w:pos="4500"/>
              </w:tabs>
              <w:jc w:val="both"/>
              <w:rPr>
                <w:sz w:val="20"/>
                <w:szCs w:val="20"/>
                <w:lang w:val="uz-Cyrl-UZ"/>
              </w:rPr>
            </w:pPr>
          </w:p>
          <w:p w14:paraId="0E0ACAFD" w14:textId="77777777" w:rsidR="00780619" w:rsidRPr="000B536F" w:rsidRDefault="00780619" w:rsidP="003A7C3D">
            <w:pPr>
              <w:tabs>
                <w:tab w:val="left" w:pos="4320"/>
                <w:tab w:val="left" w:pos="4500"/>
              </w:tabs>
              <w:jc w:val="both"/>
              <w:rPr>
                <w:sz w:val="28"/>
                <w:szCs w:val="28"/>
                <w:lang w:val="uz-Cyrl-UZ"/>
              </w:rPr>
            </w:pPr>
            <w:r w:rsidRPr="000B536F">
              <w:rPr>
                <w:sz w:val="28"/>
                <w:szCs w:val="28"/>
                <w:lang w:val="uz-Cyrl-UZ"/>
              </w:rPr>
              <w:t>Matn simvollarini ichiga oladigan fayl.</w:t>
            </w:r>
          </w:p>
          <w:p w14:paraId="4F1A0C46" w14:textId="77777777" w:rsidR="00780619" w:rsidRPr="000B536F" w:rsidRDefault="00780619" w:rsidP="003A7C3D">
            <w:pPr>
              <w:tabs>
                <w:tab w:val="left" w:pos="4320"/>
                <w:tab w:val="left" w:pos="4500"/>
              </w:tabs>
              <w:jc w:val="both"/>
              <w:rPr>
                <w:sz w:val="20"/>
                <w:szCs w:val="20"/>
                <w:lang w:val="uz-Cyrl-UZ"/>
              </w:rPr>
            </w:pPr>
          </w:p>
          <w:p w14:paraId="3555B465" w14:textId="77777777" w:rsidR="00780619" w:rsidRPr="007525CF" w:rsidRDefault="00780619" w:rsidP="003A7C3D">
            <w:pPr>
              <w:tabs>
                <w:tab w:val="left" w:pos="4320"/>
                <w:tab w:val="left" w:pos="4500"/>
              </w:tabs>
              <w:jc w:val="both"/>
              <w:rPr>
                <w:sz w:val="28"/>
                <w:szCs w:val="28"/>
              </w:rPr>
            </w:pPr>
            <w:r>
              <w:rPr>
                <w:sz w:val="28"/>
                <w:szCs w:val="28"/>
              </w:rPr>
              <w:t>Матн символларини ичига оладиган файл.</w:t>
            </w:r>
          </w:p>
        </w:tc>
      </w:tr>
      <w:tr w:rsidR="00780619" w:rsidRPr="00457A15" w14:paraId="036875B2" w14:textId="77777777">
        <w:trPr>
          <w:tblCellSpacing w:w="0" w:type="dxa"/>
          <w:jc w:val="center"/>
        </w:trPr>
        <w:tc>
          <w:tcPr>
            <w:tcW w:w="2079" w:type="pct"/>
          </w:tcPr>
          <w:p w14:paraId="0B13736A" w14:textId="77777777" w:rsidR="00780619" w:rsidRPr="005C29B7" w:rsidRDefault="00780619" w:rsidP="003A7C3D">
            <w:pPr>
              <w:tabs>
                <w:tab w:val="left" w:pos="4320"/>
                <w:tab w:val="left" w:pos="4500"/>
              </w:tabs>
              <w:rPr>
                <w:b/>
                <w:sz w:val="28"/>
                <w:szCs w:val="28"/>
                <w:lang w:val="uz-Cyrl-UZ"/>
              </w:rPr>
            </w:pPr>
            <w:r w:rsidRPr="005C29B7">
              <w:rPr>
                <w:b/>
                <w:sz w:val="28"/>
                <w:szCs w:val="28"/>
                <w:lang w:val="uz-Cyrl-UZ"/>
              </w:rPr>
              <w:t>Телекоммуникация</w:t>
            </w:r>
          </w:p>
          <w:p w14:paraId="043F56FE" w14:textId="77777777" w:rsidR="00780619" w:rsidRPr="005C29B7" w:rsidRDefault="00780619" w:rsidP="003A7C3D">
            <w:pPr>
              <w:rPr>
                <w:bCs/>
                <w:sz w:val="28"/>
                <w:szCs w:val="28"/>
              </w:rPr>
            </w:pPr>
            <w:r w:rsidRPr="005C29B7">
              <w:rPr>
                <w:b/>
                <w:bCs/>
                <w:sz w:val="28"/>
                <w:szCs w:val="28"/>
                <w:lang w:val="uz-Cyrl-UZ"/>
              </w:rPr>
              <w:t xml:space="preserve">uz </w:t>
            </w:r>
            <w:r w:rsidRPr="005C29B7">
              <w:rPr>
                <w:bCs/>
                <w:sz w:val="28"/>
                <w:szCs w:val="28"/>
                <w:lang w:val="uz-Cyrl-UZ"/>
              </w:rPr>
              <w:t>-</w:t>
            </w:r>
            <w:r w:rsidRPr="005C29B7">
              <w:rPr>
                <w:sz w:val="28"/>
                <w:szCs w:val="28"/>
                <w:lang w:val="uz-Cyrl-UZ"/>
              </w:rPr>
              <w:t xml:space="preserve"> telekommun</w:t>
            </w:r>
            <w:r w:rsidRPr="005C29B7">
              <w:rPr>
                <w:sz w:val="28"/>
                <w:szCs w:val="28"/>
                <w:lang w:val="en-US"/>
              </w:rPr>
              <w:t>i</w:t>
            </w:r>
            <w:r w:rsidRPr="005C29B7">
              <w:rPr>
                <w:sz w:val="28"/>
                <w:szCs w:val="28"/>
                <w:lang w:val="uz-Cyrl-UZ"/>
              </w:rPr>
              <w:t>katsiya</w:t>
            </w:r>
            <w:r w:rsidRPr="005C29B7">
              <w:rPr>
                <w:sz w:val="28"/>
                <w:szCs w:val="28"/>
                <w:lang w:val="en-US"/>
              </w:rPr>
              <w:t>lar</w:t>
            </w:r>
          </w:p>
          <w:p w14:paraId="0CF90B91" w14:textId="40866582" w:rsidR="00780619" w:rsidRPr="005C29B7" w:rsidRDefault="000B536F" w:rsidP="003A7C3D">
            <w:pPr>
              <w:tabs>
                <w:tab w:val="left" w:pos="4320"/>
                <w:tab w:val="left" w:pos="4500"/>
              </w:tabs>
              <w:rPr>
                <w:sz w:val="28"/>
                <w:szCs w:val="28"/>
              </w:rPr>
            </w:pPr>
            <w:r>
              <w:rPr>
                <w:b/>
                <w:sz w:val="28"/>
                <w:szCs w:val="28"/>
                <w:lang w:val="uz-Cyrl-UZ"/>
              </w:rPr>
              <w:t xml:space="preserve"> </w:t>
            </w:r>
            <w:r w:rsidR="00780619" w:rsidRPr="005C29B7">
              <w:rPr>
                <w:sz w:val="28"/>
                <w:szCs w:val="28"/>
                <w:lang w:val="uz-Cyrl-UZ"/>
              </w:rPr>
              <w:t>телекоммун</w:t>
            </w:r>
            <w:r w:rsidR="00780619" w:rsidRPr="005C29B7">
              <w:rPr>
                <w:sz w:val="28"/>
                <w:szCs w:val="28"/>
              </w:rPr>
              <w:t>и</w:t>
            </w:r>
            <w:r w:rsidR="00780619" w:rsidRPr="005C29B7">
              <w:rPr>
                <w:sz w:val="28"/>
                <w:szCs w:val="28"/>
                <w:lang w:val="uz-Cyrl-UZ"/>
              </w:rPr>
              <w:t>кация</w:t>
            </w:r>
            <w:r w:rsidR="00780619" w:rsidRPr="005C29B7">
              <w:rPr>
                <w:sz w:val="28"/>
                <w:szCs w:val="28"/>
              </w:rPr>
              <w:t>лар</w:t>
            </w:r>
          </w:p>
          <w:p w14:paraId="493D837B" w14:textId="77777777" w:rsidR="00780619" w:rsidRPr="005C29B7" w:rsidRDefault="00780619" w:rsidP="003A7C3D">
            <w:pPr>
              <w:tabs>
                <w:tab w:val="left" w:pos="4320"/>
                <w:tab w:val="left" w:pos="4500"/>
              </w:tabs>
              <w:rPr>
                <w:sz w:val="28"/>
                <w:szCs w:val="28"/>
                <w:lang w:val="uz-Cyrl-UZ"/>
              </w:rPr>
            </w:pPr>
            <w:r w:rsidRPr="005C29B7">
              <w:rPr>
                <w:b/>
                <w:bCs/>
                <w:color w:val="000000"/>
                <w:sz w:val="28"/>
                <w:szCs w:val="28"/>
                <w:lang w:val="uz-Cyrl-UZ"/>
              </w:rPr>
              <w:t xml:space="preserve">en </w:t>
            </w:r>
            <w:r w:rsidRPr="005C29B7">
              <w:rPr>
                <w:bCs/>
                <w:color w:val="000000"/>
                <w:sz w:val="28"/>
                <w:szCs w:val="28"/>
                <w:lang w:val="uz-Cyrl-UZ"/>
              </w:rPr>
              <w:t>-</w:t>
            </w:r>
            <w:r w:rsidRPr="005C29B7">
              <w:rPr>
                <w:sz w:val="28"/>
                <w:szCs w:val="28"/>
                <w:lang w:val="uz-Cyrl-UZ"/>
              </w:rPr>
              <w:t xml:space="preserve"> telecommunications </w:t>
            </w:r>
          </w:p>
          <w:p w14:paraId="57E9DC4D" w14:textId="77777777" w:rsidR="00780619" w:rsidRPr="005C29B7" w:rsidRDefault="00780619" w:rsidP="003A7C3D">
            <w:pPr>
              <w:tabs>
                <w:tab w:val="left" w:pos="4320"/>
                <w:tab w:val="left" w:pos="4500"/>
              </w:tabs>
              <w:rPr>
                <w:sz w:val="28"/>
                <w:szCs w:val="28"/>
                <w:lang w:val="uz-Cyrl-UZ"/>
              </w:rPr>
            </w:pPr>
          </w:p>
        </w:tc>
        <w:tc>
          <w:tcPr>
            <w:tcW w:w="2921" w:type="pct"/>
          </w:tcPr>
          <w:p w14:paraId="41B54EEA" w14:textId="77777777" w:rsidR="00457A15" w:rsidRPr="005C29B7" w:rsidRDefault="00457A15" w:rsidP="0085110F">
            <w:pPr>
              <w:tabs>
                <w:tab w:val="left" w:pos="4320"/>
                <w:tab w:val="left" w:pos="4500"/>
              </w:tabs>
              <w:jc w:val="both"/>
              <w:rPr>
                <w:sz w:val="28"/>
                <w:szCs w:val="28"/>
              </w:rPr>
            </w:pPr>
            <w:r w:rsidRPr="005C29B7">
              <w:rPr>
                <w:sz w:val="28"/>
                <w:szCs w:val="28"/>
              </w:rPr>
              <w:t>Передача, прием, обработка сигналов, знаков, текстов, изображений, звуков или иных видов информации с использованием проводных, радио, оптических или других электромагнитных систем</w:t>
            </w:r>
          </w:p>
          <w:p w14:paraId="63A131C9" w14:textId="77777777" w:rsidR="00457A15" w:rsidRPr="000B536F" w:rsidRDefault="00457A15" w:rsidP="0085110F">
            <w:pPr>
              <w:tabs>
                <w:tab w:val="left" w:pos="4320"/>
                <w:tab w:val="left" w:pos="4500"/>
              </w:tabs>
              <w:jc w:val="both"/>
            </w:pPr>
          </w:p>
          <w:p w14:paraId="39FFD080" w14:textId="77777777" w:rsidR="00457A15" w:rsidRPr="000B536F" w:rsidRDefault="00457A15" w:rsidP="0085110F">
            <w:pPr>
              <w:tabs>
                <w:tab w:val="left" w:pos="4320"/>
                <w:tab w:val="left" w:pos="4500"/>
              </w:tabs>
              <w:jc w:val="both"/>
              <w:rPr>
                <w:sz w:val="28"/>
                <w:szCs w:val="28"/>
              </w:rPr>
            </w:pPr>
            <w:r w:rsidRPr="005C29B7">
              <w:rPr>
                <w:sz w:val="28"/>
                <w:szCs w:val="28"/>
                <w:lang w:val="en-US"/>
              </w:rPr>
              <w:t>Signallar</w:t>
            </w:r>
            <w:r w:rsidRPr="000B536F">
              <w:rPr>
                <w:sz w:val="28"/>
                <w:szCs w:val="28"/>
              </w:rPr>
              <w:t xml:space="preserve">, </w:t>
            </w:r>
            <w:r w:rsidRPr="005C29B7">
              <w:rPr>
                <w:sz w:val="28"/>
                <w:szCs w:val="28"/>
                <w:lang w:val="en-US"/>
              </w:rPr>
              <w:t>belgilar</w:t>
            </w:r>
            <w:r w:rsidRPr="000B536F">
              <w:rPr>
                <w:sz w:val="28"/>
                <w:szCs w:val="28"/>
              </w:rPr>
              <w:t xml:space="preserve">, </w:t>
            </w:r>
            <w:r w:rsidRPr="005C29B7">
              <w:rPr>
                <w:sz w:val="28"/>
                <w:szCs w:val="28"/>
                <w:lang w:val="en-US"/>
              </w:rPr>
              <w:t>matnlar</w:t>
            </w:r>
            <w:r w:rsidRPr="000B536F">
              <w:rPr>
                <w:sz w:val="28"/>
                <w:szCs w:val="28"/>
              </w:rPr>
              <w:t xml:space="preserve">, </w:t>
            </w:r>
            <w:r w:rsidRPr="005C29B7">
              <w:rPr>
                <w:sz w:val="28"/>
                <w:szCs w:val="28"/>
                <w:lang w:val="en-US"/>
              </w:rPr>
              <w:t>tasvirlar</w:t>
            </w:r>
            <w:r w:rsidRPr="000B536F">
              <w:rPr>
                <w:sz w:val="28"/>
                <w:szCs w:val="28"/>
              </w:rPr>
              <w:t xml:space="preserve">, </w:t>
            </w:r>
            <w:r w:rsidRPr="005C29B7">
              <w:rPr>
                <w:sz w:val="28"/>
                <w:szCs w:val="28"/>
                <w:lang w:val="en-US"/>
              </w:rPr>
              <w:t>tovushlar</w:t>
            </w:r>
            <w:r w:rsidRPr="000B536F">
              <w:rPr>
                <w:sz w:val="28"/>
                <w:szCs w:val="28"/>
              </w:rPr>
              <w:t xml:space="preserve"> </w:t>
            </w:r>
            <w:r w:rsidRPr="005C29B7">
              <w:rPr>
                <w:sz w:val="28"/>
                <w:szCs w:val="28"/>
                <w:lang w:val="en-US"/>
              </w:rPr>
              <w:t>yoki</w:t>
            </w:r>
            <w:r w:rsidRPr="000B536F">
              <w:rPr>
                <w:sz w:val="28"/>
                <w:szCs w:val="28"/>
              </w:rPr>
              <w:t xml:space="preserve"> </w:t>
            </w:r>
            <w:r w:rsidRPr="005C29B7">
              <w:rPr>
                <w:sz w:val="28"/>
                <w:szCs w:val="28"/>
                <w:lang w:val="en-US"/>
              </w:rPr>
              <w:t>axborotning</w:t>
            </w:r>
            <w:r w:rsidRPr="000B536F">
              <w:rPr>
                <w:sz w:val="28"/>
                <w:szCs w:val="28"/>
              </w:rPr>
              <w:t xml:space="preserve"> </w:t>
            </w:r>
            <w:r w:rsidRPr="005C29B7">
              <w:rPr>
                <w:sz w:val="28"/>
                <w:szCs w:val="28"/>
                <w:lang w:val="en-US"/>
              </w:rPr>
              <w:t>boshqa</w:t>
            </w:r>
            <w:r w:rsidRPr="000B536F">
              <w:rPr>
                <w:sz w:val="28"/>
                <w:szCs w:val="28"/>
              </w:rPr>
              <w:t xml:space="preserve"> </w:t>
            </w:r>
            <w:r w:rsidRPr="005C29B7">
              <w:rPr>
                <w:sz w:val="28"/>
                <w:szCs w:val="28"/>
                <w:lang w:val="en-US"/>
              </w:rPr>
              <w:t>turlarini</w:t>
            </w:r>
            <w:r w:rsidRPr="000B536F">
              <w:rPr>
                <w:sz w:val="28"/>
                <w:szCs w:val="28"/>
              </w:rPr>
              <w:t xml:space="preserve"> </w:t>
            </w:r>
            <w:r w:rsidRPr="005C29B7">
              <w:rPr>
                <w:sz w:val="28"/>
                <w:szCs w:val="28"/>
                <w:lang w:val="en-US"/>
              </w:rPr>
              <w:t>o</w:t>
            </w:r>
            <w:r w:rsidRPr="000B536F">
              <w:rPr>
                <w:sz w:val="28"/>
                <w:szCs w:val="28"/>
              </w:rPr>
              <w:t>‘</w:t>
            </w:r>
            <w:r w:rsidRPr="005C29B7">
              <w:rPr>
                <w:sz w:val="28"/>
                <w:szCs w:val="28"/>
                <w:lang w:val="en-US"/>
              </w:rPr>
              <w:t>tkazgichli</w:t>
            </w:r>
            <w:r w:rsidRPr="000B536F">
              <w:rPr>
                <w:sz w:val="28"/>
                <w:szCs w:val="28"/>
              </w:rPr>
              <w:t xml:space="preserve">, </w:t>
            </w:r>
            <w:r w:rsidRPr="005C29B7">
              <w:rPr>
                <w:sz w:val="28"/>
                <w:szCs w:val="28"/>
                <w:lang w:val="en-US"/>
              </w:rPr>
              <w:t>radio</w:t>
            </w:r>
            <w:r w:rsidRPr="000B536F">
              <w:rPr>
                <w:sz w:val="28"/>
                <w:szCs w:val="28"/>
              </w:rPr>
              <w:t xml:space="preserve">, </w:t>
            </w:r>
            <w:r w:rsidRPr="005C29B7">
              <w:rPr>
                <w:sz w:val="28"/>
                <w:szCs w:val="28"/>
                <w:lang w:val="en-US"/>
              </w:rPr>
              <w:t>optic</w:t>
            </w:r>
            <w:r w:rsidRPr="000B536F">
              <w:rPr>
                <w:sz w:val="28"/>
                <w:szCs w:val="28"/>
              </w:rPr>
              <w:t xml:space="preserve"> </w:t>
            </w:r>
            <w:r w:rsidRPr="005C29B7">
              <w:rPr>
                <w:sz w:val="28"/>
                <w:szCs w:val="28"/>
                <w:lang w:val="en-US"/>
              </w:rPr>
              <w:t>yoki</w:t>
            </w:r>
            <w:r w:rsidRPr="000B536F">
              <w:rPr>
                <w:sz w:val="28"/>
                <w:szCs w:val="28"/>
              </w:rPr>
              <w:t xml:space="preserve"> </w:t>
            </w:r>
            <w:r w:rsidRPr="005C29B7">
              <w:rPr>
                <w:sz w:val="28"/>
                <w:szCs w:val="28"/>
                <w:lang w:val="en-US"/>
              </w:rPr>
              <w:t>boshqa</w:t>
            </w:r>
            <w:r w:rsidRPr="000B536F">
              <w:rPr>
                <w:sz w:val="28"/>
                <w:szCs w:val="28"/>
              </w:rPr>
              <w:t xml:space="preserve"> </w:t>
            </w:r>
            <w:r w:rsidRPr="005C29B7">
              <w:rPr>
                <w:sz w:val="28"/>
                <w:szCs w:val="28"/>
                <w:lang w:val="en-US"/>
              </w:rPr>
              <w:t>elektrmagnit</w:t>
            </w:r>
            <w:r w:rsidRPr="000B536F">
              <w:rPr>
                <w:sz w:val="28"/>
                <w:szCs w:val="28"/>
              </w:rPr>
              <w:t xml:space="preserve"> </w:t>
            </w:r>
            <w:r w:rsidRPr="005C29B7">
              <w:rPr>
                <w:sz w:val="28"/>
                <w:szCs w:val="28"/>
                <w:lang w:val="en-US"/>
              </w:rPr>
              <w:t>tizimlaridan</w:t>
            </w:r>
            <w:r w:rsidRPr="000B536F">
              <w:rPr>
                <w:sz w:val="28"/>
                <w:szCs w:val="28"/>
              </w:rPr>
              <w:t xml:space="preserve"> </w:t>
            </w:r>
            <w:r w:rsidRPr="005C29B7">
              <w:rPr>
                <w:sz w:val="28"/>
                <w:szCs w:val="28"/>
                <w:lang w:val="en-US"/>
              </w:rPr>
              <w:t>foydalangan</w:t>
            </w:r>
            <w:r w:rsidRPr="000B536F">
              <w:rPr>
                <w:sz w:val="28"/>
                <w:szCs w:val="28"/>
              </w:rPr>
              <w:t xml:space="preserve"> </w:t>
            </w:r>
            <w:r w:rsidRPr="005C29B7">
              <w:rPr>
                <w:sz w:val="28"/>
                <w:szCs w:val="28"/>
                <w:lang w:val="en-US"/>
              </w:rPr>
              <w:t>holda</w:t>
            </w:r>
            <w:r w:rsidRPr="000B536F">
              <w:rPr>
                <w:sz w:val="28"/>
                <w:szCs w:val="28"/>
              </w:rPr>
              <w:t xml:space="preserve"> </w:t>
            </w:r>
            <w:r w:rsidRPr="005C29B7">
              <w:rPr>
                <w:sz w:val="28"/>
                <w:szCs w:val="28"/>
                <w:lang w:val="en-US"/>
              </w:rPr>
              <w:t>uzatish</w:t>
            </w:r>
            <w:r w:rsidRPr="000B536F">
              <w:rPr>
                <w:sz w:val="28"/>
                <w:szCs w:val="28"/>
              </w:rPr>
              <w:t xml:space="preserve">, </w:t>
            </w:r>
            <w:r w:rsidRPr="005C29B7">
              <w:rPr>
                <w:sz w:val="28"/>
                <w:szCs w:val="28"/>
                <w:lang w:val="en-US"/>
              </w:rPr>
              <w:t>qabul</w:t>
            </w:r>
            <w:r w:rsidRPr="000B536F">
              <w:rPr>
                <w:sz w:val="28"/>
                <w:szCs w:val="28"/>
              </w:rPr>
              <w:t xml:space="preserve"> </w:t>
            </w:r>
            <w:r w:rsidRPr="005C29B7">
              <w:rPr>
                <w:sz w:val="28"/>
                <w:szCs w:val="28"/>
                <w:lang w:val="en-US"/>
              </w:rPr>
              <w:t>qilish</w:t>
            </w:r>
            <w:r w:rsidRPr="000B536F">
              <w:rPr>
                <w:sz w:val="28"/>
                <w:szCs w:val="28"/>
              </w:rPr>
              <w:t xml:space="preserve">, </w:t>
            </w:r>
            <w:r w:rsidRPr="005C29B7">
              <w:rPr>
                <w:sz w:val="28"/>
                <w:szCs w:val="28"/>
                <w:lang w:val="en-US"/>
              </w:rPr>
              <w:t>qayta</w:t>
            </w:r>
            <w:r w:rsidRPr="000B536F">
              <w:rPr>
                <w:sz w:val="28"/>
                <w:szCs w:val="28"/>
              </w:rPr>
              <w:t xml:space="preserve"> </w:t>
            </w:r>
            <w:r w:rsidRPr="005C29B7">
              <w:rPr>
                <w:sz w:val="28"/>
                <w:szCs w:val="28"/>
                <w:lang w:val="en-US"/>
              </w:rPr>
              <w:t>ishlash</w:t>
            </w:r>
            <w:r w:rsidRPr="000B536F">
              <w:rPr>
                <w:sz w:val="28"/>
                <w:szCs w:val="28"/>
              </w:rPr>
              <w:t xml:space="preserve">. </w:t>
            </w:r>
          </w:p>
          <w:p w14:paraId="25EE883B" w14:textId="77777777" w:rsidR="00A910CE" w:rsidRPr="000B536F" w:rsidRDefault="00A910CE" w:rsidP="0085110F">
            <w:pPr>
              <w:tabs>
                <w:tab w:val="left" w:pos="4320"/>
                <w:tab w:val="left" w:pos="4500"/>
              </w:tabs>
              <w:jc w:val="both"/>
            </w:pPr>
          </w:p>
          <w:p w14:paraId="4AED0F15" w14:textId="77777777" w:rsidR="00780619" w:rsidRPr="000B536F" w:rsidRDefault="00457A15" w:rsidP="0085110F">
            <w:pPr>
              <w:tabs>
                <w:tab w:val="left" w:pos="1429"/>
                <w:tab w:val="left" w:pos="4320"/>
                <w:tab w:val="left" w:pos="4500"/>
              </w:tabs>
              <w:jc w:val="both"/>
              <w:rPr>
                <w:sz w:val="28"/>
                <w:szCs w:val="28"/>
              </w:rPr>
            </w:pPr>
            <w:r w:rsidRPr="005C29B7">
              <w:rPr>
                <w:sz w:val="28"/>
                <w:szCs w:val="28"/>
                <w:lang w:val="en-US"/>
              </w:rPr>
              <w:t>C</w:t>
            </w:r>
            <w:r w:rsidRPr="005C29B7">
              <w:rPr>
                <w:sz w:val="28"/>
                <w:szCs w:val="28"/>
              </w:rPr>
              <w:t>игналлар</w:t>
            </w:r>
            <w:r w:rsidRPr="000B536F">
              <w:rPr>
                <w:sz w:val="28"/>
                <w:szCs w:val="28"/>
              </w:rPr>
              <w:t xml:space="preserve">, </w:t>
            </w:r>
            <w:r w:rsidRPr="005C29B7">
              <w:rPr>
                <w:sz w:val="28"/>
                <w:szCs w:val="28"/>
              </w:rPr>
              <w:t>белгилар</w:t>
            </w:r>
            <w:r w:rsidRPr="000B536F">
              <w:rPr>
                <w:sz w:val="28"/>
                <w:szCs w:val="28"/>
              </w:rPr>
              <w:t xml:space="preserve">, </w:t>
            </w:r>
            <w:r w:rsidRPr="005C29B7">
              <w:rPr>
                <w:sz w:val="28"/>
                <w:szCs w:val="28"/>
              </w:rPr>
              <w:t>матнлар</w:t>
            </w:r>
            <w:r w:rsidRPr="000B536F">
              <w:rPr>
                <w:sz w:val="28"/>
                <w:szCs w:val="28"/>
              </w:rPr>
              <w:t xml:space="preserve">, </w:t>
            </w:r>
            <w:r w:rsidRPr="005C29B7">
              <w:rPr>
                <w:sz w:val="28"/>
                <w:szCs w:val="28"/>
              </w:rPr>
              <w:t>тасвирлар</w:t>
            </w:r>
            <w:r w:rsidRPr="000B536F">
              <w:rPr>
                <w:sz w:val="28"/>
                <w:szCs w:val="28"/>
              </w:rPr>
              <w:t xml:space="preserve">, </w:t>
            </w:r>
            <w:r w:rsidRPr="005C29B7">
              <w:rPr>
                <w:sz w:val="28"/>
                <w:szCs w:val="28"/>
              </w:rPr>
              <w:t>товушлар</w:t>
            </w:r>
            <w:r w:rsidRPr="000B536F">
              <w:rPr>
                <w:sz w:val="28"/>
                <w:szCs w:val="28"/>
              </w:rPr>
              <w:t xml:space="preserve"> </w:t>
            </w:r>
            <w:r w:rsidRPr="005C29B7">
              <w:rPr>
                <w:sz w:val="28"/>
                <w:szCs w:val="28"/>
              </w:rPr>
              <w:t>ёки</w:t>
            </w:r>
            <w:r w:rsidRPr="000B536F">
              <w:rPr>
                <w:sz w:val="28"/>
                <w:szCs w:val="28"/>
              </w:rPr>
              <w:t xml:space="preserve"> </w:t>
            </w:r>
            <w:r w:rsidRPr="005C29B7">
              <w:rPr>
                <w:sz w:val="28"/>
                <w:szCs w:val="28"/>
              </w:rPr>
              <w:t>ахборотнинг</w:t>
            </w:r>
            <w:r w:rsidRPr="000B536F">
              <w:rPr>
                <w:sz w:val="28"/>
                <w:szCs w:val="28"/>
              </w:rPr>
              <w:t xml:space="preserve"> </w:t>
            </w:r>
            <w:r w:rsidRPr="005C29B7">
              <w:rPr>
                <w:sz w:val="28"/>
                <w:szCs w:val="28"/>
              </w:rPr>
              <w:t>бошқа</w:t>
            </w:r>
            <w:r w:rsidRPr="000B536F">
              <w:rPr>
                <w:sz w:val="28"/>
                <w:szCs w:val="28"/>
              </w:rPr>
              <w:t xml:space="preserve"> </w:t>
            </w:r>
            <w:r w:rsidRPr="005C29B7">
              <w:rPr>
                <w:sz w:val="28"/>
                <w:szCs w:val="28"/>
              </w:rPr>
              <w:t>турларини</w:t>
            </w:r>
            <w:r w:rsidRPr="000B536F">
              <w:rPr>
                <w:sz w:val="28"/>
                <w:szCs w:val="28"/>
              </w:rPr>
              <w:t xml:space="preserve"> </w:t>
            </w:r>
            <w:r w:rsidRPr="005C29B7">
              <w:rPr>
                <w:sz w:val="28"/>
                <w:szCs w:val="28"/>
              </w:rPr>
              <w:t>ўтказгичли</w:t>
            </w:r>
            <w:r w:rsidRPr="000B536F">
              <w:rPr>
                <w:sz w:val="28"/>
                <w:szCs w:val="28"/>
              </w:rPr>
              <w:t xml:space="preserve">, </w:t>
            </w:r>
            <w:r w:rsidRPr="005C29B7">
              <w:rPr>
                <w:sz w:val="28"/>
                <w:szCs w:val="28"/>
              </w:rPr>
              <w:t>радио</w:t>
            </w:r>
            <w:r w:rsidRPr="000B536F">
              <w:rPr>
                <w:sz w:val="28"/>
                <w:szCs w:val="28"/>
              </w:rPr>
              <w:t xml:space="preserve">, </w:t>
            </w:r>
            <w:r w:rsidRPr="005C29B7">
              <w:rPr>
                <w:sz w:val="28"/>
                <w:szCs w:val="28"/>
              </w:rPr>
              <w:t>оптик</w:t>
            </w:r>
            <w:r w:rsidRPr="000B536F">
              <w:rPr>
                <w:sz w:val="28"/>
                <w:szCs w:val="28"/>
              </w:rPr>
              <w:t xml:space="preserve"> </w:t>
            </w:r>
            <w:r w:rsidRPr="005C29B7">
              <w:rPr>
                <w:sz w:val="28"/>
                <w:szCs w:val="28"/>
              </w:rPr>
              <w:t>ёки</w:t>
            </w:r>
            <w:r w:rsidRPr="000B536F">
              <w:rPr>
                <w:sz w:val="28"/>
                <w:szCs w:val="28"/>
              </w:rPr>
              <w:t xml:space="preserve"> </w:t>
            </w:r>
            <w:r w:rsidRPr="005C29B7">
              <w:rPr>
                <w:sz w:val="28"/>
                <w:szCs w:val="28"/>
              </w:rPr>
              <w:t>бошқа</w:t>
            </w:r>
            <w:r w:rsidRPr="000B536F">
              <w:rPr>
                <w:sz w:val="28"/>
                <w:szCs w:val="28"/>
              </w:rPr>
              <w:t xml:space="preserve"> </w:t>
            </w:r>
            <w:r w:rsidRPr="005C29B7">
              <w:rPr>
                <w:sz w:val="28"/>
                <w:szCs w:val="28"/>
              </w:rPr>
              <w:t>электр</w:t>
            </w:r>
            <w:r w:rsidR="00A910CE">
              <w:rPr>
                <w:sz w:val="28"/>
                <w:szCs w:val="28"/>
                <w:lang w:val="en-US"/>
              </w:rPr>
              <w:t>o</w:t>
            </w:r>
            <w:r w:rsidR="00A910CE" w:rsidRPr="000B536F">
              <w:rPr>
                <w:sz w:val="28"/>
                <w:szCs w:val="28"/>
              </w:rPr>
              <w:t>-</w:t>
            </w:r>
            <w:r w:rsidRPr="005C29B7">
              <w:rPr>
                <w:sz w:val="28"/>
                <w:szCs w:val="28"/>
              </w:rPr>
              <w:t>магнит</w:t>
            </w:r>
            <w:r w:rsidRPr="000B536F">
              <w:rPr>
                <w:sz w:val="28"/>
                <w:szCs w:val="28"/>
              </w:rPr>
              <w:t xml:space="preserve"> </w:t>
            </w:r>
            <w:r w:rsidRPr="005C29B7">
              <w:rPr>
                <w:sz w:val="28"/>
                <w:szCs w:val="28"/>
              </w:rPr>
              <w:t>тизимларидан</w:t>
            </w:r>
            <w:r w:rsidRPr="000B536F">
              <w:rPr>
                <w:sz w:val="28"/>
                <w:szCs w:val="28"/>
              </w:rPr>
              <w:t xml:space="preserve"> </w:t>
            </w:r>
            <w:r w:rsidRPr="005C29B7">
              <w:rPr>
                <w:sz w:val="28"/>
                <w:szCs w:val="28"/>
              </w:rPr>
              <w:t>фойдаланган</w:t>
            </w:r>
            <w:r w:rsidRPr="000B536F">
              <w:rPr>
                <w:sz w:val="28"/>
                <w:szCs w:val="28"/>
              </w:rPr>
              <w:t xml:space="preserve"> </w:t>
            </w:r>
            <w:r w:rsidRPr="005C29B7">
              <w:rPr>
                <w:sz w:val="28"/>
                <w:szCs w:val="28"/>
              </w:rPr>
              <w:t>ҳолда</w:t>
            </w:r>
            <w:r w:rsidRPr="000B536F">
              <w:rPr>
                <w:sz w:val="28"/>
                <w:szCs w:val="28"/>
              </w:rPr>
              <w:t xml:space="preserve"> </w:t>
            </w:r>
            <w:r w:rsidRPr="005C29B7">
              <w:rPr>
                <w:sz w:val="28"/>
                <w:szCs w:val="28"/>
              </w:rPr>
              <w:t>узатиш</w:t>
            </w:r>
            <w:r w:rsidRPr="000B536F">
              <w:rPr>
                <w:sz w:val="28"/>
                <w:szCs w:val="28"/>
              </w:rPr>
              <w:t xml:space="preserve">, </w:t>
            </w:r>
            <w:r w:rsidRPr="005C29B7">
              <w:rPr>
                <w:sz w:val="28"/>
                <w:szCs w:val="28"/>
              </w:rPr>
              <w:t>қабул</w:t>
            </w:r>
            <w:r w:rsidRPr="000B536F">
              <w:rPr>
                <w:sz w:val="28"/>
                <w:szCs w:val="28"/>
              </w:rPr>
              <w:t xml:space="preserve"> </w:t>
            </w:r>
            <w:r w:rsidRPr="005C29B7">
              <w:rPr>
                <w:sz w:val="28"/>
                <w:szCs w:val="28"/>
              </w:rPr>
              <w:t>қилиш</w:t>
            </w:r>
            <w:r w:rsidRPr="000B536F">
              <w:rPr>
                <w:sz w:val="28"/>
                <w:szCs w:val="28"/>
              </w:rPr>
              <w:t xml:space="preserve">, </w:t>
            </w:r>
            <w:r w:rsidRPr="005C29B7">
              <w:rPr>
                <w:sz w:val="28"/>
                <w:szCs w:val="28"/>
              </w:rPr>
              <w:t>қайта</w:t>
            </w:r>
            <w:r w:rsidRPr="000B536F">
              <w:rPr>
                <w:sz w:val="28"/>
                <w:szCs w:val="28"/>
              </w:rPr>
              <w:t xml:space="preserve"> </w:t>
            </w:r>
            <w:r w:rsidRPr="005C29B7">
              <w:rPr>
                <w:sz w:val="28"/>
                <w:szCs w:val="28"/>
              </w:rPr>
              <w:t>ишлаш</w:t>
            </w:r>
            <w:r w:rsidRPr="000B536F">
              <w:rPr>
                <w:sz w:val="28"/>
                <w:szCs w:val="28"/>
              </w:rPr>
              <w:t>.</w:t>
            </w:r>
          </w:p>
        </w:tc>
      </w:tr>
      <w:tr w:rsidR="00780619" w:rsidRPr="0013080A" w14:paraId="141F031F" w14:textId="77777777">
        <w:trPr>
          <w:tblCellSpacing w:w="0" w:type="dxa"/>
          <w:jc w:val="center"/>
        </w:trPr>
        <w:tc>
          <w:tcPr>
            <w:tcW w:w="2079" w:type="pct"/>
          </w:tcPr>
          <w:p w14:paraId="5977D1B4" w14:textId="77777777" w:rsidR="00780619" w:rsidRPr="004879B7" w:rsidRDefault="00780619" w:rsidP="003A7C3D">
            <w:pPr>
              <w:tabs>
                <w:tab w:val="left" w:pos="4320"/>
                <w:tab w:val="left" w:pos="4500"/>
              </w:tabs>
              <w:rPr>
                <w:b/>
                <w:sz w:val="28"/>
                <w:szCs w:val="28"/>
                <w:lang w:val="uz-Cyrl-UZ"/>
              </w:rPr>
            </w:pPr>
            <w:r w:rsidRPr="004879B7">
              <w:rPr>
                <w:b/>
                <w:sz w:val="28"/>
                <w:szCs w:val="28"/>
              </w:rPr>
              <w:t>Телекомьютинг</w:t>
            </w:r>
          </w:p>
          <w:p w14:paraId="64B4CE64" w14:textId="77777777" w:rsidR="00780619" w:rsidRDefault="00780619" w:rsidP="003A7C3D">
            <w:pPr>
              <w:rPr>
                <w:bCs/>
                <w:sz w:val="28"/>
                <w:szCs w:val="28"/>
                <w:lang w:val="uz-Cyrl-UZ"/>
              </w:rPr>
            </w:pPr>
            <w:r w:rsidRPr="00204CC7">
              <w:rPr>
                <w:b/>
                <w:bCs/>
                <w:sz w:val="28"/>
                <w:szCs w:val="28"/>
                <w:lang w:val="uz-Cyrl-UZ"/>
              </w:rPr>
              <w:t xml:space="preserve">uz </w:t>
            </w:r>
            <w:r w:rsidRPr="00204CC7">
              <w:rPr>
                <w:bCs/>
                <w:sz w:val="28"/>
                <w:szCs w:val="28"/>
                <w:lang w:val="uz-Cyrl-UZ"/>
              </w:rPr>
              <w:t>-</w:t>
            </w:r>
            <w:r>
              <w:rPr>
                <w:sz w:val="28"/>
                <w:szCs w:val="28"/>
                <w:lang w:val="uz-Cyrl-UZ"/>
              </w:rPr>
              <w:t xml:space="preserve"> telekomyuting</w:t>
            </w:r>
          </w:p>
          <w:p w14:paraId="075EB0AB" w14:textId="7C3B319C" w:rsidR="00780619" w:rsidRPr="00844AE4" w:rsidRDefault="000B536F" w:rsidP="003A7C3D">
            <w:pPr>
              <w:tabs>
                <w:tab w:val="left" w:pos="4320"/>
                <w:tab w:val="left" w:pos="4500"/>
              </w:tabs>
              <w:rPr>
                <w:sz w:val="28"/>
                <w:szCs w:val="28"/>
              </w:rPr>
            </w:pPr>
            <w:r>
              <w:rPr>
                <w:sz w:val="28"/>
                <w:szCs w:val="28"/>
                <w:lang w:val="uz-Cyrl-UZ"/>
              </w:rPr>
              <w:t xml:space="preserve"> </w:t>
            </w:r>
            <w:r w:rsidR="00780619">
              <w:rPr>
                <w:sz w:val="28"/>
                <w:szCs w:val="28"/>
                <w:lang w:val="uz-Cyrl-UZ"/>
              </w:rPr>
              <w:t>телекомьютинг</w:t>
            </w:r>
          </w:p>
          <w:p w14:paraId="56AC3788"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en</w:t>
            </w:r>
            <w:r w:rsidRPr="00844AE4">
              <w:rPr>
                <w:b/>
                <w:bCs/>
                <w:color w:val="000000"/>
                <w:sz w:val="28"/>
                <w:szCs w:val="28"/>
              </w:rPr>
              <w:t xml:space="preserve"> </w:t>
            </w:r>
            <w:r w:rsidRPr="004020EA">
              <w:rPr>
                <w:bCs/>
                <w:color w:val="000000"/>
                <w:sz w:val="28"/>
                <w:szCs w:val="28"/>
              </w:rPr>
              <w:t>-</w:t>
            </w:r>
            <w:r w:rsidRPr="00844AE4">
              <w:rPr>
                <w:sz w:val="28"/>
                <w:szCs w:val="28"/>
              </w:rPr>
              <w:t xml:space="preserve"> </w:t>
            </w:r>
            <w:r w:rsidRPr="004879B7">
              <w:rPr>
                <w:sz w:val="28"/>
                <w:szCs w:val="28"/>
                <w:lang w:val="en-US"/>
              </w:rPr>
              <w:t>telecommuting</w:t>
            </w:r>
            <w:r w:rsidRPr="004879B7">
              <w:rPr>
                <w:sz w:val="28"/>
                <w:szCs w:val="28"/>
              </w:rPr>
              <w:t xml:space="preserve"> </w:t>
            </w:r>
          </w:p>
          <w:p w14:paraId="27DB4B14" w14:textId="77777777" w:rsidR="00780619" w:rsidRPr="00844AE4" w:rsidRDefault="00780619" w:rsidP="003A7C3D">
            <w:pPr>
              <w:tabs>
                <w:tab w:val="left" w:pos="4320"/>
                <w:tab w:val="left" w:pos="4500"/>
              </w:tabs>
              <w:rPr>
                <w:sz w:val="28"/>
                <w:szCs w:val="28"/>
              </w:rPr>
            </w:pPr>
          </w:p>
        </w:tc>
        <w:tc>
          <w:tcPr>
            <w:tcW w:w="2921" w:type="pct"/>
          </w:tcPr>
          <w:p w14:paraId="22DBFC9C" w14:textId="77777777" w:rsidR="00780619" w:rsidRDefault="00780619" w:rsidP="003A7C3D">
            <w:pPr>
              <w:tabs>
                <w:tab w:val="left" w:pos="1429"/>
                <w:tab w:val="left" w:pos="4320"/>
                <w:tab w:val="left" w:pos="4500"/>
              </w:tabs>
              <w:jc w:val="both"/>
              <w:rPr>
                <w:sz w:val="28"/>
                <w:szCs w:val="28"/>
                <w:lang w:val="uz-Cyrl-UZ"/>
              </w:rPr>
            </w:pPr>
            <w:r>
              <w:rPr>
                <w:sz w:val="28"/>
                <w:szCs w:val="28"/>
              </w:rPr>
              <w:t>Режим дистанционной работы на персональном компьютере сотрудника, связывающегося с офисом по компьютерной сети.</w:t>
            </w:r>
          </w:p>
          <w:p w14:paraId="6C76A4F1" w14:textId="77777777" w:rsidR="00780619" w:rsidRPr="00A910CE" w:rsidRDefault="00780619" w:rsidP="003A7C3D">
            <w:pPr>
              <w:tabs>
                <w:tab w:val="left" w:pos="1429"/>
                <w:tab w:val="left" w:pos="4320"/>
                <w:tab w:val="left" w:pos="4500"/>
              </w:tabs>
              <w:jc w:val="both"/>
              <w:rPr>
                <w:sz w:val="28"/>
                <w:szCs w:val="28"/>
              </w:rPr>
            </w:pPr>
          </w:p>
          <w:p w14:paraId="1EA29B34" w14:textId="77777777" w:rsidR="00780619" w:rsidRDefault="00780619" w:rsidP="003A7C3D">
            <w:pPr>
              <w:tabs>
                <w:tab w:val="left" w:pos="1429"/>
                <w:tab w:val="left" w:pos="4320"/>
                <w:tab w:val="left" w:pos="4500"/>
              </w:tabs>
              <w:jc w:val="both"/>
              <w:rPr>
                <w:sz w:val="28"/>
                <w:szCs w:val="28"/>
                <w:lang w:val="en-US"/>
              </w:rPr>
            </w:pPr>
            <w:r w:rsidRPr="0099137E">
              <w:rPr>
                <w:sz w:val="28"/>
                <w:szCs w:val="28"/>
                <w:lang w:val="en-US"/>
              </w:rPr>
              <w:t>Kompyuter tarmog‘i orqali ofis bilan bog‘la</w:t>
            </w:r>
            <w:r w:rsidR="00637540" w:rsidRPr="00637540">
              <w:rPr>
                <w:sz w:val="28"/>
                <w:szCs w:val="28"/>
                <w:lang w:val="en-US"/>
              </w:rPr>
              <w:t>-</w:t>
            </w:r>
            <w:r w:rsidRPr="0099137E">
              <w:rPr>
                <w:sz w:val="28"/>
                <w:szCs w:val="28"/>
                <w:lang w:val="en-US"/>
              </w:rPr>
              <w:t>nadigan xodimning shaxsiy kompyuterda maso</w:t>
            </w:r>
            <w:r w:rsidR="00637540" w:rsidRPr="00637540">
              <w:rPr>
                <w:sz w:val="28"/>
                <w:szCs w:val="28"/>
                <w:lang w:val="en-US"/>
              </w:rPr>
              <w:t>-</w:t>
            </w:r>
            <w:r w:rsidRPr="0099137E">
              <w:rPr>
                <w:sz w:val="28"/>
                <w:szCs w:val="28"/>
                <w:lang w:val="en-US"/>
              </w:rPr>
              <w:t>fadan ishlash rejimi.</w:t>
            </w:r>
          </w:p>
          <w:p w14:paraId="5F28D1DC" w14:textId="77777777" w:rsidR="00780619" w:rsidRPr="00A910CE" w:rsidRDefault="00780619" w:rsidP="003A7C3D">
            <w:pPr>
              <w:tabs>
                <w:tab w:val="left" w:pos="1429"/>
                <w:tab w:val="left" w:pos="4320"/>
                <w:tab w:val="left" w:pos="4500"/>
              </w:tabs>
              <w:jc w:val="both"/>
              <w:rPr>
                <w:sz w:val="28"/>
                <w:szCs w:val="28"/>
                <w:lang w:val="en-US"/>
              </w:rPr>
            </w:pPr>
          </w:p>
          <w:p w14:paraId="3C07D910" w14:textId="77777777" w:rsidR="00780619" w:rsidRPr="00DE338B" w:rsidRDefault="00780619" w:rsidP="003A7C3D">
            <w:pPr>
              <w:tabs>
                <w:tab w:val="left" w:pos="1429"/>
                <w:tab w:val="left" w:pos="4320"/>
                <w:tab w:val="left" w:pos="4500"/>
              </w:tabs>
              <w:jc w:val="both"/>
              <w:rPr>
                <w:sz w:val="28"/>
                <w:szCs w:val="28"/>
              </w:rPr>
            </w:pPr>
            <w:r>
              <w:rPr>
                <w:sz w:val="28"/>
                <w:szCs w:val="28"/>
              </w:rPr>
              <w:t>Компьютер тармоғи орқали офис билан боғланадиган ходимнинг шахсий компьютерда масофадан ишлаш режими.</w:t>
            </w:r>
          </w:p>
        </w:tc>
      </w:tr>
      <w:tr w:rsidR="00780619" w:rsidRPr="00204CC7" w14:paraId="5EF309D5" w14:textId="77777777">
        <w:trPr>
          <w:tblCellSpacing w:w="0" w:type="dxa"/>
          <w:jc w:val="center"/>
        </w:trPr>
        <w:tc>
          <w:tcPr>
            <w:tcW w:w="2079" w:type="pct"/>
          </w:tcPr>
          <w:p w14:paraId="04C77A9B" w14:textId="77777777" w:rsidR="00780619" w:rsidRPr="004879B7" w:rsidRDefault="00780619" w:rsidP="003A7C3D">
            <w:pPr>
              <w:tabs>
                <w:tab w:val="left" w:pos="4320"/>
                <w:tab w:val="left" w:pos="4500"/>
              </w:tabs>
              <w:rPr>
                <w:b/>
                <w:sz w:val="28"/>
                <w:szCs w:val="28"/>
              </w:rPr>
            </w:pPr>
            <w:r w:rsidRPr="004879B7">
              <w:rPr>
                <w:b/>
                <w:sz w:val="28"/>
                <w:szCs w:val="28"/>
              </w:rPr>
              <w:t>Телепьютер</w:t>
            </w:r>
          </w:p>
          <w:p w14:paraId="73B74494" w14:textId="77777777" w:rsidR="00780619" w:rsidRPr="00566776" w:rsidRDefault="00780619" w:rsidP="003A7C3D">
            <w:pPr>
              <w:tabs>
                <w:tab w:val="left" w:pos="4320"/>
                <w:tab w:val="left" w:pos="4500"/>
              </w:tabs>
              <w:rPr>
                <w:sz w:val="28"/>
                <w:szCs w:val="28"/>
                <w:lang w:val="uz-Cyrl-UZ"/>
              </w:rPr>
            </w:pPr>
            <w:r>
              <w:rPr>
                <w:b/>
                <w:sz w:val="28"/>
                <w:szCs w:val="28"/>
                <w:lang w:val="en-US"/>
              </w:rPr>
              <w:t>uz</w:t>
            </w:r>
            <w:r w:rsidRPr="00D80C3B">
              <w:rPr>
                <w:b/>
                <w:sz w:val="28"/>
                <w:szCs w:val="28"/>
              </w:rPr>
              <w:t xml:space="preserve"> </w:t>
            </w:r>
            <w:r>
              <w:rPr>
                <w:sz w:val="28"/>
                <w:szCs w:val="28"/>
                <w:lang w:val="uz-Cyrl-UZ"/>
              </w:rPr>
              <w:t xml:space="preserve">- </w:t>
            </w:r>
            <w:r w:rsidRPr="0099137E">
              <w:rPr>
                <w:sz w:val="28"/>
                <w:szCs w:val="28"/>
                <w:lang w:val="en-US"/>
              </w:rPr>
              <w:t>telepyuter</w:t>
            </w:r>
          </w:p>
          <w:p w14:paraId="58CECB6A" w14:textId="269CE68B" w:rsidR="00780619" w:rsidRPr="00844AE4" w:rsidRDefault="000B536F" w:rsidP="003A7C3D">
            <w:pPr>
              <w:tabs>
                <w:tab w:val="left" w:pos="4320"/>
                <w:tab w:val="left" w:pos="4500"/>
              </w:tabs>
              <w:rPr>
                <w:sz w:val="28"/>
                <w:szCs w:val="28"/>
              </w:rPr>
            </w:pPr>
            <w:r>
              <w:rPr>
                <w:sz w:val="28"/>
                <w:szCs w:val="28"/>
                <w:lang w:val="uz-Cyrl-UZ"/>
              </w:rPr>
              <w:t xml:space="preserve"> </w:t>
            </w:r>
            <w:r w:rsidR="00780619">
              <w:rPr>
                <w:sz w:val="28"/>
                <w:szCs w:val="28"/>
              </w:rPr>
              <w:t>телепьютер</w:t>
            </w:r>
          </w:p>
          <w:p w14:paraId="105E7FD9" w14:textId="77777777" w:rsidR="00780619" w:rsidRPr="004879B7" w:rsidRDefault="00780619" w:rsidP="003A7C3D">
            <w:pPr>
              <w:tabs>
                <w:tab w:val="left" w:pos="4320"/>
                <w:tab w:val="left" w:pos="4500"/>
              </w:tabs>
              <w:rPr>
                <w:sz w:val="28"/>
                <w:szCs w:val="28"/>
              </w:rPr>
            </w:pPr>
            <w:r w:rsidRPr="000F6207">
              <w:rPr>
                <w:b/>
                <w:bCs/>
                <w:color w:val="000000"/>
                <w:sz w:val="28"/>
                <w:szCs w:val="28"/>
                <w:lang w:val="en-US"/>
              </w:rPr>
              <w:t>en</w:t>
            </w:r>
            <w:r w:rsidRPr="00844AE4">
              <w:rPr>
                <w:b/>
                <w:bCs/>
                <w:color w:val="000000"/>
                <w:sz w:val="28"/>
                <w:szCs w:val="28"/>
              </w:rPr>
              <w:t xml:space="preserve"> </w:t>
            </w:r>
            <w:r w:rsidRPr="004020EA">
              <w:rPr>
                <w:bCs/>
                <w:color w:val="000000"/>
                <w:sz w:val="28"/>
                <w:szCs w:val="28"/>
              </w:rPr>
              <w:t>-</w:t>
            </w:r>
            <w:r w:rsidRPr="00844AE4">
              <w:rPr>
                <w:sz w:val="28"/>
                <w:szCs w:val="28"/>
              </w:rPr>
              <w:t xml:space="preserve"> </w:t>
            </w:r>
            <w:r w:rsidRPr="004879B7">
              <w:rPr>
                <w:sz w:val="28"/>
                <w:szCs w:val="28"/>
                <w:lang w:val="en-US"/>
              </w:rPr>
              <w:t>teleputer</w:t>
            </w:r>
          </w:p>
          <w:p w14:paraId="145B4F3F" w14:textId="77777777" w:rsidR="00780619" w:rsidRPr="00844AE4" w:rsidRDefault="00780619" w:rsidP="003A7C3D">
            <w:pPr>
              <w:tabs>
                <w:tab w:val="left" w:pos="4320"/>
                <w:tab w:val="left" w:pos="4500"/>
              </w:tabs>
              <w:rPr>
                <w:b/>
                <w:sz w:val="28"/>
                <w:szCs w:val="28"/>
              </w:rPr>
            </w:pPr>
          </w:p>
        </w:tc>
        <w:tc>
          <w:tcPr>
            <w:tcW w:w="2921" w:type="pct"/>
          </w:tcPr>
          <w:p w14:paraId="0DFBEC32" w14:textId="77777777" w:rsidR="00780619" w:rsidRPr="00DE338B" w:rsidRDefault="00780619" w:rsidP="003A7C3D">
            <w:pPr>
              <w:tabs>
                <w:tab w:val="left" w:pos="4320"/>
                <w:tab w:val="left" w:pos="4500"/>
              </w:tabs>
              <w:jc w:val="both"/>
              <w:rPr>
                <w:sz w:val="28"/>
                <w:szCs w:val="28"/>
              </w:rPr>
            </w:pPr>
            <w:r>
              <w:rPr>
                <w:sz w:val="28"/>
                <w:szCs w:val="28"/>
              </w:rPr>
              <w:t xml:space="preserve">Мультимедиа-устройство, совмещающее в себе телевизор, компьютер, </w:t>
            </w:r>
            <w:r>
              <w:rPr>
                <w:sz w:val="28"/>
                <w:szCs w:val="28"/>
                <w:lang w:val="en-US"/>
              </w:rPr>
              <w:t>DVD</w:t>
            </w:r>
            <w:r w:rsidRPr="00DE338B">
              <w:rPr>
                <w:sz w:val="28"/>
                <w:szCs w:val="28"/>
              </w:rPr>
              <w:t xml:space="preserve"> </w:t>
            </w:r>
            <w:r>
              <w:rPr>
                <w:sz w:val="28"/>
                <w:szCs w:val="28"/>
              </w:rPr>
              <w:t>и комму-никатор</w:t>
            </w:r>
            <w:r w:rsidRPr="00DE338B">
              <w:rPr>
                <w:sz w:val="28"/>
                <w:szCs w:val="28"/>
              </w:rPr>
              <w:t>.</w:t>
            </w:r>
          </w:p>
          <w:p w14:paraId="14A0F882" w14:textId="77777777" w:rsidR="00780619" w:rsidRPr="00A910CE" w:rsidRDefault="00780619" w:rsidP="003A7C3D">
            <w:pPr>
              <w:tabs>
                <w:tab w:val="left" w:pos="4320"/>
                <w:tab w:val="left" w:pos="4500"/>
              </w:tabs>
              <w:jc w:val="both"/>
              <w:rPr>
                <w:sz w:val="28"/>
                <w:szCs w:val="28"/>
              </w:rPr>
            </w:pPr>
          </w:p>
          <w:p w14:paraId="7E6A4B7F" w14:textId="77777777" w:rsidR="00780619" w:rsidRDefault="00780619" w:rsidP="003A7C3D">
            <w:pPr>
              <w:tabs>
                <w:tab w:val="left" w:pos="4320"/>
                <w:tab w:val="left" w:pos="4500"/>
              </w:tabs>
              <w:jc w:val="both"/>
              <w:rPr>
                <w:sz w:val="28"/>
                <w:szCs w:val="28"/>
                <w:lang w:val="en-US"/>
              </w:rPr>
            </w:pPr>
            <w:r w:rsidRPr="0099137E">
              <w:rPr>
                <w:sz w:val="28"/>
                <w:szCs w:val="28"/>
                <w:lang w:val="en-US"/>
              </w:rPr>
              <w:t xml:space="preserve">O‘zida televizor, kompyuter, </w:t>
            </w:r>
            <w:r w:rsidRPr="00782E77">
              <w:rPr>
                <w:i/>
                <w:sz w:val="28"/>
                <w:szCs w:val="28"/>
                <w:lang w:val="en-US"/>
              </w:rPr>
              <w:t>DVD</w:t>
            </w:r>
            <w:r>
              <w:rPr>
                <w:sz w:val="28"/>
                <w:szCs w:val="28"/>
                <w:lang w:val="uz-Cyrl-UZ"/>
              </w:rPr>
              <w:t xml:space="preserve"> va kommu</w:t>
            </w:r>
            <w:r w:rsidR="00637540">
              <w:rPr>
                <w:sz w:val="28"/>
                <w:szCs w:val="28"/>
                <w:lang w:val="uz-Cyrl-UZ"/>
              </w:rPr>
              <w:t>-</w:t>
            </w:r>
            <w:r>
              <w:rPr>
                <w:sz w:val="28"/>
                <w:szCs w:val="28"/>
                <w:lang w:val="uz-Cyrl-UZ"/>
              </w:rPr>
              <w:t>nikatorni birlashtiradigan multimedia qurilma.</w:t>
            </w:r>
          </w:p>
          <w:p w14:paraId="4EDF30C9" w14:textId="77777777" w:rsidR="00780619" w:rsidRPr="00A910CE" w:rsidRDefault="00780619" w:rsidP="003A7C3D">
            <w:pPr>
              <w:tabs>
                <w:tab w:val="left" w:pos="4320"/>
                <w:tab w:val="left" w:pos="4500"/>
              </w:tabs>
              <w:jc w:val="both"/>
              <w:rPr>
                <w:sz w:val="28"/>
                <w:szCs w:val="28"/>
                <w:lang w:val="en-US"/>
              </w:rPr>
            </w:pPr>
          </w:p>
          <w:p w14:paraId="635F6D5A" w14:textId="77777777" w:rsidR="00780619" w:rsidRPr="00DE338B" w:rsidRDefault="00780619" w:rsidP="003A7C3D">
            <w:pPr>
              <w:tabs>
                <w:tab w:val="left" w:pos="4320"/>
                <w:tab w:val="left" w:pos="4500"/>
              </w:tabs>
              <w:jc w:val="both"/>
              <w:rPr>
                <w:sz w:val="28"/>
                <w:szCs w:val="28"/>
                <w:lang w:val="uz-Cyrl-UZ"/>
              </w:rPr>
            </w:pPr>
            <w:r>
              <w:rPr>
                <w:sz w:val="28"/>
                <w:szCs w:val="28"/>
              </w:rPr>
              <w:t xml:space="preserve">Ўзида телевизор, компьютер, </w:t>
            </w:r>
            <w:r>
              <w:rPr>
                <w:sz w:val="28"/>
                <w:szCs w:val="28"/>
                <w:lang w:val="en-US"/>
              </w:rPr>
              <w:t>DVD</w:t>
            </w:r>
            <w:r>
              <w:rPr>
                <w:sz w:val="28"/>
                <w:szCs w:val="28"/>
                <w:lang w:val="uz-Cyrl-UZ"/>
              </w:rPr>
              <w:t xml:space="preserve"> ва коммуникаторни бирлаштирадиган мульти</w:t>
            </w:r>
            <w:r>
              <w:rPr>
                <w:sz w:val="28"/>
                <w:szCs w:val="28"/>
              </w:rPr>
              <w:t>-</w:t>
            </w:r>
            <w:r>
              <w:rPr>
                <w:sz w:val="28"/>
                <w:szCs w:val="28"/>
                <w:lang w:val="uz-Cyrl-UZ"/>
              </w:rPr>
              <w:t>медиа қурилма.</w:t>
            </w:r>
          </w:p>
        </w:tc>
      </w:tr>
      <w:tr w:rsidR="00780619" w:rsidRPr="003E387B" w14:paraId="08724B84" w14:textId="77777777">
        <w:trPr>
          <w:tblCellSpacing w:w="0" w:type="dxa"/>
          <w:jc w:val="center"/>
        </w:trPr>
        <w:tc>
          <w:tcPr>
            <w:tcW w:w="2079" w:type="pct"/>
          </w:tcPr>
          <w:p w14:paraId="2CCD1F0D" w14:textId="77777777" w:rsidR="00780619" w:rsidRPr="00AB5344" w:rsidRDefault="00780619" w:rsidP="003A7C3D">
            <w:pPr>
              <w:tabs>
                <w:tab w:val="left" w:pos="4320"/>
                <w:tab w:val="left" w:pos="4500"/>
              </w:tabs>
              <w:rPr>
                <w:b/>
                <w:sz w:val="28"/>
                <w:szCs w:val="28"/>
                <w:lang w:val="uz-Cyrl-UZ"/>
              </w:rPr>
            </w:pPr>
            <w:r w:rsidRPr="00AB5344">
              <w:rPr>
                <w:b/>
                <w:sz w:val="28"/>
                <w:szCs w:val="28"/>
                <w:lang w:val="uz-Cyrl-UZ"/>
              </w:rPr>
              <w:t>Темное оптоволокно</w:t>
            </w:r>
          </w:p>
          <w:p w14:paraId="542CF410" w14:textId="77777777" w:rsidR="00780619" w:rsidRDefault="00780619" w:rsidP="003A7C3D">
            <w:pPr>
              <w:tabs>
                <w:tab w:val="left" w:pos="4320"/>
                <w:tab w:val="left" w:pos="4500"/>
              </w:tabs>
              <w:rPr>
                <w:sz w:val="28"/>
                <w:szCs w:val="28"/>
                <w:lang w:val="uz-Cyrl-UZ"/>
              </w:rPr>
            </w:pPr>
            <w:r w:rsidRPr="001E2DBB">
              <w:rPr>
                <w:b/>
                <w:sz w:val="28"/>
                <w:szCs w:val="28"/>
                <w:lang w:val="uz-Cyrl-UZ"/>
              </w:rPr>
              <w:t xml:space="preserve">uz </w:t>
            </w:r>
            <w:r w:rsidRPr="001E2DBB">
              <w:rPr>
                <w:sz w:val="28"/>
                <w:szCs w:val="28"/>
                <w:lang w:val="uz-Cyrl-UZ"/>
              </w:rPr>
              <w:t>-</w:t>
            </w:r>
            <w:r>
              <w:rPr>
                <w:sz w:val="28"/>
                <w:szCs w:val="28"/>
                <w:lang w:val="uz-Cyrl-UZ"/>
              </w:rPr>
              <w:t xml:space="preserve"> qora</w:t>
            </w:r>
            <w:r w:rsidRPr="003D33BD">
              <w:rPr>
                <w:sz w:val="28"/>
                <w:szCs w:val="28"/>
                <w:lang w:val="uz-Cyrl-UZ"/>
              </w:rPr>
              <w:t xml:space="preserve"> </w:t>
            </w:r>
            <w:r>
              <w:rPr>
                <w:sz w:val="28"/>
                <w:szCs w:val="28"/>
                <w:lang w:val="uz-Cyrl-UZ"/>
              </w:rPr>
              <w:t>optik</w:t>
            </w:r>
            <w:r w:rsidRPr="003D33BD">
              <w:rPr>
                <w:sz w:val="28"/>
                <w:szCs w:val="28"/>
                <w:lang w:val="uz-Cyrl-UZ"/>
              </w:rPr>
              <w:t xml:space="preserve"> </w:t>
            </w:r>
            <w:r>
              <w:rPr>
                <w:sz w:val="28"/>
                <w:szCs w:val="28"/>
                <w:lang w:val="uz-Cyrl-UZ"/>
              </w:rPr>
              <w:t>tola</w:t>
            </w:r>
          </w:p>
          <w:p w14:paraId="5B9BE872" w14:textId="33BBC85C"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3D33BD">
              <w:rPr>
                <w:sz w:val="28"/>
                <w:szCs w:val="28"/>
                <w:lang w:val="uz-Cyrl-UZ"/>
              </w:rPr>
              <w:t>қора оптик тола</w:t>
            </w:r>
          </w:p>
          <w:p w14:paraId="07314711" w14:textId="77777777" w:rsidR="00780619" w:rsidRPr="00AB5344" w:rsidRDefault="00780619" w:rsidP="003A7C3D">
            <w:pPr>
              <w:tabs>
                <w:tab w:val="left" w:pos="4320"/>
                <w:tab w:val="left" w:pos="4500"/>
              </w:tabs>
              <w:rPr>
                <w:sz w:val="28"/>
                <w:szCs w:val="28"/>
                <w:lang w:val="uz-Cyrl-UZ"/>
              </w:rPr>
            </w:pPr>
            <w:r w:rsidRPr="005B5ED5">
              <w:rPr>
                <w:b/>
                <w:sz w:val="28"/>
                <w:szCs w:val="28"/>
                <w:lang w:val="uz-Cyrl-UZ"/>
              </w:rPr>
              <w:t xml:space="preserve">en </w:t>
            </w:r>
            <w:r w:rsidRPr="00DB5E51">
              <w:rPr>
                <w:sz w:val="28"/>
                <w:szCs w:val="28"/>
                <w:lang w:val="uz-Cyrl-UZ"/>
              </w:rPr>
              <w:t>-</w:t>
            </w:r>
            <w:r w:rsidRPr="005B5ED5">
              <w:rPr>
                <w:b/>
                <w:sz w:val="28"/>
                <w:szCs w:val="28"/>
                <w:lang w:val="uz-Cyrl-UZ"/>
              </w:rPr>
              <w:t xml:space="preserve"> </w:t>
            </w:r>
            <w:r w:rsidRPr="00AB5344">
              <w:rPr>
                <w:sz w:val="28"/>
                <w:szCs w:val="28"/>
                <w:lang w:val="uz-Cyrl-UZ"/>
              </w:rPr>
              <w:t>dark fiber</w:t>
            </w:r>
          </w:p>
          <w:p w14:paraId="08800F00" w14:textId="77777777" w:rsidR="00780619" w:rsidRPr="005B5ED5" w:rsidRDefault="00780619" w:rsidP="003A7C3D">
            <w:pPr>
              <w:tabs>
                <w:tab w:val="left" w:pos="4320"/>
                <w:tab w:val="left" w:pos="4500"/>
              </w:tabs>
              <w:rPr>
                <w:sz w:val="28"/>
                <w:szCs w:val="28"/>
                <w:lang w:val="uz-Cyrl-UZ"/>
              </w:rPr>
            </w:pPr>
          </w:p>
        </w:tc>
        <w:tc>
          <w:tcPr>
            <w:tcW w:w="2921" w:type="pct"/>
          </w:tcPr>
          <w:p w14:paraId="33CC32D7" w14:textId="77777777" w:rsidR="00780619" w:rsidRDefault="00780619" w:rsidP="003A7C3D">
            <w:pPr>
              <w:tabs>
                <w:tab w:val="left" w:pos="4320"/>
                <w:tab w:val="left" w:pos="4500"/>
              </w:tabs>
              <w:jc w:val="both"/>
              <w:rPr>
                <w:sz w:val="28"/>
                <w:szCs w:val="28"/>
                <w:lang w:val="uz-Cyrl-UZ"/>
              </w:rPr>
            </w:pPr>
            <w:r>
              <w:rPr>
                <w:sz w:val="28"/>
                <w:szCs w:val="28"/>
                <w:lang w:val="en-US"/>
              </w:rPr>
              <w:t>H</w:t>
            </w:r>
            <w:r>
              <w:rPr>
                <w:sz w:val="28"/>
                <w:szCs w:val="28"/>
              </w:rPr>
              <w:t>еиспользуемая ёмкость при передаче данных по волоконно-оптической линии.</w:t>
            </w:r>
          </w:p>
          <w:p w14:paraId="3BC732A7" w14:textId="77777777" w:rsidR="00780619" w:rsidRPr="00A910CE" w:rsidRDefault="00780619" w:rsidP="003A7C3D">
            <w:pPr>
              <w:tabs>
                <w:tab w:val="left" w:pos="4320"/>
                <w:tab w:val="left" w:pos="4500"/>
              </w:tabs>
              <w:jc w:val="both"/>
              <w:rPr>
                <w:sz w:val="28"/>
                <w:szCs w:val="28"/>
              </w:rPr>
            </w:pPr>
          </w:p>
          <w:p w14:paraId="63EF149F" w14:textId="77777777" w:rsidR="00780619" w:rsidRDefault="00780619" w:rsidP="003A7C3D">
            <w:pPr>
              <w:tabs>
                <w:tab w:val="left" w:pos="4320"/>
                <w:tab w:val="left" w:pos="4500"/>
              </w:tabs>
              <w:jc w:val="both"/>
              <w:rPr>
                <w:sz w:val="28"/>
                <w:szCs w:val="28"/>
                <w:lang w:val="en-US"/>
              </w:rPr>
            </w:pPr>
            <w:r w:rsidRPr="0099137E">
              <w:rPr>
                <w:sz w:val="28"/>
                <w:szCs w:val="28"/>
                <w:lang w:val="en-US"/>
              </w:rPr>
              <w:t>Optik-tolali liniya orqali ma’lumotlar uzatishda foydalanilmaydigan sig‘im.</w:t>
            </w:r>
          </w:p>
          <w:p w14:paraId="65F6FD70" w14:textId="77777777" w:rsidR="00780619" w:rsidRPr="00A910CE" w:rsidRDefault="00780619" w:rsidP="003A7C3D">
            <w:pPr>
              <w:tabs>
                <w:tab w:val="left" w:pos="4320"/>
                <w:tab w:val="left" w:pos="4500"/>
              </w:tabs>
              <w:jc w:val="both"/>
              <w:rPr>
                <w:sz w:val="28"/>
                <w:szCs w:val="28"/>
                <w:lang w:val="uz-Cyrl-UZ"/>
              </w:rPr>
            </w:pPr>
          </w:p>
          <w:p w14:paraId="4F659E2F" w14:textId="77777777" w:rsidR="00780619" w:rsidRPr="003D33BD" w:rsidRDefault="00780619" w:rsidP="003A7C3D">
            <w:pPr>
              <w:tabs>
                <w:tab w:val="left" w:pos="4320"/>
                <w:tab w:val="left" w:pos="4500"/>
              </w:tabs>
              <w:jc w:val="both"/>
              <w:rPr>
                <w:sz w:val="28"/>
                <w:szCs w:val="28"/>
                <w:lang w:val="uz-Cyrl-UZ"/>
              </w:rPr>
            </w:pPr>
            <w:r>
              <w:rPr>
                <w:sz w:val="28"/>
                <w:szCs w:val="28"/>
              </w:rPr>
              <w:t xml:space="preserve">Оптик-толали линия орқали маълумотлар </w:t>
            </w:r>
            <w:r w:rsidRPr="00DB5E51">
              <w:rPr>
                <w:sz w:val="28"/>
                <w:szCs w:val="28"/>
              </w:rPr>
              <w:br/>
            </w:r>
            <w:r>
              <w:rPr>
                <w:sz w:val="28"/>
                <w:szCs w:val="28"/>
              </w:rPr>
              <w:t>узатишда фойдаланилмайдиган сиғим.</w:t>
            </w:r>
          </w:p>
        </w:tc>
      </w:tr>
      <w:tr w:rsidR="00780619" w:rsidRPr="000B536F" w14:paraId="0BA26196" w14:textId="77777777">
        <w:trPr>
          <w:tblCellSpacing w:w="0" w:type="dxa"/>
          <w:jc w:val="center"/>
        </w:trPr>
        <w:tc>
          <w:tcPr>
            <w:tcW w:w="2079" w:type="pct"/>
          </w:tcPr>
          <w:p w14:paraId="23C7C3A6" w14:textId="77777777" w:rsidR="00780619" w:rsidRPr="004879B7" w:rsidRDefault="00780619" w:rsidP="003A7C3D">
            <w:pPr>
              <w:rPr>
                <w:b/>
                <w:sz w:val="28"/>
                <w:szCs w:val="28"/>
                <w:lang w:val="uz-Cyrl-UZ"/>
              </w:rPr>
            </w:pPr>
            <w:r w:rsidRPr="004879B7">
              <w:rPr>
                <w:b/>
                <w:sz w:val="28"/>
                <w:szCs w:val="28"/>
              </w:rPr>
              <w:t>Теневая</w:t>
            </w:r>
            <w:r w:rsidRPr="001C7AA6">
              <w:rPr>
                <w:b/>
                <w:sz w:val="28"/>
                <w:szCs w:val="28"/>
              </w:rPr>
              <w:t xml:space="preserve"> </w:t>
            </w:r>
            <w:r w:rsidRPr="004879B7">
              <w:rPr>
                <w:b/>
                <w:sz w:val="28"/>
                <w:szCs w:val="28"/>
              </w:rPr>
              <w:t>память</w:t>
            </w:r>
          </w:p>
          <w:p w14:paraId="41A96FBA"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yashirin xotira</w:t>
            </w:r>
          </w:p>
          <w:p w14:paraId="1C3003CC" w14:textId="5FA3EB4E" w:rsidR="00780619" w:rsidRPr="001C7AA6" w:rsidRDefault="000B536F" w:rsidP="003A7C3D">
            <w:pPr>
              <w:rPr>
                <w:bCs/>
                <w:color w:val="000000"/>
                <w:sz w:val="28"/>
                <w:szCs w:val="28"/>
              </w:rPr>
            </w:pPr>
            <w:r>
              <w:rPr>
                <w:bCs/>
                <w:color w:val="000000"/>
                <w:sz w:val="28"/>
                <w:szCs w:val="28"/>
                <w:lang w:val="uz-Cyrl-UZ"/>
              </w:rPr>
              <w:t xml:space="preserve"> </w:t>
            </w:r>
            <w:r w:rsidR="00780619">
              <w:rPr>
                <w:bCs/>
                <w:color w:val="000000"/>
                <w:sz w:val="28"/>
                <w:szCs w:val="28"/>
                <w:lang w:val="uz-Cyrl-UZ"/>
              </w:rPr>
              <w:t>яширин хотира</w:t>
            </w:r>
          </w:p>
          <w:p w14:paraId="790E58B0"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DB5E51">
              <w:rPr>
                <w:bCs/>
                <w:color w:val="000000"/>
                <w:sz w:val="28"/>
                <w:szCs w:val="28"/>
                <w:lang w:val="en-US"/>
              </w:rPr>
              <w:t>-</w:t>
            </w:r>
            <w:r w:rsidRPr="004879B7">
              <w:rPr>
                <w:sz w:val="28"/>
                <w:szCs w:val="28"/>
                <w:lang w:val="en-US"/>
              </w:rPr>
              <w:t xml:space="preserve"> shadow memory </w:t>
            </w:r>
          </w:p>
          <w:p w14:paraId="366D3EE4" w14:textId="77777777" w:rsidR="00780619" w:rsidRPr="00113069" w:rsidRDefault="00780619" w:rsidP="003A7C3D">
            <w:pPr>
              <w:rPr>
                <w:bCs/>
                <w:color w:val="000000"/>
                <w:sz w:val="28"/>
                <w:szCs w:val="28"/>
                <w:lang w:val="en-US"/>
              </w:rPr>
            </w:pPr>
          </w:p>
        </w:tc>
        <w:tc>
          <w:tcPr>
            <w:tcW w:w="2921" w:type="pct"/>
          </w:tcPr>
          <w:p w14:paraId="18127A7C" w14:textId="4D4D4754" w:rsidR="00780619" w:rsidRPr="001C4428" w:rsidRDefault="00780619" w:rsidP="003A7C3D">
            <w:pPr>
              <w:jc w:val="both"/>
              <w:rPr>
                <w:sz w:val="28"/>
                <w:szCs w:val="28"/>
                <w:lang w:val="uz-Cyrl-UZ"/>
              </w:rPr>
            </w:pPr>
            <w:r w:rsidRPr="001C4428">
              <w:rPr>
                <w:sz w:val="28"/>
                <w:szCs w:val="28"/>
              </w:rPr>
              <w:t>Способ организации памяти, при котором один блок памяти заменяется другим с записанными в него программами</w:t>
            </w:r>
            <w:r w:rsidR="00D7251A">
              <w:rPr>
                <w:sz w:val="28"/>
                <w:szCs w:val="28"/>
              </w:rPr>
              <w:t xml:space="preserve"> </w:t>
            </w:r>
            <w:r w:rsidRPr="001C4428">
              <w:rPr>
                <w:sz w:val="28"/>
                <w:szCs w:val="28"/>
                <w:lang w:val="en-US"/>
              </w:rPr>
              <w:t>BIOS</w:t>
            </w:r>
            <w:r w:rsidRPr="001C4428">
              <w:rPr>
                <w:sz w:val="28"/>
                <w:szCs w:val="28"/>
              </w:rPr>
              <w:t>.</w:t>
            </w:r>
          </w:p>
          <w:p w14:paraId="17F1AFBB" w14:textId="77777777" w:rsidR="00780619" w:rsidRPr="00A910CE" w:rsidRDefault="00780619" w:rsidP="003A7C3D">
            <w:pPr>
              <w:jc w:val="both"/>
              <w:rPr>
                <w:color w:val="000000"/>
                <w:sz w:val="28"/>
                <w:szCs w:val="28"/>
              </w:rPr>
            </w:pPr>
          </w:p>
          <w:p w14:paraId="2DEF53C1" w14:textId="77777777" w:rsidR="00780619" w:rsidRPr="00DE4857" w:rsidRDefault="00780619" w:rsidP="003A7C3D">
            <w:pPr>
              <w:jc w:val="both"/>
              <w:rPr>
                <w:color w:val="000000"/>
                <w:sz w:val="26"/>
                <w:szCs w:val="26"/>
                <w:lang w:val="uz-Cyrl-UZ"/>
              </w:rPr>
            </w:pPr>
            <w:r>
              <w:rPr>
                <w:sz w:val="28"/>
                <w:szCs w:val="28"/>
                <w:lang w:val="uz-Cyrl-UZ"/>
              </w:rPr>
              <w:t>Xotirani tashkil qilish usuli, bunda bir xotira bloki</w:t>
            </w:r>
            <w:r w:rsidRPr="00AA2467">
              <w:rPr>
                <w:sz w:val="28"/>
                <w:szCs w:val="28"/>
                <w:lang w:val="uz-Cyrl-UZ"/>
              </w:rPr>
              <w:t xml:space="preserve"> </w:t>
            </w:r>
            <w:r w:rsidRPr="00AA2467">
              <w:rPr>
                <w:i/>
                <w:sz w:val="28"/>
                <w:szCs w:val="28"/>
                <w:lang w:val="uz-Cyrl-UZ"/>
              </w:rPr>
              <w:t>BIOS</w:t>
            </w:r>
            <w:r>
              <w:rPr>
                <w:sz w:val="28"/>
                <w:szCs w:val="28"/>
                <w:lang w:val="uz-Cyrl-UZ"/>
              </w:rPr>
              <w:t xml:space="preserve"> dasturlari yozilgan boshqa bir blok bilan almashtiriladi.</w:t>
            </w:r>
          </w:p>
          <w:p w14:paraId="516CDD24" w14:textId="77777777" w:rsidR="00780619" w:rsidRPr="00A910CE" w:rsidRDefault="00780619" w:rsidP="003A7C3D">
            <w:pPr>
              <w:jc w:val="both"/>
              <w:rPr>
                <w:color w:val="000000"/>
                <w:sz w:val="28"/>
                <w:szCs w:val="28"/>
                <w:lang w:val="uz-Cyrl-UZ"/>
              </w:rPr>
            </w:pPr>
          </w:p>
          <w:p w14:paraId="586C9999" w14:textId="77777777" w:rsidR="00637540" w:rsidRPr="000B536F" w:rsidRDefault="00780619" w:rsidP="003A7C3D">
            <w:pPr>
              <w:jc w:val="both"/>
              <w:rPr>
                <w:sz w:val="28"/>
                <w:szCs w:val="28"/>
                <w:lang w:val="uz-Cyrl-UZ"/>
              </w:rPr>
            </w:pPr>
            <w:r w:rsidRPr="001C4428">
              <w:rPr>
                <w:sz w:val="28"/>
                <w:szCs w:val="28"/>
                <w:lang w:val="uz-Cyrl-UZ"/>
              </w:rPr>
              <w:t>Хотирани ташкил қилиш усули, бунда бир хотира блоки BIOS дастурлари ёзилган бошқа бир блок билан алмаштирилади</w:t>
            </w:r>
            <w:r w:rsidR="005C29B7">
              <w:rPr>
                <w:sz w:val="28"/>
                <w:szCs w:val="28"/>
                <w:lang w:val="uz-Cyrl-UZ"/>
              </w:rPr>
              <w:t>.</w:t>
            </w:r>
          </w:p>
          <w:p w14:paraId="594D7585" w14:textId="77777777" w:rsidR="00A910CE" w:rsidRPr="000B536F" w:rsidRDefault="00A910CE" w:rsidP="003A7C3D">
            <w:pPr>
              <w:jc w:val="both"/>
              <w:rPr>
                <w:sz w:val="28"/>
                <w:szCs w:val="28"/>
                <w:lang w:val="uz-Cyrl-UZ"/>
              </w:rPr>
            </w:pPr>
          </w:p>
        </w:tc>
      </w:tr>
      <w:tr w:rsidR="00780619" w:rsidRPr="003E387B" w14:paraId="19ABA525" w14:textId="77777777">
        <w:trPr>
          <w:tblCellSpacing w:w="0" w:type="dxa"/>
          <w:jc w:val="center"/>
        </w:trPr>
        <w:tc>
          <w:tcPr>
            <w:tcW w:w="2079" w:type="pct"/>
          </w:tcPr>
          <w:p w14:paraId="6F866B0A" w14:textId="77777777" w:rsidR="00780619" w:rsidRPr="00235D03" w:rsidRDefault="00780619" w:rsidP="003A7C3D">
            <w:pPr>
              <w:tabs>
                <w:tab w:val="left" w:pos="4320"/>
                <w:tab w:val="left" w:pos="4500"/>
              </w:tabs>
              <w:rPr>
                <w:b/>
                <w:sz w:val="28"/>
                <w:szCs w:val="28"/>
                <w:lang w:val="uz-Cyrl-UZ"/>
              </w:rPr>
            </w:pPr>
            <w:r w:rsidRPr="00235D03">
              <w:rPr>
                <w:b/>
                <w:sz w:val="28"/>
                <w:szCs w:val="28"/>
                <w:lang w:val="uz-Cyrl-UZ"/>
              </w:rPr>
              <w:t>Теория автоматов</w:t>
            </w:r>
          </w:p>
          <w:p w14:paraId="12C55DA4" w14:textId="77777777" w:rsidR="00780619" w:rsidRDefault="00780619" w:rsidP="003A7C3D">
            <w:pPr>
              <w:tabs>
                <w:tab w:val="left" w:pos="4320"/>
                <w:tab w:val="left" w:pos="4500"/>
              </w:tabs>
              <w:rPr>
                <w:sz w:val="28"/>
                <w:szCs w:val="28"/>
                <w:lang w:val="uz-Cyrl-UZ"/>
              </w:rPr>
            </w:pPr>
            <w:r w:rsidRPr="00831C7A">
              <w:rPr>
                <w:b/>
                <w:sz w:val="28"/>
                <w:szCs w:val="28"/>
                <w:lang w:val="uz-Cyrl-UZ"/>
              </w:rPr>
              <w:t xml:space="preserve">uz </w:t>
            </w:r>
            <w:r w:rsidRPr="00831C7A">
              <w:rPr>
                <w:sz w:val="28"/>
                <w:szCs w:val="28"/>
                <w:lang w:val="uz-Cyrl-UZ"/>
              </w:rPr>
              <w:t xml:space="preserve">- </w:t>
            </w:r>
            <w:r>
              <w:rPr>
                <w:sz w:val="28"/>
                <w:szCs w:val="28"/>
                <w:lang w:val="uz-Cyrl-UZ"/>
              </w:rPr>
              <w:t>avtomatlar</w:t>
            </w:r>
            <w:r w:rsidRPr="00530C15">
              <w:rPr>
                <w:sz w:val="28"/>
                <w:szCs w:val="28"/>
                <w:lang w:val="uz-Cyrl-UZ"/>
              </w:rPr>
              <w:t xml:space="preserve"> </w:t>
            </w:r>
            <w:r>
              <w:rPr>
                <w:sz w:val="28"/>
                <w:szCs w:val="28"/>
                <w:lang w:val="uz-Cyrl-UZ"/>
              </w:rPr>
              <w:t>nazariyasi</w:t>
            </w:r>
          </w:p>
          <w:p w14:paraId="38A60B8F" w14:textId="0BAE925D"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530C15">
              <w:rPr>
                <w:sz w:val="28"/>
                <w:szCs w:val="28"/>
                <w:lang w:val="uz-Cyrl-UZ"/>
              </w:rPr>
              <w:t>автоматлар назарияси</w:t>
            </w:r>
          </w:p>
          <w:p w14:paraId="55164284" w14:textId="77777777" w:rsidR="00780619" w:rsidRPr="00235D03" w:rsidRDefault="00780619" w:rsidP="003A7C3D">
            <w:pPr>
              <w:tabs>
                <w:tab w:val="left" w:pos="4320"/>
                <w:tab w:val="left" w:pos="4500"/>
              </w:tabs>
              <w:rPr>
                <w:sz w:val="28"/>
                <w:szCs w:val="28"/>
                <w:lang w:val="uz-Cyrl-UZ"/>
              </w:rPr>
            </w:pPr>
            <w:r w:rsidRPr="003A72AB">
              <w:rPr>
                <w:b/>
                <w:sz w:val="28"/>
                <w:szCs w:val="28"/>
                <w:lang w:val="en-US"/>
              </w:rPr>
              <w:t xml:space="preserve">en </w:t>
            </w:r>
            <w:r w:rsidRPr="006E0E0A">
              <w:rPr>
                <w:sz w:val="28"/>
                <w:szCs w:val="28"/>
                <w:lang w:val="en-US"/>
              </w:rPr>
              <w:t>-</w:t>
            </w:r>
            <w:r>
              <w:rPr>
                <w:b/>
                <w:sz w:val="28"/>
                <w:szCs w:val="28"/>
                <w:lang w:val="en-US"/>
              </w:rPr>
              <w:t xml:space="preserve"> </w:t>
            </w:r>
            <w:r w:rsidRPr="00235D03">
              <w:rPr>
                <w:sz w:val="28"/>
                <w:szCs w:val="28"/>
                <w:lang w:val="uz-Cyrl-UZ"/>
              </w:rPr>
              <w:t xml:space="preserve">аutomata theory </w:t>
            </w:r>
          </w:p>
          <w:p w14:paraId="5202AC6D" w14:textId="77777777" w:rsidR="00780619" w:rsidRPr="00235D03" w:rsidRDefault="00780619" w:rsidP="003A7C3D">
            <w:pPr>
              <w:tabs>
                <w:tab w:val="left" w:pos="4320"/>
                <w:tab w:val="left" w:pos="4500"/>
              </w:tabs>
              <w:rPr>
                <w:sz w:val="28"/>
                <w:szCs w:val="28"/>
                <w:lang w:val="en-US"/>
              </w:rPr>
            </w:pPr>
          </w:p>
        </w:tc>
        <w:tc>
          <w:tcPr>
            <w:tcW w:w="2921" w:type="pct"/>
          </w:tcPr>
          <w:p w14:paraId="4B9DAFB5" w14:textId="77777777" w:rsidR="00780619" w:rsidRDefault="00780619" w:rsidP="003A7C3D">
            <w:pPr>
              <w:tabs>
                <w:tab w:val="left" w:pos="4320"/>
                <w:tab w:val="left" w:pos="4500"/>
              </w:tabs>
              <w:jc w:val="both"/>
              <w:rPr>
                <w:sz w:val="28"/>
                <w:szCs w:val="28"/>
                <w:lang w:val="uz-Cyrl-UZ"/>
              </w:rPr>
            </w:pPr>
            <w:r>
              <w:rPr>
                <w:sz w:val="28"/>
                <w:szCs w:val="28"/>
              </w:rPr>
              <w:t>Н</w:t>
            </w:r>
            <w:r>
              <w:rPr>
                <w:sz w:val="28"/>
                <w:szCs w:val="28"/>
                <w:lang w:val="uz-Cyrl-UZ"/>
              </w:rPr>
              <w:t>аучная дисциплина, занимающаяся изуче</w:t>
            </w:r>
            <w:r w:rsidR="005C29B7">
              <w:rPr>
                <w:sz w:val="28"/>
                <w:szCs w:val="28"/>
                <w:lang w:val="uz-Cyrl-UZ"/>
              </w:rPr>
              <w:t>-</w:t>
            </w:r>
            <w:r>
              <w:rPr>
                <w:sz w:val="28"/>
                <w:szCs w:val="28"/>
                <w:lang w:val="uz-Cyrl-UZ"/>
              </w:rPr>
              <w:t>ние</w:t>
            </w:r>
            <w:r w:rsidR="005C29B7">
              <w:rPr>
                <w:sz w:val="28"/>
                <w:szCs w:val="28"/>
                <w:lang w:val="uz-Cyrl-UZ"/>
              </w:rPr>
              <w:t>м абстрактных вычислительных уст-</w:t>
            </w:r>
            <w:r>
              <w:rPr>
                <w:sz w:val="28"/>
                <w:szCs w:val="28"/>
                <w:lang w:val="uz-Cyrl-UZ"/>
              </w:rPr>
              <w:t xml:space="preserve">ройств или </w:t>
            </w:r>
            <w:r w:rsidRPr="001B7127">
              <w:rPr>
                <w:sz w:val="28"/>
                <w:szCs w:val="28"/>
                <w:lang w:val="uz-Cyrl-UZ"/>
              </w:rPr>
              <w:t>«машин».</w:t>
            </w:r>
          </w:p>
          <w:p w14:paraId="7B6A91FC" w14:textId="77777777" w:rsidR="00780619" w:rsidRPr="003A72AB" w:rsidRDefault="00780619" w:rsidP="003A7C3D">
            <w:pPr>
              <w:tabs>
                <w:tab w:val="left" w:pos="4320"/>
                <w:tab w:val="left" w:pos="4500"/>
              </w:tabs>
              <w:jc w:val="both"/>
              <w:rPr>
                <w:sz w:val="28"/>
                <w:szCs w:val="28"/>
              </w:rPr>
            </w:pPr>
          </w:p>
          <w:p w14:paraId="426F6B94" w14:textId="77777777" w:rsidR="00780619" w:rsidRDefault="00780619" w:rsidP="003A7C3D">
            <w:pPr>
              <w:tabs>
                <w:tab w:val="left" w:pos="4320"/>
                <w:tab w:val="left" w:pos="4500"/>
              </w:tabs>
              <w:jc w:val="both"/>
              <w:rPr>
                <w:sz w:val="28"/>
                <w:szCs w:val="28"/>
                <w:lang w:val="en-US"/>
              </w:rPr>
            </w:pPr>
            <w:r w:rsidRPr="0099137E">
              <w:rPr>
                <w:sz w:val="28"/>
                <w:szCs w:val="28"/>
                <w:lang w:val="en-US"/>
              </w:rPr>
              <w:t xml:space="preserve">Abstrakt hisoblash qurilmalari, yoki </w:t>
            </w:r>
            <w:r w:rsidRPr="001B7127">
              <w:rPr>
                <w:sz w:val="28"/>
                <w:szCs w:val="28"/>
                <w:lang w:val="uz-Cyrl-UZ"/>
              </w:rPr>
              <w:t>«</w:t>
            </w:r>
            <w:r w:rsidRPr="0099137E">
              <w:rPr>
                <w:sz w:val="28"/>
                <w:szCs w:val="28"/>
                <w:lang w:val="en-US"/>
              </w:rPr>
              <w:t>mashina</w:t>
            </w:r>
            <w:r w:rsidRPr="005B6905">
              <w:rPr>
                <w:sz w:val="28"/>
                <w:szCs w:val="28"/>
                <w:lang w:val="en-US"/>
              </w:rPr>
              <w:t>-</w:t>
            </w:r>
            <w:r w:rsidRPr="0099137E">
              <w:rPr>
                <w:sz w:val="28"/>
                <w:szCs w:val="28"/>
                <w:lang w:val="en-US"/>
              </w:rPr>
              <w:t>lar</w:t>
            </w:r>
            <w:r w:rsidRPr="001B7127">
              <w:rPr>
                <w:sz w:val="28"/>
                <w:szCs w:val="28"/>
                <w:lang w:val="uz-Cyrl-UZ"/>
              </w:rPr>
              <w:t>»</w:t>
            </w:r>
            <w:r>
              <w:rPr>
                <w:sz w:val="28"/>
                <w:szCs w:val="28"/>
                <w:lang w:val="uz-Cyrl-UZ"/>
              </w:rPr>
              <w:t xml:space="preserve"> ni </w:t>
            </w:r>
            <w:r>
              <w:rPr>
                <w:sz w:val="28"/>
                <w:szCs w:val="28"/>
                <w:lang w:val="en-US"/>
              </w:rPr>
              <w:t>o</w:t>
            </w:r>
            <w:r w:rsidRPr="0099137E">
              <w:rPr>
                <w:sz w:val="28"/>
                <w:szCs w:val="28"/>
                <w:lang w:val="en-US"/>
              </w:rPr>
              <w:t>‘</w:t>
            </w:r>
            <w:r>
              <w:rPr>
                <w:sz w:val="28"/>
                <w:szCs w:val="28"/>
                <w:lang w:val="en-US"/>
              </w:rPr>
              <w:t>rgan</w:t>
            </w:r>
            <w:r>
              <w:rPr>
                <w:sz w:val="28"/>
                <w:szCs w:val="28"/>
                <w:lang w:val="uz-Cyrl-UZ"/>
              </w:rPr>
              <w:t>ish bilan shug‘ullanadigan ilmiy fan.</w:t>
            </w:r>
          </w:p>
          <w:p w14:paraId="477EF07F" w14:textId="77777777" w:rsidR="00780619" w:rsidRPr="0041474F" w:rsidRDefault="00780619" w:rsidP="003A7C3D">
            <w:pPr>
              <w:tabs>
                <w:tab w:val="left" w:pos="4320"/>
                <w:tab w:val="left" w:pos="4500"/>
              </w:tabs>
              <w:jc w:val="both"/>
              <w:rPr>
                <w:sz w:val="28"/>
                <w:szCs w:val="28"/>
                <w:lang w:val="en-US"/>
              </w:rPr>
            </w:pPr>
          </w:p>
          <w:p w14:paraId="6BDD08E8" w14:textId="77777777" w:rsidR="00780619" w:rsidRPr="00530C15" w:rsidRDefault="00780619" w:rsidP="003A7C3D">
            <w:pPr>
              <w:tabs>
                <w:tab w:val="left" w:pos="4320"/>
                <w:tab w:val="left" w:pos="4500"/>
              </w:tabs>
              <w:jc w:val="both"/>
              <w:rPr>
                <w:sz w:val="28"/>
                <w:szCs w:val="28"/>
              </w:rPr>
            </w:pPr>
            <w:r>
              <w:rPr>
                <w:sz w:val="28"/>
                <w:szCs w:val="28"/>
              </w:rPr>
              <w:t xml:space="preserve">Абстракт ҳисоблаш қурилмалари, ёки </w:t>
            </w:r>
            <w:r w:rsidRPr="001B7127">
              <w:rPr>
                <w:sz w:val="28"/>
                <w:szCs w:val="28"/>
                <w:lang w:val="uz-Cyrl-UZ"/>
              </w:rPr>
              <w:t>«</w:t>
            </w:r>
            <w:r>
              <w:rPr>
                <w:sz w:val="28"/>
                <w:szCs w:val="28"/>
              </w:rPr>
              <w:t>машиналар</w:t>
            </w:r>
            <w:r w:rsidRPr="001B7127">
              <w:rPr>
                <w:sz w:val="28"/>
                <w:szCs w:val="28"/>
                <w:lang w:val="uz-Cyrl-UZ"/>
              </w:rPr>
              <w:t>»</w:t>
            </w:r>
            <w:r>
              <w:rPr>
                <w:sz w:val="28"/>
                <w:szCs w:val="28"/>
                <w:lang w:val="uz-Cyrl-UZ"/>
              </w:rPr>
              <w:t xml:space="preserve"> ни </w:t>
            </w:r>
            <w:r>
              <w:rPr>
                <w:sz w:val="28"/>
                <w:szCs w:val="28"/>
              </w:rPr>
              <w:t>ўрган</w:t>
            </w:r>
            <w:r>
              <w:rPr>
                <w:sz w:val="28"/>
                <w:szCs w:val="28"/>
                <w:lang w:val="uz-Cyrl-UZ"/>
              </w:rPr>
              <w:t>иш билан шуғуллана</w:t>
            </w:r>
            <w:r>
              <w:rPr>
                <w:sz w:val="28"/>
                <w:szCs w:val="28"/>
              </w:rPr>
              <w:t>-</w:t>
            </w:r>
            <w:r>
              <w:rPr>
                <w:sz w:val="28"/>
                <w:szCs w:val="28"/>
                <w:lang w:val="uz-Cyrl-UZ"/>
              </w:rPr>
              <w:t>диган илмий фан.</w:t>
            </w:r>
          </w:p>
        </w:tc>
      </w:tr>
      <w:tr w:rsidR="00780619" w:rsidRPr="00523573" w14:paraId="28E9ED30" w14:textId="77777777">
        <w:trPr>
          <w:tblCellSpacing w:w="0" w:type="dxa"/>
          <w:jc w:val="center"/>
        </w:trPr>
        <w:tc>
          <w:tcPr>
            <w:tcW w:w="2079" w:type="pct"/>
          </w:tcPr>
          <w:p w14:paraId="68EB2F77" w14:textId="77777777" w:rsidR="00780619" w:rsidRPr="00D56560" w:rsidRDefault="00780619" w:rsidP="003A7C3D">
            <w:pPr>
              <w:tabs>
                <w:tab w:val="left" w:pos="4320"/>
                <w:tab w:val="left" w:pos="4500"/>
              </w:tabs>
              <w:rPr>
                <w:b/>
                <w:sz w:val="28"/>
                <w:szCs w:val="28"/>
                <w:lang w:val="uz-Cyrl-UZ"/>
              </w:rPr>
            </w:pPr>
            <w:r w:rsidRPr="00D56560">
              <w:rPr>
                <w:b/>
                <w:sz w:val="28"/>
                <w:szCs w:val="28"/>
              </w:rPr>
              <w:t>Теория</w:t>
            </w:r>
            <w:r w:rsidRPr="00844AE4">
              <w:rPr>
                <w:b/>
                <w:sz w:val="28"/>
                <w:szCs w:val="28"/>
              </w:rPr>
              <w:t xml:space="preserve"> </w:t>
            </w:r>
            <w:r w:rsidRPr="00D56560">
              <w:rPr>
                <w:b/>
                <w:sz w:val="28"/>
                <w:szCs w:val="28"/>
              </w:rPr>
              <w:t>информации</w:t>
            </w:r>
          </w:p>
          <w:p w14:paraId="2188DCD2" w14:textId="77777777"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axborot</w:t>
            </w:r>
            <w:r w:rsidRPr="00844AE4">
              <w:rPr>
                <w:sz w:val="28"/>
                <w:szCs w:val="28"/>
              </w:rPr>
              <w:t xml:space="preserve"> </w:t>
            </w:r>
            <w:r w:rsidRPr="00DE4857">
              <w:rPr>
                <w:sz w:val="28"/>
                <w:szCs w:val="28"/>
                <w:lang w:val="en-US"/>
              </w:rPr>
              <w:t>nazariyasi</w:t>
            </w:r>
          </w:p>
          <w:p w14:paraId="1A8C300B" w14:textId="64F5E7D2" w:rsidR="00780619" w:rsidRPr="00844AE4" w:rsidRDefault="000B536F" w:rsidP="003A7C3D">
            <w:pPr>
              <w:tabs>
                <w:tab w:val="left" w:pos="4320"/>
                <w:tab w:val="left" w:pos="4500"/>
              </w:tabs>
              <w:rPr>
                <w:sz w:val="28"/>
                <w:szCs w:val="28"/>
              </w:rPr>
            </w:pPr>
            <w:r>
              <w:rPr>
                <w:sz w:val="28"/>
                <w:szCs w:val="28"/>
              </w:rPr>
              <w:t xml:space="preserve"> </w:t>
            </w:r>
            <w:r w:rsidR="00780619" w:rsidRPr="00523573">
              <w:rPr>
                <w:sz w:val="28"/>
                <w:szCs w:val="28"/>
              </w:rPr>
              <w:t>ахборот назарияси</w:t>
            </w:r>
          </w:p>
          <w:p w14:paraId="0F1BE1FA" w14:textId="77777777" w:rsidR="00780619" w:rsidRPr="00D56560" w:rsidRDefault="00780619" w:rsidP="003A7C3D">
            <w:pPr>
              <w:tabs>
                <w:tab w:val="left" w:pos="4320"/>
                <w:tab w:val="left" w:pos="4500"/>
              </w:tabs>
              <w:rPr>
                <w:sz w:val="28"/>
                <w:szCs w:val="28"/>
                <w:lang w:val="en-US"/>
              </w:rPr>
            </w:pPr>
            <w:r w:rsidRPr="00F93C90">
              <w:rPr>
                <w:b/>
                <w:sz w:val="28"/>
                <w:szCs w:val="28"/>
                <w:lang w:val="en-US"/>
              </w:rPr>
              <w:t xml:space="preserve">en </w:t>
            </w:r>
            <w:r w:rsidRPr="006E0E0A">
              <w:rPr>
                <w:sz w:val="28"/>
                <w:szCs w:val="28"/>
                <w:lang w:val="en-US"/>
              </w:rPr>
              <w:t>-</w:t>
            </w:r>
            <w:r w:rsidRPr="00D56560">
              <w:rPr>
                <w:sz w:val="28"/>
                <w:szCs w:val="28"/>
                <w:lang w:val="en-US"/>
              </w:rPr>
              <w:t xml:space="preserve"> information theory </w:t>
            </w:r>
          </w:p>
          <w:p w14:paraId="3BB8EE57" w14:textId="77777777" w:rsidR="00780619" w:rsidRPr="00F93C90" w:rsidRDefault="00780619" w:rsidP="003A7C3D">
            <w:pPr>
              <w:tabs>
                <w:tab w:val="left" w:pos="4320"/>
                <w:tab w:val="left" w:pos="4500"/>
              </w:tabs>
              <w:rPr>
                <w:sz w:val="28"/>
                <w:szCs w:val="28"/>
                <w:lang w:val="en-US"/>
              </w:rPr>
            </w:pPr>
          </w:p>
        </w:tc>
        <w:tc>
          <w:tcPr>
            <w:tcW w:w="2921" w:type="pct"/>
          </w:tcPr>
          <w:p w14:paraId="409C5420" w14:textId="77777777" w:rsidR="00780619" w:rsidRDefault="00780619" w:rsidP="003A7C3D">
            <w:pPr>
              <w:tabs>
                <w:tab w:val="left" w:pos="4320"/>
                <w:tab w:val="left" w:pos="4500"/>
              </w:tabs>
              <w:jc w:val="both"/>
              <w:rPr>
                <w:sz w:val="28"/>
                <w:szCs w:val="28"/>
                <w:lang w:val="uz-Cyrl-UZ"/>
              </w:rPr>
            </w:pPr>
            <w:r>
              <w:rPr>
                <w:sz w:val="28"/>
                <w:szCs w:val="28"/>
              </w:rPr>
              <w:t>Научная дисциплина, изучающая свойства и процессы передачи информации.</w:t>
            </w:r>
          </w:p>
          <w:p w14:paraId="48542545" w14:textId="77777777" w:rsidR="00780619" w:rsidRPr="00DE4857" w:rsidRDefault="00780619" w:rsidP="003A7C3D">
            <w:pPr>
              <w:tabs>
                <w:tab w:val="left" w:pos="4320"/>
                <w:tab w:val="left" w:pos="4500"/>
              </w:tabs>
              <w:jc w:val="both"/>
              <w:rPr>
                <w:sz w:val="28"/>
                <w:szCs w:val="28"/>
              </w:rPr>
            </w:pPr>
          </w:p>
          <w:p w14:paraId="5F269325" w14:textId="77777777" w:rsidR="00780619" w:rsidRDefault="00780619" w:rsidP="003A7C3D">
            <w:pPr>
              <w:tabs>
                <w:tab w:val="left" w:pos="4320"/>
                <w:tab w:val="left" w:pos="4500"/>
              </w:tabs>
              <w:jc w:val="both"/>
              <w:rPr>
                <w:sz w:val="28"/>
                <w:szCs w:val="28"/>
                <w:lang w:val="en-US"/>
              </w:rPr>
            </w:pPr>
            <w:r w:rsidRPr="0099137E">
              <w:rPr>
                <w:sz w:val="28"/>
                <w:szCs w:val="28"/>
                <w:lang w:val="en-US"/>
              </w:rPr>
              <w:t>Axborot xossalarini va uni uzatish jarayonlarini o‘rganadigan ilmiy fan.</w:t>
            </w:r>
          </w:p>
          <w:p w14:paraId="65E7CC6E" w14:textId="77777777" w:rsidR="00780619" w:rsidRPr="009758DB" w:rsidRDefault="00780619" w:rsidP="003A7C3D">
            <w:pPr>
              <w:tabs>
                <w:tab w:val="left" w:pos="4320"/>
                <w:tab w:val="left" w:pos="4500"/>
              </w:tabs>
              <w:jc w:val="both"/>
              <w:rPr>
                <w:sz w:val="28"/>
                <w:szCs w:val="28"/>
                <w:lang w:val="en-US"/>
              </w:rPr>
            </w:pPr>
          </w:p>
          <w:p w14:paraId="089A7793" w14:textId="77777777" w:rsidR="00780619" w:rsidRPr="00523573" w:rsidRDefault="00780619" w:rsidP="003A7C3D">
            <w:pPr>
              <w:tabs>
                <w:tab w:val="left" w:pos="4320"/>
                <w:tab w:val="left" w:pos="4500"/>
              </w:tabs>
              <w:jc w:val="both"/>
              <w:rPr>
                <w:sz w:val="28"/>
                <w:szCs w:val="28"/>
              </w:rPr>
            </w:pPr>
            <w:r>
              <w:rPr>
                <w:sz w:val="28"/>
                <w:szCs w:val="28"/>
              </w:rPr>
              <w:t>Ахборот хоссаларини ва уни узатиш жараёнларини ўрганадиган илмий фан.</w:t>
            </w:r>
          </w:p>
        </w:tc>
      </w:tr>
      <w:tr w:rsidR="00780619" w:rsidRPr="000B536F" w14:paraId="3F7DE227" w14:textId="77777777">
        <w:trPr>
          <w:tblCellSpacing w:w="0" w:type="dxa"/>
          <w:jc w:val="center"/>
        </w:trPr>
        <w:tc>
          <w:tcPr>
            <w:tcW w:w="2079" w:type="pct"/>
          </w:tcPr>
          <w:p w14:paraId="313D196A" w14:textId="77777777" w:rsidR="00780619" w:rsidRPr="007F216E" w:rsidRDefault="00780619" w:rsidP="005E0755">
            <w:pPr>
              <w:tabs>
                <w:tab w:val="left" w:pos="4320"/>
                <w:tab w:val="left" w:pos="4500"/>
              </w:tabs>
              <w:rPr>
                <w:b/>
                <w:sz w:val="28"/>
                <w:szCs w:val="28"/>
                <w:lang w:val="uz-Cyrl-UZ"/>
              </w:rPr>
            </w:pPr>
            <w:r>
              <w:rPr>
                <w:b/>
                <w:sz w:val="28"/>
                <w:szCs w:val="28"/>
              </w:rPr>
              <w:t>«</w:t>
            </w:r>
            <w:r w:rsidRPr="007F216E">
              <w:rPr>
                <w:b/>
                <w:sz w:val="28"/>
                <w:szCs w:val="28"/>
              </w:rPr>
              <w:t>Теплый</w:t>
            </w:r>
            <w:r w:rsidRPr="00844AE4">
              <w:rPr>
                <w:b/>
                <w:sz w:val="28"/>
                <w:szCs w:val="28"/>
              </w:rPr>
              <w:t xml:space="preserve">» </w:t>
            </w:r>
            <w:r w:rsidRPr="007F216E">
              <w:rPr>
                <w:b/>
                <w:sz w:val="28"/>
                <w:szCs w:val="28"/>
              </w:rPr>
              <w:t>старт</w:t>
            </w:r>
          </w:p>
          <w:p w14:paraId="1004BC38" w14:textId="77777777" w:rsidR="00780619" w:rsidRDefault="00780619" w:rsidP="00576AA5">
            <w:pPr>
              <w:tabs>
                <w:tab w:val="left" w:pos="4320"/>
                <w:tab w:val="left" w:pos="4500"/>
              </w:tabs>
              <w:rPr>
                <w:bCs/>
                <w:sz w:val="28"/>
                <w:szCs w:val="28"/>
                <w:lang w:val="uz-Cyrl-UZ"/>
              </w:rPr>
            </w:pPr>
            <w:r w:rsidRPr="00157B7C">
              <w:rPr>
                <w:b/>
                <w:bCs/>
                <w:sz w:val="28"/>
                <w:szCs w:val="28"/>
                <w:lang w:val="uz-Cyrl-UZ"/>
              </w:rPr>
              <w:t xml:space="preserve">uz </w:t>
            </w:r>
            <w:r w:rsidRPr="00157B7C">
              <w:rPr>
                <w:bCs/>
                <w:sz w:val="28"/>
                <w:szCs w:val="28"/>
                <w:lang w:val="uz-Cyrl-UZ"/>
              </w:rPr>
              <w:t>-</w:t>
            </w:r>
            <w:r w:rsidRPr="002E1A74">
              <w:rPr>
                <w:bCs/>
                <w:sz w:val="28"/>
                <w:szCs w:val="28"/>
              </w:rPr>
              <w:t xml:space="preserve"> </w:t>
            </w:r>
            <w:r w:rsidRPr="00157B7C">
              <w:rPr>
                <w:sz w:val="28"/>
                <w:szCs w:val="28"/>
                <w:lang w:val="uz-Cyrl-UZ"/>
              </w:rPr>
              <w:t>«issiq»</w:t>
            </w:r>
            <w:r>
              <w:rPr>
                <w:sz w:val="28"/>
                <w:szCs w:val="28"/>
                <w:lang w:val="uz-Cyrl-UZ"/>
              </w:rPr>
              <w:t xml:space="preserve"> s</w:t>
            </w:r>
            <w:r w:rsidRPr="00157B7C">
              <w:rPr>
                <w:sz w:val="28"/>
                <w:szCs w:val="28"/>
                <w:lang w:val="uz-Cyrl-UZ"/>
              </w:rPr>
              <w:t>t</w:t>
            </w:r>
            <w:r>
              <w:rPr>
                <w:sz w:val="28"/>
                <w:szCs w:val="28"/>
                <w:lang w:val="uz-Cyrl-UZ"/>
              </w:rPr>
              <w:t>ar</w:t>
            </w:r>
            <w:r w:rsidRPr="00157B7C">
              <w:rPr>
                <w:sz w:val="28"/>
                <w:szCs w:val="28"/>
                <w:lang w:val="uz-Cyrl-UZ"/>
              </w:rPr>
              <w:t>t</w:t>
            </w:r>
          </w:p>
          <w:p w14:paraId="20B5797A" w14:textId="3822EA97" w:rsidR="00780619" w:rsidRDefault="000B536F" w:rsidP="005E0755">
            <w:pPr>
              <w:tabs>
                <w:tab w:val="left" w:pos="4320"/>
                <w:tab w:val="left" w:pos="4500"/>
              </w:tabs>
              <w:rPr>
                <w:sz w:val="28"/>
                <w:szCs w:val="28"/>
                <w:lang w:val="uz-Cyrl-UZ"/>
              </w:rPr>
            </w:pPr>
            <w:r>
              <w:rPr>
                <w:sz w:val="28"/>
                <w:szCs w:val="28"/>
                <w:lang w:val="uz-Cyrl-UZ"/>
              </w:rPr>
              <w:t xml:space="preserve"> </w:t>
            </w:r>
            <w:r w:rsidR="00780619" w:rsidRPr="00157B7C">
              <w:rPr>
                <w:sz w:val="28"/>
                <w:szCs w:val="28"/>
                <w:lang w:val="uz-Cyrl-UZ"/>
              </w:rPr>
              <w:t>«иссиқ»</w:t>
            </w:r>
            <w:r w:rsidR="00780619">
              <w:rPr>
                <w:sz w:val="28"/>
                <w:szCs w:val="28"/>
                <w:lang w:val="uz-Cyrl-UZ"/>
              </w:rPr>
              <w:t xml:space="preserve"> с</w:t>
            </w:r>
            <w:r w:rsidR="00780619" w:rsidRPr="00157B7C">
              <w:rPr>
                <w:sz w:val="28"/>
                <w:szCs w:val="28"/>
                <w:lang w:val="uz-Cyrl-UZ"/>
              </w:rPr>
              <w:t>т</w:t>
            </w:r>
            <w:r w:rsidR="00780619">
              <w:rPr>
                <w:sz w:val="28"/>
                <w:szCs w:val="28"/>
                <w:lang w:val="uz-Cyrl-UZ"/>
              </w:rPr>
              <w:t>ар</w:t>
            </w:r>
            <w:r w:rsidR="00780619" w:rsidRPr="00157B7C">
              <w:rPr>
                <w:sz w:val="28"/>
                <w:szCs w:val="28"/>
                <w:lang w:val="uz-Cyrl-UZ"/>
              </w:rPr>
              <w:t>т</w:t>
            </w:r>
          </w:p>
          <w:p w14:paraId="6D01FB95" w14:textId="77777777" w:rsidR="00780619" w:rsidRPr="007F216E" w:rsidRDefault="00780619" w:rsidP="007F216E">
            <w:pPr>
              <w:tabs>
                <w:tab w:val="left" w:pos="4320"/>
                <w:tab w:val="left" w:pos="4500"/>
              </w:tabs>
              <w:rPr>
                <w:sz w:val="28"/>
                <w:szCs w:val="28"/>
                <w:lang w:val="uz-Cyrl-UZ"/>
              </w:rPr>
            </w:pPr>
            <w:r w:rsidRPr="000F6207">
              <w:rPr>
                <w:b/>
                <w:bCs/>
                <w:color w:val="000000"/>
                <w:sz w:val="28"/>
                <w:szCs w:val="28"/>
                <w:lang w:val="en-US"/>
              </w:rPr>
              <w:t xml:space="preserve">en </w:t>
            </w:r>
            <w:r w:rsidRPr="006E0E0A">
              <w:rPr>
                <w:bCs/>
                <w:color w:val="000000"/>
                <w:sz w:val="28"/>
                <w:szCs w:val="28"/>
                <w:lang w:val="en-US"/>
              </w:rPr>
              <w:t>-</w:t>
            </w:r>
            <w:r w:rsidRPr="006E0E0A">
              <w:rPr>
                <w:sz w:val="28"/>
                <w:szCs w:val="28"/>
                <w:lang w:val="en-US"/>
              </w:rPr>
              <w:t xml:space="preserve"> </w:t>
            </w:r>
            <w:r w:rsidRPr="007F216E">
              <w:rPr>
                <w:sz w:val="28"/>
                <w:szCs w:val="28"/>
                <w:lang w:val="en-US"/>
              </w:rPr>
              <w:t xml:space="preserve">warm boot </w:t>
            </w:r>
          </w:p>
          <w:p w14:paraId="001D812A" w14:textId="77777777" w:rsidR="00780619" w:rsidRPr="00157B7C" w:rsidRDefault="00780619" w:rsidP="005E0755">
            <w:pPr>
              <w:tabs>
                <w:tab w:val="left" w:pos="4320"/>
                <w:tab w:val="left" w:pos="4500"/>
              </w:tabs>
              <w:rPr>
                <w:sz w:val="28"/>
                <w:szCs w:val="28"/>
                <w:lang w:val="uz-Cyrl-UZ"/>
              </w:rPr>
            </w:pPr>
          </w:p>
        </w:tc>
        <w:tc>
          <w:tcPr>
            <w:tcW w:w="2921" w:type="pct"/>
          </w:tcPr>
          <w:p w14:paraId="06F0C974" w14:textId="77777777" w:rsidR="00780619" w:rsidRDefault="00780619" w:rsidP="00E364BD">
            <w:pPr>
              <w:tabs>
                <w:tab w:val="left" w:pos="4320"/>
                <w:tab w:val="left" w:pos="4500"/>
              </w:tabs>
              <w:jc w:val="both"/>
              <w:rPr>
                <w:sz w:val="28"/>
                <w:szCs w:val="28"/>
                <w:lang w:val="uz-Cyrl-UZ"/>
              </w:rPr>
            </w:pPr>
            <w:r w:rsidRPr="006361C8">
              <w:rPr>
                <w:sz w:val="28"/>
                <w:szCs w:val="28"/>
                <w:lang w:val="uz-Cyrl-UZ"/>
              </w:rPr>
              <w:t>Перезагрузка (перезапуск из памяти) компьютера без его выключения. При этом происходит перезагрузка только операцион</w:t>
            </w:r>
            <w:r w:rsidR="00637540">
              <w:rPr>
                <w:sz w:val="28"/>
                <w:szCs w:val="28"/>
                <w:lang w:val="uz-Cyrl-UZ"/>
              </w:rPr>
              <w:t>-</w:t>
            </w:r>
            <w:r w:rsidRPr="006361C8">
              <w:rPr>
                <w:sz w:val="28"/>
                <w:szCs w:val="28"/>
                <w:lang w:val="uz-Cyrl-UZ"/>
              </w:rPr>
              <w:t xml:space="preserve">ной системы. Выполняется обычно при нажатии кнопки </w:t>
            </w:r>
            <w:r w:rsidRPr="006361C8">
              <w:rPr>
                <w:i/>
                <w:sz w:val="28"/>
                <w:szCs w:val="28"/>
                <w:lang w:val="uz-Cyrl-UZ"/>
              </w:rPr>
              <w:t>Reset</w:t>
            </w:r>
            <w:r w:rsidRPr="006361C8">
              <w:rPr>
                <w:sz w:val="28"/>
                <w:szCs w:val="28"/>
                <w:lang w:val="uz-Cyrl-UZ"/>
              </w:rPr>
              <w:t>.</w:t>
            </w:r>
          </w:p>
          <w:p w14:paraId="5E6D2C86" w14:textId="77777777" w:rsidR="00780619" w:rsidRPr="006361C8" w:rsidRDefault="00780619" w:rsidP="00E364BD">
            <w:pPr>
              <w:tabs>
                <w:tab w:val="left" w:pos="4320"/>
                <w:tab w:val="left" w:pos="4500"/>
              </w:tabs>
              <w:jc w:val="both"/>
              <w:rPr>
                <w:sz w:val="28"/>
                <w:szCs w:val="28"/>
                <w:lang w:val="uz-Cyrl-UZ"/>
              </w:rPr>
            </w:pPr>
          </w:p>
          <w:p w14:paraId="1D52008A" w14:textId="77777777" w:rsidR="00780619" w:rsidRPr="006361C8" w:rsidRDefault="00780619" w:rsidP="00E364BD">
            <w:pPr>
              <w:tabs>
                <w:tab w:val="left" w:pos="4320"/>
                <w:tab w:val="left" w:pos="4500"/>
              </w:tabs>
              <w:jc w:val="both"/>
              <w:rPr>
                <w:sz w:val="28"/>
                <w:szCs w:val="28"/>
                <w:lang w:val="uz-Cyrl-UZ"/>
              </w:rPr>
            </w:pPr>
            <w:r>
              <w:rPr>
                <w:sz w:val="28"/>
                <w:szCs w:val="28"/>
                <w:lang w:val="uz-Cyrl-UZ"/>
              </w:rPr>
              <w:t>Kompyuterni o‘chirmasdan qayta yuklash (xotiradan</w:t>
            </w:r>
            <w:r w:rsidRPr="00576AA5">
              <w:rPr>
                <w:sz w:val="28"/>
                <w:szCs w:val="28"/>
                <w:lang w:val="uz-Cyrl-UZ"/>
              </w:rPr>
              <w:t xml:space="preserve"> </w:t>
            </w:r>
            <w:r>
              <w:rPr>
                <w:sz w:val="28"/>
                <w:szCs w:val="28"/>
                <w:lang w:val="uz-Cyrl-UZ"/>
              </w:rPr>
              <w:t>qayta</w:t>
            </w:r>
            <w:r w:rsidRPr="00576AA5">
              <w:rPr>
                <w:sz w:val="28"/>
                <w:szCs w:val="28"/>
                <w:lang w:val="uz-Cyrl-UZ"/>
              </w:rPr>
              <w:t xml:space="preserve"> </w:t>
            </w:r>
            <w:r>
              <w:rPr>
                <w:sz w:val="28"/>
                <w:szCs w:val="28"/>
                <w:lang w:val="uz-Cyrl-UZ"/>
              </w:rPr>
              <w:t>ishga</w:t>
            </w:r>
            <w:r w:rsidRPr="00576AA5">
              <w:rPr>
                <w:sz w:val="28"/>
                <w:szCs w:val="28"/>
                <w:lang w:val="uz-Cyrl-UZ"/>
              </w:rPr>
              <w:t xml:space="preserve"> </w:t>
            </w:r>
            <w:r>
              <w:rPr>
                <w:sz w:val="28"/>
                <w:szCs w:val="28"/>
                <w:lang w:val="uz-Cyrl-UZ"/>
              </w:rPr>
              <w:t>tushirish). Bunda</w:t>
            </w:r>
            <w:r w:rsidRPr="00847EBD">
              <w:rPr>
                <w:sz w:val="28"/>
                <w:szCs w:val="28"/>
                <w:lang w:val="uz-Cyrl-UZ"/>
              </w:rPr>
              <w:t xml:space="preserve"> </w:t>
            </w:r>
            <w:r>
              <w:rPr>
                <w:sz w:val="28"/>
                <w:szCs w:val="28"/>
                <w:lang w:val="uz-Cyrl-UZ"/>
              </w:rPr>
              <w:t>faqat</w:t>
            </w:r>
            <w:r w:rsidRPr="00847EBD">
              <w:rPr>
                <w:sz w:val="28"/>
                <w:szCs w:val="28"/>
                <w:lang w:val="uz-Cyrl-UZ"/>
              </w:rPr>
              <w:t xml:space="preserve"> </w:t>
            </w:r>
            <w:r>
              <w:rPr>
                <w:sz w:val="28"/>
                <w:szCs w:val="28"/>
                <w:lang w:val="uz-Cyrl-UZ"/>
              </w:rPr>
              <w:t>operatsion</w:t>
            </w:r>
            <w:r w:rsidRPr="00847EBD">
              <w:rPr>
                <w:sz w:val="28"/>
                <w:szCs w:val="28"/>
                <w:lang w:val="uz-Cyrl-UZ"/>
              </w:rPr>
              <w:t xml:space="preserve"> </w:t>
            </w:r>
            <w:r>
              <w:rPr>
                <w:sz w:val="28"/>
                <w:szCs w:val="28"/>
                <w:lang w:val="uz-Cyrl-UZ"/>
              </w:rPr>
              <w:t>tizimning</w:t>
            </w:r>
            <w:r w:rsidRPr="00847EBD">
              <w:rPr>
                <w:sz w:val="28"/>
                <w:szCs w:val="28"/>
                <w:lang w:val="uz-Cyrl-UZ"/>
              </w:rPr>
              <w:t xml:space="preserve"> </w:t>
            </w:r>
            <w:r>
              <w:rPr>
                <w:sz w:val="28"/>
                <w:szCs w:val="28"/>
                <w:lang w:val="uz-Cyrl-UZ"/>
              </w:rPr>
              <w:t>qayta</w:t>
            </w:r>
            <w:r w:rsidRPr="00847EBD">
              <w:rPr>
                <w:sz w:val="28"/>
                <w:szCs w:val="28"/>
                <w:lang w:val="uz-Cyrl-UZ"/>
              </w:rPr>
              <w:t xml:space="preserve"> </w:t>
            </w:r>
            <w:r>
              <w:rPr>
                <w:sz w:val="28"/>
                <w:szCs w:val="28"/>
                <w:lang w:val="uz-Cyrl-UZ"/>
              </w:rPr>
              <w:t>yuklanishi</w:t>
            </w:r>
            <w:r w:rsidRPr="00847EBD">
              <w:rPr>
                <w:sz w:val="28"/>
                <w:szCs w:val="28"/>
                <w:lang w:val="uz-Cyrl-UZ"/>
              </w:rPr>
              <w:t xml:space="preserve"> </w:t>
            </w:r>
            <w:r>
              <w:rPr>
                <w:sz w:val="28"/>
                <w:szCs w:val="28"/>
                <w:lang w:val="uz-Cyrl-UZ"/>
              </w:rPr>
              <w:t>yuz</w:t>
            </w:r>
            <w:r w:rsidRPr="00847EBD">
              <w:rPr>
                <w:sz w:val="28"/>
                <w:szCs w:val="28"/>
                <w:lang w:val="uz-Cyrl-UZ"/>
              </w:rPr>
              <w:t xml:space="preserve"> </w:t>
            </w:r>
            <w:r>
              <w:rPr>
                <w:sz w:val="28"/>
                <w:szCs w:val="28"/>
                <w:lang w:val="uz-Cyrl-UZ"/>
              </w:rPr>
              <w:t>beradi</w:t>
            </w:r>
            <w:r w:rsidRPr="00847EBD">
              <w:rPr>
                <w:sz w:val="28"/>
                <w:szCs w:val="28"/>
                <w:lang w:val="uz-Cyrl-UZ"/>
              </w:rPr>
              <w:t>.</w:t>
            </w:r>
            <w:r>
              <w:rPr>
                <w:sz w:val="28"/>
                <w:szCs w:val="28"/>
                <w:lang w:val="uz-Cyrl-UZ"/>
              </w:rPr>
              <w:t xml:space="preserve"> Odatda</w:t>
            </w:r>
            <w:r w:rsidRPr="00847EBD">
              <w:rPr>
                <w:sz w:val="28"/>
                <w:szCs w:val="28"/>
                <w:lang w:val="uz-Cyrl-UZ"/>
              </w:rPr>
              <w:t>,</w:t>
            </w:r>
            <w:r>
              <w:rPr>
                <w:sz w:val="28"/>
                <w:szCs w:val="28"/>
                <w:lang w:val="uz-Cyrl-UZ"/>
              </w:rPr>
              <w:t xml:space="preserve"> </w:t>
            </w:r>
            <w:r w:rsidRPr="00847EBD">
              <w:rPr>
                <w:i/>
                <w:sz w:val="28"/>
                <w:szCs w:val="28"/>
                <w:lang w:val="uz-Cyrl-UZ"/>
              </w:rPr>
              <w:t>Reset</w:t>
            </w:r>
            <w:r>
              <w:rPr>
                <w:sz w:val="28"/>
                <w:szCs w:val="28"/>
                <w:lang w:val="uz-Cyrl-UZ"/>
              </w:rPr>
              <w:t xml:space="preserve"> tugmasi bosilganda bajariladi.</w:t>
            </w:r>
          </w:p>
          <w:p w14:paraId="6DEB7FF4" w14:textId="77777777" w:rsidR="00780619" w:rsidRPr="006361C8" w:rsidRDefault="00780619" w:rsidP="00E364BD">
            <w:pPr>
              <w:tabs>
                <w:tab w:val="left" w:pos="4320"/>
                <w:tab w:val="left" w:pos="4500"/>
              </w:tabs>
              <w:jc w:val="both"/>
              <w:rPr>
                <w:sz w:val="28"/>
                <w:szCs w:val="28"/>
                <w:lang w:val="uz-Cyrl-UZ"/>
              </w:rPr>
            </w:pPr>
          </w:p>
          <w:p w14:paraId="7E989AF7" w14:textId="77777777" w:rsidR="00780619" w:rsidRPr="00576AA5" w:rsidRDefault="00780619" w:rsidP="00E364BD">
            <w:pPr>
              <w:tabs>
                <w:tab w:val="left" w:pos="4320"/>
                <w:tab w:val="left" w:pos="4500"/>
              </w:tabs>
              <w:jc w:val="both"/>
              <w:rPr>
                <w:sz w:val="28"/>
                <w:szCs w:val="28"/>
                <w:lang w:val="uz-Cyrl-UZ"/>
              </w:rPr>
            </w:pPr>
            <w:r w:rsidRPr="00576AA5">
              <w:rPr>
                <w:sz w:val="28"/>
                <w:szCs w:val="28"/>
                <w:lang w:val="uz-Cyrl-UZ"/>
              </w:rPr>
              <w:t>Компьютерни</w:t>
            </w:r>
            <w:r>
              <w:rPr>
                <w:sz w:val="28"/>
                <w:szCs w:val="28"/>
                <w:lang w:val="uz-Cyrl-UZ"/>
              </w:rPr>
              <w:t xml:space="preserve"> ўчирмасдан қайта юклаш (</w:t>
            </w:r>
            <w:r w:rsidRPr="00576AA5">
              <w:rPr>
                <w:sz w:val="28"/>
                <w:szCs w:val="28"/>
                <w:lang w:val="uz-Cyrl-UZ"/>
              </w:rPr>
              <w:t>хотирадан қайта ишга тушириш</w:t>
            </w:r>
            <w:r>
              <w:rPr>
                <w:sz w:val="28"/>
                <w:szCs w:val="28"/>
                <w:lang w:val="uz-Cyrl-UZ"/>
              </w:rPr>
              <w:t xml:space="preserve">). </w:t>
            </w:r>
            <w:r w:rsidRPr="00D80C3B">
              <w:rPr>
                <w:sz w:val="28"/>
                <w:szCs w:val="28"/>
                <w:lang w:val="uz-Cyrl-UZ"/>
              </w:rPr>
              <w:t>Бунда фақат операцион тизимнинг қайта юкланиши юз беради.</w:t>
            </w:r>
            <w:r>
              <w:rPr>
                <w:sz w:val="28"/>
                <w:szCs w:val="28"/>
                <w:lang w:val="uz-Cyrl-UZ"/>
              </w:rPr>
              <w:t xml:space="preserve"> </w:t>
            </w:r>
            <w:r w:rsidRPr="00D80C3B">
              <w:rPr>
                <w:sz w:val="28"/>
                <w:szCs w:val="28"/>
                <w:lang w:val="uz-Cyrl-UZ"/>
              </w:rPr>
              <w:t>Одатда,</w:t>
            </w:r>
            <w:r>
              <w:rPr>
                <w:sz w:val="28"/>
                <w:szCs w:val="28"/>
                <w:lang w:val="uz-Cyrl-UZ"/>
              </w:rPr>
              <w:t xml:space="preserve"> </w:t>
            </w:r>
            <w:r w:rsidRPr="00D80C3B">
              <w:rPr>
                <w:i/>
                <w:sz w:val="28"/>
                <w:szCs w:val="28"/>
                <w:lang w:val="uz-Cyrl-UZ"/>
              </w:rPr>
              <w:t>Reset</w:t>
            </w:r>
            <w:r>
              <w:rPr>
                <w:sz w:val="28"/>
                <w:szCs w:val="28"/>
                <w:lang w:val="uz-Cyrl-UZ"/>
              </w:rPr>
              <w:t xml:space="preserve"> тугмаси босилганда б</w:t>
            </w:r>
            <w:r w:rsidRPr="00D80C3B">
              <w:rPr>
                <w:sz w:val="28"/>
                <w:szCs w:val="28"/>
                <w:lang w:val="uz-Cyrl-UZ"/>
              </w:rPr>
              <w:t>а</w:t>
            </w:r>
            <w:r>
              <w:rPr>
                <w:sz w:val="28"/>
                <w:szCs w:val="28"/>
                <w:lang w:val="uz-Cyrl-UZ"/>
              </w:rPr>
              <w:t>жарилади.</w:t>
            </w:r>
          </w:p>
        </w:tc>
      </w:tr>
      <w:tr w:rsidR="00780619" w:rsidRPr="00F16AAA" w14:paraId="0BDAEC0D" w14:textId="77777777">
        <w:trPr>
          <w:tblCellSpacing w:w="0" w:type="dxa"/>
          <w:jc w:val="center"/>
        </w:trPr>
        <w:tc>
          <w:tcPr>
            <w:tcW w:w="2079" w:type="pct"/>
          </w:tcPr>
          <w:p w14:paraId="5B59C5B6" w14:textId="77777777" w:rsidR="00780619" w:rsidRPr="004879B7" w:rsidRDefault="00780619" w:rsidP="003A7C3D">
            <w:pPr>
              <w:tabs>
                <w:tab w:val="left" w:pos="4320"/>
                <w:tab w:val="left" w:pos="4500"/>
              </w:tabs>
              <w:rPr>
                <w:b/>
                <w:sz w:val="28"/>
                <w:szCs w:val="28"/>
                <w:lang w:val="uz-Cyrl-UZ"/>
              </w:rPr>
            </w:pPr>
            <w:r w:rsidRPr="004879B7">
              <w:rPr>
                <w:b/>
                <w:sz w:val="28"/>
                <w:szCs w:val="28"/>
              </w:rPr>
              <w:t>Тера</w:t>
            </w:r>
          </w:p>
          <w:p w14:paraId="1E02C544" w14:textId="77777777" w:rsidR="00780619" w:rsidRDefault="00780619" w:rsidP="003A7C3D">
            <w:pPr>
              <w:rPr>
                <w:bCs/>
                <w:sz w:val="28"/>
                <w:szCs w:val="28"/>
                <w:lang w:val="uz-Cyrl-UZ"/>
              </w:rPr>
            </w:pPr>
            <w:r w:rsidRPr="00EB4564">
              <w:rPr>
                <w:b/>
                <w:bCs/>
                <w:sz w:val="28"/>
                <w:szCs w:val="28"/>
                <w:lang w:val="en-US"/>
              </w:rPr>
              <w:t>uz</w:t>
            </w:r>
            <w:r w:rsidRPr="00466918">
              <w:rPr>
                <w:b/>
                <w:bCs/>
                <w:sz w:val="28"/>
                <w:szCs w:val="28"/>
                <w:lang w:val="en-US"/>
              </w:rPr>
              <w:t xml:space="preserve"> </w:t>
            </w:r>
            <w:r w:rsidRPr="00466918">
              <w:rPr>
                <w:bCs/>
                <w:sz w:val="28"/>
                <w:szCs w:val="28"/>
                <w:lang w:val="en-US"/>
              </w:rPr>
              <w:t>-</w:t>
            </w:r>
            <w:r w:rsidRPr="00DE4857">
              <w:rPr>
                <w:sz w:val="28"/>
                <w:szCs w:val="28"/>
                <w:lang w:val="en-US"/>
              </w:rPr>
              <w:t xml:space="preserve"> tera</w:t>
            </w:r>
          </w:p>
          <w:p w14:paraId="6B5675A0" w14:textId="2CDF387E" w:rsidR="00780619" w:rsidRDefault="000B536F" w:rsidP="003A7C3D">
            <w:pPr>
              <w:tabs>
                <w:tab w:val="left" w:pos="4320"/>
                <w:tab w:val="left" w:pos="4500"/>
              </w:tabs>
              <w:rPr>
                <w:sz w:val="28"/>
                <w:szCs w:val="28"/>
                <w:lang w:val="en-US"/>
              </w:rPr>
            </w:pPr>
            <w:r>
              <w:rPr>
                <w:b/>
                <w:sz w:val="28"/>
                <w:szCs w:val="28"/>
                <w:lang w:val="en-US"/>
              </w:rPr>
              <w:t xml:space="preserve"> </w:t>
            </w:r>
            <w:r w:rsidR="00780619">
              <w:rPr>
                <w:sz w:val="28"/>
                <w:szCs w:val="28"/>
              </w:rPr>
              <w:t>тера</w:t>
            </w:r>
          </w:p>
          <w:p w14:paraId="6EEB769B"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E0E0A">
              <w:rPr>
                <w:bCs/>
                <w:color w:val="000000"/>
                <w:sz w:val="28"/>
                <w:szCs w:val="28"/>
                <w:lang w:val="en-US"/>
              </w:rPr>
              <w:t>-</w:t>
            </w:r>
            <w:r w:rsidRPr="004879B7">
              <w:rPr>
                <w:sz w:val="28"/>
                <w:szCs w:val="28"/>
                <w:lang w:val="en-US"/>
              </w:rPr>
              <w:t xml:space="preserve"> </w:t>
            </w:r>
            <w:r>
              <w:rPr>
                <w:sz w:val="28"/>
                <w:szCs w:val="28"/>
                <w:lang w:val="en-US"/>
              </w:rPr>
              <w:t>tera</w:t>
            </w:r>
            <w:r w:rsidRPr="004879B7">
              <w:rPr>
                <w:sz w:val="28"/>
                <w:szCs w:val="28"/>
                <w:lang w:val="en-US"/>
              </w:rPr>
              <w:t xml:space="preserve"> </w:t>
            </w:r>
          </w:p>
          <w:p w14:paraId="5A31FF55" w14:textId="77777777" w:rsidR="00780619" w:rsidRPr="004879B7" w:rsidRDefault="00780619" w:rsidP="003A7C3D">
            <w:pPr>
              <w:tabs>
                <w:tab w:val="left" w:pos="4320"/>
                <w:tab w:val="left" w:pos="4500"/>
              </w:tabs>
              <w:rPr>
                <w:sz w:val="28"/>
                <w:szCs w:val="28"/>
                <w:lang w:val="en-US"/>
              </w:rPr>
            </w:pPr>
          </w:p>
        </w:tc>
        <w:tc>
          <w:tcPr>
            <w:tcW w:w="2921" w:type="pct"/>
          </w:tcPr>
          <w:p w14:paraId="4B1D56CA" w14:textId="77777777" w:rsidR="00780619" w:rsidRDefault="00780619" w:rsidP="003A7C3D">
            <w:pPr>
              <w:tabs>
                <w:tab w:val="left" w:pos="4320"/>
                <w:tab w:val="left" w:pos="4500"/>
              </w:tabs>
              <w:jc w:val="both"/>
              <w:rPr>
                <w:sz w:val="28"/>
                <w:szCs w:val="28"/>
                <w:lang w:val="uz-Cyrl-UZ"/>
              </w:rPr>
            </w:pPr>
            <w:r>
              <w:rPr>
                <w:sz w:val="28"/>
                <w:szCs w:val="28"/>
              </w:rPr>
              <w:t>Обозначает 1 триллион или 10</w:t>
            </w:r>
            <w:r>
              <w:rPr>
                <w:sz w:val="28"/>
                <w:szCs w:val="28"/>
                <w:vertAlign w:val="superscript"/>
              </w:rPr>
              <w:t>12</w:t>
            </w:r>
            <w:r w:rsidRPr="00FB6488">
              <w:rPr>
                <w:sz w:val="28"/>
                <w:szCs w:val="28"/>
              </w:rPr>
              <w:t>.</w:t>
            </w:r>
          </w:p>
          <w:p w14:paraId="3F976756" w14:textId="77777777" w:rsidR="00780619" w:rsidRPr="00DE4857" w:rsidRDefault="00780619" w:rsidP="003A7C3D">
            <w:pPr>
              <w:tabs>
                <w:tab w:val="left" w:pos="4320"/>
                <w:tab w:val="left" w:pos="4500"/>
              </w:tabs>
              <w:jc w:val="both"/>
              <w:rPr>
                <w:sz w:val="28"/>
                <w:szCs w:val="28"/>
              </w:rPr>
            </w:pPr>
          </w:p>
          <w:p w14:paraId="2E6433EC" w14:textId="77777777" w:rsidR="00780619" w:rsidRPr="00DE4857" w:rsidRDefault="00780619" w:rsidP="003A7C3D">
            <w:pPr>
              <w:tabs>
                <w:tab w:val="left" w:pos="4320"/>
                <w:tab w:val="left" w:pos="4500"/>
              </w:tabs>
              <w:jc w:val="both"/>
              <w:rPr>
                <w:sz w:val="28"/>
                <w:szCs w:val="28"/>
              </w:rPr>
            </w:pPr>
            <w:r>
              <w:rPr>
                <w:sz w:val="28"/>
                <w:szCs w:val="28"/>
              </w:rPr>
              <w:t>Bir trillion yoki 10</w:t>
            </w:r>
            <w:r>
              <w:rPr>
                <w:sz w:val="28"/>
                <w:szCs w:val="28"/>
                <w:vertAlign w:val="superscript"/>
                <w:lang w:val="uz-Cyrl-UZ"/>
              </w:rPr>
              <w:t>12</w:t>
            </w:r>
            <w:r>
              <w:rPr>
                <w:sz w:val="28"/>
                <w:szCs w:val="28"/>
                <w:lang w:val="uz-Cyrl-UZ"/>
              </w:rPr>
              <w:t>.</w:t>
            </w:r>
          </w:p>
          <w:p w14:paraId="5528AADE" w14:textId="77777777" w:rsidR="00780619" w:rsidRPr="00DE4857" w:rsidRDefault="00780619" w:rsidP="003A7C3D">
            <w:pPr>
              <w:tabs>
                <w:tab w:val="left" w:pos="4320"/>
                <w:tab w:val="left" w:pos="4500"/>
              </w:tabs>
              <w:jc w:val="both"/>
              <w:rPr>
                <w:sz w:val="28"/>
                <w:szCs w:val="28"/>
              </w:rPr>
            </w:pPr>
          </w:p>
          <w:p w14:paraId="142FE117" w14:textId="77777777" w:rsidR="00780619" w:rsidRPr="00466918" w:rsidRDefault="00780619" w:rsidP="003A7C3D">
            <w:pPr>
              <w:tabs>
                <w:tab w:val="left" w:pos="4320"/>
                <w:tab w:val="left" w:pos="4500"/>
              </w:tabs>
              <w:jc w:val="both"/>
              <w:rPr>
                <w:sz w:val="28"/>
                <w:szCs w:val="28"/>
                <w:lang w:val="uz-Cyrl-UZ"/>
              </w:rPr>
            </w:pPr>
            <w:r>
              <w:rPr>
                <w:sz w:val="28"/>
                <w:szCs w:val="28"/>
              </w:rPr>
              <w:t>Бир триллион ёки 10</w:t>
            </w:r>
            <w:r>
              <w:rPr>
                <w:sz w:val="28"/>
                <w:szCs w:val="28"/>
                <w:vertAlign w:val="superscript"/>
                <w:lang w:val="uz-Cyrl-UZ"/>
              </w:rPr>
              <w:t>12</w:t>
            </w:r>
            <w:r>
              <w:rPr>
                <w:sz w:val="28"/>
                <w:szCs w:val="28"/>
                <w:lang w:val="uz-Cyrl-UZ"/>
              </w:rPr>
              <w:t>.</w:t>
            </w:r>
          </w:p>
        </w:tc>
      </w:tr>
      <w:tr w:rsidR="00780619" w:rsidRPr="000B536F" w14:paraId="57E4A0E3" w14:textId="77777777">
        <w:trPr>
          <w:tblCellSpacing w:w="0" w:type="dxa"/>
          <w:jc w:val="center"/>
        </w:trPr>
        <w:tc>
          <w:tcPr>
            <w:tcW w:w="2079" w:type="pct"/>
          </w:tcPr>
          <w:p w14:paraId="689E6724" w14:textId="77777777" w:rsidR="00780619" w:rsidRPr="004879B7" w:rsidRDefault="00780619" w:rsidP="003A7C3D">
            <w:pPr>
              <w:tabs>
                <w:tab w:val="left" w:pos="4320"/>
                <w:tab w:val="left" w:pos="4500"/>
              </w:tabs>
              <w:rPr>
                <w:b/>
                <w:sz w:val="28"/>
                <w:szCs w:val="28"/>
                <w:lang w:val="uz-Cyrl-UZ"/>
              </w:rPr>
            </w:pPr>
            <w:r w:rsidRPr="004879B7">
              <w:rPr>
                <w:b/>
                <w:sz w:val="28"/>
                <w:szCs w:val="28"/>
                <w:lang w:val="uz-Cyrl-UZ"/>
              </w:rPr>
              <w:t xml:space="preserve">Терабайт, Тбайт, Тб </w:t>
            </w:r>
          </w:p>
          <w:p w14:paraId="1FE7C7AA" w14:textId="77777777" w:rsidR="00780619" w:rsidRPr="00D05AFE" w:rsidRDefault="00780619" w:rsidP="003A7C3D">
            <w:pPr>
              <w:tabs>
                <w:tab w:val="left" w:pos="4320"/>
                <w:tab w:val="left" w:pos="4500"/>
              </w:tabs>
              <w:rPr>
                <w:sz w:val="28"/>
                <w:szCs w:val="28"/>
                <w:lang w:val="uz-Cyrl-UZ"/>
              </w:rPr>
            </w:pPr>
            <w:r w:rsidRPr="00B8072E">
              <w:rPr>
                <w:b/>
                <w:sz w:val="28"/>
                <w:szCs w:val="28"/>
                <w:lang w:val="uz-Cyrl-UZ"/>
              </w:rPr>
              <w:t xml:space="preserve">uz </w:t>
            </w:r>
            <w:r w:rsidRPr="00B8072E">
              <w:rPr>
                <w:sz w:val="28"/>
                <w:szCs w:val="28"/>
                <w:lang w:val="uz-Cyrl-UZ"/>
              </w:rPr>
              <w:t>-</w:t>
            </w:r>
            <w:r w:rsidRPr="00D05AFE">
              <w:rPr>
                <w:sz w:val="28"/>
                <w:szCs w:val="28"/>
                <w:lang w:val="uz-Cyrl-UZ"/>
              </w:rPr>
              <w:t xml:space="preserve"> terabayt, Tba</w:t>
            </w:r>
            <w:r>
              <w:rPr>
                <w:sz w:val="28"/>
                <w:szCs w:val="28"/>
              </w:rPr>
              <w:t>у</w:t>
            </w:r>
            <w:r w:rsidRPr="00D05AFE">
              <w:rPr>
                <w:sz w:val="28"/>
                <w:szCs w:val="28"/>
                <w:lang w:val="uz-Cyrl-UZ"/>
              </w:rPr>
              <w:t>t, TB</w:t>
            </w:r>
          </w:p>
          <w:p w14:paraId="19E39AB4" w14:textId="7639F70E" w:rsidR="00780619" w:rsidRPr="00844AE4" w:rsidRDefault="000B536F" w:rsidP="003A7C3D">
            <w:pPr>
              <w:tabs>
                <w:tab w:val="left" w:pos="4320"/>
                <w:tab w:val="left" w:pos="4500"/>
              </w:tabs>
              <w:rPr>
                <w:sz w:val="28"/>
                <w:szCs w:val="28"/>
                <w:lang w:val="uz-Cyrl-UZ"/>
              </w:rPr>
            </w:pPr>
            <w:r>
              <w:rPr>
                <w:b/>
                <w:sz w:val="28"/>
                <w:szCs w:val="28"/>
                <w:lang w:val="uz-Cyrl-UZ"/>
              </w:rPr>
              <w:t xml:space="preserve"> </w:t>
            </w:r>
            <w:r w:rsidR="00780619" w:rsidRPr="00D05AFE">
              <w:rPr>
                <w:sz w:val="28"/>
                <w:szCs w:val="28"/>
                <w:lang w:val="uz-Cyrl-UZ"/>
              </w:rPr>
              <w:t>терабайт, Тба</w:t>
            </w:r>
            <w:r w:rsidR="00780619" w:rsidRPr="005B6905">
              <w:rPr>
                <w:sz w:val="28"/>
                <w:szCs w:val="28"/>
                <w:lang w:val="uz-Cyrl-UZ"/>
              </w:rPr>
              <w:t>у</w:t>
            </w:r>
            <w:r w:rsidR="00780619" w:rsidRPr="00D05AFE">
              <w:rPr>
                <w:sz w:val="28"/>
                <w:szCs w:val="28"/>
                <w:lang w:val="uz-Cyrl-UZ"/>
              </w:rPr>
              <w:t>т, ТБ</w:t>
            </w:r>
          </w:p>
          <w:p w14:paraId="4BB2ABFA" w14:textId="77777777" w:rsidR="00780619" w:rsidRPr="004879B7"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6E0E0A">
              <w:rPr>
                <w:bCs/>
                <w:color w:val="000000"/>
                <w:sz w:val="28"/>
                <w:szCs w:val="28"/>
                <w:lang w:val="uz-Cyrl-UZ"/>
              </w:rPr>
              <w:t>-</w:t>
            </w:r>
            <w:r w:rsidRPr="004879B7">
              <w:rPr>
                <w:sz w:val="28"/>
                <w:szCs w:val="28"/>
                <w:lang w:val="uz-Cyrl-UZ"/>
              </w:rPr>
              <w:t xml:space="preserve"> terabyte (TB, Tbyte) </w:t>
            </w:r>
          </w:p>
          <w:p w14:paraId="207C85B1" w14:textId="77777777" w:rsidR="00780619" w:rsidRPr="00844AE4" w:rsidRDefault="00780619" w:rsidP="003A7C3D">
            <w:pPr>
              <w:tabs>
                <w:tab w:val="left" w:pos="4320"/>
                <w:tab w:val="left" w:pos="4500"/>
              </w:tabs>
              <w:rPr>
                <w:sz w:val="28"/>
                <w:szCs w:val="28"/>
                <w:lang w:val="uz-Cyrl-UZ"/>
              </w:rPr>
            </w:pPr>
          </w:p>
        </w:tc>
        <w:tc>
          <w:tcPr>
            <w:tcW w:w="2921" w:type="pct"/>
          </w:tcPr>
          <w:p w14:paraId="6421920B" w14:textId="77777777" w:rsidR="00780619" w:rsidRDefault="00780619" w:rsidP="003A7C3D">
            <w:pPr>
              <w:tabs>
                <w:tab w:val="left" w:pos="4320"/>
                <w:tab w:val="left" w:pos="4500"/>
              </w:tabs>
              <w:jc w:val="both"/>
              <w:rPr>
                <w:sz w:val="28"/>
                <w:szCs w:val="28"/>
                <w:lang w:val="uz-Cyrl-UZ"/>
              </w:rPr>
            </w:pPr>
            <w:r>
              <w:rPr>
                <w:sz w:val="28"/>
                <w:szCs w:val="28"/>
                <w:lang w:val="en-US"/>
              </w:rPr>
              <w:t>E</w:t>
            </w:r>
            <w:r>
              <w:rPr>
                <w:sz w:val="28"/>
                <w:szCs w:val="28"/>
              </w:rPr>
              <w:t xml:space="preserve">диница измерения емкости памяти. Один терабайт равен </w:t>
            </w:r>
            <w:r>
              <w:rPr>
                <w:sz w:val="28"/>
                <w:szCs w:val="28"/>
                <w:lang w:val="uz-Cyrl-UZ"/>
              </w:rPr>
              <w:t>2</w:t>
            </w:r>
            <w:r w:rsidRPr="00B8072E">
              <w:rPr>
                <w:sz w:val="28"/>
                <w:szCs w:val="28"/>
              </w:rPr>
              <w:t xml:space="preserve">^40 </w:t>
            </w:r>
            <w:r>
              <w:rPr>
                <w:sz w:val="28"/>
                <w:szCs w:val="28"/>
                <w:lang w:val="en-US"/>
              </w:rPr>
              <w:t>ba</w:t>
            </w:r>
            <w:r>
              <w:rPr>
                <w:sz w:val="28"/>
                <w:szCs w:val="28"/>
              </w:rPr>
              <w:t>у</w:t>
            </w:r>
            <w:r>
              <w:rPr>
                <w:sz w:val="28"/>
                <w:szCs w:val="28"/>
                <w:lang w:val="en-US"/>
              </w:rPr>
              <w:t>t</w:t>
            </w:r>
            <w:r w:rsidRPr="00B8072E">
              <w:rPr>
                <w:sz w:val="28"/>
                <w:szCs w:val="28"/>
              </w:rPr>
              <w:t xml:space="preserve"> (1099511627776 </w:t>
            </w:r>
            <w:r>
              <w:rPr>
                <w:sz w:val="28"/>
                <w:szCs w:val="28"/>
                <w:lang w:val="en-US"/>
              </w:rPr>
              <w:t>bayt</w:t>
            </w:r>
            <w:r w:rsidRPr="00B8072E">
              <w:rPr>
                <w:sz w:val="28"/>
                <w:szCs w:val="28"/>
              </w:rPr>
              <w:t xml:space="preserve">) </w:t>
            </w:r>
            <w:r>
              <w:rPr>
                <w:sz w:val="28"/>
                <w:szCs w:val="28"/>
              </w:rPr>
              <w:t xml:space="preserve">или 1024 </w:t>
            </w:r>
            <w:r>
              <w:rPr>
                <w:sz w:val="28"/>
                <w:szCs w:val="28"/>
                <w:lang w:val="en-US"/>
              </w:rPr>
              <w:t>Gbayt</w:t>
            </w:r>
            <w:r w:rsidRPr="00FB6488">
              <w:rPr>
                <w:sz w:val="28"/>
                <w:szCs w:val="28"/>
              </w:rPr>
              <w:t>.</w:t>
            </w:r>
          </w:p>
          <w:p w14:paraId="76EC996B" w14:textId="77777777" w:rsidR="00780619" w:rsidRPr="00DE4857" w:rsidRDefault="00780619" w:rsidP="003A7C3D">
            <w:pPr>
              <w:tabs>
                <w:tab w:val="left" w:pos="4320"/>
                <w:tab w:val="left" w:pos="4500"/>
              </w:tabs>
              <w:jc w:val="both"/>
              <w:rPr>
                <w:sz w:val="28"/>
                <w:szCs w:val="28"/>
              </w:rPr>
            </w:pPr>
          </w:p>
          <w:p w14:paraId="6DC68D83" w14:textId="77777777" w:rsidR="00780619" w:rsidRDefault="00780619" w:rsidP="003A7C3D">
            <w:pPr>
              <w:tabs>
                <w:tab w:val="left" w:pos="4320"/>
                <w:tab w:val="left" w:pos="4500"/>
              </w:tabs>
              <w:jc w:val="both"/>
              <w:rPr>
                <w:sz w:val="28"/>
                <w:szCs w:val="28"/>
                <w:lang w:val="en-US"/>
              </w:rPr>
            </w:pPr>
            <w:r>
              <w:rPr>
                <w:sz w:val="28"/>
                <w:szCs w:val="28"/>
                <w:lang w:val="uz-Cyrl-UZ"/>
              </w:rPr>
              <w:t>Xotira</w:t>
            </w:r>
            <w:r w:rsidRPr="009B2EE9">
              <w:rPr>
                <w:sz w:val="28"/>
                <w:szCs w:val="28"/>
                <w:lang w:val="uz-Cyrl-UZ"/>
              </w:rPr>
              <w:t xml:space="preserve"> </w:t>
            </w:r>
            <w:r>
              <w:rPr>
                <w:sz w:val="28"/>
                <w:szCs w:val="28"/>
                <w:lang w:val="uz-Cyrl-UZ"/>
              </w:rPr>
              <w:t>sig‘imini</w:t>
            </w:r>
            <w:r>
              <w:rPr>
                <w:sz w:val="28"/>
                <w:szCs w:val="28"/>
                <w:lang w:val="en-US"/>
              </w:rPr>
              <w:t>ng</w:t>
            </w:r>
            <w:r w:rsidRPr="009B2EE9">
              <w:rPr>
                <w:sz w:val="28"/>
                <w:szCs w:val="28"/>
                <w:lang w:val="uz-Cyrl-UZ"/>
              </w:rPr>
              <w:t xml:space="preserve"> </w:t>
            </w:r>
            <w:r>
              <w:rPr>
                <w:sz w:val="28"/>
                <w:szCs w:val="28"/>
                <w:lang w:val="uz-Cyrl-UZ"/>
              </w:rPr>
              <w:t>o‘lch</w:t>
            </w:r>
            <w:r>
              <w:rPr>
                <w:sz w:val="28"/>
                <w:szCs w:val="28"/>
                <w:lang w:val="en-US"/>
              </w:rPr>
              <w:t>ov</w:t>
            </w:r>
            <w:r w:rsidRPr="009B2EE9">
              <w:rPr>
                <w:sz w:val="28"/>
                <w:szCs w:val="28"/>
                <w:lang w:val="uz-Cyrl-UZ"/>
              </w:rPr>
              <w:t xml:space="preserve"> </w:t>
            </w:r>
            <w:r>
              <w:rPr>
                <w:sz w:val="28"/>
                <w:szCs w:val="28"/>
                <w:lang w:val="uz-Cyrl-UZ"/>
              </w:rPr>
              <w:t>birligi</w:t>
            </w:r>
            <w:r w:rsidRPr="009B2EE9">
              <w:rPr>
                <w:sz w:val="28"/>
                <w:szCs w:val="28"/>
                <w:lang w:val="uz-Cyrl-UZ"/>
              </w:rPr>
              <w:t xml:space="preserve">. </w:t>
            </w:r>
            <w:r>
              <w:rPr>
                <w:sz w:val="28"/>
                <w:szCs w:val="28"/>
                <w:lang w:val="uz-Cyrl-UZ"/>
              </w:rPr>
              <w:t>Bir</w:t>
            </w:r>
            <w:r w:rsidRPr="009B2EE9">
              <w:rPr>
                <w:sz w:val="28"/>
                <w:szCs w:val="28"/>
                <w:lang w:val="uz-Cyrl-UZ"/>
              </w:rPr>
              <w:t xml:space="preserve"> </w:t>
            </w:r>
            <w:r>
              <w:rPr>
                <w:sz w:val="28"/>
                <w:szCs w:val="28"/>
                <w:lang w:val="uz-Cyrl-UZ"/>
              </w:rPr>
              <w:t>terabayt</w:t>
            </w:r>
            <w:r w:rsidRPr="009B2EE9">
              <w:rPr>
                <w:sz w:val="28"/>
                <w:szCs w:val="28"/>
                <w:lang w:val="uz-Cyrl-UZ"/>
              </w:rPr>
              <w:t xml:space="preserve"> </w:t>
            </w:r>
            <w:r>
              <w:rPr>
                <w:sz w:val="28"/>
                <w:szCs w:val="28"/>
                <w:lang w:val="uz-Cyrl-UZ"/>
              </w:rPr>
              <w:t>2</w:t>
            </w:r>
            <w:r w:rsidRPr="009B2EE9">
              <w:rPr>
                <w:sz w:val="28"/>
                <w:szCs w:val="28"/>
                <w:lang w:val="uz-Cyrl-UZ"/>
              </w:rPr>
              <w:t xml:space="preserve">^40 </w:t>
            </w:r>
            <w:r w:rsidRPr="000864F6">
              <w:rPr>
                <w:i/>
                <w:sz w:val="28"/>
                <w:szCs w:val="28"/>
                <w:lang w:val="uz-Cyrl-UZ"/>
              </w:rPr>
              <w:t>bayt</w:t>
            </w:r>
            <w:r>
              <w:rPr>
                <w:sz w:val="28"/>
                <w:szCs w:val="28"/>
                <w:lang w:val="uz-Cyrl-UZ"/>
              </w:rPr>
              <w:t>ga</w:t>
            </w:r>
            <w:r w:rsidRPr="009B2EE9">
              <w:rPr>
                <w:sz w:val="28"/>
                <w:szCs w:val="28"/>
                <w:lang w:val="uz-Cyrl-UZ"/>
              </w:rPr>
              <w:t xml:space="preserve"> (1099511627776 </w:t>
            </w:r>
            <w:r>
              <w:rPr>
                <w:sz w:val="28"/>
                <w:szCs w:val="28"/>
                <w:lang w:val="uz-Cyrl-UZ"/>
              </w:rPr>
              <w:t>bayt</w:t>
            </w:r>
            <w:r w:rsidRPr="009B2EE9">
              <w:rPr>
                <w:sz w:val="28"/>
                <w:szCs w:val="28"/>
                <w:lang w:val="uz-Cyrl-UZ"/>
              </w:rPr>
              <w:t xml:space="preserve">) </w:t>
            </w:r>
            <w:r>
              <w:rPr>
                <w:sz w:val="28"/>
                <w:szCs w:val="28"/>
                <w:lang w:val="uz-Cyrl-UZ"/>
              </w:rPr>
              <w:t>teng</w:t>
            </w:r>
            <w:r w:rsidRPr="009B2EE9">
              <w:rPr>
                <w:sz w:val="28"/>
                <w:szCs w:val="28"/>
                <w:lang w:val="uz-Cyrl-UZ"/>
              </w:rPr>
              <w:t xml:space="preserve"> </w:t>
            </w:r>
            <w:r>
              <w:rPr>
                <w:sz w:val="28"/>
                <w:szCs w:val="28"/>
                <w:lang w:val="uz-Cyrl-UZ"/>
              </w:rPr>
              <w:t>yoki</w:t>
            </w:r>
            <w:r w:rsidRPr="009B2EE9">
              <w:rPr>
                <w:sz w:val="28"/>
                <w:szCs w:val="28"/>
                <w:lang w:val="uz-Cyrl-UZ"/>
              </w:rPr>
              <w:t xml:space="preserve"> 1024 </w:t>
            </w:r>
            <w:r w:rsidRPr="000864F6">
              <w:rPr>
                <w:i/>
                <w:sz w:val="28"/>
                <w:szCs w:val="28"/>
                <w:lang w:val="uz-Cyrl-UZ"/>
              </w:rPr>
              <w:t>Gbayt</w:t>
            </w:r>
            <w:r w:rsidRPr="009B2EE9">
              <w:rPr>
                <w:sz w:val="28"/>
                <w:szCs w:val="28"/>
                <w:lang w:val="uz-Cyrl-UZ"/>
              </w:rPr>
              <w:t>.</w:t>
            </w:r>
          </w:p>
          <w:p w14:paraId="752FCD4D" w14:textId="77777777" w:rsidR="00780619" w:rsidRPr="00D05AFE" w:rsidRDefault="00780619" w:rsidP="003A7C3D">
            <w:pPr>
              <w:tabs>
                <w:tab w:val="left" w:pos="4320"/>
                <w:tab w:val="left" w:pos="4500"/>
              </w:tabs>
              <w:jc w:val="both"/>
              <w:rPr>
                <w:sz w:val="28"/>
                <w:szCs w:val="28"/>
                <w:lang w:val="en-US"/>
              </w:rPr>
            </w:pPr>
          </w:p>
          <w:p w14:paraId="45E406C6" w14:textId="77777777" w:rsidR="00780619" w:rsidRPr="009B2EE9" w:rsidRDefault="00780619" w:rsidP="003A7C3D">
            <w:pPr>
              <w:tabs>
                <w:tab w:val="left" w:pos="4320"/>
                <w:tab w:val="left" w:pos="4500"/>
              </w:tabs>
              <w:jc w:val="both"/>
              <w:rPr>
                <w:sz w:val="28"/>
                <w:szCs w:val="28"/>
                <w:lang w:val="uz-Cyrl-UZ"/>
              </w:rPr>
            </w:pPr>
            <w:r w:rsidRPr="009B2EE9">
              <w:rPr>
                <w:sz w:val="28"/>
                <w:szCs w:val="28"/>
                <w:lang w:val="uz-Cyrl-UZ"/>
              </w:rPr>
              <w:t>Хотира сиғимини</w:t>
            </w:r>
            <w:r>
              <w:rPr>
                <w:sz w:val="28"/>
                <w:szCs w:val="28"/>
              </w:rPr>
              <w:t>нг</w:t>
            </w:r>
            <w:r w:rsidRPr="009B2EE9">
              <w:rPr>
                <w:sz w:val="28"/>
                <w:szCs w:val="28"/>
                <w:lang w:val="uz-Cyrl-UZ"/>
              </w:rPr>
              <w:t xml:space="preserve"> ўлч</w:t>
            </w:r>
            <w:r>
              <w:rPr>
                <w:sz w:val="28"/>
                <w:szCs w:val="28"/>
              </w:rPr>
              <w:t>ов</w:t>
            </w:r>
            <w:r w:rsidRPr="009B2EE9">
              <w:rPr>
                <w:sz w:val="28"/>
                <w:szCs w:val="28"/>
                <w:lang w:val="uz-Cyrl-UZ"/>
              </w:rPr>
              <w:t xml:space="preserve"> бирлиги. Бир тераба</w:t>
            </w:r>
            <w:r w:rsidRPr="00D80C3B">
              <w:rPr>
                <w:sz w:val="28"/>
                <w:szCs w:val="28"/>
                <w:lang w:val="uz-Cyrl-UZ"/>
              </w:rPr>
              <w:t>й</w:t>
            </w:r>
            <w:r w:rsidRPr="009B2EE9">
              <w:rPr>
                <w:sz w:val="28"/>
                <w:szCs w:val="28"/>
                <w:lang w:val="uz-Cyrl-UZ"/>
              </w:rPr>
              <w:t xml:space="preserve">т </w:t>
            </w:r>
            <w:r>
              <w:rPr>
                <w:sz w:val="28"/>
                <w:szCs w:val="28"/>
                <w:lang w:val="uz-Cyrl-UZ"/>
              </w:rPr>
              <w:t>2</w:t>
            </w:r>
            <w:r w:rsidRPr="009B2EE9">
              <w:rPr>
                <w:sz w:val="28"/>
                <w:szCs w:val="28"/>
                <w:lang w:val="uz-Cyrl-UZ"/>
              </w:rPr>
              <w:t xml:space="preserve">^40 </w:t>
            </w:r>
            <w:r>
              <w:rPr>
                <w:sz w:val="28"/>
                <w:szCs w:val="28"/>
                <w:lang w:val="uz-Cyrl-UZ"/>
              </w:rPr>
              <w:t>bayt</w:t>
            </w:r>
            <w:r w:rsidRPr="009B2EE9">
              <w:rPr>
                <w:sz w:val="28"/>
                <w:szCs w:val="28"/>
                <w:lang w:val="uz-Cyrl-UZ"/>
              </w:rPr>
              <w:t xml:space="preserve">га (1099511627776 </w:t>
            </w:r>
            <w:r>
              <w:rPr>
                <w:sz w:val="28"/>
                <w:szCs w:val="28"/>
                <w:lang w:val="uz-Cyrl-UZ"/>
              </w:rPr>
              <w:t>bayt</w:t>
            </w:r>
            <w:r w:rsidRPr="009B2EE9">
              <w:rPr>
                <w:sz w:val="28"/>
                <w:szCs w:val="28"/>
                <w:lang w:val="uz-Cyrl-UZ"/>
              </w:rPr>
              <w:t xml:space="preserve">) тенг ёки 1024 </w:t>
            </w:r>
            <w:r>
              <w:rPr>
                <w:sz w:val="28"/>
                <w:szCs w:val="28"/>
                <w:lang w:val="uz-Cyrl-UZ"/>
              </w:rPr>
              <w:t>Gbayt</w:t>
            </w:r>
            <w:r w:rsidRPr="009B2EE9">
              <w:rPr>
                <w:sz w:val="28"/>
                <w:szCs w:val="28"/>
                <w:lang w:val="uz-Cyrl-UZ"/>
              </w:rPr>
              <w:t>.</w:t>
            </w:r>
          </w:p>
        </w:tc>
      </w:tr>
      <w:tr w:rsidR="00780619" w:rsidRPr="006E252B" w14:paraId="0CDFF7D3" w14:textId="77777777">
        <w:trPr>
          <w:tblCellSpacing w:w="0" w:type="dxa"/>
          <w:jc w:val="center"/>
        </w:trPr>
        <w:tc>
          <w:tcPr>
            <w:tcW w:w="2079" w:type="pct"/>
          </w:tcPr>
          <w:p w14:paraId="78FCFED3" w14:textId="77777777" w:rsidR="00780619" w:rsidRPr="004879B7" w:rsidRDefault="00780619" w:rsidP="003A7C3D">
            <w:pPr>
              <w:tabs>
                <w:tab w:val="left" w:pos="4320"/>
                <w:tab w:val="left" w:pos="4500"/>
              </w:tabs>
              <w:rPr>
                <w:b/>
                <w:sz w:val="28"/>
                <w:szCs w:val="28"/>
                <w:lang w:val="uz-Cyrl-UZ"/>
              </w:rPr>
            </w:pPr>
            <w:r w:rsidRPr="004879B7">
              <w:rPr>
                <w:b/>
                <w:sz w:val="28"/>
                <w:szCs w:val="28"/>
                <w:lang w:val="uz-Cyrl-UZ"/>
              </w:rPr>
              <w:t xml:space="preserve">Терм </w:t>
            </w:r>
          </w:p>
          <w:p w14:paraId="1CC8E71B" w14:textId="77777777" w:rsidR="00780619" w:rsidRDefault="00780619" w:rsidP="003A7C3D">
            <w:pPr>
              <w:tabs>
                <w:tab w:val="left" w:pos="4320"/>
                <w:tab w:val="left" w:pos="4500"/>
              </w:tabs>
              <w:rPr>
                <w:sz w:val="28"/>
                <w:szCs w:val="28"/>
                <w:lang w:val="uz-Cyrl-UZ"/>
              </w:rPr>
            </w:pPr>
            <w:r w:rsidRPr="009B2EE9">
              <w:rPr>
                <w:b/>
                <w:sz w:val="28"/>
                <w:szCs w:val="28"/>
                <w:lang w:val="uz-Cyrl-UZ"/>
              </w:rPr>
              <w:t xml:space="preserve">uz </w:t>
            </w:r>
            <w:r w:rsidRPr="009B2EE9">
              <w:rPr>
                <w:sz w:val="28"/>
                <w:szCs w:val="28"/>
                <w:lang w:val="uz-Cyrl-UZ"/>
              </w:rPr>
              <w:t>-</w:t>
            </w:r>
            <w:r>
              <w:rPr>
                <w:sz w:val="28"/>
                <w:szCs w:val="28"/>
                <w:lang w:val="uz-Cyrl-UZ"/>
              </w:rPr>
              <w:t xml:space="preserve"> term</w:t>
            </w:r>
          </w:p>
          <w:p w14:paraId="6256B36C" w14:textId="14F42EF6" w:rsidR="00780619" w:rsidRDefault="000B536F" w:rsidP="003A7C3D">
            <w:pPr>
              <w:tabs>
                <w:tab w:val="left" w:pos="4320"/>
                <w:tab w:val="left" w:pos="4500"/>
              </w:tabs>
              <w:rPr>
                <w:sz w:val="28"/>
                <w:szCs w:val="28"/>
                <w:lang w:val="en-US"/>
              </w:rPr>
            </w:pPr>
            <w:r>
              <w:rPr>
                <w:sz w:val="28"/>
                <w:szCs w:val="28"/>
                <w:lang w:val="uz-Cyrl-UZ"/>
              </w:rPr>
              <w:t xml:space="preserve"> </w:t>
            </w:r>
            <w:r w:rsidR="00780619">
              <w:rPr>
                <w:sz w:val="28"/>
                <w:szCs w:val="28"/>
                <w:lang w:val="uz-Cyrl-UZ"/>
              </w:rPr>
              <w:t>терм</w:t>
            </w:r>
          </w:p>
          <w:p w14:paraId="332E346A"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E0E0A">
              <w:rPr>
                <w:bCs/>
                <w:color w:val="000000"/>
                <w:sz w:val="28"/>
                <w:szCs w:val="28"/>
                <w:lang w:val="en-US"/>
              </w:rPr>
              <w:t>-</w:t>
            </w:r>
            <w:r w:rsidRPr="004879B7">
              <w:rPr>
                <w:sz w:val="28"/>
                <w:szCs w:val="28"/>
                <w:lang w:val="uz-Cyrl-UZ"/>
              </w:rPr>
              <w:t xml:space="preserve"> term </w:t>
            </w:r>
          </w:p>
          <w:p w14:paraId="0E9D9BDB" w14:textId="77777777" w:rsidR="00780619" w:rsidRPr="004879B7" w:rsidRDefault="00780619" w:rsidP="003A7C3D">
            <w:pPr>
              <w:tabs>
                <w:tab w:val="left" w:pos="4320"/>
                <w:tab w:val="left" w:pos="4500"/>
              </w:tabs>
              <w:rPr>
                <w:sz w:val="28"/>
                <w:szCs w:val="28"/>
                <w:lang w:val="en-US"/>
              </w:rPr>
            </w:pPr>
          </w:p>
        </w:tc>
        <w:tc>
          <w:tcPr>
            <w:tcW w:w="2921" w:type="pct"/>
          </w:tcPr>
          <w:p w14:paraId="4F70CFC3" w14:textId="77777777" w:rsidR="00780619" w:rsidRDefault="00780619" w:rsidP="003A7C3D">
            <w:pPr>
              <w:tabs>
                <w:tab w:val="left" w:pos="4320"/>
                <w:tab w:val="left" w:pos="4500"/>
              </w:tabs>
              <w:jc w:val="both"/>
              <w:rPr>
                <w:sz w:val="28"/>
                <w:szCs w:val="28"/>
                <w:lang w:val="uz-Cyrl-UZ"/>
              </w:rPr>
            </w:pPr>
            <w:r>
              <w:rPr>
                <w:sz w:val="28"/>
                <w:szCs w:val="28"/>
              </w:rPr>
              <w:t>Неразложимый на составляющие элемент</w:t>
            </w:r>
            <w:r w:rsidRPr="00687C37">
              <w:rPr>
                <w:sz w:val="28"/>
                <w:szCs w:val="28"/>
              </w:rPr>
              <w:t xml:space="preserve"> </w:t>
            </w:r>
            <w:r>
              <w:rPr>
                <w:sz w:val="28"/>
                <w:szCs w:val="28"/>
              </w:rPr>
              <w:t>арифметического, символьного или логического выражения</w:t>
            </w:r>
            <w:r w:rsidRPr="00FB6488">
              <w:rPr>
                <w:sz w:val="28"/>
                <w:szCs w:val="28"/>
              </w:rPr>
              <w:t>.</w:t>
            </w:r>
          </w:p>
          <w:p w14:paraId="35DF5650" w14:textId="77777777" w:rsidR="00780619" w:rsidRPr="00A910CE" w:rsidRDefault="00780619" w:rsidP="003A7C3D">
            <w:pPr>
              <w:tabs>
                <w:tab w:val="left" w:pos="4320"/>
                <w:tab w:val="left" w:pos="4500"/>
              </w:tabs>
              <w:jc w:val="both"/>
              <w:rPr>
                <w:sz w:val="20"/>
                <w:szCs w:val="20"/>
              </w:rPr>
            </w:pPr>
          </w:p>
          <w:p w14:paraId="53FF192C" w14:textId="77777777" w:rsidR="00780619" w:rsidRDefault="00780619" w:rsidP="003A7C3D">
            <w:pPr>
              <w:tabs>
                <w:tab w:val="left" w:pos="4320"/>
                <w:tab w:val="left" w:pos="4500"/>
              </w:tabs>
              <w:jc w:val="both"/>
              <w:rPr>
                <w:sz w:val="28"/>
                <w:szCs w:val="28"/>
                <w:lang w:val="en-US"/>
              </w:rPr>
            </w:pPr>
            <w:r>
              <w:rPr>
                <w:sz w:val="28"/>
                <w:szCs w:val="28"/>
                <w:lang w:val="uz-Cyrl-UZ"/>
              </w:rPr>
              <w:t>Tashkil</w:t>
            </w:r>
            <w:r w:rsidRPr="006E252B">
              <w:rPr>
                <w:sz w:val="28"/>
                <w:szCs w:val="28"/>
                <w:lang w:val="uz-Cyrl-UZ"/>
              </w:rPr>
              <w:t xml:space="preserve"> </w:t>
            </w:r>
            <w:r>
              <w:rPr>
                <w:sz w:val="28"/>
                <w:szCs w:val="28"/>
                <w:lang w:val="uz-Cyrl-UZ"/>
              </w:rPr>
              <w:t>etuvchilarga</w:t>
            </w:r>
            <w:r w:rsidRPr="006E252B">
              <w:rPr>
                <w:sz w:val="28"/>
                <w:szCs w:val="28"/>
                <w:lang w:val="uz-Cyrl-UZ"/>
              </w:rPr>
              <w:t xml:space="preserve"> </w:t>
            </w:r>
            <w:r>
              <w:rPr>
                <w:sz w:val="28"/>
                <w:szCs w:val="28"/>
                <w:lang w:val="uz-Cyrl-UZ"/>
              </w:rPr>
              <w:t>bo‘linmaydigan</w:t>
            </w:r>
            <w:r w:rsidRPr="006E252B">
              <w:rPr>
                <w:sz w:val="28"/>
                <w:szCs w:val="28"/>
                <w:lang w:val="uz-Cyrl-UZ"/>
              </w:rPr>
              <w:t xml:space="preserve">, </w:t>
            </w:r>
            <w:r>
              <w:rPr>
                <w:sz w:val="28"/>
                <w:szCs w:val="28"/>
                <w:lang w:val="uz-Cyrl-UZ"/>
              </w:rPr>
              <w:t>arifmetik</w:t>
            </w:r>
            <w:r w:rsidRPr="006E252B">
              <w:rPr>
                <w:sz w:val="28"/>
                <w:szCs w:val="28"/>
                <w:lang w:val="uz-Cyrl-UZ"/>
              </w:rPr>
              <w:t xml:space="preserve">, </w:t>
            </w:r>
            <w:r>
              <w:rPr>
                <w:sz w:val="28"/>
                <w:szCs w:val="28"/>
                <w:lang w:val="uz-Cyrl-UZ"/>
              </w:rPr>
              <w:t>simvolli</w:t>
            </w:r>
            <w:r w:rsidRPr="006E252B">
              <w:rPr>
                <w:sz w:val="28"/>
                <w:szCs w:val="28"/>
                <w:lang w:val="uz-Cyrl-UZ"/>
              </w:rPr>
              <w:t xml:space="preserve"> </w:t>
            </w:r>
            <w:r>
              <w:rPr>
                <w:sz w:val="28"/>
                <w:szCs w:val="28"/>
                <w:lang w:val="uz-Cyrl-UZ"/>
              </w:rPr>
              <w:t>yoki</w:t>
            </w:r>
            <w:r w:rsidRPr="006E252B">
              <w:rPr>
                <w:sz w:val="28"/>
                <w:szCs w:val="28"/>
                <w:lang w:val="uz-Cyrl-UZ"/>
              </w:rPr>
              <w:t xml:space="preserve"> </w:t>
            </w:r>
            <w:r>
              <w:rPr>
                <w:sz w:val="28"/>
                <w:szCs w:val="28"/>
                <w:lang w:val="uz-Cyrl-UZ"/>
              </w:rPr>
              <w:t>mantiqiy ifoda</w:t>
            </w:r>
            <w:r w:rsidRPr="006E252B">
              <w:rPr>
                <w:sz w:val="28"/>
                <w:szCs w:val="28"/>
                <w:lang w:val="uz-Cyrl-UZ"/>
              </w:rPr>
              <w:t xml:space="preserve"> </w:t>
            </w:r>
            <w:r>
              <w:rPr>
                <w:sz w:val="28"/>
                <w:szCs w:val="28"/>
                <w:lang w:val="uz-Cyrl-UZ"/>
              </w:rPr>
              <w:t>elementi</w:t>
            </w:r>
            <w:r w:rsidRPr="006E252B">
              <w:rPr>
                <w:sz w:val="28"/>
                <w:szCs w:val="28"/>
                <w:lang w:val="uz-Cyrl-UZ"/>
              </w:rPr>
              <w:t>.</w:t>
            </w:r>
          </w:p>
          <w:p w14:paraId="7C758C37" w14:textId="77777777" w:rsidR="00780619" w:rsidRPr="00A910CE" w:rsidRDefault="00780619" w:rsidP="003A7C3D">
            <w:pPr>
              <w:tabs>
                <w:tab w:val="left" w:pos="4320"/>
                <w:tab w:val="left" w:pos="4500"/>
              </w:tabs>
              <w:jc w:val="both"/>
              <w:rPr>
                <w:sz w:val="20"/>
                <w:szCs w:val="20"/>
                <w:lang w:val="en-US"/>
              </w:rPr>
            </w:pPr>
          </w:p>
          <w:p w14:paraId="44911503" w14:textId="77777777" w:rsidR="00780619" w:rsidRPr="006E252B" w:rsidRDefault="00780619" w:rsidP="003A7C3D">
            <w:pPr>
              <w:tabs>
                <w:tab w:val="left" w:pos="4320"/>
                <w:tab w:val="left" w:pos="4500"/>
              </w:tabs>
              <w:jc w:val="both"/>
              <w:rPr>
                <w:sz w:val="28"/>
                <w:szCs w:val="28"/>
                <w:lang w:val="uz-Cyrl-UZ"/>
              </w:rPr>
            </w:pPr>
            <w:r w:rsidRPr="006E252B">
              <w:rPr>
                <w:sz w:val="28"/>
                <w:szCs w:val="28"/>
                <w:lang w:val="uz-Cyrl-UZ"/>
              </w:rPr>
              <w:t>Ташкил этувчиларга бўлинмайдиган, ариф</w:t>
            </w:r>
            <w:r w:rsidR="00637540">
              <w:rPr>
                <w:sz w:val="28"/>
                <w:szCs w:val="28"/>
                <w:lang w:val="uz-Cyrl-UZ"/>
              </w:rPr>
              <w:t>-</w:t>
            </w:r>
            <w:r w:rsidRPr="006E252B">
              <w:rPr>
                <w:sz w:val="28"/>
                <w:szCs w:val="28"/>
                <w:lang w:val="uz-Cyrl-UZ"/>
              </w:rPr>
              <w:t>метик, символли ёки ман</w:t>
            </w:r>
            <w:r w:rsidRPr="00D80C3B">
              <w:rPr>
                <w:sz w:val="28"/>
                <w:szCs w:val="28"/>
                <w:lang w:val="uz-Cyrl-UZ"/>
              </w:rPr>
              <w:t>т</w:t>
            </w:r>
            <w:r w:rsidRPr="006E252B">
              <w:rPr>
                <w:sz w:val="28"/>
                <w:szCs w:val="28"/>
                <w:lang w:val="uz-Cyrl-UZ"/>
              </w:rPr>
              <w:t>иқий</w:t>
            </w:r>
            <w:r>
              <w:rPr>
                <w:sz w:val="28"/>
                <w:szCs w:val="28"/>
                <w:lang w:val="uz-Cyrl-UZ"/>
              </w:rPr>
              <w:t xml:space="preserve"> </w:t>
            </w:r>
            <w:r w:rsidRPr="006E252B">
              <w:rPr>
                <w:sz w:val="28"/>
                <w:szCs w:val="28"/>
                <w:lang w:val="uz-Cyrl-UZ"/>
              </w:rPr>
              <w:t>ифода эле</w:t>
            </w:r>
            <w:r w:rsidR="00637540">
              <w:rPr>
                <w:sz w:val="28"/>
                <w:szCs w:val="28"/>
                <w:lang w:val="uz-Cyrl-UZ"/>
              </w:rPr>
              <w:t>-</w:t>
            </w:r>
            <w:r w:rsidRPr="006E252B">
              <w:rPr>
                <w:sz w:val="28"/>
                <w:szCs w:val="28"/>
                <w:lang w:val="uz-Cyrl-UZ"/>
              </w:rPr>
              <w:t>менти.</w:t>
            </w:r>
          </w:p>
        </w:tc>
      </w:tr>
      <w:tr w:rsidR="00780619" w:rsidRPr="000B536F" w14:paraId="3CC1B48D" w14:textId="77777777">
        <w:trPr>
          <w:tblCellSpacing w:w="0" w:type="dxa"/>
          <w:jc w:val="center"/>
        </w:trPr>
        <w:tc>
          <w:tcPr>
            <w:tcW w:w="2079" w:type="pct"/>
          </w:tcPr>
          <w:p w14:paraId="07330411" w14:textId="77777777" w:rsidR="00780619" w:rsidRPr="005C29B7" w:rsidRDefault="00780619" w:rsidP="003A7C3D">
            <w:pPr>
              <w:tabs>
                <w:tab w:val="left" w:pos="4320"/>
                <w:tab w:val="left" w:pos="4500"/>
              </w:tabs>
              <w:rPr>
                <w:b/>
                <w:sz w:val="28"/>
                <w:szCs w:val="28"/>
                <w:lang w:val="uz-Cyrl-UZ"/>
              </w:rPr>
            </w:pPr>
            <w:r w:rsidRPr="005C29B7">
              <w:rPr>
                <w:b/>
                <w:sz w:val="28"/>
                <w:szCs w:val="28"/>
              </w:rPr>
              <w:t>Терминал</w:t>
            </w:r>
            <w:r w:rsidRPr="005C29B7">
              <w:rPr>
                <w:b/>
                <w:sz w:val="28"/>
                <w:szCs w:val="28"/>
                <w:lang w:val="en-US"/>
              </w:rPr>
              <w:t xml:space="preserve"> </w:t>
            </w:r>
          </w:p>
          <w:p w14:paraId="4B2FAC4F" w14:textId="77777777" w:rsidR="00780619" w:rsidRPr="005C29B7" w:rsidRDefault="00780619" w:rsidP="003A7C3D">
            <w:pPr>
              <w:tabs>
                <w:tab w:val="left" w:pos="4320"/>
                <w:tab w:val="left" w:pos="4500"/>
              </w:tabs>
              <w:rPr>
                <w:b/>
                <w:sz w:val="28"/>
                <w:szCs w:val="28"/>
                <w:lang w:val="en-US"/>
              </w:rPr>
            </w:pPr>
            <w:r w:rsidRPr="005C29B7">
              <w:rPr>
                <w:b/>
                <w:sz w:val="28"/>
                <w:szCs w:val="28"/>
                <w:lang w:val="en-US"/>
              </w:rPr>
              <w:t xml:space="preserve">uz </w:t>
            </w:r>
            <w:r w:rsidRPr="005C29B7">
              <w:rPr>
                <w:sz w:val="28"/>
                <w:szCs w:val="28"/>
                <w:lang w:val="en-US"/>
              </w:rPr>
              <w:t>-</w:t>
            </w:r>
            <w:r w:rsidRPr="005C29B7">
              <w:rPr>
                <w:sz w:val="28"/>
                <w:szCs w:val="28"/>
                <w:lang w:val="uz-Cyrl-UZ"/>
              </w:rPr>
              <w:t xml:space="preserve"> terminal</w:t>
            </w:r>
          </w:p>
          <w:p w14:paraId="7EF22C03" w14:textId="63D4F749" w:rsidR="00780619" w:rsidRPr="005C29B7" w:rsidRDefault="000B536F" w:rsidP="003A7C3D">
            <w:pPr>
              <w:tabs>
                <w:tab w:val="left" w:pos="4320"/>
                <w:tab w:val="left" w:pos="4500"/>
              </w:tabs>
              <w:rPr>
                <w:sz w:val="28"/>
                <w:szCs w:val="28"/>
                <w:lang w:val="uz-Cyrl-UZ"/>
              </w:rPr>
            </w:pPr>
            <w:r>
              <w:rPr>
                <w:b/>
                <w:sz w:val="28"/>
                <w:szCs w:val="28"/>
                <w:lang w:val="uz-Cyrl-UZ"/>
              </w:rPr>
              <w:t xml:space="preserve"> </w:t>
            </w:r>
            <w:r w:rsidR="00780619" w:rsidRPr="005C29B7">
              <w:rPr>
                <w:sz w:val="28"/>
                <w:szCs w:val="28"/>
                <w:lang w:val="uz-Cyrl-UZ"/>
              </w:rPr>
              <w:t>терминал</w:t>
            </w:r>
          </w:p>
          <w:p w14:paraId="2B8F5CB6" w14:textId="735794FC" w:rsidR="00780619" w:rsidRPr="005C29B7" w:rsidRDefault="00780619" w:rsidP="003A7C3D">
            <w:pPr>
              <w:tabs>
                <w:tab w:val="left" w:pos="4320"/>
                <w:tab w:val="left" w:pos="4500"/>
              </w:tabs>
              <w:rPr>
                <w:sz w:val="28"/>
                <w:szCs w:val="28"/>
                <w:lang w:val="uz-Cyrl-UZ"/>
              </w:rPr>
            </w:pPr>
            <w:r w:rsidRPr="005C29B7">
              <w:rPr>
                <w:b/>
                <w:bCs/>
                <w:color w:val="000000"/>
                <w:sz w:val="28"/>
                <w:szCs w:val="28"/>
                <w:lang w:val="en-US"/>
              </w:rPr>
              <w:t xml:space="preserve">en </w:t>
            </w:r>
            <w:r w:rsidRPr="005C29B7">
              <w:rPr>
                <w:bCs/>
                <w:color w:val="000000"/>
                <w:sz w:val="28"/>
                <w:szCs w:val="28"/>
                <w:lang w:val="en-US"/>
              </w:rPr>
              <w:t>-</w:t>
            </w:r>
            <w:r w:rsidRPr="005C29B7">
              <w:rPr>
                <w:sz w:val="28"/>
                <w:szCs w:val="28"/>
                <w:lang w:val="en-US"/>
              </w:rPr>
              <w:t xml:space="preserve"> terminal</w:t>
            </w:r>
            <w:r w:rsidR="00D7251A">
              <w:rPr>
                <w:sz w:val="28"/>
                <w:szCs w:val="28"/>
                <w:lang w:val="en-US"/>
              </w:rPr>
              <w:t xml:space="preserve"> </w:t>
            </w:r>
          </w:p>
          <w:p w14:paraId="35E48211" w14:textId="77777777" w:rsidR="00780619" w:rsidRPr="005C29B7" w:rsidRDefault="00780619" w:rsidP="003A7C3D">
            <w:pPr>
              <w:tabs>
                <w:tab w:val="left" w:pos="4320"/>
                <w:tab w:val="left" w:pos="4500"/>
              </w:tabs>
              <w:rPr>
                <w:b/>
                <w:sz w:val="28"/>
                <w:szCs w:val="28"/>
                <w:lang w:val="en-US"/>
              </w:rPr>
            </w:pPr>
          </w:p>
        </w:tc>
        <w:tc>
          <w:tcPr>
            <w:tcW w:w="2921" w:type="pct"/>
          </w:tcPr>
          <w:p w14:paraId="1A5E98C0" w14:textId="77777777" w:rsidR="004A638D" w:rsidRPr="005C29B7" w:rsidRDefault="004A638D" w:rsidP="0085110F">
            <w:pPr>
              <w:tabs>
                <w:tab w:val="left" w:pos="4320"/>
                <w:tab w:val="left" w:pos="4500"/>
              </w:tabs>
              <w:jc w:val="both"/>
              <w:rPr>
                <w:sz w:val="28"/>
                <w:szCs w:val="28"/>
              </w:rPr>
            </w:pPr>
            <w:r w:rsidRPr="005C29B7">
              <w:rPr>
                <w:sz w:val="28"/>
                <w:szCs w:val="28"/>
              </w:rPr>
              <w:t>1. Устройство для получения и/или передачи информации через телекоммуникационные линии или линии связи, например сотовый терминал, используя мобильный сеть, обеспечивает работу в качестве стационарного телефона в тех районах, где отсутствует проводная телефонная связь.</w:t>
            </w:r>
          </w:p>
          <w:p w14:paraId="3A16B7AC" w14:textId="02BE746E" w:rsidR="004A638D" w:rsidRPr="005C29B7" w:rsidRDefault="004A638D" w:rsidP="0085110F">
            <w:pPr>
              <w:tabs>
                <w:tab w:val="left" w:pos="4320"/>
                <w:tab w:val="left" w:pos="4500"/>
              </w:tabs>
              <w:jc w:val="both"/>
              <w:rPr>
                <w:sz w:val="28"/>
                <w:szCs w:val="28"/>
              </w:rPr>
            </w:pPr>
            <w:r w:rsidRPr="005C29B7">
              <w:rPr>
                <w:sz w:val="28"/>
                <w:szCs w:val="28"/>
              </w:rPr>
              <w:t>2. Устройство(а) ввода/вывода данных: например терминал мэйнфрейма состоит из клавиатуры, монитора и устройства, с помощью которого он подключается к мэйнфрейму. От микрокомпьютера или мэйнфрейма отличается отсутствием вычислительных возможностей или незначительными вычислительными возможностями.</w:t>
            </w:r>
            <w:r w:rsidR="00D7251A">
              <w:rPr>
                <w:sz w:val="28"/>
                <w:szCs w:val="28"/>
              </w:rPr>
              <w:t xml:space="preserve"> </w:t>
            </w:r>
          </w:p>
          <w:p w14:paraId="149104A0" w14:textId="77777777" w:rsidR="004A638D" w:rsidRPr="000B536F" w:rsidRDefault="004A638D" w:rsidP="004A638D">
            <w:pPr>
              <w:tabs>
                <w:tab w:val="left" w:pos="4320"/>
                <w:tab w:val="left" w:pos="4500"/>
              </w:tabs>
              <w:rPr>
                <w:sz w:val="20"/>
                <w:szCs w:val="20"/>
              </w:rPr>
            </w:pPr>
          </w:p>
          <w:p w14:paraId="1A6B1803" w14:textId="77777777" w:rsidR="004A638D" w:rsidRPr="005C29B7" w:rsidRDefault="004A638D" w:rsidP="004A638D">
            <w:pPr>
              <w:jc w:val="both"/>
              <w:rPr>
                <w:sz w:val="28"/>
                <w:szCs w:val="28"/>
                <w:lang w:val="uz-Latn-UZ"/>
              </w:rPr>
            </w:pPr>
            <w:r w:rsidRPr="005C29B7">
              <w:rPr>
                <w:sz w:val="28"/>
                <w:szCs w:val="28"/>
                <w:lang w:val="uz-Latn-UZ"/>
              </w:rPr>
              <w:t>1. Telkommunikatsiya yoki aloqa liniyalari orqali axborot olish va/yoki uzatish uchun mo‘ljallangan qurilma, masalan sotali terminal mobil tarmoqdan foydalanib, simli telefon aloqasi bo‘lmagan joylarda statsionar telefon sifatida ishlashni ta’minlaydi.</w:t>
            </w:r>
          </w:p>
          <w:p w14:paraId="1984F32C" w14:textId="28183392" w:rsidR="004A638D" w:rsidRPr="005C29B7" w:rsidRDefault="004A638D" w:rsidP="004A638D">
            <w:pPr>
              <w:jc w:val="both"/>
              <w:rPr>
                <w:b/>
                <w:sz w:val="28"/>
                <w:szCs w:val="28"/>
                <w:lang w:val="uz-Latn-UZ"/>
              </w:rPr>
            </w:pPr>
            <w:r w:rsidRPr="005C29B7">
              <w:rPr>
                <w:sz w:val="28"/>
                <w:szCs w:val="28"/>
                <w:lang w:val="uz-Latn-UZ"/>
              </w:rPr>
              <w:t>2. Ma’lumotlarni kiritish/chiqarish qurilmasi</w:t>
            </w:r>
            <w:r w:rsidR="00D7251A">
              <w:rPr>
                <w:sz w:val="28"/>
                <w:szCs w:val="28"/>
                <w:lang w:val="uz-Latn-UZ"/>
              </w:rPr>
              <w:t xml:space="preserve"> </w:t>
            </w:r>
            <w:r w:rsidRPr="005C29B7">
              <w:rPr>
                <w:sz w:val="28"/>
                <w:szCs w:val="28"/>
                <w:lang w:val="uz-Latn-UZ"/>
              </w:rPr>
              <w:t>(qurilmalari): masalan, meynfreym terminali klaviatura, monitor va uni meynfreymga ulashda yordam beradigan qurilmadan iborat. Mikrokompyuter yoki meynfreymdan hisoblash imkoniyatining bo‘lmasligi yoki kam darajada bo‘lishligi bilan farqlanadi.</w:t>
            </w:r>
          </w:p>
          <w:p w14:paraId="1C71AEC9" w14:textId="77777777" w:rsidR="004A638D" w:rsidRPr="005C29B7" w:rsidRDefault="004A638D" w:rsidP="004A638D">
            <w:pPr>
              <w:tabs>
                <w:tab w:val="left" w:pos="4320"/>
                <w:tab w:val="left" w:pos="4500"/>
              </w:tabs>
              <w:rPr>
                <w:sz w:val="28"/>
                <w:szCs w:val="28"/>
                <w:lang w:val="uz-Latn-UZ"/>
              </w:rPr>
            </w:pPr>
          </w:p>
          <w:p w14:paraId="504B19A7" w14:textId="0052087C" w:rsidR="004A638D" w:rsidRPr="005C29B7" w:rsidRDefault="004A638D" w:rsidP="009F2BA7">
            <w:pPr>
              <w:tabs>
                <w:tab w:val="left" w:pos="4320"/>
                <w:tab w:val="left" w:pos="4500"/>
              </w:tabs>
              <w:jc w:val="both"/>
              <w:rPr>
                <w:sz w:val="28"/>
                <w:szCs w:val="28"/>
                <w:lang w:val="uz-Latn-UZ"/>
              </w:rPr>
            </w:pPr>
            <w:r w:rsidRPr="005C29B7">
              <w:rPr>
                <w:sz w:val="28"/>
                <w:szCs w:val="28"/>
                <w:lang w:val="uz-Latn-UZ"/>
              </w:rPr>
              <w:t>1. Телекоммуникация</w:t>
            </w:r>
            <w:r w:rsidR="00D7251A">
              <w:rPr>
                <w:sz w:val="28"/>
                <w:szCs w:val="28"/>
                <w:lang w:val="uz-Latn-UZ"/>
              </w:rPr>
              <w:t xml:space="preserve"> </w:t>
            </w:r>
            <w:r w:rsidRPr="005C29B7">
              <w:rPr>
                <w:sz w:val="28"/>
                <w:szCs w:val="28"/>
                <w:lang w:val="uz-Latn-UZ"/>
              </w:rPr>
              <w:t>ёки алоқа линиялари орқали ахборот олиш ва/ёки узатиш учун мўлжалланган қурилма, масалан, сотали тер</w:t>
            </w:r>
            <w:r w:rsidR="00A910CE">
              <w:rPr>
                <w:sz w:val="28"/>
                <w:szCs w:val="28"/>
                <w:lang w:val="uz-Latn-UZ"/>
              </w:rPr>
              <w:t>-</w:t>
            </w:r>
            <w:r w:rsidRPr="005C29B7">
              <w:rPr>
                <w:sz w:val="28"/>
                <w:szCs w:val="28"/>
                <w:lang w:val="uz-Latn-UZ"/>
              </w:rPr>
              <w:t>минал мобил тармоқдан фойдаланиб, симли телефон алоқаси бўлмаган жойларда стацио</w:t>
            </w:r>
            <w:r w:rsidR="00A910CE">
              <w:rPr>
                <w:sz w:val="28"/>
                <w:szCs w:val="28"/>
                <w:lang w:val="uz-Latn-UZ"/>
              </w:rPr>
              <w:t>-</w:t>
            </w:r>
            <w:r w:rsidRPr="005C29B7">
              <w:rPr>
                <w:sz w:val="28"/>
                <w:szCs w:val="28"/>
                <w:lang w:val="uz-Latn-UZ"/>
              </w:rPr>
              <w:t>нар телефон сифатида ишлашни таъминлай</w:t>
            </w:r>
            <w:r w:rsidR="00A910CE">
              <w:rPr>
                <w:sz w:val="28"/>
                <w:szCs w:val="28"/>
                <w:lang w:val="uz-Latn-UZ"/>
              </w:rPr>
              <w:t>-</w:t>
            </w:r>
            <w:r w:rsidRPr="005C29B7">
              <w:rPr>
                <w:sz w:val="28"/>
                <w:szCs w:val="28"/>
                <w:lang w:val="uz-Latn-UZ"/>
              </w:rPr>
              <w:t>ди.</w:t>
            </w:r>
          </w:p>
          <w:p w14:paraId="6C240431" w14:textId="77777777" w:rsidR="00780619" w:rsidRPr="005C29B7" w:rsidRDefault="004A638D" w:rsidP="00A910CE">
            <w:pPr>
              <w:tabs>
                <w:tab w:val="left" w:pos="4320"/>
                <w:tab w:val="left" w:pos="4500"/>
              </w:tabs>
              <w:jc w:val="both"/>
              <w:rPr>
                <w:sz w:val="28"/>
                <w:szCs w:val="28"/>
                <w:lang w:val="uz-Cyrl-UZ"/>
              </w:rPr>
            </w:pPr>
            <w:r w:rsidRPr="00A910CE">
              <w:rPr>
                <w:sz w:val="28"/>
                <w:szCs w:val="28"/>
                <w:lang w:val="uz-Latn-UZ"/>
              </w:rPr>
              <w:t>2. Маълумотларни киритиш/чиқариш қурил</w:t>
            </w:r>
            <w:r w:rsidR="00A910CE">
              <w:rPr>
                <w:sz w:val="28"/>
                <w:szCs w:val="28"/>
                <w:lang w:val="uz-Latn-UZ"/>
              </w:rPr>
              <w:t>-</w:t>
            </w:r>
            <w:r w:rsidRPr="00A910CE">
              <w:rPr>
                <w:sz w:val="28"/>
                <w:szCs w:val="28"/>
                <w:lang w:val="uz-Latn-UZ"/>
              </w:rPr>
              <w:t>маси (қурилмалари): масалан, мэйнфрейм терминали клавиатура, монитор ва уни мэйн</w:t>
            </w:r>
            <w:r w:rsidR="00A910CE">
              <w:rPr>
                <w:sz w:val="28"/>
                <w:szCs w:val="28"/>
                <w:lang w:val="uz-Latn-UZ"/>
              </w:rPr>
              <w:t>-</w:t>
            </w:r>
            <w:r w:rsidRPr="00A910CE">
              <w:rPr>
                <w:sz w:val="28"/>
                <w:szCs w:val="28"/>
                <w:lang w:val="uz-Latn-UZ"/>
              </w:rPr>
              <w:t>фреймга улашда ёрдам берадиган қурилма</w:t>
            </w:r>
            <w:r w:rsidR="00A910CE">
              <w:rPr>
                <w:sz w:val="28"/>
                <w:szCs w:val="28"/>
                <w:lang w:val="uz-Latn-UZ"/>
              </w:rPr>
              <w:t>-</w:t>
            </w:r>
            <w:r w:rsidRPr="00A910CE">
              <w:rPr>
                <w:sz w:val="28"/>
                <w:szCs w:val="28"/>
                <w:lang w:val="uz-Latn-UZ"/>
              </w:rPr>
              <w:t>дан иборат. Микрокомпьютер ёки мэйн</w:t>
            </w:r>
            <w:r w:rsidR="00A910CE">
              <w:rPr>
                <w:sz w:val="28"/>
                <w:szCs w:val="28"/>
                <w:lang w:val="uz-Latn-UZ"/>
              </w:rPr>
              <w:t>-</w:t>
            </w:r>
            <w:r w:rsidRPr="00A910CE">
              <w:rPr>
                <w:sz w:val="28"/>
                <w:szCs w:val="28"/>
                <w:lang w:val="uz-Latn-UZ"/>
              </w:rPr>
              <w:t>фреймдан ҳисоблаш имкониятининг бўлмас</w:t>
            </w:r>
            <w:r w:rsidR="00A910CE">
              <w:rPr>
                <w:sz w:val="28"/>
                <w:szCs w:val="28"/>
                <w:lang w:val="uz-Latn-UZ"/>
              </w:rPr>
              <w:t>-</w:t>
            </w:r>
            <w:r w:rsidRPr="00A910CE">
              <w:rPr>
                <w:sz w:val="28"/>
                <w:szCs w:val="28"/>
                <w:lang w:val="uz-Latn-UZ"/>
              </w:rPr>
              <w:t>лиги ёки кам даражада бўлишлиги билан фарқланади.</w:t>
            </w:r>
          </w:p>
        </w:tc>
      </w:tr>
      <w:tr w:rsidR="00780619" w:rsidRPr="007525CF" w14:paraId="5810A393" w14:textId="77777777">
        <w:trPr>
          <w:tblCellSpacing w:w="0" w:type="dxa"/>
          <w:jc w:val="center"/>
        </w:trPr>
        <w:tc>
          <w:tcPr>
            <w:tcW w:w="2079" w:type="pct"/>
          </w:tcPr>
          <w:p w14:paraId="6E385CA9" w14:textId="77777777" w:rsidR="00780619" w:rsidRPr="004879B7" w:rsidRDefault="00780619" w:rsidP="003A7C3D">
            <w:pPr>
              <w:tabs>
                <w:tab w:val="left" w:pos="4320"/>
                <w:tab w:val="left" w:pos="4500"/>
              </w:tabs>
              <w:rPr>
                <w:b/>
                <w:sz w:val="28"/>
                <w:szCs w:val="28"/>
                <w:lang w:val="uz-Cyrl-UZ"/>
              </w:rPr>
            </w:pPr>
            <w:r w:rsidRPr="004879B7">
              <w:rPr>
                <w:b/>
                <w:sz w:val="28"/>
                <w:szCs w:val="28"/>
              </w:rPr>
              <w:t>Термографический</w:t>
            </w:r>
            <w:r w:rsidRPr="00844AE4">
              <w:rPr>
                <w:b/>
                <w:sz w:val="28"/>
                <w:szCs w:val="28"/>
              </w:rPr>
              <w:t xml:space="preserve"> </w:t>
            </w:r>
            <w:r w:rsidRPr="00773754">
              <w:rPr>
                <w:b/>
                <w:sz w:val="28"/>
                <w:szCs w:val="28"/>
              </w:rPr>
              <w:br/>
            </w:r>
            <w:r w:rsidRPr="004879B7">
              <w:rPr>
                <w:b/>
                <w:sz w:val="28"/>
                <w:szCs w:val="28"/>
              </w:rPr>
              <w:t>принтер</w:t>
            </w:r>
          </w:p>
          <w:p w14:paraId="0347BEA0" w14:textId="77777777" w:rsidR="00780619" w:rsidRDefault="00780619" w:rsidP="003A7C3D">
            <w:pPr>
              <w:tabs>
                <w:tab w:val="left" w:pos="4320"/>
                <w:tab w:val="left" w:pos="4500"/>
              </w:tabs>
              <w:rPr>
                <w:sz w:val="28"/>
                <w:szCs w:val="28"/>
                <w:lang w:val="uz-Cyrl-UZ"/>
              </w:rPr>
            </w:pPr>
            <w:r>
              <w:rPr>
                <w:b/>
                <w:sz w:val="28"/>
                <w:szCs w:val="28"/>
                <w:lang w:val="en-US"/>
              </w:rPr>
              <w:t>uz</w:t>
            </w:r>
            <w:r w:rsidRPr="00844AE4">
              <w:rPr>
                <w:b/>
                <w:sz w:val="28"/>
                <w:szCs w:val="28"/>
              </w:rPr>
              <w:t xml:space="preserve"> </w:t>
            </w:r>
            <w:r w:rsidRPr="00844AE4">
              <w:rPr>
                <w:sz w:val="28"/>
                <w:szCs w:val="28"/>
              </w:rPr>
              <w:t>-</w:t>
            </w:r>
            <w:r>
              <w:rPr>
                <w:sz w:val="28"/>
                <w:szCs w:val="28"/>
                <w:lang w:val="uz-Cyrl-UZ"/>
              </w:rPr>
              <w:t xml:space="preserve"> termografik printer</w:t>
            </w:r>
          </w:p>
          <w:p w14:paraId="7268C415" w14:textId="6200D86F" w:rsidR="00780619" w:rsidRPr="00844AE4" w:rsidRDefault="000B536F" w:rsidP="003A7C3D">
            <w:pPr>
              <w:tabs>
                <w:tab w:val="left" w:pos="4320"/>
                <w:tab w:val="left" w:pos="4500"/>
              </w:tabs>
              <w:rPr>
                <w:sz w:val="28"/>
                <w:szCs w:val="28"/>
              </w:rPr>
            </w:pPr>
            <w:r>
              <w:rPr>
                <w:sz w:val="28"/>
                <w:szCs w:val="28"/>
                <w:lang w:val="uz-Cyrl-UZ"/>
              </w:rPr>
              <w:t xml:space="preserve"> </w:t>
            </w:r>
            <w:r w:rsidR="00780619">
              <w:rPr>
                <w:sz w:val="28"/>
                <w:szCs w:val="28"/>
                <w:lang w:val="uz-Cyrl-UZ"/>
              </w:rPr>
              <w:t>термографик принтер</w:t>
            </w:r>
          </w:p>
          <w:p w14:paraId="3837502B"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E0E0A">
              <w:rPr>
                <w:bCs/>
                <w:color w:val="000000"/>
                <w:sz w:val="28"/>
                <w:szCs w:val="28"/>
                <w:lang w:val="en-US"/>
              </w:rPr>
              <w:t>-</w:t>
            </w:r>
            <w:r w:rsidRPr="004879B7">
              <w:rPr>
                <w:sz w:val="28"/>
                <w:szCs w:val="28"/>
                <w:lang w:val="en-US"/>
              </w:rPr>
              <w:t xml:space="preserve"> thermal printer </w:t>
            </w:r>
          </w:p>
          <w:p w14:paraId="3D0B59D0" w14:textId="77777777" w:rsidR="00780619" w:rsidRPr="004879B7" w:rsidRDefault="00780619" w:rsidP="003A7C3D">
            <w:pPr>
              <w:tabs>
                <w:tab w:val="left" w:pos="4320"/>
                <w:tab w:val="left" w:pos="4500"/>
              </w:tabs>
              <w:rPr>
                <w:sz w:val="28"/>
                <w:szCs w:val="28"/>
                <w:lang w:val="en-US"/>
              </w:rPr>
            </w:pPr>
          </w:p>
        </w:tc>
        <w:tc>
          <w:tcPr>
            <w:tcW w:w="2921" w:type="pct"/>
          </w:tcPr>
          <w:p w14:paraId="77815262" w14:textId="77777777" w:rsidR="00780619" w:rsidRDefault="00780619" w:rsidP="003A7C3D">
            <w:pPr>
              <w:tabs>
                <w:tab w:val="left" w:pos="4320"/>
                <w:tab w:val="left" w:pos="4500"/>
              </w:tabs>
              <w:jc w:val="both"/>
              <w:rPr>
                <w:sz w:val="28"/>
                <w:szCs w:val="28"/>
                <w:lang w:val="uz-Cyrl-UZ"/>
              </w:rPr>
            </w:pPr>
            <w:r>
              <w:rPr>
                <w:sz w:val="28"/>
                <w:szCs w:val="28"/>
              </w:rPr>
              <w:t>Бесконтактный бесшумный принтер. Имеет термоголовку и печатает на специально обработанной бумаге</w:t>
            </w:r>
            <w:r w:rsidRPr="00FB6488">
              <w:rPr>
                <w:sz w:val="28"/>
                <w:szCs w:val="28"/>
              </w:rPr>
              <w:t>.</w:t>
            </w:r>
          </w:p>
          <w:p w14:paraId="374260EE" w14:textId="77777777" w:rsidR="00780619" w:rsidRPr="00DE4857" w:rsidRDefault="00780619" w:rsidP="003A7C3D">
            <w:pPr>
              <w:tabs>
                <w:tab w:val="left" w:pos="4320"/>
                <w:tab w:val="left" w:pos="4500"/>
              </w:tabs>
              <w:jc w:val="both"/>
              <w:rPr>
                <w:sz w:val="28"/>
                <w:szCs w:val="28"/>
              </w:rPr>
            </w:pPr>
          </w:p>
          <w:p w14:paraId="088D5086" w14:textId="77777777" w:rsidR="00780619" w:rsidRPr="002E1A74" w:rsidRDefault="00780619" w:rsidP="003A7C3D">
            <w:pPr>
              <w:tabs>
                <w:tab w:val="left" w:pos="4320"/>
                <w:tab w:val="left" w:pos="4500"/>
              </w:tabs>
              <w:jc w:val="both"/>
              <w:rPr>
                <w:sz w:val="28"/>
                <w:szCs w:val="28"/>
              </w:rPr>
            </w:pPr>
            <w:r>
              <w:rPr>
                <w:sz w:val="28"/>
                <w:szCs w:val="28"/>
                <w:lang w:val="uz-Cyrl-UZ"/>
              </w:rPr>
              <w:t>Kontaktsiz</w:t>
            </w:r>
            <w:r w:rsidRPr="007525CF">
              <w:rPr>
                <w:sz w:val="28"/>
                <w:szCs w:val="28"/>
                <w:lang w:val="uz-Cyrl-UZ"/>
              </w:rPr>
              <w:t xml:space="preserve">, </w:t>
            </w:r>
            <w:r>
              <w:rPr>
                <w:sz w:val="28"/>
                <w:szCs w:val="28"/>
                <w:lang w:val="uz-Cyrl-UZ"/>
              </w:rPr>
              <w:t>shovqin</w:t>
            </w:r>
            <w:r w:rsidRPr="007525CF">
              <w:rPr>
                <w:sz w:val="28"/>
                <w:szCs w:val="28"/>
                <w:lang w:val="uz-Cyrl-UZ"/>
              </w:rPr>
              <w:t xml:space="preserve"> </w:t>
            </w:r>
            <w:r>
              <w:rPr>
                <w:sz w:val="28"/>
                <w:szCs w:val="28"/>
                <w:lang w:val="uz-Cyrl-UZ"/>
              </w:rPr>
              <w:t>chiqarmaydigan</w:t>
            </w:r>
            <w:r w:rsidRPr="007525CF">
              <w:rPr>
                <w:sz w:val="28"/>
                <w:szCs w:val="28"/>
                <w:lang w:val="uz-Cyrl-UZ"/>
              </w:rPr>
              <w:t xml:space="preserve"> </w:t>
            </w:r>
            <w:r>
              <w:rPr>
                <w:sz w:val="28"/>
                <w:szCs w:val="28"/>
                <w:lang w:val="uz-Cyrl-UZ"/>
              </w:rPr>
              <w:t>printer</w:t>
            </w:r>
            <w:r w:rsidRPr="007525CF">
              <w:rPr>
                <w:sz w:val="28"/>
                <w:szCs w:val="28"/>
                <w:lang w:val="uz-Cyrl-UZ"/>
              </w:rPr>
              <w:t xml:space="preserve">. </w:t>
            </w:r>
            <w:r>
              <w:rPr>
                <w:sz w:val="28"/>
                <w:szCs w:val="28"/>
                <w:lang w:val="uz-Cyrl-UZ"/>
              </w:rPr>
              <w:t>Termokallak</w:t>
            </w:r>
            <w:r>
              <w:rPr>
                <w:sz w:val="28"/>
                <w:szCs w:val="28"/>
                <w:lang w:val="en-US"/>
              </w:rPr>
              <w:t>k</w:t>
            </w:r>
            <w:r>
              <w:rPr>
                <w:sz w:val="28"/>
                <w:szCs w:val="28"/>
                <w:lang w:val="uz-Cyrl-UZ"/>
              </w:rPr>
              <w:t>a</w:t>
            </w:r>
            <w:r w:rsidRPr="007525CF">
              <w:rPr>
                <w:sz w:val="28"/>
                <w:szCs w:val="28"/>
                <w:lang w:val="uz-Cyrl-UZ"/>
              </w:rPr>
              <w:t xml:space="preserve"> </w:t>
            </w:r>
            <w:r>
              <w:rPr>
                <w:sz w:val="28"/>
                <w:szCs w:val="28"/>
                <w:lang w:val="uz-Cyrl-UZ"/>
              </w:rPr>
              <w:t>ega</w:t>
            </w:r>
            <w:r w:rsidRPr="007525CF">
              <w:rPr>
                <w:sz w:val="28"/>
                <w:szCs w:val="28"/>
                <w:lang w:val="uz-Cyrl-UZ"/>
              </w:rPr>
              <w:t xml:space="preserve">, </w:t>
            </w:r>
            <w:r>
              <w:rPr>
                <w:sz w:val="28"/>
                <w:szCs w:val="28"/>
                <w:lang w:val="uz-Cyrl-UZ"/>
              </w:rPr>
              <w:t>maxsus</w:t>
            </w:r>
            <w:r w:rsidRPr="007525CF">
              <w:rPr>
                <w:sz w:val="28"/>
                <w:szCs w:val="28"/>
                <w:lang w:val="uz-Cyrl-UZ"/>
              </w:rPr>
              <w:t xml:space="preserve"> </w:t>
            </w:r>
            <w:r>
              <w:rPr>
                <w:sz w:val="28"/>
                <w:szCs w:val="28"/>
                <w:lang w:val="uz-Cyrl-UZ"/>
              </w:rPr>
              <w:t>ishlov</w:t>
            </w:r>
            <w:r w:rsidRPr="007525CF">
              <w:rPr>
                <w:sz w:val="28"/>
                <w:szCs w:val="28"/>
                <w:lang w:val="uz-Cyrl-UZ"/>
              </w:rPr>
              <w:t xml:space="preserve"> </w:t>
            </w:r>
            <w:r>
              <w:rPr>
                <w:sz w:val="28"/>
                <w:szCs w:val="28"/>
                <w:lang w:val="uz-Cyrl-UZ"/>
              </w:rPr>
              <w:t>berilgan</w:t>
            </w:r>
            <w:r w:rsidRPr="007525CF">
              <w:rPr>
                <w:sz w:val="28"/>
                <w:szCs w:val="28"/>
                <w:lang w:val="uz-Cyrl-UZ"/>
              </w:rPr>
              <w:t xml:space="preserve"> </w:t>
            </w:r>
            <w:r>
              <w:rPr>
                <w:sz w:val="28"/>
                <w:szCs w:val="28"/>
                <w:lang w:val="uz-Cyrl-UZ"/>
              </w:rPr>
              <w:t>qog‘ozga bosib chiqaradi.</w:t>
            </w:r>
          </w:p>
          <w:p w14:paraId="3056D1CA" w14:textId="77777777" w:rsidR="00780619" w:rsidRPr="002E1A74" w:rsidRDefault="00780619" w:rsidP="003A7C3D">
            <w:pPr>
              <w:tabs>
                <w:tab w:val="left" w:pos="4320"/>
                <w:tab w:val="left" w:pos="4500"/>
              </w:tabs>
              <w:jc w:val="both"/>
              <w:rPr>
                <w:sz w:val="28"/>
                <w:szCs w:val="28"/>
              </w:rPr>
            </w:pPr>
          </w:p>
          <w:p w14:paraId="0DBAF333" w14:textId="77777777" w:rsidR="00780619" w:rsidRPr="007525CF" w:rsidRDefault="00780619" w:rsidP="003A7C3D">
            <w:pPr>
              <w:tabs>
                <w:tab w:val="left" w:pos="4320"/>
                <w:tab w:val="left" w:pos="4500"/>
              </w:tabs>
              <w:jc w:val="both"/>
              <w:rPr>
                <w:sz w:val="28"/>
                <w:szCs w:val="28"/>
                <w:lang w:val="uz-Cyrl-UZ"/>
              </w:rPr>
            </w:pPr>
            <w:r w:rsidRPr="007525CF">
              <w:rPr>
                <w:sz w:val="28"/>
                <w:szCs w:val="28"/>
                <w:lang w:val="uz-Cyrl-UZ"/>
              </w:rPr>
              <w:t>Контактсиз, шовқин чиқармайдиган принтер. Термокаллак</w:t>
            </w:r>
            <w:r w:rsidRPr="001C4428">
              <w:rPr>
                <w:sz w:val="28"/>
                <w:szCs w:val="28"/>
                <w:lang w:val="uz-Cyrl-UZ"/>
              </w:rPr>
              <w:t>к</w:t>
            </w:r>
            <w:r w:rsidRPr="007525CF">
              <w:rPr>
                <w:sz w:val="28"/>
                <w:szCs w:val="28"/>
                <w:lang w:val="uz-Cyrl-UZ"/>
              </w:rPr>
              <w:t>а эга, махсус ишлов берилган қоғозга</w:t>
            </w:r>
            <w:r>
              <w:rPr>
                <w:sz w:val="28"/>
                <w:szCs w:val="28"/>
                <w:lang w:val="uz-Cyrl-UZ"/>
              </w:rPr>
              <w:t xml:space="preserve"> босиб чиқаради.</w:t>
            </w:r>
          </w:p>
        </w:tc>
      </w:tr>
      <w:tr w:rsidR="00780619" w:rsidRPr="000B536F" w14:paraId="3FAD6E48" w14:textId="77777777">
        <w:trPr>
          <w:tblCellSpacing w:w="0" w:type="dxa"/>
          <w:jc w:val="center"/>
        </w:trPr>
        <w:tc>
          <w:tcPr>
            <w:tcW w:w="2079" w:type="pct"/>
          </w:tcPr>
          <w:p w14:paraId="11601326" w14:textId="77777777" w:rsidR="00780619" w:rsidRPr="008D6363" w:rsidRDefault="00780619" w:rsidP="003A7C3D">
            <w:pPr>
              <w:tabs>
                <w:tab w:val="left" w:pos="4320"/>
                <w:tab w:val="left" w:pos="4500"/>
              </w:tabs>
              <w:rPr>
                <w:b/>
                <w:sz w:val="28"/>
                <w:szCs w:val="28"/>
                <w:lang w:val="uz-Cyrl-UZ"/>
              </w:rPr>
            </w:pPr>
            <w:r w:rsidRPr="008D6363">
              <w:rPr>
                <w:b/>
                <w:sz w:val="28"/>
                <w:szCs w:val="28"/>
              </w:rPr>
              <w:t xml:space="preserve">Тестирование на </w:t>
            </w:r>
            <w:r w:rsidRPr="00773754">
              <w:rPr>
                <w:b/>
                <w:sz w:val="28"/>
                <w:szCs w:val="28"/>
              </w:rPr>
              <w:br/>
            </w:r>
            <w:r w:rsidRPr="008D6363">
              <w:rPr>
                <w:b/>
                <w:sz w:val="28"/>
                <w:szCs w:val="28"/>
              </w:rPr>
              <w:t xml:space="preserve">совместимость </w:t>
            </w:r>
          </w:p>
          <w:p w14:paraId="2DCB5CFE" w14:textId="77777777" w:rsidR="00780619" w:rsidRPr="00D350DA"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moslashuvga</w:t>
            </w:r>
            <w:r w:rsidRPr="00240E97">
              <w:rPr>
                <w:sz w:val="28"/>
                <w:szCs w:val="28"/>
                <w:lang w:val="uz-Cyrl-UZ"/>
              </w:rPr>
              <w:t xml:space="preserve"> </w:t>
            </w:r>
            <w:r>
              <w:rPr>
                <w:sz w:val="28"/>
                <w:szCs w:val="28"/>
                <w:lang w:val="uz-Cyrl-UZ"/>
              </w:rPr>
              <w:t>testlash</w:t>
            </w:r>
          </w:p>
          <w:p w14:paraId="6DBB3AFC" w14:textId="132414F6"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240E97">
              <w:rPr>
                <w:sz w:val="28"/>
                <w:szCs w:val="28"/>
                <w:lang w:val="uz-Cyrl-UZ"/>
              </w:rPr>
              <w:t>мослашувга тестлаш</w:t>
            </w:r>
          </w:p>
          <w:p w14:paraId="42D2D706" w14:textId="77777777"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6E0E0A">
              <w:rPr>
                <w:sz w:val="28"/>
                <w:szCs w:val="28"/>
                <w:lang w:val="en-US"/>
              </w:rPr>
              <w:t xml:space="preserve">- </w:t>
            </w:r>
            <w:r w:rsidRPr="008D6363">
              <w:rPr>
                <w:sz w:val="28"/>
                <w:szCs w:val="28"/>
                <w:lang w:val="en-US"/>
              </w:rPr>
              <w:t>compatibility</w:t>
            </w:r>
            <w:r w:rsidRPr="00156D8D">
              <w:rPr>
                <w:sz w:val="28"/>
                <w:szCs w:val="28"/>
                <w:lang w:val="en-US"/>
              </w:rPr>
              <w:t xml:space="preserve"> </w:t>
            </w:r>
            <w:r w:rsidRPr="008D6363">
              <w:rPr>
                <w:sz w:val="28"/>
                <w:szCs w:val="28"/>
                <w:lang w:val="en-US"/>
              </w:rPr>
              <w:t>testing</w:t>
            </w:r>
            <w:r w:rsidRPr="00156D8D">
              <w:rPr>
                <w:sz w:val="28"/>
                <w:szCs w:val="28"/>
                <w:lang w:val="en-US"/>
              </w:rPr>
              <w:t xml:space="preserve"> </w:t>
            </w:r>
          </w:p>
          <w:p w14:paraId="2D8FD63A" w14:textId="77777777" w:rsidR="00780619" w:rsidRPr="008D6363" w:rsidRDefault="00780619" w:rsidP="003A7C3D">
            <w:pPr>
              <w:tabs>
                <w:tab w:val="left" w:pos="4320"/>
                <w:tab w:val="left" w:pos="4500"/>
              </w:tabs>
              <w:rPr>
                <w:sz w:val="28"/>
                <w:szCs w:val="28"/>
                <w:lang w:val="en-US"/>
              </w:rPr>
            </w:pPr>
          </w:p>
        </w:tc>
        <w:tc>
          <w:tcPr>
            <w:tcW w:w="2921" w:type="pct"/>
          </w:tcPr>
          <w:p w14:paraId="021A28C5" w14:textId="77777777" w:rsidR="00780619" w:rsidRDefault="00780619" w:rsidP="003A7C3D">
            <w:pPr>
              <w:tabs>
                <w:tab w:val="left" w:pos="4320"/>
                <w:tab w:val="left" w:pos="4500"/>
              </w:tabs>
              <w:jc w:val="both"/>
              <w:rPr>
                <w:sz w:val="28"/>
                <w:szCs w:val="28"/>
                <w:lang w:val="uz-Cyrl-UZ"/>
              </w:rPr>
            </w:pPr>
            <w:r>
              <w:rPr>
                <w:sz w:val="28"/>
                <w:szCs w:val="28"/>
              </w:rPr>
              <w:t>П</w:t>
            </w:r>
            <w:r w:rsidRPr="004C00BB">
              <w:rPr>
                <w:sz w:val="28"/>
                <w:szCs w:val="28"/>
                <w:lang w:val="uz-Cyrl-UZ"/>
              </w:rPr>
              <w:t>роверка работоспособности продукта на разных типах и моделях компьютеров, с различными типами внешних устройств (например, принтеров), а также совмести</w:t>
            </w:r>
            <w:r w:rsidR="00637540">
              <w:rPr>
                <w:sz w:val="28"/>
                <w:szCs w:val="28"/>
                <w:lang w:val="uz-Cyrl-UZ"/>
              </w:rPr>
              <w:t>-</w:t>
            </w:r>
            <w:r w:rsidRPr="004C00BB">
              <w:rPr>
                <w:sz w:val="28"/>
                <w:szCs w:val="28"/>
                <w:lang w:val="uz-Cyrl-UZ"/>
              </w:rPr>
              <w:t>мости с другими аппаратными и программ</w:t>
            </w:r>
            <w:r w:rsidR="00637540">
              <w:rPr>
                <w:sz w:val="28"/>
                <w:szCs w:val="28"/>
                <w:lang w:val="uz-Cyrl-UZ"/>
              </w:rPr>
              <w:t>-</w:t>
            </w:r>
            <w:r w:rsidRPr="004C00BB">
              <w:rPr>
                <w:sz w:val="28"/>
                <w:szCs w:val="28"/>
                <w:lang w:val="uz-Cyrl-UZ"/>
              </w:rPr>
              <w:t>ными компонентами системы.</w:t>
            </w:r>
          </w:p>
          <w:p w14:paraId="409ABBCC" w14:textId="77777777" w:rsidR="005C29B7" w:rsidRDefault="005C29B7" w:rsidP="003A7C3D">
            <w:pPr>
              <w:tabs>
                <w:tab w:val="left" w:pos="4320"/>
                <w:tab w:val="left" w:pos="4500"/>
              </w:tabs>
              <w:jc w:val="both"/>
              <w:rPr>
                <w:sz w:val="28"/>
                <w:szCs w:val="28"/>
                <w:lang w:val="uz-Cyrl-UZ"/>
              </w:rPr>
            </w:pPr>
          </w:p>
          <w:p w14:paraId="0B235DBA" w14:textId="5FC0F5E8" w:rsidR="00780619" w:rsidRDefault="00780619" w:rsidP="003A7C3D">
            <w:pPr>
              <w:tabs>
                <w:tab w:val="left" w:pos="4320"/>
                <w:tab w:val="left" w:pos="4500"/>
              </w:tabs>
              <w:jc w:val="both"/>
              <w:rPr>
                <w:sz w:val="28"/>
                <w:szCs w:val="28"/>
                <w:lang w:val="uz-Cyrl-UZ"/>
              </w:rPr>
            </w:pPr>
            <w:r>
              <w:rPr>
                <w:sz w:val="28"/>
                <w:szCs w:val="28"/>
                <w:lang w:val="uz-Cyrl-UZ"/>
              </w:rPr>
              <w:t>Mahsulotning,</w:t>
            </w:r>
            <w:r w:rsidRPr="00240E97">
              <w:rPr>
                <w:sz w:val="28"/>
                <w:szCs w:val="28"/>
                <w:lang w:val="uz-Cyrl-UZ"/>
              </w:rPr>
              <w:t xml:space="preserve"> </w:t>
            </w:r>
            <w:r>
              <w:rPr>
                <w:sz w:val="28"/>
                <w:szCs w:val="28"/>
                <w:lang w:val="uz-Cyrl-UZ"/>
              </w:rPr>
              <w:t>kompyuter</w:t>
            </w:r>
            <w:r w:rsidRPr="005B6905">
              <w:rPr>
                <w:sz w:val="28"/>
                <w:szCs w:val="28"/>
                <w:lang w:val="uz-Cyrl-UZ"/>
              </w:rPr>
              <w:t>lar</w:t>
            </w:r>
            <w:r>
              <w:rPr>
                <w:sz w:val="28"/>
                <w:szCs w:val="28"/>
                <w:lang w:val="uz-Cyrl-UZ"/>
              </w:rPr>
              <w:t>ning</w:t>
            </w:r>
            <w:r w:rsidRPr="00240E97">
              <w:rPr>
                <w:sz w:val="28"/>
                <w:szCs w:val="28"/>
                <w:lang w:val="uz-Cyrl-UZ"/>
              </w:rPr>
              <w:t xml:space="preserve"> </w:t>
            </w:r>
            <w:r>
              <w:rPr>
                <w:sz w:val="28"/>
                <w:szCs w:val="28"/>
                <w:lang w:val="uz-Cyrl-UZ"/>
              </w:rPr>
              <w:t>har</w:t>
            </w:r>
            <w:r w:rsidRPr="00240E97">
              <w:rPr>
                <w:sz w:val="28"/>
                <w:szCs w:val="28"/>
                <w:lang w:val="uz-Cyrl-UZ"/>
              </w:rPr>
              <w:t xml:space="preserve"> </w:t>
            </w:r>
            <w:r>
              <w:rPr>
                <w:sz w:val="28"/>
                <w:szCs w:val="28"/>
                <w:lang w:val="uz-Cyrl-UZ"/>
              </w:rPr>
              <w:t>xil</w:t>
            </w:r>
            <w:r w:rsidRPr="00240E97">
              <w:rPr>
                <w:sz w:val="28"/>
                <w:szCs w:val="28"/>
                <w:lang w:val="uz-Cyrl-UZ"/>
              </w:rPr>
              <w:t xml:space="preserve"> </w:t>
            </w:r>
            <w:r>
              <w:rPr>
                <w:sz w:val="28"/>
                <w:szCs w:val="28"/>
                <w:lang w:val="uz-Cyrl-UZ"/>
              </w:rPr>
              <w:t>model</w:t>
            </w:r>
            <w:r w:rsidR="00327EEF">
              <w:rPr>
                <w:sz w:val="28"/>
                <w:szCs w:val="28"/>
                <w:lang w:val="uz-Cyrl-UZ"/>
              </w:rPr>
              <w:t>-</w:t>
            </w:r>
            <w:r>
              <w:rPr>
                <w:sz w:val="28"/>
                <w:szCs w:val="28"/>
                <w:lang w:val="uz-Cyrl-UZ"/>
              </w:rPr>
              <w:t>larida va turlarida, tashqi qurilmalar (masalan</w:t>
            </w:r>
            <w:r w:rsidRPr="00240E97">
              <w:rPr>
                <w:sz w:val="28"/>
                <w:szCs w:val="28"/>
                <w:lang w:val="uz-Cyrl-UZ"/>
              </w:rPr>
              <w:t xml:space="preserve">, </w:t>
            </w:r>
            <w:r>
              <w:rPr>
                <w:sz w:val="28"/>
                <w:szCs w:val="28"/>
                <w:lang w:val="uz-Cyrl-UZ"/>
              </w:rPr>
              <w:t>printerlar) ning har xil turlari bilan ishlay olish qobiliyatini, shuningdek, tizimning boshqa dasturiy va apparat</w:t>
            </w:r>
            <w:r w:rsidR="00D7251A">
              <w:rPr>
                <w:sz w:val="28"/>
                <w:szCs w:val="28"/>
                <w:lang w:val="uz-Cyrl-UZ"/>
              </w:rPr>
              <w:t xml:space="preserve"> </w:t>
            </w:r>
            <w:r>
              <w:rPr>
                <w:sz w:val="28"/>
                <w:szCs w:val="28"/>
                <w:lang w:val="uz-Cyrl-UZ"/>
              </w:rPr>
              <w:t>komponentlari bilan mosla</w:t>
            </w:r>
            <w:r w:rsidR="00327EEF">
              <w:rPr>
                <w:sz w:val="28"/>
                <w:szCs w:val="28"/>
                <w:lang w:val="uz-Cyrl-UZ"/>
              </w:rPr>
              <w:t>-</w:t>
            </w:r>
            <w:r>
              <w:rPr>
                <w:sz w:val="28"/>
                <w:szCs w:val="28"/>
                <w:lang w:val="uz-Cyrl-UZ"/>
              </w:rPr>
              <w:t>shuvini tekshirish.</w:t>
            </w:r>
          </w:p>
          <w:p w14:paraId="66CF602A" w14:textId="77777777" w:rsidR="00780619" w:rsidRDefault="00780619" w:rsidP="003A7C3D">
            <w:pPr>
              <w:tabs>
                <w:tab w:val="left" w:pos="4320"/>
                <w:tab w:val="left" w:pos="4500"/>
              </w:tabs>
              <w:jc w:val="both"/>
              <w:rPr>
                <w:sz w:val="28"/>
                <w:szCs w:val="28"/>
                <w:lang w:val="uz-Cyrl-UZ"/>
              </w:rPr>
            </w:pPr>
          </w:p>
          <w:p w14:paraId="3CA922EB" w14:textId="7E8053E9" w:rsidR="00780619" w:rsidRPr="00240E97" w:rsidRDefault="00780619" w:rsidP="003A7C3D">
            <w:pPr>
              <w:tabs>
                <w:tab w:val="left" w:pos="4320"/>
                <w:tab w:val="left" w:pos="4500"/>
              </w:tabs>
              <w:jc w:val="both"/>
              <w:rPr>
                <w:sz w:val="28"/>
                <w:szCs w:val="28"/>
                <w:lang w:val="uz-Cyrl-UZ"/>
              </w:rPr>
            </w:pPr>
            <w:r w:rsidRPr="00240E97">
              <w:rPr>
                <w:sz w:val="28"/>
                <w:szCs w:val="28"/>
                <w:lang w:val="uz-Cyrl-UZ"/>
              </w:rPr>
              <w:t>Маҳсулотнинг</w:t>
            </w:r>
            <w:r w:rsidRPr="005B6905">
              <w:rPr>
                <w:sz w:val="28"/>
                <w:szCs w:val="28"/>
                <w:lang w:val="uz-Cyrl-UZ"/>
              </w:rPr>
              <w:t>,</w:t>
            </w:r>
            <w:r w:rsidRPr="00240E97">
              <w:rPr>
                <w:sz w:val="28"/>
                <w:szCs w:val="28"/>
                <w:lang w:val="uz-Cyrl-UZ"/>
              </w:rPr>
              <w:t xml:space="preserve"> компьютер</w:t>
            </w:r>
            <w:r w:rsidRPr="005B6905">
              <w:rPr>
                <w:sz w:val="28"/>
                <w:szCs w:val="28"/>
                <w:lang w:val="uz-Cyrl-UZ"/>
              </w:rPr>
              <w:t>лар</w:t>
            </w:r>
            <w:r w:rsidRPr="00240E97">
              <w:rPr>
                <w:sz w:val="28"/>
                <w:szCs w:val="28"/>
                <w:lang w:val="uz-Cyrl-UZ"/>
              </w:rPr>
              <w:t>нинг ҳар хил моделларида</w:t>
            </w:r>
            <w:r>
              <w:rPr>
                <w:sz w:val="28"/>
                <w:szCs w:val="28"/>
                <w:lang w:val="uz-Cyrl-UZ"/>
              </w:rPr>
              <w:t xml:space="preserve"> ва турларида, ташқи қурил</w:t>
            </w:r>
            <w:r w:rsidR="00327EEF">
              <w:rPr>
                <w:sz w:val="28"/>
                <w:szCs w:val="28"/>
                <w:lang w:val="uz-Cyrl-UZ"/>
              </w:rPr>
              <w:t>-</w:t>
            </w:r>
            <w:r>
              <w:rPr>
                <w:sz w:val="28"/>
                <w:szCs w:val="28"/>
                <w:lang w:val="uz-Cyrl-UZ"/>
              </w:rPr>
              <w:t>малар (</w:t>
            </w:r>
            <w:r w:rsidRPr="00240E97">
              <w:rPr>
                <w:sz w:val="28"/>
                <w:szCs w:val="28"/>
                <w:lang w:val="uz-Cyrl-UZ"/>
              </w:rPr>
              <w:t>масалан, принтерлар</w:t>
            </w:r>
            <w:r>
              <w:rPr>
                <w:sz w:val="28"/>
                <w:szCs w:val="28"/>
                <w:lang w:val="uz-Cyrl-UZ"/>
              </w:rPr>
              <w:t>) нинг ҳар хил турлари билан ишлай олиш қобилиятини, шунингдек, тизимнинг бошқа дастурий в</w:t>
            </w:r>
            <w:r w:rsidRPr="00240E97">
              <w:rPr>
                <w:sz w:val="28"/>
                <w:szCs w:val="28"/>
                <w:lang w:val="uz-Cyrl-UZ"/>
              </w:rPr>
              <w:t>а</w:t>
            </w:r>
            <w:r>
              <w:rPr>
                <w:sz w:val="28"/>
                <w:szCs w:val="28"/>
                <w:lang w:val="uz-Cyrl-UZ"/>
              </w:rPr>
              <w:t xml:space="preserve"> аппарат</w:t>
            </w:r>
            <w:r w:rsidR="00D7251A">
              <w:rPr>
                <w:sz w:val="28"/>
                <w:szCs w:val="28"/>
                <w:lang w:val="uz-Cyrl-UZ"/>
              </w:rPr>
              <w:t xml:space="preserve"> </w:t>
            </w:r>
            <w:r>
              <w:rPr>
                <w:sz w:val="28"/>
                <w:szCs w:val="28"/>
                <w:lang w:val="uz-Cyrl-UZ"/>
              </w:rPr>
              <w:t>компонентлари билан мослашув</w:t>
            </w:r>
            <w:r w:rsidRPr="00240E97">
              <w:rPr>
                <w:sz w:val="28"/>
                <w:szCs w:val="28"/>
                <w:lang w:val="uz-Cyrl-UZ"/>
              </w:rPr>
              <w:t>и</w:t>
            </w:r>
            <w:r>
              <w:rPr>
                <w:sz w:val="28"/>
                <w:szCs w:val="28"/>
                <w:lang w:val="uz-Cyrl-UZ"/>
              </w:rPr>
              <w:t>ни текшириш.</w:t>
            </w:r>
          </w:p>
        </w:tc>
      </w:tr>
      <w:tr w:rsidR="00780619" w:rsidRPr="004E6249" w14:paraId="51B88611" w14:textId="77777777">
        <w:trPr>
          <w:tblCellSpacing w:w="0" w:type="dxa"/>
          <w:jc w:val="center"/>
        </w:trPr>
        <w:tc>
          <w:tcPr>
            <w:tcW w:w="2079" w:type="pct"/>
          </w:tcPr>
          <w:p w14:paraId="7B6CA2FC" w14:textId="77777777" w:rsidR="00780619" w:rsidRPr="00B14C2F" w:rsidRDefault="00780619" w:rsidP="003A7C3D">
            <w:pPr>
              <w:tabs>
                <w:tab w:val="left" w:pos="4320"/>
                <w:tab w:val="left" w:pos="4500"/>
              </w:tabs>
              <w:rPr>
                <w:b/>
                <w:sz w:val="28"/>
                <w:szCs w:val="28"/>
              </w:rPr>
            </w:pPr>
            <w:r w:rsidRPr="00B14C2F">
              <w:rPr>
                <w:b/>
                <w:sz w:val="28"/>
                <w:szCs w:val="28"/>
                <w:lang w:val="uz-Cyrl-UZ"/>
              </w:rPr>
              <w:t>Технологии автоматической иден</w:t>
            </w:r>
            <w:r w:rsidRPr="00B14C2F">
              <w:rPr>
                <w:b/>
                <w:sz w:val="28"/>
                <w:szCs w:val="28"/>
              </w:rPr>
              <w:t xml:space="preserve">тификации и сбора </w:t>
            </w:r>
            <w:r w:rsidR="004119F0">
              <w:rPr>
                <w:b/>
                <w:sz w:val="28"/>
                <w:szCs w:val="28"/>
              </w:rPr>
              <w:br/>
            </w:r>
            <w:r w:rsidRPr="00B14C2F">
              <w:rPr>
                <w:b/>
                <w:sz w:val="28"/>
                <w:szCs w:val="28"/>
              </w:rPr>
              <w:t>данных</w:t>
            </w:r>
          </w:p>
          <w:p w14:paraId="11B58DCB" w14:textId="77777777" w:rsidR="00780619" w:rsidRDefault="00780619" w:rsidP="003A7C3D">
            <w:pPr>
              <w:tabs>
                <w:tab w:val="left" w:pos="4320"/>
                <w:tab w:val="left" w:pos="4500"/>
              </w:tabs>
              <w:rPr>
                <w:sz w:val="28"/>
                <w:szCs w:val="28"/>
                <w:lang w:val="uz-Cyrl-UZ"/>
              </w:rPr>
            </w:pPr>
            <w:r>
              <w:rPr>
                <w:b/>
                <w:sz w:val="28"/>
                <w:szCs w:val="28"/>
                <w:lang w:val="en-US"/>
              </w:rPr>
              <w:t>uz</w:t>
            </w:r>
            <w:r w:rsidRPr="005B1CBE">
              <w:rPr>
                <w:b/>
                <w:sz w:val="28"/>
                <w:szCs w:val="28"/>
                <w:lang w:val="en-US"/>
              </w:rPr>
              <w:t xml:space="preserve"> </w:t>
            </w:r>
            <w:r w:rsidRPr="005B1CBE">
              <w:rPr>
                <w:sz w:val="28"/>
                <w:szCs w:val="28"/>
                <w:lang w:val="en-US"/>
              </w:rPr>
              <w:t xml:space="preserve">- </w:t>
            </w:r>
            <w:r>
              <w:rPr>
                <w:sz w:val="28"/>
                <w:szCs w:val="28"/>
                <w:lang w:val="uz-Cyrl-UZ"/>
              </w:rPr>
              <w:t>avtomatik</w:t>
            </w:r>
            <w:r w:rsidRPr="00095279">
              <w:rPr>
                <w:sz w:val="28"/>
                <w:szCs w:val="28"/>
                <w:lang w:val="uz-Cyrl-UZ"/>
              </w:rPr>
              <w:t xml:space="preserve"> </w:t>
            </w:r>
            <w:r>
              <w:rPr>
                <w:sz w:val="28"/>
                <w:szCs w:val="28"/>
                <w:lang w:val="uz-Cyrl-UZ"/>
              </w:rPr>
              <w:t>identifikatsiyalash</w:t>
            </w:r>
            <w:r w:rsidRPr="00095279">
              <w:rPr>
                <w:sz w:val="28"/>
                <w:szCs w:val="28"/>
                <w:lang w:val="uz-Cyrl-UZ"/>
              </w:rPr>
              <w:t xml:space="preserve"> </w:t>
            </w:r>
            <w:r>
              <w:rPr>
                <w:sz w:val="28"/>
                <w:szCs w:val="28"/>
                <w:lang w:val="uz-Cyrl-UZ"/>
              </w:rPr>
              <w:t>va</w:t>
            </w:r>
            <w:r w:rsidRPr="00095279">
              <w:rPr>
                <w:sz w:val="28"/>
                <w:szCs w:val="28"/>
                <w:lang w:val="uz-Cyrl-UZ"/>
              </w:rPr>
              <w:t xml:space="preserve"> </w:t>
            </w:r>
            <w:r>
              <w:rPr>
                <w:sz w:val="28"/>
                <w:szCs w:val="28"/>
                <w:lang w:val="uz-Cyrl-UZ"/>
              </w:rPr>
              <w:t>ma’lumotlar</w:t>
            </w:r>
            <w:r w:rsidRPr="00095279">
              <w:rPr>
                <w:sz w:val="28"/>
                <w:szCs w:val="28"/>
                <w:lang w:val="uz-Cyrl-UZ"/>
              </w:rPr>
              <w:t xml:space="preserve"> </w:t>
            </w:r>
            <w:r>
              <w:rPr>
                <w:sz w:val="28"/>
                <w:szCs w:val="28"/>
                <w:lang w:val="uz-Cyrl-UZ"/>
              </w:rPr>
              <w:t>to‘plash</w:t>
            </w:r>
            <w:r w:rsidRPr="00095279">
              <w:rPr>
                <w:sz w:val="28"/>
                <w:szCs w:val="28"/>
                <w:lang w:val="uz-Cyrl-UZ"/>
              </w:rPr>
              <w:t xml:space="preserve"> </w:t>
            </w:r>
            <w:r>
              <w:rPr>
                <w:sz w:val="28"/>
                <w:szCs w:val="28"/>
                <w:lang w:val="uz-Cyrl-UZ"/>
              </w:rPr>
              <w:t>texnologiyalari</w:t>
            </w:r>
          </w:p>
          <w:p w14:paraId="7D0D5C1D" w14:textId="275EED65" w:rsidR="00780619" w:rsidRPr="00397A44" w:rsidRDefault="00D7251A" w:rsidP="003A7C3D">
            <w:pPr>
              <w:tabs>
                <w:tab w:val="left" w:pos="4320"/>
                <w:tab w:val="left" w:pos="4500"/>
              </w:tabs>
              <w:rPr>
                <w:sz w:val="28"/>
                <w:szCs w:val="28"/>
              </w:rPr>
            </w:pPr>
            <w:r>
              <w:rPr>
                <w:b/>
                <w:sz w:val="28"/>
                <w:szCs w:val="28"/>
                <w:lang w:val="uz-Cyrl-UZ"/>
              </w:rPr>
              <w:t xml:space="preserve"> </w:t>
            </w:r>
            <w:r w:rsidR="00780619" w:rsidRPr="00095279">
              <w:rPr>
                <w:sz w:val="28"/>
                <w:szCs w:val="28"/>
                <w:lang w:val="uz-Cyrl-UZ"/>
              </w:rPr>
              <w:t xml:space="preserve">автоматик </w:t>
            </w:r>
            <w:r w:rsidR="00780619">
              <w:rPr>
                <w:sz w:val="28"/>
                <w:szCs w:val="28"/>
              </w:rPr>
              <w:t>и</w:t>
            </w:r>
            <w:r w:rsidR="00780619" w:rsidRPr="00095279">
              <w:rPr>
                <w:sz w:val="28"/>
                <w:szCs w:val="28"/>
                <w:lang w:val="uz-Cyrl-UZ"/>
              </w:rPr>
              <w:t>дентификациялаш ва маълумотлар тўплаш технологиялари</w:t>
            </w:r>
          </w:p>
          <w:p w14:paraId="0493CDA8" w14:textId="77777777" w:rsidR="00780619" w:rsidRPr="00B14C2F" w:rsidRDefault="00780619" w:rsidP="003A7C3D">
            <w:pPr>
              <w:tabs>
                <w:tab w:val="left" w:pos="4320"/>
                <w:tab w:val="left" w:pos="4500"/>
              </w:tabs>
              <w:rPr>
                <w:sz w:val="28"/>
                <w:szCs w:val="28"/>
                <w:lang w:val="uz-Cyrl-UZ"/>
              </w:rPr>
            </w:pPr>
            <w:r w:rsidRPr="0017350E">
              <w:rPr>
                <w:b/>
                <w:sz w:val="28"/>
                <w:szCs w:val="28"/>
                <w:lang w:val="en-US"/>
              </w:rPr>
              <w:t xml:space="preserve">en </w:t>
            </w:r>
            <w:r w:rsidRPr="006E0E0A">
              <w:rPr>
                <w:sz w:val="28"/>
                <w:szCs w:val="28"/>
                <w:lang w:val="en-US"/>
              </w:rPr>
              <w:t xml:space="preserve">- </w:t>
            </w:r>
            <w:r w:rsidRPr="00B14C2F">
              <w:rPr>
                <w:sz w:val="28"/>
                <w:szCs w:val="28"/>
                <w:lang w:val="uz-Cyrl-UZ"/>
              </w:rPr>
              <w:t>automatic identification and data capture technologies (AIDC Technologies)</w:t>
            </w:r>
          </w:p>
          <w:p w14:paraId="35456918" w14:textId="77777777" w:rsidR="00780619" w:rsidRPr="00B14C2F" w:rsidRDefault="00780619" w:rsidP="003A7C3D">
            <w:pPr>
              <w:tabs>
                <w:tab w:val="left" w:pos="4320"/>
                <w:tab w:val="left" w:pos="4500"/>
              </w:tabs>
              <w:rPr>
                <w:sz w:val="28"/>
                <w:szCs w:val="28"/>
                <w:lang w:val="en-US"/>
              </w:rPr>
            </w:pPr>
          </w:p>
        </w:tc>
        <w:tc>
          <w:tcPr>
            <w:tcW w:w="2921" w:type="pct"/>
          </w:tcPr>
          <w:p w14:paraId="42DD8700" w14:textId="77777777" w:rsidR="00780619" w:rsidRDefault="00780619" w:rsidP="003A7C3D">
            <w:pPr>
              <w:tabs>
                <w:tab w:val="left" w:pos="4320"/>
                <w:tab w:val="left" w:pos="4500"/>
              </w:tabs>
              <w:jc w:val="both"/>
              <w:rPr>
                <w:sz w:val="28"/>
                <w:szCs w:val="28"/>
                <w:lang w:val="uz-Cyrl-UZ"/>
              </w:rPr>
            </w:pPr>
            <w:r>
              <w:rPr>
                <w:sz w:val="28"/>
                <w:szCs w:val="28"/>
              </w:rPr>
              <w:t xml:space="preserve">Средства для обеспечения </w:t>
            </w:r>
            <w:r>
              <w:rPr>
                <w:sz w:val="28"/>
                <w:szCs w:val="28"/>
                <w:lang w:val="uz-Cyrl-UZ"/>
              </w:rPr>
              <w:t>прямо</w:t>
            </w:r>
            <w:r>
              <w:rPr>
                <w:sz w:val="28"/>
                <w:szCs w:val="28"/>
              </w:rPr>
              <w:t>го</w:t>
            </w:r>
            <w:r>
              <w:rPr>
                <w:sz w:val="28"/>
                <w:szCs w:val="28"/>
                <w:lang w:val="uz-Cyrl-UZ"/>
              </w:rPr>
              <w:t xml:space="preserve"> в</w:t>
            </w:r>
            <w:r>
              <w:rPr>
                <w:sz w:val="28"/>
                <w:szCs w:val="28"/>
              </w:rPr>
              <w:t>во</w:t>
            </w:r>
            <w:r>
              <w:rPr>
                <w:sz w:val="28"/>
                <w:szCs w:val="28"/>
                <w:lang w:val="uz-Cyrl-UZ"/>
              </w:rPr>
              <w:t>д</w:t>
            </w:r>
            <w:r>
              <w:rPr>
                <w:sz w:val="28"/>
                <w:szCs w:val="28"/>
              </w:rPr>
              <w:t>а</w:t>
            </w:r>
            <w:r>
              <w:rPr>
                <w:sz w:val="28"/>
                <w:szCs w:val="28"/>
                <w:lang w:val="uz-Cyrl-UZ"/>
              </w:rPr>
              <w:t xml:space="preserve"> данных в компьютер или программируемый логический контроллер без помощи клавиа</w:t>
            </w:r>
            <w:r w:rsidR="00327EEF">
              <w:rPr>
                <w:sz w:val="28"/>
                <w:szCs w:val="28"/>
                <w:lang w:val="uz-Cyrl-UZ"/>
              </w:rPr>
              <w:t>-</w:t>
            </w:r>
            <w:r>
              <w:rPr>
                <w:sz w:val="28"/>
                <w:szCs w:val="28"/>
                <w:lang w:val="uz-Cyrl-UZ"/>
              </w:rPr>
              <w:t>туры</w:t>
            </w:r>
            <w:r>
              <w:rPr>
                <w:sz w:val="28"/>
                <w:szCs w:val="28"/>
              </w:rPr>
              <w:t xml:space="preserve">, </w:t>
            </w:r>
            <w:r w:rsidRPr="005762DF">
              <w:rPr>
                <w:sz w:val="28"/>
                <w:szCs w:val="28"/>
              </w:rPr>
              <w:t>что исключает операторские ошибки и ускоряет процесс ввода.</w:t>
            </w:r>
            <w:r w:rsidRPr="001B7127">
              <w:rPr>
                <w:sz w:val="28"/>
                <w:szCs w:val="28"/>
                <w:lang w:val="uz-Cyrl-UZ"/>
              </w:rPr>
              <w:t xml:space="preserve"> </w:t>
            </w:r>
          </w:p>
          <w:p w14:paraId="4790D734" w14:textId="77777777" w:rsidR="00780619" w:rsidRPr="00397A44" w:rsidRDefault="00780619" w:rsidP="003A7C3D">
            <w:pPr>
              <w:tabs>
                <w:tab w:val="left" w:pos="4320"/>
                <w:tab w:val="left" w:pos="4500"/>
              </w:tabs>
              <w:jc w:val="both"/>
              <w:rPr>
                <w:sz w:val="28"/>
                <w:szCs w:val="28"/>
              </w:rPr>
            </w:pPr>
          </w:p>
          <w:p w14:paraId="1A9CB551" w14:textId="77777777" w:rsidR="00780619" w:rsidRPr="00397A44" w:rsidRDefault="00780619" w:rsidP="003A7C3D">
            <w:pPr>
              <w:tabs>
                <w:tab w:val="left" w:pos="4320"/>
                <w:tab w:val="left" w:pos="4500"/>
              </w:tabs>
              <w:jc w:val="both"/>
              <w:rPr>
                <w:sz w:val="28"/>
                <w:szCs w:val="28"/>
                <w:lang w:val="uz-Cyrl-UZ"/>
              </w:rPr>
            </w:pPr>
            <w:r>
              <w:rPr>
                <w:sz w:val="28"/>
                <w:szCs w:val="28"/>
                <w:lang w:val="uz-Cyrl-UZ"/>
              </w:rPr>
              <w:t>Ma’lumotlarning</w:t>
            </w:r>
            <w:r w:rsidRPr="00095279">
              <w:rPr>
                <w:sz w:val="28"/>
                <w:szCs w:val="28"/>
                <w:lang w:val="uz-Cyrl-UZ"/>
              </w:rPr>
              <w:t xml:space="preserve">, </w:t>
            </w:r>
            <w:r>
              <w:rPr>
                <w:sz w:val="28"/>
                <w:szCs w:val="28"/>
                <w:lang w:val="uz-Cyrl-UZ"/>
              </w:rPr>
              <w:t>klaviatura</w:t>
            </w:r>
            <w:r w:rsidRPr="00095279">
              <w:rPr>
                <w:sz w:val="28"/>
                <w:szCs w:val="28"/>
                <w:lang w:val="uz-Cyrl-UZ"/>
              </w:rPr>
              <w:t xml:space="preserve"> </w:t>
            </w:r>
            <w:r>
              <w:rPr>
                <w:sz w:val="28"/>
                <w:szCs w:val="28"/>
                <w:lang w:val="uz-Cyrl-UZ"/>
              </w:rPr>
              <w:t>yordamisiz</w:t>
            </w:r>
            <w:r w:rsidRPr="00327EEF">
              <w:rPr>
                <w:sz w:val="28"/>
                <w:szCs w:val="28"/>
                <w:lang w:val="en-US"/>
              </w:rPr>
              <w:t>,</w:t>
            </w:r>
            <w:r w:rsidRPr="00095279">
              <w:rPr>
                <w:sz w:val="28"/>
                <w:szCs w:val="28"/>
                <w:lang w:val="uz-Cyrl-UZ"/>
              </w:rPr>
              <w:t xml:space="preserve"> </w:t>
            </w:r>
            <w:r>
              <w:rPr>
                <w:sz w:val="28"/>
                <w:szCs w:val="28"/>
                <w:lang w:val="uz-Cyrl-UZ"/>
              </w:rPr>
              <w:t>to‘g‘ri</w:t>
            </w:r>
            <w:r w:rsidR="00327EEF">
              <w:rPr>
                <w:sz w:val="28"/>
                <w:szCs w:val="28"/>
                <w:lang w:val="uz-Cyrl-UZ"/>
              </w:rPr>
              <w:t>-</w:t>
            </w:r>
            <w:r>
              <w:rPr>
                <w:sz w:val="28"/>
                <w:szCs w:val="28"/>
                <w:lang w:val="uz-Cyrl-UZ"/>
              </w:rPr>
              <w:t>dan</w:t>
            </w:r>
            <w:r w:rsidRPr="00095279">
              <w:rPr>
                <w:sz w:val="28"/>
                <w:szCs w:val="28"/>
                <w:lang w:val="uz-Cyrl-UZ"/>
              </w:rPr>
              <w:t>-</w:t>
            </w:r>
            <w:r>
              <w:rPr>
                <w:sz w:val="28"/>
                <w:szCs w:val="28"/>
                <w:lang w:val="uz-Cyrl-UZ"/>
              </w:rPr>
              <w:t>to‘g‘ri</w:t>
            </w:r>
            <w:r w:rsidRPr="00095279">
              <w:rPr>
                <w:sz w:val="28"/>
                <w:szCs w:val="28"/>
                <w:lang w:val="uz-Cyrl-UZ"/>
              </w:rPr>
              <w:t xml:space="preserve"> </w:t>
            </w:r>
            <w:r>
              <w:rPr>
                <w:sz w:val="28"/>
                <w:szCs w:val="28"/>
                <w:lang w:val="uz-Cyrl-UZ"/>
              </w:rPr>
              <w:t>kompyuterga</w:t>
            </w:r>
            <w:r w:rsidRPr="00095279">
              <w:rPr>
                <w:sz w:val="28"/>
                <w:szCs w:val="28"/>
                <w:lang w:val="uz-Cyrl-UZ"/>
              </w:rPr>
              <w:t xml:space="preserve"> </w:t>
            </w:r>
            <w:r>
              <w:rPr>
                <w:sz w:val="28"/>
                <w:szCs w:val="28"/>
                <w:lang w:val="uz-Cyrl-UZ"/>
              </w:rPr>
              <w:t>yoki</w:t>
            </w:r>
            <w:r w:rsidRPr="00095279">
              <w:rPr>
                <w:sz w:val="28"/>
                <w:szCs w:val="28"/>
                <w:lang w:val="uz-Cyrl-UZ"/>
              </w:rPr>
              <w:t xml:space="preserve"> </w:t>
            </w:r>
            <w:r>
              <w:rPr>
                <w:sz w:val="28"/>
                <w:szCs w:val="28"/>
                <w:lang w:val="uz-Cyrl-UZ"/>
              </w:rPr>
              <w:t>dasturlashtirila</w:t>
            </w:r>
            <w:r w:rsidR="00327EEF">
              <w:rPr>
                <w:sz w:val="28"/>
                <w:szCs w:val="28"/>
                <w:lang w:val="uz-Cyrl-UZ"/>
              </w:rPr>
              <w:t>-</w:t>
            </w:r>
            <w:r>
              <w:rPr>
                <w:sz w:val="28"/>
                <w:szCs w:val="28"/>
                <w:lang w:val="uz-Cyrl-UZ"/>
              </w:rPr>
              <w:t>digan</w:t>
            </w:r>
            <w:r w:rsidRPr="00095279">
              <w:rPr>
                <w:sz w:val="28"/>
                <w:szCs w:val="28"/>
                <w:lang w:val="uz-Cyrl-UZ"/>
              </w:rPr>
              <w:t xml:space="preserve"> </w:t>
            </w:r>
            <w:r>
              <w:rPr>
                <w:sz w:val="28"/>
                <w:szCs w:val="28"/>
                <w:lang w:val="uz-Cyrl-UZ"/>
              </w:rPr>
              <w:t>mantiqiy</w:t>
            </w:r>
            <w:r w:rsidRPr="00095279">
              <w:rPr>
                <w:sz w:val="28"/>
                <w:szCs w:val="28"/>
                <w:lang w:val="uz-Cyrl-UZ"/>
              </w:rPr>
              <w:t xml:space="preserve"> </w:t>
            </w:r>
            <w:r>
              <w:rPr>
                <w:sz w:val="28"/>
                <w:szCs w:val="28"/>
                <w:lang w:val="uz-Cyrl-UZ"/>
              </w:rPr>
              <w:t>kontrollerga</w:t>
            </w:r>
            <w:r w:rsidRPr="00095279">
              <w:rPr>
                <w:sz w:val="28"/>
                <w:szCs w:val="28"/>
                <w:lang w:val="uz-Cyrl-UZ"/>
              </w:rPr>
              <w:t xml:space="preserve"> </w:t>
            </w:r>
            <w:r>
              <w:rPr>
                <w:sz w:val="28"/>
                <w:szCs w:val="28"/>
                <w:lang w:val="uz-Cyrl-UZ"/>
              </w:rPr>
              <w:t>kiritilishini</w:t>
            </w:r>
            <w:r w:rsidRPr="00095279">
              <w:rPr>
                <w:sz w:val="28"/>
                <w:szCs w:val="28"/>
                <w:lang w:val="uz-Cyrl-UZ"/>
              </w:rPr>
              <w:t xml:space="preserve"> </w:t>
            </w:r>
            <w:r>
              <w:rPr>
                <w:sz w:val="28"/>
                <w:szCs w:val="28"/>
                <w:lang w:val="uz-Cyrl-UZ"/>
              </w:rPr>
              <w:t>ta’min</w:t>
            </w:r>
            <w:r w:rsidR="00327EEF">
              <w:rPr>
                <w:sz w:val="28"/>
                <w:szCs w:val="28"/>
                <w:lang w:val="uz-Cyrl-UZ"/>
              </w:rPr>
              <w:t>-</w:t>
            </w:r>
            <w:r>
              <w:rPr>
                <w:sz w:val="28"/>
                <w:szCs w:val="28"/>
                <w:lang w:val="uz-Cyrl-UZ"/>
              </w:rPr>
              <w:t>laydigan</w:t>
            </w:r>
            <w:r w:rsidRPr="00095279">
              <w:rPr>
                <w:sz w:val="28"/>
                <w:szCs w:val="28"/>
                <w:lang w:val="uz-Cyrl-UZ"/>
              </w:rPr>
              <w:t xml:space="preserve"> </w:t>
            </w:r>
            <w:r>
              <w:rPr>
                <w:sz w:val="28"/>
                <w:szCs w:val="28"/>
                <w:lang w:val="uz-Cyrl-UZ"/>
              </w:rPr>
              <w:t>vositalar</w:t>
            </w:r>
            <w:r w:rsidRPr="00095279">
              <w:rPr>
                <w:sz w:val="28"/>
                <w:szCs w:val="28"/>
                <w:lang w:val="uz-Cyrl-UZ"/>
              </w:rPr>
              <w:t xml:space="preserve">. </w:t>
            </w:r>
            <w:r>
              <w:rPr>
                <w:sz w:val="28"/>
                <w:szCs w:val="28"/>
                <w:lang w:val="uz-Cyrl-UZ"/>
              </w:rPr>
              <w:t>Bu</w:t>
            </w:r>
            <w:r w:rsidRPr="004E6249">
              <w:rPr>
                <w:sz w:val="28"/>
                <w:szCs w:val="28"/>
                <w:lang w:val="uz-Cyrl-UZ"/>
              </w:rPr>
              <w:t xml:space="preserve"> </w:t>
            </w:r>
            <w:r>
              <w:rPr>
                <w:sz w:val="28"/>
                <w:szCs w:val="28"/>
                <w:lang w:val="uz-Cyrl-UZ"/>
              </w:rPr>
              <w:t>operator</w:t>
            </w:r>
            <w:r w:rsidRPr="004E6249">
              <w:rPr>
                <w:sz w:val="28"/>
                <w:szCs w:val="28"/>
                <w:lang w:val="uz-Cyrl-UZ"/>
              </w:rPr>
              <w:t xml:space="preserve"> </w:t>
            </w:r>
            <w:r>
              <w:rPr>
                <w:sz w:val="28"/>
                <w:szCs w:val="28"/>
                <w:lang w:val="uz-Cyrl-UZ"/>
              </w:rPr>
              <w:t>xatolarini</w:t>
            </w:r>
            <w:r w:rsidRPr="004E6249">
              <w:rPr>
                <w:sz w:val="28"/>
                <w:szCs w:val="28"/>
                <w:lang w:val="uz-Cyrl-UZ"/>
              </w:rPr>
              <w:t xml:space="preserve"> </w:t>
            </w:r>
            <w:r>
              <w:rPr>
                <w:sz w:val="28"/>
                <w:szCs w:val="28"/>
                <w:lang w:val="uz-Cyrl-UZ"/>
              </w:rPr>
              <w:t>istisno</w:t>
            </w:r>
            <w:r w:rsidRPr="004E6249">
              <w:rPr>
                <w:sz w:val="28"/>
                <w:szCs w:val="28"/>
                <w:lang w:val="uz-Cyrl-UZ"/>
              </w:rPr>
              <w:t xml:space="preserve"> </w:t>
            </w:r>
            <w:r>
              <w:rPr>
                <w:sz w:val="28"/>
                <w:szCs w:val="28"/>
                <w:lang w:val="uz-Cyrl-UZ"/>
              </w:rPr>
              <w:t>qiladi</w:t>
            </w:r>
            <w:r w:rsidRPr="004E6249">
              <w:rPr>
                <w:sz w:val="28"/>
                <w:szCs w:val="28"/>
                <w:lang w:val="uz-Cyrl-UZ"/>
              </w:rPr>
              <w:t xml:space="preserve"> </w:t>
            </w:r>
            <w:r>
              <w:rPr>
                <w:sz w:val="28"/>
                <w:szCs w:val="28"/>
                <w:lang w:val="uz-Cyrl-UZ"/>
              </w:rPr>
              <w:t>va</w:t>
            </w:r>
            <w:r w:rsidRPr="004E6249">
              <w:rPr>
                <w:sz w:val="28"/>
                <w:szCs w:val="28"/>
                <w:lang w:val="uz-Cyrl-UZ"/>
              </w:rPr>
              <w:t xml:space="preserve"> </w:t>
            </w:r>
            <w:r>
              <w:rPr>
                <w:sz w:val="28"/>
                <w:szCs w:val="28"/>
                <w:lang w:val="uz-Cyrl-UZ"/>
              </w:rPr>
              <w:t>kiritish</w:t>
            </w:r>
            <w:r w:rsidRPr="004E6249">
              <w:rPr>
                <w:sz w:val="28"/>
                <w:szCs w:val="28"/>
                <w:lang w:val="uz-Cyrl-UZ"/>
              </w:rPr>
              <w:t xml:space="preserve"> </w:t>
            </w:r>
            <w:r>
              <w:rPr>
                <w:sz w:val="28"/>
                <w:szCs w:val="28"/>
                <w:lang w:val="uz-Cyrl-UZ"/>
              </w:rPr>
              <w:t>jarayonini</w:t>
            </w:r>
            <w:r w:rsidRPr="004E6249">
              <w:rPr>
                <w:sz w:val="28"/>
                <w:szCs w:val="28"/>
                <w:lang w:val="uz-Cyrl-UZ"/>
              </w:rPr>
              <w:t xml:space="preserve"> </w:t>
            </w:r>
            <w:r>
              <w:rPr>
                <w:sz w:val="28"/>
                <w:szCs w:val="28"/>
                <w:lang w:val="uz-Cyrl-UZ"/>
              </w:rPr>
              <w:t>tezlashtiradi</w:t>
            </w:r>
            <w:r w:rsidRPr="004E6249">
              <w:rPr>
                <w:sz w:val="28"/>
                <w:szCs w:val="28"/>
                <w:lang w:val="uz-Cyrl-UZ"/>
              </w:rPr>
              <w:t>.</w:t>
            </w:r>
          </w:p>
          <w:p w14:paraId="08E4AC96" w14:textId="77777777" w:rsidR="00780619" w:rsidRPr="00327EEF" w:rsidRDefault="00780619" w:rsidP="003A7C3D">
            <w:pPr>
              <w:tabs>
                <w:tab w:val="left" w:pos="4320"/>
                <w:tab w:val="left" w:pos="4500"/>
              </w:tabs>
              <w:jc w:val="both"/>
              <w:rPr>
                <w:sz w:val="22"/>
                <w:szCs w:val="22"/>
                <w:lang w:val="uz-Cyrl-UZ"/>
              </w:rPr>
            </w:pPr>
          </w:p>
          <w:p w14:paraId="47BDA6E5" w14:textId="11EFAAE6" w:rsidR="00780619" w:rsidRPr="004E6249" w:rsidRDefault="00780619" w:rsidP="003A7C3D">
            <w:pPr>
              <w:tabs>
                <w:tab w:val="left" w:pos="4320"/>
                <w:tab w:val="left" w:pos="4500"/>
              </w:tabs>
              <w:jc w:val="both"/>
              <w:rPr>
                <w:sz w:val="28"/>
                <w:szCs w:val="28"/>
                <w:lang w:val="uz-Cyrl-UZ"/>
              </w:rPr>
            </w:pPr>
            <w:r w:rsidRPr="00095279">
              <w:rPr>
                <w:sz w:val="28"/>
                <w:szCs w:val="28"/>
                <w:lang w:val="uz-Cyrl-UZ"/>
              </w:rPr>
              <w:t>Маълумотларнинг, кла</w:t>
            </w:r>
            <w:r>
              <w:rPr>
                <w:sz w:val="28"/>
                <w:szCs w:val="28"/>
                <w:lang w:val="uz-Cyrl-UZ"/>
              </w:rPr>
              <w:t>виатура</w:t>
            </w:r>
            <w:r w:rsidRPr="00095279">
              <w:rPr>
                <w:sz w:val="28"/>
                <w:szCs w:val="28"/>
                <w:lang w:val="uz-Cyrl-UZ"/>
              </w:rPr>
              <w:t xml:space="preserve"> ёрдамисиз</w:t>
            </w:r>
            <w:r w:rsidRPr="001C4428">
              <w:rPr>
                <w:sz w:val="28"/>
                <w:szCs w:val="28"/>
                <w:lang w:val="uz-Cyrl-UZ"/>
              </w:rPr>
              <w:t>,</w:t>
            </w:r>
            <w:r w:rsidRPr="00095279">
              <w:rPr>
                <w:sz w:val="28"/>
                <w:szCs w:val="28"/>
                <w:lang w:val="uz-Cyrl-UZ"/>
              </w:rPr>
              <w:t xml:space="preserve"> тўғридан-тўғри компьютерга ёки дастурлаш</w:t>
            </w:r>
            <w:r w:rsidR="00327EEF">
              <w:rPr>
                <w:sz w:val="28"/>
                <w:szCs w:val="28"/>
                <w:lang w:val="uz-Cyrl-UZ"/>
              </w:rPr>
              <w:t>-</w:t>
            </w:r>
            <w:r w:rsidRPr="00095279">
              <w:rPr>
                <w:sz w:val="28"/>
                <w:szCs w:val="28"/>
                <w:lang w:val="uz-Cyrl-UZ"/>
              </w:rPr>
              <w:t>тириладиган мантиқий контроллерга</w:t>
            </w:r>
            <w:r w:rsidR="00D7251A">
              <w:rPr>
                <w:sz w:val="28"/>
                <w:szCs w:val="28"/>
                <w:lang w:val="uz-Cyrl-UZ"/>
              </w:rPr>
              <w:t xml:space="preserve"> </w:t>
            </w:r>
            <w:r w:rsidRPr="00095279">
              <w:rPr>
                <w:sz w:val="28"/>
                <w:szCs w:val="28"/>
                <w:lang w:val="uz-Cyrl-UZ"/>
              </w:rPr>
              <w:t>кири</w:t>
            </w:r>
            <w:r w:rsidR="00327EEF">
              <w:rPr>
                <w:sz w:val="28"/>
                <w:szCs w:val="28"/>
                <w:lang w:val="uz-Cyrl-UZ"/>
              </w:rPr>
              <w:t>-</w:t>
            </w:r>
            <w:r w:rsidRPr="00095279">
              <w:rPr>
                <w:sz w:val="28"/>
                <w:szCs w:val="28"/>
                <w:lang w:val="uz-Cyrl-UZ"/>
              </w:rPr>
              <w:t>тилишини таъминлайдиган воситалар. Б</w:t>
            </w:r>
            <w:r w:rsidRPr="004E6249">
              <w:rPr>
                <w:sz w:val="28"/>
                <w:szCs w:val="28"/>
                <w:lang w:val="uz-Cyrl-UZ"/>
              </w:rPr>
              <w:t>у оператор хатоларини истисно қил</w:t>
            </w:r>
            <w:r w:rsidRPr="001C4428">
              <w:rPr>
                <w:sz w:val="28"/>
                <w:szCs w:val="28"/>
                <w:lang w:val="uz-Cyrl-UZ"/>
              </w:rPr>
              <w:t>а</w:t>
            </w:r>
            <w:r w:rsidRPr="004E6249">
              <w:rPr>
                <w:sz w:val="28"/>
                <w:szCs w:val="28"/>
                <w:lang w:val="uz-Cyrl-UZ"/>
              </w:rPr>
              <w:t>ди ва ки</w:t>
            </w:r>
            <w:r w:rsidRPr="001C4428">
              <w:rPr>
                <w:sz w:val="28"/>
                <w:szCs w:val="28"/>
                <w:lang w:val="uz-Cyrl-UZ"/>
              </w:rPr>
              <w:t>р</w:t>
            </w:r>
            <w:r w:rsidRPr="004E6249">
              <w:rPr>
                <w:sz w:val="28"/>
                <w:szCs w:val="28"/>
                <w:lang w:val="uz-Cyrl-UZ"/>
              </w:rPr>
              <w:t>итиш жараёнини тезлаштиради.</w:t>
            </w:r>
          </w:p>
        </w:tc>
      </w:tr>
      <w:tr w:rsidR="004119F0" w:rsidRPr="000B536F" w14:paraId="3C205958" w14:textId="77777777">
        <w:trPr>
          <w:tblCellSpacing w:w="0" w:type="dxa"/>
          <w:jc w:val="center"/>
        </w:trPr>
        <w:tc>
          <w:tcPr>
            <w:tcW w:w="2079" w:type="pct"/>
          </w:tcPr>
          <w:p w14:paraId="2EFC2314" w14:textId="77777777" w:rsidR="004119F0" w:rsidRPr="00B622A8" w:rsidRDefault="004119F0" w:rsidP="004119F0">
            <w:pPr>
              <w:tabs>
                <w:tab w:val="left" w:pos="4320"/>
                <w:tab w:val="left" w:pos="4500"/>
              </w:tabs>
              <w:rPr>
                <w:b/>
                <w:bCs/>
                <w:color w:val="000000"/>
                <w:sz w:val="28"/>
                <w:szCs w:val="28"/>
                <w:lang w:val="uz-Cyrl-UZ"/>
              </w:rPr>
            </w:pPr>
            <w:r w:rsidRPr="00B622A8">
              <w:rPr>
                <w:b/>
                <w:sz w:val="28"/>
                <w:szCs w:val="28"/>
                <w:lang w:val="uz-Cyrl-UZ"/>
              </w:rPr>
              <w:t>Технология EPIC</w:t>
            </w:r>
            <w:r w:rsidRPr="00B622A8">
              <w:rPr>
                <w:b/>
                <w:bCs/>
                <w:color w:val="000000"/>
                <w:sz w:val="28"/>
                <w:szCs w:val="28"/>
                <w:lang w:val="uz-Cyrl-UZ"/>
              </w:rPr>
              <w:t xml:space="preserve"> </w:t>
            </w:r>
          </w:p>
          <w:p w14:paraId="19DA7522" w14:textId="77777777" w:rsidR="004119F0" w:rsidRDefault="004119F0" w:rsidP="004119F0">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42617">
              <w:rPr>
                <w:sz w:val="28"/>
                <w:szCs w:val="28"/>
                <w:lang w:val="uz-Cyrl-UZ"/>
              </w:rPr>
              <w:t xml:space="preserve"> </w:t>
            </w:r>
            <w:r w:rsidRPr="00640841">
              <w:rPr>
                <w:i/>
                <w:sz w:val="28"/>
                <w:szCs w:val="28"/>
                <w:lang w:val="uz-Cyrl-UZ"/>
              </w:rPr>
              <w:t>EPIC</w:t>
            </w:r>
            <w:r>
              <w:rPr>
                <w:sz w:val="28"/>
                <w:szCs w:val="28"/>
                <w:lang w:val="uz-Cyrl-UZ"/>
              </w:rPr>
              <w:t xml:space="preserve"> texnologiyasi</w:t>
            </w:r>
          </w:p>
          <w:p w14:paraId="6CCC5C09" w14:textId="7052555C" w:rsidR="004119F0" w:rsidRDefault="000B536F" w:rsidP="004119F0">
            <w:pPr>
              <w:tabs>
                <w:tab w:val="left" w:pos="4320"/>
                <w:tab w:val="left" w:pos="4500"/>
              </w:tabs>
              <w:rPr>
                <w:sz w:val="28"/>
                <w:szCs w:val="28"/>
                <w:lang w:val="uz-Cyrl-UZ"/>
              </w:rPr>
            </w:pPr>
            <w:r>
              <w:rPr>
                <w:b/>
                <w:sz w:val="28"/>
                <w:szCs w:val="28"/>
                <w:lang w:val="uz-Cyrl-UZ"/>
              </w:rPr>
              <w:t xml:space="preserve"> </w:t>
            </w:r>
            <w:r w:rsidR="004119F0" w:rsidRPr="00142617">
              <w:rPr>
                <w:sz w:val="28"/>
                <w:szCs w:val="28"/>
                <w:lang w:val="uz-Cyrl-UZ"/>
              </w:rPr>
              <w:t>EPIC</w:t>
            </w:r>
            <w:r w:rsidR="004119F0">
              <w:rPr>
                <w:sz w:val="28"/>
                <w:szCs w:val="28"/>
                <w:lang w:val="uz-Cyrl-UZ"/>
              </w:rPr>
              <w:t xml:space="preserve"> технологияси</w:t>
            </w:r>
          </w:p>
          <w:p w14:paraId="76F3B86E" w14:textId="77777777" w:rsidR="004119F0" w:rsidRPr="00B622A8" w:rsidRDefault="004119F0" w:rsidP="004119F0">
            <w:pPr>
              <w:tabs>
                <w:tab w:val="left" w:pos="4320"/>
                <w:tab w:val="left" w:pos="4500"/>
              </w:tabs>
              <w:rPr>
                <w:sz w:val="28"/>
                <w:szCs w:val="28"/>
                <w:lang w:val="uz-Cyrl-UZ"/>
              </w:rPr>
            </w:pPr>
            <w:r w:rsidRPr="008D6363">
              <w:rPr>
                <w:b/>
                <w:sz w:val="28"/>
                <w:szCs w:val="28"/>
                <w:lang w:val="en-US"/>
              </w:rPr>
              <w:t>en -</w:t>
            </w:r>
            <w:r>
              <w:rPr>
                <w:b/>
                <w:sz w:val="28"/>
                <w:szCs w:val="28"/>
                <w:lang w:val="en-US"/>
              </w:rPr>
              <w:t xml:space="preserve"> </w:t>
            </w:r>
            <w:r w:rsidRPr="00B622A8">
              <w:rPr>
                <w:sz w:val="28"/>
                <w:szCs w:val="28"/>
                <w:lang w:val="en-US"/>
              </w:rPr>
              <w:t xml:space="preserve">EPIC (explicitly parallel </w:t>
            </w:r>
            <w:r w:rsidRPr="00327EEF">
              <w:rPr>
                <w:sz w:val="28"/>
                <w:szCs w:val="28"/>
                <w:lang w:val="en-US"/>
              </w:rPr>
              <w:br/>
            </w:r>
            <w:r w:rsidRPr="00B622A8">
              <w:rPr>
                <w:sz w:val="28"/>
                <w:szCs w:val="28"/>
                <w:lang w:val="en-US"/>
              </w:rPr>
              <w:t xml:space="preserve">instruction compuing) </w:t>
            </w:r>
          </w:p>
          <w:p w14:paraId="7EF75B34" w14:textId="77777777" w:rsidR="004119F0" w:rsidRPr="00142617" w:rsidRDefault="004119F0" w:rsidP="004119F0">
            <w:pPr>
              <w:tabs>
                <w:tab w:val="left" w:pos="4320"/>
                <w:tab w:val="left" w:pos="4500"/>
              </w:tabs>
              <w:rPr>
                <w:b/>
                <w:sz w:val="28"/>
                <w:szCs w:val="28"/>
                <w:lang w:val="uz-Cyrl-UZ"/>
              </w:rPr>
            </w:pPr>
          </w:p>
        </w:tc>
        <w:tc>
          <w:tcPr>
            <w:tcW w:w="2921" w:type="pct"/>
          </w:tcPr>
          <w:p w14:paraId="7272D4D8" w14:textId="77777777" w:rsidR="004119F0" w:rsidRDefault="004119F0" w:rsidP="004119F0">
            <w:pPr>
              <w:tabs>
                <w:tab w:val="left" w:pos="4320"/>
                <w:tab w:val="left" w:pos="4500"/>
              </w:tabs>
              <w:jc w:val="both"/>
              <w:rPr>
                <w:sz w:val="28"/>
                <w:szCs w:val="28"/>
                <w:lang w:val="uz-Cyrl-UZ"/>
              </w:rPr>
            </w:pPr>
            <w:r>
              <w:rPr>
                <w:sz w:val="28"/>
                <w:szCs w:val="28"/>
              </w:rPr>
              <w:t xml:space="preserve">Технология архитектуры 64-разрядного процессора </w:t>
            </w:r>
            <w:r>
              <w:rPr>
                <w:sz w:val="28"/>
                <w:szCs w:val="28"/>
                <w:lang w:val="en-US"/>
              </w:rPr>
              <w:t>Merced</w:t>
            </w:r>
            <w:r w:rsidRPr="0099336E">
              <w:rPr>
                <w:sz w:val="28"/>
                <w:szCs w:val="28"/>
              </w:rPr>
              <w:t xml:space="preserve"> </w:t>
            </w:r>
            <w:r>
              <w:rPr>
                <w:sz w:val="28"/>
                <w:szCs w:val="28"/>
              </w:rPr>
              <w:t>для организации параллельных вычислений</w:t>
            </w:r>
            <w:r w:rsidRPr="0099336E">
              <w:rPr>
                <w:sz w:val="28"/>
                <w:szCs w:val="28"/>
              </w:rPr>
              <w:t>.</w:t>
            </w:r>
          </w:p>
          <w:p w14:paraId="3A5C6585" w14:textId="77777777" w:rsidR="004119F0" w:rsidRPr="00327EEF" w:rsidRDefault="004119F0" w:rsidP="004119F0">
            <w:pPr>
              <w:tabs>
                <w:tab w:val="left" w:pos="4320"/>
                <w:tab w:val="left" w:pos="4500"/>
              </w:tabs>
              <w:jc w:val="both"/>
              <w:rPr>
                <w:sz w:val="22"/>
                <w:szCs w:val="22"/>
              </w:rPr>
            </w:pPr>
          </w:p>
          <w:p w14:paraId="05AF6D52" w14:textId="77777777" w:rsidR="004119F0" w:rsidRDefault="004119F0" w:rsidP="004119F0">
            <w:pPr>
              <w:tabs>
                <w:tab w:val="left" w:pos="4320"/>
                <w:tab w:val="left" w:pos="4500"/>
              </w:tabs>
              <w:jc w:val="both"/>
              <w:rPr>
                <w:sz w:val="28"/>
                <w:szCs w:val="28"/>
                <w:lang w:val="en-US"/>
              </w:rPr>
            </w:pPr>
            <w:r>
              <w:rPr>
                <w:sz w:val="28"/>
                <w:szCs w:val="28"/>
                <w:lang w:val="uz-Cyrl-UZ"/>
              </w:rPr>
              <w:t>Parallel</w:t>
            </w:r>
            <w:r w:rsidRPr="00142617">
              <w:rPr>
                <w:sz w:val="28"/>
                <w:szCs w:val="28"/>
                <w:lang w:val="uz-Cyrl-UZ"/>
              </w:rPr>
              <w:t xml:space="preserve"> </w:t>
            </w:r>
            <w:r>
              <w:rPr>
                <w:sz w:val="28"/>
                <w:szCs w:val="28"/>
                <w:lang w:val="uz-Cyrl-UZ"/>
              </w:rPr>
              <w:t>hisoblashlarni</w:t>
            </w:r>
            <w:r w:rsidRPr="00142617">
              <w:rPr>
                <w:sz w:val="28"/>
                <w:szCs w:val="28"/>
                <w:lang w:val="uz-Cyrl-UZ"/>
              </w:rPr>
              <w:t xml:space="preserve"> </w:t>
            </w:r>
            <w:r>
              <w:rPr>
                <w:sz w:val="28"/>
                <w:szCs w:val="28"/>
                <w:lang w:val="uz-Cyrl-UZ"/>
              </w:rPr>
              <w:t>tashkillashtirish</w:t>
            </w:r>
            <w:r w:rsidRPr="00142617">
              <w:rPr>
                <w:sz w:val="28"/>
                <w:szCs w:val="28"/>
                <w:lang w:val="uz-Cyrl-UZ"/>
              </w:rPr>
              <w:t xml:space="preserve"> </w:t>
            </w:r>
            <w:r>
              <w:rPr>
                <w:sz w:val="28"/>
                <w:szCs w:val="28"/>
                <w:lang w:val="uz-Cyrl-UZ"/>
              </w:rPr>
              <w:t>uchun</w:t>
            </w:r>
            <w:r w:rsidRPr="00142617">
              <w:rPr>
                <w:sz w:val="28"/>
                <w:szCs w:val="28"/>
                <w:lang w:val="uz-Cyrl-UZ"/>
              </w:rPr>
              <w:t xml:space="preserve"> </w:t>
            </w:r>
            <w:r>
              <w:rPr>
                <w:sz w:val="28"/>
                <w:szCs w:val="28"/>
                <w:lang w:val="uz-Cyrl-UZ"/>
              </w:rPr>
              <w:t>mo‘ljallangan</w:t>
            </w:r>
            <w:r w:rsidRPr="00142617">
              <w:rPr>
                <w:sz w:val="28"/>
                <w:szCs w:val="28"/>
                <w:lang w:val="uz-Cyrl-UZ"/>
              </w:rPr>
              <w:t xml:space="preserve"> 64</w:t>
            </w:r>
            <w:r>
              <w:rPr>
                <w:sz w:val="28"/>
                <w:szCs w:val="28"/>
                <w:lang w:val="uz-Cyrl-UZ"/>
              </w:rPr>
              <w:t xml:space="preserve"> razryadli</w:t>
            </w:r>
            <w:r w:rsidRPr="00142617">
              <w:rPr>
                <w:sz w:val="28"/>
                <w:szCs w:val="28"/>
                <w:lang w:val="uz-Cyrl-UZ"/>
              </w:rPr>
              <w:t xml:space="preserve"> </w:t>
            </w:r>
            <w:r w:rsidRPr="00EF580B">
              <w:rPr>
                <w:i/>
                <w:sz w:val="28"/>
                <w:szCs w:val="28"/>
                <w:lang w:val="uz-Cyrl-UZ"/>
              </w:rPr>
              <w:t>Merced</w:t>
            </w:r>
            <w:r>
              <w:rPr>
                <w:sz w:val="28"/>
                <w:szCs w:val="28"/>
                <w:lang w:val="uz-Cyrl-UZ"/>
              </w:rPr>
              <w:t xml:space="preserve"> protsessori arxitekturasi</w:t>
            </w:r>
            <w:r>
              <w:rPr>
                <w:sz w:val="28"/>
                <w:szCs w:val="28"/>
                <w:lang w:val="en-US"/>
              </w:rPr>
              <w:t>ning</w:t>
            </w:r>
            <w:r>
              <w:rPr>
                <w:sz w:val="28"/>
                <w:szCs w:val="28"/>
                <w:lang w:val="uz-Cyrl-UZ"/>
              </w:rPr>
              <w:t xml:space="preserve"> texnologiyasi.</w:t>
            </w:r>
          </w:p>
          <w:p w14:paraId="360199A3" w14:textId="77777777" w:rsidR="004119F0" w:rsidRPr="00327EEF" w:rsidRDefault="004119F0" w:rsidP="004119F0">
            <w:pPr>
              <w:tabs>
                <w:tab w:val="left" w:pos="4320"/>
                <w:tab w:val="left" w:pos="4500"/>
              </w:tabs>
              <w:jc w:val="both"/>
              <w:rPr>
                <w:sz w:val="22"/>
                <w:szCs w:val="22"/>
                <w:lang w:val="en-US"/>
              </w:rPr>
            </w:pPr>
          </w:p>
          <w:p w14:paraId="766FDA8D" w14:textId="77777777" w:rsidR="004119F0" w:rsidRPr="00142617" w:rsidRDefault="004119F0" w:rsidP="004119F0">
            <w:pPr>
              <w:tabs>
                <w:tab w:val="left" w:pos="4320"/>
                <w:tab w:val="left" w:pos="4500"/>
              </w:tabs>
              <w:jc w:val="both"/>
              <w:rPr>
                <w:sz w:val="28"/>
                <w:szCs w:val="28"/>
                <w:lang w:val="uz-Cyrl-UZ"/>
              </w:rPr>
            </w:pPr>
            <w:r w:rsidRPr="00142617">
              <w:rPr>
                <w:sz w:val="28"/>
                <w:szCs w:val="28"/>
                <w:lang w:val="uz-Cyrl-UZ"/>
              </w:rPr>
              <w:t>Параллел ҳисоблашларни ташкиллаштириш учун мўлжалланган 64</w:t>
            </w:r>
            <w:r>
              <w:rPr>
                <w:sz w:val="28"/>
                <w:szCs w:val="28"/>
                <w:lang w:val="uz-Cyrl-UZ"/>
              </w:rPr>
              <w:t xml:space="preserve"> </w:t>
            </w:r>
            <w:r w:rsidRPr="00142617">
              <w:rPr>
                <w:sz w:val="28"/>
                <w:szCs w:val="28"/>
                <w:lang w:val="uz-Cyrl-UZ"/>
              </w:rPr>
              <w:t>разрядли Merced</w:t>
            </w:r>
            <w:r>
              <w:rPr>
                <w:sz w:val="28"/>
                <w:szCs w:val="28"/>
                <w:lang w:val="uz-Cyrl-UZ"/>
              </w:rPr>
              <w:t xml:space="preserve"> про-цессори архитектураси</w:t>
            </w:r>
            <w:r>
              <w:rPr>
                <w:sz w:val="28"/>
                <w:szCs w:val="28"/>
              </w:rPr>
              <w:t>нинг</w:t>
            </w:r>
            <w:r>
              <w:rPr>
                <w:sz w:val="28"/>
                <w:szCs w:val="28"/>
                <w:lang w:val="uz-Cyrl-UZ"/>
              </w:rPr>
              <w:t xml:space="preserve"> технологияси.</w:t>
            </w:r>
          </w:p>
        </w:tc>
      </w:tr>
      <w:tr w:rsidR="004119F0" w:rsidRPr="000B536F" w14:paraId="77B1B32E" w14:textId="77777777">
        <w:trPr>
          <w:tblCellSpacing w:w="0" w:type="dxa"/>
          <w:jc w:val="center"/>
        </w:trPr>
        <w:tc>
          <w:tcPr>
            <w:tcW w:w="2079" w:type="pct"/>
          </w:tcPr>
          <w:p w14:paraId="40106434" w14:textId="77777777" w:rsidR="004119F0" w:rsidRPr="005C29B7" w:rsidRDefault="004119F0" w:rsidP="004119F0">
            <w:pPr>
              <w:tabs>
                <w:tab w:val="left" w:pos="4320"/>
                <w:tab w:val="left" w:pos="4500"/>
              </w:tabs>
              <w:rPr>
                <w:b/>
                <w:bCs/>
                <w:sz w:val="28"/>
                <w:szCs w:val="28"/>
                <w:lang w:val="en-US"/>
              </w:rPr>
            </w:pPr>
            <w:r w:rsidRPr="005C29B7">
              <w:rPr>
                <w:b/>
                <w:sz w:val="28"/>
                <w:szCs w:val="28"/>
              </w:rPr>
              <w:t>Технология</w:t>
            </w:r>
            <w:r w:rsidRPr="005C29B7">
              <w:rPr>
                <w:b/>
                <w:sz w:val="28"/>
                <w:szCs w:val="28"/>
                <w:lang w:val="en-GB"/>
              </w:rPr>
              <w:t xml:space="preserve"> </w:t>
            </w:r>
            <w:r w:rsidRPr="005C29B7">
              <w:rPr>
                <w:b/>
                <w:bCs/>
                <w:sz w:val="28"/>
                <w:szCs w:val="28"/>
                <w:lang w:val="en-US"/>
              </w:rPr>
              <w:t>Fast</w:t>
            </w:r>
            <w:r w:rsidRPr="005C29B7">
              <w:rPr>
                <w:b/>
                <w:bCs/>
                <w:sz w:val="28"/>
                <w:szCs w:val="28"/>
                <w:lang w:val="en-GB"/>
              </w:rPr>
              <w:t xml:space="preserve"> </w:t>
            </w:r>
            <w:r w:rsidRPr="005C29B7">
              <w:rPr>
                <w:b/>
                <w:bCs/>
                <w:sz w:val="28"/>
                <w:szCs w:val="28"/>
                <w:lang w:val="en-US"/>
              </w:rPr>
              <w:t xml:space="preserve">Ethernet </w:t>
            </w:r>
          </w:p>
          <w:p w14:paraId="4FE0F38F" w14:textId="77777777" w:rsidR="004119F0" w:rsidRPr="005C29B7" w:rsidRDefault="004119F0" w:rsidP="004119F0">
            <w:pPr>
              <w:tabs>
                <w:tab w:val="left" w:pos="4320"/>
                <w:tab w:val="left" w:pos="4500"/>
              </w:tabs>
              <w:rPr>
                <w:b/>
                <w:bCs/>
                <w:sz w:val="28"/>
                <w:szCs w:val="28"/>
                <w:lang w:val="en-GB"/>
              </w:rPr>
            </w:pPr>
            <w:r w:rsidRPr="005C29B7">
              <w:rPr>
                <w:b/>
                <w:sz w:val="28"/>
                <w:szCs w:val="28"/>
                <w:lang w:val="en-US"/>
              </w:rPr>
              <w:t xml:space="preserve">uz - </w:t>
            </w:r>
            <w:r w:rsidRPr="005C29B7">
              <w:rPr>
                <w:sz w:val="28"/>
                <w:szCs w:val="28"/>
                <w:lang w:val="en-US"/>
              </w:rPr>
              <w:t>fast</w:t>
            </w:r>
            <w:r w:rsidRPr="005C29B7">
              <w:rPr>
                <w:sz w:val="28"/>
                <w:szCs w:val="28"/>
                <w:lang w:val="en-GB"/>
              </w:rPr>
              <w:t xml:space="preserve"> </w:t>
            </w:r>
            <w:r w:rsidRPr="005C29B7">
              <w:rPr>
                <w:sz w:val="28"/>
                <w:szCs w:val="28"/>
                <w:lang w:val="en-US"/>
              </w:rPr>
              <w:t>ethernet texnol</w:t>
            </w:r>
            <w:r w:rsidRPr="005C29B7">
              <w:rPr>
                <w:sz w:val="28"/>
                <w:szCs w:val="28"/>
              </w:rPr>
              <w:t>о</w:t>
            </w:r>
            <w:r w:rsidRPr="005C29B7">
              <w:rPr>
                <w:sz w:val="28"/>
                <w:szCs w:val="28"/>
                <w:lang w:val="en-US"/>
              </w:rPr>
              <w:t>giyasi</w:t>
            </w:r>
          </w:p>
          <w:p w14:paraId="03EC9888" w14:textId="56414916" w:rsidR="004119F0" w:rsidRPr="005C29B7" w:rsidRDefault="00D7251A" w:rsidP="004119F0">
            <w:pPr>
              <w:tabs>
                <w:tab w:val="left" w:pos="4320"/>
                <w:tab w:val="left" w:pos="4500"/>
              </w:tabs>
              <w:rPr>
                <w:b/>
                <w:sz w:val="28"/>
                <w:szCs w:val="28"/>
                <w:lang w:val="en-US"/>
              </w:rPr>
            </w:pPr>
            <w:r>
              <w:rPr>
                <w:b/>
                <w:sz w:val="28"/>
                <w:szCs w:val="28"/>
                <w:lang w:val="en-US"/>
              </w:rPr>
              <w:t xml:space="preserve"> </w:t>
            </w:r>
            <w:r w:rsidR="004119F0" w:rsidRPr="005C29B7">
              <w:rPr>
                <w:sz w:val="28"/>
                <w:szCs w:val="28"/>
                <w:lang w:val="en-US"/>
              </w:rPr>
              <w:t>fast</w:t>
            </w:r>
            <w:r w:rsidR="004119F0" w:rsidRPr="005C29B7">
              <w:rPr>
                <w:sz w:val="28"/>
                <w:szCs w:val="28"/>
                <w:lang w:val="en-GB"/>
              </w:rPr>
              <w:t xml:space="preserve"> </w:t>
            </w:r>
            <w:r w:rsidR="004119F0" w:rsidRPr="005C29B7">
              <w:rPr>
                <w:sz w:val="28"/>
                <w:szCs w:val="28"/>
                <w:lang w:val="en-US"/>
              </w:rPr>
              <w:t xml:space="preserve">ethernet </w:t>
            </w:r>
            <w:r w:rsidR="004119F0" w:rsidRPr="005C29B7">
              <w:rPr>
                <w:sz w:val="28"/>
                <w:szCs w:val="28"/>
              </w:rPr>
              <w:t>технологияси</w:t>
            </w:r>
          </w:p>
          <w:p w14:paraId="26A45C3F" w14:textId="77777777" w:rsidR="004119F0" w:rsidRPr="005C29B7" w:rsidRDefault="004119F0" w:rsidP="004119F0">
            <w:pPr>
              <w:tabs>
                <w:tab w:val="left" w:pos="4320"/>
                <w:tab w:val="left" w:pos="4500"/>
              </w:tabs>
              <w:rPr>
                <w:bCs/>
                <w:sz w:val="28"/>
                <w:szCs w:val="28"/>
                <w:lang w:val="en-US"/>
              </w:rPr>
            </w:pPr>
            <w:r w:rsidRPr="005C29B7">
              <w:rPr>
                <w:b/>
                <w:sz w:val="28"/>
                <w:szCs w:val="28"/>
                <w:lang w:val="en-US"/>
              </w:rPr>
              <w:t>en -</w:t>
            </w:r>
            <w:r w:rsidRPr="005C29B7">
              <w:rPr>
                <w:b/>
                <w:bCs/>
                <w:sz w:val="28"/>
                <w:szCs w:val="28"/>
                <w:lang w:val="en-US"/>
              </w:rPr>
              <w:t xml:space="preserve"> </w:t>
            </w:r>
            <w:r w:rsidRPr="005C29B7">
              <w:rPr>
                <w:bCs/>
                <w:sz w:val="28"/>
                <w:szCs w:val="28"/>
                <w:lang w:val="en-US"/>
              </w:rPr>
              <w:t xml:space="preserve">fast ethernet </w:t>
            </w:r>
          </w:p>
          <w:p w14:paraId="0A739144" w14:textId="77777777" w:rsidR="004119F0" w:rsidRPr="005C29B7" w:rsidRDefault="004119F0" w:rsidP="004119F0">
            <w:pPr>
              <w:rPr>
                <w:b/>
                <w:sz w:val="28"/>
                <w:szCs w:val="28"/>
                <w:lang w:val="en-US"/>
              </w:rPr>
            </w:pPr>
          </w:p>
        </w:tc>
        <w:tc>
          <w:tcPr>
            <w:tcW w:w="2921" w:type="pct"/>
          </w:tcPr>
          <w:p w14:paraId="0E988FE9" w14:textId="77777777" w:rsidR="004119F0" w:rsidRPr="005C29B7" w:rsidRDefault="004119F0" w:rsidP="004119F0">
            <w:pPr>
              <w:tabs>
                <w:tab w:val="left" w:pos="4320"/>
                <w:tab w:val="left" w:pos="4500"/>
              </w:tabs>
              <w:jc w:val="both"/>
              <w:rPr>
                <w:sz w:val="28"/>
                <w:szCs w:val="28"/>
              </w:rPr>
            </w:pPr>
            <w:r w:rsidRPr="005C29B7">
              <w:rPr>
                <w:sz w:val="28"/>
                <w:szCs w:val="28"/>
              </w:rPr>
              <w:t xml:space="preserve">Технология повышения пропускной способности путём увеличения числа битов, передаваемых в одном кадре, и уменьшения времени передачи кадра с помощью оптимизации динамической передачи. Также назвывается как технология «быстрых кадров». Эта технология расширяет возможности пакетной передачи данных, обеспечивая увеличение производительности. Технология «быстрых кадров» также основывается на проекте стандарта 802.11e. </w:t>
            </w:r>
            <w:r w:rsidRPr="005C29B7">
              <w:rPr>
                <w:sz w:val="28"/>
                <w:szCs w:val="28"/>
                <w:lang w:val="en-US"/>
              </w:rPr>
              <w:t>C</w:t>
            </w:r>
            <w:r w:rsidRPr="005C29B7">
              <w:rPr>
                <w:sz w:val="28"/>
                <w:szCs w:val="28"/>
              </w:rPr>
              <w:t xml:space="preserve">тандарт работает со скоростью 100 Mbit/s и имеет полосу пропускания в 10 раз больше чем Ethernet, что позволяет работать с большим трафиком; в результате Fast Ethernet работает в 10 раз быстрее, чем Ethernet. </w:t>
            </w:r>
          </w:p>
          <w:p w14:paraId="0DD58596" w14:textId="77777777" w:rsidR="004119F0" w:rsidRPr="005C29B7" w:rsidRDefault="004119F0" w:rsidP="004119F0">
            <w:pPr>
              <w:tabs>
                <w:tab w:val="left" w:pos="4320"/>
                <w:tab w:val="left" w:pos="4500"/>
              </w:tabs>
              <w:jc w:val="both"/>
              <w:rPr>
                <w:sz w:val="28"/>
                <w:szCs w:val="28"/>
              </w:rPr>
            </w:pPr>
          </w:p>
          <w:p w14:paraId="537277D9" w14:textId="140B02BE" w:rsidR="004119F0" w:rsidRPr="000B536F" w:rsidRDefault="004119F0" w:rsidP="004119F0">
            <w:pPr>
              <w:tabs>
                <w:tab w:val="left" w:pos="4320"/>
                <w:tab w:val="left" w:pos="4500"/>
              </w:tabs>
              <w:jc w:val="both"/>
              <w:rPr>
                <w:sz w:val="28"/>
                <w:szCs w:val="28"/>
                <w:lang w:val="en-US"/>
              </w:rPr>
            </w:pPr>
            <w:r w:rsidRPr="005C29B7">
              <w:rPr>
                <w:sz w:val="28"/>
                <w:szCs w:val="28"/>
                <w:lang w:val="en-US"/>
              </w:rPr>
              <w:t>Bitta</w:t>
            </w:r>
            <w:r w:rsidRPr="005C29B7">
              <w:rPr>
                <w:sz w:val="28"/>
                <w:szCs w:val="28"/>
              </w:rPr>
              <w:t xml:space="preserve"> </w:t>
            </w:r>
            <w:r w:rsidRPr="005C29B7">
              <w:rPr>
                <w:sz w:val="28"/>
                <w:szCs w:val="28"/>
                <w:lang w:val="en-US"/>
              </w:rPr>
              <w:t>kadrda</w:t>
            </w:r>
            <w:r w:rsidRPr="005C29B7">
              <w:rPr>
                <w:sz w:val="28"/>
                <w:szCs w:val="28"/>
              </w:rPr>
              <w:t xml:space="preserve"> </w:t>
            </w:r>
            <w:r w:rsidRPr="005C29B7">
              <w:rPr>
                <w:sz w:val="28"/>
                <w:szCs w:val="28"/>
                <w:lang w:val="en-US"/>
              </w:rPr>
              <w:t>uzatiladigan</w:t>
            </w:r>
            <w:r w:rsidRPr="005C29B7">
              <w:rPr>
                <w:sz w:val="28"/>
                <w:szCs w:val="28"/>
              </w:rPr>
              <w:t xml:space="preserve"> </w:t>
            </w:r>
            <w:r w:rsidRPr="005C29B7">
              <w:rPr>
                <w:sz w:val="28"/>
                <w:szCs w:val="28"/>
                <w:lang w:val="en-US"/>
              </w:rPr>
              <w:t>bitlar</w:t>
            </w:r>
            <w:r w:rsidRPr="005C29B7">
              <w:rPr>
                <w:sz w:val="28"/>
                <w:szCs w:val="28"/>
              </w:rPr>
              <w:t xml:space="preserve"> </w:t>
            </w:r>
            <w:r w:rsidRPr="005C29B7">
              <w:rPr>
                <w:sz w:val="28"/>
                <w:szCs w:val="28"/>
                <w:lang w:val="en-US"/>
              </w:rPr>
              <w:t>sonini</w:t>
            </w:r>
            <w:r w:rsidRPr="005C29B7">
              <w:rPr>
                <w:sz w:val="28"/>
                <w:szCs w:val="28"/>
              </w:rPr>
              <w:t xml:space="preserve"> </w:t>
            </w:r>
            <w:r w:rsidRPr="005C29B7">
              <w:rPr>
                <w:sz w:val="28"/>
                <w:szCs w:val="28"/>
                <w:lang w:val="en-US"/>
              </w:rPr>
              <w:t>ko</w:t>
            </w:r>
            <w:r w:rsidRPr="005C29B7">
              <w:rPr>
                <w:sz w:val="28"/>
                <w:szCs w:val="28"/>
              </w:rPr>
              <w:t>‘</w:t>
            </w:r>
            <w:r w:rsidRPr="005C29B7">
              <w:rPr>
                <w:sz w:val="28"/>
                <w:szCs w:val="28"/>
                <w:lang w:val="en-US"/>
              </w:rPr>
              <w:t>pay</w:t>
            </w:r>
            <w:r w:rsidR="007A09F8" w:rsidRPr="007A09F8">
              <w:rPr>
                <w:sz w:val="28"/>
                <w:szCs w:val="28"/>
              </w:rPr>
              <w:t>-</w:t>
            </w:r>
            <w:r w:rsidRPr="005C29B7">
              <w:rPr>
                <w:sz w:val="28"/>
                <w:szCs w:val="28"/>
                <w:lang w:val="en-US"/>
              </w:rPr>
              <w:t>tirish</w:t>
            </w:r>
            <w:r w:rsidRPr="005C29B7">
              <w:rPr>
                <w:sz w:val="28"/>
                <w:szCs w:val="28"/>
              </w:rPr>
              <w:t xml:space="preserve"> </w:t>
            </w:r>
            <w:r w:rsidRPr="005C29B7">
              <w:rPr>
                <w:sz w:val="28"/>
                <w:szCs w:val="28"/>
                <w:lang w:val="en-US"/>
              </w:rPr>
              <w:t>yo</w:t>
            </w:r>
            <w:r w:rsidRPr="005C29B7">
              <w:rPr>
                <w:sz w:val="28"/>
                <w:szCs w:val="28"/>
              </w:rPr>
              <w:t>‘</w:t>
            </w:r>
            <w:r w:rsidRPr="005C29B7">
              <w:rPr>
                <w:sz w:val="28"/>
                <w:szCs w:val="28"/>
                <w:lang w:val="en-US"/>
              </w:rPr>
              <w:t>li</w:t>
            </w:r>
            <w:r w:rsidRPr="005C29B7">
              <w:rPr>
                <w:sz w:val="28"/>
                <w:szCs w:val="28"/>
              </w:rPr>
              <w:t xml:space="preserve"> </w:t>
            </w:r>
            <w:r w:rsidRPr="005C29B7">
              <w:rPr>
                <w:sz w:val="28"/>
                <w:szCs w:val="28"/>
                <w:lang w:val="en-US"/>
              </w:rPr>
              <w:t>bilan</w:t>
            </w:r>
            <w:r w:rsidRPr="005C29B7">
              <w:rPr>
                <w:sz w:val="28"/>
                <w:szCs w:val="28"/>
              </w:rPr>
              <w:t xml:space="preserve"> </w:t>
            </w:r>
            <w:r w:rsidRPr="005C29B7">
              <w:rPr>
                <w:sz w:val="28"/>
                <w:szCs w:val="28"/>
                <w:lang w:val="en-US"/>
              </w:rPr>
              <w:t>o</w:t>
            </w:r>
            <w:r w:rsidRPr="005C29B7">
              <w:rPr>
                <w:sz w:val="28"/>
                <w:szCs w:val="28"/>
              </w:rPr>
              <w:t>‘</w:t>
            </w:r>
            <w:r w:rsidRPr="005C29B7">
              <w:rPr>
                <w:sz w:val="28"/>
                <w:szCs w:val="28"/>
                <w:lang w:val="en-US"/>
              </w:rPr>
              <w:t>tkazish</w:t>
            </w:r>
            <w:r w:rsidRPr="005C29B7">
              <w:rPr>
                <w:sz w:val="28"/>
                <w:szCs w:val="28"/>
              </w:rPr>
              <w:t xml:space="preserve"> </w:t>
            </w:r>
            <w:r w:rsidRPr="005C29B7">
              <w:rPr>
                <w:sz w:val="28"/>
                <w:szCs w:val="28"/>
                <w:lang w:val="en-US"/>
              </w:rPr>
              <w:t>qobiliyatini</w:t>
            </w:r>
            <w:r w:rsidRPr="005C29B7">
              <w:rPr>
                <w:sz w:val="28"/>
                <w:szCs w:val="28"/>
              </w:rPr>
              <w:t xml:space="preserve"> </w:t>
            </w:r>
            <w:r w:rsidRPr="005C29B7">
              <w:rPr>
                <w:sz w:val="28"/>
                <w:szCs w:val="28"/>
                <w:lang w:val="en-US"/>
              </w:rPr>
              <w:t>oshirish</w:t>
            </w:r>
            <w:r w:rsidRPr="005C29B7">
              <w:rPr>
                <w:sz w:val="28"/>
                <w:szCs w:val="28"/>
              </w:rPr>
              <w:t xml:space="preserve"> </w:t>
            </w:r>
            <w:r w:rsidRPr="005C29B7">
              <w:rPr>
                <w:sz w:val="28"/>
                <w:szCs w:val="28"/>
                <w:lang w:val="en-US"/>
              </w:rPr>
              <w:t>va</w:t>
            </w:r>
            <w:r w:rsidRPr="005C29B7">
              <w:rPr>
                <w:sz w:val="28"/>
                <w:szCs w:val="28"/>
              </w:rPr>
              <w:t xml:space="preserve"> </w:t>
            </w:r>
            <w:r w:rsidRPr="005C29B7">
              <w:rPr>
                <w:sz w:val="28"/>
                <w:szCs w:val="28"/>
                <w:lang w:val="en-US"/>
              </w:rPr>
              <w:t>dinamik</w:t>
            </w:r>
            <w:r w:rsidRPr="005C29B7">
              <w:rPr>
                <w:sz w:val="28"/>
                <w:szCs w:val="28"/>
              </w:rPr>
              <w:t xml:space="preserve"> </w:t>
            </w:r>
            <w:r w:rsidRPr="005C29B7">
              <w:rPr>
                <w:sz w:val="28"/>
                <w:szCs w:val="28"/>
                <w:lang w:val="en-US"/>
              </w:rPr>
              <w:t>uzatishni</w:t>
            </w:r>
            <w:r w:rsidRPr="005C29B7">
              <w:rPr>
                <w:sz w:val="28"/>
                <w:szCs w:val="28"/>
              </w:rPr>
              <w:t xml:space="preserve"> </w:t>
            </w:r>
            <w:r w:rsidRPr="005C29B7">
              <w:rPr>
                <w:sz w:val="28"/>
                <w:szCs w:val="28"/>
                <w:lang w:val="en-US"/>
              </w:rPr>
              <w:t>optimallash</w:t>
            </w:r>
            <w:r w:rsidRPr="005C29B7">
              <w:rPr>
                <w:sz w:val="28"/>
                <w:szCs w:val="28"/>
              </w:rPr>
              <w:t xml:space="preserve"> </w:t>
            </w:r>
            <w:r w:rsidRPr="005C29B7">
              <w:rPr>
                <w:sz w:val="28"/>
                <w:szCs w:val="28"/>
                <w:lang w:val="en-US"/>
              </w:rPr>
              <w:t>yordamida</w:t>
            </w:r>
            <w:r w:rsidRPr="005C29B7">
              <w:rPr>
                <w:sz w:val="28"/>
                <w:szCs w:val="28"/>
              </w:rPr>
              <w:t xml:space="preserve"> </w:t>
            </w:r>
            <w:r w:rsidRPr="005C29B7">
              <w:rPr>
                <w:sz w:val="28"/>
                <w:szCs w:val="28"/>
                <w:lang w:val="en-US"/>
              </w:rPr>
              <w:t>kadrni</w:t>
            </w:r>
            <w:r w:rsidRPr="005C29B7">
              <w:rPr>
                <w:sz w:val="28"/>
                <w:szCs w:val="28"/>
              </w:rPr>
              <w:t xml:space="preserve"> </w:t>
            </w:r>
            <w:r w:rsidRPr="005C29B7">
              <w:rPr>
                <w:sz w:val="28"/>
                <w:szCs w:val="28"/>
                <w:lang w:val="en-US"/>
              </w:rPr>
              <w:t>uzatish</w:t>
            </w:r>
            <w:r w:rsidRPr="005C29B7">
              <w:rPr>
                <w:sz w:val="28"/>
                <w:szCs w:val="28"/>
              </w:rPr>
              <w:t xml:space="preserve"> </w:t>
            </w:r>
            <w:r w:rsidRPr="005C29B7">
              <w:rPr>
                <w:sz w:val="28"/>
                <w:szCs w:val="28"/>
                <w:lang w:val="en-US"/>
              </w:rPr>
              <w:t>vaqtini</w:t>
            </w:r>
            <w:r w:rsidRPr="005C29B7">
              <w:rPr>
                <w:sz w:val="28"/>
                <w:szCs w:val="28"/>
              </w:rPr>
              <w:t xml:space="preserve"> </w:t>
            </w:r>
            <w:r w:rsidRPr="005C29B7">
              <w:rPr>
                <w:sz w:val="28"/>
                <w:szCs w:val="28"/>
                <w:lang w:val="en-US"/>
              </w:rPr>
              <w:t>kamaytirish</w:t>
            </w:r>
            <w:r w:rsidRPr="005C29B7">
              <w:rPr>
                <w:sz w:val="28"/>
                <w:szCs w:val="28"/>
              </w:rPr>
              <w:t xml:space="preserve"> </w:t>
            </w:r>
            <w:r w:rsidRPr="005C29B7">
              <w:rPr>
                <w:sz w:val="28"/>
                <w:szCs w:val="28"/>
                <w:lang w:val="en-US"/>
              </w:rPr>
              <w:t>texnologiyasi</w:t>
            </w:r>
            <w:r w:rsidRPr="005C29B7">
              <w:rPr>
                <w:sz w:val="28"/>
                <w:szCs w:val="28"/>
              </w:rPr>
              <w:t xml:space="preserve">. </w:t>
            </w:r>
            <w:r w:rsidRPr="005C29B7">
              <w:rPr>
                <w:sz w:val="28"/>
                <w:szCs w:val="28"/>
                <w:lang w:val="en-US"/>
              </w:rPr>
              <w:t>Shuningdek</w:t>
            </w:r>
            <w:r w:rsidRPr="005C29B7">
              <w:rPr>
                <w:sz w:val="28"/>
                <w:szCs w:val="28"/>
              </w:rPr>
              <w:t xml:space="preserve"> «</w:t>
            </w:r>
            <w:r w:rsidRPr="005C29B7">
              <w:rPr>
                <w:sz w:val="28"/>
                <w:szCs w:val="28"/>
                <w:lang w:val="en-US"/>
              </w:rPr>
              <w:t>tez</w:t>
            </w:r>
            <w:r w:rsidRPr="005C29B7">
              <w:rPr>
                <w:sz w:val="28"/>
                <w:szCs w:val="28"/>
              </w:rPr>
              <w:t xml:space="preserve"> </w:t>
            </w:r>
            <w:r w:rsidRPr="005C29B7">
              <w:rPr>
                <w:sz w:val="28"/>
                <w:szCs w:val="28"/>
                <w:lang w:val="en-US"/>
              </w:rPr>
              <w:t>kadrlar</w:t>
            </w:r>
            <w:r w:rsidRPr="005C29B7">
              <w:rPr>
                <w:sz w:val="28"/>
                <w:szCs w:val="28"/>
              </w:rPr>
              <w:t xml:space="preserve">» </w:t>
            </w:r>
            <w:r w:rsidRPr="005C29B7">
              <w:rPr>
                <w:sz w:val="28"/>
                <w:szCs w:val="28"/>
                <w:lang w:val="en-US"/>
              </w:rPr>
              <w:t>texnologiyasi</w:t>
            </w:r>
            <w:r w:rsidRPr="005C29B7">
              <w:rPr>
                <w:sz w:val="28"/>
                <w:szCs w:val="28"/>
              </w:rPr>
              <w:t xml:space="preserve"> </w:t>
            </w:r>
            <w:r w:rsidRPr="005C29B7">
              <w:rPr>
                <w:sz w:val="28"/>
                <w:szCs w:val="28"/>
                <w:lang w:val="en-US"/>
              </w:rPr>
              <w:t>deb</w:t>
            </w:r>
            <w:r w:rsidRPr="005C29B7">
              <w:rPr>
                <w:sz w:val="28"/>
                <w:szCs w:val="28"/>
              </w:rPr>
              <w:t xml:space="preserve"> </w:t>
            </w:r>
            <w:r w:rsidRPr="005C29B7">
              <w:rPr>
                <w:sz w:val="28"/>
                <w:szCs w:val="28"/>
                <w:lang w:val="en-US"/>
              </w:rPr>
              <w:t>ham</w:t>
            </w:r>
            <w:r w:rsidRPr="005C29B7">
              <w:rPr>
                <w:sz w:val="28"/>
                <w:szCs w:val="28"/>
              </w:rPr>
              <w:t xml:space="preserve"> </w:t>
            </w:r>
            <w:r w:rsidRPr="005C29B7">
              <w:rPr>
                <w:sz w:val="28"/>
                <w:szCs w:val="28"/>
                <w:lang w:val="en-US"/>
              </w:rPr>
              <w:t>ataladi</w:t>
            </w:r>
            <w:r w:rsidRPr="005C29B7">
              <w:rPr>
                <w:sz w:val="28"/>
                <w:szCs w:val="28"/>
              </w:rPr>
              <w:t xml:space="preserve">. </w:t>
            </w:r>
            <w:r w:rsidRPr="005C29B7">
              <w:rPr>
                <w:sz w:val="28"/>
                <w:szCs w:val="28"/>
                <w:lang w:val="en-US"/>
              </w:rPr>
              <w:t>Ushbu</w:t>
            </w:r>
            <w:r w:rsidR="00D7251A">
              <w:rPr>
                <w:sz w:val="28"/>
                <w:szCs w:val="28"/>
              </w:rPr>
              <w:t xml:space="preserve"> </w:t>
            </w:r>
            <w:r w:rsidRPr="005C29B7">
              <w:rPr>
                <w:sz w:val="28"/>
                <w:szCs w:val="28"/>
                <w:lang w:val="en-US"/>
              </w:rPr>
              <w:t>texnologiya</w:t>
            </w:r>
            <w:r w:rsidRPr="005C29B7">
              <w:rPr>
                <w:sz w:val="28"/>
                <w:szCs w:val="28"/>
              </w:rPr>
              <w:t xml:space="preserve"> </w:t>
            </w:r>
            <w:r w:rsidRPr="005C29B7">
              <w:rPr>
                <w:sz w:val="28"/>
                <w:szCs w:val="28"/>
                <w:lang w:val="en-US"/>
              </w:rPr>
              <w:t>unumdorlik</w:t>
            </w:r>
            <w:r w:rsidRPr="005C29B7">
              <w:rPr>
                <w:sz w:val="28"/>
                <w:szCs w:val="28"/>
              </w:rPr>
              <w:t xml:space="preserve"> </w:t>
            </w:r>
            <w:r w:rsidRPr="005C29B7">
              <w:rPr>
                <w:sz w:val="28"/>
                <w:szCs w:val="28"/>
                <w:lang w:val="en-US"/>
              </w:rPr>
              <w:t>oshishini</w:t>
            </w:r>
            <w:r w:rsidRPr="005C29B7">
              <w:rPr>
                <w:sz w:val="28"/>
                <w:szCs w:val="28"/>
              </w:rPr>
              <w:t xml:space="preserve"> </w:t>
            </w:r>
            <w:r w:rsidRPr="005C29B7">
              <w:rPr>
                <w:sz w:val="28"/>
                <w:szCs w:val="28"/>
                <w:lang w:val="en-US"/>
              </w:rPr>
              <w:t>ta</w:t>
            </w:r>
            <w:r w:rsidRPr="005C29B7">
              <w:rPr>
                <w:sz w:val="28"/>
                <w:szCs w:val="28"/>
              </w:rPr>
              <w:t>’</w:t>
            </w:r>
            <w:r w:rsidRPr="005C29B7">
              <w:rPr>
                <w:sz w:val="28"/>
                <w:szCs w:val="28"/>
                <w:lang w:val="en-US"/>
              </w:rPr>
              <w:t>minlagan</w:t>
            </w:r>
            <w:r w:rsidRPr="005C29B7">
              <w:rPr>
                <w:sz w:val="28"/>
                <w:szCs w:val="28"/>
              </w:rPr>
              <w:t xml:space="preserve"> </w:t>
            </w:r>
            <w:r w:rsidRPr="005C29B7">
              <w:rPr>
                <w:sz w:val="28"/>
                <w:szCs w:val="28"/>
                <w:lang w:val="en-US"/>
              </w:rPr>
              <w:t>holda</w:t>
            </w:r>
            <w:r w:rsidRPr="005C29B7">
              <w:rPr>
                <w:sz w:val="28"/>
                <w:szCs w:val="28"/>
              </w:rPr>
              <w:t xml:space="preserve">, </w:t>
            </w:r>
            <w:r w:rsidRPr="005C29B7">
              <w:rPr>
                <w:sz w:val="28"/>
                <w:szCs w:val="28"/>
                <w:lang w:val="en-US"/>
              </w:rPr>
              <w:t>ma</w:t>
            </w:r>
            <w:r w:rsidRPr="005C29B7">
              <w:rPr>
                <w:sz w:val="28"/>
                <w:szCs w:val="28"/>
              </w:rPr>
              <w:t>’</w:t>
            </w:r>
            <w:r w:rsidRPr="005C29B7">
              <w:rPr>
                <w:sz w:val="28"/>
                <w:szCs w:val="28"/>
                <w:lang w:val="en-US"/>
              </w:rPr>
              <w:t>lumotlarni</w:t>
            </w:r>
            <w:r w:rsidRPr="005C29B7">
              <w:rPr>
                <w:sz w:val="28"/>
                <w:szCs w:val="28"/>
              </w:rPr>
              <w:t xml:space="preserve"> </w:t>
            </w:r>
            <w:r w:rsidRPr="005C29B7">
              <w:rPr>
                <w:sz w:val="28"/>
                <w:szCs w:val="28"/>
                <w:lang w:val="en-US"/>
              </w:rPr>
              <w:t>paketli</w:t>
            </w:r>
            <w:r w:rsidRPr="005C29B7">
              <w:rPr>
                <w:sz w:val="28"/>
                <w:szCs w:val="28"/>
              </w:rPr>
              <w:t xml:space="preserve"> </w:t>
            </w:r>
            <w:r w:rsidRPr="005C29B7">
              <w:rPr>
                <w:sz w:val="28"/>
                <w:szCs w:val="28"/>
                <w:lang w:val="en-US"/>
              </w:rPr>
              <w:t>uzatish</w:t>
            </w:r>
            <w:r w:rsidR="00D7251A">
              <w:rPr>
                <w:sz w:val="28"/>
                <w:szCs w:val="28"/>
              </w:rPr>
              <w:t xml:space="preserve"> </w:t>
            </w:r>
            <w:r w:rsidRPr="005C29B7">
              <w:rPr>
                <w:sz w:val="28"/>
                <w:szCs w:val="28"/>
                <w:lang w:val="en-US"/>
              </w:rPr>
              <w:t>imkonini</w:t>
            </w:r>
            <w:r w:rsidRPr="005C29B7">
              <w:rPr>
                <w:sz w:val="28"/>
                <w:szCs w:val="28"/>
              </w:rPr>
              <w:t xml:space="preserve"> </w:t>
            </w:r>
            <w:r w:rsidRPr="005C29B7">
              <w:rPr>
                <w:sz w:val="28"/>
                <w:szCs w:val="28"/>
                <w:lang w:val="en-US"/>
              </w:rPr>
              <w:t>kengaytiradi</w:t>
            </w:r>
            <w:r w:rsidRPr="005C29B7">
              <w:rPr>
                <w:sz w:val="28"/>
                <w:szCs w:val="28"/>
              </w:rPr>
              <w:t xml:space="preserve">. </w:t>
            </w:r>
            <w:r w:rsidRPr="007A09F8">
              <w:rPr>
                <w:sz w:val="28"/>
                <w:szCs w:val="28"/>
                <w:lang w:val="en-US"/>
              </w:rPr>
              <w:t>«</w:t>
            </w:r>
            <w:r w:rsidRPr="005C29B7">
              <w:rPr>
                <w:sz w:val="28"/>
                <w:szCs w:val="28"/>
                <w:lang w:val="en-US"/>
              </w:rPr>
              <w:t>Tez</w:t>
            </w:r>
            <w:r w:rsidRPr="007A09F8">
              <w:rPr>
                <w:sz w:val="28"/>
                <w:szCs w:val="28"/>
                <w:lang w:val="en-US"/>
              </w:rPr>
              <w:t xml:space="preserve"> </w:t>
            </w:r>
            <w:r w:rsidRPr="005C29B7">
              <w:rPr>
                <w:sz w:val="28"/>
                <w:szCs w:val="28"/>
                <w:lang w:val="en-US"/>
              </w:rPr>
              <w:t>kadr</w:t>
            </w:r>
            <w:r w:rsidR="007A09F8">
              <w:rPr>
                <w:sz w:val="28"/>
                <w:szCs w:val="28"/>
                <w:lang w:val="en-US"/>
              </w:rPr>
              <w:t>-</w:t>
            </w:r>
            <w:r w:rsidRPr="005C29B7">
              <w:rPr>
                <w:sz w:val="28"/>
                <w:szCs w:val="28"/>
                <w:lang w:val="en-US"/>
              </w:rPr>
              <w:t>l</w:t>
            </w:r>
            <w:r w:rsidRPr="005C29B7">
              <w:rPr>
                <w:sz w:val="28"/>
                <w:szCs w:val="28"/>
              </w:rPr>
              <w:t>а</w:t>
            </w:r>
            <w:r w:rsidRPr="005C29B7">
              <w:rPr>
                <w:sz w:val="28"/>
                <w:szCs w:val="28"/>
                <w:lang w:val="en-US"/>
              </w:rPr>
              <w:t>r</w:t>
            </w:r>
            <w:r w:rsidRPr="007A09F8">
              <w:rPr>
                <w:sz w:val="28"/>
                <w:szCs w:val="28"/>
                <w:lang w:val="en-US"/>
              </w:rPr>
              <w:t xml:space="preserve">» </w:t>
            </w:r>
            <w:r w:rsidRPr="005C29B7">
              <w:rPr>
                <w:sz w:val="28"/>
                <w:szCs w:val="28"/>
                <w:lang w:val="en-US"/>
              </w:rPr>
              <w:t>texnologiyasi</w:t>
            </w:r>
            <w:r w:rsidRPr="007A09F8">
              <w:rPr>
                <w:sz w:val="28"/>
                <w:szCs w:val="28"/>
                <w:lang w:val="en-US"/>
              </w:rPr>
              <w:t xml:space="preserve"> </w:t>
            </w:r>
            <w:r w:rsidRPr="005C29B7">
              <w:rPr>
                <w:sz w:val="28"/>
                <w:szCs w:val="28"/>
                <w:lang w:val="en-US"/>
              </w:rPr>
              <w:t>shuningdek</w:t>
            </w:r>
            <w:r w:rsidRPr="007A09F8">
              <w:rPr>
                <w:sz w:val="28"/>
                <w:szCs w:val="28"/>
                <w:lang w:val="en-US"/>
              </w:rPr>
              <w:t>, 802.11</w:t>
            </w:r>
            <w:r w:rsidRPr="005C29B7">
              <w:rPr>
                <w:sz w:val="28"/>
                <w:szCs w:val="28"/>
              </w:rPr>
              <w:t>е</w:t>
            </w:r>
            <w:r w:rsidRPr="007A09F8">
              <w:rPr>
                <w:sz w:val="28"/>
                <w:szCs w:val="28"/>
                <w:lang w:val="en-US"/>
              </w:rPr>
              <w:t xml:space="preserve"> </w:t>
            </w:r>
            <w:r w:rsidRPr="005C29B7">
              <w:rPr>
                <w:sz w:val="28"/>
                <w:szCs w:val="28"/>
                <w:lang w:val="en-US"/>
              </w:rPr>
              <w:t>standarti</w:t>
            </w:r>
            <w:r w:rsidRPr="007A09F8">
              <w:rPr>
                <w:sz w:val="28"/>
                <w:szCs w:val="28"/>
                <w:lang w:val="en-US"/>
              </w:rPr>
              <w:t xml:space="preserve"> </w:t>
            </w:r>
            <w:r w:rsidRPr="005C29B7">
              <w:rPr>
                <w:sz w:val="28"/>
                <w:szCs w:val="28"/>
                <w:lang w:val="en-US"/>
              </w:rPr>
              <w:t>loyihasida</w:t>
            </w:r>
            <w:r w:rsidRPr="007A09F8">
              <w:rPr>
                <w:sz w:val="28"/>
                <w:szCs w:val="28"/>
                <w:lang w:val="en-US"/>
              </w:rPr>
              <w:t xml:space="preserve"> </w:t>
            </w:r>
            <w:r w:rsidRPr="005C29B7">
              <w:rPr>
                <w:sz w:val="28"/>
                <w:szCs w:val="28"/>
                <w:lang w:val="en-US"/>
              </w:rPr>
              <w:t>ham</w:t>
            </w:r>
            <w:r w:rsidRPr="007A09F8">
              <w:rPr>
                <w:sz w:val="28"/>
                <w:szCs w:val="28"/>
                <w:lang w:val="en-US"/>
              </w:rPr>
              <w:t xml:space="preserve"> </w:t>
            </w:r>
            <w:r w:rsidRPr="005C29B7">
              <w:rPr>
                <w:sz w:val="28"/>
                <w:szCs w:val="28"/>
                <w:lang w:val="en-US"/>
              </w:rPr>
              <w:t>asoslanadi</w:t>
            </w:r>
            <w:r w:rsidRPr="007A09F8">
              <w:rPr>
                <w:sz w:val="28"/>
                <w:szCs w:val="28"/>
                <w:lang w:val="en-US"/>
              </w:rPr>
              <w:t xml:space="preserve">. </w:t>
            </w:r>
            <w:r w:rsidRPr="005C29B7">
              <w:rPr>
                <w:sz w:val="28"/>
                <w:szCs w:val="28"/>
                <w:lang w:val="en-US"/>
              </w:rPr>
              <w:t>Standatr</w:t>
            </w:r>
            <w:r w:rsidRPr="000B536F">
              <w:rPr>
                <w:sz w:val="28"/>
                <w:szCs w:val="28"/>
                <w:lang w:val="en-US"/>
              </w:rPr>
              <w:t xml:space="preserve"> 100 </w:t>
            </w:r>
            <w:r w:rsidRPr="005C29B7">
              <w:rPr>
                <w:sz w:val="28"/>
                <w:szCs w:val="28"/>
                <w:lang w:val="en-US"/>
              </w:rPr>
              <w:t>Mbit</w:t>
            </w:r>
            <w:r w:rsidRPr="000B536F">
              <w:rPr>
                <w:sz w:val="28"/>
                <w:szCs w:val="28"/>
                <w:lang w:val="en-US"/>
              </w:rPr>
              <w:t>/</w:t>
            </w:r>
            <w:r w:rsidRPr="005C29B7">
              <w:rPr>
                <w:sz w:val="28"/>
                <w:szCs w:val="28"/>
                <w:lang w:val="en-US"/>
              </w:rPr>
              <w:t>s</w:t>
            </w:r>
            <w:r w:rsidRPr="000B536F">
              <w:rPr>
                <w:sz w:val="28"/>
                <w:szCs w:val="28"/>
                <w:lang w:val="en-US"/>
              </w:rPr>
              <w:t xml:space="preserve"> </w:t>
            </w:r>
            <w:r w:rsidRPr="005C29B7">
              <w:rPr>
                <w:sz w:val="28"/>
                <w:szCs w:val="28"/>
                <w:lang w:val="en-US"/>
              </w:rPr>
              <w:t>tezlik</w:t>
            </w:r>
            <w:r w:rsidRPr="000B536F">
              <w:rPr>
                <w:sz w:val="28"/>
                <w:szCs w:val="28"/>
                <w:lang w:val="en-US"/>
              </w:rPr>
              <w:t xml:space="preserve"> </w:t>
            </w:r>
            <w:r w:rsidRPr="005C29B7">
              <w:rPr>
                <w:sz w:val="28"/>
                <w:szCs w:val="28"/>
                <w:lang w:val="en-US"/>
              </w:rPr>
              <w:t>bilan</w:t>
            </w:r>
            <w:r w:rsidRPr="000B536F">
              <w:rPr>
                <w:sz w:val="28"/>
                <w:szCs w:val="28"/>
                <w:lang w:val="en-US"/>
              </w:rPr>
              <w:t xml:space="preserve"> </w:t>
            </w:r>
            <w:r w:rsidRPr="005C29B7">
              <w:rPr>
                <w:sz w:val="28"/>
                <w:szCs w:val="28"/>
                <w:lang w:val="en-US"/>
              </w:rPr>
              <w:t>ishlaydi</w:t>
            </w:r>
            <w:r w:rsidRPr="000B536F">
              <w:rPr>
                <w:sz w:val="28"/>
                <w:szCs w:val="28"/>
                <w:lang w:val="en-US"/>
              </w:rPr>
              <w:t xml:space="preserve"> </w:t>
            </w:r>
            <w:r w:rsidRPr="005C29B7">
              <w:rPr>
                <w:sz w:val="28"/>
                <w:szCs w:val="28"/>
                <w:lang w:val="en-US"/>
              </w:rPr>
              <w:t>uning</w:t>
            </w:r>
            <w:r w:rsidRPr="000B536F">
              <w:rPr>
                <w:sz w:val="28"/>
                <w:szCs w:val="28"/>
                <w:lang w:val="en-US"/>
              </w:rPr>
              <w:t xml:space="preserve"> </w:t>
            </w:r>
            <w:r w:rsidRPr="005C29B7">
              <w:rPr>
                <w:sz w:val="28"/>
                <w:szCs w:val="28"/>
                <w:lang w:val="en-US"/>
              </w:rPr>
              <w:t>o</w:t>
            </w:r>
            <w:r w:rsidRPr="000B536F">
              <w:rPr>
                <w:sz w:val="28"/>
                <w:szCs w:val="28"/>
                <w:lang w:val="en-US"/>
              </w:rPr>
              <w:t>‘</w:t>
            </w:r>
            <w:r w:rsidRPr="005C29B7">
              <w:rPr>
                <w:sz w:val="28"/>
                <w:szCs w:val="28"/>
                <w:lang w:val="en-US"/>
              </w:rPr>
              <w:t>tkazish</w:t>
            </w:r>
            <w:r w:rsidRPr="000B536F">
              <w:rPr>
                <w:sz w:val="28"/>
                <w:szCs w:val="28"/>
                <w:lang w:val="en-US"/>
              </w:rPr>
              <w:t xml:space="preserve"> </w:t>
            </w:r>
            <w:r w:rsidRPr="005C29B7">
              <w:rPr>
                <w:sz w:val="28"/>
                <w:szCs w:val="28"/>
                <w:lang w:val="en-US"/>
              </w:rPr>
              <w:t>polosasi</w:t>
            </w:r>
            <w:r w:rsidRPr="000B536F">
              <w:rPr>
                <w:sz w:val="28"/>
                <w:szCs w:val="28"/>
                <w:lang w:val="en-US"/>
              </w:rPr>
              <w:t xml:space="preserve"> </w:t>
            </w:r>
            <w:r w:rsidRPr="005C29B7">
              <w:rPr>
                <w:sz w:val="28"/>
                <w:szCs w:val="28"/>
                <w:lang w:val="en-US"/>
              </w:rPr>
              <w:t>Ethernet</w:t>
            </w:r>
            <w:r w:rsidRPr="000B536F">
              <w:rPr>
                <w:sz w:val="28"/>
                <w:szCs w:val="28"/>
                <w:lang w:val="en-US"/>
              </w:rPr>
              <w:t xml:space="preserve"> </w:t>
            </w:r>
            <w:r w:rsidRPr="005C29B7">
              <w:rPr>
                <w:sz w:val="28"/>
                <w:szCs w:val="28"/>
                <w:lang w:val="en-US"/>
              </w:rPr>
              <w:t>ga</w:t>
            </w:r>
            <w:r w:rsidRPr="000B536F">
              <w:rPr>
                <w:sz w:val="28"/>
                <w:szCs w:val="28"/>
                <w:lang w:val="en-US"/>
              </w:rPr>
              <w:t xml:space="preserve"> </w:t>
            </w:r>
            <w:r w:rsidRPr="005C29B7">
              <w:rPr>
                <w:sz w:val="28"/>
                <w:szCs w:val="28"/>
                <w:lang w:val="en-US"/>
              </w:rPr>
              <w:t>qaraganda</w:t>
            </w:r>
            <w:r w:rsidRPr="000B536F">
              <w:rPr>
                <w:sz w:val="28"/>
                <w:szCs w:val="28"/>
                <w:lang w:val="en-US"/>
              </w:rPr>
              <w:t xml:space="preserve">, </w:t>
            </w:r>
            <w:r w:rsidRPr="005C29B7">
              <w:rPr>
                <w:sz w:val="28"/>
                <w:szCs w:val="28"/>
                <w:lang w:val="en-US"/>
              </w:rPr>
              <w:t>o</w:t>
            </w:r>
            <w:r w:rsidRPr="000B536F">
              <w:rPr>
                <w:sz w:val="28"/>
                <w:szCs w:val="28"/>
                <w:lang w:val="en-US"/>
              </w:rPr>
              <w:t>‘</w:t>
            </w:r>
            <w:r w:rsidRPr="005C29B7">
              <w:rPr>
                <w:sz w:val="28"/>
                <w:szCs w:val="28"/>
                <w:lang w:val="en-US"/>
              </w:rPr>
              <w:t>n</w:t>
            </w:r>
            <w:r w:rsidRPr="000B536F">
              <w:rPr>
                <w:sz w:val="28"/>
                <w:szCs w:val="28"/>
                <w:lang w:val="en-US"/>
              </w:rPr>
              <w:t xml:space="preserve"> </w:t>
            </w:r>
            <w:r w:rsidRPr="005C29B7">
              <w:rPr>
                <w:sz w:val="28"/>
                <w:szCs w:val="28"/>
                <w:lang w:val="en-US"/>
              </w:rPr>
              <w:t>marta</w:t>
            </w:r>
            <w:r w:rsidRPr="000B536F">
              <w:rPr>
                <w:sz w:val="28"/>
                <w:szCs w:val="28"/>
                <w:lang w:val="en-US"/>
              </w:rPr>
              <w:t xml:space="preserve"> </w:t>
            </w:r>
            <w:r w:rsidRPr="005C29B7">
              <w:rPr>
                <w:sz w:val="28"/>
                <w:szCs w:val="28"/>
                <w:lang w:val="en-US"/>
              </w:rPr>
              <w:t>katta</w:t>
            </w:r>
            <w:r w:rsidRPr="000B536F">
              <w:rPr>
                <w:sz w:val="28"/>
                <w:szCs w:val="28"/>
                <w:lang w:val="en-US"/>
              </w:rPr>
              <w:t xml:space="preserve">, </w:t>
            </w:r>
            <w:r w:rsidRPr="005C29B7">
              <w:rPr>
                <w:sz w:val="28"/>
                <w:szCs w:val="28"/>
                <w:lang w:val="en-US"/>
              </w:rPr>
              <w:t>bu</w:t>
            </w:r>
            <w:r w:rsidRPr="000B536F">
              <w:rPr>
                <w:sz w:val="28"/>
                <w:szCs w:val="28"/>
                <w:lang w:val="en-US"/>
              </w:rPr>
              <w:t xml:space="preserve"> </w:t>
            </w:r>
            <w:r w:rsidRPr="005C29B7">
              <w:rPr>
                <w:sz w:val="28"/>
                <w:szCs w:val="28"/>
                <w:lang w:val="en-US"/>
              </w:rPr>
              <w:t>unga</w:t>
            </w:r>
            <w:r w:rsidRPr="000B536F">
              <w:rPr>
                <w:sz w:val="28"/>
                <w:szCs w:val="28"/>
                <w:lang w:val="en-US"/>
              </w:rPr>
              <w:t xml:space="preserve"> </w:t>
            </w:r>
            <w:r w:rsidRPr="005C29B7">
              <w:rPr>
                <w:sz w:val="28"/>
                <w:szCs w:val="28"/>
                <w:lang w:val="en-US"/>
              </w:rPr>
              <w:t>katta</w:t>
            </w:r>
            <w:r w:rsidRPr="000B536F">
              <w:rPr>
                <w:sz w:val="28"/>
                <w:szCs w:val="28"/>
                <w:lang w:val="en-US"/>
              </w:rPr>
              <w:t xml:space="preserve"> </w:t>
            </w:r>
            <w:r w:rsidRPr="005C29B7">
              <w:rPr>
                <w:sz w:val="28"/>
                <w:szCs w:val="28"/>
                <w:lang w:val="en-US"/>
              </w:rPr>
              <w:t>hajmdagi</w:t>
            </w:r>
            <w:r w:rsidRPr="000B536F">
              <w:rPr>
                <w:sz w:val="28"/>
                <w:szCs w:val="28"/>
                <w:lang w:val="en-US"/>
              </w:rPr>
              <w:t xml:space="preserve"> </w:t>
            </w:r>
            <w:r w:rsidRPr="005C29B7">
              <w:rPr>
                <w:sz w:val="28"/>
                <w:szCs w:val="28"/>
                <w:lang w:val="en-US"/>
              </w:rPr>
              <w:t>trafik</w:t>
            </w:r>
            <w:r w:rsidRPr="000B536F">
              <w:rPr>
                <w:sz w:val="28"/>
                <w:szCs w:val="28"/>
                <w:lang w:val="en-US"/>
              </w:rPr>
              <w:t xml:space="preserve"> </w:t>
            </w:r>
            <w:r w:rsidRPr="005C29B7">
              <w:rPr>
                <w:sz w:val="28"/>
                <w:szCs w:val="28"/>
                <w:lang w:val="en-US"/>
              </w:rPr>
              <w:t>bilan</w:t>
            </w:r>
            <w:r w:rsidRPr="000B536F">
              <w:rPr>
                <w:sz w:val="28"/>
                <w:szCs w:val="28"/>
                <w:lang w:val="en-US"/>
              </w:rPr>
              <w:t xml:space="preserve"> </w:t>
            </w:r>
            <w:r w:rsidRPr="005C29B7">
              <w:rPr>
                <w:sz w:val="28"/>
                <w:szCs w:val="28"/>
                <w:lang w:val="en-US"/>
              </w:rPr>
              <w:t>ishlash</w:t>
            </w:r>
            <w:r w:rsidRPr="000B536F">
              <w:rPr>
                <w:sz w:val="28"/>
                <w:szCs w:val="28"/>
                <w:lang w:val="en-US"/>
              </w:rPr>
              <w:t xml:space="preserve"> </w:t>
            </w:r>
            <w:r w:rsidRPr="005C29B7">
              <w:rPr>
                <w:sz w:val="28"/>
                <w:szCs w:val="28"/>
                <w:lang w:val="en-US"/>
              </w:rPr>
              <w:t>imkonini</w:t>
            </w:r>
            <w:r w:rsidRPr="000B536F">
              <w:rPr>
                <w:sz w:val="28"/>
                <w:szCs w:val="28"/>
                <w:lang w:val="en-US"/>
              </w:rPr>
              <w:t xml:space="preserve"> </w:t>
            </w:r>
            <w:r w:rsidRPr="005C29B7">
              <w:rPr>
                <w:sz w:val="28"/>
                <w:szCs w:val="28"/>
                <w:lang w:val="en-US"/>
              </w:rPr>
              <w:t>beradi</w:t>
            </w:r>
            <w:r w:rsidRPr="000B536F">
              <w:rPr>
                <w:sz w:val="28"/>
                <w:szCs w:val="28"/>
                <w:lang w:val="en-US"/>
              </w:rPr>
              <w:t xml:space="preserve">; </w:t>
            </w:r>
            <w:r w:rsidRPr="005C29B7">
              <w:rPr>
                <w:sz w:val="28"/>
                <w:szCs w:val="28"/>
                <w:lang w:val="en-US"/>
              </w:rPr>
              <w:t>natijada</w:t>
            </w:r>
            <w:r w:rsidRPr="000B536F">
              <w:rPr>
                <w:sz w:val="28"/>
                <w:szCs w:val="28"/>
                <w:lang w:val="en-US"/>
              </w:rPr>
              <w:t xml:space="preserve"> </w:t>
            </w:r>
            <w:r w:rsidRPr="005C29B7">
              <w:rPr>
                <w:sz w:val="28"/>
                <w:szCs w:val="28"/>
                <w:lang w:val="en-US"/>
              </w:rPr>
              <w:t>Fast</w:t>
            </w:r>
            <w:r w:rsidRPr="000B536F">
              <w:rPr>
                <w:sz w:val="28"/>
                <w:szCs w:val="28"/>
                <w:lang w:val="en-US"/>
              </w:rPr>
              <w:t xml:space="preserve"> </w:t>
            </w:r>
            <w:r w:rsidRPr="005C29B7">
              <w:rPr>
                <w:sz w:val="28"/>
                <w:szCs w:val="28"/>
                <w:lang w:val="en-US"/>
              </w:rPr>
              <w:t>Ethernet</w:t>
            </w:r>
            <w:r w:rsidRPr="000B536F">
              <w:rPr>
                <w:sz w:val="28"/>
                <w:szCs w:val="28"/>
                <w:lang w:val="en-US"/>
              </w:rPr>
              <w:t xml:space="preserve"> </w:t>
            </w:r>
            <w:r w:rsidRPr="005C29B7">
              <w:rPr>
                <w:sz w:val="28"/>
                <w:szCs w:val="28"/>
                <w:lang w:val="en-US"/>
              </w:rPr>
              <w:t>Ethernet</w:t>
            </w:r>
            <w:r w:rsidRPr="000B536F">
              <w:rPr>
                <w:sz w:val="28"/>
                <w:szCs w:val="28"/>
                <w:lang w:val="en-US"/>
              </w:rPr>
              <w:t xml:space="preserve"> </w:t>
            </w:r>
            <w:r w:rsidRPr="005C29B7">
              <w:rPr>
                <w:sz w:val="28"/>
                <w:szCs w:val="28"/>
                <w:lang w:val="en-US"/>
              </w:rPr>
              <w:t>ga</w:t>
            </w:r>
            <w:r w:rsidRPr="000B536F">
              <w:rPr>
                <w:sz w:val="28"/>
                <w:szCs w:val="28"/>
                <w:lang w:val="en-US"/>
              </w:rPr>
              <w:t xml:space="preserve"> </w:t>
            </w:r>
            <w:r w:rsidRPr="005C29B7">
              <w:rPr>
                <w:sz w:val="28"/>
                <w:szCs w:val="28"/>
                <w:lang w:val="en-US"/>
              </w:rPr>
              <w:t>nisbatan</w:t>
            </w:r>
            <w:r w:rsidRPr="000B536F">
              <w:rPr>
                <w:sz w:val="28"/>
                <w:szCs w:val="28"/>
                <w:lang w:val="en-US"/>
              </w:rPr>
              <w:t xml:space="preserve"> </w:t>
            </w:r>
            <w:r w:rsidRPr="005C29B7">
              <w:rPr>
                <w:sz w:val="28"/>
                <w:szCs w:val="28"/>
                <w:lang w:val="en-US"/>
              </w:rPr>
              <w:t>o</w:t>
            </w:r>
            <w:r w:rsidRPr="000B536F">
              <w:rPr>
                <w:sz w:val="28"/>
                <w:szCs w:val="28"/>
                <w:lang w:val="en-US"/>
              </w:rPr>
              <w:t>‘</w:t>
            </w:r>
            <w:r w:rsidRPr="005C29B7">
              <w:rPr>
                <w:sz w:val="28"/>
                <w:szCs w:val="28"/>
                <w:lang w:val="en-US"/>
              </w:rPr>
              <w:t>n</w:t>
            </w:r>
            <w:r w:rsidRPr="000B536F">
              <w:rPr>
                <w:sz w:val="28"/>
                <w:szCs w:val="28"/>
                <w:lang w:val="en-US"/>
              </w:rPr>
              <w:t xml:space="preserve"> </w:t>
            </w:r>
            <w:r w:rsidRPr="005C29B7">
              <w:rPr>
                <w:sz w:val="28"/>
                <w:szCs w:val="28"/>
                <w:lang w:val="en-US"/>
              </w:rPr>
              <w:t>marta</w:t>
            </w:r>
            <w:r w:rsidRPr="000B536F">
              <w:rPr>
                <w:sz w:val="28"/>
                <w:szCs w:val="28"/>
                <w:lang w:val="en-US"/>
              </w:rPr>
              <w:t xml:space="preserve"> </w:t>
            </w:r>
            <w:r w:rsidRPr="005C29B7">
              <w:rPr>
                <w:sz w:val="28"/>
                <w:szCs w:val="28"/>
                <w:lang w:val="en-US"/>
              </w:rPr>
              <w:t>tez</w:t>
            </w:r>
            <w:r w:rsidRPr="000B536F">
              <w:rPr>
                <w:sz w:val="28"/>
                <w:szCs w:val="28"/>
                <w:lang w:val="en-US"/>
              </w:rPr>
              <w:t xml:space="preserve"> </w:t>
            </w:r>
            <w:r w:rsidRPr="005C29B7">
              <w:rPr>
                <w:sz w:val="28"/>
                <w:szCs w:val="28"/>
                <w:lang w:val="en-US"/>
              </w:rPr>
              <w:t>ishlaydi</w:t>
            </w:r>
            <w:r w:rsidRPr="000B536F">
              <w:rPr>
                <w:sz w:val="28"/>
                <w:szCs w:val="28"/>
                <w:lang w:val="en-US"/>
              </w:rPr>
              <w:t>.</w:t>
            </w:r>
          </w:p>
          <w:p w14:paraId="696CAE0D" w14:textId="77777777" w:rsidR="004119F0" w:rsidRPr="000B536F" w:rsidRDefault="004119F0" w:rsidP="004119F0">
            <w:pPr>
              <w:tabs>
                <w:tab w:val="left" w:pos="4320"/>
                <w:tab w:val="left" w:pos="4500"/>
              </w:tabs>
              <w:jc w:val="both"/>
              <w:rPr>
                <w:sz w:val="28"/>
                <w:szCs w:val="28"/>
                <w:lang w:val="en-US"/>
              </w:rPr>
            </w:pPr>
          </w:p>
          <w:p w14:paraId="095E09FC" w14:textId="77777777" w:rsidR="004119F0" w:rsidRPr="000B536F" w:rsidRDefault="004119F0" w:rsidP="004119F0">
            <w:pPr>
              <w:jc w:val="both"/>
              <w:rPr>
                <w:sz w:val="28"/>
                <w:szCs w:val="28"/>
                <w:lang w:val="en-US"/>
              </w:rPr>
            </w:pPr>
            <w:r w:rsidRPr="005C29B7">
              <w:rPr>
                <w:sz w:val="28"/>
                <w:szCs w:val="28"/>
              </w:rPr>
              <w:t>Битта</w:t>
            </w:r>
            <w:r w:rsidRPr="000B536F">
              <w:rPr>
                <w:sz w:val="28"/>
                <w:szCs w:val="28"/>
                <w:lang w:val="en-US"/>
              </w:rPr>
              <w:t xml:space="preserve"> </w:t>
            </w:r>
            <w:r w:rsidRPr="005C29B7">
              <w:rPr>
                <w:sz w:val="28"/>
                <w:szCs w:val="28"/>
              </w:rPr>
              <w:t>кадрда</w:t>
            </w:r>
            <w:r w:rsidRPr="000B536F">
              <w:rPr>
                <w:sz w:val="28"/>
                <w:szCs w:val="28"/>
                <w:lang w:val="en-US"/>
              </w:rPr>
              <w:t xml:space="preserve"> </w:t>
            </w:r>
            <w:r w:rsidRPr="005C29B7">
              <w:rPr>
                <w:sz w:val="28"/>
                <w:szCs w:val="28"/>
              </w:rPr>
              <w:t>узатиладиган</w:t>
            </w:r>
            <w:r w:rsidRPr="000B536F">
              <w:rPr>
                <w:sz w:val="28"/>
                <w:szCs w:val="28"/>
                <w:lang w:val="en-US"/>
              </w:rPr>
              <w:t xml:space="preserve"> </w:t>
            </w:r>
            <w:r w:rsidRPr="005C29B7">
              <w:rPr>
                <w:sz w:val="28"/>
                <w:szCs w:val="28"/>
              </w:rPr>
              <w:t>битлар</w:t>
            </w:r>
            <w:r w:rsidRPr="000B536F">
              <w:rPr>
                <w:sz w:val="28"/>
                <w:szCs w:val="28"/>
                <w:lang w:val="en-US"/>
              </w:rPr>
              <w:t xml:space="preserve"> </w:t>
            </w:r>
            <w:r w:rsidRPr="005C29B7">
              <w:rPr>
                <w:sz w:val="28"/>
                <w:szCs w:val="28"/>
              </w:rPr>
              <w:t>сонини</w:t>
            </w:r>
            <w:r w:rsidRPr="000B536F">
              <w:rPr>
                <w:sz w:val="28"/>
                <w:szCs w:val="28"/>
                <w:lang w:val="en-US"/>
              </w:rPr>
              <w:t xml:space="preserve"> </w:t>
            </w:r>
            <w:r w:rsidRPr="005C29B7">
              <w:rPr>
                <w:sz w:val="28"/>
                <w:szCs w:val="28"/>
              </w:rPr>
              <w:t>кўпайтириш</w:t>
            </w:r>
            <w:r w:rsidRPr="000B536F">
              <w:rPr>
                <w:sz w:val="28"/>
                <w:szCs w:val="28"/>
                <w:lang w:val="en-US"/>
              </w:rPr>
              <w:t xml:space="preserve"> </w:t>
            </w:r>
            <w:r w:rsidRPr="005C29B7">
              <w:rPr>
                <w:sz w:val="28"/>
                <w:szCs w:val="28"/>
              </w:rPr>
              <w:t>йўли</w:t>
            </w:r>
            <w:r w:rsidRPr="000B536F">
              <w:rPr>
                <w:sz w:val="28"/>
                <w:szCs w:val="28"/>
                <w:lang w:val="en-US"/>
              </w:rPr>
              <w:t xml:space="preserve"> </w:t>
            </w:r>
            <w:r w:rsidRPr="005C29B7">
              <w:rPr>
                <w:sz w:val="28"/>
                <w:szCs w:val="28"/>
              </w:rPr>
              <w:t>билан</w:t>
            </w:r>
            <w:r w:rsidRPr="000B536F">
              <w:rPr>
                <w:sz w:val="28"/>
                <w:szCs w:val="28"/>
                <w:lang w:val="en-US"/>
              </w:rPr>
              <w:t xml:space="preserve"> </w:t>
            </w:r>
            <w:r w:rsidRPr="005C29B7">
              <w:rPr>
                <w:sz w:val="28"/>
                <w:szCs w:val="28"/>
              </w:rPr>
              <w:t>ўтказиш</w:t>
            </w:r>
            <w:r w:rsidRPr="000B536F">
              <w:rPr>
                <w:sz w:val="28"/>
                <w:szCs w:val="28"/>
                <w:lang w:val="en-US"/>
              </w:rPr>
              <w:t xml:space="preserve"> </w:t>
            </w:r>
            <w:r w:rsidRPr="005C29B7">
              <w:rPr>
                <w:sz w:val="28"/>
                <w:szCs w:val="28"/>
              </w:rPr>
              <w:t>қобилиятини</w:t>
            </w:r>
            <w:r w:rsidRPr="000B536F">
              <w:rPr>
                <w:sz w:val="28"/>
                <w:szCs w:val="28"/>
                <w:lang w:val="en-US"/>
              </w:rPr>
              <w:t xml:space="preserve"> </w:t>
            </w:r>
            <w:r w:rsidRPr="005C29B7">
              <w:rPr>
                <w:sz w:val="28"/>
                <w:szCs w:val="28"/>
              </w:rPr>
              <w:t>ошириш</w:t>
            </w:r>
            <w:r w:rsidRPr="000B536F">
              <w:rPr>
                <w:sz w:val="28"/>
                <w:szCs w:val="28"/>
                <w:lang w:val="en-US"/>
              </w:rPr>
              <w:t xml:space="preserve"> </w:t>
            </w:r>
            <w:r w:rsidRPr="005C29B7">
              <w:rPr>
                <w:sz w:val="28"/>
                <w:szCs w:val="28"/>
              </w:rPr>
              <w:t>ва</w:t>
            </w:r>
            <w:r w:rsidRPr="000B536F">
              <w:rPr>
                <w:sz w:val="28"/>
                <w:szCs w:val="28"/>
                <w:lang w:val="en-US"/>
              </w:rPr>
              <w:t xml:space="preserve"> </w:t>
            </w:r>
            <w:r w:rsidRPr="005C29B7">
              <w:rPr>
                <w:sz w:val="28"/>
                <w:szCs w:val="28"/>
              </w:rPr>
              <w:t>динамик</w:t>
            </w:r>
            <w:r w:rsidRPr="000B536F">
              <w:rPr>
                <w:sz w:val="28"/>
                <w:szCs w:val="28"/>
                <w:lang w:val="en-US"/>
              </w:rPr>
              <w:t xml:space="preserve"> </w:t>
            </w:r>
            <w:r w:rsidRPr="005C29B7">
              <w:rPr>
                <w:sz w:val="28"/>
                <w:szCs w:val="28"/>
              </w:rPr>
              <w:t>узатишни</w:t>
            </w:r>
            <w:r w:rsidRPr="000B536F">
              <w:rPr>
                <w:sz w:val="28"/>
                <w:szCs w:val="28"/>
                <w:lang w:val="en-US"/>
              </w:rPr>
              <w:t xml:space="preserve"> </w:t>
            </w:r>
            <w:r w:rsidRPr="005C29B7">
              <w:rPr>
                <w:sz w:val="28"/>
                <w:szCs w:val="28"/>
              </w:rPr>
              <w:t>оптималлаш</w:t>
            </w:r>
            <w:r w:rsidRPr="000B536F">
              <w:rPr>
                <w:sz w:val="28"/>
                <w:szCs w:val="28"/>
                <w:lang w:val="en-US"/>
              </w:rPr>
              <w:t xml:space="preserve"> </w:t>
            </w:r>
            <w:r w:rsidRPr="005C29B7">
              <w:rPr>
                <w:sz w:val="28"/>
                <w:szCs w:val="28"/>
              </w:rPr>
              <w:t>ёрдамида</w:t>
            </w:r>
            <w:r w:rsidRPr="000B536F">
              <w:rPr>
                <w:sz w:val="28"/>
                <w:szCs w:val="28"/>
                <w:lang w:val="en-US"/>
              </w:rPr>
              <w:t xml:space="preserve"> </w:t>
            </w:r>
            <w:r w:rsidRPr="005C29B7">
              <w:rPr>
                <w:sz w:val="28"/>
                <w:szCs w:val="28"/>
              </w:rPr>
              <w:t>кадрни</w:t>
            </w:r>
            <w:r w:rsidRPr="000B536F">
              <w:rPr>
                <w:sz w:val="28"/>
                <w:szCs w:val="28"/>
                <w:lang w:val="en-US"/>
              </w:rPr>
              <w:t xml:space="preserve"> </w:t>
            </w:r>
            <w:r w:rsidRPr="005C29B7">
              <w:rPr>
                <w:sz w:val="28"/>
                <w:szCs w:val="28"/>
              </w:rPr>
              <w:t>узатиш</w:t>
            </w:r>
            <w:r w:rsidRPr="000B536F">
              <w:rPr>
                <w:sz w:val="28"/>
                <w:szCs w:val="28"/>
                <w:lang w:val="en-US"/>
              </w:rPr>
              <w:t xml:space="preserve"> </w:t>
            </w:r>
            <w:r w:rsidRPr="005C29B7">
              <w:rPr>
                <w:sz w:val="28"/>
                <w:szCs w:val="28"/>
              </w:rPr>
              <w:t>вақтини</w:t>
            </w:r>
            <w:r w:rsidRPr="000B536F">
              <w:rPr>
                <w:sz w:val="28"/>
                <w:szCs w:val="28"/>
                <w:lang w:val="en-US"/>
              </w:rPr>
              <w:t xml:space="preserve"> </w:t>
            </w:r>
            <w:r w:rsidRPr="005C29B7">
              <w:rPr>
                <w:sz w:val="28"/>
                <w:szCs w:val="28"/>
              </w:rPr>
              <w:t>камайтириш</w:t>
            </w:r>
            <w:r w:rsidRPr="000B536F">
              <w:rPr>
                <w:sz w:val="28"/>
                <w:szCs w:val="28"/>
                <w:lang w:val="en-US"/>
              </w:rPr>
              <w:t xml:space="preserve"> </w:t>
            </w:r>
            <w:r w:rsidRPr="005C29B7">
              <w:rPr>
                <w:sz w:val="28"/>
                <w:szCs w:val="28"/>
              </w:rPr>
              <w:t>технологияси</w:t>
            </w:r>
            <w:r w:rsidRPr="000B536F">
              <w:rPr>
                <w:sz w:val="28"/>
                <w:szCs w:val="28"/>
                <w:lang w:val="en-US"/>
              </w:rPr>
              <w:t xml:space="preserve">. </w:t>
            </w:r>
            <w:r w:rsidRPr="005C29B7">
              <w:rPr>
                <w:sz w:val="28"/>
                <w:szCs w:val="28"/>
              </w:rPr>
              <w:t>Шунингдек</w:t>
            </w:r>
            <w:r w:rsidRPr="000B536F">
              <w:rPr>
                <w:sz w:val="28"/>
                <w:szCs w:val="28"/>
                <w:lang w:val="en-US"/>
              </w:rPr>
              <w:t xml:space="preserve"> «</w:t>
            </w:r>
            <w:r w:rsidRPr="005C29B7">
              <w:rPr>
                <w:sz w:val="28"/>
                <w:szCs w:val="28"/>
              </w:rPr>
              <w:t>тез</w:t>
            </w:r>
            <w:r w:rsidRPr="000B536F">
              <w:rPr>
                <w:sz w:val="28"/>
                <w:szCs w:val="28"/>
                <w:lang w:val="en-US"/>
              </w:rPr>
              <w:t xml:space="preserve"> </w:t>
            </w:r>
            <w:r w:rsidRPr="005C29B7">
              <w:rPr>
                <w:sz w:val="28"/>
                <w:szCs w:val="28"/>
              </w:rPr>
              <w:t>кадрлар</w:t>
            </w:r>
            <w:r w:rsidRPr="000B536F">
              <w:rPr>
                <w:sz w:val="28"/>
                <w:szCs w:val="28"/>
                <w:lang w:val="en-US"/>
              </w:rPr>
              <w:t xml:space="preserve">» </w:t>
            </w:r>
            <w:r w:rsidRPr="005C29B7">
              <w:rPr>
                <w:sz w:val="28"/>
                <w:szCs w:val="28"/>
              </w:rPr>
              <w:t>технологияси</w:t>
            </w:r>
            <w:r w:rsidRPr="000B536F">
              <w:rPr>
                <w:sz w:val="28"/>
                <w:szCs w:val="28"/>
                <w:lang w:val="en-US"/>
              </w:rPr>
              <w:t xml:space="preserve"> </w:t>
            </w:r>
            <w:r w:rsidRPr="005C29B7">
              <w:rPr>
                <w:sz w:val="28"/>
                <w:szCs w:val="28"/>
              </w:rPr>
              <w:t>деб</w:t>
            </w:r>
            <w:r w:rsidRPr="000B536F">
              <w:rPr>
                <w:sz w:val="28"/>
                <w:szCs w:val="28"/>
                <w:lang w:val="en-US"/>
              </w:rPr>
              <w:t xml:space="preserve"> </w:t>
            </w:r>
            <w:r w:rsidRPr="005C29B7">
              <w:rPr>
                <w:sz w:val="28"/>
                <w:szCs w:val="28"/>
              </w:rPr>
              <w:t>ҳам</w:t>
            </w:r>
            <w:r w:rsidRPr="000B536F">
              <w:rPr>
                <w:sz w:val="28"/>
                <w:szCs w:val="28"/>
                <w:lang w:val="en-US"/>
              </w:rPr>
              <w:t xml:space="preserve"> </w:t>
            </w:r>
            <w:r w:rsidRPr="005C29B7">
              <w:rPr>
                <w:sz w:val="28"/>
                <w:szCs w:val="28"/>
              </w:rPr>
              <w:t>аталади</w:t>
            </w:r>
            <w:r w:rsidRPr="000B536F">
              <w:rPr>
                <w:sz w:val="28"/>
                <w:szCs w:val="28"/>
                <w:lang w:val="en-US"/>
              </w:rPr>
              <w:t xml:space="preserve">. </w:t>
            </w:r>
            <w:r w:rsidRPr="005C29B7">
              <w:rPr>
                <w:sz w:val="28"/>
                <w:szCs w:val="28"/>
              </w:rPr>
              <w:t>Ушбу</w:t>
            </w:r>
            <w:r w:rsidRPr="000B536F">
              <w:rPr>
                <w:sz w:val="28"/>
                <w:szCs w:val="28"/>
                <w:lang w:val="en-US"/>
              </w:rPr>
              <w:t xml:space="preserve"> </w:t>
            </w:r>
            <w:r w:rsidRPr="005C29B7">
              <w:rPr>
                <w:sz w:val="28"/>
                <w:szCs w:val="28"/>
              </w:rPr>
              <w:t>технология</w:t>
            </w:r>
            <w:r w:rsidRPr="000B536F">
              <w:rPr>
                <w:sz w:val="28"/>
                <w:szCs w:val="28"/>
                <w:lang w:val="en-US"/>
              </w:rPr>
              <w:t xml:space="preserve"> </w:t>
            </w:r>
            <w:r w:rsidRPr="005C29B7">
              <w:rPr>
                <w:sz w:val="28"/>
                <w:szCs w:val="28"/>
              </w:rPr>
              <w:t>унумдорлик</w:t>
            </w:r>
            <w:r w:rsidRPr="000B536F">
              <w:rPr>
                <w:sz w:val="28"/>
                <w:szCs w:val="28"/>
                <w:lang w:val="en-US"/>
              </w:rPr>
              <w:t xml:space="preserve"> </w:t>
            </w:r>
            <w:r w:rsidRPr="005C29B7">
              <w:rPr>
                <w:sz w:val="28"/>
                <w:szCs w:val="28"/>
              </w:rPr>
              <w:t>ошишини</w:t>
            </w:r>
            <w:r w:rsidRPr="000B536F">
              <w:rPr>
                <w:sz w:val="28"/>
                <w:szCs w:val="28"/>
                <w:lang w:val="en-US"/>
              </w:rPr>
              <w:t xml:space="preserve"> </w:t>
            </w:r>
            <w:r w:rsidRPr="005C29B7">
              <w:rPr>
                <w:sz w:val="28"/>
                <w:szCs w:val="28"/>
              </w:rPr>
              <w:t>таъ</w:t>
            </w:r>
            <w:r w:rsidR="007A09F8" w:rsidRPr="000B536F">
              <w:rPr>
                <w:sz w:val="28"/>
                <w:szCs w:val="28"/>
                <w:lang w:val="en-US"/>
              </w:rPr>
              <w:t>-</w:t>
            </w:r>
            <w:r w:rsidRPr="005C29B7">
              <w:rPr>
                <w:sz w:val="28"/>
                <w:szCs w:val="28"/>
              </w:rPr>
              <w:t>минлаган</w:t>
            </w:r>
            <w:r w:rsidRPr="000B536F">
              <w:rPr>
                <w:sz w:val="28"/>
                <w:szCs w:val="28"/>
                <w:lang w:val="en-US"/>
              </w:rPr>
              <w:t xml:space="preserve"> </w:t>
            </w:r>
            <w:r w:rsidRPr="005C29B7">
              <w:rPr>
                <w:sz w:val="28"/>
                <w:szCs w:val="28"/>
              </w:rPr>
              <w:t>ҳолда</w:t>
            </w:r>
            <w:r w:rsidRPr="000B536F">
              <w:rPr>
                <w:sz w:val="28"/>
                <w:szCs w:val="28"/>
                <w:lang w:val="en-US"/>
              </w:rPr>
              <w:t xml:space="preserve">, </w:t>
            </w:r>
            <w:r w:rsidRPr="005C29B7">
              <w:rPr>
                <w:sz w:val="28"/>
                <w:szCs w:val="28"/>
              </w:rPr>
              <w:t>маълумотларни</w:t>
            </w:r>
            <w:r w:rsidRPr="000B536F">
              <w:rPr>
                <w:sz w:val="28"/>
                <w:szCs w:val="28"/>
                <w:lang w:val="en-US"/>
              </w:rPr>
              <w:t xml:space="preserve"> </w:t>
            </w:r>
            <w:r w:rsidRPr="005C29B7">
              <w:rPr>
                <w:sz w:val="28"/>
                <w:szCs w:val="28"/>
              </w:rPr>
              <w:t>пакетли</w:t>
            </w:r>
            <w:r w:rsidRPr="000B536F">
              <w:rPr>
                <w:sz w:val="28"/>
                <w:szCs w:val="28"/>
                <w:lang w:val="en-US"/>
              </w:rPr>
              <w:t xml:space="preserve"> </w:t>
            </w:r>
            <w:r w:rsidRPr="005C29B7">
              <w:rPr>
                <w:sz w:val="28"/>
                <w:szCs w:val="28"/>
              </w:rPr>
              <w:t>уза</w:t>
            </w:r>
            <w:r w:rsidR="007A09F8" w:rsidRPr="000B536F">
              <w:rPr>
                <w:sz w:val="28"/>
                <w:szCs w:val="28"/>
                <w:lang w:val="en-US"/>
              </w:rPr>
              <w:t>-</w:t>
            </w:r>
            <w:r w:rsidRPr="005C29B7">
              <w:rPr>
                <w:sz w:val="28"/>
                <w:szCs w:val="28"/>
              </w:rPr>
              <w:t>тиш</w:t>
            </w:r>
            <w:r w:rsidRPr="000B536F">
              <w:rPr>
                <w:sz w:val="28"/>
                <w:szCs w:val="28"/>
                <w:lang w:val="en-US"/>
              </w:rPr>
              <w:t xml:space="preserve"> </w:t>
            </w:r>
            <w:r w:rsidRPr="005C29B7">
              <w:rPr>
                <w:sz w:val="28"/>
                <w:szCs w:val="28"/>
              </w:rPr>
              <w:t>имконини</w:t>
            </w:r>
            <w:r w:rsidRPr="000B536F">
              <w:rPr>
                <w:sz w:val="28"/>
                <w:szCs w:val="28"/>
                <w:lang w:val="en-US"/>
              </w:rPr>
              <w:t xml:space="preserve"> </w:t>
            </w:r>
            <w:r w:rsidRPr="005C29B7">
              <w:rPr>
                <w:sz w:val="28"/>
                <w:szCs w:val="28"/>
              </w:rPr>
              <w:t>кенгайтиради</w:t>
            </w:r>
            <w:r w:rsidRPr="000B536F">
              <w:rPr>
                <w:sz w:val="28"/>
                <w:szCs w:val="28"/>
                <w:lang w:val="en-US"/>
              </w:rPr>
              <w:t>. «</w:t>
            </w:r>
            <w:r w:rsidRPr="005C29B7">
              <w:rPr>
                <w:sz w:val="28"/>
                <w:szCs w:val="28"/>
              </w:rPr>
              <w:t>Тез</w:t>
            </w:r>
            <w:r w:rsidRPr="000B536F">
              <w:rPr>
                <w:sz w:val="28"/>
                <w:szCs w:val="28"/>
                <w:lang w:val="en-US"/>
              </w:rPr>
              <w:t xml:space="preserve"> </w:t>
            </w:r>
            <w:r w:rsidRPr="005C29B7">
              <w:rPr>
                <w:sz w:val="28"/>
                <w:szCs w:val="28"/>
              </w:rPr>
              <w:t>кадрлар</w:t>
            </w:r>
            <w:r w:rsidRPr="000B536F">
              <w:rPr>
                <w:sz w:val="28"/>
                <w:szCs w:val="28"/>
                <w:lang w:val="en-US"/>
              </w:rPr>
              <w:t xml:space="preserve">» </w:t>
            </w:r>
            <w:r w:rsidRPr="005C29B7">
              <w:rPr>
                <w:sz w:val="28"/>
                <w:szCs w:val="28"/>
              </w:rPr>
              <w:t>технологияси</w:t>
            </w:r>
            <w:r w:rsidRPr="000B536F">
              <w:rPr>
                <w:sz w:val="28"/>
                <w:szCs w:val="28"/>
                <w:lang w:val="en-US"/>
              </w:rPr>
              <w:t xml:space="preserve">, </w:t>
            </w:r>
            <w:r w:rsidRPr="005C29B7">
              <w:rPr>
                <w:sz w:val="28"/>
                <w:szCs w:val="28"/>
              </w:rPr>
              <w:t>шунингдек</w:t>
            </w:r>
            <w:r w:rsidRPr="000B536F">
              <w:rPr>
                <w:sz w:val="28"/>
                <w:szCs w:val="28"/>
                <w:lang w:val="en-US"/>
              </w:rPr>
              <w:t>, 802.11</w:t>
            </w:r>
            <w:r w:rsidRPr="005C29B7">
              <w:rPr>
                <w:sz w:val="28"/>
                <w:szCs w:val="28"/>
              </w:rPr>
              <w:t>е</w:t>
            </w:r>
            <w:r w:rsidRPr="000B536F">
              <w:rPr>
                <w:sz w:val="28"/>
                <w:szCs w:val="28"/>
                <w:lang w:val="en-US"/>
              </w:rPr>
              <w:t xml:space="preserve"> </w:t>
            </w:r>
            <w:r w:rsidRPr="005C29B7">
              <w:rPr>
                <w:sz w:val="28"/>
                <w:szCs w:val="28"/>
              </w:rPr>
              <w:t>стандарти</w:t>
            </w:r>
            <w:r w:rsidRPr="000B536F">
              <w:rPr>
                <w:sz w:val="28"/>
                <w:szCs w:val="28"/>
                <w:lang w:val="en-US"/>
              </w:rPr>
              <w:t xml:space="preserve"> </w:t>
            </w:r>
            <w:r w:rsidRPr="005C29B7">
              <w:rPr>
                <w:sz w:val="28"/>
                <w:szCs w:val="28"/>
              </w:rPr>
              <w:t>лойиҳасида</w:t>
            </w:r>
            <w:r w:rsidRPr="000B536F">
              <w:rPr>
                <w:sz w:val="28"/>
                <w:szCs w:val="28"/>
                <w:lang w:val="en-US"/>
              </w:rPr>
              <w:t xml:space="preserve"> </w:t>
            </w:r>
            <w:r w:rsidRPr="005C29B7">
              <w:rPr>
                <w:sz w:val="28"/>
                <w:szCs w:val="28"/>
              </w:rPr>
              <w:t>ҳам</w:t>
            </w:r>
            <w:r w:rsidRPr="000B536F">
              <w:rPr>
                <w:sz w:val="28"/>
                <w:szCs w:val="28"/>
                <w:lang w:val="en-US"/>
              </w:rPr>
              <w:t xml:space="preserve"> </w:t>
            </w:r>
            <w:r w:rsidRPr="005C29B7">
              <w:rPr>
                <w:sz w:val="28"/>
                <w:szCs w:val="28"/>
              </w:rPr>
              <w:t>асосланади</w:t>
            </w:r>
            <w:r w:rsidRPr="000B536F">
              <w:rPr>
                <w:sz w:val="28"/>
                <w:szCs w:val="28"/>
                <w:lang w:val="en-US"/>
              </w:rPr>
              <w:t xml:space="preserve">. </w:t>
            </w:r>
            <w:r w:rsidRPr="005C29B7">
              <w:rPr>
                <w:sz w:val="28"/>
                <w:szCs w:val="28"/>
              </w:rPr>
              <w:t>Стандарт</w:t>
            </w:r>
            <w:r w:rsidRPr="000B536F">
              <w:rPr>
                <w:sz w:val="28"/>
                <w:szCs w:val="28"/>
                <w:lang w:val="en-US"/>
              </w:rPr>
              <w:t xml:space="preserve"> 100 Mbit/s </w:t>
            </w:r>
            <w:r w:rsidRPr="005C29B7">
              <w:rPr>
                <w:sz w:val="28"/>
                <w:szCs w:val="28"/>
              </w:rPr>
              <w:t>тезлик</w:t>
            </w:r>
            <w:r w:rsidRPr="000B536F">
              <w:rPr>
                <w:sz w:val="28"/>
                <w:szCs w:val="28"/>
                <w:lang w:val="en-US"/>
              </w:rPr>
              <w:t xml:space="preserve"> </w:t>
            </w:r>
            <w:r w:rsidRPr="005C29B7">
              <w:rPr>
                <w:sz w:val="28"/>
                <w:szCs w:val="28"/>
              </w:rPr>
              <w:t>билан</w:t>
            </w:r>
            <w:r w:rsidRPr="000B536F">
              <w:rPr>
                <w:sz w:val="28"/>
                <w:szCs w:val="28"/>
                <w:lang w:val="en-US"/>
              </w:rPr>
              <w:t xml:space="preserve"> </w:t>
            </w:r>
            <w:r w:rsidRPr="005C29B7">
              <w:rPr>
                <w:sz w:val="28"/>
                <w:szCs w:val="28"/>
              </w:rPr>
              <w:t>ишлайди</w:t>
            </w:r>
            <w:r w:rsidRPr="000B536F">
              <w:rPr>
                <w:sz w:val="28"/>
                <w:szCs w:val="28"/>
                <w:lang w:val="en-US"/>
              </w:rPr>
              <w:t xml:space="preserve">, </w:t>
            </w:r>
            <w:r w:rsidRPr="005C29B7">
              <w:rPr>
                <w:sz w:val="28"/>
                <w:szCs w:val="28"/>
              </w:rPr>
              <w:t>унинг</w:t>
            </w:r>
            <w:r w:rsidRPr="000B536F">
              <w:rPr>
                <w:sz w:val="28"/>
                <w:szCs w:val="28"/>
                <w:lang w:val="en-US"/>
              </w:rPr>
              <w:t xml:space="preserve"> </w:t>
            </w:r>
            <w:r w:rsidRPr="005C29B7">
              <w:rPr>
                <w:sz w:val="28"/>
                <w:szCs w:val="28"/>
              </w:rPr>
              <w:t>ўтказиш</w:t>
            </w:r>
            <w:r w:rsidRPr="000B536F">
              <w:rPr>
                <w:sz w:val="28"/>
                <w:szCs w:val="28"/>
                <w:lang w:val="en-US"/>
              </w:rPr>
              <w:t xml:space="preserve"> </w:t>
            </w:r>
            <w:r w:rsidRPr="005C29B7">
              <w:rPr>
                <w:sz w:val="28"/>
                <w:szCs w:val="28"/>
              </w:rPr>
              <w:t>полосаси</w:t>
            </w:r>
            <w:r w:rsidRPr="000B536F">
              <w:rPr>
                <w:sz w:val="28"/>
                <w:szCs w:val="28"/>
                <w:lang w:val="en-US"/>
              </w:rPr>
              <w:t xml:space="preserve"> Ethernet </w:t>
            </w:r>
            <w:r w:rsidRPr="005C29B7">
              <w:rPr>
                <w:sz w:val="28"/>
                <w:szCs w:val="28"/>
              </w:rPr>
              <w:t>га</w:t>
            </w:r>
            <w:r w:rsidRPr="000B536F">
              <w:rPr>
                <w:sz w:val="28"/>
                <w:szCs w:val="28"/>
                <w:lang w:val="en-US"/>
              </w:rPr>
              <w:t xml:space="preserve"> </w:t>
            </w:r>
            <w:r w:rsidRPr="005C29B7">
              <w:rPr>
                <w:sz w:val="28"/>
                <w:szCs w:val="28"/>
              </w:rPr>
              <w:t>қараганда</w:t>
            </w:r>
            <w:r w:rsidRPr="000B536F">
              <w:rPr>
                <w:sz w:val="28"/>
                <w:szCs w:val="28"/>
                <w:lang w:val="en-US"/>
              </w:rPr>
              <w:t xml:space="preserve">, </w:t>
            </w:r>
            <w:r w:rsidRPr="005C29B7">
              <w:rPr>
                <w:sz w:val="28"/>
                <w:szCs w:val="28"/>
              </w:rPr>
              <w:t>ўн</w:t>
            </w:r>
            <w:r w:rsidRPr="000B536F">
              <w:rPr>
                <w:sz w:val="28"/>
                <w:szCs w:val="28"/>
                <w:lang w:val="en-US"/>
              </w:rPr>
              <w:t xml:space="preserve"> </w:t>
            </w:r>
            <w:r w:rsidRPr="005C29B7">
              <w:rPr>
                <w:sz w:val="28"/>
                <w:szCs w:val="28"/>
              </w:rPr>
              <w:t>марта</w:t>
            </w:r>
            <w:r w:rsidRPr="000B536F">
              <w:rPr>
                <w:sz w:val="28"/>
                <w:szCs w:val="28"/>
                <w:lang w:val="en-US"/>
              </w:rPr>
              <w:t xml:space="preserve"> </w:t>
            </w:r>
            <w:r w:rsidRPr="005C29B7">
              <w:rPr>
                <w:sz w:val="28"/>
                <w:szCs w:val="28"/>
              </w:rPr>
              <w:t>катта</w:t>
            </w:r>
            <w:r w:rsidRPr="000B536F">
              <w:rPr>
                <w:sz w:val="28"/>
                <w:szCs w:val="28"/>
                <w:lang w:val="en-US"/>
              </w:rPr>
              <w:t xml:space="preserve">, </w:t>
            </w:r>
            <w:r w:rsidRPr="005C29B7">
              <w:rPr>
                <w:sz w:val="28"/>
                <w:szCs w:val="28"/>
              </w:rPr>
              <w:t>бу</w:t>
            </w:r>
            <w:r w:rsidRPr="000B536F">
              <w:rPr>
                <w:sz w:val="28"/>
                <w:szCs w:val="28"/>
                <w:lang w:val="en-US"/>
              </w:rPr>
              <w:t xml:space="preserve"> </w:t>
            </w:r>
            <w:r w:rsidRPr="005C29B7">
              <w:rPr>
                <w:sz w:val="28"/>
                <w:szCs w:val="28"/>
              </w:rPr>
              <w:t>унга</w:t>
            </w:r>
            <w:r w:rsidRPr="000B536F">
              <w:rPr>
                <w:sz w:val="28"/>
                <w:szCs w:val="28"/>
                <w:lang w:val="en-US"/>
              </w:rPr>
              <w:t xml:space="preserve"> </w:t>
            </w:r>
            <w:r w:rsidRPr="005C29B7">
              <w:rPr>
                <w:sz w:val="28"/>
                <w:szCs w:val="28"/>
              </w:rPr>
              <w:t>катта</w:t>
            </w:r>
            <w:r w:rsidRPr="000B536F">
              <w:rPr>
                <w:sz w:val="28"/>
                <w:szCs w:val="28"/>
                <w:lang w:val="en-US"/>
              </w:rPr>
              <w:t xml:space="preserve"> </w:t>
            </w:r>
            <w:r w:rsidRPr="005C29B7">
              <w:rPr>
                <w:sz w:val="28"/>
                <w:szCs w:val="28"/>
              </w:rPr>
              <w:t>ҳажмдаги</w:t>
            </w:r>
            <w:r w:rsidRPr="000B536F">
              <w:rPr>
                <w:sz w:val="28"/>
                <w:szCs w:val="28"/>
                <w:lang w:val="en-US"/>
              </w:rPr>
              <w:t xml:space="preserve"> </w:t>
            </w:r>
            <w:r w:rsidRPr="005C29B7">
              <w:rPr>
                <w:sz w:val="28"/>
                <w:szCs w:val="28"/>
              </w:rPr>
              <w:t>трафик</w:t>
            </w:r>
            <w:r w:rsidRPr="000B536F">
              <w:rPr>
                <w:sz w:val="28"/>
                <w:szCs w:val="28"/>
                <w:lang w:val="en-US"/>
              </w:rPr>
              <w:t xml:space="preserve"> </w:t>
            </w:r>
            <w:r w:rsidRPr="005C29B7">
              <w:rPr>
                <w:sz w:val="28"/>
                <w:szCs w:val="28"/>
              </w:rPr>
              <w:t>билан</w:t>
            </w:r>
            <w:r w:rsidRPr="000B536F">
              <w:rPr>
                <w:sz w:val="28"/>
                <w:szCs w:val="28"/>
                <w:lang w:val="en-US"/>
              </w:rPr>
              <w:t xml:space="preserve"> </w:t>
            </w:r>
            <w:r w:rsidRPr="005C29B7">
              <w:rPr>
                <w:sz w:val="28"/>
                <w:szCs w:val="28"/>
              </w:rPr>
              <w:t>ишлаш</w:t>
            </w:r>
            <w:r w:rsidRPr="000B536F">
              <w:rPr>
                <w:sz w:val="28"/>
                <w:szCs w:val="28"/>
                <w:lang w:val="en-US"/>
              </w:rPr>
              <w:t xml:space="preserve"> </w:t>
            </w:r>
            <w:r w:rsidRPr="005C29B7">
              <w:rPr>
                <w:sz w:val="28"/>
                <w:szCs w:val="28"/>
              </w:rPr>
              <w:t>имконини</w:t>
            </w:r>
            <w:r w:rsidRPr="000B536F">
              <w:rPr>
                <w:sz w:val="28"/>
                <w:szCs w:val="28"/>
                <w:lang w:val="en-US"/>
              </w:rPr>
              <w:t xml:space="preserve"> </w:t>
            </w:r>
            <w:r w:rsidRPr="005C29B7">
              <w:rPr>
                <w:sz w:val="28"/>
                <w:szCs w:val="28"/>
              </w:rPr>
              <w:t>беради</w:t>
            </w:r>
            <w:r w:rsidRPr="000B536F">
              <w:rPr>
                <w:sz w:val="28"/>
                <w:szCs w:val="28"/>
                <w:lang w:val="en-US"/>
              </w:rPr>
              <w:t xml:space="preserve">; </w:t>
            </w:r>
            <w:r w:rsidRPr="005C29B7">
              <w:rPr>
                <w:sz w:val="28"/>
                <w:szCs w:val="28"/>
              </w:rPr>
              <w:t>натижада</w:t>
            </w:r>
            <w:r w:rsidRPr="000B536F">
              <w:rPr>
                <w:sz w:val="28"/>
                <w:szCs w:val="28"/>
                <w:lang w:val="en-US"/>
              </w:rPr>
              <w:t xml:space="preserve"> Fast Ethernet Ethernet </w:t>
            </w:r>
            <w:r w:rsidRPr="005C29B7">
              <w:rPr>
                <w:sz w:val="28"/>
                <w:szCs w:val="28"/>
              </w:rPr>
              <w:t>га</w:t>
            </w:r>
            <w:r w:rsidRPr="000B536F">
              <w:rPr>
                <w:sz w:val="28"/>
                <w:szCs w:val="28"/>
                <w:lang w:val="en-US"/>
              </w:rPr>
              <w:t xml:space="preserve"> </w:t>
            </w:r>
            <w:r w:rsidRPr="005C29B7">
              <w:rPr>
                <w:sz w:val="28"/>
                <w:szCs w:val="28"/>
              </w:rPr>
              <w:t>нисбатан</w:t>
            </w:r>
            <w:r w:rsidRPr="000B536F">
              <w:rPr>
                <w:sz w:val="28"/>
                <w:szCs w:val="28"/>
                <w:lang w:val="en-US"/>
              </w:rPr>
              <w:t xml:space="preserve"> </w:t>
            </w:r>
            <w:r w:rsidRPr="005C29B7">
              <w:rPr>
                <w:sz w:val="28"/>
                <w:szCs w:val="28"/>
              </w:rPr>
              <w:t>ўн</w:t>
            </w:r>
            <w:r w:rsidRPr="000B536F">
              <w:rPr>
                <w:sz w:val="28"/>
                <w:szCs w:val="28"/>
                <w:lang w:val="en-US"/>
              </w:rPr>
              <w:t xml:space="preserve"> </w:t>
            </w:r>
            <w:r w:rsidRPr="005C29B7">
              <w:rPr>
                <w:sz w:val="28"/>
                <w:szCs w:val="28"/>
              </w:rPr>
              <w:t>марта</w:t>
            </w:r>
            <w:r w:rsidRPr="000B536F">
              <w:rPr>
                <w:sz w:val="28"/>
                <w:szCs w:val="28"/>
                <w:lang w:val="en-US"/>
              </w:rPr>
              <w:t xml:space="preserve"> </w:t>
            </w:r>
            <w:r w:rsidRPr="005C29B7">
              <w:rPr>
                <w:sz w:val="28"/>
                <w:szCs w:val="28"/>
              </w:rPr>
              <w:t>тез</w:t>
            </w:r>
            <w:r w:rsidRPr="000B536F">
              <w:rPr>
                <w:sz w:val="28"/>
                <w:szCs w:val="28"/>
                <w:lang w:val="en-US"/>
              </w:rPr>
              <w:t xml:space="preserve"> </w:t>
            </w:r>
            <w:r w:rsidRPr="005C29B7">
              <w:rPr>
                <w:sz w:val="28"/>
                <w:szCs w:val="28"/>
              </w:rPr>
              <w:t>ишлайди</w:t>
            </w:r>
            <w:r w:rsidRPr="000B536F">
              <w:rPr>
                <w:sz w:val="28"/>
                <w:szCs w:val="28"/>
                <w:lang w:val="en-US"/>
              </w:rPr>
              <w:t>.</w:t>
            </w:r>
          </w:p>
        </w:tc>
      </w:tr>
      <w:tr w:rsidR="004119F0" w:rsidRPr="00C34F19" w14:paraId="326D330A" w14:textId="77777777">
        <w:trPr>
          <w:tblCellSpacing w:w="0" w:type="dxa"/>
          <w:jc w:val="center"/>
        </w:trPr>
        <w:tc>
          <w:tcPr>
            <w:tcW w:w="2079" w:type="pct"/>
          </w:tcPr>
          <w:p w14:paraId="7733D31C" w14:textId="77777777" w:rsidR="004119F0" w:rsidRPr="00D3647E" w:rsidRDefault="004119F0" w:rsidP="003A7C3D">
            <w:pPr>
              <w:tabs>
                <w:tab w:val="left" w:pos="4320"/>
                <w:tab w:val="left" w:pos="4500"/>
              </w:tabs>
              <w:rPr>
                <w:b/>
                <w:sz w:val="28"/>
                <w:szCs w:val="28"/>
                <w:lang w:val="uz-Cyrl-UZ"/>
              </w:rPr>
            </w:pPr>
            <w:r w:rsidRPr="00D3647E">
              <w:rPr>
                <w:b/>
                <w:sz w:val="28"/>
                <w:szCs w:val="28"/>
                <w:lang w:val="uz-Cyrl-UZ"/>
              </w:rPr>
              <w:t xml:space="preserve">Тип данных </w:t>
            </w:r>
          </w:p>
          <w:p w14:paraId="1A36CC7D" w14:textId="69803EC1" w:rsidR="004119F0" w:rsidRPr="00C34F19" w:rsidRDefault="004119F0" w:rsidP="003A7C3D">
            <w:pPr>
              <w:rPr>
                <w:sz w:val="28"/>
                <w:szCs w:val="28"/>
                <w:lang w:val="uz-Cyrl-UZ"/>
              </w:rPr>
            </w:pPr>
            <w:r w:rsidRPr="00C34F19">
              <w:rPr>
                <w:b/>
                <w:sz w:val="28"/>
                <w:szCs w:val="28"/>
                <w:lang w:val="uz-Cyrl-UZ"/>
              </w:rPr>
              <w:t xml:space="preserve">uz </w:t>
            </w:r>
            <w:r w:rsidRPr="00C34F19">
              <w:rPr>
                <w:sz w:val="28"/>
                <w:szCs w:val="28"/>
                <w:lang w:val="uz-Cyrl-UZ"/>
              </w:rPr>
              <w:t>-</w:t>
            </w:r>
            <w:r w:rsidRPr="00C34F19">
              <w:rPr>
                <w:b/>
                <w:sz w:val="28"/>
                <w:szCs w:val="28"/>
                <w:lang w:val="uz-Cyrl-UZ"/>
              </w:rPr>
              <w:t xml:space="preserve"> </w:t>
            </w:r>
            <w:r w:rsidRPr="00C34F19">
              <w:rPr>
                <w:sz w:val="28"/>
                <w:szCs w:val="28"/>
                <w:lang w:val="uz-Cyrl-UZ"/>
              </w:rPr>
              <w:t>ma’lumotlar turi</w:t>
            </w:r>
            <w:r w:rsidR="00D7251A">
              <w:rPr>
                <w:sz w:val="28"/>
                <w:szCs w:val="28"/>
                <w:lang w:val="uz-Cyrl-UZ"/>
              </w:rPr>
              <w:t xml:space="preserve"> </w:t>
            </w:r>
          </w:p>
          <w:p w14:paraId="434F9FDE" w14:textId="34F2CD63" w:rsidR="004119F0" w:rsidRPr="005B5ED5" w:rsidRDefault="000B536F" w:rsidP="003A7C3D">
            <w:pPr>
              <w:rPr>
                <w:sz w:val="28"/>
                <w:szCs w:val="28"/>
                <w:lang w:val="uz-Cyrl-UZ"/>
              </w:rPr>
            </w:pPr>
            <w:r>
              <w:rPr>
                <w:sz w:val="28"/>
                <w:szCs w:val="28"/>
                <w:lang w:val="uz-Cyrl-UZ"/>
              </w:rPr>
              <w:t xml:space="preserve"> </w:t>
            </w:r>
            <w:r w:rsidR="004119F0" w:rsidRPr="00C34F19">
              <w:rPr>
                <w:sz w:val="28"/>
                <w:szCs w:val="28"/>
                <w:lang w:val="uz-Cyrl-UZ"/>
              </w:rPr>
              <w:t>маълумотлар тури</w:t>
            </w:r>
          </w:p>
          <w:p w14:paraId="60B4D3EC" w14:textId="77777777" w:rsidR="004119F0" w:rsidRPr="00D3647E" w:rsidRDefault="004119F0" w:rsidP="003A7C3D">
            <w:pPr>
              <w:tabs>
                <w:tab w:val="left" w:pos="4320"/>
                <w:tab w:val="left" w:pos="4500"/>
              </w:tabs>
              <w:rPr>
                <w:sz w:val="28"/>
                <w:szCs w:val="28"/>
                <w:lang w:val="uz-Cyrl-UZ"/>
              </w:rPr>
            </w:pPr>
            <w:r w:rsidRPr="008D6363">
              <w:rPr>
                <w:b/>
                <w:sz w:val="28"/>
                <w:szCs w:val="28"/>
                <w:lang w:val="en-US"/>
              </w:rPr>
              <w:t xml:space="preserve">en </w:t>
            </w:r>
            <w:r w:rsidRPr="006E0E0A">
              <w:rPr>
                <w:sz w:val="28"/>
                <w:szCs w:val="28"/>
                <w:lang w:val="en-US"/>
              </w:rPr>
              <w:t>-</w:t>
            </w:r>
            <w:r>
              <w:rPr>
                <w:b/>
                <w:sz w:val="28"/>
                <w:szCs w:val="28"/>
                <w:lang w:val="en-US"/>
              </w:rPr>
              <w:t xml:space="preserve"> </w:t>
            </w:r>
            <w:r w:rsidRPr="00D3647E">
              <w:rPr>
                <w:sz w:val="28"/>
                <w:szCs w:val="28"/>
                <w:lang w:val="en-US"/>
              </w:rPr>
              <w:t xml:space="preserve">data type </w:t>
            </w:r>
          </w:p>
          <w:p w14:paraId="1433017E" w14:textId="77777777" w:rsidR="004119F0" w:rsidRPr="00C34F19" w:rsidRDefault="004119F0" w:rsidP="003A7C3D">
            <w:pPr>
              <w:rPr>
                <w:bCs/>
                <w:sz w:val="28"/>
                <w:szCs w:val="28"/>
                <w:lang w:val="uz-Cyrl-UZ"/>
              </w:rPr>
            </w:pPr>
          </w:p>
        </w:tc>
        <w:tc>
          <w:tcPr>
            <w:tcW w:w="2921" w:type="pct"/>
            <w:vAlign w:val="center"/>
          </w:tcPr>
          <w:p w14:paraId="03CD02D0" w14:textId="2F4BBB6C" w:rsidR="004119F0" w:rsidRPr="00EB4564" w:rsidRDefault="004119F0" w:rsidP="003A7C3D">
            <w:pPr>
              <w:jc w:val="both"/>
              <w:rPr>
                <w:sz w:val="28"/>
                <w:szCs w:val="28"/>
              </w:rPr>
            </w:pPr>
            <w:r w:rsidRPr="00EB4564">
              <w:rPr>
                <w:sz w:val="28"/>
                <w:szCs w:val="28"/>
              </w:rPr>
              <w:t>Характеристика, явно или неявно присваиваемая объекту (переменной, функции, полю записи, конст</w:t>
            </w:r>
            <w:r>
              <w:rPr>
                <w:sz w:val="28"/>
                <w:szCs w:val="28"/>
              </w:rPr>
              <w:t>анте, массиву и т.</w:t>
            </w:r>
            <w:r w:rsidRPr="00EB4564">
              <w:rPr>
                <w:sz w:val="28"/>
                <w:szCs w:val="28"/>
              </w:rPr>
              <w:t>п.). Тип данных определяет множество допустимых значений, формат хранения данных, размер выделяемой под них памяти</w:t>
            </w:r>
            <w:r w:rsidR="00D7251A">
              <w:rPr>
                <w:sz w:val="28"/>
                <w:szCs w:val="28"/>
              </w:rPr>
              <w:t xml:space="preserve"> </w:t>
            </w:r>
            <w:r w:rsidRPr="00EB4564">
              <w:rPr>
                <w:sz w:val="28"/>
                <w:szCs w:val="28"/>
              </w:rPr>
              <w:t>и набор операций, которые над ними можно производить. Различают простые (базовые, стандартные) типы и сложные (произволные) типы данных, такие как</w:t>
            </w:r>
            <w:r w:rsidR="00D7251A">
              <w:rPr>
                <w:sz w:val="28"/>
                <w:szCs w:val="28"/>
              </w:rPr>
              <w:t xml:space="preserve"> </w:t>
            </w:r>
            <w:r w:rsidRPr="00EB4564">
              <w:rPr>
                <w:sz w:val="28"/>
                <w:szCs w:val="28"/>
              </w:rPr>
              <w:t>массивы и структуры.</w:t>
            </w:r>
            <w:r w:rsidR="00D7251A">
              <w:rPr>
                <w:sz w:val="28"/>
                <w:szCs w:val="28"/>
              </w:rPr>
              <w:t xml:space="preserve"> </w:t>
            </w:r>
          </w:p>
          <w:p w14:paraId="6AF19657" w14:textId="77777777" w:rsidR="004119F0" w:rsidRPr="005C29B7" w:rsidRDefault="004119F0" w:rsidP="003A7C3D">
            <w:pPr>
              <w:jc w:val="both"/>
              <w:rPr>
                <w:sz w:val="28"/>
                <w:szCs w:val="28"/>
              </w:rPr>
            </w:pPr>
          </w:p>
          <w:p w14:paraId="51216AF6" w14:textId="77777777" w:rsidR="004119F0" w:rsidRPr="002A12CF" w:rsidRDefault="004119F0" w:rsidP="003A7C3D">
            <w:pPr>
              <w:jc w:val="both"/>
              <w:rPr>
                <w:sz w:val="28"/>
                <w:szCs w:val="28"/>
              </w:rPr>
            </w:pPr>
            <w:r w:rsidRPr="00EB4564">
              <w:rPr>
                <w:sz w:val="28"/>
                <w:szCs w:val="28"/>
              </w:rPr>
              <w:t>Ochiq yoki ochiq b</w:t>
            </w:r>
            <w:r>
              <w:rPr>
                <w:sz w:val="28"/>
                <w:szCs w:val="28"/>
              </w:rPr>
              <w:t>o‘</w:t>
            </w:r>
            <w:r w:rsidRPr="00EB4564">
              <w:rPr>
                <w:sz w:val="28"/>
                <w:szCs w:val="28"/>
              </w:rPr>
              <w:t>lmagan holda ob</w:t>
            </w:r>
            <w:r w:rsidRPr="00EB4564">
              <w:rPr>
                <w:sz w:val="28"/>
                <w:szCs w:val="28"/>
                <w:lang w:val="en-US"/>
              </w:rPr>
              <w:t>y</w:t>
            </w:r>
            <w:r w:rsidRPr="00EB4564">
              <w:rPr>
                <w:sz w:val="28"/>
                <w:szCs w:val="28"/>
              </w:rPr>
              <w:t>ektga (</w:t>
            </w:r>
            <w:r>
              <w:rPr>
                <w:sz w:val="28"/>
                <w:szCs w:val="28"/>
              </w:rPr>
              <w:t>o‘</w:t>
            </w:r>
            <w:r w:rsidRPr="00EB4564">
              <w:rPr>
                <w:sz w:val="28"/>
                <w:szCs w:val="28"/>
              </w:rPr>
              <w:t>zgaruvchiga, funksiyaga, yozuv maydoni, konstanta, massivga) beriladigan xarakteristika. M</w:t>
            </w:r>
            <w:r>
              <w:rPr>
                <w:sz w:val="28"/>
                <w:szCs w:val="28"/>
              </w:rPr>
              <w:t>a’</w:t>
            </w:r>
            <w:r w:rsidRPr="00EB4564">
              <w:rPr>
                <w:sz w:val="28"/>
                <w:szCs w:val="28"/>
              </w:rPr>
              <w:t>lumotlar turi y</w:t>
            </w:r>
            <w:r>
              <w:rPr>
                <w:sz w:val="28"/>
                <w:szCs w:val="28"/>
              </w:rPr>
              <w:t>o‘</w:t>
            </w:r>
            <w:r w:rsidRPr="00EB4564">
              <w:rPr>
                <w:sz w:val="28"/>
                <w:szCs w:val="28"/>
              </w:rPr>
              <w:t>l q</w:t>
            </w:r>
            <w:r>
              <w:rPr>
                <w:sz w:val="28"/>
                <w:szCs w:val="28"/>
              </w:rPr>
              <w:t>o‘</w:t>
            </w:r>
            <w:r w:rsidRPr="00EB4564">
              <w:rPr>
                <w:sz w:val="28"/>
                <w:szCs w:val="28"/>
              </w:rPr>
              <w:t>yiladigan qiymatlar k</w:t>
            </w:r>
            <w:r>
              <w:rPr>
                <w:sz w:val="28"/>
                <w:szCs w:val="28"/>
              </w:rPr>
              <w:t>o‘</w:t>
            </w:r>
            <w:r w:rsidRPr="00EB4564">
              <w:rPr>
                <w:sz w:val="28"/>
                <w:szCs w:val="28"/>
              </w:rPr>
              <w:t>pligini, m</w:t>
            </w:r>
            <w:r>
              <w:rPr>
                <w:sz w:val="28"/>
                <w:szCs w:val="28"/>
              </w:rPr>
              <w:t xml:space="preserve">a’lumotlarni saqlash formatiga, </w:t>
            </w:r>
            <w:r w:rsidRPr="00EB4564">
              <w:rPr>
                <w:sz w:val="28"/>
                <w:szCs w:val="28"/>
              </w:rPr>
              <w:t xml:space="preserve">ularga ajratiladigan xotira </w:t>
            </w:r>
            <w:r>
              <w:rPr>
                <w:sz w:val="28"/>
                <w:szCs w:val="28"/>
              </w:rPr>
              <w:t>o‘</w:t>
            </w:r>
            <w:r w:rsidRPr="00EB4564">
              <w:rPr>
                <w:sz w:val="28"/>
                <w:szCs w:val="28"/>
              </w:rPr>
              <w:t>lchamini va ular ustida bajarish mumkin b</w:t>
            </w:r>
            <w:r>
              <w:rPr>
                <w:sz w:val="28"/>
                <w:szCs w:val="28"/>
              </w:rPr>
              <w:t xml:space="preserve">o‘lgan amallar </w:t>
            </w:r>
            <w:r w:rsidRPr="00EB4564">
              <w:rPr>
                <w:sz w:val="28"/>
                <w:szCs w:val="28"/>
              </w:rPr>
              <w:t>t</w:t>
            </w:r>
            <w:r>
              <w:rPr>
                <w:sz w:val="28"/>
                <w:szCs w:val="28"/>
              </w:rPr>
              <w:t>o‘</w:t>
            </w:r>
            <w:r w:rsidRPr="00EB4564">
              <w:rPr>
                <w:sz w:val="28"/>
                <w:szCs w:val="28"/>
              </w:rPr>
              <w:t>pla</w:t>
            </w:r>
            <w:r>
              <w:rPr>
                <w:sz w:val="28"/>
                <w:szCs w:val="28"/>
              </w:rPr>
              <w:t>-</w:t>
            </w:r>
            <w:r w:rsidRPr="00EB4564">
              <w:rPr>
                <w:sz w:val="28"/>
                <w:szCs w:val="28"/>
              </w:rPr>
              <w:t>mini belgilaydi. Oddiy (bazaviy, standart) m</w:t>
            </w:r>
            <w:r>
              <w:rPr>
                <w:sz w:val="28"/>
                <w:szCs w:val="28"/>
              </w:rPr>
              <w:t>a’-</w:t>
            </w:r>
            <w:r w:rsidRPr="00EB4564">
              <w:rPr>
                <w:sz w:val="28"/>
                <w:szCs w:val="28"/>
              </w:rPr>
              <w:t>lumotlar turlari va massiv va struktura kabi mu</w:t>
            </w:r>
            <w:r>
              <w:rPr>
                <w:sz w:val="28"/>
                <w:szCs w:val="28"/>
              </w:rPr>
              <w:t>-</w:t>
            </w:r>
            <w:r w:rsidRPr="00EB4564">
              <w:rPr>
                <w:sz w:val="28"/>
                <w:szCs w:val="28"/>
              </w:rPr>
              <w:t>rakkab (ixtiyoriy) m</w:t>
            </w:r>
            <w:r>
              <w:rPr>
                <w:sz w:val="28"/>
                <w:szCs w:val="28"/>
              </w:rPr>
              <w:t>a’</w:t>
            </w:r>
            <w:r w:rsidRPr="00EB4564">
              <w:rPr>
                <w:sz w:val="28"/>
                <w:szCs w:val="28"/>
              </w:rPr>
              <w:t>lumotlar turlari ajratiladi.</w:t>
            </w:r>
          </w:p>
          <w:p w14:paraId="0A1133D1" w14:textId="77777777" w:rsidR="004119F0" w:rsidRPr="005C29B7" w:rsidRDefault="004119F0" w:rsidP="003A7C3D">
            <w:pPr>
              <w:jc w:val="both"/>
              <w:rPr>
                <w:sz w:val="28"/>
                <w:szCs w:val="28"/>
              </w:rPr>
            </w:pPr>
          </w:p>
          <w:p w14:paraId="50FD813D" w14:textId="77777777" w:rsidR="004119F0" w:rsidRPr="000B536F" w:rsidRDefault="004119F0" w:rsidP="003A7C3D">
            <w:pPr>
              <w:tabs>
                <w:tab w:val="left" w:pos="4320"/>
                <w:tab w:val="left" w:pos="4500"/>
              </w:tabs>
              <w:jc w:val="both"/>
              <w:rPr>
                <w:sz w:val="28"/>
                <w:szCs w:val="28"/>
              </w:rPr>
            </w:pPr>
            <w:r w:rsidRPr="00EB4564">
              <w:rPr>
                <w:sz w:val="28"/>
                <w:szCs w:val="28"/>
              </w:rPr>
              <w:t xml:space="preserve">Очиқ ёки очиқ бўлмаган ҳолда объектга (ўзгарувчига, функцияга, ёзув майдони, константа, массивга) бериладиган характеристика. Маълумотлар тури йўл қўйиладиган қийматлар кўплигини, маълумотларни сақлаш форматига, уларга ажратиладиган хотира ўлчамини ва улар устида бажариш мумкин </w:t>
            </w:r>
            <w:r w:rsidRPr="005C29B7">
              <w:rPr>
                <w:sz w:val="28"/>
                <w:szCs w:val="28"/>
              </w:rPr>
              <w:t>бўлган амаллар тўпламини белгилайди. Оддий (базавий, стандарт) маълумотлар турлари ва массив ва структура каби мураккаб (ихтиёрий) маълумотлар турлари ажратилади.</w:t>
            </w:r>
          </w:p>
          <w:p w14:paraId="2853D05C" w14:textId="77777777" w:rsidR="007A09F8" w:rsidRPr="000B536F" w:rsidRDefault="007A09F8" w:rsidP="003A7C3D">
            <w:pPr>
              <w:tabs>
                <w:tab w:val="left" w:pos="4320"/>
                <w:tab w:val="left" w:pos="4500"/>
              </w:tabs>
              <w:jc w:val="both"/>
              <w:rPr>
                <w:sz w:val="28"/>
                <w:szCs w:val="28"/>
              </w:rPr>
            </w:pPr>
          </w:p>
        </w:tc>
      </w:tr>
      <w:tr w:rsidR="004119F0" w:rsidRPr="000B536F" w14:paraId="194093FE" w14:textId="77777777">
        <w:trPr>
          <w:tblCellSpacing w:w="0" w:type="dxa"/>
          <w:jc w:val="center"/>
        </w:trPr>
        <w:tc>
          <w:tcPr>
            <w:tcW w:w="2079" w:type="pct"/>
          </w:tcPr>
          <w:p w14:paraId="224BC367" w14:textId="77777777" w:rsidR="004119F0" w:rsidRPr="005B5ED5" w:rsidRDefault="004119F0" w:rsidP="003A7C3D">
            <w:pPr>
              <w:tabs>
                <w:tab w:val="left" w:pos="4320"/>
                <w:tab w:val="left" w:pos="4500"/>
              </w:tabs>
              <w:rPr>
                <w:b/>
                <w:sz w:val="28"/>
                <w:szCs w:val="28"/>
                <w:lang w:val="uz-Cyrl-UZ"/>
              </w:rPr>
            </w:pPr>
            <w:r w:rsidRPr="005B5ED5">
              <w:rPr>
                <w:b/>
                <w:sz w:val="28"/>
                <w:szCs w:val="28"/>
                <w:lang w:val="uz-Cyrl-UZ"/>
              </w:rPr>
              <w:t>Тип поля</w:t>
            </w:r>
          </w:p>
          <w:p w14:paraId="4F9405CF" w14:textId="77777777" w:rsidR="004119F0" w:rsidRPr="005B5ED5" w:rsidRDefault="004119F0"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maydon turi</w:t>
            </w:r>
          </w:p>
          <w:p w14:paraId="7CAFA34C" w14:textId="51ADDD69" w:rsidR="004119F0" w:rsidRPr="005B5ED5" w:rsidRDefault="000B536F" w:rsidP="003A7C3D">
            <w:pPr>
              <w:tabs>
                <w:tab w:val="left" w:pos="4320"/>
                <w:tab w:val="left" w:pos="4500"/>
              </w:tabs>
              <w:rPr>
                <w:sz w:val="28"/>
                <w:szCs w:val="28"/>
                <w:lang w:val="uz-Cyrl-UZ"/>
              </w:rPr>
            </w:pPr>
            <w:r>
              <w:rPr>
                <w:b/>
                <w:sz w:val="28"/>
                <w:szCs w:val="28"/>
                <w:lang w:val="uz-Cyrl-UZ"/>
              </w:rPr>
              <w:t xml:space="preserve"> </w:t>
            </w:r>
            <w:r w:rsidR="004119F0" w:rsidRPr="005B5ED5">
              <w:rPr>
                <w:sz w:val="28"/>
                <w:szCs w:val="28"/>
                <w:lang w:val="uz-Cyrl-UZ"/>
              </w:rPr>
              <w:t xml:space="preserve">майдон тури </w:t>
            </w:r>
          </w:p>
          <w:p w14:paraId="79189749" w14:textId="77777777" w:rsidR="004119F0" w:rsidRPr="009345AC" w:rsidRDefault="004119F0" w:rsidP="003A7C3D">
            <w:pPr>
              <w:tabs>
                <w:tab w:val="left" w:pos="4320"/>
                <w:tab w:val="left" w:pos="4500"/>
              </w:tabs>
              <w:rPr>
                <w:sz w:val="28"/>
                <w:szCs w:val="28"/>
                <w:lang w:val="uz-Cyrl-UZ"/>
              </w:rPr>
            </w:pPr>
            <w:r w:rsidRPr="00404F9B">
              <w:rPr>
                <w:b/>
                <w:sz w:val="28"/>
                <w:szCs w:val="28"/>
                <w:lang w:val="en-US"/>
              </w:rPr>
              <w:t xml:space="preserve">en </w:t>
            </w:r>
            <w:r w:rsidRPr="007E5C4E">
              <w:rPr>
                <w:sz w:val="28"/>
                <w:szCs w:val="28"/>
                <w:lang w:val="en-US"/>
              </w:rPr>
              <w:t xml:space="preserve">- </w:t>
            </w:r>
            <w:r w:rsidRPr="009345AC">
              <w:rPr>
                <w:sz w:val="28"/>
                <w:szCs w:val="28"/>
                <w:lang w:val="en-US"/>
              </w:rPr>
              <w:t xml:space="preserve">field type </w:t>
            </w:r>
          </w:p>
          <w:p w14:paraId="3F70D550" w14:textId="77777777" w:rsidR="004119F0" w:rsidRPr="00DA16FB" w:rsidRDefault="004119F0" w:rsidP="003A7C3D">
            <w:pPr>
              <w:tabs>
                <w:tab w:val="left" w:pos="4320"/>
                <w:tab w:val="left" w:pos="4500"/>
              </w:tabs>
              <w:rPr>
                <w:sz w:val="28"/>
                <w:szCs w:val="28"/>
              </w:rPr>
            </w:pPr>
          </w:p>
        </w:tc>
        <w:tc>
          <w:tcPr>
            <w:tcW w:w="2921" w:type="pct"/>
          </w:tcPr>
          <w:p w14:paraId="66B43966" w14:textId="77777777" w:rsidR="004119F0" w:rsidRDefault="004119F0" w:rsidP="003A7C3D">
            <w:pPr>
              <w:tabs>
                <w:tab w:val="left" w:pos="4320"/>
                <w:tab w:val="left" w:pos="4500"/>
              </w:tabs>
              <w:jc w:val="both"/>
              <w:rPr>
                <w:sz w:val="28"/>
                <w:szCs w:val="28"/>
                <w:lang w:val="uz-Cyrl-UZ"/>
              </w:rPr>
            </w:pPr>
            <w:r>
              <w:rPr>
                <w:sz w:val="28"/>
                <w:szCs w:val="28"/>
              </w:rPr>
              <w:t>Задает тип данных (числовые, логические, символьные и т.д.), которые могут храниться в данном поле</w:t>
            </w:r>
            <w:r w:rsidRPr="0099336E">
              <w:rPr>
                <w:sz w:val="28"/>
                <w:szCs w:val="28"/>
              </w:rPr>
              <w:t>.</w:t>
            </w:r>
          </w:p>
          <w:p w14:paraId="2B0AE801" w14:textId="77777777" w:rsidR="004119F0" w:rsidRPr="007A09F8" w:rsidRDefault="004119F0" w:rsidP="003A7C3D">
            <w:pPr>
              <w:tabs>
                <w:tab w:val="left" w:pos="4320"/>
                <w:tab w:val="left" w:pos="4500"/>
              </w:tabs>
              <w:jc w:val="both"/>
              <w:rPr>
                <w:sz w:val="28"/>
                <w:szCs w:val="28"/>
              </w:rPr>
            </w:pPr>
          </w:p>
          <w:p w14:paraId="5C73420F" w14:textId="77777777" w:rsidR="004119F0" w:rsidRPr="00D80559" w:rsidRDefault="004119F0" w:rsidP="003A7C3D">
            <w:pPr>
              <w:tabs>
                <w:tab w:val="left" w:pos="4320"/>
                <w:tab w:val="left" w:pos="4500"/>
              </w:tabs>
              <w:jc w:val="both"/>
              <w:rPr>
                <w:sz w:val="28"/>
                <w:szCs w:val="28"/>
                <w:lang w:val="en-US"/>
              </w:rPr>
            </w:pPr>
            <w:r>
              <w:rPr>
                <w:sz w:val="28"/>
                <w:szCs w:val="28"/>
                <w:lang w:val="uz-Cyrl-UZ"/>
              </w:rPr>
              <w:t>Berilgan</w:t>
            </w:r>
            <w:r w:rsidRPr="00D015B8">
              <w:rPr>
                <w:sz w:val="28"/>
                <w:szCs w:val="28"/>
                <w:lang w:val="uz-Cyrl-UZ"/>
              </w:rPr>
              <w:t xml:space="preserve"> </w:t>
            </w:r>
            <w:r>
              <w:rPr>
                <w:sz w:val="28"/>
                <w:szCs w:val="28"/>
                <w:lang w:val="uz-Cyrl-UZ"/>
              </w:rPr>
              <w:t>maydonda</w:t>
            </w:r>
            <w:r w:rsidRPr="00D015B8">
              <w:rPr>
                <w:sz w:val="28"/>
                <w:szCs w:val="28"/>
                <w:lang w:val="uz-Cyrl-UZ"/>
              </w:rPr>
              <w:t xml:space="preserve"> </w:t>
            </w:r>
            <w:r>
              <w:rPr>
                <w:sz w:val="28"/>
                <w:szCs w:val="28"/>
                <w:lang w:val="uz-Cyrl-UZ"/>
              </w:rPr>
              <w:t>saqlanishi</w:t>
            </w:r>
            <w:r w:rsidRPr="00D015B8">
              <w:rPr>
                <w:sz w:val="28"/>
                <w:szCs w:val="28"/>
                <w:lang w:val="uz-Cyrl-UZ"/>
              </w:rPr>
              <w:t xml:space="preserve"> </w:t>
            </w:r>
            <w:r>
              <w:rPr>
                <w:sz w:val="28"/>
                <w:szCs w:val="28"/>
                <w:lang w:val="uz-Cyrl-UZ"/>
              </w:rPr>
              <w:t>mumkin</w:t>
            </w:r>
            <w:r w:rsidRPr="00D015B8">
              <w:rPr>
                <w:sz w:val="28"/>
                <w:szCs w:val="28"/>
                <w:lang w:val="uz-Cyrl-UZ"/>
              </w:rPr>
              <w:t xml:space="preserve"> </w:t>
            </w:r>
            <w:r>
              <w:rPr>
                <w:sz w:val="28"/>
                <w:szCs w:val="28"/>
                <w:lang w:val="uz-Cyrl-UZ"/>
              </w:rPr>
              <w:t>bo‘lgan</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turlarini</w:t>
            </w:r>
            <w:r w:rsidRPr="00D015B8">
              <w:rPr>
                <w:sz w:val="28"/>
                <w:szCs w:val="28"/>
                <w:lang w:val="uz-Cyrl-UZ"/>
              </w:rPr>
              <w:t xml:space="preserve"> (</w:t>
            </w:r>
            <w:r>
              <w:rPr>
                <w:sz w:val="28"/>
                <w:szCs w:val="28"/>
                <w:lang w:val="uz-Cyrl-UZ"/>
              </w:rPr>
              <w:t>sonli</w:t>
            </w:r>
            <w:r w:rsidRPr="00D015B8">
              <w:rPr>
                <w:sz w:val="28"/>
                <w:szCs w:val="28"/>
                <w:lang w:val="uz-Cyrl-UZ"/>
              </w:rPr>
              <w:t>,</w:t>
            </w:r>
            <w:r>
              <w:rPr>
                <w:sz w:val="28"/>
                <w:szCs w:val="28"/>
                <w:lang w:val="uz-Cyrl-UZ"/>
              </w:rPr>
              <w:t xml:space="preserve"> mantiqiy</w:t>
            </w:r>
            <w:r w:rsidRPr="00D015B8">
              <w:rPr>
                <w:sz w:val="28"/>
                <w:szCs w:val="28"/>
                <w:lang w:val="uz-Cyrl-UZ"/>
              </w:rPr>
              <w:t xml:space="preserve">, </w:t>
            </w:r>
            <w:r>
              <w:rPr>
                <w:sz w:val="28"/>
                <w:szCs w:val="28"/>
                <w:lang w:val="uz-Cyrl-UZ"/>
              </w:rPr>
              <w:t>simvolli</w:t>
            </w:r>
            <w:r w:rsidRPr="00D015B8">
              <w:rPr>
                <w:sz w:val="28"/>
                <w:szCs w:val="28"/>
                <w:lang w:val="uz-Cyrl-UZ"/>
              </w:rPr>
              <w:t xml:space="preserve"> </w:t>
            </w:r>
            <w:r>
              <w:rPr>
                <w:sz w:val="28"/>
                <w:szCs w:val="28"/>
                <w:lang w:val="uz-Cyrl-UZ"/>
              </w:rPr>
              <w:t>va sh</w:t>
            </w:r>
            <w:r w:rsidRPr="00D015B8">
              <w:rPr>
                <w:sz w:val="28"/>
                <w:szCs w:val="28"/>
                <w:lang w:val="uz-Cyrl-UZ"/>
              </w:rPr>
              <w:t>.</w:t>
            </w:r>
            <w:r>
              <w:rPr>
                <w:sz w:val="28"/>
                <w:szCs w:val="28"/>
                <w:lang w:val="uz-Cyrl-UZ"/>
              </w:rPr>
              <w:t>k.</w:t>
            </w:r>
            <w:r w:rsidRPr="00D015B8">
              <w:rPr>
                <w:sz w:val="28"/>
                <w:szCs w:val="28"/>
                <w:lang w:val="uz-Cyrl-UZ"/>
              </w:rPr>
              <w:t>)</w:t>
            </w:r>
            <w:r>
              <w:rPr>
                <w:sz w:val="28"/>
                <w:szCs w:val="28"/>
                <w:lang w:val="uz-Cyrl-UZ"/>
              </w:rPr>
              <w:t xml:space="preserve"> </w:t>
            </w:r>
            <w:r>
              <w:rPr>
                <w:sz w:val="28"/>
                <w:szCs w:val="28"/>
                <w:lang w:val="en-US"/>
              </w:rPr>
              <w:t>belgilaydi.</w:t>
            </w:r>
          </w:p>
          <w:p w14:paraId="4CBA0F2B" w14:textId="77777777" w:rsidR="004119F0" w:rsidRPr="007A09F8" w:rsidRDefault="004119F0" w:rsidP="003A7C3D">
            <w:pPr>
              <w:tabs>
                <w:tab w:val="left" w:pos="4320"/>
                <w:tab w:val="left" w:pos="4500"/>
              </w:tabs>
              <w:jc w:val="both"/>
              <w:rPr>
                <w:sz w:val="28"/>
                <w:szCs w:val="28"/>
                <w:lang w:val="en-US"/>
              </w:rPr>
            </w:pPr>
          </w:p>
          <w:p w14:paraId="18E4B6AC" w14:textId="77777777" w:rsidR="004119F0" w:rsidRPr="005B6905" w:rsidRDefault="004119F0" w:rsidP="003A7C3D">
            <w:pPr>
              <w:tabs>
                <w:tab w:val="left" w:pos="4320"/>
                <w:tab w:val="left" w:pos="4500"/>
              </w:tabs>
              <w:jc w:val="both"/>
              <w:rPr>
                <w:sz w:val="28"/>
                <w:szCs w:val="28"/>
                <w:lang w:val="en-US"/>
              </w:rPr>
            </w:pPr>
            <w:r w:rsidRPr="00D015B8">
              <w:rPr>
                <w:sz w:val="28"/>
                <w:szCs w:val="28"/>
                <w:lang w:val="uz-Cyrl-UZ"/>
              </w:rPr>
              <w:t>Берилган майдонда сақланиши мумкин бўл</w:t>
            </w:r>
            <w:r w:rsidR="004D190A">
              <w:rPr>
                <w:sz w:val="28"/>
                <w:szCs w:val="28"/>
                <w:lang w:val="uz-Cyrl-UZ"/>
              </w:rPr>
              <w:t>-</w:t>
            </w:r>
            <w:r w:rsidRPr="00D015B8">
              <w:rPr>
                <w:sz w:val="28"/>
                <w:szCs w:val="28"/>
                <w:lang w:val="uz-Cyrl-UZ"/>
              </w:rPr>
              <w:t>ган маълумотлар турларини (сонли,</w:t>
            </w:r>
            <w:r>
              <w:rPr>
                <w:sz w:val="28"/>
                <w:szCs w:val="28"/>
                <w:lang w:val="uz-Cyrl-UZ"/>
              </w:rPr>
              <w:t xml:space="preserve"> м</w:t>
            </w:r>
            <w:r w:rsidRPr="00D015B8">
              <w:rPr>
                <w:sz w:val="28"/>
                <w:szCs w:val="28"/>
                <w:lang w:val="uz-Cyrl-UZ"/>
              </w:rPr>
              <w:t>анти</w:t>
            </w:r>
            <w:r w:rsidR="004D190A">
              <w:rPr>
                <w:sz w:val="28"/>
                <w:szCs w:val="28"/>
                <w:lang w:val="uz-Cyrl-UZ"/>
              </w:rPr>
              <w:t>-</w:t>
            </w:r>
            <w:r w:rsidRPr="00D015B8">
              <w:rPr>
                <w:sz w:val="28"/>
                <w:szCs w:val="28"/>
                <w:lang w:val="uz-Cyrl-UZ"/>
              </w:rPr>
              <w:t>қий, символли ва</w:t>
            </w:r>
            <w:r>
              <w:rPr>
                <w:sz w:val="28"/>
                <w:szCs w:val="28"/>
                <w:lang w:val="uz-Cyrl-UZ"/>
              </w:rPr>
              <w:t xml:space="preserve"> </w:t>
            </w:r>
            <w:r w:rsidRPr="00D015B8">
              <w:rPr>
                <w:sz w:val="28"/>
                <w:szCs w:val="28"/>
                <w:lang w:val="uz-Cyrl-UZ"/>
              </w:rPr>
              <w:t>ш.</w:t>
            </w:r>
            <w:r>
              <w:rPr>
                <w:sz w:val="28"/>
                <w:szCs w:val="28"/>
                <w:lang w:val="uz-Cyrl-UZ"/>
              </w:rPr>
              <w:t>к.</w:t>
            </w:r>
            <w:r w:rsidRPr="00D015B8">
              <w:rPr>
                <w:sz w:val="28"/>
                <w:szCs w:val="28"/>
                <w:lang w:val="uz-Cyrl-UZ"/>
              </w:rPr>
              <w:t>)</w:t>
            </w:r>
            <w:r>
              <w:rPr>
                <w:sz w:val="28"/>
                <w:szCs w:val="28"/>
                <w:lang w:val="en-US"/>
              </w:rPr>
              <w:t xml:space="preserve"> </w:t>
            </w:r>
            <w:r>
              <w:rPr>
                <w:sz w:val="28"/>
                <w:szCs w:val="28"/>
              </w:rPr>
              <w:t>белгилайди</w:t>
            </w:r>
            <w:r w:rsidRPr="005B6905">
              <w:rPr>
                <w:sz w:val="28"/>
                <w:szCs w:val="28"/>
                <w:lang w:val="en-US"/>
              </w:rPr>
              <w:t>.</w:t>
            </w:r>
          </w:p>
        </w:tc>
      </w:tr>
      <w:tr w:rsidR="004119F0" w:rsidRPr="00A957E1" w14:paraId="691BCD30" w14:textId="77777777">
        <w:trPr>
          <w:tblCellSpacing w:w="0" w:type="dxa"/>
          <w:jc w:val="center"/>
        </w:trPr>
        <w:tc>
          <w:tcPr>
            <w:tcW w:w="2079" w:type="pct"/>
          </w:tcPr>
          <w:p w14:paraId="5D7A30E4" w14:textId="77777777" w:rsidR="004119F0" w:rsidRPr="005B5ED5" w:rsidRDefault="004119F0" w:rsidP="003A7C3D">
            <w:pPr>
              <w:tabs>
                <w:tab w:val="left" w:pos="4320"/>
                <w:tab w:val="left" w:pos="4500"/>
              </w:tabs>
              <w:rPr>
                <w:b/>
                <w:sz w:val="28"/>
                <w:szCs w:val="28"/>
                <w:lang w:val="uz-Cyrl-UZ"/>
              </w:rPr>
            </w:pPr>
            <w:r w:rsidRPr="005B5ED5">
              <w:rPr>
                <w:b/>
                <w:sz w:val="28"/>
                <w:szCs w:val="28"/>
                <w:lang w:val="uz-Cyrl-UZ"/>
              </w:rPr>
              <w:t>Тип файла</w:t>
            </w:r>
          </w:p>
          <w:p w14:paraId="33B28ED1" w14:textId="77777777" w:rsidR="004119F0" w:rsidRPr="005B5ED5" w:rsidRDefault="004119F0"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 turi</w:t>
            </w:r>
          </w:p>
          <w:p w14:paraId="641DC8A8" w14:textId="1394D8C4" w:rsidR="004119F0" w:rsidRPr="005B5ED5" w:rsidRDefault="000B536F" w:rsidP="003A7C3D">
            <w:pPr>
              <w:tabs>
                <w:tab w:val="left" w:pos="4320"/>
                <w:tab w:val="left" w:pos="4500"/>
              </w:tabs>
              <w:rPr>
                <w:sz w:val="28"/>
                <w:szCs w:val="28"/>
                <w:lang w:val="uz-Cyrl-UZ"/>
              </w:rPr>
            </w:pPr>
            <w:r>
              <w:rPr>
                <w:b/>
                <w:sz w:val="28"/>
                <w:szCs w:val="28"/>
                <w:lang w:val="uz-Cyrl-UZ"/>
              </w:rPr>
              <w:t xml:space="preserve"> </w:t>
            </w:r>
            <w:r w:rsidR="004119F0" w:rsidRPr="005B5ED5">
              <w:rPr>
                <w:sz w:val="28"/>
                <w:szCs w:val="28"/>
                <w:lang w:val="uz-Cyrl-UZ"/>
              </w:rPr>
              <w:t>файл тури</w:t>
            </w:r>
          </w:p>
          <w:p w14:paraId="65A7C1FA" w14:textId="77777777" w:rsidR="004119F0" w:rsidRPr="009345AC" w:rsidRDefault="004119F0" w:rsidP="003A7C3D">
            <w:pPr>
              <w:tabs>
                <w:tab w:val="left" w:pos="4320"/>
                <w:tab w:val="left" w:pos="4500"/>
              </w:tabs>
              <w:rPr>
                <w:sz w:val="28"/>
                <w:szCs w:val="28"/>
                <w:lang w:val="uz-Cyrl-UZ"/>
              </w:rPr>
            </w:pPr>
            <w:r w:rsidRPr="00404F9B">
              <w:rPr>
                <w:b/>
                <w:sz w:val="28"/>
                <w:szCs w:val="28"/>
                <w:lang w:val="en-US"/>
              </w:rPr>
              <w:t xml:space="preserve">en </w:t>
            </w:r>
            <w:r w:rsidRPr="007E5C4E">
              <w:rPr>
                <w:sz w:val="28"/>
                <w:szCs w:val="28"/>
                <w:lang w:val="en-US"/>
              </w:rPr>
              <w:t>-</w:t>
            </w:r>
            <w:r>
              <w:rPr>
                <w:b/>
                <w:sz w:val="28"/>
                <w:szCs w:val="28"/>
                <w:lang w:val="en-US"/>
              </w:rPr>
              <w:t xml:space="preserve"> </w:t>
            </w:r>
            <w:r w:rsidRPr="009345AC">
              <w:rPr>
                <w:sz w:val="28"/>
                <w:szCs w:val="28"/>
                <w:lang w:val="en-US"/>
              </w:rPr>
              <w:t xml:space="preserve">file type </w:t>
            </w:r>
          </w:p>
          <w:p w14:paraId="6FC971B4" w14:textId="77777777" w:rsidR="004119F0" w:rsidRPr="009345AC" w:rsidRDefault="004119F0" w:rsidP="003A7C3D">
            <w:pPr>
              <w:tabs>
                <w:tab w:val="left" w:pos="4320"/>
                <w:tab w:val="left" w:pos="4500"/>
              </w:tabs>
              <w:rPr>
                <w:sz w:val="28"/>
                <w:szCs w:val="28"/>
                <w:lang w:val="en-US"/>
              </w:rPr>
            </w:pPr>
          </w:p>
        </w:tc>
        <w:tc>
          <w:tcPr>
            <w:tcW w:w="2921" w:type="pct"/>
          </w:tcPr>
          <w:p w14:paraId="1E1BF716" w14:textId="77777777" w:rsidR="004119F0" w:rsidRDefault="004119F0" w:rsidP="003A7C3D">
            <w:pPr>
              <w:tabs>
                <w:tab w:val="left" w:pos="4320"/>
                <w:tab w:val="left" w:pos="4500"/>
              </w:tabs>
              <w:jc w:val="both"/>
              <w:rPr>
                <w:sz w:val="28"/>
                <w:szCs w:val="28"/>
                <w:lang w:val="uz-Cyrl-UZ"/>
              </w:rPr>
            </w:pPr>
            <w:r>
              <w:rPr>
                <w:sz w:val="28"/>
                <w:szCs w:val="28"/>
              </w:rPr>
              <w:t>Определяется типом хранящихся в файле данных. К основным типам файлов относятся текстовые, двоичные, графические, файлы без данных. Указанием на конкретный тип файла служит расширение имени файла</w:t>
            </w:r>
            <w:r w:rsidRPr="0099336E">
              <w:rPr>
                <w:sz w:val="28"/>
                <w:szCs w:val="28"/>
              </w:rPr>
              <w:t>.</w:t>
            </w:r>
          </w:p>
          <w:p w14:paraId="31E2C1AA" w14:textId="77777777" w:rsidR="004119F0" w:rsidRPr="007A09F8" w:rsidRDefault="004119F0" w:rsidP="003A7C3D">
            <w:pPr>
              <w:tabs>
                <w:tab w:val="left" w:pos="4320"/>
                <w:tab w:val="left" w:pos="4500"/>
              </w:tabs>
              <w:jc w:val="both"/>
              <w:rPr>
                <w:sz w:val="28"/>
                <w:szCs w:val="28"/>
              </w:rPr>
            </w:pPr>
          </w:p>
          <w:p w14:paraId="632C52D9" w14:textId="77777777" w:rsidR="004119F0" w:rsidRPr="005B6905" w:rsidRDefault="004119F0" w:rsidP="003A7C3D">
            <w:pPr>
              <w:tabs>
                <w:tab w:val="left" w:pos="4320"/>
                <w:tab w:val="left" w:pos="4500"/>
              </w:tabs>
              <w:jc w:val="both"/>
              <w:rPr>
                <w:sz w:val="28"/>
                <w:szCs w:val="28"/>
                <w:lang w:val="uz-Cyrl-UZ"/>
              </w:rPr>
            </w:pPr>
            <w:r>
              <w:rPr>
                <w:sz w:val="28"/>
                <w:szCs w:val="28"/>
                <w:lang w:val="uz-Cyrl-UZ"/>
              </w:rPr>
              <w:t>Fayl</w:t>
            </w:r>
            <w:r w:rsidRPr="00D015B8">
              <w:rPr>
                <w:sz w:val="28"/>
                <w:szCs w:val="28"/>
                <w:lang w:val="uz-Cyrl-UZ"/>
              </w:rPr>
              <w:t xml:space="preserve"> </w:t>
            </w:r>
            <w:r>
              <w:rPr>
                <w:sz w:val="28"/>
                <w:szCs w:val="28"/>
                <w:lang w:val="uz-Cyrl-UZ"/>
              </w:rPr>
              <w:t>mazmuni</w:t>
            </w:r>
            <w:r w:rsidRPr="00D015B8">
              <w:rPr>
                <w:sz w:val="28"/>
                <w:szCs w:val="28"/>
                <w:lang w:val="uz-Cyrl-UZ"/>
              </w:rPr>
              <w:t xml:space="preserve"> </w:t>
            </w:r>
            <w:r>
              <w:rPr>
                <w:sz w:val="28"/>
                <w:szCs w:val="28"/>
                <w:lang w:val="uz-Cyrl-UZ"/>
              </w:rPr>
              <w:t>yoki</w:t>
            </w:r>
            <w:r w:rsidRPr="00D015B8">
              <w:rPr>
                <w:sz w:val="28"/>
                <w:szCs w:val="28"/>
                <w:lang w:val="uz-Cyrl-UZ"/>
              </w:rPr>
              <w:t xml:space="preserve"> </w:t>
            </w:r>
            <w:r>
              <w:rPr>
                <w:sz w:val="28"/>
                <w:szCs w:val="28"/>
                <w:lang w:val="uz-Cyrl-UZ"/>
              </w:rPr>
              <w:t>hajmini</w:t>
            </w:r>
            <w:r w:rsidRPr="00D015B8">
              <w:rPr>
                <w:sz w:val="28"/>
                <w:szCs w:val="28"/>
                <w:lang w:val="uz-Cyrl-UZ"/>
              </w:rPr>
              <w:t xml:space="preserve"> </w:t>
            </w:r>
            <w:r>
              <w:rPr>
                <w:sz w:val="28"/>
                <w:szCs w:val="28"/>
                <w:lang w:val="uz-Cyrl-UZ"/>
              </w:rPr>
              <w:t>tavsiflash</w:t>
            </w:r>
            <w:r w:rsidRPr="00D015B8">
              <w:rPr>
                <w:sz w:val="28"/>
                <w:szCs w:val="28"/>
                <w:lang w:val="uz-Cyrl-UZ"/>
              </w:rPr>
              <w:t xml:space="preserve">. </w:t>
            </w:r>
            <w:r w:rsidRPr="005B6905">
              <w:rPr>
                <w:sz w:val="28"/>
                <w:szCs w:val="28"/>
                <w:lang w:val="uz-Cyrl-UZ"/>
              </w:rPr>
              <w:t>Matn fayli, ikkili fayl, grafik fayl, ma’lumotlar bo’l</w:t>
            </w:r>
            <w:r w:rsidR="004D190A">
              <w:rPr>
                <w:sz w:val="28"/>
                <w:szCs w:val="28"/>
                <w:lang w:val="uz-Cyrl-UZ"/>
              </w:rPr>
              <w:t>-</w:t>
            </w:r>
            <w:r w:rsidRPr="005B6905">
              <w:rPr>
                <w:sz w:val="28"/>
                <w:szCs w:val="28"/>
                <w:lang w:val="uz-Cyrl-UZ"/>
              </w:rPr>
              <w:t>magan fayl asosiy fayl turlariga kiradi. Fayl turi fayl nomidan keyin, uning kengaymasi sifatida yoziladi.</w:t>
            </w:r>
          </w:p>
          <w:p w14:paraId="36734299" w14:textId="77777777" w:rsidR="004119F0" w:rsidRPr="007A09F8" w:rsidRDefault="004119F0" w:rsidP="003A7C3D">
            <w:pPr>
              <w:tabs>
                <w:tab w:val="left" w:pos="4320"/>
                <w:tab w:val="left" w:pos="4500"/>
              </w:tabs>
              <w:jc w:val="both"/>
              <w:rPr>
                <w:sz w:val="28"/>
                <w:szCs w:val="28"/>
                <w:lang w:val="uz-Cyrl-UZ"/>
              </w:rPr>
            </w:pPr>
          </w:p>
          <w:p w14:paraId="7ECEB368" w14:textId="77777777" w:rsidR="004119F0" w:rsidRDefault="004119F0" w:rsidP="003A7C3D">
            <w:pPr>
              <w:tabs>
                <w:tab w:val="left" w:pos="4320"/>
                <w:tab w:val="left" w:pos="4500"/>
              </w:tabs>
              <w:jc w:val="both"/>
              <w:rPr>
                <w:sz w:val="28"/>
                <w:szCs w:val="28"/>
                <w:lang w:val="en-US"/>
              </w:rPr>
            </w:pPr>
            <w:r w:rsidRPr="00D015B8">
              <w:rPr>
                <w:sz w:val="28"/>
                <w:szCs w:val="28"/>
                <w:lang w:val="uz-Cyrl-UZ"/>
              </w:rPr>
              <w:t xml:space="preserve">Файл мазмуни ёки ҳажмини тавсифлаш. </w:t>
            </w:r>
            <w:r w:rsidRPr="005B6905">
              <w:rPr>
                <w:sz w:val="28"/>
                <w:szCs w:val="28"/>
                <w:lang w:val="uz-Cyrl-UZ"/>
              </w:rPr>
              <w:t xml:space="preserve">Матн файли, иккили файл, график файл, маълумотлар бўлмаган файл асосий файл турларига киради. </w:t>
            </w:r>
            <w:r>
              <w:rPr>
                <w:sz w:val="28"/>
                <w:szCs w:val="28"/>
              </w:rPr>
              <w:t>Файл тури файл номидан кейин, унинг кенгаймаси сифатида ёзилади.</w:t>
            </w:r>
          </w:p>
          <w:p w14:paraId="5AC59617" w14:textId="77777777" w:rsidR="007A09F8" w:rsidRPr="007A09F8" w:rsidRDefault="007A09F8" w:rsidP="003A7C3D">
            <w:pPr>
              <w:tabs>
                <w:tab w:val="left" w:pos="4320"/>
                <w:tab w:val="left" w:pos="4500"/>
              </w:tabs>
              <w:jc w:val="both"/>
              <w:rPr>
                <w:sz w:val="28"/>
                <w:szCs w:val="28"/>
                <w:lang w:val="en-US"/>
              </w:rPr>
            </w:pPr>
          </w:p>
        </w:tc>
      </w:tr>
      <w:tr w:rsidR="004119F0" w:rsidRPr="000B536F" w14:paraId="0460BCA0" w14:textId="77777777">
        <w:trPr>
          <w:tblCellSpacing w:w="0" w:type="dxa"/>
          <w:jc w:val="center"/>
        </w:trPr>
        <w:tc>
          <w:tcPr>
            <w:tcW w:w="2079" w:type="pct"/>
          </w:tcPr>
          <w:p w14:paraId="6A9BACA9" w14:textId="77777777" w:rsidR="004119F0" w:rsidRPr="00EF580B" w:rsidRDefault="004119F0" w:rsidP="00B716F7">
            <w:pPr>
              <w:tabs>
                <w:tab w:val="left" w:pos="4320"/>
                <w:tab w:val="left" w:pos="4500"/>
              </w:tabs>
              <w:rPr>
                <w:b/>
                <w:sz w:val="28"/>
                <w:szCs w:val="28"/>
                <w:lang w:val="uz-Cyrl-UZ"/>
              </w:rPr>
            </w:pPr>
            <w:r w:rsidRPr="00EF580B">
              <w:rPr>
                <w:b/>
                <w:sz w:val="28"/>
                <w:szCs w:val="28"/>
                <w:lang w:val="uz-Cyrl-UZ"/>
              </w:rPr>
              <w:t>Только для чтения</w:t>
            </w:r>
          </w:p>
          <w:p w14:paraId="713BC3C1" w14:textId="77777777" w:rsidR="004119F0" w:rsidRPr="00EF580B" w:rsidRDefault="004119F0" w:rsidP="00B716F7">
            <w:pPr>
              <w:tabs>
                <w:tab w:val="left" w:pos="4320"/>
                <w:tab w:val="left" w:pos="4500"/>
              </w:tabs>
              <w:rPr>
                <w:sz w:val="28"/>
                <w:szCs w:val="28"/>
                <w:lang w:val="uz-Cyrl-UZ"/>
              </w:rPr>
            </w:pPr>
            <w:r w:rsidRPr="00EF580B">
              <w:rPr>
                <w:b/>
                <w:sz w:val="28"/>
                <w:szCs w:val="28"/>
                <w:lang w:val="uz-Cyrl-UZ"/>
              </w:rPr>
              <w:t xml:space="preserve">uz </w:t>
            </w:r>
            <w:r w:rsidRPr="004A5C03">
              <w:rPr>
                <w:sz w:val="28"/>
                <w:szCs w:val="28"/>
                <w:lang w:val="uz-Cyrl-UZ"/>
              </w:rPr>
              <w:t>-</w:t>
            </w:r>
            <w:r w:rsidRPr="00EF580B">
              <w:rPr>
                <w:b/>
                <w:sz w:val="28"/>
                <w:szCs w:val="28"/>
                <w:lang w:val="uz-Cyrl-UZ"/>
              </w:rPr>
              <w:t xml:space="preserve"> </w:t>
            </w:r>
            <w:r w:rsidRPr="00EF580B">
              <w:rPr>
                <w:sz w:val="28"/>
                <w:szCs w:val="28"/>
                <w:lang w:val="uz-Cyrl-UZ"/>
              </w:rPr>
              <w:t>faqat o‘qish u</w:t>
            </w:r>
            <w:r w:rsidRPr="00EF580B">
              <w:rPr>
                <w:sz w:val="28"/>
                <w:szCs w:val="28"/>
                <w:lang w:val="en-US"/>
              </w:rPr>
              <w:t>chu</w:t>
            </w:r>
            <w:r w:rsidRPr="00EF580B">
              <w:rPr>
                <w:sz w:val="28"/>
                <w:szCs w:val="28"/>
                <w:lang w:val="uz-Cyrl-UZ"/>
              </w:rPr>
              <w:t xml:space="preserve">n </w:t>
            </w:r>
          </w:p>
          <w:p w14:paraId="1CD1C6B1" w14:textId="23236A60" w:rsidR="004119F0" w:rsidRPr="00EF580B" w:rsidRDefault="000B536F" w:rsidP="00B716F7">
            <w:pPr>
              <w:tabs>
                <w:tab w:val="left" w:pos="4320"/>
                <w:tab w:val="left" w:pos="4500"/>
              </w:tabs>
              <w:rPr>
                <w:sz w:val="28"/>
                <w:szCs w:val="28"/>
                <w:lang w:val="uz-Cyrl-UZ"/>
              </w:rPr>
            </w:pPr>
            <w:r>
              <w:rPr>
                <w:sz w:val="28"/>
                <w:szCs w:val="28"/>
                <w:lang w:val="uz-Cyrl-UZ"/>
              </w:rPr>
              <w:t xml:space="preserve"> </w:t>
            </w:r>
            <w:r w:rsidR="004119F0" w:rsidRPr="00EF580B">
              <w:rPr>
                <w:sz w:val="28"/>
                <w:szCs w:val="28"/>
                <w:lang w:val="uz-Cyrl-UZ"/>
              </w:rPr>
              <w:t>фақат ўқиш у</w:t>
            </w:r>
            <w:r w:rsidR="004119F0" w:rsidRPr="00EF580B">
              <w:rPr>
                <w:sz w:val="28"/>
                <w:szCs w:val="28"/>
              </w:rPr>
              <w:t>чу</w:t>
            </w:r>
            <w:r w:rsidR="004119F0" w:rsidRPr="00EF580B">
              <w:rPr>
                <w:sz w:val="28"/>
                <w:szCs w:val="28"/>
                <w:lang w:val="uz-Cyrl-UZ"/>
              </w:rPr>
              <w:t xml:space="preserve">н </w:t>
            </w:r>
          </w:p>
          <w:p w14:paraId="36C02647" w14:textId="77777777" w:rsidR="004119F0" w:rsidRPr="00EF580B" w:rsidRDefault="004119F0" w:rsidP="00B716F7">
            <w:pPr>
              <w:tabs>
                <w:tab w:val="left" w:pos="4320"/>
                <w:tab w:val="left" w:pos="4500"/>
              </w:tabs>
              <w:rPr>
                <w:sz w:val="28"/>
                <w:szCs w:val="28"/>
                <w:lang w:val="uz-Cyrl-UZ"/>
              </w:rPr>
            </w:pPr>
            <w:r w:rsidRPr="00EF580B">
              <w:rPr>
                <w:b/>
                <w:sz w:val="28"/>
                <w:szCs w:val="28"/>
                <w:lang w:val="uz-Cyrl-UZ"/>
              </w:rPr>
              <w:t xml:space="preserve">en </w:t>
            </w:r>
            <w:r w:rsidRPr="004A5C03">
              <w:rPr>
                <w:sz w:val="28"/>
                <w:szCs w:val="28"/>
                <w:lang w:val="uz-Cyrl-UZ"/>
              </w:rPr>
              <w:t>-</w:t>
            </w:r>
            <w:r w:rsidRPr="00EF580B">
              <w:rPr>
                <w:sz w:val="28"/>
                <w:szCs w:val="28"/>
                <w:lang w:val="uz-Cyrl-UZ"/>
              </w:rPr>
              <w:t xml:space="preserve"> read-only </w:t>
            </w:r>
          </w:p>
          <w:p w14:paraId="0489518E" w14:textId="77777777" w:rsidR="004119F0" w:rsidRPr="00EF580B" w:rsidRDefault="004119F0" w:rsidP="00B716F7">
            <w:pPr>
              <w:tabs>
                <w:tab w:val="left" w:pos="4320"/>
                <w:tab w:val="left" w:pos="4500"/>
              </w:tabs>
              <w:rPr>
                <w:b/>
                <w:sz w:val="28"/>
                <w:szCs w:val="28"/>
                <w:lang w:val="uz-Cyrl-UZ"/>
              </w:rPr>
            </w:pPr>
          </w:p>
        </w:tc>
        <w:tc>
          <w:tcPr>
            <w:tcW w:w="2921" w:type="pct"/>
          </w:tcPr>
          <w:p w14:paraId="230A6D4F" w14:textId="77777777" w:rsidR="004119F0" w:rsidRPr="00EF580B" w:rsidRDefault="004119F0" w:rsidP="00B716F7">
            <w:pPr>
              <w:tabs>
                <w:tab w:val="left" w:pos="4320"/>
                <w:tab w:val="left" w:pos="4500"/>
              </w:tabs>
              <w:jc w:val="both"/>
              <w:rPr>
                <w:sz w:val="28"/>
                <w:szCs w:val="28"/>
                <w:lang w:val="uz-Cyrl-UZ"/>
              </w:rPr>
            </w:pPr>
            <w:r w:rsidRPr="00EF580B">
              <w:rPr>
                <w:sz w:val="28"/>
                <w:szCs w:val="28"/>
                <w:lang w:val="uz-Cyrl-UZ"/>
              </w:rPr>
              <w:t>Информация, которую можно только про</w:t>
            </w:r>
            <w:r>
              <w:rPr>
                <w:sz w:val="28"/>
                <w:szCs w:val="28"/>
                <w:lang w:val="uz-Cyrl-UZ"/>
              </w:rPr>
              <w:t>-</w:t>
            </w:r>
            <w:r w:rsidRPr="00EF580B">
              <w:rPr>
                <w:sz w:val="28"/>
                <w:szCs w:val="28"/>
                <w:lang w:val="uz-Cyrl-UZ"/>
              </w:rPr>
              <w:t>смотреть, считать, но не изменить или пере</w:t>
            </w:r>
            <w:r>
              <w:rPr>
                <w:sz w:val="28"/>
                <w:szCs w:val="28"/>
                <w:lang w:val="uz-Cyrl-UZ"/>
              </w:rPr>
              <w:t>-</w:t>
            </w:r>
            <w:r w:rsidRPr="00EF580B">
              <w:rPr>
                <w:sz w:val="28"/>
                <w:szCs w:val="28"/>
                <w:lang w:val="uz-Cyrl-UZ"/>
              </w:rPr>
              <w:t>писать.</w:t>
            </w:r>
          </w:p>
          <w:p w14:paraId="6210366E" w14:textId="77777777" w:rsidR="004119F0" w:rsidRPr="007A09F8" w:rsidRDefault="004119F0" w:rsidP="00B716F7">
            <w:pPr>
              <w:tabs>
                <w:tab w:val="left" w:pos="4320"/>
                <w:tab w:val="left" w:pos="4500"/>
              </w:tabs>
              <w:jc w:val="both"/>
              <w:rPr>
                <w:sz w:val="28"/>
                <w:szCs w:val="28"/>
                <w:lang w:val="uz-Cyrl-UZ"/>
              </w:rPr>
            </w:pPr>
          </w:p>
          <w:p w14:paraId="230505C9" w14:textId="52407C0D" w:rsidR="004119F0" w:rsidRPr="00EF580B" w:rsidRDefault="004119F0" w:rsidP="00B716F7">
            <w:pPr>
              <w:tabs>
                <w:tab w:val="left" w:pos="4320"/>
                <w:tab w:val="left" w:pos="4500"/>
              </w:tabs>
              <w:jc w:val="both"/>
              <w:rPr>
                <w:sz w:val="28"/>
                <w:szCs w:val="28"/>
                <w:lang w:val="uz-Cyrl-UZ"/>
              </w:rPr>
            </w:pPr>
            <w:r w:rsidRPr="005B6905">
              <w:rPr>
                <w:sz w:val="28"/>
                <w:szCs w:val="28"/>
                <w:lang w:val="uz-Cyrl-UZ"/>
              </w:rPr>
              <w:t>Faqat qarab chiqish, o’qish mumkin bo’lgan,</w:t>
            </w:r>
            <w:r w:rsidR="00D7251A">
              <w:rPr>
                <w:sz w:val="28"/>
                <w:szCs w:val="28"/>
                <w:lang w:val="uz-Cyrl-UZ"/>
              </w:rPr>
              <w:t xml:space="preserve"> </w:t>
            </w:r>
            <w:r w:rsidRPr="00EF580B">
              <w:rPr>
                <w:sz w:val="28"/>
                <w:szCs w:val="28"/>
                <w:lang w:val="uz-Cyrl-UZ"/>
              </w:rPr>
              <w:t xml:space="preserve">o‘zgartirilishi </w:t>
            </w:r>
            <w:r w:rsidRPr="005B6905">
              <w:rPr>
                <w:sz w:val="28"/>
                <w:szCs w:val="28"/>
                <w:lang w:val="uz-Cyrl-UZ"/>
              </w:rPr>
              <w:t xml:space="preserve">yoki qayta yozilishi </w:t>
            </w:r>
            <w:r w:rsidRPr="00EF580B">
              <w:rPr>
                <w:sz w:val="28"/>
                <w:szCs w:val="28"/>
                <w:lang w:val="uz-Cyrl-UZ"/>
              </w:rPr>
              <w:t>mumkin bo‘lmagan ma’lumot.</w:t>
            </w:r>
          </w:p>
          <w:p w14:paraId="12BBB21C" w14:textId="77777777" w:rsidR="004119F0" w:rsidRPr="007A09F8" w:rsidRDefault="004119F0" w:rsidP="00B716F7">
            <w:pPr>
              <w:tabs>
                <w:tab w:val="left" w:pos="4320"/>
                <w:tab w:val="left" w:pos="4500"/>
              </w:tabs>
              <w:jc w:val="both"/>
              <w:rPr>
                <w:sz w:val="28"/>
                <w:szCs w:val="28"/>
                <w:lang w:val="uz-Cyrl-UZ"/>
              </w:rPr>
            </w:pPr>
          </w:p>
          <w:p w14:paraId="45AC9797" w14:textId="77777777" w:rsidR="004119F0" w:rsidRPr="000B536F" w:rsidRDefault="004119F0" w:rsidP="00B716F7">
            <w:pPr>
              <w:tabs>
                <w:tab w:val="left" w:pos="4320"/>
                <w:tab w:val="left" w:pos="4500"/>
              </w:tabs>
              <w:jc w:val="both"/>
              <w:rPr>
                <w:sz w:val="28"/>
                <w:szCs w:val="28"/>
                <w:lang w:val="uz-Cyrl-UZ"/>
              </w:rPr>
            </w:pPr>
            <w:r w:rsidRPr="005B6905">
              <w:rPr>
                <w:sz w:val="28"/>
                <w:szCs w:val="28"/>
                <w:lang w:val="uz-Cyrl-UZ"/>
              </w:rPr>
              <w:t xml:space="preserve">Фақат қараб чиқиш, ўқиш мумкин бўлган, </w:t>
            </w:r>
            <w:r w:rsidRPr="00EF580B">
              <w:rPr>
                <w:sz w:val="28"/>
                <w:szCs w:val="28"/>
                <w:lang w:val="uz-Cyrl-UZ"/>
              </w:rPr>
              <w:t xml:space="preserve">ўзгартирилиши </w:t>
            </w:r>
            <w:r w:rsidRPr="005B6905">
              <w:rPr>
                <w:sz w:val="28"/>
                <w:szCs w:val="28"/>
                <w:lang w:val="uz-Cyrl-UZ"/>
              </w:rPr>
              <w:t xml:space="preserve">ёки қайта ёзилиши </w:t>
            </w:r>
            <w:r w:rsidRPr="00EF580B">
              <w:rPr>
                <w:sz w:val="28"/>
                <w:szCs w:val="28"/>
                <w:lang w:val="uz-Cyrl-UZ"/>
              </w:rPr>
              <w:t>мумкин бўлмаган маълумот.</w:t>
            </w:r>
          </w:p>
          <w:p w14:paraId="09405746" w14:textId="77777777" w:rsidR="007A09F8" w:rsidRPr="000B536F" w:rsidRDefault="007A09F8" w:rsidP="00B716F7">
            <w:pPr>
              <w:tabs>
                <w:tab w:val="left" w:pos="4320"/>
                <w:tab w:val="left" w:pos="4500"/>
              </w:tabs>
              <w:jc w:val="both"/>
              <w:rPr>
                <w:sz w:val="28"/>
                <w:szCs w:val="28"/>
                <w:lang w:val="uz-Cyrl-UZ"/>
              </w:rPr>
            </w:pPr>
          </w:p>
        </w:tc>
      </w:tr>
      <w:tr w:rsidR="004119F0" w:rsidRPr="000B536F" w14:paraId="2617D206" w14:textId="77777777">
        <w:trPr>
          <w:tblCellSpacing w:w="0" w:type="dxa"/>
          <w:jc w:val="center"/>
        </w:trPr>
        <w:tc>
          <w:tcPr>
            <w:tcW w:w="2079" w:type="pct"/>
          </w:tcPr>
          <w:p w14:paraId="0E30EF57" w14:textId="77777777" w:rsidR="004119F0" w:rsidRPr="004879B7" w:rsidRDefault="004119F0" w:rsidP="003A7C3D">
            <w:pPr>
              <w:tabs>
                <w:tab w:val="left" w:pos="4320"/>
                <w:tab w:val="left" w:pos="4500"/>
              </w:tabs>
              <w:rPr>
                <w:b/>
                <w:sz w:val="28"/>
                <w:szCs w:val="28"/>
                <w:lang w:val="uz-Cyrl-UZ"/>
              </w:rPr>
            </w:pPr>
            <w:r w:rsidRPr="00F20E7D">
              <w:rPr>
                <w:b/>
                <w:sz w:val="28"/>
                <w:szCs w:val="28"/>
                <w:lang w:val="uz-Cyrl-UZ"/>
              </w:rPr>
              <w:t xml:space="preserve">Топология </w:t>
            </w:r>
          </w:p>
          <w:p w14:paraId="065A8C57" w14:textId="77777777"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topologiya</w:t>
            </w:r>
          </w:p>
          <w:p w14:paraId="5AC68DC4" w14:textId="50616B86" w:rsidR="004119F0" w:rsidRPr="00260E13" w:rsidRDefault="000B536F" w:rsidP="003A7C3D">
            <w:pPr>
              <w:tabs>
                <w:tab w:val="left" w:pos="4320"/>
                <w:tab w:val="left" w:pos="4500"/>
              </w:tabs>
              <w:rPr>
                <w:sz w:val="28"/>
                <w:szCs w:val="28"/>
                <w:lang w:val="uz-Cyrl-UZ"/>
              </w:rPr>
            </w:pPr>
            <w:r>
              <w:rPr>
                <w:sz w:val="28"/>
                <w:szCs w:val="28"/>
                <w:lang w:val="uz-Cyrl-UZ"/>
              </w:rPr>
              <w:t xml:space="preserve"> </w:t>
            </w:r>
            <w:r w:rsidR="004119F0">
              <w:rPr>
                <w:sz w:val="28"/>
                <w:szCs w:val="28"/>
                <w:lang w:val="uz-Cyrl-UZ"/>
              </w:rPr>
              <w:t>топология</w:t>
            </w:r>
          </w:p>
          <w:p w14:paraId="0E397FD5" w14:textId="77777777" w:rsidR="004119F0" w:rsidRPr="004879B7" w:rsidRDefault="004119F0" w:rsidP="003A7C3D">
            <w:pPr>
              <w:tabs>
                <w:tab w:val="left" w:pos="4320"/>
                <w:tab w:val="left" w:pos="4500"/>
              </w:tabs>
              <w:rPr>
                <w:sz w:val="28"/>
                <w:szCs w:val="28"/>
                <w:lang w:val="uz-Cyrl-UZ"/>
              </w:rPr>
            </w:pPr>
            <w:r w:rsidRPr="00F20E7D">
              <w:rPr>
                <w:b/>
                <w:bCs/>
                <w:color w:val="000000"/>
                <w:sz w:val="28"/>
                <w:szCs w:val="28"/>
                <w:lang w:val="uz-Cyrl-UZ"/>
              </w:rPr>
              <w:t xml:space="preserve">en </w:t>
            </w:r>
            <w:r w:rsidRPr="004A5C03">
              <w:rPr>
                <w:bCs/>
                <w:color w:val="000000"/>
                <w:sz w:val="28"/>
                <w:szCs w:val="28"/>
                <w:lang w:val="uz-Cyrl-UZ"/>
              </w:rPr>
              <w:t>-</w:t>
            </w:r>
            <w:r w:rsidRPr="00F20E7D">
              <w:rPr>
                <w:sz w:val="28"/>
                <w:szCs w:val="28"/>
                <w:lang w:val="uz-Cyrl-UZ"/>
              </w:rPr>
              <w:t xml:space="preserve"> topology </w:t>
            </w:r>
          </w:p>
          <w:p w14:paraId="4EE9C9DF" w14:textId="77777777" w:rsidR="004119F0" w:rsidRPr="00F20E7D" w:rsidRDefault="004119F0" w:rsidP="003A7C3D">
            <w:pPr>
              <w:tabs>
                <w:tab w:val="left" w:pos="4320"/>
                <w:tab w:val="left" w:pos="4500"/>
              </w:tabs>
              <w:rPr>
                <w:b/>
                <w:sz w:val="28"/>
                <w:szCs w:val="28"/>
                <w:lang w:val="uz-Cyrl-UZ"/>
              </w:rPr>
            </w:pPr>
          </w:p>
        </w:tc>
        <w:tc>
          <w:tcPr>
            <w:tcW w:w="2921" w:type="pct"/>
          </w:tcPr>
          <w:p w14:paraId="79F25264" w14:textId="77777777" w:rsidR="004119F0" w:rsidRPr="00260E13" w:rsidRDefault="004119F0" w:rsidP="003A7C3D">
            <w:pPr>
              <w:jc w:val="both"/>
              <w:rPr>
                <w:color w:val="000000"/>
                <w:sz w:val="28"/>
                <w:szCs w:val="28"/>
              </w:rPr>
            </w:pPr>
            <w:r w:rsidRPr="00260E13">
              <w:rPr>
                <w:color w:val="000000"/>
                <w:sz w:val="28"/>
                <w:szCs w:val="28"/>
              </w:rPr>
              <w:t xml:space="preserve">1. Общая физическая или логическая конфигурация телекоммуникационной системы. Физическая топология </w:t>
            </w:r>
            <w:r w:rsidR="004D190A" w:rsidRPr="004D190A">
              <w:rPr>
                <w:color w:val="000000"/>
                <w:sz w:val="28"/>
                <w:szCs w:val="28"/>
              </w:rPr>
              <w:t>–</w:t>
            </w:r>
            <w:r w:rsidRPr="00260E13">
              <w:rPr>
                <w:color w:val="000000"/>
                <w:sz w:val="28"/>
                <w:szCs w:val="28"/>
              </w:rPr>
              <w:t xml:space="preserve"> схема соединений компонентов кабелями и проводами, а логическая топология описывает, как по сети проходят сообщения. </w:t>
            </w:r>
          </w:p>
          <w:p w14:paraId="604FB31F" w14:textId="77777777" w:rsidR="004119F0" w:rsidRPr="00260E13" w:rsidRDefault="004119F0" w:rsidP="003A7C3D">
            <w:pPr>
              <w:jc w:val="both"/>
              <w:rPr>
                <w:color w:val="000000"/>
                <w:sz w:val="28"/>
                <w:szCs w:val="28"/>
              </w:rPr>
            </w:pPr>
            <w:r w:rsidRPr="00260E13">
              <w:rPr>
                <w:color w:val="000000"/>
                <w:sz w:val="28"/>
                <w:szCs w:val="28"/>
              </w:rPr>
              <w:t>2. Изучение взаимосвязей, межсоединений. Система отношений между компонентами сети Windows. Применительно к репликации Active Directory, топология сводится к набору соединений, используемых контроллерами домена для обмена данными друг с другом.</w:t>
            </w:r>
          </w:p>
          <w:p w14:paraId="6C97A292" w14:textId="77777777" w:rsidR="004119F0" w:rsidRPr="007A09F8" w:rsidRDefault="004119F0" w:rsidP="003A7C3D">
            <w:pPr>
              <w:jc w:val="both"/>
              <w:rPr>
                <w:color w:val="000000"/>
                <w:sz w:val="28"/>
                <w:szCs w:val="28"/>
              </w:rPr>
            </w:pPr>
          </w:p>
          <w:p w14:paraId="1044B3FA" w14:textId="77777777" w:rsidR="004119F0" w:rsidRPr="00DE4857" w:rsidRDefault="004119F0" w:rsidP="003A7C3D">
            <w:pPr>
              <w:jc w:val="both"/>
              <w:rPr>
                <w:color w:val="000000"/>
                <w:sz w:val="28"/>
                <w:szCs w:val="28"/>
              </w:rPr>
            </w:pPr>
            <w:r w:rsidRPr="00DE4857">
              <w:rPr>
                <w:color w:val="000000"/>
                <w:sz w:val="28"/>
                <w:szCs w:val="28"/>
              </w:rPr>
              <w:t xml:space="preserve">1. </w:t>
            </w:r>
            <w:r w:rsidRPr="00D05AFE">
              <w:rPr>
                <w:color w:val="000000"/>
                <w:sz w:val="28"/>
                <w:szCs w:val="28"/>
                <w:lang w:val="en-US"/>
              </w:rPr>
              <w:t>Telekommunikatsiyalar</w:t>
            </w:r>
            <w:r w:rsidRPr="00DE4857">
              <w:rPr>
                <w:color w:val="000000"/>
                <w:sz w:val="28"/>
                <w:szCs w:val="28"/>
              </w:rPr>
              <w:t xml:space="preserve"> </w:t>
            </w:r>
            <w:r w:rsidRPr="00D05AFE">
              <w:rPr>
                <w:color w:val="000000"/>
                <w:sz w:val="28"/>
                <w:szCs w:val="28"/>
                <w:lang w:val="en-US"/>
              </w:rPr>
              <w:t>tizimining</w:t>
            </w:r>
            <w:r w:rsidRPr="00DE4857">
              <w:rPr>
                <w:color w:val="000000"/>
                <w:sz w:val="28"/>
                <w:szCs w:val="28"/>
              </w:rPr>
              <w:t xml:space="preserve"> </w:t>
            </w:r>
            <w:r w:rsidRPr="00D05AFE">
              <w:rPr>
                <w:color w:val="000000"/>
                <w:sz w:val="28"/>
                <w:szCs w:val="28"/>
                <w:lang w:val="en-US"/>
              </w:rPr>
              <w:t>umum</w:t>
            </w:r>
            <w:r>
              <w:rPr>
                <w:color w:val="000000"/>
                <w:sz w:val="28"/>
                <w:szCs w:val="28"/>
                <w:lang w:val="en-US"/>
              </w:rPr>
              <w:t>iy</w:t>
            </w:r>
            <w:r w:rsidRPr="005B6905">
              <w:rPr>
                <w:color w:val="000000"/>
                <w:sz w:val="28"/>
                <w:szCs w:val="28"/>
              </w:rPr>
              <w:t xml:space="preserve"> </w:t>
            </w:r>
            <w:r>
              <w:rPr>
                <w:color w:val="000000"/>
                <w:sz w:val="28"/>
                <w:szCs w:val="28"/>
                <w:lang w:val="en-US"/>
              </w:rPr>
              <w:t>fizik</w:t>
            </w:r>
            <w:r w:rsidRPr="005B6905">
              <w:rPr>
                <w:color w:val="000000"/>
                <w:sz w:val="28"/>
                <w:szCs w:val="28"/>
              </w:rPr>
              <w:t xml:space="preserve"> </w:t>
            </w:r>
            <w:r w:rsidRPr="00D05AFE">
              <w:rPr>
                <w:color w:val="000000"/>
                <w:sz w:val="28"/>
                <w:szCs w:val="28"/>
                <w:lang w:val="en-US"/>
              </w:rPr>
              <w:t>yoki</w:t>
            </w:r>
            <w:r w:rsidRPr="00DE4857">
              <w:rPr>
                <w:color w:val="000000"/>
                <w:sz w:val="28"/>
                <w:szCs w:val="28"/>
              </w:rPr>
              <w:t xml:space="preserve"> </w:t>
            </w:r>
            <w:r w:rsidRPr="00D05AFE">
              <w:rPr>
                <w:color w:val="000000"/>
                <w:sz w:val="28"/>
                <w:szCs w:val="28"/>
                <w:lang w:val="en-US"/>
              </w:rPr>
              <w:t>mantiqiy</w:t>
            </w:r>
            <w:r w:rsidRPr="00DE4857">
              <w:rPr>
                <w:color w:val="000000"/>
                <w:sz w:val="28"/>
                <w:szCs w:val="28"/>
              </w:rPr>
              <w:t xml:space="preserve"> </w:t>
            </w:r>
            <w:r w:rsidRPr="00D05AFE">
              <w:rPr>
                <w:color w:val="000000"/>
                <w:sz w:val="28"/>
                <w:szCs w:val="28"/>
                <w:lang w:val="en-US"/>
              </w:rPr>
              <w:t>konfiguratsiyasi</w:t>
            </w:r>
            <w:r w:rsidRPr="00DE4857">
              <w:rPr>
                <w:color w:val="000000"/>
                <w:sz w:val="28"/>
                <w:szCs w:val="28"/>
              </w:rPr>
              <w:t xml:space="preserve">: </w:t>
            </w:r>
            <w:r>
              <w:rPr>
                <w:color w:val="000000"/>
                <w:sz w:val="28"/>
                <w:szCs w:val="28"/>
                <w:lang w:val="en-US"/>
              </w:rPr>
              <w:t>fizik</w:t>
            </w:r>
            <w:r w:rsidRPr="00DE4857">
              <w:rPr>
                <w:color w:val="000000"/>
                <w:sz w:val="28"/>
                <w:szCs w:val="28"/>
              </w:rPr>
              <w:t xml:space="preserve"> </w:t>
            </w:r>
            <w:r>
              <w:rPr>
                <w:color w:val="000000"/>
                <w:sz w:val="28"/>
                <w:szCs w:val="28"/>
                <w:lang w:val="en-US"/>
              </w:rPr>
              <w:t>top</w:t>
            </w:r>
            <w:r w:rsidRPr="00D05AFE">
              <w:rPr>
                <w:color w:val="000000"/>
                <w:sz w:val="28"/>
                <w:szCs w:val="28"/>
                <w:lang w:val="en-US"/>
              </w:rPr>
              <w:t>logiya</w:t>
            </w:r>
            <w:r w:rsidRPr="00DE4857">
              <w:rPr>
                <w:color w:val="000000"/>
                <w:sz w:val="28"/>
                <w:szCs w:val="28"/>
              </w:rPr>
              <w:t xml:space="preserve"> – </w:t>
            </w:r>
            <w:r w:rsidRPr="00D05AFE">
              <w:rPr>
                <w:color w:val="000000"/>
                <w:sz w:val="28"/>
                <w:szCs w:val="28"/>
                <w:lang w:val="en-US"/>
              </w:rPr>
              <w:t>komponentlarni</w:t>
            </w:r>
            <w:r w:rsidRPr="00DE4857">
              <w:rPr>
                <w:color w:val="000000"/>
                <w:sz w:val="28"/>
                <w:szCs w:val="28"/>
              </w:rPr>
              <w:t xml:space="preserve"> </w:t>
            </w:r>
            <w:r w:rsidRPr="00D05AFE">
              <w:rPr>
                <w:color w:val="000000"/>
                <w:sz w:val="28"/>
                <w:szCs w:val="28"/>
                <w:lang w:val="en-US"/>
              </w:rPr>
              <w:t>kabellar</w:t>
            </w:r>
            <w:r w:rsidRPr="00DE4857">
              <w:rPr>
                <w:color w:val="000000"/>
                <w:sz w:val="28"/>
                <w:szCs w:val="28"/>
              </w:rPr>
              <w:t xml:space="preserve"> </w:t>
            </w:r>
            <w:r w:rsidRPr="00D05AFE">
              <w:rPr>
                <w:color w:val="000000"/>
                <w:sz w:val="28"/>
                <w:szCs w:val="28"/>
                <w:lang w:val="en-US"/>
              </w:rPr>
              <w:t>va</w:t>
            </w:r>
            <w:r w:rsidRPr="00DE4857">
              <w:rPr>
                <w:color w:val="000000"/>
                <w:sz w:val="28"/>
                <w:szCs w:val="28"/>
              </w:rPr>
              <w:t xml:space="preserve"> </w:t>
            </w:r>
            <w:r w:rsidRPr="00D05AFE">
              <w:rPr>
                <w:color w:val="000000"/>
                <w:sz w:val="28"/>
                <w:szCs w:val="28"/>
                <w:lang w:val="en-US"/>
              </w:rPr>
              <w:t>simlar</w:t>
            </w:r>
            <w:r w:rsidRPr="00DE4857">
              <w:rPr>
                <w:color w:val="000000"/>
                <w:sz w:val="28"/>
                <w:szCs w:val="28"/>
              </w:rPr>
              <w:t xml:space="preserve"> </w:t>
            </w:r>
            <w:r w:rsidRPr="00D05AFE">
              <w:rPr>
                <w:color w:val="000000"/>
                <w:sz w:val="28"/>
                <w:szCs w:val="28"/>
                <w:lang w:val="en-US"/>
              </w:rPr>
              <w:t>bilan</w:t>
            </w:r>
            <w:r w:rsidRPr="00DE4857">
              <w:rPr>
                <w:color w:val="000000"/>
                <w:sz w:val="28"/>
                <w:szCs w:val="28"/>
              </w:rPr>
              <w:t xml:space="preserve"> </w:t>
            </w:r>
            <w:r w:rsidRPr="00D05AFE">
              <w:rPr>
                <w:color w:val="000000"/>
                <w:sz w:val="28"/>
                <w:szCs w:val="28"/>
                <w:lang w:val="en-US"/>
              </w:rPr>
              <w:t>ulash</w:t>
            </w:r>
            <w:r w:rsidRPr="00DE4857">
              <w:rPr>
                <w:color w:val="000000"/>
                <w:sz w:val="28"/>
                <w:szCs w:val="28"/>
              </w:rPr>
              <w:t xml:space="preserve"> </w:t>
            </w:r>
            <w:r w:rsidRPr="00D05AFE">
              <w:rPr>
                <w:color w:val="000000"/>
                <w:sz w:val="28"/>
                <w:szCs w:val="28"/>
                <w:lang w:val="en-US"/>
              </w:rPr>
              <w:t>sxemasi</w:t>
            </w:r>
            <w:r w:rsidRPr="00DE4857">
              <w:rPr>
                <w:color w:val="000000"/>
                <w:sz w:val="28"/>
                <w:szCs w:val="28"/>
              </w:rPr>
              <w:t xml:space="preserve">, </w:t>
            </w:r>
            <w:r w:rsidRPr="00D05AFE">
              <w:rPr>
                <w:color w:val="000000"/>
                <w:sz w:val="28"/>
                <w:szCs w:val="28"/>
                <w:lang w:val="en-US"/>
              </w:rPr>
              <w:t>mantiqiy</w:t>
            </w:r>
            <w:r w:rsidRPr="00DE4857">
              <w:rPr>
                <w:color w:val="000000"/>
                <w:sz w:val="28"/>
                <w:szCs w:val="28"/>
              </w:rPr>
              <w:t xml:space="preserve"> </w:t>
            </w:r>
            <w:r w:rsidRPr="00D05AFE">
              <w:rPr>
                <w:color w:val="000000"/>
                <w:sz w:val="28"/>
                <w:szCs w:val="28"/>
                <w:lang w:val="en-US"/>
              </w:rPr>
              <w:t>topologiya</w:t>
            </w:r>
            <w:r w:rsidRPr="00DE4857">
              <w:rPr>
                <w:color w:val="000000"/>
                <w:sz w:val="28"/>
                <w:szCs w:val="28"/>
              </w:rPr>
              <w:t xml:space="preserve"> </w:t>
            </w:r>
            <w:r w:rsidRPr="00D05AFE">
              <w:rPr>
                <w:color w:val="000000"/>
                <w:sz w:val="28"/>
                <w:szCs w:val="28"/>
                <w:lang w:val="en-US"/>
              </w:rPr>
              <w:t>esa</w:t>
            </w:r>
            <w:r w:rsidRPr="00DE4857">
              <w:rPr>
                <w:color w:val="000000"/>
                <w:sz w:val="28"/>
                <w:szCs w:val="28"/>
              </w:rPr>
              <w:t xml:space="preserve"> </w:t>
            </w:r>
            <w:r w:rsidRPr="00D05AFE">
              <w:rPr>
                <w:color w:val="000000"/>
                <w:sz w:val="28"/>
                <w:szCs w:val="28"/>
                <w:lang w:val="en-US"/>
              </w:rPr>
              <w:t>xabarlar</w:t>
            </w:r>
            <w:r w:rsidRPr="00DE4857">
              <w:rPr>
                <w:color w:val="000000"/>
                <w:sz w:val="28"/>
                <w:szCs w:val="28"/>
              </w:rPr>
              <w:t xml:space="preserve"> </w:t>
            </w:r>
            <w:r w:rsidRPr="00D05AFE">
              <w:rPr>
                <w:color w:val="000000"/>
                <w:sz w:val="28"/>
                <w:szCs w:val="28"/>
                <w:lang w:val="en-US"/>
              </w:rPr>
              <w:t>tarmoqdan</w:t>
            </w:r>
            <w:r w:rsidRPr="00DE4857">
              <w:rPr>
                <w:color w:val="000000"/>
                <w:sz w:val="28"/>
                <w:szCs w:val="28"/>
              </w:rPr>
              <w:t xml:space="preserve"> </w:t>
            </w:r>
            <w:r w:rsidRPr="00D05AFE">
              <w:rPr>
                <w:color w:val="000000"/>
                <w:sz w:val="28"/>
                <w:szCs w:val="28"/>
                <w:lang w:val="en-US"/>
              </w:rPr>
              <w:t>qanday</w:t>
            </w:r>
            <w:r w:rsidRPr="00DE4857">
              <w:rPr>
                <w:color w:val="000000"/>
                <w:sz w:val="28"/>
                <w:szCs w:val="28"/>
              </w:rPr>
              <w:t xml:space="preserve"> </w:t>
            </w:r>
            <w:r w:rsidRPr="00D05AFE">
              <w:rPr>
                <w:color w:val="000000"/>
                <w:sz w:val="28"/>
                <w:szCs w:val="28"/>
                <w:lang w:val="en-US"/>
              </w:rPr>
              <w:t>o</w:t>
            </w:r>
            <w:r w:rsidRPr="00DE4857">
              <w:rPr>
                <w:color w:val="000000"/>
                <w:sz w:val="28"/>
                <w:szCs w:val="28"/>
              </w:rPr>
              <w:t>‘</w:t>
            </w:r>
            <w:r w:rsidRPr="00D05AFE">
              <w:rPr>
                <w:color w:val="000000"/>
                <w:sz w:val="28"/>
                <w:szCs w:val="28"/>
                <w:lang w:val="en-US"/>
              </w:rPr>
              <w:t>tishini</w:t>
            </w:r>
            <w:r w:rsidRPr="00DE4857">
              <w:rPr>
                <w:color w:val="000000"/>
                <w:sz w:val="28"/>
                <w:szCs w:val="28"/>
              </w:rPr>
              <w:t xml:space="preserve"> </w:t>
            </w:r>
            <w:r w:rsidRPr="00D05AFE">
              <w:rPr>
                <w:color w:val="000000"/>
                <w:sz w:val="28"/>
                <w:szCs w:val="28"/>
                <w:lang w:val="en-US"/>
              </w:rPr>
              <w:t>tavsiflaydi</w:t>
            </w:r>
            <w:r w:rsidRPr="00DE4857">
              <w:rPr>
                <w:color w:val="000000"/>
                <w:sz w:val="28"/>
                <w:szCs w:val="28"/>
              </w:rPr>
              <w:t xml:space="preserve">. </w:t>
            </w:r>
          </w:p>
          <w:p w14:paraId="36B937E4" w14:textId="77777777" w:rsidR="004119F0" w:rsidRDefault="004119F0" w:rsidP="003A7C3D">
            <w:pPr>
              <w:jc w:val="both"/>
              <w:rPr>
                <w:color w:val="000000"/>
                <w:sz w:val="28"/>
                <w:szCs w:val="28"/>
                <w:lang w:val="en-US"/>
              </w:rPr>
            </w:pPr>
            <w:r w:rsidRPr="0099137E">
              <w:rPr>
                <w:color w:val="000000"/>
                <w:sz w:val="28"/>
                <w:szCs w:val="28"/>
                <w:lang w:val="en-US"/>
              </w:rPr>
              <w:t>2. O‘zaro aloqalar, o‘zaro ulanishlarni o‘rganish.</w:t>
            </w:r>
            <w:r w:rsidRPr="0099137E">
              <w:rPr>
                <w:sz w:val="28"/>
                <w:szCs w:val="28"/>
                <w:lang w:val="en-US"/>
              </w:rPr>
              <w:t xml:space="preserve"> </w:t>
            </w:r>
            <w:r w:rsidRPr="00D80559">
              <w:rPr>
                <w:i/>
                <w:sz w:val="28"/>
                <w:szCs w:val="28"/>
                <w:lang w:val="en-US"/>
              </w:rPr>
              <w:t>Windows</w:t>
            </w:r>
            <w:r w:rsidRPr="0099137E">
              <w:rPr>
                <w:sz w:val="28"/>
                <w:szCs w:val="28"/>
                <w:lang w:val="en-US"/>
              </w:rPr>
              <w:t xml:space="preserve"> tarmog‘i komponentlari o‘rtasidagi munosabat tizimi. </w:t>
            </w:r>
            <w:r w:rsidRPr="00D80559">
              <w:rPr>
                <w:i/>
                <w:sz w:val="28"/>
                <w:szCs w:val="28"/>
                <w:lang w:val="en-US"/>
              </w:rPr>
              <w:t>Active Directory</w:t>
            </w:r>
            <w:r w:rsidRPr="0099137E">
              <w:rPr>
                <w:sz w:val="28"/>
                <w:szCs w:val="28"/>
                <w:lang w:val="en-US"/>
              </w:rPr>
              <w:t xml:space="preserve"> replikatsiyasiga qo‘llash mumkin, topologiyasi ma’lumot</w:t>
            </w:r>
            <w:r w:rsidRPr="00327EEF">
              <w:rPr>
                <w:sz w:val="28"/>
                <w:szCs w:val="28"/>
                <w:lang w:val="en-US"/>
              </w:rPr>
              <w:t>-</w:t>
            </w:r>
            <w:r w:rsidRPr="0099137E">
              <w:rPr>
                <w:sz w:val="28"/>
                <w:szCs w:val="28"/>
                <w:lang w:val="en-US"/>
              </w:rPr>
              <w:t>larni bir-biri bilan almashish uchun domen kontrollerlari tomonidan ishlatiladigan ulanishlar to‘plamidan iborat</w:t>
            </w:r>
            <w:r>
              <w:rPr>
                <w:sz w:val="28"/>
                <w:szCs w:val="28"/>
                <w:lang w:val="uz-Cyrl-UZ"/>
              </w:rPr>
              <w:t xml:space="preserve"> </w:t>
            </w:r>
            <w:r>
              <w:rPr>
                <w:sz w:val="28"/>
                <w:szCs w:val="28"/>
                <w:lang w:val="en-US"/>
              </w:rPr>
              <w:t>bo’ladi</w:t>
            </w:r>
            <w:r w:rsidRPr="00260E13">
              <w:rPr>
                <w:sz w:val="28"/>
                <w:szCs w:val="28"/>
                <w:lang w:val="uz-Cyrl-UZ"/>
              </w:rPr>
              <w:t>.</w:t>
            </w:r>
          </w:p>
          <w:p w14:paraId="7AA1F6E6" w14:textId="77777777" w:rsidR="004119F0" w:rsidRPr="007A09F8" w:rsidRDefault="004119F0" w:rsidP="003A7C3D">
            <w:pPr>
              <w:jc w:val="both"/>
              <w:rPr>
                <w:color w:val="000000"/>
                <w:sz w:val="28"/>
                <w:szCs w:val="28"/>
                <w:lang w:val="en-US"/>
              </w:rPr>
            </w:pPr>
          </w:p>
          <w:p w14:paraId="3289C3ED" w14:textId="77777777" w:rsidR="004119F0" w:rsidRPr="00DE4857" w:rsidRDefault="004119F0" w:rsidP="003A7C3D">
            <w:pPr>
              <w:jc w:val="both"/>
              <w:rPr>
                <w:color w:val="000000"/>
                <w:sz w:val="28"/>
                <w:szCs w:val="28"/>
                <w:lang w:val="en-US"/>
              </w:rPr>
            </w:pPr>
            <w:r w:rsidRPr="00DE4857">
              <w:rPr>
                <w:color w:val="000000"/>
                <w:sz w:val="28"/>
                <w:szCs w:val="28"/>
                <w:lang w:val="en-US"/>
              </w:rPr>
              <w:t xml:space="preserve">1. </w:t>
            </w:r>
            <w:r w:rsidRPr="00260E13">
              <w:rPr>
                <w:color w:val="000000"/>
                <w:sz w:val="28"/>
                <w:szCs w:val="28"/>
              </w:rPr>
              <w:t>Телекоммуникациялар</w:t>
            </w:r>
            <w:r w:rsidRPr="00DE4857">
              <w:rPr>
                <w:color w:val="000000"/>
                <w:sz w:val="28"/>
                <w:szCs w:val="28"/>
                <w:lang w:val="en-US"/>
              </w:rPr>
              <w:t xml:space="preserve"> </w:t>
            </w:r>
            <w:r w:rsidRPr="00260E13">
              <w:rPr>
                <w:color w:val="000000"/>
                <w:sz w:val="28"/>
                <w:szCs w:val="28"/>
              </w:rPr>
              <w:t>тизимининг</w:t>
            </w:r>
            <w:r w:rsidRPr="00DE4857">
              <w:rPr>
                <w:color w:val="000000"/>
                <w:sz w:val="28"/>
                <w:szCs w:val="28"/>
                <w:lang w:val="en-US"/>
              </w:rPr>
              <w:t xml:space="preserve"> </w:t>
            </w:r>
            <w:r w:rsidRPr="00260E13">
              <w:rPr>
                <w:color w:val="000000"/>
                <w:sz w:val="28"/>
                <w:szCs w:val="28"/>
              </w:rPr>
              <w:t>умум</w:t>
            </w:r>
            <w:r>
              <w:rPr>
                <w:color w:val="000000"/>
                <w:sz w:val="28"/>
                <w:szCs w:val="28"/>
              </w:rPr>
              <w:t>ий</w:t>
            </w:r>
            <w:r w:rsidRPr="005B6905">
              <w:rPr>
                <w:color w:val="000000"/>
                <w:sz w:val="28"/>
                <w:szCs w:val="28"/>
                <w:lang w:val="en-US"/>
              </w:rPr>
              <w:t xml:space="preserve"> </w:t>
            </w:r>
            <w:r>
              <w:rPr>
                <w:color w:val="000000"/>
                <w:sz w:val="28"/>
                <w:szCs w:val="28"/>
              </w:rPr>
              <w:t>физик</w:t>
            </w:r>
            <w:r w:rsidRPr="00DE4857">
              <w:rPr>
                <w:color w:val="000000"/>
                <w:sz w:val="28"/>
                <w:szCs w:val="28"/>
                <w:lang w:val="en-US"/>
              </w:rPr>
              <w:t xml:space="preserve"> </w:t>
            </w:r>
            <w:r w:rsidRPr="00260E13">
              <w:rPr>
                <w:color w:val="000000"/>
                <w:sz w:val="28"/>
                <w:szCs w:val="28"/>
              </w:rPr>
              <w:t>ёки</w:t>
            </w:r>
            <w:r w:rsidRPr="00DE4857">
              <w:rPr>
                <w:color w:val="000000"/>
                <w:sz w:val="28"/>
                <w:szCs w:val="28"/>
                <w:lang w:val="en-US"/>
              </w:rPr>
              <w:t xml:space="preserve"> </w:t>
            </w:r>
            <w:r w:rsidRPr="00260E13">
              <w:rPr>
                <w:color w:val="000000"/>
                <w:sz w:val="28"/>
                <w:szCs w:val="28"/>
              </w:rPr>
              <w:t>мантиқий</w:t>
            </w:r>
            <w:r w:rsidRPr="00DE4857">
              <w:rPr>
                <w:color w:val="000000"/>
                <w:sz w:val="28"/>
                <w:szCs w:val="28"/>
                <w:lang w:val="en-US"/>
              </w:rPr>
              <w:t xml:space="preserve"> </w:t>
            </w:r>
            <w:r w:rsidRPr="00260E13">
              <w:rPr>
                <w:color w:val="000000"/>
                <w:sz w:val="28"/>
                <w:szCs w:val="28"/>
              </w:rPr>
              <w:t>конфигурацияси</w:t>
            </w:r>
            <w:r w:rsidRPr="00DE4857">
              <w:rPr>
                <w:color w:val="000000"/>
                <w:sz w:val="28"/>
                <w:szCs w:val="28"/>
                <w:lang w:val="en-US"/>
              </w:rPr>
              <w:t xml:space="preserve">: </w:t>
            </w:r>
            <w:r>
              <w:rPr>
                <w:color w:val="000000"/>
                <w:sz w:val="28"/>
                <w:szCs w:val="28"/>
              </w:rPr>
              <w:t>физик</w:t>
            </w:r>
            <w:r w:rsidRPr="00DE4857">
              <w:rPr>
                <w:color w:val="000000"/>
                <w:sz w:val="28"/>
                <w:szCs w:val="28"/>
                <w:lang w:val="en-US"/>
              </w:rPr>
              <w:t xml:space="preserve"> </w:t>
            </w:r>
            <w:r w:rsidRPr="00260E13">
              <w:rPr>
                <w:color w:val="000000"/>
                <w:sz w:val="28"/>
                <w:szCs w:val="28"/>
              </w:rPr>
              <w:t>топология</w:t>
            </w:r>
            <w:r w:rsidRPr="00DE4857">
              <w:rPr>
                <w:color w:val="000000"/>
                <w:sz w:val="28"/>
                <w:szCs w:val="28"/>
                <w:lang w:val="en-US"/>
              </w:rPr>
              <w:t xml:space="preserve"> – </w:t>
            </w:r>
            <w:r w:rsidRPr="00260E13">
              <w:rPr>
                <w:color w:val="000000"/>
                <w:sz w:val="28"/>
                <w:szCs w:val="28"/>
              </w:rPr>
              <w:t>компонентларни</w:t>
            </w:r>
            <w:r w:rsidRPr="00DE4857">
              <w:rPr>
                <w:color w:val="000000"/>
                <w:sz w:val="28"/>
                <w:szCs w:val="28"/>
                <w:lang w:val="en-US"/>
              </w:rPr>
              <w:t xml:space="preserve"> </w:t>
            </w:r>
            <w:r w:rsidRPr="00260E13">
              <w:rPr>
                <w:color w:val="000000"/>
                <w:sz w:val="28"/>
                <w:szCs w:val="28"/>
              </w:rPr>
              <w:t>кабеллар</w:t>
            </w:r>
            <w:r w:rsidRPr="00DE4857">
              <w:rPr>
                <w:color w:val="000000"/>
                <w:sz w:val="28"/>
                <w:szCs w:val="28"/>
                <w:lang w:val="en-US"/>
              </w:rPr>
              <w:t xml:space="preserve"> </w:t>
            </w:r>
            <w:r w:rsidRPr="00260E13">
              <w:rPr>
                <w:color w:val="000000"/>
                <w:sz w:val="28"/>
                <w:szCs w:val="28"/>
              </w:rPr>
              <w:t>ва</w:t>
            </w:r>
            <w:r w:rsidRPr="00DE4857">
              <w:rPr>
                <w:color w:val="000000"/>
                <w:sz w:val="28"/>
                <w:szCs w:val="28"/>
                <w:lang w:val="en-US"/>
              </w:rPr>
              <w:t xml:space="preserve"> </w:t>
            </w:r>
            <w:r w:rsidRPr="00260E13">
              <w:rPr>
                <w:color w:val="000000"/>
                <w:sz w:val="28"/>
                <w:szCs w:val="28"/>
              </w:rPr>
              <w:t>симлар</w:t>
            </w:r>
            <w:r w:rsidRPr="00DE4857">
              <w:rPr>
                <w:color w:val="000000"/>
                <w:sz w:val="28"/>
                <w:szCs w:val="28"/>
                <w:lang w:val="en-US"/>
              </w:rPr>
              <w:t xml:space="preserve"> </w:t>
            </w:r>
            <w:r w:rsidRPr="00260E13">
              <w:rPr>
                <w:color w:val="000000"/>
                <w:sz w:val="28"/>
                <w:szCs w:val="28"/>
              </w:rPr>
              <w:t>билан</w:t>
            </w:r>
            <w:r w:rsidRPr="00DE4857">
              <w:rPr>
                <w:color w:val="000000"/>
                <w:sz w:val="28"/>
                <w:szCs w:val="28"/>
                <w:lang w:val="en-US"/>
              </w:rPr>
              <w:t xml:space="preserve"> </w:t>
            </w:r>
            <w:r w:rsidRPr="00260E13">
              <w:rPr>
                <w:color w:val="000000"/>
                <w:sz w:val="28"/>
                <w:szCs w:val="28"/>
              </w:rPr>
              <w:t>улаш</w:t>
            </w:r>
            <w:r w:rsidRPr="00DE4857">
              <w:rPr>
                <w:color w:val="000000"/>
                <w:sz w:val="28"/>
                <w:szCs w:val="28"/>
                <w:lang w:val="en-US"/>
              </w:rPr>
              <w:t xml:space="preserve"> </w:t>
            </w:r>
            <w:r w:rsidRPr="00260E13">
              <w:rPr>
                <w:color w:val="000000"/>
                <w:sz w:val="28"/>
                <w:szCs w:val="28"/>
              </w:rPr>
              <w:t>схемаси</w:t>
            </w:r>
            <w:r w:rsidRPr="00DE4857">
              <w:rPr>
                <w:color w:val="000000"/>
                <w:sz w:val="28"/>
                <w:szCs w:val="28"/>
                <w:lang w:val="en-US"/>
              </w:rPr>
              <w:t xml:space="preserve">, </w:t>
            </w:r>
            <w:r w:rsidRPr="00260E13">
              <w:rPr>
                <w:color w:val="000000"/>
                <w:sz w:val="28"/>
                <w:szCs w:val="28"/>
              </w:rPr>
              <w:t>мантиқий</w:t>
            </w:r>
            <w:r w:rsidRPr="00DE4857">
              <w:rPr>
                <w:color w:val="000000"/>
                <w:sz w:val="28"/>
                <w:szCs w:val="28"/>
                <w:lang w:val="en-US"/>
              </w:rPr>
              <w:t xml:space="preserve"> </w:t>
            </w:r>
            <w:r w:rsidRPr="00260E13">
              <w:rPr>
                <w:color w:val="000000"/>
                <w:sz w:val="28"/>
                <w:szCs w:val="28"/>
              </w:rPr>
              <w:t>топология</w:t>
            </w:r>
            <w:r w:rsidRPr="00DE4857">
              <w:rPr>
                <w:color w:val="000000"/>
                <w:sz w:val="28"/>
                <w:szCs w:val="28"/>
                <w:lang w:val="en-US"/>
              </w:rPr>
              <w:t xml:space="preserve"> </w:t>
            </w:r>
            <w:r w:rsidRPr="00260E13">
              <w:rPr>
                <w:color w:val="000000"/>
                <w:sz w:val="28"/>
                <w:szCs w:val="28"/>
              </w:rPr>
              <w:t>эса</w:t>
            </w:r>
            <w:r w:rsidRPr="00DE4857">
              <w:rPr>
                <w:color w:val="000000"/>
                <w:sz w:val="28"/>
                <w:szCs w:val="28"/>
                <w:lang w:val="en-US"/>
              </w:rPr>
              <w:t xml:space="preserve"> </w:t>
            </w:r>
            <w:r w:rsidRPr="00260E13">
              <w:rPr>
                <w:color w:val="000000"/>
                <w:sz w:val="28"/>
                <w:szCs w:val="28"/>
              </w:rPr>
              <w:t>хабарлар</w:t>
            </w:r>
            <w:r w:rsidRPr="00DE4857">
              <w:rPr>
                <w:color w:val="000000"/>
                <w:sz w:val="28"/>
                <w:szCs w:val="28"/>
                <w:lang w:val="en-US"/>
              </w:rPr>
              <w:t xml:space="preserve"> </w:t>
            </w:r>
            <w:r w:rsidRPr="00260E13">
              <w:rPr>
                <w:color w:val="000000"/>
                <w:sz w:val="28"/>
                <w:szCs w:val="28"/>
              </w:rPr>
              <w:t>тармоқдан</w:t>
            </w:r>
            <w:r w:rsidRPr="00DE4857">
              <w:rPr>
                <w:color w:val="000000"/>
                <w:sz w:val="28"/>
                <w:szCs w:val="28"/>
                <w:lang w:val="en-US"/>
              </w:rPr>
              <w:t xml:space="preserve"> </w:t>
            </w:r>
            <w:r w:rsidRPr="00260E13">
              <w:rPr>
                <w:color w:val="000000"/>
                <w:sz w:val="28"/>
                <w:szCs w:val="28"/>
              </w:rPr>
              <w:t>қандай</w:t>
            </w:r>
            <w:r w:rsidRPr="00DE4857">
              <w:rPr>
                <w:color w:val="000000"/>
                <w:sz w:val="28"/>
                <w:szCs w:val="28"/>
                <w:lang w:val="en-US"/>
              </w:rPr>
              <w:t xml:space="preserve"> </w:t>
            </w:r>
            <w:r w:rsidRPr="00260E13">
              <w:rPr>
                <w:color w:val="000000"/>
                <w:sz w:val="28"/>
                <w:szCs w:val="28"/>
              </w:rPr>
              <w:t>ўтишини</w:t>
            </w:r>
            <w:r w:rsidRPr="00DE4857">
              <w:rPr>
                <w:color w:val="000000"/>
                <w:sz w:val="28"/>
                <w:szCs w:val="28"/>
                <w:lang w:val="en-US"/>
              </w:rPr>
              <w:t xml:space="preserve"> </w:t>
            </w:r>
            <w:r w:rsidRPr="00260E13">
              <w:rPr>
                <w:color w:val="000000"/>
                <w:sz w:val="28"/>
                <w:szCs w:val="28"/>
              </w:rPr>
              <w:t>тавсифлайди</w:t>
            </w:r>
            <w:r w:rsidRPr="00DE4857">
              <w:rPr>
                <w:color w:val="000000"/>
                <w:sz w:val="28"/>
                <w:szCs w:val="28"/>
                <w:lang w:val="en-US"/>
              </w:rPr>
              <w:t xml:space="preserve">. </w:t>
            </w:r>
          </w:p>
          <w:p w14:paraId="6A2E2400" w14:textId="77777777" w:rsidR="004119F0" w:rsidRDefault="004119F0" w:rsidP="003A7C3D">
            <w:pPr>
              <w:tabs>
                <w:tab w:val="left" w:pos="4320"/>
                <w:tab w:val="left" w:pos="4500"/>
              </w:tabs>
              <w:jc w:val="both"/>
              <w:rPr>
                <w:sz w:val="28"/>
                <w:szCs w:val="28"/>
                <w:lang w:val="en-US"/>
              </w:rPr>
            </w:pPr>
            <w:r w:rsidRPr="00DE4857">
              <w:rPr>
                <w:color w:val="000000"/>
                <w:sz w:val="28"/>
                <w:szCs w:val="28"/>
                <w:lang w:val="en-US"/>
              </w:rPr>
              <w:t xml:space="preserve">2. </w:t>
            </w:r>
            <w:r w:rsidRPr="00260E13">
              <w:rPr>
                <w:color w:val="000000"/>
                <w:sz w:val="28"/>
                <w:szCs w:val="28"/>
              </w:rPr>
              <w:t>Ўзаро</w:t>
            </w:r>
            <w:r w:rsidRPr="00DE4857">
              <w:rPr>
                <w:color w:val="000000"/>
                <w:sz w:val="28"/>
                <w:szCs w:val="28"/>
                <w:lang w:val="en-US"/>
              </w:rPr>
              <w:t xml:space="preserve"> </w:t>
            </w:r>
            <w:r w:rsidRPr="00260E13">
              <w:rPr>
                <w:color w:val="000000"/>
                <w:sz w:val="28"/>
                <w:szCs w:val="28"/>
              </w:rPr>
              <w:t>алоқалар</w:t>
            </w:r>
            <w:r w:rsidRPr="00DE4857">
              <w:rPr>
                <w:color w:val="000000"/>
                <w:sz w:val="28"/>
                <w:szCs w:val="28"/>
                <w:lang w:val="en-US"/>
              </w:rPr>
              <w:t xml:space="preserve">, </w:t>
            </w:r>
            <w:r w:rsidRPr="00260E13">
              <w:rPr>
                <w:color w:val="000000"/>
                <w:sz w:val="28"/>
                <w:szCs w:val="28"/>
              </w:rPr>
              <w:t>ўзаро</w:t>
            </w:r>
            <w:r w:rsidRPr="00DE4857">
              <w:rPr>
                <w:color w:val="000000"/>
                <w:sz w:val="28"/>
                <w:szCs w:val="28"/>
                <w:lang w:val="en-US"/>
              </w:rPr>
              <w:t xml:space="preserve"> </w:t>
            </w:r>
            <w:r w:rsidRPr="00260E13">
              <w:rPr>
                <w:color w:val="000000"/>
                <w:sz w:val="28"/>
                <w:szCs w:val="28"/>
              </w:rPr>
              <w:t>уланишларни</w:t>
            </w:r>
            <w:r w:rsidRPr="00DE4857">
              <w:rPr>
                <w:color w:val="000000"/>
                <w:sz w:val="28"/>
                <w:szCs w:val="28"/>
                <w:lang w:val="en-US"/>
              </w:rPr>
              <w:t xml:space="preserve"> </w:t>
            </w:r>
            <w:r w:rsidRPr="00260E13">
              <w:rPr>
                <w:color w:val="000000"/>
                <w:sz w:val="28"/>
                <w:szCs w:val="28"/>
              </w:rPr>
              <w:t>ўрганиш</w:t>
            </w:r>
            <w:r w:rsidRPr="00DE4857">
              <w:rPr>
                <w:color w:val="000000"/>
                <w:sz w:val="28"/>
                <w:szCs w:val="28"/>
                <w:lang w:val="en-US"/>
              </w:rPr>
              <w:t>.</w:t>
            </w:r>
            <w:r w:rsidRPr="00DE4857">
              <w:rPr>
                <w:sz w:val="28"/>
                <w:szCs w:val="28"/>
                <w:lang w:val="en-US"/>
              </w:rPr>
              <w:t xml:space="preserve"> Windows </w:t>
            </w:r>
            <w:r w:rsidRPr="00260E13">
              <w:rPr>
                <w:sz w:val="28"/>
                <w:szCs w:val="28"/>
              </w:rPr>
              <w:t>тармоғи</w:t>
            </w:r>
            <w:r w:rsidRPr="00DE4857">
              <w:rPr>
                <w:sz w:val="28"/>
                <w:szCs w:val="28"/>
                <w:lang w:val="en-US"/>
              </w:rPr>
              <w:t xml:space="preserve"> </w:t>
            </w:r>
            <w:r w:rsidRPr="00260E13">
              <w:rPr>
                <w:sz w:val="28"/>
                <w:szCs w:val="28"/>
              </w:rPr>
              <w:t>компонентлари</w:t>
            </w:r>
            <w:r w:rsidRPr="00DE4857">
              <w:rPr>
                <w:sz w:val="28"/>
                <w:szCs w:val="28"/>
                <w:lang w:val="en-US"/>
              </w:rPr>
              <w:t xml:space="preserve"> </w:t>
            </w:r>
            <w:r w:rsidRPr="00260E13">
              <w:rPr>
                <w:sz w:val="28"/>
                <w:szCs w:val="28"/>
              </w:rPr>
              <w:t>ўртасидаги</w:t>
            </w:r>
            <w:r w:rsidRPr="00DE4857">
              <w:rPr>
                <w:sz w:val="28"/>
                <w:szCs w:val="28"/>
                <w:lang w:val="en-US"/>
              </w:rPr>
              <w:t xml:space="preserve"> </w:t>
            </w:r>
            <w:r w:rsidRPr="00260E13">
              <w:rPr>
                <w:sz w:val="28"/>
                <w:szCs w:val="28"/>
              </w:rPr>
              <w:t>муносабат</w:t>
            </w:r>
            <w:r w:rsidRPr="00DE4857">
              <w:rPr>
                <w:sz w:val="28"/>
                <w:szCs w:val="28"/>
                <w:lang w:val="en-US"/>
              </w:rPr>
              <w:t xml:space="preserve"> </w:t>
            </w:r>
            <w:r w:rsidRPr="00260E13">
              <w:rPr>
                <w:sz w:val="28"/>
                <w:szCs w:val="28"/>
              </w:rPr>
              <w:t>тизими</w:t>
            </w:r>
            <w:r w:rsidRPr="00DE4857">
              <w:rPr>
                <w:sz w:val="28"/>
                <w:szCs w:val="28"/>
                <w:lang w:val="en-US"/>
              </w:rPr>
              <w:t xml:space="preserve">. Active Directory </w:t>
            </w:r>
            <w:r w:rsidRPr="00260E13">
              <w:rPr>
                <w:sz w:val="28"/>
                <w:szCs w:val="28"/>
              </w:rPr>
              <w:t>репликациясига</w:t>
            </w:r>
            <w:r w:rsidRPr="00DE4857">
              <w:rPr>
                <w:sz w:val="28"/>
                <w:szCs w:val="28"/>
                <w:lang w:val="en-US"/>
              </w:rPr>
              <w:t xml:space="preserve"> </w:t>
            </w:r>
            <w:r w:rsidRPr="00260E13">
              <w:rPr>
                <w:sz w:val="28"/>
                <w:szCs w:val="28"/>
              </w:rPr>
              <w:t>қўллаш</w:t>
            </w:r>
            <w:r w:rsidRPr="00DE4857">
              <w:rPr>
                <w:sz w:val="28"/>
                <w:szCs w:val="28"/>
                <w:lang w:val="en-US"/>
              </w:rPr>
              <w:t xml:space="preserve"> </w:t>
            </w:r>
            <w:r w:rsidRPr="00260E13">
              <w:rPr>
                <w:sz w:val="28"/>
                <w:szCs w:val="28"/>
              </w:rPr>
              <w:t>мумкин</w:t>
            </w:r>
            <w:r w:rsidRPr="00DE4857">
              <w:rPr>
                <w:sz w:val="28"/>
                <w:szCs w:val="28"/>
                <w:lang w:val="en-US"/>
              </w:rPr>
              <w:t xml:space="preserve">, </w:t>
            </w:r>
            <w:r w:rsidRPr="00260E13">
              <w:rPr>
                <w:sz w:val="28"/>
                <w:szCs w:val="28"/>
              </w:rPr>
              <w:t>топологияси</w:t>
            </w:r>
            <w:r w:rsidRPr="00DE4857">
              <w:rPr>
                <w:sz w:val="28"/>
                <w:szCs w:val="28"/>
                <w:lang w:val="en-US"/>
              </w:rPr>
              <w:t xml:space="preserve"> </w:t>
            </w:r>
            <w:r w:rsidRPr="00260E13">
              <w:rPr>
                <w:sz w:val="28"/>
                <w:szCs w:val="28"/>
              </w:rPr>
              <w:t>маълумотларни</w:t>
            </w:r>
            <w:r w:rsidRPr="00DE4857">
              <w:rPr>
                <w:sz w:val="28"/>
                <w:szCs w:val="28"/>
                <w:lang w:val="en-US"/>
              </w:rPr>
              <w:t xml:space="preserve"> </w:t>
            </w:r>
            <w:r w:rsidRPr="00260E13">
              <w:rPr>
                <w:sz w:val="28"/>
                <w:szCs w:val="28"/>
              </w:rPr>
              <w:t>бир</w:t>
            </w:r>
            <w:r w:rsidRPr="00DE4857">
              <w:rPr>
                <w:sz w:val="28"/>
                <w:szCs w:val="28"/>
                <w:lang w:val="en-US"/>
              </w:rPr>
              <w:t>-</w:t>
            </w:r>
            <w:r w:rsidRPr="00260E13">
              <w:rPr>
                <w:sz w:val="28"/>
                <w:szCs w:val="28"/>
              </w:rPr>
              <w:t>бири</w:t>
            </w:r>
            <w:r w:rsidRPr="00DE4857">
              <w:rPr>
                <w:sz w:val="28"/>
                <w:szCs w:val="28"/>
                <w:lang w:val="en-US"/>
              </w:rPr>
              <w:t xml:space="preserve"> </w:t>
            </w:r>
            <w:r w:rsidRPr="00260E13">
              <w:rPr>
                <w:sz w:val="28"/>
                <w:szCs w:val="28"/>
              </w:rPr>
              <w:t>билан</w:t>
            </w:r>
            <w:r w:rsidRPr="00DE4857">
              <w:rPr>
                <w:sz w:val="28"/>
                <w:szCs w:val="28"/>
                <w:lang w:val="en-US"/>
              </w:rPr>
              <w:t xml:space="preserve"> </w:t>
            </w:r>
            <w:r w:rsidRPr="00260E13">
              <w:rPr>
                <w:sz w:val="28"/>
                <w:szCs w:val="28"/>
              </w:rPr>
              <w:t>алмашиш</w:t>
            </w:r>
            <w:r w:rsidRPr="00DE4857">
              <w:rPr>
                <w:sz w:val="28"/>
                <w:szCs w:val="28"/>
                <w:lang w:val="en-US"/>
              </w:rPr>
              <w:t xml:space="preserve"> </w:t>
            </w:r>
            <w:r w:rsidRPr="00260E13">
              <w:rPr>
                <w:sz w:val="28"/>
                <w:szCs w:val="28"/>
              </w:rPr>
              <w:t>учун</w:t>
            </w:r>
            <w:r w:rsidRPr="00DE4857">
              <w:rPr>
                <w:sz w:val="28"/>
                <w:szCs w:val="28"/>
                <w:lang w:val="en-US"/>
              </w:rPr>
              <w:t xml:space="preserve"> </w:t>
            </w:r>
            <w:r w:rsidRPr="00260E13">
              <w:rPr>
                <w:sz w:val="28"/>
                <w:szCs w:val="28"/>
              </w:rPr>
              <w:t>домен</w:t>
            </w:r>
            <w:r w:rsidRPr="00DE4857">
              <w:rPr>
                <w:sz w:val="28"/>
                <w:szCs w:val="28"/>
                <w:lang w:val="en-US"/>
              </w:rPr>
              <w:t xml:space="preserve"> </w:t>
            </w:r>
            <w:r w:rsidRPr="00260E13">
              <w:rPr>
                <w:sz w:val="28"/>
                <w:szCs w:val="28"/>
              </w:rPr>
              <w:t>контроллерлари</w:t>
            </w:r>
            <w:r w:rsidRPr="00DE4857">
              <w:rPr>
                <w:sz w:val="28"/>
                <w:szCs w:val="28"/>
                <w:lang w:val="en-US"/>
              </w:rPr>
              <w:t xml:space="preserve"> </w:t>
            </w:r>
            <w:r w:rsidRPr="00260E13">
              <w:rPr>
                <w:sz w:val="28"/>
                <w:szCs w:val="28"/>
              </w:rPr>
              <w:t>томонидан</w:t>
            </w:r>
            <w:r w:rsidRPr="00DE4857">
              <w:rPr>
                <w:sz w:val="28"/>
                <w:szCs w:val="28"/>
                <w:lang w:val="en-US"/>
              </w:rPr>
              <w:t xml:space="preserve"> </w:t>
            </w:r>
            <w:r w:rsidRPr="00260E13">
              <w:rPr>
                <w:sz w:val="28"/>
                <w:szCs w:val="28"/>
              </w:rPr>
              <w:t>иш</w:t>
            </w:r>
            <w:r w:rsidR="004D190A" w:rsidRPr="004D190A">
              <w:rPr>
                <w:sz w:val="28"/>
                <w:szCs w:val="28"/>
                <w:lang w:val="en-US"/>
              </w:rPr>
              <w:t>-</w:t>
            </w:r>
            <w:r w:rsidRPr="00260E13">
              <w:rPr>
                <w:sz w:val="28"/>
                <w:szCs w:val="28"/>
              </w:rPr>
              <w:t>латиладиган</w:t>
            </w:r>
            <w:r w:rsidRPr="00DE4857">
              <w:rPr>
                <w:sz w:val="28"/>
                <w:szCs w:val="28"/>
                <w:lang w:val="en-US"/>
              </w:rPr>
              <w:t xml:space="preserve"> </w:t>
            </w:r>
            <w:r w:rsidRPr="00260E13">
              <w:rPr>
                <w:sz w:val="28"/>
                <w:szCs w:val="28"/>
              </w:rPr>
              <w:t>уланишлар</w:t>
            </w:r>
            <w:r w:rsidRPr="00DE4857">
              <w:rPr>
                <w:sz w:val="28"/>
                <w:szCs w:val="28"/>
                <w:lang w:val="en-US"/>
              </w:rPr>
              <w:t xml:space="preserve"> </w:t>
            </w:r>
            <w:r w:rsidRPr="00260E13">
              <w:rPr>
                <w:sz w:val="28"/>
                <w:szCs w:val="28"/>
              </w:rPr>
              <w:t>тўпламидан</w:t>
            </w:r>
            <w:r w:rsidRPr="00DE4857">
              <w:rPr>
                <w:sz w:val="28"/>
                <w:szCs w:val="28"/>
                <w:lang w:val="en-US"/>
              </w:rPr>
              <w:t xml:space="preserve"> </w:t>
            </w:r>
            <w:r w:rsidRPr="00260E13">
              <w:rPr>
                <w:sz w:val="28"/>
                <w:szCs w:val="28"/>
              </w:rPr>
              <w:t>иборат</w:t>
            </w:r>
            <w:r>
              <w:rPr>
                <w:sz w:val="28"/>
                <w:szCs w:val="28"/>
                <w:lang w:val="uz-Cyrl-UZ"/>
              </w:rPr>
              <w:t xml:space="preserve"> бўлади</w:t>
            </w:r>
            <w:r w:rsidRPr="00260E13">
              <w:rPr>
                <w:sz w:val="28"/>
                <w:szCs w:val="28"/>
                <w:lang w:val="uz-Cyrl-UZ"/>
              </w:rPr>
              <w:t>.</w:t>
            </w:r>
          </w:p>
          <w:p w14:paraId="07280A17" w14:textId="77777777" w:rsidR="007A09F8" w:rsidRPr="007A09F8" w:rsidRDefault="007A09F8" w:rsidP="003A7C3D">
            <w:pPr>
              <w:tabs>
                <w:tab w:val="left" w:pos="4320"/>
                <w:tab w:val="left" w:pos="4500"/>
              </w:tabs>
              <w:jc w:val="both"/>
              <w:rPr>
                <w:sz w:val="28"/>
                <w:szCs w:val="28"/>
                <w:lang w:val="en-US"/>
              </w:rPr>
            </w:pPr>
          </w:p>
        </w:tc>
      </w:tr>
      <w:tr w:rsidR="004119F0" w:rsidRPr="009D6F82" w14:paraId="06712CF5" w14:textId="77777777">
        <w:trPr>
          <w:tblCellSpacing w:w="0" w:type="dxa"/>
          <w:jc w:val="center"/>
        </w:trPr>
        <w:tc>
          <w:tcPr>
            <w:tcW w:w="2079" w:type="pct"/>
          </w:tcPr>
          <w:p w14:paraId="7AE0F676" w14:textId="77777777" w:rsidR="004119F0" w:rsidRPr="004879B7" w:rsidRDefault="004119F0" w:rsidP="003A7C3D">
            <w:pPr>
              <w:rPr>
                <w:b/>
                <w:sz w:val="28"/>
                <w:szCs w:val="28"/>
                <w:lang w:val="uz-Cyrl-UZ"/>
              </w:rPr>
            </w:pPr>
            <w:r w:rsidRPr="004879B7">
              <w:rPr>
                <w:b/>
                <w:sz w:val="28"/>
                <w:szCs w:val="28"/>
                <w:lang w:val="uz-Cyrl-UZ"/>
              </w:rPr>
              <w:t>Топология «звезда»</w:t>
            </w:r>
          </w:p>
          <w:p w14:paraId="235BF53F" w14:textId="77777777" w:rsidR="004119F0" w:rsidRDefault="004119F0"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F20E7D">
              <w:rPr>
                <w:bCs/>
                <w:color w:val="000000"/>
                <w:sz w:val="28"/>
                <w:szCs w:val="28"/>
                <w:lang w:val="en-US"/>
              </w:rPr>
              <w:t xml:space="preserve"> </w:t>
            </w:r>
            <w:r w:rsidRPr="009B2EE9">
              <w:rPr>
                <w:sz w:val="28"/>
                <w:szCs w:val="28"/>
                <w:lang w:val="uz-Cyrl-UZ"/>
              </w:rPr>
              <w:t>«</w:t>
            </w:r>
            <w:r>
              <w:rPr>
                <w:sz w:val="28"/>
                <w:szCs w:val="28"/>
                <w:lang w:val="uz-Cyrl-UZ"/>
              </w:rPr>
              <w:t>yulduz</w:t>
            </w:r>
            <w:r w:rsidRPr="009B2EE9">
              <w:rPr>
                <w:sz w:val="28"/>
                <w:szCs w:val="28"/>
                <w:lang w:val="uz-Cyrl-UZ"/>
              </w:rPr>
              <w:t>»</w:t>
            </w:r>
            <w:r>
              <w:rPr>
                <w:sz w:val="28"/>
                <w:szCs w:val="28"/>
                <w:lang w:val="uz-Cyrl-UZ"/>
              </w:rPr>
              <w:t xml:space="preserve"> topologiyasi</w:t>
            </w:r>
          </w:p>
          <w:p w14:paraId="19DC266A" w14:textId="378B119E" w:rsidR="004119F0" w:rsidRPr="00844AE4" w:rsidRDefault="000B536F" w:rsidP="003A7C3D">
            <w:pPr>
              <w:rPr>
                <w:sz w:val="28"/>
                <w:szCs w:val="28"/>
                <w:lang w:val="uz-Cyrl-UZ"/>
              </w:rPr>
            </w:pPr>
            <w:r>
              <w:rPr>
                <w:sz w:val="28"/>
                <w:szCs w:val="28"/>
                <w:lang w:val="uz-Cyrl-UZ"/>
              </w:rPr>
              <w:t xml:space="preserve"> </w:t>
            </w:r>
            <w:r w:rsidR="004119F0" w:rsidRPr="009B2EE9">
              <w:rPr>
                <w:sz w:val="28"/>
                <w:szCs w:val="28"/>
                <w:lang w:val="uz-Cyrl-UZ"/>
              </w:rPr>
              <w:t>«юлдуз»</w:t>
            </w:r>
            <w:r w:rsidR="004119F0">
              <w:rPr>
                <w:sz w:val="28"/>
                <w:szCs w:val="28"/>
                <w:lang w:val="uz-Cyrl-UZ"/>
              </w:rPr>
              <w:t xml:space="preserve"> топо</w:t>
            </w:r>
            <w:r w:rsidR="004119F0" w:rsidRPr="009B2EE9">
              <w:rPr>
                <w:sz w:val="28"/>
                <w:szCs w:val="28"/>
                <w:lang w:val="uz-Cyrl-UZ"/>
              </w:rPr>
              <w:t>л</w:t>
            </w:r>
            <w:r w:rsidR="004119F0">
              <w:rPr>
                <w:sz w:val="28"/>
                <w:szCs w:val="28"/>
                <w:lang w:val="uz-Cyrl-UZ"/>
              </w:rPr>
              <w:t>огияси</w:t>
            </w:r>
          </w:p>
          <w:p w14:paraId="2DBA70A6" w14:textId="77777777" w:rsidR="004119F0" w:rsidRPr="004879B7" w:rsidRDefault="004119F0" w:rsidP="003A7C3D">
            <w:pPr>
              <w:rPr>
                <w:sz w:val="28"/>
                <w:szCs w:val="28"/>
                <w:lang w:val="uz-Cyrl-UZ"/>
              </w:rPr>
            </w:pPr>
            <w:r w:rsidRPr="000F6207">
              <w:rPr>
                <w:b/>
                <w:bCs/>
                <w:color w:val="000000"/>
                <w:sz w:val="28"/>
                <w:szCs w:val="28"/>
                <w:lang w:val="en-US"/>
              </w:rPr>
              <w:t xml:space="preserve">en </w:t>
            </w:r>
            <w:r w:rsidRPr="00963C25">
              <w:rPr>
                <w:bCs/>
                <w:color w:val="000000"/>
                <w:sz w:val="28"/>
                <w:szCs w:val="28"/>
                <w:lang w:val="en-US"/>
              </w:rPr>
              <w:t>-</w:t>
            </w:r>
            <w:r w:rsidRPr="004879B7">
              <w:rPr>
                <w:sz w:val="28"/>
                <w:szCs w:val="28"/>
                <w:lang w:val="uz-Cyrl-UZ"/>
              </w:rPr>
              <w:t xml:space="preserve"> star topology </w:t>
            </w:r>
          </w:p>
          <w:p w14:paraId="6480565C" w14:textId="77777777" w:rsidR="004119F0" w:rsidRPr="007F4E30" w:rsidRDefault="004119F0" w:rsidP="003A7C3D">
            <w:pPr>
              <w:rPr>
                <w:sz w:val="28"/>
                <w:szCs w:val="28"/>
                <w:lang w:val="en-US"/>
              </w:rPr>
            </w:pPr>
          </w:p>
        </w:tc>
        <w:tc>
          <w:tcPr>
            <w:tcW w:w="2921" w:type="pct"/>
          </w:tcPr>
          <w:p w14:paraId="2A7E0142" w14:textId="77777777" w:rsidR="004119F0" w:rsidRDefault="004119F0" w:rsidP="003A7C3D">
            <w:pPr>
              <w:jc w:val="both"/>
              <w:rPr>
                <w:sz w:val="28"/>
                <w:szCs w:val="28"/>
              </w:rPr>
            </w:pPr>
            <w:r>
              <w:rPr>
                <w:sz w:val="28"/>
                <w:szCs w:val="28"/>
              </w:rPr>
              <w:t>Одна из трех базовых физических топологий ЛВС, в которой компьютеры и устройства соединены радиальными линиями с центральным узлом.</w:t>
            </w:r>
          </w:p>
          <w:p w14:paraId="3F0301CA" w14:textId="77777777" w:rsidR="005D3FA8" w:rsidRPr="007A09F8" w:rsidRDefault="005D3FA8" w:rsidP="003A7C3D">
            <w:pPr>
              <w:jc w:val="both"/>
              <w:rPr>
                <w:sz w:val="12"/>
                <w:szCs w:val="12"/>
                <w:lang w:val="uz-Cyrl-UZ"/>
              </w:rPr>
            </w:pPr>
          </w:p>
          <w:p w14:paraId="716880CA" w14:textId="77777777" w:rsidR="004119F0" w:rsidRDefault="004119F0" w:rsidP="003A7C3D">
            <w:pPr>
              <w:jc w:val="both"/>
              <w:rPr>
                <w:sz w:val="28"/>
                <w:szCs w:val="28"/>
                <w:lang w:val="en-US"/>
              </w:rPr>
            </w:pPr>
            <w:r w:rsidRPr="0099137E">
              <w:rPr>
                <w:sz w:val="28"/>
                <w:szCs w:val="28"/>
                <w:lang w:val="en-US"/>
              </w:rPr>
              <w:t>Lokal</w:t>
            </w:r>
            <w:r>
              <w:rPr>
                <w:sz w:val="28"/>
                <w:szCs w:val="28"/>
                <w:lang w:val="uz-Cyrl-UZ"/>
              </w:rPr>
              <w:t xml:space="preserve"> hisoblash tarmog‘i uchta tayanch fizik topolo</w:t>
            </w:r>
            <w:r w:rsidRPr="0099137E">
              <w:rPr>
                <w:sz w:val="28"/>
                <w:szCs w:val="28"/>
                <w:lang w:val="en-US"/>
              </w:rPr>
              <w:t>giyasidan biri. Bunda kompyuterlar va qurilmalar markaziy uzel bilan radial liniyalar orqali ulanadi.</w:t>
            </w:r>
          </w:p>
          <w:p w14:paraId="5121C07D" w14:textId="77777777" w:rsidR="007A09F8" w:rsidRPr="007A09F8" w:rsidRDefault="007A09F8" w:rsidP="003A7C3D">
            <w:pPr>
              <w:jc w:val="both"/>
              <w:rPr>
                <w:sz w:val="12"/>
                <w:szCs w:val="12"/>
                <w:lang w:val="en-US"/>
              </w:rPr>
            </w:pPr>
          </w:p>
          <w:p w14:paraId="16E26609" w14:textId="77777777" w:rsidR="004119F0" w:rsidRPr="00594403" w:rsidRDefault="004119F0" w:rsidP="003A7C3D">
            <w:pPr>
              <w:jc w:val="both"/>
              <w:rPr>
                <w:sz w:val="28"/>
                <w:szCs w:val="28"/>
              </w:rPr>
            </w:pPr>
            <w:r>
              <w:rPr>
                <w:sz w:val="28"/>
                <w:szCs w:val="28"/>
              </w:rPr>
              <w:t>Локал</w:t>
            </w:r>
            <w:r>
              <w:rPr>
                <w:sz w:val="28"/>
                <w:szCs w:val="28"/>
                <w:lang w:val="uz-Cyrl-UZ"/>
              </w:rPr>
              <w:t xml:space="preserve"> ҳисоблаш тармоғи учта таянч физик тополо</w:t>
            </w:r>
            <w:r>
              <w:rPr>
                <w:sz w:val="28"/>
                <w:szCs w:val="28"/>
              </w:rPr>
              <w:t>гиясидан бири. Бунда компьютерлар ва қурилмалар марказий узел билан радиал линиялар орқали уланади.</w:t>
            </w:r>
          </w:p>
        </w:tc>
      </w:tr>
      <w:tr w:rsidR="004119F0" w:rsidRPr="003E387B" w14:paraId="106F3E3C" w14:textId="77777777">
        <w:trPr>
          <w:tblCellSpacing w:w="0" w:type="dxa"/>
          <w:jc w:val="center"/>
        </w:trPr>
        <w:tc>
          <w:tcPr>
            <w:tcW w:w="2079" w:type="pct"/>
          </w:tcPr>
          <w:p w14:paraId="3ED663A2" w14:textId="77777777" w:rsidR="004119F0" w:rsidRPr="00B769AC" w:rsidRDefault="004119F0" w:rsidP="003A7C3D">
            <w:pPr>
              <w:tabs>
                <w:tab w:val="left" w:pos="4320"/>
                <w:tab w:val="left" w:pos="4500"/>
              </w:tabs>
              <w:rPr>
                <w:b/>
                <w:sz w:val="28"/>
                <w:szCs w:val="28"/>
                <w:lang w:val="uz-Cyrl-UZ"/>
              </w:rPr>
            </w:pPr>
            <w:r w:rsidRPr="00B769AC">
              <w:rPr>
                <w:b/>
                <w:sz w:val="28"/>
                <w:szCs w:val="28"/>
                <w:lang w:val="uz-Cyrl-UZ"/>
              </w:rPr>
              <w:t>Торцевой разъем</w:t>
            </w:r>
          </w:p>
          <w:p w14:paraId="41B91345" w14:textId="77777777" w:rsidR="004119F0" w:rsidRDefault="004119F0" w:rsidP="003A7C3D">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Pr>
                <w:sz w:val="28"/>
                <w:szCs w:val="28"/>
                <w:lang w:val="uz-Cyrl-UZ"/>
              </w:rPr>
              <w:t>chetki</w:t>
            </w:r>
            <w:r w:rsidRPr="00841CA5">
              <w:rPr>
                <w:sz w:val="28"/>
                <w:szCs w:val="28"/>
                <w:lang w:val="uz-Cyrl-UZ"/>
              </w:rPr>
              <w:t xml:space="preserve"> </w:t>
            </w:r>
            <w:r>
              <w:rPr>
                <w:sz w:val="28"/>
                <w:szCs w:val="28"/>
                <w:lang w:val="uz-Cyrl-UZ"/>
              </w:rPr>
              <w:t>ajratkich</w:t>
            </w:r>
          </w:p>
          <w:p w14:paraId="74251A9A" w14:textId="595C02C1" w:rsidR="004119F0" w:rsidRDefault="000B536F" w:rsidP="003A7C3D">
            <w:pPr>
              <w:tabs>
                <w:tab w:val="left" w:pos="4320"/>
                <w:tab w:val="left" w:pos="4500"/>
              </w:tabs>
              <w:rPr>
                <w:sz w:val="28"/>
                <w:szCs w:val="28"/>
                <w:lang w:val="uz-Cyrl-UZ"/>
              </w:rPr>
            </w:pPr>
            <w:r>
              <w:rPr>
                <w:b/>
                <w:sz w:val="28"/>
                <w:szCs w:val="28"/>
                <w:lang w:val="uz-Cyrl-UZ"/>
              </w:rPr>
              <w:t xml:space="preserve"> </w:t>
            </w:r>
            <w:r w:rsidR="004119F0" w:rsidRPr="00841CA5">
              <w:rPr>
                <w:sz w:val="28"/>
                <w:szCs w:val="28"/>
                <w:lang w:val="uz-Cyrl-UZ"/>
              </w:rPr>
              <w:t>четки ажраткич</w:t>
            </w:r>
          </w:p>
          <w:p w14:paraId="4E7A6C4C" w14:textId="77777777" w:rsidR="004119F0" w:rsidRPr="00B769AC" w:rsidRDefault="004119F0" w:rsidP="003A7C3D">
            <w:pPr>
              <w:tabs>
                <w:tab w:val="left" w:pos="4320"/>
                <w:tab w:val="left" w:pos="4500"/>
              </w:tabs>
              <w:rPr>
                <w:sz w:val="28"/>
                <w:szCs w:val="28"/>
                <w:lang w:val="uz-Cyrl-UZ"/>
              </w:rPr>
            </w:pPr>
            <w:r w:rsidRPr="008D6363">
              <w:rPr>
                <w:b/>
                <w:sz w:val="28"/>
                <w:szCs w:val="28"/>
                <w:lang w:val="en-US"/>
              </w:rPr>
              <w:t xml:space="preserve">en </w:t>
            </w:r>
            <w:r w:rsidRPr="00963C25">
              <w:rPr>
                <w:sz w:val="28"/>
                <w:szCs w:val="28"/>
                <w:lang w:val="en-US"/>
              </w:rPr>
              <w:t>-</w:t>
            </w:r>
            <w:r w:rsidRPr="00963C25">
              <w:rPr>
                <w:sz w:val="28"/>
                <w:szCs w:val="28"/>
                <w:lang w:val="uz-Cyrl-UZ"/>
              </w:rPr>
              <w:t xml:space="preserve"> </w:t>
            </w:r>
            <w:r w:rsidRPr="00B769AC">
              <w:rPr>
                <w:sz w:val="28"/>
                <w:szCs w:val="28"/>
                <w:lang w:val="uz-Cyrl-UZ"/>
              </w:rPr>
              <w:t xml:space="preserve">Edge connector </w:t>
            </w:r>
          </w:p>
          <w:p w14:paraId="49997E3E" w14:textId="77777777" w:rsidR="004119F0" w:rsidRPr="00841CA5" w:rsidRDefault="004119F0" w:rsidP="003A7C3D">
            <w:pPr>
              <w:tabs>
                <w:tab w:val="left" w:pos="4320"/>
                <w:tab w:val="left" w:pos="4500"/>
              </w:tabs>
              <w:rPr>
                <w:sz w:val="28"/>
                <w:szCs w:val="28"/>
                <w:lang w:val="uz-Cyrl-UZ"/>
              </w:rPr>
            </w:pPr>
          </w:p>
        </w:tc>
        <w:tc>
          <w:tcPr>
            <w:tcW w:w="2921" w:type="pct"/>
          </w:tcPr>
          <w:p w14:paraId="208CFA2D" w14:textId="77777777" w:rsidR="004119F0" w:rsidRDefault="004119F0" w:rsidP="003A7C3D">
            <w:pPr>
              <w:tabs>
                <w:tab w:val="left" w:pos="4320"/>
                <w:tab w:val="left" w:pos="4500"/>
              </w:tabs>
              <w:jc w:val="both"/>
              <w:rPr>
                <w:sz w:val="28"/>
                <w:szCs w:val="28"/>
                <w:lang w:val="uz-Cyrl-UZ"/>
              </w:rPr>
            </w:pPr>
            <w:r>
              <w:rPr>
                <w:sz w:val="28"/>
                <w:szCs w:val="28"/>
              </w:rPr>
              <w:t>Разъем, у которого контактные площадки расположены вдоль одного из краев печатной платы, как, например, у плат расширения персональных компьютеров.</w:t>
            </w:r>
          </w:p>
          <w:p w14:paraId="5B66482B" w14:textId="77777777" w:rsidR="004119F0" w:rsidRPr="007A09F8" w:rsidRDefault="004119F0" w:rsidP="003A7C3D">
            <w:pPr>
              <w:tabs>
                <w:tab w:val="left" w:pos="4320"/>
                <w:tab w:val="left" w:pos="4500"/>
              </w:tabs>
              <w:jc w:val="both"/>
              <w:rPr>
                <w:sz w:val="12"/>
                <w:szCs w:val="12"/>
              </w:rPr>
            </w:pPr>
          </w:p>
          <w:p w14:paraId="7DEB7FD2" w14:textId="77777777" w:rsidR="004119F0" w:rsidRPr="00397A44" w:rsidRDefault="004119F0" w:rsidP="003A7C3D">
            <w:pPr>
              <w:tabs>
                <w:tab w:val="left" w:pos="4320"/>
                <w:tab w:val="left" w:pos="4500"/>
              </w:tabs>
              <w:jc w:val="both"/>
              <w:rPr>
                <w:sz w:val="28"/>
                <w:szCs w:val="28"/>
              </w:rPr>
            </w:pPr>
            <w:r w:rsidRPr="0099137E">
              <w:rPr>
                <w:sz w:val="28"/>
                <w:szCs w:val="28"/>
                <w:lang w:val="uz-Cyrl-UZ"/>
              </w:rPr>
              <w:t xml:space="preserve">Kontakt maydonchalari, </w:t>
            </w:r>
            <w:r>
              <w:rPr>
                <w:sz w:val="28"/>
                <w:szCs w:val="28"/>
                <w:lang w:val="en-US"/>
              </w:rPr>
              <w:t>shaxsiy</w:t>
            </w:r>
            <w:r w:rsidRPr="005B6905">
              <w:rPr>
                <w:sz w:val="28"/>
                <w:szCs w:val="28"/>
              </w:rPr>
              <w:t xml:space="preserve"> </w:t>
            </w:r>
            <w:r>
              <w:rPr>
                <w:sz w:val="28"/>
                <w:szCs w:val="28"/>
                <w:lang w:val="en-US"/>
              </w:rPr>
              <w:t>kompyuter</w:t>
            </w:r>
            <w:r w:rsidRPr="005B6905">
              <w:rPr>
                <w:sz w:val="28"/>
                <w:szCs w:val="28"/>
              </w:rPr>
              <w:t>-</w:t>
            </w:r>
            <w:r>
              <w:rPr>
                <w:sz w:val="28"/>
                <w:szCs w:val="28"/>
                <w:lang w:val="en-US"/>
              </w:rPr>
              <w:t>larning</w:t>
            </w:r>
            <w:r w:rsidRPr="0099137E">
              <w:rPr>
                <w:sz w:val="28"/>
                <w:szCs w:val="28"/>
                <w:lang w:val="uz-Cyrl-UZ"/>
              </w:rPr>
              <w:t xml:space="preserve"> kengaytirish platalarida bo‘lgani kabi, bosma plata chetlarining biri bo‘ylab joylashgan ajratkich.</w:t>
            </w:r>
          </w:p>
          <w:p w14:paraId="4E939233" w14:textId="77777777" w:rsidR="004119F0" w:rsidRPr="007A09F8" w:rsidRDefault="004119F0" w:rsidP="003A7C3D">
            <w:pPr>
              <w:tabs>
                <w:tab w:val="left" w:pos="4320"/>
                <w:tab w:val="left" w:pos="4500"/>
              </w:tabs>
              <w:jc w:val="both"/>
              <w:rPr>
                <w:sz w:val="12"/>
                <w:szCs w:val="12"/>
              </w:rPr>
            </w:pPr>
          </w:p>
          <w:p w14:paraId="0E5C928F" w14:textId="77777777" w:rsidR="004119F0" w:rsidRPr="0066480F" w:rsidRDefault="004119F0" w:rsidP="003A7C3D">
            <w:pPr>
              <w:tabs>
                <w:tab w:val="left" w:pos="4320"/>
                <w:tab w:val="left" w:pos="4500"/>
              </w:tabs>
              <w:jc w:val="both"/>
              <w:rPr>
                <w:sz w:val="28"/>
                <w:szCs w:val="28"/>
              </w:rPr>
            </w:pPr>
            <w:r>
              <w:rPr>
                <w:sz w:val="28"/>
                <w:szCs w:val="28"/>
              </w:rPr>
              <w:t>Контакт майдончалари, шахсий компьютер</w:t>
            </w:r>
            <w:r>
              <w:rPr>
                <w:sz w:val="28"/>
                <w:szCs w:val="28"/>
                <w:lang w:val="uz-Cyrl-UZ"/>
              </w:rPr>
              <w:t>-</w:t>
            </w:r>
            <w:r>
              <w:rPr>
                <w:sz w:val="28"/>
                <w:szCs w:val="28"/>
              </w:rPr>
              <w:t>ларнинг кенгайтириш платаларида бўлгани каби, босма плата четларининг бири бўйлаб жойлашган ажраткич.</w:t>
            </w:r>
          </w:p>
        </w:tc>
      </w:tr>
      <w:tr w:rsidR="004119F0" w:rsidRPr="000B536F" w14:paraId="252588AA" w14:textId="77777777">
        <w:trPr>
          <w:tblCellSpacing w:w="0" w:type="dxa"/>
          <w:jc w:val="center"/>
        </w:trPr>
        <w:tc>
          <w:tcPr>
            <w:tcW w:w="2079" w:type="pct"/>
          </w:tcPr>
          <w:p w14:paraId="16B345D0" w14:textId="77777777" w:rsidR="004119F0" w:rsidRPr="00D56560" w:rsidRDefault="004119F0" w:rsidP="003A7C3D">
            <w:pPr>
              <w:tabs>
                <w:tab w:val="left" w:pos="4320"/>
                <w:tab w:val="left" w:pos="4500"/>
              </w:tabs>
              <w:rPr>
                <w:b/>
                <w:sz w:val="28"/>
                <w:szCs w:val="28"/>
                <w:lang w:val="uz-Cyrl-UZ"/>
              </w:rPr>
            </w:pPr>
            <w:r w:rsidRPr="00D56560">
              <w:rPr>
                <w:b/>
                <w:sz w:val="28"/>
                <w:szCs w:val="28"/>
              </w:rPr>
              <w:t>Точка</w:t>
            </w:r>
            <w:r w:rsidRPr="00844AE4">
              <w:rPr>
                <w:b/>
                <w:sz w:val="28"/>
                <w:szCs w:val="28"/>
              </w:rPr>
              <w:t xml:space="preserve"> </w:t>
            </w:r>
            <w:r w:rsidRPr="00D56560">
              <w:rPr>
                <w:b/>
                <w:sz w:val="28"/>
                <w:szCs w:val="28"/>
              </w:rPr>
              <w:t>вставки</w:t>
            </w:r>
          </w:p>
          <w:p w14:paraId="7689F102" w14:textId="77777777" w:rsidR="004119F0" w:rsidRPr="00844AE4" w:rsidRDefault="004119F0"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Pr>
                <w:sz w:val="28"/>
                <w:szCs w:val="28"/>
                <w:lang w:val="uz-Cyrl-UZ"/>
              </w:rPr>
              <w:t>qo‘yish</w:t>
            </w:r>
            <w:r w:rsidRPr="00CB6891">
              <w:rPr>
                <w:sz w:val="28"/>
                <w:szCs w:val="28"/>
                <w:lang w:val="uz-Cyrl-UZ"/>
              </w:rPr>
              <w:t xml:space="preserve"> </w:t>
            </w:r>
            <w:r>
              <w:rPr>
                <w:sz w:val="28"/>
                <w:szCs w:val="28"/>
                <w:lang w:val="uz-Cyrl-UZ"/>
              </w:rPr>
              <w:t>nuqtasi</w:t>
            </w:r>
          </w:p>
          <w:p w14:paraId="24EFDFA0" w14:textId="56D53406" w:rsidR="004119F0" w:rsidRDefault="00D7251A" w:rsidP="003A7C3D">
            <w:pPr>
              <w:tabs>
                <w:tab w:val="left" w:pos="4320"/>
                <w:tab w:val="left" w:pos="4500"/>
              </w:tabs>
              <w:rPr>
                <w:sz w:val="28"/>
                <w:szCs w:val="28"/>
                <w:lang w:val="en-US"/>
              </w:rPr>
            </w:pPr>
            <w:r>
              <w:rPr>
                <w:sz w:val="28"/>
                <w:szCs w:val="28"/>
              </w:rPr>
              <w:t xml:space="preserve"> </w:t>
            </w:r>
            <w:r w:rsidR="004119F0" w:rsidRPr="00CB6891">
              <w:rPr>
                <w:sz w:val="28"/>
                <w:szCs w:val="28"/>
                <w:lang w:val="uz-Cyrl-UZ"/>
              </w:rPr>
              <w:t>қўйиш нуқтаси</w:t>
            </w:r>
          </w:p>
          <w:p w14:paraId="2162C762" w14:textId="77777777" w:rsidR="004119F0" w:rsidRPr="00D56560" w:rsidRDefault="004119F0" w:rsidP="003A7C3D">
            <w:pPr>
              <w:tabs>
                <w:tab w:val="left" w:pos="4320"/>
                <w:tab w:val="left" w:pos="4500"/>
              </w:tabs>
              <w:rPr>
                <w:sz w:val="28"/>
                <w:szCs w:val="28"/>
                <w:lang w:val="uz-Cyrl-UZ"/>
              </w:rPr>
            </w:pPr>
            <w:r w:rsidRPr="00F93C90">
              <w:rPr>
                <w:b/>
                <w:sz w:val="28"/>
                <w:szCs w:val="28"/>
                <w:lang w:val="en-US"/>
              </w:rPr>
              <w:t xml:space="preserve">en </w:t>
            </w:r>
            <w:r w:rsidRPr="00963C25">
              <w:rPr>
                <w:sz w:val="28"/>
                <w:szCs w:val="28"/>
                <w:lang w:val="en-US"/>
              </w:rPr>
              <w:t>-</w:t>
            </w:r>
            <w:r w:rsidRPr="00D56560">
              <w:rPr>
                <w:sz w:val="28"/>
                <w:szCs w:val="28"/>
                <w:lang w:val="en-US"/>
              </w:rPr>
              <w:t xml:space="preserve"> insertion point </w:t>
            </w:r>
          </w:p>
          <w:p w14:paraId="6587AE4D" w14:textId="77777777" w:rsidR="004119F0" w:rsidRPr="00F93C90" w:rsidRDefault="004119F0" w:rsidP="003A7C3D">
            <w:pPr>
              <w:tabs>
                <w:tab w:val="left" w:pos="4320"/>
                <w:tab w:val="left" w:pos="4500"/>
              </w:tabs>
              <w:rPr>
                <w:sz w:val="28"/>
                <w:szCs w:val="28"/>
                <w:lang w:val="en-US"/>
              </w:rPr>
            </w:pPr>
          </w:p>
        </w:tc>
        <w:tc>
          <w:tcPr>
            <w:tcW w:w="2921" w:type="pct"/>
          </w:tcPr>
          <w:p w14:paraId="2136A68D" w14:textId="77777777" w:rsidR="004119F0" w:rsidRDefault="004119F0" w:rsidP="003A7C3D">
            <w:pPr>
              <w:tabs>
                <w:tab w:val="left" w:pos="4320"/>
                <w:tab w:val="left" w:pos="4500"/>
              </w:tabs>
              <w:jc w:val="both"/>
              <w:rPr>
                <w:sz w:val="28"/>
                <w:szCs w:val="28"/>
                <w:lang w:val="uz-Cyrl-UZ"/>
              </w:rPr>
            </w:pPr>
            <w:r>
              <w:rPr>
                <w:sz w:val="28"/>
                <w:szCs w:val="28"/>
              </w:rPr>
              <w:t>Курсор, мигающая вертикальная линия на экране, отмечающая то место, в которое будет вводиться информация</w:t>
            </w:r>
            <w:r w:rsidRPr="0099336E">
              <w:rPr>
                <w:sz w:val="28"/>
                <w:szCs w:val="28"/>
              </w:rPr>
              <w:t>.</w:t>
            </w:r>
          </w:p>
          <w:p w14:paraId="48A03C40" w14:textId="77777777" w:rsidR="004119F0" w:rsidRPr="007A09F8" w:rsidRDefault="004119F0" w:rsidP="003A7C3D">
            <w:pPr>
              <w:tabs>
                <w:tab w:val="left" w:pos="4320"/>
                <w:tab w:val="left" w:pos="4500"/>
              </w:tabs>
              <w:jc w:val="both"/>
              <w:rPr>
                <w:sz w:val="12"/>
                <w:szCs w:val="12"/>
              </w:rPr>
            </w:pPr>
          </w:p>
          <w:p w14:paraId="46343299" w14:textId="77777777" w:rsidR="004119F0" w:rsidRDefault="004119F0" w:rsidP="003A7C3D">
            <w:pPr>
              <w:tabs>
                <w:tab w:val="left" w:pos="4320"/>
                <w:tab w:val="left" w:pos="4500"/>
              </w:tabs>
              <w:jc w:val="both"/>
              <w:rPr>
                <w:sz w:val="28"/>
                <w:szCs w:val="28"/>
                <w:lang w:val="en-US"/>
              </w:rPr>
            </w:pPr>
            <w:r>
              <w:rPr>
                <w:sz w:val="28"/>
                <w:szCs w:val="28"/>
                <w:lang w:val="uz-Cyrl-UZ"/>
              </w:rPr>
              <w:t>Axborot</w:t>
            </w:r>
            <w:r w:rsidRPr="002752C5">
              <w:rPr>
                <w:sz w:val="28"/>
                <w:szCs w:val="28"/>
                <w:lang w:val="uz-Cyrl-UZ"/>
              </w:rPr>
              <w:t xml:space="preserve"> </w:t>
            </w:r>
            <w:r>
              <w:rPr>
                <w:sz w:val="28"/>
                <w:szCs w:val="28"/>
                <w:lang w:val="uz-Cyrl-UZ"/>
              </w:rPr>
              <w:t>(ma’lumot) kiritiladigan joyni belgilay-digan, ekrandagi lipillaydigan tik chiziq, kursor.</w:t>
            </w:r>
          </w:p>
          <w:p w14:paraId="5B85FF22" w14:textId="77777777" w:rsidR="004119F0" w:rsidRPr="007A09F8" w:rsidRDefault="004119F0" w:rsidP="003A7C3D">
            <w:pPr>
              <w:tabs>
                <w:tab w:val="left" w:pos="4320"/>
                <w:tab w:val="left" w:pos="4500"/>
              </w:tabs>
              <w:jc w:val="both"/>
              <w:rPr>
                <w:sz w:val="12"/>
                <w:szCs w:val="12"/>
                <w:lang w:val="en-US"/>
              </w:rPr>
            </w:pPr>
          </w:p>
          <w:p w14:paraId="3E99963D" w14:textId="77777777" w:rsidR="004119F0" w:rsidRPr="00870637" w:rsidRDefault="004119F0" w:rsidP="003A7C3D">
            <w:pPr>
              <w:tabs>
                <w:tab w:val="left" w:pos="4320"/>
                <w:tab w:val="left" w:pos="4500"/>
              </w:tabs>
              <w:jc w:val="both"/>
              <w:rPr>
                <w:sz w:val="28"/>
                <w:szCs w:val="28"/>
                <w:lang w:val="uz-Cyrl-UZ"/>
              </w:rPr>
            </w:pPr>
            <w:r w:rsidRPr="002752C5">
              <w:rPr>
                <w:sz w:val="28"/>
                <w:szCs w:val="28"/>
                <w:lang w:val="uz-Cyrl-UZ"/>
              </w:rPr>
              <w:t xml:space="preserve">Ахборот </w:t>
            </w:r>
            <w:r>
              <w:rPr>
                <w:sz w:val="28"/>
                <w:szCs w:val="28"/>
                <w:lang w:val="uz-Cyrl-UZ"/>
              </w:rPr>
              <w:t>(</w:t>
            </w:r>
            <w:r w:rsidRPr="002752C5">
              <w:rPr>
                <w:sz w:val="28"/>
                <w:szCs w:val="28"/>
                <w:lang w:val="uz-Cyrl-UZ"/>
              </w:rPr>
              <w:t>маълумот</w:t>
            </w:r>
            <w:r>
              <w:rPr>
                <w:sz w:val="28"/>
                <w:szCs w:val="28"/>
                <w:lang w:val="uz-Cyrl-UZ"/>
              </w:rPr>
              <w:t>) киритиладиган жойни белгилайдиган, экрандаги липиллайдиган тик чизиқ, курсор.</w:t>
            </w:r>
          </w:p>
        </w:tc>
      </w:tr>
      <w:tr w:rsidR="004119F0" w:rsidRPr="00843AA1" w14:paraId="29B1A908" w14:textId="77777777">
        <w:trPr>
          <w:tblCellSpacing w:w="0" w:type="dxa"/>
          <w:jc w:val="center"/>
        </w:trPr>
        <w:tc>
          <w:tcPr>
            <w:tcW w:w="2079" w:type="pct"/>
          </w:tcPr>
          <w:p w14:paraId="2BF8A7D1" w14:textId="77777777" w:rsidR="004119F0" w:rsidRPr="00D67376" w:rsidRDefault="004119F0" w:rsidP="007A09F8">
            <w:pPr>
              <w:tabs>
                <w:tab w:val="left" w:pos="4320"/>
                <w:tab w:val="left" w:pos="4500"/>
              </w:tabs>
              <w:spacing w:line="240" w:lineRule="exact"/>
              <w:rPr>
                <w:b/>
                <w:sz w:val="28"/>
                <w:szCs w:val="28"/>
                <w:lang w:val="uz-Cyrl-UZ"/>
              </w:rPr>
            </w:pPr>
            <w:r w:rsidRPr="00F20E7D">
              <w:rPr>
                <w:b/>
                <w:sz w:val="28"/>
                <w:szCs w:val="28"/>
                <w:lang w:val="uz-Cyrl-UZ"/>
              </w:rPr>
              <w:t>«</w:t>
            </w:r>
            <w:r w:rsidRPr="00D67376">
              <w:rPr>
                <w:b/>
                <w:sz w:val="28"/>
                <w:szCs w:val="28"/>
                <w:lang w:val="uz-Cyrl-UZ"/>
              </w:rPr>
              <w:t>Точная» архитектура Hewlett-Packard</w:t>
            </w:r>
          </w:p>
          <w:p w14:paraId="7D4AD064" w14:textId="77777777" w:rsidR="004119F0" w:rsidRPr="002752C5" w:rsidRDefault="004119F0" w:rsidP="007A09F8">
            <w:pPr>
              <w:tabs>
                <w:tab w:val="left" w:pos="4320"/>
                <w:tab w:val="left" w:pos="4500"/>
              </w:tabs>
              <w:spacing w:line="240" w:lineRule="exact"/>
              <w:rPr>
                <w:b/>
                <w:sz w:val="28"/>
                <w:szCs w:val="28"/>
                <w:lang w:val="uz-Cyrl-UZ"/>
              </w:rPr>
            </w:pPr>
            <w:r w:rsidRPr="002752C5">
              <w:rPr>
                <w:b/>
                <w:sz w:val="28"/>
                <w:szCs w:val="28"/>
                <w:lang w:val="uz-Cyrl-UZ"/>
              </w:rPr>
              <w:t xml:space="preserve">uz </w:t>
            </w:r>
            <w:r w:rsidRPr="006B346E">
              <w:rPr>
                <w:sz w:val="28"/>
                <w:szCs w:val="28"/>
                <w:lang w:val="uz-Cyrl-UZ"/>
              </w:rPr>
              <w:t>-</w:t>
            </w:r>
            <w:r w:rsidRPr="002752C5">
              <w:rPr>
                <w:b/>
                <w:sz w:val="28"/>
                <w:szCs w:val="28"/>
                <w:lang w:val="uz-Cyrl-UZ"/>
              </w:rPr>
              <w:t xml:space="preserve"> </w:t>
            </w:r>
            <w:r w:rsidRPr="00640841">
              <w:rPr>
                <w:i/>
                <w:sz w:val="28"/>
                <w:szCs w:val="28"/>
                <w:lang w:val="uz-Cyrl-UZ"/>
              </w:rPr>
              <w:t>Hewlett-Packard</w:t>
            </w:r>
            <w:r w:rsidRPr="00DE4857">
              <w:rPr>
                <w:sz w:val="28"/>
                <w:szCs w:val="28"/>
                <w:lang w:val="uz-Cyrl-UZ"/>
              </w:rPr>
              <w:t xml:space="preserve"> «aniq» arxitektura</w:t>
            </w:r>
            <w:r w:rsidRPr="005B6905">
              <w:rPr>
                <w:sz w:val="28"/>
                <w:szCs w:val="28"/>
                <w:lang w:val="uz-Cyrl-UZ"/>
              </w:rPr>
              <w:t>si</w:t>
            </w:r>
          </w:p>
          <w:p w14:paraId="3A2999DE" w14:textId="7914E522" w:rsidR="004119F0" w:rsidRDefault="000B536F" w:rsidP="007A09F8">
            <w:pPr>
              <w:tabs>
                <w:tab w:val="left" w:pos="4320"/>
                <w:tab w:val="left" w:pos="4500"/>
              </w:tabs>
              <w:spacing w:line="240" w:lineRule="exact"/>
              <w:rPr>
                <w:sz w:val="28"/>
                <w:szCs w:val="28"/>
                <w:lang w:val="en-US"/>
              </w:rPr>
            </w:pPr>
            <w:r>
              <w:rPr>
                <w:b/>
                <w:sz w:val="28"/>
                <w:szCs w:val="28"/>
                <w:lang w:val="uz-Cyrl-UZ"/>
              </w:rPr>
              <w:t xml:space="preserve"> </w:t>
            </w:r>
            <w:r w:rsidR="004119F0" w:rsidRPr="00650BAA">
              <w:rPr>
                <w:sz w:val="28"/>
                <w:szCs w:val="28"/>
                <w:lang w:val="en-US"/>
              </w:rPr>
              <w:t>Hewlett-Packard</w:t>
            </w:r>
            <w:r w:rsidR="004119F0">
              <w:rPr>
                <w:sz w:val="28"/>
                <w:szCs w:val="28"/>
                <w:lang w:val="en-US"/>
              </w:rPr>
              <w:t xml:space="preserve"> </w:t>
            </w:r>
            <w:r w:rsidR="004119F0" w:rsidRPr="00650BAA">
              <w:rPr>
                <w:sz w:val="28"/>
                <w:szCs w:val="28"/>
                <w:lang w:val="en-US"/>
              </w:rPr>
              <w:t>«</w:t>
            </w:r>
            <w:r w:rsidR="004119F0">
              <w:rPr>
                <w:sz w:val="28"/>
                <w:szCs w:val="28"/>
              </w:rPr>
              <w:t>аниқ</w:t>
            </w:r>
            <w:r w:rsidR="004119F0" w:rsidRPr="00650BAA">
              <w:rPr>
                <w:sz w:val="28"/>
                <w:szCs w:val="28"/>
                <w:lang w:val="en-US"/>
              </w:rPr>
              <w:t xml:space="preserve">» </w:t>
            </w:r>
            <w:r w:rsidR="005D3FA8" w:rsidRPr="000B536F">
              <w:rPr>
                <w:sz w:val="28"/>
                <w:szCs w:val="28"/>
                <w:lang w:val="en-US"/>
              </w:rPr>
              <w:br/>
            </w:r>
            <w:r w:rsidR="004119F0" w:rsidRPr="00650BAA">
              <w:rPr>
                <w:sz w:val="28"/>
                <w:szCs w:val="28"/>
              </w:rPr>
              <w:t>архитектура</w:t>
            </w:r>
            <w:r w:rsidR="004119F0">
              <w:rPr>
                <w:sz w:val="28"/>
                <w:szCs w:val="28"/>
              </w:rPr>
              <w:t>си</w:t>
            </w:r>
          </w:p>
          <w:p w14:paraId="6900B821" w14:textId="77777777" w:rsidR="004119F0" w:rsidRPr="00327EEF" w:rsidRDefault="004119F0" w:rsidP="007A09F8">
            <w:pPr>
              <w:tabs>
                <w:tab w:val="left" w:pos="4320"/>
                <w:tab w:val="left" w:pos="4500"/>
              </w:tabs>
              <w:spacing w:line="240" w:lineRule="exact"/>
              <w:rPr>
                <w:sz w:val="28"/>
                <w:szCs w:val="28"/>
                <w:lang w:val="en-US"/>
              </w:rPr>
            </w:pPr>
            <w:r w:rsidRPr="00851FCC">
              <w:rPr>
                <w:b/>
                <w:sz w:val="28"/>
                <w:szCs w:val="28"/>
                <w:lang w:val="en-US"/>
              </w:rPr>
              <w:t xml:space="preserve">en </w:t>
            </w:r>
            <w:r w:rsidRPr="00012B82">
              <w:rPr>
                <w:sz w:val="28"/>
                <w:szCs w:val="28"/>
                <w:lang w:val="en-US"/>
              </w:rPr>
              <w:t>-</w:t>
            </w:r>
            <w:r w:rsidRPr="00D67376">
              <w:rPr>
                <w:sz w:val="28"/>
                <w:szCs w:val="28"/>
                <w:lang w:val="en-US"/>
              </w:rPr>
              <w:t xml:space="preserve"> Hewlett-Packard precision architecture (HP/PA)</w:t>
            </w:r>
          </w:p>
        </w:tc>
        <w:tc>
          <w:tcPr>
            <w:tcW w:w="2921" w:type="pct"/>
          </w:tcPr>
          <w:p w14:paraId="5BA4CC10" w14:textId="77777777" w:rsidR="004119F0" w:rsidRDefault="004119F0" w:rsidP="007A09F8">
            <w:pPr>
              <w:tabs>
                <w:tab w:val="left" w:pos="4320"/>
                <w:tab w:val="left" w:pos="4500"/>
              </w:tabs>
              <w:spacing w:line="240" w:lineRule="exact"/>
              <w:jc w:val="both"/>
              <w:rPr>
                <w:sz w:val="28"/>
                <w:szCs w:val="28"/>
                <w:lang w:val="uz-Cyrl-UZ"/>
              </w:rPr>
            </w:pPr>
            <w:r>
              <w:rPr>
                <w:sz w:val="28"/>
                <w:szCs w:val="28"/>
              </w:rPr>
              <w:t xml:space="preserve">Вариант </w:t>
            </w:r>
            <w:r>
              <w:rPr>
                <w:sz w:val="28"/>
                <w:szCs w:val="28"/>
                <w:lang w:val="en-US"/>
              </w:rPr>
              <w:t>RISC</w:t>
            </w:r>
            <w:r w:rsidRPr="0099336E">
              <w:rPr>
                <w:sz w:val="28"/>
                <w:szCs w:val="28"/>
              </w:rPr>
              <w:t>-</w:t>
            </w:r>
            <w:r>
              <w:rPr>
                <w:sz w:val="28"/>
                <w:szCs w:val="28"/>
              </w:rPr>
              <w:t>архитектуры, реализованный в семействе 64-разрядных процессоров.</w:t>
            </w:r>
          </w:p>
          <w:p w14:paraId="5C35683D" w14:textId="77777777" w:rsidR="004119F0" w:rsidRPr="007A09F8" w:rsidRDefault="004119F0" w:rsidP="007A09F8">
            <w:pPr>
              <w:tabs>
                <w:tab w:val="left" w:pos="4320"/>
                <w:tab w:val="left" w:pos="4500"/>
              </w:tabs>
              <w:spacing w:line="240" w:lineRule="exact"/>
              <w:jc w:val="both"/>
              <w:rPr>
                <w:sz w:val="12"/>
                <w:szCs w:val="12"/>
              </w:rPr>
            </w:pPr>
          </w:p>
          <w:p w14:paraId="07ECD19E" w14:textId="77777777" w:rsidR="004119F0" w:rsidRDefault="004119F0" w:rsidP="007A09F8">
            <w:pPr>
              <w:tabs>
                <w:tab w:val="left" w:pos="4320"/>
                <w:tab w:val="left" w:pos="4500"/>
              </w:tabs>
              <w:spacing w:line="240" w:lineRule="exact"/>
              <w:jc w:val="both"/>
              <w:rPr>
                <w:sz w:val="28"/>
                <w:szCs w:val="28"/>
                <w:lang w:val="en-US"/>
              </w:rPr>
            </w:pPr>
            <w:r>
              <w:rPr>
                <w:sz w:val="28"/>
                <w:szCs w:val="28"/>
                <w:lang w:val="uz-Cyrl-UZ"/>
              </w:rPr>
              <w:t>64 razryadli protsessor</w:t>
            </w:r>
            <w:r>
              <w:rPr>
                <w:sz w:val="28"/>
                <w:szCs w:val="28"/>
                <w:lang w:val="en-US"/>
              </w:rPr>
              <w:t>lar</w:t>
            </w:r>
            <w:r>
              <w:rPr>
                <w:sz w:val="28"/>
                <w:szCs w:val="28"/>
                <w:lang w:val="uz-Cyrl-UZ"/>
              </w:rPr>
              <w:t xml:space="preserve"> turkumida</w:t>
            </w:r>
            <w:r w:rsidRPr="0099137E">
              <w:rPr>
                <w:sz w:val="28"/>
                <w:szCs w:val="28"/>
                <w:lang w:val="en-US"/>
              </w:rPr>
              <w:t xml:space="preserve"> amalga oshirilgan </w:t>
            </w:r>
            <w:r>
              <w:rPr>
                <w:sz w:val="28"/>
                <w:szCs w:val="28"/>
                <w:lang w:val="en-US"/>
              </w:rPr>
              <w:t>RISC</w:t>
            </w:r>
            <w:r w:rsidRPr="0099137E">
              <w:rPr>
                <w:sz w:val="28"/>
                <w:szCs w:val="28"/>
                <w:lang w:val="en-US"/>
              </w:rPr>
              <w:t xml:space="preserve"> arxitektura</w:t>
            </w:r>
            <w:r>
              <w:rPr>
                <w:sz w:val="28"/>
                <w:szCs w:val="28"/>
                <w:lang w:val="en-US"/>
              </w:rPr>
              <w:t>sining</w:t>
            </w:r>
            <w:r w:rsidRPr="0099137E">
              <w:rPr>
                <w:sz w:val="28"/>
                <w:szCs w:val="28"/>
                <w:lang w:val="en-US"/>
              </w:rPr>
              <w:t xml:space="preserve"> varianti.</w:t>
            </w:r>
          </w:p>
          <w:p w14:paraId="23324BA1" w14:textId="77777777" w:rsidR="004119F0" w:rsidRPr="007A09F8" w:rsidRDefault="004119F0" w:rsidP="007A09F8">
            <w:pPr>
              <w:tabs>
                <w:tab w:val="left" w:pos="4320"/>
                <w:tab w:val="left" w:pos="4500"/>
              </w:tabs>
              <w:spacing w:line="240" w:lineRule="exact"/>
              <w:jc w:val="both"/>
              <w:rPr>
                <w:sz w:val="12"/>
                <w:szCs w:val="12"/>
                <w:lang w:val="en-US"/>
              </w:rPr>
            </w:pPr>
          </w:p>
          <w:p w14:paraId="5B8C1FED" w14:textId="77777777" w:rsidR="004119F0" w:rsidRPr="00843AA1" w:rsidRDefault="004119F0" w:rsidP="007A09F8">
            <w:pPr>
              <w:tabs>
                <w:tab w:val="left" w:pos="4320"/>
                <w:tab w:val="left" w:pos="4500"/>
              </w:tabs>
              <w:spacing w:line="240" w:lineRule="exact"/>
              <w:jc w:val="both"/>
              <w:rPr>
                <w:sz w:val="28"/>
                <w:szCs w:val="28"/>
              </w:rPr>
            </w:pPr>
            <w:r>
              <w:rPr>
                <w:sz w:val="28"/>
                <w:szCs w:val="28"/>
                <w:lang w:val="uz-Cyrl-UZ"/>
              </w:rPr>
              <w:t>64 разрядли процессор</w:t>
            </w:r>
            <w:r>
              <w:rPr>
                <w:sz w:val="28"/>
                <w:szCs w:val="28"/>
              </w:rPr>
              <w:t>лар</w:t>
            </w:r>
            <w:r>
              <w:rPr>
                <w:sz w:val="28"/>
                <w:szCs w:val="28"/>
                <w:lang w:val="uz-Cyrl-UZ"/>
              </w:rPr>
              <w:t xml:space="preserve"> туркумида</w:t>
            </w:r>
            <w:r>
              <w:rPr>
                <w:sz w:val="28"/>
                <w:szCs w:val="28"/>
              </w:rPr>
              <w:t xml:space="preserve"> амалга оширилган </w:t>
            </w:r>
            <w:r>
              <w:rPr>
                <w:sz w:val="28"/>
                <w:szCs w:val="28"/>
                <w:lang w:val="en-US"/>
              </w:rPr>
              <w:t>RISC</w:t>
            </w:r>
            <w:r>
              <w:rPr>
                <w:sz w:val="28"/>
                <w:szCs w:val="28"/>
              </w:rPr>
              <w:t xml:space="preserve"> архитектурасининг варианти.</w:t>
            </w:r>
          </w:p>
        </w:tc>
      </w:tr>
      <w:tr w:rsidR="004119F0" w:rsidRPr="003E387B" w14:paraId="3A6BA9F0" w14:textId="77777777">
        <w:trPr>
          <w:tblCellSpacing w:w="0" w:type="dxa"/>
          <w:jc w:val="center"/>
        </w:trPr>
        <w:tc>
          <w:tcPr>
            <w:tcW w:w="2079" w:type="pct"/>
          </w:tcPr>
          <w:p w14:paraId="1FAE5AE5" w14:textId="77777777" w:rsidR="004119F0" w:rsidRPr="00B025BE" w:rsidRDefault="004119F0" w:rsidP="003A7C3D">
            <w:pPr>
              <w:tabs>
                <w:tab w:val="left" w:pos="4320"/>
                <w:tab w:val="left" w:pos="4500"/>
              </w:tabs>
              <w:rPr>
                <w:b/>
                <w:sz w:val="28"/>
                <w:szCs w:val="28"/>
                <w:lang w:val="uz-Cyrl-UZ"/>
              </w:rPr>
            </w:pPr>
            <w:r w:rsidRPr="00B025BE">
              <w:rPr>
                <w:b/>
                <w:sz w:val="28"/>
                <w:szCs w:val="28"/>
                <w:lang w:val="uz-Cyrl-UZ"/>
              </w:rPr>
              <w:t>Тракт данных</w:t>
            </w:r>
          </w:p>
          <w:p w14:paraId="7EE1C580" w14:textId="77777777" w:rsidR="004119F0" w:rsidRDefault="004119F0"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ma’lumotlar</w:t>
            </w:r>
            <w:r w:rsidRPr="00577F6A">
              <w:rPr>
                <w:sz w:val="28"/>
                <w:szCs w:val="28"/>
                <w:lang w:val="uz-Cyrl-UZ"/>
              </w:rPr>
              <w:t xml:space="preserve"> </w:t>
            </w:r>
            <w:r>
              <w:rPr>
                <w:sz w:val="28"/>
                <w:szCs w:val="28"/>
                <w:lang w:val="uz-Cyrl-UZ"/>
              </w:rPr>
              <w:t>trakti</w:t>
            </w:r>
          </w:p>
          <w:p w14:paraId="3662B630" w14:textId="782B306F" w:rsidR="004119F0" w:rsidRPr="005B5ED5" w:rsidRDefault="000B536F" w:rsidP="003A7C3D">
            <w:pPr>
              <w:tabs>
                <w:tab w:val="left" w:pos="4320"/>
                <w:tab w:val="left" w:pos="4500"/>
              </w:tabs>
              <w:rPr>
                <w:sz w:val="28"/>
                <w:szCs w:val="28"/>
                <w:lang w:val="uz-Cyrl-UZ"/>
              </w:rPr>
            </w:pPr>
            <w:r>
              <w:rPr>
                <w:b/>
                <w:sz w:val="28"/>
                <w:szCs w:val="28"/>
                <w:lang w:val="uz-Cyrl-UZ"/>
              </w:rPr>
              <w:t xml:space="preserve"> </w:t>
            </w:r>
            <w:r w:rsidR="004119F0" w:rsidRPr="00577F6A">
              <w:rPr>
                <w:sz w:val="28"/>
                <w:szCs w:val="28"/>
                <w:lang w:val="uz-Cyrl-UZ"/>
              </w:rPr>
              <w:t>маълумотлар тракти</w:t>
            </w:r>
          </w:p>
          <w:p w14:paraId="03F41E7E" w14:textId="77777777" w:rsidR="004119F0" w:rsidRPr="00B025BE" w:rsidRDefault="004119F0" w:rsidP="003A7C3D">
            <w:pPr>
              <w:tabs>
                <w:tab w:val="left" w:pos="4320"/>
                <w:tab w:val="left" w:pos="4500"/>
              </w:tabs>
              <w:rPr>
                <w:sz w:val="28"/>
                <w:szCs w:val="28"/>
                <w:lang w:val="en-US"/>
              </w:rPr>
            </w:pPr>
            <w:r w:rsidRPr="008D6363">
              <w:rPr>
                <w:b/>
                <w:sz w:val="28"/>
                <w:szCs w:val="28"/>
                <w:lang w:val="en-US"/>
              </w:rPr>
              <w:t xml:space="preserve">en </w:t>
            </w:r>
            <w:r w:rsidRPr="00012B82">
              <w:rPr>
                <w:sz w:val="28"/>
                <w:szCs w:val="28"/>
                <w:lang w:val="en-US"/>
              </w:rPr>
              <w:t>-</w:t>
            </w:r>
            <w:r>
              <w:rPr>
                <w:b/>
                <w:sz w:val="28"/>
                <w:szCs w:val="28"/>
                <w:lang w:val="en-US"/>
              </w:rPr>
              <w:t xml:space="preserve"> </w:t>
            </w:r>
            <w:r w:rsidRPr="00B025BE">
              <w:rPr>
                <w:sz w:val="28"/>
                <w:szCs w:val="28"/>
                <w:lang w:val="uz-Cyrl-UZ"/>
              </w:rPr>
              <w:t>datapath (</w:t>
            </w:r>
            <w:r w:rsidRPr="00B025BE">
              <w:rPr>
                <w:i/>
                <w:sz w:val="28"/>
                <w:szCs w:val="28"/>
                <w:lang w:val="uz-Cyrl-UZ"/>
              </w:rPr>
              <w:t xml:space="preserve">также </w:t>
            </w:r>
            <w:r w:rsidRPr="00B025BE">
              <w:rPr>
                <w:sz w:val="28"/>
                <w:szCs w:val="28"/>
                <w:lang w:val="uz-Cyrl-UZ"/>
              </w:rPr>
              <w:t>data path)</w:t>
            </w:r>
          </w:p>
        </w:tc>
        <w:tc>
          <w:tcPr>
            <w:tcW w:w="2921" w:type="pct"/>
          </w:tcPr>
          <w:p w14:paraId="47426D16" w14:textId="77777777" w:rsidR="004119F0" w:rsidRDefault="004119F0" w:rsidP="003A7C3D">
            <w:pPr>
              <w:tabs>
                <w:tab w:val="left" w:pos="4320"/>
                <w:tab w:val="left" w:pos="4500"/>
              </w:tabs>
              <w:jc w:val="both"/>
              <w:rPr>
                <w:sz w:val="28"/>
                <w:szCs w:val="28"/>
                <w:lang w:val="uz-Cyrl-UZ"/>
              </w:rPr>
            </w:pPr>
            <w:r>
              <w:rPr>
                <w:sz w:val="28"/>
                <w:szCs w:val="28"/>
              </w:rPr>
              <w:t xml:space="preserve">Внутренняя шина данных процессора. Её ширина влияет на производительность процессора. </w:t>
            </w:r>
          </w:p>
          <w:p w14:paraId="5A5FD05D" w14:textId="77777777" w:rsidR="004119F0" w:rsidRPr="007A09F8" w:rsidRDefault="004119F0" w:rsidP="003A7C3D">
            <w:pPr>
              <w:tabs>
                <w:tab w:val="left" w:pos="4320"/>
                <w:tab w:val="left" w:pos="4500"/>
              </w:tabs>
              <w:jc w:val="both"/>
              <w:rPr>
                <w:sz w:val="12"/>
                <w:szCs w:val="12"/>
              </w:rPr>
            </w:pPr>
          </w:p>
          <w:p w14:paraId="28C964CA" w14:textId="77777777" w:rsidR="004119F0" w:rsidRDefault="004119F0" w:rsidP="003A7C3D">
            <w:pPr>
              <w:tabs>
                <w:tab w:val="left" w:pos="4320"/>
                <w:tab w:val="left" w:pos="4500"/>
              </w:tabs>
              <w:jc w:val="both"/>
              <w:rPr>
                <w:sz w:val="28"/>
                <w:szCs w:val="28"/>
                <w:lang w:val="en-US"/>
              </w:rPr>
            </w:pPr>
            <w:r w:rsidRPr="0099137E">
              <w:rPr>
                <w:sz w:val="28"/>
                <w:szCs w:val="28"/>
                <w:lang w:val="en-US"/>
              </w:rPr>
              <w:t>Protsessorning ichki ma’lumotlar shinasi. Uning kengligi protsessor unumdorligiga ta’sir etadi.</w:t>
            </w:r>
          </w:p>
          <w:p w14:paraId="512C6D87" w14:textId="77777777" w:rsidR="00A910CE" w:rsidRPr="007A09F8" w:rsidRDefault="00A910CE" w:rsidP="003A7C3D">
            <w:pPr>
              <w:tabs>
                <w:tab w:val="left" w:pos="4320"/>
                <w:tab w:val="left" w:pos="4500"/>
              </w:tabs>
              <w:jc w:val="both"/>
              <w:rPr>
                <w:sz w:val="16"/>
                <w:szCs w:val="16"/>
                <w:lang w:val="en-US"/>
              </w:rPr>
            </w:pPr>
          </w:p>
          <w:p w14:paraId="3072AD35" w14:textId="77777777" w:rsidR="004119F0" w:rsidRPr="00577F6A" w:rsidRDefault="004119F0" w:rsidP="003A7C3D">
            <w:pPr>
              <w:tabs>
                <w:tab w:val="left" w:pos="4320"/>
                <w:tab w:val="left" w:pos="4500"/>
              </w:tabs>
              <w:jc w:val="both"/>
              <w:rPr>
                <w:sz w:val="28"/>
                <w:szCs w:val="28"/>
              </w:rPr>
            </w:pPr>
            <w:r>
              <w:rPr>
                <w:sz w:val="28"/>
                <w:szCs w:val="28"/>
              </w:rPr>
              <w:t>Процессорнинг ички маълумотлар шинаси. Унинг кенглиги процессор унумдорлигига таъсир этади.</w:t>
            </w:r>
          </w:p>
        </w:tc>
      </w:tr>
      <w:tr w:rsidR="004119F0" w14:paraId="6BA31CA0" w14:textId="77777777">
        <w:trPr>
          <w:tblCellSpacing w:w="0" w:type="dxa"/>
          <w:jc w:val="center"/>
        </w:trPr>
        <w:tc>
          <w:tcPr>
            <w:tcW w:w="2079" w:type="pct"/>
          </w:tcPr>
          <w:p w14:paraId="4F63344D" w14:textId="77777777" w:rsidR="004119F0" w:rsidRPr="00844AE4" w:rsidRDefault="004119F0" w:rsidP="003A7C3D">
            <w:pPr>
              <w:tabs>
                <w:tab w:val="left" w:pos="4320"/>
                <w:tab w:val="left" w:pos="4500"/>
              </w:tabs>
              <w:rPr>
                <w:b/>
                <w:sz w:val="28"/>
                <w:szCs w:val="28"/>
              </w:rPr>
            </w:pPr>
            <w:r w:rsidRPr="004879B7">
              <w:rPr>
                <w:b/>
                <w:sz w:val="28"/>
                <w:szCs w:val="28"/>
              </w:rPr>
              <w:t>Транзакция</w:t>
            </w:r>
          </w:p>
          <w:p w14:paraId="2BDA5F31" w14:textId="77777777"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sidRPr="00844AE4">
              <w:rPr>
                <w:sz w:val="28"/>
                <w:szCs w:val="28"/>
              </w:rPr>
              <w:t xml:space="preserve"> </w:t>
            </w:r>
            <w:r w:rsidRPr="0099137E">
              <w:rPr>
                <w:sz w:val="28"/>
                <w:szCs w:val="28"/>
                <w:lang w:val="en-US"/>
              </w:rPr>
              <w:t>tranzaktsiya</w:t>
            </w:r>
          </w:p>
          <w:p w14:paraId="73829FE2" w14:textId="687D2906" w:rsidR="004119F0" w:rsidRPr="00844AE4" w:rsidRDefault="000B536F" w:rsidP="003A7C3D">
            <w:pPr>
              <w:tabs>
                <w:tab w:val="left" w:pos="4320"/>
                <w:tab w:val="left" w:pos="4500"/>
              </w:tabs>
              <w:rPr>
                <w:sz w:val="28"/>
                <w:szCs w:val="28"/>
              </w:rPr>
            </w:pPr>
            <w:r>
              <w:rPr>
                <w:sz w:val="28"/>
                <w:szCs w:val="28"/>
              </w:rPr>
              <w:t xml:space="preserve"> </w:t>
            </w:r>
            <w:r w:rsidR="004119F0">
              <w:rPr>
                <w:sz w:val="28"/>
                <w:szCs w:val="28"/>
              </w:rPr>
              <w:t>транзакция</w:t>
            </w:r>
          </w:p>
          <w:p w14:paraId="753C8D12" w14:textId="77777777" w:rsidR="004119F0" w:rsidRPr="00844AE4" w:rsidRDefault="004119F0" w:rsidP="003A7C3D">
            <w:pPr>
              <w:tabs>
                <w:tab w:val="left" w:pos="4320"/>
                <w:tab w:val="left" w:pos="4500"/>
              </w:tabs>
              <w:rPr>
                <w:sz w:val="28"/>
                <w:szCs w:val="28"/>
              </w:rPr>
            </w:pPr>
            <w:r w:rsidRPr="000F6207">
              <w:rPr>
                <w:b/>
                <w:bCs/>
                <w:color w:val="000000"/>
                <w:sz w:val="28"/>
                <w:szCs w:val="28"/>
                <w:lang w:val="en-US"/>
              </w:rPr>
              <w:t>en</w:t>
            </w:r>
            <w:r w:rsidRPr="00844AE4">
              <w:rPr>
                <w:b/>
                <w:bCs/>
                <w:color w:val="000000"/>
                <w:sz w:val="28"/>
                <w:szCs w:val="28"/>
              </w:rPr>
              <w:t xml:space="preserve"> </w:t>
            </w:r>
            <w:r w:rsidRPr="004368B4">
              <w:rPr>
                <w:bCs/>
                <w:color w:val="000000"/>
                <w:sz w:val="28"/>
                <w:szCs w:val="28"/>
              </w:rPr>
              <w:t>-</w:t>
            </w:r>
            <w:r w:rsidRPr="00844AE4">
              <w:rPr>
                <w:sz w:val="28"/>
                <w:szCs w:val="28"/>
              </w:rPr>
              <w:t xml:space="preserve"> </w:t>
            </w:r>
            <w:r w:rsidRPr="004879B7">
              <w:rPr>
                <w:sz w:val="28"/>
                <w:szCs w:val="28"/>
                <w:lang w:val="en-US"/>
              </w:rPr>
              <w:t>transaction</w:t>
            </w:r>
            <w:r w:rsidRPr="00844AE4">
              <w:rPr>
                <w:sz w:val="28"/>
                <w:szCs w:val="28"/>
              </w:rPr>
              <w:t xml:space="preserve"> </w:t>
            </w:r>
          </w:p>
          <w:p w14:paraId="2EFCE201" w14:textId="77777777" w:rsidR="004119F0" w:rsidRPr="00844AE4" w:rsidRDefault="004119F0" w:rsidP="003A7C3D">
            <w:pPr>
              <w:tabs>
                <w:tab w:val="left" w:pos="4320"/>
                <w:tab w:val="left" w:pos="4500"/>
              </w:tabs>
              <w:rPr>
                <w:sz w:val="28"/>
                <w:szCs w:val="28"/>
              </w:rPr>
            </w:pPr>
          </w:p>
        </w:tc>
        <w:tc>
          <w:tcPr>
            <w:tcW w:w="2921" w:type="pct"/>
          </w:tcPr>
          <w:p w14:paraId="3676FA95" w14:textId="77777777" w:rsidR="004119F0" w:rsidRDefault="004119F0" w:rsidP="003A7C3D">
            <w:pPr>
              <w:tabs>
                <w:tab w:val="left" w:pos="4320"/>
                <w:tab w:val="left" w:pos="4500"/>
              </w:tabs>
              <w:jc w:val="both"/>
              <w:rPr>
                <w:sz w:val="28"/>
                <w:szCs w:val="28"/>
              </w:rPr>
            </w:pPr>
            <w:r>
              <w:rPr>
                <w:sz w:val="28"/>
                <w:szCs w:val="28"/>
              </w:rPr>
              <w:t xml:space="preserve">Короткий по времени цикл взаимодействия объектов, включающий: </w:t>
            </w:r>
            <w:r w:rsidRPr="005B6905">
              <w:rPr>
                <w:sz w:val="28"/>
                <w:szCs w:val="28"/>
              </w:rPr>
              <w:t>«</w:t>
            </w:r>
            <w:r>
              <w:rPr>
                <w:sz w:val="28"/>
                <w:szCs w:val="28"/>
              </w:rPr>
              <w:t>запрос – выполне</w:t>
            </w:r>
            <w:r>
              <w:rPr>
                <w:sz w:val="28"/>
                <w:szCs w:val="28"/>
                <w:lang w:val="uz-Cyrl-UZ"/>
              </w:rPr>
              <w:t>-</w:t>
            </w:r>
            <w:r>
              <w:rPr>
                <w:sz w:val="28"/>
                <w:szCs w:val="28"/>
              </w:rPr>
              <w:t>ние задания – ответ</w:t>
            </w:r>
            <w:r w:rsidRPr="005B6905">
              <w:rPr>
                <w:sz w:val="28"/>
                <w:szCs w:val="28"/>
              </w:rPr>
              <w:t>»</w:t>
            </w:r>
            <w:r>
              <w:rPr>
                <w:sz w:val="28"/>
                <w:szCs w:val="28"/>
              </w:rPr>
              <w:t xml:space="preserve">. Обычно осуществляется в режиме диалога. </w:t>
            </w:r>
          </w:p>
          <w:p w14:paraId="0D780524" w14:textId="77777777" w:rsidR="004119F0" w:rsidRPr="004D190A" w:rsidRDefault="004119F0" w:rsidP="003A7C3D">
            <w:pPr>
              <w:tabs>
                <w:tab w:val="left" w:pos="4320"/>
                <w:tab w:val="left" w:pos="4500"/>
              </w:tabs>
              <w:jc w:val="both"/>
              <w:rPr>
                <w:sz w:val="14"/>
                <w:szCs w:val="14"/>
              </w:rPr>
            </w:pPr>
          </w:p>
          <w:p w14:paraId="5069F5D7" w14:textId="77777777" w:rsidR="004119F0" w:rsidRDefault="004119F0" w:rsidP="003A7C3D">
            <w:pPr>
              <w:tabs>
                <w:tab w:val="left" w:pos="4320"/>
                <w:tab w:val="left" w:pos="4500"/>
              </w:tabs>
              <w:jc w:val="both"/>
              <w:rPr>
                <w:sz w:val="28"/>
                <w:szCs w:val="28"/>
                <w:lang w:val="en-US"/>
              </w:rPr>
            </w:pPr>
            <w:r>
              <w:rPr>
                <w:sz w:val="28"/>
                <w:szCs w:val="28"/>
                <w:lang w:val="en-US"/>
              </w:rPr>
              <w:t>Obyekt</w:t>
            </w:r>
            <w:r w:rsidRPr="0099137E">
              <w:rPr>
                <w:sz w:val="28"/>
                <w:szCs w:val="28"/>
                <w:lang w:val="en-US"/>
              </w:rPr>
              <w:t>larning</w:t>
            </w:r>
            <w:r w:rsidRPr="00DE4857">
              <w:rPr>
                <w:sz w:val="28"/>
                <w:szCs w:val="28"/>
              </w:rPr>
              <w:t xml:space="preserve"> </w:t>
            </w:r>
            <w:r w:rsidRPr="0099137E">
              <w:rPr>
                <w:sz w:val="28"/>
                <w:szCs w:val="28"/>
                <w:lang w:val="en-US"/>
              </w:rPr>
              <w:t>vaqt</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yicha</w:t>
            </w:r>
            <w:r w:rsidRPr="00DE4857">
              <w:rPr>
                <w:sz w:val="28"/>
                <w:szCs w:val="28"/>
              </w:rPr>
              <w:t xml:space="preserve"> </w:t>
            </w:r>
            <w:r w:rsidRPr="0099137E">
              <w:rPr>
                <w:sz w:val="28"/>
                <w:szCs w:val="28"/>
                <w:lang w:val="en-US"/>
              </w:rPr>
              <w:t>qisqa</w:t>
            </w:r>
            <w:r w:rsidRPr="00DE4857">
              <w:rPr>
                <w:sz w:val="28"/>
                <w:szCs w:val="28"/>
              </w:rPr>
              <w:t xml:space="preserve"> </w:t>
            </w:r>
            <w:r w:rsidRPr="0099137E">
              <w:rPr>
                <w:sz w:val="28"/>
                <w:szCs w:val="28"/>
                <w:lang w:val="en-US"/>
              </w:rPr>
              <w:t>bo</w:t>
            </w:r>
            <w:r w:rsidRPr="00DE4857">
              <w:rPr>
                <w:sz w:val="28"/>
                <w:szCs w:val="28"/>
              </w:rPr>
              <w:t>‘</w:t>
            </w:r>
            <w:r w:rsidRPr="0099137E">
              <w:rPr>
                <w:sz w:val="28"/>
                <w:szCs w:val="28"/>
                <w:lang w:val="en-US"/>
              </w:rPr>
              <w:t>lgan</w:t>
            </w:r>
            <w:r w:rsidRPr="00DE4857">
              <w:rPr>
                <w:sz w:val="28"/>
                <w:szCs w:val="28"/>
              </w:rPr>
              <w:t xml:space="preserve"> </w:t>
            </w:r>
            <w:r w:rsidRPr="0099137E">
              <w:rPr>
                <w:sz w:val="28"/>
                <w:szCs w:val="28"/>
                <w:lang w:val="en-US"/>
              </w:rPr>
              <w:t>birgalikda</w:t>
            </w:r>
            <w:r w:rsidRPr="00DE4857">
              <w:rPr>
                <w:sz w:val="28"/>
                <w:szCs w:val="28"/>
              </w:rPr>
              <w:t xml:space="preserve"> </w:t>
            </w:r>
            <w:r w:rsidRPr="0099137E">
              <w:rPr>
                <w:sz w:val="28"/>
                <w:szCs w:val="28"/>
                <w:lang w:val="en-US"/>
              </w:rPr>
              <w:t>ishlash</w:t>
            </w:r>
            <w:r w:rsidRPr="00DE4857">
              <w:rPr>
                <w:sz w:val="28"/>
                <w:szCs w:val="28"/>
              </w:rPr>
              <w:t xml:space="preserve"> </w:t>
            </w:r>
            <w:r w:rsidRPr="0099137E">
              <w:rPr>
                <w:sz w:val="28"/>
                <w:szCs w:val="28"/>
                <w:lang w:val="en-US"/>
              </w:rPr>
              <w:t>sikli</w:t>
            </w:r>
            <w:r w:rsidRPr="00DE4857">
              <w:rPr>
                <w:sz w:val="28"/>
                <w:szCs w:val="28"/>
              </w:rPr>
              <w:t xml:space="preserve">. </w:t>
            </w:r>
            <w:r w:rsidRPr="0099137E">
              <w:rPr>
                <w:sz w:val="28"/>
                <w:szCs w:val="28"/>
                <w:lang w:val="en-US"/>
              </w:rPr>
              <w:t xml:space="preserve">O‘z ichiga «so‘rov – topshiriqning bajarilishi – javob» ni oladi. </w:t>
            </w:r>
            <w:r w:rsidRPr="00DE4857">
              <w:rPr>
                <w:sz w:val="28"/>
                <w:szCs w:val="28"/>
                <w:lang w:val="en-US"/>
              </w:rPr>
              <w:t>Odatda, dialog rejimida amalga oshiriladi.</w:t>
            </w:r>
          </w:p>
          <w:p w14:paraId="0C09290D" w14:textId="77777777" w:rsidR="004119F0" w:rsidRPr="007A09F8" w:rsidRDefault="004119F0" w:rsidP="003A7C3D">
            <w:pPr>
              <w:tabs>
                <w:tab w:val="left" w:pos="4320"/>
                <w:tab w:val="left" w:pos="4500"/>
              </w:tabs>
              <w:jc w:val="both"/>
              <w:rPr>
                <w:sz w:val="12"/>
                <w:szCs w:val="12"/>
                <w:lang w:val="en-US"/>
              </w:rPr>
            </w:pPr>
          </w:p>
          <w:p w14:paraId="5678996F" w14:textId="77777777" w:rsidR="004119F0" w:rsidRPr="00FB6488" w:rsidRDefault="004119F0" w:rsidP="003A7C3D">
            <w:pPr>
              <w:tabs>
                <w:tab w:val="left" w:pos="4320"/>
                <w:tab w:val="left" w:pos="4500"/>
              </w:tabs>
              <w:jc w:val="both"/>
              <w:rPr>
                <w:sz w:val="28"/>
                <w:szCs w:val="28"/>
              </w:rPr>
            </w:pPr>
            <w:r>
              <w:rPr>
                <w:sz w:val="28"/>
                <w:szCs w:val="28"/>
              </w:rPr>
              <w:t>Объектларнинг</w:t>
            </w:r>
            <w:r w:rsidRPr="00DE4857">
              <w:rPr>
                <w:sz w:val="28"/>
                <w:szCs w:val="28"/>
                <w:lang w:val="en-US"/>
              </w:rPr>
              <w:t xml:space="preserve"> </w:t>
            </w:r>
            <w:r>
              <w:rPr>
                <w:sz w:val="28"/>
                <w:szCs w:val="28"/>
              </w:rPr>
              <w:t>вақт</w:t>
            </w:r>
            <w:r w:rsidRPr="00DE4857">
              <w:rPr>
                <w:sz w:val="28"/>
                <w:szCs w:val="28"/>
                <w:lang w:val="en-US"/>
              </w:rPr>
              <w:t xml:space="preserve"> </w:t>
            </w:r>
            <w:r>
              <w:rPr>
                <w:sz w:val="28"/>
                <w:szCs w:val="28"/>
              </w:rPr>
              <w:t>бўйича</w:t>
            </w:r>
            <w:r w:rsidRPr="00DE4857">
              <w:rPr>
                <w:sz w:val="28"/>
                <w:szCs w:val="28"/>
                <w:lang w:val="en-US"/>
              </w:rPr>
              <w:t xml:space="preserve"> </w:t>
            </w:r>
            <w:r>
              <w:rPr>
                <w:sz w:val="28"/>
                <w:szCs w:val="28"/>
              </w:rPr>
              <w:t>қисқа</w:t>
            </w:r>
            <w:r w:rsidRPr="00DE4857">
              <w:rPr>
                <w:sz w:val="28"/>
                <w:szCs w:val="28"/>
                <w:lang w:val="en-US"/>
              </w:rPr>
              <w:t xml:space="preserve"> </w:t>
            </w:r>
            <w:r>
              <w:rPr>
                <w:sz w:val="28"/>
                <w:szCs w:val="28"/>
              </w:rPr>
              <w:t>бўлган</w:t>
            </w:r>
            <w:r w:rsidRPr="00DE4857">
              <w:rPr>
                <w:sz w:val="28"/>
                <w:szCs w:val="28"/>
                <w:lang w:val="en-US"/>
              </w:rPr>
              <w:t xml:space="preserve"> </w:t>
            </w:r>
            <w:r>
              <w:rPr>
                <w:sz w:val="28"/>
                <w:szCs w:val="28"/>
              </w:rPr>
              <w:t>биргаликда</w:t>
            </w:r>
            <w:r w:rsidRPr="00DE4857">
              <w:rPr>
                <w:sz w:val="28"/>
                <w:szCs w:val="28"/>
                <w:lang w:val="en-US"/>
              </w:rPr>
              <w:t xml:space="preserve"> </w:t>
            </w:r>
            <w:r>
              <w:rPr>
                <w:sz w:val="28"/>
                <w:szCs w:val="28"/>
              </w:rPr>
              <w:t>ишлаш</w:t>
            </w:r>
            <w:r w:rsidRPr="00DE4857">
              <w:rPr>
                <w:sz w:val="28"/>
                <w:szCs w:val="28"/>
                <w:lang w:val="en-US"/>
              </w:rPr>
              <w:t xml:space="preserve"> </w:t>
            </w:r>
            <w:r>
              <w:rPr>
                <w:sz w:val="28"/>
                <w:szCs w:val="28"/>
              </w:rPr>
              <w:t>цикли</w:t>
            </w:r>
            <w:r w:rsidRPr="00DE4857">
              <w:rPr>
                <w:sz w:val="28"/>
                <w:szCs w:val="28"/>
                <w:lang w:val="en-US"/>
              </w:rPr>
              <w:t xml:space="preserve">. </w:t>
            </w:r>
            <w:r>
              <w:rPr>
                <w:sz w:val="28"/>
                <w:szCs w:val="28"/>
              </w:rPr>
              <w:t>Ўз ичига «сўров – топшириқнинг бажарилиши – жавоб» ни ола-ди. Одатда, диалог режимида амалга ошири-лади.</w:t>
            </w:r>
          </w:p>
        </w:tc>
      </w:tr>
      <w:tr w:rsidR="004119F0" w14:paraId="5541D88B" w14:textId="77777777">
        <w:trPr>
          <w:tblCellSpacing w:w="0" w:type="dxa"/>
          <w:jc w:val="center"/>
        </w:trPr>
        <w:tc>
          <w:tcPr>
            <w:tcW w:w="2079" w:type="pct"/>
          </w:tcPr>
          <w:p w14:paraId="6B8E1624" w14:textId="77777777" w:rsidR="004119F0" w:rsidRPr="00844AE4" w:rsidRDefault="004119F0" w:rsidP="003A7C3D">
            <w:pPr>
              <w:tabs>
                <w:tab w:val="left" w:pos="4320"/>
                <w:tab w:val="left" w:pos="4500"/>
              </w:tabs>
              <w:rPr>
                <w:b/>
                <w:sz w:val="28"/>
                <w:szCs w:val="28"/>
                <w:lang w:val="uz-Cyrl-UZ"/>
              </w:rPr>
            </w:pPr>
            <w:r w:rsidRPr="00844AE4">
              <w:rPr>
                <w:b/>
                <w:sz w:val="28"/>
                <w:szCs w:val="28"/>
                <w:lang w:val="uz-Cyrl-UZ"/>
              </w:rPr>
              <w:t>Транзисторно-транзисторная логика</w:t>
            </w:r>
          </w:p>
          <w:p w14:paraId="44F45232" w14:textId="77777777" w:rsidR="004119F0" w:rsidRDefault="004119F0" w:rsidP="003A7C3D">
            <w:pPr>
              <w:tabs>
                <w:tab w:val="left" w:pos="4320"/>
                <w:tab w:val="left" w:pos="4500"/>
              </w:tabs>
              <w:rPr>
                <w:bCs/>
                <w:color w:val="000000"/>
                <w:sz w:val="28"/>
                <w:szCs w:val="28"/>
                <w:lang w:val="uz-Cyrl-UZ"/>
              </w:rPr>
            </w:pPr>
            <w:r w:rsidRPr="00844AE4">
              <w:rPr>
                <w:b/>
                <w:bCs/>
                <w:color w:val="000000"/>
                <w:sz w:val="28"/>
                <w:szCs w:val="28"/>
                <w:lang w:val="uz-Cyrl-UZ"/>
              </w:rPr>
              <w:t xml:space="preserve">uz </w:t>
            </w:r>
            <w:r w:rsidRPr="001B105B">
              <w:rPr>
                <w:bCs/>
                <w:color w:val="000000"/>
                <w:sz w:val="28"/>
                <w:szCs w:val="28"/>
                <w:lang w:val="uz-Cyrl-UZ"/>
              </w:rPr>
              <w:t>-</w:t>
            </w:r>
            <w:r>
              <w:rPr>
                <w:bCs/>
                <w:color w:val="000000"/>
                <w:sz w:val="28"/>
                <w:szCs w:val="28"/>
                <w:lang w:val="uz-Cyrl-UZ"/>
              </w:rPr>
              <w:t xml:space="preserve"> </w:t>
            </w:r>
            <w:r>
              <w:rPr>
                <w:sz w:val="28"/>
                <w:szCs w:val="28"/>
                <w:lang w:val="uz-Cyrl-UZ"/>
              </w:rPr>
              <w:t>tranzistor</w:t>
            </w:r>
            <w:r w:rsidRPr="005339A8">
              <w:rPr>
                <w:sz w:val="28"/>
                <w:szCs w:val="28"/>
                <w:lang w:val="uz-Cyrl-UZ"/>
              </w:rPr>
              <w:t>-</w:t>
            </w:r>
            <w:r>
              <w:rPr>
                <w:sz w:val="28"/>
                <w:szCs w:val="28"/>
                <w:lang w:val="uz-Cyrl-UZ"/>
              </w:rPr>
              <w:t>tranzistor</w:t>
            </w:r>
            <w:r w:rsidRPr="005339A8">
              <w:rPr>
                <w:sz w:val="28"/>
                <w:szCs w:val="28"/>
                <w:lang w:val="uz-Cyrl-UZ"/>
              </w:rPr>
              <w:t xml:space="preserve"> </w:t>
            </w:r>
            <w:r>
              <w:rPr>
                <w:sz w:val="28"/>
                <w:szCs w:val="28"/>
                <w:lang w:val="uz-Cyrl-UZ"/>
              </w:rPr>
              <w:t>mantig‘i</w:t>
            </w:r>
          </w:p>
          <w:p w14:paraId="6C023063" w14:textId="070469B8" w:rsidR="004119F0" w:rsidRDefault="000B536F" w:rsidP="003A7C3D">
            <w:pPr>
              <w:tabs>
                <w:tab w:val="left" w:pos="4320"/>
                <w:tab w:val="left" w:pos="4500"/>
              </w:tabs>
              <w:rPr>
                <w:sz w:val="28"/>
                <w:szCs w:val="28"/>
                <w:lang w:val="en-US"/>
              </w:rPr>
            </w:pPr>
            <w:r>
              <w:rPr>
                <w:b/>
                <w:sz w:val="28"/>
                <w:szCs w:val="28"/>
                <w:lang w:val="uz-Cyrl-UZ"/>
              </w:rPr>
              <w:t xml:space="preserve"> </w:t>
            </w:r>
            <w:r w:rsidR="004119F0" w:rsidRPr="005339A8">
              <w:rPr>
                <w:sz w:val="28"/>
                <w:szCs w:val="28"/>
                <w:lang w:val="uz-Cyrl-UZ"/>
              </w:rPr>
              <w:t>транзистор-транзистор мантиғи</w:t>
            </w:r>
          </w:p>
          <w:p w14:paraId="2B073935" w14:textId="77777777" w:rsidR="004119F0" w:rsidRPr="004879B7" w:rsidRDefault="004119F0" w:rsidP="003A7C3D">
            <w:pPr>
              <w:tabs>
                <w:tab w:val="left" w:pos="4320"/>
                <w:tab w:val="left" w:pos="4500"/>
              </w:tabs>
              <w:rPr>
                <w:sz w:val="28"/>
                <w:szCs w:val="28"/>
                <w:lang w:val="uz-Cyrl-UZ"/>
              </w:rPr>
            </w:pPr>
            <w:r w:rsidRPr="000F6207">
              <w:rPr>
                <w:b/>
                <w:bCs/>
                <w:color w:val="000000"/>
                <w:sz w:val="28"/>
                <w:szCs w:val="28"/>
                <w:lang w:val="en-US"/>
              </w:rPr>
              <w:t xml:space="preserve">en </w:t>
            </w:r>
            <w:r w:rsidRPr="00317062">
              <w:rPr>
                <w:bCs/>
                <w:color w:val="000000"/>
                <w:sz w:val="28"/>
                <w:szCs w:val="28"/>
                <w:lang w:val="en-US"/>
              </w:rPr>
              <w:t>-</w:t>
            </w:r>
            <w:r w:rsidRPr="00317062">
              <w:rPr>
                <w:sz w:val="28"/>
                <w:szCs w:val="28"/>
                <w:lang w:val="en-US"/>
              </w:rPr>
              <w:t xml:space="preserve"> </w:t>
            </w:r>
            <w:r w:rsidRPr="004879B7">
              <w:rPr>
                <w:sz w:val="28"/>
                <w:szCs w:val="28"/>
                <w:lang w:val="en-US"/>
              </w:rPr>
              <w:t>transistor-transistor logic</w:t>
            </w:r>
            <w:r w:rsidRPr="004879B7">
              <w:rPr>
                <w:sz w:val="28"/>
                <w:szCs w:val="28"/>
                <w:lang w:val="uz-Cyrl-UZ"/>
              </w:rPr>
              <w:t xml:space="preserve"> </w:t>
            </w:r>
          </w:p>
          <w:p w14:paraId="4F2A67D1" w14:textId="77777777" w:rsidR="004119F0" w:rsidRPr="004879B7" w:rsidRDefault="004119F0" w:rsidP="003A7C3D">
            <w:pPr>
              <w:tabs>
                <w:tab w:val="left" w:pos="4320"/>
                <w:tab w:val="left" w:pos="4500"/>
              </w:tabs>
              <w:rPr>
                <w:sz w:val="28"/>
                <w:szCs w:val="28"/>
                <w:lang w:val="en-US"/>
              </w:rPr>
            </w:pPr>
          </w:p>
        </w:tc>
        <w:tc>
          <w:tcPr>
            <w:tcW w:w="2921" w:type="pct"/>
          </w:tcPr>
          <w:p w14:paraId="28DD944B" w14:textId="5E751606" w:rsidR="004119F0" w:rsidRDefault="004119F0" w:rsidP="003A7C3D">
            <w:pPr>
              <w:tabs>
                <w:tab w:val="left" w:pos="4320"/>
                <w:tab w:val="left" w:pos="4500"/>
              </w:tabs>
              <w:jc w:val="both"/>
              <w:rPr>
                <w:sz w:val="28"/>
                <w:szCs w:val="28"/>
                <w:lang w:val="uz-Cyrl-UZ"/>
              </w:rPr>
            </w:pPr>
            <w:r>
              <w:rPr>
                <w:sz w:val="28"/>
                <w:szCs w:val="28"/>
              </w:rPr>
              <w:t>Биполярная технология производства логических вентилей,</w:t>
            </w:r>
            <w:r w:rsidR="00D7251A">
              <w:rPr>
                <w:sz w:val="28"/>
                <w:szCs w:val="28"/>
              </w:rPr>
              <w:t xml:space="preserve"> </w:t>
            </w:r>
            <w:r>
              <w:rPr>
                <w:sz w:val="28"/>
                <w:szCs w:val="28"/>
              </w:rPr>
              <w:t>использующая транзисторы</w:t>
            </w:r>
            <w:r>
              <w:rPr>
                <w:sz w:val="28"/>
                <w:szCs w:val="28"/>
                <w:lang w:val="uz-Cyrl-UZ"/>
              </w:rPr>
              <w:t>.</w:t>
            </w:r>
          </w:p>
          <w:p w14:paraId="578ED324" w14:textId="77777777" w:rsidR="004119F0" w:rsidRPr="004D190A" w:rsidRDefault="004119F0" w:rsidP="003A7C3D">
            <w:pPr>
              <w:tabs>
                <w:tab w:val="left" w:pos="4320"/>
                <w:tab w:val="left" w:pos="4500"/>
              </w:tabs>
              <w:jc w:val="both"/>
              <w:rPr>
                <w:sz w:val="14"/>
                <w:szCs w:val="14"/>
              </w:rPr>
            </w:pPr>
          </w:p>
          <w:p w14:paraId="1D46FA60" w14:textId="77777777" w:rsidR="004119F0" w:rsidRPr="0099137E" w:rsidRDefault="004119F0" w:rsidP="003A7C3D">
            <w:pPr>
              <w:tabs>
                <w:tab w:val="left" w:pos="4320"/>
                <w:tab w:val="left" w:pos="4500"/>
              </w:tabs>
              <w:jc w:val="both"/>
              <w:rPr>
                <w:sz w:val="28"/>
                <w:szCs w:val="28"/>
                <w:lang w:val="en-US"/>
              </w:rPr>
            </w:pPr>
            <w:r w:rsidRPr="0099137E">
              <w:rPr>
                <w:sz w:val="28"/>
                <w:szCs w:val="28"/>
                <w:lang w:val="en-US"/>
              </w:rPr>
              <w:t>Tranzistorlardan foydalaniladigan, mantiqiy</w:t>
            </w:r>
            <w:r w:rsidR="004D190A" w:rsidRPr="004D190A">
              <w:rPr>
                <w:sz w:val="28"/>
                <w:szCs w:val="28"/>
                <w:lang w:val="en-US"/>
              </w:rPr>
              <w:t xml:space="preserve"> </w:t>
            </w:r>
            <w:r w:rsidRPr="0099137E">
              <w:rPr>
                <w:sz w:val="28"/>
                <w:szCs w:val="28"/>
                <w:lang w:val="en-US"/>
              </w:rPr>
              <w:t>ventillar ishlab chiqarishning bipolyar texnolo</w:t>
            </w:r>
            <w:r w:rsidRPr="00327EEF">
              <w:rPr>
                <w:sz w:val="28"/>
                <w:szCs w:val="28"/>
                <w:lang w:val="en-US"/>
              </w:rPr>
              <w:t>-</w:t>
            </w:r>
            <w:r w:rsidRPr="0099137E">
              <w:rPr>
                <w:sz w:val="28"/>
                <w:szCs w:val="28"/>
                <w:lang w:val="en-US"/>
              </w:rPr>
              <w:t>giyasi.</w:t>
            </w:r>
          </w:p>
          <w:p w14:paraId="46FFF6BD" w14:textId="77777777" w:rsidR="004119F0" w:rsidRPr="004D190A" w:rsidRDefault="004119F0" w:rsidP="003A7C3D">
            <w:pPr>
              <w:tabs>
                <w:tab w:val="left" w:pos="4320"/>
                <w:tab w:val="left" w:pos="4500"/>
              </w:tabs>
              <w:jc w:val="both"/>
              <w:rPr>
                <w:sz w:val="14"/>
                <w:szCs w:val="14"/>
                <w:lang w:val="en-US"/>
              </w:rPr>
            </w:pPr>
          </w:p>
          <w:p w14:paraId="64A97D89" w14:textId="77777777" w:rsidR="004119F0" w:rsidRPr="007810EB" w:rsidRDefault="004119F0" w:rsidP="003A7C3D">
            <w:pPr>
              <w:tabs>
                <w:tab w:val="left" w:pos="4320"/>
                <w:tab w:val="left" w:pos="4500"/>
              </w:tabs>
              <w:jc w:val="both"/>
              <w:rPr>
                <w:sz w:val="28"/>
                <w:szCs w:val="28"/>
              </w:rPr>
            </w:pPr>
            <w:r>
              <w:rPr>
                <w:sz w:val="28"/>
                <w:szCs w:val="28"/>
              </w:rPr>
              <w:t>Транзисторлардан фойдаланиладиган, мантиқий вентиллар ишлаб чиқаришнинг биполяр технологияси.</w:t>
            </w:r>
          </w:p>
        </w:tc>
      </w:tr>
      <w:tr w:rsidR="004119F0" w:rsidRPr="000B536F" w14:paraId="0DAF8F36" w14:textId="77777777">
        <w:trPr>
          <w:tblCellSpacing w:w="0" w:type="dxa"/>
          <w:jc w:val="center"/>
        </w:trPr>
        <w:tc>
          <w:tcPr>
            <w:tcW w:w="2079" w:type="pct"/>
          </w:tcPr>
          <w:p w14:paraId="5A1D3C4A" w14:textId="77777777" w:rsidR="004119F0" w:rsidRPr="004879B7" w:rsidRDefault="004119F0" w:rsidP="003A7C3D">
            <w:pPr>
              <w:tabs>
                <w:tab w:val="left" w:pos="4320"/>
                <w:tab w:val="left" w:pos="4500"/>
              </w:tabs>
              <w:rPr>
                <w:b/>
                <w:sz w:val="28"/>
                <w:szCs w:val="28"/>
                <w:lang w:val="uz-Cyrl-UZ"/>
              </w:rPr>
            </w:pPr>
            <w:r w:rsidRPr="004879B7">
              <w:rPr>
                <w:b/>
                <w:sz w:val="28"/>
                <w:szCs w:val="28"/>
              </w:rPr>
              <w:t>Транслятор</w:t>
            </w:r>
          </w:p>
          <w:p w14:paraId="2E9EBD06" w14:textId="77777777"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b/>
                <w:sz w:val="28"/>
                <w:szCs w:val="28"/>
                <w:lang w:val="uz-Cyrl-UZ"/>
              </w:rPr>
              <w:t xml:space="preserve"> </w:t>
            </w:r>
            <w:r>
              <w:rPr>
                <w:sz w:val="28"/>
                <w:szCs w:val="28"/>
                <w:lang w:val="uz-Cyrl-UZ"/>
              </w:rPr>
              <w:t>translyator</w:t>
            </w:r>
          </w:p>
          <w:p w14:paraId="1AC6565D" w14:textId="0D1FE5B7" w:rsidR="004119F0" w:rsidRPr="00F20E7D" w:rsidRDefault="000B536F" w:rsidP="003A7C3D">
            <w:pPr>
              <w:tabs>
                <w:tab w:val="left" w:pos="4320"/>
                <w:tab w:val="left" w:pos="4500"/>
              </w:tabs>
              <w:rPr>
                <w:sz w:val="28"/>
                <w:szCs w:val="28"/>
                <w:lang w:val="en-US"/>
              </w:rPr>
            </w:pPr>
            <w:r>
              <w:rPr>
                <w:b/>
                <w:sz w:val="28"/>
                <w:szCs w:val="28"/>
                <w:lang w:val="uz-Cyrl-UZ"/>
              </w:rPr>
              <w:t xml:space="preserve"> </w:t>
            </w:r>
            <w:r w:rsidR="004119F0">
              <w:rPr>
                <w:sz w:val="28"/>
                <w:szCs w:val="28"/>
                <w:lang w:val="uz-Cyrl-UZ"/>
              </w:rPr>
              <w:t>транслято</w:t>
            </w:r>
            <w:r w:rsidR="004119F0">
              <w:rPr>
                <w:sz w:val="28"/>
                <w:szCs w:val="28"/>
              </w:rPr>
              <w:t>р</w:t>
            </w:r>
          </w:p>
          <w:p w14:paraId="45EBF6B1" w14:textId="77777777" w:rsidR="004119F0" w:rsidRPr="004879B7" w:rsidRDefault="004119F0" w:rsidP="003A7C3D">
            <w:pPr>
              <w:tabs>
                <w:tab w:val="left" w:pos="4320"/>
                <w:tab w:val="left" w:pos="4500"/>
              </w:tabs>
              <w:rPr>
                <w:sz w:val="28"/>
                <w:szCs w:val="28"/>
                <w:lang w:val="uz-Cyrl-UZ"/>
              </w:rPr>
            </w:pPr>
            <w:r w:rsidRPr="000F6207">
              <w:rPr>
                <w:b/>
                <w:bCs/>
                <w:color w:val="000000"/>
                <w:sz w:val="28"/>
                <w:szCs w:val="28"/>
                <w:lang w:val="en-US"/>
              </w:rPr>
              <w:t xml:space="preserve">en </w:t>
            </w:r>
            <w:r w:rsidRPr="004368B4">
              <w:rPr>
                <w:bCs/>
                <w:color w:val="000000"/>
                <w:sz w:val="28"/>
                <w:szCs w:val="28"/>
                <w:lang w:val="en-US"/>
              </w:rPr>
              <w:t>-</w:t>
            </w:r>
            <w:r w:rsidRPr="004879B7">
              <w:rPr>
                <w:sz w:val="28"/>
                <w:szCs w:val="28"/>
                <w:lang w:val="en-US"/>
              </w:rPr>
              <w:t xml:space="preserve"> translator </w:t>
            </w:r>
          </w:p>
          <w:p w14:paraId="0863B407" w14:textId="77777777" w:rsidR="004119F0" w:rsidRPr="004879B7" w:rsidRDefault="004119F0" w:rsidP="003A7C3D">
            <w:pPr>
              <w:tabs>
                <w:tab w:val="left" w:pos="4320"/>
                <w:tab w:val="left" w:pos="4500"/>
              </w:tabs>
              <w:rPr>
                <w:sz w:val="28"/>
                <w:szCs w:val="28"/>
                <w:lang w:val="en-US"/>
              </w:rPr>
            </w:pPr>
          </w:p>
        </w:tc>
        <w:tc>
          <w:tcPr>
            <w:tcW w:w="2921" w:type="pct"/>
          </w:tcPr>
          <w:p w14:paraId="73FE2E35" w14:textId="77777777" w:rsidR="004119F0" w:rsidRDefault="004119F0" w:rsidP="003A7C3D">
            <w:pPr>
              <w:tabs>
                <w:tab w:val="left" w:pos="4320"/>
                <w:tab w:val="left" w:pos="4500"/>
              </w:tabs>
              <w:jc w:val="both"/>
              <w:rPr>
                <w:sz w:val="28"/>
                <w:szCs w:val="28"/>
                <w:lang w:val="uz-Cyrl-UZ"/>
              </w:rPr>
            </w:pPr>
            <w:r>
              <w:rPr>
                <w:sz w:val="28"/>
                <w:szCs w:val="28"/>
              </w:rPr>
              <w:t>Программа, преобразующая коды одного языка программирования или формата данных в другой.</w:t>
            </w:r>
          </w:p>
          <w:p w14:paraId="793F93E6" w14:textId="77777777" w:rsidR="004119F0" w:rsidRPr="004D190A" w:rsidRDefault="004119F0" w:rsidP="003A7C3D">
            <w:pPr>
              <w:tabs>
                <w:tab w:val="left" w:pos="4320"/>
                <w:tab w:val="left" w:pos="4500"/>
              </w:tabs>
              <w:jc w:val="both"/>
              <w:rPr>
                <w:sz w:val="12"/>
                <w:szCs w:val="12"/>
              </w:rPr>
            </w:pPr>
          </w:p>
          <w:p w14:paraId="1719C715" w14:textId="77777777" w:rsidR="004119F0" w:rsidRDefault="004119F0" w:rsidP="003A7C3D">
            <w:pPr>
              <w:tabs>
                <w:tab w:val="left" w:pos="4320"/>
                <w:tab w:val="left" w:pos="4500"/>
              </w:tabs>
              <w:jc w:val="both"/>
              <w:rPr>
                <w:sz w:val="28"/>
                <w:szCs w:val="28"/>
                <w:lang w:val="en-US"/>
              </w:rPr>
            </w:pPr>
            <w:r>
              <w:rPr>
                <w:sz w:val="28"/>
                <w:szCs w:val="28"/>
                <w:lang w:val="uz-Cyrl-UZ"/>
              </w:rPr>
              <w:t>Bir</w:t>
            </w:r>
            <w:r w:rsidRPr="00786784">
              <w:rPr>
                <w:sz w:val="28"/>
                <w:szCs w:val="28"/>
                <w:lang w:val="uz-Cyrl-UZ"/>
              </w:rPr>
              <w:t xml:space="preserve"> </w:t>
            </w:r>
            <w:r>
              <w:rPr>
                <w:sz w:val="28"/>
                <w:szCs w:val="28"/>
                <w:lang w:val="uz-Cyrl-UZ"/>
              </w:rPr>
              <w:t>dasturlash</w:t>
            </w:r>
            <w:r w:rsidRPr="00786784">
              <w:rPr>
                <w:sz w:val="28"/>
                <w:szCs w:val="28"/>
                <w:lang w:val="uz-Cyrl-UZ"/>
              </w:rPr>
              <w:t xml:space="preserve"> </w:t>
            </w:r>
            <w:r>
              <w:rPr>
                <w:sz w:val="28"/>
                <w:szCs w:val="28"/>
                <w:lang w:val="uz-Cyrl-UZ"/>
              </w:rPr>
              <w:t>tili</w:t>
            </w:r>
            <w:r w:rsidRPr="00786784">
              <w:rPr>
                <w:sz w:val="28"/>
                <w:szCs w:val="28"/>
                <w:lang w:val="uz-Cyrl-UZ"/>
              </w:rPr>
              <w:t xml:space="preserve"> </w:t>
            </w:r>
            <w:r>
              <w:rPr>
                <w:sz w:val="28"/>
                <w:szCs w:val="28"/>
                <w:lang w:val="uz-Cyrl-UZ"/>
              </w:rPr>
              <w:t>kodlarini</w:t>
            </w:r>
            <w:r w:rsidRPr="00786784">
              <w:rPr>
                <w:sz w:val="28"/>
                <w:szCs w:val="28"/>
                <w:lang w:val="uz-Cyrl-UZ"/>
              </w:rPr>
              <w:t xml:space="preserve"> </w:t>
            </w:r>
            <w:r>
              <w:rPr>
                <w:sz w:val="28"/>
                <w:szCs w:val="28"/>
                <w:lang w:val="uz-Cyrl-UZ"/>
              </w:rPr>
              <w:t>yoki</w:t>
            </w:r>
            <w:r w:rsidRPr="00786784">
              <w:rPr>
                <w:sz w:val="28"/>
                <w:szCs w:val="28"/>
                <w:lang w:val="uz-Cyrl-UZ"/>
              </w:rPr>
              <w:t xml:space="preserve"> </w:t>
            </w:r>
            <w:r>
              <w:rPr>
                <w:sz w:val="28"/>
                <w:szCs w:val="28"/>
                <w:lang w:val="uz-Cyrl-UZ"/>
              </w:rPr>
              <w:t>ma’lumotlar</w:t>
            </w:r>
            <w:r w:rsidRPr="00786784">
              <w:rPr>
                <w:sz w:val="28"/>
                <w:szCs w:val="28"/>
                <w:lang w:val="uz-Cyrl-UZ"/>
              </w:rPr>
              <w:t xml:space="preserve"> </w:t>
            </w:r>
            <w:r>
              <w:rPr>
                <w:sz w:val="28"/>
                <w:szCs w:val="28"/>
                <w:lang w:val="uz-Cyrl-UZ"/>
              </w:rPr>
              <w:t>formatini</w:t>
            </w:r>
            <w:r w:rsidRPr="00786784">
              <w:rPr>
                <w:sz w:val="28"/>
                <w:szCs w:val="28"/>
                <w:lang w:val="uz-Cyrl-UZ"/>
              </w:rPr>
              <w:t xml:space="preserve"> </w:t>
            </w:r>
            <w:r>
              <w:rPr>
                <w:sz w:val="28"/>
                <w:szCs w:val="28"/>
                <w:lang w:val="uz-Cyrl-UZ"/>
              </w:rPr>
              <w:t>boshqasiga</w:t>
            </w:r>
            <w:r w:rsidRPr="00786784">
              <w:rPr>
                <w:sz w:val="28"/>
                <w:szCs w:val="28"/>
                <w:lang w:val="uz-Cyrl-UZ"/>
              </w:rPr>
              <w:t xml:space="preserve"> </w:t>
            </w:r>
            <w:r>
              <w:rPr>
                <w:sz w:val="28"/>
                <w:szCs w:val="28"/>
                <w:lang w:val="uz-Cyrl-UZ"/>
              </w:rPr>
              <w:t>o‘zgartiradigan</w:t>
            </w:r>
            <w:r w:rsidRPr="00786784">
              <w:rPr>
                <w:sz w:val="28"/>
                <w:szCs w:val="28"/>
                <w:lang w:val="uz-Cyrl-UZ"/>
              </w:rPr>
              <w:t xml:space="preserve"> </w:t>
            </w:r>
            <w:r>
              <w:rPr>
                <w:sz w:val="28"/>
                <w:szCs w:val="28"/>
                <w:lang w:val="uz-Cyrl-UZ"/>
              </w:rPr>
              <w:t>dastur</w:t>
            </w:r>
            <w:r w:rsidRPr="00786784">
              <w:rPr>
                <w:sz w:val="28"/>
                <w:szCs w:val="28"/>
                <w:lang w:val="uz-Cyrl-UZ"/>
              </w:rPr>
              <w:t>.</w:t>
            </w:r>
          </w:p>
          <w:p w14:paraId="52F73317" w14:textId="77777777" w:rsidR="004119F0" w:rsidRPr="004D190A" w:rsidRDefault="004119F0" w:rsidP="003A7C3D">
            <w:pPr>
              <w:tabs>
                <w:tab w:val="left" w:pos="4320"/>
                <w:tab w:val="left" w:pos="4500"/>
              </w:tabs>
              <w:jc w:val="both"/>
              <w:rPr>
                <w:sz w:val="12"/>
                <w:szCs w:val="12"/>
                <w:lang w:val="en-US"/>
              </w:rPr>
            </w:pPr>
          </w:p>
          <w:p w14:paraId="706FD79D" w14:textId="77777777" w:rsidR="004119F0" w:rsidRPr="00786784" w:rsidRDefault="004119F0" w:rsidP="003A7C3D">
            <w:pPr>
              <w:tabs>
                <w:tab w:val="left" w:pos="4320"/>
                <w:tab w:val="left" w:pos="4500"/>
              </w:tabs>
              <w:jc w:val="both"/>
              <w:rPr>
                <w:sz w:val="28"/>
                <w:szCs w:val="28"/>
                <w:lang w:val="uz-Cyrl-UZ"/>
              </w:rPr>
            </w:pPr>
            <w:r w:rsidRPr="00786784">
              <w:rPr>
                <w:sz w:val="28"/>
                <w:szCs w:val="28"/>
                <w:lang w:val="uz-Cyrl-UZ"/>
              </w:rPr>
              <w:t>Бир дастурлаш тили кодларини ёки маълу</w:t>
            </w:r>
            <w:r>
              <w:rPr>
                <w:sz w:val="28"/>
                <w:szCs w:val="28"/>
                <w:lang w:val="uz-Cyrl-UZ"/>
              </w:rPr>
              <w:t>-</w:t>
            </w:r>
            <w:r w:rsidRPr="00786784">
              <w:rPr>
                <w:sz w:val="28"/>
                <w:szCs w:val="28"/>
                <w:lang w:val="uz-Cyrl-UZ"/>
              </w:rPr>
              <w:t>мотлар форматини бошқасига ўзгартиради</w:t>
            </w:r>
            <w:r>
              <w:rPr>
                <w:sz w:val="28"/>
                <w:szCs w:val="28"/>
                <w:lang w:val="uz-Cyrl-UZ"/>
              </w:rPr>
              <w:t>-</w:t>
            </w:r>
            <w:r w:rsidRPr="00786784">
              <w:rPr>
                <w:sz w:val="28"/>
                <w:szCs w:val="28"/>
                <w:lang w:val="uz-Cyrl-UZ"/>
              </w:rPr>
              <w:t>ган дастур.</w:t>
            </w:r>
          </w:p>
        </w:tc>
      </w:tr>
      <w:tr w:rsidR="004119F0" w:rsidRPr="000B536F" w14:paraId="288B2797" w14:textId="77777777">
        <w:trPr>
          <w:tblCellSpacing w:w="0" w:type="dxa"/>
          <w:jc w:val="center"/>
        </w:trPr>
        <w:tc>
          <w:tcPr>
            <w:tcW w:w="2079" w:type="pct"/>
          </w:tcPr>
          <w:p w14:paraId="2315B0C2" w14:textId="77777777" w:rsidR="004119F0" w:rsidRPr="004879B7" w:rsidRDefault="004119F0" w:rsidP="003A7C3D">
            <w:pPr>
              <w:tabs>
                <w:tab w:val="left" w:pos="4320"/>
                <w:tab w:val="left" w:pos="4500"/>
              </w:tabs>
              <w:rPr>
                <w:b/>
                <w:sz w:val="28"/>
                <w:szCs w:val="28"/>
                <w:lang w:val="uz-Cyrl-UZ"/>
              </w:rPr>
            </w:pPr>
            <w:r w:rsidRPr="004879B7">
              <w:rPr>
                <w:b/>
                <w:sz w:val="28"/>
                <w:szCs w:val="28"/>
                <w:lang w:val="uz-Cyrl-UZ"/>
              </w:rPr>
              <w:t>Транспьютер</w:t>
            </w:r>
          </w:p>
          <w:p w14:paraId="122AC76A" w14:textId="77777777"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transpyuter</w:t>
            </w:r>
          </w:p>
          <w:p w14:paraId="0E30E52F" w14:textId="24662290" w:rsidR="004119F0" w:rsidRPr="00844AE4" w:rsidRDefault="000B536F" w:rsidP="003A7C3D">
            <w:pPr>
              <w:tabs>
                <w:tab w:val="left" w:pos="4320"/>
                <w:tab w:val="left" w:pos="4500"/>
              </w:tabs>
              <w:rPr>
                <w:sz w:val="28"/>
                <w:szCs w:val="28"/>
                <w:lang w:val="uz-Cyrl-UZ"/>
              </w:rPr>
            </w:pPr>
            <w:r>
              <w:rPr>
                <w:b/>
                <w:sz w:val="28"/>
                <w:szCs w:val="28"/>
                <w:lang w:val="uz-Cyrl-UZ"/>
              </w:rPr>
              <w:t xml:space="preserve"> </w:t>
            </w:r>
            <w:r w:rsidR="004119F0" w:rsidRPr="005D247A">
              <w:rPr>
                <w:sz w:val="28"/>
                <w:szCs w:val="28"/>
                <w:lang w:val="uz-Cyrl-UZ"/>
              </w:rPr>
              <w:t>транспьютер</w:t>
            </w:r>
          </w:p>
          <w:p w14:paraId="04D4EDFB" w14:textId="77777777" w:rsidR="004119F0" w:rsidRPr="004879B7" w:rsidRDefault="004119F0" w:rsidP="003A7C3D">
            <w:pPr>
              <w:tabs>
                <w:tab w:val="left" w:pos="4320"/>
                <w:tab w:val="left" w:pos="4500"/>
              </w:tabs>
              <w:rPr>
                <w:sz w:val="28"/>
                <w:szCs w:val="28"/>
                <w:lang w:val="uz-Cyrl-UZ"/>
              </w:rPr>
            </w:pPr>
            <w:r w:rsidRPr="00844AE4">
              <w:rPr>
                <w:b/>
                <w:bCs/>
                <w:color w:val="000000"/>
                <w:sz w:val="28"/>
                <w:szCs w:val="28"/>
                <w:lang w:val="uz-Cyrl-UZ"/>
              </w:rPr>
              <w:t xml:space="preserve">en </w:t>
            </w:r>
            <w:r w:rsidRPr="004368B4">
              <w:rPr>
                <w:bCs/>
                <w:color w:val="000000"/>
                <w:sz w:val="28"/>
                <w:szCs w:val="28"/>
                <w:lang w:val="uz-Cyrl-UZ"/>
              </w:rPr>
              <w:t>-</w:t>
            </w:r>
            <w:r w:rsidRPr="00DE4857">
              <w:rPr>
                <w:b/>
                <w:sz w:val="28"/>
                <w:szCs w:val="28"/>
                <w:lang w:val="uz-Cyrl-UZ"/>
              </w:rPr>
              <w:t xml:space="preserve"> </w:t>
            </w:r>
            <w:r w:rsidRPr="004879B7">
              <w:rPr>
                <w:sz w:val="28"/>
                <w:szCs w:val="28"/>
                <w:lang w:val="uz-Cyrl-UZ"/>
              </w:rPr>
              <w:t xml:space="preserve">transputer </w:t>
            </w:r>
          </w:p>
          <w:p w14:paraId="77BA689B" w14:textId="77777777" w:rsidR="004119F0" w:rsidRPr="00844AE4" w:rsidRDefault="004119F0" w:rsidP="003A7C3D">
            <w:pPr>
              <w:tabs>
                <w:tab w:val="left" w:pos="4320"/>
                <w:tab w:val="left" w:pos="4500"/>
              </w:tabs>
              <w:rPr>
                <w:sz w:val="28"/>
                <w:szCs w:val="28"/>
                <w:lang w:val="uz-Cyrl-UZ"/>
              </w:rPr>
            </w:pPr>
          </w:p>
        </w:tc>
        <w:tc>
          <w:tcPr>
            <w:tcW w:w="2921" w:type="pct"/>
          </w:tcPr>
          <w:p w14:paraId="454C0BE0" w14:textId="77777777" w:rsidR="004119F0" w:rsidRDefault="004119F0" w:rsidP="003A7C3D">
            <w:pPr>
              <w:tabs>
                <w:tab w:val="left" w:pos="4320"/>
                <w:tab w:val="left" w:pos="4500"/>
              </w:tabs>
              <w:jc w:val="both"/>
              <w:rPr>
                <w:sz w:val="28"/>
                <w:szCs w:val="28"/>
                <w:lang w:val="uz-Cyrl-UZ"/>
              </w:rPr>
            </w:pPr>
            <w:r>
              <w:rPr>
                <w:sz w:val="28"/>
                <w:szCs w:val="28"/>
              </w:rPr>
              <w:t>Процессор специальной архитектуры, предназначенный для использования в многопроцессорных вычислительных системах для параллельных вычислений</w:t>
            </w:r>
            <w:r w:rsidRPr="00FB6488">
              <w:rPr>
                <w:sz w:val="28"/>
                <w:szCs w:val="28"/>
              </w:rPr>
              <w:t>.</w:t>
            </w:r>
          </w:p>
          <w:p w14:paraId="11707D19" w14:textId="77777777" w:rsidR="004119F0" w:rsidRPr="007A09F8" w:rsidRDefault="004119F0" w:rsidP="003A7C3D">
            <w:pPr>
              <w:tabs>
                <w:tab w:val="left" w:pos="4320"/>
                <w:tab w:val="left" w:pos="4500"/>
              </w:tabs>
              <w:jc w:val="both"/>
              <w:rPr>
                <w:sz w:val="18"/>
                <w:szCs w:val="18"/>
              </w:rPr>
            </w:pPr>
          </w:p>
          <w:p w14:paraId="237BF110" w14:textId="77777777" w:rsidR="004119F0" w:rsidRDefault="004119F0" w:rsidP="003A7C3D">
            <w:pPr>
              <w:tabs>
                <w:tab w:val="left" w:pos="4320"/>
                <w:tab w:val="left" w:pos="4500"/>
              </w:tabs>
              <w:jc w:val="both"/>
              <w:rPr>
                <w:sz w:val="28"/>
                <w:szCs w:val="28"/>
                <w:lang w:val="uz-Cyrl-UZ"/>
              </w:rPr>
            </w:pPr>
            <w:r>
              <w:rPr>
                <w:sz w:val="28"/>
                <w:szCs w:val="28"/>
                <w:lang w:val="uz-Cyrl-UZ"/>
              </w:rPr>
              <w:t>Ko‘p</w:t>
            </w:r>
            <w:r w:rsidRPr="005D247A">
              <w:rPr>
                <w:sz w:val="28"/>
                <w:szCs w:val="28"/>
                <w:lang w:val="uz-Cyrl-UZ"/>
              </w:rPr>
              <w:t xml:space="preserve"> </w:t>
            </w:r>
            <w:r>
              <w:rPr>
                <w:sz w:val="28"/>
                <w:szCs w:val="28"/>
                <w:lang w:val="uz-Cyrl-UZ"/>
              </w:rPr>
              <w:t>protsessorli</w:t>
            </w:r>
            <w:r w:rsidRPr="005D247A">
              <w:rPr>
                <w:sz w:val="28"/>
                <w:szCs w:val="28"/>
                <w:lang w:val="uz-Cyrl-UZ"/>
              </w:rPr>
              <w:t xml:space="preserve"> </w:t>
            </w:r>
            <w:r>
              <w:rPr>
                <w:sz w:val="28"/>
                <w:szCs w:val="28"/>
                <w:lang w:val="uz-Cyrl-UZ"/>
              </w:rPr>
              <w:t>hisoblash</w:t>
            </w:r>
            <w:r w:rsidRPr="005D247A">
              <w:rPr>
                <w:sz w:val="28"/>
                <w:szCs w:val="28"/>
                <w:lang w:val="uz-Cyrl-UZ"/>
              </w:rPr>
              <w:t xml:space="preserve"> </w:t>
            </w:r>
            <w:r>
              <w:rPr>
                <w:sz w:val="28"/>
                <w:szCs w:val="28"/>
                <w:lang w:val="uz-Cyrl-UZ"/>
              </w:rPr>
              <w:t>tizimlarida</w:t>
            </w:r>
            <w:r w:rsidRPr="005D247A">
              <w:rPr>
                <w:sz w:val="28"/>
                <w:szCs w:val="28"/>
                <w:lang w:val="uz-Cyrl-UZ"/>
              </w:rPr>
              <w:t xml:space="preserve"> </w:t>
            </w:r>
            <w:r>
              <w:rPr>
                <w:sz w:val="28"/>
                <w:szCs w:val="28"/>
                <w:lang w:val="uz-Cyrl-UZ"/>
              </w:rPr>
              <w:t>parallel</w:t>
            </w:r>
            <w:r w:rsidRPr="005D247A">
              <w:rPr>
                <w:sz w:val="28"/>
                <w:szCs w:val="28"/>
                <w:lang w:val="uz-Cyrl-UZ"/>
              </w:rPr>
              <w:t xml:space="preserve"> </w:t>
            </w:r>
            <w:r>
              <w:rPr>
                <w:sz w:val="28"/>
                <w:szCs w:val="28"/>
                <w:lang w:val="uz-Cyrl-UZ"/>
              </w:rPr>
              <w:t>hisoblashlar</w:t>
            </w:r>
            <w:r w:rsidRPr="005D247A">
              <w:rPr>
                <w:sz w:val="28"/>
                <w:szCs w:val="28"/>
                <w:lang w:val="uz-Cyrl-UZ"/>
              </w:rPr>
              <w:t xml:space="preserve"> </w:t>
            </w:r>
            <w:r>
              <w:rPr>
                <w:sz w:val="28"/>
                <w:szCs w:val="28"/>
                <w:lang w:val="uz-Cyrl-UZ"/>
              </w:rPr>
              <w:t>uchun</w:t>
            </w:r>
            <w:r w:rsidRPr="005D247A">
              <w:rPr>
                <w:sz w:val="28"/>
                <w:szCs w:val="28"/>
                <w:lang w:val="uz-Cyrl-UZ"/>
              </w:rPr>
              <w:t xml:space="preserve"> </w:t>
            </w:r>
            <w:r>
              <w:rPr>
                <w:sz w:val="28"/>
                <w:szCs w:val="28"/>
                <w:lang w:val="uz-Cyrl-UZ"/>
              </w:rPr>
              <w:t>foydalanishga</w:t>
            </w:r>
            <w:r w:rsidRPr="005D247A">
              <w:rPr>
                <w:sz w:val="28"/>
                <w:szCs w:val="28"/>
                <w:lang w:val="uz-Cyrl-UZ"/>
              </w:rPr>
              <w:t xml:space="preserve"> </w:t>
            </w:r>
            <w:r>
              <w:rPr>
                <w:sz w:val="28"/>
                <w:szCs w:val="28"/>
                <w:lang w:val="uz-Cyrl-UZ"/>
              </w:rPr>
              <w:t>mo‘ljallangan</w:t>
            </w:r>
            <w:r w:rsidRPr="005D247A">
              <w:rPr>
                <w:sz w:val="28"/>
                <w:szCs w:val="28"/>
                <w:lang w:val="uz-Cyrl-UZ"/>
              </w:rPr>
              <w:t xml:space="preserve">, </w:t>
            </w:r>
            <w:r>
              <w:rPr>
                <w:sz w:val="28"/>
                <w:szCs w:val="28"/>
                <w:lang w:val="uz-Cyrl-UZ"/>
              </w:rPr>
              <w:t>maxsus</w:t>
            </w:r>
            <w:r w:rsidRPr="005D247A">
              <w:rPr>
                <w:sz w:val="28"/>
                <w:szCs w:val="28"/>
                <w:lang w:val="uz-Cyrl-UZ"/>
              </w:rPr>
              <w:t xml:space="preserve"> </w:t>
            </w:r>
            <w:r>
              <w:rPr>
                <w:sz w:val="28"/>
                <w:szCs w:val="28"/>
                <w:lang w:val="uz-Cyrl-UZ"/>
              </w:rPr>
              <w:t>arxitektura protsessori.</w:t>
            </w:r>
          </w:p>
          <w:p w14:paraId="64DBC981" w14:textId="77777777" w:rsidR="004D190A" w:rsidRPr="007A09F8" w:rsidRDefault="004D190A" w:rsidP="003A7C3D">
            <w:pPr>
              <w:tabs>
                <w:tab w:val="left" w:pos="4320"/>
                <w:tab w:val="left" w:pos="4500"/>
              </w:tabs>
              <w:jc w:val="both"/>
              <w:rPr>
                <w:sz w:val="18"/>
                <w:szCs w:val="18"/>
                <w:lang w:val="en-US"/>
              </w:rPr>
            </w:pPr>
          </w:p>
          <w:p w14:paraId="5ECE39C5" w14:textId="77777777" w:rsidR="004119F0" w:rsidRPr="005D247A" w:rsidRDefault="004119F0" w:rsidP="003A7C3D">
            <w:pPr>
              <w:tabs>
                <w:tab w:val="left" w:pos="4320"/>
                <w:tab w:val="left" w:pos="4500"/>
              </w:tabs>
              <w:jc w:val="both"/>
              <w:rPr>
                <w:sz w:val="28"/>
                <w:szCs w:val="28"/>
                <w:lang w:val="uz-Cyrl-UZ"/>
              </w:rPr>
            </w:pPr>
            <w:r w:rsidRPr="005D247A">
              <w:rPr>
                <w:sz w:val="28"/>
                <w:szCs w:val="28"/>
                <w:lang w:val="uz-Cyrl-UZ"/>
              </w:rPr>
              <w:t>Кўп процессорли ҳисоблаш тизимларида параллел ҳисоблашлар учун фойдаланишга мўлжалланган, махсус архитектура</w:t>
            </w:r>
            <w:r>
              <w:rPr>
                <w:sz w:val="28"/>
                <w:szCs w:val="28"/>
                <w:lang w:val="uz-Cyrl-UZ"/>
              </w:rPr>
              <w:t xml:space="preserve"> процес-сори.</w:t>
            </w:r>
          </w:p>
        </w:tc>
      </w:tr>
      <w:tr w:rsidR="004119F0" w:rsidRPr="000B536F" w14:paraId="13103567" w14:textId="77777777">
        <w:trPr>
          <w:tblCellSpacing w:w="0" w:type="dxa"/>
          <w:jc w:val="center"/>
        </w:trPr>
        <w:tc>
          <w:tcPr>
            <w:tcW w:w="2079" w:type="pct"/>
          </w:tcPr>
          <w:p w14:paraId="7D7A8A58" w14:textId="77777777" w:rsidR="004119F0" w:rsidRPr="0037448D" w:rsidRDefault="004119F0" w:rsidP="003A7C3D">
            <w:pPr>
              <w:tabs>
                <w:tab w:val="left" w:pos="4320"/>
                <w:tab w:val="left" w:pos="4500"/>
              </w:tabs>
              <w:rPr>
                <w:b/>
                <w:bCs/>
                <w:sz w:val="28"/>
                <w:szCs w:val="28"/>
                <w:lang w:val="uz-Cyrl-UZ"/>
              </w:rPr>
            </w:pPr>
            <w:r w:rsidRPr="0037448D">
              <w:rPr>
                <w:b/>
                <w:sz w:val="28"/>
                <w:szCs w:val="28"/>
              </w:rPr>
              <w:t>Третье</w:t>
            </w:r>
            <w:r w:rsidRPr="00844AE4">
              <w:rPr>
                <w:b/>
                <w:sz w:val="28"/>
                <w:szCs w:val="28"/>
              </w:rPr>
              <w:t xml:space="preserve"> </w:t>
            </w:r>
            <w:r w:rsidRPr="0037448D">
              <w:rPr>
                <w:b/>
                <w:sz w:val="28"/>
                <w:szCs w:val="28"/>
              </w:rPr>
              <w:t>поколение</w:t>
            </w:r>
          </w:p>
          <w:p w14:paraId="611A3E8A" w14:textId="77777777" w:rsidR="004119F0" w:rsidRDefault="004119F0" w:rsidP="003A7C3D">
            <w:pPr>
              <w:tabs>
                <w:tab w:val="left" w:pos="4320"/>
                <w:tab w:val="left" w:pos="4500"/>
              </w:tabs>
              <w:rPr>
                <w:b/>
                <w:sz w:val="28"/>
                <w:szCs w:val="28"/>
                <w:lang w:val="uz-Cyrl-UZ"/>
              </w:rPr>
            </w:pPr>
            <w:r w:rsidRPr="00156D8D">
              <w:rPr>
                <w:b/>
                <w:bCs/>
                <w:color w:val="000000"/>
                <w:sz w:val="28"/>
                <w:szCs w:val="28"/>
                <w:lang w:val="uz-Cyrl-UZ"/>
              </w:rPr>
              <w:t xml:space="preserve">uz </w:t>
            </w:r>
            <w:r w:rsidRPr="00156D8D">
              <w:rPr>
                <w:bCs/>
                <w:color w:val="000000"/>
                <w:sz w:val="28"/>
                <w:szCs w:val="28"/>
                <w:lang w:val="uz-Cyrl-UZ"/>
              </w:rPr>
              <w:t>-</w:t>
            </w:r>
            <w:r w:rsidRPr="00156D8D">
              <w:rPr>
                <w:b/>
                <w:sz w:val="28"/>
                <w:szCs w:val="28"/>
                <w:lang w:val="uz-Cyrl-UZ"/>
              </w:rPr>
              <w:t xml:space="preserve"> </w:t>
            </w:r>
            <w:r>
              <w:rPr>
                <w:sz w:val="28"/>
                <w:szCs w:val="28"/>
                <w:lang w:val="uz-Cyrl-UZ"/>
              </w:rPr>
              <w:t>uchinchi avlod</w:t>
            </w:r>
          </w:p>
          <w:p w14:paraId="46DE159D" w14:textId="6A02CB0E" w:rsidR="004119F0" w:rsidRDefault="000B536F" w:rsidP="003A7C3D">
            <w:pPr>
              <w:tabs>
                <w:tab w:val="left" w:pos="4320"/>
                <w:tab w:val="left" w:pos="4500"/>
              </w:tabs>
              <w:rPr>
                <w:sz w:val="28"/>
                <w:szCs w:val="28"/>
                <w:lang w:val="uz-Cyrl-UZ"/>
              </w:rPr>
            </w:pPr>
            <w:r>
              <w:rPr>
                <w:sz w:val="28"/>
                <w:szCs w:val="28"/>
                <w:lang w:val="uz-Cyrl-UZ"/>
              </w:rPr>
              <w:t xml:space="preserve"> </w:t>
            </w:r>
            <w:r w:rsidR="004119F0">
              <w:rPr>
                <w:sz w:val="28"/>
                <w:szCs w:val="28"/>
                <w:lang w:val="uz-Cyrl-UZ"/>
              </w:rPr>
              <w:t>учинчи авлод</w:t>
            </w:r>
          </w:p>
          <w:p w14:paraId="50F00DF0" w14:textId="77777777" w:rsidR="004119F0" w:rsidRPr="0037448D" w:rsidRDefault="004119F0" w:rsidP="003A7C3D">
            <w:pPr>
              <w:tabs>
                <w:tab w:val="left" w:pos="4320"/>
                <w:tab w:val="left" w:pos="4500"/>
              </w:tabs>
              <w:rPr>
                <w:sz w:val="28"/>
                <w:szCs w:val="28"/>
                <w:lang w:val="uz-Cyrl-UZ"/>
              </w:rPr>
            </w:pPr>
            <w:r w:rsidRPr="00156D8D">
              <w:rPr>
                <w:b/>
                <w:bCs/>
                <w:color w:val="000000"/>
                <w:sz w:val="28"/>
                <w:szCs w:val="28"/>
                <w:lang w:val="uz-Cyrl-UZ"/>
              </w:rPr>
              <w:t xml:space="preserve">en </w:t>
            </w:r>
            <w:r w:rsidRPr="00AE0066">
              <w:rPr>
                <w:bCs/>
                <w:color w:val="000000"/>
                <w:sz w:val="28"/>
                <w:szCs w:val="28"/>
                <w:lang w:val="uz-Cyrl-UZ"/>
              </w:rPr>
              <w:t>-</w:t>
            </w:r>
            <w:r>
              <w:rPr>
                <w:b/>
                <w:bCs/>
                <w:color w:val="000000"/>
                <w:sz w:val="28"/>
                <w:szCs w:val="28"/>
              </w:rPr>
              <w:t xml:space="preserve"> </w:t>
            </w:r>
            <w:r w:rsidRPr="0037448D">
              <w:rPr>
                <w:sz w:val="28"/>
                <w:szCs w:val="28"/>
                <w:lang w:val="nl-NL"/>
              </w:rPr>
              <w:t xml:space="preserve">3G </w:t>
            </w:r>
          </w:p>
          <w:p w14:paraId="24538B3A" w14:textId="77777777" w:rsidR="004119F0" w:rsidRPr="00884249" w:rsidRDefault="004119F0" w:rsidP="003A7C3D">
            <w:pPr>
              <w:tabs>
                <w:tab w:val="left" w:pos="4320"/>
                <w:tab w:val="left" w:pos="4500"/>
              </w:tabs>
              <w:rPr>
                <w:sz w:val="28"/>
                <w:szCs w:val="28"/>
                <w:lang w:val="uz-Cyrl-UZ"/>
              </w:rPr>
            </w:pPr>
          </w:p>
        </w:tc>
        <w:tc>
          <w:tcPr>
            <w:tcW w:w="2921" w:type="pct"/>
          </w:tcPr>
          <w:p w14:paraId="3410FE26" w14:textId="77777777" w:rsidR="004119F0" w:rsidRPr="002E1A74" w:rsidRDefault="004119F0" w:rsidP="003A7C3D">
            <w:pPr>
              <w:tabs>
                <w:tab w:val="left" w:pos="4320"/>
                <w:tab w:val="left" w:pos="4500"/>
              </w:tabs>
              <w:jc w:val="both"/>
              <w:rPr>
                <w:sz w:val="28"/>
                <w:szCs w:val="28"/>
              </w:rPr>
            </w:pPr>
            <w:r>
              <w:rPr>
                <w:sz w:val="28"/>
                <w:szCs w:val="28"/>
              </w:rPr>
              <w:t xml:space="preserve">Системы цифровой мобильной связи третьего поколения. Поддерживают мультимедиа и имеют скорость передачи до 2 </w:t>
            </w:r>
            <w:r w:rsidRPr="0099137E">
              <w:rPr>
                <w:sz w:val="28"/>
                <w:szCs w:val="28"/>
                <w:lang w:val="en-US"/>
              </w:rPr>
              <w:t>Mbit</w:t>
            </w:r>
            <w:r w:rsidRPr="005B6905">
              <w:rPr>
                <w:sz w:val="28"/>
                <w:szCs w:val="28"/>
              </w:rPr>
              <w:t>/</w:t>
            </w:r>
            <w:r w:rsidRPr="0099137E">
              <w:rPr>
                <w:sz w:val="28"/>
                <w:szCs w:val="28"/>
                <w:lang w:val="en-US"/>
              </w:rPr>
              <w:t>s</w:t>
            </w:r>
            <w:r>
              <w:rPr>
                <w:sz w:val="28"/>
                <w:szCs w:val="28"/>
              </w:rPr>
              <w:t xml:space="preserve">. </w:t>
            </w:r>
          </w:p>
          <w:p w14:paraId="0AF2B5A0" w14:textId="77777777" w:rsidR="004119F0" w:rsidRPr="007A09F8" w:rsidRDefault="004119F0" w:rsidP="003A7C3D">
            <w:pPr>
              <w:tabs>
                <w:tab w:val="left" w:pos="4320"/>
                <w:tab w:val="left" w:pos="4500"/>
              </w:tabs>
              <w:jc w:val="both"/>
              <w:rPr>
                <w:sz w:val="18"/>
                <w:szCs w:val="18"/>
              </w:rPr>
            </w:pPr>
          </w:p>
          <w:p w14:paraId="1C2E68FC" w14:textId="77777777" w:rsidR="004119F0" w:rsidRDefault="004119F0" w:rsidP="003A7C3D">
            <w:pPr>
              <w:tabs>
                <w:tab w:val="left" w:pos="4320"/>
                <w:tab w:val="left" w:pos="4500"/>
              </w:tabs>
              <w:jc w:val="both"/>
              <w:rPr>
                <w:sz w:val="28"/>
                <w:szCs w:val="28"/>
                <w:lang w:val="en-US"/>
              </w:rPr>
            </w:pPr>
            <w:r w:rsidRPr="0099137E">
              <w:rPr>
                <w:sz w:val="28"/>
                <w:szCs w:val="28"/>
                <w:lang w:val="en-US"/>
              </w:rPr>
              <w:t>Uchinchi</w:t>
            </w:r>
            <w:r w:rsidRPr="00776FD0">
              <w:rPr>
                <w:sz w:val="28"/>
                <w:szCs w:val="28"/>
                <w:lang w:val="en-US"/>
              </w:rPr>
              <w:t xml:space="preserve"> </w:t>
            </w:r>
            <w:r w:rsidRPr="0099137E">
              <w:rPr>
                <w:sz w:val="28"/>
                <w:szCs w:val="28"/>
                <w:lang w:val="en-US"/>
              </w:rPr>
              <w:t>avlod</w:t>
            </w:r>
            <w:r w:rsidRPr="00776FD0">
              <w:rPr>
                <w:sz w:val="28"/>
                <w:szCs w:val="28"/>
                <w:lang w:val="en-US"/>
              </w:rPr>
              <w:t xml:space="preserve"> </w:t>
            </w:r>
            <w:r w:rsidRPr="0099137E">
              <w:rPr>
                <w:sz w:val="28"/>
                <w:szCs w:val="28"/>
                <w:lang w:val="en-US"/>
              </w:rPr>
              <w:t>raqamli</w:t>
            </w:r>
            <w:r w:rsidRPr="00776FD0">
              <w:rPr>
                <w:sz w:val="28"/>
                <w:szCs w:val="28"/>
                <w:lang w:val="en-US"/>
              </w:rPr>
              <w:t xml:space="preserve"> </w:t>
            </w:r>
            <w:r w:rsidRPr="0099137E">
              <w:rPr>
                <w:sz w:val="28"/>
                <w:szCs w:val="28"/>
                <w:lang w:val="en-US"/>
              </w:rPr>
              <w:t>mobil</w:t>
            </w:r>
            <w:r w:rsidRPr="00776FD0">
              <w:rPr>
                <w:sz w:val="28"/>
                <w:szCs w:val="28"/>
                <w:lang w:val="en-US"/>
              </w:rPr>
              <w:t xml:space="preserve"> </w:t>
            </w:r>
            <w:r>
              <w:rPr>
                <w:sz w:val="28"/>
                <w:szCs w:val="28"/>
                <w:lang w:val="uz-Cyrl-UZ"/>
              </w:rPr>
              <w:t xml:space="preserve">aloqa tizimlari. </w:t>
            </w:r>
            <w:r w:rsidRPr="0099137E">
              <w:rPr>
                <w:sz w:val="28"/>
                <w:szCs w:val="28"/>
                <w:lang w:val="en-US"/>
              </w:rPr>
              <w:t xml:space="preserve">Multimediani ta’minlaydi, uzatish 2 </w:t>
            </w:r>
            <w:r w:rsidRPr="00955698">
              <w:rPr>
                <w:i/>
                <w:sz w:val="28"/>
                <w:szCs w:val="28"/>
                <w:lang w:val="en-US"/>
              </w:rPr>
              <w:t>Mbit/s</w:t>
            </w:r>
            <w:r>
              <w:rPr>
                <w:sz w:val="28"/>
                <w:szCs w:val="28"/>
                <w:lang w:val="uz-Cyrl-UZ"/>
              </w:rPr>
              <w:t xml:space="preserve"> ga</w:t>
            </w:r>
            <w:r w:rsidRPr="0099137E">
              <w:rPr>
                <w:sz w:val="28"/>
                <w:szCs w:val="28"/>
                <w:lang w:val="en-US"/>
              </w:rPr>
              <w:t>cha.</w:t>
            </w:r>
          </w:p>
          <w:p w14:paraId="3B7E4551" w14:textId="77777777" w:rsidR="004119F0" w:rsidRPr="007A09F8" w:rsidRDefault="004119F0" w:rsidP="003A7C3D">
            <w:pPr>
              <w:tabs>
                <w:tab w:val="left" w:pos="4320"/>
                <w:tab w:val="left" w:pos="4500"/>
              </w:tabs>
              <w:jc w:val="both"/>
              <w:rPr>
                <w:sz w:val="18"/>
                <w:szCs w:val="18"/>
                <w:lang w:val="uz-Cyrl-UZ"/>
              </w:rPr>
            </w:pPr>
          </w:p>
          <w:p w14:paraId="76360FFC" w14:textId="77777777" w:rsidR="004119F0" w:rsidRPr="005B6905" w:rsidRDefault="004119F0" w:rsidP="003A7C3D">
            <w:pPr>
              <w:tabs>
                <w:tab w:val="left" w:pos="4320"/>
                <w:tab w:val="left" w:pos="4500"/>
              </w:tabs>
              <w:jc w:val="both"/>
              <w:rPr>
                <w:sz w:val="28"/>
                <w:szCs w:val="28"/>
                <w:lang w:val="uz-Cyrl-UZ"/>
              </w:rPr>
            </w:pPr>
            <w:r>
              <w:rPr>
                <w:sz w:val="28"/>
                <w:szCs w:val="28"/>
              </w:rPr>
              <w:t xml:space="preserve">Учинчи авлод рақамли мобил </w:t>
            </w:r>
            <w:r>
              <w:rPr>
                <w:sz w:val="28"/>
                <w:szCs w:val="28"/>
                <w:lang w:val="uz-Cyrl-UZ"/>
              </w:rPr>
              <w:t>алоқа тизим</w:t>
            </w:r>
            <w:r w:rsidR="004D190A">
              <w:rPr>
                <w:sz w:val="28"/>
                <w:szCs w:val="28"/>
                <w:lang w:val="uz-Cyrl-UZ"/>
              </w:rPr>
              <w:t>-</w:t>
            </w:r>
            <w:r>
              <w:rPr>
                <w:sz w:val="28"/>
                <w:szCs w:val="28"/>
                <w:lang w:val="uz-Cyrl-UZ"/>
              </w:rPr>
              <w:t xml:space="preserve">лари. </w:t>
            </w:r>
            <w:r w:rsidRPr="005B6905">
              <w:rPr>
                <w:sz w:val="28"/>
                <w:szCs w:val="28"/>
                <w:lang w:val="uz-Cyrl-UZ"/>
              </w:rPr>
              <w:t>Мультимедиани таъминлайди, узатиш 2 Mbit/s</w:t>
            </w:r>
            <w:r>
              <w:rPr>
                <w:sz w:val="28"/>
                <w:szCs w:val="28"/>
                <w:lang w:val="uz-Cyrl-UZ"/>
              </w:rPr>
              <w:t xml:space="preserve"> га</w:t>
            </w:r>
            <w:r w:rsidRPr="005B6905">
              <w:rPr>
                <w:sz w:val="28"/>
                <w:szCs w:val="28"/>
                <w:lang w:val="uz-Cyrl-UZ"/>
              </w:rPr>
              <w:t>ча.</w:t>
            </w:r>
          </w:p>
        </w:tc>
      </w:tr>
      <w:tr w:rsidR="004119F0" w:rsidRPr="000B536F" w14:paraId="3D226152" w14:textId="77777777">
        <w:trPr>
          <w:tblCellSpacing w:w="0" w:type="dxa"/>
          <w:jc w:val="center"/>
        </w:trPr>
        <w:tc>
          <w:tcPr>
            <w:tcW w:w="2079" w:type="pct"/>
          </w:tcPr>
          <w:p w14:paraId="6FDD77D2" w14:textId="77777777" w:rsidR="004119F0" w:rsidRPr="004879B7" w:rsidRDefault="004119F0" w:rsidP="003A7C3D">
            <w:pPr>
              <w:tabs>
                <w:tab w:val="left" w:pos="4320"/>
                <w:tab w:val="left" w:pos="4500"/>
              </w:tabs>
              <w:rPr>
                <w:b/>
                <w:sz w:val="28"/>
                <w:szCs w:val="28"/>
                <w:lang w:val="uz-Cyrl-UZ"/>
              </w:rPr>
            </w:pPr>
            <w:r w:rsidRPr="00844AE4">
              <w:rPr>
                <w:b/>
                <w:sz w:val="28"/>
                <w:szCs w:val="28"/>
                <w:lang w:val="uz-Cyrl-UZ"/>
              </w:rPr>
              <w:t>Тр</w:t>
            </w:r>
            <w:r>
              <w:rPr>
                <w:b/>
                <w:sz w:val="28"/>
                <w:szCs w:val="28"/>
                <w:lang w:val="uz-Cyrl-UZ"/>
              </w:rPr>
              <w:t>ё</w:t>
            </w:r>
            <w:r w:rsidRPr="00844AE4">
              <w:rPr>
                <w:b/>
                <w:sz w:val="28"/>
                <w:szCs w:val="28"/>
                <w:lang w:val="uz-Cyrl-UZ"/>
              </w:rPr>
              <w:t xml:space="preserve">хзвенная модель </w:t>
            </w:r>
          </w:p>
          <w:p w14:paraId="1E4AB777" w14:textId="77777777" w:rsidR="004119F0" w:rsidRDefault="004119F0" w:rsidP="003A7C3D">
            <w:pPr>
              <w:tabs>
                <w:tab w:val="left" w:pos="4320"/>
                <w:tab w:val="left" w:pos="4500"/>
              </w:tabs>
              <w:rPr>
                <w:sz w:val="28"/>
                <w:szCs w:val="28"/>
                <w:lang w:val="uz-Cyrl-UZ"/>
              </w:rPr>
            </w:pPr>
            <w:r w:rsidRPr="00844AE4">
              <w:rPr>
                <w:b/>
                <w:sz w:val="28"/>
                <w:szCs w:val="28"/>
                <w:lang w:val="uz-Cyrl-UZ"/>
              </w:rPr>
              <w:t xml:space="preserve">uz </w:t>
            </w:r>
            <w:r w:rsidRPr="00844AE4">
              <w:rPr>
                <w:sz w:val="28"/>
                <w:szCs w:val="28"/>
                <w:lang w:val="uz-Cyrl-UZ"/>
              </w:rPr>
              <w:t>-</w:t>
            </w:r>
            <w:r>
              <w:rPr>
                <w:sz w:val="28"/>
                <w:szCs w:val="28"/>
                <w:lang w:val="uz-Cyrl-UZ"/>
              </w:rPr>
              <w:t xml:space="preserve"> uch</w:t>
            </w:r>
            <w:r w:rsidRPr="001878AD">
              <w:rPr>
                <w:sz w:val="28"/>
                <w:szCs w:val="28"/>
                <w:lang w:val="uz-Cyrl-UZ"/>
              </w:rPr>
              <w:t xml:space="preserve"> </w:t>
            </w:r>
            <w:r>
              <w:rPr>
                <w:sz w:val="28"/>
                <w:szCs w:val="28"/>
                <w:lang w:val="uz-Cyrl-UZ"/>
              </w:rPr>
              <w:t>zvenoli</w:t>
            </w:r>
            <w:r w:rsidRPr="001878AD">
              <w:rPr>
                <w:sz w:val="28"/>
                <w:szCs w:val="28"/>
                <w:lang w:val="uz-Cyrl-UZ"/>
              </w:rPr>
              <w:t xml:space="preserve"> </w:t>
            </w:r>
            <w:r>
              <w:rPr>
                <w:sz w:val="28"/>
                <w:szCs w:val="28"/>
                <w:lang w:val="uz-Cyrl-UZ"/>
              </w:rPr>
              <w:t>model</w:t>
            </w:r>
          </w:p>
          <w:p w14:paraId="336D1398" w14:textId="6DFE64B1" w:rsidR="004119F0" w:rsidRDefault="000B536F" w:rsidP="003A7C3D">
            <w:pPr>
              <w:tabs>
                <w:tab w:val="left" w:pos="4320"/>
                <w:tab w:val="left" w:pos="4500"/>
              </w:tabs>
              <w:rPr>
                <w:sz w:val="28"/>
                <w:szCs w:val="28"/>
                <w:lang w:val="en-US"/>
              </w:rPr>
            </w:pPr>
            <w:r>
              <w:rPr>
                <w:b/>
                <w:sz w:val="28"/>
                <w:szCs w:val="28"/>
                <w:lang w:val="uz-Cyrl-UZ"/>
              </w:rPr>
              <w:t xml:space="preserve"> </w:t>
            </w:r>
            <w:r w:rsidR="004119F0" w:rsidRPr="001878AD">
              <w:rPr>
                <w:sz w:val="28"/>
                <w:szCs w:val="28"/>
                <w:lang w:val="uz-Cyrl-UZ"/>
              </w:rPr>
              <w:t>уч звеноли модель</w:t>
            </w:r>
          </w:p>
          <w:p w14:paraId="7A956D01" w14:textId="77777777" w:rsidR="004119F0" w:rsidRPr="004879B7" w:rsidRDefault="004119F0" w:rsidP="003A7C3D">
            <w:pPr>
              <w:tabs>
                <w:tab w:val="left" w:pos="4320"/>
                <w:tab w:val="left" w:pos="4500"/>
              </w:tabs>
              <w:rPr>
                <w:sz w:val="28"/>
                <w:szCs w:val="28"/>
                <w:lang w:val="uz-Cyrl-UZ"/>
              </w:rPr>
            </w:pPr>
            <w:r w:rsidRPr="000F6207">
              <w:rPr>
                <w:b/>
                <w:bCs/>
                <w:color w:val="000000"/>
                <w:sz w:val="28"/>
                <w:szCs w:val="28"/>
                <w:lang w:val="en-US"/>
              </w:rPr>
              <w:t xml:space="preserve">en </w:t>
            </w:r>
            <w:r w:rsidRPr="00B457D1">
              <w:rPr>
                <w:bCs/>
                <w:color w:val="000000"/>
                <w:sz w:val="28"/>
                <w:szCs w:val="28"/>
                <w:lang w:val="en-US"/>
              </w:rPr>
              <w:t>-</w:t>
            </w:r>
            <w:r w:rsidRPr="004879B7">
              <w:rPr>
                <w:sz w:val="28"/>
                <w:szCs w:val="28"/>
                <w:lang w:val="en-US"/>
              </w:rPr>
              <w:t xml:space="preserve"> three-tier model </w:t>
            </w:r>
          </w:p>
          <w:p w14:paraId="5183C7CF" w14:textId="77777777" w:rsidR="004119F0" w:rsidRPr="004879B7" w:rsidRDefault="004119F0" w:rsidP="003A7C3D">
            <w:pPr>
              <w:tabs>
                <w:tab w:val="left" w:pos="4320"/>
                <w:tab w:val="left" w:pos="4500"/>
              </w:tabs>
              <w:rPr>
                <w:sz w:val="28"/>
                <w:szCs w:val="28"/>
                <w:lang w:val="en-US"/>
              </w:rPr>
            </w:pPr>
          </w:p>
        </w:tc>
        <w:tc>
          <w:tcPr>
            <w:tcW w:w="2921" w:type="pct"/>
          </w:tcPr>
          <w:p w14:paraId="47952132" w14:textId="77777777" w:rsidR="004119F0" w:rsidRDefault="004119F0" w:rsidP="003A7C3D">
            <w:pPr>
              <w:tabs>
                <w:tab w:val="left" w:pos="4320"/>
                <w:tab w:val="left" w:pos="4500"/>
              </w:tabs>
              <w:jc w:val="both"/>
              <w:rPr>
                <w:sz w:val="28"/>
                <w:szCs w:val="28"/>
                <w:lang w:val="en-US"/>
              </w:rPr>
            </w:pPr>
            <w:r>
              <w:rPr>
                <w:sz w:val="28"/>
                <w:szCs w:val="28"/>
              </w:rPr>
              <w:t xml:space="preserve">Система клиент-сервер, в которой промежуточное звено (компьютер) помещается между компьютером – клиентом и компьютером сервером двухуровневой модели и обычно работает как монитор обработки транзакций или посредник запросов к объектам. </w:t>
            </w:r>
          </w:p>
          <w:p w14:paraId="2B4649DB" w14:textId="77777777" w:rsidR="00C663D6" w:rsidRPr="00C663D6" w:rsidRDefault="00C663D6" w:rsidP="003A7C3D">
            <w:pPr>
              <w:tabs>
                <w:tab w:val="left" w:pos="4320"/>
                <w:tab w:val="left" w:pos="4500"/>
              </w:tabs>
              <w:jc w:val="both"/>
              <w:rPr>
                <w:sz w:val="28"/>
                <w:szCs w:val="28"/>
                <w:lang w:val="en-US"/>
              </w:rPr>
            </w:pPr>
          </w:p>
          <w:p w14:paraId="3F276291" w14:textId="77777777" w:rsidR="004119F0" w:rsidRDefault="004119F0" w:rsidP="003A7C3D">
            <w:pPr>
              <w:tabs>
                <w:tab w:val="left" w:pos="4320"/>
                <w:tab w:val="left" w:pos="4500"/>
              </w:tabs>
              <w:jc w:val="both"/>
              <w:rPr>
                <w:sz w:val="28"/>
                <w:szCs w:val="28"/>
                <w:lang w:val="uz-Cyrl-UZ"/>
              </w:rPr>
            </w:pPr>
            <w:r>
              <w:rPr>
                <w:sz w:val="28"/>
                <w:szCs w:val="28"/>
                <w:lang w:val="uz-Cyrl-UZ"/>
              </w:rPr>
              <w:t>Oraliq</w:t>
            </w:r>
            <w:r w:rsidRPr="001878AD">
              <w:rPr>
                <w:sz w:val="28"/>
                <w:szCs w:val="28"/>
                <w:lang w:val="uz-Cyrl-UZ"/>
              </w:rPr>
              <w:t xml:space="preserve"> </w:t>
            </w:r>
            <w:r>
              <w:rPr>
                <w:sz w:val="28"/>
                <w:szCs w:val="28"/>
                <w:lang w:val="uz-Cyrl-UZ"/>
              </w:rPr>
              <w:t>zveno</w:t>
            </w:r>
            <w:r w:rsidRPr="001878AD">
              <w:rPr>
                <w:sz w:val="28"/>
                <w:szCs w:val="28"/>
                <w:lang w:val="uz-Cyrl-UZ"/>
              </w:rPr>
              <w:t xml:space="preserve"> (</w:t>
            </w:r>
            <w:r>
              <w:rPr>
                <w:sz w:val="28"/>
                <w:szCs w:val="28"/>
                <w:lang w:val="uz-Cyrl-UZ"/>
              </w:rPr>
              <w:t>kompyuter</w:t>
            </w:r>
            <w:r w:rsidRPr="001878AD">
              <w:rPr>
                <w:sz w:val="28"/>
                <w:szCs w:val="28"/>
                <w:lang w:val="uz-Cyrl-UZ"/>
              </w:rPr>
              <w:t xml:space="preserve">) </w:t>
            </w:r>
            <w:r>
              <w:rPr>
                <w:sz w:val="28"/>
                <w:szCs w:val="28"/>
                <w:lang w:val="uz-Cyrl-UZ"/>
              </w:rPr>
              <w:t>ikki</w:t>
            </w:r>
            <w:r w:rsidRPr="001878AD">
              <w:rPr>
                <w:sz w:val="28"/>
                <w:szCs w:val="28"/>
                <w:lang w:val="uz-Cyrl-UZ"/>
              </w:rPr>
              <w:t xml:space="preserve"> </w:t>
            </w:r>
            <w:r>
              <w:rPr>
                <w:sz w:val="28"/>
                <w:szCs w:val="28"/>
                <w:lang w:val="uz-Cyrl-UZ"/>
              </w:rPr>
              <w:t>sathli</w:t>
            </w:r>
            <w:r w:rsidRPr="001878AD">
              <w:rPr>
                <w:sz w:val="28"/>
                <w:szCs w:val="28"/>
                <w:lang w:val="uz-Cyrl-UZ"/>
              </w:rPr>
              <w:t xml:space="preserve"> </w:t>
            </w:r>
            <w:r>
              <w:rPr>
                <w:sz w:val="28"/>
                <w:szCs w:val="28"/>
                <w:lang w:val="uz-Cyrl-UZ"/>
              </w:rPr>
              <w:t>model</w:t>
            </w:r>
            <w:r w:rsidRPr="001878AD">
              <w:rPr>
                <w:sz w:val="28"/>
                <w:szCs w:val="28"/>
                <w:lang w:val="uz-Cyrl-UZ"/>
              </w:rPr>
              <w:t xml:space="preserve"> </w:t>
            </w:r>
            <w:r>
              <w:rPr>
                <w:sz w:val="28"/>
                <w:szCs w:val="28"/>
                <w:lang w:val="uz-Cyrl-UZ"/>
              </w:rPr>
              <w:t>mijoz</w:t>
            </w:r>
            <w:r w:rsidRPr="001878AD">
              <w:rPr>
                <w:sz w:val="28"/>
                <w:szCs w:val="28"/>
                <w:lang w:val="uz-Cyrl-UZ"/>
              </w:rPr>
              <w:t xml:space="preserve"> </w:t>
            </w:r>
            <w:r>
              <w:rPr>
                <w:sz w:val="28"/>
                <w:szCs w:val="28"/>
                <w:lang w:val="uz-Cyrl-UZ"/>
              </w:rPr>
              <w:t>kompyuteri va</w:t>
            </w:r>
            <w:r w:rsidRPr="001878AD">
              <w:rPr>
                <w:sz w:val="28"/>
                <w:szCs w:val="28"/>
                <w:lang w:val="uz-Cyrl-UZ"/>
              </w:rPr>
              <w:t xml:space="preserve"> </w:t>
            </w:r>
            <w:r>
              <w:rPr>
                <w:sz w:val="28"/>
                <w:szCs w:val="28"/>
                <w:lang w:val="uz-Cyrl-UZ"/>
              </w:rPr>
              <w:t>server kompyuteri orasida joylashtiriladigan</w:t>
            </w:r>
            <w:r w:rsidRPr="001878AD">
              <w:rPr>
                <w:sz w:val="28"/>
                <w:szCs w:val="28"/>
                <w:lang w:val="uz-Cyrl-UZ"/>
              </w:rPr>
              <w:t xml:space="preserve"> </w:t>
            </w:r>
            <w:r>
              <w:rPr>
                <w:sz w:val="28"/>
                <w:szCs w:val="28"/>
                <w:lang w:val="uz-Cyrl-UZ"/>
              </w:rPr>
              <w:t>hamda</w:t>
            </w:r>
            <w:r w:rsidRPr="001878AD">
              <w:rPr>
                <w:sz w:val="28"/>
                <w:szCs w:val="28"/>
                <w:lang w:val="uz-Cyrl-UZ"/>
              </w:rPr>
              <w:t xml:space="preserve"> </w:t>
            </w:r>
            <w:r>
              <w:rPr>
                <w:sz w:val="28"/>
                <w:szCs w:val="28"/>
                <w:lang w:val="uz-Cyrl-UZ"/>
              </w:rPr>
              <w:t>tranzaksiyalarni</w:t>
            </w:r>
            <w:r w:rsidRPr="001878AD">
              <w:rPr>
                <w:sz w:val="28"/>
                <w:szCs w:val="28"/>
                <w:lang w:val="uz-Cyrl-UZ"/>
              </w:rPr>
              <w:t xml:space="preserve"> </w:t>
            </w:r>
            <w:r>
              <w:rPr>
                <w:sz w:val="28"/>
                <w:szCs w:val="28"/>
                <w:lang w:val="uz-Cyrl-UZ"/>
              </w:rPr>
              <w:t>qayta</w:t>
            </w:r>
            <w:r w:rsidRPr="001878AD">
              <w:rPr>
                <w:sz w:val="28"/>
                <w:szCs w:val="28"/>
                <w:lang w:val="uz-Cyrl-UZ"/>
              </w:rPr>
              <w:t xml:space="preserve"> </w:t>
            </w:r>
            <w:r>
              <w:rPr>
                <w:sz w:val="28"/>
                <w:szCs w:val="28"/>
                <w:lang w:val="uz-Cyrl-UZ"/>
              </w:rPr>
              <w:t>ishlaydigan</w:t>
            </w:r>
            <w:r w:rsidRPr="001878AD">
              <w:rPr>
                <w:sz w:val="28"/>
                <w:szCs w:val="28"/>
                <w:lang w:val="uz-Cyrl-UZ"/>
              </w:rPr>
              <w:t xml:space="preserve"> </w:t>
            </w:r>
            <w:r>
              <w:rPr>
                <w:sz w:val="28"/>
                <w:szCs w:val="28"/>
                <w:lang w:val="uz-Cyrl-UZ"/>
              </w:rPr>
              <w:t>monitor</w:t>
            </w:r>
            <w:r w:rsidRPr="001878AD">
              <w:rPr>
                <w:sz w:val="28"/>
                <w:szCs w:val="28"/>
                <w:lang w:val="uz-Cyrl-UZ"/>
              </w:rPr>
              <w:t xml:space="preserve"> </w:t>
            </w:r>
            <w:r>
              <w:rPr>
                <w:sz w:val="28"/>
                <w:szCs w:val="28"/>
                <w:lang w:val="uz-Cyrl-UZ"/>
              </w:rPr>
              <w:t>yoki</w:t>
            </w:r>
            <w:r w:rsidRPr="001878AD">
              <w:rPr>
                <w:sz w:val="28"/>
                <w:szCs w:val="28"/>
                <w:lang w:val="uz-Cyrl-UZ"/>
              </w:rPr>
              <w:t xml:space="preserve"> </w:t>
            </w:r>
            <w:r>
              <w:rPr>
                <w:sz w:val="28"/>
                <w:szCs w:val="28"/>
                <w:lang w:val="uz-Cyrl-UZ"/>
              </w:rPr>
              <w:t>obyektlarga</w:t>
            </w:r>
            <w:r w:rsidRPr="001878AD">
              <w:rPr>
                <w:sz w:val="28"/>
                <w:szCs w:val="28"/>
                <w:lang w:val="uz-Cyrl-UZ"/>
              </w:rPr>
              <w:t xml:space="preserve"> </w:t>
            </w:r>
            <w:r>
              <w:rPr>
                <w:sz w:val="28"/>
                <w:szCs w:val="28"/>
                <w:lang w:val="uz-Cyrl-UZ"/>
              </w:rPr>
              <w:t>bo‘ladigan</w:t>
            </w:r>
            <w:r w:rsidRPr="001878AD">
              <w:rPr>
                <w:sz w:val="28"/>
                <w:szCs w:val="28"/>
                <w:lang w:val="uz-Cyrl-UZ"/>
              </w:rPr>
              <w:t xml:space="preserve"> </w:t>
            </w:r>
            <w:r>
              <w:rPr>
                <w:sz w:val="28"/>
                <w:szCs w:val="28"/>
                <w:lang w:val="uz-Cyrl-UZ"/>
              </w:rPr>
              <w:t>so‘rovlar</w:t>
            </w:r>
            <w:r w:rsidRPr="001878AD">
              <w:rPr>
                <w:sz w:val="28"/>
                <w:szCs w:val="28"/>
                <w:lang w:val="uz-Cyrl-UZ"/>
              </w:rPr>
              <w:t xml:space="preserve"> </w:t>
            </w:r>
            <w:r>
              <w:rPr>
                <w:sz w:val="28"/>
                <w:szCs w:val="28"/>
                <w:lang w:val="uz-Cyrl-UZ"/>
              </w:rPr>
              <w:t>vositachisi</w:t>
            </w:r>
            <w:r w:rsidRPr="001878AD">
              <w:rPr>
                <w:sz w:val="28"/>
                <w:szCs w:val="28"/>
                <w:lang w:val="uz-Cyrl-UZ"/>
              </w:rPr>
              <w:t xml:space="preserve"> </w:t>
            </w:r>
            <w:r>
              <w:rPr>
                <w:sz w:val="28"/>
                <w:szCs w:val="28"/>
                <w:lang w:val="uz-Cyrl-UZ"/>
              </w:rPr>
              <w:t>sifatida</w:t>
            </w:r>
            <w:r w:rsidRPr="001878AD">
              <w:rPr>
                <w:sz w:val="28"/>
                <w:szCs w:val="28"/>
                <w:lang w:val="uz-Cyrl-UZ"/>
              </w:rPr>
              <w:t xml:space="preserve"> </w:t>
            </w:r>
            <w:r>
              <w:rPr>
                <w:sz w:val="28"/>
                <w:szCs w:val="28"/>
                <w:lang w:val="uz-Cyrl-UZ"/>
              </w:rPr>
              <w:t>ishlaydigan</w:t>
            </w:r>
            <w:r w:rsidRPr="001878AD">
              <w:rPr>
                <w:sz w:val="28"/>
                <w:szCs w:val="28"/>
                <w:lang w:val="uz-Cyrl-UZ"/>
              </w:rPr>
              <w:t xml:space="preserve"> </w:t>
            </w:r>
            <w:r>
              <w:rPr>
                <w:sz w:val="28"/>
                <w:szCs w:val="28"/>
                <w:lang w:val="uz-Cyrl-UZ"/>
              </w:rPr>
              <w:t>mijoz</w:t>
            </w:r>
            <w:r w:rsidRPr="001878AD">
              <w:rPr>
                <w:sz w:val="28"/>
                <w:szCs w:val="28"/>
                <w:lang w:val="uz-Cyrl-UZ"/>
              </w:rPr>
              <w:t>-</w:t>
            </w:r>
            <w:r>
              <w:rPr>
                <w:sz w:val="28"/>
                <w:szCs w:val="28"/>
                <w:lang w:val="uz-Cyrl-UZ"/>
              </w:rPr>
              <w:t>server</w:t>
            </w:r>
            <w:r w:rsidRPr="001878AD">
              <w:rPr>
                <w:sz w:val="28"/>
                <w:szCs w:val="28"/>
                <w:lang w:val="uz-Cyrl-UZ"/>
              </w:rPr>
              <w:t xml:space="preserve"> </w:t>
            </w:r>
            <w:r>
              <w:rPr>
                <w:sz w:val="28"/>
                <w:szCs w:val="28"/>
                <w:lang w:val="uz-Cyrl-UZ"/>
              </w:rPr>
              <w:t>tizimi</w:t>
            </w:r>
            <w:r w:rsidRPr="001878AD">
              <w:rPr>
                <w:sz w:val="28"/>
                <w:szCs w:val="28"/>
                <w:lang w:val="uz-Cyrl-UZ"/>
              </w:rPr>
              <w:t>.</w:t>
            </w:r>
          </w:p>
          <w:p w14:paraId="64FD21A0" w14:textId="77777777" w:rsidR="004119F0" w:rsidRPr="007A09F8" w:rsidRDefault="004119F0" w:rsidP="003A7C3D">
            <w:pPr>
              <w:tabs>
                <w:tab w:val="left" w:pos="4320"/>
                <w:tab w:val="left" w:pos="4500"/>
              </w:tabs>
              <w:jc w:val="both"/>
              <w:rPr>
                <w:sz w:val="20"/>
                <w:szCs w:val="20"/>
                <w:lang w:val="uz-Cyrl-UZ"/>
              </w:rPr>
            </w:pPr>
          </w:p>
          <w:p w14:paraId="5DFFE5DE" w14:textId="77777777" w:rsidR="004D190A" w:rsidRPr="001878AD" w:rsidRDefault="004119F0" w:rsidP="003A7C3D">
            <w:pPr>
              <w:tabs>
                <w:tab w:val="left" w:pos="4320"/>
                <w:tab w:val="left" w:pos="4500"/>
              </w:tabs>
              <w:jc w:val="both"/>
              <w:rPr>
                <w:sz w:val="28"/>
                <w:szCs w:val="28"/>
                <w:lang w:val="uz-Cyrl-UZ"/>
              </w:rPr>
            </w:pPr>
            <w:r w:rsidRPr="001878AD">
              <w:rPr>
                <w:sz w:val="28"/>
                <w:szCs w:val="28"/>
                <w:lang w:val="uz-Cyrl-UZ"/>
              </w:rPr>
              <w:t>Оралиқ звено (компьютер) икки сатҳли мо</w:t>
            </w:r>
            <w:r>
              <w:rPr>
                <w:sz w:val="28"/>
                <w:szCs w:val="28"/>
                <w:lang w:val="uz-Cyrl-UZ"/>
              </w:rPr>
              <w:t>-</w:t>
            </w:r>
            <w:r w:rsidRPr="001878AD">
              <w:rPr>
                <w:sz w:val="28"/>
                <w:szCs w:val="28"/>
                <w:lang w:val="uz-Cyrl-UZ"/>
              </w:rPr>
              <w:t xml:space="preserve">дель мижоз </w:t>
            </w:r>
            <w:r>
              <w:rPr>
                <w:sz w:val="28"/>
                <w:szCs w:val="28"/>
                <w:lang w:val="uz-Cyrl-UZ"/>
              </w:rPr>
              <w:t>компьютер</w:t>
            </w:r>
            <w:r w:rsidRPr="001878AD">
              <w:rPr>
                <w:sz w:val="28"/>
                <w:szCs w:val="28"/>
                <w:lang w:val="uz-Cyrl-UZ"/>
              </w:rPr>
              <w:t>и</w:t>
            </w:r>
            <w:r>
              <w:rPr>
                <w:sz w:val="28"/>
                <w:szCs w:val="28"/>
                <w:lang w:val="uz-Cyrl-UZ"/>
              </w:rPr>
              <w:t xml:space="preserve"> </w:t>
            </w:r>
            <w:r w:rsidRPr="001878AD">
              <w:rPr>
                <w:sz w:val="28"/>
                <w:szCs w:val="28"/>
                <w:lang w:val="uz-Cyrl-UZ"/>
              </w:rPr>
              <w:t xml:space="preserve">ва </w:t>
            </w:r>
            <w:r>
              <w:rPr>
                <w:sz w:val="28"/>
                <w:szCs w:val="28"/>
                <w:lang w:val="uz-Cyrl-UZ"/>
              </w:rPr>
              <w:t xml:space="preserve">сервер компью-тери орасида </w:t>
            </w:r>
            <w:r w:rsidRPr="001878AD">
              <w:rPr>
                <w:sz w:val="28"/>
                <w:szCs w:val="28"/>
                <w:lang w:val="uz-Cyrl-UZ"/>
              </w:rPr>
              <w:t>жойлаштириладиган ҳамда транзакцияларни қайта ишлайдиган монитор ёки объектларга бўладиган сўровлар восита</w:t>
            </w:r>
            <w:r>
              <w:rPr>
                <w:sz w:val="28"/>
                <w:szCs w:val="28"/>
                <w:lang w:val="uz-Cyrl-UZ"/>
              </w:rPr>
              <w:t>-</w:t>
            </w:r>
            <w:r w:rsidRPr="001878AD">
              <w:rPr>
                <w:sz w:val="28"/>
                <w:szCs w:val="28"/>
                <w:lang w:val="uz-Cyrl-UZ"/>
              </w:rPr>
              <w:t>чиси сифатида ишлайдиган мижоз-сервер тизими.</w:t>
            </w:r>
          </w:p>
        </w:tc>
      </w:tr>
      <w:tr w:rsidR="004119F0" w:rsidRPr="0013080A" w14:paraId="08B273A7" w14:textId="77777777">
        <w:trPr>
          <w:tblCellSpacing w:w="0" w:type="dxa"/>
          <w:jc w:val="center"/>
        </w:trPr>
        <w:tc>
          <w:tcPr>
            <w:tcW w:w="2079" w:type="pct"/>
          </w:tcPr>
          <w:p w14:paraId="6AFC614D" w14:textId="77777777" w:rsidR="004119F0" w:rsidRPr="00244CA4" w:rsidRDefault="004119F0" w:rsidP="003A7C3D">
            <w:pPr>
              <w:tabs>
                <w:tab w:val="left" w:pos="4320"/>
                <w:tab w:val="left" w:pos="4500"/>
              </w:tabs>
              <w:rPr>
                <w:b/>
                <w:sz w:val="28"/>
                <w:szCs w:val="28"/>
                <w:lang w:val="uz-Cyrl-UZ"/>
              </w:rPr>
            </w:pPr>
            <w:r w:rsidRPr="00244CA4">
              <w:rPr>
                <w:b/>
                <w:sz w:val="28"/>
                <w:szCs w:val="28"/>
                <w:lang w:val="uz-Cyrl-UZ"/>
              </w:rPr>
              <w:t>Тр</w:t>
            </w:r>
            <w:r>
              <w:rPr>
                <w:b/>
                <w:sz w:val="28"/>
                <w:szCs w:val="28"/>
                <w:lang w:val="uz-Cyrl-UZ"/>
              </w:rPr>
              <w:t>ё</w:t>
            </w:r>
            <w:r w:rsidRPr="00244CA4">
              <w:rPr>
                <w:b/>
                <w:sz w:val="28"/>
                <w:szCs w:val="28"/>
                <w:lang w:val="uz-Cyrl-UZ"/>
              </w:rPr>
              <w:t xml:space="preserve">хзначная логика </w:t>
            </w:r>
          </w:p>
          <w:p w14:paraId="6F2DB0FE" w14:textId="77777777" w:rsidR="004119F0" w:rsidRPr="00244CA4" w:rsidRDefault="004119F0" w:rsidP="003A7C3D">
            <w:pPr>
              <w:tabs>
                <w:tab w:val="left" w:pos="4320"/>
                <w:tab w:val="left" w:pos="4500"/>
              </w:tabs>
              <w:rPr>
                <w:sz w:val="28"/>
                <w:szCs w:val="28"/>
                <w:lang w:val="uz-Cyrl-UZ"/>
              </w:rPr>
            </w:pPr>
            <w:r w:rsidRPr="00244CA4">
              <w:rPr>
                <w:b/>
                <w:sz w:val="28"/>
                <w:szCs w:val="28"/>
                <w:lang w:val="uz-Cyrl-UZ"/>
              </w:rPr>
              <w:t xml:space="preserve">uz </w:t>
            </w:r>
            <w:r w:rsidRPr="00244CA4">
              <w:rPr>
                <w:sz w:val="28"/>
                <w:szCs w:val="28"/>
                <w:lang w:val="uz-Cyrl-UZ"/>
              </w:rPr>
              <w:t>- uch belgili mantiq</w:t>
            </w:r>
          </w:p>
          <w:p w14:paraId="46EC0160" w14:textId="1BA33EA2" w:rsidR="004119F0" w:rsidRPr="00244CA4" w:rsidRDefault="000B536F" w:rsidP="003A7C3D">
            <w:pPr>
              <w:tabs>
                <w:tab w:val="left" w:pos="4320"/>
                <w:tab w:val="left" w:pos="4500"/>
              </w:tabs>
              <w:rPr>
                <w:sz w:val="28"/>
                <w:szCs w:val="28"/>
                <w:lang w:val="en-US"/>
              </w:rPr>
            </w:pPr>
            <w:r>
              <w:rPr>
                <w:b/>
                <w:sz w:val="28"/>
                <w:szCs w:val="28"/>
                <w:lang w:val="uz-Cyrl-UZ"/>
              </w:rPr>
              <w:t xml:space="preserve"> </w:t>
            </w:r>
            <w:r w:rsidR="004119F0" w:rsidRPr="00244CA4">
              <w:rPr>
                <w:sz w:val="28"/>
                <w:szCs w:val="28"/>
                <w:lang w:val="uz-Cyrl-UZ"/>
              </w:rPr>
              <w:t>уч белгили мантиқ</w:t>
            </w:r>
          </w:p>
          <w:p w14:paraId="66FD9883" w14:textId="77777777" w:rsidR="004119F0" w:rsidRPr="00244CA4" w:rsidRDefault="004119F0" w:rsidP="003A7C3D">
            <w:pPr>
              <w:tabs>
                <w:tab w:val="left" w:pos="4320"/>
                <w:tab w:val="left" w:pos="4500"/>
              </w:tabs>
              <w:rPr>
                <w:sz w:val="28"/>
                <w:szCs w:val="28"/>
                <w:lang w:val="uz-Cyrl-UZ"/>
              </w:rPr>
            </w:pPr>
            <w:r w:rsidRPr="00244CA4">
              <w:rPr>
                <w:b/>
                <w:bCs/>
                <w:color w:val="000000"/>
                <w:sz w:val="28"/>
                <w:szCs w:val="28"/>
                <w:lang w:val="en-US"/>
              </w:rPr>
              <w:t xml:space="preserve">en </w:t>
            </w:r>
            <w:r w:rsidRPr="00244CA4">
              <w:rPr>
                <w:bCs/>
                <w:color w:val="000000"/>
                <w:sz w:val="28"/>
                <w:szCs w:val="28"/>
                <w:lang w:val="en-US"/>
              </w:rPr>
              <w:t>-</w:t>
            </w:r>
            <w:r w:rsidRPr="00244CA4">
              <w:rPr>
                <w:sz w:val="28"/>
                <w:szCs w:val="28"/>
                <w:lang w:val="en-US"/>
              </w:rPr>
              <w:t xml:space="preserve"> ternary logic </w:t>
            </w:r>
          </w:p>
          <w:p w14:paraId="29D0D539" w14:textId="77777777" w:rsidR="004119F0" w:rsidRPr="00244CA4" w:rsidRDefault="004119F0" w:rsidP="003A7C3D">
            <w:pPr>
              <w:tabs>
                <w:tab w:val="left" w:pos="4320"/>
                <w:tab w:val="left" w:pos="4500"/>
              </w:tabs>
              <w:rPr>
                <w:sz w:val="28"/>
                <w:szCs w:val="28"/>
                <w:lang w:val="en-US"/>
              </w:rPr>
            </w:pPr>
          </w:p>
        </w:tc>
        <w:tc>
          <w:tcPr>
            <w:tcW w:w="2921" w:type="pct"/>
          </w:tcPr>
          <w:p w14:paraId="4B90BA4E" w14:textId="77777777" w:rsidR="004119F0" w:rsidRPr="00244CA4" w:rsidRDefault="004119F0" w:rsidP="003A7C3D">
            <w:pPr>
              <w:tabs>
                <w:tab w:val="left" w:pos="4320"/>
                <w:tab w:val="left" w:pos="4500"/>
              </w:tabs>
              <w:jc w:val="both"/>
              <w:rPr>
                <w:sz w:val="28"/>
                <w:szCs w:val="28"/>
                <w:lang w:val="uz-Cyrl-UZ"/>
              </w:rPr>
            </w:pPr>
            <w:r w:rsidRPr="00244CA4">
              <w:rPr>
                <w:sz w:val="28"/>
                <w:szCs w:val="28"/>
              </w:rPr>
              <w:t>Логика, оперирующая тремя истинностными значениями, например 1, 0, –</w:t>
            </w:r>
            <w:r w:rsidRPr="00244CA4">
              <w:rPr>
                <w:sz w:val="28"/>
                <w:szCs w:val="28"/>
                <w:lang w:val="uz-Cyrl-UZ"/>
              </w:rPr>
              <w:t xml:space="preserve"> </w:t>
            </w:r>
            <w:r w:rsidRPr="00244CA4">
              <w:rPr>
                <w:sz w:val="28"/>
                <w:szCs w:val="28"/>
              </w:rPr>
              <w:t>1.</w:t>
            </w:r>
          </w:p>
          <w:p w14:paraId="0A4830EF" w14:textId="77777777" w:rsidR="004119F0" w:rsidRPr="007A09F8" w:rsidRDefault="004119F0" w:rsidP="003A7C3D">
            <w:pPr>
              <w:tabs>
                <w:tab w:val="left" w:pos="4320"/>
                <w:tab w:val="left" w:pos="4500"/>
              </w:tabs>
              <w:jc w:val="both"/>
              <w:rPr>
                <w:sz w:val="18"/>
                <w:szCs w:val="18"/>
              </w:rPr>
            </w:pPr>
          </w:p>
          <w:p w14:paraId="0E89F833" w14:textId="77777777" w:rsidR="004119F0" w:rsidRPr="00244CA4" w:rsidRDefault="004119F0" w:rsidP="003A7C3D">
            <w:pPr>
              <w:tabs>
                <w:tab w:val="left" w:pos="4320"/>
                <w:tab w:val="left" w:pos="4500"/>
              </w:tabs>
              <w:jc w:val="both"/>
              <w:rPr>
                <w:sz w:val="28"/>
                <w:szCs w:val="28"/>
                <w:lang w:val="en-US"/>
              </w:rPr>
            </w:pPr>
            <w:r w:rsidRPr="00244CA4">
              <w:rPr>
                <w:sz w:val="28"/>
                <w:szCs w:val="28"/>
                <w:lang w:val="en-US"/>
              </w:rPr>
              <w:t>Uchta chin qiymat, masalan</w:t>
            </w:r>
            <w:r w:rsidRPr="00244CA4">
              <w:rPr>
                <w:sz w:val="28"/>
                <w:szCs w:val="28"/>
                <w:lang w:val="uz-Cyrl-UZ"/>
              </w:rPr>
              <w:t xml:space="preserve">, 1, 0, </w:t>
            </w:r>
            <w:r w:rsidRPr="00244CA4">
              <w:rPr>
                <w:sz w:val="28"/>
                <w:szCs w:val="28"/>
                <w:lang w:val="en-US"/>
              </w:rPr>
              <w:t>–</w:t>
            </w:r>
            <w:r w:rsidRPr="00244CA4">
              <w:rPr>
                <w:sz w:val="28"/>
                <w:szCs w:val="28"/>
                <w:lang w:val="uz-Cyrl-UZ"/>
              </w:rPr>
              <w:t xml:space="preserve"> 1 bilan ish ko‘rad</w:t>
            </w:r>
            <w:r w:rsidRPr="00244CA4">
              <w:rPr>
                <w:sz w:val="28"/>
                <w:szCs w:val="28"/>
                <w:lang w:val="en-US"/>
              </w:rPr>
              <w:t>igan mantiq.</w:t>
            </w:r>
          </w:p>
          <w:p w14:paraId="5E0378EB" w14:textId="77777777" w:rsidR="004119F0" w:rsidRPr="007A09F8" w:rsidRDefault="004119F0" w:rsidP="003A7C3D">
            <w:pPr>
              <w:tabs>
                <w:tab w:val="left" w:pos="4320"/>
                <w:tab w:val="left" w:pos="4500"/>
              </w:tabs>
              <w:jc w:val="both"/>
              <w:rPr>
                <w:sz w:val="18"/>
                <w:szCs w:val="18"/>
                <w:lang w:val="en-US"/>
              </w:rPr>
            </w:pPr>
          </w:p>
          <w:p w14:paraId="4642B8A5" w14:textId="77777777" w:rsidR="004D190A" w:rsidRPr="00244CA4" w:rsidRDefault="004119F0" w:rsidP="003A7C3D">
            <w:pPr>
              <w:tabs>
                <w:tab w:val="left" w:pos="4320"/>
                <w:tab w:val="left" w:pos="4500"/>
              </w:tabs>
              <w:jc w:val="both"/>
              <w:rPr>
                <w:sz w:val="28"/>
                <w:szCs w:val="28"/>
              </w:rPr>
            </w:pPr>
            <w:r w:rsidRPr="00244CA4">
              <w:rPr>
                <w:sz w:val="28"/>
                <w:szCs w:val="28"/>
              </w:rPr>
              <w:t>Учта чин қиймат, масалан</w:t>
            </w:r>
            <w:r w:rsidRPr="00244CA4">
              <w:rPr>
                <w:sz w:val="28"/>
                <w:szCs w:val="28"/>
                <w:lang w:val="uz-Cyrl-UZ"/>
              </w:rPr>
              <w:t xml:space="preserve">, 1, 0, </w:t>
            </w:r>
            <w:r w:rsidRPr="00244CA4">
              <w:rPr>
                <w:sz w:val="28"/>
                <w:szCs w:val="28"/>
              </w:rPr>
              <w:t>–</w:t>
            </w:r>
            <w:r w:rsidRPr="00244CA4">
              <w:rPr>
                <w:sz w:val="28"/>
                <w:szCs w:val="28"/>
                <w:lang w:val="uz-Cyrl-UZ"/>
              </w:rPr>
              <w:t xml:space="preserve"> 1 билан иш кўрад</w:t>
            </w:r>
            <w:r w:rsidRPr="00244CA4">
              <w:rPr>
                <w:sz w:val="28"/>
                <w:szCs w:val="28"/>
              </w:rPr>
              <w:t>иган мантиқ.</w:t>
            </w:r>
          </w:p>
        </w:tc>
      </w:tr>
      <w:tr w:rsidR="004119F0" w:rsidRPr="00E13BC1" w14:paraId="569CC6A6" w14:textId="77777777">
        <w:trPr>
          <w:tblCellSpacing w:w="0" w:type="dxa"/>
          <w:jc w:val="center"/>
        </w:trPr>
        <w:tc>
          <w:tcPr>
            <w:tcW w:w="2079" w:type="pct"/>
          </w:tcPr>
          <w:p w14:paraId="410B7BC0" w14:textId="77777777" w:rsidR="004119F0" w:rsidRPr="0037448D" w:rsidRDefault="004119F0" w:rsidP="003A7C3D">
            <w:pPr>
              <w:tabs>
                <w:tab w:val="left" w:pos="4320"/>
                <w:tab w:val="left" w:pos="4500"/>
              </w:tabs>
              <w:rPr>
                <w:b/>
                <w:bCs/>
                <w:sz w:val="28"/>
                <w:szCs w:val="28"/>
                <w:lang w:val="uz-Cyrl-UZ"/>
              </w:rPr>
            </w:pPr>
            <w:r w:rsidRPr="0037448D">
              <w:rPr>
                <w:b/>
                <w:sz w:val="28"/>
                <w:szCs w:val="28"/>
                <w:lang w:val="uz-Cyrl-UZ"/>
              </w:rPr>
              <w:t>Трёхмерный</w:t>
            </w:r>
          </w:p>
          <w:p w14:paraId="7097436C" w14:textId="77777777" w:rsidR="004119F0" w:rsidRDefault="004119F0" w:rsidP="003A7C3D">
            <w:pPr>
              <w:tabs>
                <w:tab w:val="left" w:pos="4320"/>
                <w:tab w:val="left" w:pos="4500"/>
              </w:tabs>
              <w:rPr>
                <w:bCs/>
                <w:color w:val="000000"/>
                <w:sz w:val="28"/>
                <w:szCs w:val="28"/>
                <w:lang w:val="uz-Cyrl-UZ"/>
              </w:rPr>
            </w:pPr>
            <w:r w:rsidRPr="00E13BC1">
              <w:rPr>
                <w:b/>
                <w:bCs/>
                <w:color w:val="000000"/>
                <w:sz w:val="28"/>
                <w:szCs w:val="28"/>
                <w:lang w:val="uz-Cyrl-UZ"/>
              </w:rPr>
              <w:t xml:space="preserve">uz </w:t>
            </w:r>
            <w:r>
              <w:rPr>
                <w:bCs/>
                <w:color w:val="000000"/>
                <w:sz w:val="28"/>
                <w:szCs w:val="28"/>
                <w:lang w:val="uz-Cyrl-UZ"/>
              </w:rPr>
              <w:t xml:space="preserve">- </w:t>
            </w:r>
            <w:r>
              <w:rPr>
                <w:sz w:val="28"/>
                <w:szCs w:val="28"/>
                <w:lang w:val="uz-Cyrl-UZ"/>
              </w:rPr>
              <w:t>uch</w:t>
            </w:r>
            <w:r w:rsidRPr="00E13BC1">
              <w:rPr>
                <w:sz w:val="28"/>
                <w:szCs w:val="28"/>
                <w:lang w:val="uz-Cyrl-UZ"/>
              </w:rPr>
              <w:t xml:space="preserve"> </w:t>
            </w:r>
            <w:r>
              <w:rPr>
                <w:sz w:val="28"/>
                <w:szCs w:val="28"/>
                <w:lang w:val="uz-Cyrl-UZ"/>
              </w:rPr>
              <w:t>o‘lchamli</w:t>
            </w:r>
          </w:p>
          <w:p w14:paraId="76027BCB" w14:textId="72E89665" w:rsidR="004119F0" w:rsidRDefault="000B536F" w:rsidP="003A7C3D">
            <w:pPr>
              <w:tabs>
                <w:tab w:val="left" w:pos="4320"/>
                <w:tab w:val="left" w:pos="4500"/>
              </w:tabs>
              <w:rPr>
                <w:sz w:val="28"/>
                <w:szCs w:val="28"/>
                <w:lang w:val="uz-Cyrl-UZ"/>
              </w:rPr>
            </w:pPr>
            <w:r>
              <w:rPr>
                <w:bCs/>
                <w:color w:val="000000"/>
                <w:sz w:val="28"/>
                <w:szCs w:val="28"/>
                <w:lang w:val="uz-Cyrl-UZ"/>
              </w:rPr>
              <w:t xml:space="preserve"> </w:t>
            </w:r>
            <w:r w:rsidR="004119F0" w:rsidRPr="00E13BC1">
              <w:rPr>
                <w:sz w:val="28"/>
                <w:szCs w:val="28"/>
                <w:lang w:val="uz-Cyrl-UZ"/>
              </w:rPr>
              <w:t>уч ўлчамли</w:t>
            </w:r>
          </w:p>
          <w:p w14:paraId="58541ACC" w14:textId="77777777" w:rsidR="004119F0" w:rsidRPr="0037448D" w:rsidRDefault="004119F0" w:rsidP="003A7C3D">
            <w:pPr>
              <w:tabs>
                <w:tab w:val="left" w:pos="4320"/>
                <w:tab w:val="left" w:pos="4500"/>
              </w:tabs>
              <w:rPr>
                <w:bCs/>
                <w:color w:val="000000"/>
                <w:sz w:val="28"/>
                <w:szCs w:val="28"/>
                <w:lang w:val="uz-Cyrl-UZ"/>
              </w:rPr>
            </w:pPr>
            <w:r w:rsidRPr="000F6207">
              <w:rPr>
                <w:b/>
                <w:bCs/>
                <w:color w:val="000000"/>
                <w:sz w:val="28"/>
                <w:szCs w:val="28"/>
                <w:lang w:val="en-US"/>
              </w:rPr>
              <w:t xml:space="preserve">en </w:t>
            </w:r>
            <w:r w:rsidRPr="0073787D">
              <w:rPr>
                <w:bCs/>
                <w:color w:val="000000"/>
                <w:sz w:val="28"/>
                <w:szCs w:val="28"/>
                <w:lang w:val="en-US"/>
              </w:rPr>
              <w:t>-</w:t>
            </w:r>
            <w:r w:rsidRPr="00156D8D">
              <w:rPr>
                <w:b/>
                <w:bCs/>
                <w:color w:val="000000"/>
                <w:sz w:val="28"/>
                <w:szCs w:val="28"/>
                <w:lang w:val="en-US"/>
              </w:rPr>
              <w:t xml:space="preserve"> </w:t>
            </w:r>
            <w:r>
              <w:rPr>
                <w:sz w:val="28"/>
                <w:szCs w:val="28"/>
                <w:lang w:val="uz-Cyrl-UZ"/>
              </w:rPr>
              <w:t>three-</w:t>
            </w:r>
            <w:r w:rsidRPr="0037448D">
              <w:rPr>
                <w:sz w:val="28"/>
                <w:szCs w:val="28"/>
                <w:lang w:val="uz-Cyrl-UZ"/>
              </w:rPr>
              <w:t>dimensional</w:t>
            </w:r>
            <w:r w:rsidRPr="0037448D">
              <w:rPr>
                <w:bCs/>
                <w:color w:val="000000"/>
                <w:sz w:val="28"/>
                <w:szCs w:val="28"/>
                <w:lang w:val="uz-Cyrl-UZ"/>
              </w:rPr>
              <w:t xml:space="preserve"> </w:t>
            </w:r>
            <w:r>
              <w:rPr>
                <w:sz w:val="28"/>
                <w:szCs w:val="28"/>
                <w:lang w:val="uz-Cyrl-UZ"/>
              </w:rPr>
              <w:t>(</w:t>
            </w:r>
            <w:r w:rsidRPr="0037448D">
              <w:rPr>
                <w:sz w:val="28"/>
                <w:szCs w:val="28"/>
                <w:lang w:val="nl-NL"/>
              </w:rPr>
              <w:t>3D</w:t>
            </w:r>
            <w:r w:rsidRPr="0037448D">
              <w:rPr>
                <w:sz w:val="28"/>
                <w:szCs w:val="28"/>
                <w:lang w:val="uz-Cyrl-UZ"/>
              </w:rPr>
              <w:t>)</w:t>
            </w:r>
          </w:p>
          <w:p w14:paraId="2D94EE49" w14:textId="77777777" w:rsidR="004119F0" w:rsidRPr="00E13BC1" w:rsidRDefault="004119F0" w:rsidP="003A7C3D">
            <w:pPr>
              <w:tabs>
                <w:tab w:val="left" w:pos="4320"/>
                <w:tab w:val="left" w:pos="4500"/>
              </w:tabs>
              <w:rPr>
                <w:bCs/>
                <w:i/>
                <w:iCs/>
                <w:sz w:val="28"/>
                <w:szCs w:val="28"/>
                <w:lang w:val="uz-Cyrl-UZ"/>
              </w:rPr>
            </w:pPr>
          </w:p>
        </w:tc>
        <w:tc>
          <w:tcPr>
            <w:tcW w:w="2921" w:type="pct"/>
          </w:tcPr>
          <w:p w14:paraId="458628C2" w14:textId="77777777" w:rsidR="004119F0" w:rsidRPr="0016494A" w:rsidRDefault="004119F0" w:rsidP="003A7C3D">
            <w:pPr>
              <w:jc w:val="both"/>
              <w:rPr>
                <w:color w:val="000000"/>
                <w:sz w:val="28"/>
                <w:szCs w:val="28"/>
              </w:rPr>
            </w:pPr>
            <w:r w:rsidRPr="0016494A">
              <w:rPr>
                <w:color w:val="000000"/>
                <w:sz w:val="28"/>
                <w:szCs w:val="28"/>
              </w:rPr>
              <w:t>Термин, используемый в компьютерной графике, которая охватывает алгоритмы и программные обеспечения для оперирования объектами в трёхмерном пространстве, а также результат работы таких программ.</w:t>
            </w:r>
          </w:p>
          <w:p w14:paraId="46D663D5" w14:textId="77777777" w:rsidR="004119F0" w:rsidRPr="007A09F8" w:rsidRDefault="004119F0" w:rsidP="003A7C3D">
            <w:pPr>
              <w:jc w:val="both"/>
              <w:rPr>
                <w:color w:val="000000"/>
                <w:sz w:val="18"/>
                <w:szCs w:val="18"/>
              </w:rPr>
            </w:pPr>
          </w:p>
          <w:p w14:paraId="29C0B58D" w14:textId="77777777" w:rsidR="004119F0" w:rsidRPr="00DE4857" w:rsidRDefault="004119F0" w:rsidP="003A7C3D">
            <w:pPr>
              <w:jc w:val="both"/>
              <w:rPr>
                <w:color w:val="000000"/>
                <w:sz w:val="28"/>
                <w:szCs w:val="28"/>
              </w:rPr>
            </w:pPr>
            <w:r>
              <w:rPr>
                <w:color w:val="000000"/>
                <w:sz w:val="28"/>
                <w:szCs w:val="28"/>
                <w:lang w:val="uz-Cyrl-UZ"/>
              </w:rPr>
              <w:t>Kompyuter</w:t>
            </w:r>
            <w:r w:rsidRPr="0016494A">
              <w:rPr>
                <w:color w:val="000000"/>
                <w:sz w:val="28"/>
                <w:szCs w:val="28"/>
                <w:lang w:val="uz-Cyrl-UZ"/>
              </w:rPr>
              <w:t xml:space="preserve"> </w:t>
            </w:r>
            <w:r>
              <w:rPr>
                <w:color w:val="000000"/>
                <w:sz w:val="28"/>
                <w:szCs w:val="28"/>
                <w:lang w:val="uz-Cyrl-UZ"/>
              </w:rPr>
              <w:t>grafikasida</w:t>
            </w:r>
            <w:r w:rsidRPr="0016494A">
              <w:rPr>
                <w:color w:val="000000"/>
                <w:sz w:val="28"/>
                <w:szCs w:val="28"/>
                <w:lang w:val="uz-Cyrl-UZ"/>
              </w:rPr>
              <w:t xml:space="preserve"> </w:t>
            </w:r>
            <w:r>
              <w:rPr>
                <w:color w:val="000000"/>
                <w:sz w:val="28"/>
                <w:szCs w:val="28"/>
                <w:lang w:val="uz-Cyrl-UZ"/>
              </w:rPr>
              <w:t>ishlatiladigan</w:t>
            </w:r>
            <w:r w:rsidRPr="0016494A">
              <w:rPr>
                <w:color w:val="000000"/>
                <w:sz w:val="28"/>
                <w:szCs w:val="28"/>
                <w:lang w:val="uz-Cyrl-UZ"/>
              </w:rPr>
              <w:t xml:space="preserve"> </w:t>
            </w:r>
            <w:r>
              <w:rPr>
                <w:color w:val="000000"/>
                <w:sz w:val="28"/>
                <w:szCs w:val="28"/>
                <w:lang w:val="en-US"/>
              </w:rPr>
              <w:t>a</w:t>
            </w:r>
            <w:r>
              <w:rPr>
                <w:color w:val="000000"/>
                <w:sz w:val="28"/>
                <w:szCs w:val="28"/>
                <w:lang w:val="uz-Cyrl-UZ"/>
              </w:rPr>
              <w:t>t</w:t>
            </w:r>
            <w:r>
              <w:rPr>
                <w:color w:val="000000"/>
                <w:sz w:val="28"/>
                <w:szCs w:val="28"/>
                <w:lang w:val="en-US"/>
              </w:rPr>
              <w:t>a</w:t>
            </w:r>
            <w:r>
              <w:rPr>
                <w:color w:val="000000"/>
                <w:sz w:val="28"/>
                <w:szCs w:val="28"/>
                <w:lang w:val="uz-Cyrl-UZ"/>
              </w:rPr>
              <w:t>m</w:t>
            </w:r>
            <w:r>
              <w:rPr>
                <w:color w:val="000000"/>
                <w:sz w:val="28"/>
                <w:szCs w:val="28"/>
                <w:lang w:val="en-US"/>
              </w:rPr>
              <w:t>a</w:t>
            </w:r>
            <w:r w:rsidRPr="0016494A">
              <w:rPr>
                <w:color w:val="000000"/>
                <w:sz w:val="28"/>
                <w:szCs w:val="28"/>
                <w:lang w:val="uz-Cyrl-UZ"/>
              </w:rPr>
              <w:t xml:space="preserve"> </w:t>
            </w:r>
            <w:r>
              <w:rPr>
                <w:color w:val="000000"/>
                <w:sz w:val="28"/>
                <w:szCs w:val="28"/>
                <w:lang w:val="uz-Cyrl-UZ"/>
              </w:rPr>
              <w:t>bo‘lib</w:t>
            </w:r>
            <w:r w:rsidRPr="0016494A">
              <w:rPr>
                <w:color w:val="000000"/>
                <w:sz w:val="28"/>
                <w:szCs w:val="28"/>
                <w:lang w:val="uz-Cyrl-UZ"/>
              </w:rPr>
              <w:t xml:space="preserve">, </w:t>
            </w:r>
            <w:r>
              <w:rPr>
                <w:color w:val="000000"/>
                <w:sz w:val="28"/>
                <w:szCs w:val="28"/>
                <w:lang w:val="uz-Cyrl-UZ"/>
              </w:rPr>
              <w:t>obyektlarning</w:t>
            </w:r>
            <w:r w:rsidRPr="0016494A">
              <w:rPr>
                <w:color w:val="000000"/>
                <w:sz w:val="28"/>
                <w:szCs w:val="28"/>
                <w:lang w:val="uz-Cyrl-UZ"/>
              </w:rPr>
              <w:t xml:space="preserve"> </w:t>
            </w:r>
            <w:r>
              <w:rPr>
                <w:color w:val="000000"/>
                <w:sz w:val="28"/>
                <w:szCs w:val="28"/>
                <w:lang w:val="uz-Cyrl-UZ"/>
              </w:rPr>
              <w:t>ustida</w:t>
            </w:r>
            <w:r w:rsidRPr="0016494A">
              <w:rPr>
                <w:color w:val="000000"/>
                <w:sz w:val="28"/>
                <w:szCs w:val="28"/>
                <w:lang w:val="uz-Cyrl-UZ"/>
              </w:rPr>
              <w:t xml:space="preserve"> </w:t>
            </w:r>
            <w:r>
              <w:rPr>
                <w:color w:val="000000"/>
                <w:sz w:val="28"/>
                <w:szCs w:val="28"/>
                <w:lang w:val="uz-Cyrl-UZ"/>
              </w:rPr>
              <w:t>uch</w:t>
            </w:r>
            <w:r w:rsidRPr="0016494A">
              <w:rPr>
                <w:color w:val="000000"/>
                <w:sz w:val="28"/>
                <w:szCs w:val="28"/>
                <w:lang w:val="uz-Cyrl-UZ"/>
              </w:rPr>
              <w:t xml:space="preserve"> </w:t>
            </w:r>
            <w:r>
              <w:rPr>
                <w:color w:val="000000"/>
                <w:sz w:val="28"/>
                <w:szCs w:val="28"/>
                <w:lang w:val="uz-Cyrl-UZ"/>
              </w:rPr>
              <w:t>o‘lchamli</w:t>
            </w:r>
            <w:r w:rsidRPr="0016494A">
              <w:rPr>
                <w:color w:val="000000"/>
                <w:sz w:val="28"/>
                <w:szCs w:val="28"/>
                <w:lang w:val="uz-Cyrl-UZ"/>
              </w:rPr>
              <w:t xml:space="preserve"> </w:t>
            </w:r>
            <w:r>
              <w:rPr>
                <w:color w:val="000000"/>
                <w:sz w:val="28"/>
                <w:szCs w:val="28"/>
                <w:lang w:val="uz-Cyrl-UZ"/>
              </w:rPr>
              <w:t>fazoda</w:t>
            </w:r>
            <w:r w:rsidRPr="0016494A">
              <w:rPr>
                <w:color w:val="000000"/>
                <w:sz w:val="28"/>
                <w:szCs w:val="28"/>
                <w:lang w:val="uz-Cyrl-UZ"/>
              </w:rPr>
              <w:t xml:space="preserve"> </w:t>
            </w:r>
            <w:r>
              <w:rPr>
                <w:color w:val="000000"/>
                <w:sz w:val="28"/>
                <w:szCs w:val="28"/>
                <w:lang w:val="uz-Cyrl-UZ"/>
              </w:rPr>
              <w:t>amallar</w:t>
            </w:r>
            <w:r w:rsidRPr="0016494A">
              <w:rPr>
                <w:color w:val="000000"/>
                <w:sz w:val="28"/>
                <w:szCs w:val="28"/>
                <w:lang w:val="uz-Cyrl-UZ"/>
              </w:rPr>
              <w:t xml:space="preserve"> </w:t>
            </w:r>
            <w:r>
              <w:rPr>
                <w:color w:val="000000"/>
                <w:sz w:val="28"/>
                <w:szCs w:val="28"/>
                <w:lang w:val="uz-Cyrl-UZ"/>
              </w:rPr>
              <w:t>bajarish</w:t>
            </w:r>
            <w:r w:rsidRPr="0016494A">
              <w:rPr>
                <w:color w:val="000000"/>
                <w:sz w:val="28"/>
                <w:szCs w:val="28"/>
                <w:lang w:val="uz-Cyrl-UZ"/>
              </w:rPr>
              <w:t xml:space="preserve"> </w:t>
            </w:r>
            <w:r>
              <w:rPr>
                <w:color w:val="000000"/>
                <w:sz w:val="28"/>
                <w:szCs w:val="28"/>
                <w:lang w:val="uz-Cyrl-UZ"/>
              </w:rPr>
              <w:t>uchun</w:t>
            </w:r>
            <w:r w:rsidRPr="0016494A">
              <w:rPr>
                <w:color w:val="000000"/>
                <w:sz w:val="28"/>
                <w:szCs w:val="28"/>
                <w:lang w:val="uz-Cyrl-UZ"/>
              </w:rPr>
              <w:t xml:space="preserve"> </w:t>
            </w:r>
            <w:r>
              <w:rPr>
                <w:color w:val="000000"/>
                <w:sz w:val="28"/>
                <w:szCs w:val="28"/>
                <w:lang w:val="uz-Cyrl-UZ"/>
              </w:rPr>
              <w:t>algoritmlar</w:t>
            </w:r>
            <w:r w:rsidRPr="0016494A">
              <w:rPr>
                <w:color w:val="000000"/>
                <w:sz w:val="28"/>
                <w:szCs w:val="28"/>
                <w:lang w:val="uz-Cyrl-UZ"/>
              </w:rPr>
              <w:t xml:space="preserve"> </w:t>
            </w:r>
            <w:r>
              <w:rPr>
                <w:color w:val="000000"/>
                <w:sz w:val="28"/>
                <w:szCs w:val="28"/>
                <w:lang w:val="uz-Cyrl-UZ"/>
              </w:rPr>
              <w:t>va</w:t>
            </w:r>
            <w:r w:rsidRPr="0016494A">
              <w:rPr>
                <w:color w:val="000000"/>
                <w:sz w:val="28"/>
                <w:szCs w:val="28"/>
                <w:lang w:val="uz-Cyrl-UZ"/>
              </w:rPr>
              <w:t xml:space="preserve"> </w:t>
            </w:r>
            <w:r>
              <w:rPr>
                <w:color w:val="000000"/>
                <w:sz w:val="28"/>
                <w:szCs w:val="28"/>
                <w:lang w:val="uz-Cyrl-UZ"/>
              </w:rPr>
              <w:t>dasturiy</w:t>
            </w:r>
            <w:r w:rsidRPr="0016494A">
              <w:rPr>
                <w:color w:val="000000"/>
                <w:sz w:val="28"/>
                <w:szCs w:val="28"/>
                <w:lang w:val="uz-Cyrl-UZ"/>
              </w:rPr>
              <w:t xml:space="preserve"> </w:t>
            </w:r>
            <w:r>
              <w:rPr>
                <w:color w:val="000000"/>
                <w:sz w:val="28"/>
                <w:szCs w:val="28"/>
                <w:lang w:val="uz-Cyrl-UZ"/>
              </w:rPr>
              <w:t>mahsulotlarni</w:t>
            </w:r>
            <w:r w:rsidRPr="0016494A">
              <w:rPr>
                <w:color w:val="000000"/>
                <w:sz w:val="28"/>
                <w:szCs w:val="28"/>
                <w:lang w:val="uz-Cyrl-UZ"/>
              </w:rPr>
              <w:t xml:space="preserve"> </w:t>
            </w:r>
            <w:r>
              <w:rPr>
                <w:color w:val="000000"/>
                <w:sz w:val="28"/>
                <w:szCs w:val="28"/>
                <w:lang w:val="uz-Cyrl-UZ"/>
              </w:rPr>
              <w:t>hamda</w:t>
            </w:r>
            <w:r w:rsidRPr="0016494A">
              <w:rPr>
                <w:color w:val="000000"/>
                <w:sz w:val="28"/>
                <w:szCs w:val="28"/>
                <w:lang w:val="uz-Cyrl-UZ"/>
              </w:rPr>
              <w:t xml:space="preserve"> </w:t>
            </w:r>
            <w:r>
              <w:rPr>
                <w:color w:val="000000"/>
                <w:sz w:val="28"/>
                <w:szCs w:val="28"/>
                <w:lang w:val="uz-Cyrl-UZ"/>
              </w:rPr>
              <w:t>ularning</w:t>
            </w:r>
            <w:r w:rsidRPr="0016494A">
              <w:rPr>
                <w:color w:val="000000"/>
                <w:sz w:val="28"/>
                <w:szCs w:val="28"/>
                <w:lang w:val="uz-Cyrl-UZ"/>
              </w:rPr>
              <w:t xml:space="preserve"> </w:t>
            </w:r>
            <w:r>
              <w:rPr>
                <w:color w:val="000000"/>
                <w:sz w:val="28"/>
                <w:szCs w:val="28"/>
                <w:lang w:val="uz-Cyrl-UZ"/>
              </w:rPr>
              <w:t>natija</w:t>
            </w:r>
            <w:r w:rsidR="004D190A">
              <w:rPr>
                <w:color w:val="000000"/>
                <w:sz w:val="28"/>
                <w:szCs w:val="28"/>
                <w:lang w:val="uz-Cyrl-UZ"/>
              </w:rPr>
              <w:t>-</w:t>
            </w:r>
            <w:r>
              <w:rPr>
                <w:color w:val="000000"/>
                <w:sz w:val="28"/>
                <w:szCs w:val="28"/>
                <w:lang w:val="uz-Cyrl-UZ"/>
              </w:rPr>
              <w:t>larini</w:t>
            </w:r>
            <w:r w:rsidRPr="0016494A">
              <w:rPr>
                <w:color w:val="000000"/>
                <w:sz w:val="28"/>
                <w:szCs w:val="28"/>
                <w:lang w:val="uz-Cyrl-UZ"/>
              </w:rPr>
              <w:t xml:space="preserve"> </w:t>
            </w:r>
            <w:r>
              <w:rPr>
                <w:color w:val="000000"/>
                <w:sz w:val="28"/>
                <w:szCs w:val="28"/>
                <w:lang w:val="uz-Cyrl-UZ"/>
              </w:rPr>
              <w:t>o‘z</w:t>
            </w:r>
            <w:r w:rsidRPr="0016494A">
              <w:rPr>
                <w:color w:val="000000"/>
                <w:sz w:val="28"/>
                <w:szCs w:val="28"/>
                <w:lang w:val="uz-Cyrl-UZ"/>
              </w:rPr>
              <w:t xml:space="preserve"> </w:t>
            </w:r>
            <w:r>
              <w:rPr>
                <w:color w:val="000000"/>
                <w:sz w:val="28"/>
                <w:szCs w:val="28"/>
                <w:lang w:val="uz-Cyrl-UZ"/>
              </w:rPr>
              <w:t>ichiga</w:t>
            </w:r>
            <w:r w:rsidRPr="0016494A">
              <w:rPr>
                <w:color w:val="000000"/>
                <w:sz w:val="28"/>
                <w:szCs w:val="28"/>
                <w:lang w:val="uz-Cyrl-UZ"/>
              </w:rPr>
              <w:t xml:space="preserve"> </w:t>
            </w:r>
            <w:r>
              <w:rPr>
                <w:color w:val="000000"/>
                <w:sz w:val="28"/>
                <w:szCs w:val="28"/>
                <w:lang w:val="uz-Cyrl-UZ"/>
              </w:rPr>
              <w:t>oladi</w:t>
            </w:r>
            <w:r w:rsidRPr="0016494A">
              <w:rPr>
                <w:color w:val="000000"/>
                <w:sz w:val="28"/>
                <w:szCs w:val="28"/>
                <w:lang w:val="uz-Cyrl-UZ"/>
              </w:rPr>
              <w:t>.</w:t>
            </w:r>
          </w:p>
          <w:p w14:paraId="6101AD86" w14:textId="77777777" w:rsidR="004119F0" w:rsidRPr="007A09F8" w:rsidRDefault="004119F0" w:rsidP="003A7C3D">
            <w:pPr>
              <w:jc w:val="both"/>
              <w:rPr>
                <w:color w:val="000000"/>
                <w:sz w:val="18"/>
                <w:szCs w:val="18"/>
              </w:rPr>
            </w:pPr>
          </w:p>
          <w:p w14:paraId="186ADC94" w14:textId="77777777" w:rsidR="007A09F8" w:rsidRPr="007A09F8" w:rsidRDefault="004119F0" w:rsidP="003A7C3D">
            <w:pPr>
              <w:tabs>
                <w:tab w:val="left" w:pos="4320"/>
                <w:tab w:val="left" w:pos="4500"/>
              </w:tabs>
              <w:jc w:val="both"/>
              <w:rPr>
                <w:color w:val="000000"/>
                <w:sz w:val="28"/>
                <w:szCs w:val="28"/>
                <w:lang w:val="uz-Cyrl-UZ"/>
              </w:rPr>
            </w:pPr>
            <w:r w:rsidRPr="0016494A">
              <w:rPr>
                <w:color w:val="000000"/>
                <w:sz w:val="28"/>
                <w:szCs w:val="28"/>
                <w:lang w:val="uz-Cyrl-UZ"/>
              </w:rPr>
              <w:t xml:space="preserve">Компьютер графикасида ишлатиладиган </w:t>
            </w:r>
            <w:r>
              <w:rPr>
                <w:color w:val="000000"/>
                <w:sz w:val="28"/>
                <w:szCs w:val="28"/>
              </w:rPr>
              <w:t>а</w:t>
            </w:r>
            <w:r w:rsidRPr="0016494A">
              <w:rPr>
                <w:color w:val="000000"/>
                <w:sz w:val="28"/>
                <w:szCs w:val="28"/>
                <w:lang w:val="uz-Cyrl-UZ"/>
              </w:rPr>
              <w:t>т</w:t>
            </w:r>
            <w:r>
              <w:rPr>
                <w:color w:val="000000"/>
                <w:sz w:val="28"/>
                <w:szCs w:val="28"/>
              </w:rPr>
              <w:t>а</w:t>
            </w:r>
            <w:r w:rsidR="004D190A">
              <w:rPr>
                <w:color w:val="000000"/>
                <w:sz w:val="28"/>
                <w:szCs w:val="28"/>
              </w:rPr>
              <w:t>-</w:t>
            </w:r>
            <w:r w:rsidRPr="0016494A">
              <w:rPr>
                <w:color w:val="000000"/>
                <w:sz w:val="28"/>
                <w:szCs w:val="28"/>
                <w:lang w:val="uz-Cyrl-UZ"/>
              </w:rPr>
              <w:t>м</w:t>
            </w:r>
            <w:r>
              <w:rPr>
                <w:color w:val="000000"/>
                <w:sz w:val="28"/>
                <w:szCs w:val="28"/>
              </w:rPr>
              <w:t>а</w:t>
            </w:r>
            <w:r w:rsidRPr="0016494A">
              <w:rPr>
                <w:color w:val="000000"/>
                <w:sz w:val="28"/>
                <w:szCs w:val="28"/>
                <w:lang w:val="uz-Cyrl-UZ"/>
              </w:rPr>
              <w:t xml:space="preserve"> бўлиб, объектларнинг устида уч ўлчамли фазода амаллар бажариш учун алгоритмлар ва дастурий маҳсулотларни ҳамда уларнинг натижаларини ўз ичига олади.</w:t>
            </w:r>
          </w:p>
        </w:tc>
      </w:tr>
      <w:tr w:rsidR="004119F0" w:rsidRPr="0013080A" w14:paraId="5293038C" w14:textId="77777777">
        <w:trPr>
          <w:tblCellSpacing w:w="0" w:type="dxa"/>
          <w:jc w:val="center"/>
        </w:trPr>
        <w:tc>
          <w:tcPr>
            <w:tcW w:w="2079" w:type="pct"/>
          </w:tcPr>
          <w:p w14:paraId="577DA093" w14:textId="77777777" w:rsidR="004119F0" w:rsidRPr="005A5227" w:rsidRDefault="004119F0" w:rsidP="003A7C3D">
            <w:pPr>
              <w:tabs>
                <w:tab w:val="left" w:pos="4320"/>
                <w:tab w:val="left" w:pos="4500"/>
              </w:tabs>
              <w:rPr>
                <w:b/>
                <w:sz w:val="28"/>
                <w:szCs w:val="28"/>
                <w:lang w:val="uz-Cyrl-UZ"/>
              </w:rPr>
            </w:pPr>
            <w:r w:rsidRPr="005A5227">
              <w:rPr>
                <w:b/>
                <w:sz w:val="28"/>
                <w:szCs w:val="28"/>
              </w:rPr>
              <w:t xml:space="preserve">Тривиальный протокол </w:t>
            </w:r>
            <w:r w:rsidRPr="005A5227">
              <w:rPr>
                <w:b/>
                <w:sz w:val="28"/>
                <w:szCs w:val="28"/>
              </w:rPr>
              <w:br/>
              <w:t xml:space="preserve">передачи файлов, </w:t>
            </w:r>
            <w:r w:rsidRPr="005A5227">
              <w:rPr>
                <w:b/>
                <w:sz w:val="28"/>
                <w:szCs w:val="28"/>
              </w:rPr>
              <w:br/>
              <w:t xml:space="preserve">протокол </w:t>
            </w:r>
            <w:r w:rsidRPr="005A5227">
              <w:rPr>
                <w:b/>
                <w:sz w:val="28"/>
                <w:szCs w:val="28"/>
                <w:lang w:val="en-US"/>
              </w:rPr>
              <w:t>TFTP</w:t>
            </w:r>
          </w:p>
          <w:p w14:paraId="0986122E" w14:textId="77777777" w:rsidR="004119F0" w:rsidRPr="005A5227" w:rsidRDefault="004119F0" w:rsidP="003A7C3D">
            <w:pPr>
              <w:tabs>
                <w:tab w:val="left" w:pos="4320"/>
                <w:tab w:val="left" w:pos="4500"/>
              </w:tabs>
              <w:rPr>
                <w:sz w:val="28"/>
                <w:szCs w:val="28"/>
                <w:lang w:val="uz-Cyrl-UZ"/>
              </w:rPr>
            </w:pPr>
            <w:r w:rsidRPr="005A5227">
              <w:rPr>
                <w:b/>
                <w:sz w:val="28"/>
                <w:szCs w:val="28"/>
                <w:lang w:val="en-US"/>
              </w:rPr>
              <w:t xml:space="preserve">uz </w:t>
            </w:r>
            <w:r w:rsidRPr="005A5227">
              <w:rPr>
                <w:sz w:val="28"/>
                <w:szCs w:val="28"/>
                <w:lang w:val="en-US"/>
              </w:rPr>
              <w:t>-</w:t>
            </w:r>
            <w:r w:rsidRPr="005A5227">
              <w:rPr>
                <w:sz w:val="28"/>
                <w:szCs w:val="28"/>
                <w:lang w:val="uz-Cyrl-UZ"/>
              </w:rPr>
              <w:t xml:space="preserve"> trivial fayllarni uzati</w:t>
            </w:r>
            <w:r w:rsidRPr="005A5227">
              <w:rPr>
                <w:sz w:val="28"/>
                <w:szCs w:val="28"/>
                <w:lang w:val="en-US"/>
              </w:rPr>
              <w:t xml:space="preserve">sh </w:t>
            </w:r>
            <w:r w:rsidRPr="005A5227">
              <w:rPr>
                <w:sz w:val="28"/>
                <w:szCs w:val="28"/>
                <w:lang w:val="en-US"/>
              </w:rPr>
              <w:br/>
              <w:t>protokoli, TFTP</w:t>
            </w:r>
            <w:r w:rsidRPr="005A5227">
              <w:rPr>
                <w:sz w:val="28"/>
                <w:szCs w:val="28"/>
                <w:lang w:val="uz-Cyrl-UZ"/>
              </w:rPr>
              <w:t xml:space="preserve"> protokoli</w:t>
            </w:r>
          </w:p>
          <w:p w14:paraId="77741BF7" w14:textId="78AFFB74" w:rsidR="004119F0" w:rsidRPr="005A5227" w:rsidRDefault="000B536F" w:rsidP="003A7C3D">
            <w:pPr>
              <w:tabs>
                <w:tab w:val="left" w:pos="4320"/>
                <w:tab w:val="left" w:pos="4500"/>
              </w:tabs>
              <w:rPr>
                <w:sz w:val="28"/>
                <w:szCs w:val="28"/>
              </w:rPr>
            </w:pPr>
            <w:r>
              <w:rPr>
                <w:b/>
                <w:sz w:val="28"/>
                <w:szCs w:val="28"/>
                <w:lang w:val="uz-Cyrl-UZ"/>
              </w:rPr>
              <w:t xml:space="preserve"> </w:t>
            </w:r>
            <w:r w:rsidR="004119F0" w:rsidRPr="005A5227">
              <w:rPr>
                <w:sz w:val="28"/>
                <w:szCs w:val="28"/>
                <w:lang w:val="uz-Cyrl-UZ"/>
              </w:rPr>
              <w:t>тривиал файлларни узати</w:t>
            </w:r>
            <w:r w:rsidR="004119F0" w:rsidRPr="005A5227">
              <w:rPr>
                <w:sz w:val="28"/>
                <w:szCs w:val="28"/>
              </w:rPr>
              <w:t xml:space="preserve">ш протоколи, </w:t>
            </w:r>
            <w:r w:rsidR="004119F0" w:rsidRPr="005A5227">
              <w:rPr>
                <w:sz w:val="28"/>
                <w:szCs w:val="28"/>
                <w:lang w:val="en-US"/>
              </w:rPr>
              <w:t>TFTP</w:t>
            </w:r>
            <w:r w:rsidR="004119F0" w:rsidRPr="005A5227">
              <w:rPr>
                <w:sz w:val="28"/>
                <w:szCs w:val="28"/>
                <w:lang w:val="uz-Cyrl-UZ"/>
              </w:rPr>
              <w:t xml:space="preserve"> протоколи</w:t>
            </w:r>
          </w:p>
          <w:p w14:paraId="3C61C7D8" w14:textId="77777777" w:rsidR="004119F0" w:rsidRPr="005A5227" w:rsidRDefault="004119F0" w:rsidP="003A7C3D">
            <w:pPr>
              <w:tabs>
                <w:tab w:val="left" w:pos="4320"/>
                <w:tab w:val="left" w:pos="4500"/>
              </w:tabs>
              <w:rPr>
                <w:sz w:val="28"/>
                <w:szCs w:val="28"/>
                <w:lang w:val="uz-Cyrl-UZ"/>
              </w:rPr>
            </w:pPr>
            <w:r w:rsidRPr="005A5227">
              <w:rPr>
                <w:b/>
                <w:bCs/>
                <w:color w:val="000000"/>
                <w:sz w:val="28"/>
                <w:szCs w:val="28"/>
                <w:lang w:val="en-US"/>
              </w:rPr>
              <w:t xml:space="preserve">en </w:t>
            </w:r>
            <w:r w:rsidRPr="005A5227">
              <w:rPr>
                <w:bCs/>
                <w:color w:val="000000"/>
                <w:sz w:val="28"/>
                <w:szCs w:val="28"/>
                <w:lang w:val="en-US"/>
              </w:rPr>
              <w:t>-</w:t>
            </w:r>
            <w:r w:rsidRPr="005A5227">
              <w:rPr>
                <w:sz w:val="28"/>
                <w:szCs w:val="28"/>
                <w:lang w:val="en-US"/>
              </w:rPr>
              <w:t xml:space="preserve"> trivial file transfer protocol (TFTP</w:t>
            </w:r>
            <w:r w:rsidRPr="005A5227">
              <w:rPr>
                <w:sz w:val="28"/>
                <w:szCs w:val="28"/>
                <w:lang w:val="uz-Cyrl-UZ"/>
              </w:rPr>
              <w:t>)</w:t>
            </w:r>
            <w:r w:rsidRPr="005A5227">
              <w:rPr>
                <w:sz w:val="28"/>
                <w:szCs w:val="28"/>
                <w:lang w:val="en-US"/>
              </w:rPr>
              <w:t xml:space="preserve"> </w:t>
            </w:r>
          </w:p>
          <w:p w14:paraId="0E3C7FB7" w14:textId="77777777" w:rsidR="004119F0" w:rsidRPr="005A5227" w:rsidRDefault="004119F0" w:rsidP="003A7C3D">
            <w:pPr>
              <w:tabs>
                <w:tab w:val="left" w:pos="4320"/>
                <w:tab w:val="left" w:pos="4500"/>
              </w:tabs>
              <w:rPr>
                <w:b/>
                <w:sz w:val="28"/>
                <w:szCs w:val="28"/>
                <w:lang w:val="en-US"/>
              </w:rPr>
            </w:pPr>
          </w:p>
        </w:tc>
        <w:tc>
          <w:tcPr>
            <w:tcW w:w="2921" w:type="pct"/>
          </w:tcPr>
          <w:p w14:paraId="41FC4594" w14:textId="77777777" w:rsidR="004119F0" w:rsidRPr="005A5227" w:rsidRDefault="004119F0" w:rsidP="003A7C3D">
            <w:pPr>
              <w:tabs>
                <w:tab w:val="left" w:pos="4320"/>
                <w:tab w:val="left" w:pos="4500"/>
              </w:tabs>
              <w:jc w:val="both"/>
              <w:rPr>
                <w:sz w:val="28"/>
                <w:szCs w:val="28"/>
                <w:lang w:val="uz-Cyrl-UZ"/>
              </w:rPr>
            </w:pPr>
            <w:r w:rsidRPr="005A5227">
              <w:rPr>
                <w:sz w:val="28"/>
                <w:szCs w:val="28"/>
              </w:rPr>
              <w:t xml:space="preserve">Существенно более простой, чем </w:t>
            </w:r>
            <w:r w:rsidRPr="005A5227">
              <w:rPr>
                <w:sz w:val="28"/>
                <w:szCs w:val="28"/>
                <w:lang w:val="en-US"/>
              </w:rPr>
              <w:t>FTP</w:t>
            </w:r>
            <w:r w:rsidRPr="005A5227">
              <w:rPr>
                <w:sz w:val="28"/>
                <w:szCs w:val="28"/>
              </w:rPr>
              <w:t xml:space="preserve">, протокол, используемый, например, для дистанционной загрузки бездисковых станций. </w:t>
            </w:r>
          </w:p>
          <w:p w14:paraId="06061E27" w14:textId="77777777" w:rsidR="004119F0" w:rsidRPr="007A09F8" w:rsidRDefault="004119F0" w:rsidP="003A7C3D">
            <w:pPr>
              <w:tabs>
                <w:tab w:val="left" w:pos="4320"/>
                <w:tab w:val="left" w:pos="4500"/>
              </w:tabs>
              <w:jc w:val="both"/>
              <w:rPr>
                <w:sz w:val="18"/>
                <w:szCs w:val="18"/>
              </w:rPr>
            </w:pPr>
          </w:p>
          <w:p w14:paraId="33BF7A69" w14:textId="77777777" w:rsidR="004119F0" w:rsidRPr="005A5227" w:rsidRDefault="004119F0" w:rsidP="003A7C3D">
            <w:pPr>
              <w:tabs>
                <w:tab w:val="left" w:pos="4320"/>
                <w:tab w:val="left" w:pos="4500"/>
              </w:tabs>
              <w:jc w:val="both"/>
              <w:rPr>
                <w:sz w:val="28"/>
                <w:szCs w:val="28"/>
                <w:lang w:val="uz-Cyrl-UZ"/>
              </w:rPr>
            </w:pPr>
            <w:r w:rsidRPr="005A5227">
              <w:rPr>
                <w:sz w:val="28"/>
                <w:szCs w:val="28"/>
                <w:lang w:val="en-US"/>
              </w:rPr>
              <w:t>Fayllarni uzatish protokoli</w:t>
            </w:r>
            <w:r w:rsidRPr="005A5227">
              <w:rPr>
                <w:sz w:val="28"/>
                <w:szCs w:val="28"/>
                <w:lang w:val="uz-Cyrl-UZ"/>
              </w:rPr>
              <w:t>ga qaraganda ancha</w:t>
            </w:r>
            <w:r>
              <w:rPr>
                <w:sz w:val="28"/>
                <w:szCs w:val="28"/>
                <w:lang w:val="uz-Cyrl-UZ"/>
              </w:rPr>
              <w:t>-</w:t>
            </w:r>
            <w:r w:rsidRPr="005A5227">
              <w:rPr>
                <w:sz w:val="28"/>
                <w:szCs w:val="28"/>
                <w:lang w:val="uz-Cyrl-UZ"/>
              </w:rPr>
              <w:t>gina sodda protokol. Disksiz stansiyalarni maso</w:t>
            </w:r>
            <w:r>
              <w:rPr>
                <w:sz w:val="28"/>
                <w:szCs w:val="28"/>
                <w:lang w:val="uz-Cyrl-UZ"/>
              </w:rPr>
              <w:t>-</w:t>
            </w:r>
            <w:r w:rsidRPr="005A5227">
              <w:rPr>
                <w:sz w:val="28"/>
                <w:szCs w:val="28"/>
                <w:lang w:val="uz-Cyrl-UZ"/>
              </w:rPr>
              <w:t>fadan yuklash uchun foydalaniladi.</w:t>
            </w:r>
          </w:p>
          <w:p w14:paraId="53C7E97B" w14:textId="77777777" w:rsidR="004119F0" w:rsidRPr="007A09F8" w:rsidRDefault="004119F0" w:rsidP="003A7C3D">
            <w:pPr>
              <w:tabs>
                <w:tab w:val="left" w:pos="4320"/>
                <w:tab w:val="left" w:pos="4500"/>
              </w:tabs>
              <w:jc w:val="both"/>
              <w:rPr>
                <w:sz w:val="18"/>
                <w:szCs w:val="18"/>
                <w:lang w:val="uz-Cyrl-UZ"/>
              </w:rPr>
            </w:pPr>
          </w:p>
          <w:p w14:paraId="3754FDA2" w14:textId="77777777" w:rsidR="004119F0" w:rsidRPr="005A5227" w:rsidRDefault="004119F0" w:rsidP="003A7C3D">
            <w:pPr>
              <w:tabs>
                <w:tab w:val="left" w:pos="4320"/>
                <w:tab w:val="left" w:pos="4500"/>
              </w:tabs>
              <w:jc w:val="both"/>
              <w:rPr>
                <w:sz w:val="28"/>
                <w:szCs w:val="28"/>
              </w:rPr>
            </w:pPr>
            <w:r w:rsidRPr="005A5227">
              <w:rPr>
                <w:sz w:val="28"/>
                <w:szCs w:val="28"/>
                <w:lang w:val="uz-Cyrl-UZ"/>
              </w:rPr>
              <w:t xml:space="preserve">Файлларни узатиш протоколига қараганда анчагина содда протокол. </w:t>
            </w:r>
            <w:r w:rsidRPr="005A5227">
              <w:rPr>
                <w:sz w:val="28"/>
                <w:szCs w:val="28"/>
              </w:rPr>
              <w:t>Дисксиз станцияларни масофадан юклаш учун фойдаланилади.</w:t>
            </w:r>
          </w:p>
        </w:tc>
      </w:tr>
      <w:tr w:rsidR="004119F0" w14:paraId="444EA6B7" w14:textId="77777777">
        <w:trPr>
          <w:tblCellSpacing w:w="0" w:type="dxa"/>
          <w:jc w:val="center"/>
        </w:trPr>
        <w:tc>
          <w:tcPr>
            <w:tcW w:w="2079" w:type="pct"/>
          </w:tcPr>
          <w:p w14:paraId="6CFBE793" w14:textId="77777777" w:rsidR="004119F0" w:rsidRPr="004879B7" w:rsidRDefault="004119F0" w:rsidP="003A7C3D">
            <w:pPr>
              <w:tabs>
                <w:tab w:val="left" w:pos="4320"/>
                <w:tab w:val="left" w:pos="4500"/>
              </w:tabs>
              <w:rPr>
                <w:b/>
                <w:sz w:val="28"/>
                <w:szCs w:val="28"/>
                <w:lang w:val="uz-Cyrl-UZ"/>
              </w:rPr>
            </w:pPr>
            <w:r w:rsidRPr="004879B7">
              <w:rPr>
                <w:b/>
                <w:sz w:val="28"/>
                <w:szCs w:val="28"/>
              </w:rPr>
              <w:t>Триггер</w:t>
            </w:r>
          </w:p>
          <w:p w14:paraId="16EFEAD1" w14:textId="77777777" w:rsidR="004119F0" w:rsidRDefault="004119F0" w:rsidP="003A7C3D">
            <w:pPr>
              <w:tabs>
                <w:tab w:val="left" w:pos="4320"/>
                <w:tab w:val="left" w:pos="4500"/>
              </w:tabs>
              <w:rPr>
                <w:sz w:val="28"/>
                <w:szCs w:val="28"/>
                <w:lang w:val="uz-Cyrl-UZ"/>
              </w:rPr>
            </w:pPr>
            <w:r w:rsidRPr="008D02C2">
              <w:rPr>
                <w:b/>
                <w:sz w:val="28"/>
                <w:szCs w:val="28"/>
                <w:lang w:val="uz-Cyrl-UZ"/>
              </w:rPr>
              <w:t xml:space="preserve">uz </w:t>
            </w:r>
            <w:r w:rsidRPr="008D02C2">
              <w:rPr>
                <w:sz w:val="28"/>
                <w:szCs w:val="28"/>
                <w:lang w:val="uz-Cyrl-UZ"/>
              </w:rPr>
              <w:t>-</w:t>
            </w:r>
            <w:r>
              <w:rPr>
                <w:sz w:val="28"/>
                <w:szCs w:val="28"/>
                <w:lang w:val="uz-Cyrl-UZ"/>
              </w:rPr>
              <w:t xml:space="preserve"> trigger</w:t>
            </w:r>
          </w:p>
          <w:p w14:paraId="0D100382" w14:textId="692DE5AE" w:rsidR="004119F0" w:rsidRPr="005D247A" w:rsidRDefault="000B536F" w:rsidP="003A7C3D">
            <w:pPr>
              <w:tabs>
                <w:tab w:val="left" w:pos="4320"/>
                <w:tab w:val="left" w:pos="4500"/>
              </w:tabs>
              <w:rPr>
                <w:sz w:val="28"/>
                <w:szCs w:val="28"/>
                <w:lang w:val="uz-Cyrl-UZ"/>
              </w:rPr>
            </w:pPr>
            <w:r>
              <w:rPr>
                <w:b/>
                <w:sz w:val="28"/>
                <w:szCs w:val="28"/>
                <w:lang w:val="uz-Cyrl-UZ"/>
              </w:rPr>
              <w:t xml:space="preserve"> </w:t>
            </w:r>
            <w:r w:rsidR="004119F0" w:rsidRPr="005D247A">
              <w:rPr>
                <w:sz w:val="28"/>
                <w:szCs w:val="28"/>
                <w:lang w:val="uz-Cyrl-UZ"/>
              </w:rPr>
              <w:t>триггер</w:t>
            </w:r>
          </w:p>
          <w:p w14:paraId="3A6352D1" w14:textId="01F7521E" w:rsidR="004119F0" w:rsidRPr="004879B7" w:rsidRDefault="004119F0" w:rsidP="003A7C3D">
            <w:pPr>
              <w:tabs>
                <w:tab w:val="left" w:pos="4320"/>
                <w:tab w:val="left" w:pos="4500"/>
              </w:tabs>
              <w:rPr>
                <w:sz w:val="28"/>
                <w:szCs w:val="28"/>
                <w:lang w:val="uz-Cyrl-UZ"/>
              </w:rPr>
            </w:pPr>
            <w:r w:rsidRPr="000F6207">
              <w:rPr>
                <w:b/>
                <w:bCs/>
                <w:color w:val="000000"/>
                <w:sz w:val="28"/>
                <w:szCs w:val="28"/>
                <w:lang w:val="en-US"/>
              </w:rPr>
              <w:t xml:space="preserve">en </w:t>
            </w:r>
            <w:r w:rsidRPr="002522AE">
              <w:rPr>
                <w:bCs/>
                <w:color w:val="000000"/>
                <w:sz w:val="28"/>
                <w:szCs w:val="28"/>
                <w:lang w:val="en-US"/>
              </w:rPr>
              <w:t>-</w:t>
            </w:r>
            <w:r w:rsidRPr="004879B7">
              <w:rPr>
                <w:sz w:val="28"/>
                <w:szCs w:val="28"/>
                <w:lang w:val="en-US"/>
              </w:rPr>
              <w:t xml:space="preserve"> trigger</w:t>
            </w:r>
            <w:r w:rsidR="00D7251A">
              <w:rPr>
                <w:sz w:val="28"/>
                <w:szCs w:val="28"/>
                <w:lang w:val="en-US"/>
              </w:rPr>
              <w:t xml:space="preserve"> </w:t>
            </w:r>
          </w:p>
          <w:p w14:paraId="0F6CE56F" w14:textId="77777777" w:rsidR="004119F0" w:rsidRPr="00D05AFE" w:rsidRDefault="004119F0" w:rsidP="003A7C3D">
            <w:pPr>
              <w:tabs>
                <w:tab w:val="left" w:pos="4320"/>
                <w:tab w:val="left" w:pos="4500"/>
              </w:tabs>
              <w:rPr>
                <w:b/>
                <w:sz w:val="28"/>
                <w:szCs w:val="28"/>
                <w:lang w:val="en-US"/>
              </w:rPr>
            </w:pPr>
          </w:p>
        </w:tc>
        <w:tc>
          <w:tcPr>
            <w:tcW w:w="2921" w:type="pct"/>
          </w:tcPr>
          <w:p w14:paraId="5FAA8E11" w14:textId="77777777" w:rsidR="004119F0" w:rsidRPr="000B536F" w:rsidRDefault="004119F0" w:rsidP="003A7C3D">
            <w:pPr>
              <w:tabs>
                <w:tab w:val="left" w:pos="4320"/>
                <w:tab w:val="left" w:pos="4500"/>
              </w:tabs>
              <w:jc w:val="both"/>
              <w:rPr>
                <w:sz w:val="28"/>
                <w:szCs w:val="28"/>
              </w:rPr>
            </w:pPr>
            <w:r>
              <w:rPr>
                <w:sz w:val="28"/>
                <w:szCs w:val="28"/>
              </w:rPr>
              <w:t>Устройство, обладающее двумя состояниями устойчивого равновесия и способное под воздействием внешнего управляющего сигнала скачкообразно переходить из одного состояния и другое.</w:t>
            </w:r>
          </w:p>
          <w:p w14:paraId="2D190B9A" w14:textId="77777777" w:rsidR="007A09F8" w:rsidRPr="000B536F" w:rsidRDefault="007A09F8" w:rsidP="003A7C3D">
            <w:pPr>
              <w:tabs>
                <w:tab w:val="left" w:pos="4320"/>
                <w:tab w:val="left" w:pos="4500"/>
              </w:tabs>
              <w:jc w:val="both"/>
              <w:rPr>
                <w:sz w:val="18"/>
                <w:szCs w:val="18"/>
              </w:rPr>
            </w:pPr>
          </w:p>
          <w:p w14:paraId="34DEDC3A" w14:textId="77777777" w:rsidR="004119F0" w:rsidRPr="000B536F" w:rsidRDefault="004119F0" w:rsidP="003A7C3D">
            <w:pPr>
              <w:tabs>
                <w:tab w:val="left" w:pos="4320"/>
                <w:tab w:val="left" w:pos="4500"/>
              </w:tabs>
              <w:jc w:val="both"/>
              <w:rPr>
                <w:sz w:val="28"/>
                <w:szCs w:val="28"/>
              </w:rPr>
            </w:pPr>
            <w:r w:rsidRPr="00D05AFE">
              <w:rPr>
                <w:sz w:val="28"/>
                <w:szCs w:val="28"/>
                <w:lang w:val="en-US"/>
              </w:rPr>
              <w:t>Ikkita</w:t>
            </w:r>
            <w:r w:rsidRPr="000B536F">
              <w:rPr>
                <w:sz w:val="28"/>
                <w:szCs w:val="28"/>
              </w:rPr>
              <w:t xml:space="preserve"> </w:t>
            </w:r>
            <w:r w:rsidRPr="00D05AFE">
              <w:rPr>
                <w:sz w:val="28"/>
                <w:szCs w:val="28"/>
                <w:lang w:val="en-US"/>
              </w:rPr>
              <w:t>bar</w:t>
            </w:r>
            <w:r>
              <w:rPr>
                <w:sz w:val="28"/>
                <w:szCs w:val="28"/>
                <w:lang w:val="uz-Cyrl-UZ"/>
              </w:rPr>
              <w:t>q</w:t>
            </w:r>
            <w:r w:rsidRPr="00D05AFE">
              <w:rPr>
                <w:sz w:val="28"/>
                <w:szCs w:val="28"/>
                <w:lang w:val="en-US"/>
              </w:rPr>
              <w:t>aror</w:t>
            </w:r>
            <w:r w:rsidRPr="000B536F">
              <w:rPr>
                <w:sz w:val="28"/>
                <w:szCs w:val="28"/>
              </w:rPr>
              <w:t xml:space="preserve"> </w:t>
            </w:r>
            <w:r w:rsidRPr="00D05AFE">
              <w:rPr>
                <w:sz w:val="28"/>
                <w:szCs w:val="28"/>
                <w:lang w:val="en-US"/>
              </w:rPr>
              <w:t>muvozanat</w:t>
            </w:r>
            <w:r w:rsidRPr="000B536F">
              <w:rPr>
                <w:sz w:val="28"/>
                <w:szCs w:val="28"/>
              </w:rPr>
              <w:t xml:space="preserve"> </w:t>
            </w:r>
            <w:r>
              <w:rPr>
                <w:sz w:val="28"/>
                <w:szCs w:val="28"/>
                <w:lang w:val="uz-Cyrl-UZ"/>
              </w:rPr>
              <w:t>h</w:t>
            </w:r>
            <w:r w:rsidRPr="00D05AFE">
              <w:rPr>
                <w:sz w:val="28"/>
                <w:szCs w:val="28"/>
                <w:lang w:val="en-US"/>
              </w:rPr>
              <w:t>olatiga</w:t>
            </w:r>
            <w:r w:rsidRPr="000B536F">
              <w:rPr>
                <w:sz w:val="28"/>
                <w:szCs w:val="28"/>
              </w:rPr>
              <w:t xml:space="preserve"> </w:t>
            </w:r>
            <w:r w:rsidRPr="00D05AFE">
              <w:rPr>
                <w:sz w:val="28"/>
                <w:szCs w:val="28"/>
                <w:lang w:val="en-US"/>
              </w:rPr>
              <w:t>ega</w:t>
            </w:r>
            <w:r w:rsidRPr="000B536F">
              <w:rPr>
                <w:sz w:val="28"/>
                <w:szCs w:val="28"/>
              </w:rPr>
              <w:t xml:space="preserve"> </w:t>
            </w:r>
            <w:r w:rsidRPr="00D05AFE">
              <w:rPr>
                <w:sz w:val="28"/>
                <w:szCs w:val="28"/>
                <w:lang w:val="en-US"/>
              </w:rPr>
              <w:t>bo</w:t>
            </w:r>
            <w:r w:rsidRPr="000B536F">
              <w:rPr>
                <w:sz w:val="28"/>
                <w:szCs w:val="28"/>
              </w:rPr>
              <w:t>‘</w:t>
            </w:r>
            <w:r w:rsidRPr="00D05AFE">
              <w:rPr>
                <w:sz w:val="28"/>
                <w:szCs w:val="28"/>
                <w:lang w:val="en-US"/>
              </w:rPr>
              <w:t>lgan</w:t>
            </w:r>
            <w:r w:rsidRPr="000B536F">
              <w:rPr>
                <w:sz w:val="28"/>
                <w:szCs w:val="28"/>
              </w:rPr>
              <w:t xml:space="preserve">, </w:t>
            </w:r>
            <w:r w:rsidRPr="00D05AFE">
              <w:rPr>
                <w:sz w:val="28"/>
                <w:szCs w:val="28"/>
                <w:lang w:val="en-US"/>
              </w:rPr>
              <w:t>tash</w:t>
            </w:r>
            <w:r>
              <w:rPr>
                <w:sz w:val="28"/>
                <w:szCs w:val="28"/>
                <w:lang w:val="uz-Cyrl-UZ"/>
              </w:rPr>
              <w:t>q</w:t>
            </w:r>
            <w:r w:rsidRPr="00D05AFE">
              <w:rPr>
                <w:sz w:val="28"/>
                <w:szCs w:val="28"/>
                <w:lang w:val="en-US"/>
              </w:rPr>
              <w:t>i</w:t>
            </w:r>
            <w:r w:rsidRPr="000B536F">
              <w:rPr>
                <w:sz w:val="28"/>
                <w:szCs w:val="28"/>
              </w:rPr>
              <w:t xml:space="preserve"> </w:t>
            </w:r>
            <w:r w:rsidRPr="00D05AFE">
              <w:rPr>
                <w:sz w:val="28"/>
                <w:szCs w:val="28"/>
                <w:lang w:val="en-US"/>
              </w:rPr>
              <w:t>bosh</w:t>
            </w:r>
            <w:r>
              <w:rPr>
                <w:sz w:val="28"/>
                <w:szCs w:val="28"/>
                <w:lang w:val="uz-Cyrl-UZ"/>
              </w:rPr>
              <w:t>q</w:t>
            </w:r>
            <w:r w:rsidRPr="00D05AFE">
              <w:rPr>
                <w:sz w:val="28"/>
                <w:szCs w:val="28"/>
                <w:lang w:val="en-US"/>
              </w:rPr>
              <w:t>aruvchi</w:t>
            </w:r>
            <w:r w:rsidRPr="000B536F">
              <w:rPr>
                <w:sz w:val="28"/>
                <w:szCs w:val="28"/>
              </w:rPr>
              <w:t xml:space="preserve"> </w:t>
            </w:r>
            <w:r w:rsidRPr="00D05AFE">
              <w:rPr>
                <w:sz w:val="28"/>
                <w:szCs w:val="28"/>
                <w:lang w:val="en-US"/>
              </w:rPr>
              <w:t>signal</w:t>
            </w:r>
            <w:r>
              <w:rPr>
                <w:sz w:val="28"/>
                <w:szCs w:val="28"/>
                <w:lang w:val="uz-Cyrl-UZ"/>
              </w:rPr>
              <w:t xml:space="preserve"> ta’sirida bir xolatdan ikkinchisiga sakrab-sakrab o‘tadigan qurilma.</w:t>
            </w:r>
          </w:p>
          <w:p w14:paraId="64B36945" w14:textId="77777777" w:rsidR="004119F0" w:rsidRPr="000B536F" w:rsidRDefault="004119F0" w:rsidP="003A7C3D">
            <w:pPr>
              <w:tabs>
                <w:tab w:val="left" w:pos="4320"/>
                <w:tab w:val="left" w:pos="4500"/>
              </w:tabs>
              <w:jc w:val="both"/>
              <w:rPr>
                <w:sz w:val="18"/>
                <w:szCs w:val="18"/>
              </w:rPr>
            </w:pPr>
          </w:p>
          <w:p w14:paraId="51DA71DA" w14:textId="77777777" w:rsidR="004119F0" w:rsidRPr="00E97B55" w:rsidRDefault="004119F0" w:rsidP="003A7C3D">
            <w:pPr>
              <w:tabs>
                <w:tab w:val="left" w:pos="4320"/>
                <w:tab w:val="left" w:pos="4500"/>
              </w:tabs>
              <w:jc w:val="both"/>
              <w:rPr>
                <w:sz w:val="28"/>
                <w:szCs w:val="28"/>
                <w:lang w:val="uz-Cyrl-UZ"/>
              </w:rPr>
            </w:pPr>
            <w:r>
              <w:rPr>
                <w:sz w:val="28"/>
                <w:szCs w:val="28"/>
              </w:rPr>
              <w:t>Иккита бар</w:t>
            </w:r>
            <w:r>
              <w:rPr>
                <w:sz w:val="28"/>
                <w:szCs w:val="28"/>
                <w:lang w:val="uz-Cyrl-UZ"/>
              </w:rPr>
              <w:t>қ</w:t>
            </w:r>
            <w:r>
              <w:rPr>
                <w:sz w:val="28"/>
                <w:szCs w:val="28"/>
              </w:rPr>
              <w:t xml:space="preserve">арор мувозанат </w:t>
            </w:r>
            <w:r>
              <w:rPr>
                <w:sz w:val="28"/>
                <w:szCs w:val="28"/>
                <w:lang w:val="uz-Cyrl-UZ"/>
              </w:rPr>
              <w:t>ҳ</w:t>
            </w:r>
            <w:r>
              <w:rPr>
                <w:sz w:val="28"/>
                <w:szCs w:val="28"/>
              </w:rPr>
              <w:t>олатига эга бўлган, таш</w:t>
            </w:r>
            <w:r>
              <w:rPr>
                <w:sz w:val="28"/>
                <w:szCs w:val="28"/>
                <w:lang w:val="uz-Cyrl-UZ"/>
              </w:rPr>
              <w:t>қ</w:t>
            </w:r>
            <w:r>
              <w:rPr>
                <w:sz w:val="28"/>
                <w:szCs w:val="28"/>
              </w:rPr>
              <w:t>и бош</w:t>
            </w:r>
            <w:r>
              <w:rPr>
                <w:sz w:val="28"/>
                <w:szCs w:val="28"/>
                <w:lang w:val="uz-Cyrl-UZ"/>
              </w:rPr>
              <w:t>қ</w:t>
            </w:r>
            <w:r>
              <w:rPr>
                <w:sz w:val="28"/>
                <w:szCs w:val="28"/>
              </w:rPr>
              <w:t>арувчи сигнал</w:t>
            </w:r>
            <w:r>
              <w:rPr>
                <w:sz w:val="28"/>
                <w:szCs w:val="28"/>
                <w:lang w:val="uz-Cyrl-UZ"/>
              </w:rPr>
              <w:t xml:space="preserve"> таъсирида бир холатдан иккинчисига сакраб-сакраб ўтадиган қурилма.</w:t>
            </w:r>
          </w:p>
        </w:tc>
      </w:tr>
      <w:tr w:rsidR="004119F0" w:rsidRPr="0013080A" w14:paraId="09AEB539" w14:textId="77777777">
        <w:trPr>
          <w:tblCellSpacing w:w="0" w:type="dxa"/>
          <w:jc w:val="center"/>
        </w:trPr>
        <w:tc>
          <w:tcPr>
            <w:tcW w:w="2079" w:type="pct"/>
          </w:tcPr>
          <w:p w14:paraId="185E9140" w14:textId="77777777" w:rsidR="004119F0" w:rsidRPr="004879B7" w:rsidRDefault="004119F0" w:rsidP="003A7C3D">
            <w:pPr>
              <w:tabs>
                <w:tab w:val="left" w:pos="4320"/>
                <w:tab w:val="left" w:pos="4500"/>
              </w:tabs>
              <w:rPr>
                <w:b/>
                <w:sz w:val="28"/>
                <w:szCs w:val="28"/>
              </w:rPr>
            </w:pPr>
            <w:r w:rsidRPr="004879B7">
              <w:rPr>
                <w:b/>
                <w:sz w:val="28"/>
                <w:szCs w:val="28"/>
              </w:rPr>
              <w:t xml:space="preserve">Троичная </w:t>
            </w:r>
          </w:p>
          <w:p w14:paraId="7EF704C2" w14:textId="77777777" w:rsidR="004119F0" w:rsidRDefault="004119F0" w:rsidP="003A7C3D">
            <w:pPr>
              <w:tabs>
                <w:tab w:val="left" w:pos="4320"/>
                <w:tab w:val="left" w:pos="4500"/>
              </w:tabs>
              <w:rPr>
                <w:sz w:val="28"/>
                <w:szCs w:val="28"/>
                <w:lang w:val="uz-Cyrl-UZ"/>
              </w:rPr>
            </w:pPr>
            <w:r>
              <w:rPr>
                <w:b/>
                <w:sz w:val="28"/>
                <w:szCs w:val="28"/>
                <w:lang w:val="en-US"/>
              </w:rPr>
              <w:t>uz</w:t>
            </w:r>
            <w:r w:rsidRPr="001C26FA">
              <w:rPr>
                <w:b/>
                <w:sz w:val="28"/>
                <w:szCs w:val="28"/>
              </w:rPr>
              <w:t xml:space="preserve"> </w:t>
            </w:r>
            <w:r w:rsidRPr="001C26FA">
              <w:rPr>
                <w:sz w:val="28"/>
                <w:szCs w:val="28"/>
              </w:rPr>
              <w:t>-</w:t>
            </w:r>
            <w:r w:rsidRPr="00DE4857">
              <w:rPr>
                <w:sz w:val="28"/>
                <w:szCs w:val="28"/>
              </w:rPr>
              <w:t xml:space="preserve"> </w:t>
            </w:r>
            <w:r w:rsidRPr="0099137E">
              <w:rPr>
                <w:sz w:val="28"/>
                <w:szCs w:val="28"/>
                <w:lang w:val="en-US"/>
              </w:rPr>
              <w:t>uchlik</w:t>
            </w:r>
          </w:p>
          <w:p w14:paraId="657E95BD" w14:textId="13943237" w:rsidR="004119F0" w:rsidRPr="00844AE4" w:rsidRDefault="000B536F" w:rsidP="003A7C3D">
            <w:pPr>
              <w:tabs>
                <w:tab w:val="left" w:pos="4320"/>
                <w:tab w:val="left" w:pos="4500"/>
              </w:tabs>
              <w:rPr>
                <w:sz w:val="28"/>
                <w:szCs w:val="28"/>
              </w:rPr>
            </w:pPr>
            <w:r>
              <w:rPr>
                <w:sz w:val="28"/>
                <w:szCs w:val="28"/>
                <w:lang w:val="uz-Cyrl-UZ"/>
              </w:rPr>
              <w:t xml:space="preserve"> </w:t>
            </w:r>
            <w:r w:rsidR="004119F0" w:rsidRPr="00506E90">
              <w:rPr>
                <w:sz w:val="28"/>
                <w:szCs w:val="28"/>
              </w:rPr>
              <w:t>учлик</w:t>
            </w:r>
          </w:p>
          <w:p w14:paraId="444358E3" w14:textId="77777777" w:rsidR="004119F0" w:rsidRPr="004879B7" w:rsidRDefault="004119F0" w:rsidP="003A7C3D">
            <w:pPr>
              <w:tabs>
                <w:tab w:val="left" w:pos="4320"/>
                <w:tab w:val="left" w:pos="4500"/>
              </w:tabs>
              <w:rPr>
                <w:sz w:val="28"/>
                <w:szCs w:val="28"/>
              </w:rPr>
            </w:pPr>
            <w:r w:rsidRPr="000F6207">
              <w:rPr>
                <w:b/>
                <w:bCs/>
                <w:color w:val="000000"/>
                <w:sz w:val="28"/>
                <w:szCs w:val="28"/>
                <w:lang w:val="en-US"/>
              </w:rPr>
              <w:t>en</w:t>
            </w:r>
            <w:r w:rsidRPr="00844AE4">
              <w:rPr>
                <w:b/>
                <w:bCs/>
                <w:color w:val="000000"/>
                <w:sz w:val="28"/>
                <w:szCs w:val="28"/>
              </w:rPr>
              <w:t xml:space="preserve"> </w:t>
            </w:r>
            <w:r w:rsidRPr="00CB19A8">
              <w:rPr>
                <w:bCs/>
                <w:color w:val="000000"/>
                <w:sz w:val="28"/>
                <w:szCs w:val="28"/>
              </w:rPr>
              <w:t>-</w:t>
            </w:r>
            <w:r w:rsidRPr="00CB19A8">
              <w:rPr>
                <w:sz w:val="28"/>
                <w:szCs w:val="28"/>
              </w:rPr>
              <w:t xml:space="preserve"> </w:t>
            </w:r>
            <w:r w:rsidRPr="004879B7">
              <w:rPr>
                <w:sz w:val="28"/>
                <w:szCs w:val="28"/>
                <w:lang w:val="en-US"/>
              </w:rPr>
              <w:t>ternary</w:t>
            </w:r>
          </w:p>
          <w:p w14:paraId="66B5E583" w14:textId="77777777" w:rsidR="004119F0" w:rsidRPr="00844AE4" w:rsidRDefault="004119F0" w:rsidP="003A7C3D">
            <w:pPr>
              <w:tabs>
                <w:tab w:val="left" w:pos="4320"/>
                <w:tab w:val="left" w:pos="4500"/>
              </w:tabs>
              <w:rPr>
                <w:sz w:val="28"/>
                <w:szCs w:val="28"/>
              </w:rPr>
            </w:pPr>
          </w:p>
        </w:tc>
        <w:tc>
          <w:tcPr>
            <w:tcW w:w="2921" w:type="pct"/>
          </w:tcPr>
          <w:p w14:paraId="6B32C5C1" w14:textId="77777777" w:rsidR="004119F0" w:rsidRDefault="004119F0" w:rsidP="003A7C3D">
            <w:pPr>
              <w:tabs>
                <w:tab w:val="left" w:pos="4320"/>
                <w:tab w:val="left" w:pos="4500"/>
              </w:tabs>
              <w:jc w:val="both"/>
              <w:rPr>
                <w:sz w:val="28"/>
                <w:szCs w:val="28"/>
                <w:lang w:val="uz-Cyrl-UZ"/>
              </w:rPr>
            </w:pPr>
            <w:r>
              <w:rPr>
                <w:sz w:val="28"/>
                <w:szCs w:val="28"/>
              </w:rPr>
              <w:t xml:space="preserve">Система счисления с основанием 3, например, 0,1,2. </w:t>
            </w:r>
          </w:p>
          <w:p w14:paraId="15D95DEC" w14:textId="77777777" w:rsidR="004119F0" w:rsidRPr="007A09F8" w:rsidRDefault="004119F0" w:rsidP="003A7C3D">
            <w:pPr>
              <w:tabs>
                <w:tab w:val="left" w:pos="4320"/>
                <w:tab w:val="left" w:pos="4500"/>
              </w:tabs>
              <w:jc w:val="both"/>
              <w:rPr>
                <w:sz w:val="18"/>
                <w:szCs w:val="18"/>
              </w:rPr>
            </w:pPr>
          </w:p>
          <w:p w14:paraId="4EF4F449" w14:textId="77777777" w:rsidR="004119F0" w:rsidRDefault="004119F0" w:rsidP="003A7C3D">
            <w:pPr>
              <w:tabs>
                <w:tab w:val="left" w:pos="4320"/>
                <w:tab w:val="left" w:pos="4500"/>
              </w:tabs>
              <w:jc w:val="both"/>
              <w:rPr>
                <w:sz w:val="28"/>
                <w:szCs w:val="28"/>
                <w:lang w:val="en-US"/>
              </w:rPr>
            </w:pPr>
            <w:r w:rsidRPr="0099137E">
              <w:rPr>
                <w:sz w:val="28"/>
                <w:szCs w:val="28"/>
                <w:lang w:val="en-US"/>
              </w:rPr>
              <w:t>Asosi 3 (uch)</w:t>
            </w:r>
            <w:r>
              <w:rPr>
                <w:sz w:val="28"/>
                <w:szCs w:val="28"/>
                <w:lang w:val="uz-Cyrl-UZ"/>
              </w:rPr>
              <w:t xml:space="preserve"> bo‘lgan sanoq tizimi, masalan 0,1,2.</w:t>
            </w:r>
          </w:p>
          <w:p w14:paraId="264C6E49" w14:textId="77777777" w:rsidR="004119F0" w:rsidRPr="007A09F8" w:rsidRDefault="004119F0" w:rsidP="003A7C3D">
            <w:pPr>
              <w:tabs>
                <w:tab w:val="left" w:pos="4320"/>
                <w:tab w:val="left" w:pos="4500"/>
              </w:tabs>
              <w:jc w:val="both"/>
              <w:rPr>
                <w:sz w:val="18"/>
                <w:szCs w:val="18"/>
                <w:lang w:val="en-US"/>
              </w:rPr>
            </w:pPr>
          </w:p>
          <w:p w14:paraId="5D2FB139" w14:textId="77777777" w:rsidR="004119F0" w:rsidRPr="00506E90" w:rsidRDefault="004119F0" w:rsidP="003A7C3D">
            <w:pPr>
              <w:tabs>
                <w:tab w:val="left" w:pos="4320"/>
                <w:tab w:val="left" w:pos="4500"/>
              </w:tabs>
              <w:jc w:val="both"/>
              <w:rPr>
                <w:sz w:val="28"/>
                <w:szCs w:val="28"/>
                <w:lang w:val="uz-Cyrl-UZ"/>
              </w:rPr>
            </w:pPr>
            <w:r>
              <w:rPr>
                <w:sz w:val="28"/>
                <w:szCs w:val="28"/>
              </w:rPr>
              <w:t>Асоси 3 (уч)</w:t>
            </w:r>
            <w:r>
              <w:rPr>
                <w:sz w:val="28"/>
                <w:szCs w:val="28"/>
                <w:lang w:val="uz-Cyrl-UZ"/>
              </w:rPr>
              <w:t xml:space="preserve"> бўлган саноқ тизими, масалан 0,1,2.</w:t>
            </w:r>
          </w:p>
        </w:tc>
      </w:tr>
      <w:tr w:rsidR="004119F0" w14:paraId="76DC4168" w14:textId="77777777">
        <w:trPr>
          <w:tblCellSpacing w:w="0" w:type="dxa"/>
          <w:jc w:val="center"/>
        </w:trPr>
        <w:tc>
          <w:tcPr>
            <w:tcW w:w="2079" w:type="pct"/>
          </w:tcPr>
          <w:p w14:paraId="0E6AF333" w14:textId="77777777" w:rsidR="004119F0" w:rsidRPr="004879B7" w:rsidRDefault="004119F0" w:rsidP="004F58A2">
            <w:pPr>
              <w:tabs>
                <w:tab w:val="left" w:pos="4320"/>
                <w:tab w:val="left" w:pos="4500"/>
              </w:tabs>
              <w:rPr>
                <w:b/>
                <w:sz w:val="28"/>
                <w:szCs w:val="28"/>
                <w:lang w:val="uz-Cyrl-UZ"/>
              </w:rPr>
            </w:pPr>
            <w:r>
              <w:rPr>
                <w:b/>
                <w:sz w:val="28"/>
                <w:szCs w:val="28"/>
              </w:rPr>
              <w:t>«Т</w:t>
            </w:r>
            <w:r w:rsidRPr="004879B7">
              <w:rPr>
                <w:b/>
                <w:sz w:val="28"/>
                <w:szCs w:val="28"/>
              </w:rPr>
              <w:t>роянский</w:t>
            </w:r>
            <w:r w:rsidRPr="00844AE4">
              <w:rPr>
                <w:b/>
                <w:sz w:val="28"/>
                <w:szCs w:val="28"/>
              </w:rPr>
              <w:t xml:space="preserve"> </w:t>
            </w:r>
            <w:r w:rsidRPr="004879B7">
              <w:rPr>
                <w:b/>
                <w:sz w:val="28"/>
                <w:szCs w:val="28"/>
              </w:rPr>
              <w:t>конь</w:t>
            </w:r>
            <w:r w:rsidRPr="00844AE4">
              <w:rPr>
                <w:b/>
                <w:sz w:val="28"/>
                <w:szCs w:val="28"/>
              </w:rPr>
              <w:t xml:space="preserve">» </w:t>
            </w:r>
          </w:p>
          <w:p w14:paraId="38009470" w14:textId="77777777" w:rsidR="004119F0" w:rsidRDefault="004119F0" w:rsidP="004F58A2">
            <w:pPr>
              <w:tabs>
                <w:tab w:val="left" w:pos="4320"/>
                <w:tab w:val="left" w:pos="4500"/>
              </w:tabs>
              <w:rPr>
                <w:b/>
                <w:bCs/>
                <w:color w:val="000000"/>
                <w:sz w:val="26"/>
                <w:szCs w:val="26"/>
                <w:lang w:val="uz-Cyrl-UZ"/>
              </w:rPr>
            </w:pPr>
            <w:r w:rsidRPr="00D05AFE">
              <w:rPr>
                <w:b/>
                <w:bCs/>
                <w:color w:val="000000"/>
                <w:sz w:val="26"/>
                <w:szCs w:val="26"/>
                <w:lang w:val="uz-Cyrl-UZ"/>
              </w:rPr>
              <w:t xml:space="preserve">uz </w:t>
            </w:r>
            <w:r>
              <w:rPr>
                <w:bCs/>
                <w:color w:val="000000"/>
                <w:sz w:val="26"/>
                <w:szCs w:val="26"/>
                <w:lang w:val="uz-Cyrl-UZ"/>
              </w:rPr>
              <w:t>-</w:t>
            </w:r>
            <w:r w:rsidRPr="00D05AFE">
              <w:rPr>
                <w:b/>
                <w:bCs/>
                <w:color w:val="000000"/>
                <w:sz w:val="26"/>
                <w:szCs w:val="26"/>
                <w:lang w:val="uz-Cyrl-UZ"/>
              </w:rPr>
              <w:t xml:space="preserve"> </w:t>
            </w:r>
            <w:r w:rsidRPr="00D05AFE">
              <w:rPr>
                <w:bCs/>
                <w:color w:val="000000"/>
                <w:sz w:val="28"/>
                <w:szCs w:val="28"/>
                <w:lang w:val="uz-Cyrl-UZ"/>
              </w:rPr>
              <w:t>«</w:t>
            </w:r>
            <w:r w:rsidRPr="00D05AFE">
              <w:rPr>
                <w:color w:val="000000"/>
                <w:sz w:val="28"/>
                <w:szCs w:val="28"/>
                <w:lang w:val="uz-Cyrl-UZ"/>
              </w:rPr>
              <w:t>Troya oti»</w:t>
            </w:r>
          </w:p>
          <w:p w14:paraId="094B6D46" w14:textId="23328FC6" w:rsidR="004119F0" w:rsidRDefault="000B536F" w:rsidP="004F58A2">
            <w:pPr>
              <w:tabs>
                <w:tab w:val="left" w:pos="4320"/>
                <w:tab w:val="left" w:pos="4500"/>
              </w:tabs>
              <w:rPr>
                <w:color w:val="000000"/>
                <w:sz w:val="28"/>
                <w:szCs w:val="28"/>
                <w:lang w:val="en-US"/>
              </w:rPr>
            </w:pPr>
            <w:r>
              <w:rPr>
                <w:b/>
                <w:bCs/>
                <w:color w:val="000000"/>
                <w:sz w:val="28"/>
                <w:szCs w:val="28"/>
                <w:lang w:val="uz-Cyrl-UZ"/>
              </w:rPr>
              <w:t xml:space="preserve"> </w:t>
            </w:r>
            <w:r w:rsidR="004119F0" w:rsidRPr="00D05AFE">
              <w:rPr>
                <w:bCs/>
                <w:color w:val="000000"/>
                <w:sz w:val="28"/>
                <w:szCs w:val="28"/>
                <w:lang w:val="uz-Cyrl-UZ"/>
              </w:rPr>
              <w:t>«</w:t>
            </w:r>
            <w:r w:rsidR="004119F0" w:rsidRPr="00D05AFE">
              <w:rPr>
                <w:color w:val="000000"/>
                <w:sz w:val="28"/>
                <w:szCs w:val="28"/>
                <w:lang w:val="uz-Cyrl-UZ"/>
              </w:rPr>
              <w:t>Троя оти»</w:t>
            </w:r>
          </w:p>
          <w:p w14:paraId="2DABCF14" w14:textId="77777777" w:rsidR="004119F0" w:rsidRPr="004879B7" w:rsidRDefault="004119F0" w:rsidP="004879B7">
            <w:pPr>
              <w:tabs>
                <w:tab w:val="left" w:pos="4320"/>
                <w:tab w:val="left" w:pos="4500"/>
              </w:tabs>
              <w:rPr>
                <w:sz w:val="28"/>
                <w:szCs w:val="28"/>
                <w:lang w:val="uz-Cyrl-UZ"/>
              </w:rPr>
            </w:pPr>
            <w:r w:rsidRPr="000F6207">
              <w:rPr>
                <w:b/>
                <w:bCs/>
                <w:color w:val="000000"/>
                <w:sz w:val="28"/>
                <w:szCs w:val="28"/>
                <w:lang w:val="en-US"/>
              </w:rPr>
              <w:t xml:space="preserve">en </w:t>
            </w:r>
            <w:r w:rsidRPr="00CB19A8">
              <w:rPr>
                <w:bCs/>
                <w:color w:val="000000"/>
                <w:sz w:val="28"/>
                <w:szCs w:val="28"/>
                <w:lang w:val="en-US"/>
              </w:rPr>
              <w:t>-</w:t>
            </w:r>
            <w:r w:rsidRPr="004879B7">
              <w:rPr>
                <w:sz w:val="28"/>
                <w:szCs w:val="28"/>
                <w:lang w:val="en-US"/>
              </w:rPr>
              <w:t xml:space="preserve"> trojan horse </w:t>
            </w:r>
          </w:p>
          <w:p w14:paraId="3333F208" w14:textId="77777777" w:rsidR="004119F0" w:rsidRPr="004879B7" w:rsidRDefault="004119F0" w:rsidP="004F58A2">
            <w:pPr>
              <w:tabs>
                <w:tab w:val="left" w:pos="4320"/>
                <w:tab w:val="left" w:pos="4500"/>
              </w:tabs>
              <w:rPr>
                <w:b/>
                <w:sz w:val="28"/>
                <w:szCs w:val="28"/>
                <w:lang w:val="en-US"/>
              </w:rPr>
            </w:pPr>
          </w:p>
        </w:tc>
        <w:tc>
          <w:tcPr>
            <w:tcW w:w="2921" w:type="pct"/>
          </w:tcPr>
          <w:p w14:paraId="6AD8E67C" w14:textId="4E2C644D" w:rsidR="004119F0" w:rsidRPr="001F4A9C" w:rsidRDefault="004119F0" w:rsidP="00E97B55">
            <w:pPr>
              <w:jc w:val="both"/>
              <w:rPr>
                <w:sz w:val="28"/>
                <w:szCs w:val="28"/>
              </w:rPr>
            </w:pPr>
            <w:r w:rsidRPr="001F4A9C">
              <w:rPr>
                <w:sz w:val="28"/>
                <w:szCs w:val="28"/>
              </w:rPr>
              <w:t>Вредоносная программа, выглядящая как функционально полезная, позволяющая производить несанкционированный</w:t>
            </w:r>
            <w:r w:rsidR="00D7251A">
              <w:rPr>
                <w:sz w:val="28"/>
                <w:szCs w:val="28"/>
              </w:rPr>
              <w:t xml:space="preserve"> </w:t>
            </w:r>
            <w:r w:rsidRPr="001F4A9C">
              <w:rPr>
                <w:sz w:val="28"/>
                <w:szCs w:val="28"/>
              </w:rPr>
              <w:t>сбор, фальсификацию или уничтожение данных.</w:t>
            </w:r>
          </w:p>
          <w:p w14:paraId="1E0F0B20" w14:textId="77777777" w:rsidR="004119F0" w:rsidRPr="007A09F8" w:rsidRDefault="004119F0" w:rsidP="00E97B55">
            <w:pPr>
              <w:jc w:val="both"/>
              <w:rPr>
                <w:sz w:val="18"/>
                <w:szCs w:val="18"/>
              </w:rPr>
            </w:pPr>
          </w:p>
          <w:p w14:paraId="422A89A4" w14:textId="77777777" w:rsidR="004119F0" w:rsidRPr="00DE4857" w:rsidRDefault="004119F0" w:rsidP="00E97B55">
            <w:pPr>
              <w:jc w:val="both"/>
              <w:rPr>
                <w:sz w:val="28"/>
                <w:szCs w:val="28"/>
              </w:rPr>
            </w:pPr>
            <w:r w:rsidRPr="0099137E">
              <w:rPr>
                <w:sz w:val="28"/>
                <w:szCs w:val="28"/>
                <w:lang w:val="uz-Cyrl-UZ"/>
              </w:rPr>
              <w:t xml:space="preserve">Ma’lumotlarni ruxsat etilmagan tarzda to‘plash, </w:t>
            </w:r>
            <w:r>
              <w:rPr>
                <w:sz w:val="28"/>
                <w:szCs w:val="28"/>
                <w:lang w:val="en-US"/>
              </w:rPr>
              <w:t>soxtalashnitish</w:t>
            </w:r>
            <w:r w:rsidRPr="0099137E">
              <w:rPr>
                <w:sz w:val="28"/>
                <w:szCs w:val="28"/>
                <w:lang w:val="uz-Cyrl-UZ"/>
              </w:rPr>
              <w:t xml:space="preserve"> yoki yo‘q qilishni amalga oshi</w:t>
            </w:r>
            <w:r w:rsidR="004D190A">
              <w:rPr>
                <w:sz w:val="28"/>
                <w:szCs w:val="28"/>
                <w:lang w:val="uz-Cyrl-UZ"/>
              </w:rPr>
              <w:t>-</w:t>
            </w:r>
            <w:r w:rsidRPr="0099137E">
              <w:rPr>
                <w:sz w:val="28"/>
                <w:szCs w:val="28"/>
                <w:lang w:val="uz-Cyrl-UZ"/>
              </w:rPr>
              <w:t xml:space="preserve">rish imkonini beruvchi, </w:t>
            </w:r>
            <w:r>
              <w:rPr>
                <w:sz w:val="28"/>
                <w:szCs w:val="28"/>
                <w:lang w:val="uz-Cyrl-UZ"/>
              </w:rPr>
              <w:t>funks</w:t>
            </w:r>
            <w:r w:rsidRPr="0099137E">
              <w:rPr>
                <w:sz w:val="28"/>
                <w:szCs w:val="28"/>
                <w:lang w:val="uz-Cyrl-UZ"/>
              </w:rPr>
              <w:t>ional foydali bo‘lib ko‘rinadigan zarar etkazuvchi dastur.</w:t>
            </w:r>
          </w:p>
          <w:p w14:paraId="74EF2933" w14:textId="77777777" w:rsidR="004119F0" w:rsidRPr="007A09F8" w:rsidRDefault="004119F0" w:rsidP="00E97B55">
            <w:pPr>
              <w:jc w:val="both"/>
              <w:rPr>
                <w:sz w:val="18"/>
                <w:szCs w:val="18"/>
              </w:rPr>
            </w:pPr>
          </w:p>
          <w:p w14:paraId="160C7474" w14:textId="77777777" w:rsidR="004119F0" w:rsidRPr="001F4A9C" w:rsidRDefault="004119F0" w:rsidP="00E97B55">
            <w:pPr>
              <w:tabs>
                <w:tab w:val="left" w:pos="4320"/>
                <w:tab w:val="left" w:pos="4500"/>
              </w:tabs>
              <w:jc w:val="both"/>
              <w:rPr>
                <w:sz w:val="28"/>
                <w:szCs w:val="28"/>
              </w:rPr>
            </w:pPr>
            <w:r w:rsidRPr="001F4A9C">
              <w:rPr>
                <w:sz w:val="28"/>
                <w:szCs w:val="28"/>
              </w:rPr>
              <w:t xml:space="preserve">Маълумотларни рухсат этилмаган тарзда тўплаш, </w:t>
            </w:r>
            <w:r>
              <w:rPr>
                <w:sz w:val="28"/>
                <w:szCs w:val="28"/>
              </w:rPr>
              <w:t>сохталаштириш</w:t>
            </w:r>
            <w:r w:rsidRPr="001F4A9C">
              <w:rPr>
                <w:sz w:val="28"/>
                <w:szCs w:val="28"/>
              </w:rPr>
              <w:t xml:space="preserve"> ёки йўқ қилишни амалга ошириш имконини берувчи, функционал фойдали бўлиб кўринадиган зарар етказувчи дастур.</w:t>
            </w:r>
          </w:p>
        </w:tc>
      </w:tr>
    </w:tbl>
    <w:p w14:paraId="7AC6269E" w14:textId="77777777" w:rsidR="00327EEF" w:rsidRPr="007A09F8" w:rsidRDefault="00327EEF">
      <w:pPr>
        <w:rPr>
          <w:sz w:val="18"/>
          <w:szCs w:val="18"/>
        </w:rPr>
      </w:pPr>
    </w:p>
    <w:p w14:paraId="1EC474B6" w14:textId="77777777" w:rsidR="00327EEF" w:rsidRDefault="00327EEF"/>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2D41B2" w:rsidRPr="004A69DC" w14:paraId="25F51CB8" w14:textId="77777777">
        <w:trPr>
          <w:tblHeader/>
          <w:tblCellSpacing w:w="0" w:type="dxa"/>
          <w:jc w:val="center"/>
        </w:trPr>
        <w:tc>
          <w:tcPr>
            <w:tcW w:w="5000" w:type="pct"/>
            <w:gridSpan w:val="2"/>
          </w:tcPr>
          <w:p w14:paraId="71BE2096" w14:textId="77777777" w:rsidR="002D41B2" w:rsidRDefault="002D41B2" w:rsidP="002D41B2">
            <w:pPr>
              <w:tabs>
                <w:tab w:val="left" w:pos="4320"/>
                <w:tab w:val="left" w:pos="4500"/>
              </w:tabs>
              <w:jc w:val="center"/>
              <w:rPr>
                <w:sz w:val="28"/>
                <w:szCs w:val="28"/>
              </w:rPr>
            </w:pPr>
            <w:r w:rsidRPr="00AB5344">
              <w:rPr>
                <w:b/>
                <w:sz w:val="28"/>
                <w:szCs w:val="28"/>
              </w:rPr>
              <w:t>У</w:t>
            </w:r>
          </w:p>
        </w:tc>
      </w:tr>
      <w:tr w:rsidR="00780619" w:rsidRPr="004A69DC" w14:paraId="70C0CAA7" w14:textId="77777777">
        <w:trPr>
          <w:tblCellSpacing w:w="0" w:type="dxa"/>
          <w:jc w:val="center"/>
        </w:trPr>
        <w:tc>
          <w:tcPr>
            <w:tcW w:w="2079" w:type="pct"/>
          </w:tcPr>
          <w:p w14:paraId="475B8CFE" w14:textId="77777777" w:rsidR="00780619" w:rsidRPr="00AB5344" w:rsidRDefault="00780619" w:rsidP="003A7C3D">
            <w:pPr>
              <w:tabs>
                <w:tab w:val="left" w:pos="4320"/>
                <w:tab w:val="left" w:pos="4500"/>
              </w:tabs>
              <w:rPr>
                <w:b/>
                <w:sz w:val="28"/>
                <w:szCs w:val="28"/>
              </w:rPr>
            </w:pPr>
            <w:r w:rsidRPr="00AB5344">
              <w:rPr>
                <w:b/>
                <w:sz w:val="28"/>
                <w:szCs w:val="28"/>
              </w:rPr>
              <w:t>Удаление данных</w:t>
            </w:r>
          </w:p>
          <w:p w14:paraId="1E3CD76C" w14:textId="77777777" w:rsidR="00780619" w:rsidRDefault="00780619" w:rsidP="003A7C3D">
            <w:pPr>
              <w:tabs>
                <w:tab w:val="left" w:pos="4320"/>
                <w:tab w:val="left" w:pos="4500"/>
              </w:tabs>
              <w:rPr>
                <w:b/>
                <w:sz w:val="28"/>
                <w:szCs w:val="28"/>
                <w:lang w:val="uz-Cyrl-UZ"/>
              </w:rPr>
            </w:pPr>
            <w:r>
              <w:rPr>
                <w:b/>
                <w:sz w:val="28"/>
                <w:szCs w:val="28"/>
                <w:lang w:val="en-US"/>
              </w:rPr>
              <w:t>uz</w:t>
            </w:r>
            <w:r w:rsidRPr="000F21F6">
              <w:rPr>
                <w:b/>
                <w:sz w:val="28"/>
                <w:szCs w:val="28"/>
              </w:rPr>
              <w:t xml:space="preserve"> </w:t>
            </w:r>
            <w:r w:rsidRPr="000F21F6">
              <w:rPr>
                <w:sz w:val="28"/>
                <w:szCs w:val="28"/>
              </w:rPr>
              <w:t>-</w:t>
            </w:r>
            <w:r>
              <w:rPr>
                <w:b/>
                <w:sz w:val="28"/>
                <w:szCs w:val="28"/>
              </w:rPr>
              <w:t xml:space="preserve"> </w:t>
            </w:r>
            <w:r>
              <w:rPr>
                <w:sz w:val="28"/>
                <w:szCs w:val="28"/>
                <w:lang w:val="uz-Cyrl-UZ"/>
              </w:rPr>
              <w:t>ma’lumotlarni</w:t>
            </w:r>
            <w:r w:rsidRPr="004A69DC">
              <w:rPr>
                <w:sz w:val="28"/>
                <w:szCs w:val="28"/>
                <w:lang w:val="uz-Cyrl-UZ"/>
              </w:rPr>
              <w:t xml:space="preserve"> </w:t>
            </w:r>
            <w:r>
              <w:rPr>
                <w:sz w:val="28"/>
                <w:szCs w:val="28"/>
                <w:lang w:val="uz-Cyrl-UZ"/>
              </w:rPr>
              <w:t>chiqarib</w:t>
            </w:r>
            <w:r w:rsidRPr="004A69DC">
              <w:rPr>
                <w:sz w:val="28"/>
                <w:szCs w:val="28"/>
                <w:lang w:val="uz-Cyrl-UZ"/>
              </w:rPr>
              <w:t xml:space="preserve"> </w:t>
            </w:r>
            <w:r>
              <w:rPr>
                <w:sz w:val="28"/>
                <w:szCs w:val="28"/>
                <w:lang w:val="uz-Cyrl-UZ"/>
              </w:rPr>
              <w:t>tashlash</w:t>
            </w:r>
          </w:p>
          <w:p w14:paraId="1F211A56" w14:textId="76314499" w:rsidR="00780619" w:rsidRPr="005B5ED5" w:rsidRDefault="00D7251A" w:rsidP="003A7C3D">
            <w:pPr>
              <w:tabs>
                <w:tab w:val="left" w:pos="4320"/>
                <w:tab w:val="left" w:pos="4500"/>
              </w:tabs>
              <w:rPr>
                <w:sz w:val="28"/>
                <w:szCs w:val="28"/>
                <w:lang w:val="uz-Cyrl-UZ"/>
              </w:rPr>
            </w:pPr>
            <w:r>
              <w:rPr>
                <w:b/>
                <w:sz w:val="28"/>
                <w:szCs w:val="28"/>
                <w:lang w:val="uz-Cyrl-UZ"/>
              </w:rPr>
              <w:t xml:space="preserve"> </w:t>
            </w:r>
            <w:r w:rsidR="00780619" w:rsidRPr="004A69DC">
              <w:rPr>
                <w:sz w:val="28"/>
                <w:szCs w:val="28"/>
                <w:lang w:val="uz-Cyrl-UZ"/>
              </w:rPr>
              <w:t>маълумотларни чиқариб ташлаш</w:t>
            </w:r>
          </w:p>
          <w:p w14:paraId="53FC0F63" w14:textId="77777777"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CB19A8">
              <w:rPr>
                <w:sz w:val="28"/>
                <w:szCs w:val="28"/>
                <w:lang w:val="uz-Cyrl-UZ"/>
              </w:rPr>
              <w:t>-</w:t>
            </w:r>
            <w:r w:rsidRPr="005B5ED5">
              <w:rPr>
                <w:b/>
                <w:sz w:val="28"/>
                <w:szCs w:val="28"/>
                <w:lang w:val="uz-Cyrl-UZ"/>
              </w:rPr>
              <w:t xml:space="preserve"> </w:t>
            </w:r>
            <w:r w:rsidRPr="005B5ED5">
              <w:rPr>
                <w:sz w:val="28"/>
                <w:szCs w:val="28"/>
                <w:lang w:val="uz-Cyrl-UZ"/>
              </w:rPr>
              <w:t xml:space="preserve">data deletion </w:t>
            </w:r>
          </w:p>
          <w:p w14:paraId="07E72102" w14:textId="77777777" w:rsidR="00780619" w:rsidRPr="005B5ED5" w:rsidRDefault="00780619" w:rsidP="003A7C3D">
            <w:pPr>
              <w:tabs>
                <w:tab w:val="left" w:pos="4320"/>
                <w:tab w:val="left" w:pos="4500"/>
              </w:tabs>
              <w:rPr>
                <w:sz w:val="28"/>
                <w:szCs w:val="28"/>
                <w:lang w:val="uz-Cyrl-UZ"/>
              </w:rPr>
            </w:pPr>
          </w:p>
        </w:tc>
        <w:tc>
          <w:tcPr>
            <w:tcW w:w="2921" w:type="pct"/>
          </w:tcPr>
          <w:p w14:paraId="48EA0D9D" w14:textId="77777777" w:rsidR="00780619" w:rsidRDefault="00780619" w:rsidP="003A7C3D">
            <w:pPr>
              <w:tabs>
                <w:tab w:val="left" w:pos="4320"/>
                <w:tab w:val="left" w:pos="4500"/>
              </w:tabs>
              <w:jc w:val="both"/>
              <w:rPr>
                <w:sz w:val="28"/>
                <w:szCs w:val="28"/>
                <w:lang w:val="uz-Cyrl-UZ"/>
              </w:rPr>
            </w:pPr>
            <w:r>
              <w:rPr>
                <w:sz w:val="28"/>
                <w:szCs w:val="28"/>
              </w:rPr>
              <w:t xml:space="preserve">Автоматическое </w:t>
            </w:r>
            <w:r>
              <w:rPr>
                <w:sz w:val="28"/>
                <w:szCs w:val="28"/>
                <w:lang w:val="uz-Cyrl-UZ"/>
              </w:rPr>
              <w:t>или ручное удаление данн</w:t>
            </w:r>
            <w:r>
              <w:rPr>
                <w:sz w:val="28"/>
                <w:szCs w:val="28"/>
              </w:rPr>
              <w:t>ых из базы данных в соответствии с заданными критериями</w:t>
            </w:r>
            <w:r w:rsidRPr="0099336E">
              <w:rPr>
                <w:sz w:val="28"/>
                <w:szCs w:val="28"/>
              </w:rPr>
              <w:t>.</w:t>
            </w:r>
          </w:p>
          <w:p w14:paraId="5619093D" w14:textId="77777777" w:rsidR="00780619" w:rsidRPr="007A09F8" w:rsidRDefault="00780619" w:rsidP="003A7C3D">
            <w:pPr>
              <w:tabs>
                <w:tab w:val="left" w:pos="4320"/>
                <w:tab w:val="left" w:pos="4500"/>
              </w:tabs>
              <w:jc w:val="both"/>
              <w:rPr>
                <w:sz w:val="18"/>
                <w:szCs w:val="18"/>
              </w:rPr>
            </w:pPr>
          </w:p>
          <w:p w14:paraId="198454C3" w14:textId="77777777" w:rsidR="00780619" w:rsidRPr="003A72AB" w:rsidRDefault="00780619" w:rsidP="003A7C3D">
            <w:pPr>
              <w:tabs>
                <w:tab w:val="left" w:pos="4320"/>
                <w:tab w:val="left" w:pos="4500"/>
              </w:tabs>
              <w:jc w:val="both"/>
              <w:rPr>
                <w:sz w:val="28"/>
                <w:szCs w:val="28"/>
              </w:rPr>
            </w:pPr>
            <w:r>
              <w:rPr>
                <w:sz w:val="28"/>
                <w:szCs w:val="28"/>
                <w:lang w:val="uz-Cyrl-UZ"/>
              </w:rPr>
              <w:t>Belgilangan</w:t>
            </w:r>
            <w:r w:rsidRPr="004A69DC">
              <w:rPr>
                <w:sz w:val="28"/>
                <w:szCs w:val="28"/>
                <w:lang w:val="uz-Cyrl-UZ"/>
              </w:rPr>
              <w:t xml:space="preserve"> </w:t>
            </w:r>
            <w:r>
              <w:rPr>
                <w:sz w:val="28"/>
                <w:szCs w:val="28"/>
                <w:lang w:val="uz-Cyrl-UZ"/>
              </w:rPr>
              <w:t>kriteriylarga muvofiq, ma’lumotlar bazasidan ma’lumotlarni avtomatik tarzda</w:t>
            </w:r>
            <w:r w:rsidRPr="004A69DC">
              <w:rPr>
                <w:sz w:val="28"/>
                <w:szCs w:val="28"/>
                <w:lang w:val="uz-Cyrl-UZ"/>
              </w:rPr>
              <w:t xml:space="preserve"> </w:t>
            </w:r>
            <w:r>
              <w:rPr>
                <w:sz w:val="28"/>
                <w:szCs w:val="28"/>
                <w:lang w:val="uz-Cyrl-UZ"/>
              </w:rPr>
              <w:t>yoki</w:t>
            </w:r>
            <w:r w:rsidRPr="004A69DC">
              <w:rPr>
                <w:sz w:val="28"/>
                <w:szCs w:val="28"/>
                <w:lang w:val="uz-Cyrl-UZ"/>
              </w:rPr>
              <w:t xml:space="preserve"> </w:t>
            </w:r>
            <w:r>
              <w:rPr>
                <w:sz w:val="28"/>
                <w:szCs w:val="28"/>
                <w:lang w:val="uz-Cyrl-UZ"/>
              </w:rPr>
              <w:t>qo‘l</w:t>
            </w:r>
            <w:r w:rsidRPr="005B6905">
              <w:rPr>
                <w:sz w:val="28"/>
                <w:szCs w:val="28"/>
              </w:rPr>
              <w:t xml:space="preserve"> </w:t>
            </w:r>
            <w:r>
              <w:rPr>
                <w:sz w:val="28"/>
                <w:szCs w:val="28"/>
                <w:lang w:val="en-US"/>
              </w:rPr>
              <w:t>orq</w:t>
            </w:r>
            <w:r>
              <w:rPr>
                <w:sz w:val="28"/>
                <w:szCs w:val="28"/>
                <w:lang w:val="uz-Cyrl-UZ"/>
              </w:rPr>
              <w:t>a</w:t>
            </w:r>
            <w:r>
              <w:rPr>
                <w:sz w:val="28"/>
                <w:szCs w:val="28"/>
                <w:lang w:val="en-US"/>
              </w:rPr>
              <w:t>li</w:t>
            </w:r>
            <w:r w:rsidRPr="004A69DC">
              <w:rPr>
                <w:sz w:val="28"/>
                <w:szCs w:val="28"/>
                <w:lang w:val="uz-Cyrl-UZ"/>
              </w:rPr>
              <w:t xml:space="preserve"> </w:t>
            </w:r>
            <w:r>
              <w:rPr>
                <w:sz w:val="28"/>
                <w:szCs w:val="28"/>
                <w:lang w:val="uz-Cyrl-UZ"/>
              </w:rPr>
              <w:t>chiqarib</w:t>
            </w:r>
            <w:r w:rsidRPr="004A69DC">
              <w:rPr>
                <w:sz w:val="28"/>
                <w:szCs w:val="28"/>
                <w:lang w:val="uz-Cyrl-UZ"/>
              </w:rPr>
              <w:t xml:space="preserve"> </w:t>
            </w:r>
            <w:r>
              <w:rPr>
                <w:sz w:val="28"/>
                <w:szCs w:val="28"/>
                <w:lang w:val="uz-Cyrl-UZ"/>
              </w:rPr>
              <w:t>tashlash</w:t>
            </w:r>
            <w:r w:rsidRPr="004A69DC">
              <w:rPr>
                <w:sz w:val="28"/>
                <w:szCs w:val="28"/>
                <w:lang w:val="uz-Cyrl-UZ"/>
              </w:rPr>
              <w:t>.</w:t>
            </w:r>
          </w:p>
          <w:p w14:paraId="04B46A07" w14:textId="77777777" w:rsidR="00780619" w:rsidRPr="007A09F8" w:rsidRDefault="00780619" w:rsidP="003A7C3D">
            <w:pPr>
              <w:tabs>
                <w:tab w:val="left" w:pos="4320"/>
                <w:tab w:val="left" w:pos="4500"/>
              </w:tabs>
              <w:jc w:val="both"/>
              <w:rPr>
                <w:sz w:val="18"/>
                <w:szCs w:val="18"/>
              </w:rPr>
            </w:pPr>
          </w:p>
          <w:p w14:paraId="18542FF7" w14:textId="77777777" w:rsidR="00780619" w:rsidRPr="004A69DC" w:rsidRDefault="00780619" w:rsidP="003A7C3D">
            <w:pPr>
              <w:tabs>
                <w:tab w:val="left" w:pos="4320"/>
                <w:tab w:val="left" w:pos="4500"/>
              </w:tabs>
              <w:jc w:val="both"/>
              <w:rPr>
                <w:sz w:val="28"/>
                <w:szCs w:val="28"/>
                <w:lang w:val="uz-Cyrl-UZ"/>
              </w:rPr>
            </w:pPr>
            <w:r w:rsidRPr="004A69DC">
              <w:rPr>
                <w:sz w:val="28"/>
                <w:szCs w:val="28"/>
                <w:lang w:val="uz-Cyrl-UZ"/>
              </w:rPr>
              <w:t xml:space="preserve">Белгиланган </w:t>
            </w:r>
            <w:r>
              <w:rPr>
                <w:sz w:val="28"/>
                <w:szCs w:val="28"/>
                <w:lang w:val="uz-Cyrl-UZ"/>
              </w:rPr>
              <w:t>критерийларга мувофиқ, маълу</w:t>
            </w:r>
            <w:r w:rsidR="00327EEF">
              <w:rPr>
                <w:sz w:val="28"/>
                <w:szCs w:val="28"/>
                <w:lang w:val="uz-Cyrl-UZ"/>
              </w:rPr>
              <w:t>-</w:t>
            </w:r>
            <w:r>
              <w:rPr>
                <w:sz w:val="28"/>
                <w:szCs w:val="28"/>
                <w:lang w:val="uz-Cyrl-UZ"/>
              </w:rPr>
              <w:t>мотлар б</w:t>
            </w:r>
            <w:r w:rsidRPr="004A69DC">
              <w:rPr>
                <w:sz w:val="28"/>
                <w:szCs w:val="28"/>
                <w:lang w:val="uz-Cyrl-UZ"/>
              </w:rPr>
              <w:t>а</w:t>
            </w:r>
            <w:r>
              <w:rPr>
                <w:sz w:val="28"/>
                <w:szCs w:val="28"/>
                <w:lang w:val="uz-Cyrl-UZ"/>
              </w:rPr>
              <w:t>засидан маълумотларни автоматик т</w:t>
            </w:r>
            <w:r w:rsidRPr="004A69DC">
              <w:rPr>
                <w:sz w:val="28"/>
                <w:szCs w:val="28"/>
                <w:lang w:val="uz-Cyrl-UZ"/>
              </w:rPr>
              <w:t>арзда ёки қўл</w:t>
            </w:r>
            <w:r w:rsidRPr="005B6905">
              <w:rPr>
                <w:sz w:val="28"/>
                <w:szCs w:val="28"/>
              </w:rPr>
              <w:t xml:space="preserve"> </w:t>
            </w:r>
            <w:r>
              <w:rPr>
                <w:sz w:val="28"/>
                <w:szCs w:val="28"/>
              </w:rPr>
              <w:t>орқали</w:t>
            </w:r>
            <w:r w:rsidRPr="004A69DC">
              <w:rPr>
                <w:sz w:val="28"/>
                <w:szCs w:val="28"/>
                <w:lang w:val="uz-Cyrl-UZ"/>
              </w:rPr>
              <w:t xml:space="preserve"> чиқариб ташлаш.</w:t>
            </w:r>
          </w:p>
        </w:tc>
      </w:tr>
      <w:tr w:rsidR="00780619" w:rsidRPr="000B536F" w14:paraId="69F5A560" w14:textId="77777777">
        <w:trPr>
          <w:tblCellSpacing w:w="0" w:type="dxa"/>
          <w:jc w:val="center"/>
        </w:trPr>
        <w:tc>
          <w:tcPr>
            <w:tcW w:w="2079" w:type="pct"/>
          </w:tcPr>
          <w:p w14:paraId="2F2B6427" w14:textId="77777777" w:rsidR="00780619" w:rsidRPr="00C8174F" w:rsidRDefault="00780619" w:rsidP="003A7C3D">
            <w:pPr>
              <w:rPr>
                <w:b/>
                <w:bCs/>
                <w:sz w:val="28"/>
                <w:szCs w:val="28"/>
                <w:lang w:val="uz-Cyrl-UZ"/>
              </w:rPr>
            </w:pPr>
            <w:r w:rsidRPr="00C8174F">
              <w:rPr>
                <w:b/>
                <w:sz w:val="28"/>
                <w:szCs w:val="28"/>
              </w:rPr>
              <w:t>Удаленный</w:t>
            </w:r>
            <w:r w:rsidRPr="00844AE4">
              <w:rPr>
                <w:b/>
                <w:sz w:val="28"/>
                <w:szCs w:val="28"/>
              </w:rPr>
              <w:t xml:space="preserve"> </w:t>
            </w:r>
            <w:r w:rsidRPr="00C8174F">
              <w:rPr>
                <w:b/>
                <w:sz w:val="28"/>
                <w:szCs w:val="28"/>
              </w:rPr>
              <w:t>монитор</w:t>
            </w:r>
            <w:r w:rsidRPr="00844AE4">
              <w:rPr>
                <w:b/>
                <w:bCs/>
                <w:sz w:val="28"/>
                <w:szCs w:val="28"/>
              </w:rPr>
              <w:t xml:space="preserve"> </w:t>
            </w:r>
          </w:p>
          <w:p w14:paraId="2EADECD5" w14:textId="77777777" w:rsidR="00780619" w:rsidRDefault="00780619" w:rsidP="003A7C3D">
            <w:pPr>
              <w:rPr>
                <w:bCs/>
                <w:sz w:val="28"/>
                <w:szCs w:val="28"/>
                <w:lang w:val="uz-Cyrl-UZ"/>
              </w:rPr>
            </w:pPr>
            <w:r w:rsidRPr="00EB4564">
              <w:rPr>
                <w:b/>
                <w:bCs/>
                <w:sz w:val="28"/>
                <w:szCs w:val="28"/>
                <w:lang w:val="en-US"/>
              </w:rPr>
              <w:t>uz</w:t>
            </w:r>
            <w:r w:rsidRPr="00844AE4">
              <w:rPr>
                <w:b/>
                <w:bCs/>
                <w:sz w:val="28"/>
                <w:szCs w:val="28"/>
              </w:rPr>
              <w:t xml:space="preserve"> </w:t>
            </w:r>
            <w:r w:rsidRPr="00844AE4">
              <w:rPr>
                <w:bCs/>
                <w:sz w:val="28"/>
                <w:szCs w:val="28"/>
              </w:rPr>
              <w:t>-</w:t>
            </w:r>
            <w:r>
              <w:rPr>
                <w:bCs/>
                <w:color w:val="000000"/>
                <w:sz w:val="28"/>
                <w:szCs w:val="28"/>
                <w:lang w:val="uz-Cyrl-UZ"/>
              </w:rPr>
              <w:t xml:space="preserve"> uzoqdagi</w:t>
            </w:r>
            <w:r w:rsidRPr="005933C6">
              <w:rPr>
                <w:bCs/>
                <w:color w:val="000000"/>
                <w:sz w:val="28"/>
                <w:szCs w:val="28"/>
                <w:lang w:val="uz-Cyrl-UZ"/>
              </w:rPr>
              <w:t xml:space="preserve"> </w:t>
            </w:r>
            <w:r>
              <w:rPr>
                <w:bCs/>
                <w:color w:val="000000"/>
                <w:sz w:val="28"/>
                <w:szCs w:val="28"/>
                <w:lang w:val="uz-Cyrl-UZ"/>
              </w:rPr>
              <w:t>monitor</w:t>
            </w:r>
          </w:p>
          <w:p w14:paraId="616377DA" w14:textId="52B32FE1" w:rsidR="00780619" w:rsidRPr="00844AE4" w:rsidRDefault="00D7251A" w:rsidP="003A7C3D">
            <w:pPr>
              <w:rPr>
                <w:bCs/>
                <w:color w:val="000000"/>
                <w:sz w:val="28"/>
                <w:szCs w:val="28"/>
              </w:rPr>
            </w:pPr>
            <w:r>
              <w:rPr>
                <w:b/>
                <w:bCs/>
                <w:color w:val="000000"/>
                <w:sz w:val="26"/>
                <w:szCs w:val="26"/>
                <w:lang w:val="uz-Cyrl-UZ"/>
              </w:rPr>
              <w:t xml:space="preserve"> </w:t>
            </w:r>
            <w:r w:rsidR="00780619" w:rsidRPr="005933C6">
              <w:rPr>
                <w:bCs/>
                <w:color w:val="000000"/>
                <w:sz w:val="28"/>
                <w:szCs w:val="28"/>
                <w:lang w:val="uz-Cyrl-UZ"/>
              </w:rPr>
              <w:t>узоқдаги монитор</w:t>
            </w:r>
          </w:p>
          <w:p w14:paraId="3FF9C32F" w14:textId="77777777" w:rsidR="00780619" w:rsidRPr="00C8174F" w:rsidRDefault="00780619" w:rsidP="003A7C3D">
            <w:pPr>
              <w:rPr>
                <w:sz w:val="28"/>
                <w:szCs w:val="28"/>
                <w:lang w:val="uz-Cyrl-UZ"/>
              </w:rPr>
            </w:pPr>
            <w:r w:rsidRPr="00DE4143">
              <w:rPr>
                <w:b/>
                <w:sz w:val="28"/>
                <w:szCs w:val="28"/>
                <w:lang w:val="en-US"/>
              </w:rPr>
              <w:t xml:space="preserve">en </w:t>
            </w:r>
            <w:r w:rsidRPr="0061428D">
              <w:rPr>
                <w:sz w:val="28"/>
                <w:szCs w:val="28"/>
                <w:lang w:val="en-US"/>
              </w:rPr>
              <w:t>-</w:t>
            </w:r>
            <w:r w:rsidRPr="00C8174F">
              <w:rPr>
                <w:sz w:val="28"/>
                <w:szCs w:val="28"/>
                <w:lang w:val="en-US"/>
              </w:rPr>
              <w:t xml:space="preserve"> remote monitor </w:t>
            </w:r>
          </w:p>
          <w:p w14:paraId="6BC1A582" w14:textId="77777777" w:rsidR="00780619" w:rsidRPr="00C8174F" w:rsidRDefault="00780619" w:rsidP="003A7C3D">
            <w:pPr>
              <w:rPr>
                <w:bCs/>
                <w:color w:val="000000"/>
                <w:sz w:val="28"/>
                <w:szCs w:val="28"/>
                <w:lang w:val="en-US"/>
              </w:rPr>
            </w:pPr>
          </w:p>
        </w:tc>
        <w:tc>
          <w:tcPr>
            <w:tcW w:w="2921" w:type="pct"/>
          </w:tcPr>
          <w:p w14:paraId="7EF75858" w14:textId="77777777" w:rsidR="00780619" w:rsidRDefault="00780619" w:rsidP="003A7C3D">
            <w:pPr>
              <w:jc w:val="both"/>
              <w:rPr>
                <w:sz w:val="28"/>
                <w:szCs w:val="28"/>
                <w:lang w:val="uz-Cyrl-UZ"/>
              </w:rPr>
            </w:pPr>
            <w:r>
              <w:rPr>
                <w:sz w:val="28"/>
                <w:szCs w:val="28"/>
              </w:rPr>
              <w:t>Монитор для отображения оперативной информации о состоянии сети, а также осуществления дистанционного мониторинга работы компьютеров, маршрутизаторов, коммутаторов, приложений.</w:t>
            </w:r>
          </w:p>
          <w:p w14:paraId="72052C5D" w14:textId="77777777" w:rsidR="00780619" w:rsidRPr="00327EEF" w:rsidRDefault="00780619" w:rsidP="003A7C3D">
            <w:pPr>
              <w:jc w:val="both"/>
              <w:rPr>
                <w:sz w:val="16"/>
                <w:szCs w:val="16"/>
              </w:rPr>
            </w:pPr>
          </w:p>
          <w:p w14:paraId="4B83EA7D" w14:textId="2F77C21C" w:rsidR="00780619" w:rsidRDefault="00780619" w:rsidP="003A7C3D">
            <w:pPr>
              <w:jc w:val="both"/>
              <w:rPr>
                <w:sz w:val="28"/>
                <w:szCs w:val="28"/>
                <w:lang w:val="en-US"/>
              </w:rPr>
            </w:pPr>
            <w:r>
              <w:rPr>
                <w:sz w:val="28"/>
                <w:szCs w:val="28"/>
                <w:lang w:val="uz-Cyrl-UZ"/>
              </w:rPr>
              <w:t>Tarmoqning</w:t>
            </w:r>
            <w:r w:rsidRPr="007D3262">
              <w:rPr>
                <w:sz w:val="28"/>
                <w:szCs w:val="28"/>
                <w:lang w:val="uz-Cyrl-UZ"/>
              </w:rPr>
              <w:t xml:space="preserve"> </w:t>
            </w:r>
            <w:r>
              <w:rPr>
                <w:sz w:val="28"/>
                <w:szCs w:val="28"/>
                <w:lang w:val="uz-Cyrl-UZ"/>
              </w:rPr>
              <w:t>holati</w:t>
            </w:r>
            <w:r w:rsidRPr="007D3262">
              <w:rPr>
                <w:sz w:val="28"/>
                <w:szCs w:val="28"/>
                <w:lang w:val="uz-Cyrl-UZ"/>
              </w:rPr>
              <w:t xml:space="preserve"> </w:t>
            </w:r>
            <w:r>
              <w:rPr>
                <w:sz w:val="28"/>
                <w:szCs w:val="28"/>
                <w:lang w:val="uz-Cyrl-UZ"/>
              </w:rPr>
              <w:t>to‘g‘risidagi</w:t>
            </w:r>
            <w:r w:rsidRPr="007D3262">
              <w:rPr>
                <w:sz w:val="28"/>
                <w:szCs w:val="28"/>
                <w:lang w:val="uz-Cyrl-UZ"/>
              </w:rPr>
              <w:t xml:space="preserve"> </w:t>
            </w:r>
            <w:r>
              <w:rPr>
                <w:sz w:val="28"/>
                <w:szCs w:val="28"/>
                <w:lang w:val="uz-Cyrl-UZ"/>
              </w:rPr>
              <w:t>operativ</w:t>
            </w:r>
            <w:r w:rsidRPr="007D3262">
              <w:rPr>
                <w:sz w:val="28"/>
                <w:szCs w:val="28"/>
                <w:lang w:val="uz-Cyrl-UZ"/>
              </w:rPr>
              <w:t xml:space="preserve"> </w:t>
            </w:r>
            <w:r>
              <w:rPr>
                <w:sz w:val="28"/>
                <w:szCs w:val="28"/>
                <w:lang w:val="uz-Cyrl-UZ"/>
              </w:rPr>
              <w:t>axbo-rotni</w:t>
            </w:r>
            <w:r w:rsidRPr="007D3262">
              <w:rPr>
                <w:sz w:val="28"/>
                <w:szCs w:val="28"/>
                <w:lang w:val="uz-Cyrl-UZ"/>
              </w:rPr>
              <w:t xml:space="preserve"> </w:t>
            </w:r>
            <w:r>
              <w:rPr>
                <w:sz w:val="28"/>
                <w:szCs w:val="28"/>
                <w:lang w:val="uz-Cyrl-UZ"/>
              </w:rPr>
              <w:t>aks</w:t>
            </w:r>
            <w:r w:rsidRPr="007D3262">
              <w:rPr>
                <w:sz w:val="28"/>
                <w:szCs w:val="28"/>
                <w:lang w:val="uz-Cyrl-UZ"/>
              </w:rPr>
              <w:t xml:space="preserve"> </w:t>
            </w:r>
            <w:r>
              <w:rPr>
                <w:sz w:val="28"/>
                <w:szCs w:val="28"/>
                <w:lang w:val="uz-Cyrl-UZ"/>
              </w:rPr>
              <w:t>ettirish</w:t>
            </w:r>
            <w:r w:rsidRPr="007D3262">
              <w:rPr>
                <w:sz w:val="28"/>
                <w:szCs w:val="28"/>
                <w:lang w:val="uz-Cyrl-UZ"/>
              </w:rPr>
              <w:t xml:space="preserve">, </w:t>
            </w:r>
            <w:r>
              <w:rPr>
                <w:sz w:val="28"/>
                <w:szCs w:val="28"/>
                <w:lang w:val="uz-Cyrl-UZ"/>
              </w:rPr>
              <w:t>shuningdek</w:t>
            </w:r>
            <w:r w:rsidRPr="007D3262">
              <w:rPr>
                <w:sz w:val="28"/>
                <w:szCs w:val="28"/>
                <w:lang w:val="uz-Cyrl-UZ"/>
              </w:rPr>
              <w:t xml:space="preserve">, </w:t>
            </w:r>
            <w:r>
              <w:rPr>
                <w:sz w:val="28"/>
                <w:szCs w:val="28"/>
                <w:lang w:val="uz-Cyrl-UZ"/>
              </w:rPr>
              <w:t>kompyuterlar</w:t>
            </w:r>
            <w:r w:rsidRPr="007D3262">
              <w:rPr>
                <w:sz w:val="28"/>
                <w:szCs w:val="28"/>
                <w:lang w:val="uz-Cyrl-UZ"/>
              </w:rPr>
              <w:t xml:space="preserve"> </w:t>
            </w:r>
            <w:r>
              <w:rPr>
                <w:sz w:val="28"/>
                <w:szCs w:val="28"/>
                <w:lang w:val="uz-Cyrl-UZ"/>
              </w:rPr>
              <w:t>marshrutizatorlar</w:t>
            </w:r>
            <w:r w:rsidRPr="007D3262">
              <w:rPr>
                <w:sz w:val="28"/>
                <w:szCs w:val="28"/>
                <w:lang w:val="uz-Cyrl-UZ"/>
              </w:rPr>
              <w:t xml:space="preserve">, </w:t>
            </w:r>
            <w:r>
              <w:rPr>
                <w:sz w:val="28"/>
                <w:szCs w:val="28"/>
                <w:lang w:val="uz-Cyrl-UZ"/>
              </w:rPr>
              <w:t>kommutatorlar, ilovalar</w:t>
            </w:r>
            <w:r w:rsidR="00D7251A">
              <w:rPr>
                <w:sz w:val="28"/>
                <w:szCs w:val="28"/>
                <w:lang w:val="uz-Cyrl-UZ"/>
              </w:rPr>
              <w:t xml:space="preserve"> </w:t>
            </w:r>
            <w:r>
              <w:rPr>
                <w:sz w:val="28"/>
                <w:szCs w:val="28"/>
                <w:lang w:val="uz-Cyrl-UZ"/>
              </w:rPr>
              <w:t>ishining masofadan monitoringini amalga oshirish uchun mo‘ljallangan monitor.</w:t>
            </w:r>
          </w:p>
          <w:p w14:paraId="1EC79D3F" w14:textId="77777777" w:rsidR="00780619" w:rsidRPr="00327EEF" w:rsidRDefault="00780619" w:rsidP="003A7C3D">
            <w:pPr>
              <w:jc w:val="both"/>
              <w:rPr>
                <w:sz w:val="16"/>
                <w:szCs w:val="16"/>
                <w:lang w:val="en-US"/>
              </w:rPr>
            </w:pPr>
          </w:p>
          <w:p w14:paraId="6AE83993" w14:textId="77777777" w:rsidR="00780619" w:rsidRPr="007D3262" w:rsidRDefault="00780619" w:rsidP="003A7C3D">
            <w:pPr>
              <w:jc w:val="both"/>
              <w:rPr>
                <w:color w:val="000000"/>
                <w:sz w:val="26"/>
                <w:szCs w:val="26"/>
                <w:lang w:val="uz-Cyrl-UZ"/>
              </w:rPr>
            </w:pPr>
            <w:r w:rsidRPr="007D3262">
              <w:rPr>
                <w:sz w:val="28"/>
                <w:szCs w:val="28"/>
                <w:lang w:val="uz-Cyrl-UZ"/>
              </w:rPr>
              <w:t>Тармоқнинг ҳолати тўғрисидаги оператив ахборотни акс эттириш, шунингдек, ком</w:t>
            </w:r>
            <w:r>
              <w:rPr>
                <w:sz w:val="28"/>
                <w:szCs w:val="28"/>
                <w:lang w:val="uz-Cyrl-UZ"/>
              </w:rPr>
              <w:t>-</w:t>
            </w:r>
            <w:r w:rsidRPr="007D3262">
              <w:rPr>
                <w:sz w:val="28"/>
                <w:szCs w:val="28"/>
                <w:lang w:val="uz-Cyrl-UZ"/>
              </w:rPr>
              <w:t>пьютерлар маршрутизаторлар, коммутатор</w:t>
            </w:r>
            <w:r>
              <w:rPr>
                <w:sz w:val="28"/>
                <w:szCs w:val="28"/>
                <w:lang w:val="uz-Cyrl-UZ"/>
              </w:rPr>
              <w:t>-</w:t>
            </w:r>
            <w:r w:rsidRPr="007D3262">
              <w:rPr>
                <w:sz w:val="28"/>
                <w:szCs w:val="28"/>
                <w:lang w:val="uz-Cyrl-UZ"/>
              </w:rPr>
              <w:t>лар</w:t>
            </w:r>
            <w:r>
              <w:rPr>
                <w:sz w:val="28"/>
                <w:szCs w:val="28"/>
                <w:lang w:val="uz-Cyrl-UZ"/>
              </w:rPr>
              <w:t>, иловалар ишининг масофадан мони-торингини амалга ошириш учун мўлжал-ланган монитор.</w:t>
            </w:r>
          </w:p>
        </w:tc>
      </w:tr>
      <w:tr w:rsidR="00780619" w:rsidRPr="00D31294" w14:paraId="4D2C979C" w14:textId="77777777">
        <w:trPr>
          <w:tblCellSpacing w:w="0" w:type="dxa"/>
          <w:jc w:val="center"/>
        </w:trPr>
        <w:tc>
          <w:tcPr>
            <w:tcW w:w="2079" w:type="pct"/>
          </w:tcPr>
          <w:p w14:paraId="0FD64026" w14:textId="77777777" w:rsidR="00780619" w:rsidRPr="005B6905" w:rsidRDefault="00780619" w:rsidP="003A7C3D">
            <w:pPr>
              <w:tabs>
                <w:tab w:val="left" w:pos="4320"/>
                <w:tab w:val="left" w:pos="4500"/>
              </w:tabs>
              <w:rPr>
                <w:b/>
                <w:sz w:val="28"/>
                <w:szCs w:val="28"/>
                <w:lang w:val="uz-Cyrl-UZ"/>
              </w:rPr>
            </w:pPr>
            <w:r w:rsidRPr="005B6905">
              <w:rPr>
                <w:b/>
                <w:sz w:val="28"/>
                <w:szCs w:val="28"/>
                <w:lang w:val="uz-Cyrl-UZ"/>
              </w:rPr>
              <w:t>Узел (точка) доступа</w:t>
            </w:r>
          </w:p>
          <w:p w14:paraId="2967B757" w14:textId="77777777" w:rsidR="00780619" w:rsidRDefault="00780619"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Pr>
                <w:sz w:val="28"/>
                <w:szCs w:val="28"/>
                <w:lang w:val="uz-Cyrl-UZ"/>
              </w:rPr>
              <w:t>foydalana</w:t>
            </w:r>
            <w:r w:rsidRPr="00D31294">
              <w:rPr>
                <w:sz w:val="28"/>
                <w:szCs w:val="28"/>
                <w:lang w:val="uz-Cyrl-UZ"/>
              </w:rPr>
              <w:t xml:space="preserve"> </w:t>
            </w:r>
            <w:r>
              <w:rPr>
                <w:sz w:val="28"/>
                <w:szCs w:val="28"/>
                <w:lang w:val="uz-Cyrl-UZ"/>
              </w:rPr>
              <w:t>olish uzeli (nuqtasi)</w:t>
            </w:r>
          </w:p>
          <w:p w14:paraId="0AF14DAA" w14:textId="347F0B63" w:rsidR="00780619" w:rsidRPr="003A72AB" w:rsidRDefault="00D7251A" w:rsidP="003A7C3D">
            <w:pPr>
              <w:tabs>
                <w:tab w:val="left" w:pos="4320"/>
                <w:tab w:val="left" w:pos="4500"/>
              </w:tabs>
              <w:rPr>
                <w:sz w:val="28"/>
                <w:szCs w:val="28"/>
                <w:lang w:val="uz-Cyrl-UZ"/>
              </w:rPr>
            </w:pPr>
            <w:r>
              <w:rPr>
                <w:b/>
                <w:sz w:val="28"/>
                <w:szCs w:val="28"/>
                <w:lang w:val="uz-Cyrl-UZ"/>
              </w:rPr>
              <w:t xml:space="preserve"> </w:t>
            </w:r>
            <w:r w:rsidR="00780619" w:rsidRPr="00D31294">
              <w:rPr>
                <w:sz w:val="28"/>
                <w:szCs w:val="28"/>
                <w:lang w:val="uz-Cyrl-UZ"/>
              </w:rPr>
              <w:t>фойдалана олиш</w:t>
            </w:r>
            <w:r w:rsidR="00780619">
              <w:rPr>
                <w:sz w:val="28"/>
                <w:szCs w:val="28"/>
                <w:lang w:val="uz-Cyrl-UZ"/>
              </w:rPr>
              <w:t xml:space="preserve"> узели (</w:t>
            </w:r>
            <w:r w:rsidR="00780619" w:rsidRPr="00D31294">
              <w:rPr>
                <w:sz w:val="28"/>
                <w:szCs w:val="28"/>
                <w:lang w:val="uz-Cyrl-UZ"/>
              </w:rPr>
              <w:t>нуқтаси</w:t>
            </w:r>
            <w:r w:rsidR="00780619">
              <w:rPr>
                <w:sz w:val="28"/>
                <w:szCs w:val="28"/>
                <w:lang w:val="uz-Cyrl-UZ"/>
              </w:rPr>
              <w:t>)</w:t>
            </w:r>
          </w:p>
          <w:p w14:paraId="663D2A0E" w14:textId="77777777" w:rsidR="00780619" w:rsidRPr="005B6905" w:rsidRDefault="00780619" w:rsidP="003A7C3D">
            <w:pPr>
              <w:tabs>
                <w:tab w:val="left" w:pos="4320"/>
                <w:tab w:val="left" w:pos="4500"/>
              </w:tabs>
              <w:rPr>
                <w:sz w:val="28"/>
                <w:szCs w:val="28"/>
                <w:lang w:val="uz-Cyrl-UZ"/>
              </w:rPr>
            </w:pPr>
            <w:r w:rsidRPr="005B6905">
              <w:rPr>
                <w:b/>
                <w:sz w:val="28"/>
                <w:szCs w:val="28"/>
                <w:lang w:val="uz-Cyrl-UZ"/>
              </w:rPr>
              <w:t xml:space="preserve">en </w:t>
            </w:r>
            <w:r w:rsidRPr="0061428D">
              <w:rPr>
                <w:sz w:val="28"/>
                <w:szCs w:val="28"/>
                <w:lang w:val="uz-Cyrl-UZ"/>
              </w:rPr>
              <w:t>-</w:t>
            </w:r>
            <w:r w:rsidRPr="005B6905">
              <w:rPr>
                <w:b/>
                <w:sz w:val="28"/>
                <w:szCs w:val="28"/>
                <w:lang w:val="uz-Cyrl-UZ"/>
              </w:rPr>
              <w:t xml:space="preserve"> </w:t>
            </w:r>
            <w:r w:rsidRPr="005B6905">
              <w:rPr>
                <w:sz w:val="28"/>
                <w:szCs w:val="28"/>
                <w:lang w:val="uz-Cyrl-UZ"/>
              </w:rPr>
              <w:t xml:space="preserve">аccess point (AP) </w:t>
            </w:r>
          </w:p>
          <w:p w14:paraId="538336DF" w14:textId="77777777" w:rsidR="00780619" w:rsidRPr="005B6905" w:rsidRDefault="00780619" w:rsidP="003A7C3D">
            <w:pPr>
              <w:tabs>
                <w:tab w:val="left" w:pos="4320"/>
                <w:tab w:val="left" w:pos="4500"/>
              </w:tabs>
              <w:rPr>
                <w:b/>
                <w:sz w:val="28"/>
                <w:szCs w:val="28"/>
                <w:lang w:val="uz-Cyrl-UZ"/>
              </w:rPr>
            </w:pPr>
          </w:p>
        </w:tc>
        <w:tc>
          <w:tcPr>
            <w:tcW w:w="2921" w:type="pct"/>
          </w:tcPr>
          <w:p w14:paraId="6BDCF668" w14:textId="77777777" w:rsidR="00780619" w:rsidRDefault="00780619" w:rsidP="003A7C3D">
            <w:pPr>
              <w:tabs>
                <w:tab w:val="left" w:pos="4320"/>
                <w:tab w:val="left" w:pos="4500"/>
              </w:tabs>
              <w:jc w:val="both"/>
              <w:rPr>
                <w:sz w:val="28"/>
                <w:szCs w:val="28"/>
                <w:lang w:val="uz-Cyrl-UZ"/>
              </w:rPr>
            </w:pPr>
            <w:r>
              <w:rPr>
                <w:sz w:val="28"/>
                <w:szCs w:val="28"/>
              </w:rPr>
              <w:t>Т</w:t>
            </w:r>
            <w:r>
              <w:rPr>
                <w:sz w:val="28"/>
                <w:szCs w:val="28"/>
                <w:lang w:val="uz-Cyrl-UZ"/>
              </w:rPr>
              <w:t>очка беспроводного доступа</w:t>
            </w:r>
            <w:r>
              <w:rPr>
                <w:sz w:val="28"/>
                <w:szCs w:val="28"/>
              </w:rPr>
              <w:t>,</w:t>
            </w:r>
            <w:r>
              <w:rPr>
                <w:sz w:val="28"/>
                <w:szCs w:val="28"/>
                <w:lang w:val="uz-Cyrl-UZ"/>
              </w:rPr>
              <w:t xml:space="preserve"> представля</w:t>
            </w:r>
            <w:r>
              <w:rPr>
                <w:sz w:val="28"/>
                <w:szCs w:val="28"/>
              </w:rPr>
              <w:t>ющая</w:t>
            </w:r>
            <w:r>
              <w:rPr>
                <w:sz w:val="28"/>
                <w:szCs w:val="28"/>
                <w:lang w:val="uz-Cyrl-UZ"/>
              </w:rPr>
              <w:t xml:space="preserve"> собой концентратор, поддерживающий</w:t>
            </w:r>
            <w:r>
              <w:rPr>
                <w:sz w:val="28"/>
                <w:szCs w:val="28"/>
              </w:rPr>
              <w:t xml:space="preserve"> </w:t>
            </w:r>
            <w:r>
              <w:rPr>
                <w:sz w:val="28"/>
                <w:szCs w:val="28"/>
                <w:lang w:val="uz-Cyrl-UZ"/>
              </w:rPr>
              <w:t xml:space="preserve">стандарты </w:t>
            </w:r>
            <w:r>
              <w:rPr>
                <w:sz w:val="28"/>
                <w:szCs w:val="28"/>
              </w:rPr>
              <w:t>подключения нескольких беспроводных клиентов к локальной сети или к Интернету</w:t>
            </w:r>
            <w:r w:rsidRPr="00E47C30">
              <w:rPr>
                <w:sz w:val="28"/>
                <w:szCs w:val="28"/>
              </w:rPr>
              <w:t xml:space="preserve">. </w:t>
            </w:r>
          </w:p>
          <w:p w14:paraId="16E5D51E" w14:textId="77777777" w:rsidR="00780619" w:rsidRPr="00327EEF" w:rsidRDefault="00780619" w:rsidP="003A7C3D">
            <w:pPr>
              <w:tabs>
                <w:tab w:val="left" w:pos="4320"/>
                <w:tab w:val="left" w:pos="4500"/>
              </w:tabs>
              <w:jc w:val="both"/>
              <w:rPr>
                <w:sz w:val="16"/>
                <w:szCs w:val="16"/>
              </w:rPr>
            </w:pPr>
          </w:p>
          <w:p w14:paraId="0A2D9194" w14:textId="77777777" w:rsidR="00780619" w:rsidRPr="003A72AB" w:rsidRDefault="00780619" w:rsidP="003A7C3D">
            <w:pPr>
              <w:tabs>
                <w:tab w:val="left" w:pos="4320"/>
                <w:tab w:val="left" w:pos="4500"/>
              </w:tabs>
              <w:jc w:val="both"/>
              <w:rPr>
                <w:sz w:val="28"/>
                <w:szCs w:val="28"/>
              </w:rPr>
            </w:pPr>
            <w:r>
              <w:rPr>
                <w:sz w:val="28"/>
                <w:szCs w:val="28"/>
                <w:lang w:val="uz-Cyrl-UZ"/>
              </w:rPr>
              <w:t>Bir</w:t>
            </w:r>
            <w:r w:rsidRPr="00D31294">
              <w:rPr>
                <w:sz w:val="28"/>
                <w:szCs w:val="28"/>
                <w:lang w:val="uz-Cyrl-UZ"/>
              </w:rPr>
              <w:t xml:space="preserve"> </w:t>
            </w:r>
            <w:r>
              <w:rPr>
                <w:sz w:val="28"/>
                <w:szCs w:val="28"/>
                <w:lang w:val="uz-Cyrl-UZ"/>
              </w:rPr>
              <w:t>nechta</w:t>
            </w:r>
            <w:r w:rsidRPr="00D31294">
              <w:rPr>
                <w:sz w:val="28"/>
                <w:szCs w:val="28"/>
                <w:lang w:val="uz-Cyrl-UZ"/>
              </w:rPr>
              <w:t xml:space="preserve"> </w:t>
            </w:r>
            <w:r>
              <w:rPr>
                <w:sz w:val="28"/>
                <w:szCs w:val="28"/>
                <w:lang w:val="uz-Cyrl-UZ"/>
              </w:rPr>
              <w:t>simsiz</w:t>
            </w:r>
            <w:r w:rsidRPr="00D31294">
              <w:rPr>
                <w:sz w:val="28"/>
                <w:szCs w:val="28"/>
                <w:lang w:val="uz-Cyrl-UZ"/>
              </w:rPr>
              <w:t xml:space="preserve"> (</w:t>
            </w:r>
            <w:r>
              <w:rPr>
                <w:sz w:val="28"/>
                <w:szCs w:val="28"/>
                <w:lang w:val="uz-Cyrl-UZ"/>
              </w:rPr>
              <w:t>tarmoq</w:t>
            </w:r>
            <w:r w:rsidRPr="00D31294">
              <w:rPr>
                <w:sz w:val="28"/>
                <w:szCs w:val="28"/>
                <w:lang w:val="uz-Cyrl-UZ"/>
              </w:rPr>
              <w:t>)</w:t>
            </w:r>
            <w:r>
              <w:rPr>
                <w:sz w:val="28"/>
                <w:szCs w:val="28"/>
                <w:lang w:val="uz-Cyrl-UZ"/>
              </w:rPr>
              <w:t xml:space="preserve"> mijozlar</w:t>
            </w:r>
            <w:r>
              <w:rPr>
                <w:sz w:val="28"/>
                <w:szCs w:val="28"/>
                <w:lang w:val="en-US"/>
              </w:rPr>
              <w:t>i</w:t>
            </w:r>
            <w:r>
              <w:rPr>
                <w:sz w:val="28"/>
                <w:szCs w:val="28"/>
                <w:lang w:val="uz-Cyrl-UZ"/>
              </w:rPr>
              <w:t>ni</w:t>
            </w:r>
            <w:r>
              <w:rPr>
                <w:sz w:val="28"/>
                <w:szCs w:val="28"/>
                <w:lang w:val="en-US"/>
              </w:rPr>
              <w:t>ng</w:t>
            </w:r>
            <w:r>
              <w:rPr>
                <w:sz w:val="28"/>
                <w:szCs w:val="28"/>
                <w:lang w:val="uz-Cyrl-UZ"/>
              </w:rPr>
              <w:t xml:space="preserve"> lokal tarmoqqa yoki Internetga ulanish</w:t>
            </w:r>
            <w:r w:rsidRPr="00D31294">
              <w:rPr>
                <w:sz w:val="28"/>
                <w:szCs w:val="28"/>
                <w:lang w:val="uz-Cyrl-UZ"/>
              </w:rPr>
              <w:t xml:space="preserve"> </w:t>
            </w:r>
            <w:r>
              <w:rPr>
                <w:sz w:val="28"/>
                <w:szCs w:val="28"/>
                <w:lang w:val="uz-Cyrl-UZ"/>
              </w:rPr>
              <w:t>standartlari</w:t>
            </w:r>
            <w:r w:rsidRPr="00D31294">
              <w:rPr>
                <w:sz w:val="28"/>
                <w:szCs w:val="28"/>
                <w:lang w:val="uz-Cyrl-UZ"/>
              </w:rPr>
              <w:t xml:space="preserve"> </w:t>
            </w:r>
            <w:r>
              <w:rPr>
                <w:sz w:val="28"/>
                <w:szCs w:val="28"/>
                <w:lang w:val="uz-Cyrl-UZ"/>
              </w:rPr>
              <w:t>qo‘llanadigan</w:t>
            </w:r>
            <w:r w:rsidRPr="00D31294">
              <w:rPr>
                <w:sz w:val="28"/>
                <w:szCs w:val="28"/>
                <w:lang w:val="uz-Cyrl-UZ"/>
              </w:rPr>
              <w:t xml:space="preserve"> </w:t>
            </w:r>
            <w:r>
              <w:rPr>
                <w:sz w:val="28"/>
                <w:szCs w:val="28"/>
                <w:lang w:val="uz-Cyrl-UZ"/>
              </w:rPr>
              <w:t>kontsentratorni</w:t>
            </w:r>
            <w:r w:rsidRPr="00D31294">
              <w:rPr>
                <w:sz w:val="28"/>
                <w:szCs w:val="28"/>
                <w:lang w:val="uz-Cyrl-UZ"/>
              </w:rPr>
              <w:t xml:space="preserve"> </w:t>
            </w:r>
            <w:r>
              <w:rPr>
                <w:sz w:val="28"/>
                <w:szCs w:val="28"/>
                <w:lang w:val="uz-Cyrl-UZ"/>
              </w:rPr>
              <w:t>o‘zida</w:t>
            </w:r>
            <w:r w:rsidRPr="00D31294">
              <w:rPr>
                <w:sz w:val="28"/>
                <w:szCs w:val="28"/>
                <w:lang w:val="uz-Cyrl-UZ"/>
              </w:rPr>
              <w:t xml:space="preserve"> </w:t>
            </w:r>
            <w:r>
              <w:rPr>
                <w:sz w:val="28"/>
                <w:szCs w:val="28"/>
                <w:lang w:val="uz-Cyrl-UZ"/>
              </w:rPr>
              <w:t>ifodalay</w:t>
            </w:r>
            <w:r w:rsidRPr="005B6905">
              <w:rPr>
                <w:sz w:val="28"/>
                <w:szCs w:val="28"/>
              </w:rPr>
              <w:t>-</w:t>
            </w:r>
            <w:r>
              <w:rPr>
                <w:sz w:val="28"/>
                <w:szCs w:val="28"/>
                <w:lang w:val="uz-Cyrl-UZ"/>
              </w:rPr>
              <w:t>digan</w:t>
            </w:r>
            <w:r w:rsidRPr="00D31294">
              <w:rPr>
                <w:sz w:val="28"/>
                <w:szCs w:val="28"/>
                <w:lang w:val="uz-Cyrl-UZ"/>
              </w:rPr>
              <w:t xml:space="preserve"> </w:t>
            </w:r>
            <w:r>
              <w:rPr>
                <w:sz w:val="28"/>
                <w:szCs w:val="28"/>
                <w:lang w:val="uz-Cyrl-UZ"/>
              </w:rPr>
              <w:t>simsiz</w:t>
            </w:r>
            <w:r w:rsidRPr="00D31294">
              <w:rPr>
                <w:sz w:val="28"/>
                <w:szCs w:val="28"/>
                <w:lang w:val="uz-Cyrl-UZ"/>
              </w:rPr>
              <w:t xml:space="preserve"> </w:t>
            </w:r>
            <w:r w:rsidRPr="00C87DEB">
              <w:rPr>
                <w:sz w:val="28"/>
                <w:szCs w:val="28"/>
                <w:lang w:val="uz-Cyrl-UZ"/>
              </w:rPr>
              <w:t>foydalana olish</w:t>
            </w:r>
            <w:r w:rsidRPr="00D31294">
              <w:rPr>
                <w:sz w:val="28"/>
                <w:szCs w:val="28"/>
                <w:lang w:val="uz-Cyrl-UZ"/>
              </w:rPr>
              <w:t xml:space="preserve"> </w:t>
            </w:r>
            <w:r>
              <w:rPr>
                <w:sz w:val="28"/>
                <w:szCs w:val="28"/>
                <w:lang w:val="uz-Cyrl-UZ"/>
              </w:rPr>
              <w:t>nuqtasi</w:t>
            </w:r>
          </w:p>
          <w:p w14:paraId="11369EA7" w14:textId="77777777" w:rsidR="00780619" w:rsidRPr="00327EEF" w:rsidRDefault="00780619" w:rsidP="003A7C3D">
            <w:pPr>
              <w:tabs>
                <w:tab w:val="left" w:pos="4320"/>
                <w:tab w:val="left" w:pos="4500"/>
              </w:tabs>
              <w:jc w:val="both"/>
              <w:rPr>
                <w:sz w:val="16"/>
                <w:szCs w:val="16"/>
              </w:rPr>
            </w:pPr>
          </w:p>
          <w:p w14:paraId="777135DF" w14:textId="77777777" w:rsidR="00780619" w:rsidRPr="00D31294" w:rsidRDefault="00780619" w:rsidP="003A7C3D">
            <w:pPr>
              <w:tabs>
                <w:tab w:val="left" w:pos="4320"/>
                <w:tab w:val="left" w:pos="4500"/>
              </w:tabs>
              <w:jc w:val="both"/>
              <w:rPr>
                <w:sz w:val="28"/>
                <w:szCs w:val="28"/>
                <w:lang w:val="uz-Cyrl-UZ"/>
              </w:rPr>
            </w:pPr>
            <w:r w:rsidRPr="00D31294">
              <w:rPr>
                <w:sz w:val="28"/>
                <w:szCs w:val="28"/>
                <w:lang w:val="uz-Cyrl-UZ"/>
              </w:rPr>
              <w:t>Бир нечта симсиз (тармоқ)</w:t>
            </w:r>
            <w:r>
              <w:rPr>
                <w:sz w:val="28"/>
                <w:szCs w:val="28"/>
                <w:lang w:val="uz-Cyrl-UZ"/>
              </w:rPr>
              <w:t xml:space="preserve"> мижозлар</w:t>
            </w:r>
            <w:r>
              <w:rPr>
                <w:sz w:val="28"/>
                <w:szCs w:val="28"/>
              </w:rPr>
              <w:t>и</w:t>
            </w:r>
            <w:r>
              <w:rPr>
                <w:sz w:val="28"/>
                <w:szCs w:val="28"/>
                <w:lang w:val="uz-Cyrl-UZ"/>
              </w:rPr>
              <w:t>ни</w:t>
            </w:r>
            <w:r>
              <w:rPr>
                <w:sz w:val="28"/>
                <w:szCs w:val="28"/>
              </w:rPr>
              <w:t>нг</w:t>
            </w:r>
            <w:r>
              <w:rPr>
                <w:sz w:val="28"/>
                <w:szCs w:val="28"/>
                <w:lang w:val="uz-Cyrl-UZ"/>
              </w:rPr>
              <w:t xml:space="preserve"> локал тармоққа ёки Интернетга улани</w:t>
            </w:r>
            <w:r w:rsidRPr="00D31294">
              <w:rPr>
                <w:sz w:val="28"/>
                <w:szCs w:val="28"/>
                <w:lang w:val="uz-Cyrl-UZ"/>
              </w:rPr>
              <w:t>ш стандартлари қўлла</w:t>
            </w:r>
            <w:r w:rsidRPr="00C8616A">
              <w:rPr>
                <w:sz w:val="28"/>
                <w:szCs w:val="28"/>
                <w:lang w:val="uz-Cyrl-UZ"/>
              </w:rPr>
              <w:t>н</w:t>
            </w:r>
            <w:r w:rsidRPr="00D31294">
              <w:rPr>
                <w:sz w:val="28"/>
                <w:szCs w:val="28"/>
                <w:lang w:val="uz-Cyrl-UZ"/>
              </w:rPr>
              <w:t>адиган концентраторни ўзи</w:t>
            </w:r>
            <w:r w:rsidRPr="0014155B">
              <w:rPr>
                <w:sz w:val="28"/>
                <w:szCs w:val="28"/>
                <w:lang w:val="uz-Cyrl-UZ"/>
              </w:rPr>
              <w:t>д</w:t>
            </w:r>
            <w:r w:rsidRPr="00D31294">
              <w:rPr>
                <w:sz w:val="28"/>
                <w:szCs w:val="28"/>
                <w:lang w:val="uz-Cyrl-UZ"/>
              </w:rPr>
              <w:t>а ифодалайдиган симсиз фойдалан</w:t>
            </w:r>
            <w:r>
              <w:rPr>
                <w:sz w:val="28"/>
                <w:szCs w:val="28"/>
              </w:rPr>
              <w:t>а ол</w:t>
            </w:r>
            <w:r w:rsidRPr="00D31294">
              <w:rPr>
                <w:sz w:val="28"/>
                <w:szCs w:val="28"/>
                <w:lang w:val="uz-Cyrl-UZ"/>
              </w:rPr>
              <w:t>иш нуқтаси.</w:t>
            </w:r>
          </w:p>
        </w:tc>
      </w:tr>
      <w:tr w:rsidR="00780619" w:rsidRPr="009D6F82" w14:paraId="132F420E" w14:textId="77777777">
        <w:trPr>
          <w:tblCellSpacing w:w="0" w:type="dxa"/>
          <w:jc w:val="center"/>
        </w:trPr>
        <w:tc>
          <w:tcPr>
            <w:tcW w:w="2079" w:type="pct"/>
          </w:tcPr>
          <w:p w14:paraId="42C10F38" w14:textId="77777777" w:rsidR="00780619" w:rsidRPr="004879B7" w:rsidRDefault="00780619" w:rsidP="003A7C3D">
            <w:pPr>
              <w:rPr>
                <w:b/>
                <w:sz w:val="28"/>
                <w:szCs w:val="28"/>
                <w:lang w:val="uz-Cyrl-UZ"/>
              </w:rPr>
            </w:pPr>
            <w:r w:rsidRPr="004879B7">
              <w:rPr>
                <w:b/>
                <w:sz w:val="28"/>
                <w:szCs w:val="28"/>
              </w:rPr>
              <w:t>Указатель стека</w:t>
            </w:r>
          </w:p>
          <w:p w14:paraId="03719F21"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6243EA">
              <w:rPr>
                <w:color w:val="000000"/>
                <w:sz w:val="28"/>
                <w:szCs w:val="28"/>
                <w:lang w:val="uz-Cyrl-UZ"/>
              </w:rPr>
              <w:t xml:space="preserve"> stek ko‘rsatkichi</w:t>
            </w:r>
          </w:p>
          <w:p w14:paraId="38F268EA" w14:textId="0350F819" w:rsidR="00780619" w:rsidRDefault="000B536F" w:rsidP="003A7C3D">
            <w:pPr>
              <w:rPr>
                <w:color w:val="000000"/>
                <w:sz w:val="28"/>
                <w:szCs w:val="28"/>
                <w:lang w:val="en-US"/>
              </w:rPr>
            </w:pPr>
            <w:r>
              <w:rPr>
                <w:b/>
                <w:sz w:val="28"/>
                <w:szCs w:val="28"/>
                <w:lang w:val="uz-Cyrl-UZ"/>
              </w:rPr>
              <w:t xml:space="preserve"> </w:t>
            </w:r>
            <w:r w:rsidR="00780619" w:rsidRPr="006243EA">
              <w:rPr>
                <w:color w:val="000000"/>
                <w:sz w:val="28"/>
                <w:szCs w:val="28"/>
                <w:lang w:val="uz-Cyrl-UZ"/>
              </w:rPr>
              <w:t>стек кўрсаткичи</w:t>
            </w:r>
          </w:p>
          <w:p w14:paraId="46AFAE20" w14:textId="77777777" w:rsidR="00780619" w:rsidRPr="004879B7" w:rsidRDefault="00780619" w:rsidP="003A7C3D">
            <w:pPr>
              <w:rPr>
                <w:sz w:val="28"/>
                <w:szCs w:val="28"/>
                <w:lang w:val="uz-Cyrl-UZ"/>
              </w:rPr>
            </w:pPr>
            <w:r w:rsidRPr="000F6207">
              <w:rPr>
                <w:b/>
                <w:bCs/>
                <w:color w:val="000000"/>
                <w:sz w:val="28"/>
                <w:szCs w:val="28"/>
                <w:lang w:val="en-US"/>
              </w:rPr>
              <w:t xml:space="preserve">en </w:t>
            </w:r>
            <w:r w:rsidRPr="002B59CA">
              <w:rPr>
                <w:bCs/>
                <w:color w:val="000000"/>
                <w:sz w:val="28"/>
                <w:szCs w:val="28"/>
                <w:lang w:val="en-US"/>
              </w:rPr>
              <w:t>-</w:t>
            </w:r>
            <w:r>
              <w:rPr>
                <w:b/>
                <w:sz w:val="28"/>
                <w:szCs w:val="28"/>
                <w:lang w:val="en-US"/>
              </w:rPr>
              <w:t xml:space="preserve"> </w:t>
            </w:r>
            <w:r w:rsidRPr="004879B7">
              <w:rPr>
                <w:sz w:val="28"/>
                <w:szCs w:val="28"/>
                <w:lang w:val="en-US"/>
              </w:rPr>
              <w:t>stack</w:t>
            </w:r>
            <w:r w:rsidRPr="00844AE4">
              <w:rPr>
                <w:sz w:val="28"/>
                <w:szCs w:val="28"/>
                <w:lang w:val="en-US"/>
              </w:rPr>
              <w:t xml:space="preserve"> </w:t>
            </w:r>
            <w:r w:rsidRPr="004879B7">
              <w:rPr>
                <w:sz w:val="28"/>
                <w:szCs w:val="28"/>
                <w:lang w:val="en-US"/>
              </w:rPr>
              <w:t>pointer</w:t>
            </w:r>
            <w:r w:rsidRPr="00844AE4">
              <w:rPr>
                <w:sz w:val="28"/>
                <w:szCs w:val="28"/>
                <w:lang w:val="en-US"/>
              </w:rPr>
              <w:t xml:space="preserve"> </w:t>
            </w:r>
          </w:p>
          <w:p w14:paraId="5CB7E8A6" w14:textId="77777777" w:rsidR="00780619" w:rsidRPr="007F4E30" w:rsidRDefault="00780619" w:rsidP="003A7C3D">
            <w:pPr>
              <w:rPr>
                <w:b/>
                <w:sz w:val="28"/>
                <w:szCs w:val="28"/>
                <w:lang w:val="en-US"/>
              </w:rPr>
            </w:pPr>
          </w:p>
        </w:tc>
        <w:tc>
          <w:tcPr>
            <w:tcW w:w="2921" w:type="pct"/>
          </w:tcPr>
          <w:p w14:paraId="16651F25" w14:textId="77777777" w:rsidR="00780619" w:rsidRPr="00BD2338" w:rsidRDefault="00780619" w:rsidP="003A7C3D">
            <w:pPr>
              <w:jc w:val="both"/>
              <w:rPr>
                <w:color w:val="000000"/>
                <w:sz w:val="28"/>
                <w:szCs w:val="28"/>
              </w:rPr>
            </w:pPr>
            <w:r w:rsidRPr="00BD2338">
              <w:rPr>
                <w:color w:val="000000"/>
                <w:sz w:val="28"/>
                <w:szCs w:val="28"/>
              </w:rPr>
              <w:t>Регистр процессора или переменная, указывающая на текущую вершину стека. Все операции со стеком производятся с использованием этого указателя.</w:t>
            </w:r>
          </w:p>
          <w:p w14:paraId="40688510" w14:textId="77777777" w:rsidR="00780619" w:rsidRPr="00DE4857" w:rsidRDefault="00780619" w:rsidP="003A7C3D">
            <w:pPr>
              <w:jc w:val="both"/>
              <w:rPr>
                <w:color w:val="000000"/>
                <w:sz w:val="28"/>
                <w:szCs w:val="28"/>
              </w:rPr>
            </w:pPr>
          </w:p>
          <w:p w14:paraId="04C5A09D" w14:textId="77777777" w:rsidR="00780619" w:rsidRDefault="00780619" w:rsidP="003A7C3D">
            <w:pPr>
              <w:jc w:val="both"/>
              <w:rPr>
                <w:color w:val="000000"/>
                <w:sz w:val="28"/>
                <w:szCs w:val="28"/>
                <w:lang w:val="en-US"/>
              </w:rPr>
            </w:pPr>
            <w:r w:rsidRPr="0099137E">
              <w:rPr>
                <w:color w:val="000000"/>
                <w:sz w:val="28"/>
                <w:szCs w:val="28"/>
                <w:lang w:val="en-US"/>
              </w:rPr>
              <w:t>Stekning</w:t>
            </w:r>
            <w:r w:rsidRPr="00DE4857">
              <w:rPr>
                <w:color w:val="000000"/>
                <w:sz w:val="28"/>
                <w:szCs w:val="28"/>
              </w:rPr>
              <w:t xml:space="preserve"> </w:t>
            </w:r>
            <w:r w:rsidRPr="0099137E">
              <w:rPr>
                <w:color w:val="000000"/>
                <w:sz w:val="28"/>
                <w:szCs w:val="28"/>
                <w:lang w:val="en-US"/>
              </w:rPr>
              <w:t>joriy</w:t>
            </w:r>
            <w:r w:rsidRPr="00DE4857">
              <w:rPr>
                <w:color w:val="000000"/>
                <w:sz w:val="28"/>
                <w:szCs w:val="28"/>
              </w:rPr>
              <w:t xml:space="preserve"> </w:t>
            </w:r>
            <w:r w:rsidRPr="0099137E">
              <w:rPr>
                <w:color w:val="000000"/>
                <w:sz w:val="28"/>
                <w:szCs w:val="28"/>
                <w:lang w:val="en-US"/>
              </w:rPr>
              <w:t>uchini</w:t>
            </w:r>
            <w:r w:rsidRPr="00DE4857">
              <w:rPr>
                <w:color w:val="000000"/>
                <w:sz w:val="28"/>
                <w:szCs w:val="28"/>
              </w:rPr>
              <w:t xml:space="preserve"> </w:t>
            </w:r>
            <w:r w:rsidRPr="0099137E">
              <w:rPr>
                <w:color w:val="000000"/>
                <w:sz w:val="28"/>
                <w:szCs w:val="28"/>
                <w:lang w:val="en-US"/>
              </w:rPr>
              <w:t>ko</w:t>
            </w:r>
            <w:r w:rsidRPr="00DE4857">
              <w:rPr>
                <w:color w:val="000000"/>
                <w:sz w:val="28"/>
                <w:szCs w:val="28"/>
              </w:rPr>
              <w:t>‘</w:t>
            </w:r>
            <w:r w:rsidRPr="0099137E">
              <w:rPr>
                <w:color w:val="000000"/>
                <w:sz w:val="28"/>
                <w:szCs w:val="28"/>
                <w:lang w:val="en-US"/>
              </w:rPr>
              <w:t>rsatib</w:t>
            </w:r>
            <w:r w:rsidRPr="00DE4857">
              <w:rPr>
                <w:color w:val="000000"/>
                <w:sz w:val="28"/>
                <w:szCs w:val="28"/>
              </w:rPr>
              <w:t xml:space="preserve"> </w:t>
            </w:r>
            <w:r w:rsidRPr="0099137E">
              <w:rPr>
                <w:color w:val="000000"/>
                <w:sz w:val="28"/>
                <w:szCs w:val="28"/>
                <w:lang w:val="en-US"/>
              </w:rPr>
              <w:t>turuvchi</w:t>
            </w:r>
            <w:r w:rsidRPr="00DE4857">
              <w:rPr>
                <w:color w:val="000000"/>
                <w:sz w:val="28"/>
                <w:szCs w:val="28"/>
              </w:rPr>
              <w:t xml:space="preserve"> </w:t>
            </w:r>
            <w:r w:rsidRPr="0099137E">
              <w:rPr>
                <w:color w:val="000000"/>
                <w:sz w:val="28"/>
                <w:szCs w:val="28"/>
                <w:lang w:val="en-US"/>
              </w:rPr>
              <w:t>protsessor</w:t>
            </w:r>
            <w:r w:rsidRPr="00DE4857">
              <w:rPr>
                <w:color w:val="000000"/>
                <w:sz w:val="28"/>
                <w:szCs w:val="28"/>
              </w:rPr>
              <w:t xml:space="preserve"> </w:t>
            </w:r>
            <w:r w:rsidRPr="0099137E">
              <w:rPr>
                <w:color w:val="000000"/>
                <w:sz w:val="28"/>
                <w:szCs w:val="28"/>
                <w:lang w:val="en-US"/>
              </w:rPr>
              <w:t>registri</w:t>
            </w:r>
            <w:r w:rsidRPr="00DE4857">
              <w:rPr>
                <w:color w:val="000000"/>
                <w:sz w:val="28"/>
                <w:szCs w:val="28"/>
              </w:rPr>
              <w:t xml:space="preserve"> </w:t>
            </w:r>
            <w:r w:rsidRPr="0099137E">
              <w:rPr>
                <w:color w:val="000000"/>
                <w:sz w:val="28"/>
                <w:szCs w:val="28"/>
                <w:lang w:val="en-US"/>
              </w:rPr>
              <w:t>yoki</w:t>
            </w:r>
            <w:r w:rsidRPr="00DE4857">
              <w:rPr>
                <w:color w:val="000000"/>
                <w:sz w:val="28"/>
                <w:szCs w:val="28"/>
              </w:rPr>
              <w:t xml:space="preserve"> </w:t>
            </w:r>
            <w:r w:rsidRPr="0099137E">
              <w:rPr>
                <w:color w:val="000000"/>
                <w:sz w:val="28"/>
                <w:szCs w:val="28"/>
                <w:lang w:val="en-US"/>
              </w:rPr>
              <w:t>o</w:t>
            </w:r>
            <w:r w:rsidRPr="00DE4857">
              <w:rPr>
                <w:color w:val="000000"/>
                <w:sz w:val="28"/>
                <w:szCs w:val="28"/>
              </w:rPr>
              <w:t>‘</w:t>
            </w:r>
            <w:r w:rsidRPr="0099137E">
              <w:rPr>
                <w:color w:val="000000"/>
                <w:sz w:val="28"/>
                <w:szCs w:val="28"/>
                <w:lang w:val="en-US"/>
              </w:rPr>
              <w:t>zgaruvchi</w:t>
            </w:r>
            <w:r w:rsidRPr="00DE4857">
              <w:rPr>
                <w:color w:val="000000"/>
                <w:sz w:val="28"/>
                <w:szCs w:val="28"/>
              </w:rPr>
              <w:t xml:space="preserve">. </w:t>
            </w:r>
            <w:r w:rsidRPr="0099137E">
              <w:rPr>
                <w:color w:val="000000"/>
                <w:sz w:val="28"/>
                <w:szCs w:val="28"/>
                <w:lang w:val="en-US"/>
              </w:rPr>
              <w:t>Stek bilan bog‘liq barcha amallar shu ko‘rsatkichni ishlatish orqali amalga oshiriladi.</w:t>
            </w:r>
          </w:p>
          <w:p w14:paraId="2CAF6CCB" w14:textId="77777777" w:rsidR="00780619" w:rsidRPr="006243EA" w:rsidRDefault="00780619" w:rsidP="003A7C3D">
            <w:pPr>
              <w:jc w:val="both"/>
              <w:rPr>
                <w:color w:val="000000"/>
                <w:sz w:val="28"/>
                <w:szCs w:val="28"/>
                <w:lang w:val="en-US"/>
              </w:rPr>
            </w:pPr>
          </w:p>
          <w:p w14:paraId="60ED85B4" w14:textId="77777777" w:rsidR="00327EEF" w:rsidRPr="007A09F8" w:rsidRDefault="00780619" w:rsidP="003A7C3D">
            <w:pPr>
              <w:jc w:val="both"/>
              <w:rPr>
                <w:color w:val="000000"/>
                <w:sz w:val="28"/>
                <w:szCs w:val="28"/>
              </w:rPr>
            </w:pPr>
            <w:r w:rsidRPr="00BD2338">
              <w:rPr>
                <w:color w:val="000000"/>
                <w:sz w:val="28"/>
                <w:szCs w:val="28"/>
              </w:rPr>
              <w:t>Стекнинг жорий учини кўрсатиб турувчи процессор регистри ёки ўзгарувчи. Стек билан боғлиқ барча амаллар шу кўрсаткични ишлатиш орқали амалга оширилади.</w:t>
            </w:r>
          </w:p>
        </w:tc>
      </w:tr>
      <w:tr w:rsidR="00780619" w:rsidRPr="000B536F" w14:paraId="6635AD26" w14:textId="77777777">
        <w:trPr>
          <w:tblCellSpacing w:w="0" w:type="dxa"/>
          <w:jc w:val="center"/>
        </w:trPr>
        <w:tc>
          <w:tcPr>
            <w:tcW w:w="2079" w:type="pct"/>
          </w:tcPr>
          <w:p w14:paraId="1705C9A3" w14:textId="77777777" w:rsidR="00780619" w:rsidRPr="007F216E" w:rsidRDefault="00780619" w:rsidP="003A7C3D">
            <w:pPr>
              <w:tabs>
                <w:tab w:val="left" w:pos="4320"/>
                <w:tab w:val="left" w:pos="4500"/>
              </w:tabs>
              <w:rPr>
                <w:b/>
                <w:sz w:val="28"/>
                <w:szCs w:val="28"/>
                <w:lang w:val="uz-Cyrl-UZ"/>
              </w:rPr>
            </w:pPr>
            <w:r w:rsidRPr="00844AE4">
              <w:rPr>
                <w:b/>
                <w:sz w:val="28"/>
                <w:szCs w:val="28"/>
                <w:lang w:val="uz-Cyrl-UZ"/>
              </w:rPr>
              <w:t xml:space="preserve">Укладка текста </w:t>
            </w:r>
          </w:p>
          <w:p w14:paraId="54152EAE" w14:textId="77777777" w:rsidR="00780619" w:rsidRDefault="00780619" w:rsidP="003A7C3D">
            <w:pPr>
              <w:tabs>
                <w:tab w:val="left" w:pos="4320"/>
                <w:tab w:val="left" w:pos="4500"/>
              </w:tabs>
              <w:rPr>
                <w:bCs/>
                <w:sz w:val="28"/>
                <w:szCs w:val="28"/>
                <w:lang w:val="uz-Cyrl-UZ"/>
              </w:rPr>
            </w:pPr>
            <w:r w:rsidRPr="00844AE4">
              <w:rPr>
                <w:b/>
                <w:bCs/>
                <w:sz w:val="28"/>
                <w:szCs w:val="28"/>
                <w:lang w:val="uz-Cyrl-UZ"/>
              </w:rPr>
              <w:t xml:space="preserve">uz </w:t>
            </w:r>
            <w:r w:rsidRPr="00844AE4">
              <w:rPr>
                <w:bCs/>
                <w:sz w:val="28"/>
                <w:szCs w:val="28"/>
                <w:lang w:val="uz-Cyrl-UZ"/>
              </w:rPr>
              <w:t>-</w:t>
            </w:r>
            <w:r w:rsidRPr="00844AE4">
              <w:rPr>
                <w:sz w:val="28"/>
                <w:szCs w:val="28"/>
                <w:lang w:val="uz-Cyrl-UZ"/>
              </w:rPr>
              <w:t xml:space="preserve"> matnni </w:t>
            </w:r>
            <w:r>
              <w:rPr>
                <w:sz w:val="28"/>
                <w:szCs w:val="28"/>
                <w:lang w:val="uz-Cyrl-UZ"/>
              </w:rPr>
              <w:t>joylashtirish</w:t>
            </w:r>
          </w:p>
          <w:p w14:paraId="4BACB974" w14:textId="48EF15ED"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844AE4">
              <w:rPr>
                <w:sz w:val="28"/>
                <w:szCs w:val="28"/>
                <w:lang w:val="uz-Cyrl-UZ"/>
              </w:rPr>
              <w:t xml:space="preserve">матнни </w:t>
            </w:r>
            <w:r w:rsidR="00780619">
              <w:rPr>
                <w:sz w:val="28"/>
                <w:szCs w:val="28"/>
                <w:lang w:val="uz-Cyrl-UZ"/>
              </w:rPr>
              <w:t>жойлаштириш</w:t>
            </w:r>
          </w:p>
          <w:p w14:paraId="3C5374BA" w14:textId="77777777" w:rsidR="00780619" w:rsidRPr="007F216E"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EE6DE5">
              <w:rPr>
                <w:bCs/>
                <w:color w:val="000000"/>
                <w:sz w:val="28"/>
                <w:szCs w:val="28"/>
                <w:lang w:val="uz-Cyrl-UZ"/>
              </w:rPr>
              <w:t>-</w:t>
            </w:r>
            <w:r w:rsidRPr="00844AE4">
              <w:rPr>
                <w:sz w:val="28"/>
                <w:szCs w:val="28"/>
                <w:lang w:val="uz-Cyrl-UZ"/>
              </w:rPr>
              <w:t xml:space="preserve"> wordwrap </w:t>
            </w:r>
          </w:p>
          <w:p w14:paraId="68B1D863" w14:textId="77777777" w:rsidR="00780619" w:rsidRPr="00793610" w:rsidRDefault="00780619" w:rsidP="003A7C3D">
            <w:pPr>
              <w:tabs>
                <w:tab w:val="left" w:pos="4320"/>
                <w:tab w:val="left" w:pos="4500"/>
              </w:tabs>
              <w:rPr>
                <w:b/>
                <w:sz w:val="28"/>
                <w:szCs w:val="28"/>
                <w:lang w:val="uz-Cyrl-UZ"/>
              </w:rPr>
            </w:pPr>
          </w:p>
        </w:tc>
        <w:tc>
          <w:tcPr>
            <w:tcW w:w="2921" w:type="pct"/>
          </w:tcPr>
          <w:p w14:paraId="09C73F7C" w14:textId="77777777" w:rsidR="00780619" w:rsidRDefault="00780619" w:rsidP="003A7C3D">
            <w:pPr>
              <w:tabs>
                <w:tab w:val="left" w:pos="4320"/>
                <w:tab w:val="left" w:pos="4500"/>
              </w:tabs>
              <w:jc w:val="both"/>
              <w:rPr>
                <w:sz w:val="28"/>
                <w:szCs w:val="28"/>
                <w:lang w:val="uz-Cyrl-UZ"/>
              </w:rPr>
            </w:pPr>
            <w:r>
              <w:rPr>
                <w:sz w:val="28"/>
                <w:szCs w:val="28"/>
              </w:rPr>
              <w:t>Автоматическое выравнивание текста между левой и правой границами и перенос на следующие строки слов, не умещающихся на текущей строке</w:t>
            </w:r>
            <w:r w:rsidRPr="00FB6488">
              <w:rPr>
                <w:sz w:val="28"/>
                <w:szCs w:val="28"/>
              </w:rPr>
              <w:t>.</w:t>
            </w:r>
          </w:p>
          <w:p w14:paraId="3BDB32A4" w14:textId="77777777" w:rsidR="00780619" w:rsidRPr="007A09F8" w:rsidRDefault="00780619" w:rsidP="003A7C3D">
            <w:pPr>
              <w:tabs>
                <w:tab w:val="left" w:pos="4320"/>
                <w:tab w:val="left" w:pos="4500"/>
              </w:tabs>
              <w:jc w:val="both"/>
              <w:rPr>
                <w:sz w:val="16"/>
                <w:szCs w:val="16"/>
              </w:rPr>
            </w:pPr>
          </w:p>
          <w:p w14:paraId="63329910" w14:textId="77777777" w:rsidR="00780619" w:rsidRDefault="00780619" w:rsidP="003A7C3D">
            <w:pPr>
              <w:tabs>
                <w:tab w:val="left" w:pos="4320"/>
                <w:tab w:val="left" w:pos="4500"/>
              </w:tabs>
              <w:jc w:val="both"/>
              <w:rPr>
                <w:sz w:val="28"/>
                <w:szCs w:val="28"/>
                <w:lang w:val="en-US"/>
              </w:rPr>
            </w:pPr>
            <w:r>
              <w:rPr>
                <w:sz w:val="28"/>
                <w:szCs w:val="28"/>
                <w:lang w:val="uz-Cyrl-UZ"/>
              </w:rPr>
              <w:t>Matnni</w:t>
            </w:r>
            <w:r w:rsidRPr="00793610">
              <w:rPr>
                <w:sz w:val="28"/>
                <w:szCs w:val="28"/>
                <w:lang w:val="uz-Cyrl-UZ"/>
              </w:rPr>
              <w:t xml:space="preserve"> </w:t>
            </w:r>
            <w:r>
              <w:rPr>
                <w:sz w:val="28"/>
                <w:szCs w:val="28"/>
                <w:lang w:val="uz-Cyrl-UZ"/>
              </w:rPr>
              <w:t>chap</w:t>
            </w:r>
            <w:r w:rsidRPr="00793610">
              <w:rPr>
                <w:sz w:val="28"/>
                <w:szCs w:val="28"/>
                <w:lang w:val="uz-Cyrl-UZ"/>
              </w:rPr>
              <w:t xml:space="preserve"> </w:t>
            </w:r>
            <w:r>
              <w:rPr>
                <w:sz w:val="28"/>
                <w:szCs w:val="28"/>
                <w:lang w:val="uz-Cyrl-UZ"/>
              </w:rPr>
              <w:t>va</w:t>
            </w:r>
            <w:r w:rsidRPr="00793610">
              <w:rPr>
                <w:sz w:val="28"/>
                <w:szCs w:val="28"/>
                <w:lang w:val="uz-Cyrl-UZ"/>
              </w:rPr>
              <w:t xml:space="preserve"> </w:t>
            </w:r>
            <w:r>
              <w:rPr>
                <w:sz w:val="28"/>
                <w:szCs w:val="28"/>
                <w:lang w:val="uz-Cyrl-UZ"/>
              </w:rPr>
              <w:t>o‘ng</w:t>
            </w:r>
            <w:r w:rsidRPr="00793610">
              <w:rPr>
                <w:sz w:val="28"/>
                <w:szCs w:val="28"/>
                <w:lang w:val="uz-Cyrl-UZ"/>
              </w:rPr>
              <w:t xml:space="preserve"> </w:t>
            </w:r>
            <w:r>
              <w:rPr>
                <w:sz w:val="28"/>
                <w:szCs w:val="28"/>
                <w:lang w:val="uz-Cyrl-UZ"/>
              </w:rPr>
              <w:t>che</w:t>
            </w:r>
            <w:r>
              <w:rPr>
                <w:sz w:val="28"/>
                <w:szCs w:val="28"/>
                <w:lang w:val="en-US"/>
              </w:rPr>
              <w:t>g</w:t>
            </w:r>
            <w:r>
              <w:rPr>
                <w:sz w:val="28"/>
                <w:szCs w:val="28"/>
                <w:lang w:val="uz-Cyrl-UZ"/>
              </w:rPr>
              <w:t>ar</w:t>
            </w:r>
            <w:r>
              <w:rPr>
                <w:sz w:val="28"/>
                <w:szCs w:val="28"/>
                <w:lang w:val="en-US"/>
              </w:rPr>
              <w:t>a</w:t>
            </w:r>
            <w:r w:rsidRPr="00C87DEB">
              <w:rPr>
                <w:sz w:val="28"/>
                <w:szCs w:val="28"/>
                <w:lang w:val="en-US"/>
              </w:rPr>
              <w:t>lari</w:t>
            </w:r>
            <w:r w:rsidRPr="00793610">
              <w:rPr>
                <w:sz w:val="28"/>
                <w:szCs w:val="28"/>
                <w:lang w:val="uz-Cyrl-UZ"/>
              </w:rPr>
              <w:t xml:space="preserve"> </w:t>
            </w:r>
            <w:r>
              <w:rPr>
                <w:sz w:val="28"/>
                <w:szCs w:val="28"/>
                <w:lang w:val="uz-Cyrl-UZ"/>
              </w:rPr>
              <w:t>orasida</w:t>
            </w:r>
            <w:r w:rsidRPr="00793610">
              <w:rPr>
                <w:sz w:val="28"/>
                <w:szCs w:val="28"/>
                <w:lang w:val="uz-Cyrl-UZ"/>
              </w:rPr>
              <w:t xml:space="preserve"> </w:t>
            </w:r>
            <w:r>
              <w:rPr>
                <w:sz w:val="28"/>
                <w:szCs w:val="28"/>
                <w:lang w:val="uz-Cyrl-UZ"/>
              </w:rPr>
              <w:t>avto</w:t>
            </w:r>
            <w:r w:rsidR="00E14418">
              <w:rPr>
                <w:sz w:val="28"/>
                <w:szCs w:val="28"/>
                <w:lang w:val="uz-Cyrl-UZ"/>
              </w:rPr>
              <w:t>-</w:t>
            </w:r>
            <w:r>
              <w:rPr>
                <w:sz w:val="28"/>
                <w:szCs w:val="28"/>
                <w:lang w:val="uz-Cyrl-UZ"/>
              </w:rPr>
              <w:t>matik</w:t>
            </w:r>
            <w:r w:rsidRPr="00793610">
              <w:rPr>
                <w:sz w:val="28"/>
                <w:szCs w:val="28"/>
                <w:lang w:val="uz-Cyrl-UZ"/>
              </w:rPr>
              <w:t xml:space="preserve"> </w:t>
            </w:r>
            <w:r>
              <w:rPr>
                <w:sz w:val="28"/>
                <w:szCs w:val="28"/>
                <w:lang w:val="uz-Cyrl-UZ"/>
              </w:rPr>
              <w:t>ravishda</w:t>
            </w:r>
            <w:r w:rsidRPr="00793610">
              <w:rPr>
                <w:sz w:val="28"/>
                <w:szCs w:val="28"/>
                <w:lang w:val="uz-Cyrl-UZ"/>
              </w:rPr>
              <w:t xml:space="preserve"> </w:t>
            </w:r>
            <w:r>
              <w:rPr>
                <w:sz w:val="28"/>
                <w:szCs w:val="28"/>
                <w:lang w:val="uz-Cyrl-UZ"/>
              </w:rPr>
              <w:t>to‘g‘rilash</w:t>
            </w:r>
            <w:r w:rsidRPr="00793610">
              <w:rPr>
                <w:sz w:val="28"/>
                <w:szCs w:val="28"/>
                <w:lang w:val="uz-Cyrl-UZ"/>
              </w:rPr>
              <w:t xml:space="preserve"> </w:t>
            </w:r>
            <w:r>
              <w:rPr>
                <w:sz w:val="28"/>
                <w:szCs w:val="28"/>
                <w:lang w:val="uz-Cyrl-UZ"/>
              </w:rPr>
              <w:t>va</w:t>
            </w:r>
            <w:r w:rsidRPr="00793610">
              <w:rPr>
                <w:sz w:val="28"/>
                <w:szCs w:val="28"/>
                <w:lang w:val="uz-Cyrl-UZ"/>
              </w:rPr>
              <w:t xml:space="preserve"> </w:t>
            </w:r>
            <w:r>
              <w:rPr>
                <w:sz w:val="28"/>
                <w:szCs w:val="28"/>
                <w:lang w:val="uz-Cyrl-UZ"/>
              </w:rPr>
              <w:t>oldingi</w:t>
            </w:r>
            <w:r w:rsidRPr="00793610">
              <w:rPr>
                <w:sz w:val="28"/>
                <w:szCs w:val="28"/>
                <w:lang w:val="uz-Cyrl-UZ"/>
              </w:rPr>
              <w:t xml:space="preserve"> </w:t>
            </w:r>
            <w:r>
              <w:rPr>
                <w:sz w:val="28"/>
                <w:szCs w:val="28"/>
                <w:lang w:val="uz-Cyrl-UZ"/>
              </w:rPr>
              <w:t>satrga</w:t>
            </w:r>
            <w:r w:rsidRPr="00793610">
              <w:rPr>
                <w:sz w:val="28"/>
                <w:szCs w:val="28"/>
                <w:lang w:val="uz-Cyrl-UZ"/>
              </w:rPr>
              <w:t xml:space="preserve"> </w:t>
            </w:r>
            <w:r>
              <w:rPr>
                <w:sz w:val="28"/>
                <w:szCs w:val="28"/>
                <w:lang w:val="uz-Cyrl-UZ"/>
              </w:rPr>
              <w:t>sig‘magan</w:t>
            </w:r>
            <w:r w:rsidRPr="00793610">
              <w:rPr>
                <w:sz w:val="28"/>
                <w:szCs w:val="28"/>
                <w:lang w:val="uz-Cyrl-UZ"/>
              </w:rPr>
              <w:t xml:space="preserve"> </w:t>
            </w:r>
            <w:r>
              <w:rPr>
                <w:sz w:val="28"/>
                <w:szCs w:val="28"/>
                <w:lang w:val="uz-Cyrl-UZ"/>
              </w:rPr>
              <w:t>so‘zlarni</w:t>
            </w:r>
            <w:r w:rsidRPr="00793610">
              <w:rPr>
                <w:sz w:val="28"/>
                <w:szCs w:val="28"/>
                <w:lang w:val="uz-Cyrl-UZ"/>
              </w:rPr>
              <w:t xml:space="preserve"> </w:t>
            </w:r>
            <w:r>
              <w:rPr>
                <w:sz w:val="28"/>
                <w:szCs w:val="28"/>
                <w:lang w:val="uz-Cyrl-UZ"/>
              </w:rPr>
              <w:t>keyingi</w:t>
            </w:r>
            <w:r w:rsidRPr="00793610">
              <w:rPr>
                <w:sz w:val="28"/>
                <w:szCs w:val="28"/>
                <w:lang w:val="uz-Cyrl-UZ"/>
              </w:rPr>
              <w:t xml:space="preserve"> </w:t>
            </w:r>
            <w:r>
              <w:rPr>
                <w:sz w:val="28"/>
                <w:szCs w:val="28"/>
                <w:lang w:val="uz-Cyrl-UZ"/>
              </w:rPr>
              <w:t>satrlarga</w:t>
            </w:r>
            <w:r w:rsidRPr="00793610">
              <w:rPr>
                <w:sz w:val="28"/>
                <w:szCs w:val="28"/>
                <w:lang w:val="uz-Cyrl-UZ"/>
              </w:rPr>
              <w:t xml:space="preserve"> </w:t>
            </w:r>
            <w:r>
              <w:rPr>
                <w:sz w:val="28"/>
                <w:szCs w:val="28"/>
                <w:lang w:val="uz-Cyrl-UZ"/>
              </w:rPr>
              <w:t>ko‘chirish</w:t>
            </w:r>
            <w:r w:rsidRPr="00793610">
              <w:rPr>
                <w:sz w:val="28"/>
                <w:szCs w:val="28"/>
                <w:lang w:val="uz-Cyrl-UZ"/>
              </w:rPr>
              <w:t>.</w:t>
            </w:r>
          </w:p>
          <w:p w14:paraId="2726F2B3" w14:textId="77777777" w:rsidR="00780619" w:rsidRPr="007A09F8" w:rsidRDefault="00780619" w:rsidP="003A7C3D">
            <w:pPr>
              <w:tabs>
                <w:tab w:val="left" w:pos="4320"/>
                <w:tab w:val="left" w:pos="4500"/>
              </w:tabs>
              <w:jc w:val="both"/>
              <w:rPr>
                <w:sz w:val="16"/>
                <w:szCs w:val="16"/>
                <w:lang w:val="en-US"/>
              </w:rPr>
            </w:pPr>
          </w:p>
          <w:p w14:paraId="1C39887C" w14:textId="77777777" w:rsidR="00780619" w:rsidRPr="00793610" w:rsidRDefault="00780619" w:rsidP="003A7C3D">
            <w:pPr>
              <w:tabs>
                <w:tab w:val="left" w:pos="4320"/>
                <w:tab w:val="left" w:pos="4500"/>
              </w:tabs>
              <w:jc w:val="both"/>
              <w:rPr>
                <w:sz w:val="28"/>
                <w:szCs w:val="28"/>
                <w:lang w:val="uz-Cyrl-UZ"/>
              </w:rPr>
            </w:pPr>
            <w:r w:rsidRPr="00793610">
              <w:rPr>
                <w:sz w:val="28"/>
                <w:szCs w:val="28"/>
                <w:lang w:val="uz-Cyrl-UZ"/>
              </w:rPr>
              <w:t>Матнни чап ва ўнг че</w:t>
            </w:r>
            <w:r>
              <w:rPr>
                <w:sz w:val="28"/>
                <w:szCs w:val="28"/>
              </w:rPr>
              <w:t>г</w:t>
            </w:r>
            <w:r>
              <w:rPr>
                <w:sz w:val="28"/>
                <w:szCs w:val="28"/>
                <w:lang w:val="uz-Cyrl-UZ"/>
              </w:rPr>
              <w:t>ар</w:t>
            </w:r>
            <w:r>
              <w:rPr>
                <w:sz w:val="28"/>
                <w:szCs w:val="28"/>
              </w:rPr>
              <w:t>а</w:t>
            </w:r>
            <w:r w:rsidRPr="00C87DEB">
              <w:rPr>
                <w:sz w:val="28"/>
                <w:szCs w:val="28"/>
              </w:rPr>
              <w:t>лари</w:t>
            </w:r>
            <w:r w:rsidRPr="00793610">
              <w:rPr>
                <w:sz w:val="28"/>
                <w:szCs w:val="28"/>
                <w:lang w:val="uz-Cyrl-UZ"/>
              </w:rPr>
              <w:t xml:space="preserve"> орасида автоматик равишда тўғрилаш ва олдинги сатрга сиғмаган сўзларни кейинги сатрларга кўчириш.</w:t>
            </w:r>
          </w:p>
        </w:tc>
      </w:tr>
      <w:tr w:rsidR="00780619" w:rsidRPr="003E387B" w14:paraId="2AB1DDC0" w14:textId="77777777">
        <w:trPr>
          <w:tblCellSpacing w:w="0" w:type="dxa"/>
          <w:jc w:val="center"/>
        </w:trPr>
        <w:tc>
          <w:tcPr>
            <w:tcW w:w="2079" w:type="pct"/>
          </w:tcPr>
          <w:p w14:paraId="34407C2C"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Улучшенное интерактивное видео</w:t>
            </w:r>
          </w:p>
          <w:p w14:paraId="28E87702" w14:textId="77777777" w:rsidR="00780619"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yaxshilangan interaktiv video</w:t>
            </w:r>
          </w:p>
          <w:p w14:paraId="792A4517" w14:textId="1D63F0DC" w:rsidR="00780619" w:rsidRPr="00397A44" w:rsidRDefault="000B536F" w:rsidP="003A7C3D">
            <w:pPr>
              <w:tabs>
                <w:tab w:val="left" w:pos="4320"/>
                <w:tab w:val="left" w:pos="4500"/>
              </w:tabs>
              <w:rPr>
                <w:sz w:val="28"/>
                <w:szCs w:val="28"/>
                <w:lang w:val="en-US"/>
              </w:rPr>
            </w:pPr>
            <w:r>
              <w:rPr>
                <w:sz w:val="28"/>
                <w:szCs w:val="28"/>
                <w:lang w:val="uz-Cyrl-UZ"/>
              </w:rPr>
              <w:t xml:space="preserve"> </w:t>
            </w:r>
            <w:r w:rsidR="00780619">
              <w:rPr>
                <w:sz w:val="28"/>
                <w:szCs w:val="28"/>
                <w:lang w:val="uz-Cyrl-UZ"/>
              </w:rPr>
              <w:t>яхшиланган интерактив видео</w:t>
            </w:r>
          </w:p>
          <w:p w14:paraId="65A97A7D" w14:textId="77777777" w:rsidR="00780619" w:rsidRPr="00B14C2F" w:rsidRDefault="00780619" w:rsidP="003A7C3D">
            <w:pPr>
              <w:tabs>
                <w:tab w:val="left" w:pos="4320"/>
                <w:tab w:val="left" w:pos="4500"/>
              </w:tabs>
              <w:rPr>
                <w:sz w:val="28"/>
                <w:szCs w:val="28"/>
                <w:lang w:val="en-US"/>
              </w:rPr>
            </w:pPr>
            <w:r w:rsidRPr="0017350E">
              <w:rPr>
                <w:b/>
                <w:sz w:val="28"/>
                <w:szCs w:val="28"/>
                <w:lang w:val="en-US"/>
              </w:rPr>
              <w:t xml:space="preserve">en </w:t>
            </w:r>
            <w:r w:rsidRPr="008F3E1E">
              <w:rPr>
                <w:sz w:val="28"/>
                <w:szCs w:val="28"/>
                <w:lang w:val="en-US"/>
              </w:rPr>
              <w:t xml:space="preserve">- </w:t>
            </w:r>
            <w:r w:rsidRPr="00B14C2F">
              <w:rPr>
                <w:sz w:val="28"/>
                <w:szCs w:val="28"/>
                <w:lang w:val="en-US"/>
              </w:rPr>
              <w:t xml:space="preserve">advanced interactive video </w:t>
            </w:r>
          </w:p>
          <w:p w14:paraId="31CD066C" w14:textId="77777777" w:rsidR="00780619" w:rsidRPr="00B14C2F" w:rsidRDefault="00780619" w:rsidP="003A7C3D">
            <w:pPr>
              <w:tabs>
                <w:tab w:val="left" w:pos="4320"/>
                <w:tab w:val="left" w:pos="4500"/>
              </w:tabs>
              <w:rPr>
                <w:sz w:val="28"/>
                <w:szCs w:val="28"/>
                <w:lang w:val="en-US"/>
              </w:rPr>
            </w:pPr>
          </w:p>
        </w:tc>
        <w:tc>
          <w:tcPr>
            <w:tcW w:w="2921" w:type="pct"/>
          </w:tcPr>
          <w:p w14:paraId="217C1E20" w14:textId="77777777" w:rsidR="00780619" w:rsidRDefault="00780619" w:rsidP="003A7C3D">
            <w:pPr>
              <w:tabs>
                <w:tab w:val="left" w:pos="4320"/>
                <w:tab w:val="left" w:pos="4500"/>
              </w:tabs>
              <w:jc w:val="both"/>
              <w:rPr>
                <w:sz w:val="28"/>
                <w:szCs w:val="28"/>
                <w:lang w:val="uz-Cyrl-UZ"/>
              </w:rPr>
            </w:pPr>
            <w:r>
              <w:rPr>
                <w:sz w:val="28"/>
                <w:szCs w:val="28"/>
              </w:rPr>
              <w:t>П</w:t>
            </w:r>
            <w:r>
              <w:rPr>
                <w:sz w:val="28"/>
                <w:szCs w:val="28"/>
                <w:lang w:val="uz-Cyrl-UZ"/>
              </w:rPr>
              <w:t>ромежуточный аналого-цифровой формат лазерных дисков, позволяющий сочетать ана</w:t>
            </w:r>
            <w:r w:rsidR="00E14418" w:rsidRPr="00E14418">
              <w:rPr>
                <w:sz w:val="28"/>
                <w:szCs w:val="28"/>
              </w:rPr>
              <w:t>-</w:t>
            </w:r>
            <w:r>
              <w:rPr>
                <w:sz w:val="28"/>
                <w:szCs w:val="28"/>
                <w:lang w:val="uz-Cyrl-UZ"/>
              </w:rPr>
              <w:t>логовое видео с цифровым звуком и прог</w:t>
            </w:r>
            <w:r w:rsidR="00E14418" w:rsidRPr="00E14418">
              <w:rPr>
                <w:sz w:val="28"/>
                <w:szCs w:val="28"/>
              </w:rPr>
              <w:t>-</w:t>
            </w:r>
            <w:r>
              <w:rPr>
                <w:sz w:val="28"/>
                <w:szCs w:val="28"/>
                <w:lang w:val="uz-Cyrl-UZ"/>
              </w:rPr>
              <w:t>рамм</w:t>
            </w:r>
            <w:r w:rsidR="00E14418">
              <w:rPr>
                <w:sz w:val="28"/>
                <w:szCs w:val="28"/>
              </w:rPr>
              <w:t>ам</w:t>
            </w:r>
            <w:r>
              <w:rPr>
                <w:sz w:val="28"/>
                <w:szCs w:val="28"/>
                <w:lang w:val="uz-Cyrl-UZ"/>
              </w:rPr>
              <w:t>и.</w:t>
            </w:r>
          </w:p>
          <w:p w14:paraId="319C70A4" w14:textId="77777777" w:rsidR="00780619" w:rsidRPr="007A09F8" w:rsidRDefault="00780619" w:rsidP="003A7C3D">
            <w:pPr>
              <w:tabs>
                <w:tab w:val="left" w:pos="4320"/>
                <w:tab w:val="left" w:pos="4500"/>
              </w:tabs>
              <w:jc w:val="both"/>
              <w:rPr>
                <w:sz w:val="16"/>
                <w:szCs w:val="16"/>
              </w:rPr>
            </w:pPr>
          </w:p>
          <w:p w14:paraId="599A1433" w14:textId="62F20DA9" w:rsidR="00780619" w:rsidRDefault="00780619" w:rsidP="003A7C3D">
            <w:pPr>
              <w:tabs>
                <w:tab w:val="left" w:pos="4320"/>
                <w:tab w:val="left" w:pos="4500"/>
              </w:tabs>
              <w:jc w:val="both"/>
              <w:rPr>
                <w:sz w:val="28"/>
                <w:szCs w:val="28"/>
                <w:lang w:val="en-US"/>
              </w:rPr>
            </w:pPr>
            <w:r w:rsidRPr="0099137E">
              <w:rPr>
                <w:sz w:val="28"/>
                <w:szCs w:val="28"/>
                <w:lang w:val="en-US"/>
              </w:rPr>
              <w:t>Lazer disklarning oraliq analog-raqamli formati. Analog videoni</w:t>
            </w:r>
            <w:r w:rsidR="00D7251A">
              <w:rPr>
                <w:sz w:val="28"/>
                <w:szCs w:val="28"/>
                <w:lang w:val="en-US"/>
              </w:rPr>
              <w:t xml:space="preserve"> </w:t>
            </w:r>
            <w:r w:rsidRPr="0099137E">
              <w:rPr>
                <w:sz w:val="28"/>
                <w:szCs w:val="28"/>
                <w:lang w:val="en-US"/>
              </w:rPr>
              <w:t>raqamli tovush va dasturlar bilan qo‘shib olib borish imkonini beradi.</w:t>
            </w:r>
          </w:p>
          <w:p w14:paraId="0705D374" w14:textId="77777777" w:rsidR="00780619" w:rsidRPr="007A09F8" w:rsidRDefault="00780619" w:rsidP="003A7C3D">
            <w:pPr>
              <w:tabs>
                <w:tab w:val="left" w:pos="4320"/>
                <w:tab w:val="left" w:pos="4500"/>
              </w:tabs>
              <w:jc w:val="both"/>
              <w:rPr>
                <w:sz w:val="16"/>
                <w:szCs w:val="16"/>
                <w:lang w:val="en-US"/>
              </w:rPr>
            </w:pPr>
          </w:p>
          <w:p w14:paraId="058DC456" w14:textId="3B30077C" w:rsidR="00780619" w:rsidRPr="004034F5" w:rsidRDefault="00780619" w:rsidP="003A7C3D">
            <w:pPr>
              <w:tabs>
                <w:tab w:val="left" w:pos="4320"/>
                <w:tab w:val="left" w:pos="4500"/>
              </w:tabs>
              <w:jc w:val="both"/>
              <w:rPr>
                <w:sz w:val="28"/>
                <w:szCs w:val="28"/>
              </w:rPr>
            </w:pPr>
            <w:r>
              <w:rPr>
                <w:sz w:val="28"/>
                <w:szCs w:val="28"/>
              </w:rPr>
              <w:t>Лазер дискларнинг оралиқ аналог-рақамли формати. Аналог видеони</w:t>
            </w:r>
            <w:r w:rsidR="00D7251A">
              <w:rPr>
                <w:sz w:val="28"/>
                <w:szCs w:val="28"/>
              </w:rPr>
              <w:t xml:space="preserve"> </w:t>
            </w:r>
            <w:r>
              <w:rPr>
                <w:sz w:val="28"/>
                <w:szCs w:val="28"/>
              </w:rPr>
              <w:t>рақамли товуш ва дастурлар билан қўшиб олиб бориш имконини беради.</w:t>
            </w:r>
          </w:p>
        </w:tc>
      </w:tr>
      <w:tr w:rsidR="00780619" w:rsidRPr="009E328E" w14:paraId="28537688" w14:textId="77777777">
        <w:trPr>
          <w:tblCellSpacing w:w="0" w:type="dxa"/>
          <w:jc w:val="center"/>
        </w:trPr>
        <w:tc>
          <w:tcPr>
            <w:tcW w:w="2079" w:type="pct"/>
          </w:tcPr>
          <w:p w14:paraId="0494E5AC" w14:textId="77777777" w:rsidR="00780619" w:rsidRPr="00F54505" w:rsidRDefault="00780619" w:rsidP="003A7C3D">
            <w:pPr>
              <w:tabs>
                <w:tab w:val="left" w:pos="4320"/>
                <w:tab w:val="left" w:pos="4500"/>
              </w:tabs>
              <w:rPr>
                <w:b/>
                <w:sz w:val="28"/>
                <w:szCs w:val="28"/>
              </w:rPr>
            </w:pPr>
            <w:r w:rsidRPr="004879B7">
              <w:rPr>
                <w:b/>
                <w:sz w:val="28"/>
                <w:szCs w:val="28"/>
                <w:lang w:val="uz-Cyrl-UZ"/>
              </w:rPr>
              <w:t xml:space="preserve">Ультрабольшая </w:t>
            </w:r>
            <w:r w:rsidRPr="00773754">
              <w:rPr>
                <w:b/>
                <w:sz w:val="28"/>
                <w:szCs w:val="28"/>
              </w:rPr>
              <w:br/>
            </w:r>
            <w:r w:rsidRPr="004879B7">
              <w:rPr>
                <w:b/>
                <w:sz w:val="28"/>
                <w:szCs w:val="28"/>
                <w:lang w:val="uz-Cyrl-UZ"/>
              </w:rPr>
              <w:t>интегра</w:t>
            </w:r>
            <w:r>
              <w:rPr>
                <w:b/>
                <w:sz w:val="28"/>
                <w:szCs w:val="28"/>
              </w:rPr>
              <w:t>льная схема</w:t>
            </w:r>
          </w:p>
          <w:p w14:paraId="5F3B9F92" w14:textId="77777777" w:rsidR="00780619" w:rsidRDefault="00780619" w:rsidP="003A7C3D">
            <w:pPr>
              <w:tabs>
                <w:tab w:val="left" w:pos="4320"/>
                <w:tab w:val="left" w:pos="4500"/>
              </w:tabs>
              <w:rPr>
                <w:bCs/>
                <w:color w:val="000000"/>
                <w:sz w:val="28"/>
                <w:szCs w:val="28"/>
                <w:lang w:val="uz-Cyrl-UZ"/>
              </w:rPr>
            </w:pPr>
            <w:r w:rsidRPr="00DE4857">
              <w:rPr>
                <w:b/>
                <w:bCs/>
                <w:color w:val="000000"/>
                <w:sz w:val="28"/>
                <w:szCs w:val="28"/>
                <w:lang w:val="uz-Cyrl-UZ"/>
              </w:rPr>
              <w:t xml:space="preserve">uz </w:t>
            </w:r>
            <w:r w:rsidRPr="001B105B">
              <w:rPr>
                <w:bCs/>
                <w:color w:val="000000"/>
                <w:sz w:val="28"/>
                <w:szCs w:val="28"/>
                <w:lang w:val="uz-Cyrl-UZ"/>
              </w:rPr>
              <w:t>-</w:t>
            </w:r>
            <w:r w:rsidRPr="00DE4857">
              <w:rPr>
                <w:sz w:val="28"/>
                <w:szCs w:val="28"/>
                <w:lang w:val="uz-Cyrl-UZ"/>
              </w:rPr>
              <w:t xml:space="preserve"> ultrakatta integral sxema</w:t>
            </w:r>
          </w:p>
          <w:p w14:paraId="0D6584B3" w14:textId="2E1E6555" w:rsidR="00780619" w:rsidRDefault="000B536F" w:rsidP="003A7C3D">
            <w:pPr>
              <w:tabs>
                <w:tab w:val="left" w:pos="4320"/>
                <w:tab w:val="left" w:pos="4500"/>
              </w:tabs>
              <w:rPr>
                <w:sz w:val="28"/>
                <w:szCs w:val="28"/>
                <w:lang w:val="uz-Cyrl-UZ"/>
              </w:rPr>
            </w:pPr>
            <w:r>
              <w:rPr>
                <w:b/>
                <w:sz w:val="28"/>
                <w:szCs w:val="28"/>
                <w:lang w:val="uz-Cyrl-UZ"/>
              </w:rPr>
              <w:t xml:space="preserve"> </w:t>
            </w:r>
            <w:r w:rsidR="00780619">
              <w:rPr>
                <w:sz w:val="28"/>
                <w:szCs w:val="28"/>
              </w:rPr>
              <w:t>ультракатта</w:t>
            </w:r>
            <w:r w:rsidR="00780619" w:rsidRPr="002E1A74">
              <w:rPr>
                <w:sz w:val="28"/>
                <w:szCs w:val="28"/>
                <w:lang w:val="en-US"/>
              </w:rPr>
              <w:t xml:space="preserve"> </w:t>
            </w:r>
            <w:r w:rsidR="00780619">
              <w:rPr>
                <w:sz w:val="28"/>
                <w:szCs w:val="28"/>
              </w:rPr>
              <w:t>интеграл</w:t>
            </w:r>
            <w:r w:rsidR="00780619" w:rsidRPr="002E1A74">
              <w:rPr>
                <w:sz w:val="28"/>
                <w:szCs w:val="28"/>
                <w:lang w:val="en-US"/>
              </w:rPr>
              <w:t xml:space="preserve"> </w:t>
            </w:r>
            <w:r w:rsidR="00780619">
              <w:rPr>
                <w:sz w:val="28"/>
                <w:szCs w:val="28"/>
              </w:rPr>
              <w:t>схема</w:t>
            </w:r>
          </w:p>
          <w:p w14:paraId="0AA086A5"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9A71C0">
              <w:rPr>
                <w:bCs/>
                <w:color w:val="000000"/>
                <w:sz w:val="28"/>
                <w:szCs w:val="28"/>
                <w:lang w:val="en-US"/>
              </w:rPr>
              <w:t>-</w:t>
            </w:r>
            <w:r w:rsidRPr="004879B7">
              <w:rPr>
                <w:sz w:val="28"/>
                <w:szCs w:val="28"/>
                <w:lang w:val="fr-FR"/>
              </w:rPr>
              <w:t xml:space="preserve"> Ultra</w:t>
            </w:r>
            <w:r w:rsidRPr="004879B7">
              <w:rPr>
                <w:sz w:val="28"/>
                <w:szCs w:val="28"/>
                <w:lang w:val="en-US"/>
              </w:rPr>
              <w:t xml:space="preserve"> </w:t>
            </w:r>
            <w:r w:rsidRPr="004879B7">
              <w:rPr>
                <w:sz w:val="28"/>
                <w:szCs w:val="28"/>
                <w:lang w:val="fr-FR"/>
              </w:rPr>
              <w:t>Large</w:t>
            </w:r>
            <w:r w:rsidRPr="004879B7">
              <w:rPr>
                <w:sz w:val="28"/>
                <w:szCs w:val="28"/>
                <w:lang w:val="en-US"/>
              </w:rPr>
              <w:t xml:space="preserve"> </w:t>
            </w:r>
            <w:r w:rsidRPr="004879B7">
              <w:rPr>
                <w:sz w:val="28"/>
                <w:szCs w:val="28"/>
                <w:lang w:val="fr-FR"/>
              </w:rPr>
              <w:t>Scale</w:t>
            </w:r>
            <w:r w:rsidRPr="004879B7">
              <w:rPr>
                <w:sz w:val="28"/>
                <w:szCs w:val="28"/>
                <w:lang w:val="en-US"/>
              </w:rPr>
              <w:t xml:space="preserve"> </w:t>
            </w:r>
            <w:r w:rsidRPr="004879B7">
              <w:rPr>
                <w:sz w:val="28"/>
                <w:szCs w:val="28"/>
                <w:lang w:val="fr-FR"/>
              </w:rPr>
              <w:t>Integration</w:t>
            </w:r>
            <w:r w:rsidRPr="004879B7">
              <w:rPr>
                <w:sz w:val="28"/>
                <w:szCs w:val="28"/>
                <w:lang w:val="uz-Cyrl-UZ"/>
              </w:rPr>
              <w:t xml:space="preserve"> </w:t>
            </w:r>
            <w:r w:rsidRPr="004879B7">
              <w:rPr>
                <w:sz w:val="28"/>
                <w:szCs w:val="28"/>
                <w:lang w:val="en-US"/>
              </w:rPr>
              <w:t>(</w:t>
            </w:r>
            <w:r w:rsidRPr="004879B7">
              <w:rPr>
                <w:sz w:val="28"/>
                <w:szCs w:val="28"/>
                <w:lang w:val="fr-FR"/>
              </w:rPr>
              <w:t>ULSI</w:t>
            </w:r>
            <w:r w:rsidRPr="004879B7">
              <w:rPr>
                <w:sz w:val="28"/>
                <w:szCs w:val="28"/>
                <w:lang w:val="en-US"/>
              </w:rPr>
              <w:t xml:space="preserve">) </w:t>
            </w:r>
          </w:p>
          <w:p w14:paraId="4B5A2395" w14:textId="77777777" w:rsidR="00780619" w:rsidRPr="004879B7" w:rsidRDefault="00780619" w:rsidP="003A7C3D">
            <w:pPr>
              <w:tabs>
                <w:tab w:val="left" w:pos="4320"/>
                <w:tab w:val="left" w:pos="4500"/>
              </w:tabs>
              <w:rPr>
                <w:sz w:val="28"/>
                <w:szCs w:val="28"/>
                <w:lang w:val="uz-Cyrl-UZ"/>
              </w:rPr>
            </w:pPr>
          </w:p>
        </w:tc>
        <w:tc>
          <w:tcPr>
            <w:tcW w:w="2921" w:type="pct"/>
          </w:tcPr>
          <w:p w14:paraId="5C13FB72" w14:textId="77777777" w:rsidR="00780619" w:rsidRPr="00E14418" w:rsidRDefault="00780619" w:rsidP="003A7C3D">
            <w:pPr>
              <w:tabs>
                <w:tab w:val="left" w:pos="4320"/>
                <w:tab w:val="left" w:pos="4500"/>
              </w:tabs>
              <w:jc w:val="both"/>
              <w:rPr>
                <w:sz w:val="27"/>
                <w:szCs w:val="27"/>
                <w:lang w:val="uz-Cyrl-UZ"/>
              </w:rPr>
            </w:pPr>
            <w:r w:rsidRPr="00E14418">
              <w:rPr>
                <w:sz w:val="27"/>
                <w:szCs w:val="27"/>
              </w:rPr>
              <w:t xml:space="preserve">Микросхема с очень высокой плотностью размещения элементов, например, современные процессоры, в которых число транзисторов на кристалле составляет от 10 млн. до 1 млрд. </w:t>
            </w:r>
          </w:p>
          <w:p w14:paraId="05A228F9" w14:textId="77777777" w:rsidR="00780619" w:rsidRPr="007A09F8" w:rsidRDefault="00780619" w:rsidP="003A7C3D">
            <w:pPr>
              <w:tabs>
                <w:tab w:val="left" w:pos="4320"/>
                <w:tab w:val="left" w:pos="4500"/>
              </w:tabs>
              <w:jc w:val="both"/>
              <w:rPr>
                <w:sz w:val="16"/>
                <w:szCs w:val="16"/>
              </w:rPr>
            </w:pPr>
          </w:p>
          <w:p w14:paraId="390A82CB" w14:textId="77777777" w:rsidR="00780619" w:rsidRPr="00DE4857" w:rsidRDefault="00780619" w:rsidP="003A7C3D">
            <w:pPr>
              <w:tabs>
                <w:tab w:val="left" w:pos="4320"/>
                <w:tab w:val="left" w:pos="4500"/>
              </w:tabs>
              <w:jc w:val="both"/>
              <w:rPr>
                <w:sz w:val="28"/>
                <w:szCs w:val="28"/>
              </w:rPr>
            </w:pPr>
            <w:r>
              <w:rPr>
                <w:sz w:val="28"/>
                <w:szCs w:val="28"/>
                <w:lang w:val="uz-Cyrl-UZ"/>
              </w:rPr>
              <w:t>Elementlarning</w:t>
            </w:r>
            <w:r w:rsidRPr="009E328E">
              <w:rPr>
                <w:sz w:val="28"/>
                <w:szCs w:val="28"/>
                <w:lang w:val="uz-Cyrl-UZ"/>
              </w:rPr>
              <w:t xml:space="preserve"> </w:t>
            </w:r>
            <w:r>
              <w:rPr>
                <w:sz w:val="28"/>
                <w:szCs w:val="28"/>
                <w:lang w:val="uz-Cyrl-UZ"/>
              </w:rPr>
              <w:t>joylashish</w:t>
            </w:r>
            <w:r w:rsidRPr="009E328E">
              <w:rPr>
                <w:sz w:val="28"/>
                <w:szCs w:val="28"/>
                <w:lang w:val="uz-Cyrl-UZ"/>
              </w:rPr>
              <w:t xml:space="preserve"> </w:t>
            </w:r>
            <w:r>
              <w:rPr>
                <w:sz w:val="28"/>
                <w:szCs w:val="28"/>
                <w:lang w:val="uz-Cyrl-UZ"/>
              </w:rPr>
              <w:t>zichligi</w:t>
            </w:r>
            <w:r w:rsidRPr="009E328E">
              <w:rPr>
                <w:sz w:val="28"/>
                <w:szCs w:val="28"/>
                <w:lang w:val="uz-Cyrl-UZ"/>
              </w:rPr>
              <w:t xml:space="preserve"> </w:t>
            </w:r>
            <w:r>
              <w:rPr>
                <w:sz w:val="28"/>
                <w:szCs w:val="28"/>
                <w:lang w:val="uz-Cyrl-UZ"/>
              </w:rPr>
              <w:t>juda</w:t>
            </w:r>
            <w:r w:rsidRPr="009E328E">
              <w:rPr>
                <w:sz w:val="28"/>
                <w:szCs w:val="28"/>
                <w:lang w:val="uz-Cyrl-UZ"/>
              </w:rPr>
              <w:t xml:space="preserve"> </w:t>
            </w:r>
            <w:r>
              <w:rPr>
                <w:sz w:val="28"/>
                <w:szCs w:val="28"/>
                <w:lang w:val="uz-Cyrl-UZ"/>
              </w:rPr>
              <w:t>yuqori</w:t>
            </w:r>
            <w:r w:rsidRPr="009E328E">
              <w:rPr>
                <w:sz w:val="28"/>
                <w:szCs w:val="28"/>
                <w:lang w:val="uz-Cyrl-UZ"/>
              </w:rPr>
              <w:t xml:space="preserve"> </w:t>
            </w:r>
            <w:r>
              <w:rPr>
                <w:sz w:val="28"/>
                <w:szCs w:val="28"/>
                <w:lang w:val="uz-Cyrl-UZ"/>
              </w:rPr>
              <w:t>bo‘lgan</w:t>
            </w:r>
            <w:r w:rsidRPr="009E328E">
              <w:rPr>
                <w:sz w:val="28"/>
                <w:szCs w:val="28"/>
                <w:lang w:val="uz-Cyrl-UZ"/>
              </w:rPr>
              <w:t xml:space="preserve"> </w:t>
            </w:r>
            <w:r>
              <w:rPr>
                <w:sz w:val="28"/>
                <w:szCs w:val="28"/>
                <w:lang w:val="uz-Cyrl-UZ"/>
              </w:rPr>
              <w:t>mikrosxema</w:t>
            </w:r>
            <w:r w:rsidRPr="009E328E">
              <w:rPr>
                <w:sz w:val="28"/>
                <w:szCs w:val="28"/>
                <w:lang w:val="uz-Cyrl-UZ"/>
              </w:rPr>
              <w:t xml:space="preserve">, </w:t>
            </w:r>
            <w:r>
              <w:rPr>
                <w:sz w:val="28"/>
                <w:szCs w:val="28"/>
                <w:lang w:val="uz-Cyrl-UZ"/>
              </w:rPr>
              <w:t>masalan</w:t>
            </w:r>
            <w:r w:rsidRPr="009E328E">
              <w:rPr>
                <w:sz w:val="28"/>
                <w:szCs w:val="28"/>
                <w:lang w:val="uz-Cyrl-UZ"/>
              </w:rPr>
              <w:t xml:space="preserve">, </w:t>
            </w:r>
            <w:r>
              <w:rPr>
                <w:sz w:val="28"/>
                <w:szCs w:val="28"/>
                <w:lang w:val="uz-Cyrl-UZ"/>
              </w:rPr>
              <w:t>kristalldagi</w:t>
            </w:r>
            <w:r w:rsidRPr="009E328E">
              <w:rPr>
                <w:sz w:val="28"/>
                <w:szCs w:val="28"/>
                <w:lang w:val="uz-Cyrl-UZ"/>
              </w:rPr>
              <w:t xml:space="preserve"> </w:t>
            </w:r>
            <w:r>
              <w:rPr>
                <w:sz w:val="28"/>
                <w:szCs w:val="28"/>
                <w:lang w:val="uz-Cyrl-UZ"/>
              </w:rPr>
              <w:t>tran</w:t>
            </w:r>
            <w:r w:rsidR="00E14418">
              <w:rPr>
                <w:sz w:val="28"/>
                <w:szCs w:val="28"/>
                <w:lang w:val="uz-Cyrl-UZ"/>
              </w:rPr>
              <w:t>-</w:t>
            </w:r>
            <w:r>
              <w:rPr>
                <w:sz w:val="28"/>
                <w:szCs w:val="28"/>
                <w:lang w:val="uz-Cyrl-UZ"/>
              </w:rPr>
              <w:t>zistorlar</w:t>
            </w:r>
            <w:r w:rsidRPr="009E328E">
              <w:rPr>
                <w:sz w:val="28"/>
                <w:szCs w:val="28"/>
                <w:lang w:val="uz-Cyrl-UZ"/>
              </w:rPr>
              <w:t xml:space="preserve"> </w:t>
            </w:r>
            <w:r>
              <w:rPr>
                <w:sz w:val="28"/>
                <w:szCs w:val="28"/>
                <w:lang w:val="uz-Cyrl-UZ"/>
              </w:rPr>
              <w:t>soni</w:t>
            </w:r>
            <w:r w:rsidRPr="009E328E">
              <w:rPr>
                <w:sz w:val="28"/>
                <w:szCs w:val="28"/>
                <w:lang w:val="uz-Cyrl-UZ"/>
              </w:rPr>
              <w:t xml:space="preserve"> 10 </w:t>
            </w:r>
            <w:r>
              <w:rPr>
                <w:sz w:val="28"/>
                <w:szCs w:val="28"/>
                <w:lang w:val="uz-Cyrl-UZ"/>
              </w:rPr>
              <w:t>mln</w:t>
            </w:r>
            <w:r>
              <w:rPr>
                <w:sz w:val="28"/>
                <w:szCs w:val="28"/>
              </w:rPr>
              <w:t>.</w:t>
            </w:r>
            <w:r>
              <w:rPr>
                <w:sz w:val="28"/>
                <w:szCs w:val="28"/>
                <w:lang w:val="uz-Cyrl-UZ"/>
              </w:rPr>
              <w:t>dan</w:t>
            </w:r>
            <w:r w:rsidRPr="009E328E">
              <w:rPr>
                <w:sz w:val="28"/>
                <w:szCs w:val="28"/>
                <w:lang w:val="uz-Cyrl-UZ"/>
              </w:rPr>
              <w:t xml:space="preserve"> 1 </w:t>
            </w:r>
            <w:r>
              <w:rPr>
                <w:sz w:val="28"/>
                <w:szCs w:val="28"/>
                <w:lang w:val="uz-Cyrl-UZ"/>
              </w:rPr>
              <w:t>mlrd.gacha</w:t>
            </w:r>
            <w:r w:rsidRPr="009E328E">
              <w:rPr>
                <w:sz w:val="28"/>
                <w:szCs w:val="28"/>
                <w:lang w:val="uz-Cyrl-UZ"/>
              </w:rPr>
              <w:t xml:space="preserve"> </w:t>
            </w:r>
            <w:r>
              <w:rPr>
                <w:sz w:val="28"/>
                <w:szCs w:val="28"/>
                <w:lang w:val="uz-Cyrl-UZ"/>
              </w:rPr>
              <w:t>bo‘lgan</w:t>
            </w:r>
            <w:r w:rsidRPr="009E328E">
              <w:rPr>
                <w:sz w:val="28"/>
                <w:szCs w:val="28"/>
                <w:lang w:val="uz-Cyrl-UZ"/>
              </w:rPr>
              <w:t xml:space="preserve"> </w:t>
            </w:r>
            <w:r>
              <w:rPr>
                <w:sz w:val="28"/>
                <w:szCs w:val="28"/>
                <w:lang w:val="uz-Cyrl-UZ"/>
              </w:rPr>
              <w:t>zamonaviy</w:t>
            </w:r>
            <w:r w:rsidRPr="009E328E">
              <w:rPr>
                <w:sz w:val="28"/>
                <w:szCs w:val="28"/>
                <w:lang w:val="uz-Cyrl-UZ"/>
              </w:rPr>
              <w:t xml:space="preserve"> </w:t>
            </w:r>
            <w:r>
              <w:rPr>
                <w:sz w:val="28"/>
                <w:szCs w:val="28"/>
                <w:lang w:val="uz-Cyrl-UZ"/>
              </w:rPr>
              <w:t>protsessorlar</w:t>
            </w:r>
            <w:r w:rsidRPr="009E328E">
              <w:rPr>
                <w:sz w:val="28"/>
                <w:szCs w:val="28"/>
                <w:lang w:val="uz-Cyrl-UZ"/>
              </w:rPr>
              <w:t>.</w:t>
            </w:r>
          </w:p>
          <w:p w14:paraId="63487146" w14:textId="77777777" w:rsidR="00780619" w:rsidRPr="007A09F8" w:rsidRDefault="00780619" w:rsidP="003A7C3D">
            <w:pPr>
              <w:tabs>
                <w:tab w:val="left" w:pos="4320"/>
                <w:tab w:val="left" w:pos="4500"/>
              </w:tabs>
              <w:jc w:val="both"/>
              <w:rPr>
                <w:sz w:val="16"/>
                <w:szCs w:val="16"/>
              </w:rPr>
            </w:pPr>
          </w:p>
          <w:p w14:paraId="6D2E67DD" w14:textId="77777777" w:rsidR="00780619" w:rsidRPr="009E328E" w:rsidRDefault="00780619" w:rsidP="005B18B3">
            <w:pPr>
              <w:tabs>
                <w:tab w:val="left" w:pos="4320"/>
                <w:tab w:val="left" w:pos="4500"/>
              </w:tabs>
              <w:jc w:val="both"/>
              <w:rPr>
                <w:sz w:val="28"/>
                <w:szCs w:val="28"/>
                <w:lang w:val="uz-Cyrl-UZ"/>
              </w:rPr>
            </w:pPr>
            <w:r w:rsidRPr="009E328E">
              <w:rPr>
                <w:sz w:val="28"/>
                <w:szCs w:val="28"/>
                <w:lang w:val="uz-Cyrl-UZ"/>
              </w:rPr>
              <w:t>Элементларнинг жойлашиш зичлиги жуда юқори бўлган микросхема, масалан, крис</w:t>
            </w:r>
            <w:r w:rsidR="005B18B3">
              <w:rPr>
                <w:sz w:val="28"/>
                <w:szCs w:val="28"/>
                <w:lang w:val="uz-Cyrl-UZ"/>
              </w:rPr>
              <w:t>-</w:t>
            </w:r>
            <w:r w:rsidRPr="009E328E">
              <w:rPr>
                <w:sz w:val="28"/>
                <w:szCs w:val="28"/>
                <w:lang w:val="uz-Cyrl-UZ"/>
              </w:rPr>
              <w:t>тал</w:t>
            </w:r>
            <w:r w:rsidRPr="00D80C3B">
              <w:rPr>
                <w:sz w:val="28"/>
                <w:szCs w:val="28"/>
                <w:lang w:val="uz-Cyrl-UZ"/>
              </w:rPr>
              <w:t>л</w:t>
            </w:r>
            <w:r w:rsidRPr="009E328E">
              <w:rPr>
                <w:sz w:val="28"/>
                <w:szCs w:val="28"/>
                <w:lang w:val="uz-Cyrl-UZ"/>
              </w:rPr>
              <w:t>даги транзисторлар сони 10 млн</w:t>
            </w:r>
            <w:r>
              <w:rPr>
                <w:sz w:val="28"/>
                <w:szCs w:val="28"/>
                <w:lang w:val="uz-Cyrl-UZ"/>
              </w:rPr>
              <w:t>.</w:t>
            </w:r>
            <w:r w:rsidRPr="009E328E">
              <w:rPr>
                <w:sz w:val="28"/>
                <w:szCs w:val="28"/>
                <w:lang w:val="uz-Cyrl-UZ"/>
              </w:rPr>
              <w:t>дан 1 млрд</w:t>
            </w:r>
            <w:r>
              <w:rPr>
                <w:sz w:val="28"/>
                <w:szCs w:val="28"/>
                <w:lang w:val="uz-Cyrl-UZ"/>
              </w:rPr>
              <w:t>.</w:t>
            </w:r>
            <w:r w:rsidRPr="009E328E">
              <w:rPr>
                <w:sz w:val="28"/>
                <w:szCs w:val="28"/>
                <w:lang w:val="uz-Cyrl-UZ"/>
              </w:rPr>
              <w:t>гача бўлган замонавий процессорлар.</w:t>
            </w:r>
          </w:p>
        </w:tc>
      </w:tr>
      <w:tr w:rsidR="00780619" w14:paraId="2E14F841" w14:textId="77777777">
        <w:trPr>
          <w:tblCellSpacing w:w="0" w:type="dxa"/>
          <w:jc w:val="center"/>
        </w:trPr>
        <w:tc>
          <w:tcPr>
            <w:tcW w:w="2079" w:type="pct"/>
          </w:tcPr>
          <w:p w14:paraId="24F712F4" w14:textId="453BDD3E" w:rsidR="00780619" w:rsidRPr="004879B7" w:rsidRDefault="00780619" w:rsidP="003A7C3D">
            <w:pPr>
              <w:tabs>
                <w:tab w:val="left" w:pos="4320"/>
                <w:tab w:val="left" w:pos="4500"/>
              </w:tabs>
              <w:rPr>
                <w:b/>
                <w:bCs/>
                <w:color w:val="000000"/>
                <w:sz w:val="28"/>
                <w:szCs w:val="28"/>
                <w:lang w:val="uz-Cyrl-UZ"/>
              </w:rPr>
            </w:pPr>
            <w:r w:rsidRPr="004879B7">
              <w:rPr>
                <w:b/>
                <w:sz w:val="28"/>
                <w:szCs w:val="28"/>
              </w:rPr>
              <w:t>Унарная</w:t>
            </w:r>
            <w:r w:rsidR="00D7251A">
              <w:rPr>
                <w:b/>
                <w:sz w:val="28"/>
                <w:szCs w:val="28"/>
              </w:rPr>
              <w:t xml:space="preserve"> </w:t>
            </w:r>
            <w:r w:rsidRPr="004879B7">
              <w:rPr>
                <w:b/>
                <w:sz w:val="28"/>
                <w:szCs w:val="28"/>
              </w:rPr>
              <w:t>операция</w:t>
            </w:r>
            <w:r w:rsidRPr="00844AE4">
              <w:rPr>
                <w:b/>
                <w:bCs/>
                <w:color w:val="000000"/>
                <w:sz w:val="28"/>
                <w:szCs w:val="28"/>
              </w:rPr>
              <w:t xml:space="preserve"> </w:t>
            </w:r>
          </w:p>
          <w:p w14:paraId="359EE26C" w14:textId="77777777" w:rsidR="00780619" w:rsidRDefault="00780619" w:rsidP="003A7C3D">
            <w:pPr>
              <w:tabs>
                <w:tab w:val="left" w:pos="4320"/>
                <w:tab w:val="left" w:pos="4500"/>
              </w:tabs>
              <w:rPr>
                <w:bCs/>
                <w:color w:val="000000"/>
                <w:sz w:val="28"/>
                <w:szCs w:val="28"/>
                <w:lang w:val="uz-Cyrl-UZ"/>
              </w:rPr>
            </w:pPr>
            <w:r w:rsidRPr="009B2EE9">
              <w:rPr>
                <w:b/>
                <w:bCs/>
                <w:color w:val="000000"/>
                <w:sz w:val="28"/>
                <w:szCs w:val="28"/>
                <w:lang w:val="en-US"/>
              </w:rPr>
              <w:t>uz</w:t>
            </w:r>
            <w:r w:rsidRPr="00844AE4">
              <w:rPr>
                <w:b/>
                <w:bCs/>
                <w:color w:val="000000"/>
                <w:sz w:val="28"/>
                <w:szCs w:val="28"/>
              </w:rPr>
              <w:t xml:space="preserve"> </w:t>
            </w:r>
            <w:r w:rsidRPr="001B105B">
              <w:rPr>
                <w:bCs/>
                <w:color w:val="000000"/>
                <w:sz w:val="28"/>
                <w:szCs w:val="28"/>
                <w:lang w:val="uz-Cyrl-UZ"/>
              </w:rPr>
              <w:t>-</w:t>
            </w:r>
            <w:r w:rsidRPr="00844AE4">
              <w:rPr>
                <w:sz w:val="28"/>
                <w:szCs w:val="28"/>
              </w:rPr>
              <w:t xml:space="preserve"> </w:t>
            </w:r>
            <w:r w:rsidRPr="00DE4857">
              <w:rPr>
                <w:sz w:val="28"/>
                <w:szCs w:val="28"/>
                <w:lang w:val="en-US"/>
              </w:rPr>
              <w:t>unar</w:t>
            </w:r>
            <w:r w:rsidRPr="00844AE4">
              <w:rPr>
                <w:sz w:val="28"/>
                <w:szCs w:val="28"/>
              </w:rPr>
              <w:t xml:space="preserve"> </w:t>
            </w:r>
            <w:r w:rsidRPr="00DE4857">
              <w:rPr>
                <w:sz w:val="28"/>
                <w:szCs w:val="28"/>
                <w:lang w:val="en-US"/>
              </w:rPr>
              <w:t>operatsiya</w:t>
            </w:r>
          </w:p>
          <w:p w14:paraId="2B612386" w14:textId="3D54DB7D" w:rsidR="00780619" w:rsidRDefault="000B536F" w:rsidP="003A7C3D">
            <w:pPr>
              <w:tabs>
                <w:tab w:val="left" w:pos="4320"/>
                <w:tab w:val="left" w:pos="4500"/>
              </w:tabs>
              <w:rPr>
                <w:sz w:val="28"/>
                <w:szCs w:val="28"/>
                <w:lang w:val="uz-Cyrl-UZ"/>
              </w:rPr>
            </w:pPr>
            <w:r>
              <w:rPr>
                <w:sz w:val="28"/>
                <w:szCs w:val="28"/>
                <w:lang w:val="uz-Cyrl-UZ"/>
              </w:rPr>
              <w:t xml:space="preserve"> </w:t>
            </w:r>
            <w:r w:rsidR="00780619">
              <w:rPr>
                <w:sz w:val="28"/>
                <w:szCs w:val="28"/>
              </w:rPr>
              <w:t>унар операция</w:t>
            </w:r>
          </w:p>
          <w:p w14:paraId="489CA0CC"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2E357D">
              <w:rPr>
                <w:bCs/>
                <w:color w:val="000000"/>
                <w:sz w:val="28"/>
                <w:szCs w:val="28"/>
                <w:lang w:val="en-US"/>
              </w:rPr>
              <w:t>-</w:t>
            </w:r>
            <w:r w:rsidRPr="004879B7">
              <w:rPr>
                <w:sz w:val="28"/>
                <w:szCs w:val="28"/>
                <w:lang w:val="en-US"/>
              </w:rPr>
              <w:t xml:space="preserve"> unary operation </w:t>
            </w:r>
          </w:p>
          <w:p w14:paraId="3BD19923" w14:textId="77777777" w:rsidR="00780619" w:rsidRPr="004879B7" w:rsidRDefault="00780619" w:rsidP="003A7C3D">
            <w:pPr>
              <w:tabs>
                <w:tab w:val="left" w:pos="4320"/>
                <w:tab w:val="left" w:pos="4500"/>
              </w:tabs>
              <w:rPr>
                <w:sz w:val="28"/>
                <w:szCs w:val="28"/>
                <w:lang w:val="uz-Cyrl-UZ"/>
              </w:rPr>
            </w:pPr>
          </w:p>
        </w:tc>
        <w:tc>
          <w:tcPr>
            <w:tcW w:w="2921" w:type="pct"/>
          </w:tcPr>
          <w:p w14:paraId="72ECA42F" w14:textId="77777777" w:rsidR="00780619" w:rsidRDefault="00780619" w:rsidP="003A7C3D">
            <w:pPr>
              <w:tabs>
                <w:tab w:val="left" w:pos="4320"/>
                <w:tab w:val="left" w:pos="4500"/>
              </w:tabs>
              <w:jc w:val="both"/>
              <w:rPr>
                <w:sz w:val="28"/>
                <w:szCs w:val="28"/>
                <w:lang w:val="uz-Cyrl-UZ"/>
              </w:rPr>
            </w:pPr>
            <w:r>
              <w:rPr>
                <w:sz w:val="28"/>
                <w:szCs w:val="28"/>
              </w:rPr>
              <w:t>Операция, выполняемая над одним аргументом</w:t>
            </w:r>
            <w:r w:rsidRPr="00FB6488">
              <w:rPr>
                <w:sz w:val="28"/>
                <w:szCs w:val="28"/>
              </w:rPr>
              <w:t>.</w:t>
            </w:r>
          </w:p>
          <w:p w14:paraId="7B63A26C" w14:textId="77777777" w:rsidR="00780619" w:rsidRPr="005B18B3" w:rsidRDefault="00780619" w:rsidP="003A7C3D">
            <w:pPr>
              <w:tabs>
                <w:tab w:val="left" w:pos="4320"/>
                <w:tab w:val="left" w:pos="4500"/>
              </w:tabs>
              <w:jc w:val="both"/>
              <w:rPr>
                <w:sz w:val="16"/>
                <w:szCs w:val="16"/>
              </w:rPr>
            </w:pPr>
          </w:p>
          <w:p w14:paraId="385AF31C" w14:textId="77777777" w:rsidR="00780619" w:rsidRDefault="00780619" w:rsidP="003A7C3D">
            <w:pPr>
              <w:tabs>
                <w:tab w:val="left" w:pos="4320"/>
                <w:tab w:val="left" w:pos="4500"/>
              </w:tabs>
              <w:jc w:val="both"/>
              <w:rPr>
                <w:sz w:val="28"/>
                <w:szCs w:val="28"/>
                <w:lang w:val="en-US"/>
              </w:rPr>
            </w:pPr>
            <w:r w:rsidRPr="0099137E">
              <w:rPr>
                <w:sz w:val="28"/>
                <w:szCs w:val="28"/>
                <w:lang w:val="en-US"/>
              </w:rPr>
              <w:t>Bitta argument ustida bajariladigan operatsiya.</w:t>
            </w:r>
          </w:p>
          <w:p w14:paraId="142D45FA" w14:textId="77777777" w:rsidR="00780619" w:rsidRPr="005B18B3" w:rsidRDefault="00780619" w:rsidP="003A7C3D">
            <w:pPr>
              <w:tabs>
                <w:tab w:val="left" w:pos="4320"/>
                <w:tab w:val="left" w:pos="4500"/>
              </w:tabs>
              <w:jc w:val="both"/>
              <w:rPr>
                <w:sz w:val="16"/>
                <w:szCs w:val="16"/>
                <w:lang w:val="en-US"/>
              </w:rPr>
            </w:pPr>
          </w:p>
          <w:p w14:paraId="27E24244" w14:textId="77777777" w:rsidR="00780619" w:rsidRPr="00D95DD6" w:rsidRDefault="00780619" w:rsidP="003A7C3D">
            <w:pPr>
              <w:tabs>
                <w:tab w:val="left" w:pos="4320"/>
                <w:tab w:val="left" w:pos="4500"/>
              </w:tabs>
              <w:jc w:val="both"/>
              <w:rPr>
                <w:sz w:val="28"/>
                <w:szCs w:val="28"/>
              </w:rPr>
            </w:pPr>
            <w:r>
              <w:rPr>
                <w:sz w:val="28"/>
                <w:szCs w:val="28"/>
              </w:rPr>
              <w:t xml:space="preserve">Битта аргумент устида бажариладиган </w:t>
            </w:r>
            <w:r w:rsidR="005A5227" w:rsidRPr="005A5227">
              <w:rPr>
                <w:sz w:val="28"/>
                <w:szCs w:val="28"/>
              </w:rPr>
              <w:br/>
            </w:r>
            <w:r>
              <w:rPr>
                <w:sz w:val="28"/>
                <w:szCs w:val="28"/>
              </w:rPr>
              <w:t>операция.</w:t>
            </w:r>
          </w:p>
        </w:tc>
      </w:tr>
      <w:tr w:rsidR="00780619" w:rsidRPr="006D7207" w14:paraId="4BE654B3" w14:textId="77777777">
        <w:trPr>
          <w:tblCellSpacing w:w="0" w:type="dxa"/>
          <w:jc w:val="center"/>
        </w:trPr>
        <w:tc>
          <w:tcPr>
            <w:tcW w:w="2079" w:type="pct"/>
          </w:tcPr>
          <w:p w14:paraId="7584AF60" w14:textId="77777777" w:rsidR="00780619" w:rsidRDefault="00780619" w:rsidP="003A7C3D">
            <w:pPr>
              <w:tabs>
                <w:tab w:val="left" w:pos="4320"/>
                <w:tab w:val="left" w:pos="4500"/>
              </w:tabs>
              <w:rPr>
                <w:b/>
                <w:sz w:val="28"/>
                <w:szCs w:val="28"/>
                <w:lang w:val="uz-Cyrl-UZ"/>
              </w:rPr>
            </w:pPr>
            <w:r w:rsidRPr="00844AE4">
              <w:rPr>
                <w:b/>
                <w:sz w:val="28"/>
                <w:szCs w:val="28"/>
                <w:lang w:val="uz-Cyrl-UZ"/>
              </w:rPr>
              <w:t>Универсальная интерфейсная шина</w:t>
            </w:r>
          </w:p>
          <w:p w14:paraId="7E48E6F0" w14:textId="77777777" w:rsidR="00780619" w:rsidRPr="00844AE4" w:rsidRDefault="00780619" w:rsidP="003A7C3D">
            <w:pPr>
              <w:tabs>
                <w:tab w:val="left" w:pos="4320"/>
                <w:tab w:val="left" w:pos="4500"/>
              </w:tabs>
              <w:rPr>
                <w:b/>
                <w:sz w:val="28"/>
                <w:szCs w:val="28"/>
                <w:lang w:val="uz-Cyrl-UZ"/>
              </w:rPr>
            </w:pPr>
            <w:r w:rsidRPr="00844AE4">
              <w:rPr>
                <w:b/>
                <w:sz w:val="28"/>
                <w:szCs w:val="28"/>
                <w:lang w:val="uz-Cyrl-UZ"/>
              </w:rPr>
              <w:t xml:space="preserve">uz </w:t>
            </w:r>
            <w:r w:rsidRPr="00844AE4">
              <w:rPr>
                <w:sz w:val="28"/>
                <w:szCs w:val="28"/>
                <w:lang w:val="uz-Cyrl-UZ"/>
              </w:rPr>
              <w:t>-</w:t>
            </w:r>
            <w:r w:rsidRPr="00844AE4">
              <w:rPr>
                <w:b/>
                <w:sz w:val="28"/>
                <w:szCs w:val="28"/>
                <w:lang w:val="uz-Cyrl-UZ"/>
              </w:rPr>
              <w:t xml:space="preserve"> </w:t>
            </w:r>
            <w:r>
              <w:rPr>
                <w:sz w:val="28"/>
                <w:szCs w:val="28"/>
                <w:lang w:val="uz-Cyrl-UZ"/>
              </w:rPr>
              <w:t>universal interfeys shina</w:t>
            </w:r>
          </w:p>
          <w:p w14:paraId="4DD08923" w14:textId="552DDD41" w:rsidR="00780619" w:rsidRPr="00F54505" w:rsidRDefault="000B536F" w:rsidP="003A7C3D">
            <w:pPr>
              <w:tabs>
                <w:tab w:val="left" w:pos="4320"/>
                <w:tab w:val="left" w:pos="4500"/>
              </w:tabs>
              <w:rPr>
                <w:b/>
                <w:sz w:val="28"/>
                <w:szCs w:val="28"/>
                <w:lang w:val="uz-Cyrl-UZ"/>
              </w:rPr>
            </w:pPr>
            <w:r>
              <w:rPr>
                <w:sz w:val="28"/>
                <w:szCs w:val="28"/>
                <w:lang w:val="uz-Cyrl-UZ"/>
              </w:rPr>
              <w:t xml:space="preserve"> </w:t>
            </w:r>
            <w:r w:rsidR="00780619">
              <w:rPr>
                <w:sz w:val="28"/>
                <w:szCs w:val="28"/>
              </w:rPr>
              <w:t>универсал</w:t>
            </w:r>
            <w:r w:rsidR="00780619" w:rsidRPr="00844AE4">
              <w:rPr>
                <w:sz w:val="28"/>
                <w:szCs w:val="28"/>
                <w:lang w:val="en-US"/>
              </w:rPr>
              <w:t xml:space="preserve"> </w:t>
            </w:r>
            <w:r w:rsidR="00780619">
              <w:rPr>
                <w:sz w:val="28"/>
                <w:szCs w:val="28"/>
              </w:rPr>
              <w:t>интерфейс</w:t>
            </w:r>
            <w:r w:rsidR="00780619" w:rsidRPr="00844AE4">
              <w:rPr>
                <w:sz w:val="28"/>
                <w:szCs w:val="28"/>
                <w:lang w:val="en-US"/>
              </w:rPr>
              <w:t xml:space="preserve"> </w:t>
            </w:r>
            <w:r w:rsidR="00780619">
              <w:rPr>
                <w:sz w:val="28"/>
                <w:szCs w:val="28"/>
              </w:rPr>
              <w:t>шина</w:t>
            </w:r>
          </w:p>
          <w:p w14:paraId="5429D89C" w14:textId="77777777" w:rsidR="00780619" w:rsidRPr="00D91D42" w:rsidRDefault="00780619" w:rsidP="003A7C3D">
            <w:pPr>
              <w:tabs>
                <w:tab w:val="left" w:pos="4320"/>
                <w:tab w:val="left" w:pos="4500"/>
              </w:tabs>
              <w:rPr>
                <w:b/>
                <w:sz w:val="28"/>
                <w:szCs w:val="28"/>
                <w:lang w:val="en-US"/>
              </w:rPr>
            </w:pPr>
            <w:r w:rsidRPr="00404F9B">
              <w:rPr>
                <w:b/>
                <w:sz w:val="28"/>
                <w:szCs w:val="28"/>
                <w:lang w:val="en-US"/>
              </w:rPr>
              <w:t xml:space="preserve">en </w:t>
            </w:r>
            <w:r w:rsidRPr="00CA516E">
              <w:rPr>
                <w:sz w:val="28"/>
                <w:szCs w:val="28"/>
                <w:lang w:val="en-US"/>
              </w:rPr>
              <w:t xml:space="preserve">- </w:t>
            </w:r>
            <w:r w:rsidRPr="00851FCC">
              <w:rPr>
                <w:sz w:val="28"/>
                <w:szCs w:val="28"/>
                <w:lang w:val="en-US"/>
              </w:rPr>
              <w:t xml:space="preserve">general purpose interface bus </w:t>
            </w:r>
          </w:p>
        </w:tc>
        <w:tc>
          <w:tcPr>
            <w:tcW w:w="2921" w:type="pct"/>
          </w:tcPr>
          <w:p w14:paraId="6467AACB" w14:textId="77777777" w:rsidR="00780619" w:rsidRPr="00971DA5" w:rsidRDefault="00780619" w:rsidP="003A7C3D">
            <w:pPr>
              <w:tabs>
                <w:tab w:val="left" w:pos="4320"/>
                <w:tab w:val="left" w:pos="4500"/>
              </w:tabs>
              <w:jc w:val="both"/>
              <w:rPr>
                <w:sz w:val="28"/>
                <w:szCs w:val="28"/>
              </w:rPr>
            </w:pPr>
            <w:r>
              <w:rPr>
                <w:sz w:val="28"/>
                <w:szCs w:val="28"/>
              </w:rPr>
              <w:t>24-штырьковая шина параллельного интерфейса,</w:t>
            </w:r>
            <w:r w:rsidRPr="0099336E">
              <w:rPr>
                <w:sz w:val="28"/>
                <w:szCs w:val="28"/>
              </w:rPr>
              <w:t xml:space="preserve"> </w:t>
            </w:r>
            <w:r>
              <w:rPr>
                <w:sz w:val="28"/>
                <w:szCs w:val="28"/>
              </w:rPr>
              <w:t xml:space="preserve">используемая для присоединения к компьютеру. </w:t>
            </w:r>
          </w:p>
          <w:p w14:paraId="78100A94" w14:textId="77777777" w:rsidR="00780619" w:rsidRPr="005B18B3" w:rsidRDefault="00780619" w:rsidP="003A7C3D">
            <w:pPr>
              <w:tabs>
                <w:tab w:val="left" w:pos="4320"/>
                <w:tab w:val="left" w:pos="4500"/>
              </w:tabs>
              <w:jc w:val="both"/>
              <w:rPr>
                <w:sz w:val="16"/>
                <w:szCs w:val="16"/>
              </w:rPr>
            </w:pPr>
          </w:p>
          <w:p w14:paraId="1A72D1FE" w14:textId="77777777" w:rsidR="00780619" w:rsidRDefault="00780619" w:rsidP="003A7C3D">
            <w:pPr>
              <w:tabs>
                <w:tab w:val="left" w:pos="4320"/>
                <w:tab w:val="left" w:pos="4500"/>
              </w:tabs>
              <w:jc w:val="both"/>
              <w:rPr>
                <w:sz w:val="28"/>
                <w:szCs w:val="28"/>
                <w:lang w:val="en-US"/>
              </w:rPr>
            </w:pPr>
            <w:r w:rsidRPr="0099137E">
              <w:rPr>
                <w:sz w:val="28"/>
                <w:szCs w:val="28"/>
                <w:lang w:val="en-US"/>
              </w:rPr>
              <w:t>Kompyuterga ulash uchun foydalaniladigan</w:t>
            </w:r>
            <w:r>
              <w:rPr>
                <w:sz w:val="28"/>
                <w:szCs w:val="28"/>
                <w:lang w:val="uz-Cyrl-UZ"/>
              </w:rPr>
              <w:t xml:space="preserve">, </w:t>
            </w:r>
            <w:r w:rsidR="005A5227">
              <w:rPr>
                <w:sz w:val="28"/>
                <w:szCs w:val="28"/>
                <w:lang w:val="en-US"/>
              </w:rPr>
              <w:br/>
            </w:r>
            <w:r>
              <w:rPr>
                <w:sz w:val="28"/>
                <w:szCs w:val="28"/>
                <w:lang w:val="uz-Cyrl-UZ"/>
              </w:rPr>
              <w:t>24 shtirli parallel interfeys shinasi.</w:t>
            </w:r>
          </w:p>
          <w:p w14:paraId="41EECB6D" w14:textId="77777777" w:rsidR="00780619" w:rsidRPr="005B18B3" w:rsidRDefault="00780619" w:rsidP="003A7C3D">
            <w:pPr>
              <w:tabs>
                <w:tab w:val="left" w:pos="4320"/>
                <w:tab w:val="left" w:pos="4500"/>
              </w:tabs>
              <w:jc w:val="both"/>
              <w:rPr>
                <w:sz w:val="16"/>
                <w:szCs w:val="16"/>
                <w:lang w:val="en-US"/>
              </w:rPr>
            </w:pPr>
          </w:p>
          <w:p w14:paraId="00FED963" w14:textId="77777777" w:rsidR="00780619" w:rsidRPr="006D7207" w:rsidRDefault="00780619" w:rsidP="003A7C3D">
            <w:pPr>
              <w:tabs>
                <w:tab w:val="left" w:pos="4320"/>
                <w:tab w:val="left" w:pos="4500"/>
              </w:tabs>
              <w:jc w:val="both"/>
              <w:rPr>
                <w:sz w:val="28"/>
                <w:szCs w:val="28"/>
                <w:lang w:val="uz-Cyrl-UZ"/>
              </w:rPr>
            </w:pPr>
            <w:r>
              <w:rPr>
                <w:sz w:val="28"/>
                <w:szCs w:val="28"/>
              </w:rPr>
              <w:t>Компьютерга улаш учун фойдаланиладиган</w:t>
            </w:r>
            <w:r>
              <w:rPr>
                <w:sz w:val="28"/>
                <w:szCs w:val="28"/>
                <w:lang w:val="uz-Cyrl-UZ"/>
              </w:rPr>
              <w:t>, 24 штирли параллел интерфейс шинаси.</w:t>
            </w:r>
          </w:p>
        </w:tc>
      </w:tr>
      <w:tr w:rsidR="00780619" w14:paraId="13B38A25" w14:textId="77777777">
        <w:trPr>
          <w:tblCellSpacing w:w="0" w:type="dxa"/>
          <w:jc w:val="center"/>
        </w:trPr>
        <w:tc>
          <w:tcPr>
            <w:tcW w:w="2079" w:type="pct"/>
          </w:tcPr>
          <w:p w14:paraId="5E4C3789" w14:textId="77777777" w:rsidR="00780619" w:rsidRPr="00E14418" w:rsidRDefault="00780619" w:rsidP="003A7C3D">
            <w:pPr>
              <w:tabs>
                <w:tab w:val="left" w:pos="4320"/>
                <w:tab w:val="left" w:pos="4500"/>
              </w:tabs>
              <w:rPr>
                <w:b/>
                <w:sz w:val="28"/>
                <w:szCs w:val="28"/>
                <w:lang w:val="uz-Cyrl-UZ"/>
              </w:rPr>
            </w:pPr>
            <w:r w:rsidRPr="00E14418">
              <w:rPr>
                <w:b/>
                <w:sz w:val="28"/>
                <w:szCs w:val="28"/>
                <w:lang w:val="uz-Cyrl-UZ"/>
              </w:rPr>
              <w:t xml:space="preserve">Универсальная </w:t>
            </w:r>
            <w:r w:rsidRPr="00E14418">
              <w:rPr>
                <w:b/>
                <w:sz w:val="28"/>
                <w:szCs w:val="28"/>
              </w:rPr>
              <w:br/>
            </w:r>
            <w:r w:rsidRPr="00E14418">
              <w:rPr>
                <w:b/>
                <w:sz w:val="28"/>
                <w:szCs w:val="28"/>
                <w:lang w:val="uz-Cyrl-UZ"/>
              </w:rPr>
              <w:t>последовательная шина</w:t>
            </w:r>
          </w:p>
          <w:p w14:paraId="2CFB6647" w14:textId="77777777" w:rsidR="00780619" w:rsidRPr="00E14418" w:rsidRDefault="00780619" w:rsidP="003A7C3D">
            <w:pPr>
              <w:tabs>
                <w:tab w:val="left" w:pos="4320"/>
                <w:tab w:val="left" w:pos="4500"/>
              </w:tabs>
              <w:rPr>
                <w:bCs/>
                <w:color w:val="000000"/>
                <w:sz w:val="28"/>
                <w:szCs w:val="28"/>
                <w:lang w:val="uz-Cyrl-UZ"/>
              </w:rPr>
            </w:pPr>
            <w:r w:rsidRPr="00E14418">
              <w:rPr>
                <w:b/>
                <w:bCs/>
                <w:color w:val="000000"/>
                <w:sz w:val="28"/>
                <w:szCs w:val="28"/>
                <w:lang w:val="uz-Cyrl-UZ"/>
              </w:rPr>
              <w:t xml:space="preserve">uz </w:t>
            </w:r>
            <w:r w:rsidRPr="00E14418">
              <w:rPr>
                <w:bCs/>
                <w:color w:val="000000"/>
                <w:sz w:val="28"/>
                <w:szCs w:val="28"/>
                <w:lang w:val="uz-Cyrl-UZ"/>
              </w:rPr>
              <w:t>-</w:t>
            </w:r>
            <w:r w:rsidRPr="00E14418">
              <w:rPr>
                <w:sz w:val="28"/>
                <w:szCs w:val="28"/>
                <w:lang w:val="uz-Cyrl-UZ"/>
              </w:rPr>
              <w:t xml:space="preserve"> universal ketma-ket shina </w:t>
            </w:r>
          </w:p>
          <w:p w14:paraId="438F6DA9" w14:textId="6C029E28" w:rsidR="00780619" w:rsidRPr="00E14418" w:rsidRDefault="000B536F" w:rsidP="003A7C3D">
            <w:pPr>
              <w:tabs>
                <w:tab w:val="left" w:pos="4320"/>
                <w:tab w:val="left" w:pos="4500"/>
              </w:tabs>
              <w:rPr>
                <w:sz w:val="28"/>
                <w:szCs w:val="28"/>
                <w:lang w:val="uz-Cyrl-UZ"/>
              </w:rPr>
            </w:pPr>
            <w:r>
              <w:rPr>
                <w:sz w:val="28"/>
                <w:szCs w:val="28"/>
                <w:lang w:val="uz-Cyrl-UZ"/>
              </w:rPr>
              <w:t xml:space="preserve"> </w:t>
            </w:r>
            <w:r w:rsidR="00780619" w:rsidRPr="00E14418">
              <w:rPr>
                <w:sz w:val="28"/>
                <w:szCs w:val="28"/>
                <w:lang w:val="uz-Cyrl-UZ"/>
              </w:rPr>
              <w:t xml:space="preserve">универсал кетма-кет шина </w:t>
            </w:r>
          </w:p>
          <w:p w14:paraId="706ECB40" w14:textId="77777777" w:rsidR="00780619" w:rsidRPr="00E14418" w:rsidRDefault="00780619" w:rsidP="003A7C3D">
            <w:pPr>
              <w:tabs>
                <w:tab w:val="left" w:pos="4320"/>
                <w:tab w:val="left" w:pos="4500"/>
              </w:tabs>
              <w:rPr>
                <w:sz w:val="28"/>
                <w:szCs w:val="28"/>
                <w:lang w:val="uz-Cyrl-UZ"/>
              </w:rPr>
            </w:pPr>
            <w:r w:rsidRPr="00E14418">
              <w:rPr>
                <w:b/>
                <w:bCs/>
                <w:color w:val="000000"/>
                <w:sz w:val="28"/>
                <w:szCs w:val="28"/>
                <w:lang w:val="en-US"/>
              </w:rPr>
              <w:t xml:space="preserve">en </w:t>
            </w:r>
            <w:r w:rsidRPr="00E14418">
              <w:rPr>
                <w:bCs/>
                <w:color w:val="000000"/>
                <w:sz w:val="28"/>
                <w:szCs w:val="28"/>
                <w:lang w:val="en-US"/>
              </w:rPr>
              <w:t>-</w:t>
            </w:r>
            <w:r w:rsidRPr="00E14418">
              <w:rPr>
                <w:sz w:val="28"/>
                <w:szCs w:val="28"/>
                <w:lang w:val="en-US"/>
              </w:rPr>
              <w:t xml:space="preserve"> universal serial bus</w:t>
            </w:r>
            <w:r w:rsidRPr="00E14418">
              <w:rPr>
                <w:sz w:val="28"/>
                <w:szCs w:val="28"/>
                <w:lang w:val="uz-Cyrl-UZ"/>
              </w:rPr>
              <w:t xml:space="preserve"> </w:t>
            </w:r>
            <w:r w:rsidRPr="00E14418">
              <w:rPr>
                <w:sz w:val="28"/>
                <w:szCs w:val="28"/>
                <w:lang w:val="en-US"/>
              </w:rPr>
              <w:t xml:space="preserve">(USB) </w:t>
            </w:r>
          </w:p>
          <w:p w14:paraId="657854CD" w14:textId="77777777" w:rsidR="00780619" w:rsidRPr="00E14418" w:rsidRDefault="00780619" w:rsidP="003A7C3D">
            <w:pPr>
              <w:tabs>
                <w:tab w:val="left" w:pos="4320"/>
                <w:tab w:val="left" w:pos="4500"/>
              </w:tabs>
              <w:rPr>
                <w:sz w:val="28"/>
                <w:szCs w:val="28"/>
                <w:lang w:val="uz-Cyrl-UZ"/>
              </w:rPr>
            </w:pPr>
          </w:p>
        </w:tc>
        <w:tc>
          <w:tcPr>
            <w:tcW w:w="2921" w:type="pct"/>
          </w:tcPr>
          <w:p w14:paraId="545A34BB" w14:textId="77777777" w:rsidR="004A638D" w:rsidRPr="00E14418" w:rsidRDefault="004A638D" w:rsidP="00040829">
            <w:pPr>
              <w:jc w:val="both"/>
              <w:rPr>
                <w:sz w:val="28"/>
                <w:szCs w:val="28"/>
              </w:rPr>
            </w:pPr>
            <w:r w:rsidRPr="00E14418">
              <w:rPr>
                <w:sz w:val="28"/>
                <w:szCs w:val="28"/>
              </w:rPr>
              <w:t>Шина, предназначенная для подключения периферийных устройств. Шина USB представляет собой последовательный интерфейс передачи данных для среднескоростных и низкоскоростных периферийных устройств.</w:t>
            </w:r>
          </w:p>
          <w:p w14:paraId="23A5D83B" w14:textId="77777777" w:rsidR="004A638D" w:rsidRPr="00E14418" w:rsidRDefault="004A638D" w:rsidP="00040829">
            <w:pPr>
              <w:jc w:val="both"/>
              <w:rPr>
                <w:sz w:val="28"/>
                <w:szCs w:val="28"/>
              </w:rPr>
            </w:pPr>
            <w:r w:rsidRPr="00E14418">
              <w:rPr>
                <w:sz w:val="28"/>
                <w:szCs w:val="28"/>
              </w:rPr>
              <w:t xml:space="preserve">Различают несколько типов USB-шины: </w:t>
            </w:r>
          </w:p>
          <w:p w14:paraId="2C65114C" w14:textId="77777777" w:rsidR="004A638D" w:rsidRPr="00E14418" w:rsidRDefault="004A638D" w:rsidP="00040829">
            <w:pPr>
              <w:jc w:val="both"/>
              <w:rPr>
                <w:sz w:val="28"/>
                <w:szCs w:val="28"/>
              </w:rPr>
            </w:pPr>
            <w:r w:rsidRPr="00E14418">
              <w:rPr>
                <w:sz w:val="28"/>
                <w:szCs w:val="28"/>
              </w:rPr>
              <w:t xml:space="preserve">USB 1.1 поддерживает две скорости передачи данных – высокую </w:t>
            </w:r>
            <w:r w:rsidRPr="00E14418">
              <w:rPr>
                <w:sz w:val="28"/>
                <w:szCs w:val="28"/>
                <w:lang w:val="en-US"/>
              </w:rPr>
              <w:t xml:space="preserve">(12 Mbit/s) </w:t>
            </w:r>
            <w:r w:rsidRPr="00E14418">
              <w:rPr>
                <w:sz w:val="28"/>
                <w:szCs w:val="28"/>
              </w:rPr>
              <w:t>и</w:t>
            </w:r>
            <w:r w:rsidRPr="00E14418">
              <w:rPr>
                <w:sz w:val="28"/>
                <w:szCs w:val="28"/>
                <w:lang w:val="en-US"/>
              </w:rPr>
              <w:t xml:space="preserve"> </w:t>
            </w:r>
            <w:r w:rsidRPr="00E14418">
              <w:rPr>
                <w:sz w:val="28"/>
                <w:szCs w:val="28"/>
              </w:rPr>
              <w:t>низкую</w:t>
            </w:r>
            <w:r w:rsidRPr="00E14418">
              <w:rPr>
                <w:sz w:val="28"/>
                <w:szCs w:val="28"/>
                <w:lang w:val="en-US"/>
              </w:rPr>
              <w:t xml:space="preserve"> (1,5 Mbit/s).</w:t>
            </w:r>
            <w:r w:rsidR="00CB1BDC" w:rsidRPr="00CB1BDC">
              <w:rPr>
                <w:sz w:val="28"/>
                <w:szCs w:val="28"/>
                <w:lang w:val="en-US"/>
              </w:rPr>
              <w:t xml:space="preserve"> </w:t>
            </w:r>
            <w:r w:rsidRPr="00E14418">
              <w:rPr>
                <w:sz w:val="28"/>
                <w:szCs w:val="28"/>
              </w:rPr>
              <w:t xml:space="preserve">USB 2.0 отличается от USB 1.1 только большей скоростью и небольшими изменениями в протоколе передачи данных для режима Hi-speed (480 Mbit/s). Существуют три скорости работы устройств USB 2.0: для интерактивных устройств (клавиатура, мышь и др. манипуляторы) – Low-speed (10-1500 Kbit/s), для аудио/видео устройств – Full-speed (0,5-12 Mbit/s) и для устройств хранения информации и мощных видео устройств – Hi-speed (25-480 Mbit/s). USB 3.0. Данный стандарт находится на стадии активной разработки и будет передавать сигнал посредством оптоволоконного кабеля. </w:t>
            </w:r>
          </w:p>
          <w:p w14:paraId="3C555D7D" w14:textId="77777777" w:rsidR="004A638D" w:rsidRPr="000B536F" w:rsidRDefault="004A638D" w:rsidP="00040829">
            <w:pPr>
              <w:jc w:val="both"/>
              <w:rPr>
                <w:sz w:val="28"/>
                <w:szCs w:val="28"/>
              </w:rPr>
            </w:pPr>
          </w:p>
          <w:p w14:paraId="31F045D3" w14:textId="78734DF4" w:rsidR="00CB1BDC" w:rsidRPr="000B536F" w:rsidRDefault="004A638D" w:rsidP="00040829">
            <w:pPr>
              <w:jc w:val="both"/>
              <w:rPr>
                <w:sz w:val="28"/>
                <w:szCs w:val="28"/>
                <w:lang w:val="en-US"/>
              </w:rPr>
            </w:pPr>
            <w:r w:rsidRPr="00E14418">
              <w:rPr>
                <w:sz w:val="28"/>
                <w:szCs w:val="28"/>
                <w:lang w:val="en-US"/>
              </w:rPr>
              <w:t>Periferik qurilmalarni ulash uchun mo‘ljallangan universal ketma-ket shina. USB shinasi o‘rtacha va past tezlikli periferik qurilmalar uchun ma’lumotlar uzatishning ketma-ket interfeysini o‘zida ifodalaydi.</w:t>
            </w:r>
            <w:r w:rsidR="00CB1BDC" w:rsidRPr="00CB1BDC">
              <w:rPr>
                <w:sz w:val="28"/>
                <w:szCs w:val="28"/>
                <w:lang w:val="en-US"/>
              </w:rPr>
              <w:t xml:space="preserve"> </w:t>
            </w:r>
            <w:r w:rsidRPr="00E14418">
              <w:rPr>
                <w:sz w:val="28"/>
                <w:szCs w:val="28"/>
                <w:lang w:val="en-US"/>
              </w:rPr>
              <w:t>USB shinaning bir necha turi ajratiladi:</w:t>
            </w:r>
            <w:r w:rsidR="00CB1BDC" w:rsidRPr="00CB1BDC">
              <w:rPr>
                <w:sz w:val="28"/>
                <w:szCs w:val="28"/>
                <w:lang w:val="en-US"/>
              </w:rPr>
              <w:t xml:space="preserve"> </w:t>
            </w:r>
            <w:r w:rsidRPr="00E14418">
              <w:rPr>
                <w:sz w:val="28"/>
                <w:szCs w:val="28"/>
                <w:lang w:val="en-US"/>
              </w:rPr>
              <w:t>USB 1.1 da ma’lumotlar uzatishning ikkita</w:t>
            </w:r>
            <w:r w:rsidR="00D7251A">
              <w:rPr>
                <w:sz w:val="28"/>
                <w:szCs w:val="28"/>
                <w:lang w:val="en-US"/>
              </w:rPr>
              <w:t xml:space="preserve"> </w:t>
            </w:r>
            <w:r w:rsidRPr="00E14418">
              <w:rPr>
                <w:sz w:val="28"/>
                <w:szCs w:val="28"/>
                <w:lang w:val="en-US"/>
              </w:rPr>
              <w:t>tezligi – yuqori (12 Mbit/s) va past (1,5 Mbit/s), ta’minlanadi.</w:t>
            </w:r>
            <w:r w:rsidR="00CB1BDC" w:rsidRPr="00CB1BDC">
              <w:rPr>
                <w:sz w:val="28"/>
                <w:szCs w:val="28"/>
                <w:lang w:val="en-US"/>
              </w:rPr>
              <w:t xml:space="preserve"> </w:t>
            </w:r>
            <w:r w:rsidRPr="00E14418">
              <w:rPr>
                <w:sz w:val="28"/>
                <w:szCs w:val="28"/>
                <w:lang w:val="en-US"/>
              </w:rPr>
              <w:t>USB 2.0</w:t>
            </w:r>
            <w:r w:rsidR="00D7251A">
              <w:rPr>
                <w:sz w:val="28"/>
                <w:szCs w:val="28"/>
                <w:lang w:val="en-US"/>
              </w:rPr>
              <w:t xml:space="preserve"> </w:t>
            </w:r>
            <w:r w:rsidRPr="00E14418">
              <w:rPr>
                <w:sz w:val="28"/>
                <w:szCs w:val="28"/>
                <w:lang w:val="en-US"/>
              </w:rPr>
              <w:t>USB 1.1 dan, faqat tezlik birmuncha katta bo‘lishi</w:t>
            </w:r>
            <w:r w:rsidR="00D7251A">
              <w:rPr>
                <w:sz w:val="28"/>
                <w:szCs w:val="28"/>
                <w:lang w:val="en-US"/>
              </w:rPr>
              <w:t xml:space="preserve"> </w:t>
            </w:r>
            <w:r w:rsidRPr="00E14418">
              <w:rPr>
                <w:sz w:val="28"/>
                <w:szCs w:val="28"/>
                <w:lang w:val="en-US"/>
              </w:rPr>
              <w:t>va Hi-speed (4800 Mbit/s) rejimi uchun ma’lumotlar uzatish protokolidagi juz’iy o‘zgartirishlar bilan farqlanadi. USB2.0 qurilmalari uchun ishlashning uchta tezligi mavjud: Interaktiv qurilmalar (klaviatura, sichqoncha va boshqa manipulyatorlar) uchun– Low-speed (10-1500 Kbit/s), audio/video qurilmalar uchun – Full-speed (0,5 -12 Mbit/s) va katta quvvatli videoqurilmalar hamda axborotni saqlash qurilmalari uchun Hi-speed (25-480 Mbit/s).</w:t>
            </w:r>
            <w:r w:rsidR="00D7251A">
              <w:rPr>
                <w:sz w:val="28"/>
                <w:szCs w:val="28"/>
                <w:lang w:val="en-US"/>
              </w:rPr>
              <w:t xml:space="preserve"> </w:t>
            </w:r>
            <w:r w:rsidRPr="00E14418">
              <w:rPr>
                <w:sz w:val="28"/>
                <w:szCs w:val="28"/>
                <w:lang w:val="en-US"/>
              </w:rPr>
              <w:t>USB 3.0 standarti faol ishlab chiqish bosqichida bo‘lib, signalni optic tolali kabel yordamida uzatadi.</w:t>
            </w:r>
            <w:r w:rsidR="00CB1BDC" w:rsidRPr="00CB1BDC">
              <w:rPr>
                <w:sz w:val="28"/>
                <w:szCs w:val="28"/>
                <w:lang w:val="en-US"/>
              </w:rPr>
              <w:t xml:space="preserve"> </w:t>
            </w:r>
          </w:p>
          <w:p w14:paraId="69B37914" w14:textId="77777777" w:rsidR="00CB1BDC" w:rsidRPr="000B536F" w:rsidRDefault="00CB1BDC" w:rsidP="00040829">
            <w:pPr>
              <w:jc w:val="both"/>
              <w:rPr>
                <w:sz w:val="28"/>
                <w:szCs w:val="28"/>
                <w:lang w:val="en-US"/>
              </w:rPr>
            </w:pPr>
          </w:p>
          <w:p w14:paraId="2538F4C5" w14:textId="77777777" w:rsidR="004A638D" w:rsidRPr="00E14418" w:rsidRDefault="004A638D" w:rsidP="00040829">
            <w:pPr>
              <w:jc w:val="both"/>
              <w:rPr>
                <w:sz w:val="28"/>
                <w:szCs w:val="28"/>
              </w:rPr>
            </w:pPr>
            <w:r w:rsidRPr="00E14418">
              <w:rPr>
                <w:sz w:val="28"/>
                <w:szCs w:val="28"/>
              </w:rPr>
              <w:t>Периферик қурилмаларни улаш учун мўл</w:t>
            </w:r>
            <w:r w:rsidR="00CB1BDC">
              <w:rPr>
                <w:sz w:val="28"/>
                <w:szCs w:val="28"/>
              </w:rPr>
              <w:t>-</w:t>
            </w:r>
            <w:r w:rsidRPr="00E14418">
              <w:rPr>
                <w:sz w:val="28"/>
                <w:szCs w:val="28"/>
              </w:rPr>
              <w:t xml:space="preserve">жалланган универсал кетма-кет шина. USB шинаси ўртача ва паст тезликли периферик қурилмалар учун маълумотлар узатишнинг кетма-кет интерфейсини ўзида ифодалайди. </w:t>
            </w:r>
          </w:p>
          <w:p w14:paraId="1512F0C0" w14:textId="77777777" w:rsidR="004A638D" w:rsidRPr="00E14418" w:rsidRDefault="004A638D" w:rsidP="00040829">
            <w:pPr>
              <w:jc w:val="both"/>
              <w:rPr>
                <w:sz w:val="28"/>
                <w:szCs w:val="28"/>
              </w:rPr>
            </w:pPr>
            <w:r w:rsidRPr="00E14418">
              <w:rPr>
                <w:sz w:val="28"/>
                <w:szCs w:val="28"/>
                <w:lang w:val="en-US"/>
              </w:rPr>
              <w:t>USB</w:t>
            </w:r>
            <w:r w:rsidRPr="00E14418">
              <w:rPr>
                <w:sz w:val="28"/>
                <w:szCs w:val="28"/>
              </w:rPr>
              <w:t xml:space="preserve"> шинанинг бир неча тури ажратилади:</w:t>
            </w:r>
          </w:p>
          <w:p w14:paraId="12AABEA9" w14:textId="7E9E21D0" w:rsidR="00780619" w:rsidRDefault="004A638D" w:rsidP="00CB1BDC">
            <w:pPr>
              <w:jc w:val="both"/>
              <w:rPr>
                <w:sz w:val="28"/>
                <w:szCs w:val="28"/>
              </w:rPr>
            </w:pPr>
            <w:r w:rsidRPr="00E14418">
              <w:rPr>
                <w:sz w:val="28"/>
                <w:szCs w:val="28"/>
              </w:rPr>
              <w:t>USB 1.1 да маълумотлар узатишнинг иккита тезлиги – юқори (12 Mbit/s) ва паст (1,5 Mbit/s), таъминланади.</w:t>
            </w:r>
            <w:r w:rsidR="00CB1BDC">
              <w:rPr>
                <w:sz w:val="28"/>
                <w:szCs w:val="28"/>
              </w:rPr>
              <w:t xml:space="preserve"> </w:t>
            </w:r>
            <w:r w:rsidRPr="00E14418">
              <w:rPr>
                <w:sz w:val="28"/>
                <w:szCs w:val="28"/>
              </w:rPr>
              <w:t>USB 2.0</w:t>
            </w:r>
            <w:r w:rsidR="00D7251A">
              <w:rPr>
                <w:sz w:val="28"/>
                <w:szCs w:val="28"/>
              </w:rPr>
              <w:t xml:space="preserve"> </w:t>
            </w:r>
            <w:r w:rsidRPr="00E14418">
              <w:rPr>
                <w:sz w:val="28"/>
                <w:szCs w:val="28"/>
              </w:rPr>
              <w:t>USB 1.1 дан, фақат тезлик бирмунча катта бўлиши ва Hi-speed (4800 Mbit/s) режими учун маълумотлар узатиш протоколидаги жузъий ўзгартиришлар билан фарқланади. USB</w:t>
            </w:r>
            <w:r w:rsidR="00CB1BDC">
              <w:rPr>
                <w:sz w:val="28"/>
                <w:szCs w:val="28"/>
              </w:rPr>
              <w:t xml:space="preserve"> </w:t>
            </w:r>
            <w:r w:rsidRPr="00E14418">
              <w:rPr>
                <w:sz w:val="28"/>
                <w:szCs w:val="28"/>
              </w:rPr>
              <w:t>2.0 қурилмалари учун ишлашнинг учта тезлиги мавжуд: Интерактив қурилмалар (клавиатура, сичқон</w:t>
            </w:r>
            <w:r w:rsidR="00CB1BDC">
              <w:rPr>
                <w:sz w:val="28"/>
                <w:szCs w:val="28"/>
              </w:rPr>
              <w:t>-</w:t>
            </w:r>
            <w:r w:rsidRPr="00E14418">
              <w:rPr>
                <w:sz w:val="28"/>
                <w:szCs w:val="28"/>
              </w:rPr>
              <w:t>ча ва бошқа манипуляторлар) учун – Low-speed (10-1500 Kbit/s), аудио/ви</w:t>
            </w:r>
            <w:r w:rsidR="00CB1BDC">
              <w:rPr>
                <w:sz w:val="28"/>
                <w:szCs w:val="28"/>
              </w:rPr>
              <w:t>-</w:t>
            </w:r>
            <w:r w:rsidRPr="00E14418">
              <w:rPr>
                <w:sz w:val="28"/>
                <w:szCs w:val="28"/>
              </w:rPr>
              <w:t>део қурилмалар учун – Full-speed (0,5 -12 Mbit/s) ва катта қувватли видеоқурилмалар ҳамда ахборотни сақлаш қурилмалари учун</w:t>
            </w:r>
            <w:r w:rsidR="00D7251A">
              <w:rPr>
                <w:sz w:val="28"/>
                <w:szCs w:val="28"/>
              </w:rPr>
              <w:t xml:space="preserve"> </w:t>
            </w:r>
            <w:r w:rsidRPr="00E14418">
              <w:rPr>
                <w:sz w:val="28"/>
                <w:szCs w:val="28"/>
              </w:rPr>
              <w:t>Hi-speed (25-480 Mbit/s).</w:t>
            </w:r>
            <w:r w:rsidR="00CB1BDC">
              <w:rPr>
                <w:sz w:val="28"/>
                <w:szCs w:val="28"/>
              </w:rPr>
              <w:t xml:space="preserve"> </w:t>
            </w:r>
            <w:r w:rsidRPr="00E14418">
              <w:rPr>
                <w:sz w:val="28"/>
                <w:szCs w:val="28"/>
              </w:rPr>
              <w:t>USB 3.0 стандарти фаол ишлаб чиқиш босқичида бўлиб, сигнални оптик-толали кабель ёрдамида узатади.</w:t>
            </w:r>
            <w:r w:rsidR="00CB1BDC">
              <w:rPr>
                <w:sz w:val="28"/>
                <w:szCs w:val="28"/>
              </w:rPr>
              <w:t xml:space="preserve"> </w:t>
            </w:r>
          </w:p>
          <w:p w14:paraId="3B6102C1" w14:textId="77777777" w:rsidR="00CB1BDC" w:rsidRPr="00E14418" w:rsidRDefault="00CB1BDC" w:rsidP="00CB1BDC">
            <w:pPr>
              <w:jc w:val="both"/>
              <w:rPr>
                <w:sz w:val="28"/>
                <w:szCs w:val="28"/>
                <w:lang w:val="uz-Cyrl-UZ"/>
              </w:rPr>
            </w:pPr>
          </w:p>
        </w:tc>
      </w:tr>
      <w:tr w:rsidR="00780619" w14:paraId="321210F3" w14:textId="77777777">
        <w:trPr>
          <w:tblCellSpacing w:w="0" w:type="dxa"/>
          <w:jc w:val="center"/>
        </w:trPr>
        <w:tc>
          <w:tcPr>
            <w:tcW w:w="2079" w:type="pct"/>
          </w:tcPr>
          <w:p w14:paraId="69C773B9" w14:textId="77777777" w:rsidR="00780619" w:rsidRPr="004879B7" w:rsidRDefault="00780619" w:rsidP="003A7C3D">
            <w:pPr>
              <w:tabs>
                <w:tab w:val="left" w:pos="4320"/>
                <w:tab w:val="left" w:pos="4500"/>
              </w:tabs>
              <w:rPr>
                <w:b/>
                <w:sz w:val="28"/>
                <w:szCs w:val="28"/>
                <w:lang w:val="uz-Cyrl-UZ"/>
              </w:rPr>
            </w:pPr>
            <w:r w:rsidRPr="004879B7">
              <w:rPr>
                <w:b/>
                <w:sz w:val="28"/>
                <w:szCs w:val="28"/>
              </w:rPr>
              <w:t>Унифицированная</w:t>
            </w:r>
            <w:r w:rsidRPr="00844AE4">
              <w:rPr>
                <w:b/>
                <w:sz w:val="28"/>
                <w:szCs w:val="28"/>
              </w:rPr>
              <w:t xml:space="preserve"> </w:t>
            </w:r>
            <w:r w:rsidRPr="00773754">
              <w:rPr>
                <w:b/>
                <w:sz w:val="28"/>
                <w:szCs w:val="28"/>
              </w:rPr>
              <w:br/>
            </w:r>
            <w:r w:rsidRPr="004879B7">
              <w:rPr>
                <w:b/>
                <w:sz w:val="28"/>
                <w:szCs w:val="28"/>
              </w:rPr>
              <w:t>архитектура</w:t>
            </w:r>
            <w:r w:rsidRPr="00844AE4">
              <w:rPr>
                <w:b/>
                <w:sz w:val="28"/>
                <w:szCs w:val="28"/>
              </w:rPr>
              <w:t xml:space="preserve"> </w:t>
            </w:r>
            <w:r w:rsidRPr="004879B7">
              <w:rPr>
                <w:b/>
                <w:sz w:val="28"/>
                <w:szCs w:val="28"/>
              </w:rPr>
              <w:t>памяти</w:t>
            </w:r>
          </w:p>
          <w:p w14:paraId="23AF6896" w14:textId="77777777" w:rsidR="00780619" w:rsidRDefault="00780619" w:rsidP="003A7C3D">
            <w:pPr>
              <w:tabs>
                <w:tab w:val="left" w:pos="4320"/>
                <w:tab w:val="left" w:pos="4500"/>
              </w:tabs>
              <w:rPr>
                <w:bCs/>
                <w:color w:val="000000"/>
                <w:sz w:val="28"/>
                <w:szCs w:val="28"/>
                <w:lang w:val="uz-Cyrl-UZ"/>
              </w:rPr>
            </w:pPr>
            <w:r w:rsidRPr="00D05AFE">
              <w:rPr>
                <w:b/>
                <w:bCs/>
                <w:color w:val="000000"/>
                <w:sz w:val="28"/>
                <w:szCs w:val="28"/>
                <w:lang w:val="uz-Cyrl-UZ"/>
              </w:rPr>
              <w:t xml:space="preserve">uz </w:t>
            </w:r>
            <w:r w:rsidRPr="001B105B">
              <w:rPr>
                <w:bCs/>
                <w:color w:val="000000"/>
                <w:sz w:val="28"/>
                <w:szCs w:val="28"/>
                <w:lang w:val="uz-Cyrl-UZ"/>
              </w:rPr>
              <w:t>-</w:t>
            </w:r>
            <w:r>
              <w:rPr>
                <w:sz w:val="28"/>
                <w:szCs w:val="28"/>
                <w:lang w:val="uz-Cyrl-UZ"/>
              </w:rPr>
              <w:t xml:space="preserve"> unifikatsiyalashtirilgan xotira arxitekturasi</w:t>
            </w:r>
          </w:p>
          <w:p w14:paraId="1B4BF6F2" w14:textId="5AC4FE0C" w:rsidR="00780619" w:rsidRDefault="00D7251A"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унификациялаштирилган хотира архитектураси</w:t>
            </w:r>
          </w:p>
          <w:p w14:paraId="4C4D5B15" w14:textId="77777777" w:rsidR="00780619" w:rsidRPr="00844AE4"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056EAF">
              <w:rPr>
                <w:bCs/>
                <w:color w:val="000000"/>
                <w:sz w:val="28"/>
                <w:szCs w:val="28"/>
                <w:lang w:val="uz-Cyrl-UZ"/>
              </w:rPr>
              <w:t>-</w:t>
            </w:r>
            <w:r w:rsidRPr="00844AE4">
              <w:rPr>
                <w:sz w:val="28"/>
                <w:szCs w:val="28"/>
                <w:lang w:val="uz-Cyrl-UZ"/>
              </w:rPr>
              <w:t xml:space="preserve"> Unified Memory </w:t>
            </w:r>
          </w:p>
          <w:p w14:paraId="4EAC252C" w14:textId="77777777" w:rsidR="00780619" w:rsidRPr="004879B7" w:rsidRDefault="00780619" w:rsidP="003A7C3D">
            <w:pPr>
              <w:tabs>
                <w:tab w:val="left" w:pos="4320"/>
                <w:tab w:val="left" w:pos="4500"/>
              </w:tabs>
              <w:rPr>
                <w:sz w:val="28"/>
                <w:szCs w:val="28"/>
                <w:lang w:val="uz-Cyrl-UZ"/>
              </w:rPr>
            </w:pPr>
            <w:r w:rsidRPr="004879B7">
              <w:rPr>
                <w:sz w:val="28"/>
                <w:szCs w:val="28"/>
                <w:lang w:val="en-US"/>
              </w:rPr>
              <w:t xml:space="preserve">Architecture </w:t>
            </w:r>
            <w:r w:rsidRPr="004879B7">
              <w:rPr>
                <w:sz w:val="28"/>
                <w:szCs w:val="28"/>
                <w:lang w:val="uz-Cyrl-UZ"/>
              </w:rPr>
              <w:t>(</w:t>
            </w:r>
            <w:r w:rsidRPr="004879B7">
              <w:rPr>
                <w:sz w:val="28"/>
                <w:szCs w:val="28"/>
                <w:lang w:val="en-US"/>
              </w:rPr>
              <w:t>UMA</w:t>
            </w:r>
            <w:r w:rsidRPr="004879B7">
              <w:rPr>
                <w:sz w:val="28"/>
                <w:szCs w:val="28"/>
                <w:lang w:val="uz-Cyrl-UZ"/>
              </w:rPr>
              <w:t>)</w:t>
            </w:r>
            <w:r w:rsidRPr="004879B7">
              <w:rPr>
                <w:sz w:val="28"/>
                <w:szCs w:val="28"/>
                <w:lang w:val="en-US"/>
              </w:rPr>
              <w:t xml:space="preserve"> </w:t>
            </w:r>
          </w:p>
          <w:p w14:paraId="3D1ADC15" w14:textId="77777777" w:rsidR="00780619" w:rsidRPr="005B1EF9" w:rsidRDefault="00780619" w:rsidP="003A7C3D">
            <w:pPr>
              <w:tabs>
                <w:tab w:val="left" w:pos="4320"/>
                <w:tab w:val="left" w:pos="4500"/>
              </w:tabs>
              <w:rPr>
                <w:sz w:val="28"/>
                <w:szCs w:val="28"/>
                <w:lang w:val="uz-Cyrl-UZ"/>
              </w:rPr>
            </w:pPr>
          </w:p>
        </w:tc>
        <w:tc>
          <w:tcPr>
            <w:tcW w:w="2921" w:type="pct"/>
          </w:tcPr>
          <w:p w14:paraId="4A79D5F7" w14:textId="77777777" w:rsidR="00780619" w:rsidRPr="00DE4857" w:rsidRDefault="00780619" w:rsidP="003A7C3D">
            <w:pPr>
              <w:tabs>
                <w:tab w:val="left" w:pos="4320"/>
                <w:tab w:val="left" w:pos="4500"/>
              </w:tabs>
              <w:jc w:val="both"/>
              <w:rPr>
                <w:sz w:val="28"/>
                <w:szCs w:val="28"/>
              </w:rPr>
            </w:pPr>
            <w:r>
              <w:rPr>
                <w:sz w:val="28"/>
                <w:szCs w:val="28"/>
              </w:rPr>
              <w:t>Архитектура системных плат, предусматривающая использование части расположенной на системной плате оперативной памяти в качестве видеопамяти</w:t>
            </w:r>
            <w:r>
              <w:rPr>
                <w:sz w:val="28"/>
                <w:szCs w:val="28"/>
                <w:lang w:val="uz-Cyrl-UZ"/>
              </w:rPr>
              <w:t>.</w:t>
            </w:r>
          </w:p>
          <w:p w14:paraId="3F123162" w14:textId="77777777" w:rsidR="00780619" w:rsidRPr="00DE4857" w:rsidRDefault="00780619" w:rsidP="003A7C3D">
            <w:pPr>
              <w:tabs>
                <w:tab w:val="left" w:pos="4320"/>
                <w:tab w:val="left" w:pos="4500"/>
              </w:tabs>
              <w:jc w:val="both"/>
              <w:rPr>
                <w:sz w:val="28"/>
                <w:szCs w:val="28"/>
              </w:rPr>
            </w:pPr>
          </w:p>
          <w:p w14:paraId="37FD4F79" w14:textId="77777777" w:rsidR="00780619" w:rsidRPr="00D05AFE" w:rsidRDefault="00780619" w:rsidP="003A7C3D">
            <w:pPr>
              <w:tabs>
                <w:tab w:val="left" w:pos="4320"/>
                <w:tab w:val="left" w:pos="4500"/>
              </w:tabs>
              <w:jc w:val="both"/>
              <w:rPr>
                <w:sz w:val="28"/>
                <w:szCs w:val="28"/>
                <w:lang w:val="en-US"/>
              </w:rPr>
            </w:pPr>
            <w:r w:rsidRPr="0099137E">
              <w:rPr>
                <w:sz w:val="28"/>
                <w:szCs w:val="28"/>
                <w:lang w:val="en-US"/>
              </w:rPr>
              <w:t>Tizim platasida joylashgan operativ xotiraning bir qismidan video xotira sifatida foydalanish ko‘zda tutiladigan, tizim platalari arxitekturasi.</w:t>
            </w:r>
          </w:p>
          <w:p w14:paraId="0BDEAAC1" w14:textId="77777777" w:rsidR="00780619" w:rsidRDefault="00780619" w:rsidP="003A7C3D">
            <w:pPr>
              <w:tabs>
                <w:tab w:val="left" w:pos="4320"/>
                <w:tab w:val="left" w:pos="4500"/>
              </w:tabs>
              <w:jc w:val="both"/>
              <w:rPr>
                <w:sz w:val="28"/>
                <w:szCs w:val="28"/>
                <w:lang w:val="uz-Cyrl-UZ"/>
              </w:rPr>
            </w:pPr>
          </w:p>
          <w:p w14:paraId="784960C3" w14:textId="77777777" w:rsidR="00780619" w:rsidRPr="00CC543E" w:rsidRDefault="00780619" w:rsidP="003A7C3D">
            <w:pPr>
              <w:tabs>
                <w:tab w:val="left" w:pos="4320"/>
                <w:tab w:val="left" w:pos="4500"/>
              </w:tabs>
              <w:jc w:val="both"/>
              <w:rPr>
                <w:sz w:val="28"/>
                <w:szCs w:val="28"/>
              </w:rPr>
            </w:pPr>
            <w:r>
              <w:rPr>
                <w:sz w:val="28"/>
                <w:szCs w:val="28"/>
              </w:rPr>
              <w:t>Тизим платасида жойлашган оператив хотиранинг бир қисмидан видео хотира сифатида фойдаланиш кўзда тутиладиган, тизим платалари архитектураси.</w:t>
            </w:r>
          </w:p>
        </w:tc>
      </w:tr>
      <w:tr w:rsidR="00780619" w:rsidRPr="006922BA" w14:paraId="6BC9B97A" w14:textId="77777777">
        <w:trPr>
          <w:tblCellSpacing w:w="0" w:type="dxa"/>
          <w:jc w:val="center"/>
        </w:trPr>
        <w:tc>
          <w:tcPr>
            <w:tcW w:w="2079" w:type="pct"/>
          </w:tcPr>
          <w:p w14:paraId="7A211AB5" w14:textId="77777777" w:rsidR="00780619" w:rsidRPr="007F216E" w:rsidRDefault="00780619" w:rsidP="003A7C3D">
            <w:pPr>
              <w:tabs>
                <w:tab w:val="left" w:pos="4320"/>
                <w:tab w:val="left" w:pos="4500"/>
              </w:tabs>
              <w:rPr>
                <w:b/>
                <w:sz w:val="28"/>
                <w:szCs w:val="28"/>
                <w:lang w:val="uz-Cyrl-UZ"/>
              </w:rPr>
            </w:pPr>
            <w:r w:rsidRPr="007F216E">
              <w:rPr>
                <w:b/>
                <w:sz w:val="28"/>
                <w:szCs w:val="28"/>
                <w:lang w:val="uz-Cyrl-UZ"/>
              </w:rPr>
              <w:t>Унифицированный указатель ресурса</w:t>
            </w:r>
          </w:p>
          <w:p w14:paraId="630A8930" w14:textId="77777777" w:rsidR="00780619" w:rsidRDefault="00780619" w:rsidP="003A7C3D">
            <w:pPr>
              <w:tabs>
                <w:tab w:val="left" w:pos="4320"/>
                <w:tab w:val="left" w:pos="4500"/>
              </w:tabs>
              <w:rPr>
                <w:bCs/>
                <w:color w:val="000000"/>
                <w:sz w:val="28"/>
                <w:szCs w:val="28"/>
                <w:lang w:val="uz-Cyrl-UZ"/>
              </w:rPr>
            </w:pPr>
            <w:r w:rsidRPr="00352D85">
              <w:rPr>
                <w:b/>
                <w:bCs/>
                <w:color w:val="000000"/>
                <w:sz w:val="28"/>
                <w:szCs w:val="28"/>
                <w:lang w:val="uz-Cyrl-UZ"/>
              </w:rPr>
              <w:t xml:space="preserve">uz </w:t>
            </w:r>
            <w:r w:rsidRPr="001B105B">
              <w:rPr>
                <w:bCs/>
                <w:color w:val="000000"/>
                <w:sz w:val="28"/>
                <w:szCs w:val="28"/>
                <w:lang w:val="uz-Cyrl-UZ"/>
              </w:rPr>
              <w:t>-</w:t>
            </w:r>
            <w:r w:rsidRPr="00606801">
              <w:rPr>
                <w:sz w:val="28"/>
                <w:szCs w:val="28"/>
                <w:lang w:val="uz-Cyrl-UZ"/>
              </w:rPr>
              <w:t xml:space="preserve"> unifikatsiyalashtirilgan resurs ko‘rsatkichi</w:t>
            </w:r>
          </w:p>
          <w:p w14:paraId="263DE4F5" w14:textId="5F102DB8"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606801">
              <w:rPr>
                <w:sz w:val="28"/>
                <w:szCs w:val="28"/>
                <w:lang w:val="uz-Cyrl-UZ"/>
              </w:rPr>
              <w:t>унификациялаштирилган ресурс кўрсаткичи</w:t>
            </w:r>
          </w:p>
          <w:p w14:paraId="2F8561C6" w14:textId="77777777" w:rsidR="00780619" w:rsidRDefault="00780619" w:rsidP="003A7C3D">
            <w:pPr>
              <w:tabs>
                <w:tab w:val="left" w:pos="4320"/>
                <w:tab w:val="left" w:pos="4500"/>
              </w:tabs>
              <w:rPr>
                <w:b/>
                <w:bCs/>
                <w:color w:val="000000"/>
                <w:sz w:val="28"/>
                <w:szCs w:val="28"/>
                <w:lang w:val="uz-Cyrl-UZ"/>
              </w:rPr>
            </w:pPr>
            <w:r w:rsidRPr="00844AE4">
              <w:rPr>
                <w:b/>
                <w:bCs/>
                <w:color w:val="000000"/>
                <w:sz w:val="28"/>
                <w:szCs w:val="28"/>
                <w:lang w:val="uz-Cyrl-UZ"/>
              </w:rPr>
              <w:t xml:space="preserve">en </w:t>
            </w:r>
            <w:r w:rsidRPr="00F20E7D">
              <w:rPr>
                <w:b/>
                <w:bCs/>
                <w:color w:val="000000"/>
                <w:sz w:val="28"/>
                <w:szCs w:val="28"/>
                <w:lang w:val="uz-Cyrl-UZ"/>
              </w:rPr>
              <w:t>-</w:t>
            </w:r>
            <w:r w:rsidRPr="00470EA8">
              <w:rPr>
                <w:b/>
                <w:sz w:val="28"/>
                <w:szCs w:val="28"/>
                <w:lang w:val="uz-Cyrl-UZ"/>
              </w:rPr>
              <w:t xml:space="preserve"> </w:t>
            </w:r>
            <w:r w:rsidRPr="007F216E">
              <w:rPr>
                <w:sz w:val="28"/>
                <w:szCs w:val="28"/>
                <w:lang w:val="uz-Cyrl-UZ"/>
              </w:rPr>
              <w:t xml:space="preserve">Uniform Resource Locator (URL) </w:t>
            </w:r>
          </w:p>
          <w:p w14:paraId="2B04A972" w14:textId="77777777" w:rsidR="00780619" w:rsidRPr="004879B7" w:rsidRDefault="00780619" w:rsidP="003A7C3D">
            <w:pPr>
              <w:tabs>
                <w:tab w:val="left" w:pos="4320"/>
                <w:tab w:val="left" w:pos="4500"/>
              </w:tabs>
              <w:rPr>
                <w:sz w:val="28"/>
                <w:szCs w:val="28"/>
                <w:lang w:val="uz-Cyrl-UZ"/>
              </w:rPr>
            </w:pPr>
          </w:p>
        </w:tc>
        <w:tc>
          <w:tcPr>
            <w:tcW w:w="2921" w:type="pct"/>
          </w:tcPr>
          <w:p w14:paraId="6CE53CF3" w14:textId="77777777" w:rsidR="00780619" w:rsidRPr="00470EA8" w:rsidRDefault="00780619" w:rsidP="003A7C3D">
            <w:pPr>
              <w:jc w:val="both"/>
              <w:rPr>
                <w:color w:val="000000"/>
                <w:sz w:val="28"/>
                <w:szCs w:val="28"/>
              </w:rPr>
            </w:pPr>
            <w:r w:rsidRPr="00470EA8">
              <w:rPr>
                <w:color w:val="000000"/>
                <w:sz w:val="28"/>
                <w:szCs w:val="28"/>
              </w:rPr>
              <w:t xml:space="preserve">URL-адрес, используемый </w:t>
            </w:r>
            <w:r>
              <w:rPr>
                <w:color w:val="000000"/>
                <w:sz w:val="28"/>
                <w:szCs w:val="28"/>
              </w:rPr>
              <w:t>Web</w:t>
            </w:r>
            <w:r w:rsidRPr="00470EA8">
              <w:rPr>
                <w:color w:val="000000"/>
                <w:sz w:val="28"/>
                <w:szCs w:val="28"/>
              </w:rPr>
              <w:t>-браузером для поиска ресурса в Интернете. Предложен Тимом Бернерсом</w:t>
            </w:r>
            <w:r>
              <w:rPr>
                <w:color w:val="000000"/>
                <w:sz w:val="28"/>
                <w:szCs w:val="28"/>
                <w:lang w:val="uz-Cyrl-UZ"/>
              </w:rPr>
              <w:t xml:space="preserve"> </w:t>
            </w:r>
            <w:r w:rsidRPr="00470EA8">
              <w:rPr>
                <w:color w:val="000000"/>
                <w:sz w:val="28"/>
                <w:szCs w:val="28"/>
              </w:rPr>
              <w:t xml:space="preserve">Ли. URL представляет собой стандартизованную строку символов, указывающую местонахождение ресурса, документа или его части в Интернете. Она начинается обычно с указания типа протокола (например, FTP://, если документ находится на FTP-сервере или http://, если он на </w:t>
            </w:r>
            <w:r>
              <w:rPr>
                <w:color w:val="000000"/>
                <w:sz w:val="28"/>
                <w:szCs w:val="28"/>
              </w:rPr>
              <w:t>Web</w:t>
            </w:r>
            <w:r w:rsidRPr="00470EA8">
              <w:rPr>
                <w:color w:val="000000"/>
                <w:sz w:val="28"/>
                <w:szCs w:val="28"/>
              </w:rPr>
              <w:t>-узле), за которым следует идентификатор конкретной информации, например, имя домена, которому принадлежит сервер, название организации или путь имени файла на этом сервере. Суффикс обозначает тип организации.</w:t>
            </w:r>
          </w:p>
          <w:p w14:paraId="31601B82" w14:textId="77777777" w:rsidR="00780619" w:rsidRPr="00DE4857" w:rsidRDefault="00780619" w:rsidP="003A7C3D">
            <w:pPr>
              <w:jc w:val="both"/>
              <w:rPr>
                <w:color w:val="000000"/>
                <w:sz w:val="28"/>
                <w:szCs w:val="28"/>
              </w:rPr>
            </w:pPr>
          </w:p>
          <w:p w14:paraId="4F0C0CFD" w14:textId="77777777" w:rsidR="00780619" w:rsidRDefault="00780619" w:rsidP="003A7C3D">
            <w:pPr>
              <w:jc w:val="both"/>
              <w:rPr>
                <w:color w:val="000000"/>
                <w:sz w:val="28"/>
                <w:szCs w:val="28"/>
                <w:lang w:val="en-US"/>
              </w:rPr>
            </w:pPr>
            <w:r>
              <w:rPr>
                <w:i/>
                <w:sz w:val="28"/>
                <w:szCs w:val="28"/>
                <w:lang w:val="en-US"/>
              </w:rPr>
              <w:t>Web</w:t>
            </w:r>
            <w:r w:rsidRPr="00773754">
              <w:rPr>
                <w:sz w:val="28"/>
                <w:szCs w:val="28"/>
              </w:rPr>
              <w:t xml:space="preserve"> </w:t>
            </w:r>
            <w:r w:rsidRPr="0099137E">
              <w:rPr>
                <w:sz w:val="28"/>
                <w:szCs w:val="28"/>
                <w:lang w:val="en-US"/>
              </w:rPr>
              <w:t>brauzerning</w:t>
            </w:r>
            <w:r w:rsidRPr="00773754">
              <w:rPr>
                <w:sz w:val="28"/>
                <w:szCs w:val="28"/>
              </w:rPr>
              <w:t xml:space="preserve"> </w:t>
            </w:r>
            <w:r w:rsidRPr="0070030C">
              <w:rPr>
                <w:i/>
                <w:color w:val="000000"/>
                <w:sz w:val="28"/>
                <w:szCs w:val="28"/>
                <w:lang w:val="en-US"/>
              </w:rPr>
              <w:t>Internet</w:t>
            </w:r>
            <w:r w:rsidRPr="00773754">
              <w:rPr>
                <w:color w:val="000000"/>
                <w:sz w:val="28"/>
                <w:szCs w:val="28"/>
              </w:rPr>
              <w:t xml:space="preserve"> </w:t>
            </w:r>
            <w:r w:rsidRPr="0099137E">
              <w:rPr>
                <w:color w:val="000000"/>
                <w:sz w:val="28"/>
                <w:szCs w:val="28"/>
                <w:lang w:val="en-US"/>
              </w:rPr>
              <w:t>tarmog</w:t>
            </w:r>
            <w:r w:rsidRPr="00773754">
              <w:rPr>
                <w:color w:val="000000"/>
                <w:sz w:val="28"/>
                <w:szCs w:val="28"/>
              </w:rPr>
              <w:t>‘</w:t>
            </w:r>
            <w:r w:rsidRPr="0099137E">
              <w:rPr>
                <w:color w:val="000000"/>
                <w:sz w:val="28"/>
                <w:szCs w:val="28"/>
                <w:lang w:val="en-US"/>
              </w:rPr>
              <w:t>idan</w:t>
            </w:r>
            <w:r w:rsidRPr="00773754">
              <w:rPr>
                <w:color w:val="000000"/>
                <w:sz w:val="28"/>
                <w:szCs w:val="28"/>
              </w:rPr>
              <w:t xml:space="preserve"> </w:t>
            </w:r>
            <w:r w:rsidRPr="0099137E">
              <w:rPr>
                <w:color w:val="000000"/>
                <w:sz w:val="28"/>
                <w:szCs w:val="28"/>
                <w:lang w:val="en-US"/>
              </w:rPr>
              <w:t>resurs</w:t>
            </w:r>
            <w:r w:rsidRPr="00773754">
              <w:rPr>
                <w:color w:val="000000"/>
                <w:sz w:val="28"/>
                <w:szCs w:val="28"/>
              </w:rPr>
              <w:t xml:space="preserve"> </w:t>
            </w:r>
            <w:r w:rsidRPr="0099137E">
              <w:rPr>
                <w:color w:val="000000"/>
                <w:sz w:val="28"/>
                <w:szCs w:val="28"/>
                <w:lang w:val="en-US"/>
              </w:rPr>
              <w:t>qidirishida</w:t>
            </w:r>
            <w:r w:rsidRPr="00773754">
              <w:rPr>
                <w:color w:val="000000"/>
                <w:sz w:val="28"/>
                <w:szCs w:val="28"/>
              </w:rPr>
              <w:t xml:space="preserve"> </w:t>
            </w:r>
            <w:r w:rsidRPr="0099137E">
              <w:rPr>
                <w:color w:val="000000"/>
                <w:sz w:val="28"/>
                <w:szCs w:val="28"/>
                <w:lang w:val="en-US"/>
              </w:rPr>
              <w:t>ishlatiladi</w:t>
            </w:r>
            <w:r w:rsidRPr="00773754">
              <w:rPr>
                <w:color w:val="000000"/>
                <w:sz w:val="28"/>
                <w:szCs w:val="28"/>
              </w:rPr>
              <w:t xml:space="preserve">. </w:t>
            </w:r>
            <w:r w:rsidRPr="0070030C">
              <w:rPr>
                <w:i/>
                <w:color w:val="000000"/>
                <w:sz w:val="28"/>
                <w:szCs w:val="28"/>
                <w:lang w:val="en-US"/>
              </w:rPr>
              <w:t>Tim Berners</w:t>
            </w:r>
            <w:r w:rsidRPr="0070030C">
              <w:rPr>
                <w:i/>
                <w:color w:val="000000"/>
                <w:sz w:val="28"/>
                <w:szCs w:val="28"/>
                <w:lang w:val="uz-Cyrl-UZ"/>
              </w:rPr>
              <w:t xml:space="preserve"> </w:t>
            </w:r>
            <w:r w:rsidRPr="0070030C">
              <w:rPr>
                <w:i/>
                <w:color w:val="000000"/>
                <w:sz w:val="28"/>
                <w:szCs w:val="28"/>
                <w:lang w:val="en-US"/>
              </w:rPr>
              <w:t>Li</w:t>
            </w:r>
            <w:r w:rsidRPr="0099137E">
              <w:rPr>
                <w:color w:val="000000"/>
                <w:sz w:val="28"/>
                <w:szCs w:val="28"/>
                <w:lang w:val="en-US"/>
              </w:rPr>
              <w:t xml:space="preserve"> tomonidan kiritilgan. </w:t>
            </w:r>
            <w:r w:rsidRPr="0070030C">
              <w:rPr>
                <w:i/>
                <w:color w:val="000000"/>
                <w:sz w:val="28"/>
                <w:szCs w:val="28"/>
                <w:lang w:val="en-US"/>
              </w:rPr>
              <w:t xml:space="preserve">URL </w:t>
            </w:r>
            <w:r w:rsidRPr="0099137E">
              <w:rPr>
                <w:color w:val="000000"/>
                <w:sz w:val="28"/>
                <w:szCs w:val="28"/>
                <w:lang w:val="en-US"/>
              </w:rPr>
              <w:t>resurs, hujjat yoki uning qismi</w:t>
            </w:r>
            <w:r w:rsidR="00BF3BA7">
              <w:rPr>
                <w:color w:val="000000"/>
                <w:sz w:val="28"/>
                <w:szCs w:val="28"/>
                <w:lang w:val="en-US"/>
              </w:rPr>
              <w:t>-</w:t>
            </w:r>
            <w:r w:rsidRPr="0099137E">
              <w:rPr>
                <w:color w:val="000000"/>
                <w:sz w:val="28"/>
                <w:szCs w:val="28"/>
                <w:lang w:val="en-US"/>
              </w:rPr>
              <w:t xml:space="preserve">ning </w:t>
            </w:r>
            <w:r w:rsidRPr="0070030C">
              <w:rPr>
                <w:i/>
                <w:color w:val="000000"/>
                <w:sz w:val="28"/>
                <w:szCs w:val="28"/>
                <w:lang w:val="en-US"/>
              </w:rPr>
              <w:t>Internet</w:t>
            </w:r>
            <w:r w:rsidRPr="0099137E">
              <w:rPr>
                <w:color w:val="000000"/>
                <w:sz w:val="28"/>
                <w:szCs w:val="28"/>
                <w:lang w:val="en-US"/>
              </w:rPr>
              <w:t>dagi joylashgan o‘rnini ko‘rsatuvchi simvollarning standartlashtirilgan satrini ifodalaydi. U odatda protokolning t</w:t>
            </w:r>
            <w:r>
              <w:rPr>
                <w:color w:val="000000"/>
                <w:sz w:val="28"/>
                <w:szCs w:val="28"/>
                <w:lang w:val="en-US"/>
              </w:rPr>
              <w:t>ur</w:t>
            </w:r>
            <w:r w:rsidRPr="0099137E">
              <w:rPr>
                <w:color w:val="000000"/>
                <w:sz w:val="28"/>
                <w:szCs w:val="28"/>
                <w:lang w:val="en-US"/>
              </w:rPr>
              <w:t xml:space="preserve">ini ko‘rsatish bilan boshlanadi (masalan, </w:t>
            </w:r>
            <w:r w:rsidRPr="0070030C">
              <w:rPr>
                <w:i/>
                <w:sz w:val="28"/>
                <w:szCs w:val="28"/>
                <w:lang w:val="en-US"/>
              </w:rPr>
              <w:t>FTP</w:t>
            </w:r>
            <w:r w:rsidRPr="0099137E">
              <w:rPr>
                <w:sz w:val="28"/>
                <w:szCs w:val="28"/>
                <w:lang w:val="en-US"/>
              </w:rPr>
              <w:t xml:space="preserve">://, agar hujjat </w:t>
            </w:r>
            <w:r w:rsidRPr="0070030C">
              <w:rPr>
                <w:i/>
                <w:sz w:val="28"/>
                <w:szCs w:val="28"/>
                <w:lang w:val="en-US"/>
              </w:rPr>
              <w:t>FTP</w:t>
            </w:r>
            <w:r w:rsidRPr="0099137E">
              <w:rPr>
                <w:sz w:val="28"/>
                <w:szCs w:val="28"/>
                <w:lang w:val="en-US"/>
              </w:rPr>
              <w:t>-server yoki http:// da bo‘lsa)</w:t>
            </w:r>
            <w:r w:rsidRPr="0099137E">
              <w:rPr>
                <w:color w:val="000000"/>
                <w:sz w:val="28"/>
                <w:szCs w:val="28"/>
                <w:lang w:val="en-US"/>
              </w:rPr>
              <w:t xml:space="preserve">, keyin aniq axborot identifikatori keladi, masalan, server taalluqli bo‘lgan domen nomi, tashkilot nomi yoki shu serverdagi fayl nomining yo‘li. </w:t>
            </w:r>
            <w:r w:rsidRPr="00DE4857">
              <w:rPr>
                <w:color w:val="000000"/>
                <w:sz w:val="28"/>
                <w:szCs w:val="28"/>
                <w:lang w:val="en-US"/>
              </w:rPr>
              <w:t>Suffiks tashkilotning turini ko‘rsatadi.</w:t>
            </w:r>
          </w:p>
          <w:p w14:paraId="1C5B19AF" w14:textId="77777777" w:rsidR="00780619" w:rsidRPr="00606801" w:rsidRDefault="00780619" w:rsidP="003A7C3D">
            <w:pPr>
              <w:jc w:val="both"/>
              <w:rPr>
                <w:color w:val="000000"/>
                <w:sz w:val="28"/>
                <w:szCs w:val="28"/>
                <w:lang w:val="en-US"/>
              </w:rPr>
            </w:pPr>
          </w:p>
          <w:p w14:paraId="6DF504E5" w14:textId="77777777" w:rsidR="00780619" w:rsidRPr="006922BA" w:rsidRDefault="00780619" w:rsidP="003A7C3D">
            <w:pPr>
              <w:tabs>
                <w:tab w:val="left" w:pos="4320"/>
                <w:tab w:val="left" w:pos="4500"/>
              </w:tabs>
              <w:jc w:val="both"/>
              <w:rPr>
                <w:sz w:val="28"/>
                <w:szCs w:val="28"/>
                <w:lang w:val="en-US"/>
              </w:rPr>
            </w:pPr>
            <w:r w:rsidRPr="00773754">
              <w:rPr>
                <w:sz w:val="28"/>
                <w:szCs w:val="28"/>
                <w:lang w:val="en-US"/>
              </w:rPr>
              <w:t xml:space="preserve">Web </w:t>
            </w:r>
            <w:r w:rsidRPr="00470EA8">
              <w:rPr>
                <w:sz w:val="28"/>
                <w:szCs w:val="28"/>
              </w:rPr>
              <w:t>браузернинг</w:t>
            </w:r>
            <w:r w:rsidRPr="00773754">
              <w:rPr>
                <w:sz w:val="28"/>
                <w:szCs w:val="28"/>
                <w:lang w:val="en-US"/>
              </w:rPr>
              <w:t xml:space="preserve"> </w:t>
            </w:r>
            <w:r w:rsidRPr="00470EA8">
              <w:rPr>
                <w:color w:val="000000"/>
                <w:sz w:val="28"/>
                <w:szCs w:val="28"/>
              </w:rPr>
              <w:t>Интернет</w:t>
            </w:r>
            <w:r w:rsidRPr="00773754">
              <w:rPr>
                <w:color w:val="000000"/>
                <w:sz w:val="28"/>
                <w:szCs w:val="28"/>
                <w:lang w:val="en-US"/>
              </w:rPr>
              <w:t xml:space="preserve"> </w:t>
            </w:r>
            <w:r w:rsidRPr="00470EA8">
              <w:rPr>
                <w:color w:val="000000"/>
                <w:sz w:val="28"/>
                <w:szCs w:val="28"/>
              </w:rPr>
              <w:t>тармоғидан</w:t>
            </w:r>
            <w:r w:rsidRPr="00773754">
              <w:rPr>
                <w:color w:val="000000"/>
                <w:sz w:val="28"/>
                <w:szCs w:val="28"/>
                <w:lang w:val="en-US"/>
              </w:rPr>
              <w:t xml:space="preserve"> </w:t>
            </w:r>
            <w:r w:rsidRPr="00470EA8">
              <w:rPr>
                <w:color w:val="000000"/>
                <w:sz w:val="28"/>
                <w:szCs w:val="28"/>
              </w:rPr>
              <w:t>ресурс</w:t>
            </w:r>
            <w:r w:rsidRPr="00773754">
              <w:rPr>
                <w:color w:val="000000"/>
                <w:sz w:val="28"/>
                <w:szCs w:val="28"/>
                <w:lang w:val="en-US"/>
              </w:rPr>
              <w:t xml:space="preserve"> </w:t>
            </w:r>
            <w:r w:rsidRPr="00470EA8">
              <w:rPr>
                <w:color w:val="000000"/>
                <w:sz w:val="28"/>
                <w:szCs w:val="28"/>
              </w:rPr>
              <w:t>қидиришида</w:t>
            </w:r>
            <w:r w:rsidRPr="00773754">
              <w:rPr>
                <w:color w:val="000000"/>
                <w:sz w:val="28"/>
                <w:szCs w:val="28"/>
                <w:lang w:val="en-US"/>
              </w:rPr>
              <w:t xml:space="preserve"> </w:t>
            </w:r>
            <w:r w:rsidRPr="00470EA8">
              <w:rPr>
                <w:color w:val="000000"/>
                <w:sz w:val="28"/>
                <w:szCs w:val="28"/>
              </w:rPr>
              <w:t>ишлатилади</w:t>
            </w:r>
            <w:r w:rsidRPr="00773754">
              <w:rPr>
                <w:color w:val="000000"/>
                <w:sz w:val="28"/>
                <w:szCs w:val="28"/>
                <w:lang w:val="en-US"/>
              </w:rPr>
              <w:t xml:space="preserve">. </w:t>
            </w:r>
            <w:r w:rsidRPr="00470EA8">
              <w:rPr>
                <w:color w:val="000000"/>
                <w:sz w:val="28"/>
                <w:szCs w:val="28"/>
              </w:rPr>
              <w:t>Тим</w:t>
            </w:r>
            <w:r w:rsidRPr="00DE4857">
              <w:rPr>
                <w:color w:val="000000"/>
                <w:sz w:val="28"/>
                <w:szCs w:val="28"/>
                <w:lang w:val="en-US"/>
              </w:rPr>
              <w:t xml:space="preserve"> </w:t>
            </w:r>
            <w:r w:rsidRPr="00470EA8">
              <w:rPr>
                <w:color w:val="000000"/>
                <w:sz w:val="28"/>
                <w:szCs w:val="28"/>
              </w:rPr>
              <w:t>Бернерс</w:t>
            </w:r>
            <w:r>
              <w:rPr>
                <w:color w:val="000000"/>
                <w:sz w:val="28"/>
                <w:szCs w:val="28"/>
                <w:lang w:val="uz-Cyrl-UZ"/>
              </w:rPr>
              <w:t xml:space="preserve"> </w:t>
            </w:r>
            <w:r w:rsidRPr="00470EA8">
              <w:rPr>
                <w:color w:val="000000"/>
                <w:sz w:val="28"/>
                <w:szCs w:val="28"/>
              </w:rPr>
              <w:t>Ли</w:t>
            </w:r>
            <w:r w:rsidRPr="00DE4857">
              <w:rPr>
                <w:color w:val="000000"/>
                <w:sz w:val="28"/>
                <w:szCs w:val="28"/>
                <w:lang w:val="en-US"/>
              </w:rPr>
              <w:t xml:space="preserve"> </w:t>
            </w:r>
            <w:r w:rsidRPr="00470EA8">
              <w:rPr>
                <w:color w:val="000000"/>
                <w:sz w:val="28"/>
                <w:szCs w:val="28"/>
              </w:rPr>
              <w:t>томонидан</w:t>
            </w:r>
            <w:r w:rsidRPr="00DE4857">
              <w:rPr>
                <w:color w:val="000000"/>
                <w:sz w:val="28"/>
                <w:szCs w:val="28"/>
                <w:lang w:val="en-US"/>
              </w:rPr>
              <w:t xml:space="preserve"> </w:t>
            </w:r>
            <w:r w:rsidRPr="00470EA8">
              <w:rPr>
                <w:color w:val="000000"/>
                <w:sz w:val="28"/>
                <w:szCs w:val="28"/>
              </w:rPr>
              <w:t>киритилган</w:t>
            </w:r>
            <w:r w:rsidRPr="00DE4857">
              <w:rPr>
                <w:color w:val="000000"/>
                <w:sz w:val="28"/>
                <w:szCs w:val="28"/>
                <w:lang w:val="en-US"/>
              </w:rPr>
              <w:t xml:space="preserve">. URL </w:t>
            </w:r>
            <w:r w:rsidRPr="00470EA8">
              <w:rPr>
                <w:color w:val="000000"/>
                <w:sz w:val="28"/>
                <w:szCs w:val="28"/>
              </w:rPr>
              <w:t>ресурс</w:t>
            </w:r>
            <w:r w:rsidRPr="00DE4857">
              <w:rPr>
                <w:color w:val="000000"/>
                <w:sz w:val="28"/>
                <w:szCs w:val="28"/>
                <w:lang w:val="en-US"/>
              </w:rPr>
              <w:t xml:space="preserve">, </w:t>
            </w:r>
            <w:r w:rsidRPr="00470EA8">
              <w:rPr>
                <w:color w:val="000000"/>
                <w:sz w:val="28"/>
                <w:szCs w:val="28"/>
              </w:rPr>
              <w:t>ҳужжат</w:t>
            </w:r>
            <w:r w:rsidRPr="00DE4857">
              <w:rPr>
                <w:color w:val="000000"/>
                <w:sz w:val="28"/>
                <w:szCs w:val="28"/>
                <w:lang w:val="en-US"/>
              </w:rPr>
              <w:t xml:space="preserve"> </w:t>
            </w:r>
            <w:r w:rsidRPr="00470EA8">
              <w:rPr>
                <w:color w:val="000000"/>
                <w:sz w:val="28"/>
                <w:szCs w:val="28"/>
              </w:rPr>
              <w:t>ёки</w:t>
            </w:r>
            <w:r w:rsidRPr="00DE4857">
              <w:rPr>
                <w:color w:val="000000"/>
                <w:sz w:val="28"/>
                <w:szCs w:val="28"/>
                <w:lang w:val="en-US"/>
              </w:rPr>
              <w:t xml:space="preserve"> </w:t>
            </w:r>
            <w:r w:rsidRPr="00470EA8">
              <w:rPr>
                <w:color w:val="000000"/>
                <w:sz w:val="28"/>
                <w:szCs w:val="28"/>
              </w:rPr>
              <w:t>унинг</w:t>
            </w:r>
            <w:r w:rsidRPr="00DE4857">
              <w:rPr>
                <w:color w:val="000000"/>
                <w:sz w:val="28"/>
                <w:szCs w:val="28"/>
                <w:lang w:val="en-US"/>
              </w:rPr>
              <w:t xml:space="preserve"> </w:t>
            </w:r>
            <w:r w:rsidRPr="00470EA8">
              <w:rPr>
                <w:color w:val="000000"/>
                <w:sz w:val="28"/>
                <w:szCs w:val="28"/>
              </w:rPr>
              <w:t>қисмининг</w:t>
            </w:r>
            <w:r w:rsidRPr="00DE4857">
              <w:rPr>
                <w:color w:val="000000"/>
                <w:sz w:val="28"/>
                <w:szCs w:val="28"/>
                <w:lang w:val="en-US"/>
              </w:rPr>
              <w:t xml:space="preserve"> </w:t>
            </w:r>
            <w:r w:rsidRPr="00470EA8">
              <w:rPr>
                <w:color w:val="000000"/>
                <w:sz w:val="28"/>
                <w:szCs w:val="28"/>
              </w:rPr>
              <w:t>Интернетдаги</w:t>
            </w:r>
            <w:r w:rsidRPr="00DE4857">
              <w:rPr>
                <w:color w:val="000000"/>
                <w:sz w:val="28"/>
                <w:szCs w:val="28"/>
                <w:lang w:val="en-US"/>
              </w:rPr>
              <w:t xml:space="preserve"> </w:t>
            </w:r>
            <w:r w:rsidRPr="00470EA8">
              <w:rPr>
                <w:color w:val="000000"/>
                <w:sz w:val="28"/>
                <w:szCs w:val="28"/>
              </w:rPr>
              <w:t>жойлашган</w:t>
            </w:r>
            <w:r w:rsidRPr="00DE4857">
              <w:rPr>
                <w:color w:val="000000"/>
                <w:sz w:val="28"/>
                <w:szCs w:val="28"/>
                <w:lang w:val="en-US"/>
              </w:rPr>
              <w:t xml:space="preserve"> </w:t>
            </w:r>
            <w:r w:rsidRPr="00470EA8">
              <w:rPr>
                <w:color w:val="000000"/>
                <w:sz w:val="28"/>
                <w:szCs w:val="28"/>
              </w:rPr>
              <w:t>ўрнини</w:t>
            </w:r>
            <w:r w:rsidRPr="00DE4857">
              <w:rPr>
                <w:color w:val="000000"/>
                <w:sz w:val="28"/>
                <w:szCs w:val="28"/>
                <w:lang w:val="en-US"/>
              </w:rPr>
              <w:t xml:space="preserve"> </w:t>
            </w:r>
            <w:r w:rsidRPr="00470EA8">
              <w:rPr>
                <w:color w:val="000000"/>
                <w:sz w:val="28"/>
                <w:szCs w:val="28"/>
              </w:rPr>
              <w:t>кўрсатувчи</w:t>
            </w:r>
            <w:r w:rsidRPr="00DE4857">
              <w:rPr>
                <w:color w:val="000000"/>
                <w:sz w:val="28"/>
                <w:szCs w:val="28"/>
                <w:lang w:val="en-US"/>
              </w:rPr>
              <w:t xml:space="preserve"> </w:t>
            </w:r>
            <w:r w:rsidRPr="00470EA8">
              <w:rPr>
                <w:color w:val="000000"/>
                <w:sz w:val="28"/>
                <w:szCs w:val="28"/>
              </w:rPr>
              <w:t>символларнинг</w:t>
            </w:r>
            <w:r w:rsidRPr="00DE4857">
              <w:rPr>
                <w:color w:val="000000"/>
                <w:sz w:val="28"/>
                <w:szCs w:val="28"/>
                <w:lang w:val="en-US"/>
              </w:rPr>
              <w:t xml:space="preserve"> </w:t>
            </w:r>
            <w:r w:rsidRPr="00470EA8">
              <w:rPr>
                <w:color w:val="000000"/>
                <w:sz w:val="28"/>
                <w:szCs w:val="28"/>
              </w:rPr>
              <w:t>стандартлаштирилган</w:t>
            </w:r>
            <w:r w:rsidRPr="00DE4857">
              <w:rPr>
                <w:color w:val="000000"/>
                <w:sz w:val="28"/>
                <w:szCs w:val="28"/>
                <w:lang w:val="en-US"/>
              </w:rPr>
              <w:t xml:space="preserve"> </w:t>
            </w:r>
            <w:r w:rsidRPr="00470EA8">
              <w:rPr>
                <w:color w:val="000000"/>
                <w:sz w:val="28"/>
                <w:szCs w:val="28"/>
              </w:rPr>
              <w:t>сатрини</w:t>
            </w:r>
            <w:r w:rsidRPr="00DE4857">
              <w:rPr>
                <w:color w:val="000000"/>
                <w:sz w:val="28"/>
                <w:szCs w:val="28"/>
                <w:lang w:val="en-US"/>
              </w:rPr>
              <w:t xml:space="preserve"> </w:t>
            </w:r>
            <w:r w:rsidRPr="00470EA8">
              <w:rPr>
                <w:color w:val="000000"/>
                <w:sz w:val="28"/>
                <w:szCs w:val="28"/>
              </w:rPr>
              <w:t>ифодалайди</w:t>
            </w:r>
            <w:r w:rsidRPr="00DE4857">
              <w:rPr>
                <w:color w:val="000000"/>
                <w:sz w:val="28"/>
                <w:szCs w:val="28"/>
                <w:lang w:val="en-US"/>
              </w:rPr>
              <w:t xml:space="preserve">. </w:t>
            </w:r>
            <w:r w:rsidRPr="00470EA8">
              <w:rPr>
                <w:color w:val="000000"/>
                <w:sz w:val="28"/>
                <w:szCs w:val="28"/>
              </w:rPr>
              <w:t>У</w:t>
            </w:r>
            <w:r w:rsidRPr="00DE4857">
              <w:rPr>
                <w:color w:val="000000"/>
                <w:sz w:val="28"/>
                <w:szCs w:val="28"/>
                <w:lang w:val="en-US"/>
              </w:rPr>
              <w:t xml:space="preserve"> </w:t>
            </w:r>
            <w:r w:rsidRPr="00470EA8">
              <w:rPr>
                <w:color w:val="000000"/>
                <w:sz w:val="28"/>
                <w:szCs w:val="28"/>
              </w:rPr>
              <w:t>одатда</w:t>
            </w:r>
            <w:r w:rsidRPr="00DE4857">
              <w:rPr>
                <w:color w:val="000000"/>
                <w:sz w:val="28"/>
                <w:szCs w:val="28"/>
                <w:lang w:val="en-US"/>
              </w:rPr>
              <w:t xml:space="preserve"> </w:t>
            </w:r>
            <w:r w:rsidRPr="00470EA8">
              <w:rPr>
                <w:color w:val="000000"/>
                <w:sz w:val="28"/>
                <w:szCs w:val="28"/>
              </w:rPr>
              <w:t>протоколнинг</w:t>
            </w:r>
            <w:r w:rsidRPr="00DE4857">
              <w:rPr>
                <w:color w:val="000000"/>
                <w:sz w:val="28"/>
                <w:szCs w:val="28"/>
                <w:lang w:val="en-US"/>
              </w:rPr>
              <w:t xml:space="preserve"> </w:t>
            </w:r>
            <w:r w:rsidRPr="00470EA8">
              <w:rPr>
                <w:color w:val="000000"/>
                <w:sz w:val="28"/>
                <w:szCs w:val="28"/>
              </w:rPr>
              <w:t>т</w:t>
            </w:r>
            <w:r>
              <w:rPr>
                <w:color w:val="000000"/>
                <w:sz w:val="28"/>
                <w:szCs w:val="28"/>
              </w:rPr>
              <w:t>ур</w:t>
            </w:r>
            <w:r w:rsidRPr="00470EA8">
              <w:rPr>
                <w:color w:val="000000"/>
                <w:sz w:val="28"/>
                <w:szCs w:val="28"/>
              </w:rPr>
              <w:t>ини</w:t>
            </w:r>
            <w:r w:rsidRPr="00DE4857">
              <w:rPr>
                <w:color w:val="000000"/>
                <w:sz w:val="28"/>
                <w:szCs w:val="28"/>
                <w:lang w:val="en-US"/>
              </w:rPr>
              <w:t xml:space="preserve"> </w:t>
            </w:r>
            <w:r w:rsidRPr="00470EA8">
              <w:rPr>
                <w:color w:val="000000"/>
                <w:sz w:val="28"/>
                <w:szCs w:val="28"/>
              </w:rPr>
              <w:t>кўрсатиш</w:t>
            </w:r>
            <w:r w:rsidRPr="00DE4857">
              <w:rPr>
                <w:color w:val="000000"/>
                <w:sz w:val="28"/>
                <w:szCs w:val="28"/>
                <w:lang w:val="en-US"/>
              </w:rPr>
              <w:t xml:space="preserve"> </w:t>
            </w:r>
            <w:r w:rsidRPr="00470EA8">
              <w:rPr>
                <w:color w:val="000000"/>
                <w:sz w:val="28"/>
                <w:szCs w:val="28"/>
              </w:rPr>
              <w:t>билан</w:t>
            </w:r>
            <w:r w:rsidRPr="00DE4857">
              <w:rPr>
                <w:color w:val="000000"/>
                <w:sz w:val="28"/>
                <w:szCs w:val="28"/>
                <w:lang w:val="en-US"/>
              </w:rPr>
              <w:t xml:space="preserve"> </w:t>
            </w:r>
            <w:r w:rsidRPr="00470EA8">
              <w:rPr>
                <w:color w:val="000000"/>
                <w:sz w:val="28"/>
                <w:szCs w:val="28"/>
              </w:rPr>
              <w:t>бошланади</w:t>
            </w:r>
            <w:r w:rsidRPr="00DE4857">
              <w:rPr>
                <w:color w:val="000000"/>
                <w:sz w:val="28"/>
                <w:szCs w:val="28"/>
                <w:lang w:val="en-US"/>
              </w:rPr>
              <w:t xml:space="preserve"> (</w:t>
            </w:r>
            <w:r w:rsidRPr="00470EA8">
              <w:rPr>
                <w:color w:val="000000"/>
                <w:sz w:val="28"/>
                <w:szCs w:val="28"/>
              </w:rPr>
              <w:t>масалан</w:t>
            </w:r>
            <w:r w:rsidRPr="00DE4857">
              <w:rPr>
                <w:color w:val="000000"/>
                <w:sz w:val="28"/>
                <w:szCs w:val="28"/>
                <w:lang w:val="en-US"/>
              </w:rPr>
              <w:t xml:space="preserve">, </w:t>
            </w:r>
            <w:r w:rsidRPr="00DE4857">
              <w:rPr>
                <w:sz w:val="28"/>
                <w:szCs w:val="28"/>
                <w:lang w:val="en-US"/>
              </w:rPr>
              <w:t xml:space="preserve">FTP://, </w:t>
            </w:r>
            <w:r w:rsidRPr="00470EA8">
              <w:rPr>
                <w:sz w:val="28"/>
                <w:szCs w:val="28"/>
              </w:rPr>
              <w:t>агар</w:t>
            </w:r>
            <w:r w:rsidRPr="00DE4857">
              <w:rPr>
                <w:sz w:val="28"/>
                <w:szCs w:val="28"/>
                <w:lang w:val="en-US"/>
              </w:rPr>
              <w:t xml:space="preserve"> </w:t>
            </w:r>
            <w:r w:rsidRPr="00470EA8">
              <w:rPr>
                <w:sz w:val="28"/>
                <w:szCs w:val="28"/>
              </w:rPr>
              <w:t>ҳужжат</w:t>
            </w:r>
            <w:r w:rsidRPr="00DE4857">
              <w:rPr>
                <w:sz w:val="28"/>
                <w:szCs w:val="28"/>
                <w:lang w:val="en-US"/>
              </w:rPr>
              <w:t xml:space="preserve"> FTP-</w:t>
            </w:r>
            <w:r w:rsidRPr="00470EA8">
              <w:rPr>
                <w:sz w:val="28"/>
                <w:szCs w:val="28"/>
              </w:rPr>
              <w:t>сервер</w:t>
            </w:r>
            <w:r w:rsidRPr="00DE4857">
              <w:rPr>
                <w:sz w:val="28"/>
                <w:szCs w:val="28"/>
                <w:lang w:val="en-US"/>
              </w:rPr>
              <w:t xml:space="preserve"> </w:t>
            </w:r>
            <w:r w:rsidRPr="00470EA8">
              <w:rPr>
                <w:sz w:val="28"/>
                <w:szCs w:val="28"/>
              </w:rPr>
              <w:t>ёки</w:t>
            </w:r>
            <w:r w:rsidRPr="00DE4857">
              <w:rPr>
                <w:sz w:val="28"/>
                <w:szCs w:val="28"/>
                <w:lang w:val="en-US"/>
              </w:rPr>
              <w:t xml:space="preserve"> http:// </w:t>
            </w:r>
            <w:r w:rsidRPr="00470EA8">
              <w:rPr>
                <w:sz w:val="28"/>
                <w:szCs w:val="28"/>
              </w:rPr>
              <w:t>да</w:t>
            </w:r>
            <w:r w:rsidRPr="00DE4857">
              <w:rPr>
                <w:sz w:val="28"/>
                <w:szCs w:val="28"/>
                <w:lang w:val="en-US"/>
              </w:rPr>
              <w:t xml:space="preserve"> </w:t>
            </w:r>
            <w:r w:rsidRPr="00470EA8">
              <w:rPr>
                <w:sz w:val="28"/>
                <w:szCs w:val="28"/>
              </w:rPr>
              <w:t>бўлса</w:t>
            </w:r>
            <w:r w:rsidRPr="00DE4857">
              <w:rPr>
                <w:sz w:val="28"/>
                <w:szCs w:val="28"/>
                <w:lang w:val="en-US"/>
              </w:rPr>
              <w:t>)</w:t>
            </w:r>
            <w:r w:rsidRPr="00DE4857">
              <w:rPr>
                <w:color w:val="000000"/>
                <w:sz w:val="28"/>
                <w:szCs w:val="28"/>
                <w:lang w:val="en-US"/>
              </w:rPr>
              <w:t xml:space="preserve">, </w:t>
            </w:r>
            <w:r w:rsidRPr="00470EA8">
              <w:rPr>
                <w:color w:val="000000"/>
                <w:sz w:val="28"/>
                <w:szCs w:val="28"/>
              </w:rPr>
              <w:t>кейин</w:t>
            </w:r>
            <w:r w:rsidRPr="00DE4857">
              <w:rPr>
                <w:color w:val="000000"/>
                <w:sz w:val="28"/>
                <w:szCs w:val="28"/>
                <w:lang w:val="en-US"/>
              </w:rPr>
              <w:t xml:space="preserve"> </w:t>
            </w:r>
            <w:r w:rsidRPr="00470EA8">
              <w:rPr>
                <w:color w:val="000000"/>
                <w:sz w:val="28"/>
                <w:szCs w:val="28"/>
              </w:rPr>
              <w:t>аниқ</w:t>
            </w:r>
            <w:r w:rsidRPr="00DE4857">
              <w:rPr>
                <w:color w:val="000000"/>
                <w:sz w:val="28"/>
                <w:szCs w:val="28"/>
                <w:lang w:val="en-US"/>
              </w:rPr>
              <w:t xml:space="preserve"> </w:t>
            </w:r>
            <w:r w:rsidRPr="00470EA8">
              <w:rPr>
                <w:color w:val="000000"/>
                <w:sz w:val="28"/>
                <w:szCs w:val="28"/>
              </w:rPr>
              <w:t>ахборот</w:t>
            </w:r>
            <w:r w:rsidRPr="00DE4857">
              <w:rPr>
                <w:color w:val="000000"/>
                <w:sz w:val="28"/>
                <w:szCs w:val="28"/>
                <w:lang w:val="en-US"/>
              </w:rPr>
              <w:t xml:space="preserve"> </w:t>
            </w:r>
            <w:r w:rsidRPr="00470EA8">
              <w:rPr>
                <w:color w:val="000000"/>
                <w:sz w:val="28"/>
                <w:szCs w:val="28"/>
              </w:rPr>
              <w:t>идентификатори</w:t>
            </w:r>
            <w:r w:rsidRPr="00DE4857">
              <w:rPr>
                <w:color w:val="000000"/>
                <w:sz w:val="28"/>
                <w:szCs w:val="28"/>
                <w:lang w:val="en-US"/>
              </w:rPr>
              <w:t xml:space="preserve"> </w:t>
            </w:r>
            <w:r w:rsidRPr="00470EA8">
              <w:rPr>
                <w:color w:val="000000"/>
                <w:sz w:val="28"/>
                <w:szCs w:val="28"/>
              </w:rPr>
              <w:t>келади</w:t>
            </w:r>
            <w:r w:rsidRPr="00DE4857">
              <w:rPr>
                <w:color w:val="000000"/>
                <w:sz w:val="28"/>
                <w:szCs w:val="28"/>
                <w:lang w:val="en-US"/>
              </w:rPr>
              <w:t xml:space="preserve">, </w:t>
            </w:r>
            <w:r w:rsidRPr="00470EA8">
              <w:rPr>
                <w:color w:val="000000"/>
                <w:sz w:val="28"/>
                <w:szCs w:val="28"/>
              </w:rPr>
              <w:t>масалан</w:t>
            </w:r>
            <w:r w:rsidRPr="00DE4857">
              <w:rPr>
                <w:color w:val="000000"/>
                <w:sz w:val="28"/>
                <w:szCs w:val="28"/>
                <w:lang w:val="en-US"/>
              </w:rPr>
              <w:t xml:space="preserve">, </w:t>
            </w:r>
            <w:r w:rsidRPr="00470EA8">
              <w:rPr>
                <w:color w:val="000000"/>
                <w:sz w:val="28"/>
                <w:szCs w:val="28"/>
              </w:rPr>
              <w:t>сервер</w:t>
            </w:r>
            <w:r w:rsidRPr="00DE4857">
              <w:rPr>
                <w:color w:val="000000"/>
                <w:sz w:val="28"/>
                <w:szCs w:val="28"/>
                <w:lang w:val="en-US"/>
              </w:rPr>
              <w:t xml:space="preserve"> </w:t>
            </w:r>
            <w:r w:rsidRPr="00470EA8">
              <w:rPr>
                <w:color w:val="000000"/>
                <w:sz w:val="28"/>
                <w:szCs w:val="28"/>
              </w:rPr>
              <w:t>тааллуқли</w:t>
            </w:r>
            <w:r w:rsidRPr="00DE4857">
              <w:rPr>
                <w:color w:val="000000"/>
                <w:sz w:val="28"/>
                <w:szCs w:val="28"/>
                <w:lang w:val="en-US"/>
              </w:rPr>
              <w:t xml:space="preserve"> </w:t>
            </w:r>
            <w:r w:rsidRPr="00470EA8">
              <w:rPr>
                <w:color w:val="000000"/>
                <w:sz w:val="28"/>
                <w:szCs w:val="28"/>
              </w:rPr>
              <w:t>бўлган</w:t>
            </w:r>
            <w:r w:rsidRPr="00DE4857">
              <w:rPr>
                <w:color w:val="000000"/>
                <w:sz w:val="28"/>
                <w:szCs w:val="28"/>
                <w:lang w:val="en-US"/>
              </w:rPr>
              <w:t xml:space="preserve"> </w:t>
            </w:r>
            <w:r w:rsidRPr="00470EA8">
              <w:rPr>
                <w:color w:val="000000"/>
                <w:sz w:val="28"/>
                <w:szCs w:val="28"/>
              </w:rPr>
              <w:t>домен</w:t>
            </w:r>
            <w:r w:rsidRPr="00DE4857">
              <w:rPr>
                <w:color w:val="000000"/>
                <w:sz w:val="28"/>
                <w:szCs w:val="28"/>
                <w:lang w:val="en-US"/>
              </w:rPr>
              <w:t xml:space="preserve"> </w:t>
            </w:r>
            <w:r w:rsidRPr="00470EA8">
              <w:rPr>
                <w:color w:val="000000"/>
                <w:sz w:val="28"/>
                <w:szCs w:val="28"/>
              </w:rPr>
              <w:t>номи</w:t>
            </w:r>
            <w:r w:rsidRPr="00DE4857">
              <w:rPr>
                <w:color w:val="000000"/>
                <w:sz w:val="28"/>
                <w:szCs w:val="28"/>
                <w:lang w:val="en-US"/>
              </w:rPr>
              <w:t xml:space="preserve">, </w:t>
            </w:r>
            <w:r w:rsidRPr="00470EA8">
              <w:rPr>
                <w:color w:val="000000"/>
                <w:sz w:val="28"/>
                <w:szCs w:val="28"/>
              </w:rPr>
              <w:t>ташкилот</w:t>
            </w:r>
            <w:r w:rsidRPr="00DE4857">
              <w:rPr>
                <w:color w:val="000000"/>
                <w:sz w:val="28"/>
                <w:szCs w:val="28"/>
                <w:lang w:val="en-US"/>
              </w:rPr>
              <w:t xml:space="preserve"> </w:t>
            </w:r>
            <w:r w:rsidRPr="00470EA8">
              <w:rPr>
                <w:color w:val="000000"/>
                <w:sz w:val="28"/>
                <w:szCs w:val="28"/>
              </w:rPr>
              <w:t>номи</w:t>
            </w:r>
            <w:r w:rsidRPr="00DE4857">
              <w:rPr>
                <w:color w:val="000000"/>
                <w:sz w:val="28"/>
                <w:szCs w:val="28"/>
                <w:lang w:val="en-US"/>
              </w:rPr>
              <w:t xml:space="preserve"> </w:t>
            </w:r>
            <w:r w:rsidRPr="00470EA8">
              <w:rPr>
                <w:color w:val="000000"/>
                <w:sz w:val="28"/>
                <w:szCs w:val="28"/>
              </w:rPr>
              <w:t>ёки</w:t>
            </w:r>
            <w:r w:rsidRPr="00DE4857">
              <w:rPr>
                <w:color w:val="000000"/>
                <w:sz w:val="28"/>
                <w:szCs w:val="28"/>
                <w:lang w:val="en-US"/>
              </w:rPr>
              <w:t xml:space="preserve"> </w:t>
            </w:r>
            <w:r w:rsidRPr="00470EA8">
              <w:rPr>
                <w:color w:val="000000"/>
                <w:sz w:val="28"/>
                <w:szCs w:val="28"/>
              </w:rPr>
              <w:t>шу</w:t>
            </w:r>
            <w:r w:rsidRPr="00DE4857">
              <w:rPr>
                <w:color w:val="000000"/>
                <w:sz w:val="28"/>
                <w:szCs w:val="28"/>
                <w:lang w:val="en-US"/>
              </w:rPr>
              <w:t xml:space="preserve"> </w:t>
            </w:r>
            <w:r w:rsidRPr="00470EA8">
              <w:rPr>
                <w:color w:val="000000"/>
                <w:sz w:val="28"/>
                <w:szCs w:val="28"/>
              </w:rPr>
              <w:t>сервердаги</w:t>
            </w:r>
            <w:r w:rsidRPr="00DE4857">
              <w:rPr>
                <w:color w:val="000000"/>
                <w:sz w:val="28"/>
                <w:szCs w:val="28"/>
                <w:lang w:val="en-US"/>
              </w:rPr>
              <w:t xml:space="preserve"> </w:t>
            </w:r>
            <w:r w:rsidRPr="00470EA8">
              <w:rPr>
                <w:color w:val="000000"/>
                <w:sz w:val="28"/>
                <w:szCs w:val="28"/>
              </w:rPr>
              <w:t>файл</w:t>
            </w:r>
            <w:r w:rsidRPr="00DE4857">
              <w:rPr>
                <w:color w:val="000000"/>
                <w:sz w:val="28"/>
                <w:szCs w:val="28"/>
                <w:lang w:val="en-US"/>
              </w:rPr>
              <w:t xml:space="preserve"> </w:t>
            </w:r>
            <w:r w:rsidRPr="00470EA8">
              <w:rPr>
                <w:color w:val="000000"/>
                <w:sz w:val="28"/>
                <w:szCs w:val="28"/>
              </w:rPr>
              <w:t>номининг</w:t>
            </w:r>
            <w:r w:rsidRPr="00DE4857">
              <w:rPr>
                <w:color w:val="000000"/>
                <w:sz w:val="28"/>
                <w:szCs w:val="28"/>
                <w:lang w:val="en-US"/>
              </w:rPr>
              <w:t xml:space="preserve"> </w:t>
            </w:r>
            <w:r w:rsidRPr="00470EA8">
              <w:rPr>
                <w:color w:val="000000"/>
                <w:sz w:val="28"/>
                <w:szCs w:val="28"/>
              </w:rPr>
              <w:t>йўли</w:t>
            </w:r>
            <w:r w:rsidRPr="00DE4857">
              <w:rPr>
                <w:color w:val="000000"/>
                <w:sz w:val="28"/>
                <w:szCs w:val="28"/>
                <w:lang w:val="en-US"/>
              </w:rPr>
              <w:t xml:space="preserve">. </w:t>
            </w:r>
            <w:r w:rsidRPr="00470EA8">
              <w:rPr>
                <w:color w:val="000000"/>
                <w:sz w:val="28"/>
                <w:szCs w:val="28"/>
              </w:rPr>
              <w:t>Суффикс</w:t>
            </w:r>
            <w:r w:rsidRPr="006922BA">
              <w:rPr>
                <w:color w:val="000000"/>
                <w:sz w:val="28"/>
                <w:szCs w:val="28"/>
                <w:lang w:val="en-US"/>
              </w:rPr>
              <w:t xml:space="preserve"> </w:t>
            </w:r>
            <w:r w:rsidRPr="00470EA8">
              <w:rPr>
                <w:color w:val="000000"/>
                <w:sz w:val="28"/>
                <w:szCs w:val="28"/>
              </w:rPr>
              <w:t>ташкилотнинг</w:t>
            </w:r>
            <w:r w:rsidRPr="006922BA">
              <w:rPr>
                <w:color w:val="000000"/>
                <w:sz w:val="28"/>
                <w:szCs w:val="28"/>
                <w:lang w:val="en-US"/>
              </w:rPr>
              <w:t xml:space="preserve"> </w:t>
            </w:r>
            <w:r w:rsidR="00EA586A">
              <w:rPr>
                <w:color w:val="000000"/>
                <w:sz w:val="28"/>
                <w:szCs w:val="28"/>
                <w:lang w:val="en-US"/>
              </w:rPr>
              <w:br/>
            </w:r>
            <w:r w:rsidRPr="00470EA8">
              <w:rPr>
                <w:color w:val="000000"/>
                <w:sz w:val="28"/>
                <w:szCs w:val="28"/>
              </w:rPr>
              <w:t>турини</w:t>
            </w:r>
            <w:r w:rsidRPr="006922BA">
              <w:rPr>
                <w:color w:val="000000"/>
                <w:sz w:val="28"/>
                <w:szCs w:val="28"/>
                <w:lang w:val="en-US"/>
              </w:rPr>
              <w:t xml:space="preserve"> </w:t>
            </w:r>
            <w:r w:rsidRPr="00470EA8">
              <w:rPr>
                <w:color w:val="000000"/>
                <w:sz w:val="28"/>
                <w:szCs w:val="28"/>
              </w:rPr>
              <w:t>кўрсатади</w:t>
            </w:r>
            <w:r w:rsidRPr="006922BA">
              <w:rPr>
                <w:color w:val="000000"/>
                <w:sz w:val="28"/>
                <w:szCs w:val="28"/>
                <w:lang w:val="en-US"/>
              </w:rPr>
              <w:t>.</w:t>
            </w:r>
          </w:p>
        </w:tc>
      </w:tr>
      <w:tr w:rsidR="00780619" w:rsidRPr="00745429" w14:paraId="172E81EF" w14:textId="77777777">
        <w:trPr>
          <w:tblCellSpacing w:w="0" w:type="dxa"/>
          <w:jc w:val="center"/>
        </w:trPr>
        <w:tc>
          <w:tcPr>
            <w:tcW w:w="2079" w:type="pct"/>
          </w:tcPr>
          <w:p w14:paraId="34DD79ED" w14:textId="77777777" w:rsidR="00780619" w:rsidRPr="00745429" w:rsidRDefault="00780619" w:rsidP="003A7C3D">
            <w:pPr>
              <w:tabs>
                <w:tab w:val="left" w:pos="4320"/>
                <w:tab w:val="left" w:pos="4500"/>
              </w:tabs>
              <w:rPr>
                <w:b/>
                <w:bCs/>
                <w:color w:val="000000"/>
                <w:sz w:val="28"/>
                <w:szCs w:val="28"/>
                <w:lang w:val="uz-Cyrl-UZ"/>
              </w:rPr>
            </w:pPr>
            <w:r w:rsidRPr="00745429">
              <w:rPr>
                <w:b/>
                <w:sz w:val="28"/>
                <w:szCs w:val="28"/>
              </w:rPr>
              <w:t>Унифицированный</w:t>
            </w:r>
            <w:r w:rsidRPr="00EA586A">
              <w:rPr>
                <w:b/>
                <w:sz w:val="28"/>
                <w:szCs w:val="28"/>
              </w:rPr>
              <w:t xml:space="preserve"> </w:t>
            </w:r>
            <w:r w:rsidRPr="00745429">
              <w:rPr>
                <w:b/>
                <w:sz w:val="28"/>
                <w:szCs w:val="28"/>
              </w:rPr>
              <w:t>язык</w:t>
            </w:r>
            <w:r w:rsidRPr="00EA586A">
              <w:rPr>
                <w:b/>
                <w:sz w:val="28"/>
                <w:szCs w:val="28"/>
              </w:rPr>
              <w:t xml:space="preserve"> </w:t>
            </w:r>
            <w:r w:rsidR="00EA586A" w:rsidRPr="00EA586A">
              <w:rPr>
                <w:b/>
                <w:sz w:val="28"/>
                <w:szCs w:val="28"/>
              </w:rPr>
              <w:br/>
            </w:r>
            <w:r w:rsidRPr="00745429">
              <w:rPr>
                <w:b/>
                <w:sz w:val="28"/>
                <w:szCs w:val="28"/>
              </w:rPr>
              <w:t>моделирования</w:t>
            </w:r>
            <w:r w:rsidRPr="00EA586A">
              <w:rPr>
                <w:b/>
                <w:bCs/>
                <w:color w:val="000000"/>
                <w:sz w:val="28"/>
                <w:szCs w:val="28"/>
              </w:rPr>
              <w:t xml:space="preserve"> </w:t>
            </w:r>
          </w:p>
          <w:p w14:paraId="2F9B55A3" w14:textId="77777777" w:rsidR="00780619" w:rsidRPr="00745429" w:rsidRDefault="00780619" w:rsidP="003A7C3D">
            <w:pPr>
              <w:tabs>
                <w:tab w:val="left" w:pos="4320"/>
                <w:tab w:val="left" w:pos="4500"/>
              </w:tabs>
              <w:rPr>
                <w:bCs/>
                <w:color w:val="000000"/>
                <w:sz w:val="28"/>
                <w:szCs w:val="28"/>
                <w:lang w:val="uz-Cyrl-UZ"/>
              </w:rPr>
            </w:pPr>
            <w:r w:rsidRPr="00AE65F4">
              <w:rPr>
                <w:b/>
                <w:bCs/>
                <w:color w:val="000000"/>
                <w:sz w:val="28"/>
                <w:szCs w:val="28"/>
                <w:lang w:val="uz-Cyrl-UZ"/>
              </w:rPr>
              <w:t xml:space="preserve">uz </w:t>
            </w:r>
            <w:r w:rsidRPr="00745429">
              <w:rPr>
                <w:bCs/>
                <w:color w:val="000000"/>
                <w:sz w:val="28"/>
                <w:szCs w:val="28"/>
                <w:lang w:val="uz-Cyrl-UZ"/>
              </w:rPr>
              <w:t>-</w:t>
            </w:r>
            <w:r w:rsidRPr="00745429">
              <w:rPr>
                <w:sz w:val="28"/>
                <w:szCs w:val="28"/>
                <w:lang w:val="uz-Cyrl-UZ"/>
              </w:rPr>
              <w:t xml:space="preserve"> unifikatsiyalashtirilgan </w:t>
            </w:r>
            <w:r w:rsidRPr="00AE65F4">
              <w:rPr>
                <w:sz w:val="28"/>
                <w:szCs w:val="28"/>
                <w:lang w:val="uz-Cyrl-UZ"/>
              </w:rPr>
              <w:t>model</w:t>
            </w:r>
            <w:r w:rsidRPr="00745429">
              <w:rPr>
                <w:sz w:val="28"/>
                <w:szCs w:val="28"/>
                <w:lang w:val="uz-Cyrl-UZ"/>
              </w:rPr>
              <w:t>lash tili</w:t>
            </w:r>
          </w:p>
          <w:p w14:paraId="75310E33" w14:textId="21B371C6" w:rsidR="00780619" w:rsidRPr="00745429" w:rsidRDefault="000B536F" w:rsidP="003A7C3D">
            <w:pPr>
              <w:tabs>
                <w:tab w:val="left" w:pos="4320"/>
                <w:tab w:val="left" w:pos="4500"/>
              </w:tabs>
              <w:rPr>
                <w:sz w:val="28"/>
                <w:szCs w:val="28"/>
                <w:lang w:val="uz-Cyrl-UZ"/>
              </w:rPr>
            </w:pPr>
            <w:r>
              <w:rPr>
                <w:sz w:val="28"/>
                <w:szCs w:val="28"/>
                <w:lang w:val="uz-Cyrl-UZ"/>
              </w:rPr>
              <w:t xml:space="preserve"> </w:t>
            </w:r>
            <w:r w:rsidR="00780619" w:rsidRPr="00745429">
              <w:rPr>
                <w:sz w:val="28"/>
                <w:szCs w:val="28"/>
                <w:lang w:val="uz-Cyrl-UZ"/>
              </w:rPr>
              <w:t xml:space="preserve">унификациялаштирилган </w:t>
            </w:r>
            <w:r w:rsidR="00780619" w:rsidRPr="00AE65F4">
              <w:rPr>
                <w:sz w:val="28"/>
                <w:szCs w:val="28"/>
                <w:lang w:val="uz-Cyrl-UZ"/>
              </w:rPr>
              <w:t>модел</w:t>
            </w:r>
            <w:r w:rsidR="00780619" w:rsidRPr="00745429">
              <w:rPr>
                <w:sz w:val="28"/>
                <w:szCs w:val="28"/>
                <w:lang w:val="uz-Cyrl-UZ"/>
              </w:rPr>
              <w:t>лаш тили</w:t>
            </w:r>
          </w:p>
          <w:p w14:paraId="75FABF5F" w14:textId="77777777" w:rsidR="00780619" w:rsidRPr="00745429" w:rsidRDefault="00780619" w:rsidP="003A7C3D">
            <w:pPr>
              <w:tabs>
                <w:tab w:val="left" w:pos="4320"/>
                <w:tab w:val="left" w:pos="4500"/>
              </w:tabs>
              <w:rPr>
                <w:sz w:val="28"/>
                <w:szCs w:val="28"/>
                <w:lang w:val="uz-Cyrl-UZ"/>
              </w:rPr>
            </w:pPr>
            <w:r w:rsidRPr="00745429">
              <w:rPr>
                <w:b/>
                <w:bCs/>
                <w:color w:val="000000"/>
                <w:sz w:val="28"/>
                <w:szCs w:val="28"/>
                <w:lang w:val="en-US"/>
              </w:rPr>
              <w:t>en</w:t>
            </w:r>
            <w:r w:rsidRPr="009B7605">
              <w:rPr>
                <w:b/>
                <w:bCs/>
                <w:color w:val="000000"/>
                <w:sz w:val="28"/>
                <w:szCs w:val="28"/>
                <w:lang w:val="en-US"/>
              </w:rPr>
              <w:t xml:space="preserve"> </w:t>
            </w:r>
            <w:r w:rsidRPr="009B7605">
              <w:rPr>
                <w:bCs/>
                <w:color w:val="000000"/>
                <w:sz w:val="28"/>
                <w:szCs w:val="28"/>
                <w:lang w:val="en-US"/>
              </w:rPr>
              <w:t>-</w:t>
            </w:r>
            <w:r w:rsidRPr="009B7605">
              <w:rPr>
                <w:sz w:val="28"/>
                <w:szCs w:val="28"/>
                <w:lang w:val="en-US"/>
              </w:rPr>
              <w:t xml:space="preserve"> </w:t>
            </w:r>
            <w:r w:rsidRPr="00745429">
              <w:rPr>
                <w:sz w:val="28"/>
                <w:szCs w:val="28"/>
                <w:lang w:val="en-US"/>
              </w:rPr>
              <w:t>unified</w:t>
            </w:r>
            <w:r w:rsidRPr="009B7605">
              <w:rPr>
                <w:sz w:val="28"/>
                <w:szCs w:val="28"/>
                <w:lang w:val="en-US"/>
              </w:rPr>
              <w:t xml:space="preserve"> </w:t>
            </w:r>
            <w:r w:rsidRPr="00745429">
              <w:rPr>
                <w:sz w:val="28"/>
                <w:szCs w:val="28"/>
                <w:lang w:val="en-US"/>
              </w:rPr>
              <w:t>modeling</w:t>
            </w:r>
            <w:r w:rsidRPr="009B7605">
              <w:rPr>
                <w:sz w:val="28"/>
                <w:szCs w:val="28"/>
                <w:lang w:val="en-US"/>
              </w:rPr>
              <w:t xml:space="preserve"> </w:t>
            </w:r>
            <w:r w:rsidRPr="009B7605">
              <w:rPr>
                <w:sz w:val="28"/>
                <w:szCs w:val="28"/>
                <w:lang w:val="en-US"/>
              </w:rPr>
              <w:br/>
            </w:r>
            <w:r w:rsidRPr="00745429">
              <w:rPr>
                <w:sz w:val="28"/>
                <w:szCs w:val="28"/>
                <w:lang w:val="en-US"/>
              </w:rPr>
              <w:t>language</w:t>
            </w:r>
            <w:r w:rsidRPr="00745429">
              <w:rPr>
                <w:sz w:val="28"/>
                <w:szCs w:val="28"/>
                <w:lang w:val="uz-Cyrl-UZ"/>
              </w:rPr>
              <w:t xml:space="preserve"> </w:t>
            </w:r>
            <w:r w:rsidRPr="009B7605">
              <w:rPr>
                <w:sz w:val="28"/>
                <w:szCs w:val="28"/>
                <w:lang w:val="en-US"/>
              </w:rPr>
              <w:t>(</w:t>
            </w:r>
            <w:r w:rsidR="009B7605" w:rsidRPr="00745429">
              <w:rPr>
                <w:sz w:val="28"/>
                <w:szCs w:val="28"/>
                <w:lang w:val="en-US"/>
              </w:rPr>
              <w:t>UML</w:t>
            </w:r>
            <w:r w:rsidRPr="009B7605">
              <w:rPr>
                <w:sz w:val="28"/>
                <w:szCs w:val="28"/>
                <w:lang w:val="en-US"/>
              </w:rPr>
              <w:t xml:space="preserve">) </w:t>
            </w:r>
          </w:p>
          <w:p w14:paraId="2F8CA1AA" w14:textId="77777777" w:rsidR="00780619" w:rsidRPr="00745429" w:rsidRDefault="00780619" w:rsidP="003A7C3D">
            <w:pPr>
              <w:tabs>
                <w:tab w:val="left" w:pos="4320"/>
                <w:tab w:val="left" w:pos="4500"/>
              </w:tabs>
              <w:rPr>
                <w:sz w:val="28"/>
                <w:szCs w:val="28"/>
                <w:lang w:val="uz-Cyrl-UZ"/>
              </w:rPr>
            </w:pPr>
          </w:p>
        </w:tc>
        <w:tc>
          <w:tcPr>
            <w:tcW w:w="2921" w:type="pct"/>
          </w:tcPr>
          <w:p w14:paraId="4122BDDD" w14:textId="77777777" w:rsidR="00780619" w:rsidRPr="00745429" w:rsidRDefault="00780619" w:rsidP="003A7C3D">
            <w:pPr>
              <w:jc w:val="both"/>
              <w:rPr>
                <w:color w:val="000000"/>
                <w:sz w:val="28"/>
                <w:szCs w:val="28"/>
              </w:rPr>
            </w:pPr>
            <w:r w:rsidRPr="00745429">
              <w:rPr>
                <w:color w:val="000000"/>
                <w:sz w:val="28"/>
                <w:szCs w:val="28"/>
              </w:rPr>
              <w:t>Язык графического описания для объектного моделирования в области разработки программного обеспечения. Это открытый стандарт, использующий графические обозначения для создания абстрактной модели системы, называемой UML моделью. Его также используют для моделирования бизнес-про</w:t>
            </w:r>
            <w:r w:rsidR="00942333" w:rsidRPr="00942333">
              <w:rPr>
                <w:color w:val="000000"/>
                <w:sz w:val="28"/>
                <w:szCs w:val="28"/>
              </w:rPr>
              <w:t>-</w:t>
            </w:r>
            <w:r w:rsidRPr="00745429">
              <w:rPr>
                <w:color w:val="000000"/>
                <w:sz w:val="28"/>
                <w:szCs w:val="28"/>
              </w:rPr>
              <w:t>цессов, системного проектирования и отображения организационных структур.</w:t>
            </w:r>
          </w:p>
          <w:p w14:paraId="6CDAAF95" w14:textId="77777777" w:rsidR="00780619" w:rsidRPr="00745429" w:rsidRDefault="00780619" w:rsidP="003A7C3D">
            <w:pPr>
              <w:jc w:val="both"/>
              <w:rPr>
                <w:color w:val="000000"/>
                <w:sz w:val="28"/>
                <w:szCs w:val="28"/>
              </w:rPr>
            </w:pPr>
          </w:p>
          <w:p w14:paraId="1C8EE157" w14:textId="77777777" w:rsidR="00780619" w:rsidRPr="005B6905" w:rsidRDefault="00780619" w:rsidP="003A7C3D">
            <w:pPr>
              <w:jc w:val="both"/>
              <w:rPr>
                <w:color w:val="000000"/>
                <w:sz w:val="28"/>
                <w:szCs w:val="28"/>
                <w:lang w:val="uz-Cyrl-UZ"/>
              </w:rPr>
            </w:pPr>
            <w:r w:rsidRPr="00745429">
              <w:rPr>
                <w:color w:val="000000"/>
                <w:sz w:val="28"/>
                <w:szCs w:val="28"/>
                <w:lang w:val="uz-Cyrl-UZ"/>
              </w:rPr>
              <w:t>Dasturiy ta’minotni ishlab chiqish sohasida, obyektlarni modellash</w:t>
            </w:r>
            <w:r>
              <w:rPr>
                <w:color w:val="000000"/>
                <w:sz w:val="28"/>
                <w:szCs w:val="28"/>
                <w:lang w:val="en-US"/>
              </w:rPr>
              <w:t>tirish</w:t>
            </w:r>
            <w:r w:rsidRPr="00745429">
              <w:rPr>
                <w:color w:val="000000"/>
                <w:sz w:val="28"/>
                <w:szCs w:val="28"/>
                <w:lang w:val="uz-Cyrl-UZ"/>
              </w:rPr>
              <w:t xml:space="preserve"> uchun </w:t>
            </w:r>
            <w:r>
              <w:rPr>
                <w:color w:val="000000"/>
                <w:sz w:val="28"/>
                <w:szCs w:val="28"/>
                <w:lang w:val="en-US"/>
              </w:rPr>
              <w:t>mo</w:t>
            </w:r>
            <w:r w:rsidRPr="005B6905">
              <w:rPr>
                <w:color w:val="000000"/>
                <w:sz w:val="28"/>
                <w:szCs w:val="28"/>
              </w:rPr>
              <w:t>’</w:t>
            </w:r>
            <w:r>
              <w:rPr>
                <w:color w:val="000000"/>
                <w:sz w:val="28"/>
                <w:szCs w:val="28"/>
                <w:lang w:val="en-US"/>
              </w:rPr>
              <w:t>ljallangan</w:t>
            </w:r>
            <w:r w:rsidRPr="005B6905">
              <w:rPr>
                <w:color w:val="000000"/>
                <w:sz w:val="28"/>
                <w:szCs w:val="28"/>
              </w:rPr>
              <w:t xml:space="preserve"> </w:t>
            </w:r>
            <w:r w:rsidRPr="00745429">
              <w:rPr>
                <w:color w:val="000000"/>
                <w:sz w:val="28"/>
                <w:szCs w:val="28"/>
                <w:lang w:val="uz-Cyrl-UZ"/>
              </w:rPr>
              <w:t>grafik tasvirlash tili. Bu UML model deb atal</w:t>
            </w:r>
            <w:r>
              <w:rPr>
                <w:color w:val="000000"/>
                <w:sz w:val="28"/>
                <w:szCs w:val="28"/>
                <w:lang w:val="en-US"/>
              </w:rPr>
              <w:t>adigan</w:t>
            </w:r>
            <w:r w:rsidRPr="00745429">
              <w:rPr>
                <w:color w:val="000000"/>
                <w:sz w:val="28"/>
                <w:szCs w:val="28"/>
                <w:lang w:val="uz-Cyrl-UZ"/>
              </w:rPr>
              <w:t xml:space="preserve"> tizimning abstrakt modeli grafik ko‘rinishini tasvirlovchi ochiq standartdir. </w:t>
            </w:r>
            <w:r w:rsidRPr="005B6905">
              <w:rPr>
                <w:color w:val="000000"/>
                <w:sz w:val="28"/>
                <w:szCs w:val="28"/>
                <w:lang w:val="uz-Cyrl-UZ"/>
              </w:rPr>
              <w:t>Uni, shuningdek</w:t>
            </w:r>
            <w:r>
              <w:rPr>
                <w:color w:val="000000"/>
                <w:sz w:val="28"/>
                <w:szCs w:val="28"/>
                <w:lang w:val="uz-Cyrl-UZ"/>
              </w:rPr>
              <w:t>,</w:t>
            </w:r>
            <w:r w:rsidRPr="005B6905">
              <w:rPr>
                <w:color w:val="000000"/>
                <w:sz w:val="28"/>
                <w:szCs w:val="28"/>
                <w:lang w:val="uz-Cyrl-UZ"/>
              </w:rPr>
              <w:t xml:space="preserve"> biznes-jarayonlarni modellashtirish, tizimli loyihalash va tashkiliy strukturalarni tasvirlashda ham qo‘llash mumkin. </w:t>
            </w:r>
          </w:p>
          <w:p w14:paraId="306783F9" w14:textId="77777777" w:rsidR="00780619" w:rsidRPr="005B6905" w:rsidRDefault="00780619" w:rsidP="003A7C3D">
            <w:pPr>
              <w:jc w:val="both"/>
              <w:rPr>
                <w:color w:val="000000"/>
                <w:sz w:val="28"/>
                <w:szCs w:val="28"/>
                <w:lang w:val="uz-Cyrl-UZ"/>
              </w:rPr>
            </w:pPr>
          </w:p>
          <w:p w14:paraId="0E3EB83C" w14:textId="77777777" w:rsidR="00780619" w:rsidRPr="00745429" w:rsidRDefault="00780619" w:rsidP="003A7C3D">
            <w:pPr>
              <w:tabs>
                <w:tab w:val="left" w:pos="4320"/>
                <w:tab w:val="left" w:pos="4500"/>
              </w:tabs>
              <w:jc w:val="both"/>
              <w:rPr>
                <w:sz w:val="28"/>
                <w:szCs w:val="28"/>
                <w:lang w:val="uz-Cyrl-UZ"/>
              </w:rPr>
            </w:pPr>
            <w:r w:rsidRPr="005B6905">
              <w:rPr>
                <w:color w:val="000000"/>
                <w:sz w:val="28"/>
                <w:szCs w:val="28"/>
                <w:lang w:val="uz-Cyrl-UZ"/>
              </w:rPr>
              <w:t>Дастурий таъминотни ишлаб чиқиш соҳа</w:t>
            </w:r>
            <w:r w:rsidR="005B18B3">
              <w:rPr>
                <w:color w:val="000000"/>
                <w:sz w:val="28"/>
                <w:szCs w:val="28"/>
                <w:lang w:val="uz-Cyrl-UZ"/>
              </w:rPr>
              <w:t>-</w:t>
            </w:r>
            <w:r w:rsidRPr="005B6905">
              <w:rPr>
                <w:color w:val="000000"/>
                <w:sz w:val="28"/>
                <w:szCs w:val="28"/>
                <w:lang w:val="uz-Cyrl-UZ"/>
              </w:rPr>
              <w:t xml:space="preserve">сида, объектларни моделлаштириш учун мўлжалланган график тасвирлаш тили. </w:t>
            </w:r>
            <w:r w:rsidRPr="00745429">
              <w:rPr>
                <w:color w:val="000000"/>
                <w:sz w:val="28"/>
                <w:szCs w:val="28"/>
              </w:rPr>
              <w:t>Бу UML модел</w:t>
            </w:r>
            <w:r>
              <w:rPr>
                <w:color w:val="000000"/>
                <w:sz w:val="28"/>
                <w:szCs w:val="28"/>
              </w:rPr>
              <w:t>ь</w:t>
            </w:r>
            <w:r w:rsidRPr="00745429">
              <w:rPr>
                <w:color w:val="000000"/>
                <w:sz w:val="28"/>
                <w:szCs w:val="28"/>
              </w:rPr>
              <w:t xml:space="preserve"> деб атал</w:t>
            </w:r>
            <w:r>
              <w:rPr>
                <w:color w:val="000000"/>
                <w:sz w:val="28"/>
                <w:szCs w:val="28"/>
              </w:rPr>
              <w:t>адиган</w:t>
            </w:r>
            <w:r w:rsidRPr="00745429">
              <w:rPr>
                <w:color w:val="000000"/>
                <w:sz w:val="28"/>
                <w:szCs w:val="28"/>
              </w:rPr>
              <w:t xml:space="preserve"> тизимнинг абстракт модели график кўринишини тасвирловчи очиқ стандартдир. Уни</w:t>
            </w:r>
            <w:r>
              <w:rPr>
                <w:color w:val="000000"/>
                <w:sz w:val="28"/>
                <w:szCs w:val="28"/>
                <w:lang w:val="uz-Cyrl-UZ"/>
              </w:rPr>
              <w:t>,</w:t>
            </w:r>
            <w:r w:rsidRPr="00745429">
              <w:rPr>
                <w:color w:val="000000"/>
                <w:sz w:val="28"/>
                <w:szCs w:val="28"/>
              </w:rPr>
              <w:t xml:space="preserve"> шу</w:t>
            </w:r>
            <w:r>
              <w:rPr>
                <w:color w:val="000000"/>
                <w:sz w:val="28"/>
                <w:szCs w:val="28"/>
              </w:rPr>
              <w:t>нингдек,</w:t>
            </w:r>
            <w:r w:rsidRPr="00745429">
              <w:rPr>
                <w:color w:val="000000"/>
                <w:sz w:val="28"/>
                <w:szCs w:val="28"/>
              </w:rPr>
              <w:t xml:space="preserve"> бизнес-жараёнларни моделлаштириш, тизимли лойиҳалаш ва ташкил</w:t>
            </w:r>
            <w:r>
              <w:rPr>
                <w:color w:val="000000"/>
                <w:sz w:val="28"/>
                <w:szCs w:val="28"/>
              </w:rPr>
              <w:t>ий</w:t>
            </w:r>
            <w:r w:rsidRPr="00745429">
              <w:rPr>
                <w:color w:val="000000"/>
                <w:sz w:val="28"/>
                <w:szCs w:val="28"/>
              </w:rPr>
              <w:t xml:space="preserve"> структура</w:t>
            </w:r>
            <w:r>
              <w:rPr>
                <w:color w:val="000000"/>
                <w:sz w:val="28"/>
                <w:szCs w:val="28"/>
              </w:rPr>
              <w:t>лар</w:t>
            </w:r>
            <w:r w:rsidRPr="00745429">
              <w:rPr>
                <w:color w:val="000000"/>
                <w:sz w:val="28"/>
                <w:szCs w:val="28"/>
              </w:rPr>
              <w:t xml:space="preserve">ни тасвирлашда </w:t>
            </w:r>
            <w:r>
              <w:rPr>
                <w:color w:val="000000"/>
                <w:sz w:val="28"/>
                <w:szCs w:val="28"/>
                <w:lang w:val="uz-Cyrl-UZ"/>
              </w:rPr>
              <w:t xml:space="preserve">ҳам </w:t>
            </w:r>
            <w:r w:rsidRPr="00745429">
              <w:rPr>
                <w:color w:val="000000"/>
                <w:sz w:val="28"/>
                <w:szCs w:val="28"/>
              </w:rPr>
              <w:t xml:space="preserve">қўллаш мумкин. </w:t>
            </w:r>
          </w:p>
        </w:tc>
      </w:tr>
      <w:tr w:rsidR="00780619" w:rsidRPr="000B536F" w14:paraId="04745751" w14:textId="77777777">
        <w:trPr>
          <w:tblCellSpacing w:w="0" w:type="dxa"/>
          <w:jc w:val="center"/>
        </w:trPr>
        <w:tc>
          <w:tcPr>
            <w:tcW w:w="2079" w:type="pct"/>
          </w:tcPr>
          <w:p w14:paraId="6E3B60C6" w14:textId="77777777" w:rsidR="00780619" w:rsidRPr="00AB5344" w:rsidRDefault="00780619" w:rsidP="003A7C3D">
            <w:pPr>
              <w:tabs>
                <w:tab w:val="left" w:pos="4320"/>
                <w:tab w:val="left" w:pos="4500"/>
              </w:tabs>
              <w:rPr>
                <w:b/>
                <w:sz w:val="28"/>
                <w:szCs w:val="28"/>
              </w:rPr>
            </w:pPr>
            <w:r w:rsidRPr="00AB5344">
              <w:rPr>
                <w:b/>
                <w:sz w:val="28"/>
                <w:szCs w:val="28"/>
              </w:rPr>
              <w:t>Уплотнение данных</w:t>
            </w:r>
          </w:p>
          <w:p w14:paraId="76FC798C" w14:textId="77777777" w:rsidR="00780619" w:rsidRDefault="00780619" w:rsidP="003A7C3D">
            <w:pPr>
              <w:tabs>
                <w:tab w:val="left" w:pos="4320"/>
                <w:tab w:val="left" w:pos="4500"/>
              </w:tabs>
              <w:rPr>
                <w:b/>
                <w:sz w:val="28"/>
                <w:szCs w:val="28"/>
                <w:lang w:val="uz-Cyrl-UZ"/>
              </w:rPr>
            </w:pPr>
            <w:r>
              <w:rPr>
                <w:b/>
                <w:sz w:val="28"/>
                <w:szCs w:val="28"/>
                <w:lang w:val="en-US"/>
              </w:rPr>
              <w:t>uz</w:t>
            </w:r>
            <w:r w:rsidRPr="00564DAB">
              <w:rPr>
                <w:b/>
                <w:sz w:val="28"/>
                <w:szCs w:val="28"/>
              </w:rPr>
              <w:t xml:space="preserve"> </w:t>
            </w:r>
            <w:r w:rsidRPr="00564DAB">
              <w:rPr>
                <w:sz w:val="28"/>
                <w:szCs w:val="28"/>
              </w:rPr>
              <w:t>-</w:t>
            </w:r>
            <w:r>
              <w:rPr>
                <w:b/>
                <w:sz w:val="28"/>
                <w:szCs w:val="28"/>
              </w:rPr>
              <w:t xml:space="preserve"> </w:t>
            </w:r>
            <w:r>
              <w:rPr>
                <w:sz w:val="28"/>
                <w:szCs w:val="28"/>
                <w:lang w:val="uz-Cyrl-UZ"/>
              </w:rPr>
              <w:t>ma’lumotla</w:t>
            </w:r>
            <w:r>
              <w:rPr>
                <w:sz w:val="28"/>
                <w:szCs w:val="28"/>
              </w:rPr>
              <w:t>r</w:t>
            </w:r>
            <w:r>
              <w:rPr>
                <w:sz w:val="28"/>
                <w:szCs w:val="28"/>
                <w:lang w:val="uz-Cyrl-UZ"/>
              </w:rPr>
              <w:t>ni</w:t>
            </w:r>
            <w:r w:rsidRPr="00782FA4">
              <w:rPr>
                <w:sz w:val="28"/>
                <w:szCs w:val="28"/>
                <w:lang w:val="uz-Cyrl-UZ"/>
              </w:rPr>
              <w:t xml:space="preserve"> </w:t>
            </w:r>
            <w:r>
              <w:rPr>
                <w:sz w:val="28"/>
                <w:szCs w:val="28"/>
                <w:lang w:val="uz-Cyrl-UZ"/>
              </w:rPr>
              <w:t>zichlash</w:t>
            </w:r>
          </w:p>
          <w:p w14:paraId="4ECFE62C" w14:textId="04923072" w:rsidR="00780619" w:rsidRPr="005B5ED5" w:rsidRDefault="000B536F" w:rsidP="003A7C3D">
            <w:pPr>
              <w:tabs>
                <w:tab w:val="left" w:pos="4320"/>
                <w:tab w:val="left" w:pos="4500"/>
              </w:tabs>
              <w:rPr>
                <w:sz w:val="28"/>
                <w:szCs w:val="28"/>
              </w:rPr>
            </w:pPr>
            <w:r>
              <w:rPr>
                <w:b/>
                <w:sz w:val="28"/>
                <w:szCs w:val="28"/>
                <w:lang w:val="uz-Cyrl-UZ"/>
              </w:rPr>
              <w:t xml:space="preserve"> </w:t>
            </w:r>
            <w:r w:rsidR="00780619" w:rsidRPr="00782FA4">
              <w:rPr>
                <w:sz w:val="28"/>
                <w:szCs w:val="28"/>
                <w:lang w:val="uz-Cyrl-UZ"/>
              </w:rPr>
              <w:t>маълумотла</w:t>
            </w:r>
            <w:r w:rsidR="00780619">
              <w:rPr>
                <w:sz w:val="28"/>
                <w:szCs w:val="28"/>
              </w:rPr>
              <w:t>р</w:t>
            </w:r>
            <w:r w:rsidR="00780619" w:rsidRPr="00782FA4">
              <w:rPr>
                <w:sz w:val="28"/>
                <w:szCs w:val="28"/>
                <w:lang w:val="uz-Cyrl-UZ"/>
              </w:rPr>
              <w:t>ни зичлаш</w:t>
            </w:r>
          </w:p>
          <w:p w14:paraId="18BDF8A2" w14:textId="77777777" w:rsidR="00780619" w:rsidRPr="00AB5344" w:rsidRDefault="00780619" w:rsidP="003A7C3D">
            <w:pPr>
              <w:tabs>
                <w:tab w:val="left" w:pos="4320"/>
                <w:tab w:val="left" w:pos="4500"/>
              </w:tabs>
              <w:rPr>
                <w:sz w:val="28"/>
                <w:szCs w:val="28"/>
              </w:rPr>
            </w:pPr>
            <w:r w:rsidRPr="008D6363">
              <w:rPr>
                <w:b/>
                <w:sz w:val="28"/>
                <w:szCs w:val="28"/>
                <w:lang w:val="en-US"/>
              </w:rPr>
              <w:t xml:space="preserve">en </w:t>
            </w:r>
            <w:r w:rsidRPr="005F4798">
              <w:rPr>
                <w:sz w:val="28"/>
                <w:szCs w:val="28"/>
                <w:lang w:val="en-US"/>
              </w:rPr>
              <w:t>-</w:t>
            </w:r>
            <w:r>
              <w:rPr>
                <w:b/>
                <w:sz w:val="28"/>
                <w:szCs w:val="28"/>
                <w:lang w:val="en-US"/>
              </w:rPr>
              <w:t xml:space="preserve"> </w:t>
            </w:r>
            <w:r w:rsidRPr="00AB5344">
              <w:rPr>
                <w:sz w:val="28"/>
                <w:szCs w:val="28"/>
                <w:lang w:val="en-US"/>
              </w:rPr>
              <w:t>data</w:t>
            </w:r>
            <w:r w:rsidRPr="00AB5344">
              <w:rPr>
                <w:sz w:val="28"/>
                <w:szCs w:val="28"/>
              </w:rPr>
              <w:t xml:space="preserve"> </w:t>
            </w:r>
            <w:r w:rsidRPr="00AB5344">
              <w:rPr>
                <w:sz w:val="28"/>
                <w:szCs w:val="28"/>
                <w:lang w:val="en-US"/>
              </w:rPr>
              <w:t>compaction</w:t>
            </w:r>
            <w:r w:rsidRPr="00AB5344">
              <w:rPr>
                <w:sz w:val="28"/>
                <w:szCs w:val="28"/>
              </w:rPr>
              <w:t xml:space="preserve"> </w:t>
            </w:r>
          </w:p>
          <w:p w14:paraId="4AF81FBD" w14:textId="77777777" w:rsidR="00780619" w:rsidRPr="00AB5344" w:rsidRDefault="00780619" w:rsidP="003A7C3D">
            <w:pPr>
              <w:tabs>
                <w:tab w:val="left" w:pos="4320"/>
                <w:tab w:val="left" w:pos="4500"/>
              </w:tabs>
              <w:rPr>
                <w:sz w:val="28"/>
                <w:szCs w:val="28"/>
                <w:lang w:val="en-US"/>
              </w:rPr>
            </w:pPr>
          </w:p>
        </w:tc>
        <w:tc>
          <w:tcPr>
            <w:tcW w:w="2921" w:type="pct"/>
          </w:tcPr>
          <w:p w14:paraId="2BE67B0A" w14:textId="77777777" w:rsidR="00780619" w:rsidRDefault="00780619" w:rsidP="003A7C3D">
            <w:pPr>
              <w:tabs>
                <w:tab w:val="left" w:pos="4320"/>
                <w:tab w:val="left" w:pos="4500"/>
              </w:tabs>
              <w:jc w:val="both"/>
              <w:rPr>
                <w:sz w:val="28"/>
                <w:szCs w:val="28"/>
                <w:lang w:val="uz-Cyrl-UZ"/>
              </w:rPr>
            </w:pPr>
            <w:r>
              <w:rPr>
                <w:sz w:val="28"/>
                <w:szCs w:val="28"/>
                <w:lang w:val="en-US"/>
              </w:rPr>
              <w:t>O</w:t>
            </w:r>
            <w:r>
              <w:rPr>
                <w:sz w:val="28"/>
                <w:szCs w:val="28"/>
              </w:rPr>
              <w:t>бщий термин для обозначения совокупности методов уменьшения числа элементов данных и стоимости хранения данных. Достигается за счёт удаления ненужной избыточности, использования специального кодирования, частотного анализа, подбора кривых и т.д. Отличается от сжатия данных тем, что при уплотнении данных уменьшается число элементов, требуемых для представления той же самой информации</w:t>
            </w:r>
            <w:r w:rsidRPr="0099336E">
              <w:rPr>
                <w:sz w:val="28"/>
                <w:szCs w:val="28"/>
              </w:rPr>
              <w:t>.</w:t>
            </w:r>
          </w:p>
          <w:p w14:paraId="440AFF41" w14:textId="77777777" w:rsidR="00780619" w:rsidRPr="003A72AB" w:rsidRDefault="00780619" w:rsidP="003A7C3D">
            <w:pPr>
              <w:tabs>
                <w:tab w:val="left" w:pos="4320"/>
                <w:tab w:val="left" w:pos="4500"/>
              </w:tabs>
              <w:jc w:val="both"/>
              <w:rPr>
                <w:sz w:val="28"/>
                <w:szCs w:val="28"/>
              </w:rPr>
            </w:pPr>
          </w:p>
          <w:p w14:paraId="74EF4B88" w14:textId="5072F512" w:rsidR="00780619" w:rsidRPr="00A713C0" w:rsidRDefault="00780619" w:rsidP="003A7C3D">
            <w:pPr>
              <w:tabs>
                <w:tab w:val="left" w:pos="4320"/>
                <w:tab w:val="left" w:pos="4500"/>
              </w:tabs>
              <w:jc w:val="both"/>
              <w:rPr>
                <w:sz w:val="28"/>
                <w:szCs w:val="28"/>
                <w:lang w:val="uz-Cyrl-UZ"/>
              </w:rPr>
            </w:pPr>
            <w:r>
              <w:rPr>
                <w:sz w:val="28"/>
                <w:szCs w:val="28"/>
                <w:lang w:val="uz-Cyrl-UZ"/>
              </w:rPr>
              <w:t>Ma’lumotlarni</w:t>
            </w:r>
            <w:r w:rsidRPr="00782FA4">
              <w:rPr>
                <w:sz w:val="28"/>
                <w:szCs w:val="28"/>
                <w:lang w:val="uz-Cyrl-UZ"/>
              </w:rPr>
              <w:t xml:space="preserve"> </w:t>
            </w:r>
            <w:r>
              <w:rPr>
                <w:sz w:val="28"/>
                <w:szCs w:val="28"/>
                <w:lang w:val="uz-Cyrl-UZ"/>
              </w:rPr>
              <w:t>saqlash</w:t>
            </w:r>
            <w:r w:rsidRPr="00782FA4">
              <w:rPr>
                <w:sz w:val="28"/>
                <w:szCs w:val="28"/>
                <w:lang w:val="uz-Cyrl-UZ"/>
              </w:rPr>
              <w:t xml:space="preserve"> </w:t>
            </w:r>
            <w:r>
              <w:rPr>
                <w:sz w:val="28"/>
                <w:szCs w:val="28"/>
                <w:lang w:val="uz-Cyrl-UZ"/>
              </w:rPr>
              <w:t>qiymatini</w:t>
            </w:r>
            <w:r w:rsidRPr="00782FA4">
              <w:rPr>
                <w:sz w:val="28"/>
                <w:szCs w:val="28"/>
                <w:lang w:val="uz-Cyrl-UZ"/>
              </w:rPr>
              <w:t xml:space="preserve"> </w:t>
            </w:r>
            <w:r>
              <w:rPr>
                <w:sz w:val="28"/>
                <w:szCs w:val="28"/>
                <w:lang w:val="uz-Cyrl-UZ"/>
              </w:rPr>
              <w:t>va</w:t>
            </w:r>
            <w:r w:rsidRPr="00782FA4">
              <w:rPr>
                <w:sz w:val="28"/>
                <w:szCs w:val="28"/>
                <w:lang w:val="uz-Cyrl-UZ"/>
              </w:rPr>
              <w:t xml:space="preserve"> </w:t>
            </w:r>
            <w:r>
              <w:rPr>
                <w:sz w:val="28"/>
                <w:szCs w:val="28"/>
                <w:lang w:val="uz-Cyrl-UZ"/>
              </w:rPr>
              <w:t>ma’lumotlar</w:t>
            </w:r>
            <w:r w:rsidRPr="00782FA4">
              <w:rPr>
                <w:sz w:val="28"/>
                <w:szCs w:val="28"/>
                <w:lang w:val="uz-Cyrl-UZ"/>
              </w:rPr>
              <w:t xml:space="preserve"> </w:t>
            </w:r>
            <w:r>
              <w:rPr>
                <w:sz w:val="28"/>
                <w:szCs w:val="28"/>
                <w:lang w:val="uz-Cyrl-UZ"/>
              </w:rPr>
              <w:t>elementlari</w:t>
            </w:r>
            <w:r w:rsidRPr="00782FA4">
              <w:rPr>
                <w:sz w:val="28"/>
                <w:szCs w:val="28"/>
                <w:lang w:val="uz-Cyrl-UZ"/>
              </w:rPr>
              <w:t xml:space="preserve"> </w:t>
            </w:r>
            <w:r>
              <w:rPr>
                <w:sz w:val="28"/>
                <w:szCs w:val="28"/>
                <w:lang w:val="uz-Cyrl-UZ"/>
              </w:rPr>
              <w:t>sonini</w:t>
            </w:r>
            <w:r w:rsidRPr="00782FA4">
              <w:rPr>
                <w:sz w:val="28"/>
                <w:szCs w:val="28"/>
                <w:lang w:val="uz-Cyrl-UZ"/>
              </w:rPr>
              <w:t xml:space="preserve"> </w:t>
            </w:r>
            <w:r>
              <w:rPr>
                <w:sz w:val="28"/>
                <w:szCs w:val="28"/>
                <w:lang w:val="uz-Cyrl-UZ"/>
              </w:rPr>
              <w:t>kamaytirish</w:t>
            </w:r>
            <w:r w:rsidRPr="00782FA4">
              <w:rPr>
                <w:sz w:val="28"/>
                <w:szCs w:val="28"/>
                <w:lang w:val="uz-Cyrl-UZ"/>
              </w:rPr>
              <w:t xml:space="preserve"> </w:t>
            </w:r>
            <w:r>
              <w:rPr>
                <w:sz w:val="28"/>
                <w:szCs w:val="28"/>
                <w:lang w:val="uz-Cyrl-UZ"/>
              </w:rPr>
              <w:t>metodlarining</w:t>
            </w:r>
            <w:r w:rsidRPr="00782FA4">
              <w:rPr>
                <w:sz w:val="28"/>
                <w:szCs w:val="28"/>
                <w:lang w:val="uz-Cyrl-UZ"/>
              </w:rPr>
              <w:t xml:space="preserve"> </w:t>
            </w:r>
            <w:r>
              <w:rPr>
                <w:sz w:val="28"/>
                <w:szCs w:val="28"/>
                <w:lang w:val="uz-Cyrl-UZ"/>
              </w:rPr>
              <w:t>jamini</w:t>
            </w:r>
            <w:r w:rsidRPr="00782FA4">
              <w:rPr>
                <w:sz w:val="28"/>
                <w:szCs w:val="28"/>
                <w:lang w:val="uz-Cyrl-UZ"/>
              </w:rPr>
              <w:t xml:space="preserve"> </w:t>
            </w:r>
            <w:r>
              <w:rPr>
                <w:sz w:val="28"/>
                <w:szCs w:val="28"/>
                <w:lang w:val="uz-Cyrl-UZ"/>
              </w:rPr>
              <w:t>ifodalash</w:t>
            </w:r>
            <w:r w:rsidRPr="00782FA4">
              <w:rPr>
                <w:sz w:val="28"/>
                <w:szCs w:val="28"/>
                <w:lang w:val="uz-Cyrl-UZ"/>
              </w:rPr>
              <w:t xml:space="preserve"> </w:t>
            </w:r>
            <w:r>
              <w:rPr>
                <w:sz w:val="28"/>
                <w:szCs w:val="28"/>
                <w:lang w:val="uz-Cyrl-UZ"/>
              </w:rPr>
              <w:t>uchun</w:t>
            </w:r>
            <w:r w:rsidRPr="00782FA4">
              <w:rPr>
                <w:sz w:val="28"/>
                <w:szCs w:val="28"/>
                <w:lang w:val="uz-Cyrl-UZ"/>
              </w:rPr>
              <w:t xml:space="preserve"> </w:t>
            </w:r>
            <w:r>
              <w:rPr>
                <w:sz w:val="28"/>
                <w:szCs w:val="28"/>
                <w:lang w:val="uz-Cyrl-UZ"/>
              </w:rPr>
              <w:t>ishlatiladigan</w:t>
            </w:r>
            <w:r w:rsidRPr="00782FA4">
              <w:rPr>
                <w:sz w:val="28"/>
                <w:szCs w:val="28"/>
                <w:lang w:val="uz-Cyrl-UZ"/>
              </w:rPr>
              <w:t xml:space="preserve"> </w:t>
            </w:r>
            <w:r>
              <w:rPr>
                <w:sz w:val="28"/>
                <w:szCs w:val="28"/>
                <w:lang w:val="uz-Cyrl-UZ"/>
              </w:rPr>
              <w:t>umumiy</w:t>
            </w:r>
            <w:r w:rsidRPr="00782FA4">
              <w:rPr>
                <w:sz w:val="28"/>
                <w:szCs w:val="28"/>
                <w:lang w:val="uz-Cyrl-UZ"/>
              </w:rPr>
              <w:t xml:space="preserve"> </w:t>
            </w:r>
            <w:r>
              <w:rPr>
                <w:sz w:val="28"/>
                <w:szCs w:val="28"/>
                <w:lang w:val="uz-Cyrl-UZ"/>
              </w:rPr>
              <w:t>atama</w:t>
            </w:r>
            <w:r w:rsidRPr="00782FA4">
              <w:rPr>
                <w:sz w:val="28"/>
                <w:szCs w:val="28"/>
                <w:lang w:val="uz-Cyrl-UZ"/>
              </w:rPr>
              <w:t xml:space="preserve">. </w:t>
            </w:r>
            <w:r>
              <w:rPr>
                <w:sz w:val="28"/>
                <w:szCs w:val="28"/>
                <w:lang w:val="uz-Cyrl-UZ"/>
              </w:rPr>
              <w:t>Kerakmas</w:t>
            </w:r>
            <w:r w:rsidRPr="00782FA4">
              <w:rPr>
                <w:sz w:val="28"/>
                <w:szCs w:val="28"/>
                <w:lang w:val="uz-Cyrl-UZ"/>
              </w:rPr>
              <w:t xml:space="preserve"> </w:t>
            </w:r>
            <w:r>
              <w:rPr>
                <w:sz w:val="28"/>
                <w:szCs w:val="28"/>
                <w:lang w:val="uz-Cyrl-UZ"/>
              </w:rPr>
              <w:t>ortiqchalikni</w:t>
            </w:r>
            <w:r w:rsidRPr="00782FA4">
              <w:rPr>
                <w:sz w:val="28"/>
                <w:szCs w:val="28"/>
                <w:lang w:val="uz-Cyrl-UZ"/>
              </w:rPr>
              <w:t xml:space="preserve"> </w:t>
            </w:r>
            <w:r>
              <w:rPr>
                <w:sz w:val="28"/>
                <w:szCs w:val="28"/>
                <w:lang w:val="uz-Cyrl-UZ"/>
              </w:rPr>
              <w:t>chiqarib</w:t>
            </w:r>
            <w:r w:rsidRPr="00782FA4">
              <w:rPr>
                <w:sz w:val="28"/>
                <w:szCs w:val="28"/>
                <w:lang w:val="uz-Cyrl-UZ"/>
              </w:rPr>
              <w:t xml:space="preserve"> </w:t>
            </w:r>
            <w:r>
              <w:rPr>
                <w:sz w:val="28"/>
                <w:szCs w:val="28"/>
                <w:lang w:val="uz-Cyrl-UZ"/>
              </w:rPr>
              <w:t>tashlash</w:t>
            </w:r>
            <w:r w:rsidRPr="00782FA4">
              <w:rPr>
                <w:sz w:val="28"/>
                <w:szCs w:val="28"/>
                <w:lang w:val="uz-Cyrl-UZ"/>
              </w:rPr>
              <w:t xml:space="preserve">, </w:t>
            </w:r>
            <w:r>
              <w:rPr>
                <w:sz w:val="28"/>
                <w:szCs w:val="28"/>
                <w:lang w:val="uz-Cyrl-UZ"/>
              </w:rPr>
              <w:t>maxsus</w:t>
            </w:r>
            <w:r w:rsidRPr="00782FA4">
              <w:rPr>
                <w:sz w:val="28"/>
                <w:szCs w:val="28"/>
                <w:lang w:val="uz-Cyrl-UZ"/>
              </w:rPr>
              <w:t xml:space="preserve"> </w:t>
            </w:r>
            <w:r>
              <w:rPr>
                <w:sz w:val="28"/>
                <w:szCs w:val="28"/>
                <w:lang w:val="uz-Cyrl-UZ"/>
              </w:rPr>
              <w:t>kodlashdan foydalanish, chastotaviy tahlil, egri chiziqlarni tanlash hisobiga erishi</w:t>
            </w:r>
            <w:r w:rsidR="005B18B3">
              <w:rPr>
                <w:sz w:val="28"/>
                <w:szCs w:val="28"/>
                <w:lang w:val="uz-Cyrl-UZ"/>
              </w:rPr>
              <w:t>-</w:t>
            </w:r>
            <w:r>
              <w:rPr>
                <w:sz w:val="28"/>
                <w:szCs w:val="28"/>
                <w:lang w:val="uz-Cyrl-UZ"/>
              </w:rPr>
              <w:t>ladi. Ma’lumotlarni</w:t>
            </w:r>
            <w:r w:rsidRPr="00782FA4">
              <w:rPr>
                <w:sz w:val="28"/>
                <w:szCs w:val="28"/>
                <w:lang w:val="uz-Cyrl-UZ"/>
              </w:rPr>
              <w:t xml:space="preserve"> </w:t>
            </w:r>
            <w:r>
              <w:rPr>
                <w:sz w:val="28"/>
                <w:szCs w:val="28"/>
                <w:lang w:val="uz-Cyrl-UZ"/>
              </w:rPr>
              <w:t>siqishdan</w:t>
            </w:r>
            <w:r w:rsidRPr="00782FA4">
              <w:rPr>
                <w:sz w:val="28"/>
                <w:szCs w:val="28"/>
                <w:lang w:val="uz-Cyrl-UZ"/>
              </w:rPr>
              <w:t xml:space="preserve"> </w:t>
            </w:r>
            <w:r>
              <w:rPr>
                <w:sz w:val="28"/>
                <w:szCs w:val="28"/>
                <w:lang w:val="uz-Cyrl-UZ"/>
              </w:rPr>
              <w:t>farqi</w:t>
            </w:r>
            <w:r w:rsidRPr="00782FA4">
              <w:rPr>
                <w:sz w:val="28"/>
                <w:szCs w:val="28"/>
                <w:lang w:val="uz-Cyrl-UZ"/>
              </w:rPr>
              <w:t xml:space="preserve"> </w:t>
            </w:r>
            <w:r>
              <w:rPr>
                <w:sz w:val="28"/>
                <w:szCs w:val="28"/>
                <w:lang w:val="uz-Cyrl-UZ"/>
              </w:rPr>
              <w:t>shundaki,</w:t>
            </w:r>
            <w:r w:rsidRPr="00782FA4">
              <w:rPr>
                <w:sz w:val="28"/>
                <w:szCs w:val="28"/>
                <w:lang w:val="uz-Cyrl-UZ"/>
              </w:rPr>
              <w:t xml:space="preserve"> </w:t>
            </w:r>
            <w:r>
              <w:rPr>
                <w:sz w:val="28"/>
                <w:szCs w:val="28"/>
                <w:lang w:val="uz-Cyrl-UZ"/>
              </w:rPr>
              <w:t>ma’lumotlarni</w:t>
            </w:r>
            <w:r w:rsidRPr="00782FA4">
              <w:rPr>
                <w:sz w:val="28"/>
                <w:szCs w:val="28"/>
                <w:lang w:val="uz-Cyrl-UZ"/>
              </w:rPr>
              <w:t xml:space="preserve"> </w:t>
            </w:r>
            <w:r>
              <w:rPr>
                <w:sz w:val="28"/>
                <w:szCs w:val="28"/>
                <w:lang w:val="uz-Cyrl-UZ"/>
              </w:rPr>
              <w:t>zichlashda</w:t>
            </w:r>
            <w:r w:rsidRPr="00782FA4">
              <w:rPr>
                <w:sz w:val="28"/>
                <w:szCs w:val="28"/>
                <w:lang w:val="uz-Cyrl-UZ"/>
              </w:rPr>
              <w:t xml:space="preserve"> </w:t>
            </w:r>
            <w:r>
              <w:rPr>
                <w:sz w:val="28"/>
                <w:szCs w:val="28"/>
                <w:lang w:val="uz-Cyrl-UZ"/>
              </w:rPr>
              <w:t>ayni</w:t>
            </w:r>
            <w:r w:rsidRPr="00782FA4">
              <w:rPr>
                <w:sz w:val="28"/>
                <w:szCs w:val="28"/>
                <w:lang w:val="uz-Cyrl-UZ"/>
              </w:rPr>
              <w:t xml:space="preserve"> </w:t>
            </w:r>
            <w:r>
              <w:rPr>
                <w:sz w:val="28"/>
                <w:szCs w:val="28"/>
                <w:lang w:val="uz-Cyrl-UZ"/>
              </w:rPr>
              <w:t>bir</w:t>
            </w:r>
            <w:r w:rsidRPr="00782FA4">
              <w:rPr>
                <w:sz w:val="28"/>
                <w:szCs w:val="28"/>
                <w:lang w:val="uz-Cyrl-UZ"/>
              </w:rPr>
              <w:t xml:space="preserve"> </w:t>
            </w:r>
            <w:r>
              <w:rPr>
                <w:sz w:val="28"/>
                <w:szCs w:val="28"/>
                <w:lang w:val="uz-Cyrl-UZ"/>
              </w:rPr>
              <w:t>axborotni</w:t>
            </w:r>
            <w:r w:rsidR="00D7251A">
              <w:rPr>
                <w:sz w:val="28"/>
                <w:szCs w:val="28"/>
                <w:lang w:val="uz-Cyrl-UZ"/>
              </w:rPr>
              <w:t xml:space="preserve"> </w:t>
            </w:r>
            <w:r>
              <w:rPr>
                <w:sz w:val="28"/>
                <w:szCs w:val="28"/>
                <w:lang w:val="uz-Cyrl-UZ"/>
              </w:rPr>
              <w:t>taqdim</w:t>
            </w:r>
            <w:r w:rsidRPr="00782FA4">
              <w:rPr>
                <w:sz w:val="28"/>
                <w:szCs w:val="28"/>
                <w:lang w:val="uz-Cyrl-UZ"/>
              </w:rPr>
              <w:t xml:space="preserve"> </w:t>
            </w:r>
            <w:r>
              <w:rPr>
                <w:sz w:val="28"/>
                <w:szCs w:val="28"/>
                <w:lang w:val="uz-Cyrl-UZ"/>
              </w:rPr>
              <w:t>etish</w:t>
            </w:r>
            <w:r w:rsidRPr="00782FA4">
              <w:rPr>
                <w:sz w:val="28"/>
                <w:szCs w:val="28"/>
                <w:lang w:val="uz-Cyrl-UZ"/>
              </w:rPr>
              <w:t xml:space="preserve"> </w:t>
            </w:r>
            <w:r>
              <w:rPr>
                <w:sz w:val="28"/>
                <w:szCs w:val="28"/>
                <w:lang w:val="uz-Cyrl-UZ"/>
              </w:rPr>
              <w:t>talab</w:t>
            </w:r>
            <w:r w:rsidRPr="00782FA4">
              <w:rPr>
                <w:sz w:val="28"/>
                <w:szCs w:val="28"/>
                <w:lang w:val="uz-Cyrl-UZ"/>
              </w:rPr>
              <w:t xml:space="preserve"> </w:t>
            </w:r>
            <w:r>
              <w:rPr>
                <w:sz w:val="28"/>
                <w:szCs w:val="28"/>
                <w:lang w:val="uz-Cyrl-UZ"/>
              </w:rPr>
              <w:t>qilinadigan</w:t>
            </w:r>
            <w:r w:rsidRPr="00782FA4">
              <w:rPr>
                <w:sz w:val="28"/>
                <w:szCs w:val="28"/>
                <w:lang w:val="uz-Cyrl-UZ"/>
              </w:rPr>
              <w:t xml:space="preserve"> </w:t>
            </w:r>
            <w:r>
              <w:rPr>
                <w:sz w:val="28"/>
                <w:szCs w:val="28"/>
                <w:lang w:val="uz-Cyrl-UZ"/>
              </w:rPr>
              <w:t>elementlar</w:t>
            </w:r>
            <w:r w:rsidRPr="00782FA4">
              <w:rPr>
                <w:sz w:val="28"/>
                <w:szCs w:val="28"/>
                <w:lang w:val="uz-Cyrl-UZ"/>
              </w:rPr>
              <w:t xml:space="preserve"> </w:t>
            </w:r>
            <w:r>
              <w:rPr>
                <w:sz w:val="28"/>
                <w:szCs w:val="28"/>
                <w:lang w:val="uz-Cyrl-UZ"/>
              </w:rPr>
              <w:t>soni</w:t>
            </w:r>
            <w:r w:rsidRPr="00782FA4">
              <w:rPr>
                <w:sz w:val="28"/>
                <w:szCs w:val="28"/>
                <w:lang w:val="uz-Cyrl-UZ"/>
              </w:rPr>
              <w:t xml:space="preserve"> </w:t>
            </w:r>
            <w:r>
              <w:rPr>
                <w:sz w:val="28"/>
                <w:szCs w:val="28"/>
                <w:lang w:val="uz-Cyrl-UZ"/>
              </w:rPr>
              <w:t>kamayadi</w:t>
            </w:r>
            <w:r w:rsidRPr="00782FA4">
              <w:rPr>
                <w:sz w:val="28"/>
                <w:szCs w:val="28"/>
                <w:lang w:val="uz-Cyrl-UZ"/>
              </w:rPr>
              <w:t>.</w:t>
            </w:r>
          </w:p>
          <w:p w14:paraId="1B31A854" w14:textId="77777777" w:rsidR="00780619" w:rsidRPr="00A713C0" w:rsidRDefault="00780619" w:rsidP="003A7C3D">
            <w:pPr>
              <w:tabs>
                <w:tab w:val="left" w:pos="4320"/>
                <w:tab w:val="left" w:pos="4500"/>
              </w:tabs>
              <w:jc w:val="both"/>
              <w:rPr>
                <w:sz w:val="28"/>
                <w:szCs w:val="28"/>
                <w:lang w:val="uz-Cyrl-UZ"/>
              </w:rPr>
            </w:pPr>
          </w:p>
          <w:p w14:paraId="5B13652C" w14:textId="125EF768" w:rsidR="005B18B3" w:rsidRDefault="00780619" w:rsidP="003A7C3D">
            <w:pPr>
              <w:tabs>
                <w:tab w:val="left" w:pos="4320"/>
                <w:tab w:val="left" w:pos="4500"/>
              </w:tabs>
              <w:jc w:val="both"/>
              <w:rPr>
                <w:sz w:val="28"/>
                <w:szCs w:val="28"/>
                <w:lang w:val="uz-Cyrl-UZ"/>
              </w:rPr>
            </w:pPr>
            <w:r w:rsidRPr="00782FA4">
              <w:rPr>
                <w:sz w:val="28"/>
                <w:szCs w:val="28"/>
                <w:lang w:val="uz-Cyrl-UZ"/>
              </w:rPr>
              <w:t>Маълумотларни сақлаш қийматини ва маълу</w:t>
            </w:r>
            <w:r w:rsidR="005B18B3">
              <w:rPr>
                <w:sz w:val="28"/>
                <w:szCs w:val="28"/>
                <w:lang w:val="uz-Cyrl-UZ"/>
              </w:rPr>
              <w:t>-</w:t>
            </w:r>
            <w:r w:rsidRPr="00782FA4">
              <w:rPr>
                <w:sz w:val="28"/>
                <w:szCs w:val="28"/>
                <w:lang w:val="uz-Cyrl-UZ"/>
              </w:rPr>
              <w:t>мотлар элементлари сонини камайтириш методларининг жамини ифодалаш учун ишлатиладиган умумий атама. Керакмас ортиқчаликни чиқариб ташлаш, махсус код</w:t>
            </w:r>
            <w:r w:rsidR="00942333" w:rsidRPr="00942333">
              <w:rPr>
                <w:sz w:val="28"/>
                <w:szCs w:val="28"/>
                <w:lang w:val="uz-Cyrl-UZ"/>
              </w:rPr>
              <w:t>-</w:t>
            </w:r>
            <w:r w:rsidRPr="00782FA4">
              <w:rPr>
                <w:sz w:val="28"/>
                <w:szCs w:val="28"/>
                <w:lang w:val="uz-Cyrl-UZ"/>
              </w:rPr>
              <w:t>лашдан</w:t>
            </w:r>
            <w:r>
              <w:rPr>
                <w:sz w:val="28"/>
                <w:szCs w:val="28"/>
                <w:lang w:val="uz-Cyrl-UZ"/>
              </w:rPr>
              <w:t xml:space="preserve"> фойдаланиш, частотавий таҳлил, эгри чизиқларни танлаш ҳисобига эришила</w:t>
            </w:r>
            <w:r w:rsidR="005B18B3">
              <w:rPr>
                <w:sz w:val="28"/>
                <w:szCs w:val="28"/>
                <w:lang w:val="uz-Cyrl-UZ"/>
              </w:rPr>
              <w:t>-</w:t>
            </w:r>
            <w:r>
              <w:rPr>
                <w:sz w:val="28"/>
                <w:szCs w:val="28"/>
                <w:lang w:val="uz-Cyrl-UZ"/>
              </w:rPr>
              <w:t xml:space="preserve">ди. </w:t>
            </w:r>
            <w:r w:rsidRPr="00782FA4">
              <w:rPr>
                <w:sz w:val="28"/>
                <w:szCs w:val="28"/>
                <w:lang w:val="uz-Cyrl-UZ"/>
              </w:rPr>
              <w:t>Маълумотларни сиқишдан фарқи шунда</w:t>
            </w:r>
            <w:r w:rsidR="005B18B3">
              <w:rPr>
                <w:sz w:val="28"/>
                <w:szCs w:val="28"/>
                <w:lang w:val="uz-Cyrl-UZ"/>
              </w:rPr>
              <w:t>-</w:t>
            </w:r>
            <w:r w:rsidRPr="00782FA4">
              <w:rPr>
                <w:sz w:val="28"/>
                <w:szCs w:val="28"/>
                <w:lang w:val="uz-Cyrl-UZ"/>
              </w:rPr>
              <w:t>ки</w:t>
            </w:r>
            <w:r>
              <w:rPr>
                <w:sz w:val="28"/>
                <w:szCs w:val="28"/>
                <w:lang w:val="uz-Cyrl-UZ"/>
              </w:rPr>
              <w:t>,</w:t>
            </w:r>
            <w:r w:rsidRPr="00782FA4">
              <w:rPr>
                <w:sz w:val="28"/>
                <w:szCs w:val="28"/>
                <w:lang w:val="uz-Cyrl-UZ"/>
              </w:rPr>
              <w:t xml:space="preserve"> маълумотларни зичлашда айни бир ахбо</w:t>
            </w:r>
            <w:r w:rsidR="005B18B3">
              <w:rPr>
                <w:sz w:val="28"/>
                <w:szCs w:val="28"/>
                <w:lang w:val="uz-Cyrl-UZ"/>
              </w:rPr>
              <w:t>-</w:t>
            </w:r>
            <w:r w:rsidRPr="00782FA4">
              <w:rPr>
                <w:sz w:val="28"/>
                <w:szCs w:val="28"/>
                <w:lang w:val="uz-Cyrl-UZ"/>
              </w:rPr>
              <w:t>ротни</w:t>
            </w:r>
            <w:r w:rsidR="00D7251A">
              <w:rPr>
                <w:sz w:val="28"/>
                <w:szCs w:val="28"/>
                <w:lang w:val="uz-Cyrl-UZ"/>
              </w:rPr>
              <w:t xml:space="preserve"> </w:t>
            </w:r>
            <w:r w:rsidRPr="00782FA4">
              <w:rPr>
                <w:sz w:val="28"/>
                <w:szCs w:val="28"/>
                <w:lang w:val="uz-Cyrl-UZ"/>
              </w:rPr>
              <w:t xml:space="preserve">тақдим этиш талаб </w:t>
            </w:r>
            <w:r>
              <w:rPr>
                <w:sz w:val="28"/>
                <w:szCs w:val="28"/>
                <w:lang w:val="uz-Cyrl-UZ"/>
              </w:rPr>
              <w:t>қ</w:t>
            </w:r>
            <w:r w:rsidRPr="00782FA4">
              <w:rPr>
                <w:sz w:val="28"/>
                <w:szCs w:val="28"/>
                <w:lang w:val="uz-Cyrl-UZ"/>
              </w:rPr>
              <w:t>илинадиган эле</w:t>
            </w:r>
            <w:r w:rsidR="005B18B3">
              <w:rPr>
                <w:sz w:val="28"/>
                <w:szCs w:val="28"/>
                <w:lang w:val="uz-Cyrl-UZ"/>
              </w:rPr>
              <w:t>-</w:t>
            </w:r>
            <w:r w:rsidRPr="00782FA4">
              <w:rPr>
                <w:sz w:val="28"/>
                <w:szCs w:val="28"/>
                <w:lang w:val="uz-Cyrl-UZ"/>
              </w:rPr>
              <w:t>ментлар сони камаяди.</w:t>
            </w:r>
          </w:p>
          <w:p w14:paraId="121D2DD7" w14:textId="77777777" w:rsidR="00CB1BDC" w:rsidRPr="00782FA4" w:rsidRDefault="00CB1BDC" w:rsidP="003A7C3D">
            <w:pPr>
              <w:tabs>
                <w:tab w:val="left" w:pos="4320"/>
                <w:tab w:val="left" w:pos="4500"/>
              </w:tabs>
              <w:jc w:val="both"/>
              <w:rPr>
                <w:sz w:val="28"/>
                <w:szCs w:val="28"/>
                <w:lang w:val="uz-Cyrl-UZ"/>
              </w:rPr>
            </w:pPr>
          </w:p>
        </w:tc>
      </w:tr>
      <w:tr w:rsidR="00780619" w:rsidRPr="000B536F" w14:paraId="2AD366D1" w14:textId="77777777">
        <w:trPr>
          <w:tblCellSpacing w:w="0" w:type="dxa"/>
          <w:jc w:val="center"/>
        </w:trPr>
        <w:tc>
          <w:tcPr>
            <w:tcW w:w="2079" w:type="pct"/>
          </w:tcPr>
          <w:p w14:paraId="7E467977" w14:textId="77777777" w:rsidR="00780619" w:rsidRPr="00042BB6" w:rsidRDefault="00780619" w:rsidP="003A7C3D">
            <w:pPr>
              <w:rPr>
                <w:b/>
                <w:sz w:val="28"/>
                <w:szCs w:val="28"/>
                <w:lang w:val="uz-Cyrl-UZ"/>
              </w:rPr>
            </w:pPr>
            <w:r w:rsidRPr="001C7AA6">
              <w:rPr>
                <w:b/>
                <w:sz w:val="28"/>
                <w:szCs w:val="28"/>
                <w:lang w:val="uz-Cyrl-UZ"/>
              </w:rPr>
              <w:t>Управление безопасностью</w:t>
            </w:r>
          </w:p>
          <w:p w14:paraId="70AECF86"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xavfsizlikni</w:t>
            </w:r>
            <w:r w:rsidRPr="00EC2793">
              <w:rPr>
                <w:bCs/>
                <w:color w:val="000000"/>
                <w:sz w:val="28"/>
                <w:szCs w:val="28"/>
                <w:lang w:val="uz-Cyrl-UZ"/>
              </w:rPr>
              <w:t xml:space="preserve"> </w:t>
            </w:r>
            <w:r>
              <w:rPr>
                <w:bCs/>
                <w:color w:val="000000"/>
                <w:sz w:val="28"/>
                <w:szCs w:val="28"/>
                <w:lang w:val="uz-Cyrl-UZ"/>
              </w:rPr>
              <w:t>boshqarish</w:t>
            </w:r>
          </w:p>
          <w:p w14:paraId="7D5C4D46" w14:textId="360D874F" w:rsidR="00780619" w:rsidRPr="001C7AA6" w:rsidRDefault="000B536F" w:rsidP="003A7C3D">
            <w:pPr>
              <w:rPr>
                <w:bCs/>
                <w:color w:val="000000"/>
                <w:sz w:val="28"/>
                <w:szCs w:val="28"/>
                <w:lang w:val="uz-Cyrl-UZ"/>
              </w:rPr>
            </w:pPr>
            <w:r>
              <w:rPr>
                <w:bCs/>
                <w:color w:val="000000"/>
                <w:sz w:val="26"/>
                <w:szCs w:val="26"/>
                <w:lang w:val="uz-Cyrl-UZ"/>
              </w:rPr>
              <w:t xml:space="preserve"> </w:t>
            </w:r>
            <w:r w:rsidR="00780619" w:rsidRPr="00EC2793">
              <w:rPr>
                <w:bCs/>
                <w:color w:val="000000"/>
                <w:sz w:val="28"/>
                <w:szCs w:val="28"/>
                <w:lang w:val="uz-Cyrl-UZ"/>
              </w:rPr>
              <w:t>хавфсизликни бошқариш</w:t>
            </w:r>
          </w:p>
          <w:p w14:paraId="590D7189" w14:textId="77777777" w:rsidR="00780619" w:rsidRPr="00042BB6" w:rsidRDefault="00780619" w:rsidP="003A7C3D">
            <w:pPr>
              <w:rPr>
                <w:sz w:val="28"/>
                <w:szCs w:val="28"/>
                <w:lang w:val="uz-Cyrl-UZ"/>
              </w:rPr>
            </w:pPr>
            <w:r w:rsidRPr="000F6207">
              <w:rPr>
                <w:b/>
                <w:bCs/>
                <w:color w:val="000000"/>
                <w:sz w:val="28"/>
                <w:szCs w:val="28"/>
                <w:lang w:val="en-US"/>
              </w:rPr>
              <w:t xml:space="preserve">en </w:t>
            </w:r>
            <w:r w:rsidRPr="00617E91">
              <w:rPr>
                <w:bCs/>
                <w:color w:val="000000"/>
                <w:sz w:val="28"/>
                <w:szCs w:val="28"/>
                <w:lang w:val="en-US"/>
              </w:rPr>
              <w:t>-</w:t>
            </w:r>
            <w:r w:rsidRPr="00042BB6">
              <w:rPr>
                <w:sz w:val="28"/>
                <w:szCs w:val="28"/>
                <w:lang w:val="en-US"/>
              </w:rPr>
              <w:t xml:space="preserve"> security management </w:t>
            </w:r>
          </w:p>
          <w:p w14:paraId="73C97F64" w14:textId="77777777" w:rsidR="00780619" w:rsidRPr="00042BB6" w:rsidRDefault="00780619" w:rsidP="003A7C3D">
            <w:pPr>
              <w:rPr>
                <w:bCs/>
                <w:color w:val="000000"/>
                <w:sz w:val="28"/>
                <w:szCs w:val="28"/>
                <w:lang w:val="en-US"/>
              </w:rPr>
            </w:pPr>
          </w:p>
        </w:tc>
        <w:tc>
          <w:tcPr>
            <w:tcW w:w="2921" w:type="pct"/>
          </w:tcPr>
          <w:p w14:paraId="14290B61" w14:textId="77777777" w:rsidR="00780619" w:rsidRDefault="00780619" w:rsidP="003A7C3D">
            <w:pPr>
              <w:jc w:val="both"/>
              <w:rPr>
                <w:sz w:val="28"/>
                <w:szCs w:val="28"/>
                <w:lang w:val="uz-Cyrl-UZ"/>
              </w:rPr>
            </w:pPr>
            <w:r>
              <w:rPr>
                <w:sz w:val="28"/>
                <w:szCs w:val="28"/>
              </w:rPr>
              <w:t>Процесс управления доступом к сети и ее ресурсам.</w:t>
            </w:r>
          </w:p>
          <w:p w14:paraId="05A63905" w14:textId="77777777" w:rsidR="00780619" w:rsidRPr="00DE4857" w:rsidRDefault="00780619" w:rsidP="003A7C3D">
            <w:pPr>
              <w:jc w:val="both"/>
              <w:rPr>
                <w:sz w:val="28"/>
                <w:szCs w:val="28"/>
              </w:rPr>
            </w:pPr>
          </w:p>
          <w:p w14:paraId="54E631CF" w14:textId="77777777" w:rsidR="00780619" w:rsidRDefault="00780619" w:rsidP="003A7C3D">
            <w:pPr>
              <w:jc w:val="both"/>
              <w:rPr>
                <w:sz w:val="28"/>
                <w:szCs w:val="28"/>
                <w:lang w:val="en-US"/>
              </w:rPr>
            </w:pPr>
            <w:r>
              <w:rPr>
                <w:sz w:val="28"/>
                <w:szCs w:val="28"/>
                <w:lang w:val="uz-Cyrl-UZ"/>
              </w:rPr>
              <w:t>Tarmoqqa</w:t>
            </w:r>
            <w:r w:rsidRPr="00EC2793">
              <w:rPr>
                <w:sz w:val="28"/>
                <w:szCs w:val="28"/>
                <w:lang w:val="uz-Cyrl-UZ"/>
              </w:rPr>
              <w:t xml:space="preserve"> </w:t>
            </w:r>
            <w:r>
              <w:rPr>
                <w:sz w:val="28"/>
                <w:szCs w:val="28"/>
                <w:lang w:val="uz-Cyrl-UZ"/>
              </w:rPr>
              <w:t>kirish</w:t>
            </w:r>
            <w:r w:rsidRPr="00EC2793">
              <w:rPr>
                <w:sz w:val="28"/>
                <w:szCs w:val="28"/>
                <w:lang w:val="uz-Cyrl-UZ"/>
              </w:rPr>
              <w:t xml:space="preserve"> </w:t>
            </w:r>
            <w:r>
              <w:rPr>
                <w:sz w:val="28"/>
                <w:szCs w:val="28"/>
                <w:lang w:val="uz-Cyrl-UZ"/>
              </w:rPr>
              <w:t>va</w:t>
            </w:r>
            <w:r w:rsidRPr="00EC2793">
              <w:rPr>
                <w:sz w:val="28"/>
                <w:szCs w:val="28"/>
                <w:lang w:val="uz-Cyrl-UZ"/>
              </w:rPr>
              <w:t xml:space="preserve"> </w:t>
            </w:r>
            <w:r>
              <w:rPr>
                <w:sz w:val="28"/>
                <w:szCs w:val="28"/>
                <w:lang w:val="uz-Cyrl-UZ"/>
              </w:rPr>
              <w:t>tarmoq</w:t>
            </w:r>
            <w:r w:rsidRPr="00EC2793">
              <w:rPr>
                <w:sz w:val="28"/>
                <w:szCs w:val="28"/>
                <w:lang w:val="uz-Cyrl-UZ"/>
              </w:rPr>
              <w:t xml:space="preserve"> </w:t>
            </w:r>
            <w:r>
              <w:rPr>
                <w:sz w:val="28"/>
                <w:szCs w:val="28"/>
                <w:lang w:val="uz-Cyrl-UZ"/>
              </w:rPr>
              <w:t>resurslaridan</w:t>
            </w:r>
            <w:r w:rsidRPr="00EC2793">
              <w:rPr>
                <w:sz w:val="28"/>
                <w:szCs w:val="28"/>
                <w:lang w:val="uz-Cyrl-UZ"/>
              </w:rPr>
              <w:t xml:space="preserve"> </w:t>
            </w:r>
            <w:r>
              <w:rPr>
                <w:sz w:val="28"/>
                <w:szCs w:val="28"/>
                <w:lang w:val="uz-Cyrl-UZ"/>
              </w:rPr>
              <w:t>erkin</w:t>
            </w:r>
            <w:r w:rsidRPr="00EC2793">
              <w:rPr>
                <w:sz w:val="28"/>
                <w:szCs w:val="28"/>
                <w:lang w:val="uz-Cyrl-UZ"/>
              </w:rPr>
              <w:t xml:space="preserve"> </w:t>
            </w:r>
            <w:r>
              <w:rPr>
                <w:sz w:val="28"/>
                <w:szCs w:val="28"/>
                <w:lang w:val="uz-Cyrl-UZ"/>
              </w:rPr>
              <w:t>foydalanishni</w:t>
            </w:r>
            <w:r w:rsidRPr="00EC2793">
              <w:rPr>
                <w:sz w:val="28"/>
                <w:szCs w:val="28"/>
                <w:lang w:val="uz-Cyrl-UZ"/>
              </w:rPr>
              <w:t xml:space="preserve"> </w:t>
            </w:r>
            <w:r>
              <w:rPr>
                <w:sz w:val="28"/>
                <w:szCs w:val="28"/>
                <w:lang w:val="uz-Cyrl-UZ"/>
              </w:rPr>
              <w:t>boshqarish</w:t>
            </w:r>
            <w:r w:rsidRPr="00EC2793">
              <w:rPr>
                <w:sz w:val="28"/>
                <w:szCs w:val="28"/>
                <w:lang w:val="uz-Cyrl-UZ"/>
              </w:rPr>
              <w:t xml:space="preserve"> </w:t>
            </w:r>
            <w:r>
              <w:rPr>
                <w:sz w:val="28"/>
                <w:szCs w:val="28"/>
                <w:lang w:val="uz-Cyrl-UZ"/>
              </w:rPr>
              <w:t>jarayoni</w:t>
            </w:r>
            <w:r w:rsidRPr="00EC2793">
              <w:rPr>
                <w:sz w:val="28"/>
                <w:szCs w:val="28"/>
                <w:lang w:val="uz-Cyrl-UZ"/>
              </w:rPr>
              <w:t>.</w:t>
            </w:r>
          </w:p>
          <w:p w14:paraId="1E11A67F" w14:textId="77777777" w:rsidR="00780619" w:rsidRPr="00287A71" w:rsidRDefault="00780619" w:rsidP="003A7C3D">
            <w:pPr>
              <w:jc w:val="both"/>
              <w:rPr>
                <w:sz w:val="28"/>
                <w:szCs w:val="28"/>
                <w:lang w:val="en-US"/>
              </w:rPr>
            </w:pPr>
          </w:p>
          <w:p w14:paraId="262D16E0" w14:textId="77777777" w:rsidR="005B18B3" w:rsidRPr="00B8465D" w:rsidRDefault="00780619" w:rsidP="003A7C3D">
            <w:pPr>
              <w:jc w:val="both"/>
              <w:rPr>
                <w:sz w:val="28"/>
                <w:szCs w:val="28"/>
                <w:lang w:val="uz-Cyrl-UZ"/>
              </w:rPr>
            </w:pPr>
            <w:r w:rsidRPr="00EC2793">
              <w:rPr>
                <w:sz w:val="28"/>
                <w:szCs w:val="28"/>
                <w:lang w:val="uz-Cyrl-UZ"/>
              </w:rPr>
              <w:t>Тармоққа кириш ва тармоқ ресурсларидан эркин фойдаланишни бошқариш жараёни.</w:t>
            </w:r>
          </w:p>
        </w:tc>
      </w:tr>
      <w:tr w:rsidR="00780619" w:rsidRPr="0013080A" w14:paraId="56D0EB7C" w14:textId="77777777">
        <w:trPr>
          <w:tblCellSpacing w:w="0" w:type="dxa"/>
          <w:jc w:val="center"/>
        </w:trPr>
        <w:tc>
          <w:tcPr>
            <w:tcW w:w="2079" w:type="pct"/>
          </w:tcPr>
          <w:p w14:paraId="0B1C38CB" w14:textId="77777777" w:rsidR="00780619" w:rsidRPr="004879B7" w:rsidRDefault="00780619" w:rsidP="003A7C3D">
            <w:pPr>
              <w:tabs>
                <w:tab w:val="left" w:pos="4320"/>
                <w:tab w:val="left" w:pos="4500"/>
              </w:tabs>
              <w:rPr>
                <w:b/>
                <w:sz w:val="28"/>
                <w:szCs w:val="28"/>
                <w:lang w:val="uz-Cyrl-UZ"/>
              </w:rPr>
            </w:pPr>
            <w:r w:rsidRPr="001C7AA6">
              <w:rPr>
                <w:b/>
                <w:sz w:val="28"/>
                <w:szCs w:val="28"/>
                <w:lang w:val="uz-Cyrl-UZ"/>
              </w:rPr>
              <w:t xml:space="preserve">Управление задачами </w:t>
            </w:r>
          </w:p>
          <w:p w14:paraId="54BB878E" w14:textId="77777777" w:rsidR="00780619" w:rsidRDefault="00780619" w:rsidP="003A7C3D">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w:t>
            </w:r>
            <w:r>
              <w:rPr>
                <w:sz w:val="28"/>
                <w:szCs w:val="28"/>
                <w:lang w:val="uz-Cyrl-UZ"/>
              </w:rPr>
              <w:t xml:space="preserve"> vazifalarni</w:t>
            </w:r>
            <w:r w:rsidRPr="00C477B0">
              <w:rPr>
                <w:sz w:val="28"/>
                <w:szCs w:val="28"/>
                <w:lang w:val="uz-Cyrl-UZ"/>
              </w:rPr>
              <w:t xml:space="preserve"> </w:t>
            </w:r>
            <w:r>
              <w:rPr>
                <w:sz w:val="28"/>
                <w:szCs w:val="28"/>
                <w:lang w:val="uz-Cyrl-UZ"/>
              </w:rPr>
              <w:t>boshqarish</w:t>
            </w:r>
          </w:p>
          <w:p w14:paraId="394C3B30" w14:textId="43B16CBC"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C477B0">
              <w:rPr>
                <w:sz w:val="28"/>
                <w:szCs w:val="28"/>
                <w:lang w:val="uz-Cyrl-UZ"/>
              </w:rPr>
              <w:t>вазифаларни бошқариш</w:t>
            </w:r>
          </w:p>
          <w:p w14:paraId="3C8769CB" w14:textId="77777777" w:rsidR="00780619" w:rsidRPr="004879B7"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17E91">
              <w:rPr>
                <w:bCs/>
                <w:color w:val="000000"/>
                <w:sz w:val="28"/>
                <w:szCs w:val="28"/>
                <w:lang w:val="en-US"/>
              </w:rPr>
              <w:t>-</w:t>
            </w:r>
            <w:r w:rsidRPr="004879B7">
              <w:rPr>
                <w:sz w:val="28"/>
                <w:szCs w:val="28"/>
                <w:lang w:val="en-US"/>
              </w:rPr>
              <w:t xml:space="preserve"> task management </w:t>
            </w:r>
          </w:p>
          <w:p w14:paraId="31F263EB" w14:textId="77777777" w:rsidR="00780619" w:rsidRPr="004879B7" w:rsidRDefault="00780619" w:rsidP="003A7C3D">
            <w:pPr>
              <w:tabs>
                <w:tab w:val="left" w:pos="4320"/>
                <w:tab w:val="left" w:pos="4500"/>
              </w:tabs>
              <w:rPr>
                <w:sz w:val="28"/>
                <w:szCs w:val="28"/>
                <w:lang w:val="en-US"/>
              </w:rPr>
            </w:pPr>
          </w:p>
        </w:tc>
        <w:tc>
          <w:tcPr>
            <w:tcW w:w="2921" w:type="pct"/>
          </w:tcPr>
          <w:p w14:paraId="3AEFF9AD" w14:textId="77777777" w:rsidR="00780619" w:rsidRDefault="00780619" w:rsidP="003A7C3D">
            <w:pPr>
              <w:tabs>
                <w:tab w:val="left" w:pos="4320"/>
                <w:tab w:val="left" w:pos="4500"/>
              </w:tabs>
              <w:jc w:val="both"/>
              <w:rPr>
                <w:sz w:val="28"/>
                <w:szCs w:val="28"/>
                <w:lang w:val="uz-Cyrl-UZ"/>
              </w:rPr>
            </w:pPr>
            <w:r>
              <w:rPr>
                <w:sz w:val="28"/>
                <w:szCs w:val="28"/>
              </w:rPr>
              <w:t>Функции операционной системы по управлению вычислительным процессом в многозадачном режиме.</w:t>
            </w:r>
          </w:p>
          <w:p w14:paraId="234A2A61" w14:textId="77777777" w:rsidR="00780619" w:rsidRPr="00DE4857" w:rsidRDefault="00780619" w:rsidP="003A7C3D">
            <w:pPr>
              <w:tabs>
                <w:tab w:val="left" w:pos="4320"/>
                <w:tab w:val="left" w:pos="4500"/>
              </w:tabs>
              <w:jc w:val="both"/>
              <w:rPr>
                <w:sz w:val="28"/>
                <w:szCs w:val="28"/>
              </w:rPr>
            </w:pPr>
          </w:p>
          <w:p w14:paraId="6F489E7B" w14:textId="77777777" w:rsidR="00780619" w:rsidRDefault="00780619" w:rsidP="003A7C3D">
            <w:pPr>
              <w:tabs>
                <w:tab w:val="left" w:pos="4320"/>
                <w:tab w:val="left" w:pos="4500"/>
              </w:tabs>
              <w:jc w:val="both"/>
              <w:rPr>
                <w:sz w:val="28"/>
                <w:szCs w:val="28"/>
                <w:lang w:val="en-US"/>
              </w:rPr>
            </w:pPr>
            <w:r w:rsidRPr="0099137E">
              <w:rPr>
                <w:sz w:val="28"/>
                <w:szCs w:val="28"/>
                <w:lang w:val="en-US"/>
              </w:rPr>
              <w:t xml:space="preserve">Operatsion tizimning ko‘p vazifali rejimda hisoblash jarayonini boshqarish bo‘yicha </w:t>
            </w:r>
            <w:r>
              <w:rPr>
                <w:sz w:val="28"/>
                <w:szCs w:val="28"/>
                <w:lang w:val="en-US"/>
              </w:rPr>
              <w:t>funks</w:t>
            </w:r>
            <w:r w:rsidRPr="0099137E">
              <w:rPr>
                <w:sz w:val="28"/>
                <w:szCs w:val="28"/>
                <w:lang w:val="en-US"/>
              </w:rPr>
              <w:t>iyalari.</w:t>
            </w:r>
          </w:p>
          <w:p w14:paraId="4FF4CD51" w14:textId="77777777" w:rsidR="00780619" w:rsidRPr="00D05AFE" w:rsidRDefault="00780619" w:rsidP="003A7C3D">
            <w:pPr>
              <w:tabs>
                <w:tab w:val="left" w:pos="4320"/>
                <w:tab w:val="left" w:pos="4500"/>
              </w:tabs>
              <w:jc w:val="both"/>
              <w:rPr>
                <w:sz w:val="28"/>
                <w:szCs w:val="28"/>
                <w:lang w:val="en-US"/>
              </w:rPr>
            </w:pPr>
          </w:p>
          <w:p w14:paraId="7D758758" w14:textId="77777777" w:rsidR="00780619" w:rsidRDefault="00780619" w:rsidP="003A7C3D">
            <w:pPr>
              <w:tabs>
                <w:tab w:val="left" w:pos="4320"/>
                <w:tab w:val="left" w:pos="4500"/>
              </w:tabs>
              <w:jc w:val="both"/>
              <w:rPr>
                <w:sz w:val="28"/>
                <w:szCs w:val="28"/>
              </w:rPr>
            </w:pPr>
            <w:r>
              <w:rPr>
                <w:sz w:val="28"/>
                <w:szCs w:val="28"/>
              </w:rPr>
              <w:t>Операцион тизимнинг кўп вазифали режимда ҳисоблаш жараёнини бошқариш бўйича функциялари.</w:t>
            </w:r>
          </w:p>
          <w:p w14:paraId="20D642E4" w14:textId="77777777" w:rsidR="005B18B3" w:rsidRPr="00C477B0" w:rsidRDefault="005B18B3" w:rsidP="003A7C3D">
            <w:pPr>
              <w:tabs>
                <w:tab w:val="left" w:pos="4320"/>
                <w:tab w:val="left" w:pos="4500"/>
              </w:tabs>
              <w:jc w:val="both"/>
              <w:rPr>
                <w:sz w:val="28"/>
                <w:szCs w:val="28"/>
              </w:rPr>
            </w:pPr>
          </w:p>
        </w:tc>
      </w:tr>
      <w:tr w:rsidR="00780619" w:rsidRPr="00665CB4" w14:paraId="54616233" w14:textId="77777777">
        <w:trPr>
          <w:tblCellSpacing w:w="0" w:type="dxa"/>
          <w:jc w:val="center"/>
        </w:trPr>
        <w:tc>
          <w:tcPr>
            <w:tcW w:w="2079" w:type="pct"/>
          </w:tcPr>
          <w:p w14:paraId="27E6D8E7" w14:textId="77777777" w:rsidR="00780619" w:rsidRPr="00397A44" w:rsidRDefault="00780619" w:rsidP="003A7C3D">
            <w:pPr>
              <w:tabs>
                <w:tab w:val="left" w:pos="4320"/>
                <w:tab w:val="left" w:pos="4500"/>
              </w:tabs>
              <w:rPr>
                <w:b/>
                <w:sz w:val="28"/>
                <w:szCs w:val="28"/>
                <w:lang w:val="uz-Cyrl-UZ"/>
              </w:rPr>
            </w:pPr>
            <w:r w:rsidRPr="00397A44">
              <w:rPr>
                <w:b/>
                <w:sz w:val="28"/>
                <w:szCs w:val="28"/>
                <w:lang w:val="uz-Cyrl-UZ"/>
              </w:rPr>
              <w:t xml:space="preserve">Управление учётом </w:t>
            </w:r>
          </w:p>
          <w:p w14:paraId="5E1BDC20" w14:textId="77777777" w:rsidR="00780619" w:rsidRDefault="00780619" w:rsidP="003A7C3D">
            <w:pPr>
              <w:tabs>
                <w:tab w:val="left" w:pos="4320"/>
                <w:tab w:val="left" w:pos="4500"/>
              </w:tabs>
              <w:rPr>
                <w:b/>
                <w:sz w:val="28"/>
                <w:szCs w:val="28"/>
                <w:lang w:val="uz-Cyrl-UZ"/>
              </w:rPr>
            </w:pPr>
            <w:r w:rsidRPr="00397A44">
              <w:rPr>
                <w:b/>
                <w:sz w:val="28"/>
                <w:szCs w:val="28"/>
                <w:lang w:val="uz-Cyrl-UZ"/>
              </w:rPr>
              <w:t xml:space="preserve">uz </w:t>
            </w:r>
            <w:r w:rsidRPr="00397A44">
              <w:rPr>
                <w:sz w:val="28"/>
                <w:szCs w:val="28"/>
                <w:lang w:val="uz-Cyrl-UZ"/>
              </w:rPr>
              <w:t>-</w:t>
            </w:r>
            <w:r w:rsidRPr="00397A44">
              <w:rPr>
                <w:b/>
                <w:sz w:val="28"/>
                <w:szCs w:val="28"/>
                <w:lang w:val="uz-Cyrl-UZ"/>
              </w:rPr>
              <w:t xml:space="preserve"> </w:t>
            </w:r>
            <w:r>
              <w:rPr>
                <w:sz w:val="28"/>
                <w:szCs w:val="28"/>
                <w:lang w:val="uz-Cyrl-UZ"/>
              </w:rPr>
              <w:t>hisobga</w:t>
            </w:r>
            <w:r w:rsidRPr="00C32B28">
              <w:rPr>
                <w:sz w:val="28"/>
                <w:szCs w:val="28"/>
                <w:lang w:val="uz-Cyrl-UZ"/>
              </w:rPr>
              <w:t xml:space="preserve"> </w:t>
            </w:r>
            <w:r>
              <w:rPr>
                <w:sz w:val="28"/>
                <w:szCs w:val="28"/>
                <w:lang w:val="uz-Cyrl-UZ"/>
              </w:rPr>
              <w:t>oliishni</w:t>
            </w:r>
            <w:r w:rsidRPr="00665CB4">
              <w:rPr>
                <w:sz w:val="28"/>
                <w:szCs w:val="28"/>
                <w:lang w:val="uz-Cyrl-UZ"/>
              </w:rPr>
              <w:t xml:space="preserve"> </w:t>
            </w:r>
            <w:r>
              <w:rPr>
                <w:sz w:val="28"/>
                <w:szCs w:val="28"/>
                <w:lang w:val="uz-Cyrl-UZ"/>
              </w:rPr>
              <w:t>boshqarish</w:t>
            </w:r>
          </w:p>
          <w:p w14:paraId="6DD89908" w14:textId="4873B88A" w:rsidR="00780619" w:rsidRPr="00397A44" w:rsidRDefault="000B536F" w:rsidP="003A7C3D">
            <w:pPr>
              <w:tabs>
                <w:tab w:val="left" w:pos="4320"/>
                <w:tab w:val="left" w:pos="4500"/>
              </w:tabs>
              <w:rPr>
                <w:sz w:val="28"/>
                <w:szCs w:val="28"/>
                <w:lang w:val="uz-Cyrl-UZ"/>
              </w:rPr>
            </w:pPr>
            <w:r>
              <w:rPr>
                <w:b/>
                <w:sz w:val="28"/>
                <w:szCs w:val="28"/>
                <w:lang w:val="uz-Cyrl-UZ"/>
              </w:rPr>
              <w:t xml:space="preserve"> </w:t>
            </w:r>
            <w:r w:rsidR="00780619" w:rsidRPr="00C32B28">
              <w:rPr>
                <w:sz w:val="28"/>
                <w:szCs w:val="28"/>
                <w:lang w:val="uz-Cyrl-UZ"/>
              </w:rPr>
              <w:t>ҳисобга оли</w:t>
            </w:r>
            <w:r w:rsidR="00780619" w:rsidRPr="00665CB4">
              <w:rPr>
                <w:sz w:val="28"/>
                <w:szCs w:val="28"/>
                <w:lang w:val="uz-Cyrl-UZ"/>
              </w:rPr>
              <w:t>шни бошқариш</w:t>
            </w:r>
          </w:p>
          <w:p w14:paraId="2973A6D8" w14:textId="77777777" w:rsidR="00780619" w:rsidRPr="00397A44" w:rsidRDefault="00780619" w:rsidP="003A7C3D">
            <w:pPr>
              <w:tabs>
                <w:tab w:val="left" w:pos="4320"/>
                <w:tab w:val="left" w:pos="4500"/>
              </w:tabs>
              <w:rPr>
                <w:sz w:val="28"/>
                <w:szCs w:val="28"/>
                <w:lang w:val="uz-Cyrl-UZ"/>
              </w:rPr>
            </w:pPr>
            <w:r w:rsidRPr="00397A44">
              <w:rPr>
                <w:b/>
                <w:sz w:val="28"/>
                <w:szCs w:val="28"/>
                <w:lang w:val="uz-Cyrl-UZ"/>
              </w:rPr>
              <w:t xml:space="preserve">en </w:t>
            </w:r>
            <w:r w:rsidRPr="005F4798">
              <w:rPr>
                <w:sz w:val="28"/>
                <w:szCs w:val="28"/>
                <w:lang w:val="uz-Cyrl-UZ"/>
              </w:rPr>
              <w:t>-</w:t>
            </w:r>
            <w:r w:rsidRPr="00397A44">
              <w:rPr>
                <w:b/>
                <w:sz w:val="28"/>
                <w:szCs w:val="28"/>
                <w:lang w:val="uz-Cyrl-UZ"/>
              </w:rPr>
              <w:t xml:space="preserve"> </w:t>
            </w:r>
            <w:r w:rsidRPr="00397A44">
              <w:rPr>
                <w:sz w:val="28"/>
                <w:szCs w:val="28"/>
                <w:lang w:val="uz-Cyrl-UZ"/>
              </w:rPr>
              <w:t xml:space="preserve">аccounting management </w:t>
            </w:r>
          </w:p>
          <w:p w14:paraId="54D46557" w14:textId="77777777" w:rsidR="00780619" w:rsidRPr="00397A44" w:rsidRDefault="00780619" w:rsidP="003A7C3D">
            <w:pPr>
              <w:tabs>
                <w:tab w:val="left" w:pos="4320"/>
                <w:tab w:val="left" w:pos="4500"/>
              </w:tabs>
              <w:rPr>
                <w:sz w:val="28"/>
                <w:szCs w:val="28"/>
                <w:lang w:val="uz-Cyrl-UZ"/>
              </w:rPr>
            </w:pPr>
          </w:p>
        </w:tc>
        <w:tc>
          <w:tcPr>
            <w:tcW w:w="2921" w:type="pct"/>
          </w:tcPr>
          <w:p w14:paraId="73408F46" w14:textId="77777777" w:rsidR="00780619" w:rsidRPr="005B6905" w:rsidRDefault="00780619" w:rsidP="003A7C3D">
            <w:pPr>
              <w:tabs>
                <w:tab w:val="left" w:pos="4320"/>
                <w:tab w:val="left" w:pos="4500"/>
              </w:tabs>
              <w:jc w:val="both"/>
              <w:rPr>
                <w:sz w:val="28"/>
                <w:szCs w:val="28"/>
              </w:rPr>
            </w:pPr>
            <w:r>
              <w:rPr>
                <w:sz w:val="28"/>
                <w:szCs w:val="28"/>
              </w:rPr>
              <w:t>Процесс сбора данных и координации индивидуального и группового доступа к различным сетевым ресурсам с целью предоставления соответствующих возможностей (в отношении пропускной способности и требований безопасности) и правильного начисле</w:t>
            </w:r>
            <w:r w:rsidR="005B18B3">
              <w:rPr>
                <w:sz w:val="28"/>
                <w:szCs w:val="28"/>
              </w:rPr>
              <w:t>ния</w:t>
            </w:r>
            <w:r w:rsidRPr="005B6905">
              <w:rPr>
                <w:sz w:val="28"/>
                <w:szCs w:val="28"/>
              </w:rPr>
              <w:t xml:space="preserve"> </w:t>
            </w:r>
            <w:r>
              <w:rPr>
                <w:sz w:val="28"/>
                <w:szCs w:val="28"/>
              </w:rPr>
              <w:t xml:space="preserve">оплаты. </w:t>
            </w:r>
          </w:p>
          <w:p w14:paraId="0EC55403" w14:textId="77777777" w:rsidR="00780619" w:rsidRPr="00397A44" w:rsidRDefault="00780619" w:rsidP="003A7C3D">
            <w:pPr>
              <w:tabs>
                <w:tab w:val="left" w:pos="4320"/>
                <w:tab w:val="left" w:pos="4500"/>
              </w:tabs>
              <w:jc w:val="both"/>
              <w:rPr>
                <w:sz w:val="28"/>
                <w:szCs w:val="28"/>
              </w:rPr>
            </w:pPr>
          </w:p>
          <w:p w14:paraId="4334BA00" w14:textId="77777777" w:rsidR="00780619" w:rsidRPr="00397A44" w:rsidRDefault="00780619" w:rsidP="003A7C3D">
            <w:pPr>
              <w:tabs>
                <w:tab w:val="left" w:pos="4320"/>
                <w:tab w:val="left" w:pos="4500"/>
              </w:tabs>
              <w:jc w:val="both"/>
              <w:rPr>
                <w:sz w:val="28"/>
                <w:szCs w:val="28"/>
              </w:rPr>
            </w:pPr>
            <w:r>
              <w:rPr>
                <w:sz w:val="28"/>
                <w:szCs w:val="28"/>
                <w:lang w:val="uz-Cyrl-UZ"/>
              </w:rPr>
              <w:t>Tegishli</w:t>
            </w:r>
            <w:r w:rsidRPr="00665CB4">
              <w:rPr>
                <w:sz w:val="28"/>
                <w:szCs w:val="28"/>
                <w:lang w:val="uz-Cyrl-UZ"/>
              </w:rPr>
              <w:t xml:space="preserve"> </w:t>
            </w:r>
            <w:r>
              <w:rPr>
                <w:sz w:val="28"/>
                <w:szCs w:val="28"/>
                <w:lang w:val="uz-Cyrl-UZ"/>
              </w:rPr>
              <w:t>imkoniyatlar</w:t>
            </w:r>
            <w:r w:rsidRPr="00665CB4">
              <w:rPr>
                <w:sz w:val="28"/>
                <w:szCs w:val="28"/>
                <w:lang w:val="uz-Cyrl-UZ"/>
              </w:rPr>
              <w:t xml:space="preserve"> </w:t>
            </w:r>
            <w:r>
              <w:rPr>
                <w:sz w:val="28"/>
                <w:szCs w:val="28"/>
                <w:lang w:val="uz-Cyrl-UZ"/>
              </w:rPr>
              <w:t>taqdim</w:t>
            </w:r>
            <w:r w:rsidRPr="00665CB4">
              <w:rPr>
                <w:sz w:val="28"/>
                <w:szCs w:val="28"/>
                <w:lang w:val="uz-Cyrl-UZ"/>
              </w:rPr>
              <w:t xml:space="preserve"> </w:t>
            </w:r>
            <w:r>
              <w:rPr>
                <w:sz w:val="28"/>
                <w:szCs w:val="28"/>
                <w:lang w:val="uz-Cyrl-UZ"/>
              </w:rPr>
              <w:t>etish</w:t>
            </w:r>
            <w:r w:rsidRPr="00665CB4">
              <w:rPr>
                <w:sz w:val="28"/>
                <w:szCs w:val="28"/>
                <w:lang w:val="uz-Cyrl-UZ"/>
              </w:rPr>
              <w:t xml:space="preserve"> </w:t>
            </w:r>
            <w:r>
              <w:rPr>
                <w:sz w:val="28"/>
                <w:szCs w:val="28"/>
                <w:lang w:val="uz-Cyrl-UZ"/>
              </w:rPr>
              <w:t>(o‘tkazish</w:t>
            </w:r>
            <w:r w:rsidRPr="00665CB4">
              <w:rPr>
                <w:sz w:val="28"/>
                <w:szCs w:val="28"/>
                <w:lang w:val="uz-Cyrl-UZ"/>
              </w:rPr>
              <w:t xml:space="preserve"> </w:t>
            </w:r>
            <w:r>
              <w:rPr>
                <w:sz w:val="28"/>
                <w:szCs w:val="28"/>
                <w:lang w:val="uz-Cyrl-UZ"/>
              </w:rPr>
              <w:t>qobiliyatiga</w:t>
            </w:r>
            <w:r w:rsidRPr="00665CB4">
              <w:rPr>
                <w:sz w:val="28"/>
                <w:szCs w:val="28"/>
                <w:lang w:val="uz-Cyrl-UZ"/>
              </w:rPr>
              <w:t xml:space="preserve"> </w:t>
            </w:r>
            <w:r>
              <w:rPr>
                <w:sz w:val="28"/>
                <w:szCs w:val="28"/>
                <w:lang w:val="uz-Cyrl-UZ"/>
              </w:rPr>
              <w:t>va</w:t>
            </w:r>
            <w:r w:rsidRPr="00665CB4">
              <w:rPr>
                <w:sz w:val="28"/>
                <w:szCs w:val="28"/>
                <w:lang w:val="uz-Cyrl-UZ"/>
              </w:rPr>
              <w:t xml:space="preserve"> </w:t>
            </w:r>
            <w:r>
              <w:rPr>
                <w:sz w:val="28"/>
                <w:szCs w:val="28"/>
                <w:lang w:val="uz-Cyrl-UZ"/>
              </w:rPr>
              <w:t>xavfsizlik</w:t>
            </w:r>
            <w:r w:rsidRPr="00665CB4">
              <w:rPr>
                <w:sz w:val="28"/>
                <w:szCs w:val="28"/>
                <w:lang w:val="uz-Cyrl-UZ"/>
              </w:rPr>
              <w:t xml:space="preserve"> </w:t>
            </w:r>
            <w:r>
              <w:rPr>
                <w:sz w:val="28"/>
                <w:szCs w:val="28"/>
                <w:lang w:val="uz-Cyrl-UZ"/>
              </w:rPr>
              <w:t>talablariga</w:t>
            </w:r>
            <w:r w:rsidRPr="00665CB4">
              <w:rPr>
                <w:sz w:val="28"/>
                <w:szCs w:val="28"/>
                <w:lang w:val="uz-Cyrl-UZ"/>
              </w:rPr>
              <w:t xml:space="preserve"> </w:t>
            </w:r>
            <w:r>
              <w:rPr>
                <w:sz w:val="28"/>
                <w:szCs w:val="28"/>
                <w:lang w:val="uz-Cyrl-UZ"/>
              </w:rPr>
              <w:t>nisbatan) va to‘lovni to‘g‘ri hisoblash maqsadida, ma’lu</w:t>
            </w:r>
            <w:r w:rsidR="005B18B3">
              <w:rPr>
                <w:sz w:val="28"/>
                <w:szCs w:val="28"/>
                <w:lang w:val="uz-Cyrl-UZ"/>
              </w:rPr>
              <w:t>-</w:t>
            </w:r>
            <w:r>
              <w:rPr>
                <w:sz w:val="28"/>
                <w:szCs w:val="28"/>
                <w:lang w:val="uz-Cyrl-UZ"/>
              </w:rPr>
              <w:t xml:space="preserve">motlar to‘plash </w:t>
            </w:r>
            <w:r>
              <w:rPr>
                <w:sz w:val="28"/>
                <w:szCs w:val="28"/>
                <w:lang w:val="en-US"/>
              </w:rPr>
              <w:t>hamda</w:t>
            </w:r>
            <w:r w:rsidRPr="005B6905">
              <w:rPr>
                <w:sz w:val="28"/>
                <w:szCs w:val="28"/>
              </w:rPr>
              <w:t xml:space="preserve"> </w:t>
            </w:r>
            <w:r>
              <w:rPr>
                <w:sz w:val="28"/>
                <w:szCs w:val="28"/>
                <w:lang w:val="uz-Cyrl-UZ"/>
              </w:rPr>
              <w:t>turli tarmoq resurslaridan yakka va guruh bo‘lib erkin foydalanishni muvofiqlashtirish jarayoni.</w:t>
            </w:r>
          </w:p>
          <w:p w14:paraId="58D073B5" w14:textId="77777777" w:rsidR="00780619" w:rsidRPr="00397A44" w:rsidRDefault="00780619" w:rsidP="003A7C3D">
            <w:pPr>
              <w:tabs>
                <w:tab w:val="left" w:pos="4320"/>
                <w:tab w:val="left" w:pos="4500"/>
              </w:tabs>
              <w:jc w:val="both"/>
              <w:rPr>
                <w:sz w:val="28"/>
                <w:szCs w:val="28"/>
              </w:rPr>
            </w:pPr>
          </w:p>
          <w:p w14:paraId="4FF3BB33" w14:textId="77777777" w:rsidR="00780619" w:rsidRPr="00665CB4" w:rsidRDefault="00780619" w:rsidP="005B18B3">
            <w:pPr>
              <w:tabs>
                <w:tab w:val="left" w:pos="4320"/>
                <w:tab w:val="left" w:pos="4500"/>
              </w:tabs>
              <w:jc w:val="both"/>
              <w:rPr>
                <w:sz w:val="28"/>
                <w:szCs w:val="28"/>
                <w:lang w:val="uz-Cyrl-UZ"/>
              </w:rPr>
            </w:pPr>
            <w:r w:rsidRPr="00665CB4">
              <w:rPr>
                <w:sz w:val="28"/>
                <w:szCs w:val="28"/>
                <w:lang w:val="uz-Cyrl-UZ"/>
              </w:rPr>
              <w:t xml:space="preserve">Тегишли имкониятлар тақдим этиш </w:t>
            </w:r>
            <w:r>
              <w:rPr>
                <w:sz w:val="28"/>
                <w:szCs w:val="28"/>
                <w:lang w:val="uz-Cyrl-UZ"/>
              </w:rPr>
              <w:t>(</w:t>
            </w:r>
            <w:r w:rsidRPr="00665CB4">
              <w:rPr>
                <w:sz w:val="28"/>
                <w:szCs w:val="28"/>
                <w:lang w:val="uz-Cyrl-UZ"/>
              </w:rPr>
              <w:t>ўтказиш қобилиятига ва хавфсизлик талабларига нис</w:t>
            </w:r>
            <w:r w:rsidR="005B18B3">
              <w:rPr>
                <w:sz w:val="28"/>
                <w:szCs w:val="28"/>
                <w:lang w:val="uz-Cyrl-UZ"/>
              </w:rPr>
              <w:t>-</w:t>
            </w:r>
            <w:r w:rsidRPr="00665CB4">
              <w:rPr>
                <w:sz w:val="28"/>
                <w:szCs w:val="28"/>
                <w:lang w:val="uz-Cyrl-UZ"/>
              </w:rPr>
              <w:t>батан</w:t>
            </w:r>
            <w:r>
              <w:rPr>
                <w:sz w:val="28"/>
                <w:szCs w:val="28"/>
                <w:lang w:val="uz-Cyrl-UZ"/>
              </w:rPr>
              <w:t>) ва тўловни тўғри ҳисоблаш мақсади</w:t>
            </w:r>
            <w:r w:rsidR="005B18B3">
              <w:rPr>
                <w:sz w:val="28"/>
                <w:szCs w:val="28"/>
                <w:lang w:val="uz-Cyrl-UZ"/>
              </w:rPr>
              <w:t>-</w:t>
            </w:r>
            <w:r>
              <w:rPr>
                <w:sz w:val="28"/>
                <w:szCs w:val="28"/>
                <w:lang w:val="uz-Cyrl-UZ"/>
              </w:rPr>
              <w:t>да, маълумотлар тўплаш ҳа</w:t>
            </w:r>
            <w:r>
              <w:rPr>
                <w:sz w:val="28"/>
                <w:szCs w:val="28"/>
              </w:rPr>
              <w:t>мда</w:t>
            </w:r>
            <w:r>
              <w:rPr>
                <w:sz w:val="28"/>
                <w:szCs w:val="28"/>
                <w:lang w:val="uz-Cyrl-UZ"/>
              </w:rPr>
              <w:t xml:space="preserve"> турли тармоқ ресурсларидан якка ва гуруҳ бўлиб эркин фойдаланишни мувофиқлаштириш жараёни.</w:t>
            </w:r>
          </w:p>
        </w:tc>
      </w:tr>
      <w:tr w:rsidR="00780619" w:rsidRPr="00C663D6" w14:paraId="4456928D" w14:textId="77777777">
        <w:trPr>
          <w:tblCellSpacing w:w="0" w:type="dxa"/>
          <w:jc w:val="center"/>
        </w:trPr>
        <w:tc>
          <w:tcPr>
            <w:tcW w:w="2079" w:type="pct"/>
          </w:tcPr>
          <w:p w14:paraId="37013417" w14:textId="77777777" w:rsidR="00780619" w:rsidRPr="00B769AC" w:rsidRDefault="00780619" w:rsidP="003A7C3D">
            <w:pPr>
              <w:tabs>
                <w:tab w:val="left" w:pos="4320"/>
                <w:tab w:val="left" w:pos="4500"/>
              </w:tabs>
              <w:rPr>
                <w:b/>
                <w:sz w:val="28"/>
                <w:szCs w:val="28"/>
                <w:lang w:val="uz-Cyrl-UZ"/>
              </w:rPr>
            </w:pPr>
            <w:r w:rsidRPr="00B769AC">
              <w:rPr>
                <w:b/>
                <w:sz w:val="28"/>
                <w:szCs w:val="28"/>
              </w:rPr>
              <w:t xml:space="preserve">Управленческая </w:t>
            </w:r>
            <w:r>
              <w:rPr>
                <w:b/>
                <w:sz w:val="28"/>
                <w:szCs w:val="28"/>
              </w:rPr>
              <w:br/>
            </w:r>
            <w:r w:rsidRPr="00B769AC">
              <w:rPr>
                <w:b/>
                <w:sz w:val="28"/>
                <w:szCs w:val="28"/>
              </w:rPr>
              <w:t>информационная система</w:t>
            </w:r>
          </w:p>
          <w:p w14:paraId="44382FF8" w14:textId="77777777" w:rsidR="00780619" w:rsidRDefault="00780619"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boshqaruvchi</w:t>
            </w:r>
            <w:r w:rsidRPr="007005AD">
              <w:rPr>
                <w:sz w:val="28"/>
                <w:szCs w:val="28"/>
                <w:lang w:val="uz-Cyrl-UZ"/>
              </w:rPr>
              <w:t xml:space="preserve"> </w:t>
            </w:r>
            <w:r w:rsidRPr="00373C26">
              <w:rPr>
                <w:sz w:val="28"/>
                <w:szCs w:val="28"/>
                <w:lang w:val="uz-Cyrl-UZ"/>
              </w:rPr>
              <w:t>a</w:t>
            </w:r>
            <w:r>
              <w:rPr>
                <w:sz w:val="28"/>
                <w:szCs w:val="28"/>
                <w:lang w:val="uz-Cyrl-UZ"/>
              </w:rPr>
              <w:t>xborot</w:t>
            </w:r>
            <w:r w:rsidRPr="007005AD">
              <w:rPr>
                <w:sz w:val="28"/>
                <w:szCs w:val="28"/>
                <w:lang w:val="uz-Cyrl-UZ"/>
              </w:rPr>
              <w:t xml:space="preserve"> </w:t>
            </w:r>
            <w:r>
              <w:rPr>
                <w:sz w:val="28"/>
                <w:szCs w:val="28"/>
                <w:lang w:val="uz-Cyrl-UZ"/>
              </w:rPr>
              <w:t>tizimi</w:t>
            </w:r>
          </w:p>
          <w:p w14:paraId="3A952039" w14:textId="5272CFBE" w:rsidR="00780619" w:rsidRDefault="00D7251A" w:rsidP="003A7C3D">
            <w:pPr>
              <w:tabs>
                <w:tab w:val="left" w:pos="4320"/>
                <w:tab w:val="left" w:pos="4500"/>
              </w:tabs>
              <w:rPr>
                <w:sz w:val="28"/>
                <w:szCs w:val="28"/>
                <w:lang w:val="uz-Cyrl-UZ"/>
              </w:rPr>
            </w:pPr>
            <w:r>
              <w:rPr>
                <w:b/>
                <w:sz w:val="28"/>
                <w:szCs w:val="28"/>
                <w:lang w:val="uz-Cyrl-UZ"/>
              </w:rPr>
              <w:t xml:space="preserve"> </w:t>
            </w:r>
            <w:r w:rsidR="00780619" w:rsidRPr="007005AD">
              <w:rPr>
                <w:sz w:val="28"/>
                <w:szCs w:val="28"/>
                <w:lang w:val="uz-Cyrl-UZ"/>
              </w:rPr>
              <w:t xml:space="preserve">бошқарувчи </w:t>
            </w:r>
            <w:r w:rsidR="00780619" w:rsidRPr="00373C26">
              <w:rPr>
                <w:sz w:val="28"/>
                <w:szCs w:val="28"/>
                <w:lang w:val="uz-Cyrl-UZ"/>
              </w:rPr>
              <w:t>а</w:t>
            </w:r>
            <w:r w:rsidR="00780619" w:rsidRPr="007005AD">
              <w:rPr>
                <w:sz w:val="28"/>
                <w:szCs w:val="28"/>
                <w:lang w:val="uz-Cyrl-UZ"/>
              </w:rPr>
              <w:t>хборот тизими</w:t>
            </w:r>
          </w:p>
          <w:p w14:paraId="06021077" w14:textId="77777777" w:rsidR="00780619" w:rsidRPr="00B769AC" w:rsidRDefault="00780619" w:rsidP="003A7C3D">
            <w:pPr>
              <w:tabs>
                <w:tab w:val="left" w:pos="4320"/>
                <w:tab w:val="left" w:pos="4500"/>
              </w:tabs>
              <w:rPr>
                <w:sz w:val="28"/>
                <w:szCs w:val="28"/>
                <w:lang w:val="uz-Cyrl-UZ"/>
              </w:rPr>
            </w:pPr>
            <w:r w:rsidRPr="008D6363">
              <w:rPr>
                <w:b/>
                <w:sz w:val="28"/>
                <w:szCs w:val="28"/>
                <w:lang w:val="en-US"/>
              </w:rPr>
              <w:t xml:space="preserve">en </w:t>
            </w:r>
            <w:r w:rsidRPr="005A5BA6">
              <w:rPr>
                <w:sz w:val="28"/>
                <w:szCs w:val="28"/>
                <w:lang w:val="en-US"/>
              </w:rPr>
              <w:t>-</w:t>
            </w:r>
            <w:r>
              <w:rPr>
                <w:b/>
                <w:sz w:val="28"/>
                <w:szCs w:val="28"/>
                <w:lang w:val="en-US"/>
              </w:rPr>
              <w:t xml:space="preserve"> </w:t>
            </w:r>
            <w:r w:rsidRPr="00B769AC">
              <w:rPr>
                <w:sz w:val="28"/>
                <w:szCs w:val="28"/>
                <w:lang w:val="en-US"/>
              </w:rPr>
              <w:t>exective</w:t>
            </w:r>
            <w:r w:rsidRPr="005B5ED5">
              <w:rPr>
                <w:sz w:val="28"/>
                <w:szCs w:val="28"/>
                <w:lang w:val="en-US"/>
              </w:rPr>
              <w:t xml:space="preserve"> </w:t>
            </w:r>
            <w:r w:rsidRPr="00B769AC">
              <w:rPr>
                <w:sz w:val="28"/>
                <w:szCs w:val="28"/>
                <w:lang w:val="en-US"/>
              </w:rPr>
              <w:t>information</w:t>
            </w:r>
            <w:r w:rsidRPr="005B5ED5">
              <w:rPr>
                <w:sz w:val="28"/>
                <w:szCs w:val="28"/>
                <w:lang w:val="en-US"/>
              </w:rPr>
              <w:t xml:space="preserve"> </w:t>
            </w:r>
            <w:r w:rsidRPr="00773754">
              <w:rPr>
                <w:sz w:val="28"/>
                <w:szCs w:val="28"/>
                <w:lang w:val="en-US"/>
              </w:rPr>
              <w:br/>
            </w:r>
            <w:r w:rsidRPr="00B769AC">
              <w:rPr>
                <w:sz w:val="28"/>
                <w:szCs w:val="28"/>
                <w:lang w:val="en-US"/>
              </w:rPr>
              <w:t>system</w:t>
            </w:r>
            <w:r w:rsidRPr="005B5ED5">
              <w:rPr>
                <w:sz w:val="28"/>
                <w:szCs w:val="28"/>
                <w:lang w:val="en-US"/>
              </w:rPr>
              <w:t xml:space="preserve"> </w:t>
            </w:r>
          </w:p>
          <w:p w14:paraId="183E4BF9" w14:textId="77777777" w:rsidR="00780619" w:rsidRPr="007005AD" w:rsidRDefault="00780619" w:rsidP="003A7C3D">
            <w:pPr>
              <w:tabs>
                <w:tab w:val="left" w:pos="4320"/>
                <w:tab w:val="left" w:pos="4500"/>
              </w:tabs>
              <w:rPr>
                <w:sz w:val="28"/>
                <w:szCs w:val="28"/>
                <w:lang w:val="uz-Cyrl-UZ"/>
              </w:rPr>
            </w:pPr>
          </w:p>
        </w:tc>
        <w:tc>
          <w:tcPr>
            <w:tcW w:w="2921" w:type="pct"/>
          </w:tcPr>
          <w:p w14:paraId="28F53F6A" w14:textId="77777777" w:rsidR="00780619" w:rsidRDefault="00780619" w:rsidP="003A7C3D">
            <w:pPr>
              <w:tabs>
                <w:tab w:val="left" w:pos="4320"/>
                <w:tab w:val="left" w:pos="4500"/>
              </w:tabs>
              <w:jc w:val="both"/>
              <w:rPr>
                <w:sz w:val="28"/>
                <w:szCs w:val="28"/>
                <w:lang w:val="uz-Cyrl-UZ"/>
              </w:rPr>
            </w:pPr>
            <w:r>
              <w:rPr>
                <w:sz w:val="28"/>
                <w:szCs w:val="28"/>
              </w:rPr>
              <w:t>Учрежденческая вычислительная система, предоставляющая руководителю обработанную и систематизированную информацию, пригодную для принятия решений</w:t>
            </w:r>
            <w:r w:rsidRPr="00905279">
              <w:rPr>
                <w:sz w:val="28"/>
                <w:szCs w:val="28"/>
              </w:rPr>
              <w:t>.</w:t>
            </w:r>
          </w:p>
          <w:p w14:paraId="638E8293" w14:textId="77777777" w:rsidR="00780619" w:rsidRPr="00397A44" w:rsidRDefault="00780619" w:rsidP="003A7C3D">
            <w:pPr>
              <w:tabs>
                <w:tab w:val="left" w:pos="4320"/>
                <w:tab w:val="left" w:pos="4500"/>
              </w:tabs>
              <w:jc w:val="both"/>
              <w:rPr>
                <w:sz w:val="28"/>
                <w:szCs w:val="28"/>
              </w:rPr>
            </w:pPr>
          </w:p>
          <w:p w14:paraId="6D341CAA" w14:textId="77777777" w:rsidR="00780619" w:rsidRDefault="00780619" w:rsidP="003A7C3D">
            <w:pPr>
              <w:tabs>
                <w:tab w:val="left" w:pos="4320"/>
                <w:tab w:val="left" w:pos="4500"/>
              </w:tabs>
              <w:jc w:val="both"/>
              <w:rPr>
                <w:sz w:val="28"/>
                <w:szCs w:val="28"/>
                <w:lang w:val="en-US"/>
              </w:rPr>
            </w:pPr>
            <w:r>
              <w:rPr>
                <w:sz w:val="28"/>
                <w:szCs w:val="28"/>
                <w:lang w:val="uz-Cyrl-UZ"/>
              </w:rPr>
              <w:t>Rahbarga</w:t>
            </w:r>
            <w:r w:rsidRPr="007005AD">
              <w:rPr>
                <w:sz w:val="28"/>
                <w:szCs w:val="28"/>
                <w:lang w:val="uz-Cyrl-UZ"/>
              </w:rPr>
              <w:t xml:space="preserve"> </w:t>
            </w:r>
            <w:r>
              <w:rPr>
                <w:sz w:val="28"/>
                <w:szCs w:val="28"/>
                <w:lang w:val="uz-Cyrl-UZ"/>
              </w:rPr>
              <w:t>qarorlar</w:t>
            </w:r>
            <w:r w:rsidRPr="007005AD">
              <w:rPr>
                <w:sz w:val="28"/>
                <w:szCs w:val="28"/>
                <w:lang w:val="uz-Cyrl-UZ"/>
              </w:rPr>
              <w:t xml:space="preserve"> </w:t>
            </w:r>
            <w:r>
              <w:rPr>
                <w:sz w:val="28"/>
                <w:szCs w:val="28"/>
                <w:lang w:val="uz-Cyrl-UZ"/>
              </w:rPr>
              <w:t>qabul</w:t>
            </w:r>
            <w:r w:rsidRPr="007005AD">
              <w:rPr>
                <w:sz w:val="28"/>
                <w:szCs w:val="28"/>
                <w:lang w:val="uz-Cyrl-UZ"/>
              </w:rPr>
              <w:t xml:space="preserve"> </w:t>
            </w:r>
            <w:r>
              <w:rPr>
                <w:sz w:val="28"/>
                <w:szCs w:val="28"/>
                <w:lang w:val="uz-Cyrl-UZ"/>
              </w:rPr>
              <w:t>qilishda</w:t>
            </w:r>
            <w:r w:rsidRPr="007005AD">
              <w:rPr>
                <w:sz w:val="28"/>
                <w:szCs w:val="28"/>
                <w:lang w:val="uz-Cyrl-UZ"/>
              </w:rPr>
              <w:t xml:space="preserve"> </w:t>
            </w:r>
            <w:r>
              <w:rPr>
                <w:sz w:val="28"/>
                <w:szCs w:val="28"/>
                <w:lang w:val="uz-Cyrl-UZ"/>
              </w:rPr>
              <w:t>yordam</w:t>
            </w:r>
            <w:r w:rsidRPr="007005AD">
              <w:rPr>
                <w:sz w:val="28"/>
                <w:szCs w:val="28"/>
                <w:lang w:val="uz-Cyrl-UZ"/>
              </w:rPr>
              <w:t xml:space="preserve"> </w:t>
            </w:r>
            <w:r>
              <w:rPr>
                <w:sz w:val="28"/>
                <w:szCs w:val="28"/>
                <w:lang w:val="uz-Cyrl-UZ"/>
              </w:rPr>
              <w:t>bera-digan</w:t>
            </w:r>
            <w:r w:rsidRPr="007005AD">
              <w:rPr>
                <w:sz w:val="28"/>
                <w:szCs w:val="28"/>
                <w:lang w:val="uz-Cyrl-UZ"/>
              </w:rPr>
              <w:t xml:space="preserve"> </w:t>
            </w:r>
            <w:r>
              <w:rPr>
                <w:sz w:val="28"/>
                <w:szCs w:val="28"/>
                <w:lang w:val="uz-Cyrl-UZ"/>
              </w:rPr>
              <w:t>qayta</w:t>
            </w:r>
            <w:r w:rsidRPr="007005AD">
              <w:rPr>
                <w:sz w:val="28"/>
                <w:szCs w:val="28"/>
                <w:lang w:val="uz-Cyrl-UZ"/>
              </w:rPr>
              <w:t xml:space="preserve"> </w:t>
            </w:r>
            <w:r>
              <w:rPr>
                <w:sz w:val="28"/>
                <w:szCs w:val="28"/>
                <w:lang w:val="uz-Cyrl-UZ"/>
              </w:rPr>
              <w:t>ishlangan</w:t>
            </w:r>
            <w:r w:rsidRPr="007005AD">
              <w:rPr>
                <w:sz w:val="28"/>
                <w:szCs w:val="28"/>
                <w:lang w:val="uz-Cyrl-UZ"/>
              </w:rPr>
              <w:t xml:space="preserve"> </w:t>
            </w:r>
            <w:r>
              <w:rPr>
                <w:sz w:val="28"/>
                <w:szCs w:val="28"/>
                <w:lang w:val="uz-Cyrl-UZ"/>
              </w:rPr>
              <w:t>va</w:t>
            </w:r>
            <w:r w:rsidRPr="007005AD">
              <w:rPr>
                <w:sz w:val="28"/>
                <w:szCs w:val="28"/>
                <w:lang w:val="uz-Cyrl-UZ"/>
              </w:rPr>
              <w:t xml:space="preserve"> </w:t>
            </w:r>
            <w:r>
              <w:rPr>
                <w:sz w:val="28"/>
                <w:szCs w:val="28"/>
                <w:lang w:val="uz-Cyrl-UZ"/>
              </w:rPr>
              <w:t>tizimlashtirilgan</w:t>
            </w:r>
            <w:r w:rsidRPr="007005AD">
              <w:rPr>
                <w:sz w:val="28"/>
                <w:szCs w:val="28"/>
                <w:lang w:val="uz-Cyrl-UZ"/>
              </w:rPr>
              <w:t xml:space="preserve"> </w:t>
            </w:r>
            <w:r>
              <w:rPr>
                <w:sz w:val="28"/>
                <w:szCs w:val="28"/>
                <w:lang w:val="uz-Cyrl-UZ"/>
              </w:rPr>
              <w:t>axborot</w:t>
            </w:r>
            <w:r w:rsidRPr="007005AD">
              <w:rPr>
                <w:sz w:val="28"/>
                <w:szCs w:val="28"/>
                <w:lang w:val="uz-Cyrl-UZ"/>
              </w:rPr>
              <w:t xml:space="preserve"> </w:t>
            </w:r>
            <w:r>
              <w:rPr>
                <w:sz w:val="28"/>
                <w:szCs w:val="28"/>
                <w:lang w:val="uz-Cyrl-UZ"/>
              </w:rPr>
              <w:t>taqdim</w:t>
            </w:r>
            <w:r w:rsidRPr="007005AD">
              <w:rPr>
                <w:sz w:val="28"/>
                <w:szCs w:val="28"/>
                <w:lang w:val="uz-Cyrl-UZ"/>
              </w:rPr>
              <w:t xml:space="preserve"> </w:t>
            </w:r>
            <w:r>
              <w:rPr>
                <w:sz w:val="28"/>
                <w:szCs w:val="28"/>
                <w:lang w:val="uz-Cyrl-UZ"/>
              </w:rPr>
              <w:t>etadigan</w:t>
            </w:r>
            <w:r w:rsidRPr="007005AD">
              <w:rPr>
                <w:sz w:val="28"/>
                <w:szCs w:val="28"/>
                <w:lang w:val="uz-Cyrl-UZ"/>
              </w:rPr>
              <w:t xml:space="preserve"> </w:t>
            </w:r>
            <w:r>
              <w:rPr>
                <w:sz w:val="28"/>
                <w:szCs w:val="28"/>
                <w:lang w:val="uz-Cyrl-UZ"/>
              </w:rPr>
              <w:t>muassasa</w:t>
            </w:r>
            <w:r w:rsidRPr="007005AD">
              <w:rPr>
                <w:sz w:val="28"/>
                <w:szCs w:val="28"/>
                <w:lang w:val="uz-Cyrl-UZ"/>
              </w:rPr>
              <w:t xml:space="preserve"> </w:t>
            </w:r>
            <w:r>
              <w:rPr>
                <w:sz w:val="28"/>
                <w:szCs w:val="28"/>
                <w:lang w:val="uz-Cyrl-UZ"/>
              </w:rPr>
              <w:t>hisoblash</w:t>
            </w:r>
            <w:r w:rsidRPr="007005AD">
              <w:rPr>
                <w:sz w:val="28"/>
                <w:szCs w:val="28"/>
                <w:lang w:val="uz-Cyrl-UZ"/>
              </w:rPr>
              <w:t xml:space="preserve"> </w:t>
            </w:r>
            <w:r>
              <w:rPr>
                <w:sz w:val="28"/>
                <w:szCs w:val="28"/>
                <w:lang w:val="uz-Cyrl-UZ"/>
              </w:rPr>
              <w:t>tizimi</w:t>
            </w:r>
            <w:r w:rsidRPr="007005AD">
              <w:rPr>
                <w:sz w:val="28"/>
                <w:szCs w:val="28"/>
                <w:lang w:val="uz-Cyrl-UZ"/>
              </w:rPr>
              <w:t>.</w:t>
            </w:r>
          </w:p>
          <w:p w14:paraId="4060C132" w14:textId="77777777" w:rsidR="00C663D6" w:rsidRPr="00C663D6" w:rsidRDefault="00C663D6" w:rsidP="003A7C3D">
            <w:pPr>
              <w:tabs>
                <w:tab w:val="left" w:pos="4320"/>
                <w:tab w:val="left" w:pos="4500"/>
              </w:tabs>
              <w:jc w:val="both"/>
              <w:rPr>
                <w:sz w:val="28"/>
                <w:szCs w:val="28"/>
                <w:lang w:val="en-US"/>
              </w:rPr>
            </w:pPr>
          </w:p>
          <w:p w14:paraId="033C88BE" w14:textId="77777777" w:rsidR="00780619" w:rsidRPr="007005AD" w:rsidRDefault="00780619" w:rsidP="003A7C3D">
            <w:pPr>
              <w:tabs>
                <w:tab w:val="left" w:pos="4320"/>
                <w:tab w:val="left" w:pos="4500"/>
              </w:tabs>
              <w:jc w:val="both"/>
              <w:rPr>
                <w:sz w:val="28"/>
                <w:szCs w:val="28"/>
                <w:lang w:val="uz-Cyrl-UZ"/>
              </w:rPr>
            </w:pPr>
            <w:r w:rsidRPr="007005AD">
              <w:rPr>
                <w:sz w:val="28"/>
                <w:szCs w:val="28"/>
                <w:lang w:val="uz-Cyrl-UZ"/>
              </w:rPr>
              <w:t>Раҳбарга қарорлар қабул қилишда ёрдам берадиган қайта ишланган ва тизимлашти</w:t>
            </w:r>
            <w:r>
              <w:rPr>
                <w:sz w:val="28"/>
                <w:szCs w:val="28"/>
                <w:lang w:val="uz-Cyrl-UZ"/>
              </w:rPr>
              <w:t>-</w:t>
            </w:r>
            <w:r w:rsidRPr="007005AD">
              <w:rPr>
                <w:sz w:val="28"/>
                <w:szCs w:val="28"/>
                <w:lang w:val="uz-Cyrl-UZ"/>
              </w:rPr>
              <w:t>рилган ахборот тақдим этадиган муассаса ҳисоблаш тизими.</w:t>
            </w:r>
          </w:p>
        </w:tc>
      </w:tr>
      <w:tr w:rsidR="00780619" w:rsidRPr="000B536F" w14:paraId="50B3ACF8" w14:textId="77777777">
        <w:trPr>
          <w:tblCellSpacing w:w="0" w:type="dxa"/>
          <w:jc w:val="center"/>
        </w:trPr>
        <w:tc>
          <w:tcPr>
            <w:tcW w:w="2079" w:type="pct"/>
          </w:tcPr>
          <w:p w14:paraId="48410789" w14:textId="77777777" w:rsidR="00780619" w:rsidRPr="007F216E" w:rsidRDefault="00780619" w:rsidP="003A7C3D">
            <w:pPr>
              <w:tabs>
                <w:tab w:val="left" w:pos="4320"/>
                <w:tab w:val="left" w:pos="4500"/>
              </w:tabs>
              <w:rPr>
                <w:b/>
                <w:sz w:val="28"/>
                <w:szCs w:val="28"/>
                <w:lang w:val="uz-Cyrl-UZ"/>
              </w:rPr>
            </w:pPr>
            <w:r w:rsidRPr="007F216E">
              <w:rPr>
                <w:b/>
                <w:sz w:val="28"/>
                <w:szCs w:val="28"/>
                <w:lang w:val="uz-Cyrl-UZ"/>
              </w:rPr>
              <w:t xml:space="preserve">Управляемый голосом </w:t>
            </w:r>
          </w:p>
          <w:p w14:paraId="01CAFB39" w14:textId="77777777" w:rsidR="00780619" w:rsidRDefault="00780619" w:rsidP="003A7C3D">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Pr>
                <w:sz w:val="28"/>
                <w:szCs w:val="28"/>
                <w:lang w:val="uz-Cyrl-UZ"/>
              </w:rPr>
              <w:t xml:space="preserve"> ovoz</w:t>
            </w:r>
            <w:r w:rsidRPr="00847EBD">
              <w:rPr>
                <w:sz w:val="28"/>
                <w:szCs w:val="28"/>
                <w:lang w:val="uz-Cyrl-UZ"/>
              </w:rPr>
              <w:t xml:space="preserve"> </w:t>
            </w:r>
            <w:r>
              <w:rPr>
                <w:sz w:val="28"/>
                <w:szCs w:val="28"/>
                <w:lang w:val="uz-Cyrl-UZ"/>
              </w:rPr>
              <w:t>bilan</w:t>
            </w:r>
            <w:r w:rsidRPr="00847EBD">
              <w:rPr>
                <w:sz w:val="28"/>
                <w:szCs w:val="28"/>
                <w:lang w:val="uz-Cyrl-UZ"/>
              </w:rPr>
              <w:t xml:space="preserve"> </w:t>
            </w:r>
            <w:r>
              <w:rPr>
                <w:sz w:val="28"/>
                <w:szCs w:val="28"/>
                <w:lang w:val="uz-Cyrl-UZ"/>
              </w:rPr>
              <w:t>boshqariladigan</w:t>
            </w:r>
          </w:p>
          <w:p w14:paraId="63147520" w14:textId="0B0F1A45"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D80C3B">
              <w:rPr>
                <w:sz w:val="28"/>
                <w:szCs w:val="28"/>
                <w:lang w:val="uz-Cyrl-UZ"/>
              </w:rPr>
              <w:t>овоз билан бошқариладиган</w:t>
            </w:r>
          </w:p>
          <w:p w14:paraId="22DE280B" w14:textId="77777777" w:rsidR="00780619" w:rsidRPr="007F216E"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5A5BA6">
              <w:rPr>
                <w:bCs/>
                <w:color w:val="000000"/>
                <w:sz w:val="28"/>
                <w:szCs w:val="28"/>
                <w:lang w:val="uz-Cyrl-UZ"/>
              </w:rPr>
              <w:t>-</w:t>
            </w:r>
            <w:r w:rsidRPr="005A5BA6">
              <w:rPr>
                <w:sz w:val="28"/>
                <w:szCs w:val="28"/>
                <w:lang w:val="uz-Cyrl-UZ"/>
              </w:rPr>
              <w:t xml:space="preserve"> </w:t>
            </w:r>
            <w:r w:rsidRPr="007F216E">
              <w:rPr>
                <w:sz w:val="28"/>
                <w:szCs w:val="28"/>
                <w:lang w:val="uz-Cyrl-UZ"/>
              </w:rPr>
              <w:t xml:space="preserve">voice-driven </w:t>
            </w:r>
          </w:p>
          <w:p w14:paraId="3FB2E931" w14:textId="77777777" w:rsidR="00780619" w:rsidRPr="000F6748" w:rsidRDefault="00780619" w:rsidP="003A7C3D">
            <w:pPr>
              <w:tabs>
                <w:tab w:val="left" w:pos="4320"/>
                <w:tab w:val="left" w:pos="4500"/>
              </w:tabs>
              <w:rPr>
                <w:sz w:val="28"/>
                <w:szCs w:val="28"/>
                <w:lang w:val="uz-Cyrl-UZ"/>
              </w:rPr>
            </w:pPr>
          </w:p>
        </w:tc>
        <w:tc>
          <w:tcPr>
            <w:tcW w:w="2921" w:type="pct"/>
          </w:tcPr>
          <w:p w14:paraId="4DA8C34F" w14:textId="77777777" w:rsidR="00780619" w:rsidRDefault="00780619" w:rsidP="003A7C3D">
            <w:pPr>
              <w:tabs>
                <w:tab w:val="left" w:pos="4320"/>
                <w:tab w:val="left" w:pos="4500"/>
              </w:tabs>
              <w:jc w:val="both"/>
              <w:rPr>
                <w:sz w:val="28"/>
                <w:szCs w:val="28"/>
                <w:lang w:val="uz-Cyrl-UZ"/>
              </w:rPr>
            </w:pPr>
            <w:r>
              <w:rPr>
                <w:sz w:val="28"/>
                <w:szCs w:val="28"/>
              </w:rPr>
              <w:t>Устройства или процессы, управляемые речевыми командами</w:t>
            </w:r>
            <w:r w:rsidRPr="00FB6488">
              <w:rPr>
                <w:sz w:val="28"/>
                <w:szCs w:val="28"/>
              </w:rPr>
              <w:t>.</w:t>
            </w:r>
          </w:p>
          <w:p w14:paraId="5E59849D" w14:textId="77777777" w:rsidR="00780619" w:rsidRPr="005B18B3" w:rsidRDefault="00780619" w:rsidP="003A7C3D">
            <w:pPr>
              <w:tabs>
                <w:tab w:val="left" w:pos="4320"/>
                <w:tab w:val="left" w:pos="4500"/>
              </w:tabs>
              <w:jc w:val="both"/>
              <w:rPr>
                <w:sz w:val="22"/>
                <w:szCs w:val="22"/>
              </w:rPr>
            </w:pPr>
          </w:p>
          <w:p w14:paraId="2B416FDA" w14:textId="77777777" w:rsidR="00780619" w:rsidRDefault="00780619" w:rsidP="003A7C3D">
            <w:pPr>
              <w:tabs>
                <w:tab w:val="left" w:pos="4320"/>
                <w:tab w:val="left" w:pos="4500"/>
              </w:tabs>
              <w:jc w:val="both"/>
              <w:rPr>
                <w:sz w:val="28"/>
                <w:szCs w:val="28"/>
                <w:lang w:val="en-US"/>
              </w:rPr>
            </w:pPr>
            <w:r>
              <w:rPr>
                <w:sz w:val="28"/>
                <w:szCs w:val="28"/>
                <w:lang w:val="uz-Cyrl-UZ"/>
              </w:rPr>
              <w:t>Nutqiy</w:t>
            </w:r>
            <w:r w:rsidRPr="000F6748">
              <w:rPr>
                <w:sz w:val="28"/>
                <w:szCs w:val="28"/>
                <w:lang w:val="uz-Cyrl-UZ"/>
              </w:rPr>
              <w:t xml:space="preserve"> </w:t>
            </w:r>
            <w:r>
              <w:rPr>
                <w:sz w:val="28"/>
                <w:szCs w:val="28"/>
                <w:lang w:val="uz-Cyrl-UZ"/>
              </w:rPr>
              <w:t>komandalar</w:t>
            </w:r>
            <w:r w:rsidRPr="000F6748">
              <w:rPr>
                <w:sz w:val="28"/>
                <w:szCs w:val="28"/>
                <w:lang w:val="uz-Cyrl-UZ"/>
              </w:rPr>
              <w:t xml:space="preserve"> </w:t>
            </w:r>
            <w:r>
              <w:rPr>
                <w:sz w:val="28"/>
                <w:szCs w:val="28"/>
                <w:lang w:val="uz-Cyrl-UZ"/>
              </w:rPr>
              <w:t>orqali</w:t>
            </w:r>
            <w:r w:rsidRPr="000F6748">
              <w:rPr>
                <w:sz w:val="28"/>
                <w:szCs w:val="28"/>
                <w:lang w:val="uz-Cyrl-UZ"/>
              </w:rPr>
              <w:t xml:space="preserve"> </w:t>
            </w:r>
            <w:r>
              <w:rPr>
                <w:sz w:val="28"/>
                <w:szCs w:val="28"/>
                <w:lang w:val="uz-Cyrl-UZ"/>
              </w:rPr>
              <w:t>boshqariladigan</w:t>
            </w:r>
            <w:r w:rsidRPr="000F6748">
              <w:rPr>
                <w:sz w:val="28"/>
                <w:szCs w:val="28"/>
                <w:lang w:val="uz-Cyrl-UZ"/>
              </w:rPr>
              <w:t xml:space="preserve"> </w:t>
            </w:r>
            <w:r>
              <w:rPr>
                <w:sz w:val="28"/>
                <w:szCs w:val="28"/>
                <w:lang w:val="uz-Cyrl-UZ"/>
              </w:rPr>
              <w:t>jarayonlar</w:t>
            </w:r>
            <w:r w:rsidRPr="000F6748">
              <w:rPr>
                <w:sz w:val="28"/>
                <w:szCs w:val="28"/>
                <w:lang w:val="uz-Cyrl-UZ"/>
              </w:rPr>
              <w:t xml:space="preserve"> </w:t>
            </w:r>
            <w:r>
              <w:rPr>
                <w:sz w:val="28"/>
                <w:szCs w:val="28"/>
                <w:lang w:val="uz-Cyrl-UZ"/>
              </w:rPr>
              <w:t>yoki</w:t>
            </w:r>
            <w:r w:rsidRPr="000F6748">
              <w:rPr>
                <w:sz w:val="28"/>
                <w:szCs w:val="28"/>
                <w:lang w:val="uz-Cyrl-UZ"/>
              </w:rPr>
              <w:t xml:space="preserve"> </w:t>
            </w:r>
            <w:r>
              <w:rPr>
                <w:sz w:val="28"/>
                <w:szCs w:val="28"/>
                <w:lang w:val="uz-Cyrl-UZ"/>
              </w:rPr>
              <w:t>qurilmalar</w:t>
            </w:r>
            <w:r w:rsidRPr="000F6748">
              <w:rPr>
                <w:sz w:val="28"/>
                <w:szCs w:val="28"/>
                <w:lang w:val="uz-Cyrl-UZ"/>
              </w:rPr>
              <w:t>.</w:t>
            </w:r>
          </w:p>
          <w:p w14:paraId="086CB87E" w14:textId="77777777" w:rsidR="00780619" w:rsidRPr="005B18B3" w:rsidRDefault="00780619" w:rsidP="003A7C3D">
            <w:pPr>
              <w:tabs>
                <w:tab w:val="left" w:pos="4320"/>
                <w:tab w:val="left" w:pos="4500"/>
              </w:tabs>
              <w:jc w:val="both"/>
              <w:rPr>
                <w:sz w:val="22"/>
                <w:szCs w:val="22"/>
                <w:lang w:val="en-US"/>
              </w:rPr>
            </w:pPr>
          </w:p>
          <w:p w14:paraId="4DEE7963" w14:textId="77777777" w:rsidR="00780619" w:rsidRPr="000F6748" w:rsidRDefault="00780619" w:rsidP="003A7C3D">
            <w:pPr>
              <w:tabs>
                <w:tab w:val="left" w:pos="4320"/>
                <w:tab w:val="left" w:pos="4500"/>
              </w:tabs>
              <w:jc w:val="both"/>
              <w:rPr>
                <w:sz w:val="28"/>
                <w:szCs w:val="28"/>
                <w:lang w:val="uz-Cyrl-UZ"/>
              </w:rPr>
            </w:pPr>
            <w:r w:rsidRPr="000F6748">
              <w:rPr>
                <w:sz w:val="28"/>
                <w:szCs w:val="28"/>
                <w:lang w:val="uz-Cyrl-UZ"/>
              </w:rPr>
              <w:t>Нутқий командалар орқали бошқариладиган жараёнлар ёки қурилмалар.</w:t>
            </w:r>
          </w:p>
        </w:tc>
      </w:tr>
      <w:tr w:rsidR="00780619" w:rsidRPr="003E387B" w14:paraId="4F8F2A5E" w14:textId="77777777">
        <w:trPr>
          <w:tblCellSpacing w:w="0" w:type="dxa"/>
          <w:jc w:val="center"/>
        </w:trPr>
        <w:tc>
          <w:tcPr>
            <w:tcW w:w="2079" w:type="pct"/>
          </w:tcPr>
          <w:p w14:paraId="17FF966A" w14:textId="77777777" w:rsidR="00780619" w:rsidRPr="0092734B" w:rsidRDefault="00780619" w:rsidP="003A7C3D">
            <w:pPr>
              <w:tabs>
                <w:tab w:val="left" w:pos="4320"/>
                <w:tab w:val="left" w:pos="4500"/>
              </w:tabs>
              <w:rPr>
                <w:b/>
                <w:sz w:val="28"/>
                <w:szCs w:val="28"/>
                <w:lang w:val="uz-Cyrl-UZ"/>
              </w:rPr>
            </w:pPr>
            <w:r w:rsidRPr="0092734B">
              <w:rPr>
                <w:b/>
                <w:sz w:val="28"/>
                <w:szCs w:val="28"/>
              </w:rPr>
              <w:t xml:space="preserve">Управляющая </w:t>
            </w:r>
            <w:r>
              <w:rPr>
                <w:b/>
                <w:sz w:val="28"/>
                <w:szCs w:val="28"/>
              </w:rPr>
              <w:br/>
            </w:r>
            <w:r w:rsidRPr="0092734B">
              <w:rPr>
                <w:b/>
                <w:sz w:val="28"/>
                <w:szCs w:val="28"/>
              </w:rPr>
              <w:t xml:space="preserve">последовательность </w:t>
            </w:r>
          </w:p>
          <w:p w14:paraId="433A1EB3" w14:textId="77777777"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boshqaruvchi </w:t>
            </w:r>
            <w:r>
              <w:rPr>
                <w:sz w:val="28"/>
                <w:szCs w:val="28"/>
              </w:rPr>
              <w:br/>
            </w:r>
            <w:r>
              <w:rPr>
                <w:sz w:val="28"/>
                <w:szCs w:val="28"/>
                <w:lang w:val="uz-Cyrl-UZ"/>
              </w:rPr>
              <w:t>ketma-ketlik</w:t>
            </w:r>
          </w:p>
          <w:p w14:paraId="27B889BA" w14:textId="0B06A474" w:rsidR="00780619" w:rsidRPr="00773754" w:rsidRDefault="00D7251A" w:rsidP="003A7C3D">
            <w:pPr>
              <w:tabs>
                <w:tab w:val="left" w:pos="4320"/>
                <w:tab w:val="left" w:pos="4500"/>
              </w:tabs>
              <w:rPr>
                <w:sz w:val="28"/>
                <w:szCs w:val="28"/>
                <w:lang w:val="en-US"/>
              </w:rPr>
            </w:pPr>
            <w:r>
              <w:rPr>
                <w:sz w:val="28"/>
                <w:szCs w:val="28"/>
                <w:lang w:val="uz-Cyrl-UZ"/>
              </w:rPr>
              <w:t xml:space="preserve"> </w:t>
            </w:r>
            <w:r w:rsidR="00780619">
              <w:rPr>
                <w:sz w:val="28"/>
                <w:szCs w:val="28"/>
                <w:lang w:val="uz-Cyrl-UZ"/>
              </w:rPr>
              <w:t xml:space="preserve">бошқарувчи </w:t>
            </w:r>
            <w:r w:rsidR="00780619" w:rsidRPr="00773754">
              <w:rPr>
                <w:sz w:val="28"/>
                <w:szCs w:val="28"/>
                <w:lang w:val="en-US"/>
              </w:rPr>
              <w:br/>
            </w:r>
            <w:r w:rsidR="00780619">
              <w:rPr>
                <w:sz w:val="28"/>
                <w:szCs w:val="28"/>
                <w:lang w:val="uz-Cyrl-UZ"/>
              </w:rPr>
              <w:t>кетма-кетлик</w:t>
            </w:r>
          </w:p>
          <w:p w14:paraId="6D887018" w14:textId="77777777" w:rsidR="00780619" w:rsidRPr="00773754" w:rsidRDefault="00780619" w:rsidP="003A7C3D">
            <w:pPr>
              <w:tabs>
                <w:tab w:val="left" w:pos="4320"/>
                <w:tab w:val="left" w:pos="4500"/>
              </w:tabs>
              <w:rPr>
                <w:sz w:val="28"/>
                <w:szCs w:val="28"/>
                <w:lang w:val="en-US"/>
              </w:rPr>
            </w:pPr>
            <w:r w:rsidRPr="008D6363">
              <w:rPr>
                <w:b/>
                <w:sz w:val="28"/>
                <w:szCs w:val="28"/>
                <w:lang w:val="en-US"/>
              </w:rPr>
              <w:t>en</w:t>
            </w:r>
            <w:r w:rsidRPr="00773754">
              <w:rPr>
                <w:b/>
                <w:sz w:val="28"/>
                <w:szCs w:val="28"/>
                <w:lang w:val="en-US"/>
              </w:rPr>
              <w:t xml:space="preserve"> </w:t>
            </w:r>
            <w:r w:rsidRPr="00773754">
              <w:rPr>
                <w:sz w:val="28"/>
                <w:szCs w:val="28"/>
                <w:lang w:val="en-US"/>
              </w:rPr>
              <w:t xml:space="preserve">- </w:t>
            </w:r>
            <w:r w:rsidRPr="0092734B">
              <w:rPr>
                <w:sz w:val="28"/>
                <w:szCs w:val="28"/>
                <w:lang w:val="en-US"/>
              </w:rPr>
              <w:t>control</w:t>
            </w:r>
            <w:r w:rsidRPr="00773754">
              <w:rPr>
                <w:sz w:val="28"/>
                <w:szCs w:val="28"/>
                <w:lang w:val="en-US"/>
              </w:rPr>
              <w:t xml:space="preserve"> </w:t>
            </w:r>
            <w:r w:rsidRPr="0092734B">
              <w:rPr>
                <w:sz w:val="28"/>
                <w:szCs w:val="28"/>
                <w:lang w:val="en-US"/>
              </w:rPr>
              <w:t>sequence</w:t>
            </w:r>
            <w:r w:rsidRPr="00773754">
              <w:rPr>
                <w:sz w:val="28"/>
                <w:szCs w:val="28"/>
                <w:lang w:val="en-US"/>
              </w:rPr>
              <w:t xml:space="preserve"> </w:t>
            </w:r>
          </w:p>
        </w:tc>
        <w:tc>
          <w:tcPr>
            <w:tcW w:w="2921" w:type="pct"/>
          </w:tcPr>
          <w:p w14:paraId="26414C85" w14:textId="77777777" w:rsidR="00780619" w:rsidRDefault="00780619" w:rsidP="003A7C3D">
            <w:pPr>
              <w:tabs>
                <w:tab w:val="left" w:pos="4320"/>
                <w:tab w:val="left" w:pos="4500"/>
              </w:tabs>
              <w:jc w:val="both"/>
              <w:rPr>
                <w:sz w:val="28"/>
                <w:szCs w:val="28"/>
                <w:lang w:val="uz-Cyrl-UZ"/>
              </w:rPr>
            </w:pPr>
            <w:r>
              <w:rPr>
                <w:sz w:val="28"/>
                <w:szCs w:val="28"/>
              </w:rPr>
              <w:t>П</w:t>
            </w:r>
            <w:r w:rsidRPr="004C00BB">
              <w:rPr>
                <w:sz w:val="28"/>
                <w:szCs w:val="28"/>
                <w:lang w:val="uz-Cyrl-UZ"/>
              </w:rPr>
              <w:t>оследовательность символов, используемая для управления некоторыми типами перифе</w:t>
            </w:r>
            <w:r w:rsidR="005B18B3">
              <w:rPr>
                <w:sz w:val="28"/>
                <w:szCs w:val="28"/>
                <w:lang w:val="uz-Cyrl-UZ"/>
              </w:rPr>
              <w:t>-</w:t>
            </w:r>
            <w:r w:rsidRPr="004C00BB">
              <w:rPr>
                <w:sz w:val="28"/>
                <w:szCs w:val="28"/>
                <w:lang w:val="uz-Cyrl-UZ"/>
              </w:rPr>
              <w:t>рийных устройств, например принтерами и модемами.</w:t>
            </w:r>
          </w:p>
          <w:p w14:paraId="32215146" w14:textId="77777777" w:rsidR="00780619" w:rsidRPr="005B18B3" w:rsidRDefault="00780619" w:rsidP="003A7C3D">
            <w:pPr>
              <w:tabs>
                <w:tab w:val="left" w:pos="4320"/>
                <w:tab w:val="left" w:pos="4500"/>
              </w:tabs>
              <w:jc w:val="both"/>
              <w:rPr>
                <w:sz w:val="12"/>
                <w:szCs w:val="12"/>
              </w:rPr>
            </w:pPr>
          </w:p>
          <w:p w14:paraId="4337C4CB" w14:textId="77777777" w:rsidR="00780619" w:rsidRDefault="00780619" w:rsidP="003A7C3D">
            <w:pPr>
              <w:tabs>
                <w:tab w:val="left" w:pos="4320"/>
                <w:tab w:val="left" w:pos="4500"/>
              </w:tabs>
              <w:jc w:val="both"/>
              <w:rPr>
                <w:sz w:val="28"/>
                <w:szCs w:val="28"/>
                <w:lang w:val="en-US"/>
              </w:rPr>
            </w:pPr>
            <w:r w:rsidRPr="0099137E">
              <w:rPr>
                <w:sz w:val="28"/>
                <w:szCs w:val="28"/>
                <w:lang w:val="en-US"/>
              </w:rPr>
              <w:t>Periferik qurilmalarning ba’zi turlarini, masalan, printer va modemlarni boshqarish uchun foydalaniladigan simvollar ketma-ketligi.</w:t>
            </w:r>
          </w:p>
          <w:p w14:paraId="4D857BD5" w14:textId="77777777" w:rsidR="00780619" w:rsidRPr="005B18B3" w:rsidRDefault="00780619" w:rsidP="003A7C3D">
            <w:pPr>
              <w:tabs>
                <w:tab w:val="left" w:pos="4320"/>
                <w:tab w:val="left" w:pos="4500"/>
              </w:tabs>
              <w:jc w:val="both"/>
              <w:rPr>
                <w:sz w:val="12"/>
                <w:szCs w:val="12"/>
                <w:lang w:val="en-US"/>
              </w:rPr>
            </w:pPr>
          </w:p>
          <w:p w14:paraId="14EC7D4A" w14:textId="77777777" w:rsidR="00780619" w:rsidRPr="00D10E30" w:rsidRDefault="00780619" w:rsidP="003A7C3D">
            <w:pPr>
              <w:tabs>
                <w:tab w:val="left" w:pos="4320"/>
                <w:tab w:val="left" w:pos="4500"/>
              </w:tabs>
              <w:jc w:val="both"/>
              <w:rPr>
                <w:sz w:val="28"/>
                <w:szCs w:val="28"/>
              </w:rPr>
            </w:pPr>
            <w:r>
              <w:rPr>
                <w:sz w:val="28"/>
                <w:szCs w:val="28"/>
              </w:rPr>
              <w:t>Периферик қурилмаларнинг баъзи турларини, масалан, принтер ва модемларни бошқа</w:t>
            </w:r>
            <w:r w:rsidR="005B18B3">
              <w:rPr>
                <w:sz w:val="28"/>
                <w:szCs w:val="28"/>
              </w:rPr>
              <w:t>-</w:t>
            </w:r>
            <w:r>
              <w:rPr>
                <w:sz w:val="28"/>
                <w:szCs w:val="28"/>
              </w:rPr>
              <w:t>риш учун фойдаланиладиган символлар кетма-кетлиги.</w:t>
            </w:r>
          </w:p>
        </w:tc>
      </w:tr>
      <w:tr w:rsidR="005B18B3" w:rsidRPr="00D4756F" w14:paraId="776763D2" w14:textId="77777777" w:rsidTr="008620F9">
        <w:trPr>
          <w:tblCellSpacing w:w="0" w:type="dxa"/>
          <w:jc w:val="center"/>
        </w:trPr>
        <w:tc>
          <w:tcPr>
            <w:tcW w:w="2079" w:type="pct"/>
          </w:tcPr>
          <w:p w14:paraId="4259319D" w14:textId="77777777" w:rsidR="005B18B3" w:rsidRPr="001C7AA6" w:rsidRDefault="005B18B3" w:rsidP="008620F9">
            <w:pPr>
              <w:tabs>
                <w:tab w:val="left" w:pos="4320"/>
                <w:tab w:val="left" w:pos="4500"/>
              </w:tabs>
              <w:rPr>
                <w:b/>
                <w:sz w:val="28"/>
                <w:szCs w:val="28"/>
                <w:lang w:val="uz-Cyrl-UZ"/>
              </w:rPr>
            </w:pPr>
            <w:r w:rsidRPr="001C7AA6">
              <w:rPr>
                <w:b/>
                <w:sz w:val="28"/>
                <w:szCs w:val="28"/>
                <w:lang w:val="uz-Cyrl-UZ"/>
              </w:rPr>
              <w:t>Ускоритель, акселератор</w:t>
            </w:r>
          </w:p>
          <w:p w14:paraId="72D1293A" w14:textId="77777777" w:rsidR="005B18B3" w:rsidRDefault="005B18B3" w:rsidP="008620F9">
            <w:pPr>
              <w:tabs>
                <w:tab w:val="left" w:pos="4320"/>
                <w:tab w:val="left" w:pos="4500"/>
              </w:tabs>
              <w:rPr>
                <w:sz w:val="28"/>
                <w:szCs w:val="28"/>
                <w:lang w:val="uz-Cyrl-UZ"/>
              </w:rPr>
            </w:pPr>
            <w:r w:rsidRPr="001C7AA6">
              <w:rPr>
                <w:b/>
                <w:sz w:val="28"/>
                <w:szCs w:val="28"/>
                <w:lang w:val="uz-Cyrl-UZ"/>
              </w:rPr>
              <w:t xml:space="preserve">uz </w:t>
            </w:r>
            <w:r w:rsidRPr="001C7AA6">
              <w:rPr>
                <w:sz w:val="28"/>
                <w:szCs w:val="28"/>
                <w:lang w:val="uz-Cyrl-UZ"/>
              </w:rPr>
              <w:t xml:space="preserve">- </w:t>
            </w:r>
            <w:r>
              <w:rPr>
                <w:sz w:val="28"/>
                <w:szCs w:val="28"/>
                <w:lang w:val="uz-Cyrl-UZ"/>
              </w:rPr>
              <w:t>te</w:t>
            </w:r>
            <w:r w:rsidRPr="001C7AA6">
              <w:rPr>
                <w:sz w:val="28"/>
                <w:szCs w:val="28"/>
                <w:lang w:val="uz-Cyrl-UZ"/>
              </w:rPr>
              <w:t>z</w:t>
            </w:r>
            <w:r>
              <w:rPr>
                <w:sz w:val="28"/>
                <w:szCs w:val="28"/>
                <w:lang w:val="uz-Cyrl-UZ"/>
              </w:rPr>
              <w:t>latkich</w:t>
            </w:r>
            <w:r w:rsidRPr="002F5A71">
              <w:rPr>
                <w:sz w:val="28"/>
                <w:szCs w:val="28"/>
                <w:lang w:val="uz-Cyrl-UZ"/>
              </w:rPr>
              <w:t xml:space="preserve">, </w:t>
            </w:r>
            <w:r>
              <w:rPr>
                <w:sz w:val="28"/>
                <w:szCs w:val="28"/>
                <w:lang w:val="uz-Cyrl-UZ"/>
              </w:rPr>
              <w:t>aksel</w:t>
            </w:r>
            <w:r w:rsidRPr="001C7AA6">
              <w:rPr>
                <w:sz w:val="28"/>
                <w:szCs w:val="28"/>
                <w:lang w:val="uz-Cyrl-UZ"/>
              </w:rPr>
              <w:t>e</w:t>
            </w:r>
            <w:r w:rsidRPr="002E1A74">
              <w:rPr>
                <w:sz w:val="28"/>
                <w:szCs w:val="28"/>
                <w:lang w:val="uz-Cyrl-UZ"/>
              </w:rPr>
              <w:t>ra</w:t>
            </w:r>
            <w:r>
              <w:rPr>
                <w:sz w:val="28"/>
                <w:szCs w:val="28"/>
                <w:lang w:val="uz-Cyrl-UZ"/>
              </w:rPr>
              <w:t>tor</w:t>
            </w:r>
            <w:r w:rsidRPr="002F5A71">
              <w:rPr>
                <w:sz w:val="28"/>
                <w:szCs w:val="28"/>
                <w:lang w:val="uz-Cyrl-UZ"/>
              </w:rPr>
              <w:t xml:space="preserve"> </w:t>
            </w:r>
          </w:p>
          <w:p w14:paraId="5D278410" w14:textId="18D5F480" w:rsidR="005B18B3" w:rsidRPr="001C7AA6" w:rsidRDefault="000B536F" w:rsidP="008620F9">
            <w:pPr>
              <w:tabs>
                <w:tab w:val="left" w:pos="4320"/>
                <w:tab w:val="left" w:pos="4500"/>
              </w:tabs>
              <w:rPr>
                <w:sz w:val="28"/>
                <w:szCs w:val="28"/>
                <w:lang w:val="uz-Cyrl-UZ"/>
              </w:rPr>
            </w:pPr>
            <w:r>
              <w:rPr>
                <w:b/>
                <w:sz w:val="28"/>
                <w:szCs w:val="28"/>
                <w:lang w:val="uz-Cyrl-UZ"/>
              </w:rPr>
              <w:t xml:space="preserve"> </w:t>
            </w:r>
            <w:r w:rsidR="005B18B3" w:rsidRPr="002F5A71">
              <w:rPr>
                <w:sz w:val="28"/>
                <w:szCs w:val="28"/>
                <w:lang w:val="uz-Cyrl-UZ"/>
              </w:rPr>
              <w:t>те</w:t>
            </w:r>
            <w:r w:rsidR="005B18B3" w:rsidRPr="001C7AA6">
              <w:rPr>
                <w:sz w:val="28"/>
                <w:szCs w:val="28"/>
                <w:lang w:val="uz-Cyrl-UZ"/>
              </w:rPr>
              <w:t>з</w:t>
            </w:r>
            <w:r w:rsidR="005B18B3" w:rsidRPr="002F5A71">
              <w:rPr>
                <w:sz w:val="28"/>
                <w:szCs w:val="28"/>
                <w:lang w:val="uz-Cyrl-UZ"/>
              </w:rPr>
              <w:t>латкич,</w:t>
            </w:r>
            <w:r w:rsidR="005B18B3" w:rsidRPr="005B6905">
              <w:rPr>
                <w:sz w:val="28"/>
                <w:szCs w:val="28"/>
                <w:lang w:val="uz-Cyrl-UZ"/>
              </w:rPr>
              <w:t xml:space="preserve"> </w:t>
            </w:r>
            <w:r w:rsidR="005B18B3" w:rsidRPr="002F5A71">
              <w:rPr>
                <w:sz w:val="28"/>
                <w:szCs w:val="28"/>
                <w:lang w:val="uz-Cyrl-UZ"/>
              </w:rPr>
              <w:t>аксел</w:t>
            </w:r>
            <w:r w:rsidR="005B18B3" w:rsidRPr="001C7AA6">
              <w:rPr>
                <w:sz w:val="28"/>
                <w:szCs w:val="28"/>
                <w:lang w:val="uz-Cyrl-UZ"/>
              </w:rPr>
              <w:t>е</w:t>
            </w:r>
            <w:r w:rsidR="005B18B3" w:rsidRPr="002E1A74">
              <w:rPr>
                <w:sz w:val="28"/>
                <w:szCs w:val="28"/>
                <w:lang w:val="uz-Cyrl-UZ"/>
              </w:rPr>
              <w:t>ра</w:t>
            </w:r>
            <w:r w:rsidR="005B18B3" w:rsidRPr="002F5A71">
              <w:rPr>
                <w:sz w:val="28"/>
                <w:szCs w:val="28"/>
                <w:lang w:val="uz-Cyrl-UZ"/>
              </w:rPr>
              <w:t xml:space="preserve">тор </w:t>
            </w:r>
          </w:p>
          <w:p w14:paraId="50024C87" w14:textId="77777777" w:rsidR="005B18B3" w:rsidRPr="0017350E" w:rsidRDefault="005B18B3" w:rsidP="008620F9">
            <w:pPr>
              <w:tabs>
                <w:tab w:val="left" w:pos="4320"/>
                <w:tab w:val="left" w:pos="4500"/>
              </w:tabs>
              <w:rPr>
                <w:sz w:val="28"/>
                <w:szCs w:val="28"/>
              </w:rPr>
            </w:pPr>
            <w:r w:rsidRPr="0017350E">
              <w:rPr>
                <w:b/>
                <w:sz w:val="28"/>
                <w:szCs w:val="28"/>
                <w:lang w:val="en-US"/>
              </w:rPr>
              <w:t xml:space="preserve">en </w:t>
            </w:r>
            <w:r w:rsidRPr="008B5D42">
              <w:rPr>
                <w:sz w:val="28"/>
                <w:szCs w:val="28"/>
                <w:lang w:val="en-US"/>
              </w:rPr>
              <w:t>-</w:t>
            </w:r>
            <w:r w:rsidRPr="0017350E">
              <w:rPr>
                <w:b/>
                <w:sz w:val="28"/>
                <w:szCs w:val="28"/>
                <w:lang w:val="en-US"/>
              </w:rPr>
              <w:t xml:space="preserve"> </w:t>
            </w:r>
            <w:r w:rsidRPr="0017350E">
              <w:rPr>
                <w:sz w:val="28"/>
                <w:szCs w:val="28"/>
              </w:rPr>
              <w:t>а</w:t>
            </w:r>
            <w:r w:rsidRPr="0017350E">
              <w:rPr>
                <w:sz w:val="28"/>
                <w:szCs w:val="28"/>
                <w:lang w:val="en-US"/>
              </w:rPr>
              <w:t>ccelerator</w:t>
            </w:r>
            <w:r w:rsidRPr="0017350E">
              <w:rPr>
                <w:sz w:val="28"/>
                <w:szCs w:val="28"/>
              </w:rPr>
              <w:t xml:space="preserve"> </w:t>
            </w:r>
          </w:p>
          <w:p w14:paraId="033EB468" w14:textId="77777777" w:rsidR="005B18B3" w:rsidRPr="0017350E" w:rsidRDefault="005B18B3" w:rsidP="008620F9">
            <w:pPr>
              <w:tabs>
                <w:tab w:val="left" w:pos="4320"/>
                <w:tab w:val="left" w:pos="4500"/>
              </w:tabs>
              <w:rPr>
                <w:b/>
                <w:sz w:val="28"/>
                <w:szCs w:val="28"/>
                <w:lang w:val="en-US"/>
              </w:rPr>
            </w:pPr>
          </w:p>
        </w:tc>
        <w:tc>
          <w:tcPr>
            <w:tcW w:w="2921" w:type="pct"/>
          </w:tcPr>
          <w:p w14:paraId="179BB9B3" w14:textId="77777777" w:rsidR="005B18B3" w:rsidRDefault="005B18B3" w:rsidP="008620F9">
            <w:pPr>
              <w:tabs>
                <w:tab w:val="left" w:pos="4320"/>
                <w:tab w:val="left" w:pos="4500"/>
              </w:tabs>
              <w:jc w:val="both"/>
              <w:rPr>
                <w:sz w:val="28"/>
                <w:szCs w:val="28"/>
                <w:lang w:val="uz-Cyrl-UZ"/>
              </w:rPr>
            </w:pPr>
            <w:r>
              <w:rPr>
                <w:sz w:val="28"/>
                <w:szCs w:val="28"/>
              </w:rPr>
              <w:t>Дополнительное аппаратное обеспечение (за-казная микросхема, плата расширения, стойка), повышающее производительность какой-либо подсистемы компьютера, например блока арифметики с плавающей точкой, графической подсистемы</w:t>
            </w:r>
            <w:r w:rsidRPr="00E47C30">
              <w:rPr>
                <w:sz w:val="28"/>
                <w:szCs w:val="28"/>
              </w:rPr>
              <w:t>.</w:t>
            </w:r>
          </w:p>
          <w:p w14:paraId="4C2FB92F" w14:textId="77777777" w:rsidR="005B18B3" w:rsidRPr="005B18B3" w:rsidRDefault="005B18B3" w:rsidP="008620F9">
            <w:pPr>
              <w:tabs>
                <w:tab w:val="left" w:pos="4320"/>
                <w:tab w:val="left" w:pos="4500"/>
              </w:tabs>
              <w:jc w:val="both"/>
              <w:rPr>
                <w:sz w:val="12"/>
                <w:szCs w:val="12"/>
              </w:rPr>
            </w:pPr>
          </w:p>
          <w:p w14:paraId="5DE0108C" w14:textId="787A5104" w:rsidR="005B18B3" w:rsidRPr="003A72AB" w:rsidRDefault="005B18B3" w:rsidP="008620F9">
            <w:pPr>
              <w:tabs>
                <w:tab w:val="left" w:pos="4320"/>
                <w:tab w:val="left" w:pos="4500"/>
              </w:tabs>
              <w:jc w:val="both"/>
              <w:rPr>
                <w:sz w:val="28"/>
                <w:szCs w:val="28"/>
              </w:rPr>
            </w:pPr>
            <w:r>
              <w:rPr>
                <w:sz w:val="28"/>
                <w:szCs w:val="28"/>
                <w:lang w:val="uz-Cyrl-UZ"/>
              </w:rPr>
              <w:t>Kompyuterning</w:t>
            </w:r>
            <w:r w:rsidRPr="00D4756F">
              <w:rPr>
                <w:sz w:val="28"/>
                <w:szCs w:val="28"/>
                <w:lang w:val="uz-Cyrl-UZ"/>
              </w:rPr>
              <w:t xml:space="preserve"> </w:t>
            </w:r>
            <w:r>
              <w:rPr>
                <w:sz w:val="28"/>
                <w:szCs w:val="28"/>
                <w:lang w:val="uz-Cyrl-UZ"/>
              </w:rPr>
              <w:t>qandaydir</w:t>
            </w:r>
            <w:r w:rsidRPr="00D4756F">
              <w:rPr>
                <w:sz w:val="28"/>
                <w:szCs w:val="28"/>
                <w:lang w:val="uz-Cyrl-UZ"/>
              </w:rPr>
              <w:t xml:space="preserve"> </w:t>
            </w:r>
            <w:r>
              <w:rPr>
                <w:sz w:val="28"/>
                <w:szCs w:val="28"/>
                <w:lang w:val="uz-Cyrl-UZ"/>
              </w:rPr>
              <w:t>kichik</w:t>
            </w:r>
            <w:r w:rsidRPr="00D4756F">
              <w:rPr>
                <w:sz w:val="28"/>
                <w:szCs w:val="28"/>
                <w:lang w:val="uz-Cyrl-UZ"/>
              </w:rPr>
              <w:t xml:space="preserve"> </w:t>
            </w:r>
            <w:r>
              <w:rPr>
                <w:sz w:val="28"/>
                <w:szCs w:val="28"/>
                <w:lang w:val="uz-Cyrl-UZ"/>
              </w:rPr>
              <w:t>tizimi</w:t>
            </w:r>
            <w:r w:rsidRPr="00D4756F">
              <w:rPr>
                <w:sz w:val="28"/>
                <w:szCs w:val="28"/>
                <w:lang w:val="uz-Cyrl-UZ"/>
              </w:rPr>
              <w:t xml:space="preserve">, </w:t>
            </w:r>
            <w:r>
              <w:rPr>
                <w:sz w:val="28"/>
                <w:szCs w:val="28"/>
                <w:lang w:val="uz-Cyrl-UZ"/>
              </w:rPr>
              <w:t>masalan</w:t>
            </w:r>
            <w:r w:rsidRPr="00D4756F">
              <w:rPr>
                <w:sz w:val="28"/>
                <w:szCs w:val="28"/>
                <w:lang w:val="uz-Cyrl-UZ"/>
              </w:rPr>
              <w:t xml:space="preserve">, </w:t>
            </w:r>
            <w:r>
              <w:rPr>
                <w:sz w:val="28"/>
                <w:szCs w:val="28"/>
                <w:lang w:val="uz-Cyrl-UZ"/>
              </w:rPr>
              <w:t>s</w:t>
            </w:r>
            <w:r>
              <w:rPr>
                <w:sz w:val="28"/>
                <w:szCs w:val="28"/>
                <w:lang w:val="en-US"/>
              </w:rPr>
              <w:t>uril</w:t>
            </w:r>
            <w:r>
              <w:rPr>
                <w:sz w:val="28"/>
                <w:szCs w:val="28"/>
                <w:lang w:val="uz-Cyrl-UZ"/>
              </w:rPr>
              <w:t>uvchi</w:t>
            </w:r>
            <w:r w:rsidRPr="00D4756F">
              <w:rPr>
                <w:sz w:val="28"/>
                <w:szCs w:val="28"/>
                <w:lang w:val="uz-Cyrl-UZ"/>
              </w:rPr>
              <w:t xml:space="preserve"> </w:t>
            </w:r>
            <w:r>
              <w:rPr>
                <w:sz w:val="28"/>
                <w:szCs w:val="28"/>
                <w:lang w:val="uz-Cyrl-UZ"/>
              </w:rPr>
              <w:t>nuqtali</w:t>
            </w:r>
            <w:r w:rsidRPr="00D4756F">
              <w:rPr>
                <w:sz w:val="28"/>
                <w:szCs w:val="28"/>
                <w:lang w:val="uz-Cyrl-UZ"/>
              </w:rPr>
              <w:t xml:space="preserve"> </w:t>
            </w:r>
            <w:r>
              <w:rPr>
                <w:sz w:val="28"/>
                <w:szCs w:val="28"/>
                <w:lang w:val="uz-Cyrl-UZ"/>
              </w:rPr>
              <w:t>arifmetika</w:t>
            </w:r>
            <w:r w:rsidRPr="00D4756F">
              <w:rPr>
                <w:sz w:val="28"/>
                <w:szCs w:val="28"/>
                <w:lang w:val="uz-Cyrl-UZ"/>
              </w:rPr>
              <w:t xml:space="preserve"> </w:t>
            </w:r>
            <w:r>
              <w:rPr>
                <w:sz w:val="28"/>
                <w:szCs w:val="28"/>
                <w:lang w:val="uz-Cyrl-UZ"/>
              </w:rPr>
              <w:t>bloki</w:t>
            </w:r>
            <w:r w:rsidRPr="00D4756F">
              <w:rPr>
                <w:sz w:val="28"/>
                <w:szCs w:val="28"/>
                <w:lang w:val="uz-Cyrl-UZ"/>
              </w:rPr>
              <w:t xml:space="preserve">, </w:t>
            </w:r>
            <w:r>
              <w:rPr>
                <w:sz w:val="28"/>
                <w:szCs w:val="28"/>
                <w:lang w:val="uz-Cyrl-UZ"/>
              </w:rPr>
              <w:t>grafik</w:t>
            </w:r>
            <w:r w:rsidRPr="00D4756F">
              <w:rPr>
                <w:sz w:val="28"/>
                <w:szCs w:val="28"/>
                <w:lang w:val="uz-Cyrl-UZ"/>
              </w:rPr>
              <w:t xml:space="preserve"> </w:t>
            </w:r>
            <w:r>
              <w:rPr>
                <w:sz w:val="28"/>
                <w:szCs w:val="28"/>
                <w:lang w:val="uz-Cyrl-UZ"/>
              </w:rPr>
              <w:t>kichik</w:t>
            </w:r>
            <w:r w:rsidRPr="00D4756F">
              <w:rPr>
                <w:sz w:val="28"/>
                <w:szCs w:val="28"/>
                <w:lang w:val="uz-Cyrl-UZ"/>
              </w:rPr>
              <w:t xml:space="preserve"> </w:t>
            </w:r>
            <w:r>
              <w:rPr>
                <w:sz w:val="28"/>
                <w:szCs w:val="28"/>
                <w:lang w:val="uz-Cyrl-UZ"/>
              </w:rPr>
              <w:t>tizim</w:t>
            </w:r>
            <w:r w:rsidRPr="00D4756F">
              <w:rPr>
                <w:sz w:val="28"/>
                <w:szCs w:val="28"/>
                <w:lang w:val="uz-Cyrl-UZ"/>
              </w:rPr>
              <w:t xml:space="preserve"> </w:t>
            </w:r>
            <w:r>
              <w:rPr>
                <w:sz w:val="28"/>
                <w:szCs w:val="28"/>
                <w:lang w:val="uz-Cyrl-UZ"/>
              </w:rPr>
              <w:t>unumdorligini</w:t>
            </w:r>
            <w:r w:rsidRPr="00D4756F">
              <w:rPr>
                <w:sz w:val="28"/>
                <w:szCs w:val="28"/>
                <w:lang w:val="uz-Cyrl-UZ"/>
              </w:rPr>
              <w:t xml:space="preserve"> </w:t>
            </w:r>
            <w:r>
              <w:rPr>
                <w:sz w:val="28"/>
                <w:szCs w:val="28"/>
                <w:lang w:val="uz-Cyrl-UZ"/>
              </w:rPr>
              <w:t>oshiradigan</w:t>
            </w:r>
            <w:r w:rsidR="00D7251A">
              <w:rPr>
                <w:sz w:val="28"/>
                <w:szCs w:val="28"/>
                <w:lang w:val="uz-Cyrl-UZ"/>
              </w:rPr>
              <w:t xml:space="preserve"> </w:t>
            </w:r>
            <w:r>
              <w:rPr>
                <w:sz w:val="28"/>
                <w:szCs w:val="28"/>
                <w:lang w:val="uz-Cyrl-UZ"/>
              </w:rPr>
              <w:t>qo‘shimcha</w:t>
            </w:r>
            <w:r w:rsidRPr="00D4756F">
              <w:rPr>
                <w:sz w:val="28"/>
                <w:szCs w:val="28"/>
                <w:lang w:val="uz-Cyrl-UZ"/>
              </w:rPr>
              <w:t xml:space="preserve"> </w:t>
            </w:r>
            <w:r>
              <w:rPr>
                <w:sz w:val="28"/>
                <w:szCs w:val="28"/>
                <w:lang w:val="uz-Cyrl-UZ"/>
              </w:rPr>
              <w:t>apparat</w:t>
            </w:r>
            <w:r w:rsidRPr="00D4756F">
              <w:rPr>
                <w:sz w:val="28"/>
                <w:szCs w:val="28"/>
                <w:lang w:val="uz-Cyrl-UZ"/>
              </w:rPr>
              <w:t xml:space="preserve"> </w:t>
            </w:r>
            <w:r>
              <w:rPr>
                <w:sz w:val="28"/>
                <w:szCs w:val="28"/>
                <w:lang w:val="uz-Cyrl-UZ"/>
              </w:rPr>
              <w:t>ta’minoti</w:t>
            </w:r>
            <w:r w:rsidRPr="00D4756F">
              <w:rPr>
                <w:sz w:val="28"/>
                <w:szCs w:val="28"/>
                <w:lang w:val="uz-Cyrl-UZ"/>
              </w:rPr>
              <w:t xml:space="preserve"> (</w:t>
            </w:r>
            <w:r>
              <w:rPr>
                <w:sz w:val="28"/>
                <w:szCs w:val="28"/>
                <w:lang w:val="uz-Cyrl-UZ"/>
              </w:rPr>
              <w:t>buyurtma</w:t>
            </w:r>
            <w:r w:rsidRPr="00D4756F">
              <w:rPr>
                <w:sz w:val="28"/>
                <w:szCs w:val="28"/>
                <w:lang w:val="uz-Cyrl-UZ"/>
              </w:rPr>
              <w:t xml:space="preserve"> </w:t>
            </w:r>
            <w:r>
              <w:rPr>
                <w:sz w:val="28"/>
                <w:szCs w:val="28"/>
                <w:lang w:val="uz-Cyrl-UZ"/>
              </w:rPr>
              <w:t>mikrosxema</w:t>
            </w:r>
            <w:r w:rsidRPr="00D4756F">
              <w:rPr>
                <w:sz w:val="28"/>
                <w:szCs w:val="28"/>
                <w:lang w:val="uz-Cyrl-UZ"/>
              </w:rPr>
              <w:t xml:space="preserve">, </w:t>
            </w:r>
            <w:r>
              <w:rPr>
                <w:sz w:val="28"/>
                <w:szCs w:val="28"/>
                <w:lang w:val="uz-Cyrl-UZ"/>
              </w:rPr>
              <w:t>kengaytirish</w:t>
            </w:r>
            <w:r w:rsidRPr="00D4756F">
              <w:rPr>
                <w:sz w:val="28"/>
                <w:szCs w:val="28"/>
                <w:lang w:val="uz-Cyrl-UZ"/>
              </w:rPr>
              <w:t xml:space="preserve"> </w:t>
            </w:r>
            <w:r>
              <w:rPr>
                <w:sz w:val="28"/>
                <w:szCs w:val="28"/>
                <w:lang w:val="uz-Cyrl-UZ"/>
              </w:rPr>
              <w:t>platasi</w:t>
            </w:r>
            <w:r w:rsidRPr="00D4756F">
              <w:rPr>
                <w:sz w:val="28"/>
                <w:szCs w:val="28"/>
                <w:lang w:val="uz-Cyrl-UZ"/>
              </w:rPr>
              <w:t xml:space="preserve">, </w:t>
            </w:r>
            <w:r>
              <w:rPr>
                <w:sz w:val="28"/>
                <w:szCs w:val="28"/>
                <w:lang w:val="uz-Cyrl-UZ"/>
              </w:rPr>
              <w:t>ustun</w:t>
            </w:r>
            <w:r w:rsidRPr="00D4756F">
              <w:rPr>
                <w:sz w:val="28"/>
                <w:szCs w:val="28"/>
                <w:lang w:val="uz-Cyrl-UZ"/>
              </w:rPr>
              <w:t>)</w:t>
            </w:r>
            <w:r>
              <w:rPr>
                <w:sz w:val="28"/>
                <w:szCs w:val="28"/>
                <w:lang w:val="uz-Cyrl-UZ"/>
              </w:rPr>
              <w:t>.</w:t>
            </w:r>
          </w:p>
          <w:p w14:paraId="77E7A7D8" w14:textId="77777777" w:rsidR="005B18B3" w:rsidRPr="005B18B3" w:rsidRDefault="005B18B3" w:rsidP="008620F9">
            <w:pPr>
              <w:tabs>
                <w:tab w:val="left" w:pos="4320"/>
                <w:tab w:val="left" w:pos="4500"/>
              </w:tabs>
              <w:jc w:val="both"/>
              <w:rPr>
                <w:sz w:val="12"/>
                <w:szCs w:val="12"/>
              </w:rPr>
            </w:pPr>
          </w:p>
          <w:p w14:paraId="0D1EF345" w14:textId="77777777" w:rsidR="005B18B3" w:rsidRPr="00B8465D" w:rsidRDefault="005B18B3" w:rsidP="00B8465D">
            <w:pPr>
              <w:tabs>
                <w:tab w:val="left" w:pos="4320"/>
                <w:tab w:val="left" w:pos="4500"/>
              </w:tabs>
              <w:jc w:val="both"/>
              <w:rPr>
                <w:sz w:val="28"/>
                <w:szCs w:val="28"/>
                <w:lang w:val="uz-Cyrl-UZ"/>
              </w:rPr>
            </w:pPr>
            <w:r w:rsidRPr="00B8465D">
              <w:rPr>
                <w:sz w:val="28"/>
                <w:szCs w:val="28"/>
                <w:lang w:val="uz-Cyrl-UZ"/>
              </w:rPr>
              <w:t>Компьютернинг қандайдир кичик тизими, масалан, с</w:t>
            </w:r>
            <w:r w:rsidRPr="00B8465D">
              <w:rPr>
                <w:sz w:val="28"/>
                <w:szCs w:val="28"/>
              </w:rPr>
              <w:t>урил</w:t>
            </w:r>
            <w:r w:rsidRPr="00B8465D">
              <w:rPr>
                <w:sz w:val="28"/>
                <w:szCs w:val="28"/>
                <w:lang w:val="uz-Cyrl-UZ"/>
              </w:rPr>
              <w:t>увчи нуқтали арифметика блоки, график кичик тизим унумдорлигини оширадиган қўшимча аппарат таъминоти (буюртма микросхема, кенгайтириш платаси, устун).</w:t>
            </w:r>
          </w:p>
        </w:tc>
      </w:tr>
      <w:tr w:rsidR="00780619" w:rsidRPr="000B536F" w14:paraId="56EA57CE" w14:textId="77777777">
        <w:trPr>
          <w:tblCellSpacing w:w="0" w:type="dxa"/>
          <w:jc w:val="center"/>
        </w:trPr>
        <w:tc>
          <w:tcPr>
            <w:tcW w:w="2079" w:type="pct"/>
          </w:tcPr>
          <w:p w14:paraId="546D739D" w14:textId="77777777" w:rsidR="00780619" w:rsidRPr="007F216E" w:rsidRDefault="00780619" w:rsidP="003A7C3D">
            <w:pPr>
              <w:tabs>
                <w:tab w:val="left" w:pos="4320"/>
                <w:tab w:val="left" w:pos="4500"/>
              </w:tabs>
              <w:rPr>
                <w:b/>
                <w:sz w:val="28"/>
                <w:szCs w:val="28"/>
                <w:lang w:val="uz-Cyrl-UZ"/>
              </w:rPr>
            </w:pPr>
            <w:r w:rsidRPr="00844AE4">
              <w:rPr>
                <w:b/>
                <w:sz w:val="28"/>
                <w:szCs w:val="28"/>
                <w:lang w:val="uz-Cyrl-UZ"/>
              </w:rPr>
              <w:t>Ускоритель экранных операций</w:t>
            </w:r>
          </w:p>
          <w:p w14:paraId="05F91F7C" w14:textId="77777777" w:rsidR="00780619" w:rsidRDefault="00780619" w:rsidP="003A7C3D">
            <w:pPr>
              <w:tabs>
                <w:tab w:val="left" w:pos="4320"/>
                <w:tab w:val="left" w:pos="4500"/>
              </w:tabs>
              <w:rPr>
                <w:bCs/>
                <w:sz w:val="28"/>
                <w:szCs w:val="28"/>
                <w:lang w:val="uz-Cyrl-UZ"/>
              </w:rPr>
            </w:pPr>
            <w:r w:rsidRPr="00157B7C">
              <w:rPr>
                <w:b/>
                <w:bCs/>
                <w:sz w:val="28"/>
                <w:szCs w:val="28"/>
                <w:lang w:val="uz-Cyrl-UZ"/>
              </w:rPr>
              <w:t xml:space="preserve">uz </w:t>
            </w:r>
            <w:r w:rsidRPr="00157B7C">
              <w:rPr>
                <w:bCs/>
                <w:sz w:val="28"/>
                <w:szCs w:val="28"/>
                <w:lang w:val="uz-Cyrl-UZ"/>
              </w:rPr>
              <w:t>-</w:t>
            </w:r>
            <w:r>
              <w:rPr>
                <w:sz w:val="28"/>
                <w:szCs w:val="28"/>
                <w:lang w:val="uz-Cyrl-UZ"/>
              </w:rPr>
              <w:t xml:space="preserve"> ekran operatsiyalarini tezl</w:t>
            </w:r>
            <w:r w:rsidRPr="00157B7C">
              <w:rPr>
                <w:sz w:val="28"/>
                <w:szCs w:val="28"/>
                <w:lang w:val="uz-Cyrl-UZ"/>
              </w:rPr>
              <w:t>ashtirgich</w:t>
            </w:r>
          </w:p>
          <w:p w14:paraId="41399C88" w14:textId="56D70B71" w:rsidR="00780619" w:rsidRDefault="00D7251A" w:rsidP="003A7C3D">
            <w:pPr>
              <w:tabs>
                <w:tab w:val="left" w:pos="4320"/>
                <w:tab w:val="left" w:pos="4500"/>
              </w:tabs>
              <w:rPr>
                <w:sz w:val="28"/>
                <w:szCs w:val="28"/>
                <w:lang w:val="uz-Cyrl-UZ"/>
              </w:rPr>
            </w:pPr>
            <w:r>
              <w:rPr>
                <w:sz w:val="28"/>
                <w:szCs w:val="28"/>
                <w:lang w:val="uz-Cyrl-UZ"/>
              </w:rPr>
              <w:t xml:space="preserve"> </w:t>
            </w:r>
            <w:r w:rsidR="00780619">
              <w:rPr>
                <w:sz w:val="28"/>
                <w:szCs w:val="28"/>
                <w:lang w:val="uz-Cyrl-UZ"/>
              </w:rPr>
              <w:t>экран операцияларини тезл</w:t>
            </w:r>
            <w:r w:rsidR="00780619" w:rsidRPr="00157B7C">
              <w:rPr>
                <w:sz w:val="28"/>
                <w:szCs w:val="28"/>
                <w:lang w:val="uz-Cyrl-UZ"/>
              </w:rPr>
              <w:t>аштиргич</w:t>
            </w:r>
          </w:p>
          <w:p w14:paraId="5A36E7FE" w14:textId="77777777" w:rsidR="00780619" w:rsidRPr="007F216E" w:rsidRDefault="00780619" w:rsidP="003A7C3D">
            <w:pPr>
              <w:tabs>
                <w:tab w:val="left" w:pos="4320"/>
                <w:tab w:val="left" w:pos="4500"/>
              </w:tabs>
              <w:rPr>
                <w:sz w:val="28"/>
                <w:szCs w:val="28"/>
                <w:lang w:val="uz-Cyrl-UZ"/>
              </w:rPr>
            </w:pPr>
            <w:r w:rsidRPr="00844AE4">
              <w:rPr>
                <w:b/>
                <w:bCs/>
                <w:color w:val="000000"/>
                <w:sz w:val="28"/>
                <w:szCs w:val="28"/>
                <w:lang w:val="uz-Cyrl-UZ"/>
              </w:rPr>
              <w:t xml:space="preserve">en </w:t>
            </w:r>
            <w:r w:rsidRPr="00075291">
              <w:rPr>
                <w:bCs/>
                <w:color w:val="000000"/>
                <w:sz w:val="28"/>
                <w:szCs w:val="28"/>
                <w:lang w:val="uz-Cyrl-UZ"/>
              </w:rPr>
              <w:t>-</w:t>
            </w:r>
            <w:r w:rsidRPr="00844AE4">
              <w:rPr>
                <w:sz w:val="28"/>
                <w:szCs w:val="28"/>
                <w:lang w:val="uz-Cyrl-UZ"/>
              </w:rPr>
              <w:t xml:space="preserve"> windows accelerator </w:t>
            </w:r>
          </w:p>
          <w:p w14:paraId="076EEC45" w14:textId="77777777" w:rsidR="00780619" w:rsidRPr="00157B7C" w:rsidRDefault="00780619" w:rsidP="003A7C3D">
            <w:pPr>
              <w:tabs>
                <w:tab w:val="left" w:pos="4320"/>
                <w:tab w:val="left" w:pos="4500"/>
              </w:tabs>
              <w:rPr>
                <w:sz w:val="28"/>
                <w:szCs w:val="28"/>
                <w:lang w:val="uz-Cyrl-UZ"/>
              </w:rPr>
            </w:pPr>
          </w:p>
        </w:tc>
        <w:tc>
          <w:tcPr>
            <w:tcW w:w="2921" w:type="pct"/>
          </w:tcPr>
          <w:p w14:paraId="456AC33F" w14:textId="77777777" w:rsidR="00780619" w:rsidRDefault="00780619" w:rsidP="003A7C3D">
            <w:pPr>
              <w:tabs>
                <w:tab w:val="left" w:pos="4320"/>
                <w:tab w:val="left" w:pos="4500"/>
              </w:tabs>
              <w:jc w:val="both"/>
              <w:rPr>
                <w:sz w:val="28"/>
                <w:szCs w:val="28"/>
                <w:lang w:val="uz-Cyrl-UZ"/>
              </w:rPr>
            </w:pPr>
            <w:r>
              <w:rPr>
                <w:sz w:val="28"/>
                <w:szCs w:val="28"/>
              </w:rPr>
              <w:t>Графическая плата, предназначенная для ускорения работы операционной системы путем перемещения или перерисовывания окна на экране без участия центрального процессора</w:t>
            </w:r>
            <w:r w:rsidRPr="00FB6488">
              <w:rPr>
                <w:sz w:val="28"/>
                <w:szCs w:val="28"/>
              </w:rPr>
              <w:t>.</w:t>
            </w:r>
          </w:p>
          <w:p w14:paraId="2BD119DC" w14:textId="77777777" w:rsidR="00780619" w:rsidRPr="00B8465D" w:rsidRDefault="00780619" w:rsidP="003A7C3D">
            <w:pPr>
              <w:tabs>
                <w:tab w:val="left" w:pos="4320"/>
                <w:tab w:val="left" w:pos="4500"/>
              </w:tabs>
              <w:jc w:val="both"/>
              <w:rPr>
                <w:sz w:val="20"/>
                <w:szCs w:val="20"/>
              </w:rPr>
            </w:pPr>
          </w:p>
          <w:p w14:paraId="0FD9DBD3" w14:textId="77777777" w:rsidR="00780619" w:rsidRDefault="00780619" w:rsidP="003A7C3D">
            <w:pPr>
              <w:tabs>
                <w:tab w:val="left" w:pos="4320"/>
                <w:tab w:val="left" w:pos="4500"/>
              </w:tabs>
              <w:jc w:val="both"/>
              <w:rPr>
                <w:sz w:val="28"/>
                <w:szCs w:val="28"/>
                <w:lang w:val="en-US"/>
              </w:rPr>
            </w:pPr>
            <w:r>
              <w:rPr>
                <w:sz w:val="28"/>
                <w:szCs w:val="28"/>
                <w:lang w:val="uz-Cyrl-UZ"/>
              </w:rPr>
              <w:t>Markaziy</w:t>
            </w:r>
            <w:r w:rsidRPr="0023616A">
              <w:rPr>
                <w:sz w:val="28"/>
                <w:szCs w:val="28"/>
                <w:lang w:val="uz-Cyrl-UZ"/>
              </w:rPr>
              <w:t xml:space="preserve"> </w:t>
            </w:r>
            <w:r>
              <w:rPr>
                <w:sz w:val="28"/>
                <w:szCs w:val="28"/>
                <w:lang w:val="uz-Cyrl-UZ"/>
              </w:rPr>
              <w:t>protsessorning</w:t>
            </w:r>
            <w:r w:rsidRPr="0023616A">
              <w:rPr>
                <w:sz w:val="28"/>
                <w:szCs w:val="28"/>
                <w:lang w:val="uz-Cyrl-UZ"/>
              </w:rPr>
              <w:t xml:space="preserve"> </w:t>
            </w:r>
            <w:r>
              <w:rPr>
                <w:sz w:val="28"/>
                <w:szCs w:val="28"/>
                <w:lang w:val="uz-Cyrl-UZ"/>
              </w:rPr>
              <w:t>ishtirokisiz</w:t>
            </w:r>
            <w:r w:rsidRPr="0023616A">
              <w:rPr>
                <w:sz w:val="28"/>
                <w:szCs w:val="28"/>
                <w:lang w:val="uz-Cyrl-UZ"/>
              </w:rPr>
              <w:t xml:space="preserve">, </w:t>
            </w:r>
            <w:r>
              <w:rPr>
                <w:sz w:val="28"/>
                <w:szCs w:val="28"/>
                <w:lang w:val="uz-Cyrl-UZ"/>
              </w:rPr>
              <w:t>ekranda</w:t>
            </w:r>
            <w:r w:rsidRPr="0023616A">
              <w:rPr>
                <w:sz w:val="28"/>
                <w:szCs w:val="28"/>
                <w:lang w:val="uz-Cyrl-UZ"/>
              </w:rPr>
              <w:t xml:space="preserve"> </w:t>
            </w:r>
            <w:r>
              <w:rPr>
                <w:sz w:val="28"/>
                <w:szCs w:val="28"/>
                <w:lang w:val="uz-Cyrl-UZ"/>
              </w:rPr>
              <w:t>oynani</w:t>
            </w:r>
            <w:r w:rsidRPr="0023616A">
              <w:rPr>
                <w:sz w:val="28"/>
                <w:szCs w:val="28"/>
                <w:lang w:val="uz-Cyrl-UZ"/>
              </w:rPr>
              <w:t xml:space="preserve"> </w:t>
            </w:r>
            <w:r>
              <w:rPr>
                <w:sz w:val="28"/>
                <w:szCs w:val="28"/>
                <w:lang w:val="uz-Cyrl-UZ"/>
              </w:rPr>
              <w:t>o‘zgartirish</w:t>
            </w:r>
            <w:r w:rsidRPr="0023616A">
              <w:rPr>
                <w:sz w:val="28"/>
                <w:szCs w:val="28"/>
                <w:lang w:val="uz-Cyrl-UZ"/>
              </w:rPr>
              <w:t xml:space="preserve"> </w:t>
            </w:r>
            <w:r>
              <w:rPr>
                <w:sz w:val="28"/>
                <w:szCs w:val="28"/>
                <w:lang w:val="uz-Cyrl-UZ"/>
              </w:rPr>
              <w:t>yoki</w:t>
            </w:r>
            <w:r w:rsidRPr="0023616A">
              <w:rPr>
                <w:sz w:val="28"/>
                <w:szCs w:val="28"/>
                <w:lang w:val="uz-Cyrl-UZ"/>
              </w:rPr>
              <w:t xml:space="preserve"> </w:t>
            </w:r>
            <w:r>
              <w:rPr>
                <w:sz w:val="28"/>
                <w:szCs w:val="28"/>
                <w:lang w:val="uz-Cyrl-UZ"/>
              </w:rPr>
              <w:t>qayta</w:t>
            </w:r>
            <w:r w:rsidRPr="0023616A">
              <w:rPr>
                <w:sz w:val="28"/>
                <w:szCs w:val="28"/>
                <w:lang w:val="uz-Cyrl-UZ"/>
              </w:rPr>
              <w:t xml:space="preserve"> </w:t>
            </w:r>
            <w:r>
              <w:rPr>
                <w:sz w:val="28"/>
                <w:szCs w:val="28"/>
                <w:lang w:val="uz-Cyrl-UZ"/>
              </w:rPr>
              <w:t>chizish</w:t>
            </w:r>
            <w:r w:rsidRPr="0023616A">
              <w:rPr>
                <w:sz w:val="28"/>
                <w:szCs w:val="28"/>
                <w:lang w:val="uz-Cyrl-UZ"/>
              </w:rPr>
              <w:t xml:space="preserve"> </w:t>
            </w:r>
            <w:r>
              <w:rPr>
                <w:sz w:val="28"/>
                <w:szCs w:val="28"/>
                <w:lang w:val="uz-Cyrl-UZ"/>
              </w:rPr>
              <w:t>yo‘li</w:t>
            </w:r>
            <w:r w:rsidRPr="0023616A">
              <w:rPr>
                <w:sz w:val="28"/>
                <w:szCs w:val="28"/>
                <w:lang w:val="uz-Cyrl-UZ"/>
              </w:rPr>
              <w:t xml:space="preserve"> </w:t>
            </w:r>
            <w:r>
              <w:rPr>
                <w:sz w:val="28"/>
                <w:szCs w:val="28"/>
                <w:lang w:val="uz-Cyrl-UZ"/>
              </w:rPr>
              <w:t>bilan</w:t>
            </w:r>
            <w:r w:rsidRPr="0023616A">
              <w:rPr>
                <w:sz w:val="28"/>
                <w:szCs w:val="28"/>
                <w:lang w:val="uz-Cyrl-UZ"/>
              </w:rPr>
              <w:t xml:space="preserve"> </w:t>
            </w:r>
            <w:r>
              <w:rPr>
                <w:sz w:val="28"/>
                <w:szCs w:val="28"/>
                <w:lang w:val="uz-Cyrl-UZ"/>
              </w:rPr>
              <w:t>operatsion</w:t>
            </w:r>
            <w:r w:rsidRPr="0023616A">
              <w:rPr>
                <w:sz w:val="28"/>
                <w:szCs w:val="28"/>
                <w:lang w:val="uz-Cyrl-UZ"/>
              </w:rPr>
              <w:t xml:space="preserve"> </w:t>
            </w:r>
            <w:r>
              <w:rPr>
                <w:sz w:val="28"/>
                <w:szCs w:val="28"/>
                <w:lang w:val="uz-Cyrl-UZ"/>
              </w:rPr>
              <w:t>tizim</w:t>
            </w:r>
            <w:r w:rsidRPr="0023616A">
              <w:rPr>
                <w:sz w:val="28"/>
                <w:szCs w:val="28"/>
                <w:lang w:val="uz-Cyrl-UZ"/>
              </w:rPr>
              <w:t xml:space="preserve"> </w:t>
            </w:r>
            <w:r>
              <w:rPr>
                <w:sz w:val="28"/>
                <w:szCs w:val="28"/>
                <w:lang w:val="uz-Cyrl-UZ"/>
              </w:rPr>
              <w:t>ishini</w:t>
            </w:r>
            <w:r w:rsidRPr="0023616A">
              <w:rPr>
                <w:sz w:val="28"/>
                <w:szCs w:val="28"/>
                <w:lang w:val="uz-Cyrl-UZ"/>
              </w:rPr>
              <w:t xml:space="preserve"> </w:t>
            </w:r>
            <w:r>
              <w:rPr>
                <w:sz w:val="28"/>
                <w:szCs w:val="28"/>
                <w:lang w:val="uz-Cyrl-UZ"/>
              </w:rPr>
              <w:t>tezlatish</w:t>
            </w:r>
            <w:r w:rsidRPr="0023616A">
              <w:rPr>
                <w:sz w:val="28"/>
                <w:szCs w:val="28"/>
                <w:lang w:val="uz-Cyrl-UZ"/>
              </w:rPr>
              <w:t xml:space="preserve"> </w:t>
            </w:r>
            <w:r>
              <w:rPr>
                <w:sz w:val="28"/>
                <w:szCs w:val="28"/>
                <w:lang w:val="uz-Cyrl-UZ"/>
              </w:rPr>
              <w:t>uchun</w:t>
            </w:r>
            <w:r w:rsidRPr="0023616A">
              <w:rPr>
                <w:sz w:val="28"/>
                <w:szCs w:val="28"/>
                <w:lang w:val="uz-Cyrl-UZ"/>
              </w:rPr>
              <w:t xml:space="preserve"> </w:t>
            </w:r>
            <w:r>
              <w:rPr>
                <w:sz w:val="28"/>
                <w:szCs w:val="28"/>
                <w:lang w:val="uz-Cyrl-UZ"/>
              </w:rPr>
              <w:t>mo‘ljal</w:t>
            </w:r>
            <w:r w:rsidR="005B18B3">
              <w:rPr>
                <w:sz w:val="28"/>
                <w:szCs w:val="28"/>
                <w:lang w:val="uz-Cyrl-UZ"/>
              </w:rPr>
              <w:t>-</w:t>
            </w:r>
            <w:r>
              <w:rPr>
                <w:sz w:val="28"/>
                <w:szCs w:val="28"/>
                <w:lang w:val="uz-Cyrl-UZ"/>
              </w:rPr>
              <w:t>langan</w:t>
            </w:r>
            <w:r w:rsidRPr="0023616A">
              <w:rPr>
                <w:sz w:val="28"/>
                <w:szCs w:val="28"/>
                <w:lang w:val="uz-Cyrl-UZ"/>
              </w:rPr>
              <w:t xml:space="preserve"> </w:t>
            </w:r>
            <w:r>
              <w:rPr>
                <w:sz w:val="28"/>
                <w:szCs w:val="28"/>
                <w:lang w:val="uz-Cyrl-UZ"/>
              </w:rPr>
              <w:t>grafik</w:t>
            </w:r>
            <w:r w:rsidRPr="0023616A">
              <w:rPr>
                <w:sz w:val="28"/>
                <w:szCs w:val="28"/>
                <w:lang w:val="uz-Cyrl-UZ"/>
              </w:rPr>
              <w:t xml:space="preserve"> </w:t>
            </w:r>
            <w:r>
              <w:rPr>
                <w:sz w:val="28"/>
                <w:szCs w:val="28"/>
                <w:lang w:val="uz-Cyrl-UZ"/>
              </w:rPr>
              <w:t>plata</w:t>
            </w:r>
            <w:r w:rsidRPr="0023616A">
              <w:rPr>
                <w:sz w:val="28"/>
                <w:szCs w:val="28"/>
                <w:lang w:val="uz-Cyrl-UZ"/>
              </w:rPr>
              <w:t>.</w:t>
            </w:r>
          </w:p>
          <w:p w14:paraId="33D2EB65" w14:textId="77777777" w:rsidR="00780619" w:rsidRPr="00B8465D" w:rsidRDefault="00780619" w:rsidP="003A7C3D">
            <w:pPr>
              <w:tabs>
                <w:tab w:val="left" w:pos="4320"/>
                <w:tab w:val="left" w:pos="4500"/>
              </w:tabs>
              <w:jc w:val="both"/>
              <w:rPr>
                <w:sz w:val="20"/>
                <w:szCs w:val="20"/>
                <w:lang w:val="en-US"/>
              </w:rPr>
            </w:pPr>
          </w:p>
          <w:p w14:paraId="3D9D4EF1" w14:textId="77777777" w:rsidR="00780619" w:rsidRPr="0023616A" w:rsidRDefault="00780619" w:rsidP="003A7C3D">
            <w:pPr>
              <w:tabs>
                <w:tab w:val="left" w:pos="4320"/>
                <w:tab w:val="left" w:pos="4500"/>
              </w:tabs>
              <w:jc w:val="both"/>
              <w:rPr>
                <w:sz w:val="28"/>
                <w:szCs w:val="28"/>
                <w:lang w:val="uz-Cyrl-UZ"/>
              </w:rPr>
            </w:pPr>
            <w:r w:rsidRPr="0023616A">
              <w:rPr>
                <w:sz w:val="28"/>
                <w:szCs w:val="28"/>
                <w:lang w:val="uz-Cyrl-UZ"/>
              </w:rPr>
              <w:t>Марказий процессорнинг иштирокисиз, эк</w:t>
            </w:r>
            <w:r w:rsidR="005B18B3">
              <w:rPr>
                <w:sz w:val="28"/>
                <w:szCs w:val="28"/>
                <w:lang w:val="uz-Cyrl-UZ"/>
              </w:rPr>
              <w:t>-</w:t>
            </w:r>
            <w:r w:rsidRPr="0023616A">
              <w:rPr>
                <w:sz w:val="28"/>
                <w:szCs w:val="28"/>
                <w:lang w:val="uz-Cyrl-UZ"/>
              </w:rPr>
              <w:t>ранда ойнани ўзгартириш ёки қайта чизиш йўли билан операцион тизим иши</w:t>
            </w:r>
            <w:r w:rsidRPr="00D80C3B">
              <w:rPr>
                <w:sz w:val="28"/>
                <w:szCs w:val="28"/>
                <w:lang w:val="uz-Cyrl-UZ"/>
              </w:rPr>
              <w:t>ни</w:t>
            </w:r>
            <w:r w:rsidRPr="0023616A">
              <w:rPr>
                <w:sz w:val="28"/>
                <w:szCs w:val="28"/>
                <w:lang w:val="uz-Cyrl-UZ"/>
              </w:rPr>
              <w:t xml:space="preserve"> тезла</w:t>
            </w:r>
            <w:r w:rsidR="005B18B3">
              <w:rPr>
                <w:sz w:val="28"/>
                <w:szCs w:val="28"/>
                <w:lang w:val="uz-Cyrl-UZ"/>
              </w:rPr>
              <w:t>-</w:t>
            </w:r>
            <w:r w:rsidRPr="0023616A">
              <w:rPr>
                <w:sz w:val="28"/>
                <w:szCs w:val="28"/>
                <w:lang w:val="uz-Cyrl-UZ"/>
              </w:rPr>
              <w:t>тиш учун мўлжалланган график плата.</w:t>
            </w:r>
          </w:p>
        </w:tc>
      </w:tr>
      <w:tr w:rsidR="00780619" w:rsidRPr="00005ADF" w14:paraId="227448B5" w14:textId="77777777">
        <w:trPr>
          <w:tblCellSpacing w:w="0" w:type="dxa"/>
          <w:jc w:val="center"/>
        </w:trPr>
        <w:tc>
          <w:tcPr>
            <w:tcW w:w="2079" w:type="pct"/>
          </w:tcPr>
          <w:p w14:paraId="77375505" w14:textId="77777777" w:rsidR="00780619" w:rsidRPr="00041EC7" w:rsidRDefault="00780619" w:rsidP="003A7C3D">
            <w:pPr>
              <w:rPr>
                <w:b/>
                <w:sz w:val="28"/>
                <w:szCs w:val="28"/>
              </w:rPr>
            </w:pPr>
            <w:r w:rsidRPr="00FE3E4F">
              <w:rPr>
                <w:b/>
                <w:sz w:val="28"/>
                <w:szCs w:val="28"/>
                <w:lang w:val="uz-Cyrl-UZ"/>
              </w:rPr>
              <w:t xml:space="preserve">Условно-бесплатное </w:t>
            </w:r>
            <w:r>
              <w:rPr>
                <w:b/>
                <w:sz w:val="28"/>
                <w:szCs w:val="28"/>
              </w:rPr>
              <w:br/>
              <w:t>программное обеспечение</w:t>
            </w:r>
          </w:p>
          <w:p w14:paraId="20C5A332"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shartli-bepul dasturiy ta’</w:t>
            </w:r>
            <w:r w:rsidRPr="00DE4857">
              <w:rPr>
                <w:bCs/>
                <w:color w:val="000000"/>
                <w:sz w:val="28"/>
                <w:szCs w:val="28"/>
                <w:lang w:val="uz-Cyrl-UZ"/>
              </w:rPr>
              <w:t>minot</w:t>
            </w:r>
          </w:p>
          <w:p w14:paraId="59126ABD" w14:textId="084B2022" w:rsidR="00780619" w:rsidRPr="004879B7" w:rsidRDefault="00D7251A" w:rsidP="003A7C3D">
            <w:pPr>
              <w:rPr>
                <w:sz w:val="28"/>
                <w:szCs w:val="28"/>
                <w:lang w:val="uz-Cyrl-UZ"/>
              </w:rPr>
            </w:pPr>
            <w:r>
              <w:rPr>
                <w:bCs/>
                <w:color w:val="000000"/>
                <w:sz w:val="28"/>
                <w:szCs w:val="28"/>
                <w:lang w:val="uz-Cyrl-UZ"/>
              </w:rPr>
              <w:t xml:space="preserve"> </w:t>
            </w:r>
            <w:r w:rsidR="00780619">
              <w:rPr>
                <w:bCs/>
                <w:color w:val="000000"/>
                <w:sz w:val="28"/>
                <w:szCs w:val="28"/>
                <w:lang w:val="uz-Cyrl-UZ"/>
              </w:rPr>
              <w:t>шартли-бепул дастурий таъ</w:t>
            </w:r>
            <w:r w:rsidR="00780619" w:rsidRPr="00844AE4">
              <w:rPr>
                <w:bCs/>
                <w:color w:val="000000"/>
                <w:sz w:val="28"/>
                <w:szCs w:val="28"/>
                <w:lang w:val="uz-Cyrl-UZ"/>
              </w:rPr>
              <w:t>минот</w:t>
            </w:r>
            <w:r w:rsidR="00780619" w:rsidRPr="004879B7">
              <w:rPr>
                <w:sz w:val="28"/>
                <w:szCs w:val="28"/>
                <w:lang w:val="uz-Cyrl-UZ"/>
              </w:rPr>
              <w:t xml:space="preserve"> </w:t>
            </w:r>
          </w:p>
          <w:p w14:paraId="3295A9A1" w14:textId="77777777" w:rsidR="00780619" w:rsidRPr="00844AE4" w:rsidRDefault="00780619" w:rsidP="003A7C3D">
            <w:pPr>
              <w:rPr>
                <w:bCs/>
                <w:color w:val="000000"/>
                <w:sz w:val="28"/>
                <w:szCs w:val="28"/>
                <w:lang w:val="uz-Cyrl-UZ"/>
              </w:rPr>
            </w:pPr>
            <w:r w:rsidRPr="00844AE4">
              <w:rPr>
                <w:b/>
                <w:bCs/>
                <w:color w:val="000000"/>
                <w:sz w:val="28"/>
                <w:szCs w:val="28"/>
                <w:lang w:val="uz-Cyrl-UZ"/>
              </w:rPr>
              <w:t xml:space="preserve">en </w:t>
            </w:r>
            <w:r w:rsidRPr="00363062">
              <w:rPr>
                <w:bCs/>
                <w:color w:val="000000"/>
                <w:sz w:val="28"/>
                <w:szCs w:val="28"/>
                <w:lang w:val="uz-Cyrl-UZ"/>
              </w:rPr>
              <w:t>-</w:t>
            </w:r>
            <w:r w:rsidRPr="00363062">
              <w:rPr>
                <w:sz w:val="28"/>
                <w:szCs w:val="28"/>
                <w:lang w:val="uz-Cyrl-UZ"/>
              </w:rPr>
              <w:t xml:space="preserve"> </w:t>
            </w:r>
            <w:r w:rsidRPr="004879B7">
              <w:rPr>
                <w:sz w:val="28"/>
                <w:szCs w:val="28"/>
                <w:lang w:val="uz-Cyrl-UZ"/>
              </w:rPr>
              <w:t>shareware</w:t>
            </w:r>
          </w:p>
        </w:tc>
        <w:tc>
          <w:tcPr>
            <w:tcW w:w="2921" w:type="pct"/>
          </w:tcPr>
          <w:p w14:paraId="32995E94" w14:textId="77777777" w:rsidR="00780619" w:rsidRDefault="00780619" w:rsidP="003A7C3D">
            <w:pPr>
              <w:jc w:val="both"/>
              <w:rPr>
                <w:sz w:val="28"/>
                <w:szCs w:val="28"/>
                <w:lang w:val="uz-Cyrl-UZ"/>
              </w:rPr>
            </w:pPr>
            <w:r>
              <w:rPr>
                <w:sz w:val="28"/>
                <w:szCs w:val="28"/>
              </w:rPr>
              <w:t>Недорогое программное обеспечение, распространяемое бесплатно, но с оплатой услуг по регистрации и сопровождению</w:t>
            </w:r>
            <w:r w:rsidRPr="00FB6488">
              <w:rPr>
                <w:sz w:val="28"/>
                <w:szCs w:val="28"/>
              </w:rPr>
              <w:t>.</w:t>
            </w:r>
          </w:p>
          <w:p w14:paraId="40CE2C7B" w14:textId="77777777" w:rsidR="00780619" w:rsidRPr="00B8465D" w:rsidRDefault="00780619" w:rsidP="003A7C3D">
            <w:pPr>
              <w:jc w:val="both"/>
              <w:rPr>
                <w:sz w:val="20"/>
                <w:szCs w:val="20"/>
              </w:rPr>
            </w:pPr>
          </w:p>
          <w:p w14:paraId="408D46EC" w14:textId="49470555" w:rsidR="00780619" w:rsidRPr="00DE4857" w:rsidRDefault="00780619" w:rsidP="003A7C3D">
            <w:pPr>
              <w:jc w:val="both"/>
              <w:rPr>
                <w:sz w:val="28"/>
                <w:szCs w:val="28"/>
              </w:rPr>
            </w:pPr>
            <w:r>
              <w:rPr>
                <w:sz w:val="28"/>
                <w:szCs w:val="28"/>
                <w:lang w:val="uz-Cyrl-UZ"/>
              </w:rPr>
              <w:t>Uncha</w:t>
            </w:r>
            <w:r w:rsidRPr="00005ADF">
              <w:rPr>
                <w:sz w:val="28"/>
                <w:szCs w:val="28"/>
                <w:lang w:val="uz-Cyrl-UZ"/>
              </w:rPr>
              <w:t xml:space="preserve"> </w:t>
            </w:r>
            <w:r>
              <w:rPr>
                <w:sz w:val="28"/>
                <w:szCs w:val="28"/>
                <w:lang w:val="uz-Cyrl-UZ"/>
              </w:rPr>
              <w:t>qimmat</w:t>
            </w:r>
            <w:r w:rsidRPr="00005ADF">
              <w:rPr>
                <w:sz w:val="28"/>
                <w:szCs w:val="28"/>
                <w:lang w:val="uz-Cyrl-UZ"/>
              </w:rPr>
              <w:t xml:space="preserve"> </w:t>
            </w:r>
            <w:r>
              <w:rPr>
                <w:sz w:val="28"/>
                <w:szCs w:val="28"/>
                <w:lang w:val="uz-Cyrl-UZ"/>
              </w:rPr>
              <w:t>bo‘lmagan</w:t>
            </w:r>
            <w:r w:rsidRPr="00005ADF">
              <w:rPr>
                <w:sz w:val="28"/>
                <w:szCs w:val="28"/>
                <w:lang w:val="uz-Cyrl-UZ"/>
              </w:rPr>
              <w:t xml:space="preserve">, </w:t>
            </w:r>
            <w:r>
              <w:rPr>
                <w:sz w:val="28"/>
                <w:szCs w:val="28"/>
                <w:lang w:val="uz-Cyrl-UZ"/>
              </w:rPr>
              <w:t>bepul</w:t>
            </w:r>
            <w:r w:rsidR="00D7251A">
              <w:rPr>
                <w:sz w:val="28"/>
                <w:szCs w:val="28"/>
                <w:lang w:val="uz-Cyrl-UZ"/>
              </w:rPr>
              <w:t xml:space="preserve"> </w:t>
            </w:r>
            <w:r>
              <w:rPr>
                <w:sz w:val="28"/>
                <w:szCs w:val="28"/>
                <w:lang w:val="uz-Cyrl-UZ"/>
              </w:rPr>
              <w:t>tarqatiladigan</w:t>
            </w:r>
            <w:r w:rsidRPr="00005ADF">
              <w:rPr>
                <w:sz w:val="28"/>
                <w:szCs w:val="28"/>
                <w:lang w:val="uz-Cyrl-UZ"/>
              </w:rPr>
              <w:t xml:space="preserve">, </w:t>
            </w:r>
            <w:r>
              <w:rPr>
                <w:sz w:val="28"/>
                <w:szCs w:val="28"/>
                <w:lang w:val="uz-Cyrl-UZ"/>
              </w:rPr>
              <w:t>biroq</w:t>
            </w:r>
            <w:r w:rsidRPr="00005ADF">
              <w:rPr>
                <w:sz w:val="28"/>
                <w:szCs w:val="28"/>
                <w:lang w:val="uz-Cyrl-UZ"/>
              </w:rPr>
              <w:t xml:space="preserve"> </w:t>
            </w:r>
            <w:r>
              <w:rPr>
                <w:sz w:val="28"/>
                <w:szCs w:val="28"/>
                <w:lang w:val="uz-Cyrl-UZ"/>
              </w:rPr>
              <w:t>qayd</w:t>
            </w:r>
            <w:r w:rsidRPr="00005ADF">
              <w:rPr>
                <w:sz w:val="28"/>
                <w:szCs w:val="28"/>
                <w:lang w:val="uz-Cyrl-UZ"/>
              </w:rPr>
              <w:t xml:space="preserve"> </w:t>
            </w:r>
            <w:r>
              <w:rPr>
                <w:sz w:val="28"/>
                <w:szCs w:val="28"/>
                <w:lang w:val="uz-Cyrl-UZ"/>
              </w:rPr>
              <w:t>qilish</w:t>
            </w:r>
            <w:r w:rsidRPr="00005ADF">
              <w:rPr>
                <w:sz w:val="28"/>
                <w:szCs w:val="28"/>
                <w:lang w:val="uz-Cyrl-UZ"/>
              </w:rPr>
              <w:t xml:space="preserve"> </w:t>
            </w:r>
            <w:r>
              <w:rPr>
                <w:sz w:val="28"/>
                <w:szCs w:val="28"/>
                <w:lang w:val="uz-Cyrl-UZ"/>
              </w:rPr>
              <w:t>va</w:t>
            </w:r>
            <w:r w:rsidRPr="00005ADF">
              <w:rPr>
                <w:sz w:val="28"/>
                <w:szCs w:val="28"/>
                <w:lang w:val="uz-Cyrl-UZ"/>
              </w:rPr>
              <w:t xml:space="preserve"> </w:t>
            </w:r>
            <w:r>
              <w:rPr>
                <w:sz w:val="28"/>
                <w:szCs w:val="28"/>
                <w:lang w:val="uz-Cyrl-UZ"/>
              </w:rPr>
              <w:t>ta’minlash</w:t>
            </w:r>
            <w:r w:rsidRPr="00005ADF">
              <w:rPr>
                <w:sz w:val="28"/>
                <w:szCs w:val="28"/>
                <w:lang w:val="uz-Cyrl-UZ"/>
              </w:rPr>
              <w:t xml:space="preserve"> </w:t>
            </w:r>
            <w:r>
              <w:rPr>
                <w:sz w:val="28"/>
                <w:szCs w:val="28"/>
                <w:lang w:val="uz-Cyrl-UZ"/>
              </w:rPr>
              <w:t>bo‘yicha</w:t>
            </w:r>
            <w:r w:rsidRPr="00005ADF">
              <w:rPr>
                <w:sz w:val="28"/>
                <w:szCs w:val="28"/>
                <w:lang w:val="uz-Cyrl-UZ"/>
              </w:rPr>
              <w:t xml:space="preserve"> </w:t>
            </w:r>
            <w:r>
              <w:rPr>
                <w:sz w:val="28"/>
                <w:szCs w:val="28"/>
                <w:lang w:val="uz-Cyrl-UZ"/>
              </w:rPr>
              <w:t>xizmat</w:t>
            </w:r>
            <w:r w:rsidR="004A1A95">
              <w:rPr>
                <w:sz w:val="28"/>
                <w:szCs w:val="28"/>
                <w:lang w:val="uz-Cyrl-UZ"/>
              </w:rPr>
              <w:t>-</w:t>
            </w:r>
            <w:r>
              <w:rPr>
                <w:sz w:val="28"/>
                <w:szCs w:val="28"/>
                <w:lang w:val="uz-Cyrl-UZ"/>
              </w:rPr>
              <w:t>lar uchun haq to‘lanadigan dasturiy ta’minot.</w:t>
            </w:r>
          </w:p>
          <w:p w14:paraId="06E69638" w14:textId="77777777" w:rsidR="00780619" w:rsidRPr="00B8465D" w:rsidRDefault="00780619" w:rsidP="003A7C3D">
            <w:pPr>
              <w:jc w:val="both"/>
              <w:rPr>
                <w:sz w:val="20"/>
                <w:szCs w:val="20"/>
              </w:rPr>
            </w:pPr>
          </w:p>
          <w:p w14:paraId="571D8496" w14:textId="77777777" w:rsidR="004A1A95" w:rsidRPr="00B8465D" w:rsidRDefault="00780619" w:rsidP="004A1A95">
            <w:pPr>
              <w:jc w:val="both"/>
              <w:rPr>
                <w:sz w:val="28"/>
                <w:szCs w:val="28"/>
                <w:lang w:val="uz-Cyrl-UZ"/>
              </w:rPr>
            </w:pPr>
            <w:r w:rsidRPr="00005ADF">
              <w:rPr>
                <w:sz w:val="28"/>
                <w:szCs w:val="28"/>
                <w:lang w:val="uz-Cyrl-UZ"/>
              </w:rPr>
              <w:t>Унча қиммат бўлмаган, бепул тарқатилади</w:t>
            </w:r>
            <w:r w:rsidR="004A1A95">
              <w:rPr>
                <w:sz w:val="28"/>
                <w:szCs w:val="28"/>
                <w:lang w:val="uz-Cyrl-UZ"/>
              </w:rPr>
              <w:t>-</w:t>
            </w:r>
            <w:r w:rsidRPr="00005ADF">
              <w:rPr>
                <w:sz w:val="28"/>
                <w:szCs w:val="28"/>
                <w:lang w:val="uz-Cyrl-UZ"/>
              </w:rPr>
              <w:t>ган, бироқ қайд қилиш ва таъминлаш бўйича хизматлар</w:t>
            </w:r>
            <w:r>
              <w:rPr>
                <w:sz w:val="28"/>
                <w:szCs w:val="28"/>
                <w:lang w:val="uz-Cyrl-UZ"/>
              </w:rPr>
              <w:t xml:space="preserve"> учун ҳақ </w:t>
            </w:r>
            <w:r w:rsidRPr="00005ADF">
              <w:rPr>
                <w:sz w:val="28"/>
                <w:szCs w:val="28"/>
                <w:lang w:val="uz-Cyrl-UZ"/>
              </w:rPr>
              <w:t>т</w:t>
            </w:r>
            <w:r>
              <w:rPr>
                <w:sz w:val="28"/>
                <w:szCs w:val="28"/>
                <w:lang w:val="uz-Cyrl-UZ"/>
              </w:rPr>
              <w:t>ўланадиган дастурий таъминот.</w:t>
            </w:r>
          </w:p>
        </w:tc>
      </w:tr>
      <w:tr w:rsidR="00780619" w:rsidRPr="000C4766" w14:paraId="50901D39" w14:textId="77777777">
        <w:trPr>
          <w:tblCellSpacing w:w="0" w:type="dxa"/>
          <w:jc w:val="center"/>
        </w:trPr>
        <w:tc>
          <w:tcPr>
            <w:tcW w:w="2079" w:type="pct"/>
          </w:tcPr>
          <w:p w14:paraId="621615E7" w14:textId="77777777" w:rsidR="00780619" w:rsidRDefault="00780619" w:rsidP="003A7C3D">
            <w:pPr>
              <w:tabs>
                <w:tab w:val="left" w:pos="4320"/>
                <w:tab w:val="left" w:pos="4500"/>
              </w:tabs>
              <w:rPr>
                <w:b/>
                <w:sz w:val="28"/>
                <w:szCs w:val="28"/>
              </w:rPr>
            </w:pPr>
            <w:r w:rsidRPr="0092734B">
              <w:rPr>
                <w:b/>
                <w:sz w:val="28"/>
                <w:szCs w:val="28"/>
              </w:rPr>
              <w:t>Условный переход</w:t>
            </w:r>
          </w:p>
          <w:p w14:paraId="04532A12" w14:textId="77777777" w:rsidR="00780619" w:rsidRPr="00F3334F"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shartli</w:t>
            </w:r>
            <w:r w:rsidRPr="00A74481">
              <w:rPr>
                <w:sz w:val="28"/>
                <w:szCs w:val="28"/>
                <w:lang w:val="uz-Cyrl-UZ"/>
              </w:rPr>
              <w:t xml:space="preserve"> </w:t>
            </w:r>
            <w:r>
              <w:rPr>
                <w:sz w:val="28"/>
                <w:szCs w:val="28"/>
              </w:rPr>
              <w:t>o‘tish</w:t>
            </w:r>
          </w:p>
          <w:p w14:paraId="05819E47" w14:textId="31DA9EAB"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A74481">
              <w:rPr>
                <w:sz w:val="28"/>
                <w:szCs w:val="28"/>
                <w:lang w:val="uz-Cyrl-UZ"/>
              </w:rPr>
              <w:t xml:space="preserve">шартли </w:t>
            </w:r>
            <w:r w:rsidR="00780619" w:rsidRPr="00A74481">
              <w:rPr>
                <w:sz w:val="28"/>
                <w:szCs w:val="28"/>
              </w:rPr>
              <w:t>ўтиш</w:t>
            </w:r>
          </w:p>
          <w:p w14:paraId="58A1C3F0" w14:textId="77777777" w:rsidR="00780619" w:rsidRPr="00493DAE" w:rsidRDefault="00780619" w:rsidP="003A7C3D">
            <w:pPr>
              <w:tabs>
                <w:tab w:val="left" w:pos="4320"/>
                <w:tab w:val="left" w:pos="4500"/>
              </w:tabs>
              <w:rPr>
                <w:sz w:val="28"/>
                <w:szCs w:val="28"/>
                <w:lang w:val="en-US"/>
              </w:rPr>
            </w:pPr>
            <w:r w:rsidRPr="008D6363">
              <w:rPr>
                <w:b/>
                <w:sz w:val="28"/>
                <w:szCs w:val="28"/>
                <w:lang w:val="en-US"/>
              </w:rPr>
              <w:t xml:space="preserve">en </w:t>
            </w:r>
            <w:r w:rsidRPr="00363062">
              <w:rPr>
                <w:sz w:val="28"/>
                <w:szCs w:val="28"/>
                <w:lang w:val="en-US"/>
              </w:rPr>
              <w:t>-</w:t>
            </w:r>
            <w:r>
              <w:rPr>
                <w:b/>
                <w:sz w:val="28"/>
                <w:szCs w:val="28"/>
                <w:lang w:val="en-US"/>
              </w:rPr>
              <w:t xml:space="preserve"> </w:t>
            </w:r>
            <w:r w:rsidRPr="0092734B">
              <w:rPr>
                <w:sz w:val="28"/>
                <w:szCs w:val="28"/>
                <w:lang w:val="en-US"/>
              </w:rPr>
              <w:t>conditional</w:t>
            </w:r>
            <w:r w:rsidRPr="00493DAE">
              <w:rPr>
                <w:sz w:val="28"/>
                <w:szCs w:val="28"/>
                <w:lang w:val="en-US"/>
              </w:rPr>
              <w:t xml:space="preserve"> </w:t>
            </w:r>
            <w:r w:rsidRPr="0092734B">
              <w:rPr>
                <w:sz w:val="28"/>
                <w:szCs w:val="28"/>
                <w:lang w:val="en-US"/>
              </w:rPr>
              <w:t>jump</w:t>
            </w:r>
            <w:r w:rsidRPr="00493DAE">
              <w:rPr>
                <w:sz w:val="28"/>
                <w:szCs w:val="28"/>
                <w:lang w:val="en-US"/>
              </w:rPr>
              <w:t xml:space="preserve"> </w:t>
            </w:r>
          </w:p>
          <w:p w14:paraId="50E6A63A" w14:textId="77777777" w:rsidR="00780619" w:rsidRPr="0092734B" w:rsidRDefault="00780619" w:rsidP="003A7C3D">
            <w:pPr>
              <w:tabs>
                <w:tab w:val="left" w:pos="4320"/>
                <w:tab w:val="left" w:pos="4500"/>
              </w:tabs>
              <w:rPr>
                <w:sz w:val="28"/>
                <w:szCs w:val="28"/>
                <w:lang w:val="en-US"/>
              </w:rPr>
            </w:pPr>
          </w:p>
        </w:tc>
        <w:tc>
          <w:tcPr>
            <w:tcW w:w="2921" w:type="pct"/>
          </w:tcPr>
          <w:p w14:paraId="3B83E952" w14:textId="77777777" w:rsidR="00780619" w:rsidRDefault="00780619" w:rsidP="003A7C3D">
            <w:pPr>
              <w:tabs>
                <w:tab w:val="left" w:pos="4320"/>
                <w:tab w:val="left" w:pos="4500"/>
              </w:tabs>
              <w:jc w:val="both"/>
              <w:rPr>
                <w:sz w:val="28"/>
                <w:szCs w:val="28"/>
                <w:lang w:val="uz-Cyrl-UZ"/>
              </w:rPr>
            </w:pPr>
            <w:r>
              <w:rPr>
                <w:sz w:val="28"/>
                <w:szCs w:val="28"/>
              </w:rPr>
              <w:t>К</w:t>
            </w:r>
            <w:r w:rsidRPr="00EB1182">
              <w:rPr>
                <w:sz w:val="28"/>
                <w:szCs w:val="28"/>
              </w:rPr>
              <w:t>оманда</w:t>
            </w:r>
            <w:r>
              <w:rPr>
                <w:sz w:val="28"/>
                <w:szCs w:val="28"/>
              </w:rPr>
              <w:t>, по которой происходит</w:t>
            </w:r>
            <w:r>
              <w:rPr>
                <w:b/>
                <w:sz w:val="28"/>
                <w:szCs w:val="28"/>
              </w:rPr>
              <w:t xml:space="preserve"> </w:t>
            </w:r>
            <w:r w:rsidRPr="004C00BB">
              <w:rPr>
                <w:sz w:val="28"/>
                <w:szCs w:val="28"/>
                <w:lang w:val="uz-Cyrl-UZ"/>
              </w:rPr>
              <w:t>передача управления в программе по указанному в команде адресу в зависимости от результата выполнения предыдущих команд или значе</w:t>
            </w:r>
            <w:r w:rsidR="004A1A95">
              <w:rPr>
                <w:sz w:val="28"/>
                <w:szCs w:val="28"/>
                <w:lang w:val="uz-Cyrl-UZ"/>
              </w:rPr>
              <w:t>-</w:t>
            </w:r>
            <w:r w:rsidRPr="004C00BB">
              <w:rPr>
                <w:sz w:val="28"/>
                <w:szCs w:val="28"/>
                <w:lang w:val="uz-Cyrl-UZ"/>
              </w:rPr>
              <w:t xml:space="preserve">ний регистров процессора. </w:t>
            </w:r>
          </w:p>
          <w:p w14:paraId="4E9AB7FE" w14:textId="77777777" w:rsidR="00780619" w:rsidRPr="00B8465D" w:rsidRDefault="00780619" w:rsidP="003A7C3D">
            <w:pPr>
              <w:tabs>
                <w:tab w:val="left" w:pos="4320"/>
                <w:tab w:val="left" w:pos="4500"/>
              </w:tabs>
              <w:jc w:val="both"/>
              <w:rPr>
                <w:sz w:val="20"/>
                <w:szCs w:val="20"/>
              </w:rPr>
            </w:pPr>
          </w:p>
          <w:p w14:paraId="209176DF" w14:textId="77777777" w:rsidR="00780619" w:rsidRPr="003A72AB" w:rsidRDefault="00780619" w:rsidP="003A7C3D">
            <w:pPr>
              <w:tabs>
                <w:tab w:val="left" w:pos="4320"/>
                <w:tab w:val="left" w:pos="4500"/>
              </w:tabs>
              <w:jc w:val="both"/>
              <w:rPr>
                <w:sz w:val="28"/>
                <w:szCs w:val="28"/>
              </w:rPr>
            </w:pPr>
            <w:r>
              <w:rPr>
                <w:sz w:val="28"/>
                <w:szCs w:val="28"/>
                <w:lang w:val="uz-Cyrl-UZ"/>
              </w:rPr>
              <w:t>Komanda</w:t>
            </w:r>
            <w:r w:rsidRPr="000C4766">
              <w:rPr>
                <w:sz w:val="28"/>
                <w:szCs w:val="28"/>
                <w:lang w:val="uz-Cyrl-UZ"/>
              </w:rPr>
              <w:t xml:space="preserve"> </w:t>
            </w:r>
            <w:r>
              <w:rPr>
                <w:sz w:val="28"/>
                <w:szCs w:val="28"/>
                <w:lang w:val="uz-Cyrl-UZ"/>
              </w:rPr>
              <w:t>bo‘lib</w:t>
            </w:r>
            <w:r w:rsidRPr="000C4766">
              <w:rPr>
                <w:sz w:val="28"/>
                <w:szCs w:val="28"/>
                <w:lang w:val="uz-Cyrl-UZ"/>
              </w:rPr>
              <w:t xml:space="preserve">, </w:t>
            </w:r>
            <w:r>
              <w:rPr>
                <w:sz w:val="28"/>
                <w:szCs w:val="28"/>
                <w:lang w:val="uz-Cyrl-UZ"/>
              </w:rPr>
              <w:t>orqali</w:t>
            </w:r>
            <w:r w:rsidRPr="000C4766">
              <w:rPr>
                <w:sz w:val="28"/>
                <w:szCs w:val="28"/>
                <w:lang w:val="uz-Cyrl-UZ"/>
              </w:rPr>
              <w:t xml:space="preserve"> </w:t>
            </w:r>
            <w:r>
              <w:rPr>
                <w:sz w:val="28"/>
                <w:szCs w:val="28"/>
                <w:lang w:val="uz-Cyrl-UZ"/>
              </w:rPr>
              <w:t>oldingi</w:t>
            </w:r>
            <w:r w:rsidRPr="000C4766">
              <w:rPr>
                <w:sz w:val="28"/>
                <w:szCs w:val="28"/>
                <w:lang w:val="uz-Cyrl-UZ"/>
              </w:rPr>
              <w:t xml:space="preserve"> </w:t>
            </w:r>
            <w:r>
              <w:rPr>
                <w:sz w:val="28"/>
                <w:szCs w:val="28"/>
                <w:lang w:val="uz-Cyrl-UZ"/>
              </w:rPr>
              <w:t>komandalarning</w:t>
            </w:r>
            <w:r w:rsidRPr="000C4766">
              <w:rPr>
                <w:sz w:val="28"/>
                <w:szCs w:val="28"/>
                <w:lang w:val="uz-Cyrl-UZ"/>
              </w:rPr>
              <w:t xml:space="preserve"> </w:t>
            </w:r>
            <w:r>
              <w:rPr>
                <w:sz w:val="28"/>
                <w:szCs w:val="28"/>
                <w:lang w:val="uz-Cyrl-UZ"/>
              </w:rPr>
              <w:t>bajarilish</w:t>
            </w:r>
            <w:r w:rsidRPr="000C4766">
              <w:rPr>
                <w:sz w:val="28"/>
                <w:szCs w:val="28"/>
                <w:lang w:val="uz-Cyrl-UZ"/>
              </w:rPr>
              <w:t xml:space="preserve"> </w:t>
            </w:r>
            <w:r>
              <w:rPr>
                <w:sz w:val="28"/>
                <w:szCs w:val="28"/>
                <w:lang w:val="uz-Cyrl-UZ"/>
              </w:rPr>
              <w:t>natijasiga</w:t>
            </w:r>
            <w:r w:rsidRPr="000C4766">
              <w:rPr>
                <w:sz w:val="28"/>
                <w:szCs w:val="28"/>
                <w:lang w:val="uz-Cyrl-UZ"/>
              </w:rPr>
              <w:t xml:space="preserve"> </w:t>
            </w:r>
            <w:r>
              <w:rPr>
                <w:sz w:val="28"/>
                <w:szCs w:val="28"/>
                <w:lang w:val="uz-Cyrl-UZ"/>
              </w:rPr>
              <w:t>yoki</w:t>
            </w:r>
            <w:r w:rsidRPr="000C4766">
              <w:rPr>
                <w:sz w:val="28"/>
                <w:szCs w:val="28"/>
                <w:lang w:val="uz-Cyrl-UZ"/>
              </w:rPr>
              <w:t xml:space="preserve"> </w:t>
            </w:r>
            <w:r>
              <w:rPr>
                <w:sz w:val="28"/>
                <w:szCs w:val="28"/>
                <w:lang w:val="uz-Cyrl-UZ"/>
              </w:rPr>
              <w:t>protsessor</w:t>
            </w:r>
            <w:r w:rsidRPr="000C4766">
              <w:rPr>
                <w:sz w:val="28"/>
                <w:szCs w:val="28"/>
                <w:lang w:val="uz-Cyrl-UZ"/>
              </w:rPr>
              <w:t xml:space="preserve"> </w:t>
            </w:r>
            <w:r>
              <w:rPr>
                <w:sz w:val="28"/>
                <w:szCs w:val="28"/>
                <w:lang w:val="uz-Cyrl-UZ"/>
              </w:rPr>
              <w:t>registrlari</w:t>
            </w:r>
            <w:r w:rsidRPr="000C4766">
              <w:rPr>
                <w:sz w:val="28"/>
                <w:szCs w:val="28"/>
                <w:lang w:val="uz-Cyrl-UZ"/>
              </w:rPr>
              <w:t xml:space="preserve"> </w:t>
            </w:r>
            <w:r>
              <w:rPr>
                <w:sz w:val="28"/>
                <w:szCs w:val="28"/>
                <w:lang w:val="uz-Cyrl-UZ"/>
              </w:rPr>
              <w:t>qiymatlariga</w:t>
            </w:r>
            <w:r w:rsidRPr="000C4766">
              <w:rPr>
                <w:sz w:val="28"/>
                <w:szCs w:val="28"/>
                <w:lang w:val="uz-Cyrl-UZ"/>
              </w:rPr>
              <w:t xml:space="preserve"> </w:t>
            </w:r>
            <w:r>
              <w:rPr>
                <w:sz w:val="28"/>
                <w:szCs w:val="28"/>
                <w:lang w:val="uz-Cyrl-UZ"/>
              </w:rPr>
              <w:t>bog‘liq</w:t>
            </w:r>
            <w:r w:rsidRPr="000C4766">
              <w:rPr>
                <w:sz w:val="28"/>
                <w:szCs w:val="28"/>
                <w:lang w:val="uz-Cyrl-UZ"/>
              </w:rPr>
              <w:t xml:space="preserve"> </w:t>
            </w:r>
            <w:r>
              <w:rPr>
                <w:sz w:val="28"/>
                <w:szCs w:val="28"/>
                <w:lang w:val="uz-Cyrl-UZ"/>
              </w:rPr>
              <w:t>ravishda, dasturda boshqa</w:t>
            </w:r>
            <w:r w:rsidR="004A1A95">
              <w:rPr>
                <w:sz w:val="28"/>
                <w:szCs w:val="28"/>
                <w:lang w:val="uz-Cyrl-UZ"/>
              </w:rPr>
              <w:t>-</w:t>
            </w:r>
            <w:r>
              <w:rPr>
                <w:sz w:val="28"/>
                <w:szCs w:val="28"/>
                <w:lang w:val="uz-Cyrl-UZ"/>
              </w:rPr>
              <w:t>rishni komandada ko‘rsatilgan adres bo‘yicha topshirish yuz beradi.</w:t>
            </w:r>
          </w:p>
          <w:p w14:paraId="078A1C8F" w14:textId="77777777" w:rsidR="00780619" w:rsidRPr="00B8465D" w:rsidRDefault="00780619" w:rsidP="003A7C3D">
            <w:pPr>
              <w:tabs>
                <w:tab w:val="left" w:pos="4320"/>
                <w:tab w:val="left" w:pos="4500"/>
              </w:tabs>
              <w:jc w:val="both"/>
              <w:rPr>
                <w:sz w:val="22"/>
                <w:szCs w:val="22"/>
              </w:rPr>
            </w:pPr>
          </w:p>
          <w:p w14:paraId="587661BB" w14:textId="71657870" w:rsidR="004A1A95" w:rsidRPr="000C4766" w:rsidRDefault="00780619" w:rsidP="003A7C3D">
            <w:pPr>
              <w:tabs>
                <w:tab w:val="left" w:pos="4320"/>
                <w:tab w:val="left" w:pos="4500"/>
              </w:tabs>
              <w:jc w:val="both"/>
              <w:rPr>
                <w:sz w:val="28"/>
                <w:szCs w:val="28"/>
                <w:lang w:val="uz-Cyrl-UZ"/>
              </w:rPr>
            </w:pPr>
            <w:r w:rsidRPr="000C4766">
              <w:rPr>
                <w:sz w:val="28"/>
                <w:szCs w:val="28"/>
                <w:lang w:val="uz-Cyrl-UZ"/>
              </w:rPr>
              <w:t>Команда бўлиб, орқали олдинги командалар</w:t>
            </w:r>
            <w:r w:rsidR="004A1A95">
              <w:rPr>
                <w:sz w:val="28"/>
                <w:szCs w:val="28"/>
                <w:lang w:val="uz-Cyrl-UZ"/>
              </w:rPr>
              <w:t>-</w:t>
            </w:r>
            <w:r w:rsidRPr="000C4766">
              <w:rPr>
                <w:sz w:val="28"/>
                <w:szCs w:val="28"/>
                <w:lang w:val="uz-Cyrl-UZ"/>
              </w:rPr>
              <w:t>нинг бажарилиш натижасига ёки процессор регистрлари қийматларига боғлиқ равишда</w:t>
            </w:r>
            <w:r>
              <w:rPr>
                <w:sz w:val="28"/>
                <w:szCs w:val="28"/>
                <w:lang w:val="uz-Cyrl-UZ"/>
              </w:rPr>
              <w:t>, дастурда бошқаришни командада</w:t>
            </w:r>
            <w:r w:rsidR="00D7251A">
              <w:rPr>
                <w:sz w:val="28"/>
                <w:szCs w:val="28"/>
                <w:lang w:val="uz-Cyrl-UZ"/>
              </w:rPr>
              <w:t xml:space="preserve"> </w:t>
            </w:r>
            <w:r>
              <w:rPr>
                <w:sz w:val="28"/>
                <w:szCs w:val="28"/>
                <w:lang w:val="uz-Cyrl-UZ"/>
              </w:rPr>
              <w:t>кўрсатил</w:t>
            </w:r>
            <w:r w:rsidR="004A1A95">
              <w:rPr>
                <w:sz w:val="28"/>
                <w:szCs w:val="28"/>
                <w:lang w:val="uz-Cyrl-UZ"/>
              </w:rPr>
              <w:t>-</w:t>
            </w:r>
            <w:r>
              <w:rPr>
                <w:sz w:val="28"/>
                <w:szCs w:val="28"/>
                <w:lang w:val="uz-Cyrl-UZ"/>
              </w:rPr>
              <w:t>ган адрес бўйича топшириш юз беради.</w:t>
            </w:r>
          </w:p>
        </w:tc>
      </w:tr>
      <w:tr w:rsidR="00780619" w:rsidRPr="003E387B" w14:paraId="6782B5DF" w14:textId="77777777">
        <w:trPr>
          <w:tblCellSpacing w:w="0" w:type="dxa"/>
          <w:jc w:val="center"/>
        </w:trPr>
        <w:tc>
          <w:tcPr>
            <w:tcW w:w="2079" w:type="pct"/>
          </w:tcPr>
          <w:p w14:paraId="43BDE8D3" w14:textId="6D9B1E9C" w:rsidR="00780619" w:rsidRPr="006A0CE1" w:rsidRDefault="00780619" w:rsidP="003A7C3D">
            <w:pPr>
              <w:tabs>
                <w:tab w:val="left" w:pos="4320"/>
                <w:tab w:val="left" w:pos="4500"/>
              </w:tabs>
              <w:rPr>
                <w:b/>
                <w:sz w:val="28"/>
                <w:szCs w:val="28"/>
                <w:lang w:val="uz-Cyrl-UZ"/>
              </w:rPr>
            </w:pPr>
            <w:r w:rsidRPr="006A0CE1">
              <w:rPr>
                <w:b/>
                <w:sz w:val="28"/>
                <w:szCs w:val="28"/>
                <w:lang w:val="uz-Cyrl-UZ"/>
              </w:rPr>
              <w:t>Усовершенствованная интеллектуальная</w:t>
            </w:r>
            <w:r w:rsidR="00D7251A">
              <w:rPr>
                <w:b/>
                <w:sz w:val="28"/>
                <w:szCs w:val="28"/>
                <w:lang w:val="uz-Cyrl-UZ"/>
              </w:rPr>
              <w:t xml:space="preserve"> </w:t>
            </w:r>
            <w:r w:rsidRPr="006A0CE1">
              <w:rPr>
                <w:b/>
                <w:sz w:val="28"/>
                <w:szCs w:val="28"/>
                <w:lang w:val="uz-Cyrl-UZ"/>
              </w:rPr>
              <w:t>(магнитная) лента</w:t>
            </w:r>
          </w:p>
          <w:p w14:paraId="6799CDAD" w14:textId="77777777" w:rsidR="00780619" w:rsidRPr="005B6905" w:rsidRDefault="00780619" w:rsidP="003A7C3D">
            <w:pPr>
              <w:tabs>
                <w:tab w:val="left" w:pos="4320"/>
                <w:tab w:val="left" w:pos="4500"/>
              </w:tabs>
              <w:rPr>
                <w:b/>
                <w:sz w:val="28"/>
                <w:szCs w:val="28"/>
                <w:lang w:val="uz-Cyrl-UZ"/>
              </w:rPr>
            </w:pPr>
            <w:r w:rsidRPr="006A0CE1">
              <w:rPr>
                <w:b/>
                <w:sz w:val="28"/>
                <w:szCs w:val="28"/>
                <w:lang w:val="uz-Cyrl-UZ"/>
              </w:rPr>
              <w:t xml:space="preserve">uz </w:t>
            </w:r>
            <w:r w:rsidRPr="006A0CE1">
              <w:rPr>
                <w:sz w:val="28"/>
                <w:szCs w:val="28"/>
                <w:lang w:val="uz-Cyrl-UZ"/>
              </w:rPr>
              <w:t>-</w:t>
            </w:r>
            <w:r w:rsidRPr="006A0CE1">
              <w:rPr>
                <w:b/>
                <w:sz w:val="28"/>
                <w:szCs w:val="28"/>
                <w:lang w:val="uz-Cyrl-UZ"/>
              </w:rPr>
              <w:t xml:space="preserve"> </w:t>
            </w:r>
            <w:r w:rsidRPr="006A0CE1">
              <w:rPr>
                <w:sz w:val="28"/>
                <w:szCs w:val="28"/>
                <w:lang w:val="uz-Cyrl-UZ"/>
              </w:rPr>
              <w:t>takomillashtirilgan intellektual (magnit) ta</w:t>
            </w:r>
            <w:r w:rsidRPr="005B6905">
              <w:rPr>
                <w:sz w:val="28"/>
                <w:szCs w:val="28"/>
                <w:lang w:val="uz-Cyrl-UZ"/>
              </w:rPr>
              <w:t>sma</w:t>
            </w:r>
          </w:p>
          <w:p w14:paraId="12745CB0" w14:textId="1751A160" w:rsidR="00780619" w:rsidRPr="005B6905" w:rsidRDefault="000B536F" w:rsidP="003A7C3D">
            <w:pPr>
              <w:tabs>
                <w:tab w:val="left" w:pos="4320"/>
                <w:tab w:val="left" w:pos="4500"/>
              </w:tabs>
              <w:rPr>
                <w:sz w:val="28"/>
                <w:szCs w:val="28"/>
                <w:lang w:val="uz-Cyrl-UZ"/>
              </w:rPr>
            </w:pPr>
            <w:r>
              <w:rPr>
                <w:sz w:val="28"/>
                <w:szCs w:val="28"/>
                <w:lang w:val="uz-Cyrl-UZ"/>
              </w:rPr>
              <w:t xml:space="preserve"> </w:t>
            </w:r>
            <w:r w:rsidR="00780619" w:rsidRPr="006A0CE1">
              <w:rPr>
                <w:sz w:val="28"/>
                <w:szCs w:val="28"/>
                <w:lang w:val="uz-Cyrl-UZ"/>
              </w:rPr>
              <w:t>такомиллаштирилган интеллектуал (магнит) та</w:t>
            </w:r>
            <w:r w:rsidR="00780619" w:rsidRPr="005B6905">
              <w:rPr>
                <w:sz w:val="28"/>
                <w:szCs w:val="28"/>
                <w:lang w:val="uz-Cyrl-UZ"/>
              </w:rPr>
              <w:t>сма</w:t>
            </w:r>
          </w:p>
          <w:p w14:paraId="15148290" w14:textId="77777777" w:rsidR="00780619" w:rsidRPr="006A0CE1" w:rsidRDefault="00780619" w:rsidP="003A7C3D">
            <w:pPr>
              <w:tabs>
                <w:tab w:val="left" w:pos="4320"/>
                <w:tab w:val="left" w:pos="4500"/>
              </w:tabs>
              <w:rPr>
                <w:sz w:val="28"/>
                <w:szCs w:val="28"/>
                <w:lang w:val="uz-Cyrl-UZ"/>
              </w:rPr>
            </w:pPr>
            <w:r w:rsidRPr="006A0CE1">
              <w:rPr>
                <w:b/>
                <w:sz w:val="28"/>
                <w:szCs w:val="28"/>
                <w:lang w:val="uz-Cyrl-UZ"/>
              </w:rPr>
              <w:t xml:space="preserve">en - </w:t>
            </w:r>
            <w:r w:rsidRPr="006A0CE1">
              <w:rPr>
                <w:sz w:val="28"/>
                <w:szCs w:val="28"/>
                <w:lang w:val="uz-Cyrl-UZ"/>
              </w:rPr>
              <w:t xml:space="preserve">advanced intelligent tape </w:t>
            </w:r>
          </w:p>
          <w:p w14:paraId="4EE191BF" w14:textId="77777777" w:rsidR="00780619" w:rsidRPr="006A0CE1" w:rsidRDefault="00780619" w:rsidP="003A7C3D">
            <w:pPr>
              <w:tabs>
                <w:tab w:val="left" w:pos="4320"/>
                <w:tab w:val="left" w:pos="4500"/>
              </w:tabs>
              <w:rPr>
                <w:sz w:val="28"/>
                <w:szCs w:val="28"/>
                <w:lang w:val="uz-Cyrl-UZ"/>
              </w:rPr>
            </w:pPr>
          </w:p>
        </w:tc>
        <w:tc>
          <w:tcPr>
            <w:tcW w:w="2921" w:type="pct"/>
          </w:tcPr>
          <w:p w14:paraId="3EA13882" w14:textId="77777777" w:rsidR="00780619" w:rsidRPr="006A0CE1" w:rsidRDefault="00780619" w:rsidP="003A7C3D">
            <w:pPr>
              <w:tabs>
                <w:tab w:val="left" w:pos="4320"/>
                <w:tab w:val="left" w:pos="4500"/>
              </w:tabs>
              <w:jc w:val="both"/>
              <w:rPr>
                <w:sz w:val="28"/>
                <w:szCs w:val="28"/>
                <w:lang w:val="uz-Cyrl-UZ"/>
              </w:rPr>
            </w:pPr>
            <w:r w:rsidRPr="006A0CE1">
              <w:rPr>
                <w:sz w:val="28"/>
                <w:szCs w:val="28"/>
              </w:rPr>
              <w:t>С</w:t>
            </w:r>
            <w:r w:rsidRPr="006A0CE1">
              <w:rPr>
                <w:sz w:val="28"/>
                <w:szCs w:val="28"/>
                <w:lang w:val="uz-Cyrl-UZ"/>
              </w:rPr>
              <w:t>тандарт для ленточных накопителей и систем массовой памяти на магнитной ленте.</w:t>
            </w:r>
          </w:p>
          <w:p w14:paraId="4A01B130" w14:textId="77777777" w:rsidR="00780619" w:rsidRPr="006A0CE1" w:rsidRDefault="00780619" w:rsidP="003A7C3D">
            <w:pPr>
              <w:tabs>
                <w:tab w:val="left" w:pos="4320"/>
                <w:tab w:val="left" w:pos="4500"/>
              </w:tabs>
              <w:jc w:val="both"/>
              <w:rPr>
                <w:sz w:val="28"/>
                <w:szCs w:val="28"/>
              </w:rPr>
            </w:pPr>
          </w:p>
          <w:p w14:paraId="3DF74FBC" w14:textId="77777777" w:rsidR="00780619" w:rsidRPr="006A0CE1" w:rsidRDefault="00780619" w:rsidP="003A7C3D">
            <w:pPr>
              <w:tabs>
                <w:tab w:val="left" w:pos="4320"/>
                <w:tab w:val="left" w:pos="4500"/>
              </w:tabs>
              <w:jc w:val="both"/>
              <w:rPr>
                <w:sz w:val="28"/>
                <w:szCs w:val="28"/>
                <w:lang w:val="en-US"/>
              </w:rPr>
            </w:pPr>
            <w:r w:rsidRPr="006A0CE1">
              <w:rPr>
                <w:sz w:val="28"/>
                <w:szCs w:val="28"/>
                <w:lang w:val="en-US"/>
              </w:rPr>
              <w:t xml:space="preserve">Tasmali to‘plagichlar va magnit </w:t>
            </w:r>
            <w:r w:rsidRPr="006A0CE1">
              <w:rPr>
                <w:sz w:val="28"/>
                <w:szCs w:val="28"/>
                <w:lang w:val="uz-Cyrl-UZ"/>
              </w:rPr>
              <w:t>tasmada</w:t>
            </w:r>
            <w:r w:rsidRPr="006A0CE1">
              <w:rPr>
                <w:sz w:val="28"/>
                <w:szCs w:val="28"/>
                <w:lang w:val="en-US"/>
              </w:rPr>
              <w:t>gi</w:t>
            </w:r>
            <w:r w:rsidRPr="006A0CE1">
              <w:rPr>
                <w:sz w:val="28"/>
                <w:szCs w:val="28"/>
                <w:lang w:val="uz-Cyrl-UZ"/>
              </w:rPr>
              <w:t xml:space="preserve"> ommaviy xotira tizimlari uchun mo‘ljallangan standart.</w:t>
            </w:r>
          </w:p>
          <w:p w14:paraId="53BABC35" w14:textId="77777777" w:rsidR="00780619" w:rsidRPr="006A0CE1" w:rsidRDefault="00780619" w:rsidP="003A7C3D">
            <w:pPr>
              <w:tabs>
                <w:tab w:val="left" w:pos="4320"/>
                <w:tab w:val="left" w:pos="4500"/>
              </w:tabs>
              <w:jc w:val="both"/>
              <w:rPr>
                <w:sz w:val="28"/>
                <w:szCs w:val="28"/>
                <w:lang w:val="en-US"/>
              </w:rPr>
            </w:pPr>
          </w:p>
          <w:p w14:paraId="3DD32016" w14:textId="77777777" w:rsidR="00780619" w:rsidRPr="006A0CE1" w:rsidRDefault="00780619" w:rsidP="003A7C3D">
            <w:pPr>
              <w:tabs>
                <w:tab w:val="left" w:pos="4320"/>
                <w:tab w:val="left" w:pos="4500"/>
              </w:tabs>
              <w:jc w:val="both"/>
              <w:rPr>
                <w:sz w:val="28"/>
                <w:szCs w:val="28"/>
                <w:lang w:val="uz-Cyrl-UZ"/>
              </w:rPr>
            </w:pPr>
            <w:r w:rsidRPr="006A0CE1">
              <w:rPr>
                <w:sz w:val="28"/>
                <w:szCs w:val="28"/>
              </w:rPr>
              <w:t xml:space="preserve">Тасмали тўплагичлар ва магнит </w:t>
            </w:r>
            <w:r w:rsidRPr="006A0CE1">
              <w:rPr>
                <w:sz w:val="28"/>
                <w:szCs w:val="28"/>
                <w:lang w:val="uz-Cyrl-UZ"/>
              </w:rPr>
              <w:t>тасмада</w:t>
            </w:r>
            <w:r w:rsidRPr="006A0CE1">
              <w:rPr>
                <w:sz w:val="28"/>
                <w:szCs w:val="28"/>
              </w:rPr>
              <w:t>ги</w:t>
            </w:r>
            <w:r w:rsidRPr="006A0CE1">
              <w:rPr>
                <w:sz w:val="28"/>
                <w:szCs w:val="28"/>
                <w:lang w:val="uz-Cyrl-UZ"/>
              </w:rPr>
              <w:t xml:space="preserve"> оммавий хотира тизимлари учун мўлжал-ланган стандарт.</w:t>
            </w:r>
          </w:p>
        </w:tc>
      </w:tr>
      <w:tr w:rsidR="00780619" w:rsidRPr="000B536F" w14:paraId="3C3404B5" w14:textId="77777777">
        <w:trPr>
          <w:tblCellSpacing w:w="0" w:type="dxa"/>
          <w:jc w:val="center"/>
        </w:trPr>
        <w:tc>
          <w:tcPr>
            <w:tcW w:w="2079" w:type="pct"/>
          </w:tcPr>
          <w:p w14:paraId="1C88099A" w14:textId="77777777" w:rsidR="00780619" w:rsidRPr="00773754" w:rsidRDefault="00780619" w:rsidP="00F11978">
            <w:pPr>
              <w:tabs>
                <w:tab w:val="left" w:pos="4320"/>
                <w:tab w:val="left" w:pos="4500"/>
              </w:tabs>
              <w:rPr>
                <w:b/>
                <w:sz w:val="28"/>
                <w:szCs w:val="28"/>
              </w:rPr>
            </w:pPr>
            <w:r>
              <w:rPr>
                <w:b/>
                <w:sz w:val="28"/>
                <w:szCs w:val="28"/>
              </w:rPr>
              <w:t xml:space="preserve">Усовершенствованная </w:t>
            </w:r>
          </w:p>
          <w:p w14:paraId="29E50767" w14:textId="77777777" w:rsidR="00780619" w:rsidRPr="00773754" w:rsidRDefault="00780619" w:rsidP="00F11978">
            <w:pPr>
              <w:tabs>
                <w:tab w:val="left" w:pos="4320"/>
                <w:tab w:val="left" w:pos="4500"/>
              </w:tabs>
              <w:rPr>
                <w:b/>
                <w:sz w:val="28"/>
                <w:szCs w:val="28"/>
              </w:rPr>
            </w:pPr>
            <w:r>
              <w:rPr>
                <w:b/>
                <w:sz w:val="28"/>
                <w:szCs w:val="28"/>
              </w:rPr>
              <w:t xml:space="preserve">базовая система </w:t>
            </w:r>
          </w:p>
          <w:p w14:paraId="5259C592" w14:textId="77777777" w:rsidR="00780619" w:rsidRPr="00D92AAF" w:rsidRDefault="00780619" w:rsidP="00F11978">
            <w:pPr>
              <w:tabs>
                <w:tab w:val="left" w:pos="4320"/>
                <w:tab w:val="left" w:pos="4500"/>
              </w:tabs>
              <w:rPr>
                <w:b/>
                <w:sz w:val="28"/>
                <w:szCs w:val="28"/>
              </w:rPr>
            </w:pPr>
            <w:r>
              <w:rPr>
                <w:b/>
                <w:sz w:val="28"/>
                <w:szCs w:val="28"/>
              </w:rPr>
              <w:t>ввода-вывода</w:t>
            </w:r>
          </w:p>
          <w:p w14:paraId="58FD52FF" w14:textId="77777777" w:rsidR="00780619" w:rsidRPr="00D92AAF" w:rsidRDefault="00780619" w:rsidP="00F11978">
            <w:pPr>
              <w:rPr>
                <w:sz w:val="28"/>
                <w:szCs w:val="28"/>
                <w:lang w:val="uz-Cyrl-UZ"/>
              </w:rPr>
            </w:pPr>
            <w:r w:rsidRPr="00D92AAF">
              <w:rPr>
                <w:b/>
                <w:sz w:val="28"/>
                <w:szCs w:val="28"/>
                <w:lang w:val="en-US"/>
              </w:rPr>
              <w:t>uz</w:t>
            </w:r>
            <w:r w:rsidRPr="005B6905">
              <w:rPr>
                <w:b/>
                <w:sz w:val="28"/>
                <w:szCs w:val="28"/>
              </w:rPr>
              <w:t xml:space="preserve"> </w:t>
            </w:r>
            <w:r w:rsidRPr="00D92AAF">
              <w:rPr>
                <w:sz w:val="28"/>
                <w:szCs w:val="28"/>
                <w:lang w:val="uz-Cyrl-UZ"/>
              </w:rPr>
              <w:t>- takomillashtirilgan tayanch kiritish-chiqarish tizimi</w:t>
            </w:r>
          </w:p>
          <w:p w14:paraId="0965DC21" w14:textId="502358C0" w:rsidR="00780619" w:rsidRPr="00D92AAF" w:rsidRDefault="00D7251A" w:rsidP="00F11978">
            <w:pPr>
              <w:rPr>
                <w:sz w:val="28"/>
                <w:szCs w:val="28"/>
                <w:lang w:val="uz-Cyrl-UZ"/>
              </w:rPr>
            </w:pPr>
            <w:r>
              <w:rPr>
                <w:sz w:val="28"/>
                <w:szCs w:val="28"/>
                <w:lang w:val="uz-Cyrl-UZ"/>
              </w:rPr>
              <w:t xml:space="preserve"> </w:t>
            </w:r>
            <w:r w:rsidR="00780619" w:rsidRPr="00D92AAF">
              <w:rPr>
                <w:sz w:val="28"/>
                <w:szCs w:val="28"/>
                <w:lang w:val="uz-Cyrl-UZ"/>
              </w:rPr>
              <w:t>такомиллаштирилган таянч киритиш-чиқариш тизими</w:t>
            </w:r>
          </w:p>
          <w:p w14:paraId="23BA8926" w14:textId="77777777" w:rsidR="00780619" w:rsidRPr="00D92AAF" w:rsidRDefault="00780619" w:rsidP="00F11978">
            <w:pPr>
              <w:tabs>
                <w:tab w:val="left" w:pos="4320"/>
                <w:tab w:val="left" w:pos="4500"/>
              </w:tabs>
              <w:rPr>
                <w:sz w:val="28"/>
                <w:szCs w:val="28"/>
                <w:lang w:val="uz-Cyrl-UZ"/>
              </w:rPr>
            </w:pPr>
            <w:r w:rsidRPr="00D92AAF">
              <w:rPr>
                <w:b/>
                <w:sz w:val="28"/>
                <w:szCs w:val="28"/>
                <w:lang w:val="uz-Cyrl-UZ"/>
              </w:rPr>
              <w:t xml:space="preserve">en </w:t>
            </w:r>
            <w:r w:rsidRPr="00662B70">
              <w:rPr>
                <w:sz w:val="28"/>
                <w:szCs w:val="28"/>
                <w:lang w:val="uz-Cyrl-UZ"/>
              </w:rPr>
              <w:t xml:space="preserve">- </w:t>
            </w:r>
            <w:r w:rsidRPr="00D92AAF">
              <w:rPr>
                <w:sz w:val="28"/>
                <w:szCs w:val="28"/>
                <w:lang w:val="uz-Cyrl-UZ"/>
              </w:rPr>
              <w:t xml:space="preserve">advanced basic </w:t>
            </w:r>
          </w:p>
          <w:p w14:paraId="462C4242" w14:textId="77777777" w:rsidR="00780619" w:rsidRPr="00D92AAF" w:rsidRDefault="00780619" w:rsidP="00F11978">
            <w:pPr>
              <w:tabs>
                <w:tab w:val="left" w:pos="4320"/>
                <w:tab w:val="left" w:pos="4500"/>
              </w:tabs>
              <w:rPr>
                <w:sz w:val="28"/>
                <w:szCs w:val="28"/>
                <w:lang w:val="en-US"/>
              </w:rPr>
            </w:pPr>
            <w:r w:rsidRPr="00D92AAF">
              <w:rPr>
                <w:sz w:val="28"/>
                <w:szCs w:val="28"/>
                <w:lang w:val="en-US"/>
              </w:rPr>
              <w:t xml:space="preserve">input/output system </w:t>
            </w:r>
          </w:p>
          <w:p w14:paraId="2AF6B472" w14:textId="77777777" w:rsidR="00780619" w:rsidRPr="00D92AAF" w:rsidRDefault="00780619" w:rsidP="00F11978">
            <w:pPr>
              <w:rPr>
                <w:color w:val="000000"/>
                <w:sz w:val="28"/>
                <w:szCs w:val="28"/>
                <w:lang w:val="en-US"/>
              </w:rPr>
            </w:pPr>
          </w:p>
        </w:tc>
        <w:tc>
          <w:tcPr>
            <w:tcW w:w="2921" w:type="pct"/>
          </w:tcPr>
          <w:p w14:paraId="5575446B" w14:textId="77777777" w:rsidR="00780619" w:rsidRPr="00D92AAF" w:rsidRDefault="00780619" w:rsidP="00F11978">
            <w:pPr>
              <w:jc w:val="both"/>
              <w:rPr>
                <w:sz w:val="28"/>
                <w:szCs w:val="28"/>
              </w:rPr>
            </w:pPr>
            <w:r w:rsidRPr="00D92AAF">
              <w:rPr>
                <w:sz w:val="28"/>
                <w:szCs w:val="28"/>
              </w:rPr>
              <w:t>Набор сервисных программ ввода-вывода, встроенных в микрокомпьютеры и предназ</w:t>
            </w:r>
            <w:r>
              <w:rPr>
                <w:sz w:val="28"/>
                <w:szCs w:val="28"/>
              </w:rPr>
              <w:t>-</w:t>
            </w:r>
            <w:r w:rsidRPr="00D92AAF">
              <w:rPr>
                <w:sz w:val="28"/>
                <w:szCs w:val="28"/>
              </w:rPr>
              <w:t>наченны</w:t>
            </w:r>
            <w:r>
              <w:rPr>
                <w:sz w:val="28"/>
                <w:szCs w:val="28"/>
              </w:rPr>
              <w:t>х</w:t>
            </w:r>
            <w:r w:rsidRPr="00D92AAF">
              <w:rPr>
                <w:sz w:val="28"/>
                <w:szCs w:val="28"/>
              </w:rPr>
              <w:t xml:space="preserve"> для обеспечения многозадачного режима.</w:t>
            </w:r>
          </w:p>
          <w:p w14:paraId="0ECE8FE5" w14:textId="77777777" w:rsidR="00780619" w:rsidRPr="00D92AAF" w:rsidRDefault="00780619" w:rsidP="00F11978">
            <w:pPr>
              <w:jc w:val="both"/>
              <w:rPr>
                <w:sz w:val="28"/>
                <w:szCs w:val="28"/>
              </w:rPr>
            </w:pPr>
          </w:p>
          <w:p w14:paraId="2573018F" w14:textId="77777777" w:rsidR="00780619" w:rsidRPr="00D92AAF" w:rsidRDefault="00780619" w:rsidP="00F11978">
            <w:pPr>
              <w:jc w:val="both"/>
              <w:rPr>
                <w:sz w:val="28"/>
                <w:szCs w:val="28"/>
                <w:lang w:val="en-US"/>
              </w:rPr>
            </w:pPr>
            <w:r w:rsidRPr="00D92AAF">
              <w:rPr>
                <w:sz w:val="28"/>
                <w:szCs w:val="28"/>
                <w:lang w:val="uz-Cyrl-UZ"/>
              </w:rPr>
              <w:t>Mikrokompyuterlarga o‘rnatilgan va ko‘p vazi</w:t>
            </w:r>
            <w:r w:rsidR="004A1A95">
              <w:rPr>
                <w:sz w:val="28"/>
                <w:szCs w:val="28"/>
                <w:lang w:val="uz-Cyrl-UZ"/>
              </w:rPr>
              <w:t>-</w:t>
            </w:r>
            <w:r w:rsidRPr="00D92AAF">
              <w:rPr>
                <w:sz w:val="28"/>
                <w:szCs w:val="28"/>
                <w:lang w:val="uz-Cyrl-UZ"/>
              </w:rPr>
              <w:t>fali rejimni ta’minlash uchun mo‘ljallangan kiritish-chiqarish servis dasturlari to‘plami.</w:t>
            </w:r>
          </w:p>
          <w:p w14:paraId="480F9BB9" w14:textId="77777777" w:rsidR="00780619" w:rsidRPr="00D92AAF" w:rsidRDefault="00780619" w:rsidP="00F11978">
            <w:pPr>
              <w:jc w:val="both"/>
              <w:rPr>
                <w:sz w:val="28"/>
                <w:szCs w:val="28"/>
                <w:lang w:val="en-US"/>
              </w:rPr>
            </w:pPr>
          </w:p>
          <w:p w14:paraId="19D5DAB5" w14:textId="77777777" w:rsidR="00780619" w:rsidRPr="004A1A95" w:rsidRDefault="00780619" w:rsidP="00F11978">
            <w:pPr>
              <w:jc w:val="both"/>
              <w:rPr>
                <w:sz w:val="28"/>
                <w:szCs w:val="28"/>
                <w:lang w:val="uz-Cyrl-UZ"/>
              </w:rPr>
            </w:pPr>
            <w:r w:rsidRPr="00D92AAF">
              <w:rPr>
                <w:sz w:val="28"/>
                <w:szCs w:val="28"/>
                <w:lang w:val="uz-Cyrl-UZ"/>
              </w:rPr>
              <w:t>Микрокомпьютерларга ўрнатилган ва кўп вазифали режимни таъминлаш учун мўлжал</w:t>
            </w:r>
            <w:r w:rsidR="004A1A95">
              <w:rPr>
                <w:sz w:val="28"/>
                <w:szCs w:val="28"/>
                <w:lang w:val="uz-Cyrl-UZ"/>
              </w:rPr>
              <w:t>-</w:t>
            </w:r>
            <w:r w:rsidRPr="00D92AAF">
              <w:rPr>
                <w:sz w:val="28"/>
                <w:szCs w:val="28"/>
                <w:lang w:val="uz-Cyrl-UZ"/>
              </w:rPr>
              <w:t>ланган киритиш-чиқариш сервис дастурлари тўплами.</w:t>
            </w:r>
          </w:p>
        </w:tc>
      </w:tr>
      <w:tr w:rsidR="00780619" w:rsidRPr="0079433A" w14:paraId="6A092C87" w14:textId="77777777">
        <w:trPr>
          <w:tblCellSpacing w:w="0" w:type="dxa"/>
          <w:jc w:val="center"/>
        </w:trPr>
        <w:tc>
          <w:tcPr>
            <w:tcW w:w="2079" w:type="pct"/>
          </w:tcPr>
          <w:p w14:paraId="32A55B03" w14:textId="77777777" w:rsidR="00780619" w:rsidRPr="003C54A5" w:rsidRDefault="00780619" w:rsidP="003A7C3D">
            <w:pPr>
              <w:tabs>
                <w:tab w:val="left" w:pos="4320"/>
                <w:tab w:val="left" w:pos="4500"/>
              </w:tabs>
              <w:rPr>
                <w:b/>
                <w:sz w:val="28"/>
                <w:szCs w:val="28"/>
              </w:rPr>
            </w:pPr>
            <w:r w:rsidRPr="003C54A5">
              <w:rPr>
                <w:b/>
                <w:sz w:val="28"/>
                <w:szCs w:val="28"/>
                <w:lang w:val="uz-Cyrl-UZ"/>
              </w:rPr>
              <w:t xml:space="preserve">Усовершенствованный интерфейс </w:t>
            </w:r>
            <w:r w:rsidRPr="003C54A5">
              <w:rPr>
                <w:b/>
                <w:sz w:val="28"/>
                <w:szCs w:val="28"/>
              </w:rPr>
              <w:t>управления конфигурированием и энергопотреблением</w:t>
            </w:r>
          </w:p>
          <w:p w14:paraId="0CA151F8" w14:textId="77777777" w:rsidR="00780619" w:rsidRDefault="00780619" w:rsidP="003A7C3D">
            <w:pPr>
              <w:tabs>
                <w:tab w:val="left" w:pos="4320"/>
                <w:tab w:val="left" w:pos="4500"/>
              </w:tabs>
              <w:rPr>
                <w:b/>
                <w:sz w:val="28"/>
                <w:szCs w:val="28"/>
                <w:lang w:val="uz-Cyrl-UZ"/>
              </w:rPr>
            </w:pPr>
            <w:r>
              <w:rPr>
                <w:b/>
                <w:sz w:val="28"/>
                <w:szCs w:val="28"/>
                <w:lang w:val="en-US"/>
              </w:rPr>
              <w:t>uz</w:t>
            </w:r>
            <w:r w:rsidRPr="00C137CB">
              <w:rPr>
                <w:b/>
                <w:sz w:val="28"/>
                <w:szCs w:val="28"/>
                <w:lang w:val="en-US"/>
              </w:rPr>
              <w:t xml:space="preserve"> </w:t>
            </w:r>
            <w:r w:rsidRPr="00C137CB">
              <w:rPr>
                <w:sz w:val="28"/>
                <w:szCs w:val="28"/>
                <w:lang w:val="en-US"/>
              </w:rPr>
              <w:t>-</w:t>
            </w:r>
            <w:r w:rsidRPr="00C137CB">
              <w:rPr>
                <w:b/>
                <w:sz w:val="28"/>
                <w:szCs w:val="28"/>
                <w:lang w:val="en-US"/>
              </w:rPr>
              <w:t xml:space="preserve"> </w:t>
            </w:r>
            <w:r w:rsidRPr="0099137E">
              <w:rPr>
                <w:sz w:val="28"/>
                <w:szCs w:val="28"/>
                <w:lang w:val="en-US"/>
              </w:rPr>
              <w:t>takomillashtirilgan, energiya iste’moli va joylashishni boshqa</w:t>
            </w:r>
            <w:r w:rsidR="007661E4">
              <w:rPr>
                <w:sz w:val="28"/>
                <w:szCs w:val="28"/>
                <w:lang w:val="en-US"/>
              </w:rPr>
              <w:t>-</w:t>
            </w:r>
            <w:r w:rsidRPr="0099137E">
              <w:rPr>
                <w:sz w:val="28"/>
                <w:szCs w:val="28"/>
                <w:lang w:val="en-US"/>
              </w:rPr>
              <w:t>rish interfeysi</w:t>
            </w:r>
          </w:p>
          <w:p w14:paraId="23D23C56" w14:textId="2CEA2132" w:rsidR="00780619" w:rsidRDefault="000B536F" w:rsidP="003A7C3D">
            <w:pPr>
              <w:tabs>
                <w:tab w:val="left" w:pos="4320"/>
                <w:tab w:val="left" w:pos="4500"/>
              </w:tabs>
              <w:rPr>
                <w:sz w:val="28"/>
                <w:szCs w:val="28"/>
              </w:rPr>
            </w:pPr>
            <w:r>
              <w:rPr>
                <w:b/>
                <w:sz w:val="28"/>
                <w:szCs w:val="28"/>
                <w:lang w:val="uz-Cyrl-UZ"/>
              </w:rPr>
              <w:t xml:space="preserve"> </w:t>
            </w:r>
            <w:r w:rsidR="00780619">
              <w:rPr>
                <w:sz w:val="28"/>
                <w:szCs w:val="28"/>
              </w:rPr>
              <w:t>такомиллаштирилган, энергия истеъмоли ва жойлашишни бошқариш интерфейси</w:t>
            </w:r>
          </w:p>
          <w:p w14:paraId="53616D48" w14:textId="77777777" w:rsidR="00780619" w:rsidRPr="00715BFE" w:rsidRDefault="00780619" w:rsidP="003A7C3D">
            <w:pPr>
              <w:tabs>
                <w:tab w:val="left" w:pos="4320"/>
                <w:tab w:val="left" w:pos="4500"/>
              </w:tabs>
              <w:rPr>
                <w:sz w:val="28"/>
                <w:szCs w:val="28"/>
                <w:lang w:val="en-US"/>
              </w:rPr>
            </w:pPr>
            <w:r w:rsidRPr="0017350E">
              <w:rPr>
                <w:b/>
                <w:sz w:val="28"/>
                <w:szCs w:val="28"/>
                <w:lang w:val="en-US"/>
              </w:rPr>
              <w:t xml:space="preserve">en </w:t>
            </w:r>
            <w:r w:rsidRPr="00521839">
              <w:rPr>
                <w:sz w:val="28"/>
                <w:szCs w:val="28"/>
                <w:lang w:val="en-US"/>
              </w:rPr>
              <w:t>-</w:t>
            </w:r>
            <w:r w:rsidRPr="003C54A5">
              <w:rPr>
                <w:b/>
                <w:sz w:val="28"/>
                <w:szCs w:val="28"/>
                <w:lang w:val="en-US"/>
              </w:rPr>
              <w:t xml:space="preserve"> </w:t>
            </w:r>
            <w:r w:rsidRPr="003C54A5">
              <w:rPr>
                <w:sz w:val="28"/>
                <w:szCs w:val="28"/>
                <w:lang w:val="uz-Cyrl-UZ"/>
              </w:rPr>
              <w:t xml:space="preserve">advanced configuration and power </w:t>
            </w:r>
            <w:r>
              <w:rPr>
                <w:sz w:val="28"/>
                <w:szCs w:val="28"/>
                <w:lang w:val="uz-Cyrl-UZ"/>
              </w:rPr>
              <w:t>(</w:t>
            </w:r>
            <w:r w:rsidRPr="003C54A5">
              <w:rPr>
                <w:sz w:val="28"/>
                <w:szCs w:val="28"/>
                <w:lang w:val="uz-Cyrl-UZ"/>
              </w:rPr>
              <w:t>management</w:t>
            </w:r>
            <w:r>
              <w:rPr>
                <w:sz w:val="28"/>
                <w:szCs w:val="28"/>
                <w:lang w:val="uz-Cyrl-UZ"/>
              </w:rPr>
              <w:t xml:space="preserve">) interface </w:t>
            </w:r>
          </w:p>
          <w:p w14:paraId="5BAA4C47" w14:textId="77777777" w:rsidR="00780619" w:rsidRPr="003C54A5" w:rsidRDefault="00780619" w:rsidP="003A7C3D">
            <w:pPr>
              <w:tabs>
                <w:tab w:val="left" w:pos="4320"/>
                <w:tab w:val="left" w:pos="4500"/>
              </w:tabs>
              <w:rPr>
                <w:sz w:val="28"/>
                <w:szCs w:val="28"/>
                <w:lang w:val="en-US"/>
              </w:rPr>
            </w:pPr>
          </w:p>
        </w:tc>
        <w:tc>
          <w:tcPr>
            <w:tcW w:w="2921" w:type="pct"/>
          </w:tcPr>
          <w:p w14:paraId="2F3D39ED" w14:textId="77777777" w:rsidR="00780619" w:rsidRDefault="00780619" w:rsidP="003A7C3D">
            <w:pPr>
              <w:tabs>
                <w:tab w:val="left" w:pos="4320"/>
                <w:tab w:val="left" w:pos="4500"/>
              </w:tabs>
              <w:jc w:val="both"/>
              <w:rPr>
                <w:sz w:val="28"/>
                <w:szCs w:val="28"/>
                <w:lang w:val="uz-Cyrl-UZ"/>
              </w:rPr>
            </w:pPr>
            <w:r>
              <w:rPr>
                <w:sz w:val="28"/>
                <w:szCs w:val="28"/>
              </w:rPr>
              <w:t xml:space="preserve">Открытый стандарт, позволяющий осуществлять полное управление энергопотреблением (с возможностью включения и отключения отдельных устройств) со стороны операционной системы, а не </w:t>
            </w:r>
            <w:r>
              <w:rPr>
                <w:i/>
                <w:iCs/>
                <w:sz w:val="28"/>
                <w:szCs w:val="28"/>
                <w:lang w:val="en-US"/>
              </w:rPr>
              <w:t>BIOS</w:t>
            </w:r>
            <w:r w:rsidRPr="00952D82">
              <w:rPr>
                <w:sz w:val="28"/>
                <w:szCs w:val="28"/>
              </w:rPr>
              <w:t>.</w:t>
            </w:r>
          </w:p>
          <w:p w14:paraId="5AE415C8" w14:textId="77777777" w:rsidR="00780619" w:rsidRPr="00397A44" w:rsidRDefault="00780619" w:rsidP="003A7C3D">
            <w:pPr>
              <w:tabs>
                <w:tab w:val="left" w:pos="4320"/>
                <w:tab w:val="left" w:pos="4500"/>
              </w:tabs>
              <w:jc w:val="both"/>
              <w:rPr>
                <w:sz w:val="28"/>
                <w:szCs w:val="28"/>
              </w:rPr>
            </w:pPr>
          </w:p>
          <w:p w14:paraId="7B248DF1" w14:textId="77777777" w:rsidR="00780619" w:rsidRPr="00397A44" w:rsidRDefault="00780619" w:rsidP="003A7C3D">
            <w:pPr>
              <w:tabs>
                <w:tab w:val="left" w:pos="4320"/>
                <w:tab w:val="left" w:pos="4500"/>
              </w:tabs>
              <w:jc w:val="both"/>
              <w:rPr>
                <w:sz w:val="28"/>
                <w:szCs w:val="28"/>
              </w:rPr>
            </w:pPr>
            <w:r>
              <w:rPr>
                <w:sz w:val="28"/>
                <w:szCs w:val="28"/>
                <w:lang w:val="uz-Cyrl-UZ"/>
              </w:rPr>
              <w:t>Energiyaga</w:t>
            </w:r>
            <w:r w:rsidRPr="0079433A">
              <w:rPr>
                <w:sz w:val="28"/>
                <w:szCs w:val="28"/>
                <w:lang w:val="uz-Cyrl-UZ"/>
              </w:rPr>
              <w:t xml:space="preserve"> </w:t>
            </w:r>
            <w:r>
              <w:rPr>
                <w:sz w:val="28"/>
                <w:szCs w:val="28"/>
                <w:lang w:val="uz-Cyrl-UZ"/>
              </w:rPr>
              <w:t>bo‘lgan</w:t>
            </w:r>
            <w:r w:rsidRPr="0079433A">
              <w:rPr>
                <w:sz w:val="28"/>
                <w:szCs w:val="28"/>
                <w:lang w:val="uz-Cyrl-UZ"/>
              </w:rPr>
              <w:t xml:space="preserve"> </w:t>
            </w:r>
            <w:r>
              <w:rPr>
                <w:sz w:val="28"/>
                <w:szCs w:val="28"/>
                <w:lang w:val="uz-Cyrl-UZ"/>
              </w:rPr>
              <w:t>ehtiyojni</w:t>
            </w:r>
            <w:r w:rsidRPr="0079433A">
              <w:rPr>
                <w:sz w:val="28"/>
                <w:szCs w:val="28"/>
                <w:lang w:val="uz-Cyrl-UZ"/>
              </w:rPr>
              <w:t xml:space="preserve"> </w:t>
            </w:r>
            <w:r w:rsidRPr="006D5088">
              <w:rPr>
                <w:i/>
                <w:iCs/>
                <w:sz w:val="28"/>
                <w:szCs w:val="28"/>
                <w:lang w:val="uz-Cyrl-UZ"/>
              </w:rPr>
              <w:t>BIOS</w:t>
            </w:r>
            <w:r>
              <w:rPr>
                <w:iCs/>
                <w:sz w:val="28"/>
                <w:szCs w:val="28"/>
                <w:lang w:val="uz-Cyrl-UZ"/>
              </w:rPr>
              <w:t xml:space="preserve"> emas, balki </w:t>
            </w:r>
            <w:r>
              <w:rPr>
                <w:iCs/>
                <w:sz w:val="28"/>
                <w:szCs w:val="28"/>
                <w:lang w:val="en-US"/>
              </w:rPr>
              <w:t>operatsion</w:t>
            </w:r>
            <w:r w:rsidRPr="005B6905">
              <w:rPr>
                <w:iCs/>
                <w:sz w:val="28"/>
                <w:szCs w:val="28"/>
              </w:rPr>
              <w:t xml:space="preserve"> </w:t>
            </w:r>
            <w:r>
              <w:rPr>
                <w:iCs/>
                <w:sz w:val="28"/>
                <w:szCs w:val="28"/>
                <w:lang w:val="en-US"/>
              </w:rPr>
              <w:t>tizim</w:t>
            </w:r>
            <w:r>
              <w:rPr>
                <w:iCs/>
                <w:sz w:val="28"/>
                <w:szCs w:val="28"/>
                <w:lang w:val="uz-Cyrl-UZ"/>
              </w:rPr>
              <w:t xml:space="preserve"> tomonidan to‘liq boshqarili</w:t>
            </w:r>
            <w:r w:rsidR="004A1A95">
              <w:rPr>
                <w:iCs/>
                <w:sz w:val="28"/>
                <w:szCs w:val="28"/>
                <w:lang w:val="uz-Cyrl-UZ"/>
              </w:rPr>
              <w:t>-</w:t>
            </w:r>
            <w:r>
              <w:rPr>
                <w:iCs/>
                <w:sz w:val="28"/>
                <w:szCs w:val="28"/>
                <w:lang w:val="uz-Cyrl-UZ"/>
              </w:rPr>
              <w:t>shini amalga oshirish (alohida</w:t>
            </w:r>
            <w:r w:rsidRPr="0079433A">
              <w:rPr>
                <w:iCs/>
                <w:sz w:val="28"/>
                <w:szCs w:val="28"/>
                <w:lang w:val="uz-Cyrl-UZ"/>
              </w:rPr>
              <w:t xml:space="preserve"> </w:t>
            </w:r>
            <w:r>
              <w:rPr>
                <w:iCs/>
                <w:sz w:val="28"/>
                <w:szCs w:val="28"/>
                <w:lang w:val="uz-Cyrl-UZ"/>
              </w:rPr>
              <w:t>qurilmalarni</w:t>
            </w:r>
            <w:r w:rsidRPr="0079433A">
              <w:rPr>
                <w:iCs/>
                <w:sz w:val="28"/>
                <w:szCs w:val="28"/>
                <w:lang w:val="uz-Cyrl-UZ"/>
              </w:rPr>
              <w:t xml:space="preserve"> </w:t>
            </w:r>
            <w:r>
              <w:rPr>
                <w:iCs/>
                <w:sz w:val="28"/>
                <w:szCs w:val="28"/>
                <w:lang w:val="uz-Cyrl-UZ"/>
              </w:rPr>
              <w:t>yoqish</w:t>
            </w:r>
            <w:r w:rsidRPr="0079433A">
              <w:rPr>
                <w:iCs/>
                <w:sz w:val="28"/>
                <w:szCs w:val="28"/>
                <w:lang w:val="uz-Cyrl-UZ"/>
              </w:rPr>
              <w:t xml:space="preserve"> </w:t>
            </w:r>
            <w:r>
              <w:rPr>
                <w:iCs/>
                <w:sz w:val="28"/>
                <w:szCs w:val="28"/>
                <w:lang w:val="uz-Cyrl-UZ"/>
              </w:rPr>
              <w:t>va</w:t>
            </w:r>
            <w:r w:rsidRPr="0079433A">
              <w:rPr>
                <w:iCs/>
                <w:sz w:val="28"/>
                <w:szCs w:val="28"/>
                <w:lang w:val="uz-Cyrl-UZ"/>
              </w:rPr>
              <w:t xml:space="preserve"> </w:t>
            </w:r>
            <w:r>
              <w:rPr>
                <w:iCs/>
                <w:sz w:val="28"/>
                <w:szCs w:val="28"/>
                <w:lang w:val="uz-Cyrl-UZ"/>
              </w:rPr>
              <w:t>o‘chirib</w:t>
            </w:r>
            <w:r w:rsidRPr="0079433A">
              <w:rPr>
                <w:iCs/>
                <w:sz w:val="28"/>
                <w:szCs w:val="28"/>
                <w:lang w:val="uz-Cyrl-UZ"/>
              </w:rPr>
              <w:t xml:space="preserve"> </w:t>
            </w:r>
            <w:r>
              <w:rPr>
                <w:iCs/>
                <w:sz w:val="28"/>
                <w:szCs w:val="28"/>
                <w:lang w:val="uz-Cyrl-UZ"/>
              </w:rPr>
              <w:t>qo‘yish</w:t>
            </w:r>
            <w:r w:rsidRPr="0079433A">
              <w:rPr>
                <w:iCs/>
                <w:sz w:val="28"/>
                <w:szCs w:val="28"/>
                <w:lang w:val="uz-Cyrl-UZ"/>
              </w:rPr>
              <w:t xml:space="preserve"> </w:t>
            </w:r>
            <w:r>
              <w:rPr>
                <w:iCs/>
                <w:sz w:val="28"/>
                <w:szCs w:val="28"/>
                <w:lang w:val="uz-Cyrl-UZ"/>
              </w:rPr>
              <w:t>imkoniyati</w:t>
            </w:r>
            <w:r w:rsidRPr="0079433A">
              <w:rPr>
                <w:iCs/>
                <w:sz w:val="28"/>
                <w:szCs w:val="28"/>
                <w:lang w:val="uz-Cyrl-UZ"/>
              </w:rPr>
              <w:t xml:space="preserve"> </w:t>
            </w:r>
            <w:r>
              <w:rPr>
                <w:iCs/>
                <w:sz w:val="28"/>
                <w:szCs w:val="28"/>
                <w:lang w:val="uz-Cyrl-UZ"/>
              </w:rPr>
              <w:t>bo‘lgan</w:t>
            </w:r>
            <w:r w:rsidRPr="0079433A">
              <w:rPr>
                <w:iCs/>
                <w:sz w:val="28"/>
                <w:szCs w:val="28"/>
                <w:lang w:val="uz-Cyrl-UZ"/>
              </w:rPr>
              <w:t xml:space="preserve"> </w:t>
            </w:r>
            <w:r>
              <w:rPr>
                <w:iCs/>
                <w:sz w:val="28"/>
                <w:szCs w:val="28"/>
                <w:lang w:val="uz-Cyrl-UZ"/>
              </w:rPr>
              <w:t>holda) imkonini beradigan ochiq standart.</w:t>
            </w:r>
          </w:p>
          <w:p w14:paraId="44665328" w14:textId="77777777" w:rsidR="00780619" w:rsidRPr="00397A44" w:rsidRDefault="00780619" w:rsidP="003A7C3D">
            <w:pPr>
              <w:tabs>
                <w:tab w:val="left" w:pos="4320"/>
                <w:tab w:val="left" w:pos="4500"/>
              </w:tabs>
              <w:jc w:val="both"/>
              <w:rPr>
                <w:sz w:val="28"/>
                <w:szCs w:val="28"/>
              </w:rPr>
            </w:pPr>
          </w:p>
          <w:p w14:paraId="24910212" w14:textId="77777777" w:rsidR="00780619" w:rsidRPr="0079433A" w:rsidRDefault="00780619" w:rsidP="004A1A95">
            <w:pPr>
              <w:tabs>
                <w:tab w:val="left" w:pos="4320"/>
                <w:tab w:val="left" w:pos="4500"/>
              </w:tabs>
              <w:jc w:val="both"/>
              <w:rPr>
                <w:sz w:val="28"/>
                <w:szCs w:val="28"/>
                <w:lang w:val="uz-Cyrl-UZ"/>
              </w:rPr>
            </w:pPr>
            <w:r w:rsidRPr="0079433A">
              <w:rPr>
                <w:sz w:val="28"/>
                <w:szCs w:val="28"/>
                <w:lang w:val="uz-Cyrl-UZ"/>
              </w:rPr>
              <w:t xml:space="preserve">Энергияга бўлган эҳтиёжни </w:t>
            </w:r>
            <w:r w:rsidRPr="0079433A">
              <w:rPr>
                <w:iCs/>
                <w:sz w:val="28"/>
                <w:szCs w:val="28"/>
                <w:lang w:val="uz-Cyrl-UZ"/>
              </w:rPr>
              <w:t>BIOS</w:t>
            </w:r>
            <w:r>
              <w:rPr>
                <w:iCs/>
                <w:sz w:val="28"/>
                <w:szCs w:val="28"/>
                <w:lang w:val="uz-Cyrl-UZ"/>
              </w:rPr>
              <w:t xml:space="preserve"> эмас, бал</w:t>
            </w:r>
            <w:r w:rsidR="004A1A95">
              <w:rPr>
                <w:iCs/>
                <w:sz w:val="28"/>
                <w:szCs w:val="28"/>
                <w:lang w:val="uz-Cyrl-UZ"/>
              </w:rPr>
              <w:t>-</w:t>
            </w:r>
            <w:r>
              <w:rPr>
                <w:iCs/>
                <w:sz w:val="28"/>
                <w:szCs w:val="28"/>
                <w:lang w:val="uz-Cyrl-UZ"/>
              </w:rPr>
              <w:t xml:space="preserve">ки </w:t>
            </w:r>
            <w:r>
              <w:rPr>
                <w:iCs/>
                <w:sz w:val="28"/>
                <w:szCs w:val="28"/>
              </w:rPr>
              <w:t>операцион тизим</w:t>
            </w:r>
            <w:r>
              <w:rPr>
                <w:iCs/>
                <w:sz w:val="28"/>
                <w:szCs w:val="28"/>
                <w:lang w:val="uz-Cyrl-UZ"/>
              </w:rPr>
              <w:t xml:space="preserve"> томонидан тўлиқ бошқа</w:t>
            </w:r>
            <w:r w:rsidR="004A1A95">
              <w:rPr>
                <w:iCs/>
                <w:sz w:val="28"/>
                <w:szCs w:val="28"/>
                <w:lang w:val="uz-Cyrl-UZ"/>
              </w:rPr>
              <w:t>-</w:t>
            </w:r>
            <w:r>
              <w:rPr>
                <w:iCs/>
                <w:sz w:val="28"/>
                <w:szCs w:val="28"/>
                <w:lang w:val="uz-Cyrl-UZ"/>
              </w:rPr>
              <w:t>рилишини амалга ошириш (</w:t>
            </w:r>
            <w:r w:rsidRPr="0079433A">
              <w:rPr>
                <w:iCs/>
                <w:sz w:val="28"/>
                <w:szCs w:val="28"/>
                <w:lang w:val="uz-Cyrl-UZ"/>
              </w:rPr>
              <w:t>алоҳида қурил</w:t>
            </w:r>
            <w:r w:rsidR="004A1A95">
              <w:rPr>
                <w:iCs/>
                <w:sz w:val="28"/>
                <w:szCs w:val="28"/>
                <w:lang w:val="uz-Cyrl-UZ"/>
              </w:rPr>
              <w:t>-</w:t>
            </w:r>
            <w:r w:rsidRPr="0079433A">
              <w:rPr>
                <w:iCs/>
                <w:sz w:val="28"/>
                <w:szCs w:val="28"/>
                <w:lang w:val="uz-Cyrl-UZ"/>
              </w:rPr>
              <w:t>маларни ёқиш ва ўчириб қўйиш имконияти бўлган ҳолда</w:t>
            </w:r>
            <w:r>
              <w:rPr>
                <w:iCs/>
                <w:sz w:val="28"/>
                <w:szCs w:val="28"/>
                <w:lang w:val="uz-Cyrl-UZ"/>
              </w:rPr>
              <w:t>) имконини берадиган очиқ стандарт.</w:t>
            </w:r>
          </w:p>
        </w:tc>
      </w:tr>
      <w:tr w:rsidR="00780619" w:rsidRPr="000B536F" w14:paraId="74AA083E" w14:textId="77777777">
        <w:trPr>
          <w:tblCellSpacing w:w="0" w:type="dxa"/>
          <w:jc w:val="center"/>
        </w:trPr>
        <w:tc>
          <w:tcPr>
            <w:tcW w:w="2079" w:type="pct"/>
          </w:tcPr>
          <w:p w14:paraId="7CFE1586"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Усовершенствованный программируемый контроллер прерываний</w:t>
            </w:r>
          </w:p>
          <w:p w14:paraId="3A8CB7C1"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uzilishlar</w:t>
            </w:r>
            <w:r w:rsidRPr="005B6905">
              <w:rPr>
                <w:sz w:val="28"/>
                <w:szCs w:val="28"/>
                <w:lang w:val="uz-Cyrl-UZ"/>
              </w:rPr>
              <w:t>ning</w:t>
            </w:r>
            <w:r w:rsidRPr="001C7AA6">
              <w:rPr>
                <w:sz w:val="28"/>
                <w:szCs w:val="28"/>
                <w:lang w:val="uz-Cyrl-UZ"/>
              </w:rPr>
              <w:t xml:space="preserve"> takomil</w:t>
            </w:r>
            <w:r w:rsidRPr="005B6905">
              <w:rPr>
                <w:sz w:val="28"/>
                <w:szCs w:val="28"/>
                <w:lang w:val="uz-Cyrl-UZ"/>
              </w:rPr>
              <w:t>-</w:t>
            </w:r>
            <w:r w:rsidRPr="001C7AA6">
              <w:rPr>
                <w:sz w:val="28"/>
                <w:szCs w:val="28"/>
                <w:lang w:val="uz-Cyrl-UZ"/>
              </w:rPr>
              <w:t>lashtirilgan</w:t>
            </w:r>
            <w:r>
              <w:rPr>
                <w:sz w:val="28"/>
                <w:szCs w:val="28"/>
                <w:lang w:val="uz-Cyrl-UZ"/>
              </w:rPr>
              <w:t>, dastur</w:t>
            </w:r>
            <w:r w:rsidRPr="001C7AA6">
              <w:rPr>
                <w:sz w:val="28"/>
                <w:szCs w:val="28"/>
                <w:lang w:val="uz-Cyrl-UZ"/>
              </w:rPr>
              <w:t>lashtiriladigan, kontrolleri</w:t>
            </w:r>
          </w:p>
          <w:p w14:paraId="43724D8A" w14:textId="2F454BFE"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5B5ED5">
              <w:rPr>
                <w:sz w:val="28"/>
                <w:szCs w:val="28"/>
                <w:lang w:val="uz-Cyrl-UZ"/>
              </w:rPr>
              <w:t>узилишлар</w:t>
            </w:r>
            <w:r w:rsidR="00780619" w:rsidRPr="00773754">
              <w:rPr>
                <w:sz w:val="28"/>
                <w:szCs w:val="28"/>
                <w:lang w:val="uz-Cyrl-UZ"/>
              </w:rPr>
              <w:t>нинг</w:t>
            </w:r>
            <w:r w:rsidR="00780619" w:rsidRPr="005B5ED5">
              <w:rPr>
                <w:sz w:val="28"/>
                <w:szCs w:val="28"/>
                <w:lang w:val="uz-Cyrl-UZ"/>
              </w:rPr>
              <w:t xml:space="preserve"> такомил</w:t>
            </w:r>
            <w:r w:rsidR="004A1A95">
              <w:rPr>
                <w:sz w:val="28"/>
                <w:szCs w:val="28"/>
                <w:lang w:val="uz-Cyrl-UZ"/>
              </w:rPr>
              <w:t>-</w:t>
            </w:r>
            <w:r w:rsidR="00780619" w:rsidRPr="005B5ED5">
              <w:rPr>
                <w:sz w:val="28"/>
                <w:szCs w:val="28"/>
                <w:lang w:val="uz-Cyrl-UZ"/>
              </w:rPr>
              <w:t>лаштирилган</w:t>
            </w:r>
            <w:r w:rsidR="00780619">
              <w:rPr>
                <w:sz w:val="28"/>
                <w:szCs w:val="28"/>
                <w:lang w:val="uz-Cyrl-UZ"/>
              </w:rPr>
              <w:t xml:space="preserve">, </w:t>
            </w:r>
            <w:r w:rsidR="004A1A95">
              <w:rPr>
                <w:sz w:val="28"/>
                <w:szCs w:val="28"/>
                <w:lang w:val="uz-Cyrl-UZ"/>
              </w:rPr>
              <w:t>д</w:t>
            </w:r>
            <w:r w:rsidR="00780619">
              <w:rPr>
                <w:sz w:val="28"/>
                <w:szCs w:val="28"/>
                <w:lang w:val="uz-Cyrl-UZ"/>
              </w:rPr>
              <w:t>астур</w:t>
            </w:r>
            <w:r w:rsidR="00780619" w:rsidRPr="005B5ED5">
              <w:rPr>
                <w:sz w:val="28"/>
                <w:szCs w:val="28"/>
                <w:lang w:val="uz-Cyrl-UZ"/>
              </w:rPr>
              <w:t>лаштири</w:t>
            </w:r>
            <w:r w:rsidR="004A1A95">
              <w:rPr>
                <w:sz w:val="28"/>
                <w:szCs w:val="28"/>
                <w:lang w:val="uz-Cyrl-UZ"/>
              </w:rPr>
              <w:t>-</w:t>
            </w:r>
            <w:r w:rsidR="00780619" w:rsidRPr="005B5ED5">
              <w:rPr>
                <w:sz w:val="28"/>
                <w:szCs w:val="28"/>
                <w:lang w:val="uz-Cyrl-UZ"/>
              </w:rPr>
              <w:t>ладиган контроллери</w:t>
            </w:r>
          </w:p>
          <w:p w14:paraId="13158C97" w14:textId="77777777"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6C076C">
              <w:rPr>
                <w:sz w:val="28"/>
                <w:szCs w:val="28"/>
                <w:lang w:val="uz-Cyrl-UZ"/>
              </w:rPr>
              <w:t xml:space="preserve">- </w:t>
            </w:r>
            <w:r w:rsidRPr="005B5ED5">
              <w:rPr>
                <w:sz w:val="28"/>
                <w:szCs w:val="28"/>
                <w:lang w:val="uz-Cyrl-UZ"/>
              </w:rPr>
              <w:t xml:space="preserve">аdvanced programmable interrupt controller </w:t>
            </w:r>
          </w:p>
        </w:tc>
        <w:tc>
          <w:tcPr>
            <w:tcW w:w="2921" w:type="pct"/>
          </w:tcPr>
          <w:p w14:paraId="3CBF2E15" w14:textId="77777777" w:rsidR="00780619" w:rsidRDefault="00780619" w:rsidP="003A7C3D">
            <w:pPr>
              <w:tabs>
                <w:tab w:val="left" w:pos="4320"/>
                <w:tab w:val="left" w:pos="4500"/>
              </w:tabs>
              <w:jc w:val="both"/>
              <w:rPr>
                <w:sz w:val="28"/>
                <w:szCs w:val="28"/>
                <w:lang w:val="uz-Cyrl-UZ"/>
              </w:rPr>
            </w:pPr>
            <w:r>
              <w:rPr>
                <w:sz w:val="28"/>
                <w:szCs w:val="28"/>
              </w:rPr>
              <w:t>В</w:t>
            </w:r>
            <w:r>
              <w:rPr>
                <w:sz w:val="28"/>
                <w:szCs w:val="28"/>
                <w:lang w:val="uz-Cyrl-UZ"/>
              </w:rPr>
              <w:t xml:space="preserve">строенный контроллер прерываний в процессорах </w:t>
            </w:r>
            <w:r w:rsidRPr="001B7127">
              <w:rPr>
                <w:sz w:val="28"/>
                <w:szCs w:val="28"/>
                <w:lang w:val="uz-Cyrl-UZ"/>
              </w:rPr>
              <w:t>Pentium для симметричной многопроцессорной обработки.</w:t>
            </w:r>
          </w:p>
          <w:p w14:paraId="0D57C26F" w14:textId="77777777" w:rsidR="00780619" w:rsidRPr="003A72AB" w:rsidRDefault="00780619" w:rsidP="003A7C3D">
            <w:pPr>
              <w:tabs>
                <w:tab w:val="left" w:pos="4320"/>
                <w:tab w:val="left" w:pos="4500"/>
              </w:tabs>
              <w:jc w:val="both"/>
              <w:rPr>
                <w:sz w:val="28"/>
                <w:szCs w:val="28"/>
              </w:rPr>
            </w:pPr>
          </w:p>
          <w:p w14:paraId="7ACAD7E4" w14:textId="77777777" w:rsidR="00780619" w:rsidRDefault="00780619" w:rsidP="003A7C3D">
            <w:pPr>
              <w:tabs>
                <w:tab w:val="left" w:pos="4320"/>
                <w:tab w:val="left" w:pos="4500"/>
              </w:tabs>
              <w:jc w:val="both"/>
              <w:rPr>
                <w:sz w:val="28"/>
                <w:szCs w:val="28"/>
                <w:lang w:val="en-US"/>
              </w:rPr>
            </w:pPr>
            <w:r>
              <w:rPr>
                <w:sz w:val="28"/>
                <w:szCs w:val="28"/>
                <w:lang w:val="uz-Cyrl-UZ"/>
              </w:rPr>
              <w:t>Simmetrik</w:t>
            </w:r>
            <w:r w:rsidRPr="0084379A">
              <w:rPr>
                <w:sz w:val="28"/>
                <w:szCs w:val="28"/>
                <w:lang w:val="uz-Cyrl-UZ"/>
              </w:rPr>
              <w:t xml:space="preserve"> </w:t>
            </w:r>
            <w:r>
              <w:rPr>
                <w:sz w:val="28"/>
                <w:szCs w:val="28"/>
                <w:lang w:val="uz-Cyrl-UZ"/>
              </w:rPr>
              <w:t>ko‘p</w:t>
            </w:r>
            <w:r w:rsidRPr="0084379A">
              <w:rPr>
                <w:sz w:val="28"/>
                <w:szCs w:val="28"/>
                <w:lang w:val="uz-Cyrl-UZ"/>
              </w:rPr>
              <w:t xml:space="preserve"> </w:t>
            </w:r>
            <w:r>
              <w:rPr>
                <w:sz w:val="28"/>
                <w:szCs w:val="28"/>
                <w:lang w:val="uz-Cyrl-UZ"/>
              </w:rPr>
              <w:t>protsessorli</w:t>
            </w:r>
            <w:r w:rsidRPr="0084379A">
              <w:rPr>
                <w:sz w:val="28"/>
                <w:szCs w:val="28"/>
                <w:lang w:val="uz-Cyrl-UZ"/>
              </w:rPr>
              <w:t xml:space="preserve"> </w:t>
            </w:r>
            <w:r>
              <w:rPr>
                <w:sz w:val="28"/>
                <w:szCs w:val="28"/>
                <w:lang w:val="uz-Cyrl-UZ"/>
              </w:rPr>
              <w:t>qayta</w:t>
            </w:r>
            <w:r w:rsidRPr="0084379A">
              <w:rPr>
                <w:sz w:val="28"/>
                <w:szCs w:val="28"/>
                <w:lang w:val="uz-Cyrl-UZ"/>
              </w:rPr>
              <w:t xml:space="preserve"> </w:t>
            </w:r>
            <w:r>
              <w:rPr>
                <w:sz w:val="28"/>
                <w:szCs w:val="28"/>
                <w:lang w:val="uz-Cyrl-UZ"/>
              </w:rPr>
              <w:t>ishlash</w:t>
            </w:r>
            <w:r w:rsidRPr="0084379A">
              <w:rPr>
                <w:sz w:val="28"/>
                <w:szCs w:val="28"/>
                <w:lang w:val="uz-Cyrl-UZ"/>
              </w:rPr>
              <w:t xml:space="preserve"> </w:t>
            </w:r>
            <w:r>
              <w:rPr>
                <w:sz w:val="28"/>
                <w:szCs w:val="28"/>
                <w:lang w:val="uz-Cyrl-UZ"/>
              </w:rPr>
              <w:t>uchun</w:t>
            </w:r>
            <w:r w:rsidRPr="001B7127">
              <w:rPr>
                <w:sz w:val="28"/>
                <w:szCs w:val="28"/>
                <w:lang w:val="uz-Cyrl-UZ"/>
              </w:rPr>
              <w:t xml:space="preserve"> </w:t>
            </w:r>
            <w:r w:rsidRPr="00D92AAF">
              <w:rPr>
                <w:i/>
                <w:sz w:val="28"/>
                <w:szCs w:val="28"/>
                <w:lang w:val="uz-Cyrl-UZ"/>
              </w:rPr>
              <w:t>Pentium</w:t>
            </w:r>
            <w:r>
              <w:rPr>
                <w:sz w:val="28"/>
                <w:szCs w:val="28"/>
                <w:lang w:val="uz-Cyrl-UZ"/>
              </w:rPr>
              <w:t xml:space="preserve"> protsessorlarida o‘rnatilgan uzilishlar kontrolleri.</w:t>
            </w:r>
          </w:p>
          <w:p w14:paraId="52C92F2D" w14:textId="77777777" w:rsidR="00780619" w:rsidRPr="0063769D" w:rsidRDefault="00780619" w:rsidP="003A7C3D">
            <w:pPr>
              <w:tabs>
                <w:tab w:val="left" w:pos="4320"/>
                <w:tab w:val="left" w:pos="4500"/>
              </w:tabs>
              <w:jc w:val="both"/>
              <w:rPr>
                <w:sz w:val="28"/>
                <w:szCs w:val="28"/>
                <w:lang w:val="en-US"/>
              </w:rPr>
            </w:pPr>
          </w:p>
          <w:p w14:paraId="0B23BA2D" w14:textId="77777777" w:rsidR="00780619" w:rsidRPr="0084379A" w:rsidRDefault="00780619" w:rsidP="003A7C3D">
            <w:pPr>
              <w:tabs>
                <w:tab w:val="left" w:pos="4320"/>
                <w:tab w:val="left" w:pos="4500"/>
              </w:tabs>
              <w:jc w:val="both"/>
              <w:rPr>
                <w:sz w:val="28"/>
                <w:szCs w:val="28"/>
                <w:lang w:val="uz-Cyrl-UZ"/>
              </w:rPr>
            </w:pPr>
            <w:r w:rsidRPr="0084379A">
              <w:rPr>
                <w:sz w:val="28"/>
                <w:szCs w:val="28"/>
                <w:lang w:val="uz-Cyrl-UZ"/>
              </w:rPr>
              <w:t>Симметрик кўп процессорли қайта ишлаш учун</w:t>
            </w:r>
            <w:r w:rsidRPr="001B7127">
              <w:rPr>
                <w:sz w:val="28"/>
                <w:szCs w:val="28"/>
                <w:lang w:val="uz-Cyrl-UZ"/>
              </w:rPr>
              <w:t xml:space="preserve"> Pentium</w:t>
            </w:r>
            <w:r>
              <w:rPr>
                <w:sz w:val="28"/>
                <w:szCs w:val="28"/>
                <w:lang w:val="uz-Cyrl-UZ"/>
              </w:rPr>
              <w:t xml:space="preserve"> процессорларида ўрнатилган узилишлар контроллери.</w:t>
            </w:r>
          </w:p>
        </w:tc>
      </w:tr>
      <w:tr w:rsidR="00CD2B4D" w:rsidRPr="00D10E30" w14:paraId="696280A7" w14:textId="77777777">
        <w:trPr>
          <w:tblCellSpacing w:w="0" w:type="dxa"/>
          <w:jc w:val="center"/>
        </w:trPr>
        <w:tc>
          <w:tcPr>
            <w:tcW w:w="2079" w:type="pct"/>
          </w:tcPr>
          <w:p w14:paraId="3A0B1FB2" w14:textId="77777777" w:rsidR="00CD2B4D" w:rsidRPr="003A0602" w:rsidRDefault="00CD2B4D" w:rsidP="00CD2B4D">
            <w:pPr>
              <w:tabs>
                <w:tab w:val="left" w:pos="4320"/>
                <w:tab w:val="left" w:pos="4500"/>
              </w:tabs>
              <w:rPr>
                <w:b/>
                <w:sz w:val="28"/>
                <w:szCs w:val="28"/>
                <w:lang w:val="uz-Cyrl-UZ"/>
              </w:rPr>
            </w:pPr>
            <w:r w:rsidRPr="003A0602">
              <w:rPr>
                <w:b/>
                <w:sz w:val="28"/>
                <w:szCs w:val="28"/>
                <w:lang w:val="uz-Cyrl-UZ"/>
              </w:rPr>
              <w:t xml:space="preserve">Устройство </w:t>
            </w:r>
          </w:p>
          <w:p w14:paraId="57CBBC2A" w14:textId="77777777" w:rsidR="00CD2B4D" w:rsidRDefault="00CD2B4D" w:rsidP="00CD2B4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qurilma</w:t>
            </w:r>
          </w:p>
          <w:p w14:paraId="3DFE828E" w14:textId="421F3CBB" w:rsidR="00CD2B4D" w:rsidRPr="005B5ED5" w:rsidRDefault="000B536F" w:rsidP="00CD2B4D">
            <w:pPr>
              <w:tabs>
                <w:tab w:val="left" w:pos="4320"/>
                <w:tab w:val="left" w:pos="4500"/>
              </w:tabs>
              <w:rPr>
                <w:sz w:val="28"/>
                <w:szCs w:val="28"/>
                <w:lang w:val="uz-Cyrl-UZ"/>
              </w:rPr>
            </w:pPr>
            <w:r>
              <w:rPr>
                <w:b/>
                <w:sz w:val="28"/>
                <w:szCs w:val="28"/>
                <w:lang w:val="uz-Cyrl-UZ"/>
              </w:rPr>
              <w:t xml:space="preserve"> </w:t>
            </w:r>
            <w:r w:rsidR="00CD2B4D">
              <w:rPr>
                <w:sz w:val="28"/>
                <w:szCs w:val="28"/>
                <w:lang w:val="uz-Cyrl-UZ"/>
              </w:rPr>
              <w:t>қурилма</w:t>
            </w:r>
          </w:p>
          <w:p w14:paraId="67E35F9E" w14:textId="77777777" w:rsidR="00CD2B4D" w:rsidRPr="003A0602" w:rsidRDefault="00CD2B4D" w:rsidP="00CD2B4D">
            <w:pPr>
              <w:tabs>
                <w:tab w:val="left" w:pos="4320"/>
                <w:tab w:val="left" w:pos="4500"/>
              </w:tabs>
              <w:rPr>
                <w:sz w:val="28"/>
                <w:szCs w:val="28"/>
                <w:lang w:val="uz-Cyrl-UZ"/>
              </w:rPr>
            </w:pPr>
            <w:r w:rsidRPr="005B5ED5">
              <w:rPr>
                <w:b/>
                <w:sz w:val="28"/>
                <w:szCs w:val="28"/>
                <w:lang w:val="uz-Cyrl-UZ"/>
              </w:rPr>
              <w:t xml:space="preserve">en </w:t>
            </w:r>
            <w:r w:rsidRPr="0060494D">
              <w:rPr>
                <w:sz w:val="28"/>
                <w:szCs w:val="28"/>
                <w:lang w:val="uz-Cyrl-UZ"/>
              </w:rPr>
              <w:t xml:space="preserve">- </w:t>
            </w:r>
            <w:r w:rsidRPr="003A0602">
              <w:rPr>
                <w:sz w:val="28"/>
                <w:szCs w:val="28"/>
                <w:lang w:val="uz-Cyrl-UZ"/>
              </w:rPr>
              <w:t>device</w:t>
            </w:r>
          </w:p>
          <w:p w14:paraId="18D82F08" w14:textId="77777777" w:rsidR="00CD2B4D" w:rsidRPr="005B5ED5" w:rsidRDefault="00CD2B4D" w:rsidP="00CD2B4D">
            <w:pPr>
              <w:tabs>
                <w:tab w:val="left" w:pos="4320"/>
                <w:tab w:val="left" w:pos="4500"/>
              </w:tabs>
              <w:rPr>
                <w:sz w:val="28"/>
                <w:szCs w:val="28"/>
                <w:lang w:val="uz-Cyrl-UZ"/>
              </w:rPr>
            </w:pPr>
          </w:p>
        </w:tc>
        <w:tc>
          <w:tcPr>
            <w:tcW w:w="2921" w:type="pct"/>
          </w:tcPr>
          <w:p w14:paraId="3890F855" w14:textId="77777777" w:rsidR="00CD2B4D" w:rsidRDefault="00CD2B4D" w:rsidP="00CD2B4D">
            <w:pPr>
              <w:tabs>
                <w:tab w:val="left" w:pos="4320"/>
                <w:tab w:val="left" w:pos="4500"/>
              </w:tabs>
              <w:jc w:val="both"/>
              <w:rPr>
                <w:sz w:val="28"/>
                <w:szCs w:val="28"/>
                <w:lang w:val="uz-Cyrl-UZ"/>
              </w:rPr>
            </w:pPr>
            <w:r>
              <w:rPr>
                <w:sz w:val="28"/>
                <w:szCs w:val="28"/>
              </w:rPr>
              <w:t xml:space="preserve">Любая аппаратная единица компьютерного или сетевого оборудования. Это может быть как микросхема, например тактовый генератор, так и отдельное функциональное уст-ройство: принтер, монитор, дисковод, модем и т.д. </w:t>
            </w:r>
          </w:p>
          <w:p w14:paraId="2C93B816" w14:textId="77777777" w:rsidR="00CD2B4D" w:rsidRPr="00B8465D" w:rsidRDefault="00CD2B4D" w:rsidP="00CD2B4D">
            <w:pPr>
              <w:tabs>
                <w:tab w:val="left" w:pos="4320"/>
                <w:tab w:val="left" w:pos="4500"/>
              </w:tabs>
              <w:jc w:val="both"/>
              <w:rPr>
                <w:sz w:val="28"/>
                <w:szCs w:val="28"/>
              </w:rPr>
            </w:pPr>
          </w:p>
          <w:p w14:paraId="3A09EA5A" w14:textId="77777777" w:rsidR="00CD2B4D" w:rsidRDefault="00CD2B4D" w:rsidP="00CD2B4D">
            <w:pPr>
              <w:tabs>
                <w:tab w:val="left" w:pos="4320"/>
                <w:tab w:val="left" w:pos="4500"/>
              </w:tabs>
              <w:jc w:val="both"/>
              <w:rPr>
                <w:sz w:val="28"/>
                <w:szCs w:val="28"/>
                <w:lang w:val="en-US"/>
              </w:rPr>
            </w:pPr>
            <w:r w:rsidRPr="0099137E">
              <w:rPr>
                <w:sz w:val="28"/>
                <w:szCs w:val="28"/>
                <w:lang w:val="en-US"/>
              </w:rPr>
              <w:t xml:space="preserve">Kompyuter yoki tarmoq uskunasining har qanday apparat birligi. Bu mikrosxema, masalan, takt generatori ham, alohida </w:t>
            </w:r>
            <w:r>
              <w:rPr>
                <w:sz w:val="28"/>
                <w:szCs w:val="28"/>
                <w:lang w:val="en-US"/>
              </w:rPr>
              <w:t>funks</w:t>
            </w:r>
            <w:r w:rsidRPr="0099137E">
              <w:rPr>
                <w:sz w:val="28"/>
                <w:szCs w:val="28"/>
                <w:lang w:val="en-US"/>
              </w:rPr>
              <w:t>ional</w:t>
            </w:r>
            <w:r>
              <w:rPr>
                <w:sz w:val="28"/>
                <w:szCs w:val="28"/>
                <w:lang w:val="uz-Cyrl-UZ"/>
              </w:rPr>
              <w:t xml:space="preserve"> qurilma: pri</w:t>
            </w:r>
            <w:r w:rsidRPr="0099137E">
              <w:rPr>
                <w:sz w:val="28"/>
                <w:szCs w:val="28"/>
                <w:lang w:val="en-US"/>
              </w:rPr>
              <w:t>nter, monitor, diskovod, modem va h.k. ham bo‘lishi mumkin.</w:t>
            </w:r>
          </w:p>
          <w:p w14:paraId="297047AD" w14:textId="77777777" w:rsidR="00CD2B4D" w:rsidRPr="00B8465D" w:rsidRDefault="00CD2B4D" w:rsidP="00CD2B4D">
            <w:pPr>
              <w:tabs>
                <w:tab w:val="left" w:pos="4320"/>
                <w:tab w:val="left" w:pos="4500"/>
              </w:tabs>
              <w:jc w:val="both"/>
              <w:rPr>
                <w:sz w:val="28"/>
                <w:szCs w:val="28"/>
                <w:lang w:val="en-US"/>
              </w:rPr>
            </w:pPr>
          </w:p>
          <w:p w14:paraId="537A8E8A" w14:textId="77777777" w:rsidR="00CD2B4D" w:rsidRDefault="00CD2B4D" w:rsidP="00CD2B4D">
            <w:pPr>
              <w:tabs>
                <w:tab w:val="left" w:pos="4320"/>
                <w:tab w:val="left" w:pos="4500"/>
              </w:tabs>
              <w:jc w:val="both"/>
              <w:rPr>
                <w:sz w:val="28"/>
                <w:szCs w:val="28"/>
              </w:rPr>
            </w:pPr>
            <w:r>
              <w:rPr>
                <w:sz w:val="28"/>
                <w:szCs w:val="28"/>
              </w:rPr>
              <w:t>Компьютер ёки тармоқ ускунасининг ҳар қандай аппарат бирлиги. Бу микросхема, масалан, такт генератори ҳам, алоҳида функционал</w:t>
            </w:r>
            <w:r>
              <w:rPr>
                <w:sz w:val="28"/>
                <w:szCs w:val="28"/>
                <w:lang w:val="uz-Cyrl-UZ"/>
              </w:rPr>
              <w:t xml:space="preserve"> қурилма: при</w:t>
            </w:r>
            <w:r>
              <w:rPr>
                <w:sz w:val="28"/>
                <w:szCs w:val="28"/>
              </w:rPr>
              <w:t>нтер, монитор, дисковод, модем ва ҳ.к. ҳам бўлиши мумкин.</w:t>
            </w:r>
          </w:p>
          <w:p w14:paraId="1FBB240B" w14:textId="77777777" w:rsidR="00B8465D" w:rsidRPr="00E70060" w:rsidRDefault="00B8465D" w:rsidP="00CD2B4D">
            <w:pPr>
              <w:tabs>
                <w:tab w:val="left" w:pos="4320"/>
                <w:tab w:val="left" w:pos="4500"/>
              </w:tabs>
              <w:jc w:val="both"/>
              <w:rPr>
                <w:sz w:val="28"/>
                <w:szCs w:val="28"/>
              </w:rPr>
            </w:pPr>
          </w:p>
        </w:tc>
      </w:tr>
      <w:tr w:rsidR="00CD2B4D" w:rsidRPr="00C2738F" w14:paraId="0DA641C4" w14:textId="77777777">
        <w:trPr>
          <w:tblCellSpacing w:w="0" w:type="dxa"/>
          <w:jc w:val="center"/>
        </w:trPr>
        <w:tc>
          <w:tcPr>
            <w:tcW w:w="2079" w:type="pct"/>
          </w:tcPr>
          <w:p w14:paraId="02EE6B87" w14:textId="77777777" w:rsidR="00CD2B4D" w:rsidRPr="00D56560" w:rsidRDefault="00CD2B4D" w:rsidP="003A7C3D">
            <w:pPr>
              <w:tabs>
                <w:tab w:val="left" w:pos="4320"/>
                <w:tab w:val="left" w:pos="4500"/>
              </w:tabs>
              <w:rPr>
                <w:b/>
                <w:sz w:val="28"/>
                <w:szCs w:val="28"/>
                <w:lang w:val="uz-Cyrl-UZ"/>
              </w:rPr>
            </w:pPr>
            <w:r w:rsidRPr="00844AE4">
              <w:rPr>
                <w:b/>
                <w:sz w:val="28"/>
                <w:szCs w:val="28"/>
                <w:lang w:val="uz-Cyrl-UZ"/>
              </w:rPr>
              <w:t>Устройство ввода-вывода</w:t>
            </w:r>
          </w:p>
          <w:p w14:paraId="0F9FB9E4" w14:textId="77777777" w:rsidR="00CD2B4D" w:rsidRPr="00561D0C" w:rsidRDefault="00CD2B4D" w:rsidP="003A7C3D">
            <w:pPr>
              <w:tabs>
                <w:tab w:val="left" w:pos="4320"/>
                <w:tab w:val="left" w:pos="4500"/>
              </w:tabs>
              <w:rPr>
                <w:b/>
                <w:sz w:val="28"/>
                <w:szCs w:val="28"/>
                <w:lang w:val="uz-Cyrl-UZ"/>
              </w:rPr>
            </w:pPr>
            <w:r w:rsidRPr="00561D0C">
              <w:rPr>
                <w:b/>
                <w:sz w:val="28"/>
                <w:szCs w:val="28"/>
                <w:lang w:val="uz-Cyrl-UZ"/>
              </w:rPr>
              <w:t xml:space="preserve">uz </w:t>
            </w:r>
            <w:r w:rsidRPr="00561D0C">
              <w:rPr>
                <w:sz w:val="28"/>
                <w:szCs w:val="28"/>
                <w:lang w:val="uz-Cyrl-UZ"/>
              </w:rPr>
              <w:t>-</w:t>
            </w:r>
            <w:r w:rsidRPr="00561D0C">
              <w:rPr>
                <w:b/>
                <w:sz w:val="28"/>
                <w:szCs w:val="28"/>
                <w:lang w:val="uz-Cyrl-UZ"/>
              </w:rPr>
              <w:t xml:space="preserve"> </w:t>
            </w:r>
            <w:r w:rsidRPr="00561D0C">
              <w:rPr>
                <w:sz w:val="28"/>
                <w:szCs w:val="28"/>
                <w:lang w:val="uz-Cyrl-UZ"/>
              </w:rPr>
              <w:t>kiritish-chiqarish qurilmasi</w:t>
            </w:r>
          </w:p>
          <w:p w14:paraId="7DAB1ADF" w14:textId="57816434" w:rsidR="00CD2B4D" w:rsidRPr="00844AE4" w:rsidRDefault="00D7251A" w:rsidP="003A7C3D">
            <w:pPr>
              <w:tabs>
                <w:tab w:val="left" w:pos="4320"/>
                <w:tab w:val="left" w:pos="4500"/>
              </w:tabs>
              <w:rPr>
                <w:sz w:val="28"/>
                <w:szCs w:val="28"/>
                <w:lang w:val="uz-Cyrl-UZ"/>
              </w:rPr>
            </w:pPr>
            <w:r>
              <w:rPr>
                <w:sz w:val="28"/>
                <w:szCs w:val="28"/>
                <w:lang w:val="uz-Cyrl-UZ"/>
              </w:rPr>
              <w:t xml:space="preserve"> </w:t>
            </w:r>
            <w:r w:rsidR="00CD2B4D" w:rsidRPr="00561D0C">
              <w:rPr>
                <w:sz w:val="28"/>
                <w:szCs w:val="28"/>
                <w:lang w:val="uz-Cyrl-UZ"/>
              </w:rPr>
              <w:t>киритиш-чиқариш қурилмаси</w:t>
            </w:r>
          </w:p>
          <w:p w14:paraId="2832D2F3" w14:textId="77777777" w:rsidR="00CD2B4D" w:rsidRPr="00D56560" w:rsidRDefault="00CD2B4D" w:rsidP="003A7C3D">
            <w:pPr>
              <w:tabs>
                <w:tab w:val="left" w:pos="4320"/>
                <w:tab w:val="left" w:pos="4500"/>
              </w:tabs>
              <w:rPr>
                <w:sz w:val="28"/>
                <w:szCs w:val="28"/>
                <w:lang w:val="uz-Cyrl-UZ"/>
              </w:rPr>
            </w:pPr>
            <w:r w:rsidRPr="00844AE4">
              <w:rPr>
                <w:b/>
                <w:sz w:val="28"/>
                <w:szCs w:val="28"/>
                <w:lang w:val="uz-Cyrl-UZ"/>
              </w:rPr>
              <w:t xml:space="preserve">en </w:t>
            </w:r>
            <w:r w:rsidRPr="006055D2">
              <w:rPr>
                <w:sz w:val="28"/>
                <w:szCs w:val="28"/>
                <w:lang w:val="uz-Cyrl-UZ"/>
              </w:rPr>
              <w:t>-</w:t>
            </w:r>
            <w:r w:rsidRPr="00844AE4">
              <w:rPr>
                <w:sz w:val="28"/>
                <w:szCs w:val="28"/>
                <w:lang w:val="uz-Cyrl-UZ"/>
              </w:rPr>
              <w:t xml:space="preserve"> input/output device </w:t>
            </w:r>
          </w:p>
          <w:p w14:paraId="40D38A85" w14:textId="77777777" w:rsidR="00CD2B4D" w:rsidRPr="00844AE4" w:rsidRDefault="00CD2B4D" w:rsidP="003A7C3D">
            <w:pPr>
              <w:tabs>
                <w:tab w:val="left" w:pos="4320"/>
                <w:tab w:val="left" w:pos="4500"/>
              </w:tabs>
              <w:rPr>
                <w:sz w:val="28"/>
                <w:szCs w:val="28"/>
                <w:lang w:val="uz-Cyrl-UZ"/>
              </w:rPr>
            </w:pPr>
          </w:p>
        </w:tc>
        <w:tc>
          <w:tcPr>
            <w:tcW w:w="2921" w:type="pct"/>
          </w:tcPr>
          <w:p w14:paraId="0E75ECC8" w14:textId="77777777" w:rsidR="00CD2B4D" w:rsidRDefault="00CD2B4D" w:rsidP="003A7C3D">
            <w:pPr>
              <w:tabs>
                <w:tab w:val="left" w:pos="4320"/>
                <w:tab w:val="left" w:pos="4500"/>
              </w:tabs>
              <w:jc w:val="both"/>
              <w:rPr>
                <w:sz w:val="28"/>
                <w:szCs w:val="28"/>
                <w:lang w:val="uz-Cyrl-UZ"/>
              </w:rPr>
            </w:pPr>
            <w:r>
              <w:rPr>
                <w:sz w:val="28"/>
                <w:szCs w:val="28"/>
              </w:rPr>
              <w:t>Внешние аппаратные средства компьютера, предназначенные для ввода или вывода информации.</w:t>
            </w:r>
          </w:p>
          <w:p w14:paraId="5D096DAD" w14:textId="77777777" w:rsidR="00CD2B4D" w:rsidRPr="00B8465D" w:rsidRDefault="00CD2B4D" w:rsidP="003A7C3D">
            <w:pPr>
              <w:tabs>
                <w:tab w:val="left" w:pos="4320"/>
                <w:tab w:val="left" w:pos="4500"/>
              </w:tabs>
              <w:jc w:val="both"/>
              <w:rPr>
                <w:sz w:val="28"/>
                <w:szCs w:val="28"/>
              </w:rPr>
            </w:pPr>
          </w:p>
          <w:p w14:paraId="4DC16874" w14:textId="77777777" w:rsidR="00CD2B4D" w:rsidRDefault="00CD2B4D" w:rsidP="003A7C3D">
            <w:pPr>
              <w:tabs>
                <w:tab w:val="left" w:pos="4320"/>
                <w:tab w:val="left" w:pos="4500"/>
              </w:tabs>
              <w:jc w:val="both"/>
              <w:rPr>
                <w:sz w:val="28"/>
                <w:szCs w:val="28"/>
                <w:lang w:val="en-US"/>
              </w:rPr>
            </w:pPr>
            <w:r w:rsidRPr="0099137E">
              <w:rPr>
                <w:sz w:val="28"/>
                <w:szCs w:val="28"/>
                <w:lang w:val="en-US"/>
              </w:rPr>
              <w:t>Kompyuternin</w:t>
            </w:r>
            <w:r>
              <w:rPr>
                <w:sz w:val="28"/>
                <w:szCs w:val="28"/>
                <w:lang w:val="en-US"/>
              </w:rPr>
              <w:t>g, axborot</w:t>
            </w:r>
            <w:r w:rsidRPr="0099137E">
              <w:rPr>
                <w:sz w:val="28"/>
                <w:szCs w:val="28"/>
                <w:lang w:val="en-US"/>
              </w:rPr>
              <w:t>ni kiritish yoki chiqa</w:t>
            </w:r>
            <w:r w:rsidRPr="004A1A95">
              <w:rPr>
                <w:sz w:val="28"/>
                <w:szCs w:val="28"/>
                <w:lang w:val="en-US"/>
              </w:rPr>
              <w:t>-</w:t>
            </w:r>
            <w:r w:rsidRPr="0099137E">
              <w:rPr>
                <w:sz w:val="28"/>
                <w:szCs w:val="28"/>
                <w:lang w:val="en-US"/>
              </w:rPr>
              <w:t>rish uchun mo‘ljallangan tashqi apparat vositalari.</w:t>
            </w:r>
          </w:p>
          <w:p w14:paraId="0FD1057B" w14:textId="77777777" w:rsidR="00CD2B4D" w:rsidRPr="00B8465D" w:rsidRDefault="00CD2B4D" w:rsidP="003A7C3D">
            <w:pPr>
              <w:tabs>
                <w:tab w:val="left" w:pos="4320"/>
                <w:tab w:val="left" w:pos="4500"/>
              </w:tabs>
              <w:jc w:val="both"/>
              <w:rPr>
                <w:sz w:val="28"/>
                <w:szCs w:val="28"/>
                <w:lang w:val="en-US"/>
              </w:rPr>
            </w:pPr>
          </w:p>
          <w:p w14:paraId="60CC0344" w14:textId="77777777" w:rsidR="00B8465D" w:rsidRPr="00C2738F" w:rsidRDefault="00CD2B4D" w:rsidP="004A1A95">
            <w:pPr>
              <w:tabs>
                <w:tab w:val="left" w:pos="4320"/>
                <w:tab w:val="left" w:pos="4500"/>
              </w:tabs>
              <w:jc w:val="both"/>
              <w:rPr>
                <w:sz w:val="28"/>
                <w:szCs w:val="28"/>
              </w:rPr>
            </w:pPr>
            <w:r>
              <w:rPr>
                <w:sz w:val="28"/>
                <w:szCs w:val="28"/>
              </w:rPr>
              <w:t>Компьютернинг</w:t>
            </w:r>
            <w:r w:rsidRPr="006055D2">
              <w:rPr>
                <w:sz w:val="28"/>
                <w:szCs w:val="28"/>
              </w:rPr>
              <w:t>,</w:t>
            </w:r>
            <w:r>
              <w:rPr>
                <w:sz w:val="28"/>
                <w:szCs w:val="28"/>
              </w:rPr>
              <w:t xml:space="preserve"> ахборотни киритиш ёки чиқариш учун мўлжалланган ташқи аппарат воситалари.</w:t>
            </w:r>
          </w:p>
        </w:tc>
      </w:tr>
      <w:tr w:rsidR="00CD2B4D" w:rsidRPr="000B536F" w14:paraId="1BB263DE" w14:textId="77777777">
        <w:trPr>
          <w:tblCellSpacing w:w="0" w:type="dxa"/>
          <w:jc w:val="center"/>
        </w:trPr>
        <w:tc>
          <w:tcPr>
            <w:tcW w:w="2079" w:type="pct"/>
          </w:tcPr>
          <w:p w14:paraId="3E35AB8F" w14:textId="77777777" w:rsidR="00CD2B4D" w:rsidRPr="00F5656A" w:rsidRDefault="00CD2B4D" w:rsidP="003A7C3D">
            <w:pPr>
              <w:tabs>
                <w:tab w:val="left" w:pos="4320"/>
                <w:tab w:val="left" w:pos="4500"/>
              </w:tabs>
              <w:rPr>
                <w:b/>
                <w:sz w:val="28"/>
                <w:szCs w:val="28"/>
                <w:lang w:val="uz-Cyrl-UZ"/>
              </w:rPr>
            </w:pPr>
            <w:r w:rsidRPr="00F5656A">
              <w:rPr>
                <w:b/>
                <w:sz w:val="28"/>
                <w:szCs w:val="28"/>
              </w:rPr>
              <w:t xml:space="preserve">Устройство контактной </w:t>
            </w:r>
            <w:r>
              <w:rPr>
                <w:b/>
                <w:sz w:val="28"/>
                <w:szCs w:val="28"/>
              </w:rPr>
              <w:br/>
            </w:r>
            <w:r w:rsidRPr="00F5656A">
              <w:rPr>
                <w:b/>
                <w:sz w:val="28"/>
                <w:szCs w:val="28"/>
              </w:rPr>
              <w:t xml:space="preserve">печати </w:t>
            </w:r>
          </w:p>
          <w:p w14:paraId="2C035EFF" w14:textId="77777777" w:rsidR="00CD2B4D" w:rsidRPr="00B348CD" w:rsidRDefault="00CD2B4D" w:rsidP="003A7C3D">
            <w:pPr>
              <w:tabs>
                <w:tab w:val="left" w:pos="4320"/>
                <w:tab w:val="left" w:pos="4500"/>
              </w:tabs>
              <w:rPr>
                <w:b/>
                <w:sz w:val="28"/>
                <w:szCs w:val="28"/>
                <w:lang w:val="uz-Cyrl-UZ"/>
              </w:rPr>
            </w:pPr>
            <w:r w:rsidRPr="00B348CD">
              <w:rPr>
                <w:b/>
                <w:sz w:val="28"/>
                <w:szCs w:val="28"/>
                <w:lang w:val="uz-Cyrl-UZ"/>
              </w:rPr>
              <w:t xml:space="preserve">uz </w:t>
            </w:r>
            <w:r w:rsidRPr="00B348CD">
              <w:rPr>
                <w:sz w:val="28"/>
                <w:szCs w:val="28"/>
                <w:lang w:val="uz-Cyrl-UZ"/>
              </w:rPr>
              <w:t>-</w:t>
            </w:r>
            <w:r w:rsidRPr="00B348CD">
              <w:rPr>
                <w:b/>
                <w:sz w:val="28"/>
                <w:szCs w:val="28"/>
                <w:lang w:val="uz-Cyrl-UZ"/>
              </w:rPr>
              <w:t xml:space="preserve"> </w:t>
            </w:r>
            <w:r w:rsidRPr="00B348CD">
              <w:rPr>
                <w:sz w:val="28"/>
                <w:szCs w:val="28"/>
                <w:lang w:val="uz-Cyrl-UZ"/>
              </w:rPr>
              <w:t>kontakli bosish qurilmasi</w:t>
            </w:r>
          </w:p>
          <w:p w14:paraId="18603282" w14:textId="413A51C9" w:rsidR="00CD2B4D" w:rsidRPr="00844AE4" w:rsidRDefault="000B536F" w:rsidP="003A7C3D">
            <w:pPr>
              <w:tabs>
                <w:tab w:val="left" w:pos="4320"/>
                <w:tab w:val="left" w:pos="4500"/>
              </w:tabs>
              <w:rPr>
                <w:sz w:val="28"/>
                <w:szCs w:val="28"/>
                <w:lang w:val="uz-Cyrl-UZ"/>
              </w:rPr>
            </w:pPr>
            <w:r>
              <w:rPr>
                <w:sz w:val="28"/>
                <w:szCs w:val="28"/>
                <w:lang w:val="uz-Cyrl-UZ"/>
              </w:rPr>
              <w:t xml:space="preserve"> </w:t>
            </w:r>
            <w:r w:rsidR="00CD2B4D" w:rsidRPr="00B348CD">
              <w:rPr>
                <w:sz w:val="28"/>
                <w:szCs w:val="28"/>
                <w:lang w:val="uz-Cyrl-UZ"/>
              </w:rPr>
              <w:t>контакли босиш қурилмаси</w:t>
            </w:r>
          </w:p>
          <w:p w14:paraId="3D7E5ED9" w14:textId="77777777" w:rsidR="00CD2B4D" w:rsidRPr="00F5656A" w:rsidRDefault="00CD2B4D" w:rsidP="003A7C3D">
            <w:pPr>
              <w:tabs>
                <w:tab w:val="left" w:pos="4320"/>
                <w:tab w:val="left" w:pos="4500"/>
              </w:tabs>
              <w:rPr>
                <w:sz w:val="28"/>
                <w:szCs w:val="28"/>
                <w:lang w:val="uz-Cyrl-UZ"/>
              </w:rPr>
            </w:pPr>
            <w:r w:rsidRPr="00844AE4">
              <w:rPr>
                <w:b/>
                <w:sz w:val="28"/>
                <w:szCs w:val="28"/>
                <w:lang w:val="uz-Cyrl-UZ"/>
              </w:rPr>
              <w:t xml:space="preserve">en </w:t>
            </w:r>
            <w:r w:rsidRPr="00F56785">
              <w:rPr>
                <w:sz w:val="28"/>
                <w:szCs w:val="28"/>
                <w:lang w:val="uz-Cyrl-UZ"/>
              </w:rPr>
              <w:t>-</w:t>
            </w:r>
            <w:r w:rsidRPr="00844AE4">
              <w:rPr>
                <w:b/>
                <w:sz w:val="28"/>
                <w:szCs w:val="28"/>
                <w:lang w:val="uz-Cyrl-UZ"/>
              </w:rPr>
              <w:t xml:space="preserve"> </w:t>
            </w:r>
            <w:r w:rsidRPr="00844AE4">
              <w:rPr>
                <w:sz w:val="28"/>
                <w:szCs w:val="28"/>
                <w:lang w:val="uz-Cyrl-UZ"/>
              </w:rPr>
              <w:t xml:space="preserve">impact printer </w:t>
            </w:r>
          </w:p>
          <w:p w14:paraId="34097875" w14:textId="77777777" w:rsidR="00CD2B4D" w:rsidRPr="00844AE4" w:rsidRDefault="00CD2B4D" w:rsidP="003A7C3D">
            <w:pPr>
              <w:tabs>
                <w:tab w:val="left" w:pos="4320"/>
                <w:tab w:val="left" w:pos="4500"/>
              </w:tabs>
              <w:rPr>
                <w:sz w:val="28"/>
                <w:szCs w:val="28"/>
                <w:lang w:val="uz-Cyrl-UZ"/>
              </w:rPr>
            </w:pPr>
          </w:p>
        </w:tc>
        <w:tc>
          <w:tcPr>
            <w:tcW w:w="2921" w:type="pct"/>
          </w:tcPr>
          <w:p w14:paraId="6A5F013C" w14:textId="77777777" w:rsidR="00CD2B4D" w:rsidRDefault="00CD2B4D" w:rsidP="003A7C3D">
            <w:pPr>
              <w:tabs>
                <w:tab w:val="left" w:pos="4320"/>
                <w:tab w:val="left" w:pos="4500"/>
              </w:tabs>
              <w:jc w:val="both"/>
              <w:rPr>
                <w:sz w:val="28"/>
                <w:szCs w:val="28"/>
                <w:lang w:val="uz-Cyrl-UZ"/>
              </w:rPr>
            </w:pPr>
            <w:r w:rsidRPr="00650951">
              <w:rPr>
                <w:sz w:val="28"/>
                <w:szCs w:val="28"/>
              </w:rPr>
              <w:t>Принтер, в котором печатающая головка</w:t>
            </w:r>
            <w:r>
              <w:rPr>
                <w:sz w:val="28"/>
                <w:szCs w:val="28"/>
              </w:rPr>
              <w:t xml:space="preserve"> перемещается и контактирует через красящую ленту с бумагой, например матричный принтер</w:t>
            </w:r>
            <w:r w:rsidRPr="0099336E">
              <w:rPr>
                <w:sz w:val="28"/>
                <w:szCs w:val="28"/>
              </w:rPr>
              <w:t>.</w:t>
            </w:r>
          </w:p>
          <w:p w14:paraId="59BF47BE" w14:textId="77777777" w:rsidR="00CD2B4D" w:rsidRPr="004A1A95" w:rsidRDefault="00CD2B4D" w:rsidP="003A7C3D">
            <w:pPr>
              <w:tabs>
                <w:tab w:val="left" w:pos="4320"/>
                <w:tab w:val="left" w:pos="4500"/>
              </w:tabs>
              <w:jc w:val="both"/>
              <w:rPr>
                <w:sz w:val="16"/>
                <w:szCs w:val="16"/>
              </w:rPr>
            </w:pPr>
          </w:p>
          <w:p w14:paraId="1A3021E9" w14:textId="77777777" w:rsidR="00CD2B4D" w:rsidRDefault="00CD2B4D" w:rsidP="003A7C3D">
            <w:pPr>
              <w:tabs>
                <w:tab w:val="left" w:pos="4320"/>
                <w:tab w:val="left" w:pos="4500"/>
              </w:tabs>
              <w:jc w:val="both"/>
              <w:rPr>
                <w:sz w:val="28"/>
                <w:szCs w:val="28"/>
                <w:lang w:val="en-US"/>
              </w:rPr>
            </w:pPr>
            <w:r>
              <w:rPr>
                <w:sz w:val="28"/>
                <w:szCs w:val="28"/>
                <w:lang w:val="uz-Cyrl-UZ"/>
              </w:rPr>
              <w:t>Bosuvchi</w:t>
            </w:r>
            <w:r w:rsidRPr="002752C5">
              <w:rPr>
                <w:sz w:val="28"/>
                <w:szCs w:val="28"/>
                <w:lang w:val="uz-Cyrl-UZ"/>
              </w:rPr>
              <w:t xml:space="preserve"> </w:t>
            </w:r>
            <w:r>
              <w:rPr>
                <w:sz w:val="28"/>
                <w:szCs w:val="28"/>
                <w:lang w:val="uz-Cyrl-UZ"/>
              </w:rPr>
              <w:t>kallagi</w:t>
            </w:r>
            <w:r w:rsidRPr="002752C5">
              <w:rPr>
                <w:sz w:val="28"/>
                <w:szCs w:val="28"/>
                <w:lang w:val="uz-Cyrl-UZ"/>
              </w:rPr>
              <w:t xml:space="preserve"> </w:t>
            </w:r>
            <w:r>
              <w:rPr>
                <w:sz w:val="28"/>
                <w:szCs w:val="28"/>
                <w:lang w:val="uz-Cyrl-UZ"/>
              </w:rPr>
              <w:t>suriladigan</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bo‘yovchi</w:t>
            </w:r>
            <w:r w:rsidRPr="002752C5">
              <w:rPr>
                <w:sz w:val="28"/>
                <w:szCs w:val="28"/>
                <w:lang w:val="uz-Cyrl-UZ"/>
              </w:rPr>
              <w:t xml:space="preserve"> </w:t>
            </w:r>
            <w:r>
              <w:rPr>
                <w:sz w:val="28"/>
                <w:szCs w:val="28"/>
                <w:lang w:val="uz-Cyrl-UZ"/>
              </w:rPr>
              <w:t>tasma</w:t>
            </w:r>
            <w:r w:rsidRPr="002752C5">
              <w:rPr>
                <w:sz w:val="28"/>
                <w:szCs w:val="28"/>
                <w:lang w:val="uz-Cyrl-UZ"/>
              </w:rPr>
              <w:t xml:space="preserve"> </w:t>
            </w:r>
            <w:r>
              <w:rPr>
                <w:sz w:val="28"/>
                <w:szCs w:val="28"/>
                <w:lang w:val="uz-Cyrl-UZ"/>
              </w:rPr>
              <w:t>orqali</w:t>
            </w:r>
            <w:r w:rsidRPr="002752C5">
              <w:rPr>
                <w:sz w:val="28"/>
                <w:szCs w:val="28"/>
                <w:lang w:val="uz-Cyrl-UZ"/>
              </w:rPr>
              <w:t xml:space="preserve"> </w:t>
            </w:r>
            <w:r>
              <w:rPr>
                <w:sz w:val="28"/>
                <w:szCs w:val="28"/>
                <w:lang w:val="uz-Cyrl-UZ"/>
              </w:rPr>
              <w:t>qog‘ozga</w:t>
            </w:r>
            <w:r w:rsidRPr="002752C5">
              <w:rPr>
                <w:sz w:val="28"/>
                <w:szCs w:val="28"/>
                <w:lang w:val="uz-Cyrl-UZ"/>
              </w:rPr>
              <w:t xml:space="preserve"> </w:t>
            </w:r>
            <w:r>
              <w:rPr>
                <w:sz w:val="28"/>
                <w:szCs w:val="28"/>
                <w:lang w:val="uz-Cyrl-UZ"/>
              </w:rPr>
              <w:t>tegib</w:t>
            </w:r>
            <w:r w:rsidRPr="002752C5">
              <w:rPr>
                <w:sz w:val="28"/>
                <w:szCs w:val="28"/>
                <w:lang w:val="uz-Cyrl-UZ"/>
              </w:rPr>
              <w:t xml:space="preserve"> </w:t>
            </w:r>
            <w:r>
              <w:rPr>
                <w:sz w:val="28"/>
                <w:szCs w:val="28"/>
                <w:lang w:val="uz-Cyrl-UZ"/>
              </w:rPr>
              <w:t>turadigan</w:t>
            </w:r>
            <w:r w:rsidRPr="002752C5">
              <w:rPr>
                <w:sz w:val="28"/>
                <w:szCs w:val="28"/>
                <w:lang w:val="uz-Cyrl-UZ"/>
              </w:rPr>
              <w:t xml:space="preserve"> </w:t>
            </w:r>
            <w:r>
              <w:rPr>
                <w:sz w:val="28"/>
                <w:szCs w:val="28"/>
                <w:lang w:val="uz-Cyrl-UZ"/>
              </w:rPr>
              <w:t>printer</w:t>
            </w:r>
            <w:r w:rsidRPr="002752C5">
              <w:rPr>
                <w:sz w:val="28"/>
                <w:szCs w:val="28"/>
                <w:lang w:val="uz-Cyrl-UZ"/>
              </w:rPr>
              <w:t xml:space="preserve">, </w:t>
            </w:r>
            <w:r>
              <w:rPr>
                <w:sz w:val="28"/>
                <w:szCs w:val="28"/>
                <w:lang w:val="uz-Cyrl-UZ"/>
              </w:rPr>
              <w:t>masalan</w:t>
            </w:r>
            <w:r w:rsidRPr="002752C5">
              <w:rPr>
                <w:sz w:val="28"/>
                <w:szCs w:val="28"/>
                <w:lang w:val="uz-Cyrl-UZ"/>
              </w:rPr>
              <w:t>,</w:t>
            </w:r>
            <w:r>
              <w:rPr>
                <w:sz w:val="28"/>
                <w:szCs w:val="28"/>
                <w:lang w:val="uz-Cyrl-UZ"/>
              </w:rPr>
              <w:t xml:space="preserve"> matritsali printer.</w:t>
            </w:r>
          </w:p>
          <w:p w14:paraId="4391B1F9" w14:textId="77777777" w:rsidR="00CD2B4D" w:rsidRPr="004A1A95" w:rsidRDefault="00CD2B4D" w:rsidP="003A7C3D">
            <w:pPr>
              <w:tabs>
                <w:tab w:val="left" w:pos="4320"/>
                <w:tab w:val="left" w:pos="4500"/>
              </w:tabs>
              <w:jc w:val="both"/>
              <w:rPr>
                <w:sz w:val="16"/>
                <w:szCs w:val="16"/>
                <w:lang w:val="en-US"/>
              </w:rPr>
            </w:pPr>
          </w:p>
          <w:p w14:paraId="47657E7D" w14:textId="77777777" w:rsidR="00CD2B4D" w:rsidRPr="00D141AD" w:rsidRDefault="00CD2B4D" w:rsidP="003A7C3D">
            <w:pPr>
              <w:tabs>
                <w:tab w:val="left" w:pos="4320"/>
                <w:tab w:val="left" w:pos="4500"/>
              </w:tabs>
              <w:jc w:val="both"/>
              <w:rPr>
                <w:sz w:val="28"/>
                <w:szCs w:val="28"/>
                <w:lang w:val="uz-Cyrl-UZ"/>
              </w:rPr>
            </w:pPr>
            <w:r w:rsidRPr="002752C5">
              <w:rPr>
                <w:sz w:val="28"/>
                <w:szCs w:val="28"/>
                <w:lang w:val="uz-Cyrl-UZ"/>
              </w:rPr>
              <w:t>Босувчи каллаги суриладиган ва бўёвчи тасма орқали қоғозга тегиб турадиган принтер, масалан,</w:t>
            </w:r>
            <w:r>
              <w:rPr>
                <w:sz w:val="28"/>
                <w:szCs w:val="28"/>
                <w:lang w:val="uz-Cyrl-UZ"/>
              </w:rPr>
              <w:t xml:space="preserve"> матрицали принтер.</w:t>
            </w:r>
          </w:p>
        </w:tc>
      </w:tr>
      <w:tr w:rsidR="00CD2B4D" w:rsidRPr="000B536F" w14:paraId="630615C4" w14:textId="77777777">
        <w:trPr>
          <w:tblCellSpacing w:w="0" w:type="dxa"/>
          <w:jc w:val="center"/>
        </w:trPr>
        <w:tc>
          <w:tcPr>
            <w:tcW w:w="2079" w:type="pct"/>
          </w:tcPr>
          <w:p w14:paraId="25AE090D" w14:textId="77777777" w:rsidR="00CD2B4D" w:rsidRPr="00773754" w:rsidRDefault="00CD2B4D" w:rsidP="003A7C3D">
            <w:pPr>
              <w:tabs>
                <w:tab w:val="left" w:pos="4320"/>
                <w:tab w:val="left" w:pos="4500"/>
              </w:tabs>
              <w:rPr>
                <w:b/>
                <w:sz w:val="28"/>
                <w:szCs w:val="28"/>
              </w:rPr>
            </w:pPr>
            <w:r w:rsidRPr="00407E98">
              <w:rPr>
                <w:b/>
                <w:sz w:val="28"/>
                <w:szCs w:val="28"/>
              </w:rPr>
              <w:t xml:space="preserve">Устройство массовой </w:t>
            </w:r>
          </w:p>
          <w:p w14:paraId="209E038D" w14:textId="77777777" w:rsidR="00CD2B4D" w:rsidRPr="00407E98" w:rsidRDefault="00CD2B4D" w:rsidP="003A7C3D">
            <w:pPr>
              <w:tabs>
                <w:tab w:val="left" w:pos="4320"/>
                <w:tab w:val="left" w:pos="4500"/>
              </w:tabs>
              <w:rPr>
                <w:b/>
                <w:sz w:val="28"/>
                <w:szCs w:val="28"/>
                <w:lang w:val="uz-Cyrl-UZ"/>
              </w:rPr>
            </w:pPr>
            <w:r w:rsidRPr="00407E98">
              <w:rPr>
                <w:b/>
                <w:sz w:val="28"/>
                <w:szCs w:val="28"/>
              </w:rPr>
              <w:t>памяти</w:t>
            </w:r>
          </w:p>
          <w:p w14:paraId="68FB0B2B" w14:textId="77777777" w:rsidR="00CD2B4D" w:rsidRPr="00905727" w:rsidRDefault="00CD2B4D"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05727">
              <w:rPr>
                <w:sz w:val="28"/>
                <w:szCs w:val="28"/>
                <w:lang w:val="uz-Cyrl-UZ"/>
              </w:rPr>
              <w:t>ommaviy xotira qurilmasi</w:t>
            </w:r>
          </w:p>
          <w:p w14:paraId="01E84D63" w14:textId="0E2ABADB" w:rsidR="00CD2B4D" w:rsidRPr="005B5ED5" w:rsidRDefault="000B536F" w:rsidP="003A7C3D">
            <w:pPr>
              <w:tabs>
                <w:tab w:val="left" w:pos="4320"/>
                <w:tab w:val="left" w:pos="4500"/>
              </w:tabs>
              <w:rPr>
                <w:sz w:val="28"/>
                <w:szCs w:val="28"/>
                <w:lang w:val="uz-Cyrl-UZ"/>
              </w:rPr>
            </w:pPr>
            <w:r>
              <w:rPr>
                <w:b/>
                <w:sz w:val="28"/>
                <w:szCs w:val="28"/>
                <w:lang w:val="uz-Cyrl-UZ"/>
              </w:rPr>
              <w:t xml:space="preserve"> </w:t>
            </w:r>
            <w:r w:rsidR="00CD2B4D" w:rsidRPr="00C663D6">
              <w:rPr>
                <w:sz w:val="28"/>
                <w:szCs w:val="28"/>
                <w:lang w:val="uz-Cyrl-UZ"/>
              </w:rPr>
              <w:t>о</w:t>
            </w:r>
            <w:r w:rsidR="00CD2B4D" w:rsidRPr="00905727">
              <w:rPr>
                <w:sz w:val="28"/>
                <w:szCs w:val="28"/>
                <w:lang w:val="uz-Cyrl-UZ"/>
              </w:rPr>
              <w:t>ммавий хотира қурилмаси</w:t>
            </w:r>
          </w:p>
          <w:p w14:paraId="47ED7D7F" w14:textId="77777777" w:rsidR="00CD2B4D" w:rsidRPr="00407E98" w:rsidRDefault="00CD2B4D" w:rsidP="003A7C3D">
            <w:pPr>
              <w:tabs>
                <w:tab w:val="left" w:pos="4320"/>
                <w:tab w:val="left" w:pos="4500"/>
              </w:tabs>
              <w:rPr>
                <w:sz w:val="28"/>
                <w:szCs w:val="28"/>
                <w:lang w:val="uz-Cyrl-UZ"/>
              </w:rPr>
            </w:pPr>
            <w:r w:rsidRPr="005B5ED5">
              <w:rPr>
                <w:b/>
                <w:sz w:val="28"/>
                <w:szCs w:val="28"/>
                <w:lang w:val="uz-Cyrl-UZ"/>
              </w:rPr>
              <w:t xml:space="preserve">en </w:t>
            </w:r>
            <w:r w:rsidRPr="00897D33">
              <w:rPr>
                <w:sz w:val="28"/>
                <w:szCs w:val="28"/>
                <w:lang w:val="uz-Cyrl-UZ"/>
              </w:rPr>
              <w:t>-</w:t>
            </w:r>
            <w:r w:rsidRPr="005B5ED5">
              <w:rPr>
                <w:b/>
                <w:sz w:val="28"/>
                <w:szCs w:val="28"/>
                <w:lang w:val="uz-Cyrl-UZ"/>
              </w:rPr>
              <w:t xml:space="preserve"> </w:t>
            </w:r>
            <w:r w:rsidRPr="00407E98">
              <w:rPr>
                <w:sz w:val="28"/>
                <w:szCs w:val="28"/>
                <w:lang w:val="uz-Cyrl-UZ"/>
              </w:rPr>
              <w:t>b</w:t>
            </w:r>
            <w:r w:rsidRPr="005B5ED5">
              <w:rPr>
                <w:sz w:val="28"/>
                <w:szCs w:val="28"/>
                <w:lang w:val="uz-Cyrl-UZ"/>
              </w:rPr>
              <w:t xml:space="preserve">ulk storage </w:t>
            </w:r>
          </w:p>
          <w:p w14:paraId="7CF44342" w14:textId="77777777" w:rsidR="00CD2B4D" w:rsidRPr="005B5ED5" w:rsidRDefault="00CD2B4D" w:rsidP="003A7C3D">
            <w:pPr>
              <w:tabs>
                <w:tab w:val="left" w:pos="4320"/>
                <w:tab w:val="left" w:pos="4500"/>
              </w:tabs>
              <w:rPr>
                <w:sz w:val="28"/>
                <w:szCs w:val="28"/>
                <w:lang w:val="uz-Cyrl-UZ"/>
              </w:rPr>
            </w:pPr>
          </w:p>
        </w:tc>
        <w:tc>
          <w:tcPr>
            <w:tcW w:w="2921" w:type="pct"/>
          </w:tcPr>
          <w:p w14:paraId="41C52ED1" w14:textId="77777777" w:rsidR="00CD2B4D" w:rsidRDefault="00CD2B4D" w:rsidP="003A7C3D">
            <w:pPr>
              <w:tabs>
                <w:tab w:val="left" w:pos="4320"/>
                <w:tab w:val="left" w:pos="4500"/>
              </w:tabs>
              <w:jc w:val="both"/>
              <w:rPr>
                <w:sz w:val="28"/>
                <w:szCs w:val="28"/>
                <w:lang w:val="uz-Cyrl-UZ"/>
              </w:rPr>
            </w:pPr>
            <w:r>
              <w:rPr>
                <w:sz w:val="28"/>
                <w:szCs w:val="28"/>
              </w:rPr>
              <w:t>Нос</w:t>
            </w:r>
            <w:r w:rsidR="00B8465D">
              <w:rPr>
                <w:sz w:val="28"/>
                <w:szCs w:val="28"/>
              </w:rPr>
              <w:t xml:space="preserve">итель данных с большим объемом, </w:t>
            </w:r>
            <w:r>
              <w:rPr>
                <w:sz w:val="28"/>
                <w:szCs w:val="28"/>
              </w:rPr>
              <w:t>например, жёсткий диск, магнитная лента или оптический диск</w:t>
            </w:r>
            <w:r w:rsidRPr="0099336E">
              <w:rPr>
                <w:sz w:val="28"/>
                <w:szCs w:val="28"/>
              </w:rPr>
              <w:t>.</w:t>
            </w:r>
          </w:p>
          <w:p w14:paraId="44A1DADF" w14:textId="77777777" w:rsidR="00CD2B4D" w:rsidRPr="004A1A95" w:rsidRDefault="00CD2B4D" w:rsidP="003A7C3D">
            <w:pPr>
              <w:tabs>
                <w:tab w:val="left" w:pos="4320"/>
                <w:tab w:val="left" w:pos="4500"/>
              </w:tabs>
              <w:jc w:val="both"/>
              <w:rPr>
                <w:sz w:val="16"/>
                <w:szCs w:val="16"/>
              </w:rPr>
            </w:pPr>
          </w:p>
          <w:p w14:paraId="105679C7" w14:textId="77777777" w:rsidR="00CD2B4D" w:rsidRDefault="00CD2B4D" w:rsidP="003A7C3D">
            <w:pPr>
              <w:tabs>
                <w:tab w:val="left" w:pos="4320"/>
                <w:tab w:val="left" w:pos="4500"/>
              </w:tabs>
              <w:jc w:val="both"/>
              <w:rPr>
                <w:sz w:val="28"/>
                <w:szCs w:val="28"/>
                <w:lang w:val="en-US"/>
              </w:rPr>
            </w:pPr>
            <w:r>
              <w:rPr>
                <w:sz w:val="28"/>
                <w:szCs w:val="28"/>
                <w:lang w:val="uz-Cyrl-UZ"/>
              </w:rPr>
              <w:t>Katta</w:t>
            </w:r>
            <w:r w:rsidRPr="00C25C36">
              <w:rPr>
                <w:sz w:val="28"/>
                <w:szCs w:val="28"/>
                <w:lang w:val="uz-Cyrl-UZ"/>
              </w:rPr>
              <w:t xml:space="preserve"> </w:t>
            </w:r>
            <w:r>
              <w:rPr>
                <w:sz w:val="28"/>
                <w:szCs w:val="28"/>
                <w:lang w:val="uz-Cyrl-UZ"/>
              </w:rPr>
              <w:t>hajmli</w:t>
            </w:r>
            <w:r w:rsidRPr="00C25C36">
              <w:rPr>
                <w:sz w:val="28"/>
                <w:szCs w:val="28"/>
                <w:lang w:val="uz-Cyrl-UZ"/>
              </w:rPr>
              <w:t xml:space="preserve"> </w:t>
            </w:r>
            <w:r>
              <w:rPr>
                <w:sz w:val="28"/>
                <w:szCs w:val="28"/>
                <w:lang w:val="uz-Cyrl-UZ"/>
              </w:rPr>
              <w:t>ma’lumotlar</w:t>
            </w:r>
            <w:r w:rsidRPr="00C25C36">
              <w:rPr>
                <w:sz w:val="28"/>
                <w:szCs w:val="28"/>
                <w:lang w:val="uz-Cyrl-UZ"/>
              </w:rPr>
              <w:t xml:space="preserve"> </w:t>
            </w:r>
            <w:r>
              <w:rPr>
                <w:sz w:val="28"/>
                <w:szCs w:val="28"/>
                <w:lang w:val="uz-Cyrl-UZ"/>
              </w:rPr>
              <w:t>tashuvchi</w:t>
            </w:r>
            <w:r w:rsidRPr="00C25C36">
              <w:rPr>
                <w:sz w:val="28"/>
                <w:szCs w:val="28"/>
                <w:lang w:val="uz-Cyrl-UZ"/>
              </w:rPr>
              <w:t xml:space="preserve">, </w:t>
            </w:r>
            <w:r>
              <w:rPr>
                <w:sz w:val="28"/>
                <w:szCs w:val="28"/>
                <w:lang w:val="uz-Cyrl-UZ"/>
              </w:rPr>
              <w:t>masalan</w:t>
            </w:r>
            <w:r w:rsidRPr="00C25C36">
              <w:rPr>
                <w:sz w:val="28"/>
                <w:szCs w:val="28"/>
                <w:lang w:val="uz-Cyrl-UZ"/>
              </w:rPr>
              <w:t>,</w:t>
            </w:r>
            <w:r>
              <w:rPr>
                <w:sz w:val="28"/>
                <w:szCs w:val="28"/>
                <w:lang w:val="uz-Cyrl-UZ"/>
              </w:rPr>
              <w:t xml:space="preserve"> qattiq disk, magnit tasma yoki optik disk.</w:t>
            </w:r>
          </w:p>
          <w:p w14:paraId="608A75D2" w14:textId="77777777" w:rsidR="00CD2B4D" w:rsidRPr="004A1A95" w:rsidRDefault="00CD2B4D" w:rsidP="003A7C3D">
            <w:pPr>
              <w:tabs>
                <w:tab w:val="left" w:pos="4320"/>
                <w:tab w:val="left" w:pos="4500"/>
              </w:tabs>
              <w:jc w:val="both"/>
              <w:rPr>
                <w:sz w:val="16"/>
                <w:szCs w:val="16"/>
                <w:lang w:val="en-US"/>
              </w:rPr>
            </w:pPr>
          </w:p>
          <w:p w14:paraId="3AD6F1C6" w14:textId="77777777" w:rsidR="00CD2B4D" w:rsidRPr="00C25C36" w:rsidRDefault="00CD2B4D" w:rsidP="003A7C3D">
            <w:pPr>
              <w:tabs>
                <w:tab w:val="left" w:pos="4320"/>
                <w:tab w:val="left" w:pos="4500"/>
              </w:tabs>
              <w:jc w:val="both"/>
              <w:rPr>
                <w:sz w:val="28"/>
                <w:szCs w:val="28"/>
                <w:lang w:val="uz-Cyrl-UZ"/>
              </w:rPr>
            </w:pPr>
            <w:r w:rsidRPr="00C25C36">
              <w:rPr>
                <w:sz w:val="28"/>
                <w:szCs w:val="28"/>
                <w:lang w:val="uz-Cyrl-UZ"/>
              </w:rPr>
              <w:t>Катта ҳажмли маълумотлар ташувчи, маса</w:t>
            </w:r>
            <w:r>
              <w:rPr>
                <w:sz w:val="28"/>
                <w:szCs w:val="28"/>
                <w:lang w:val="uz-Cyrl-UZ"/>
              </w:rPr>
              <w:t>-</w:t>
            </w:r>
            <w:r w:rsidRPr="00C25C36">
              <w:rPr>
                <w:sz w:val="28"/>
                <w:szCs w:val="28"/>
                <w:lang w:val="uz-Cyrl-UZ"/>
              </w:rPr>
              <w:t>лан,</w:t>
            </w:r>
            <w:r>
              <w:rPr>
                <w:sz w:val="28"/>
                <w:szCs w:val="28"/>
                <w:lang w:val="uz-Cyrl-UZ"/>
              </w:rPr>
              <w:t xml:space="preserve"> қаттиқ диск, магнит тасма ёки оптик диск.</w:t>
            </w:r>
          </w:p>
        </w:tc>
      </w:tr>
      <w:tr w:rsidR="00CD2B4D" w:rsidRPr="002753BA" w14:paraId="07897377" w14:textId="77777777">
        <w:trPr>
          <w:tblCellSpacing w:w="0" w:type="dxa"/>
          <w:jc w:val="center"/>
        </w:trPr>
        <w:tc>
          <w:tcPr>
            <w:tcW w:w="2079" w:type="pct"/>
          </w:tcPr>
          <w:p w14:paraId="7B7DDC10" w14:textId="77777777" w:rsidR="00CD2B4D" w:rsidRPr="001025CD" w:rsidRDefault="00CD2B4D" w:rsidP="003A7C3D">
            <w:pPr>
              <w:rPr>
                <w:b/>
                <w:bCs/>
                <w:sz w:val="28"/>
                <w:szCs w:val="28"/>
                <w:lang w:val="uz-Cyrl-UZ"/>
              </w:rPr>
            </w:pPr>
            <w:r w:rsidRPr="001C7AA6">
              <w:rPr>
                <w:b/>
                <w:sz w:val="28"/>
                <w:szCs w:val="28"/>
                <w:lang w:val="uz-Cyrl-UZ"/>
              </w:rPr>
              <w:t>Устройство предвыборки</w:t>
            </w:r>
            <w:r w:rsidRPr="001025CD">
              <w:rPr>
                <w:b/>
                <w:bCs/>
                <w:sz w:val="28"/>
                <w:szCs w:val="28"/>
                <w:lang w:val="uz-Cyrl-UZ"/>
              </w:rPr>
              <w:t xml:space="preserve"> </w:t>
            </w:r>
          </w:p>
          <w:p w14:paraId="2670462E" w14:textId="77777777" w:rsidR="00CD2B4D" w:rsidRDefault="00CD2B4D"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oldind</w:t>
            </w:r>
            <w:r w:rsidRPr="001C7AA6">
              <w:rPr>
                <w:bCs/>
                <w:color w:val="000000"/>
                <w:sz w:val="28"/>
                <w:szCs w:val="28"/>
                <w:lang w:val="uz-Cyrl-UZ"/>
              </w:rPr>
              <w:t>a</w:t>
            </w:r>
            <w:r>
              <w:rPr>
                <w:bCs/>
                <w:color w:val="000000"/>
                <w:sz w:val="28"/>
                <w:szCs w:val="28"/>
                <w:lang w:val="uz-Cyrl-UZ"/>
              </w:rPr>
              <w:t>n</w:t>
            </w:r>
            <w:r w:rsidRPr="00A70490">
              <w:rPr>
                <w:bCs/>
                <w:color w:val="000000"/>
                <w:sz w:val="28"/>
                <w:szCs w:val="28"/>
                <w:lang w:val="uz-Cyrl-UZ"/>
              </w:rPr>
              <w:t xml:space="preserve"> </w:t>
            </w:r>
            <w:r>
              <w:rPr>
                <w:bCs/>
                <w:color w:val="000000"/>
                <w:sz w:val="28"/>
                <w:szCs w:val="28"/>
                <w:lang w:val="uz-Cyrl-UZ"/>
              </w:rPr>
              <w:t>tanlash</w:t>
            </w:r>
            <w:r w:rsidRPr="00A70490">
              <w:rPr>
                <w:bCs/>
                <w:color w:val="000000"/>
                <w:sz w:val="28"/>
                <w:szCs w:val="28"/>
                <w:lang w:val="uz-Cyrl-UZ"/>
              </w:rPr>
              <w:t xml:space="preserve"> </w:t>
            </w:r>
            <w:r>
              <w:rPr>
                <w:bCs/>
                <w:color w:val="000000"/>
                <w:sz w:val="28"/>
                <w:szCs w:val="28"/>
                <w:lang w:val="uz-Cyrl-UZ"/>
              </w:rPr>
              <w:t>qurilmasi</w:t>
            </w:r>
          </w:p>
          <w:p w14:paraId="3C4109A2" w14:textId="2E5E787E" w:rsidR="00CD2B4D" w:rsidRDefault="000B536F" w:rsidP="003A7C3D">
            <w:pPr>
              <w:rPr>
                <w:bCs/>
                <w:color w:val="000000"/>
                <w:sz w:val="28"/>
                <w:szCs w:val="28"/>
                <w:lang w:val="en-US"/>
              </w:rPr>
            </w:pPr>
            <w:r>
              <w:rPr>
                <w:b/>
                <w:bCs/>
                <w:color w:val="000000"/>
                <w:sz w:val="28"/>
                <w:szCs w:val="28"/>
                <w:lang w:val="uz-Cyrl-UZ"/>
              </w:rPr>
              <w:t xml:space="preserve"> </w:t>
            </w:r>
            <w:r w:rsidR="00CD2B4D" w:rsidRPr="00A70490">
              <w:rPr>
                <w:bCs/>
                <w:color w:val="000000"/>
                <w:sz w:val="28"/>
                <w:szCs w:val="28"/>
                <w:lang w:val="uz-Cyrl-UZ"/>
              </w:rPr>
              <w:t>олдинд</w:t>
            </w:r>
            <w:r w:rsidR="00CD2B4D" w:rsidRPr="00A70490">
              <w:rPr>
                <w:bCs/>
                <w:color w:val="000000"/>
                <w:sz w:val="28"/>
                <w:szCs w:val="28"/>
              </w:rPr>
              <w:t>а</w:t>
            </w:r>
            <w:r w:rsidR="00CD2B4D" w:rsidRPr="00A70490">
              <w:rPr>
                <w:bCs/>
                <w:color w:val="000000"/>
                <w:sz w:val="28"/>
                <w:szCs w:val="28"/>
                <w:lang w:val="uz-Cyrl-UZ"/>
              </w:rPr>
              <w:t>н танлаш қурилмаси</w:t>
            </w:r>
          </w:p>
          <w:p w14:paraId="261B6B2A" w14:textId="77777777" w:rsidR="00CD2B4D" w:rsidRPr="001025CD" w:rsidRDefault="00CD2B4D" w:rsidP="003A7C3D">
            <w:pPr>
              <w:rPr>
                <w:sz w:val="28"/>
                <w:szCs w:val="28"/>
                <w:lang w:val="uz-Cyrl-UZ"/>
              </w:rPr>
            </w:pPr>
            <w:r w:rsidRPr="00DE4143">
              <w:rPr>
                <w:b/>
                <w:sz w:val="28"/>
                <w:szCs w:val="28"/>
                <w:lang w:val="en-US"/>
              </w:rPr>
              <w:t xml:space="preserve">en </w:t>
            </w:r>
            <w:r w:rsidRPr="00897D33">
              <w:rPr>
                <w:sz w:val="28"/>
                <w:szCs w:val="28"/>
                <w:lang w:val="en-US"/>
              </w:rPr>
              <w:t xml:space="preserve">- </w:t>
            </w:r>
            <w:r w:rsidRPr="001025CD">
              <w:rPr>
                <w:sz w:val="28"/>
                <w:szCs w:val="28"/>
                <w:lang w:val="en-US"/>
              </w:rPr>
              <w:t>prefetcher</w:t>
            </w:r>
            <w:r w:rsidRPr="001025CD">
              <w:rPr>
                <w:sz w:val="28"/>
                <w:szCs w:val="28"/>
              </w:rPr>
              <w:t xml:space="preserve"> </w:t>
            </w:r>
          </w:p>
          <w:p w14:paraId="04EADF89" w14:textId="77777777" w:rsidR="00CD2B4D" w:rsidRPr="00D62F54" w:rsidRDefault="00CD2B4D" w:rsidP="003A7C3D">
            <w:pPr>
              <w:rPr>
                <w:bCs/>
                <w:color w:val="000000"/>
                <w:sz w:val="28"/>
                <w:szCs w:val="28"/>
                <w:lang w:val="en-US"/>
              </w:rPr>
            </w:pPr>
          </w:p>
        </w:tc>
        <w:tc>
          <w:tcPr>
            <w:tcW w:w="2921" w:type="pct"/>
          </w:tcPr>
          <w:p w14:paraId="418E43DD" w14:textId="77777777" w:rsidR="00CD2B4D" w:rsidRDefault="00CD2B4D" w:rsidP="003A7C3D">
            <w:pPr>
              <w:jc w:val="both"/>
              <w:rPr>
                <w:sz w:val="28"/>
                <w:szCs w:val="28"/>
                <w:lang w:val="uz-Cyrl-UZ"/>
              </w:rPr>
            </w:pPr>
            <w:r>
              <w:rPr>
                <w:sz w:val="28"/>
                <w:szCs w:val="28"/>
              </w:rPr>
              <w:t>Устройство микропроцессоров, опережающее выборки команд с целью повышения производительности процессора</w:t>
            </w:r>
            <w:r w:rsidRPr="0086167C">
              <w:rPr>
                <w:sz w:val="28"/>
                <w:szCs w:val="28"/>
              </w:rPr>
              <w:t>.</w:t>
            </w:r>
          </w:p>
          <w:p w14:paraId="09CE5EDD" w14:textId="77777777" w:rsidR="00CD2B4D" w:rsidRPr="004A1A95" w:rsidRDefault="00CD2B4D" w:rsidP="003A7C3D">
            <w:pPr>
              <w:jc w:val="both"/>
              <w:rPr>
                <w:sz w:val="16"/>
                <w:szCs w:val="16"/>
              </w:rPr>
            </w:pPr>
          </w:p>
          <w:p w14:paraId="4D19F523" w14:textId="593B11CE" w:rsidR="00CD2B4D" w:rsidRDefault="00CD2B4D" w:rsidP="003A7C3D">
            <w:pPr>
              <w:jc w:val="both"/>
              <w:rPr>
                <w:sz w:val="28"/>
                <w:szCs w:val="28"/>
                <w:lang w:val="en-US"/>
              </w:rPr>
            </w:pPr>
            <w:r>
              <w:rPr>
                <w:sz w:val="28"/>
                <w:szCs w:val="28"/>
                <w:lang w:val="uz-Cyrl-UZ"/>
              </w:rPr>
              <w:t>Mikroprotsessorlarning</w:t>
            </w:r>
            <w:r w:rsidRPr="002753BA">
              <w:rPr>
                <w:sz w:val="28"/>
                <w:szCs w:val="28"/>
                <w:lang w:val="uz-Cyrl-UZ"/>
              </w:rPr>
              <w:t xml:space="preserve">, </w:t>
            </w:r>
            <w:r>
              <w:rPr>
                <w:sz w:val="28"/>
                <w:szCs w:val="28"/>
                <w:lang w:val="uz-Cyrl-UZ"/>
              </w:rPr>
              <w:t>protsessor</w:t>
            </w:r>
            <w:r w:rsidRPr="002753BA">
              <w:rPr>
                <w:sz w:val="28"/>
                <w:szCs w:val="28"/>
                <w:lang w:val="uz-Cyrl-UZ"/>
              </w:rPr>
              <w:t xml:space="preserve"> </w:t>
            </w:r>
            <w:r>
              <w:rPr>
                <w:sz w:val="28"/>
                <w:szCs w:val="28"/>
                <w:lang w:val="uz-Cyrl-UZ"/>
              </w:rPr>
              <w:t>unumdorli-gini</w:t>
            </w:r>
            <w:r w:rsidR="00D7251A">
              <w:rPr>
                <w:sz w:val="28"/>
                <w:szCs w:val="28"/>
                <w:lang w:val="uz-Cyrl-UZ"/>
              </w:rPr>
              <w:t xml:space="preserve"> </w:t>
            </w:r>
            <w:r>
              <w:rPr>
                <w:sz w:val="28"/>
                <w:szCs w:val="28"/>
                <w:lang w:val="uz-Cyrl-UZ"/>
              </w:rPr>
              <w:t>oshirish</w:t>
            </w:r>
            <w:r w:rsidRPr="002753BA">
              <w:rPr>
                <w:sz w:val="28"/>
                <w:szCs w:val="28"/>
                <w:lang w:val="uz-Cyrl-UZ"/>
              </w:rPr>
              <w:t xml:space="preserve"> </w:t>
            </w:r>
            <w:r>
              <w:rPr>
                <w:sz w:val="28"/>
                <w:szCs w:val="28"/>
                <w:lang w:val="uz-Cyrl-UZ"/>
              </w:rPr>
              <w:t>maqsadida</w:t>
            </w:r>
            <w:r w:rsidRPr="002753BA">
              <w:rPr>
                <w:sz w:val="28"/>
                <w:szCs w:val="28"/>
                <w:lang w:val="uz-Cyrl-UZ"/>
              </w:rPr>
              <w:t xml:space="preserve">, </w:t>
            </w:r>
            <w:r>
              <w:rPr>
                <w:sz w:val="28"/>
                <w:szCs w:val="28"/>
                <w:lang w:val="uz-Cyrl-UZ"/>
              </w:rPr>
              <w:t>komandalar tanlashni ilgariroq boshlaydigan</w:t>
            </w:r>
            <w:r w:rsidRPr="002753BA">
              <w:rPr>
                <w:sz w:val="28"/>
                <w:szCs w:val="28"/>
                <w:lang w:val="uz-Cyrl-UZ"/>
              </w:rPr>
              <w:t xml:space="preserve"> </w:t>
            </w:r>
            <w:r>
              <w:rPr>
                <w:sz w:val="28"/>
                <w:szCs w:val="28"/>
                <w:lang w:val="uz-Cyrl-UZ"/>
              </w:rPr>
              <w:t>qurilmasi</w:t>
            </w:r>
            <w:r w:rsidRPr="002753BA">
              <w:rPr>
                <w:sz w:val="28"/>
                <w:szCs w:val="28"/>
                <w:lang w:val="uz-Cyrl-UZ"/>
              </w:rPr>
              <w:t>.</w:t>
            </w:r>
          </w:p>
          <w:p w14:paraId="77DE2A09" w14:textId="77777777" w:rsidR="00CD2B4D" w:rsidRPr="004A1A95" w:rsidRDefault="00CD2B4D" w:rsidP="003A7C3D">
            <w:pPr>
              <w:jc w:val="both"/>
              <w:rPr>
                <w:sz w:val="16"/>
                <w:szCs w:val="16"/>
                <w:lang w:val="en-US"/>
              </w:rPr>
            </w:pPr>
          </w:p>
          <w:p w14:paraId="20FF91CF" w14:textId="77777777" w:rsidR="00CD2B4D" w:rsidRPr="002753BA" w:rsidRDefault="00CD2B4D" w:rsidP="003A7C3D">
            <w:pPr>
              <w:jc w:val="both"/>
              <w:rPr>
                <w:color w:val="000000"/>
                <w:sz w:val="26"/>
                <w:szCs w:val="26"/>
                <w:lang w:val="uz-Cyrl-UZ"/>
              </w:rPr>
            </w:pPr>
            <w:r w:rsidRPr="002753BA">
              <w:rPr>
                <w:sz w:val="28"/>
                <w:szCs w:val="28"/>
                <w:lang w:val="uz-Cyrl-UZ"/>
              </w:rPr>
              <w:t>Микропроцессорларнинг, процессор унум</w:t>
            </w:r>
            <w:r>
              <w:rPr>
                <w:sz w:val="28"/>
                <w:szCs w:val="28"/>
                <w:lang w:val="uz-Cyrl-UZ"/>
              </w:rPr>
              <w:t>-</w:t>
            </w:r>
            <w:r w:rsidRPr="002753BA">
              <w:rPr>
                <w:sz w:val="28"/>
                <w:szCs w:val="28"/>
                <w:lang w:val="uz-Cyrl-UZ"/>
              </w:rPr>
              <w:t>дорл</w:t>
            </w:r>
            <w:r w:rsidRPr="00FA4951">
              <w:rPr>
                <w:sz w:val="28"/>
                <w:szCs w:val="28"/>
                <w:lang w:val="uz-Cyrl-UZ"/>
              </w:rPr>
              <w:t>и</w:t>
            </w:r>
            <w:r w:rsidRPr="002753BA">
              <w:rPr>
                <w:sz w:val="28"/>
                <w:szCs w:val="28"/>
                <w:lang w:val="uz-Cyrl-UZ"/>
              </w:rPr>
              <w:t xml:space="preserve">гини ошириш мақсадида, </w:t>
            </w:r>
            <w:r>
              <w:rPr>
                <w:sz w:val="28"/>
                <w:szCs w:val="28"/>
                <w:lang w:val="uz-Cyrl-UZ"/>
              </w:rPr>
              <w:t xml:space="preserve">командалар танлашни илгарироқ </w:t>
            </w:r>
            <w:r w:rsidRPr="002753BA">
              <w:rPr>
                <w:sz w:val="28"/>
                <w:szCs w:val="28"/>
                <w:lang w:val="uz-Cyrl-UZ"/>
              </w:rPr>
              <w:t>бошлайдиган қурил</w:t>
            </w:r>
            <w:r>
              <w:rPr>
                <w:sz w:val="28"/>
                <w:szCs w:val="28"/>
                <w:lang w:val="uz-Cyrl-UZ"/>
              </w:rPr>
              <w:t>-</w:t>
            </w:r>
            <w:r w:rsidRPr="002753BA">
              <w:rPr>
                <w:sz w:val="28"/>
                <w:szCs w:val="28"/>
                <w:lang w:val="uz-Cyrl-UZ"/>
              </w:rPr>
              <w:t>маси.</w:t>
            </w:r>
          </w:p>
        </w:tc>
      </w:tr>
      <w:tr w:rsidR="00CD2B4D" w:rsidRPr="003E387B" w14:paraId="57663475" w14:textId="77777777">
        <w:trPr>
          <w:tblCellSpacing w:w="0" w:type="dxa"/>
          <w:jc w:val="center"/>
        </w:trPr>
        <w:tc>
          <w:tcPr>
            <w:tcW w:w="2079" w:type="pct"/>
          </w:tcPr>
          <w:p w14:paraId="3F1F57B9" w14:textId="77777777" w:rsidR="00CD2B4D" w:rsidRPr="001126BF" w:rsidRDefault="00CD2B4D" w:rsidP="003A7C3D">
            <w:pPr>
              <w:tabs>
                <w:tab w:val="left" w:pos="4320"/>
                <w:tab w:val="left" w:pos="4500"/>
              </w:tabs>
              <w:rPr>
                <w:b/>
                <w:sz w:val="28"/>
                <w:szCs w:val="28"/>
                <w:lang w:val="uz-Cyrl-UZ"/>
              </w:rPr>
            </w:pPr>
            <w:r w:rsidRPr="001126BF">
              <w:rPr>
                <w:b/>
                <w:sz w:val="28"/>
                <w:szCs w:val="28"/>
                <w:lang w:val="uz-Cyrl-UZ"/>
              </w:rPr>
              <w:t>Устройство считывания</w:t>
            </w:r>
          </w:p>
          <w:p w14:paraId="30753697" w14:textId="77777777" w:rsidR="00CD2B4D" w:rsidRDefault="00CD2B4D" w:rsidP="003A7C3D">
            <w:pPr>
              <w:tabs>
                <w:tab w:val="left" w:pos="4320"/>
                <w:tab w:val="left" w:pos="4500"/>
              </w:tabs>
              <w:rPr>
                <w:sz w:val="28"/>
                <w:szCs w:val="28"/>
                <w:lang w:val="uz-Cyrl-UZ"/>
              </w:rPr>
            </w:pPr>
            <w:r w:rsidRPr="003D16F7">
              <w:rPr>
                <w:b/>
                <w:sz w:val="28"/>
                <w:szCs w:val="28"/>
                <w:lang w:val="uz-Cyrl-UZ"/>
              </w:rPr>
              <w:t xml:space="preserve">uz </w:t>
            </w:r>
            <w:r w:rsidRPr="00897D33">
              <w:rPr>
                <w:sz w:val="28"/>
                <w:szCs w:val="28"/>
              </w:rPr>
              <w:t>-</w:t>
            </w:r>
            <w:r>
              <w:rPr>
                <w:sz w:val="28"/>
                <w:szCs w:val="28"/>
                <w:lang w:val="uz-Cyrl-UZ"/>
              </w:rPr>
              <w:t xml:space="preserve"> </w:t>
            </w:r>
            <w:r>
              <w:rPr>
                <w:sz w:val="28"/>
                <w:szCs w:val="28"/>
                <w:lang w:val="en-US"/>
              </w:rPr>
              <w:t>o</w:t>
            </w:r>
            <w:r w:rsidRPr="005B6905">
              <w:rPr>
                <w:sz w:val="28"/>
                <w:szCs w:val="28"/>
              </w:rPr>
              <w:t>’</w:t>
            </w:r>
            <w:r>
              <w:rPr>
                <w:sz w:val="28"/>
                <w:szCs w:val="28"/>
                <w:lang w:val="en-US"/>
              </w:rPr>
              <w:t>qish</w:t>
            </w:r>
            <w:r>
              <w:rPr>
                <w:sz w:val="28"/>
                <w:szCs w:val="28"/>
                <w:lang w:val="uz-Cyrl-UZ"/>
              </w:rPr>
              <w:t xml:space="preserve"> qurilmasi</w:t>
            </w:r>
          </w:p>
          <w:p w14:paraId="1BBC054A" w14:textId="59234BDD" w:rsidR="00CD2B4D" w:rsidRPr="005B5ED5" w:rsidRDefault="000B536F" w:rsidP="003A7C3D">
            <w:pPr>
              <w:tabs>
                <w:tab w:val="left" w:pos="4320"/>
                <w:tab w:val="left" w:pos="4500"/>
              </w:tabs>
              <w:rPr>
                <w:sz w:val="28"/>
                <w:szCs w:val="28"/>
                <w:lang w:val="uz-Cyrl-UZ"/>
              </w:rPr>
            </w:pPr>
            <w:r>
              <w:rPr>
                <w:sz w:val="28"/>
                <w:szCs w:val="28"/>
                <w:lang w:val="uz-Cyrl-UZ"/>
              </w:rPr>
              <w:t xml:space="preserve"> </w:t>
            </w:r>
            <w:r w:rsidR="00CD2B4D">
              <w:rPr>
                <w:sz w:val="28"/>
                <w:szCs w:val="28"/>
                <w:lang w:val="uz-Cyrl-UZ"/>
              </w:rPr>
              <w:t>ўқиш қурилмаси</w:t>
            </w:r>
          </w:p>
          <w:p w14:paraId="1723B7D6" w14:textId="77777777" w:rsidR="00CD2B4D" w:rsidRPr="001126BF" w:rsidRDefault="00CD2B4D" w:rsidP="003A7C3D">
            <w:pPr>
              <w:tabs>
                <w:tab w:val="left" w:pos="4320"/>
                <w:tab w:val="left" w:pos="4500"/>
              </w:tabs>
              <w:rPr>
                <w:sz w:val="28"/>
                <w:szCs w:val="28"/>
                <w:lang w:val="uz-Cyrl-UZ"/>
              </w:rPr>
            </w:pPr>
            <w:r w:rsidRPr="005B5ED5">
              <w:rPr>
                <w:b/>
                <w:sz w:val="28"/>
                <w:szCs w:val="28"/>
                <w:lang w:val="uz-Cyrl-UZ"/>
              </w:rPr>
              <w:t xml:space="preserve">en </w:t>
            </w:r>
            <w:r w:rsidRPr="00897D33">
              <w:rPr>
                <w:sz w:val="28"/>
                <w:szCs w:val="28"/>
                <w:lang w:val="uz-Cyrl-UZ"/>
              </w:rPr>
              <w:t>-</w:t>
            </w:r>
            <w:r w:rsidRPr="005B5ED5">
              <w:rPr>
                <w:b/>
                <w:sz w:val="28"/>
                <w:szCs w:val="28"/>
                <w:lang w:val="uz-Cyrl-UZ"/>
              </w:rPr>
              <w:t xml:space="preserve"> </w:t>
            </w:r>
            <w:r w:rsidRPr="001126BF">
              <w:rPr>
                <w:sz w:val="28"/>
                <w:szCs w:val="28"/>
                <w:lang w:val="uz-Cyrl-UZ"/>
              </w:rPr>
              <w:t>card reader</w:t>
            </w:r>
          </w:p>
          <w:p w14:paraId="505038F3" w14:textId="77777777" w:rsidR="00CD2B4D" w:rsidRPr="005B5ED5" w:rsidRDefault="00CD2B4D" w:rsidP="003A7C3D">
            <w:pPr>
              <w:tabs>
                <w:tab w:val="left" w:pos="4320"/>
                <w:tab w:val="left" w:pos="4500"/>
              </w:tabs>
              <w:rPr>
                <w:sz w:val="28"/>
                <w:szCs w:val="28"/>
                <w:lang w:val="uz-Cyrl-UZ"/>
              </w:rPr>
            </w:pPr>
          </w:p>
          <w:p w14:paraId="30A5A290" w14:textId="77777777" w:rsidR="00CD2B4D" w:rsidRPr="005B5ED5" w:rsidRDefault="00CD2B4D" w:rsidP="003A7C3D">
            <w:pPr>
              <w:tabs>
                <w:tab w:val="left" w:pos="4320"/>
                <w:tab w:val="left" w:pos="4500"/>
              </w:tabs>
              <w:rPr>
                <w:b/>
                <w:sz w:val="28"/>
                <w:szCs w:val="28"/>
                <w:lang w:val="uz-Cyrl-UZ"/>
              </w:rPr>
            </w:pPr>
          </w:p>
        </w:tc>
        <w:tc>
          <w:tcPr>
            <w:tcW w:w="2921" w:type="pct"/>
          </w:tcPr>
          <w:p w14:paraId="5D5A3172" w14:textId="77777777" w:rsidR="00CD2B4D" w:rsidRPr="003A72AB" w:rsidRDefault="00CD2B4D" w:rsidP="003A7C3D">
            <w:pPr>
              <w:tabs>
                <w:tab w:val="left" w:pos="4320"/>
                <w:tab w:val="left" w:pos="4500"/>
              </w:tabs>
              <w:jc w:val="both"/>
              <w:rPr>
                <w:sz w:val="28"/>
                <w:szCs w:val="28"/>
              </w:rPr>
            </w:pPr>
            <w:r>
              <w:rPr>
                <w:sz w:val="28"/>
                <w:szCs w:val="28"/>
              </w:rPr>
              <w:t>У</w:t>
            </w:r>
            <w:r w:rsidRPr="00335078">
              <w:rPr>
                <w:sz w:val="28"/>
                <w:szCs w:val="28"/>
              </w:rPr>
              <w:t xml:space="preserve">стройство чтения кредитных карточек </w:t>
            </w:r>
            <w:r>
              <w:rPr>
                <w:sz w:val="28"/>
                <w:szCs w:val="28"/>
              </w:rPr>
              <w:t>(</w:t>
            </w:r>
            <w:r w:rsidRPr="00335078">
              <w:rPr>
                <w:sz w:val="28"/>
                <w:szCs w:val="28"/>
              </w:rPr>
              <w:t>смарт-карт, микропроцессорных карточек</w:t>
            </w:r>
            <w:r>
              <w:rPr>
                <w:b/>
                <w:sz w:val="28"/>
                <w:szCs w:val="28"/>
              </w:rPr>
              <w:t xml:space="preserve">), </w:t>
            </w:r>
            <w:r w:rsidRPr="00335078">
              <w:rPr>
                <w:sz w:val="28"/>
                <w:szCs w:val="28"/>
              </w:rPr>
              <w:t>осуществляющее</w:t>
            </w:r>
            <w:r>
              <w:rPr>
                <w:b/>
                <w:sz w:val="28"/>
                <w:szCs w:val="28"/>
              </w:rPr>
              <w:t xml:space="preserve"> </w:t>
            </w:r>
            <w:r>
              <w:rPr>
                <w:sz w:val="28"/>
                <w:szCs w:val="28"/>
              </w:rPr>
              <w:t xml:space="preserve">считывание и ввод в компьютер данных с карточек. </w:t>
            </w:r>
          </w:p>
          <w:p w14:paraId="6827D906" w14:textId="77777777" w:rsidR="00CD2B4D" w:rsidRPr="003A72AB" w:rsidRDefault="00CD2B4D" w:rsidP="003A7C3D">
            <w:pPr>
              <w:tabs>
                <w:tab w:val="left" w:pos="4320"/>
                <w:tab w:val="left" w:pos="4500"/>
              </w:tabs>
              <w:jc w:val="both"/>
              <w:rPr>
                <w:sz w:val="28"/>
                <w:szCs w:val="28"/>
              </w:rPr>
            </w:pPr>
          </w:p>
          <w:p w14:paraId="5BBDA99F" w14:textId="77777777" w:rsidR="00CD2B4D" w:rsidRDefault="00CD2B4D" w:rsidP="003A7C3D">
            <w:pPr>
              <w:tabs>
                <w:tab w:val="left" w:pos="4320"/>
                <w:tab w:val="left" w:pos="4500"/>
              </w:tabs>
              <w:jc w:val="both"/>
              <w:rPr>
                <w:sz w:val="28"/>
                <w:szCs w:val="28"/>
                <w:lang w:val="en-US"/>
              </w:rPr>
            </w:pPr>
            <w:r w:rsidRPr="0099137E">
              <w:rPr>
                <w:sz w:val="28"/>
                <w:szCs w:val="28"/>
                <w:lang w:val="en-US"/>
              </w:rPr>
              <w:t>Kredit kartochkalarini (smart-kartalarni, mikroprotsessor kartochkalarini</w:t>
            </w:r>
            <w:r>
              <w:rPr>
                <w:sz w:val="28"/>
                <w:szCs w:val="28"/>
                <w:lang w:val="uz-Cyrl-UZ"/>
              </w:rPr>
              <w:t>)</w:t>
            </w:r>
            <w:r w:rsidRPr="0099137E">
              <w:rPr>
                <w:sz w:val="28"/>
                <w:szCs w:val="28"/>
                <w:lang w:val="en-US"/>
              </w:rPr>
              <w:t xml:space="preserve"> o‘qish qurilmasi. </w:t>
            </w:r>
            <w:r w:rsidRPr="003A72AB">
              <w:rPr>
                <w:sz w:val="28"/>
                <w:szCs w:val="28"/>
                <w:lang w:val="en-US"/>
              </w:rPr>
              <w:t xml:space="preserve">Ma’lumotlarning kartochkalardan </w:t>
            </w:r>
            <w:r>
              <w:rPr>
                <w:sz w:val="28"/>
                <w:szCs w:val="28"/>
                <w:lang w:val="en-US"/>
              </w:rPr>
              <w:t>o’qilish</w:t>
            </w:r>
            <w:r w:rsidRPr="003A72AB">
              <w:rPr>
                <w:sz w:val="28"/>
                <w:szCs w:val="28"/>
                <w:lang w:val="en-US"/>
              </w:rPr>
              <w:t>i</w:t>
            </w:r>
            <w:r>
              <w:rPr>
                <w:sz w:val="28"/>
                <w:szCs w:val="28"/>
                <w:lang w:val="en-US"/>
              </w:rPr>
              <w:t>ni</w:t>
            </w:r>
            <w:r w:rsidRPr="003A72AB">
              <w:rPr>
                <w:sz w:val="28"/>
                <w:szCs w:val="28"/>
                <w:lang w:val="en-US"/>
              </w:rPr>
              <w:t xml:space="preserve"> va kompyuterga kiritilishini</w:t>
            </w:r>
            <w:r>
              <w:rPr>
                <w:sz w:val="28"/>
                <w:szCs w:val="28"/>
                <w:lang w:val="uz-Cyrl-UZ"/>
              </w:rPr>
              <w:t xml:space="preserve"> amalga oshi</w:t>
            </w:r>
            <w:r w:rsidRPr="003A72AB">
              <w:rPr>
                <w:sz w:val="28"/>
                <w:szCs w:val="28"/>
                <w:lang w:val="en-US"/>
              </w:rPr>
              <w:t>r</w:t>
            </w:r>
            <w:r>
              <w:rPr>
                <w:sz w:val="28"/>
                <w:szCs w:val="28"/>
                <w:lang w:val="uz-Cyrl-UZ"/>
              </w:rPr>
              <w:t>adi.</w:t>
            </w:r>
          </w:p>
          <w:p w14:paraId="16212EED" w14:textId="77777777" w:rsidR="00CD2B4D" w:rsidRPr="00682B34" w:rsidRDefault="00CD2B4D" w:rsidP="003A7C3D">
            <w:pPr>
              <w:tabs>
                <w:tab w:val="left" w:pos="4320"/>
                <w:tab w:val="left" w:pos="4500"/>
              </w:tabs>
              <w:jc w:val="both"/>
              <w:rPr>
                <w:sz w:val="28"/>
                <w:szCs w:val="28"/>
                <w:lang w:val="en-US"/>
              </w:rPr>
            </w:pPr>
          </w:p>
          <w:p w14:paraId="1211FEBC" w14:textId="77777777" w:rsidR="00CD2B4D" w:rsidRPr="00080831" w:rsidRDefault="00CD2B4D" w:rsidP="003A7C3D">
            <w:pPr>
              <w:tabs>
                <w:tab w:val="left" w:pos="4320"/>
                <w:tab w:val="left" w:pos="4500"/>
              </w:tabs>
              <w:jc w:val="both"/>
              <w:rPr>
                <w:sz w:val="28"/>
                <w:szCs w:val="28"/>
              </w:rPr>
            </w:pPr>
            <w:r>
              <w:rPr>
                <w:sz w:val="28"/>
                <w:szCs w:val="28"/>
              </w:rPr>
              <w:t>Кредит</w:t>
            </w:r>
            <w:r w:rsidRPr="003A72AB">
              <w:rPr>
                <w:sz w:val="28"/>
                <w:szCs w:val="28"/>
                <w:lang w:val="en-US"/>
              </w:rPr>
              <w:t xml:space="preserve"> </w:t>
            </w:r>
            <w:r>
              <w:rPr>
                <w:sz w:val="28"/>
                <w:szCs w:val="28"/>
              </w:rPr>
              <w:t>карточкаларини</w:t>
            </w:r>
            <w:r w:rsidRPr="003A72AB">
              <w:rPr>
                <w:sz w:val="28"/>
                <w:szCs w:val="28"/>
                <w:lang w:val="en-US"/>
              </w:rPr>
              <w:t xml:space="preserve"> (</w:t>
            </w:r>
            <w:r>
              <w:rPr>
                <w:sz w:val="28"/>
                <w:szCs w:val="28"/>
              </w:rPr>
              <w:t>смарт</w:t>
            </w:r>
            <w:r w:rsidRPr="003A72AB">
              <w:rPr>
                <w:sz w:val="28"/>
                <w:szCs w:val="28"/>
                <w:lang w:val="en-US"/>
              </w:rPr>
              <w:t>-</w:t>
            </w:r>
            <w:r>
              <w:rPr>
                <w:sz w:val="28"/>
                <w:szCs w:val="28"/>
              </w:rPr>
              <w:t>карталарни</w:t>
            </w:r>
            <w:r w:rsidRPr="003A72AB">
              <w:rPr>
                <w:sz w:val="28"/>
                <w:szCs w:val="28"/>
                <w:lang w:val="en-US"/>
              </w:rPr>
              <w:t xml:space="preserve">, </w:t>
            </w:r>
            <w:r>
              <w:rPr>
                <w:sz w:val="28"/>
                <w:szCs w:val="28"/>
              </w:rPr>
              <w:t>микропроцессор</w:t>
            </w:r>
            <w:r w:rsidRPr="003A72AB">
              <w:rPr>
                <w:sz w:val="28"/>
                <w:szCs w:val="28"/>
                <w:lang w:val="en-US"/>
              </w:rPr>
              <w:t xml:space="preserve"> </w:t>
            </w:r>
            <w:r>
              <w:rPr>
                <w:sz w:val="28"/>
                <w:szCs w:val="28"/>
              </w:rPr>
              <w:t>карточкаларини</w:t>
            </w:r>
            <w:r>
              <w:rPr>
                <w:sz w:val="28"/>
                <w:szCs w:val="28"/>
                <w:lang w:val="uz-Cyrl-UZ"/>
              </w:rPr>
              <w:t>)</w:t>
            </w:r>
            <w:r w:rsidRPr="003A72AB">
              <w:rPr>
                <w:sz w:val="28"/>
                <w:szCs w:val="28"/>
                <w:lang w:val="en-US"/>
              </w:rPr>
              <w:t xml:space="preserve"> </w:t>
            </w:r>
            <w:r>
              <w:rPr>
                <w:sz w:val="28"/>
                <w:szCs w:val="28"/>
              </w:rPr>
              <w:t>ўқиш</w:t>
            </w:r>
            <w:r w:rsidRPr="003A72AB">
              <w:rPr>
                <w:sz w:val="28"/>
                <w:szCs w:val="28"/>
                <w:lang w:val="en-US"/>
              </w:rPr>
              <w:t xml:space="preserve"> </w:t>
            </w:r>
            <w:r>
              <w:rPr>
                <w:sz w:val="28"/>
                <w:szCs w:val="28"/>
              </w:rPr>
              <w:t>қурилмаси</w:t>
            </w:r>
            <w:r w:rsidRPr="003A72AB">
              <w:rPr>
                <w:sz w:val="28"/>
                <w:szCs w:val="28"/>
                <w:lang w:val="en-US"/>
              </w:rPr>
              <w:t xml:space="preserve">. </w:t>
            </w:r>
            <w:r>
              <w:rPr>
                <w:sz w:val="28"/>
                <w:szCs w:val="28"/>
              </w:rPr>
              <w:t>Маълумотларнинг карточкалардан ўқилишини ва компьютерга киритилишини</w:t>
            </w:r>
            <w:r>
              <w:rPr>
                <w:sz w:val="28"/>
                <w:szCs w:val="28"/>
                <w:lang w:val="uz-Cyrl-UZ"/>
              </w:rPr>
              <w:t xml:space="preserve"> амалга оши</w:t>
            </w:r>
            <w:r>
              <w:rPr>
                <w:sz w:val="28"/>
                <w:szCs w:val="28"/>
              </w:rPr>
              <w:t>р</w:t>
            </w:r>
            <w:r>
              <w:rPr>
                <w:sz w:val="28"/>
                <w:szCs w:val="28"/>
                <w:lang w:val="uz-Cyrl-UZ"/>
              </w:rPr>
              <w:t>ади.</w:t>
            </w:r>
          </w:p>
        </w:tc>
      </w:tr>
      <w:tr w:rsidR="00CD2B4D" w:rsidRPr="000B536F" w14:paraId="14FEDD3B" w14:textId="77777777">
        <w:trPr>
          <w:tblCellSpacing w:w="0" w:type="dxa"/>
          <w:jc w:val="center"/>
        </w:trPr>
        <w:tc>
          <w:tcPr>
            <w:tcW w:w="2079" w:type="pct"/>
          </w:tcPr>
          <w:p w14:paraId="06F75542" w14:textId="77777777" w:rsidR="00CD2B4D" w:rsidRPr="0092734B" w:rsidRDefault="00CD2B4D" w:rsidP="00CD2B4D">
            <w:pPr>
              <w:tabs>
                <w:tab w:val="left" w:pos="4320"/>
                <w:tab w:val="left" w:pos="4500"/>
              </w:tabs>
              <w:rPr>
                <w:b/>
                <w:sz w:val="28"/>
                <w:szCs w:val="28"/>
                <w:lang w:val="uz-Cyrl-UZ"/>
              </w:rPr>
            </w:pPr>
            <w:r w:rsidRPr="001C7AA6">
              <w:rPr>
                <w:b/>
                <w:sz w:val="28"/>
                <w:szCs w:val="28"/>
                <w:lang w:val="uz-Cyrl-UZ"/>
              </w:rPr>
              <w:t>Устройств</w:t>
            </w:r>
            <w:r>
              <w:rPr>
                <w:b/>
                <w:sz w:val="28"/>
                <w:szCs w:val="28"/>
                <w:lang w:val="uz-Cyrl-UZ"/>
              </w:rPr>
              <w:t>о</w:t>
            </w:r>
            <w:r w:rsidRPr="001C7AA6">
              <w:rPr>
                <w:b/>
                <w:sz w:val="28"/>
                <w:szCs w:val="28"/>
                <w:lang w:val="uz-Cyrl-UZ"/>
              </w:rPr>
              <w:t xml:space="preserve"> управления</w:t>
            </w:r>
          </w:p>
          <w:p w14:paraId="598E75E7" w14:textId="77777777" w:rsidR="00CD2B4D" w:rsidRPr="00F3334F" w:rsidRDefault="00CD2B4D" w:rsidP="00CD2B4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boshqarish</w:t>
            </w:r>
            <w:r w:rsidRPr="00D10E30">
              <w:rPr>
                <w:sz w:val="28"/>
                <w:szCs w:val="28"/>
                <w:lang w:val="uz-Cyrl-UZ"/>
              </w:rPr>
              <w:t xml:space="preserve"> </w:t>
            </w:r>
            <w:r>
              <w:rPr>
                <w:sz w:val="28"/>
                <w:szCs w:val="28"/>
                <w:lang w:val="uz-Cyrl-UZ"/>
              </w:rPr>
              <w:t>qurilmasi</w:t>
            </w:r>
          </w:p>
          <w:p w14:paraId="494E1036" w14:textId="4E28129B" w:rsidR="00CD2B4D" w:rsidRPr="001C7AA6" w:rsidRDefault="000B536F" w:rsidP="00CD2B4D">
            <w:pPr>
              <w:tabs>
                <w:tab w:val="left" w:pos="4320"/>
                <w:tab w:val="left" w:pos="4500"/>
              </w:tabs>
              <w:rPr>
                <w:sz w:val="28"/>
                <w:szCs w:val="28"/>
                <w:lang w:val="uz-Cyrl-UZ"/>
              </w:rPr>
            </w:pPr>
            <w:r>
              <w:rPr>
                <w:b/>
                <w:sz w:val="28"/>
                <w:szCs w:val="28"/>
                <w:lang w:val="uz-Cyrl-UZ"/>
              </w:rPr>
              <w:t xml:space="preserve"> </w:t>
            </w:r>
            <w:r w:rsidR="00CD2B4D" w:rsidRPr="00D10E30">
              <w:rPr>
                <w:sz w:val="28"/>
                <w:szCs w:val="28"/>
                <w:lang w:val="uz-Cyrl-UZ"/>
              </w:rPr>
              <w:t>бошқариш қурилмаси</w:t>
            </w:r>
          </w:p>
          <w:p w14:paraId="52D0B3AB" w14:textId="77777777" w:rsidR="00CD2B4D" w:rsidRPr="0092734B" w:rsidRDefault="00CD2B4D" w:rsidP="00CD2B4D">
            <w:pPr>
              <w:tabs>
                <w:tab w:val="left" w:pos="4320"/>
                <w:tab w:val="left" w:pos="4500"/>
              </w:tabs>
              <w:rPr>
                <w:sz w:val="28"/>
                <w:szCs w:val="28"/>
                <w:lang w:val="uz-Cyrl-UZ"/>
              </w:rPr>
            </w:pPr>
            <w:r w:rsidRPr="008D6363">
              <w:rPr>
                <w:b/>
                <w:sz w:val="28"/>
                <w:szCs w:val="28"/>
                <w:lang w:val="en-US"/>
              </w:rPr>
              <w:t xml:space="preserve">en </w:t>
            </w:r>
            <w:r w:rsidRPr="006C076C">
              <w:rPr>
                <w:sz w:val="28"/>
                <w:szCs w:val="28"/>
                <w:lang w:val="en-US"/>
              </w:rPr>
              <w:t>-</w:t>
            </w:r>
            <w:r>
              <w:rPr>
                <w:b/>
                <w:sz w:val="28"/>
                <w:szCs w:val="28"/>
                <w:lang w:val="en-US"/>
              </w:rPr>
              <w:t xml:space="preserve"> </w:t>
            </w:r>
            <w:r w:rsidRPr="0092734B">
              <w:rPr>
                <w:sz w:val="28"/>
                <w:szCs w:val="28"/>
                <w:lang w:val="en-US"/>
              </w:rPr>
              <w:t>control</w:t>
            </w:r>
            <w:r w:rsidRPr="0092734B">
              <w:rPr>
                <w:sz w:val="28"/>
                <w:szCs w:val="28"/>
              </w:rPr>
              <w:t xml:space="preserve"> </w:t>
            </w:r>
            <w:r w:rsidRPr="0092734B">
              <w:rPr>
                <w:sz w:val="28"/>
                <w:szCs w:val="28"/>
                <w:lang w:val="en-US"/>
              </w:rPr>
              <w:t>unit</w:t>
            </w:r>
            <w:r w:rsidRPr="0092734B">
              <w:rPr>
                <w:sz w:val="28"/>
                <w:szCs w:val="28"/>
              </w:rPr>
              <w:t xml:space="preserve"> </w:t>
            </w:r>
          </w:p>
          <w:p w14:paraId="2B898EF9" w14:textId="77777777" w:rsidR="00CD2B4D" w:rsidRPr="0092734B" w:rsidRDefault="00CD2B4D" w:rsidP="00CD2B4D">
            <w:pPr>
              <w:tabs>
                <w:tab w:val="left" w:pos="4320"/>
                <w:tab w:val="left" w:pos="4500"/>
              </w:tabs>
              <w:rPr>
                <w:sz w:val="28"/>
                <w:szCs w:val="28"/>
                <w:lang w:val="en-US"/>
              </w:rPr>
            </w:pPr>
          </w:p>
        </w:tc>
        <w:tc>
          <w:tcPr>
            <w:tcW w:w="2921" w:type="pct"/>
          </w:tcPr>
          <w:p w14:paraId="573EB6DB" w14:textId="77777777" w:rsidR="00CD2B4D" w:rsidRDefault="00CD2B4D" w:rsidP="00CD2B4D">
            <w:pPr>
              <w:tabs>
                <w:tab w:val="left" w:pos="4320"/>
                <w:tab w:val="left" w:pos="4500"/>
              </w:tabs>
              <w:jc w:val="both"/>
              <w:rPr>
                <w:sz w:val="28"/>
                <w:szCs w:val="28"/>
                <w:lang w:val="uz-Cyrl-UZ"/>
              </w:rPr>
            </w:pPr>
            <w:r>
              <w:rPr>
                <w:sz w:val="28"/>
                <w:szCs w:val="28"/>
              </w:rPr>
              <w:t>О</w:t>
            </w:r>
            <w:r w:rsidRPr="004C00BB">
              <w:rPr>
                <w:sz w:val="28"/>
                <w:szCs w:val="28"/>
                <w:lang w:val="uz-Cyrl-UZ"/>
              </w:rPr>
              <w:t>дин из важнейших блоков процессора, управляющий организацией исполнения ко</w:t>
            </w:r>
            <w:r>
              <w:rPr>
                <w:sz w:val="28"/>
                <w:szCs w:val="28"/>
                <w:lang w:val="uz-Cyrl-UZ"/>
              </w:rPr>
              <w:t>-</w:t>
            </w:r>
            <w:r w:rsidRPr="004C00BB">
              <w:rPr>
                <w:sz w:val="28"/>
                <w:szCs w:val="28"/>
                <w:lang w:val="uz-Cyrl-UZ"/>
              </w:rPr>
              <w:t>манд. В процессорах используется два спосо</w:t>
            </w:r>
            <w:r>
              <w:rPr>
                <w:sz w:val="28"/>
                <w:szCs w:val="28"/>
                <w:lang w:val="uz-Cyrl-UZ"/>
              </w:rPr>
              <w:t>-</w:t>
            </w:r>
            <w:r w:rsidRPr="004C00BB">
              <w:rPr>
                <w:sz w:val="28"/>
                <w:szCs w:val="28"/>
                <w:lang w:val="uz-Cyrl-UZ"/>
              </w:rPr>
              <w:t>ба управления: с жесткой логикой (схемный) и микропрограммный.</w:t>
            </w:r>
          </w:p>
          <w:p w14:paraId="1BF9C594" w14:textId="77777777" w:rsidR="00CD2B4D" w:rsidRPr="004A1A95" w:rsidRDefault="00CD2B4D" w:rsidP="00CD2B4D">
            <w:pPr>
              <w:tabs>
                <w:tab w:val="left" w:pos="4320"/>
                <w:tab w:val="left" w:pos="4500"/>
              </w:tabs>
              <w:jc w:val="both"/>
              <w:rPr>
                <w:sz w:val="16"/>
                <w:szCs w:val="16"/>
              </w:rPr>
            </w:pPr>
          </w:p>
          <w:p w14:paraId="581D8652" w14:textId="77777777" w:rsidR="00CD2B4D" w:rsidRPr="003A72AB" w:rsidRDefault="00CD2B4D" w:rsidP="00CD2B4D">
            <w:pPr>
              <w:tabs>
                <w:tab w:val="left" w:pos="4320"/>
                <w:tab w:val="left" w:pos="4500"/>
              </w:tabs>
              <w:jc w:val="both"/>
              <w:rPr>
                <w:sz w:val="28"/>
                <w:szCs w:val="28"/>
                <w:lang w:val="uz-Cyrl-UZ"/>
              </w:rPr>
            </w:pPr>
            <w:r w:rsidRPr="0099137E">
              <w:rPr>
                <w:sz w:val="28"/>
                <w:szCs w:val="28"/>
                <w:lang w:val="en-US"/>
              </w:rPr>
              <w:t>Protsessor</w:t>
            </w:r>
            <w:r>
              <w:rPr>
                <w:sz w:val="28"/>
                <w:szCs w:val="28"/>
                <w:lang w:val="en-US"/>
              </w:rPr>
              <w:t>ning</w:t>
            </w:r>
            <w:r w:rsidRPr="0099137E">
              <w:rPr>
                <w:sz w:val="28"/>
                <w:szCs w:val="28"/>
                <w:lang w:val="en-US"/>
              </w:rPr>
              <w:t xml:space="preserve"> komandalar bajarilishi tashkil</w:t>
            </w:r>
            <w:r>
              <w:rPr>
                <w:sz w:val="28"/>
                <w:szCs w:val="28"/>
                <w:lang w:val="en-US"/>
              </w:rPr>
              <w:t>-</w:t>
            </w:r>
            <w:r w:rsidRPr="0099137E">
              <w:rPr>
                <w:sz w:val="28"/>
                <w:szCs w:val="28"/>
                <w:lang w:val="en-US"/>
              </w:rPr>
              <w:t xml:space="preserve">lashtirilishini boshqaradigan, </w:t>
            </w:r>
            <w:r>
              <w:rPr>
                <w:sz w:val="28"/>
                <w:szCs w:val="28"/>
                <w:lang w:val="uz-Cyrl-UZ"/>
              </w:rPr>
              <w:t>muhim bloklar</w:t>
            </w:r>
            <w:r>
              <w:rPr>
                <w:sz w:val="28"/>
                <w:szCs w:val="28"/>
                <w:lang w:val="en-US"/>
              </w:rPr>
              <w:t>i</w:t>
            </w:r>
            <w:r>
              <w:rPr>
                <w:sz w:val="28"/>
                <w:szCs w:val="28"/>
                <w:lang w:val="uz-Cyrl-UZ"/>
              </w:rPr>
              <w:t>dan biri. Protsessorlarda</w:t>
            </w:r>
            <w:r w:rsidRPr="00D10E30">
              <w:rPr>
                <w:sz w:val="28"/>
                <w:szCs w:val="28"/>
                <w:lang w:val="uz-Cyrl-UZ"/>
              </w:rPr>
              <w:t xml:space="preserve"> </w:t>
            </w:r>
            <w:r>
              <w:rPr>
                <w:sz w:val="28"/>
                <w:szCs w:val="28"/>
                <w:lang w:val="uz-Cyrl-UZ"/>
              </w:rPr>
              <w:t>qat’iy</w:t>
            </w:r>
            <w:r w:rsidRPr="00D10E30">
              <w:rPr>
                <w:sz w:val="28"/>
                <w:szCs w:val="28"/>
                <w:lang w:val="uz-Cyrl-UZ"/>
              </w:rPr>
              <w:t xml:space="preserve"> </w:t>
            </w:r>
            <w:r>
              <w:rPr>
                <w:sz w:val="28"/>
                <w:szCs w:val="28"/>
                <w:lang w:val="uz-Cyrl-UZ"/>
              </w:rPr>
              <w:t>mantiqqa</w:t>
            </w:r>
            <w:r w:rsidRPr="00D10E30">
              <w:rPr>
                <w:sz w:val="28"/>
                <w:szCs w:val="28"/>
                <w:lang w:val="uz-Cyrl-UZ"/>
              </w:rPr>
              <w:t xml:space="preserve"> </w:t>
            </w:r>
            <w:r>
              <w:rPr>
                <w:sz w:val="28"/>
                <w:szCs w:val="28"/>
                <w:lang w:val="uz-Cyrl-UZ"/>
              </w:rPr>
              <w:t>ega</w:t>
            </w:r>
            <w:r w:rsidRPr="00D10E30">
              <w:rPr>
                <w:sz w:val="28"/>
                <w:szCs w:val="28"/>
                <w:lang w:val="uz-Cyrl-UZ"/>
              </w:rPr>
              <w:t xml:space="preserve"> (</w:t>
            </w:r>
            <w:r>
              <w:rPr>
                <w:sz w:val="28"/>
                <w:szCs w:val="28"/>
                <w:lang w:val="uz-Cyrl-UZ"/>
              </w:rPr>
              <w:t>sxemaviy</w:t>
            </w:r>
            <w:r w:rsidRPr="00D10E30">
              <w:rPr>
                <w:sz w:val="28"/>
                <w:szCs w:val="28"/>
                <w:lang w:val="uz-Cyrl-UZ"/>
              </w:rPr>
              <w:t>)</w:t>
            </w:r>
            <w:r>
              <w:rPr>
                <w:sz w:val="28"/>
                <w:szCs w:val="28"/>
                <w:lang w:val="uz-Cyrl-UZ"/>
              </w:rPr>
              <w:t xml:space="preserve"> va</w:t>
            </w:r>
            <w:r w:rsidRPr="00D10E30">
              <w:rPr>
                <w:sz w:val="28"/>
                <w:szCs w:val="28"/>
                <w:lang w:val="uz-Cyrl-UZ"/>
              </w:rPr>
              <w:t xml:space="preserve"> </w:t>
            </w:r>
            <w:r>
              <w:rPr>
                <w:sz w:val="28"/>
                <w:szCs w:val="28"/>
                <w:lang w:val="uz-Cyrl-UZ"/>
              </w:rPr>
              <w:t>mikrodasturli</w:t>
            </w:r>
            <w:r w:rsidRPr="00D10E30">
              <w:rPr>
                <w:sz w:val="28"/>
                <w:szCs w:val="28"/>
                <w:lang w:val="uz-Cyrl-UZ"/>
              </w:rPr>
              <w:t xml:space="preserve"> </w:t>
            </w:r>
            <w:r>
              <w:rPr>
                <w:sz w:val="28"/>
                <w:szCs w:val="28"/>
                <w:lang w:val="uz-Cyrl-UZ"/>
              </w:rPr>
              <w:t>ikkita</w:t>
            </w:r>
            <w:r w:rsidRPr="00D10E30">
              <w:rPr>
                <w:sz w:val="28"/>
                <w:szCs w:val="28"/>
                <w:lang w:val="uz-Cyrl-UZ"/>
              </w:rPr>
              <w:t xml:space="preserve"> </w:t>
            </w:r>
            <w:r>
              <w:rPr>
                <w:sz w:val="28"/>
                <w:szCs w:val="28"/>
                <w:lang w:val="uz-Cyrl-UZ"/>
              </w:rPr>
              <w:t>boshqarish</w:t>
            </w:r>
            <w:r w:rsidRPr="00D10E30">
              <w:rPr>
                <w:sz w:val="28"/>
                <w:szCs w:val="28"/>
                <w:lang w:val="uz-Cyrl-UZ"/>
              </w:rPr>
              <w:t xml:space="preserve"> </w:t>
            </w:r>
            <w:r>
              <w:rPr>
                <w:sz w:val="28"/>
                <w:szCs w:val="28"/>
                <w:lang w:val="uz-Cyrl-UZ"/>
              </w:rPr>
              <w:t>usulidan</w:t>
            </w:r>
            <w:r w:rsidRPr="00D10E30">
              <w:rPr>
                <w:sz w:val="28"/>
                <w:szCs w:val="28"/>
                <w:lang w:val="uz-Cyrl-UZ"/>
              </w:rPr>
              <w:t xml:space="preserve"> </w:t>
            </w:r>
            <w:r>
              <w:rPr>
                <w:sz w:val="28"/>
                <w:szCs w:val="28"/>
                <w:lang w:val="uz-Cyrl-UZ"/>
              </w:rPr>
              <w:t>foydalaniladi</w:t>
            </w:r>
            <w:r w:rsidRPr="00D10E30">
              <w:rPr>
                <w:sz w:val="28"/>
                <w:szCs w:val="28"/>
                <w:lang w:val="uz-Cyrl-UZ"/>
              </w:rPr>
              <w:t>.</w:t>
            </w:r>
          </w:p>
          <w:p w14:paraId="7FB6E388" w14:textId="77777777" w:rsidR="00CD2B4D" w:rsidRPr="004A1A95" w:rsidRDefault="00CD2B4D" w:rsidP="00CD2B4D">
            <w:pPr>
              <w:tabs>
                <w:tab w:val="left" w:pos="4320"/>
                <w:tab w:val="left" w:pos="4500"/>
              </w:tabs>
              <w:jc w:val="both"/>
              <w:rPr>
                <w:sz w:val="16"/>
                <w:szCs w:val="16"/>
                <w:lang w:val="uz-Cyrl-UZ"/>
              </w:rPr>
            </w:pPr>
          </w:p>
          <w:p w14:paraId="2643E041" w14:textId="77777777" w:rsidR="00CD2B4D" w:rsidRPr="00D10E30" w:rsidRDefault="00CD2B4D" w:rsidP="00CD2B4D">
            <w:pPr>
              <w:tabs>
                <w:tab w:val="left" w:pos="4320"/>
                <w:tab w:val="left" w:pos="4500"/>
              </w:tabs>
              <w:jc w:val="both"/>
              <w:rPr>
                <w:sz w:val="28"/>
                <w:szCs w:val="28"/>
                <w:lang w:val="uz-Cyrl-UZ"/>
              </w:rPr>
            </w:pPr>
            <w:r>
              <w:rPr>
                <w:sz w:val="28"/>
                <w:szCs w:val="28"/>
              </w:rPr>
              <w:t xml:space="preserve">Процессорнинг командалар бажарилиши ташкиллаштирилишини бошқарадиган, </w:t>
            </w:r>
            <w:r>
              <w:rPr>
                <w:sz w:val="28"/>
                <w:szCs w:val="28"/>
                <w:lang w:val="uz-Cyrl-UZ"/>
              </w:rPr>
              <w:t>му-ҳим блоклар</w:t>
            </w:r>
            <w:r>
              <w:rPr>
                <w:sz w:val="28"/>
                <w:szCs w:val="28"/>
              </w:rPr>
              <w:t>и</w:t>
            </w:r>
            <w:r>
              <w:rPr>
                <w:sz w:val="28"/>
                <w:szCs w:val="28"/>
                <w:lang w:val="uz-Cyrl-UZ"/>
              </w:rPr>
              <w:t xml:space="preserve">дан бири. Процессорларда </w:t>
            </w:r>
            <w:r w:rsidRPr="00D10E30">
              <w:rPr>
                <w:sz w:val="28"/>
                <w:szCs w:val="28"/>
                <w:lang w:val="uz-Cyrl-UZ"/>
              </w:rPr>
              <w:t>қатъий мантиққа эга (схемавий)</w:t>
            </w:r>
            <w:r>
              <w:rPr>
                <w:sz w:val="28"/>
                <w:szCs w:val="28"/>
                <w:lang w:val="uz-Cyrl-UZ"/>
              </w:rPr>
              <w:t xml:space="preserve"> в</w:t>
            </w:r>
            <w:r w:rsidRPr="00D10E30">
              <w:rPr>
                <w:sz w:val="28"/>
                <w:szCs w:val="28"/>
                <w:lang w:val="uz-Cyrl-UZ"/>
              </w:rPr>
              <w:t>а микродас</w:t>
            </w:r>
            <w:r>
              <w:rPr>
                <w:sz w:val="28"/>
                <w:szCs w:val="28"/>
                <w:lang w:val="uz-Cyrl-UZ"/>
              </w:rPr>
              <w:t>-</w:t>
            </w:r>
            <w:r w:rsidRPr="00D10E30">
              <w:rPr>
                <w:sz w:val="28"/>
                <w:szCs w:val="28"/>
                <w:lang w:val="uz-Cyrl-UZ"/>
              </w:rPr>
              <w:t>турли иккита бошқариш усулидан фойдала</w:t>
            </w:r>
            <w:r>
              <w:rPr>
                <w:sz w:val="28"/>
                <w:szCs w:val="28"/>
                <w:lang w:val="uz-Cyrl-UZ"/>
              </w:rPr>
              <w:t>-</w:t>
            </w:r>
            <w:r w:rsidRPr="00D10E30">
              <w:rPr>
                <w:sz w:val="28"/>
                <w:szCs w:val="28"/>
                <w:lang w:val="uz-Cyrl-UZ"/>
              </w:rPr>
              <w:t>нилади.</w:t>
            </w:r>
          </w:p>
        </w:tc>
      </w:tr>
      <w:tr w:rsidR="00CD2B4D" w:rsidRPr="000B536F" w14:paraId="433CAFF7" w14:textId="77777777">
        <w:trPr>
          <w:tblCellSpacing w:w="0" w:type="dxa"/>
          <w:jc w:val="center"/>
        </w:trPr>
        <w:tc>
          <w:tcPr>
            <w:tcW w:w="2079" w:type="pct"/>
          </w:tcPr>
          <w:p w14:paraId="1079DC14" w14:textId="77777777" w:rsidR="00CD2B4D" w:rsidRPr="00B517F2" w:rsidRDefault="00CD2B4D" w:rsidP="00CD2B4D">
            <w:pPr>
              <w:tabs>
                <w:tab w:val="left" w:pos="4320"/>
                <w:tab w:val="left" w:pos="4500"/>
              </w:tabs>
              <w:rPr>
                <w:b/>
                <w:sz w:val="28"/>
                <w:szCs w:val="28"/>
                <w:lang w:val="uz-Cyrl-UZ"/>
              </w:rPr>
            </w:pPr>
            <w:r w:rsidRPr="00B517F2">
              <w:rPr>
                <w:b/>
                <w:sz w:val="28"/>
                <w:szCs w:val="28"/>
                <w:lang w:val="uz-Cyrl-UZ"/>
              </w:rPr>
              <w:t>Устройство управления многосторонней связью</w:t>
            </w:r>
          </w:p>
          <w:p w14:paraId="2DFCB539" w14:textId="77777777" w:rsidR="00CD2B4D" w:rsidRPr="00DE4857" w:rsidRDefault="00CD2B4D" w:rsidP="00CD2B4D">
            <w:pPr>
              <w:tabs>
                <w:tab w:val="left" w:pos="4320"/>
                <w:tab w:val="left" w:pos="4500"/>
              </w:tabs>
              <w:rPr>
                <w:b/>
                <w:sz w:val="28"/>
                <w:szCs w:val="28"/>
                <w:lang w:val="uz-Cyrl-UZ"/>
              </w:rPr>
            </w:pPr>
            <w:r w:rsidRPr="00DE4857">
              <w:rPr>
                <w:b/>
                <w:sz w:val="28"/>
                <w:szCs w:val="28"/>
                <w:lang w:val="uz-Cyrl-UZ"/>
              </w:rPr>
              <w:t xml:space="preserve">uz </w:t>
            </w:r>
            <w:r w:rsidRPr="00DE4857">
              <w:rPr>
                <w:sz w:val="28"/>
                <w:szCs w:val="28"/>
                <w:lang w:val="uz-Cyrl-UZ"/>
              </w:rPr>
              <w:t>- ko‘p tomonlama aloqani boshqarish qurilmasi</w:t>
            </w:r>
          </w:p>
          <w:p w14:paraId="52C109E6" w14:textId="34671826" w:rsidR="00CD2B4D" w:rsidRPr="005B6905" w:rsidRDefault="000B536F" w:rsidP="00CD2B4D">
            <w:pPr>
              <w:tabs>
                <w:tab w:val="left" w:pos="4320"/>
                <w:tab w:val="left" w:pos="4500"/>
              </w:tabs>
              <w:rPr>
                <w:sz w:val="28"/>
                <w:szCs w:val="28"/>
                <w:lang w:val="uz-Cyrl-UZ"/>
              </w:rPr>
            </w:pPr>
            <w:r>
              <w:rPr>
                <w:sz w:val="28"/>
                <w:szCs w:val="28"/>
                <w:lang w:val="uz-Cyrl-UZ"/>
              </w:rPr>
              <w:t xml:space="preserve"> </w:t>
            </w:r>
            <w:r w:rsidR="00CD2B4D" w:rsidRPr="00DE4857">
              <w:rPr>
                <w:sz w:val="28"/>
                <w:szCs w:val="28"/>
                <w:lang w:val="uz-Cyrl-UZ"/>
              </w:rPr>
              <w:t>кўп томонлама алоқани бошқариш қурилмаси</w:t>
            </w:r>
          </w:p>
          <w:p w14:paraId="52A58D40" w14:textId="77777777" w:rsidR="00CD2B4D" w:rsidRPr="00B517F2" w:rsidRDefault="00CD2B4D" w:rsidP="00CD2B4D">
            <w:pPr>
              <w:tabs>
                <w:tab w:val="left" w:pos="4320"/>
                <w:tab w:val="left" w:pos="4500"/>
              </w:tabs>
              <w:rPr>
                <w:sz w:val="28"/>
                <w:szCs w:val="28"/>
                <w:lang w:val="uz-Cyrl-UZ"/>
              </w:rPr>
            </w:pPr>
            <w:r w:rsidRPr="005B6905">
              <w:rPr>
                <w:b/>
                <w:sz w:val="28"/>
                <w:szCs w:val="28"/>
                <w:lang w:val="uz-Cyrl-UZ"/>
              </w:rPr>
              <w:t xml:space="preserve">en </w:t>
            </w:r>
            <w:r w:rsidRPr="00582384">
              <w:rPr>
                <w:sz w:val="28"/>
                <w:szCs w:val="28"/>
                <w:lang w:val="uz-Cyrl-UZ"/>
              </w:rPr>
              <w:t xml:space="preserve">- </w:t>
            </w:r>
            <w:r w:rsidRPr="005B6905">
              <w:rPr>
                <w:sz w:val="28"/>
                <w:szCs w:val="28"/>
                <w:lang w:val="uz-Cyrl-UZ"/>
              </w:rPr>
              <w:t>multipoint control unit</w:t>
            </w:r>
            <w:r w:rsidRPr="00B517F2">
              <w:rPr>
                <w:sz w:val="28"/>
                <w:szCs w:val="28"/>
                <w:lang w:val="uz-Cyrl-UZ"/>
              </w:rPr>
              <w:t xml:space="preserve"> </w:t>
            </w:r>
          </w:p>
          <w:p w14:paraId="3428C224" w14:textId="77777777" w:rsidR="00CD2B4D" w:rsidRPr="005B6905" w:rsidRDefault="00CD2B4D" w:rsidP="00CD2B4D">
            <w:pPr>
              <w:tabs>
                <w:tab w:val="left" w:pos="4320"/>
                <w:tab w:val="left" w:pos="4500"/>
              </w:tabs>
              <w:rPr>
                <w:sz w:val="28"/>
                <w:szCs w:val="28"/>
                <w:lang w:val="uz-Cyrl-UZ"/>
              </w:rPr>
            </w:pPr>
          </w:p>
        </w:tc>
        <w:tc>
          <w:tcPr>
            <w:tcW w:w="2921" w:type="pct"/>
          </w:tcPr>
          <w:p w14:paraId="1AACBC84" w14:textId="77777777" w:rsidR="00CD2B4D" w:rsidRDefault="00CD2B4D" w:rsidP="00CD2B4D">
            <w:pPr>
              <w:tabs>
                <w:tab w:val="left" w:pos="4320"/>
                <w:tab w:val="left" w:pos="4500"/>
              </w:tabs>
              <w:jc w:val="both"/>
              <w:rPr>
                <w:sz w:val="28"/>
                <w:szCs w:val="28"/>
                <w:lang w:val="uz-Cyrl-UZ"/>
              </w:rPr>
            </w:pPr>
            <w:r>
              <w:rPr>
                <w:sz w:val="28"/>
                <w:szCs w:val="28"/>
              </w:rPr>
              <w:t>Сложное многопортовое устройство, которое связывает три или более систем двусторонних видеоконференций</w:t>
            </w:r>
            <w:r>
              <w:rPr>
                <w:sz w:val="28"/>
                <w:szCs w:val="28"/>
                <w:lang w:val="uz-Cyrl-UZ"/>
              </w:rPr>
              <w:t>.</w:t>
            </w:r>
          </w:p>
          <w:p w14:paraId="6FC8DAD5" w14:textId="77777777" w:rsidR="00CD2B4D" w:rsidRPr="00DE4857" w:rsidRDefault="00CD2B4D" w:rsidP="00CD2B4D">
            <w:pPr>
              <w:tabs>
                <w:tab w:val="left" w:pos="4320"/>
                <w:tab w:val="left" w:pos="4500"/>
              </w:tabs>
              <w:jc w:val="both"/>
              <w:rPr>
                <w:sz w:val="28"/>
                <w:szCs w:val="28"/>
              </w:rPr>
            </w:pPr>
          </w:p>
          <w:p w14:paraId="07801724" w14:textId="77777777" w:rsidR="00CD2B4D" w:rsidRDefault="00CD2B4D" w:rsidP="00CD2B4D">
            <w:pPr>
              <w:tabs>
                <w:tab w:val="left" w:pos="4320"/>
                <w:tab w:val="left" w:pos="4500"/>
              </w:tabs>
              <w:jc w:val="both"/>
              <w:rPr>
                <w:sz w:val="28"/>
                <w:szCs w:val="28"/>
                <w:lang w:val="en-US"/>
              </w:rPr>
            </w:pPr>
            <w:r>
              <w:rPr>
                <w:sz w:val="28"/>
                <w:szCs w:val="28"/>
                <w:lang w:val="uz-Cyrl-UZ"/>
              </w:rPr>
              <w:t>Uch</w:t>
            </w:r>
            <w:r>
              <w:rPr>
                <w:sz w:val="28"/>
                <w:szCs w:val="28"/>
                <w:lang w:val="en-US"/>
              </w:rPr>
              <w:t>ta</w:t>
            </w:r>
            <w:r>
              <w:rPr>
                <w:sz w:val="28"/>
                <w:szCs w:val="28"/>
                <w:lang w:val="uz-Cyrl-UZ"/>
              </w:rPr>
              <w:t xml:space="preserve"> yoki</w:t>
            </w:r>
            <w:r w:rsidRPr="00D015B8">
              <w:rPr>
                <w:sz w:val="28"/>
                <w:szCs w:val="28"/>
                <w:lang w:val="uz-Cyrl-UZ"/>
              </w:rPr>
              <w:t xml:space="preserve"> </w:t>
            </w:r>
            <w:r>
              <w:rPr>
                <w:sz w:val="28"/>
                <w:szCs w:val="28"/>
                <w:lang w:val="uz-Cyrl-UZ"/>
              </w:rPr>
              <w:t>undan ortiq ikki tomonlama videokonferensiyani bog‘laydigan, murakkab, ko‘p portli</w:t>
            </w:r>
            <w:r w:rsidRPr="00D015B8">
              <w:rPr>
                <w:sz w:val="28"/>
                <w:szCs w:val="28"/>
                <w:lang w:val="uz-Cyrl-UZ"/>
              </w:rPr>
              <w:t xml:space="preserve"> </w:t>
            </w:r>
            <w:r>
              <w:rPr>
                <w:sz w:val="28"/>
                <w:szCs w:val="28"/>
                <w:lang w:val="uz-Cyrl-UZ"/>
              </w:rPr>
              <w:t>qurilma</w:t>
            </w:r>
            <w:r w:rsidRPr="00D015B8">
              <w:rPr>
                <w:sz w:val="28"/>
                <w:szCs w:val="28"/>
                <w:lang w:val="uz-Cyrl-UZ"/>
              </w:rPr>
              <w:t>.</w:t>
            </w:r>
          </w:p>
          <w:p w14:paraId="580479FF" w14:textId="77777777" w:rsidR="00CD2B4D" w:rsidRPr="00817770" w:rsidRDefault="00CD2B4D" w:rsidP="00CD2B4D">
            <w:pPr>
              <w:tabs>
                <w:tab w:val="left" w:pos="4320"/>
                <w:tab w:val="left" w:pos="4500"/>
              </w:tabs>
              <w:jc w:val="both"/>
              <w:rPr>
                <w:sz w:val="20"/>
                <w:szCs w:val="20"/>
                <w:lang w:val="en-US"/>
              </w:rPr>
            </w:pPr>
          </w:p>
          <w:p w14:paraId="3EC91523" w14:textId="77777777" w:rsidR="00CD2B4D" w:rsidRPr="00D015B8" w:rsidRDefault="00CD2B4D" w:rsidP="00CD2B4D">
            <w:pPr>
              <w:tabs>
                <w:tab w:val="left" w:pos="4320"/>
                <w:tab w:val="left" w:pos="4500"/>
              </w:tabs>
              <w:jc w:val="both"/>
              <w:rPr>
                <w:sz w:val="28"/>
                <w:szCs w:val="28"/>
                <w:lang w:val="uz-Cyrl-UZ"/>
              </w:rPr>
            </w:pPr>
            <w:r w:rsidRPr="00D015B8">
              <w:rPr>
                <w:sz w:val="28"/>
                <w:szCs w:val="28"/>
                <w:lang w:val="uz-Cyrl-UZ"/>
              </w:rPr>
              <w:t>Уч</w:t>
            </w:r>
            <w:r>
              <w:rPr>
                <w:sz w:val="28"/>
                <w:szCs w:val="28"/>
              </w:rPr>
              <w:t>та</w:t>
            </w:r>
            <w:r>
              <w:rPr>
                <w:sz w:val="28"/>
                <w:szCs w:val="28"/>
                <w:lang w:val="uz-Cyrl-UZ"/>
              </w:rPr>
              <w:t xml:space="preserve"> </w:t>
            </w:r>
            <w:r w:rsidRPr="00D015B8">
              <w:rPr>
                <w:sz w:val="28"/>
                <w:szCs w:val="28"/>
                <w:lang w:val="uz-Cyrl-UZ"/>
              </w:rPr>
              <w:t xml:space="preserve">ёки </w:t>
            </w:r>
            <w:r>
              <w:rPr>
                <w:sz w:val="28"/>
                <w:szCs w:val="28"/>
                <w:lang w:val="uz-Cyrl-UZ"/>
              </w:rPr>
              <w:t>ундан ортиқ икки томонлама вид</w:t>
            </w:r>
            <w:r>
              <w:rPr>
                <w:sz w:val="28"/>
                <w:szCs w:val="28"/>
              </w:rPr>
              <w:t>е</w:t>
            </w:r>
            <w:r>
              <w:rPr>
                <w:sz w:val="28"/>
                <w:szCs w:val="28"/>
                <w:lang w:val="uz-Cyrl-UZ"/>
              </w:rPr>
              <w:t xml:space="preserve">оконференцияни боғлайдиган, мураккаб, кўп </w:t>
            </w:r>
            <w:r w:rsidRPr="00D015B8">
              <w:rPr>
                <w:sz w:val="28"/>
                <w:szCs w:val="28"/>
                <w:lang w:val="uz-Cyrl-UZ"/>
              </w:rPr>
              <w:t>портли қурилма.</w:t>
            </w:r>
          </w:p>
        </w:tc>
      </w:tr>
      <w:tr w:rsidR="00CD2B4D" w:rsidRPr="00D015B8" w14:paraId="282E2C27" w14:textId="77777777">
        <w:trPr>
          <w:tblCellSpacing w:w="0" w:type="dxa"/>
          <w:jc w:val="center"/>
        </w:trPr>
        <w:tc>
          <w:tcPr>
            <w:tcW w:w="2079" w:type="pct"/>
          </w:tcPr>
          <w:p w14:paraId="0A375ED1" w14:textId="5034DBCE" w:rsidR="00CD2B4D" w:rsidRPr="00B517F2" w:rsidRDefault="00CD2B4D" w:rsidP="00CD2B4D">
            <w:pPr>
              <w:tabs>
                <w:tab w:val="left" w:pos="4320"/>
                <w:tab w:val="left" w:pos="4500"/>
              </w:tabs>
              <w:rPr>
                <w:b/>
                <w:sz w:val="28"/>
                <w:szCs w:val="28"/>
                <w:lang w:val="uz-Cyrl-UZ"/>
              </w:rPr>
            </w:pPr>
            <w:r w:rsidRPr="00CD2B4D">
              <w:rPr>
                <w:b/>
                <w:sz w:val="28"/>
                <w:szCs w:val="28"/>
                <w:lang w:val="uz-Cyrl-UZ"/>
              </w:rPr>
              <w:t>Устройство</w:t>
            </w:r>
            <w:r w:rsidR="00D7251A">
              <w:rPr>
                <w:b/>
                <w:sz w:val="28"/>
                <w:szCs w:val="28"/>
                <w:lang w:val="uz-Cyrl-UZ"/>
              </w:rPr>
              <w:t xml:space="preserve"> </w:t>
            </w:r>
            <w:r w:rsidRPr="00CD2B4D">
              <w:rPr>
                <w:b/>
                <w:sz w:val="28"/>
                <w:szCs w:val="28"/>
                <w:lang w:val="uz-Cyrl-UZ"/>
              </w:rPr>
              <w:t xml:space="preserve">управления </w:t>
            </w:r>
            <w:r w:rsidRPr="00CD2B4D">
              <w:rPr>
                <w:b/>
                <w:sz w:val="28"/>
                <w:szCs w:val="28"/>
                <w:lang w:val="uz-Cyrl-UZ"/>
              </w:rPr>
              <w:br/>
              <w:t>памятью</w:t>
            </w:r>
          </w:p>
          <w:p w14:paraId="093D215D" w14:textId="77777777" w:rsidR="00CD2B4D" w:rsidRPr="00CD2B4D" w:rsidRDefault="00CD2B4D" w:rsidP="00CD2B4D">
            <w:pPr>
              <w:tabs>
                <w:tab w:val="left" w:pos="4320"/>
                <w:tab w:val="left" w:pos="4500"/>
              </w:tabs>
              <w:rPr>
                <w:b/>
                <w:sz w:val="28"/>
                <w:szCs w:val="28"/>
                <w:lang w:val="uz-Cyrl-UZ"/>
              </w:rPr>
            </w:pPr>
            <w:r w:rsidRPr="00CD2B4D">
              <w:rPr>
                <w:b/>
                <w:sz w:val="28"/>
                <w:szCs w:val="28"/>
                <w:lang w:val="uz-Cyrl-UZ"/>
              </w:rPr>
              <w:t xml:space="preserve">uz </w:t>
            </w:r>
            <w:r w:rsidRPr="00CD2B4D">
              <w:rPr>
                <w:sz w:val="28"/>
                <w:szCs w:val="28"/>
                <w:lang w:val="uz-Cyrl-UZ"/>
              </w:rPr>
              <w:t>-</w:t>
            </w:r>
            <w:r w:rsidRPr="00CD2B4D">
              <w:rPr>
                <w:b/>
                <w:sz w:val="28"/>
                <w:szCs w:val="28"/>
                <w:lang w:val="uz-Cyrl-UZ"/>
              </w:rPr>
              <w:t xml:space="preserve"> </w:t>
            </w:r>
            <w:r w:rsidRPr="00CD2B4D">
              <w:rPr>
                <w:sz w:val="28"/>
                <w:szCs w:val="28"/>
                <w:lang w:val="uz-Cyrl-UZ"/>
              </w:rPr>
              <w:t xml:space="preserve">xotirani boshqarish </w:t>
            </w:r>
            <w:r>
              <w:rPr>
                <w:sz w:val="28"/>
                <w:szCs w:val="28"/>
                <w:lang w:val="uz-Cyrl-UZ"/>
              </w:rPr>
              <w:t>qurilmasi</w:t>
            </w:r>
          </w:p>
          <w:p w14:paraId="0935B16C" w14:textId="58D7FD83" w:rsidR="00CD2B4D" w:rsidRDefault="000B536F" w:rsidP="00CD2B4D">
            <w:pPr>
              <w:tabs>
                <w:tab w:val="left" w:pos="4320"/>
                <w:tab w:val="left" w:pos="4500"/>
              </w:tabs>
              <w:rPr>
                <w:sz w:val="28"/>
                <w:szCs w:val="28"/>
                <w:lang w:val="en-US"/>
              </w:rPr>
            </w:pPr>
            <w:r>
              <w:rPr>
                <w:sz w:val="28"/>
                <w:szCs w:val="28"/>
                <w:lang w:val="uz-Cyrl-UZ"/>
              </w:rPr>
              <w:t xml:space="preserve"> </w:t>
            </w:r>
            <w:r w:rsidR="00CD2B4D" w:rsidRPr="00931324">
              <w:rPr>
                <w:sz w:val="28"/>
                <w:szCs w:val="28"/>
              </w:rPr>
              <w:t>хотирани</w:t>
            </w:r>
            <w:r w:rsidR="00CD2B4D" w:rsidRPr="00844AE4">
              <w:rPr>
                <w:sz w:val="28"/>
                <w:szCs w:val="28"/>
                <w:lang w:val="en-US"/>
              </w:rPr>
              <w:t xml:space="preserve"> </w:t>
            </w:r>
            <w:r w:rsidR="00CD2B4D" w:rsidRPr="00931324">
              <w:rPr>
                <w:sz w:val="28"/>
                <w:szCs w:val="28"/>
              </w:rPr>
              <w:t>бошқариш</w:t>
            </w:r>
            <w:r w:rsidR="00CD2B4D" w:rsidRPr="00844AE4">
              <w:rPr>
                <w:sz w:val="28"/>
                <w:szCs w:val="28"/>
                <w:lang w:val="en-US"/>
              </w:rPr>
              <w:t xml:space="preserve"> </w:t>
            </w:r>
            <w:r w:rsidR="00CD2B4D">
              <w:rPr>
                <w:sz w:val="28"/>
                <w:szCs w:val="28"/>
                <w:lang w:val="uz-Cyrl-UZ"/>
              </w:rPr>
              <w:t>қурилмаси</w:t>
            </w:r>
          </w:p>
          <w:p w14:paraId="6BE43E65" w14:textId="5CA41CB7" w:rsidR="00CD2B4D" w:rsidRPr="00B517F2" w:rsidRDefault="00CD2B4D" w:rsidP="00CD2B4D">
            <w:pPr>
              <w:tabs>
                <w:tab w:val="left" w:pos="4320"/>
                <w:tab w:val="left" w:pos="4500"/>
              </w:tabs>
              <w:rPr>
                <w:sz w:val="28"/>
                <w:szCs w:val="28"/>
                <w:lang w:val="uz-Cyrl-UZ"/>
              </w:rPr>
            </w:pPr>
            <w:r w:rsidRPr="0051450D">
              <w:rPr>
                <w:b/>
                <w:sz w:val="28"/>
                <w:szCs w:val="28"/>
                <w:lang w:val="en-US"/>
              </w:rPr>
              <w:t xml:space="preserve">en </w:t>
            </w:r>
            <w:r w:rsidRPr="0060494D">
              <w:rPr>
                <w:sz w:val="28"/>
                <w:szCs w:val="28"/>
                <w:lang w:val="en-US"/>
              </w:rPr>
              <w:t>-</w:t>
            </w:r>
            <w:r w:rsidRPr="00B517F2">
              <w:rPr>
                <w:sz w:val="28"/>
                <w:szCs w:val="28"/>
                <w:lang w:val="en-US"/>
              </w:rPr>
              <w:t xml:space="preserve"> memory</w:t>
            </w:r>
            <w:r w:rsidRPr="00844AE4">
              <w:rPr>
                <w:sz w:val="28"/>
                <w:szCs w:val="28"/>
                <w:lang w:val="en-US"/>
              </w:rPr>
              <w:t xml:space="preserve"> </w:t>
            </w:r>
            <w:r w:rsidRPr="00B517F2">
              <w:rPr>
                <w:sz w:val="28"/>
                <w:szCs w:val="28"/>
                <w:lang w:val="en-US"/>
              </w:rPr>
              <w:t>management</w:t>
            </w:r>
            <w:r w:rsidRPr="00844AE4">
              <w:rPr>
                <w:sz w:val="28"/>
                <w:szCs w:val="28"/>
                <w:lang w:val="en-US"/>
              </w:rPr>
              <w:t xml:space="preserve"> </w:t>
            </w:r>
            <w:r w:rsidRPr="00B517F2">
              <w:rPr>
                <w:sz w:val="28"/>
                <w:szCs w:val="28"/>
                <w:lang w:val="en-US"/>
              </w:rPr>
              <w:t>unit</w:t>
            </w:r>
            <w:r w:rsidR="00D7251A">
              <w:rPr>
                <w:sz w:val="28"/>
                <w:szCs w:val="28"/>
                <w:lang w:val="en-US"/>
              </w:rPr>
              <w:t xml:space="preserve"> </w:t>
            </w:r>
          </w:p>
          <w:p w14:paraId="2E3A9171" w14:textId="77777777" w:rsidR="00CD2B4D" w:rsidRPr="0051450D" w:rsidRDefault="00CD2B4D" w:rsidP="00CD2B4D">
            <w:pPr>
              <w:tabs>
                <w:tab w:val="left" w:pos="4320"/>
                <w:tab w:val="left" w:pos="4500"/>
              </w:tabs>
              <w:rPr>
                <w:sz w:val="28"/>
                <w:szCs w:val="28"/>
                <w:lang w:val="en-US"/>
              </w:rPr>
            </w:pPr>
          </w:p>
        </w:tc>
        <w:tc>
          <w:tcPr>
            <w:tcW w:w="2921" w:type="pct"/>
          </w:tcPr>
          <w:p w14:paraId="17EA737F" w14:textId="77777777" w:rsidR="00CD2B4D" w:rsidRDefault="00CD2B4D" w:rsidP="00CD2B4D">
            <w:pPr>
              <w:tabs>
                <w:tab w:val="left" w:pos="4320"/>
                <w:tab w:val="left" w:pos="4500"/>
              </w:tabs>
              <w:jc w:val="both"/>
              <w:rPr>
                <w:sz w:val="28"/>
                <w:szCs w:val="28"/>
                <w:lang w:val="uz-Cyrl-UZ"/>
              </w:rPr>
            </w:pPr>
            <w:r>
              <w:rPr>
                <w:sz w:val="28"/>
                <w:szCs w:val="28"/>
              </w:rPr>
              <w:t>Программно-аппаратные средства, поддерживающие функционирование виртуальной памяти.</w:t>
            </w:r>
          </w:p>
          <w:p w14:paraId="185D81A4" w14:textId="77777777" w:rsidR="00CD2B4D" w:rsidRPr="004A1A95" w:rsidRDefault="00CD2B4D" w:rsidP="00CD2B4D">
            <w:pPr>
              <w:tabs>
                <w:tab w:val="left" w:pos="4320"/>
                <w:tab w:val="left" w:pos="4500"/>
              </w:tabs>
              <w:jc w:val="both"/>
              <w:rPr>
                <w:sz w:val="16"/>
                <w:szCs w:val="16"/>
              </w:rPr>
            </w:pPr>
          </w:p>
          <w:p w14:paraId="56433463" w14:textId="77777777" w:rsidR="00CD2B4D" w:rsidRDefault="00CD2B4D" w:rsidP="00CD2B4D">
            <w:pPr>
              <w:tabs>
                <w:tab w:val="left" w:pos="4320"/>
                <w:tab w:val="left" w:pos="4500"/>
              </w:tabs>
              <w:jc w:val="both"/>
              <w:rPr>
                <w:sz w:val="28"/>
                <w:szCs w:val="28"/>
                <w:lang w:val="en-US"/>
              </w:rPr>
            </w:pPr>
            <w:r w:rsidRPr="0099137E">
              <w:rPr>
                <w:sz w:val="28"/>
                <w:szCs w:val="28"/>
                <w:lang w:val="en-US"/>
              </w:rPr>
              <w:t xml:space="preserve">Virtual xotira ishini </w:t>
            </w:r>
            <w:r>
              <w:rPr>
                <w:sz w:val="28"/>
                <w:szCs w:val="28"/>
                <w:lang w:val="en-US"/>
              </w:rPr>
              <w:t>ta’minlaydigan</w:t>
            </w:r>
            <w:r w:rsidRPr="0099137E">
              <w:rPr>
                <w:sz w:val="28"/>
                <w:szCs w:val="28"/>
                <w:lang w:val="en-US"/>
              </w:rPr>
              <w:t xml:space="preserve"> dasturiy-apparat vosita</w:t>
            </w:r>
            <w:r>
              <w:rPr>
                <w:sz w:val="28"/>
                <w:szCs w:val="28"/>
                <w:lang w:val="en-US"/>
              </w:rPr>
              <w:t>lar</w:t>
            </w:r>
            <w:r w:rsidRPr="0099137E">
              <w:rPr>
                <w:sz w:val="28"/>
                <w:szCs w:val="28"/>
                <w:lang w:val="en-US"/>
              </w:rPr>
              <w:t>.</w:t>
            </w:r>
          </w:p>
          <w:p w14:paraId="6B3DA290" w14:textId="77777777" w:rsidR="00CD2B4D" w:rsidRPr="004A1A95" w:rsidRDefault="00CD2B4D" w:rsidP="00CD2B4D">
            <w:pPr>
              <w:tabs>
                <w:tab w:val="left" w:pos="4320"/>
                <w:tab w:val="left" w:pos="4500"/>
              </w:tabs>
              <w:jc w:val="both"/>
              <w:rPr>
                <w:sz w:val="12"/>
                <w:szCs w:val="12"/>
                <w:lang w:val="en-US"/>
              </w:rPr>
            </w:pPr>
          </w:p>
          <w:p w14:paraId="36925E08" w14:textId="77777777" w:rsidR="00CD2B4D" w:rsidRPr="000E5EF9" w:rsidRDefault="00CD2B4D" w:rsidP="00CD2B4D">
            <w:pPr>
              <w:tabs>
                <w:tab w:val="left" w:pos="4320"/>
                <w:tab w:val="left" w:pos="4500"/>
              </w:tabs>
              <w:jc w:val="both"/>
              <w:rPr>
                <w:sz w:val="28"/>
                <w:szCs w:val="28"/>
              </w:rPr>
            </w:pPr>
            <w:r>
              <w:rPr>
                <w:sz w:val="28"/>
                <w:szCs w:val="28"/>
              </w:rPr>
              <w:t xml:space="preserve">Виртуал хотира ишини таъминлайдиган </w:t>
            </w:r>
            <w:r w:rsidRPr="0060494D">
              <w:rPr>
                <w:sz w:val="28"/>
                <w:szCs w:val="28"/>
              </w:rPr>
              <w:br/>
            </w:r>
            <w:r>
              <w:rPr>
                <w:sz w:val="28"/>
                <w:szCs w:val="28"/>
              </w:rPr>
              <w:t>дастурий-аппарат воситалар.</w:t>
            </w:r>
          </w:p>
        </w:tc>
      </w:tr>
      <w:tr w:rsidR="00CD2B4D" w:rsidRPr="009D6F82" w14:paraId="4F647209" w14:textId="77777777">
        <w:trPr>
          <w:tblCellSpacing w:w="0" w:type="dxa"/>
          <w:jc w:val="center"/>
        </w:trPr>
        <w:tc>
          <w:tcPr>
            <w:tcW w:w="2079" w:type="pct"/>
          </w:tcPr>
          <w:p w14:paraId="0E60A671" w14:textId="77777777" w:rsidR="00CD2B4D" w:rsidRPr="004879B7" w:rsidRDefault="00CD2B4D" w:rsidP="003A7C3D">
            <w:pPr>
              <w:rPr>
                <w:b/>
                <w:sz w:val="28"/>
                <w:szCs w:val="28"/>
                <w:lang w:val="uz-Cyrl-UZ"/>
              </w:rPr>
            </w:pPr>
            <w:r w:rsidRPr="001C7AA6">
              <w:rPr>
                <w:b/>
                <w:sz w:val="28"/>
                <w:szCs w:val="28"/>
                <w:lang w:val="uz-Cyrl-UZ"/>
              </w:rPr>
              <w:t>Устройство хранения данных</w:t>
            </w:r>
          </w:p>
          <w:p w14:paraId="2CDE0176" w14:textId="77777777" w:rsidR="00CD2B4D" w:rsidRDefault="00CD2B4D"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6243EA">
              <w:rPr>
                <w:sz w:val="28"/>
                <w:szCs w:val="28"/>
                <w:lang w:val="uz-Cyrl-UZ"/>
              </w:rPr>
              <w:t xml:space="preserve"> ma’lumotlar saqlash qurilmasi</w:t>
            </w:r>
          </w:p>
          <w:p w14:paraId="5BEADF7C" w14:textId="52664F99" w:rsidR="00CD2B4D" w:rsidRPr="00844AE4" w:rsidRDefault="00D7251A" w:rsidP="003A7C3D">
            <w:pPr>
              <w:rPr>
                <w:sz w:val="28"/>
                <w:szCs w:val="28"/>
                <w:lang w:val="uz-Cyrl-UZ"/>
              </w:rPr>
            </w:pPr>
            <w:r>
              <w:rPr>
                <w:b/>
                <w:sz w:val="28"/>
                <w:szCs w:val="28"/>
                <w:lang w:val="uz-Cyrl-UZ"/>
              </w:rPr>
              <w:t xml:space="preserve"> </w:t>
            </w:r>
            <w:r w:rsidR="00CD2B4D" w:rsidRPr="006243EA">
              <w:rPr>
                <w:sz w:val="28"/>
                <w:szCs w:val="28"/>
                <w:lang w:val="uz-Cyrl-UZ"/>
              </w:rPr>
              <w:t>маълумотлар сақлаш қурилмаси</w:t>
            </w:r>
          </w:p>
          <w:p w14:paraId="5C8C8D29" w14:textId="77777777" w:rsidR="00CD2B4D" w:rsidRPr="004879B7" w:rsidRDefault="00CD2B4D" w:rsidP="003A7C3D">
            <w:pPr>
              <w:rPr>
                <w:sz w:val="28"/>
                <w:szCs w:val="28"/>
                <w:lang w:val="uz-Cyrl-UZ"/>
              </w:rPr>
            </w:pPr>
            <w:r w:rsidRPr="00844AE4">
              <w:rPr>
                <w:b/>
                <w:bCs/>
                <w:color w:val="000000"/>
                <w:sz w:val="28"/>
                <w:szCs w:val="28"/>
                <w:lang w:val="uz-Cyrl-UZ"/>
              </w:rPr>
              <w:t xml:space="preserve">en </w:t>
            </w:r>
            <w:r w:rsidRPr="00595D5C">
              <w:rPr>
                <w:bCs/>
                <w:color w:val="000000"/>
                <w:sz w:val="28"/>
                <w:szCs w:val="28"/>
                <w:lang w:val="uz-Cyrl-UZ"/>
              </w:rPr>
              <w:t>-</w:t>
            </w:r>
            <w:r w:rsidRPr="00844AE4">
              <w:rPr>
                <w:sz w:val="28"/>
                <w:szCs w:val="28"/>
                <w:lang w:val="uz-Cyrl-UZ"/>
              </w:rPr>
              <w:t xml:space="preserve"> storage device </w:t>
            </w:r>
          </w:p>
          <w:p w14:paraId="17103411" w14:textId="77777777" w:rsidR="00CD2B4D" w:rsidRPr="00844AE4" w:rsidRDefault="00CD2B4D" w:rsidP="003A7C3D">
            <w:pPr>
              <w:rPr>
                <w:sz w:val="28"/>
                <w:szCs w:val="28"/>
                <w:lang w:val="uz-Cyrl-UZ"/>
              </w:rPr>
            </w:pPr>
          </w:p>
        </w:tc>
        <w:tc>
          <w:tcPr>
            <w:tcW w:w="2921" w:type="pct"/>
          </w:tcPr>
          <w:p w14:paraId="63AA1F4E" w14:textId="3EACCE0E" w:rsidR="00CD2B4D" w:rsidRDefault="00CD2B4D" w:rsidP="003A7C3D">
            <w:pPr>
              <w:jc w:val="both"/>
              <w:rPr>
                <w:sz w:val="28"/>
                <w:szCs w:val="28"/>
                <w:lang w:val="uz-Cyrl-UZ"/>
              </w:rPr>
            </w:pPr>
            <w:r>
              <w:rPr>
                <w:sz w:val="28"/>
                <w:szCs w:val="28"/>
              </w:rPr>
              <w:t>Внешняя память, подразделяемая на вторичную</w:t>
            </w:r>
            <w:r w:rsidR="00D7251A">
              <w:rPr>
                <w:sz w:val="28"/>
                <w:szCs w:val="28"/>
              </w:rPr>
              <w:t xml:space="preserve"> </w:t>
            </w:r>
            <w:r>
              <w:rPr>
                <w:sz w:val="28"/>
                <w:szCs w:val="28"/>
              </w:rPr>
              <w:t>и</w:t>
            </w:r>
            <w:r w:rsidRPr="000E36E0">
              <w:rPr>
                <w:sz w:val="28"/>
                <w:szCs w:val="28"/>
              </w:rPr>
              <w:t xml:space="preserve"> </w:t>
            </w:r>
            <w:r>
              <w:rPr>
                <w:sz w:val="28"/>
                <w:szCs w:val="28"/>
              </w:rPr>
              <w:t>третичную</w:t>
            </w:r>
            <w:r w:rsidRPr="000E36E0">
              <w:rPr>
                <w:sz w:val="28"/>
                <w:szCs w:val="28"/>
              </w:rPr>
              <w:t xml:space="preserve">. </w:t>
            </w:r>
            <w:r>
              <w:rPr>
                <w:sz w:val="28"/>
                <w:szCs w:val="28"/>
              </w:rPr>
              <w:t>К вторичной относятся дисковые массивы, а к третичной – ленточные библиотеки и библиотеки на компакт-дисках.</w:t>
            </w:r>
          </w:p>
          <w:p w14:paraId="107FD6D8" w14:textId="77777777" w:rsidR="00CD2B4D" w:rsidRPr="00817770" w:rsidRDefault="00CD2B4D" w:rsidP="003A7C3D">
            <w:pPr>
              <w:jc w:val="both"/>
              <w:rPr>
                <w:sz w:val="20"/>
                <w:szCs w:val="20"/>
              </w:rPr>
            </w:pPr>
          </w:p>
          <w:p w14:paraId="1361D857" w14:textId="521950FC" w:rsidR="00CD2B4D" w:rsidRDefault="00CD2B4D" w:rsidP="003A7C3D">
            <w:pPr>
              <w:jc w:val="both"/>
              <w:rPr>
                <w:sz w:val="28"/>
                <w:szCs w:val="28"/>
                <w:lang w:val="en-US"/>
              </w:rPr>
            </w:pPr>
            <w:r w:rsidRPr="0099137E">
              <w:rPr>
                <w:sz w:val="28"/>
                <w:szCs w:val="28"/>
                <w:lang w:val="en-US"/>
              </w:rPr>
              <w:t>Ikkilamchi va uchlamchi xotiraga</w:t>
            </w:r>
            <w:r w:rsidR="00D7251A">
              <w:rPr>
                <w:sz w:val="28"/>
                <w:szCs w:val="28"/>
                <w:lang w:val="en-US"/>
              </w:rPr>
              <w:t xml:space="preserve"> </w:t>
            </w:r>
            <w:r w:rsidRPr="0099137E">
              <w:rPr>
                <w:sz w:val="28"/>
                <w:szCs w:val="28"/>
                <w:lang w:val="en-US"/>
              </w:rPr>
              <w:t>bo‘linadigan tashqi xotira. Ikkilamchi</w:t>
            </w:r>
            <w:r w:rsidR="00D7251A">
              <w:rPr>
                <w:sz w:val="28"/>
                <w:szCs w:val="28"/>
                <w:lang w:val="en-US"/>
              </w:rPr>
              <w:t xml:space="preserve"> </w:t>
            </w:r>
            <w:r w:rsidRPr="0099137E">
              <w:rPr>
                <w:sz w:val="28"/>
                <w:szCs w:val="28"/>
                <w:lang w:val="en-US"/>
              </w:rPr>
              <w:t>xotiraga diskli massivlar, uchlamchi xotiraga esa, tasmali bibliotekalar va kompakt disklardagi bibliotekalar kiradi.</w:t>
            </w:r>
          </w:p>
          <w:p w14:paraId="2BB53A1A" w14:textId="77777777" w:rsidR="00CD2B4D" w:rsidRPr="00817770" w:rsidRDefault="00CD2B4D" w:rsidP="003A7C3D">
            <w:pPr>
              <w:jc w:val="both"/>
              <w:rPr>
                <w:sz w:val="20"/>
                <w:szCs w:val="20"/>
                <w:lang w:val="en-US"/>
              </w:rPr>
            </w:pPr>
          </w:p>
          <w:p w14:paraId="6282CFA2" w14:textId="1FDA68C4" w:rsidR="00CD2B4D" w:rsidRPr="00092ACC" w:rsidRDefault="00CD2B4D" w:rsidP="003A7C3D">
            <w:pPr>
              <w:jc w:val="both"/>
              <w:rPr>
                <w:sz w:val="28"/>
                <w:szCs w:val="28"/>
              </w:rPr>
            </w:pPr>
            <w:r>
              <w:rPr>
                <w:sz w:val="28"/>
                <w:szCs w:val="28"/>
              </w:rPr>
              <w:t>Иккиламчи ва учламчи хотирага</w:t>
            </w:r>
            <w:r w:rsidR="00D7251A">
              <w:rPr>
                <w:sz w:val="28"/>
                <w:szCs w:val="28"/>
              </w:rPr>
              <w:t xml:space="preserve"> </w:t>
            </w:r>
            <w:r>
              <w:rPr>
                <w:sz w:val="28"/>
                <w:szCs w:val="28"/>
              </w:rPr>
              <w:t>бўлинадиган ташқи хотира. Иккиламчи</w:t>
            </w:r>
            <w:r w:rsidR="00D7251A">
              <w:rPr>
                <w:sz w:val="28"/>
                <w:szCs w:val="28"/>
              </w:rPr>
              <w:t xml:space="preserve"> </w:t>
            </w:r>
            <w:r>
              <w:rPr>
                <w:sz w:val="28"/>
                <w:szCs w:val="28"/>
              </w:rPr>
              <w:t>хотирага дискли массивлар, учламчи хотирага эса, тасмали библиотекалар ва компакт дисклардаги библиотекалар киради.</w:t>
            </w:r>
          </w:p>
        </w:tc>
      </w:tr>
      <w:tr w:rsidR="00CD2B4D" w:rsidRPr="000B536F" w14:paraId="478EE46D" w14:textId="77777777">
        <w:trPr>
          <w:tblCellSpacing w:w="0" w:type="dxa"/>
          <w:jc w:val="center"/>
        </w:trPr>
        <w:tc>
          <w:tcPr>
            <w:tcW w:w="2079" w:type="pct"/>
          </w:tcPr>
          <w:p w14:paraId="5B77AA98" w14:textId="77777777" w:rsidR="00CD2B4D" w:rsidRPr="00595D5C" w:rsidRDefault="00CD2B4D" w:rsidP="003A7C3D">
            <w:pPr>
              <w:tabs>
                <w:tab w:val="left" w:pos="4320"/>
                <w:tab w:val="left" w:pos="4500"/>
              </w:tabs>
              <w:rPr>
                <w:b/>
                <w:sz w:val="28"/>
                <w:szCs w:val="28"/>
                <w:lang w:val="en-US"/>
              </w:rPr>
            </w:pPr>
            <w:r w:rsidRPr="007F216E">
              <w:rPr>
                <w:b/>
                <w:sz w:val="28"/>
                <w:szCs w:val="28"/>
              </w:rPr>
              <w:t>Утилит</w:t>
            </w:r>
            <w:r>
              <w:rPr>
                <w:b/>
                <w:sz w:val="28"/>
                <w:szCs w:val="28"/>
              </w:rPr>
              <w:t>ы</w:t>
            </w:r>
          </w:p>
          <w:p w14:paraId="18D87591" w14:textId="2F382C69" w:rsidR="00CD2B4D" w:rsidRPr="00EB4564" w:rsidRDefault="00CD2B4D" w:rsidP="003A7C3D">
            <w:pPr>
              <w:rPr>
                <w:sz w:val="28"/>
                <w:szCs w:val="28"/>
                <w:lang w:val="en-US"/>
              </w:rPr>
            </w:pPr>
            <w:r w:rsidRPr="00EB4564">
              <w:rPr>
                <w:b/>
                <w:bCs/>
                <w:sz w:val="28"/>
                <w:szCs w:val="28"/>
                <w:lang w:val="en-US"/>
              </w:rPr>
              <w:t xml:space="preserve">uz </w:t>
            </w:r>
            <w:r w:rsidRPr="00EB4564">
              <w:rPr>
                <w:bCs/>
                <w:sz w:val="28"/>
                <w:szCs w:val="28"/>
                <w:lang w:val="en-US"/>
              </w:rPr>
              <w:t>-</w:t>
            </w:r>
            <w:r w:rsidRPr="00EB4564">
              <w:rPr>
                <w:sz w:val="28"/>
                <w:szCs w:val="28"/>
                <w:lang w:val="en-US"/>
              </w:rPr>
              <w:t xml:space="preserve"> utilita</w:t>
            </w:r>
            <w:r>
              <w:rPr>
                <w:sz w:val="28"/>
                <w:szCs w:val="28"/>
                <w:lang w:val="en-US"/>
              </w:rPr>
              <w:t>lar</w:t>
            </w:r>
            <w:r w:rsidR="00D7251A">
              <w:rPr>
                <w:sz w:val="28"/>
                <w:szCs w:val="28"/>
                <w:lang w:val="en-US"/>
              </w:rPr>
              <w:t xml:space="preserve"> </w:t>
            </w:r>
          </w:p>
          <w:p w14:paraId="4323082D" w14:textId="44790B64" w:rsidR="00CD2B4D" w:rsidRPr="002A12CF" w:rsidRDefault="000B536F" w:rsidP="003A7C3D">
            <w:pPr>
              <w:rPr>
                <w:sz w:val="28"/>
                <w:szCs w:val="28"/>
                <w:lang w:val="en-US"/>
              </w:rPr>
            </w:pPr>
            <w:r>
              <w:rPr>
                <w:sz w:val="28"/>
                <w:szCs w:val="28"/>
                <w:lang w:val="en-US"/>
              </w:rPr>
              <w:t xml:space="preserve"> </w:t>
            </w:r>
            <w:r w:rsidR="00CD2B4D" w:rsidRPr="00EB4564">
              <w:rPr>
                <w:sz w:val="28"/>
                <w:szCs w:val="28"/>
              </w:rPr>
              <w:t>утилита</w:t>
            </w:r>
            <w:r w:rsidR="00CD2B4D">
              <w:rPr>
                <w:sz w:val="28"/>
                <w:szCs w:val="28"/>
              </w:rPr>
              <w:t>лар</w:t>
            </w:r>
          </w:p>
          <w:p w14:paraId="31FD91A5" w14:textId="77777777" w:rsidR="00CD2B4D" w:rsidRPr="007F216E" w:rsidRDefault="00CD2B4D" w:rsidP="003A7C3D">
            <w:pPr>
              <w:tabs>
                <w:tab w:val="left" w:pos="4320"/>
                <w:tab w:val="left" w:pos="4500"/>
              </w:tabs>
              <w:rPr>
                <w:sz w:val="28"/>
                <w:szCs w:val="28"/>
                <w:lang w:val="uz-Cyrl-UZ"/>
              </w:rPr>
            </w:pPr>
            <w:r w:rsidRPr="000F6207">
              <w:rPr>
                <w:b/>
                <w:bCs/>
                <w:color w:val="000000"/>
                <w:sz w:val="28"/>
                <w:szCs w:val="28"/>
                <w:lang w:val="en-US"/>
              </w:rPr>
              <w:t xml:space="preserve">en </w:t>
            </w:r>
            <w:r w:rsidRPr="00595D5C">
              <w:rPr>
                <w:bCs/>
                <w:color w:val="000000"/>
                <w:sz w:val="28"/>
                <w:szCs w:val="28"/>
                <w:lang w:val="en-US"/>
              </w:rPr>
              <w:t>-</w:t>
            </w:r>
            <w:r w:rsidRPr="00595D5C">
              <w:rPr>
                <w:sz w:val="28"/>
                <w:szCs w:val="28"/>
                <w:lang w:val="en-US"/>
              </w:rPr>
              <w:t xml:space="preserve"> </w:t>
            </w:r>
            <w:r w:rsidRPr="007F216E">
              <w:rPr>
                <w:sz w:val="28"/>
                <w:szCs w:val="28"/>
                <w:lang w:val="en-US"/>
              </w:rPr>
              <w:t>utilit</w:t>
            </w:r>
            <w:r>
              <w:rPr>
                <w:sz w:val="28"/>
                <w:szCs w:val="28"/>
                <w:lang w:val="en-US"/>
              </w:rPr>
              <w:t>iyes</w:t>
            </w:r>
            <w:r w:rsidRPr="007F216E">
              <w:rPr>
                <w:sz w:val="28"/>
                <w:szCs w:val="28"/>
                <w:lang w:val="en-US"/>
              </w:rPr>
              <w:t xml:space="preserve"> </w:t>
            </w:r>
          </w:p>
          <w:p w14:paraId="67C944F9" w14:textId="77777777" w:rsidR="00CD2B4D" w:rsidRPr="00C73937" w:rsidRDefault="00CD2B4D" w:rsidP="003A7C3D">
            <w:pPr>
              <w:tabs>
                <w:tab w:val="left" w:pos="4320"/>
                <w:tab w:val="left" w:pos="4500"/>
              </w:tabs>
              <w:rPr>
                <w:b/>
                <w:sz w:val="28"/>
                <w:szCs w:val="28"/>
                <w:lang w:val="en-US"/>
              </w:rPr>
            </w:pPr>
          </w:p>
        </w:tc>
        <w:tc>
          <w:tcPr>
            <w:tcW w:w="2921" w:type="pct"/>
          </w:tcPr>
          <w:p w14:paraId="2F680316" w14:textId="77777777" w:rsidR="00CD2B4D" w:rsidRDefault="00CD2B4D" w:rsidP="003A7C3D">
            <w:pPr>
              <w:jc w:val="both"/>
              <w:rPr>
                <w:sz w:val="28"/>
                <w:szCs w:val="28"/>
              </w:rPr>
            </w:pPr>
            <w:r>
              <w:rPr>
                <w:sz w:val="28"/>
                <w:szCs w:val="28"/>
              </w:rPr>
              <w:t xml:space="preserve">Различные вспогательные компьютерные </w:t>
            </w:r>
            <w:r w:rsidRPr="00EB4564">
              <w:rPr>
                <w:sz w:val="28"/>
                <w:szCs w:val="28"/>
              </w:rPr>
              <w:t>программ</w:t>
            </w:r>
            <w:r>
              <w:rPr>
                <w:sz w:val="28"/>
                <w:szCs w:val="28"/>
              </w:rPr>
              <w:t>ы</w:t>
            </w:r>
            <w:r w:rsidRPr="00EB4564">
              <w:rPr>
                <w:sz w:val="28"/>
                <w:szCs w:val="28"/>
              </w:rPr>
              <w:t>, предназначенн</w:t>
            </w:r>
            <w:r>
              <w:rPr>
                <w:sz w:val="28"/>
                <w:szCs w:val="28"/>
              </w:rPr>
              <w:t>ые в основном, для обслуживания системы.</w:t>
            </w:r>
          </w:p>
          <w:p w14:paraId="444B3BC8" w14:textId="570CA148" w:rsidR="00CD2B4D" w:rsidRPr="00C663D6" w:rsidRDefault="00CD2B4D" w:rsidP="003A7C3D">
            <w:pPr>
              <w:jc w:val="both"/>
              <w:rPr>
                <w:sz w:val="28"/>
                <w:szCs w:val="28"/>
                <w:lang w:val="en-US"/>
              </w:rPr>
            </w:pPr>
          </w:p>
          <w:p w14:paraId="15414ADD" w14:textId="77777777" w:rsidR="00CD2B4D" w:rsidRDefault="00CD2B4D" w:rsidP="003A7C3D">
            <w:pPr>
              <w:jc w:val="both"/>
              <w:rPr>
                <w:sz w:val="28"/>
                <w:szCs w:val="28"/>
                <w:lang w:val="en-US"/>
              </w:rPr>
            </w:pPr>
            <w:r>
              <w:rPr>
                <w:sz w:val="28"/>
                <w:szCs w:val="28"/>
                <w:lang w:val="en-US"/>
              </w:rPr>
              <w:t>Asosan, tizimga xizmat ko‘rsatish uchun mo‘l</w:t>
            </w:r>
            <w:r w:rsidRPr="00817770">
              <w:rPr>
                <w:sz w:val="28"/>
                <w:szCs w:val="28"/>
                <w:lang w:val="en-US"/>
              </w:rPr>
              <w:t>-</w:t>
            </w:r>
            <w:r>
              <w:rPr>
                <w:sz w:val="28"/>
                <w:szCs w:val="28"/>
                <w:lang w:val="en-US"/>
              </w:rPr>
              <w:t>jallangan, turli yordamchi kompyuter dasturlari.</w:t>
            </w:r>
          </w:p>
          <w:p w14:paraId="04E1C6A6" w14:textId="77777777" w:rsidR="00CD2B4D" w:rsidRPr="00595D5C" w:rsidRDefault="00CD2B4D" w:rsidP="003A7C3D">
            <w:pPr>
              <w:jc w:val="both"/>
              <w:rPr>
                <w:sz w:val="28"/>
                <w:szCs w:val="28"/>
                <w:lang w:val="en-US"/>
              </w:rPr>
            </w:pPr>
          </w:p>
          <w:p w14:paraId="648E70EB" w14:textId="14F6ED80" w:rsidR="00CD2B4D" w:rsidRPr="00393136" w:rsidRDefault="00CD2B4D" w:rsidP="003A7C3D">
            <w:pPr>
              <w:jc w:val="both"/>
              <w:rPr>
                <w:sz w:val="28"/>
                <w:szCs w:val="28"/>
                <w:lang w:val="uz-Cyrl-UZ"/>
              </w:rPr>
            </w:pPr>
            <w:r w:rsidRPr="00595D5C">
              <w:rPr>
                <w:sz w:val="28"/>
                <w:szCs w:val="28"/>
                <w:lang w:val="uz-Cyrl-UZ"/>
              </w:rPr>
              <w:t>Асосан, тизимга хизмат кўрсатиш</w:t>
            </w:r>
            <w:r>
              <w:rPr>
                <w:sz w:val="28"/>
                <w:szCs w:val="28"/>
                <w:lang w:val="uz-Cyrl-UZ"/>
              </w:rPr>
              <w:t xml:space="preserve"> учун мўл</w:t>
            </w:r>
            <w:r w:rsidR="00536674">
              <w:rPr>
                <w:sz w:val="28"/>
                <w:szCs w:val="28"/>
                <w:lang w:val="uz-Cyrl-UZ"/>
              </w:rPr>
              <w:t>-</w:t>
            </w:r>
            <w:r>
              <w:rPr>
                <w:sz w:val="28"/>
                <w:szCs w:val="28"/>
                <w:lang w:val="uz-Cyrl-UZ"/>
              </w:rPr>
              <w:t>жалланган, турли ёрдамчи компьютер дас</w:t>
            </w:r>
            <w:r w:rsidR="00536674">
              <w:rPr>
                <w:sz w:val="28"/>
                <w:szCs w:val="28"/>
                <w:lang w:val="uz-Cyrl-UZ"/>
              </w:rPr>
              <w:t>-</w:t>
            </w:r>
            <w:r>
              <w:rPr>
                <w:sz w:val="28"/>
                <w:szCs w:val="28"/>
                <w:lang w:val="uz-Cyrl-UZ"/>
              </w:rPr>
              <w:t>турлари.</w:t>
            </w:r>
            <w:r w:rsidR="00D7251A">
              <w:rPr>
                <w:sz w:val="28"/>
                <w:szCs w:val="28"/>
                <w:lang w:val="uz-Cyrl-UZ"/>
              </w:rPr>
              <w:t xml:space="preserve"> </w:t>
            </w:r>
          </w:p>
        </w:tc>
      </w:tr>
      <w:tr w:rsidR="00CD2B4D" w:rsidRPr="000B536F" w14:paraId="5DB52D58" w14:textId="77777777">
        <w:trPr>
          <w:tblCellSpacing w:w="0" w:type="dxa"/>
          <w:jc w:val="center"/>
        </w:trPr>
        <w:tc>
          <w:tcPr>
            <w:tcW w:w="2079" w:type="pct"/>
          </w:tcPr>
          <w:p w14:paraId="4FDE0981" w14:textId="77777777" w:rsidR="00CD2B4D" w:rsidRPr="00BA5133" w:rsidRDefault="00CD2B4D" w:rsidP="003A7C3D">
            <w:pPr>
              <w:tabs>
                <w:tab w:val="left" w:pos="4320"/>
                <w:tab w:val="left" w:pos="4500"/>
              </w:tabs>
              <w:rPr>
                <w:b/>
                <w:sz w:val="28"/>
                <w:szCs w:val="28"/>
                <w:lang w:val="uz-Cyrl-UZ"/>
              </w:rPr>
            </w:pPr>
            <w:r w:rsidRPr="00BA5133">
              <w:rPr>
                <w:b/>
                <w:sz w:val="28"/>
                <w:szCs w:val="28"/>
                <w:lang w:val="uz-Cyrl-UZ"/>
              </w:rPr>
              <w:t>Учётная запись</w:t>
            </w:r>
          </w:p>
          <w:p w14:paraId="141F86E3" w14:textId="77777777" w:rsidR="00CD2B4D" w:rsidRDefault="00CD2B4D" w:rsidP="003A7C3D">
            <w:pPr>
              <w:tabs>
                <w:tab w:val="left" w:pos="4320"/>
                <w:tab w:val="left" w:pos="4500"/>
              </w:tabs>
              <w:rPr>
                <w:sz w:val="28"/>
                <w:szCs w:val="28"/>
                <w:lang w:val="uz-Cyrl-UZ"/>
              </w:rPr>
            </w:pPr>
            <w:r w:rsidRPr="00BA5133">
              <w:rPr>
                <w:b/>
                <w:sz w:val="28"/>
                <w:szCs w:val="28"/>
                <w:lang w:val="uz-Cyrl-UZ"/>
              </w:rPr>
              <w:t xml:space="preserve">uz </w:t>
            </w:r>
            <w:r w:rsidRPr="00BA5133">
              <w:rPr>
                <w:sz w:val="28"/>
                <w:szCs w:val="28"/>
                <w:lang w:val="uz-Cyrl-UZ"/>
              </w:rPr>
              <w:t>-</w:t>
            </w:r>
            <w:r>
              <w:rPr>
                <w:sz w:val="28"/>
                <w:szCs w:val="28"/>
                <w:lang w:val="uz-Cyrl-UZ"/>
              </w:rPr>
              <w:t xml:space="preserve"> hisobga</w:t>
            </w:r>
            <w:r w:rsidRPr="00C32B28">
              <w:rPr>
                <w:sz w:val="28"/>
                <w:szCs w:val="28"/>
                <w:lang w:val="uz-Cyrl-UZ"/>
              </w:rPr>
              <w:t xml:space="preserve"> </w:t>
            </w:r>
            <w:r>
              <w:rPr>
                <w:sz w:val="28"/>
                <w:szCs w:val="28"/>
                <w:lang w:val="uz-Cyrl-UZ"/>
              </w:rPr>
              <w:t>olish</w:t>
            </w:r>
            <w:r w:rsidRPr="00C32B28">
              <w:rPr>
                <w:sz w:val="28"/>
                <w:szCs w:val="28"/>
                <w:lang w:val="uz-Cyrl-UZ"/>
              </w:rPr>
              <w:t xml:space="preserve"> </w:t>
            </w:r>
            <w:r>
              <w:rPr>
                <w:sz w:val="28"/>
                <w:szCs w:val="28"/>
                <w:lang w:val="uz-Cyrl-UZ"/>
              </w:rPr>
              <w:t>yozuvi</w:t>
            </w:r>
          </w:p>
          <w:p w14:paraId="188670F5" w14:textId="26A4D4D7" w:rsidR="00CD2B4D" w:rsidRPr="00BA5133" w:rsidRDefault="000B536F" w:rsidP="003A7C3D">
            <w:pPr>
              <w:tabs>
                <w:tab w:val="left" w:pos="4320"/>
                <w:tab w:val="left" w:pos="4500"/>
              </w:tabs>
              <w:rPr>
                <w:sz w:val="28"/>
                <w:szCs w:val="28"/>
                <w:lang w:val="uz-Cyrl-UZ"/>
              </w:rPr>
            </w:pPr>
            <w:r>
              <w:rPr>
                <w:b/>
                <w:sz w:val="28"/>
                <w:szCs w:val="28"/>
                <w:lang w:val="uz-Cyrl-UZ"/>
              </w:rPr>
              <w:t xml:space="preserve"> </w:t>
            </w:r>
            <w:r w:rsidR="00CD2B4D" w:rsidRPr="00C32B28">
              <w:rPr>
                <w:sz w:val="28"/>
                <w:szCs w:val="28"/>
                <w:lang w:val="uz-Cyrl-UZ"/>
              </w:rPr>
              <w:t>ҳисобга олиш ёзуви</w:t>
            </w:r>
          </w:p>
          <w:p w14:paraId="78A82D35" w14:textId="77777777" w:rsidR="00CD2B4D" w:rsidRPr="00BA5133" w:rsidRDefault="00CD2B4D" w:rsidP="003A7C3D">
            <w:pPr>
              <w:tabs>
                <w:tab w:val="left" w:pos="4320"/>
                <w:tab w:val="left" w:pos="4500"/>
              </w:tabs>
              <w:rPr>
                <w:sz w:val="28"/>
                <w:szCs w:val="28"/>
                <w:lang w:val="uz-Cyrl-UZ"/>
              </w:rPr>
            </w:pPr>
            <w:r w:rsidRPr="00397A44">
              <w:rPr>
                <w:b/>
                <w:sz w:val="28"/>
                <w:szCs w:val="28"/>
                <w:lang w:val="uz-Cyrl-UZ"/>
              </w:rPr>
              <w:t xml:space="preserve">en </w:t>
            </w:r>
            <w:r w:rsidRPr="00447F17">
              <w:rPr>
                <w:sz w:val="28"/>
                <w:szCs w:val="28"/>
                <w:lang w:val="uz-Cyrl-UZ"/>
              </w:rPr>
              <w:t>-</w:t>
            </w:r>
            <w:r w:rsidRPr="00397A44">
              <w:rPr>
                <w:b/>
                <w:sz w:val="28"/>
                <w:szCs w:val="28"/>
                <w:lang w:val="uz-Cyrl-UZ"/>
              </w:rPr>
              <w:t xml:space="preserve"> </w:t>
            </w:r>
            <w:r w:rsidRPr="00BA5133">
              <w:rPr>
                <w:sz w:val="28"/>
                <w:szCs w:val="28"/>
                <w:lang w:val="uz-Cyrl-UZ"/>
              </w:rPr>
              <w:t>аccount</w:t>
            </w:r>
          </w:p>
          <w:p w14:paraId="66DB5206" w14:textId="77777777" w:rsidR="00CD2B4D" w:rsidRPr="00397A44" w:rsidRDefault="00CD2B4D" w:rsidP="003A7C3D">
            <w:pPr>
              <w:tabs>
                <w:tab w:val="left" w:pos="4320"/>
                <w:tab w:val="left" w:pos="4500"/>
              </w:tabs>
              <w:rPr>
                <w:sz w:val="28"/>
                <w:szCs w:val="28"/>
                <w:lang w:val="uz-Cyrl-UZ"/>
              </w:rPr>
            </w:pPr>
          </w:p>
        </w:tc>
        <w:tc>
          <w:tcPr>
            <w:tcW w:w="2921" w:type="pct"/>
          </w:tcPr>
          <w:p w14:paraId="06E68F1E" w14:textId="77777777" w:rsidR="00CD2B4D" w:rsidRDefault="00CD2B4D" w:rsidP="003A7C3D">
            <w:pPr>
              <w:tabs>
                <w:tab w:val="left" w:pos="4320"/>
                <w:tab w:val="left" w:pos="4500"/>
              </w:tabs>
              <w:jc w:val="both"/>
              <w:rPr>
                <w:bCs/>
                <w:sz w:val="28"/>
                <w:szCs w:val="28"/>
                <w:lang w:val="uz-Cyrl-UZ"/>
              </w:rPr>
            </w:pPr>
            <w:r>
              <w:rPr>
                <w:bCs/>
                <w:sz w:val="28"/>
                <w:szCs w:val="28"/>
              </w:rPr>
              <w:t xml:space="preserve">В локальных сетях и многопользовательских операционных системах – запись, в которой регистрируется каждый пользователь и его активность. </w:t>
            </w:r>
          </w:p>
          <w:p w14:paraId="560D2AB1" w14:textId="77777777" w:rsidR="00CD2B4D" w:rsidRPr="00397A44" w:rsidRDefault="00CD2B4D" w:rsidP="003A7C3D">
            <w:pPr>
              <w:tabs>
                <w:tab w:val="left" w:pos="4320"/>
                <w:tab w:val="left" w:pos="4500"/>
              </w:tabs>
              <w:jc w:val="both"/>
              <w:rPr>
                <w:bCs/>
                <w:sz w:val="28"/>
                <w:szCs w:val="28"/>
              </w:rPr>
            </w:pPr>
          </w:p>
          <w:p w14:paraId="522BBC5D" w14:textId="77777777" w:rsidR="00CD2B4D" w:rsidRDefault="00CD2B4D" w:rsidP="003A7C3D">
            <w:pPr>
              <w:tabs>
                <w:tab w:val="left" w:pos="4320"/>
                <w:tab w:val="left" w:pos="4500"/>
              </w:tabs>
              <w:jc w:val="both"/>
              <w:rPr>
                <w:bCs/>
                <w:sz w:val="28"/>
                <w:szCs w:val="28"/>
                <w:lang w:val="en-US"/>
              </w:rPr>
            </w:pPr>
            <w:r>
              <w:rPr>
                <w:bCs/>
                <w:sz w:val="28"/>
                <w:szCs w:val="28"/>
                <w:lang w:val="uz-Cyrl-UZ"/>
              </w:rPr>
              <w:t>Lokal</w:t>
            </w:r>
            <w:r w:rsidRPr="00C32B28">
              <w:rPr>
                <w:bCs/>
                <w:sz w:val="28"/>
                <w:szCs w:val="28"/>
                <w:lang w:val="uz-Cyrl-UZ"/>
              </w:rPr>
              <w:t xml:space="preserve"> </w:t>
            </w:r>
            <w:r>
              <w:rPr>
                <w:bCs/>
                <w:sz w:val="28"/>
                <w:szCs w:val="28"/>
                <w:lang w:val="uz-Cyrl-UZ"/>
              </w:rPr>
              <w:t>tarmoqlarda</w:t>
            </w:r>
            <w:r w:rsidRPr="00C32B28">
              <w:rPr>
                <w:bCs/>
                <w:sz w:val="28"/>
                <w:szCs w:val="28"/>
                <w:lang w:val="uz-Cyrl-UZ"/>
              </w:rPr>
              <w:t xml:space="preserve"> </w:t>
            </w:r>
            <w:r>
              <w:rPr>
                <w:bCs/>
                <w:sz w:val="28"/>
                <w:szCs w:val="28"/>
                <w:lang w:val="uz-Cyrl-UZ"/>
              </w:rPr>
              <w:t>va</w:t>
            </w:r>
            <w:r w:rsidRPr="00C32B28">
              <w:rPr>
                <w:bCs/>
                <w:sz w:val="28"/>
                <w:szCs w:val="28"/>
                <w:lang w:val="uz-Cyrl-UZ"/>
              </w:rPr>
              <w:t xml:space="preserve"> </w:t>
            </w:r>
            <w:r>
              <w:rPr>
                <w:bCs/>
                <w:sz w:val="28"/>
                <w:szCs w:val="28"/>
                <w:lang w:val="uz-Cyrl-UZ"/>
              </w:rPr>
              <w:t>ko‘p</w:t>
            </w:r>
            <w:r w:rsidRPr="00C32B28">
              <w:rPr>
                <w:bCs/>
                <w:sz w:val="28"/>
                <w:szCs w:val="28"/>
                <w:lang w:val="uz-Cyrl-UZ"/>
              </w:rPr>
              <w:t xml:space="preserve"> </w:t>
            </w:r>
            <w:r>
              <w:rPr>
                <w:bCs/>
                <w:sz w:val="28"/>
                <w:szCs w:val="28"/>
                <w:lang w:val="uz-Cyrl-UZ"/>
              </w:rPr>
              <w:t>foydalaniladigan</w:t>
            </w:r>
            <w:r w:rsidRPr="00C32B28">
              <w:rPr>
                <w:bCs/>
                <w:sz w:val="28"/>
                <w:szCs w:val="28"/>
                <w:lang w:val="uz-Cyrl-UZ"/>
              </w:rPr>
              <w:t xml:space="preserve"> </w:t>
            </w:r>
            <w:r>
              <w:rPr>
                <w:bCs/>
                <w:sz w:val="28"/>
                <w:szCs w:val="28"/>
                <w:lang w:val="en-US"/>
              </w:rPr>
              <w:t>operatsion tizim</w:t>
            </w:r>
            <w:r>
              <w:rPr>
                <w:bCs/>
                <w:sz w:val="28"/>
                <w:szCs w:val="28"/>
                <w:lang w:val="uz-Cyrl-UZ"/>
              </w:rPr>
              <w:t xml:space="preserve">larda </w:t>
            </w:r>
            <w:r w:rsidRPr="00C32B28">
              <w:rPr>
                <w:bCs/>
                <w:sz w:val="28"/>
                <w:szCs w:val="28"/>
                <w:lang w:val="uz-Cyrl-UZ"/>
              </w:rPr>
              <w:t>–</w:t>
            </w:r>
            <w:r>
              <w:rPr>
                <w:bCs/>
                <w:sz w:val="28"/>
                <w:szCs w:val="28"/>
                <w:lang w:val="uz-Cyrl-UZ"/>
              </w:rPr>
              <w:t xml:space="preserve"> har bir foydalanuvchi va uning faolligi qayd etiladigan yozuv.</w:t>
            </w:r>
          </w:p>
          <w:p w14:paraId="72E6237C" w14:textId="77777777" w:rsidR="00CD2B4D" w:rsidRPr="0025670E" w:rsidRDefault="00CD2B4D" w:rsidP="003A7C3D">
            <w:pPr>
              <w:tabs>
                <w:tab w:val="left" w:pos="4320"/>
                <w:tab w:val="left" w:pos="4500"/>
              </w:tabs>
              <w:jc w:val="both"/>
              <w:rPr>
                <w:bCs/>
                <w:sz w:val="28"/>
                <w:szCs w:val="28"/>
                <w:lang w:val="en-US"/>
              </w:rPr>
            </w:pPr>
          </w:p>
          <w:p w14:paraId="01EC34E0" w14:textId="77777777" w:rsidR="00CD2B4D" w:rsidRPr="00C32B28" w:rsidRDefault="00CD2B4D" w:rsidP="003A7C3D">
            <w:pPr>
              <w:tabs>
                <w:tab w:val="left" w:pos="4320"/>
                <w:tab w:val="left" w:pos="4500"/>
              </w:tabs>
              <w:jc w:val="both"/>
              <w:rPr>
                <w:sz w:val="28"/>
                <w:szCs w:val="28"/>
                <w:lang w:val="uz-Cyrl-UZ"/>
              </w:rPr>
            </w:pPr>
            <w:r w:rsidRPr="00C32B28">
              <w:rPr>
                <w:bCs/>
                <w:sz w:val="28"/>
                <w:szCs w:val="28"/>
                <w:lang w:val="uz-Cyrl-UZ"/>
              </w:rPr>
              <w:t xml:space="preserve">Локал тармоқларда ва кўп фойдаланиладиган </w:t>
            </w:r>
            <w:r>
              <w:rPr>
                <w:bCs/>
                <w:sz w:val="28"/>
                <w:szCs w:val="28"/>
              </w:rPr>
              <w:t>операцион</w:t>
            </w:r>
            <w:r w:rsidRPr="005B6905">
              <w:rPr>
                <w:bCs/>
                <w:sz w:val="28"/>
                <w:szCs w:val="28"/>
                <w:lang w:val="en-US"/>
              </w:rPr>
              <w:t xml:space="preserve"> </w:t>
            </w:r>
            <w:r>
              <w:rPr>
                <w:bCs/>
                <w:sz w:val="28"/>
                <w:szCs w:val="28"/>
              </w:rPr>
              <w:t>тизим</w:t>
            </w:r>
            <w:r w:rsidRPr="00C32B28">
              <w:rPr>
                <w:bCs/>
                <w:sz w:val="28"/>
                <w:szCs w:val="28"/>
                <w:lang w:val="uz-Cyrl-UZ"/>
              </w:rPr>
              <w:t>ларда</w:t>
            </w:r>
            <w:r>
              <w:rPr>
                <w:bCs/>
                <w:sz w:val="28"/>
                <w:szCs w:val="28"/>
                <w:lang w:val="uz-Cyrl-UZ"/>
              </w:rPr>
              <w:t xml:space="preserve"> </w:t>
            </w:r>
            <w:r w:rsidRPr="00C32B28">
              <w:rPr>
                <w:bCs/>
                <w:sz w:val="28"/>
                <w:szCs w:val="28"/>
                <w:lang w:val="uz-Cyrl-UZ"/>
              </w:rPr>
              <w:t>–</w:t>
            </w:r>
            <w:r>
              <w:rPr>
                <w:bCs/>
                <w:sz w:val="28"/>
                <w:szCs w:val="28"/>
                <w:lang w:val="uz-Cyrl-UZ"/>
              </w:rPr>
              <w:t xml:space="preserve"> ҳар бир фой</w:t>
            </w:r>
            <w:r w:rsidRPr="00817876">
              <w:rPr>
                <w:bCs/>
                <w:sz w:val="28"/>
                <w:szCs w:val="28"/>
                <w:lang w:val="uz-Cyrl-UZ"/>
              </w:rPr>
              <w:t>да</w:t>
            </w:r>
            <w:r>
              <w:rPr>
                <w:bCs/>
                <w:sz w:val="28"/>
                <w:szCs w:val="28"/>
                <w:lang w:val="uz-Cyrl-UZ"/>
              </w:rPr>
              <w:t>ла</w:t>
            </w:r>
            <w:r w:rsidR="00536674">
              <w:rPr>
                <w:bCs/>
                <w:sz w:val="28"/>
                <w:szCs w:val="28"/>
                <w:lang w:val="uz-Cyrl-UZ"/>
              </w:rPr>
              <w:t>-</w:t>
            </w:r>
            <w:r>
              <w:rPr>
                <w:bCs/>
                <w:sz w:val="28"/>
                <w:szCs w:val="28"/>
                <w:lang w:val="uz-Cyrl-UZ"/>
              </w:rPr>
              <w:t>нувчи ва унинг фаоллиги қайд этиладиган ёзув.</w:t>
            </w:r>
          </w:p>
        </w:tc>
      </w:tr>
    </w:tbl>
    <w:p w14:paraId="0A997D1D" w14:textId="77777777" w:rsidR="00780619" w:rsidRPr="00536674" w:rsidRDefault="00780619">
      <w:pPr>
        <w:rPr>
          <w:lang w:val="en-US"/>
        </w:rPr>
      </w:pPr>
    </w:p>
    <w:p w14:paraId="3D617A7B" w14:textId="77777777" w:rsidR="00B8465D" w:rsidRPr="00536674" w:rsidRDefault="00B8465D">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DC1CF8" w:rsidRPr="004E5BD5" w14:paraId="490DD53F" w14:textId="77777777">
        <w:trPr>
          <w:tblHeader/>
          <w:tblCellSpacing w:w="0" w:type="dxa"/>
          <w:jc w:val="center"/>
        </w:trPr>
        <w:tc>
          <w:tcPr>
            <w:tcW w:w="5000" w:type="pct"/>
            <w:gridSpan w:val="2"/>
          </w:tcPr>
          <w:p w14:paraId="5FA49C52" w14:textId="77777777" w:rsidR="00DC1CF8" w:rsidRDefault="00DC1CF8" w:rsidP="00DC1CF8">
            <w:pPr>
              <w:tabs>
                <w:tab w:val="left" w:pos="4320"/>
                <w:tab w:val="left" w:pos="4500"/>
              </w:tabs>
              <w:jc w:val="center"/>
              <w:rPr>
                <w:sz w:val="28"/>
                <w:szCs w:val="28"/>
              </w:rPr>
            </w:pPr>
            <w:r w:rsidRPr="009345AC">
              <w:rPr>
                <w:b/>
                <w:sz w:val="28"/>
                <w:szCs w:val="28"/>
              </w:rPr>
              <w:t>Ф</w:t>
            </w:r>
          </w:p>
        </w:tc>
      </w:tr>
      <w:tr w:rsidR="00780619" w:rsidRPr="000B536F" w14:paraId="70C44B6A" w14:textId="77777777">
        <w:trPr>
          <w:tblCellSpacing w:w="0" w:type="dxa"/>
          <w:jc w:val="center"/>
        </w:trPr>
        <w:tc>
          <w:tcPr>
            <w:tcW w:w="2079" w:type="pct"/>
          </w:tcPr>
          <w:p w14:paraId="32BABB76" w14:textId="77777777" w:rsidR="00780619" w:rsidRPr="009345AC" w:rsidRDefault="00780619" w:rsidP="003A7C3D">
            <w:pPr>
              <w:tabs>
                <w:tab w:val="left" w:pos="4320"/>
                <w:tab w:val="left" w:pos="4500"/>
              </w:tabs>
              <w:rPr>
                <w:b/>
                <w:sz w:val="28"/>
                <w:szCs w:val="28"/>
                <w:lang w:val="en-US"/>
              </w:rPr>
            </w:pPr>
            <w:r w:rsidRPr="009345AC">
              <w:rPr>
                <w:b/>
                <w:sz w:val="28"/>
                <w:szCs w:val="28"/>
              </w:rPr>
              <w:t>Файл</w:t>
            </w:r>
          </w:p>
          <w:p w14:paraId="40B67516" w14:textId="77777777" w:rsidR="00780619" w:rsidRPr="00241521" w:rsidRDefault="00780619" w:rsidP="003A7C3D">
            <w:pPr>
              <w:tabs>
                <w:tab w:val="left" w:pos="4320"/>
                <w:tab w:val="left" w:pos="4500"/>
              </w:tabs>
              <w:rPr>
                <w:b/>
                <w:sz w:val="28"/>
                <w:szCs w:val="28"/>
                <w:lang w:val="en-US"/>
              </w:rPr>
            </w:pPr>
            <w:r>
              <w:rPr>
                <w:b/>
                <w:sz w:val="28"/>
                <w:szCs w:val="28"/>
                <w:lang w:val="en-US"/>
              </w:rPr>
              <w:t xml:space="preserve">uz </w:t>
            </w:r>
            <w:r w:rsidRPr="00447F17">
              <w:rPr>
                <w:sz w:val="28"/>
                <w:szCs w:val="28"/>
                <w:lang w:val="en-US"/>
              </w:rPr>
              <w:t>-</w:t>
            </w:r>
            <w:r>
              <w:rPr>
                <w:b/>
                <w:sz w:val="28"/>
                <w:szCs w:val="28"/>
                <w:lang w:val="en-US"/>
              </w:rPr>
              <w:t xml:space="preserve"> </w:t>
            </w:r>
            <w:r w:rsidRPr="0099137E">
              <w:rPr>
                <w:sz w:val="28"/>
                <w:szCs w:val="28"/>
                <w:lang w:val="en-US"/>
              </w:rPr>
              <w:t>fayl</w:t>
            </w:r>
          </w:p>
          <w:p w14:paraId="32B690F4" w14:textId="5EBFB9B0" w:rsidR="00780619" w:rsidRDefault="000B536F" w:rsidP="003A7C3D">
            <w:pPr>
              <w:tabs>
                <w:tab w:val="left" w:pos="4320"/>
                <w:tab w:val="left" w:pos="4500"/>
              </w:tabs>
              <w:rPr>
                <w:sz w:val="28"/>
                <w:szCs w:val="28"/>
                <w:lang w:val="en-US"/>
              </w:rPr>
            </w:pPr>
            <w:r>
              <w:rPr>
                <w:sz w:val="28"/>
                <w:szCs w:val="28"/>
                <w:lang w:val="uz-Cyrl-UZ"/>
              </w:rPr>
              <w:t xml:space="preserve"> </w:t>
            </w:r>
            <w:r w:rsidR="00780619" w:rsidRPr="00241521">
              <w:rPr>
                <w:sz w:val="28"/>
                <w:szCs w:val="28"/>
              </w:rPr>
              <w:t>файл</w:t>
            </w:r>
          </w:p>
          <w:p w14:paraId="20E3B0D1" w14:textId="77777777"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447F17">
              <w:rPr>
                <w:sz w:val="28"/>
                <w:szCs w:val="28"/>
                <w:lang w:val="en-US"/>
              </w:rPr>
              <w:t>-</w:t>
            </w:r>
            <w:r>
              <w:rPr>
                <w:b/>
                <w:sz w:val="28"/>
                <w:szCs w:val="28"/>
                <w:lang w:val="en-US"/>
              </w:rPr>
              <w:t xml:space="preserve"> </w:t>
            </w:r>
            <w:r w:rsidRPr="009345AC">
              <w:rPr>
                <w:sz w:val="28"/>
                <w:szCs w:val="28"/>
                <w:lang w:val="en-US"/>
              </w:rPr>
              <w:t xml:space="preserve">file </w:t>
            </w:r>
          </w:p>
          <w:p w14:paraId="5A03030A" w14:textId="77777777" w:rsidR="00780619" w:rsidRPr="009345AC" w:rsidRDefault="00780619" w:rsidP="003A7C3D">
            <w:pPr>
              <w:tabs>
                <w:tab w:val="left" w:pos="4320"/>
                <w:tab w:val="left" w:pos="4500"/>
              </w:tabs>
              <w:rPr>
                <w:sz w:val="28"/>
                <w:szCs w:val="28"/>
                <w:lang w:val="en-US"/>
              </w:rPr>
            </w:pPr>
          </w:p>
        </w:tc>
        <w:tc>
          <w:tcPr>
            <w:tcW w:w="2921" w:type="pct"/>
          </w:tcPr>
          <w:p w14:paraId="40986A8E" w14:textId="77777777" w:rsidR="00780619" w:rsidRDefault="00780619" w:rsidP="003A7C3D">
            <w:pPr>
              <w:tabs>
                <w:tab w:val="left" w:pos="4320"/>
                <w:tab w:val="left" w:pos="4500"/>
              </w:tabs>
              <w:jc w:val="both"/>
              <w:rPr>
                <w:sz w:val="28"/>
                <w:szCs w:val="28"/>
                <w:lang w:val="uz-Cyrl-UZ"/>
              </w:rPr>
            </w:pPr>
            <w:r>
              <w:rPr>
                <w:sz w:val="28"/>
                <w:szCs w:val="28"/>
              </w:rPr>
              <w:t>Упорядоченный набор записей или иная совокупность данных, хранящихся в компьютерной системе под общим именем. Вся совокупность файлов делится на два больших класса – файлы программ (исполнимые файлы) и файлы данных (неисполнимые файлы). По</w:t>
            </w:r>
            <w:r w:rsidRPr="00D93683">
              <w:rPr>
                <w:sz w:val="28"/>
                <w:szCs w:val="28"/>
              </w:rPr>
              <w:t xml:space="preserve"> </w:t>
            </w:r>
            <w:r>
              <w:rPr>
                <w:sz w:val="28"/>
                <w:szCs w:val="28"/>
              </w:rPr>
              <w:t>типу</w:t>
            </w:r>
            <w:r w:rsidRPr="00D93683">
              <w:rPr>
                <w:sz w:val="28"/>
                <w:szCs w:val="28"/>
              </w:rPr>
              <w:t xml:space="preserve"> </w:t>
            </w:r>
            <w:r>
              <w:rPr>
                <w:sz w:val="28"/>
                <w:szCs w:val="28"/>
              </w:rPr>
              <w:t>хранимых</w:t>
            </w:r>
            <w:r w:rsidRPr="00D93683">
              <w:rPr>
                <w:sz w:val="28"/>
                <w:szCs w:val="28"/>
              </w:rPr>
              <w:t xml:space="preserve"> </w:t>
            </w:r>
            <w:r>
              <w:rPr>
                <w:sz w:val="28"/>
                <w:szCs w:val="28"/>
              </w:rPr>
              <w:t>данных</w:t>
            </w:r>
            <w:r w:rsidRPr="00D93683">
              <w:rPr>
                <w:sz w:val="28"/>
                <w:szCs w:val="28"/>
              </w:rPr>
              <w:t xml:space="preserve"> </w:t>
            </w:r>
            <w:r>
              <w:rPr>
                <w:sz w:val="28"/>
                <w:szCs w:val="28"/>
              </w:rPr>
              <w:t>файлы</w:t>
            </w:r>
            <w:r w:rsidRPr="00D93683">
              <w:rPr>
                <w:sz w:val="28"/>
                <w:szCs w:val="28"/>
              </w:rPr>
              <w:t xml:space="preserve"> </w:t>
            </w:r>
            <w:r>
              <w:rPr>
                <w:sz w:val="28"/>
                <w:szCs w:val="28"/>
              </w:rPr>
              <w:t>делятся</w:t>
            </w:r>
            <w:r w:rsidRPr="00D93683">
              <w:rPr>
                <w:sz w:val="28"/>
                <w:szCs w:val="28"/>
              </w:rPr>
              <w:t xml:space="preserve"> </w:t>
            </w:r>
            <w:r>
              <w:rPr>
                <w:sz w:val="28"/>
                <w:szCs w:val="28"/>
              </w:rPr>
              <w:t>на</w:t>
            </w:r>
            <w:r w:rsidRPr="00D93683">
              <w:rPr>
                <w:sz w:val="28"/>
                <w:szCs w:val="28"/>
              </w:rPr>
              <w:t xml:space="preserve"> </w:t>
            </w:r>
            <w:r>
              <w:rPr>
                <w:sz w:val="28"/>
                <w:szCs w:val="28"/>
              </w:rPr>
              <w:t>текстовые</w:t>
            </w:r>
            <w:r w:rsidRPr="00D93683">
              <w:rPr>
                <w:sz w:val="28"/>
                <w:szCs w:val="28"/>
              </w:rPr>
              <w:t xml:space="preserve">, </w:t>
            </w:r>
            <w:r>
              <w:rPr>
                <w:sz w:val="28"/>
                <w:szCs w:val="28"/>
              </w:rPr>
              <w:t>графические</w:t>
            </w:r>
            <w:r w:rsidRPr="00D93683">
              <w:rPr>
                <w:sz w:val="28"/>
                <w:szCs w:val="28"/>
              </w:rPr>
              <w:t xml:space="preserve">, </w:t>
            </w:r>
            <w:r>
              <w:rPr>
                <w:sz w:val="28"/>
                <w:szCs w:val="28"/>
              </w:rPr>
              <w:t>двоичные</w:t>
            </w:r>
            <w:r w:rsidRPr="00D93683">
              <w:rPr>
                <w:sz w:val="28"/>
                <w:szCs w:val="28"/>
              </w:rPr>
              <w:t xml:space="preserve">, </w:t>
            </w:r>
            <w:r>
              <w:rPr>
                <w:sz w:val="28"/>
                <w:szCs w:val="28"/>
              </w:rPr>
              <w:t>командные</w:t>
            </w:r>
            <w:r w:rsidRPr="00D93683">
              <w:rPr>
                <w:sz w:val="28"/>
                <w:szCs w:val="28"/>
              </w:rPr>
              <w:t xml:space="preserve">, </w:t>
            </w:r>
            <w:r>
              <w:rPr>
                <w:sz w:val="28"/>
                <w:szCs w:val="28"/>
              </w:rPr>
              <w:t>файлы</w:t>
            </w:r>
            <w:r w:rsidRPr="00D93683">
              <w:rPr>
                <w:sz w:val="28"/>
                <w:szCs w:val="28"/>
              </w:rPr>
              <w:t xml:space="preserve"> </w:t>
            </w:r>
            <w:r>
              <w:rPr>
                <w:sz w:val="28"/>
                <w:szCs w:val="28"/>
              </w:rPr>
              <w:t>баз данных</w:t>
            </w:r>
            <w:r w:rsidRPr="00D93683">
              <w:rPr>
                <w:sz w:val="28"/>
                <w:szCs w:val="28"/>
              </w:rPr>
              <w:t xml:space="preserve">, </w:t>
            </w:r>
            <w:r>
              <w:rPr>
                <w:sz w:val="28"/>
                <w:szCs w:val="28"/>
              </w:rPr>
              <w:t>видео</w:t>
            </w:r>
            <w:r w:rsidRPr="00D93683">
              <w:rPr>
                <w:sz w:val="28"/>
                <w:szCs w:val="28"/>
              </w:rPr>
              <w:t xml:space="preserve">- </w:t>
            </w:r>
            <w:r>
              <w:rPr>
                <w:sz w:val="28"/>
                <w:szCs w:val="28"/>
              </w:rPr>
              <w:t>и</w:t>
            </w:r>
            <w:r w:rsidRPr="00D93683">
              <w:rPr>
                <w:sz w:val="28"/>
                <w:szCs w:val="28"/>
              </w:rPr>
              <w:t xml:space="preserve"> </w:t>
            </w:r>
            <w:r>
              <w:rPr>
                <w:sz w:val="28"/>
                <w:szCs w:val="28"/>
              </w:rPr>
              <w:t>аудиофайлы</w:t>
            </w:r>
            <w:r w:rsidRPr="00D93683">
              <w:rPr>
                <w:sz w:val="28"/>
                <w:szCs w:val="28"/>
              </w:rPr>
              <w:t>.</w:t>
            </w:r>
          </w:p>
          <w:p w14:paraId="323C8DD9" w14:textId="77777777" w:rsidR="00780619" w:rsidRPr="00B8465D" w:rsidRDefault="00780619" w:rsidP="003A7C3D">
            <w:pPr>
              <w:tabs>
                <w:tab w:val="left" w:pos="4320"/>
                <w:tab w:val="left" w:pos="4500"/>
              </w:tabs>
              <w:jc w:val="both"/>
              <w:rPr>
                <w:sz w:val="16"/>
                <w:szCs w:val="16"/>
              </w:rPr>
            </w:pPr>
          </w:p>
          <w:p w14:paraId="581A8384" w14:textId="4A8CB1E2" w:rsidR="00780619" w:rsidRPr="00235D03" w:rsidRDefault="00780619" w:rsidP="003A7C3D">
            <w:pPr>
              <w:tabs>
                <w:tab w:val="left" w:pos="4320"/>
                <w:tab w:val="left" w:pos="4500"/>
              </w:tabs>
              <w:jc w:val="both"/>
              <w:rPr>
                <w:sz w:val="28"/>
                <w:szCs w:val="28"/>
                <w:lang w:val="uz-Cyrl-UZ"/>
              </w:rPr>
            </w:pPr>
            <w:r>
              <w:rPr>
                <w:sz w:val="28"/>
                <w:szCs w:val="28"/>
                <w:lang w:val="uz-Cyrl-UZ"/>
              </w:rPr>
              <w:t>O‘z</w:t>
            </w:r>
            <w:r w:rsidRPr="004E5BD5">
              <w:rPr>
                <w:sz w:val="28"/>
                <w:szCs w:val="28"/>
                <w:lang w:val="uz-Cyrl-UZ"/>
              </w:rPr>
              <w:t xml:space="preserve"> </w:t>
            </w:r>
            <w:r>
              <w:rPr>
                <w:sz w:val="28"/>
                <w:szCs w:val="28"/>
                <w:lang w:val="uz-Cyrl-UZ"/>
              </w:rPr>
              <w:t>nomiga</w:t>
            </w:r>
            <w:r w:rsidRPr="004E5BD5">
              <w:rPr>
                <w:sz w:val="28"/>
                <w:szCs w:val="28"/>
                <w:lang w:val="uz-Cyrl-UZ"/>
              </w:rPr>
              <w:t xml:space="preserve"> </w:t>
            </w:r>
            <w:r>
              <w:rPr>
                <w:sz w:val="28"/>
                <w:szCs w:val="28"/>
                <w:lang w:val="uz-Cyrl-UZ"/>
              </w:rPr>
              <w:t>ega</w:t>
            </w:r>
            <w:r w:rsidRPr="004E5BD5">
              <w:rPr>
                <w:sz w:val="28"/>
                <w:szCs w:val="28"/>
                <w:lang w:val="uz-Cyrl-UZ"/>
              </w:rPr>
              <w:t xml:space="preserve"> </w:t>
            </w:r>
            <w:r>
              <w:rPr>
                <w:sz w:val="28"/>
                <w:szCs w:val="28"/>
                <w:lang w:val="uz-Cyrl-UZ"/>
              </w:rPr>
              <w:t>bo‘lgan</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tizimda</w:t>
            </w:r>
            <w:r w:rsidRPr="004E5BD5">
              <w:rPr>
                <w:sz w:val="28"/>
                <w:szCs w:val="28"/>
                <w:lang w:val="uz-Cyrl-UZ"/>
              </w:rPr>
              <w:t xml:space="preserve"> </w:t>
            </w:r>
            <w:r w:rsidR="00817770">
              <w:rPr>
                <w:sz w:val="28"/>
                <w:szCs w:val="28"/>
                <w:lang w:val="uz-Cyrl-UZ"/>
              </w:rPr>
              <w:t>saqlanad</w:t>
            </w:r>
            <w:r w:rsidR="00817770">
              <w:rPr>
                <w:sz w:val="28"/>
                <w:szCs w:val="28"/>
                <w:lang w:val="en-US"/>
              </w:rPr>
              <w:t>i-</w:t>
            </w:r>
            <w:r>
              <w:rPr>
                <w:sz w:val="28"/>
                <w:szCs w:val="28"/>
                <w:lang w:val="uz-Cyrl-UZ"/>
              </w:rPr>
              <w:t>gan</w:t>
            </w:r>
            <w:r w:rsidRPr="004E5BD5">
              <w:rPr>
                <w:sz w:val="28"/>
                <w:szCs w:val="28"/>
                <w:lang w:val="uz-Cyrl-UZ"/>
              </w:rPr>
              <w:t xml:space="preserve"> </w:t>
            </w:r>
            <w:r>
              <w:rPr>
                <w:sz w:val="28"/>
                <w:szCs w:val="28"/>
                <w:lang w:val="uz-Cyrl-UZ"/>
              </w:rPr>
              <w:t>ma’lumotlarning</w:t>
            </w:r>
            <w:r w:rsidRPr="004E5BD5">
              <w:rPr>
                <w:sz w:val="28"/>
                <w:szCs w:val="28"/>
                <w:lang w:val="uz-Cyrl-UZ"/>
              </w:rPr>
              <w:t xml:space="preserve"> </w:t>
            </w:r>
            <w:r>
              <w:rPr>
                <w:sz w:val="28"/>
                <w:szCs w:val="28"/>
                <w:lang w:val="uz-Cyrl-UZ"/>
              </w:rPr>
              <w:t>asosiy</w:t>
            </w:r>
            <w:r w:rsidRPr="004E5BD5">
              <w:rPr>
                <w:sz w:val="28"/>
                <w:szCs w:val="28"/>
                <w:lang w:val="uz-Cyrl-UZ"/>
              </w:rPr>
              <w:t xml:space="preserve"> </w:t>
            </w:r>
            <w:r>
              <w:rPr>
                <w:sz w:val="28"/>
                <w:szCs w:val="28"/>
                <w:lang w:val="uz-Cyrl-UZ"/>
              </w:rPr>
              <w:t>elementi</w:t>
            </w:r>
            <w:r w:rsidRPr="004E5BD5">
              <w:rPr>
                <w:sz w:val="28"/>
                <w:szCs w:val="28"/>
                <w:lang w:val="uz-Cyrl-UZ"/>
              </w:rPr>
              <w:t xml:space="preserve"> </w:t>
            </w:r>
            <w:r>
              <w:rPr>
                <w:sz w:val="28"/>
                <w:szCs w:val="28"/>
                <w:lang w:val="uz-Cyrl-UZ"/>
              </w:rPr>
              <w:t>bo‘lgan</w:t>
            </w:r>
            <w:r w:rsidRPr="004E5BD5">
              <w:rPr>
                <w:sz w:val="28"/>
                <w:szCs w:val="28"/>
                <w:lang w:val="uz-Cyrl-UZ"/>
              </w:rPr>
              <w:t xml:space="preserve"> </w:t>
            </w:r>
            <w:r>
              <w:rPr>
                <w:sz w:val="28"/>
                <w:szCs w:val="28"/>
                <w:lang w:val="uz-Cyrl-UZ"/>
              </w:rPr>
              <w:t>obyekt</w:t>
            </w:r>
            <w:r w:rsidRPr="004E5BD5">
              <w:rPr>
                <w:sz w:val="28"/>
                <w:szCs w:val="28"/>
                <w:lang w:val="uz-Cyrl-UZ"/>
              </w:rPr>
              <w:t xml:space="preserve">. </w:t>
            </w:r>
            <w:r>
              <w:rPr>
                <w:sz w:val="28"/>
                <w:szCs w:val="28"/>
                <w:lang w:val="uz-Cyrl-UZ"/>
              </w:rPr>
              <w:t>Barcha</w:t>
            </w:r>
            <w:r w:rsidRPr="004E5BD5">
              <w:rPr>
                <w:sz w:val="28"/>
                <w:szCs w:val="28"/>
                <w:lang w:val="uz-Cyrl-UZ"/>
              </w:rPr>
              <w:t xml:space="preserve"> </w:t>
            </w:r>
            <w:r>
              <w:rPr>
                <w:sz w:val="28"/>
                <w:szCs w:val="28"/>
                <w:lang w:val="uz-Cyrl-UZ"/>
              </w:rPr>
              <w:t>fayllar</w:t>
            </w:r>
            <w:r w:rsidRPr="004E5BD5">
              <w:rPr>
                <w:sz w:val="28"/>
                <w:szCs w:val="28"/>
                <w:lang w:val="uz-Cyrl-UZ"/>
              </w:rPr>
              <w:t xml:space="preserve"> </w:t>
            </w:r>
            <w:r>
              <w:rPr>
                <w:sz w:val="28"/>
                <w:szCs w:val="28"/>
                <w:lang w:val="uz-Cyrl-UZ"/>
              </w:rPr>
              <w:t>ikkita</w:t>
            </w:r>
            <w:r w:rsidRPr="004E5BD5">
              <w:rPr>
                <w:sz w:val="28"/>
                <w:szCs w:val="28"/>
                <w:lang w:val="uz-Cyrl-UZ"/>
              </w:rPr>
              <w:t xml:space="preserve"> </w:t>
            </w:r>
            <w:r>
              <w:rPr>
                <w:sz w:val="28"/>
                <w:szCs w:val="28"/>
                <w:lang w:val="uz-Cyrl-UZ"/>
              </w:rPr>
              <w:t>katta</w:t>
            </w:r>
            <w:r w:rsidRPr="004E5BD5">
              <w:rPr>
                <w:sz w:val="28"/>
                <w:szCs w:val="28"/>
                <w:lang w:val="uz-Cyrl-UZ"/>
              </w:rPr>
              <w:t xml:space="preserve"> </w:t>
            </w:r>
            <w:r w:rsidRPr="005B6905">
              <w:rPr>
                <w:sz w:val="28"/>
                <w:szCs w:val="28"/>
                <w:lang w:val="uz-Cyrl-UZ"/>
              </w:rPr>
              <w:t>turkum</w:t>
            </w:r>
            <w:r>
              <w:rPr>
                <w:sz w:val="28"/>
                <w:szCs w:val="28"/>
                <w:lang w:val="uz-Cyrl-UZ"/>
              </w:rPr>
              <w:t>ga</w:t>
            </w:r>
            <w:r w:rsidRPr="004E5BD5">
              <w:rPr>
                <w:sz w:val="28"/>
                <w:szCs w:val="28"/>
                <w:lang w:val="uz-Cyrl-UZ"/>
              </w:rPr>
              <w:t xml:space="preserve"> </w:t>
            </w:r>
            <w:r>
              <w:rPr>
                <w:sz w:val="28"/>
                <w:szCs w:val="28"/>
                <w:lang w:val="uz-Cyrl-UZ"/>
              </w:rPr>
              <w:t>bo‘linadi</w:t>
            </w:r>
            <w:r w:rsidRPr="004E5BD5">
              <w:rPr>
                <w:sz w:val="28"/>
                <w:szCs w:val="28"/>
                <w:lang w:val="uz-Cyrl-UZ"/>
              </w:rPr>
              <w:t xml:space="preserve"> </w:t>
            </w:r>
            <w:r w:rsidRPr="005B6905">
              <w:rPr>
                <w:sz w:val="28"/>
                <w:szCs w:val="28"/>
                <w:lang w:val="uz-Cyrl-UZ"/>
              </w:rPr>
              <w:t>–</w:t>
            </w:r>
            <w:r w:rsidR="00D7251A">
              <w:rPr>
                <w:sz w:val="28"/>
                <w:szCs w:val="28"/>
                <w:lang w:val="uz-Cyrl-UZ"/>
              </w:rPr>
              <w:t xml:space="preserve"> </w:t>
            </w:r>
            <w:r>
              <w:rPr>
                <w:sz w:val="28"/>
                <w:szCs w:val="28"/>
                <w:lang w:val="uz-Cyrl-UZ"/>
              </w:rPr>
              <w:t>dastur</w:t>
            </w:r>
            <w:r w:rsidRPr="004E5BD5">
              <w:rPr>
                <w:sz w:val="28"/>
                <w:szCs w:val="28"/>
                <w:lang w:val="uz-Cyrl-UZ"/>
              </w:rPr>
              <w:t xml:space="preserve"> </w:t>
            </w:r>
            <w:r>
              <w:rPr>
                <w:sz w:val="28"/>
                <w:szCs w:val="28"/>
                <w:lang w:val="uz-Cyrl-UZ"/>
              </w:rPr>
              <w:t>fayllari</w:t>
            </w:r>
            <w:r w:rsidRPr="004E5BD5">
              <w:rPr>
                <w:sz w:val="28"/>
                <w:szCs w:val="28"/>
                <w:lang w:val="uz-Cyrl-UZ"/>
              </w:rPr>
              <w:t xml:space="preserve"> (</w:t>
            </w:r>
            <w:r>
              <w:rPr>
                <w:sz w:val="28"/>
                <w:szCs w:val="28"/>
                <w:lang w:val="uz-Cyrl-UZ"/>
              </w:rPr>
              <w:t>bajariladigan</w:t>
            </w:r>
            <w:r w:rsidRPr="004E5BD5">
              <w:rPr>
                <w:sz w:val="28"/>
                <w:szCs w:val="28"/>
                <w:lang w:val="uz-Cyrl-UZ"/>
              </w:rPr>
              <w:t xml:space="preserve"> </w:t>
            </w:r>
            <w:r>
              <w:rPr>
                <w:sz w:val="28"/>
                <w:szCs w:val="28"/>
                <w:lang w:val="uz-Cyrl-UZ"/>
              </w:rPr>
              <w:t>fayllar</w:t>
            </w:r>
            <w:r w:rsidRPr="004E5BD5">
              <w:rPr>
                <w:sz w:val="28"/>
                <w:szCs w:val="28"/>
                <w:lang w:val="uz-Cyrl-UZ"/>
              </w:rPr>
              <w:t>)</w:t>
            </w:r>
            <w:r>
              <w:rPr>
                <w:sz w:val="28"/>
                <w:szCs w:val="28"/>
                <w:lang w:val="uz-Cyrl-UZ"/>
              </w:rPr>
              <w:t xml:space="preserve"> va ma’lumotlar fayllari (bajarilmaydigan</w:t>
            </w:r>
            <w:r w:rsidRPr="004E5BD5">
              <w:rPr>
                <w:sz w:val="28"/>
                <w:szCs w:val="28"/>
                <w:lang w:val="uz-Cyrl-UZ"/>
              </w:rPr>
              <w:t xml:space="preserve"> </w:t>
            </w:r>
            <w:r>
              <w:rPr>
                <w:sz w:val="28"/>
                <w:szCs w:val="28"/>
                <w:lang w:val="uz-Cyrl-UZ"/>
              </w:rPr>
              <w:t>fayl</w:t>
            </w:r>
            <w:r w:rsidR="00536674">
              <w:rPr>
                <w:sz w:val="28"/>
                <w:szCs w:val="28"/>
                <w:lang w:val="uz-Cyrl-UZ"/>
              </w:rPr>
              <w:t>-</w:t>
            </w:r>
            <w:r>
              <w:rPr>
                <w:sz w:val="28"/>
                <w:szCs w:val="28"/>
                <w:lang w:val="uz-Cyrl-UZ"/>
              </w:rPr>
              <w:t>lar). Saqlanadigan ma’lumotlarning turiga ko‘ra, fayllar matn</w:t>
            </w:r>
            <w:r w:rsidRPr="004E5BD5">
              <w:rPr>
                <w:sz w:val="28"/>
                <w:szCs w:val="28"/>
                <w:lang w:val="uz-Cyrl-UZ"/>
              </w:rPr>
              <w:t xml:space="preserve">, </w:t>
            </w:r>
            <w:r>
              <w:rPr>
                <w:sz w:val="28"/>
                <w:szCs w:val="28"/>
                <w:lang w:val="uz-Cyrl-UZ"/>
              </w:rPr>
              <w:t>grafik</w:t>
            </w:r>
            <w:r w:rsidRPr="004E5BD5">
              <w:rPr>
                <w:sz w:val="28"/>
                <w:szCs w:val="28"/>
                <w:lang w:val="uz-Cyrl-UZ"/>
              </w:rPr>
              <w:t xml:space="preserve">, </w:t>
            </w:r>
            <w:r>
              <w:rPr>
                <w:sz w:val="28"/>
                <w:szCs w:val="28"/>
                <w:lang w:val="uz-Cyrl-UZ"/>
              </w:rPr>
              <w:t>ikkili</w:t>
            </w:r>
            <w:r w:rsidRPr="004E5BD5">
              <w:rPr>
                <w:sz w:val="28"/>
                <w:szCs w:val="28"/>
                <w:lang w:val="uz-Cyrl-UZ"/>
              </w:rPr>
              <w:t xml:space="preserve">, </w:t>
            </w:r>
            <w:r>
              <w:rPr>
                <w:sz w:val="28"/>
                <w:szCs w:val="28"/>
                <w:lang w:val="uz-Cyrl-UZ"/>
              </w:rPr>
              <w:t>komanda</w:t>
            </w:r>
            <w:r w:rsidRPr="004E5BD5">
              <w:rPr>
                <w:sz w:val="28"/>
                <w:szCs w:val="28"/>
                <w:lang w:val="uz-Cyrl-UZ"/>
              </w:rPr>
              <w:t xml:space="preserve">, </w:t>
            </w:r>
            <w:r>
              <w:rPr>
                <w:sz w:val="28"/>
                <w:szCs w:val="28"/>
                <w:lang w:val="uz-Cyrl-UZ"/>
              </w:rPr>
              <w:t>ma’lumot</w:t>
            </w:r>
            <w:r w:rsidR="00536674">
              <w:rPr>
                <w:sz w:val="28"/>
                <w:szCs w:val="28"/>
                <w:lang w:val="uz-Cyrl-UZ"/>
              </w:rPr>
              <w:t>-</w:t>
            </w:r>
            <w:r>
              <w:rPr>
                <w:sz w:val="28"/>
                <w:szCs w:val="28"/>
                <w:lang w:val="uz-Cyrl-UZ"/>
              </w:rPr>
              <w:t>lar</w:t>
            </w:r>
            <w:r w:rsidRPr="004E5BD5">
              <w:rPr>
                <w:sz w:val="28"/>
                <w:szCs w:val="28"/>
                <w:lang w:val="uz-Cyrl-UZ"/>
              </w:rPr>
              <w:t xml:space="preserve"> </w:t>
            </w:r>
            <w:r>
              <w:rPr>
                <w:sz w:val="28"/>
                <w:szCs w:val="28"/>
                <w:lang w:val="uz-Cyrl-UZ"/>
              </w:rPr>
              <w:t>bazasi</w:t>
            </w:r>
            <w:r w:rsidRPr="004E5BD5">
              <w:rPr>
                <w:sz w:val="28"/>
                <w:szCs w:val="28"/>
                <w:lang w:val="uz-Cyrl-UZ"/>
              </w:rPr>
              <w:t xml:space="preserve"> </w:t>
            </w:r>
            <w:r>
              <w:rPr>
                <w:sz w:val="28"/>
                <w:szCs w:val="28"/>
                <w:lang w:val="uz-Cyrl-UZ"/>
              </w:rPr>
              <w:t>fayllari</w:t>
            </w:r>
            <w:r w:rsidRPr="004E5BD5">
              <w:rPr>
                <w:sz w:val="28"/>
                <w:szCs w:val="28"/>
                <w:lang w:val="uz-Cyrl-UZ"/>
              </w:rPr>
              <w:t xml:space="preserve">, </w:t>
            </w:r>
            <w:r>
              <w:rPr>
                <w:sz w:val="28"/>
                <w:szCs w:val="28"/>
                <w:lang w:val="uz-Cyrl-UZ"/>
              </w:rPr>
              <w:t>video</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audiofayllarga</w:t>
            </w:r>
            <w:r w:rsidRPr="004E5BD5">
              <w:rPr>
                <w:sz w:val="28"/>
                <w:szCs w:val="28"/>
                <w:lang w:val="uz-Cyrl-UZ"/>
              </w:rPr>
              <w:t xml:space="preserve"> </w:t>
            </w:r>
            <w:r>
              <w:rPr>
                <w:sz w:val="28"/>
                <w:szCs w:val="28"/>
                <w:lang w:val="uz-Cyrl-UZ"/>
              </w:rPr>
              <w:t>bo‘li</w:t>
            </w:r>
            <w:r w:rsidR="00536674">
              <w:rPr>
                <w:sz w:val="28"/>
                <w:szCs w:val="28"/>
                <w:lang w:val="uz-Cyrl-UZ"/>
              </w:rPr>
              <w:t>-</w:t>
            </w:r>
            <w:r>
              <w:rPr>
                <w:sz w:val="28"/>
                <w:szCs w:val="28"/>
                <w:lang w:val="uz-Cyrl-UZ"/>
              </w:rPr>
              <w:t>nadi</w:t>
            </w:r>
            <w:r w:rsidRPr="004E5BD5">
              <w:rPr>
                <w:sz w:val="28"/>
                <w:szCs w:val="28"/>
                <w:lang w:val="uz-Cyrl-UZ"/>
              </w:rPr>
              <w:t>.</w:t>
            </w:r>
          </w:p>
          <w:p w14:paraId="0C3435F3" w14:textId="77777777" w:rsidR="00780619" w:rsidRPr="00B8465D" w:rsidRDefault="00780619" w:rsidP="003A7C3D">
            <w:pPr>
              <w:tabs>
                <w:tab w:val="left" w:pos="4320"/>
                <w:tab w:val="left" w:pos="4500"/>
              </w:tabs>
              <w:jc w:val="both"/>
              <w:rPr>
                <w:sz w:val="16"/>
                <w:szCs w:val="16"/>
                <w:lang w:val="uz-Cyrl-UZ"/>
              </w:rPr>
            </w:pPr>
          </w:p>
          <w:p w14:paraId="4A065A55" w14:textId="77777777" w:rsidR="00817770" w:rsidRPr="00B8465D" w:rsidRDefault="00780619" w:rsidP="003A7C3D">
            <w:pPr>
              <w:tabs>
                <w:tab w:val="left" w:pos="4320"/>
                <w:tab w:val="left" w:pos="4500"/>
              </w:tabs>
              <w:jc w:val="both"/>
              <w:rPr>
                <w:sz w:val="28"/>
                <w:szCs w:val="28"/>
                <w:lang w:val="uz-Cyrl-UZ"/>
              </w:rPr>
            </w:pPr>
            <w:r w:rsidRPr="004E5BD5">
              <w:rPr>
                <w:sz w:val="28"/>
                <w:szCs w:val="28"/>
                <w:lang w:val="uz-Cyrl-UZ"/>
              </w:rPr>
              <w:t>Ўз номига эга бўлган ва тизимда сақланади</w:t>
            </w:r>
            <w:r w:rsidR="00817770">
              <w:rPr>
                <w:sz w:val="28"/>
                <w:szCs w:val="28"/>
                <w:lang w:val="uz-Cyrl-UZ"/>
              </w:rPr>
              <w:t>-</w:t>
            </w:r>
            <w:r w:rsidRPr="004E5BD5">
              <w:rPr>
                <w:sz w:val="28"/>
                <w:szCs w:val="28"/>
                <w:lang w:val="uz-Cyrl-UZ"/>
              </w:rPr>
              <w:t xml:space="preserve">ган маълумотларнинг асосий элементи бўлган объект. Барча файллар иккита катта </w:t>
            </w:r>
            <w:r w:rsidRPr="005B6905">
              <w:rPr>
                <w:sz w:val="28"/>
                <w:szCs w:val="28"/>
                <w:lang w:val="uz-Cyrl-UZ"/>
              </w:rPr>
              <w:t>туркумга</w:t>
            </w:r>
            <w:r w:rsidRPr="004E5BD5">
              <w:rPr>
                <w:sz w:val="28"/>
                <w:szCs w:val="28"/>
                <w:lang w:val="uz-Cyrl-UZ"/>
              </w:rPr>
              <w:t xml:space="preserve"> бўлинади </w:t>
            </w:r>
            <w:r w:rsidR="00B8465D">
              <w:rPr>
                <w:sz w:val="28"/>
                <w:szCs w:val="28"/>
                <w:lang w:val="uz-Cyrl-UZ"/>
              </w:rPr>
              <w:t>−</w:t>
            </w:r>
            <w:r w:rsidRPr="004E5BD5">
              <w:rPr>
                <w:sz w:val="28"/>
                <w:szCs w:val="28"/>
                <w:lang w:val="uz-Cyrl-UZ"/>
              </w:rPr>
              <w:t xml:space="preserve"> дастур файллари (бажа</w:t>
            </w:r>
            <w:r w:rsidR="00B8465D">
              <w:rPr>
                <w:sz w:val="28"/>
                <w:szCs w:val="28"/>
                <w:lang w:val="uz-Cyrl-UZ"/>
              </w:rPr>
              <w:t>-</w:t>
            </w:r>
            <w:r w:rsidRPr="004E5BD5">
              <w:rPr>
                <w:sz w:val="28"/>
                <w:szCs w:val="28"/>
                <w:lang w:val="uz-Cyrl-UZ"/>
              </w:rPr>
              <w:t>риладиган файллар)</w:t>
            </w:r>
            <w:r>
              <w:rPr>
                <w:sz w:val="28"/>
                <w:szCs w:val="28"/>
                <w:lang w:val="uz-Cyrl-UZ"/>
              </w:rPr>
              <w:t xml:space="preserve"> ва маълумотлар файл</w:t>
            </w:r>
            <w:r w:rsidR="00B8465D">
              <w:rPr>
                <w:sz w:val="28"/>
                <w:szCs w:val="28"/>
                <w:lang w:val="uz-Cyrl-UZ"/>
              </w:rPr>
              <w:t>-</w:t>
            </w:r>
            <w:r>
              <w:rPr>
                <w:sz w:val="28"/>
                <w:szCs w:val="28"/>
                <w:lang w:val="uz-Cyrl-UZ"/>
              </w:rPr>
              <w:t>лари (</w:t>
            </w:r>
            <w:r w:rsidRPr="004E5BD5">
              <w:rPr>
                <w:sz w:val="28"/>
                <w:szCs w:val="28"/>
                <w:lang w:val="uz-Cyrl-UZ"/>
              </w:rPr>
              <w:t>бажарилмайдиган файллар</w:t>
            </w:r>
            <w:r>
              <w:rPr>
                <w:sz w:val="28"/>
                <w:szCs w:val="28"/>
                <w:lang w:val="uz-Cyrl-UZ"/>
              </w:rPr>
              <w:t>). Сақлана</w:t>
            </w:r>
            <w:r w:rsidR="00B8465D">
              <w:rPr>
                <w:sz w:val="28"/>
                <w:szCs w:val="28"/>
                <w:lang w:val="uz-Cyrl-UZ"/>
              </w:rPr>
              <w:t>-</w:t>
            </w:r>
            <w:r>
              <w:rPr>
                <w:sz w:val="28"/>
                <w:szCs w:val="28"/>
                <w:lang w:val="uz-Cyrl-UZ"/>
              </w:rPr>
              <w:t>диган маълумотларнинг турига кўра, файл</w:t>
            </w:r>
            <w:r w:rsidR="00B8465D">
              <w:rPr>
                <w:sz w:val="28"/>
                <w:szCs w:val="28"/>
                <w:lang w:val="uz-Cyrl-UZ"/>
              </w:rPr>
              <w:t>-</w:t>
            </w:r>
            <w:r>
              <w:rPr>
                <w:sz w:val="28"/>
                <w:szCs w:val="28"/>
                <w:lang w:val="uz-Cyrl-UZ"/>
              </w:rPr>
              <w:t>лар ма</w:t>
            </w:r>
            <w:r w:rsidRPr="004E5BD5">
              <w:rPr>
                <w:sz w:val="28"/>
                <w:szCs w:val="28"/>
                <w:lang w:val="uz-Cyrl-UZ"/>
              </w:rPr>
              <w:t>тн, график, иккили, команда, маълу</w:t>
            </w:r>
            <w:r w:rsidR="00B8465D">
              <w:rPr>
                <w:sz w:val="28"/>
                <w:szCs w:val="28"/>
                <w:lang w:val="uz-Cyrl-UZ"/>
              </w:rPr>
              <w:t>-</w:t>
            </w:r>
            <w:r w:rsidRPr="004E5BD5">
              <w:rPr>
                <w:sz w:val="28"/>
                <w:szCs w:val="28"/>
                <w:lang w:val="uz-Cyrl-UZ"/>
              </w:rPr>
              <w:t>мотлар базаси файллари, видео ва аудио</w:t>
            </w:r>
            <w:r w:rsidR="00B8465D">
              <w:rPr>
                <w:sz w:val="28"/>
                <w:szCs w:val="28"/>
                <w:lang w:val="uz-Cyrl-UZ"/>
              </w:rPr>
              <w:t>-</w:t>
            </w:r>
            <w:r w:rsidRPr="004E5BD5">
              <w:rPr>
                <w:sz w:val="28"/>
                <w:szCs w:val="28"/>
                <w:lang w:val="uz-Cyrl-UZ"/>
              </w:rPr>
              <w:t>файлларга бўлинади.</w:t>
            </w:r>
          </w:p>
        </w:tc>
      </w:tr>
      <w:tr w:rsidR="00780619" w:rsidRPr="00C70A8C" w14:paraId="7DBD065B" w14:textId="77777777">
        <w:trPr>
          <w:tblCellSpacing w:w="0" w:type="dxa"/>
          <w:jc w:val="center"/>
        </w:trPr>
        <w:tc>
          <w:tcPr>
            <w:tcW w:w="2079" w:type="pct"/>
          </w:tcPr>
          <w:p w14:paraId="358E07DC" w14:textId="77777777" w:rsidR="00780619" w:rsidRPr="009345AC" w:rsidRDefault="00780619" w:rsidP="003A7C3D">
            <w:pPr>
              <w:tabs>
                <w:tab w:val="left" w:pos="4320"/>
                <w:tab w:val="left" w:pos="4500"/>
              </w:tabs>
              <w:rPr>
                <w:b/>
                <w:sz w:val="28"/>
                <w:szCs w:val="28"/>
                <w:lang w:val="uz-Cyrl-UZ"/>
              </w:rPr>
            </w:pPr>
            <w:r w:rsidRPr="009345AC">
              <w:rPr>
                <w:b/>
                <w:sz w:val="28"/>
                <w:szCs w:val="28"/>
                <w:lang w:val="uz-Cyrl-UZ"/>
              </w:rPr>
              <w:t>Файловая система</w:t>
            </w:r>
          </w:p>
          <w:p w14:paraId="24D0618F" w14:textId="77777777" w:rsidR="00780619" w:rsidRPr="004E5BD5" w:rsidRDefault="00780619" w:rsidP="003A7C3D">
            <w:pPr>
              <w:tabs>
                <w:tab w:val="left" w:pos="4320"/>
                <w:tab w:val="left" w:pos="4500"/>
              </w:tabs>
              <w:rPr>
                <w:b/>
                <w:sz w:val="28"/>
                <w:szCs w:val="28"/>
                <w:lang w:val="uz-Cyrl-UZ"/>
              </w:rPr>
            </w:pPr>
            <w:r w:rsidRPr="004E5BD5">
              <w:rPr>
                <w:b/>
                <w:sz w:val="28"/>
                <w:szCs w:val="28"/>
                <w:lang w:val="uz-Cyrl-UZ"/>
              </w:rPr>
              <w:t xml:space="preserve">uz </w:t>
            </w:r>
            <w:r w:rsidRPr="00EA5D47">
              <w:rPr>
                <w:sz w:val="28"/>
                <w:szCs w:val="28"/>
                <w:lang w:val="uz-Cyrl-UZ"/>
              </w:rPr>
              <w:t>-</w:t>
            </w:r>
            <w:r w:rsidRPr="004E5BD5">
              <w:rPr>
                <w:b/>
                <w:sz w:val="28"/>
                <w:szCs w:val="28"/>
                <w:lang w:val="uz-Cyrl-UZ"/>
              </w:rPr>
              <w:t xml:space="preserve"> </w:t>
            </w:r>
            <w:r>
              <w:rPr>
                <w:sz w:val="28"/>
                <w:szCs w:val="28"/>
                <w:lang w:val="uz-Cyrl-UZ"/>
              </w:rPr>
              <w:t>fayl</w:t>
            </w:r>
            <w:r w:rsidRPr="004E5BD5">
              <w:rPr>
                <w:sz w:val="28"/>
                <w:szCs w:val="28"/>
                <w:lang w:val="uz-Cyrl-UZ"/>
              </w:rPr>
              <w:t xml:space="preserve"> </w:t>
            </w:r>
            <w:r>
              <w:rPr>
                <w:sz w:val="28"/>
                <w:szCs w:val="28"/>
                <w:lang w:val="uz-Cyrl-UZ"/>
              </w:rPr>
              <w:t>tizimi</w:t>
            </w:r>
          </w:p>
          <w:p w14:paraId="693B6E3C" w14:textId="453F3476" w:rsidR="00780619" w:rsidRPr="005B5ED5" w:rsidRDefault="000B536F" w:rsidP="003A7C3D">
            <w:pPr>
              <w:tabs>
                <w:tab w:val="left" w:pos="4320"/>
                <w:tab w:val="left" w:pos="4500"/>
              </w:tabs>
              <w:rPr>
                <w:sz w:val="28"/>
                <w:szCs w:val="28"/>
              </w:rPr>
            </w:pPr>
            <w:r>
              <w:rPr>
                <w:b/>
                <w:sz w:val="28"/>
                <w:szCs w:val="28"/>
                <w:lang w:val="uz-Cyrl-UZ"/>
              </w:rPr>
              <w:t xml:space="preserve"> </w:t>
            </w:r>
            <w:r w:rsidR="00780619" w:rsidRPr="004E5BD5">
              <w:rPr>
                <w:sz w:val="28"/>
                <w:szCs w:val="28"/>
                <w:lang w:val="uz-Cyrl-UZ"/>
              </w:rPr>
              <w:t>файл тизими</w:t>
            </w:r>
          </w:p>
          <w:p w14:paraId="2800D1FC" w14:textId="77777777"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0E1257">
              <w:rPr>
                <w:sz w:val="28"/>
                <w:szCs w:val="28"/>
                <w:lang w:val="en-US"/>
              </w:rPr>
              <w:t>-</w:t>
            </w:r>
            <w:r w:rsidRPr="009345AC">
              <w:rPr>
                <w:sz w:val="28"/>
                <w:szCs w:val="28"/>
                <w:lang w:val="uz-Cyrl-UZ"/>
              </w:rPr>
              <w:t xml:space="preserve"> file system </w:t>
            </w:r>
          </w:p>
          <w:p w14:paraId="42847063" w14:textId="77777777" w:rsidR="00780619" w:rsidRPr="009345AC" w:rsidRDefault="00780619" w:rsidP="003A7C3D">
            <w:pPr>
              <w:tabs>
                <w:tab w:val="left" w:pos="4320"/>
                <w:tab w:val="left" w:pos="4500"/>
              </w:tabs>
              <w:rPr>
                <w:sz w:val="28"/>
                <w:szCs w:val="28"/>
                <w:lang w:val="en-US"/>
              </w:rPr>
            </w:pPr>
          </w:p>
        </w:tc>
        <w:tc>
          <w:tcPr>
            <w:tcW w:w="2921" w:type="pct"/>
          </w:tcPr>
          <w:p w14:paraId="6DD85683" w14:textId="77777777" w:rsidR="00780619" w:rsidRDefault="00780619" w:rsidP="003A7C3D">
            <w:pPr>
              <w:tabs>
                <w:tab w:val="left" w:pos="4320"/>
                <w:tab w:val="left" w:pos="4500"/>
              </w:tabs>
              <w:jc w:val="both"/>
              <w:rPr>
                <w:sz w:val="28"/>
                <w:szCs w:val="28"/>
                <w:lang w:val="uz-Cyrl-UZ"/>
              </w:rPr>
            </w:pPr>
            <w:r>
              <w:rPr>
                <w:sz w:val="28"/>
                <w:szCs w:val="28"/>
                <w:lang w:val="uz-Cyrl-UZ"/>
              </w:rPr>
              <w:t xml:space="preserve">1. </w:t>
            </w:r>
            <w:r>
              <w:rPr>
                <w:sz w:val="28"/>
                <w:szCs w:val="28"/>
              </w:rPr>
              <w:t>Часть операционной системы, обеспечивающая управление каталогами и файлами на дисках</w:t>
            </w:r>
            <w:r w:rsidRPr="0099336E">
              <w:rPr>
                <w:sz w:val="28"/>
                <w:szCs w:val="28"/>
              </w:rPr>
              <w:t>.</w:t>
            </w:r>
          </w:p>
          <w:p w14:paraId="1F7BC38C" w14:textId="77777777" w:rsidR="00780619" w:rsidRDefault="00780619" w:rsidP="003A7C3D">
            <w:pPr>
              <w:tabs>
                <w:tab w:val="left" w:pos="4320"/>
                <w:tab w:val="left" w:pos="4500"/>
              </w:tabs>
              <w:jc w:val="both"/>
              <w:rPr>
                <w:sz w:val="28"/>
                <w:szCs w:val="28"/>
              </w:rPr>
            </w:pPr>
            <w:r>
              <w:rPr>
                <w:sz w:val="28"/>
                <w:szCs w:val="28"/>
                <w:lang w:val="uz-Cyrl-UZ"/>
              </w:rPr>
              <w:t xml:space="preserve">2. </w:t>
            </w:r>
            <w:r>
              <w:rPr>
                <w:sz w:val="28"/>
                <w:szCs w:val="28"/>
              </w:rPr>
              <w:t xml:space="preserve">Общая структура, определяющая в операционной системе наименование, сохранение и размещение файлов. Различными типами файловых систем являются системы </w:t>
            </w:r>
            <w:r>
              <w:rPr>
                <w:sz w:val="28"/>
                <w:szCs w:val="28"/>
                <w:lang w:val="en-US"/>
              </w:rPr>
              <w:t>NTFS</w:t>
            </w:r>
            <w:r>
              <w:rPr>
                <w:sz w:val="28"/>
                <w:szCs w:val="28"/>
                <w:lang w:val="uz-Cyrl-UZ"/>
              </w:rPr>
              <w:t>,</w:t>
            </w:r>
            <w:r w:rsidRPr="004E5BD5">
              <w:rPr>
                <w:sz w:val="28"/>
                <w:szCs w:val="28"/>
              </w:rPr>
              <w:t xml:space="preserve"> </w:t>
            </w:r>
            <w:r>
              <w:rPr>
                <w:sz w:val="28"/>
                <w:szCs w:val="28"/>
                <w:lang w:val="en-US"/>
              </w:rPr>
              <w:t>FAT</w:t>
            </w:r>
            <w:r w:rsidRPr="004E5BD5">
              <w:rPr>
                <w:sz w:val="28"/>
                <w:szCs w:val="28"/>
              </w:rPr>
              <w:t xml:space="preserve"> </w:t>
            </w:r>
            <w:r>
              <w:rPr>
                <w:sz w:val="28"/>
                <w:szCs w:val="28"/>
              </w:rPr>
              <w:t xml:space="preserve">и </w:t>
            </w:r>
            <w:r>
              <w:rPr>
                <w:sz w:val="28"/>
                <w:szCs w:val="28"/>
                <w:lang w:val="en-US"/>
              </w:rPr>
              <w:t>FAT</w:t>
            </w:r>
            <w:r w:rsidRPr="004E5BD5">
              <w:rPr>
                <w:sz w:val="28"/>
                <w:szCs w:val="28"/>
              </w:rPr>
              <w:t xml:space="preserve"> 32</w:t>
            </w:r>
            <w:r>
              <w:rPr>
                <w:sz w:val="28"/>
                <w:szCs w:val="28"/>
              </w:rPr>
              <w:t>.</w:t>
            </w:r>
          </w:p>
          <w:p w14:paraId="6A099152" w14:textId="77777777" w:rsidR="00780619" w:rsidRPr="00536674" w:rsidRDefault="00780619" w:rsidP="003A7C3D">
            <w:pPr>
              <w:tabs>
                <w:tab w:val="left" w:pos="4320"/>
                <w:tab w:val="left" w:pos="4500"/>
              </w:tabs>
              <w:jc w:val="both"/>
              <w:rPr>
                <w:sz w:val="16"/>
                <w:szCs w:val="16"/>
              </w:rPr>
            </w:pPr>
          </w:p>
          <w:p w14:paraId="0C18F13A" w14:textId="77777777" w:rsidR="00780619" w:rsidRPr="0099137E" w:rsidRDefault="00780619" w:rsidP="003A7C3D">
            <w:pPr>
              <w:tabs>
                <w:tab w:val="left" w:pos="4320"/>
                <w:tab w:val="left" w:pos="4500"/>
              </w:tabs>
              <w:jc w:val="both"/>
              <w:rPr>
                <w:sz w:val="28"/>
                <w:szCs w:val="28"/>
                <w:lang w:val="en-US"/>
              </w:rPr>
            </w:pPr>
            <w:r w:rsidRPr="0099137E">
              <w:rPr>
                <w:sz w:val="28"/>
                <w:szCs w:val="28"/>
                <w:lang w:val="en-US"/>
              </w:rPr>
              <w:t>1. Operatsion tizimning bir qismi bo‘lib, diskdagi katalog va fayllarni boshqarishni ta’minlaydi.</w:t>
            </w:r>
          </w:p>
          <w:p w14:paraId="33EAE9E8" w14:textId="77777777" w:rsidR="00780619" w:rsidRDefault="00780619" w:rsidP="003A7C3D">
            <w:pPr>
              <w:tabs>
                <w:tab w:val="left" w:pos="4320"/>
                <w:tab w:val="left" w:pos="4500"/>
              </w:tabs>
              <w:jc w:val="both"/>
              <w:rPr>
                <w:sz w:val="28"/>
                <w:szCs w:val="28"/>
                <w:lang w:val="en-US"/>
              </w:rPr>
            </w:pPr>
            <w:r>
              <w:rPr>
                <w:sz w:val="28"/>
                <w:szCs w:val="28"/>
                <w:lang w:val="uz-Cyrl-UZ"/>
              </w:rPr>
              <w:t>2. Operatsion tizimda fayllarni nomlash, saqlash va joylash</w:t>
            </w:r>
            <w:r>
              <w:rPr>
                <w:sz w:val="28"/>
                <w:szCs w:val="28"/>
                <w:lang w:val="en-US"/>
              </w:rPr>
              <w:t>tirish</w:t>
            </w:r>
            <w:r>
              <w:rPr>
                <w:sz w:val="28"/>
                <w:szCs w:val="28"/>
                <w:lang w:val="uz-Cyrl-UZ"/>
              </w:rPr>
              <w:t>ni belgilovchi umumiy struktur</w:t>
            </w:r>
            <w:r w:rsidRPr="0099137E">
              <w:rPr>
                <w:sz w:val="28"/>
                <w:szCs w:val="28"/>
                <w:lang w:val="en-US"/>
              </w:rPr>
              <w:t>a</w:t>
            </w:r>
            <w:r>
              <w:rPr>
                <w:sz w:val="28"/>
                <w:szCs w:val="28"/>
                <w:lang w:val="en-US"/>
              </w:rPr>
              <w:t>.</w:t>
            </w:r>
            <w:r w:rsidRPr="0099137E">
              <w:rPr>
                <w:sz w:val="28"/>
                <w:szCs w:val="28"/>
                <w:lang w:val="en-US"/>
              </w:rPr>
              <w:t xml:space="preserve"> </w:t>
            </w:r>
            <w:r w:rsidRPr="008B6D36">
              <w:rPr>
                <w:i/>
                <w:sz w:val="28"/>
                <w:szCs w:val="28"/>
                <w:lang w:val="en-US"/>
              </w:rPr>
              <w:t>NTFS</w:t>
            </w:r>
            <w:r w:rsidRPr="008B6D36">
              <w:rPr>
                <w:i/>
                <w:sz w:val="28"/>
                <w:szCs w:val="28"/>
                <w:lang w:val="uz-Cyrl-UZ"/>
              </w:rPr>
              <w:t>,</w:t>
            </w:r>
            <w:r w:rsidRPr="008B6D36">
              <w:rPr>
                <w:i/>
                <w:sz w:val="28"/>
                <w:szCs w:val="28"/>
                <w:lang w:val="en-US"/>
              </w:rPr>
              <w:t xml:space="preserve"> FAT</w:t>
            </w:r>
            <w:r w:rsidRPr="0099137E">
              <w:rPr>
                <w:sz w:val="28"/>
                <w:szCs w:val="28"/>
                <w:lang w:val="en-US"/>
              </w:rPr>
              <w:t xml:space="preserve"> va </w:t>
            </w:r>
            <w:r w:rsidRPr="008B6D36">
              <w:rPr>
                <w:i/>
                <w:sz w:val="28"/>
                <w:szCs w:val="28"/>
                <w:lang w:val="en-US"/>
              </w:rPr>
              <w:t xml:space="preserve">FAT </w:t>
            </w:r>
            <w:r w:rsidRPr="0099137E">
              <w:rPr>
                <w:sz w:val="28"/>
                <w:szCs w:val="28"/>
                <w:lang w:val="en-US"/>
              </w:rPr>
              <w:t>32</w:t>
            </w:r>
            <w:r>
              <w:rPr>
                <w:sz w:val="28"/>
                <w:szCs w:val="28"/>
                <w:lang w:val="uz-Cyrl-UZ"/>
              </w:rPr>
              <w:t xml:space="preserve"> tizimlari</w:t>
            </w:r>
            <w:r>
              <w:rPr>
                <w:sz w:val="28"/>
                <w:szCs w:val="28"/>
                <w:lang w:val="en-US"/>
              </w:rPr>
              <w:t xml:space="preserve"> fayl </w:t>
            </w:r>
            <w:r>
              <w:rPr>
                <w:sz w:val="28"/>
                <w:szCs w:val="28"/>
                <w:lang w:val="uz-Cyrl-UZ"/>
              </w:rPr>
              <w:t>tizimla</w:t>
            </w:r>
            <w:r w:rsidR="00817770">
              <w:rPr>
                <w:sz w:val="28"/>
                <w:szCs w:val="28"/>
                <w:lang w:val="en-US"/>
              </w:rPr>
              <w:t>-</w:t>
            </w:r>
            <w:r>
              <w:rPr>
                <w:sz w:val="28"/>
                <w:szCs w:val="28"/>
                <w:lang w:val="uz-Cyrl-UZ"/>
              </w:rPr>
              <w:t xml:space="preserve">rining har </w:t>
            </w:r>
            <w:r w:rsidRPr="0099137E">
              <w:rPr>
                <w:sz w:val="28"/>
                <w:szCs w:val="28"/>
                <w:lang w:val="en-US"/>
              </w:rPr>
              <w:t>x</w:t>
            </w:r>
            <w:r>
              <w:rPr>
                <w:sz w:val="28"/>
                <w:szCs w:val="28"/>
                <w:lang w:val="uz-Cyrl-UZ"/>
              </w:rPr>
              <w:t>il turlari hisoblanadi.</w:t>
            </w:r>
          </w:p>
          <w:p w14:paraId="561C26B9" w14:textId="77777777" w:rsidR="00780619" w:rsidRPr="005C2342" w:rsidRDefault="00780619" w:rsidP="003A7C3D">
            <w:pPr>
              <w:tabs>
                <w:tab w:val="left" w:pos="4320"/>
                <w:tab w:val="left" w:pos="4500"/>
              </w:tabs>
              <w:jc w:val="both"/>
              <w:rPr>
                <w:sz w:val="28"/>
                <w:szCs w:val="28"/>
                <w:lang w:val="en-US"/>
              </w:rPr>
            </w:pPr>
          </w:p>
          <w:p w14:paraId="11065EF4" w14:textId="77777777" w:rsidR="00780619" w:rsidRDefault="00780619" w:rsidP="003A7C3D">
            <w:pPr>
              <w:tabs>
                <w:tab w:val="left" w:pos="4320"/>
                <w:tab w:val="left" w:pos="4500"/>
              </w:tabs>
              <w:jc w:val="both"/>
              <w:rPr>
                <w:sz w:val="28"/>
                <w:szCs w:val="28"/>
              </w:rPr>
            </w:pPr>
            <w:r>
              <w:rPr>
                <w:sz w:val="28"/>
                <w:szCs w:val="28"/>
              </w:rPr>
              <w:t>1. Операцион тизимнинг бир қисми бўлиб, дискдаги каталог ва файлларни бошқаришни таъминлайди.</w:t>
            </w:r>
          </w:p>
          <w:p w14:paraId="3C755EA7" w14:textId="77777777" w:rsidR="00817770" w:rsidRPr="00B8465D" w:rsidRDefault="00780619" w:rsidP="003A7C3D">
            <w:pPr>
              <w:tabs>
                <w:tab w:val="left" w:pos="4320"/>
                <w:tab w:val="left" w:pos="4500"/>
              </w:tabs>
              <w:jc w:val="both"/>
              <w:rPr>
                <w:sz w:val="28"/>
                <w:szCs w:val="28"/>
                <w:lang w:val="uz-Cyrl-UZ"/>
              </w:rPr>
            </w:pPr>
            <w:r>
              <w:rPr>
                <w:sz w:val="28"/>
                <w:szCs w:val="28"/>
                <w:lang w:val="uz-Cyrl-UZ"/>
              </w:rPr>
              <w:t>2. Операцион тизимда файлларни номлаш, сақлаш ва жойлаш</w:t>
            </w:r>
            <w:r>
              <w:rPr>
                <w:sz w:val="28"/>
                <w:szCs w:val="28"/>
              </w:rPr>
              <w:t>тириш</w:t>
            </w:r>
            <w:r>
              <w:rPr>
                <w:sz w:val="28"/>
                <w:szCs w:val="28"/>
                <w:lang w:val="uz-Cyrl-UZ"/>
              </w:rPr>
              <w:t>ни белгиловчи уму</w:t>
            </w:r>
            <w:r w:rsidR="00536674">
              <w:rPr>
                <w:sz w:val="28"/>
                <w:szCs w:val="28"/>
                <w:lang w:val="uz-Cyrl-UZ"/>
              </w:rPr>
              <w:t>-</w:t>
            </w:r>
            <w:r>
              <w:rPr>
                <w:sz w:val="28"/>
                <w:szCs w:val="28"/>
                <w:lang w:val="uz-Cyrl-UZ"/>
              </w:rPr>
              <w:t>мий структур</w:t>
            </w:r>
            <w:r>
              <w:rPr>
                <w:sz w:val="28"/>
                <w:szCs w:val="28"/>
              </w:rPr>
              <w:t>а</w:t>
            </w:r>
            <w:r>
              <w:rPr>
                <w:sz w:val="28"/>
                <w:szCs w:val="28"/>
                <w:lang w:val="uz-Cyrl-UZ"/>
              </w:rPr>
              <w:t>.</w:t>
            </w:r>
            <w:r>
              <w:rPr>
                <w:sz w:val="28"/>
                <w:szCs w:val="28"/>
              </w:rPr>
              <w:t xml:space="preserve"> </w:t>
            </w:r>
            <w:r>
              <w:rPr>
                <w:sz w:val="28"/>
                <w:szCs w:val="28"/>
                <w:lang w:val="en-US"/>
              </w:rPr>
              <w:t>NTFS</w:t>
            </w:r>
            <w:r>
              <w:rPr>
                <w:sz w:val="28"/>
                <w:szCs w:val="28"/>
                <w:lang w:val="uz-Cyrl-UZ"/>
              </w:rPr>
              <w:t>,</w:t>
            </w:r>
            <w:r w:rsidRPr="004E5BD5">
              <w:rPr>
                <w:sz w:val="28"/>
                <w:szCs w:val="28"/>
              </w:rPr>
              <w:t xml:space="preserve"> </w:t>
            </w:r>
            <w:r>
              <w:rPr>
                <w:sz w:val="28"/>
                <w:szCs w:val="28"/>
                <w:lang w:val="en-US"/>
              </w:rPr>
              <w:t>FAT</w:t>
            </w:r>
            <w:r w:rsidRPr="004E5BD5">
              <w:rPr>
                <w:sz w:val="28"/>
                <w:szCs w:val="28"/>
              </w:rPr>
              <w:t xml:space="preserve"> </w:t>
            </w:r>
            <w:r>
              <w:rPr>
                <w:sz w:val="28"/>
                <w:szCs w:val="28"/>
              </w:rPr>
              <w:t xml:space="preserve">ва </w:t>
            </w:r>
            <w:r>
              <w:rPr>
                <w:sz w:val="28"/>
                <w:szCs w:val="28"/>
                <w:lang w:val="en-US"/>
              </w:rPr>
              <w:t>FAT</w:t>
            </w:r>
            <w:r w:rsidRPr="004E5BD5">
              <w:rPr>
                <w:sz w:val="28"/>
                <w:szCs w:val="28"/>
              </w:rPr>
              <w:t xml:space="preserve"> 32</w:t>
            </w:r>
            <w:r>
              <w:rPr>
                <w:sz w:val="28"/>
                <w:szCs w:val="28"/>
                <w:lang w:val="uz-Cyrl-UZ"/>
              </w:rPr>
              <w:t xml:space="preserve"> </w:t>
            </w:r>
            <w:r>
              <w:rPr>
                <w:sz w:val="28"/>
                <w:szCs w:val="28"/>
              </w:rPr>
              <w:t xml:space="preserve">тизимлари файл </w:t>
            </w:r>
            <w:r>
              <w:rPr>
                <w:sz w:val="28"/>
                <w:szCs w:val="28"/>
                <w:lang w:val="uz-Cyrl-UZ"/>
              </w:rPr>
              <w:t xml:space="preserve">тизимларининг ҳар </w:t>
            </w:r>
            <w:r>
              <w:rPr>
                <w:sz w:val="28"/>
                <w:szCs w:val="28"/>
              </w:rPr>
              <w:t>х</w:t>
            </w:r>
            <w:r>
              <w:rPr>
                <w:sz w:val="28"/>
                <w:szCs w:val="28"/>
                <w:lang w:val="uz-Cyrl-UZ"/>
              </w:rPr>
              <w:t>ил турлари ҳисобланади.</w:t>
            </w:r>
          </w:p>
        </w:tc>
      </w:tr>
      <w:tr w:rsidR="00780619" w:rsidRPr="000B536F" w14:paraId="5EB6D2A7" w14:textId="77777777">
        <w:trPr>
          <w:tblCellSpacing w:w="0" w:type="dxa"/>
          <w:jc w:val="center"/>
        </w:trPr>
        <w:tc>
          <w:tcPr>
            <w:tcW w:w="2079" w:type="pct"/>
          </w:tcPr>
          <w:p w14:paraId="57A9BB28" w14:textId="77777777" w:rsidR="00780619" w:rsidRPr="007D0E9E" w:rsidRDefault="00780619" w:rsidP="003A7C3D">
            <w:pPr>
              <w:tabs>
                <w:tab w:val="left" w:pos="4320"/>
                <w:tab w:val="left" w:pos="4500"/>
              </w:tabs>
              <w:rPr>
                <w:b/>
                <w:sz w:val="28"/>
                <w:szCs w:val="28"/>
                <w:lang w:val="uz-Cyrl-UZ"/>
              </w:rPr>
            </w:pPr>
            <w:r w:rsidRPr="007D0E9E">
              <w:rPr>
                <w:b/>
                <w:sz w:val="28"/>
                <w:szCs w:val="28"/>
                <w:lang w:val="uz-Cyrl-UZ"/>
              </w:rPr>
              <w:t>Файловый вирус</w:t>
            </w:r>
          </w:p>
          <w:p w14:paraId="257DCF2A" w14:textId="77777777" w:rsidR="00780619" w:rsidRPr="007D0E9E" w:rsidRDefault="00780619" w:rsidP="003A7C3D">
            <w:pPr>
              <w:tabs>
                <w:tab w:val="left" w:pos="4320"/>
                <w:tab w:val="left" w:pos="4500"/>
              </w:tabs>
              <w:rPr>
                <w:b/>
                <w:sz w:val="28"/>
                <w:szCs w:val="28"/>
                <w:lang w:val="uz-Cyrl-UZ"/>
              </w:rPr>
            </w:pPr>
            <w:r w:rsidRPr="007D0E9E">
              <w:rPr>
                <w:b/>
                <w:sz w:val="28"/>
                <w:szCs w:val="28"/>
                <w:lang w:val="uz-Cyrl-UZ"/>
              </w:rPr>
              <w:t xml:space="preserve">uz </w:t>
            </w:r>
            <w:r w:rsidRPr="007D0E9E">
              <w:rPr>
                <w:sz w:val="28"/>
                <w:szCs w:val="28"/>
                <w:lang w:val="uz-Cyrl-UZ"/>
              </w:rPr>
              <w:t>-</w:t>
            </w:r>
            <w:r w:rsidRPr="007D0E9E">
              <w:rPr>
                <w:b/>
                <w:sz w:val="28"/>
                <w:szCs w:val="28"/>
                <w:lang w:val="uz-Cyrl-UZ"/>
              </w:rPr>
              <w:t xml:space="preserve"> </w:t>
            </w:r>
            <w:r w:rsidRPr="007D0E9E">
              <w:rPr>
                <w:sz w:val="28"/>
                <w:szCs w:val="28"/>
                <w:lang w:val="uz-Cyrl-UZ"/>
              </w:rPr>
              <w:t>fayl virusi</w:t>
            </w:r>
          </w:p>
          <w:p w14:paraId="66814BBB" w14:textId="5081B84A" w:rsidR="00780619" w:rsidRPr="007D0E9E" w:rsidRDefault="000B536F" w:rsidP="003A7C3D">
            <w:pPr>
              <w:tabs>
                <w:tab w:val="left" w:pos="4320"/>
                <w:tab w:val="left" w:pos="4500"/>
              </w:tabs>
              <w:rPr>
                <w:sz w:val="28"/>
                <w:szCs w:val="28"/>
                <w:lang w:val="uz-Cyrl-UZ"/>
              </w:rPr>
            </w:pPr>
            <w:r>
              <w:rPr>
                <w:b/>
                <w:sz w:val="28"/>
                <w:szCs w:val="28"/>
                <w:lang w:val="uz-Cyrl-UZ"/>
              </w:rPr>
              <w:t xml:space="preserve"> </w:t>
            </w:r>
            <w:r w:rsidR="00780619" w:rsidRPr="007D0E9E">
              <w:rPr>
                <w:sz w:val="28"/>
                <w:szCs w:val="28"/>
                <w:lang w:val="uz-Cyrl-UZ"/>
              </w:rPr>
              <w:t>файл вируси</w:t>
            </w:r>
          </w:p>
          <w:p w14:paraId="09433E19" w14:textId="77777777" w:rsidR="00780619" w:rsidRPr="007D0E9E" w:rsidRDefault="00780619" w:rsidP="003A7C3D">
            <w:pPr>
              <w:tabs>
                <w:tab w:val="left" w:pos="4320"/>
                <w:tab w:val="left" w:pos="4500"/>
              </w:tabs>
              <w:rPr>
                <w:sz w:val="28"/>
                <w:szCs w:val="28"/>
                <w:lang w:val="uz-Cyrl-UZ"/>
              </w:rPr>
            </w:pPr>
            <w:r w:rsidRPr="007D0E9E">
              <w:rPr>
                <w:b/>
                <w:sz w:val="28"/>
                <w:szCs w:val="28"/>
                <w:lang w:val="en-US"/>
              </w:rPr>
              <w:t xml:space="preserve">en </w:t>
            </w:r>
            <w:r w:rsidRPr="00CA43B2">
              <w:rPr>
                <w:sz w:val="28"/>
                <w:szCs w:val="28"/>
                <w:lang w:val="en-US"/>
              </w:rPr>
              <w:t>-</w:t>
            </w:r>
            <w:r w:rsidRPr="007D0E9E">
              <w:rPr>
                <w:sz w:val="28"/>
                <w:szCs w:val="28"/>
                <w:lang w:val="en-US"/>
              </w:rPr>
              <w:t xml:space="preserve"> file infector </w:t>
            </w:r>
          </w:p>
          <w:p w14:paraId="73B1ED8A" w14:textId="77777777" w:rsidR="00780619" w:rsidRPr="007D0E9E" w:rsidRDefault="00780619" w:rsidP="003A7C3D">
            <w:pPr>
              <w:tabs>
                <w:tab w:val="left" w:pos="4320"/>
                <w:tab w:val="left" w:pos="4500"/>
              </w:tabs>
              <w:rPr>
                <w:sz w:val="28"/>
                <w:szCs w:val="28"/>
                <w:lang w:val="en-US"/>
              </w:rPr>
            </w:pPr>
          </w:p>
        </w:tc>
        <w:tc>
          <w:tcPr>
            <w:tcW w:w="2921" w:type="pct"/>
          </w:tcPr>
          <w:p w14:paraId="0BF2CAA3" w14:textId="77777777" w:rsidR="00780619" w:rsidRPr="007D0E9E" w:rsidRDefault="00780619" w:rsidP="003A7C3D">
            <w:pPr>
              <w:tabs>
                <w:tab w:val="left" w:pos="4320"/>
                <w:tab w:val="left" w:pos="4500"/>
              </w:tabs>
              <w:jc w:val="both"/>
              <w:rPr>
                <w:sz w:val="28"/>
                <w:szCs w:val="28"/>
                <w:lang w:val="uz-Cyrl-UZ"/>
              </w:rPr>
            </w:pPr>
            <w:r w:rsidRPr="007D0E9E">
              <w:rPr>
                <w:sz w:val="28"/>
                <w:szCs w:val="28"/>
              </w:rPr>
              <w:t>Тип компьютерного вируса, присоединяю</w:t>
            </w:r>
            <w:r w:rsidR="00912D0C">
              <w:rPr>
                <w:sz w:val="28"/>
                <w:szCs w:val="28"/>
              </w:rPr>
              <w:t>-</w:t>
            </w:r>
            <w:r w:rsidRPr="007D0E9E">
              <w:rPr>
                <w:sz w:val="28"/>
                <w:szCs w:val="28"/>
              </w:rPr>
              <w:t>щегося к исполняемым файлам и размножающегося при их запуске.</w:t>
            </w:r>
          </w:p>
          <w:p w14:paraId="7C547A4C" w14:textId="77777777" w:rsidR="00780619" w:rsidRPr="00536674" w:rsidRDefault="00780619" w:rsidP="003A7C3D">
            <w:pPr>
              <w:tabs>
                <w:tab w:val="left" w:pos="4320"/>
                <w:tab w:val="left" w:pos="4500"/>
              </w:tabs>
              <w:jc w:val="both"/>
              <w:rPr>
                <w:sz w:val="16"/>
                <w:szCs w:val="16"/>
              </w:rPr>
            </w:pPr>
          </w:p>
          <w:p w14:paraId="4FE4A075" w14:textId="77777777" w:rsidR="00780619" w:rsidRPr="007D0E9E" w:rsidRDefault="00780619" w:rsidP="003A7C3D">
            <w:pPr>
              <w:tabs>
                <w:tab w:val="left" w:pos="4320"/>
                <w:tab w:val="left" w:pos="4500"/>
              </w:tabs>
              <w:jc w:val="both"/>
              <w:rPr>
                <w:sz w:val="28"/>
                <w:szCs w:val="28"/>
                <w:lang w:val="en-US"/>
              </w:rPr>
            </w:pPr>
            <w:r w:rsidRPr="007D0E9E">
              <w:rPr>
                <w:sz w:val="28"/>
                <w:szCs w:val="28"/>
                <w:lang w:val="uz-Cyrl-UZ"/>
              </w:rPr>
              <w:t>Bajariladigan fayllarga birikib oladigan va bu fayllarni ishga tushirishda ko‘payadigan kompyuter virusining bir turi.</w:t>
            </w:r>
          </w:p>
          <w:p w14:paraId="10EC833F" w14:textId="77777777" w:rsidR="00780619" w:rsidRPr="00536674" w:rsidRDefault="00780619" w:rsidP="003A7C3D">
            <w:pPr>
              <w:tabs>
                <w:tab w:val="left" w:pos="4320"/>
                <w:tab w:val="left" w:pos="4500"/>
              </w:tabs>
              <w:jc w:val="both"/>
              <w:rPr>
                <w:sz w:val="16"/>
                <w:szCs w:val="16"/>
                <w:lang w:val="en-US"/>
              </w:rPr>
            </w:pPr>
          </w:p>
          <w:p w14:paraId="5C73BA16" w14:textId="77777777" w:rsidR="00780619" w:rsidRPr="007D0E9E" w:rsidRDefault="00780619" w:rsidP="003A7C3D">
            <w:pPr>
              <w:tabs>
                <w:tab w:val="left" w:pos="4320"/>
                <w:tab w:val="left" w:pos="4500"/>
              </w:tabs>
              <w:jc w:val="both"/>
              <w:rPr>
                <w:sz w:val="28"/>
                <w:szCs w:val="28"/>
                <w:lang w:val="uz-Cyrl-UZ"/>
              </w:rPr>
            </w:pPr>
            <w:r w:rsidRPr="007D0E9E">
              <w:rPr>
                <w:sz w:val="28"/>
                <w:szCs w:val="28"/>
                <w:lang w:val="uz-Cyrl-UZ"/>
              </w:rPr>
              <w:t>Бажариладиган файлларга бирикиб оладиган ва бу файлларни ишга туширишда кўпаяди</w:t>
            </w:r>
            <w:r w:rsidR="00817770">
              <w:rPr>
                <w:sz w:val="28"/>
                <w:szCs w:val="28"/>
                <w:lang w:val="en-US"/>
              </w:rPr>
              <w:t>-</w:t>
            </w:r>
            <w:r w:rsidRPr="007D0E9E">
              <w:rPr>
                <w:sz w:val="28"/>
                <w:szCs w:val="28"/>
                <w:lang w:val="uz-Cyrl-UZ"/>
              </w:rPr>
              <w:t>ган компьютер вирусининг бир тури.</w:t>
            </w:r>
          </w:p>
        </w:tc>
      </w:tr>
      <w:tr w:rsidR="00780619" w:rsidRPr="004E5BD5" w14:paraId="583FD5EC" w14:textId="77777777">
        <w:trPr>
          <w:tblCellSpacing w:w="0" w:type="dxa"/>
          <w:jc w:val="center"/>
        </w:trPr>
        <w:tc>
          <w:tcPr>
            <w:tcW w:w="2079" w:type="pct"/>
          </w:tcPr>
          <w:p w14:paraId="26BC49C1" w14:textId="77777777" w:rsidR="00780619" w:rsidRPr="009345AC" w:rsidRDefault="00780619" w:rsidP="003A7C3D">
            <w:pPr>
              <w:tabs>
                <w:tab w:val="left" w:pos="4320"/>
                <w:tab w:val="left" w:pos="4500"/>
              </w:tabs>
              <w:rPr>
                <w:b/>
                <w:sz w:val="28"/>
                <w:szCs w:val="28"/>
              </w:rPr>
            </w:pPr>
            <w:r w:rsidRPr="009345AC">
              <w:rPr>
                <w:b/>
                <w:sz w:val="28"/>
                <w:szCs w:val="28"/>
              </w:rPr>
              <w:t>Файл</w:t>
            </w:r>
            <w:r w:rsidRPr="00CA43B2">
              <w:rPr>
                <w:sz w:val="28"/>
                <w:szCs w:val="28"/>
                <w:lang w:val="uz-Cyrl-UZ"/>
              </w:rPr>
              <w:t>-</w:t>
            </w:r>
            <w:r w:rsidRPr="009345AC">
              <w:rPr>
                <w:b/>
                <w:sz w:val="28"/>
                <w:szCs w:val="28"/>
              </w:rPr>
              <w:t>сервер</w:t>
            </w:r>
          </w:p>
          <w:p w14:paraId="206638F9" w14:textId="77777777" w:rsidR="00780619" w:rsidRPr="00EA5D47" w:rsidRDefault="00780619" w:rsidP="003A7C3D">
            <w:pPr>
              <w:tabs>
                <w:tab w:val="left" w:pos="4320"/>
                <w:tab w:val="left" w:pos="4500"/>
              </w:tabs>
              <w:rPr>
                <w:b/>
                <w:sz w:val="28"/>
                <w:szCs w:val="28"/>
              </w:rPr>
            </w:pPr>
            <w:r>
              <w:rPr>
                <w:b/>
                <w:sz w:val="28"/>
                <w:szCs w:val="28"/>
                <w:lang w:val="en-US"/>
              </w:rPr>
              <w:t>uz</w:t>
            </w:r>
            <w:r w:rsidRPr="00EA5D47">
              <w:rPr>
                <w:b/>
                <w:sz w:val="28"/>
                <w:szCs w:val="28"/>
              </w:rPr>
              <w:t xml:space="preserve"> </w:t>
            </w:r>
            <w:r w:rsidRPr="00EA5D47">
              <w:rPr>
                <w:sz w:val="28"/>
                <w:szCs w:val="28"/>
              </w:rPr>
              <w:t>-</w:t>
            </w:r>
            <w:r w:rsidRPr="00EA5D47">
              <w:rPr>
                <w:b/>
                <w:sz w:val="28"/>
                <w:szCs w:val="28"/>
              </w:rPr>
              <w:t xml:space="preserve"> </w:t>
            </w:r>
            <w:r>
              <w:rPr>
                <w:sz w:val="28"/>
                <w:szCs w:val="28"/>
              </w:rPr>
              <w:t>fayl</w:t>
            </w:r>
            <w:r w:rsidRPr="00E21BF5">
              <w:rPr>
                <w:sz w:val="28"/>
                <w:szCs w:val="28"/>
              </w:rPr>
              <w:t xml:space="preserve"> </w:t>
            </w:r>
            <w:r>
              <w:rPr>
                <w:sz w:val="28"/>
                <w:szCs w:val="28"/>
              </w:rPr>
              <w:t>serveri</w:t>
            </w:r>
          </w:p>
          <w:p w14:paraId="0CA4635B" w14:textId="433D721A" w:rsidR="00780619" w:rsidRPr="005B6905" w:rsidRDefault="000B536F" w:rsidP="003A7C3D">
            <w:pPr>
              <w:tabs>
                <w:tab w:val="left" w:pos="4320"/>
                <w:tab w:val="left" w:pos="4500"/>
              </w:tabs>
              <w:rPr>
                <w:sz w:val="28"/>
                <w:szCs w:val="28"/>
              </w:rPr>
            </w:pPr>
            <w:r>
              <w:rPr>
                <w:b/>
                <w:sz w:val="28"/>
                <w:szCs w:val="28"/>
              </w:rPr>
              <w:t xml:space="preserve"> </w:t>
            </w:r>
            <w:r w:rsidR="00780619" w:rsidRPr="00E21BF5">
              <w:rPr>
                <w:sz w:val="28"/>
                <w:szCs w:val="28"/>
              </w:rPr>
              <w:t>файл</w:t>
            </w:r>
            <w:r w:rsidR="00780619" w:rsidRPr="005B6905">
              <w:rPr>
                <w:sz w:val="28"/>
                <w:szCs w:val="28"/>
              </w:rPr>
              <w:t xml:space="preserve"> </w:t>
            </w:r>
            <w:r w:rsidR="00780619" w:rsidRPr="00E21BF5">
              <w:rPr>
                <w:sz w:val="28"/>
                <w:szCs w:val="28"/>
              </w:rPr>
              <w:t>сервери</w:t>
            </w:r>
          </w:p>
          <w:p w14:paraId="198444B2" w14:textId="77777777"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7D0E9E">
              <w:rPr>
                <w:sz w:val="28"/>
                <w:szCs w:val="28"/>
                <w:lang w:val="en-US"/>
              </w:rPr>
              <w:t>-</w:t>
            </w:r>
            <w:r w:rsidRPr="009345AC">
              <w:rPr>
                <w:sz w:val="28"/>
                <w:szCs w:val="28"/>
                <w:lang w:val="en-US"/>
              </w:rPr>
              <w:t xml:space="preserve"> file</w:t>
            </w:r>
            <w:r w:rsidRPr="001325E3">
              <w:rPr>
                <w:sz w:val="28"/>
                <w:szCs w:val="28"/>
                <w:lang w:val="en-US"/>
              </w:rPr>
              <w:t xml:space="preserve"> </w:t>
            </w:r>
            <w:r w:rsidRPr="009345AC">
              <w:rPr>
                <w:sz w:val="28"/>
                <w:szCs w:val="28"/>
                <w:lang w:val="en-US"/>
              </w:rPr>
              <w:t>server</w:t>
            </w:r>
            <w:r w:rsidRPr="001325E3">
              <w:rPr>
                <w:sz w:val="28"/>
                <w:szCs w:val="28"/>
                <w:lang w:val="en-US"/>
              </w:rPr>
              <w:t xml:space="preserve"> </w:t>
            </w:r>
          </w:p>
          <w:p w14:paraId="024C21B5" w14:textId="77777777" w:rsidR="00780619" w:rsidRPr="009345AC" w:rsidRDefault="00780619" w:rsidP="003A7C3D">
            <w:pPr>
              <w:tabs>
                <w:tab w:val="left" w:pos="4320"/>
                <w:tab w:val="left" w:pos="4500"/>
              </w:tabs>
              <w:rPr>
                <w:sz w:val="28"/>
                <w:szCs w:val="28"/>
                <w:lang w:val="en-US"/>
              </w:rPr>
            </w:pPr>
          </w:p>
        </w:tc>
        <w:tc>
          <w:tcPr>
            <w:tcW w:w="2921" w:type="pct"/>
          </w:tcPr>
          <w:p w14:paraId="3DB5C358" w14:textId="77777777" w:rsidR="00780619" w:rsidRDefault="00780619" w:rsidP="003A7C3D">
            <w:pPr>
              <w:tabs>
                <w:tab w:val="left" w:pos="4320"/>
                <w:tab w:val="left" w:pos="4500"/>
              </w:tabs>
              <w:jc w:val="both"/>
              <w:rPr>
                <w:sz w:val="28"/>
                <w:szCs w:val="28"/>
                <w:lang w:val="uz-Cyrl-UZ"/>
              </w:rPr>
            </w:pPr>
            <w:r>
              <w:rPr>
                <w:sz w:val="28"/>
                <w:szCs w:val="28"/>
              </w:rPr>
              <w:t>Т</w:t>
            </w:r>
            <w:r w:rsidRPr="00181FB6">
              <w:rPr>
                <w:sz w:val="28"/>
                <w:szCs w:val="28"/>
              </w:rPr>
              <w:t>ип сервера, который</w:t>
            </w:r>
            <w:r>
              <w:rPr>
                <w:sz w:val="28"/>
                <w:szCs w:val="28"/>
              </w:rPr>
              <w:t xml:space="preserve"> хранит в личных и разделяемых каталогах файлы пользователей локальной сети, доступные с их рабочих станций. Использование файл-сервера облегчает администрирование системы и уменьшает потребность в дисковой памяти.</w:t>
            </w:r>
          </w:p>
          <w:p w14:paraId="0113CF5B" w14:textId="77777777" w:rsidR="00780619" w:rsidRPr="00536674" w:rsidRDefault="00780619" w:rsidP="003A7C3D">
            <w:pPr>
              <w:tabs>
                <w:tab w:val="left" w:pos="4320"/>
                <w:tab w:val="left" w:pos="4500"/>
              </w:tabs>
              <w:jc w:val="both"/>
              <w:rPr>
                <w:sz w:val="16"/>
                <w:szCs w:val="16"/>
              </w:rPr>
            </w:pPr>
          </w:p>
          <w:p w14:paraId="70068C01" w14:textId="77777777" w:rsidR="00780619" w:rsidRPr="005B6905" w:rsidRDefault="00780619" w:rsidP="003A7C3D">
            <w:pPr>
              <w:tabs>
                <w:tab w:val="left" w:pos="4320"/>
                <w:tab w:val="left" w:pos="4500"/>
              </w:tabs>
              <w:jc w:val="both"/>
              <w:rPr>
                <w:sz w:val="28"/>
                <w:szCs w:val="28"/>
                <w:lang w:val="uz-Cyrl-UZ"/>
              </w:rPr>
            </w:pPr>
            <w:r>
              <w:rPr>
                <w:sz w:val="28"/>
                <w:szCs w:val="28"/>
                <w:lang w:val="uz-Cyrl-UZ"/>
              </w:rPr>
              <w:t>Shaxsiy</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ajratiladigan</w:t>
            </w:r>
            <w:r w:rsidRPr="00D015B8">
              <w:rPr>
                <w:sz w:val="28"/>
                <w:szCs w:val="28"/>
                <w:lang w:val="uz-Cyrl-UZ"/>
              </w:rPr>
              <w:t xml:space="preserve"> </w:t>
            </w:r>
            <w:r>
              <w:rPr>
                <w:sz w:val="28"/>
                <w:szCs w:val="28"/>
                <w:lang w:val="uz-Cyrl-UZ"/>
              </w:rPr>
              <w:t>kataloglarda</w:t>
            </w:r>
            <w:r w:rsidRPr="00D015B8">
              <w:rPr>
                <w:sz w:val="28"/>
                <w:szCs w:val="28"/>
                <w:lang w:val="uz-Cyrl-UZ"/>
              </w:rPr>
              <w:t xml:space="preserve"> </w:t>
            </w:r>
            <w:r>
              <w:rPr>
                <w:sz w:val="28"/>
                <w:szCs w:val="28"/>
                <w:lang w:val="uz-Cyrl-UZ"/>
              </w:rPr>
              <w:t>lokal</w:t>
            </w:r>
            <w:r w:rsidRPr="00D015B8">
              <w:rPr>
                <w:sz w:val="28"/>
                <w:szCs w:val="28"/>
                <w:lang w:val="uz-Cyrl-UZ"/>
              </w:rPr>
              <w:t xml:space="preserve"> </w:t>
            </w:r>
            <w:r>
              <w:rPr>
                <w:sz w:val="28"/>
                <w:szCs w:val="28"/>
                <w:lang w:val="uz-Cyrl-UZ"/>
              </w:rPr>
              <w:t>tar</w:t>
            </w:r>
            <w:r w:rsidR="00817770">
              <w:rPr>
                <w:sz w:val="28"/>
                <w:szCs w:val="28"/>
                <w:lang w:val="en-US"/>
              </w:rPr>
              <w:t>-</w:t>
            </w:r>
            <w:r>
              <w:rPr>
                <w:sz w:val="28"/>
                <w:szCs w:val="28"/>
                <w:lang w:val="uz-Cyrl-UZ"/>
              </w:rPr>
              <w:t>moq</w:t>
            </w:r>
            <w:r w:rsidRPr="00D015B8">
              <w:rPr>
                <w:sz w:val="28"/>
                <w:szCs w:val="28"/>
                <w:lang w:val="uz-Cyrl-UZ"/>
              </w:rPr>
              <w:t xml:space="preserve"> </w:t>
            </w:r>
            <w:r>
              <w:rPr>
                <w:sz w:val="28"/>
                <w:szCs w:val="28"/>
                <w:lang w:val="uz-Cyrl-UZ"/>
              </w:rPr>
              <w:t>foydalanuvchilarining</w:t>
            </w:r>
            <w:r w:rsidRPr="00D015B8">
              <w:rPr>
                <w:sz w:val="28"/>
                <w:szCs w:val="28"/>
                <w:lang w:val="uz-Cyrl-UZ"/>
              </w:rPr>
              <w:t xml:space="preserve">, </w:t>
            </w:r>
            <w:r>
              <w:rPr>
                <w:sz w:val="28"/>
                <w:szCs w:val="28"/>
                <w:lang w:val="uz-Cyrl-UZ"/>
              </w:rPr>
              <w:t>ularning</w:t>
            </w:r>
            <w:r w:rsidRPr="00D015B8">
              <w:rPr>
                <w:sz w:val="28"/>
                <w:szCs w:val="28"/>
                <w:lang w:val="uz-Cyrl-UZ"/>
              </w:rPr>
              <w:t xml:space="preserve"> </w:t>
            </w:r>
            <w:r>
              <w:rPr>
                <w:sz w:val="28"/>
                <w:szCs w:val="28"/>
                <w:lang w:val="uz-Cyrl-UZ"/>
              </w:rPr>
              <w:t>ishchi</w:t>
            </w:r>
            <w:r w:rsidRPr="00D015B8">
              <w:rPr>
                <w:sz w:val="28"/>
                <w:szCs w:val="28"/>
                <w:lang w:val="uz-Cyrl-UZ"/>
              </w:rPr>
              <w:t xml:space="preserve"> </w:t>
            </w:r>
            <w:r>
              <w:rPr>
                <w:sz w:val="28"/>
                <w:szCs w:val="28"/>
                <w:lang w:val="uz-Cyrl-UZ"/>
              </w:rPr>
              <w:t>stan</w:t>
            </w:r>
            <w:r w:rsidR="00817770">
              <w:rPr>
                <w:sz w:val="28"/>
                <w:szCs w:val="28"/>
                <w:lang w:val="en-US"/>
              </w:rPr>
              <w:t>-</w:t>
            </w:r>
            <w:r>
              <w:rPr>
                <w:sz w:val="28"/>
                <w:szCs w:val="28"/>
                <w:lang w:val="uz-Cyrl-UZ"/>
              </w:rPr>
              <w:t>siyalaridan</w:t>
            </w:r>
            <w:r w:rsidRPr="00D015B8">
              <w:rPr>
                <w:sz w:val="28"/>
                <w:szCs w:val="28"/>
                <w:lang w:val="uz-Cyrl-UZ"/>
              </w:rPr>
              <w:t xml:space="preserve"> </w:t>
            </w:r>
            <w:r>
              <w:rPr>
                <w:sz w:val="28"/>
                <w:szCs w:val="28"/>
                <w:lang w:val="uz-Cyrl-UZ"/>
              </w:rPr>
              <w:t>kira</w:t>
            </w:r>
            <w:r w:rsidRPr="00D015B8">
              <w:rPr>
                <w:sz w:val="28"/>
                <w:szCs w:val="28"/>
                <w:lang w:val="uz-Cyrl-UZ"/>
              </w:rPr>
              <w:t xml:space="preserve"> </w:t>
            </w:r>
            <w:r>
              <w:rPr>
                <w:sz w:val="28"/>
                <w:szCs w:val="28"/>
                <w:lang w:val="uz-Cyrl-UZ"/>
              </w:rPr>
              <w:t>olish mumkin bo‘lgan fayllarini saqlaydigan</w:t>
            </w:r>
            <w:r w:rsidRPr="00D015B8">
              <w:rPr>
                <w:sz w:val="28"/>
                <w:szCs w:val="28"/>
                <w:lang w:val="uz-Cyrl-UZ"/>
              </w:rPr>
              <w:t xml:space="preserve"> </w:t>
            </w:r>
            <w:r>
              <w:rPr>
                <w:sz w:val="28"/>
                <w:szCs w:val="28"/>
                <w:lang w:val="uz-Cyrl-UZ"/>
              </w:rPr>
              <w:t>server</w:t>
            </w:r>
            <w:r w:rsidRPr="00D015B8">
              <w:rPr>
                <w:sz w:val="28"/>
                <w:szCs w:val="28"/>
                <w:lang w:val="uz-Cyrl-UZ"/>
              </w:rPr>
              <w:t xml:space="preserve"> </w:t>
            </w:r>
            <w:r>
              <w:rPr>
                <w:sz w:val="28"/>
                <w:szCs w:val="28"/>
                <w:lang w:val="uz-Cyrl-UZ"/>
              </w:rPr>
              <w:t>turi</w:t>
            </w:r>
            <w:r w:rsidRPr="00D015B8">
              <w:rPr>
                <w:sz w:val="28"/>
                <w:szCs w:val="28"/>
                <w:lang w:val="uz-Cyrl-UZ"/>
              </w:rPr>
              <w:t xml:space="preserve">. </w:t>
            </w:r>
            <w:r>
              <w:rPr>
                <w:sz w:val="28"/>
                <w:szCs w:val="28"/>
                <w:lang w:val="uz-Cyrl-UZ"/>
              </w:rPr>
              <w:t>Fayl</w:t>
            </w:r>
            <w:r w:rsidRPr="004E5BD5">
              <w:rPr>
                <w:sz w:val="28"/>
                <w:szCs w:val="28"/>
                <w:lang w:val="uz-Cyrl-UZ"/>
              </w:rPr>
              <w:t>-</w:t>
            </w:r>
            <w:r>
              <w:rPr>
                <w:sz w:val="28"/>
                <w:szCs w:val="28"/>
                <w:lang w:val="uz-Cyrl-UZ"/>
              </w:rPr>
              <w:t>serverdan</w:t>
            </w:r>
            <w:r w:rsidRPr="004E5BD5">
              <w:rPr>
                <w:sz w:val="28"/>
                <w:szCs w:val="28"/>
                <w:lang w:val="uz-Cyrl-UZ"/>
              </w:rPr>
              <w:t xml:space="preserve"> </w:t>
            </w:r>
            <w:r>
              <w:rPr>
                <w:sz w:val="28"/>
                <w:szCs w:val="28"/>
                <w:lang w:val="uz-Cyrl-UZ"/>
              </w:rPr>
              <w:t>foydala</w:t>
            </w:r>
            <w:r w:rsidR="00817770" w:rsidRPr="00817770">
              <w:rPr>
                <w:sz w:val="28"/>
                <w:szCs w:val="28"/>
                <w:lang w:val="uz-Cyrl-UZ"/>
              </w:rPr>
              <w:t>-</w:t>
            </w:r>
            <w:r>
              <w:rPr>
                <w:sz w:val="28"/>
                <w:szCs w:val="28"/>
                <w:lang w:val="uz-Cyrl-UZ"/>
              </w:rPr>
              <w:t>nish</w:t>
            </w:r>
            <w:r w:rsidRPr="004E5BD5">
              <w:rPr>
                <w:sz w:val="28"/>
                <w:szCs w:val="28"/>
                <w:lang w:val="uz-Cyrl-UZ"/>
              </w:rPr>
              <w:t xml:space="preserve"> </w:t>
            </w:r>
            <w:r>
              <w:rPr>
                <w:sz w:val="28"/>
                <w:szCs w:val="28"/>
                <w:lang w:val="uz-Cyrl-UZ"/>
              </w:rPr>
              <w:t>tizimni</w:t>
            </w:r>
            <w:r w:rsidRPr="004E5BD5">
              <w:rPr>
                <w:sz w:val="28"/>
                <w:szCs w:val="28"/>
                <w:lang w:val="uz-Cyrl-UZ"/>
              </w:rPr>
              <w:t xml:space="preserve"> </w:t>
            </w:r>
            <w:r>
              <w:rPr>
                <w:sz w:val="28"/>
                <w:szCs w:val="28"/>
                <w:lang w:val="uz-Cyrl-UZ"/>
              </w:rPr>
              <w:t>boshqarishni</w:t>
            </w:r>
            <w:r w:rsidRPr="004E5BD5">
              <w:rPr>
                <w:sz w:val="28"/>
                <w:szCs w:val="28"/>
                <w:lang w:val="uz-Cyrl-UZ"/>
              </w:rPr>
              <w:t xml:space="preserve"> </w:t>
            </w:r>
            <w:r w:rsidRPr="005B6905">
              <w:rPr>
                <w:sz w:val="28"/>
                <w:szCs w:val="28"/>
                <w:lang w:val="uz-Cyrl-UZ"/>
              </w:rPr>
              <w:t>у</w:t>
            </w:r>
            <w:r>
              <w:rPr>
                <w:sz w:val="28"/>
                <w:szCs w:val="28"/>
                <w:lang w:val="uz-Cyrl-UZ"/>
              </w:rPr>
              <w:t>engillashtiradi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disk</w:t>
            </w:r>
            <w:r w:rsidRPr="004E5BD5">
              <w:rPr>
                <w:sz w:val="28"/>
                <w:szCs w:val="28"/>
                <w:lang w:val="uz-Cyrl-UZ"/>
              </w:rPr>
              <w:t xml:space="preserve"> </w:t>
            </w:r>
            <w:r>
              <w:rPr>
                <w:sz w:val="28"/>
                <w:szCs w:val="28"/>
                <w:lang w:val="uz-Cyrl-UZ"/>
              </w:rPr>
              <w:t>xotirasiga</w:t>
            </w:r>
            <w:r w:rsidRPr="004E5BD5">
              <w:rPr>
                <w:sz w:val="28"/>
                <w:szCs w:val="28"/>
                <w:lang w:val="uz-Cyrl-UZ"/>
              </w:rPr>
              <w:t xml:space="preserve"> </w:t>
            </w:r>
            <w:r>
              <w:rPr>
                <w:sz w:val="28"/>
                <w:szCs w:val="28"/>
                <w:lang w:val="uz-Cyrl-UZ"/>
              </w:rPr>
              <w:t>bo‘lgan</w:t>
            </w:r>
            <w:r w:rsidRPr="004E5BD5">
              <w:rPr>
                <w:sz w:val="28"/>
                <w:szCs w:val="28"/>
                <w:lang w:val="uz-Cyrl-UZ"/>
              </w:rPr>
              <w:t xml:space="preserve"> </w:t>
            </w:r>
            <w:r>
              <w:rPr>
                <w:sz w:val="28"/>
                <w:szCs w:val="28"/>
                <w:lang w:val="uz-Cyrl-UZ"/>
              </w:rPr>
              <w:t>ehtiyojni</w:t>
            </w:r>
            <w:r w:rsidRPr="004E5BD5">
              <w:rPr>
                <w:sz w:val="28"/>
                <w:szCs w:val="28"/>
                <w:lang w:val="uz-Cyrl-UZ"/>
              </w:rPr>
              <w:t xml:space="preserve"> </w:t>
            </w:r>
            <w:r>
              <w:rPr>
                <w:sz w:val="28"/>
                <w:szCs w:val="28"/>
                <w:lang w:val="uz-Cyrl-UZ"/>
              </w:rPr>
              <w:t>kamaytiradi</w:t>
            </w:r>
            <w:r w:rsidRPr="004E5BD5">
              <w:rPr>
                <w:sz w:val="28"/>
                <w:szCs w:val="28"/>
                <w:lang w:val="uz-Cyrl-UZ"/>
              </w:rPr>
              <w:t xml:space="preserve">. </w:t>
            </w:r>
          </w:p>
          <w:p w14:paraId="4635FA2D" w14:textId="77777777" w:rsidR="00780619" w:rsidRPr="00536674" w:rsidRDefault="00780619" w:rsidP="003A7C3D">
            <w:pPr>
              <w:tabs>
                <w:tab w:val="left" w:pos="4320"/>
                <w:tab w:val="left" w:pos="4500"/>
              </w:tabs>
              <w:jc w:val="both"/>
              <w:rPr>
                <w:sz w:val="16"/>
                <w:szCs w:val="16"/>
                <w:lang w:val="uz-Cyrl-UZ"/>
              </w:rPr>
            </w:pPr>
          </w:p>
          <w:p w14:paraId="1FCB6073" w14:textId="77777777" w:rsidR="00780619" w:rsidRPr="004E5BD5" w:rsidRDefault="00780619" w:rsidP="003A7C3D">
            <w:pPr>
              <w:tabs>
                <w:tab w:val="left" w:pos="4320"/>
                <w:tab w:val="left" w:pos="4500"/>
              </w:tabs>
              <w:jc w:val="both"/>
              <w:rPr>
                <w:sz w:val="28"/>
                <w:szCs w:val="28"/>
                <w:lang w:val="uz-Cyrl-UZ"/>
              </w:rPr>
            </w:pPr>
            <w:r w:rsidRPr="00D015B8">
              <w:rPr>
                <w:sz w:val="28"/>
                <w:szCs w:val="28"/>
                <w:lang w:val="uz-Cyrl-UZ"/>
              </w:rPr>
              <w:t>Шахсий ва ажратиладиган каталогларда локал тармоқ фойдаланувчиларининг, улар</w:t>
            </w:r>
            <w:r w:rsidR="00817770" w:rsidRPr="00817770">
              <w:rPr>
                <w:sz w:val="28"/>
                <w:szCs w:val="28"/>
                <w:lang w:val="uz-Cyrl-UZ"/>
              </w:rPr>
              <w:t>-</w:t>
            </w:r>
            <w:r w:rsidRPr="00D015B8">
              <w:rPr>
                <w:sz w:val="28"/>
                <w:szCs w:val="28"/>
                <w:lang w:val="uz-Cyrl-UZ"/>
              </w:rPr>
              <w:t xml:space="preserve">нинг ишчи станцияларидан кира </w:t>
            </w:r>
            <w:r>
              <w:rPr>
                <w:sz w:val="28"/>
                <w:szCs w:val="28"/>
                <w:lang w:val="uz-Cyrl-UZ"/>
              </w:rPr>
              <w:t>олиш мум</w:t>
            </w:r>
            <w:r w:rsidR="00817770" w:rsidRPr="00817770">
              <w:rPr>
                <w:sz w:val="28"/>
                <w:szCs w:val="28"/>
                <w:lang w:val="uz-Cyrl-UZ"/>
              </w:rPr>
              <w:t>-</w:t>
            </w:r>
            <w:r>
              <w:rPr>
                <w:sz w:val="28"/>
                <w:szCs w:val="28"/>
                <w:lang w:val="uz-Cyrl-UZ"/>
              </w:rPr>
              <w:t>кин бўлган файллар</w:t>
            </w:r>
            <w:r w:rsidRPr="00D015B8">
              <w:rPr>
                <w:sz w:val="28"/>
                <w:szCs w:val="28"/>
                <w:lang w:val="uz-Cyrl-UZ"/>
              </w:rPr>
              <w:t>и</w:t>
            </w:r>
            <w:r>
              <w:rPr>
                <w:sz w:val="28"/>
                <w:szCs w:val="28"/>
                <w:lang w:val="uz-Cyrl-UZ"/>
              </w:rPr>
              <w:t xml:space="preserve">ни </w:t>
            </w:r>
            <w:r w:rsidRPr="00D015B8">
              <w:rPr>
                <w:sz w:val="28"/>
                <w:szCs w:val="28"/>
                <w:lang w:val="uz-Cyrl-UZ"/>
              </w:rPr>
              <w:t xml:space="preserve">сақлайдиган сервер тури. </w:t>
            </w:r>
            <w:r w:rsidRPr="004E5BD5">
              <w:rPr>
                <w:sz w:val="28"/>
                <w:szCs w:val="28"/>
                <w:lang w:val="uz-Cyrl-UZ"/>
              </w:rPr>
              <w:t>Файл-сервердан фойдаланиш тизимни бошқаришни енгиллаштиради ва диск хоти</w:t>
            </w:r>
            <w:r w:rsidR="00817770" w:rsidRPr="00817770">
              <w:rPr>
                <w:sz w:val="28"/>
                <w:szCs w:val="28"/>
              </w:rPr>
              <w:t>-</w:t>
            </w:r>
            <w:r w:rsidRPr="004E5BD5">
              <w:rPr>
                <w:sz w:val="28"/>
                <w:szCs w:val="28"/>
                <w:lang w:val="uz-Cyrl-UZ"/>
              </w:rPr>
              <w:t xml:space="preserve">расига бўлган эҳтиёжни камайтиради. </w:t>
            </w:r>
          </w:p>
        </w:tc>
      </w:tr>
      <w:tr w:rsidR="00780619" w:rsidRPr="004E5BD5" w14:paraId="107F7D10" w14:textId="77777777">
        <w:trPr>
          <w:tblCellSpacing w:w="0" w:type="dxa"/>
          <w:jc w:val="center"/>
        </w:trPr>
        <w:tc>
          <w:tcPr>
            <w:tcW w:w="2079" w:type="pct"/>
          </w:tcPr>
          <w:p w14:paraId="23FE96C7" w14:textId="77777777" w:rsidR="00780619" w:rsidRPr="005B5ED5" w:rsidRDefault="00780619" w:rsidP="003A7C3D">
            <w:pPr>
              <w:tabs>
                <w:tab w:val="left" w:pos="4320"/>
                <w:tab w:val="left" w:pos="4500"/>
              </w:tabs>
              <w:rPr>
                <w:b/>
                <w:sz w:val="28"/>
                <w:szCs w:val="28"/>
                <w:lang w:val="uz-Cyrl-UZ"/>
              </w:rPr>
            </w:pPr>
            <w:r w:rsidRPr="005B5ED5">
              <w:rPr>
                <w:b/>
                <w:sz w:val="28"/>
                <w:szCs w:val="28"/>
                <w:lang w:val="uz-Cyrl-UZ"/>
              </w:rPr>
              <w:t xml:space="preserve">Факс-аппарат </w:t>
            </w:r>
          </w:p>
          <w:p w14:paraId="78EB142D" w14:textId="77777777" w:rsidR="00780619" w:rsidRPr="005B5ED5" w:rsidRDefault="00780619"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faks-apparat</w:t>
            </w:r>
          </w:p>
          <w:p w14:paraId="6D71F1EA" w14:textId="61F2D226" w:rsidR="00780619" w:rsidRPr="005B6905" w:rsidRDefault="00D7251A" w:rsidP="003A7C3D">
            <w:pPr>
              <w:tabs>
                <w:tab w:val="left" w:pos="4320"/>
                <w:tab w:val="left" w:pos="4500"/>
              </w:tabs>
              <w:rPr>
                <w:sz w:val="28"/>
                <w:szCs w:val="28"/>
                <w:lang w:val="uz-Cyrl-UZ"/>
              </w:rPr>
            </w:pPr>
            <w:r>
              <w:rPr>
                <w:lang w:val="uz-Cyrl-UZ"/>
              </w:rPr>
              <w:t xml:space="preserve"> </w:t>
            </w:r>
            <w:r w:rsidR="00780619" w:rsidRPr="005B6905">
              <w:rPr>
                <w:sz w:val="28"/>
                <w:szCs w:val="28"/>
                <w:lang w:val="uz-Cyrl-UZ"/>
              </w:rPr>
              <w:t>факс-аппарат</w:t>
            </w:r>
          </w:p>
          <w:p w14:paraId="475A89AE" w14:textId="77777777" w:rsidR="00780619" w:rsidRPr="009345AC" w:rsidRDefault="00780619" w:rsidP="003A7C3D">
            <w:pPr>
              <w:tabs>
                <w:tab w:val="left" w:pos="4320"/>
                <w:tab w:val="left" w:pos="4500"/>
              </w:tabs>
              <w:rPr>
                <w:sz w:val="28"/>
                <w:szCs w:val="28"/>
              </w:rPr>
            </w:pPr>
            <w:r w:rsidRPr="00404F9B">
              <w:rPr>
                <w:b/>
                <w:sz w:val="28"/>
                <w:szCs w:val="28"/>
                <w:lang w:val="en-US"/>
              </w:rPr>
              <w:t xml:space="preserve">en </w:t>
            </w:r>
            <w:r w:rsidRPr="007D0E9E">
              <w:rPr>
                <w:sz w:val="28"/>
                <w:szCs w:val="28"/>
                <w:lang w:val="en-US"/>
              </w:rPr>
              <w:t xml:space="preserve">- </w:t>
            </w:r>
            <w:r w:rsidRPr="009345AC">
              <w:rPr>
                <w:sz w:val="28"/>
                <w:szCs w:val="28"/>
                <w:lang w:val="en-US"/>
              </w:rPr>
              <w:t>fax</w:t>
            </w:r>
            <w:r w:rsidRPr="009345AC">
              <w:rPr>
                <w:sz w:val="28"/>
                <w:szCs w:val="28"/>
              </w:rPr>
              <w:t xml:space="preserve"> </w:t>
            </w:r>
          </w:p>
          <w:p w14:paraId="7760B2CC" w14:textId="77777777" w:rsidR="00780619" w:rsidRPr="009345AC" w:rsidRDefault="00780619" w:rsidP="003A7C3D">
            <w:pPr>
              <w:tabs>
                <w:tab w:val="left" w:pos="4320"/>
                <w:tab w:val="left" w:pos="4500"/>
              </w:tabs>
              <w:rPr>
                <w:lang w:val="en-US"/>
              </w:rPr>
            </w:pPr>
          </w:p>
        </w:tc>
        <w:tc>
          <w:tcPr>
            <w:tcW w:w="2921" w:type="pct"/>
          </w:tcPr>
          <w:p w14:paraId="53B82D1A" w14:textId="77777777" w:rsidR="00780619" w:rsidRDefault="00780619" w:rsidP="003A7C3D">
            <w:pPr>
              <w:tabs>
                <w:tab w:val="left" w:pos="4320"/>
                <w:tab w:val="left" w:pos="4500"/>
              </w:tabs>
              <w:jc w:val="both"/>
              <w:rPr>
                <w:sz w:val="28"/>
                <w:szCs w:val="28"/>
                <w:lang w:val="uz-Cyrl-UZ"/>
              </w:rPr>
            </w:pPr>
            <w:r>
              <w:rPr>
                <w:sz w:val="28"/>
                <w:szCs w:val="28"/>
              </w:rPr>
              <w:t xml:space="preserve">Электромеханическое устройство, позволяющее считывать, передавать и принимать изображения документов по телефонным линиям. </w:t>
            </w:r>
          </w:p>
          <w:p w14:paraId="5BA714FC" w14:textId="77777777" w:rsidR="00780619" w:rsidRPr="00536674" w:rsidRDefault="00780619" w:rsidP="003A7C3D">
            <w:pPr>
              <w:tabs>
                <w:tab w:val="left" w:pos="4320"/>
                <w:tab w:val="left" w:pos="4500"/>
              </w:tabs>
              <w:jc w:val="both"/>
              <w:rPr>
                <w:sz w:val="16"/>
                <w:szCs w:val="16"/>
              </w:rPr>
            </w:pPr>
          </w:p>
          <w:p w14:paraId="33DCFFE2" w14:textId="77777777" w:rsidR="00780619" w:rsidRPr="00235D03" w:rsidRDefault="00780619" w:rsidP="003A7C3D">
            <w:pPr>
              <w:tabs>
                <w:tab w:val="left" w:pos="4320"/>
                <w:tab w:val="left" w:pos="4500"/>
              </w:tabs>
              <w:jc w:val="both"/>
              <w:rPr>
                <w:sz w:val="28"/>
                <w:szCs w:val="28"/>
              </w:rPr>
            </w:pPr>
            <w:r>
              <w:rPr>
                <w:sz w:val="28"/>
                <w:szCs w:val="28"/>
                <w:lang w:val="uz-Cyrl-UZ"/>
              </w:rPr>
              <w:t>Hujjatlar tasvirini telefon liniyalari orqali o‘qish, uzatish va qabul qilish imkonini beradigan elektromexanik qurilma</w:t>
            </w:r>
            <w:r w:rsidRPr="004E5BD5">
              <w:rPr>
                <w:sz w:val="28"/>
                <w:szCs w:val="28"/>
                <w:lang w:val="uz-Cyrl-UZ"/>
              </w:rPr>
              <w:t>.</w:t>
            </w:r>
          </w:p>
          <w:p w14:paraId="40515000" w14:textId="77777777" w:rsidR="00780619" w:rsidRPr="00536674" w:rsidRDefault="00780619" w:rsidP="003A7C3D">
            <w:pPr>
              <w:tabs>
                <w:tab w:val="left" w:pos="4320"/>
                <w:tab w:val="left" w:pos="4500"/>
              </w:tabs>
              <w:jc w:val="both"/>
              <w:rPr>
                <w:sz w:val="16"/>
                <w:szCs w:val="16"/>
              </w:rPr>
            </w:pPr>
          </w:p>
          <w:p w14:paraId="0A76F41C" w14:textId="77777777" w:rsidR="00780619" w:rsidRPr="004E5BD5" w:rsidRDefault="00780619" w:rsidP="003A7C3D">
            <w:pPr>
              <w:tabs>
                <w:tab w:val="left" w:pos="4320"/>
                <w:tab w:val="left" w:pos="4500"/>
              </w:tabs>
              <w:jc w:val="both"/>
              <w:rPr>
                <w:sz w:val="28"/>
                <w:szCs w:val="28"/>
                <w:lang w:val="uz-Cyrl-UZ"/>
              </w:rPr>
            </w:pPr>
            <w:r>
              <w:rPr>
                <w:sz w:val="28"/>
                <w:szCs w:val="28"/>
                <w:lang w:val="uz-Cyrl-UZ"/>
              </w:rPr>
              <w:t xml:space="preserve">Ҳужжатлар </w:t>
            </w:r>
            <w:r w:rsidRPr="004E5BD5">
              <w:rPr>
                <w:sz w:val="28"/>
                <w:szCs w:val="28"/>
                <w:lang w:val="uz-Cyrl-UZ"/>
              </w:rPr>
              <w:t>т</w:t>
            </w:r>
            <w:r>
              <w:rPr>
                <w:sz w:val="28"/>
                <w:szCs w:val="28"/>
                <w:lang w:val="uz-Cyrl-UZ"/>
              </w:rPr>
              <w:t>асвирини телефон линиялари орқали ўқиш, узатиш ва қабул қилиш имко</w:t>
            </w:r>
            <w:r w:rsidR="00817770" w:rsidRPr="00817770">
              <w:rPr>
                <w:sz w:val="28"/>
                <w:szCs w:val="28"/>
              </w:rPr>
              <w:t>-</w:t>
            </w:r>
            <w:r>
              <w:rPr>
                <w:sz w:val="28"/>
                <w:szCs w:val="28"/>
                <w:lang w:val="uz-Cyrl-UZ"/>
              </w:rPr>
              <w:t>нини берадиган электромехани</w:t>
            </w:r>
            <w:r w:rsidRPr="004E5BD5">
              <w:rPr>
                <w:sz w:val="28"/>
                <w:szCs w:val="28"/>
                <w:lang w:val="uz-Cyrl-UZ"/>
              </w:rPr>
              <w:t>к</w:t>
            </w:r>
            <w:r>
              <w:rPr>
                <w:sz w:val="28"/>
                <w:szCs w:val="28"/>
                <w:lang w:val="uz-Cyrl-UZ"/>
              </w:rPr>
              <w:t xml:space="preserve"> қурил</w:t>
            </w:r>
            <w:r w:rsidRPr="004E5BD5">
              <w:rPr>
                <w:sz w:val="28"/>
                <w:szCs w:val="28"/>
                <w:lang w:val="uz-Cyrl-UZ"/>
              </w:rPr>
              <w:t>ма.</w:t>
            </w:r>
          </w:p>
        </w:tc>
      </w:tr>
      <w:tr w:rsidR="00780619" w:rsidRPr="000B536F" w14:paraId="527874B0" w14:textId="77777777">
        <w:trPr>
          <w:tblCellSpacing w:w="0" w:type="dxa"/>
          <w:jc w:val="center"/>
        </w:trPr>
        <w:tc>
          <w:tcPr>
            <w:tcW w:w="2079" w:type="pct"/>
          </w:tcPr>
          <w:p w14:paraId="05ED8CB5" w14:textId="77777777" w:rsidR="00780619" w:rsidRPr="009345AC" w:rsidRDefault="00780619" w:rsidP="003A7C3D">
            <w:pPr>
              <w:tabs>
                <w:tab w:val="left" w:pos="4320"/>
                <w:tab w:val="left" w:pos="4500"/>
              </w:tabs>
              <w:rPr>
                <w:b/>
                <w:sz w:val="28"/>
                <w:szCs w:val="28"/>
                <w:lang w:val="uz-Cyrl-UZ"/>
              </w:rPr>
            </w:pPr>
            <w:r w:rsidRPr="009345AC">
              <w:rPr>
                <w:b/>
                <w:sz w:val="28"/>
                <w:szCs w:val="28"/>
              </w:rPr>
              <w:t>Факс</w:t>
            </w:r>
            <w:r w:rsidRPr="005B5ED5">
              <w:rPr>
                <w:b/>
                <w:sz w:val="28"/>
                <w:szCs w:val="28"/>
              </w:rPr>
              <w:t>-</w:t>
            </w:r>
            <w:r w:rsidRPr="009345AC">
              <w:rPr>
                <w:b/>
                <w:sz w:val="28"/>
                <w:szCs w:val="28"/>
              </w:rPr>
              <w:t>сервер</w:t>
            </w:r>
          </w:p>
          <w:p w14:paraId="053BB095" w14:textId="77777777" w:rsidR="00780619" w:rsidRPr="005B5ED5" w:rsidRDefault="00780619"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35D03">
              <w:rPr>
                <w:sz w:val="28"/>
                <w:szCs w:val="28"/>
                <w:lang w:val="en-US"/>
              </w:rPr>
              <w:t>faks</w:t>
            </w:r>
            <w:r w:rsidRPr="005B5ED5">
              <w:rPr>
                <w:sz w:val="28"/>
                <w:szCs w:val="28"/>
              </w:rPr>
              <w:t>-</w:t>
            </w:r>
            <w:r w:rsidRPr="00235D03">
              <w:rPr>
                <w:sz w:val="28"/>
                <w:szCs w:val="28"/>
                <w:lang w:val="en-US"/>
              </w:rPr>
              <w:t>server</w:t>
            </w:r>
          </w:p>
          <w:p w14:paraId="5DF1F9C7" w14:textId="10DAF713" w:rsidR="00780619" w:rsidRPr="005B5ED5" w:rsidRDefault="00D7251A" w:rsidP="003A7C3D">
            <w:pPr>
              <w:tabs>
                <w:tab w:val="left" w:pos="4320"/>
                <w:tab w:val="left" w:pos="4500"/>
              </w:tabs>
              <w:rPr>
                <w:sz w:val="28"/>
                <w:szCs w:val="28"/>
              </w:rPr>
            </w:pPr>
            <w:r>
              <w:t xml:space="preserve"> </w:t>
            </w:r>
            <w:r w:rsidR="00780619" w:rsidRPr="00606746">
              <w:rPr>
                <w:sz w:val="28"/>
                <w:szCs w:val="28"/>
              </w:rPr>
              <w:t>факс-сервер</w:t>
            </w:r>
          </w:p>
          <w:p w14:paraId="2708233B" w14:textId="77777777"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C95055">
              <w:rPr>
                <w:sz w:val="28"/>
                <w:szCs w:val="28"/>
                <w:lang w:val="en-US"/>
              </w:rPr>
              <w:t>-</w:t>
            </w:r>
            <w:r w:rsidRPr="009345AC">
              <w:rPr>
                <w:sz w:val="28"/>
                <w:szCs w:val="28"/>
                <w:lang w:val="en-US"/>
              </w:rPr>
              <w:t xml:space="preserve"> fax server</w:t>
            </w:r>
          </w:p>
          <w:p w14:paraId="7E3C6366" w14:textId="77777777" w:rsidR="00780619" w:rsidRPr="009345AC" w:rsidRDefault="00780619" w:rsidP="003A7C3D">
            <w:pPr>
              <w:tabs>
                <w:tab w:val="left" w:pos="4320"/>
                <w:tab w:val="left" w:pos="4500"/>
              </w:tabs>
              <w:rPr>
                <w:b/>
                <w:sz w:val="28"/>
                <w:szCs w:val="28"/>
                <w:lang w:val="en-US"/>
              </w:rPr>
            </w:pPr>
          </w:p>
        </w:tc>
        <w:tc>
          <w:tcPr>
            <w:tcW w:w="2921" w:type="pct"/>
          </w:tcPr>
          <w:p w14:paraId="6DBE3F81" w14:textId="77777777" w:rsidR="00780619" w:rsidRDefault="00780619" w:rsidP="003A7C3D">
            <w:pPr>
              <w:tabs>
                <w:tab w:val="left" w:pos="4320"/>
                <w:tab w:val="left" w:pos="4500"/>
              </w:tabs>
              <w:jc w:val="both"/>
              <w:rPr>
                <w:sz w:val="28"/>
                <w:szCs w:val="28"/>
                <w:lang w:val="uz-Cyrl-UZ"/>
              </w:rPr>
            </w:pPr>
            <w:r>
              <w:rPr>
                <w:sz w:val="28"/>
                <w:szCs w:val="28"/>
              </w:rPr>
              <w:t>Сервер, централизованно управляющий потоком входящих и исходящих факсимильных сообщений пользователей локальной сети через один или несколько факс-модемов</w:t>
            </w:r>
            <w:r w:rsidRPr="0099336E">
              <w:rPr>
                <w:sz w:val="28"/>
                <w:szCs w:val="28"/>
              </w:rPr>
              <w:t>.</w:t>
            </w:r>
          </w:p>
          <w:p w14:paraId="36973704" w14:textId="77777777" w:rsidR="00780619" w:rsidRPr="00536674" w:rsidRDefault="00780619" w:rsidP="003A7C3D">
            <w:pPr>
              <w:tabs>
                <w:tab w:val="left" w:pos="4320"/>
                <w:tab w:val="left" w:pos="4500"/>
              </w:tabs>
              <w:jc w:val="both"/>
              <w:rPr>
                <w:sz w:val="16"/>
                <w:szCs w:val="16"/>
              </w:rPr>
            </w:pPr>
          </w:p>
          <w:p w14:paraId="622677BB" w14:textId="77777777" w:rsidR="00780619" w:rsidRPr="00477692" w:rsidRDefault="00780619" w:rsidP="003A7C3D">
            <w:pPr>
              <w:tabs>
                <w:tab w:val="left" w:pos="4320"/>
                <w:tab w:val="left" w:pos="4500"/>
              </w:tabs>
              <w:jc w:val="both"/>
              <w:rPr>
                <w:sz w:val="28"/>
                <w:szCs w:val="28"/>
                <w:lang w:val="uz-Cyrl-UZ"/>
              </w:rPr>
            </w:pPr>
            <w:r>
              <w:rPr>
                <w:sz w:val="28"/>
                <w:szCs w:val="28"/>
                <w:lang w:val="uz-Cyrl-UZ"/>
              </w:rPr>
              <w:t>Bi</w:t>
            </w:r>
            <w:r>
              <w:rPr>
                <w:sz w:val="28"/>
                <w:szCs w:val="28"/>
                <w:lang w:val="en-US"/>
              </w:rPr>
              <w:t>tta</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nech</w:t>
            </w:r>
            <w:r>
              <w:rPr>
                <w:sz w:val="28"/>
                <w:szCs w:val="28"/>
                <w:lang w:val="en-US"/>
              </w:rPr>
              <w:t>t</w:t>
            </w:r>
            <w:r>
              <w:rPr>
                <w:sz w:val="28"/>
                <w:szCs w:val="28"/>
                <w:lang w:val="uz-Cyrl-UZ"/>
              </w:rPr>
              <w:t>a</w:t>
            </w:r>
            <w:r w:rsidRPr="004E5BD5">
              <w:rPr>
                <w:sz w:val="28"/>
                <w:szCs w:val="28"/>
                <w:lang w:val="uz-Cyrl-UZ"/>
              </w:rPr>
              <w:t xml:space="preserve"> </w:t>
            </w:r>
            <w:r>
              <w:rPr>
                <w:sz w:val="28"/>
                <w:szCs w:val="28"/>
                <w:lang w:val="uz-Cyrl-UZ"/>
              </w:rPr>
              <w:t>faks-modem</w:t>
            </w:r>
            <w:r w:rsidRPr="004E5BD5">
              <w:rPr>
                <w:sz w:val="28"/>
                <w:szCs w:val="28"/>
                <w:lang w:val="uz-Cyrl-UZ"/>
              </w:rPr>
              <w:t xml:space="preserve"> </w:t>
            </w:r>
            <w:r>
              <w:rPr>
                <w:sz w:val="28"/>
                <w:szCs w:val="28"/>
                <w:lang w:val="uz-Cyrl-UZ"/>
              </w:rPr>
              <w:t>orqali</w:t>
            </w:r>
            <w:r w:rsidRPr="004E5BD5">
              <w:rPr>
                <w:sz w:val="28"/>
                <w:szCs w:val="28"/>
                <w:lang w:val="uz-Cyrl-UZ"/>
              </w:rPr>
              <w:t xml:space="preserve"> </w:t>
            </w:r>
            <w:r>
              <w:rPr>
                <w:sz w:val="28"/>
                <w:szCs w:val="28"/>
                <w:lang w:val="uz-Cyrl-UZ"/>
              </w:rPr>
              <w:t>lokal</w:t>
            </w:r>
            <w:r w:rsidRPr="004E5BD5">
              <w:rPr>
                <w:sz w:val="28"/>
                <w:szCs w:val="28"/>
                <w:lang w:val="uz-Cyrl-UZ"/>
              </w:rPr>
              <w:t xml:space="preserve"> </w:t>
            </w:r>
            <w:r>
              <w:rPr>
                <w:sz w:val="28"/>
                <w:szCs w:val="28"/>
                <w:lang w:val="uz-Cyrl-UZ"/>
              </w:rPr>
              <w:t>tarmoq</w:t>
            </w:r>
            <w:r w:rsidRPr="004E5BD5">
              <w:rPr>
                <w:sz w:val="28"/>
                <w:szCs w:val="28"/>
                <w:lang w:val="uz-Cyrl-UZ"/>
              </w:rPr>
              <w:t xml:space="preserve"> </w:t>
            </w:r>
            <w:r>
              <w:rPr>
                <w:sz w:val="28"/>
                <w:szCs w:val="28"/>
                <w:lang w:val="uz-Cyrl-UZ"/>
              </w:rPr>
              <w:t>foydalanuvchilarining</w:t>
            </w:r>
            <w:r w:rsidRPr="004E5BD5">
              <w:rPr>
                <w:sz w:val="28"/>
                <w:szCs w:val="28"/>
                <w:lang w:val="uz-Cyrl-UZ"/>
              </w:rPr>
              <w:t xml:space="preserve"> </w:t>
            </w:r>
            <w:r>
              <w:rPr>
                <w:sz w:val="28"/>
                <w:szCs w:val="28"/>
                <w:lang w:val="uz-Cyrl-UZ"/>
              </w:rPr>
              <w:t>kiruvchi</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chiquvchi</w:t>
            </w:r>
            <w:r w:rsidRPr="004E5BD5">
              <w:rPr>
                <w:sz w:val="28"/>
                <w:szCs w:val="28"/>
                <w:lang w:val="uz-Cyrl-UZ"/>
              </w:rPr>
              <w:t xml:space="preserve"> </w:t>
            </w:r>
            <w:r>
              <w:rPr>
                <w:sz w:val="28"/>
                <w:szCs w:val="28"/>
                <w:lang w:val="uz-Cyrl-UZ"/>
              </w:rPr>
              <w:t>faksimil</w:t>
            </w:r>
            <w:r w:rsidRPr="004E5BD5">
              <w:rPr>
                <w:sz w:val="28"/>
                <w:szCs w:val="28"/>
                <w:lang w:val="uz-Cyrl-UZ"/>
              </w:rPr>
              <w:t xml:space="preserve"> </w:t>
            </w:r>
            <w:r>
              <w:rPr>
                <w:sz w:val="28"/>
                <w:szCs w:val="28"/>
                <w:lang w:val="uz-Cyrl-UZ"/>
              </w:rPr>
              <w:t>xabarlari</w:t>
            </w:r>
            <w:r w:rsidRPr="004E5BD5">
              <w:rPr>
                <w:sz w:val="28"/>
                <w:szCs w:val="28"/>
                <w:lang w:val="uz-Cyrl-UZ"/>
              </w:rPr>
              <w:t xml:space="preserve"> </w:t>
            </w:r>
            <w:r>
              <w:rPr>
                <w:sz w:val="28"/>
                <w:szCs w:val="28"/>
                <w:lang w:val="uz-Cyrl-UZ"/>
              </w:rPr>
              <w:t>oqimini</w:t>
            </w:r>
            <w:r w:rsidRPr="004E5BD5">
              <w:rPr>
                <w:sz w:val="28"/>
                <w:szCs w:val="28"/>
                <w:lang w:val="uz-Cyrl-UZ"/>
              </w:rPr>
              <w:t xml:space="preserve"> </w:t>
            </w:r>
            <w:r>
              <w:rPr>
                <w:sz w:val="28"/>
                <w:szCs w:val="28"/>
                <w:lang w:val="uz-Cyrl-UZ"/>
              </w:rPr>
              <w:t>markaz</w:t>
            </w:r>
            <w:r w:rsidR="00817770" w:rsidRPr="00817770">
              <w:rPr>
                <w:sz w:val="28"/>
                <w:szCs w:val="28"/>
              </w:rPr>
              <w:t>-</w:t>
            </w:r>
            <w:r>
              <w:rPr>
                <w:sz w:val="28"/>
                <w:szCs w:val="28"/>
                <w:lang w:val="uz-Cyrl-UZ"/>
              </w:rPr>
              <w:t>lashtirilgan</w:t>
            </w:r>
            <w:r w:rsidRPr="004E5BD5">
              <w:rPr>
                <w:sz w:val="28"/>
                <w:szCs w:val="28"/>
                <w:lang w:val="uz-Cyrl-UZ"/>
              </w:rPr>
              <w:t xml:space="preserve"> </w:t>
            </w:r>
            <w:r>
              <w:rPr>
                <w:sz w:val="28"/>
                <w:szCs w:val="28"/>
                <w:lang w:val="uz-Cyrl-UZ"/>
              </w:rPr>
              <w:t>tarzda</w:t>
            </w:r>
            <w:r w:rsidRPr="004E5BD5">
              <w:rPr>
                <w:sz w:val="28"/>
                <w:szCs w:val="28"/>
                <w:lang w:val="uz-Cyrl-UZ"/>
              </w:rPr>
              <w:t xml:space="preserve"> </w:t>
            </w:r>
            <w:r>
              <w:rPr>
                <w:sz w:val="28"/>
                <w:szCs w:val="28"/>
                <w:lang w:val="uz-Cyrl-UZ"/>
              </w:rPr>
              <w:t>boshqaradigan</w:t>
            </w:r>
            <w:r w:rsidRPr="004E5BD5">
              <w:rPr>
                <w:sz w:val="28"/>
                <w:szCs w:val="28"/>
                <w:lang w:val="uz-Cyrl-UZ"/>
              </w:rPr>
              <w:t xml:space="preserve"> </w:t>
            </w:r>
            <w:r>
              <w:rPr>
                <w:sz w:val="28"/>
                <w:szCs w:val="28"/>
                <w:lang w:val="uz-Cyrl-UZ"/>
              </w:rPr>
              <w:t>server</w:t>
            </w:r>
            <w:r w:rsidRPr="005B6905">
              <w:rPr>
                <w:sz w:val="28"/>
                <w:szCs w:val="28"/>
              </w:rPr>
              <w:t>.</w:t>
            </w:r>
          </w:p>
          <w:p w14:paraId="78CC349F" w14:textId="77777777" w:rsidR="00780619" w:rsidRPr="00536674" w:rsidRDefault="00780619" w:rsidP="003A7C3D">
            <w:pPr>
              <w:tabs>
                <w:tab w:val="left" w:pos="4320"/>
                <w:tab w:val="left" w:pos="4500"/>
              </w:tabs>
              <w:jc w:val="both"/>
              <w:rPr>
                <w:sz w:val="16"/>
                <w:szCs w:val="16"/>
                <w:lang w:val="uz-Cyrl-UZ"/>
              </w:rPr>
            </w:pPr>
          </w:p>
          <w:p w14:paraId="4D0BA2FC" w14:textId="77777777" w:rsidR="00817770" w:rsidRPr="000B536F" w:rsidRDefault="00780619" w:rsidP="003A7C3D">
            <w:pPr>
              <w:tabs>
                <w:tab w:val="left" w:pos="4320"/>
                <w:tab w:val="left" w:pos="4500"/>
              </w:tabs>
              <w:jc w:val="both"/>
              <w:rPr>
                <w:sz w:val="28"/>
                <w:szCs w:val="28"/>
                <w:lang w:val="uz-Cyrl-UZ"/>
              </w:rPr>
            </w:pPr>
            <w:r w:rsidRPr="004E5BD5">
              <w:rPr>
                <w:sz w:val="28"/>
                <w:szCs w:val="28"/>
                <w:lang w:val="uz-Cyrl-UZ"/>
              </w:rPr>
              <w:t>Би</w:t>
            </w:r>
            <w:r w:rsidRPr="000B536F">
              <w:rPr>
                <w:sz w:val="28"/>
                <w:szCs w:val="28"/>
                <w:lang w:val="uz-Cyrl-UZ"/>
              </w:rPr>
              <w:t>тта</w:t>
            </w:r>
            <w:r w:rsidRPr="004E5BD5">
              <w:rPr>
                <w:sz w:val="28"/>
                <w:szCs w:val="28"/>
                <w:lang w:val="uz-Cyrl-UZ"/>
              </w:rPr>
              <w:t xml:space="preserve"> ёки бир неч</w:t>
            </w:r>
            <w:r w:rsidRPr="000B536F">
              <w:rPr>
                <w:sz w:val="28"/>
                <w:szCs w:val="28"/>
                <w:lang w:val="uz-Cyrl-UZ"/>
              </w:rPr>
              <w:t>т</w:t>
            </w:r>
            <w:r w:rsidRPr="004E5BD5">
              <w:rPr>
                <w:sz w:val="28"/>
                <w:szCs w:val="28"/>
                <w:lang w:val="uz-Cyrl-UZ"/>
              </w:rPr>
              <w:t>а факс</w:t>
            </w:r>
            <w:r>
              <w:rPr>
                <w:sz w:val="28"/>
                <w:szCs w:val="28"/>
                <w:lang w:val="uz-Cyrl-UZ"/>
              </w:rPr>
              <w:t>-</w:t>
            </w:r>
            <w:r w:rsidRPr="004E5BD5">
              <w:rPr>
                <w:sz w:val="28"/>
                <w:szCs w:val="28"/>
                <w:lang w:val="uz-Cyrl-UZ"/>
              </w:rPr>
              <w:t>модем орқали локал тармоқ фойдаланувчиларининг кирув</w:t>
            </w:r>
            <w:r w:rsidR="00817770" w:rsidRPr="000B536F">
              <w:rPr>
                <w:sz w:val="28"/>
                <w:szCs w:val="28"/>
                <w:lang w:val="uz-Cyrl-UZ"/>
              </w:rPr>
              <w:t>-</w:t>
            </w:r>
            <w:r w:rsidRPr="004E5BD5">
              <w:rPr>
                <w:sz w:val="28"/>
                <w:szCs w:val="28"/>
                <w:lang w:val="uz-Cyrl-UZ"/>
              </w:rPr>
              <w:t>чи ва чиқувчи факсимил хабарлари оқимини марказлаштирилган тарзда бошқарадиган сервер</w:t>
            </w:r>
            <w:r>
              <w:rPr>
                <w:sz w:val="28"/>
                <w:szCs w:val="28"/>
                <w:lang w:val="uz-Cyrl-UZ"/>
              </w:rPr>
              <w:t>.</w:t>
            </w:r>
          </w:p>
        </w:tc>
      </w:tr>
      <w:tr w:rsidR="00780619" w:rsidRPr="003E387B" w14:paraId="5254B409" w14:textId="77777777">
        <w:trPr>
          <w:tblCellSpacing w:w="0" w:type="dxa"/>
          <w:jc w:val="center"/>
        </w:trPr>
        <w:tc>
          <w:tcPr>
            <w:tcW w:w="2079" w:type="pct"/>
          </w:tcPr>
          <w:p w14:paraId="7221674A" w14:textId="77777777" w:rsidR="00780619" w:rsidRPr="000B1552" w:rsidRDefault="00780619" w:rsidP="003A7C3D">
            <w:pPr>
              <w:tabs>
                <w:tab w:val="left" w:pos="4320"/>
                <w:tab w:val="left" w:pos="4500"/>
              </w:tabs>
              <w:rPr>
                <w:b/>
                <w:sz w:val="28"/>
                <w:szCs w:val="28"/>
              </w:rPr>
            </w:pPr>
            <w:r w:rsidRPr="000B1552">
              <w:rPr>
                <w:b/>
                <w:sz w:val="28"/>
                <w:szCs w:val="28"/>
              </w:rPr>
              <w:t>Фактический параметр</w:t>
            </w:r>
          </w:p>
          <w:p w14:paraId="06847C8B" w14:textId="77777777" w:rsidR="00780619" w:rsidRDefault="00780619" w:rsidP="003A7C3D">
            <w:pPr>
              <w:tabs>
                <w:tab w:val="left" w:pos="4320"/>
                <w:tab w:val="left" w:pos="4500"/>
              </w:tabs>
              <w:rPr>
                <w:b/>
                <w:sz w:val="28"/>
                <w:szCs w:val="28"/>
                <w:lang w:val="uz-Cyrl-UZ"/>
              </w:rPr>
            </w:pPr>
            <w:r>
              <w:rPr>
                <w:b/>
                <w:sz w:val="28"/>
                <w:szCs w:val="28"/>
                <w:lang w:val="en-US"/>
              </w:rPr>
              <w:t>uz</w:t>
            </w:r>
            <w:r w:rsidRPr="004615A4">
              <w:rPr>
                <w:b/>
                <w:sz w:val="28"/>
                <w:szCs w:val="28"/>
              </w:rPr>
              <w:t xml:space="preserve"> </w:t>
            </w:r>
            <w:r w:rsidRPr="004615A4">
              <w:rPr>
                <w:sz w:val="28"/>
                <w:szCs w:val="28"/>
              </w:rPr>
              <w:t>-</w:t>
            </w:r>
            <w:r w:rsidRPr="004615A4">
              <w:rPr>
                <w:b/>
                <w:sz w:val="28"/>
                <w:szCs w:val="28"/>
              </w:rPr>
              <w:t xml:space="preserve"> </w:t>
            </w:r>
            <w:r>
              <w:rPr>
                <w:sz w:val="28"/>
                <w:szCs w:val="28"/>
                <w:lang w:val="uz-Cyrl-UZ"/>
              </w:rPr>
              <w:t>haqiqiy parametr</w:t>
            </w:r>
          </w:p>
          <w:p w14:paraId="23AAA150" w14:textId="42E2C91F" w:rsidR="00780619" w:rsidRPr="000B1552" w:rsidRDefault="000B536F" w:rsidP="003A7C3D">
            <w:pPr>
              <w:tabs>
                <w:tab w:val="left" w:pos="4320"/>
                <w:tab w:val="left" w:pos="4500"/>
              </w:tabs>
              <w:rPr>
                <w:sz w:val="28"/>
                <w:szCs w:val="28"/>
              </w:rPr>
            </w:pPr>
            <w:r>
              <w:rPr>
                <w:sz w:val="28"/>
                <w:szCs w:val="28"/>
                <w:lang w:val="uz-Cyrl-UZ"/>
              </w:rPr>
              <w:t xml:space="preserve"> </w:t>
            </w:r>
            <w:r w:rsidR="00780619">
              <w:rPr>
                <w:sz w:val="28"/>
                <w:szCs w:val="28"/>
                <w:lang w:val="uz-Cyrl-UZ"/>
              </w:rPr>
              <w:t>ҳақиқий параметр</w:t>
            </w:r>
          </w:p>
          <w:p w14:paraId="63FB321B" w14:textId="77777777" w:rsidR="00780619" w:rsidRPr="000B1552" w:rsidRDefault="00780619" w:rsidP="003A7C3D">
            <w:pPr>
              <w:tabs>
                <w:tab w:val="left" w:pos="4320"/>
                <w:tab w:val="left" w:pos="4500"/>
              </w:tabs>
              <w:rPr>
                <w:sz w:val="28"/>
                <w:szCs w:val="28"/>
              </w:rPr>
            </w:pPr>
            <w:r w:rsidRPr="0017350E">
              <w:rPr>
                <w:b/>
                <w:sz w:val="28"/>
                <w:szCs w:val="28"/>
                <w:lang w:val="en-US"/>
              </w:rPr>
              <w:t xml:space="preserve">en </w:t>
            </w:r>
            <w:r w:rsidRPr="00C95055">
              <w:rPr>
                <w:sz w:val="28"/>
                <w:szCs w:val="28"/>
                <w:lang w:val="en-US"/>
              </w:rPr>
              <w:t>-</w:t>
            </w:r>
            <w:r>
              <w:rPr>
                <w:b/>
                <w:sz w:val="28"/>
                <w:szCs w:val="28"/>
                <w:lang w:val="en-US"/>
              </w:rPr>
              <w:t xml:space="preserve"> </w:t>
            </w:r>
            <w:r w:rsidRPr="000B1552">
              <w:rPr>
                <w:sz w:val="28"/>
                <w:szCs w:val="28"/>
              </w:rPr>
              <w:t>а</w:t>
            </w:r>
            <w:r w:rsidRPr="000B1552">
              <w:rPr>
                <w:sz w:val="28"/>
                <w:szCs w:val="28"/>
                <w:lang w:val="en-US"/>
              </w:rPr>
              <w:t>ctual</w:t>
            </w:r>
            <w:r w:rsidRPr="000B1552">
              <w:rPr>
                <w:sz w:val="28"/>
                <w:szCs w:val="28"/>
              </w:rPr>
              <w:t xml:space="preserve"> </w:t>
            </w:r>
            <w:r w:rsidRPr="000B1552">
              <w:rPr>
                <w:sz w:val="28"/>
                <w:szCs w:val="28"/>
                <w:lang w:val="en-US"/>
              </w:rPr>
              <w:t>argument</w:t>
            </w:r>
            <w:r w:rsidRPr="000B1552">
              <w:rPr>
                <w:sz w:val="28"/>
                <w:szCs w:val="28"/>
              </w:rPr>
              <w:t xml:space="preserve"> </w:t>
            </w:r>
          </w:p>
          <w:p w14:paraId="36BE30EB" w14:textId="77777777" w:rsidR="00780619" w:rsidRPr="000B1552" w:rsidRDefault="00780619" w:rsidP="003A7C3D">
            <w:pPr>
              <w:tabs>
                <w:tab w:val="left" w:pos="4320"/>
                <w:tab w:val="left" w:pos="4500"/>
              </w:tabs>
              <w:rPr>
                <w:sz w:val="28"/>
                <w:szCs w:val="28"/>
                <w:lang w:val="en-US"/>
              </w:rPr>
            </w:pPr>
          </w:p>
        </w:tc>
        <w:tc>
          <w:tcPr>
            <w:tcW w:w="2921" w:type="pct"/>
          </w:tcPr>
          <w:p w14:paraId="39676B8E" w14:textId="77777777" w:rsidR="00780619" w:rsidRDefault="00780619" w:rsidP="003A7C3D">
            <w:pPr>
              <w:tabs>
                <w:tab w:val="left" w:pos="4320"/>
                <w:tab w:val="left" w:pos="4500"/>
              </w:tabs>
              <w:jc w:val="both"/>
              <w:rPr>
                <w:sz w:val="28"/>
                <w:szCs w:val="28"/>
                <w:lang w:val="uz-Cyrl-UZ"/>
              </w:rPr>
            </w:pPr>
            <w:r>
              <w:rPr>
                <w:sz w:val="28"/>
                <w:szCs w:val="28"/>
              </w:rPr>
              <w:t>А</w:t>
            </w:r>
            <w:r>
              <w:rPr>
                <w:sz w:val="28"/>
                <w:szCs w:val="28"/>
                <w:lang w:val="uz-Cyrl-UZ"/>
              </w:rPr>
              <w:t>ргумент, передаваемый при конкретном вызове процедуры, макроманды или функ</w:t>
            </w:r>
            <w:r w:rsidR="00817770" w:rsidRPr="00817770">
              <w:rPr>
                <w:sz w:val="28"/>
                <w:szCs w:val="28"/>
              </w:rPr>
              <w:t>-</w:t>
            </w:r>
            <w:r>
              <w:rPr>
                <w:sz w:val="28"/>
                <w:szCs w:val="28"/>
                <w:lang w:val="uz-Cyrl-UZ"/>
              </w:rPr>
              <w:t xml:space="preserve">ции. </w:t>
            </w:r>
          </w:p>
          <w:p w14:paraId="4F960BAA" w14:textId="77777777" w:rsidR="00780619" w:rsidRPr="00536674" w:rsidRDefault="00780619" w:rsidP="003A7C3D">
            <w:pPr>
              <w:tabs>
                <w:tab w:val="left" w:pos="4320"/>
                <w:tab w:val="left" w:pos="4500"/>
              </w:tabs>
              <w:jc w:val="both"/>
              <w:rPr>
                <w:sz w:val="16"/>
                <w:szCs w:val="16"/>
              </w:rPr>
            </w:pPr>
          </w:p>
          <w:p w14:paraId="4A4A53DF" w14:textId="77777777" w:rsidR="00780619" w:rsidRDefault="00780619" w:rsidP="003A7C3D">
            <w:pPr>
              <w:tabs>
                <w:tab w:val="left" w:pos="4320"/>
                <w:tab w:val="left" w:pos="4500"/>
              </w:tabs>
              <w:jc w:val="both"/>
              <w:rPr>
                <w:sz w:val="28"/>
                <w:szCs w:val="28"/>
                <w:lang w:val="en-US"/>
              </w:rPr>
            </w:pPr>
            <w:r w:rsidRPr="0099137E">
              <w:rPr>
                <w:sz w:val="28"/>
                <w:szCs w:val="28"/>
                <w:lang w:val="en-US"/>
              </w:rPr>
              <w:t>Pro</w:t>
            </w:r>
            <w:r>
              <w:rPr>
                <w:sz w:val="28"/>
                <w:szCs w:val="28"/>
                <w:lang w:val="en-US"/>
              </w:rPr>
              <w:t>tsedura, makrokomanda yoki funk</w:t>
            </w:r>
            <w:r w:rsidRPr="0099137E">
              <w:rPr>
                <w:sz w:val="28"/>
                <w:szCs w:val="28"/>
                <w:lang w:val="en-US"/>
              </w:rPr>
              <w:t>siya aniq bir holda chaqirilganda uzatiladigan argument.</w:t>
            </w:r>
          </w:p>
          <w:p w14:paraId="2080670F" w14:textId="77777777" w:rsidR="00780619" w:rsidRPr="00536674" w:rsidRDefault="00780619" w:rsidP="003A7C3D">
            <w:pPr>
              <w:tabs>
                <w:tab w:val="left" w:pos="4320"/>
                <w:tab w:val="left" w:pos="4500"/>
              </w:tabs>
              <w:jc w:val="both"/>
              <w:rPr>
                <w:sz w:val="16"/>
                <w:szCs w:val="16"/>
                <w:lang w:val="en-US"/>
              </w:rPr>
            </w:pPr>
          </w:p>
          <w:p w14:paraId="78FE6424" w14:textId="77777777" w:rsidR="00817770" w:rsidRPr="00536674" w:rsidRDefault="00780619" w:rsidP="003A7C3D">
            <w:pPr>
              <w:tabs>
                <w:tab w:val="left" w:pos="4320"/>
                <w:tab w:val="left" w:pos="4500"/>
              </w:tabs>
              <w:jc w:val="both"/>
              <w:rPr>
                <w:sz w:val="28"/>
                <w:szCs w:val="28"/>
              </w:rPr>
            </w:pPr>
            <w:r>
              <w:rPr>
                <w:sz w:val="28"/>
                <w:szCs w:val="28"/>
              </w:rPr>
              <w:t>Процедура, макрокоманда ёки функция аниқ бир ҳолда чақирилганда узатиладиган аргумент.</w:t>
            </w:r>
          </w:p>
        </w:tc>
      </w:tr>
      <w:tr w:rsidR="00780619" w:rsidRPr="007329C5" w14:paraId="2A95EF80" w14:textId="77777777">
        <w:trPr>
          <w:tblCellSpacing w:w="0" w:type="dxa"/>
          <w:jc w:val="center"/>
        </w:trPr>
        <w:tc>
          <w:tcPr>
            <w:tcW w:w="2079" w:type="pct"/>
          </w:tcPr>
          <w:p w14:paraId="168B99F5" w14:textId="77777777" w:rsidR="00780619" w:rsidRPr="005B5ED5" w:rsidRDefault="00780619" w:rsidP="003A7C3D">
            <w:pPr>
              <w:tabs>
                <w:tab w:val="left" w:pos="4320"/>
                <w:tab w:val="left" w:pos="4500"/>
              </w:tabs>
              <w:rPr>
                <w:b/>
                <w:sz w:val="28"/>
                <w:szCs w:val="28"/>
              </w:rPr>
            </w:pPr>
            <w:r w:rsidRPr="009345AC">
              <w:rPr>
                <w:b/>
                <w:sz w:val="28"/>
                <w:szCs w:val="28"/>
              </w:rPr>
              <w:t>Фатальная</w:t>
            </w:r>
            <w:r w:rsidRPr="005B5ED5">
              <w:rPr>
                <w:b/>
                <w:sz w:val="28"/>
                <w:szCs w:val="28"/>
              </w:rPr>
              <w:t xml:space="preserve"> </w:t>
            </w:r>
            <w:r w:rsidRPr="009345AC">
              <w:rPr>
                <w:b/>
                <w:sz w:val="28"/>
                <w:szCs w:val="28"/>
              </w:rPr>
              <w:t>ошибка</w:t>
            </w:r>
          </w:p>
          <w:p w14:paraId="049E19EF" w14:textId="77777777" w:rsidR="00780619" w:rsidRPr="005B5ED5" w:rsidRDefault="00780619"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35D03">
              <w:rPr>
                <w:sz w:val="28"/>
                <w:szCs w:val="28"/>
                <w:lang w:val="en-US"/>
              </w:rPr>
              <w:t>fatal</w:t>
            </w:r>
            <w:r w:rsidRPr="005B5ED5">
              <w:rPr>
                <w:sz w:val="28"/>
                <w:szCs w:val="28"/>
              </w:rPr>
              <w:t xml:space="preserve"> </w:t>
            </w:r>
            <w:r w:rsidRPr="00235D03">
              <w:rPr>
                <w:sz w:val="28"/>
                <w:szCs w:val="28"/>
                <w:lang w:val="en-US"/>
              </w:rPr>
              <w:t>xato</w:t>
            </w:r>
          </w:p>
          <w:p w14:paraId="405595B4" w14:textId="7172F9DC" w:rsidR="00780619" w:rsidRPr="005B5ED5" w:rsidRDefault="000B536F" w:rsidP="003A7C3D">
            <w:pPr>
              <w:tabs>
                <w:tab w:val="left" w:pos="4320"/>
                <w:tab w:val="left" w:pos="4500"/>
              </w:tabs>
              <w:rPr>
                <w:sz w:val="28"/>
                <w:szCs w:val="28"/>
              </w:rPr>
            </w:pPr>
            <w:r>
              <w:rPr>
                <w:b/>
                <w:sz w:val="28"/>
                <w:szCs w:val="28"/>
              </w:rPr>
              <w:t xml:space="preserve"> </w:t>
            </w:r>
            <w:r w:rsidR="00780619" w:rsidRPr="00F47D99">
              <w:rPr>
                <w:sz w:val="28"/>
                <w:szCs w:val="28"/>
              </w:rPr>
              <w:t>фатал хато</w:t>
            </w:r>
          </w:p>
          <w:p w14:paraId="2E5CF6DB" w14:textId="77777777" w:rsidR="00780619" w:rsidRPr="009345AC" w:rsidRDefault="00780619" w:rsidP="003A7C3D">
            <w:pPr>
              <w:tabs>
                <w:tab w:val="left" w:pos="4320"/>
                <w:tab w:val="left" w:pos="4500"/>
              </w:tabs>
              <w:rPr>
                <w:sz w:val="28"/>
                <w:szCs w:val="28"/>
                <w:lang w:val="uz-Cyrl-UZ"/>
              </w:rPr>
            </w:pPr>
            <w:r w:rsidRPr="00404F9B">
              <w:rPr>
                <w:b/>
                <w:sz w:val="28"/>
                <w:szCs w:val="28"/>
                <w:lang w:val="en-US"/>
              </w:rPr>
              <w:t xml:space="preserve">en </w:t>
            </w:r>
            <w:r w:rsidRPr="00C95055">
              <w:rPr>
                <w:sz w:val="28"/>
                <w:szCs w:val="28"/>
                <w:lang w:val="en-US"/>
              </w:rPr>
              <w:t>-</w:t>
            </w:r>
            <w:r>
              <w:rPr>
                <w:b/>
                <w:sz w:val="28"/>
                <w:szCs w:val="28"/>
                <w:lang w:val="en-US"/>
              </w:rPr>
              <w:t xml:space="preserve"> </w:t>
            </w:r>
            <w:r w:rsidRPr="009345AC">
              <w:rPr>
                <w:sz w:val="28"/>
                <w:szCs w:val="28"/>
                <w:lang w:val="en-US"/>
              </w:rPr>
              <w:t xml:space="preserve">fatal error </w:t>
            </w:r>
          </w:p>
          <w:p w14:paraId="3F76E894" w14:textId="77777777" w:rsidR="00780619" w:rsidRPr="009345AC" w:rsidRDefault="00780619" w:rsidP="003A7C3D">
            <w:pPr>
              <w:tabs>
                <w:tab w:val="left" w:pos="4320"/>
                <w:tab w:val="left" w:pos="4500"/>
              </w:tabs>
              <w:rPr>
                <w:sz w:val="28"/>
                <w:szCs w:val="28"/>
                <w:lang w:val="en-US"/>
              </w:rPr>
            </w:pPr>
          </w:p>
        </w:tc>
        <w:tc>
          <w:tcPr>
            <w:tcW w:w="2921" w:type="pct"/>
          </w:tcPr>
          <w:p w14:paraId="4FC5585F" w14:textId="77777777" w:rsidR="00780619" w:rsidRDefault="00780619" w:rsidP="003A7C3D">
            <w:pPr>
              <w:tabs>
                <w:tab w:val="left" w:pos="4320"/>
                <w:tab w:val="left" w:pos="4500"/>
              </w:tabs>
              <w:jc w:val="both"/>
              <w:rPr>
                <w:sz w:val="28"/>
                <w:szCs w:val="28"/>
                <w:lang w:val="uz-Cyrl-UZ"/>
              </w:rPr>
            </w:pPr>
            <w:r>
              <w:rPr>
                <w:sz w:val="28"/>
                <w:szCs w:val="28"/>
              </w:rPr>
              <w:t>Ошибка аппаратуры, операционной системы или приложения, приводящая к невозмож</w:t>
            </w:r>
            <w:r>
              <w:rPr>
                <w:sz w:val="28"/>
                <w:szCs w:val="28"/>
                <w:lang w:val="uz-Cyrl-UZ"/>
              </w:rPr>
              <w:t>-</w:t>
            </w:r>
            <w:r>
              <w:rPr>
                <w:sz w:val="28"/>
                <w:szCs w:val="28"/>
              </w:rPr>
              <w:t xml:space="preserve">ности дальнейшего выполнения приложения или </w:t>
            </w:r>
            <w:r w:rsidR="00BC6C8B">
              <w:rPr>
                <w:sz w:val="28"/>
                <w:szCs w:val="28"/>
              </w:rPr>
              <w:t xml:space="preserve">дальнейшей работы </w:t>
            </w:r>
            <w:r>
              <w:rPr>
                <w:sz w:val="28"/>
                <w:szCs w:val="28"/>
              </w:rPr>
              <w:t>всей системы</w:t>
            </w:r>
            <w:r w:rsidRPr="0099336E">
              <w:rPr>
                <w:sz w:val="28"/>
                <w:szCs w:val="28"/>
              </w:rPr>
              <w:t>.</w:t>
            </w:r>
          </w:p>
          <w:p w14:paraId="60DC0FD9" w14:textId="77777777" w:rsidR="00780619" w:rsidRPr="00536674" w:rsidRDefault="00780619" w:rsidP="003A7C3D">
            <w:pPr>
              <w:tabs>
                <w:tab w:val="left" w:pos="4320"/>
                <w:tab w:val="left" w:pos="4500"/>
              </w:tabs>
              <w:jc w:val="both"/>
              <w:rPr>
                <w:sz w:val="16"/>
                <w:szCs w:val="16"/>
              </w:rPr>
            </w:pPr>
          </w:p>
          <w:p w14:paraId="7558E1C7" w14:textId="77777777" w:rsidR="00780619" w:rsidRDefault="00780619" w:rsidP="003A7C3D">
            <w:pPr>
              <w:tabs>
                <w:tab w:val="left" w:pos="4320"/>
                <w:tab w:val="left" w:pos="4500"/>
              </w:tabs>
              <w:jc w:val="both"/>
              <w:rPr>
                <w:sz w:val="28"/>
                <w:szCs w:val="28"/>
                <w:lang w:val="en-US"/>
              </w:rPr>
            </w:pPr>
            <w:r w:rsidRPr="0099137E">
              <w:rPr>
                <w:sz w:val="28"/>
                <w:szCs w:val="28"/>
                <w:lang w:val="en-US"/>
              </w:rPr>
              <w:t>Apparatura</w:t>
            </w:r>
            <w:r>
              <w:rPr>
                <w:sz w:val="28"/>
                <w:szCs w:val="28"/>
                <w:lang w:val="uz-Cyrl-UZ"/>
              </w:rPr>
              <w:t>,</w:t>
            </w:r>
            <w:r w:rsidRPr="0099137E">
              <w:rPr>
                <w:sz w:val="28"/>
                <w:szCs w:val="28"/>
                <w:lang w:val="en-US"/>
              </w:rPr>
              <w:t xml:space="preserve"> operatsion tizim yoki ilova xatosi. Ilova</w:t>
            </w:r>
            <w:r w:rsidR="00BC6C8B">
              <w:rPr>
                <w:sz w:val="28"/>
                <w:szCs w:val="28"/>
                <w:lang w:val="en-US"/>
              </w:rPr>
              <w:t>ning bajarilish</w:t>
            </w:r>
            <w:r w:rsidRPr="0099137E">
              <w:rPr>
                <w:sz w:val="28"/>
                <w:szCs w:val="28"/>
                <w:lang w:val="en-US"/>
              </w:rPr>
              <w:t xml:space="preserve"> yoki butun tizimning bundan keyin ishlash imkoniyatini yo‘qqa chiqaradi.</w:t>
            </w:r>
          </w:p>
          <w:p w14:paraId="6DDA8959" w14:textId="77777777" w:rsidR="00780619" w:rsidRPr="00536674" w:rsidRDefault="00780619" w:rsidP="003A7C3D">
            <w:pPr>
              <w:tabs>
                <w:tab w:val="left" w:pos="4320"/>
                <w:tab w:val="left" w:pos="4500"/>
              </w:tabs>
              <w:jc w:val="both"/>
              <w:rPr>
                <w:sz w:val="16"/>
                <w:szCs w:val="16"/>
                <w:lang w:val="en-US"/>
              </w:rPr>
            </w:pPr>
          </w:p>
          <w:p w14:paraId="73D4177C" w14:textId="77777777" w:rsidR="00817770" w:rsidRPr="00BC6C8B" w:rsidRDefault="00780619" w:rsidP="003A7C3D">
            <w:pPr>
              <w:tabs>
                <w:tab w:val="left" w:pos="4320"/>
                <w:tab w:val="left" w:pos="4500"/>
              </w:tabs>
              <w:jc w:val="both"/>
              <w:rPr>
                <w:sz w:val="28"/>
                <w:szCs w:val="28"/>
              </w:rPr>
            </w:pPr>
            <w:r>
              <w:rPr>
                <w:sz w:val="28"/>
                <w:szCs w:val="28"/>
              </w:rPr>
              <w:t>Аппаратура</w:t>
            </w:r>
            <w:r>
              <w:rPr>
                <w:sz w:val="28"/>
                <w:szCs w:val="28"/>
                <w:lang w:val="uz-Cyrl-UZ"/>
              </w:rPr>
              <w:t>,</w:t>
            </w:r>
            <w:r>
              <w:rPr>
                <w:sz w:val="28"/>
                <w:szCs w:val="28"/>
              </w:rPr>
              <w:t xml:space="preserve"> операцион тизим ёки илова хатоси. Илова</w:t>
            </w:r>
            <w:r w:rsidR="00BC6C8B">
              <w:rPr>
                <w:sz w:val="28"/>
                <w:szCs w:val="28"/>
              </w:rPr>
              <w:t>нинг бажарилиш</w:t>
            </w:r>
            <w:r>
              <w:rPr>
                <w:sz w:val="28"/>
                <w:szCs w:val="28"/>
              </w:rPr>
              <w:t xml:space="preserve"> ёки бутун тизимнинг бундан кейин ишлаш имкониятини йўққа чиқаради.</w:t>
            </w:r>
          </w:p>
        </w:tc>
      </w:tr>
      <w:tr w:rsidR="00780619" w:rsidRPr="000B536F" w14:paraId="7F4F48B5" w14:textId="77777777">
        <w:trPr>
          <w:tblCellSpacing w:w="0" w:type="dxa"/>
          <w:jc w:val="center"/>
        </w:trPr>
        <w:tc>
          <w:tcPr>
            <w:tcW w:w="2079" w:type="pct"/>
          </w:tcPr>
          <w:p w14:paraId="5511DA4A" w14:textId="77777777" w:rsidR="00780619" w:rsidRPr="009345AC" w:rsidRDefault="00780619" w:rsidP="003A7C3D">
            <w:pPr>
              <w:tabs>
                <w:tab w:val="left" w:pos="4320"/>
                <w:tab w:val="left" w:pos="4500"/>
              </w:tabs>
              <w:rPr>
                <w:b/>
                <w:sz w:val="28"/>
                <w:szCs w:val="28"/>
                <w:lang w:val="uz-Cyrl-UZ"/>
              </w:rPr>
            </w:pPr>
            <w:r w:rsidRPr="005B5ED5">
              <w:rPr>
                <w:b/>
                <w:sz w:val="28"/>
                <w:szCs w:val="28"/>
                <w:lang w:val="uz-Cyrl-UZ"/>
              </w:rPr>
              <w:t>Ферромагнитное ОЗУ</w:t>
            </w:r>
          </w:p>
          <w:p w14:paraId="28F02C17" w14:textId="77777777" w:rsidR="00780619" w:rsidRPr="001A7EBD" w:rsidRDefault="00780619" w:rsidP="003A7C3D">
            <w:pPr>
              <w:tabs>
                <w:tab w:val="left" w:pos="4320"/>
                <w:tab w:val="left" w:pos="4500"/>
              </w:tabs>
              <w:rPr>
                <w:b/>
                <w:sz w:val="28"/>
                <w:szCs w:val="28"/>
                <w:lang w:val="uz-Cyrl-UZ"/>
              </w:rPr>
            </w:pPr>
            <w:r w:rsidRPr="005B5ED5">
              <w:rPr>
                <w:b/>
                <w:sz w:val="28"/>
                <w:szCs w:val="28"/>
                <w:lang w:val="uz-Cyrl-UZ"/>
              </w:rPr>
              <w:t>uz</w:t>
            </w:r>
            <w:r>
              <w:rPr>
                <w:b/>
                <w:sz w:val="28"/>
                <w:szCs w:val="28"/>
                <w:lang w:val="uz-Cyrl-UZ"/>
              </w:rPr>
              <w:t xml:space="preserve"> </w:t>
            </w:r>
            <w:r w:rsidRPr="002752C5">
              <w:rPr>
                <w:sz w:val="28"/>
                <w:szCs w:val="28"/>
                <w:lang w:val="uz-Cyrl-UZ"/>
              </w:rPr>
              <w:t xml:space="preserve">- </w:t>
            </w:r>
            <w:r>
              <w:rPr>
                <w:sz w:val="28"/>
                <w:szCs w:val="28"/>
                <w:lang w:val="uz-Cyrl-UZ"/>
              </w:rPr>
              <w:t>ferromagnit</w:t>
            </w:r>
            <w:r w:rsidRPr="001A7EBD">
              <w:rPr>
                <w:sz w:val="28"/>
                <w:szCs w:val="28"/>
                <w:lang w:val="uz-Cyrl-UZ"/>
              </w:rPr>
              <w:t xml:space="preserve"> </w:t>
            </w:r>
            <w:r>
              <w:rPr>
                <w:sz w:val="28"/>
                <w:szCs w:val="28"/>
                <w:lang w:val="uz-Cyrl-UZ"/>
              </w:rPr>
              <w:t>OX</w:t>
            </w:r>
            <w:r w:rsidRPr="005B5ED5">
              <w:rPr>
                <w:sz w:val="28"/>
                <w:szCs w:val="28"/>
                <w:lang w:val="uz-Cyrl-UZ"/>
              </w:rPr>
              <w:t>Q</w:t>
            </w:r>
          </w:p>
          <w:p w14:paraId="20D834B7" w14:textId="6EC703C4" w:rsidR="00780619" w:rsidRPr="005B5ED5" w:rsidRDefault="00D7251A" w:rsidP="003A7C3D">
            <w:pPr>
              <w:tabs>
                <w:tab w:val="left" w:pos="4320"/>
                <w:tab w:val="left" w:pos="4500"/>
              </w:tabs>
              <w:rPr>
                <w:sz w:val="28"/>
                <w:szCs w:val="28"/>
                <w:lang w:val="uz-Cyrl-UZ"/>
              </w:rPr>
            </w:pPr>
            <w:r>
              <w:rPr>
                <w:lang w:val="uz-Cyrl-UZ"/>
              </w:rPr>
              <w:t xml:space="preserve"> </w:t>
            </w:r>
            <w:r w:rsidR="00780619" w:rsidRPr="001A7EBD">
              <w:rPr>
                <w:sz w:val="28"/>
                <w:szCs w:val="28"/>
                <w:lang w:val="uz-Cyrl-UZ"/>
              </w:rPr>
              <w:t>ферромагнит ОХ</w:t>
            </w:r>
            <w:r w:rsidR="00780619" w:rsidRPr="005B5ED5">
              <w:rPr>
                <w:sz w:val="28"/>
                <w:szCs w:val="28"/>
                <w:lang w:val="uz-Cyrl-UZ"/>
              </w:rPr>
              <w:t>Қ</w:t>
            </w:r>
          </w:p>
          <w:p w14:paraId="216B1976" w14:textId="65F11E19"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C95055">
              <w:rPr>
                <w:sz w:val="28"/>
                <w:szCs w:val="28"/>
                <w:lang w:val="uz-Cyrl-UZ"/>
              </w:rPr>
              <w:t>-</w:t>
            </w:r>
            <w:r w:rsidRPr="005B5ED5">
              <w:rPr>
                <w:sz w:val="28"/>
                <w:szCs w:val="28"/>
                <w:lang w:val="uz-Cyrl-UZ"/>
              </w:rPr>
              <w:t xml:space="preserve"> ferromagnetic ram</w:t>
            </w:r>
            <w:r w:rsidR="00D7251A">
              <w:rPr>
                <w:sz w:val="28"/>
                <w:szCs w:val="28"/>
                <w:lang w:val="uz-Cyrl-UZ"/>
              </w:rPr>
              <w:t xml:space="preserve"> </w:t>
            </w:r>
          </w:p>
          <w:p w14:paraId="24BC9A90" w14:textId="77777777" w:rsidR="00780619" w:rsidRPr="005B5ED5" w:rsidRDefault="00780619" w:rsidP="003A7C3D">
            <w:pPr>
              <w:tabs>
                <w:tab w:val="left" w:pos="4320"/>
                <w:tab w:val="left" w:pos="4500"/>
              </w:tabs>
              <w:rPr>
                <w:sz w:val="28"/>
                <w:szCs w:val="28"/>
                <w:lang w:val="uz-Cyrl-UZ"/>
              </w:rPr>
            </w:pPr>
          </w:p>
        </w:tc>
        <w:tc>
          <w:tcPr>
            <w:tcW w:w="2921" w:type="pct"/>
          </w:tcPr>
          <w:p w14:paraId="72823FDB" w14:textId="77777777" w:rsidR="00780619" w:rsidRDefault="00780619" w:rsidP="003A7C3D">
            <w:pPr>
              <w:tabs>
                <w:tab w:val="left" w:pos="4320"/>
                <w:tab w:val="left" w:pos="4500"/>
              </w:tabs>
              <w:jc w:val="both"/>
              <w:rPr>
                <w:sz w:val="28"/>
                <w:szCs w:val="28"/>
                <w:lang w:val="uz-Cyrl-UZ"/>
              </w:rPr>
            </w:pPr>
            <w:r>
              <w:rPr>
                <w:sz w:val="28"/>
                <w:szCs w:val="28"/>
              </w:rPr>
              <w:t>Тип энергонезависимой памяти, в которой запись данных производится на магнитную поверхность</w:t>
            </w:r>
            <w:r w:rsidRPr="0099336E">
              <w:rPr>
                <w:sz w:val="28"/>
                <w:szCs w:val="28"/>
              </w:rPr>
              <w:t>.</w:t>
            </w:r>
          </w:p>
          <w:p w14:paraId="09D8A195" w14:textId="77777777" w:rsidR="00780619" w:rsidRPr="00536674" w:rsidRDefault="00780619" w:rsidP="003A7C3D">
            <w:pPr>
              <w:tabs>
                <w:tab w:val="left" w:pos="4320"/>
                <w:tab w:val="left" w:pos="4500"/>
              </w:tabs>
              <w:jc w:val="both"/>
              <w:rPr>
                <w:sz w:val="22"/>
                <w:szCs w:val="22"/>
              </w:rPr>
            </w:pPr>
          </w:p>
          <w:p w14:paraId="56BB8FB1" w14:textId="77777777" w:rsidR="00780619" w:rsidRDefault="00780619" w:rsidP="003A7C3D">
            <w:pPr>
              <w:tabs>
                <w:tab w:val="left" w:pos="4320"/>
                <w:tab w:val="left" w:pos="4500"/>
              </w:tabs>
              <w:jc w:val="both"/>
              <w:rPr>
                <w:sz w:val="28"/>
                <w:szCs w:val="28"/>
                <w:lang w:val="en-US"/>
              </w:rPr>
            </w:pPr>
            <w:r w:rsidRPr="0099137E">
              <w:rPr>
                <w:sz w:val="28"/>
                <w:szCs w:val="28"/>
                <w:lang w:val="en-US"/>
              </w:rPr>
              <w:t>Ma’lumotlar magnit sirtga yoziladi</w:t>
            </w:r>
            <w:r>
              <w:rPr>
                <w:sz w:val="28"/>
                <w:szCs w:val="28"/>
                <w:lang w:val="en-US"/>
              </w:rPr>
              <w:t>gan,</w:t>
            </w:r>
            <w:r w:rsidRPr="0099137E">
              <w:rPr>
                <w:sz w:val="28"/>
                <w:szCs w:val="28"/>
                <w:lang w:val="en-US"/>
              </w:rPr>
              <w:t xml:space="preserve"> energiyaga bog‘liq bo‘lmagan xotira turi.</w:t>
            </w:r>
          </w:p>
          <w:p w14:paraId="74846CD6" w14:textId="77777777" w:rsidR="00780619" w:rsidRPr="00536674" w:rsidRDefault="00780619" w:rsidP="003A7C3D">
            <w:pPr>
              <w:tabs>
                <w:tab w:val="left" w:pos="4320"/>
                <w:tab w:val="left" w:pos="4500"/>
              </w:tabs>
              <w:jc w:val="both"/>
              <w:rPr>
                <w:sz w:val="22"/>
                <w:szCs w:val="22"/>
                <w:lang w:val="en-US"/>
              </w:rPr>
            </w:pPr>
          </w:p>
          <w:p w14:paraId="17505165" w14:textId="77777777" w:rsidR="00780619" w:rsidRPr="00536674" w:rsidRDefault="00780619" w:rsidP="003A7C3D">
            <w:pPr>
              <w:tabs>
                <w:tab w:val="left" w:pos="4320"/>
                <w:tab w:val="left" w:pos="4500"/>
              </w:tabs>
              <w:jc w:val="both"/>
              <w:rPr>
                <w:sz w:val="28"/>
                <w:szCs w:val="28"/>
                <w:lang w:val="en-US"/>
              </w:rPr>
            </w:pPr>
            <w:r>
              <w:rPr>
                <w:sz w:val="28"/>
                <w:szCs w:val="28"/>
              </w:rPr>
              <w:t>Маълумотлар</w:t>
            </w:r>
            <w:r w:rsidRPr="005B6905">
              <w:rPr>
                <w:sz w:val="28"/>
                <w:szCs w:val="28"/>
                <w:lang w:val="en-US"/>
              </w:rPr>
              <w:t xml:space="preserve"> </w:t>
            </w:r>
            <w:r>
              <w:rPr>
                <w:sz w:val="28"/>
                <w:szCs w:val="28"/>
              </w:rPr>
              <w:t>магнит</w:t>
            </w:r>
            <w:r w:rsidRPr="005B6905">
              <w:rPr>
                <w:sz w:val="28"/>
                <w:szCs w:val="28"/>
                <w:lang w:val="en-US"/>
              </w:rPr>
              <w:t xml:space="preserve"> </w:t>
            </w:r>
            <w:r>
              <w:rPr>
                <w:sz w:val="28"/>
                <w:szCs w:val="28"/>
              </w:rPr>
              <w:t>сиртга</w:t>
            </w:r>
            <w:r w:rsidRPr="005B6905">
              <w:rPr>
                <w:sz w:val="28"/>
                <w:szCs w:val="28"/>
                <w:lang w:val="en-US"/>
              </w:rPr>
              <w:t xml:space="preserve"> </w:t>
            </w:r>
            <w:r>
              <w:rPr>
                <w:sz w:val="28"/>
                <w:szCs w:val="28"/>
              </w:rPr>
              <w:t>ёзиладиган</w:t>
            </w:r>
            <w:r>
              <w:rPr>
                <w:sz w:val="28"/>
                <w:szCs w:val="28"/>
                <w:lang w:val="uz-Cyrl-UZ"/>
              </w:rPr>
              <w:t xml:space="preserve">, </w:t>
            </w:r>
            <w:r>
              <w:rPr>
                <w:sz w:val="28"/>
                <w:szCs w:val="28"/>
              </w:rPr>
              <w:t>энергияга</w:t>
            </w:r>
            <w:r w:rsidRPr="005B6905">
              <w:rPr>
                <w:sz w:val="28"/>
                <w:szCs w:val="28"/>
                <w:lang w:val="en-US"/>
              </w:rPr>
              <w:t xml:space="preserve"> </w:t>
            </w:r>
            <w:r>
              <w:rPr>
                <w:sz w:val="28"/>
                <w:szCs w:val="28"/>
              </w:rPr>
              <w:t>боғлиқ</w:t>
            </w:r>
            <w:r w:rsidRPr="005B6905">
              <w:rPr>
                <w:sz w:val="28"/>
                <w:szCs w:val="28"/>
                <w:lang w:val="en-US"/>
              </w:rPr>
              <w:t xml:space="preserve"> </w:t>
            </w:r>
            <w:r>
              <w:rPr>
                <w:sz w:val="28"/>
                <w:szCs w:val="28"/>
              </w:rPr>
              <w:t>бўлмаган</w:t>
            </w:r>
            <w:r w:rsidRPr="005B6905">
              <w:rPr>
                <w:sz w:val="28"/>
                <w:szCs w:val="28"/>
                <w:lang w:val="en-US"/>
              </w:rPr>
              <w:t xml:space="preserve"> </w:t>
            </w:r>
            <w:r>
              <w:rPr>
                <w:sz w:val="28"/>
                <w:szCs w:val="28"/>
              </w:rPr>
              <w:t>хотира</w:t>
            </w:r>
            <w:r w:rsidRPr="005B6905">
              <w:rPr>
                <w:sz w:val="28"/>
                <w:szCs w:val="28"/>
                <w:lang w:val="en-US"/>
              </w:rPr>
              <w:t xml:space="preserve"> </w:t>
            </w:r>
            <w:r>
              <w:rPr>
                <w:sz w:val="28"/>
                <w:szCs w:val="28"/>
              </w:rPr>
              <w:t>тури</w:t>
            </w:r>
            <w:r w:rsidRPr="005B6905">
              <w:rPr>
                <w:sz w:val="28"/>
                <w:szCs w:val="28"/>
                <w:lang w:val="en-US"/>
              </w:rPr>
              <w:t xml:space="preserve">. </w:t>
            </w:r>
          </w:p>
        </w:tc>
      </w:tr>
      <w:tr w:rsidR="00780619" w:rsidRPr="000B536F" w14:paraId="64DB9610" w14:textId="77777777">
        <w:trPr>
          <w:tblCellSpacing w:w="0" w:type="dxa"/>
          <w:jc w:val="center"/>
        </w:trPr>
        <w:tc>
          <w:tcPr>
            <w:tcW w:w="2079" w:type="pct"/>
          </w:tcPr>
          <w:p w14:paraId="1FA550BA" w14:textId="77777777" w:rsidR="00780619" w:rsidRPr="00C95055" w:rsidRDefault="00780619" w:rsidP="003A7C3D">
            <w:pPr>
              <w:tabs>
                <w:tab w:val="left" w:pos="4320"/>
                <w:tab w:val="left" w:pos="4500"/>
              </w:tabs>
              <w:rPr>
                <w:b/>
                <w:sz w:val="28"/>
                <w:szCs w:val="28"/>
                <w:lang w:val="uz-Cyrl-UZ"/>
              </w:rPr>
            </w:pPr>
            <w:r w:rsidRPr="00C95055">
              <w:rPr>
                <w:b/>
                <w:sz w:val="28"/>
                <w:szCs w:val="28"/>
                <w:lang w:val="uz-Cyrl-UZ"/>
              </w:rPr>
              <w:t>Ферроэлектронное ОЗУ</w:t>
            </w:r>
          </w:p>
          <w:p w14:paraId="2416A48C" w14:textId="77777777" w:rsidR="00780619" w:rsidRPr="00C95055" w:rsidRDefault="00780619" w:rsidP="003A7C3D">
            <w:pPr>
              <w:tabs>
                <w:tab w:val="left" w:pos="4320"/>
                <w:tab w:val="left" w:pos="4500"/>
              </w:tabs>
              <w:rPr>
                <w:b/>
                <w:sz w:val="28"/>
                <w:szCs w:val="28"/>
                <w:lang w:val="en-US"/>
              </w:rPr>
            </w:pPr>
            <w:r w:rsidRPr="00C95055">
              <w:rPr>
                <w:b/>
                <w:sz w:val="28"/>
                <w:szCs w:val="28"/>
                <w:lang w:val="uz-Cyrl-UZ"/>
              </w:rPr>
              <w:t xml:space="preserve">uz </w:t>
            </w:r>
            <w:r w:rsidRPr="00C95055">
              <w:rPr>
                <w:sz w:val="28"/>
                <w:szCs w:val="28"/>
                <w:lang w:val="uz-Cyrl-UZ"/>
              </w:rPr>
              <w:t>-</w:t>
            </w:r>
            <w:r w:rsidRPr="00C95055">
              <w:rPr>
                <w:b/>
                <w:sz w:val="28"/>
                <w:szCs w:val="28"/>
                <w:lang w:val="uz-Cyrl-UZ"/>
              </w:rPr>
              <w:t xml:space="preserve"> </w:t>
            </w:r>
            <w:r w:rsidRPr="00C95055">
              <w:rPr>
                <w:sz w:val="28"/>
                <w:szCs w:val="28"/>
                <w:lang w:val="uz-Cyrl-UZ"/>
              </w:rPr>
              <w:t>ferroelektron OXQ</w:t>
            </w:r>
          </w:p>
          <w:p w14:paraId="13B35273" w14:textId="2CC3F7A2" w:rsidR="00780619" w:rsidRPr="00C95055" w:rsidRDefault="000B536F" w:rsidP="003A7C3D">
            <w:pPr>
              <w:tabs>
                <w:tab w:val="left" w:pos="4320"/>
                <w:tab w:val="left" w:pos="4500"/>
              </w:tabs>
              <w:rPr>
                <w:sz w:val="28"/>
                <w:szCs w:val="28"/>
                <w:lang w:val="uz-Cyrl-UZ"/>
              </w:rPr>
            </w:pPr>
            <w:r>
              <w:rPr>
                <w:sz w:val="28"/>
                <w:szCs w:val="28"/>
                <w:lang w:val="uz-Cyrl-UZ"/>
              </w:rPr>
              <w:t xml:space="preserve"> </w:t>
            </w:r>
            <w:r w:rsidR="00780619" w:rsidRPr="00C95055">
              <w:rPr>
                <w:sz w:val="28"/>
                <w:szCs w:val="28"/>
                <w:lang w:val="uz-Cyrl-UZ"/>
              </w:rPr>
              <w:t>ферроэлектрон ОХҚ</w:t>
            </w:r>
          </w:p>
          <w:p w14:paraId="616EB31B" w14:textId="77777777" w:rsidR="00780619" w:rsidRPr="00C95055" w:rsidRDefault="00780619" w:rsidP="003A7C3D">
            <w:pPr>
              <w:tabs>
                <w:tab w:val="left" w:pos="4320"/>
                <w:tab w:val="left" w:pos="4500"/>
              </w:tabs>
              <w:rPr>
                <w:sz w:val="28"/>
                <w:szCs w:val="28"/>
                <w:lang w:val="uz-Cyrl-UZ"/>
              </w:rPr>
            </w:pPr>
            <w:r w:rsidRPr="00C95055">
              <w:rPr>
                <w:b/>
                <w:sz w:val="28"/>
                <w:szCs w:val="28"/>
                <w:lang w:val="uz-Cyrl-UZ"/>
              </w:rPr>
              <w:t xml:space="preserve">en </w:t>
            </w:r>
            <w:r w:rsidRPr="00C95055">
              <w:rPr>
                <w:sz w:val="28"/>
                <w:szCs w:val="28"/>
                <w:lang w:val="en-US"/>
              </w:rPr>
              <w:t>-</w:t>
            </w:r>
            <w:r w:rsidRPr="00C95055">
              <w:rPr>
                <w:sz w:val="28"/>
                <w:szCs w:val="28"/>
                <w:lang w:val="uz-Cyrl-UZ"/>
              </w:rPr>
              <w:t xml:space="preserve"> ferroelectronic</w:t>
            </w:r>
            <w:r w:rsidRPr="00C95055">
              <w:rPr>
                <w:sz w:val="28"/>
                <w:szCs w:val="28"/>
                <w:lang w:val="en-US"/>
              </w:rPr>
              <w:t xml:space="preserve"> </w:t>
            </w:r>
            <w:r w:rsidRPr="00C95055">
              <w:rPr>
                <w:sz w:val="28"/>
                <w:szCs w:val="28"/>
                <w:lang w:val="uz-Cyrl-UZ"/>
              </w:rPr>
              <w:t xml:space="preserve">ram </w:t>
            </w:r>
          </w:p>
          <w:p w14:paraId="6EDA0EE3" w14:textId="77777777" w:rsidR="00780619" w:rsidRPr="00C95055" w:rsidRDefault="00780619" w:rsidP="003A7C3D">
            <w:pPr>
              <w:tabs>
                <w:tab w:val="left" w:pos="4320"/>
                <w:tab w:val="left" w:pos="4500"/>
              </w:tabs>
              <w:rPr>
                <w:sz w:val="28"/>
                <w:szCs w:val="28"/>
                <w:lang w:val="uz-Cyrl-UZ"/>
              </w:rPr>
            </w:pPr>
          </w:p>
        </w:tc>
        <w:tc>
          <w:tcPr>
            <w:tcW w:w="2921" w:type="pct"/>
          </w:tcPr>
          <w:p w14:paraId="3E7A12E0" w14:textId="77777777" w:rsidR="00780619" w:rsidRPr="00C95055" w:rsidRDefault="00780619" w:rsidP="003A7C3D">
            <w:pPr>
              <w:tabs>
                <w:tab w:val="left" w:pos="4320"/>
                <w:tab w:val="left" w:pos="4500"/>
              </w:tabs>
              <w:jc w:val="both"/>
              <w:rPr>
                <w:sz w:val="28"/>
                <w:szCs w:val="28"/>
                <w:lang w:val="uz-Cyrl-UZ"/>
              </w:rPr>
            </w:pPr>
            <w:r w:rsidRPr="00C95055">
              <w:rPr>
                <w:sz w:val="28"/>
                <w:szCs w:val="28"/>
              </w:rPr>
              <w:t>Тип энергонезависимой полупроводниковой памяти, основанной на использовании ферритов.</w:t>
            </w:r>
          </w:p>
          <w:p w14:paraId="6C32F151" w14:textId="77777777" w:rsidR="00780619" w:rsidRPr="00536674" w:rsidRDefault="00780619" w:rsidP="003A7C3D">
            <w:pPr>
              <w:tabs>
                <w:tab w:val="left" w:pos="4320"/>
                <w:tab w:val="left" w:pos="4500"/>
              </w:tabs>
              <w:jc w:val="both"/>
              <w:rPr>
                <w:sz w:val="22"/>
                <w:szCs w:val="22"/>
              </w:rPr>
            </w:pPr>
          </w:p>
          <w:p w14:paraId="79609760" w14:textId="77777777" w:rsidR="00780619" w:rsidRPr="00C95055" w:rsidRDefault="00780619" w:rsidP="003A7C3D">
            <w:pPr>
              <w:tabs>
                <w:tab w:val="left" w:pos="4320"/>
                <w:tab w:val="left" w:pos="4500"/>
              </w:tabs>
              <w:jc w:val="both"/>
              <w:rPr>
                <w:sz w:val="28"/>
                <w:szCs w:val="28"/>
                <w:lang w:val="en-US"/>
              </w:rPr>
            </w:pPr>
            <w:r w:rsidRPr="00C95055">
              <w:rPr>
                <w:sz w:val="28"/>
                <w:szCs w:val="28"/>
                <w:lang w:val="en-US"/>
              </w:rPr>
              <w:t>Ferritlardan foydalanishga asoslangan</w:t>
            </w:r>
            <w:r w:rsidRPr="00C95055">
              <w:rPr>
                <w:sz w:val="28"/>
                <w:szCs w:val="28"/>
                <w:lang w:val="uz-Cyrl-UZ"/>
              </w:rPr>
              <w:t>,</w:t>
            </w:r>
            <w:r w:rsidRPr="00C95055">
              <w:rPr>
                <w:sz w:val="28"/>
                <w:szCs w:val="28"/>
                <w:lang w:val="en-US"/>
              </w:rPr>
              <w:t xml:space="preserve"> energiyaga bog‘liq bo‘lmagan yarimo‘tkazgichli xotira turi.</w:t>
            </w:r>
          </w:p>
          <w:p w14:paraId="099C2DE5" w14:textId="77777777" w:rsidR="00780619" w:rsidRPr="00536674" w:rsidRDefault="00780619" w:rsidP="003A7C3D">
            <w:pPr>
              <w:tabs>
                <w:tab w:val="left" w:pos="4320"/>
                <w:tab w:val="left" w:pos="4500"/>
              </w:tabs>
              <w:jc w:val="both"/>
              <w:rPr>
                <w:sz w:val="22"/>
                <w:szCs w:val="22"/>
                <w:lang w:val="en-US"/>
              </w:rPr>
            </w:pPr>
          </w:p>
          <w:p w14:paraId="479972F2" w14:textId="77777777" w:rsidR="00780619" w:rsidRPr="00C95055" w:rsidRDefault="00780619" w:rsidP="003A7C3D">
            <w:pPr>
              <w:tabs>
                <w:tab w:val="left" w:pos="4320"/>
                <w:tab w:val="left" w:pos="4500"/>
              </w:tabs>
              <w:jc w:val="both"/>
              <w:rPr>
                <w:sz w:val="28"/>
                <w:szCs w:val="28"/>
                <w:lang w:val="en-US"/>
              </w:rPr>
            </w:pPr>
            <w:r w:rsidRPr="00C95055">
              <w:rPr>
                <w:sz w:val="28"/>
                <w:szCs w:val="28"/>
              </w:rPr>
              <w:t>Ферритлардан</w:t>
            </w:r>
            <w:r w:rsidRPr="00C95055">
              <w:rPr>
                <w:sz w:val="28"/>
                <w:szCs w:val="28"/>
                <w:lang w:val="en-US"/>
              </w:rPr>
              <w:t xml:space="preserve"> </w:t>
            </w:r>
            <w:r w:rsidRPr="00C95055">
              <w:rPr>
                <w:sz w:val="28"/>
                <w:szCs w:val="28"/>
              </w:rPr>
              <w:t>фойдаланишга</w:t>
            </w:r>
            <w:r w:rsidRPr="00C95055">
              <w:rPr>
                <w:sz w:val="28"/>
                <w:szCs w:val="28"/>
                <w:lang w:val="en-US"/>
              </w:rPr>
              <w:t xml:space="preserve"> </w:t>
            </w:r>
            <w:r w:rsidRPr="00C95055">
              <w:rPr>
                <w:sz w:val="28"/>
                <w:szCs w:val="28"/>
              </w:rPr>
              <w:t>асосланган</w:t>
            </w:r>
            <w:r w:rsidRPr="00C95055">
              <w:rPr>
                <w:sz w:val="28"/>
                <w:szCs w:val="28"/>
                <w:lang w:val="uz-Cyrl-UZ"/>
              </w:rPr>
              <w:t>,</w:t>
            </w:r>
            <w:r w:rsidRPr="00C95055">
              <w:rPr>
                <w:sz w:val="28"/>
                <w:szCs w:val="28"/>
                <w:lang w:val="en-US"/>
              </w:rPr>
              <w:t xml:space="preserve"> </w:t>
            </w:r>
            <w:r w:rsidRPr="00C95055">
              <w:rPr>
                <w:sz w:val="28"/>
                <w:szCs w:val="28"/>
              </w:rPr>
              <w:t>энергияга</w:t>
            </w:r>
            <w:r w:rsidRPr="00C95055">
              <w:rPr>
                <w:sz w:val="28"/>
                <w:szCs w:val="28"/>
                <w:lang w:val="en-US"/>
              </w:rPr>
              <w:t xml:space="preserve"> </w:t>
            </w:r>
            <w:r w:rsidRPr="00C95055">
              <w:rPr>
                <w:sz w:val="28"/>
                <w:szCs w:val="28"/>
              </w:rPr>
              <w:t>боғлиқ</w:t>
            </w:r>
            <w:r w:rsidRPr="00C95055">
              <w:rPr>
                <w:sz w:val="28"/>
                <w:szCs w:val="28"/>
                <w:lang w:val="en-US"/>
              </w:rPr>
              <w:t xml:space="preserve"> </w:t>
            </w:r>
            <w:r w:rsidRPr="00C95055">
              <w:rPr>
                <w:sz w:val="28"/>
                <w:szCs w:val="28"/>
              </w:rPr>
              <w:t>бўлмаган</w:t>
            </w:r>
            <w:r w:rsidRPr="00C95055">
              <w:rPr>
                <w:sz w:val="28"/>
                <w:szCs w:val="28"/>
                <w:lang w:val="en-US"/>
              </w:rPr>
              <w:t xml:space="preserve"> </w:t>
            </w:r>
            <w:r w:rsidRPr="00C95055">
              <w:rPr>
                <w:sz w:val="28"/>
                <w:szCs w:val="28"/>
              </w:rPr>
              <w:t>яримўтказгичли</w:t>
            </w:r>
            <w:r w:rsidRPr="00C95055">
              <w:rPr>
                <w:sz w:val="28"/>
                <w:szCs w:val="28"/>
                <w:lang w:val="en-US"/>
              </w:rPr>
              <w:t xml:space="preserve"> </w:t>
            </w:r>
            <w:r w:rsidRPr="00C95055">
              <w:rPr>
                <w:sz w:val="28"/>
                <w:szCs w:val="28"/>
              </w:rPr>
              <w:t>хотира</w:t>
            </w:r>
            <w:r w:rsidRPr="00C95055">
              <w:rPr>
                <w:sz w:val="28"/>
                <w:szCs w:val="28"/>
                <w:lang w:val="en-US"/>
              </w:rPr>
              <w:t xml:space="preserve"> </w:t>
            </w:r>
            <w:r w:rsidRPr="00C95055">
              <w:rPr>
                <w:sz w:val="28"/>
                <w:szCs w:val="28"/>
              </w:rPr>
              <w:t>тури</w:t>
            </w:r>
            <w:r w:rsidRPr="00C95055">
              <w:rPr>
                <w:sz w:val="28"/>
                <w:szCs w:val="28"/>
                <w:lang w:val="en-US"/>
              </w:rPr>
              <w:t>.</w:t>
            </w:r>
          </w:p>
        </w:tc>
      </w:tr>
      <w:tr w:rsidR="00780619" w:rsidRPr="000B536F" w14:paraId="045DCDD8" w14:textId="77777777">
        <w:trPr>
          <w:tblCellSpacing w:w="0" w:type="dxa"/>
          <w:jc w:val="center"/>
        </w:trPr>
        <w:tc>
          <w:tcPr>
            <w:tcW w:w="2079" w:type="pct"/>
          </w:tcPr>
          <w:p w14:paraId="5718D015" w14:textId="77777777" w:rsidR="00780619" w:rsidRPr="006334B2" w:rsidRDefault="00780619" w:rsidP="003A7C3D">
            <w:pPr>
              <w:rPr>
                <w:b/>
                <w:sz w:val="28"/>
                <w:szCs w:val="28"/>
                <w:lang w:val="uz-Cyrl-UZ"/>
              </w:rPr>
            </w:pPr>
            <w:r w:rsidRPr="006334B2">
              <w:rPr>
                <w:b/>
                <w:sz w:val="28"/>
                <w:szCs w:val="28"/>
              </w:rPr>
              <w:t>Физический</w:t>
            </w:r>
            <w:r w:rsidRPr="00844AE4">
              <w:rPr>
                <w:b/>
                <w:sz w:val="28"/>
                <w:szCs w:val="28"/>
              </w:rPr>
              <w:t xml:space="preserve"> </w:t>
            </w:r>
            <w:r w:rsidRPr="006334B2">
              <w:rPr>
                <w:b/>
                <w:sz w:val="28"/>
                <w:szCs w:val="28"/>
              </w:rPr>
              <w:t>адрес</w:t>
            </w:r>
          </w:p>
          <w:p w14:paraId="6DF3A186"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fizik</w:t>
            </w:r>
            <w:r w:rsidRPr="00C8034B">
              <w:rPr>
                <w:bCs/>
                <w:color w:val="000000"/>
                <w:sz w:val="28"/>
                <w:szCs w:val="28"/>
                <w:lang w:val="uz-Cyrl-UZ"/>
              </w:rPr>
              <w:t xml:space="preserve"> </w:t>
            </w:r>
            <w:r>
              <w:rPr>
                <w:bCs/>
                <w:color w:val="000000"/>
                <w:sz w:val="28"/>
                <w:szCs w:val="28"/>
                <w:lang w:val="uz-Cyrl-UZ"/>
              </w:rPr>
              <w:t>adres</w:t>
            </w:r>
          </w:p>
          <w:p w14:paraId="36888119" w14:textId="1476DFAD" w:rsidR="00780619" w:rsidRPr="00844AE4" w:rsidRDefault="000B536F" w:rsidP="003A7C3D">
            <w:pPr>
              <w:rPr>
                <w:bCs/>
                <w:color w:val="000000"/>
                <w:sz w:val="28"/>
                <w:szCs w:val="28"/>
              </w:rPr>
            </w:pPr>
            <w:r>
              <w:rPr>
                <w:b/>
                <w:bCs/>
                <w:color w:val="000000"/>
                <w:sz w:val="28"/>
                <w:szCs w:val="28"/>
                <w:lang w:val="uz-Cyrl-UZ"/>
              </w:rPr>
              <w:t xml:space="preserve"> </w:t>
            </w:r>
            <w:r w:rsidR="00780619" w:rsidRPr="00C8034B">
              <w:rPr>
                <w:bCs/>
                <w:color w:val="000000"/>
                <w:sz w:val="28"/>
                <w:szCs w:val="28"/>
                <w:lang w:val="uz-Cyrl-UZ"/>
              </w:rPr>
              <w:t>физик адрес</w:t>
            </w:r>
          </w:p>
          <w:p w14:paraId="2DCD79D2" w14:textId="77777777" w:rsidR="00780619" w:rsidRPr="006334B2" w:rsidRDefault="00780619" w:rsidP="003A7C3D">
            <w:pPr>
              <w:rPr>
                <w:sz w:val="28"/>
                <w:szCs w:val="28"/>
                <w:lang w:val="uz-Cyrl-UZ"/>
              </w:rPr>
            </w:pPr>
            <w:r w:rsidRPr="00DE4143">
              <w:rPr>
                <w:b/>
                <w:sz w:val="28"/>
                <w:szCs w:val="28"/>
                <w:lang w:val="en-US"/>
              </w:rPr>
              <w:t xml:space="preserve">en </w:t>
            </w:r>
            <w:r w:rsidRPr="00C95055">
              <w:rPr>
                <w:sz w:val="28"/>
                <w:szCs w:val="28"/>
                <w:lang w:val="en-US"/>
              </w:rPr>
              <w:t xml:space="preserve">- </w:t>
            </w:r>
            <w:r w:rsidRPr="006334B2">
              <w:rPr>
                <w:sz w:val="28"/>
                <w:szCs w:val="28"/>
                <w:lang w:val="en-US"/>
              </w:rPr>
              <w:t xml:space="preserve">physical address </w:t>
            </w:r>
          </w:p>
          <w:p w14:paraId="3EC729AF" w14:textId="77777777" w:rsidR="00780619" w:rsidRPr="00D62F54" w:rsidRDefault="00780619" w:rsidP="003A7C3D">
            <w:pPr>
              <w:rPr>
                <w:bCs/>
                <w:color w:val="000000"/>
                <w:sz w:val="28"/>
                <w:szCs w:val="28"/>
                <w:lang w:val="en-US"/>
              </w:rPr>
            </w:pPr>
          </w:p>
        </w:tc>
        <w:tc>
          <w:tcPr>
            <w:tcW w:w="2921" w:type="pct"/>
          </w:tcPr>
          <w:p w14:paraId="7996E17B" w14:textId="77777777" w:rsidR="00780619" w:rsidRDefault="00780619" w:rsidP="003A7C3D">
            <w:pPr>
              <w:jc w:val="both"/>
              <w:rPr>
                <w:sz w:val="28"/>
                <w:szCs w:val="28"/>
                <w:lang w:val="uz-Cyrl-UZ"/>
              </w:rPr>
            </w:pPr>
            <w:r>
              <w:rPr>
                <w:sz w:val="28"/>
                <w:szCs w:val="28"/>
              </w:rPr>
              <w:t>Идентификатор, однозначно определяющий конкретное внешнее устройство</w:t>
            </w:r>
            <w:r w:rsidRPr="0086167C">
              <w:rPr>
                <w:sz w:val="28"/>
                <w:szCs w:val="28"/>
              </w:rPr>
              <w:t>.</w:t>
            </w:r>
          </w:p>
          <w:p w14:paraId="2C5533C1" w14:textId="77777777" w:rsidR="00780619" w:rsidRPr="00536674" w:rsidRDefault="00780619" w:rsidP="003A7C3D">
            <w:pPr>
              <w:jc w:val="both"/>
              <w:rPr>
                <w:sz w:val="16"/>
                <w:szCs w:val="16"/>
              </w:rPr>
            </w:pPr>
          </w:p>
          <w:p w14:paraId="5BAF478E" w14:textId="77777777" w:rsidR="00780619" w:rsidRDefault="00780619" w:rsidP="003A7C3D">
            <w:pPr>
              <w:jc w:val="both"/>
              <w:rPr>
                <w:sz w:val="28"/>
                <w:szCs w:val="28"/>
                <w:lang w:val="en-US"/>
              </w:rPr>
            </w:pPr>
            <w:r>
              <w:rPr>
                <w:sz w:val="28"/>
                <w:szCs w:val="28"/>
                <w:lang w:val="uz-Cyrl-UZ"/>
              </w:rPr>
              <w:t>Muayyan</w:t>
            </w:r>
            <w:r w:rsidRPr="004247A0">
              <w:rPr>
                <w:sz w:val="28"/>
                <w:szCs w:val="28"/>
                <w:lang w:val="uz-Cyrl-UZ"/>
              </w:rPr>
              <w:t xml:space="preserve"> </w:t>
            </w:r>
            <w:r>
              <w:rPr>
                <w:sz w:val="28"/>
                <w:szCs w:val="28"/>
                <w:lang w:val="uz-Cyrl-UZ"/>
              </w:rPr>
              <w:t>tashqi</w:t>
            </w:r>
            <w:r w:rsidRPr="004247A0">
              <w:rPr>
                <w:sz w:val="28"/>
                <w:szCs w:val="28"/>
                <w:lang w:val="uz-Cyrl-UZ"/>
              </w:rPr>
              <w:t xml:space="preserve"> </w:t>
            </w:r>
            <w:r>
              <w:rPr>
                <w:sz w:val="28"/>
                <w:szCs w:val="28"/>
                <w:lang w:val="uz-Cyrl-UZ"/>
              </w:rPr>
              <w:t>qurilmani</w:t>
            </w:r>
            <w:r w:rsidRPr="004247A0">
              <w:rPr>
                <w:sz w:val="28"/>
                <w:szCs w:val="28"/>
                <w:lang w:val="uz-Cyrl-UZ"/>
              </w:rPr>
              <w:t xml:space="preserve"> </w:t>
            </w:r>
            <w:r>
              <w:rPr>
                <w:sz w:val="28"/>
                <w:szCs w:val="28"/>
                <w:lang w:val="uz-Cyrl-UZ"/>
              </w:rPr>
              <w:t>qat’iy</w:t>
            </w:r>
            <w:r w:rsidRPr="004247A0">
              <w:rPr>
                <w:sz w:val="28"/>
                <w:szCs w:val="28"/>
                <w:lang w:val="uz-Cyrl-UZ"/>
              </w:rPr>
              <w:t xml:space="preserve"> </w:t>
            </w:r>
            <w:r>
              <w:rPr>
                <w:sz w:val="28"/>
                <w:szCs w:val="28"/>
                <w:lang w:val="uz-Cyrl-UZ"/>
              </w:rPr>
              <w:t>aniqlaydigan</w:t>
            </w:r>
            <w:r w:rsidRPr="004247A0">
              <w:rPr>
                <w:sz w:val="28"/>
                <w:szCs w:val="28"/>
                <w:lang w:val="uz-Cyrl-UZ"/>
              </w:rPr>
              <w:t xml:space="preserve"> </w:t>
            </w:r>
            <w:r>
              <w:rPr>
                <w:sz w:val="28"/>
                <w:szCs w:val="28"/>
                <w:lang w:val="uz-Cyrl-UZ"/>
              </w:rPr>
              <w:t>identifikator.</w:t>
            </w:r>
          </w:p>
          <w:p w14:paraId="6E59079F" w14:textId="77777777" w:rsidR="00780619" w:rsidRPr="00536674" w:rsidRDefault="00780619" w:rsidP="003A7C3D">
            <w:pPr>
              <w:jc w:val="both"/>
              <w:rPr>
                <w:sz w:val="20"/>
                <w:szCs w:val="20"/>
                <w:lang w:val="en-US"/>
              </w:rPr>
            </w:pPr>
          </w:p>
          <w:p w14:paraId="68865452" w14:textId="77777777" w:rsidR="00817770" w:rsidRPr="00536674" w:rsidRDefault="00780619" w:rsidP="003A7C3D">
            <w:pPr>
              <w:jc w:val="both"/>
              <w:rPr>
                <w:sz w:val="28"/>
                <w:szCs w:val="28"/>
                <w:lang w:val="uz-Cyrl-UZ"/>
              </w:rPr>
            </w:pPr>
            <w:r w:rsidRPr="004247A0">
              <w:rPr>
                <w:sz w:val="28"/>
                <w:szCs w:val="28"/>
                <w:lang w:val="uz-Cyrl-UZ"/>
              </w:rPr>
              <w:t>Муайян ташқи қурилмани қатъий аниқлайди</w:t>
            </w:r>
            <w:r w:rsidR="00817770">
              <w:rPr>
                <w:sz w:val="28"/>
                <w:szCs w:val="28"/>
                <w:lang w:val="en-US"/>
              </w:rPr>
              <w:t>-</w:t>
            </w:r>
            <w:r w:rsidRPr="004247A0">
              <w:rPr>
                <w:sz w:val="28"/>
                <w:szCs w:val="28"/>
                <w:lang w:val="uz-Cyrl-UZ"/>
              </w:rPr>
              <w:t>ган идентификатор</w:t>
            </w:r>
            <w:r>
              <w:rPr>
                <w:sz w:val="28"/>
                <w:szCs w:val="28"/>
                <w:lang w:val="uz-Cyrl-UZ"/>
              </w:rPr>
              <w:t>.</w:t>
            </w:r>
          </w:p>
        </w:tc>
      </w:tr>
      <w:tr w:rsidR="00780619" w:rsidRPr="004247A0" w14:paraId="6F547BED" w14:textId="77777777">
        <w:trPr>
          <w:tblCellSpacing w:w="0" w:type="dxa"/>
          <w:jc w:val="center"/>
        </w:trPr>
        <w:tc>
          <w:tcPr>
            <w:tcW w:w="2079" w:type="pct"/>
          </w:tcPr>
          <w:p w14:paraId="1DAE9B35" w14:textId="77777777" w:rsidR="00780619" w:rsidRPr="006334B2" w:rsidRDefault="00780619" w:rsidP="003A7C3D">
            <w:pPr>
              <w:rPr>
                <w:b/>
                <w:sz w:val="28"/>
                <w:szCs w:val="28"/>
                <w:lang w:val="uz-Cyrl-UZ"/>
              </w:rPr>
            </w:pPr>
            <w:r w:rsidRPr="006334B2">
              <w:rPr>
                <w:b/>
                <w:sz w:val="28"/>
                <w:szCs w:val="28"/>
              </w:rPr>
              <w:t>Физический</w:t>
            </w:r>
            <w:r w:rsidRPr="00844AE4">
              <w:rPr>
                <w:b/>
                <w:sz w:val="28"/>
                <w:szCs w:val="28"/>
              </w:rPr>
              <w:t xml:space="preserve"> </w:t>
            </w:r>
            <w:r w:rsidRPr="006334B2">
              <w:rPr>
                <w:b/>
                <w:sz w:val="28"/>
                <w:szCs w:val="28"/>
              </w:rPr>
              <w:t>блок</w:t>
            </w:r>
          </w:p>
          <w:p w14:paraId="4E84FB86"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fizik</w:t>
            </w:r>
            <w:r w:rsidRPr="00C8034B">
              <w:rPr>
                <w:bCs/>
                <w:color w:val="000000"/>
                <w:sz w:val="28"/>
                <w:szCs w:val="28"/>
                <w:lang w:val="uz-Cyrl-UZ"/>
              </w:rPr>
              <w:t xml:space="preserve"> </w:t>
            </w:r>
            <w:r>
              <w:rPr>
                <w:bCs/>
                <w:color w:val="000000"/>
                <w:sz w:val="28"/>
                <w:szCs w:val="28"/>
                <w:lang w:val="uz-Cyrl-UZ"/>
              </w:rPr>
              <w:t>blok</w:t>
            </w:r>
          </w:p>
          <w:p w14:paraId="5EB21127" w14:textId="6BC4D732" w:rsidR="00780619" w:rsidRPr="00844AE4" w:rsidRDefault="000B536F" w:rsidP="003A7C3D">
            <w:pPr>
              <w:rPr>
                <w:bCs/>
                <w:color w:val="000000"/>
                <w:sz w:val="28"/>
                <w:szCs w:val="28"/>
              </w:rPr>
            </w:pPr>
            <w:r>
              <w:rPr>
                <w:b/>
                <w:bCs/>
                <w:color w:val="000000"/>
                <w:sz w:val="28"/>
                <w:szCs w:val="28"/>
                <w:lang w:val="uz-Cyrl-UZ"/>
              </w:rPr>
              <w:t xml:space="preserve"> </w:t>
            </w:r>
            <w:r w:rsidR="00780619" w:rsidRPr="00C8034B">
              <w:rPr>
                <w:bCs/>
                <w:color w:val="000000"/>
                <w:sz w:val="28"/>
                <w:szCs w:val="28"/>
                <w:lang w:val="uz-Cyrl-UZ"/>
              </w:rPr>
              <w:t>физик блок</w:t>
            </w:r>
          </w:p>
          <w:p w14:paraId="7048FE53" w14:textId="77777777" w:rsidR="00780619" w:rsidRPr="006334B2" w:rsidRDefault="00780619" w:rsidP="003A7C3D">
            <w:pPr>
              <w:rPr>
                <w:sz w:val="28"/>
                <w:szCs w:val="28"/>
                <w:lang w:val="uz-Cyrl-UZ"/>
              </w:rPr>
            </w:pPr>
            <w:r w:rsidRPr="00DE4143">
              <w:rPr>
                <w:b/>
                <w:sz w:val="28"/>
                <w:szCs w:val="28"/>
                <w:lang w:val="en-US"/>
              </w:rPr>
              <w:t xml:space="preserve">en </w:t>
            </w:r>
            <w:r w:rsidRPr="00C95055">
              <w:rPr>
                <w:sz w:val="28"/>
                <w:szCs w:val="28"/>
                <w:lang w:val="en-US"/>
              </w:rPr>
              <w:t>-</w:t>
            </w:r>
            <w:r w:rsidRPr="006334B2">
              <w:rPr>
                <w:sz w:val="28"/>
                <w:szCs w:val="28"/>
                <w:lang w:val="en-US"/>
              </w:rPr>
              <w:t xml:space="preserve"> physical block </w:t>
            </w:r>
          </w:p>
          <w:p w14:paraId="3B51AB57" w14:textId="77777777" w:rsidR="00780619" w:rsidRPr="00D62F54" w:rsidRDefault="00780619" w:rsidP="003A7C3D">
            <w:pPr>
              <w:rPr>
                <w:bCs/>
                <w:color w:val="000000"/>
                <w:sz w:val="28"/>
                <w:szCs w:val="28"/>
                <w:lang w:val="en-US"/>
              </w:rPr>
            </w:pPr>
          </w:p>
        </w:tc>
        <w:tc>
          <w:tcPr>
            <w:tcW w:w="2921" w:type="pct"/>
          </w:tcPr>
          <w:p w14:paraId="472705BE" w14:textId="77777777" w:rsidR="00780619" w:rsidRDefault="00780619" w:rsidP="003A7C3D">
            <w:pPr>
              <w:jc w:val="both"/>
              <w:rPr>
                <w:sz w:val="28"/>
                <w:szCs w:val="28"/>
                <w:lang w:val="uz-Cyrl-UZ"/>
              </w:rPr>
            </w:pPr>
            <w:r>
              <w:rPr>
                <w:sz w:val="28"/>
                <w:szCs w:val="28"/>
              </w:rPr>
              <w:t>Неразрывный блок данных, записанный на носителе. На магнитных дисках он называется сектором</w:t>
            </w:r>
            <w:r w:rsidRPr="0086167C">
              <w:rPr>
                <w:sz w:val="28"/>
                <w:szCs w:val="28"/>
              </w:rPr>
              <w:t>.</w:t>
            </w:r>
          </w:p>
          <w:p w14:paraId="3F141B65" w14:textId="77777777" w:rsidR="00780619" w:rsidRPr="00536674" w:rsidRDefault="00780619" w:rsidP="003A7C3D">
            <w:pPr>
              <w:jc w:val="both"/>
              <w:rPr>
                <w:sz w:val="20"/>
                <w:szCs w:val="20"/>
              </w:rPr>
            </w:pPr>
          </w:p>
          <w:p w14:paraId="016BD593" w14:textId="77777777" w:rsidR="00780619" w:rsidRDefault="00780619" w:rsidP="003A7C3D">
            <w:pPr>
              <w:jc w:val="both"/>
              <w:rPr>
                <w:sz w:val="28"/>
                <w:szCs w:val="28"/>
                <w:lang w:val="en-US"/>
              </w:rPr>
            </w:pPr>
            <w:r>
              <w:rPr>
                <w:sz w:val="28"/>
                <w:szCs w:val="28"/>
                <w:lang w:val="uz-Cyrl-UZ"/>
              </w:rPr>
              <w:t>Tashuvchida</w:t>
            </w:r>
            <w:r w:rsidRPr="004247A0">
              <w:rPr>
                <w:sz w:val="28"/>
                <w:szCs w:val="28"/>
                <w:lang w:val="uz-Cyrl-UZ"/>
              </w:rPr>
              <w:t xml:space="preserve"> </w:t>
            </w:r>
            <w:r>
              <w:rPr>
                <w:sz w:val="28"/>
                <w:szCs w:val="28"/>
                <w:lang w:val="uz-Cyrl-UZ"/>
              </w:rPr>
              <w:t>yozilgan</w:t>
            </w:r>
            <w:r w:rsidRPr="004247A0">
              <w:rPr>
                <w:sz w:val="28"/>
                <w:szCs w:val="28"/>
                <w:lang w:val="uz-Cyrl-UZ"/>
              </w:rPr>
              <w:t xml:space="preserve"> </w:t>
            </w:r>
            <w:r>
              <w:rPr>
                <w:sz w:val="28"/>
                <w:szCs w:val="28"/>
                <w:lang w:val="uz-Cyrl-UZ"/>
              </w:rPr>
              <w:t>ajralmaydigan</w:t>
            </w:r>
            <w:r w:rsidRPr="004247A0">
              <w:rPr>
                <w:sz w:val="28"/>
                <w:szCs w:val="28"/>
                <w:lang w:val="uz-Cyrl-UZ"/>
              </w:rPr>
              <w:t xml:space="preserve"> </w:t>
            </w:r>
            <w:r>
              <w:rPr>
                <w:sz w:val="28"/>
                <w:szCs w:val="28"/>
                <w:lang w:val="uz-Cyrl-UZ"/>
              </w:rPr>
              <w:t>ma’lumot</w:t>
            </w:r>
            <w:r w:rsidR="00BD690B">
              <w:rPr>
                <w:sz w:val="28"/>
                <w:szCs w:val="28"/>
                <w:lang w:val="uz-Cyrl-UZ"/>
              </w:rPr>
              <w:t>-</w:t>
            </w:r>
            <w:r>
              <w:rPr>
                <w:sz w:val="28"/>
                <w:szCs w:val="28"/>
                <w:lang w:val="uz-Cyrl-UZ"/>
              </w:rPr>
              <w:t>lar</w:t>
            </w:r>
            <w:r w:rsidRPr="004247A0">
              <w:rPr>
                <w:sz w:val="28"/>
                <w:szCs w:val="28"/>
                <w:lang w:val="uz-Cyrl-UZ"/>
              </w:rPr>
              <w:t xml:space="preserve"> </w:t>
            </w:r>
            <w:r>
              <w:rPr>
                <w:sz w:val="28"/>
                <w:szCs w:val="28"/>
                <w:lang w:val="uz-Cyrl-UZ"/>
              </w:rPr>
              <w:t>bloki</w:t>
            </w:r>
            <w:r w:rsidRPr="004247A0">
              <w:rPr>
                <w:sz w:val="28"/>
                <w:szCs w:val="28"/>
                <w:lang w:val="uz-Cyrl-UZ"/>
              </w:rPr>
              <w:t xml:space="preserve">. </w:t>
            </w:r>
            <w:r w:rsidRPr="0099137E">
              <w:rPr>
                <w:sz w:val="28"/>
                <w:szCs w:val="28"/>
                <w:lang w:val="en-US"/>
              </w:rPr>
              <w:t xml:space="preserve">Magnit disklarda </w:t>
            </w:r>
            <w:r>
              <w:rPr>
                <w:sz w:val="28"/>
                <w:szCs w:val="28"/>
                <w:lang w:val="uz-Cyrl-UZ"/>
              </w:rPr>
              <w:t xml:space="preserve">u </w:t>
            </w:r>
            <w:r w:rsidRPr="0099137E">
              <w:rPr>
                <w:sz w:val="28"/>
                <w:szCs w:val="28"/>
                <w:lang w:val="en-US"/>
              </w:rPr>
              <w:t>sektor deb ataladi.</w:t>
            </w:r>
          </w:p>
          <w:p w14:paraId="20ED20C0" w14:textId="77777777" w:rsidR="00780619" w:rsidRPr="00536674" w:rsidRDefault="00780619" w:rsidP="003A7C3D">
            <w:pPr>
              <w:jc w:val="both"/>
              <w:rPr>
                <w:sz w:val="20"/>
                <w:szCs w:val="20"/>
                <w:lang w:val="en-US"/>
              </w:rPr>
            </w:pPr>
          </w:p>
          <w:p w14:paraId="440E3001" w14:textId="77777777" w:rsidR="00817770" w:rsidRPr="00536674" w:rsidRDefault="00780619" w:rsidP="003A7C3D">
            <w:pPr>
              <w:jc w:val="both"/>
              <w:rPr>
                <w:sz w:val="28"/>
                <w:szCs w:val="28"/>
              </w:rPr>
            </w:pPr>
            <w:r w:rsidRPr="004247A0">
              <w:rPr>
                <w:sz w:val="28"/>
                <w:szCs w:val="28"/>
                <w:lang w:val="uz-Cyrl-UZ"/>
              </w:rPr>
              <w:t>Ташувчида ёзилган ажралмайдиган маълу</w:t>
            </w:r>
            <w:r w:rsidR="00536674">
              <w:rPr>
                <w:sz w:val="28"/>
                <w:szCs w:val="28"/>
                <w:lang w:val="uz-Cyrl-UZ"/>
              </w:rPr>
              <w:t>-</w:t>
            </w:r>
            <w:r w:rsidRPr="004247A0">
              <w:rPr>
                <w:sz w:val="28"/>
                <w:szCs w:val="28"/>
                <w:lang w:val="uz-Cyrl-UZ"/>
              </w:rPr>
              <w:t xml:space="preserve">мотлар блоки. </w:t>
            </w:r>
            <w:r>
              <w:rPr>
                <w:sz w:val="28"/>
                <w:szCs w:val="28"/>
              </w:rPr>
              <w:t>Магнит дискларда у сектор деб аталади.</w:t>
            </w:r>
          </w:p>
        </w:tc>
      </w:tr>
      <w:tr w:rsidR="00780619" w:rsidRPr="000B536F" w14:paraId="53495C2F" w14:textId="77777777">
        <w:trPr>
          <w:tblCellSpacing w:w="0" w:type="dxa"/>
          <w:jc w:val="center"/>
        </w:trPr>
        <w:tc>
          <w:tcPr>
            <w:tcW w:w="2079" w:type="pct"/>
          </w:tcPr>
          <w:p w14:paraId="1723284A" w14:textId="77777777" w:rsidR="00780619" w:rsidRPr="009345AC" w:rsidRDefault="00780619" w:rsidP="003A7C3D">
            <w:pPr>
              <w:tabs>
                <w:tab w:val="left" w:pos="4320"/>
                <w:tab w:val="left" w:pos="4500"/>
              </w:tabs>
              <w:rPr>
                <w:b/>
                <w:sz w:val="28"/>
                <w:szCs w:val="28"/>
                <w:lang w:val="uz-Cyrl-UZ"/>
              </w:rPr>
            </w:pPr>
            <w:r w:rsidRPr="009345AC">
              <w:rPr>
                <w:b/>
                <w:sz w:val="28"/>
                <w:szCs w:val="28"/>
                <w:lang w:val="uz-Cyrl-UZ"/>
              </w:rPr>
              <w:t>Фиксированный заполнитель</w:t>
            </w:r>
          </w:p>
          <w:p w14:paraId="3ACD55A8" w14:textId="77777777" w:rsidR="00780619" w:rsidRDefault="00780619" w:rsidP="003A7C3D">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Pr>
                <w:sz w:val="28"/>
                <w:szCs w:val="28"/>
                <w:lang w:val="uz-Cyrl-UZ"/>
              </w:rPr>
              <w:t>qayd qilingan (</w:t>
            </w:r>
            <w:r w:rsidRPr="00235D03">
              <w:rPr>
                <w:sz w:val="28"/>
                <w:szCs w:val="28"/>
                <w:lang w:val="uz-Cyrl-UZ"/>
              </w:rPr>
              <w:t>belgilangan</w:t>
            </w:r>
            <w:r>
              <w:rPr>
                <w:sz w:val="28"/>
                <w:szCs w:val="28"/>
                <w:lang w:val="uz-Cyrl-UZ"/>
              </w:rPr>
              <w:t>) to‘ldirgich</w:t>
            </w:r>
          </w:p>
          <w:p w14:paraId="725BDF67" w14:textId="55DEB904"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қайд қилинган (</w:t>
            </w:r>
            <w:r w:rsidR="00780619" w:rsidRPr="005B5ED5">
              <w:rPr>
                <w:sz w:val="28"/>
                <w:szCs w:val="28"/>
                <w:lang w:val="uz-Cyrl-UZ"/>
              </w:rPr>
              <w:t>белгиланган</w:t>
            </w:r>
            <w:r w:rsidR="00780619">
              <w:rPr>
                <w:sz w:val="28"/>
                <w:szCs w:val="28"/>
                <w:lang w:val="uz-Cyrl-UZ"/>
              </w:rPr>
              <w:t>) тўлдиргич</w:t>
            </w:r>
          </w:p>
          <w:p w14:paraId="4996564C" w14:textId="77777777" w:rsidR="00780619" w:rsidRPr="005B5ED5" w:rsidRDefault="00780619" w:rsidP="003A7C3D">
            <w:pPr>
              <w:tabs>
                <w:tab w:val="left" w:pos="4320"/>
                <w:tab w:val="left" w:pos="4500"/>
              </w:tabs>
              <w:rPr>
                <w:sz w:val="28"/>
                <w:szCs w:val="28"/>
                <w:lang w:val="uz-Cyrl-UZ"/>
              </w:rPr>
            </w:pPr>
            <w:r w:rsidRPr="005B5ED5">
              <w:rPr>
                <w:b/>
                <w:sz w:val="28"/>
                <w:szCs w:val="28"/>
                <w:lang w:val="uz-Cyrl-UZ"/>
              </w:rPr>
              <w:t xml:space="preserve">en </w:t>
            </w:r>
            <w:r w:rsidRPr="00C95055">
              <w:rPr>
                <w:sz w:val="28"/>
                <w:szCs w:val="28"/>
                <w:lang w:val="uz-Cyrl-UZ"/>
              </w:rPr>
              <w:t>-</w:t>
            </w:r>
            <w:r w:rsidRPr="009345AC">
              <w:rPr>
                <w:sz w:val="28"/>
                <w:szCs w:val="28"/>
                <w:lang w:val="uz-Cyrl-UZ"/>
              </w:rPr>
              <w:t xml:space="preserve"> fixed stuff</w:t>
            </w:r>
          </w:p>
        </w:tc>
        <w:tc>
          <w:tcPr>
            <w:tcW w:w="2921" w:type="pct"/>
          </w:tcPr>
          <w:p w14:paraId="27798065" w14:textId="77777777" w:rsidR="00780619" w:rsidRDefault="00780619" w:rsidP="003A7C3D">
            <w:pPr>
              <w:tabs>
                <w:tab w:val="left" w:pos="4320"/>
                <w:tab w:val="left" w:pos="4500"/>
              </w:tabs>
              <w:jc w:val="both"/>
              <w:rPr>
                <w:sz w:val="28"/>
                <w:szCs w:val="28"/>
                <w:lang w:val="uz-Cyrl-UZ"/>
              </w:rPr>
            </w:pPr>
            <w:r>
              <w:rPr>
                <w:sz w:val="28"/>
                <w:szCs w:val="28"/>
              </w:rPr>
              <w:t>Биты и байты для выравнивания размера кадра или группы кадров.</w:t>
            </w:r>
          </w:p>
          <w:p w14:paraId="7B3F73E9" w14:textId="77777777" w:rsidR="00780619" w:rsidRPr="00817770" w:rsidRDefault="00780619" w:rsidP="003A7C3D">
            <w:pPr>
              <w:tabs>
                <w:tab w:val="left" w:pos="4320"/>
                <w:tab w:val="left" w:pos="4500"/>
              </w:tabs>
              <w:jc w:val="both"/>
              <w:rPr>
                <w:sz w:val="12"/>
                <w:szCs w:val="12"/>
              </w:rPr>
            </w:pPr>
          </w:p>
          <w:p w14:paraId="4C4EADF3" w14:textId="77777777" w:rsidR="00780619" w:rsidRDefault="00780619" w:rsidP="003A7C3D">
            <w:pPr>
              <w:tabs>
                <w:tab w:val="left" w:pos="4320"/>
                <w:tab w:val="left" w:pos="4500"/>
              </w:tabs>
              <w:jc w:val="both"/>
              <w:rPr>
                <w:sz w:val="28"/>
                <w:szCs w:val="28"/>
                <w:lang w:val="en-US"/>
              </w:rPr>
            </w:pPr>
            <w:r>
              <w:rPr>
                <w:sz w:val="28"/>
                <w:szCs w:val="28"/>
                <w:lang w:val="uz-Cyrl-UZ"/>
              </w:rPr>
              <w:t>Kadr</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kadrlar</w:t>
            </w:r>
            <w:r w:rsidRPr="004E5BD5">
              <w:rPr>
                <w:sz w:val="28"/>
                <w:szCs w:val="28"/>
                <w:lang w:val="uz-Cyrl-UZ"/>
              </w:rPr>
              <w:t xml:space="preserve"> </w:t>
            </w:r>
            <w:r>
              <w:rPr>
                <w:sz w:val="28"/>
                <w:szCs w:val="28"/>
                <w:lang w:val="uz-Cyrl-UZ"/>
              </w:rPr>
              <w:t>guruhi</w:t>
            </w:r>
            <w:r w:rsidRPr="004E5BD5">
              <w:rPr>
                <w:sz w:val="28"/>
                <w:szCs w:val="28"/>
                <w:lang w:val="uz-Cyrl-UZ"/>
              </w:rPr>
              <w:t xml:space="preserve"> </w:t>
            </w:r>
            <w:r>
              <w:rPr>
                <w:sz w:val="28"/>
                <w:szCs w:val="28"/>
                <w:lang w:val="uz-Cyrl-UZ"/>
              </w:rPr>
              <w:t>o‘lchamini</w:t>
            </w:r>
            <w:r w:rsidRPr="004E5BD5">
              <w:rPr>
                <w:sz w:val="28"/>
                <w:szCs w:val="28"/>
                <w:lang w:val="uz-Cyrl-UZ"/>
              </w:rPr>
              <w:t xml:space="preserve"> </w:t>
            </w:r>
            <w:r>
              <w:rPr>
                <w:sz w:val="28"/>
                <w:szCs w:val="28"/>
                <w:lang w:val="uz-Cyrl-UZ"/>
              </w:rPr>
              <w:t>to‘g‘rilash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mo‘ljallangan</w:t>
            </w:r>
            <w:r w:rsidRPr="004E5BD5">
              <w:rPr>
                <w:sz w:val="28"/>
                <w:szCs w:val="28"/>
                <w:lang w:val="uz-Cyrl-UZ"/>
              </w:rPr>
              <w:t xml:space="preserve"> </w:t>
            </w:r>
            <w:r>
              <w:rPr>
                <w:sz w:val="28"/>
                <w:szCs w:val="28"/>
                <w:lang w:val="uz-Cyrl-UZ"/>
              </w:rPr>
              <w:t>bitlar</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baytlar.</w:t>
            </w:r>
          </w:p>
          <w:p w14:paraId="01742A4F" w14:textId="77777777" w:rsidR="00780619" w:rsidRPr="00817770" w:rsidRDefault="00780619" w:rsidP="003A7C3D">
            <w:pPr>
              <w:tabs>
                <w:tab w:val="left" w:pos="4320"/>
                <w:tab w:val="left" w:pos="4500"/>
              </w:tabs>
              <w:jc w:val="both"/>
              <w:rPr>
                <w:sz w:val="12"/>
                <w:szCs w:val="12"/>
                <w:lang w:val="en-US"/>
              </w:rPr>
            </w:pPr>
          </w:p>
          <w:p w14:paraId="6087C2CF" w14:textId="77777777" w:rsidR="00780619" w:rsidRPr="00EE516D" w:rsidRDefault="00780619" w:rsidP="003A7C3D">
            <w:pPr>
              <w:tabs>
                <w:tab w:val="left" w:pos="4320"/>
                <w:tab w:val="left" w:pos="4500"/>
              </w:tabs>
              <w:jc w:val="both"/>
              <w:rPr>
                <w:sz w:val="28"/>
                <w:szCs w:val="28"/>
                <w:lang w:val="uz-Cyrl-UZ"/>
              </w:rPr>
            </w:pPr>
            <w:r w:rsidRPr="004E5BD5">
              <w:rPr>
                <w:sz w:val="28"/>
                <w:szCs w:val="28"/>
                <w:lang w:val="uz-Cyrl-UZ"/>
              </w:rPr>
              <w:t xml:space="preserve">Кадр ёки кадрлар гуруҳи ўлчамини тўғрилаш учун мўлжалланган битлар ёки </w:t>
            </w:r>
            <w:r>
              <w:rPr>
                <w:sz w:val="28"/>
                <w:szCs w:val="28"/>
                <w:lang w:val="uz-Cyrl-UZ"/>
              </w:rPr>
              <w:t>байтлар.</w:t>
            </w:r>
          </w:p>
        </w:tc>
      </w:tr>
      <w:tr w:rsidR="00780619" w:rsidRPr="000B536F" w14:paraId="741DD90F" w14:textId="77777777">
        <w:trPr>
          <w:tblCellSpacing w:w="0" w:type="dxa"/>
          <w:jc w:val="center"/>
        </w:trPr>
        <w:tc>
          <w:tcPr>
            <w:tcW w:w="2079" w:type="pct"/>
          </w:tcPr>
          <w:p w14:paraId="40626C56" w14:textId="77777777" w:rsidR="00780619" w:rsidRPr="009345AC" w:rsidRDefault="00780619" w:rsidP="003A7C3D">
            <w:pPr>
              <w:tabs>
                <w:tab w:val="left" w:pos="4320"/>
                <w:tab w:val="left" w:pos="4500"/>
              </w:tabs>
              <w:rPr>
                <w:b/>
                <w:sz w:val="28"/>
                <w:szCs w:val="28"/>
                <w:lang w:val="uz-Cyrl-UZ"/>
              </w:rPr>
            </w:pPr>
            <w:r w:rsidRPr="009345AC">
              <w:rPr>
                <w:b/>
                <w:sz w:val="28"/>
                <w:szCs w:val="28"/>
                <w:lang w:val="uz-Cyrl-UZ"/>
              </w:rPr>
              <w:t>Фильтр</w:t>
            </w:r>
          </w:p>
          <w:p w14:paraId="1AE30359" w14:textId="77777777" w:rsidR="00780619" w:rsidRPr="004E5BD5" w:rsidRDefault="00780619" w:rsidP="003A7C3D">
            <w:pPr>
              <w:tabs>
                <w:tab w:val="left" w:pos="4320"/>
                <w:tab w:val="left" w:pos="4500"/>
              </w:tabs>
              <w:rPr>
                <w:b/>
                <w:sz w:val="28"/>
                <w:szCs w:val="28"/>
                <w:lang w:val="uz-Cyrl-UZ"/>
              </w:rPr>
            </w:pPr>
            <w:r w:rsidRPr="004E5BD5">
              <w:rPr>
                <w:b/>
                <w:sz w:val="28"/>
                <w:szCs w:val="28"/>
                <w:lang w:val="uz-Cyrl-UZ"/>
              </w:rPr>
              <w:t xml:space="preserve">uz </w:t>
            </w:r>
            <w:r w:rsidRPr="00FB2147">
              <w:rPr>
                <w:sz w:val="28"/>
                <w:szCs w:val="28"/>
                <w:lang w:val="uz-Cyrl-UZ"/>
              </w:rPr>
              <w:t>-</w:t>
            </w:r>
            <w:r w:rsidRPr="004E5BD5">
              <w:rPr>
                <w:b/>
                <w:sz w:val="28"/>
                <w:szCs w:val="28"/>
                <w:lang w:val="uz-Cyrl-UZ"/>
              </w:rPr>
              <w:t xml:space="preserve"> </w:t>
            </w:r>
            <w:r>
              <w:rPr>
                <w:sz w:val="28"/>
                <w:szCs w:val="28"/>
                <w:lang w:val="uz-Cyrl-UZ"/>
              </w:rPr>
              <w:t>filtr</w:t>
            </w:r>
          </w:p>
          <w:p w14:paraId="12043A96" w14:textId="4F365A48" w:rsidR="00780619" w:rsidRPr="005B5ED5" w:rsidRDefault="000B536F" w:rsidP="003A7C3D">
            <w:pPr>
              <w:tabs>
                <w:tab w:val="left" w:pos="4320"/>
                <w:tab w:val="left" w:pos="4500"/>
              </w:tabs>
              <w:rPr>
                <w:sz w:val="28"/>
                <w:szCs w:val="28"/>
                <w:lang w:val="uz-Cyrl-UZ"/>
              </w:rPr>
            </w:pPr>
            <w:r>
              <w:rPr>
                <w:sz w:val="28"/>
                <w:szCs w:val="28"/>
                <w:lang w:val="uz-Cyrl-UZ"/>
              </w:rPr>
              <w:t xml:space="preserve"> </w:t>
            </w:r>
            <w:r w:rsidR="00780619" w:rsidRPr="004E5BD5">
              <w:rPr>
                <w:sz w:val="28"/>
                <w:szCs w:val="28"/>
                <w:lang w:val="uz-Cyrl-UZ"/>
              </w:rPr>
              <w:t>фильтр</w:t>
            </w:r>
          </w:p>
          <w:p w14:paraId="47484A62" w14:textId="77777777" w:rsidR="00780619" w:rsidRPr="009345AC" w:rsidRDefault="00780619" w:rsidP="003A7C3D">
            <w:pPr>
              <w:tabs>
                <w:tab w:val="left" w:pos="4320"/>
                <w:tab w:val="left" w:pos="4500"/>
              </w:tabs>
              <w:rPr>
                <w:sz w:val="28"/>
                <w:szCs w:val="28"/>
                <w:lang w:val="uz-Cyrl-UZ"/>
              </w:rPr>
            </w:pPr>
            <w:r w:rsidRPr="005B5ED5">
              <w:rPr>
                <w:b/>
                <w:sz w:val="28"/>
                <w:szCs w:val="28"/>
                <w:lang w:val="uz-Cyrl-UZ"/>
              </w:rPr>
              <w:t xml:space="preserve">en </w:t>
            </w:r>
            <w:r w:rsidRPr="00C95055">
              <w:rPr>
                <w:sz w:val="28"/>
                <w:szCs w:val="28"/>
                <w:lang w:val="uz-Cyrl-UZ"/>
              </w:rPr>
              <w:t>-</w:t>
            </w:r>
            <w:r w:rsidRPr="009345AC">
              <w:rPr>
                <w:sz w:val="28"/>
                <w:szCs w:val="28"/>
                <w:lang w:val="uz-Cyrl-UZ"/>
              </w:rPr>
              <w:t xml:space="preserve"> filter </w:t>
            </w:r>
          </w:p>
          <w:p w14:paraId="3B5A6CCA" w14:textId="77777777" w:rsidR="00780619" w:rsidRPr="005B5ED5" w:rsidRDefault="00780619" w:rsidP="003A7C3D">
            <w:pPr>
              <w:tabs>
                <w:tab w:val="left" w:pos="4320"/>
                <w:tab w:val="left" w:pos="4500"/>
              </w:tabs>
              <w:rPr>
                <w:sz w:val="28"/>
                <w:szCs w:val="28"/>
                <w:lang w:val="uz-Cyrl-UZ"/>
              </w:rPr>
            </w:pPr>
          </w:p>
        </w:tc>
        <w:tc>
          <w:tcPr>
            <w:tcW w:w="2921" w:type="pct"/>
          </w:tcPr>
          <w:p w14:paraId="170C5D66" w14:textId="77777777" w:rsidR="00780619" w:rsidRPr="00D015B8" w:rsidRDefault="00780619" w:rsidP="003A7C3D">
            <w:pPr>
              <w:tabs>
                <w:tab w:val="left" w:pos="4320"/>
                <w:tab w:val="left" w:pos="4500"/>
              </w:tabs>
              <w:jc w:val="both"/>
              <w:rPr>
                <w:sz w:val="28"/>
                <w:szCs w:val="28"/>
              </w:rPr>
            </w:pPr>
            <w:r>
              <w:rPr>
                <w:sz w:val="28"/>
                <w:szCs w:val="28"/>
              </w:rPr>
              <w:t>В службе индексирования – программное обеспечение, извлекающее из документов их содержимое и значения свойств в целью построения индекса.</w:t>
            </w:r>
          </w:p>
          <w:p w14:paraId="5067C7A1" w14:textId="77777777" w:rsidR="00780619" w:rsidRPr="00817770" w:rsidRDefault="00780619" w:rsidP="003A7C3D">
            <w:pPr>
              <w:tabs>
                <w:tab w:val="left" w:pos="4320"/>
                <w:tab w:val="left" w:pos="4500"/>
              </w:tabs>
              <w:jc w:val="both"/>
              <w:rPr>
                <w:sz w:val="12"/>
                <w:szCs w:val="12"/>
              </w:rPr>
            </w:pPr>
          </w:p>
          <w:p w14:paraId="38624075" w14:textId="77777777" w:rsidR="00780619" w:rsidRPr="00235D03" w:rsidRDefault="00780619" w:rsidP="003A7C3D">
            <w:pPr>
              <w:tabs>
                <w:tab w:val="left" w:pos="4320"/>
                <w:tab w:val="left" w:pos="4500"/>
              </w:tabs>
              <w:jc w:val="both"/>
              <w:rPr>
                <w:sz w:val="28"/>
                <w:szCs w:val="28"/>
                <w:lang w:val="uz-Cyrl-UZ"/>
              </w:rPr>
            </w:pPr>
            <w:r>
              <w:rPr>
                <w:sz w:val="28"/>
                <w:szCs w:val="28"/>
                <w:lang w:val="uz-Cyrl-UZ"/>
              </w:rPr>
              <w:t xml:space="preserve">Indekslash xizmatida </w:t>
            </w:r>
            <w:r w:rsidR="00DC1CF8">
              <w:rPr>
                <w:sz w:val="28"/>
                <w:szCs w:val="28"/>
                <w:lang w:val="uz-Cyrl-UZ"/>
              </w:rPr>
              <w:t>–</w:t>
            </w:r>
            <w:r>
              <w:rPr>
                <w:sz w:val="28"/>
                <w:szCs w:val="28"/>
                <w:lang w:val="uz-Cyrl-UZ"/>
              </w:rPr>
              <w:t xml:space="preserve"> hujjatlarni</w:t>
            </w:r>
            <w:r w:rsidRPr="004E5BD5">
              <w:rPr>
                <w:sz w:val="28"/>
                <w:szCs w:val="28"/>
                <w:lang w:val="uz-Cyrl-UZ"/>
              </w:rPr>
              <w:t xml:space="preserve"> </w:t>
            </w:r>
            <w:r>
              <w:rPr>
                <w:sz w:val="28"/>
                <w:szCs w:val="28"/>
                <w:lang w:val="uz-Cyrl-UZ"/>
              </w:rPr>
              <w:t>indekslash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ulardan</w:t>
            </w:r>
            <w:r w:rsidRPr="004E5BD5">
              <w:rPr>
                <w:sz w:val="28"/>
                <w:szCs w:val="28"/>
                <w:lang w:val="uz-Cyrl-UZ"/>
              </w:rPr>
              <w:t xml:space="preserve"> </w:t>
            </w:r>
            <w:r>
              <w:rPr>
                <w:sz w:val="28"/>
                <w:szCs w:val="28"/>
                <w:lang w:val="uz-Cyrl-UZ"/>
              </w:rPr>
              <w:t>mazmuni</w:t>
            </w:r>
            <w:r w:rsidRPr="004E5BD5">
              <w:rPr>
                <w:sz w:val="28"/>
                <w:szCs w:val="28"/>
                <w:lang w:val="uz-Cyrl-UZ"/>
              </w:rPr>
              <w:t xml:space="preserve">, </w:t>
            </w:r>
            <w:r>
              <w:rPr>
                <w:sz w:val="28"/>
                <w:szCs w:val="28"/>
                <w:lang w:val="uz-Cyrl-UZ"/>
              </w:rPr>
              <w:t>xossalari</w:t>
            </w:r>
            <w:r w:rsidRPr="004E5BD5">
              <w:rPr>
                <w:sz w:val="28"/>
                <w:szCs w:val="28"/>
                <w:lang w:val="uz-Cyrl-UZ"/>
              </w:rPr>
              <w:t xml:space="preserve"> </w:t>
            </w:r>
            <w:r>
              <w:rPr>
                <w:sz w:val="28"/>
                <w:szCs w:val="28"/>
                <w:lang w:val="uz-Cyrl-UZ"/>
              </w:rPr>
              <w:t>qiymatini</w:t>
            </w:r>
            <w:r w:rsidRPr="004E5BD5">
              <w:rPr>
                <w:sz w:val="28"/>
                <w:szCs w:val="28"/>
                <w:lang w:val="uz-Cyrl-UZ"/>
              </w:rPr>
              <w:t xml:space="preserve"> </w:t>
            </w:r>
            <w:r>
              <w:rPr>
                <w:sz w:val="28"/>
                <w:szCs w:val="28"/>
                <w:lang w:val="uz-Cyrl-UZ"/>
              </w:rPr>
              <w:t>ajratib</w:t>
            </w:r>
            <w:r w:rsidRPr="004E5BD5">
              <w:rPr>
                <w:sz w:val="28"/>
                <w:szCs w:val="28"/>
                <w:lang w:val="uz-Cyrl-UZ"/>
              </w:rPr>
              <w:t xml:space="preserve"> </w:t>
            </w:r>
            <w:r>
              <w:rPr>
                <w:sz w:val="28"/>
                <w:szCs w:val="28"/>
                <w:lang w:val="uz-Cyrl-UZ"/>
              </w:rPr>
              <w:t>ol</w:t>
            </w:r>
            <w:r>
              <w:rPr>
                <w:sz w:val="28"/>
                <w:szCs w:val="28"/>
                <w:lang w:val="en-US"/>
              </w:rPr>
              <w:t>adigan</w:t>
            </w:r>
            <w:r w:rsidRPr="004E5BD5">
              <w:rPr>
                <w:sz w:val="28"/>
                <w:szCs w:val="28"/>
                <w:lang w:val="uz-Cyrl-UZ"/>
              </w:rPr>
              <w:t xml:space="preserve"> </w:t>
            </w:r>
            <w:r>
              <w:rPr>
                <w:sz w:val="28"/>
                <w:szCs w:val="28"/>
                <w:lang w:val="uz-Cyrl-UZ"/>
              </w:rPr>
              <w:t>dasturiy</w:t>
            </w:r>
            <w:r w:rsidRPr="004E5BD5">
              <w:rPr>
                <w:sz w:val="28"/>
                <w:szCs w:val="28"/>
                <w:lang w:val="uz-Cyrl-UZ"/>
              </w:rPr>
              <w:t xml:space="preserve"> </w:t>
            </w:r>
            <w:r>
              <w:rPr>
                <w:sz w:val="28"/>
                <w:szCs w:val="28"/>
                <w:lang w:val="uz-Cyrl-UZ"/>
              </w:rPr>
              <w:t>ta</w:t>
            </w:r>
            <w:r w:rsidRPr="005B6905">
              <w:rPr>
                <w:sz w:val="28"/>
                <w:szCs w:val="28"/>
              </w:rPr>
              <w:t>’</w:t>
            </w:r>
            <w:r>
              <w:rPr>
                <w:sz w:val="28"/>
                <w:szCs w:val="28"/>
                <w:lang w:val="en-US"/>
              </w:rPr>
              <w:t>minot</w:t>
            </w:r>
            <w:r w:rsidRPr="004E5BD5">
              <w:rPr>
                <w:sz w:val="28"/>
                <w:szCs w:val="28"/>
                <w:lang w:val="uz-Cyrl-UZ"/>
              </w:rPr>
              <w:t>.</w:t>
            </w:r>
          </w:p>
          <w:p w14:paraId="2C4FA198" w14:textId="77777777" w:rsidR="00780619" w:rsidRPr="00817770" w:rsidRDefault="00780619" w:rsidP="003A7C3D">
            <w:pPr>
              <w:tabs>
                <w:tab w:val="left" w:pos="4320"/>
                <w:tab w:val="left" w:pos="4500"/>
              </w:tabs>
              <w:jc w:val="both"/>
              <w:rPr>
                <w:sz w:val="12"/>
                <w:szCs w:val="12"/>
                <w:lang w:val="uz-Cyrl-UZ"/>
              </w:rPr>
            </w:pPr>
          </w:p>
          <w:p w14:paraId="05F71CF0" w14:textId="77777777" w:rsidR="00780619" w:rsidRPr="004E5BD5" w:rsidRDefault="00780619" w:rsidP="003A7C3D">
            <w:pPr>
              <w:tabs>
                <w:tab w:val="left" w:pos="4320"/>
                <w:tab w:val="left" w:pos="4500"/>
              </w:tabs>
              <w:jc w:val="both"/>
              <w:rPr>
                <w:sz w:val="28"/>
                <w:szCs w:val="28"/>
                <w:lang w:val="uz-Cyrl-UZ"/>
              </w:rPr>
            </w:pPr>
            <w:r>
              <w:rPr>
                <w:sz w:val="28"/>
                <w:szCs w:val="28"/>
                <w:lang w:val="uz-Cyrl-UZ"/>
              </w:rPr>
              <w:t xml:space="preserve">Индекслаш хизматида </w:t>
            </w:r>
            <w:r w:rsidR="00DC1CF8">
              <w:rPr>
                <w:sz w:val="28"/>
                <w:szCs w:val="28"/>
                <w:lang w:val="uz-Cyrl-UZ"/>
              </w:rPr>
              <w:t>–</w:t>
            </w:r>
            <w:r>
              <w:rPr>
                <w:sz w:val="28"/>
                <w:szCs w:val="28"/>
                <w:lang w:val="uz-Cyrl-UZ"/>
              </w:rPr>
              <w:t xml:space="preserve"> ҳу</w:t>
            </w:r>
            <w:r w:rsidRPr="004E5BD5">
              <w:rPr>
                <w:sz w:val="28"/>
                <w:szCs w:val="28"/>
                <w:lang w:val="uz-Cyrl-UZ"/>
              </w:rPr>
              <w:t>жжатларни ин</w:t>
            </w:r>
            <w:r w:rsidR="00536674">
              <w:rPr>
                <w:sz w:val="28"/>
                <w:szCs w:val="28"/>
                <w:lang w:val="uz-Cyrl-UZ"/>
              </w:rPr>
              <w:t>-</w:t>
            </w:r>
            <w:r w:rsidRPr="004E5BD5">
              <w:rPr>
                <w:sz w:val="28"/>
                <w:szCs w:val="28"/>
                <w:lang w:val="uz-Cyrl-UZ"/>
              </w:rPr>
              <w:t>декслаш учун улардан мазмуни, хоссалари қийматини ажратиб ол</w:t>
            </w:r>
            <w:r w:rsidRPr="005B6905">
              <w:rPr>
                <w:sz w:val="28"/>
                <w:szCs w:val="28"/>
                <w:lang w:val="uz-Cyrl-UZ"/>
              </w:rPr>
              <w:t>адиган</w:t>
            </w:r>
            <w:r w:rsidRPr="004E5BD5">
              <w:rPr>
                <w:sz w:val="28"/>
                <w:szCs w:val="28"/>
                <w:lang w:val="uz-Cyrl-UZ"/>
              </w:rPr>
              <w:t xml:space="preserve"> дастурий та</w:t>
            </w:r>
            <w:r w:rsidRPr="005B6905">
              <w:rPr>
                <w:sz w:val="28"/>
                <w:szCs w:val="28"/>
                <w:lang w:val="uz-Cyrl-UZ"/>
              </w:rPr>
              <w:t>ъминот</w:t>
            </w:r>
            <w:r w:rsidRPr="004E5BD5">
              <w:rPr>
                <w:sz w:val="28"/>
                <w:szCs w:val="28"/>
                <w:lang w:val="uz-Cyrl-UZ"/>
              </w:rPr>
              <w:t>.</w:t>
            </w:r>
          </w:p>
        </w:tc>
      </w:tr>
      <w:tr w:rsidR="00780619" w:rsidRPr="000B536F" w14:paraId="098D7266" w14:textId="77777777">
        <w:trPr>
          <w:tblCellSpacing w:w="0" w:type="dxa"/>
          <w:jc w:val="center"/>
        </w:trPr>
        <w:tc>
          <w:tcPr>
            <w:tcW w:w="2079" w:type="pct"/>
          </w:tcPr>
          <w:p w14:paraId="381D054B" w14:textId="77777777" w:rsidR="00780619" w:rsidRPr="009345AC" w:rsidRDefault="00780619" w:rsidP="003A7C3D">
            <w:pPr>
              <w:tabs>
                <w:tab w:val="left" w:pos="4320"/>
                <w:tab w:val="left" w:pos="4500"/>
              </w:tabs>
              <w:rPr>
                <w:b/>
                <w:sz w:val="28"/>
                <w:szCs w:val="28"/>
                <w:lang w:val="uz-Cyrl-UZ"/>
              </w:rPr>
            </w:pPr>
            <w:r w:rsidRPr="009345AC">
              <w:rPr>
                <w:b/>
                <w:sz w:val="28"/>
                <w:szCs w:val="28"/>
                <w:lang w:val="uz-Cyrl-UZ"/>
              </w:rPr>
              <w:t>Флаг</w:t>
            </w:r>
          </w:p>
          <w:p w14:paraId="4C60D700" w14:textId="77777777" w:rsidR="00780619" w:rsidRPr="004E5BD5" w:rsidRDefault="00780619" w:rsidP="003A7C3D">
            <w:pPr>
              <w:tabs>
                <w:tab w:val="left" w:pos="4320"/>
                <w:tab w:val="left" w:pos="4500"/>
              </w:tabs>
              <w:rPr>
                <w:b/>
                <w:sz w:val="28"/>
                <w:szCs w:val="28"/>
                <w:lang w:val="uz-Cyrl-UZ"/>
              </w:rPr>
            </w:pPr>
            <w:r w:rsidRPr="004E5BD5">
              <w:rPr>
                <w:b/>
                <w:sz w:val="28"/>
                <w:szCs w:val="28"/>
                <w:lang w:val="uz-Cyrl-UZ"/>
              </w:rPr>
              <w:t xml:space="preserve">uz </w:t>
            </w:r>
            <w:r w:rsidRPr="00FB2147">
              <w:rPr>
                <w:sz w:val="28"/>
                <w:szCs w:val="28"/>
                <w:lang w:val="uz-Cyrl-UZ"/>
              </w:rPr>
              <w:t>-</w:t>
            </w:r>
            <w:r w:rsidRPr="004E5BD5">
              <w:rPr>
                <w:b/>
                <w:sz w:val="28"/>
                <w:szCs w:val="28"/>
                <w:lang w:val="uz-Cyrl-UZ"/>
              </w:rPr>
              <w:t xml:space="preserve"> </w:t>
            </w:r>
            <w:r>
              <w:rPr>
                <w:sz w:val="28"/>
                <w:szCs w:val="28"/>
                <w:lang w:val="uz-Cyrl-UZ"/>
              </w:rPr>
              <w:t>bayroq</w:t>
            </w:r>
          </w:p>
          <w:p w14:paraId="3A250327" w14:textId="6BD7F7CA" w:rsidR="00780619" w:rsidRPr="005B5ED5" w:rsidRDefault="000B536F" w:rsidP="003A7C3D">
            <w:pPr>
              <w:tabs>
                <w:tab w:val="left" w:pos="4320"/>
                <w:tab w:val="left" w:pos="4500"/>
              </w:tabs>
              <w:rPr>
                <w:sz w:val="28"/>
                <w:szCs w:val="28"/>
                <w:lang w:val="uz-Cyrl-UZ"/>
              </w:rPr>
            </w:pPr>
            <w:r>
              <w:rPr>
                <w:sz w:val="28"/>
                <w:szCs w:val="28"/>
                <w:lang w:val="uz-Cyrl-UZ"/>
              </w:rPr>
              <w:t xml:space="preserve"> </w:t>
            </w:r>
            <w:r w:rsidR="00780619" w:rsidRPr="004E5BD5">
              <w:rPr>
                <w:sz w:val="28"/>
                <w:szCs w:val="28"/>
                <w:lang w:val="uz-Cyrl-UZ"/>
              </w:rPr>
              <w:t>байроқ</w:t>
            </w:r>
          </w:p>
          <w:p w14:paraId="38F6B514" w14:textId="77777777" w:rsidR="00780619" w:rsidRPr="009345AC" w:rsidRDefault="00780619" w:rsidP="003A7C3D">
            <w:pPr>
              <w:tabs>
                <w:tab w:val="left" w:pos="4320"/>
                <w:tab w:val="left" w:pos="4500"/>
              </w:tabs>
              <w:rPr>
                <w:sz w:val="28"/>
                <w:szCs w:val="28"/>
                <w:lang w:val="uz-Cyrl-UZ"/>
              </w:rPr>
            </w:pPr>
            <w:r w:rsidRPr="005B5ED5">
              <w:rPr>
                <w:b/>
                <w:sz w:val="28"/>
                <w:szCs w:val="28"/>
                <w:lang w:val="uz-Cyrl-UZ"/>
              </w:rPr>
              <w:t xml:space="preserve">en </w:t>
            </w:r>
            <w:r w:rsidRPr="00C95055">
              <w:rPr>
                <w:sz w:val="28"/>
                <w:szCs w:val="28"/>
                <w:lang w:val="uz-Cyrl-UZ"/>
              </w:rPr>
              <w:t>-</w:t>
            </w:r>
            <w:r w:rsidRPr="009345AC">
              <w:rPr>
                <w:sz w:val="28"/>
                <w:szCs w:val="28"/>
                <w:lang w:val="uz-Cyrl-UZ"/>
              </w:rPr>
              <w:t xml:space="preserve"> flag </w:t>
            </w:r>
          </w:p>
          <w:p w14:paraId="6B8D85CC" w14:textId="77777777" w:rsidR="00780619" w:rsidRPr="005B5ED5" w:rsidRDefault="00780619" w:rsidP="003A7C3D">
            <w:pPr>
              <w:tabs>
                <w:tab w:val="left" w:pos="4320"/>
                <w:tab w:val="left" w:pos="4500"/>
              </w:tabs>
              <w:rPr>
                <w:sz w:val="28"/>
                <w:szCs w:val="28"/>
                <w:lang w:val="uz-Cyrl-UZ"/>
              </w:rPr>
            </w:pPr>
          </w:p>
        </w:tc>
        <w:tc>
          <w:tcPr>
            <w:tcW w:w="2921" w:type="pct"/>
          </w:tcPr>
          <w:p w14:paraId="2F52D287" w14:textId="77777777" w:rsidR="00780619" w:rsidRDefault="00780619" w:rsidP="003A7C3D">
            <w:pPr>
              <w:tabs>
                <w:tab w:val="left" w:pos="4320"/>
                <w:tab w:val="left" w:pos="4500"/>
              </w:tabs>
              <w:jc w:val="both"/>
              <w:rPr>
                <w:sz w:val="28"/>
                <w:szCs w:val="28"/>
                <w:lang w:val="uz-Cyrl-UZ"/>
              </w:rPr>
            </w:pPr>
            <w:r>
              <w:rPr>
                <w:sz w:val="28"/>
                <w:szCs w:val="28"/>
              </w:rPr>
              <w:t>Программный или аппаратный признак осуществления специального события или индикатор состояния чего-либо</w:t>
            </w:r>
            <w:r w:rsidRPr="0099336E">
              <w:rPr>
                <w:sz w:val="28"/>
                <w:szCs w:val="28"/>
              </w:rPr>
              <w:t>.</w:t>
            </w:r>
          </w:p>
          <w:p w14:paraId="176362C8" w14:textId="77777777" w:rsidR="00780619" w:rsidRPr="00817770" w:rsidRDefault="00780619" w:rsidP="003A7C3D">
            <w:pPr>
              <w:tabs>
                <w:tab w:val="left" w:pos="4320"/>
                <w:tab w:val="left" w:pos="4500"/>
              </w:tabs>
              <w:jc w:val="both"/>
              <w:rPr>
                <w:sz w:val="12"/>
                <w:szCs w:val="12"/>
              </w:rPr>
            </w:pPr>
          </w:p>
          <w:p w14:paraId="5AD14F0C" w14:textId="77777777" w:rsidR="00780619" w:rsidRDefault="00780619" w:rsidP="003A7C3D">
            <w:pPr>
              <w:tabs>
                <w:tab w:val="left" w:pos="4320"/>
                <w:tab w:val="left" w:pos="4500"/>
              </w:tabs>
              <w:jc w:val="both"/>
              <w:rPr>
                <w:sz w:val="28"/>
                <w:szCs w:val="28"/>
                <w:lang w:val="en-US"/>
              </w:rPr>
            </w:pPr>
            <w:r>
              <w:rPr>
                <w:sz w:val="28"/>
                <w:szCs w:val="28"/>
                <w:lang w:val="uz-Cyrl-UZ"/>
              </w:rPr>
              <w:t>Maxsus</w:t>
            </w:r>
            <w:r w:rsidRPr="004E5BD5">
              <w:rPr>
                <w:sz w:val="28"/>
                <w:szCs w:val="28"/>
                <w:lang w:val="uz-Cyrl-UZ"/>
              </w:rPr>
              <w:t xml:space="preserve"> </w:t>
            </w:r>
            <w:r>
              <w:rPr>
                <w:sz w:val="28"/>
                <w:szCs w:val="28"/>
                <w:lang w:val="uz-Cyrl-UZ"/>
              </w:rPr>
              <w:t>voqea</w:t>
            </w:r>
            <w:r w:rsidRPr="004E5BD5">
              <w:rPr>
                <w:sz w:val="28"/>
                <w:szCs w:val="28"/>
                <w:lang w:val="uz-Cyrl-UZ"/>
              </w:rPr>
              <w:t xml:space="preserve"> </w:t>
            </w:r>
            <w:r>
              <w:rPr>
                <w:sz w:val="28"/>
                <w:szCs w:val="28"/>
                <w:lang w:val="uz-Cyrl-UZ"/>
              </w:rPr>
              <w:t>amalga</w:t>
            </w:r>
            <w:r w:rsidRPr="004E5BD5">
              <w:rPr>
                <w:sz w:val="28"/>
                <w:szCs w:val="28"/>
                <w:lang w:val="uz-Cyrl-UZ"/>
              </w:rPr>
              <w:t xml:space="preserve"> </w:t>
            </w:r>
            <w:r>
              <w:rPr>
                <w:sz w:val="28"/>
                <w:szCs w:val="28"/>
                <w:lang w:val="uz-Cyrl-UZ"/>
              </w:rPr>
              <w:t>oshirilishining</w:t>
            </w:r>
            <w:r w:rsidRPr="004E5BD5">
              <w:rPr>
                <w:sz w:val="28"/>
                <w:szCs w:val="28"/>
                <w:lang w:val="uz-Cyrl-UZ"/>
              </w:rPr>
              <w:t xml:space="preserve"> </w:t>
            </w:r>
            <w:r>
              <w:rPr>
                <w:sz w:val="28"/>
                <w:szCs w:val="28"/>
                <w:lang w:val="uz-Cyrl-UZ"/>
              </w:rPr>
              <w:t>dasturiy</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apparat</w:t>
            </w:r>
            <w:r w:rsidRPr="004E5BD5">
              <w:rPr>
                <w:sz w:val="28"/>
                <w:szCs w:val="28"/>
                <w:lang w:val="uz-Cyrl-UZ"/>
              </w:rPr>
              <w:t xml:space="preserve"> </w:t>
            </w:r>
            <w:r>
              <w:rPr>
                <w:sz w:val="28"/>
                <w:szCs w:val="28"/>
                <w:lang w:val="uz-Cyrl-UZ"/>
              </w:rPr>
              <w:t>belgisi</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biror</w:t>
            </w:r>
            <w:r w:rsidRPr="004E5BD5">
              <w:rPr>
                <w:sz w:val="28"/>
                <w:szCs w:val="28"/>
                <w:lang w:val="uz-Cyrl-UZ"/>
              </w:rPr>
              <w:t xml:space="preserve"> </w:t>
            </w:r>
            <w:r>
              <w:rPr>
                <w:sz w:val="28"/>
                <w:szCs w:val="28"/>
                <w:lang w:val="uz-Cyrl-UZ"/>
              </w:rPr>
              <w:t>narsaning</w:t>
            </w:r>
            <w:r w:rsidRPr="004E5BD5">
              <w:rPr>
                <w:sz w:val="28"/>
                <w:szCs w:val="28"/>
                <w:lang w:val="uz-Cyrl-UZ"/>
              </w:rPr>
              <w:t xml:space="preserve"> </w:t>
            </w:r>
            <w:r>
              <w:rPr>
                <w:sz w:val="28"/>
                <w:szCs w:val="28"/>
                <w:lang w:val="uz-Cyrl-UZ"/>
              </w:rPr>
              <w:t>holat</w:t>
            </w:r>
            <w:r w:rsidRPr="004E5BD5">
              <w:rPr>
                <w:sz w:val="28"/>
                <w:szCs w:val="28"/>
                <w:lang w:val="uz-Cyrl-UZ"/>
              </w:rPr>
              <w:t xml:space="preserve"> </w:t>
            </w:r>
            <w:r>
              <w:rPr>
                <w:sz w:val="28"/>
                <w:szCs w:val="28"/>
                <w:lang w:val="uz-Cyrl-UZ"/>
              </w:rPr>
              <w:t>indikatori</w:t>
            </w:r>
            <w:r w:rsidRPr="004E5BD5">
              <w:rPr>
                <w:sz w:val="28"/>
                <w:szCs w:val="28"/>
                <w:lang w:val="uz-Cyrl-UZ"/>
              </w:rPr>
              <w:t>.</w:t>
            </w:r>
          </w:p>
          <w:p w14:paraId="2AD268A3" w14:textId="77777777" w:rsidR="00780619" w:rsidRPr="00817770" w:rsidRDefault="00780619" w:rsidP="003A7C3D">
            <w:pPr>
              <w:tabs>
                <w:tab w:val="left" w:pos="4320"/>
                <w:tab w:val="left" w:pos="4500"/>
              </w:tabs>
              <w:jc w:val="both"/>
              <w:rPr>
                <w:sz w:val="12"/>
                <w:szCs w:val="12"/>
                <w:lang w:val="en-US"/>
              </w:rPr>
            </w:pPr>
          </w:p>
          <w:p w14:paraId="6504F08E" w14:textId="77777777" w:rsidR="00780619" w:rsidRPr="004E5BD5" w:rsidRDefault="00780619" w:rsidP="003A7C3D">
            <w:pPr>
              <w:tabs>
                <w:tab w:val="left" w:pos="4320"/>
                <w:tab w:val="left" w:pos="4500"/>
              </w:tabs>
              <w:jc w:val="both"/>
              <w:rPr>
                <w:sz w:val="28"/>
                <w:szCs w:val="28"/>
                <w:lang w:val="uz-Cyrl-UZ"/>
              </w:rPr>
            </w:pPr>
            <w:r w:rsidRPr="004E5BD5">
              <w:rPr>
                <w:sz w:val="28"/>
                <w:szCs w:val="28"/>
                <w:lang w:val="uz-Cyrl-UZ"/>
              </w:rPr>
              <w:t>Махсус воқеа амалга оширилишининг дасту</w:t>
            </w:r>
            <w:r w:rsidR="0050581C">
              <w:rPr>
                <w:sz w:val="28"/>
                <w:szCs w:val="28"/>
                <w:lang w:val="en-US"/>
              </w:rPr>
              <w:t>-</w:t>
            </w:r>
            <w:r w:rsidRPr="004E5BD5">
              <w:rPr>
                <w:sz w:val="28"/>
                <w:szCs w:val="28"/>
                <w:lang w:val="uz-Cyrl-UZ"/>
              </w:rPr>
              <w:t>рий ёки аппарат белгиси ёки бирор нарса</w:t>
            </w:r>
            <w:r w:rsidR="0050581C">
              <w:rPr>
                <w:sz w:val="28"/>
                <w:szCs w:val="28"/>
                <w:lang w:val="en-US"/>
              </w:rPr>
              <w:t>-</w:t>
            </w:r>
            <w:r w:rsidRPr="004E5BD5">
              <w:rPr>
                <w:sz w:val="28"/>
                <w:szCs w:val="28"/>
                <w:lang w:val="uz-Cyrl-UZ"/>
              </w:rPr>
              <w:t>нинг ҳолат индикатори.</w:t>
            </w:r>
          </w:p>
        </w:tc>
      </w:tr>
      <w:tr w:rsidR="00CD2B4D" w:rsidRPr="005911FA" w14:paraId="38187A13" w14:textId="77777777">
        <w:trPr>
          <w:tblCellSpacing w:w="0" w:type="dxa"/>
          <w:jc w:val="center"/>
        </w:trPr>
        <w:tc>
          <w:tcPr>
            <w:tcW w:w="2079" w:type="pct"/>
          </w:tcPr>
          <w:p w14:paraId="126A5B5F" w14:textId="77777777" w:rsidR="00CD2B4D" w:rsidRPr="004879B7" w:rsidRDefault="00CD2B4D" w:rsidP="00CD2B4D">
            <w:pPr>
              <w:rPr>
                <w:b/>
                <w:bCs/>
                <w:color w:val="000000"/>
                <w:sz w:val="28"/>
                <w:szCs w:val="28"/>
                <w:lang w:val="uz-Cyrl-UZ"/>
              </w:rPr>
            </w:pPr>
            <w:r w:rsidRPr="004879B7">
              <w:rPr>
                <w:b/>
                <w:sz w:val="28"/>
                <w:szCs w:val="28"/>
              </w:rPr>
              <w:t>Флаг</w:t>
            </w:r>
            <w:r w:rsidRPr="004879B7">
              <w:rPr>
                <w:b/>
                <w:sz w:val="28"/>
                <w:szCs w:val="28"/>
                <w:lang w:val="en-US"/>
              </w:rPr>
              <w:t xml:space="preserve"> </w:t>
            </w:r>
            <w:r w:rsidRPr="004879B7">
              <w:rPr>
                <w:b/>
                <w:sz w:val="28"/>
                <w:szCs w:val="28"/>
              </w:rPr>
              <w:t>знака</w:t>
            </w:r>
            <w:r w:rsidRPr="004879B7">
              <w:rPr>
                <w:b/>
                <w:bCs/>
                <w:color w:val="000000"/>
                <w:sz w:val="28"/>
                <w:szCs w:val="28"/>
                <w:lang w:val="uz-Cyrl-UZ"/>
              </w:rPr>
              <w:t xml:space="preserve"> </w:t>
            </w:r>
          </w:p>
          <w:p w14:paraId="153FF45A" w14:textId="77777777" w:rsidR="00CD2B4D" w:rsidRDefault="00CD2B4D" w:rsidP="00CD2B4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belgi bayrog‘i</w:t>
            </w:r>
          </w:p>
          <w:p w14:paraId="518DD3F2" w14:textId="4D27CAB0" w:rsidR="00CD2B4D" w:rsidRDefault="000B536F" w:rsidP="00CD2B4D">
            <w:pPr>
              <w:rPr>
                <w:bCs/>
                <w:color w:val="000000"/>
                <w:sz w:val="28"/>
                <w:szCs w:val="28"/>
                <w:lang w:val="en-US"/>
              </w:rPr>
            </w:pPr>
            <w:r>
              <w:rPr>
                <w:bCs/>
                <w:color w:val="000000"/>
                <w:sz w:val="28"/>
                <w:szCs w:val="28"/>
                <w:lang w:val="uz-Cyrl-UZ"/>
              </w:rPr>
              <w:t xml:space="preserve"> </w:t>
            </w:r>
            <w:r w:rsidR="00CD2B4D">
              <w:rPr>
                <w:bCs/>
                <w:color w:val="000000"/>
                <w:sz w:val="28"/>
                <w:szCs w:val="28"/>
                <w:lang w:val="uz-Cyrl-UZ"/>
              </w:rPr>
              <w:t>белги байроғи</w:t>
            </w:r>
          </w:p>
          <w:p w14:paraId="4908CE0B" w14:textId="77777777" w:rsidR="00CD2B4D" w:rsidRPr="004879B7" w:rsidRDefault="00CD2B4D" w:rsidP="00CD2B4D">
            <w:pPr>
              <w:rPr>
                <w:sz w:val="28"/>
                <w:szCs w:val="28"/>
                <w:lang w:val="uz-Cyrl-UZ"/>
              </w:rPr>
            </w:pPr>
            <w:r w:rsidRPr="000F6207">
              <w:rPr>
                <w:b/>
                <w:bCs/>
                <w:color w:val="000000"/>
                <w:sz w:val="28"/>
                <w:szCs w:val="28"/>
                <w:lang w:val="en-US"/>
              </w:rPr>
              <w:t xml:space="preserve">en </w:t>
            </w:r>
            <w:r w:rsidRPr="0006132F">
              <w:rPr>
                <w:bCs/>
                <w:color w:val="000000"/>
                <w:sz w:val="28"/>
                <w:szCs w:val="28"/>
                <w:lang w:val="en-US"/>
              </w:rPr>
              <w:t>-</w:t>
            </w:r>
            <w:r w:rsidRPr="004879B7">
              <w:rPr>
                <w:sz w:val="28"/>
                <w:szCs w:val="28"/>
                <w:lang w:val="en-US"/>
              </w:rPr>
              <w:t xml:space="preserve"> sign flag </w:t>
            </w:r>
          </w:p>
          <w:p w14:paraId="71D561BF" w14:textId="77777777" w:rsidR="00CD2B4D" w:rsidRPr="00113069" w:rsidRDefault="00CD2B4D" w:rsidP="00CD2B4D">
            <w:pPr>
              <w:rPr>
                <w:bCs/>
                <w:color w:val="000000"/>
                <w:sz w:val="28"/>
                <w:szCs w:val="28"/>
                <w:lang w:val="en-US"/>
              </w:rPr>
            </w:pPr>
          </w:p>
        </w:tc>
        <w:tc>
          <w:tcPr>
            <w:tcW w:w="2921" w:type="pct"/>
          </w:tcPr>
          <w:p w14:paraId="2213CFDA" w14:textId="77777777" w:rsidR="00CD2B4D" w:rsidRDefault="00CD2B4D" w:rsidP="00CD2B4D">
            <w:pPr>
              <w:jc w:val="both"/>
              <w:rPr>
                <w:sz w:val="28"/>
                <w:szCs w:val="28"/>
                <w:lang w:val="uz-Cyrl-UZ"/>
              </w:rPr>
            </w:pPr>
            <w:r>
              <w:rPr>
                <w:sz w:val="28"/>
                <w:szCs w:val="28"/>
              </w:rPr>
              <w:t>Одноразрядный регистр или разряд слова состояния процессора, принимающий после исполнения ряда команд значение знака результата.</w:t>
            </w:r>
          </w:p>
          <w:p w14:paraId="6D19B496" w14:textId="77777777" w:rsidR="00CD2B4D" w:rsidRPr="00817770" w:rsidRDefault="00CD2B4D" w:rsidP="00CD2B4D">
            <w:pPr>
              <w:jc w:val="both"/>
              <w:rPr>
                <w:sz w:val="14"/>
                <w:szCs w:val="14"/>
              </w:rPr>
            </w:pPr>
          </w:p>
          <w:p w14:paraId="0E31C8E5" w14:textId="77777777" w:rsidR="00CD2B4D" w:rsidRDefault="00CD2B4D" w:rsidP="00CD2B4D">
            <w:pPr>
              <w:jc w:val="both"/>
              <w:rPr>
                <w:sz w:val="28"/>
                <w:szCs w:val="28"/>
                <w:lang w:val="en-US"/>
              </w:rPr>
            </w:pPr>
            <w:r>
              <w:rPr>
                <w:sz w:val="28"/>
                <w:szCs w:val="28"/>
                <w:lang w:val="uz-Cyrl-UZ"/>
              </w:rPr>
              <w:t>Qator komandalar bajarilgandan so‘ng, natija belgisi qiymatini oladigan bir razryadli registr yoki protsessor holatining so‘z razryadi.</w:t>
            </w:r>
          </w:p>
          <w:p w14:paraId="26F4A9F9" w14:textId="77777777" w:rsidR="00CD2B4D" w:rsidRPr="00817770" w:rsidRDefault="00CD2B4D" w:rsidP="00CD2B4D">
            <w:pPr>
              <w:jc w:val="both"/>
              <w:rPr>
                <w:sz w:val="14"/>
                <w:szCs w:val="14"/>
                <w:lang w:val="en-US"/>
              </w:rPr>
            </w:pPr>
          </w:p>
          <w:p w14:paraId="13297274" w14:textId="77777777" w:rsidR="00CD2B4D" w:rsidRPr="00C87D47" w:rsidRDefault="00CD2B4D" w:rsidP="00CD2B4D">
            <w:pPr>
              <w:jc w:val="both"/>
              <w:rPr>
                <w:color w:val="000000"/>
                <w:sz w:val="26"/>
                <w:szCs w:val="26"/>
                <w:lang w:val="uz-Cyrl-UZ"/>
              </w:rPr>
            </w:pPr>
            <w:r>
              <w:rPr>
                <w:sz w:val="28"/>
                <w:szCs w:val="28"/>
                <w:lang w:val="uz-Cyrl-UZ"/>
              </w:rPr>
              <w:t>Қатор командалар бажарилгандан сўнг, нати</w:t>
            </w:r>
            <w:r w:rsidRPr="00817770">
              <w:rPr>
                <w:sz w:val="28"/>
                <w:szCs w:val="28"/>
              </w:rPr>
              <w:t>-</w:t>
            </w:r>
            <w:r>
              <w:rPr>
                <w:sz w:val="28"/>
                <w:szCs w:val="28"/>
                <w:lang w:val="uz-Cyrl-UZ"/>
              </w:rPr>
              <w:t>жа белгиси қийматини оладиган бир разряд</w:t>
            </w:r>
            <w:r w:rsidRPr="00817770">
              <w:rPr>
                <w:sz w:val="28"/>
                <w:szCs w:val="28"/>
              </w:rPr>
              <w:t>-</w:t>
            </w:r>
            <w:r>
              <w:rPr>
                <w:sz w:val="28"/>
                <w:szCs w:val="28"/>
                <w:lang w:val="uz-Cyrl-UZ"/>
              </w:rPr>
              <w:t>ли регистр ёки процессор ҳолатининг сўз разряди.</w:t>
            </w:r>
          </w:p>
        </w:tc>
      </w:tr>
      <w:tr w:rsidR="00CD2B4D" w:rsidRPr="00C72AA7" w14:paraId="2A9A879A" w14:textId="77777777">
        <w:trPr>
          <w:tblCellSpacing w:w="0" w:type="dxa"/>
          <w:jc w:val="center"/>
        </w:trPr>
        <w:tc>
          <w:tcPr>
            <w:tcW w:w="2079" w:type="pct"/>
          </w:tcPr>
          <w:p w14:paraId="1E0FEBA5" w14:textId="77777777" w:rsidR="00CD2B4D" w:rsidRPr="00DE4143" w:rsidRDefault="00CD2B4D" w:rsidP="00CD2B4D">
            <w:pPr>
              <w:tabs>
                <w:tab w:val="left" w:pos="4320"/>
                <w:tab w:val="left" w:pos="4500"/>
              </w:tabs>
              <w:rPr>
                <w:b/>
                <w:sz w:val="28"/>
                <w:szCs w:val="28"/>
                <w:lang w:val="en-US"/>
              </w:rPr>
            </w:pPr>
            <w:r w:rsidRPr="00DE4143">
              <w:rPr>
                <w:b/>
                <w:sz w:val="28"/>
                <w:szCs w:val="28"/>
              </w:rPr>
              <w:t>Флаг</w:t>
            </w:r>
            <w:r w:rsidRPr="00DE4143">
              <w:rPr>
                <w:b/>
                <w:sz w:val="28"/>
                <w:szCs w:val="28"/>
                <w:lang w:val="en-US"/>
              </w:rPr>
              <w:t xml:space="preserve"> </w:t>
            </w:r>
            <w:r w:rsidRPr="00DE4143">
              <w:rPr>
                <w:b/>
                <w:sz w:val="28"/>
                <w:szCs w:val="28"/>
              </w:rPr>
              <w:t>переполнения</w:t>
            </w:r>
          </w:p>
          <w:p w14:paraId="63CFCA05" w14:textId="77777777" w:rsidR="00CD2B4D" w:rsidRDefault="00CD2B4D" w:rsidP="00CD2B4D">
            <w:pPr>
              <w:tabs>
                <w:tab w:val="left" w:pos="4320"/>
                <w:tab w:val="left" w:pos="4500"/>
              </w:tabs>
              <w:rPr>
                <w:bCs/>
                <w:sz w:val="28"/>
                <w:szCs w:val="28"/>
                <w:lang w:val="uz-Cyrl-UZ"/>
              </w:rPr>
            </w:pPr>
            <w:r w:rsidRPr="00EB4564">
              <w:rPr>
                <w:b/>
                <w:bCs/>
                <w:sz w:val="28"/>
                <w:szCs w:val="28"/>
                <w:lang w:val="en-US"/>
              </w:rPr>
              <w:t>uz</w:t>
            </w:r>
            <w:r w:rsidRPr="0001412B">
              <w:rPr>
                <w:bCs/>
                <w:sz w:val="28"/>
                <w:szCs w:val="28"/>
                <w:lang w:val="en-US"/>
              </w:rPr>
              <w:t xml:space="preserve"> -</w:t>
            </w:r>
            <w:r>
              <w:rPr>
                <w:sz w:val="28"/>
                <w:szCs w:val="28"/>
                <w:lang w:val="uz-Cyrl-UZ"/>
              </w:rPr>
              <w:t xml:space="preserve"> to‘ldirish</w:t>
            </w:r>
            <w:r w:rsidRPr="0013602D">
              <w:rPr>
                <w:sz w:val="28"/>
                <w:szCs w:val="28"/>
                <w:lang w:val="uz-Cyrl-UZ"/>
              </w:rPr>
              <w:t xml:space="preserve"> </w:t>
            </w:r>
            <w:r>
              <w:rPr>
                <w:sz w:val="28"/>
                <w:szCs w:val="28"/>
                <w:lang w:val="uz-Cyrl-UZ"/>
              </w:rPr>
              <w:t>bayrog‘i</w:t>
            </w:r>
          </w:p>
          <w:p w14:paraId="3585FAAF" w14:textId="74909ADA" w:rsidR="00CD2B4D" w:rsidRDefault="000B536F" w:rsidP="00CD2B4D">
            <w:pPr>
              <w:tabs>
                <w:tab w:val="left" w:pos="4320"/>
                <w:tab w:val="left" w:pos="4500"/>
              </w:tabs>
              <w:rPr>
                <w:sz w:val="28"/>
                <w:szCs w:val="28"/>
                <w:lang w:val="en-US"/>
              </w:rPr>
            </w:pPr>
            <w:r>
              <w:rPr>
                <w:b/>
                <w:sz w:val="28"/>
                <w:szCs w:val="28"/>
                <w:lang w:val="uz-Cyrl-UZ"/>
              </w:rPr>
              <w:t xml:space="preserve"> </w:t>
            </w:r>
            <w:r w:rsidR="00CD2B4D" w:rsidRPr="0013602D">
              <w:rPr>
                <w:sz w:val="28"/>
                <w:szCs w:val="28"/>
                <w:lang w:val="uz-Cyrl-UZ"/>
              </w:rPr>
              <w:t>тўлдириш байроғи</w:t>
            </w:r>
          </w:p>
          <w:p w14:paraId="6FEECF62" w14:textId="77777777" w:rsidR="00CD2B4D" w:rsidRPr="00DE4143" w:rsidRDefault="00CD2B4D" w:rsidP="00CD2B4D">
            <w:pPr>
              <w:tabs>
                <w:tab w:val="left" w:pos="4320"/>
                <w:tab w:val="left" w:pos="4500"/>
              </w:tabs>
              <w:rPr>
                <w:sz w:val="28"/>
                <w:szCs w:val="28"/>
                <w:lang w:val="uz-Cyrl-UZ"/>
              </w:rPr>
            </w:pPr>
            <w:r w:rsidRPr="00DE4143">
              <w:rPr>
                <w:b/>
                <w:sz w:val="28"/>
                <w:szCs w:val="28"/>
                <w:lang w:val="en-US"/>
              </w:rPr>
              <w:t xml:space="preserve">en </w:t>
            </w:r>
            <w:r w:rsidRPr="0006132F">
              <w:rPr>
                <w:sz w:val="28"/>
                <w:szCs w:val="28"/>
                <w:lang w:val="en-US"/>
              </w:rPr>
              <w:t>-</w:t>
            </w:r>
            <w:r w:rsidRPr="00DE4143">
              <w:rPr>
                <w:sz w:val="28"/>
                <w:szCs w:val="28"/>
                <w:lang w:val="en-US"/>
              </w:rPr>
              <w:t xml:space="preserve"> overlow flag </w:t>
            </w:r>
          </w:p>
          <w:p w14:paraId="3796CB34" w14:textId="77777777" w:rsidR="00CD2B4D" w:rsidRPr="00DE4143" w:rsidRDefault="00CD2B4D" w:rsidP="00CD2B4D">
            <w:pPr>
              <w:tabs>
                <w:tab w:val="left" w:pos="4320"/>
                <w:tab w:val="left" w:pos="4500"/>
              </w:tabs>
              <w:rPr>
                <w:sz w:val="28"/>
                <w:szCs w:val="28"/>
                <w:lang w:val="en-US"/>
              </w:rPr>
            </w:pPr>
          </w:p>
        </w:tc>
        <w:tc>
          <w:tcPr>
            <w:tcW w:w="2921" w:type="pct"/>
          </w:tcPr>
          <w:p w14:paraId="2EFE533F" w14:textId="77777777" w:rsidR="00CD2B4D" w:rsidRDefault="00CD2B4D" w:rsidP="00CD2B4D">
            <w:pPr>
              <w:tabs>
                <w:tab w:val="left" w:pos="4320"/>
                <w:tab w:val="left" w:pos="4500"/>
              </w:tabs>
              <w:jc w:val="both"/>
              <w:rPr>
                <w:sz w:val="28"/>
                <w:szCs w:val="28"/>
                <w:lang w:val="uz-Cyrl-UZ"/>
              </w:rPr>
            </w:pPr>
            <w:r>
              <w:rPr>
                <w:sz w:val="28"/>
                <w:szCs w:val="28"/>
              </w:rPr>
              <w:t>Один из флагов регистра состояния в процессорах.</w:t>
            </w:r>
          </w:p>
          <w:p w14:paraId="6DCC6B0E" w14:textId="77777777" w:rsidR="00CD2B4D" w:rsidRPr="00690CB4" w:rsidRDefault="00CD2B4D" w:rsidP="00CD2B4D">
            <w:pPr>
              <w:tabs>
                <w:tab w:val="left" w:pos="4320"/>
                <w:tab w:val="left" w:pos="4500"/>
              </w:tabs>
              <w:jc w:val="both"/>
              <w:rPr>
                <w:sz w:val="16"/>
                <w:szCs w:val="16"/>
              </w:rPr>
            </w:pPr>
          </w:p>
          <w:p w14:paraId="5633E9C0" w14:textId="77777777" w:rsidR="00CD2B4D" w:rsidRDefault="00CD2B4D" w:rsidP="00CD2B4D">
            <w:pPr>
              <w:tabs>
                <w:tab w:val="left" w:pos="4320"/>
                <w:tab w:val="left" w:pos="4500"/>
              </w:tabs>
              <w:jc w:val="both"/>
              <w:rPr>
                <w:sz w:val="28"/>
                <w:szCs w:val="28"/>
                <w:lang w:val="en-US"/>
              </w:rPr>
            </w:pPr>
            <w:r w:rsidRPr="0099137E">
              <w:rPr>
                <w:sz w:val="28"/>
                <w:szCs w:val="28"/>
                <w:lang w:val="en-US"/>
              </w:rPr>
              <w:t>Protsessor</w:t>
            </w:r>
            <w:r>
              <w:rPr>
                <w:sz w:val="28"/>
                <w:szCs w:val="28"/>
                <w:lang w:val="en-US"/>
              </w:rPr>
              <w:t>lar</w:t>
            </w:r>
            <w:r w:rsidRPr="0099137E">
              <w:rPr>
                <w:sz w:val="28"/>
                <w:szCs w:val="28"/>
                <w:lang w:val="en-US"/>
              </w:rPr>
              <w:t>dagi holat registri bayroqlaridan biri.</w:t>
            </w:r>
          </w:p>
          <w:p w14:paraId="209B59B9" w14:textId="77777777" w:rsidR="00CD2B4D" w:rsidRPr="00817770" w:rsidRDefault="00CD2B4D" w:rsidP="00CD2B4D">
            <w:pPr>
              <w:tabs>
                <w:tab w:val="left" w:pos="4320"/>
                <w:tab w:val="left" w:pos="4500"/>
              </w:tabs>
              <w:jc w:val="both"/>
              <w:rPr>
                <w:sz w:val="14"/>
                <w:szCs w:val="14"/>
                <w:lang w:val="en-US"/>
              </w:rPr>
            </w:pPr>
          </w:p>
          <w:p w14:paraId="02CDC210" w14:textId="77777777" w:rsidR="00CD2B4D" w:rsidRPr="0013602D" w:rsidRDefault="00CD2B4D" w:rsidP="00CD2B4D">
            <w:pPr>
              <w:tabs>
                <w:tab w:val="left" w:pos="4320"/>
                <w:tab w:val="left" w:pos="4500"/>
              </w:tabs>
              <w:jc w:val="both"/>
              <w:rPr>
                <w:sz w:val="28"/>
                <w:szCs w:val="28"/>
              </w:rPr>
            </w:pPr>
            <w:r>
              <w:rPr>
                <w:sz w:val="28"/>
                <w:szCs w:val="28"/>
              </w:rPr>
              <w:t>Процессорлардаги ҳолат регистри байроқ</w:t>
            </w:r>
            <w:r>
              <w:rPr>
                <w:sz w:val="28"/>
                <w:szCs w:val="28"/>
                <w:lang w:val="uz-Cyrl-UZ"/>
              </w:rPr>
              <w:t>-</w:t>
            </w:r>
            <w:r>
              <w:rPr>
                <w:sz w:val="28"/>
                <w:szCs w:val="28"/>
              </w:rPr>
              <w:t>ларидан бири.</w:t>
            </w:r>
          </w:p>
        </w:tc>
      </w:tr>
      <w:tr w:rsidR="00CD2B4D" w:rsidRPr="003E387B" w14:paraId="4691A381" w14:textId="77777777">
        <w:trPr>
          <w:tblCellSpacing w:w="0" w:type="dxa"/>
          <w:jc w:val="center"/>
        </w:trPr>
        <w:tc>
          <w:tcPr>
            <w:tcW w:w="2079" w:type="pct"/>
          </w:tcPr>
          <w:p w14:paraId="0550E3BC" w14:textId="77777777" w:rsidR="00CD2B4D" w:rsidRPr="0030163A" w:rsidRDefault="00CD2B4D" w:rsidP="00CD2B4D">
            <w:pPr>
              <w:rPr>
                <w:b/>
                <w:sz w:val="28"/>
                <w:szCs w:val="28"/>
                <w:lang w:val="uz-Cyrl-UZ"/>
              </w:rPr>
            </w:pPr>
            <w:r w:rsidRPr="0030163A">
              <w:rPr>
                <w:b/>
                <w:sz w:val="28"/>
                <w:szCs w:val="28"/>
                <w:lang w:val="uz-Cyrl-UZ"/>
              </w:rPr>
              <w:t>Флаг четности</w:t>
            </w:r>
          </w:p>
          <w:p w14:paraId="0B3D640A" w14:textId="77777777" w:rsidR="00CD2B4D" w:rsidRDefault="00CD2B4D" w:rsidP="00CD2B4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juftlik</w:t>
            </w:r>
            <w:r w:rsidRPr="00A305EE">
              <w:rPr>
                <w:bCs/>
                <w:color w:val="000000"/>
                <w:sz w:val="28"/>
                <w:szCs w:val="28"/>
                <w:lang w:val="uz-Cyrl-UZ"/>
              </w:rPr>
              <w:t xml:space="preserve"> </w:t>
            </w:r>
            <w:r>
              <w:rPr>
                <w:bCs/>
                <w:color w:val="000000"/>
                <w:sz w:val="28"/>
                <w:szCs w:val="28"/>
                <w:lang w:val="uz-Cyrl-UZ"/>
              </w:rPr>
              <w:t>bayrog‘i</w:t>
            </w:r>
          </w:p>
          <w:p w14:paraId="4D3384B6" w14:textId="6CACA21E" w:rsidR="00CD2B4D" w:rsidRDefault="000B536F" w:rsidP="00CD2B4D">
            <w:pPr>
              <w:rPr>
                <w:bCs/>
                <w:color w:val="000000"/>
                <w:sz w:val="28"/>
                <w:szCs w:val="28"/>
                <w:lang w:val="en-US"/>
              </w:rPr>
            </w:pPr>
            <w:r>
              <w:rPr>
                <w:b/>
                <w:bCs/>
                <w:color w:val="000000"/>
                <w:sz w:val="28"/>
                <w:szCs w:val="28"/>
                <w:lang w:val="uz-Cyrl-UZ"/>
              </w:rPr>
              <w:t xml:space="preserve"> </w:t>
            </w:r>
            <w:r w:rsidR="00CD2B4D" w:rsidRPr="00A305EE">
              <w:rPr>
                <w:bCs/>
                <w:color w:val="000000"/>
                <w:sz w:val="28"/>
                <w:szCs w:val="28"/>
                <w:lang w:val="uz-Cyrl-UZ"/>
              </w:rPr>
              <w:t>жуфтлик байроғи</w:t>
            </w:r>
          </w:p>
          <w:p w14:paraId="4C7712FB" w14:textId="77777777" w:rsidR="00CD2B4D" w:rsidRPr="0030163A" w:rsidRDefault="00CD2B4D" w:rsidP="00CD2B4D">
            <w:pPr>
              <w:rPr>
                <w:sz w:val="28"/>
                <w:szCs w:val="28"/>
                <w:lang w:val="uz-Cyrl-UZ"/>
              </w:rPr>
            </w:pPr>
            <w:r w:rsidRPr="00DE4143">
              <w:rPr>
                <w:b/>
                <w:sz w:val="28"/>
                <w:szCs w:val="28"/>
                <w:lang w:val="en-US"/>
              </w:rPr>
              <w:t xml:space="preserve">en </w:t>
            </w:r>
            <w:r w:rsidRPr="0006132F">
              <w:rPr>
                <w:sz w:val="28"/>
                <w:szCs w:val="28"/>
                <w:lang w:val="en-US"/>
              </w:rPr>
              <w:t>-</w:t>
            </w:r>
            <w:r w:rsidRPr="0030163A">
              <w:rPr>
                <w:sz w:val="28"/>
                <w:szCs w:val="28"/>
                <w:lang w:val="en-US"/>
              </w:rPr>
              <w:t xml:space="preserve"> parity flag </w:t>
            </w:r>
          </w:p>
          <w:p w14:paraId="0F20115C" w14:textId="77777777" w:rsidR="00CD2B4D" w:rsidRPr="00D62F54" w:rsidRDefault="00CD2B4D" w:rsidP="00CD2B4D">
            <w:pPr>
              <w:rPr>
                <w:bCs/>
                <w:color w:val="000000"/>
                <w:sz w:val="28"/>
                <w:szCs w:val="28"/>
                <w:lang w:val="en-US"/>
              </w:rPr>
            </w:pPr>
          </w:p>
        </w:tc>
        <w:tc>
          <w:tcPr>
            <w:tcW w:w="2921" w:type="pct"/>
          </w:tcPr>
          <w:p w14:paraId="5C46B8A8" w14:textId="77777777" w:rsidR="00CD2B4D" w:rsidRDefault="00CD2B4D" w:rsidP="00CD2B4D">
            <w:pPr>
              <w:jc w:val="both"/>
              <w:rPr>
                <w:sz w:val="28"/>
                <w:szCs w:val="28"/>
                <w:lang w:val="uz-Cyrl-UZ"/>
              </w:rPr>
            </w:pPr>
            <w:r>
              <w:rPr>
                <w:sz w:val="28"/>
                <w:szCs w:val="28"/>
              </w:rPr>
              <w:t>Разряд в регистре состояния микропроцес</w:t>
            </w:r>
            <w:r>
              <w:rPr>
                <w:sz w:val="28"/>
                <w:szCs w:val="28"/>
                <w:lang w:val="uz-Cyrl-UZ"/>
              </w:rPr>
              <w:t>-</w:t>
            </w:r>
            <w:r>
              <w:rPr>
                <w:sz w:val="28"/>
                <w:szCs w:val="28"/>
              </w:rPr>
              <w:t>сора, указывающий, что результат операции обладает свойством четности.</w:t>
            </w:r>
          </w:p>
          <w:p w14:paraId="2026F4C0" w14:textId="77777777" w:rsidR="00CD2B4D" w:rsidRPr="00690CB4" w:rsidRDefault="00CD2B4D" w:rsidP="00CD2B4D">
            <w:pPr>
              <w:jc w:val="both"/>
              <w:rPr>
                <w:sz w:val="16"/>
                <w:szCs w:val="16"/>
              </w:rPr>
            </w:pPr>
          </w:p>
          <w:p w14:paraId="11883CEC" w14:textId="77777777" w:rsidR="00CD2B4D" w:rsidRDefault="00CD2B4D" w:rsidP="00CD2B4D">
            <w:pPr>
              <w:jc w:val="both"/>
              <w:rPr>
                <w:sz w:val="28"/>
                <w:szCs w:val="28"/>
                <w:lang w:val="en-US"/>
              </w:rPr>
            </w:pPr>
            <w:r w:rsidRPr="0099137E">
              <w:rPr>
                <w:sz w:val="28"/>
                <w:szCs w:val="28"/>
                <w:lang w:val="en-US"/>
              </w:rPr>
              <w:t>Mikroprotsessor holat registridagi, operatsiya natijasi juftlik xossasiga egaligini ko‘rsatadigan razryad.</w:t>
            </w:r>
          </w:p>
          <w:p w14:paraId="3295F50A" w14:textId="77777777" w:rsidR="00CD2B4D" w:rsidRPr="00690CB4" w:rsidRDefault="00CD2B4D" w:rsidP="00CD2B4D">
            <w:pPr>
              <w:jc w:val="both"/>
              <w:rPr>
                <w:sz w:val="16"/>
                <w:szCs w:val="16"/>
                <w:lang w:val="en-US"/>
              </w:rPr>
            </w:pPr>
          </w:p>
          <w:p w14:paraId="3DE6492A" w14:textId="77777777" w:rsidR="00CD2B4D" w:rsidRPr="0058036E" w:rsidRDefault="00CD2B4D" w:rsidP="00CD2B4D">
            <w:pPr>
              <w:jc w:val="both"/>
              <w:rPr>
                <w:color w:val="000000"/>
                <w:sz w:val="26"/>
                <w:szCs w:val="26"/>
              </w:rPr>
            </w:pPr>
            <w:r>
              <w:rPr>
                <w:sz w:val="28"/>
                <w:szCs w:val="28"/>
              </w:rPr>
              <w:t>Микропроцессор ҳолат регистридаги, опера</w:t>
            </w:r>
            <w:r>
              <w:rPr>
                <w:sz w:val="28"/>
                <w:szCs w:val="28"/>
                <w:lang w:val="uz-Cyrl-UZ"/>
              </w:rPr>
              <w:t>-</w:t>
            </w:r>
            <w:r>
              <w:rPr>
                <w:sz w:val="28"/>
                <w:szCs w:val="28"/>
              </w:rPr>
              <w:t>ция натижаси жуфтлик хоссасига эгалигини кўрсатадиган разряд.</w:t>
            </w:r>
          </w:p>
        </w:tc>
      </w:tr>
      <w:tr w:rsidR="00CD2B4D" w:rsidRPr="003E387B" w14:paraId="36BECB82" w14:textId="77777777">
        <w:trPr>
          <w:tblCellSpacing w:w="0" w:type="dxa"/>
          <w:jc w:val="center"/>
        </w:trPr>
        <w:tc>
          <w:tcPr>
            <w:tcW w:w="2079" w:type="pct"/>
          </w:tcPr>
          <w:p w14:paraId="5C3A5E22" w14:textId="77777777" w:rsidR="00CD2B4D" w:rsidRPr="00D92C59" w:rsidRDefault="00CD2B4D" w:rsidP="00CD2B4D">
            <w:pPr>
              <w:tabs>
                <w:tab w:val="left" w:pos="4320"/>
                <w:tab w:val="left" w:pos="4500"/>
              </w:tabs>
              <w:rPr>
                <w:b/>
                <w:sz w:val="28"/>
                <w:szCs w:val="28"/>
                <w:lang w:val="uz-Cyrl-UZ"/>
              </w:rPr>
            </w:pPr>
            <w:r w:rsidRPr="00D92C59">
              <w:rPr>
                <w:b/>
                <w:sz w:val="28"/>
                <w:szCs w:val="28"/>
              </w:rPr>
              <w:t>Флаг</w:t>
            </w:r>
            <w:r w:rsidRPr="00D92C59">
              <w:rPr>
                <w:b/>
                <w:sz w:val="28"/>
                <w:szCs w:val="28"/>
                <w:lang w:val="en-US"/>
              </w:rPr>
              <w:t xml:space="preserve"> ZF</w:t>
            </w:r>
          </w:p>
          <w:p w14:paraId="463A2920" w14:textId="77777777" w:rsidR="00CD2B4D" w:rsidRDefault="00CD2B4D" w:rsidP="00CD2B4D">
            <w:pPr>
              <w:tabs>
                <w:tab w:val="left" w:pos="4320"/>
                <w:tab w:val="left" w:pos="4500"/>
              </w:tabs>
              <w:rPr>
                <w:bCs/>
                <w:color w:val="000000"/>
                <w:sz w:val="28"/>
                <w:szCs w:val="28"/>
                <w:lang w:val="uz-Cyrl-UZ"/>
              </w:rPr>
            </w:pPr>
            <w:r w:rsidRPr="00157B7C">
              <w:rPr>
                <w:b/>
                <w:bCs/>
                <w:color w:val="000000"/>
                <w:sz w:val="28"/>
                <w:szCs w:val="28"/>
                <w:lang w:val="en-US"/>
              </w:rPr>
              <w:t xml:space="preserve">uz </w:t>
            </w:r>
            <w:r>
              <w:rPr>
                <w:bCs/>
                <w:color w:val="000000"/>
                <w:sz w:val="28"/>
                <w:szCs w:val="28"/>
                <w:lang w:val="uz-Cyrl-UZ"/>
              </w:rPr>
              <w:t>-</w:t>
            </w:r>
            <w:r w:rsidRPr="005911FA">
              <w:rPr>
                <w:sz w:val="28"/>
                <w:szCs w:val="28"/>
                <w:lang w:val="en-US"/>
              </w:rPr>
              <w:t xml:space="preserve"> ZF</w:t>
            </w:r>
            <w:r>
              <w:rPr>
                <w:sz w:val="28"/>
                <w:szCs w:val="28"/>
                <w:lang w:val="uz-Cyrl-UZ"/>
              </w:rPr>
              <w:t xml:space="preserve"> bayrog‘i</w:t>
            </w:r>
          </w:p>
          <w:p w14:paraId="4048843F" w14:textId="2A015F18" w:rsidR="00CD2B4D" w:rsidRDefault="000B536F" w:rsidP="00CD2B4D">
            <w:pPr>
              <w:tabs>
                <w:tab w:val="left" w:pos="4320"/>
                <w:tab w:val="left" w:pos="4500"/>
              </w:tabs>
              <w:rPr>
                <w:sz w:val="28"/>
                <w:szCs w:val="28"/>
                <w:lang w:val="uz-Cyrl-UZ"/>
              </w:rPr>
            </w:pPr>
            <w:r>
              <w:rPr>
                <w:sz w:val="28"/>
                <w:szCs w:val="28"/>
                <w:lang w:val="uz-Cyrl-UZ"/>
              </w:rPr>
              <w:t xml:space="preserve"> </w:t>
            </w:r>
            <w:r w:rsidR="00CD2B4D" w:rsidRPr="005911FA">
              <w:rPr>
                <w:sz w:val="28"/>
                <w:szCs w:val="28"/>
                <w:lang w:val="en-US"/>
              </w:rPr>
              <w:t>ZF</w:t>
            </w:r>
            <w:r w:rsidR="00CD2B4D">
              <w:rPr>
                <w:sz w:val="28"/>
                <w:szCs w:val="28"/>
                <w:lang w:val="uz-Cyrl-UZ"/>
              </w:rPr>
              <w:t xml:space="preserve"> байроғи</w:t>
            </w:r>
          </w:p>
          <w:p w14:paraId="390633A3" w14:textId="77777777" w:rsidR="00CD2B4D" w:rsidRPr="00D92C59" w:rsidRDefault="00CD2B4D" w:rsidP="00CD2B4D">
            <w:pPr>
              <w:tabs>
                <w:tab w:val="left" w:pos="4320"/>
                <w:tab w:val="left" w:pos="4500"/>
              </w:tabs>
              <w:rPr>
                <w:sz w:val="28"/>
                <w:szCs w:val="28"/>
                <w:lang w:val="uz-Cyrl-UZ"/>
              </w:rPr>
            </w:pPr>
            <w:r w:rsidRPr="000F6207">
              <w:rPr>
                <w:b/>
                <w:bCs/>
                <w:color w:val="000000"/>
                <w:sz w:val="28"/>
                <w:szCs w:val="28"/>
                <w:lang w:val="en-US"/>
              </w:rPr>
              <w:t xml:space="preserve">en </w:t>
            </w:r>
            <w:r w:rsidRPr="0006132F">
              <w:rPr>
                <w:bCs/>
                <w:color w:val="000000"/>
                <w:sz w:val="28"/>
                <w:szCs w:val="28"/>
                <w:lang w:val="en-US"/>
              </w:rPr>
              <w:t>-</w:t>
            </w:r>
            <w:r w:rsidRPr="00D92C59">
              <w:rPr>
                <w:sz w:val="28"/>
                <w:szCs w:val="28"/>
                <w:lang w:val="en-US"/>
              </w:rPr>
              <w:t xml:space="preserve"> zero flag (ZF) </w:t>
            </w:r>
          </w:p>
          <w:p w14:paraId="3DF7CA62" w14:textId="77777777" w:rsidR="00CD2B4D" w:rsidRPr="005911FA" w:rsidRDefault="00CD2B4D" w:rsidP="00CD2B4D">
            <w:pPr>
              <w:tabs>
                <w:tab w:val="left" w:pos="4320"/>
                <w:tab w:val="left" w:pos="4500"/>
              </w:tabs>
              <w:rPr>
                <w:sz w:val="28"/>
                <w:szCs w:val="28"/>
                <w:lang w:val="uz-Cyrl-UZ"/>
              </w:rPr>
            </w:pPr>
          </w:p>
        </w:tc>
        <w:tc>
          <w:tcPr>
            <w:tcW w:w="2921" w:type="pct"/>
          </w:tcPr>
          <w:p w14:paraId="661BE718" w14:textId="77777777" w:rsidR="00CD2B4D" w:rsidRDefault="00CD2B4D" w:rsidP="00CD2B4D">
            <w:pPr>
              <w:tabs>
                <w:tab w:val="left" w:pos="4320"/>
                <w:tab w:val="left" w:pos="4500"/>
              </w:tabs>
              <w:jc w:val="both"/>
              <w:rPr>
                <w:sz w:val="28"/>
                <w:szCs w:val="28"/>
                <w:lang w:val="uz-Cyrl-UZ"/>
              </w:rPr>
            </w:pPr>
            <w:r>
              <w:rPr>
                <w:sz w:val="28"/>
                <w:szCs w:val="28"/>
              </w:rPr>
              <w:t>Разряд в регистре микропроцессора, указы</w:t>
            </w:r>
            <w:r>
              <w:rPr>
                <w:sz w:val="28"/>
                <w:szCs w:val="28"/>
                <w:lang w:val="uz-Cyrl-UZ"/>
              </w:rPr>
              <w:t>-</w:t>
            </w:r>
            <w:r>
              <w:rPr>
                <w:sz w:val="28"/>
                <w:szCs w:val="28"/>
              </w:rPr>
              <w:t>вающий, что результат операции равен нулю. Значение этого разряда используется в ряде команд условного перехода</w:t>
            </w:r>
            <w:r w:rsidRPr="00FB6488">
              <w:rPr>
                <w:sz w:val="28"/>
                <w:szCs w:val="28"/>
              </w:rPr>
              <w:t>.</w:t>
            </w:r>
          </w:p>
          <w:p w14:paraId="577D6739" w14:textId="77777777" w:rsidR="00CD2B4D" w:rsidRPr="00817770" w:rsidRDefault="00CD2B4D" w:rsidP="00CD2B4D">
            <w:pPr>
              <w:tabs>
                <w:tab w:val="left" w:pos="4320"/>
                <w:tab w:val="left" w:pos="4500"/>
              </w:tabs>
              <w:jc w:val="both"/>
              <w:rPr>
                <w:sz w:val="12"/>
                <w:szCs w:val="12"/>
              </w:rPr>
            </w:pPr>
          </w:p>
          <w:p w14:paraId="00EDD7F1" w14:textId="77777777" w:rsidR="00CD2B4D" w:rsidRPr="00CD2B4D" w:rsidRDefault="00CD2B4D" w:rsidP="00CD2B4D">
            <w:pPr>
              <w:tabs>
                <w:tab w:val="left" w:pos="4320"/>
                <w:tab w:val="left" w:pos="4500"/>
              </w:tabs>
              <w:jc w:val="both"/>
              <w:rPr>
                <w:sz w:val="28"/>
                <w:szCs w:val="28"/>
                <w:lang w:val="uz-Cyrl-UZ"/>
              </w:rPr>
            </w:pPr>
            <w:r>
              <w:rPr>
                <w:sz w:val="28"/>
                <w:szCs w:val="28"/>
                <w:lang w:val="uz-Cyrl-UZ"/>
              </w:rPr>
              <w:t>Mikroprotsessor registridagi, operatsiya natijasi</w:t>
            </w:r>
            <w:r w:rsidRPr="005911FA">
              <w:rPr>
                <w:sz w:val="28"/>
                <w:szCs w:val="28"/>
                <w:lang w:val="uz-Cyrl-UZ"/>
              </w:rPr>
              <w:t xml:space="preserve"> </w:t>
            </w:r>
            <w:r>
              <w:rPr>
                <w:sz w:val="28"/>
                <w:szCs w:val="28"/>
                <w:lang w:val="uz-Cyrl-UZ"/>
              </w:rPr>
              <w:t>nolga</w:t>
            </w:r>
            <w:r w:rsidRPr="005911FA">
              <w:rPr>
                <w:sz w:val="28"/>
                <w:szCs w:val="28"/>
                <w:lang w:val="uz-Cyrl-UZ"/>
              </w:rPr>
              <w:t xml:space="preserve"> </w:t>
            </w:r>
            <w:r>
              <w:rPr>
                <w:sz w:val="28"/>
                <w:szCs w:val="28"/>
                <w:lang w:val="uz-Cyrl-UZ"/>
              </w:rPr>
              <w:t>tengligini</w:t>
            </w:r>
            <w:r w:rsidRPr="005911FA">
              <w:rPr>
                <w:sz w:val="28"/>
                <w:szCs w:val="28"/>
                <w:lang w:val="uz-Cyrl-UZ"/>
              </w:rPr>
              <w:t xml:space="preserve"> </w:t>
            </w:r>
            <w:r>
              <w:rPr>
                <w:sz w:val="28"/>
                <w:szCs w:val="28"/>
                <w:lang w:val="uz-Cyrl-UZ"/>
              </w:rPr>
              <w:t>ko‘rsatadigan</w:t>
            </w:r>
            <w:r w:rsidRPr="005911FA">
              <w:rPr>
                <w:sz w:val="28"/>
                <w:szCs w:val="28"/>
                <w:lang w:val="uz-Cyrl-UZ"/>
              </w:rPr>
              <w:t xml:space="preserve"> </w:t>
            </w:r>
            <w:r>
              <w:rPr>
                <w:sz w:val="28"/>
                <w:szCs w:val="28"/>
                <w:lang w:val="uz-Cyrl-UZ"/>
              </w:rPr>
              <w:t>razryad</w:t>
            </w:r>
            <w:r w:rsidRPr="005911FA">
              <w:rPr>
                <w:sz w:val="28"/>
                <w:szCs w:val="28"/>
                <w:lang w:val="uz-Cyrl-UZ"/>
              </w:rPr>
              <w:t xml:space="preserve">. </w:t>
            </w:r>
            <w:r w:rsidRPr="00DE4857">
              <w:rPr>
                <w:sz w:val="28"/>
                <w:szCs w:val="28"/>
                <w:lang w:val="uz-Cyrl-UZ"/>
              </w:rPr>
              <w:t>Bu razryad qiymatidan shartli o‘tishning qator komandalari</w:t>
            </w:r>
            <w:r w:rsidRPr="005B6905">
              <w:rPr>
                <w:sz w:val="28"/>
                <w:szCs w:val="28"/>
                <w:lang w:val="uz-Cyrl-UZ"/>
              </w:rPr>
              <w:t>d</w:t>
            </w:r>
            <w:r w:rsidRPr="00DE4857">
              <w:rPr>
                <w:sz w:val="28"/>
                <w:szCs w:val="28"/>
                <w:lang w:val="uz-Cyrl-UZ"/>
              </w:rPr>
              <w:t>a</w:t>
            </w:r>
            <w:r>
              <w:rPr>
                <w:sz w:val="28"/>
                <w:szCs w:val="28"/>
                <w:lang w:val="uz-Cyrl-UZ"/>
              </w:rPr>
              <w:t xml:space="preserve"> foydalaniladi.</w:t>
            </w:r>
          </w:p>
          <w:p w14:paraId="3F81F10C" w14:textId="77777777" w:rsidR="00CD2B4D" w:rsidRPr="00CD2B4D" w:rsidRDefault="00CD2B4D" w:rsidP="00CD2B4D">
            <w:pPr>
              <w:tabs>
                <w:tab w:val="left" w:pos="4320"/>
                <w:tab w:val="left" w:pos="4500"/>
              </w:tabs>
              <w:jc w:val="both"/>
              <w:rPr>
                <w:sz w:val="12"/>
                <w:szCs w:val="12"/>
                <w:lang w:val="uz-Cyrl-UZ"/>
              </w:rPr>
            </w:pPr>
          </w:p>
          <w:p w14:paraId="7709318C" w14:textId="77777777" w:rsidR="00CD2B4D" w:rsidRPr="005911FA" w:rsidRDefault="00CD2B4D" w:rsidP="00CD2B4D">
            <w:pPr>
              <w:tabs>
                <w:tab w:val="left" w:pos="4320"/>
                <w:tab w:val="left" w:pos="4500"/>
              </w:tabs>
              <w:jc w:val="both"/>
              <w:rPr>
                <w:sz w:val="28"/>
                <w:szCs w:val="28"/>
                <w:lang w:val="uz-Cyrl-UZ"/>
              </w:rPr>
            </w:pPr>
            <w:r w:rsidRPr="005911FA">
              <w:rPr>
                <w:sz w:val="28"/>
                <w:szCs w:val="28"/>
                <w:lang w:val="uz-Cyrl-UZ"/>
              </w:rPr>
              <w:t>Микропроцессор</w:t>
            </w:r>
            <w:r>
              <w:rPr>
                <w:sz w:val="28"/>
                <w:szCs w:val="28"/>
                <w:lang w:val="uz-Cyrl-UZ"/>
              </w:rPr>
              <w:t xml:space="preserve"> регистридаги, операция на-тижас</w:t>
            </w:r>
            <w:r w:rsidRPr="005911FA">
              <w:rPr>
                <w:sz w:val="28"/>
                <w:szCs w:val="28"/>
                <w:lang w:val="uz-Cyrl-UZ"/>
              </w:rPr>
              <w:t>и нолга тенглигини кўрсатадиган раз</w:t>
            </w:r>
            <w:r w:rsidRPr="00CD2B4D">
              <w:rPr>
                <w:sz w:val="28"/>
                <w:szCs w:val="28"/>
                <w:lang w:val="uz-Cyrl-UZ"/>
              </w:rPr>
              <w:t>-</w:t>
            </w:r>
            <w:r w:rsidRPr="005911FA">
              <w:rPr>
                <w:sz w:val="28"/>
                <w:szCs w:val="28"/>
                <w:lang w:val="uz-Cyrl-UZ"/>
              </w:rPr>
              <w:t xml:space="preserve">ряд. </w:t>
            </w:r>
            <w:r>
              <w:rPr>
                <w:sz w:val="28"/>
                <w:szCs w:val="28"/>
              </w:rPr>
              <w:t>Бу разряд қийматидан шартли ўтишнинг қатор командаларида</w:t>
            </w:r>
            <w:r>
              <w:rPr>
                <w:sz w:val="28"/>
                <w:szCs w:val="28"/>
                <w:lang w:val="uz-Cyrl-UZ"/>
              </w:rPr>
              <w:t xml:space="preserve"> фойдаланилади.</w:t>
            </w:r>
          </w:p>
        </w:tc>
      </w:tr>
      <w:tr w:rsidR="00CD2B4D" w:rsidRPr="004D2CF8" w14:paraId="778C4335" w14:textId="77777777">
        <w:trPr>
          <w:tblCellSpacing w:w="0" w:type="dxa"/>
          <w:jc w:val="center"/>
        </w:trPr>
        <w:tc>
          <w:tcPr>
            <w:tcW w:w="2079" w:type="pct"/>
          </w:tcPr>
          <w:p w14:paraId="5092199C" w14:textId="77777777" w:rsidR="00CD2B4D" w:rsidRPr="005B5ED5" w:rsidRDefault="00CD2B4D" w:rsidP="00CD2B4D">
            <w:pPr>
              <w:tabs>
                <w:tab w:val="left" w:pos="4320"/>
                <w:tab w:val="left" w:pos="4500"/>
              </w:tabs>
              <w:rPr>
                <w:b/>
                <w:sz w:val="28"/>
                <w:szCs w:val="28"/>
                <w:lang w:val="uz-Cyrl-UZ"/>
              </w:rPr>
            </w:pPr>
            <w:r w:rsidRPr="005B5ED5">
              <w:rPr>
                <w:b/>
                <w:sz w:val="28"/>
                <w:szCs w:val="28"/>
                <w:lang w:val="uz-Cyrl-UZ"/>
              </w:rPr>
              <w:t>Флэш-память</w:t>
            </w:r>
          </w:p>
          <w:p w14:paraId="0FED5848" w14:textId="77777777" w:rsidR="00CD2B4D" w:rsidRPr="005B5ED5" w:rsidRDefault="00CD2B4D" w:rsidP="00CD2B4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flesh-xotira</w:t>
            </w:r>
          </w:p>
          <w:p w14:paraId="1F607722" w14:textId="3DC2FD34" w:rsidR="00CD2B4D" w:rsidRPr="005B5ED5" w:rsidRDefault="000B536F" w:rsidP="00CD2B4D">
            <w:pPr>
              <w:tabs>
                <w:tab w:val="left" w:pos="4320"/>
                <w:tab w:val="left" w:pos="4500"/>
              </w:tabs>
              <w:rPr>
                <w:sz w:val="28"/>
                <w:szCs w:val="28"/>
                <w:lang w:val="uz-Cyrl-UZ"/>
              </w:rPr>
            </w:pPr>
            <w:r>
              <w:rPr>
                <w:b/>
                <w:sz w:val="28"/>
                <w:szCs w:val="28"/>
                <w:lang w:val="uz-Cyrl-UZ"/>
              </w:rPr>
              <w:t xml:space="preserve"> </w:t>
            </w:r>
            <w:r w:rsidR="00CD2B4D" w:rsidRPr="005B5ED5">
              <w:rPr>
                <w:sz w:val="28"/>
                <w:szCs w:val="28"/>
                <w:lang w:val="uz-Cyrl-UZ"/>
              </w:rPr>
              <w:t>флэш-хотира</w:t>
            </w:r>
          </w:p>
          <w:p w14:paraId="52C716F0" w14:textId="77777777" w:rsidR="00CD2B4D" w:rsidRPr="009345AC" w:rsidRDefault="00CD2B4D" w:rsidP="00CD2B4D">
            <w:pPr>
              <w:tabs>
                <w:tab w:val="left" w:pos="4320"/>
                <w:tab w:val="left" w:pos="4500"/>
              </w:tabs>
              <w:rPr>
                <w:sz w:val="28"/>
                <w:szCs w:val="28"/>
                <w:lang w:val="uz-Cyrl-UZ"/>
              </w:rPr>
            </w:pPr>
            <w:r w:rsidRPr="00404F9B">
              <w:rPr>
                <w:b/>
                <w:sz w:val="28"/>
                <w:szCs w:val="28"/>
                <w:lang w:val="en-US"/>
              </w:rPr>
              <w:t xml:space="preserve">en </w:t>
            </w:r>
            <w:r w:rsidRPr="00EA3BE5">
              <w:rPr>
                <w:sz w:val="28"/>
                <w:szCs w:val="28"/>
                <w:lang w:val="en-US"/>
              </w:rPr>
              <w:t xml:space="preserve">- </w:t>
            </w:r>
            <w:r w:rsidRPr="009345AC">
              <w:rPr>
                <w:sz w:val="28"/>
                <w:szCs w:val="28"/>
                <w:lang w:val="en-US"/>
              </w:rPr>
              <w:t xml:space="preserve">flash memory </w:t>
            </w:r>
          </w:p>
          <w:p w14:paraId="3AC7C8E2" w14:textId="77777777" w:rsidR="00CD2B4D" w:rsidRPr="009345AC" w:rsidRDefault="00CD2B4D" w:rsidP="00CD2B4D">
            <w:pPr>
              <w:tabs>
                <w:tab w:val="left" w:pos="4320"/>
                <w:tab w:val="left" w:pos="4500"/>
              </w:tabs>
              <w:rPr>
                <w:sz w:val="28"/>
                <w:szCs w:val="28"/>
                <w:lang w:val="en-US"/>
              </w:rPr>
            </w:pPr>
          </w:p>
        </w:tc>
        <w:tc>
          <w:tcPr>
            <w:tcW w:w="2921" w:type="pct"/>
          </w:tcPr>
          <w:p w14:paraId="1D725BD2" w14:textId="77777777" w:rsidR="00CD2B4D" w:rsidRDefault="00CD2B4D" w:rsidP="00CD2B4D">
            <w:pPr>
              <w:tabs>
                <w:tab w:val="left" w:pos="4320"/>
                <w:tab w:val="left" w:pos="4500"/>
              </w:tabs>
              <w:jc w:val="both"/>
              <w:rPr>
                <w:sz w:val="28"/>
                <w:szCs w:val="28"/>
                <w:lang w:val="uz-Cyrl-UZ"/>
              </w:rPr>
            </w:pPr>
            <w:r>
              <w:rPr>
                <w:sz w:val="28"/>
                <w:szCs w:val="28"/>
              </w:rPr>
              <w:t>Тип энергонезависимой памяти. Используется в качестве дополнения к жестким дискам в портативных компьютерах. Применяется в очень многих видах электронных устройств, например в цифровых фотокамерах</w:t>
            </w:r>
            <w:r w:rsidRPr="0099336E">
              <w:rPr>
                <w:sz w:val="28"/>
                <w:szCs w:val="28"/>
              </w:rPr>
              <w:t>.</w:t>
            </w:r>
          </w:p>
          <w:p w14:paraId="47395956" w14:textId="77777777" w:rsidR="00CD2B4D" w:rsidRPr="00235D03" w:rsidRDefault="00CD2B4D" w:rsidP="00CD2B4D">
            <w:pPr>
              <w:tabs>
                <w:tab w:val="left" w:pos="4320"/>
                <w:tab w:val="left" w:pos="4500"/>
              </w:tabs>
              <w:jc w:val="both"/>
              <w:rPr>
                <w:sz w:val="28"/>
                <w:szCs w:val="28"/>
              </w:rPr>
            </w:pPr>
          </w:p>
          <w:p w14:paraId="7E250E1B" w14:textId="77777777" w:rsidR="00CD2B4D" w:rsidRDefault="00CD2B4D" w:rsidP="00CD2B4D">
            <w:pPr>
              <w:tabs>
                <w:tab w:val="left" w:pos="4320"/>
                <w:tab w:val="left" w:pos="4500"/>
              </w:tabs>
              <w:jc w:val="both"/>
              <w:rPr>
                <w:sz w:val="28"/>
                <w:szCs w:val="28"/>
                <w:lang w:val="en-US"/>
              </w:rPr>
            </w:pPr>
            <w:r w:rsidRPr="0099137E">
              <w:rPr>
                <w:sz w:val="28"/>
                <w:szCs w:val="28"/>
                <w:lang w:val="en-US"/>
              </w:rPr>
              <w:t>Energiyaga bog‘liq bo‘lmagan xotira turi. Portativ kompyuterlardagi qattiq disklarga qo‘shim</w:t>
            </w:r>
            <w:r>
              <w:rPr>
                <w:sz w:val="28"/>
                <w:szCs w:val="28"/>
                <w:lang w:val="en-US"/>
              </w:rPr>
              <w:t>-</w:t>
            </w:r>
            <w:r w:rsidRPr="0099137E">
              <w:rPr>
                <w:sz w:val="28"/>
                <w:szCs w:val="28"/>
                <w:lang w:val="en-US"/>
              </w:rPr>
              <w:t>cha sifatida foydalaniladi. Elektron qurilmalarning juda ko‘plab turlarida, masalan,</w:t>
            </w:r>
            <w:r>
              <w:rPr>
                <w:sz w:val="28"/>
                <w:szCs w:val="28"/>
                <w:lang w:val="uz-Cyrl-UZ"/>
              </w:rPr>
              <w:t xml:space="preserve"> raqamli fotokameralard</w:t>
            </w:r>
            <w:r w:rsidRPr="0099137E">
              <w:rPr>
                <w:sz w:val="28"/>
                <w:szCs w:val="28"/>
                <w:lang w:val="en-US"/>
              </w:rPr>
              <w:t>a qo‘llaniladi</w:t>
            </w:r>
            <w:r>
              <w:rPr>
                <w:sz w:val="28"/>
                <w:szCs w:val="28"/>
                <w:lang w:val="uz-Cyrl-UZ"/>
              </w:rPr>
              <w:t>.</w:t>
            </w:r>
          </w:p>
          <w:p w14:paraId="6A1CC17C" w14:textId="77777777" w:rsidR="00C663D6" w:rsidRPr="00C663D6" w:rsidRDefault="00C663D6" w:rsidP="00CD2B4D">
            <w:pPr>
              <w:tabs>
                <w:tab w:val="left" w:pos="4320"/>
                <w:tab w:val="left" w:pos="4500"/>
              </w:tabs>
              <w:jc w:val="both"/>
              <w:rPr>
                <w:sz w:val="28"/>
                <w:szCs w:val="28"/>
                <w:lang w:val="en-US"/>
              </w:rPr>
            </w:pPr>
          </w:p>
          <w:p w14:paraId="5160543B" w14:textId="2F25C53E" w:rsidR="00CD2B4D" w:rsidRPr="005F12A1" w:rsidRDefault="00CD2B4D" w:rsidP="00C663D6">
            <w:pPr>
              <w:tabs>
                <w:tab w:val="left" w:pos="4320"/>
                <w:tab w:val="left" w:pos="4500"/>
              </w:tabs>
              <w:jc w:val="both"/>
              <w:rPr>
                <w:sz w:val="28"/>
                <w:szCs w:val="28"/>
                <w:lang w:val="uz-Cyrl-UZ"/>
              </w:rPr>
            </w:pPr>
            <w:r>
              <w:rPr>
                <w:sz w:val="28"/>
                <w:szCs w:val="28"/>
              </w:rPr>
              <w:t>Энергияга боғлиқ бўлмаган хотира тури. Портатив компьютерлардаги қаттиқ дискларга қўшимча сифатида фойдаланилади. Электрон қурилмаларнинг жуда кўплаб турларида, масалан,</w:t>
            </w:r>
            <w:r>
              <w:rPr>
                <w:sz w:val="28"/>
                <w:szCs w:val="28"/>
                <w:lang w:val="uz-Cyrl-UZ"/>
              </w:rPr>
              <w:t xml:space="preserve"> рақамли фотокамералард</w:t>
            </w:r>
            <w:r>
              <w:rPr>
                <w:sz w:val="28"/>
                <w:szCs w:val="28"/>
              </w:rPr>
              <w:t>а</w:t>
            </w:r>
            <w:r w:rsidR="00C663D6">
              <w:rPr>
                <w:sz w:val="28"/>
                <w:szCs w:val="28"/>
                <w:lang w:val="en-US"/>
              </w:rPr>
              <w:t xml:space="preserve"> </w:t>
            </w:r>
            <w:r>
              <w:rPr>
                <w:sz w:val="28"/>
                <w:szCs w:val="28"/>
              </w:rPr>
              <w:t>қўлланилади</w:t>
            </w:r>
            <w:r>
              <w:rPr>
                <w:sz w:val="28"/>
                <w:szCs w:val="28"/>
                <w:lang w:val="uz-Cyrl-UZ"/>
              </w:rPr>
              <w:t>.</w:t>
            </w:r>
          </w:p>
        </w:tc>
      </w:tr>
      <w:tr w:rsidR="00CD2B4D" w:rsidRPr="00362565" w14:paraId="279643C3" w14:textId="77777777">
        <w:trPr>
          <w:tblCellSpacing w:w="0" w:type="dxa"/>
          <w:jc w:val="center"/>
        </w:trPr>
        <w:tc>
          <w:tcPr>
            <w:tcW w:w="2079" w:type="pct"/>
          </w:tcPr>
          <w:p w14:paraId="5AFB380C" w14:textId="77777777" w:rsidR="00CD2B4D" w:rsidRPr="005B5ED5" w:rsidRDefault="00CD2B4D" w:rsidP="00CD2B4D">
            <w:pPr>
              <w:tabs>
                <w:tab w:val="left" w:pos="4320"/>
                <w:tab w:val="left" w:pos="4500"/>
              </w:tabs>
              <w:rPr>
                <w:b/>
                <w:sz w:val="28"/>
                <w:szCs w:val="28"/>
                <w:lang w:val="uz-Cyrl-UZ"/>
              </w:rPr>
            </w:pPr>
            <w:r w:rsidRPr="005B5ED5">
              <w:rPr>
                <w:b/>
                <w:sz w:val="28"/>
                <w:szCs w:val="28"/>
                <w:lang w:val="uz-Cyrl-UZ"/>
              </w:rPr>
              <w:t>Флэш-BIOS</w:t>
            </w:r>
          </w:p>
          <w:p w14:paraId="72A1FE7F" w14:textId="77777777" w:rsidR="00CD2B4D" w:rsidRPr="005B5ED5" w:rsidRDefault="00CD2B4D" w:rsidP="00CD2B4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flesh-BIOS</w:t>
            </w:r>
          </w:p>
          <w:p w14:paraId="4BAD3BAE" w14:textId="36528295" w:rsidR="00CD2B4D" w:rsidRPr="005B5ED5" w:rsidRDefault="000B536F" w:rsidP="00CD2B4D">
            <w:pPr>
              <w:tabs>
                <w:tab w:val="left" w:pos="4320"/>
                <w:tab w:val="left" w:pos="4500"/>
              </w:tabs>
              <w:rPr>
                <w:sz w:val="28"/>
                <w:szCs w:val="28"/>
                <w:lang w:val="uz-Cyrl-UZ"/>
              </w:rPr>
            </w:pPr>
            <w:r>
              <w:rPr>
                <w:sz w:val="28"/>
                <w:szCs w:val="28"/>
                <w:lang w:val="uz-Cyrl-UZ"/>
              </w:rPr>
              <w:t xml:space="preserve"> </w:t>
            </w:r>
            <w:r w:rsidR="00CD2B4D" w:rsidRPr="005B5ED5">
              <w:rPr>
                <w:sz w:val="28"/>
                <w:szCs w:val="28"/>
                <w:lang w:val="uz-Cyrl-UZ"/>
              </w:rPr>
              <w:t>флэш-BIOS</w:t>
            </w:r>
          </w:p>
          <w:p w14:paraId="4FD771A1" w14:textId="77777777" w:rsidR="00CD2B4D" w:rsidRPr="009345AC" w:rsidRDefault="00CD2B4D" w:rsidP="00CD2B4D">
            <w:pPr>
              <w:tabs>
                <w:tab w:val="left" w:pos="4320"/>
                <w:tab w:val="left" w:pos="4500"/>
              </w:tabs>
              <w:rPr>
                <w:sz w:val="28"/>
                <w:szCs w:val="28"/>
                <w:lang w:val="uz-Cyrl-UZ"/>
              </w:rPr>
            </w:pPr>
            <w:r w:rsidRPr="00404F9B">
              <w:rPr>
                <w:b/>
                <w:sz w:val="28"/>
                <w:szCs w:val="28"/>
                <w:lang w:val="en-US"/>
              </w:rPr>
              <w:t xml:space="preserve">en </w:t>
            </w:r>
            <w:r w:rsidRPr="0006132F">
              <w:rPr>
                <w:sz w:val="28"/>
                <w:szCs w:val="28"/>
                <w:lang w:val="en-US"/>
              </w:rPr>
              <w:t>-</w:t>
            </w:r>
            <w:r w:rsidRPr="009345AC">
              <w:rPr>
                <w:sz w:val="28"/>
                <w:szCs w:val="28"/>
                <w:lang w:val="en-US"/>
              </w:rPr>
              <w:t xml:space="preserve"> flash BIOS </w:t>
            </w:r>
          </w:p>
          <w:p w14:paraId="172F0B27" w14:textId="77777777" w:rsidR="00CD2B4D" w:rsidRPr="004D2CF8" w:rsidRDefault="00CD2B4D" w:rsidP="00CD2B4D">
            <w:pPr>
              <w:tabs>
                <w:tab w:val="left" w:pos="4320"/>
                <w:tab w:val="left" w:pos="4500"/>
              </w:tabs>
              <w:rPr>
                <w:sz w:val="28"/>
                <w:szCs w:val="28"/>
                <w:lang w:val="uz-Cyrl-UZ"/>
              </w:rPr>
            </w:pPr>
          </w:p>
        </w:tc>
        <w:tc>
          <w:tcPr>
            <w:tcW w:w="2921" w:type="pct"/>
          </w:tcPr>
          <w:p w14:paraId="02CB8C99" w14:textId="77777777" w:rsidR="00CD2B4D" w:rsidRDefault="00CD2B4D" w:rsidP="00CD2B4D">
            <w:pPr>
              <w:tabs>
                <w:tab w:val="left" w:pos="4320"/>
                <w:tab w:val="left" w:pos="4500"/>
              </w:tabs>
              <w:jc w:val="both"/>
              <w:rPr>
                <w:sz w:val="28"/>
                <w:szCs w:val="28"/>
                <w:lang w:val="uz-Cyrl-UZ"/>
              </w:rPr>
            </w:pPr>
            <w:r>
              <w:rPr>
                <w:sz w:val="28"/>
                <w:szCs w:val="28"/>
              </w:rPr>
              <w:t>Базовая система ввода-вывода, записанная в микросхеме флэш-памяти. Это позволяет при необходимости модифицировать ее программно.</w:t>
            </w:r>
          </w:p>
          <w:p w14:paraId="55DD6A40" w14:textId="77777777" w:rsidR="00CD2B4D" w:rsidRPr="00690CB4" w:rsidRDefault="00CD2B4D" w:rsidP="00CD2B4D">
            <w:pPr>
              <w:tabs>
                <w:tab w:val="left" w:pos="4320"/>
                <w:tab w:val="left" w:pos="4500"/>
              </w:tabs>
              <w:jc w:val="both"/>
              <w:rPr>
                <w:sz w:val="16"/>
                <w:szCs w:val="16"/>
              </w:rPr>
            </w:pPr>
          </w:p>
          <w:p w14:paraId="2A41FA96" w14:textId="77777777" w:rsidR="00CD2B4D" w:rsidRDefault="00CD2B4D" w:rsidP="00CD2B4D">
            <w:pPr>
              <w:tabs>
                <w:tab w:val="left" w:pos="4320"/>
                <w:tab w:val="left" w:pos="4500"/>
              </w:tabs>
              <w:jc w:val="both"/>
              <w:rPr>
                <w:sz w:val="28"/>
                <w:szCs w:val="28"/>
                <w:lang w:val="en-US"/>
              </w:rPr>
            </w:pPr>
            <w:r>
              <w:rPr>
                <w:sz w:val="28"/>
                <w:szCs w:val="28"/>
                <w:lang w:val="uz-Cyrl-UZ"/>
              </w:rPr>
              <w:t>Flesh</w:t>
            </w:r>
            <w:r w:rsidRPr="001136DF">
              <w:rPr>
                <w:sz w:val="28"/>
                <w:szCs w:val="28"/>
                <w:lang w:val="uz-Cyrl-UZ"/>
              </w:rPr>
              <w:t>-</w:t>
            </w:r>
            <w:r>
              <w:rPr>
                <w:sz w:val="28"/>
                <w:szCs w:val="28"/>
                <w:lang w:val="uz-Cyrl-UZ"/>
              </w:rPr>
              <w:t>xotira</w:t>
            </w:r>
            <w:r w:rsidRPr="001136DF">
              <w:rPr>
                <w:sz w:val="28"/>
                <w:szCs w:val="28"/>
                <w:lang w:val="uz-Cyrl-UZ"/>
              </w:rPr>
              <w:t xml:space="preserve"> </w:t>
            </w:r>
            <w:r>
              <w:rPr>
                <w:sz w:val="28"/>
                <w:szCs w:val="28"/>
                <w:lang w:val="uz-Cyrl-UZ"/>
              </w:rPr>
              <w:t>mikrosxemasida</w:t>
            </w:r>
            <w:r w:rsidRPr="001136DF">
              <w:rPr>
                <w:sz w:val="28"/>
                <w:szCs w:val="28"/>
                <w:lang w:val="uz-Cyrl-UZ"/>
              </w:rPr>
              <w:t xml:space="preserve"> </w:t>
            </w:r>
            <w:r>
              <w:rPr>
                <w:sz w:val="28"/>
                <w:szCs w:val="28"/>
                <w:lang w:val="uz-Cyrl-UZ"/>
              </w:rPr>
              <w:t>yozilgan</w:t>
            </w:r>
            <w:r w:rsidRPr="001136DF">
              <w:rPr>
                <w:sz w:val="28"/>
                <w:szCs w:val="28"/>
                <w:lang w:val="uz-Cyrl-UZ"/>
              </w:rPr>
              <w:t xml:space="preserve"> </w:t>
            </w:r>
            <w:r>
              <w:rPr>
                <w:sz w:val="28"/>
                <w:szCs w:val="28"/>
                <w:lang w:val="uz-Cyrl-UZ"/>
              </w:rPr>
              <w:t>tayanch</w:t>
            </w:r>
            <w:r w:rsidRPr="001136DF">
              <w:rPr>
                <w:sz w:val="28"/>
                <w:szCs w:val="28"/>
                <w:lang w:val="uz-Cyrl-UZ"/>
              </w:rPr>
              <w:t xml:space="preserve"> </w:t>
            </w:r>
            <w:r>
              <w:rPr>
                <w:sz w:val="28"/>
                <w:szCs w:val="28"/>
                <w:lang w:val="uz-Cyrl-UZ"/>
              </w:rPr>
              <w:t>kiritish</w:t>
            </w:r>
            <w:r w:rsidRPr="001136DF">
              <w:rPr>
                <w:sz w:val="28"/>
                <w:szCs w:val="28"/>
                <w:lang w:val="uz-Cyrl-UZ"/>
              </w:rPr>
              <w:t>-</w:t>
            </w:r>
            <w:r>
              <w:rPr>
                <w:sz w:val="28"/>
                <w:szCs w:val="28"/>
                <w:lang w:val="uz-Cyrl-UZ"/>
              </w:rPr>
              <w:t>chiqarish</w:t>
            </w:r>
            <w:r w:rsidRPr="001136DF">
              <w:rPr>
                <w:sz w:val="28"/>
                <w:szCs w:val="28"/>
                <w:lang w:val="uz-Cyrl-UZ"/>
              </w:rPr>
              <w:t xml:space="preserve"> </w:t>
            </w:r>
            <w:r>
              <w:rPr>
                <w:sz w:val="28"/>
                <w:szCs w:val="28"/>
                <w:lang w:val="uz-Cyrl-UZ"/>
              </w:rPr>
              <w:t>tizimi</w:t>
            </w:r>
            <w:r w:rsidRPr="001136DF">
              <w:rPr>
                <w:sz w:val="28"/>
                <w:szCs w:val="28"/>
                <w:lang w:val="uz-Cyrl-UZ"/>
              </w:rPr>
              <w:t xml:space="preserve">. </w:t>
            </w:r>
            <w:r>
              <w:rPr>
                <w:sz w:val="28"/>
                <w:szCs w:val="28"/>
                <w:lang w:val="uz-Cyrl-UZ"/>
              </w:rPr>
              <w:t>Bu</w:t>
            </w:r>
            <w:r w:rsidRPr="001136DF">
              <w:rPr>
                <w:sz w:val="28"/>
                <w:szCs w:val="28"/>
                <w:lang w:val="uz-Cyrl-UZ"/>
              </w:rPr>
              <w:t xml:space="preserve">, </w:t>
            </w:r>
            <w:r>
              <w:rPr>
                <w:sz w:val="28"/>
                <w:szCs w:val="28"/>
                <w:lang w:val="uz-Cyrl-UZ"/>
              </w:rPr>
              <w:t>zarur</w:t>
            </w:r>
            <w:r w:rsidRPr="001136DF">
              <w:rPr>
                <w:sz w:val="28"/>
                <w:szCs w:val="28"/>
                <w:lang w:val="uz-Cyrl-UZ"/>
              </w:rPr>
              <w:t xml:space="preserve"> </w:t>
            </w:r>
            <w:r>
              <w:rPr>
                <w:sz w:val="28"/>
                <w:szCs w:val="28"/>
                <w:lang w:val="uz-Cyrl-UZ"/>
              </w:rPr>
              <w:t>bo‘lganda</w:t>
            </w:r>
            <w:r w:rsidRPr="001136DF">
              <w:rPr>
                <w:sz w:val="28"/>
                <w:szCs w:val="28"/>
                <w:lang w:val="uz-Cyrl-UZ"/>
              </w:rPr>
              <w:t xml:space="preserve"> </w:t>
            </w:r>
            <w:r>
              <w:rPr>
                <w:sz w:val="28"/>
                <w:szCs w:val="28"/>
                <w:lang w:val="uz-Cyrl-UZ"/>
              </w:rPr>
              <w:t>uni</w:t>
            </w:r>
            <w:r w:rsidRPr="001136DF">
              <w:rPr>
                <w:sz w:val="28"/>
                <w:szCs w:val="28"/>
                <w:lang w:val="uz-Cyrl-UZ"/>
              </w:rPr>
              <w:t xml:space="preserve"> </w:t>
            </w:r>
            <w:r>
              <w:rPr>
                <w:sz w:val="28"/>
                <w:szCs w:val="28"/>
                <w:lang w:val="uz-Cyrl-UZ"/>
              </w:rPr>
              <w:t>dasturiy</w:t>
            </w:r>
            <w:r w:rsidRPr="001136DF">
              <w:rPr>
                <w:sz w:val="28"/>
                <w:szCs w:val="28"/>
                <w:lang w:val="uz-Cyrl-UZ"/>
              </w:rPr>
              <w:t xml:space="preserve"> </w:t>
            </w:r>
            <w:r>
              <w:rPr>
                <w:sz w:val="28"/>
                <w:szCs w:val="28"/>
                <w:lang w:val="uz-Cyrl-UZ"/>
              </w:rPr>
              <w:t>jihatdan</w:t>
            </w:r>
            <w:r w:rsidRPr="001136DF">
              <w:rPr>
                <w:sz w:val="28"/>
                <w:szCs w:val="28"/>
                <w:lang w:val="uz-Cyrl-UZ"/>
              </w:rPr>
              <w:t xml:space="preserve"> </w:t>
            </w:r>
            <w:r>
              <w:rPr>
                <w:sz w:val="28"/>
                <w:szCs w:val="28"/>
                <w:lang w:val="uz-Cyrl-UZ"/>
              </w:rPr>
              <w:t>o‘zgartirish</w:t>
            </w:r>
            <w:r w:rsidRPr="001136DF">
              <w:rPr>
                <w:sz w:val="28"/>
                <w:szCs w:val="28"/>
                <w:lang w:val="uz-Cyrl-UZ"/>
              </w:rPr>
              <w:t xml:space="preserve"> </w:t>
            </w:r>
            <w:r>
              <w:rPr>
                <w:sz w:val="28"/>
                <w:szCs w:val="28"/>
                <w:lang w:val="uz-Cyrl-UZ"/>
              </w:rPr>
              <w:t>imkonini</w:t>
            </w:r>
            <w:r w:rsidRPr="001136DF">
              <w:rPr>
                <w:sz w:val="28"/>
                <w:szCs w:val="28"/>
                <w:lang w:val="uz-Cyrl-UZ"/>
              </w:rPr>
              <w:t xml:space="preserve"> </w:t>
            </w:r>
            <w:r>
              <w:rPr>
                <w:sz w:val="28"/>
                <w:szCs w:val="28"/>
                <w:lang w:val="uz-Cyrl-UZ"/>
              </w:rPr>
              <w:t>beradi.</w:t>
            </w:r>
          </w:p>
          <w:p w14:paraId="40371519" w14:textId="77777777" w:rsidR="00CD2B4D" w:rsidRPr="00817770" w:rsidRDefault="00CD2B4D" w:rsidP="00CD2B4D">
            <w:pPr>
              <w:tabs>
                <w:tab w:val="left" w:pos="4320"/>
                <w:tab w:val="left" w:pos="4500"/>
              </w:tabs>
              <w:jc w:val="both"/>
              <w:rPr>
                <w:sz w:val="16"/>
                <w:szCs w:val="16"/>
                <w:lang w:val="en-US"/>
              </w:rPr>
            </w:pPr>
          </w:p>
          <w:p w14:paraId="1C313A4C" w14:textId="77777777" w:rsidR="00CD2B4D" w:rsidRPr="004D2CF8" w:rsidRDefault="00CD2B4D" w:rsidP="00CD2B4D">
            <w:pPr>
              <w:tabs>
                <w:tab w:val="left" w:pos="4320"/>
                <w:tab w:val="left" w:pos="4500"/>
              </w:tabs>
              <w:jc w:val="both"/>
              <w:rPr>
                <w:sz w:val="28"/>
                <w:szCs w:val="28"/>
                <w:lang w:val="uz-Cyrl-UZ"/>
              </w:rPr>
            </w:pPr>
            <w:r>
              <w:rPr>
                <w:sz w:val="28"/>
                <w:szCs w:val="28"/>
              </w:rPr>
              <w:t>Флэш</w:t>
            </w:r>
            <w:r w:rsidRPr="00235D03">
              <w:rPr>
                <w:sz w:val="28"/>
                <w:szCs w:val="28"/>
                <w:lang w:val="en-US"/>
              </w:rPr>
              <w:t>-</w:t>
            </w:r>
            <w:r>
              <w:rPr>
                <w:sz w:val="28"/>
                <w:szCs w:val="28"/>
              </w:rPr>
              <w:t>хотира</w:t>
            </w:r>
            <w:r w:rsidRPr="00235D03">
              <w:rPr>
                <w:sz w:val="28"/>
                <w:szCs w:val="28"/>
                <w:lang w:val="en-US"/>
              </w:rPr>
              <w:t xml:space="preserve"> </w:t>
            </w:r>
            <w:r>
              <w:rPr>
                <w:sz w:val="28"/>
                <w:szCs w:val="28"/>
              </w:rPr>
              <w:t>микросхемасида</w:t>
            </w:r>
            <w:r w:rsidRPr="00235D03">
              <w:rPr>
                <w:sz w:val="28"/>
                <w:szCs w:val="28"/>
                <w:lang w:val="en-US"/>
              </w:rPr>
              <w:t xml:space="preserve"> </w:t>
            </w:r>
            <w:r>
              <w:rPr>
                <w:sz w:val="28"/>
                <w:szCs w:val="28"/>
              </w:rPr>
              <w:t>ёзилган</w:t>
            </w:r>
            <w:r w:rsidRPr="00235D03">
              <w:rPr>
                <w:sz w:val="28"/>
                <w:szCs w:val="28"/>
                <w:lang w:val="en-US"/>
              </w:rPr>
              <w:t xml:space="preserve"> </w:t>
            </w:r>
            <w:r>
              <w:rPr>
                <w:sz w:val="28"/>
                <w:szCs w:val="28"/>
              </w:rPr>
              <w:t>таянч</w:t>
            </w:r>
            <w:r w:rsidRPr="00235D03">
              <w:rPr>
                <w:sz w:val="28"/>
                <w:szCs w:val="28"/>
                <w:lang w:val="en-US"/>
              </w:rPr>
              <w:t xml:space="preserve"> </w:t>
            </w:r>
            <w:r>
              <w:rPr>
                <w:sz w:val="28"/>
                <w:szCs w:val="28"/>
              </w:rPr>
              <w:t>киритиш</w:t>
            </w:r>
            <w:r w:rsidRPr="00235D03">
              <w:rPr>
                <w:sz w:val="28"/>
                <w:szCs w:val="28"/>
                <w:lang w:val="en-US"/>
              </w:rPr>
              <w:t>-</w:t>
            </w:r>
            <w:r>
              <w:rPr>
                <w:sz w:val="28"/>
                <w:szCs w:val="28"/>
              </w:rPr>
              <w:t>чиқариш</w:t>
            </w:r>
            <w:r w:rsidRPr="00235D03">
              <w:rPr>
                <w:sz w:val="28"/>
                <w:szCs w:val="28"/>
                <w:lang w:val="en-US"/>
              </w:rPr>
              <w:t xml:space="preserve"> </w:t>
            </w:r>
            <w:r>
              <w:rPr>
                <w:sz w:val="28"/>
                <w:szCs w:val="28"/>
              </w:rPr>
              <w:t>тизими</w:t>
            </w:r>
            <w:r w:rsidRPr="00235D03">
              <w:rPr>
                <w:sz w:val="28"/>
                <w:szCs w:val="28"/>
                <w:lang w:val="en-US"/>
              </w:rPr>
              <w:t xml:space="preserve">. </w:t>
            </w:r>
            <w:r>
              <w:rPr>
                <w:sz w:val="28"/>
                <w:szCs w:val="28"/>
              </w:rPr>
              <w:t>Бу, зарур бўлганда уни дастурий жиҳатдан ўзгартириш имконини беради</w:t>
            </w:r>
            <w:r>
              <w:rPr>
                <w:sz w:val="28"/>
                <w:szCs w:val="28"/>
                <w:lang w:val="uz-Cyrl-UZ"/>
              </w:rPr>
              <w:t>.</w:t>
            </w:r>
          </w:p>
        </w:tc>
      </w:tr>
      <w:tr w:rsidR="00CD2B4D" w:rsidRPr="000B536F" w14:paraId="7AB4F1FE" w14:textId="77777777">
        <w:trPr>
          <w:tblCellSpacing w:w="0" w:type="dxa"/>
          <w:jc w:val="center"/>
        </w:trPr>
        <w:tc>
          <w:tcPr>
            <w:tcW w:w="2079" w:type="pct"/>
          </w:tcPr>
          <w:p w14:paraId="4AB254A0" w14:textId="77777777" w:rsidR="00CD2B4D" w:rsidRPr="007F216E" w:rsidRDefault="00CD2B4D" w:rsidP="003A7C3D">
            <w:pPr>
              <w:tabs>
                <w:tab w:val="left" w:pos="4320"/>
                <w:tab w:val="left" w:pos="4500"/>
              </w:tabs>
              <w:rPr>
                <w:b/>
                <w:sz w:val="28"/>
                <w:szCs w:val="28"/>
                <w:lang w:val="uz-Cyrl-UZ"/>
              </w:rPr>
            </w:pPr>
            <w:r w:rsidRPr="007F216E">
              <w:rPr>
                <w:b/>
                <w:sz w:val="28"/>
                <w:szCs w:val="28"/>
              </w:rPr>
              <w:t>Фон</w:t>
            </w:r>
            <w:r w:rsidRPr="00844AE4">
              <w:rPr>
                <w:b/>
                <w:sz w:val="28"/>
                <w:szCs w:val="28"/>
              </w:rPr>
              <w:t>-</w:t>
            </w:r>
            <w:r w:rsidRPr="007F216E">
              <w:rPr>
                <w:b/>
                <w:sz w:val="28"/>
                <w:szCs w:val="28"/>
              </w:rPr>
              <w:t>Неймановская</w:t>
            </w:r>
            <w:r w:rsidRPr="00844AE4">
              <w:rPr>
                <w:b/>
                <w:sz w:val="28"/>
                <w:szCs w:val="28"/>
              </w:rPr>
              <w:t xml:space="preserve"> </w:t>
            </w:r>
            <w:r w:rsidRPr="00EA3BE5">
              <w:rPr>
                <w:b/>
                <w:sz w:val="28"/>
                <w:szCs w:val="28"/>
              </w:rPr>
              <w:br/>
            </w:r>
            <w:r w:rsidRPr="007F216E">
              <w:rPr>
                <w:b/>
                <w:sz w:val="28"/>
                <w:szCs w:val="28"/>
              </w:rPr>
              <w:t>архитектура</w:t>
            </w:r>
            <w:r w:rsidRPr="00844AE4">
              <w:rPr>
                <w:b/>
                <w:sz w:val="28"/>
                <w:szCs w:val="28"/>
              </w:rPr>
              <w:t xml:space="preserve"> </w:t>
            </w:r>
          </w:p>
          <w:p w14:paraId="36654E39" w14:textId="77777777" w:rsidR="00CD2B4D" w:rsidRDefault="00CD2B4D" w:rsidP="003A7C3D">
            <w:pPr>
              <w:tabs>
                <w:tab w:val="left" w:pos="4320"/>
                <w:tab w:val="left" w:pos="4500"/>
              </w:tabs>
              <w:rPr>
                <w:bCs/>
                <w:sz w:val="28"/>
                <w:szCs w:val="28"/>
                <w:lang w:val="uz-Cyrl-UZ"/>
              </w:rPr>
            </w:pPr>
            <w:r w:rsidRPr="00F873D9">
              <w:rPr>
                <w:b/>
                <w:bCs/>
                <w:sz w:val="28"/>
                <w:szCs w:val="28"/>
                <w:lang w:val="uz-Cyrl-UZ"/>
              </w:rPr>
              <w:t xml:space="preserve">uz </w:t>
            </w:r>
            <w:r w:rsidRPr="00F873D9">
              <w:rPr>
                <w:bCs/>
                <w:sz w:val="28"/>
                <w:szCs w:val="28"/>
                <w:lang w:val="uz-Cyrl-UZ"/>
              </w:rPr>
              <w:t>-</w:t>
            </w:r>
            <w:r>
              <w:rPr>
                <w:sz w:val="28"/>
                <w:szCs w:val="28"/>
                <w:lang w:val="uz-Cyrl-UZ"/>
              </w:rPr>
              <w:t xml:space="preserve"> Fon</w:t>
            </w:r>
            <w:r w:rsidRPr="00B92E05">
              <w:rPr>
                <w:sz w:val="28"/>
                <w:szCs w:val="28"/>
                <w:lang w:val="uz-Cyrl-UZ"/>
              </w:rPr>
              <w:t xml:space="preserve"> </w:t>
            </w:r>
            <w:r>
              <w:rPr>
                <w:sz w:val="28"/>
                <w:szCs w:val="28"/>
                <w:lang w:val="uz-Cyrl-UZ"/>
              </w:rPr>
              <w:t>Neyman</w:t>
            </w:r>
            <w:r w:rsidRPr="00B92E05">
              <w:rPr>
                <w:sz w:val="28"/>
                <w:szCs w:val="28"/>
                <w:lang w:val="uz-Cyrl-UZ"/>
              </w:rPr>
              <w:t xml:space="preserve"> </w:t>
            </w:r>
            <w:r>
              <w:rPr>
                <w:sz w:val="28"/>
                <w:szCs w:val="28"/>
                <w:lang w:val="uz-Cyrl-UZ"/>
              </w:rPr>
              <w:t>arxitekturasi</w:t>
            </w:r>
          </w:p>
          <w:p w14:paraId="6776C136" w14:textId="3DF66BF0" w:rsidR="00CD2B4D" w:rsidRDefault="000B536F" w:rsidP="003A7C3D">
            <w:pPr>
              <w:tabs>
                <w:tab w:val="left" w:pos="4320"/>
                <w:tab w:val="left" w:pos="4500"/>
              </w:tabs>
              <w:rPr>
                <w:sz w:val="28"/>
                <w:szCs w:val="28"/>
                <w:lang w:val="uz-Cyrl-UZ"/>
              </w:rPr>
            </w:pPr>
            <w:r>
              <w:rPr>
                <w:b/>
                <w:sz w:val="28"/>
                <w:szCs w:val="28"/>
                <w:lang w:val="uz-Cyrl-UZ"/>
              </w:rPr>
              <w:t xml:space="preserve"> </w:t>
            </w:r>
            <w:r w:rsidR="00CD2B4D" w:rsidRPr="00B92E05">
              <w:rPr>
                <w:sz w:val="28"/>
                <w:szCs w:val="28"/>
                <w:lang w:val="uz-Cyrl-UZ"/>
              </w:rPr>
              <w:t>Фон Нейман архитектураси</w:t>
            </w:r>
          </w:p>
          <w:p w14:paraId="51DF3305" w14:textId="77777777" w:rsidR="00CD2B4D" w:rsidRPr="007F216E" w:rsidRDefault="00CD2B4D" w:rsidP="003A7C3D">
            <w:pPr>
              <w:tabs>
                <w:tab w:val="left" w:pos="4320"/>
                <w:tab w:val="left" w:pos="4500"/>
              </w:tabs>
              <w:rPr>
                <w:sz w:val="28"/>
                <w:szCs w:val="28"/>
                <w:lang w:val="uz-Cyrl-UZ"/>
              </w:rPr>
            </w:pPr>
            <w:r w:rsidRPr="000F6207">
              <w:rPr>
                <w:b/>
                <w:bCs/>
                <w:color w:val="000000"/>
                <w:sz w:val="28"/>
                <w:szCs w:val="28"/>
                <w:lang w:val="en-US"/>
              </w:rPr>
              <w:t>en</w:t>
            </w:r>
            <w:r w:rsidRPr="00773754">
              <w:rPr>
                <w:b/>
                <w:bCs/>
                <w:color w:val="000000"/>
                <w:sz w:val="28"/>
                <w:szCs w:val="28"/>
                <w:lang w:val="en-US"/>
              </w:rPr>
              <w:t xml:space="preserve"> </w:t>
            </w:r>
            <w:r w:rsidRPr="00773754">
              <w:rPr>
                <w:bCs/>
                <w:color w:val="000000"/>
                <w:sz w:val="28"/>
                <w:szCs w:val="28"/>
                <w:lang w:val="en-US"/>
              </w:rPr>
              <w:t>-</w:t>
            </w:r>
            <w:r w:rsidRPr="00773754">
              <w:rPr>
                <w:sz w:val="28"/>
                <w:szCs w:val="28"/>
                <w:lang w:val="en-US"/>
              </w:rPr>
              <w:t xml:space="preserve"> </w:t>
            </w:r>
            <w:r>
              <w:rPr>
                <w:sz w:val="28"/>
                <w:szCs w:val="28"/>
                <w:lang w:val="uz-Cyrl-UZ"/>
              </w:rPr>
              <w:t>F</w:t>
            </w:r>
            <w:r w:rsidRPr="007F216E">
              <w:rPr>
                <w:sz w:val="28"/>
                <w:szCs w:val="28"/>
                <w:lang w:val="en-US"/>
              </w:rPr>
              <w:t>on</w:t>
            </w:r>
            <w:r w:rsidRPr="00773754">
              <w:rPr>
                <w:sz w:val="28"/>
                <w:szCs w:val="28"/>
                <w:lang w:val="en-US"/>
              </w:rPr>
              <w:t xml:space="preserve"> </w:t>
            </w:r>
            <w:r w:rsidRPr="007F216E">
              <w:rPr>
                <w:sz w:val="28"/>
                <w:szCs w:val="28"/>
                <w:lang w:val="en-US"/>
              </w:rPr>
              <w:t>Neumann</w:t>
            </w:r>
            <w:r w:rsidRPr="00773754">
              <w:rPr>
                <w:sz w:val="28"/>
                <w:szCs w:val="28"/>
                <w:lang w:val="en-US"/>
              </w:rPr>
              <w:t xml:space="preserve"> </w:t>
            </w:r>
            <w:r w:rsidRPr="007F216E">
              <w:rPr>
                <w:sz w:val="28"/>
                <w:szCs w:val="28"/>
                <w:lang w:val="en-US"/>
              </w:rPr>
              <w:t>architecture</w:t>
            </w:r>
            <w:r w:rsidRPr="00773754">
              <w:rPr>
                <w:sz w:val="28"/>
                <w:szCs w:val="28"/>
                <w:lang w:val="en-US"/>
              </w:rPr>
              <w:t xml:space="preserve"> </w:t>
            </w:r>
          </w:p>
          <w:p w14:paraId="7AB53110" w14:textId="77777777" w:rsidR="00CD2B4D" w:rsidRPr="00B92E05" w:rsidRDefault="00CD2B4D" w:rsidP="003A7C3D">
            <w:pPr>
              <w:tabs>
                <w:tab w:val="left" w:pos="4320"/>
                <w:tab w:val="left" w:pos="4500"/>
              </w:tabs>
              <w:rPr>
                <w:sz w:val="28"/>
                <w:szCs w:val="28"/>
                <w:lang w:val="uz-Cyrl-UZ"/>
              </w:rPr>
            </w:pPr>
          </w:p>
        </w:tc>
        <w:tc>
          <w:tcPr>
            <w:tcW w:w="2921" w:type="pct"/>
          </w:tcPr>
          <w:p w14:paraId="14282262" w14:textId="5993AEFF" w:rsidR="00CD2B4D" w:rsidRDefault="00CD2B4D" w:rsidP="003A7C3D">
            <w:pPr>
              <w:tabs>
                <w:tab w:val="left" w:pos="4320"/>
                <w:tab w:val="left" w:pos="4500"/>
              </w:tabs>
              <w:jc w:val="both"/>
              <w:rPr>
                <w:sz w:val="28"/>
                <w:szCs w:val="28"/>
                <w:lang w:val="uz-Cyrl-UZ"/>
              </w:rPr>
            </w:pPr>
            <w:r>
              <w:rPr>
                <w:sz w:val="28"/>
                <w:szCs w:val="28"/>
              </w:rPr>
              <w:t>Доминирующая в настоящее время организация ЭВМ, основанная на концепции последовательного выполнения команд и</w:t>
            </w:r>
            <w:r w:rsidR="00D7251A">
              <w:rPr>
                <w:sz w:val="28"/>
                <w:szCs w:val="28"/>
              </w:rPr>
              <w:t xml:space="preserve"> </w:t>
            </w:r>
            <w:r>
              <w:rPr>
                <w:sz w:val="28"/>
                <w:szCs w:val="28"/>
              </w:rPr>
              <w:t>единой памяти для хранения команд программы и данных. В настоящее время разрабатываются альтернативные архитектуры ЭВМ, например, параллельные, позволяющие существенно увеличить быстродействие компьютеров.</w:t>
            </w:r>
          </w:p>
          <w:p w14:paraId="62BBCEE9" w14:textId="77777777" w:rsidR="00CD2B4D" w:rsidRPr="00DE4857" w:rsidRDefault="00CD2B4D" w:rsidP="003A7C3D">
            <w:pPr>
              <w:tabs>
                <w:tab w:val="left" w:pos="4320"/>
                <w:tab w:val="left" w:pos="4500"/>
              </w:tabs>
              <w:jc w:val="both"/>
              <w:rPr>
                <w:sz w:val="28"/>
                <w:szCs w:val="28"/>
              </w:rPr>
            </w:pPr>
          </w:p>
          <w:p w14:paraId="59FD9B28" w14:textId="3FF4024D" w:rsidR="00CD2B4D" w:rsidRDefault="00CD2B4D" w:rsidP="003A7C3D">
            <w:pPr>
              <w:tabs>
                <w:tab w:val="left" w:pos="4320"/>
                <w:tab w:val="left" w:pos="4500"/>
              </w:tabs>
              <w:jc w:val="both"/>
              <w:rPr>
                <w:sz w:val="28"/>
                <w:szCs w:val="28"/>
                <w:lang w:val="en-US"/>
              </w:rPr>
            </w:pPr>
            <w:r w:rsidRPr="0099137E">
              <w:rPr>
                <w:sz w:val="28"/>
                <w:szCs w:val="28"/>
                <w:lang w:val="en-US"/>
              </w:rPr>
              <w:t>EHM</w:t>
            </w:r>
            <w:r w:rsidRPr="00EA3BE5">
              <w:rPr>
                <w:sz w:val="28"/>
                <w:szCs w:val="28"/>
              </w:rPr>
              <w:t xml:space="preserve"> </w:t>
            </w:r>
            <w:r w:rsidRPr="0099137E">
              <w:rPr>
                <w:sz w:val="28"/>
                <w:szCs w:val="28"/>
                <w:lang w:val="en-US"/>
              </w:rPr>
              <w:t>lari</w:t>
            </w:r>
            <w:r w:rsidRPr="005B6905">
              <w:rPr>
                <w:sz w:val="28"/>
                <w:szCs w:val="28"/>
              </w:rPr>
              <w:t xml:space="preserve"> </w:t>
            </w:r>
            <w:r w:rsidRPr="0099137E">
              <w:rPr>
                <w:sz w:val="28"/>
                <w:szCs w:val="28"/>
                <w:lang w:val="en-US"/>
              </w:rPr>
              <w:t>hozirgi</w:t>
            </w:r>
            <w:r w:rsidRPr="005B6905">
              <w:rPr>
                <w:sz w:val="28"/>
                <w:szCs w:val="28"/>
              </w:rPr>
              <w:t xml:space="preserve"> </w:t>
            </w:r>
            <w:r w:rsidRPr="0099137E">
              <w:rPr>
                <w:sz w:val="28"/>
                <w:szCs w:val="28"/>
                <w:lang w:val="en-US"/>
              </w:rPr>
              <w:t>vaqtda</w:t>
            </w:r>
            <w:r w:rsidRPr="005B6905">
              <w:rPr>
                <w:sz w:val="28"/>
                <w:szCs w:val="28"/>
              </w:rPr>
              <w:t xml:space="preserve"> </w:t>
            </w:r>
            <w:r w:rsidRPr="0099137E">
              <w:rPr>
                <w:sz w:val="28"/>
                <w:szCs w:val="28"/>
                <w:lang w:val="en-US"/>
              </w:rPr>
              <w:t>asosiy</w:t>
            </w:r>
            <w:r w:rsidRPr="005B6905">
              <w:rPr>
                <w:sz w:val="28"/>
                <w:szCs w:val="28"/>
              </w:rPr>
              <w:t xml:space="preserve"> </w:t>
            </w:r>
            <w:r w:rsidRPr="0099137E">
              <w:rPr>
                <w:sz w:val="28"/>
                <w:szCs w:val="28"/>
                <w:lang w:val="en-US"/>
              </w:rPr>
              <w:t>bo</w:t>
            </w:r>
            <w:r w:rsidRPr="005B6905">
              <w:rPr>
                <w:sz w:val="28"/>
                <w:szCs w:val="28"/>
              </w:rPr>
              <w:t>‘</w:t>
            </w:r>
            <w:r w:rsidRPr="0099137E">
              <w:rPr>
                <w:sz w:val="28"/>
                <w:szCs w:val="28"/>
                <w:lang w:val="en-US"/>
              </w:rPr>
              <w:t>lgan</w:t>
            </w:r>
            <w:r>
              <w:rPr>
                <w:sz w:val="28"/>
                <w:szCs w:val="28"/>
                <w:lang w:val="uz-Cyrl-UZ"/>
              </w:rPr>
              <w:t>,</w:t>
            </w:r>
            <w:r w:rsidRPr="005B6905">
              <w:rPr>
                <w:sz w:val="28"/>
                <w:szCs w:val="28"/>
              </w:rPr>
              <w:t xml:space="preserve"> </w:t>
            </w:r>
            <w:r>
              <w:rPr>
                <w:sz w:val="28"/>
                <w:szCs w:val="28"/>
                <w:lang w:val="uz-Cyrl-UZ"/>
              </w:rPr>
              <w:t>komandalarni</w:t>
            </w:r>
            <w:r w:rsidRPr="00B92E05">
              <w:rPr>
                <w:sz w:val="28"/>
                <w:szCs w:val="28"/>
                <w:lang w:val="uz-Cyrl-UZ"/>
              </w:rPr>
              <w:t xml:space="preserve"> </w:t>
            </w:r>
            <w:r>
              <w:rPr>
                <w:sz w:val="28"/>
                <w:szCs w:val="28"/>
                <w:lang w:val="uz-Cyrl-UZ"/>
              </w:rPr>
              <w:t>ketma</w:t>
            </w:r>
            <w:r w:rsidRPr="00B92E05">
              <w:rPr>
                <w:sz w:val="28"/>
                <w:szCs w:val="28"/>
                <w:lang w:val="uz-Cyrl-UZ"/>
              </w:rPr>
              <w:t>-</w:t>
            </w:r>
            <w:r>
              <w:rPr>
                <w:sz w:val="28"/>
                <w:szCs w:val="28"/>
                <w:lang w:val="uz-Cyrl-UZ"/>
              </w:rPr>
              <w:t>ket</w:t>
            </w:r>
            <w:r w:rsidRPr="00B92E05">
              <w:rPr>
                <w:sz w:val="28"/>
                <w:szCs w:val="28"/>
                <w:lang w:val="uz-Cyrl-UZ"/>
              </w:rPr>
              <w:t xml:space="preserve"> </w:t>
            </w:r>
            <w:r>
              <w:rPr>
                <w:sz w:val="28"/>
                <w:szCs w:val="28"/>
                <w:lang w:val="uz-Cyrl-UZ"/>
              </w:rPr>
              <w:t>bajarish</w:t>
            </w:r>
            <w:r w:rsidRPr="00B92E05">
              <w:rPr>
                <w:sz w:val="28"/>
                <w:szCs w:val="28"/>
                <w:lang w:val="uz-Cyrl-UZ"/>
              </w:rPr>
              <w:t xml:space="preserve"> </w:t>
            </w:r>
            <w:r>
              <w:rPr>
                <w:sz w:val="28"/>
                <w:szCs w:val="28"/>
                <w:lang w:val="uz-Cyrl-UZ"/>
              </w:rPr>
              <w:t>va</w:t>
            </w:r>
            <w:r w:rsidRPr="00B92E05">
              <w:rPr>
                <w:sz w:val="28"/>
                <w:szCs w:val="28"/>
                <w:lang w:val="uz-Cyrl-UZ"/>
              </w:rPr>
              <w:t xml:space="preserve"> </w:t>
            </w:r>
            <w:r>
              <w:rPr>
                <w:sz w:val="28"/>
                <w:szCs w:val="28"/>
                <w:lang w:val="uz-Cyrl-UZ"/>
              </w:rPr>
              <w:t>ma’lumotlar</w:t>
            </w:r>
            <w:r w:rsidRPr="00B92E05">
              <w:rPr>
                <w:sz w:val="28"/>
                <w:szCs w:val="28"/>
                <w:lang w:val="uz-Cyrl-UZ"/>
              </w:rPr>
              <w:t xml:space="preserve"> </w:t>
            </w:r>
            <w:r>
              <w:rPr>
                <w:sz w:val="28"/>
                <w:szCs w:val="28"/>
                <w:lang w:val="uz-Cyrl-UZ"/>
              </w:rPr>
              <w:t>hamda</w:t>
            </w:r>
            <w:r w:rsidRPr="00B92E05">
              <w:rPr>
                <w:sz w:val="28"/>
                <w:szCs w:val="28"/>
                <w:lang w:val="uz-Cyrl-UZ"/>
              </w:rPr>
              <w:t xml:space="preserve"> </w:t>
            </w:r>
            <w:r>
              <w:rPr>
                <w:sz w:val="28"/>
                <w:szCs w:val="28"/>
                <w:lang w:val="uz-Cyrl-UZ"/>
              </w:rPr>
              <w:t>dastur</w:t>
            </w:r>
            <w:r w:rsidRPr="00B92E05">
              <w:rPr>
                <w:sz w:val="28"/>
                <w:szCs w:val="28"/>
                <w:lang w:val="uz-Cyrl-UZ"/>
              </w:rPr>
              <w:t xml:space="preserve"> </w:t>
            </w:r>
            <w:r>
              <w:rPr>
                <w:sz w:val="28"/>
                <w:szCs w:val="28"/>
                <w:lang w:val="uz-Cyrl-UZ"/>
              </w:rPr>
              <w:t>komandalarini</w:t>
            </w:r>
            <w:r w:rsidRPr="00B92E05">
              <w:rPr>
                <w:sz w:val="28"/>
                <w:szCs w:val="28"/>
                <w:lang w:val="uz-Cyrl-UZ"/>
              </w:rPr>
              <w:t xml:space="preserve"> </w:t>
            </w:r>
            <w:r>
              <w:rPr>
                <w:sz w:val="28"/>
                <w:szCs w:val="28"/>
                <w:lang w:val="uz-Cyrl-UZ"/>
              </w:rPr>
              <w:t>saqlash</w:t>
            </w:r>
            <w:r w:rsidRPr="00B92E05">
              <w:rPr>
                <w:sz w:val="28"/>
                <w:szCs w:val="28"/>
                <w:lang w:val="uz-Cyrl-UZ"/>
              </w:rPr>
              <w:t xml:space="preserve"> </w:t>
            </w:r>
            <w:r>
              <w:rPr>
                <w:sz w:val="28"/>
                <w:szCs w:val="28"/>
                <w:lang w:val="uz-Cyrl-UZ"/>
              </w:rPr>
              <w:t>uchun</w:t>
            </w:r>
            <w:r w:rsidRPr="00B92E05">
              <w:rPr>
                <w:sz w:val="28"/>
                <w:szCs w:val="28"/>
                <w:lang w:val="uz-Cyrl-UZ"/>
              </w:rPr>
              <w:t xml:space="preserve"> </w:t>
            </w:r>
            <w:r>
              <w:rPr>
                <w:sz w:val="28"/>
                <w:szCs w:val="28"/>
                <w:lang w:val="uz-Cyrl-UZ"/>
              </w:rPr>
              <w:t>yagona</w:t>
            </w:r>
            <w:r w:rsidRPr="00B92E05">
              <w:rPr>
                <w:sz w:val="28"/>
                <w:szCs w:val="28"/>
                <w:lang w:val="uz-Cyrl-UZ"/>
              </w:rPr>
              <w:t xml:space="preserve"> </w:t>
            </w:r>
            <w:r>
              <w:rPr>
                <w:sz w:val="28"/>
                <w:szCs w:val="28"/>
                <w:lang w:val="uz-Cyrl-UZ"/>
              </w:rPr>
              <w:t>xotiradan</w:t>
            </w:r>
            <w:r w:rsidRPr="00B92E05">
              <w:rPr>
                <w:sz w:val="28"/>
                <w:szCs w:val="28"/>
                <w:lang w:val="uz-Cyrl-UZ"/>
              </w:rPr>
              <w:t xml:space="preserve"> </w:t>
            </w:r>
            <w:r>
              <w:rPr>
                <w:sz w:val="28"/>
                <w:szCs w:val="28"/>
                <w:lang w:val="uz-Cyrl-UZ"/>
              </w:rPr>
              <w:t>foydalanish</w:t>
            </w:r>
            <w:r w:rsidRPr="00B92E05">
              <w:rPr>
                <w:sz w:val="28"/>
                <w:szCs w:val="28"/>
                <w:lang w:val="uz-Cyrl-UZ"/>
              </w:rPr>
              <w:t xml:space="preserve"> </w:t>
            </w:r>
            <w:r>
              <w:rPr>
                <w:sz w:val="28"/>
                <w:szCs w:val="28"/>
                <w:lang w:val="uz-Cyrl-UZ"/>
              </w:rPr>
              <w:t>kontseptsiyasiga</w:t>
            </w:r>
            <w:r w:rsidRPr="00B92E05">
              <w:rPr>
                <w:sz w:val="28"/>
                <w:szCs w:val="28"/>
                <w:lang w:val="uz-Cyrl-UZ"/>
              </w:rPr>
              <w:t xml:space="preserve"> </w:t>
            </w:r>
            <w:r>
              <w:rPr>
                <w:sz w:val="28"/>
                <w:szCs w:val="28"/>
                <w:lang w:val="uz-Cyrl-UZ"/>
              </w:rPr>
              <w:t xml:space="preserve">asoslangan </w:t>
            </w:r>
            <w:r>
              <w:rPr>
                <w:sz w:val="28"/>
                <w:szCs w:val="28"/>
                <w:lang w:val="en-US"/>
              </w:rPr>
              <w:t>tashkil</w:t>
            </w:r>
            <w:r w:rsidRPr="005B6905">
              <w:rPr>
                <w:sz w:val="28"/>
                <w:szCs w:val="28"/>
              </w:rPr>
              <w:t xml:space="preserve"> </w:t>
            </w:r>
            <w:r>
              <w:rPr>
                <w:sz w:val="28"/>
                <w:szCs w:val="28"/>
                <w:lang w:val="en-US"/>
              </w:rPr>
              <w:t>qilinishi</w:t>
            </w:r>
            <w:r w:rsidRPr="005B6905">
              <w:rPr>
                <w:sz w:val="28"/>
                <w:szCs w:val="28"/>
              </w:rPr>
              <w:t xml:space="preserve"> (</w:t>
            </w:r>
            <w:r>
              <w:rPr>
                <w:sz w:val="28"/>
                <w:szCs w:val="28"/>
                <w:lang w:val="en-US"/>
              </w:rPr>
              <w:t>tuzilishi</w:t>
            </w:r>
            <w:r w:rsidRPr="005B6905">
              <w:rPr>
                <w:sz w:val="28"/>
                <w:szCs w:val="28"/>
              </w:rPr>
              <w:t>)</w:t>
            </w:r>
            <w:r w:rsidRPr="00B92E05">
              <w:rPr>
                <w:sz w:val="28"/>
                <w:szCs w:val="28"/>
                <w:lang w:val="uz-Cyrl-UZ"/>
              </w:rPr>
              <w:t xml:space="preserve">. </w:t>
            </w:r>
            <w:r>
              <w:rPr>
                <w:sz w:val="28"/>
                <w:szCs w:val="28"/>
                <w:lang w:val="uz-Cyrl-UZ"/>
              </w:rPr>
              <w:t>Hozirda, EHM ning, kompyuterlarning</w:t>
            </w:r>
            <w:r w:rsidRPr="00B92E05">
              <w:rPr>
                <w:sz w:val="28"/>
                <w:szCs w:val="28"/>
                <w:lang w:val="uz-Cyrl-UZ"/>
              </w:rPr>
              <w:t xml:space="preserve"> </w:t>
            </w:r>
            <w:r>
              <w:rPr>
                <w:sz w:val="28"/>
                <w:szCs w:val="28"/>
                <w:lang w:val="uz-Cyrl-UZ"/>
              </w:rPr>
              <w:t>ishlash</w:t>
            </w:r>
            <w:r w:rsidRPr="00B92E05">
              <w:rPr>
                <w:sz w:val="28"/>
                <w:szCs w:val="28"/>
                <w:lang w:val="uz-Cyrl-UZ"/>
              </w:rPr>
              <w:t xml:space="preserve"> </w:t>
            </w:r>
            <w:r>
              <w:rPr>
                <w:sz w:val="28"/>
                <w:szCs w:val="28"/>
                <w:lang w:val="uz-Cyrl-UZ"/>
              </w:rPr>
              <w:t>tezligini</w:t>
            </w:r>
            <w:r w:rsidR="00D7251A">
              <w:rPr>
                <w:sz w:val="28"/>
                <w:szCs w:val="28"/>
                <w:lang w:val="uz-Cyrl-UZ"/>
              </w:rPr>
              <w:t xml:space="preserve"> </w:t>
            </w:r>
            <w:r>
              <w:rPr>
                <w:sz w:val="28"/>
                <w:szCs w:val="28"/>
                <w:lang w:val="uz-Cyrl-UZ"/>
              </w:rPr>
              <w:t>sezilarli</w:t>
            </w:r>
            <w:r w:rsidRPr="00B92E05">
              <w:rPr>
                <w:sz w:val="28"/>
                <w:szCs w:val="28"/>
                <w:lang w:val="uz-Cyrl-UZ"/>
              </w:rPr>
              <w:t xml:space="preserve"> </w:t>
            </w:r>
            <w:r>
              <w:rPr>
                <w:sz w:val="28"/>
                <w:szCs w:val="28"/>
                <w:lang w:val="uz-Cyrl-UZ"/>
              </w:rPr>
              <w:t>oshirish</w:t>
            </w:r>
            <w:r w:rsidRPr="00B92E05">
              <w:rPr>
                <w:sz w:val="28"/>
                <w:szCs w:val="28"/>
                <w:lang w:val="uz-Cyrl-UZ"/>
              </w:rPr>
              <w:t xml:space="preserve"> </w:t>
            </w:r>
            <w:r>
              <w:rPr>
                <w:sz w:val="28"/>
                <w:szCs w:val="28"/>
                <w:lang w:val="uz-Cyrl-UZ"/>
              </w:rPr>
              <w:t>imkonini</w:t>
            </w:r>
            <w:r w:rsidRPr="00B92E05">
              <w:rPr>
                <w:sz w:val="28"/>
                <w:szCs w:val="28"/>
                <w:lang w:val="uz-Cyrl-UZ"/>
              </w:rPr>
              <w:t xml:space="preserve"> </w:t>
            </w:r>
            <w:r>
              <w:rPr>
                <w:sz w:val="28"/>
                <w:szCs w:val="28"/>
                <w:lang w:val="uz-Cyrl-UZ"/>
              </w:rPr>
              <w:t>beradigan alternativ, masalan, parallel</w:t>
            </w:r>
            <w:r w:rsidRPr="00B92E05">
              <w:rPr>
                <w:sz w:val="28"/>
                <w:szCs w:val="28"/>
                <w:lang w:val="uz-Cyrl-UZ"/>
              </w:rPr>
              <w:t xml:space="preserve"> </w:t>
            </w:r>
            <w:r>
              <w:rPr>
                <w:sz w:val="28"/>
                <w:szCs w:val="28"/>
                <w:lang w:val="uz-Cyrl-UZ"/>
              </w:rPr>
              <w:t>arxitekturalari</w:t>
            </w:r>
            <w:r w:rsidRPr="00B92E05">
              <w:rPr>
                <w:sz w:val="28"/>
                <w:szCs w:val="28"/>
                <w:lang w:val="uz-Cyrl-UZ"/>
              </w:rPr>
              <w:t xml:space="preserve"> </w:t>
            </w:r>
            <w:r>
              <w:rPr>
                <w:sz w:val="28"/>
                <w:szCs w:val="28"/>
                <w:lang w:val="uz-Cyrl-UZ"/>
              </w:rPr>
              <w:t>ishlab chiqil</w:t>
            </w:r>
            <w:r>
              <w:rPr>
                <w:sz w:val="28"/>
                <w:szCs w:val="28"/>
                <w:lang w:val="en-US"/>
              </w:rPr>
              <w:t>-</w:t>
            </w:r>
            <w:r>
              <w:rPr>
                <w:sz w:val="28"/>
                <w:szCs w:val="28"/>
                <w:lang w:val="uz-Cyrl-UZ"/>
              </w:rPr>
              <w:t>moqda.</w:t>
            </w:r>
          </w:p>
          <w:p w14:paraId="7136378D" w14:textId="77777777" w:rsidR="00CD2B4D" w:rsidRPr="00F873D9" w:rsidRDefault="00CD2B4D" w:rsidP="003A7C3D">
            <w:pPr>
              <w:tabs>
                <w:tab w:val="left" w:pos="4320"/>
                <w:tab w:val="left" w:pos="4500"/>
              </w:tabs>
              <w:jc w:val="both"/>
              <w:rPr>
                <w:sz w:val="28"/>
                <w:szCs w:val="28"/>
                <w:lang w:val="en-US"/>
              </w:rPr>
            </w:pPr>
          </w:p>
          <w:p w14:paraId="47FE1D40" w14:textId="77777777" w:rsidR="00CD2B4D" w:rsidRPr="00B92E05" w:rsidRDefault="00CD2B4D" w:rsidP="00BD690B">
            <w:pPr>
              <w:tabs>
                <w:tab w:val="left" w:pos="4320"/>
                <w:tab w:val="left" w:pos="4500"/>
              </w:tabs>
              <w:jc w:val="both"/>
              <w:rPr>
                <w:sz w:val="28"/>
                <w:szCs w:val="28"/>
                <w:lang w:val="uz-Cyrl-UZ"/>
              </w:rPr>
            </w:pPr>
            <w:r>
              <w:rPr>
                <w:sz w:val="28"/>
                <w:szCs w:val="28"/>
              </w:rPr>
              <w:t>ЭҲМ</w:t>
            </w:r>
            <w:r>
              <w:rPr>
                <w:sz w:val="28"/>
                <w:szCs w:val="28"/>
                <w:lang w:val="uz-Cyrl-UZ"/>
              </w:rPr>
              <w:t xml:space="preserve"> </w:t>
            </w:r>
            <w:r>
              <w:rPr>
                <w:sz w:val="28"/>
                <w:szCs w:val="28"/>
              </w:rPr>
              <w:t>лари</w:t>
            </w:r>
            <w:r w:rsidRPr="005B6905">
              <w:rPr>
                <w:sz w:val="28"/>
                <w:szCs w:val="28"/>
                <w:lang w:val="en-US"/>
              </w:rPr>
              <w:t xml:space="preserve"> </w:t>
            </w:r>
            <w:r>
              <w:rPr>
                <w:sz w:val="28"/>
                <w:szCs w:val="28"/>
              </w:rPr>
              <w:t>ҳозирги</w:t>
            </w:r>
            <w:r w:rsidRPr="005B6905">
              <w:rPr>
                <w:sz w:val="28"/>
                <w:szCs w:val="28"/>
                <w:lang w:val="en-US"/>
              </w:rPr>
              <w:t xml:space="preserve"> </w:t>
            </w:r>
            <w:r>
              <w:rPr>
                <w:sz w:val="28"/>
                <w:szCs w:val="28"/>
              </w:rPr>
              <w:t>вақтда</w:t>
            </w:r>
            <w:r w:rsidRPr="005B6905">
              <w:rPr>
                <w:sz w:val="28"/>
                <w:szCs w:val="28"/>
                <w:lang w:val="en-US"/>
              </w:rPr>
              <w:t xml:space="preserve"> </w:t>
            </w:r>
            <w:r>
              <w:rPr>
                <w:sz w:val="28"/>
                <w:szCs w:val="28"/>
              </w:rPr>
              <w:t>асосий</w:t>
            </w:r>
            <w:r w:rsidRPr="005B6905">
              <w:rPr>
                <w:sz w:val="28"/>
                <w:szCs w:val="28"/>
                <w:lang w:val="en-US"/>
              </w:rPr>
              <w:t xml:space="preserve"> </w:t>
            </w:r>
            <w:r>
              <w:rPr>
                <w:sz w:val="28"/>
                <w:szCs w:val="28"/>
              </w:rPr>
              <w:t>бўлган</w:t>
            </w:r>
            <w:r>
              <w:rPr>
                <w:sz w:val="28"/>
                <w:szCs w:val="28"/>
                <w:lang w:val="uz-Cyrl-UZ"/>
              </w:rPr>
              <w:t>,</w:t>
            </w:r>
            <w:r w:rsidRPr="005B6905">
              <w:rPr>
                <w:sz w:val="28"/>
                <w:szCs w:val="28"/>
                <w:lang w:val="en-US"/>
              </w:rPr>
              <w:t xml:space="preserve"> </w:t>
            </w:r>
            <w:r w:rsidRPr="00B92E05">
              <w:rPr>
                <w:sz w:val="28"/>
                <w:szCs w:val="28"/>
                <w:lang w:val="uz-Cyrl-UZ"/>
              </w:rPr>
              <w:t>командаларни кетма-кет бажариш ва маълу</w:t>
            </w:r>
            <w:r>
              <w:rPr>
                <w:sz w:val="28"/>
                <w:szCs w:val="28"/>
                <w:lang w:val="uz-Cyrl-UZ"/>
              </w:rPr>
              <w:t>-</w:t>
            </w:r>
            <w:r w:rsidRPr="00B92E05">
              <w:rPr>
                <w:sz w:val="28"/>
                <w:szCs w:val="28"/>
                <w:lang w:val="uz-Cyrl-UZ"/>
              </w:rPr>
              <w:t>мотлар ҳамда дастур командаларини сақлаш учун ягона хотирадан фойдаланиш концеп</w:t>
            </w:r>
            <w:r>
              <w:rPr>
                <w:sz w:val="28"/>
                <w:szCs w:val="28"/>
                <w:lang w:val="uz-Cyrl-UZ"/>
              </w:rPr>
              <w:t>-</w:t>
            </w:r>
            <w:r w:rsidRPr="00B92E05">
              <w:rPr>
                <w:sz w:val="28"/>
                <w:szCs w:val="28"/>
                <w:lang w:val="uz-Cyrl-UZ"/>
              </w:rPr>
              <w:t>циясига асосланган</w:t>
            </w:r>
            <w:r>
              <w:rPr>
                <w:sz w:val="28"/>
                <w:szCs w:val="28"/>
                <w:lang w:val="uz-Cyrl-UZ"/>
              </w:rPr>
              <w:t xml:space="preserve"> ташкил қилиниши (</w:t>
            </w:r>
            <w:r>
              <w:rPr>
                <w:sz w:val="28"/>
                <w:szCs w:val="28"/>
              </w:rPr>
              <w:t>тузилиши</w:t>
            </w:r>
            <w:r>
              <w:rPr>
                <w:sz w:val="28"/>
                <w:szCs w:val="28"/>
                <w:lang w:val="uz-Cyrl-UZ"/>
              </w:rPr>
              <w:t>)</w:t>
            </w:r>
            <w:r w:rsidRPr="00B92E05">
              <w:rPr>
                <w:sz w:val="28"/>
                <w:szCs w:val="28"/>
                <w:lang w:val="uz-Cyrl-UZ"/>
              </w:rPr>
              <w:t xml:space="preserve">. </w:t>
            </w:r>
            <w:r>
              <w:rPr>
                <w:sz w:val="28"/>
                <w:szCs w:val="28"/>
                <w:lang w:val="uz-Cyrl-UZ"/>
              </w:rPr>
              <w:t xml:space="preserve">Ҳозирда, ЭҲМ нинг, </w:t>
            </w:r>
            <w:r w:rsidRPr="00B92E05">
              <w:rPr>
                <w:sz w:val="28"/>
                <w:szCs w:val="28"/>
                <w:lang w:val="uz-Cyrl-UZ"/>
              </w:rPr>
              <w:t>компьютер</w:t>
            </w:r>
            <w:r>
              <w:rPr>
                <w:sz w:val="28"/>
                <w:szCs w:val="28"/>
                <w:lang w:val="uz-Cyrl-UZ"/>
              </w:rPr>
              <w:t>лар-нинг ишлаш тезлигини</w:t>
            </w:r>
            <w:r w:rsidRPr="00690CB4">
              <w:rPr>
                <w:sz w:val="28"/>
                <w:szCs w:val="28"/>
                <w:lang w:val="uz-Cyrl-UZ"/>
              </w:rPr>
              <w:t xml:space="preserve"> </w:t>
            </w:r>
            <w:r>
              <w:rPr>
                <w:sz w:val="28"/>
                <w:szCs w:val="28"/>
                <w:lang w:val="uz-Cyrl-UZ"/>
              </w:rPr>
              <w:t>сезиларли</w:t>
            </w:r>
            <w:r w:rsidRPr="00690CB4">
              <w:rPr>
                <w:sz w:val="28"/>
                <w:szCs w:val="28"/>
                <w:lang w:val="uz-Cyrl-UZ"/>
              </w:rPr>
              <w:t xml:space="preserve"> </w:t>
            </w:r>
            <w:r w:rsidRPr="00B92E05">
              <w:rPr>
                <w:sz w:val="28"/>
                <w:szCs w:val="28"/>
                <w:lang w:val="uz-Cyrl-UZ"/>
              </w:rPr>
              <w:t>ошириш имконини берадиган</w:t>
            </w:r>
            <w:r>
              <w:rPr>
                <w:sz w:val="28"/>
                <w:szCs w:val="28"/>
                <w:lang w:val="uz-Cyrl-UZ"/>
              </w:rPr>
              <w:t xml:space="preserve"> альтернатив, масалан, п</w:t>
            </w:r>
            <w:r w:rsidRPr="00B92E05">
              <w:rPr>
                <w:sz w:val="28"/>
                <w:szCs w:val="28"/>
                <w:lang w:val="uz-Cyrl-UZ"/>
              </w:rPr>
              <w:t xml:space="preserve">араллел архитектуралари </w:t>
            </w:r>
            <w:r>
              <w:rPr>
                <w:sz w:val="28"/>
                <w:szCs w:val="28"/>
                <w:lang w:val="uz-Cyrl-UZ"/>
              </w:rPr>
              <w:t>ишлаб чиқил</w:t>
            </w:r>
            <w:r w:rsidRPr="00B92E05">
              <w:rPr>
                <w:sz w:val="28"/>
                <w:szCs w:val="28"/>
                <w:lang w:val="uz-Cyrl-UZ"/>
              </w:rPr>
              <w:t>моқ</w:t>
            </w:r>
            <w:r>
              <w:rPr>
                <w:sz w:val="28"/>
                <w:szCs w:val="28"/>
                <w:lang w:val="uz-Cyrl-UZ"/>
              </w:rPr>
              <w:t>-д</w:t>
            </w:r>
            <w:r w:rsidRPr="00B92E05">
              <w:rPr>
                <w:sz w:val="28"/>
                <w:szCs w:val="28"/>
                <w:lang w:val="uz-Cyrl-UZ"/>
              </w:rPr>
              <w:t>а</w:t>
            </w:r>
            <w:r>
              <w:rPr>
                <w:sz w:val="28"/>
                <w:szCs w:val="28"/>
                <w:lang w:val="uz-Cyrl-UZ"/>
              </w:rPr>
              <w:t>.</w:t>
            </w:r>
          </w:p>
        </w:tc>
      </w:tr>
      <w:tr w:rsidR="00CD2B4D" w:rsidRPr="003E387B" w14:paraId="7DE24883" w14:textId="77777777">
        <w:trPr>
          <w:tblCellSpacing w:w="0" w:type="dxa"/>
          <w:jc w:val="center"/>
        </w:trPr>
        <w:tc>
          <w:tcPr>
            <w:tcW w:w="2079" w:type="pct"/>
          </w:tcPr>
          <w:p w14:paraId="0AB4A400" w14:textId="77777777" w:rsidR="00CD2B4D" w:rsidRPr="005B6905" w:rsidRDefault="00CD2B4D" w:rsidP="003A7C3D">
            <w:pPr>
              <w:tabs>
                <w:tab w:val="left" w:pos="4320"/>
                <w:tab w:val="left" w:pos="4500"/>
              </w:tabs>
              <w:rPr>
                <w:b/>
                <w:sz w:val="28"/>
                <w:szCs w:val="28"/>
                <w:lang w:val="uz-Cyrl-UZ"/>
              </w:rPr>
            </w:pPr>
            <w:r w:rsidRPr="005B6905">
              <w:rPr>
                <w:b/>
                <w:sz w:val="28"/>
                <w:szCs w:val="28"/>
                <w:lang w:val="uz-Cyrl-UZ"/>
              </w:rPr>
              <w:t>Фоновая задача</w:t>
            </w:r>
          </w:p>
          <w:p w14:paraId="4F0437E4" w14:textId="77777777" w:rsidR="00CD2B4D" w:rsidRPr="004713EF" w:rsidRDefault="00CD2B4D" w:rsidP="003A7C3D">
            <w:pPr>
              <w:tabs>
                <w:tab w:val="left" w:pos="4320"/>
                <w:tab w:val="left" w:pos="4500"/>
              </w:tabs>
              <w:rPr>
                <w:b/>
                <w:sz w:val="28"/>
                <w:szCs w:val="28"/>
                <w:lang w:val="uz-Cyrl-UZ"/>
              </w:rPr>
            </w:pPr>
            <w:r w:rsidRPr="005B6905">
              <w:rPr>
                <w:b/>
                <w:sz w:val="28"/>
                <w:szCs w:val="28"/>
                <w:lang w:val="uz-Cyrl-UZ"/>
              </w:rPr>
              <w:t xml:space="preserve">uz </w:t>
            </w:r>
            <w:r w:rsidRPr="005B6905">
              <w:rPr>
                <w:sz w:val="28"/>
                <w:szCs w:val="28"/>
                <w:lang w:val="uz-Cyrl-UZ"/>
              </w:rPr>
              <w:t>-</w:t>
            </w:r>
            <w:r w:rsidRPr="005B6905">
              <w:rPr>
                <w:b/>
                <w:sz w:val="28"/>
                <w:szCs w:val="28"/>
                <w:lang w:val="uz-Cyrl-UZ"/>
              </w:rPr>
              <w:t xml:space="preserve"> </w:t>
            </w:r>
            <w:r>
              <w:rPr>
                <w:bCs/>
                <w:sz w:val="28"/>
                <w:szCs w:val="28"/>
                <w:lang w:val="uz-Cyrl-UZ"/>
              </w:rPr>
              <w:t xml:space="preserve">fonli </w:t>
            </w:r>
            <w:r w:rsidRPr="005B6905">
              <w:rPr>
                <w:bCs/>
                <w:sz w:val="28"/>
                <w:szCs w:val="28"/>
                <w:lang w:val="uz-Cyrl-UZ"/>
              </w:rPr>
              <w:t>vazifa</w:t>
            </w:r>
          </w:p>
          <w:p w14:paraId="6FE0FFE4" w14:textId="24EC7B56" w:rsidR="00CD2B4D" w:rsidRPr="005B6905" w:rsidRDefault="000B536F" w:rsidP="003A7C3D">
            <w:pPr>
              <w:tabs>
                <w:tab w:val="left" w:pos="4320"/>
                <w:tab w:val="left" w:pos="4500"/>
              </w:tabs>
              <w:rPr>
                <w:bCs/>
                <w:sz w:val="28"/>
                <w:szCs w:val="28"/>
                <w:lang w:val="uz-Cyrl-UZ"/>
              </w:rPr>
            </w:pPr>
            <w:r>
              <w:rPr>
                <w:bCs/>
                <w:sz w:val="28"/>
                <w:szCs w:val="28"/>
                <w:lang w:val="uz-Cyrl-UZ"/>
              </w:rPr>
              <w:t xml:space="preserve"> </w:t>
            </w:r>
            <w:r w:rsidR="00CD2B4D">
              <w:rPr>
                <w:bCs/>
                <w:sz w:val="28"/>
                <w:szCs w:val="28"/>
                <w:lang w:val="uz-Cyrl-UZ"/>
              </w:rPr>
              <w:t xml:space="preserve">фонли </w:t>
            </w:r>
            <w:r w:rsidR="00CD2B4D" w:rsidRPr="005B6905">
              <w:rPr>
                <w:bCs/>
                <w:sz w:val="28"/>
                <w:szCs w:val="28"/>
                <w:lang w:val="uz-Cyrl-UZ"/>
              </w:rPr>
              <w:t>вазифа</w:t>
            </w:r>
          </w:p>
          <w:p w14:paraId="25C5B468" w14:textId="77777777" w:rsidR="00CD2B4D" w:rsidRPr="0015279A" w:rsidRDefault="00CD2B4D" w:rsidP="003A7C3D">
            <w:pPr>
              <w:tabs>
                <w:tab w:val="left" w:pos="4320"/>
                <w:tab w:val="left" w:pos="4500"/>
              </w:tabs>
              <w:rPr>
                <w:sz w:val="28"/>
                <w:szCs w:val="28"/>
                <w:lang w:val="en-US"/>
              </w:rPr>
            </w:pPr>
            <w:r>
              <w:rPr>
                <w:b/>
                <w:sz w:val="28"/>
                <w:szCs w:val="28"/>
                <w:lang w:val="en-US"/>
              </w:rPr>
              <w:t xml:space="preserve">en </w:t>
            </w:r>
            <w:r w:rsidRPr="00EA3BE5">
              <w:rPr>
                <w:sz w:val="28"/>
                <w:szCs w:val="28"/>
                <w:lang w:val="en-US"/>
              </w:rPr>
              <w:t>-</w:t>
            </w:r>
            <w:r>
              <w:rPr>
                <w:b/>
                <w:sz w:val="28"/>
                <w:szCs w:val="28"/>
                <w:lang w:val="en-US"/>
              </w:rPr>
              <w:t xml:space="preserve"> </w:t>
            </w:r>
            <w:r w:rsidRPr="0015279A">
              <w:rPr>
                <w:sz w:val="28"/>
                <w:szCs w:val="28"/>
                <w:lang w:val="en-US"/>
              </w:rPr>
              <w:t xml:space="preserve">background task </w:t>
            </w:r>
          </w:p>
          <w:p w14:paraId="2CA6C6E2" w14:textId="77777777" w:rsidR="00CD2B4D" w:rsidRPr="0015279A" w:rsidRDefault="00CD2B4D" w:rsidP="003A7C3D">
            <w:pPr>
              <w:tabs>
                <w:tab w:val="left" w:pos="4320"/>
                <w:tab w:val="left" w:pos="4500"/>
              </w:tabs>
              <w:rPr>
                <w:bCs/>
                <w:sz w:val="28"/>
                <w:szCs w:val="28"/>
                <w:lang w:val="en-US"/>
              </w:rPr>
            </w:pPr>
          </w:p>
        </w:tc>
        <w:tc>
          <w:tcPr>
            <w:tcW w:w="2921" w:type="pct"/>
          </w:tcPr>
          <w:p w14:paraId="1528A26C" w14:textId="77777777" w:rsidR="00CD2B4D" w:rsidRDefault="00CD2B4D" w:rsidP="003A7C3D">
            <w:pPr>
              <w:tabs>
                <w:tab w:val="left" w:pos="4320"/>
                <w:tab w:val="left" w:pos="4500"/>
              </w:tabs>
              <w:jc w:val="both"/>
              <w:rPr>
                <w:sz w:val="28"/>
                <w:szCs w:val="28"/>
                <w:lang w:val="uz-Cyrl-UZ"/>
              </w:rPr>
            </w:pPr>
            <w:r>
              <w:rPr>
                <w:sz w:val="28"/>
                <w:szCs w:val="28"/>
              </w:rPr>
              <w:t>Вспомогательная, неприоритетная задача.</w:t>
            </w:r>
          </w:p>
          <w:p w14:paraId="52EBC64D" w14:textId="77777777" w:rsidR="00CD2B4D" w:rsidRPr="003A72AB" w:rsidRDefault="00CD2B4D" w:rsidP="003A7C3D">
            <w:pPr>
              <w:tabs>
                <w:tab w:val="left" w:pos="4320"/>
                <w:tab w:val="left" w:pos="4500"/>
              </w:tabs>
              <w:jc w:val="both"/>
              <w:rPr>
                <w:sz w:val="28"/>
                <w:szCs w:val="28"/>
              </w:rPr>
            </w:pPr>
          </w:p>
          <w:p w14:paraId="3A23533C" w14:textId="77777777" w:rsidR="00CD2B4D" w:rsidRPr="003A72AB" w:rsidRDefault="00CD2B4D" w:rsidP="003A7C3D">
            <w:pPr>
              <w:tabs>
                <w:tab w:val="left" w:pos="4320"/>
                <w:tab w:val="left" w:pos="4500"/>
              </w:tabs>
              <w:jc w:val="both"/>
              <w:rPr>
                <w:sz w:val="28"/>
                <w:szCs w:val="28"/>
              </w:rPr>
            </w:pPr>
            <w:r>
              <w:rPr>
                <w:sz w:val="28"/>
                <w:szCs w:val="28"/>
                <w:lang w:val="uz-Cyrl-UZ"/>
              </w:rPr>
              <w:t xml:space="preserve">Qo‘shimcha, ustuvor bo‘lmagan </w:t>
            </w:r>
            <w:r>
              <w:rPr>
                <w:bCs/>
                <w:sz w:val="28"/>
                <w:szCs w:val="28"/>
                <w:lang w:val="en-US"/>
              </w:rPr>
              <w:t>vazifa</w:t>
            </w:r>
            <w:r>
              <w:rPr>
                <w:sz w:val="28"/>
                <w:szCs w:val="28"/>
                <w:lang w:val="uz-Cyrl-UZ"/>
              </w:rPr>
              <w:t>.</w:t>
            </w:r>
          </w:p>
          <w:p w14:paraId="783D07C6" w14:textId="77777777" w:rsidR="00CD2B4D" w:rsidRPr="003A72AB" w:rsidRDefault="00CD2B4D" w:rsidP="003A7C3D">
            <w:pPr>
              <w:tabs>
                <w:tab w:val="left" w:pos="4320"/>
                <w:tab w:val="left" w:pos="4500"/>
              </w:tabs>
              <w:jc w:val="both"/>
              <w:rPr>
                <w:sz w:val="28"/>
                <w:szCs w:val="28"/>
              </w:rPr>
            </w:pPr>
          </w:p>
          <w:p w14:paraId="5860351C" w14:textId="77777777" w:rsidR="00CD2B4D" w:rsidRPr="00C80EF2" w:rsidRDefault="00CD2B4D" w:rsidP="003A7C3D">
            <w:pPr>
              <w:tabs>
                <w:tab w:val="left" w:pos="4320"/>
                <w:tab w:val="left" w:pos="4500"/>
              </w:tabs>
              <w:jc w:val="both"/>
              <w:rPr>
                <w:sz w:val="28"/>
                <w:szCs w:val="28"/>
                <w:lang w:val="uz-Cyrl-UZ"/>
              </w:rPr>
            </w:pPr>
            <w:r>
              <w:rPr>
                <w:sz w:val="28"/>
                <w:szCs w:val="28"/>
                <w:lang w:val="uz-Cyrl-UZ"/>
              </w:rPr>
              <w:t xml:space="preserve">Қўшимча, устувор бўлмаган </w:t>
            </w:r>
            <w:r>
              <w:rPr>
                <w:bCs/>
                <w:sz w:val="28"/>
                <w:szCs w:val="28"/>
              </w:rPr>
              <w:t>вазифа</w:t>
            </w:r>
            <w:r>
              <w:rPr>
                <w:sz w:val="28"/>
                <w:szCs w:val="28"/>
                <w:lang w:val="uz-Cyrl-UZ"/>
              </w:rPr>
              <w:t>.</w:t>
            </w:r>
          </w:p>
        </w:tc>
      </w:tr>
      <w:tr w:rsidR="00CD2B4D" w:rsidRPr="00C80EF2" w14:paraId="7877DA92" w14:textId="77777777">
        <w:trPr>
          <w:tblCellSpacing w:w="0" w:type="dxa"/>
          <w:jc w:val="center"/>
        </w:trPr>
        <w:tc>
          <w:tcPr>
            <w:tcW w:w="2079" w:type="pct"/>
          </w:tcPr>
          <w:p w14:paraId="6D04C585" w14:textId="77777777" w:rsidR="00CD2B4D" w:rsidRPr="005B5ED5" w:rsidRDefault="00CD2B4D" w:rsidP="003A7C3D">
            <w:pPr>
              <w:tabs>
                <w:tab w:val="left" w:pos="4320"/>
                <w:tab w:val="left" w:pos="4500"/>
              </w:tabs>
              <w:rPr>
                <w:b/>
                <w:sz w:val="28"/>
                <w:szCs w:val="28"/>
                <w:lang w:val="uz-Cyrl-UZ"/>
              </w:rPr>
            </w:pPr>
            <w:r w:rsidRPr="005B5ED5">
              <w:rPr>
                <w:b/>
                <w:sz w:val="28"/>
                <w:szCs w:val="28"/>
                <w:lang w:val="uz-Cyrl-UZ"/>
              </w:rPr>
              <w:t>Фоновая обработка</w:t>
            </w:r>
          </w:p>
          <w:p w14:paraId="6B1A69F0" w14:textId="77777777" w:rsidR="00CD2B4D" w:rsidRDefault="00CD2B4D"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Pr>
                <w:bCs/>
                <w:sz w:val="28"/>
                <w:szCs w:val="28"/>
                <w:lang w:val="uz-Cyrl-UZ"/>
              </w:rPr>
              <w:t xml:space="preserve">fonli </w:t>
            </w:r>
            <w:r>
              <w:rPr>
                <w:bCs/>
                <w:sz w:val="28"/>
                <w:szCs w:val="28"/>
                <w:lang w:val="en-US"/>
              </w:rPr>
              <w:t>q</w:t>
            </w:r>
            <w:r>
              <w:rPr>
                <w:bCs/>
                <w:sz w:val="28"/>
                <w:szCs w:val="28"/>
                <w:lang w:val="uz-Cyrl-UZ"/>
              </w:rPr>
              <w:t>ayta ishlash</w:t>
            </w:r>
          </w:p>
          <w:p w14:paraId="6F5F084E" w14:textId="1AF3E158" w:rsidR="00CD2B4D" w:rsidRDefault="000B536F" w:rsidP="003A7C3D">
            <w:pPr>
              <w:tabs>
                <w:tab w:val="left" w:pos="4320"/>
                <w:tab w:val="left" w:pos="4500"/>
              </w:tabs>
              <w:rPr>
                <w:bCs/>
                <w:sz w:val="28"/>
                <w:szCs w:val="28"/>
                <w:lang w:val="en-US"/>
              </w:rPr>
            </w:pPr>
            <w:r>
              <w:rPr>
                <w:bCs/>
                <w:sz w:val="28"/>
                <w:szCs w:val="28"/>
                <w:lang w:val="uz-Cyrl-UZ"/>
              </w:rPr>
              <w:t xml:space="preserve"> </w:t>
            </w:r>
            <w:r w:rsidR="00CD2B4D">
              <w:rPr>
                <w:bCs/>
                <w:sz w:val="28"/>
                <w:szCs w:val="28"/>
                <w:lang w:val="uz-Cyrl-UZ"/>
              </w:rPr>
              <w:t xml:space="preserve">фонли </w:t>
            </w:r>
            <w:r w:rsidR="00CD2B4D">
              <w:rPr>
                <w:bCs/>
                <w:sz w:val="28"/>
                <w:szCs w:val="28"/>
              </w:rPr>
              <w:t>қ</w:t>
            </w:r>
            <w:r w:rsidR="00CD2B4D">
              <w:rPr>
                <w:bCs/>
                <w:sz w:val="28"/>
                <w:szCs w:val="28"/>
                <w:lang w:val="uz-Cyrl-UZ"/>
              </w:rPr>
              <w:t>айта ишлаш</w:t>
            </w:r>
          </w:p>
          <w:p w14:paraId="2BCE9CBC" w14:textId="77777777" w:rsidR="00CD2B4D" w:rsidRPr="0015279A" w:rsidRDefault="00CD2B4D" w:rsidP="003A7C3D">
            <w:pPr>
              <w:tabs>
                <w:tab w:val="left" w:pos="4320"/>
                <w:tab w:val="left" w:pos="4500"/>
              </w:tabs>
              <w:rPr>
                <w:sz w:val="28"/>
                <w:szCs w:val="28"/>
                <w:lang w:val="en-US"/>
              </w:rPr>
            </w:pPr>
            <w:r>
              <w:rPr>
                <w:b/>
                <w:sz w:val="28"/>
                <w:szCs w:val="28"/>
                <w:lang w:val="en-US"/>
              </w:rPr>
              <w:t xml:space="preserve">en </w:t>
            </w:r>
            <w:r w:rsidRPr="00EA3BE5">
              <w:rPr>
                <w:sz w:val="28"/>
                <w:szCs w:val="28"/>
                <w:lang w:val="en-US"/>
              </w:rPr>
              <w:t xml:space="preserve">- </w:t>
            </w:r>
            <w:r w:rsidRPr="0015279A">
              <w:rPr>
                <w:sz w:val="28"/>
                <w:szCs w:val="28"/>
                <w:lang w:val="en-US"/>
              </w:rPr>
              <w:t xml:space="preserve">background processing </w:t>
            </w:r>
          </w:p>
          <w:p w14:paraId="305FB0A3" w14:textId="77777777" w:rsidR="00CD2B4D" w:rsidRPr="0015279A" w:rsidRDefault="00CD2B4D" w:rsidP="003A7C3D">
            <w:pPr>
              <w:tabs>
                <w:tab w:val="left" w:pos="4320"/>
                <w:tab w:val="left" w:pos="4500"/>
              </w:tabs>
              <w:rPr>
                <w:bCs/>
                <w:sz w:val="28"/>
                <w:szCs w:val="28"/>
                <w:lang w:val="en-US"/>
              </w:rPr>
            </w:pPr>
          </w:p>
        </w:tc>
        <w:tc>
          <w:tcPr>
            <w:tcW w:w="2921" w:type="pct"/>
          </w:tcPr>
          <w:p w14:paraId="62083CF9" w14:textId="77777777" w:rsidR="00CD2B4D" w:rsidRDefault="00CD2B4D" w:rsidP="003A7C3D">
            <w:pPr>
              <w:tabs>
                <w:tab w:val="left" w:pos="4320"/>
                <w:tab w:val="left" w:pos="4500"/>
              </w:tabs>
              <w:jc w:val="both"/>
              <w:rPr>
                <w:sz w:val="28"/>
                <w:szCs w:val="28"/>
                <w:lang w:val="uz-Cyrl-UZ"/>
              </w:rPr>
            </w:pPr>
            <w:r>
              <w:rPr>
                <w:sz w:val="28"/>
                <w:szCs w:val="28"/>
              </w:rPr>
              <w:t>Выполнение некоторых вспомогательных операций в период кратковременных пауз основного (приоритетного) процесса.</w:t>
            </w:r>
          </w:p>
          <w:p w14:paraId="7117FB8A" w14:textId="77777777" w:rsidR="00CD2B4D" w:rsidRPr="003A72AB" w:rsidRDefault="00CD2B4D" w:rsidP="003A7C3D">
            <w:pPr>
              <w:tabs>
                <w:tab w:val="left" w:pos="4320"/>
                <w:tab w:val="left" w:pos="4500"/>
              </w:tabs>
              <w:jc w:val="both"/>
              <w:rPr>
                <w:sz w:val="28"/>
                <w:szCs w:val="28"/>
              </w:rPr>
            </w:pPr>
          </w:p>
          <w:p w14:paraId="4019CA3B" w14:textId="77777777" w:rsidR="00CD2B4D" w:rsidRPr="005B6905" w:rsidRDefault="00CD2B4D" w:rsidP="003A7C3D">
            <w:pPr>
              <w:tabs>
                <w:tab w:val="left" w:pos="4320"/>
                <w:tab w:val="left" w:pos="4500"/>
              </w:tabs>
              <w:jc w:val="both"/>
              <w:rPr>
                <w:sz w:val="28"/>
                <w:szCs w:val="28"/>
              </w:rPr>
            </w:pPr>
            <w:r>
              <w:rPr>
                <w:sz w:val="28"/>
                <w:szCs w:val="28"/>
                <w:lang w:val="uz-Cyrl-UZ"/>
              </w:rPr>
              <w:t>Asosiy</w:t>
            </w:r>
            <w:r w:rsidRPr="00C80EF2">
              <w:rPr>
                <w:sz w:val="28"/>
                <w:szCs w:val="28"/>
                <w:lang w:val="uz-Cyrl-UZ"/>
              </w:rPr>
              <w:t xml:space="preserve"> (</w:t>
            </w:r>
            <w:r>
              <w:rPr>
                <w:sz w:val="28"/>
                <w:szCs w:val="28"/>
                <w:lang w:val="uz-Cyrl-UZ"/>
              </w:rPr>
              <w:t>ustuvor</w:t>
            </w:r>
            <w:r w:rsidRPr="00C80EF2">
              <w:rPr>
                <w:sz w:val="28"/>
                <w:szCs w:val="28"/>
                <w:lang w:val="uz-Cyrl-UZ"/>
              </w:rPr>
              <w:t>)</w:t>
            </w:r>
            <w:r>
              <w:rPr>
                <w:sz w:val="28"/>
                <w:szCs w:val="28"/>
                <w:lang w:val="uz-Cyrl-UZ"/>
              </w:rPr>
              <w:t xml:space="preserve"> jarayon davomidagi qisqa muddatli</w:t>
            </w:r>
            <w:r w:rsidRPr="00C80EF2">
              <w:rPr>
                <w:sz w:val="28"/>
                <w:szCs w:val="28"/>
                <w:lang w:val="uz-Cyrl-UZ"/>
              </w:rPr>
              <w:t xml:space="preserve"> </w:t>
            </w:r>
            <w:r>
              <w:rPr>
                <w:sz w:val="28"/>
                <w:szCs w:val="28"/>
                <w:lang w:val="uz-Cyrl-UZ"/>
              </w:rPr>
              <w:t>pauzalar</w:t>
            </w:r>
            <w:r w:rsidRPr="00C80EF2">
              <w:rPr>
                <w:sz w:val="28"/>
                <w:szCs w:val="28"/>
                <w:lang w:val="uz-Cyrl-UZ"/>
              </w:rPr>
              <w:t xml:space="preserve"> </w:t>
            </w:r>
            <w:r>
              <w:rPr>
                <w:sz w:val="28"/>
                <w:szCs w:val="28"/>
                <w:lang w:val="uz-Cyrl-UZ"/>
              </w:rPr>
              <w:t>davrida</w:t>
            </w:r>
            <w:r w:rsidRPr="00C80EF2">
              <w:rPr>
                <w:sz w:val="28"/>
                <w:szCs w:val="28"/>
                <w:lang w:val="uz-Cyrl-UZ"/>
              </w:rPr>
              <w:t xml:space="preserve"> </w:t>
            </w:r>
            <w:r>
              <w:rPr>
                <w:sz w:val="28"/>
                <w:szCs w:val="28"/>
                <w:lang w:val="uz-Cyrl-UZ"/>
              </w:rPr>
              <w:t>ba’zi</w:t>
            </w:r>
            <w:r w:rsidRPr="00C80EF2">
              <w:rPr>
                <w:sz w:val="28"/>
                <w:szCs w:val="28"/>
                <w:lang w:val="uz-Cyrl-UZ"/>
              </w:rPr>
              <w:t xml:space="preserve"> </w:t>
            </w:r>
            <w:r>
              <w:rPr>
                <w:sz w:val="28"/>
                <w:szCs w:val="28"/>
                <w:lang w:val="uz-Cyrl-UZ"/>
              </w:rPr>
              <w:t>yordamchi</w:t>
            </w:r>
            <w:r w:rsidRPr="00C80EF2">
              <w:rPr>
                <w:sz w:val="28"/>
                <w:szCs w:val="28"/>
                <w:lang w:val="uz-Cyrl-UZ"/>
              </w:rPr>
              <w:t xml:space="preserve"> </w:t>
            </w:r>
            <w:r>
              <w:rPr>
                <w:sz w:val="28"/>
                <w:szCs w:val="28"/>
                <w:lang w:val="uz-Cyrl-UZ"/>
              </w:rPr>
              <w:t>operatsiyalarning</w:t>
            </w:r>
            <w:r w:rsidRPr="00C80EF2">
              <w:rPr>
                <w:sz w:val="28"/>
                <w:szCs w:val="28"/>
                <w:lang w:val="uz-Cyrl-UZ"/>
              </w:rPr>
              <w:t xml:space="preserve"> </w:t>
            </w:r>
            <w:r>
              <w:rPr>
                <w:sz w:val="28"/>
                <w:szCs w:val="28"/>
                <w:lang w:val="uz-Cyrl-UZ"/>
              </w:rPr>
              <w:t>bajarilishi</w:t>
            </w:r>
            <w:r w:rsidRPr="00C80EF2">
              <w:rPr>
                <w:sz w:val="28"/>
                <w:szCs w:val="28"/>
                <w:lang w:val="uz-Cyrl-UZ"/>
              </w:rPr>
              <w:t>.</w:t>
            </w:r>
          </w:p>
          <w:p w14:paraId="386FFEE5" w14:textId="77777777" w:rsidR="00CD2B4D" w:rsidRPr="005B6905" w:rsidRDefault="00CD2B4D" w:rsidP="003A7C3D">
            <w:pPr>
              <w:tabs>
                <w:tab w:val="left" w:pos="4320"/>
                <w:tab w:val="left" w:pos="4500"/>
              </w:tabs>
              <w:jc w:val="both"/>
              <w:rPr>
                <w:sz w:val="28"/>
                <w:szCs w:val="28"/>
              </w:rPr>
            </w:pPr>
          </w:p>
          <w:p w14:paraId="3B925947" w14:textId="77777777" w:rsidR="00CD2B4D" w:rsidRPr="00C80EF2" w:rsidRDefault="00CD2B4D" w:rsidP="003A7C3D">
            <w:pPr>
              <w:tabs>
                <w:tab w:val="left" w:pos="4320"/>
                <w:tab w:val="left" w:pos="4500"/>
              </w:tabs>
              <w:jc w:val="both"/>
              <w:rPr>
                <w:sz w:val="28"/>
                <w:szCs w:val="28"/>
                <w:lang w:val="uz-Cyrl-UZ"/>
              </w:rPr>
            </w:pPr>
            <w:r w:rsidRPr="00C80EF2">
              <w:rPr>
                <w:sz w:val="28"/>
                <w:szCs w:val="28"/>
                <w:lang w:val="uz-Cyrl-UZ"/>
              </w:rPr>
              <w:t>Асосий (устувор)</w:t>
            </w:r>
            <w:r>
              <w:rPr>
                <w:sz w:val="28"/>
                <w:szCs w:val="28"/>
                <w:lang w:val="uz-Cyrl-UZ"/>
              </w:rPr>
              <w:t xml:space="preserve"> жараён давомидаги қисқа мудда</w:t>
            </w:r>
            <w:r w:rsidRPr="00C80EF2">
              <w:rPr>
                <w:sz w:val="28"/>
                <w:szCs w:val="28"/>
                <w:lang w:val="uz-Cyrl-UZ"/>
              </w:rPr>
              <w:t>тли паузалар даврида баъзи ёрдамчи операцияларнинг бажарилиши.</w:t>
            </w:r>
          </w:p>
        </w:tc>
      </w:tr>
      <w:tr w:rsidR="00CD2B4D" w:rsidRPr="000B536F" w14:paraId="44A65665" w14:textId="77777777">
        <w:trPr>
          <w:tblCellSpacing w:w="0" w:type="dxa"/>
          <w:jc w:val="center"/>
        </w:trPr>
        <w:tc>
          <w:tcPr>
            <w:tcW w:w="2079" w:type="pct"/>
          </w:tcPr>
          <w:p w14:paraId="290914D1" w14:textId="77777777" w:rsidR="00CD2B4D" w:rsidRPr="005B5ED5" w:rsidRDefault="00CD2B4D" w:rsidP="003A7C3D">
            <w:pPr>
              <w:tabs>
                <w:tab w:val="left" w:pos="4320"/>
                <w:tab w:val="left" w:pos="4500"/>
              </w:tabs>
              <w:rPr>
                <w:b/>
                <w:sz w:val="28"/>
                <w:szCs w:val="28"/>
              </w:rPr>
            </w:pPr>
            <w:r w:rsidRPr="0015279A">
              <w:rPr>
                <w:b/>
                <w:sz w:val="28"/>
                <w:szCs w:val="28"/>
              </w:rPr>
              <w:t>Фоновая</w:t>
            </w:r>
            <w:r w:rsidRPr="005B5ED5">
              <w:rPr>
                <w:b/>
                <w:sz w:val="28"/>
                <w:szCs w:val="28"/>
              </w:rPr>
              <w:t xml:space="preserve"> </w:t>
            </w:r>
            <w:r w:rsidRPr="0015279A">
              <w:rPr>
                <w:b/>
                <w:sz w:val="28"/>
                <w:szCs w:val="28"/>
              </w:rPr>
              <w:t>печать</w:t>
            </w:r>
          </w:p>
          <w:p w14:paraId="5C70607A" w14:textId="77777777" w:rsidR="00CD2B4D" w:rsidRDefault="00CD2B4D" w:rsidP="003A7C3D">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fonli</w:t>
            </w:r>
            <w:r w:rsidRPr="00C80EF2">
              <w:rPr>
                <w:sz w:val="28"/>
                <w:szCs w:val="28"/>
                <w:lang w:val="uz-Cyrl-UZ"/>
              </w:rPr>
              <w:t xml:space="preserve"> </w:t>
            </w:r>
            <w:r>
              <w:rPr>
                <w:sz w:val="28"/>
                <w:szCs w:val="28"/>
                <w:lang w:val="uz-Cyrl-UZ"/>
              </w:rPr>
              <w:t>bosma</w:t>
            </w:r>
          </w:p>
          <w:p w14:paraId="5E321E42" w14:textId="622337D3" w:rsidR="00CD2B4D" w:rsidRPr="005B5ED5" w:rsidRDefault="000B536F" w:rsidP="003A7C3D">
            <w:pPr>
              <w:tabs>
                <w:tab w:val="left" w:pos="4320"/>
                <w:tab w:val="left" w:pos="4500"/>
              </w:tabs>
              <w:rPr>
                <w:sz w:val="28"/>
                <w:szCs w:val="28"/>
              </w:rPr>
            </w:pPr>
            <w:r>
              <w:rPr>
                <w:sz w:val="28"/>
                <w:szCs w:val="28"/>
                <w:lang w:val="uz-Cyrl-UZ"/>
              </w:rPr>
              <w:t xml:space="preserve"> </w:t>
            </w:r>
            <w:r w:rsidR="00CD2B4D" w:rsidRPr="00C80EF2">
              <w:rPr>
                <w:sz w:val="28"/>
                <w:szCs w:val="28"/>
                <w:lang w:val="uz-Cyrl-UZ"/>
              </w:rPr>
              <w:t>фонли босма</w:t>
            </w:r>
          </w:p>
          <w:p w14:paraId="43BFA012" w14:textId="77777777" w:rsidR="00CD2B4D" w:rsidRPr="0015279A" w:rsidRDefault="00CD2B4D" w:rsidP="003A7C3D">
            <w:pPr>
              <w:tabs>
                <w:tab w:val="left" w:pos="4320"/>
                <w:tab w:val="left" w:pos="4500"/>
              </w:tabs>
              <w:rPr>
                <w:sz w:val="28"/>
                <w:szCs w:val="28"/>
                <w:lang w:val="en-US"/>
              </w:rPr>
            </w:pPr>
            <w:r>
              <w:rPr>
                <w:b/>
                <w:sz w:val="28"/>
                <w:szCs w:val="28"/>
                <w:lang w:val="en-US"/>
              </w:rPr>
              <w:t xml:space="preserve">en </w:t>
            </w:r>
            <w:r w:rsidRPr="00EA3BE5">
              <w:rPr>
                <w:sz w:val="28"/>
                <w:szCs w:val="28"/>
                <w:lang w:val="en-US"/>
              </w:rPr>
              <w:t>-</w:t>
            </w:r>
            <w:r>
              <w:rPr>
                <w:b/>
                <w:sz w:val="28"/>
                <w:szCs w:val="28"/>
                <w:lang w:val="en-US"/>
              </w:rPr>
              <w:t xml:space="preserve"> </w:t>
            </w:r>
            <w:r w:rsidRPr="0015279A">
              <w:rPr>
                <w:sz w:val="28"/>
                <w:szCs w:val="28"/>
                <w:lang w:val="en-US"/>
              </w:rPr>
              <w:t xml:space="preserve">background printing </w:t>
            </w:r>
          </w:p>
          <w:p w14:paraId="296CA111" w14:textId="77777777" w:rsidR="00CD2B4D" w:rsidRPr="0015279A" w:rsidRDefault="00CD2B4D" w:rsidP="003A7C3D">
            <w:pPr>
              <w:tabs>
                <w:tab w:val="left" w:pos="4320"/>
                <w:tab w:val="left" w:pos="4500"/>
              </w:tabs>
              <w:rPr>
                <w:sz w:val="28"/>
                <w:szCs w:val="28"/>
                <w:lang w:val="en-US"/>
              </w:rPr>
            </w:pPr>
          </w:p>
        </w:tc>
        <w:tc>
          <w:tcPr>
            <w:tcW w:w="2921" w:type="pct"/>
          </w:tcPr>
          <w:p w14:paraId="476BCA70" w14:textId="77777777" w:rsidR="00CD2B4D" w:rsidRDefault="00CD2B4D" w:rsidP="003A7C3D">
            <w:pPr>
              <w:tabs>
                <w:tab w:val="left" w:pos="4320"/>
                <w:tab w:val="left" w:pos="4500"/>
              </w:tabs>
              <w:jc w:val="both"/>
              <w:rPr>
                <w:sz w:val="28"/>
                <w:szCs w:val="28"/>
                <w:lang w:val="uz-Cyrl-UZ"/>
              </w:rPr>
            </w:pPr>
            <w:r>
              <w:rPr>
                <w:sz w:val="28"/>
                <w:szCs w:val="28"/>
              </w:rPr>
              <w:t>П</w:t>
            </w:r>
            <w:r>
              <w:rPr>
                <w:sz w:val="28"/>
                <w:szCs w:val="28"/>
                <w:lang w:val="uz-Cyrl-UZ"/>
              </w:rPr>
              <w:t>ечать документа одновременно с выполне</w:t>
            </w:r>
            <w:r w:rsidRPr="00690CB4">
              <w:rPr>
                <w:sz w:val="28"/>
                <w:szCs w:val="28"/>
              </w:rPr>
              <w:t>-</w:t>
            </w:r>
            <w:r>
              <w:rPr>
                <w:sz w:val="28"/>
                <w:szCs w:val="28"/>
                <w:lang w:val="uz-Cyrl-UZ"/>
              </w:rPr>
              <w:t>нием процессором других задач</w:t>
            </w:r>
            <w:r>
              <w:rPr>
                <w:sz w:val="28"/>
                <w:szCs w:val="28"/>
              </w:rPr>
              <w:t>.</w:t>
            </w:r>
          </w:p>
          <w:p w14:paraId="0D420C8C" w14:textId="77777777" w:rsidR="00CD2B4D" w:rsidRPr="003A72AB" w:rsidRDefault="00CD2B4D" w:rsidP="003A7C3D">
            <w:pPr>
              <w:tabs>
                <w:tab w:val="left" w:pos="4320"/>
                <w:tab w:val="left" w:pos="4500"/>
              </w:tabs>
              <w:jc w:val="both"/>
              <w:rPr>
                <w:sz w:val="28"/>
                <w:szCs w:val="28"/>
              </w:rPr>
            </w:pPr>
          </w:p>
          <w:p w14:paraId="39E812E1" w14:textId="77777777" w:rsidR="00CD2B4D" w:rsidRDefault="00CD2B4D" w:rsidP="003A7C3D">
            <w:pPr>
              <w:tabs>
                <w:tab w:val="left" w:pos="4320"/>
                <w:tab w:val="left" w:pos="4500"/>
              </w:tabs>
              <w:jc w:val="both"/>
              <w:rPr>
                <w:sz w:val="28"/>
                <w:szCs w:val="28"/>
                <w:lang w:val="en-US"/>
              </w:rPr>
            </w:pPr>
            <w:r>
              <w:rPr>
                <w:sz w:val="28"/>
                <w:szCs w:val="28"/>
                <w:lang w:val="uz-Cyrl-UZ"/>
              </w:rPr>
              <w:t>Protsessor</w:t>
            </w:r>
            <w:r w:rsidRPr="00C80EF2">
              <w:rPr>
                <w:sz w:val="28"/>
                <w:szCs w:val="28"/>
                <w:lang w:val="uz-Cyrl-UZ"/>
              </w:rPr>
              <w:t xml:space="preserve"> </w:t>
            </w:r>
            <w:r>
              <w:rPr>
                <w:sz w:val="28"/>
                <w:szCs w:val="28"/>
                <w:lang w:val="uz-Cyrl-UZ"/>
              </w:rPr>
              <w:t>boshqa</w:t>
            </w:r>
            <w:r w:rsidRPr="00C80EF2">
              <w:rPr>
                <w:sz w:val="28"/>
                <w:szCs w:val="28"/>
                <w:lang w:val="uz-Cyrl-UZ"/>
              </w:rPr>
              <w:t xml:space="preserve"> </w:t>
            </w:r>
            <w:r>
              <w:rPr>
                <w:sz w:val="28"/>
                <w:szCs w:val="28"/>
                <w:lang w:val="uz-Cyrl-UZ"/>
              </w:rPr>
              <w:t>vazifalarni</w:t>
            </w:r>
            <w:r w:rsidRPr="00C80EF2">
              <w:rPr>
                <w:sz w:val="28"/>
                <w:szCs w:val="28"/>
                <w:lang w:val="uz-Cyrl-UZ"/>
              </w:rPr>
              <w:t xml:space="preserve"> </w:t>
            </w:r>
            <w:r>
              <w:rPr>
                <w:sz w:val="28"/>
                <w:szCs w:val="28"/>
                <w:lang w:val="uz-Cyrl-UZ"/>
              </w:rPr>
              <w:t>bajarishi</w:t>
            </w:r>
            <w:r w:rsidRPr="00C80EF2">
              <w:rPr>
                <w:sz w:val="28"/>
                <w:szCs w:val="28"/>
                <w:lang w:val="uz-Cyrl-UZ"/>
              </w:rPr>
              <w:t xml:space="preserve"> </w:t>
            </w:r>
            <w:r>
              <w:rPr>
                <w:sz w:val="28"/>
                <w:szCs w:val="28"/>
                <w:lang w:val="uz-Cyrl-UZ"/>
              </w:rPr>
              <w:t>bilan</w:t>
            </w:r>
            <w:r w:rsidRPr="00C80EF2">
              <w:rPr>
                <w:sz w:val="28"/>
                <w:szCs w:val="28"/>
                <w:lang w:val="uz-Cyrl-UZ"/>
              </w:rPr>
              <w:t xml:space="preserve"> </w:t>
            </w:r>
            <w:r>
              <w:rPr>
                <w:sz w:val="28"/>
                <w:szCs w:val="28"/>
                <w:lang w:val="uz-Cyrl-UZ"/>
              </w:rPr>
              <w:t>bir</w:t>
            </w:r>
            <w:r w:rsidRPr="00C80EF2">
              <w:rPr>
                <w:sz w:val="28"/>
                <w:szCs w:val="28"/>
                <w:lang w:val="uz-Cyrl-UZ"/>
              </w:rPr>
              <w:t xml:space="preserve"> </w:t>
            </w:r>
            <w:r>
              <w:rPr>
                <w:sz w:val="28"/>
                <w:szCs w:val="28"/>
                <w:lang w:val="uz-Cyrl-UZ"/>
              </w:rPr>
              <w:t>vaqtda</w:t>
            </w:r>
            <w:r w:rsidRPr="00C80EF2">
              <w:rPr>
                <w:sz w:val="28"/>
                <w:szCs w:val="28"/>
                <w:lang w:val="uz-Cyrl-UZ"/>
              </w:rPr>
              <w:t xml:space="preserve"> </w:t>
            </w:r>
            <w:r>
              <w:rPr>
                <w:sz w:val="28"/>
                <w:szCs w:val="28"/>
                <w:lang w:val="uz-Cyrl-UZ"/>
              </w:rPr>
              <w:t>hujjatning</w:t>
            </w:r>
            <w:r w:rsidRPr="00C80EF2">
              <w:rPr>
                <w:sz w:val="28"/>
                <w:szCs w:val="28"/>
                <w:lang w:val="uz-Cyrl-UZ"/>
              </w:rPr>
              <w:t xml:space="preserve"> </w:t>
            </w:r>
            <w:r>
              <w:rPr>
                <w:sz w:val="28"/>
                <w:szCs w:val="28"/>
                <w:lang w:val="uz-Cyrl-UZ"/>
              </w:rPr>
              <w:t>chop</w:t>
            </w:r>
            <w:r w:rsidRPr="00C80EF2">
              <w:rPr>
                <w:sz w:val="28"/>
                <w:szCs w:val="28"/>
                <w:lang w:val="uz-Cyrl-UZ"/>
              </w:rPr>
              <w:t xml:space="preserve"> </w:t>
            </w:r>
            <w:r>
              <w:rPr>
                <w:sz w:val="28"/>
                <w:szCs w:val="28"/>
                <w:lang w:val="uz-Cyrl-UZ"/>
              </w:rPr>
              <w:t>etilishi</w:t>
            </w:r>
            <w:r w:rsidRPr="00C80EF2">
              <w:rPr>
                <w:sz w:val="28"/>
                <w:szCs w:val="28"/>
                <w:lang w:val="uz-Cyrl-UZ"/>
              </w:rPr>
              <w:t>.</w:t>
            </w:r>
          </w:p>
          <w:p w14:paraId="1729082C" w14:textId="77777777" w:rsidR="00CD2B4D" w:rsidRPr="003C46DD" w:rsidRDefault="00CD2B4D" w:rsidP="003A7C3D">
            <w:pPr>
              <w:tabs>
                <w:tab w:val="left" w:pos="4320"/>
                <w:tab w:val="left" w:pos="4500"/>
              </w:tabs>
              <w:jc w:val="both"/>
              <w:rPr>
                <w:sz w:val="28"/>
                <w:szCs w:val="28"/>
                <w:lang w:val="en-US"/>
              </w:rPr>
            </w:pPr>
          </w:p>
          <w:p w14:paraId="1C2B4FEF" w14:textId="77777777" w:rsidR="00CD2B4D" w:rsidRPr="00C80EF2" w:rsidRDefault="00CD2B4D" w:rsidP="003A7C3D">
            <w:pPr>
              <w:tabs>
                <w:tab w:val="left" w:pos="4320"/>
                <w:tab w:val="left" w:pos="4500"/>
              </w:tabs>
              <w:jc w:val="both"/>
              <w:rPr>
                <w:sz w:val="28"/>
                <w:szCs w:val="28"/>
                <w:lang w:val="uz-Cyrl-UZ"/>
              </w:rPr>
            </w:pPr>
            <w:r w:rsidRPr="00C80EF2">
              <w:rPr>
                <w:sz w:val="28"/>
                <w:szCs w:val="28"/>
                <w:lang w:val="uz-Cyrl-UZ"/>
              </w:rPr>
              <w:t>Процессор бошқа вазифаларни бажариши билан бир вақтда ҳужжатнинг чоп этилиши.</w:t>
            </w:r>
          </w:p>
        </w:tc>
      </w:tr>
      <w:tr w:rsidR="00CD2B4D" w:rsidRPr="003E387B" w14:paraId="4E256967" w14:textId="77777777">
        <w:trPr>
          <w:tblCellSpacing w:w="0" w:type="dxa"/>
          <w:jc w:val="center"/>
        </w:trPr>
        <w:tc>
          <w:tcPr>
            <w:tcW w:w="2079" w:type="pct"/>
          </w:tcPr>
          <w:p w14:paraId="3C4D40FA" w14:textId="77777777" w:rsidR="00CD2B4D" w:rsidRPr="005B5ED5" w:rsidRDefault="00CD2B4D" w:rsidP="003A7C3D">
            <w:pPr>
              <w:tabs>
                <w:tab w:val="left" w:pos="4320"/>
                <w:tab w:val="left" w:pos="4500"/>
              </w:tabs>
              <w:rPr>
                <w:b/>
                <w:sz w:val="28"/>
                <w:szCs w:val="28"/>
              </w:rPr>
            </w:pPr>
            <w:r w:rsidRPr="0015279A">
              <w:rPr>
                <w:b/>
                <w:sz w:val="28"/>
                <w:szCs w:val="28"/>
              </w:rPr>
              <w:t>Фоновый</w:t>
            </w:r>
            <w:r w:rsidRPr="005B5ED5">
              <w:rPr>
                <w:b/>
                <w:sz w:val="28"/>
                <w:szCs w:val="28"/>
              </w:rPr>
              <w:t xml:space="preserve"> </w:t>
            </w:r>
            <w:r w:rsidRPr="0015279A">
              <w:rPr>
                <w:b/>
                <w:sz w:val="28"/>
                <w:szCs w:val="28"/>
              </w:rPr>
              <w:t>режим</w:t>
            </w:r>
          </w:p>
          <w:p w14:paraId="7AC279F4" w14:textId="77777777" w:rsidR="00CD2B4D" w:rsidRDefault="00CD2B4D" w:rsidP="003A7C3D">
            <w:pPr>
              <w:tabs>
                <w:tab w:val="left" w:pos="4320"/>
                <w:tab w:val="left" w:pos="4500"/>
              </w:tabs>
              <w:rPr>
                <w:b/>
                <w:sz w:val="28"/>
                <w:szCs w:val="28"/>
                <w:lang w:val="uz-Cyrl-UZ"/>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fonli rejim</w:t>
            </w:r>
          </w:p>
          <w:p w14:paraId="11CD7C41" w14:textId="2C2465C1" w:rsidR="00CD2B4D" w:rsidRPr="005B5ED5" w:rsidRDefault="000B536F" w:rsidP="003A7C3D">
            <w:pPr>
              <w:tabs>
                <w:tab w:val="left" w:pos="4320"/>
                <w:tab w:val="left" w:pos="4500"/>
              </w:tabs>
              <w:rPr>
                <w:sz w:val="28"/>
                <w:szCs w:val="28"/>
              </w:rPr>
            </w:pPr>
            <w:r>
              <w:rPr>
                <w:sz w:val="28"/>
                <w:szCs w:val="28"/>
                <w:lang w:val="uz-Cyrl-UZ"/>
              </w:rPr>
              <w:t xml:space="preserve"> </w:t>
            </w:r>
            <w:r w:rsidR="00CD2B4D">
              <w:rPr>
                <w:sz w:val="28"/>
                <w:szCs w:val="28"/>
                <w:lang w:val="uz-Cyrl-UZ"/>
              </w:rPr>
              <w:t>фонли режим</w:t>
            </w:r>
          </w:p>
          <w:p w14:paraId="132491C6" w14:textId="77777777" w:rsidR="00CD2B4D" w:rsidRPr="0015279A" w:rsidRDefault="00CD2B4D" w:rsidP="003A7C3D">
            <w:pPr>
              <w:tabs>
                <w:tab w:val="left" w:pos="4320"/>
                <w:tab w:val="left" w:pos="4500"/>
              </w:tabs>
              <w:rPr>
                <w:sz w:val="28"/>
                <w:szCs w:val="28"/>
                <w:lang w:val="en-US"/>
              </w:rPr>
            </w:pPr>
            <w:r>
              <w:rPr>
                <w:b/>
                <w:sz w:val="28"/>
                <w:szCs w:val="28"/>
                <w:lang w:val="en-US"/>
              </w:rPr>
              <w:t xml:space="preserve">en - </w:t>
            </w:r>
            <w:r w:rsidRPr="0015279A">
              <w:rPr>
                <w:sz w:val="28"/>
                <w:szCs w:val="28"/>
                <w:lang w:val="en-US"/>
              </w:rPr>
              <w:t xml:space="preserve">background mode </w:t>
            </w:r>
          </w:p>
          <w:p w14:paraId="7CF90954" w14:textId="77777777" w:rsidR="00CD2B4D" w:rsidRPr="0015279A" w:rsidRDefault="00CD2B4D" w:rsidP="003A7C3D">
            <w:pPr>
              <w:tabs>
                <w:tab w:val="left" w:pos="4320"/>
                <w:tab w:val="left" w:pos="4500"/>
              </w:tabs>
              <w:rPr>
                <w:sz w:val="28"/>
                <w:szCs w:val="28"/>
                <w:lang w:val="en-US"/>
              </w:rPr>
            </w:pPr>
          </w:p>
        </w:tc>
        <w:tc>
          <w:tcPr>
            <w:tcW w:w="2921" w:type="pct"/>
          </w:tcPr>
          <w:p w14:paraId="78E7E8C1" w14:textId="77777777" w:rsidR="00CD2B4D" w:rsidRDefault="00CD2B4D" w:rsidP="003A7C3D">
            <w:pPr>
              <w:tabs>
                <w:tab w:val="left" w:pos="4320"/>
                <w:tab w:val="left" w:pos="4500"/>
              </w:tabs>
              <w:jc w:val="both"/>
              <w:rPr>
                <w:sz w:val="28"/>
                <w:szCs w:val="28"/>
                <w:lang w:val="uz-Cyrl-UZ"/>
              </w:rPr>
            </w:pPr>
            <w:r>
              <w:rPr>
                <w:sz w:val="28"/>
                <w:szCs w:val="28"/>
              </w:rPr>
              <w:t>В</w:t>
            </w:r>
            <w:r>
              <w:rPr>
                <w:sz w:val="28"/>
                <w:szCs w:val="28"/>
                <w:lang w:val="uz-Cyrl-UZ"/>
              </w:rPr>
              <w:t xml:space="preserve"> многозадачной операционной системе – режим выполнения задач (процессов) с низким приоритетом.</w:t>
            </w:r>
          </w:p>
          <w:p w14:paraId="73D91D16" w14:textId="77777777" w:rsidR="00CD2B4D" w:rsidRPr="003A72AB" w:rsidRDefault="00CD2B4D" w:rsidP="003A7C3D">
            <w:pPr>
              <w:tabs>
                <w:tab w:val="left" w:pos="4320"/>
                <w:tab w:val="left" w:pos="4500"/>
              </w:tabs>
              <w:jc w:val="both"/>
              <w:rPr>
                <w:sz w:val="28"/>
                <w:szCs w:val="28"/>
              </w:rPr>
            </w:pPr>
          </w:p>
          <w:p w14:paraId="6B3DC143" w14:textId="77777777" w:rsidR="00CD2B4D" w:rsidRDefault="00CD2B4D" w:rsidP="003A7C3D">
            <w:pPr>
              <w:tabs>
                <w:tab w:val="left" w:pos="4320"/>
                <w:tab w:val="left" w:pos="4500"/>
              </w:tabs>
              <w:jc w:val="both"/>
              <w:rPr>
                <w:sz w:val="28"/>
                <w:szCs w:val="28"/>
                <w:lang w:val="en-US"/>
              </w:rPr>
            </w:pPr>
            <w:r w:rsidRPr="0099137E">
              <w:rPr>
                <w:sz w:val="28"/>
                <w:szCs w:val="28"/>
                <w:lang w:val="en-US"/>
              </w:rPr>
              <w:t xml:space="preserve">Ko‘p vazifali operatsion tizimda </w:t>
            </w:r>
            <w:r>
              <w:rPr>
                <w:sz w:val="28"/>
                <w:szCs w:val="28"/>
                <w:lang w:val="uz-Cyrl-UZ"/>
              </w:rPr>
              <w:t xml:space="preserve">– </w:t>
            </w:r>
            <w:r>
              <w:rPr>
                <w:sz w:val="28"/>
                <w:szCs w:val="28"/>
                <w:lang w:val="en-US"/>
              </w:rPr>
              <w:t>quyi</w:t>
            </w:r>
            <w:r>
              <w:rPr>
                <w:sz w:val="28"/>
                <w:szCs w:val="28"/>
                <w:lang w:val="uz-Cyrl-UZ"/>
              </w:rPr>
              <w:t xml:space="preserve"> ustu</w:t>
            </w:r>
            <w:r>
              <w:rPr>
                <w:sz w:val="28"/>
                <w:szCs w:val="28"/>
                <w:lang w:val="en-US"/>
              </w:rPr>
              <w:t>-</w:t>
            </w:r>
            <w:r>
              <w:rPr>
                <w:sz w:val="28"/>
                <w:szCs w:val="28"/>
                <w:lang w:val="uz-Cyrl-UZ"/>
              </w:rPr>
              <w:t>vorlik bilan vazifalarni (</w:t>
            </w:r>
            <w:r w:rsidRPr="0099137E">
              <w:rPr>
                <w:sz w:val="28"/>
                <w:szCs w:val="28"/>
                <w:lang w:val="en-US"/>
              </w:rPr>
              <w:t>jarayonlarni</w:t>
            </w:r>
            <w:r>
              <w:rPr>
                <w:sz w:val="28"/>
                <w:szCs w:val="28"/>
                <w:lang w:val="uz-Cyrl-UZ"/>
              </w:rPr>
              <w:t>) bajarish rejimi.</w:t>
            </w:r>
          </w:p>
          <w:p w14:paraId="3B2C1350" w14:textId="77777777" w:rsidR="00CD2B4D" w:rsidRPr="003C46DD" w:rsidRDefault="00CD2B4D" w:rsidP="003A7C3D">
            <w:pPr>
              <w:tabs>
                <w:tab w:val="left" w:pos="4320"/>
                <w:tab w:val="left" w:pos="4500"/>
              </w:tabs>
              <w:jc w:val="both"/>
              <w:rPr>
                <w:sz w:val="28"/>
                <w:szCs w:val="28"/>
                <w:lang w:val="en-US"/>
              </w:rPr>
            </w:pPr>
          </w:p>
          <w:p w14:paraId="24EDB42A" w14:textId="77777777" w:rsidR="00CD2B4D" w:rsidRPr="00E47C30" w:rsidRDefault="00CD2B4D" w:rsidP="003A7C3D">
            <w:pPr>
              <w:tabs>
                <w:tab w:val="left" w:pos="4320"/>
                <w:tab w:val="left" w:pos="4500"/>
              </w:tabs>
              <w:jc w:val="both"/>
              <w:rPr>
                <w:sz w:val="28"/>
                <w:szCs w:val="28"/>
                <w:lang w:val="uz-Cyrl-UZ"/>
              </w:rPr>
            </w:pPr>
            <w:r>
              <w:rPr>
                <w:sz w:val="28"/>
                <w:szCs w:val="28"/>
              </w:rPr>
              <w:t xml:space="preserve">Кўп вазифали операцион тизимда </w:t>
            </w:r>
            <w:r>
              <w:rPr>
                <w:sz w:val="28"/>
                <w:szCs w:val="28"/>
                <w:lang w:val="uz-Cyrl-UZ"/>
              </w:rPr>
              <w:t>– қуйи устуворлик билан вазифаларни (</w:t>
            </w:r>
            <w:r>
              <w:rPr>
                <w:sz w:val="28"/>
                <w:szCs w:val="28"/>
              </w:rPr>
              <w:t>жараёнлар</w:t>
            </w:r>
            <w:r w:rsidRPr="00690CB4">
              <w:rPr>
                <w:sz w:val="28"/>
                <w:szCs w:val="28"/>
              </w:rPr>
              <w:t>-</w:t>
            </w:r>
            <w:r>
              <w:rPr>
                <w:sz w:val="28"/>
                <w:szCs w:val="28"/>
              </w:rPr>
              <w:t>ни</w:t>
            </w:r>
            <w:r>
              <w:rPr>
                <w:sz w:val="28"/>
                <w:szCs w:val="28"/>
                <w:lang w:val="uz-Cyrl-UZ"/>
              </w:rPr>
              <w:t>) бажариш режими.</w:t>
            </w:r>
          </w:p>
        </w:tc>
      </w:tr>
      <w:tr w:rsidR="00CD2B4D" w:rsidRPr="000B536F" w14:paraId="1C4A7B45" w14:textId="77777777">
        <w:trPr>
          <w:tblCellSpacing w:w="0" w:type="dxa"/>
          <w:jc w:val="center"/>
        </w:trPr>
        <w:tc>
          <w:tcPr>
            <w:tcW w:w="2079" w:type="pct"/>
          </w:tcPr>
          <w:p w14:paraId="0C496C76" w14:textId="77777777" w:rsidR="00CD2B4D" w:rsidRPr="00FF616D" w:rsidRDefault="00CD2B4D" w:rsidP="003A7C3D">
            <w:pPr>
              <w:tabs>
                <w:tab w:val="left" w:pos="4320"/>
                <w:tab w:val="left" w:pos="4500"/>
              </w:tabs>
              <w:rPr>
                <w:b/>
                <w:sz w:val="28"/>
                <w:szCs w:val="28"/>
                <w:lang w:val="uz-Cyrl-UZ"/>
              </w:rPr>
            </w:pPr>
            <w:r w:rsidRPr="00FF616D">
              <w:rPr>
                <w:b/>
                <w:sz w:val="28"/>
                <w:szCs w:val="28"/>
              </w:rPr>
              <w:t>Формальная</w:t>
            </w:r>
            <w:r w:rsidRPr="005B5ED5">
              <w:rPr>
                <w:b/>
                <w:sz w:val="28"/>
                <w:szCs w:val="28"/>
              </w:rPr>
              <w:t xml:space="preserve"> </w:t>
            </w:r>
            <w:r w:rsidRPr="00FF616D">
              <w:rPr>
                <w:b/>
                <w:sz w:val="28"/>
                <w:szCs w:val="28"/>
                <w:lang w:val="uz-Cyrl-UZ"/>
              </w:rPr>
              <w:t>логика</w:t>
            </w:r>
          </w:p>
          <w:p w14:paraId="77D2AEC0" w14:textId="77777777" w:rsidR="00CD2B4D" w:rsidRPr="005B5ED5" w:rsidRDefault="00CD2B4D"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sidRPr="00235D03">
              <w:rPr>
                <w:sz w:val="28"/>
                <w:szCs w:val="28"/>
                <w:lang w:val="en-US"/>
              </w:rPr>
              <w:t>formal</w:t>
            </w:r>
            <w:r w:rsidRPr="005B5ED5">
              <w:rPr>
                <w:sz w:val="28"/>
                <w:szCs w:val="28"/>
              </w:rPr>
              <w:t xml:space="preserve"> </w:t>
            </w:r>
            <w:r w:rsidRPr="00235D03">
              <w:rPr>
                <w:sz w:val="28"/>
                <w:szCs w:val="28"/>
                <w:lang w:val="en-US"/>
              </w:rPr>
              <w:t>mantiq</w:t>
            </w:r>
          </w:p>
          <w:p w14:paraId="6886EB51" w14:textId="0DA0CD40" w:rsidR="00CD2B4D" w:rsidRPr="005B5ED5" w:rsidRDefault="000B536F" w:rsidP="003A7C3D">
            <w:pPr>
              <w:tabs>
                <w:tab w:val="left" w:pos="4320"/>
                <w:tab w:val="left" w:pos="4500"/>
              </w:tabs>
              <w:rPr>
                <w:sz w:val="28"/>
                <w:szCs w:val="28"/>
              </w:rPr>
            </w:pPr>
            <w:r>
              <w:rPr>
                <w:b/>
                <w:sz w:val="28"/>
                <w:szCs w:val="28"/>
                <w:lang w:val="uz-Cyrl-UZ"/>
              </w:rPr>
              <w:t xml:space="preserve"> </w:t>
            </w:r>
            <w:r w:rsidR="00CD2B4D">
              <w:rPr>
                <w:sz w:val="28"/>
                <w:szCs w:val="28"/>
              </w:rPr>
              <w:t>формал мантиқ</w:t>
            </w:r>
          </w:p>
          <w:p w14:paraId="1AFE6E1A" w14:textId="77777777"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653223">
              <w:rPr>
                <w:sz w:val="28"/>
                <w:szCs w:val="28"/>
                <w:lang w:val="en-US"/>
              </w:rPr>
              <w:t>-</w:t>
            </w:r>
            <w:r w:rsidRPr="00FF616D">
              <w:rPr>
                <w:sz w:val="28"/>
                <w:szCs w:val="28"/>
                <w:lang w:val="en-US"/>
              </w:rPr>
              <w:t xml:space="preserve"> formal logic</w:t>
            </w:r>
          </w:p>
          <w:p w14:paraId="2DD28F99" w14:textId="77777777" w:rsidR="00CD2B4D" w:rsidRPr="009345AC" w:rsidRDefault="00CD2B4D" w:rsidP="003A7C3D">
            <w:pPr>
              <w:tabs>
                <w:tab w:val="left" w:pos="4320"/>
                <w:tab w:val="left" w:pos="4500"/>
              </w:tabs>
              <w:rPr>
                <w:sz w:val="28"/>
                <w:szCs w:val="28"/>
                <w:lang w:val="en-US"/>
              </w:rPr>
            </w:pPr>
          </w:p>
        </w:tc>
        <w:tc>
          <w:tcPr>
            <w:tcW w:w="2921" w:type="pct"/>
          </w:tcPr>
          <w:p w14:paraId="01DBA43F" w14:textId="77777777" w:rsidR="00CD2B4D" w:rsidRDefault="00CD2B4D" w:rsidP="003A7C3D">
            <w:pPr>
              <w:tabs>
                <w:tab w:val="left" w:pos="4320"/>
                <w:tab w:val="left" w:pos="4500"/>
              </w:tabs>
              <w:jc w:val="both"/>
              <w:rPr>
                <w:sz w:val="28"/>
                <w:szCs w:val="28"/>
                <w:lang w:val="uz-Cyrl-UZ"/>
              </w:rPr>
            </w:pPr>
            <w:r>
              <w:rPr>
                <w:sz w:val="28"/>
                <w:szCs w:val="28"/>
              </w:rPr>
              <w:t>Наука, изучающая логические выражения и их цепочки, а также механизмы доказа</w:t>
            </w:r>
            <w:r>
              <w:rPr>
                <w:sz w:val="28"/>
                <w:szCs w:val="28"/>
                <w:lang w:val="uz-Cyrl-UZ"/>
              </w:rPr>
              <w:t>-</w:t>
            </w:r>
            <w:r>
              <w:rPr>
                <w:sz w:val="28"/>
                <w:szCs w:val="28"/>
              </w:rPr>
              <w:t>тельства их истинности. Используется при проверке корректности программ, синтезе конечных автоматов, автоматическом дока</w:t>
            </w:r>
            <w:r>
              <w:rPr>
                <w:sz w:val="28"/>
                <w:szCs w:val="28"/>
                <w:lang w:val="uz-Cyrl-UZ"/>
              </w:rPr>
              <w:t>-</w:t>
            </w:r>
            <w:r>
              <w:rPr>
                <w:sz w:val="28"/>
                <w:szCs w:val="28"/>
              </w:rPr>
              <w:t>зательстве теорем, формировании решений в интеллектуальных системах.</w:t>
            </w:r>
          </w:p>
          <w:p w14:paraId="6238B92F" w14:textId="77777777" w:rsidR="00CD2B4D" w:rsidRPr="00690CB4" w:rsidRDefault="00CD2B4D" w:rsidP="003A7C3D">
            <w:pPr>
              <w:tabs>
                <w:tab w:val="left" w:pos="4320"/>
                <w:tab w:val="left" w:pos="4500"/>
              </w:tabs>
              <w:jc w:val="both"/>
              <w:rPr>
                <w:sz w:val="20"/>
                <w:szCs w:val="20"/>
              </w:rPr>
            </w:pPr>
          </w:p>
          <w:p w14:paraId="3525380A" w14:textId="77777777" w:rsidR="00CD2B4D" w:rsidRPr="00235D03" w:rsidRDefault="00CD2B4D" w:rsidP="003A7C3D">
            <w:pPr>
              <w:tabs>
                <w:tab w:val="left" w:pos="4320"/>
                <w:tab w:val="left" w:pos="4500"/>
              </w:tabs>
              <w:jc w:val="both"/>
              <w:rPr>
                <w:sz w:val="28"/>
                <w:szCs w:val="28"/>
                <w:lang w:val="uz-Cyrl-UZ"/>
              </w:rPr>
            </w:pPr>
            <w:r>
              <w:rPr>
                <w:sz w:val="28"/>
                <w:szCs w:val="28"/>
                <w:lang w:val="uz-Cyrl-UZ"/>
              </w:rPr>
              <w:t>Mantiqiy</w:t>
            </w:r>
            <w:r w:rsidRPr="00D015B8">
              <w:rPr>
                <w:sz w:val="28"/>
                <w:szCs w:val="28"/>
                <w:lang w:val="uz-Cyrl-UZ"/>
              </w:rPr>
              <w:t xml:space="preserve"> </w:t>
            </w:r>
            <w:r>
              <w:rPr>
                <w:sz w:val="28"/>
                <w:szCs w:val="28"/>
                <w:lang w:val="uz-Cyrl-UZ"/>
              </w:rPr>
              <w:t>ifodalar</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ularning</w:t>
            </w:r>
            <w:r w:rsidRPr="00D015B8">
              <w:rPr>
                <w:sz w:val="28"/>
                <w:szCs w:val="28"/>
                <w:lang w:val="uz-Cyrl-UZ"/>
              </w:rPr>
              <w:t xml:space="preserve"> </w:t>
            </w:r>
            <w:r>
              <w:rPr>
                <w:sz w:val="28"/>
                <w:szCs w:val="28"/>
                <w:lang w:val="uz-Cyrl-UZ"/>
              </w:rPr>
              <w:t>zanjirini,</w:t>
            </w:r>
            <w:r w:rsidRPr="00D015B8">
              <w:rPr>
                <w:sz w:val="28"/>
                <w:szCs w:val="28"/>
                <w:lang w:val="uz-Cyrl-UZ"/>
              </w:rPr>
              <w:t xml:space="preserve"> </w:t>
            </w:r>
            <w:r>
              <w:rPr>
                <w:sz w:val="28"/>
                <w:szCs w:val="28"/>
                <w:lang w:val="uz-Cyrl-UZ"/>
              </w:rPr>
              <w:t>shuning</w:t>
            </w:r>
            <w:r>
              <w:rPr>
                <w:sz w:val="28"/>
                <w:szCs w:val="28"/>
                <w:lang w:val="en-US"/>
              </w:rPr>
              <w:t>-</w:t>
            </w:r>
            <w:r>
              <w:rPr>
                <w:sz w:val="28"/>
                <w:szCs w:val="28"/>
                <w:lang w:val="uz-Cyrl-UZ"/>
              </w:rPr>
              <w:t>dek</w:t>
            </w:r>
            <w:r w:rsidRPr="00D015B8">
              <w:rPr>
                <w:sz w:val="28"/>
                <w:szCs w:val="28"/>
                <w:lang w:val="uz-Cyrl-UZ"/>
              </w:rPr>
              <w:t xml:space="preserve">, </w:t>
            </w:r>
            <w:r>
              <w:rPr>
                <w:sz w:val="28"/>
                <w:szCs w:val="28"/>
                <w:lang w:val="uz-Cyrl-UZ"/>
              </w:rPr>
              <w:t>ularning</w:t>
            </w:r>
            <w:r w:rsidRPr="00D015B8">
              <w:rPr>
                <w:sz w:val="28"/>
                <w:szCs w:val="28"/>
                <w:lang w:val="uz-Cyrl-UZ"/>
              </w:rPr>
              <w:t xml:space="preserve"> </w:t>
            </w:r>
            <w:r>
              <w:rPr>
                <w:sz w:val="28"/>
                <w:szCs w:val="28"/>
                <w:lang w:val="uz-Cyrl-UZ"/>
              </w:rPr>
              <w:t>chinligini</w:t>
            </w:r>
            <w:r w:rsidRPr="00D015B8">
              <w:rPr>
                <w:sz w:val="28"/>
                <w:szCs w:val="28"/>
                <w:lang w:val="uz-Cyrl-UZ"/>
              </w:rPr>
              <w:t xml:space="preserve"> </w:t>
            </w:r>
            <w:r>
              <w:rPr>
                <w:sz w:val="28"/>
                <w:szCs w:val="28"/>
                <w:lang w:val="uz-Cyrl-UZ"/>
              </w:rPr>
              <w:t>isbotlash</w:t>
            </w:r>
            <w:r w:rsidRPr="00D015B8">
              <w:rPr>
                <w:sz w:val="28"/>
                <w:szCs w:val="28"/>
                <w:lang w:val="uz-Cyrl-UZ"/>
              </w:rPr>
              <w:t xml:space="preserve"> </w:t>
            </w:r>
            <w:r>
              <w:rPr>
                <w:sz w:val="28"/>
                <w:szCs w:val="28"/>
                <w:lang w:val="uz-Cyrl-UZ"/>
              </w:rPr>
              <w:t>mexanizmla</w:t>
            </w:r>
            <w:r>
              <w:rPr>
                <w:sz w:val="28"/>
                <w:szCs w:val="28"/>
                <w:lang w:val="en-US"/>
              </w:rPr>
              <w:t>-</w:t>
            </w:r>
            <w:r>
              <w:rPr>
                <w:sz w:val="28"/>
                <w:szCs w:val="28"/>
                <w:lang w:val="uz-Cyrl-UZ"/>
              </w:rPr>
              <w:t>rini</w:t>
            </w:r>
            <w:r w:rsidRPr="00D015B8">
              <w:rPr>
                <w:sz w:val="28"/>
                <w:szCs w:val="28"/>
                <w:lang w:val="uz-Cyrl-UZ"/>
              </w:rPr>
              <w:t xml:space="preserve"> </w:t>
            </w:r>
            <w:r>
              <w:rPr>
                <w:sz w:val="28"/>
                <w:szCs w:val="28"/>
                <w:lang w:val="uz-Cyrl-UZ"/>
              </w:rPr>
              <w:t>o‘rganadigan</w:t>
            </w:r>
            <w:r w:rsidRPr="00D015B8">
              <w:rPr>
                <w:sz w:val="28"/>
                <w:szCs w:val="28"/>
                <w:lang w:val="uz-Cyrl-UZ"/>
              </w:rPr>
              <w:t xml:space="preserve"> </w:t>
            </w:r>
            <w:r>
              <w:rPr>
                <w:sz w:val="28"/>
                <w:szCs w:val="28"/>
                <w:lang w:val="uz-Cyrl-UZ"/>
              </w:rPr>
              <w:t>fan</w:t>
            </w:r>
            <w:r w:rsidRPr="00D015B8">
              <w:rPr>
                <w:sz w:val="28"/>
                <w:szCs w:val="28"/>
                <w:lang w:val="uz-Cyrl-UZ"/>
              </w:rPr>
              <w:t xml:space="preserve">. </w:t>
            </w:r>
            <w:r>
              <w:rPr>
                <w:sz w:val="28"/>
                <w:szCs w:val="28"/>
                <w:lang w:val="uz-Cyrl-UZ"/>
              </w:rPr>
              <w:t>Dasturlarning to‘g‘riligini tekshirishda, oxirgi avtomatlarni sintezlashda, teoremalarni avtomatik isbotlashda, intellektual</w:t>
            </w:r>
            <w:r w:rsidRPr="004E5BD5">
              <w:rPr>
                <w:sz w:val="28"/>
                <w:szCs w:val="28"/>
                <w:lang w:val="uz-Cyrl-UZ"/>
              </w:rPr>
              <w:t xml:space="preserve"> </w:t>
            </w:r>
            <w:r>
              <w:rPr>
                <w:sz w:val="28"/>
                <w:szCs w:val="28"/>
                <w:lang w:val="uz-Cyrl-UZ"/>
              </w:rPr>
              <w:t xml:space="preserve">tizimlarda </w:t>
            </w:r>
            <w:r w:rsidRPr="005B6905">
              <w:rPr>
                <w:sz w:val="28"/>
                <w:szCs w:val="28"/>
                <w:lang w:val="uz-Cyrl-UZ"/>
              </w:rPr>
              <w:t>у</w:t>
            </w:r>
            <w:r>
              <w:rPr>
                <w:sz w:val="28"/>
                <w:szCs w:val="28"/>
                <w:lang w:val="uz-Cyrl-UZ"/>
              </w:rPr>
              <w:t>echimlarni shakllantirishda foydala</w:t>
            </w:r>
            <w:r w:rsidRPr="00690CB4">
              <w:rPr>
                <w:sz w:val="28"/>
                <w:szCs w:val="28"/>
                <w:lang w:val="uz-Cyrl-UZ"/>
              </w:rPr>
              <w:t>-</w:t>
            </w:r>
            <w:r>
              <w:rPr>
                <w:sz w:val="28"/>
                <w:szCs w:val="28"/>
                <w:lang w:val="uz-Cyrl-UZ"/>
              </w:rPr>
              <w:t>niladi.</w:t>
            </w:r>
          </w:p>
          <w:p w14:paraId="6FE39AB1" w14:textId="77777777" w:rsidR="00CD2B4D" w:rsidRPr="00690CB4" w:rsidRDefault="00CD2B4D" w:rsidP="003A7C3D">
            <w:pPr>
              <w:tabs>
                <w:tab w:val="left" w:pos="4320"/>
                <w:tab w:val="left" w:pos="4500"/>
              </w:tabs>
              <w:jc w:val="both"/>
              <w:rPr>
                <w:sz w:val="20"/>
                <w:szCs w:val="20"/>
                <w:lang w:val="uz-Cyrl-UZ"/>
              </w:rPr>
            </w:pPr>
          </w:p>
          <w:p w14:paraId="09B267F3" w14:textId="77777777" w:rsidR="00CD2B4D" w:rsidRPr="00544966" w:rsidRDefault="00CD2B4D" w:rsidP="003A7C3D">
            <w:pPr>
              <w:tabs>
                <w:tab w:val="left" w:pos="4320"/>
                <w:tab w:val="left" w:pos="4500"/>
              </w:tabs>
              <w:jc w:val="both"/>
              <w:rPr>
                <w:sz w:val="28"/>
                <w:szCs w:val="28"/>
                <w:lang w:val="uz-Cyrl-UZ"/>
              </w:rPr>
            </w:pPr>
            <w:r w:rsidRPr="00D015B8">
              <w:rPr>
                <w:sz w:val="28"/>
                <w:szCs w:val="28"/>
                <w:lang w:val="uz-Cyrl-UZ"/>
              </w:rPr>
              <w:t>Мантиқий ифодалар ва уларнинг занжирини</w:t>
            </w:r>
            <w:r>
              <w:rPr>
                <w:sz w:val="28"/>
                <w:szCs w:val="28"/>
                <w:lang w:val="uz-Cyrl-UZ"/>
              </w:rPr>
              <w:t>,</w:t>
            </w:r>
            <w:r w:rsidRPr="00D015B8">
              <w:rPr>
                <w:sz w:val="28"/>
                <w:szCs w:val="28"/>
                <w:lang w:val="uz-Cyrl-UZ"/>
              </w:rPr>
              <w:t xml:space="preserve"> шунингдек, уларнинг чинлигини исботлаш механизмларини ўрганадиган фан. </w:t>
            </w:r>
            <w:r w:rsidRPr="004E5BD5">
              <w:rPr>
                <w:sz w:val="28"/>
                <w:szCs w:val="28"/>
                <w:lang w:val="uz-Cyrl-UZ"/>
              </w:rPr>
              <w:t>Дастур</w:t>
            </w:r>
            <w:r w:rsidRPr="00690CB4">
              <w:rPr>
                <w:sz w:val="28"/>
                <w:szCs w:val="28"/>
                <w:lang w:val="uz-Cyrl-UZ"/>
              </w:rPr>
              <w:t>-</w:t>
            </w:r>
            <w:r w:rsidRPr="004E5BD5">
              <w:rPr>
                <w:sz w:val="28"/>
                <w:szCs w:val="28"/>
                <w:lang w:val="uz-Cyrl-UZ"/>
              </w:rPr>
              <w:t>ларнинг</w:t>
            </w:r>
            <w:r>
              <w:rPr>
                <w:sz w:val="28"/>
                <w:szCs w:val="28"/>
                <w:lang w:val="uz-Cyrl-UZ"/>
              </w:rPr>
              <w:t xml:space="preserve"> тўғрилигини текширишда, охирги автоматларни синтезлашда, теоремаларни автоматик исботлашда, </w:t>
            </w:r>
            <w:r w:rsidRPr="004E5BD5">
              <w:rPr>
                <w:sz w:val="28"/>
                <w:szCs w:val="28"/>
                <w:lang w:val="uz-Cyrl-UZ"/>
              </w:rPr>
              <w:t xml:space="preserve">интеллектуал </w:t>
            </w:r>
            <w:r>
              <w:rPr>
                <w:sz w:val="28"/>
                <w:szCs w:val="28"/>
                <w:lang w:val="uz-Cyrl-UZ"/>
              </w:rPr>
              <w:t>тизим</w:t>
            </w:r>
            <w:r w:rsidRPr="00690CB4">
              <w:rPr>
                <w:sz w:val="28"/>
                <w:szCs w:val="28"/>
                <w:lang w:val="uz-Cyrl-UZ"/>
              </w:rPr>
              <w:t>-</w:t>
            </w:r>
            <w:r>
              <w:rPr>
                <w:sz w:val="28"/>
                <w:szCs w:val="28"/>
                <w:lang w:val="uz-Cyrl-UZ"/>
              </w:rPr>
              <w:t>ларда ечимларни шакллантиришда фойдала</w:t>
            </w:r>
            <w:r w:rsidRPr="00690CB4">
              <w:rPr>
                <w:sz w:val="28"/>
                <w:szCs w:val="28"/>
                <w:lang w:val="uz-Cyrl-UZ"/>
              </w:rPr>
              <w:t>-</w:t>
            </w:r>
            <w:r>
              <w:rPr>
                <w:sz w:val="28"/>
                <w:szCs w:val="28"/>
                <w:lang w:val="uz-Cyrl-UZ"/>
              </w:rPr>
              <w:t>нилади.</w:t>
            </w:r>
          </w:p>
        </w:tc>
      </w:tr>
      <w:tr w:rsidR="00CD2B4D" w:rsidRPr="00690CB4" w14:paraId="3E9F9316" w14:textId="77777777">
        <w:trPr>
          <w:tblCellSpacing w:w="0" w:type="dxa"/>
          <w:jc w:val="center"/>
        </w:trPr>
        <w:tc>
          <w:tcPr>
            <w:tcW w:w="2079" w:type="pct"/>
          </w:tcPr>
          <w:p w14:paraId="7067BD10" w14:textId="77777777" w:rsidR="00CD2B4D" w:rsidRPr="005B5ED5" w:rsidRDefault="00CD2B4D" w:rsidP="003A7C3D">
            <w:pPr>
              <w:tabs>
                <w:tab w:val="left" w:pos="4320"/>
                <w:tab w:val="left" w:pos="4500"/>
              </w:tabs>
              <w:rPr>
                <w:b/>
                <w:sz w:val="28"/>
                <w:szCs w:val="28"/>
              </w:rPr>
            </w:pPr>
            <w:r w:rsidRPr="00FF616D">
              <w:rPr>
                <w:b/>
                <w:sz w:val="28"/>
                <w:szCs w:val="28"/>
              </w:rPr>
              <w:t>Формальный</w:t>
            </w:r>
            <w:r w:rsidRPr="005B5ED5">
              <w:rPr>
                <w:b/>
                <w:sz w:val="28"/>
                <w:szCs w:val="28"/>
              </w:rPr>
              <w:t xml:space="preserve"> </w:t>
            </w:r>
            <w:r w:rsidRPr="00FF616D">
              <w:rPr>
                <w:b/>
                <w:sz w:val="28"/>
                <w:szCs w:val="28"/>
              </w:rPr>
              <w:t>язык</w:t>
            </w:r>
          </w:p>
          <w:p w14:paraId="56CCF517" w14:textId="77777777" w:rsidR="00CD2B4D" w:rsidRPr="005B5ED5" w:rsidRDefault="00CD2B4D"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formal til</w:t>
            </w:r>
          </w:p>
          <w:p w14:paraId="0FE34AF3" w14:textId="1D4ADA17" w:rsidR="00CD2B4D" w:rsidRPr="005B5ED5" w:rsidRDefault="000B536F" w:rsidP="003A7C3D">
            <w:pPr>
              <w:tabs>
                <w:tab w:val="left" w:pos="4320"/>
                <w:tab w:val="left" w:pos="4500"/>
              </w:tabs>
              <w:rPr>
                <w:sz w:val="28"/>
                <w:szCs w:val="28"/>
              </w:rPr>
            </w:pPr>
            <w:r>
              <w:rPr>
                <w:sz w:val="28"/>
                <w:szCs w:val="28"/>
                <w:lang w:val="uz-Cyrl-UZ"/>
              </w:rPr>
              <w:t xml:space="preserve"> </w:t>
            </w:r>
            <w:r w:rsidR="00CD2B4D">
              <w:rPr>
                <w:sz w:val="28"/>
                <w:szCs w:val="28"/>
                <w:lang w:val="uz-Cyrl-UZ"/>
              </w:rPr>
              <w:t>формал тил</w:t>
            </w:r>
          </w:p>
          <w:p w14:paraId="1DBF0CB8" w14:textId="77777777"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2E0BF3">
              <w:rPr>
                <w:sz w:val="28"/>
                <w:szCs w:val="28"/>
                <w:lang w:val="en-US"/>
              </w:rPr>
              <w:t>-</w:t>
            </w:r>
            <w:r w:rsidRPr="00FF616D">
              <w:rPr>
                <w:sz w:val="28"/>
                <w:szCs w:val="28"/>
                <w:lang w:val="en-US"/>
              </w:rPr>
              <w:t xml:space="preserve"> formal language </w:t>
            </w:r>
          </w:p>
          <w:p w14:paraId="4557AA69" w14:textId="77777777" w:rsidR="00CD2B4D" w:rsidRPr="009345AC" w:rsidRDefault="00CD2B4D" w:rsidP="003A7C3D">
            <w:pPr>
              <w:tabs>
                <w:tab w:val="left" w:pos="4320"/>
                <w:tab w:val="left" w:pos="4500"/>
              </w:tabs>
              <w:rPr>
                <w:sz w:val="28"/>
                <w:szCs w:val="28"/>
                <w:lang w:val="en-US"/>
              </w:rPr>
            </w:pPr>
          </w:p>
        </w:tc>
        <w:tc>
          <w:tcPr>
            <w:tcW w:w="2921" w:type="pct"/>
          </w:tcPr>
          <w:p w14:paraId="4F31677E" w14:textId="77777777" w:rsidR="00CD2B4D" w:rsidRDefault="00CD2B4D" w:rsidP="003A7C3D">
            <w:pPr>
              <w:tabs>
                <w:tab w:val="left" w:pos="4320"/>
                <w:tab w:val="left" w:pos="4500"/>
              </w:tabs>
              <w:jc w:val="both"/>
              <w:rPr>
                <w:sz w:val="28"/>
                <w:szCs w:val="28"/>
                <w:lang w:val="uz-Cyrl-UZ"/>
              </w:rPr>
            </w:pPr>
            <w:r>
              <w:rPr>
                <w:sz w:val="28"/>
                <w:szCs w:val="28"/>
              </w:rPr>
              <w:t>Язык с комбинацией синтаксиса и семантики, заданных в явном виде. К формальным языкам относятся, в частности, языки программирования</w:t>
            </w:r>
            <w:r w:rsidRPr="0099336E">
              <w:rPr>
                <w:sz w:val="28"/>
                <w:szCs w:val="28"/>
              </w:rPr>
              <w:t>.</w:t>
            </w:r>
          </w:p>
          <w:p w14:paraId="355C3573" w14:textId="77777777" w:rsidR="00CD2B4D" w:rsidRPr="00690CB4" w:rsidRDefault="00CD2B4D" w:rsidP="003A7C3D">
            <w:pPr>
              <w:tabs>
                <w:tab w:val="left" w:pos="4320"/>
                <w:tab w:val="left" w:pos="4500"/>
              </w:tabs>
              <w:jc w:val="both"/>
              <w:rPr>
                <w:sz w:val="20"/>
                <w:szCs w:val="20"/>
              </w:rPr>
            </w:pPr>
          </w:p>
          <w:p w14:paraId="2D7B4D1A" w14:textId="77777777" w:rsidR="00CD2B4D" w:rsidRPr="00235D03" w:rsidRDefault="00CD2B4D" w:rsidP="003A7C3D">
            <w:pPr>
              <w:tabs>
                <w:tab w:val="left" w:pos="4320"/>
                <w:tab w:val="left" w:pos="4500"/>
              </w:tabs>
              <w:jc w:val="both"/>
              <w:rPr>
                <w:sz w:val="28"/>
                <w:szCs w:val="28"/>
                <w:lang w:val="uz-Cyrl-UZ"/>
              </w:rPr>
            </w:pPr>
            <w:r>
              <w:rPr>
                <w:sz w:val="28"/>
                <w:szCs w:val="28"/>
                <w:lang w:val="uz-Cyrl-UZ"/>
              </w:rPr>
              <w:t>Ochiq</w:t>
            </w:r>
            <w:r w:rsidRPr="001136DF">
              <w:rPr>
                <w:sz w:val="28"/>
                <w:szCs w:val="28"/>
                <w:lang w:val="uz-Cyrl-UZ"/>
              </w:rPr>
              <w:t xml:space="preserve"> </w:t>
            </w:r>
            <w:r>
              <w:rPr>
                <w:sz w:val="28"/>
                <w:szCs w:val="28"/>
                <w:lang w:val="uz-Cyrl-UZ"/>
              </w:rPr>
              <w:t>ko‘rinishda</w:t>
            </w:r>
            <w:r w:rsidRPr="001136DF">
              <w:rPr>
                <w:sz w:val="28"/>
                <w:szCs w:val="28"/>
                <w:lang w:val="uz-Cyrl-UZ"/>
              </w:rPr>
              <w:t xml:space="preserve"> </w:t>
            </w:r>
            <w:r>
              <w:rPr>
                <w:sz w:val="28"/>
                <w:szCs w:val="28"/>
                <w:lang w:val="uz-Cyrl-UZ"/>
              </w:rPr>
              <w:t>berilgan</w:t>
            </w:r>
            <w:r w:rsidRPr="001136DF">
              <w:rPr>
                <w:sz w:val="28"/>
                <w:szCs w:val="28"/>
                <w:lang w:val="uz-Cyrl-UZ"/>
              </w:rPr>
              <w:t xml:space="preserve"> </w:t>
            </w:r>
            <w:r>
              <w:rPr>
                <w:sz w:val="28"/>
                <w:szCs w:val="28"/>
                <w:lang w:val="uz-Cyrl-UZ"/>
              </w:rPr>
              <w:t>sintaksis</w:t>
            </w:r>
            <w:r w:rsidRPr="001136DF">
              <w:rPr>
                <w:sz w:val="28"/>
                <w:szCs w:val="28"/>
                <w:lang w:val="uz-Cyrl-UZ"/>
              </w:rPr>
              <w:t xml:space="preserve"> </w:t>
            </w:r>
            <w:r>
              <w:rPr>
                <w:sz w:val="28"/>
                <w:szCs w:val="28"/>
                <w:lang w:val="uz-Cyrl-UZ"/>
              </w:rPr>
              <w:t>va</w:t>
            </w:r>
            <w:r w:rsidRPr="001136DF">
              <w:rPr>
                <w:sz w:val="28"/>
                <w:szCs w:val="28"/>
                <w:lang w:val="uz-Cyrl-UZ"/>
              </w:rPr>
              <w:t xml:space="preserve"> </w:t>
            </w:r>
            <w:r>
              <w:rPr>
                <w:sz w:val="28"/>
                <w:szCs w:val="28"/>
                <w:lang w:val="uz-Cyrl-UZ"/>
              </w:rPr>
              <w:t>semantika</w:t>
            </w:r>
            <w:r w:rsidRPr="001136DF">
              <w:rPr>
                <w:sz w:val="28"/>
                <w:szCs w:val="28"/>
                <w:lang w:val="uz-Cyrl-UZ"/>
              </w:rPr>
              <w:t xml:space="preserve"> </w:t>
            </w:r>
            <w:r>
              <w:rPr>
                <w:sz w:val="28"/>
                <w:szCs w:val="28"/>
                <w:lang w:val="uz-Cyrl-UZ"/>
              </w:rPr>
              <w:t>birikmasi</w:t>
            </w:r>
            <w:r w:rsidRPr="001136DF">
              <w:rPr>
                <w:sz w:val="28"/>
                <w:szCs w:val="28"/>
                <w:lang w:val="uz-Cyrl-UZ"/>
              </w:rPr>
              <w:t xml:space="preserve"> </w:t>
            </w:r>
            <w:r>
              <w:rPr>
                <w:sz w:val="28"/>
                <w:szCs w:val="28"/>
                <w:lang w:val="uz-Cyrl-UZ"/>
              </w:rPr>
              <w:t>bo‘lgan</w:t>
            </w:r>
            <w:r w:rsidRPr="001136DF">
              <w:rPr>
                <w:sz w:val="28"/>
                <w:szCs w:val="28"/>
                <w:lang w:val="uz-Cyrl-UZ"/>
              </w:rPr>
              <w:t xml:space="preserve"> </w:t>
            </w:r>
            <w:r>
              <w:rPr>
                <w:sz w:val="28"/>
                <w:szCs w:val="28"/>
                <w:lang w:val="uz-Cyrl-UZ"/>
              </w:rPr>
              <w:t>til</w:t>
            </w:r>
            <w:r w:rsidRPr="001136DF">
              <w:rPr>
                <w:sz w:val="28"/>
                <w:szCs w:val="28"/>
                <w:lang w:val="uz-Cyrl-UZ"/>
              </w:rPr>
              <w:t xml:space="preserve">. </w:t>
            </w:r>
            <w:r>
              <w:rPr>
                <w:sz w:val="28"/>
                <w:szCs w:val="28"/>
                <w:lang w:val="uz-Cyrl-UZ"/>
              </w:rPr>
              <w:t>Formal</w:t>
            </w:r>
            <w:r w:rsidRPr="001136DF">
              <w:rPr>
                <w:sz w:val="28"/>
                <w:szCs w:val="28"/>
                <w:lang w:val="uz-Cyrl-UZ"/>
              </w:rPr>
              <w:t xml:space="preserve"> </w:t>
            </w:r>
            <w:r>
              <w:rPr>
                <w:sz w:val="28"/>
                <w:szCs w:val="28"/>
                <w:lang w:val="uz-Cyrl-UZ"/>
              </w:rPr>
              <w:t>tillarga</w:t>
            </w:r>
            <w:r w:rsidRPr="001136DF">
              <w:rPr>
                <w:sz w:val="28"/>
                <w:szCs w:val="28"/>
                <w:lang w:val="uz-Cyrl-UZ"/>
              </w:rPr>
              <w:t xml:space="preserve">, </w:t>
            </w:r>
            <w:r>
              <w:rPr>
                <w:sz w:val="28"/>
                <w:szCs w:val="28"/>
                <w:lang w:val="uz-Cyrl-UZ"/>
              </w:rPr>
              <w:t>xususan</w:t>
            </w:r>
            <w:r w:rsidRPr="001136DF">
              <w:rPr>
                <w:sz w:val="28"/>
                <w:szCs w:val="28"/>
                <w:lang w:val="uz-Cyrl-UZ"/>
              </w:rPr>
              <w:t xml:space="preserve">, </w:t>
            </w:r>
            <w:r>
              <w:rPr>
                <w:sz w:val="28"/>
                <w:szCs w:val="28"/>
                <w:lang w:val="uz-Cyrl-UZ"/>
              </w:rPr>
              <w:t>dasturlash</w:t>
            </w:r>
            <w:r w:rsidRPr="001136DF">
              <w:rPr>
                <w:sz w:val="28"/>
                <w:szCs w:val="28"/>
                <w:lang w:val="uz-Cyrl-UZ"/>
              </w:rPr>
              <w:t xml:space="preserve"> </w:t>
            </w:r>
            <w:r>
              <w:rPr>
                <w:sz w:val="28"/>
                <w:szCs w:val="28"/>
                <w:lang w:val="uz-Cyrl-UZ"/>
              </w:rPr>
              <w:t>tillari</w:t>
            </w:r>
            <w:r w:rsidRPr="001136DF">
              <w:rPr>
                <w:sz w:val="28"/>
                <w:szCs w:val="28"/>
                <w:lang w:val="uz-Cyrl-UZ"/>
              </w:rPr>
              <w:t xml:space="preserve"> </w:t>
            </w:r>
            <w:r>
              <w:rPr>
                <w:sz w:val="28"/>
                <w:szCs w:val="28"/>
                <w:lang w:val="uz-Cyrl-UZ"/>
              </w:rPr>
              <w:t>kiradi</w:t>
            </w:r>
            <w:r w:rsidRPr="001136DF">
              <w:rPr>
                <w:sz w:val="28"/>
                <w:szCs w:val="28"/>
                <w:lang w:val="uz-Cyrl-UZ"/>
              </w:rPr>
              <w:t>.</w:t>
            </w:r>
          </w:p>
          <w:p w14:paraId="6E49AD7E" w14:textId="77777777" w:rsidR="00CD2B4D" w:rsidRPr="00690CB4" w:rsidRDefault="00CD2B4D" w:rsidP="003A7C3D">
            <w:pPr>
              <w:tabs>
                <w:tab w:val="left" w:pos="4320"/>
                <w:tab w:val="left" w:pos="4500"/>
              </w:tabs>
              <w:jc w:val="both"/>
              <w:rPr>
                <w:sz w:val="20"/>
                <w:szCs w:val="20"/>
                <w:lang w:val="uz-Cyrl-UZ"/>
              </w:rPr>
            </w:pPr>
          </w:p>
          <w:p w14:paraId="1B91ACD1" w14:textId="77777777" w:rsidR="00CD2B4D" w:rsidRPr="00690CB4" w:rsidRDefault="00CD2B4D" w:rsidP="003A7C3D">
            <w:pPr>
              <w:tabs>
                <w:tab w:val="left" w:pos="4320"/>
                <w:tab w:val="left" w:pos="4500"/>
              </w:tabs>
              <w:jc w:val="both"/>
              <w:rPr>
                <w:sz w:val="28"/>
                <w:szCs w:val="28"/>
                <w:lang w:val="uz-Cyrl-UZ"/>
              </w:rPr>
            </w:pPr>
            <w:r w:rsidRPr="00235D03">
              <w:rPr>
                <w:sz w:val="28"/>
                <w:szCs w:val="28"/>
                <w:lang w:val="uz-Cyrl-UZ"/>
              </w:rPr>
              <w:t>Очиқ кўринишда берилган синтаксис ва се</w:t>
            </w:r>
            <w:r w:rsidRPr="00690CB4">
              <w:rPr>
                <w:sz w:val="28"/>
                <w:szCs w:val="28"/>
                <w:lang w:val="uz-Cyrl-UZ"/>
              </w:rPr>
              <w:t>-</w:t>
            </w:r>
            <w:r w:rsidRPr="00235D03">
              <w:rPr>
                <w:sz w:val="28"/>
                <w:szCs w:val="28"/>
                <w:lang w:val="uz-Cyrl-UZ"/>
              </w:rPr>
              <w:t xml:space="preserve">мантика бирикмаси бўлган тил. </w:t>
            </w:r>
            <w:r w:rsidRPr="00690CB4">
              <w:rPr>
                <w:sz w:val="28"/>
                <w:szCs w:val="28"/>
                <w:lang w:val="uz-Cyrl-UZ"/>
              </w:rPr>
              <w:t>Формал тил</w:t>
            </w:r>
            <w:r>
              <w:rPr>
                <w:sz w:val="28"/>
                <w:szCs w:val="28"/>
                <w:lang w:val="en-US"/>
              </w:rPr>
              <w:t>-</w:t>
            </w:r>
            <w:r w:rsidRPr="00690CB4">
              <w:rPr>
                <w:sz w:val="28"/>
                <w:szCs w:val="28"/>
                <w:lang w:val="uz-Cyrl-UZ"/>
              </w:rPr>
              <w:t>ларга, хусусан, дастурлаш тиллари киради.</w:t>
            </w:r>
          </w:p>
        </w:tc>
      </w:tr>
      <w:tr w:rsidR="00CD2B4D" w:rsidRPr="000B536F" w14:paraId="0AECB31E" w14:textId="77777777">
        <w:trPr>
          <w:tblCellSpacing w:w="0" w:type="dxa"/>
          <w:jc w:val="center"/>
        </w:trPr>
        <w:tc>
          <w:tcPr>
            <w:tcW w:w="2079" w:type="pct"/>
          </w:tcPr>
          <w:p w14:paraId="0ADA7F93" w14:textId="77777777" w:rsidR="00CD2B4D" w:rsidRPr="00AB5344" w:rsidRDefault="00CD2B4D" w:rsidP="003A7C3D">
            <w:pPr>
              <w:tabs>
                <w:tab w:val="left" w:pos="4320"/>
                <w:tab w:val="left" w:pos="4500"/>
              </w:tabs>
              <w:rPr>
                <w:b/>
                <w:sz w:val="28"/>
                <w:szCs w:val="28"/>
                <w:lang w:val="uz-Cyrl-UZ"/>
              </w:rPr>
            </w:pPr>
            <w:r w:rsidRPr="00AB5344">
              <w:rPr>
                <w:b/>
                <w:sz w:val="28"/>
                <w:szCs w:val="28"/>
                <w:lang w:val="uz-Cyrl-UZ"/>
              </w:rPr>
              <w:t>Формат данных</w:t>
            </w:r>
          </w:p>
          <w:p w14:paraId="7B5CCFF0" w14:textId="77777777" w:rsidR="00CD2B4D" w:rsidRDefault="00CD2B4D" w:rsidP="003A7C3D">
            <w:pPr>
              <w:tabs>
                <w:tab w:val="left" w:pos="4320"/>
                <w:tab w:val="left" w:pos="4500"/>
              </w:tabs>
              <w:rPr>
                <w:b/>
                <w:sz w:val="28"/>
                <w:szCs w:val="28"/>
                <w:lang w:val="uz-Cyrl-UZ"/>
              </w:rPr>
            </w:pPr>
            <w:r w:rsidRPr="00564DAB">
              <w:rPr>
                <w:b/>
                <w:sz w:val="28"/>
                <w:szCs w:val="28"/>
                <w:lang w:val="uz-Cyrl-UZ"/>
              </w:rPr>
              <w:t xml:space="preserve">uz </w:t>
            </w:r>
            <w:r w:rsidRPr="00564DAB">
              <w:rPr>
                <w:sz w:val="28"/>
                <w:szCs w:val="28"/>
                <w:lang w:val="uz-Cyrl-UZ"/>
              </w:rPr>
              <w:t>-</w:t>
            </w:r>
            <w:r w:rsidRPr="00564DAB">
              <w:rPr>
                <w:b/>
                <w:sz w:val="28"/>
                <w:szCs w:val="28"/>
                <w:lang w:val="uz-Cyrl-UZ"/>
              </w:rPr>
              <w:t xml:space="preserve"> </w:t>
            </w:r>
            <w:r>
              <w:rPr>
                <w:sz w:val="28"/>
                <w:szCs w:val="28"/>
                <w:lang w:val="uz-Cyrl-UZ"/>
              </w:rPr>
              <w:t>ma’lumotlar</w:t>
            </w:r>
            <w:r w:rsidRPr="00AA2EC4">
              <w:rPr>
                <w:sz w:val="28"/>
                <w:szCs w:val="28"/>
                <w:lang w:val="uz-Cyrl-UZ"/>
              </w:rPr>
              <w:t xml:space="preserve"> </w:t>
            </w:r>
            <w:r>
              <w:rPr>
                <w:sz w:val="28"/>
                <w:szCs w:val="28"/>
                <w:lang w:val="uz-Cyrl-UZ"/>
              </w:rPr>
              <w:t>formati</w:t>
            </w:r>
          </w:p>
          <w:p w14:paraId="32A22A77" w14:textId="42EB2240" w:rsidR="00CD2B4D" w:rsidRPr="005B5ED5" w:rsidRDefault="000B536F" w:rsidP="003A7C3D">
            <w:pPr>
              <w:tabs>
                <w:tab w:val="left" w:pos="4320"/>
                <w:tab w:val="left" w:pos="4500"/>
              </w:tabs>
              <w:rPr>
                <w:sz w:val="28"/>
                <w:szCs w:val="28"/>
                <w:lang w:val="uz-Cyrl-UZ"/>
              </w:rPr>
            </w:pPr>
            <w:r>
              <w:rPr>
                <w:b/>
                <w:sz w:val="28"/>
                <w:szCs w:val="28"/>
                <w:lang w:val="uz-Cyrl-UZ"/>
              </w:rPr>
              <w:t xml:space="preserve"> </w:t>
            </w:r>
            <w:r w:rsidR="00CD2B4D" w:rsidRPr="00AA2EC4">
              <w:rPr>
                <w:sz w:val="28"/>
                <w:szCs w:val="28"/>
                <w:lang w:val="uz-Cyrl-UZ"/>
              </w:rPr>
              <w:t>маълумотлар формати</w:t>
            </w:r>
          </w:p>
          <w:p w14:paraId="1243EFE0" w14:textId="77777777" w:rsidR="00CD2B4D" w:rsidRPr="00AB5344" w:rsidRDefault="00CD2B4D" w:rsidP="003A7C3D">
            <w:pPr>
              <w:tabs>
                <w:tab w:val="left" w:pos="4320"/>
                <w:tab w:val="left" w:pos="4500"/>
              </w:tabs>
              <w:rPr>
                <w:sz w:val="28"/>
                <w:szCs w:val="28"/>
                <w:lang w:val="uz-Cyrl-UZ"/>
              </w:rPr>
            </w:pPr>
            <w:r w:rsidRPr="008D6363">
              <w:rPr>
                <w:b/>
                <w:sz w:val="28"/>
                <w:szCs w:val="28"/>
                <w:lang w:val="en-US"/>
              </w:rPr>
              <w:t xml:space="preserve">en </w:t>
            </w:r>
            <w:r w:rsidRPr="002E0BF3">
              <w:rPr>
                <w:sz w:val="28"/>
                <w:szCs w:val="28"/>
                <w:lang w:val="en-US"/>
              </w:rPr>
              <w:t>-</w:t>
            </w:r>
            <w:r>
              <w:rPr>
                <w:b/>
                <w:sz w:val="28"/>
                <w:szCs w:val="28"/>
                <w:lang w:val="en-US"/>
              </w:rPr>
              <w:t xml:space="preserve"> </w:t>
            </w:r>
            <w:r w:rsidRPr="00AB5344">
              <w:rPr>
                <w:sz w:val="28"/>
                <w:szCs w:val="28"/>
                <w:lang w:val="uz-Cyrl-UZ"/>
              </w:rPr>
              <w:t xml:space="preserve">data format </w:t>
            </w:r>
          </w:p>
          <w:p w14:paraId="53561347" w14:textId="77777777" w:rsidR="00CD2B4D" w:rsidRPr="00AB5344" w:rsidRDefault="00CD2B4D" w:rsidP="003A7C3D">
            <w:pPr>
              <w:tabs>
                <w:tab w:val="left" w:pos="4320"/>
                <w:tab w:val="left" w:pos="4500"/>
              </w:tabs>
              <w:rPr>
                <w:sz w:val="28"/>
                <w:szCs w:val="28"/>
                <w:lang w:val="en-US"/>
              </w:rPr>
            </w:pPr>
          </w:p>
        </w:tc>
        <w:tc>
          <w:tcPr>
            <w:tcW w:w="2921" w:type="pct"/>
          </w:tcPr>
          <w:p w14:paraId="282E7FC2" w14:textId="6D4AB4E7" w:rsidR="00CD2B4D" w:rsidRDefault="00CD2B4D" w:rsidP="003A7C3D">
            <w:pPr>
              <w:tabs>
                <w:tab w:val="left" w:pos="4320"/>
                <w:tab w:val="left" w:pos="4500"/>
              </w:tabs>
              <w:jc w:val="both"/>
              <w:rPr>
                <w:sz w:val="28"/>
                <w:szCs w:val="28"/>
                <w:lang w:val="uz-Cyrl-UZ"/>
              </w:rPr>
            </w:pPr>
            <w:r>
              <w:rPr>
                <w:sz w:val="28"/>
                <w:szCs w:val="28"/>
              </w:rPr>
              <w:t>Структура данных, используемая для их</w:t>
            </w:r>
            <w:r w:rsidR="00D7251A">
              <w:rPr>
                <w:sz w:val="28"/>
                <w:szCs w:val="28"/>
              </w:rPr>
              <w:t xml:space="preserve"> </w:t>
            </w:r>
            <w:r>
              <w:rPr>
                <w:sz w:val="28"/>
                <w:szCs w:val="28"/>
              </w:rPr>
              <w:t xml:space="preserve">чтения, обработки и записи. </w:t>
            </w:r>
          </w:p>
          <w:p w14:paraId="1AE7FDB6" w14:textId="77777777" w:rsidR="00CD2B4D" w:rsidRPr="00690CB4" w:rsidRDefault="00CD2B4D" w:rsidP="003A7C3D">
            <w:pPr>
              <w:tabs>
                <w:tab w:val="left" w:pos="4320"/>
                <w:tab w:val="left" w:pos="4500"/>
              </w:tabs>
              <w:jc w:val="both"/>
              <w:rPr>
                <w:sz w:val="20"/>
                <w:szCs w:val="20"/>
              </w:rPr>
            </w:pPr>
          </w:p>
          <w:p w14:paraId="50FCE67D" w14:textId="77777777" w:rsidR="00CD2B4D" w:rsidRPr="005B6905" w:rsidRDefault="00CD2B4D" w:rsidP="003A7C3D">
            <w:pPr>
              <w:tabs>
                <w:tab w:val="left" w:pos="4320"/>
                <w:tab w:val="left" w:pos="4500"/>
              </w:tabs>
              <w:jc w:val="both"/>
              <w:rPr>
                <w:sz w:val="28"/>
                <w:szCs w:val="28"/>
                <w:lang w:val="en-US"/>
              </w:rPr>
            </w:pPr>
            <w:r>
              <w:rPr>
                <w:sz w:val="28"/>
                <w:szCs w:val="28"/>
                <w:lang w:val="uz-Cyrl-UZ"/>
              </w:rPr>
              <w:t>O‘qish</w:t>
            </w:r>
            <w:r w:rsidRPr="00AA2EC4">
              <w:rPr>
                <w:sz w:val="28"/>
                <w:szCs w:val="28"/>
                <w:lang w:val="uz-Cyrl-UZ"/>
              </w:rPr>
              <w:t xml:space="preserve">, </w:t>
            </w:r>
            <w:r>
              <w:rPr>
                <w:sz w:val="28"/>
                <w:szCs w:val="28"/>
                <w:lang w:val="uz-Cyrl-UZ"/>
              </w:rPr>
              <w:t>yozish</w:t>
            </w:r>
            <w:r w:rsidRPr="00AA2EC4">
              <w:rPr>
                <w:sz w:val="28"/>
                <w:szCs w:val="28"/>
                <w:lang w:val="uz-Cyrl-UZ"/>
              </w:rPr>
              <w:t xml:space="preserve"> </w:t>
            </w:r>
            <w:r>
              <w:rPr>
                <w:sz w:val="28"/>
                <w:szCs w:val="28"/>
                <w:lang w:val="uz-Cyrl-UZ"/>
              </w:rPr>
              <w:t>va</w:t>
            </w:r>
            <w:r w:rsidRPr="00AA2EC4">
              <w:rPr>
                <w:sz w:val="28"/>
                <w:szCs w:val="28"/>
                <w:lang w:val="uz-Cyrl-UZ"/>
              </w:rPr>
              <w:t xml:space="preserve"> </w:t>
            </w:r>
            <w:r>
              <w:rPr>
                <w:sz w:val="28"/>
                <w:szCs w:val="28"/>
                <w:lang w:val="uz-Cyrl-UZ"/>
              </w:rPr>
              <w:t>qayta</w:t>
            </w:r>
            <w:r w:rsidRPr="00AA2EC4">
              <w:rPr>
                <w:sz w:val="28"/>
                <w:szCs w:val="28"/>
                <w:lang w:val="uz-Cyrl-UZ"/>
              </w:rPr>
              <w:t xml:space="preserve"> </w:t>
            </w:r>
            <w:r>
              <w:rPr>
                <w:sz w:val="28"/>
                <w:szCs w:val="28"/>
                <w:lang w:val="uz-Cyrl-UZ"/>
              </w:rPr>
              <w:t>ishlash</w:t>
            </w:r>
            <w:r w:rsidRPr="00AA2EC4">
              <w:rPr>
                <w:sz w:val="28"/>
                <w:szCs w:val="28"/>
                <w:lang w:val="uz-Cyrl-UZ"/>
              </w:rPr>
              <w:t xml:space="preserve"> </w:t>
            </w:r>
            <w:r>
              <w:rPr>
                <w:sz w:val="28"/>
                <w:szCs w:val="28"/>
                <w:lang w:val="uz-Cyrl-UZ"/>
              </w:rPr>
              <w:t>uchun</w:t>
            </w:r>
            <w:r w:rsidRPr="00AA2EC4">
              <w:rPr>
                <w:sz w:val="28"/>
                <w:szCs w:val="28"/>
                <w:lang w:val="uz-Cyrl-UZ"/>
              </w:rPr>
              <w:t xml:space="preserve"> </w:t>
            </w:r>
            <w:r>
              <w:rPr>
                <w:sz w:val="28"/>
                <w:szCs w:val="28"/>
                <w:lang w:val="uz-Cyrl-UZ"/>
              </w:rPr>
              <w:t>foydalaniladigan</w:t>
            </w:r>
            <w:r w:rsidRPr="00AA2EC4">
              <w:rPr>
                <w:sz w:val="28"/>
                <w:szCs w:val="28"/>
                <w:lang w:val="uz-Cyrl-UZ"/>
              </w:rPr>
              <w:t xml:space="preserve"> </w:t>
            </w:r>
            <w:r>
              <w:rPr>
                <w:sz w:val="28"/>
                <w:szCs w:val="28"/>
                <w:lang w:val="uz-Cyrl-UZ"/>
              </w:rPr>
              <w:t>ma’lumotlar</w:t>
            </w:r>
            <w:r w:rsidRPr="00AA2EC4">
              <w:rPr>
                <w:sz w:val="28"/>
                <w:szCs w:val="28"/>
                <w:lang w:val="uz-Cyrl-UZ"/>
              </w:rPr>
              <w:t xml:space="preserve"> </w:t>
            </w:r>
            <w:r>
              <w:rPr>
                <w:sz w:val="28"/>
                <w:szCs w:val="28"/>
                <w:lang w:val="uz-Cyrl-UZ"/>
              </w:rPr>
              <w:t>strukturasi</w:t>
            </w:r>
            <w:r w:rsidRPr="00AA2EC4">
              <w:rPr>
                <w:sz w:val="28"/>
                <w:szCs w:val="28"/>
                <w:lang w:val="uz-Cyrl-UZ"/>
              </w:rPr>
              <w:t>.</w:t>
            </w:r>
          </w:p>
          <w:p w14:paraId="11232C2B" w14:textId="77777777" w:rsidR="00CD2B4D" w:rsidRPr="00690CB4" w:rsidRDefault="00CD2B4D" w:rsidP="003A7C3D">
            <w:pPr>
              <w:tabs>
                <w:tab w:val="left" w:pos="4320"/>
                <w:tab w:val="left" w:pos="4500"/>
              </w:tabs>
              <w:jc w:val="both"/>
              <w:rPr>
                <w:sz w:val="20"/>
                <w:szCs w:val="20"/>
                <w:lang w:val="en-US"/>
              </w:rPr>
            </w:pPr>
          </w:p>
          <w:p w14:paraId="0D623089" w14:textId="77777777" w:rsidR="00CD2B4D" w:rsidRPr="00AA2EC4" w:rsidRDefault="00CD2B4D" w:rsidP="003A7C3D">
            <w:pPr>
              <w:tabs>
                <w:tab w:val="left" w:pos="4320"/>
                <w:tab w:val="left" w:pos="4500"/>
              </w:tabs>
              <w:jc w:val="both"/>
              <w:rPr>
                <w:sz w:val="28"/>
                <w:szCs w:val="28"/>
                <w:lang w:val="uz-Cyrl-UZ"/>
              </w:rPr>
            </w:pPr>
            <w:r w:rsidRPr="00AA2EC4">
              <w:rPr>
                <w:sz w:val="28"/>
                <w:szCs w:val="28"/>
                <w:lang w:val="uz-Cyrl-UZ"/>
              </w:rPr>
              <w:t>Ўқиш, ёзиш ва қайта ишлаш учун фойдала</w:t>
            </w:r>
            <w:r>
              <w:rPr>
                <w:sz w:val="28"/>
                <w:szCs w:val="28"/>
                <w:lang w:val="en-US"/>
              </w:rPr>
              <w:t>-</w:t>
            </w:r>
            <w:r w:rsidRPr="00AA2EC4">
              <w:rPr>
                <w:sz w:val="28"/>
                <w:szCs w:val="28"/>
                <w:lang w:val="uz-Cyrl-UZ"/>
              </w:rPr>
              <w:t>ниладиган маълумотлар структураси.</w:t>
            </w:r>
          </w:p>
        </w:tc>
      </w:tr>
      <w:tr w:rsidR="00CD2B4D" w:rsidRPr="001562A0" w14:paraId="64C62DAD" w14:textId="77777777">
        <w:trPr>
          <w:tblCellSpacing w:w="0" w:type="dxa"/>
          <w:jc w:val="center"/>
        </w:trPr>
        <w:tc>
          <w:tcPr>
            <w:tcW w:w="2079" w:type="pct"/>
          </w:tcPr>
          <w:p w14:paraId="35A033FB" w14:textId="77777777" w:rsidR="00CD2B4D" w:rsidRPr="005B5ED5" w:rsidRDefault="00CD2B4D" w:rsidP="003A7C3D">
            <w:pPr>
              <w:tabs>
                <w:tab w:val="left" w:pos="4320"/>
                <w:tab w:val="left" w:pos="4500"/>
              </w:tabs>
              <w:rPr>
                <w:b/>
                <w:sz w:val="28"/>
                <w:szCs w:val="28"/>
                <w:lang w:val="uz-Cyrl-UZ"/>
              </w:rPr>
            </w:pPr>
            <w:r w:rsidRPr="005B5ED5">
              <w:rPr>
                <w:b/>
                <w:sz w:val="28"/>
                <w:szCs w:val="28"/>
                <w:lang w:val="uz-Cyrl-UZ"/>
              </w:rPr>
              <w:t>Формат файла</w:t>
            </w:r>
          </w:p>
          <w:p w14:paraId="5DF6F2DB" w14:textId="77777777" w:rsidR="00CD2B4D" w:rsidRPr="005B5ED5" w:rsidRDefault="00CD2B4D" w:rsidP="003A7C3D">
            <w:pPr>
              <w:tabs>
                <w:tab w:val="left" w:pos="4320"/>
                <w:tab w:val="left" w:pos="4500"/>
              </w:tabs>
              <w:rPr>
                <w:b/>
                <w:sz w:val="28"/>
                <w:szCs w:val="28"/>
                <w:lang w:val="uz-Cyrl-UZ"/>
              </w:rPr>
            </w:pPr>
            <w:r w:rsidRPr="005B5ED5">
              <w:rPr>
                <w:b/>
                <w:sz w:val="28"/>
                <w:szCs w:val="28"/>
                <w:lang w:val="uz-Cyrl-UZ"/>
              </w:rPr>
              <w:t xml:space="preserve">uz </w:t>
            </w:r>
            <w:r w:rsidRPr="005B5ED5">
              <w:rPr>
                <w:sz w:val="28"/>
                <w:szCs w:val="28"/>
                <w:lang w:val="uz-Cyrl-UZ"/>
              </w:rPr>
              <w:t>-</w:t>
            </w:r>
            <w:r w:rsidRPr="005B5ED5">
              <w:rPr>
                <w:b/>
                <w:sz w:val="28"/>
                <w:szCs w:val="28"/>
                <w:lang w:val="uz-Cyrl-UZ"/>
              </w:rPr>
              <w:t xml:space="preserve"> </w:t>
            </w:r>
            <w:r w:rsidRPr="005B5ED5">
              <w:rPr>
                <w:sz w:val="28"/>
                <w:szCs w:val="28"/>
                <w:lang w:val="uz-Cyrl-UZ"/>
              </w:rPr>
              <w:t>fayl formati</w:t>
            </w:r>
          </w:p>
          <w:p w14:paraId="65CFB11E" w14:textId="496FAF1C" w:rsidR="00CD2B4D" w:rsidRPr="005B5ED5" w:rsidRDefault="000B536F" w:rsidP="003A7C3D">
            <w:pPr>
              <w:tabs>
                <w:tab w:val="left" w:pos="4320"/>
                <w:tab w:val="left" w:pos="4500"/>
              </w:tabs>
              <w:rPr>
                <w:sz w:val="28"/>
                <w:szCs w:val="28"/>
                <w:lang w:val="uz-Cyrl-UZ"/>
              </w:rPr>
            </w:pPr>
            <w:r>
              <w:rPr>
                <w:b/>
                <w:sz w:val="28"/>
                <w:szCs w:val="28"/>
                <w:lang w:val="uz-Cyrl-UZ"/>
              </w:rPr>
              <w:t xml:space="preserve"> </w:t>
            </w:r>
            <w:r w:rsidR="00CD2B4D" w:rsidRPr="005B5ED5">
              <w:rPr>
                <w:sz w:val="28"/>
                <w:szCs w:val="28"/>
                <w:lang w:val="uz-Cyrl-UZ"/>
              </w:rPr>
              <w:t>файл формати</w:t>
            </w:r>
          </w:p>
          <w:p w14:paraId="6BCACBE0" w14:textId="77777777" w:rsidR="00CD2B4D" w:rsidRPr="009345AC" w:rsidRDefault="00CD2B4D" w:rsidP="003A7C3D">
            <w:pPr>
              <w:tabs>
                <w:tab w:val="left" w:pos="4320"/>
                <w:tab w:val="left" w:pos="4500"/>
              </w:tabs>
              <w:rPr>
                <w:sz w:val="28"/>
                <w:szCs w:val="28"/>
                <w:lang w:val="uz-Cyrl-UZ"/>
              </w:rPr>
            </w:pPr>
            <w:r w:rsidRPr="00404F9B">
              <w:rPr>
                <w:b/>
                <w:sz w:val="28"/>
                <w:szCs w:val="28"/>
                <w:lang w:val="en-US"/>
              </w:rPr>
              <w:t xml:space="preserve">en </w:t>
            </w:r>
            <w:r w:rsidRPr="00BE7338">
              <w:rPr>
                <w:sz w:val="28"/>
                <w:szCs w:val="28"/>
                <w:lang w:val="en-US"/>
              </w:rPr>
              <w:t>-</w:t>
            </w:r>
            <w:r w:rsidRPr="009345AC">
              <w:rPr>
                <w:sz w:val="28"/>
                <w:szCs w:val="28"/>
                <w:lang w:val="en-US"/>
              </w:rPr>
              <w:t xml:space="preserve"> file format </w:t>
            </w:r>
          </w:p>
          <w:p w14:paraId="5DFC3381" w14:textId="77777777" w:rsidR="00CD2B4D" w:rsidRPr="009345AC" w:rsidRDefault="00CD2B4D" w:rsidP="003A7C3D">
            <w:pPr>
              <w:tabs>
                <w:tab w:val="left" w:pos="4320"/>
                <w:tab w:val="left" w:pos="4500"/>
              </w:tabs>
              <w:rPr>
                <w:sz w:val="28"/>
                <w:szCs w:val="28"/>
                <w:lang w:val="en-US"/>
              </w:rPr>
            </w:pPr>
          </w:p>
        </w:tc>
        <w:tc>
          <w:tcPr>
            <w:tcW w:w="2921" w:type="pct"/>
          </w:tcPr>
          <w:p w14:paraId="2F50C1B1" w14:textId="77777777" w:rsidR="00CD2B4D" w:rsidRDefault="00CD2B4D" w:rsidP="003A7C3D">
            <w:pPr>
              <w:tabs>
                <w:tab w:val="left" w:pos="4320"/>
                <w:tab w:val="left" w:pos="4500"/>
              </w:tabs>
              <w:jc w:val="both"/>
              <w:rPr>
                <w:sz w:val="28"/>
                <w:szCs w:val="28"/>
                <w:lang w:val="uz-Cyrl-UZ"/>
              </w:rPr>
            </w:pPr>
            <w:r>
              <w:rPr>
                <w:sz w:val="28"/>
                <w:szCs w:val="28"/>
              </w:rPr>
              <w:t>Структура хранения данных в файле. Существует множество стандартных форматов, особенно графических файлов. На формат файла обычно указывает расширение имени файла</w:t>
            </w:r>
            <w:r w:rsidRPr="0099336E">
              <w:rPr>
                <w:sz w:val="28"/>
                <w:szCs w:val="28"/>
              </w:rPr>
              <w:t>.</w:t>
            </w:r>
          </w:p>
          <w:p w14:paraId="4823775F" w14:textId="77777777" w:rsidR="00CD2B4D" w:rsidRPr="00235D03" w:rsidRDefault="00CD2B4D" w:rsidP="003A7C3D">
            <w:pPr>
              <w:tabs>
                <w:tab w:val="left" w:pos="4320"/>
                <w:tab w:val="left" w:pos="4500"/>
              </w:tabs>
              <w:jc w:val="both"/>
              <w:rPr>
                <w:sz w:val="28"/>
                <w:szCs w:val="28"/>
              </w:rPr>
            </w:pPr>
          </w:p>
          <w:p w14:paraId="13A749B6" w14:textId="77777777" w:rsidR="00CD2B4D" w:rsidRDefault="00CD2B4D" w:rsidP="003A7C3D">
            <w:pPr>
              <w:tabs>
                <w:tab w:val="left" w:pos="4320"/>
                <w:tab w:val="left" w:pos="4500"/>
              </w:tabs>
              <w:jc w:val="both"/>
              <w:rPr>
                <w:sz w:val="28"/>
                <w:szCs w:val="28"/>
                <w:lang w:val="en-US"/>
              </w:rPr>
            </w:pPr>
            <w:r w:rsidRPr="0099137E">
              <w:rPr>
                <w:sz w:val="28"/>
                <w:szCs w:val="28"/>
                <w:lang w:val="en-US"/>
              </w:rPr>
              <w:t>Ma</w:t>
            </w:r>
            <w:r w:rsidRPr="00235D03">
              <w:rPr>
                <w:sz w:val="28"/>
                <w:szCs w:val="28"/>
              </w:rPr>
              <w:t>’</w:t>
            </w:r>
            <w:r w:rsidRPr="0099137E">
              <w:rPr>
                <w:sz w:val="28"/>
                <w:szCs w:val="28"/>
                <w:lang w:val="en-US"/>
              </w:rPr>
              <w:t>lumotlarning</w:t>
            </w:r>
            <w:r w:rsidRPr="00235D03">
              <w:rPr>
                <w:sz w:val="28"/>
                <w:szCs w:val="28"/>
              </w:rPr>
              <w:t xml:space="preserve"> </w:t>
            </w:r>
            <w:r w:rsidRPr="0099137E">
              <w:rPr>
                <w:sz w:val="28"/>
                <w:szCs w:val="28"/>
                <w:lang w:val="en-US"/>
              </w:rPr>
              <w:t>faylda</w:t>
            </w:r>
            <w:r w:rsidRPr="00235D03">
              <w:rPr>
                <w:sz w:val="28"/>
                <w:szCs w:val="28"/>
              </w:rPr>
              <w:t xml:space="preserve"> </w:t>
            </w:r>
            <w:r w:rsidRPr="0099137E">
              <w:rPr>
                <w:sz w:val="28"/>
                <w:szCs w:val="28"/>
                <w:lang w:val="en-US"/>
              </w:rPr>
              <w:t>saqlanish</w:t>
            </w:r>
            <w:r w:rsidRPr="00235D03">
              <w:rPr>
                <w:sz w:val="28"/>
                <w:szCs w:val="28"/>
              </w:rPr>
              <w:t xml:space="preserve"> </w:t>
            </w:r>
            <w:r w:rsidRPr="0099137E">
              <w:rPr>
                <w:sz w:val="28"/>
                <w:szCs w:val="28"/>
                <w:lang w:val="en-US"/>
              </w:rPr>
              <w:t>strukturasi</w:t>
            </w:r>
            <w:r w:rsidRPr="00235D03">
              <w:rPr>
                <w:sz w:val="28"/>
                <w:szCs w:val="28"/>
              </w:rPr>
              <w:t xml:space="preserve">. </w:t>
            </w:r>
            <w:r w:rsidRPr="0099137E">
              <w:rPr>
                <w:sz w:val="28"/>
                <w:szCs w:val="28"/>
                <w:lang w:val="en-US"/>
              </w:rPr>
              <w:t xml:space="preserve">Standart formatlar, xususan, grafik fayllar formatlarining to‘plami mavjud. </w:t>
            </w:r>
            <w:r w:rsidRPr="00235D03">
              <w:rPr>
                <w:sz w:val="28"/>
                <w:szCs w:val="28"/>
                <w:lang w:val="en-US"/>
              </w:rPr>
              <w:t>Fayl formatini odatda fayl nomi kengaytmasi ko‘rsatadi.</w:t>
            </w:r>
          </w:p>
          <w:p w14:paraId="13C38890" w14:textId="77777777" w:rsidR="00CD2B4D" w:rsidRPr="0087497C" w:rsidRDefault="00CD2B4D" w:rsidP="003A7C3D">
            <w:pPr>
              <w:tabs>
                <w:tab w:val="left" w:pos="4320"/>
                <w:tab w:val="left" w:pos="4500"/>
              </w:tabs>
              <w:jc w:val="both"/>
              <w:rPr>
                <w:sz w:val="28"/>
                <w:szCs w:val="28"/>
                <w:lang w:val="en-US"/>
              </w:rPr>
            </w:pPr>
          </w:p>
          <w:p w14:paraId="4F5AADB1" w14:textId="77777777" w:rsidR="00CD2B4D" w:rsidRPr="001562A0" w:rsidRDefault="00CD2B4D" w:rsidP="003A7C3D">
            <w:pPr>
              <w:tabs>
                <w:tab w:val="left" w:pos="4320"/>
                <w:tab w:val="left" w:pos="4500"/>
              </w:tabs>
              <w:jc w:val="both"/>
              <w:rPr>
                <w:sz w:val="28"/>
                <w:szCs w:val="28"/>
              </w:rPr>
            </w:pPr>
            <w:r>
              <w:rPr>
                <w:sz w:val="28"/>
                <w:szCs w:val="28"/>
              </w:rPr>
              <w:t>Маълумотларнинг</w:t>
            </w:r>
            <w:r w:rsidRPr="00235D03">
              <w:rPr>
                <w:sz w:val="28"/>
                <w:szCs w:val="28"/>
                <w:lang w:val="en-US"/>
              </w:rPr>
              <w:t xml:space="preserve"> </w:t>
            </w:r>
            <w:r>
              <w:rPr>
                <w:sz w:val="28"/>
                <w:szCs w:val="28"/>
              </w:rPr>
              <w:t>файлда</w:t>
            </w:r>
            <w:r w:rsidRPr="00235D03">
              <w:rPr>
                <w:sz w:val="28"/>
                <w:szCs w:val="28"/>
                <w:lang w:val="en-US"/>
              </w:rPr>
              <w:t xml:space="preserve"> </w:t>
            </w:r>
            <w:r>
              <w:rPr>
                <w:sz w:val="28"/>
                <w:szCs w:val="28"/>
              </w:rPr>
              <w:t>сақланиш</w:t>
            </w:r>
            <w:r w:rsidRPr="00235D03">
              <w:rPr>
                <w:sz w:val="28"/>
                <w:szCs w:val="28"/>
                <w:lang w:val="en-US"/>
              </w:rPr>
              <w:t xml:space="preserve"> </w:t>
            </w:r>
            <w:r>
              <w:rPr>
                <w:sz w:val="28"/>
                <w:szCs w:val="28"/>
              </w:rPr>
              <w:t>структураси</w:t>
            </w:r>
            <w:r w:rsidRPr="00235D03">
              <w:rPr>
                <w:sz w:val="28"/>
                <w:szCs w:val="28"/>
                <w:lang w:val="en-US"/>
              </w:rPr>
              <w:t xml:space="preserve">. </w:t>
            </w:r>
            <w:r>
              <w:rPr>
                <w:sz w:val="28"/>
                <w:szCs w:val="28"/>
              </w:rPr>
              <w:t>Стандарт форматлар, хусусан, график файллар форматларининг тўплами мавжуд. Файл форматини одатда файл номи кенгайтмаси кўрсатади.</w:t>
            </w:r>
          </w:p>
        </w:tc>
      </w:tr>
      <w:tr w:rsidR="00CD2B4D" w:rsidRPr="000123A5" w14:paraId="71EE34CF" w14:textId="77777777">
        <w:trPr>
          <w:tblCellSpacing w:w="0" w:type="dxa"/>
          <w:jc w:val="center"/>
        </w:trPr>
        <w:tc>
          <w:tcPr>
            <w:tcW w:w="2079" w:type="pct"/>
          </w:tcPr>
          <w:p w14:paraId="21D31F8A" w14:textId="77777777" w:rsidR="00CD2B4D" w:rsidRPr="00FF616D" w:rsidRDefault="00CD2B4D" w:rsidP="003A7C3D">
            <w:pPr>
              <w:tabs>
                <w:tab w:val="left" w:pos="4320"/>
                <w:tab w:val="left" w:pos="4500"/>
              </w:tabs>
              <w:rPr>
                <w:b/>
                <w:sz w:val="28"/>
                <w:szCs w:val="28"/>
                <w:lang w:val="en-US"/>
              </w:rPr>
            </w:pPr>
            <w:r w:rsidRPr="00FF616D">
              <w:rPr>
                <w:b/>
                <w:sz w:val="28"/>
                <w:szCs w:val="28"/>
              </w:rPr>
              <w:t>Форматирование</w:t>
            </w:r>
          </w:p>
          <w:p w14:paraId="3B6DB4DE" w14:textId="77777777" w:rsidR="00CD2B4D" w:rsidRPr="00235D03" w:rsidRDefault="00CD2B4D" w:rsidP="003A7C3D">
            <w:pPr>
              <w:tabs>
                <w:tab w:val="left" w:pos="4320"/>
                <w:tab w:val="left" w:pos="4500"/>
              </w:tabs>
              <w:rPr>
                <w:b/>
                <w:sz w:val="28"/>
                <w:szCs w:val="28"/>
                <w:lang w:val="en-US"/>
              </w:rPr>
            </w:pPr>
            <w:r>
              <w:rPr>
                <w:b/>
                <w:sz w:val="28"/>
                <w:szCs w:val="28"/>
                <w:lang w:val="en-US"/>
              </w:rPr>
              <w:t>uz</w:t>
            </w:r>
            <w:r w:rsidRPr="00235D03">
              <w:rPr>
                <w:b/>
                <w:sz w:val="28"/>
                <w:szCs w:val="28"/>
                <w:lang w:val="en-US"/>
              </w:rPr>
              <w:t xml:space="preserve"> </w:t>
            </w:r>
            <w:r w:rsidRPr="00235D03">
              <w:rPr>
                <w:sz w:val="28"/>
                <w:szCs w:val="28"/>
                <w:lang w:val="en-US"/>
              </w:rPr>
              <w:t>-</w:t>
            </w:r>
            <w:r w:rsidRPr="00235D03">
              <w:rPr>
                <w:b/>
                <w:sz w:val="28"/>
                <w:szCs w:val="28"/>
                <w:lang w:val="en-US"/>
              </w:rPr>
              <w:t xml:space="preserve"> </w:t>
            </w:r>
            <w:r>
              <w:rPr>
                <w:sz w:val="28"/>
                <w:szCs w:val="28"/>
                <w:lang w:val="uz-Cyrl-UZ"/>
              </w:rPr>
              <w:t>formatlash</w:t>
            </w:r>
          </w:p>
          <w:p w14:paraId="7AC08A47" w14:textId="28796A47" w:rsidR="00CD2B4D" w:rsidRDefault="000B536F" w:rsidP="003A7C3D">
            <w:pPr>
              <w:tabs>
                <w:tab w:val="left" w:pos="4320"/>
                <w:tab w:val="left" w:pos="4500"/>
              </w:tabs>
              <w:rPr>
                <w:sz w:val="28"/>
                <w:szCs w:val="28"/>
                <w:lang w:val="en-US"/>
              </w:rPr>
            </w:pPr>
            <w:r>
              <w:rPr>
                <w:b/>
                <w:sz w:val="28"/>
                <w:szCs w:val="28"/>
                <w:lang w:val="uz-Cyrl-UZ"/>
              </w:rPr>
              <w:t xml:space="preserve"> </w:t>
            </w:r>
            <w:r w:rsidR="00CD2B4D" w:rsidRPr="000123A5">
              <w:rPr>
                <w:sz w:val="28"/>
                <w:szCs w:val="28"/>
                <w:lang w:val="uz-Cyrl-UZ"/>
              </w:rPr>
              <w:t>форматлаш</w:t>
            </w:r>
          </w:p>
          <w:p w14:paraId="4785B9A2" w14:textId="77777777"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BE7338">
              <w:rPr>
                <w:sz w:val="28"/>
                <w:szCs w:val="28"/>
                <w:lang w:val="en-US"/>
              </w:rPr>
              <w:t>-</w:t>
            </w:r>
            <w:r w:rsidRPr="00FF616D">
              <w:rPr>
                <w:sz w:val="28"/>
                <w:szCs w:val="28"/>
                <w:lang w:val="en-US"/>
              </w:rPr>
              <w:t xml:space="preserve"> formatting </w:t>
            </w:r>
          </w:p>
          <w:p w14:paraId="702F4ECB" w14:textId="77777777" w:rsidR="00CD2B4D" w:rsidRPr="009345AC" w:rsidRDefault="00CD2B4D" w:rsidP="003A7C3D">
            <w:pPr>
              <w:tabs>
                <w:tab w:val="left" w:pos="4320"/>
                <w:tab w:val="left" w:pos="4500"/>
              </w:tabs>
              <w:rPr>
                <w:sz w:val="28"/>
                <w:szCs w:val="28"/>
                <w:lang w:val="en-US"/>
              </w:rPr>
            </w:pPr>
          </w:p>
        </w:tc>
        <w:tc>
          <w:tcPr>
            <w:tcW w:w="2921" w:type="pct"/>
          </w:tcPr>
          <w:p w14:paraId="61EEC4DE" w14:textId="77777777" w:rsidR="00CD2B4D" w:rsidRDefault="00CD2B4D" w:rsidP="003A7C3D">
            <w:pPr>
              <w:tabs>
                <w:tab w:val="left" w:pos="4320"/>
                <w:tab w:val="left" w:pos="4500"/>
              </w:tabs>
              <w:jc w:val="both"/>
              <w:rPr>
                <w:sz w:val="28"/>
                <w:szCs w:val="28"/>
                <w:lang w:val="uz-Cyrl-UZ"/>
              </w:rPr>
            </w:pPr>
            <w:r>
              <w:rPr>
                <w:sz w:val="28"/>
                <w:szCs w:val="28"/>
              </w:rPr>
              <w:t>Операция подготовки данных для вывода на печать, экран монитора и т.п.</w:t>
            </w:r>
            <w:r>
              <w:rPr>
                <w:sz w:val="28"/>
                <w:szCs w:val="28"/>
                <w:lang w:val="uz-Cyrl-UZ"/>
              </w:rPr>
              <w:t xml:space="preserve"> О</w:t>
            </w:r>
            <w:r>
              <w:rPr>
                <w:sz w:val="28"/>
                <w:szCs w:val="28"/>
              </w:rPr>
              <w:t>перация разметки</w:t>
            </w:r>
            <w:r w:rsidRPr="0099336E">
              <w:rPr>
                <w:sz w:val="28"/>
                <w:szCs w:val="28"/>
              </w:rPr>
              <w:t xml:space="preserve"> </w:t>
            </w:r>
            <w:r>
              <w:rPr>
                <w:sz w:val="28"/>
                <w:szCs w:val="28"/>
              </w:rPr>
              <w:t>(магнитного) носителя перед записью на него данных</w:t>
            </w:r>
            <w:r w:rsidRPr="0099336E">
              <w:rPr>
                <w:sz w:val="28"/>
                <w:szCs w:val="28"/>
              </w:rPr>
              <w:t>.</w:t>
            </w:r>
          </w:p>
          <w:p w14:paraId="2003740F" w14:textId="77777777" w:rsidR="00CD2B4D" w:rsidRPr="00235D03" w:rsidRDefault="00CD2B4D" w:rsidP="003A7C3D">
            <w:pPr>
              <w:tabs>
                <w:tab w:val="left" w:pos="4320"/>
                <w:tab w:val="left" w:pos="4500"/>
              </w:tabs>
              <w:jc w:val="both"/>
              <w:rPr>
                <w:sz w:val="28"/>
                <w:szCs w:val="28"/>
              </w:rPr>
            </w:pPr>
          </w:p>
          <w:p w14:paraId="3F881D25" w14:textId="77777777" w:rsidR="00CD2B4D" w:rsidRPr="00235D03" w:rsidRDefault="00CD2B4D" w:rsidP="003A7C3D">
            <w:pPr>
              <w:tabs>
                <w:tab w:val="left" w:pos="4320"/>
                <w:tab w:val="left" w:pos="4500"/>
              </w:tabs>
              <w:jc w:val="both"/>
              <w:rPr>
                <w:sz w:val="28"/>
                <w:szCs w:val="28"/>
                <w:lang w:val="uz-Cyrl-UZ"/>
              </w:rPr>
            </w:pPr>
            <w:r>
              <w:rPr>
                <w:sz w:val="28"/>
                <w:szCs w:val="28"/>
                <w:lang w:val="uz-Cyrl-UZ"/>
              </w:rPr>
              <w:t>Ma’lumotlarni</w:t>
            </w:r>
            <w:r w:rsidRPr="001136DF">
              <w:rPr>
                <w:sz w:val="28"/>
                <w:szCs w:val="28"/>
                <w:lang w:val="uz-Cyrl-UZ"/>
              </w:rPr>
              <w:t xml:space="preserve"> </w:t>
            </w:r>
            <w:r>
              <w:rPr>
                <w:sz w:val="28"/>
                <w:szCs w:val="28"/>
                <w:lang w:val="uz-Cyrl-UZ"/>
              </w:rPr>
              <w:t>bosishga</w:t>
            </w:r>
            <w:r w:rsidRPr="001136DF">
              <w:rPr>
                <w:sz w:val="28"/>
                <w:szCs w:val="28"/>
                <w:lang w:val="uz-Cyrl-UZ"/>
              </w:rPr>
              <w:t xml:space="preserve">, </w:t>
            </w:r>
            <w:r>
              <w:rPr>
                <w:sz w:val="28"/>
                <w:szCs w:val="28"/>
                <w:lang w:val="uz-Cyrl-UZ"/>
              </w:rPr>
              <w:t>monitor</w:t>
            </w:r>
            <w:r w:rsidRPr="001136DF">
              <w:rPr>
                <w:sz w:val="28"/>
                <w:szCs w:val="28"/>
                <w:lang w:val="uz-Cyrl-UZ"/>
              </w:rPr>
              <w:t xml:space="preserve"> </w:t>
            </w:r>
            <w:r>
              <w:rPr>
                <w:sz w:val="28"/>
                <w:szCs w:val="28"/>
                <w:lang w:val="uz-Cyrl-UZ"/>
              </w:rPr>
              <w:t>ekraniga</w:t>
            </w:r>
            <w:r w:rsidRPr="001136DF">
              <w:rPr>
                <w:sz w:val="28"/>
                <w:szCs w:val="28"/>
                <w:lang w:val="uz-Cyrl-UZ"/>
              </w:rPr>
              <w:t xml:space="preserve"> </w:t>
            </w:r>
            <w:r>
              <w:rPr>
                <w:sz w:val="28"/>
                <w:szCs w:val="28"/>
                <w:lang w:val="uz-Cyrl-UZ"/>
              </w:rPr>
              <w:t>chiqarish</w:t>
            </w:r>
            <w:r w:rsidRPr="001136DF">
              <w:rPr>
                <w:sz w:val="28"/>
                <w:szCs w:val="28"/>
                <w:lang w:val="uz-Cyrl-UZ"/>
              </w:rPr>
              <w:t xml:space="preserve"> </w:t>
            </w:r>
            <w:r>
              <w:rPr>
                <w:sz w:val="28"/>
                <w:szCs w:val="28"/>
                <w:lang w:val="uz-Cyrl-UZ"/>
              </w:rPr>
              <w:t>uchun</w:t>
            </w:r>
            <w:r w:rsidRPr="001136DF">
              <w:rPr>
                <w:sz w:val="28"/>
                <w:szCs w:val="28"/>
                <w:lang w:val="uz-Cyrl-UZ"/>
              </w:rPr>
              <w:t xml:space="preserve"> </w:t>
            </w:r>
            <w:r>
              <w:rPr>
                <w:sz w:val="28"/>
                <w:szCs w:val="28"/>
                <w:lang w:val="uz-Cyrl-UZ"/>
              </w:rPr>
              <w:t>tayyorlash</w:t>
            </w:r>
            <w:r w:rsidRPr="001136DF">
              <w:rPr>
                <w:sz w:val="28"/>
                <w:szCs w:val="28"/>
                <w:lang w:val="uz-Cyrl-UZ"/>
              </w:rPr>
              <w:t xml:space="preserve"> </w:t>
            </w:r>
            <w:r>
              <w:rPr>
                <w:sz w:val="28"/>
                <w:szCs w:val="28"/>
                <w:lang w:val="uz-Cyrl-UZ"/>
              </w:rPr>
              <w:t>operatsiyasi</w:t>
            </w:r>
            <w:r w:rsidRPr="001136DF">
              <w:rPr>
                <w:sz w:val="28"/>
                <w:szCs w:val="28"/>
                <w:lang w:val="uz-Cyrl-UZ"/>
              </w:rPr>
              <w:t xml:space="preserve">. </w:t>
            </w:r>
            <w:r>
              <w:rPr>
                <w:sz w:val="28"/>
                <w:szCs w:val="28"/>
                <w:lang w:val="uz-Cyrl-UZ"/>
              </w:rPr>
              <w:t>Tashuvchini, unga ma’lumotlar yozishdan oldin belgilab</w:t>
            </w:r>
            <w:r w:rsidRPr="001136DF">
              <w:rPr>
                <w:sz w:val="28"/>
                <w:szCs w:val="28"/>
                <w:lang w:val="uz-Cyrl-UZ"/>
              </w:rPr>
              <w:t xml:space="preserve"> </w:t>
            </w:r>
            <w:r>
              <w:rPr>
                <w:sz w:val="28"/>
                <w:szCs w:val="28"/>
                <w:lang w:val="uz-Cyrl-UZ"/>
              </w:rPr>
              <w:t>chiqish</w:t>
            </w:r>
            <w:r w:rsidRPr="001136DF">
              <w:rPr>
                <w:sz w:val="28"/>
                <w:szCs w:val="28"/>
                <w:lang w:val="uz-Cyrl-UZ"/>
              </w:rPr>
              <w:t xml:space="preserve"> </w:t>
            </w:r>
            <w:r>
              <w:rPr>
                <w:sz w:val="28"/>
                <w:szCs w:val="28"/>
                <w:lang w:val="uz-Cyrl-UZ"/>
              </w:rPr>
              <w:t>operatsiyasi</w:t>
            </w:r>
            <w:r w:rsidRPr="001136DF">
              <w:rPr>
                <w:sz w:val="28"/>
                <w:szCs w:val="28"/>
                <w:lang w:val="uz-Cyrl-UZ"/>
              </w:rPr>
              <w:t>.</w:t>
            </w:r>
          </w:p>
          <w:p w14:paraId="63D2E909" w14:textId="77777777" w:rsidR="00CD2B4D" w:rsidRPr="00235D03" w:rsidRDefault="00CD2B4D" w:rsidP="003A7C3D">
            <w:pPr>
              <w:tabs>
                <w:tab w:val="left" w:pos="4320"/>
                <w:tab w:val="left" w:pos="4500"/>
              </w:tabs>
              <w:jc w:val="both"/>
              <w:rPr>
                <w:sz w:val="28"/>
                <w:szCs w:val="28"/>
                <w:lang w:val="uz-Cyrl-UZ"/>
              </w:rPr>
            </w:pPr>
          </w:p>
          <w:p w14:paraId="2D42DAE2" w14:textId="77777777" w:rsidR="00CD2B4D" w:rsidRDefault="00CD2B4D" w:rsidP="003A7C3D">
            <w:pPr>
              <w:tabs>
                <w:tab w:val="left" w:pos="4320"/>
                <w:tab w:val="left" w:pos="4500"/>
              </w:tabs>
              <w:jc w:val="both"/>
              <w:rPr>
                <w:sz w:val="28"/>
                <w:szCs w:val="28"/>
                <w:lang w:val="en-US"/>
              </w:rPr>
            </w:pPr>
            <w:r w:rsidRPr="00235D03">
              <w:rPr>
                <w:sz w:val="28"/>
                <w:szCs w:val="28"/>
                <w:lang w:val="uz-Cyrl-UZ"/>
              </w:rPr>
              <w:t xml:space="preserve">Маълумотларни босишга, монитор экранига чиқариш учун тайёрлаш операцияси. </w:t>
            </w:r>
            <w:r>
              <w:rPr>
                <w:sz w:val="28"/>
                <w:szCs w:val="28"/>
                <w:lang w:val="uz-Cyrl-UZ"/>
              </w:rPr>
              <w:t>Ташув</w:t>
            </w:r>
            <w:r>
              <w:rPr>
                <w:sz w:val="28"/>
                <w:szCs w:val="28"/>
                <w:lang w:val="en-US"/>
              </w:rPr>
              <w:t>-</w:t>
            </w:r>
            <w:r>
              <w:rPr>
                <w:sz w:val="28"/>
                <w:szCs w:val="28"/>
              </w:rPr>
              <w:t>ч</w:t>
            </w:r>
            <w:r>
              <w:rPr>
                <w:sz w:val="28"/>
                <w:szCs w:val="28"/>
                <w:lang w:val="uz-Cyrl-UZ"/>
              </w:rPr>
              <w:t>ини, унга маълумотлар ёзишдан олдин белги</w:t>
            </w:r>
            <w:r>
              <w:rPr>
                <w:sz w:val="28"/>
                <w:szCs w:val="28"/>
              </w:rPr>
              <w:t>лаб чиқиш операцияси.</w:t>
            </w:r>
          </w:p>
          <w:p w14:paraId="78D3D70E" w14:textId="77777777" w:rsidR="00CD2B4D" w:rsidRPr="00690CB4" w:rsidRDefault="00CD2B4D" w:rsidP="003A7C3D">
            <w:pPr>
              <w:tabs>
                <w:tab w:val="left" w:pos="4320"/>
                <w:tab w:val="left" w:pos="4500"/>
              </w:tabs>
              <w:jc w:val="both"/>
              <w:rPr>
                <w:sz w:val="28"/>
                <w:szCs w:val="28"/>
                <w:lang w:val="en-US"/>
              </w:rPr>
            </w:pPr>
          </w:p>
        </w:tc>
      </w:tr>
      <w:tr w:rsidR="00CD2B4D" w:rsidRPr="000B536F" w14:paraId="6D4CB060" w14:textId="77777777">
        <w:trPr>
          <w:tblCellSpacing w:w="0" w:type="dxa"/>
          <w:jc w:val="center"/>
        </w:trPr>
        <w:tc>
          <w:tcPr>
            <w:tcW w:w="2079" w:type="pct"/>
          </w:tcPr>
          <w:p w14:paraId="5A6CEBCC" w14:textId="77777777" w:rsidR="00CD2B4D" w:rsidRPr="00FF616D" w:rsidRDefault="00CD2B4D" w:rsidP="003A7C3D">
            <w:pPr>
              <w:tabs>
                <w:tab w:val="left" w:pos="4320"/>
                <w:tab w:val="left" w:pos="4500"/>
              </w:tabs>
              <w:rPr>
                <w:b/>
                <w:sz w:val="28"/>
                <w:szCs w:val="28"/>
                <w:lang w:val="uz-Cyrl-UZ"/>
              </w:rPr>
            </w:pPr>
            <w:r w:rsidRPr="00FF616D">
              <w:rPr>
                <w:b/>
                <w:sz w:val="28"/>
                <w:szCs w:val="28"/>
                <w:lang w:val="uz-Cyrl-UZ"/>
              </w:rPr>
              <w:t>Форматирование диска</w:t>
            </w:r>
          </w:p>
          <w:p w14:paraId="1F9EE207" w14:textId="77777777" w:rsidR="00CD2B4D" w:rsidRPr="00235D03" w:rsidRDefault="00CD2B4D" w:rsidP="003A7C3D">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sidRPr="00235D03">
              <w:rPr>
                <w:sz w:val="28"/>
                <w:szCs w:val="28"/>
                <w:lang w:val="uz-Cyrl-UZ"/>
              </w:rPr>
              <w:t xml:space="preserve">diskni </w:t>
            </w:r>
            <w:r>
              <w:rPr>
                <w:sz w:val="28"/>
                <w:szCs w:val="28"/>
                <w:lang w:val="uz-Cyrl-UZ"/>
              </w:rPr>
              <w:t>formatlash</w:t>
            </w:r>
          </w:p>
          <w:p w14:paraId="2D51F61E" w14:textId="4D074BE8" w:rsidR="00CD2B4D" w:rsidRPr="005B5ED5" w:rsidRDefault="00D7251A" w:rsidP="003A7C3D">
            <w:pPr>
              <w:tabs>
                <w:tab w:val="left" w:pos="4320"/>
                <w:tab w:val="left" w:pos="4500"/>
              </w:tabs>
              <w:rPr>
                <w:sz w:val="28"/>
                <w:szCs w:val="28"/>
              </w:rPr>
            </w:pPr>
            <w:r>
              <w:rPr>
                <w:sz w:val="28"/>
                <w:szCs w:val="28"/>
                <w:lang w:val="uz-Cyrl-UZ"/>
              </w:rPr>
              <w:t xml:space="preserve"> </w:t>
            </w:r>
            <w:r w:rsidR="00CD2B4D">
              <w:rPr>
                <w:sz w:val="28"/>
                <w:szCs w:val="28"/>
              </w:rPr>
              <w:t xml:space="preserve">дискни </w:t>
            </w:r>
            <w:r w:rsidR="00CD2B4D">
              <w:rPr>
                <w:sz w:val="28"/>
                <w:szCs w:val="28"/>
                <w:lang w:val="uz-Cyrl-UZ"/>
              </w:rPr>
              <w:t>форматлаш</w:t>
            </w:r>
          </w:p>
          <w:p w14:paraId="3C5BB2FE" w14:textId="77777777"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BE7338">
              <w:rPr>
                <w:sz w:val="28"/>
                <w:szCs w:val="28"/>
                <w:lang w:val="en-US"/>
              </w:rPr>
              <w:t>-</w:t>
            </w:r>
            <w:r w:rsidRPr="00FF616D">
              <w:rPr>
                <w:sz w:val="28"/>
                <w:szCs w:val="28"/>
                <w:lang w:val="uz-Cyrl-UZ"/>
              </w:rPr>
              <w:t xml:space="preserve"> format disk</w:t>
            </w:r>
          </w:p>
          <w:p w14:paraId="24EE88CD" w14:textId="77777777" w:rsidR="00CD2B4D" w:rsidRPr="009345AC" w:rsidRDefault="00CD2B4D" w:rsidP="003A7C3D">
            <w:pPr>
              <w:tabs>
                <w:tab w:val="left" w:pos="4320"/>
                <w:tab w:val="left" w:pos="4500"/>
              </w:tabs>
              <w:rPr>
                <w:sz w:val="28"/>
                <w:szCs w:val="28"/>
                <w:lang w:val="en-US"/>
              </w:rPr>
            </w:pPr>
          </w:p>
        </w:tc>
        <w:tc>
          <w:tcPr>
            <w:tcW w:w="2921" w:type="pct"/>
          </w:tcPr>
          <w:p w14:paraId="6E02E1BC" w14:textId="77777777" w:rsidR="00CD2B4D" w:rsidRDefault="00CD2B4D" w:rsidP="003A7C3D">
            <w:pPr>
              <w:tabs>
                <w:tab w:val="left" w:pos="4320"/>
                <w:tab w:val="left" w:pos="4500"/>
              </w:tabs>
              <w:jc w:val="both"/>
              <w:rPr>
                <w:sz w:val="28"/>
                <w:szCs w:val="28"/>
                <w:lang w:val="uz-Cyrl-UZ"/>
              </w:rPr>
            </w:pPr>
            <w:r>
              <w:rPr>
                <w:sz w:val="28"/>
                <w:szCs w:val="28"/>
              </w:rPr>
              <w:t>Процедура первоначальной физической или логической разметки дискеты или жесткого диска</w:t>
            </w:r>
            <w:r w:rsidRPr="0099336E">
              <w:rPr>
                <w:sz w:val="28"/>
                <w:szCs w:val="28"/>
              </w:rPr>
              <w:t>.</w:t>
            </w:r>
          </w:p>
          <w:p w14:paraId="7F9ACB26" w14:textId="77777777" w:rsidR="00CD2B4D" w:rsidRPr="00235D03" w:rsidRDefault="00CD2B4D" w:rsidP="003A7C3D">
            <w:pPr>
              <w:tabs>
                <w:tab w:val="left" w:pos="4320"/>
                <w:tab w:val="left" w:pos="4500"/>
              </w:tabs>
              <w:jc w:val="both"/>
              <w:rPr>
                <w:sz w:val="28"/>
                <w:szCs w:val="28"/>
              </w:rPr>
            </w:pPr>
          </w:p>
          <w:p w14:paraId="707079B2" w14:textId="77777777" w:rsidR="00CD2B4D" w:rsidRDefault="00CD2B4D" w:rsidP="003A7C3D">
            <w:pPr>
              <w:tabs>
                <w:tab w:val="left" w:pos="4320"/>
                <w:tab w:val="left" w:pos="4500"/>
              </w:tabs>
              <w:jc w:val="both"/>
              <w:rPr>
                <w:sz w:val="28"/>
                <w:szCs w:val="28"/>
                <w:lang w:val="en-US"/>
              </w:rPr>
            </w:pPr>
            <w:r>
              <w:rPr>
                <w:sz w:val="28"/>
                <w:szCs w:val="28"/>
                <w:lang w:val="uz-Cyrl-UZ"/>
              </w:rPr>
              <w:t>Disketa</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qattiq</w:t>
            </w:r>
            <w:r w:rsidRPr="004E5BD5">
              <w:rPr>
                <w:sz w:val="28"/>
                <w:szCs w:val="28"/>
                <w:lang w:val="uz-Cyrl-UZ"/>
              </w:rPr>
              <w:t xml:space="preserve"> </w:t>
            </w:r>
            <w:r>
              <w:rPr>
                <w:sz w:val="28"/>
                <w:szCs w:val="28"/>
                <w:lang w:val="uz-Cyrl-UZ"/>
              </w:rPr>
              <w:t>diskni</w:t>
            </w:r>
            <w:r w:rsidRPr="004E5BD5">
              <w:rPr>
                <w:sz w:val="28"/>
                <w:szCs w:val="28"/>
                <w:lang w:val="uz-Cyrl-UZ"/>
              </w:rPr>
              <w:t xml:space="preserve"> </w:t>
            </w:r>
            <w:r>
              <w:rPr>
                <w:sz w:val="28"/>
                <w:szCs w:val="28"/>
                <w:lang w:val="uz-Cyrl-UZ"/>
              </w:rPr>
              <w:t>dastlabki</w:t>
            </w:r>
            <w:r w:rsidRPr="004E5BD5">
              <w:rPr>
                <w:sz w:val="28"/>
                <w:szCs w:val="28"/>
                <w:lang w:val="uz-Cyrl-UZ"/>
              </w:rPr>
              <w:t xml:space="preserve"> </w:t>
            </w:r>
            <w:r>
              <w:rPr>
                <w:sz w:val="28"/>
                <w:szCs w:val="28"/>
                <w:lang w:val="uz-Cyrl-UZ"/>
              </w:rPr>
              <w:t>fizik</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mantiqiy</w:t>
            </w:r>
            <w:r w:rsidRPr="004E5BD5">
              <w:rPr>
                <w:sz w:val="28"/>
                <w:szCs w:val="28"/>
                <w:lang w:val="uz-Cyrl-UZ"/>
              </w:rPr>
              <w:t xml:space="preserve"> </w:t>
            </w:r>
            <w:r>
              <w:rPr>
                <w:sz w:val="28"/>
                <w:szCs w:val="28"/>
                <w:lang w:val="uz-Cyrl-UZ"/>
              </w:rPr>
              <w:t>belgilash</w:t>
            </w:r>
            <w:r w:rsidRPr="004E5BD5">
              <w:rPr>
                <w:sz w:val="28"/>
                <w:szCs w:val="28"/>
                <w:lang w:val="uz-Cyrl-UZ"/>
              </w:rPr>
              <w:t xml:space="preserve"> </w:t>
            </w:r>
            <w:r>
              <w:rPr>
                <w:sz w:val="28"/>
                <w:szCs w:val="28"/>
                <w:lang w:val="uz-Cyrl-UZ"/>
              </w:rPr>
              <w:t>protsedurasi</w:t>
            </w:r>
            <w:r w:rsidRPr="004E5BD5">
              <w:rPr>
                <w:sz w:val="28"/>
                <w:szCs w:val="28"/>
                <w:lang w:val="uz-Cyrl-UZ"/>
              </w:rPr>
              <w:t>.</w:t>
            </w:r>
          </w:p>
          <w:p w14:paraId="25F99C79" w14:textId="77777777" w:rsidR="00CD2B4D" w:rsidRPr="000F6F83" w:rsidRDefault="00CD2B4D" w:rsidP="003A7C3D">
            <w:pPr>
              <w:tabs>
                <w:tab w:val="left" w:pos="4320"/>
                <w:tab w:val="left" w:pos="4500"/>
              </w:tabs>
              <w:jc w:val="both"/>
              <w:rPr>
                <w:sz w:val="28"/>
                <w:szCs w:val="28"/>
                <w:lang w:val="en-US"/>
              </w:rPr>
            </w:pPr>
          </w:p>
          <w:p w14:paraId="73F49CB4" w14:textId="77777777" w:rsidR="00CD2B4D" w:rsidRDefault="00CD2B4D" w:rsidP="003A7C3D">
            <w:pPr>
              <w:tabs>
                <w:tab w:val="left" w:pos="4320"/>
                <w:tab w:val="left" w:pos="4500"/>
              </w:tabs>
              <w:jc w:val="both"/>
              <w:rPr>
                <w:sz w:val="28"/>
                <w:szCs w:val="28"/>
                <w:lang w:val="en-US"/>
              </w:rPr>
            </w:pPr>
            <w:r w:rsidRPr="004E5BD5">
              <w:rPr>
                <w:sz w:val="28"/>
                <w:szCs w:val="28"/>
                <w:lang w:val="uz-Cyrl-UZ"/>
              </w:rPr>
              <w:t>Дискета ёки қаттиқ дискни дастлабки физик ёки мантиқий белгилаш процедураси.</w:t>
            </w:r>
          </w:p>
          <w:p w14:paraId="0A2CA1ED" w14:textId="77777777" w:rsidR="00CD2B4D" w:rsidRPr="00690CB4" w:rsidRDefault="00CD2B4D" w:rsidP="003A7C3D">
            <w:pPr>
              <w:tabs>
                <w:tab w:val="left" w:pos="4320"/>
                <w:tab w:val="left" w:pos="4500"/>
              </w:tabs>
              <w:jc w:val="both"/>
              <w:rPr>
                <w:sz w:val="28"/>
                <w:szCs w:val="28"/>
                <w:lang w:val="en-US"/>
              </w:rPr>
            </w:pPr>
          </w:p>
        </w:tc>
      </w:tr>
      <w:tr w:rsidR="00CD2B4D" w:rsidRPr="003F7DE7" w14:paraId="376ADEAC" w14:textId="77777777">
        <w:trPr>
          <w:tblCellSpacing w:w="0" w:type="dxa"/>
          <w:jc w:val="center"/>
        </w:trPr>
        <w:tc>
          <w:tcPr>
            <w:tcW w:w="2079" w:type="pct"/>
          </w:tcPr>
          <w:p w14:paraId="32174451" w14:textId="77777777" w:rsidR="00CD2B4D" w:rsidRPr="001C7AA6" w:rsidRDefault="00CD2B4D" w:rsidP="003A7C3D">
            <w:pPr>
              <w:tabs>
                <w:tab w:val="left" w:pos="4320"/>
                <w:tab w:val="left" w:pos="4500"/>
              </w:tabs>
              <w:rPr>
                <w:b/>
                <w:sz w:val="28"/>
                <w:szCs w:val="28"/>
                <w:lang w:val="uz-Cyrl-UZ"/>
              </w:rPr>
            </w:pPr>
            <w:r w:rsidRPr="001C7AA6">
              <w:rPr>
                <w:b/>
                <w:sz w:val="28"/>
                <w:szCs w:val="28"/>
                <w:lang w:val="uz-Cyrl-UZ"/>
              </w:rPr>
              <w:t>Фрагмент</w:t>
            </w:r>
          </w:p>
          <w:p w14:paraId="41A4B191" w14:textId="77777777" w:rsidR="00CD2B4D" w:rsidRPr="001C7AA6" w:rsidRDefault="00CD2B4D"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Pr>
                <w:sz w:val="28"/>
                <w:szCs w:val="28"/>
                <w:lang w:val="uz-Cyrl-UZ"/>
              </w:rPr>
              <w:t>fragment</w:t>
            </w:r>
          </w:p>
          <w:p w14:paraId="663CCEDB" w14:textId="2E2BF587" w:rsidR="00CD2B4D" w:rsidRPr="001C7AA6" w:rsidRDefault="000B536F" w:rsidP="003A7C3D">
            <w:pPr>
              <w:tabs>
                <w:tab w:val="left" w:pos="4320"/>
                <w:tab w:val="left" w:pos="4500"/>
              </w:tabs>
              <w:rPr>
                <w:sz w:val="28"/>
                <w:szCs w:val="28"/>
                <w:lang w:val="uz-Cyrl-UZ"/>
              </w:rPr>
            </w:pPr>
            <w:r>
              <w:rPr>
                <w:b/>
                <w:sz w:val="28"/>
                <w:szCs w:val="28"/>
                <w:lang w:val="uz-Cyrl-UZ"/>
              </w:rPr>
              <w:t xml:space="preserve"> </w:t>
            </w:r>
            <w:r w:rsidR="00CD2B4D">
              <w:rPr>
                <w:sz w:val="28"/>
                <w:szCs w:val="28"/>
                <w:lang w:val="uz-Cyrl-UZ"/>
              </w:rPr>
              <w:t>фрагмент</w:t>
            </w:r>
          </w:p>
          <w:p w14:paraId="45D896D4" w14:textId="77777777" w:rsidR="00CD2B4D" w:rsidRPr="00FF616D" w:rsidRDefault="00CD2B4D" w:rsidP="003A7C3D">
            <w:pPr>
              <w:tabs>
                <w:tab w:val="left" w:pos="4320"/>
                <w:tab w:val="left" w:pos="4500"/>
              </w:tabs>
              <w:rPr>
                <w:sz w:val="28"/>
                <w:szCs w:val="28"/>
                <w:lang w:val="uz-Cyrl-UZ"/>
              </w:rPr>
            </w:pPr>
            <w:r w:rsidRPr="001C7AA6">
              <w:rPr>
                <w:b/>
                <w:sz w:val="28"/>
                <w:szCs w:val="28"/>
                <w:lang w:val="uz-Cyrl-UZ"/>
              </w:rPr>
              <w:t xml:space="preserve">en </w:t>
            </w:r>
            <w:r w:rsidRPr="00BE7338">
              <w:rPr>
                <w:sz w:val="28"/>
                <w:szCs w:val="28"/>
                <w:lang w:val="uz-Cyrl-UZ"/>
              </w:rPr>
              <w:t>-</w:t>
            </w:r>
            <w:r w:rsidRPr="001C7AA6">
              <w:rPr>
                <w:sz w:val="28"/>
                <w:szCs w:val="28"/>
                <w:lang w:val="uz-Cyrl-UZ"/>
              </w:rPr>
              <w:t xml:space="preserve"> fragment</w:t>
            </w:r>
          </w:p>
          <w:p w14:paraId="211F12BE" w14:textId="77777777" w:rsidR="00CD2B4D" w:rsidRPr="001C7AA6" w:rsidRDefault="00CD2B4D" w:rsidP="003A7C3D">
            <w:pPr>
              <w:tabs>
                <w:tab w:val="left" w:pos="4320"/>
                <w:tab w:val="left" w:pos="4500"/>
              </w:tabs>
              <w:rPr>
                <w:sz w:val="28"/>
                <w:szCs w:val="28"/>
                <w:lang w:val="uz-Cyrl-UZ"/>
              </w:rPr>
            </w:pPr>
          </w:p>
        </w:tc>
        <w:tc>
          <w:tcPr>
            <w:tcW w:w="2921" w:type="pct"/>
          </w:tcPr>
          <w:p w14:paraId="401EC0B1" w14:textId="77777777" w:rsidR="00CD2B4D" w:rsidRDefault="00CD2B4D" w:rsidP="003A7C3D">
            <w:pPr>
              <w:tabs>
                <w:tab w:val="left" w:pos="4320"/>
                <w:tab w:val="left" w:pos="4500"/>
              </w:tabs>
              <w:jc w:val="both"/>
              <w:rPr>
                <w:sz w:val="28"/>
                <w:szCs w:val="28"/>
                <w:lang w:val="uz-Cyrl-UZ"/>
              </w:rPr>
            </w:pPr>
            <w:r>
              <w:rPr>
                <w:sz w:val="28"/>
                <w:szCs w:val="28"/>
              </w:rPr>
              <w:t>Часть большого пакета данных или файла.</w:t>
            </w:r>
          </w:p>
          <w:p w14:paraId="76D30C95" w14:textId="77777777" w:rsidR="00CD2B4D" w:rsidRPr="00235D03" w:rsidRDefault="00CD2B4D" w:rsidP="003A7C3D">
            <w:pPr>
              <w:tabs>
                <w:tab w:val="left" w:pos="4320"/>
                <w:tab w:val="left" w:pos="4500"/>
              </w:tabs>
              <w:jc w:val="both"/>
              <w:rPr>
                <w:sz w:val="28"/>
                <w:szCs w:val="28"/>
              </w:rPr>
            </w:pPr>
          </w:p>
          <w:p w14:paraId="19969882" w14:textId="77777777" w:rsidR="00CD2B4D" w:rsidRDefault="00CD2B4D" w:rsidP="003A7C3D">
            <w:pPr>
              <w:tabs>
                <w:tab w:val="left" w:pos="4320"/>
                <w:tab w:val="left" w:pos="4500"/>
              </w:tabs>
              <w:jc w:val="both"/>
              <w:rPr>
                <w:sz w:val="28"/>
                <w:szCs w:val="28"/>
                <w:lang w:val="en-US"/>
              </w:rPr>
            </w:pPr>
            <w:r w:rsidRPr="0099137E">
              <w:rPr>
                <w:sz w:val="28"/>
                <w:szCs w:val="28"/>
                <w:lang w:val="en-US"/>
              </w:rPr>
              <w:t>Katta ma’lumotlar paketi yoki faylning bir qismi.</w:t>
            </w:r>
          </w:p>
          <w:p w14:paraId="416567C0" w14:textId="77777777" w:rsidR="00CD2B4D" w:rsidRDefault="00CD2B4D" w:rsidP="003A7C3D">
            <w:pPr>
              <w:tabs>
                <w:tab w:val="left" w:pos="4320"/>
                <w:tab w:val="left" w:pos="4500"/>
              </w:tabs>
              <w:jc w:val="both"/>
              <w:rPr>
                <w:sz w:val="28"/>
                <w:szCs w:val="28"/>
                <w:lang w:val="uz-Cyrl-UZ"/>
              </w:rPr>
            </w:pPr>
          </w:p>
          <w:p w14:paraId="6A4A1740" w14:textId="77777777" w:rsidR="00CD2B4D" w:rsidRPr="003F7DE7" w:rsidRDefault="00CD2B4D" w:rsidP="003A7C3D">
            <w:pPr>
              <w:tabs>
                <w:tab w:val="left" w:pos="4320"/>
                <w:tab w:val="left" w:pos="4500"/>
              </w:tabs>
              <w:jc w:val="both"/>
              <w:rPr>
                <w:sz w:val="28"/>
                <w:szCs w:val="28"/>
              </w:rPr>
            </w:pPr>
            <w:r>
              <w:rPr>
                <w:sz w:val="28"/>
                <w:szCs w:val="28"/>
              </w:rPr>
              <w:t>Катта маълумотлар пакети ёки файлнинг бир қисми.</w:t>
            </w:r>
          </w:p>
        </w:tc>
      </w:tr>
      <w:tr w:rsidR="00CD2B4D" w:rsidRPr="000B536F" w14:paraId="62568493" w14:textId="77777777">
        <w:trPr>
          <w:tblCellSpacing w:w="0" w:type="dxa"/>
          <w:jc w:val="center"/>
        </w:trPr>
        <w:tc>
          <w:tcPr>
            <w:tcW w:w="2079" w:type="pct"/>
          </w:tcPr>
          <w:p w14:paraId="19ED3FF5" w14:textId="77777777" w:rsidR="00CD2B4D" w:rsidRPr="00FF616D" w:rsidRDefault="00CD2B4D" w:rsidP="003A7C3D">
            <w:pPr>
              <w:tabs>
                <w:tab w:val="left" w:pos="4320"/>
                <w:tab w:val="left" w:pos="4500"/>
              </w:tabs>
              <w:rPr>
                <w:b/>
                <w:sz w:val="28"/>
                <w:szCs w:val="28"/>
              </w:rPr>
            </w:pPr>
            <w:r w:rsidRPr="00FF616D">
              <w:rPr>
                <w:b/>
                <w:sz w:val="28"/>
                <w:szCs w:val="28"/>
              </w:rPr>
              <w:t>Фрагментация</w:t>
            </w:r>
          </w:p>
          <w:p w14:paraId="3DBB5AD1" w14:textId="77777777" w:rsidR="00CD2B4D" w:rsidRPr="000F6F83" w:rsidRDefault="00CD2B4D" w:rsidP="003A7C3D">
            <w:pPr>
              <w:tabs>
                <w:tab w:val="left" w:pos="4320"/>
                <w:tab w:val="left" w:pos="4500"/>
              </w:tabs>
              <w:rPr>
                <w:sz w:val="28"/>
                <w:szCs w:val="28"/>
              </w:rPr>
            </w:pPr>
            <w:r>
              <w:rPr>
                <w:b/>
                <w:sz w:val="28"/>
                <w:szCs w:val="28"/>
                <w:lang w:val="en-US"/>
              </w:rPr>
              <w:t>uz</w:t>
            </w:r>
            <w:r w:rsidRPr="000F6F83">
              <w:rPr>
                <w:b/>
                <w:sz w:val="28"/>
                <w:szCs w:val="28"/>
              </w:rPr>
              <w:t xml:space="preserve"> </w:t>
            </w:r>
            <w:r w:rsidRPr="000F6F83">
              <w:rPr>
                <w:sz w:val="28"/>
                <w:szCs w:val="28"/>
              </w:rPr>
              <w:t xml:space="preserve">- </w:t>
            </w:r>
            <w:r>
              <w:rPr>
                <w:sz w:val="28"/>
                <w:szCs w:val="28"/>
              </w:rPr>
              <w:t>fragmentlash</w:t>
            </w:r>
          </w:p>
          <w:p w14:paraId="5797E256" w14:textId="5BAC9202" w:rsidR="00CD2B4D" w:rsidRPr="003F7DE7" w:rsidRDefault="000B536F" w:rsidP="003A7C3D">
            <w:pPr>
              <w:tabs>
                <w:tab w:val="left" w:pos="4320"/>
                <w:tab w:val="left" w:pos="4500"/>
              </w:tabs>
              <w:rPr>
                <w:sz w:val="28"/>
                <w:szCs w:val="28"/>
              </w:rPr>
            </w:pPr>
            <w:r>
              <w:rPr>
                <w:b/>
                <w:sz w:val="28"/>
                <w:szCs w:val="28"/>
                <w:lang w:val="uz-Cyrl-UZ"/>
              </w:rPr>
              <w:t xml:space="preserve"> </w:t>
            </w:r>
            <w:r w:rsidR="00CD2B4D">
              <w:rPr>
                <w:sz w:val="28"/>
                <w:szCs w:val="28"/>
              </w:rPr>
              <w:t>фрагментлаш</w:t>
            </w:r>
          </w:p>
          <w:p w14:paraId="78D2D1FC" w14:textId="77777777" w:rsidR="00CD2B4D" w:rsidRPr="00FF616D" w:rsidRDefault="00CD2B4D" w:rsidP="003A7C3D">
            <w:pPr>
              <w:tabs>
                <w:tab w:val="left" w:pos="4320"/>
                <w:tab w:val="left" w:pos="4500"/>
              </w:tabs>
              <w:rPr>
                <w:sz w:val="28"/>
                <w:szCs w:val="28"/>
                <w:lang w:val="uz-Cyrl-UZ"/>
              </w:rPr>
            </w:pPr>
            <w:r w:rsidRPr="00404F9B">
              <w:rPr>
                <w:b/>
                <w:sz w:val="28"/>
                <w:szCs w:val="28"/>
                <w:lang w:val="en-US"/>
              </w:rPr>
              <w:t>en</w:t>
            </w:r>
            <w:r w:rsidRPr="005B5ED5">
              <w:rPr>
                <w:b/>
                <w:sz w:val="28"/>
                <w:szCs w:val="28"/>
              </w:rPr>
              <w:t xml:space="preserve"> </w:t>
            </w:r>
            <w:r w:rsidRPr="00BE7338">
              <w:rPr>
                <w:sz w:val="28"/>
                <w:szCs w:val="28"/>
              </w:rPr>
              <w:t>-</w:t>
            </w:r>
            <w:r w:rsidRPr="005B5ED5">
              <w:rPr>
                <w:sz w:val="28"/>
                <w:szCs w:val="28"/>
              </w:rPr>
              <w:t xml:space="preserve"> </w:t>
            </w:r>
            <w:r w:rsidRPr="00FF616D">
              <w:rPr>
                <w:sz w:val="28"/>
                <w:szCs w:val="28"/>
                <w:lang w:val="en-US"/>
              </w:rPr>
              <w:t>fragmentation</w:t>
            </w:r>
            <w:r w:rsidRPr="00FF616D">
              <w:rPr>
                <w:sz w:val="28"/>
                <w:szCs w:val="28"/>
              </w:rPr>
              <w:t xml:space="preserve"> </w:t>
            </w:r>
          </w:p>
          <w:p w14:paraId="4ACE9B18" w14:textId="77777777" w:rsidR="00CD2B4D" w:rsidRPr="008B6B6D" w:rsidRDefault="00CD2B4D" w:rsidP="003A7C3D">
            <w:pPr>
              <w:tabs>
                <w:tab w:val="left" w:pos="4320"/>
                <w:tab w:val="left" w:pos="4500"/>
              </w:tabs>
              <w:rPr>
                <w:b/>
                <w:sz w:val="28"/>
                <w:szCs w:val="28"/>
              </w:rPr>
            </w:pPr>
          </w:p>
        </w:tc>
        <w:tc>
          <w:tcPr>
            <w:tcW w:w="2921" w:type="pct"/>
          </w:tcPr>
          <w:p w14:paraId="7320CCF2" w14:textId="77777777" w:rsidR="00CD2B4D" w:rsidRDefault="00CD2B4D" w:rsidP="003A7C3D">
            <w:pPr>
              <w:tabs>
                <w:tab w:val="left" w:pos="4320"/>
                <w:tab w:val="left" w:pos="4500"/>
              </w:tabs>
              <w:jc w:val="both"/>
              <w:rPr>
                <w:sz w:val="28"/>
                <w:szCs w:val="28"/>
                <w:lang w:val="uz-Cyrl-UZ"/>
              </w:rPr>
            </w:pPr>
            <w:r>
              <w:rPr>
                <w:sz w:val="28"/>
                <w:szCs w:val="28"/>
              </w:rPr>
              <w:t>Процесс разделения одного файла на несколько частей (фрагментов).</w:t>
            </w:r>
          </w:p>
          <w:p w14:paraId="4C6348F7" w14:textId="77777777" w:rsidR="00CD2B4D" w:rsidRPr="00235D03" w:rsidRDefault="00CD2B4D" w:rsidP="003A7C3D">
            <w:pPr>
              <w:tabs>
                <w:tab w:val="left" w:pos="4320"/>
                <w:tab w:val="left" w:pos="4500"/>
              </w:tabs>
              <w:jc w:val="both"/>
              <w:rPr>
                <w:sz w:val="28"/>
                <w:szCs w:val="28"/>
              </w:rPr>
            </w:pPr>
          </w:p>
          <w:p w14:paraId="17F2F8AF" w14:textId="77777777" w:rsidR="00CD2B4D" w:rsidRDefault="00CD2B4D" w:rsidP="003A7C3D">
            <w:pPr>
              <w:tabs>
                <w:tab w:val="left" w:pos="4320"/>
                <w:tab w:val="left" w:pos="4500"/>
              </w:tabs>
              <w:jc w:val="both"/>
              <w:rPr>
                <w:sz w:val="28"/>
                <w:szCs w:val="28"/>
                <w:lang w:val="en-US"/>
              </w:rPr>
            </w:pPr>
            <w:r>
              <w:rPr>
                <w:sz w:val="28"/>
                <w:szCs w:val="28"/>
                <w:lang w:val="uz-Cyrl-UZ"/>
              </w:rPr>
              <w:t>Bitta</w:t>
            </w:r>
            <w:r w:rsidRPr="004E5BD5">
              <w:rPr>
                <w:sz w:val="28"/>
                <w:szCs w:val="28"/>
                <w:lang w:val="uz-Cyrl-UZ"/>
              </w:rPr>
              <w:t xml:space="preserve"> </w:t>
            </w:r>
            <w:r>
              <w:rPr>
                <w:sz w:val="28"/>
                <w:szCs w:val="28"/>
                <w:lang w:val="uz-Cyrl-UZ"/>
              </w:rPr>
              <w:t>faylni</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nechta</w:t>
            </w:r>
            <w:r w:rsidRPr="004E5BD5">
              <w:rPr>
                <w:sz w:val="28"/>
                <w:szCs w:val="28"/>
                <w:lang w:val="uz-Cyrl-UZ"/>
              </w:rPr>
              <w:t xml:space="preserve"> </w:t>
            </w:r>
            <w:r>
              <w:rPr>
                <w:sz w:val="28"/>
                <w:szCs w:val="28"/>
                <w:lang w:val="uz-Cyrl-UZ"/>
              </w:rPr>
              <w:t>qismga (fragmentga) ajratish jarayoni.</w:t>
            </w:r>
          </w:p>
          <w:p w14:paraId="5F3B19F4" w14:textId="77777777" w:rsidR="00CD2B4D" w:rsidRPr="000F6F83" w:rsidRDefault="00CD2B4D" w:rsidP="003A7C3D">
            <w:pPr>
              <w:tabs>
                <w:tab w:val="left" w:pos="4320"/>
                <w:tab w:val="left" w:pos="4500"/>
              </w:tabs>
              <w:jc w:val="both"/>
              <w:rPr>
                <w:sz w:val="28"/>
                <w:szCs w:val="28"/>
                <w:lang w:val="en-US"/>
              </w:rPr>
            </w:pPr>
          </w:p>
          <w:p w14:paraId="795F914F" w14:textId="77777777" w:rsidR="00CD2B4D" w:rsidRPr="003F7DE7" w:rsidRDefault="00CD2B4D" w:rsidP="003A7C3D">
            <w:pPr>
              <w:tabs>
                <w:tab w:val="left" w:pos="4320"/>
                <w:tab w:val="left" w:pos="4500"/>
              </w:tabs>
              <w:jc w:val="both"/>
              <w:rPr>
                <w:sz w:val="28"/>
                <w:szCs w:val="28"/>
                <w:lang w:val="uz-Cyrl-UZ"/>
              </w:rPr>
            </w:pPr>
            <w:r w:rsidRPr="004E5BD5">
              <w:rPr>
                <w:sz w:val="28"/>
                <w:szCs w:val="28"/>
                <w:lang w:val="uz-Cyrl-UZ"/>
              </w:rPr>
              <w:t xml:space="preserve">Битта файлни бир нечта </w:t>
            </w:r>
            <w:r>
              <w:rPr>
                <w:sz w:val="28"/>
                <w:szCs w:val="28"/>
                <w:lang w:val="uz-Cyrl-UZ"/>
              </w:rPr>
              <w:t>қисмга (</w:t>
            </w:r>
            <w:r w:rsidRPr="004E5BD5">
              <w:rPr>
                <w:sz w:val="28"/>
                <w:szCs w:val="28"/>
                <w:lang w:val="uz-Cyrl-UZ"/>
              </w:rPr>
              <w:t>фрагментга</w:t>
            </w:r>
            <w:r>
              <w:rPr>
                <w:sz w:val="28"/>
                <w:szCs w:val="28"/>
                <w:lang w:val="uz-Cyrl-UZ"/>
              </w:rPr>
              <w:t>) ажратиш жараёни.</w:t>
            </w:r>
          </w:p>
        </w:tc>
      </w:tr>
      <w:tr w:rsidR="00CD2B4D" w:rsidRPr="008D6379" w14:paraId="79D842BF" w14:textId="77777777">
        <w:trPr>
          <w:tblCellSpacing w:w="0" w:type="dxa"/>
          <w:jc w:val="center"/>
        </w:trPr>
        <w:tc>
          <w:tcPr>
            <w:tcW w:w="2079" w:type="pct"/>
          </w:tcPr>
          <w:p w14:paraId="2C28E56D" w14:textId="77777777" w:rsidR="00CD2B4D" w:rsidRPr="001C7AA6" w:rsidRDefault="00CD2B4D" w:rsidP="003A7C3D">
            <w:pPr>
              <w:tabs>
                <w:tab w:val="left" w:pos="4320"/>
                <w:tab w:val="left" w:pos="4500"/>
              </w:tabs>
              <w:rPr>
                <w:b/>
                <w:sz w:val="28"/>
                <w:szCs w:val="28"/>
                <w:lang w:val="uz-Cyrl-UZ"/>
              </w:rPr>
            </w:pPr>
            <w:r w:rsidRPr="001C7AA6">
              <w:rPr>
                <w:b/>
                <w:sz w:val="28"/>
                <w:szCs w:val="28"/>
                <w:lang w:val="uz-Cyrl-UZ"/>
              </w:rPr>
              <w:t>Фрагментация файла</w:t>
            </w:r>
          </w:p>
          <w:p w14:paraId="37F66143" w14:textId="77777777" w:rsidR="00CD2B4D" w:rsidRPr="001C7AA6" w:rsidRDefault="00CD2B4D"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faylni fragmentlash</w:t>
            </w:r>
          </w:p>
          <w:p w14:paraId="01FE18F1" w14:textId="3642B4E7" w:rsidR="00CD2B4D" w:rsidRPr="001C7AA6" w:rsidRDefault="000B536F" w:rsidP="003A7C3D">
            <w:pPr>
              <w:tabs>
                <w:tab w:val="left" w:pos="4320"/>
                <w:tab w:val="left" w:pos="4500"/>
              </w:tabs>
              <w:rPr>
                <w:sz w:val="28"/>
                <w:szCs w:val="28"/>
                <w:lang w:val="uz-Cyrl-UZ"/>
              </w:rPr>
            </w:pPr>
            <w:r>
              <w:rPr>
                <w:b/>
                <w:sz w:val="28"/>
                <w:szCs w:val="28"/>
                <w:lang w:val="uz-Cyrl-UZ"/>
              </w:rPr>
              <w:t xml:space="preserve"> </w:t>
            </w:r>
            <w:r w:rsidR="00CD2B4D" w:rsidRPr="001C7AA6">
              <w:rPr>
                <w:sz w:val="28"/>
                <w:szCs w:val="28"/>
                <w:lang w:val="uz-Cyrl-UZ"/>
              </w:rPr>
              <w:t>файлни фрагментлаш</w:t>
            </w:r>
          </w:p>
          <w:p w14:paraId="0C0F819D" w14:textId="77777777" w:rsidR="00CD2B4D" w:rsidRPr="009345AC" w:rsidRDefault="00CD2B4D" w:rsidP="003A7C3D">
            <w:pPr>
              <w:tabs>
                <w:tab w:val="left" w:pos="4320"/>
                <w:tab w:val="left" w:pos="4500"/>
              </w:tabs>
              <w:rPr>
                <w:sz w:val="28"/>
                <w:szCs w:val="28"/>
                <w:lang w:val="en-US"/>
              </w:rPr>
            </w:pPr>
            <w:r w:rsidRPr="00404F9B">
              <w:rPr>
                <w:b/>
                <w:sz w:val="28"/>
                <w:szCs w:val="28"/>
                <w:lang w:val="en-US"/>
              </w:rPr>
              <w:t xml:space="preserve">en </w:t>
            </w:r>
            <w:r w:rsidRPr="00BE7338">
              <w:rPr>
                <w:sz w:val="28"/>
                <w:szCs w:val="28"/>
                <w:lang w:val="en-US"/>
              </w:rPr>
              <w:t>-</w:t>
            </w:r>
            <w:r w:rsidRPr="008D6379">
              <w:rPr>
                <w:b/>
                <w:sz w:val="28"/>
                <w:szCs w:val="28"/>
                <w:lang w:val="en-US"/>
              </w:rPr>
              <w:t xml:space="preserve"> </w:t>
            </w:r>
            <w:r w:rsidRPr="009345AC">
              <w:rPr>
                <w:sz w:val="28"/>
                <w:szCs w:val="28"/>
                <w:lang w:val="en-US"/>
              </w:rPr>
              <w:t xml:space="preserve">file fragmentation </w:t>
            </w:r>
          </w:p>
          <w:p w14:paraId="49EC1005" w14:textId="77777777" w:rsidR="00CD2B4D" w:rsidRPr="009345AC" w:rsidRDefault="00CD2B4D" w:rsidP="003A7C3D">
            <w:pPr>
              <w:tabs>
                <w:tab w:val="left" w:pos="4320"/>
                <w:tab w:val="left" w:pos="4500"/>
              </w:tabs>
              <w:rPr>
                <w:lang w:val="en-US"/>
              </w:rPr>
            </w:pPr>
          </w:p>
        </w:tc>
        <w:tc>
          <w:tcPr>
            <w:tcW w:w="2921" w:type="pct"/>
          </w:tcPr>
          <w:p w14:paraId="002F7231" w14:textId="77777777" w:rsidR="00CD2B4D" w:rsidRDefault="00CD2B4D" w:rsidP="003A7C3D">
            <w:pPr>
              <w:tabs>
                <w:tab w:val="left" w:pos="4320"/>
                <w:tab w:val="left" w:pos="4500"/>
              </w:tabs>
              <w:jc w:val="both"/>
              <w:rPr>
                <w:sz w:val="28"/>
                <w:szCs w:val="28"/>
                <w:lang w:val="uz-Cyrl-UZ"/>
              </w:rPr>
            </w:pPr>
            <w:r w:rsidRPr="008D6379">
              <w:rPr>
                <w:sz w:val="28"/>
                <w:szCs w:val="28"/>
              </w:rPr>
              <w:t>Размещение кластеров, выделенных для записи данного файла, не последовательно друг за другом, а в различных местах жесткого или гибкого диска (фрагментами).</w:t>
            </w:r>
          </w:p>
          <w:p w14:paraId="373C78F3" w14:textId="77777777" w:rsidR="00CD2B4D" w:rsidRPr="00235D03" w:rsidRDefault="00CD2B4D" w:rsidP="003A7C3D">
            <w:pPr>
              <w:tabs>
                <w:tab w:val="left" w:pos="4320"/>
                <w:tab w:val="left" w:pos="4500"/>
              </w:tabs>
              <w:jc w:val="both"/>
              <w:rPr>
                <w:sz w:val="28"/>
                <w:szCs w:val="28"/>
              </w:rPr>
            </w:pPr>
          </w:p>
          <w:p w14:paraId="25F8D022" w14:textId="77777777" w:rsidR="00CD2B4D" w:rsidRPr="00235D03" w:rsidRDefault="00CD2B4D" w:rsidP="003A7C3D">
            <w:pPr>
              <w:tabs>
                <w:tab w:val="left" w:pos="4320"/>
                <w:tab w:val="left" w:pos="4500"/>
              </w:tabs>
              <w:jc w:val="both"/>
              <w:rPr>
                <w:sz w:val="28"/>
                <w:szCs w:val="28"/>
              </w:rPr>
            </w:pPr>
            <w:r>
              <w:rPr>
                <w:sz w:val="28"/>
                <w:szCs w:val="28"/>
                <w:lang w:val="uz-Cyrl-UZ"/>
              </w:rPr>
              <w:t>Berilgan</w:t>
            </w:r>
            <w:r w:rsidRPr="004E5BD5">
              <w:rPr>
                <w:sz w:val="28"/>
                <w:szCs w:val="28"/>
                <w:lang w:val="uz-Cyrl-UZ"/>
              </w:rPr>
              <w:t xml:space="preserve"> </w:t>
            </w:r>
            <w:r>
              <w:rPr>
                <w:sz w:val="28"/>
                <w:szCs w:val="28"/>
                <w:lang w:val="uz-Cyrl-UZ"/>
              </w:rPr>
              <w:t>faylni</w:t>
            </w:r>
            <w:r w:rsidRPr="004E5BD5">
              <w:rPr>
                <w:sz w:val="28"/>
                <w:szCs w:val="28"/>
                <w:lang w:val="uz-Cyrl-UZ"/>
              </w:rPr>
              <w:t xml:space="preserve"> </w:t>
            </w:r>
            <w:r>
              <w:rPr>
                <w:sz w:val="28"/>
                <w:szCs w:val="28"/>
                <w:lang w:val="uz-Cyrl-UZ"/>
              </w:rPr>
              <w:t>yozish</w:t>
            </w:r>
            <w:r w:rsidRPr="004E5BD5">
              <w:rPr>
                <w:sz w:val="28"/>
                <w:szCs w:val="28"/>
                <w:lang w:val="uz-Cyrl-UZ"/>
              </w:rPr>
              <w:t xml:space="preserve"> </w:t>
            </w:r>
            <w:r>
              <w:rPr>
                <w:sz w:val="28"/>
                <w:szCs w:val="28"/>
                <w:lang w:val="uz-Cyrl-UZ"/>
              </w:rPr>
              <w:t>uchun</w:t>
            </w:r>
            <w:r w:rsidRPr="004E5BD5">
              <w:rPr>
                <w:sz w:val="28"/>
                <w:szCs w:val="28"/>
                <w:lang w:val="uz-Cyrl-UZ"/>
              </w:rPr>
              <w:t xml:space="preserve"> </w:t>
            </w:r>
            <w:r>
              <w:rPr>
                <w:sz w:val="28"/>
                <w:szCs w:val="28"/>
                <w:lang w:val="uz-Cyrl-UZ"/>
              </w:rPr>
              <w:t>ajratilgan</w:t>
            </w:r>
            <w:r w:rsidRPr="004E5BD5">
              <w:rPr>
                <w:sz w:val="28"/>
                <w:szCs w:val="28"/>
                <w:lang w:val="uz-Cyrl-UZ"/>
              </w:rPr>
              <w:t xml:space="preserve"> </w:t>
            </w:r>
            <w:r>
              <w:rPr>
                <w:sz w:val="28"/>
                <w:szCs w:val="28"/>
                <w:lang w:val="uz-Cyrl-UZ"/>
              </w:rPr>
              <w:t>klasterlarni</w:t>
            </w:r>
            <w:r w:rsidRPr="004E5BD5">
              <w:rPr>
                <w:sz w:val="28"/>
                <w:szCs w:val="28"/>
                <w:lang w:val="uz-Cyrl-UZ"/>
              </w:rPr>
              <w:t xml:space="preserve"> </w:t>
            </w:r>
            <w:r>
              <w:rPr>
                <w:sz w:val="28"/>
                <w:szCs w:val="28"/>
                <w:lang w:val="uz-Cyrl-UZ"/>
              </w:rPr>
              <w:t>ketma-ket</w:t>
            </w:r>
            <w:r w:rsidRPr="004E5BD5">
              <w:rPr>
                <w:sz w:val="28"/>
                <w:szCs w:val="28"/>
                <w:lang w:val="uz-Cyrl-UZ"/>
              </w:rPr>
              <w:t xml:space="preserve"> </w:t>
            </w:r>
            <w:r>
              <w:rPr>
                <w:sz w:val="28"/>
                <w:szCs w:val="28"/>
                <w:lang w:val="uz-Cyrl-UZ"/>
              </w:rPr>
              <w:t>emas</w:t>
            </w:r>
            <w:r w:rsidRPr="004E5BD5">
              <w:rPr>
                <w:sz w:val="28"/>
                <w:szCs w:val="28"/>
                <w:lang w:val="uz-Cyrl-UZ"/>
              </w:rPr>
              <w:t xml:space="preserve">, </w:t>
            </w:r>
            <w:r>
              <w:rPr>
                <w:sz w:val="28"/>
                <w:szCs w:val="28"/>
                <w:lang w:val="uz-Cyrl-UZ"/>
              </w:rPr>
              <w:t>balki</w:t>
            </w:r>
            <w:r w:rsidRPr="004E5BD5">
              <w:rPr>
                <w:sz w:val="28"/>
                <w:szCs w:val="28"/>
                <w:lang w:val="uz-Cyrl-UZ"/>
              </w:rPr>
              <w:t xml:space="preserve"> </w:t>
            </w:r>
            <w:r>
              <w:rPr>
                <w:sz w:val="28"/>
                <w:szCs w:val="28"/>
                <w:lang w:val="uz-Cyrl-UZ"/>
              </w:rPr>
              <w:t>qattiq yoki egiluvchan diskning turli joylarida (bo‘laklab) joylashtirish.</w:t>
            </w:r>
          </w:p>
          <w:p w14:paraId="55555FA6" w14:textId="77777777" w:rsidR="00CD2B4D" w:rsidRPr="00235D03" w:rsidRDefault="00CD2B4D" w:rsidP="003A7C3D">
            <w:pPr>
              <w:tabs>
                <w:tab w:val="left" w:pos="4320"/>
                <w:tab w:val="left" w:pos="4500"/>
              </w:tabs>
              <w:jc w:val="both"/>
              <w:rPr>
                <w:sz w:val="28"/>
                <w:szCs w:val="28"/>
              </w:rPr>
            </w:pPr>
          </w:p>
          <w:p w14:paraId="47433F17" w14:textId="77777777" w:rsidR="00CD2B4D" w:rsidRPr="008D6379" w:rsidRDefault="00CD2B4D" w:rsidP="003A7C3D">
            <w:pPr>
              <w:tabs>
                <w:tab w:val="left" w:pos="4320"/>
                <w:tab w:val="left" w:pos="4500"/>
              </w:tabs>
              <w:jc w:val="both"/>
              <w:rPr>
                <w:sz w:val="28"/>
                <w:szCs w:val="28"/>
                <w:lang w:val="uz-Cyrl-UZ"/>
              </w:rPr>
            </w:pPr>
            <w:r w:rsidRPr="004E5BD5">
              <w:rPr>
                <w:sz w:val="28"/>
                <w:szCs w:val="28"/>
                <w:lang w:val="uz-Cyrl-UZ"/>
              </w:rPr>
              <w:t>Берилган файлни ёзиш учун ажратилган кластерларни кетма</w:t>
            </w:r>
            <w:r>
              <w:rPr>
                <w:sz w:val="28"/>
                <w:szCs w:val="28"/>
                <w:lang w:val="uz-Cyrl-UZ"/>
              </w:rPr>
              <w:t>-</w:t>
            </w:r>
            <w:r w:rsidRPr="004E5BD5">
              <w:rPr>
                <w:sz w:val="28"/>
                <w:szCs w:val="28"/>
                <w:lang w:val="uz-Cyrl-UZ"/>
              </w:rPr>
              <w:t xml:space="preserve">кет эмас, балки </w:t>
            </w:r>
            <w:r>
              <w:rPr>
                <w:sz w:val="28"/>
                <w:szCs w:val="28"/>
                <w:lang w:val="uz-Cyrl-UZ"/>
              </w:rPr>
              <w:t>қаттиқ ёки эгилувчан дискнинг турли жойларида (</w:t>
            </w:r>
            <w:r w:rsidRPr="004E5BD5">
              <w:rPr>
                <w:sz w:val="28"/>
                <w:szCs w:val="28"/>
                <w:lang w:val="uz-Cyrl-UZ"/>
              </w:rPr>
              <w:t>бўлаклаб</w:t>
            </w:r>
            <w:r>
              <w:rPr>
                <w:sz w:val="28"/>
                <w:szCs w:val="28"/>
                <w:lang w:val="uz-Cyrl-UZ"/>
              </w:rPr>
              <w:t>) жойлаштириш.</w:t>
            </w:r>
          </w:p>
        </w:tc>
      </w:tr>
      <w:tr w:rsidR="00CD2B4D" w:rsidRPr="001F70E9" w14:paraId="68C18C57" w14:textId="77777777">
        <w:trPr>
          <w:tblCellSpacing w:w="0" w:type="dxa"/>
          <w:jc w:val="center"/>
        </w:trPr>
        <w:tc>
          <w:tcPr>
            <w:tcW w:w="2079" w:type="pct"/>
          </w:tcPr>
          <w:p w14:paraId="7885A114" w14:textId="77777777" w:rsidR="00CD2B4D" w:rsidRPr="005B5ED5" w:rsidRDefault="00CD2B4D" w:rsidP="003A7C3D">
            <w:pPr>
              <w:tabs>
                <w:tab w:val="left" w:pos="4320"/>
                <w:tab w:val="left" w:pos="4500"/>
              </w:tabs>
              <w:rPr>
                <w:b/>
                <w:sz w:val="28"/>
                <w:szCs w:val="28"/>
              </w:rPr>
            </w:pPr>
            <w:r w:rsidRPr="00FF616D">
              <w:rPr>
                <w:b/>
                <w:sz w:val="28"/>
                <w:szCs w:val="28"/>
              </w:rPr>
              <w:t>Функциональная</w:t>
            </w:r>
            <w:r w:rsidRPr="005B5ED5">
              <w:rPr>
                <w:b/>
                <w:sz w:val="28"/>
                <w:szCs w:val="28"/>
              </w:rPr>
              <w:t xml:space="preserve"> </w:t>
            </w:r>
            <w:r w:rsidRPr="00FF616D">
              <w:rPr>
                <w:b/>
                <w:sz w:val="28"/>
                <w:szCs w:val="28"/>
              </w:rPr>
              <w:t>схема</w:t>
            </w:r>
          </w:p>
          <w:p w14:paraId="39817AAC" w14:textId="77777777" w:rsidR="00CD2B4D" w:rsidRPr="005B5ED5" w:rsidRDefault="00CD2B4D" w:rsidP="003A7C3D">
            <w:pPr>
              <w:tabs>
                <w:tab w:val="left" w:pos="4320"/>
                <w:tab w:val="left" w:pos="4500"/>
              </w:tabs>
              <w:rPr>
                <w:b/>
                <w:sz w:val="28"/>
                <w:szCs w:val="28"/>
              </w:rPr>
            </w:pPr>
            <w:r>
              <w:rPr>
                <w:b/>
                <w:sz w:val="28"/>
                <w:szCs w:val="28"/>
                <w:lang w:val="en-US"/>
              </w:rPr>
              <w:t>uz</w:t>
            </w:r>
            <w:r w:rsidRPr="005B5ED5">
              <w:rPr>
                <w:b/>
                <w:sz w:val="28"/>
                <w:szCs w:val="28"/>
              </w:rPr>
              <w:t xml:space="preserve"> </w:t>
            </w:r>
            <w:r w:rsidRPr="005B5ED5">
              <w:rPr>
                <w:sz w:val="28"/>
                <w:szCs w:val="28"/>
              </w:rPr>
              <w:t>-</w:t>
            </w:r>
            <w:r w:rsidRPr="005B5ED5">
              <w:rPr>
                <w:b/>
                <w:sz w:val="28"/>
                <w:szCs w:val="28"/>
              </w:rPr>
              <w:t xml:space="preserve"> </w:t>
            </w:r>
            <w:r>
              <w:rPr>
                <w:sz w:val="28"/>
                <w:szCs w:val="28"/>
                <w:lang w:val="uz-Cyrl-UZ"/>
              </w:rPr>
              <w:t>funksional sxema</w:t>
            </w:r>
          </w:p>
          <w:p w14:paraId="374BDC72" w14:textId="2DA00447" w:rsidR="00CD2B4D" w:rsidRPr="005B5ED5" w:rsidRDefault="000B536F" w:rsidP="003A7C3D">
            <w:pPr>
              <w:tabs>
                <w:tab w:val="left" w:pos="4320"/>
                <w:tab w:val="left" w:pos="4500"/>
              </w:tabs>
              <w:rPr>
                <w:sz w:val="28"/>
                <w:szCs w:val="28"/>
              </w:rPr>
            </w:pPr>
            <w:r>
              <w:rPr>
                <w:b/>
                <w:sz w:val="28"/>
                <w:szCs w:val="28"/>
              </w:rPr>
              <w:t xml:space="preserve"> </w:t>
            </w:r>
            <w:r w:rsidR="00CD2B4D">
              <w:rPr>
                <w:sz w:val="28"/>
                <w:szCs w:val="28"/>
                <w:lang w:val="uz-Cyrl-UZ"/>
              </w:rPr>
              <w:t>функционал схема</w:t>
            </w:r>
          </w:p>
          <w:p w14:paraId="7454D196" w14:textId="77777777"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7A0943">
              <w:rPr>
                <w:sz w:val="28"/>
                <w:szCs w:val="28"/>
                <w:lang w:val="en-US"/>
              </w:rPr>
              <w:t xml:space="preserve">- </w:t>
            </w:r>
            <w:r w:rsidRPr="00FF616D">
              <w:rPr>
                <w:sz w:val="28"/>
                <w:szCs w:val="28"/>
                <w:lang w:val="en-US"/>
              </w:rPr>
              <w:t xml:space="preserve">functional design </w:t>
            </w:r>
          </w:p>
          <w:p w14:paraId="74F94EF7" w14:textId="77777777" w:rsidR="00CD2B4D" w:rsidRPr="009345AC" w:rsidRDefault="00CD2B4D" w:rsidP="003A7C3D">
            <w:pPr>
              <w:tabs>
                <w:tab w:val="left" w:pos="4320"/>
                <w:tab w:val="left" w:pos="4500"/>
              </w:tabs>
              <w:rPr>
                <w:sz w:val="28"/>
                <w:szCs w:val="28"/>
                <w:lang w:val="en-US"/>
              </w:rPr>
            </w:pPr>
          </w:p>
        </w:tc>
        <w:tc>
          <w:tcPr>
            <w:tcW w:w="2921" w:type="pct"/>
          </w:tcPr>
          <w:p w14:paraId="1B575417" w14:textId="77777777" w:rsidR="00CD2B4D" w:rsidRDefault="00CD2B4D" w:rsidP="003A7C3D">
            <w:pPr>
              <w:tabs>
                <w:tab w:val="left" w:pos="4320"/>
                <w:tab w:val="left" w:pos="4500"/>
              </w:tabs>
              <w:jc w:val="both"/>
              <w:rPr>
                <w:sz w:val="28"/>
                <w:szCs w:val="28"/>
                <w:lang w:val="uz-Cyrl-UZ"/>
              </w:rPr>
            </w:pPr>
            <w:r>
              <w:rPr>
                <w:sz w:val="28"/>
                <w:szCs w:val="28"/>
              </w:rPr>
              <w:t xml:space="preserve">Графическое представление функциональных компонент компьютерной системы и их взаимосвязей. </w:t>
            </w:r>
          </w:p>
          <w:p w14:paraId="0041C1AA" w14:textId="77777777" w:rsidR="00CD2B4D" w:rsidRPr="00235D03" w:rsidRDefault="00CD2B4D" w:rsidP="003A7C3D">
            <w:pPr>
              <w:tabs>
                <w:tab w:val="left" w:pos="4320"/>
                <w:tab w:val="left" w:pos="4500"/>
              </w:tabs>
              <w:jc w:val="both"/>
              <w:rPr>
                <w:sz w:val="28"/>
                <w:szCs w:val="28"/>
              </w:rPr>
            </w:pPr>
          </w:p>
          <w:p w14:paraId="75AF38EC" w14:textId="77777777" w:rsidR="00CD2B4D" w:rsidRDefault="00CD2B4D" w:rsidP="003A7C3D">
            <w:pPr>
              <w:tabs>
                <w:tab w:val="left" w:pos="4320"/>
                <w:tab w:val="left" w:pos="4500"/>
              </w:tabs>
              <w:jc w:val="both"/>
              <w:rPr>
                <w:sz w:val="28"/>
                <w:szCs w:val="28"/>
                <w:lang w:val="en-US"/>
              </w:rPr>
            </w:pPr>
            <w:r w:rsidRPr="0099137E">
              <w:rPr>
                <w:sz w:val="28"/>
                <w:szCs w:val="28"/>
                <w:lang w:val="en-US"/>
              </w:rPr>
              <w:t xml:space="preserve">Kompyuter tizimi </w:t>
            </w:r>
            <w:r>
              <w:rPr>
                <w:sz w:val="28"/>
                <w:szCs w:val="28"/>
                <w:lang w:val="en-US"/>
              </w:rPr>
              <w:t>funks</w:t>
            </w:r>
            <w:r w:rsidRPr="0099137E">
              <w:rPr>
                <w:sz w:val="28"/>
                <w:szCs w:val="28"/>
                <w:lang w:val="en-US"/>
              </w:rPr>
              <w:t>ional komponentlarining va ular o‘zaro aloqadorligining grafik taqdim etilishi</w:t>
            </w:r>
            <w:r>
              <w:rPr>
                <w:sz w:val="28"/>
                <w:szCs w:val="28"/>
                <w:lang w:val="en-US"/>
              </w:rPr>
              <w:t>.</w:t>
            </w:r>
          </w:p>
          <w:p w14:paraId="5E27AF58" w14:textId="77777777" w:rsidR="00CD2B4D" w:rsidRPr="00241F8A" w:rsidRDefault="00CD2B4D" w:rsidP="003A7C3D">
            <w:pPr>
              <w:tabs>
                <w:tab w:val="left" w:pos="4320"/>
                <w:tab w:val="left" w:pos="4500"/>
              </w:tabs>
              <w:jc w:val="both"/>
              <w:rPr>
                <w:sz w:val="28"/>
                <w:szCs w:val="28"/>
                <w:lang w:val="en-US"/>
              </w:rPr>
            </w:pPr>
          </w:p>
          <w:p w14:paraId="337EA3B4" w14:textId="77777777" w:rsidR="00CD2B4D" w:rsidRPr="000B536F" w:rsidRDefault="00CD2B4D" w:rsidP="003A7C3D">
            <w:pPr>
              <w:tabs>
                <w:tab w:val="left" w:pos="4320"/>
                <w:tab w:val="left" w:pos="4500"/>
              </w:tabs>
              <w:jc w:val="both"/>
              <w:rPr>
                <w:sz w:val="28"/>
                <w:szCs w:val="28"/>
              </w:rPr>
            </w:pPr>
            <w:r>
              <w:rPr>
                <w:sz w:val="28"/>
                <w:szCs w:val="28"/>
              </w:rPr>
              <w:t>Компьютер тизими функционал компонентларининг ва улар ўзаро алоқадорлигининг график тақдим этилиши.</w:t>
            </w:r>
          </w:p>
          <w:p w14:paraId="1C5AF6FA" w14:textId="77777777" w:rsidR="00CD2B4D" w:rsidRPr="000B536F" w:rsidRDefault="00CD2B4D" w:rsidP="003A7C3D">
            <w:pPr>
              <w:tabs>
                <w:tab w:val="left" w:pos="4320"/>
                <w:tab w:val="left" w:pos="4500"/>
              </w:tabs>
              <w:jc w:val="both"/>
              <w:rPr>
                <w:sz w:val="28"/>
                <w:szCs w:val="28"/>
              </w:rPr>
            </w:pPr>
          </w:p>
        </w:tc>
      </w:tr>
      <w:tr w:rsidR="00CD2B4D" w:rsidRPr="003806E8" w14:paraId="1239B1E0" w14:textId="77777777">
        <w:trPr>
          <w:tblCellSpacing w:w="0" w:type="dxa"/>
          <w:jc w:val="center"/>
        </w:trPr>
        <w:tc>
          <w:tcPr>
            <w:tcW w:w="2079" w:type="pct"/>
          </w:tcPr>
          <w:p w14:paraId="6431D64C" w14:textId="77777777" w:rsidR="00CD2B4D" w:rsidRPr="00FF616D" w:rsidRDefault="00CD2B4D" w:rsidP="003A7C3D">
            <w:pPr>
              <w:tabs>
                <w:tab w:val="left" w:pos="4320"/>
                <w:tab w:val="left" w:pos="4500"/>
              </w:tabs>
              <w:rPr>
                <w:b/>
                <w:sz w:val="28"/>
                <w:szCs w:val="28"/>
                <w:lang w:val="uz-Cyrl-UZ"/>
              </w:rPr>
            </w:pPr>
            <w:r w:rsidRPr="00FF616D">
              <w:rPr>
                <w:b/>
                <w:sz w:val="28"/>
                <w:szCs w:val="28"/>
                <w:lang w:val="uz-Cyrl-UZ"/>
              </w:rPr>
              <w:t>Функциональные клавиши</w:t>
            </w:r>
          </w:p>
          <w:p w14:paraId="66F702A4" w14:textId="77777777" w:rsidR="00CD2B4D" w:rsidRPr="00235D03" w:rsidRDefault="00CD2B4D" w:rsidP="003A7C3D">
            <w:pPr>
              <w:tabs>
                <w:tab w:val="left" w:pos="4320"/>
                <w:tab w:val="left" w:pos="4500"/>
              </w:tabs>
              <w:rPr>
                <w:b/>
                <w:sz w:val="28"/>
                <w:szCs w:val="28"/>
                <w:lang w:val="uz-Cyrl-UZ"/>
              </w:rPr>
            </w:pPr>
            <w:r w:rsidRPr="00235D03">
              <w:rPr>
                <w:b/>
                <w:sz w:val="28"/>
                <w:szCs w:val="28"/>
                <w:lang w:val="uz-Cyrl-UZ"/>
              </w:rPr>
              <w:t xml:space="preserve">uz </w:t>
            </w:r>
            <w:r w:rsidRPr="00235D03">
              <w:rPr>
                <w:sz w:val="28"/>
                <w:szCs w:val="28"/>
                <w:lang w:val="uz-Cyrl-UZ"/>
              </w:rPr>
              <w:t>-</w:t>
            </w:r>
            <w:r w:rsidRPr="00235D03">
              <w:rPr>
                <w:b/>
                <w:sz w:val="28"/>
                <w:szCs w:val="28"/>
                <w:lang w:val="uz-Cyrl-UZ"/>
              </w:rPr>
              <w:t xml:space="preserve"> </w:t>
            </w:r>
            <w:r>
              <w:rPr>
                <w:sz w:val="28"/>
                <w:szCs w:val="28"/>
                <w:lang w:val="uz-Cyrl-UZ"/>
              </w:rPr>
              <w:t>funksional klavishalar</w:t>
            </w:r>
          </w:p>
          <w:p w14:paraId="2D2D3009" w14:textId="5EB91DB5" w:rsidR="00CD2B4D" w:rsidRPr="005B5ED5" w:rsidRDefault="000B536F" w:rsidP="003A7C3D">
            <w:pPr>
              <w:tabs>
                <w:tab w:val="left" w:pos="4320"/>
                <w:tab w:val="left" w:pos="4500"/>
              </w:tabs>
              <w:rPr>
                <w:sz w:val="28"/>
                <w:szCs w:val="28"/>
                <w:lang w:val="uz-Cyrl-UZ"/>
              </w:rPr>
            </w:pPr>
            <w:r>
              <w:rPr>
                <w:sz w:val="28"/>
                <w:szCs w:val="28"/>
                <w:lang w:val="uz-Cyrl-UZ"/>
              </w:rPr>
              <w:t xml:space="preserve"> </w:t>
            </w:r>
            <w:r w:rsidR="00CD2B4D">
              <w:rPr>
                <w:sz w:val="28"/>
                <w:szCs w:val="28"/>
                <w:lang w:val="uz-Cyrl-UZ"/>
              </w:rPr>
              <w:t>функционал клавишалар</w:t>
            </w:r>
          </w:p>
          <w:p w14:paraId="399896AC" w14:textId="77777777" w:rsidR="00CD2B4D" w:rsidRPr="00FF616D" w:rsidRDefault="00CD2B4D" w:rsidP="003A7C3D">
            <w:pPr>
              <w:tabs>
                <w:tab w:val="left" w:pos="4320"/>
                <w:tab w:val="left" w:pos="4500"/>
              </w:tabs>
              <w:rPr>
                <w:sz w:val="28"/>
                <w:szCs w:val="28"/>
                <w:lang w:val="uz-Cyrl-UZ"/>
              </w:rPr>
            </w:pPr>
            <w:r w:rsidRPr="00404F9B">
              <w:rPr>
                <w:b/>
                <w:sz w:val="28"/>
                <w:szCs w:val="28"/>
                <w:lang w:val="en-US"/>
              </w:rPr>
              <w:t xml:space="preserve">en </w:t>
            </w:r>
            <w:r w:rsidRPr="007A0943">
              <w:rPr>
                <w:sz w:val="28"/>
                <w:szCs w:val="28"/>
                <w:lang w:val="en-US"/>
              </w:rPr>
              <w:t>-</w:t>
            </w:r>
            <w:r w:rsidRPr="00FF616D">
              <w:rPr>
                <w:sz w:val="28"/>
                <w:szCs w:val="28"/>
                <w:lang w:val="uz-Cyrl-UZ"/>
              </w:rPr>
              <w:t xml:space="preserve"> function keys </w:t>
            </w:r>
          </w:p>
          <w:p w14:paraId="2DD91050" w14:textId="77777777" w:rsidR="00CD2B4D" w:rsidRPr="009345AC" w:rsidRDefault="00CD2B4D" w:rsidP="003A7C3D">
            <w:pPr>
              <w:tabs>
                <w:tab w:val="left" w:pos="4320"/>
                <w:tab w:val="left" w:pos="4500"/>
              </w:tabs>
              <w:rPr>
                <w:sz w:val="28"/>
                <w:szCs w:val="28"/>
                <w:lang w:val="en-US"/>
              </w:rPr>
            </w:pPr>
          </w:p>
        </w:tc>
        <w:tc>
          <w:tcPr>
            <w:tcW w:w="2921" w:type="pct"/>
          </w:tcPr>
          <w:p w14:paraId="7B53A001" w14:textId="77777777" w:rsidR="00CD2B4D" w:rsidRDefault="00CD2B4D" w:rsidP="003A7C3D">
            <w:pPr>
              <w:tabs>
                <w:tab w:val="left" w:pos="4320"/>
                <w:tab w:val="left" w:pos="4500"/>
              </w:tabs>
              <w:jc w:val="both"/>
              <w:rPr>
                <w:sz w:val="28"/>
                <w:szCs w:val="28"/>
                <w:lang w:val="uz-Cyrl-UZ"/>
              </w:rPr>
            </w:pPr>
            <w:r>
              <w:rPr>
                <w:sz w:val="28"/>
                <w:szCs w:val="28"/>
              </w:rPr>
              <w:t xml:space="preserve">Группа программируемых клавиш на клавиатуре, помеченных от </w:t>
            </w:r>
            <w:r>
              <w:rPr>
                <w:sz w:val="28"/>
                <w:szCs w:val="28"/>
                <w:lang w:val="en-US"/>
              </w:rPr>
              <w:t>F</w:t>
            </w:r>
            <w:r w:rsidRPr="0099336E">
              <w:rPr>
                <w:sz w:val="28"/>
                <w:szCs w:val="28"/>
              </w:rPr>
              <w:t xml:space="preserve">1 </w:t>
            </w:r>
            <w:r>
              <w:rPr>
                <w:sz w:val="28"/>
                <w:szCs w:val="28"/>
              </w:rPr>
              <w:t xml:space="preserve">до </w:t>
            </w:r>
            <w:r>
              <w:rPr>
                <w:sz w:val="28"/>
                <w:szCs w:val="28"/>
                <w:lang w:val="en-US"/>
              </w:rPr>
              <w:t>F</w:t>
            </w:r>
            <w:r w:rsidRPr="0099336E">
              <w:rPr>
                <w:sz w:val="28"/>
                <w:szCs w:val="28"/>
              </w:rPr>
              <w:t>10</w:t>
            </w:r>
            <w:r>
              <w:rPr>
                <w:sz w:val="28"/>
                <w:szCs w:val="28"/>
              </w:rPr>
              <w:t xml:space="preserve"> (иногда до </w:t>
            </w:r>
            <w:r>
              <w:rPr>
                <w:sz w:val="28"/>
                <w:szCs w:val="28"/>
                <w:lang w:val="en-US"/>
              </w:rPr>
              <w:t>F</w:t>
            </w:r>
            <w:r w:rsidRPr="0099336E">
              <w:rPr>
                <w:sz w:val="28"/>
                <w:szCs w:val="28"/>
              </w:rPr>
              <w:t>12</w:t>
            </w:r>
            <w:r>
              <w:rPr>
                <w:sz w:val="28"/>
                <w:szCs w:val="28"/>
              </w:rPr>
              <w:t>) и имеющих специальное назначение в каждой программе</w:t>
            </w:r>
            <w:r w:rsidRPr="0099336E">
              <w:rPr>
                <w:sz w:val="28"/>
                <w:szCs w:val="28"/>
              </w:rPr>
              <w:t>.</w:t>
            </w:r>
          </w:p>
          <w:p w14:paraId="522E497D" w14:textId="77777777" w:rsidR="00CD2B4D" w:rsidRPr="00536674" w:rsidRDefault="00CD2B4D" w:rsidP="003A7C3D">
            <w:pPr>
              <w:tabs>
                <w:tab w:val="left" w:pos="4320"/>
                <w:tab w:val="left" w:pos="4500"/>
              </w:tabs>
              <w:jc w:val="both"/>
              <w:rPr>
                <w:sz w:val="16"/>
                <w:szCs w:val="16"/>
              </w:rPr>
            </w:pPr>
          </w:p>
          <w:p w14:paraId="54C61574" w14:textId="77777777" w:rsidR="00CD2B4D" w:rsidRPr="00235D03" w:rsidRDefault="00CD2B4D" w:rsidP="003A7C3D">
            <w:pPr>
              <w:tabs>
                <w:tab w:val="left" w:pos="4320"/>
                <w:tab w:val="left" w:pos="4500"/>
              </w:tabs>
              <w:jc w:val="both"/>
              <w:rPr>
                <w:sz w:val="28"/>
                <w:szCs w:val="28"/>
              </w:rPr>
            </w:pPr>
            <w:r>
              <w:rPr>
                <w:sz w:val="28"/>
                <w:szCs w:val="28"/>
                <w:lang w:val="uz-Cyrl-UZ"/>
              </w:rPr>
              <w:t>Klaviaturadagi</w:t>
            </w:r>
            <w:r w:rsidRPr="00D015B8">
              <w:rPr>
                <w:sz w:val="28"/>
                <w:szCs w:val="28"/>
                <w:lang w:val="uz-Cyrl-UZ"/>
              </w:rPr>
              <w:t xml:space="preserve"> F1</w:t>
            </w:r>
            <w:r>
              <w:rPr>
                <w:sz w:val="28"/>
                <w:szCs w:val="28"/>
                <w:lang w:val="uz-Cyrl-UZ"/>
              </w:rPr>
              <w:t xml:space="preserve"> dan </w:t>
            </w:r>
            <w:r w:rsidRPr="00D015B8">
              <w:rPr>
                <w:sz w:val="28"/>
                <w:szCs w:val="28"/>
                <w:lang w:val="uz-Cyrl-UZ"/>
              </w:rPr>
              <w:t>F</w:t>
            </w:r>
            <w:r>
              <w:rPr>
                <w:sz w:val="28"/>
                <w:szCs w:val="28"/>
                <w:lang w:val="uz-Cyrl-UZ"/>
              </w:rPr>
              <w:t>10 gacha (ba’z</w:t>
            </w:r>
            <w:r>
              <w:rPr>
                <w:sz w:val="28"/>
                <w:szCs w:val="28"/>
                <w:lang w:val="en-US"/>
              </w:rPr>
              <w:t>an</w:t>
            </w:r>
            <w:r w:rsidRPr="00D015B8">
              <w:rPr>
                <w:sz w:val="28"/>
                <w:szCs w:val="28"/>
                <w:lang w:val="uz-Cyrl-UZ"/>
              </w:rPr>
              <w:t xml:space="preserve"> F</w:t>
            </w:r>
            <w:r>
              <w:rPr>
                <w:sz w:val="28"/>
                <w:szCs w:val="28"/>
                <w:lang w:val="uz-Cyrl-UZ"/>
              </w:rPr>
              <w:t>12 gacha) belgilangan va har bir dasturda maxsus topshiriqqa ega bo‘ladigan, dasturlashtiriladigan klavishalar guruhi.</w:t>
            </w:r>
          </w:p>
          <w:p w14:paraId="4E31E333" w14:textId="77777777" w:rsidR="00CD2B4D" w:rsidRPr="00536674" w:rsidRDefault="00CD2B4D" w:rsidP="003A7C3D">
            <w:pPr>
              <w:tabs>
                <w:tab w:val="left" w:pos="4320"/>
                <w:tab w:val="left" w:pos="4500"/>
              </w:tabs>
              <w:jc w:val="both"/>
              <w:rPr>
                <w:sz w:val="16"/>
                <w:szCs w:val="16"/>
              </w:rPr>
            </w:pPr>
          </w:p>
          <w:p w14:paraId="6AE5F01E" w14:textId="77777777" w:rsidR="00CD2B4D" w:rsidRPr="00536674" w:rsidRDefault="00CD2B4D" w:rsidP="003A7C3D">
            <w:pPr>
              <w:tabs>
                <w:tab w:val="left" w:pos="4320"/>
                <w:tab w:val="left" w:pos="4500"/>
              </w:tabs>
              <w:jc w:val="both"/>
              <w:rPr>
                <w:sz w:val="28"/>
                <w:szCs w:val="28"/>
              </w:rPr>
            </w:pPr>
            <w:r w:rsidRPr="00D015B8">
              <w:rPr>
                <w:sz w:val="28"/>
                <w:szCs w:val="28"/>
                <w:lang w:val="uz-Cyrl-UZ"/>
              </w:rPr>
              <w:t>Клавиатурадаги F1</w:t>
            </w:r>
            <w:r>
              <w:rPr>
                <w:sz w:val="28"/>
                <w:szCs w:val="28"/>
                <w:lang w:val="uz-Cyrl-UZ"/>
              </w:rPr>
              <w:t xml:space="preserve"> дан </w:t>
            </w:r>
            <w:r w:rsidRPr="00D015B8">
              <w:rPr>
                <w:sz w:val="28"/>
                <w:szCs w:val="28"/>
                <w:lang w:val="uz-Cyrl-UZ"/>
              </w:rPr>
              <w:t>F</w:t>
            </w:r>
            <w:r>
              <w:rPr>
                <w:sz w:val="28"/>
                <w:szCs w:val="28"/>
                <w:lang w:val="uz-Cyrl-UZ"/>
              </w:rPr>
              <w:t>10 гача (баъз</w:t>
            </w:r>
            <w:r>
              <w:rPr>
                <w:sz w:val="28"/>
                <w:szCs w:val="28"/>
              </w:rPr>
              <w:t>ан</w:t>
            </w:r>
            <w:r w:rsidRPr="00D015B8">
              <w:rPr>
                <w:sz w:val="28"/>
                <w:szCs w:val="28"/>
                <w:lang w:val="uz-Cyrl-UZ"/>
              </w:rPr>
              <w:t xml:space="preserve"> F</w:t>
            </w:r>
            <w:r>
              <w:rPr>
                <w:sz w:val="28"/>
                <w:szCs w:val="28"/>
                <w:lang w:val="uz-Cyrl-UZ"/>
              </w:rPr>
              <w:t>12 гача) белгила</w:t>
            </w:r>
            <w:r w:rsidRPr="00D015B8">
              <w:rPr>
                <w:sz w:val="28"/>
                <w:szCs w:val="28"/>
                <w:lang w:val="uz-Cyrl-UZ"/>
              </w:rPr>
              <w:t>н</w:t>
            </w:r>
            <w:r>
              <w:rPr>
                <w:sz w:val="28"/>
                <w:szCs w:val="28"/>
                <w:lang w:val="uz-Cyrl-UZ"/>
              </w:rPr>
              <w:t>ган ва ҳар бир дастурда махсус топшириққа эга бўладиган, дастурлаштири</w:t>
            </w:r>
            <w:r w:rsidRPr="00690CB4">
              <w:rPr>
                <w:sz w:val="28"/>
                <w:szCs w:val="28"/>
              </w:rPr>
              <w:t>-</w:t>
            </w:r>
            <w:r>
              <w:rPr>
                <w:sz w:val="28"/>
                <w:szCs w:val="28"/>
                <w:lang w:val="uz-Cyrl-UZ"/>
              </w:rPr>
              <w:t>ладиган клавишалар гуруҳи.</w:t>
            </w:r>
          </w:p>
        </w:tc>
      </w:tr>
      <w:tr w:rsidR="00CD2B4D" w:rsidRPr="004713EF" w14:paraId="56F870D9" w14:textId="77777777">
        <w:trPr>
          <w:tblCellSpacing w:w="0" w:type="dxa"/>
          <w:jc w:val="center"/>
        </w:trPr>
        <w:tc>
          <w:tcPr>
            <w:tcW w:w="2079" w:type="pct"/>
          </w:tcPr>
          <w:p w14:paraId="4A69A555" w14:textId="77777777" w:rsidR="00CD2B4D" w:rsidRPr="00BF57A1" w:rsidRDefault="00CD2B4D" w:rsidP="003A7C3D">
            <w:pPr>
              <w:tabs>
                <w:tab w:val="left" w:pos="4320"/>
                <w:tab w:val="left" w:pos="4500"/>
              </w:tabs>
              <w:rPr>
                <w:b/>
                <w:sz w:val="28"/>
                <w:szCs w:val="28"/>
              </w:rPr>
            </w:pPr>
            <w:r w:rsidRPr="00BF57A1">
              <w:rPr>
                <w:b/>
                <w:sz w:val="28"/>
                <w:szCs w:val="28"/>
              </w:rPr>
              <w:t xml:space="preserve">Функциональный блок </w:t>
            </w:r>
          </w:p>
          <w:p w14:paraId="51F8883E" w14:textId="77777777" w:rsidR="00CD2B4D" w:rsidRPr="005B6905" w:rsidRDefault="00CD2B4D" w:rsidP="003A7C3D">
            <w:pPr>
              <w:tabs>
                <w:tab w:val="left" w:pos="4320"/>
                <w:tab w:val="left" w:pos="4500"/>
              </w:tabs>
              <w:rPr>
                <w:b/>
                <w:sz w:val="28"/>
                <w:szCs w:val="28"/>
              </w:rPr>
            </w:pPr>
            <w:r w:rsidRPr="00BF57A1">
              <w:rPr>
                <w:b/>
                <w:sz w:val="28"/>
                <w:szCs w:val="28"/>
                <w:lang w:val="en-US"/>
              </w:rPr>
              <w:t>uz</w:t>
            </w:r>
            <w:r w:rsidRPr="005B6905">
              <w:rPr>
                <w:b/>
                <w:sz w:val="28"/>
                <w:szCs w:val="28"/>
              </w:rPr>
              <w:t xml:space="preserve"> </w:t>
            </w:r>
            <w:r w:rsidRPr="005B6905">
              <w:rPr>
                <w:sz w:val="28"/>
                <w:szCs w:val="28"/>
              </w:rPr>
              <w:t>-</w:t>
            </w:r>
            <w:r w:rsidRPr="005B6905">
              <w:rPr>
                <w:b/>
                <w:sz w:val="28"/>
                <w:szCs w:val="28"/>
              </w:rPr>
              <w:t xml:space="preserve"> </w:t>
            </w:r>
            <w:r w:rsidRPr="00BF57A1">
              <w:rPr>
                <w:sz w:val="28"/>
                <w:szCs w:val="28"/>
                <w:lang w:val="en-US"/>
              </w:rPr>
              <w:t>funksional</w:t>
            </w:r>
            <w:r w:rsidRPr="005B6905">
              <w:rPr>
                <w:sz w:val="28"/>
                <w:szCs w:val="28"/>
              </w:rPr>
              <w:t xml:space="preserve"> </w:t>
            </w:r>
            <w:r w:rsidRPr="00BF57A1">
              <w:rPr>
                <w:sz w:val="28"/>
                <w:szCs w:val="28"/>
                <w:lang w:val="en-US"/>
              </w:rPr>
              <w:t>blok</w:t>
            </w:r>
            <w:r w:rsidRPr="005B6905">
              <w:rPr>
                <w:sz w:val="28"/>
                <w:szCs w:val="28"/>
              </w:rPr>
              <w:t xml:space="preserve"> </w:t>
            </w:r>
          </w:p>
          <w:p w14:paraId="468F8E9C" w14:textId="61DEBDEB" w:rsidR="00CD2B4D" w:rsidRPr="00BF57A1" w:rsidRDefault="00D7251A" w:rsidP="003A7C3D">
            <w:pPr>
              <w:tabs>
                <w:tab w:val="left" w:pos="4320"/>
                <w:tab w:val="left" w:pos="4500"/>
              </w:tabs>
              <w:rPr>
                <w:sz w:val="28"/>
                <w:szCs w:val="28"/>
              </w:rPr>
            </w:pPr>
            <w:r>
              <w:rPr>
                <w:b/>
                <w:sz w:val="28"/>
                <w:szCs w:val="28"/>
              </w:rPr>
              <w:t xml:space="preserve"> </w:t>
            </w:r>
            <w:r w:rsidR="00CD2B4D" w:rsidRPr="00BF57A1">
              <w:rPr>
                <w:sz w:val="28"/>
                <w:szCs w:val="28"/>
              </w:rPr>
              <w:t xml:space="preserve">функционал блок </w:t>
            </w:r>
          </w:p>
          <w:p w14:paraId="0C5ED995" w14:textId="77777777" w:rsidR="00CD2B4D" w:rsidRPr="00BF57A1" w:rsidRDefault="00CD2B4D" w:rsidP="003A7C3D">
            <w:pPr>
              <w:tabs>
                <w:tab w:val="left" w:pos="4320"/>
                <w:tab w:val="left" w:pos="4500"/>
              </w:tabs>
              <w:rPr>
                <w:sz w:val="28"/>
                <w:szCs w:val="28"/>
                <w:lang w:val="uz-Cyrl-UZ"/>
              </w:rPr>
            </w:pPr>
            <w:r w:rsidRPr="00BF57A1">
              <w:rPr>
                <w:b/>
                <w:sz w:val="28"/>
                <w:szCs w:val="28"/>
                <w:lang w:val="en-US"/>
              </w:rPr>
              <w:t xml:space="preserve">en </w:t>
            </w:r>
            <w:r w:rsidRPr="007A0943">
              <w:rPr>
                <w:sz w:val="28"/>
                <w:szCs w:val="28"/>
                <w:lang w:val="en-US"/>
              </w:rPr>
              <w:t>-</w:t>
            </w:r>
            <w:r w:rsidRPr="00BF57A1">
              <w:rPr>
                <w:sz w:val="28"/>
                <w:szCs w:val="28"/>
                <w:lang w:val="en-US"/>
              </w:rPr>
              <w:t xml:space="preserve"> functional</w:t>
            </w:r>
            <w:r w:rsidRPr="00BF57A1">
              <w:rPr>
                <w:sz w:val="28"/>
                <w:szCs w:val="28"/>
              </w:rPr>
              <w:t xml:space="preserve"> </w:t>
            </w:r>
            <w:r w:rsidRPr="00BF57A1">
              <w:rPr>
                <w:sz w:val="28"/>
                <w:szCs w:val="28"/>
                <w:lang w:val="en-US"/>
              </w:rPr>
              <w:t>unit</w:t>
            </w:r>
            <w:r w:rsidRPr="00BF57A1">
              <w:rPr>
                <w:sz w:val="28"/>
                <w:szCs w:val="28"/>
              </w:rPr>
              <w:t xml:space="preserve"> </w:t>
            </w:r>
          </w:p>
          <w:p w14:paraId="2DCDD39D" w14:textId="77777777" w:rsidR="00CD2B4D" w:rsidRPr="00BF57A1" w:rsidRDefault="00CD2B4D" w:rsidP="003A7C3D">
            <w:pPr>
              <w:tabs>
                <w:tab w:val="left" w:pos="4320"/>
                <w:tab w:val="left" w:pos="4500"/>
              </w:tabs>
              <w:rPr>
                <w:sz w:val="28"/>
                <w:szCs w:val="28"/>
                <w:lang w:val="en-US"/>
              </w:rPr>
            </w:pPr>
          </w:p>
        </w:tc>
        <w:tc>
          <w:tcPr>
            <w:tcW w:w="2921" w:type="pct"/>
          </w:tcPr>
          <w:p w14:paraId="4C3C0780" w14:textId="77777777" w:rsidR="00CD2B4D" w:rsidRPr="00BF57A1" w:rsidRDefault="00CD2B4D" w:rsidP="003A7C3D">
            <w:pPr>
              <w:tabs>
                <w:tab w:val="left" w:pos="4320"/>
                <w:tab w:val="left" w:pos="4500"/>
              </w:tabs>
              <w:jc w:val="both"/>
              <w:rPr>
                <w:sz w:val="28"/>
                <w:szCs w:val="28"/>
                <w:lang w:val="uz-Cyrl-UZ"/>
              </w:rPr>
            </w:pPr>
            <w:r w:rsidRPr="00BF57A1">
              <w:rPr>
                <w:sz w:val="28"/>
                <w:szCs w:val="28"/>
              </w:rPr>
              <w:t>Устройство в системе, подсистема некоторого устройства или часть микросхемы, например блок АЛУ, регистровый файл и т.п.</w:t>
            </w:r>
          </w:p>
          <w:p w14:paraId="35F88EB2" w14:textId="77777777" w:rsidR="00CD2B4D" w:rsidRPr="00536674" w:rsidRDefault="00CD2B4D" w:rsidP="003A7C3D">
            <w:pPr>
              <w:tabs>
                <w:tab w:val="left" w:pos="4320"/>
                <w:tab w:val="left" w:pos="4500"/>
              </w:tabs>
              <w:jc w:val="both"/>
              <w:rPr>
                <w:sz w:val="16"/>
                <w:szCs w:val="16"/>
              </w:rPr>
            </w:pPr>
          </w:p>
          <w:p w14:paraId="1B870A4C" w14:textId="77777777" w:rsidR="00CD2B4D" w:rsidRPr="00BF57A1" w:rsidRDefault="00CD2B4D" w:rsidP="003A7C3D">
            <w:pPr>
              <w:tabs>
                <w:tab w:val="left" w:pos="4320"/>
                <w:tab w:val="left" w:pos="4500"/>
              </w:tabs>
              <w:jc w:val="both"/>
              <w:rPr>
                <w:sz w:val="28"/>
                <w:szCs w:val="28"/>
              </w:rPr>
            </w:pPr>
            <w:r w:rsidRPr="00BF57A1">
              <w:rPr>
                <w:sz w:val="28"/>
                <w:szCs w:val="28"/>
                <w:lang w:val="uz-Cyrl-UZ"/>
              </w:rPr>
              <w:t>Tizimdagi qurilma, qandaydir qurilmaning quyi tizimi yoki mikrosxemaning bir qismi, masalan, AMQ bloki, registr fayli va sh.k.</w:t>
            </w:r>
          </w:p>
          <w:p w14:paraId="26A2D1F7" w14:textId="77777777" w:rsidR="00CD2B4D" w:rsidRPr="00536674" w:rsidRDefault="00CD2B4D" w:rsidP="003A7C3D">
            <w:pPr>
              <w:tabs>
                <w:tab w:val="left" w:pos="4320"/>
                <w:tab w:val="left" w:pos="4500"/>
              </w:tabs>
              <w:jc w:val="both"/>
              <w:rPr>
                <w:sz w:val="16"/>
                <w:szCs w:val="16"/>
              </w:rPr>
            </w:pPr>
          </w:p>
          <w:p w14:paraId="4F5DA7BA" w14:textId="77777777" w:rsidR="00CD2B4D" w:rsidRPr="00536674" w:rsidRDefault="00CD2B4D" w:rsidP="003A7C3D">
            <w:pPr>
              <w:tabs>
                <w:tab w:val="left" w:pos="4320"/>
                <w:tab w:val="left" w:pos="4500"/>
              </w:tabs>
              <w:jc w:val="both"/>
              <w:rPr>
                <w:sz w:val="28"/>
                <w:szCs w:val="28"/>
                <w:lang w:val="uz-Cyrl-UZ"/>
              </w:rPr>
            </w:pPr>
            <w:r w:rsidRPr="00BF57A1">
              <w:rPr>
                <w:sz w:val="28"/>
                <w:szCs w:val="28"/>
                <w:lang w:val="uz-Cyrl-UZ"/>
              </w:rPr>
              <w:t>Тизимдаги қурилма, қандайдир қурилманинг қуйи тизими ёки микросхеманинг бир қисми, масалан, АМҚ блоки, регистр файли ва ш.к.</w:t>
            </w:r>
          </w:p>
        </w:tc>
      </w:tr>
      <w:tr w:rsidR="00CD2B4D" w:rsidRPr="006E3E73" w14:paraId="06C14C56" w14:textId="77777777">
        <w:trPr>
          <w:tblCellSpacing w:w="0" w:type="dxa"/>
          <w:jc w:val="center"/>
        </w:trPr>
        <w:tc>
          <w:tcPr>
            <w:tcW w:w="2079" w:type="pct"/>
          </w:tcPr>
          <w:p w14:paraId="140E0C5A" w14:textId="77777777" w:rsidR="00CD2B4D" w:rsidRPr="009345AC" w:rsidRDefault="00CD2B4D" w:rsidP="003A7C3D">
            <w:pPr>
              <w:tabs>
                <w:tab w:val="left" w:pos="4320"/>
                <w:tab w:val="left" w:pos="4500"/>
              </w:tabs>
              <w:rPr>
                <w:b/>
                <w:sz w:val="28"/>
                <w:szCs w:val="28"/>
                <w:lang w:val="uz-Cyrl-UZ"/>
              </w:rPr>
            </w:pPr>
            <w:r w:rsidRPr="009345AC">
              <w:rPr>
                <w:b/>
                <w:sz w:val="28"/>
                <w:szCs w:val="28"/>
                <w:lang w:val="uz-Cyrl-UZ"/>
              </w:rPr>
              <w:t xml:space="preserve">Функция </w:t>
            </w:r>
          </w:p>
          <w:p w14:paraId="79FC9229" w14:textId="77777777" w:rsidR="00CD2B4D" w:rsidRDefault="00CD2B4D" w:rsidP="003A7C3D">
            <w:pPr>
              <w:tabs>
                <w:tab w:val="left" w:pos="4320"/>
                <w:tab w:val="left" w:pos="4500"/>
              </w:tabs>
              <w:rPr>
                <w:b/>
                <w:sz w:val="28"/>
                <w:szCs w:val="28"/>
                <w:lang w:val="uz-Cyrl-UZ"/>
              </w:rPr>
            </w:pPr>
            <w:r w:rsidRPr="004E5BD5">
              <w:rPr>
                <w:b/>
                <w:sz w:val="28"/>
                <w:szCs w:val="28"/>
                <w:lang w:val="uz-Cyrl-UZ"/>
              </w:rPr>
              <w:t xml:space="preserve">uz </w:t>
            </w:r>
            <w:r w:rsidRPr="002752C5">
              <w:rPr>
                <w:sz w:val="28"/>
                <w:szCs w:val="28"/>
                <w:lang w:val="uz-Cyrl-UZ"/>
              </w:rPr>
              <w:t>-</w:t>
            </w:r>
            <w:r w:rsidRPr="004E5BD5">
              <w:rPr>
                <w:b/>
                <w:sz w:val="28"/>
                <w:szCs w:val="28"/>
                <w:lang w:val="uz-Cyrl-UZ"/>
              </w:rPr>
              <w:t xml:space="preserve"> </w:t>
            </w:r>
            <w:r>
              <w:rPr>
                <w:sz w:val="28"/>
                <w:szCs w:val="28"/>
                <w:lang w:val="uz-Cyrl-UZ"/>
              </w:rPr>
              <w:t>xususiyat</w:t>
            </w:r>
            <w:r w:rsidRPr="006E3E73">
              <w:rPr>
                <w:sz w:val="28"/>
                <w:szCs w:val="28"/>
                <w:lang w:val="uz-Cyrl-UZ"/>
              </w:rPr>
              <w:t xml:space="preserve">, </w:t>
            </w:r>
            <w:r>
              <w:rPr>
                <w:sz w:val="28"/>
                <w:szCs w:val="28"/>
                <w:lang w:val="uz-Cyrl-UZ"/>
              </w:rPr>
              <w:t>funksiya</w:t>
            </w:r>
          </w:p>
          <w:p w14:paraId="69803B4F" w14:textId="64F9D06B" w:rsidR="00CD2B4D" w:rsidRPr="005B5ED5" w:rsidRDefault="000B536F" w:rsidP="003A7C3D">
            <w:pPr>
              <w:tabs>
                <w:tab w:val="left" w:pos="4320"/>
                <w:tab w:val="left" w:pos="4500"/>
              </w:tabs>
              <w:rPr>
                <w:sz w:val="28"/>
                <w:szCs w:val="28"/>
                <w:lang w:val="uz-Cyrl-UZ"/>
              </w:rPr>
            </w:pPr>
            <w:r>
              <w:rPr>
                <w:b/>
                <w:sz w:val="28"/>
                <w:szCs w:val="28"/>
                <w:lang w:val="uz-Cyrl-UZ"/>
              </w:rPr>
              <w:t xml:space="preserve"> </w:t>
            </w:r>
            <w:r w:rsidR="00CD2B4D" w:rsidRPr="006E3E73">
              <w:rPr>
                <w:sz w:val="28"/>
                <w:szCs w:val="28"/>
                <w:lang w:val="uz-Cyrl-UZ"/>
              </w:rPr>
              <w:t>хусусият, функция</w:t>
            </w:r>
          </w:p>
          <w:p w14:paraId="77702ED2" w14:textId="77777777" w:rsidR="00CD2B4D" w:rsidRPr="009345AC" w:rsidRDefault="00CD2B4D" w:rsidP="003A7C3D">
            <w:pPr>
              <w:tabs>
                <w:tab w:val="left" w:pos="4320"/>
                <w:tab w:val="left" w:pos="4500"/>
              </w:tabs>
              <w:rPr>
                <w:sz w:val="28"/>
                <w:szCs w:val="28"/>
                <w:lang w:val="uz-Cyrl-UZ"/>
              </w:rPr>
            </w:pPr>
            <w:r w:rsidRPr="00404F9B">
              <w:rPr>
                <w:b/>
                <w:sz w:val="28"/>
                <w:szCs w:val="28"/>
                <w:lang w:val="en-US"/>
              </w:rPr>
              <w:t xml:space="preserve">en </w:t>
            </w:r>
            <w:r w:rsidRPr="007A0943">
              <w:rPr>
                <w:sz w:val="28"/>
                <w:szCs w:val="28"/>
                <w:lang w:val="en-US"/>
              </w:rPr>
              <w:t>-</w:t>
            </w:r>
            <w:r w:rsidRPr="009345AC">
              <w:rPr>
                <w:sz w:val="28"/>
                <w:szCs w:val="28"/>
                <w:lang w:val="uz-Cyrl-UZ"/>
              </w:rPr>
              <w:t xml:space="preserve"> feature </w:t>
            </w:r>
          </w:p>
          <w:p w14:paraId="25C1286D" w14:textId="77777777" w:rsidR="00CD2B4D" w:rsidRPr="009345AC" w:rsidRDefault="00CD2B4D" w:rsidP="003A7C3D">
            <w:pPr>
              <w:tabs>
                <w:tab w:val="left" w:pos="4320"/>
                <w:tab w:val="left" w:pos="4500"/>
              </w:tabs>
              <w:rPr>
                <w:sz w:val="28"/>
                <w:szCs w:val="28"/>
                <w:lang w:val="en-US"/>
              </w:rPr>
            </w:pPr>
          </w:p>
        </w:tc>
        <w:tc>
          <w:tcPr>
            <w:tcW w:w="2921" w:type="pct"/>
          </w:tcPr>
          <w:p w14:paraId="7E389411" w14:textId="77777777" w:rsidR="00CD2B4D" w:rsidRDefault="00CD2B4D" w:rsidP="003A7C3D">
            <w:pPr>
              <w:tabs>
                <w:tab w:val="left" w:pos="4320"/>
                <w:tab w:val="left" w:pos="4500"/>
              </w:tabs>
              <w:jc w:val="both"/>
              <w:rPr>
                <w:sz w:val="28"/>
                <w:szCs w:val="28"/>
                <w:lang w:val="uz-Cyrl-UZ"/>
              </w:rPr>
            </w:pPr>
            <w:r>
              <w:rPr>
                <w:sz w:val="28"/>
                <w:szCs w:val="28"/>
              </w:rPr>
              <w:t>Отличительная особенность, основная функция устройства или программы</w:t>
            </w:r>
            <w:r w:rsidRPr="0099336E">
              <w:rPr>
                <w:sz w:val="28"/>
                <w:szCs w:val="28"/>
              </w:rPr>
              <w:t>.</w:t>
            </w:r>
          </w:p>
          <w:p w14:paraId="5B955266" w14:textId="77777777" w:rsidR="00CD2B4D" w:rsidRPr="00536674" w:rsidRDefault="00CD2B4D" w:rsidP="003A7C3D">
            <w:pPr>
              <w:tabs>
                <w:tab w:val="left" w:pos="4320"/>
                <w:tab w:val="left" w:pos="4500"/>
              </w:tabs>
              <w:jc w:val="both"/>
              <w:rPr>
                <w:sz w:val="16"/>
                <w:szCs w:val="16"/>
              </w:rPr>
            </w:pPr>
          </w:p>
          <w:p w14:paraId="0A870792" w14:textId="77777777" w:rsidR="00CD2B4D" w:rsidRPr="00235D03" w:rsidRDefault="00CD2B4D" w:rsidP="003A7C3D">
            <w:pPr>
              <w:tabs>
                <w:tab w:val="left" w:pos="4320"/>
                <w:tab w:val="left" w:pos="4500"/>
              </w:tabs>
              <w:jc w:val="both"/>
              <w:rPr>
                <w:sz w:val="28"/>
                <w:szCs w:val="28"/>
              </w:rPr>
            </w:pPr>
            <w:r>
              <w:rPr>
                <w:sz w:val="28"/>
                <w:szCs w:val="28"/>
                <w:lang w:val="uz-Cyrl-UZ"/>
              </w:rPr>
              <w:t>Dastur</w:t>
            </w:r>
            <w:r w:rsidRPr="004E5BD5">
              <w:rPr>
                <w:sz w:val="28"/>
                <w:szCs w:val="28"/>
                <w:lang w:val="uz-Cyrl-UZ"/>
              </w:rPr>
              <w:t xml:space="preserve"> </w:t>
            </w:r>
            <w:r>
              <w:rPr>
                <w:sz w:val="28"/>
                <w:szCs w:val="28"/>
                <w:lang w:val="uz-Cyrl-UZ"/>
              </w:rPr>
              <w:t>yoki</w:t>
            </w:r>
            <w:r w:rsidRPr="004E5BD5">
              <w:rPr>
                <w:sz w:val="28"/>
                <w:szCs w:val="28"/>
                <w:lang w:val="uz-Cyrl-UZ"/>
              </w:rPr>
              <w:t xml:space="preserve"> </w:t>
            </w:r>
            <w:r>
              <w:rPr>
                <w:sz w:val="28"/>
                <w:szCs w:val="28"/>
                <w:lang w:val="uz-Cyrl-UZ"/>
              </w:rPr>
              <w:t>qurilmaning</w:t>
            </w:r>
            <w:r w:rsidRPr="004E5BD5">
              <w:rPr>
                <w:sz w:val="28"/>
                <w:szCs w:val="28"/>
                <w:lang w:val="uz-Cyrl-UZ"/>
              </w:rPr>
              <w:t xml:space="preserve"> </w:t>
            </w:r>
            <w:r>
              <w:rPr>
                <w:sz w:val="28"/>
                <w:szCs w:val="28"/>
                <w:lang w:val="uz-Cyrl-UZ"/>
              </w:rPr>
              <w:t>ajratib</w:t>
            </w:r>
            <w:r w:rsidRPr="004E5BD5">
              <w:rPr>
                <w:sz w:val="28"/>
                <w:szCs w:val="28"/>
                <w:lang w:val="uz-Cyrl-UZ"/>
              </w:rPr>
              <w:t xml:space="preserve"> </w:t>
            </w:r>
            <w:r>
              <w:rPr>
                <w:sz w:val="28"/>
                <w:szCs w:val="28"/>
                <w:lang w:val="uz-Cyrl-UZ"/>
              </w:rPr>
              <w:t>turuvchi</w:t>
            </w:r>
            <w:r w:rsidRPr="004E5BD5">
              <w:rPr>
                <w:sz w:val="28"/>
                <w:szCs w:val="28"/>
                <w:lang w:val="uz-Cyrl-UZ"/>
              </w:rPr>
              <w:t xml:space="preserve"> </w:t>
            </w:r>
            <w:r>
              <w:rPr>
                <w:sz w:val="28"/>
                <w:szCs w:val="28"/>
                <w:lang w:val="uz-Cyrl-UZ"/>
              </w:rPr>
              <w:t>o‘ziga</w:t>
            </w:r>
            <w:r w:rsidRPr="004E5BD5">
              <w:rPr>
                <w:sz w:val="28"/>
                <w:szCs w:val="28"/>
                <w:lang w:val="uz-Cyrl-UZ"/>
              </w:rPr>
              <w:t xml:space="preserve"> </w:t>
            </w:r>
            <w:r>
              <w:rPr>
                <w:sz w:val="28"/>
                <w:szCs w:val="28"/>
                <w:lang w:val="uz-Cyrl-UZ"/>
              </w:rPr>
              <w:t>xos xususiyati, asosiy funksiyasi.</w:t>
            </w:r>
          </w:p>
          <w:p w14:paraId="793A30D2" w14:textId="77777777" w:rsidR="00CD2B4D" w:rsidRPr="00536674" w:rsidRDefault="00CD2B4D" w:rsidP="003A7C3D">
            <w:pPr>
              <w:tabs>
                <w:tab w:val="left" w:pos="4320"/>
                <w:tab w:val="left" w:pos="4500"/>
              </w:tabs>
              <w:jc w:val="both"/>
              <w:rPr>
                <w:sz w:val="16"/>
                <w:szCs w:val="16"/>
              </w:rPr>
            </w:pPr>
          </w:p>
          <w:p w14:paraId="486FDEC0" w14:textId="77777777" w:rsidR="00CD2B4D" w:rsidRPr="006E3E73" w:rsidRDefault="00CD2B4D" w:rsidP="003A7C3D">
            <w:pPr>
              <w:tabs>
                <w:tab w:val="left" w:pos="4320"/>
                <w:tab w:val="left" w:pos="4500"/>
              </w:tabs>
              <w:jc w:val="both"/>
              <w:rPr>
                <w:sz w:val="28"/>
                <w:szCs w:val="28"/>
                <w:lang w:val="uz-Cyrl-UZ"/>
              </w:rPr>
            </w:pPr>
            <w:r w:rsidRPr="004E5BD5">
              <w:rPr>
                <w:sz w:val="28"/>
                <w:szCs w:val="28"/>
                <w:lang w:val="uz-Cyrl-UZ"/>
              </w:rPr>
              <w:t>Дастур ёки қурилманинг ажратиб турувчи ўзига хос</w:t>
            </w:r>
            <w:r>
              <w:rPr>
                <w:sz w:val="28"/>
                <w:szCs w:val="28"/>
                <w:lang w:val="uz-Cyrl-UZ"/>
              </w:rPr>
              <w:t xml:space="preserve"> хусусияти, асосий функцияси.</w:t>
            </w:r>
          </w:p>
        </w:tc>
      </w:tr>
    </w:tbl>
    <w:p w14:paraId="409A37E3" w14:textId="77777777" w:rsidR="00780619" w:rsidRPr="000B536F" w:rsidRDefault="00780619">
      <w:pPr>
        <w:rPr>
          <w:sz w:val="32"/>
          <w:szCs w:val="32"/>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DC1CF8" w:rsidRPr="00D76E5E" w14:paraId="0E9AC1CD" w14:textId="77777777">
        <w:trPr>
          <w:tblHeader/>
          <w:tblCellSpacing w:w="0" w:type="dxa"/>
          <w:jc w:val="center"/>
        </w:trPr>
        <w:tc>
          <w:tcPr>
            <w:tcW w:w="5000" w:type="pct"/>
            <w:gridSpan w:val="2"/>
          </w:tcPr>
          <w:p w14:paraId="775EE597" w14:textId="77777777" w:rsidR="00DC1CF8" w:rsidRDefault="00DC1CF8" w:rsidP="00DC1CF8">
            <w:pPr>
              <w:tabs>
                <w:tab w:val="left" w:pos="4320"/>
                <w:tab w:val="left" w:pos="4500"/>
              </w:tabs>
              <w:jc w:val="center"/>
              <w:rPr>
                <w:sz w:val="28"/>
                <w:szCs w:val="28"/>
              </w:rPr>
            </w:pPr>
            <w:r w:rsidRPr="00F93C90">
              <w:rPr>
                <w:b/>
                <w:sz w:val="28"/>
                <w:szCs w:val="28"/>
                <w:lang w:val="uz-Cyrl-UZ"/>
              </w:rPr>
              <w:t>Х</w:t>
            </w:r>
          </w:p>
        </w:tc>
      </w:tr>
      <w:tr w:rsidR="00780619" w:rsidRPr="00D76E5E" w14:paraId="53BC23AA" w14:textId="77777777">
        <w:trPr>
          <w:tblCellSpacing w:w="0" w:type="dxa"/>
          <w:jc w:val="center"/>
        </w:trPr>
        <w:tc>
          <w:tcPr>
            <w:tcW w:w="2079" w:type="pct"/>
          </w:tcPr>
          <w:p w14:paraId="62099755" w14:textId="77777777" w:rsidR="00780619" w:rsidRPr="00F93C90" w:rsidRDefault="00780619" w:rsidP="003A7C3D">
            <w:pPr>
              <w:tabs>
                <w:tab w:val="left" w:pos="4320"/>
                <w:tab w:val="left" w:pos="4500"/>
              </w:tabs>
              <w:rPr>
                <w:b/>
                <w:sz w:val="28"/>
                <w:szCs w:val="28"/>
                <w:lang w:val="uz-Cyrl-UZ"/>
              </w:rPr>
            </w:pPr>
            <w:r w:rsidRPr="00F93C90">
              <w:rPr>
                <w:b/>
                <w:sz w:val="28"/>
                <w:szCs w:val="28"/>
                <w:lang w:val="uz-Cyrl-UZ"/>
              </w:rPr>
              <w:t>Хаб</w:t>
            </w:r>
          </w:p>
          <w:p w14:paraId="24FF8B1F" w14:textId="77777777" w:rsidR="00780619" w:rsidRPr="002752C5" w:rsidRDefault="00780619" w:rsidP="003A7C3D">
            <w:pPr>
              <w:tabs>
                <w:tab w:val="left" w:pos="4320"/>
                <w:tab w:val="left" w:pos="4500"/>
              </w:tabs>
              <w:rPr>
                <w:b/>
                <w:sz w:val="28"/>
                <w:szCs w:val="28"/>
                <w:lang w:val="uz-Cyrl-UZ"/>
              </w:rPr>
            </w:pPr>
            <w:r w:rsidRPr="002752C5">
              <w:rPr>
                <w:b/>
                <w:sz w:val="28"/>
                <w:szCs w:val="28"/>
                <w:lang w:val="uz-Cyrl-UZ"/>
              </w:rPr>
              <w:t xml:space="preserve">uz </w:t>
            </w:r>
            <w:r w:rsidRPr="006B346E">
              <w:rPr>
                <w:sz w:val="28"/>
                <w:szCs w:val="28"/>
                <w:lang w:val="uz-Cyrl-UZ"/>
              </w:rPr>
              <w:t>-</w:t>
            </w:r>
            <w:r w:rsidRPr="002752C5">
              <w:rPr>
                <w:b/>
                <w:sz w:val="28"/>
                <w:szCs w:val="28"/>
                <w:lang w:val="uz-Cyrl-UZ"/>
              </w:rPr>
              <w:t xml:space="preserve"> </w:t>
            </w:r>
            <w:r>
              <w:rPr>
                <w:sz w:val="28"/>
                <w:szCs w:val="28"/>
                <w:lang w:val="uz-Cyrl-UZ"/>
              </w:rPr>
              <w:t>xab</w:t>
            </w:r>
          </w:p>
          <w:p w14:paraId="7A88E5AC" w14:textId="29365021" w:rsidR="00780619" w:rsidRPr="00844AE4" w:rsidRDefault="000B536F" w:rsidP="003A7C3D">
            <w:pPr>
              <w:tabs>
                <w:tab w:val="left" w:pos="4320"/>
                <w:tab w:val="left" w:pos="4500"/>
              </w:tabs>
              <w:rPr>
                <w:sz w:val="28"/>
                <w:szCs w:val="28"/>
                <w:lang w:val="uz-Cyrl-UZ"/>
              </w:rPr>
            </w:pPr>
            <w:r>
              <w:rPr>
                <w:sz w:val="28"/>
                <w:szCs w:val="28"/>
                <w:lang w:val="uz-Cyrl-UZ"/>
              </w:rPr>
              <w:t xml:space="preserve"> </w:t>
            </w:r>
            <w:r w:rsidR="00780619" w:rsidRPr="002752C5">
              <w:rPr>
                <w:sz w:val="28"/>
                <w:szCs w:val="28"/>
                <w:lang w:val="uz-Cyrl-UZ"/>
              </w:rPr>
              <w:t>хаб</w:t>
            </w:r>
          </w:p>
          <w:p w14:paraId="70DFE746" w14:textId="6EB82A88" w:rsidR="00780619" w:rsidRDefault="00780619" w:rsidP="003A7C3D">
            <w:pPr>
              <w:tabs>
                <w:tab w:val="left" w:pos="4320"/>
                <w:tab w:val="left" w:pos="4500"/>
              </w:tabs>
              <w:rPr>
                <w:b/>
                <w:sz w:val="28"/>
                <w:szCs w:val="28"/>
                <w:lang w:val="uz-Cyrl-UZ"/>
              </w:rPr>
            </w:pPr>
            <w:r w:rsidRPr="00844AE4">
              <w:rPr>
                <w:b/>
                <w:sz w:val="28"/>
                <w:szCs w:val="28"/>
                <w:lang w:val="uz-Cyrl-UZ"/>
              </w:rPr>
              <w:t xml:space="preserve">en </w:t>
            </w:r>
            <w:r w:rsidRPr="007A0943">
              <w:rPr>
                <w:sz w:val="28"/>
                <w:szCs w:val="28"/>
                <w:lang w:val="uz-Cyrl-UZ"/>
              </w:rPr>
              <w:t>-</w:t>
            </w:r>
            <w:r w:rsidRPr="002752C5">
              <w:rPr>
                <w:b/>
                <w:sz w:val="28"/>
                <w:szCs w:val="28"/>
                <w:lang w:val="uz-Cyrl-UZ"/>
              </w:rPr>
              <w:t xml:space="preserve"> </w:t>
            </w:r>
            <w:r w:rsidRPr="001325E3">
              <w:rPr>
                <w:sz w:val="28"/>
                <w:szCs w:val="28"/>
                <w:lang w:val="uz-Cyrl-UZ"/>
              </w:rPr>
              <w:t>hub</w:t>
            </w:r>
            <w:r w:rsidR="00D7251A">
              <w:rPr>
                <w:b/>
                <w:sz w:val="28"/>
                <w:szCs w:val="28"/>
                <w:lang w:val="uz-Cyrl-UZ"/>
              </w:rPr>
              <w:t xml:space="preserve"> </w:t>
            </w:r>
          </w:p>
          <w:p w14:paraId="58B868EE" w14:textId="77777777" w:rsidR="00780619" w:rsidRPr="00844AE4" w:rsidRDefault="00780619" w:rsidP="003A7C3D">
            <w:pPr>
              <w:tabs>
                <w:tab w:val="left" w:pos="4320"/>
                <w:tab w:val="left" w:pos="4500"/>
              </w:tabs>
              <w:rPr>
                <w:sz w:val="28"/>
                <w:szCs w:val="28"/>
                <w:lang w:val="uz-Cyrl-UZ"/>
              </w:rPr>
            </w:pPr>
          </w:p>
        </w:tc>
        <w:tc>
          <w:tcPr>
            <w:tcW w:w="2921" w:type="pct"/>
          </w:tcPr>
          <w:p w14:paraId="359E6015" w14:textId="77777777" w:rsidR="00780619" w:rsidRDefault="00780619" w:rsidP="003A7C3D">
            <w:pPr>
              <w:tabs>
                <w:tab w:val="left" w:pos="4320"/>
                <w:tab w:val="left" w:pos="4500"/>
              </w:tabs>
              <w:jc w:val="both"/>
              <w:rPr>
                <w:sz w:val="28"/>
                <w:szCs w:val="28"/>
                <w:lang w:val="uz-Cyrl-UZ"/>
              </w:rPr>
            </w:pPr>
            <w:r>
              <w:rPr>
                <w:sz w:val="28"/>
                <w:szCs w:val="28"/>
              </w:rPr>
              <w:t>Концентратор или повторитель, через который соединяются узлы сети в типологии звезда</w:t>
            </w:r>
            <w:r w:rsidRPr="0099336E">
              <w:rPr>
                <w:sz w:val="28"/>
                <w:szCs w:val="28"/>
              </w:rPr>
              <w:t>.</w:t>
            </w:r>
          </w:p>
          <w:p w14:paraId="17D8D581" w14:textId="77777777" w:rsidR="00780619" w:rsidRPr="00690CB4" w:rsidRDefault="00780619" w:rsidP="003A7C3D">
            <w:pPr>
              <w:tabs>
                <w:tab w:val="left" w:pos="4320"/>
                <w:tab w:val="left" w:pos="4500"/>
              </w:tabs>
              <w:jc w:val="both"/>
              <w:rPr>
                <w:sz w:val="12"/>
                <w:szCs w:val="12"/>
              </w:rPr>
            </w:pPr>
          </w:p>
          <w:p w14:paraId="74838177" w14:textId="77777777" w:rsidR="00780619" w:rsidRPr="00BF57A1" w:rsidRDefault="00780619" w:rsidP="003A7C3D">
            <w:pPr>
              <w:tabs>
                <w:tab w:val="left" w:pos="4320"/>
                <w:tab w:val="left" w:pos="4500"/>
              </w:tabs>
              <w:jc w:val="both"/>
              <w:rPr>
                <w:sz w:val="28"/>
                <w:szCs w:val="28"/>
                <w:lang w:val="en-US"/>
              </w:rPr>
            </w:pPr>
            <w:r w:rsidRPr="0099137E">
              <w:rPr>
                <w:sz w:val="28"/>
                <w:szCs w:val="28"/>
                <w:lang w:val="uz-Cyrl-UZ"/>
              </w:rPr>
              <w:t>Yulduz tipologiyasida tarmoq uzellari birlash</w:t>
            </w:r>
            <w:r w:rsidR="00690CB4">
              <w:rPr>
                <w:sz w:val="28"/>
                <w:szCs w:val="28"/>
                <w:lang w:val="en-US"/>
              </w:rPr>
              <w:t>-</w:t>
            </w:r>
            <w:r w:rsidRPr="0099137E">
              <w:rPr>
                <w:sz w:val="28"/>
                <w:szCs w:val="28"/>
                <w:lang w:val="uz-Cyrl-UZ"/>
              </w:rPr>
              <w:t>tiriladi</w:t>
            </w:r>
            <w:r>
              <w:rPr>
                <w:sz w:val="28"/>
                <w:szCs w:val="28"/>
                <w:lang w:val="en-US"/>
              </w:rPr>
              <w:t>gan</w:t>
            </w:r>
            <w:r w:rsidRPr="0099137E">
              <w:rPr>
                <w:sz w:val="28"/>
                <w:szCs w:val="28"/>
                <w:lang w:val="uz-Cyrl-UZ"/>
              </w:rPr>
              <w:t xml:space="preserve"> kontsentrator yoki takrorlagich</w:t>
            </w:r>
            <w:r>
              <w:rPr>
                <w:sz w:val="28"/>
                <w:szCs w:val="28"/>
                <w:lang w:val="en-US"/>
              </w:rPr>
              <w:t>.</w:t>
            </w:r>
          </w:p>
          <w:p w14:paraId="740A96A2" w14:textId="77777777" w:rsidR="00780619" w:rsidRPr="00690CB4" w:rsidRDefault="00780619" w:rsidP="003A7C3D">
            <w:pPr>
              <w:tabs>
                <w:tab w:val="left" w:pos="4320"/>
                <w:tab w:val="left" w:pos="4500"/>
              </w:tabs>
              <w:jc w:val="both"/>
              <w:rPr>
                <w:sz w:val="12"/>
                <w:szCs w:val="12"/>
                <w:lang w:val="en-US"/>
              </w:rPr>
            </w:pPr>
          </w:p>
          <w:p w14:paraId="5541ADFA" w14:textId="77777777" w:rsidR="00780619" w:rsidRPr="005B6905" w:rsidRDefault="00780619" w:rsidP="003A7C3D">
            <w:pPr>
              <w:tabs>
                <w:tab w:val="left" w:pos="4320"/>
                <w:tab w:val="left" w:pos="4500"/>
              </w:tabs>
              <w:jc w:val="both"/>
              <w:rPr>
                <w:sz w:val="28"/>
                <w:szCs w:val="28"/>
              </w:rPr>
            </w:pPr>
            <w:r>
              <w:rPr>
                <w:sz w:val="28"/>
                <w:szCs w:val="28"/>
              </w:rPr>
              <w:t>Юлдуз типологиясида тармоқ узеллари бирлаштириладиган концентратор ёки такрорлагич</w:t>
            </w:r>
            <w:r w:rsidRPr="005B6905">
              <w:rPr>
                <w:sz w:val="28"/>
                <w:szCs w:val="28"/>
              </w:rPr>
              <w:t>.</w:t>
            </w:r>
          </w:p>
        </w:tc>
      </w:tr>
      <w:tr w:rsidR="00780619" w:rsidRPr="000B536F" w14:paraId="2A6F60B5" w14:textId="77777777">
        <w:trPr>
          <w:tblCellSpacing w:w="0" w:type="dxa"/>
          <w:jc w:val="center"/>
        </w:trPr>
        <w:tc>
          <w:tcPr>
            <w:tcW w:w="2079" w:type="pct"/>
          </w:tcPr>
          <w:p w14:paraId="73B11469" w14:textId="77777777" w:rsidR="00780619" w:rsidRPr="00851FCC" w:rsidRDefault="00780619" w:rsidP="004E5BD5">
            <w:pPr>
              <w:tabs>
                <w:tab w:val="left" w:pos="4320"/>
                <w:tab w:val="left" w:pos="4500"/>
              </w:tabs>
              <w:rPr>
                <w:b/>
                <w:sz w:val="28"/>
                <w:szCs w:val="28"/>
                <w:lang w:val="uz-Cyrl-UZ"/>
              </w:rPr>
            </w:pPr>
            <w:r w:rsidRPr="00F20E7D">
              <w:rPr>
                <w:b/>
                <w:sz w:val="28"/>
                <w:szCs w:val="28"/>
                <w:lang w:val="uz-Cyrl-UZ"/>
              </w:rPr>
              <w:t>«</w:t>
            </w:r>
            <w:r w:rsidRPr="00851FCC">
              <w:rPr>
                <w:b/>
                <w:sz w:val="28"/>
                <w:szCs w:val="28"/>
                <w:lang w:val="uz-Cyrl-UZ"/>
              </w:rPr>
              <w:t>Хептика»</w:t>
            </w:r>
          </w:p>
          <w:p w14:paraId="6B68F04F" w14:textId="77777777" w:rsidR="00780619" w:rsidRPr="002752C5" w:rsidRDefault="00780619" w:rsidP="004E5BD5">
            <w:pPr>
              <w:tabs>
                <w:tab w:val="left" w:pos="4320"/>
                <w:tab w:val="left" w:pos="4500"/>
              </w:tabs>
              <w:rPr>
                <w:b/>
                <w:sz w:val="28"/>
                <w:szCs w:val="28"/>
                <w:lang w:val="uz-Cyrl-UZ"/>
              </w:rPr>
            </w:pPr>
            <w:r w:rsidRPr="002752C5">
              <w:rPr>
                <w:b/>
                <w:sz w:val="28"/>
                <w:szCs w:val="28"/>
                <w:lang w:val="uz-Cyrl-UZ"/>
              </w:rPr>
              <w:t xml:space="preserve">uz </w:t>
            </w:r>
            <w:r w:rsidRPr="00D80C3B">
              <w:rPr>
                <w:sz w:val="28"/>
                <w:szCs w:val="28"/>
                <w:lang w:val="uz-Cyrl-UZ"/>
              </w:rPr>
              <w:t>-</w:t>
            </w:r>
            <w:r w:rsidRPr="002752C5">
              <w:rPr>
                <w:b/>
                <w:sz w:val="28"/>
                <w:szCs w:val="28"/>
                <w:lang w:val="uz-Cyrl-UZ"/>
              </w:rPr>
              <w:t xml:space="preserve"> </w:t>
            </w:r>
            <w:r w:rsidRPr="002752C5">
              <w:rPr>
                <w:sz w:val="28"/>
                <w:szCs w:val="28"/>
                <w:lang w:val="uz-Cyrl-UZ"/>
              </w:rPr>
              <w:t>«</w:t>
            </w:r>
            <w:r>
              <w:rPr>
                <w:sz w:val="28"/>
                <w:szCs w:val="28"/>
                <w:lang w:val="uz-Cyrl-UZ"/>
              </w:rPr>
              <w:t>xeptika</w:t>
            </w:r>
            <w:r w:rsidRPr="002752C5">
              <w:rPr>
                <w:sz w:val="28"/>
                <w:szCs w:val="28"/>
                <w:lang w:val="uz-Cyrl-UZ"/>
              </w:rPr>
              <w:t>»</w:t>
            </w:r>
          </w:p>
          <w:p w14:paraId="33D803C1" w14:textId="37F8F705" w:rsidR="00780619" w:rsidRPr="00844AE4" w:rsidRDefault="000B536F" w:rsidP="004E5BD5">
            <w:pPr>
              <w:tabs>
                <w:tab w:val="left" w:pos="4320"/>
                <w:tab w:val="left" w:pos="4500"/>
              </w:tabs>
              <w:rPr>
                <w:sz w:val="28"/>
                <w:szCs w:val="28"/>
                <w:lang w:val="uz-Cyrl-UZ"/>
              </w:rPr>
            </w:pPr>
            <w:r>
              <w:rPr>
                <w:b/>
                <w:sz w:val="28"/>
                <w:szCs w:val="28"/>
                <w:lang w:val="uz-Cyrl-UZ"/>
              </w:rPr>
              <w:t xml:space="preserve"> </w:t>
            </w:r>
            <w:r w:rsidR="00780619" w:rsidRPr="002752C5">
              <w:rPr>
                <w:sz w:val="28"/>
                <w:szCs w:val="28"/>
                <w:lang w:val="uz-Cyrl-UZ"/>
              </w:rPr>
              <w:t xml:space="preserve">«хептика» </w:t>
            </w:r>
          </w:p>
          <w:p w14:paraId="0114E31A" w14:textId="77777777" w:rsidR="00780619" w:rsidRPr="00851FCC" w:rsidRDefault="00780619" w:rsidP="00851FCC">
            <w:pPr>
              <w:tabs>
                <w:tab w:val="left" w:pos="4320"/>
                <w:tab w:val="left" w:pos="4500"/>
              </w:tabs>
              <w:rPr>
                <w:sz w:val="28"/>
                <w:szCs w:val="28"/>
                <w:lang w:val="uz-Cyrl-UZ"/>
              </w:rPr>
            </w:pPr>
            <w:r w:rsidRPr="00844AE4">
              <w:rPr>
                <w:b/>
                <w:sz w:val="28"/>
                <w:szCs w:val="28"/>
                <w:lang w:val="uz-Cyrl-UZ"/>
              </w:rPr>
              <w:t xml:space="preserve">en </w:t>
            </w:r>
            <w:r w:rsidRPr="00E00A0F">
              <w:rPr>
                <w:sz w:val="28"/>
                <w:szCs w:val="28"/>
                <w:lang w:val="uz-Cyrl-UZ"/>
              </w:rPr>
              <w:t xml:space="preserve">- </w:t>
            </w:r>
            <w:r w:rsidRPr="00851FCC">
              <w:rPr>
                <w:sz w:val="28"/>
                <w:szCs w:val="28"/>
                <w:lang w:val="uz-Cyrl-UZ"/>
              </w:rPr>
              <w:t xml:space="preserve">haptics </w:t>
            </w:r>
          </w:p>
          <w:p w14:paraId="195903B6" w14:textId="77777777" w:rsidR="00780619" w:rsidRPr="00844AE4" w:rsidRDefault="00780619" w:rsidP="004E5BD5">
            <w:pPr>
              <w:tabs>
                <w:tab w:val="left" w:pos="4320"/>
                <w:tab w:val="left" w:pos="4500"/>
              </w:tabs>
              <w:rPr>
                <w:sz w:val="28"/>
                <w:szCs w:val="28"/>
                <w:lang w:val="uz-Cyrl-UZ"/>
              </w:rPr>
            </w:pPr>
          </w:p>
        </w:tc>
        <w:tc>
          <w:tcPr>
            <w:tcW w:w="2921" w:type="pct"/>
          </w:tcPr>
          <w:p w14:paraId="06F0177E" w14:textId="23572B40" w:rsidR="00780619" w:rsidRPr="002752C5" w:rsidRDefault="00780619" w:rsidP="004E5BD5">
            <w:pPr>
              <w:tabs>
                <w:tab w:val="left" w:pos="4320"/>
                <w:tab w:val="left" w:pos="4500"/>
              </w:tabs>
              <w:jc w:val="both"/>
              <w:rPr>
                <w:sz w:val="28"/>
                <w:szCs w:val="28"/>
              </w:rPr>
            </w:pPr>
            <w:r>
              <w:rPr>
                <w:sz w:val="28"/>
                <w:szCs w:val="28"/>
              </w:rPr>
              <w:t>Перспективная технология виртуальной реальности с ориентацией на осязание. Позволит, например, реализовать технологии дистанционного управления,</w:t>
            </w:r>
            <w:r w:rsidR="00D7251A">
              <w:rPr>
                <w:sz w:val="28"/>
                <w:szCs w:val="28"/>
              </w:rPr>
              <w:t xml:space="preserve"> </w:t>
            </w:r>
            <w:r>
              <w:rPr>
                <w:sz w:val="28"/>
                <w:szCs w:val="28"/>
              </w:rPr>
              <w:t>например, роботом-хирургом, проводящим под дистанционным управлением хирурга (ощущающего предпринимаемые им действия) операции</w:t>
            </w:r>
            <w:r w:rsidRPr="0099336E">
              <w:rPr>
                <w:sz w:val="28"/>
                <w:szCs w:val="28"/>
              </w:rPr>
              <w:t>.</w:t>
            </w:r>
          </w:p>
          <w:p w14:paraId="43C1E87F" w14:textId="77777777" w:rsidR="00780619" w:rsidRPr="00536674" w:rsidRDefault="00780619" w:rsidP="004E5BD5">
            <w:pPr>
              <w:tabs>
                <w:tab w:val="left" w:pos="4320"/>
                <w:tab w:val="left" w:pos="4500"/>
              </w:tabs>
              <w:jc w:val="both"/>
              <w:rPr>
                <w:sz w:val="12"/>
                <w:szCs w:val="12"/>
              </w:rPr>
            </w:pPr>
          </w:p>
          <w:p w14:paraId="01011650" w14:textId="77777777" w:rsidR="00780619" w:rsidRPr="00D71DDC" w:rsidRDefault="00780619" w:rsidP="004E5BD5">
            <w:pPr>
              <w:tabs>
                <w:tab w:val="left" w:pos="4320"/>
                <w:tab w:val="left" w:pos="4500"/>
              </w:tabs>
              <w:jc w:val="both"/>
              <w:rPr>
                <w:sz w:val="28"/>
                <w:szCs w:val="28"/>
                <w:lang w:val="uz-Cyrl-UZ"/>
              </w:rPr>
            </w:pPr>
            <w:r>
              <w:rPr>
                <w:sz w:val="28"/>
                <w:szCs w:val="28"/>
                <w:lang w:val="uz-Cyrl-UZ"/>
              </w:rPr>
              <w:t>His etishga qaratilgan istiqbolli virtual voqelik texnologiyasi. Jumladan, masofadan boshqarish texnologiyalarini amalga oshirish, masalan, jar</w:t>
            </w:r>
            <w:r w:rsidR="00690CB4" w:rsidRPr="00690CB4">
              <w:rPr>
                <w:sz w:val="28"/>
                <w:szCs w:val="28"/>
                <w:lang w:val="uz-Cyrl-UZ"/>
              </w:rPr>
              <w:t>-</w:t>
            </w:r>
            <w:r>
              <w:rPr>
                <w:sz w:val="28"/>
                <w:szCs w:val="28"/>
                <w:lang w:val="uz-Cyrl-UZ"/>
              </w:rPr>
              <w:t>roh</w:t>
            </w:r>
            <w:r w:rsidRPr="002752C5">
              <w:rPr>
                <w:sz w:val="28"/>
                <w:szCs w:val="28"/>
                <w:lang w:val="uz-Cyrl-UZ"/>
              </w:rPr>
              <w:t>-</w:t>
            </w:r>
            <w:r>
              <w:rPr>
                <w:sz w:val="28"/>
                <w:szCs w:val="28"/>
                <w:lang w:val="uz-Cyrl-UZ"/>
              </w:rPr>
              <w:t>robot</w:t>
            </w:r>
            <w:r w:rsidRPr="002752C5">
              <w:rPr>
                <w:sz w:val="28"/>
                <w:szCs w:val="28"/>
                <w:lang w:val="uz-Cyrl-UZ"/>
              </w:rPr>
              <w:t xml:space="preserve"> </w:t>
            </w:r>
            <w:r>
              <w:rPr>
                <w:sz w:val="28"/>
                <w:szCs w:val="28"/>
                <w:lang w:val="uz-Cyrl-UZ"/>
              </w:rPr>
              <w:t>qiladigan</w:t>
            </w:r>
            <w:r w:rsidRPr="002752C5">
              <w:rPr>
                <w:sz w:val="28"/>
                <w:szCs w:val="28"/>
                <w:lang w:val="uz-Cyrl-UZ"/>
              </w:rPr>
              <w:t xml:space="preserve"> </w:t>
            </w:r>
            <w:r>
              <w:rPr>
                <w:sz w:val="28"/>
                <w:szCs w:val="28"/>
                <w:lang w:val="uz-Cyrl-UZ"/>
              </w:rPr>
              <w:t>ishlarni</w:t>
            </w:r>
            <w:r w:rsidRPr="002752C5">
              <w:rPr>
                <w:sz w:val="28"/>
                <w:szCs w:val="28"/>
                <w:lang w:val="uz-Cyrl-UZ"/>
              </w:rPr>
              <w:t xml:space="preserve"> </w:t>
            </w:r>
            <w:r>
              <w:rPr>
                <w:sz w:val="28"/>
                <w:szCs w:val="28"/>
                <w:lang w:val="uz-Cyrl-UZ"/>
              </w:rPr>
              <w:t>his</w:t>
            </w:r>
            <w:r w:rsidRPr="002752C5">
              <w:rPr>
                <w:sz w:val="28"/>
                <w:szCs w:val="28"/>
                <w:lang w:val="uz-Cyrl-UZ"/>
              </w:rPr>
              <w:t xml:space="preserve"> </w:t>
            </w:r>
            <w:r>
              <w:rPr>
                <w:sz w:val="28"/>
                <w:szCs w:val="28"/>
                <w:lang w:val="uz-Cyrl-UZ"/>
              </w:rPr>
              <w:t>etadigan</w:t>
            </w:r>
            <w:r w:rsidRPr="002752C5">
              <w:rPr>
                <w:sz w:val="28"/>
                <w:szCs w:val="28"/>
                <w:lang w:val="uz-Cyrl-UZ"/>
              </w:rPr>
              <w:t xml:space="preserve"> </w:t>
            </w:r>
            <w:r>
              <w:rPr>
                <w:sz w:val="28"/>
                <w:szCs w:val="28"/>
                <w:lang w:val="uz-Cyrl-UZ"/>
              </w:rPr>
              <w:t>jarroh</w:t>
            </w:r>
            <w:r w:rsidR="00690CB4" w:rsidRPr="00690CB4">
              <w:rPr>
                <w:sz w:val="28"/>
                <w:szCs w:val="28"/>
                <w:lang w:val="uz-Cyrl-UZ"/>
              </w:rPr>
              <w:t>-</w:t>
            </w:r>
            <w:r>
              <w:rPr>
                <w:sz w:val="28"/>
                <w:szCs w:val="28"/>
                <w:lang w:val="uz-Cyrl-UZ"/>
              </w:rPr>
              <w:t>ning masofadan boshqaruvi ostida, operatsiya qilayotgan jarroh-robotning masofadan boshqa</w:t>
            </w:r>
            <w:r w:rsidR="00690CB4" w:rsidRPr="00690CB4">
              <w:rPr>
                <w:sz w:val="28"/>
                <w:szCs w:val="28"/>
                <w:lang w:val="uz-Cyrl-UZ"/>
              </w:rPr>
              <w:t>-</w:t>
            </w:r>
            <w:r>
              <w:rPr>
                <w:sz w:val="28"/>
                <w:szCs w:val="28"/>
                <w:lang w:val="uz-Cyrl-UZ"/>
              </w:rPr>
              <w:t>rilishini amalga oshirish imkonini beradi.</w:t>
            </w:r>
          </w:p>
          <w:p w14:paraId="21C19F7B" w14:textId="77777777" w:rsidR="00780619" w:rsidRPr="00536674" w:rsidRDefault="00780619" w:rsidP="004E5BD5">
            <w:pPr>
              <w:tabs>
                <w:tab w:val="left" w:pos="4320"/>
                <w:tab w:val="left" w:pos="4500"/>
              </w:tabs>
              <w:jc w:val="both"/>
              <w:rPr>
                <w:sz w:val="12"/>
                <w:szCs w:val="12"/>
                <w:lang w:val="uz-Cyrl-UZ"/>
              </w:rPr>
            </w:pPr>
          </w:p>
          <w:p w14:paraId="1C0FEFCE" w14:textId="77777777" w:rsidR="00780619" w:rsidRPr="001E2B6C" w:rsidRDefault="00780619" w:rsidP="004E5BD5">
            <w:pPr>
              <w:tabs>
                <w:tab w:val="left" w:pos="4320"/>
                <w:tab w:val="left" w:pos="4500"/>
              </w:tabs>
              <w:jc w:val="both"/>
              <w:rPr>
                <w:sz w:val="28"/>
                <w:szCs w:val="28"/>
                <w:lang w:val="uz-Cyrl-UZ"/>
              </w:rPr>
            </w:pPr>
            <w:r>
              <w:rPr>
                <w:sz w:val="28"/>
                <w:szCs w:val="28"/>
                <w:lang w:val="uz-Cyrl-UZ"/>
              </w:rPr>
              <w:t>Ҳис этишга қаратилган истиқболли виртуал воқелик технологияси. Жумладан, масофадан бошқариш технологияларин</w:t>
            </w:r>
            <w:r w:rsidRPr="002752C5">
              <w:rPr>
                <w:sz w:val="28"/>
                <w:szCs w:val="28"/>
                <w:lang w:val="uz-Cyrl-UZ"/>
              </w:rPr>
              <w:t>и</w:t>
            </w:r>
            <w:r>
              <w:rPr>
                <w:sz w:val="28"/>
                <w:szCs w:val="28"/>
                <w:lang w:val="uz-Cyrl-UZ"/>
              </w:rPr>
              <w:t xml:space="preserve"> амалга ошири</w:t>
            </w:r>
            <w:r w:rsidR="00690CB4" w:rsidRPr="00690CB4">
              <w:rPr>
                <w:sz w:val="28"/>
                <w:szCs w:val="28"/>
                <w:lang w:val="uz-Cyrl-UZ"/>
              </w:rPr>
              <w:t>-</w:t>
            </w:r>
            <w:r>
              <w:rPr>
                <w:sz w:val="28"/>
                <w:szCs w:val="28"/>
                <w:lang w:val="uz-Cyrl-UZ"/>
              </w:rPr>
              <w:t xml:space="preserve">ш, масалан, </w:t>
            </w:r>
            <w:r w:rsidRPr="002752C5">
              <w:rPr>
                <w:sz w:val="28"/>
                <w:szCs w:val="28"/>
                <w:lang w:val="uz-Cyrl-UZ"/>
              </w:rPr>
              <w:t>жарроҳ-робот қиладиган ишлар</w:t>
            </w:r>
            <w:r w:rsidR="00690CB4" w:rsidRPr="00690CB4">
              <w:rPr>
                <w:sz w:val="28"/>
                <w:szCs w:val="28"/>
                <w:lang w:val="uz-Cyrl-UZ"/>
              </w:rPr>
              <w:t>-</w:t>
            </w:r>
            <w:r w:rsidRPr="002752C5">
              <w:rPr>
                <w:sz w:val="28"/>
                <w:szCs w:val="28"/>
                <w:lang w:val="uz-Cyrl-UZ"/>
              </w:rPr>
              <w:t xml:space="preserve">ни ҳис этадиган </w:t>
            </w:r>
            <w:r>
              <w:rPr>
                <w:sz w:val="28"/>
                <w:szCs w:val="28"/>
                <w:lang w:val="uz-Cyrl-UZ"/>
              </w:rPr>
              <w:t>жарроҳнинг масофадан бош</w:t>
            </w:r>
            <w:r w:rsidR="00690CB4" w:rsidRPr="00690CB4">
              <w:rPr>
                <w:sz w:val="28"/>
                <w:szCs w:val="28"/>
                <w:lang w:val="uz-Cyrl-UZ"/>
              </w:rPr>
              <w:t>-</w:t>
            </w:r>
            <w:r>
              <w:rPr>
                <w:sz w:val="28"/>
                <w:szCs w:val="28"/>
                <w:lang w:val="uz-Cyrl-UZ"/>
              </w:rPr>
              <w:t xml:space="preserve">қаруви остида, </w:t>
            </w:r>
            <w:r w:rsidRPr="002752C5">
              <w:rPr>
                <w:sz w:val="28"/>
                <w:szCs w:val="28"/>
                <w:lang w:val="uz-Cyrl-UZ"/>
              </w:rPr>
              <w:t>о</w:t>
            </w:r>
            <w:r>
              <w:rPr>
                <w:sz w:val="28"/>
                <w:szCs w:val="28"/>
                <w:lang w:val="uz-Cyrl-UZ"/>
              </w:rPr>
              <w:t>перация қилаётган жарроҳ-роботнинг масофадан бошқарилишини амал</w:t>
            </w:r>
            <w:r w:rsidR="00690CB4" w:rsidRPr="00690CB4">
              <w:rPr>
                <w:sz w:val="28"/>
                <w:szCs w:val="28"/>
                <w:lang w:val="uz-Cyrl-UZ"/>
              </w:rPr>
              <w:t>-</w:t>
            </w:r>
            <w:r>
              <w:rPr>
                <w:sz w:val="28"/>
                <w:szCs w:val="28"/>
                <w:lang w:val="uz-Cyrl-UZ"/>
              </w:rPr>
              <w:t>га ошириш имконини беради.</w:t>
            </w:r>
          </w:p>
        </w:tc>
      </w:tr>
      <w:tr w:rsidR="00780619" w:rsidRPr="002752C5" w14:paraId="749F9ED2" w14:textId="77777777">
        <w:trPr>
          <w:tblCellSpacing w:w="0" w:type="dxa"/>
          <w:jc w:val="center"/>
        </w:trPr>
        <w:tc>
          <w:tcPr>
            <w:tcW w:w="2079" w:type="pct"/>
          </w:tcPr>
          <w:p w14:paraId="0DDDB7B1" w14:textId="77777777" w:rsidR="00780619" w:rsidRPr="00536674" w:rsidRDefault="00780619" w:rsidP="003A7C3D">
            <w:pPr>
              <w:tabs>
                <w:tab w:val="left" w:pos="4320"/>
                <w:tab w:val="left" w:pos="4500"/>
              </w:tabs>
              <w:rPr>
                <w:b/>
                <w:sz w:val="28"/>
                <w:szCs w:val="28"/>
                <w:lang w:val="en-US"/>
              </w:rPr>
            </w:pPr>
            <w:r w:rsidRPr="00536674">
              <w:rPr>
                <w:b/>
                <w:sz w:val="28"/>
                <w:szCs w:val="28"/>
              </w:rPr>
              <w:t>Хостинг</w:t>
            </w:r>
          </w:p>
          <w:p w14:paraId="0DDCB86A" w14:textId="77777777" w:rsidR="00780619" w:rsidRPr="00536674" w:rsidRDefault="00780619" w:rsidP="003A7C3D">
            <w:pPr>
              <w:tabs>
                <w:tab w:val="left" w:pos="4320"/>
                <w:tab w:val="left" w:pos="4500"/>
              </w:tabs>
              <w:rPr>
                <w:b/>
                <w:sz w:val="28"/>
                <w:szCs w:val="28"/>
                <w:lang w:val="en-US"/>
              </w:rPr>
            </w:pPr>
            <w:r w:rsidRPr="00536674">
              <w:rPr>
                <w:b/>
                <w:sz w:val="28"/>
                <w:szCs w:val="28"/>
                <w:lang w:val="en-US"/>
              </w:rPr>
              <w:t xml:space="preserve">uz </w:t>
            </w:r>
            <w:r w:rsidRPr="00536674">
              <w:rPr>
                <w:sz w:val="28"/>
                <w:szCs w:val="28"/>
                <w:lang w:val="en-US"/>
              </w:rPr>
              <w:t>-</w:t>
            </w:r>
            <w:r w:rsidRPr="00536674">
              <w:rPr>
                <w:b/>
                <w:sz w:val="28"/>
                <w:szCs w:val="28"/>
                <w:lang w:val="en-US"/>
              </w:rPr>
              <w:t xml:space="preserve"> </w:t>
            </w:r>
            <w:r w:rsidRPr="00536674">
              <w:rPr>
                <w:sz w:val="28"/>
                <w:szCs w:val="28"/>
                <w:lang w:val="en-US"/>
              </w:rPr>
              <w:t>xosting</w:t>
            </w:r>
          </w:p>
          <w:p w14:paraId="679B71B1" w14:textId="7A152B91" w:rsidR="00780619" w:rsidRPr="00536674" w:rsidRDefault="000B536F" w:rsidP="003A7C3D">
            <w:pPr>
              <w:tabs>
                <w:tab w:val="left" w:pos="4320"/>
                <w:tab w:val="left" w:pos="4500"/>
              </w:tabs>
              <w:rPr>
                <w:sz w:val="28"/>
                <w:szCs w:val="28"/>
                <w:lang w:val="en-US"/>
              </w:rPr>
            </w:pPr>
            <w:r>
              <w:rPr>
                <w:sz w:val="28"/>
                <w:szCs w:val="28"/>
                <w:lang w:val="en-US"/>
              </w:rPr>
              <w:t xml:space="preserve"> </w:t>
            </w:r>
            <w:r w:rsidR="00780619" w:rsidRPr="00536674">
              <w:rPr>
                <w:sz w:val="28"/>
                <w:szCs w:val="28"/>
              </w:rPr>
              <w:t>хостинг</w:t>
            </w:r>
          </w:p>
          <w:p w14:paraId="516577D1" w14:textId="77777777" w:rsidR="00780619" w:rsidRPr="00536674" w:rsidRDefault="00780619" w:rsidP="003A7C3D">
            <w:pPr>
              <w:tabs>
                <w:tab w:val="left" w:pos="4320"/>
                <w:tab w:val="left" w:pos="4500"/>
              </w:tabs>
              <w:rPr>
                <w:sz w:val="28"/>
                <w:szCs w:val="28"/>
                <w:lang w:val="en-US"/>
              </w:rPr>
            </w:pPr>
            <w:r w:rsidRPr="00536674">
              <w:rPr>
                <w:b/>
                <w:sz w:val="28"/>
                <w:szCs w:val="28"/>
                <w:lang w:val="en-US"/>
              </w:rPr>
              <w:t xml:space="preserve">en </w:t>
            </w:r>
            <w:r w:rsidRPr="00536674">
              <w:rPr>
                <w:sz w:val="28"/>
                <w:szCs w:val="28"/>
                <w:lang w:val="en-US"/>
              </w:rPr>
              <w:t xml:space="preserve">- hosting </w:t>
            </w:r>
          </w:p>
          <w:p w14:paraId="3CB26D49" w14:textId="77777777" w:rsidR="00780619" w:rsidRPr="00536674" w:rsidRDefault="00780619" w:rsidP="003A7C3D">
            <w:pPr>
              <w:tabs>
                <w:tab w:val="left" w:pos="4320"/>
                <w:tab w:val="left" w:pos="4500"/>
              </w:tabs>
              <w:rPr>
                <w:sz w:val="28"/>
                <w:szCs w:val="28"/>
                <w:lang w:val="en-US"/>
              </w:rPr>
            </w:pPr>
          </w:p>
        </w:tc>
        <w:tc>
          <w:tcPr>
            <w:tcW w:w="2921" w:type="pct"/>
          </w:tcPr>
          <w:p w14:paraId="241753A0" w14:textId="77777777" w:rsidR="00BC6C8B" w:rsidRPr="00536674" w:rsidRDefault="00BC6C8B" w:rsidP="00CD2B4D">
            <w:pPr>
              <w:jc w:val="both"/>
              <w:rPr>
                <w:sz w:val="28"/>
                <w:szCs w:val="28"/>
              </w:rPr>
            </w:pPr>
            <w:r w:rsidRPr="00536674">
              <w:rPr>
                <w:sz w:val="28"/>
                <w:szCs w:val="28"/>
              </w:rPr>
              <w:t>Узел в сети; установленный в узлах сети компьютер (сервер), решающий вопросы коммуникации и доступа к сетевым ресурсам: модемам, факс-модемам, большим компьютерам и др.; главный, ведущий, центральный компьютер.</w:t>
            </w:r>
          </w:p>
          <w:p w14:paraId="2DEFED41" w14:textId="77777777" w:rsidR="00BC6C8B" w:rsidRPr="000B536F" w:rsidRDefault="00BC6C8B" w:rsidP="00CD2B4D">
            <w:pPr>
              <w:jc w:val="both"/>
              <w:rPr>
                <w:sz w:val="12"/>
                <w:szCs w:val="12"/>
              </w:rPr>
            </w:pPr>
          </w:p>
          <w:p w14:paraId="686D9F11" w14:textId="77777777" w:rsidR="00BC6C8B" w:rsidRPr="00536674" w:rsidRDefault="00BC6C8B" w:rsidP="00CD2B4D">
            <w:pPr>
              <w:jc w:val="both"/>
              <w:rPr>
                <w:sz w:val="28"/>
                <w:szCs w:val="28"/>
                <w:lang w:val="uz-Latn-UZ"/>
              </w:rPr>
            </w:pPr>
            <w:r w:rsidRPr="00536674">
              <w:rPr>
                <w:sz w:val="28"/>
                <w:szCs w:val="28"/>
                <w:lang w:val="uz-Latn-UZ"/>
              </w:rPr>
              <w:t>Tarmoqdagi uzel; tarmoq uzellarida o‘rnatilgan, kommunikatsiya va tarmoq resurslari: modem</w:t>
            </w:r>
            <w:r w:rsidR="00536674" w:rsidRPr="000B536F">
              <w:rPr>
                <w:sz w:val="28"/>
                <w:szCs w:val="28"/>
              </w:rPr>
              <w:t>-</w:t>
            </w:r>
            <w:r w:rsidRPr="00536674">
              <w:rPr>
                <w:sz w:val="28"/>
                <w:szCs w:val="28"/>
                <w:lang w:val="uz-Latn-UZ"/>
              </w:rPr>
              <w:t>lar, faks-modemlar, katta kompyuterlar va boshqalardan erkin foydalana olish masalalarini hal qiladigan komputer (server); asosiy, yetak</w:t>
            </w:r>
            <w:r w:rsidR="00536674" w:rsidRPr="000B536F">
              <w:rPr>
                <w:sz w:val="28"/>
                <w:szCs w:val="28"/>
              </w:rPr>
              <w:t>-</w:t>
            </w:r>
            <w:r w:rsidRPr="00536674">
              <w:rPr>
                <w:sz w:val="28"/>
                <w:szCs w:val="28"/>
                <w:lang w:val="uz-Latn-UZ"/>
              </w:rPr>
              <w:t>chi, markaziy kompyuter.</w:t>
            </w:r>
          </w:p>
          <w:p w14:paraId="507C41D1" w14:textId="77777777" w:rsidR="00BC6C8B" w:rsidRPr="000B536F" w:rsidRDefault="00BC6C8B" w:rsidP="00CD2B4D">
            <w:pPr>
              <w:jc w:val="both"/>
              <w:rPr>
                <w:sz w:val="12"/>
                <w:szCs w:val="12"/>
              </w:rPr>
            </w:pPr>
          </w:p>
          <w:p w14:paraId="49F5C551" w14:textId="77777777" w:rsidR="00780619" w:rsidRPr="00536674" w:rsidRDefault="00BC6C8B" w:rsidP="00CD2B4D">
            <w:pPr>
              <w:tabs>
                <w:tab w:val="left" w:pos="4320"/>
                <w:tab w:val="left" w:pos="4500"/>
              </w:tabs>
              <w:jc w:val="both"/>
              <w:rPr>
                <w:sz w:val="28"/>
                <w:szCs w:val="28"/>
                <w:lang w:val="uz-Cyrl-UZ"/>
              </w:rPr>
            </w:pPr>
            <w:r w:rsidRPr="00536674">
              <w:rPr>
                <w:sz w:val="28"/>
                <w:szCs w:val="28"/>
              </w:rPr>
              <w:t>Тармоқдаги</w:t>
            </w:r>
            <w:r w:rsidRPr="000B536F">
              <w:rPr>
                <w:sz w:val="28"/>
                <w:szCs w:val="28"/>
              </w:rPr>
              <w:t xml:space="preserve"> </w:t>
            </w:r>
            <w:r w:rsidRPr="00536674">
              <w:rPr>
                <w:sz w:val="28"/>
                <w:szCs w:val="28"/>
              </w:rPr>
              <w:t>узел</w:t>
            </w:r>
            <w:r w:rsidRPr="000B536F">
              <w:rPr>
                <w:sz w:val="28"/>
                <w:szCs w:val="28"/>
              </w:rPr>
              <w:t xml:space="preserve">; </w:t>
            </w:r>
            <w:r w:rsidRPr="00536674">
              <w:rPr>
                <w:sz w:val="28"/>
                <w:szCs w:val="28"/>
              </w:rPr>
              <w:t>тармоқ</w:t>
            </w:r>
            <w:r w:rsidRPr="000B536F">
              <w:rPr>
                <w:sz w:val="28"/>
                <w:szCs w:val="28"/>
              </w:rPr>
              <w:t xml:space="preserve"> </w:t>
            </w:r>
            <w:r w:rsidRPr="00536674">
              <w:rPr>
                <w:sz w:val="28"/>
                <w:szCs w:val="28"/>
              </w:rPr>
              <w:t>узелларида</w:t>
            </w:r>
            <w:r w:rsidRPr="000B536F">
              <w:rPr>
                <w:sz w:val="28"/>
                <w:szCs w:val="28"/>
              </w:rPr>
              <w:t xml:space="preserve"> </w:t>
            </w:r>
            <w:r w:rsidRPr="00536674">
              <w:rPr>
                <w:sz w:val="28"/>
                <w:szCs w:val="28"/>
              </w:rPr>
              <w:t>ўрнатилган</w:t>
            </w:r>
            <w:r w:rsidRPr="000B536F">
              <w:rPr>
                <w:sz w:val="28"/>
                <w:szCs w:val="28"/>
              </w:rPr>
              <w:t xml:space="preserve">, </w:t>
            </w:r>
            <w:r w:rsidRPr="00536674">
              <w:rPr>
                <w:sz w:val="28"/>
                <w:szCs w:val="28"/>
              </w:rPr>
              <w:t>коммуникация</w:t>
            </w:r>
            <w:r w:rsidRPr="000B536F">
              <w:rPr>
                <w:sz w:val="28"/>
                <w:szCs w:val="28"/>
              </w:rPr>
              <w:t xml:space="preserve"> </w:t>
            </w:r>
            <w:r w:rsidRPr="00536674">
              <w:rPr>
                <w:sz w:val="28"/>
                <w:szCs w:val="28"/>
              </w:rPr>
              <w:t>ва</w:t>
            </w:r>
            <w:r w:rsidRPr="000B536F">
              <w:rPr>
                <w:sz w:val="28"/>
                <w:szCs w:val="28"/>
              </w:rPr>
              <w:t xml:space="preserve"> </w:t>
            </w:r>
            <w:r w:rsidRPr="00536674">
              <w:rPr>
                <w:sz w:val="28"/>
                <w:szCs w:val="28"/>
              </w:rPr>
              <w:t>тармоқ</w:t>
            </w:r>
            <w:r w:rsidRPr="000B536F">
              <w:rPr>
                <w:sz w:val="28"/>
                <w:szCs w:val="28"/>
              </w:rPr>
              <w:t xml:space="preserve"> </w:t>
            </w:r>
            <w:r w:rsidRPr="00536674">
              <w:rPr>
                <w:sz w:val="28"/>
                <w:szCs w:val="28"/>
              </w:rPr>
              <w:t>ресурслари</w:t>
            </w:r>
            <w:r w:rsidRPr="000B536F">
              <w:rPr>
                <w:sz w:val="28"/>
                <w:szCs w:val="28"/>
              </w:rPr>
              <w:t xml:space="preserve">: </w:t>
            </w:r>
            <w:r w:rsidRPr="00536674">
              <w:rPr>
                <w:sz w:val="28"/>
                <w:szCs w:val="28"/>
              </w:rPr>
              <w:t>модемлар</w:t>
            </w:r>
            <w:r w:rsidRPr="000B536F">
              <w:rPr>
                <w:sz w:val="28"/>
                <w:szCs w:val="28"/>
              </w:rPr>
              <w:t xml:space="preserve">, </w:t>
            </w:r>
            <w:r w:rsidRPr="00536674">
              <w:rPr>
                <w:sz w:val="28"/>
                <w:szCs w:val="28"/>
              </w:rPr>
              <w:t>факс</w:t>
            </w:r>
            <w:r w:rsidRPr="000B536F">
              <w:rPr>
                <w:sz w:val="28"/>
                <w:szCs w:val="28"/>
              </w:rPr>
              <w:t>-</w:t>
            </w:r>
            <w:r w:rsidRPr="00536674">
              <w:rPr>
                <w:sz w:val="28"/>
                <w:szCs w:val="28"/>
              </w:rPr>
              <w:t>модемлар</w:t>
            </w:r>
            <w:r w:rsidRPr="000B536F">
              <w:rPr>
                <w:sz w:val="28"/>
                <w:szCs w:val="28"/>
              </w:rPr>
              <w:t xml:space="preserve">, </w:t>
            </w:r>
            <w:r w:rsidRPr="00536674">
              <w:rPr>
                <w:sz w:val="28"/>
                <w:szCs w:val="28"/>
              </w:rPr>
              <w:t>катта</w:t>
            </w:r>
            <w:r w:rsidRPr="000B536F">
              <w:rPr>
                <w:sz w:val="28"/>
                <w:szCs w:val="28"/>
              </w:rPr>
              <w:t xml:space="preserve"> </w:t>
            </w:r>
            <w:r w:rsidRPr="00536674">
              <w:rPr>
                <w:sz w:val="28"/>
                <w:szCs w:val="28"/>
              </w:rPr>
              <w:t>компьютерлар</w:t>
            </w:r>
            <w:r w:rsidRPr="000B536F">
              <w:rPr>
                <w:sz w:val="28"/>
                <w:szCs w:val="28"/>
              </w:rPr>
              <w:t xml:space="preserve"> </w:t>
            </w:r>
            <w:r w:rsidRPr="00536674">
              <w:rPr>
                <w:sz w:val="28"/>
                <w:szCs w:val="28"/>
              </w:rPr>
              <w:t>ва</w:t>
            </w:r>
            <w:r w:rsidRPr="000B536F">
              <w:rPr>
                <w:sz w:val="28"/>
                <w:szCs w:val="28"/>
              </w:rPr>
              <w:t xml:space="preserve"> </w:t>
            </w:r>
            <w:r w:rsidRPr="00536674">
              <w:rPr>
                <w:sz w:val="28"/>
                <w:szCs w:val="28"/>
              </w:rPr>
              <w:t>бошқалардан</w:t>
            </w:r>
            <w:r w:rsidRPr="000B536F">
              <w:rPr>
                <w:sz w:val="28"/>
                <w:szCs w:val="28"/>
              </w:rPr>
              <w:t xml:space="preserve"> </w:t>
            </w:r>
            <w:r w:rsidRPr="00536674">
              <w:rPr>
                <w:sz w:val="28"/>
                <w:szCs w:val="28"/>
              </w:rPr>
              <w:t>эркин</w:t>
            </w:r>
            <w:r w:rsidRPr="000B536F">
              <w:rPr>
                <w:sz w:val="28"/>
                <w:szCs w:val="28"/>
              </w:rPr>
              <w:t xml:space="preserve"> </w:t>
            </w:r>
            <w:r w:rsidRPr="00536674">
              <w:rPr>
                <w:sz w:val="28"/>
                <w:szCs w:val="28"/>
              </w:rPr>
              <w:t>фойдалана</w:t>
            </w:r>
            <w:r w:rsidRPr="000B536F">
              <w:rPr>
                <w:sz w:val="28"/>
                <w:szCs w:val="28"/>
              </w:rPr>
              <w:t xml:space="preserve"> </w:t>
            </w:r>
            <w:r w:rsidRPr="00536674">
              <w:rPr>
                <w:sz w:val="28"/>
                <w:szCs w:val="28"/>
              </w:rPr>
              <w:t>олиш</w:t>
            </w:r>
            <w:r w:rsidRPr="000B536F">
              <w:rPr>
                <w:sz w:val="28"/>
                <w:szCs w:val="28"/>
              </w:rPr>
              <w:t xml:space="preserve"> </w:t>
            </w:r>
            <w:r w:rsidRPr="00536674">
              <w:rPr>
                <w:sz w:val="28"/>
                <w:szCs w:val="28"/>
              </w:rPr>
              <w:t>масалаларини</w:t>
            </w:r>
            <w:r w:rsidRPr="000B536F">
              <w:rPr>
                <w:sz w:val="28"/>
                <w:szCs w:val="28"/>
              </w:rPr>
              <w:t xml:space="preserve"> </w:t>
            </w:r>
            <w:r w:rsidRPr="00536674">
              <w:rPr>
                <w:sz w:val="28"/>
                <w:szCs w:val="28"/>
              </w:rPr>
              <w:t>ҳал</w:t>
            </w:r>
            <w:r w:rsidRPr="000B536F">
              <w:rPr>
                <w:sz w:val="28"/>
                <w:szCs w:val="28"/>
              </w:rPr>
              <w:t xml:space="preserve"> </w:t>
            </w:r>
            <w:r w:rsidRPr="00536674">
              <w:rPr>
                <w:sz w:val="28"/>
                <w:szCs w:val="28"/>
              </w:rPr>
              <w:t>қиладиган</w:t>
            </w:r>
            <w:r w:rsidRPr="000B536F">
              <w:rPr>
                <w:sz w:val="28"/>
                <w:szCs w:val="28"/>
              </w:rPr>
              <w:t xml:space="preserve"> </w:t>
            </w:r>
            <w:r w:rsidRPr="00536674">
              <w:rPr>
                <w:sz w:val="28"/>
                <w:szCs w:val="28"/>
              </w:rPr>
              <w:t>компьютер</w:t>
            </w:r>
            <w:r w:rsidRPr="000B536F">
              <w:rPr>
                <w:sz w:val="28"/>
                <w:szCs w:val="28"/>
              </w:rPr>
              <w:t xml:space="preserve"> (</w:t>
            </w:r>
            <w:r w:rsidRPr="00536674">
              <w:rPr>
                <w:sz w:val="28"/>
                <w:szCs w:val="28"/>
              </w:rPr>
              <w:t>сервер</w:t>
            </w:r>
            <w:r w:rsidRPr="000B536F">
              <w:rPr>
                <w:sz w:val="28"/>
                <w:szCs w:val="28"/>
              </w:rPr>
              <w:t xml:space="preserve">); </w:t>
            </w:r>
            <w:r w:rsidRPr="00536674">
              <w:rPr>
                <w:sz w:val="28"/>
                <w:szCs w:val="28"/>
              </w:rPr>
              <w:t>асосий</w:t>
            </w:r>
            <w:r w:rsidRPr="000B536F">
              <w:rPr>
                <w:sz w:val="28"/>
                <w:szCs w:val="28"/>
              </w:rPr>
              <w:t xml:space="preserve">, </w:t>
            </w:r>
            <w:r w:rsidRPr="00536674">
              <w:rPr>
                <w:sz w:val="28"/>
                <w:szCs w:val="28"/>
              </w:rPr>
              <w:t>етакчи</w:t>
            </w:r>
            <w:r w:rsidRPr="000B536F">
              <w:rPr>
                <w:sz w:val="28"/>
                <w:szCs w:val="28"/>
              </w:rPr>
              <w:t xml:space="preserve">, </w:t>
            </w:r>
            <w:r w:rsidRPr="00536674">
              <w:rPr>
                <w:sz w:val="28"/>
                <w:szCs w:val="28"/>
              </w:rPr>
              <w:t>марказий</w:t>
            </w:r>
            <w:r w:rsidRPr="000B536F">
              <w:rPr>
                <w:sz w:val="28"/>
                <w:szCs w:val="28"/>
              </w:rPr>
              <w:t xml:space="preserve"> </w:t>
            </w:r>
            <w:r w:rsidRPr="00536674">
              <w:rPr>
                <w:sz w:val="28"/>
                <w:szCs w:val="28"/>
              </w:rPr>
              <w:t>компьютер</w:t>
            </w:r>
            <w:r w:rsidRPr="000B536F">
              <w:rPr>
                <w:sz w:val="28"/>
                <w:szCs w:val="28"/>
              </w:rPr>
              <w:t>.</w:t>
            </w:r>
          </w:p>
        </w:tc>
      </w:tr>
      <w:tr w:rsidR="00780619" w:rsidRPr="00F2147D" w14:paraId="12404625" w14:textId="77777777">
        <w:trPr>
          <w:tblCellSpacing w:w="0" w:type="dxa"/>
          <w:jc w:val="center"/>
        </w:trPr>
        <w:tc>
          <w:tcPr>
            <w:tcW w:w="2079" w:type="pct"/>
          </w:tcPr>
          <w:p w14:paraId="2A9CDBCC" w14:textId="77777777" w:rsidR="00780619" w:rsidRPr="005B3244" w:rsidRDefault="00780619" w:rsidP="003A7C3D">
            <w:pPr>
              <w:tabs>
                <w:tab w:val="left" w:pos="4320"/>
                <w:tab w:val="left" w:pos="4500"/>
              </w:tabs>
              <w:rPr>
                <w:b/>
                <w:sz w:val="28"/>
                <w:szCs w:val="28"/>
                <w:lang w:val="uz-Cyrl-UZ"/>
              </w:rPr>
            </w:pPr>
            <w:r w:rsidRPr="005B3244">
              <w:rPr>
                <w:b/>
                <w:sz w:val="28"/>
                <w:szCs w:val="28"/>
              </w:rPr>
              <w:t>Хост-компьютер</w:t>
            </w:r>
          </w:p>
          <w:p w14:paraId="5EA8DE2D" w14:textId="77777777" w:rsidR="00780619" w:rsidRPr="002752C5" w:rsidRDefault="00780619" w:rsidP="003A7C3D">
            <w:pPr>
              <w:tabs>
                <w:tab w:val="left" w:pos="4320"/>
                <w:tab w:val="left" w:pos="4500"/>
              </w:tabs>
              <w:rPr>
                <w:b/>
                <w:sz w:val="28"/>
                <w:szCs w:val="28"/>
              </w:rPr>
            </w:pPr>
            <w:r>
              <w:rPr>
                <w:b/>
                <w:sz w:val="28"/>
                <w:szCs w:val="28"/>
                <w:lang w:val="en-US"/>
              </w:rPr>
              <w:t>uz</w:t>
            </w:r>
            <w:r w:rsidRPr="002752C5">
              <w:rPr>
                <w:b/>
                <w:sz w:val="28"/>
                <w:szCs w:val="28"/>
              </w:rPr>
              <w:t xml:space="preserve"> </w:t>
            </w:r>
            <w:r w:rsidRPr="006B346E">
              <w:rPr>
                <w:sz w:val="28"/>
                <w:szCs w:val="28"/>
              </w:rPr>
              <w:t>-</w:t>
            </w:r>
            <w:r w:rsidRPr="002752C5">
              <w:rPr>
                <w:b/>
                <w:sz w:val="28"/>
                <w:szCs w:val="28"/>
              </w:rPr>
              <w:t xml:space="preserve"> </w:t>
            </w:r>
            <w:r>
              <w:rPr>
                <w:sz w:val="28"/>
                <w:szCs w:val="28"/>
              </w:rPr>
              <w:t>xost</w:t>
            </w:r>
            <w:r w:rsidRPr="00F2147D">
              <w:rPr>
                <w:sz w:val="28"/>
                <w:szCs w:val="28"/>
              </w:rPr>
              <w:t>-</w:t>
            </w:r>
            <w:r>
              <w:rPr>
                <w:sz w:val="28"/>
                <w:szCs w:val="28"/>
              </w:rPr>
              <w:t>kompyuter</w:t>
            </w:r>
          </w:p>
          <w:p w14:paraId="0F603F9D" w14:textId="2E6422E2" w:rsidR="00780619" w:rsidRPr="00844AE4" w:rsidRDefault="000B536F" w:rsidP="003A7C3D">
            <w:pPr>
              <w:tabs>
                <w:tab w:val="left" w:pos="4320"/>
                <w:tab w:val="left" w:pos="4500"/>
              </w:tabs>
              <w:rPr>
                <w:sz w:val="28"/>
                <w:szCs w:val="28"/>
              </w:rPr>
            </w:pPr>
            <w:r>
              <w:rPr>
                <w:b/>
                <w:sz w:val="28"/>
                <w:szCs w:val="28"/>
              </w:rPr>
              <w:t xml:space="preserve"> </w:t>
            </w:r>
            <w:r w:rsidR="00780619" w:rsidRPr="00F2147D">
              <w:rPr>
                <w:sz w:val="28"/>
                <w:szCs w:val="28"/>
              </w:rPr>
              <w:t>хост-компьютер</w:t>
            </w:r>
          </w:p>
          <w:p w14:paraId="7A7526A6" w14:textId="77777777" w:rsidR="00780619" w:rsidRPr="005B3244" w:rsidRDefault="00780619" w:rsidP="003A7C3D">
            <w:pPr>
              <w:tabs>
                <w:tab w:val="left" w:pos="4320"/>
                <w:tab w:val="left" w:pos="4500"/>
              </w:tabs>
              <w:rPr>
                <w:sz w:val="28"/>
                <w:szCs w:val="28"/>
                <w:lang w:val="uz-Cyrl-UZ"/>
              </w:rPr>
            </w:pPr>
            <w:r w:rsidRPr="00851FCC">
              <w:rPr>
                <w:b/>
                <w:sz w:val="28"/>
                <w:szCs w:val="28"/>
                <w:lang w:val="en-US"/>
              </w:rPr>
              <w:t xml:space="preserve">en </w:t>
            </w:r>
            <w:r w:rsidRPr="002E0BF3">
              <w:rPr>
                <w:sz w:val="28"/>
                <w:szCs w:val="28"/>
                <w:lang w:val="en-US"/>
              </w:rPr>
              <w:t>-</w:t>
            </w:r>
            <w:r w:rsidRPr="005B3244">
              <w:rPr>
                <w:sz w:val="28"/>
                <w:szCs w:val="28"/>
                <w:lang w:val="en-US"/>
              </w:rPr>
              <w:t xml:space="preserve"> host</w:t>
            </w:r>
            <w:r w:rsidRPr="005B3244">
              <w:rPr>
                <w:sz w:val="28"/>
                <w:szCs w:val="28"/>
              </w:rPr>
              <w:t xml:space="preserve"> </w:t>
            </w:r>
            <w:r w:rsidRPr="005B3244">
              <w:rPr>
                <w:sz w:val="28"/>
                <w:szCs w:val="28"/>
                <w:lang w:val="en-US"/>
              </w:rPr>
              <w:t>computer</w:t>
            </w:r>
            <w:r w:rsidRPr="005B3244">
              <w:rPr>
                <w:sz w:val="28"/>
                <w:szCs w:val="28"/>
              </w:rPr>
              <w:t xml:space="preserve"> </w:t>
            </w:r>
          </w:p>
          <w:p w14:paraId="7B58AC7B" w14:textId="77777777" w:rsidR="00780619" w:rsidRPr="00851FCC" w:rsidRDefault="00780619" w:rsidP="003A7C3D">
            <w:pPr>
              <w:tabs>
                <w:tab w:val="left" w:pos="4320"/>
                <w:tab w:val="left" w:pos="4500"/>
              </w:tabs>
              <w:rPr>
                <w:sz w:val="28"/>
                <w:szCs w:val="28"/>
                <w:lang w:val="en-US"/>
              </w:rPr>
            </w:pPr>
          </w:p>
        </w:tc>
        <w:tc>
          <w:tcPr>
            <w:tcW w:w="2921" w:type="pct"/>
          </w:tcPr>
          <w:p w14:paraId="13DDE665" w14:textId="77777777" w:rsidR="00780619" w:rsidRDefault="00780619" w:rsidP="003A7C3D">
            <w:pPr>
              <w:tabs>
                <w:tab w:val="left" w:pos="4320"/>
                <w:tab w:val="left" w:pos="4500"/>
              </w:tabs>
              <w:jc w:val="both"/>
              <w:rPr>
                <w:sz w:val="28"/>
                <w:szCs w:val="28"/>
                <w:lang w:val="uz-Cyrl-UZ"/>
              </w:rPr>
            </w:pPr>
            <w:r>
              <w:rPr>
                <w:sz w:val="28"/>
                <w:szCs w:val="28"/>
              </w:rPr>
              <w:t>Основной компьютер в системе, состоящей из нескольких компьютеров и терминалов.</w:t>
            </w:r>
          </w:p>
          <w:p w14:paraId="42DC5FF9" w14:textId="77777777" w:rsidR="00780619" w:rsidRPr="00DE4857" w:rsidRDefault="00780619" w:rsidP="003A7C3D">
            <w:pPr>
              <w:tabs>
                <w:tab w:val="left" w:pos="4320"/>
                <w:tab w:val="left" w:pos="4500"/>
              </w:tabs>
              <w:jc w:val="both"/>
              <w:rPr>
                <w:sz w:val="28"/>
                <w:szCs w:val="28"/>
              </w:rPr>
            </w:pPr>
          </w:p>
          <w:p w14:paraId="1B5A9E8A" w14:textId="77777777" w:rsidR="00780619" w:rsidRDefault="00780619" w:rsidP="003A7C3D">
            <w:pPr>
              <w:tabs>
                <w:tab w:val="left" w:pos="4320"/>
                <w:tab w:val="left" w:pos="4500"/>
              </w:tabs>
              <w:jc w:val="both"/>
              <w:rPr>
                <w:sz w:val="28"/>
                <w:szCs w:val="28"/>
                <w:lang w:val="en-US"/>
              </w:rPr>
            </w:pPr>
            <w:r w:rsidRPr="0099137E">
              <w:rPr>
                <w:sz w:val="28"/>
                <w:szCs w:val="28"/>
                <w:lang w:val="en-US"/>
              </w:rPr>
              <w:t>Bir nechta kompyuter va terminallardan tashkil topgan tizimdagi asosiy kompyuter.</w:t>
            </w:r>
          </w:p>
          <w:p w14:paraId="7E80C7C1" w14:textId="77777777" w:rsidR="00780619" w:rsidRPr="00035C59" w:rsidRDefault="00780619" w:rsidP="003A7C3D">
            <w:pPr>
              <w:tabs>
                <w:tab w:val="left" w:pos="4320"/>
                <w:tab w:val="left" w:pos="4500"/>
              </w:tabs>
              <w:jc w:val="both"/>
              <w:rPr>
                <w:sz w:val="28"/>
                <w:szCs w:val="28"/>
                <w:lang w:val="en-US"/>
              </w:rPr>
            </w:pPr>
          </w:p>
          <w:p w14:paraId="2D7C3D16" w14:textId="77777777" w:rsidR="00780619" w:rsidRPr="00F2147D" w:rsidRDefault="00780619" w:rsidP="003A7C3D">
            <w:pPr>
              <w:tabs>
                <w:tab w:val="left" w:pos="4320"/>
                <w:tab w:val="left" w:pos="4500"/>
              </w:tabs>
              <w:jc w:val="both"/>
              <w:rPr>
                <w:sz w:val="28"/>
                <w:szCs w:val="28"/>
              </w:rPr>
            </w:pPr>
            <w:r>
              <w:rPr>
                <w:sz w:val="28"/>
                <w:szCs w:val="28"/>
              </w:rPr>
              <w:t>Бир нечта компьютер ва терминаллардан ташкил топган тизимдаги асосий компьютер.</w:t>
            </w:r>
          </w:p>
        </w:tc>
      </w:tr>
      <w:tr w:rsidR="00780619" w:rsidRPr="003E387B" w14:paraId="6E6F232E" w14:textId="77777777">
        <w:trPr>
          <w:tblCellSpacing w:w="0" w:type="dxa"/>
          <w:jc w:val="center"/>
        </w:trPr>
        <w:tc>
          <w:tcPr>
            <w:tcW w:w="2079" w:type="pct"/>
          </w:tcPr>
          <w:p w14:paraId="46CFA20D" w14:textId="77777777" w:rsidR="00780619" w:rsidRPr="00D3647E" w:rsidRDefault="00780619" w:rsidP="003A7C3D">
            <w:pPr>
              <w:tabs>
                <w:tab w:val="left" w:pos="4320"/>
                <w:tab w:val="left" w:pos="4500"/>
              </w:tabs>
              <w:rPr>
                <w:b/>
                <w:sz w:val="28"/>
                <w:szCs w:val="28"/>
                <w:lang w:val="uz-Cyrl-UZ"/>
              </w:rPr>
            </w:pPr>
            <w:r w:rsidRPr="00D3647E">
              <w:rPr>
                <w:b/>
                <w:sz w:val="28"/>
                <w:szCs w:val="28"/>
                <w:lang w:val="uz-Cyrl-UZ"/>
              </w:rPr>
              <w:t>Хранилище данных</w:t>
            </w:r>
          </w:p>
          <w:p w14:paraId="2688B7CC" w14:textId="70A3E60B" w:rsidR="00780619" w:rsidRPr="002A12CF" w:rsidRDefault="00780619" w:rsidP="003A7C3D">
            <w:pPr>
              <w:rPr>
                <w:sz w:val="28"/>
                <w:szCs w:val="28"/>
                <w:lang w:val="uz-Cyrl-UZ"/>
              </w:rPr>
            </w:pPr>
            <w:r w:rsidRPr="00C34F19">
              <w:rPr>
                <w:b/>
                <w:sz w:val="28"/>
                <w:szCs w:val="28"/>
                <w:lang w:val="uz-Cyrl-UZ"/>
              </w:rPr>
              <w:t xml:space="preserve">uz </w:t>
            </w:r>
            <w:r>
              <w:rPr>
                <w:sz w:val="28"/>
                <w:szCs w:val="28"/>
                <w:lang w:val="uz-Cyrl-UZ"/>
              </w:rPr>
              <w:t xml:space="preserve">- </w:t>
            </w:r>
            <w:r w:rsidRPr="002A12CF">
              <w:rPr>
                <w:sz w:val="28"/>
                <w:szCs w:val="28"/>
                <w:lang w:val="uz-Cyrl-UZ"/>
              </w:rPr>
              <w:t>m</w:t>
            </w:r>
            <w:r>
              <w:rPr>
                <w:sz w:val="28"/>
                <w:szCs w:val="28"/>
                <w:lang w:val="uz-Cyrl-UZ"/>
              </w:rPr>
              <w:t>a’</w:t>
            </w:r>
            <w:r w:rsidRPr="002A12CF">
              <w:rPr>
                <w:sz w:val="28"/>
                <w:szCs w:val="28"/>
                <w:lang w:val="uz-Cyrl-UZ"/>
              </w:rPr>
              <w:t>lumotlar ombori</w:t>
            </w:r>
            <w:r w:rsidR="00D7251A">
              <w:rPr>
                <w:sz w:val="28"/>
                <w:szCs w:val="28"/>
                <w:lang w:val="uz-Cyrl-UZ"/>
              </w:rPr>
              <w:t xml:space="preserve"> </w:t>
            </w:r>
          </w:p>
          <w:p w14:paraId="65FFD63D" w14:textId="26E1A1C7" w:rsidR="00780619" w:rsidRPr="002A12CF" w:rsidRDefault="000B536F" w:rsidP="003A7C3D">
            <w:pPr>
              <w:rPr>
                <w:sz w:val="28"/>
                <w:szCs w:val="28"/>
                <w:lang w:val="uz-Cyrl-UZ"/>
              </w:rPr>
            </w:pPr>
            <w:r>
              <w:rPr>
                <w:sz w:val="28"/>
                <w:szCs w:val="28"/>
                <w:lang w:val="uz-Cyrl-UZ"/>
              </w:rPr>
              <w:t xml:space="preserve"> </w:t>
            </w:r>
            <w:r w:rsidR="00780619" w:rsidRPr="002A12CF">
              <w:rPr>
                <w:sz w:val="28"/>
                <w:szCs w:val="28"/>
                <w:lang w:val="uz-Cyrl-UZ"/>
              </w:rPr>
              <w:t>маълумотлар омбори</w:t>
            </w:r>
            <w:r w:rsidR="00D7251A">
              <w:rPr>
                <w:sz w:val="28"/>
                <w:szCs w:val="28"/>
                <w:lang w:val="uz-Cyrl-UZ"/>
              </w:rPr>
              <w:t xml:space="preserve"> </w:t>
            </w:r>
          </w:p>
          <w:p w14:paraId="22CAC6CA" w14:textId="77777777" w:rsidR="00780619" w:rsidRPr="00D3647E" w:rsidRDefault="00780619" w:rsidP="003A7C3D">
            <w:pPr>
              <w:tabs>
                <w:tab w:val="left" w:pos="4320"/>
                <w:tab w:val="left" w:pos="4500"/>
              </w:tabs>
              <w:rPr>
                <w:sz w:val="28"/>
                <w:szCs w:val="28"/>
                <w:lang w:val="uz-Cyrl-UZ"/>
              </w:rPr>
            </w:pPr>
            <w:r w:rsidRPr="008D6363">
              <w:rPr>
                <w:b/>
                <w:sz w:val="28"/>
                <w:szCs w:val="28"/>
                <w:lang w:val="en-US"/>
              </w:rPr>
              <w:t xml:space="preserve">en </w:t>
            </w:r>
            <w:r w:rsidRPr="009013E1">
              <w:rPr>
                <w:sz w:val="28"/>
                <w:szCs w:val="28"/>
                <w:lang w:val="en-US"/>
              </w:rPr>
              <w:t>-</w:t>
            </w:r>
            <w:r>
              <w:rPr>
                <w:b/>
                <w:sz w:val="28"/>
                <w:szCs w:val="28"/>
                <w:lang w:val="en-US"/>
              </w:rPr>
              <w:t xml:space="preserve"> </w:t>
            </w:r>
            <w:r w:rsidRPr="00D3647E">
              <w:rPr>
                <w:sz w:val="28"/>
                <w:szCs w:val="28"/>
                <w:lang w:val="en-US"/>
              </w:rPr>
              <w:t xml:space="preserve">data warehouse </w:t>
            </w:r>
          </w:p>
          <w:p w14:paraId="58390B0C" w14:textId="77777777" w:rsidR="00780619" w:rsidRPr="009D5108" w:rsidRDefault="00780619" w:rsidP="003A7C3D">
            <w:pPr>
              <w:tabs>
                <w:tab w:val="left" w:pos="4320"/>
                <w:tab w:val="left" w:pos="4500"/>
              </w:tabs>
              <w:rPr>
                <w:b/>
                <w:sz w:val="28"/>
                <w:szCs w:val="28"/>
                <w:lang w:val="uz-Cyrl-UZ"/>
              </w:rPr>
            </w:pPr>
          </w:p>
        </w:tc>
        <w:tc>
          <w:tcPr>
            <w:tcW w:w="2921" w:type="pct"/>
          </w:tcPr>
          <w:p w14:paraId="1F69B922" w14:textId="74157495" w:rsidR="00780619" w:rsidRPr="00EB4564" w:rsidRDefault="00780619" w:rsidP="003A7C3D">
            <w:pPr>
              <w:jc w:val="both"/>
              <w:rPr>
                <w:sz w:val="28"/>
                <w:szCs w:val="28"/>
              </w:rPr>
            </w:pPr>
            <w:r w:rsidRPr="00EB4564">
              <w:rPr>
                <w:sz w:val="28"/>
                <w:szCs w:val="28"/>
              </w:rPr>
              <w:t>Очень большая предметно-ориентированная информационная корпоративная</w:t>
            </w:r>
            <w:r w:rsidR="00D7251A">
              <w:rPr>
                <w:sz w:val="28"/>
                <w:szCs w:val="28"/>
              </w:rPr>
              <w:t xml:space="preserve"> </w:t>
            </w:r>
            <w:r w:rsidRPr="00EB4564">
              <w:rPr>
                <w:sz w:val="28"/>
                <w:szCs w:val="28"/>
              </w:rPr>
              <w:t>база данных, предназначенная для подготовки отчётов, анализа бизнес-процессов и поддержки принятия решений. Строится на базе клиент-серверной архитектуры, реляционной системы управления базами данных и утилит поддержки принятия</w:t>
            </w:r>
            <w:r w:rsidR="00D7251A">
              <w:rPr>
                <w:sz w:val="28"/>
                <w:szCs w:val="28"/>
              </w:rPr>
              <w:t xml:space="preserve"> </w:t>
            </w:r>
            <w:r w:rsidRPr="00EB4564">
              <w:rPr>
                <w:sz w:val="28"/>
                <w:szCs w:val="28"/>
              </w:rPr>
              <w:t>решений. Данные, поступающие в хранилище данных, становятся доступны только для чтения.</w:t>
            </w:r>
            <w:r w:rsidR="00D7251A">
              <w:rPr>
                <w:sz w:val="28"/>
                <w:szCs w:val="28"/>
              </w:rPr>
              <w:t xml:space="preserve"> </w:t>
            </w:r>
          </w:p>
          <w:p w14:paraId="35F004CD" w14:textId="77777777" w:rsidR="00780619" w:rsidRPr="00157C07" w:rsidRDefault="00780619" w:rsidP="003A7C3D">
            <w:pPr>
              <w:jc w:val="both"/>
              <w:rPr>
                <w:sz w:val="28"/>
                <w:szCs w:val="28"/>
              </w:rPr>
            </w:pPr>
          </w:p>
          <w:p w14:paraId="53F4EFD5" w14:textId="77777777" w:rsidR="00780619" w:rsidRPr="008A6BFB" w:rsidRDefault="00780619" w:rsidP="003A7C3D">
            <w:pPr>
              <w:jc w:val="both"/>
              <w:rPr>
                <w:sz w:val="28"/>
                <w:szCs w:val="28"/>
              </w:rPr>
            </w:pPr>
            <w:r w:rsidRPr="00EB4564">
              <w:rPr>
                <w:sz w:val="28"/>
                <w:szCs w:val="28"/>
              </w:rPr>
              <w:t>Juda katta, predmetga y</w:t>
            </w:r>
            <w:r>
              <w:rPr>
                <w:sz w:val="28"/>
                <w:szCs w:val="28"/>
              </w:rPr>
              <w:t>o‘</w:t>
            </w:r>
            <w:r w:rsidRPr="00EB4564">
              <w:rPr>
                <w:sz w:val="28"/>
                <w:szCs w:val="28"/>
              </w:rPr>
              <w:t>naltirilgan axborot korporativ, hisobotlar tayyorlash, biznes-jara-yonlarni tahlil qilish va qarorlar qabul qilinishini t</w:t>
            </w:r>
            <w:r>
              <w:rPr>
                <w:sz w:val="28"/>
                <w:szCs w:val="28"/>
              </w:rPr>
              <w:t>a’</w:t>
            </w:r>
            <w:r w:rsidRPr="00EB4564">
              <w:rPr>
                <w:sz w:val="28"/>
                <w:szCs w:val="28"/>
              </w:rPr>
              <w:t>minlash uchun m</w:t>
            </w:r>
            <w:r>
              <w:rPr>
                <w:sz w:val="28"/>
                <w:szCs w:val="28"/>
              </w:rPr>
              <w:t>o‘</w:t>
            </w:r>
            <w:r w:rsidRPr="00EB4564">
              <w:rPr>
                <w:sz w:val="28"/>
                <w:szCs w:val="28"/>
              </w:rPr>
              <w:t>ljallangan m</w:t>
            </w:r>
            <w:r>
              <w:rPr>
                <w:sz w:val="28"/>
                <w:szCs w:val="28"/>
              </w:rPr>
              <w:t>a’</w:t>
            </w:r>
            <w:r w:rsidRPr="00EB4564">
              <w:rPr>
                <w:sz w:val="28"/>
                <w:szCs w:val="28"/>
              </w:rPr>
              <w:t xml:space="preserve">lumotlar bazasi. </w:t>
            </w:r>
            <w:r w:rsidRPr="00EB4564">
              <w:rPr>
                <w:sz w:val="28"/>
                <w:szCs w:val="28"/>
                <w:lang w:val="en-US"/>
              </w:rPr>
              <w:t>Mijos</w:t>
            </w:r>
            <w:r w:rsidRPr="008A6BFB">
              <w:rPr>
                <w:sz w:val="28"/>
                <w:szCs w:val="28"/>
              </w:rPr>
              <w:t>-</w:t>
            </w:r>
            <w:r w:rsidRPr="00EB4564">
              <w:rPr>
                <w:sz w:val="28"/>
                <w:szCs w:val="28"/>
                <w:lang w:val="en-US"/>
              </w:rPr>
              <w:t>server</w:t>
            </w:r>
            <w:r w:rsidRPr="008A6BFB">
              <w:rPr>
                <w:sz w:val="28"/>
                <w:szCs w:val="28"/>
              </w:rPr>
              <w:t xml:space="preserve"> </w:t>
            </w:r>
            <w:r w:rsidRPr="00EB4564">
              <w:rPr>
                <w:sz w:val="28"/>
                <w:szCs w:val="28"/>
                <w:lang w:val="en-US"/>
              </w:rPr>
              <w:t>arxitekturasi</w:t>
            </w:r>
            <w:r w:rsidRPr="008A6BFB">
              <w:rPr>
                <w:sz w:val="28"/>
                <w:szCs w:val="28"/>
              </w:rPr>
              <w:t xml:space="preserve">, </w:t>
            </w:r>
            <w:r w:rsidRPr="00EB4564">
              <w:rPr>
                <w:sz w:val="28"/>
                <w:szCs w:val="28"/>
                <w:lang w:val="en-US"/>
              </w:rPr>
              <w:t>relyatsion</w:t>
            </w:r>
            <w:r w:rsidRPr="008A6BFB">
              <w:rPr>
                <w:sz w:val="28"/>
                <w:szCs w:val="28"/>
              </w:rPr>
              <w:t xml:space="preserve"> </w:t>
            </w:r>
            <w:r w:rsidRPr="00EB4564">
              <w:rPr>
                <w:sz w:val="28"/>
                <w:szCs w:val="28"/>
                <w:lang w:val="en-US"/>
              </w:rPr>
              <w:t>m</w:t>
            </w:r>
            <w:r>
              <w:rPr>
                <w:sz w:val="28"/>
                <w:szCs w:val="28"/>
                <w:lang w:val="en-US"/>
              </w:rPr>
              <w:t>a</w:t>
            </w:r>
            <w:r w:rsidRPr="008A6BFB">
              <w:rPr>
                <w:sz w:val="28"/>
                <w:szCs w:val="28"/>
              </w:rPr>
              <w:t>’</w:t>
            </w:r>
            <w:r w:rsidRPr="00EB4564">
              <w:rPr>
                <w:sz w:val="28"/>
                <w:szCs w:val="28"/>
                <w:lang w:val="en-US"/>
              </w:rPr>
              <w:t>lumotlar</w:t>
            </w:r>
            <w:r w:rsidRPr="008A6BFB">
              <w:rPr>
                <w:sz w:val="28"/>
                <w:szCs w:val="28"/>
              </w:rPr>
              <w:t xml:space="preserve"> </w:t>
            </w:r>
            <w:r w:rsidRPr="00EB4564">
              <w:rPr>
                <w:sz w:val="28"/>
                <w:szCs w:val="28"/>
                <w:lang w:val="en-US"/>
              </w:rPr>
              <w:t>bazalarini</w:t>
            </w:r>
            <w:r w:rsidRPr="008A6BFB">
              <w:rPr>
                <w:sz w:val="28"/>
                <w:szCs w:val="28"/>
              </w:rPr>
              <w:t xml:space="preserve"> </w:t>
            </w:r>
            <w:r w:rsidRPr="00EB4564">
              <w:rPr>
                <w:sz w:val="28"/>
                <w:szCs w:val="28"/>
                <w:lang w:val="en-US"/>
              </w:rPr>
              <w:t>boshqarish</w:t>
            </w:r>
            <w:r w:rsidRPr="008A6BFB">
              <w:rPr>
                <w:sz w:val="28"/>
                <w:szCs w:val="28"/>
              </w:rPr>
              <w:t xml:space="preserve"> </w:t>
            </w:r>
            <w:r w:rsidRPr="00EB4564">
              <w:rPr>
                <w:sz w:val="28"/>
                <w:szCs w:val="28"/>
                <w:lang w:val="en-US"/>
              </w:rPr>
              <w:t>tizimi</w:t>
            </w:r>
            <w:r w:rsidRPr="008A6BFB">
              <w:rPr>
                <w:sz w:val="28"/>
                <w:szCs w:val="28"/>
              </w:rPr>
              <w:t xml:space="preserve"> </w:t>
            </w:r>
            <w:r w:rsidRPr="00EB4564">
              <w:rPr>
                <w:sz w:val="28"/>
                <w:szCs w:val="28"/>
                <w:lang w:val="en-US"/>
              </w:rPr>
              <w:t>va</w:t>
            </w:r>
            <w:r w:rsidRPr="008A6BFB">
              <w:rPr>
                <w:sz w:val="28"/>
                <w:szCs w:val="28"/>
              </w:rPr>
              <w:t xml:space="preserve"> </w:t>
            </w:r>
            <w:r w:rsidRPr="00EB4564">
              <w:rPr>
                <w:sz w:val="28"/>
                <w:szCs w:val="28"/>
                <w:lang w:val="en-US"/>
              </w:rPr>
              <w:t>qarorlar</w:t>
            </w:r>
            <w:r w:rsidRPr="008A6BFB">
              <w:rPr>
                <w:sz w:val="28"/>
                <w:szCs w:val="28"/>
              </w:rPr>
              <w:t xml:space="preserve"> </w:t>
            </w:r>
            <w:r w:rsidRPr="00EB4564">
              <w:rPr>
                <w:sz w:val="28"/>
                <w:szCs w:val="28"/>
                <w:lang w:val="en-US"/>
              </w:rPr>
              <w:t>qabul</w:t>
            </w:r>
            <w:r w:rsidRPr="008A6BFB">
              <w:rPr>
                <w:sz w:val="28"/>
                <w:szCs w:val="28"/>
              </w:rPr>
              <w:t xml:space="preserve"> </w:t>
            </w:r>
            <w:r w:rsidRPr="00EB4564">
              <w:rPr>
                <w:sz w:val="28"/>
                <w:szCs w:val="28"/>
                <w:lang w:val="en-US"/>
              </w:rPr>
              <w:t>qilinishini</w:t>
            </w:r>
            <w:r w:rsidRPr="008A6BFB">
              <w:rPr>
                <w:sz w:val="28"/>
                <w:szCs w:val="28"/>
              </w:rPr>
              <w:t xml:space="preserve"> </w:t>
            </w:r>
            <w:r w:rsidRPr="00EB4564">
              <w:rPr>
                <w:sz w:val="28"/>
                <w:szCs w:val="28"/>
                <w:lang w:val="en-US"/>
              </w:rPr>
              <w:t>t</w:t>
            </w:r>
            <w:r>
              <w:rPr>
                <w:sz w:val="28"/>
                <w:szCs w:val="28"/>
                <w:lang w:val="en-US"/>
              </w:rPr>
              <w:t>a</w:t>
            </w:r>
            <w:r w:rsidRPr="008A6BFB">
              <w:rPr>
                <w:sz w:val="28"/>
                <w:szCs w:val="28"/>
              </w:rPr>
              <w:t>’</w:t>
            </w:r>
            <w:r w:rsidRPr="00EB4564">
              <w:rPr>
                <w:sz w:val="28"/>
                <w:szCs w:val="28"/>
                <w:lang w:val="en-US"/>
              </w:rPr>
              <w:t>minlash</w:t>
            </w:r>
            <w:r w:rsidRPr="008A6BFB">
              <w:rPr>
                <w:sz w:val="28"/>
                <w:szCs w:val="28"/>
              </w:rPr>
              <w:t xml:space="preserve"> </w:t>
            </w:r>
            <w:r w:rsidRPr="00EB4564">
              <w:rPr>
                <w:sz w:val="28"/>
                <w:szCs w:val="28"/>
                <w:lang w:val="en-US"/>
              </w:rPr>
              <w:t>utilitalari</w:t>
            </w:r>
            <w:r w:rsidRPr="008A6BFB">
              <w:rPr>
                <w:sz w:val="28"/>
                <w:szCs w:val="28"/>
              </w:rPr>
              <w:t xml:space="preserve"> </w:t>
            </w:r>
            <w:r w:rsidRPr="00EB4564">
              <w:rPr>
                <w:sz w:val="28"/>
                <w:szCs w:val="28"/>
                <w:lang w:val="en-US"/>
              </w:rPr>
              <w:t>asosida</w:t>
            </w:r>
            <w:r w:rsidRPr="008A6BFB">
              <w:rPr>
                <w:sz w:val="28"/>
                <w:szCs w:val="28"/>
              </w:rPr>
              <w:t xml:space="preserve"> </w:t>
            </w:r>
            <w:r w:rsidRPr="00EB4564">
              <w:rPr>
                <w:sz w:val="28"/>
                <w:szCs w:val="28"/>
                <w:lang w:val="en-US"/>
              </w:rPr>
              <w:t>quriladi</w:t>
            </w:r>
            <w:r w:rsidRPr="008A6BFB">
              <w:rPr>
                <w:sz w:val="28"/>
                <w:szCs w:val="28"/>
              </w:rPr>
              <w:t xml:space="preserve">. </w:t>
            </w:r>
            <w:r w:rsidRPr="002A12CF">
              <w:rPr>
                <w:sz w:val="28"/>
                <w:szCs w:val="28"/>
                <w:lang w:val="en-US"/>
              </w:rPr>
              <w:t>M</w:t>
            </w:r>
            <w:r>
              <w:rPr>
                <w:sz w:val="28"/>
                <w:szCs w:val="28"/>
                <w:lang w:val="en-US"/>
              </w:rPr>
              <w:t>a</w:t>
            </w:r>
            <w:r w:rsidRPr="008A6BFB">
              <w:rPr>
                <w:sz w:val="28"/>
                <w:szCs w:val="28"/>
              </w:rPr>
              <w:t>’</w:t>
            </w:r>
            <w:r w:rsidRPr="002A12CF">
              <w:rPr>
                <w:sz w:val="28"/>
                <w:szCs w:val="28"/>
                <w:lang w:val="en-US"/>
              </w:rPr>
              <w:t>lumotlar</w:t>
            </w:r>
            <w:r w:rsidRPr="008A6BFB">
              <w:rPr>
                <w:sz w:val="28"/>
                <w:szCs w:val="28"/>
              </w:rPr>
              <w:t xml:space="preserve"> </w:t>
            </w:r>
            <w:r w:rsidRPr="002A12CF">
              <w:rPr>
                <w:sz w:val="28"/>
                <w:szCs w:val="28"/>
                <w:lang w:val="en-US"/>
              </w:rPr>
              <w:t>omboriga</w:t>
            </w:r>
            <w:r w:rsidRPr="008A6BFB">
              <w:rPr>
                <w:sz w:val="28"/>
                <w:szCs w:val="28"/>
              </w:rPr>
              <w:t xml:space="preserve"> </w:t>
            </w:r>
            <w:r w:rsidRPr="002A12CF">
              <w:rPr>
                <w:sz w:val="28"/>
                <w:szCs w:val="28"/>
                <w:lang w:val="en-US"/>
              </w:rPr>
              <w:t>kelib</w:t>
            </w:r>
            <w:r w:rsidRPr="008A6BFB">
              <w:rPr>
                <w:sz w:val="28"/>
                <w:szCs w:val="28"/>
              </w:rPr>
              <w:t xml:space="preserve"> </w:t>
            </w:r>
            <w:r w:rsidRPr="002A12CF">
              <w:rPr>
                <w:sz w:val="28"/>
                <w:szCs w:val="28"/>
                <w:lang w:val="en-US"/>
              </w:rPr>
              <w:t>tushadigan</w:t>
            </w:r>
            <w:r w:rsidRPr="008A6BFB">
              <w:rPr>
                <w:sz w:val="28"/>
                <w:szCs w:val="28"/>
              </w:rPr>
              <w:t xml:space="preserve"> </w:t>
            </w:r>
            <w:r w:rsidRPr="002A12CF">
              <w:rPr>
                <w:sz w:val="28"/>
                <w:szCs w:val="28"/>
                <w:lang w:val="en-US"/>
              </w:rPr>
              <w:t>m</w:t>
            </w:r>
            <w:r>
              <w:rPr>
                <w:sz w:val="28"/>
                <w:szCs w:val="28"/>
                <w:lang w:val="en-US"/>
              </w:rPr>
              <w:t>a</w:t>
            </w:r>
            <w:r w:rsidRPr="008A6BFB">
              <w:rPr>
                <w:sz w:val="28"/>
                <w:szCs w:val="28"/>
              </w:rPr>
              <w:t>’</w:t>
            </w:r>
            <w:r w:rsidRPr="002A12CF">
              <w:rPr>
                <w:sz w:val="28"/>
                <w:szCs w:val="28"/>
                <w:lang w:val="en-US"/>
              </w:rPr>
              <w:t>lumotlarni</w:t>
            </w:r>
            <w:r w:rsidRPr="008A6BFB">
              <w:rPr>
                <w:sz w:val="28"/>
                <w:szCs w:val="28"/>
              </w:rPr>
              <w:t xml:space="preserve"> </w:t>
            </w:r>
            <w:r w:rsidRPr="002A12CF">
              <w:rPr>
                <w:sz w:val="28"/>
                <w:szCs w:val="28"/>
                <w:lang w:val="en-US"/>
              </w:rPr>
              <w:t>faqat</w:t>
            </w:r>
            <w:r w:rsidRPr="008A6BFB">
              <w:rPr>
                <w:sz w:val="28"/>
                <w:szCs w:val="28"/>
              </w:rPr>
              <w:t xml:space="preserve"> </w:t>
            </w:r>
            <w:r w:rsidRPr="002A12CF">
              <w:rPr>
                <w:sz w:val="28"/>
                <w:szCs w:val="28"/>
                <w:lang w:val="en-US"/>
              </w:rPr>
              <w:t>o</w:t>
            </w:r>
            <w:r w:rsidRPr="008A6BFB">
              <w:rPr>
                <w:sz w:val="28"/>
                <w:szCs w:val="28"/>
              </w:rPr>
              <w:t>‘</w:t>
            </w:r>
            <w:r w:rsidRPr="002A12CF">
              <w:rPr>
                <w:sz w:val="28"/>
                <w:szCs w:val="28"/>
                <w:lang w:val="en-US"/>
              </w:rPr>
              <w:t>qish</w:t>
            </w:r>
            <w:r w:rsidRPr="008A6BFB">
              <w:rPr>
                <w:sz w:val="28"/>
                <w:szCs w:val="28"/>
              </w:rPr>
              <w:t xml:space="preserve"> </w:t>
            </w:r>
            <w:r w:rsidRPr="002A12CF">
              <w:rPr>
                <w:sz w:val="28"/>
                <w:szCs w:val="28"/>
                <w:lang w:val="en-US"/>
              </w:rPr>
              <w:t>mumkin</w:t>
            </w:r>
            <w:r w:rsidRPr="008A6BFB">
              <w:rPr>
                <w:sz w:val="28"/>
                <w:szCs w:val="28"/>
              </w:rPr>
              <w:t xml:space="preserve"> </w:t>
            </w:r>
            <w:r w:rsidRPr="002A12CF">
              <w:rPr>
                <w:sz w:val="28"/>
                <w:szCs w:val="28"/>
                <w:lang w:val="en-US"/>
              </w:rPr>
              <w:t>bo</w:t>
            </w:r>
            <w:r w:rsidRPr="008A6BFB">
              <w:rPr>
                <w:sz w:val="28"/>
                <w:szCs w:val="28"/>
              </w:rPr>
              <w:t>‘</w:t>
            </w:r>
            <w:r w:rsidRPr="002A12CF">
              <w:rPr>
                <w:sz w:val="28"/>
                <w:szCs w:val="28"/>
                <w:lang w:val="en-US"/>
              </w:rPr>
              <w:t>ladi</w:t>
            </w:r>
            <w:r w:rsidRPr="008A6BFB">
              <w:rPr>
                <w:sz w:val="28"/>
                <w:szCs w:val="28"/>
              </w:rPr>
              <w:t>.</w:t>
            </w:r>
          </w:p>
          <w:p w14:paraId="76A1A387" w14:textId="77777777" w:rsidR="00780619" w:rsidRPr="008A6BFB" w:rsidRDefault="00780619" w:rsidP="003A7C3D">
            <w:pPr>
              <w:jc w:val="both"/>
              <w:rPr>
                <w:sz w:val="28"/>
                <w:szCs w:val="28"/>
              </w:rPr>
            </w:pPr>
          </w:p>
          <w:p w14:paraId="320B7A7D" w14:textId="393CF0BB" w:rsidR="00690CB4" w:rsidRDefault="00780619" w:rsidP="003A7C3D">
            <w:pPr>
              <w:tabs>
                <w:tab w:val="left" w:pos="4320"/>
                <w:tab w:val="left" w:pos="4500"/>
              </w:tabs>
              <w:jc w:val="both"/>
              <w:rPr>
                <w:sz w:val="28"/>
                <w:szCs w:val="28"/>
              </w:rPr>
            </w:pPr>
            <w:r w:rsidRPr="00EB4564">
              <w:rPr>
                <w:sz w:val="28"/>
                <w:szCs w:val="28"/>
              </w:rPr>
              <w:t>Жуда</w:t>
            </w:r>
            <w:r w:rsidRPr="008A6BFB">
              <w:rPr>
                <w:sz w:val="28"/>
                <w:szCs w:val="28"/>
              </w:rPr>
              <w:t xml:space="preserve"> </w:t>
            </w:r>
            <w:r w:rsidRPr="00EB4564">
              <w:rPr>
                <w:sz w:val="28"/>
                <w:szCs w:val="28"/>
              </w:rPr>
              <w:t>катта</w:t>
            </w:r>
            <w:r w:rsidRPr="008A6BFB">
              <w:rPr>
                <w:sz w:val="28"/>
                <w:szCs w:val="28"/>
              </w:rPr>
              <w:t xml:space="preserve">, </w:t>
            </w:r>
            <w:r w:rsidRPr="00EB4564">
              <w:rPr>
                <w:sz w:val="28"/>
                <w:szCs w:val="28"/>
              </w:rPr>
              <w:t>предметга</w:t>
            </w:r>
            <w:r w:rsidRPr="008A6BFB">
              <w:rPr>
                <w:sz w:val="28"/>
                <w:szCs w:val="28"/>
              </w:rPr>
              <w:t xml:space="preserve"> </w:t>
            </w:r>
            <w:r w:rsidRPr="00EB4564">
              <w:rPr>
                <w:sz w:val="28"/>
                <w:szCs w:val="28"/>
              </w:rPr>
              <w:t>йўналтирилган</w:t>
            </w:r>
            <w:r w:rsidRPr="008A6BFB">
              <w:rPr>
                <w:sz w:val="28"/>
                <w:szCs w:val="28"/>
              </w:rPr>
              <w:t xml:space="preserve"> </w:t>
            </w:r>
            <w:r w:rsidRPr="00EB4564">
              <w:rPr>
                <w:sz w:val="28"/>
                <w:szCs w:val="28"/>
              </w:rPr>
              <w:t>ахборот</w:t>
            </w:r>
            <w:r w:rsidRPr="008A6BFB">
              <w:rPr>
                <w:sz w:val="28"/>
                <w:szCs w:val="28"/>
              </w:rPr>
              <w:t xml:space="preserve"> </w:t>
            </w:r>
            <w:r w:rsidRPr="00EB4564">
              <w:rPr>
                <w:sz w:val="28"/>
                <w:szCs w:val="28"/>
              </w:rPr>
              <w:t>корпоратив</w:t>
            </w:r>
            <w:r w:rsidRPr="008A6BFB">
              <w:rPr>
                <w:sz w:val="28"/>
                <w:szCs w:val="28"/>
              </w:rPr>
              <w:t xml:space="preserve">, </w:t>
            </w:r>
            <w:r w:rsidRPr="00EB4564">
              <w:rPr>
                <w:sz w:val="28"/>
                <w:szCs w:val="28"/>
              </w:rPr>
              <w:t>ҳисоботлар</w:t>
            </w:r>
            <w:r w:rsidRPr="008A6BFB">
              <w:rPr>
                <w:sz w:val="28"/>
                <w:szCs w:val="28"/>
              </w:rPr>
              <w:t xml:space="preserve"> </w:t>
            </w:r>
            <w:r w:rsidRPr="00EB4564">
              <w:rPr>
                <w:sz w:val="28"/>
                <w:szCs w:val="28"/>
              </w:rPr>
              <w:t>тайёрлаш</w:t>
            </w:r>
            <w:r w:rsidRPr="008A6BFB">
              <w:rPr>
                <w:sz w:val="28"/>
                <w:szCs w:val="28"/>
              </w:rPr>
              <w:t xml:space="preserve">, </w:t>
            </w:r>
            <w:r w:rsidRPr="00EB4564">
              <w:rPr>
                <w:sz w:val="28"/>
                <w:szCs w:val="28"/>
              </w:rPr>
              <w:t>бизнес</w:t>
            </w:r>
            <w:r w:rsidRPr="008A6BFB">
              <w:rPr>
                <w:sz w:val="28"/>
                <w:szCs w:val="28"/>
              </w:rPr>
              <w:t>-</w:t>
            </w:r>
            <w:r w:rsidRPr="00EB4564">
              <w:rPr>
                <w:sz w:val="28"/>
                <w:szCs w:val="28"/>
              </w:rPr>
              <w:t>жараёнларни</w:t>
            </w:r>
            <w:r w:rsidRPr="008A6BFB">
              <w:rPr>
                <w:sz w:val="28"/>
                <w:szCs w:val="28"/>
              </w:rPr>
              <w:t xml:space="preserve"> </w:t>
            </w:r>
            <w:r w:rsidRPr="00EB4564">
              <w:rPr>
                <w:sz w:val="28"/>
                <w:szCs w:val="28"/>
              </w:rPr>
              <w:t>таҳлил</w:t>
            </w:r>
            <w:r w:rsidRPr="008A6BFB">
              <w:rPr>
                <w:sz w:val="28"/>
                <w:szCs w:val="28"/>
              </w:rPr>
              <w:t xml:space="preserve"> </w:t>
            </w:r>
            <w:r w:rsidRPr="00EB4564">
              <w:rPr>
                <w:sz w:val="28"/>
                <w:szCs w:val="28"/>
              </w:rPr>
              <w:t>қилиш</w:t>
            </w:r>
            <w:r w:rsidRPr="008A6BFB">
              <w:rPr>
                <w:sz w:val="28"/>
                <w:szCs w:val="28"/>
              </w:rPr>
              <w:t xml:space="preserve"> </w:t>
            </w:r>
            <w:r w:rsidRPr="00EB4564">
              <w:rPr>
                <w:sz w:val="28"/>
                <w:szCs w:val="28"/>
              </w:rPr>
              <w:t>ва</w:t>
            </w:r>
            <w:r w:rsidRPr="008A6BFB">
              <w:rPr>
                <w:sz w:val="28"/>
                <w:szCs w:val="28"/>
              </w:rPr>
              <w:t xml:space="preserve"> </w:t>
            </w:r>
            <w:r w:rsidRPr="00EB4564">
              <w:rPr>
                <w:sz w:val="28"/>
                <w:szCs w:val="28"/>
              </w:rPr>
              <w:t>қарорлар</w:t>
            </w:r>
            <w:r w:rsidRPr="008A6BFB">
              <w:rPr>
                <w:sz w:val="28"/>
                <w:szCs w:val="28"/>
              </w:rPr>
              <w:t xml:space="preserve"> </w:t>
            </w:r>
            <w:r w:rsidRPr="00EB4564">
              <w:rPr>
                <w:sz w:val="28"/>
                <w:szCs w:val="28"/>
              </w:rPr>
              <w:t>қабул</w:t>
            </w:r>
            <w:r w:rsidRPr="008A6BFB">
              <w:rPr>
                <w:sz w:val="28"/>
                <w:szCs w:val="28"/>
              </w:rPr>
              <w:t xml:space="preserve"> </w:t>
            </w:r>
            <w:r w:rsidRPr="00EB4564">
              <w:rPr>
                <w:sz w:val="28"/>
                <w:szCs w:val="28"/>
              </w:rPr>
              <w:t>қилинишини</w:t>
            </w:r>
            <w:r w:rsidRPr="008A6BFB">
              <w:rPr>
                <w:sz w:val="28"/>
                <w:szCs w:val="28"/>
              </w:rPr>
              <w:t xml:space="preserve"> </w:t>
            </w:r>
            <w:r w:rsidRPr="00EB4564">
              <w:rPr>
                <w:sz w:val="28"/>
                <w:szCs w:val="28"/>
              </w:rPr>
              <w:t>таъминлаш</w:t>
            </w:r>
            <w:r w:rsidRPr="008A6BFB">
              <w:rPr>
                <w:sz w:val="28"/>
                <w:szCs w:val="28"/>
              </w:rPr>
              <w:t xml:space="preserve"> </w:t>
            </w:r>
            <w:r w:rsidRPr="00EB4564">
              <w:rPr>
                <w:sz w:val="28"/>
                <w:szCs w:val="28"/>
              </w:rPr>
              <w:t>учун</w:t>
            </w:r>
            <w:r w:rsidRPr="008A6BFB">
              <w:rPr>
                <w:sz w:val="28"/>
                <w:szCs w:val="28"/>
              </w:rPr>
              <w:t xml:space="preserve"> </w:t>
            </w:r>
            <w:r w:rsidRPr="00EB4564">
              <w:rPr>
                <w:sz w:val="28"/>
                <w:szCs w:val="28"/>
              </w:rPr>
              <w:t>мўлжалланган</w:t>
            </w:r>
            <w:r w:rsidRPr="008A6BFB">
              <w:rPr>
                <w:sz w:val="28"/>
                <w:szCs w:val="28"/>
              </w:rPr>
              <w:t xml:space="preserve"> </w:t>
            </w:r>
            <w:r w:rsidRPr="00EB4564">
              <w:rPr>
                <w:sz w:val="28"/>
                <w:szCs w:val="28"/>
              </w:rPr>
              <w:t>маълумотлар</w:t>
            </w:r>
            <w:r w:rsidRPr="008A6BFB">
              <w:rPr>
                <w:sz w:val="28"/>
                <w:szCs w:val="28"/>
              </w:rPr>
              <w:t xml:space="preserve"> </w:t>
            </w:r>
            <w:r w:rsidRPr="00EB4564">
              <w:rPr>
                <w:sz w:val="28"/>
                <w:szCs w:val="28"/>
              </w:rPr>
              <w:t>базаси</w:t>
            </w:r>
            <w:r w:rsidRPr="008A6BFB">
              <w:rPr>
                <w:sz w:val="28"/>
                <w:szCs w:val="28"/>
              </w:rPr>
              <w:t xml:space="preserve">. </w:t>
            </w:r>
            <w:r>
              <w:rPr>
                <w:sz w:val="28"/>
                <w:szCs w:val="28"/>
              </w:rPr>
              <w:t>Мижоз</w:t>
            </w:r>
            <w:r w:rsidRPr="008A6BFB">
              <w:rPr>
                <w:sz w:val="28"/>
                <w:szCs w:val="28"/>
              </w:rPr>
              <w:t>-</w:t>
            </w:r>
            <w:r w:rsidRPr="00EB4564">
              <w:rPr>
                <w:sz w:val="28"/>
                <w:szCs w:val="28"/>
              </w:rPr>
              <w:t>сервер</w:t>
            </w:r>
            <w:r w:rsidRPr="008A6BFB">
              <w:rPr>
                <w:sz w:val="28"/>
                <w:szCs w:val="28"/>
              </w:rPr>
              <w:t xml:space="preserve"> </w:t>
            </w:r>
            <w:r w:rsidRPr="00EB4564">
              <w:rPr>
                <w:sz w:val="28"/>
                <w:szCs w:val="28"/>
              </w:rPr>
              <w:t>архитектураси</w:t>
            </w:r>
            <w:r w:rsidRPr="008A6BFB">
              <w:rPr>
                <w:sz w:val="28"/>
                <w:szCs w:val="28"/>
              </w:rPr>
              <w:t xml:space="preserve">, </w:t>
            </w:r>
            <w:r w:rsidRPr="00EB4564">
              <w:rPr>
                <w:sz w:val="28"/>
                <w:szCs w:val="28"/>
              </w:rPr>
              <w:t>реляцион</w:t>
            </w:r>
            <w:r w:rsidRPr="008A6BFB">
              <w:rPr>
                <w:sz w:val="28"/>
                <w:szCs w:val="28"/>
              </w:rPr>
              <w:t xml:space="preserve"> </w:t>
            </w:r>
            <w:r w:rsidRPr="00EB4564">
              <w:rPr>
                <w:sz w:val="28"/>
                <w:szCs w:val="28"/>
              </w:rPr>
              <w:t>маълумотлар</w:t>
            </w:r>
            <w:r w:rsidRPr="008A6BFB">
              <w:rPr>
                <w:sz w:val="28"/>
                <w:szCs w:val="28"/>
              </w:rPr>
              <w:t xml:space="preserve"> </w:t>
            </w:r>
            <w:r w:rsidRPr="00EB4564">
              <w:rPr>
                <w:sz w:val="28"/>
                <w:szCs w:val="28"/>
              </w:rPr>
              <w:t>базаларини</w:t>
            </w:r>
            <w:r w:rsidRPr="008A6BFB">
              <w:rPr>
                <w:sz w:val="28"/>
                <w:szCs w:val="28"/>
              </w:rPr>
              <w:t xml:space="preserve"> </w:t>
            </w:r>
            <w:r w:rsidRPr="00EB4564">
              <w:rPr>
                <w:sz w:val="28"/>
                <w:szCs w:val="28"/>
              </w:rPr>
              <w:t>бошқариш</w:t>
            </w:r>
            <w:r w:rsidRPr="008A6BFB">
              <w:rPr>
                <w:sz w:val="28"/>
                <w:szCs w:val="28"/>
              </w:rPr>
              <w:t xml:space="preserve"> </w:t>
            </w:r>
            <w:r w:rsidRPr="00EB4564">
              <w:rPr>
                <w:sz w:val="28"/>
                <w:szCs w:val="28"/>
              </w:rPr>
              <w:t>тизими</w:t>
            </w:r>
            <w:r w:rsidRPr="008A6BFB">
              <w:rPr>
                <w:sz w:val="28"/>
                <w:szCs w:val="28"/>
              </w:rPr>
              <w:t xml:space="preserve"> </w:t>
            </w:r>
            <w:r w:rsidRPr="00EB4564">
              <w:rPr>
                <w:sz w:val="28"/>
                <w:szCs w:val="28"/>
              </w:rPr>
              <w:t>ва</w:t>
            </w:r>
            <w:r w:rsidRPr="008A6BFB">
              <w:rPr>
                <w:sz w:val="28"/>
                <w:szCs w:val="28"/>
              </w:rPr>
              <w:t xml:space="preserve"> </w:t>
            </w:r>
            <w:r w:rsidRPr="00EB4564">
              <w:rPr>
                <w:sz w:val="28"/>
                <w:szCs w:val="28"/>
              </w:rPr>
              <w:t>қарорлар</w:t>
            </w:r>
            <w:r w:rsidRPr="008A6BFB">
              <w:rPr>
                <w:sz w:val="28"/>
                <w:szCs w:val="28"/>
              </w:rPr>
              <w:t xml:space="preserve"> </w:t>
            </w:r>
            <w:r w:rsidRPr="00EB4564">
              <w:rPr>
                <w:sz w:val="28"/>
                <w:szCs w:val="28"/>
              </w:rPr>
              <w:t>қабул</w:t>
            </w:r>
            <w:r w:rsidRPr="008A6BFB">
              <w:rPr>
                <w:sz w:val="28"/>
                <w:szCs w:val="28"/>
              </w:rPr>
              <w:t xml:space="preserve"> </w:t>
            </w:r>
            <w:r w:rsidRPr="00EB4564">
              <w:rPr>
                <w:sz w:val="28"/>
                <w:szCs w:val="28"/>
              </w:rPr>
              <w:t>қилинишини</w:t>
            </w:r>
            <w:r w:rsidRPr="008A6BFB">
              <w:rPr>
                <w:sz w:val="28"/>
                <w:szCs w:val="28"/>
              </w:rPr>
              <w:t xml:space="preserve"> </w:t>
            </w:r>
            <w:r w:rsidRPr="00EB4564">
              <w:rPr>
                <w:sz w:val="28"/>
                <w:szCs w:val="28"/>
              </w:rPr>
              <w:t>таъминлаш</w:t>
            </w:r>
            <w:r w:rsidRPr="008A6BFB">
              <w:rPr>
                <w:sz w:val="28"/>
                <w:szCs w:val="28"/>
              </w:rPr>
              <w:t xml:space="preserve"> </w:t>
            </w:r>
            <w:r w:rsidRPr="00EB4564">
              <w:rPr>
                <w:sz w:val="28"/>
                <w:szCs w:val="28"/>
              </w:rPr>
              <w:t>утилиталари</w:t>
            </w:r>
            <w:r w:rsidRPr="008A6BFB">
              <w:rPr>
                <w:sz w:val="28"/>
                <w:szCs w:val="28"/>
              </w:rPr>
              <w:t xml:space="preserve"> </w:t>
            </w:r>
            <w:r w:rsidRPr="00EB4564">
              <w:rPr>
                <w:sz w:val="28"/>
                <w:szCs w:val="28"/>
              </w:rPr>
              <w:t>асосида</w:t>
            </w:r>
            <w:r w:rsidRPr="008A6BFB">
              <w:rPr>
                <w:sz w:val="28"/>
                <w:szCs w:val="28"/>
              </w:rPr>
              <w:t xml:space="preserve"> </w:t>
            </w:r>
            <w:r w:rsidRPr="00EB4564">
              <w:rPr>
                <w:sz w:val="28"/>
                <w:szCs w:val="28"/>
              </w:rPr>
              <w:t>қурилади</w:t>
            </w:r>
            <w:r w:rsidRPr="008A6BFB">
              <w:rPr>
                <w:sz w:val="28"/>
                <w:szCs w:val="28"/>
              </w:rPr>
              <w:t xml:space="preserve">. </w:t>
            </w:r>
            <w:r w:rsidRPr="00EB4564">
              <w:rPr>
                <w:sz w:val="28"/>
                <w:szCs w:val="28"/>
              </w:rPr>
              <w:t>Маълумотлар омборига келиб тушадиган маъл</w:t>
            </w:r>
            <w:r>
              <w:rPr>
                <w:sz w:val="28"/>
                <w:szCs w:val="28"/>
              </w:rPr>
              <w:t xml:space="preserve">умотларни фақат ўқиш мумкин </w:t>
            </w:r>
            <w:r w:rsidRPr="00EB4564">
              <w:rPr>
                <w:sz w:val="28"/>
                <w:szCs w:val="28"/>
              </w:rPr>
              <w:t>бўлади.</w:t>
            </w:r>
            <w:r w:rsidR="00D7251A">
              <w:rPr>
                <w:sz w:val="28"/>
                <w:szCs w:val="28"/>
              </w:rPr>
              <w:t xml:space="preserve"> </w:t>
            </w:r>
          </w:p>
          <w:p w14:paraId="7D66DE67" w14:textId="77777777" w:rsidR="00157C07" w:rsidRPr="0099336E" w:rsidRDefault="00157C07" w:rsidP="003A7C3D">
            <w:pPr>
              <w:tabs>
                <w:tab w:val="left" w:pos="4320"/>
                <w:tab w:val="left" w:pos="4500"/>
              </w:tabs>
              <w:jc w:val="both"/>
              <w:rPr>
                <w:sz w:val="28"/>
                <w:szCs w:val="28"/>
              </w:rPr>
            </w:pPr>
          </w:p>
        </w:tc>
      </w:tr>
      <w:tr w:rsidR="00780619" w:rsidRPr="000B536F" w14:paraId="79A754AE" w14:textId="77777777">
        <w:trPr>
          <w:tblCellSpacing w:w="0" w:type="dxa"/>
          <w:jc w:val="center"/>
        </w:trPr>
        <w:tc>
          <w:tcPr>
            <w:tcW w:w="2079" w:type="pct"/>
          </w:tcPr>
          <w:p w14:paraId="38A58F07"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Хэширование</w:t>
            </w:r>
          </w:p>
          <w:p w14:paraId="426CC800"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xeshlash</w:t>
            </w:r>
          </w:p>
          <w:p w14:paraId="62417446" w14:textId="118E7E80"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1C7AA6">
              <w:rPr>
                <w:sz w:val="28"/>
                <w:szCs w:val="28"/>
                <w:lang w:val="uz-Cyrl-UZ"/>
              </w:rPr>
              <w:t>хэшлаш</w:t>
            </w:r>
          </w:p>
          <w:p w14:paraId="04169E30" w14:textId="77777777" w:rsidR="00780619" w:rsidRPr="00D430C0" w:rsidRDefault="00780619" w:rsidP="003A7C3D">
            <w:pPr>
              <w:tabs>
                <w:tab w:val="left" w:pos="4320"/>
                <w:tab w:val="left" w:pos="4500"/>
              </w:tabs>
              <w:rPr>
                <w:sz w:val="28"/>
                <w:szCs w:val="28"/>
                <w:lang w:val="uz-Cyrl-UZ"/>
              </w:rPr>
            </w:pPr>
            <w:r w:rsidRPr="001C7AA6">
              <w:rPr>
                <w:b/>
                <w:sz w:val="28"/>
                <w:szCs w:val="28"/>
                <w:lang w:val="uz-Cyrl-UZ"/>
              </w:rPr>
              <w:t xml:space="preserve">en </w:t>
            </w:r>
            <w:r w:rsidRPr="009013E1">
              <w:rPr>
                <w:sz w:val="28"/>
                <w:szCs w:val="28"/>
                <w:lang w:val="uz-Cyrl-UZ"/>
              </w:rPr>
              <w:t>-</w:t>
            </w:r>
            <w:r w:rsidRPr="001C7AA6">
              <w:rPr>
                <w:sz w:val="28"/>
                <w:szCs w:val="28"/>
                <w:lang w:val="uz-Cyrl-UZ"/>
              </w:rPr>
              <w:t xml:space="preserve"> hashing </w:t>
            </w:r>
          </w:p>
          <w:p w14:paraId="72BF5B78" w14:textId="77777777" w:rsidR="00780619" w:rsidRPr="001C7AA6" w:rsidRDefault="00780619" w:rsidP="003A7C3D">
            <w:pPr>
              <w:tabs>
                <w:tab w:val="left" w:pos="4320"/>
                <w:tab w:val="left" w:pos="4500"/>
              </w:tabs>
              <w:rPr>
                <w:sz w:val="28"/>
                <w:szCs w:val="28"/>
                <w:lang w:val="uz-Cyrl-UZ"/>
              </w:rPr>
            </w:pPr>
          </w:p>
        </w:tc>
        <w:tc>
          <w:tcPr>
            <w:tcW w:w="2921" w:type="pct"/>
          </w:tcPr>
          <w:p w14:paraId="3225081A" w14:textId="77777777" w:rsidR="00780619" w:rsidRDefault="00780619" w:rsidP="003A7C3D">
            <w:pPr>
              <w:tabs>
                <w:tab w:val="left" w:pos="4320"/>
                <w:tab w:val="left" w:pos="4500"/>
              </w:tabs>
              <w:jc w:val="both"/>
              <w:rPr>
                <w:sz w:val="28"/>
                <w:szCs w:val="28"/>
              </w:rPr>
            </w:pPr>
            <w:r>
              <w:rPr>
                <w:sz w:val="28"/>
                <w:szCs w:val="28"/>
                <w:lang w:val="uz-Cyrl-UZ"/>
              </w:rPr>
              <w:t>1. Процесс в</w:t>
            </w:r>
            <w:r>
              <w:rPr>
                <w:sz w:val="28"/>
                <w:szCs w:val="28"/>
              </w:rPr>
              <w:t>ычисления значения хэш-функ</w:t>
            </w:r>
            <w:r w:rsidR="00690CB4">
              <w:rPr>
                <w:sz w:val="28"/>
                <w:szCs w:val="28"/>
              </w:rPr>
              <w:t>-</w:t>
            </w:r>
            <w:r>
              <w:rPr>
                <w:sz w:val="28"/>
                <w:szCs w:val="28"/>
              </w:rPr>
              <w:t>ции.</w:t>
            </w:r>
          </w:p>
          <w:p w14:paraId="51B48A83" w14:textId="77777777" w:rsidR="00780619" w:rsidRDefault="00780619" w:rsidP="003A7C3D">
            <w:pPr>
              <w:tabs>
                <w:tab w:val="left" w:pos="4320"/>
                <w:tab w:val="left" w:pos="4500"/>
              </w:tabs>
              <w:jc w:val="both"/>
              <w:rPr>
                <w:sz w:val="28"/>
                <w:szCs w:val="28"/>
              </w:rPr>
            </w:pPr>
            <w:r>
              <w:rPr>
                <w:sz w:val="28"/>
                <w:szCs w:val="28"/>
              </w:rPr>
              <w:t>2. Преобразования массива данных произвольного размера в блок данных фиксированного размера, служащий заменителем исходного массива в некоторых контекстах.</w:t>
            </w:r>
          </w:p>
          <w:p w14:paraId="16329EDB" w14:textId="77777777" w:rsidR="00780619" w:rsidRPr="00D71DDC" w:rsidRDefault="00780619" w:rsidP="003A7C3D">
            <w:pPr>
              <w:tabs>
                <w:tab w:val="left" w:pos="4320"/>
                <w:tab w:val="left" w:pos="4500"/>
              </w:tabs>
              <w:jc w:val="both"/>
              <w:rPr>
                <w:sz w:val="28"/>
                <w:szCs w:val="28"/>
              </w:rPr>
            </w:pPr>
          </w:p>
          <w:p w14:paraId="2F04F42D" w14:textId="77777777" w:rsidR="00780619" w:rsidRDefault="00780619" w:rsidP="003A7C3D">
            <w:pPr>
              <w:tabs>
                <w:tab w:val="left" w:pos="4320"/>
                <w:tab w:val="left" w:pos="4500"/>
              </w:tabs>
              <w:jc w:val="both"/>
              <w:rPr>
                <w:sz w:val="28"/>
                <w:szCs w:val="28"/>
                <w:lang w:val="uz-Cyrl-UZ"/>
              </w:rPr>
            </w:pPr>
            <w:r>
              <w:rPr>
                <w:sz w:val="28"/>
                <w:szCs w:val="28"/>
                <w:lang w:val="en-US"/>
              </w:rPr>
              <w:t>1. Xesh-funk</w:t>
            </w:r>
            <w:r w:rsidRPr="0099137E">
              <w:rPr>
                <w:sz w:val="28"/>
                <w:szCs w:val="28"/>
                <w:lang w:val="en-US"/>
              </w:rPr>
              <w:t>siya qiymatlarini hisoblash jara</w:t>
            </w:r>
            <w:r w:rsidR="00690CB4" w:rsidRPr="00690CB4">
              <w:rPr>
                <w:sz w:val="28"/>
                <w:szCs w:val="28"/>
                <w:lang w:val="en-US"/>
              </w:rPr>
              <w:t>-</w:t>
            </w:r>
            <w:r w:rsidRPr="0099137E">
              <w:rPr>
                <w:sz w:val="28"/>
                <w:szCs w:val="28"/>
                <w:lang w:val="en-US"/>
              </w:rPr>
              <w:t>yoni</w:t>
            </w:r>
            <w:r>
              <w:rPr>
                <w:sz w:val="28"/>
                <w:szCs w:val="28"/>
                <w:lang w:val="uz-Cyrl-UZ"/>
              </w:rPr>
              <w:t>.</w:t>
            </w:r>
          </w:p>
          <w:p w14:paraId="6C183A29" w14:textId="77777777" w:rsidR="00780619" w:rsidRPr="00D71DDC" w:rsidRDefault="00780619" w:rsidP="003A7C3D">
            <w:pPr>
              <w:tabs>
                <w:tab w:val="left" w:pos="4320"/>
                <w:tab w:val="left" w:pos="4500"/>
              </w:tabs>
              <w:jc w:val="both"/>
              <w:rPr>
                <w:sz w:val="28"/>
                <w:szCs w:val="28"/>
                <w:lang w:val="uz-Cyrl-UZ"/>
              </w:rPr>
            </w:pPr>
            <w:r>
              <w:rPr>
                <w:sz w:val="28"/>
                <w:szCs w:val="28"/>
                <w:lang w:val="uz-Cyrl-UZ"/>
              </w:rPr>
              <w:t>2. Ba’zi bir</w:t>
            </w:r>
            <w:r w:rsidRPr="002752C5">
              <w:rPr>
                <w:sz w:val="28"/>
                <w:szCs w:val="28"/>
                <w:lang w:val="uz-Cyrl-UZ"/>
              </w:rPr>
              <w:t xml:space="preserve"> </w:t>
            </w:r>
            <w:r>
              <w:rPr>
                <w:sz w:val="28"/>
                <w:szCs w:val="28"/>
                <w:lang w:val="uz-Cyrl-UZ"/>
              </w:rPr>
              <w:t>matn</w:t>
            </w:r>
            <w:r w:rsidRPr="002752C5">
              <w:rPr>
                <w:sz w:val="28"/>
                <w:szCs w:val="28"/>
                <w:lang w:val="uz-Cyrl-UZ"/>
              </w:rPr>
              <w:t xml:space="preserve"> </w:t>
            </w:r>
            <w:r>
              <w:rPr>
                <w:sz w:val="28"/>
                <w:szCs w:val="28"/>
                <w:lang w:val="uz-Cyrl-UZ"/>
              </w:rPr>
              <w:t>bo‘laklarida</w:t>
            </w:r>
            <w:r w:rsidRPr="002752C5">
              <w:rPr>
                <w:sz w:val="28"/>
                <w:szCs w:val="28"/>
                <w:lang w:val="uz-Cyrl-UZ"/>
              </w:rPr>
              <w:t xml:space="preserve"> </w:t>
            </w:r>
            <w:r>
              <w:rPr>
                <w:sz w:val="28"/>
                <w:szCs w:val="28"/>
                <w:lang w:val="uz-Cyrl-UZ"/>
              </w:rPr>
              <w:t>dastlabki</w:t>
            </w:r>
            <w:r w:rsidRPr="002752C5">
              <w:rPr>
                <w:sz w:val="28"/>
                <w:szCs w:val="28"/>
                <w:lang w:val="uz-Cyrl-UZ"/>
              </w:rPr>
              <w:t xml:space="preserve"> </w:t>
            </w:r>
            <w:r>
              <w:rPr>
                <w:sz w:val="28"/>
                <w:szCs w:val="28"/>
                <w:lang w:val="uz-Cyrl-UZ"/>
              </w:rPr>
              <w:t>massivning o‘rnini bosishga xizmat qiluvchi ixtiyoriy o‘lchamdagi ma’lumotlar massivini belgilangan</w:t>
            </w:r>
            <w:r w:rsidRPr="002752C5">
              <w:rPr>
                <w:sz w:val="28"/>
                <w:szCs w:val="28"/>
                <w:lang w:val="uz-Cyrl-UZ"/>
              </w:rPr>
              <w:t xml:space="preserve"> </w:t>
            </w:r>
            <w:r>
              <w:rPr>
                <w:sz w:val="28"/>
                <w:szCs w:val="28"/>
                <w:lang w:val="uz-Cyrl-UZ"/>
              </w:rPr>
              <w:t>o‘lchamdagi</w:t>
            </w:r>
            <w:r w:rsidRPr="002752C5">
              <w:rPr>
                <w:sz w:val="28"/>
                <w:szCs w:val="28"/>
                <w:lang w:val="uz-Cyrl-UZ"/>
              </w:rPr>
              <w:t xml:space="preserve"> </w:t>
            </w:r>
            <w:r>
              <w:rPr>
                <w:sz w:val="28"/>
                <w:szCs w:val="28"/>
                <w:lang w:val="uz-Cyrl-UZ"/>
              </w:rPr>
              <w:t>ma’lumotlar</w:t>
            </w:r>
            <w:r w:rsidRPr="002752C5">
              <w:rPr>
                <w:sz w:val="28"/>
                <w:szCs w:val="28"/>
                <w:lang w:val="uz-Cyrl-UZ"/>
              </w:rPr>
              <w:t xml:space="preserve"> </w:t>
            </w:r>
            <w:r>
              <w:rPr>
                <w:sz w:val="28"/>
                <w:szCs w:val="28"/>
                <w:lang w:val="uz-Cyrl-UZ"/>
              </w:rPr>
              <w:t>blokiga</w:t>
            </w:r>
            <w:r w:rsidRPr="002752C5">
              <w:rPr>
                <w:sz w:val="28"/>
                <w:szCs w:val="28"/>
                <w:lang w:val="uz-Cyrl-UZ"/>
              </w:rPr>
              <w:t xml:space="preserve"> </w:t>
            </w:r>
            <w:r>
              <w:rPr>
                <w:sz w:val="28"/>
                <w:szCs w:val="28"/>
                <w:lang w:val="uz-Cyrl-UZ"/>
              </w:rPr>
              <w:t>almashtirish</w:t>
            </w:r>
            <w:r w:rsidRPr="002752C5">
              <w:rPr>
                <w:sz w:val="28"/>
                <w:szCs w:val="28"/>
                <w:lang w:val="uz-Cyrl-UZ"/>
              </w:rPr>
              <w:t>.</w:t>
            </w:r>
          </w:p>
          <w:p w14:paraId="787C3299" w14:textId="77777777" w:rsidR="00780619" w:rsidRPr="00D71DDC" w:rsidRDefault="00780619" w:rsidP="003A7C3D">
            <w:pPr>
              <w:tabs>
                <w:tab w:val="left" w:pos="4320"/>
                <w:tab w:val="left" w:pos="4500"/>
              </w:tabs>
              <w:jc w:val="both"/>
              <w:rPr>
                <w:sz w:val="28"/>
                <w:szCs w:val="28"/>
                <w:lang w:val="uz-Cyrl-UZ"/>
              </w:rPr>
            </w:pPr>
          </w:p>
          <w:p w14:paraId="4FAE1396" w14:textId="77777777" w:rsidR="00780619" w:rsidRDefault="00780619" w:rsidP="003A7C3D">
            <w:pPr>
              <w:tabs>
                <w:tab w:val="left" w:pos="4320"/>
                <w:tab w:val="left" w:pos="4500"/>
              </w:tabs>
              <w:jc w:val="both"/>
              <w:rPr>
                <w:sz w:val="28"/>
                <w:szCs w:val="28"/>
                <w:lang w:val="uz-Cyrl-UZ"/>
              </w:rPr>
            </w:pPr>
            <w:r>
              <w:rPr>
                <w:sz w:val="28"/>
                <w:szCs w:val="28"/>
              </w:rPr>
              <w:t>1. Хэш-функция қийматларини ҳисоблаш жараёни</w:t>
            </w:r>
            <w:r>
              <w:rPr>
                <w:sz w:val="28"/>
                <w:szCs w:val="28"/>
                <w:lang w:val="uz-Cyrl-UZ"/>
              </w:rPr>
              <w:t>.</w:t>
            </w:r>
          </w:p>
          <w:p w14:paraId="64325302" w14:textId="77777777" w:rsidR="00780619" w:rsidRPr="002752C5" w:rsidRDefault="00780619" w:rsidP="003A7C3D">
            <w:pPr>
              <w:tabs>
                <w:tab w:val="left" w:pos="4320"/>
                <w:tab w:val="left" w:pos="4500"/>
              </w:tabs>
              <w:jc w:val="both"/>
              <w:rPr>
                <w:sz w:val="28"/>
                <w:szCs w:val="28"/>
                <w:lang w:val="uz-Cyrl-UZ"/>
              </w:rPr>
            </w:pPr>
            <w:r>
              <w:rPr>
                <w:sz w:val="28"/>
                <w:szCs w:val="28"/>
                <w:lang w:val="uz-Cyrl-UZ"/>
              </w:rPr>
              <w:t>2. Баъзи би</w:t>
            </w:r>
            <w:r w:rsidRPr="002752C5">
              <w:rPr>
                <w:sz w:val="28"/>
                <w:szCs w:val="28"/>
                <w:lang w:val="uz-Cyrl-UZ"/>
              </w:rPr>
              <w:t>р матн бўлакларида дастлабки массивнинг</w:t>
            </w:r>
            <w:r>
              <w:rPr>
                <w:sz w:val="28"/>
                <w:szCs w:val="28"/>
                <w:lang w:val="uz-Cyrl-UZ"/>
              </w:rPr>
              <w:t xml:space="preserve"> ўрнини босишга хизмат қилувчи ихтиёрий ўлчамдаги маълумотлар массивини белг</w:t>
            </w:r>
            <w:r w:rsidRPr="002752C5">
              <w:rPr>
                <w:sz w:val="28"/>
                <w:szCs w:val="28"/>
                <w:lang w:val="uz-Cyrl-UZ"/>
              </w:rPr>
              <w:t>иланган ўлчамдаги маълумотлар блокига алмаштириш.</w:t>
            </w:r>
          </w:p>
        </w:tc>
      </w:tr>
      <w:tr w:rsidR="00780619" w:rsidRPr="000B536F" w14:paraId="597875EC" w14:textId="77777777">
        <w:trPr>
          <w:tblCellSpacing w:w="0" w:type="dxa"/>
          <w:jc w:val="center"/>
        </w:trPr>
        <w:tc>
          <w:tcPr>
            <w:tcW w:w="2079" w:type="pct"/>
          </w:tcPr>
          <w:p w14:paraId="23689910" w14:textId="77777777" w:rsidR="00780619" w:rsidRPr="00BB0E42" w:rsidRDefault="00780619" w:rsidP="003A7C3D">
            <w:pPr>
              <w:tabs>
                <w:tab w:val="left" w:pos="4320"/>
                <w:tab w:val="left" w:pos="4500"/>
              </w:tabs>
              <w:rPr>
                <w:b/>
                <w:sz w:val="28"/>
                <w:szCs w:val="28"/>
                <w:lang w:val="uz-Cyrl-UZ"/>
              </w:rPr>
            </w:pPr>
            <w:r w:rsidRPr="00BB0E42">
              <w:rPr>
                <w:b/>
                <w:sz w:val="28"/>
                <w:szCs w:val="28"/>
                <w:lang w:val="uz-Cyrl-UZ"/>
              </w:rPr>
              <w:t>Хэш-кодирование</w:t>
            </w:r>
          </w:p>
          <w:p w14:paraId="7EC4CC68" w14:textId="77777777" w:rsidR="00780619" w:rsidRPr="00BB0E42" w:rsidRDefault="00780619" w:rsidP="003A7C3D">
            <w:pPr>
              <w:tabs>
                <w:tab w:val="left" w:pos="4320"/>
                <w:tab w:val="left" w:pos="4500"/>
              </w:tabs>
              <w:rPr>
                <w:b/>
                <w:sz w:val="28"/>
                <w:szCs w:val="28"/>
                <w:lang w:val="uz-Cyrl-UZ"/>
              </w:rPr>
            </w:pPr>
            <w:r w:rsidRPr="00BB0E42">
              <w:rPr>
                <w:b/>
                <w:sz w:val="28"/>
                <w:szCs w:val="28"/>
                <w:lang w:val="uz-Cyrl-UZ"/>
              </w:rPr>
              <w:t xml:space="preserve">uz </w:t>
            </w:r>
            <w:r w:rsidRPr="00BB0E42">
              <w:rPr>
                <w:sz w:val="28"/>
                <w:szCs w:val="28"/>
                <w:lang w:val="uz-Cyrl-UZ"/>
              </w:rPr>
              <w:t>-</w:t>
            </w:r>
            <w:r w:rsidRPr="00BB0E42">
              <w:rPr>
                <w:b/>
                <w:sz w:val="28"/>
                <w:szCs w:val="28"/>
                <w:lang w:val="uz-Cyrl-UZ"/>
              </w:rPr>
              <w:t xml:space="preserve"> </w:t>
            </w:r>
            <w:r w:rsidRPr="00BB0E42">
              <w:rPr>
                <w:sz w:val="28"/>
                <w:szCs w:val="28"/>
                <w:lang w:val="uz-Cyrl-UZ"/>
              </w:rPr>
              <w:t>xesh-kodlash</w:t>
            </w:r>
          </w:p>
          <w:p w14:paraId="5EE2AA90" w14:textId="2DA1242D" w:rsidR="00780619" w:rsidRPr="00BB0E42" w:rsidRDefault="000B536F" w:rsidP="003A7C3D">
            <w:pPr>
              <w:tabs>
                <w:tab w:val="left" w:pos="4320"/>
                <w:tab w:val="left" w:pos="4500"/>
              </w:tabs>
              <w:rPr>
                <w:sz w:val="28"/>
                <w:szCs w:val="28"/>
                <w:lang w:val="uz-Cyrl-UZ"/>
              </w:rPr>
            </w:pPr>
            <w:r>
              <w:rPr>
                <w:sz w:val="28"/>
                <w:szCs w:val="28"/>
                <w:lang w:val="uz-Cyrl-UZ"/>
              </w:rPr>
              <w:t xml:space="preserve"> </w:t>
            </w:r>
            <w:r w:rsidR="00780619" w:rsidRPr="00BB0E42">
              <w:rPr>
                <w:sz w:val="28"/>
                <w:szCs w:val="28"/>
                <w:lang w:val="uz-Cyrl-UZ"/>
              </w:rPr>
              <w:t>хэш-кодлаш</w:t>
            </w:r>
          </w:p>
          <w:p w14:paraId="38B64F06" w14:textId="77777777" w:rsidR="00780619" w:rsidRPr="00BB0E42" w:rsidRDefault="00780619" w:rsidP="003A7C3D">
            <w:pPr>
              <w:tabs>
                <w:tab w:val="left" w:pos="4320"/>
                <w:tab w:val="left" w:pos="4500"/>
              </w:tabs>
              <w:rPr>
                <w:sz w:val="28"/>
                <w:szCs w:val="28"/>
                <w:lang w:val="uz-Cyrl-UZ"/>
              </w:rPr>
            </w:pPr>
            <w:r w:rsidRPr="00BB0E42">
              <w:rPr>
                <w:b/>
                <w:sz w:val="28"/>
                <w:szCs w:val="28"/>
                <w:lang w:val="uz-Cyrl-UZ"/>
              </w:rPr>
              <w:t xml:space="preserve">en </w:t>
            </w:r>
            <w:r w:rsidRPr="00BB0E42">
              <w:rPr>
                <w:sz w:val="28"/>
                <w:szCs w:val="28"/>
                <w:lang w:val="uz-Cyrl-UZ"/>
              </w:rPr>
              <w:t>-</w:t>
            </w:r>
            <w:r w:rsidRPr="00BB0E42">
              <w:rPr>
                <w:b/>
                <w:sz w:val="28"/>
                <w:szCs w:val="28"/>
                <w:lang w:val="uz-Cyrl-UZ"/>
              </w:rPr>
              <w:t xml:space="preserve"> </w:t>
            </w:r>
            <w:r w:rsidRPr="00BB0E42">
              <w:rPr>
                <w:sz w:val="28"/>
                <w:szCs w:val="28"/>
                <w:lang w:val="uz-Cyrl-UZ"/>
              </w:rPr>
              <w:t xml:space="preserve">hash coding </w:t>
            </w:r>
          </w:p>
          <w:p w14:paraId="4502648F" w14:textId="77777777" w:rsidR="00780619" w:rsidRPr="00BB0E42" w:rsidRDefault="00780619" w:rsidP="003A7C3D">
            <w:pPr>
              <w:tabs>
                <w:tab w:val="left" w:pos="4320"/>
                <w:tab w:val="left" w:pos="4500"/>
              </w:tabs>
              <w:rPr>
                <w:sz w:val="28"/>
                <w:szCs w:val="28"/>
                <w:lang w:val="uz-Cyrl-UZ"/>
              </w:rPr>
            </w:pPr>
          </w:p>
        </w:tc>
        <w:tc>
          <w:tcPr>
            <w:tcW w:w="2921" w:type="pct"/>
          </w:tcPr>
          <w:p w14:paraId="07D89174" w14:textId="77777777" w:rsidR="00780619" w:rsidRPr="00BB0E42" w:rsidRDefault="00780619" w:rsidP="003A7C3D">
            <w:pPr>
              <w:tabs>
                <w:tab w:val="left" w:pos="4320"/>
                <w:tab w:val="left" w:pos="4500"/>
              </w:tabs>
              <w:jc w:val="both"/>
              <w:rPr>
                <w:sz w:val="28"/>
                <w:szCs w:val="28"/>
                <w:lang w:val="uz-Cyrl-UZ"/>
              </w:rPr>
            </w:pPr>
            <w:r w:rsidRPr="00BB0E42">
              <w:rPr>
                <w:sz w:val="28"/>
                <w:szCs w:val="28"/>
              </w:rPr>
              <w:t>Способ обеспечения быстрого ключевого доступа к элементам данных; каждый элемент данных хранится с соответствующим ключом, который обрабатывается при помощи некой хэш-функции. Полученное хэш-значение используется как индекс для выбора одной из ряда хэш-групп в хэш-таблице, содержащей указатели на искомые элементы данных.</w:t>
            </w:r>
          </w:p>
          <w:p w14:paraId="1A50B7E7" w14:textId="77777777" w:rsidR="00780619" w:rsidRPr="00BB0E42" w:rsidRDefault="00780619" w:rsidP="003A7C3D">
            <w:pPr>
              <w:tabs>
                <w:tab w:val="left" w:pos="4320"/>
                <w:tab w:val="left" w:pos="4500"/>
              </w:tabs>
              <w:jc w:val="both"/>
              <w:rPr>
                <w:sz w:val="28"/>
                <w:szCs w:val="28"/>
              </w:rPr>
            </w:pPr>
          </w:p>
          <w:p w14:paraId="25ABEB91" w14:textId="77777777" w:rsidR="00780619" w:rsidRPr="00BB0E42" w:rsidRDefault="00780619" w:rsidP="003A7C3D">
            <w:pPr>
              <w:tabs>
                <w:tab w:val="left" w:pos="4320"/>
                <w:tab w:val="left" w:pos="4500"/>
              </w:tabs>
              <w:jc w:val="both"/>
              <w:rPr>
                <w:sz w:val="28"/>
                <w:szCs w:val="28"/>
                <w:lang w:val="uz-Cyrl-UZ"/>
              </w:rPr>
            </w:pPr>
            <w:r w:rsidRPr="00BB0E42">
              <w:rPr>
                <w:sz w:val="28"/>
                <w:szCs w:val="28"/>
                <w:lang w:val="uz-Cyrl-UZ"/>
              </w:rPr>
              <w:t>Ma’lumotlar elementlaridan tezlikda kalitli foydalanilishini ta’minlaydigan usul; ma’lumot</w:t>
            </w:r>
            <w:r w:rsidR="00690CB4">
              <w:rPr>
                <w:sz w:val="28"/>
                <w:szCs w:val="28"/>
                <w:lang w:val="uz-Cyrl-UZ"/>
              </w:rPr>
              <w:t>-</w:t>
            </w:r>
            <w:r w:rsidRPr="00BB0E42">
              <w:rPr>
                <w:sz w:val="28"/>
                <w:szCs w:val="28"/>
                <w:lang w:val="uz-Cyrl-UZ"/>
              </w:rPr>
              <w:t>larning har bir elementi, qandaydir xesh-funk</w:t>
            </w:r>
            <w:r w:rsidR="00690CB4">
              <w:rPr>
                <w:sz w:val="28"/>
                <w:szCs w:val="28"/>
                <w:lang w:val="uz-Cyrl-UZ"/>
              </w:rPr>
              <w:t>-</w:t>
            </w:r>
            <w:r w:rsidRPr="00BB0E42">
              <w:rPr>
                <w:sz w:val="28"/>
                <w:szCs w:val="28"/>
                <w:lang w:val="uz-Cyrl-UZ"/>
              </w:rPr>
              <w:t>siya yordamida qayta ishlanadigan kalit bilan birga saqlanadi. Olingan xesh-qiymatdan, ma’lumotlarning izlanayotgan elementlariga ko‘rsatkichlarni ichiga oladigan xesh-jadvaldagi xesh-guruhlardan birini tanlash uchun indeks sifatida foydalaniladi.</w:t>
            </w:r>
          </w:p>
          <w:p w14:paraId="4F78DA90" w14:textId="77777777" w:rsidR="00780619" w:rsidRPr="00BB0E42" w:rsidRDefault="00780619" w:rsidP="003A7C3D">
            <w:pPr>
              <w:tabs>
                <w:tab w:val="left" w:pos="4320"/>
                <w:tab w:val="left" w:pos="4500"/>
              </w:tabs>
              <w:jc w:val="both"/>
              <w:rPr>
                <w:sz w:val="28"/>
                <w:szCs w:val="28"/>
                <w:lang w:val="uz-Cyrl-UZ"/>
              </w:rPr>
            </w:pPr>
          </w:p>
          <w:p w14:paraId="6A65ABB0" w14:textId="77777777" w:rsidR="00780619" w:rsidRPr="00BB0E42" w:rsidRDefault="00780619" w:rsidP="003A7C3D">
            <w:pPr>
              <w:tabs>
                <w:tab w:val="left" w:pos="4320"/>
                <w:tab w:val="left" w:pos="4500"/>
              </w:tabs>
              <w:jc w:val="both"/>
              <w:rPr>
                <w:sz w:val="28"/>
                <w:szCs w:val="28"/>
                <w:lang w:val="uz-Cyrl-UZ"/>
              </w:rPr>
            </w:pPr>
            <w:r w:rsidRPr="00BB0E42">
              <w:rPr>
                <w:sz w:val="28"/>
                <w:szCs w:val="28"/>
                <w:lang w:val="uz-Cyrl-UZ"/>
              </w:rPr>
              <w:t>Маълумотлар элементларидан тезликда калитли фойдаланилишини таъминлайдиган усул; маълумотларнинг ҳар бир элементи, қандайдир хэш-функция ёрдамида қайта ишланадиган калит билан бирга сақланади. Олинган хэш-қийматдан, маълумотларнинг изланаётган элементларига кўрсаткичларни ичига оладиган хэш-жадвалдаги хэш-гуруҳ</w:t>
            </w:r>
            <w:r w:rsidR="00690CB4">
              <w:rPr>
                <w:sz w:val="28"/>
                <w:szCs w:val="28"/>
                <w:lang w:val="uz-Cyrl-UZ"/>
              </w:rPr>
              <w:t>-</w:t>
            </w:r>
            <w:r w:rsidRPr="00BB0E42">
              <w:rPr>
                <w:sz w:val="28"/>
                <w:szCs w:val="28"/>
                <w:lang w:val="uz-Cyrl-UZ"/>
              </w:rPr>
              <w:t>лардан бирини танлаш учун индекс сифатида фойдаланилади.</w:t>
            </w:r>
          </w:p>
        </w:tc>
      </w:tr>
      <w:tr w:rsidR="00780619" w:rsidRPr="00994F89" w14:paraId="6332C749" w14:textId="77777777">
        <w:trPr>
          <w:tblCellSpacing w:w="0" w:type="dxa"/>
          <w:jc w:val="center"/>
        </w:trPr>
        <w:tc>
          <w:tcPr>
            <w:tcW w:w="2079" w:type="pct"/>
          </w:tcPr>
          <w:p w14:paraId="7D50C9A7" w14:textId="77777777" w:rsidR="00780619" w:rsidRPr="005D1C04" w:rsidRDefault="00780619" w:rsidP="003A7C3D">
            <w:pPr>
              <w:tabs>
                <w:tab w:val="left" w:pos="4320"/>
                <w:tab w:val="left" w:pos="4500"/>
              </w:tabs>
              <w:rPr>
                <w:b/>
                <w:sz w:val="28"/>
                <w:szCs w:val="28"/>
                <w:lang w:val="uz-Cyrl-UZ"/>
              </w:rPr>
            </w:pPr>
            <w:r w:rsidRPr="005D1C04">
              <w:rPr>
                <w:b/>
                <w:sz w:val="28"/>
                <w:szCs w:val="28"/>
                <w:lang w:val="uz-Cyrl-UZ"/>
              </w:rPr>
              <w:t>Хэш-функция</w:t>
            </w:r>
          </w:p>
          <w:p w14:paraId="1F551397" w14:textId="77777777" w:rsidR="00780619" w:rsidRPr="005D1C04" w:rsidRDefault="00780619" w:rsidP="003A7C3D">
            <w:pPr>
              <w:tabs>
                <w:tab w:val="left" w:pos="4320"/>
                <w:tab w:val="left" w:pos="4500"/>
              </w:tabs>
              <w:rPr>
                <w:b/>
                <w:sz w:val="28"/>
                <w:szCs w:val="28"/>
                <w:lang w:val="uz-Cyrl-UZ"/>
              </w:rPr>
            </w:pPr>
            <w:r w:rsidRPr="005D1C04">
              <w:rPr>
                <w:b/>
                <w:sz w:val="28"/>
                <w:szCs w:val="28"/>
                <w:lang w:val="uz-Cyrl-UZ"/>
              </w:rPr>
              <w:t xml:space="preserve">uz </w:t>
            </w:r>
            <w:r w:rsidRPr="005D1C04">
              <w:rPr>
                <w:sz w:val="28"/>
                <w:szCs w:val="28"/>
                <w:lang w:val="uz-Cyrl-UZ"/>
              </w:rPr>
              <w:t>-</w:t>
            </w:r>
            <w:r w:rsidRPr="005D1C04">
              <w:rPr>
                <w:b/>
                <w:sz w:val="28"/>
                <w:szCs w:val="28"/>
                <w:lang w:val="uz-Cyrl-UZ"/>
              </w:rPr>
              <w:t xml:space="preserve"> </w:t>
            </w:r>
            <w:r w:rsidRPr="005D1C04">
              <w:rPr>
                <w:sz w:val="28"/>
                <w:szCs w:val="28"/>
                <w:lang w:val="uz-Cyrl-UZ"/>
              </w:rPr>
              <w:t>xesh-funksiya</w:t>
            </w:r>
          </w:p>
          <w:p w14:paraId="1DDD4E84" w14:textId="7FF86953" w:rsidR="00780619" w:rsidRPr="005D1C04" w:rsidRDefault="000B536F" w:rsidP="003A7C3D">
            <w:pPr>
              <w:tabs>
                <w:tab w:val="left" w:pos="4320"/>
                <w:tab w:val="left" w:pos="4500"/>
              </w:tabs>
              <w:rPr>
                <w:sz w:val="28"/>
                <w:szCs w:val="28"/>
                <w:lang w:val="uz-Cyrl-UZ"/>
              </w:rPr>
            </w:pPr>
            <w:r>
              <w:rPr>
                <w:b/>
                <w:sz w:val="28"/>
                <w:szCs w:val="28"/>
                <w:lang w:val="uz-Cyrl-UZ"/>
              </w:rPr>
              <w:t xml:space="preserve"> </w:t>
            </w:r>
            <w:r w:rsidR="00780619" w:rsidRPr="005D1C04">
              <w:rPr>
                <w:sz w:val="28"/>
                <w:szCs w:val="28"/>
                <w:lang w:val="uz-Cyrl-UZ"/>
              </w:rPr>
              <w:t>хэш-функция</w:t>
            </w:r>
          </w:p>
          <w:p w14:paraId="4E19DC71" w14:textId="77777777" w:rsidR="00780619" w:rsidRPr="005D1C04" w:rsidRDefault="00780619" w:rsidP="003A7C3D">
            <w:pPr>
              <w:tabs>
                <w:tab w:val="left" w:pos="4320"/>
                <w:tab w:val="left" w:pos="4500"/>
              </w:tabs>
              <w:rPr>
                <w:sz w:val="28"/>
                <w:szCs w:val="28"/>
                <w:lang w:val="uz-Cyrl-UZ"/>
              </w:rPr>
            </w:pPr>
            <w:r w:rsidRPr="005D1C04">
              <w:rPr>
                <w:b/>
                <w:sz w:val="28"/>
                <w:szCs w:val="28"/>
                <w:lang w:val="en-US"/>
              </w:rPr>
              <w:t xml:space="preserve">en </w:t>
            </w:r>
            <w:r w:rsidRPr="005D1C04">
              <w:rPr>
                <w:sz w:val="28"/>
                <w:szCs w:val="28"/>
                <w:lang w:val="en-US"/>
              </w:rPr>
              <w:t>-</w:t>
            </w:r>
            <w:r w:rsidRPr="005D1C04">
              <w:rPr>
                <w:b/>
                <w:sz w:val="28"/>
                <w:szCs w:val="28"/>
                <w:lang w:val="en-US"/>
              </w:rPr>
              <w:t xml:space="preserve"> </w:t>
            </w:r>
            <w:r w:rsidRPr="005D1C04">
              <w:rPr>
                <w:sz w:val="28"/>
                <w:szCs w:val="28"/>
                <w:lang w:val="en-US"/>
              </w:rPr>
              <w:t xml:space="preserve">hash function </w:t>
            </w:r>
          </w:p>
          <w:p w14:paraId="512AC79F" w14:textId="77777777" w:rsidR="00780619" w:rsidRPr="005D1C04" w:rsidRDefault="00780619" w:rsidP="003A7C3D">
            <w:pPr>
              <w:tabs>
                <w:tab w:val="left" w:pos="4320"/>
                <w:tab w:val="left" w:pos="4500"/>
              </w:tabs>
              <w:rPr>
                <w:sz w:val="28"/>
                <w:szCs w:val="28"/>
                <w:lang w:val="en-US"/>
              </w:rPr>
            </w:pPr>
          </w:p>
        </w:tc>
        <w:tc>
          <w:tcPr>
            <w:tcW w:w="2921" w:type="pct"/>
          </w:tcPr>
          <w:p w14:paraId="7139002A" w14:textId="77777777" w:rsidR="00780619" w:rsidRPr="005D1C04" w:rsidRDefault="00780619" w:rsidP="003A7C3D">
            <w:pPr>
              <w:tabs>
                <w:tab w:val="left" w:pos="4320"/>
                <w:tab w:val="left" w:pos="4500"/>
              </w:tabs>
              <w:jc w:val="both"/>
              <w:rPr>
                <w:sz w:val="28"/>
                <w:szCs w:val="28"/>
              </w:rPr>
            </w:pPr>
            <w:r w:rsidRPr="005D1C04">
              <w:rPr>
                <w:sz w:val="28"/>
                <w:szCs w:val="28"/>
                <w:lang w:val="uz-Cyrl-UZ"/>
              </w:rPr>
              <w:t xml:space="preserve">1. </w:t>
            </w:r>
            <w:r w:rsidRPr="005D1C04">
              <w:rPr>
                <w:sz w:val="28"/>
                <w:szCs w:val="28"/>
              </w:rPr>
              <w:t>Функция, отображающая строку бит в строку бит фиксированной длины.</w:t>
            </w:r>
          </w:p>
          <w:p w14:paraId="32C8508E" w14:textId="77777777" w:rsidR="00780619" w:rsidRPr="005D1C04" w:rsidRDefault="00780619" w:rsidP="003A7C3D">
            <w:pPr>
              <w:tabs>
                <w:tab w:val="left" w:pos="4320"/>
                <w:tab w:val="left" w:pos="4500"/>
              </w:tabs>
              <w:jc w:val="both"/>
              <w:rPr>
                <w:sz w:val="28"/>
                <w:szCs w:val="28"/>
              </w:rPr>
            </w:pPr>
            <w:r w:rsidRPr="005D1C04">
              <w:rPr>
                <w:sz w:val="28"/>
                <w:szCs w:val="28"/>
              </w:rPr>
              <w:t>2. Математическое преобразование массива данных произвольного размера и вычисление для него фиксированной уникальной последовательности небольшой длины.</w:t>
            </w:r>
          </w:p>
          <w:p w14:paraId="49C736D2" w14:textId="77777777" w:rsidR="00780619" w:rsidRPr="005D1C04" w:rsidRDefault="00780619" w:rsidP="003A7C3D">
            <w:pPr>
              <w:tabs>
                <w:tab w:val="left" w:pos="4320"/>
                <w:tab w:val="left" w:pos="4500"/>
              </w:tabs>
              <w:jc w:val="both"/>
              <w:rPr>
                <w:sz w:val="28"/>
                <w:szCs w:val="28"/>
              </w:rPr>
            </w:pPr>
          </w:p>
          <w:p w14:paraId="7A8EEAF4" w14:textId="77777777" w:rsidR="00780619" w:rsidRPr="005D1C04" w:rsidRDefault="00780619" w:rsidP="003A7C3D">
            <w:pPr>
              <w:tabs>
                <w:tab w:val="left" w:pos="4320"/>
                <w:tab w:val="left" w:pos="4500"/>
              </w:tabs>
              <w:jc w:val="both"/>
              <w:rPr>
                <w:sz w:val="28"/>
                <w:szCs w:val="28"/>
                <w:lang w:val="en-US"/>
              </w:rPr>
            </w:pPr>
            <w:r w:rsidRPr="005D1C04">
              <w:rPr>
                <w:sz w:val="28"/>
                <w:szCs w:val="28"/>
                <w:lang w:val="en-US"/>
              </w:rPr>
              <w:t>1. Bitlar satrini belgilangan uzunlikdagi bitlar satriga aylantirish funksiyasi.</w:t>
            </w:r>
          </w:p>
          <w:p w14:paraId="57D89C95" w14:textId="77777777" w:rsidR="00780619" w:rsidRPr="005D1C04" w:rsidRDefault="00780619" w:rsidP="003A7C3D">
            <w:pPr>
              <w:tabs>
                <w:tab w:val="left" w:pos="4320"/>
                <w:tab w:val="left" w:pos="4500"/>
              </w:tabs>
              <w:jc w:val="both"/>
              <w:rPr>
                <w:sz w:val="28"/>
                <w:szCs w:val="28"/>
                <w:lang w:val="en-US"/>
              </w:rPr>
            </w:pPr>
            <w:r w:rsidRPr="005D1C04">
              <w:rPr>
                <w:sz w:val="28"/>
                <w:szCs w:val="28"/>
                <w:lang w:val="en-US"/>
              </w:rPr>
              <w:t>2. Ixtiyoriy o‘lchamdagi ma’lumotlar massivini matematik almashtirish va uning uchun uncha uzun bo‘lmagan belgilangan yagona ketma-ketlikni hisoblash.</w:t>
            </w:r>
          </w:p>
          <w:p w14:paraId="2BFBE968" w14:textId="77777777" w:rsidR="00780619" w:rsidRPr="005D1C04" w:rsidRDefault="00780619" w:rsidP="003A7C3D">
            <w:pPr>
              <w:tabs>
                <w:tab w:val="left" w:pos="4320"/>
                <w:tab w:val="left" w:pos="4500"/>
              </w:tabs>
              <w:jc w:val="both"/>
              <w:rPr>
                <w:sz w:val="28"/>
                <w:szCs w:val="28"/>
                <w:lang w:val="en-US"/>
              </w:rPr>
            </w:pPr>
          </w:p>
          <w:p w14:paraId="7A35F61F" w14:textId="77777777" w:rsidR="00780619" w:rsidRPr="005D1C04" w:rsidRDefault="00780619" w:rsidP="003A7C3D">
            <w:pPr>
              <w:tabs>
                <w:tab w:val="left" w:pos="4320"/>
                <w:tab w:val="left" w:pos="4500"/>
              </w:tabs>
              <w:jc w:val="both"/>
              <w:rPr>
                <w:sz w:val="28"/>
                <w:szCs w:val="28"/>
              </w:rPr>
            </w:pPr>
            <w:r w:rsidRPr="005D1C04">
              <w:rPr>
                <w:sz w:val="28"/>
                <w:szCs w:val="28"/>
              </w:rPr>
              <w:t>1. Битлар сатрини белгиланган узунликдаги битлар сатрига айлантириш функцияси.</w:t>
            </w:r>
          </w:p>
          <w:p w14:paraId="032FFE13" w14:textId="77777777" w:rsidR="00780619" w:rsidRPr="005D1C04" w:rsidRDefault="00780619" w:rsidP="003A7C3D">
            <w:pPr>
              <w:tabs>
                <w:tab w:val="left" w:pos="4320"/>
                <w:tab w:val="left" w:pos="4500"/>
              </w:tabs>
              <w:jc w:val="both"/>
              <w:rPr>
                <w:sz w:val="28"/>
                <w:szCs w:val="28"/>
              </w:rPr>
            </w:pPr>
            <w:r w:rsidRPr="005D1C04">
              <w:rPr>
                <w:sz w:val="28"/>
                <w:szCs w:val="28"/>
              </w:rPr>
              <w:t>2. Ихтиёрий ўлчамдаги маълумотлар массивини математик алмаштириш ва унинг учун унча узун бўлмаган белгиланган ягона кетма-кетликни ҳисоблаш.</w:t>
            </w:r>
          </w:p>
        </w:tc>
      </w:tr>
    </w:tbl>
    <w:p w14:paraId="2E14380E" w14:textId="77777777" w:rsidR="00780619" w:rsidRDefault="00780619"/>
    <w:p w14:paraId="58B73738" w14:textId="77777777" w:rsidR="00690CB4" w:rsidRDefault="00690CB4"/>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DC1CF8" w:rsidRPr="003E387B" w14:paraId="0D8B90B7" w14:textId="77777777">
        <w:trPr>
          <w:tblHeader/>
          <w:tblCellSpacing w:w="0" w:type="dxa"/>
          <w:jc w:val="center"/>
        </w:trPr>
        <w:tc>
          <w:tcPr>
            <w:tcW w:w="5000" w:type="pct"/>
            <w:gridSpan w:val="2"/>
          </w:tcPr>
          <w:p w14:paraId="07CE39C9" w14:textId="77777777" w:rsidR="00DC1CF8" w:rsidRDefault="00DC1CF8" w:rsidP="00DC1CF8">
            <w:pPr>
              <w:tabs>
                <w:tab w:val="left" w:pos="4320"/>
                <w:tab w:val="left" w:pos="4500"/>
              </w:tabs>
              <w:jc w:val="center"/>
              <w:rPr>
                <w:sz w:val="28"/>
                <w:szCs w:val="28"/>
              </w:rPr>
            </w:pPr>
            <w:r w:rsidRPr="008D6363">
              <w:rPr>
                <w:b/>
                <w:sz w:val="28"/>
                <w:szCs w:val="28"/>
              </w:rPr>
              <w:t>Ц</w:t>
            </w:r>
          </w:p>
        </w:tc>
      </w:tr>
      <w:tr w:rsidR="00780619" w:rsidRPr="003E387B" w14:paraId="05FEB7BC" w14:textId="77777777">
        <w:trPr>
          <w:tblCellSpacing w:w="0" w:type="dxa"/>
          <w:jc w:val="center"/>
        </w:trPr>
        <w:tc>
          <w:tcPr>
            <w:tcW w:w="2079" w:type="pct"/>
          </w:tcPr>
          <w:p w14:paraId="3E3B74E7" w14:textId="77777777" w:rsidR="00780619" w:rsidRPr="008D6363" w:rsidRDefault="005D1C04" w:rsidP="003A7C3D">
            <w:pPr>
              <w:tabs>
                <w:tab w:val="left" w:pos="4320"/>
                <w:tab w:val="left" w:pos="4500"/>
              </w:tabs>
              <w:rPr>
                <w:b/>
                <w:sz w:val="28"/>
                <w:szCs w:val="28"/>
                <w:lang w:val="uz-Cyrl-UZ"/>
              </w:rPr>
            </w:pPr>
            <w:r w:rsidRPr="00AB5344">
              <w:rPr>
                <w:b/>
                <w:sz w:val="28"/>
                <w:szCs w:val="28"/>
                <w:lang w:val="uz-Cyrl-UZ"/>
              </w:rPr>
              <w:t>Ц</w:t>
            </w:r>
            <w:r w:rsidR="00780619" w:rsidRPr="008D6363">
              <w:rPr>
                <w:b/>
                <w:sz w:val="28"/>
                <w:szCs w:val="28"/>
              </w:rPr>
              <w:t>ветной</w:t>
            </w:r>
            <w:r w:rsidR="00780619" w:rsidRPr="005B5ED5">
              <w:rPr>
                <w:b/>
                <w:sz w:val="28"/>
                <w:szCs w:val="28"/>
              </w:rPr>
              <w:t xml:space="preserve"> </w:t>
            </w:r>
            <w:r w:rsidR="00780619" w:rsidRPr="008D6363">
              <w:rPr>
                <w:b/>
                <w:sz w:val="28"/>
                <w:szCs w:val="28"/>
              </w:rPr>
              <w:t>дисплей</w:t>
            </w:r>
          </w:p>
          <w:p w14:paraId="0A009325" w14:textId="77777777" w:rsidR="00780619" w:rsidRPr="005B5ED5" w:rsidRDefault="00780619" w:rsidP="003A7C3D">
            <w:pPr>
              <w:tabs>
                <w:tab w:val="left" w:pos="4320"/>
                <w:tab w:val="left" w:pos="4500"/>
              </w:tabs>
              <w:rPr>
                <w:sz w:val="28"/>
                <w:szCs w:val="28"/>
              </w:rPr>
            </w:pPr>
            <w:r w:rsidRPr="003D16F7">
              <w:rPr>
                <w:b/>
                <w:sz w:val="28"/>
                <w:szCs w:val="28"/>
                <w:lang w:val="uz-Cyrl-UZ"/>
              </w:rPr>
              <w:t xml:space="preserve">uz </w:t>
            </w:r>
            <w:r w:rsidRPr="003D16F7">
              <w:rPr>
                <w:sz w:val="28"/>
                <w:szCs w:val="28"/>
                <w:lang w:val="uz-Cyrl-UZ"/>
              </w:rPr>
              <w:t>-</w:t>
            </w:r>
            <w:r w:rsidRPr="005B5ED5">
              <w:rPr>
                <w:sz w:val="28"/>
                <w:szCs w:val="28"/>
              </w:rPr>
              <w:t xml:space="preserve"> </w:t>
            </w:r>
            <w:r w:rsidRPr="003A72AB">
              <w:rPr>
                <w:sz w:val="28"/>
                <w:szCs w:val="28"/>
                <w:lang w:val="en-US"/>
              </w:rPr>
              <w:t>rangli</w:t>
            </w:r>
            <w:r w:rsidRPr="005B5ED5">
              <w:rPr>
                <w:sz w:val="28"/>
                <w:szCs w:val="28"/>
              </w:rPr>
              <w:t xml:space="preserve"> </w:t>
            </w:r>
            <w:r w:rsidRPr="003A72AB">
              <w:rPr>
                <w:sz w:val="28"/>
                <w:szCs w:val="28"/>
                <w:lang w:val="en-US"/>
              </w:rPr>
              <w:t>displey</w:t>
            </w:r>
          </w:p>
          <w:p w14:paraId="5319A205" w14:textId="6D8258AB" w:rsidR="00780619" w:rsidRPr="005B5ED5" w:rsidRDefault="000B536F" w:rsidP="001325E3">
            <w:pPr>
              <w:tabs>
                <w:tab w:val="left" w:pos="211"/>
                <w:tab w:val="left" w:pos="4320"/>
                <w:tab w:val="left" w:pos="4500"/>
              </w:tabs>
              <w:rPr>
                <w:sz w:val="28"/>
                <w:szCs w:val="28"/>
              </w:rPr>
            </w:pPr>
            <w:r>
              <w:rPr>
                <w:b/>
                <w:sz w:val="28"/>
                <w:szCs w:val="28"/>
                <w:lang w:val="uz-Cyrl-UZ"/>
              </w:rPr>
              <w:t xml:space="preserve"> </w:t>
            </w:r>
            <w:r w:rsidR="00780619" w:rsidRPr="00AC3637">
              <w:rPr>
                <w:sz w:val="28"/>
                <w:szCs w:val="28"/>
              </w:rPr>
              <w:t>рангли дисплей</w:t>
            </w:r>
          </w:p>
          <w:p w14:paraId="196980C5" w14:textId="77777777"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EC2663">
              <w:rPr>
                <w:sz w:val="28"/>
                <w:szCs w:val="28"/>
                <w:lang w:val="en-US"/>
              </w:rPr>
              <w:t>-</w:t>
            </w:r>
            <w:r>
              <w:rPr>
                <w:b/>
                <w:sz w:val="28"/>
                <w:szCs w:val="28"/>
                <w:lang w:val="en-US"/>
              </w:rPr>
              <w:t xml:space="preserve"> </w:t>
            </w:r>
            <w:r w:rsidRPr="008D6363">
              <w:rPr>
                <w:sz w:val="28"/>
                <w:szCs w:val="28"/>
                <w:lang w:val="en-US"/>
              </w:rPr>
              <w:t xml:space="preserve">color monitor </w:t>
            </w:r>
          </w:p>
          <w:p w14:paraId="7F7DCF11" w14:textId="77777777" w:rsidR="00780619" w:rsidRPr="008D6363" w:rsidRDefault="00780619" w:rsidP="003A7C3D">
            <w:pPr>
              <w:tabs>
                <w:tab w:val="left" w:pos="4320"/>
                <w:tab w:val="left" w:pos="4500"/>
              </w:tabs>
              <w:rPr>
                <w:sz w:val="28"/>
                <w:szCs w:val="28"/>
                <w:lang w:val="en-US"/>
              </w:rPr>
            </w:pPr>
          </w:p>
        </w:tc>
        <w:tc>
          <w:tcPr>
            <w:tcW w:w="2921" w:type="pct"/>
          </w:tcPr>
          <w:p w14:paraId="187DC6A6" w14:textId="77777777" w:rsidR="00780619" w:rsidRDefault="00780619" w:rsidP="003A7C3D">
            <w:pPr>
              <w:tabs>
                <w:tab w:val="left" w:pos="4320"/>
                <w:tab w:val="left" w:pos="4500"/>
              </w:tabs>
              <w:jc w:val="both"/>
              <w:rPr>
                <w:sz w:val="28"/>
                <w:szCs w:val="28"/>
                <w:lang w:val="uz-Cyrl-UZ"/>
              </w:rPr>
            </w:pPr>
            <w:r>
              <w:rPr>
                <w:sz w:val="28"/>
                <w:szCs w:val="28"/>
              </w:rPr>
              <w:t>Монитор компьютера для отображения цветных изображений текста, графики и рисунка.</w:t>
            </w:r>
          </w:p>
          <w:p w14:paraId="2C3A915E" w14:textId="77777777" w:rsidR="00780619" w:rsidRPr="00690CB4" w:rsidRDefault="00780619" w:rsidP="003A7C3D">
            <w:pPr>
              <w:tabs>
                <w:tab w:val="left" w:pos="4320"/>
                <w:tab w:val="left" w:pos="4500"/>
              </w:tabs>
              <w:jc w:val="both"/>
              <w:rPr>
                <w:sz w:val="20"/>
                <w:szCs w:val="20"/>
              </w:rPr>
            </w:pPr>
          </w:p>
          <w:p w14:paraId="5DE78C6D" w14:textId="77777777" w:rsidR="00780619" w:rsidRDefault="00780619" w:rsidP="003A7C3D">
            <w:pPr>
              <w:tabs>
                <w:tab w:val="left" w:pos="4320"/>
                <w:tab w:val="left" w:pos="4500"/>
              </w:tabs>
              <w:jc w:val="both"/>
              <w:rPr>
                <w:sz w:val="28"/>
                <w:szCs w:val="28"/>
                <w:lang w:val="en-US"/>
              </w:rPr>
            </w:pPr>
            <w:r w:rsidRPr="0099137E">
              <w:rPr>
                <w:sz w:val="28"/>
                <w:szCs w:val="28"/>
                <w:lang w:val="en-US"/>
              </w:rPr>
              <w:t>Kompyuterning matn, grafika va rasmning rangli tasvirlarini aks ettiradigan monitori.</w:t>
            </w:r>
          </w:p>
          <w:p w14:paraId="1703242A" w14:textId="77777777" w:rsidR="00780619" w:rsidRPr="00690CB4" w:rsidRDefault="00780619" w:rsidP="003A7C3D">
            <w:pPr>
              <w:tabs>
                <w:tab w:val="left" w:pos="4320"/>
                <w:tab w:val="left" w:pos="4500"/>
              </w:tabs>
              <w:jc w:val="both"/>
              <w:rPr>
                <w:sz w:val="20"/>
                <w:szCs w:val="20"/>
                <w:lang w:val="uz-Cyrl-UZ"/>
              </w:rPr>
            </w:pPr>
          </w:p>
          <w:p w14:paraId="6E8F2EAE" w14:textId="77777777" w:rsidR="00780619" w:rsidRPr="00AC3637" w:rsidRDefault="00780619" w:rsidP="003A7C3D">
            <w:pPr>
              <w:tabs>
                <w:tab w:val="left" w:pos="4320"/>
                <w:tab w:val="left" w:pos="4500"/>
              </w:tabs>
              <w:jc w:val="both"/>
              <w:rPr>
                <w:sz w:val="28"/>
                <w:szCs w:val="28"/>
              </w:rPr>
            </w:pPr>
            <w:r>
              <w:rPr>
                <w:sz w:val="28"/>
                <w:szCs w:val="28"/>
              </w:rPr>
              <w:t>Компьютернинг матн, графика ва расмнинг рангли тасвирларини акс эттирадиган монитори.</w:t>
            </w:r>
          </w:p>
        </w:tc>
      </w:tr>
      <w:tr w:rsidR="00780619" w:rsidRPr="000B536F" w14:paraId="2C4F8FCE" w14:textId="77777777">
        <w:trPr>
          <w:tblCellSpacing w:w="0" w:type="dxa"/>
          <w:jc w:val="center"/>
        </w:trPr>
        <w:tc>
          <w:tcPr>
            <w:tcW w:w="2079" w:type="pct"/>
          </w:tcPr>
          <w:p w14:paraId="17DB57C7" w14:textId="77777777" w:rsidR="00780619" w:rsidRPr="00AB5344" w:rsidRDefault="00780619" w:rsidP="003A7C3D">
            <w:pPr>
              <w:tabs>
                <w:tab w:val="left" w:pos="4320"/>
                <w:tab w:val="left" w:pos="4500"/>
              </w:tabs>
              <w:rPr>
                <w:b/>
                <w:sz w:val="28"/>
                <w:szCs w:val="28"/>
                <w:lang w:val="uz-Cyrl-UZ"/>
              </w:rPr>
            </w:pPr>
            <w:r w:rsidRPr="00AB5344">
              <w:rPr>
                <w:b/>
                <w:sz w:val="28"/>
                <w:szCs w:val="28"/>
                <w:lang w:val="uz-Cyrl-UZ"/>
              </w:rPr>
              <w:t>Целостность данных</w:t>
            </w:r>
          </w:p>
          <w:p w14:paraId="54C334C6" w14:textId="77777777" w:rsidR="00780619" w:rsidRDefault="00780619" w:rsidP="003A7C3D">
            <w:pPr>
              <w:tabs>
                <w:tab w:val="left" w:pos="4320"/>
                <w:tab w:val="left" w:pos="4500"/>
              </w:tabs>
              <w:rPr>
                <w:b/>
                <w:sz w:val="28"/>
                <w:szCs w:val="28"/>
                <w:lang w:val="uz-Cyrl-UZ"/>
              </w:rPr>
            </w:pPr>
            <w:r w:rsidRPr="003A72AB">
              <w:rPr>
                <w:b/>
                <w:sz w:val="28"/>
                <w:szCs w:val="28"/>
                <w:lang w:val="uz-Cyrl-UZ"/>
              </w:rPr>
              <w:t xml:space="preserve">uz </w:t>
            </w:r>
            <w:r w:rsidRPr="003A72AB">
              <w:rPr>
                <w:sz w:val="28"/>
                <w:szCs w:val="28"/>
                <w:lang w:val="uz-Cyrl-UZ"/>
              </w:rPr>
              <w:t>-</w:t>
            </w:r>
            <w:r w:rsidRPr="003A72AB">
              <w:rPr>
                <w:b/>
                <w:sz w:val="28"/>
                <w:szCs w:val="28"/>
                <w:lang w:val="uz-Cyrl-UZ"/>
              </w:rPr>
              <w:t xml:space="preserve"> </w:t>
            </w:r>
            <w:r w:rsidRPr="003A72AB">
              <w:rPr>
                <w:sz w:val="28"/>
                <w:szCs w:val="28"/>
                <w:lang w:val="uz-Cyrl-UZ"/>
              </w:rPr>
              <w:t>ma’lumotlarning yaxlitligi</w:t>
            </w:r>
          </w:p>
          <w:p w14:paraId="5FCC74B5" w14:textId="0DE0AB90"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5B5ED5">
              <w:rPr>
                <w:sz w:val="28"/>
                <w:szCs w:val="28"/>
                <w:lang w:val="uz-Cyrl-UZ"/>
              </w:rPr>
              <w:t>маълумотларнинг яхлитлиги</w:t>
            </w:r>
          </w:p>
          <w:p w14:paraId="41A6295B" w14:textId="77777777" w:rsidR="00780619" w:rsidRPr="00AB5344" w:rsidRDefault="00780619" w:rsidP="003A7C3D">
            <w:pPr>
              <w:tabs>
                <w:tab w:val="left" w:pos="4320"/>
                <w:tab w:val="left" w:pos="4500"/>
              </w:tabs>
              <w:rPr>
                <w:sz w:val="28"/>
                <w:szCs w:val="28"/>
                <w:lang w:val="uz-Cyrl-UZ"/>
              </w:rPr>
            </w:pPr>
            <w:r w:rsidRPr="008D6363">
              <w:rPr>
                <w:b/>
                <w:sz w:val="28"/>
                <w:szCs w:val="28"/>
                <w:lang w:val="en-US"/>
              </w:rPr>
              <w:t xml:space="preserve">en </w:t>
            </w:r>
            <w:r w:rsidRPr="00EC2663">
              <w:rPr>
                <w:sz w:val="28"/>
                <w:szCs w:val="28"/>
                <w:lang w:val="en-US"/>
              </w:rPr>
              <w:t>-</w:t>
            </w:r>
            <w:r>
              <w:rPr>
                <w:b/>
                <w:sz w:val="28"/>
                <w:szCs w:val="28"/>
                <w:lang w:val="en-US"/>
              </w:rPr>
              <w:t xml:space="preserve"> </w:t>
            </w:r>
            <w:r w:rsidRPr="00AB5344">
              <w:rPr>
                <w:sz w:val="28"/>
                <w:szCs w:val="28"/>
                <w:lang w:val="uz-Cyrl-UZ"/>
              </w:rPr>
              <w:t xml:space="preserve">data integrity </w:t>
            </w:r>
          </w:p>
          <w:p w14:paraId="1E8D6D97" w14:textId="77777777" w:rsidR="00780619" w:rsidRPr="00AB5344" w:rsidRDefault="00780619" w:rsidP="003A7C3D">
            <w:pPr>
              <w:tabs>
                <w:tab w:val="left" w:pos="4320"/>
                <w:tab w:val="left" w:pos="4500"/>
              </w:tabs>
              <w:rPr>
                <w:sz w:val="28"/>
                <w:szCs w:val="28"/>
                <w:lang w:val="en-US"/>
              </w:rPr>
            </w:pPr>
          </w:p>
        </w:tc>
        <w:tc>
          <w:tcPr>
            <w:tcW w:w="2921" w:type="pct"/>
          </w:tcPr>
          <w:p w14:paraId="32B1F20E" w14:textId="77777777" w:rsidR="00780619" w:rsidRDefault="00780619" w:rsidP="003A7C3D">
            <w:pPr>
              <w:tabs>
                <w:tab w:val="left" w:pos="4320"/>
                <w:tab w:val="left" w:pos="4500"/>
              </w:tabs>
              <w:jc w:val="both"/>
              <w:rPr>
                <w:sz w:val="28"/>
                <w:szCs w:val="28"/>
                <w:lang w:val="uz-Cyrl-UZ"/>
              </w:rPr>
            </w:pPr>
            <w:r>
              <w:rPr>
                <w:sz w:val="28"/>
                <w:szCs w:val="28"/>
              </w:rPr>
              <w:t>Правильность данных и их согласованность с ожидаемым значением после пересылки или обработки</w:t>
            </w:r>
            <w:r w:rsidRPr="0099336E">
              <w:rPr>
                <w:sz w:val="28"/>
                <w:szCs w:val="28"/>
              </w:rPr>
              <w:t>.</w:t>
            </w:r>
          </w:p>
          <w:p w14:paraId="6F9FBF67" w14:textId="77777777" w:rsidR="00780619" w:rsidRPr="006A4CB5" w:rsidRDefault="00780619" w:rsidP="003A7C3D">
            <w:pPr>
              <w:tabs>
                <w:tab w:val="left" w:pos="4320"/>
                <w:tab w:val="left" w:pos="4500"/>
              </w:tabs>
              <w:jc w:val="both"/>
              <w:rPr>
                <w:sz w:val="16"/>
                <w:szCs w:val="16"/>
              </w:rPr>
            </w:pPr>
          </w:p>
          <w:p w14:paraId="5E7EB4B9" w14:textId="77777777" w:rsidR="00780619" w:rsidRDefault="00780619" w:rsidP="003A7C3D">
            <w:pPr>
              <w:tabs>
                <w:tab w:val="left" w:pos="4320"/>
                <w:tab w:val="left" w:pos="4500"/>
              </w:tabs>
              <w:jc w:val="both"/>
              <w:rPr>
                <w:sz w:val="28"/>
                <w:szCs w:val="28"/>
                <w:lang w:val="en-US"/>
              </w:rPr>
            </w:pPr>
            <w:r>
              <w:rPr>
                <w:sz w:val="28"/>
                <w:szCs w:val="28"/>
                <w:lang w:val="uz-Cyrl-UZ"/>
              </w:rPr>
              <w:t>Ma’lumotlarning to‘g‘riligi va ularning yuborish yoki qayta ishlashdan keyin kutiladigan</w:t>
            </w:r>
            <w:r w:rsidRPr="00AA2EC4">
              <w:rPr>
                <w:sz w:val="28"/>
                <w:szCs w:val="28"/>
                <w:lang w:val="uz-Cyrl-UZ"/>
              </w:rPr>
              <w:t xml:space="preserve"> </w:t>
            </w:r>
            <w:r>
              <w:rPr>
                <w:sz w:val="28"/>
                <w:szCs w:val="28"/>
                <w:lang w:val="uz-Cyrl-UZ"/>
              </w:rPr>
              <w:t>qiymat</w:t>
            </w:r>
            <w:r w:rsidRPr="00AA2EC4">
              <w:rPr>
                <w:sz w:val="28"/>
                <w:szCs w:val="28"/>
                <w:lang w:val="uz-Cyrl-UZ"/>
              </w:rPr>
              <w:t xml:space="preserve"> </w:t>
            </w:r>
            <w:r>
              <w:rPr>
                <w:sz w:val="28"/>
                <w:szCs w:val="28"/>
                <w:lang w:val="uz-Cyrl-UZ"/>
              </w:rPr>
              <w:t>bilan</w:t>
            </w:r>
            <w:r w:rsidRPr="00AA2EC4">
              <w:rPr>
                <w:sz w:val="28"/>
                <w:szCs w:val="28"/>
                <w:lang w:val="uz-Cyrl-UZ"/>
              </w:rPr>
              <w:t xml:space="preserve"> </w:t>
            </w:r>
            <w:r>
              <w:rPr>
                <w:sz w:val="28"/>
                <w:szCs w:val="28"/>
                <w:lang w:val="uz-Cyrl-UZ"/>
              </w:rPr>
              <w:t>mos</w:t>
            </w:r>
            <w:r w:rsidRPr="00AA2EC4">
              <w:rPr>
                <w:sz w:val="28"/>
                <w:szCs w:val="28"/>
                <w:lang w:val="uz-Cyrl-UZ"/>
              </w:rPr>
              <w:t xml:space="preserve"> </w:t>
            </w:r>
            <w:r>
              <w:rPr>
                <w:sz w:val="28"/>
                <w:szCs w:val="28"/>
                <w:lang w:val="uz-Cyrl-UZ"/>
              </w:rPr>
              <w:t>kelishligi</w:t>
            </w:r>
            <w:r w:rsidRPr="00AA2EC4">
              <w:rPr>
                <w:sz w:val="28"/>
                <w:szCs w:val="28"/>
                <w:lang w:val="uz-Cyrl-UZ"/>
              </w:rPr>
              <w:t>.</w:t>
            </w:r>
          </w:p>
          <w:p w14:paraId="3DE80309" w14:textId="77777777" w:rsidR="00780619" w:rsidRPr="006A4CB5" w:rsidRDefault="00780619" w:rsidP="003A7C3D">
            <w:pPr>
              <w:tabs>
                <w:tab w:val="left" w:pos="4320"/>
                <w:tab w:val="left" w:pos="4500"/>
              </w:tabs>
              <w:jc w:val="both"/>
              <w:rPr>
                <w:sz w:val="16"/>
                <w:szCs w:val="16"/>
                <w:lang w:val="en-US"/>
              </w:rPr>
            </w:pPr>
          </w:p>
          <w:p w14:paraId="08C94458" w14:textId="77777777" w:rsidR="00780619" w:rsidRPr="00AA2EC4" w:rsidRDefault="00780619" w:rsidP="003A7C3D">
            <w:pPr>
              <w:tabs>
                <w:tab w:val="left" w:pos="4320"/>
                <w:tab w:val="left" w:pos="4500"/>
              </w:tabs>
              <w:jc w:val="both"/>
              <w:rPr>
                <w:sz w:val="28"/>
                <w:szCs w:val="28"/>
                <w:lang w:val="uz-Cyrl-UZ"/>
              </w:rPr>
            </w:pPr>
            <w:r>
              <w:rPr>
                <w:sz w:val="28"/>
                <w:szCs w:val="28"/>
                <w:lang w:val="uz-Cyrl-UZ"/>
              </w:rPr>
              <w:t>Маълумотларнинг тўғрилиги ва уларнинг юбориш ёки қайта ишлашдан кейин кут</w:t>
            </w:r>
            <w:r w:rsidRPr="00AA2EC4">
              <w:rPr>
                <w:sz w:val="28"/>
                <w:szCs w:val="28"/>
                <w:lang w:val="uz-Cyrl-UZ"/>
              </w:rPr>
              <w:t>ила</w:t>
            </w:r>
            <w:r w:rsidR="00690CB4">
              <w:rPr>
                <w:sz w:val="28"/>
                <w:szCs w:val="28"/>
                <w:lang w:val="uz-Cyrl-UZ"/>
              </w:rPr>
              <w:t>-</w:t>
            </w:r>
            <w:r w:rsidRPr="00AA2EC4">
              <w:rPr>
                <w:sz w:val="28"/>
                <w:szCs w:val="28"/>
                <w:lang w:val="uz-Cyrl-UZ"/>
              </w:rPr>
              <w:t>диган қиймат билан мос келишлиги.</w:t>
            </w:r>
          </w:p>
        </w:tc>
      </w:tr>
      <w:tr w:rsidR="00780619" w:rsidRPr="000B536F" w14:paraId="128A85DD" w14:textId="77777777">
        <w:trPr>
          <w:tblCellSpacing w:w="0" w:type="dxa"/>
          <w:jc w:val="center"/>
        </w:trPr>
        <w:tc>
          <w:tcPr>
            <w:tcW w:w="2079" w:type="pct"/>
          </w:tcPr>
          <w:p w14:paraId="034C8F48" w14:textId="77777777" w:rsidR="00780619" w:rsidRPr="0051450D" w:rsidRDefault="00780619" w:rsidP="003A7C3D">
            <w:pPr>
              <w:tabs>
                <w:tab w:val="left" w:pos="4320"/>
                <w:tab w:val="left" w:pos="4500"/>
              </w:tabs>
              <w:rPr>
                <w:b/>
                <w:sz w:val="28"/>
                <w:szCs w:val="28"/>
                <w:lang w:val="uz-Cyrl-UZ"/>
              </w:rPr>
            </w:pPr>
            <w:r w:rsidRPr="0051450D">
              <w:rPr>
                <w:b/>
                <w:sz w:val="28"/>
                <w:szCs w:val="28"/>
              </w:rPr>
              <w:t xml:space="preserve">Целочисленная </w:t>
            </w:r>
            <w:r w:rsidRPr="000B536F">
              <w:rPr>
                <w:b/>
                <w:sz w:val="28"/>
                <w:szCs w:val="28"/>
              </w:rPr>
              <w:br/>
            </w:r>
            <w:r w:rsidRPr="0051450D">
              <w:rPr>
                <w:b/>
                <w:sz w:val="28"/>
                <w:szCs w:val="28"/>
              </w:rPr>
              <w:t>переменная</w:t>
            </w:r>
          </w:p>
          <w:p w14:paraId="2B216E89" w14:textId="77777777" w:rsidR="00780619" w:rsidRPr="002752C5" w:rsidRDefault="00780619" w:rsidP="003A7C3D">
            <w:pPr>
              <w:tabs>
                <w:tab w:val="left" w:pos="4320"/>
                <w:tab w:val="left" w:pos="4500"/>
              </w:tabs>
              <w:rPr>
                <w:b/>
                <w:sz w:val="28"/>
                <w:szCs w:val="28"/>
              </w:rPr>
            </w:pPr>
            <w:r>
              <w:rPr>
                <w:b/>
                <w:sz w:val="28"/>
                <w:szCs w:val="28"/>
                <w:lang w:val="en-US"/>
              </w:rPr>
              <w:t>uz</w:t>
            </w:r>
            <w:r w:rsidRPr="002752C5">
              <w:rPr>
                <w:b/>
                <w:sz w:val="28"/>
                <w:szCs w:val="28"/>
              </w:rPr>
              <w:t xml:space="preserve"> </w:t>
            </w:r>
            <w:r w:rsidRPr="009B557A">
              <w:rPr>
                <w:sz w:val="28"/>
                <w:szCs w:val="28"/>
              </w:rPr>
              <w:t>-</w:t>
            </w:r>
            <w:r w:rsidRPr="002752C5">
              <w:rPr>
                <w:b/>
                <w:sz w:val="28"/>
                <w:szCs w:val="28"/>
              </w:rPr>
              <w:t xml:space="preserve"> </w:t>
            </w:r>
            <w:r>
              <w:rPr>
                <w:sz w:val="28"/>
                <w:szCs w:val="28"/>
              </w:rPr>
              <w:t>butun</w:t>
            </w:r>
            <w:r w:rsidRPr="00D746E3">
              <w:rPr>
                <w:sz w:val="28"/>
                <w:szCs w:val="28"/>
              </w:rPr>
              <w:t xml:space="preserve"> </w:t>
            </w:r>
            <w:r>
              <w:rPr>
                <w:sz w:val="28"/>
                <w:szCs w:val="28"/>
              </w:rPr>
              <w:t>sonli</w:t>
            </w:r>
            <w:r w:rsidRPr="00D746E3">
              <w:rPr>
                <w:sz w:val="28"/>
                <w:szCs w:val="28"/>
              </w:rPr>
              <w:t xml:space="preserve"> </w:t>
            </w:r>
            <w:r>
              <w:rPr>
                <w:sz w:val="28"/>
                <w:szCs w:val="28"/>
              </w:rPr>
              <w:t>o‘zgaruvchi</w:t>
            </w:r>
          </w:p>
          <w:p w14:paraId="3C9A4C26" w14:textId="6838293F" w:rsidR="00780619" w:rsidRDefault="000B536F" w:rsidP="003A7C3D">
            <w:pPr>
              <w:tabs>
                <w:tab w:val="left" w:pos="4320"/>
                <w:tab w:val="left" w:pos="4500"/>
              </w:tabs>
              <w:rPr>
                <w:sz w:val="28"/>
                <w:szCs w:val="28"/>
                <w:lang w:val="en-US"/>
              </w:rPr>
            </w:pPr>
            <w:r>
              <w:rPr>
                <w:sz w:val="28"/>
                <w:szCs w:val="28"/>
              </w:rPr>
              <w:t xml:space="preserve"> </w:t>
            </w:r>
            <w:r w:rsidR="00780619" w:rsidRPr="00D746E3">
              <w:rPr>
                <w:sz w:val="28"/>
                <w:szCs w:val="28"/>
              </w:rPr>
              <w:t>бутун</w:t>
            </w:r>
            <w:r w:rsidR="00780619" w:rsidRPr="00844AE4">
              <w:rPr>
                <w:sz w:val="28"/>
                <w:szCs w:val="28"/>
                <w:lang w:val="en-US"/>
              </w:rPr>
              <w:t xml:space="preserve"> </w:t>
            </w:r>
            <w:r w:rsidR="00780619" w:rsidRPr="00D746E3">
              <w:rPr>
                <w:sz w:val="28"/>
                <w:szCs w:val="28"/>
              </w:rPr>
              <w:t>сонли</w:t>
            </w:r>
            <w:r w:rsidR="00780619" w:rsidRPr="00844AE4">
              <w:rPr>
                <w:sz w:val="28"/>
                <w:szCs w:val="28"/>
                <w:lang w:val="en-US"/>
              </w:rPr>
              <w:t xml:space="preserve"> </w:t>
            </w:r>
            <w:r w:rsidR="00780619" w:rsidRPr="00D746E3">
              <w:rPr>
                <w:sz w:val="28"/>
                <w:szCs w:val="28"/>
              </w:rPr>
              <w:t>ўзгарувчи</w:t>
            </w:r>
          </w:p>
          <w:p w14:paraId="06681823" w14:textId="77777777" w:rsidR="00780619" w:rsidRPr="0051450D" w:rsidRDefault="00780619" w:rsidP="003A7C3D">
            <w:pPr>
              <w:tabs>
                <w:tab w:val="left" w:pos="2440"/>
              </w:tabs>
              <w:rPr>
                <w:sz w:val="28"/>
                <w:szCs w:val="28"/>
                <w:lang w:val="uz-Cyrl-UZ"/>
              </w:rPr>
            </w:pPr>
            <w:r w:rsidRPr="0051450D">
              <w:rPr>
                <w:b/>
                <w:sz w:val="28"/>
                <w:szCs w:val="28"/>
                <w:lang w:val="en-US"/>
              </w:rPr>
              <w:t xml:space="preserve">en </w:t>
            </w:r>
            <w:r w:rsidRPr="00EC2663">
              <w:rPr>
                <w:sz w:val="28"/>
                <w:szCs w:val="28"/>
                <w:lang w:val="en-US"/>
              </w:rPr>
              <w:t>-</w:t>
            </w:r>
            <w:r w:rsidRPr="0051450D">
              <w:rPr>
                <w:b/>
                <w:sz w:val="28"/>
                <w:szCs w:val="28"/>
                <w:lang w:val="en-US"/>
              </w:rPr>
              <w:t xml:space="preserve"> </w:t>
            </w:r>
            <w:r w:rsidRPr="0051450D">
              <w:rPr>
                <w:sz w:val="28"/>
                <w:szCs w:val="28"/>
                <w:lang w:val="en-US"/>
              </w:rPr>
              <w:t>integer</w:t>
            </w:r>
            <w:r w:rsidRPr="00844AE4">
              <w:rPr>
                <w:sz w:val="28"/>
                <w:szCs w:val="28"/>
                <w:lang w:val="en-US"/>
              </w:rPr>
              <w:t xml:space="preserve"> </w:t>
            </w:r>
            <w:r w:rsidRPr="0051450D">
              <w:rPr>
                <w:sz w:val="28"/>
                <w:szCs w:val="28"/>
                <w:lang w:val="en-US"/>
              </w:rPr>
              <w:t>variable</w:t>
            </w:r>
            <w:r w:rsidRPr="00844AE4">
              <w:rPr>
                <w:sz w:val="28"/>
                <w:szCs w:val="28"/>
                <w:lang w:val="en-US"/>
              </w:rPr>
              <w:t xml:space="preserve"> </w:t>
            </w:r>
            <w:r w:rsidRPr="00844AE4">
              <w:rPr>
                <w:sz w:val="28"/>
                <w:szCs w:val="28"/>
                <w:lang w:val="en-US"/>
              </w:rPr>
              <w:tab/>
            </w:r>
          </w:p>
          <w:p w14:paraId="6272B162" w14:textId="77777777" w:rsidR="00780619" w:rsidRPr="0051450D" w:rsidRDefault="00780619" w:rsidP="003A7C3D">
            <w:pPr>
              <w:tabs>
                <w:tab w:val="left" w:pos="4320"/>
                <w:tab w:val="left" w:pos="4500"/>
              </w:tabs>
              <w:rPr>
                <w:b/>
                <w:sz w:val="28"/>
                <w:szCs w:val="28"/>
                <w:lang w:val="en-US"/>
              </w:rPr>
            </w:pPr>
          </w:p>
        </w:tc>
        <w:tc>
          <w:tcPr>
            <w:tcW w:w="2921" w:type="pct"/>
          </w:tcPr>
          <w:p w14:paraId="650BDF0E" w14:textId="77777777" w:rsidR="00780619" w:rsidRDefault="00780619" w:rsidP="003A7C3D">
            <w:pPr>
              <w:tabs>
                <w:tab w:val="left" w:pos="4320"/>
                <w:tab w:val="left" w:pos="4500"/>
              </w:tabs>
              <w:jc w:val="both"/>
              <w:rPr>
                <w:sz w:val="28"/>
                <w:szCs w:val="28"/>
                <w:lang w:val="uz-Cyrl-UZ"/>
              </w:rPr>
            </w:pPr>
            <w:r>
              <w:rPr>
                <w:sz w:val="28"/>
                <w:szCs w:val="28"/>
              </w:rPr>
              <w:t>Переменная простого типа для хранения целочисленных значений</w:t>
            </w:r>
            <w:r w:rsidRPr="0099336E">
              <w:rPr>
                <w:sz w:val="28"/>
                <w:szCs w:val="28"/>
              </w:rPr>
              <w:t>.</w:t>
            </w:r>
          </w:p>
          <w:p w14:paraId="13790FDA" w14:textId="77777777" w:rsidR="00780619" w:rsidRPr="006A4CB5" w:rsidRDefault="00780619" w:rsidP="003A7C3D">
            <w:pPr>
              <w:tabs>
                <w:tab w:val="left" w:pos="4320"/>
                <w:tab w:val="left" w:pos="4500"/>
              </w:tabs>
              <w:jc w:val="both"/>
              <w:rPr>
                <w:sz w:val="16"/>
                <w:szCs w:val="16"/>
              </w:rPr>
            </w:pPr>
          </w:p>
          <w:p w14:paraId="2661EA06" w14:textId="77777777" w:rsidR="00780619" w:rsidRDefault="00780619" w:rsidP="003A7C3D">
            <w:pPr>
              <w:tabs>
                <w:tab w:val="left" w:pos="4320"/>
                <w:tab w:val="left" w:pos="4500"/>
              </w:tabs>
              <w:jc w:val="both"/>
              <w:rPr>
                <w:sz w:val="28"/>
                <w:szCs w:val="28"/>
                <w:lang w:val="en-US"/>
              </w:rPr>
            </w:pPr>
            <w:r>
              <w:rPr>
                <w:sz w:val="28"/>
                <w:szCs w:val="28"/>
                <w:lang w:val="uz-Cyrl-UZ"/>
              </w:rPr>
              <w:t>Butun</w:t>
            </w:r>
            <w:r w:rsidRPr="002752C5">
              <w:rPr>
                <w:sz w:val="28"/>
                <w:szCs w:val="28"/>
                <w:lang w:val="uz-Cyrl-UZ"/>
              </w:rPr>
              <w:t xml:space="preserve"> </w:t>
            </w:r>
            <w:r>
              <w:rPr>
                <w:sz w:val="28"/>
                <w:szCs w:val="28"/>
                <w:lang w:val="uz-Cyrl-UZ"/>
              </w:rPr>
              <w:t>sonli</w:t>
            </w:r>
            <w:r w:rsidRPr="002752C5">
              <w:rPr>
                <w:sz w:val="28"/>
                <w:szCs w:val="28"/>
                <w:lang w:val="uz-Cyrl-UZ"/>
              </w:rPr>
              <w:t xml:space="preserve"> </w:t>
            </w:r>
            <w:r>
              <w:rPr>
                <w:sz w:val="28"/>
                <w:szCs w:val="28"/>
                <w:lang w:val="uz-Cyrl-UZ"/>
              </w:rPr>
              <w:t>qiymatlarni</w:t>
            </w:r>
            <w:r w:rsidRPr="002752C5">
              <w:rPr>
                <w:sz w:val="28"/>
                <w:szCs w:val="28"/>
                <w:lang w:val="uz-Cyrl-UZ"/>
              </w:rPr>
              <w:t xml:space="preserve"> </w:t>
            </w:r>
            <w:r>
              <w:rPr>
                <w:sz w:val="28"/>
                <w:szCs w:val="28"/>
                <w:lang w:val="uz-Cyrl-UZ"/>
              </w:rPr>
              <w:t>saqlash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oddiy</w:t>
            </w:r>
            <w:r w:rsidRPr="002752C5">
              <w:rPr>
                <w:sz w:val="28"/>
                <w:szCs w:val="28"/>
                <w:lang w:val="uz-Cyrl-UZ"/>
              </w:rPr>
              <w:t xml:space="preserve"> </w:t>
            </w:r>
            <w:r>
              <w:rPr>
                <w:sz w:val="28"/>
                <w:szCs w:val="28"/>
                <w:lang w:val="uz-Cyrl-UZ"/>
              </w:rPr>
              <w:t>turdagi</w:t>
            </w:r>
            <w:r w:rsidRPr="002752C5">
              <w:rPr>
                <w:sz w:val="28"/>
                <w:szCs w:val="28"/>
                <w:lang w:val="uz-Cyrl-UZ"/>
              </w:rPr>
              <w:t xml:space="preserve"> </w:t>
            </w:r>
            <w:r>
              <w:rPr>
                <w:sz w:val="28"/>
                <w:szCs w:val="28"/>
                <w:lang w:val="uz-Cyrl-UZ"/>
              </w:rPr>
              <w:t>o‘zgaruvchi</w:t>
            </w:r>
            <w:r w:rsidRPr="002752C5">
              <w:rPr>
                <w:sz w:val="28"/>
                <w:szCs w:val="28"/>
                <w:lang w:val="uz-Cyrl-UZ"/>
              </w:rPr>
              <w:t>.</w:t>
            </w:r>
          </w:p>
          <w:p w14:paraId="155BBB21" w14:textId="77777777" w:rsidR="00780619" w:rsidRPr="006A4CB5" w:rsidRDefault="00780619" w:rsidP="003A7C3D">
            <w:pPr>
              <w:tabs>
                <w:tab w:val="left" w:pos="4320"/>
                <w:tab w:val="left" w:pos="4500"/>
              </w:tabs>
              <w:jc w:val="both"/>
              <w:rPr>
                <w:sz w:val="16"/>
                <w:szCs w:val="16"/>
                <w:lang w:val="en-US"/>
              </w:rPr>
            </w:pPr>
          </w:p>
          <w:p w14:paraId="7B269762" w14:textId="77777777" w:rsidR="00780619" w:rsidRPr="002752C5" w:rsidRDefault="00780619" w:rsidP="003A7C3D">
            <w:pPr>
              <w:tabs>
                <w:tab w:val="left" w:pos="4320"/>
                <w:tab w:val="left" w:pos="4500"/>
              </w:tabs>
              <w:jc w:val="both"/>
              <w:rPr>
                <w:sz w:val="28"/>
                <w:szCs w:val="28"/>
                <w:lang w:val="uz-Cyrl-UZ"/>
              </w:rPr>
            </w:pPr>
            <w:r w:rsidRPr="002752C5">
              <w:rPr>
                <w:sz w:val="28"/>
                <w:szCs w:val="28"/>
                <w:lang w:val="uz-Cyrl-UZ"/>
              </w:rPr>
              <w:t>Бутун сонли қийматларни сақлаш учун од</w:t>
            </w:r>
            <w:r w:rsidR="00690CB4">
              <w:rPr>
                <w:sz w:val="28"/>
                <w:szCs w:val="28"/>
                <w:lang w:val="uz-Cyrl-UZ"/>
              </w:rPr>
              <w:t>-</w:t>
            </w:r>
            <w:r w:rsidRPr="002752C5">
              <w:rPr>
                <w:sz w:val="28"/>
                <w:szCs w:val="28"/>
                <w:lang w:val="uz-Cyrl-UZ"/>
              </w:rPr>
              <w:t>дий турдаги ўзгарувчи.</w:t>
            </w:r>
          </w:p>
        </w:tc>
      </w:tr>
      <w:tr w:rsidR="00780619" w:rsidRPr="003E387B" w14:paraId="1A712F31" w14:textId="77777777">
        <w:trPr>
          <w:tblCellSpacing w:w="0" w:type="dxa"/>
          <w:jc w:val="center"/>
        </w:trPr>
        <w:tc>
          <w:tcPr>
            <w:tcW w:w="2079" w:type="pct"/>
          </w:tcPr>
          <w:p w14:paraId="673E1B1E" w14:textId="77777777" w:rsidR="00780619" w:rsidRPr="00A10ABA" w:rsidRDefault="00780619" w:rsidP="003A7C3D">
            <w:pPr>
              <w:tabs>
                <w:tab w:val="left" w:pos="4320"/>
                <w:tab w:val="left" w:pos="4500"/>
              </w:tabs>
              <w:rPr>
                <w:b/>
                <w:sz w:val="28"/>
                <w:szCs w:val="28"/>
                <w:lang w:val="uz-Cyrl-UZ"/>
              </w:rPr>
            </w:pPr>
            <w:r w:rsidRPr="005B5ED5">
              <w:rPr>
                <w:b/>
                <w:sz w:val="28"/>
                <w:szCs w:val="28"/>
              </w:rPr>
              <w:t xml:space="preserve">Центральный процессор </w:t>
            </w:r>
          </w:p>
          <w:p w14:paraId="54A331B4" w14:textId="77777777" w:rsidR="00780619" w:rsidRPr="003A72AB" w:rsidRDefault="00780619" w:rsidP="003A7C3D">
            <w:pPr>
              <w:tabs>
                <w:tab w:val="left" w:pos="4320"/>
                <w:tab w:val="left" w:pos="4500"/>
              </w:tabs>
              <w:rPr>
                <w:sz w:val="28"/>
                <w:szCs w:val="28"/>
                <w:lang w:val="uz-Cyrl-UZ"/>
              </w:rPr>
            </w:pPr>
            <w:r w:rsidRPr="003D16F7">
              <w:rPr>
                <w:b/>
                <w:sz w:val="28"/>
                <w:szCs w:val="28"/>
                <w:lang w:val="uz-Cyrl-UZ"/>
              </w:rPr>
              <w:t xml:space="preserve">uz </w:t>
            </w:r>
            <w:r>
              <w:rPr>
                <w:sz w:val="28"/>
                <w:szCs w:val="28"/>
                <w:lang w:val="uz-Cyrl-UZ"/>
              </w:rPr>
              <w:t xml:space="preserve">- markaziy protsessor </w:t>
            </w:r>
          </w:p>
          <w:p w14:paraId="13B69E22" w14:textId="27BF4903" w:rsidR="00780619" w:rsidRPr="00F20E7D" w:rsidRDefault="000B536F" w:rsidP="003A7C3D">
            <w:pPr>
              <w:tabs>
                <w:tab w:val="left" w:pos="4320"/>
                <w:tab w:val="left" w:pos="4500"/>
              </w:tabs>
              <w:rPr>
                <w:sz w:val="28"/>
                <w:szCs w:val="28"/>
              </w:rPr>
            </w:pPr>
            <w:r>
              <w:rPr>
                <w:sz w:val="28"/>
                <w:szCs w:val="28"/>
                <w:lang w:val="uz-Cyrl-UZ"/>
              </w:rPr>
              <w:t xml:space="preserve"> </w:t>
            </w:r>
            <w:r w:rsidR="00780619">
              <w:rPr>
                <w:sz w:val="28"/>
                <w:szCs w:val="28"/>
                <w:lang w:val="uz-Cyrl-UZ"/>
              </w:rPr>
              <w:t>марказий процессор</w:t>
            </w:r>
          </w:p>
          <w:p w14:paraId="5FDD4CBA" w14:textId="77777777" w:rsidR="00780619" w:rsidRPr="00A10ABA" w:rsidRDefault="00780619" w:rsidP="003A7C3D">
            <w:pPr>
              <w:tabs>
                <w:tab w:val="left" w:pos="4320"/>
                <w:tab w:val="left" w:pos="4500"/>
              </w:tabs>
              <w:rPr>
                <w:sz w:val="28"/>
                <w:szCs w:val="28"/>
                <w:lang w:val="uz-Cyrl-UZ"/>
              </w:rPr>
            </w:pPr>
            <w:r w:rsidRPr="008D6363">
              <w:rPr>
                <w:b/>
                <w:sz w:val="28"/>
                <w:szCs w:val="28"/>
                <w:lang w:val="en-US"/>
              </w:rPr>
              <w:t xml:space="preserve">en </w:t>
            </w:r>
            <w:r w:rsidRPr="00EC2663">
              <w:rPr>
                <w:sz w:val="28"/>
                <w:szCs w:val="28"/>
                <w:lang w:val="en-US"/>
              </w:rPr>
              <w:t>-</w:t>
            </w:r>
            <w:r>
              <w:rPr>
                <w:b/>
                <w:sz w:val="28"/>
                <w:szCs w:val="28"/>
                <w:lang w:val="en-US"/>
              </w:rPr>
              <w:t xml:space="preserve"> </w:t>
            </w:r>
            <w:r w:rsidRPr="00A10ABA">
              <w:rPr>
                <w:sz w:val="28"/>
                <w:szCs w:val="28"/>
                <w:lang w:val="uz-Cyrl-UZ"/>
              </w:rPr>
              <w:t>central processing uni</w:t>
            </w:r>
            <w:r w:rsidRPr="00A10ABA">
              <w:rPr>
                <w:sz w:val="28"/>
                <w:szCs w:val="28"/>
                <w:lang w:val="en-US"/>
              </w:rPr>
              <w:t>t</w:t>
            </w:r>
            <w:r w:rsidRPr="00A10ABA">
              <w:rPr>
                <w:sz w:val="28"/>
                <w:szCs w:val="28"/>
                <w:lang w:val="uz-Cyrl-UZ"/>
              </w:rPr>
              <w:t xml:space="preserve"> </w:t>
            </w:r>
          </w:p>
          <w:p w14:paraId="47D55542" w14:textId="77777777" w:rsidR="00780619" w:rsidRPr="00A10ABA" w:rsidRDefault="00780619" w:rsidP="003A7C3D">
            <w:pPr>
              <w:tabs>
                <w:tab w:val="left" w:pos="4320"/>
                <w:tab w:val="left" w:pos="4500"/>
              </w:tabs>
              <w:rPr>
                <w:b/>
                <w:sz w:val="28"/>
                <w:szCs w:val="28"/>
                <w:lang w:val="en-US"/>
              </w:rPr>
            </w:pPr>
          </w:p>
        </w:tc>
        <w:tc>
          <w:tcPr>
            <w:tcW w:w="2921" w:type="pct"/>
          </w:tcPr>
          <w:p w14:paraId="5E34AF13" w14:textId="77777777" w:rsidR="00780619" w:rsidRDefault="00780619" w:rsidP="003A7C3D">
            <w:pPr>
              <w:tabs>
                <w:tab w:val="left" w:pos="4320"/>
                <w:tab w:val="left" w:pos="4500"/>
              </w:tabs>
              <w:jc w:val="both"/>
              <w:rPr>
                <w:sz w:val="28"/>
                <w:szCs w:val="28"/>
                <w:lang w:val="uz-Cyrl-UZ"/>
              </w:rPr>
            </w:pPr>
            <w:r>
              <w:rPr>
                <w:sz w:val="28"/>
                <w:szCs w:val="28"/>
              </w:rPr>
              <w:t>Ч</w:t>
            </w:r>
            <w:r w:rsidRPr="004C00BB">
              <w:rPr>
                <w:sz w:val="28"/>
                <w:szCs w:val="28"/>
                <w:lang w:val="uz-Cyrl-UZ"/>
              </w:rPr>
              <w:t>асть компьютера, непосредственно выпол</w:t>
            </w:r>
            <w:r w:rsidR="00690CB4">
              <w:rPr>
                <w:sz w:val="28"/>
                <w:szCs w:val="28"/>
                <w:lang w:val="uz-Cyrl-UZ"/>
              </w:rPr>
              <w:t>-</w:t>
            </w:r>
            <w:r w:rsidRPr="004C00BB">
              <w:rPr>
                <w:sz w:val="28"/>
                <w:szCs w:val="28"/>
                <w:lang w:val="uz-Cyrl-UZ"/>
              </w:rPr>
              <w:t>няющая машинные команды, из которых состоят программы. Содержит регистровый файл, уст</w:t>
            </w:r>
            <w:r>
              <w:rPr>
                <w:sz w:val="28"/>
                <w:szCs w:val="28"/>
                <w:lang w:val="uz-Cyrl-UZ"/>
              </w:rPr>
              <w:t>ройство управления памятью</w:t>
            </w:r>
            <w:r w:rsidRPr="004C00BB">
              <w:rPr>
                <w:sz w:val="28"/>
                <w:szCs w:val="28"/>
                <w:lang w:val="uz-Cyrl-UZ"/>
              </w:rPr>
              <w:t>, ариф</w:t>
            </w:r>
            <w:r w:rsidR="00690CB4">
              <w:rPr>
                <w:sz w:val="28"/>
                <w:szCs w:val="28"/>
                <w:lang w:val="uz-Cyrl-UZ"/>
              </w:rPr>
              <w:t>-</w:t>
            </w:r>
            <w:r w:rsidRPr="004C00BB">
              <w:rPr>
                <w:sz w:val="28"/>
                <w:szCs w:val="28"/>
                <w:lang w:val="uz-Cyrl-UZ"/>
              </w:rPr>
              <w:t>ме</w:t>
            </w:r>
            <w:r>
              <w:rPr>
                <w:sz w:val="28"/>
                <w:szCs w:val="28"/>
                <w:lang w:val="uz-Cyrl-UZ"/>
              </w:rPr>
              <w:t>тико-логическое устройство</w:t>
            </w:r>
            <w:r w:rsidRPr="004C00BB">
              <w:rPr>
                <w:sz w:val="28"/>
                <w:szCs w:val="28"/>
                <w:lang w:val="uz-Cyrl-UZ"/>
              </w:rPr>
              <w:t xml:space="preserve"> и другие блоки.</w:t>
            </w:r>
          </w:p>
          <w:p w14:paraId="262D4D89" w14:textId="77777777" w:rsidR="00780619" w:rsidRPr="006A4CB5" w:rsidRDefault="00780619" w:rsidP="003A7C3D">
            <w:pPr>
              <w:tabs>
                <w:tab w:val="left" w:pos="4320"/>
                <w:tab w:val="left" w:pos="4500"/>
              </w:tabs>
              <w:jc w:val="both"/>
              <w:rPr>
                <w:sz w:val="16"/>
                <w:szCs w:val="16"/>
              </w:rPr>
            </w:pPr>
          </w:p>
          <w:p w14:paraId="33044E3F" w14:textId="77777777" w:rsidR="00780619" w:rsidRDefault="00780619" w:rsidP="003A7C3D">
            <w:pPr>
              <w:tabs>
                <w:tab w:val="left" w:pos="4320"/>
                <w:tab w:val="left" w:pos="4500"/>
              </w:tabs>
              <w:jc w:val="both"/>
              <w:rPr>
                <w:sz w:val="28"/>
                <w:szCs w:val="28"/>
                <w:lang w:val="en-US"/>
              </w:rPr>
            </w:pPr>
            <w:r w:rsidRPr="0099137E">
              <w:rPr>
                <w:sz w:val="28"/>
                <w:szCs w:val="28"/>
                <w:lang w:val="en-US"/>
              </w:rPr>
              <w:t>Kompyuterning, dasturlardan iborat bo‘lgan mashina komandalarini</w:t>
            </w:r>
            <w:r>
              <w:rPr>
                <w:sz w:val="28"/>
                <w:szCs w:val="28"/>
                <w:lang w:val="uz-Cyrl-UZ"/>
              </w:rPr>
              <w:t xml:space="preserve"> to‘g‘ridan-to‘g‘ri bajara</w:t>
            </w:r>
            <w:r w:rsidR="00690CB4">
              <w:rPr>
                <w:sz w:val="28"/>
                <w:szCs w:val="28"/>
                <w:lang w:val="uz-Cyrl-UZ"/>
              </w:rPr>
              <w:t>-</w:t>
            </w:r>
            <w:r>
              <w:rPr>
                <w:sz w:val="28"/>
                <w:szCs w:val="28"/>
                <w:lang w:val="uz-Cyrl-UZ"/>
              </w:rPr>
              <w:t>dig</w:t>
            </w:r>
            <w:r w:rsidRPr="0099137E">
              <w:rPr>
                <w:sz w:val="28"/>
                <w:szCs w:val="28"/>
                <w:lang w:val="en-US"/>
              </w:rPr>
              <w:t>an qismi. Registr faylini, xotirani boshqarish qurilmasini, arifmetik-mantiqiy qurilma va boshqa bloklarni ichiga oladi.</w:t>
            </w:r>
          </w:p>
          <w:p w14:paraId="473A99AF" w14:textId="77777777" w:rsidR="00780619" w:rsidRPr="006A4CB5" w:rsidRDefault="00780619" w:rsidP="003A7C3D">
            <w:pPr>
              <w:tabs>
                <w:tab w:val="left" w:pos="4320"/>
                <w:tab w:val="left" w:pos="4500"/>
              </w:tabs>
              <w:jc w:val="both"/>
              <w:rPr>
                <w:sz w:val="16"/>
                <w:szCs w:val="16"/>
                <w:lang w:val="en-US"/>
              </w:rPr>
            </w:pPr>
          </w:p>
          <w:p w14:paraId="2E269D66" w14:textId="77777777" w:rsidR="00780619" w:rsidRPr="00FD2CB5" w:rsidRDefault="00780619" w:rsidP="003A7C3D">
            <w:pPr>
              <w:tabs>
                <w:tab w:val="left" w:pos="4320"/>
                <w:tab w:val="left" w:pos="4500"/>
              </w:tabs>
              <w:jc w:val="both"/>
              <w:rPr>
                <w:sz w:val="28"/>
                <w:szCs w:val="28"/>
              </w:rPr>
            </w:pPr>
            <w:r>
              <w:rPr>
                <w:sz w:val="28"/>
                <w:szCs w:val="28"/>
              </w:rPr>
              <w:t>Компьютернинг, дастурлардан иборат бўлган машина командаларини</w:t>
            </w:r>
            <w:r>
              <w:rPr>
                <w:sz w:val="28"/>
                <w:szCs w:val="28"/>
                <w:lang w:val="uz-Cyrl-UZ"/>
              </w:rPr>
              <w:t xml:space="preserve"> тўғридан-тўғри ба</w:t>
            </w:r>
            <w:r w:rsidR="00690CB4">
              <w:rPr>
                <w:sz w:val="28"/>
                <w:szCs w:val="28"/>
                <w:lang w:val="uz-Cyrl-UZ"/>
              </w:rPr>
              <w:t>-</w:t>
            </w:r>
            <w:r>
              <w:rPr>
                <w:sz w:val="28"/>
                <w:szCs w:val="28"/>
                <w:lang w:val="uz-Cyrl-UZ"/>
              </w:rPr>
              <w:t>жарадиг</w:t>
            </w:r>
            <w:r>
              <w:rPr>
                <w:sz w:val="28"/>
                <w:szCs w:val="28"/>
              </w:rPr>
              <w:t>ан қисми. Регистр файлини, хотирани бошқариш қурилмасини, арифметик-ман</w:t>
            </w:r>
            <w:r w:rsidR="00690CB4">
              <w:rPr>
                <w:sz w:val="28"/>
                <w:szCs w:val="28"/>
              </w:rPr>
              <w:t>-</w:t>
            </w:r>
            <w:r>
              <w:rPr>
                <w:sz w:val="28"/>
                <w:szCs w:val="28"/>
              </w:rPr>
              <w:t>тиқий қурилма ва бошқа блокларни ичига олади.</w:t>
            </w:r>
          </w:p>
        </w:tc>
      </w:tr>
      <w:tr w:rsidR="00780619" w:rsidRPr="009B25EC" w14:paraId="3F020795" w14:textId="77777777">
        <w:trPr>
          <w:tblCellSpacing w:w="0" w:type="dxa"/>
          <w:jc w:val="center"/>
        </w:trPr>
        <w:tc>
          <w:tcPr>
            <w:tcW w:w="2079" w:type="pct"/>
          </w:tcPr>
          <w:p w14:paraId="032C3C2D" w14:textId="77777777" w:rsidR="00780619" w:rsidRPr="0051450D" w:rsidRDefault="00780619" w:rsidP="003A7C3D">
            <w:pPr>
              <w:tabs>
                <w:tab w:val="left" w:pos="4320"/>
                <w:tab w:val="left" w:pos="4500"/>
              </w:tabs>
              <w:rPr>
                <w:b/>
                <w:sz w:val="28"/>
                <w:szCs w:val="28"/>
                <w:lang w:val="uz-Cyrl-UZ"/>
              </w:rPr>
            </w:pPr>
            <w:r w:rsidRPr="0051450D">
              <w:rPr>
                <w:b/>
                <w:sz w:val="28"/>
                <w:szCs w:val="28"/>
                <w:lang w:val="uz-Cyrl-UZ"/>
              </w:rPr>
              <w:t>Цикл</w:t>
            </w:r>
          </w:p>
          <w:p w14:paraId="530D47DD" w14:textId="77777777" w:rsidR="00780619" w:rsidRPr="00EA5D47" w:rsidRDefault="00780619" w:rsidP="003A7C3D">
            <w:pPr>
              <w:tabs>
                <w:tab w:val="left" w:pos="4320"/>
                <w:tab w:val="left" w:pos="4500"/>
              </w:tabs>
              <w:rPr>
                <w:b/>
                <w:sz w:val="28"/>
                <w:szCs w:val="28"/>
                <w:lang w:val="uz-Cyrl-UZ"/>
              </w:rPr>
            </w:pPr>
            <w:r w:rsidRPr="00EA5D47">
              <w:rPr>
                <w:b/>
                <w:sz w:val="28"/>
                <w:szCs w:val="28"/>
                <w:lang w:val="uz-Cyrl-UZ"/>
              </w:rPr>
              <w:t xml:space="preserve">uz </w:t>
            </w:r>
            <w:r w:rsidRPr="00565791">
              <w:rPr>
                <w:sz w:val="28"/>
                <w:szCs w:val="28"/>
                <w:lang w:val="uz-Cyrl-UZ"/>
              </w:rPr>
              <w:t xml:space="preserve">- </w:t>
            </w:r>
            <w:r>
              <w:rPr>
                <w:sz w:val="28"/>
                <w:szCs w:val="28"/>
                <w:lang w:val="uz-Cyrl-UZ"/>
              </w:rPr>
              <w:t>sikl</w:t>
            </w:r>
          </w:p>
          <w:p w14:paraId="3F8AC7FF" w14:textId="4C2BF719" w:rsidR="00780619" w:rsidRPr="00844AE4" w:rsidRDefault="000B536F" w:rsidP="003A7C3D">
            <w:pPr>
              <w:tabs>
                <w:tab w:val="left" w:pos="4320"/>
                <w:tab w:val="left" w:pos="4500"/>
              </w:tabs>
              <w:rPr>
                <w:sz w:val="28"/>
                <w:szCs w:val="28"/>
                <w:lang w:val="uz-Cyrl-UZ"/>
              </w:rPr>
            </w:pPr>
            <w:r>
              <w:rPr>
                <w:sz w:val="28"/>
                <w:szCs w:val="28"/>
                <w:lang w:val="uz-Cyrl-UZ"/>
              </w:rPr>
              <w:t xml:space="preserve"> </w:t>
            </w:r>
            <w:r w:rsidR="00780619" w:rsidRPr="00EA5D47">
              <w:rPr>
                <w:sz w:val="28"/>
                <w:szCs w:val="28"/>
                <w:lang w:val="uz-Cyrl-UZ"/>
              </w:rPr>
              <w:t>цикл</w:t>
            </w:r>
          </w:p>
          <w:p w14:paraId="4A2762E5" w14:textId="77777777" w:rsidR="00780619" w:rsidRPr="0051450D" w:rsidRDefault="00780619" w:rsidP="003A7C3D">
            <w:pPr>
              <w:tabs>
                <w:tab w:val="left" w:pos="4320"/>
                <w:tab w:val="left" w:pos="4500"/>
              </w:tabs>
              <w:rPr>
                <w:sz w:val="28"/>
                <w:szCs w:val="28"/>
                <w:lang w:val="uz-Cyrl-UZ"/>
              </w:rPr>
            </w:pPr>
            <w:r w:rsidRPr="00844AE4">
              <w:rPr>
                <w:b/>
                <w:sz w:val="28"/>
                <w:szCs w:val="28"/>
                <w:lang w:val="uz-Cyrl-UZ"/>
              </w:rPr>
              <w:t xml:space="preserve">en </w:t>
            </w:r>
            <w:r w:rsidRPr="00565791">
              <w:rPr>
                <w:sz w:val="28"/>
                <w:szCs w:val="28"/>
                <w:lang w:val="uz-Cyrl-UZ"/>
              </w:rPr>
              <w:t>-</w:t>
            </w:r>
            <w:r w:rsidRPr="0051450D">
              <w:rPr>
                <w:sz w:val="28"/>
                <w:szCs w:val="28"/>
                <w:lang w:val="uz-Cyrl-UZ"/>
              </w:rPr>
              <w:t xml:space="preserve"> loop </w:t>
            </w:r>
          </w:p>
          <w:p w14:paraId="6409BC30" w14:textId="77777777" w:rsidR="00780619" w:rsidRPr="00844AE4" w:rsidRDefault="00780619" w:rsidP="003A7C3D">
            <w:pPr>
              <w:tabs>
                <w:tab w:val="left" w:pos="4320"/>
                <w:tab w:val="left" w:pos="4500"/>
              </w:tabs>
              <w:rPr>
                <w:sz w:val="28"/>
                <w:szCs w:val="28"/>
                <w:lang w:val="uz-Cyrl-UZ"/>
              </w:rPr>
            </w:pPr>
          </w:p>
        </w:tc>
        <w:tc>
          <w:tcPr>
            <w:tcW w:w="2921" w:type="pct"/>
          </w:tcPr>
          <w:p w14:paraId="648564D6" w14:textId="77777777" w:rsidR="00780619" w:rsidRPr="00EA5D47" w:rsidRDefault="00780619" w:rsidP="003A7C3D">
            <w:pPr>
              <w:tabs>
                <w:tab w:val="left" w:pos="4320"/>
                <w:tab w:val="left" w:pos="4500"/>
              </w:tabs>
              <w:jc w:val="both"/>
              <w:rPr>
                <w:sz w:val="28"/>
                <w:szCs w:val="28"/>
              </w:rPr>
            </w:pPr>
            <w:r>
              <w:rPr>
                <w:sz w:val="28"/>
                <w:szCs w:val="28"/>
              </w:rPr>
              <w:t>Набор операторов программы, выполняемых многократно до тех пор, пока не будет выполнено некоторое условие.</w:t>
            </w:r>
          </w:p>
          <w:p w14:paraId="6C7A590E" w14:textId="77777777" w:rsidR="00780619" w:rsidRPr="006A4CB5" w:rsidRDefault="00780619" w:rsidP="003A7C3D">
            <w:pPr>
              <w:tabs>
                <w:tab w:val="left" w:pos="4320"/>
                <w:tab w:val="left" w:pos="4500"/>
              </w:tabs>
              <w:jc w:val="both"/>
              <w:rPr>
                <w:sz w:val="16"/>
                <w:szCs w:val="16"/>
              </w:rPr>
            </w:pPr>
          </w:p>
          <w:p w14:paraId="2CB75CD5" w14:textId="77777777" w:rsidR="00780619" w:rsidRDefault="00780619" w:rsidP="003A7C3D">
            <w:pPr>
              <w:tabs>
                <w:tab w:val="left" w:pos="4320"/>
                <w:tab w:val="left" w:pos="4500"/>
              </w:tabs>
              <w:jc w:val="both"/>
              <w:rPr>
                <w:sz w:val="28"/>
                <w:szCs w:val="28"/>
                <w:lang w:val="en-US"/>
              </w:rPr>
            </w:pPr>
            <w:r w:rsidRPr="0099137E">
              <w:rPr>
                <w:sz w:val="28"/>
                <w:szCs w:val="28"/>
                <w:lang w:val="en-US"/>
              </w:rPr>
              <w:t>Ba’zi bir shart bajarilmaguncha, ko‘p marta takror bajariladigan dastur operatorlari to‘plami.</w:t>
            </w:r>
          </w:p>
          <w:p w14:paraId="11711CD7" w14:textId="77777777" w:rsidR="00780619" w:rsidRPr="006A4CB5" w:rsidRDefault="00780619" w:rsidP="003A7C3D">
            <w:pPr>
              <w:tabs>
                <w:tab w:val="left" w:pos="4320"/>
                <w:tab w:val="left" w:pos="4500"/>
              </w:tabs>
              <w:jc w:val="both"/>
              <w:rPr>
                <w:sz w:val="16"/>
                <w:szCs w:val="16"/>
                <w:lang w:val="en-US"/>
              </w:rPr>
            </w:pPr>
          </w:p>
          <w:p w14:paraId="3B6C2631" w14:textId="77777777" w:rsidR="00780619" w:rsidRPr="009B25EC" w:rsidRDefault="00780619" w:rsidP="003A7C3D">
            <w:pPr>
              <w:tabs>
                <w:tab w:val="left" w:pos="4320"/>
                <w:tab w:val="left" w:pos="4500"/>
              </w:tabs>
              <w:jc w:val="both"/>
              <w:rPr>
                <w:sz w:val="28"/>
                <w:szCs w:val="28"/>
              </w:rPr>
            </w:pPr>
            <w:r>
              <w:rPr>
                <w:sz w:val="28"/>
                <w:szCs w:val="28"/>
              </w:rPr>
              <w:t>Баъзи бир шарт бажарилмагунча, кўп марта такрор бажариладиган дастур операторлари тўплами.</w:t>
            </w:r>
          </w:p>
        </w:tc>
      </w:tr>
      <w:tr w:rsidR="00780619" w:rsidRPr="004E5BD5" w14:paraId="2C89DDB0" w14:textId="77777777">
        <w:trPr>
          <w:tblCellSpacing w:w="0" w:type="dxa"/>
          <w:jc w:val="center"/>
        </w:trPr>
        <w:tc>
          <w:tcPr>
            <w:tcW w:w="2079" w:type="pct"/>
          </w:tcPr>
          <w:p w14:paraId="4BE9BA8B" w14:textId="77777777" w:rsidR="00780619" w:rsidRPr="009345AC" w:rsidRDefault="00780619" w:rsidP="003A7C3D">
            <w:pPr>
              <w:tabs>
                <w:tab w:val="left" w:pos="4320"/>
                <w:tab w:val="left" w:pos="4500"/>
              </w:tabs>
              <w:rPr>
                <w:b/>
                <w:sz w:val="28"/>
                <w:szCs w:val="28"/>
                <w:lang w:val="uz-Cyrl-UZ"/>
              </w:rPr>
            </w:pPr>
            <w:r w:rsidRPr="009345AC">
              <w:rPr>
                <w:b/>
                <w:sz w:val="28"/>
                <w:szCs w:val="28"/>
              </w:rPr>
              <w:t>Цикл выборки</w:t>
            </w:r>
          </w:p>
          <w:p w14:paraId="60A6310C" w14:textId="77777777" w:rsidR="00780619" w:rsidRPr="00235D03" w:rsidRDefault="00780619" w:rsidP="003A7C3D">
            <w:pPr>
              <w:tabs>
                <w:tab w:val="left" w:pos="4320"/>
                <w:tab w:val="left" w:pos="4500"/>
              </w:tabs>
              <w:rPr>
                <w:sz w:val="28"/>
                <w:szCs w:val="28"/>
              </w:rPr>
            </w:pPr>
            <w:r w:rsidRPr="00557D4A">
              <w:rPr>
                <w:b/>
                <w:sz w:val="28"/>
                <w:szCs w:val="28"/>
                <w:lang w:val="en-US"/>
              </w:rPr>
              <w:t>uz</w:t>
            </w:r>
            <w:r w:rsidRPr="00235D03">
              <w:rPr>
                <w:sz w:val="28"/>
                <w:szCs w:val="28"/>
              </w:rPr>
              <w:t xml:space="preserve"> - </w:t>
            </w:r>
            <w:r>
              <w:rPr>
                <w:sz w:val="28"/>
                <w:szCs w:val="28"/>
              </w:rPr>
              <w:t>tanlash sikli</w:t>
            </w:r>
          </w:p>
          <w:p w14:paraId="62B48F4B" w14:textId="77112F17" w:rsidR="00780619" w:rsidRPr="005B5ED5" w:rsidRDefault="000B536F" w:rsidP="003A7C3D">
            <w:pPr>
              <w:tabs>
                <w:tab w:val="left" w:pos="4320"/>
                <w:tab w:val="left" w:pos="4500"/>
              </w:tabs>
              <w:rPr>
                <w:sz w:val="28"/>
                <w:szCs w:val="28"/>
              </w:rPr>
            </w:pPr>
            <w:r>
              <w:rPr>
                <w:sz w:val="28"/>
                <w:szCs w:val="28"/>
                <w:lang w:val="uz-Cyrl-UZ"/>
              </w:rPr>
              <w:t xml:space="preserve"> </w:t>
            </w:r>
            <w:r w:rsidR="00780619" w:rsidRPr="00AA5C1C">
              <w:rPr>
                <w:sz w:val="28"/>
                <w:szCs w:val="28"/>
              </w:rPr>
              <w:t>танлаш цикли</w:t>
            </w:r>
          </w:p>
          <w:p w14:paraId="43EA2CB4" w14:textId="77777777" w:rsidR="00780619" w:rsidRPr="009345AC" w:rsidRDefault="00780619" w:rsidP="003A7C3D">
            <w:pPr>
              <w:tabs>
                <w:tab w:val="left" w:pos="4320"/>
                <w:tab w:val="left" w:pos="4500"/>
              </w:tabs>
              <w:rPr>
                <w:sz w:val="28"/>
                <w:szCs w:val="28"/>
              </w:rPr>
            </w:pPr>
            <w:r w:rsidRPr="00404F9B">
              <w:rPr>
                <w:b/>
                <w:sz w:val="28"/>
                <w:szCs w:val="28"/>
                <w:lang w:val="en-US"/>
              </w:rPr>
              <w:t xml:space="preserve">en </w:t>
            </w:r>
            <w:r w:rsidRPr="00565791">
              <w:rPr>
                <w:sz w:val="28"/>
                <w:szCs w:val="28"/>
                <w:lang w:val="en-US"/>
              </w:rPr>
              <w:t>-</w:t>
            </w:r>
            <w:r w:rsidRPr="009345AC">
              <w:rPr>
                <w:sz w:val="28"/>
                <w:szCs w:val="28"/>
                <w:lang w:val="en-US"/>
              </w:rPr>
              <w:t xml:space="preserve"> fetch</w:t>
            </w:r>
            <w:r w:rsidRPr="009345AC">
              <w:rPr>
                <w:sz w:val="28"/>
                <w:szCs w:val="28"/>
              </w:rPr>
              <w:t xml:space="preserve"> </w:t>
            </w:r>
            <w:r w:rsidRPr="009345AC">
              <w:rPr>
                <w:sz w:val="28"/>
                <w:szCs w:val="28"/>
                <w:lang w:val="en-US"/>
              </w:rPr>
              <w:t>cycle</w:t>
            </w:r>
            <w:r w:rsidRPr="009345AC">
              <w:rPr>
                <w:sz w:val="28"/>
                <w:szCs w:val="28"/>
              </w:rPr>
              <w:t xml:space="preserve"> </w:t>
            </w:r>
          </w:p>
          <w:p w14:paraId="09C1C3EB" w14:textId="77777777" w:rsidR="00780619" w:rsidRPr="009345AC" w:rsidRDefault="00780619" w:rsidP="003A7C3D">
            <w:pPr>
              <w:tabs>
                <w:tab w:val="left" w:pos="4320"/>
                <w:tab w:val="left" w:pos="4500"/>
              </w:tabs>
              <w:rPr>
                <w:b/>
                <w:sz w:val="28"/>
                <w:szCs w:val="28"/>
                <w:lang w:val="en-US"/>
              </w:rPr>
            </w:pPr>
          </w:p>
        </w:tc>
        <w:tc>
          <w:tcPr>
            <w:tcW w:w="2921" w:type="pct"/>
          </w:tcPr>
          <w:p w14:paraId="6985CFA2" w14:textId="77777777" w:rsidR="00780619" w:rsidRPr="004E5BD5" w:rsidRDefault="00780619" w:rsidP="003A7C3D">
            <w:pPr>
              <w:tabs>
                <w:tab w:val="left" w:pos="4320"/>
                <w:tab w:val="left" w:pos="4500"/>
              </w:tabs>
              <w:jc w:val="both"/>
              <w:rPr>
                <w:sz w:val="28"/>
                <w:szCs w:val="28"/>
              </w:rPr>
            </w:pPr>
            <w:r>
              <w:rPr>
                <w:sz w:val="28"/>
                <w:szCs w:val="28"/>
              </w:rPr>
              <w:t>Первая стадия обработки машинной команды процессором. Состоит из извлечения команды из кэш-памяти или из ОЗУ в регистр команд и подготовки ее к декодированию.</w:t>
            </w:r>
          </w:p>
          <w:p w14:paraId="4D7B5BB5" w14:textId="77777777" w:rsidR="00780619" w:rsidRPr="006A4CB5" w:rsidRDefault="00780619" w:rsidP="003A7C3D">
            <w:pPr>
              <w:tabs>
                <w:tab w:val="left" w:pos="4320"/>
                <w:tab w:val="left" w:pos="4500"/>
              </w:tabs>
              <w:jc w:val="both"/>
              <w:rPr>
                <w:sz w:val="16"/>
                <w:szCs w:val="16"/>
              </w:rPr>
            </w:pPr>
          </w:p>
          <w:p w14:paraId="107A1123" w14:textId="77777777" w:rsidR="00780619" w:rsidRDefault="00780619" w:rsidP="003A7C3D">
            <w:pPr>
              <w:tabs>
                <w:tab w:val="left" w:pos="4320"/>
                <w:tab w:val="left" w:pos="4500"/>
              </w:tabs>
              <w:jc w:val="both"/>
              <w:rPr>
                <w:sz w:val="28"/>
                <w:szCs w:val="28"/>
                <w:lang w:val="en-US"/>
              </w:rPr>
            </w:pPr>
            <w:r w:rsidRPr="0099137E">
              <w:rPr>
                <w:sz w:val="28"/>
                <w:szCs w:val="28"/>
                <w:lang w:val="en-US"/>
              </w:rPr>
              <w:t>Protsessorning mashina komandasini qayta ishlashidagi birinchi bosqich. Komandani kesh</w:t>
            </w:r>
            <w:r>
              <w:rPr>
                <w:sz w:val="28"/>
                <w:szCs w:val="28"/>
                <w:lang w:val="uz-Cyrl-UZ"/>
              </w:rPr>
              <w:t>-</w:t>
            </w:r>
            <w:r w:rsidRPr="0099137E">
              <w:rPr>
                <w:sz w:val="28"/>
                <w:szCs w:val="28"/>
                <w:lang w:val="en-US"/>
              </w:rPr>
              <w:t>xotira yoki OX</w:t>
            </w:r>
            <w:r>
              <w:rPr>
                <w:sz w:val="28"/>
                <w:szCs w:val="28"/>
                <w:lang w:val="uz-Cyrl-UZ"/>
              </w:rPr>
              <w:t>Q dan komandalar registriga olish va uni dekodlashga tayyorlashdan iborat.</w:t>
            </w:r>
          </w:p>
          <w:p w14:paraId="35F03226" w14:textId="77777777" w:rsidR="00780619" w:rsidRPr="006A4CB5" w:rsidRDefault="00780619" w:rsidP="003A7C3D">
            <w:pPr>
              <w:tabs>
                <w:tab w:val="left" w:pos="4320"/>
                <w:tab w:val="left" w:pos="4500"/>
              </w:tabs>
              <w:jc w:val="both"/>
              <w:rPr>
                <w:sz w:val="16"/>
                <w:szCs w:val="16"/>
                <w:lang w:val="en-US"/>
              </w:rPr>
            </w:pPr>
          </w:p>
          <w:p w14:paraId="5AC0ABC0" w14:textId="77777777" w:rsidR="00780619" w:rsidRPr="004E5BD5" w:rsidRDefault="00780619" w:rsidP="003A7C3D">
            <w:pPr>
              <w:tabs>
                <w:tab w:val="left" w:pos="4320"/>
                <w:tab w:val="left" w:pos="4500"/>
              </w:tabs>
              <w:jc w:val="both"/>
              <w:rPr>
                <w:sz w:val="28"/>
                <w:szCs w:val="28"/>
              </w:rPr>
            </w:pPr>
            <w:r>
              <w:rPr>
                <w:sz w:val="28"/>
                <w:szCs w:val="28"/>
              </w:rPr>
              <w:t>Процессорнинг машина командасини қайта ишлашидаги биринчи босқич. Командани кэш</w:t>
            </w:r>
            <w:r>
              <w:rPr>
                <w:sz w:val="28"/>
                <w:szCs w:val="28"/>
                <w:lang w:val="uz-Cyrl-UZ"/>
              </w:rPr>
              <w:t>-</w:t>
            </w:r>
            <w:r>
              <w:rPr>
                <w:sz w:val="28"/>
                <w:szCs w:val="28"/>
              </w:rPr>
              <w:t>хотира ёки ОХ</w:t>
            </w:r>
            <w:r>
              <w:rPr>
                <w:sz w:val="28"/>
                <w:szCs w:val="28"/>
                <w:lang w:val="uz-Cyrl-UZ"/>
              </w:rPr>
              <w:t>Қ дан командалар регис</w:t>
            </w:r>
            <w:r w:rsidR="00690CB4">
              <w:rPr>
                <w:sz w:val="28"/>
                <w:szCs w:val="28"/>
                <w:lang w:val="uz-Cyrl-UZ"/>
              </w:rPr>
              <w:t>-</w:t>
            </w:r>
            <w:r>
              <w:rPr>
                <w:sz w:val="28"/>
                <w:szCs w:val="28"/>
                <w:lang w:val="uz-Cyrl-UZ"/>
              </w:rPr>
              <w:t>трига олиш ва уни декодлашга тайёрлашдан иборат.</w:t>
            </w:r>
          </w:p>
        </w:tc>
      </w:tr>
      <w:tr w:rsidR="00780619" w:rsidRPr="000B536F" w14:paraId="086E20AF" w14:textId="77777777">
        <w:trPr>
          <w:tblCellSpacing w:w="0" w:type="dxa"/>
          <w:jc w:val="center"/>
        </w:trPr>
        <w:tc>
          <w:tcPr>
            <w:tcW w:w="2079" w:type="pct"/>
          </w:tcPr>
          <w:p w14:paraId="400A62DB" w14:textId="77777777" w:rsidR="00780619" w:rsidRPr="0067451F" w:rsidRDefault="00780619" w:rsidP="003A7C3D">
            <w:pPr>
              <w:tabs>
                <w:tab w:val="left" w:pos="4320"/>
                <w:tab w:val="left" w:pos="4500"/>
              </w:tabs>
              <w:rPr>
                <w:b/>
                <w:bCs/>
                <w:sz w:val="28"/>
                <w:szCs w:val="28"/>
                <w:lang w:val="uz-Cyrl-UZ"/>
              </w:rPr>
            </w:pPr>
            <w:r w:rsidRPr="0067451F">
              <w:rPr>
                <w:b/>
                <w:sz w:val="28"/>
                <w:szCs w:val="28"/>
                <w:lang w:val="uz-Cyrl-UZ"/>
              </w:rPr>
              <w:t>Цифроаналоговый преобразователь</w:t>
            </w:r>
            <w:r w:rsidRPr="0067451F">
              <w:rPr>
                <w:b/>
                <w:bCs/>
                <w:sz w:val="28"/>
                <w:szCs w:val="28"/>
                <w:lang w:val="uz-Cyrl-UZ"/>
              </w:rPr>
              <w:t xml:space="preserve"> </w:t>
            </w:r>
          </w:p>
          <w:p w14:paraId="697F550E" w14:textId="77777777" w:rsidR="00780619" w:rsidRPr="001325E3" w:rsidRDefault="00780619" w:rsidP="003A7C3D">
            <w:pPr>
              <w:tabs>
                <w:tab w:val="left" w:pos="4320"/>
                <w:tab w:val="left" w:pos="4500"/>
              </w:tabs>
              <w:rPr>
                <w:bCs/>
                <w:sz w:val="28"/>
                <w:szCs w:val="28"/>
              </w:rPr>
            </w:pPr>
            <w:r w:rsidRPr="00BB6135">
              <w:rPr>
                <w:b/>
                <w:bCs/>
                <w:sz w:val="28"/>
                <w:szCs w:val="28"/>
                <w:lang w:val="uz-Cyrl-UZ"/>
              </w:rPr>
              <w:t xml:space="preserve">uz </w:t>
            </w:r>
            <w:r>
              <w:rPr>
                <w:bCs/>
                <w:sz w:val="28"/>
                <w:szCs w:val="28"/>
                <w:lang w:val="uz-Cyrl-UZ"/>
              </w:rPr>
              <w:t>-</w:t>
            </w:r>
            <w:r w:rsidRPr="00397A44">
              <w:rPr>
                <w:sz w:val="28"/>
                <w:szCs w:val="28"/>
                <w:lang w:val="uz-Cyrl-UZ"/>
              </w:rPr>
              <w:t xml:space="preserve"> r</w:t>
            </w:r>
            <w:r>
              <w:rPr>
                <w:sz w:val="28"/>
                <w:szCs w:val="28"/>
                <w:lang w:val="uz-Cyrl-UZ"/>
              </w:rPr>
              <w:t>aqamli analog o‘zgartirgich</w:t>
            </w:r>
          </w:p>
          <w:p w14:paraId="54EEF0B2" w14:textId="1A617CEE" w:rsidR="00780619" w:rsidRPr="000B536F" w:rsidRDefault="000B536F" w:rsidP="003A7C3D">
            <w:pPr>
              <w:tabs>
                <w:tab w:val="left" w:pos="4320"/>
                <w:tab w:val="left" w:pos="4500"/>
              </w:tabs>
              <w:rPr>
                <w:sz w:val="28"/>
                <w:szCs w:val="28"/>
                <w:lang w:val="en-US"/>
              </w:rPr>
            </w:pPr>
            <w:r>
              <w:rPr>
                <w:b/>
                <w:sz w:val="28"/>
                <w:szCs w:val="28"/>
                <w:lang w:val="uz-Cyrl-UZ"/>
              </w:rPr>
              <w:t xml:space="preserve"> </w:t>
            </w:r>
            <w:r w:rsidR="00780619">
              <w:rPr>
                <w:sz w:val="28"/>
                <w:szCs w:val="28"/>
              </w:rPr>
              <w:t>рақамли</w:t>
            </w:r>
            <w:r w:rsidR="00780619" w:rsidRPr="000B536F">
              <w:rPr>
                <w:sz w:val="28"/>
                <w:szCs w:val="28"/>
                <w:lang w:val="en-US"/>
              </w:rPr>
              <w:t xml:space="preserve"> </w:t>
            </w:r>
            <w:r w:rsidR="00780619">
              <w:rPr>
                <w:sz w:val="28"/>
                <w:szCs w:val="28"/>
              </w:rPr>
              <w:t>аналог</w:t>
            </w:r>
            <w:r w:rsidR="00780619" w:rsidRPr="000B536F">
              <w:rPr>
                <w:sz w:val="28"/>
                <w:szCs w:val="28"/>
                <w:lang w:val="en-US"/>
              </w:rPr>
              <w:t xml:space="preserve"> </w:t>
            </w:r>
            <w:r w:rsidR="00690CB4" w:rsidRPr="000B536F">
              <w:rPr>
                <w:sz w:val="28"/>
                <w:szCs w:val="28"/>
                <w:lang w:val="en-US"/>
              </w:rPr>
              <w:br/>
            </w:r>
            <w:r w:rsidR="00780619">
              <w:rPr>
                <w:sz w:val="28"/>
                <w:szCs w:val="28"/>
              </w:rPr>
              <w:t>ўзгартиргич</w:t>
            </w:r>
          </w:p>
          <w:p w14:paraId="6D94CB1B" w14:textId="77777777" w:rsidR="00780619" w:rsidRDefault="00780619" w:rsidP="003A7C3D">
            <w:pPr>
              <w:tabs>
                <w:tab w:val="left" w:pos="4320"/>
                <w:tab w:val="left" w:pos="4500"/>
              </w:tabs>
              <w:rPr>
                <w:b/>
                <w:sz w:val="28"/>
                <w:szCs w:val="28"/>
                <w:lang w:val="uz-Cyrl-UZ"/>
              </w:rPr>
            </w:pPr>
            <w:r w:rsidRPr="008D6363">
              <w:rPr>
                <w:b/>
                <w:sz w:val="28"/>
                <w:szCs w:val="28"/>
                <w:lang w:val="en-US"/>
              </w:rPr>
              <w:t>en</w:t>
            </w:r>
            <w:r w:rsidRPr="000B536F">
              <w:rPr>
                <w:b/>
                <w:sz w:val="28"/>
                <w:szCs w:val="28"/>
                <w:lang w:val="en-US"/>
              </w:rPr>
              <w:t xml:space="preserve"> </w:t>
            </w:r>
            <w:r w:rsidRPr="000B536F">
              <w:rPr>
                <w:sz w:val="28"/>
                <w:szCs w:val="28"/>
                <w:lang w:val="en-US"/>
              </w:rPr>
              <w:t xml:space="preserve">- </w:t>
            </w:r>
            <w:r w:rsidRPr="0067451F">
              <w:rPr>
                <w:sz w:val="28"/>
                <w:szCs w:val="28"/>
                <w:lang w:val="en-US"/>
              </w:rPr>
              <w:t>digital</w:t>
            </w:r>
            <w:r w:rsidRPr="000B536F">
              <w:rPr>
                <w:sz w:val="28"/>
                <w:szCs w:val="28"/>
                <w:lang w:val="en-US"/>
              </w:rPr>
              <w:t xml:space="preserve"> </w:t>
            </w:r>
            <w:r w:rsidRPr="0067451F">
              <w:rPr>
                <w:sz w:val="28"/>
                <w:szCs w:val="28"/>
                <w:lang w:val="en-US"/>
              </w:rPr>
              <w:t>to</w:t>
            </w:r>
            <w:r w:rsidRPr="000B536F">
              <w:rPr>
                <w:sz w:val="28"/>
                <w:szCs w:val="28"/>
                <w:lang w:val="en-US"/>
              </w:rPr>
              <w:t xml:space="preserve"> </w:t>
            </w:r>
            <w:r w:rsidRPr="0067451F">
              <w:rPr>
                <w:sz w:val="28"/>
                <w:szCs w:val="28"/>
                <w:lang w:val="en-US"/>
              </w:rPr>
              <w:t>analog</w:t>
            </w:r>
            <w:r w:rsidRPr="000B536F">
              <w:rPr>
                <w:sz w:val="28"/>
                <w:szCs w:val="28"/>
                <w:lang w:val="en-US"/>
              </w:rPr>
              <w:t xml:space="preserve"> </w:t>
            </w:r>
            <w:r w:rsidRPr="0067451F">
              <w:rPr>
                <w:sz w:val="28"/>
                <w:szCs w:val="28"/>
                <w:lang w:val="en-US"/>
              </w:rPr>
              <w:t>converter</w:t>
            </w:r>
            <w:r w:rsidRPr="000B536F">
              <w:rPr>
                <w:b/>
                <w:sz w:val="28"/>
                <w:szCs w:val="28"/>
                <w:lang w:val="en-US"/>
              </w:rPr>
              <w:t xml:space="preserve"> </w:t>
            </w:r>
          </w:p>
          <w:p w14:paraId="0040C0FA" w14:textId="77777777" w:rsidR="00780619" w:rsidRPr="000B536F" w:rsidRDefault="00780619" w:rsidP="003A7C3D">
            <w:pPr>
              <w:tabs>
                <w:tab w:val="left" w:pos="4320"/>
                <w:tab w:val="left" w:pos="4500"/>
              </w:tabs>
              <w:rPr>
                <w:sz w:val="28"/>
                <w:szCs w:val="28"/>
                <w:lang w:val="en-US"/>
              </w:rPr>
            </w:pPr>
          </w:p>
        </w:tc>
        <w:tc>
          <w:tcPr>
            <w:tcW w:w="2921" w:type="pct"/>
          </w:tcPr>
          <w:p w14:paraId="4F37D52A" w14:textId="09ACDF04" w:rsidR="00780619" w:rsidRDefault="00780619" w:rsidP="003A7C3D">
            <w:pPr>
              <w:tabs>
                <w:tab w:val="left" w:pos="4320"/>
                <w:tab w:val="left" w:pos="4500"/>
              </w:tabs>
              <w:jc w:val="both"/>
              <w:rPr>
                <w:sz w:val="28"/>
                <w:szCs w:val="28"/>
                <w:lang w:val="uz-Cyrl-UZ"/>
              </w:rPr>
            </w:pPr>
            <w:r>
              <w:rPr>
                <w:sz w:val="28"/>
                <w:szCs w:val="28"/>
              </w:rPr>
              <w:t>Устройство или микросхема, преобразующая цифровые данные (двоичные числа) в аналоговый сигнал (электрические напря</w:t>
            </w:r>
            <w:r>
              <w:rPr>
                <w:sz w:val="28"/>
                <w:szCs w:val="28"/>
                <w:lang w:val="uz-Cyrl-UZ"/>
              </w:rPr>
              <w:t>-</w:t>
            </w:r>
            <w:r>
              <w:rPr>
                <w:sz w:val="28"/>
                <w:szCs w:val="28"/>
              </w:rPr>
              <w:t>жения заданных уровней).</w:t>
            </w:r>
            <w:r w:rsidR="00D7251A">
              <w:rPr>
                <w:sz w:val="28"/>
                <w:szCs w:val="28"/>
              </w:rPr>
              <w:t xml:space="preserve"> </w:t>
            </w:r>
          </w:p>
          <w:p w14:paraId="2BF99BC1" w14:textId="77777777" w:rsidR="00780619" w:rsidRPr="006A4CB5" w:rsidRDefault="00780619" w:rsidP="003A7C3D">
            <w:pPr>
              <w:tabs>
                <w:tab w:val="left" w:pos="4320"/>
                <w:tab w:val="left" w:pos="4500"/>
              </w:tabs>
              <w:jc w:val="both"/>
              <w:rPr>
                <w:sz w:val="16"/>
                <w:szCs w:val="16"/>
                <w:lang w:val="uz-Cyrl-UZ"/>
              </w:rPr>
            </w:pPr>
          </w:p>
          <w:p w14:paraId="21D907C4" w14:textId="77777777" w:rsidR="00780619" w:rsidRDefault="00780619" w:rsidP="003A7C3D">
            <w:pPr>
              <w:tabs>
                <w:tab w:val="left" w:pos="4320"/>
                <w:tab w:val="left" w:pos="4500"/>
              </w:tabs>
              <w:jc w:val="both"/>
              <w:rPr>
                <w:sz w:val="28"/>
                <w:szCs w:val="28"/>
                <w:lang w:val="uz-Cyrl-UZ"/>
              </w:rPr>
            </w:pPr>
            <w:r>
              <w:rPr>
                <w:sz w:val="28"/>
                <w:szCs w:val="28"/>
                <w:lang w:val="uz-Cyrl-UZ"/>
              </w:rPr>
              <w:t>Raqamli</w:t>
            </w:r>
            <w:r w:rsidRPr="00A43B26">
              <w:rPr>
                <w:sz w:val="28"/>
                <w:szCs w:val="28"/>
                <w:lang w:val="uz-Cyrl-UZ"/>
              </w:rPr>
              <w:t xml:space="preserve"> </w:t>
            </w:r>
            <w:r>
              <w:rPr>
                <w:sz w:val="28"/>
                <w:szCs w:val="28"/>
                <w:lang w:val="uz-Cyrl-UZ"/>
              </w:rPr>
              <w:t>ma’lumotlarni</w:t>
            </w:r>
            <w:r w:rsidRPr="00A43B26">
              <w:rPr>
                <w:sz w:val="28"/>
                <w:szCs w:val="28"/>
                <w:lang w:val="uz-Cyrl-UZ"/>
              </w:rPr>
              <w:t xml:space="preserve"> (</w:t>
            </w:r>
            <w:r>
              <w:rPr>
                <w:sz w:val="28"/>
                <w:szCs w:val="28"/>
                <w:lang w:val="uz-Cyrl-UZ"/>
              </w:rPr>
              <w:t>ikkili</w:t>
            </w:r>
            <w:r w:rsidRPr="00A43B26">
              <w:rPr>
                <w:sz w:val="28"/>
                <w:szCs w:val="28"/>
                <w:lang w:val="uz-Cyrl-UZ"/>
              </w:rPr>
              <w:t xml:space="preserve"> </w:t>
            </w:r>
            <w:r>
              <w:rPr>
                <w:sz w:val="28"/>
                <w:szCs w:val="28"/>
                <w:lang w:val="uz-Cyrl-UZ"/>
              </w:rPr>
              <w:t>sonlarni</w:t>
            </w:r>
            <w:r w:rsidRPr="00A43B26">
              <w:rPr>
                <w:sz w:val="28"/>
                <w:szCs w:val="28"/>
                <w:lang w:val="uz-Cyrl-UZ"/>
              </w:rPr>
              <w:t>)</w:t>
            </w:r>
            <w:r>
              <w:rPr>
                <w:sz w:val="28"/>
                <w:szCs w:val="28"/>
                <w:lang w:val="uz-Cyrl-UZ"/>
              </w:rPr>
              <w:t xml:space="preserve"> analog signalga (berilgan darajadagi elektr kuchlanish</w:t>
            </w:r>
            <w:r w:rsidR="00690CB4">
              <w:rPr>
                <w:sz w:val="28"/>
                <w:szCs w:val="28"/>
                <w:lang w:val="uz-Cyrl-UZ"/>
              </w:rPr>
              <w:t>-</w:t>
            </w:r>
            <w:r>
              <w:rPr>
                <w:sz w:val="28"/>
                <w:szCs w:val="28"/>
                <w:lang w:val="uz-Cyrl-UZ"/>
              </w:rPr>
              <w:t>lariga) aylantiradigan mikrosxema yoki qurilma.</w:t>
            </w:r>
          </w:p>
          <w:p w14:paraId="1E0BBD14" w14:textId="77777777" w:rsidR="00780619" w:rsidRPr="006A4CB5" w:rsidRDefault="00780619" w:rsidP="003A7C3D">
            <w:pPr>
              <w:tabs>
                <w:tab w:val="left" w:pos="4320"/>
                <w:tab w:val="left" w:pos="4500"/>
              </w:tabs>
              <w:jc w:val="both"/>
              <w:rPr>
                <w:sz w:val="16"/>
                <w:szCs w:val="16"/>
                <w:lang w:val="uz-Cyrl-UZ"/>
              </w:rPr>
            </w:pPr>
          </w:p>
          <w:p w14:paraId="436157B2" w14:textId="77777777" w:rsidR="00780619" w:rsidRPr="00A43B26" w:rsidRDefault="00780619" w:rsidP="003A7C3D">
            <w:pPr>
              <w:tabs>
                <w:tab w:val="left" w:pos="4320"/>
                <w:tab w:val="left" w:pos="4500"/>
              </w:tabs>
              <w:jc w:val="both"/>
              <w:rPr>
                <w:sz w:val="28"/>
                <w:szCs w:val="28"/>
                <w:lang w:val="uz-Cyrl-UZ"/>
              </w:rPr>
            </w:pPr>
            <w:r w:rsidRPr="00A43B26">
              <w:rPr>
                <w:sz w:val="28"/>
                <w:szCs w:val="28"/>
                <w:lang w:val="uz-Cyrl-UZ"/>
              </w:rPr>
              <w:t>Рақамли маълумотларни (иккили сонларни)</w:t>
            </w:r>
            <w:r>
              <w:rPr>
                <w:sz w:val="28"/>
                <w:szCs w:val="28"/>
                <w:lang w:val="uz-Cyrl-UZ"/>
              </w:rPr>
              <w:t xml:space="preserve"> аналог сигналга (</w:t>
            </w:r>
            <w:r w:rsidRPr="00A43B26">
              <w:rPr>
                <w:sz w:val="28"/>
                <w:szCs w:val="28"/>
                <w:lang w:val="uz-Cyrl-UZ"/>
              </w:rPr>
              <w:t>берилган</w:t>
            </w:r>
            <w:r>
              <w:rPr>
                <w:sz w:val="28"/>
                <w:szCs w:val="28"/>
                <w:lang w:val="uz-Cyrl-UZ"/>
              </w:rPr>
              <w:t xml:space="preserve"> даражадаги электр куч</w:t>
            </w:r>
            <w:r w:rsidRPr="00A43B26">
              <w:rPr>
                <w:sz w:val="28"/>
                <w:szCs w:val="28"/>
                <w:lang w:val="uz-Cyrl-UZ"/>
              </w:rPr>
              <w:t>ланишларига</w:t>
            </w:r>
            <w:r>
              <w:rPr>
                <w:sz w:val="28"/>
                <w:szCs w:val="28"/>
                <w:lang w:val="uz-Cyrl-UZ"/>
              </w:rPr>
              <w:t>) айлантирадиган микросхе</w:t>
            </w:r>
            <w:r w:rsidR="00690CB4">
              <w:rPr>
                <w:sz w:val="28"/>
                <w:szCs w:val="28"/>
                <w:lang w:val="uz-Cyrl-UZ"/>
              </w:rPr>
              <w:t>-</w:t>
            </w:r>
            <w:r>
              <w:rPr>
                <w:sz w:val="28"/>
                <w:szCs w:val="28"/>
                <w:lang w:val="uz-Cyrl-UZ"/>
              </w:rPr>
              <w:t>ма ёки қурилма.</w:t>
            </w:r>
          </w:p>
        </w:tc>
      </w:tr>
      <w:tr w:rsidR="00780619" w:rsidRPr="00A43B26" w14:paraId="43389E3E" w14:textId="77777777">
        <w:trPr>
          <w:tblCellSpacing w:w="0" w:type="dxa"/>
          <w:jc w:val="center"/>
        </w:trPr>
        <w:tc>
          <w:tcPr>
            <w:tcW w:w="2079" w:type="pct"/>
          </w:tcPr>
          <w:p w14:paraId="03E884F6" w14:textId="77777777" w:rsidR="00780619" w:rsidRPr="001325E3" w:rsidRDefault="00780619" w:rsidP="00484A26">
            <w:pPr>
              <w:tabs>
                <w:tab w:val="left" w:pos="4320"/>
                <w:tab w:val="left" w:pos="4500"/>
              </w:tabs>
              <w:rPr>
                <w:b/>
                <w:sz w:val="28"/>
                <w:szCs w:val="28"/>
                <w:lang w:val="uz-Cyrl-UZ"/>
              </w:rPr>
            </w:pPr>
            <w:r w:rsidRPr="001325E3">
              <w:rPr>
                <w:b/>
                <w:sz w:val="28"/>
                <w:szCs w:val="28"/>
                <w:lang w:val="uz-Cyrl-UZ"/>
              </w:rPr>
              <w:t>Цифровая клавиатура</w:t>
            </w:r>
          </w:p>
          <w:p w14:paraId="0A418B5E" w14:textId="77777777" w:rsidR="00780619" w:rsidRDefault="00780619" w:rsidP="00484A26">
            <w:pPr>
              <w:tabs>
                <w:tab w:val="left" w:pos="4320"/>
                <w:tab w:val="left" w:pos="4500"/>
              </w:tabs>
              <w:rPr>
                <w:bCs/>
                <w:color w:val="000000"/>
                <w:sz w:val="28"/>
                <w:szCs w:val="28"/>
                <w:lang w:val="uz-Cyrl-UZ"/>
              </w:rPr>
            </w:pPr>
            <w:r w:rsidRPr="00687184">
              <w:rPr>
                <w:b/>
                <w:bCs/>
                <w:color w:val="000000"/>
                <w:sz w:val="28"/>
                <w:szCs w:val="28"/>
                <w:lang w:val="uz-Cyrl-UZ"/>
              </w:rPr>
              <w:t xml:space="preserve">uz </w:t>
            </w:r>
            <w:r w:rsidRPr="00687184">
              <w:rPr>
                <w:bCs/>
                <w:color w:val="000000"/>
                <w:sz w:val="28"/>
                <w:szCs w:val="28"/>
                <w:lang w:val="uz-Cyrl-UZ"/>
              </w:rPr>
              <w:t>-</w:t>
            </w:r>
            <w:r>
              <w:rPr>
                <w:sz w:val="28"/>
                <w:szCs w:val="28"/>
                <w:lang w:val="uz-Cyrl-UZ"/>
              </w:rPr>
              <w:t xml:space="preserve"> raqamli</w:t>
            </w:r>
            <w:r w:rsidRPr="001B6BE9">
              <w:rPr>
                <w:sz w:val="28"/>
                <w:szCs w:val="28"/>
                <w:lang w:val="uz-Cyrl-UZ"/>
              </w:rPr>
              <w:t xml:space="preserve"> </w:t>
            </w:r>
            <w:r>
              <w:rPr>
                <w:sz w:val="28"/>
                <w:szCs w:val="28"/>
                <w:lang w:val="uz-Cyrl-UZ"/>
              </w:rPr>
              <w:t>klaviatura</w:t>
            </w:r>
          </w:p>
          <w:p w14:paraId="0F8C38E4" w14:textId="5C1FD3F0" w:rsidR="00780619" w:rsidRPr="003656CD" w:rsidRDefault="000B536F" w:rsidP="00484A26">
            <w:pPr>
              <w:tabs>
                <w:tab w:val="left" w:pos="4320"/>
                <w:tab w:val="left" w:pos="4500"/>
              </w:tabs>
              <w:rPr>
                <w:sz w:val="28"/>
                <w:szCs w:val="28"/>
                <w:lang w:val="uz-Cyrl-UZ"/>
              </w:rPr>
            </w:pPr>
            <w:r>
              <w:rPr>
                <w:b/>
                <w:sz w:val="28"/>
                <w:szCs w:val="28"/>
                <w:lang w:val="uz-Cyrl-UZ"/>
              </w:rPr>
              <w:t xml:space="preserve"> </w:t>
            </w:r>
            <w:r w:rsidR="00780619" w:rsidRPr="001B6BE9">
              <w:rPr>
                <w:sz w:val="28"/>
                <w:szCs w:val="28"/>
                <w:lang w:val="uz-Cyrl-UZ"/>
              </w:rPr>
              <w:t>рақамли клавиатура</w:t>
            </w:r>
          </w:p>
          <w:p w14:paraId="116F4EF5" w14:textId="77777777" w:rsidR="00780619" w:rsidRPr="00DE4143" w:rsidRDefault="00780619" w:rsidP="00484A26">
            <w:pPr>
              <w:tabs>
                <w:tab w:val="left" w:pos="4320"/>
                <w:tab w:val="left" w:pos="4500"/>
              </w:tabs>
              <w:rPr>
                <w:sz w:val="28"/>
                <w:szCs w:val="28"/>
                <w:lang w:val="uz-Cyrl-UZ"/>
              </w:rPr>
            </w:pPr>
            <w:r w:rsidRPr="00DE4143">
              <w:rPr>
                <w:b/>
                <w:sz w:val="28"/>
                <w:szCs w:val="28"/>
                <w:lang w:val="en-US"/>
              </w:rPr>
              <w:t xml:space="preserve">en </w:t>
            </w:r>
            <w:r w:rsidRPr="009E32C9">
              <w:rPr>
                <w:sz w:val="28"/>
                <w:szCs w:val="28"/>
                <w:lang w:val="en-US"/>
              </w:rPr>
              <w:t>-</w:t>
            </w:r>
            <w:r w:rsidRPr="009E32C9">
              <w:rPr>
                <w:sz w:val="28"/>
                <w:szCs w:val="28"/>
                <w:lang w:val="uz-Cyrl-UZ"/>
              </w:rPr>
              <w:t xml:space="preserve"> </w:t>
            </w:r>
            <w:r w:rsidRPr="00DE4143">
              <w:rPr>
                <w:sz w:val="28"/>
                <w:szCs w:val="28"/>
                <w:lang w:val="uz-Cyrl-UZ"/>
              </w:rPr>
              <w:t xml:space="preserve">numeric keypad </w:t>
            </w:r>
          </w:p>
          <w:p w14:paraId="7634D575" w14:textId="77777777" w:rsidR="00780619" w:rsidRPr="00DE4143" w:rsidRDefault="00780619" w:rsidP="00484A26">
            <w:pPr>
              <w:tabs>
                <w:tab w:val="left" w:pos="4320"/>
                <w:tab w:val="left" w:pos="4500"/>
              </w:tabs>
              <w:rPr>
                <w:sz w:val="28"/>
                <w:szCs w:val="28"/>
                <w:lang w:val="en-US"/>
              </w:rPr>
            </w:pPr>
          </w:p>
        </w:tc>
        <w:tc>
          <w:tcPr>
            <w:tcW w:w="2921" w:type="pct"/>
          </w:tcPr>
          <w:p w14:paraId="63EDDC24" w14:textId="77777777" w:rsidR="00780619" w:rsidRDefault="00780619" w:rsidP="00484A26">
            <w:pPr>
              <w:tabs>
                <w:tab w:val="left" w:pos="4320"/>
                <w:tab w:val="left" w:pos="4500"/>
              </w:tabs>
              <w:jc w:val="both"/>
              <w:rPr>
                <w:sz w:val="28"/>
                <w:szCs w:val="28"/>
                <w:lang w:val="uz-Cyrl-UZ"/>
              </w:rPr>
            </w:pPr>
            <w:r>
              <w:rPr>
                <w:sz w:val="28"/>
                <w:szCs w:val="28"/>
              </w:rPr>
              <w:t xml:space="preserve">Блок клавиш в правой части стандартной клавиатуры, предназначенный для быстрого ввода числовых данных при включенном индикаторе </w:t>
            </w:r>
            <w:r w:rsidRPr="009E32C9">
              <w:rPr>
                <w:sz w:val="28"/>
                <w:szCs w:val="28"/>
              </w:rPr>
              <w:t>Num Lock.</w:t>
            </w:r>
            <w:r w:rsidRPr="0086167C">
              <w:rPr>
                <w:sz w:val="28"/>
                <w:szCs w:val="28"/>
              </w:rPr>
              <w:t xml:space="preserve"> </w:t>
            </w:r>
            <w:r>
              <w:rPr>
                <w:sz w:val="28"/>
                <w:szCs w:val="28"/>
              </w:rPr>
              <w:t>Существуют также цифровые клавиатуры, выполненные в отдельном корпусе</w:t>
            </w:r>
            <w:r>
              <w:rPr>
                <w:sz w:val="28"/>
                <w:szCs w:val="28"/>
                <w:lang w:val="uz-Cyrl-UZ"/>
              </w:rPr>
              <w:t>.</w:t>
            </w:r>
          </w:p>
          <w:p w14:paraId="37234DFC" w14:textId="77777777" w:rsidR="00780619" w:rsidRPr="006A4CB5" w:rsidRDefault="00780619" w:rsidP="00484A26">
            <w:pPr>
              <w:tabs>
                <w:tab w:val="left" w:pos="4320"/>
                <w:tab w:val="left" w:pos="4500"/>
              </w:tabs>
              <w:jc w:val="both"/>
              <w:rPr>
                <w:sz w:val="16"/>
                <w:szCs w:val="16"/>
              </w:rPr>
            </w:pPr>
          </w:p>
          <w:p w14:paraId="60738E84" w14:textId="77777777" w:rsidR="00780619" w:rsidRPr="00DE4857" w:rsidRDefault="00780619" w:rsidP="00484A26">
            <w:pPr>
              <w:tabs>
                <w:tab w:val="left" w:pos="4320"/>
                <w:tab w:val="left" w:pos="4500"/>
              </w:tabs>
              <w:jc w:val="both"/>
              <w:rPr>
                <w:sz w:val="28"/>
                <w:szCs w:val="28"/>
                <w:lang w:val="uz-Cyrl-UZ"/>
              </w:rPr>
            </w:pPr>
            <w:r>
              <w:rPr>
                <w:sz w:val="28"/>
                <w:szCs w:val="28"/>
                <w:lang w:val="uz-Cyrl-UZ"/>
              </w:rPr>
              <w:t>Standart</w:t>
            </w:r>
            <w:r w:rsidRPr="001B6BE9">
              <w:rPr>
                <w:sz w:val="28"/>
                <w:szCs w:val="28"/>
                <w:lang w:val="uz-Cyrl-UZ"/>
              </w:rPr>
              <w:t xml:space="preserve"> </w:t>
            </w:r>
            <w:r>
              <w:rPr>
                <w:sz w:val="28"/>
                <w:szCs w:val="28"/>
                <w:lang w:val="uz-Cyrl-UZ"/>
              </w:rPr>
              <w:t>klaviaturaning</w:t>
            </w:r>
            <w:r w:rsidRPr="001B6BE9">
              <w:rPr>
                <w:sz w:val="28"/>
                <w:szCs w:val="28"/>
                <w:lang w:val="uz-Cyrl-UZ"/>
              </w:rPr>
              <w:t xml:space="preserve"> </w:t>
            </w:r>
            <w:r>
              <w:rPr>
                <w:sz w:val="28"/>
                <w:szCs w:val="28"/>
                <w:lang w:val="uz-Cyrl-UZ"/>
              </w:rPr>
              <w:t>o‘ng</w:t>
            </w:r>
            <w:r w:rsidRPr="001B6BE9">
              <w:rPr>
                <w:sz w:val="28"/>
                <w:szCs w:val="28"/>
                <w:lang w:val="uz-Cyrl-UZ"/>
              </w:rPr>
              <w:t xml:space="preserve"> </w:t>
            </w:r>
            <w:r>
              <w:rPr>
                <w:sz w:val="28"/>
                <w:szCs w:val="28"/>
                <w:lang w:val="uz-Cyrl-UZ"/>
              </w:rPr>
              <w:t>tomonidagi</w:t>
            </w:r>
            <w:r w:rsidRPr="001B6BE9">
              <w:rPr>
                <w:sz w:val="28"/>
                <w:szCs w:val="28"/>
                <w:lang w:val="uz-Cyrl-UZ"/>
              </w:rPr>
              <w:t>,</w:t>
            </w:r>
            <w:r>
              <w:rPr>
                <w:sz w:val="28"/>
                <w:szCs w:val="28"/>
                <w:lang w:val="uz-Cyrl-UZ"/>
              </w:rPr>
              <w:t xml:space="preserve"> </w:t>
            </w:r>
            <w:r w:rsidRPr="001B6BE9">
              <w:rPr>
                <w:i/>
                <w:sz w:val="28"/>
                <w:szCs w:val="28"/>
                <w:lang w:val="uz-Cyrl-UZ"/>
              </w:rPr>
              <w:t>Num Lock</w:t>
            </w:r>
            <w:r>
              <w:rPr>
                <w:sz w:val="28"/>
                <w:szCs w:val="28"/>
                <w:lang w:val="uz-Cyrl-UZ"/>
              </w:rPr>
              <w:t xml:space="preserve"> ind</w:t>
            </w:r>
            <w:r w:rsidR="00BC6C8B">
              <w:rPr>
                <w:sz w:val="28"/>
                <w:szCs w:val="28"/>
                <w:lang w:val="uz-Cyrl-UZ"/>
              </w:rPr>
              <w:t>i</w:t>
            </w:r>
            <w:r>
              <w:rPr>
                <w:sz w:val="28"/>
                <w:szCs w:val="28"/>
                <w:lang w:val="uz-Cyrl-UZ"/>
              </w:rPr>
              <w:t>katori yonib turganda sonli ma’lumot</w:t>
            </w:r>
            <w:r w:rsidR="00690CB4">
              <w:rPr>
                <w:sz w:val="28"/>
                <w:szCs w:val="28"/>
                <w:lang w:val="uz-Cyrl-UZ"/>
              </w:rPr>
              <w:t>-</w:t>
            </w:r>
            <w:r>
              <w:rPr>
                <w:sz w:val="28"/>
                <w:szCs w:val="28"/>
                <w:lang w:val="uz-Cyrl-UZ"/>
              </w:rPr>
              <w:t>larni tezda kiritish uchun mo‘ljallangan klavishalar bloki. Shuningdek</w:t>
            </w:r>
            <w:r w:rsidRPr="001E73FF">
              <w:rPr>
                <w:sz w:val="28"/>
                <w:szCs w:val="28"/>
                <w:lang w:val="uz-Cyrl-UZ"/>
              </w:rPr>
              <w:t xml:space="preserve">, </w:t>
            </w:r>
            <w:r>
              <w:rPr>
                <w:sz w:val="28"/>
                <w:szCs w:val="28"/>
                <w:lang w:val="uz-Cyrl-UZ"/>
              </w:rPr>
              <w:t>alohida</w:t>
            </w:r>
            <w:r w:rsidRPr="001E73FF">
              <w:rPr>
                <w:sz w:val="28"/>
                <w:szCs w:val="28"/>
                <w:lang w:val="uz-Cyrl-UZ"/>
              </w:rPr>
              <w:t xml:space="preserve"> </w:t>
            </w:r>
            <w:r>
              <w:rPr>
                <w:sz w:val="28"/>
                <w:szCs w:val="28"/>
                <w:lang w:val="uz-Cyrl-UZ"/>
              </w:rPr>
              <w:t>korpusda</w:t>
            </w:r>
            <w:r w:rsidRPr="001E73FF">
              <w:rPr>
                <w:sz w:val="28"/>
                <w:szCs w:val="28"/>
                <w:lang w:val="uz-Cyrl-UZ"/>
              </w:rPr>
              <w:t xml:space="preserve"> </w:t>
            </w:r>
            <w:r>
              <w:rPr>
                <w:sz w:val="28"/>
                <w:szCs w:val="28"/>
                <w:lang w:val="uz-Cyrl-UZ"/>
              </w:rPr>
              <w:t>bajarilgan</w:t>
            </w:r>
            <w:r w:rsidRPr="001E73FF">
              <w:rPr>
                <w:sz w:val="28"/>
                <w:szCs w:val="28"/>
                <w:lang w:val="uz-Cyrl-UZ"/>
              </w:rPr>
              <w:t xml:space="preserve"> </w:t>
            </w:r>
            <w:r>
              <w:rPr>
                <w:sz w:val="28"/>
                <w:szCs w:val="28"/>
                <w:lang w:val="uz-Cyrl-UZ"/>
              </w:rPr>
              <w:t>raqamli</w:t>
            </w:r>
            <w:r w:rsidRPr="001E73FF">
              <w:rPr>
                <w:sz w:val="28"/>
                <w:szCs w:val="28"/>
                <w:lang w:val="uz-Cyrl-UZ"/>
              </w:rPr>
              <w:t xml:space="preserve"> </w:t>
            </w:r>
            <w:r>
              <w:rPr>
                <w:sz w:val="28"/>
                <w:szCs w:val="28"/>
                <w:lang w:val="uz-Cyrl-UZ"/>
              </w:rPr>
              <w:t>klaviaturalar</w:t>
            </w:r>
            <w:r w:rsidRPr="001E73FF">
              <w:rPr>
                <w:sz w:val="28"/>
                <w:szCs w:val="28"/>
                <w:lang w:val="uz-Cyrl-UZ"/>
              </w:rPr>
              <w:t xml:space="preserve"> </w:t>
            </w:r>
            <w:r>
              <w:rPr>
                <w:sz w:val="28"/>
                <w:szCs w:val="28"/>
                <w:lang w:val="uz-Cyrl-UZ"/>
              </w:rPr>
              <w:t>ham</w:t>
            </w:r>
            <w:r w:rsidRPr="001E73FF">
              <w:rPr>
                <w:sz w:val="28"/>
                <w:szCs w:val="28"/>
                <w:lang w:val="uz-Cyrl-UZ"/>
              </w:rPr>
              <w:t xml:space="preserve"> </w:t>
            </w:r>
            <w:r>
              <w:rPr>
                <w:sz w:val="28"/>
                <w:szCs w:val="28"/>
                <w:lang w:val="uz-Cyrl-UZ"/>
              </w:rPr>
              <w:t>bor</w:t>
            </w:r>
            <w:r w:rsidRPr="001E73FF">
              <w:rPr>
                <w:sz w:val="28"/>
                <w:szCs w:val="28"/>
                <w:lang w:val="uz-Cyrl-UZ"/>
              </w:rPr>
              <w:t>.</w:t>
            </w:r>
          </w:p>
          <w:p w14:paraId="4C2F5337" w14:textId="77777777" w:rsidR="00780619" w:rsidRPr="006A4CB5" w:rsidRDefault="00780619" w:rsidP="00484A26">
            <w:pPr>
              <w:tabs>
                <w:tab w:val="left" w:pos="4320"/>
                <w:tab w:val="left" w:pos="4500"/>
              </w:tabs>
              <w:jc w:val="both"/>
              <w:rPr>
                <w:sz w:val="16"/>
                <w:szCs w:val="16"/>
                <w:lang w:val="uz-Cyrl-UZ"/>
              </w:rPr>
            </w:pPr>
          </w:p>
          <w:p w14:paraId="4E984916" w14:textId="77777777" w:rsidR="00271DB8" w:rsidRPr="001E73FF" w:rsidRDefault="00780619" w:rsidP="00484A26">
            <w:pPr>
              <w:tabs>
                <w:tab w:val="left" w:pos="4320"/>
                <w:tab w:val="left" w:pos="4500"/>
              </w:tabs>
              <w:jc w:val="both"/>
              <w:rPr>
                <w:sz w:val="28"/>
                <w:szCs w:val="28"/>
                <w:lang w:val="uz-Cyrl-UZ"/>
              </w:rPr>
            </w:pPr>
            <w:r w:rsidRPr="001B6BE9">
              <w:rPr>
                <w:sz w:val="28"/>
                <w:szCs w:val="28"/>
                <w:lang w:val="uz-Cyrl-UZ"/>
              </w:rPr>
              <w:t>Стандарт клавиатуранинг ўнг т</w:t>
            </w:r>
            <w:r>
              <w:rPr>
                <w:sz w:val="28"/>
                <w:szCs w:val="28"/>
                <w:lang w:val="uz-Cyrl-UZ"/>
              </w:rPr>
              <w:t>омонида</w:t>
            </w:r>
            <w:r w:rsidRPr="001B6BE9">
              <w:rPr>
                <w:sz w:val="28"/>
                <w:szCs w:val="28"/>
                <w:lang w:val="uz-Cyrl-UZ"/>
              </w:rPr>
              <w:t>ги,</w:t>
            </w:r>
            <w:r>
              <w:rPr>
                <w:sz w:val="28"/>
                <w:szCs w:val="28"/>
                <w:lang w:val="uz-Cyrl-UZ"/>
              </w:rPr>
              <w:t xml:space="preserve"> </w:t>
            </w:r>
            <w:r w:rsidRPr="009E32C9">
              <w:rPr>
                <w:sz w:val="28"/>
                <w:szCs w:val="28"/>
                <w:lang w:val="uz-Cyrl-UZ"/>
              </w:rPr>
              <w:t>Num Lock</w:t>
            </w:r>
            <w:r>
              <w:rPr>
                <w:sz w:val="28"/>
                <w:szCs w:val="28"/>
                <w:lang w:val="uz-Cyrl-UZ"/>
              </w:rPr>
              <w:t xml:space="preserve"> инд</w:t>
            </w:r>
            <w:r w:rsidR="00BC6C8B">
              <w:rPr>
                <w:sz w:val="28"/>
                <w:szCs w:val="28"/>
                <w:lang w:val="uz-Cyrl-UZ"/>
              </w:rPr>
              <w:t>и</w:t>
            </w:r>
            <w:r>
              <w:rPr>
                <w:sz w:val="28"/>
                <w:szCs w:val="28"/>
                <w:lang w:val="uz-Cyrl-UZ"/>
              </w:rPr>
              <w:t>катори ёниб турганда сонли маълумотларни тезда киритиш учун мўлжал</w:t>
            </w:r>
            <w:r w:rsidR="00690CB4">
              <w:rPr>
                <w:sz w:val="28"/>
                <w:szCs w:val="28"/>
                <w:lang w:val="uz-Cyrl-UZ"/>
              </w:rPr>
              <w:t>-</w:t>
            </w:r>
            <w:r>
              <w:rPr>
                <w:sz w:val="28"/>
                <w:szCs w:val="28"/>
                <w:lang w:val="uz-Cyrl-UZ"/>
              </w:rPr>
              <w:t xml:space="preserve">ланган клавишалар блоки. </w:t>
            </w:r>
            <w:r w:rsidR="00690CB4">
              <w:rPr>
                <w:sz w:val="28"/>
                <w:szCs w:val="28"/>
                <w:lang w:val="uz-Cyrl-UZ"/>
              </w:rPr>
              <w:t>Шунингдек,</w:t>
            </w:r>
            <w:r w:rsidRPr="001E73FF">
              <w:rPr>
                <w:sz w:val="28"/>
                <w:szCs w:val="28"/>
                <w:lang w:val="uz-Cyrl-UZ"/>
              </w:rPr>
              <w:t xml:space="preserve"> ало</w:t>
            </w:r>
            <w:r w:rsidR="00690CB4">
              <w:rPr>
                <w:sz w:val="28"/>
                <w:szCs w:val="28"/>
                <w:lang w:val="uz-Cyrl-UZ"/>
              </w:rPr>
              <w:t>-</w:t>
            </w:r>
            <w:r w:rsidRPr="001E73FF">
              <w:rPr>
                <w:sz w:val="28"/>
                <w:szCs w:val="28"/>
                <w:lang w:val="uz-Cyrl-UZ"/>
              </w:rPr>
              <w:t>ҳида корпусда бажарилган рақамли клавиа</w:t>
            </w:r>
            <w:r w:rsidR="00690CB4">
              <w:rPr>
                <w:sz w:val="28"/>
                <w:szCs w:val="28"/>
                <w:lang w:val="uz-Cyrl-UZ"/>
              </w:rPr>
              <w:t>-</w:t>
            </w:r>
            <w:r w:rsidRPr="001E73FF">
              <w:rPr>
                <w:sz w:val="28"/>
                <w:szCs w:val="28"/>
                <w:lang w:val="uz-Cyrl-UZ"/>
              </w:rPr>
              <w:t>туралар ҳам бор.</w:t>
            </w:r>
          </w:p>
        </w:tc>
      </w:tr>
      <w:tr w:rsidR="00780619" w:rsidRPr="006A4CB5" w14:paraId="4CF859BB" w14:textId="77777777">
        <w:trPr>
          <w:tblCellSpacing w:w="0" w:type="dxa"/>
          <w:jc w:val="center"/>
        </w:trPr>
        <w:tc>
          <w:tcPr>
            <w:tcW w:w="2079" w:type="pct"/>
          </w:tcPr>
          <w:p w14:paraId="6E1B94C6" w14:textId="77777777" w:rsidR="00780619" w:rsidRPr="006A4CB5" w:rsidRDefault="00780619" w:rsidP="006A4CB5">
            <w:pPr>
              <w:tabs>
                <w:tab w:val="left" w:pos="4320"/>
                <w:tab w:val="left" w:pos="4500"/>
              </w:tabs>
              <w:rPr>
                <w:b/>
                <w:bCs/>
                <w:sz w:val="28"/>
                <w:szCs w:val="28"/>
                <w:lang w:val="uz-Cyrl-UZ"/>
              </w:rPr>
            </w:pPr>
            <w:r w:rsidRPr="006A4CB5">
              <w:rPr>
                <w:b/>
                <w:sz w:val="28"/>
                <w:szCs w:val="28"/>
              </w:rPr>
              <w:t xml:space="preserve">Цифровая (электронная) </w:t>
            </w:r>
            <w:r w:rsidR="00C35B50" w:rsidRPr="006A4CB5">
              <w:rPr>
                <w:b/>
                <w:sz w:val="28"/>
                <w:szCs w:val="28"/>
              </w:rPr>
              <w:br/>
            </w:r>
            <w:r w:rsidRPr="006A4CB5">
              <w:rPr>
                <w:b/>
                <w:sz w:val="28"/>
                <w:szCs w:val="28"/>
              </w:rPr>
              <w:t>подпись</w:t>
            </w:r>
            <w:r w:rsidRPr="006A4CB5">
              <w:rPr>
                <w:b/>
                <w:bCs/>
                <w:sz w:val="28"/>
                <w:szCs w:val="28"/>
                <w:lang w:val="uz-Cyrl-UZ"/>
              </w:rPr>
              <w:t xml:space="preserve"> </w:t>
            </w:r>
          </w:p>
          <w:p w14:paraId="3327717B" w14:textId="77777777" w:rsidR="00780619" w:rsidRPr="006A4CB5" w:rsidRDefault="00780619" w:rsidP="006A4CB5">
            <w:pPr>
              <w:tabs>
                <w:tab w:val="left" w:pos="4320"/>
                <w:tab w:val="left" w:pos="4500"/>
              </w:tabs>
              <w:rPr>
                <w:bCs/>
                <w:sz w:val="28"/>
                <w:szCs w:val="28"/>
                <w:lang w:val="uz-Cyrl-UZ"/>
              </w:rPr>
            </w:pPr>
            <w:r w:rsidRPr="006A4CB5">
              <w:rPr>
                <w:b/>
                <w:bCs/>
                <w:sz w:val="28"/>
                <w:szCs w:val="28"/>
                <w:lang w:val="uz-Cyrl-UZ"/>
              </w:rPr>
              <w:t xml:space="preserve">uz </w:t>
            </w:r>
            <w:r w:rsidRPr="006A4CB5">
              <w:rPr>
                <w:bCs/>
                <w:sz w:val="28"/>
                <w:szCs w:val="28"/>
                <w:lang w:val="uz-Cyrl-UZ"/>
              </w:rPr>
              <w:t>- raqamli (elektron) imzo</w:t>
            </w:r>
          </w:p>
          <w:p w14:paraId="0B3957C6" w14:textId="7BCA13C1" w:rsidR="00780619" w:rsidRPr="000B536F" w:rsidRDefault="000B536F" w:rsidP="006A4CB5">
            <w:pPr>
              <w:tabs>
                <w:tab w:val="left" w:pos="4320"/>
                <w:tab w:val="left" w:pos="4500"/>
              </w:tabs>
              <w:rPr>
                <w:bCs/>
                <w:sz w:val="28"/>
                <w:szCs w:val="28"/>
                <w:lang w:val="en-US"/>
              </w:rPr>
            </w:pPr>
            <w:r>
              <w:rPr>
                <w:bCs/>
                <w:sz w:val="28"/>
                <w:szCs w:val="28"/>
                <w:lang w:val="uz-Cyrl-UZ"/>
              </w:rPr>
              <w:t xml:space="preserve"> </w:t>
            </w:r>
            <w:r w:rsidR="00780619" w:rsidRPr="006A4CB5">
              <w:rPr>
                <w:bCs/>
                <w:sz w:val="28"/>
                <w:szCs w:val="28"/>
                <w:lang w:val="uz-Cyrl-UZ"/>
              </w:rPr>
              <w:t>рақамли (электрон) имзо</w:t>
            </w:r>
          </w:p>
          <w:p w14:paraId="31E90379" w14:textId="77777777" w:rsidR="00780619" w:rsidRPr="006A4CB5" w:rsidRDefault="00780619" w:rsidP="006A4CB5">
            <w:pPr>
              <w:tabs>
                <w:tab w:val="left" w:pos="4320"/>
                <w:tab w:val="left" w:pos="4500"/>
              </w:tabs>
              <w:rPr>
                <w:sz w:val="28"/>
                <w:szCs w:val="28"/>
                <w:lang w:val="uz-Cyrl-UZ"/>
              </w:rPr>
            </w:pPr>
            <w:r w:rsidRPr="006A4CB5">
              <w:rPr>
                <w:b/>
                <w:sz w:val="28"/>
                <w:szCs w:val="28"/>
                <w:lang w:val="en-US"/>
              </w:rPr>
              <w:t>en</w:t>
            </w:r>
            <w:r w:rsidRPr="000B536F">
              <w:rPr>
                <w:b/>
                <w:sz w:val="28"/>
                <w:szCs w:val="28"/>
                <w:lang w:val="en-US"/>
              </w:rPr>
              <w:t xml:space="preserve"> </w:t>
            </w:r>
            <w:r w:rsidRPr="000B536F">
              <w:rPr>
                <w:sz w:val="28"/>
                <w:szCs w:val="28"/>
                <w:lang w:val="en-US"/>
              </w:rPr>
              <w:t>-</w:t>
            </w:r>
            <w:r w:rsidRPr="000B536F">
              <w:rPr>
                <w:b/>
                <w:sz w:val="28"/>
                <w:szCs w:val="28"/>
                <w:lang w:val="en-US"/>
              </w:rPr>
              <w:t xml:space="preserve"> </w:t>
            </w:r>
            <w:r w:rsidRPr="006A4CB5">
              <w:rPr>
                <w:sz w:val="28"/>
                <w:szCs w:val="28"/>
                <w:lang w:val="en-US"/>
              </w:rPr>
              <w:t>digital</w:t>
            </w:r>
            <w:r w:rsidRPr="000B536F">
              <w:rPr>
                <w:sz w:val="28"/>
                <w:szCs w:val="28"/>
                <w:lang w:val="en-US"/>
              </w:rPr>
              <w:t xml:space="preserve"> </w:t>
            </w:r>
            <w:r w:rsidRPr="006A4CB5">
              <w:rPr>
                <w:sz w:val="28"/>
                <w:szCs w:val="28"/>
                <w:lang w:val="en-US"/>
              </w:rPr>
              <w:t>signature</w:t>
            </w:r>
            <w:r w:rsidRPr="000B536F">
              <w:rPr>
                <w:sz w:val="28"/>
                <w:szCs w:val="28"/>
                <w:lang w:val="en-US"/>
              </w:rPr>
              <w:t xml:space="preserve"> </w:t>
            </w:r>
          </w:p>
          <w:p w14:paraId="533709CE" w14:textId="77777777" w:rsidR="00780619" w:rsidRPr="000B536F" w:rsidRDefault="00780619" w:rsidP="007D4238">
            <w:pPr>
              <w:tabs>
                <w:tab w:val="left" w:pos="4320"/>
                <w:tab w:val="left" w:pos="4500"/>
              </w:tabs>
              <w:jc w:val="both"/>
              <w:rPr>
                <w:b/>
                <w:sz w:val="28"/>
                <w:szCs w:val="28"/>
                <w:lang w:val="en-US"/>
              </w:rPr>
            </w:pPr>
          </w:p>
        </w:tc>
        <w:tc>
          <w:tcPr>
            <w:tcW w:w="2921" w:type="pct"/>
          </w:tcPr>
          <w:p w14:paraId="017FFD4E" w14:textId="77777777" w:rsidR="00BC6C8B" w:rsidRPr="006A4CB5" w:rsidRDefault="00BC6C8B" w:rsidP="007D4238">
            <w:pPr>
              <w:tabs>
                <w:tab w:val="left" w:pos="4320"/>
                <w:tab w:val="left" w:pos="4500"/>
              </w:tabs>
              <w:jc w:val="both"/>
              <w:rPr>
                <w:sz w:val="28"/>
                <w:szCs w:val="28"/>
              </w:rPr>
            </w:pPr>
            <w:r w:rsidRPr="006A4CB5">
              <w:rPr>
                <w:sz w:val="28"/>
                <w:szCs w:val="28"/>
              </w:rPr>
              <w:t>Подпись в электронном документе, полученная в результате специальных преобразований информации данного электронного документа с использованием закрытого ключа электронной цифровой подписи и позволяющая при помощи открытого ключа электронной цифровой подписи установить отсутствие искажения информации в электронном документе и идентифицировать владельца закрытого ключа электронной цифровой подписи.</w:t>
            </w:r>
          </w:p>
          <w:p w14:paraId="2625482B" w14:textId="77777777" w:rsidR="00BC6C8B" w:rsidRPr="000B536F" w:rsidRDefault="00BC6C8B" w:rsidP="007D4238">
            <w:pPr>
              <w:tabs>
                <w:tab w:val="left" w:pos="4320"/>
                <w:tab w:val="left" w:pos="4500"/>
              </w:tabs>
              <w:jc w:val="both"/>
              <w:rPr>
                <w:sz w:val="28"/>
                <w:szCs w:val="28"/>
              </w:rPr>
            </w:pPr>
          </w:p>
          <w:p w14:paraId="7F4E6140" w14:textId="7252357F" w:rsidR="00121B7F" w:rsidRPr="000B536F" w:rsidRDefault="00121B7F" w:rsidP="007D4238">
            <w:pPr>
              <w:tabs>
                <w:tab w:val="left" w:pos="4320"/>
                <w:tab w:val="left" w:pos="4500"/>
              </w:tabs>
              <w:jc w:val="both"/>
              <w:rPr>
                <w:sz w:val="28"/>
                <w:szCs w:val="28"/>
              </w:rPr>
            </w:pPr>
            <w:r w:rsidRPr="006A4CB5">
              <w:rPr>
                <w:sz w:val="28"/>
                <w:szCs w:val="28"/>
                <w:lang w:val="en-US"/>
              </w:rPr>
              <w:t>Elektron</w:t>
            </w:r>
            <w:r w:rsidRPr="000B536F">
              <w:rPr>
                <w:sz w:val="28"/>
                <w:szCs w:val="28"/>
              </w:rPr>
              <w:t xml:space="preserve"> </w:t>
            </w:r>
            <w:r w:rsidRPr="006A4CB5">
              <w:rPr>
                <w:sz w:val="28"/>
                <w:szCs w:val="28"/>
                <w:lang w:val="en-US"/>
              </w:rPr>
              <w:t>raqamli</w:t>
            </w:r>
            <w:r w:rsidRPr="000B536F">
              <w:rPr>
                <w:sz w:val="28"/>
                <w:szCs w:val="28"/>
              </w:rPr>
              <w:t xml:space="preserve"> </w:t>
            </w:r>
            <w:r w:rsidRPr="006A4CB5">
              <w:rPr>
                <w:sz w:val="28"/>
                <w:szCs w:val="28"/>
                <w:lang w:val="en-US"/>
              </w:rPr>
              <w:t>imzo</w:t>
            </w:r>
            <w:r w:rsidRPr="000B536F">
              <w:rPr>
                <w:sz w:val="28"/>
                <w:szCs w:val="28"/>
              </w:rPr>
              <w:t xml:space="preserve"> – </w:t>
            </w:r>
            <w:r w:rsidRPr="006A4CB5">
              <w:rPr>
                <w:sz w:val="28"/>
                <w:szCs w:val="28"/>
                <w:lang w:val="en-US"/>
              </w:rPr>
              <w:t>elektron</w:t>
            </w:r>
            <w:r w:rsidR="00D7251A">
              <w:rPr>
                <w:sz w:val="28"/>
                <w:szCs w:val="28"/>
              </w:rPr>
              <w:t xml:space="preserve"> </w:t>
            </w:r>
            <w:r w:rsidRPr="006A4CB5">
              <w:rPr>
                <w:sz w:val="28"/>
                <w:szCs w:val="28"/>
                <w:lang w:val="en-US"/>
              </w:rPr>
              <w:t>hujjatdagi</w:t>
            </w:r>
            <w:r w:rsidRPr="000B536F">
              <w:rPr>
                <w:sz w:val="28"/>
                <w:szCs w:val="28"/>
              </w:rPr>
              <w:t xml:space="preserve"> </w:t>
            </w:r>
            <w:r w:rsidRPr="006A4CB5">
              <w:rPr>
                <w:sz w:val="28"/>
                <w:szCs w:val="28"/>
                <w:lang w:val="en-US"/>
              </w:rPr>
              <w:t>mazkur</w:t>
            </w:r>
            <w:r w:rsidRPr="000B536F">
              <w:rPr>
                <w:sz w:val="28"/>
                <w:szCs w:val="28"/>
              </w:rPr>
              <w:t xml:space="preserve"> </w:t>
            </w:r>
            <w:r w:rsidRPr="006A4CB5">
              <w:rPr>
                <w:sz w:val="28"/>
                <w:szCs w:val="28"/>
                <w:lang w:val="en-US"/>
              </w:rPr>
              <w:t>elektron</w:t>
            </w:r>
            <w:r w:rsidR="00D7251A">
              <w:rPr>
                <w:sz w:val="28"/>
                <w:szCs w:val="28"/>
              </w:rPr>
              <w:t xml:space="preserve"> </w:t>
            </w:r>
            <w:r w:rsidRPr="006A4CB5">
              <w:rPr>
                <w:sz w:val="28"/>
                <w:szCs w:val="28"/>
                <w:lang w:val="en-US"/>
              </w:rPr>
              <w:t>hujjat</w:t>
            </w:r>
            <w:r w:rsidRPr="000B536F">
              <w:rPr>
                <w:sz w:val="28"/>
                <w:szCs w:val="28"/>
              </w:rPr>
              <w:t xml:space="preserve"> </w:t>
            </w:r>
            <w:r w:rsidRPr="006A4CB5">
              <w:rPr>
                <w:sz w:val="28"/>
                <w:szCs w:val="28"/>
                <w:lang w:val="en-US"/>
              </w:rPr>
              <w:t>axborotini</w:t>
            </w:r>
            <w:r w:rsidRPr="000B536F">
              <w:rPr>
                <w:sz w:val="28"/>
                <w:szCs w:val="28"/>
              </w:rPr>
              <w:t xml:space="preserve"> </w:t>
            </w:r>
            <w:r w:rsidRPr="006A4CB5">
              <w:rPr>
                <w:sz w:val="28"/>
                <w:szCs w:val="28"/>
                <w:lang w:val="en-US"/>
              </w:rPr>
              <w:t>elektron</w:t>
            </w:r>
            <w:r w:rsidRPr="000B536F">
              <w:rPr>
                <w:sz w:val="28"/>
                <w:szCs w:val="28"/>
              </w:rPr>
              <w:t xml:space="preserve"> </w:t>
            </w:r>
            <w:r w:rsidRPr="006A4CB5">
              <w:rPr>
                <w:sz w:val="28"/>
                <w:szCs w:val="28"/>
                <w:lang w:val="en-US"/>
              </w:rPr>
              <w:t>raqamli</w:t>
            </w:r>
            <w:r w:rsidRPr="000B536F">
              <w:rPr>
                <w:sz w:val="28"/>
                <w:szCs w:val="28"/>
              </w:rPr>
              <w:t xml:space="preserve"> </w:t>
            </w:r>
            <w:r w:rsidRPr="006A4CB5">
              <w:rPr>
                <w:sz w:val="28"/>
                <w:szCs w:val="28"/>
                <w:lang w:val="en-US"/>
              </w:rPr>
              <w:t>imzoning</w:t>
            </w:r>
            <w:r w:rsidRPr="000B536F">
              <w:rPr>
                <w:sz w:val="28"/>
                <w:szCs w:val="28"/>
              </w:rPr>
              <w:t xml:space="preserve"> </w:t>
            </w:r>
            <w:r w:rsidRPr="006A4CB5">
              <w:rPr>
                <w:sz w:val="28"/>
                <w:szCs w:val="28"/>
                <w:lang w:val="en-US"/>
              </w:rPr>
              <w:t>yopiq</w:t>
            </w:r>
            <w:r w:rsidRPr="000B536F">
              <w:rPr>
                <w:sz w:val="28"/>
                <w:szCs w:val="28"/>
              </w:rPr>
              <w:t xml:space="preserve"> </w:t>
            </w:r>
            <w:r w:rsidRPr="006A4CB5">
              <w:rPr>
                <w:sz w:val="28"/>
                <w:szCs w:val="28"/>
                <w:lang w:val="en-US"/>
              </w:rPr>
              <w:t>kalitidan</w:t>
            </w:r>
            <w:r w:rsidRPr="000B536F">
              <w:rPr>
                <w:sz w:val="28"/>
                <w:szCs w:val="28"/>
              </w:rPr>
              <w:t xml:space="preserve"> </w:t>
            </w:r>
            <w:r w:rsidRPr="006A4CB5">
              <w:rPr>
                <w:sz w:val="28"/>
                <w:szCs w:val="28"/>
                <w:lang w:val="en-US"/>
              </w:rPr>
              <w:t>foydalangan</w:t>
            </w:r>
            <w:r w:rsidRPr="000B536F">
              <w:rPr>
                <w:sz w:val="28"/>
                <w:szCs w:val="28"/>
              </w:rPr>
              <w:t xml:space="preserve"> </w:t>
            </w:r>
            <w:r w:rsidRPr="006A4CB5">
              <w:rPr>
                <w:sz w:val="28"/>
                <w:szCs w:val="28"/>
                <w:lang w:val="en-US"/>
              </w:rPr>
              <w:t>holda</w:t>
            </w:r>
            <w:r w:rsidRPr="000B536F">
              <w:rPr>
                <w:sz w:val="28"/>
                <w:szCs w:val="28"/>
              </w:rPr>
              <w:t xml:space="preserve"> </w:t>
            </w:r>
            <w:r w:rsidRPr="006A4CB5">
              <w:rPr>
                <w:sz w:val="28"/>
                <w:szCs w:val="28"/>
                <w:lang w:val="en-US"/>
              </w:rPr>
              <w:t>maxsus</w:t>
            </w:r>
            <w:r w:rsidRPr="000B536F">
              <w:rPr>
                <w:sz w:val="28"/>
                <w:szCs w:val="28"/>
              </w:rPr>
              <w:t xml:space="preserve"> </w:t>
            </w:r>
            <w:r w:rsidRPr="006A4CB5">
              <w:rPr>
                <w:sz w:val="28"/>
                <w:szCs w:val="28"/>
                <w:lang w:val="en-US"/>
              </w:rPr>
              <w:t>o</w:t>
            </w:r>
            <w:r w:rsidRPr="000B536F">
              <w:rPr>
                <w:sz w:val="28"/>
                <w:szCs w:val="28"/>
              </w:rPr>
              <w:t>‘</w:t>
            </w:r>
            <w:r w:rsidRPr="006A4CB5">
              <w:rPr>
                <w:sz w:val="28"/>
                <w:szCs w:val="28"/>
                <w:lang w:val="en-US"/>
              </w:rPr>
              <w:t>zgartirish</w:t>
            </w:r>
            <w:r w:rsidR="00D7251A">
              <w:rPr>
                <w:sz w:val="28"/>
                <w:szCs w:val="28"/>
              </w:rPr>
              <w:t xml:space="preserve"> </w:t>
            </w:r>
            <w:r w:rsidRPr="006A4CB5">
              <w:rPr>
                <w:sz w:val="28"/>
                <w:szCs w:val="28"/>
                <w:lang w:val="en-US"/>
              </w:rPr>
              <w:t>natijasida</w:t>
            </w:r>
            <w:r w:rsidRPr="000B536F">
              <w:rPr>
                <w:sz w:val="28"/>
                <w:szCs w:val="28"/>
              </w:rPr>
              <w:t xml:space="preserve"> </w:t>
            </w:r>
            <w:r w:rsidRPr="006A4CB5">
              <w:rPr>
                <w:sz w:val="28"/>
                <w:szCs w:val="28"/>
                <w:lang w:val="en-US"/>
              </w:rPr>
              <w:t>hosil</w:t>
            </w:r>
            <w:r w:rsidRPr="000B536F">
              <w:rPr>
                <w:sz w:val="28"/>
                <w:szCs w:val="28"/>
              </w:rPr>
              <w:t xml:space="preserve"> </w:t>
            </w:r>
            <w:r w:rsidRPr="006A4CB5">
              <w:rPr>
                <w:sz w:val="28"/>
                <w:szCs w:val="28"/>
                <w:lang w:val="en-US"/>
              </w:rPr>
              <w:t>qilingan</w:t>
            </w:r>
            <w:r w:rsidRPr="000B536F">
              <w:rPr>
                <w:sz w:val="28"/>
                <w:szCs w:val="28"/>
              </w:rPr>
              <w:t xml:space="preserve"> </w:t>
            </w:r>
            <w:r w:rsidRPr="006A4CB5">
              <w:rPr>
                <w:sz w:val="28"/>
                <w:szCs w:val="28"/>
                <w:lang w:val="en-US"/>
              </w:rPr>
              <w:t>hamda</w:t>
            </w:r>
            <w:r w:rsidRPr="000B536F">
              <w:rPr>
                <w:sz w:val="28"/>
                <w:szCs w:val="28"/>
              </w:rPr>
              <w:t xml:space="preserve"> </w:t>
            </w:r>
            <w:r w:rsidRPr="006A4CB5">
              <w:rPr>
                <w:sz w:val="28"/>
                <w:szCs w:val="28"/>
                <w:lang w:val="en-US"/>
              </w:rPr>
              <w:t>elektron</w:t>
            </w:r>
            <w:r w:rsidRPr="000B536F">
              <w:rPr>
                <w:sz w:val="28"/>
                <w:szCs w:val="28"/>
              </w:rPr>
              <w:t xml:space="preserve"> </w:t>
            </w:r>
            <w:r w:rsidRPr="006A4CB5">
              <w:rPr>
                <w:sz w:val="28"/>
                <w:szCs w:val="28"/>
                <w:lang w:val="en-US"/>
              </w:rPr>
              <w:t>raqamli</w:t>
            </w:r>
            <w:r w:rsidRPr="000B536F">
              <w:rPr>
                <w:sz w:val="28"/>
                <w:szCs w:val="28"/>
              </w:rPr>
              <w:t xml:space="preserve"> </w:t>
            </w:r>
            <w:r w:rsidRPr="006A4CB5">
              <w:rPr>
                <w:sz w:val="28"/>
                <w:szCs w:val="28"/>
                <w:lang w:val="en-US"/>
              </w:rPr>
              <w:t>imzoning</w:t>
            </w:r>
            <w:r w:rsidR="00D7251A">
              <w:rPr>
                <w:sz w:val="28"/>
                <w:szCs w:val="28"/>
              </w:rPr>
              <w:t xml:space="preserve"> </w:t>
            </w:r>
            <w:r w:rsidRPr="006A4CB5">
              <w:rPr>
                <w:sz w:val="28"/>
                <w:szCs w:val="28"/>
                <w:lang w:val="en-US"/>
              </w:rPr>
              <w:t>ochiq</w:t>
            </w:r>
            <w:r w:rsidRPr="000B536F">
              <w:rPr>
                <w:sz w:val="28"/>
                <w:szCs w:val="28"/>
              </w:rPr>
              <w:t xml:space="preserve"> </w:t>
            </w:r>
            <w:r w:rsidRPr="006A4CB5">
              <w:rPr>
                <w:sz w:val="28"/>
                <w:szCs w:val="28"/>
                <w:lang w:val="en-US"/>
              </w:rPr>
              <w:t>kalati</w:t>
            </w:r>
            <w:r w:rsidRPr="000B536F">
              <w:rPr>
                <w:sz w:val="28"/>
                <w:szCs w:val="28"/>
              </w:rPr>
              <w:t xml:space="preserve"> </w:t>
            </w:r>
            <w:r w:rsidRPr="006A4CB5">
              <w:rPr>
                <w:sz w:val="28"/>
                <w:szCs w:val="28"/>
                <w:lang w:val="en-US"/>
              </w:rPr>
              <w:t>yordamida</w:t>
            </w:r>
            <w:r w:rsidRPr="000B536F">
              <w:rPr>
                <w:sz w:val="28"/>
                <w:szCs w:val="28"/>
              </w:rPr>
              <w:t xml:space="preserve"> </w:t>
            </w:r>
            <w:r w:rsidRPr="006A4CB5">
              <w:rPr>
                <w:sz w:val="28"/>
                <w:szCs w:val="28"/>
                <w:lang w:val="en-US"/>
              </w:rPr>
              <w:t>elektron</w:t>
            </w:r>
            <w:r w:rsidR="00D7251A">
              <w:rPr>
                <w:sz w:val="28"/>
                <w:szCs w:val="28"/>
              </w:rPr>
              <w:t xml:space="preserve"> </w:t>
            </w:r>
            <w:r w:rsidRPr="006A4CB5">
              <w:rPr>
                <w:sz w:val="28"/>
                <w:szCs w:val="28"/>
                <w:lang w:val="en-US"/>
              </w:rPr>
              <w:t>hujjatdagi</w:t>
            </w:r>
            <w:r w:rsidRPr="000B536F">
              <w:rPr>
                <w:sz w:val="28"/>
                <w:szCs w:val="28"/>
              </w:rPr>
              <w:t xml:space="preserve"> </w:t>
            </w:r>
            <w:r w:rsidRPr="006A4CB5">
              <w:rPr>
                <w:sz w:val="28"/>
                <w:szCs w:val="28"/>
                <w:lang w:val="en-US"/>
              </w:rPr>
              <w:t>axborotda</w:t>
            </w:r>
            <w:r w:rsidRPr="000B536F">
              <w:rPr>
                <w:sz w:val="28"/>
                <w:szCs w:val="28"/>
              </w:rPr>
              <w:t xml:space="preserve"> </w:t>
            </w:r>
            <w:r w:rsidRPr="006A4CB5">
              <w:rPr>
                <w:sz w:val="28"/>
                <w:szCs w:val="28"/>
                <w:lang w:val="en-US"/>
              </w:rPr>
              <w:t>xatolik</w:t>
            </w:r>
            <w:r w:rsidRPr="000B536F">
              <w:rPr>
                <w:sz w:val="28"/>
                <w:szCs w:val="28"/>
              </w:rPr>
              <w:t xml:space="preserve"> </w:t>
            </w:r>
            <w:r w:rsidRPr="006A4CB5">
              <w:rPr>
                <w:sz w:val="28"/>
                <w:szCs w:val="28"/>
                <w:lang w:val="en-US"/>
              </w:rPr>
              <w:t>yoqligini</w:t>
            </w:r>
            <w:r w:rsidRPr="000B536F">
              <w:rPr>
                <w:sz w:val="28"/>
                <w:szCs w:val="28"/>
              </w:rPr>
              <w:t xml:space="preserve"> </w:t>
            </w:r>
            <w:r w:rsidRPr="006A4CB5">
              <w:rPr>
                <w:sz w:val="28"/>
                <w:szCs w:val="28"/>
                <w:lang w:val="en-US"/>
              </w:rPr>
              <w:t>aniqlash</w:t>
            </w:r>
            <w:r w:rsidRPr="000B536F">
              <w:rPr>
                <w:sz w:val="28"/>
                <w:szCs w:val="28"/>
              </w:rPr>
              <w:t xml:space="preserve"> </w:t>
            </w:r>
            <w:r w:rsidRPr="006A4CB5">
              <w:rPr>
                <w:sz w:val="28"/>
                <w:szCs w:val="28"/>
                <w:lang w:val="en-US"/>
              </w:rPr>
              <w:t>va</w:t>
            </w:r>
            <w:r w:rsidRPr="000B536F">
              <w:rPr>
                <w:sz w:val="28"/>
                <w:szCs w:val="28"/>
              </w:rPr>
              <w:t xml:space="preserve"> </w:t>
            </w:r>
            <w:r w:rsidRPr="006A4CB5">
              <w:rPr>
                <w:sz w:val="28"/>
                <w:szCs w:val="28"/>
                <w:lang w:val="en-US"/>
              </w:rPr>
              <w:t>elektron</w:t>
            </w:r>
            <w:r w:rsidRPr="000B536F">
              <w:rPr>
                <w:sz w:val="28"/>
                <w:szCs w:val="28"/>
              </w:rPr>
              <w:t xml:space="preserve"> </w:t>
            </w:r>
            <w:r w:rsidRPr="006A4CB5">
              <w:rPr>
                <w:sz w:val="28"/>
                <w:szCs w:val="28"/>
                <w:lang w:val="en-US"/>
              </w:rPr>
              <w:t>raqamli</w:t>
            </w:r>
            <w:r w:rsidRPr="000B536F">
              <w:rPr>
                <w:sz w:val="28"/>
                <w:szCs w:val="28"/>
              </w:rPr>
              <w:t xml:space="preserve"> </w:t>
            </w:r>
            <w:r w:rsidRPr="006A4CB5">
              <w:rPr>
                <w:sz w:val="28"/>
                <w:szCs w:val="28"/>
                <w:lang w:val="en-US"/>
              </w:rPr>
              <w:t>imzo</w:t>
            </w:r>
            <w:r w:rsidRPr="000B536F">
              <w:rPr>
                <w:sz w:val="28"/>
                <w:szCs w:val="28"/>
              </w:rPr>
              <w:t xml:space="preserve"> </w:t>
            </w:r>
            <w:r w:rsidRPr="006A4CB5">
              <w:rPr>
                <w:sz w:val="28"/>
                <w:szCs w:val="28"/>
                <w:lang w:val="en-US"/>
              </w:rPr>
              <w:t>yopiq</w:t>
            </w:r>
            <w:r w:rsidRPr="000B536F">
              <w:rPr>
                <w:sz w:val="28"/>
                <w:szCs w:val="28"/>
              </w:rPr>
              <w:t xml:space="preserve"> </w:t>
            </w:r>
            <w:r w:rsidRPr="006A4CB5">
              <w:rPr>
                <w:sz w:val="28"/>
                <w:szCs w:val="28"/>
                <w:lang w:val="en-US"/>
              </w:rPr>
              <w:t>kalitining</w:t>
            </w:r>
            <w:r w:rsidRPr="000B536F">
              <w:rPr>
                <w:sz w:val="28"/>
                <w:szCs w:val="28"/>
              </w:rPr>
              <w:t xml:space="preserve"> </w:t>
            </w:r>
            <w:r w:rsidRPr="006A4CB5">
              <w:rPr>
                <w:sz w:val="28"/>
                <w:szCs w:val="28"/>
                <w:lang w:val="en-US"/>
              </w:rPr>
              <w:t>egasini</w:t>
            </w:r>
            <w:r w:rsidRPr="000B536F">
              <w:rPr>
                <w:sz w:val="28"/>
                <w:szCs w:val="28"/>
              </w:rPr>
              <w:t xml:space="preserve"> </w:t>
            </w:r>
            <w:r w:rsidRPr="006A4CB5">
              <w:rPr>
                <w:sz w:val="28"/>
                <w:szCs w:val="28"/>
                <w:lang w:val="en-US"/>
              </w:rPr>
              <w:t>identifikatsiya</w:t>
            </w:r>
            <w:r w:rsidR="00D7251A">
              <w:rPr>
                <w:sz w:val="28"/>
                <w:szCs w:val="28"/>
              </w:rPr>
              <w:t xml:space="preserve"> </w:t>
            </w:r>
            <w:r w:rsidRPr="006A4CB5">
              <w:rPr>
                <w:sz w:val="28"/>
                <w:szCs w:val="28"/>
                <w:lang w:val="en-US"/>
              </w:rPr>
              <w:t>qilish</w:t>
            </w:r>
            <w:r w:rsidRPr="000B536F">
              <w:rPr>
                <w:sz w:val="28"/>
                <w:szCs w:val="28"/>
              </w:rPr>
              <w:t xml:space="preserve"> </w:t>
            </w:r>
            <w:r w:rsidRPr="006A4CB5">
              <w:rPr>
                <w:sz w:val="28"/>
                <w:szCs w:val="28"/>
                <w:lang w:val="en-US"/>
              </w:rPr>
              <w:t>imkoniyatini</w:t>
            </w:r>
            <w:r w:rsidRPr="000B536F">
              <w:rPr>
                <w:sz w:val="28"/>
                <w:szCs w:val="28"/>
              </w:rPr>
              <w:t xml:space="preserve"> </w:t>
            </w:r>
            <w:r w:rsidRPr="006A4CB5">
              <w:rPr>
                <w:sz w:val="28"/>
                <w:szCs w:val="28"/>
                <w:lang w:val="en-US"/>
              </w:rPr>
              <w:t>beradigan</w:t>
            </w:r>
            <w:r w:rsidRPr="000B536F">
              <w:rPr>
                <w:sz w:val="28"/>
                <w:szCs w:val="28"/>
              </w:rPr>
              <w:t xml:space="preserve"> </w:t>
            </w:r>
            <w:r w:rsidRPr="006A4CB5">
              <w:rPr>
                <w:sz w:val="28"/>
                <w:szCs w:val="28"/>
                <w:lang w:val="en-US"/>
              </w:rPr>
              <w:t>imzo</w:t>
            </w:r>
            <w:r w:rsidRPr="000B536F">
              <w:rPr>
                <w:sz w:val="28"/>
                <w:szCs w:val="28"/>
              </w:rPr>
              <w:t>.</w:t>
            </w:r>
          </w:p>
          <w:p w14:paraId="7CF5D277" w14:textId="77777777" w:rsidR="00121B7F" w:rsidRPr="000B536F" w:rsidRDefault="00121B7F" w:rsidP="007D4238">
            <w:pPr>
              <w:tabs>
                <w:tab w:val="left" w:pos="4320"/>
                <w:tab w:val="left" w:pos="4500"/>
              </w:tabs>
              <w:jc w:val="both"/>
              <w:rPr>
                <w:sz w:val="28"/>
                <w:szCs w:val="28"/>
              </w:rPr>
            </w:pPr>
          </w:p>
          <w:p w14:paraId="7D980B59" w14:textId="77777777" w:rsidR="00271DB8" w:rsidRPr="006A4CB5" w:rsidRDefault="00BC6C8B" w:rsidP="007D4238">
            <w:pPr>
              <w:tabs>
                <w:tab w:val="left" w:pos="4320"/>
                <w:tab w:val="left" w:pos="4500"/>
              </w:tabs>
              <w:jc w:val="both"/>
              <w:rPr>
                <w:sz w:val="28"/>
                <w:szCs w:val="28"/>
                <w:lang w:val="uz-Cyrl-UZ"/>
              </w:rPr>
            </w:pPr>
            <w:r w:rsidRPr="006A4CB5">
              <w:rPr>
                <w:sz w:val="28"/>
                <w:szCs w:val="28"/>
              </w:rPr>
              <w:t>Электрон</w:t>
            </w:r>
            <w:r w:rsidRPr="000B536F">
              <w:rPr>
                <w:sz w:val="28"/>
                <w:szCs w:val="28"/>
              </w:rPr>
              <w:t xml:space="preserve"> </w:t>
            </w:r>
            <w:r w:rsidRPr="006A4CB5">
              <w:rPr>
                <w:sz w:val="28"/>
                <w:szCs w:val="28"/>
              </w:rPr>
              <w:t>ҳужжатдаги</w:t>
            </w:r>
            <w:r w:rsidRPr="000B536F">
              <w:rPr>
                <w:sz w:val="28"/>
                <w:szCs w:val="28"/>
              </w:rPr>
              <w:t xml:space="preserve"> </w:t>
            </w:r>
            <w:r w:rsidRPr="006A4CB5">
              <w:rPr>
                <w:sz w:val="28"/>
                <w:szCs w:val="28"/>
              </w:rPr>
              <w:t>мазкур</w:t>
            </w:r>
            <w:r w:rsidRPr="000B536F">
              <w:rPr>
                <w:sz w:val="28"/>
                <w:szCs w:val="28"/>
              </w:rPr>
              <w:t xml:space="preserve"> </w:t>
            </w:r>
            <w:r w:rsidRPr="006A4CB5">
              <w:rPr>
                <w:sz w:val="28"/>
                <w:szCs w:val="28"/>
              </w:rPr>
              <w:t>электрон</w:t>
            </w:r>
            <w:r w:rsidRPr="000B536F">
              <w:rPr>
                <w:sz w:val="28"/>
                <w:szCs w:val="28"/>
              </w:rPr>
              <w:t xml:space="preserve"> </w:t>
            </w:r>
            <w:r w:rsidRPr="006A4CB5">
              <w:rPr>
                <w:sz w:val="28"/>
                <w:szCs w:val="28"/>
              </w:rPr>
              <w:t>ҳужжат</w:t>
            </w:r>
            <w:r w:rsidRPr="000B536F">
              <w:rPr>
                <w:sz w:val="28"/>
                <w:szCs w:val="28"/>
              </w:rPr>
              <w:t xml:space="preserve"> </w:t>
            </w:r>
            <w:r w:rsidRPr="006A4CB5">
              <w:rPr>
                <w:sz w:val="28"/>
                <w:szCs w:val="28"/>
              </w:rPr>
              <w:t>ахборотини</w:t>
            </w:r>
            <w:r w:rsidRPr="000B536F">
              <w:rPr>
                <w:sz w:val="28"/>
                <w:szCs w:val="28"/>
              </w:rPr>
              <w:t xml:space="preserve"> </w:t>
            </w:r>
            <w:r w:rsidRPr="006A4CB5">
              <w:rPr>
                <w:sz w:val="28"/>
                <w:szCs w:val="28"/>
              </w:rPr>
              <w:t>электрон</w:t>
            </w:r>
            <w:r w:rsidRPr="000B536F">
              <w:rPr>
                <w:sz w:val="28"/>
                <w:szCs w:val="28"/>
              </w:rPr>
              <w:t xml:space="preserve"> </w:t>
            </w:r>
            <w:r w:rsidRPr="006A4CB5">
              <w:rPr>
                <w:sz w:val="28"/>
                <w:szCs w:val="28"/>
              </w:rPr>
              <w:t>рақамли</w:t>
            </w:r>
            <w:r w:rsidRPr="000B536F">
              <w:rPr>
                <w:sz w:val="28"/>
                <w:szCs w:val="28"/>
              </w:rPr>
              <w:t xml:space="preserve"> </w:t>
            </w:r>
            <w:r w:rsidRPr="006A4CB5">
              <w:rPr>
                <w:sz w:val="28"/>
                <w:szCs w:val="28"/>
              </w:rPr>
              <w:t>имзонинг</w:t>
            </w:r>
            <w:r w:rsidRPr="000B536F">
              <w:rPr>
                <w:sz w:val="28"/>
                <w:szCs w:val="28"/>
              </w:rPr>
              <w:t xml:space="preserve"> </w:t>
            </w:r>
            <w:r w:rsidRPr="006A4CB5">
              <w:rPr>
                <w:sz w:val="28"/>
                <w:szCs w:val="28"/>
              </w:rPr>
              <w:t>ёпиқ</w:t>
            </w:r>
            <w:r w:rsidRPr="000B536F">
              <w:rPr>
                <w:sz w:val="28"/>
                <w:szCs w:val="28"/>
              </w:rPr>
              <w:t xml:space="preserve"> </w:t>
            </w:r>
            <w:r w:rsidRPr="006A4CB5">
              <w:rPr>
                <w:sz w:val="28"/>
                <w:szCs w:val="28"/>
              </w:rPr>
              <w:t>калитидан</w:t>
            </w:r>
            <w:r w:rsidRPr="000B536F">
              <w:rPr>
                <w:sz w:val="28"/>
                <w:szCs w:val="28"/>
              </w:rPr>
              <w:t xml:space="preserve"> </w:t>
            </w:r>
            <w:r w:rsidRPr="006A4CB5">
              <w:rPr>
                <w:sz w:val="28"/>
                <w:szCs w:val="28"/>
              </w:rPr>
              <w:t>фойдаланган</w:t>
            </w:r>
            <w:r w:rsidRPr="000B536F">
              <w:rPr>
                <w:sz w:val="28"/>
                <w:szCs w:val="28"/>
              </w:rPr>
              <w:t xml:space="preserve"> </w:t>
            </w:r>
            <w:r w:rsidRPr="006A4CB5">
              <w:rPr>
                <w:sz w:val="28"/>
                <w:szCs w:val="28"/>
              </w:rPr>
              <w:t>ҳолда</w:t>
            </w:r>
            <w:r w:rsidRPr="000B536F">
              <w:rPr>
                <w:sz w:val="28"/>
                <w:szCs w:val="28"/>
              </w:rPr>
              <w:t xml:space="preserve"> </w:t>
            </w:r>
            <w:r w:rsidRPr="006A4CB5">
              <w:rPr>
                <w:sz w:val="28"/>
                <w:szCs w:val="28"/>
              </w:rPr>
              <w:t>махсус</w:t>
            </w:r>
            <w:r w:rsidRPr="000B536F">
              <w:rPr>
                <w:sz w:val="28"/>
                <w:szCs w:val="28"/>
              </w:rPr>
              <w:t xml:space="preserve"> </w:t>
            </w:r>
            <w:r w:rsidRPr="006A4CB5">
              <w:rPr>
                <w:sz w:val="28"/>
                <w:szCs w:val="28"/>
              </w:rPr>
              <w:t>ўзгартириш</w:t>
            </w:r>
            <w:r w:rsidRPr="000B536F">
              <w:rPr>
                <w:sz w:val="28"/>
                <w:szCs w:val="28"/>
              </w:rPr>
              <w:t xml:space="preserve"> </w:t>
            </w:r>
            <w:r w:rsidRPr="006A4CB5">
              <w:rPr>
                <w:sz w:val="28"/>
                <w:szCs w:val="28"/>
              </w:rPr>
              <w:t>натижасида</w:t>
            </w:r>
            <w:r w:rsidRPr="000B536F">
              <w:rPr>
                <w:sz w:val="28"/>
                <w:szCs w:val="28"/>
              </w:rPr>
              <w:t xml:space="preserve"> </w:t>
            </w:r>
            <w:r w:rsidRPr="006A4CB5">
              <w:rPr>
                <w:sz w:val="28"/>
                <w:szCs w:val="28"/>
              </w:rPr>
              <w:t>ҳосил</w:t>
            </w:r>
            <w:r w:rsidRPr="000B536F">
              <w:rPr>
                <w:sz w:val="28"/>
                <w:szCs w:val="28"/>
              </w:rPr>
              <w:t xml:space="preserve"> </w:t>
            </w:r>
            <w:r w:rsidRPr="006A4CB5">
              <w:rPr>
                <w:sz w:val="28"/>
                <w:szCs w:val="28"/>
              </w:rPr>
              <w:t>қилинган</w:t>
            </w:r>
            <w:r w:rsidRPr="000B536F">
              <w:rPr>
                <w:sz w:val="28"/>
                <w:szCs w:val="28"/>
              </w:rPr>
              <w:t xml:space="preserve"> </w:t>
            </w:r>
            <w:r w:rsidRPr="006A4CB5">
              <w:rPr>
                <w:sz w:val="28"/>
                <w:szCs w:val="28"/>
              </w:rPr>
              <w:t>ҳамда</w:t>
            </w:r>
            <w:r w:rsidRPr="000B536F">
              <w:rPr>
                <w:sz w:val="28"/>
                <w:szCs w:val="28"/>
              </w:rPr>
              <w:t xml:space="preserve"> </w:t>
            </w:r>
            <w:r w:rsidRPr="006A4CB5">
              <w:rPr>
                <w:sz w:val="28"/>
                <w:szCs w:val="28"/>
              </w:rPr>
              <w:t>электрон</w:t>
            </w:r>
            <w:r w:rsidRPr="000B536F">
              <w:rPr>
                <w:sz w:val="28"/>
                <w:szCs w:val="28"/>
              </w:rPr>
              <w:t xml:space="preserve"> </w:t>
            </w:r>
            <w:r w:rsidRPr="006A4CB5">
              <w:rPr>
                <w:sz w:val="28"/>
                <w:szCs w:val="28"/>
              </w:rPr>
              <w:t>рақамли</w:t>
            </w:r>
            <w:r w:rsidRPr="000B536F">
              <w:rPr>
                <w:sz w:val="28"/>
                <w:szCs w:val="28"/>
              </w:rPr>
              <w:t xml:space="preserve"> </w:t>
            </w:r>
            <w:r w:rsidRPr="006A4CB5">
              <w:rPr>
                <w:sz w:val="28"/>
                <w:szCs w:val="28"/>
              </w:rPr>
              <w:t>имзонинг</w:t>
            </w:r>
            <w:r w:rsidRPr="000B536F">
              <w:rPr>
                <w:sz w:val="28"/>
                <w:szCs w:val="28"/>
              </w:rPr>
              <w:t xml:space="preserve"> </w:t>
            </w:r>
            <w:r w:rsidRPr="006A4CB5">
              <w:rPr>
                <w:sz w:val="28"/>
                <w:szCs w:val="28"/>
              </w:rPr>
              <w:t>очиқ</w:t>
            </w:r>
            <w:r w:rsidRPr="000B536F">
              <w:rPr>
                <w:sz w:val="28"/>
                <w:szCs w:val="28"/>
              </w:rPr>
              <w:t xml:space="preserve"> </w:t>
            </w:r>
            <w:r w:rsidRPr="006A4CB5">
              <w:rPr>
                <w:sz w:val="28"/>
                <w:szCs w:val="28"/>
              </w:rPr>
              <w:t>калити</w:t>
            </w:r>
            <w:r w:rsidRPr="000B536F">
              <w:rPr>
                <w:sz w:val="28"/>
                <w:szCs w:val="28"/>
              </w:rPr>
              <w:t xml:space="preserve"> </w:t>
            </w:r>
            <w:r w:rsidRPr="006A4CB5">
              <w:rPr>
                <w:sz w:val="28"/>
                <w:szCs w:val="28"/>
              </w:rPr>
              <w:t>ёрдамида</w:t>
            </w:r>
            <w:r w:rsidRPr="000B536F">
              <w:rPr>
                <w:sz w:val="28"/>
                <w:szCs w:val="28"/>
              </w:rPr>
              <w:t xml:space="preserve"> </w:t>
            </w:r>
            <w:r w:rsidRPr="006A4CB5">
              <w:rPr>
                <w:sz w:val="28"/>
                <w:szCs w:val="28"/>
              </w:rPr>
              <w:t>электрон</w:t>
            </w:r>
            <w:r w:rsidRPr="000B536F">
              <w:rPr>
                <w:sz w:val="28"/>
                <w:szCs w:val="28"/>
              </w:rPr>
              <w:t xml:space="preserve"> </w:t>
            </w:r>
            <w:r w:rsidRPr="006A4CB5">
              <w:rPr>
                <w:sz w:val="28"/>
                <w:szCs w:val="28"/>
              </w:rPr>
              <w:t>ҳужжатдаги</w:t>
            </w:r>
            <w:r w:rsidRPr="000B536F">
              <w:rPr>
                <w:sz w:val="28"/>
                <w:szCs w:val="28"/>
              </w:rPr>
              <w:t xml:space="preserve"> </w:t>
            </w:r>
            <w:r w:rsidRPr="006A4CB5">
              <w:rPr>
                <w:sz w:val="28"/>
                <w:szCs w:val="28"/>
              </w:rPr>
              <w:t>ахборотда</w:t>
            </w:r>
            <w:r w:rsidRPr="000B536F">
              <w:rPr>
                <w:sz w:val="28"/>
                <w:szCs w:val="28"/>
              </w:rPr>
              <w:t xml:space="preserve"> </w:t>
            </w:r>
            <w:r w:rsidRPr="006A4CB5">
              <w:rPr>
                <w:sz w:val="28"/>
                <w:szCs w:val="28"/>
              </w:rPr>
              <w:t>хатолик</w:t>
            </w:r>
            <w:r w:rsidRPr="000B536F">
              <w:rPr>
                <w:sz w:val="28"/>
                <w:szCs w:val="28"/>
              </w:rPr>
              <w:t xml:space="preserve"> </w:t>
            </w:r>
            <w:r w:rsidRPr="006A4CB5">
              <w:rPr>
                <w:sz w:val="28"/>
                <w:szCs w:val="28"/>
              </w:rPr>
              <w:t>йўқлигини</w:t>
            </w:r>
            <w:r w:rsidRPr="000B536F">
              <w:rPr>
                <w:sz w:val="28"/>
                <w:szCs w:val="28"/>
              </w:rPr>
              <w:t xml:space="preserve"> </w:t>
            </w:r>
            <w:r w:rsidRPr="006A4CB5">
              <w:rPr>
                <w:sz w:val="28"/>
                <w:szCs w:val="28"/>
              </w:rPr>
              <w:t>аниқлаш</w:t>
            </w:r>
            <w:r w:rsidRPr="000B536F">
              <w:rPr>
                <w:sz w:val="28"/>
                <w:szCs w:val="28"/>
              </w:rPr>
              <w:t xml:space="preserve"> </w:t>
            </w:r>
            <w:r w:rsidRPr="006A4CB5">
              <w:rPr>
                <w:sz w:val="28"/>
                <w:szCs w:val="28"/>
              </w:rPr>
              <w:t>ва</w:t>
            </w:r>
            <w:r w:rsidRPr="000B536F">
              <w:rPr>
                <w:sz w:val="28"/>
                <w:szCs w:val="28"/>
              </w:rPr>
              <w:t xml:space="preserve"> </w:t>
            </w:r>
            <w:r w:rsidRPr="006A4CB5">
              <w:rPr>
                <w:sz w:val="28"/>
                <w:szCs w:val="28"/>
              </w:rPr>
              <w:t>электрон</w:t>
            </w:r>
            <w:r w:rsidRPr="000B536F">
              <w:rPr>
                <w:sz w:val="28"/>
                <w:szCs w:val="28"/>
              </w:rPr>
              <w:t xml:space="preserve"> </w:t>
            </w:r>
            <w:r w:rsidRPr="006A4CB5">
              <w:rPr>
                <w:sz w:val="28"/>
                <w:szCs w:val="28"/>
              </w:rPr>
              <w:t>рақамли</w:t>
            </w:r>
            <w:r w:rsidRPr="000B536F">
              <w:rPr>
                <w:sz w:val="28"/>
                <w:szCs w:val="28"/>
              </w:rPr>
              <w:t xml:space="preserve"> </w:t>
            </w:r>
            <w:r w:rsidRPr="006A4CB5">
              <w:rPr>
                <w:sz w:val="28"/>
                <w:szCs w:val="28"/>
              </w:rPr>
              <w:t>имзо</w:t>
            </w:r>
            <w:r w:rsidRPr="000B536F">
              <w:rPr>
                <w:sz w:val="28"/>
                <w:szCs w:val="28"/>
              </w:rPr>
              <w:t xml:space="preserve"> </w:t>
            </w:r>
            <w:r w:rsidRPr="006A4CB5">
              <w:rPr>
                <w:sz w:val="28"/>
                <w:szCs w:val="28"/>
              </w:rPr>
              <w:t>ёпиқ</w:t>
            </w:r>
            <w:r w:rsidRPr="000B536F">
              <w:rPr>
                <w:sz w:val="28"/>
                <w:szCs w:val="28"/>
              </w:rPr>
              <w:t xml:space="preserve"> </w:t>
            </w:r>
            <w:r w:rsidRPr="006A4CB5">
              <w:rPr>
                <w:sz w:val="28"/>
                <w:szCs w:val="28"/>
              </w:rPr>
              <w:t>калитининг</w:t>
            </w:r>
            <w:r w:rsidRPr="000B536F">
              <w:rPr>
                <w:sz w:val="28"/>
                <w:szCs w:val="28"/>
              </w:rPr>
              <w:t xml:space="preserve"> </w:t>
            </w:r>
            <w:r w:rsidRPr="006A4CB5">
              <w:rPr>
                <w:sz w:val="28"/>
                <w:szCs w:val="28"/>
              </w:rPr>
              <w:t>эгасини</w:t>
            </w:r>
            <w:r w:rsidRPr="000B536F">
              <w:rPr>
                <w:sz w:val="28"/>
                <w:szCs w:val="28"/>
              </w:rPr>
              <w:t xml:space="preserve"> </w:t>
            </w:r>
            <w:r w:rsidRPr="006A4CB5">
              <w:rPr>
                <w:sz w:val="28"/>
                <w:szCs w:val="28"/>
              </w:rPr>
              <w:t>идентификация</w:t>
            </w:r>
            <w:r w:rsidRPr="000B536F">
              <w:rPr>
                <w:sz w:val="28"/>
                <w:szCs w:val="28"/>
              </w:rPr>
              <w:t xml:space="preserve"> </w:t>
            </w:r>
            <w:r w:rsidRPr="006A4CB5">
              <w:rPr>
                <w:sz w:val="28"/>
                <w:szCs w:val="28"/>
              </w:rPr>
              <w:t>қилиш</w:t>
            </w:r>
            <w:r w:rsidRPr="000B536F">
              <w:rPr>
                <w:sz w:val="28"/>
                <w:szCs w:val="28"/>
              </w:rPr>
              <w:t xml:space="preserve"> </w:t>
            </w:r>
            <w:r w:rsidRPr="006A4CB5">
              <w:rPr>
                <w:sz w:val="28"/>
                <w:szCs w:val="28"/>
              </w:rPr>
              <w:t>имкониятини</w:t>
            </w:r>
            <w:r w:rsidRPr="000B536F">
              <w:rPr>
                <w:sz w:val="28"/>
                <w:szCs w:val="28"/>
              </w:rPr>
              <w:t xml:space="preserve"> </w:t>
            </w:r>
            <w:r w:rsidRPr="006A4CB5">
              <w:rPr>
                <w:sz w:val="28"/>
                <w:szCs w:val="28"/>
              </w:rPr>
              <w:t>берадиган</w:t>
            </w:r>
            <w:r w:rsidRPr="000B536F">
              <w:rPr>
                <w:sz w:val="28"/>
                <w:szCs w:val="28"/>
              </w:rPr>
              <w:t xml:space="preserve"> </w:t>
            </w:r>
            <w:r w:rsidRPr="006A4CB5">
              <w:rPr>
                <w:sz w:val="28"/>
                <w:szCs w:val="28"/>
              </w:rPr>
              <w:t>имзо</w:t>
            </w:r>
            <w:r w:rsidRPr="000B536F">
              <w:rPr>
                <w:sz w:val="28"/>
                <w:szCs w:val="28"/>
              </w:rPr>
              <w:t>.</w:t>
            </w:r>
          </w:p>
        </w:tc>
      </w:tr>
      <w:tr w:rsidR="00780619" w:rsidRPr="00F11495" w14:paraId="363039FB" w14:textId="77777777">
        <w:trPr>
          <w:tblCellSpacing w:w="0" w:type="dxa"/>
          <w:jc w:val="center"/>
        </w:trPr>
        <w:tc>
          <w:tcPr>
            <w:tcW w:w="2079" w:type="pct"/>
          </w:tcPr>
          <w:p w14:paraId="6E973346" w14:textId="77777777" w:rsidR="00780619" w:rsidRPr="00183779" w:rsidRDefault="00780619" w:rsidP="003A7C3D">
            <w:pPr>
              <w:tabs>
                <w:tab w:val="left" w:pos="4320"/>
                <w:tab w:val="left" w:pos="4500"/>
              </w:tabs>
              <w:rPr>
                <w:b/>
                <w:sz w:val="28"/>
                <w:szCs w:val="28"/>
                <w:lang w:val="uz-Cyrl-UZ"/>
              </w:rPr>
            </w:pPr>
            <w:r w:rsidRPr="005B5ED5">
              <w:rPr>
                <w:b/>
                <w:sz w:val="28"/>
                <w:szCs w:val="28"/>
                <w:lang w:val="uz-Cyrl-UZ"/>
              </w:rPr>
              <w:t>Цифровая аудио кассета</w:t>
            </w:r>
          </w:p>
          <w:p w14:paraId="3996E430"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sidRPr="00B3786A">
              <w:rPr>
                <w:bCs/>
                <w:sz w:val="28"/>
                <w:szCs w:val="28"/>
                <w:lang w:val="uz-Cyrl-UZ"/>
              </w:rPr>
              <w:t xml:space="preserve"> raqamli audio kasseta</w:t>
            </w:r>
          </w:p>
          <w:p w14:paraId="6CBCE4AB" w14:textId="40BDFF97" w:rsidR="00780619" w:rsidRDefault="000B536F" w:rsidP="003A7C3D">
            <w:pPr>
              <w:tabs>
                <w:tab w:val="left" w:pos="4320"/>
                <w:tab w:val="left" w:pos="4500"/>
              </w:tabs>
              <w:rPr>
                <w:bCs/>
                <w:sz w:val="28"/>
                <w:szCs w:val="28"/>
                <w:lang w:val="en-US"/>
              </w:rPr>
            </w:pPr>
            <w:r>
              <w:rPr>
                <w:bCs/>
                <w:sz w:val="28"/>
                <w:szCs w:val="28"/>
                <w:lang w:val="uz-Cyrl-UZ"/>
              </w:rPr>
              <w:t xml:space="preserve"> </w:t>
            </w:r>
            <w:r w:rsidR="00780619" w:rsidRPr="00B3786A">
              <w:rPr>
                <w:bCs/>
                <w:sz w:val="28"/>
                <w:szCs w:val="28"/>
                <w:lang w:val="uz-Cyrl-UZ"/>
              </w:rPr>
              <w:t>рақамли аудио кассета</w:t>
            </w:r>
          </w:p>
          <w:p w14:paraId="259D6F28" w14:textId="77777777" w:rsidR="00780619" w:rsidRPr="00183779" w:rsidRDefault="00780619" w:rsidP="003A7C3D">
            <w:pPr>
              <w:tabs>
                <w:tab w:val="left" w:pos="4320"/>
                <w:tab w:val="left" w:pos="4500"/>
              </w:tabs>
              <w:rPr>
                <w:sz w:val="28"/>
                <w:szCs w:val="28"/>
                <w:lang w:val="en-US"/>
              </w:rPr>
            </w:pPr>
            <w:r w:rsidRPr="008D6363">
              <w:rPr>
                <w:b/>
                <w:sz w:val="28"/>
                <w:szCs w:val="28"/>
                <w:lang w:val="en-US"/>
              </w:rPr>
              <w:t xml:space="preserve">en </w:t>
            </w:r>
            <w:r w:rsidRPr="006D5F0D">
              <w:rPr>
                <w:sz w:val="28"/>
                <w:szCs w:val="28"/>
                <w:lang w:val="en-US"/>
              </w:rPr>
              <w:t>-</w:t>
            </w:r>
            <w:r>
              <w:rPr>
                <w:b/>
                <w:sz w:val="28"/>
                <w:szCs w:val="28"/>
                <w:lang w:val="en-US"/>
              </w:rPr>
              <w:t xml:space="preserve"> </w:t>
            </w:r>
            <w:r w:rsidRPr="00183779">
              <w:rPr>
                <w:sz w:val="28"/>
                <w:szCs w:val="28"/>
                <w:lang w:val="en-US"/>
              </w:rPr>
              <w:t xml:space="preserve">digital audio tape </w:t>
            </w:r>
          </w:p>
          <w:p w14:paraId="23BE0EE6" w14:textId="77777777" w:rsidR="00780619" w:rsidRPr="00183779" w:rsidRDefault="00780619" w:rsidP="003A7C3D">
            <w:pPr>
              <w:tabs>
                <w:tab w:val="left" w:pos="4320"/>
                <w:tab w:val="left" w:pos="4500"/>
              </w:tabs>
              <w:rPr>
                <w:b/>
                <w:sz w:val="28"/>
                <w:szCs w:val="28"/>
                <w:lang w:val="en-US"/>
              </w:rPr>
            </w:pPr>
          </w:p>
        </w:tc>
        <w:tc>
          <w:tcPr>
            <w:tcW w:w="2921" w:type="pct"/>
          </w:tcPr>
          <w:p w14:paraId="4D4E5E54" w14:textId="36BBB337" w:rsidR="00780619" w:rsidRDefault="00780619" w:rsidP="003A7C3D">
            <w:pPr>
              <w:tabs>
                <w:tab w:val="left" w:pos="4320"/>
                <w:tab w:val="left" w:pos="4500"/>
              </w:tabs>
              <w:jc w:val="both"/>
              <w:rPr>
                <w:sz w:val="28"/>
                <w:szCs w:val="28"/>
                <w:lang w:val="uz-Cyrl-UZ"/>
              </w:rPr>
            </w:pPr>
            <w:r>
              <w:rPr>
                <w:sz w:val="28"/>
                <w:szCs w:val="28"/>
              </w:rPr>
              <w:t xml:space="preserve">Небольшая кассета с магнитной лентой шириной 4 или </w:t>
            </w:r>
            <w:smartTag w:uri="urn:schemas-microsoft-com:office:smarttags" w:element="metricconverter">
              <w:smartTagPr>
                <w:attr w:name="ProductID" w:val="8 mm"/>
              </w:smartTagPr>
              <w:r>
                <w:rPr>
                  <w:sz w:val="28"/>
                  <w:szCs w:val="28"/>
                </w:rPr>
                <w:t xml:space="preserve">8 </w:t>
              </w:r>
              <w:r>
                <w:rPr>
                  <w:sz w:val="28"/>
                  <w:szCs w:val="28"/>
                  <w:lang w:val="uz-Cyrl-UZ"/>
                </w:rPr>
                <w:t>mm</w:t>
              </w:r>
            </w:smartTag>
            <w:r>
              <w:rPr>
                <w:sz w:val="28"/>
                <w:szCs w:val="28"/>
              </w:rPr>
              <w:t xml:space="preserve"> для высококачественной цифровой записи и воспроизведения как звуковых сигналов, так и данных. Цифровые</w:t>
            </w:r>
            <w:r w:rsidR="00D7251A">
              <w:rPr>
                <w:sz w:val="28"/>
                <w:szCs w:val="28"/>
              </w:rPr>
              <w:t xml:space="preserve"> </w:t>
            </w:r>
            <w:r>
              <w:rPr>
                <w:sz w:val="28"/>
                <w:szCs w:val="28"/>
              </w:rPr>
              <w:t>аудио кассеты используются для архи-вирования данных</w:t>
            </w:r>
            <w:r w:rsidRPr="0099336E">
              <w:rPr>
                <w:sz w:val="28"/>
                <w:szCs w:val="28"/>
              </w:rPr>
              <w:t>.</w:t>
            </w:r>
          </w:p>
          <w:p w14:paraId="52858F03" w14:textId="77777777" w:rsidR="00780619" w:rsidRPr="00397A44" w:rsidRDefault="00780619" w:rsidP="003A7C3D">
            <w:pPr>
              <w:tabs>
                <w:tab w:val="left" w:pos="4320"/>
                <w:tab w:val="left" w:pos="4500"/>
              </w:tabs>
              <w:jc w:val="both"/>
              <w:rPr>
                <w:sz w:val="28"/>
                <w:szCs w:val="28"/>
              </w:rPr>
            </w:pPr>
          </w:p>
          <w:p w14:paraId="68CC3F67" w14:textId="77777777" w:rsidR="00780619" w:rsidRPr="005B6905" w:rsidRDefault="00780619" w:rsidP="003A7C3D">
            <w:pPr>
              <w:tabs>
                <w:tab w:val="left" w:pos="4320"/>
                <w:tab w:val="left" w:pos="4500"/>
              </w:tabs>
              <w:jc w:val="both"/>
              <w:rPr>
                <w:sz w:val="28"/>
                <w:szCs w:val="28"/>
                <w:lang w:val="uz-Cyrl-UZ"/>
              </w:rPr>
            </w:pPr>
            <w:r>
              <w:rPr>
                <w:sz w:val="28"/>
                <w:szCs w:val="28"/>
                <w:lang w:val="uz-Cyrl-UZ"/>
              </w:rPr>
              <w:t>Ham tovush signallarini, ham ma’lumotlarni yuqori</w:t>
            </w:r>
            <w:r w:rsidRPr="00F11495">
              <w:rPr>
                <w:sz w:val="28"/>
                <w:szCs w:val="28"/>
                <w:lang w:val="uz-Cyrl-UZ"/>
              </w:rPr>
              <w:t xml:space="preserve"> </w:t>
            </w:r>
            <w:r>
              <w:rPr>
                <w:sz w:val="28"/>
                <w:szCs w:val="28"/>
                <w:lang w:val="uz-Cyrl-UZ"/>
              </w:rPr>
              <w:t>sifatli</w:t>
            </w:r>
            <w:r w:rsidRPr="00F11495">
              <w:rPr>
                <w:sz w:val="28"/>
                <w:szCs w:val="28"/>
                <w:lang w:val="uz-Cyrl-UZ"/>
              </w:rPr>
              <w:t xml:space="preserve"> </w:t>
            </w:r>
            <w:r>
              <w:rPr>
                <w:sz w:val="28"/>
                <w:szCs w:val="28"/>
                <w:lang w:val="uz-Cyrl-UZ"/>
              </w:rPr>
              <w:t>raqamli</w:t>
            </w:r>
            <w:r w:rsidRPr="00F11495">
              <w:rPr>
                <w:sz w:val="28"/>
                <w:szCs w:val="28"/>
                <w:lang w:val="uz-Cyrl-UZ"/>
              </w:rPr>
              <w:t xml:space="preserve"> </w:t>
            </w:r>
            <w:r>
              <w:rPr>
                <w:sz w:val="28"/>
                <w:szCs w:val="28"/>
                <w:lang w:val="uz-Cyrl-UZ"/>
              </w:rPr>
              <w:t>yozish</w:t>
            </w:r>
            <w:r w:rsidRPr="00F11495">
              <w:rPr>
                <w:sz w:val="28"/>
                <w:szCs w:val="28"/>
                <w:lang w:val="uz-Cyrl-UZ"/>
              </w:rPr>
              <w:t xml:space="preserve"> </w:t>
            </w:r>
            <w:r>
              <w:rPr>
                <w:sz w:val="28"/>
                <w:szCs w:val="28"/>
                <w:lang w:val="uz-Cyrl-UZ"/>
              </w:rPr>
              <w:t>va</w:t>
            </w:r>
            <w:r w:rsidRPr="00F11495">
              <w:rPr>
                <w:sz w:val="28"/>
                <w:szCs w:val="28"/>
                <w:lang w:val="uz-Cyrl-UZ"/>
              </w:rPr>
              <w:t xml:space="preserve"> </w:t>
            </w:r>
            <w:r>
              <w:rPr>
                <w:sz w:val="28"/>
                <w:szCs w:val="28"/>
                <w:lang w:val="uz-Cyrl-UZ"/>
              </w:rPr>
              <w:t>qayta</w:t>
            </w:r>
            <w:r w:rsidRPr="00F11495">
              <w:rPr>
                <w:sz w:val="28"/>
                <w:szCs w:val="28"/>
                <w:lang w:val="uz-Cyrl-UZ"/>
              </w:rPr>
              <w:t xml:space="preserve"> </w:t>
            </w:r>
            <w:r>
              <w:rPr>
                <w:sz w:val="28"/>
                <w:szCs w:val="28"/>
                <w:lang w:val="uz-Cyrl-UZ"/>
              </w:rPr>
              <w:t>eshittirish</w:t>
            </w:r>
            <w:r w:rsidRPr="00F11495">
              <w:rPr>
                <w:sz w:val="28"/>
                <w:szCs w:val="28"/>
                <w:lang w:val="uz-Cyrl-UZ"/>
              </w:rPr>
              <w:t xml:space="preserve"> </w:t>
            </w:r>
            <w:r>
              <w:rPr>
                <w:sz w:val="28"/>
                <w:szCs w:val="28"/>
                <w:lang w:val="uz-Cyrl-UZ"/>
              </w:rPr>
              <w:t>uchun</w:t>
            </w:r>
            <w:r w:rsidRPr="00F11495">
              <w:rPr>
                <w:sz w:val="28"/>
                <w:szCs w:val="28"/>
                <w:lang w:val="uz-Cyrl-UZ"/>
              </w:rPr>
              <w:t xml:space="preserve"> </w:t>
            </w:r>
            <w:r>
              <w:rPr>
                <w:sz w:val="28"/>
                <w:szCs w:val="28"/>
                <w:lang w:val="uz-Cyrl-UZ"/>
              </w:rPr>
              <w:t>mo‘ljallangan</w:t>
            </w:r>
            <w:r w:rsidRPr="00F11495">
              <w:rPr>
                <w:sz w:val="28"/>
                <w:szCs w:val="28"/>
                <w:lang w:val="uz-Cyrl-UZ"/>
              </w:rPr>
              <w:t xml:space="preserve">, </w:t>
            </w:r>
            <w:r>
              <w:rPr>
                <w:sz w:val="28"/>
                <w:szCs w:val="28"/>
                <w:lang w:val="uz-Cyrl-UZ"/>
              </w:rPr>
              <w:t>kengligi</w:t>
            </w:r>
            <w:r w:rsidRPr="00F11495">
              <w:rPr>
                <w:sz w:val="28"/>
                <w:szCs w:val="28"/>
                <w:lang w:val="uz-Cyrl-UZ"/>
              </w:rPr>
              <w:t xml:space="preserve"> </w:t>
            </w:r>
            <w:smartTag w:uri="urn:schemas-microsoft-com:office:smarttags" w:element="metricconverter">
              <w:smartTagPr>
                <w:attr w:name="ProductID" w:val="4 mm"/>
              </w:smartTagPr>
              <w:r w:rsidRPr="00F11495">
                <w:rPr>
                  <w:sz w:val="28"/>
                  <w:szCs w:val="28"/>
                  <w:lang w:val="uz-Cyrl-UZ"/>
                </w:rPr>
                <w:t xml:space="preserve">4 </w:t>
              </w:r>
              <w:r w:rsidRPr="007D4238">
                <w:rPr>
                  <w:i/>
                  <w:sz w:val="28"/>
                  <w:szCs w:val="28"/>
                  <w:lang w:val="uz-Cyrl-UZ"/>
                </w:rPr>
                <w:t>mm</w:t>
              </w:r>
            </w:smartTag>
            <w:r w:rsidRPr="00F11495">
              <w:rPr>
                <w:sz w:val="28"/>
                <w:szCs w:val="28"/>
                <w:lang w:val="uz-Cyrl-UZ"/>
              </w:rPr>
              <w:t xml:space="preserve"> </w:t>
            </w:r>
            <w:r>
              <w:rPr>
                <w:sz w:val="28"/>
                <w:szCs w:val="28"/>
                <w:lang w:val="uz-Cyrl-UZ"/>
              </w:rPr>
              <w:t>yoki</w:t>
            </w:r>
            <w:r w:rsidRPr="00F11495">
              <w:rPr>
                <w:sz w:val="28"/>
                <w:szCs w:val="28"/>
                <w:lang w:val="uz-Cyrl-UZ"/>
              </w:rPr>
              <w:t xml:space="preserve"> </w:t>
            </w:r>
            <w:smartTag w:uri="urn:schemas-microsoft-com:office:smarttags" w:element="metricconverter">
              <w:smartTagPr>
                <w:attr w:name="ProductID" w:val="8 mm"/>
              </w:smartTagPr>
              <w:r w:rsidRPr="00F11495">
                <w:rPr>
                  <w:sz w:val="28"/>
                  <w:szCs w:val="28"/>
                  <w:lang w:val="uz-Cyrl-UZ"/>
                </w:rPr>
                <w:t xml:space="preserve">8 </w:t>
              </w:r>
              <w:r w:rsidRPr="007D4238">
                <w:rPr>
                  <w:i/>
                  <w:sz w:val="28"/>
                  <w:szCs w:val="28"/>
                  <w:lang w:val="uz-Cyrl-UZ"/>
                </w:rPr>
                <w:t>mm</w:t>
              </w:r>
            </w:smartTag>
            <w:r>
              <w:rPr>
                <w:sz w:val="28"/>
                <w:szCs w:val="28"/>
                <w:lang w:val="uz-Cyrl-UZ"/>
              </w:rPr>
              <w:t xml:space="preserve"> bo‘lgan magnit tasmali,</w:t>
            </w:r>
            <w:r w:rsidRPr="00F11495">
              <w:rPr>
                <w:sz w:val="28"/>
                <w:szCs w:val="28"/>
                <w:lang w:val="uz-Cyrl-UZ"/>
              </w:rPr>
              <w:t xml:space="preserve"> </w:t>
            </w:r>
            <w:r>
              <w:rPr>
                <w:sz w:val="28"/>
                <w:szCs w:val="28"/>
                <w:lang w:val="uz-Cyrl-UZ"/>
              </w:rPr>
              <w:t>uncha</w:t>
            </w:r>
            <w:r w:rsidRPr="00F11495">
              <w:rPr>
                <w:sz w:val="28"/>
                <w:szCs w:val="28"/>
                <w:lang w:val="uz-Cyrl-UZ"/>
              </w:rPr>
              <w:t xml:space="preserve"> </w:t>
            </w:r>
            <w:r>
              <w:rPr>
                <w:sz w:val="28"/>
                <w:szCs w:val="28"/>
                <w:lang w:val="uz-Cyrl-UZ"/>
              </w:rPr>
              <w:t>katta bo‘lmagan kasseta</w:t>
            </w:r>
            <w:r w:rsidRPr="005B6905">
              <w:rPr>
                <w:sz w:val="28"/>
                <w:szCs w:val="28"/>
              </w:rPr>
              <w:t>.</w:t>
            </w:r>
            <w:r>
              <w:rPr>
                <w:sz w:val="28"/>
                <w:szCs w:val="28"/>
                <w:lang w:val="uz-Cyrl-UZ"/>
              </w:rPr>
              <w:t xml:space="preserve"> </w:t>
            </w:r>
            <w:r w:rsidRPr="005B6905">
              <w:rPr>
                <w:sz w:val="28"/>
                <w:szCs w:val="28"/>
                <w:lang w:val="uz-Cyrl-UZ"/>
              </w:rPr>
              <w:t xml:space="preserve">Raqamli audio </w:t>
            </w:r>
            <w:r>
              <w:rPr>
                <w:sz w:val="28"/>
                <w:szCs w:val="28"/>
                <w:lang w:val="uz-Cyrl-UZ"/>
              </w:rPr>
              <w:t>kassetalardan</w:t>
            </w:r>
            <w:r w:rsidRPr="00516C7E">
              <w:rPr>
                <w:sz w:val="28"/>
                <w:szCs w:val="28"/>
                <w:lang w:val="uz-Cyrl-UZ"/>
              </w:rPr>
              <w:t xml:space="preserve"> </w:t>
            </w:r>
            <w:r>
              <w:rPr>
                <w:sz w:val="28"/>
                <w:szCs w:val="28"/>
                <w:lang w:val="uz-Cyrl-UZ"/>
              </w:rPr>
              <w:t>ma’lumot</w:t>
            </w:r>
            <w:r w:rsidR="00690CB4">
              <w:rPr>
                <w:sz w:val="28"/>
                <w:szCs w:val="28"/>
                <w:lang w:val="uz-Cyrl-UZ"/>
              </w:rPr>
              <w:t>-</w:t>
            </w:r>
            <w:r>
              <w:rPr>
                <w:sz w:val="28"/>
                <w:szCs w:val="28"/>
                <w:lang w:val="uz-Cyrl-UZ"/>
              </w:rPr>
              <w:t>larni</w:t>
            </w:r>
            <w:r w:rsidRPr="00516C7E">
              <w:rPr>
                <w:sz w:val="28"/>
                <w:szCs w:val="28"/>
                <w:lang w:val="uz-Cyrl-UZ"/>
              </w:rPr>
              <w:t xml:space="preserve"> </w:t>
            </w:r>
            <w:r>
              <w:rPr>
                <w:sz w:val="28"/>
                <w:szCs w:val="28"/>
                <w:lang w:val="uz-Cyrl-UZ"/>
              </w:rPr>
              <w:t>arxivlashda</w:t>
            </w:r>
            <w:r w:rsidRPr="00516C7E">
              <w:rPr>
                <w:sz w:val="28"/>
                <w:szCs w:val="28"/>
                <w:lang w:val="uz-Cyrl-UZ"/>
              </w:rPr>
              <w:t xml:space="preserve"> </w:t>
            </w:r>
            <w:r>
              <w:rPr>
                <w:sz w:val="28"/>
                <w:szCs w:val="28"/>
                <w:lang w:val="uz-Cyrl-UZ"/>
              </w:rPr>
              <w:t>foydalaniladi.</w:t>
            </w:r>
          </w:p>
          <w:p w14:paraId="7EA94009" w14:textId="77777777" w:rsidR="00780619" w:rsidRPr="005B6905" w:rsidRDefault="00780619" w:rsidP="003A7C3D">
            <w:pPr>
              <w:tabs>
                <w:tab w:val="left" w:pos="4320"/>
                <w:tab w:val="left" w:pos="4500"/>
              </w:tabs>
              <w:jc w:val="both"/>
              <w:rPr>
                <w:sz w:val="28"/>
                <w:szCs w:val="28"/>
                <w:lang w:val="uz-Cyrl-UZ"/>
              </w:rPr>
            </w:pPr>
          </w:p>
          <w:p w14:paraId="3E0A8F82" w14:textId="77777777" w:rsidR="00690CB4" w:rsidRPr="00F11495" w:rsidRDefault="00780619" w:rsidP="003A7C3D">
            <w:pPr>
              <w:tabs>
                <w:tab w:val="left" w:pos="4320"/>
                <w:tab w:val="left" w:pos="4500"/>
              </w:tabs>
              <w:jc w:val="both"/>
              <w:rPr>
                <w:sz w:val="28"/>
                <w:szCs w:val="28"/>
                <w:lang w:val="uz-Cyrl-UZ"/>
              </w:rPr>
            </w:pPr>
            <w:r>
              <w:rPr>
                <w:sz w:val="28"/>
                <w:szCs w:val="28"/>
                <w:lang w:val="uz-Cyrl-UZ"/>
              </w:rPr>
              <w:t>Ҳам товуш сигналларини, ҳам маълумотлар</w:t>
            </w:r>
            <w:r w:rsidR="00690CB4">
              <w:rPr>
                <w:sz w:val="28"/>
                <w:szCs w:val="28"/>
                <w:lang w:val="uz-Cyrl-UZ"/>
              </w:rPr>
              <w:t>-</w:t>
            </w:r>
            <w:r>
              <w:rPr>
                <w:sz w:val="28"/>
                <w:szCs w:val="28"/>
                <w:lang w:val="uz-Cyrl-UZ"/>
              </w:rPr>
              <w:t xml:space="preserve">ни </w:t>
            </w:r>
            <w:r w:rsidRPr="00F11495">
              <w:rPr>
                <w:sz w:val="28"/>
                <w:szCs w:val="28"/>
                <w:lang w:val="uz-Cyrl-UZ"/>
              </w:rPr>
              <w:t>ю</w:t>
            </w:r>
            <w:r>
              <w:rPr>
                <w:sz w:val="28"/>
                <w:szCs w:val="28"/>
                <w:lang w:val="uz-Cyrl-UZ"/>
              </w:rPr>
              <w:t>қ</w:t>
            </w:r>
            <w:r w:rsidRPr="00F11495">
              <w:rPr>
                <w:sz w:val="28"/>
                <w:szCs w:val="28"/>
                <w:lang w:val="uz-Cyrl-UZ"/>
              </w:rPr>
              <w:t xml:space="preserve">ори сифатли рақамли ёзиш ва қайта эшиттириш учун мўлжалланган, кенглиги </w:t>
            </w:r>
            <w:r w:rsidRPr="006D5F0D">
              <w:rPr>
                <w:sz w:val="28"/>
                <w:szCs w:val="28"/>
                <w:lang w:val="uz-Cyrl-UZ"/>
              </w:rPr>
              <w:br/>
            </w:r>
            <w:r w:rsidRPr="00F11495">
              <w:rPr>
                <w:sz w:val="28"/>
                <w:szCs w:val="28"/>
                <w:lang w:val="uz-Cyrl-UZ"/>
              </w:rPr>
              <w:t xml:space="preserve">4 </w:t>
            </w:r>
            <w:r>
              <w:rPr>
                <w:sz w:val="28"/>
                <w:szCs w:val="28"/>
                <w:lang w:val="uz-Cyrl-UZ"/>
              </w:rPr>
              <w:t>mm</w:t>
            </w:r>
            <w:r w:rsidRPr="00F11495">
              <w:rPr>
                <w:sz w:val="28"/>
                <w:szCs w:val="28"/>
                <w:lang w:val="uz-Cyrl-UZ"/>
              </w:rPr>
              <w:t xml:space="preserve"> ёки </w:t>
            </w:r>
            <w:smartTag w:uri="urn:schemas-microsoft-com:office:smarttags" w:element="metricconverter">
              <w:smartTagPr>
                <w:attr w:name="ProductID" w:val="8 mm"/>
              </w:smartTagPr>
              <w:r w:rsidRPr="00F11495">
                <w:rPr>
                  <w:sz w:val="28"/>
                  <w:szCs w:val="28"/>
                  <w:lang w:val="uz-Cyrl-UZ"/>
                </w:rPr>
                <w:t xml:space="preserve">8 </w:t>
              </w:r>
              <w:r>
                <w:rPr>
                  <w:sz w:val="28"/>
                  <w:szCs w:val="28"/>
                  <w:lang w:val="uz-Cyrl-UZ"/>
                </w:rPr>
                <w:t>mm</w:t>
              </w:r>
            </w:smartTag>
            <w:r>
              <w:rPr>
                <w:sz w:val="28"/>
                <w:szCs w:val="28"/>
                <w:lang w:val="uz-Cyrl-UZ"/>
              </w:rPr>
              <w:t xml:space="preserve"> бўлган магнит тасмали,</w:t>
            </w:r>
            <w:r w:rsidRPr="00F11495">
              <w:rPr>
                <w:sz w:val="28"/>
                <w:szCs w:val="28"/>
                <w:lang w:val="uz-Cyrl-UZ"/>
              </w:rPr>
              <w:t xml:space="preserve"> унча катта</w:t>
            </w:r>
            <w:r>
              <w:rPr>
                <w:sz w:val="28"/>
                <w:szCs w:val="28"/>
                <w:lang w:val="uz-Cyrl-UZ"/>
              </w:rPr>
              <w:t xml:space="preserve"> бўлмаган кассета</w:t>
            </w:r>
            <w:r w:rsidRPr="005B6905">
              <w:rPr>
                <w:sz w:val="28"/>
                <w:szCs w:val="28"/>
                <w:lang w:val="uz-Cyrl-UZ"/>
              </w:rPr>
              <w:t>.</w:t>
            </w:r>
            <w:r>
              <w:rPr>
                <w:sz w:val="28"/>
                <w:szCs w:val="28"/>
                <w:lang w:val="uz-Cyrl-UZ"/>
              </w:rPr>
              <w:t xml:space="preserve"> </w:t>
            </w:r>
            <w:r w:rsidRPr="006D5F0D">
              <w:rPr>
                <w:sz w:val="28"/>
                <w:szCs w:val="28"/>
                <w:lang w:val="uz-Cyrl-UZ"/>
              </w:rPr>
              <w:t xml:space="preserve">Рақамли аудио </w:t>
            </w:r>
            <w:r>
              <w:rPr>
                <w:sz w:val="28"/>
                <w:szCs w:val="28"/>
                <w:lang w:val="uz-Cyrl-UZ"/>
              </w:rPr>
              <w:t>кассета</w:t>
            </w:r>
            <w:r w:rsidRPr="00516C7E">
              <w:rPr>
                <w:sz w:val="28"/>
                <w:szCs w:val="28"/>
                <w:lang w:val="uz-Cyrl-UZ"/>
              </w:rPr>
              <w:t>лардан маълумотларни архивлашда фо</w:t>
            </w:r>
            <w:r w:rsidRPr="006D5F0D">
              <w:rPr>
                <w:sz w:val="28"/>
                <w:szCs w:val="28"/>
                <w:lang w:val="uz-Cyrl-UZ"/>
              </w:rPr>
              <w:t>й</w:t>
            </w:r>
            <w:r w:rsidRPr="00516C7E">
              <w:rPr>
                <w:sz w:val="28"/>
                <w:szCs w:val="28"/>
                <w:lang w:val="uz-Cyrl-UZ"/>
              </w:rPr>
              <w:t>даланилади</w:t>
            </w:r>
            <w:r>
              <w:rPr>
                <w:sz w:val="28"/>
                <w:szCs w:val="28"/>
                <w:lang w:val="uz-Cyrl-UZ"/>
              </w:rPr>
              <w:t>.</w:t>
            </w:r>
          </w:p>
        </w:tc>
      </w:tr>
      <w:tr w:rsidR="00780619" w:rsidRPr="005A3AAF" w14:paraId="606E145D" w14:textId="77777777">
        <w:trPr>
          <w:tblCellSpacing w:w="0" w:type="dxa"/>
          <w:jc w:val="center"/>
        </w:trPr>
        <w:tc>
          <w:tcPr>
            <w:tcW w:w="2079" w:type="pct"/>
          </w:tcPr>
          <w:p w14:paraId="732D1E28" w14:textId="77777777" w:rsidR="00780619" w:rsidRPr="00807A5F" w:rsidRDefault="00780619" w:rsidP="003A7C3D">
            <w:pPr>
              <w:tabs>
                <w:tab w:val="left" w:pos="4320"/>
                <w:tab w:val="left" w:pos="4500"/>
              </w:tabs>
              <w:rPr>
                <w:b/>
                <w:bCs/>
                <w:sz w:val="28"/>
                <w:szCs w:val="28"/>
                <w:lang w:val="uz-Cyrl-UZ"/>
              </w:rPr>
            </w:pPr>
            <w:r w:rsidRPr="005B5ED5">
              <w:rPr>
                <w:b/>
                <w:sz w:val="28"/>
                <w:szCs w:val="28"/>
                <w:lang w:val="uz-Cyrl-UZ"/>
              </w:rPr>
              <w:t xml:space="preserve">Цифровая </w:t>
            </w:r>
            <w:r w:rsidRPr="00807A5F">
              <w:rPr>
                <w:b/>
                <w:sz w:val="28"/>
                <w:szCs w:val="28"/>
                <w:lang w:val="uz-Cyrl-UZ"/>
              </w:rPr>
              <w:t>микросотовая система бе</w:t>
            </w:r>
            <w:r w:rsidRPr="005B5ED5">
              <w:rPr>
                <w:b/>
                <w:sz w:val="28"/>
                <w:szCs w:val="28"/>
                <w:lang w:val="uz-Cyrl-UZ"/>
              </w:rPr>
              <w:t>с</w:t>
            </w:r>
            <w:r w:rsidRPr="00807A5F">
              <w:rPr>
                <w:b/>
                <w:sz w:val="28"/>
                <w:szCs w:val="28"/>
                <w:lang w:val="uz-Cyrl-UZ"/>
              </w:rPr>
              <w:t>проводной связи</w:t>
            </w:r>
          </w:p>
          <w:p w14:paraId="24EAEBC7"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raqamli</w:t>
            </w:r>
            <w:r w:rsidRPr="003F006F">
              <w:rPr>
                <w:sz w:val="28"/>
                <w:szCs w:val="28"/>
                <w:lang w:val="uz-Cyrl-UZ"/>
              </w:rPr>
              <w:t xml:space="preserve"> </w:t>
            </w:r>
            <w:r>
              <w:rPr>
                <w:sz w:val="28"/>
                <w:szCs w:val="28"/>
                <w:lang w:val="uz-Cyrl-UZ"/>
              </w:rPr>
              <w:t>mikrosotali</w:t>
            </w:r>
            <w:r w:rsidRPr="003F006F">
              <w:rPr>
                <w:sz w:val="28"/>
                <w:szCs w:val="28"/>
                <w:lang w:val="uz-Cyrl-UZ"/>
              </w:rPr>
              <w:t xml:space="preserve"> </w:t>
            </w:r>
            <w:r>
              <w:rPr>
                <w:sz w:val="28"/>
                <w:szCs w:val="28"/>
                <w:lang w:val="uz-Cyrl-UZ"/>
              </w:rPr>
              <w:t>simsiz</w:t>
            </w:r>
            <w:r w:rsidRPr="003F006F">
              <w:rPr>
                <w:sz w:val="28"/>
                <w:szCs w:val="28"/>
                <w:lang w:val="uz-Cyrl-UZ"/>
              </w:rPr>
              <w:t xml:space="preserve"> </w:t>
            </w:r>
            <w:r>
              <w:rPr>
                <w:sz w:val="28"/>
                <w:szCs w:val="28"/>
                <w:lang w:val="uz-Cyrl-UZ"/>
              </w:rPr>
              <w:t>aloqa</w:t>
            </w:r>
            <w:r w:rsidRPr="003F006F">
              <w:rPr>
                <w:sz w:val="28"/>
                <w:szCs w:val="28"/>
                <w:lang w:val="uz-Cyrl-UZ"/>
              </w:rPr>
              <w:t xml:space="preserve"> </w:t>
            </w:r>
            <w:r>
              <w:rPr>
                <w:sz w:val="28"/>
                <w:szCs w:val="28"/>
                <w:lang w:val="uz-Cyrl-UZ"/>
              </w:rPr>
              <w:t>tizimi</w:t>
            </w:r>
          </w:p>
          <w:p w14:paraId="636405E3" w14:textId="15F32EB6"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3F006F">
              <w:rPr>
                <w:sz w:val="28"/>
                <w:szCs w:val="28"/>
                <w:lang w:val="uz-Cyrl-UZ"/>
              </w:rPr>
              <w:t>рақамли микросотали симсиз алоқа тизими</w:t>
            </w:r>
          </w:p>
          <w:p w14:paraId="0F42B214" w14:textId="77777777" w:rsidR="00780619" w:rsidRPr="00807A5F" w:rsidRDefault="00780619" w:rsidP="003A7C3D">
            <w:pPr>
              <w:tabs>
                <w:tab w:val="left" w:pos="4320"/>
                <w:tab w:val="left" w:pos="4500"/>
              </w:tabs>
              <w:rPr>
                <w:sz w:val="28"/>
                <w:szCs w:val="28"/>
                <w:lang w:val="en-US"/>
              </w:rPr>
            </w:pPr>
            <w:r w:rsidRPr="008D6363">
              <w:rPr>
                <w:b/>
                <w:sz w:val="28"/>
                <w:szCs w:val="28"/>
                <w:lang w:val="en-US"/>
              </w:rPr>
              <w:t xml:space="preserve">en </w:t>
            </w:r>
            <w:r w:rsidRPr="006D5F0D">
              <w:rPr>
                <w:sz w:val="28"/>
                <w:szCs w:val="28"/>
                <w:lang w:val="en-US"/>
              </w:rPr>
              <w:t xml:space="preserve">- </w:t>
            </w:r>
            <w:r w:rsidRPr="00807A5F">
              <w:rPr>
                <w:sz w:val="28"/>
                <w:szCs w:val="28"/>
                <w:lang w:val="en-US"/>
              </w:rPr>
              <w:t>digital enhanced cordless</w:t>
            </w:r>
            <w:r w:rsidR="0050581C" w:rsidRPr="0050581C">
              <w:rPr>
                <w:sz w:val="28"/>
                <w:szCs w:val="28"/>
                <w:lang w:val="en-US"/>
              </w:rPr>
              <w:br/>
            </w:r>
            <w:r w:rsidRPr="00807A5F">
              <w:rPr>
                <w:sz w:val="28"/>
                <w:szCs w:val="28"/>
                <w:lang w:val="en-US"/>
              </w:rPr>
              <w:t xml:space="preserve">telecommunications </w:t>
            </w:r>
            <w:r>
              <w:rPr>
                <w:sz w:val="28"/>
                <w:szCs w:val="28"/>
                <w:lang w:val="en-US"/>
              </w:rPr>
              <w:t>(</w:t>
            </w:r>
            <w:r w:rsidR="005C6956" w:rsidRPr="00807A5F">
              <w:rPr>
                <w:sz w:val="28"/>
                <w:szCs w:val="28"/>
                <w:lang w:val="en-US"/>
              </w:rPr>
              <w:t>DECT</w:t>
            </w:r>
            <w:r>
              <w:rPr>
                <w:sz w:val="28"/>
                <w:szCs w:val="28"/>
                <w:lang w:val="en-US"/>
              </w:rPr>
              <w:t>)</w:t>
            </w:r>
          </w:p>
          <w:p w14:paraId="0CB6703A" w14:textId="77777777" w:rsidR="00780619" w:rsidRPr="00807A5F" w:rsidRDefault="00780619" w:rsidP="003A7C3D">
            <w:pPr>
              <w:tabs>
                <w:tab w:val="left" w:pos="4320"/>
                <w:tab w:val="left" w:pos="4500"/>
              </w:tabs>
              <w:rPr>
                <w:bCs/>
                <w:sz w:val="28"/>
                <w:szCs w:val="28"/>
                <w:lang w:val="uz-Cyrl-UZ"/>
              </w:rPr>
            </w:pPr>
            <w:r>
              <w:rPr>
                <w:sz w:val="28"/>
                <w:szCs w:val="28"/>
                <w:lang w:val="en-US"/>
              </w:rPr>
              <w:t>(</w:t>
            </w:r>
            <w:r w:rsidRPr="00807A5F">
              <w:rPr>
                <w:sz w:val="28"/>
                <w:szCs w:val="28"/>
                <w:lang w:val="en-US"/>
              </w:rPr>
              <w:t>standard</w:t>
            </w:r>
            <w:r>
              <w:rPr>
                <w:sz w:val="28"/>
                <w:szCs w:val="28"/>
                <w:lang w:val="en-US"/>
              </w:rPr>
              <w:t>)</w:t>
            </w:r>
            <w:r w:rsidRPr="00807A5F">
              <w:rPr>
                <w:bCs/>
                <w:sz w:val="28"/>
                <w:szCs w:val="28"/>
                <w:lang w:val="uz-Cyrl-UZ"/>
              </w:rPr>
              <w:t xml:space="preserve"> </w:t>
            </w:r>
          </w:p>
          <w:p w14:paraId="4DFC1512" w14:textId="77777777" w:rsidR="00780619" w:rsidRPr="00807A5F" w:rsidRDefault="00780619" w:rsidP="003A7C3D">
            <w:pPr>
              <w:tabs>
                <w:tab w:val="left" w:pos="4320"/>
                <w:tab w:val="left" w:pos="4500"/>
              </w:tabs>
              <w:rPr>
                <w:sz w:val="28"/>
                <w:szCs w:val="28"/>
                <w:lang w:val="en-US"/>
              </w:rPr>
            </w:pPr>
          </w:p>
        </w:tc>
        <w:tc>
          <w:tcPr>
            <w:tcW w:w="2921" w:type="pct"/>
          </w:tcPr>
          <w:p w14:paraId="5AC12FA0" w14:textId="2D9246C8" w:rsidR="00780619" w:rsidRDefault="00780619" w:rsidP="003A7C3D">
            <w:pPr>
              <w:tabs>
                <w:tab w:val="left" w:pos="4320"/>
                <w:tab w:val="left" w:pos="4500"/>
              </w:tabs>
              <w:jc w:val="both"/>
              <w:rPr>
                <w:sz w:val="28"/>
                <w:szCs w:val="28"/>
              </w:rPr>
            </w:pPr>
            <w:r>
              <w:rPr>
                <w:sz w:val="28"/>
                <w:szCs w:val="28"/>
                <w:lang w:val="uz-Cyrl-UZ"/>
              </w:rPr>
              <w:t>1. С</w:t>
            </w:r>
            <w:r>
              <w:rPr>
                <w:sz w:val="28"/>
                <w:szCs w:val="28"/>
              </w:rPr>
              <w:t>истема, обеспечивающая своим</w:t>
            </w:r>
            <w:r w:rsidR="00D7251A">
              <w:rPr>
                <w:sz w:val="28"/>
                <w:szCs w:val="28"/>
              </w:rPr>
              <w:t xml:space="preserve"> </w:t>
            </w:r>
            <w:r>
              <w:rPr>
                <w:sz w:val="28"/>
                <w:szCs w:val="28"/>
              </w:rPr>
              <w:t>пользо</w:t>
            </w:r>
            <w:r>
              <w:rPr>
                <w:sz w:val="28"/>
                <w:szCs w:val="28"/>
                <w:lang w:val="uz-Cyrl-UZ"/>
              </w:rPr>
              <w:t>-</w:t>
            </w:r>
            <w:r>
              <w:rPr>
                <w:sz w:val="28"/>
                <w:szCs w:val="28"/>
              </w:rPr>
              <w:t>вателям усто</w:t>
            </w:r>
            <w:r w:rsidR="00121B7F">
              <w:rPr>
                <w:sz w:val="28"/>
                <w:szCs w:val="28"/>
              </w:rPr>
              <w:t>й</w:t>
            </w:r>
            <w:r>
              <w:rPr>
                <w:sz w:val="28"/>
                <w:szCs w:val="28"/>
              </w:rPr>
              <w:t xml:space="preserve">чивую высококачественную связь, защищенную от несанкционированного доступа. Стандарт </w:t>
            </w:r>
            <w:r w:rsidRPr="003F006F">
              <w:rPr>
                <w:sz w:val="28"/>
                <w:szCs w:val="28"/>
                <w:lang w:val="en-US"/>
              </w:rPr>
              <w:t>DECT</w:t>
            </w:r>
            <w:r>
              <w:rPr>
                <w:sz w:val="28"/>
                <w:szCs w:val="28"/>
              </w:rPr>
              <w:t xml:space="preserve"> поддерживает речевую и факсимильную связь, а также передачу данных.</w:t>
            </w:r>
          </w:p>
          <w:p w14:paraId="404CF008" w14:textId="77777777" w:rsidR="00780619" w:rsidRDefault="00780619" w:rsidP="003A7C3D">
            <w:pPr>
              <w:tabs>
                <w:tab w:val="left" w:pos="4320"/>
                <w:tab w:val="left" w:pos="4500"/>
              </w:tabs>
              <w:jc w:val="both"/>
              <w:rPr>
                <w:sz w:val="28"/>
                <w:szCs w:val="28"/>
              </w:rPr>
            </w:pPr>
            <w:r>
              <w:rPr>
                <w:sz w:val="28"/>
                <w:szCs w:val="28"/>
              </w:rPr>
              <w:t>2. Цифровые европейские беспроводные телекоммуникации. Европейски</w:t>
            </w:r>
            <w:r w:rsidR="0050581C">
              <w:rPr>
                <w:sz w:val="28"/>
                <w:szCs w:val="28"/>
              </w:rPr>
              <w:t>й</w:t>
            </w:r>
            <w:r>
              <w:rPr>
                <w:sz w:val="28"/>
                <w:szCs w:val="28"/>
              </w:rPr>
              <w:t xml:space="preserve"> стандарт бес</w:t>
            </w:r>
            <w:r w:rsidR="0050581C">
              <w:rPr>
                <w:sz w:val="28"/>
                <w:szCs w:val="28"/>
              </w:rPr>
              <w:t>-</w:t>
            </w:r>
            <w:r>
              <w:rPr>
                <w:sz w:val="28"/>
                <w:szCs w:val="28"/>
              </w:rPr>
              <w:t xml:space="preserve">проводной телефонной связи. Работает на основе технологии </w:t>
            </w:r>
            <w:r w:rsidRPr="00697D0A">
              <w:rPr>
                <w:sz w:val="28"/>
                <w:szCs w:val="28"/>
                <w:lang w:val="en-US"/>
              </w:rPr>
              <w:t>TD</w:t>
            </w:r>
            <w:r w:rsidRPr="00697D0A">
              <w:rPr>
                <w:sz w:val="28"/>
                <w:szCs w:val="28"/>
              </w:rPr>
              <w:t>МА</w:t>
            </w:r>
            <w:r>
              <w:rPr>
                <w:sz w:val="28"/>
                <w:szCs w:val="28"/>
              </w:rPr>
              <w:t xml:space="preserve"> в частотном диапазоне 1,8 </w:t>
            </w:r>
            <w:r>
              <w:rPr>
                <w:sz w:val="28"/>
                <w:szCs w:val="28"/>
                <w:lang w:val="en-US"/>
              </w:rPr>
              <w:t>GHz</w:t>
            </w:r>
            <w:r w:rsidRPr="00697D0A">
              <w:rPr>
                <w:sz w:val="28"/>
                <w:szCs w:val="28"/>
              </w:rPr>
              <w:t xml:space="preserve"> </w:t>
            </w:r>
            <w:r>
              <w:rPr>
                <w:sz w:val="28"/>
                <w:szCs w:val="28"/>
              </w:rPr>
              <w:t>и</w:t>
            </w:r>
            <w:r w:rsidRPr="00697D0A">
              <w:rPr>
                <w:sz w:val="28"/>
                <w:szCs w:val="28"/>
              </w:rPr>
              <w:t xml:space="preserve"> 1,9 </w:t>
            </w:r>
            <w:r>
              <w:rPr>
                <w:sz w:val="28"/>
                <w:szCs w:val="28"/>
                <w:lang w:val="en-US"/>
              </w:rPr>
              <w:t>GHz</w:t>
            </w:r>
            <w:r w:rsidRPr="00697D0A">
              <w:rPr>
                <w:sz w:val="28"/>
                <w:szCs w:val="28"/>
              </w:rPr>
              <w:t xml:space="preserve">. </w:t>
            </w:r>
          </w:p>
          <w:p w14:paraId="62A133C1" w14:textId="77777777" w:rsidR="00121B7F" w:rsidRDefault="00121B7F" w:rsidP="003A7C3D">
            <w:pPr>
              <w:tabs>
                <w:tab w:val="left" w:pos="4320"/>
                <w:tab w:val="left" w:pos="4500"/>
              </w:tabs>
              <w:jc w:val="both"/>
              <w:rPr>
                <w:sz w:val="28"/>
                <w:szCs w:val="28"/>
              </w:rPr>
            </w:pPr>
          </w:p>
          <w:p w14:paraId="5D4B4C94" w14:textId="77777777" w:rsidR="00780619" w:rsidRPr="005A3AAF" w:rsidRDefault="00780619" w:rsidP="003A7C3D">
            <w:pPr>
              <w:tabs>
                <w:tab w:val="left" w:pos="4320"/>
                <w:tab w:val="left" w:pos="4500"/>
              </w:tabs>
              <w:jc w:val="both"/>
              <w:rPr>
                <w:sz w:val="28"/>
                <w:szCs w:val="28"/>
                <w:lang w:val="uz-Cyrl-UZ"/>
              </w:rPr>
            </w:pPr>
            <w:r w:rsidRPr="005A3AAF">
              <w:rPr>
                <w:sz w:val="28"/>
                <w:szCs w:val="28"/>
                <w:lang w:val="uz-Cyrl-UZ"/>
              </w:rPr>
              <w:t>1</w:t>
            </w:r>
            <w:r>
              <w:rPr>
                <w:sz w:val="28"/>
                <w:szCs w:val="28"/>
                <w:lang w:val="uz-Cyrl-UZ"/>
              </w:rPr>
              <w:t>. O‘z</w:t>
            </w:r>
            <w:r w:rsidRPr="005A3AAF">
              <w:rPr>
                <w:sz w:val="28"/>
                <w:szCs w:val="28"/>
                <w:lang w:val="uz-Cyrl-UZ"/>
              </w:rPr>
              <w:t xml:space="preserve"> </w:t>
            </w:r>
            <w:r>
              <w:rPr>
                <w:sz w:val="28"/>
                <w:szCs w:val="28"/>
                <w:lang w:val="uz-Cyrl-UZ"/>
              </w:rPr>
              <w:t>foydalanuvchilariga</w:t>
            </w:r>
            <w:r w:rsidRPr="005A3AAF">
              <w:rPr>
                <w:sz w:val="28"/>
                <w:szCs w:val="28"/>
                <w:lang w:val="uz-Cyrl-UZ"/>
              </w:rPr>
              <w:t xml:space="preserve">, </w:t>
            </w:r>
            <w:r>
              <w:rPr>
                <w:sz w:val="28"/>
                <w:szCs w:val="28"/>
                <w:lang w:val="uz-Cyrl-UZ"/>
              </w:rPr>
              <w:t>ruxsat</w:t>
            </w:r>
            <w:r w:rsidRPr="005A3AAF">
              <w:rPr>
                <w:sz w:val="28"/>
                <w:szCs w:val="28"/>
                <w:lang w:val="uz-Cyrl-UZ"/>
              </w:rPr>
              <w:t xml:space="preserve"> </w:t>
            </w:r>
            <w:r>
              <w:rPr>
                <w:sz w:val="28"/>
                <w:szCs w:val="28"/>
                <w:lang w:val="uz-Cyrl-UZ"/>
              </w:rPr>
              <w:t>etilmagan</w:t>
            </w:r>
            <w:r w:rsidRPr="005A3AAF">
              <w:rPr>
                <w:sz w:val="28"/>
                <w:szCs w:val="28"/>
                <w:lang w:val="uz-Cyrl-UZ"/>
              </w:rPr>
              <w:t xml:space="preserve"> </w:t>
            </w:r>
            <w:r>
              <w:rPr>
                <w:sz w:val="28"/>
                <w:szCs w:val="28"/>
                <w:lang w:val="uz-Cyrl-UZ"/>
              </w:rPr>
              <w:t>tarzda</w:t>
            </w:r>
            <w:r w:rsidRPr="005A3AAF">
              <w:rPr>
                <w:sz w:val="28"/>
                <w:szCs w:val="28"/>
                <w:lang w:val="uz-Cyrl-UZ"/>
              </w:rPr>
              <w:t xml:space="preserve"> </w:t>
            </w:r>
            <w:r>
              <w:rPr>
                <w:sz w:val="28"/>
                <w:szCs w:val="28"/>
                <w:lang w:val="uz-Cyrl-UZ"/>
              </w:rPr>
              <w:t>foydalana</w:t>
            </w:r>
            <w:r w:rsidRPr="005A3AAF">
              <w:rPr>
                <w:sz w:val="28"/>
                <w:szCs w:val="28"/>
                <w:lang w:val="uz-Cyrl-UZ"/>
              </w:rPr>
              <w:t xml:space="preserve"> </w:t>
            </w:r>
            <w:r>
              <w:rPr>
                <w:sz w:val="28"/>
                <w:szCs w:val="28"/>
                <w:lang w:val="uz-Cyrl-UZ"/>
              </w:rPr>
              <w:t>olishdan</w:t>
            </w:r>
            <w:r w:rsidRPr="005A3AAF">
              <w:rPr>
                <w:sz w:val="28"/>
                <w:szCs w:val="28"/>
                <w:lang w:val="uz-Cyrl-UZ"/>
              </w:rPr>
              <w:t xml:space="preserve"> </w:t>
            </w:r>
            <w:r>
              <w:rPr>
                <w:sz w:val="28"/>
                <w:szCs w:val="28"/>
                <w:lang w:val="uz-Cyrl-UZ"/>
              </w:rPr>
              <w:t>himoyalangan</w:t>
            </w:r>
            <w:r w:rsidRPr="005A3AAF">
              <w:rPr>
                <w:sz w:val="28"/>
                <w:szCs w:val="28"/>
                <w:lang w:val="uz-Cyrl-UZ"/>
              </w:rPr>
              <w:t xml:space="preserve"> </w:t>
            </w:r>
            <w:r>
              <w:rPr>
                <w:sz w:val="28"/>
                <w:szCs w:val="28"/>
                <w:lang w:val="uz-Cyrl-UZ"/>
              </w:rPr>
              <w:t>yuqori</w:t>
            </w:r>
            <w:r w:rsidRPr="005A3AAF">
              <w:rPr>
                <w:sz w:val="28"/>
                <w:szCs w:val="28"/>
                <w:lang w:val="uz-Cyrl-UZ"/>
              </w:rPr>
              <w:t xml:space="preserve"> </w:t>
            </w:r>
            <w:r>
              <w:rPr>
                <w:sz w:val="28"/>
                <w:szCs w:val="28"/>
                <w:lang w:val="uz-Cyrl-UZ"/>
              </w:rPr>
              <w:t>sifatli</w:t>
            </w:r>
            <w:r w:rsidRPr="005A3AAF">
              <w:rPr>
                <w:sz w:val="28"/>
                <w:szCs w:val="28"/>
                <w:lang w:val="uz-Cyrl-UZ"/>
              </w:rPr>
              <w:t xml:space="preserve"> </w:t>
            </w:r>
            <w:r>
              <w:rPr>
                <w:sz w:val="28"/>
                <w:szCs w:val="28"/>
                <w:lang w:val="uz-Cyrl-UZ"/>
              </w:rPr>
              <w:t>barqaror</w:t>
            </w:r>
            <w:r w:rsidRPr="005A3AAF">
              <w:rPr>
                <w:sz w:val="28"/>
                <w:szCs w:val="28"/>
                <w:lang w:val="uz-Cyrl-UZ"/>
              </w:rPr>
              <w:t xml:space="preserve"> </w:t>
            </w:r>
            <w:r>
              <w:rPr>
                <w:sz w:val="28"/>
                <w:szCs w:val="28"/>
                <w:lang w:val="uz-Cyrl-UZ"/>
              </w:rPr>
              <w:t>aloqani</w:t>
            </w:r>
            <w:r w:rsidRPr="005A3AAF">
              <w:rPr>
                <w:sz w:val="28"/>
                <w:szCs w:val="28"/>
                <w:lang w:val="uz-Cyrl-UZ"/>
              </w:rPr>
              <w:t xml:space="preserve"> </w:t>
            </w:r>
            <w:r>
              <w:rPr>
                <w:sz w:val="28"/>
                <w:szCs w:val="28"/>
                <w:lang w:val="uz-Cyrl-UZ"/>
              </w:rPr>
              <w:t>ta’minlaydigan</w:t>
            </w:r>
            <w:r w:rsidRPr="005A3AAF">
              <w:rPr>
                <w:sz w:val="28"/>
                <w:szCs w:val="28"/>
                <w:lang w:val="uz-Cyrl-UZ"/>
              </w:rPr>
              <w:t xml:space="preserve"> </w:t>
            </w:r>
            <w:r>
              <w:rPr>
                <w:sz w:val="28"/>
                <w:szCs w:val="28"/>
                <w:lang w:val="uz-Cyrl-UZ"/>
              </w:rPr>
              <w:t xml:space="preserve">tizim. </w:t>
            </w:r>
            <w:r w:rsidRPr="005A3AAF">
              <w:rPr>
                <w:sz w:val="28"/>
                <w:szCs w:val="28"/>
                <w:lang w:val="uz-Cyrl-UZ"/>
              </w:rPr>
              <w:t>DECT</w:t>
            </w:r>
            <w:r>
              <w:rPr>
                <w:sz w:val="28"/>
                <w:szCs w:val="28"/>
                <w:lang w:val="uz-Cyrl-UZ"/>
              </w:rPr>
              <w:t xml:space="preserve"> standarti nutqli va faksimil aloqani</w:t>
            </w:r>
            <w:r w:rsidRPr="005A3AAF">
              <w:rPr>
                <w:sz w:val="28"/>
                <w:szCs w:val="28"/>
                <w:lang w:val="uz-Cyrl-UZ"/>
              </w:rPr>
              <w:t xml:space="preserve">, </w:t>
            </w:r>
            <w:r>
              <w:rPr>
                <w:sz w:val="28"/>
                <w:szCs w:val="28"/>
                <w:lang w:val="uz-Cyrl-UZ"/>
              </w:rPr>
              <w:t>shuningdek</w:t>
            </w:r>
            <w:r w:rsidRPr="005A3AAF">
              <w:rPr>
                <w:sz w:val="28"/>
                <w:szCs w:val="28"/>
                <w:lang w:val="uz-Cyrl-UZ"/>
              </w:rPr>
              <w:t xml:space="preserve">, </w:t>
            </w:r>
            <w:r>
              <w:rPr>
                <w:sz w:val="28"/>
                <w:szCs w:val="28"/>
                <w:lang w:val="uz-Cyrl-UZ"/>
              </w:rPr>
              <w:t>ma’lumotlar</w:t>
            </w:r>
            <w:r w:rsidRPr="005A3AAF">
              <w:rPr>
                <w:sz w:val="28"/>
                <w:szCs w:val="28"/>
                <w:lang w:val="uz-Cyrl-UZ"/>
              </w:rPr>
              <w:t xml:space="preserve"> </w:t>
            </w:r>
            <w:r>
              <w:rPr>
                <w:sz w:val="28"/>
                <w:szCs w:val="28"/>
                <w:lang w:val="uz-Cyrl-UZ"/>
              </w:rPr>
              <w:t>uzatishni</w:t>
            </w:r>
            <w:r w:rsidRPr="005A3AAF">
              <w:rPr>
                <w:sz w:val="28"/>
                <w:szCs w:val="28"/>
                <w:lang w:val="uz-Cyrl-UZ"/>
              </w:rPr>
              <w:t xml:space="preserve"> </w:t>
            </w:r>
            <w:r>
              <w:rPr>
                <w:sz w:val="28"/>
                <w:szCs w:val="28"/>
                <w:lang w:val="uz-Cyrl-UZ"/>
              </w:rPr>
              <w:t>ta’minlaydi</w:t>
            </w:r>
            <w:r w:rsidRPr="005A3AAF">
              <w:rPr>
                <w:sz w:val="28"/>
                <w:szCs w:val="28"/>
                <w:lang w:val="uz-Cyrl-UZ"/>
              </w:rPr>
              <w:t>.</w:t>
            </w:r>
          </w:p>
          <w:p w14:paraId="2CC59EF6" w14:textId="77777777" w:rsidR="00780619" w:rsidRPr="000B536F" w:rsidRDefault="00780619" w:rsidP="003A7C3D">
            <w:pPr>
              <w:tabs>
                <w:tab w:val="left" w:pos="4320"/>
                <w:tab w:val="left" w:pos="4500"/>
              </w:tabs>
              <w:jc w:val="both"/>
              <w:rPr>
                <w:sz w:val="28"/>
                <w:szCs w:val="28"/>
                <w:lang w:val="en-US"/>
              </w:rPr>
            </w:pPr>
            <w:r>
              <w:rPr>
                <w:sz w:val="28"/>
                <w:szCs w:val="28"/>
                <w:lang w:val="uz-Cyrl-UZ"/>
              </w:rPr>
              <w:t xml:space="preserve">2. </w:t>
            </w:r>
            <w:r>
              <w:rPr>
                <w:sz w:val="28"/>
                <w:szCs w:val="28"/>
                <w:lang w:val="en-US"/>
              </w:rPr>
              <w:t>Ye</w:t>
            </w:r>
            <w:r>
              <w:rPr>
                <w:sz w:val="28"/>
                <w:szCs w:val="28"/>
                <w:lang w:val="uz-Cyrl-UZ"/>
              </w:rPr>
              <w:t xml:space="preserve">vropa raqamli simsiz telekommunikat-siyalari. </w:t>
            </w:r>
            <w:r>
              <w:rPr>
                <w:sz w:val="28"/>
                <w:szCs w:val="28"/>
                <w:lang w:val="en-US"/>
              </w:rPr>
              <w:t>Ye</w:t>
            </w:r>
            <w:r w:rsidRPr="0099137E">
              <w:rPr>
                <w:sz w:val="28"/>
                <w:szCs w:val="28"/>
                <w:lang w:val="en-US"/>
              </w:rPr>
              <w:t xml:space="preserve">vropa simsiz telefon aloqa standarti. </w:t>
            </w:r>
            <w:r w:rsidRPr="00697D0A">
              <w:rPr>
                <w:sz w:val="28"/>
                <w:szCs w:val="28"/>
                <w:lang w:val="en-US"/>
              </w:rPr>
              <w:t>TD</w:t>
            </w:r>
            <w:r w:rsidRPr="0099137E">
              <w:rPr>
                <w:sz w:val="28"/>
                <w:szCs w:val="28"/>
                <w:lang w:val="en-US"/>
              </w:rPr>
              <w:t>MA</w:t>
            </w:r>
            <w:r>
              <w:rPr>
                <w:sz w:val="28"/>
                <w:szCs w:val="28"/>
                <w:lang w:val="uz-Cyrl-UZ"/>
              </w:rPr>
              <w:t xml:space="preserve"> texnologiyasi asosida </w:t>
            </w:r>
            <w:r w:rsidRPr="0099137E">
              <w:rPr>
                <w:sz w:val="28"/>
                <w:szCs w:val="28"/>
                <w:lang w:val="en-US"/>
              </w:rPr>
              <w:t xml:space="preserve">1,8 </w:t>
            </w:r>
            <w:r>
              <w:rPr>
                <w:sz w:val="28"/>
                <w:szCs w:val="28"/>
                <w:lang w:val="en-US"/>
              </w:rPr>
              <w:t>GHz</w:t>
            </w:r>
            <w:r w:rsidRPr="0099137E">
              <w:rPr>
                <w:sz w:val="28"/>
                <w:szCs w:val="28"/>
                <w:lang w:val="en-US"/>
              </w:rPr>
              <w:t xml:space="preserve"> va 1,9 </w:t>
            </w:r>
            <w:r>
              <w:rPr>
                <w:sz w:val="28"/>
                <w:szCs w:val="28"/>
                <w:lang w:val="en-US"/>
              </w:rPr>
              <w:t>GHz</w:t>
            </w:r>
            <w:r>
              <w:rPr>
                <w:sz w:val="28"/>
                <w:szCs w:val="28"/>
                <w:lang w:val="uz-Cyrl-UZ"/>
              </w:rPr>
              <w:t xml:space="preserve"> chastota</w:t>
            </w:r>
            <w:r>
              <w:rPr>
                <w:sz w:val="28"/>
                <w:szCs w:val="28"/>
                <w:lang w:val="en-US"/>
              </w:rPr>
              <w:t>lar</w:t>
            </w:r>
            <w:r>
              <w:rPr>
                <w:sz w:val="28"/>
                <w:szCs w:val="28"/>
                <w:lang w:val="uz-Cyrl-UZ"/>
              </w:rPr>
              <w:t xml:space="preserve"> diapazonida ishlaydi. </w:t>
            </w:r>
          </w:p>
          <w:p w14:paraId="34700B00" w14:textId="77777777" w:rsidR="00121B7F" w:rsidRPr="000B536F" w:rsidRDefault="00121B7F" w:rsidP="003A7C3D">
            <w:pPr>
              <w:tabs>
                <w:tab w:val="left" w:pos="4320"/>
                <w:tab w:val="left" w:pos="4500"/>
              </w:tabs>
              <w:jc w:val="both"/>
              <w:rPr>
                <w:sz w:val="28"/>
                <w:szCs w:val="28"/>
                <w:lang w:val="en-US"/>
              </w:rPr>
            </w:pPr>
          </w:p>
          <w:p w14:paraId="4962CB5A" w14:textId="77777777" w:rsidR="00780619" w:rsidRPr="005A3AAF" w:rsidRDefault="00780619" w:rsidP="003A7C3D">
            <w:pPr>
              <w:tabs>
                <w:tab w:val="left" w:pos="4320"/>
                <w:tab w:val="left" w:pos="4500"/>
              </w:tabs>
              <w:jc w:val="both"/>
              <w:rPr>
                <w:sz w:val="28"/>
                <w:szCs w:val="28"/>
                <w:lang w:val="uz-Cyrl-UZ"/>
              </w:rPr>
            </w:pPr>
            <w:r w:rsidRPr="005A3AAF">
              <w:rPr>
                <w:sz w:val="28"/>
                <w:szCs w:val="28"/>
                <w:lang w:val="uz-Cyrl-UZ"/>
              </w:rPr>
              <w:t>1</w:t>
            </w:r>
            <w:r>
              <w:rPr>
                <w:sz w:val="28"/>
                <w:szCs w:val="28"/>
                <w:lang w:val="uz-Cyrl-UZ"/>
              </w:rPr>
              <w:t xml:space="preserve">. </w:t>
            </w:r>
            <w:r w:rsidRPr="005A3AAF">
              <w:rPr>
                <w:sz w:val="28"/>
                <w:szCs w:val="28"/>
                <w:lang w:val="uz-Cyrl-UZ"/>
              </w:rPr>
              <w:t>Ўз фойдаланувчиларига, рухсат этилмаган тарзда фойдалана олишдан ҳимояланган юқори сифатли барқарор алоқани таъминлай</w:t>
            </w:r>
            <w:r w:rsidR="00690CB4">
              <w:rPr>
                <w:sz w:val="28"/>
                <w:szCs w:val="28"/>
                <w:lang w:val="uz-Cyrl-UZ"/>
              </w:rPr>
              <w:t>-</w:t>
            </w:r>
            <w:r w:rsidRPr="005A3AAF">
              <w:rPr>
                <w:sz w:val="28"/>
                <w:szCs w:val="28"/>
                <w:lang w:val="uz-Cyrl-UZ"/>
              </w:rPr>
              <w:t>диган тизим</w:t>
            </w:r>
            <w:r>
              <w:rPr>
                <w:sz w:val="28"/>
                <w:szCs w:val="28"/>
                <w:lang w:val="uz-Cyrl-UZ"/>
              </w:rPr>
              <w:t xml:space="preserve">. </w:t>
            </w:r>
            <w:r w:rsidRPr="005A3AAF">
              <w:rPr>
                <w:sz w:val="28"/>
                <w:szCs w:val="28"/>
                <w:lang w:val="uz-Cyrl-UZ"/>
              </w:rPr>
              <w:t>DECT</w:t>
            </w:r>
            <w:r>
              <w:rPr>
                <w:sz w:val="28"/>
                <w:szCs w:val="28"/>
                <w:lang w:val="uz-Cyrl-UZ"/>
              </w:rPr>
              <w:t xml:space="preserve"> стандарти нутқли ва факсимил алоқа</w:t>
            </w:r>
            <w:r w:rsidRPr="005A3AAF">
              <w:rPr>
                <w:sz w:val="28"/>
                <w:szCs w:val="28"/>
                <w:lang w:val="uz-Cyrl-UZ"/>
              </w:rPr>
              <w:t>ни, шунингдек, маълумотлар узатишни таъминлайди.</w:t>
            </w:r>
          </w:p>
          <w:p w14:paraId="6E20190E" w14:textId="77777777" w:rsidR="00271DB8" w:rsidRPr="005A3AAF" w:rsidRDefault="00780619" w:rsidP="003A7C3D">
            <w:pPr>
              <w:tabs>
                <w:tab w:val="left" w:pos="4320"/>
                <w:tab w:val="left" w:pos="4500"/>
              </w:tabs>
              <w:jc w:val="both"/>
              <w:rPr>
                <w:sz w:val="28"/>
                <w:szCs w:val="28"/>
                <w:lang w:val="uz-Cyrl-UZ"/>
              </w:rPr>
            </w:pPr>
            <w:r>
              <w:rPr>
                <w:sz w:val="28"/>
                <w:szCs w:val="28"/>
                <w:lang w:val="uz-Cyrl-UZ"/>
              </w:rPr>
              <w:t>2. Европа рақамли симсиз телекоммуника</w:t>
            </w:r>
            <w:r w:rsidR="00690CB4">
              <w:rPr>
                <w:sz w:val="28"/>
                <w:szCs w:val="28"/>
                <w:lang w:val="uz-Cyrl-UZ"/>
              </w:rPr>
              <w:t>-</w:t>
            </w:r>
            <w:r>
              <w:rPr>
                <w:sz w:val="28"/>
                <w:szCs w:val="28"/>
                <w:lang w:val="uz-Cyrl-UZ"/>
              </w:rPr>
              <w:t xml:space="preserve">циялари. </w:t>
            </w:r>
            <w:r>
              <w:rPr>
                <w:sz w:val="28"/>
                <w:szCs w:val="28"/>
              </w:rPr>
              <w:t xml:space="preserve">Европа симсиз телефон алоқа стандарти. </w:t>
            </w:r>
            <w:r w:rsidRPr="00697D0A">
              <w:rPr>
                <w:sz w:val="28"/>
                <w:szCs w:val="28"/>
                <w:lang w:val="en-US"/>
              </w:rPr>
              <w:t>TD</w:t>
            </w:r>
            <w:r w:rsidRPr="00697D0A">
              <w:rPr>
                <w:sz w:val="28"/>
                <w:szCs w:val="28"/>
              </w:rPr>
              <w:t>МА</w:t>
            </w:r>
            <w:r>
              <w:rPr>
                <w:sz w:val="28"/>
                <w:szCs w:val="28"/>
                <w:lang w:val="uz-Cyrl-UZ"/>
              </w:rPr>
              <w:t xml:space="preserve"> технологияси асосида </w:t>
            </w:r>
            <w:r>
              <w:rPr>
                <w:sz w:val="28"/>
                <w:szCs w:val="28"/>
              </w:rPr>
              <w:t xml:space="preserve">1,8 </w:t>
            </w:r>
            <w:r>
              <w:rPr>
                <w:sz w:val="28"/>
                <w:szCs w:val="28"/>
                <w:lang w:val="en-US"/>
              </w:rPr>
              <w:t>GHz</w:t>
            </w:r>
            <w:r w:rsidRPr="00697D0A">
              <w:rPr>
                <w:sz w:val="28"/>
                <w:szCs w:val="28"/>
              </w:rPr>
              <w:t xml:space="preserve"> </w:t>
            </w:r>
            <w:r>
              <w:rPr>
                <w:sz w:val="28"/>
                <w:szCs w:val="28"/>
              </w:rPr>
              <w:t>ва</w:t>
            </w:r>
            <w:r w:rsidRPr="00697D0A">
              <w:rPr>
                <w:sz w:val="28"/>
                <w:szCs w:val="28"/>
              </w:rPr>
              <w:t xml:space="preserve"> 1,9 </w:t>
            </w:r>
            <w:r>
              <w:rPr>
                <w:sz w:val="28"/>
                <w:szCs w:val="28"/>
                <w:lang w:val="en-US"/>
              </w:rPr>
              <w:t>GHz</w:t>
            </w:r>
            <w:r>
              <w:rPr>
                <w:sz w:val="28"/>
                <w:szCs w:val="28"/>
                <w:lang w:val="uz-Cyrl-UZ"/>
              </w:rPr>
              <w:t xml:space="preserve"> частота</w:t>
            </w:r>
            <w:r w:rsidRPr="005A3AAF">
              <w:rPr>
                <w:sz w:val="28"/>
                <w:szCs w:val="28"/>
                <w:lang w:val="uz-Cyrl-UZ"/>
              </w:rPr>
              <w:t>лар</w:t>
            </w:r>
            <w:r>
              <w:rPr>
                <w:sz w:val="28"/>
                <w:szCs w:val="28"/>
                <w:lang w:val="uz-Cyrl-UZ"/>
              </w:rPr>
              <w:t xml:space="preserve"> диапазонида ишлайди. </w:t>
            </w:r>
          </w:p>
        </w:tc>
      </w:tr>
      <w:tr w:rsidR="00780619" w:rsidRPr="00CB07FA" w14:paraId="0926333A" w14:textId="77777777">
        <w:trPr>
          <w:tblCellSpacing w:w="0" w:type="dxa"/>
          <w:jc w:val="center"/>
        </w:trPr>
        <w:tc>
          <w:tcPr>
            <w:tcW w:w="2079" w:type="pct"/>
          </w:tcPr>
          <w:p w14:paraId="7A100B60" w14:textId="77777777" w:rsidR="00780619" w:rsidRPr="00183779" w:rsidRDefault="00780619" w:rsidP="003A7C3D">
            <w:pPr>
              <w:tabs>
                <w:tab w:val="left" w:pos="4320"/>
                <w:tab w:val="left" w:pos="4500"/>
              </w:tabs>
              <w:rPr>
                <w:b/>
                <w:sz w:val="28"/>
                <w:szCs w:val="28"/>
                <w:lang w:val="uz-Cyrl-UZ"/>
              </w:rPr>
            </w:pPr>
            <w:r w:rsidRPr="001C7AA6">
              <w:rPr>
                <w:b/>
                <w:sz w:val="28"/>
                <w:szCs w:val="28"/>
                <w:lang w:val="uz-Cyrl-UZ"/>
              </w:rPr>
              <w:t xml:space="preserve">Цифровой </w:t>
            </w:r>
          </w:p>
          <w:p w14:paraId="549148AD" w14:textId="77777777" w:rsidR="00780619" w:rsidRDefault="00780619" w:rsidP="003A7C3D">
            <w:pPr>
              <w:tabs>
                <w:tab w:val="left" w:pos="4320"/>
                <w:tab w:val="left" w:pos="4500"/>
              </w:tabs>
              <w:rPr>
                <w:bCs/>
                <w:sz w:val="28"/>
                <w:szCs w:val="28"/>
                <w:lang w:val="uz-Cyrl-UZ"/>
              </w:rPr>
            </w:pPr>
            <w:r w:rsidRPr="00183779">
              <w:rPr>
                <w:b/>
                <w:bCs/>
                <w:sz w:val="28"/>
                <w:szCs w:val="28"/>
                <w:lang w:val="uz-Cyrl-UZ"/>
              </w:rPr>
              <w:t xml:space="preserve">uz </w:t>
            </w:r>
            <w:r w:rsidRPr="00183779">
              <w:rPr>
                <w:bCs/>
                <w:sz w:val="28"/>
                <w:szCs w:val="28"/>
                <w:lang w:val="uz-Cyrl-UZ"/>
              </w:rPr>
              <w:t>-</w:t>
            </w:r>
            <w:r w:rsidRPr="00183779">
              <w:rPr>
                <w:sz w:val="28"/>
                <w:szCs w:val="28"/>
                <w:lang w:val="uz-Cyrl-UZ"/>
              </w:rPr>
              <w:t xml:space="preserve"> raqamli</w:t>
            </w:r>
          </w:p>
          <w:p w14:paraId="649DF6C7" w14:textId="7F280484"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CB07FA">
              <w:rPr>
                <w:sz w:val="28"/>
                <w:szCs w:val="28"/>
                <w:lang w:val="uz-Cyrl-UZ"/>
              </w:rPr>
              <w:t>рақамли</w:t>
            </w:r>
          </w:p>
          <w:p w14:paraId="1B1119A5" w14:textId="77777777" w:rsidR="00780619" w:rsidRPr="00183779" w:rsidRDefault="00780619" w:rsidP="003A7C3D">
            <w:pPr>
              <w:tabs>
                <w:tab w:val="left" w:pos="4320"/>
                <w:tab w:val="left" w:pos="4500"/>
              </w:tabs>
              <w:rPr>
                <w:sz w:val="28"/>
                <w:szCs w:val="28"/>
                <w:lang w:val="uz-Cyrl-UZ"/>
              </w:rPr>
            </w:pPr>
            <w:r w:rsidRPr="001C7AA6">
              <w:rPr>
                <w:b/>
                <w:sz w:val="28"/>
                <w:szCs w:val="28"/>
                <w:lang w:val="uz-Cyrl-UZ"/>
              </w:rPr>
              <w:t xml:space="preserve">en </w:t>
            </w:r>
            <w:r w:rsidRPr="00E0242C">
              <w:rPr>
                <w:sz w:val="28"/>
                <w:szCs w:val="28"/>
                <w:lang w:val="uz-Cyrl-UZ"/>
              </w:rPr>
              <w:t>-</w:t>
            </w:r>
            <w:r w:rsidRPr="001C7AA6">
              <w:rPr>
                <w:b/>
                <w:sz w:val="28"/>
                <w:szCs w:val="28"/>
                <w:lang w:val="uz-Cyrl-UZ"/>
              </w:rPr>
              <w:t xml:space="preserve"> </w:t>
            </w:r>
            <w:r w:rsidRPr="001C7AA6">
              <w:rPr>
                <w:sz w:val="28"/>
                <w:szCs w:val="28"/>
                <w:lang w:val="uz-Cyrl-UZ"/>
              </w:rPr>
              <w:t xml:space="preserve">digital </w:t>
            </w:r>
          </w:p>
          <w:p w14:paraId="7A119140" w14:textId="77777777" w:rsidR="00780619" w:rsidRPr="001C7AA6" w:rsidRDefault="00780619" w:rsidP="003A7C3D">
            <w:pPr>
              <w:tabs>
                <w:tab w:val="left" w:pos="4320"/>
                <w:tab w:val="left" w:pos="4500"/>
              </w:tabs>
              <w:rPr>
                <w:sz w:val="28"/>
                <w:szCs w:val="28"/>
                <w:lang w:val="uz-Cyrl-UZ"/>
              </w:rPr>
            </w:pPr>
          </w:p>
        </w:tc>
        <w:tc>
          <w:tcPr>
            <w:tcW w:w="2921" w:type="pct"/>
          </w:tcPr>
          <w:p w14:paraId="0EFE3AF1" w14:textId="50B52419" w:rsidR="00780619" w:rsidRDefault="00780619" w:rsidP="003A7C3D">
            <w:pPr>
              <w:tabs>
                <w:tab w:val="left" w:pos="4320"/>
                <w:tab w:val="left" w:pos="4500"/>
              </w:tabs>
              <w:jc w:val="both"/>
              <w:rPr>
                <w:sz w:val="28"/>
                <w:szCs w:val="28"/>
                <w:lang w:val="uz-Cyrl-UZ"/>
              </w:rPr>
            </w:pPr>
            <w:r>
              <w:rPr>
                <w:sz w:val="28"/>
                <w:szCs w:val="28"/>
              </w:rPr>
              <w:t>Описывает представление данных в виде последовательности</w:t>
            </w:r>
            <w:r w:rsidR="00D7251A">
              <w:rPr>
                <w:sz w:val="28"/>
                <w:szCs w:val="28"/>
              </w:rPr>
              <w:t xml:space="preserve"> </w:t>
            </w:r>
            <w:r>
              <w:rPr>
                <w:sz w:val="28"/>
                <w:szCs w:val="28"/>
              </w:rPr>
              <w:t xml:space="preserve">знаков из некоторого конечного набора. </w:t>
            </w:r>
            <w:r>
              <w:rPr>
                <w:sz w:val="28"/>
                <w:szCs w:val="28"/>
                <w:lang w:val="uz-Cyrl-UZ"/>
              </w:rPr>
              <w:t xml:space="preserve">В компьютерной технике термин </w:t>
            </w:r>
            <w:r w:rsidR="007158D9">
              <w:rPr>
                <w:sz w:val="28"/>
                <w:szCs w:val="28"/>
              </w:rPr>
              <w:t>«</w:t>
            </w:r>
            <w:r w:rsidRPr="001325E3">
              <w:rPr>
                <w:sz w:val="28"/>
                <w:szCs w:val="28"/>
                <w:lang w:val="uz-Cyrl-UZ"/>
              </w:rPr>
              <w:t>цифровой</w:t>
            </w:r>
            <w:r w:rsidR="007158D9">
              <w:rPr>
                <w:sz w:val="28"/>
                <w:szCs w:val="28"/>
              </w:rPr>
              <w:t>»</w:t>
            </w:r>
            <w:r w:rsidRPr="001325E3">
              <w:rPr>
                <w:sz w:val="28"/>
                <w:szCs w:val="28"/>
                <w:lang w:val="uz-Cyrl-UZ"/>
              </w:rPr>
              <w:t xml:space="preserve"> практически является синонимом термина </w:t>
            </w:r>
            <w:r w:rsidR="007158D9">
              <w:rPr>
                <w:sz w:val="28"/>
                <w:szCs w:val="28"/>
              </w:rPr>
              <w:t>«</w:t>
            </w:r>
            <w:r w:rsidRPr="001325E3">
              <w:rPr>
                <w:sz w:val="28"/>
                <w:szCs w:val="28"/>
              </w:rPr>
              <w:t>двоичный</w:t>
            </w:r>
            <w:r w:rsidR="007158D9">
              <w:rPr>
                <w:sz w:val="28"/>
                <w:szCs w:val="28"/>
              </w:rPr>
              <w:t>»</w:t>
            </w:r>
            <w:r w:rsidRPr="001325E3">
              <w:rPr>
                <w:sz w:val="28"/>
                <w:szCs w:val="28"/>
              </w:rPr>
              <w:t>, поскольку в компьютерах информация представляется</w:t>
            </w:r>
            <w:r>
              <w:rPr>
                <w:sz w:val="28"/>
                <w:szCs w:val="28"/>
              </w:rPr>
              <w:t xml:space="preserve"> в виде двоичных цифр (0,1)</w:t>
            </w:r>
            <w:r w:rsidRPr="0015099D">
              <w:rPr>
                <w:sz w:val="28"/>
                <w:szCs w:val="28"/>
              </w:rPr>
              <w:t>.</w:t>
            </w:r>
          </w:p>
          <w:p w14:paraId="4A27D83D" w14:textId="77777777" w:rsidR="00780619" w:rsidRPr="00397A44" w:rsidRDefault="00780619" w:rsidP="003A7C3D">
            <w:pPr>
              <w:tabs>
                <w:tab w:val="left" w:pos="4320"/>
                <w:tab w:val="left" w:pos="4500"/>
              </w:tabs>
              <w:jc w:val="both"/>
              <w:rPr>
                <w:sz w:val="28"/>
                <w:szCs w:val="28"/>
              </w:rPr>
            </w:pPr>
          </w:p>
          <w:p w14:paraId="759F67D6" w14:textId="77777777" w:rsidR="00780619" w:rsidRPr="00397A44" w:rsidRDefault="00780619" w:rsidP="003A7C3D">
            <w:pPr>
              <w:tabs>
                <w:tab w:val="left" w:pos="4320"/>
                <w:tab w:val="left" w:pos="4500"/>
              </w:tabs>
              <w:jc w:val="both"/>
              <w:rPr>
                <w:sz w:val="28"/>
                <w:szCs w:val="28"/>
                <w:lang w:val="uz-Cyrl-UZ"/>
              </w:rPr>
            </w:pPr>
            <w:r>
              <w:rPr>
                <w:sz w:val="28"/>
                <w:szCs w:val="28"/>
                <w:lang w:val="uz-Cyrl-UZ"/>
              </w:rPr>
              <w:t>Ma’lumotlarni</w:t>
            </w:r>
            <w:r w:rsidR="007158D9">
              <w:rPr>
                <w:sz w:val="28"/>
                <w:szCs w:val="28"/>
                <w:lang w:val="uz-Cyrl-UZ"/>
              </w:rPr>
              <w:t>ng</w:t>
            </w:r>
            <w:r w:rsidRPr="00CB07FA">
              <w:rPr>
                <w:sz w:val="28"/>
                <w:szCs w:val="28"/>
                <w:lang w:val="uz-Cyrl-UZ"/>
              </w:rPr>
              <w:t xml:space="preserve"> </w:t>
            </w:r>
            <w:r>
              <w:rPr>
                <w:sz w:val="28"/>
                <w:szCs w:val="28"/>
                <w:lang w:val="uz-Cyrl-UZ"/>
              </w:rPr>
              <w:t>qandaydir</w:t>
            </w:r>
            <w:r w:rsidRPr="00CB07FA">
              <w:rPr>
                <w:sz w:val="28"/>
                <w:szCs w:val="28"/>
                <w:lang w:val="uz-Cyrl-UZ"/>
              </w:rPr>
              <w:t xml:space="preserve"> </w:t>
            </w:r>
            <w:r>
              <w:rPr>
                <w:sz w:val="28"/>
                <w:szCs w:val="28"/>
                <w:lang w:val="uz-Cyrl-UZ"/>
              </w:rPr>
              <w:t>chekli</w:t>
            </w:r>
            <w:r w:rsidRPr="00CB07FA">
              <w:rPr>
                <w:sz w:val="28"/>
                <w:szCs w:val="28"/>
                <w:lang w:val="uz-Cyrl-UZ"/>
              </w:rPr>
              <w:t xml:space="preserve"> </w:t>
            </w:r>
            <w:r>
              <w:rPr>
                <w:sz w:val="28"/>
                <w:szCs w:val="28"/>
                <w:lang w:val="uz-Cyrl-UZ"/>
              </w:rPr>
              <w:t>to‘plamdan</w:t>
            </w:r>
            <w:r w:rsidRPr="00CB07FA">
              <w:rPr>
                <w:sz w:val="28"/>
                <w:szCs w:val="28"/>
                <w:lang w:val="uz-Cyrl-UZ"/>
              </w:rPr>
              <w:t xml:space="preserve"> </w:t>
            </w:r>
            <w:r>
              <w:rPr>
                <w:sz w:val="28"/>
                <w:szCs w:val="28"/>
                <w:lang w:val="uz-Cyrl-UZ"/>
              </w:rPr>
              <w:t>bo‘lgan</w:t>
            </w:r>
            <w:r w:rsidRPr="00CB07FA">
              <w:rPr>
                <w:sz w:val="28"/>
                <w:szCs w:val="28"/>
                <w:lang w:val="uz-Cyrl-UZ"/>
              </w:rPr>
              <w:t xml:space="preserve"> </w:t>
            </w:r>
            <w:r>
              <w:rPr>
                <w:sz w:val="28"/>
                <w:szCs w:val="28"/>
                <w:lang w:val="uz-Cyrl-UZ"/>
              </w:rPr>
              <w:t>belgilar</w:t>
            </w:r>
            <w:r w:rsidRPr="00CB07FA">
              <w:rPr>
                <w:sz w:val="28"/>
                <w:szCs w:val="28"/>
                <w:lang w:val="uz-Cyrl-UZ"/>
              </w:rPr>
              <w:t xml:space="preserve"> </w:t>
            </w:r>
            <w:r>
              <w:rPr>
                <w:sz w:val="28"/>
                <w:szCs w:val="28"/>
                <w:lang w:val="uz-Cyrl-UZ"/>
              </w:rPr>
              <w:t>ketma</w:t>
            </w:r>
            <w:r w:rsidRPr="00CB07FA">
              <w:rPr>
                <w:sz w:val="28"/>
                <w:szCs w:val="28"/>
                <w:lang w:val="uz-Cyrl-UZ"/>
              </w:rPr>
              <w:t>-</w:t>
            </w:r>
            <w:r>
              <w:rPr>
                <w:sz w:val="28"/>
                <w:szCs w:val="28"/>
                <w:lang w:val="uz-Cyrl-UZ"/>
              </w:rPr>
              <w:t>ketligi</w:t>
            </w:r>
            <w:r w:rsidRPr="00CB07FA">
              <w:rPr>
                <w:sz w:val="28"/>
                <w:szCs w:val="28"/>
                <w:lang w:val="uz-Cyrl-UZ"/>
              </w:rPr>
              <w:t xml:space="preserve"> </w:t>
            </w:r>
            <w:r>
              <w:rPr>
                <w:sz w:val="28"/>
                <w:szCs w:val="28"/>
                <w:lang w:val="uz-Cyrl-UZ"/>
              </w:rPr>
              <w:t>ko‘rinishida</w:t>
            </w:r>
            <w:r w:rsidRPr="00CB07FA">
              <w:rPr>
                <w:sz w:val="28"/>
                <w:szCs w:val="28"/>
                <w:lang w:val="uz-Cyrl-UZ"/>
              </w:rPr>
              <w:t xml:space="preserve"> </w:t>
            </w:r>
            <w:r>
              <w:rPr>
                <w:sz w:val="28"/>
                <w:szCs w:val="28"/>
                <w:lang w:val="uz-Cyrl-UZ"/>
              </w:rPr>
              <w:t>taq</w:t>
            </w:r>
            <w:r w:rsidR="00271DB8">
              <w:rPr>
                <w:sz w:val="28"/>
                <w:szCs w:val="28"/>
                <w:lang w:val="uz-Cyrl-UZ"/>
              </w:rPr>
              <w:t>-</w:t>
            </w:r>
            <w:r>
              <w:rPr>
                <w:sz w:val="28"/>
                <w:szCs w:val="28"/>
                <w:lang w:val="uz-Cyrl-UZ"/>
              </w:rPr>
              <w:t>dim etilishini tavsiflaydi. Kompyuter</w:t>
            </w:r>
            <w:r w:rsidRPr="00CB07FA">
              <w:rPr>
                <w:sz w:val="28"/>
                <w:szCs w:val="28"/>
                <w:lang w:val="uz-Cyrl-UZ"/>
              </w:rPr>
              <w:t xml:space="preserve"> </w:t>
            </w:r>
            <w:r>
              <w:rPr>
                <w:sz w:val="28"/>
                <w:szCs w:val="28"/>
                <w:lang w:val="uz-Cyrl-UZ"/>
              </w:rPr>
              <w:t>texnikasi</w:t>
            </w:r>
            <w:r w:rsidR="00271DB8">
              <w:rPr>
                <w:sz w:val="28"/>
                <w:szCs w:val="28"/>
                <w:lang w:val="uz-Cyrl-UZ"/>
              </w:rPr>
              <w:t>-</w:t>
            </w:r>
            <w:r>
              <w:rPr>
                <w:sz w:val="28"/>
                <w:szCs w:val="28"/>
                <w:lang w:val="uz-Cyrl-UZ"/>
              </w:rPr>
              <w:t>da</w:t>
            </w:r>
            <w:r w:rsidRPr="00CB07FA">
              <w:rPr>
                <w:sz w:val="28"/>
                <w:szCs w:val="28"/>
                <w:lang w:val="uz-Cyrl-UZ"/>
              </w:rPr>
              <w:t xml:space="preserve"> </w:t>
            </w:r>
            <w:r w:rsidR="007158D9" w:rsidRPr="007158D9">
              <w:rPr>
                <w:sz w:val="28"/>
                <w:szCs w:val="28"/>
                <w:lang w:val="uz-Cyrl-UZ"/>
              </w:rPr>
              <w:t>«</w:t>
            </w:r>
            <w:r>
              <w:rPr>
                <w:sz w:val="28"/>
                <w:szCs w:val="28"/>
                <w:lang w:val="uz-Cyrl-UZ"/>
              </w:rPr>
              <w:t>raqamli</w:t>
            </w:r>
            <w:r w:rsidR="007158D9" w:rsidRPr="007158D9">
              <w:rPr>
                <w:sz w:val="28"/>
                <w:szCs w:val="28"/>
                <w:lang w:val="uz-Cyrl-UZ"/>
              </w:rPr>
              <w:t>»</w:t>
            </w:r>
            <w:r w:rsidRPr="00CB07FA">
              <w:rPr>
                <w:sz w:val="28"/>
                <w:szCs w:val="28"/>
                <w:lang w:val="uz-Cyrl-UZ"/>
              </w:rPr>
              <w:t xml:space="preserve"> </w:t>
            </w:r>
            <w:r>
              <w:rPr>
                <w:sz w:val="28"/>
                <w:szCs w:val="28"/>
                <w:lang w:val="uz-Cyrl-UZ"/>
              </w:rPr>
              <w:t>atamasi</w:t>
            </w:r>
            <w:r w:rsidRPr="00CB07FA">
              <w:rPr>
                <w:sz w:val="28"/>
                <w:szCs w:val="28"/>
                <w:lang w:val="uz-Cyrl-UZ"/>
              </w:rPr>
              <w:t xml:space="preserve"> </w:t>
            </w:r>
            <w:r w:rsidR="007158D9" w:rsidRPr="007158D9">
              <w:rPr>
                <w:sz w:val="28"/>
                <w:szCs w:val="28"/>
                <w:lang w:val="uz-Cyrl-UZ"/>
              </w:rPr>
              <w:t>«</w:t>
            </w:r>
            <w:r>
              <w:rPr>
                <w:sz w:val="28"/>
                <w:szCs w:val="28"/>
                <w:lang w:val="uz-Cyrl-UZ"/>
              </w:rPr>
              <w:t>ikkili</w:t>
            </w:r>
            <w:r w:rsidR="007158D9" w:rsidRPr="007158D9">
              <w:rPr>
                <w:sz w:val="28"/>
                <w:szCs w:val="28"/>
                <w:lang w:val="uz-Cyrl-UZ"/>
              </w:rPr>
              <w:t>»</w:t>
            </w:r>
            <w:r w:rsidRPr="00CB07FA">
              <w:rPr>
                <w:sz w:val="28"/>
                <w:szCs w:val="28"/>
                <w:lang w:val="uz-Cyrl-UZ"/>
              </w:rPr>
              <w:t xml:space="preserve"> </w:t>
            </w:r>
            <w:r>
              <w:rPr>
                <w:sz w:val="28"/>
                <w:szCs w:val="28"/>
                <w:lang w:val="uz-Cyrl-UZ"/>
              </w:rPr>
              <w:t>atamasining</w:t>
            </w:r>
            <w:r w:rsidRPr="00CB07FA">
              <w:rPr>
                <w:sz w:val="28"/>
                <w:szCs w:val="28"/>
                <w:lang w:val="uz-Cyrl-UZ"/>
              </w:rPr>
              <w:t xml:space="preserve"> </w:t>
            </w:r>
            <w:r>
              <w:rPr>
                <w:sz w:val="28"/>
                <w:szCs w:val="28"/>
                <w:lang w:val="uz-Cyrl-UZ"/>
              </w:rPr>
              <w:t>sinonimi</w:t>
            </w:r>
            <w:r w:rsidRPr="00CB07FA">
              <w:rPr>
                <w:sz w:val="28"/>
                <w:szCs w:val="28"/>
                <w:lang w:val="uz-Cyrl-UZ"/>
              </w:rPr>
              <w:t xml:space="preserve"> </w:t>
            </w:r>
            <w:r>
              <w:rPr>
                <w:sz w:val="28"/>
                <w:szCs w:val="28"/>
                <w:lang w:val="uz-Cyrl-UZ"/>
              </w:rPr>
              <w:t>hisoblanadi, chunki kompyuterlarda</w:t>
            </w:r>
            <w:r w:rsidRPr="00CB07FA">
              <w:rPr>
                <w:sz w:val="28"/>
                <w:szCs w:val="28"/>
                <w:lang w:val="uz-Cyrl-UZ"/>
              </w:rPr>
              <w:t xml:space="preserve"> </w:t>
            </w:r>
            <w:r>
              <w:rPr>
                <w:sz w:val="28"/>
                <w:szCs w:val="28"/>
                <w:lang w:val="uz-Cyrl-UZ"/>
              </w:rPr>
              <w:t>axborot</w:t>
            </w:r>
            <w:r w:rsidRPr="00CB07FA">
              <w:rPr>
                <w:sz w:val="28"/>
                <w:szCs w:val="28"/>
                <w:lang w:val="uz-Cyrl-UZ"/>
              </w:rPr>
              <w:t xml:space="preserve"> </w:t>
            </w:r>
            <w:r>
              <w:rPr>
                <w:sz w:val="28"/>
                <w:szCs w:val="28"/>
                <w:lang w:val="uz-Cyrl-UZ"/>
              </w:rPr>
              <w:t>ikkili</w:t>
            </w:r>
            <w:r w:rsidRPr="00CB07FA">
              <w:rPr>
                <w:sz w:val="28"/>
                <w:szCs w:val="28"/>
                <w:lang w:val="uz-Cyrl-UZ"/>
              </w:rPr>
              <w:t xml:space="preserve"> </w:t>
            </w:r>
            <w:r>
              <w:rPr>
                <w:sz w:val="28"/>
                <w:szCs w:val="28"/>
                <w:lang w:val="uz-Cyrl-UZ"/>
              </w:rPr>
              <w:t>raqaml</w:t>
            </w:r>
            <w:r w:rsidRPr="005B6905">
              <w:rPr>
                <w:sz w:val="28"/>
                <w:szCs w:val="28"/>
                <w:lang w:val="uz-Cyrl-UZ"/>
              </w:rPr>
              <w:t>ar</w:t>
            </w:r>
            <w:r w:rsidRPr="00CB07FA">
              <w:rPr>
                <w:sz w:val="28"/>
                <w:szCs w:val="28"/>
                <w:lang w:val="uz-Cyrl-UZ"/>
              </w:rPr>
              <w:t xml:space="preserve"> (</w:t>
            </w:r>
            <w:r>
              <w:rPr>
                <w:sz w:val="28"/>
                <w:szCs w:val="28"/>
                <w:lang w:val="uz-Cyrl-UZ"/>
              </w:rPr>
              <w:t>0,1</w:t>
            </w:r>
            <w:r w:rsidRPr="00CB07FA">
              <w:rPr>
                <w:sz w:val="28"/>
                <w:szCs w:val="28"/>
                <w:lang w:val="uz-Cyrl-UZ"/>
              </w:rPr>
              <w:t>)</w:t>
            </w:r>
            <w:r>
              <w:rPr>
                <w:sz w:val="28"/>
                <w:szCs w:val="28"/>
                <w:lang w:val="uz-Cyrl-UZ"/>
              </w:rPr>
              <w:t xml:space="preserve"> ko‘rinishda taqdim etiladi.</w:t>
            </w:r>
          </w:p>
          <w:p w14:paraId="7F5F681C" w14:textId="77777777" w:rsidR="00780619" w:rsidRPr="00397A44" w:rsidRDefault="00780619" w:rsidP="003A7C3D">
            <w:pPr>
              <w:tabs>
                <w:tab w:val="left" w:pos="4320"/>
                <w:tab w:val="left" w:pos="4500"/>
              </w:tabs>
              <w:jc w:val="both"/>
              <w:rPr>
                <w:sz w:val="28"/>
                <w:szCs w:val="28"/>
                <w:lang w:val="uz-Cyrl-UZ"/>
              </w:rPr>
            </w:pPr>
          </w:p>
          <w:p w14:paraId="0A2A059E" w14:textId="77777777" w:rsidR="00780619" w:rsidRPr="00CB07FA" w:rsidRDefault="00780619" w:rsidP="00FA5A35">
            <w:pPr>
              <w:tabs>
                <w:tab w:val="left" w:pos="4320"/>
                <w:tab w:val="left" w:pos="4500"/>
              </w:tabs>
              <w:jc w:val="both"/>
              <w:rPr>
                <w:sz w:val="28"/>
                <w:szCs w:val="28"/>
                <w:lang w:val="uz-Cyrl-UZ"/>
              </w:rPr>
            </w:pPr>
            <w:r w:rsidRPr="00CB07FA">
              <w:rPr>
                <w:sz w:val="28"/>
                <w:szCs w:val="28"/>
                <w:lang w:val="uz-Cyrl-UZ"/>
              </w:rPr>
              <w:t>Маълумотларни</w:t>
            </w:r>
            <w:r w:rsidR="007158D9" w:rsidRPr="007158D9">
              <w:rPr>
                <w:sz w:val="28"/>
                <w:szCs w:val="28"/>
                <w:lang w:val="uz-Cyrl-UZ"/>
              </w:rPr>
              <w:t>нг</w:t>
            </w:r>
            <w:r w:rsidRPr="00CB07FA">
              <w:rPr>
                <w:sz w:val="28"/>
                <w:szCs w:val="28"/>
                <w:lang w:val="uz-Cyrl-UZ"/>
              </w:rPr>
              <w:t xml:space="preserve"> қандайдир чекли тўплам</w:t>
            </w:r>
            <w:r w:rsidR="00FA5A35">
              <w:rPr>
                <w:sz w:val="28"/>
                <w:szCs w:val="28"/>
                <w:lang w:val="uz-Cyrl-UZ"/>
              </w:rPr>
              <w:t>-</w:t>
            </w:r>
            <w:r w:rsidRPr="00CB07FA">
              <w:rPr>
                <w:sz w:val="28"/>
                <w:szCs w:val="28"/>
                <w:lang w:val="uz-Cyrl-UZ"/>
              </w:rPr>
              <w:t>дан бўлган белгилар кетма-кетлиги кўрини</w:t>
            </w:r>
            <w:r w:rsidR="00FA5A35">
              <w:rPr>
                <w:sz w:val="28"/>
                <w:szCs w:val="28"/>
                <w:lang w:val="uz-Cyrl-UZ"/>
              </w:rPr>
              <w:t>-</w:t>
            </w:r>
            <w:r w:rsidRPr="00CB07FA">
              <w:rPr>
                <w:sz w:val="28"/>
                <w:szCs w:val="28"/>
                <w:lang w:val="uz-Cyrl-UZ"/>
              </w:rPr>
              <w:t>шида тақдим</w:t>
            </w:r>
            <w:r>
              <w:rPr>
                <w:sz w:val="28"/>
                <w:szCs w:val="28"/>
                <w:lang w:val="uz-Cyrl-UZ"/>
              </w:rPr>
              <w:t xml:space="preserve"> этилишини тавсифлайди. Ко</w:t>
            </w:r>
            <w:r w:rsidRPr="00CB07FA">
              <w:rPr>
                <w:sz w:val="28"/>
                <w:szCs w:val="28"/>
                <w:lang w:val="uz-Cyrl-UZ"/>
              </w:rPr>
              <w:t xml:space="preserve">мпьютер техникасида </w:t>
            </w:r>
            <w:r w:rsidR="007158D9" w:rsidRPr="007158D9">
              <w:rPr>
                <w:sz w:val="28"/>
                <w:szCs w:val="28"/>
                <w:lang w:val="uz-Cyrl-UZ"/>
              </w:rPr>
              <w:t>«</w:t>
            </w:r>
            <w:r w:rsidRPr="00CB07FA">
              <w:rPr>
                <w:sz w:val="28"/>
                <w:szCs w:val="28"/>
                <w:lang w:val="uz-Cyrl-UZ"/>
              </w:rPr>
              <w:t>рақамли</w:t>
            </w:r>
            <w:r w:rsidR="007158D9" w:rsidRPr="007158D9">
              <w:rPr>
                <w:sz w:val="28"/>
                <w:szCs w:val="28"/>
                <w:lang w:val="uz-Cyrl-UZ"/>
              </w:rPr>
              <w:t>»</w:t>
            </w:r>
            <w:r w:rsidRPr="00CB07FA">
              <w:rPr>
                <w:sz w:val="28"/>
                <w:szCs w:val="28"/>
                <w:lang w:val="uz-Cyrl-UZ"/>
              </w:rPr>
              <w:t xml:space="preserve"> атамаси </w:t>
            </w:r>
            <w:r w:rsidR="007158D9" w:rsidRPr="007158D9">
              <w:rPr>
                <w:sz w:val="28"/>
                <w:szCs w:val="28"/>
                <w:lang w:val="uz-Cyrl-UZ"/>
              </w:rPr>
              <w:t>«</w:t>
            </w:r>
            <w:r w:rsidRPr="00CB07FA">
              <w:rPr>
                <w:sz w:val="28"/>
                <w:szCs w:val="28"/>
                <w:lang w:val="uz-Cyrl-UZ"/>
              </w:rPr>
              <w:t>иккили</w:t>
            </w:r>
            <w:r w:rsidR="007158D9" w:rsidRPr="007158D9">
              <w:rPr>
                <w:sz w:val="28"/>
                <w:szCs w:val="28"/>
                <w:lang w:val="uz-Cyrl-UZ"/>
              </w:rPr>
              <w:t>»</w:t>
            </w:r>
            <w:r w:rsidRPr="00CB07FA">
              <w:rPr>
                <w:sz w:val="28"/>
                <w:szCs w:val="28"/>
                <w:lang w:val="uz-Cyrl-UZ"/>
              </w:rPr>
              <w:t xml:space="preserve"> атама</w:t>
            </w:r>
            <w:r w:rsidR="007158D9" w:rsidRPr="007158D9">
              <w:rPr>
                <w:sz w:val="28"/>
                <w:szCs w:val="28"/>
                <w:lang w:val="uz-Cyrl-UZ"/>
              </w:rPr>
              <w:t>с</w:t>
            </w:r>
            <w:r w:rsidRPr="00CB07FA">
              <w:rPr>
                <w:sz w:val="28"/>
                <w:szCs w:val="28"/>
                <w:lang w:val="uz-Cyrl-UZ"/>
              </w:rPr>
              <w:t xml:space="preserve">ининг синоними </w:t>
            </w:r>
            <w:r>
              <w:rPr>
                <w:sz w:val="28"/>
                <w:szCs w:val="28"/>
                <w:lang w:val="uz-Cyrl-UZ"/>
              </w:rPr>
              <w:t>ҳисоблана</w:t>
            </w:r>
            <w:r w:rsidR="00FA5A35">
              <w:rPr>
                <w:sz w:val="28"/>
                <w:szCs w:val="28"/>
                <w:lang w:val="uz-Cyrl-UZ"/>
              </w:rPr>
              <w:t>-</w:t>
            </w:r>
            <w:r>
              <w:rPr>
                <w:sz w:val="28"/>
                <w:szCs w:val="28"/>
                <w:lang w:val="uz-Cyrl-UZ"/>
              </w:rPr>
              <w:t>ди, чунки комп</w:t>
            </w:r>
            <w:r w:rsidRPr="00CB07FA">
              <w:rPr>
                <w:sz w:val="28"/>
                <w:szCs w:val="28"/>
                <w:lang w:val="uz-Cyrl-UZ"/>
              </w:rPr>
              <w:t>ь</w:t>
            </w:r>
            <w:r>
              <w:rPr>
                <w:sz w:val="28"/>
                <w:szCs w:val="28"/>
                <w:lang w:val="uz-Cyrl-UZ"/>
              </w:rPr>
              <w:t>ютерларда ахборот иккили рақамл</w:t>
            </w:r>
            <w:r w:rsidRPr="005B6905">
              <w:rPr>
                <w:sz w:val="28"/>
                <w:szCs w:val="28"/>
                <w:lang w:val="uz-Cyrl-UZ"/>
              </w:rPr>
              <w:t>ар</w:t>
            </w:r>
            <w:r w:rsidRPr="00CB07FA">
              <w:rPr>
                <w:sz w:val="28"/>
                <w:szCs w:val="28"/>
                <w:lang w:val="uz-Cyrl-UZ"/>
              </w:rPr>
              <w:t xml:space="preserve"> (</w:t>
            </w:r>
            <w:r>
              <w:rPr>
                <w:sz w:val="28"/>
                <w:szCs w:val="28"/>
                <w:lang w:val="uz-Cyrl-UZ"/>
              </w:rPr>
              <w:t>0,1</w:t>
            </w:r>
            <w:r w:rsidRPr="00CB07FA">
              <w:rPr>
                <w:sz w:val="28"/>
                <w:szCs w:val="28"/>
                <w:lang w:val="uz-Cyrl-UZ"/>
              </w:rPr>
              <w:t>)</w:t>
            </w:r>
            <w:r>
              <w:rPr>
                <w:sz w:val="28"/>
                <w:szCs w:val="28"/>
                <w:lang w:val="uz-Cyrl-UZ"/>
              </w:rPr>
              <w:t xml:space="preserve"> кўринишда тақдим этилади.</w:t>
            </w:r>
          </w:p>
        </w:tc>
      </w:tr>
      <w:tr w:rsidR="00780619" w:rsidRPr="00516C7E" w14:paraId="5FA048FD" w14:textId="77777777">
        <w:trPr>
          <w:tblCellSpacing w:w="0" w:type="dxa"/>
          <w:jc w:val="center"/>
        </w:trPr>
        <w:tc>
          <w:tcPr>
            <w:tcW w:w="2079" w:type="pct"/>
          </w:tcPr>
          <w:p w14:paraId="1987EDB9" w14:textId="77777777" w:rsidR="00780619" w:rsidRPr="0067451F" w:rsidRDefault="00780619" w:rsidP="003A7C3D">
            <w:pPr>
              <w:tabs>
                <w:tab w:val="left" w:pos="4320"/>
                <w:tab w:val="left" w:pos="4500"/>
              </w:tabs>
              <w:rPr>
                <w:b/>
                <w:bCs/>
                <w:sz w:val="28"/>
                <w:szCs w:val="28"/>
                <w:lang w:val="uz-Cyrl-UZ"/>
              </w:rPr>
            </w:pPr>
            <w:r w:rsidRPr="0067451F">
              <w:rPr>
                <w:b/>
                <w:sz w:val="28"/>
                <w:szCs w:val="28"/>
                <w:lang w:val="uz-Cyrl-UZ"/>
              </w:rPr>
              <w:t>Цифровой компьютер</w:t>
            </w:r>
            <w:r w:rsidRPr="0067451F">
              <w:rPr>
                <w:b/>
                <w:bCs/>
                <w:sz w:val="28"/>
                <w:szCs w:val="28"/>
                <w:lang w:val="uz-Cyrl-UZ"/>
              </w:rPr>
              <w:t xml:space="preserve"> </w:t>
            </w:r>
          </w:p>
          <w:p w14:paraId="0EB787C9" w14:textId="77777777" w:rsidR="00780619" w:rsidRDefault="00780619" w:rsidP="003A7C3D">
            <w:pPr>
              <w:tabs>
                <w:tab w:val="left" w:pos="4320"/>
                <w:tab w:val="left" w:pos="4500"/>
              </w:tabs>
              <w:rPr>
                <w:bCs/>
                <w:sz w:val="28"/>
                <w:szCs w:val="28"/>
                <w:lang w:val="uz-Cyrl-UZ"/>
              </w:rPr>
            </w:pPr>
            <w:r w:rsidRPr="00BB6135">
              <w:rPr>
                <w:b/>
                <w:bCs/>
                <w:sz w:val="28"/>
                <w:szCs w:val="28"/>
                <w:lang w:val="uz-Cyrl-UZ"/>
              </w:rPr>
              <w:t xml:space="preserve">uz </w:t>
            </w:r>
            <w:r>
              <w:rPr>
                <w:bCs/>
                <w:sz w:val="28"/>
                <w:szCs w:val="28"/>
                <w:lang w:val="uz-Cyrl-UZ"/>
              </w:rPr>
              <w:t>-</w:t>
            </w:r>
            <w:r>
              <w:rPr>
                <w:sz w:val="28"/>
                <w:szCs w:val="28"/>
                <w:lang w:val="uz-Cyrl-UZ"/>
              </w:rPr>
              <w:t xml:space="preserve"> raqamli</w:t>
            </w:r>
            <w:r w:rsidRPr="00516C7E">
              <w:rPr>
                <w:sz w:val="28"/>
                <w:szCs w:val="28"/>
                <w:lang w:val="uz-Cyrl-UZ"/>
              </w:rPr>
              <w:t xml:space="preserve"> </w:t>
            </w:r>
            <w:r>
              <w:rPr>
                <w:sz w:val="28"/>
                <w:szCs w:val="28"/>
                <w:lang w:val="uz-Cyrl-UZ"/>
              </w:rPr>
              <w:t>kompyuter</w:t>
            </w:r>
          </w:p>
          <w:p w14:paraId="31E0D8A0" w14:textId="30444547" w:rsidR="00780619" w:rsidRPr="005B5ED5" w:rsidRDefault="000B536F" w:rsidP="003A7C3D">
            <w:pPr>
              <w:tabs>
                <w:tab w:val="left" w:pos="4320"/>
                <w:tab w:val="left" w:pos="4500"/>
              </w:tabs>
              <w:rPr>
                <w:sz w:val="28"/>
                <w:szCs w:val="28"/>
              </w:rPr>
            </w:pPr>
            <w:r>
              <w:rPr>
                <w:b/>
                <w:sz w:val="28"/>
                <w:szCs w:val="28"/>
                <w:lang w:val="uz-Cyrl-UZ"/>
              </w:rPr>
              <w:t xml:space="preserve"> </w:t>
            </w:r>
            <w:r w:rsidR="00780619" w:rsidRPr="00516C7E">
              <w:rPr>
                <w:sz w:val="28"/>
                <w:szCs w:val="28"/>
                <w:lang w:val="uz-Cyrl-UZ"/>
              </w:rPr>
              <w:t>рақамли компьютер</w:t>
            </w:r>
          </w:p>
          <w:p w14:paraId="19E34B38" w14:textId="77777777" w:rsidR="00780619" w:rsidRPr="0067451F" w:rsidRDefault="00780619" w:rsidP="003A7C3D">
            <w:pPr>
              <w:tabs>
                <w:tab w:val="left" w:pos="4320"/>
                <w:tab w:val="left" w:pos="4500"/>
              </w:tabs>
              <w:rPr>
                <w:sz w:val="28"/>
                <w:szCs w:val="28"/>
                <w:lang w:val="uz-Cyrl-UZ"/>
              </w:rPr>
            </w:pPr>
            <w:r w:rsidRPr="008D6363">
              <w:rPr>
                <w:b/>
                <w:sz w:val="28"/>
                <w:szCs w:val="28"/>
                <w:lang w:val="en-US"/>
              </w:rPr>
              <w:t xml:space="preserve">en </w:t>
            </w:r>
            <w:r w:rsidRPr="00265E02">
              <w:rPr>
                <w:sz w:val="28"/>
                <w:szCs w:val="28"/>
                <w:lang w:val="en-US"/>
              </w:rPr>
              <w:t>-</w:t>
            </w:r>
            <w:r w:rsidRPr="00265E02">
              <w:rPr>
                <w:sz w:val="28"/>
                <w:szCs w:val="28"/>
                <w:lang w:val="uz-Cyrl-UZ"/>
              </w:rPr>
              <w:t xml:space="preserve"> </w:t>
            </w:r>
            <w:r w:rsidRPr="0067451F">
              <w:rPr>
                <w:sz w:val="28"/>
                <w:szCs w:val="28"/>
                <w:lang w:val="uz-Cyrl-UZ"/>
              </w:rPr>
              <w:t xml:space="preserve">digital computer </w:t>
            </w:r>
          </w:p>
          <w:p w14:paraId="3FC955B2" w14:textId="77777777" w:rsidR="00780619" w:rsidRPr="0035727A" w:rsidRDefault="00780619" w:rsidP="003A7C3D">
            <w:pPr>
              <w:tabs>
                <w:tab w:val="left" w:pos="4320"/>
                <w:tab w:val="left" w:pos="4500"/>
              </w:tabs>
              <w:rPr>
                <w:sz w:val="28"/>
                <w:szCs w:val="28"/>
                <w:lang w:val="en-US"/>
              </w:rPr>
            </w:pPr>
          </w:p>
        </w:tc>
        <w:tc>
          <w:tcPr>
            <w:tcW w:w="2921" w:type="pct"/>
          </w:tcPr>
          <w:p w14:paraId="29E969E7" w14:textId="77777777" w:rsidR="00780619" w:rsidRDefault="00780619" w:rsidP="003A7C3D">
            <w:pPr>
              <w:tabs>
                <w:tab w:val="left" w:pos="4320"/>
                <w:tab w:val="left" w:pos="4500"/>
              </w:tabs>
              <w:jc w:val="both"/>
              <w:rPr>
                <w:sz w:val="28"/>
                <w:szCs w:val="28"/>
                <w:lang w:val="uz-Cyrl-UZ"/>
              </w:rPr>
            </w:pPr>
            <w:r>
              <w:rPr>
                <w:sz w:val="28"/>
                <w:szCs w:val="28"/>
              </w:rPr>
              <w:t xml:space="preserve">Компьютер, работающий с числами, представленными в виде цифр, обычно в виде двоичных цифр. </w:t>
            </w:r>
          </w:p>
          <w:p w14:paraId="7A908D65" w14:textId="77777777" w:rsidR="00780619" w:rsidRPr="00FA5A35" w:rsidRDefault="00780619" w:rsidP="003A7C3D">
            <w:pPr>
              <w:tabs>
                <w:tab w:val="left" w:pos="4320"/>
                <w:tab w:val="left" w:pos="4500"/>
              </w:tabs>
              <w:jc w:val="both"/>
            </w:pPr>
          </w:p>
          <w:p w14:paraId="168D4AAA" w14:textId="5D3E43C6" w:rsidR="00780619" w:rsidRPr="00397A44" w:rsidRDefault="00780619" w:rsidP="003A7C3D">
            <w:pPr>
              <w:tabs>
                <w:tab w:val="left" w:pos="4320"/>
                <w:tab w:val="left" w:pos="4500"/>
              </w:tabs>
              <w:jc w:val="both"/>
              <w:rPr>
                <w:sz w:val="28"/>
                <w:szCs w:val="28"/>
              </w:rPr>
            </w:pPr>
            <w:r>
              <w:rPr>
                <w:sz w:val="28"/>
                <w:szCs w:val="28"/>
                <w:lang w:val="uz-Cyrl-UZ"/>
              </w:rPr>
              <w:t>Raqamli</w:t>
            </w:r>
            <w:r w:rsidRPr="00516C7E">
              <w:rPr>
                <w:sz w:val="28"/>
                <w:szCs w:val="28"/>
                <w:lang w:val="uz-Cyrl-UZ"/>
              </w:rPr>
              <w:t xml:space="preserve">, </w:t>
            </w:r>
            <w:r>
              <w:rPr>
                <w:sz w:val="28"/>
                <w:szCs w:val="28"/>
                <w:lang w:val="uz-Cyrl-UZ"/>
              </w:rPr>
              <w:t>odatda</w:t>
            </w:r>
            <w:r w:rsidRPr="00516C7E">
              <w:rPr>
                <w:sz w:val="28"/>
                <w:szCs w:val="28"/>
                <w:lang w:val="uz-Cyrl-UZ"/>
              </w:rPr>
              <w:t xml:space="preserve"> </w:t>
            </w:r>
            <w:r>
              <w:rPr>
                <w:sz w:val="28"/>
                <w:szCs w:val="28"/>
                <w:lang w:val="uz-Cyrl-UZ"/>
              </w:rPr>
              <w:t>ikkili</w:t>
            </w:r>
            <w:r w:rsidRPr="00516C7E">
              <w:rPr>
                <w:sz w:val="28"/>
                <w:szCs w:val="28"/>
                <w:lang w:val="uz-Cyrl-UZ"/>
              </w:rPr>
              <w:t xml:space="preserve"> </w:t>
            </w:r>
            <w:r>
              <w:rPr>
                <w:sz w:val="28"/>
                <w:szCs w:val="28"/>
                <w:lang w:val="uz-Cyrl-UZ"/>
              </w:rPr>
              <w:t>raqamlar</w:t>
            </w:r>
            <w:r w:rsidRPr="00516C7E">
              <w:rPr>
                <w:sz w:val="28"/>
                <w:szCs w:val="28"/>
                <w:lang w:val="uz-Cyrl-UZ"/>
              </w:rPr>
              <w:t xml:space="preserve"> </w:t>
            </w:r>
            <w:r>
              <w:rPr>
                <w:sz w:val="28"/>
                <w:szCs w:val="28"/>
                <w:lang w:val="uz-Cyrl-UZ"/>
              </w:rPr>
              <w:t>ko‘rinishida</w:t>
            </w:r>
            <w:r w:rsidR="00D7251A">
              <w:rPr>
                <w:sz w:val="28"/>
                <w:szCs w:val="28"/>
                <w:lang w:val="uz-Cyrl-UZ"/>
              </w:rPr>
              <w:t xml:space="preserve"> </w:t>
            </w:r>
            <w:r>
              <w:rPr>
                <w:sz w:val="28"/>
                <w:szCs w:val="28"/>
                <w:lang w:val="uz-Cyrl-UZ"/>
              </w:rPr>
              <w:t>taqdim</w:t>
            </w:r>
            <w:r w:rsidRPr="00516C7E">
              <w:rPr>
                <w:sz w:val="28"/>
                <w:szCs w:val="28"/>
                <w:lang w:val="uz-Cyrl-UZ"/>
              </w:rPr>
              <w:t xml:space="preserve"> </w:t>
            </w:r>
            <w:r>
              <w:rPr>
                <w:sz w:val="28"/>
                <w:szCs w:val="28"/>
                <w:lang w:val="uz-Cyrl-UZ"/>
              </w:rPr>
              <w:t>etiladigan</w:t>
            </w:r>
            <w:r w:rsidRPr="00516C7E">
              <w:rPr>
                <w:sz w:val="28"/>
                <w:szCs w:val="28"/>
                <w:lang w:val="uz-Cyrl-UZ"/>
              </w:rPr>
              <w:t xml:space="preserve"> </w:t>
            </w:r>
            <w:r>
              <w:rPr>
                <w:sz w:val="28"/>
                <w:szCs w:val="28"/>
                <w:lang w:val="uz-Cyrl-UZ"/>
              </w:rPr>
              <w:t>sonlar</w:t>
            </w:r>
            <w:r w:rsidRPr="00516C7E">
              <w:rPr>
                <w:sz w:val="28"/>
                <w:szCs w:val="28"/>
                <w:lang w:val="uz-Cyrl-UZ"/>
              </w:rPr>
              <w:t xml:space="preserve"> </w:t>
            </w:r>
            <w:r>
              <w:rPr>
                <w:sz w:val="28"/>
                <w:szCs w:val="28"/>
                <w:lang w:val="uz-Cyrl-UZ"/>
              </w:rPr>
              <w:t>bilan</w:t>
            </w:r>
            <w:r w:rsidRPr="00516C7E">
              <w:rPr>
                <w:sz w:val="28"/>
                <w:szCs w:val="28"/>
                <w:lang w:val="uz-Cyrl-UZ"/>
              </w:rPr>
              <w:t xml:space="preserve"> </w:t>
            </w:r>
            <w:r>
              <w:rPr>
                <w:sz w:val="28"/>
                <w:szCs w:val="28"/>
                <w:lang w:val="uz-Cyrl-UZ"/>
              </w:rPr>
              <w:t>ishlaydigan</w:t>
            </w:r>
            <w:r w:rsidRPr="00516C7E">
              <w:rPr>
                <w:sz w:val="28"/>
                <w:szCs w:val="28"/>
                <w:lang w:val="uz-Cyrl-UZ"/>
              </w:rPr>
              <w:t xml:space="preserve"> </w:t>
            </w:r>
            <w:r>
              <w:rPr>
                <w:sz w:val="28"/>
                <w:szCs w:val="28"/>
                <w:lang w:val="uz-Cyrl-UZ"/>
              </w:rPr>
              <w:t>kompyuter</w:t>
            </w:r>
            <w:r w:rsidRPr="00516C7E">
              <w:rPr>
                <w:sz w:val="28"/>
                <w:szCs w:val="28"/>
                <w:lang w:val="uz-Cyrl-UZ"/>
              </w:rPr>
              <w:t>.</w:t>
            </w:r>
          </w:p>
          <w:p w14:paraId="45760FAF" w14:textId="77777777" w:rsidR="00780619" w:rsidRPr="00FA5A35" w:rsidRDefault="00780619" w:rsidP="003A7C3D">
            <w:pPr>
              <w:tabs>
                <w:tab w:val="left" w:pos="4320"/>
                <w:tab w:val="left" w:pos="4500"/>
              </w:tabs>
              <w:jc w:val="both"/>
            </w:pPr>
          </w:p>
          <w:p w14:paraId="5D4481B1" w14:textId="77777777" w:rsidR="00780619" w:rsidRDefault="00780619" w:rsidP="003A7C3D">
            <w:pPr>
              <w:tabs>
                <w:tab w:val="left" w:pos="4320"/>
                <w:tab w:val="left" w:pos="4500"/>
              </w:tabs>
              <w:jc w:val="both"/>
              <w:rPr>
                <w:sz w:val="28"/>
                <w:szCs w:val="28"/>
                <w:lang w:val="uz-Cyrl-UZ"/>
              </w:rPr>
            </w:pPr>
            <w:r w:rsidRPr="00516C7E">
              <w:rPr>
                <w:sz w:val="28"/>
                <w:szCs w:val="28"/>
                <w:lang w:val="uz-Cyrl-UZ"/>
              </w:rPr>
              <w:t>Рақамли, одатда иккили рақамлар кўрини</w:t>
            </w:r>
            <w:r>
              <w:rPr>
                <w:sz w:val="28"/>
                <w:szCs w:val="28"/>
                <w:lang w:val="uz-Cyrl-UZ"/>
              </w:rPr>
              <w:t>-</w:t>
            </w:r>
            <w:r w:rsidR="00271DB8">
              <w:rPr>
                <w:sz w:val="28"/>
                <w:szCs w:val="28"/>
                <w:lang w:val="uz-Cyrl-UZ"/>
              </w:rPr>
              <w:t>шида</w:t>
            </w:r>
            <w:r w:rsidRPr="00516C7E">
              <w:rPr>
                <w:sz w:val="28"/>
                <w:szCs w:val="28"/>
                <w:lang w:val="uz-Cyrl-UZ"/>
              </w:rPr>
              <w:t xml:space="preserve"> тақдим этиладиган сонлар билан иш</w:t>
            </w:r>
            <w:r w:rsidR="00271DB8">
              <w:rPr>
                <w:sz w:val="28"/>
                <w:szCs w:val="28"/>
                <w:lang w:val="uz-Cyrl-UZ"/>
              </w:rPr>
              <w:t>-</w:t>
            </w:r>
            <w:r w:rsidRPr="00516C7E">
              <w:rPr>
                <w:sz w:val="28"/>
                <w:szCs w:val="28"/>
                <w:lang w:val="uz-Cyrl-UZ"/>
              </w:rPr>
              <w:t>лайдиган компьютер.</w:t>
            </w:r>
          </w:p>
          <w:p w14:paraId="28304A54" w14:textId="77777777" w:rsidR="00FA5A35" w:rsidRPr="00516C7E" w:rsidRDefault="00FA5A35" w:rsidP="003A7C3D">
            <w:pPr>
              <w:tabs>
                <w:tab w:val="left" w:pos="4320"/>
                <w:tab w:val="left" w:pos="4500"/>
              </w:tabs>
              <w:jc w:val="both"/>
              <w:rPr>
                <w:sz w:val="28"/>
                <w:szCs w:val="28"/>
                <w:lang w:val="uz-Cyrl-UZ"/>
              </w:rPr>
            </w:pPr>
          </w:p>
        </w:tc>
      </w:tr>
      <w:tr w:rsidR="00780619" w:rsidRPr="00060B28" w14:paraId="06812E5C" w14:textId="77777777">
        <w:trPr>
          <w:tblCellSpacing w:w="0" w:type="dxa"/>
          <w:jc w:val="center"/>
        </w:trPr>
        <w:tc>
          <w:tcPr>
            <w:tcW w:w="2079" w:type="pct"/>
          </w:tcPr>
          <w:p w14:paraId="231CEEE6" w14:textId="77777777" w:rsidR="00780619" w:rsidRPr="0067451F" w:rsidRDefault="00780619" w:rsidP="003A7C3D">
            <w:pPr>
              <w:tabs>
                <w:tab w:val="left" w:pos="4320"/>
                <w:tab w:val="left" w:pos="4500"/>
              </w:tabs>
              <w:rPr>
                <w:b/>
                <w:bCs/>
                <w:sz w:val="28"/>
                <w:szCs w:val="28"/>
                <w:lang w:val="uz-Cyrl-UZ"/>
              </w:rPr>
            </w:pPr>
            <w:r w:rsidRPr="0067451F">
              <w:rPr>
                <w:b/>
                <w:sz w:val="28"/>
                <w:szCs w:val="28"/>
                <w:lang w:val="uz-Cyrl-UZ"/>
              </w:rPr>
              <w:t xml:space="preserve">Цифровой процессор сигналов </w:t>
            </w:r>
          </w:p>
          <w:p w14:paraId="2805B0FE" w14:textId="77777777" w:rsidR="00780619" w:rsidRPr="00CA4CDE" w:rsidRDefault="00780619" w:rsidP="003A7C3D">
            <w:pPr>
              <w:tabs>
                <w:tab w:val="left" w:pos="4320"/>
                <w:tab w:val="left" w:pos="4500"/>
              </w:tabs>
              <w:rPr>
                <w:bCs/>
                <w:sz w:val="28"/>
                <w:szCs w:val="28"/>
                <w:lang w:val="uz-Cyrl-UZ"/>
              </w:rPr>
            </w:pPr>
            <w:r w:rsidRPr="00CA4CDE">
              <w:rPr>
                <w:b/>
                <w:bCs/>
                <w:sz w:val="28"/>
                <w:szCs w:val="28"/>
                <w:lang w:val="uz-Cyrl-UZ"/>
              </w:rPr>
              <w:t xml:space="preserve">uz </w:t>
            </w:r>
            <w:r w:rsidRPr="00CA4CDE">
              <w:rPr>
                <w:bCs/>
                <w:sz w:val="28"/>
                <w:szCs w:val="28"/>
                <w:lang w:val="uz-Cyrl-UZ"/>
              </w:rPr>
              <w:t>-</w:t>
            </w:r>
            <w:r>
              <w:rPr>
                <w:bCs/>
                <w:sz w:val="28"/>
                <w:szCs w:val="28"/>
                <w:lang w:val="uz-Cyrl-UZ"/>
              </w:rPr>
              <w:t xml:space="preserve"> raqamli</w:t>
            </w:r>
            <w:r w:rsidRPr="00CA4CDE">
              <w:rPr>
                <w:bCs/>
                <w:sz w:val="28"/>
                <w:szCs w:val="28"/>
                <w:lang w:val="uz-Cyrl-UZ"/>
              </w:rPr>
              <w:t xml:space="preserve"> </w:t>
            </w:r>
            <w:r>
              <w:rPr>
                <w:bCs/>
                <w:sz w:val="28"/>
                <w:szCs w:val="28"/>
                <w:lang w:val="uz-Cyrl-UZ"/>
              </w:rPr>
              <w:t>signallar</w:t>
            </w:r>
            <w:r w:rsidRPr="00CA4CDE">
              <w:rPr>
                <w:bCs/>
                <w:sz w:val="28"/>
                <w:szCs w:val="28"/>
                <w:lang w:val="uz-Cyrl-UZ"/>
              </w:rPr>
              <w:t xml:space="preserve"> </w:t>
            </w:r>
            <w:r>
              <w:rPr>
                <w:bCs/>
                <w:sz w:val="28"/>
                <w:szCs w:val="28"/>
                <w:lang w:val="uz-Cyrl-UZ"/>
              </w:rPr>
              <w:t>protsess</w:t>
            </w:r>
            <w:r w:rsidRPr="005B5ED5">
              <w:rPr>
                <w:bCs/>
                <w:sz w:val="28"/>
                <w:szCs w:val="28"/>
                <w:lang w:val="uz-Cyrl-UZ"/>
              </w:rPr>
              <w:t>ori</w:t>
            </w:r>
            <w:r w:rsidRPr="00CA4CDE">
              <w:rPr>
                <w:bCs/>
                <w:sz w:val="28"/>
                <w:szCs w:val="28"/>
                <w:lang w:val="uz-Cyrl-UZ"/>
              </w:rPr>
              <w:t xml:space="preserve"> </w:t>
            </w:r>
          </w:p>
          <w:p w14:paraId="7D63C607" w14:textId="356ADE2C" w:rsidR="00780619" w:rsidRPr="000B536F" w:rsidRDefault="000B536F" w:rsidP="003A7C3D">
            <w:pPr>
              <w:tabs>
                <w:tab w:val="left" w:pos="4320"/>
                <w:tab w:val="left" w:pos="4500"/>
              </w:tabs>
              <w:rPr>
                <w:bCs/>
                <w:sz w:val="28"/>
                <w:szCs w:val="28"/>
                <w:lang w:val="en-US"/>
              </w:rPr>
            </w:pPr>
            <w:r>
              <w:rPr>
                <w:bCs/>
                <w:sz w:val="28"/>
                <w:szCs w:val="28"/>
                <w:lang w:val="uz-Cyrl-UZ"/>
              </w:rPr>
              <w:t xml:space="preserve"> </w:t>
            </w:r>
            <w:r w:rsidR="00780619" w:rsidRPr="00CA4CDE">
              <w:rPr>
                <w:bCs/>
                <w:sz w:val="28"/>
                <w:szCs w:val="28"/>
                <w:lang w:val="uz-Cyrl-UZ"/>
              </w:rPr>
              <w:t xml:space="preserve">рақамли сигналлар </w:t>
            </w:r>
            <w:r w:rsidR="00271DB8">
              <w:rPr>
                <w:bCs/>
                <w:sz w:val="28"/>
                <w:szCs w:val="28"/>
                <w:lang w:val="uz-Cyrl-UZ"/>
              </w:rPr>
              <w:br/>
            </w:r>
            <w:r w:rsidR="00780619" w:rsidRPr="00CA4CDE">
              <w:rPr>
                <w:bCs/>
                <w:sz w:val="28"/>
                <w:szCs w:val="28"/>
                <w:lang w:val="uz-Cyrl-UZ"/>
              </w:rPr>
              <w:t>процесс</w:t>
            </w:r>
            <w:r w:rsidR="00780619" w:rsidRPr="00CA4CDE">
              <w:rPr>
                <w:bCs/>
                <w:sz w:val="28"/>
                <w:szCs w:val="28"/>
              </w:rPr>
              <w:t>ори</w:t>
            </w:r>
            <w:r w:rsidR="00780619" w:rsidRPr="00CA4CDE">
              <w:rPr>
                <w:bCs/>
                <w:sz w:val="28"/>
                <w:szCs w:val="28"/>
                <w:lang w:val="uz-Cyrl-UZ"/>
              </w:rPr>
              <w:t xml:space="preserve"> </w:t>
            </w:r>
          </w:p>
          <w:p w14:paraId="77B0FEDD" w14:textId="77777777" w:rsidR="00780619" w:rsidRPr="000B536F" w:rsidRDefault="00780619" w:rsidP="003A7C3D">
            <w:pPr>
              <w:tabs>
                <w:tab w:val="left" w:pos="4320"/>
                <w:tab w:val="left" w:pos="4500"/>
              </w:tabs>
              <w:rPr>
                <w:b/>
                <w:sz w:val="28"/>
                <w:szCs w:val="28"/>
                <w:lang w:val="en-US"/>
              </w:rPr>
            </w:pPr>
            <w:r w:rsidRPr="008D6363">
              <w:rPr>
                <w:b/>
                <w:sz w:val="28"/>
                <w:szCs w:val="28"/>
                <w:lang w:val="en-US"/>
              </w:rPr>
              <w:t>en</w:t>
            </w:r>
            <w:r w:rsidRPr="000B536F">
              <w:rPr>
                <w:b/>
                <w:sz w:val="28"/>
                <w:szCs w:val="28"/>
                <w:lang w:val="en-US"/>
              </w:rPr>
              <w:t xml:space="preserve"> </w:t>
            </w:r>
            <w:r w:rsidRPr="000B536F">
              <w:rPr>
                <w:sz w:val="28"/>
                <w:szCs w:val="28"/>
                <w:lang w:val="en-US"/>
              </w:rPr>
              <w:t>-</w:t>
            </w:r>
            <w:r w:rsidRPr="000B536F">
              <w:rPr>
                <w:b/>
                <w:sz w:val="28"/>
                <w:szCs w:val="28"/>
                <w:lang w:val="en-US"/>
              </w:rPr>
              <w:t xml:space="preserve"> </w:t>
            </w:r>
            <w:r w:rsidRPr="0067451F">
              <w:rPr>
                <w:sz w:val="28"/>
                <w:szCs w:val="28"/>
                <w:lang w:val="en-US"/>
              </w:rPr>
              <w:t>d</w:t>
            </w:r>
            <w:r w:rsidRPr="0067451F">
              <w:rPr>
                <w:sz w:val="28"/>
                <w:szCs w:val="28"/>
                <w:lang w:val="uz-Cyrl-UZ"/>
              </w:rPr>
              <w:t xml:space="preserve">igital signal processor </w:t>
            </w:r>
          </w:p>
        </w:tc>
        <w:tc>
          <w:tcPr>
            <w:tcW w:w="2921" w:type="pct"/>
          </w:tcPr>
          <w:p w14:paraId="5C2E5C18" w14:textId="77777777" w:rsidR="00780619" w:rsidRPr="00CA4CDE" w:rsidRDefault="00780619" w:rsidP="003A7C3D">
            <w:pPr>
              <w:tabs>
                <w:tab w:val="left" w:pos="4320"/>
                <w:tab w:val="left" w:pos="4500"/>
              </w:tabs>
              <w:jc w:val="both"/>
              <w:rPr>
                <w:sz w:val="28"/>
                <w:szCs w:val="28"/>
                <w:lang w:val="uz-Cyrl-UZ"/>
              </w:rPr>
            </w:pPr>
            <w:r>
              <w:rPr>
                <w:sz w:val="28"/>
                <w:szCs w:val="28"/>
              </w:rPr>
              <w:t>Специализированный процессор</w:t>
            </w:r>
            <w:r w:rsidRPr="00CA4CDE">
              <w:rPr>
                <w:sz w:val="28"/>
                <w:szCs w:val="28"/>
              </w:rPr>
              <w:t xml:space="preserve"> (микросхе</w:t>
            </w:r>
            <w:r w:rsidR="00271DB8">
              <w:rPr>
                <w:sz w:val="28"/>
                <w:szCs w:val="28"/>
              </w:rPr>
              <w:t>-</w:t>
            </w:r>
            <w:r w:rsidRPr="00CA4CDE">
              <w:rPr>
                <w:sz w:val="28"/>
                <w:szCs w:val="28"/>
              </w:rPr>
              <w:t>ма) для обработки аналоговых сигналов. Используется в звуковых картах, системах сбора данных и обработки изображений.</w:t>
            </w:r>
          </w:p>
          <w:p w14:paraId="798FEFA3" w14:textId="77777777" w:rsidR="00780619" w:rsidRPr="00271DB8" w:rsidRDefault="00780619" w:rsidP="003A7C3D">
            <w:pPr>
              <w:tabs>
                <w:tab w:val="left" w:pos="4320"/>
                <w:tab w:val="left" w:pos="4500"/>
              </w:tabs>
              <w:jc w:val="both"/>
              <w:rPr>
                <w:sz w:val="20"/>
                <w:szCs w:val="20"/>
              </w:rPr>
            </w:pPr>
          </w:p>
          <w:p w14:paraId="21E94823" w14:textId="77777777" w:rsidR="00780619" w:rsidRPr="000B536F" w:rsidRDefault="00780619" w:rsidP="003A7C3D">
            <w:pPr>
              <w:tabs>
                <w:tab w:val="left" w:pos="4320"/>
                <w:tab w:val="left" w:pos="4500"/>
              </w:tabs>
              <w:jc w:val="both"/>
              <w:rPr>
                <w:sz w:val="28"/>
                <w:szCs w:val="28"/>
                <w:lang w:val="en-US"/>
              </w:rPr>
            </w:pPr>
            <w:r>
              <w:rPr>
                <w:sz w:val="28"/>
                <w:szCs w:val="28"/>
                <w:lang w:val="uz-Cyrl-UZ"/>
              </w:rPr>
              <w:t>Analog</w:t>
            </w:r>
            <w:r w:rsidRPr="00CA4CDE">
              <w:rPr>
                <w:sz w:val="28"/>
                <w:szCs w:val="28"/>
                <w:lang w:val="uz-Cyrl-UZ"/>
              </w:rPr>
              <w:t xml:space="preserve"> </w:t>
            </w:r>
            <w:r>
              <w:rPr>
                <w:sz w:val="28"/>
                <w:szCs w:val="28"/>
                <w:lang w:val="uz-Cyrl-UZ"/>
              </w:rPr>
              <w:t>signallarni</w:t>
            </w:r>
            <w:r w:rsidRPr="00CA4CDE">
              <w:rPr>
                <w:sz w:val="28"/>
                <w:szCs w:val="28"/>
                <w:lang w:val="uz-Cyrl-UZ"/>
              </w:rPr>
              <w:t xml:space="preserve"> </w:t>
            </w:r>
            <w:r>
              <w:rPr>
                <w:sz w:val="28"/>
                <w:szCs w:val="28"/>
                <w:lang w:val="uz-Cyrl-UZ"/>
              </w:rPr>
              <w:t>qayta</w:t>
            </w:r>
            <w:r w:rsidRPr="00CA4CDE">
              <w:rPr>
                <w:sz w:val="28"/>
                <w:szCs w:val="28"/>
                <w:lang w:val="uz-Cyrl-UZ"/>
              </w:rPr>
              <w:t xml:space="preserve"> </w:t>
            </w:r>
            <w:r>
              <w:rPr>
                <w:sz w:val="28"/>
                <w:szCs w:val="28"/>
                <w:lang w:val="uz-Cyrl-UZ"/>
              </w:rPr>
              <w:t>ishlash</w:t>
            </w:r>
            <w:r w:rsidRPr="00CA4CDE">
              <w:rPr>
                <w:sz w:val="28"/>
                <w:szCs w:val="28"/>
                <w:lang w:val="uz-Cyrl-UZ"/>
              </w:rPr>
              <w:t xml:space="preserve"> </w:t>
            </w:r>
            <w:r>
              <w:rPr>
                <w:sz w:val="28"/>
                <w:szCs w:val="28"/>
                <w:lang w:val="uz-Cyrl-UZ"/>
              </w:rPr>
              <w:t>uchun</w:t>
            </w:r>
            <w:r w:rsidRPr="00CA4CDE">
              <w:rPr>
                <w:sz w:val="28"/>
                <w:szCs w:val="28"/>
                <w:lang w:val="uz-Cyrl-UZ"/>
              </w:rPr>
              <w:t xml:space="preserve"> </w:t>
            </w:r>
            <w:r>
              <w:rPr>
                <w:sz w:val="28"/>
                <w:szCs w:val="28"/>
                <w:lang w:val="uz-Cyrl-UZ"/>
              </w:rPr>
              <w:t>mo‘ljal</w:t>
            </w:r>
            <w:r w:rsidR="00271DB8">
              <w:rPr>
                <w:sz w:val="28"/>
                <w:szCs w:val="28"/>
                <w:lang w:val="uz-Cyrl-UZ"/>
              </w:rPr>
              <w:t>-</w:t>
            </w:r>
            <w:r>
              <w:rPr>
                <w:sz w:val="28"/>
                <w:szCs w:val="28"/>
                <w:lang w:val="uz-Cyrl-UZ"/>
              </w:rPr>
              <w:t>langan</w:t>
            </w:r>
            <w:r w:rsidRPr="00CA4CDE">
              <w:rPr>
                <w:sz w:val="28"/>
                <w:szCs w:val="28"/>
                <w:lang w:val="uz-Cyrl-UZ"/>
              </w:rPr>
              <w:t xml:space="preserve"> </w:t>
            </w:r>
            <w:r>
              <w:rPr>
                <w:sz w:val="28"/>
                <w:szCs w:val="28"/>
                <w:lang w:val="uz-Cyrl-UZ"/>
              </w:rPr>
              <w:t>ixtisoslashtirilgan</w:t>
            </w:r>
            <w:r w:rsidRPr="00CA4CDE">
              <w:rPr>
                <w:sz w:val="28"/>
                <w:szCs w:val="28"/>
                <w:lang w:val="uz-Cyrl-UZ"/>
              </w:rPr>
              <w:t xml:space="preserve"> </w:t>
            </w:r>
            <w:r>
              <w:rPr>
                <w:sz w:val="28"/>
                <w:szCs w:val="28"/>
                <w:lang w:val="uz-Cyrl-UZ"/>
              </w:rPr>
              <w:t>protsessor</w:t>
            </w:r>
            <w:r w:rsidRPr="00CA4CDE">
              <w:rPr>
                <w:sz w:val="28"/>
                <w:szCs w:val="28"/>
                <w:lang w:val="uz-Cyrl-UZ"/>
              </w:rPr>
              <w:t xml:space="preserve"> (</w:t>
            </w:r>
            <w:r>
              <w:rPr>
                <w:sz w:val="28"/>
                <w:szCs w:val="28"/>
                <w:lang w:val="uz-Cyrl-UZ"/>
              </w:rPr>
              <w:t>mikrosxe</w:t>
            </w:r>
            <w:r w:rsidR="00271DB8">
              <w:rPr>
                <w:sz w:val="28"/>
                <w:szCs w:val="28"/>
                <w:lang w:val="uz-Cyrl-UZ"/>
              </w:rPr>
              <w:t>-</w:t>
            </w:r>
            <w:r>
              <w:rPr>
                <w:sz w:val="28"/>
                <w:szCs w:val="28"/>
                <w:lang w:val="uz-Cyrl-UZ"/>
              </w:rPr>
              <w:t>ma</w:t>
            </w:r>
            <w:r w:rsidRPr="00CA4CDE">
              <w:rPr>
                <w:sz w:val="28"/>
                <w:szCs w:val="28"/>
                <w:lang w:val="uz-Cyrl-UZ"/>
              </w:rPr>
              <w:t xml:space="preserve">). </w:t>
            </w:r>
            <w:r w:rsidRPr="0099137E">
              <w:rPr>
                <w:sz w:val="28"/>
                <w:szCs w:val="28"/>
                <w:lang w:val="en-US"/>
              </w:rPr>
              <w:t>Tovush kartalarida, ma’lumotlar to‘plash tizimlarida va tasvirlarga ishlov berishda foydalaniladi.</w:t>
            </w:r>
          </w:p>
          <w:p w14:paraId="0D812D60" w14:textId="77777777" w:rsidR="00FA5A35" w:rsidRPr="000B536F" w:rsidRDefault="00FA5A35" w:rsidP="003A7C3D">
            <w:pPr>
              <w:tabs>
                <w:tab w:val="left" w:pos="4320"/>
                <w:tab w:val="left" w:pos="4500"/>
              </w:tabs>
              <w:jc w:val="both"/>
              <w:rPr>
                <w:sz w:val="28"/>
                <w:szCs w:val="28"/>
                <w:lang w:val="en-US"/>
              </w:rPr>
            </w:pPr>
          </w:p>
          <w:p w14:paraId="2FB67A5E" w14:textId="77777777" w:rsidR="00780619" w:rsidRPr="00CA4CDE" w:rsidRDefault="00780619" w:rsidP="00271DB8">
            <w:pPr>
              <w:tabs>
                <w:tab w:val="left" w:pos="4320"/>
                <w:tab w:val="left" w:pos="4500"/>
              </w:tabs>
              <w:jc w:val="both"/>
              <w:rPr>
                <w:sz w:val="28"/>
                <w:szCs w:val="28"/>
              </w:rPr>
            </w:pPr>
            <w:r w:rsidRPr="00CA4CDE">
              <w:rPr>
                <w:sz w:val="28"/>
                <w:szCs w:val="28"/>
                <w:lang w:val="uz-Cyrl-UZ"/>
              </w:rPr>
              <w:t>Аналог сигналларни қайта ишлаш учун мўл</w:t>
            </w:r>
            <w:r w:rsidR="00271DB8">
              <w:rPr>
                <w:sz w:val="28"/>
                <w:szCs w:val="28"/>
                <w:lang w:val="uz-Cyrl-UZ"/>
              </w:rPr>
              <w:t>-</w:t>
            </w:r>
            <w:r w:rsidRPr="00CA4CDE">
              <w:rPr>
                <w:sz w:val="28"/>
                <w:szCs w:val="28"/>
                <w:lang w:val="uz-Cyrl-UZ"/>
              </w:rPr>
              <w:t xml:space="preserve">жалланган ихтисослаштирилган процессор (микросхема). </w:t>
            </w:r>
            <w:r w:rsidRPr="00CA4CDE">
              <w:rPr>
                <w:sz w:val="28"/>
                <w:szCs w:val="28"/>
              </w:rPr>
              <w:t>Товуш карталарида, маълумотлар тўплаш тизимларида ва тасвирларга ишлов беришда фойдаланилади.</w:t>
            </w:r>
          </w:p>
        </w:tc>
      </w:tr>
    </w:tbl>
    <w:p w14:paraId="24DC3A78" w14:textId="77777777" w:rsidR="00780619" w:rsidRPr="00FA5A35" w:rsidRDefault="00780619">
      <w:pPr>
        <w:rPr>
          <w:sz w:val="32"/>
          <w:szCs w:val="32"/>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DC1CF8" w:rsidRPr="00951C19" w14:paraId="51AE186A" w14:textId="77777777">
        <w:trPr>
          <w:tblHeader/>
          <w:tblCellSpacing w:w="0" w:type="dxa"/>
          <w:jc w:val="center"/>
        </w:trPr>
        <w:tc>
          <w:tcPr>
            <w:tcW w:w="5000" w:type="pct"/>
            <w:gridSpan w:val="2"/>
          </w:tcPr>
          <w:p w14:paraId="2FBBC62A" w14:textId="77777777" w:rsidR="00DC1CF8" w:rsidRDefault="00DC1CF8" w:rsidP="00DC1CF8">
            <w:pPr>
              <w:jc w:val="center"/>
              <w:rPr>
                <w:sz w:val="28"/>
                <w:szCs w:val="28"/>
              </w:rPr>
            </w:pPr>
            <w:r w:rsidRPr="00C8174F">
              <w:rPr>
                <w:b/>
                <w:sz w:val="28"/>
                <w:szCs w:val="28"/>
              </w:rPr>
              <w:t>Ч</w:t>
            </w:r>
          </w:p>
        </w:tc>
      </w:tr>
      <w:tr w:rsidR="00780619" w:rsidRPr="00951C19" w14:paraId="1F187166" w14:textId="77777777">
        <w:trPr>
          <w:tblCellSpacing w:w="0" w:type="dxa"/>
          <w:jc w:val="center"/>
        </w:trPr>
        <w:tc>
          <w:tcPr>
            <w:tcW w:w="2079" w:type="pct"/>
          </w:tcPr>
          <w:p w14:paraId="1EEB8E93" w14:textId="77777777" w:rsidR="00780619" w:rsidRPr="00C8174F" w:rsidRDefault="00271DB8" w:rsidP="003A7C3D">
            <w:pPr>
              <w:rPr>
                <w:b/>
                <w:bCs/>
                <w:color w:val="000000"/>
                <w:sz w:val="28"/>
                <w:szCs w:val="28"/>
                <w:lang w:val="uz-Cyrl-UZ"/>
              </w:rPr>
            </w:pPr>
            <w:r>
              <w:rPr>
                <w:b/>
                <w:sz w:val="28"/>
                <w:szCs w:val="28"/>
              </w:rPr>
              <w:t>Ч</w:t>
            </w:r>
            <w:r w:rsidR="00780619" w:rsidRPr="00C8174F">
              <w:rPr>
                <w:b/>
                <w:sz w:val="28"/>
                <w:szCs w:val="28"/>
              </w:rPr>
              <w:t>асы реального времени</w:t>
            </w:r>
            <w:r w:rsidR="00780619" w:rsidRPr="00C8174F">
              <w:rPr>
                <w:b/>
                <w:bCs/>
                <w:color w:val="000000"/>
                <w:sz w:val="28"/>
                <w:szCs w:val="28"/>
                <w:lang w:val="uz-Cyrl-UZ"/>
              </w:rPr>
              <w:t xml:space="preserve"> </w:t>
            </w:r>
          </w:p>
          <w:p w14:paraId="4DC95EBD"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Pr>
                <w:bCs/>
                <w:color w:val="000000"/>
                <w:sz w:val="28"/>
                <w:szCs w:val="28"/>
                <w:lang w:val="uz-Cyrl-UZ"/>
              </w:rPr>
              <w:t xml:space="preserve"> real</w:t>
            </w:r>
            <w:r w:rsidRPr="00C14FF6">
              <w:rPr>
                <w:bCs/>
                <w:color w:val="000000"/>
                <w:sz w:val="28"/>
                <w:szCs w:val="28"/>
                <w:lang w:val="uz-Cyrl-UZ"/>
              </w:rPr>
              <w:t xml:space="preserve"> </w:t>
            </w:r>
            <w:r>
              <w:rPr>
                <w:bCs/>
                <w:color w:val="000000"/>
                <w:sz w:val="28"/>
                <w:szCs w:val="28"/>
                <w:lang w:val="uz-Cyrl-UZ"/>
              </w:rPr>
              <w:t>vaqt</w:t>
            </w:r>
            <w:r w:rsidRPr="00C14FF6">
              <w:rPr>
                <w:bCs/>
                <w:color w:val="000000"/>
                <w:sz w:val="28"/>
                <w:szCs w:val="28"/>
                <w:lang w:val="uz-Cyrl-UZ"/>
              </w:rPr>
              <w:t xml:space="preserve"> </w:t>
            </w:r>
            <w:r>
              <w:rPr>
                <w:bCs/>
                <w:color w:val="000000"/>
                <w:sz w:val="28"/>
                <w:szCs w:val="28"/>
                <w:lang w:val="uz-Cyrl-UZ"/>
              </w:rPr>
              <w:t>soatlari</w:t>
            </w:r>
          </w:p>
          <w:p w14:paraId="4144617C" w14:textId="7771782B" w:rsidR="00780619" w:rsidRDefault="00D7251A" w:rsidP="003A7C3D">
            <w:pPr>
              <w:rPr>
                <w:bCs/>
                <w:color w:val="000000"/>
                <w:sz w:val="28"/>
                <w:szCs w:val="28"/>
                <w:lang w:val="en-US"/>
              </w:rPr>
            </w:pPr>
            <w:r>
              <w:rPr>
                <w:b/>
                <w:bCs/>
                <w:color w:val="000000"/>
                <w:sz w:val="26"/>
                <w:szCs w:val="26"/>
                <w:lang w:val="uz-Cyrl-UZ"/>
              </w:rPr>
              <w:t xml:space="preserve"> </w:t>
            </w:r>
            <w:r w:rsidR="00780619" w:rsidRPr="00C14FF6">
              <w:rPr>
                <w:bCs/>
                <w:color w:val="000000"/>
                <w:sz w:val="28"/>
                <w:szCs w:val="28"/>
                <w:lang w:val="uz-Cyrl-UZ"/>
              </w:rPr>
              <w:t>реал вақт соатлари</w:t>
            </w:r>
          </w:p>
          <w:p w14:paraId="775CB04E" w14:textId="77777777" w:rsidR="00780619" w:rsidRPr="00B854BB" w:rsidRDefault="00780619" w:rsidP="003A7C3D">
            <w:pPr>
              <w:rPr>
                <w:sz w:val="28"/>
                <w:szCs w:val="28"/>
                <w:lang w:val="en-US"/>
              </w:rPr>
            </w:pPr>
            <w:r w:rsidRPr="00DE4143">
              <w:rPr>
                <w:b/>
                <w:sz w:val="28"/>
                <w:szCs w:val="28"/>
                <w:lang w:val="en-US"/>
              </w:rPr>
              <w:t xml:space="preserve">en </w:t>
            </w:r>
            <w:r w:rsidRPr="00265E02">
              <w:rPr>
                <w:sz w:val="28"/>
                <w:szCs w:val="28"/>
                <w:lang w:val="en-US"/>
              </w:rPr>
              <w:t>-</w:t>
            </w:r>
            <w:r w:rsidRPr="00C8174F">
              <w:rPr>
                <w:sz w:val="28"/>
                <w:szCs w:val="28"/>
                <w:lang w:val="en-US"/>
              </w:rPr>
              <w:t xml:space="preserve"> real</w:t>
            </w:r>
            <w:r w:rsidRPr="00844AE4">
              <w:rPr>
                <w:sz w:val="28"/>
                <w:szCs w:val="28"/>
                <w:lang w:val="en-US"/>
              </w:rPr>
              <w:t>-</w:t>
            </w:r>
            <w:r w:rsidRPr="00C8174F">
              <w:rPr>
                <w:sz w:val="28"/>
                <w:szCs w:val="28"/>
                <w:lang w:val="en-US"/>
              </w:rPr>
              <w:t>time</w:t>
            </w:r>
            <w:r w:rsidRPr="00844AE4">
              <w:rPr>
                <w:sz w:val="28"/>
                <w:szCs w:val="28"/>
                <w:lang w:val="en-US"/>
              </w:rPr>
              <w:t xml:space="preserve"> </w:t>
            </w:r>
            <w:r w:rsidRPr="00C8174F">
              <w:rPr>
                <w:sz w:val="28"/>
                <w:szCs w:val="28"/>
                <w:lang w:val="en-US"/>
              </w:rPr>
              <w:t>clock</w:t>
            </w:r>
            <w:r w:rsidRPr="00844AE4">
              <w:rPr>
                <w:sz w:val="28"/>
                <w:szCs w:val="28"/>
                <w:lang w:val="en-US"/>
              </w:rPr>
              <w:t xml:space="preserve"> </w:t>
            </w:r>
            <w:r w:rsidRPr="00B854BB">
              <w:rPr>
                <w:sz w:val="28"/>
                <w:szCs w:val="28"/>
                <w:lang w:val="en-US"/>
              </w:rPr>
              <w:t>(RTC)</w:t>
            </w:r>
          </w:p>
          <w:p w14:paraId="39E48D82" w14:textId="77777777" w:rsidR="00780619" w:rsidRPr="00C8174F" w:rsidRDefault="00780619" w:rsidP="003A7C3D">
            <w:pPr>
              <w:rPr>
                <w:bCs/>
                <w:color w:val="000000"/>
                <w:sz w:val="28"/>
                <w:szCs w:val="28"/>
                <w:lang w:val="en-US"/>
              </w:rPr>
            </w:pPr>
          </w:p>
        </w:tc>
        <w:tc>
          <w:tcPr>
            <w:tcW w:w="2921" w:type="pct"/>
          </w:tcPr>
          <w:p w14:paraId="101580BB" w14:textId="77777777" w:rsidR="00780619" w:rsidRDefault="00780619" w:rsidP="003A7C3D">
            <w:pPr>
              <w:jc w:val="both"/>
              <w:rPr>
                <w:sz w:val="28"/>
                <w:szCs w:val="28"/>
                <w:lang w:val="uz-Cyrl-UZ"/>
              </w:rPr>
            </w:pPr>
            <w:r>
              <w:rPr>
                <w:sz w:val="28"/>
                <w:szCs w:val="28"/>
              </w:rPr>
              <w:t xml:space="preserve">Специализированная микросхема, которая через </w:t>
            </w:r>
            <w:r w:rsidRPr="001325E3">
              <w:rPr>
                <w:sz w:val="28"/>
                <w:szCs w:val="28"/>
              </w:rPr>
              <w:t xml:space="preserve">вызовы </w:t>
            </w:r>
            <w:r w:rsidRPr="001325E3">
              <w:rPr>
                <w:sz w:val="28"/>
                <w:szCs w:val="28"/>
                <w:lang w:val="en-US"/>
              </w:rPr>
              <w:t>BIOS</w:t>
            </w:r>
            <w:r w:rsidRPr="00FB6488">
              <w:rPr>
                <w:sz w:val="28"/>
                <w:szCs w:val="28"/>
              </w:rPr>
              <w:t xml:space="preserve"> </w:t>
            </w:r>
            <w:r>
              <w:rPr>
                <w:sz w:val="28"/>
                <w:szCs w:val="28"/>
              </w:rPr>
              <w:t>дает возможность операционной системе получать отсчеты времени.</w:t>
            </w:r>
          </w:p>
          <w:p w14:paraId="23F84ADF" w14:textId="77777777" w:rsidR="00780619" w:rsidRPr="00271DB8" w:rsidRDefault="00780619" w:rsidP="003A7C3D">
            <w:pPr>
              <w:jc w:val="both"/>
              <w:rPr>
                <w:sz w:val="18"/>
                <w:szCs w:val="18"/>
              </w:rPr>
            </w:pPr>
          </w:p>
          <w:p w14:paraId="075D04B0" w14:textId="6AF0C71E" w:rsidR="00780619" w:rsidRPr="00DE4857" w:rsidRDefault="00780619" w:rsidP="003A7C3D">
            <w:pPr>
              <w:jc w:val="both"/>
              <w:rPr>
                <w:sz w:val="28"/>
                <w:szCs w:val="28"/>
              </w:rPr>
            </w:pPr>
            <w:r>
              <w:rPr>
                <w:sz w:val="28"/>
                <w:szCs w:val="28"/>
                <w:lang w:val="uz-Cyrl-UZ"/>
              </w:rPr>
              <w:t>Operatsion</w:t>
            </w:r>
            <w:r w:rsidRPr="00951C19">
              <w:rPr>
                <w:sz w:val="28"/>
                <w:szCs w:val="28"/>
                <w:lang w:val="uz-Cyrl-UZ"/>
              </w:rPr>
              <w:t xml:space="preserve"> </w:t>
            </w:r>
            <w:r>
              <w:rPr>
                <w:sz w:val="28"/>
                <w:szCs w:val="28"/>
                <w:lang w:val="uz-Cyrl-UZ"/>
              </w:rPr>
              <w:t>tizimga</w:t>
            </w:r>
            <w:r w:rsidRPr="00951C19">
              <w:rPr>
                <w:sz w:val="28"/>
                <w:szCs w:val="28"/>
                <w:lang w:val="uz-Cyrl-UZ"/>
              </w:rPr>
              <w:t xml:space="preserve"> </w:t>
            </w:r>
            <w:r w:rsidRPr="00951C19">
              <w:rPr>
                <w:i/>
                <w:sz w:val="28"/>
                <w:szCs w:val="28"/>
                <w:lang w:val="uz-Cyrl-UZ"/>
              </w:rPr>
              <w:t>BIOS</w:t>
            </w:r>
            <w:r>
              <w:rPr>
                <w:sz w:val="28"/>
                <w:szCs w:val="28"/>
                <w:lang w:val="uz-Cyrl-UZ"/>
              </w:rPr>
              <w:t xml:space="preserve"> chaqiruvlari orqali vaqt sanog‘ini</w:t>
            </w:r>
            <w:r w:rsidRPr="00951C19">
              <w:rPr>
                <w:sz w:val="28"/>
                <w:szCs w:val="28"/>
                <w:lang w:val="uz-Cyrl-UZ"/>
              </w:rPr>
              <w:t xml:space="preserve"> </w:t>
            </w:r>
            <w:r>
              <w:rPr>
                <w:sz w:val="28"/>
                <w:szCs w:val="28"/>
                <w:lang w:val="uz-Cyrl-UZ"/>
              </w:rPr>
              <w:t>olish</w:t>
            </w:r>
            <w:r w:rsidRPr="00951C19">
              <w:rPr>
                <w:sz w:val="28"/>
                <w:szCs w:val="28"/>
                <w:lang w:val="uz-Cyrl-UZ"/>
              </w:rPr>
              <w:t xml:space="preserve"> </w:t>
            </w:r>
            <w:r>
              <w:rPr>
                <w:sz w:val="28"/>
                <w:szCs w:val="28"/>
                <w:lang w:val="uz-Cyrl-UZ"/>
              </w:rPr>
              <w:t>imkoniyatini</w:t>
            </w:r>
            <w:r w:rsidRPr="00951C19">
              <w:rPr>
                <w:sz w:val="28"/>
                <w:szCs w:val="28"/>
                <w:lang w:val="uz-Cyrl-UZ"/>
              </w:rPr>
              <w:t xml:space="preserve"> </w:t>
            </w:r>
            <w:r>
              <w:rPr>
                <w:sz w:val="28"/>
                <w:szCs w:val="28"/>
                <w:lang w:val="uz-Cyrl-UZ"/>
              </w:rPr>
              <w:t>beradigan</w:t>
            </w:r>
            <w:r w:rsidR="00D7251A">
              <w:rPr>
                <w:sz w:val="28"/>
                <w:szCs w:val="28"/>
                <w:lang w:val="uz-Cyrl-UZ"/>
              </w:rPr>
              <w:t xml:space="preserve"> </w:t>
            </w:r>
            <w:r>
              <w:rPr>
                <w:sz w:val="28"/>
                <w:szCs w:val="28"/>
                <w:lang w:val="uz-Cyrl-UZ"/>
              </w:rPr>
              <w:t>ixtisoslashtirilgan</w:t>
            </w:r>
            <w:r w:rsidRPr="00951C19">
              <w:rPr>
                <w:sz w:val="28"/>
                <w:szCs w:val="28"/>
                <w:lang w:val="uz-Cyrl-UZ"/>
              </w:rPr>
              <w:t xml:space="preserve"> </w:t>
            </w:r>
            <w:r>
              <w:rPr>
                <w:sz w:val="28"/>
                <w:szCs w:val="28"/>
                <w:lang w:val="uz-Cyrl-UZ"/>
              </w:rPr>
              <w:t>mikrosxema</w:t>
            </w:r>
            <w:r w:rsidRPr="00951C19">
              <w:rPr>
                <w:sz w:val="28"/>
                <w:szCs w:val="28"/>
                <w:lang w:val="uz-Cyrl-UZ"/>
              </w:rPr>
              <w:t>.</w:t>
            </w:r>
          </w:p>
          <w:p w14:paraId="168985D8" w14:textId="77777777" w:rsidR="00780619" w:rsidRPr="00271DB8" w:rsidRDefault="00780619" w:rsidP="003A7C3D">
            <w:pPr>
              <w:jc w:val="both"/>
              <w:rPr>
                <w:sz w:val="18"/>
                <w:szCs w:val="18"/>
              </w:rPr>
            </w:pPr>
          </w:p>
          <w:p w14:paraId="34E061E6" w14:textId="38F2DF29" w:rsidR="00780619" w:rsidRPr="00951C19" w:rsidRDefault="00780619" w:rsidP="003A7C3D">
            <w:pPr>
              <w:jc w:val="both"/>
              <w:rPr>
                <w:color w:val="000000"/>
                <w:sz w:val="26"/>
                <w:szCs w:val="26"/>
                <w:lang w:val="uz-Cyrl-UZ"/>
              </w:rPr>
            </w:pPr>
            <w:r w:rsidRPr="00951C19">
              <w:rPr>
                <w:sz w:val="28"/>
                <w:szCs w:val="28"/>
                <w:lang w:val="uz-Cyrl-UZ"/>
              </w:rPr>
              <w:t xml:space="preserve">Операцион тизимга </w:t>
            </w:r>
            <w:r w:rsidRPr="001325E3">
              <w:rPr>
                <w:sz w:val="28"/>
                <w:szCs w:val="28"/>
                <w:lang w:val="uz-Cyrl-UZ"/>
              </w:rPr>
              <w:t>BIOS</w:t>
            </w:r>
            <w:r>
              <w:rPr>
                <w:sz w:val="28"/>
                <w:szCs w:val="28"/>
                <w:lang w:val="uz-Cyrl-UZ"/>
              </w:rPr>
              <w:t xml:space="preserve"> чақирувлари орқали вақт </w:t>
            </w:r>
            <w:r w:rsidRPr="00951C19">
              <w:rPr>
                <w:sz w:val="28"/>
                <w:szCs w:val="28"/>
                <w:lang w:val="uz-Cyrl-UZ"/>
              </w:rPr>
              <w:t>саноғини олиш имкониятини бер</w:t>
            </w:r>
            <w:r w:rsidRPr="00D80C3B">
              <w:rPr>
                <w:sz w:val="28"/>
                <w:szCs w:val="28"/>
                <w:lang w:val="uz-Cyrl-UZ"/>
              </w:rPr>
              <w:t>а</w:t>
            </w:r>
            <w:r w:rsidRPr="00951C19">
              <w:rPr>
                <w:sz w:val="28"/>
                <w:szCs w:val="28"/>
                <w:lang w:val="uz-Cyrl-UZ"/>
              </w:rPr>
              <w:t>диган</w:t>
            </w:r>
            <w:r w:rsidR="00D7251A">
              <w:rPr>
                <w:sz w:val="28"/>
                <w:szCs w:val="28"/>
                <w:lang w:val="uz-Cyrl-UZ"/>
              </w:rPr>
              <w:t xml:space="preserve"> </w:t>
            </w:r>
            <w:r w:rsidRPr="00951C19">
              <w:rPr>
                <w:sz w:val="28"/>
                <w:szCs w:val="28"/>
                <w:lang w:val="uz-Cyrl-UZ"/>
              </w:rPr>
              <w:t>ихтисослаштирилган микросхема.</w:t>
            </w:r>
          </w:p>
        </w:tc>
      </w:tr>
      <w:tr w:rsidR="00780619" w:rsidRPr="003E387B" w14:paraId="24F9E92B" w14:textId="77777777">
        <w:trPr>
          <w:tblCellSpacing w:w="0" w:type="dxa"/>
          <w:jc w:val="center"/>
        </w:trPr>
        <w:tc>
          <w:tcPr>
            <w:tcW w:w="2079" w:type="pct"/>
          </w:tcPr>
          <w:p w14:paraId="07C31C6B" w14:textId="77777777" w:rsidR="00780619" w:rsidRPr="008D6363" w:rsidRDefault="00780619" w:rsidP="003A7C3D">
            <w:pPr>
              <w:tabs>
                <w:tab w:val="left" w:pos="4320"/>
                <w:tab w:val="left" w:pos="4500"/>
              </w:tabs>
              <w:rPr>
                <w:b/>
                <w:sz w:val="28"/>
                <w:szCs w:val="28"/>
                <w:lang w:val="uz-Cyrl-UZ"/>
              </w:rPr>
            </w:pPr>
            <w:r w:rsidRPr="005B5ED5">
              <w:rPr>
                <w:b/>
                <w:sz w:val="28"/>
                <w:szCs w:val="28"/>
                <w:lang w:val="uz-Cyrl-UZ"/>
              </w:rPr>
              <w:t xml:space="preserve">Чат-форум </w:t>
            </w:r>
          </w:p>
          <w:p w14:paraId="6325D77C" w14:textId="77777777"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5B5ED5">
              <w:rPr>
                <w:sz w:val="28"/>
                <w:szCs w:val="28"/>
                <w:lang w:val="uz-Cyrl-UZ"/>
              </w:rPr>
              <w:t xml:space="preserve"> chat-forum</w:t>
            </w:r>
          </w:p>
          <w:p w14:paraId="3DC8AD1A" w14:textId="07DF594E"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5B5ED5">
              <w:rPr>
                <w:sz w:val="28"/>
                <w:szCs w:val="28"/>
                <w:lang w:val="uz-Cyrl-UZ"/>
              </w:rPr>
              <w:t>чат-форум</w:t>
            </w:r>
          </w:p>
          <w:p w14:paraId="56A59E5A" w14:textId="77777777"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265E02">
              <w:rPr>
                <w:sz w:val="28"/>
                <w:szCs w:val="28"/>
                <w:lang w:val="en-US"/>
              </w:rPr>
              <w:t>-</w:t>
            </w:r>
            <w:r w:rsidRPr="008D6363">
              <w:rPr>
                <w:sz w:val="28"/>
                <w:szCs w:val="28"/>
                <w:lang w:val="uz-Cyrl-UZ"/>
              </w:rPr>
              <w:t xml:space="preserve"> c</w:t>
            </w:r>
            <w:r w:rsidRPr="008D6363">
              <w:rPr>
                <w:sz w:val="28"/>
                <w:szCs w:val="28"/>
                <w:lang w:val="en-US"/>
              </w:rPr>
              <w:t xml:space="preserve">hat forum </w:t>
            </w:r>
          </w:p>
          <w:p w14:paraId="2AB8CFB8" w14:textId="77777777" w:rsidR="00780619" w:rsidRPr="008D6363" w:rsidRDefault="00780619" w:rsidP="003A7C3D">
            <w:pPr>
              <w:tabs>
                <w:tab w:val="left" w:pos="4320"/>
                <w:tab w:val="left" w:pos="4500"/>
              </w:tabs>
              <w:rPr>
                <w:sz w:val="28"/>
                <w:szCs w:val="28"/>
                <w:lang w:val="en-US"/>
              </w:rPr>
            </w:pPr>
          </w:p>
        </w:tc>
        <w:tc>
          <w:tcPr>
            <w:tcW w:w="2921" w:type="pct"/>
          </w:tcPr>
          <w:p w14:paraId="0F058456" w14:textId="77777777" w:rsidR="00780619" w:rsidRDefault="00780619" w:rsidP="003A7C3D">
            <w:pPr>
              <w:tabs>
                <w:tab w:val="left" w:pos="4320"/>
                <w:tab w:val="left" w:pos="4500"/>
              </w:tabs>
              <w:jc w:val="both"/>
              <w:rPr>
                <w:sz w:val="28"/>
                <w:szCs w:val="28"/>
                <w:lang w:val="uz-Cyrl-UZ"/>
              </w:rPr>
            </w:pPr>
            <w:r>
              <w:rPr>
                <w:sz w:val="28"/>
                <w:szCs w:val="28"/>
              </w:rPr>
              <w:t>Специальный форум</w:t>
            </w:r>
            <w:r w:rsidRPr="0099336E">
              <w:rPr>
                <w:sz w:val="28"/>
                <w:szCs w:val="28"/>
              </w:rPr>
              <w:t xml:space="preserve"> </w:t>
            </w:r>
            <w:r>
              <w:rPr>
                <w:sz w:val="28"/>
                <w:szCs w:val="28"/>
              </w:rPr>
              <w:t xml:space="preserve">или конференция в онлайновой системе, позволяющая многим участникам одновременно вести обсуждение интересующих их тем. </w:t>
            </w:r>
          </w:p>
          <w:p w14:paraId="61B29D73" w14:textId="77777777" w:rsidR="00780619" w:rsidRPr="00271DB8" w:rsidRDefault="00780619" w:rsidP="003A7C3D">
            <w:pPr>
              <w:tabs>
                <w:tab w:val="left" w:pos="4320"/>
                <w:tab w:val="left" w:pos="4500"/>
              </w:tabs>
              <w:jc w:val="both"/>
              <w:rPr>
                <w:sz w:val="18"/>
                <w:szCs w:val="18"/>
              </w:rPr>
            </w:pPr>
          </w:p>
          <w:p w14:paraId="1C4F2630" w14:textId="77777777" w:rsidR="00780619" w:rsidRDefault="00780619" w:rsidP="003A7C3D">
            <w:pPr>
              <w:tabs>
                <w:tab w:val="left" w:pos="4320"/>
                <w:tab w:val="left" w:pos="4500"/>
              </w:tabs>
              <w:jc w:val="both"/>
              <w:rPr>
                <w:sz w:val="28"/>
                <w:szCs w:val="28"/>
                <w:lang w:val="uz-Cyrl-UZ"/>
              </w:rPr>
            </w:pPr>
            <w:r w:rsidRPr="0099137E">
              <w:rPr>
                <w:sz w:val="28"/>
                <w:szCs w:val="28"/>
                <w:lang w:val="en-US"/>
              </w:rPr>
              <w:t>Onlayn tizimidagi maxsus forum yoki konferensiya. Ko‘plab qatnashuvchilarga, bir vaqtda ularni qiziqtiradigan mavzularni muhokama qilish imkonini beradi.</w:t>
            </w:r>
          </w:p>
          <w:p w14:paraId="2378B803" w14:textId="77777777" w:rsidR="00780619" w:rsidRPr="00271DB8" w:rsidRDefault="00780619" w:rsidP="003A7C3D">
            <w:pPr>
              <w:tabs>
                <w:tab w:val="left" w:pos="4320"/>
                <w:tab w:val="left" w:pos="4500"/>
              </w:tabs>
              <w:jc w:val="both"/>
              <w:rPr>
                <w:sz w:val="18"/>
                <w:szCs w:val="18"/>
                <w:lang w:val="uz-Cyrl-UZ"/>
              </w:rPr>
            </w:pPr>
          </w:p>
          <w:p w14:paraId="693803E2" w14:textId="77777777" w:rsidR="00780619" w:rsidRPr="005A6A79" w:rsidRDefault="00780619" w:rsidP="003A7C3D">
            <w:pPr>
              <w:tabs>
                <w:tab w:val="left" w:pos="4320"/>
                <w:tab w:val="left" w:pos="4500"/>
              </w:tabs>
              <w:jc w:val="both"/>
              <w:rPr>
                <w:sz w:val="28"/>
                <w:szCs w:val="28"/>
              </w:rPr>
            </w:pPr>
            <w:r>
              <w:rPr>
                <w:sz w:val="28"/>
                <w:szCs w:val="28"/>
              </w:rPr>
              <w:t>Онлайн тизимидаги махсус форум ёки конференция. Кўплаб қатнашувчиларга, бир вақтда уларни қизиқтирадиган мавзуларни муҳокама қилиш имконини беради.</w:t>
            </w:r>
          </w:p>
        </w:tc>
      </w:tr>
      <w:tr w:rsidR="00780619" w:rsidRPr="000B536F" w14:paraId="25813C3B" w14:textId="77777777">
        <w:trPr>
          <w:tblCellSpacing w:w="0" w:type="dxa"/>
          <w:jc w:val="center"/>
        </w:trPr>
        <w:tc>
          <w:tcPr>
            <w:tcW w:w="2079" w:type="pct"/>
          </w:tcPr>
          <w:p w14:paraId="2272D7F6" w14:textId="77777777" w:rsidR="00780619" w:rsidRPr="00F93C90" w:rsidRDefault="00780619" w:rsidP="003A7C3D">
            <w:pPr>
              <w:tabs>
                <w:tab w:val="left" w:pos="4320"/>
                <w:tab w:val="left" w:pos="4500"/>
              </w:tabs>
              <w:rPr>
                <w:b/>
                <w:sz w:val="28"/>
                <w:szCs w:val="28"/>
                <w:lang w:val="uz-Cyrl-UZ"/>
              </w:rPr>
            </w:pPr>
            <w:r w:rsidRPr="00F93C90">
              <w:rPr>
                <w:b/>
                <w:sz w:val="28"/>
                <w:szCs w:val="28"/>
              </w:rPr>
              <w:t>Человеко</w:t>
            </w:r>
            <w:r w:rsidRPr="00844AE4">
              <w:rPr>
                <w:b/>
                <w:sz w:val="28"/>
                <w:szCs w:val="28"/>
              </w:rPr>
              <w:t>-</w:t>
            </w:r>
            <w:r w:rsidRPr="00F93C90">
              <w:rPr>
                <w:b/>
                <w:sz w:val="28"/>
                <w:szCs w:val="28"/>
              </w:rPr>
              <w:t>машинный</w:t>
            </w:r>
            <w:r w:rsidRPr="00844AE4">
              <w:rPr>
                <w:b/>
                <w:sz w:val="28"/>
                <w:szCs w:val="28"/>
              </w:rPr>
              <w:t xml:space="preserve"> </w:t>
            </w:r>
            <w:r w:rsidRPr="000B536F">
              <w:rPr>
                <w:b/>
                <w:sz w:val="28"/>
                <w:szCs w:val="28"/>
              </w:rPr>
              <w:br/>
            </w:r>
            <w:r w:rsidRPr="00F93C90">
              <w:rPr>
                <w:b/>
                <w:sz w:val="28"/>
                <w:szCs w:val="28"/>
              </w:rPr>
              <w:t>интерфейс</w:t>
            </w:r>
          </w:p>
          <w:p w14:paraId="2AD3BAD5" w14:textId="77777777" w:rsidR="00780619" w:rsidRPr="00844AE4" w:rsidRDefault="00780619"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DE4857">
              <w:rPr>
                <w:sz w:val="28"/>
                <w:szCs w:val="28"/>
                <w:lang w:val="en-US"/>
              </w:rPr>
              <w:t>odam</w:t>
            </w:r>
            <w:r w:rsidRPr="00844AE4">
              <w:rPr>
                <w:sz w:val="28"/>
                <w:szCs w:val="28"/>
              </w:rPr>
              <w:t>-</w:t>
            </w:r>
            <w:r w:rsidRPr="00DE4857">
              <w:rPr>
                <w:sz w:val="28"/>
                <w:szCs w:val="28"/>
                <w:lang w:val="en-US"/>
              </w:rPr>
              <w:t>mashina</w:t>
            </w:r>
            <w:r w:rsidRPr="00844AE4">
              <w:rPr>
                <w:sz w:val="28"/>
                <w:szCs w:val="28"/>
              </w:rPr>
              <w:t xml:space="preserve"> </w:t>
            </w:r>
            <w:r w:rsidRPr="00DE4857">
              <w:rPr>
                <w:sz w:val="28"/>
                <w:szCs w:val="28"/>
                <w:lang w:val="en-US"/>
              </w:rPr>
              <w:t>interfeysi</w:t>
            </w:r>
          </w:p>
          <w:p w14:paraId="17B33547" w14:textId="0D6402E0" w:rsidR="00780619" w:rsidRDefault="000B536F" w:rsidP="003A7C3D">
            <w:pPr>
              <w:tabs>
                <w:tab w:val="left" w:pos="4320"/>
                <w:tab w:val="left" w:pos="4500"/>
              </w:tabs>
              <w:rPr>
                <w:sz w:val="28"/>
                <w:szCs w:val="28"/>
                <w:lang w:val="en-US"/>
              </w:rPr>
            </w:pPr>
            <w:r>
              <w:rPr>
                <w:sz w:val="28"/>
                <w:szCs w:val="28"/>
              </w:rPr>
              <w:t xml:space="preserve"> </w:t>
            </w:r>
            <w:r w:rsidR="00780619" w:rsidRPr="00D76E5E">
              <w:rPr>
                <w:sz w:val="28"/>
                <w:szCs w:val="28"/>
              </w:rPr>
              <w:t>одам</w:t>
            </w:r>
            <w:r w:rsidR="00780619" w:rsidRPr="00844AE4">
              <w:rPr>
                <w:sz w:val="28"/>
                <w:szCs w:val="28"/>
                <w:lang w:val="en-US"/>
              </w:rPr>
              <w:t>-</w:t>
            </w:r>
            <w:r w:rsidR="00780619" w:rsidRPr="00D76E5E">
              <w:rPr>
                <w:sz w:val="28"/>
                <w:szCs w:val="28"/>
              </w:rPr>
              <w:t>машина</w:t>
            </w:r>
            <w:r w:rsidR="00780619" w:rsidRPr="00844AE4">
              <w:rPr>
                <w:sz w:val="28"/>
                <w:szCs w:val="28"/>
                <w:lang w:val="en-US"/>
              </w:rPr>
              <w:t xml:space="preserve"> </w:t>
            </w:r>
            <w:r w:rsidR="00780619" w:rsidRPr="00D76E5E">
              <w:rPr>
                <w:sz w:val="28"/>
                <w:szCs w:val="28"/>
              </w:rPr>
              <w:t>интерфейси</w:t>
            </w:r>
          </w:p>
          <w:p w14:paraId="510FAB99" w14:textId="77777777" w:rsidR="00780619" w:rsidRPr="00F93C90" w:rsidRDefault="00780619" w:rsidP="003A7C3D">
            <w:pPr>
              <w:tabs>
                <w:tab w:val="left" w:pos="4320"/>
                <w:tab w:val="left" w:pos="4500"/>
              </w:tabs>
              <w:rPr>
                <w:sz w:val="28"/>
                <w:szCs w:val="28"/>
                <w:lang w:val="uz-Cyrl-UZ"/>
              </w:rPr>
            </w:pPr>
            <w:r w:rsidRPr="00851FCC">
              <w:rPr>
                <w:b/>
                <w:sz w:val="28"/>
                <w:szCs w:val="28"/>
                <w:lang w:val="en-US"/>
              </w:rPr>
              <w:t xml:space="preserve">en </w:t>
            </w:r>
            <w:r w:rsidRPr="00765891">
              <w:rPr>
                <w:sz w:val="28"/>
                <w:szCs w:val="28"/>
                <w:lang w:val="en-US"/>
              </w:rPr>
              <w:t>-</w:t>
            </w:r>
            <w:r>
              <w:rPr>
                <w:b/>
                <w:sz w:val="28"/>
                <w:szCs w:val="28"/>
                <w:lang w:val="en-US"/>
              </w:rPr>
              <w:t xml:space="preserve"> </w:t>
            </w:r>
            <w:r w:rsidRPr="00F93C90">
              <w:rPr>
                <w:sz w:val="28"/>
                <w:szCs w:val="28"/>
                <w:lang w:val="en-US"/>
              </w:rPr>
              <w:t xml:space="preserve">human-machine interface </w:t>
            </w:r>
          </w:p>
          <w:p w14:paraId="6136FF5F" w14:textId="77777777" w:rsidR="00780619" w:rsidRPr="00851FCC" w:rsidRDefault="00780619" w:rsidP="003A7C3D">
            <w:pPr>
              <w:tabs>
                <w:tab w:val="left" w:pos="4320"/>
                <w:tab w:val="left" w:pos="4500"/>
              </w:tabs>
              <w:rPr>
                <w:sz w:val="28"/>
                <w:szCs w:val="28"/>
                <w:lang w:val="en-US"/>
              </w:rPr>
            </w:pPr>
          </w:p>
        </w:tc>
        <w:tc>
          <w:tcPr>
            <w:tcW w:w="2921" w:type="pct"/>
          </w:tcPr>
          <w:p w14:paraId="15EFC3D8" w14:textId="77777777" w:rsidR="00780619" w:rsidRDefault="00780619" w:rsidP="003A7C3D">
            <w:pPr>
              <w:tabs>
                <w:tab w:val="left" w:pos="4320"/>
                <w:tab w:val="left" w:pos="4500"/>
              </w:tabs>
              <w:jc w:val="both"/>
              <w:rPr>
                <w:sz w:val="28"/>
                <w:szCs w:val="28"/>
                <w:lang w:val="uz-Cyrl-UZ"/>
              </w:rPr>
            </w:pPr>
            <w:r>
              <w:rPr>
                <w:sz w:val="28"/>
                <w:szCs w:val="28"/>
              </w:rPr>
              <w:t>Аппаратно-программные средства, обеспечивающие удобное взаимодействие пользователя с компьютером.</w:t>
            </w:r>
          </w:p>
          <w:p w14:paraId="2A38F143" w14:textId="77777777" w:rsidR="00780619" w:rsidRPr="00271DB8" w:rsidRDefault="00780619" w:rsidP="003A7C3D">
            <w:pPr>
              <w:tabs>
                <w:tab w:val="left" w:pos="4320"/>
                <w:tab w:val="left" w:pos="4500"/>
              </w:tabs>
              <w:jc w:val="both"/>
              <w:rPr>
                <w:sz w:val="18"/>
                <w:szCs w:val="18"/>
              </w:rPr>
            </w:pPr>
          </w:p>
          <w:p w14:paraId="658C6F3B" w14:textId="77777777" w:rsidR="00780619" w:rsidRDefault="00780619" w:rsidP="003A7C3D">
            <w:pPr>
              <w:tabs>
                <w:tab w:val="left" w:pos="4320"/>
                <w:tab w:val="left" w:pos="4500"/>
              </w:tabs>
              <w:jc w:val="both"/>
              <w:rPr>
                <w:sz w:val="28"/>
                <w:szCs w:val="28"/>
                <w:lang w:val="en-US"/>
              </w:rPr>
            </w:pPr>
            <w:r>
              <w:rPr>
                <w:sz w:val="28"/>
                <w:szCs w:val="28"/>
                <w:lang w:val="uz-Cyrl-UZ"/>
              </w:rPr>
              <w:t>Foydalanuvchining</w:t>
            </w:r>
            <w:r w:rsidRPr="002752C5">
              <w:rPr>
                <w:sz w:val="28"/>
                <w:szCs w:val="28"/>
                <w:lang w:val="uz-Cyrl-UZ"/>
              </w:rPr>
              <w:t xml:space="preserve"> </w:t>
            </w:r>
            <w:r>
              <w:rPr>
                <w:sz w:val="28"/>
                <w:szCs w:val="28"/>
                <w:lang w:val="uz-Cyrl-UZ"/>
              </w:rPr>
              <w:t>kompyuter</w:t>
            </w:r>
            <w:r w:rsidRPr="002752C5">
              <w:rPr>
                <w:sz w:val="28"/>
                <w:szCs w:val="28"/>
                <w:lang w:val="uz-Cyrl-UZ"/>
              </w:rPr>
              <w:t xml:space="preserve"> </w:t>
            </w:r>
            <w:r>
              <w:rPr>
                <w:sz w:val="28"/>
                <w:szCs w:val="28"/>
                <w:lang w:val="uz-Cyrl-UZ"/>
              </w:rPr>
              <w:t>bilan</w:t>
            </w:r>
            <w:r w:rsidRPr="002752C5">
              <w:rPr>
                <w:sz w:val="28"/>
                <w:szCs w:val="28"/>
                <w:lang w:val="uz-Cyrl-UZ"/>
              </w:rPr>
              <w:t xml:space="preserve"> </w:t>
            </w:r>
            <w:r>
              <w:rPr>
                <w:sz w:val="28"/>
                <w:szCs w:val="28"/>
                <w:lang w:val="uz-Cyrl-UZ"/>
              </w:rPr>
              <w:t>birgalikda</w:t>
            </w:r>
            <w:r w:rsidRPr="002752C5">
              <w:rPr>
                <w:sz w:val="28"/>
                <w:szCs w:val="28"/>
                <w:lang w:val="uz-Cyrl-UZ"/>
              </w:rPr>
              <w:t xml:space="preserve"> </w:t>
            </w:r>
            <w:r>
              <w:rPr>
                <w:sz w:val="28"/>
                <w:szCs w:val="28"/>
                <w:lang w:val="uz-Cyrl-UZ"/>
              </w:rPr>
              <w:t>ishlashi</w:t>
            </w:r>
            <w:r w:rsidRPr="002752C5">
              <w:rPr>
                <w:sz w:val="28"/>
                <w:szCs w:val="28"/>
                <w:lang w:val="uz-Cyrl-UZ"/>
              </w:rPr>
              <w:t xml:space="preserve"> </w:t>
            </w:r>
            <w:r>
              <w:rPr>
                <w:sz w:val="28"/>
                <w:szCs w:val="28"/>
                <w:lang w:val="uz-Cyrl-UZ"/>
              </w:rPr>
              <w:t>qulay</w:t>
            </w:r>
            <w:r w:rsidRPr="002752C5">
              <w:rPr>
                <w:sz w:val="28"/>
                <w:szCs w:val="28"/>
                <w:lang w:val="uz-Cyrl-UZ"/>
              </w:rPr>
              <w:t xml:space="preserve"> </w:t>
            </w:r>
            <w:r>
              <w:rPr>
                <w:sz w:val="28"/>
                <w:szCs w:val="28"/>
                <w:lang w:val="uz-Cyrl-UZ"/>
              </w:rPr>
              <w:t>bo‘lishini</w:t>
            </w:r>
            <w:r w:rsidRPr="002752C5">
              <w:rPr>
                <w:sz w:val="28"/>
                <w:szCs w:val="28"/>
                <w:lang w:val="uz-Cyrl-UZ"/>
              </w:rPr>
              <w:t xml:space="preserve"> </w:t>
            </w:r>
            <w:r>
              <w:rPr>
                <w:sz w:val="28"/>
                <w:szCs w:val="28"/>
                <w:lang w:val="uz-Cyrl-UZ"/>
              </w:rPr>
              <w:t>ta’minlaydigan</w:t>
            </w:r>
            <w:r w:rsidRPr="002752C5">
              <w:rPr>
                <w:sz w:val="28"/>
                <w:szCs w:val="28"/>
                <w:lang w:val="uz-Cyrl-UZ"/>
              </w:rPr>
              <w:t xml:space="preserve"> </w:t>
            </w:r>
            <w:r>
              <w:rPr>
                <w:sz w:val="28"/>
                <w:szCs w:val="28"/>
                <w:lang w:val="uz-Cyrl-UZ"/>
              </w:rPr>
              <w:t>apparat</w:t>
            </w:r>
            <w:r w:rsidRPr="002752C5">
              <w:rPr>
                <w:sz w:val="28"/>
                <w:szCs w:val="28"/>
                <w:lang w:val="uz-Cyrl-UZ"/>
              </w:rPr>
              <w:t>-</w:t>
            </w:r>
            <w:r>
              <w:rPr>
                <w:sz w:val="28"/>
                <w:szCs w:val="28"/>
                <w:lang w:val="uz-Cyrl-UZ"/>
              </w:rPr>
              <w:t>dasturiy</w:t>
            </w:r>
            <w:r w:rsidRPr="002752C5">
              <w:rPr>
                <w:sz w:val="28"/>
                <w:szCs w:val="28"/>
                <w:lang w:val="uz-Cyrl-UZ"/>
              </w:rPr>
              <w:t xml:space="preserve"> </w:t>
            </w:r>
            <w:r>
              <w:rPr>
                <w:sz w:val="28"/>
                <w:szCs w:val="28"/>
                <w:lang w:val="uz-Cyrl-UZ"/>
              </w:rPr>
              <w:t>vositalar.</w:t>
            </w:r>
          </w:p>
          <w:p w14:paraId="579406BE" w14:textId="77777777" w:rsidR="00780619" w:rsidRPr="00271DB8" w:rsidRDefault="00780619" w:rsidP="003A7C3D">
            <w:pPr>
              <w:tabs>
                <w:tab w:val="left" w:pos="4320"/>
                <w:tab w:val="left" w:pos="4500"/>
              </w:tabs>
              <w:jc w:val="both"/>
              <w:rPr>
                <w:sz w:val="18"/>
                <w:szCs w:val="18"/>
                <w:lang w:val="en-US"/>
              </w:rPr>
            </w:pPr>
          </w:p>
          <w:p w14:paraId="64D39ED5" w14:textId="77777777" w:rsidR="00780619" w:rsidRPr="002752C5" w:rsidRDefault="00780619" w:rsidP="003A7C3D">
            <w:pPr>
              <w:tabs>
                <w:tab w:val="left" w:pos="4320"/>
                <w:tab w:val="left" w:pos="4500"/>
              </w:tabs>
              <w:jc w:val="both"/>
              <w:rPr>
                <w:sz w:val="28"/>
                <w:szCs w:val="28"/>
                <w:lang w:val="uz-Cyrl-UZ"/>
              </w:rPr>
            </w:pPr>
            <w:r w:rsidRPr="002752C5">
              <w:rPr>
                <w:sz w:val="28"/>
                <w:szCs w:val="28"/>
                <w:lang w:val="uz-Cyrl-UZ"/>
              </w:rPr>
              <w:t>Фойдаланувчининг компьютер билан бирга</w:t>
            </w:r>
            <w:r w:rsidR="00271DB8">
              <w:rPr>
                <w:sz w:val="28"/>
                <w:szCs w:val="28"/>
                <w:lang w:val="uz-Cyrl-UZ"/>
              </w:rPr>
              <w:t>-</w:t>
            </w:r>
            <w:r w:rsidRPr="002752C5">
              <w:rPr>
                <w:sz w:val="28"/>
                <w:szCs w:val="28"/>
                <w:lang w:val="uz-Cyrl-UZ"/>
              </w:rPr>
              <w:t>ликда ишлаши қулай бўлишини таъминлай</w:t>
            </w:r>
            <w:r w:rsidR="00271DB8">
              <w:rPr>
                <w:sz w:val="28"/>
                <w:szCs w:val="28"/>
                <w:lang w:val="uz-Cyrl-UZ"/>
              </w:rPr>
              <w:t>-</w:t>
            </w:r>
            <w:r w:rsidRPr="002752C5">
              <w:rPr>
                <w:sz w:val="28"/>
                <w:szCs w:val="28"/>
                <w:lang w:val="uz-Cyrl-UZ"/>
              </w:rPr>
              <w:t>диган аппарат-дастурий воситалар</w:t>
            </w:r>
            <w:r>
              <w:rPr>
                <w:sz w:val="28"/>
                <w:szCs w:val="28"/>
                <w:lang w:val="uz-Cyrl-UZ"/>
              </w:rPr>
              <w:t>.</w:t>
            </w:r>
          </w:p>
        </w:tc>
      </w:tr>
      <w:tr w:rsidR="00780619" w14:paraId="66ABB158" w14:textId="77777777">
        <w:trPr>
          <w:tblCellSpacing w:w="0" w:type="dxa"/>
          <w:jc w:val="center"/>
        </w:trPr>
        <w:tc>
          <w:tcPr>
            <w:tcW w:w="2079" w:type="pct"/>
          </w:tcPr>
          <w:p w14:paraId="69F057A8" w14:textId="2817867B" w:rsidR="00780619" w:rsidRPr="007F216E" w:rsidRDefault="00780619" w:rsidP="005E0755">
            <w:pPr>
              <w:tabs>
                <w:tab w:val="left" w:pos="4320"/>
                <w:tab w:val="left" w:pos="4500"/>
              </w:tabs>
              <w:rPr>
                <w:b/>
                <w:sz w:val="28"/>
                <w:szCs w:val="28"/>
                <w:lang w:val="uz-Cyrl-UZ"/>
              </w:rPr>
            </w:pPr>
            <w:r w:rsidRPr="00F20E7D">
              <w:rPr>
                <w:b/>
                <w:sz w:val="28"/>
                <w:szCs w:val="28"/>
                <w:lang w:val="uz-Cyrl-UZ"/>
              </w:rPr>
              <w:t>«</w:t>
            </w:r>
            <w:r w:rsidRPr="007F216E">
              <w:rPr>
                <w:b/>
                <w:sz w:val="28"/>
                <w:szCs w:val="28"/>
                <w:lang w:val="uz-Cyrl-UZ"/>
              </w:rPr>
              <w:t>Червь»</w:t>
            </w:r>
            <w:r w:rsidR="00D7251A">
              <w:rPr>
                <w:b/>
                <w:sz w:val="28"/>
                <w:szCs w:val="28"/>
                <w:lang w:val="uz-Cyrl-UZ"/>
              </w:rPr>
              <w:t xml:space="preserve"> </w:t>
            </w:r>
          </w:p>
          <w:p w14:paraId="445FB906" w14:textId="69FC4239" w:rsidR="00780619" w:rsidRDefault="00780619" w:rsidP="004936E4">
            <w:pPr>
              <w:tabs>
                <w:tab w:val="left" w:pos="4320"/>
                <w:tab w:val="left" w:pos="4500"/>
              </w:tabs>
              <w:rPr>
                <w:bCs/>
                <w:sz w:val="28"/>
                <w:szCs w:val="28"/>
                <w:lang w:val="uz-Cyrl-UZ"/>
              </w:rPr>
            </w:pPr>
            <w:r w:rsidRPr="00D80C3B">
              <w:rPr>
                <w:b/>
                <w:bCs/>
                <w:sz w:val="28"/>
                <w:szCs w:val="28"/>
                <w:lang w:val="uz-Cyrl-UZ"/>
              </w:rPr>
              <w:t xml:space="preserve">uz </w:t>
            </w:r>
            <w:r w:rsidRPr="00D80C3B">
              <w:rPr>
                <w:bCs/>
                <w:sz w:val="28"/>
                <w:szCs w:val="28"/>
                <w:lang w:val="uz-Cyrl-UZ"/>
              </w:rPr>
              <w:t>-</w:t>
            </w:r>
            <w:r w:rsidRPr="00F20E7D">
              <w:rPr>
                <w:bCs/>
                <w:sz w:val="28"/>
                <w:szCs w:val="28"/>
                <w:lang w:val="uz-Cyrl-UZ"/>
              </w:rPr>
              <w:t xml:space="preserve"> </w:t>
            </w:r>
            <w:r w:rsidRPr="00847EBD">
              <w:rPr>
                <w:sz w:val="28"/>
                <w:szCs w:val="28"/>
                <w:lang w:val="uz-Cyrl-UZ"/>
              </w:rPr>
              <w:t>«</w:t>
            </w:r>
            <w:r>
              <w:rPr>
                <w:sz w:val="28"/>
                <w:szCs w:val="28"/>
                <w:lang w:val="uz-Cyrl-UZ"/>
              </w:rPr>
              <w:t>qurt</w:t>
            </w:r>
            <w:r w:rsidRPr="00847EBD">
              <w:rPr>
                <w:sz w:val="28"/>
                <w:szCs w:val="28"/>
                <w:lang w:val="uz-Cyrl-UZ"/>
              </w:rPr>
              <w:t>»</w:t>
            </w:r>
            <w:r>
              <w:rPr>
                <w:sz w:val="28"/>
                <w:szCs w:val="28"/>
                <w:lang w:val="uz-Cyrl-UZ"/>
              </w:rPr>
              <w:t xml:space="preserve"> (virus)</w:t>
            </w:r>
            <w:r w:rsidR="00D7251A">
              <w:rPr>
                <w:b/>
                <w:sz w:val="28"/>
                <w:szCs w:val="28"/>
                <w:lang w:val="uz-Cyrl-UZ"/>
              </w:rPr>
              <w:t xml:space="preserve"> </w:t>
            </w:r>
          </w:p>
          <w:p w14:paraId="2749F1B9" w14:textId="2E8CD475" w:rsidR="00780619" w:rsidRDefault="000B536F" w:rsidP="005E0755">
            <w:pPr>
              <w:tabs>
                <w:tab w:val="left" w:pos="4320"/>
                <w:tab w:val="left" w:pos="4500"/>
              </w:tabs>
              <w:rPr>
                <w:b/>
                <w:sz w:val="28"/>
                <w:szCs w:val="28"/>
                <w:lang w:val="uz-Cyrl-UZ"/>
              </w:rPr>
            </w:pPr>
            <w:r>
              <w:rPr>
                <w:sz w:val="28"/>
                <w:szCs w:val="28"/>
                <w:lang w:val="uz-Cyrl-UZ"/>
              </w:rPr>
              <w:t xml:space="preserve"> </w:t>
            </w:r>
            <w:r w:rsidR="00780619" w:rsidRPr="00D80C3B">
              <w:rPr>
                <w:sz w:val="28"/>
                <w:szCs w:val="28"/>
                <w:lang w:val="uz-Cyrl-UZ"/>
              </w:rPr>
              <w:t>«</w:t>
            </w:r>
            <w:r w:rsidR="00780619">
              <w:rPr>
                <w:sz w:val="28"/>
                <w:szCs w:val="28"/>
                <w:lang w:val="uz-Cyrl-UZ"/>
              </w:rPr>
              <w:t>қурт</w:t>
            </w:r>
            <w:r w:rsidR="00780619" w:rsidRPr="00D80C3B">
              <w:rPr>
                <w:sz w:val="28"/>
                <w:szCs w:val="28"/>
                <w:lang w:val="uz-Cyrl-UZ"/>
              </w:rPr>
              <w:t>»</w:t>
            </w:r>
            <w:r w:rsidR="00780619">
              <w:rPr>
                <w:sz w:val="28"/>
                <w:szCs w:val="28"/>
                <w:lang w:val="uz-Cyrl-UZ"/>
              </w:rPr>
              <w:t xml:space="preserve"> (</w:t>
            </w:r>
            <w:r w:rsidR="00780619" w:rsidRPr="00D80C3B">
              <w:rPr>
                <w:sz w:val="28"/>
                <w:szCs w:val="28"/>
                <w:lang w:val="uz-Cyrl-UZ"/>
              </w:rPr>
              <w:t>вирус</w:t>
            </w:r>
            <w:r w:rsidR="00780619">
              <w:rPr>
                <w:sz w:val="28"/>
                <w:szCs w:val="28"/>
                <w:lang w:val="uz-Cyrl-UZ"/>
              </w:rPr>
              <w:t>)</w:t>
            </w:r>
          </w:p>
          <w:p w14:paraId="5ACB182D" w14:textId="77777777" w:rsidR="00780619" w:rsidRPr="007F216E" w:rsidRDefault="00780619" w:rsidP="007F216E">
            <w:pPr>
              <w:tabs>
                <w:tab w:val="left" w:pos="4320"/>
                <w:tab w:val="left" w:pos="4500"/>
              </w:tabs>
              <w:rPr>
                <w:sz w:val="28"/>
                <w:szCs w:val="28"/>
                <w:lang w:val="uz-Cyrl-UZ"/>
              </w:rPr>
            </w:pPr>
            <w:r w:rsidRPr="000F6207">
              <w:rPr>
                <w:b/>
                <w:bCs/>
                <w:color w:val="000000"/>
                <w:sz w:val="28"/>
                <w:szCs w:val="28"/>
                <w:lang w:val="en-US"/>
              </w:rPr>
              <w:t xml:space="preserve">en </w:t>
            </w:r>
            <w:r w:rsidRPr="00265E02">
              <w:rPr>
                <w:bCs/>
                <w:color w:val="000000"/>
                <w:sz w:val="28"/>
                <w:szCs w:val="28"/>
                <w:lang w:val="en-US"/>
              </w:rPr>
              <w:t>-</w:t>
            </w:r>
            <w:r w:rsidRPr="007F216E">
              <w:rPr>
                <w:sz w:val="28"/>
                <w:szCs w:val="28"/>
                <w:lang w:val="uz-Cyrl-UZ"/>
              </w:rPr>
              <w:t xml:space="preserve"> worm</w:t>
            </w:r>
          </w:p>
          <w:p w14:paraId="3C6B6B9C" w14:textId="77777777" w:rsidR="00780619" w:rsidRPr="0074419A" w:rsidRDefault="00780619" w:rsidP="005E0755">
            <w:pPr>
              <w:tabs>
                <w:tab w:val="left" w:pos="4320"/>
                <w:tab w:val="left" w:pos="4500"/>
              </w:tabs>
              <w:rPr>
                <w:sz w:val="28"/>
                <w:szCs w:val="28"/>
                <w:lang w:val="uz-Cyrl-UZ"/>
              </w:rPr>
            </w:pPr>
          </w:p>
        </w:tc>
        <w:tc>
          <w:tcPr>
            <w:tcW w:w="2921" w:type="pct"/>
          </w:tcPr>
          <w:p w14:paraId="000C23C8" w14:textId="77777777" w:rsidR="00780619" w:rsidRPr="00DE4857" w:rsidRDefault="00780619" w:rsidP="0074419A">
            <w:pPr>
              <w:jc w:val="both"/>
              <w:rPr>
                <w:color w:val="000000"/>
                <w:sz w:val="28"/>
                <w:szCs w:val="28"/>
              </w:rPr>
            </w:pPr>
            <w:r w:rsidRPr="0074419A">
              <w:rPr>
                <w:color w:val="000000"/>
                <w:sz w:val="28"/>
                <w:szCs w:val="28"/>
              </w:rPr>
              <w:t xml:space="preserve">Программа, один из типов компьютерных вирусов, тиражирующая себя по узлам компьютерных сетей. </w:t>
            </w:r>
          </w:p>
          <w:p w14:paraId="6CC5568B" w14:textId="77777777" w:rsidR="00780619" w:rsidRPr="00FA5A35" w:rsidRDefault="00780619" w:rsidP="0074419A">
            <w:pPr>
              <w:jc w:val="both"/>
              <w:rPr>
                <w:color w:val="000000"/>
                <w:sz w:val="20"/>
                <w:szCs w:val="20"/>
                <w:lang w:val="uz-Cyrl-UZ"/>
              </w:rPr>
            </w:pPr>
          </w:p>
          <w:p w14:paraId="6995F6C0" w14:textId="77777777" w:rsidR="00780619" w:rsidRPr="00F62858" w:rsidRDefault="00780619" w:rsidP="0074419A">
            <w:pPr>
              <w:jc w:val="both"/>
              <w:rPr>
                <w:color w:val="000000"/>
                <w:sz w:val="28"/>
                <w:szCs w:val="28"/>
                <w:lang w:val="en-US"/>
              </w:rPr>
            </w:pPr>
            <w:r w:rsidRPr="0099137E">
              <w:rPr>
                <w:color w:val="000000"/>
                <w:sz w:val="28"/>
                <w:szCs w:val="28"/>
                <w:lang w:val="en-US"/>
              </w:rPr>
              <w:t>Kompyuter</w:t>
            </w:r>
            <w:r w:rsidRPr="005B6905">
              <w:rPr>
                <w:color w:val="000000"/>
                <w:sz w:val="28"/>
                <w:szCs w:val="28"/>
                <w:lang w:val="en-US"/>
              </w:rPr>
              <w:t xml:space="preserve"> </w:t>
            </w:r>
            <w:r w:rsidRPr="0099137E">
              <w:rPr>
                <w:color w:val="000000"/>
                <w:sz w:val="28"/>
                <w:szCs w:val="28"/>
                <w:lang w:val="en-US"/>
              </w:rPr>
              <w:t>tarmog</w:t>
            </w:r>
            <w:r w:rsidRPr="005B6905">
              <w:rPr>
                <w:color w:val="000000"/>
                <w:sz w:val="28"/>
                <w:szCs w:val="28"/>
                <w:lang w:val="en-US"/>
              </w:rPr>
              <w:t>‘</w:t>
            </w:r>
            <w:r w:rsidRPr="0099137E">
              <w:rPr>
                <w:color w:val="000000"/>
                <w:sz w:val="28"/>
                <w:szCs w:val="28"/>
                <w:lang w:val="en-US"/>
              </w:rPr>
              <w:t>i</w:t>
            </w:r>
            <w:r w:rsidRPr="005B6905">
              <w:rPr>
                <w:color w:val="000000"/>
                <w:sz w:val="28"/>
                <w:szCs w:val="28"/>
                <w:lang w:val="en-US"/>
              </w:rPr>
              <w:t xml:space="preserve"> </w:t>
            </w:r>
            <w:r w:rsidRPr="0099137E">
              <w:rPr>
                <w:color w:val="000000"/>
                <w:sz w:val="28"/>
                <w:szCs w:val="28"/>
                <w:lang w:val="en-US"/>
              </w:rPr>
              <w:t>uzellari</w:t>
            </w:r>
            <w:r w:rsidRPr="005B6905">
              <w:rPr>
                <w:color w:val="000000"/>
                <w:sz w:val="28"/>
                <w:szCs w:val="28"/>
                <w:lang w:val="en-US"/>
              </w:rPr>
              <w:t xml:space="preserve"> </w:t>
            </w:r>
            <w:r w:rsidRPr="0099137E">
              <w:rPr>
                <w:color w:val="000000"/>
                <w:sz w:val="28"/>
                <w:szCs w:val="28"/>
                <w:lang w:val="en-US"/>
              </w:rPr>
              <w:t>bo</w:t>
            </w:r>
            <w:r w:rsidRPr="005B6905">
              <w:rPr>
                <w:color w:val="000000"/>
                <w:sz w:val="28"/>
                <w:szCs w:val="28"/>
                <w:lang w:val="en-US"/>
              </w:rPr>
              <w:t>‘</w:t>
            </w:r>
            <w:r w:rsidRPr="0099137E">
              <w:rPr>
                <w:color w:val="000000"/>
                <w:sz w:val="28"/>
                <w:szCs w:val="28"/>
                <w:lang w:val="en-US"/>
              </w:rPr>
              <w:t>y</w:t>
            </w:r>
            <w:r>
              <w:rPr>
                <w:color w:val="000000"/>
                <w:sz w:val="28"/>
                <w:szCs w:val="28"/>
                <w:lang w:val="en-US"/>
              </w:rPr>
              <w:t>l</w:t>
            </w:r>
            <w:r w:rsidRPr="0099137E">
              <w:rPr>
                <w:color w:val="000000"/>
                <w:sz w:val="28"/>
                <w:szCs w:val="28"/>
                <w:lang w:val="en-US"/>
              </w:rPr>
              <w:t>a</w:t>
            </w:r>
            <w:r>
              <w:rPr>
                <w:color w:val="000000"/>
                <w:sz w:val="28"/>
                <w:szCs w:val="28"/>
                <w:lang w:val="en-US"/>
              </w:rPr>
              <w:t>b</w:t>
            </w:r>
            <w:r w:rsidRPr="005B6905">
              <w:rPr>
                <w:color w:val="000000"/>
                <w:sz w:val="28"/>
                <w:szCs w:val="28"/>
                <w:lang w:val="en-US"/>
              </w:rPr>
              <w:t xml:space="preserve"> </w:t>
            </w:r>
            <w:r w:rsidRPr="0099137E">
              <w:rPr>
                <w:color w:val="000000"/>
                <w:sz w:val="28"/>
                <w:szCs w:val="28"/>
                <w:lang w:val="en-US"/>
              </w:rPr>
              <w:t>ko</w:t>
            </w:r>
            <w:r w:rsidRPr="005B6905">
              <w:rPr>
                <w:color w:val="000000"/>
                <w:sz w:val="28"/>
                <w:szCs w:val="28"/>
                <w:lang w:val="en-US"/>
              </w:rPr>
              <w:t>‘</w:t>
            </w:r>
            <w:r w:rsidRPr="0099137E">
              <w:rPr>
                <w:color w:val="000000"/>
                <w:sz w:val="28"/>
                <w:szCs w:val="28"/>
                <w:lang w:val="en-US"/>
              </w:rPr>
              <w:t>paya</w:t>
            </w:r>
            <w:r>
              <w:rPr>
                <w:color w:val="000000"/>
                <w:sz w:val="28"/>
                <w:szCs w:val="28"/>
                <w:lang w:val="uz-Cyrl-UZ"/>
              </w:rPr>
              <w:t>-</w:t>
            </w:r>
            <w:r w:rsidRPr="0099137E">
              <w:rPr>
                <w:color w:val="000000"/>
                <w:sz w:val="28"/>
                <w:szCs w:val="28"/>
                <w:lang w:val="en-US"/>
              </w:rPr>
              <w:t>digan</w:t>
            </w:r>
            <w:r w:rsidRPr="005B6905">
              <w:rPr>
                <w:color w:val="000000"/>
                <w:sz w:val="28"/>
                <w:szCs w:val="28"/>
                <w:lang w:val="en-US"/>
              </w:rPr>
              <w:t xml:space="preserve"> </w:t>
            </w:r>
            <w:r w:rsidR="00F86D80">
              <w:rPr>
                <w:color w:val="000000"/>
                <w:sz w:val="28"/>
                <w:szCs w:val="28"/>
                <w:lang w:val="en-US"/>
              </w:rPr>
              <w:t>da</w:t>
            </w:r>
            <w:r w:rsidR="00F86D80">
              <w:rPr>
                <w:color w:val="000000"/>
                <w:sz w:val="28"/>
                <w:szCs w:val="28"/>
                <w:lang w:val="uz-Cyrl-UZ"/>
              </w:rPr>
              <w:t>s</w:t>
            </w:r>
            <w:r w:rsidR="00F86D80">
              <w:rPr>
                <w:color w:val="000000"/>
                <w:sz w:val="28"/>
                <w:szCs w:val="28"/>
                <w:lang w:val="en-US"/>
              </w:rPr>
              <w:t>tur</w:t>
            </w:r>
            <w:r w:rsidR="00F86D80" w:rsidRPr="00F86D80">
              <w:rPr>
                <w:color w:val="000000"/>
                <w:sz w:val="28"/>
                <w:szCs w:val="28"/>
                <w:lang w:val="en-US"/>
              </w:rPr>
              <w:t>,</w:t>
            </w:r>
            <w:r w:rsidR="00F86D80" w:rsidRPr="0099137E">
              <w:rPr>
                <w:color w:val="000000"/>
                <w:sz w:val="28"/>
                <w:szCs w:val="28"/>
                <w:lang w:val="en-US"/>
              </w:rPr>
              <w:t xml:space="preserve"> </w:t>
            </w:r>
            <w:r w:rsidRPr="0099137E">
              <w:rPr>
                <w:color w:val="000000"/>
                <w:sz w:val="28"/>
                <w:szCs w:val="28"/>
                <w:lang w:val="en-US"/>
              </w:rPr>
              <w:t>kompyuter</w:t>
            </w:r>
            <w:r w:rsidRPr="005B6905">
              <w:rPr>
                <w:color w:val="000000"/>
                <w:sz w:val="28"/>
                <w:szCs w:val="28"/>
                <w:lang w:val="en-US"/>
              </w:rPr>
              <w:t xml:space="preserve"> </w:t>
            </w:r>
            <w:r w:rsidRPr="0099137E">
              <w:rPr>
                <w:color w:val="000000"/>
                <w:sz w:val="28"/>
                <w:szCs w:val="28"/>
                <w:lang w:val="en-US"/>
              </w:rPr>
              <w:t>viruslari</w:t>
            </w:r>
            <w:r w:rsidRPr="005B6905">
              <w:rPr>
                <w:color w:val="000000"/>
                <w:sz w:val="28"/>
                <w:szCs w:val="28"/>
                <w:lang w:val="en-US"/>
              </w:rPr>
              <w:t xml:space="preserve"> </w:t>
            </w:r>
            <w:r w:rsidRPr="0099137E">
              <w:rPr>
                <w:color w:val="000000"/>
                <w:sz w:val="28"/>
                <w:szCs w:val="28"/>
                <w:lang w:val="en-US"/>
              </w:rPr>
              <w:t>turlaridan</w:t>
            </w:r>
            <w:r w:rsidRPr="005B6905">
              <w:rPr>
                <w:color w:val="000000"/>
                <w:sz w:val="28"/>
                <w:szCs w:val="28"/>
                <w:lang w:val="en-US"/>
              </w:rPr>
              <w:t xml:space="preserve"> </w:t>
            </w:r>
            <w:r w:rsidRPr="0099137E">
              <w:rPr>
                <w:color w:val="000000"/>
                <w:sz w:val="28"/>
                <w:szCs w:val="28"/>
                <w:lang w:val="en-US"/>
              </w:rPr>
              <w:t>biri</w:t>
            </w:r>
            <w:r w:rsidRPr="005B6905">
              <w:rPr>
                <w:color w:val="000000"/>
                <w:sz w:val="28"/>
                <w:szCs w:val="28"/>
                <w:lang w:val="en-US"/>
              </w:rPr>
              <w:t xml:space="preserve">. </w:t>
            </w:r>
          </w:p>
          <w:p w14:paraId="39280CBA" w14:textId="77777777" w:rsidR="00780619" w:rsidRPr="00FA5A35" w:rsidRDefault="00780619" w:rsidP="0074419A">
            <w:pPr>
              <w:jc w:val="both"/>
              <w:rPr>
                <w:color w:val="000000"/>
                <w:sz w:val="20"/>
                <w:szCs w:val="20"/>
                <w:lang w:val="uz-Cyrl-UZ"/>
              </w:rPr>
            </w:pPr>
          </w:p>
          <w:p w14:paraId="507D0167" w14:textId="77777777" w:rsidR="00780619" w:rsidRPr="0074419A" w:rsidRDefault="00780619" w:rsidP="00E364BD">
            <w:pPr>
              <w:tabs>
                <w:tab w:val="left" w:pos="4320"/>
                <w:tab w:val="left" w:pos="4500"/>
              </w:tabs>
              <w:jc w:val="both"/>
              <w:rPr>
                <w:sz w:val="28"/>
                <w:szCs w:val="28"/>
                <w:lang w:val="uz-Cyrl-UZ"/>
              </w:rPr>
            </w:pPr>
            <w:r w:rsidRPr="0074419A">
              <w:rPr>
                <w:color w:val="000000"/>
                <w:sz w:val="28"/>
                <w:szCs w:val="28"/>
              </w:rPr>
              <w:t>Компьютер тармоғи узеллари бўй</w:t>
            </w:r>
            <w:r>
              <w:rPr>
                <w:color w:val="000000"/>
                <w:sz w:val="28"/>
                <w:szCs w:val="28"/>
              </w:rPr>
              <w:t>л</w:t>
            </w:r>
            <w:r w:rsidRPr="0074419A">
              <w:rPr>
                <w:color w:val="000000"/>
                <w:sz w:val="28"/>
                <w:szCs w:val="28"/>
              </w:rPr>
              <w:t>а</w:t>
            </w:r>
            <w:r>
              <w:rPr>
                <w:color w:val="000000"/>
                <w:sz w:val="28"/>
                <w:szCs w:val="28"/>
              </w:rPr>
              <w:t>б</w:t>
            </w:r>
            <w:r w:rsidRPr="0074419A">
              <w:rPr>
                <w:color w:val="000000"/>
                <w:sz w:val="28"/>
                <w:szCs w:val="28"/>
              </w:rPr>
              <w:t xml:space="preserve"> кўпая</w:t>
            </w:r>
            <w:r w:rsidR="00271DB8">
              <w:rPr>
                <w:color w:val="000000"/>
                <w:sz w:val="28"/>
                <w:szCs w:val="28"/>
              </w:rPr>
              <w:t>-</w:t>
            </w:r>
            <w:r w:rsidRPr="0074419A">
              <w:rPr>
                <w:color w:val="000000"/>
                <w:sz w:val="28"/>
                <w:szCs w:val="28"/>
              </w:rPr>
              <w:t xml:space="preserve">диган </w:t>
            </w:r>
            <w:r w:rsidR="00F86D80">
              <w:rPr>
                <w:color w:val="000000"/>
                <w:sz w:val="28"/>
                <w:szCs w:val="28"/>
              </w:rPr>
              <w:t>да</w:t>
            </w:r>
            <w:r w:rsidR="00F86D80" w:rsidRPr="0074419A">
              <w:rPr>
                <w:color w:val="000000"/>
                <w:sz w:val="28"/>
                <w:szCs w:val="28"/>
                <w:lang w:val="uz-Cyrl-UZ"/>
              </w:rPr>
              <w:t>с</w:t>
            </w:r>
            <w:r w:rsidR="00F86D80">
              <w:rPr>
                <w:color w:val="000000"/>
                <w:sz w:val="28"/>
                <w:szCs w:val="28"/>
              </w:rPr>
              <w:t>тур,</w:t>
            </w:r>
            <w:r w:rsidR="00F86D80" w:rsidRPr="0074419A">
              <w:rPr>
                <w:color w:val="000000"/>
                <w:sz w:val="28"/>
                <w:szCs w:val="28"/>
              </w:rPr>
              <w:t xml:space="preserve"> </w:t>
            </w:r>
            <w:r w:rsidRPr="0074419A">
              <w:rPr>
                <w:color w:val="000000"/>
                <w:sz w:val="28"/>
                <w:szCs w:val="28"/>
              </w:rPr>
              <w:t xml:space="preserve">компьютер вируслари турларидан бири. </w:t>
            </w:r>
          </w:p>
        </w:tc>
      </w:tr>
      <w:tr w:rsidR="00780619" w:rsidRPr="000B536F" w14:paraId="45C1B117" w14:textId="77777777">
        <w:trPr>
          <w:tblCellSpacing w:w="0" w:type="dxa"/>
          <w:jc w:val="center"/>
        </w:trPr>
        <w:tc>
          <w:tcPr>
            <w:tcW w:w="2079" w:type="pct"/>
          </w:tcPr>
          <w:p w14:paraId="63BF7082" w14:textId="77777777" w:rsidR="00780619" w:rsidRPr="00F62858" w:rsidRDefault="00780619" w:rsidP="00B716F7">
            <w:pPr>
              <w:tabs>
                <w:tab w:val="left" w:pos="4320"/>
                <w:tab w:val="left" w:pos="4500"/>
              </w:tabs>
              <w:rPr>
                <w:b/>
                <w:sz w:val="28"/>
                <w:szCs w:val="28"/>
              </w:rPr>
            </w:pPr>
            <w:r w:rsidRPr="007F30BB">
              <w:rPr>
                <w:b/>
                <w:sz w:val="28"/>
                <w:szCs w:val="28"/>
                <w:lang w:val="uz-Cyrl-UZ"/>
              </w:rPr>
              <w:t xml:space="preserve">«Четырехсловное» </w:t>
            </w:r>
            <w:r w:rsidRPr="000B536F">
              <w:rPr>
                <w:b/>
                <w:sz w:val="28"/>
                <w:szCs w:val="28"/>
              </w:rPr>
              <w:br/>
            </w:r>
            <w:r>
              <w:rPr>
                <w:b/>
                <w:sz w:val="28"/>
                <w:szCs w:val="28"/>
              </w:rPr>
              <w:t xml:space="preserve">запоминающее устройство </w:t>
            </w:r>
          </w:p>
          <w:p w14:paraId="424C0883" w14:textId="77777777"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uz </w:t>
            </w:r>
            <w:r w:rsidRPr="007F30BB">
              <w:rPr>
                <w:sz w:val="28"/>
                <w:szCs w:val="28"/>
                <w:lang w:val="uz-Cyrl-UZ"/>
              </w:rPr>
              <w:t>-</w:t>
            </w:r>
            <w:r>
              <w:rPr>
                <w:sz w:val="28"/>
                <w:szCs w:val="28"/>
              </w:rPr>
              <w:t xml:space="preserve"> </w:t>
            </w:r>
            <w:r w:rsidRPr="007F30BB">
              <w:rPr>
                <w:sz w:val="28"/>
                <w:szCs w:val="28"/>
                <w:lang w:val="uz-Cyrl-UZ"/>
              </w:rPr>
              <w:t>«to‘rt so‘zli» xotirlovchi qurilma</w:t>
            </w:r>
          </w:p>
          <w:p w14:paraId="79EF68E5" w14:textId="2675EA49" w:rsidR="00780619" w:rsidRPr="007F30BB" w:rsidRDefault="000B536F" w:rsidP="00B716F7">
            <w:pPr>
              <w:tabs>
                <w:tab w:val="left" w:pos="4320"/>
                <w:tab w:val="left" w:pos="4500"/>
              </w:tabs>
              <w:rPr>
                <w:sz w:val="28"/>
                <w:szCs w:val="28"/>
                <w:lang w:val="uz-Cyrl-UZ"/>
              </w:rPr>
            </w:pPr>
            <w:r>
              <w:rPr>
                <w:b/>
                <w:sz w:val="28"/>
                <w:szCs w:val="28"/>
                <w:lang w:val="uz-Cyrl-UZ"/>
              </w:rPr>
              <w:t xml:space="preserve"> </w:t>
            </w:r>
            <w:r w:rsidR="00780619" w:rsidRPr="007F30BB">
              <w:rPr>
                <w:sz w:val="28"/>
                <w:szCs w:val="28"/>
                <w:lang w:val="uz-Cyrl-UZ"/>
              </w:rPr>
              <w:t>«тўрт сўзли» хотирловчи қурилма</w:t>
            </w:r>
          </w:p>
          <w:p w14:paraId="70981B30" w14:textId="77777777" w:rsidR="00780619" w:rsidRPr="00FA5A35" w:rsidRDefault="00780619" w:rsidP="00B716F7">
            <w:pPr>
              <w:tabs>
                <w:tab w:val="left" w:pos="4320"/>
                <w:tab w:val="left" w:pos="4500"/>
              </w:tabs>
              <w:rPr>
                <w:sz w:val="28"/>
                <w:szCs w:val="28"/>
                <w:lang w:val="uz-Cyrl-UZ"/>
              </w:rPr>
            </w:pPr>
            <w:r w:rsidRPr="00844AE4">
              <w:rPr>
                <w:b/>
                <w:sz w:val="28"/>
                <w:szCs w:val="28"/>
                <w:lang w:val="uz-Cyrl-UZ"/>
              </w:rPr>
              <w:t xml:space="preserve">en </w:t>
            </w:r>
            <w:r w:rsidRPr="00265E02">
              <w:rPr>
                <w:sz w:val="28"/>
                <w:szCs w:val="28"/>
                <w:lang w:val="uz-Cyrl-UZ"/>
              </w:rPr>
              <w:t>-</w:t>
            </w:r>
            <w:r w:rsidRPr="007F30BB">
              <w:rPr>
                <w:sz w:val="28"/>
                <w:szCs w:val="28"/>
                <w:lang w:val="uz-Cyrl-UZ"/>
              </w:rPr>
              <w:t xml:space="preserve"> quad-data ram </w:t>
            </w:r>
          </w:p>
        </w:tc>
        <w:tc>
          <w:tcPr>
            <w:tcW w:w="2921" w:type="pct"/>
          </w:tcPr>
          <w:p w14:paraId="16580656" w14:textId="77777777" w:rsidR="00780619" w:rsidRDefault="00780619" w:rsidP="00B716F7">
            <w:pPr>
              <w:tabs>
                <w:tab w:val="left" w:pos="4320"/>
                <w:tab w:val="left" w:pos="4500"/>
              </w:tabs>
              <w:jc w:val="both"/>
              <w:rPr>
                <w:sz w:val="28"/>
                <w:szCs w:val="28"/>
                <w:lang w:val="uz-Cyrl-UZ"/>
              </w:rPr>
            </w:pPr>
            <w:r w:rsidRPr="00900E1A">
              <w:rPr>
                <w:sz w:val="28"/>
                <w:szCs w:val="28"/>
                <w:lang w:val="uz-Cyrl-UZ"/>
              </w:rPr>
              <w:t>ОЗУ с одновременной выборкой четырех слов данных.</w:t>
            </w:r>
          </w:p>
          <w:p w14:paraId="49F7DB7F" w14:textId="77777777" w:rsidR="00780619" w:rsidRPr="00FA5A35" w:rsidRDefault="00780619" w:rsidP="00B716F7">
            <w:pPr>
              <w:tabs>
                <w:tab w:val="left" w:pos="4320"/>
                <w:tab w:val="left" w:pos="4500"/>
              </w:tabs>
              <w:jc w:val="both"/>
              <w:rPr>
                <w:sz w:val="20"/>
                <w:szCs w:val="20"/>
                <w:lang w:val="uz-Cyrl-UZ"/>
              </w:rPr>
            </w:pPr>
          </w:p>
          <w:p w14:paraId="44AC7133" w14:textId="77777777" w:rsidR="00780619" w:rsidRPr="00900E1A" w:rsidRDefault="00780619" w:rsidP="00B716F7">
            <w:pPr>
              <w:tabs>
                <w:tab w:val="left" w:pos="4320"/>
                <w:tab w:val="left" w:pos="4500"/>
              </w:tabs>
              <w:jc w:val="both"/>
              <w:rPr>
                <w:sz w:val="28"/>
                <w:szCs w:val="28"/>
                <w:lang w:val="uz-Cyrl-UZ"/>
              </w:rPr>
            </w:pPr>
            <w:r>
              <w:rPr>
                <w:sz w:val="28"/>
                <w:szCs w:val="28"/>
                <w:lang w:val="uz-Cyrl-UZ"/>
              </w:rPr>
              <w:t>Ma’lumotlar</w:t>
            </w:r>
            <w:r w:rsidRPr="004855EE">
              <w:rPr>
                <w:sz w:val="28"/>
                <w:szCs w:val="28"/>
                <w:lang w:val="uz-Cyrl-UZ"/>
              </w:rPr>
              <w:t xml:space="preserve"> </w:t>
            </w:r>
            <w:r>
              <w:rPr>
                <w:sz w:val="28"/>
                <w:szCs w:val="28"/>
                <w:lang w:val="uz-Cyrl-UZ"/>
              </w:rPr>
              <w:t>to‘rtta</w:t>
            </w:r>
            <w:r w:rsidRPr="004855EE">
              <w:rPr>
                <w:sz w:val="28"/>
                <w:szCs w:val="28"/>
                <w:lang w:val="uz-Cyrl-UZ"/>
              </w:rPr>
              <w:t xml:space="preserve"> </w:t>
            </w:r>
            <w:r>
              <w:rPr>
                <w:sz w:val="28"/>
                <w:szCs w:val="28"/>
                <w:lang w:val="uz-Cyrl-UZ"/>
              </w:rPr>
              <w:t>so‘zini</w:t>
            </w:r>
            <w:r w:rsidRPr="004855EE">
              <w:rPr>
                <w:sz w:val="28"/>
                <w:szCs w:val="28"/>
                <w:lang w:val="uz-Cyrl-UZ"/>
              </w:rPr>
              <w:t xml:space="preserve"> </w:t>
            </w:r>
            <w:r>
              <w:rPr>
                <w:sz w:val="28"/>
                <w:szCs w:val="28"/>
                <w:lang w:val="uz-Cyrl-UZ"/>
              </w:rPr>
              <w:t>bir</w:t>
            </w:r>
            <w:r w:rsidRPr="004855EE">
              <w:rPr>
                <w:sz w:val="28"/>
                <w:szCs w:val="28"/>
                <w:lang w:val="uz-Cyrl-UZ"/>
              </w:rPr>
              <w:t xml:space="preserve"> </w:t>
            </w:r>
            <w:r>
              <w:rPr>
                <w:sz w:val="28"/>
                <w:szCs w:val="28"/>
                <w:lang w:val="uz-Cyrl-UZ"/>
              </w:rPr>
              <w:t>vaqtda</w:t>
            </w:r>
            <w:r w:rsidRPr="004855EE">
              <w:rPr>
                <w:sz w:val="28"/>
                <w:szCs w:val="28"/>
                <w:lang w:val="uz-Cyrl-UZ"/>
              </w:rPr>
              <w:t xml:space="preserve"> </w:t>
            </w:r>
            <w:r>
              <w:rPr>
                <w:sz w:val="28"/>
                <w:szCs w:val="28"/>
                <w:lang w:val="uz-Cyrl-UZ"/>
              </w:rPr>
              <w:t>tanlab</w:t>
            </w:r>
            <w:r w:rsidRPr="004855EE">
              <w:rPr>
                <w:sz w:val="28"/>
                <w:szCs w:val="28"/>
                <w:lang w:val="uz-Cyrl-UZ"/>
              </w:rPr>
              <w:t>-</w:t>
            </w:r>
            <w:r>
              <w:rPr>
                <w:sz w:val="28"/>
                <w:szCs w:val="28"/>
                <w:lang w:val="uz-Cyrl-UZ"/>
              </w:rPr>
              <w:t>tanlab</w:t>
            </w:r>
            <w:r w:rsidRPr="004855EE">
              <w:rPr>
                <w:sz w:val="28"/>
                <w:szCs w:val="28"/>
                <w:lang w:val="uz-Cyrl-UZ"/>
              </w:rPr>
              <w:t xml:space="preserve"> </w:t>
            </w:r>
            <w:r>
              <w:rPr>
                <w:sz w:val="28"/>
                <w:szCs w:val="28"/>
                <w:lang w:val="uz-Cyrl-UZ"/>
              </w:rPr>
              <w:t>oladigan</w:t>
            </w:r>
            <w:r w:rsidRPr="004855EE">
              <w:rPr>
                <w:sz w:val="28"/>
                <w:szCs w:val="28"/>
                <w:lang w:val="uz-Cyrl-UZ"/>
              </w:rPr>
              <w:t xml:space="preserve"> </w:t>
            </w:r>
            <w:r>
              <w:rPr>
                <w:sz w:val="28"/>
                <w:szCs w:val="28"/>
                <w:lang w:val="uz-Cyrl-UZ"/>
              </w:rPr>
              <w:t>OXQ</w:t>
            </w:r>
            <w:r w:rsidRPr="004855EE">
              <w:rPr>
                <w:sz w:val="28"/>
                <w:szCs w:val="28"/>
                <w:lang w:val="uz-Cyrl-UZ"/>
              </w:rPr>
              <w:t>.</w:t>
            </w:r>
          </w:p>
          <w:p w14:paraId="267F981B" w14:textId="77777777" w:rsidR="00780619" w:rsidRPr="00FA5A35" w:rsidRDefault="00780619" w:rsidP="00B716F7">
            <w:pPr>
              <w:tabs>
                <w:tab w:val="left" w:pos="4320"/>
                <w:tab w:val="left" w:pos="4500"/>
              </w:tabs>
              <w:jc w:val="both"/>
              <w:rPr>
                <w:sz w:val="20"/>
                <w:szCs w:val="20"/>
                <w:lang w:val="uz-Cyrl-UZ"/>
              </w:rPr>
            </w:pPr>
          </w:p>
          <w:p w14:paraId="07FB10D7" w14:textId="77777777" w:rsidR="00780619" w:rsidRPr="00900E1A" w:rsidRDefault="00780619" w:rsidP="00B716F7">
            <w:pPr>
              <w:tabs>
                <w:tab w:val="left" w:pos="4320"/>
                <w:tab w:val="left" w:pos="4500"/>
              </w:tabs>
              <w:jc w:val="both"/>
              <w:rPr>
                <w:sz w:val="28"/>
                <w:szCs w:val="28"/>
                <w:lang w:val="uz-Cyrl-UZ"/>
              </w:rPr>
            </w:pPr>
            <w:r w:rsidRPr="004855EE">
              <w:rPr>
                <w:sz w:val="28"/>
                <w:szCs w:val="28"/>
                <w:lang w:val="uz-Cyrl-UZ"/>
              </w:rPr>
              <w:t>Маълумотлар тўртта сўзини бир вақтда тан</w:t>
            </w:r>
            <w:r w:rsidR="00271DB8">
              <w:rPr>
                <w:sz w:val="28"/>
                <w:szCs w:val="28"/>
                <w:lang w:val="uz-Cyrl-UZ"/>
              </w:rPr>
              <w:t>-</w:t>
            </w:r>
            <w:r w:rsidRPr="004855EE">
              <w:rPr>
                <w:sz w:val="28"/>
                <w:szCs w:val="28"/>
                <w:lang w:val="uz-Cyrl-UZ"/>
              </w:rPr>
              <w:t>лаб-танлаб оладиган ОХҚ.</w:t>
            </w:r>
          </w:p>
        </w:tc>
      </w:tr>
      <w:tr w:rsidR="00780619" w:rsidRPr="007C62AC" w14:paraId="09C8C88D" w14:textId="77777777">
        <w:trPr>
          <w:tblCellSpacing w:w="0" w:type="dxa"/>
          <w:jc w:val="center"/>
        </w:trPr>
        <w:tc>
          <w:tcPr>
            <w:tcW w:w="2079" w:type="pct"/>
          </w:tcPr>
          <w:p w14:paraId="32B3A6E8" w14:textId="77777777" w:rsidR="00780619" w:rsidRPr="008F5F15" w:rsidRDefault="00DC1CF8" w:rsidP="00D51C36">
            <w:pPr>
              <w:tabs>
                <w:tab w:val="left" w:pos="4320"/>
                <w:tab w:val="left" w:pos="4500"/>
              </w:tabs>
              <w:rPr>
                <w:b/>
                <w:sz w:val="28"/>
                <w:szCs w:val="28"/>
                <w:lang w:val="uz-Cyrl-UZ"/>
              </w:rPr>
            </w:pPr>
            <w:r w:rsidRPr="000B536F">
              <w:rPr>
                <w:b/>
                <w:sz w:val="28"/>
                <w:szCs w:val="28"/>
                <w:lang w:val="uz-Cyrl-UZ"/>
              </w:rPr>
              <w:t>«</w:t>
            </w:r>
            <w:r w:rsidR="00780619" w:rsidRPr="008F5F15">
              <w:rPr>
                <w:b/>
                <w:sz w:val="28"/>
                <w:szCs w:val="28"/>
                <w:lang w:val="uz-Cyrl-UZ"/>
              </w:rPr>
              <w:t>Чёрный ящик»</w:t>
            </w:r>
          </w:p>
          <w:p w14:paraId="3116ED2C" w14:textId="77777777" w:rsidR="00780619" w:rsidRPr="008F5F15" w:rsidRDefault="00780619" w:rsidP="00D51C36">
            <w:pPr>
              <w:tabs>
                <w:tab w:val="left" w:pos="4320"/>
                <w:tab w:val="left" w:pos="4500"/>
              </w:tabs>
              <w:rPr>
                <w:b/>
                <w:sz w:val="28"/>
                <w:szCs w:val="28"/>
                <w:lang w:val="uz-Cyrl-UZ"/>
              </w:rPr>
            </w:pPr>
            <w:r w:rsidRPr="008F5F15">
              <w:rPr>
                <w:b/>
                <w:sz w:val="28"/>
                <w:szCs w:val="28"/>
                <w:lang w:val="uz-Cyrl-UZ"/>
              </w:rPr>
              <w:t xml:space="preserve">uz </w:t>
            </w:r>
            <w:r w:rsidRPr="008F5F15">
              <w:rPr>
                <w:sz w:val="28"/>
                <w:szCs w:val="28"/>
                <w:lang w:val="uz-Cyrl-UZ"/>
              </w:rPr>
              <w:t>-</w:t>
            </w:r>
            <w:r w:rsidRPr="008F5F15">
              <w:rPr>
                <w:b/>
                <w:sz w:val="28"/>
                <w:szCs w:val="28"/>
                <w:lang w:val="uz-Cyrl-UZ"/>
              </w:rPr>
              <w:t xml:space="preserve"> </w:t>
            </w:r>
            <w:r w:rsidRPr="008F5F15">
              <w:rPr>
                <w:sz w:val="28"/>
                <w:szCs w:val="28"/>
                <w:lang w:val="uz-Cyrl-UZ"/>
              </w:rPr>
              <w:t>«qora quti»</w:t>
            </w:r>
          </w:p>
          <w:p w14:paraId="5795711F" w14:textId="4BFE718C" w:rsidR="00780619" w:rsidRPr="00DD2FB5" w:rsidRDefault="000B536F" w:rsidP="007C62AC">
            <w:pPr>
              <w:tabs>
                <w:tab w:val="left" w:pos="4320"/>
                <w:tab w:val="left" w:pos="4500"/>
              </w:tabs>
              <w:rPr>
                <w:sz w:val="28"/>
                <w:szCs w:val="28"/>
                <w:lang w:val="uz-Cyrl-UZ"/>
              </w:rPr>
            </w:pPr>
            <w:r>
              <w:rPr>
                <w:b/>
                <w:sz w:val="28"/>
                <w:szCs w:val="28"/>
                <w:lang w:val="uz-Cyrl-UZ"/>
              </w:rPr>
              <w:t xml:space="preserve"> </w:t>
            </w:r>
            <w:r w:rsidR="00780619" w:rsidRPr="00DD2FB5">
              <w:rPr>
                <w:sz w:val="28"/>
                <w:szCs w:val="28"/>
                <w:lang w:val="uz-Cyrl-UZ"/>
              </w:rPr>
              <w:t>«</w:t>
            </w:r>
            <w:r w:rsidR="00780619" w:rsidRPr="008F5F15">
              <w:rPr>
                <w:sz w:val="28"/>
                <w:szCs w:val="28"/>
                <w:lang w:val="uz-Cyrl-UZ"/>
              </w:rPr>
              <w:t>қора қути</w:t>
            </w:r>
            <w:r w:rsidR="00780619" w:rsidRPr="00DD2FB5">
              <w:rPr>
                <w:sz w:val="28"/>
                <w:szCs w:val="28"/>
                <w:lang w:val="uz-Cyrl-UZ"/>
              </w:rPr>
              <w:t>»</w:t>
            </w:r>
          </w:p>
          <w:p w14:paraId="1B219EAF" w14:textId="77777777" w:rsidR="00780619" w:rsidRPr="00DD2FB5" w:rsidRDefault="00780619" w:rsidP="00C844E7">
            <w:pPr>
              <w:tabs>
                <w:tab w:val="left" w:pos="4320"/>
                <w:tab w:val="left" w:pos="4500"/>
              </w:tabs>
              <w:rPr>
                <w:sz w:val="28"/>
                <w:szCs w:val="28"/>
                <w:lang w:val="uz-Cyrl-UZ"/>
              </w:rPr>
            </w:pPr>
            <w:r w:rsidRPr="00DD2FB5">
              <w:rPr>
                <w:b/>
                <w:sz w:val="28"/>
                <w:szCs w:val="28"/>
                <w:lang w:val="uz-Cyrl-UZ"/>
              </w:rPr>
              <w:t xml:space="preserve">en </w:t>
            </w:r>
            <w:r w:rsidRPr="00DD2FB5">
              <w:rPr>
                <w:sz w:val="28"/>
                <w:szCs w:val="28"/>
                <w:lang w:val="uz-Cyrl-UZ"/>
              </w:rPr>
              <w:t>-</w:t>
            </w:r>
            <w:r w:rsidRPr="00DD2FB5">
              <w:rPr>
                <w:b/>
                <w:sz w:val="28"/>
                <w:szCs w:val="28"/>
                <w:lang w:val="uz-Cyrl-UZ"/>
              </w:rPr>
              <w:t xml:space="preserve"> </w:t>
            </w:r>
            <w:r w:rsidRPr="00DD2FB5">
              <w:rPr>
                <w:sz w:val="28"/>
                <w:szCs w:val="28"/>
                <w:lang w:val="uz-Cyrl-UZ"/>
              </w:rPr>
              <w:t xml:space="preserve">вlack box </w:t>
            </w:r>
          </w:p>
          <w:p w14:paraId="73D1730B" w14:textId="77777777" w:rsidR="00780619" w:rsidRPr="00DD2FB5" w:rsidRDefault="00780619" w:rsidP="007C62AC">
            <w:pPr>
              <w:tabs>
                <w:tab w:val="left" w:pos="4320"/>
                <w:tab w:val="left" w:pos="4500"/>
              </w:tabs>
              <w:rPr>
                <w:b/>
                <w:sz w:val="28"/>
                <w:szCs w:val="28"/>
                <w:lang w:val="uz-Cyrl-UZ"/>
              </w:rPr>
            </w:pPr>
          </w:p>
          <w:p w14:paraId="4537542C" w14:textId="77777777" w:rsidR="00780619" w:rsidRPr="008F5F15" w:rsidRDefault="00780619" w:rsidP="00D51C36">
            <w:pPr>
              <w:tabs>
                <w:tab w:val="left" w:pos="4320"/>
                <w:tab w:val="left" w:pos="4500"/>
              </w:tabs>
              <w:rPr>
                <w:b/>
                <w:sz w:val="28"/>
                <w:szCs w:val="28"/>
                <w:lang w:val="uz-Cyrl-UZ"/>
              </w:rPr>
            </w:pPr>
          </w:p>
        </w:tc>
        <w:tc>
          <w:tcPr>
            <w:tcW w:w="2921" w:type="pct"/>
          </w:tcPr>
          <w:p w14:paraId="76A4FA77" w14:textId="77777777" w:rsidR="00780619" w:rsidRPr="008F5F15" w:rsidRDefault="00780619" w:rsidP="00E364BD">
            <w:pPr>
              <w:tabs>
                <w:tab w:val="left" w:pos="4320"/>
                <w:tab w:val="left" w:pos="4500"/>
              </w:tabs>
              <w:jc w:val="both"/>
              <w:rPr>
                <w:sz w:val="28"/>
                <w:szCs w:val="28"/>
                <w:lang w:val="uz-Cyrl-UZ"/>
              </w:rPr>
            </w:pPr>
            <w:r w:rsidRPr="008F5F15">
              <w:rPr>
                <w:sz w:val="28"/>
                <w:szCs w:val="28"/>
              </w:rPr>
              <w:t>У</w:t>
            </w:r>
            <w:r w:rsidRPr="008F5F15">
              <w:rPr>
                <w:sz w:val="28"/>
                <w:szCs w:val="28"/>
                <w:lang w:val="uz-Cyrl-UZ"/>
              </w:rPr>
              <w:t xml:space="preserve">стройство или программа, о внутренней структуре которых ничего не известно, но подавая сигналы команды или данные на вход, можно получить реакцию на выходе. </w:t>
            </w:r>
          </w:p>
          <w:p w14:paraId="3229A94F" w14:textId="77777777" w:rsidR="00780619" w:rsidRPr="00FA5A35" w:rsidRDefault="00780619" w:rsidP="00E364BD">
            <w:pPr>
              <w:tabs>
                <w:tab w:val="left" w:pos="4320"/>
                <w:tab w:val="left" w:pos="4500"/>
              </w:tabs>
              <w:jc w:val="both"/>
              <w:rPr>
                <w:sz w:val="20"/>
                <w:szCs w:val="20"/>
              </w:rPr>
            </w:pPr>
          </w:p>
          <w:p w14:paraId="0350FBC4" w14:textId="77777777" w:rsidR="00780619" w:rsidRPr="005B6905" w:rsidRDefault="00780619" w:rsidP="00E364BD">
            <w:pPr>
              <w:tabs>
                <w:tab w:val="left" w:pos="4320"/>
                <w:tab w:val="left" w:pos="4500"/>
              </w:tabs>
              <w:jc w:val="both"/>
              <w:rPr>
                <w:sz w:val="28"/>
                <w:szCs w:val="28"/>
              </w:rPr>
            </w:pPr>
            <w:r w:rsidRPr="008F5F15">
              <w:rPr>
                <w:sz w:val="28"/>
                <w:szCs w:val="28"/>
                <w:lang w:val="uz-Cyrl-UZ"/>
              </w:rPr>
              <w:t xml:space="preserve">Ichki strukturasi to‘g‘risida hech narsa ma’lum bo‘lmagan, lekin komanda signallari yoki kirishga ma’lumotlar uzatib, chiqishda javob olish mumkin </w:t>
            </w:r>
            <w:r w:rsidRPr="008F5F15">
              <w:rPr>
                <w:sz w:val="28"/>
                <w:szCs w:val="28"/>
                <w:lang w:val="en-US"/>
              </w:rPr>
              <w:t>bo</w:t>
            </w:r>
            <w:r w:rsidRPr="005B6905">
              <w:rPr>
                <w:sz w:val="28"/>
                <w:szCs w:val="28"/>
              </w:rPr>
              <w:t>’</w:t>
            </w:r>
            <w:r w:rsidRPr="008F5F15">
              <w:rPr>
                <w:sz w:val="28"/>
                <w:szCs w:val="28"/>
                <w:lang w:val="en-US"/>
              </w:rPr>
              <w:t>lgan</w:t>
            </w:r>
            <w:r w:rsidRPr="008F5F15">
              <w:rPr>
                <w:sz w:val="28"/>
                <w:szCs w:val="28"/>
                <w:lang w:val="uz-Cyrl-UZ"/>
              </w:rPr>
              <w:t xml:space="preserve"> qurilma yoki dastur</w:t>
            </w:r>
            <w:r w:rsidRPr="005B6905">
              <w:rPr>
                <w:sz w:val="28"/>
                <w:szCs w:val="28"/>
              </w:rPr>
              <w:t>.</w:t>
            </w:r>
          </w:p>
          <w:p w14:paraId="54D74D4B" w14:textId="77777777" w:rsidR="00780619" w:rsidRPr="00FA5A35" w:rsidRDefault="00780619" w:rsidP="00E364BD">
            <w:pPr>
              <w:tabs>
                <w:tab w:val="left" w:pos="4320"/>
                <w:tab w:val="left" w:pos="4500"/>
              </w:tabs>
              <w:jc w:val="both"/>
              <w:rPr>
                <w:sz w:val="20"/>
                <w:szCs w:val="20"/>
              </w:rPr>
            </w:pPr>
          </w:p>
          <w:p w14:paraId="62BD0DD6" w14:textId="77777777" w:rsidR="00780619" w:rsidRPr="008F5F15" w:rsidRDefault="00780619" w:rsidP="00E364BD">
            <w:pPr>
              <w:tabs>
                <w:tab w:val="left" w:pos="4320"/>
                <w:tab w:val="left" w:pos="4500"/>
              </w:tabs>
              <w:jc w:val="both"/>
              <w:rPr>
                <w:sz w:val="28"/>
                <w:szCs w:val="28"/>
              </w:rPr>
            </w:pPr>
            <w:r w:rsidRPr="008F5F15">
              <w:rPr>
                <w:sz w:val="28"/>
                <w:szCs w:val="28"/>
                <w:lang w:val="uz-Cyrl-UZ"/>
              </w:rPr>
              <w:t xml:space="preserve">Ички структураси тўғрисида ҳеч нарса маълум бўлмаган, лекин команда сигналлари ёки киришга маълумотлар узатиб, чиқишда жавоб олиш мумкин </w:t>
            </w:r>
            <w:r w:rsidRPr="008F5F15">
              <w:rPr>
                <w:sz w:val="28"/>
                <w:szCs w:val="28"/>
              </w:rPr>
              <w:t xml:space="preserve">бўлган </w:t>
            </w:r>
            <w:r w:rsidRPr="008F5F15">
              <w:rPr>
                <w:sz w:val="28"/>
                <w:szCs w:val="28"/>
                <w:lang w:val="uz-Cyrl-UZ"/>
              </w:rPr>
              <w:t>қурилма ёки дастур</w:t>
            </w:r>
            <w:r w:rsidRPr="008F5F15">
              <w:rPr>
                <w:sz w:val="28"/>
                <w:szCs w:val="28"/>
              </w:rPr>
              <w:t>.</w:t>
            </w:r>
          </w:p>
        </w:tc>
      </w:tr>
      <w:tr w:rsidR="00780619" w:rsidRPr="000B536F" w14:paraId="48CFBA1F" w14:textId="77777777">
        <w:trPr>
          <w:tblCellSpacing w:w="0" w:type="dxa"/>
          <w:jc w:val="center"/>
        </w:trPr>
        <w:tc>
          <w:tcPr>
            <w:tcW w:w="2079" w:type="pct"/>
          </w:tcPr>
          <w:p w14:paraId="76C27BB9" w14:textId="77777777" w:rsidR="00780619" w:rsidRPr="005B6905" w:rsidRDefault="00780619" w:rsidP="003A7C3D">
            <w:pPr>
              <w:tabs>
                <w:tab w:val="left" w:pos="4320"/>
                <w:tab w:val="left" w:pos="4500"/>
              </w:tabs>
              <w:rPr>
                <w:b/>
                <w:sz w:val="28"/>
                <w:szCs w:val="28"/>
                <w:lang w:val="uz-Cyrl-UZ"/>
              </w:rPr>
            </w:pPr>
            <w:r w:rsidRPr="001C7AA6">
              <w:rPr>
                <w:b/>
                <w:sz w:val="28"/>
                <w:szCs w:val="28"/>
                <w:lang w:val="uz-Cyrl-UZ"/>
              </w:rPr>
              <w:t>Чипсет</w:t>
            </w:r>
            <w:r w:rsidRPr="005B6905">
              <w:rPr>
                <w:b/>
                <w:sz w:val="28"/>
                <w:szCs w:val="28"/>
                <w:lang w:val="uz-Cyrl-UZ"/>
              </w:rPr>
              <w:t>ь</w:t>
            </w:r>
          </w:p>
          <w:p w14:paraId="1E115262" w14:textId="77777777"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1C7AA6">
              <w:rPr>
                <w:sz w:val="28"/>
                <w:szCs w:val="28"/>
                <w:lang w:val="uz-Cyrl-UZ"/>
              </w:rPr>
              <w:t xml:space="preserve"> chip tarmoq</w:t>
            </w:r>
          </w:p>
          <w:p w14:paraId="19923BEA" w14:textId="523C7DBF" w:rsidR="00780619" w:rsidRPr="001C7AA6" w:rsidRDefault="000B536F" w:rsidP="003A7C3D">
            <w:pPr>
              <w:tabs>
                <w:tab w:val="left" w:pos="4320"/>
                <w:tab w:val="left" w:pos="4500"/>
              </w:tabs>
              <w:rPr>
                <w:sz w:val="28"/>
                <w:szCs w:val="28"/>
                <w:lang w:val="uz-Cyrl-UZ"/>
              </w:rPr>
            </w:pPr>
            <w:r>
              <w:rPr>
                <w:b/>
                <w:sz w:val="28"/>
                <w:szCs w:val="28"/>
                <w:lang w:val="uz-Cyrl-UZ"/>
              </w:rPr>
              <w:t xml:space="preserve"> </w:t>
            </w:r>
            <w:r w:rsidR="00780619" w:rsidRPr="001C7AA6">
              <w:rPr>
                <w:sz w:val="28"/>
                <w:szCs w:val="28"/>
                <w:lang w:val="uz-Cyrl-UZ"/>
              </w:rPr>
              <w:t>чип тармоқ</w:t>
            </w:r>
          </w:p>
          <w:p w14:paraId="1A115055" w14:textId="77777777"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DD2FB5">
              <w:rPr>
                <w:sz w:val="28"/>
                <w:szCs w:val="28"/>
                <w:lang w:val="en-US"/>
              </w:rPr>
              <w:t>-</w:t>
            </w:r>
            <w:r>
              <w:rPr>
                <w:b/>
                <w:sz w:val="28"/>
                <w:szCs w:val="28"/>
                <w:lang w:val="en-US"/>
              </w:rPr>
              <w:t xml:space="preserve"> </w:t>
            </w:r>
            <w:r w:rsidRPr="008D6363">
              <w:rPr>
                <w:sz w:val="28"/>
                <w:szCs w:val="28"/>
                <w:lang w:val="en-US"/>
              </w:rPr>
              <w:t xml:space="preserve">chipset </w:t>
            </w:r>
          </w:p>
          <w:p w14:paraId="25439BEE" w14:textId="77777777" w:rsidR="00780619" w:rsidRPr="008D6363" w:rsidRDefault="00780619" w:rsidP="003A7C3D">
            <w:pPr>
              <w:tabs>
                <w:tab w:val="left" w:pos="4320"/>
                <w:tab w:val="left" w:pos="4500"/>
              </w:tabs>
              <w:rPr>
                <w:sz w:val="28"/>
                <w:szCs w:val="28"/>
                <w:lang w:val="en-US"/>
              </w:rPr>
            </w:pPr>
          </w:p>
        </w:tc>
        <w:tc>
          <w:tcPr>
            <w:tcW w:w="2921" w:type="pct"/>
          </w:tcPr>
          <w:p w14:paraId="2DC1C524" w14:textId="77777777" w:rsidR="00780619" w:rsidRDefault="00780619" w:rsidP="003A7C3D">
            <w:pPr>
              <w:tabs>
                <w:tab w:val="left" w:pos="4320"/>
                <w:tab w:val="left" w:pos="4500"/>
              </w:tabs>
              <w:jc w:val="both"/>
              <w:rPr>
                <w:sz w:val="28"/>
                <w:szCs w:val="28"/>
                <w:lang w:val="uz-Cyrl-UZ"/>
              </w:rPr>
            </w:pPr>
            <w:r>
              <w:rPr>
                <w:sz w:val="28"/>
                <w:szCs w:val="28"/>
              </w:rPr>
              <w:t>Н</w:t>
            </w:r>
            <w:r w:rsidRPr="00FC20CA">
              <w:rPr>
                <w:sz w:val="28"/>
                <w:szCs w:val="28"/>
              </w:rPr>
              <w:t>абор микросхем</w:t>
            </w:r>
            <w:r>
              <w:rPr>
                <w:b/>
                <w:sz w:val="28"/>
                <w:szCs w:val="28"/>
              </w:rPr>
              <w:t xml:space="preserve">, </w:t>
            </w:r>
            <w:r>
              <w:rPr>
                <w:sz w:val="28"/>
                <w:szCs w:val="28"/>
              </w:rPr>
              <w:t>предназначенных для выполнения конкретных функций, поддерживающих работу центрального процессора (системный контроллер, модем и т.д.).</w:t>
            </w:r>
          </w:p>
          <w:p w14:paraId="7DB4BB15" w14:textId="77777777" w:rsidR="00780619" w:rsidRPr="003A72AB" w:rsidRDefault="00780619" w:rsidP="003A7C3D">
            <w:pPr>
              <w:tabs>
                <w:tab w:val="left" w:pos="4320"/>
                <w:tab w:val="left" w:pos="4500"/>
              </w:tabs>
              <w:jc w:val="both"/>
              <w:rPr>
                <w:sz w:val="28"/>
                <w:szCs w:val="28"/>
              </w:rPr>
            </w:pPr>
          </w:p>
          <w:p w14:paraId="197A2000" w14:textId="77777777" w:rsidR="00780619" w:rsidRDefault="00780619" w:rsidP="003A7C3D">
            <w:pPr>
              <w:tabs>
                <w:tab w:val="left" w:pos="4320"/>
                <w:tab w:val="left" w:pos="4500"/>
              </w:tabs>
              <w:jc w:val="both"/>
              <w:rPr>
                <w:sz w:val="28"/>
                <w:szCs w:val="28"/>
                <w:lang w:val="en-US"/>
              </w:rPr>
            </w:pPr>
            <w:r>
              <w:rPr>
                <w:sz w:val="28"/>
                <w:szCs w:val="28"/>
                <w:lang w:val="uz-Cyrl-UZ"/>
              </w:rPr>
              <w:t>Markaziy</w:t>
            </w:r>
            <w:r w:rsidRPr="00143BE1">
              <w:rPr>
                <w:sz w:val="28"/>
                <w:szCs w:val="28"/>
                <w:lang w:val="uz-Cyrl-UZ"/>
              </w:rPr>
              <w:t xml:space="preserve"> </w:t>
            </w:r>
            <w:r>
              <w:rPr>
                <w:sz w:val="28"/>
                <w:szCs w:val="28"/>
                <w:lang w:val="uz-Cyrl-UZ"/>
              </w:rPr>
              <w:t>protsessor</w:t>
            </w:r>
            <w:r w:rsidRPr="00143BE1">
              <w:rPr>
                <w:sz w:val="28"/>
                <w:szCs w:val="28"/>
                <w:lang w:val="uz-Cyrl-UZ"/>
              </w:rPr>
              <w:t xml:space="preserve"> </w:t>
            </w:r>
            <w:r>
              <w:rPr>
                <w:sz w:val="28"/>
                <w:szCs w:val="28"/>
                <w:lang w:val="uz-Cyrl-UZ"/>
              </w:rPr>
              <w:t>ishini ta’minlaydigan muayyan</w:t>
            </w:r>
            <w:r w:rsidRPr="00143BE1">
              <w:rPr>
                <w:sz w:val="28"/>
                <w:szCs w:val="28"/>
                <w:lang w:val="uz-Cyrl-UZ"/>
              </w:rPr>
              <w:t xml:space="preserve"> </w:t>
            </w:r>
            <w:r>
              <w:rPr>
                <w:sz w:val="28"/>
                <w:szCs w:val="28"/>
                <w:lang w:val="uz-Cyrl-UZ"/>
              </w:rPr>
              <w:t>funksiyalarni</w:t>
            </w:r>
            <w:r w:rsidRPr="00143BE1">
              <w:rPr>
                <w:sz w:val="28"/>
                <w:szCs w:val="28"/>
                <w:lang w:val="uz-Cyrl-UZ"/>
              </w:rPr>
              <w:t xml:space="preserve"> </w:t>
            </w:r>
            <w:r>
              <w:rPr>
                <w:sz w:val="28"/>
                <w:szCs w:val="28"/>
                <w:lang w:val="uz-Cyrl-UZ"/>
              </w:rPr>
              <w:t>bajarish</w:t>
            </w:r>
            <w:r w:rsidRPr="00143BE1">
              <w:rPr>
                <w:sz w:val="28"/>
                <w:szCs w:val="28"/>
                <w:lang w:val="uz-Cyrl-UZ"/>
              </w:rPr>
              <w:t xml:space="preserve"> </w:t>
            </w:r>
            <w:r>
              <w:rPr>
                <w:sz w:val="28"/>
                <w:szCs w:val="28"/>
                <w:lang w:val="uz-Cyrl-UZ"/>
              </w:rPr>
              <w:t>uchun</w:t>
            </w:r>
            <w:r w:rsidRPr="00143BE1">
              <w:rPr>
                <w:sz w:val="28"/>
                <w:szCs w:val="28"/>
                <w:lang w:val="uz-Cyrl-UZ"/>
              </w:rPr>
              <w:t xml:space="preserve"> </w:t>
            </w:r>
            <w:r>
              <w:rPr>
                <w:sz w:val="28"/>
                <w:szCs w:val="28"/>
                <w:lang w:val="uz-Cyrl-UZ"/>
              </w:rPr>
              <w:t>mo‘ljal</w:t>
            </w:r>
            <w:r>
              <w:rPr>
                <w:sz w:val="28"/>
                <w:szCs w:val="28"/>
                <w:lang w:val="en-US"/>
              </w:rPr>
              <w:t>-</w:t>
            </w:r>
            <w:r>
              <w:rPr>
                <w:sz w:val="28"/>
                <w:szCs w:val="28"/>
                <w:lang w:val="uz-Cyrl-UZ"/>
              </w:rPr>
              <w:t>langan</w:t>
            </w:r>
            <w:r w:rsidRPr="00143BE1">
              <w:rPr>
                <w:sz w:val="28"/>
                <w:szCs w:val="28"/>
                <w:lang w:val="uz-Cyrl-UZ"/>
              </w:rPr>
              <w:t xml:space="preserve"> </w:t>
            </w:r>
            <w:r>
              <w:rPr>
                <w:sz w:val="28"/>
                <w:szCs w:val="28"/>
                <w:lang w:val="uz-Cyrl-UZ"/>
              </w:rPr>
              <w:t>mikrosxemal</w:t>
            </w:r>
            <w:r>
              <w:rPr>
                <w:sz w:val="28"/>
                <w:szCs w:val="28"/>
                <w:lang w:val="en-US"/>
              </w:rPr>
              <w:t>ar</w:t>
            </w:r>
            <w:r w:rsidRPr="00143BE1">
              <w:rPr>
                <w:sz w:val="28"/>
                <w:szCs w:val="28"/>
                <w:lang w:val="uz-Cyrl-UZ"/>
              </w:rPr>
              <w:t xml:space="preserve"> </w:t>
            </w:r>
            <w:r>
              <w:rPr>
                <w:sz w:val="28"/>
                <w:szCs w:val="28"/>
                <w:lang w:val="uz-Cyrl-UZ"/>
              </w:rPr>
              <w:t>to‘plami</w:t>
            </w:r>
            <w:r w:rsidRPr="00143BE1">
              <w:rPr>
                <w:sz w:val="28"/>
                <w:szCs w:val="28"/>
                <w:lang w:val="uz-Cyrl-UZ"/>
              </w:rPr>
              <w:t xml:space="preserve"> (</w:t>
            </w:r>
            <w:r>
              <w:rPr>
                <w:sz w:val="28"/>
                <w:szCs w:val="28"/>
                <w:lang w:val="uz-Cyrl-UZ"/>
              </w:rPr>
              <w:t>tizim kontrol</w:t>
            </w:r>
            <w:r w:rsidR="00271DB8">
              <w:rPr>
                <w:sz w:val="28"/>
                <w:szCs w:val="28"/>
                <w:lang w:val="uz-Cyrl-UZ"/>
              </w:rPr>
              <w:t>-</w:t>
            </w:r>
            <w:r>
              <w:rPr>
                <w:sz w:val="28"/>
                <w:szCs w:val="28"/>
                <w:lang w:val="uz-Cyrl-UZ"/>
              </w:rPr>
              <w:t>leri, modem</w:t>
            </w:r>
            <w:r w:rsidRPr="00143BE1">
              <w:rPr>
                <w:sz w:val="28"/>
                <w:szCs w:val="28"/>
                <w:lang w:val="uz-Cyrl-UZ"/>
              </w:rPr>
              <w:t>)</w:t>
            </w:r>
            <w:r>
              <w:rPr>
                <w:sz w:val="28"/>
                <w:szCs w:val="28"/>
                <w:lang w:val="uz-Cyrl-UZ"/>
              </w:rPr>
              <w:t>.</w:t>
            </w:r>
          </w:p>
          <w:p w14:paraId="7D2A4DC7" w14:textId="77777777" w:rsidR="00780619" w:rsidRPr="0027312D" w:rsidRDefault="00780619" w:rsidP="003A7C3D">
            <w:pPr>
              <w:tabs>
                <w:tab w:val="left" w:pos="4320"/>
                <w:tab w:val="left" w:pos="4500"/>
              </w:tabs>
              <w:jc w:val="both"/>
              <w:rPr>
                <w:sz w:val="28"/>
                <w:szCs w:val="28"/>
                <w:lang w:val="en-US"/>
              </w:rPr>
            </w:pPr>
          </w:p>
          <w:p w14:paraId="5AF6CAD2" w14:textId="77777777" w:rsidR="00780619" w:rsidRPr="00143BE1" w:rsidRDefault="00780619" w:rsidP="003A7C3D">
            <w:pPr>
              <w:tabs>
                <w:tab w:val="left" w:pos="4320"/>
                <w:tab w:val="left" w:pos="4500"/>
              </w:tabs>
              <w:jc w:val="both"/>
              <w:rPr>
                <w:sz w:val="28"/>
                <w:szCs w:val="28"/>
                <w:lang w:val="uz-Cyrl-UZ"/>
              </w:rPr>
            </w:pPr>
            <w:r w:rsidRPr="00143BE1">
              <w:rPr>
                <w:sz w:val="28"/>
                <w:szCs w:val="28"/>
                <w:lang w:val="uz-Cyrl-UZ"/>
              </w:rPr>
              <w:t xml:space="preserve">Марказий процессор </w:t>
            </w:r>
            <w:r>
              <w:rPr>
                <w:sz w:val="28"/>
                <w:szCs w:val="28"/>
                <w:lang w:val="uz-Cyrl-UZ"/>
              </w:rPr>
              <w:t>ишини таъминлайдиган муайя</w:t>
            </w:r>
            <w:r w:rsidRPr="00143BE1">
              <w:rPr>
                <w:sz w:val="28"/>
                <w:szCs w:val="28"/>
                <w:lang w:val="uz-Cyrl-UZ"/>
              </w:rPr>
              <w:t>н функцияларни бажариш учун мўл</w:t>
            </w:r>
            <w:r w:rsidR="00271DB8">
              <w:rPr>
                <w:sz w:val="28"/>
                <w:szCs w:val="28"/>
                <w:lang w:val="uz-Cyrl-UZ"/>
              </w:rPr>
              <w:t>-</w:t>
            </w:r>
            <w:r w:rsidRPr="00143BE1">
              <w:rPr>
                <w:sz w:val="28"/>
                <w:szCs w:val="28"/>
                <w:lang w:val="uz-Cyrl-UZ"/>
              </w:rPr>
              <w:t>жалланган микросхемал</w:t>
            </w:r>
            <w:r>
              <w:rPr>
                <w:sz w:val="28"/>
                <w:szCs w:val="28"/>
              </w:rPr>
              <w:t>ар</w:t>
            </w:r>
            <w:r w:rsidRPr="00143BE1">
              <w:rPr>
                <w:sz w:val="28"/>
                <w:szCs w:val="28"/>
                <w:lang w:val="uz-Cyrl-UZ"/>
              </w:rPr>
              <w:t xml:space="preserve"> тўплами (тизим</w:t>
            </w:r>
            <w:r>
              <w:rPr>
                <w:sz w:val="28"/>
                <w:szCs w:val="28"/>
                <w:lang w:val="uz-Cyrl-UZ"/>
              </w:rPr>
              <w:t xml:space="preserve"> контроллери, модем</w:t>
            </w:r>
            <w:r w:rsidRPr="00143BE1">
              <w:rPr>
                <w:sz w:val="28"/>
                <w:szCs w:val="28"/>
                <w:lang w:val="uz-Cyrl-UZ"/>
              </w:rPr>
              <w:t>)</w:t>
            </w:r>
            <w:r>
              <w:rPr>
                <w:sz w:val="28"/>
                <w:szCs w:val="28"/>
                <w:lang w:val="uz-Cyrl-UZ"/>
              </w:rPr>
              <w:t>.</w:t>
            </w:r>
          </w:p>
        </w:tc>
      </w:tr>
      <w:tr w:rsidR="00780619" w:rsidRPr="00EF1250" w14:paraId="5ECBA893" w14:textId="77777777">
        <w:trPr>
          <w:tblCellSpacing w:w="0" w:type="dxa"/>
          <w:jc w:val="center"/>
        </w:trPr>
        <w:tc>
          <w:tcPr>
            <w:tcW w:w="2079" w:type="pct"/>
          </w:tcPr>
          <w:p w14:paraId="64241D50" w14:textId="77777777" w:rsidR="00780619" w:rsidRPr="00844AE4" w:rsidRDefault="00780619" w:rsidP="004E5BD5">
            <w:pPr>
              <w:tabs>
                <w:tab w:val="left" w:pos="4320"/>
                <w:tab w:val="left" w:pos="4500"/>
              </w:tabs>
              <w:rPr>
                <w:b/>
                <w:sz w:val="28"/>
                <w:szCs w:val="28"/>
              </w:rPr>
            </w:pPr>
            <w:r w:rsidRPr="0051450D">
              <w:rPr>
                <w:b/>
                <w:sz w:val="28"/>
                <w:szCs w:val="28"/>
              </w:rPr>
              <w:t>Число</w:t>
            </w:r>
            <w:r w:rsidRPr="00844AE4">
              <w:rPr>
                <w:b/>
                <w:sz w:val="28"/>
                <w:szCs w:val="28"/>
              </w:rPr>
              <w:t xml:space="preserve"> </w:t>
            </w:r>
            <w:r w:rsidRPr="0051450D">
              <w:rPr>
                <w:b/>
                <w:sz w:val="28"/>
                <w:szCs w:val="28"/>
              </w:rPr>
              <w:t>строк</w:t>
            </w:r>
            <w:r w:rsidRPr="00844AE4">
              <w:rPr>
                <w:b/>
                <w:sz w:val="28"/>
                <w:szCs w:val="28"/>
              </w:rPr>
              <w:t xml:space="preserve"> </w:t>
            </w:r>
            <w:r w:rsidRPr="0051450D">
              <w:rPr>
                <w:b/>
                <w:sz w:val="28"/>
                <w:szCs w:val="28"/>
              </w:rPr>
              <w:t>в</w:t>
            </w:r>
            <w:r w:rsidRPr="00844AE4">
              <w:rPr>
                <w:b/>
                <w:sz w:val="28"/>
                <w:szCs w:val="28"/>
              </w:rPr>
              <w:t xml:space="preserve"> </w:t>
            </w:r>
            <w:r w:rsidRPr="0051450D">
              <w:rPr>
                <w:b/>
                <w:sz w:val="28"/>
                <w:szCs w:val="28"/>
              </w:rPr>
              <w:t>минуту</w:t>
            </w:r>
          </w:p>
          <w:p w14:paraId="58856F09" w14:textId="77777777" w:rsidR="00780619" w:rsidRPr="00844AE4" w:rsidRDefault="00780619" w:rsidP="004E5BD5">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 xml:space="preserve">- </w:t>
            </w:r>
            <w:r w:rsidRPr="00DE4857">
              <w:rPr>
                <w:sz w:val="28"/>
                <w:szCs w:val="28"/>
                <w:lang w:val="en-US"/>
              </w:rPr>
              <w:t>minutiga</w:t>
            </w:r>
            <w:r w:rsidRPr="00844AE4">
              <w:rPr>
                <w:sz w:val="28"/>
                <w:szCs w:val="28"/>
              </w:rPr>
              <w:t xml:space="preserve"> </w:t>
            </w:r>
            <w:r w:rsidRPr="00DE4857">
              <w:rPr>
                <w:sz w:val="28"/>
                <w:szCs w:val="28"/>
                <w:lang w:val="en-US"/>
              </w:rPr>
              <w:t>satrlar</w:t>
            </w:r>
            <w:r w:rsidRPr="00B21762">
              <w:rPr>
                <w:sz w:val="28"/>
                <w:szCs w:val="28"/>
                <w:lang w:val="uz-Cyrl-UZ"/>
              </w:rPr>
              <w:t xml:space="preserve"> </w:t>
            </w:r>
            <w:r>
              <w:rPr>
                <w:sz w:val="28"/>
                <w:szCs w:val="28"/>
              </w:rPr>
              <w:t>(</w:t>
            </w:r>
            <w:r w:rsidRPr="00DE4857">
              <w:rPr>
                <w:sz w:val="28"/>
                <w:szCs w:val="28"/>
                <w:lang w:val="en-US"/>
              </w:rPr>
              <w:t>soni</w:t>
            </w:r>
            <w:r>
              <w:rPr>
                <w:sz w:val="28"/>
                <w:szCs w:val="28"/>
              </w:rPr>
              <w:t>)</w:t>
            </w:r>
          </w:p>
          <w:p w14:paraId="12019878" w14:textId="1E9B9478" w:rsidR="00780619" w:rsidRPr="002E1A74" w:rsidRDefault="000B536F" w:rsidP="004E5BD5">
            <w:pPr>
              <w:tabs>
                <w:tab w:val="left" w:pos="4320"/>
                <w:tab w:val="left" w:pos="4500"/>
              </w:tabs>
              <w:rPr>
                <w:sz w:val="28"/>
                <w:szCs w:val="28"/>
                <w:lang w:val="en-US"/>
              </w:rPr>
            </w:pPr>
            <w:r>
              <w:rPr>
                <w:sz w:val="28"/>
                <w:szCs w:val="28"/>
              </w:rPr>
              <w:t xml:space="preserve"> </w:t>
            </w:r>
            <w:r w:rsidR="00780619" w:rsidRPr="00B21762">
              <w:rPr>
                <w:sz w:val="28"/>
                <w:szCs w:val="28"/>
              </w:rPr>
              <w:t>минутига</w:t>
            </w:r>
            <w:r w:rsidR="00780619" w:rsidRPr="002E1A74">
              <w:rPr>
                <w:sz w:val="28"/>
                <w:szCs w:val="28"/>
                <w:lang w:val="en-US"/>
              </w:rPr>
              <w:t xml:space="preserve"> </w:t>
            </w:r>
            <w:r w:rsidR="00780619" w:rsidRPr="00B21762">
              <w:rPr>
                <w:sz w:val="28"/>
                <w:szCs w:val="28"/>
              </w:rPr>
              <w:t>сатрлар</w:t>
            </w:r>
            <w:r w:rsidR="00780619" w:rsidRPr="00B21762">
              <w:rPr>
                <w:sz w:val="28"/>
                <w:szCs w:val="28"/>
                <w:lang w:val="uz-Cyrl-UZ"/>
              </w:rPr>
              <w:t xml:space="preserve"> </w:t>
            </w:r>
            <w:r w:rsidR="00780619" w:rsidRPr="002E1A74">
              <w:rPr>
                <w:sz w:val="28"/>
                <w:szCs w:val="28"/>
                <w:lang w:val="en-US"/>
              </w:rPr>
              <w:t>(</w:t>
            </w:r>
            <w:r w:rsidR="00780619" w:rsidRPr="00B21762">
              <w:rPr>
                <w:sz w:val="28"/>
                <w:szCs w:val="28"/>
              </w:rPr>
              <w:t>сони</w:t>
            </w:r>
            <w:r w:rsidR="00780619" w:rsidRPr="002E1A74">
              <w:rPr>
                <w:sz w:val="28"/>
                <w:szCs w:val="28"/>
                <w:lang w:val="en-US"/>
              </w:rPr>
              <w:t>)</w:t>
            </w:r>
          </w:p>
          <w:p w14:paraId="6242F228" w14:textId="77777777" w:rsidR="00780619" w:rsidRPr="0051450D" w:rsidRDefault="00780619" w:rsidP="0051450D">
            <w:pPr>
              <w:tabs>
                <w:tab w:val="left" w:pos="4320"/>
                <w:tab w:val="left" w:pos="4500"/>
              </w:tabs>
              <w:rPr>
                <w:sz w:val="28"/>
                <w:szCs w:val="28"/>
                <w:lang w:val="en-US"/>
              </w:rPr>
            </w:pPr>
            <w:r w:rsidRPr="0051450D">
              <w:rPr>
                <w:b/>
                <w:sz w:val="28"/>
                <w:szCs w:val="28"/>
                <w:lang w:val="en-US"/>
              </w:rPr>
              <w:t xml:space="preserve">en </w:t>
            </w:r>
            <w:r w:rsidRPr="00DD2FB5">
              <w:rPr>
                <w:sz w:val="28"/>
                <w:szCs w:val="28"/>
                <w:lang w:val="en-US"/>
              </w:rPr>
              <w:t>-</w:t>
            </w:r>
            <w:r w:rsidRPr="0051450D">
              <w:rPr>
                <w:sz w:val="28"/>
                <w:szCs w:val="28"/>
                <w:lang w:val="en-US"/>
              </w:rPr>
              <w:t xml:space="preserve"> lines per minute </w:t>
            </w:r>
            <w:r w:rsidRPr="0051450D">
              <w:rPr>
                <w:sz w:val="28"/>
                <w:szCs w:val="28"/>
                <w:lang w:val="uz-Cyrl-UZ"/>
              </w:rPr>
              <w:t>(</w:t>
            </w:r>
            <w:r w:rsidRPr="0051450D">
              <w:rPr>
                <w:sz w:val="28"/>
                <w:szCs w:val="28"/>
                <w:lang w:val="en-US"/>
              </w:rPr>
              <w:t>LPM</w:t>
            </w:r>
            <w:r w:rsidRPr="0051450D">
              <w:rPr>
                <w:sz w:val="28"/>
                <w:szCs w:val="28"/>
                <w:lang w:val="uz-Cyrl-UZ"/>
              </w:rPr>
              <w:t>)</w:t>
            </w:r>
          </w:p>
          <w:p w14:paraId="3D50DC12" w14:textId="77777777" w:rsidR="00780619" w:rsidRPr="0051450D" w:rsidRDefault="00780619" w:rsidP="004E5BD5">
            <w:pPr>
              <w:tabs>
                <w:tab w:val="left" w:pos="4320"/>
                <w:tab w:val="left" w:pos="4500"/>
              </w:tabs>
              <w:rPr>
                <w:sz w:val="28"/>
                <w:szCs w:val="28"/>
                <w:lang w:val="en-US"/>
              </w:rPr>
            </w:pPr>
          </w:p>
        </w:tc>
        <w:tc>
          <w:tcPr>
            <w:tcW w:w="2921" w:type="pct"/>
          </w:tcPr>
          <w:p w14:paraId="62177BD3" w14:textId="77777777" w:rsidR="00780619" w:rsidRDefault="00780619" w:rsidP="004E5BD5">
            <w:pPr>
              <w:tabs>
                <w:tab w:val="left" w:pos="4320"/>
                <w:tab w:val="left" w:pos="4500"/>
              </w:tabs>
              <w:jc w:val="both"/>
              <w:rPr>
                <w:sz w:val="28"/>
                <w:szCs w:val="28"/>
                <w:lang w:val="uz-Cyrl-UZ"/>
              </w:rPr>
            </w:pPr>
            <w:r>
              <w:rPr>
                <w:sz w:val="28"/>
                <w:szCs w:val="28"/>
              </w:rPr>
              <w:t>Характеристика скорости печати принтеров с построчным нанесением (печатью) символов</w:t>
            </w:r>
            <w:r w:rsidRPr="0099336E">
              <w:rPr>
                <w:sz w:val="28"/>
                <w:szCs w:val="28"/>
              </w:rPr>
              <w:t>.</w:t>
            </w:r>
          </w:p>
          <w:p w14:paraId="39F62CF6" w14:textId="77777777" w:rsidR="00780619" w:rsidRPr="00DE4857" w:rsidRDefault="00780619" w:rsidP="004E5BD5">
            <w:pPr>
              <w:tabs>
                <w:tab w:val="left" w:pos="4320"/>
                <w:tab w:val="left" w:pos="4500"/>
              </w:tabs>
              <w:jc w:val="both"/>
              <w:rPr>
                <w:sz w:val="28"/>
                <w:szCs w:val="28"/>
              </w:rPr>
            </w:pPr>
          </w:p>
          <w:p w14:paraId="3427B501" w14:textId="77777777" w:rsidR="00780619" w:rsidRDefault="00780619" w:rsidP="004E5BD5">
            <w:pPr>
              <w:tabs>
                <w:tab w:val="left" w:pos="4320"/>
                <w:tab w:val="left" w:pos="4500"/>
              </w:tabs>
              <w:jc w:val="both"/>
              <w:rPr>
                <w:sz w:val="28"/>
                <w:szCs w:val="28"/>
                <w:lang w:val="en-US"/>
              </w:rPr>
            </w:pPr>
            <w:r w:rsidRPr="0099137E">
              <w:rPr>
                <w:sz w:val="28"/>
                <w:szCs w:val="28"/>
                <w:lang w:val="en-US"/>
              </w:rPr>
              <w:t>Simvollarni satrma-satr tushiradigan (bosadigan)</w:t>
            </w:r>
            <w:r>
              <w:rPr>
                <w:sz w:val="28"/>
                <w:szCs w:val="28"/>
                <w:lang w:val="uz-Cyrl-UZ"/>
              </w:rPr>
              <w:t xml:space="preserve"> printerlar bosish tezligining xarakt</w:t>
            </w:r>
            <w:r w:rsidRPr="0099137E">
              <w:rPr>
                <w:sz w:val="28"/>
                <w:szCs w:val="28"/>
                <w:lang w:val="en-US"/>
              </w:rPr>
              <w:t>eristikasi.</w:t>
            </w:r>
          </w:p>
          <w:p w14:paraId="7257C6D2" w14:textId="77777777" w:rsidR="00780619" w:rsidRPr="006E5E90" w:rsidRDefault="00780619" w:rsidP="004E5BD5">
            <w:pPr>
              <w:tabs>
                <w:tab w:val="left" w:pos="4320"/>
                <w:tab w:val="left" w:pos="4500"/>
              </w:tabs>
              <w:jc w:val="both"/>
              <w:rPr>
                <w:sz w:val="28"/>
                <w:szCs w:val="28"/>
                <w:lang w:val="en-US"/>
              </w:rPr>
            </w:pPr>
          </w:p>
          <w:p w14:paraId="2C734FDD" w14:textId="77777777" w:rsidR="00780619" w:rsidRPr="00EF1250" w:rsidRDefault="00780619" w:rsidP="004E5BD5">
            <w:pPr>
              <w:tabs>
                <w:tab w:val="left" w:pos="4320"/>
                <w:tab w:val="left" w:pos="4500"/>
              </w:tabs>
              <w:jc w:val="both"/>
              <w:rPr>
                <w:sz w:val="28"/>
                <w:szCs w:val="28"/>
              </w:rPr>
            </w:pPr>
            <w:r>
              <w:rPr>
                <w:sz w:val="28"/>
                <w:szCs w:val="28"/>
              </w:rPr>
              <w:t>Символларни сатрма-сатр туширадиган (босадиган)</w:t>
            </w:r>
            <w:r>
              <w:rPr>
                <w:sz w:val="28"/>
                <w:szCs w:val="28"/>
                <w:lang w:val="uz-Cyrl-UZ"/>
              </w:rPr>
              <w:t xml:space="preserve"> принтерлар босиш тезлигининг характ</w:t>
            </w:r>
            <w:r>
              <w:rPr>
                <w:sz w:val="28"/>
                <w:szCs w:val="28"/>
              </w:rPr>
              <w:t>еристикаси.</w:t>
            </w:r>
          </w:p>
        </w:tc>
      </w:tr>
    </w:tbl>
    <w:p w14:paraId="460F00B2" w14:textId="77777777" w:rsidR="00780619" w:rsidRDefault="00780619"/>
    <w:p w14:paraId="489A78B7" w14:textId="77777777" w:rsidR="009046DE" w:rsidRDefault="009046DE"/>
    <w:p w14:paraId="6915EC54" w14:textId="77777777" w:rsidR="00271DB8" w:rsidRDefault="00271DB8"/>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DC1CF8" w:rsidRPr="00393FF3" w14:paraId="03BFFED1" w14:textId="77777777" w:rsidTr="004439BE">
        <w:trPr>
          <w:tblHeader/>
          <w:tblCellSpacing w:w="0" w:type="dxa"/>
          <w:jc w:val="center"/>
        </w:trPr>
        <w:tc>
          <w:tcPr>
            <w:tcW w:w="5000" w:type="pct"/>
            <w:gridSpan w:val="2"/>
          </w:tcPr>
          <w:p w14:paraId="09184948" w14:textId="77777777" w:rsidR="00DC1CF8" w:rsidRDefault="00DC1CF8" w:rsidP="00DC1CF8">
            <w:pPr>
              <w:tabs>
                <w:tab w:val="left" w:pos="4320"/>
                <w:tab w:val="left" w:pos="4500"/>
              </w:tabs>
              <w:jc w:val="center"/>
              <w:rPr>
                <w:sz w:val="28"/>
                <w:szCs w:val="28"/>
              </w:rPr>
            </w:pPr>
            <w:r w:rsidRPr="005B5ED5">
              <w:rPr>
                <w:b/>
                <w:sz w:val="28"/>
                <w:szCs w:val="28"/>
                <w:lang w:val="uz-Cyrl-UZ"/>
              </w:rPr>
              <w:t>Ш</w:t>
            </w:r>
          </w:p>
        </w:tc>
      </w:tr>
      <w:tr w:rsidR="00780619" w:rsidRPr="000B536F" w14:paraId="3B2BA52D" w14:textId="77777777" w:rsidTr="004439BE">
        <w:trPr>
          <w:tblCellSpacing w:w="0" w:type="dxa"/>
          <w:jc w:val="center"/>
        </w:trPr>
        <w:tc>
          <w:tcPr>
            <w:tcW w:w="2079" w:type="pct"/>
          </w:tcPr>
          <w:p w14:paraId="779F391E" w14:textId="77777777" w:rsidR="00780619" w:rsidRPr="008D6363" w:rsidRDefault="00780619" w:rsidP="003A7C3D">
            <w:pPr>
              <w:tabs>
                <w:tab w:val="left" w:pos="4320"/>
                <w:tab w:val="left" w:pos="4500"/>
              </w:tabs>
              <w:rPr>
                <w:b/>
                <w:sz w:val="28"/>
                <w:szCs w:val="28"/>
                <w:lang w:val="uz-Cyrl-UZ"/>
              </w:rPr>
            </w:pPr>
            <w:r w:rsidRPr="005B5ED5">
              <w:rPr>
                <w:b/>
                <w:sz w:val="28"/>
                <w:szCs w:val="28"/>
                <w:lang w:val="uz-Cyrl-UZ"/>
              </w:rPr>
              <w:t xml:space="preserve">Шасси </w:t>
            </w:r>
          </w:p>
          <w:p w14:paraId="325F1FA6" w14:textId="77777777" w:rsidR="00780619" w:rsidRDefault="00780619"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5B5ED5">
              <w:rPr>
                <w:sz w:val="28"/>
                <w:szCs w:val="28"/>
                <w:lang w:val="uz-Cyrl-UZ"/>
              </w:rPr>
              <w:t xml:space="preserve"> shassi</w:t>
            </w:r>
          </w:p>
          <w:p w14:paraId="064DDE94" w14:textId="5446C373" w:rsidR="00780619" w:rsidRPr="005B5ED5" w:rsidRDefault="000B536F" w:rsidP="003A7C3D">
            <w:pPr>
              <w:tabs>
                <w:tab w:val="left" w:pos="4320"/>
                <w:tab w:val="left" w:pos="4500"/>
              </w:tabs>
              <w:rPr>
                <w:sz w:val="28"/>
                <w:szCs w:val="28"/>
                <w:lang w:val="uz-Cyrl-UZ"/>
              </w:rPr>
            </w:pPr>
            <w:r>
              <w:rPr>
                <w:b/>
                <w:sz w:val="28"/>
                <w:szCs w:val="28"/>
                <w:lang w:val="uz-Cyrl-UZ"/>
              </w:rPr>
              <w:t xml:space="preserve"> </w:t>
            </w:r>
            <w:r w:rsidR="00780619" w:rsidRPr="005B5ED5">
              <w:rPr>
                <w:sz w:val="28"/>
                <w:szCs w:val="28"/>
                <w:lang w:val="uz-Cyrl-UZ"/>
              </w:rPr>
              <w:t>шасси</w:t>
            </w:r>
          </w:p>
          <w:p w14:paraId="74607AE0" w14:textId="77777777" w:rsidR="00780619" w:rsidRPr="008D6363" w:rsidRDefault="00780619" w:rsidP="003A7C3D">
            <w:pPr>
              <w:tabs>
                <w:tab w:val="left" w:pos="4320"/>
                <w:tab w:val="left" w:pos="4500"/>
              </w:tabs>
              <w:rPr>
                <w:sz w:val="28"/>
                <w:szCs w:val="28"/>
                <w:lang w:val="uz-Cyrl-UZ"/>
              </w:rPr>
            </w:pPr>
            <w:r w:rsidRPr="005B5ED5">
              <w:rPr>
                <w:b/>
                <w:sz w:val="28"/>
                <w:szCs w:val="28"/>
                <w:lang w:val="uz-Cyrl-UZ"/>
              </w:rPr>
              <w:t xml:space="preserve">en </w:t>
            </w:r>
            <w:r w:rsidRPr="008D7076">
              <w:rPr>
                <w:sz w:val="28"/>
                <w:szCs w:val="28"/>
                <w:lang w:val="uz-Cyrl-UZ"/>
              </w:rPr>
              <w:t>-</w:t>
            </w:r>
            <w:r w:rsidRPr="005B5ED5">
              <w:rPr>
                <w:b/>
                <w:sz w:val="28"/>
                <w:szCs w:val="28"/>
                <w:lang w:val="uz-Cyrl-UZ"/>
              </w:rPr>
              <w:t xml:space="preserve"> </w:t>
            </w:r>
            <w:r w:rsidRPr="008D6363">
              <w:rPr>
                <w:sz w:val="28"/>
                <w:szCs w:val="28"/>
                <w:lang w:val="uz-Cyrl-UZ"/>
              </w:rPr>
              <w:t>c</w:t>
            </w:r>
            <w:r w:rsidRPr="005B5ED5">
              <w:rPr>
                <w:sz w:val="28"/>
                <w:szCs w:val="28"/>
                <w:lang w:val="uz-Cyrl-UZ"/>
              </w:rPr>
              <w:t xml:space="preserve">hassis </w:t>
            </w:r>
          </w:p>
          <w:p w14:paraId="3456DC89" w14:textId="77777777" w:rsidR="00780619" w:rsidRPr="005B5ED5" w:rsidRDefault="00780619" w:rsidP="003A7C3D">
            <w:pPr>
              <w:tabs>
                <w:tab w:val="left" w:pos="4320"/>
                <w:tab w:val="left" w:pos="4500"/>
              </w:tabs>
              <w:rPr>
                <w:b/>
                <w:sz w:val="28"/>
                <w:szCs w:val="28"/>
                <w:lang w:val="uz-Cyrl-UZ"/>
              </w:rPr>
            </w:pPr>
          </w:p>
        </w:tc>
        <w:tc>
          <w:tcPr>
            <w:tcW w:w="2921" w:type="pct"/>
          </w:tcPr>
          <w:p w14:paraId="035742AC" w14:textId="55265D61" w:rsidR="00780619" w:rsidRDefault="00780619" w:rsidP="003A7C3D">
            <w:pPr>
              <w:tabs>
                <w:tab w:val="left" w:pos="4320"/>
                <w:tab w:val="left" w:pos="4500"/>
              </w:tabs>
              <w:jc w:val="both"/>
              <w:rPr>
                <w:sz w:val="28"/>
                <w:szCs w:val="28"/>
                <w:lang w:val="uz-Cyrl-UZ"/>
              </w:rPr>
            </w:pPr>
            <w:r>
              <w:rPr>
                <w:sz w:val="28"/>
                <w:szCs w:val="28"/>
              </w:rPr>
              <w:t>Металлическая конструкция, на которой</w:t>
            </w:r>
            <w:r w:rsidR="00D7251A">
              <w:rPr>
                <w:sz w:val="28"/>
                <w:szCs w:val="28"/>
              </w:rPr>
              <w:t xml:space="preserve"> </w:t>
            </w:r>
            <w:r>
              <w:rPr>
                <w:sz w:val="28"/>
                <w:szCs w:val="28"/>
              </w:rPr>
              <w:t xml:space="preserve">монтируются различные устройства: системная плата, блок питания, платы расширения и встраиваемые накопители и т.д. </w:t>
            </w:r>
          </w:p>
          <w:p w14:paraId="45A57E3A" w14:textId="77777777" w:rsidR="00780619" w:rsidRPr="003A72AB" w:rsidRDefault="00780619" w:rsidP="003A7C3D">
            <w:pPr>
              <w:tabs>
                <w:tab w:val="left" w:pos="4320"/>
                <w:tab w:val="left" w:pos="4500"/>
              </w:tabs>
              <w:jc w:val="both"/>
              <w:rPr>
                <w:sz w:val="28"/>
                <w:szCs w:val="28"/>
              </w:rPr>
            </w:pPr>
          </w:p>
          <w:p w14:paraId="78E84451" w14:textId="77777777" w:rsidR="00780619" w:rsidRDefault="00780619" w:rsidP="003A7C3D">
            <w:pPr>
              <w:tabs>
                <w:tab w:val="left" w:pos="4320"/>
                <w:tab w:val="left" w:pos="4500"/>
              </w:tabs>
              <w:jc w:val="both"/>
              <w:rPr>
                <w:sz w:val="28"/>
                <w:szCs w:val="28"/>
                <w:lang w:val="en-US"/>
              </w:rPr>
            </w:pPr>
            <w:r>
              <w:rPr>
                <w:sz w:val="28"/>
                <w:szCs w:val="28"/>
                <w:lang w:val="uz-Cyrl-UZ"/>
              </w:rPr>
              <w:t>Turli</w:t>
            </w:r>
            <w:r w:rsidRPr="00393FF3">
              <w:rPr>
                <w:sz w:val="28"/>
                <w:szCs w:val="28"/>
                <w:lang w:val="uz-Cyrl-UZ"/>
              </w:rPr>
              <w:t xml:space="preserve"> </w:t>
            </w:r>
            <w:r>
              <w:rPr>
                <w:sz w:val="28"/>
                <w:szCs w:val="28"/>
                <w:lang w:val="uz-Cyrl-UZ"/>
              </w:rPr>
              <w:t>qurilmalar</w:t>
            </w:r>
            <w:r w:rsidRPr="00393FF3">
              <w:rPr>
                <w:sz w:val="28"/>
                <w:szCs w:val="28"/>
                <w:lang w:val="uz-Cyrl-UZ"/>
              </w:rPr>
              <w:t xml:space="preserve">: </w:t>
            </w:r>
            <w:r>
              <w:rPr>
                <w:sz w:val="28"/>
                <w:szCs w:val="28"/>
                <w:lang w:val="uz-Cyrl-UZ"/>
              </w:rPr>
              <w:t>tizim</w:t>
            </w:r>
            <w:r w:rsidRPr="00393FF3">
              <w:rPr>
                <w:sz w:val="28"/>
                <w:szCs w:val="28"/>
                <w:lang w:val="uz-Cyrl-UZ"/>
              </w:rPr>
              <w:t xml:space="preserve"> </w:t>
            </w:r>
            <w:r>
              <w:rPr>
                <w:sz w:val="28"/>
                <w:szCs w:val="28"/>
                <w:lang w:val="uz-Cyrl-UZ"/>
              </w:rPr>
              <w:t>platasi</w:t>
            </w:r>
            <w:r w:rsidRPr="00393FF3">
              <w:rPr>
                <w:sz w:val="28"/>
                <w:szCs w:val="28"/>
                <w:lang w:val="uz-Cyrl-UZ"/>
              </w:rPr>
              <w:t xml:space="preserve">, </w:t>
            </w:r>
            <w:r>
              <w:rPr>
                <w:sz w:val="28"/>
                <w:szCs w:val="28"/>
                <w:lang w:val="uz-Cyrl-UZ"/>
              </w:rPr>
              <w:t>ta’minot</w:t>
            </w:r>
            <w:r w:rsidRPr="00393FF3">
              <w:rPr>
                <w:sz w:val="28"/>
                <w:szCs w:val="28"/>
                <w:lang w:val="uz-Cyrl-UZ"/>
              </w:rPr>
              <w:t xml:space="preserve"> </w:t>
            </w:r>
            <w:r>
              <w:rPr>
                <w:sz w:val="28"/>
                <w:szCs w:val="28"/>
                <w:lang w:val="uz-Cyrl-UZ"/>
              </w:rPr>
              <w:t>bloki</w:t>
            </w:r>
            <w:r w:rsidRPr="00393FF3">
              <w:rPr>
                <w:sz w:val="28"/>
                <w:szCs w:val="28"/>
                <w:lang w:val="uz-Cyrl-UZ"/>
              </w:rPr>
              <w:t xml:space="preserve">, </w:t>
            </w:r>
            <w:r>
              <w:rPr>
                <w:sz w:val="28"/>
                <w:szCs w:val="28"/>
                <w:lang w:val="uz-Cyrl-UZ"/>
              </w:rPr>
              <w:t>kengaytirish</w:t>
            </w:r>
            <w:r w:rsidRPr="00393FF3">
              <w:rPr>
                <w:sz w:val="28"/>
                <w:szCs w:val="28"/>
                <w:lang w:val="uz-Cyrl-UZ"/>
              </w:rPr>
              <w:t xml:space="preserve"> </w:t>
            </w:r>
            <w:r>
              <w:rPr>
                <w:sz w:val="28"/>
                <w:szCs w:val="28"/>
                <w:lang w:val="uz-Cyrl-UZ"/>
              </w:rPr>
              <w:t>platasi</w:t>
            </w:r>
            <w:r w:rsidRPr="00393FF3">
              <w:rPr>
                <w:sz w:val="28"/>
                <w:szCs w:val="28"/>
                <w:lang w:val="uz-Cyrl-UZ"/>
              </w:rPr>
              <w:t xml:space="preserve"> </w:t>
            </w:r>
            <w:r>
              <w:rPr>
                <w:sz w:val="28"/>
                <w:szCs w:val="28"/>
                <w:lang w:val="uz-Cyrl-UZ"/>
              </w:rPr>
              <w:t>va</w:t>
            </w:r>
            <w:r w:rsidRPr="00393FF3">
              <w:rPr>
                <w:sz w:val="28"/>
                <w:szCs w:val="28"/>
                <w:lang w:val="uz-Cyrl-UZ"/>
              </w:rPr>
              <w:t xml:space="preserve"> </w:t>
            </w:r>
            <w:r>
              <w:rPr>
                <w:sz w:val="28"/>
                <w:szCs w:val="28"/>
                <w:lang w:val="uz-Cyrl-UZ"/>
              </w:rPr>
              <w:t>to‘ldirgichlar</w:t>
            </w:r>
            <w:r w:rsidRPr="00393FF3">
              <w:rPr>
                <w:sz w:val="28"/>
                <w:szCs w:val="28"/>
                <w:lang w:val="uz-Cyrl-UZ"/>
              </w:rPr>
              <w:t xml:space="preserve"> </w:t>
            </w:r>
            <w:r>
              <w:rPr>
                <w:sz w:val="28"/>
                <w:szCs w:val="28"/>
                <w:lang w:val="en-US"/>
              </w:rPr>
              <w:t>montaj qilin</w:t>
            </w:r>
            <w:r>
              <w:rPr>
                <w:sz w:val="28"/>
                <w:szCs w:val="28"/>
                <w:lang w:val="uz-Cyrl-UZ"/>
              </w:rPr>
              <w:t>adigan</w:t>
            </w:r>
            <w:r w:rsidRPr="00393FF3">
              <w:rPr>
                <w:sz w:val="28"/>
                <w:szCs w:val="28"/>
                <w:lang w:val="uz-Cyrl-UZ"/>
              </w:rPr>
              <w:t xml:space="preserve"> </w:t>
            </w:r>
            <w:r>
              <w:rPr>
                <w:sz w:val="28"/>
                <w:szCs w:val="28"/>
                <w:lang w:val="uz-Cyrl-UZ"/>
              </w:rPr>
              <w:t>metall</w:t>
            </w:r>
            <w:r w:rsidRPr="00393FF3">
              <w:rPr>
                <w:sz w:val="28"/>
                <w:szCs w:val="28"/>
                <w:lang w:val="uz-Cyrl-UZ"/>
              </w:rPr>
              <w:t xml:space="preserve"> </w:t>
            </w:r>
            <w:r>
              <w:rPr>
                <w:sz w:val="28"/>
                <w:szCs w:val="28"/>
                <w:lang w:val="uz-Cyrl-UZ"/>
              </w:rPr>
              <w:t>konstruksiya</w:t>
            </w:r>
            <w:r w:rsidRPr="00393FF3">
              <w:rPr>
                <w:sz w:val="28"/>
                <w:szCs w:val="28"/>
                <w:lang w:val="uz-Cyrl-UZ"/>
              </w:rPr>
              <w:t>.</w:t>
            </w:r>
          </w:p>
          <w:p w14:paraId="0191E20C" w14:textId="77777777" w:rsidR="00780619" w:rsidRPr="0027312D" w:rsidRDefault="00780619" w:rsidP="003A7C3D">
            <w:pPr>
              <w:tabs>
                <w:tab w:val="left" w:pos="4320"/>
                <w:tab w:val="left" w:pos="4500"/>
              </w:tabs>
              <w:jc w:val="both"/>
              <w:rPr>
                <w:sz w:val="28"/>
                <w:szCs w:val="28"/>
                <w:lang w:val="en-US"/>
              </w:rPr>
            </w:pPr>
          </w:p>
          <w:p w14:paraId="54999B55" w14:textId="77777777" w:rsidR="00780619" w:rsidRDefault="00780619" w:rsidP="003A7C3D">
            <w:pPr>
              <w:tabs>
                <w:tab w:val="left" w:pos="4320"/>
                <w:tab w:val="left" w:pos="4500"/>
              </w:tabs>
              <w:jc w:val="both"/>
              <w:rPr>
                <w:sz w:val="28"/>
                <w:szCs w:val="28"/>
                <w:lang w:val="uz-Cyrl-UZ"/>
              </w:rPr>
            </w:pPr>
            <w:r w:rsidRPr="00393FF3">
              <w:rPr>
                <w:sz w:val="28"/>
                <w:szCs w:val="28"/>
                <w:lang w:val="uz-Cyrl-UZ"/>
              </w:rPr>
              <w:t xml:space="preserve">Турли қурилмалар: тизим платаси, таъминот блоки, кенгайтириш платаси ва тўлдиргичлар </w:t>
            </w:r>
            <w:r>
              <w:rPr>
                <w:sz w:val="28"/>
                <w:szCs w:val="28"/>
              </w:rPr>
              <w:t>монтаж</w:t>
            </w:r>
            <w:r w:rsidRPr="005B6905">
              <w:rPr>
                <w:sz w:val="28"/>
                <w:szCs w:val="28"/>
                <w:lang w:val="en-US"/>
              </w:rPr>
              <w:t xml:space="preserve"> </w:t>
            </w:r>
            <w:r>
              <w:rPr>
                <w:sz w:val="28"/>
                <w:szCs w:val="28"/>
              </w:rPr>
              <w:t>қилинадиган</w:t>
            </w:r>
            <w:r w:rsidRPr="00393FF3">
              <w:rPr>
                <w:sz w:val="28"/>
                <w:szCs w:val="28"/>
                <w:lang w:val="uz-Cyrl-UZ"/>
              </w:rPr>
              <w:t xml:space="preserve"> металл конструкция.</w:t>
            </w:r>
          </w:p>
          <w:p w14:paraId="23E8F5D5" w14:textId="77777777" w:rsidR="009046DE" w:rsidRPr="00393FF3" w:rsidRDefault="009046DE" w:rsidP="003A7C3D">
            <w:pPr>
              <w:tabs>
                <w:tab w:val="left" w:pos="4320"/>
                <w:tab w:val="left" w:pos="4500"/>
              </w:tabs>
              <w:jc w:val="both"/>
              <w:rPr>
                <w:sz w:val="28"/>
                <w:szCs w:val="28"/>
                <w:lang w:val="uz-Cyrl-UZ"/>
              </w:rPr>
            </w:pPr>
          </w:p>
        </w:tc>
      </w:tr>
      <w:tr w:rsidR="00780619" w:rsidRPr="00996304" w14:paraId="0E2B93F8" w14:textId="77777777" w:rsidTr="004439BE">
        <w:trPr>
          <w:tblCellSpacing w:w="0" w:type="dxa"/>
          <w:jc w:val="center"/>
        </w:trPr>
        <w:tc>
          <w:tcPr>
            <w:tcW w:w="2079" w:type="pct"/>
          </w:tcPr>
          <w:p w14:paraId="146C7D0D" w14:textId="77777777" w:rsidR="00780619" w:rsidRPr="005B3244" w:rsidRDefault="00780619" w:rsidP="003A7C3D">
            <w:pPr>
              <w:tabs>
                <w:tab w:val="left" w:pos="4320"/>
                <w:tab w:val="left" w:pos="4500"/>
              </w:tabs>
              <w:rPr>
                <w:b/>
                <w:sz w:val="28"/>
                <w:szCs w:val="28"/>
                <w:lang w:val="uz-Cyrl-UZ"/>
              </w:rPr>
            </w:pPr>
            <w:r w:rsidRPr="005B3244">
              <w:rPr>
                <w:b/>
                <w:sz w:val="28"/>
                <w:szCs w:val="28"/>
                <w:lang w:val="uz-Cyrl-UZ"/>
              </w:rPr>
              <w:t>Шестнадцатеричная система счисления</w:t>
            </w:r>
          </w:p>
          <w:p w14:paraId="21061D10" w14:textId="77777777" w:rsidR="00780619" w:rsidRPr="00D71DDC" w:rsidRDefault="00780619" w:rsidP="003A7C3D">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sidRPr="00D71DDC">
              <w:rPr>
                <w:sz w:val="28"/>
                <w:szCs w:val="28"/>
                <w:lang w:val="uz-Cyrl-UZ"/>
              </w:rPr>
              <w:t>o‘n</w:t>
            </w:r>
            <w:r>
              <w:rPr>
                <w:sz w:val="28"/>
                <w:szCs w:val="28"/>
                <w:lang w:val="uz-Cyrl-UZ"/>
              </w:rPr>
              <w:t xml:space="preserve"> </w:t>
            </w:r>
            <w:r w:rsidRPr="00D71DDC">
              <w:rPr>
                <w:sz w:val="28"/>
                <w:szCs w:val="28"/>
                <w:lang w:val="uz-Cyrl-UZ"/>
              </w:rPr>
              <w:t>oltili sanoq tizimi</w:t>
            </w:r>
          </w:p>
          <w:p w14:paraId="0295B147" w14:textId="55D5571E" w:rsidR="00780619" w:rsidRPr="005B6905" w:rsidRDefault="000B536F" w:rsidP="003A7C3D">
            <w:pPr>
              <w:tabs>
                <w:tab w:val="left" w:pos="4320"/>
                <w:tab w:val="left" w:pos="4500"/>
              </w:tabs>
              <w:rPr>
                <w:sz w:val="28"/>
                <w:szCs w:val="28"/>
                <w:lang w:val="uz-Cyrl-UZ"/>
              </w:rPr>
            </w:pPr>
            <w:r>
              <w:rPr>
                <w:b/>
                <w:sz w:val="28"/>
                <w:szCs w:val="28"/>
                <w:lang w:val="uz-Cyrl-UZ"/>
              </w:rPr>
              <w:t xml:space="preserve"> </w:t>
            </w:r>
            <w:r w:rsidR="00780619" w:rsidRPr="005B6905">
              <w:rPr>
                <w:sz w:val="28"/>
                <w:szCs w:val="28"/>
                <w:lang w:val="uz-Cyrl-UZ"/>
              </w:rPr>
              <w:t>ўн</w:t>
            </w:r>
            <w:r w:rsidR="00780619">
              <w:rPr>
                <w:sz w:val="28"/>
                <w:szCs w:val="28"/>
                <w:lang w:val="uz-Cyrl-UZ"/>
              </w:rPr>
              <w:t xml:space="preserve"> </w:t>
            </w:r>
            <w:r w:rsidR="00780619" w:rsidRPr="005B6905">
              <w:rPr>
                <w:sz w:val="28"/>
                <w:szCs w:val="28"/>
                <w:lang w:val="uz-Cyrl-UZ"/>
              </w:rPr>
              <w:t>олтили саноқ тизими</w:t>
            </w:r>
          </w:p>
          <w:p w14:paraId="43BEA8B1" w14:textId="77777777" w:rsidR="00780619" w:rsidRPr="005B3244" w:rsidRDefault="00780619" w:rsidP="003A7C3D">
            <w:pPr>
              <w:tabs>
                <w:tab w:val="left" w:pos="4320"/>
                <w:tab w:val="left" w:pos="4500"/>
              </w:tabs>
              <w:rPr>
                <w:sz w:val="28"/>
                <w:szCs w:val="28"/>
                <w:lang w:val="uz-Cyrl-UZ"/>
              </w:rPr>
            </w:pPr>
            <w:r w:rsidRPr="005B6905">
              <w:rPr>
                <w:b/>
                <w:sz w:val="28"/>
                <w:szCs w:val="28"/>
                <w:lang w:val="uz-Cyrl-UZ"/>
              </w:rPr>
              <w:t xml:space="preserve">en </w:t>
            </w:r>
            <w:r w:rsidRPr="008D7076">
              <w:rPr>
                <w:sz w:val="28"/>
                <w:szCs w:val="28"/>
                <w:lang w:val="uz-Cyrl-UZ"/>
              </w:rPr>
              <w:t>-</w:t>
            </w:r>
            <w:r w:rsidRPr="00D71DDC">
              <w:rPr>
                <w:b/>
                <w:sz w:val="28"/>
                <w:szCs w:val="28"/>
                <w:lang w:val="uz-Cyrl-UZ"/>
              </w:rPr>
              <w:t xml:space="preserve"> </w:t>
            </w:r>
            <w:r w:rsidRPr="005B3244">
              <w:rPr>
                <w:sz w:val="28"/>
                <w:szCs w:val="28"/>
                <w:lang w:val="uz-Cyrl-UZ"/>
              </w:rPr>
              <w:t xml:space="preserve">hexadecimal </w:t>
            </w:r>
          </w:p>
          <w:p w14:paraId="045A551D" w14:textId="77777777" w:rsidR="00780619" w:rsidRPr="005B6905" w:rsidRDefault="00780619" w:rsidP="003A7C3D">
            <w:pPr>
              <w:tabs>
                <w:tab w:val="left" w:pos="4320"/>
                <w:tab w:val="left" w:pos="4500"/>
              </w:tabs>
              <w:rPr>
                <w:sz w:val="28"/>
                <w:szCs w:val="28"/>
                <w:lang w:val="uz-Cyrl-UZ"/>
              </w:rPr>
            </w:pPr>
          </w:p>
        </w:tc>
        <w:tc>
          <w:tcPr>
            <w:tcW w:w="2921" w:type="pct"/>
          </w:tcPr>
          <w:p w14:paraId="187FF69B" w14:textId="77777777" w:rsidR="00780619" w:rsidRPr="00D416E8" w:rsidRDefault="00780619" w:rsidP="003A7C3D">
            <w:pPr>
              <w:tabs>
                <w:tab w:val="left" w:pos="4320"/>
                <w:tab w:val="left" w:pos="4500"/>
              </w:tabs>
              <w:jc w:val="both"/>
              <w:rPr>
                <w:sz w:val="28"/>
                <w:szCs w:val="28"/>
              </w:rPr>
            </w:pPr>
            <w:r>
              <w:rPr>
                <w:sz w:val="28"/>
                <w:szCs w:val="28"/>
              </w:rPr>
              <w:t xml:space="preserve">Представление чисел в системе счисления с основанием 16 (цифры 0-9 и А, В, С, </w:t>
            </w:r>
            <w:r>
              <w:rPr>
                <w:sz w:val="28"/>
                <w:szCs w:val="28"/>
                <w:lang w:val="en-US"/>
              </w:rPr>
              <w:t>D</w:t>
            </w:r>
            <w:r w:rsidRPr="0099336E">
              <w:rPr>
                <w:sz w:val="28"/>
                <w:szCs w:val="28"/>
              </w:rPr>
              <w:t xml:space="preserve">, </w:t>
            </w:r>
            <w:r>
              <w:rPr>
                <w:sz w:val="28"/>
                <w:szCs w:val="28"/>
                <w:lang w:val="en-US"/>
              </w:rPr>
              <w:t>E</w:t>
            </w:r>
            <w:r w:rsidRPr="0099336E">
              <w:rPr>
                <w:sz w:val="28"/>
                <w:szCs w:val="28"/>
              </w:rPr>
              <w:t xml:space="preserve">, </w:t>
            </w:r>
            <w:r>
              <w:rPr>
                <w:sz w:val="28"/>
                <w:szCs w:val="28"/>
                <w:lang w:val="en-US"/>
              </w:rPr>
              <w:t>F</w:t>
            </w:r>
            <w:r>
              <w:rPr>
                <w:sz w:val="28"/>
                <w:szCs w:val="28"/>
              </w:rPr>
              <w:t>)</w:t>
            </w:r>
            <w:r w:rsidRPr="00D416E8">
              <w:rPr>
                <w:sz w:val="28"/>
                <w:szCs w:val="28"/>
              </w:rPr>
              <w:t>.</w:t>
            </w:r>
          </w:p>
          <w:p w14:paraId="00244D36" w14:textId="77777777" w:rsidR="00780619" w:rsidRPr="00D71DDC" w:rsidRDefault="00780619" w:rsidP="003A7C3D">
            <w:pPr>
              <w:tabs>
                <w:tab w:val="left" w:pos="4320"/>
                <w:tab w:val="left" w:pos="4500"/>
              </w:tabs>
              <w:jc w:val="both"/>
              <w:rPr>
                <w:sz w:val="28"/>
                <w:szCs w:val="28"/>
              </w:rPr>
            </w:pPr>
          </w:p>
          <w:p w14:paraId="0BB2CD3D" w14:textId="77777777" w:rsidR="00780619" w:rsidRDefault="00780619" w:rsidP="003A7C3D">
            <w:pPr>
              <w:tabs>
                <w:tab w:val="left" w:pos="4320"/>
                <w:tab w:val="left" w:pos="4500"/>
              </w:tabs>
              <w:jc w:val="both"/>
              <w:rPr>
                <w:sz w:val="28"/>
                <w:szCs w:val="28"/>
                <w:lang w:val="en-US"/>
              </w:rPr>
            </w:pPr>
            <w:r w:rsidRPr="0099137E">
              <w:rPr>
                <w:sz w:val="28"/>
                <w:szCs w:val="28"/>
                <w:lang w:val="en-US"/>
              </w:rPr>
              <w:t>Asosi 16 bo‘lgan (</w:t>
            </w:r>
            <w:r>
              <w:rPr>
                <w:sz w:val="28"/>
                <w:szCs w:val="28"/>
                <w:lang w:val="uz-Cyrl-UZ"/>
              </w:rPr>
              <w:t xml:space="preserve">0-9 raqamlari va A, </w:t>
            </w:r>
            <w:r>
              <w:rPr>
                <w:sz w:val="28"/>
                <w:szCs w:val="28"/>
                <w:lang w:val="en-US"/>
              </w:rPr>
              <w:t>B</w:t>
            </w:r>
            <w:r>
              <w:rPr>
                <w:sz w:val="28"/>
                <w:szCs w:val="28"/>
                <w:lang w:val="uz-Cyrl-UZ"/>
              </w:rPr>
              <w:t xml:space="preserve">, S, </w:t>
            </w:r>
            <w:r>
              <w:rPr>
                <w:sz w:val="28"/>
                <w:szCs w:val="28"/>
                <w:lang w:val="en-US"/>
              </w:rPr>
              <w:t>D</w:t>
            </w:r>
            <w:r>
              <w:rPr>
                <w:sz w:val="28"/>
                <w:szCs w:val="28"/>
                <w:lang w:val="uz-Cyrl-UZ"/>
              </w:rPr>
              <w:t xml:space="preserve">, E, </w:t>
            </w:r>
            <w:r>
              <w:rPr>
                <w:sz w:val="28"/>
                <w:szCs w:val="28"/>
                <w:lang w:val="en-US"/>
              </w:rPr>
              <w:t>F</w:t>
            </w:r>
            <w:r w:rsidRPr="0099137E">
              <w:rPr>
                <w:sz w:val="28"/>
                <w:szCs w:val="28"/>
                <w:lang w:val="en-US"/>
              </w:rPr>
              <w:t>)</w:t>
            </w:r>
            <w:r>
              <w:rPr>
                <w:sz w:val="28"/>
                <w:szCs w:val="28"/>
                <w:lang w:val="uz-Cyrl-UZ"/>
              </w:rPr>
              <w:t xml:space="preserve"> sanoq tizimida sonlarning taqdim etilishi.</w:t>
            </w:r>
          </w:p>
          <w:p w14:paraId="65784E9D" w14:textId="77777777" w:rsidR="00780619" w:rsidRPr="00035C59" w:rsidRDefault="00780619" w:rsidP="003A7C3D">
            <w:pPr>
              <w:tabs>
                <w:tab w:val="left" w:pos="4320"/>
                <w:tab w:val="left" w:pos="4500"/>
              </w:tabs>
              <w:jc w:val="both"/>
              <w:rPr>
                <w:sz w:val="28"/>
                <w:szCs w:val="28"/>
                <w:lang w:val="en-US"/>
              </w:rPr>
            </w:pPr>
          </w:p>
          <w:p w14:paraId="536CC0C1" w14:textId="77777777" w:rsidR="00780619" w:rsidRPr="00996304" w:rsidRDefault="00780619" w:rsidP="003A7C3D">
            <w:pPr>
              <w:tabs>
                <w:tab w:val="left" w:pos="4320"/>
                <w:tab w:val="left" w:pos="4500"/>
              </w:tabs>
              <w:jc w:val="both"/>
              <w:rPr>
                <w:sz w:val="28"/>
                <w:szCs w:val="28"/>
                <w:lang w:val="uz-Cyrl-UZ"/>
              </w:rPr>
            </w:pPr>
            <w:r>
              <w:rPr>
                <w:sz w:val="28"/>
                <w:szCs w:val="28"/>
              </w:rPr>
              <w:t>Асоси 16 бўлган (</w:t>
            </w:r>
            <w:r>
              <w:rPr>
                <w:sz w:val="28"/>
                <w:szCs w:val="28"/>
                <w:lang w:val="uz-Cyrl-UZ"/>
              </w:rPr>
              <w:t xml:space="preserve">0-9 рақамлари ва А, </w:t>
            </w:r>
            <w:r>
              <w:rPr>
                <w:sz w:val="28"/>
                <w:szCs w:val="28"/>
              </w:rPr>
              <w:t>В</w:t>
            </w:r>
            <w:r>
              <w:rPr>
                <w:sz w:val="28"/>
                <w:szCs w:val="28"/>
                <w:lang w:val="uz-Cyrl-UZ"/>
              </w:rPr>
              <w:t xml:space="preserve">, С, </w:t>
            </w:r>
            <w:r>
              <w:rPr>
                <w:sz w:val="28"/>
                <w:szCs w:val="28"/>
                <w:lang w:val="en-US"/>
              </w:rPr>
              <w:t>D</w:t>
            </w:r>
            <w:r>
              <w:rPr>
                <w:sz w:val="28"/>
                <w:szCs w:val="28"/>
                <w:lang w:val="uz-Cyrl-UZ"/>
              </w:rPr>
              <w:t xml:space="preserve">, Е, </w:t>
            </w:r>
            <w:r>
              <w:rPr>
                <w:sz w:val="28"/>
                <w:szCs w:val="28"/>
                <w:lang w:val="en-US"/>
              </w:rPr>
              <w:t>F</w:t>
            </w:r>
            <w:r>
              <w:rPr>
                <w:sz w:val="28"/>
                <w:szCs w:val="28"/>
              </w:rPr>
              <w:t>)</w:t>
            </w:r>
            <w:r>
              <w:rPr>
                <w:sz w:val="28"/>
                <w:szCs w:val="28"/>
                <w:lang w:val="uz-Cyrl-UZ"/>
              </w:rPr>
              <w:t xml:space="preserve"> саноқ тизимида сонларнинг тақдим этилиши.</w:t>
            </w:r>
          </w:p>
        </w:tc>
      </w:tr>
      <w:tr w:rsidR="00780619" w:rsidRPr="000B536F" w14:paraId="3FDB11D1" w14:textId="77777777" w:rsidTr="004439BE">
        <w:trPr>
          <w:tblCellSpacing w:w="0" w:type="dxa"/>
          <w:jc w:val="center"/>
        </w:trPr>
        <w:tc>
          <w:tcPr>
            <w:tcW w:w="2079" w:type="pct"/>
          </w:tcPr>
          <w:p w14:paraId="38D83B21" w14:textId="77777777" w:rsidR="00780619" w:rsidRPr="00407E98" w:rsidRDefault="00780619" w:rsidP="00280123">
            <w:pPr>
              <w:tabs>
                <w:tab w:val="left" w:pos="4320"/>
                <w:tab w:val="left" w:pos="4500"/>
              </w:tabs>
              <w:rPr>
                <w:b/>
                <w:sz w:val="28"/>
                <w:szCs w:val="28"/>
                <w:lang w:val="uz-Cyrl-UZ"/>
              </w:rPr>
            </w:pPr>
            <w:r w:rsidRPr="00407E98">
              <w:rPr>
                <w:b/>
                <w:sz w:val="28"/>
                <w:szCs w:val="28"/>
              </w:rPr>
              <w:t>Шина</w:t>
            </w:r>
          </w:p>
          <w:p w14:paraId="5A613701" w14:textId="77777777" w:rsidR="00780619" w:rsidRDefault="00780619" w:rsidP="002E2D5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shina</w:t>
            </w:r>
          </w:p>
          <w:p w14:paraId="5E880F48" w14:textId="52FA630E" w:rsidR="00780619" w:rsidRDefault="000B536F" w:rsidP="00280123">
            <w:pPr>
              <w:tabs>
                <w:tab w:val="left" w:pos="4320"/>
                <w:tab w:val="left" w:pos="4500"/>
              </w:tabs>
              <w:rPr>
                <w:sz w:val="28"/>
                <w:szCs w:val="28"/>
                <w:lang w:val="en-US"/>
              </w:rPr>
            </w:pPr>
            <w:r>
              <w:rPr>
                <w:sz w:val="28"/>
                <w:szCs w:val="28"/>
                <w:lang w:val="uz-Cyrl-UZ"/>
              </w:rPr>
              <w:t xml:space="preserve"> </w:t>
            </w:r>
            <w:r w:rsidR="00780619">
              <w:rPr>
                <w:sz w:val="28"/>
                <w:szCs w:val="28"/>
                <w:lang w:val="uz-Cyrl-UZ"/>
              </w:rPr>
              <w:t>шина</w:t>
            </w:r>
          </w:p>
          <w:p w14:paraId="24BF28E8" w14:textId="77777777" w:rsidR="00780619" w:rsidRPr="00407E98" w:rsidRDefault="00780619" w:rsidP="00280123">
            <w:pPr>
              <w:tabs>
                <w:tab w:val="left" w:pos="4320"/>
                <w:tab w:val="left" w:pos="4500"/>
              </w:tabs>
              <w:rPr>
                <w:sz w:val="28"/>
                <w:szCs w:val="28"/>
                <w:lang w:val="en-US"/>
              </w:rPr>
            </w:pPr>
            <w:r>
              <w:rPr>
                <w:b/>
                <w:sz w:val="28"/>
                <w:szCs w:val="28"/>
                <w:lang w:val="en-US"/>
              </w:rPr>
              <w:t xml:space="preserve">en </w:t>
            </w:r>
            <w:r w:rsidRPr="00FD7505">
              <w:rPr>
                <w:sz w:val="28"/>
                <w:szCs w:val="28"/>
                <w:lang w:val="en-US"/>
              </w:rPr>
              <w:t>-</w:t>
            </w:r>
            <w:r>
              <w:rPr>
                <w:b/>
                <w:sz w:val="28"/>
                <w:szCs w:val="28"/>
                <w:lang w:val="en-US"/>
              </w:rPr>
              <w:t xml:space="preserve"> </w:t>
            </w:r>
            <w:r w:rsidRPr="00407E98">
              <w:rPr>
                <w:sz w:val="28"/>
                <w:szCs w:val="28"/>
                <w:lang w:val="uz-Cyrl-UZ"/>
              </w:rPr>
              <w:t>b</w:t>
            </w:r>
            <w:r w:rsidRPr="00407E98">
              <w:rPr>
                <w:sz w:val="28"/>
                <w:szCs w:val="28"/>
                <w:lang w:val="en-US"/>
              </w:rPr>
              <w:t>us</w:t>
            </w:r>
          </w:p>
          <w:p w14:paraId="54910766" w14:textId="77777777" w:rsidR="00780619" w:rsidRPr="008C06B6" w:rsidRDefault="00780619" w:rsidP="00280123">
            <w:pPr>
              <w:tabs>
                <w:tab w:val="left" w:pos="4320"/>
                <w:tab w:val="left" w:pos="4500"/>
              </w:tabs>
              <w:rPr>
                <w:sz w:val="28"/>
                <w:szCs w:val="28"/>
                <w:lang w:val="en-US"/>
              </w:rPr>
            </w:pPr>
          </w:p>
        </w:tc>
        <w:tc>
          <w:tcPr>
            <w:tcW w:w="2921" w:type="pct"/>
          </w:tcPr>
          <w:p w14:paraId="5AD5B9F5" w14:textId="77777777" w:rsidR="00780619" w:rsidRDefault="00780619" w:rsidP="00E364BD">
            <w:pPr>
              <w:tabs>
                <w:tab w:val="left" w:pos="4320"/>
                <w:tab w:val="left" w:pos="4500"/>
              </w:tabs>
              <w:jc w:val="both"/>
              <w:rPr>
                <w:sz w:val="28"/>
                <w:szCs w:val="28"/>
                <w:lang w:val="uz-Cyrl-UZ"/>
              </w:rPr>
            </w:pPr>
            <w:r>
              <w:rPr>
                <w:sz w:val="28"/>
                <w:szCs w:val="28"/>
              </w:rPr>
              <w:t>Группа проводников на системной плате, объединённых по какому-либо принципу и соединяющих процессор с остальными блоками компьютера. Обычно состоит из шины адреса, шины данных и шины управления. Различаются системная и локальная</w:t>
            </w:r>
            <w:r w:rsidRPr="0099336E">
              <w:rPr>
                <w:sz w:val="28"/>
                <w:szCs w:val="28"/>
              </w:rPr>
              <w:t xml:space="preserve"> </w:t>
            </w:r>
            <w:r>
              <w:rPr>
                <w:sz w:val="28"/>
                <w:szCs w:val="28"/>
              </w:rPr>
              <w:t xml:space="preserve">шины. Характеристики шины: пропускная способность, </w:t>
            </w:r>
            <w:r>
              <w:rPr>
                <w:sz w:val="28"/>
                <w:szCs w:val="28"/>
                <w:lang w:val="en-US"/>
              </w:rPr>
              <w:t>Mbit</w:t>
            </w:r>
            <w:r w:rsidRPr="005B6905">
              <w:rPr>
                <w:sz w:val="28"/>
                <w:szCs w:val="28"/>
              </w:rPr>
              <w:t>/</w:t>
            </w:r>
            <w:r>
              <w:rPr>
                <w:sz w:val="28"/>
                <w:szCs w:val="28"/>
                <w:lang w:val="en-US"/>
              </w:rPr>
              <w:t>s</w:t>
            </w:r>
            <w:r>
              <w:rPr>
                <w:sz w:val="28"/>
                <w:szCs w:val="28"/>
              </w:rPr>
              <w:t xml:space="preserve">, и разрядность (16, 32, 64 и 128 разрядов). </w:t>
            </w:r>
          </w:p>
          <w:p w14:paraId="544BC70A" w14:textId="77777777" w:rsidR="00780619" w:rsidRPr="004439BE" w:rsidRDefault="00780619" w:rsidP="00E364BD">
            <w:pPr>
              <w:tabs>
                <w:tab w:val="left" w:pos="4320"/>
                <w:tab w:val="left" w:pos="4500"/>
              </w:tabs>
              <w:jc w:val="both"/>
              <w:rPr>
                <w:sz w:val="12"/>
                <w:szCs w:val="12"/>
              </w:rPr>
            </w:pPr>
          </w:p>
          <w:p w14:paraId="7A1FBF11" w14:textId="77777777" w:rsidR="00780619" w:rsidRDefault="00780619" w:rsidP="00E364BD">
            <w:pPr>
              <w:tabs>
                <w:tab w:val="left" w:pos="4320"/>
                <w:tab w:val="left" w:pos="4500"/>
              </w:tabs>
              <w:jc w:val="both"/>
              <w:rPr>
                <w:sz w:val="28"/>
                <w:szCs w:val="28"/>
                <w:lang w:val="en-US"/>
              </w:rPr>
            </w:pPr>
            <w:r>
              <w:rPr>
                <w:sz w:val="28"/>
                <w:szCs w:val="28"/>
                <w:lang w:val="uz-Cyrl-UZ"/>
              </w:rPr>
              <w:t>Tizim</w:t>
            </w:r>
            <w:r w:rsidRPr="003C7FAA">
              <w:rPr>
                <w:sz w:val="28"/>
                <w:szCs w:val="28"/>
                <w:lang w:val="uz-Cyrl-UZ"/>
              </w:rPr>
              <w:t xml:space="preserve"> </w:t>
            </w:r>
            <w:r>
              <w:rPr>
                <w:sz w:val="28"/>
                <w:szCs w:val="28"/>
                <w:lang w:val="uz-Cyrl-UZ"/>
              </w:rPr>
              <w:t>platasidagi</w:t>
            </w:r>
            <w:r w:rsidRPr="003C7FAA">
              <w:rPr>
                <w:sz w:val="28"/>
                <w:szCs w:val="28"/>
                <w:lang w:val="uz-Cyrl-UZ"/>
              </w:rPr>
              <w:t xml:space="preserve">, </w:t>
            </w:r>
            <w:r>
              <w:rPr>
                <w:sz w:val="28"/>
                <w:szCs w:val="28"/>
                <w:lang w:val="uz-Cyrl-UZ"/>
              </w:rPr>
              <w:t>qandaydir</w:t>
            </w:r>
            <w:r w:rsidRPr="003C7FAA">
              <w:rPr>
                <w:sz w:val="28"/>
                <w:szCs w:val="28"/>
                <w:lang w:val="uz-Cyrl-UZ"/>
              </w:rPr>
              <w:t xml:space="preserve"> </w:t>
            </w:r>
            <w:r>
              <w:rPr>
                <w:sz w:val="28"/>
                <w:szCs w:val="28"/>
                <w:lang w:val="uz-Cyrl-UZ"/>
              </w:rPr>
              <w:t>prinsipga</w:t>
            </w:r>
            <w:r w:rsidRPr="003C7FAA">
              <w:rPr>
                <w:sz w:val="28"/>
                <w:szCs w:val="28"/>
                <w:lang w:val="uz-Cyrl-UZ"/>
              </w:rPr>
              <w:t xml:space="preserve"> </w:t>
            </w:r>
            <w:r>
              <w:rPr>
                <w:sz w:val="28"/>
                <w:szCs w:val="28"/>
                <w:lang w:val="uz-Cyrl-UZ"/>
              </w:rPr>
              <w:t>ko‘ra</w:t>
            </w:r>
            <w:r w:rsidRPr="003C7FAA">
              <w:rPr>
                <w:sz w:val="28"/>
                <w:szCs w:val="28"/>
                <w:lang w:val="uz-Cyrl-UZ"/>
              </w:rPr>
              <w:t xml:space="preserve"> </w:t>
            </w:r>
            <w:r>
              <w:rPr>
                <w:sz w:val="28"/>
                <w:szCs w:val="28"/>
                <w:lang w:val="uz-Cyrl-UZ"/>
              </w:rPr>
              <w:t>birlashtirilgan</w:t>
            </w:r>
            <w:r w:rsidRPr="003C7FAA">
              <w:rPr>
                <w:sz w:val="28"/>
                <w:szCs w:val="28"/>
                <w:lang w:val="uz-Cyrl-UZ"/>
              </w:rPr>
              <w:t xml:space="preserve"> </w:t>
            </w:r>
            <w:r>
              <w:rPr>
                <w:sz w:val="28"/>
                <w:szCs w:val="28"/>
                <w:lang w:val="uz-Cyrl-UZ"/>
              </w:rPr>
              <w:t>va</w:t>
            </w:r>
            <w:r w:rsidRPr="003C7FAA">
              <w:rPr>
                <w:sz w:val="28"/>
                <w:szCs w:val="28"/>
                <w:lang w:val="uz-Cyrl-UZ"/>
              </w:rPr>
              <w:t xml:space="preserve"> </w:t>
            </w:r>
            <w:r>
              <w:rPr>
                <w:sz w:val="28"/>
                <w:szCs w:val="28"/>
                <w:lang w:val="uz-Cyrl-UZ"/>
              </w:rPr>
              <w:t>protsessorni</w:t>
            </w:r>
            <w:r w:rsidRPr="003C7FAA">
              <w:rPr>
                <w:sz w:val="28"/>
                <w:szCs w:val="28"/>
                <w:lang w:val="uz-Cyrl-UZ"/>
              </w:rPr>
              <w:t xml:space="preserve"> </w:t>
            </w:r>
            <w:r>
              <w:rPr>
                <w:sz w:val="28"/>
                <w:szCs w:val="28"/>
                <w:lang w:val="uz-Cyrl-UZ"/>
              </w:rPr>
              <w:t>kompyuterning</w:t>
            </w:r>
            <w:r w:rsidRPr="003C7FAA">
              <w:rPr>
                <w:sz w:val="28"/>
                <w:szCs w:val="28"/>
                <w:lang w:val="uz-Cyrl-UZ"/>
              </w:rPr>
              <w:t xml:space="preserve"> </w:t>
            </w:r>
            <w:r>
              <w:rPr>
                <w:sz w:val="28"/>
                <w:szCs w:val="28"/>
                <w:lang w:val="uz-Cyrl-UZ"/>
              </w:rPr>
              <w:t>boshqa</w:t>
            </w:r>
            <w:r w:rsidRPr="003C7FAA">
              <w:rPr>
                <w:sz w:val="28"/>
                <w:szCs w:val="28"/>
                <w:lang w:val="uz-Cyrl-UZ"/>
              </w:rPr>
              <w:t xml:space="preserve"> </w:t>
            </w:r>
            <w:r>
              <w:rPr>
                <w:sz w:val="28"/>
                <w:szCs w:val="28"/>
                <w:lang w:val="uz-Cyrl-UZ"/>
              </w:rPr>
              <w:t>bloklari</w:t>
            </w:r>
            <w:r w:rsidRPr="003C7FAA">
              <w:rPr>
                <w:sz w:val="28"/>
                <w:szCs w:val="28"/>
                <w:lang w:val="uz-Cyrl-UZ"/>
              </w:rPr>
              <w:t xml:space="preserve"> </w:t>
            </w:r>
            <w:r>
              <w:rPr>
                <w:sz w:val="28"/>
                <w:szCs w:val="28"/>
                <w:lang w:val="uz-Cyrl-UZ"/>
              </w:rPr>
              <w:t>bilan</w:t>
            </w:r>
            <w:r w:rsidRPr="003C7FAA">
              <w:rPr>
                <w:sz w:val="28"/>
                <w:szCs w:val="28"/>
                <w:lang w:val="uz-Cyrl-UZ"/>
              </w:rPr>
              <w:t xml:space="preserve"> </w:t>
            </w:r>
            <w:r>
              <w:rPr>
                <w:sz w:val="28"/>
                <w:szCs w:val="28"/>
                <w:lang w:val="uz-Cyrl-UZ"/>
              </w:rPr>
              <w:t>bog‘laydigan</w:t>
            </w:r>
            <w:r w:rsidRPr="003C7FAA">
              <w:rPr>
                <w:sz w:val="28"/>
                <w:szCs w:val="28"/>
                <w:lang w:val="uz-Cyrl-UZ"/>
              </w:rPr>
              <w:t xml:space="preserve"> </w:t>
            </w:r>
            <w:r>
              <w:rPr>
                <w:sz w:val="28"/>
                <w:szCs w:val="28"/>
                <w:lang w:val="uz-Cyrl-UZ"/>
              </w:rPr>
              <w:t>o‘tkazgichlar</w:t>
            </w:r>
            <w:r w:rsidRPr="003C7FAA">
              <w:rPr>
                <w:sz w:val="28"/>
                <w:szCs w:val="28"/>
                <w:lang w:val="uz-Cyrl-UZ"/>
              </w:rPr>
              <w:t xml:space="preserve"> </w:t>
            </w:r>
            <w:r>
              <w:rPr>
                <w:sz w:val="28"/>
                <w:szCs w:val="28"/>
                <w:lang w:val="uz-Cyrl-UZ"/>
              </w:rPr>
              <w:t>guruhi</w:t>
            </w:r>
            <w:r w:rsidRPr="003C7FAA">
              <w:rPr>
                <w:sz w:val="28"/>
                <w:szCs w:val="28"/>
                <w:lang w:val="uz-Cyrl-UZ"/>
              </w:rPr>
              <w:t xml:space="preserve">. </w:t>
            </w:r>
            <w:r w:rsidRPr="0099137E">
              <w:rPr>
                <w:sz w:val="28"/>
                <w:szCs w:val="28"/>
                <w:lang w:val="en-US"/>
              </w:rPr>
              <w:t>Odatda, adres shinasi, ma’lumotlar shinasi va boshqaruv shina</w:t>
            </w:r>
            <w:r>
              <w:rPr>
                <w:sz w:val="28"/>
                <w:szCs w:val="28"/>
                <w:lang w:val="en-US"/>
              </w:rPr>
              <w:t>s</w:t>
            </w:r>
            <w:r w:rsidRPr="0099137E">
              <w:rPr>
                <w:sz w:val="28"/>
                <w:szCs w:val="28"/>
                <w:lang w:val="en-US"/>
              </w:rPr>
              <w:t>idan iborat bo‘ladi. Tizim shinasi va</w:t>
            </w:r>
            <w:r>
              <w:rPr>
                <w:sz w:val="28"/>
                <w:szCs w:val="28"/>
                <w:lang w:val="uz-Cyrl-UZ"/>
              </w:rPr>
              <w:t xml:space="preserve"> </w:t>
            </w:r>
            <w:r w:rsidRPr="0099137E">
              <w:rPr>
                <w:sz w:val="28"/>
                <w:szCs w:val="28"/>
                <w:lang w:val="en-US"/>
              </w:rPr>
              <w:t xml:space="preserve">lokal </w:t>
            </w:r>
            <w:r>
              <w:rPr>
                <w:sz w:val="28"/>
                <w:szCs w:val="28"/>
                <w:lang w:val="uz-Cyrl-UZ"/>
              </w:rPr>
              <w:t>shinalar farqlanadi. Shinaning xarakteristikalari: o‘tkazish qobiliya</w:t>
            </w:r>
            <w:r w:rsidR="00271DB8">
              <w:rPr>
                <w:sz w:val="28"/>
                <w:szCs w:val="28"/>
                <w:lang w:val="uz-Cyrl-UZ"/>
              </w:rPr>
              <w:t>-</w:t>
            </w:r>
            <w:r>
              <w:rPr>
                <w:sz w:val="28"/>
                <w:szCs w:val="28"/>
                <w:lang w:val="uz-Cyrl-UZ"/>
              </w:rPr>
              <w:t xml:space="preserve">ti, </w:t>
            </w:r>
            <w:r w:rsidRPr="00937487">
              <w:rPr>
                <w:i/>
                <w:sz w:val="28"/>
                <w:szCs w:val="28"/>
                <w:lang w:val="en-US"/>
              </w:rPr>
              <w:t>Mbit/s</w:t>
            </w:r>
            <w:r w:rsidRPr="0099137E">
              <w:rPr>
                <w:sz w:val="28"/>
                <w:szCs w:val="28"/>
                <w:lang w:val="en-US"/>
              </w:rPr>
              <w:t xml:space="preserve"> va razryadlilik (16, 32, 64 va 128 razryad).</w:t>
            </w:r>
          </w:p>
          <w:p w14:paraId="2EF1F9B8" w14:textId="77777777" w:rsidR="00780619" w:rsidRPr="004439BE" w:rsidRDefault="00780619" w:rsidP="00E364BD">
            <w:pPr>
              <w:tabs>
                <w:tab w:val="left" w:pos="4320"/>
                <w:tab w:val="left" w:pos="4500"/>
              </w:tabs>
              <w:jc w:val="both"/>
              <w:rPr>
                <w:sz w:val="18"/>
                <w:szCs w:val="18"/>
                <w:lang w:val="uz-Cyrl-UZ"/>
              </w:rPr>
            </w:pPr>
          </w:p>
          <w:p w14:paraId="1405DC24" w14:textId="77777777" w:rsidR="00780619" w:rsidRPr="003C7FAA" w:rsidRDefault="00780619" w:rsidP="00E364BD">
            <w:pPr>
              <w:tabs>
                <w:tab w:val="left" w:pos="4320"/>
                <w:tab w:val="left" w:pos="4500"/>
              </w:tabs>
              <w:jc w:val="both"/>
              <w:rPr>
                <w:sz w:val="28"/>
                <w:szCs w:val="28"/>
                <w:lang w:val="uz-Cyrl-UZ"/>
              </w:rPr>
            </w:pPr>
            <w:r w:rsidRPr="003C7FAA">
              <w:rPr>
                <w:sz w:val="28"/>
                <w:szCs w:val="28"/>
                <w:lang w:val="uz-Cyrl-UZ"/>
              </w:rPr>
              <w:t>Тизим платасидаги, қандайдир принципга кўра бирлаштирилган ва процессорни компьютернинг бошқа блоклари билан боғ</w:t>
            </w:r>
            <w:r w:rsidR="004439BE">
              <w:rPr>
                <w:sz w:val="28"/>
                <w:szCs w:val="28"/>
                <w:lang w:val="uz-Cyrl-UZ"/>
              </w:rPr>
              <w:t>-</w:t>
            </w:r>
            <w:r w:rsidRPr="003C7FAA">
              <w:rPr>
                <w:sz w:val="28"/>
                <w:szCs w:val="28"/>
                <w:lang w:val="uz-Cyrl-UZ"/>
              </w:rPr>
              <w:t xml:space="preserve">лайдиган ўтказгичлар гуруҳи. </w:t>
            </w:r>
            <w:r w:rsidRPr="005B6905">
              <w:rPr>
                <w:sz w:val="28"/>
                <w:szCs w:val="28"/>
                <w:lang w:val="uz-Cyrl-UZ"/>
              </w:rPr>
              <w:t>Одатда, адрес шинаси, маълумотлар шинаси ва бошқарув шинаcидан иборат бўлади. Тизим шинаси ва</w:t>
            </w:r>
            <w:r>
              <w:rPr>
                <w:sz w:val="28"/>
                <w:szCs w:val="28"/>
                <w:lang w:val="uz-Cyrl-UZ"/>
              </w:rPr>
              <w:t xml:space="preserve"> </w:t>
            </w:r>
            <w:r w:rsidRPr="005B6905">
              <w:rPr>
                <w:sz w:val="28"/>
                <w:szCs w:val="28"/>
                <w:lang w:val="uz-Cyrl-UZ"/>
              </w:rPr>
              <w:t xml:space="preserve">локал </w:t>
            </w:r>
            <w:r w:rsidR="004439BE">
              <w:rPr>
                <w:sz w:val="28"/>
                <w:szCs w:val="28"/>
                <w:lang w:val="uz-Cyrl-UZ"/>
              </w:rPr>
              <w:t xml:space="preserve">шиналар фарқланади. Шинанинг </w:t>
            </w:r>
            <w:r>
              <w:rPr>
                <w:sz w:val="28"/>
                <w:szCs w:val="28"/>
                <w:lang w:val="uz-Cyrl-UZ"/>
              </w:rPr>
              <w:t>ха</w:t>
            </w:r>
            <w:r w:rsidR="004439BE">
              <w:rPr>
                <w:sz w:val="28"/>
                <w:szCs w:val="28"/>
                <w:lang w:val="uz-Cyrl-UZ"/>
              </w:rPr>
              <w:t>-</w:t>
            </w:r>
            <w:r>
              <w:rPr>
                <w:sz w:val="28"/>
                <w:szCs w:val="28"/>
                <w:lang w:val="uz-Cyrl-UZ"/>
              </w:rPr>
              <w:t>рактеристи</w:t>
            </w:r>
            <w:r w:rsidR="004439BE">
              <w:rPr>
                <w:sz w:val="28"/>
                <w:szCs w:val="28"/>
                <w:lang w:val="uz-Cyrl-UZ"/>
              </w:rPr>
              <w:t>калари: ўтказиш қобилияти,</w:t>
            </w:r>
            <w:r w:rsidRPr="005B6905">
              <w:rPr>
                <w:sz w:val="28"/>
                <w:szCs w:val="28"/>
                <w:lang w:val="uz-Cyrl-UZ"/>
              </w:rPr>
              <w:t>Mbit/s ва разрядлилик (16, 32, 64 ва 128 разряд).</w:t>
            </w:r>
          </w:p>
        </w:tc>
      </w:tr>
      <w:tr w:rsidR="007D4238" w:rsidRPr="000B536F" w14:paraId="31E1E70F" w14:textId="77777777" w:rsidTr="004439BE">
        <w:trPr>
          <w:tblCellSpacing w:w="0" w:type="dxa"/>
          <w:jc w:val="center"/>
        </w:trPr>
        <w:tc>
          <w:tcPr>
            <w:tcW w:w="2079" w:type="pct"/>
          </w:tcPr>
          <w:p w14:paraId="5247565E" w14:textId="77777777" w:rsidR="007D4238" w:rsidRPr="007D4238" w:rsidRDefault="007D4238" w:rsidP="007D4238">
            <w:pPr>
              <w:tabs>
                <w:tab w:val="left" w:pos="4320"/>
                <w:tab w:val="left" w:pos="4500"/>
              </w:tabs>
              <w:rPr>
                <w:b/>
                <w:sz w:val="28"/>
                <w:szCs w:val="28"/>
                <w:lang w:val="uz-Cyrl-UZ"/>
              </w:rPr>
            </w:pPr>
            <w:r w:rsidRPr="007D4238">
              <w:rPr>
                <w:b/>
                <w:sz w:val="28"/>
                <w:szCs w:val="28"/>
                <w:lang w:val="uz-Cyrl-UZ"/>
              </w:rPr>
              <w:t>Шина адреса</w:t>
            </w:r>
          </w:p>
          <w:p w14:paraId="15C92D04" w14:textId="77777777" w:rsidR="007D4238" w:rsidRPr="007D4238" w:rsidRDefault="007D4238" w:rsidP="007D4238">
            <w:pPr>
              <w:tabs>
                <w:tab w:val="left" w:pos="4320"/>
                <w:tab w:val="left" w:pos="4500"/>
              </w:tabs>
              <w:rPr>
                <w:sz w:val="28"/>
                <w:szCs w:val="28"/>
                <w:lang w:val="uz-Cyrl-UZ"/>
              </w:rPr>
            </w:pPr>
            <w:r w:rsidRPr="007D4238">
              <w:rPr>
                <w:b/>
                <w:sz w:val="28"/>
                <w:szCs w:val="28"/>
                <w:lang w:val="uz-Cyrl-UZ"/>
              </w:rPr>
              <w:t xml:space="preserve">uz </w:t>
            </w:r>
            <w:r w:rsidRPr="007D4238">
              <w:rPr>
                <w:sz w:val="28"/>
                <w:szCs w:val="28"/>
                <w:lang w:val="uz-Cyrl-UZ"/>
              </w:rPr>
              <w:t>- adres shinasi</w:t>
            </w:r>
          </w:p>
          <w:p w14:paraId="61D0B643" w14:textId="06E57304" w:rsidR="007D4238" w:rsidRPr="007D4238" w:rsidRDefault="000B536F" w:rsidP="007D4238">
            <w:pPr>
              <w:tabs>
                <w:tab w:val="left" w:pos="4320"/>
                <w:tab w:val="left" w:pos="4500"/>
              </w:tabs>
              <w:rPr>
                <w:sz w:val="28"/>
                <w:szCs w:val="28"/>
                <w:lang w:val="uz-Cyrl-UZ"/>
              </w:rPr>
            </w:pPr>
            <w:r>
              <w:rPr>
                <w:b/>
                <w:sz w:val="28"/>
                <w:szCs w:val="28"/>
                <w:lang w:val="uz-Cyrl-UZ"/>
              </w:rPr>
              <w:t xml:space="preserve"> </w:t>
            </w:r>
            <w:r w:rsidR="007D4238" w:rsidRPr="007D4238">
              <w:rPr>
                <w:sz w:val="28"/>
                <w:szCs w:val="28"/>
                <w:lang w:val="uz-Cyrl-UZ"/>
              </w:rPr>
              <w:t>адрес шинаси</w:t>
            </w:r>
          </w:p>
          <w:p w14:paraId="1EED10F1" w14:textId="77777777" w:rsidR="007D4238" w:rsidRPr="005F03AA" w:rsidRDefault="007D4238" w:rsidP="007D4238">
            <w:pPr>
              <w:tabs>
                <w:tab w:val="left" w:pos="4320"/>
                <w:tab w:val="left" w:pos="4500"/>
              </w:tabs>
              <w:rPr>
                <w:sz w:val="28"/>
                <w:szCs w:val="28"/>
                <w:lang w:val="en-US"/>
              </w:rPr>
            </w:pPr>
            <w:r w:rsidRPr="0017350E">
              <w:rPr>
                <w:b/>
                <w:sz w:val="28"/>
                <w:szCs w:val="28"/>
                <w:lang w:val="en-US"/>
              </w:rPr>
              <w:t xml:space="preserve">en </w:t>
            </w:r>
            <w:r w:rsidRPr="00426A6A">
              <w:rPr>
                <w:sz w:val="28"/>
                <w:szCs w:val="28"/>
                <w:lang w:val="en-US"/>
              </w:rPr>
              <w:t>-</w:t>
            </w:r>
            <w:r>
              <w:rPr>
                <w:b/>
                <w:sz w:val="28"/>
                <w:szCs w:val="28"/>
                <w:lang w:val="en-US"/>
              </w:rPr>
              <w:t xml:space="preserve"> </w:t>
            </w:r>
            <w:r w:rsidRPr="007A2024">
              <w:rPr>
                <w:sz w:val="28"/>
                <w:szCs w:val="28"/>
              </w:rPr>
              <w:t>а</w:t>
            </w:r>
            <w:r w:rsidRPr="007A2024">
              <w:rPr>
                <w:sz w:val="28"/>
                <w:szCs w:val="28"/>
                <w:lang w:val="en-US"/>
              </w:rPr>
              <w:t>ddress</w:t>
            </w:r>
            <w:r w:rsidRPr="005F03AA">
              <w:rPr>
                <w:sz w:val="28"/>
                <w:szCs w:val="28"/>
                <w:lang w:val="en-US"/>
              </w:rPr>
              <w:t xml:space="preserve"> </w:t>
            </w:r>
            <w:r w:rsidRPr="007A2024">
              <w:rPr>
                <w:sz w:val="28"/>
                <w:szCs w:val="28"/>
                <w:lang w:val="en-US"/>
              </w:rPr>
              <w:t>bus</w:t>
            </w:r>
            <w:r w:rsidRPr="005F03AA">
              <w:rPr>
                <w:sz w:val="28"/>
                <w:szCs w:val="28"/>
                <w:lang w:val="en-US"/>
              </w:rPr>
              <w:t xml:space="preserve"> </w:t>
            </w:r>
          </w:p>
          <w:p w14:paraId="07AFB6E9" w14:textId="77777777" w:rsidR="007D4238" w:rsidRPr="007A2024" w:rsidRDefault="007D4238" w:rsidP="007D4238">
            <w:pPr>
              <w:tabs>
                <w:tab w:val="left" w:pos="4320"/>
                <w:tab w:val="left" w:pos="4500"/>
              </w:tabs>
              <w:rPr>
                <w:sz w:val="28"/>
                <w:szCs w:val="28"/>
                <w:lang w:val="en-US"/>
              </w:rPr>
            </w:pPr>
          </w:p>
        </w:tc>
        <w:tc>
          <w:tcPr>
            <w:tcW w:w="2921" w:type="pct"/>
          </w:tcPr>
          <w:p w14:paraId="7B08B573" w14:textId="77777777" w:rsidR="007D4238" w:rsidRDefault="007D4238" w:rsidP="007D4238">
            <w:pPr>
              <w:tabs>
                <w:tab w:val="left" w:pos="4320"/>
                <w:tab w:val="left" w:pos="4500"/>
              </w:tabs>
              <w:jc w:val="both"/>
              <w:rPr>
                <w:sz w:val="28"/>
                <w:szCs w:val="28"/>
                <w:lang w:val="en-US"/>
              </w:rPr>
            </w:pPr>
            <w:r>
              <w:rPr>
                <w:sz w:val="28"/>
                <w:szCs w:val="28"/>
              </w:rPr>
              <w:t>Н</w:t>
            </w:r>
            <w:r>
              <w:rPr>
                <w:sz w:val="28"/>
                <w:szCs w:val="28"/>
                <w:lang w:val="uz-Cyrl-UZ"/>
              </w:rPr>
              <w:t>абор линий в системной шине, используе</w:t>
            </w:r>
            <w:r w:rsidR="009046DE">
              <w:rPr>
                <w:sz w:val="28"/>
                <w:szCs w:val="28"/>
                <w:lang w:val="uz-Cyrl-UZ"/>
              </w:rPr>
              <w:t>-</w:t>
            </w:r>
            <w:r>
              <w:rPr>
                <w:sz w:val="28"/>
                <w:szCs w:val="28"/>
                <w:lang w:val="uz-Cyrl-UZ"/>
              </w:rPr>
              <w:t>мый для передачи сигналов, с помощью которых определяется местоположение ячей</w:t>
            </w:r>
            <w:r w:rsidR="009046DE">
              <w:rPr>
                <w:sz w:val="28"/>
                <w:szCs w:val="28"/>
                <w:lang w:val="uz-Cyrl-UZ"/>
              </w:rPr>
              <w:t>-</w:t>
            </w:r>
            <w:r>
              <w:rPr>
                <w:sz w:val="28"/>
                <w:szCs w:val="28"/>
                <w:lang w:val="uz-Cyrl-UZ"/>
              </w:rPr>
              <w:t xml:space="preserve">ки памяти для выполняемых процессором операций чтения/записи и ввода-вывода. </w:t>
            </w:r>
          </w:p>
          <w:p w14:paraId="413DF751" w14:textId="77777777" w:rsidR="00C663D6" w:rsidRPr="00C663D6" w:rsidRDefault="00C663D6" w:rsidP="007D4238">
            <w:pPr>
              <w:tabs>
                <w:tab w:val="left" w:pos="4320"/>
                <w:tab w:val="left" w:pos="4500"/>
              </w:tabs>
              <w:jc w:val="both"/>
              <w:rPr>
                <w:sz w:val="28"/>
                <w:szCs w:val="28"/>
                <w:lang w:val="en-US"/>
              </w:rPr>
            </w:pPr>
          </w:p>
          <w:p w14:paraId="1825EE72" w14:textId="77777777" w:rsidR="007D4238" w:rsidRDefault="007D4238" w:rsidP="007D4238">
            <w:pPr>
              <w:tabs>
                <w:tab w:val="left" w:pos="4320"/>
                <w:tab w:val="left" w:pos="4500"/>
              </w:tabs>
              <w:jc w:val="both"/>
              <w:rPr>
                <w:sz w:val="28"/>
                <w:szCs w:val="28"/>
                <w:lang w:val="en-US"/>
              </w:rPr>
            </w:pPr>
            <w:r>
              <w:rPr>
                <w:sz w:val="28"/>
                <w:szCs w:val="28"/>
                <w:lang w:val="uz-Cyrl-UZ"/>
              </w:rPr>
              <w:t>Tizim</w:t>
            </w:r>
            <w:r w:rsidRPr="00092147">
              <w:rPr>
                <w:sz w:val="28"/>
                <w:szCs w:val="28"/>
                <w:lang w:val="uz-Cyrl-UZ"/>
              </w:rPr>
              <w:t xml:space="preserve"> </w:t>
            </w:r>
            <w:r>
              <w:rPr>
                <w:sz w:val="28"/>
                <w:szCs w:val="28"/>
                <w:lang w:val="uz-Cyrl-UZ"/>
              </w:rPr>
              <w:t>shinasidagi</w:t>
            </w:r>
            <w:r w:rsidRPr="00092147">
              <w:rPr>
                <w:sz w:val="28"/>
                <w:szCs w:val="28"/>
                <w:lang w:val="uz-Cyrl-UZ"/>
              </w:rPr>
              <w:t xml:space="preserve">, </w:t>
            </w:r>
            <w:r>
              <w:rPr>
                <w:sz w:val="28"/>
                <w:szCs w:val="28"/>
                <w:lang w:val="uz-Cyrl-UZ"/>
              </w:rPr>
              <w:t>signallarni uzatish uchun foydalaniladigan liniyalar to‘plami. Ularning yordamida protsessor bajaradigan o‘qish/yozish va kiritish-chiqarish operatsiyalari uchun xotira yacheykalarining joylashgan o‘rni aniqlanadi.</w:t>
            </w:r>
          </w:p>
          <w:p w14:paraId="02395406" w14:textId="77777777" w:rsidR="007D4238" w:rsidRPr="00C137CB" w:rsidRDefault="007D4238" w:rsidP="007D4238">
            <w:pPr>
              <w:tabs>
                <w:tab w:val="left" w:pos="4320"/>
                <w:tab w:val="left" w:pos="4500"/>
              </w:tabs>
              <w:jc w:val="both"/>
              <w:rPr>
                <w:sz w:val="28"/>
                <w:szCs w:val="28"/>
                <w:lang w:val="en-US"/>
              </w:rPr>
            </w:pPr>
          </w:p>
          <w:p w14:paraId="6C591E07" w14:textId="77777777" w:rsidR="007D4238" w:rsidRPr="00092147" w:rsidRDefault="007D4238" w:rsidP="007D4238">
            <w:pPr>
              <w:tabs>
                <w:tab w:val="left" w:pos="4320"/>
                <w:tab w:val="left" w:pos="4500"/>
              </w:tabs>
              <w:jc w:val="both"/>
              <w:rPr>
                <w:sz w:val="28"/>
                <w:szCs w:val="28"/>
                <w:lang w:val="uz-Cyrl-UZ"/>
              </w:rPr>
            </w:pPr>
            <w:r w:rsidRPr="00092147">
              <w:rPr>
                <w:sz w:val="28"/>
                <w:szCs w:val="28"/>
                <w:lang w:val="uz-Cyrl-UZ"/>
              </w:rPr>
              <w:t>Тизим шинасидаги, сигналларни</w:t>
            </w:r>
            <w:r>
              <w:rPr>
                <w:sz w:val="28"/>
                <w:szCs w:val="28"/>
                <w:lang w:val="uz-Cyrl-UZ"/>
              </w:rPr>
              <w:t xml:space="preserve"> узатиш учун фойдаланиладиган линиялар тўплами. </w:t>
            </w:r>
            <w:r w:rsidRPr="00FD0BD4">
              <w:rPr>
                <w:sz w:val="28"/>
                <w:szCs w:val="28"/>
                <w:lang w:val="uz-Cyrl-UZ"/>
              </w:rPr>
              <w:t>Уларнинг</w:t>
            </w:r>
            <w:r>
              <w:rPr>
                <w:sz w:val="28"/>
                <w:szCs w:val="28"/>
                <w:lang w:val="uz-Cyrl-UZ"/>
              </w:rPr>
              <w:t xml:space="preserve"> ёрдамида процессор бажарадиган ўқиш/ёзиш ва киритиш-чиқариш операция-лари учун хотира ячейкаларининг жойлаш-ган ўрни аниқланади.</w:t>
            </w:r>
          </w:p>
        </w:tc>
      </w:tr>
      <w:tr w:rsidR="007D4238" w:rsidRPr="003C7FAA" w14:paraId="6C280967" w14:textId="77777777" w:rsidTr="004439BE">
        <w:trPr>
          <w:tblCellSpacing w:w="0" w:type="dxa"/>
          <w:jc w:val="center"/>
        </w:trPr>
        <w:tc>
          <w:tcPr>
            <w:tcW w:w="2079" w:type="pct"/>
          </w:tcPr>
          <w:p w14:paraId="426A063D" w14:textId="77777777" w:rsidR="007D4238" w:rsidRPr="00AB5344" w:rsidRDefault="007D4238" w:rsidP="007D4238">
            <w:pPr>
              <w:tabs>
                <w:tab w:val="left" w:pos="4320"/>
                <w:tab w:val="left" w:pos="4500"/>
              </w:tabs>
              <w:rPr>
                <w:b/>
                <w:sz w:val="28"/>
                <w:szCs w:val="28"/>
                <w:lang w:val="uz-Cyrl-UZ"/>
              </w:rPr>
            </w:pPr>
            <w:r w:rsidRPr="00AB5344">
              <w:rPr>
                <w:b/>
                <w:sz w:val="28"/>
                <w:szCs w:val="28"/>
                <w:lang w:val="uz-Cyrl-UZ"/>
              </w:rPr>
              <w:t>Шина данных</w:t>
            </w:r>
          </w:p>
          <w:p w14:paraId="787E1930" w14:textId="77777777" w:rsidR="007D4238" w:rsidRPr="00FE608A" w:rsidRDefault="007D4238" w:rsidP="007D4238">
            <w:pPr>
              <w:tabs>
                <w:tab w:val="left" w:pos="4320"/>
                <w:tab w:val="left" w:pos="4500"/>
              </w:tabs>
              <w:rPr>
                <w:sz w:val="28"/>
                <w:szCs w:val="28"/>
                <w:lang w:val="uz-Cyrl-UZ"/>
              </w:rPr>
            </w:pPr>
            <w:r w:rsidRPr="00FE608A">
              <w:rPr>
                <w:b/>
                <w:sz w:val="28"/>
                <w:szCs w:val="28"/>
                <w:lang w:val="uz-Cyrl-UZ"/>
              </w:rPr>
              <w:t xml:space="preserve">uz </w:t>
            </w:r>
            <w:r w:rsidRPr="00FE608A">
              <w:rPr>
                <w:sz w:val="28"/>
                <w:szCs w:val="28"/>
                <w:lang w:val="uz-Cyrl-UZ"/>
              </w:rPr>
              <w:t>-</w:t>
            </w:r>
            <w:r w:rsidRPr="00FE608A">
              <w:rPr>
                <w:b/>
                <w:sz w:val="28"/>
                <w:szCs w:val="28"/>
                <w:lang w:val="uz-Cyrl-UZ"/>
              </w:rPr>
              <w:t xml:space="preserve"> </w:t>
            </w:r>
            <w:r>
              <w:rPr>
                <w:sz w:val="28"/>
                <w:szCs w:val="28"/>
                <w:lang w:val="uz-Cyrl-UZ"/>
              </w:rPr>
              <w:t>ma’lumotlar</w:t>
            </w:r>
            <w:r w:rsidRPr="00FE608A">
              <w:rPr>
                <w:sz w:val="28"/>
                <w:szCs w:val="28"/>
                <w:lang w:val="uz-Cyrl-UZ"/>
              </w:rPr>
              <w:t xml:space="preserve"> </w:t>
            </w:r>
            <w:r>
              <w:rPr>
                <w:sz w:val="28"/>
                <w:szCs w:val="28"/>
                <w:lang w:val="uz-Cyrl-UZ"/>
              </w:rPr>
              <w:t>shinasi</w:t>
            </w:r>
          </w:p>
          <w:p w14:paraId="18994E23" w14:textId="02BAC166" w:rsidR="007D4238" w:rsidRPr="005B5ED5" w:rsidRDefault="000B536F" w:rsidP="007D4238">
            <w:pPr>
              <w:tabs>
                <w:tab w:val="left" w:pos="4320"/>
                <w:tab w:val="left" w:pos="4500"/>
              </w:tabs>
              <w:rPr>
                <w:sz w:val="28"/>
                <w:szCs w:val="28"/>
                <w:lang w:val="uz-Cyrl-UZ"/>
              </w:rPr>
            </w:pPr>
            <w:r>
              <w:rPr>
                <w:sz w:val="28"/>
                <w:szCs w:val="28"/>
                <w:lang w:val="uz-Cyrl-UZ"/>
              </w:rPr>
              <w:t xml:space="preserve"> </w:t>
            </w:r>
            <w:r w:rsidR="007D4238" w:rsidRPr="00FE608A">
              <w:rPr>
                <w:sz w:val="28"/>
                <w:szCs w:val="28"/>
                <w:lang w:val="uz-Cyrl-UZ"/>
              </w:rPr>
              <w:t>маълумотлар шинаси</w:t>
            </w:r>
          </w:p>
          <w:p w14:paraId="4C574664" w14:textId="77777777" w:rsidR="007D4238" w:rsidRPr="00AB5344" w:rsidRDefault="007D4238" w:rsidP="007D4238">
            <w:pPr>
              <w:tabs>
                <w:tab w:val="left" w:pos="4320"/>
                <w:tab w:val="left" w:pos="4500"/>
              </w:tabs>
              <w:rPr>
                <w:sz w:val="28"/>
                <w:szCs w:val="28"/>
                <w:lang w:val="uz-Cyrl-UZ"/>
              </w:rPr>
            </w:pPr>
            <w:r w:rsidRPr="008D6363">
              <w:rPr>
                <w:b/>
                <w:sz w:val="28"/>
                <w:szCs w:val="28"/>
                <w:lang w:val="en-US"/>
              </w:rPr>
              <w:t xml:space="preserve">en </w:t>
            </w:r>
            <w:r w:rsidRPr="00426A6A">
              <w:rPr>
                <w:sz w:val="28"/>
                <w:szCs w:val="28"/>
                <w:lang w:val="en-US"/>
              </w:rPr>
              <w:t>-</w:t>
            </w:r>
            <w:r w:rsidRPr="00AB5344">
              <w:rPr>
                <w:sz w:val="28"/>
                <w:szCs w:val="28"/>
                <w:lang w:val="uz-Cyrl-UZ"/>
              </w:rPr>
              <w:t xml:space="preserve"> data bus </w:t>
            </w:r>
          </w:p>
          <w:p w14:paraId="4B345493" w14:textId="77777777" w:rsidR="007D4238" w:rsidRPr="00AB5344" w:rsidRDefault="007D4238" w:rsidP="007D4238">
            <w:pPr>
              <w:tabs>
                <w:tab w:val="left" w:pos="4320"/>
                <w:tab w:val="left" w:pos="4500"/>
              </w:tabs>
              <w:rPr>
                <w:b/>
                <w:sz w:val="28"/>
                <w:szCs w:val="28"/>
                <w:lang w:val="en-US"/>
              </w:rPr>
            </w:pPr>
          </w:p>
        </w:tc>
        <w:tc>
          <w:tcPr>
            <w:tcW w:w="2921" w:type="pct"/>
          </w:tcPr>
          <w:p w14:paraId="319D7AF9" w14:textId="77777777" w:rsidR="007D4238" w:rsidRPr="008D561A" w:rsidRDefault="007D4238" w:rsidP="007D4238">
            <w:pPr>
              <w:tabs>
                <w:tab w:val="left" w:pos="4320"/>
                <w:tab w:val="left" w:pos="4500"/>
              </w:tabs>
              <w:jc w:val="both"/>
              <w:rPr>
                <w:sz w:val="28"/>
                <w:szCs w:val="28"/>
                <w:lang w:val="uz-Cyrl-UZ"/>
              </w:rPr>
            </w:pPr>
            <w:r>
              <w:rPr>
                <w:sz w:val="28"/>
                <w:szCs w:val="28"/>
              </w:rPr>
              <w:t>1. Одна из трех шин, соединяющих устройства компьютера (например, процессор и ОЗУ) и служащая для пересылки данных между ними. Сейчас, как правило, используются 32- и 64-разрядные шины данных</w:t>
            </w:r>
            <w:r>
              <w:rPr>
                <w:sz w:val="28"/>
                <w:szCs w:val="28"/>
                <w:lang w:val="uz-Cyrl-UZ"/>
              </w:rPr>
              <w:t>.</w:t>
            </w:r>
          </w:p>
          <w:p w14:paraId="018367B2" w14:textId="77777777" w:rsidR="007D4238" w:rsidRDefault="007D4238" w:rsidP="007D4238">
            <w:pPr>
              <w:tabs>
                <w:tab w:val="left" w:pos="4320"/>
                <w:tab w:val="left" w:pos="4500"/>
              </w:tabs>
              <w:jc w:val="both"/>
              <w:rPr>
                <w:sz w:val="28"/>
                <w:szCs w:val="28"/>
                <w:lang w:val="uz-Cyrl-UZ"/>
              </w:rPr>
            </w:pPr>
            <w:r>
              <w:rPr>
                <w:sz w:val="28"/>
                <w:szCs w:val="28"/>
              </w:rPr>
              <w:t>2. Одна из внутренних шин микропроцессора. Обычно она намного шире (128 или 256 разрядов), чем шина данных на системной плате</w:t>
            </w:r>
            <w:r w:rsidRPr="0099336E">
              <w:rPr>
                <w:sz w:val="28"/>
                <w:szCs w:val="28"/>
              </w:rPr>
              <w:t>.</w:t>
            </w:r>
          </w:p>
          <w:p w14:paraId="292DC4D9" w14:textId="77777777" w:rsidR="007D4238" w:rsidRPr="009046DE" w:rsidRDefault="007D4238" w:rsidP="007D4238">
            <w:pPr>
              <w:tabs>
                <w:tab w:val="left" w:pos="4320"/>
                <w:tab w:val="left" w:pos="4500"/>
              </w:tabs>
              <w:jc w:val="both"/>
              <w:rPr>
                <w:sz w:val="28"/>
                <w:szCs w:val="28"/>
              </w:rPr>
            </w:pPr>
          </w:p>
          <w:p w14:paraId="5BE5809D" w14:textId="77777777" w:rsidR="007D4238" w:rsidRDefault="007D4238" w:rsidP="007D4238">
            <w:pPr>
              <w:tabs>
                <w:tab w:val="left" w:pos="4320"/>
                <w:tab w:val="left" w:pos="4500"/>
              </w:tabs>
              <w:jc w:val="both"/>
              <w:rPr>
                <w:sz w:val="28"/>
                <w:szCs w:val="28"/>
                <w:lang w:val="uz-Cyrl-UZ"/>
              </w:rPr>
            </w:pPr>
            <w:r>
              <w:rPr>
                <w:sz w:val="28"/>
                <w:szCs w:val="28"/>
                <w:lang w:val="uz-Cyrl-UZ"/>
              </w:rPr>
              <w:t>1. Kompyuter</w:t>
            </w:r>
            <w:r w:rsidRPr="00FE608A">
              <w:rPr>
                <w:sz w:val="28"/>
                <w:szCs w:val="28"/>
                <w:lang w:val="uz-Cyrl-UZ"/>
              </w:rPr>
              <w:t xml:space="preserve"> </w:t>
            </w:r>
            <w:r>
              <w:rPr>
                <w:sz w:val="28"/>
                <w:szCs w:val="28"/>
                <w:lang w:val="uz-Cyrl-UZ"/>
              </w:rPr>
              <w:t>qurilmalarini (masalan</w:t>
            </w:r>
            <w:r w:rsidRPr="00FE608A">
              <w:rPr>
                <w:sz w:val="28"/>
                <w:szCs w:val="28"/>
                <w:lang w:val="uz-Cyrl-UZ"/>
              </w:rPr>
              <w:t>,</w:t>
            </w:r>
            <w:r>
              <w:rPr>
                <w:sz w:val="28"/>
                <w:szCs w:val="28"/>
                <w:lang w:val="uz-Cyrl-UZ"/>
              </w:rPr>
              <w:t xml:space="preserve"> protsessor</w:t>
            </w:r>
            <w:r w:rsidRPr="00FE608A">
              <w:rPr>
                <w:sz w:val="28"/>
                <w:szCs w:val="28"/>
                <w:lang w:val="uz-Cyrl-UZ"/>
              </w:rPr>
              <w:t xml:space="preserve"> </w:t>
            </w:r>
            <w:r>
              <w:rPr>
                <w:sz w:val="28"/>
                <w:szCs w:val="28"/>
                <w:lang w:val="uz-Cyrl-UZ"/>
              </w:rPr>
              <w:t>va</w:t>
            </w:r>
            <w:r w:rsidRPr="00FE608A">
              <w:rPr>
                <w:sz w:val="28"/>
                <w:szCs w:val="28"/>
                <w:lang w:val="uz-Cyrl-UZ"/>
              </w:rPr>
              <w:t xml:space="preserve"> </w:t>
            </w:r>
            <w:r>
              <w:rPr>
                <w:sz w:val="28"/>
                <w:szCs w:val="28"/>
                <w:lang w:val="uz-Cyrl-UZ"/>
              </w:rPr>
              <w:t>OXQ ni) birlashtiruvchi</w:t>
            </w:r>
            <w:r w:rsidRPr="00FE608A">
              <w:rPr>
                <w:sz w:val="28"/>
                <w:szCs w:val="28"/>
                <w:lang w:val="uz-Cyrl-UZ"/>
              </w:rPr>
              <w:t xml:space="preserve"> </w:t>
            </w:r>
            <w:r>
              <w:rPr>
                <w:sz w:val="28"/>
                <w:szCs w:val="28"/>
                <w:lang w:val="uz-Cyrl-UZ"/>
              </w:rPr>
              <w:t>va</w:t>
            </w:r>
            <w:r w:rsidRPr="00FE608A">
              <w:rPr>
                <w:sz w:val="28"/>
                <w:szCs w:val="28"/>
                <w:lang w:val="uz-Cyrl-UZ"/>
              </w:rPr>
              <w:t xml:space="preserve"> </w:t>
            </w:r>
            <w:r>
              <w:rPr>
                <w:sz w:val="28"/>
                <w:szCs w:val="28"/>
                <w:lang w:val="uz-Cyrl-UZ"/>
              </w:rPr>
              <w:t>ular</w:t>
            </w:r>
            <w:r w:rsidRPr="00FE608A">
              <w:rPr>
                <w:sz w:val="28"/>
                <w:szCs w:val="28"/>
                <w:lang w:val="uz-Cyrl-UZ"/>
              </w:rPr>
              <w:t xml:space="preserve"> </w:t>
            </w:r>
            <w:r>
              <w:rPr>
                <w:sz w:val="28"/>
                <w:szCs w:val="28"/>
                <w:lang w:val="uz-Cyrl-UZ"/>
              </w:rPr>
              <w:t>o‘rtasida</w:t>
            </w:r>
            <w:r w:rsidRPr="00FE608A">
              <w:rPr>
                <w:sz w:val="28"/>
                <w:szCs w:val="28"/>
                <w:lang w:val="uz-Cyrl-UZ"/>
              </w:rPr>
              <w:t xml:space="preserve"> </w:t>
            </w:r>
            <w:r>
              <w:rPr>
                <w:sz w:val="28"/>
                <w:szCs w:val="28"/>
                <w:lang w:val="uz-Cyrl-UZ"/>
              </w:rPr>
              <w:t>ma’lumotlar</w:t>
            </w:r>
            <w:r w:rsidRPr="00FE608A">
              <w:rPr>
                <w:sz w:val="28"/>
                <w:szCs w:val="28"/>
                <w:lang w:val="uz-Cyrl-UZ"/>
              </w:rPr>
              <w:t xml:space="preserve"> </w:t>
            </w:r>
            <w:r>
              <w:rPr>
                <w:sz w:val="28"/>
                <w:szCs w:val="28"/>
                <w:lang w:val="uz-Cyrl-UZ"/>
              </w:rPr>
              <w:t>yuborish</w:t>
            </w:r>
            <w:r w:rsidRPr="00FE608A">
              <w:rPr>
                <w:sz w:val="28"/>
                <w:szCs w:val="28"/>
                <w:lang w:val="uz-Cyrl-UZ"/>
              </w:rPr>
              <w:t xml:space="preserve"> </w:t>
            </w:r>
            <w:r>
              <w:rPr>
                <w:sz w:val="28"/>
                <w:szCs w:val="28"/>
                <w:lang w:val="uz-Cyrl-UZ"/>
              </w:rPr>
              <w:t>uchun xizmat</w:t>
            </w:r>
            <w:r w:rsidRPr="00FE608A">
              <w:rPr>
                <w:sz w:val="28"/>
                <w:szCs w:val="28"/>
                <w:lang w:val="uz-Cyrl-UZ"/>
              </w:rPr>
              <w:t xml:space="preserve"> </w:t>
            </w:r>
            <w:r>
              <w:rPr>
                <w:sz w:val="28"/>
                <w:szCs w:val="28"/>
                <w:lang w:val="uz-Cyrl-UZ"/>
              </w:rPr>
              <w:t>qiladigan</w:t>
            </w:r>
            <w:r w:rsidRPr="00FE608A">
              <w:rPr>
                <w:sz w:val="28"/>
                <w:szCs w:val="28"/>
                <w:lang w:val="uz-Cyrl-UZ"/>
              </w:rPr>
              <w:t xml:space="preserve"> </w:t>
            </w:r>
            <w:r>
              <w:rPr>
                <w:sz w:val="28"/>
                <w:szCs w:val="28"/>
                <w:lang w:val="uz-Cyrl-UZ"/>
              </w:rPr>
              <w:t>uchta</w:t>
            </w:r>
            <w:r w:rsidRPr="00FE608A">
              <w:rPr>
                <w:sz w:val="28"/>
                <w:szCs w:val="28"/>
                <w:lang w:val="uz-Cyrl-UZ"/>
              </w:rPr>
              <w:t xml:space="preserve"> </w:t>
            </w:r>
            <w:r>
              <w:rPr>
                <w:sz w:val="28"/>
                <w:szCs w:val="28"/>
                <w:lang w:val="uz-Cyrl-UZ"/>
              </w:rPr>
              <w:t>shinadan biri. Hozirda</w:t>
            </w:r>
            <w:r w:rsidRPr="00FE608A">
              <w:rPr>
                <w:sz w:val="28"/>
                <w:szCs w:val="28"/>
                <w:lang w:val="uz-Cyrl-UZ"/>
              </w:rPr>
              <w:t xml:space="preserve"> </w:t>
            </w:r>
            <w:r>
              <w:rPr>
                <w:sz w:val="28"/>
                <w:szCs w:val="28"/>
                <w:lang w:val="uz-Cyrl-UZ"/>
              </w:rPr>
              <w:t>32 va</w:t>
            </w:r>
            <w:r w:rsidRPr="00FE608A">
              <w:rPr>
                <w:sz w:val="28"/>
                <w:szCs w:val="28"/>
                <w:lang w:val="uz-Cyrl-UZ"/>
              </w:rPr>
              <w:t xml:space="preserve"> 64 </w:t>
            </w:r>
            <w:r>
              <w:rPr>
                <w:sz w:val="28"/>
                <w:szCs w:val="28"/>
                <w:lang w:val="uz-Cyrl-UZ"/>
              </w:rPr>
              <w:t>razryadli ma’lumotlar shinasidan</w:t>
            </w:r>
            <w:r w:rsidRPr="00FE608A">
              <w:rPr>
                <w:sz w:val="28"/>
                <w:szCs w:val="28"/>
                <w:lang w:val="uz-Cyrl-UZ"/>
              </w:rPr>
              <w:t xml:space="preserve"> </w:t>
            </w:r>
            <w:r>
              <w:rPr>
                <w:sz w:val="28"/>
                <w:szCs w:val="28"/>
                <w:lang w:val="uz-Cyrl-UZ"/>
              </w:rPr>
              <w:t>foydalaniladi</w:t>
            </w:r>
            <w:r w:rsidRPr="00FE608A">
              <w:rPr>
                <w:sz w:val="28"/>
                <w:szCs w:val="28"/>
                <w:lang w:val="uz-Cyrl-UZ"/>
              </w:rPr>
              <w:t xml:space="preserve">. </w:t>
            </w:r>
          </w:p>
          <w:p w14:paraId="0E83ECD4" w14:textId="77777777" w:rsidR="007D4238" w:rsidRDefault="007D4238" w:rsidP="007D4238">
            <w:pPr>
              <w:tabs>
                <w:tab w:val="left" w:pos="4320"/>
                <w:tab w:val="left" w:pos="4500"/>
              </w:tabs>
              <w:jc w:val="both"/>
              <w:rPr>
                <w:sz w:val="28"/>
                <w:szCs w:val="28"/>
                <w:lang w:val="en-US"/>
              </w:rPr>
            </w:pPr>
            <w:r>
              <w:rPr>
                <w:sz w:val="28"/>
                <w:szCs w:val="28"/>
                <w:lang w:val="uz-Cyrl-UZ"/>
              </w:rPr>
              <w:t xml:space="preserve">2. Mikroprotsessor ichki shinalaridan biri. </w:t>
            </w:r>
            <w:r w:rsidRPr="0099137E">
              <w:rPr>
                <w:sz w:val="28"/>
                <w:szCs w:val="28"/>
                <w:lang w:val="en-US"/>
              </w:rPr>
              <w:t>U, odatda, tizim platasidagi ma’lumotlar shinasidan birmuncha keng (</w:t>
            </w:r>
            <w:r>
              <w:rPr>
                <w:sz w:val="28"/>
                <w:szCs w:val="28"/>
                <w:lang w:val="uz-Cyrl-UZ"/>
              </w:rPr>
              <w:t>128 yoki 256 razryad</w:t>
            </w:r>
            <w:r w:rsidRPr="0099137E">
              <w:rPr>
                <w:sz w:val="28"/>
                <w:szCs w:val="28"/>
                <w:lang w:val="en-US"/>
              </w:rPr>
              <w:t>)</w:t>
            </w:r>
            <w:r>
              <w:rPr>
                <w:sz w:val="28"/>
                <w:szCs w:val="28"/>
                <w:lang w:val="uz-Cyrl-UZ"/>
              </w:rPr>
              <w:t xml:space="preserve"> bo‘ladi.</w:t>
            </w:r>
          </w:p>
          <w:p w14:paraId="76213E74" w14:textId="77777777" w:rsidR="007D4238" w:rsidRPr="009046DE" w:rsidRDefault="007D4238" w:rsidP="007D4238">
            <w:pPr>
              <w:tabs>
                <w:tab w:val="left" w:pos="4320"/>
                <w:tab w:val="left" w:pos="4500"/>
              </w:tabs>
              <w:jc w:val="both"/>
              <w:rPr>
                <w:sz w:val="28"/>
                <w:szCs w:val="28"/>
                <w:lang w:val="en-US"/>
              </w:rPr>
            </w:pPr>
          </w:p>
          <w:p w14:paraId="7465E63E" w14:textId="77777777" w:rsidR="007D4238" w:rsidRDefault="007D4238" w:rsidP="007D4238">
            <w:pPr>
              <w:tabs>
                <w:tab w:val="left" w:pos="4320"/>
                <w:tab w:val="left" w:pos="4500"/>
              </w:tabs>
              <w:jc w:val="both"/>
              <w:rPr>
                <w:sz w:val="28"/>
                <w:szCs w:val="28"/>
                <w:lang w:val="uz-Cyrl-UZ"/>
              </w:rPr>
            </w:pPr>
            <w:r>
              <w:rPr>
                <w:sz w:val="28"/>
                <w:szCs w:val="28"/>
                <w:lang w:val="uz-Cyrl-UZ"/>
              </w:rPr>
              <w:t xml:space="preserve">1. </w:t>
            </w:r>
            <w:r w:rsidRPr="00FE608A">
              <w:rPr>
                <w:sz w:val="28"/>
                <w:szCs w:val="28"/>
                <w:lang w:val="uz-Cyrl-UZ"/>
              </w:rPr>
              <w:t>Компьютер қурилмаларини</w:t>
            </w:r>
            <w:r>
              <w:rPr>
                <w:sz w:val="28"/>
                <w:szCs w:val="28"/>
                <w:lang w:val="uz-Cyrl-UZ"/>
              </w:rPr>
              <w:t xml:space="preserve"> (</w:t>
            </w:r>
            <w:r w:rsidRPr="00FE608A">
              <w:rPr>
                <w:sz w:val="28"/>
                <w:szCs w:val="28"/>
                <w:lang w:val="uz-Cyrl-UZ"/>
              </w:rPr>
              <w:t>масалан,</w:t>
            </w:r>
            <w:r>
              <w:rPr>
                <w:sz w:val="28"/>
                <w:szCs w:val="28"/>
                <w:lang w:val="uz-Cyrl-UZ"/>
              </w:rPr>
              <w:t xml:space="preserve"> п</w:t>
            </w:r>
            <w:r w:rsidRPr="00FE608A">
              <w:rPr>
                <w:sz w:val="28"/>
                <w:szCs w:val="28"/>
                <w:lang w:val="uz-Cyrl-UZ"/>
              </w:rPr>
              <w:t>роцессор ва ОХ</w:t>
            </w:r>
            <w:r>
              <w:rPr>
                <w:sz w:val="28"/>
                <w:szCs w:val="28"/>
                <w:lang w:val="uz-Cyrl-UZ"/>
              </w:rPr>
              <w:t xml:space="preserve">Қ </w:t>
            </w:r>
            <w:r w:rsidRPr="00FE608A">
              <w:rPr>
                <w:sz w:val="28"/>
                <w:szCs w:val="28"/>
                <w:lang w:val="uz-Cyrl-UZ"/>
              </w:rPr>
              <w:t>ни</w:t>
            </w:r>
            <w:r>
              <w:rPr>
                <w:sz w:val="28"/>
                <w:szCs w:val="28"/>
                <w:lang w:val="uz-Cyrl-UZ"/>
              </w:rPr>
              <w:t xml:space="preserve">) </w:t>
            </w:r>
            <w:r w:rsidRPr="00FE608A">
              <w:rPr>
                <w:sz w:val="28"/>
                <w:szCs w:val="28"/>
                <w:lang w:val="uz-Cyrl-UZ"/>
              </w:rPr>
              <w:t>бирлаштирувчи ва улар ўртасида маълумотлар юбориш учун</w:t>
            </w:r>
            <w:r>
              <w:rPr>
                <w:sz w:val="28"/>
                <w:szCs w:val="28"/>
                <w:lang w:val="uz-Cyrl-UZ"/>
              </w:rPr>
              <w:t xml:space="preserve"> хизм</w:t>
            </w:r>
            <w:r w:rsidRPr="00FE608A">
              <w:rPr>
                <w:sz w:val="28"/>
                <w:szCs w:val="28"/>
                <w:lang w:val="uz-Cyrl-UZ"/>
              </w:rPr>
              <w:t>ат қиладиган учта шинадан</w:t>
            </w:r>
            <w:r>
              <w:rPr>
                <w:sz w:val="28"/>
                <w:szCs w:val="28"/>
                <w:lang w:val="uz-Cyrl-UZ"/>
              </w:rPr>
              <w:t xml:space="preserve"> бири. Ҳ</w:t>
            </w:r>
            <w:r w:rsidRPr="00FE608A">
              <w:rPr>
                <w:sz w:val="28"/>
                <w:szCs w:val="28"/>
                <w:lang w:val="uz-Cyrl-UZ"/>
              </w:rPr>
              <w:t xml:space="preserve">озирда </w:t>
            </w:r>
            <w:r>
              <w:rPr>
                <w:sz w:val="28"/>
                <w:szCs w:val="28"/>
                <w:lang w:val="uz-Cyrl-UZ"/>
              </w:rPr>
              <w:t xml:space="preserve">32 </w:t>
            </w:r>
            <w:r w:rsidRPr="00FE608A">
              <w:rPr>
                <w:sz w:val="28"/>
                <w:szCs w:val="28"/>
                <w:lang w:val="uz-Cyrl-UZ"/>
              </w:rPr>
              <w:t>ва 64 разрядли</w:t>
            </w:r>
            <w:r>
              <w:rPr>
                <w:sz w:val="28"/>
                <w:szCs w:val="28"/>
                <w:lang w:val="uz-Cyrl-UZ"/>
              </w:rPr>
              <w:t xml:space="preserve"> маълумотлар шин</w:t>
            </w:r>
            <w:r w:rsidRPr="00FE608A">
              <w:rPr>
                <w:sz w:val="28"/>
                <w:szCs w:val="28"/>
                <w:lang w:val="uz-Cyrl-UZ"/>
              </w:rPr>
              <w:t xml:space="preserve">асидан фойдаланилади. </w:t>
            </w:r>
          </w:p>
          <w:p w14:paraId="043ECD57" w14:textId="77777777" w:rsidR="007D4238" w:rsidRDefault="007D4238" w:rsidP="007D4238">
            <w:pPr>
              <w:tabs>
                <w:tab w:val="left" w:pos="4320"/>
                <w:tab w:val="left" w:pos="4500"/>
              </w:tabs>
              <w:jc w:val="both"/>
              <w:rPr>
                <w:sz w:val="28"/>
                <w:szCs w:val="28"/>
                <w:lang w:val="uz-Cyrl-UZ"/>
              </w:rPr>
            </w:pPr>
            <w:r>
              <w:rPr>
                <w:sz w:val="28"/>
                <w:szCs w:val="28"/>
                <w:lang w:val="uz-Cyrl-UZ"/>
              </w:rPr>
              <w:t xml:space="preserve">2. Микропроцессор ички шиналаридан бири. </w:t>
            </w:r>
            <w:r>
              <w:rPr>
                <w:sz w:val="28"/>
                <w:szCs w:val="28"/>
              </w:rPr>
              <w:t>У, одатда, тизим платасидаги маълумотлар шинасидан бирмунча кенг (</w:t>
            </w:r>
            <w:r>
              <w:rPr>
                <w:sz w:val="28"/>
                <w:szCs w:val="28"/>
                <w:lang w:val="uz-Cyrl-UZ"/>
              </w:rPr>
              <w:t>128 ёки 256 разряд</w:t>
            </w:r>
            <w:r>
              <w:rPr>
                <w:sz w:val="28"/>
                <w:szCs w:val="28"/>
              </w:rPr>
              <w:t>)</w:t>
            </w:r>
            <w:r>
              <w:rPr>
                <w:sz w:val="28"/>
                <w:szCs w:val="28"/>
                <w:lang w:val="uz-Cyrl-UZ"/>
              </w:rPr>
              <w:t xml:space="preserve"> бўлади.</w:t>
            </w:r>
          </w:p>
          <w:p w14:paraId="78583CF9" w14:textId="77777777" w:rsidR="009046DE" w:rsidRPr="00FE608A" w:rsidRDefault="009046DE" w:rsidP="007D4238">
            <w:pPr>
              <w:tabs>
                <w:tab w:val="left" w:pos="4320"/>
                <w:tab w:val="left" w:pos="4500"/>
              </w:tabs>
              <w:jc w:val="both"/>
              <w:rPr>
                <w:sz w:val="28"/>
                <w:szCs w:val="28"/>
                <w:lang w:val="uz-Cyrl-UZ"/>
              </w:rPr>
            </w:pPr>
          </w:p>
        </w:tc>
      </w:tr>
      <w:tr w:rsidR="007D4238" w:rsidRPr="000B536F" w14:paraId="14F28EBB" w14:textId="77777777" w:rsidTr="004439BE">
        <w:trPr>
          <w:tblCellSpacing w:w="0" w:type="dxa"/>
          <w:jc w:val="center"/>
        </w:trPr>
        <w:tc>
          <w:tcPr>
            <w:tcW w:w="2079" w:type="pct"/>
          </w:tcPr>
          <w:p w14:paraId="56FD9274" w14:textId="77777777" w:rsidR="007D4238" w:rsidRPr="001025CD" w:rsidRDefault="007D4238" w:rsidP="007D4238">
            <w:pPr>
              <w:rPr>
                <w:b/>
                <w:bCs/>
                <w:sz w:val="28"/>
                <w:szCs w:val="28"/>
                <w:lang w:val="uz-Cyrl-UZ"/>
              </w:rPr>
            </w:pPr>
            <w:r w:rsidRPr="001C7AA6">
              <w:rPr>
                <w:b/>
                <w:sz w:val="28"/>
                <w:szCs w:val="28"/>
                <w:lang w:val="uz-Cyrl-UZ"/>
              </w:rPr>
              <w:t>Шина питания</w:t>
            </w:r>
            <w:r w:rsidRPr="001025CD">
              <w:rPr>
                <w:b/>
                <w:bCs/>
                <w:sz w:val="28"/>
                <w:szCs w:val="28"/>
                <w:lang w:val="uz-Cyrl-UZ"/>
              </w:rPr>
              <w:t xml:space="preserve"> </w:t>
            </w:r>
          </w:p>
          <w:p w14:paraId="58E8447B" w14:textId="77777777" w:rsidR="007D4238" w:rsidRDefault="007D4238" w:rsidP="007D4238">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Pr>
                <w:bCs/>
                <w:color w:val="000000"/>
                <w:sz w:val="28"/>
                <w:szCs w:val="28"/>
                <w:lang w:val="uz-Cyrl-UZ"/>
              </w:rPr>
              <w:t xml:space="preserve"> ta’minot</w:t>
            </w:r>
            <w:r w:rsidRPr="00A70490">
              <w:rPr>
                <w:bCs/>
                <w:color w:val="000000"/>
                <w:sz w:val="28"/>
                <w:szCs w:val="28"/>
                <w:lang w:val="uz-Cyrl-UZ"/>
              </w:rPr>
              <w:t xml:space="preserve"> </w:t>
            </w:r>
            <w:r>
              <w:rPr>
                <w:bCs/>
                <w:color w:val="000000"/>
                <w:sz w:val="28"/>
                <w:szCs w:val="28"/>
                <w:lang w:val="uz-Cyrl-UZ"/>
              </w:rPr>
              <w:t>shinasi</w:t>
            </w:r>
          </w:p>
          <w:p w14:paraId="61980271" w14:textId="208A3FCE" w:rsidR="007D4238" w:rsidRPr="001C7AA6" w:rsidRDefault="000B536F" w:rsidP="007D4238">
            <w:pPr>
              <w:rPr>
                <w:bCs/>
                <w:color w:val="000000"/>
                <w:sz w:val="28"/>
                <w:szCs w:val="28"/>
                <w:lang w:val="uz-Cyrl-UZ"/>
              </w:rPr>
            </w:pPr>
            <w:r>
              <w:rPr>
                <w:b/>
                <w:bCs/>
                <w:color w:val="000000"/>
                <w:sz w:val="28"/>
                <w:szCs w:val="28"/>
                <w:lang w:val="uz-Cyrl-UZ"/>
              </w:rPr>
              <w:t xml:space="preserve"> </w:t>
            </w:r>
            <w:r w:rsidR="007D4238" w:rsidRPr="00A70490">
              <w:rPr>
                <w:bCs/>
                <w:color w:val="000000"/>
                <w:sz w:val="28"/>
                <w:szCs w:val="28"/>
                <w:lang w:val="uz-Cyrl-UZ"/>
              </w:rPr>
              <w:t>таъминот шинаси</w:t>
            </w:r>
          </w:p>
          <w:p w14:paraId="1FA28823" w14:textId="77777777" w:rsidR="007D4238" w:rsidRPr="001025CD" w:rsidRDefault="007D4238" w:rsidP="007D4238">
            <w:pPr>
              <w:rPr>
                <w:sz w:val="28"/>
                <w:szCs w:val="28"/>
                <w:lang w:val="uz-Cyrl-UZ"/>
              </w:rPr>
            </w:pPr>
            <w:r w:rsidRPr="00DE4143">
              <w:rPr>
                <w:b/>
                <w:sz w:val="28"/>
                <w:szCs w:val="28"/>
                <w:lang w:val="en-US"/>
              </w:rPr>
              <w:t xml:space="preserve">en </w:t>
            </w:r>
            <w:r w:rsidRPr="00426A6A">
              <w:rPr>
                <w:sz w:val="28"/>
                <w:szCs w:val="28"/>
                <w:lang w:val="en-US"/>
              </w:rPr>
              <w:t>-</w:t>
            </w:r>
            <w:r w:rsidRPr="001025CD">
              <w:rPr>
                <w:sz w:val="28"/>
                <w:szCs w:val="28"/>
                <w:lang w:val="en-US"/>
              </w:rPr>
              <w:t xml:space="preserve"> power bus </w:t>
            </w:r>
          </w:p>
          <w:p w14:paraId="394D6D73" w14:textId="77777777" w:rsidR="007D4238" w:rsidRPr="00D62F54" w:rsidRDefault="007D4238" w:rsidP="007D4238">
            <w:pPr>
              <w:rPr>
                <w:bCs/>
                <w:color w:val="000000"/>
                <w:sz w:val="28"/>
                <w:szCs w:val="28"/>
                <w:lang w:val="en-US"/>
              </w:rPr>
            </w:pPr>
          </w:p>
        </w:tc>
        <w:tc>
          <w:tcPr>
            <w:tcW w:w="2921" w:type="pct"/>
          </w:tcPr>
          <w:p w14:paraId="6A6C9A3C" w14:textId="148E37AD" w:rsidR="007D4238" w:rsidRDefault="007D4238" w:rsidP="007D4238">
            <w:pPr>
              <w:jc w:val="both"/>
              <w:rPr>
                <w:sz w:val="28"/>
                <w:szCs w:val="28"/>
                <w:lang w:val="uz-Cyrl-UZ"/>
              </w:rPr>
            </w:pPr>
            <w:r>
              <w:rPr>
                <w:sz w:val="28"/>
                <w:szCs w:val="28"/>
              </w:rPr>
              <w:t>Линия питания для подключения устройств к источнику напряжения.</w:t>
            </w:r>
            <w:r w:rsidR="00D7251A">
              <w:rPr>
                <w:sz w:val="28"/>
                <w:szCs w:val="28"/>
              </w:rPr>
              <w:t xml:space="preserve"> </w:t>
            </w:r>
          </w:p>
          <w:p w14:paraId="6365D83F" w14:textId="77777777" w:rsidR="007D4238" w:rsidRPr="004439BE" w:rsidRDefault="007D4238" w:rsidP="007D4238">
            <w:pPr>
              <w:jc w:val="both"/>
              <w:rPr>
                <w:sz w:val="22"/>
                <w:szCs w:val="22"/>
              </w:rPr>
            </w:pPr>
          </w:p>
          <w:p w14:paraId="5525CAAB" w14:textId="5E98B729" w:rsidR="007D4238" w:rsidRDefault="007D4238" w:rsidP="007D4238">
            <w:pPr>
              <w:jc w:val="both"/>
              <w:rPr>
                <w:sz w:val="28"/>
                <w:szCs w:val="28"/>
                <w:lang w:val="en-US"/>
              </w:rPr>
            </w:pPr>
            <w:r>
              <w:rPr>
                <w:sz w:val="28"/>
                <w:szCs w:val="28"/>
                <w:lang w:val="uz-Cyrl-UZ"/>
              </w:rPr>
              <w:t>Qurilmalarni kuchlanish manbaiga ulash uchun</w:t>
            </w:r>
            <w:r w:rsidR="00D7251A">
              <w:rPr>
                <w:sz w:val="28"/>
                <w:szCs w:val="28"/>
                <w:lang w:val="uz-Cyrl-UZ"/>
              </w:rPr>
              <w:t xml:space="preserve"> </w:t>
            </w:r>
            <w:r>
              <w:rPr>
                <w:sz w:val="28"/>
                <w:szCs w:val="28"/>
                <w:lang w:val="uz-Cyrl-UZ"/>
              </w:rPr>
              <w:t>xizmat</w:t>
            </w:r>
            <w:r w:rsidRPr="001D1FB0">
              <w:rPr>
                <w:sz w:val="28"/>
                <w:szCs w:val="28"/>
                <w:lang w:val="uz-Cyrl-UZ"/>
              </w:rPr>
              <w:t xml:space="preserve"> </w:t>
            </w:r>
            <w:r>
              <w:rPr>
                <w:sz w:val="28"/>
                <w:szCs w:val="28"/>
                <w:lang w:val="uz-Cyrl-UZ"/>
              </w:rPr>
              <w:t>qiladigan</w:t>
            </w:r>
            <w:r w:rsidRPr="001D1FB0">
              <w:rPr>
                <w:sz w:val="28"/>
                <w:szCs w:val="28"/>
                <w:lang w:val="uz-Cyrl-UZ"/>
              </w:rPr>
              <w:t xml:space="preserve"> </w:t>
            </w:r>
            <w:r>
              <w:rPr>
                <w:sz w:val="28"/>
                <w:szCs w:val="28"/>
                <w:lang w:val="uz-Cyrl-UZ"/>
              </w:rPr>
              <w:t>ta’minot</w:t>
            </w:r>
            <w:r w:rsidRPr="001D1FB0">
              <w:rPr>
                <w:sz w:val="28"/>
                <w:szCs w:val="28"/>
                <w:lang w:val="uz-Cyrl-UZ"/>
              </w:rPr>
              <w:t xml:space="preserve"> </w:t>
            </w:r>
            <w:r>
              <w:rPr>
                <w:sz w:val="28"/>
                <w:szCs w:val="28"/>
                <w:lang w:val="uz-Cyrl-UZ"/>
              </w:rPr>
              <w:t>liniyasi</w:t>
            </w:r>
            <w:r w:rsidRPr="001D1FB0">
              <w:rPr>
                <w:sz w:val="28"/>
                <w:szCs w:val="28"/>
                <w:lang w:val="uz-Cyrl-UZ"/>
              </w:rPr>
              <w:t>.</w:t>
            </w:r>
          </w:p>
          <w:p w14:paraId="25DCDD89" w14:textId="77777777" w:rsidR="007D4238" w:rsidRPr="004439BE" w:rsidRDefault="007D4238" w:rsidP="007D4238">
            <w:pPr>
              <w:jc w:val="both"/>
              <w:rPr>
                <w:sz w:val="22"/>
                <w:szCs w:val="22"/>
                <w:lang w:val="en-US"/>
              </w:rPr>
            </w:pPr>
          </w:p>
          <w:p w14:paraId="252B9B53" w14:textId="5238C249" w:rsidR="007D4238" w:rsidRPr="001D1FB0" w:rsidRDefault="007D4238" w:rsidP="007D4238">
            <w:pPr>
              <w:jc w:val="both"/>
              <w:rPr>
                <w:color w:val="000000"/>
                <w:sz w:val="26"/>
                <w:szCs w:val="26"/>
                <w:lang w:val="uz-Cyrl-UZ"/>
              </w:rPr>
            </w:pPr>
            <w:r>
              <w:rPr>
                <w:sz w:val="28"/>
                <w:szCs w:val="28"/>
                <w:lang w:val="uz-Cyrl-UZ"/>
              </w:rPr>
              <w:t>Қурилмаларни кучланиш манбаига улаш учун</w:t>
            </w:r>
            <w:r w:rsidR="00D7251A">
              <w:rPr>
                <w:sz w:val="28"/>
                <w:szCs w:val="28"/>
                <w:lang w:val="uz-Cyrl-UZ"/>
              </w:rPr>
              <w:t xml:space="preserve"> </w:t>
            </w:r>
            <w:r>
              <w:rPr>
                <w:sz w:val="28"/>
                <w:szCs w:val="28"/>
                <w:lang w:val="uz-Cyrl-UZ"/>
              </w:rPr>
              <w:t>х</w:t>
            </w:r>
            <w:r w:rsidRPr="001D1FB0">
              <w:rPr>
                <w:sz w:val="28"/>
                <w:szCs w:val="28"/>
                <w:lang w:val="uz-Cyrl-UZ"/>
              </w:rPr>
              <w:t>измат қиладиган таъминот линияси.</w:t>
            </w:r>
          </w:p>
        </w:tc>
      </w:tr>
      <w:tr w:rsidR="007D4238" w:rsidRPr="003C7FAA" w14:paraId="79B53C68" w14:textId="77777777" w:rsidTr="004439BE">
        <w:trPr>
          <w:tblCellSpacing w:w="0" w:type="dxa"/>
          <w:jc w:val="center"/>
        </w:trPr>
        <w:tc>
          <w:tcPr>
            <w:tcW w:w="2079" w:type="pct"/>
          </w:tcPr>
          <w:p w14:paraId="385A4BAA" w14:textId="77777777" w:rsidR="007D4238" w:rsidRPr="006334B2" w:rsidRDefault="007D4238" w:rsidP="007D4238">
            <w:pPr>
              <w:rPr>
                <w:b/>
                <w:bCs/>
                <w:sz w:val="28"/>
                <w:szCs w:val="28"/>
                <w:lang w:val="uz-Cyrl-UZ"/>
              </w:rPr>
            </w:pPr>
            <w:r w:rsidRPr="00844AE4">
              <w:rPr>
                <w:b/>
                <w:sz w:val="28"/>
                <w:szCs w:val="28"/>
                <w:lang w:val="uz-Cyrl-UZ"/>
              </w:rPr>
              <w:t>Шина «процессор-память»</w:t>
            </w:r>
            <w:r w:rsidRPr="006334B2">
              <w:rPr>
                <w:b/>
                <w:bCs/>
                <w:sz w:val="28"/>
                <w:szCs w:val="28"/>
                <w:lang w:val="uz-Cyrl-UZ"/>
              </w:rPr>
              <w:t xml:space="preserve"> </w:t>
            </w:r>
          </w:p>
          <w:p w14:paraId="7B158748" w14:textId="77777777" w:rsidR="007D4238" w:rsidRDefault="007D4238" w:rsidP="007D4238">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537D3B">
              <w:rPr>
                <w:bCs/>
                <w:sz w:val="28"/>
                <w:szCs w:val="28"/>
                <w:lang w:val="uz-Cyrl-UZ"/>
              </w:rPr>
              <w:t xml:space="preserve"> </w:t>
            </w:r>
            <w:r w:rsidRPr="008D0D5A">
              <w:rPr>
                <w:sz w:val="28"/>
                <w:szCs w:val="28"/>
                <w:lang w:val="uz-Cyrl-UZ"/>
              </w:rPr>
              <w:t>«protsessor-xotira»</w:t>
            </w:r>
            <w:r>
              <w:rPr>
                <w:sz w:val="28"/>
                <w:szCs w:val="28"/>
                <w:lang w:val="uz-Cyrl-UZ"/>
              </w:rPr>
              <w:t xml:space="preserve"> shinasi</w:t>
            </w:r>
          </w:p>
          <w:p w14:paraId="03F3BCC9" w14:textId="2F45E66E" w:rsidR="007D4238" w:rsidRPr="00537D3B" w:rsidRDefault="00D7251A" w:rsidP="007D4238">
            <w:pPr>
              <w:rPr>
                <w:sz w:val="28"/>
                <w:szCs w:val="28"/>
                <w:lang w:val="uz-Cyrl-UZ"/>
              </w:rPr>
            </w:pPr>
            <w:r>
              <w:rPr>
                <w:b/>
                <w:bCs/>
                <w:color w:val="000000"/>
                <w:sz w:val="26"/>
                <w:szCs w:val="26"/>
                <w:lang w:val="uz-Cyrl-UZ"/>
              </w:rPr>
              <w:t xml:space="preserve"> </w:t>
            </w:r>
            <w:r w:rsidR="007D4238" w:rsidRPr="008D0D5A">
              <w:rPr>
                <w:sz w:val="28"/>
                <w:szCs w:val="28"/>
                <w:lang w:val="uz-Cyrl-UZ"/>
              </w:rPr>
              <w:t>«процессор-хотира»</w:t>
            </w:r>
            <w:r w:rsidR="007D4238">
              <w:rPr>
                <w:sz w:val="28"/>
                <w:szCs w:val="28"/>
                <w:lang w:val="uz-Cyrl-UZ"/>
              </w:rPr>
              <w:t xml:space="preserve"> шинаси</w:t>
            </w:r>
          </w:p>
          <w:p w14:paraId="389E2697" w14:textId="77777777" w:rsidR="007D4238" w:rsidRPr="006334B2" w:rsidRDefault="007D4238" w:rsidP="007D4238">
            <w:pPr>
              <w:rPr>
                <w:sz w:val="28"/>
                <w:szCs w:val="28"/>
                <w:lang w:val="uz-Cyrl-UZ"/>
              </w:rPr>
            </w:pPr>
            <w:r w:rsidRPr="00DE4143">
              <w:rPr>
                <w:b/>
                <w:sz w:val="28"/>
                <w:szCs w:val="28"/>
                <w:lang w:val="en-US"/>
              </w:rPr>
              <w:t xml:space="preserve">en </w:t>
            </w:r>
            <w:r w:rsidRPr="000E49C9">
              <w:rPr>
                <w:sz w:val="28"/>
                <w:szCs w:val="28"/>
                <w:lang w:val="en-US"/>
              </w:rPr>
              <w:t>-</w:t>
            </w:r>
            <w:r w:rsidRPr="006334B2">
              <w:rPr>
                <w:sz w:val="28"/>
                <w:szCs w:val="28"/>
                <w:lang w:val="en-US"/>
              </w:rPr>
              <w:t xml:space="preserve"> processor-memory bus</w:t>
            </w:r>
            <w:r w:rsidRPr="006334B2">
              <w:rPr>
                <w:sz w:val="28"/>
                <w:szCs w:val="28"/>
                <w:lang w:val="uz-Cyrl-UZ"/>
              </w:rPr>
              <w:t xml:space="preserve"> </w:t>
            </w:r>
          </w:p>
          <w:p w14:paraId="263B31D8" w14:textId="77777777" w:rsidR="007D4238" w:rsidRPr="00D62F54" w:rsidRDefault="007D4238" w:rsidP="007D4238">
            <w:pPr>
              <w:rPr>
                <w:b/>
                <w:bCs/>
                <w:color w:val="000000"/>
                <w:sz w:val="26"/>
                <w:szCs w:val="26"/>
                <w:lang w:val="en-US"/>
              </w:rPr>
            </w:pPr>
          </w:p>
        </w:tc>
        <w:tc>
          <w:tcPr>
            <w:tcW w:w="2921" w:type="pct"/>
          </w:tcPr>
          <w:p w14:paraId="47F3EDC8" w14:textId="77777777" w:rsidR="007D4238" w:rsidRDefault="007D4238" w:rsidP="007D4238">
            <w:pPr>
              <w:jc w:val="both"/>
              <w:rPr>
                <w:sz w:val="28"/>
                <w:szCs w:val="28"/>
                <w:lang w:val="uz-Cyrl-UZ"/>
              </w:rPr>
            </w:pPr>
            <w:r>
              <w:rPr>
                <w:sz w:val="28"/>
                <w:szCs w:val="28"/>
              </w:rPr>
              <w:t>Канал для непосредственного обмена инфор-мацией между процессором и памятью.</w:t>
            </w:r>
          </w:p>
          <w:p w14:paraId="73F5E1FA" w14:textId="77777777" w:rsidR="007D4238" w:rsidRPr="004439BE" w:rsidRDefault="007D4238" w:rsidP="007D4238">
            <w:pPr>
              <w:jc w:val="both"/>
              <w:rPr>
                <w:sz w:val="18"/>
                <w:szCs w:val="18"/>
              </w:rPr>
            </w:pPr>
          </w:p>
          <w:p w14:paraId="3AEB293C" w14:textId="77777777" w:rsidR="007D4238" w:rsidRPr="007D4238" w:rsidRDefault="007D4238" w:rsidP="007D4238">
            <w:pPr>
              <w:jc w:val="both"/>
              <w:rPr>
                <w:sz w:val="28"/>
                <w:szCs w:val="28"/>
                <w:lang w:val="en-US"/>
              </w:rPr>
            </w:pPr>
            <w:r w:rsidRPr="0099137E">
              <w:rPr>
                <w:sz w:val="28"/>
                <w:szCs w:val="28"/>
                <w:lang w:val="en-US"/>
              </w:rPr>
              <w:t>Protsessor va xotira o‘rtasida bevosita axborot almashinish kanali.</w:t>
            </w:r>
          </w:p>
          <w:p w14:paraId="6A99AE8C" w14:textId="77777777" w:rsidR="007D4238" w:rsidRPr="007D4238" w:rsidRDefault="007D4238" w:rsidP="007D4238">
            <w:pPr>
              <w:jc w:val="both"/>
              <w:rPr>
                <w:sz w:val="18"/>
                <w:szCs w:val="18"/>
                <w:lang w:val="en-US"/>
              </w:rPr>
            </w:pPr>
          </w:p>
          <w:p w14:paraId="24CA2334" w14:textId="77777777" w:rsidR="007D4238" w:rsidRPr="008E5D2E" w:rsidRDefault="007D4238" w:rsidP="007D4238">
            <w:pPr>
              <w:jc w:val="both"/>
              <w:rPr>
                <w:color w:val="000000"/>
                <w:sz w:val="26"/>
                <w:szCs w:val="26"/>
              </w:rPr>
            </w:pPr>
            <w:r>
              <w:rPr>
                <w:sz w:val="28"/>
                <w:szCs w:val="28"/>
              </w:rPr>
              <w:t xml:space="preserve">Процессор ва хотира ўртасида бевосита </w:t>
            </w:r>
            <w:r>
              <w:rPr>
                <w:sz w:val="28"/>
                <w:szCs w:val="28"/>
              </w:rPr>
              <w:br/>
              <w:t>ахборот алмашиниш канали.</w:t>
            </w:r>
          </w:p>
        </w:tc>
      </w:tr>
      <w:tr w:rsidR="007D4238" w:rsidRPr="003C7FAA" w14:paraId="5F02FFC2" w14:textId="77777777" w:rsidTr="004439BE">
        <w:trPr>
          <w:tblCellSpacing w:w="0" w:type="dxa"/>
          <w:jc w:val="center"/>
        </w:trPr>
        <w:tc>
          <w:tcPr>
            <w:tcW w:w="2079" w:type="pct"/>
          </w:tcPr>
          <w:p w14:paraId="38DB5CAA" w14:textId="77777777" w:rsidR="007D4238" w:rsidRPr="003651A2" w:rsidRDefault="007D4238" w:rsidP="007D4238">
            <w:pPr>
              <w:tabs>
                <w:tab w:val="left" w:pos="4320"/>
                <w:tab w:val="left" w:pos="4500"/>
              </w:tabs>
              <w:rPr>
                <w:b/>
                <w:sz w:val="28"/>
                <w:szCs w:val="28"/>
                <w:lang w:val="uz-Cyrl-UZ"/>
              </w:rPr>
            </w:pPr>
            <w:r w:rsidRPr="001C7AA6">
              <w:rPr>
                <w:b/>
                <w:sz w:val="28"/>
                <w:szCs w:val="28"/>
                <w:lang w:val="uz-Cyrl-UZ"/>
              </w:rPr>
              <w:t>Шина расширения</w:t>
            </w:r>
          </w:p>
          <w:p w14:paraId="527EBB66" w14:textId="77777777" w:rsidR="007D4238" w:rsidRDefault="007D4238" w:rsidP="007D4238">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Pr>
                <w:sz w:val="28"/>
                <w:szCs w:val="28"/>
                <w:lang w:val="uz-Cyrl-UZ"/>
              </w:rPr>
              <w:t xml:space="preserve"> kengaytirish</w:t>
            </w:r>
            <w:r w:rsidRPr="0065324F">
              <w:rPr>
                <w:sz w:val="28"/>
                <w:szCs w:val="28"/>
                <w:lang w:val="uz-Cyrl-UZ"/>
              </w:rPr>
              <w:t xml:space="preserve"> </w:t>
            </w:r>
            <w:r>
              <w:rPr>
                <w:sz w:val="28"/>
                <w:szCs w:val="28"/>
                <w:lang w:val="uz-Cyrl-UZ"/>
              </w:rPr>
              <w:t>shinasi</w:t>
            </w:r>
          </w:p>
          <w:p w14:paraId="62E8297F" w14:textId="044D400C" w:rsidR="007D4238" w:rsidRDefault="000B536F" w:rsidP="007D4238">
            <w:pPr>
              <w:tabs>
                <w:tab w:val="left" w:pos="4320"/>
                <w:tab w:val="left" w:pos="4500"/>
              </w:tabs>
              <w:rPr>
                <w:sz w:val="28"/>
                <w:szCs w:val="28"/>
                <w:lang w:val="uz-Cyrl-UZ"/>
              </w:rPr>
            </w:pPr>
            <w:r>
              <w:rPr>
                <w:b/>
                <w:sz w:val="28"/>
                <w:szCs w:val="28"/>
                <w:lang w:val="uz-Cyrl-UZ"/>
              </w:rPr>
              <w:t xml:space="preserve"> </w:t>
            </w:r>
            <w:r w:rsidR="007D4238" w:rsidRPr="0065324F">
              <w:rPr>
                <w:sz w:val="28"/>
                <w:szCs w:val="28"/>
                <w:lang w:val="uz-Cyrl-UZ"/>
              </w:rPr>
              <w:t>кенгайтириш шинаси</w:t>
            </w:r>
          </w:p>
          <w:p w14:paraId="7F8CC71F" w14:textId="77777777" w:rsidR="007D4238" w:rsidRPr="003651A2" w:rsidRDefault="007D4238" w:rsidP="007D4238">
            <w:pPr>
              <w:tabs>
                <w:tab w:val="left" w:pos="4320"/>
                <w:tab w:val="left" w:pos="4500"/>
              </w:tabs>
              <w:rPr>
                <w:sz w:val="28"/>
                <w:szCs w:val="28"/>
                <w:lang w:val="uz-Cyrl-UZ"/>
              </w:rPr>
            </w:pPr>
            <w:r w:rsidRPr="008D6363">
              <w:rPr>
                <w:b/>
                <w:sz w:val="28"/>
                <w:szCs w:val="28"/>
                <w:lang w:val="en-US"/>
              </w:rPr>
              <w:t xml:space="preserve">en </w:t>
            </w:r>
            <w:r w:rsidRPr="00426A6A">
              <w:rPr>
                <w:sz w:val="28"/>
                <w:szCs w:val="28"/>
                <w:lang w:val="en-US"/>
              </w:rPr>
              <w:t xml:space="preserve">- </w:t>
            </w:r>
            <w:r w:rsidRPr="003651A2">
              <w:rPr>
                <w:sz w:val="28"/>
                <w:szCs w:val="28"/>
                <w:lang w:val="en-US"/>
              </w:rPr>
              <w:t xml:space="preserve">expansion bus </w:t>
            </w:r>
          </w:p>
          <w:p w14:paraId="56BFF63C" w14:textId="77777777" w:rsidR="007D4238" w:rsidRPr="0065324F" w:rsidRDefault="007D4238" w:rsidP="007D4238">
            <w:pPr>
              <w:tabs>
                <w:tab w:val="left" w:pos="4320"/>
                <w:tab w:val="left" w:pos="4500"/>
              </w:tabs>
              <w:rPr>
                <w:sz w:val="28"/>
                <w:szCs w:val="28"/>
                <w:lang w:val="uz-Cyrl-UZ"/>
              </w:rPr>
            </w:pPr>
          </w:p>
        </w:tc>
        <w:tc>
          <w:tcPr>
            <w:tcW w:w="2921" w:type="pct"/>
          </w:tcPr>
          <w:p w14:paraId="1D562CF2" w14:textId="77777777" w:rsidR="007D4238" w:rsidRDefault="007D4238" w:rsidP="007D4238">
            <w:pPr>
              <w:tabs>
                <w:tab w:val="left" w:pos="4320"/>
                <w:tab w:val="left" w:pos="4500"/>
              </w:tabs>
              <w:jc w:val="both"/>
              <w:rPr>
                <w:sz w:val="28"/>
                <w:szCs w:val="28"/>
                <w:lang w:val="uz-Cyrl-UZ"/>
              </w:rPr>
            </w:pPr>
            <w:r>
              <w:rPr>
                <w:sz w:val="28"/>
                <w:szCs w:val="28"/>
              </w:rPr>
              <w:t>Часть системной шины, соединяющая гнезда для плат расширения с локальной шиной. Служит для подключения контроллеров дополнительных периферийных устройств</w:t>
            </w:r>
            <w:r w:rsidRPr="0099336E">
              <w:rPr>
                <w:sz w:val="28"/>
                <w:szCs w:val="28"/>
              </w:rPr>
              <w:t>.</w:t>
            </w:r>
          </w:p>
          <w:p w14:paraId="0E070EE4" w14:textId="77777777" w:rsidR="007D4238" w:rsidRPr="00FE10A8" w:rsidRDefault="007D4238" w:rsidP="007D4238">
            <w:pPr>
              <w:tabs>
                <w:tab w:val="left" w:pos="4320"/>
                <w:tab w:val="left" w:pos="4500"/>
              </w:tabs>
              <w:jc w:val="both"/>
              <w:rPr>
                <w:sz w:val="16"/>
                <w:szCs w:val="16"/>
              </w:rPr>
            </w:pPr>
          </w:p>
          <w:p w14:paraId="3FD3058A" w14:textId="77777777" w:rsidR="007D4238" w:rsidRPr="00235D03" w:rsidRDefault="007D4238" w:rsidP="007D4238">
            <w:pPr>
              <w:tabs>
                <w:tab w:val="left" w:pos="4320"/>
                <w:tab w:val="left" w:pos="4500"/>
              </w:tabs>
              <w:jc w:val="both"/>
              <w:rPr>
                <w:sz w:val="28"/>
                <w:szCs w:val="28"/>
                <w:lang w:val="uz-Cyrl-UZ"/>
              </w:rPr>
            </w:pPr>
            <w:r>
              <w:rPr>
                <w:sz w:val="28"/>
                <w:szCs w:val="28"/>
                <w:lang w:val="uz-Cyrl-UZ"/>
              </w:rPr>
              <w:t>Tizim shinasining, kengaytirish</w:t>
            </w:r>
            <w:r w:rsidRPr="0065324F">
              <w:rPr>
                <w:sz w:val="28"/>
                <w:szCs w:val="28"/>
                <w:lang w:val="uz-Cyrl-UZ"/>
              </w:rPr>
              <w:t xml:space="preserve"> </w:t>
            </w:r>
            <w:r>
              <w:rPr>
                <w:sz w:val="28"/>
                <w:szCs w:val="28"/>
                <w:lang w:val="uz-Cyrl-UZ"/>
              </w:rPr>
              <w:t>platalari</w:t>
            </w:r>
            <w:r w:rsidRPr="0065324F">
              <w:rPr>
                <w:sz w:val="28"/>
                <w:szCs w:val="28"/>
                <w:lang w:val="uz-Cyrl-UZ"/>
              </w:rPr>
              <w:t xml:space="preserve"> </w:t>
            </w:r>
            <w:r>
              <w:rPr>
                <w:sz w:val="28"/>
                <w:szCs w:val="28"/>
                <w:lang w:val="uz-Cyrl-UZ"/>
              </w:rPr>
              <w:t>uchun</w:t>
            </w:r>
            <w:r w:rsidRPr="0065324F">
              <w:rPr>
                <w:sz w:val="28"/>
                <w:szCs w:val="28"/>
                <w:lang w:val="uz-Cyrl-UZ"/>
              </w:rPr>
              <w:t xml:space="preserve"> </w:t>
            </w:r>
            <w:r>
              <w:rPr>
                <w:sz w:val="28"/>
                <w:szCs w:val="28"/>
                <w:lang w:val="en-US"/>
              </w:rPr>
              <w:t>mo</w:t>
            </w:r>
            <w:r w:rsidRPr="007D4238">
              <w:rPr>
                <w:sz w:val="28"/>
                <w:szCs w:val="28"/>
              </w:rPr>
              <w:t>’</w:t>
            </w:r>
            <w:r>
              <w:rPr>
                <w:sz w:val="28"/>
                <w:szCs w:val="28"/>
                <w:lang w:val="en-US"/>
              </w:rPr>
              <w:t>ljallangan</w:t>
            </w:r>
            <w:r w:rsidRPr="007D4238">
              <w:rPr>
                <w:sz w:val="28"/>
                <w:szCs w:val="28"/>
              </w:rPr>
              <w:t xml:space="preserve"> </w:t>
            </w:r>
            <w:r>
              <w:rPr>
                <w:sz w:val="28"/>
                <w:szCs w:val="28"/>
                <w:lang w:val="uz-Cyrl-UZ"/>
              </w:rPr>
              <w:t>uyalarni</w:t>
            </w:r>
            <w:r w:rsidRPr="0065324F">
              <w:rPr>
                <w:sz w:val="28"/>
                <w:szCs w:val="28"/>
                <w:lang w:val="uz-Cyrl-UZ"/>
              </w:rPr>
              <w:t xml:space="preserve"> </w:t>
            </w:r>
            <w:r>
              <w:rPr>
                <w:sz w:val="28"/>
                <w:szCs w:val="28"/>
                <w:lang w:val="uz-Cyrl-UZ"/>
              </w:rPr>
              <w:t>lokal</w:t>
            </w:r>
            <w:r w:rsidRPr="0065324F">
              <w:rPr>
                <w:sz w:val="28"/>
                <w:szCs w:val="28"/>
                <w:lang w:val="uz-Cyrl-UZ"/>
              </w:rPr>
              <w:t xml:space="preserve"> </w:t>
            </w:r>
            <w:r>
              <w:rPr>
                <w:sz w:val="28"/>
                <w:szCs w:val="28"/>
                <w:lang w:val="uz-Cyrl-UZ"/>
              </w:rPr>
              <w:t>shina bilan birlash-tiradigan qismi. Qo‘shimcha</w:t>
            </w:r>
            <w:r w:rsidRPr="00CA344C">
              <w:rPr>
                <w:sz w:val="28"/>
                <w:szCs w:val="28"/>
                <w:lang w:val="uz-Cyrl-UZ"/>
              </w:rPr>
              <w:t xml:space="preserve"> </w:t>
            </w:r>
            <w:r>
              <w:rPr>
                <w:sz w:val="28"/>
                <w:szCs w:val="28"/>
                <w:lang w:val="uz-Cyrl-UZ"/>
              </w:rPr>
              <w:t>periferik</w:t>
            </w:r>
            <w:r w:rsidRPr="00CA344C">
              <w:rPr>
                <w:sz w:val="28"/>
                <w:szCs w:val="28"/>
                <w:lang w:val="uz-Cyrl-UZ"/>
              </w:rPr>
              <w:t xml:space="preserve"> </w:t>
            </w:r>
            <w:r>
              <w:rPr>
                <w:sz w:val="28"/>
                <w:szCs w:val="28"/>
                <w:lang w:val="uz-Cyrl-UZ"/>
              </w:rPr>
              <w:t>qurilmalar kontrollerlarini</w:t>
            </w:r>
            <w:r w:rsidRPr="00CA344C">
              <w:rPr>
                <w:sz w:val="28"/>
                <w:szCs w:val="28"/>
                <w:lang w:val="uz-Cyrl-UZ"/>
              </w:rPr>
              <w:t xml:space="preserve"> </w:t>
            </w:r>
            <w:r>
              <w:rPr>
                <w:sz w:val="28"/>
                <w:szCs w:val="28"/>
                <w:lang w:val="uz-Cyrl-UZ"/>
              </w:rPr>
              <w:t>ulash</w:t>
            </w:r>
            <w:r w:rsidRPr="00CA344C">
              <w:rPr>
                <w:sz w:val="28"/>
                <w:szCs w:val="28"/>
                <w:lang w:val="uz-Cyrl-UZ"/>
              </w:rPr>
              <w:t xml:space="preserve"> </w:t>
            </w:r>
            <w:r>
              <w:rPr>
                <w:sz w:val="28"/>
                <w:szCs w:val="28"/>
                <w:lang w:val="uz-Cyrl-UZ"/>
              </w:rPr>
              <w:t>uchun</w:t>
            </w:r>
            <w:r w:rsidRPr="00CA344C">
              <w:rPr>
                <w:sz w:val="28"/>
                <w:szCs w:val="28"/>
                <w:lang w:val="uz-Cyrl-UZ"/>
              </w:rPr>
              <w:t xml:space="preserve"> </w:t>
            </w:r>
            <w:r>
              <w:rPr>
                <w:sz w:val="28"/>
                <w:szCs w:val="28"/>
                <w:lang w:val="uz-Cyrl-UZ"/>
              </w:rPr>
              <w:t>xizmat</w:t>
            </w:r>
            <w:r w:rsidRPr="00CA344C">
              <w:rPr>
                <w:sz w:val="28"/>
                <w:szCs w:val="28"/>
                <w:lang w:val="uz-Cyrl-UZ"/>
              </w:rPr>
              <w:t xml:space="preserve"> </w:t>
            </w:r>
            <w:r>
              <w:rPr>
                <w:sz w:val="28"/>
                <w:szCs w:val="28"/>
                <w:lang w:val="uz-Cyrl-UZ"/>
              </w:rPr>
              <w:t>qiladi</w:t>
            </w:r>
            <w:r w:rsidRPr="00CA344C">
              <w:rPr>
                <w:sz w:val="28"/>
                <w:szCs w:val="28"/>
                <w:lang w:val="uz-Cyrl-UZ"/>
              </w:rPr>
              <w:t>.</w:t>
            </w:r>
          </w:p>
          <w:p w14:paraId="1D884844" w14:textId="77777777" w:rsidR="007D4238" w:rsidRPr="00FE10A8" w:rsidRDefault="007D4238" w:rsidP="007D4238">
            <w:pPr>
              <w:tabs>
                <w:tab w:val="left" w:pos="4320"/>
                <w:tab w:val="left" w:pos="4500"/>
              </w:tabs>
              <w:jc w:val="both"/>
              <w:rPr>
                <w:sz w:val="16"/>
                <w:szCs w:val="16"/>
                <w:lang w:val="uz-Cyrl-UZ"/>
              </w:rPr>
            </w:pPr>
          </w:p>
          <w:p w14:paraId="104916F9" w14:textId="77777777" w:rsidR="007D4238" w:rsidRPr="00FE10A8" w:rsidRDefault="007D4238" w:rsidP="007D4238">
            <w:pPr>
              <w:tabs>
                <w:tab w:val="left" w:pos="4320"/>
                <w:tab w:val="left" w:pos="4500"/>
              </w:tabs>
              <w:jc w:val="both"/>
              <w:rPr>
                <w:sz w:val="28"/>
                <w:szCs w:val="28"/>
                <w:lang w:val="uz-Cyrl-UZ"/>
              </w:rPr>
            </w:pPr>
            <w:r>
              <w:rPr>
                <w:sz w:val="28"/>
                <w:szCs w:val="28"/>
                <w:lang w:val="uz-Cyrl-UZ"/>
              </w:rPr>
              <w:t>Тизим шинасининг,</w:t>
            </w:r>
            <w:r w:rsidRPr="0065324F">
              <w:rPr>
                <w:sz w:val="28"/>
                <w:szCs w:val="28"/>
                <w:lang w:val="uz-Cyrl-UZ"/>
              </w:rPr>
              <w:t xml:space="preserve"> кенгайтириш платалари учун </w:t>
            </w:r>
            <w:r w:rsidRPr="005B6905">
              <w:rPr>
                <w:sz w:val="28"/>
                <w:szCs w:val="28"/>
                <w:lang w:val="uz-Cyrl-UZ"/>
              </w:rPr>
              <w:t>мўлжалланган</w:t>
            </w:r>
            <w:r>
              <w:rPr>
                <w:sz w:val="28"/>
                <w:szCs w:val="28"/>
                <w:lang w:val="uz-Cyrl-UZ"/>
              </w:rPr>
              <w:t xml:space="preserve"> </w:t>
            </w:r>
            <w:r w:rsidRPr="0065324F">
              <w:rPr>
                <w:sz w:val="28"/>
                <w:szCs w:val="28"/>
                <w:lang w:val="uz-Cyrl-UZ"/>
              </w:rPr>
              <w:t>уяларни локал шина</w:t>
            </w:r>
            <w:r>
              <w:rPr>
                <w:sz w:val="28"/>
                <w:szCs w:val="28"/>
                <w:lang w:val="uz-Cyrl-UZ"/>
              </w:rPr>
              <w:t xml:space="preserve"> би-лан бирлаштирадиган қисми. </w:t>
            </w:r>
            <w:r w:rsidRPr="0065324F">
              <w:rPr>
                <w:sz w:val="28"/>
                <w:szCs w:val="28"/>
                <w:lang w:val="uz-Cyrl-UZ"/>
              </w:rPr>
              <w:t>Қ</w:t>
            </w:r>
            <w:r w:rsidRPr="00FE10A8">
              <w:rPr>
                <w:sz w:val="28"/>
                <w:szCs w:val="28"/>
                <w:lang w:val="uz-Cyrl-UZ"/>
              </w:rPr>
              <w:t>ўшимча пери</w:t>
            </w:r>
            <w:r>
              <w:rPr>
                <w:sz w:val="28"/>
                <w:szCs w:val="28"/>
                <w:lang w:val="uz-Cyrl-UZ"/>
              </w:rPr>
              <w:t>-</w:t>
            </w:r>
            <w:r w:rsidRPr="00FE10A8">
              <w:rPr>
                <w:sz w:val="28"/>
                <w:szCs w:val="28"/>
                <w:lang w:val="uz-Cyrl-UZ"/>
              </w:rPr>
              <w:t>ферик қурилмалар</w:t>
            </w:r>
            <w:r>
              <w:rPr>
                <w:sz w:val="28"/>
                <w:szCs w:val="28"/>
                <w:lang w:val="uz-Cyrl-UZ"/>
              </w:rPr>
              <w:t xml:space="preserve"> </w:t>
            </w:r>
            <w:r w:rsidRPr="00FE10A8">
              <w:rPr>
                <w:sz w:val="28"/>
                <w:szCs w:val="28"/>
                <w:lang w:val="uz-Cyrl-UZ"/>
              </w:rPr>
              <w:t>контроллерларини улаш учун хизмат қилади.</w:t>
            </w:r>
          </w:p>
        </w:tc>
      </w:tr>
      <w:tr w:rsidR="007D4238" w:rsidRPr="000B536F" w14:paraId="472DF200" w14:textId="77777777" w:rsidTr="004439BE">
        <w:trPr>
          <w:tblCellSpacing w:w="0" w:type="dxa"/>
          <w:jc w:val="center"/>
        </w:trPr>
        <w:tc>
          <w:tcPr>
            <w:tcW w:w="2079" w:type="pct"/>
          </w:tcPr>
          <w:p w14:paraId="111AA340" w14:textId="77777777" w:rsidR="007D4238" w:rsidRPr="0092734B" w:rsidRDefault="007D4238" w:rsidP="007D4238">
            <w:pPr>
              <w:tabs>
                <w:tab w:val="left" w:pos="4320"/>
                <w:tab w:val="left" w:pos="4500"/>
              </w:tabs>
              <w:rPr>
                <w:b/>
                <w:sz w:val="28"/>
                <w:szCs w:val="28"/>
                <w:lang w:val="uz-Cyrl-UZ"/>
              </w:rPr>
            </w:pPr>
            <w:r w:rsidRPr="005B5ED5">
              <w:rPr>
                <w:b/>
                <w:sz w:val="28"/>
                <w:szCs w:val="28"/>
                <w:lang w:val="uz-Cyrl-UZ"/>
              </w:rPr>
              <w:t xml:space="preserve">Шина управления </w:t>
            </w:r>
          </w:p>
          <w:p w14:paraId="45F585B2" w14:textId="77777777" w:rsidR="007D4238" w:rsidRDefault="007D4238" w:rsidP="007D4238">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boshqarish</w:t>
            </w:r>
            <w:r w:rsidRPr="00086130">
              <w:rPr>
                <w:sz w:val="28"/>
                <w:szCs w:val="28"/>
                <w:lang w:val="uz-Cyrl-UZ"/>
              </w:rPr>
              <w:t xml:space="preserve"> </w:t>
            </w:r>
            <w:r>
              <w:rPr>
                <w:sz w:val="28"/>
                <w:szCs w:val="28"/>
                <w:lang w:val="uz-Cyrl-UZ"/>
              </w:rPr>
              <w:t>shinasi</w:t>
            </w:r>
          </w:p>
          <w:p w14:paraId="7716E763" w14:textId="3F4F051F" w:rsidR="007D4238" w:rsidRPr="005B5ED5" w:rsidRDefault="000B536F" w:rsidP="007D4238">
            <w:pPr>
              <w:tabs>
                <w:tab w:val="left" w:pos="4320"/>
                <w:tab w:val="left" w:pos="4500"/>
              </w:tabs>
              <w:rPr>
                <w:sz w:val="28"/>
                <w:szCs w:val="28"/>
                <w:lang w:val="uz-Cyrl-UZ"/>
              </w:rPr>
            </w:pPr>
            <w:r>
              <w:rPr>
                <w:b/>
                <w:sz w:val="28"/>
                <w:szCs w:val="28"/>
                <w:lang w:val="uz-Cyrl-UZ"/>
              </w:rPr>
              <w:t xml:space="preserve"> </w:t>
            </w:r>
            <w:r w:rsidR="007D4238" w:rsidRPr="00086130">
              <w:rPr>
                <w:sz w:val="28"/>
                <w:szCs w:val="28"/>
                <w:lang w:val="uz-Cyrl-UZ"/>
              </w:rPr>
              <w:t>бошқариш шинаси</w:t>
            </w:r>
          </w:p>
          <w:p w14:paraId="44B7A61E" w14:textId="77777777" w:rsidR="007D4238" w:rsidRPr="0092734B" w:rsidRDefault="007D4238" w:rsidP="007D4238">
            <w:pPr>
              <w:tabs>
                <w:tab w:val="left" w:pos="4320"/>
                <w:tab w:val="left" w:pos="4500"/>
              </w:tabs>
              <w:rPr>
                <w:sz w:val="28"/>
                <w:szCs w:val="28"/>
                <w:lang w:val="uz-Cyrl-UZ"/>
              </w:rPr>
            </w:pPr>
            <w:r w:rsidRPr="008D6363">
              <w:rPr>
                <w:b/>
                <w:sz w:val="28"/>
                <w:szCs w:val="28"/>
                <w:lang w:val="en-US"/>
              </w:rPr>
              <w:t xml:space="preserve">en </w:t>
            </w:r>
            <w:r w:rsidRPr="00426A6A">
              <w:rPr>
                <w:sz w:val="28"/>
                <w:szCs w:val="28"/>
                <w:lang w:val="en-US"/>
              </w:rPr>
              <w:t>-</w:t>
            </w:r>
            <w:r>
              <w:rPr>
                <w:b/>
                <w:sz w:val="28"/>
                <w:szCs w:val="28"/>
                <w:lang w:val="en-US"/>
              </w:rPr>
              <w:t xml:space="preserve"> </w:t>
            </w:r>
            <w:r w:rsidRPr="0092734B">
              <w:rPr>
                <w:sz w:val="28"/>
                <w:szCs w:val="28"/>
                <w:lang w:val="en-US"/>
              </w:rPr>
              <w:t xml:space="preserve">control bus </w:t>
            </w:r>
          </w:p>
          <w:p w14:paraId="546CAF21" w14:textId="77777777" w:rsidR="007D4238" w:rsidRPr="0092734B" w:rsidRDefault="007D4238" w:rsidP="007D4238">
            <w:pPr>
              <w:tabs>
                <w:tab w:val="left" w:pos="4320"/>
                <w:tab w:val="left" w:pos="4500"/>
              </w:tabs>
              <w:rPr>
                <w:sz w:val="28"/>
                <w:szCs w:val="28"/>
                <w:lang w:val="en-US"/>
              </w:rPr>
            </w:pPr>
          </w:p>
        </w:tc>
        <w:tc>
          <w:tcPr>
            <w:tcW w:w="2921" w:type="pct"/>
          </w:tcPr>
          <w:p w14:paraId="688763D8" w14:textId="77777777" w:rsidR="007D4238" w:rsidRDefault="007D4238" w:rsidP="007D4238">
            <w:pPr>
              <w:tabs>
                <w:tab w:val="left" w:pos="4320"/>
                <w:tab w:val="left" w:pos="4500"/>
              </w:tabs>
              <w:jc w:val="both"/>
              <w:rPr>
                <w:sz w:val="28"/>
                <w:szCs w:val="28"/>
                <w:lang w:val="uz-Cyrl-UZ"/>
              </w:rPr>
            </w:pPr>
            <w:r>
              <w:rPr>
                <w:sz w:val="28"/>
                <w:szCs w:val="28"/>
              </w:rPr>
              <w:t>О</w:t>
            </w:r>
            <w:r w:rsidRPr="004C00BB">
              <w:rPr>
                <w:sz w:val="28"/>
                <w:szCs w:val="28"/>
                <w:lang w:val="uz-Cyrl-UZ"/>
              </w:rPr>
              <w:t>дна из трех шин, соединяющих устройства компьютера, служит для пересылки управля</w:t>
            </w:r>
            <w:r>
              <w:rPr>
                <w:sz w:val="28"/>
                <w:szCs w:val="28"/>
                <w:lang w:val="uz-Cyrl-UZ"/>
              </w:rPr>
              <w:t>-</w:t>
            </w:r>
            <w:r w:rsidRPr="004C00BB">
              <w:rPr>
                <w:sz w:val="28"/>
                <w:szCs w:val="28"/>
                <w:lang w:val="uz-Cyrl-UZ"/>
              </w:rPr>
              <w:t>ющих сигналов. Каждая линия эт</w:t>
            </w:r>
            <w:r>
              <w:rPr>
                <w:sz w:val="28"/>
                <w:szCs w:val="28"/>
              </w:rPr>
              <w:t>их</w:t>
            </w:r>
            <w:r w:rsidRPr="004C00BB">
              <w:rPr>
                <w:sz w:val="28"/>
                <w:szCs w:val="28"/>
                <w:lang w:val="uz-Cyrl-UZ"/>
              </w:rPr>
              <w:t xml:space="preserve"> шин имеет своё особое назначение, поэтому они могут быть как однонаправленными, так и двунаправленными.</w:t>
            </w:r>
          </w:p>
          <w:p w14:paraId="2D0E5406" w14:textId="77777777" w:rsidR="007D4238" w:rsidRPr="00FE10A8" w:rsidRDefault="007D4238" w:rsidP="007D4238">
            <w:pPr>
              <w:tabs>
                <w:tab w:val="left" w:pos="4320"/>
                <w:tab w:val="left" w:pos="4500"/>
              </w:tabs>
              <w:jc w:val="both"/>
              <w:rPr>
                <w:sz w:val="16"/>
                <w:szCs w:val="16"/>
              </w:rPr>
            </w:pPr>
          </w:p>
          <w:p w14:paraId="19BA3C01" w14:textId="77777777" w:rsidR="007D4238" w:rsidRDefault="007D4238" w:rsidP="007D4238">
            <w:pPr>
              <w:tabs>
                <w:tab w:val="left" w:pos="4320"/>
                <w:tab w:val="left" w:pos="4500"/>
              </w:tabs>
              <w:jc w:val="both"/>
              <w:rPr>
                <w:sz w:val="28"/>
                <w:szCs w:val="28"/>
                <w:lang w:val="en-US"/>
              </w:rPr>
            </w:pPr>
            <w:r>
              <w:rPr>
                <w:sz w:val="28"/>
                <w:szCs w:val="28"/>
                <w:lang w:val="uz-Cyrl-UZ"/>
              </w:rPr>
              <w:t>Kompyuter</w:t>
            </w:r>
            <w:r w:rsidRPr="00086130">
              <w:rPr>
                <w:sz w:val="28"/>
                <w:szCs w:val="28"/>
                <w:lang w:val="uz-Cyrl-UZ"/>
              </w:rPr>
              <w:t xml:space="preserve"> </w:t>
            </w:r>
            <w:r>
              <w:rPr>
                <w:sz w:val="28"/>
                <w:szCs w:val="28"/>
                <w:lang w:val="uz-Cyrl-UZ"/>
              </w:rPr>
              <w:t>qurilmasini</w:t>
            </w:r>
            <w:r w:rsidRPr="00086130">
              <w:rPr>
                <w:sz w:val="28"/>
                <w:szCs w:val="28"/>
                <w:lang w:val="uz-Cyrl-UZ"/>
              </w:rPr>
              <w:t xml:space="preserve"> </w:t>
            </w:r>
            <w:r>
              <w:rPr>
                <w:sz w:val="28"/>
                <w:szCs w:val="28"/>
                <w:lang w:val="en-US"/>
              </w:rPr>
              <w:t>birlashtiruvchi</w:t>
            </w:r>
            <w:r w:rsidRPr="00086130">
              <w:rPr>
                <w:sz w:val="28"/>
                <w:szCs w:val="28"/>
                <w:lang w:val="uz-Cyrl-UZ"/>
              </w:rPr>
              <w:t xml:space="preserve"> </w:t>
            </w:r>
            <w:r>
              <w:rPr>
                <w:sz w:val="28"/>
                <w:szCs w:val="28"/>
                <w:lang w:val="uz-Cyrl-UZ"/>
              </w:rPr>
              <w:t>uchta</w:t>
            </w:r>
            <w:r w:rsidRPr="00086130">
              <w:rPr>
                <w:sz w:val="28"/>
                <w:szCs w:val="28"/>
                <w:lang w:val="uz-Cyrl-UZ"/>
              </w:rPr>
              <w:t xml:space="preserve"> </w:t>
            </w:r>
            <w:r>
              <w:rPr>
                <w:sz w:val="28"/>
                <w:szCs w:val="28"/>
                <w:lang w:val="uz-Cyrl-UZ"/>
              </w:rPr>
              <w:t>shinadan</w:t>
            </w:r>
            <w:r w:rsidRPr="00086130">
              <w:rPr>
                <w:sz w:val="28"/>
                <w:szCs w:val="28"/>
                <w:lang w:val="uz-Cyrl-UZ"/>
              </w:rPr>
              <w:t xml:space="preserve"> </w:t>
            </w:r>
            <w:r>
              <w:rPr>
                <w:sz w:val="28"/>
                <w:szCs w:val="28"/>
                <w:lang w:val="uz-Cyrl-UZ"/>
              </w:rPr>
              <w:t>biri, boshqaruvchi signallarni yuborish uchun xizmat</w:t>
            </w:r>
            <w:r w:rsidRPr="00086130">
              <w:rPr>
                <w:sz w:val="28"/>
                <w:szCs w:val="28"/>
                <w:lang w:val="uz-Cyrl-UZ"/>
              </w:rPr>
              <w:t xml:space="preserve"> </w:t>
            </w:r>
            <w:r>
              <w:rPr>
                <w:sz w:val="28"/>
                <w:szCs w:val="28"/>
                <w:lang w:val="uz-Cyrl-UZ"/>
              </w:rPr>
              <w:t>qiladi</w:t>
            </w:r>
            <w:r w:rsidRPr="00086130">
              <w:rPr>
                <w:sz w:val="28"/>
                <w:szCs w:val="28"/>
                <w:lang w:val="uz-Cyrl-UZ"/>
              </w:rPr>
              <w:t xml:space="preserve">. </w:t>
            </w:r>
            <w:r>
              <w:rPr>
                <w:sz w:val="28"/>
                <w:szCs w:val="28"/>
                <w:lang w:val="uz-Cyrl-UZ"/>
              </w:rPr>
              <w:t>Bu</w:t>
            </w:r>
            <w:r w:rsidRPr="00086130">
              <w:rPr>
                <w:sz w:val="28"/>
                <w:szCs w:val="28"/>
                <w:lang w:val="uz-Cyrl-UZ"/>
              </w:rPr>
              <w:t xml:space="preserve"> </w:t>
            </w:r>
            <w:r>
              <w:rPr>
                <w:sz w:val="28"/>
                <w:szCs w:val="28"/>
                <w:lang w:val="uz-Cyrl-UZ"/>
              </w:rPr>
              <w:t>shinaning</w:t>
            </w:r>
            <w:r w:rsidRPr="00086130">
              <w:rPr>
                <w:sz w:val="28"/>
                <w:szCs w:val="28"/>
                <w:lang w:val="uz-Cyrl-UZ"/>
              </w:rPr>
              <w:t xml:space="preserve"> </w:t>
            </w:r>
            <w:r>
              <w:rPr>
                <w:sz w:val="28"/>
                <w:szCs w:val="28"/>
                <w:lang w:val="uz-Cyrl-UZ"/>
              </w:rPr>
              <w:t>har</w:t>
            </w:r>
            <w:r w:rsidRPr="00086130">
              <w:rPr>
                <w:sz w:val="28"/>
                <w:szCs w:val="28"/>
                <w:lang w:val="uz-Cyrl-UZ"/>
              </w:rPr>
              <w:t xml:space="preserve"> </w:t>
            </w:r>
            <w:r>
              <w:rPr>
                <w:sz w:val="28"/>
                <w:szCs w:val="28"/>
                <w:lang w:val="uz-Cyrl-UZ"/>
              </w:rPr>
              <w:t>bir</w:t>
            </w:r>
            <w:r w:rsidRPr="00086130">
              <w:rPr>
                <w:sz w:val="28"/>
                <w:szCs w:val="28"/>
                <w:lang w:val="uz-Cyrl-UZ"/>
              </w:rPr>
              <w:t xml:space="preserve"> </w:t>
            </w:r>
            <w:r>
              <w:rPr>
                <w:sz w:val="28"/>
                <w:szCs w:val="28"/>
                <w:lang w:val="uz-Cyrl-UZ"/>
              </w:rPr>
              <w:t>liniyasi</w:t>
            </w:r>
            <w:r w:rsidRPr="00086130">
              <w:rPr>
                <w:sz w:val="28"/>
                <w:szCs w:val="28"/>
                <w:lang w:val="uz-Cyrl-UZ"/>
              </w:rPr>
              <w:t xml:space="preserve"> </w:t>
            </w:r>
            <w:r>
              <w:rPr>
                <w:sz w:val="28"/>
                <w:szCs w:val="28"/>
                <w:lang w:val="uz-Cyrl-UZ"/>
              </w:rPr>
              <w:t>o‘zining</w:t>
            </w:r>
            <w:r w:rsidRPr="00086130">
              <w:rPr>
                <w:sz w:val="28"/>
                <w:szCs w:val="28"/>
                <w:lang w:val="uz-Cyrl-UZ"/>
              </w:rPr>
              <w:t xml:space="preserve"> </w:t>
            </w:r>
            <w:r>
              <w:rPr>
                <w:sz w:val="28"/>
                <w:szCs w:val="28"/>
                <w:lang w:val="uz-Cyrl-UZ"/>
              </w:rPr>
              <w:t>alohida</w:t>
            </w:r>
            <w:r w:rsidRPr="00086130">
              <w:rPr>
                <w:sz w:val="28"/>
                <w:szCs w:val="28"/>
                <w:lang w:val="uz-Cyrl-UZ"/>
              </w:rPr>
              <w:t xml:space="preserve"> </w:t>
            </w:r>
            <w:r>
              <w:rPr>
                <w:sz w:val="28"/>
                <w:szCs w:val="28"/>
                <w:lang w:val="uz-Cyrl-UZ"/>
              </w:rPr>
              <w:t>vazifa</w:t>
            </w:r>
            <w:r>
              <w:rPr>
                <w:sz w:val="28"/>
                <w:szCs w:val="28"/>
                <w:lang w:val="en-US"/>
              </w:rPr>
              <w:t>s</w:t>
            </w:r>
            <w:r>
              <w:rPr>
                <w:sz w:val="28"/>
                <w:szCs w:val="28"/>
                <w:lang w:val="uz-Cyrl-UZ"/>
              </w:rPr>
              <w:t>iga</w:t>
            </w:r>
            <w:r w:rsidRPr="00086130">
              <w:rPr>
                <w:sz w:val="28"/>
                <w:szCs w:val="28"/>
                <w:lang w:val="uz-Cyrl-UZ"/>
              </w:rPr>
              <w:t xml:space="preserve"> </w:t>
            </w:r>
            <w:r>
              <w:rPr>
                <w:sz w:val="28"/>
                <w:szCs w:val="28"/>
                <w:lang w:val="uz-Cyrl-UZ"/>
              </w:rPr>
              <w:t>ega</w:t>
            </w:r>
            <w:r w:rsidRPr="00086130">
              <w:rPr>
                <w:sz w:val="28"/>
                <w:szCs w:val="28"/>
                <w:lang w:val="uz-Cyrl-UZ"/>
              </w:rPr>
              <w:t xml:space="preserve">, </w:t>
            </w:r>
            <w:r>
              <w:rPr>
                <w:sz w:val="28"/>
                <w:szCs w:val="28"/>
                <w:lang w:val="uz-Cyrl-UZ"/>
              </w:rPr>
              <w:t>shuning</w:t>
            </w:r>
            <w:r w:rsidRPr="00086130">
              <w:rPr>
                <w:sz w:val="28"/>
                <w:szCs w:val="28"/>
                <w:lang w:val="uz-Cyrl-UZ"/>
              </w:rPr>
              <w:t xml:space="preserve"> </w:t>
            </w:r>
            <w:r>
              <w:rPr>
                <w:sz w:val="28"/>
                <w:szCs w:val="28"/>
                <w:lang w:val="uz-Cyrl-UZ"/>
              </w:rPr>
              <w:t>uchun</w:t>
            </w:r>
            <w:r w:rsidRPr="00086130">
              <w:rPr>
                <w:sz w:val="28"/>
                <w:szCs w:val="28"/>
                <w:lang w:val="uz-Cyrl-UZ"/>
              </w:rPr>
              <w:t xml:space="preserve"> </w:t>
            </w:r>
            <w:r>
              <w:rPr>
                <w:sz w:val="28"/>
                <w:szCs w:val="28"/>
                <w:lang w:val="uz-Cyrl-UZ"/>
              </w:rPr>
              <w:t>ham bir</w:t>
            </w:r>
            <w:r w:rsidRPr="006B3763">
              <w:rPr>
                <w:sz w:val="28"/>
                <w:szCs w:val="28"/>
                <w:lang w:val="uz-Cyrl-UZ"/>
              </w:rPr>
              <w:t xml:space="preserve"> </w:t>
            </w:r>
            <w:r>
              <w:rPr>
                <w:sz w:val="28"/>
                <w:szCs w:val="28"/>
                <w:lang w:val="uz-Cyrl-UZ"/>
              </w:rPr>
              <w:t>yo‘nalishli</w:t>
            </w:r>
            <w:r w:rsidRPr="006B3763">
              <w:rPr>
                <w:sz w:val="28"/>
                <w:szCs w:val="28"/>
                <w:lang w:val="uz-Cyrl-UZ"/>
              </w:rPr>
              <w:t xml:space="preserve">, </w:t>
            </w:r>
            <w:r>
              <w:rPr>
                <w:sz w:val="28"/>
                <w:szCs w:val="28"/>
                <w:lang w:val="uz-Cyrl-UZ"/>
              </w:rPr>
              <w:t>ham</w:t>
            </w:r>
            <w:r w:rsidRPr="006B3763">
              <w:rPr>
                <w:sz w:val="28"/>
                <w:szCs w:val="28"/>
                <w:lang w:val="uz-Cyrl-UZ"/>
              </w:rPr>
              <w:t xml:space="preserve"> </w:t>
            </w:r>
            <w:r>
              <w:rPr>
                <w:sz w:val="28"/>
                <w:szCs w:val="28"/>
                <w:lang w:val="uz-Cyrl-UZ"/>
              </w:rPr>
              <w:t>ikki</w:t>
            </w:r>
            <w:r w:rsidRPr="006B3763">
              <w:rPr>
                <w:sz w:val="28"/>
                <w:szCs w:val="28"/>
                <w:lang w:val="uz-Cyrl-UZ"/>
              </w:rPr>
              <w:t xml:space="preserve"> </w:t>
            </w:r>
            <w:r>
              <w:rPr>
                <w:sz w:val="28"/>
                <w:szCs w:val="28"/>
                <w:lang w:val="uz-Cyrl-UZ"/>
              </w:rPr>
              <w:t>yo‘nalishli</w:t>
            </w:r>
            <w:r w:rsidRPr="006B3763">
              <w:rPr>
                <w:sz w:val="28"/>
                <w:szCs w:val="28"/>
                <w:lang w:val="uz-Cyrl-UZ"/>
              </w:rPr>
              <w:t xml:space="preserve"> </w:t>
            </w:r>
            <w:r>
              <w:rPr>
                <w:sz w:val="28"/>
                <w:szCs w:val="28"/>
                <w:lang w:val="uz-Cyrl-UZ"/>
              </w:rPr>
              <w:t>bo‘lishi</w:t>
            </w:r>
            <w:r w:rsidRPr="006B3763">
              <w:rPr>
                <w:sz w:val="28"/>
                <w:szCs w:val="28"/>
                <w:lang w:val="uz-Cyrl-UZ"/>
              </w:rPr>
              <w:t xml:space="preserve"> </w:t>
            </w:r>
            <w:r>
              <w:rPr>
                <w:sz w:val="28"/>
                <w:szCs w:val="28"/>
                <w:lang w:val="uz-Cyrl-UZ"/>
              </w:rPr>
              <w:t>mumkin</w:t>
            </w:r>
            <w:r w:rsidRPr="006B3763">
              <w:rPr>
                <w:sz w:val="28"/>
                <w:szCs w:val="28"/>
                <w:lang w:val="uz-Cyrl-UZ"/>
              </w:rPr>
              <w:t>.</w:t>
            </w:r>
          </w:p>
          <w:p w14:paraId="664C832A" w14:textId="77777777" w:rsidR="00C663D6" w:rsidRPr="00C663D6" w:rsidRDefault="00C663D6" w:rsidP="007D4238">
            <w:pPr>
              <w:tabs>
                <w:tab w:val="left" w:pos="4320"/>
                <w:tab w:val="left" w:pos="4500"/>
              </w:tabs>
              <w:jc w:val="both"/>
              <w:rPr>
                <w:sz w:val="28"/>
                <w:szCs w:val="28"/>
                <w:lang w:val="en-US"/>
              </w:rPr>
            </w:pPr>
          </w:p>
          <w:p w14:paraId="4E986380" w14:textId="2050BD99" w:rsidR="009046DE" w:rsidRPr="006B3763" w:rsidRDefault="007D4238" w:rsidP="00C663D6">
            <w:pPr>
              <w:tabs>
                <w:tab w:val="left" w:pos="4320"/>
                <w:tab w:val="left" w:pos="4500"/>
              </w:tabs>
              <w:jc w:val="both"/>
              <w:rPr>
                <w:sz w:val="28"/>
                <w:szCs w:val="28"/>
                <w:lang w:val="uz-Cyrl-UZ"/>
              </w:rPr>
            </w:pPr>
            <w:r w:rsidRPr="00086130">
              <w:rPr>
                <w:sz w:val="28"/>
                <w:szCs w:val="28"/>
                <w:lang w:val="uz-Cyrl-UZ"/>
              </w:rPr>
              <w:t>Компьютер қурилмаси</w:t>
            </w:r>
            <w:r w:rsidRPr="006B3763">
              <w:rPr>
                <w:sz w:val="28"/>
                <w:szCs w:val="28"/>
                <w:lang w:val="uz-Cyrl-UZ"/>
              </w:rPr>
              <w:t>ни</w:t>
            </w:r>
            <w:r w:rsidRPr="00086130">
              <w:rPr>
                <w:sz w:val="28"/>
                <w:szCs w:val="28"/>
                <w:lang w:val="uz-Cyrl-UZ"/>
              </w:rPr>
              <w:t xml:space="preserve"> б</w:t>
            </w:r>
            <w:r>
              <w:rPr>
                <w:sz w:val="28"/>
                <w:szCs w:val="28"/>
              </w:rPr>
              <w:t>ирлаштирув</w:t>
            </w:r>
            <w:r w:rsidRPr="00086130">
              <w:rPr>
                <w:sz w:val="28"/>
                <w:szCs w:val="28"/>
                <w:lang w:val="uz-Cyrl-UZ"/>
              </w:rPr>
              <w:t>чи учта шинадан бири</w:t>
            </w:r>
            <w:r>
              <w:rPr>
                <w:sz w:val="28"/>
                <w:szCs w:val="28"/>
                <w:lang w:val="uz-Cyrl-UZ"/>
              </w:rPr>
              <w:t>, бошқарувчи сигналлар-ни юбориш учун хизм</w:t>
            </w:r>
            <w:r w:rsidRPr="00086130">
              <w:rPr>
                <w:sz w:val="28"/>
                <w:szCs w:val="28"/>
                <w:lang w:val="uz-Cyrl-UZ"/>
              </w:rPr>
              <w:t>ат қилади. Бу шина</w:t>
            </w:r>
            <w:r>
              <w:rPr>
                <w:sz w:val="28"/>
                <w:szCs w:val="28"/>
                <w:lang w:val="uz-Cyrl-UZ"/>
              </w:rPr>
              <w:t>-</w:t>
            </w:r>
            <w:r w:rsidRPr="00086130">
              <w:rPr>
                <w:sz w:val="28"/>
                <w:szCs w:val="28"/>
                <w:lang w:val="uz-Cyrl-UZ"/>
              </w:rPr>
              <w:t>нинг ҳар бир линияси ўзининг алоҳида вази</w:t>
            </w:r>
            <w:r>
              <w:rPr>
                <w:sz w:val="28"/>
                <w:szCs w:val="28"/>
                <w:lang w:val="uz-Cyrl-UZ"/>
              </w:rPr>
              <w:t>-</w:t>
            </w:r>
            <w:r w:rsidRPr="00086130">
              <w:rPr>
                <w:sz w:val="28"/>
                <w:szCs w:val="28"/>
                <w:lang w:val="uz-Cyrl-UZ"/>
              </w:rPr>
              <w:t>фа</w:t>
            </w:r>
            <w:r w:rsidRPr="005B6905">
              <w:rPr>
                <w:sz w:val="28"/>
                <w:szCs w:val="28"/>
                <w:lang w:val="uz-Cyrl-UZ"/>
              </w:rPr>
              <w:t>с</w:t>
            </w:r>
            <w:r w:rsidRPr="00086130">
              <w:rPr>
                <w:sz w:val="28"/>
                <w:szCs w:val="28"/>
                <w:lang w:val="uz-Cyrl-UZ"/>
              </w:rPr>
              <w:t>ига эга, шунинг учун ҳам</w:t>
            </w:r>
            <w:r>
              <w:rPr>
                <w:sz w:val="28"/>
                <w:szCs w:val="28"/>
                <w:lang w:val="uz-Cyrl-UZ"/>
              </w:rPr>
              <w:t xml:space="preserve"> </w:t>
            </w:r>
            <w:r w:rsidRPr="006B3763">
              <w:rPr>
                <w:sz w:val="28"/>
                <w:szCs w:val="28"/>
                <w:lang w:val="uz-Cyrl-UZ"/>
              </w:rPr>
              <w:t>бир йўналиш</w:t>
            </w:r>
            <w:r>
              <w:rPr>
                <w:sz w:val="28"/>
                <w:szCs w:val="28"/>
                <w:lang w:val="uz-Cyrl-UZ"/>
              </w:rPr>
              <w:t>-</w:t>
            </w:r>
            <w:r w:rsidRPr="006B3763">
              <w:rPr>
                <w:sz w:val="28"/>
                <w:szCs w:val="28"/>
                <w:lang w:val="uz-Cyrl-UZ"/>
              </w:rPr>
              <w:t>ли, ҳам икки йўналишли бўлиши мумкин.</w:t>
            </w:r>
          </w:p>
        </w:tc>
      </w:tr>
      <w:tr w:rsidR="007D4238" w:rsidRPr="00400218" w14:paraId="758DB573" w14:textId="77777777" w:rsidTr="004439BE">
        <w:trPr>
          <w:tblCellSpacing w:w="0" w:type="dxa"/>
          <w:jc w:val="center"/>
        </w:trPr>
        <w:tc>
          <w:tcPr>
            <w:tcW w:w="2079" w:type="pct"/>
          </w:tcPr>
          <w:p w14:paraId="48A9D54C" w14:textId="77777777" w:rsidR="007D4238" w:rsidRPr="00397A44" w:rsidRDefault="007D4238" w:rsidP="003A7C3D">
            <w:pPr>
              <w:tabs>
                <w:tab w:val="left" w:pos="4320"/>
                <w:tab w:val="left" w:pos="4500"/>
              </w:tabs>
              <w:rPr>
                <w:b/>
                <w:sz w:val="28"/>
                <w:szCs w:val="28"/>
                <w:lang w:val="uz-Cyrl-UZ"/>
              </w:rPr>
            </w:pPr>
            <w:r w:rsidRPr="00397A44">
              <w:rPr>
                <w:b/>
                <w:sz w:val="28"/>
                <w:szCs w:val="28"/>
                <w:lang w:val="uz-Cyrl-UZ"/>
              </w:rPr>
              <w:t>Шина ADB</w:t>
            </w:r>
          </w:p>
          <w:p w14:paraId="3668A2A5" w14:textId="77777777" w:rsidR="007D4238" w:rsidRDefault="007D4238" w:rsidP="003A7C3D">
            <w:pPr>
              <w:tabs>
                <w:tab w:val="left" w:pos="4320"/>
                <w:tab w:val="left" w:pos="4500"/>
              </w:tabs>
              <w:rPr>
                <w:b/>
                <w:sz w:val="28"/>
                <w:szCs w:val="28"/>
                <w:lang w:val="uz-Cyrl-UZ"/>
              </w:rPr>
            </w:pPr>
            <w:r w:rsidRPr="00397A44">
              <w:rPr>
                <w:b/>
                <w:sz w:val="28"/>
                <w:szCs w:val="28"/>
                <w:lang w:val="uz-Cyrl-UZ"/>
              </w:rPr>
              <w:t xml:space="preserve">uz </w:t>
            </w:r>
            <w:r w:rsidRPr="00397A44">
              <w:rPr>
                <w:sz w:val="28"/>
                <w:szCs w:val="28"/>
                <w:lang w:val="uz-Cyrl-UZ"/>
              </w:rPr>
              <w:t>-</w:t>
            </w:r>
            <w:r w:rsidRPr="00397A44">
              <w:rPr>
                <w:b/>
                <w:sz w:val="28"/>
                <w:szCs w:val="28"/>
                <w:lang w:val="uz-Cyrl-UZ"/>
              </w:rPr>
              <w:t xml:space="preserve"> </w:t>
            </w:r>
            <w:r w:rsidRPr="007F7DF1">
              <w:rPr>
                <w:i/>
                <w:sz w:val="28"/>
                <w:szCs w:val="28"/>
                <w:lang w:val="uz-Cyrl-UZ"/>
              </w:rPr>
              <w:t>ADB</w:t>
            </w:r>
            <w:r>
              <w:rPr>
                <w:sz w:val="28"/>
                <w:szCs w:val="28"/>
                <w:lang w:val="uz-Cyrl-UZ"/>
              </w:rPr>
              <w:t xml:space="preserve"> shinasi</w:t>
            </w:r>
          </w:p>
          <w:p w14:paraId="67346C34" w14:textId="4F834CCF" w:rsidR="007D4238" w:rsidRPr="00397A44" w:rsidRDefault="000B536F" w:rsidP="003A7C3D">
            <w:pPr>
              <w:tabs>
                <w:tab w:val="left" w:pos="4320"/>
                <w:tab w:val="left" w:pos="4500"/>
              </w:tabs>
              <w:rPr>
                <w:sz w:val="28"/>
                <w:szCs w:val="28"/>
                <w:lang w:val="uz-Cyrl-UZ"/>
              </w:rPr>
            </w:pPr>
            <w:r>
              <w:rPr>
                <w:b/>
                <w:sz w:val="28"/>
                <w:szCs w:val="28"/>
                <w:lang w:val="uz-Cyrl-UZ"/>
              </w:rPr>
              <w:t xml:space="preserve"> </w:t>
            </w:r>
            <w:r w:rsidR="007D4238" w:rsidRPr="00397A44">
              <w:rPr>
                <w:sz w:val="28"/>
                <w:szCs w:val="28"/>
                <w:lang w:val="uz-Cyrl-UZ"/>
              </w:rPr>
              <w:t>ADB</w:t>
            </w:r>
            <w:r w:rsidR="007D4238">
              <w:rPr>
                <w:sz w:val="28"/>
                <w:szCs w:val="28"/>
                <w:lang w:val="uz-Cyrl-UZ"/>
              </w:rPr>
              <w:t xml:space="preserve"> шинаси</w:t>
            </w:r>
          </w:p>
          <w:p w14:paraId="6128060B" w14:textId="77777777" w:rsidR="007D4238" w:rsidRPr="000B1552" w:rsidRDefault="007D4238" w:rsidP="003A7C3D">
            <w:pPr>
              <w:tabs>
                <w:tab w:val="left" w:pos="4320"/>
                <w:tab w:val="left" w:pos="4500"/>
              </w:tabs>
              <w:rPr>
                <w:sz w:val="28"/>
                <w:szCs w:val="28"/>
                <w:lang w:val="en-US"/>
              </w:rPr>
            </w:pPr>
            <w:r w:rsidRPr="0017350E">
              <w:rPr>
                <w:b/>
                <w:sz w:val="28"/>
                <w:szCs w:val="28"/>
                <w:lang w:val="en-US"/>
              </w:rPr>
              <w:t xml:space="preserve">en </w:t>
            </w:r>
            <w:r w:rsidRPr="000E49C9">
              <w:rPr>
                <w:sz w:val="28"/>
                <w:szCs w:val="28"/>
                <w:lang w:val="en-US"/>
              </w:rPr>
              <w:t xml:space="preserve">- </w:t>
            </w:r>
            <w:r w:rsidRPr="000B1552">
              <w:rPr>
                <w:sz w:val="28"/>
                <w:szCs w:val="28"/>
                <w:lang w:val="en-US"/>
              </w:rPr>
              <w:t xml:space="preserve">apple desktop bus (ADB) </w:t>
            </w:r>
          </w:p>
          <w:p w14:paraId="577CB733" w14:textId="77777777" w:rsidR="007D4238" w:rsidRPr="000B1552" w:rsidRDefault="007D4238" w:rsidP="003A7C3D">
            <w:pPr>
              <w:tabs>
                <w:tab w:val="left" w:pos="4320"/>
                <w:tab w:val="left" w:pos="4500"/>
              </w:tabs>
              <w:rPr>
                <w:b/>
                <w:sz w:val="28"/>
                <w:szCs w:val="28"/>
                <w:lang w:val="en-US"/>
              </w:rPr>
            </w:pPr>
          </w:p>
        </w:tc>
        <w:tc>
          <w:tcPr>
            <w:tcW w:w="2921" w:type="pct"/>
          </w:tcPr>
          <w:p w14:paraId="668D0C3F" w14:textId="77777777" w:rsidR="007D4238" w:rsidRDefault="007D4238" w:rsidP="003A7C3D">
            <w:pPr>
              <w:tabs>
                <w:tab w:val="left" w:pos="4320"/>
                <w:tab w:val="left" w:pos="4500"/>
              </w:tabs>
              <w:jc w:val="both"/>
              <w:rPr>
                <w:sz w:val="28"/>
                <w:szCs w:val="28"/>
                <w:lang w:val="uz-Cyrl-UZ"/>
              </w:rPr>
            </w:pPr>
            <w:r>
              <w:rPr>
                <w:sz w:val="28"/>
                <w:szCs w:val="28"/>
              </w:rPr>
              <w:t>С</w:t>
            </w:r>
            <w:r w:rsidRPr="001B7127">
              <w:rPr>
                <w:sz w:val="28"/>
                <w:szCs w:val="28"/>
                <w:lang w:val="uz-Cyrl-UZ"/>
              </w:rPr>
              <w:t xml:space="preserve">истемная шина в </w:t>
            </w:r>
            <w:r>
              <w:rPr>
                <w:sz w:val="28"/>
                <w:szCs w:val="28"/>
              </w:rPr>
              <w:t>персональном компьютере</w:t>
            </w:r>
            <w:r w:rsidRPr="001B7127">
              <w:rPr>
                <w:sz w:val="28"/>
                <w:szCs w:val="28"/>
                <w:lang w:val="uz-Cyrl-UZ"/>
              </w:rPr>
              <w:t xml:space="preserve"> Macintosh.</w:t>
            </w:r>
          </w:p>
          <w:p w14:paraId="4C1BBC3B" w14:textId="77777777" w:rsidR="007D4238" w:rsidRPr="004439BE" w:rsidRDefault="007D4238" w:rsidP="003A7C3D">
            <w:pPr>
              <w:tabs>
                <w:tab w:val="left" w:pos="4320"/>
                <w:tab w:val="left" w:pos="4500"/>
              </w:tabs>
              <w:jc w:val="both"/>
              <w:rPr>
                <w:sz w:val="14"/>
                <w:szCs w:val="14"/>
              </w:rPr>
            </w:pPr>
          </w:p>
          <w:p w14:paraId="5F10FA20" w14:textId="77777777" w:rsidR="007D4238" w:rsidRDefault="007D4238" w:rsidP="003A7C3D">
            <w:pPr>
              <w:tabs>
                <w:tab w:val="left" w:pos="4320"/>
                <w:tab w:val="left" w:pos="4500"/>
              </w:tabs>
              <w:jc w:val="both"/>
              <w:rPr>
                <w:sz w:val="28"/>
                <w:szCs w:val="28"/>
                <w:lang w:val="en-US"/>
              </w:rPr>
            </w:pPr>
            <w:r w:rsidRPr="00937487">
              <w:rPr>
                <w:i/>
                <w:sz w:val="28"/>
                <w:szCs w:val="28"/>
                <w:lang w:val="uz-Cyrl-UZ"/>
              </w:rPr>
              <w:t>Macintosh</w:t>
            </w:r>
            <w:r>
              <w:rPr>
                <w:sz w:val="28"/>
                <w:szCs w:val="28"/>
                <w:lang w:val="uz-Cyrl-UZ"/>
              </w:rPr>
              <w:t xml:space="preserve"> </w:t>
            </w:r>
            <w:r>
              <w:rPr>
                <w:sz w:val="28"/>
                <w:szCs w:val="28"/>
                <w:lang w:val="en-US"/>
              </w:rPr>
              <w:t>shaxsiy kompyuter</w:t>
            </w:r>
            <w:r w:rsidRPr="0099137E">
              <w:rPr>
                <w:sz w:val="28"/>
                <w:szCs w:val="28"/>
                <w:lang w:val="en-US"/>
              </w:rPr>
              <w:t>ni</w:t>
            </w:r>
            <w:r>
              <w:rPr>
                <w:sz w:val="28"/>
                <w:szCs w:val="28"/>
                <w:lang w:val="uz-Cyrl-UZ"/>
              </w:rPr>
              <w:t>dagi tizim shina-si.</w:t>
            </w:r>
          </w:p>
          <w:p w14:paraId="29587D89" w14:textId="77777777" w:rsidR="007D4238" w:rsidRPr="004439BE" w:rsidRDefault="007D4238" w:rsidP="003A7C3D">
            <w:pPr>
              <w:tabs>
                <w:tab w:val="left" w:pos="4320"/>
                <w:tab w:val="left" w:pos="4500"/>
              </w:tabs>
              <w:jc w:val="both"/>
              <w:rPr>
                <w:sz w:val="14"/>
                <w:szCs w:val="14"/>
                <w:lang w:val="en-US"/>
              </w:rPr>
            </w:pPr>
          </w:p>
          <w:p w14:paraId="42D4B76D" w14:textId="77777777" w:rsidR="007D4238" w:rsidRPr="001B7127" w:rsidRDefault="007D4238" w:rsidP="004439BE">
            <w:pPr>
              <w:tabs>
                <w:tab w:val="left" w:pos="4320"/>
                <w:tab w:val="left" w:pos="4500"/>
              </w:tabs>
              <w:jc w:val="both"/>
              <w:rPr>
                <w:sz w:val="28"/>
                <w:szCs w:val="28"/>
                <w:lang w:val="uz-Cyrl-UZ"/>
              </w:rPr>
            </w:pPr>
            <w:r w:rsidRPr="001B7127">
              <w:rPr>
                <w:sz w:val="28"/>
                <w:szCs w:val="28"/>
                <w:lang w:val="uz-Cyrl-UZ"/>
              </w:rPr>
              <w:t>Macintosh</w:t>
            </w:r>
            <w:r>
              <w:rPr>
                <w:sz w:val="28"/>
                <w:szCs w:val="28"/>
                <w:lang w:val="uz-Cyrl-UZ"/>
              </w:rPr>
              <w:t xml:space="preserve"> </w:t>
            </w:r>
            <w:r>
              <w:rPr>
                <w:sz w:val="28"/>
                <w:szCs w:val="28"/>
              </w:rPr>
              <w:t>шахсий компьютеридаги</w:t>
            </w:r>
            <w:r>
              <w:rPr>
                <w:sz w:val="28"/>
                <w:szCs w:val="28"/>
                <w:lang w:val="uz-Cyrl-UZ"/>
              </w:rPr>
              <w:t xml:space="preserve"> тизим шинаси.</w:t>
            </w:r>
          </w:p>
        </w:tc>
      </w:tr>
      <w:tr w:rsidR="007D4238" w:rsidRPr="003E387B" w14:paraId="7DAAA16E" w14:textId="77777777" w:rsidTr="004439BE">
        <w:trPr>
          <w:tblCellSpacing w:w="0" w:type="dxa"/>
          <w:jc w:val="center"/>
        </w:trPr>
        <w:tc>
          <w:tcPr>
            <w:tcW w:w="2079" w:type="pct"/>
          </w:tcPr>
          <w:p w14:paraId="5876E959" w14:textId="77777777" w:rsidR="007D4238" w:rsidRPr="001126BF" w:rsidRDefault="007D4238" w:rsidP="003A7C3D">
            <w:pPr>
              <w:tabs>
                <w:tab w:val="left" w:pos="4320"/>
                <w:tab w:val="left" w:pos="4500"/>
              </w:tabs>
              <w:rPr>
                <w:b/>
                <w:sz w:val="28"/>
                <w:szCs w:val="28"/>
                <w:lang w:val="uz-Cyrl-UZ"/>
              </w:rPr>
            </w:pPr>
            <w:r w:rsidRPr="001126BF">
              <w:rPr>
                <w:b/>
                <w:sz w:val="28"/>
                <w:szCs w:val="28"/>
              </w:rPr>
              <w:t>Шина</w:t>
            </w:r>
            <w:r w:rsidRPr="001126BF">
              <w:rPr>
                <w:b/>
                <w:sz w:val="28"/>
                <w:szCs w:val="28"/>
                <w:lang w:val="en-US"/>
              </w:rPr>
              <w:t xml:space="preserve"> CardBus</w:t>
            </w:r>
          </w:p>
          <w:p w14:paraId="64E2DCD0" w14:textId="77777777" w:rsidR="007D4238" w:rsidRDefault="007D4238"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37487">
              <w:rPr>
                <w:i/>
                <w:sz w:val="28"/>
                <w:szCs w:val="28"/>
                <w:lang w:val="en-US"/>
              </w:rPr>
              <w:t>CardBus</w:t>
            </w:r>
            <w:r w:rsidRPr="00937487">
              <w:rPr>
                <w:i/>
                <w:sz w:val="28"/>
                <w:szCs w:val="28"/>
                <w:lang w:val="uz-Cyrl-UZ"/>
              </w:rPr>
              <w:t xml:space="preserve"> </w:t>
            </w:r>
            <w:r>
              <w:rPr>
                <w:sz w:val="28"/>
                <w:szCs w:val="28"/>
                <w:lang w:val="uz-Cyrl-UZ"/>
              </w:rPr>
              <w:t>shinasi</w:t>
            </w:r>
          </w:p>
          <w:p w14:paraId="6E3DFD76" w14:textId="0CA75331" w:rsidR="007D4238" w:rsidRDefault="000B536F" w:rsidP="003A7C3D">
            <w:pPr>
              <w:tabs>
                <w:tab w:val="left" w:pos="4320"/>
                <w:tab w:val="left" w:pos="4500"/>
              </w:tabs>
              <w:rPr>
                <w:sz w:val="28"/>
                <w:szCs w:val="28"/>
                <w:lang w:val="en-US"/>
              </w:rPr>
            </w:pPr>
            <w:r>
              <w:rPr>
                <w:b/>
                <w:sz w:val="28"/>
                <w:szCs w:val="28"/>
                <w:lang w:val="uz-Cyrl-UZ"/>
              </w:rPr>
              <w:t xml:space="preserve"> </w:t>
            </w:r>
            <w:r w:rsidR="007D4238" w:rsidRPr="00686E29">
              <w:rPr>
                <w:sz w:val="28"/>
                <w:szCs w:val="28"/>
                <w:lang w:val="en-US"/>
              </w:rPr>
              <w:t>CardBus</w:t>
            </w:r>
            <w:r w:rsidR="007D4238">
              <w:rPr>
                <w:sz w:val="28"/>
                <w:szCs w:val="28"/>
                <w:lang w:val="uz-Cyrl-UZ"/>
              </w:rPr>
              <w:t xml:space="preserve"> шинаси</w:t>
            </w:r>
          </w:p>
          <w:p w14:paraId="5B319944" w14:textId="77777777" w:rsidR="007D4238" w:rsidRPr="005975C8" w:rsidRDefault="007D4238" w:rsidP="003A7C3D">
            <w:pPr>
              <w:tabs>
                <w:tab w:val="left" w:pos="4320"/>
                <w:tab w:val="left" w:pos="4500"/>
              </w:tabs>
              <w:rPr>
                <w:sz w:val="28"/>
                <w:szCs w:val="28"/>
                <w:lang w:val="uz-Cyrl-UZ"/>
              </w:rPr>
            </w:pPr>
            <w:r>
              <w:rPr>
                <w:b/>
                <w:sz w:val="28"/>
                <w:szCs w:val="28"/>
                <w:lang w:val="en-US"/>
              </w:rPr>
              <w:t xml:space="preserve">en </w:t>
            </w:r>
            <w:r w:rsidRPr="000E49C9">
              <w:rPr>
                <w:sz w:val="28"/>
                <w:szCs w:val="28"/>
                <w:lang w:val="en-US"/>
              </w:rPr>
              <w:t>-</w:t>
            </w:r>
            <w:r>
              <w:rPr>
                <w:b/>
                <w:sz w:val="28"/>
                <w:szCs w:val="28"/>
                <w:lang w:val="en-US"/>
              </w:rPr>
              <w:t xml:space="preserve"> </w:t>
            </w:r>
            <w:r w:rsidRPr="005975C8">
              <w:rPr>
                <w:sz w:val="28"/>
                <w:szCs w:val="28"/>
                <w:lang w:val="en-US"/>
              </w:rPr>
              <w:t>CardBus</w:t>
            </w:r>
          </w:p>
          <w:p w14:paraId="18D1BA38" w14:textId="77777777" w:rsidR="007D4238" w:rsidRPr="001126BF" w:rsidRDefault="007D4238" w:rsidP="003A7C3D">
            <w:pPr>
              <w:tabs>
                <w:tab w:val="left" w:pos="4320"/>
                <w:tab w:val="left" w:pos="4500"/>
              </w:tabs>
              <w:rPr>
                <w:b/>
                <w:sz w:val="28"/>
                <w:szCs w:val="28"/>
                <w:lang w:val="en-US"/>
              </w:rPr>
            </w:pPr>
          </w:p>
        </w:tc>
        <w:tc>
          <w:tcPr>
            <w:tcW w:w="2921" w:type="pct"/>
          </w:tcPr>
          <w:p w14:paraId="40E1BB21" w14:textId="77777777" w:rsidR="007D4238" w:rsidRPr="008D561A" w:rsidRDefault="007D4238" w:rsidP="003A7C3D">
            <w:pPr>
              <w:tabs>
                <w:tab w:val="left" w:pos="4320"/>
                <w:tab w:val="left" w:pos="4500"/>
              </w:tabs>
              <w:jc w:val="both"/>
              <w:rPr>
                <w:sz w:val="28"/>
                <w:szCs w:val="28"/>
                <w:lang w:val="uz-Cyrl-UZ"/>
              </w:rPr>
            </w:pPr>
            <w:r w:rsidRPr="008D561A">
              <w:rPr>
                <w:sz w:val="28"/>
                <w:szCs w:val="28"/>
              </w:rPr>
              <w:t>32-разрядный мастер шины РС-карты. Имеет скорость пересылки 132 М</w:t>
            </w:r>
            <w:r w:rsidRPr="008D561A">
              <w:rPr>
                <w:sz w:val="28"/>
                <w:szCs w:val="28"/>
                <w:lang w:val="en-US"/>
              </w:rPr>
              <w:t>b</w:t>
            </w:r>
            <w:r w:rsidRPr="008D561A">
              <w:rPr>
                <w:sz w:val="28"/>
                <w:szCs w:val="28"/>
              </w:rPr>
              <w:t>ау</w:t>
            </w:r>
            <w:r w:rsidRPr="008D561A">
              <w:rPr>
                <w:sz w:val="28"/>
                <w:szCs w:val="28"/>
                <w:lang w:val="en-US"/>
              </w:rPr>
              <w:t>t</w:t>
            </w:r>
            <w:r w:rsidRPr="008D561A">
              <w:rPr>
                <w:sz w:val="28"/>
                <w:szCs w:val="28"/>
              </w:rPr>
              <w:t>/</w:t>
            </w:r>
            <w:r w:rsidRPr="008D561A">
              <w:rPr>
                <w:sz w:val="28"/>
                <w:szCs w:val="28"/>
                <w:lang w:val="en-US"/>
              </w:rPr>
              <w:t>s</w:t>
            </w:r>
            <w:r w:rsidRPr="008D561A">
              <w:rPr>
                <w:sz w:val="28"/>
                <w:szCs w:val="28"/>
              </w:rPr>
              <w:t xml:space="preserve"> при тактовой частоте 33 М</w:t>
            </w:r>
            <w:r w:rsidRPr="008D561A">
              <w:rPr>
                <w:sz w:val="28"/>
                <w:szCs w:val="28"/>
                <w:lang w:val="en-US"/>
              </w:rPr>
              <w:t>Gz</w:t>
            </w:r>
            <w:r w:rsidRPr="008D561A">
              <w:rPr>
                <w:sz w:val="28"/>
                <w:szCs w:val="28"/>
              </w:rPr>
              <w:t>.</w:t>
            </w:r>
          </w:p>
          <w:p w14:paraId="2ED4B117" w14:textId="77777777" w:rsidR="007D4238" w:rsidRPr="008D561A" w:rsidRDefault="007D4238" w:rsidP="003A7C3D">
            <w:pPr>
              <w:tabs>
                <w:tab w:val="left" w:pos="4320"/>
                <w:tab w:val="left" w:pos="4500"/>
              </w:tabs>
              <w:jc w:val="both"/>
              <w:rPr>
                <w:sz w:val="28"/>
                <w:szCs w:val="28"/>
              </w:rPr>
            </w:pPr>
          </w:p>
          <w:p w14:paraId="309A7980" w14:textId="20ED6EFC" w:rsidR="007D4238" w:rsidRPr="008D561A" w:rsidRDefault="007D4238" w:rsidP="003A7C3D">
            <w:pPr>
              <w:tabs>
                <w:tab w:val="left" w:pos="4320"/>
                <w:tab w:val="left" w:pos="4500"/>
              </w:tabs>
              <w:jc w:val="both"/>
              <w:rPr>
                <w:sz w:val="28"/>
                <w:szCs w:val="28"/>
                <w:lang w:val="uz-Cyrl-UZ"/>
              </w:rPr>
            </w:pPr>
            <w:r w:rsidRPr="00937487">
              <w:rPr>
                <w:i/>
                <w:sz w:val="28"/>
                <w:szCs w:val="28"/>
                <w:lang w:val="en-US"/>
              </w:rPr>
              <w:t>RS</w:t>
            </w:r>
            <w:r w:rsidRPr="008D561A">
              <w:rPr>
                <w:sz w:val="28"/>
                <w:szCs w:val="28"/>
                <w:lang w:val="en-US"/>
              </w:rPr>
              <w:t>-kartaning 32</w:t>
            </w:r>
            <w:r w:rsidRPr="00320D45">
              <w:rPr>
                <w:sz w:val="28"/>
                <w:szCs w:val="28"/>
                <w:lang w:val="en-US"/>
              </w:rPr>
              <w:t xml:space="preserve"> </w:t>
            </w:r>
            <w:r w:rsidRPr="008D561A">
              <w:rPr>
                <w:sz w:val="28"/>
                <w:szCs w:val="28"/>
                <w:lang w:val="en-US"/>
              </w:rPr>
              <w:t>razryadli shina masteri</w:t>
            </w:r>
            <w:r w:rsidRPr="008D561A">
              <w:rPr>
                <w:sz w:val="28"/>
                <w:szCs w:val="28"/>
                <w:lang w:val="uz-Cyrl-UZ"/>
              </w:rPr>
              <w:t>.</w:t>
            </w:r>
            <w:r w:rsidRPr="008D561A">
              <w:rPr>
                <w:sz w:val="28"/>
                <w:szCs w:val="28"/>
                <w:lang w:val="en-US"/>
              </w:rPr>
              <w:t xml:space="preserve"> Takt chastotasi 33 </w:t>
            </w:r>
            <w:r w:rsidRPr="00937487">
              <w:rPr>
                <w:i/>
                <w:sz w:val="28"/>
                <w:szCs w:val="28"/>
              </w:rPr>
              <w:t>М</w:t>
            </w:r>
            <w:r w:rsidRPr="00937487">
              <w:rPr>
                <w:i/>
                <w:sz w:val="28"/>
                <w:szCs w:val="28"/>
                <w:lang w:val="en-US"/>
              </w:rPr>
              <w:t>Gz</w:t>
            </w:r>
            <w:r w:rsidR="00D7251A">
              <w:rPr>
                <w:sz w:val="28"/>
                <w:szCs w:val="28"/>
                <w:lang w:val="en-US"/>
              </w:rPr>
              <w:t xml:space="preserve"> </w:t>
            </w:r>
            <w:r w:rsidRPr="008D561A">
              <w:rPr>
                <w:sz w:val="28"/>
                <w:szCs w:val="28"/>
                <w:lang w:val="uz-Cyrl-UZ"/>
              </w:rPr>
              <w:t xml:space="preserve">bo‘lganda, uzatish tezligi </w:t>
            </w:r>
            <w:r w:rsidRPr="008D561A">
              <w:rPr>
                <w:sz w:val="28"/>
                <w:szCs w:val="28"/>
                <w:lang w:val="uz-Cyrl-UZ"/>
              </w:rPr>
              <w:br/>
              <w:t xml:space="preserve">132 </w:t>
            </w:r>
            <w:r w:rsidRPr="00937487">
              <w:rPr>
                <w:i/>
                <w:sz w:val="28"/>
                <w:szCs w:val="28"/>
              </w:rPr>
              <w:t>М</w:t>
            </w:r>
            <w:r w:rsidRPr="00937487">
              <w:rPr>
                <w:i/>
                <w:sz w:val="28"/>
                <w:szCs w:val="28"/>
                <w:lang w:val="en-US"/>
              </w:rPr>
              <w:t>b</w:t>
            </w:r>
            <w:r w:rsidRPr="00937487">
              <w:rPr>
                <w:i/>
                <w:sz w:val="28"/>
                <w:szCs w:val="28"/>
              </w:rPr>
              <w:t>ау</w:t>
            </w:r>
            <w:r w:rsidRPr="00937487">
              <w:rPr>
                <w:i/>
                <w:sz w:val="28"/>
                <w:szCs w:val="28"/>
                <w:lang w:val="en-US"/>
              </w:rPr>
              <w:t>t/s</w:t>
            </w:r>
            <w:r>
              <w:rPr>
                <w:sz w:val="28"/>
                <w:szCs w:val="28"/>
                <w:lang w:val="uz-Cyrl-UZ"/>
              </w:rPr>
              <w:t>.</w:t>
            </w:r>
          </w:p>
          <w:p w14:paraId="3133FB8B" w14:textId="77777777" w:rsidR="007D4238" w:rsidRPr="008D561A" w:rsidRDefault="007D4238" w:rsidP="003A7C3D">
            <w:pPr>
              <w:tabs>
                <w:tab w:val="left" w:pos="4320"/>
                <w:tab w:val="left" w:pos="4500"/>
              </w:tabs>
              <w:jc w:val="both"/>
              <w:rPr>
                <w:sz w:val="28"/>
                <w:szCs w:val="28"/>
                <w:lang w:val="en-US"/>
              </w:rPr>
            </w:pPr>
          </w:p>
          <w:p w14:paraId="3245C762" w14:textId="337450E9" w:rsidR="007D4238" w:rsidRDefault="007D4238" w:rsidP="003A7C3D">
            <w:pPr>
              <w:tabs>
                <w:tab w:val="left" w:pos="4320"/>
                <w:tab w:val="left" w:pos="4500"/>
              </w:tabs>
              <w:jc w:val="both"/>
              <w:rPr>
                <w:sz w:val="28"/>
                <w:szCs w:val="28"/>
                <w:lang w:val="uz-Cyrl-UZ"/>
              </w:rPr>
            </w:pPr>
            <w:r w:rsidRPr="008D561A">
              <w:rPr>
                <w:sz w:val="28"/>
                <w:szCs w:val="28"/>
              </w:rPr>
              <w:t>РС-картанинг 32-разрядли шина мастери</w:t>
            </w:r>
            <w:r w:rsidRPr="008D561A">
              <w:rPr>
                <w:sz w:val="28"/>
                <w:szCs w:val="28"/>
                <w:lang w:val="uz-Cyrl-UZ"/>
              </w:rPr>
              <w:t>.</w:t>
            </w:r>
            <w:r w:rsidRPr="008D561A">
              <w:rPr>
                <w:sz w:val="28"/>
                <w:szCs w:val="28"/>
              </w:rPr>
              <w:t xml:space="preserve"> Такт частотаси 33 М</w:t>
            </w:r>
            <w:r w:rsidRPr="008D561A">
              <w:rPr>
                <w:sz w:val="28"/>
                <w:szCs w:val="28"/>
                <w:lang w:val="en-US"/>
              </w:rPr>
              <w:t>Gz</w:t>
            </w:r>
            <w:r w:rsidR="00D7251A">
              <w:rPr>
                <w:sz w:val="28"/>
                <w:szCs w:val="28"/>
              </w:rPr>
              <w:t xml:space="preserve"> </w:t>
            </w:r>
            <w:r w:rsidRPr="008D561A">
              <w:rPr>
                <w:sz w:val="28"/>
                <w:szCs w:val="28"/>
                <w:lang w:val="uz-Cyrl-UZ"/>
              </w:rPr>
              <w:t xml:space="preserve">бўлганда, узатиш тезлиги 132 </w:t>
            </w:r>
            <w:r w:rsidRPr="008D561A">
              <w:rPr>
                <w:sz w:val="28"/>
                <w:szCs w:val="28"/>
              </w:rPr>
              <w:t>М</w:t>
            </w:r>
            <w:r w:rsidRPr="008D561A">
              <w:rPr>
                <w:sz w:val="28"/>
                <w:szCs w:val="28"/>
                <w:lang w:val="en-US"/>
              </w:rPr>
              <w:t>b</w:t>
            </w:r>
            <w:r w:rsidRPr="008D561A">
              <w:rPr>
                <w:sz w:val="28"/>
                <w:szCs w:val="28"/>
              </w:rPr>
              <w:t>ау</w:t>
            </w:r>
            <w:r w:rsidRPr="008D561A">
              <w:rPr>
                <w:sz w:val="28"/>
                <w:szCs w:val="28"/>
                <w:lang w:val="en-US"/>
              </w:rPr>
              <w:t>t</w:t>
            </w:r>
            <w:r w:rsidRPr="008D561A">
              <w:rPr>
                <w:sz w:val="28"/>
                <w:szCs w:val="28"/>
              </w:rPr>
              <w:t>/</w:t>
            </w:r>
            <w:r w:rsidRPr="008D561A">
              <w:rPr>
                <w:sz w:val="28"/>
                <w:szCs w:val="28"/>
                <w:lang w:val="en-US"/>
              </w:rPr>
              <w:t>s</w:t>
            </w:r>
            <w:r>
              <w:rPr>
                <w:sz w:val="28"/>
                <w:szCs w:val="28"/>
                <w:lang w:val="uz-Cyrl-UZ"/>
              </w:rPr>
              <w:t>.</w:t>
            </w:r>
          </w:p>
          <w:p w14:paraId="39FEC3CF" w14:textId="77777777" w:rsidR="007D4238" w:rsidRPr="008D561A" w:rsidRDefault="007D4238" w:rsidP="003A7C3D">
            <w:pPr>
              <w:tabs>
                <w:tab w:val="left" w:pos="4320"/>
                <w:tab w:val="left" w:pos="4500"/>
              </w:tabs>
              <w:jc w:val="both"/>
              <w:rPr>
                <w:sz w:val="28"/>
                <w:szCs w:val="28"/>
                <w:lang w:val="uz-Cyrl-UZ"/>
              </w:rPr>
            </w:pPr>
          </w:p>
        </w:tc>
      </w:tr>
      <w:tr w:rsidR="007D4238" w:rsidRPr="003E387B" w14:paraId="645AAD83" w14:textId="77777777" w:rsidTr="004439BE">
        <w:trPr>
          <w:tblCellSpacing w:w="0" w:type="dxa"/>
          <w:jc w:val="center"/>
        </w:trPr>
        <w:tc>
          <w:tcPr>
            <w:tcW w:w="2079" w:type="pct"/>
          </w:tcPr>
          <w:p w14:paraId="15FFF2DF" w14:textId="77777777" w:rsidR="007D4238" w:rsidRPr="00B769AC" w:rsidRDefault="007D4238" w:rsidP="003A7C3D">
            <w:pPr>
              <w:tabs>
                <w:tab w:val="left" w:pos="4320"/>
                <w:tab w:val="left" w:pos="4500"/>
              </w:tabs>
              <w:rPr>
                <w:b/>
                <w:sz w:val="28"/>
                <w:szCs w:val="28"/>
                <w:lang w:val="uz-Cyrl-UZ"/>
              </w:rPr>
            </w:pPr>
            <w:r w:rsidRPr="00B769AC">
              <w:rPr>
                <w:b/>
                <w:sz w:val="28"/>
                <w:szCs w:val="28"/>
                <w:lang w:val="uz-Cyrl-UZ"/>
              </w:rPr>
              <w:t>Шина EISA</w:t>
            </w:r>
          </w:p>
          <w:p w14:paraId="17151CDF" w14:textId="77777777" w:rsidR="007D4238" w:rsidRDefault="007D4238" w:rsidP="003A7C3D">
            <w:pPr>
              <w:tabs>
                <w:tab w:val="left" w:pos="4320"/>
                <w:tab w:val="left" w:pos="4500"/>
              </w:tabs>
              <w:rPr>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9B2EE9">
              <w:rPr>
                <w:sz w:val="28"/>
                <w:szCs w:val="28"/>
                <w:lang w:val="uz-Cyrl-UZ"/>
              </w:rPr>
              <w:t xml:space="preserve"> EISA</w:t>
            </w:r>
            <w:r>
              <w:rPr>
                <w:sz w:val="28"/>
                <w:szCs w:val="28"/>
                <w:lang w:val="uz-Cyrl-UZ"/>
              </w:rPr>
              <w:t xml:space="preserve"> shinasi</w:t>
            </w:r>
          </w:p>
          <w:p w14:paraId="200151E8" w14:textId="4DC5B531" w:rsidR="007D4238" w:rsidRDefault="000B536F" w:rsidP="003A7C3D">
            <w:pPr>
              <w:tabs>
                <w:tab w:val="left" w:pos="4320"/>
                <w:tab w:val="left" w:pos="4500"/>
              </w:tabs>
              <w:rPr>
                <w:sz w:val="28"/>
                <w:szCs w:val="28"/>
                <w:lang w:val="uz-Cyrl-UZ"/>
              </w:rPr>
            </w:pPr>
            <w:r>
              <w:rPr>
                <w:b/>
                <w:sz w:val="28"/>
                <w:szCs w:val="28"/>
                <w:lang w:val="uz-Cyrl-UZ"/>
              </w:rPr>
              <w:t xml:space="preserve"> </w:t>
            </w:r>
            <w:r w:rsidR="007D4238" w:rsidRPr="009B2EE9">
              <w:rPr>
                <w:sz w:val="28"/>
                <w:szCs w:val="28"/>
                <w:lang w:val="uz-Cyrl-UZ"/>
              </w:rPr>
              <w:t>EISA</w:t>
            </w:r>
            <w:r w:rsidR="007D4238">
              <w:rPr>
                <w:sz w:val="28"/>
                <w:szCs w:val="28"/>
                <w:lang w:val="uz-Cyrl-UZ"/>
              </w:rPr>
              <w:t xml:space="preserve"> шинаси</w:t>
            </w:r>
          </w:p>
          <w:p w14:paraId="6DB00247" w14:textId="77777777" w:rsidR="007D4238" w:rsidRPr="00B769AC" w:rsidRDefault="007D4238" w:rsidP="003A7C3D">
            <w:pPr>
              <w:tabs>
                <w:tab w:val="left" w:pos="4320"/>
                <w:tab w:val="left" w:pos="4500"/>
              </w:tabs>
              <w:rPr>
                <w:sz w:val="28"/>
                <w:szCs w:val="28"/>
                <w:lang w:val="uz-Cyrl-UZ"/>
              </w:rPr>
            </w:pPr>
            <w:r w:rsidRPr="008D6363">
              <w:rPr>
                <w:b/>
                <w:sz w:val="28"/>
                <w:szCs w:val="28"/>
                <w:lang w:val="en-US"/>
              </w:rPr>
              <w:t xml:space="preserve">en </w:t>
            </w:r>
            <w:r w:rsidRPr="00320D45">
              <w:rPr>
                <w:sz w:val="28"/>
                <w:szCs w:val="28"/>
                <w:lang w:val="en-US"/>
              </w:rPr>
              <w:t>-</w:t>
            </w:r>
            <w:r>
              <w:rPr>
                <w:b/>
                <w:sz w:val="28"/>
                <w:szCs w:val="28"/>
                <w:lang w:val="en-US"/>
              </w:rPr>
              <w:t xml:space="preserve"> </w:t>
            </w:r>
            <w:r w:rsidRPr="00B769AC">
              <w:rPr>
                <w:sz w:val="28"/>
                <w:szCs w:val="28"/>
                <w:lang w:val="en-US"/>
              </w:rPr>
              <w:t xml:space="preserve">extended industry </w:t>
            </w:r>
            <w:r w:rsidRPr="00D8389B">
              <w:rPr>
                <w:sz w:val="28"/>
                <w:szCs w:val="28"/>
                <w:lang w:val="en-US"/>
              </w:rPr>
              <w:br/>
            </w:r>
            <w:r w:rsidRPr="00B769AC">
              <w:rPr>
                <w:sz w:val="28"/>
                <w:szCs w:val="28"/>
                <w:lang w:val="en-US"/>
              </w:rPr>
              <w:t>standard architecture</w:t>
            </w:r>
            <w:r w:rsidRPr="00D8389B">
              <w:rPr>
                <w:sz w:val="28"/>
                <w:szCs w:val="28"/>
                <w:lang w:val="en-US"/>
              </w:rPr>
              <w:t xml:space="preserve"> </w:t>
            </w:r>
            <w:r w:rsidRPr="00B769AC">
              <w:rPr>
                <w:sz w:val="28"/>
                <w:szCs w:val="28"/>
                <w:lang w:val="en-US"/>
              </w:rPr>
              <w:t xml:space="preserve">(EISA) </w:t>
            </w:r>
          </w:p>
          <w:p w14:paraId="14544532" w14:textId="77777777" w:rsidR="007D4238" w:rsidRPr="00951B63" w:rsidRDefault="007D4238" w:rsidP="003A7C3D">
            <w:pPr>
              <w:tabs>
                <w:tab w:val="left" w:pos="4320"/>
                <w:tab w:val="left" w:pos="4500"/>
              </w:tabs>
              <w:rPr>
                <w:sz w:val="28"/>
                <w:szCs w:val="28"/>
                <w:lang w:val="uz-Cyrl-UZ"/>
              </w:rPr>
            </w:pPr>
          </w:p>
        </w:tc>
        <w:tc>
          <w:tcPr>
            <w:tcW w:w="2921" w:type="pct"/>
          </w:tcPr>
          <w:p w14:paraId="7FEF5C1D" w14:textId="77777777" w:rsidR="007D4238" w:rsidRDefault="007D4238" w:rsidP="003A7C3D">
            <w:pPr>
              <w:tabs>
                <w:tab w:val="left" w:pos="4320"/>
                <w:tab w:val="left" w:pos="4500"/>
              </w:tabs>
              <w:jc w:val="both"/>
              <w:rPr>
                <w:sz w:val="28"/>
                <w:szCs w:val="28"/>
                <w:lang w:val="uz-Cyrl-UZ"/>
              </w:rPr>
            </w:pPr>
            <w:r w:rsidRPr="0099336E">
              <w:rPr>
                <w:sz w:val="28"/>
                <w:szCs w:val="28"/>
              </w:rPr>
              <w:t>32-</w:t>
            </w:r>
            <w:r>
              <w:rPr>
                <w:sz w:val="28"/>
                <w:szCs w:val="28"/>
              </w:rPr>
              <w:t xml:space="preserve">разрядная системная шина персональных компьютеров, расширяющая архитектуру </w:t>
            </w:r>
            <w:r>
              <w:rPr>
                <w:sz w:val="28"/>
                <w:szCs w:val="28"/>
              </w:rPr>
              <w:br/>
              <w:t>16-разрядной шины</w:t>
            </w:r>
            <w:r w:rsidRPr="0099336E">
              <w:rPr>
                <w:sz w:val="28"/>
                <w:szCs w:val="28"/>
              </w:rPr>
              <w:t xml:space="preserve">. </w:t>
            </w:r>
            <w:r>
              <w:rPr>
                <w:sz w:val="28"/>
                <w:szCs w:val="28"/>
              </w:rPr>
              <w:t>Поддерживает работу несколько процессоров</w:t>
            </w:r>
            <w:r w:rsidRPr="0099336E">
              <w:rPr>
                <w:sz w:val="28"/>
                <w:szCs w:val="28"/>
              </w:rPr>
              <w:t>.</w:t>
            </w:r>
          </w:p>
          <w:p w14:paraId="1CADB348" w14:textId="77777777" w:rsidR="007D4238" w:rsidRPr="00397A44" w:rsidRDefault="007D4238" w:rsidP="003A7C3D">
            <w:pPr>
              <w:tabs>
                <w:tab w:val="left" w:pos="4320"/>
                <w:tab w:val="left" w:pos="4500"/>
              </w:tabs>
              <w:jc w:val="both"/>
              <w:rPr>
                <w:sz w:val="28"/>
                <w:szCs w:val="28"/>
              </w:rPr>
            </w:pPr>
          </w:p>
          <w:p w14:paraId="4EC3969D" w14:textId="77777777" w:rsidR="007D4238" w:rsidRPr="00397A44" w:rsidRDefault="007D4238" w:rsidP="003A7C3D">
            <w:pPr>
              <w:tabs>
                <w:tab w:val="left" w:pos="4320"/>
                <w:tab w:val="left" w:pos="4500"/>
              </w:tabs>
              <w:jc w:val="both"/>
              <w:rPr>
                <w:sz w:val="28"/>
                <w:szCs w:val="28"/>
                <w:lang w:val="uz-Cyrl-UZ"/>
              </w:rPr>
            </w:pPr>
            <w:r w:rsidRPr="0099137E">
              <w:rPr>
                <w:sz w:val="28"/>
                <w:szCs w:val="28"/>
                <w:lang w:val="uz-Cyrl-UZ"/>
              </w:rPr>
              <w:t>Shaxsiy kompyuterlarning 16 razryadli shina arxitekturasini keng</w:t>
            </w:r>
            <w:r>
              <w:rPr>
                <w:sz w:val="28"/>
                <w:szCs w:val="28"/>
                <w:lang w:val="uz-Cyrl-UZ"/>
              </w:rPr>
              <w:t>aytiradigan 32 razryadli tizim</w:t>
            </w:r>
            <w:r w:rsidRPr="0099137E">
              <w:rPr>
                <w:sz w:val="28"/>
                <w:szCs w:val="28"/>
                <w:lang w:val="uz-Cyrl-UZ"/>
              </w:rPr>
              <w:t xml:space="preserve"> shinasi. </w:t>
            </w:r>
            <w:r w:rsidRPr="00397A44">
              <w:rPr>
                <w:sz w:val="28"/>
                <w:szCs w:val="28"/>
                <w:lang w:val="uz-Cyrl-UZ"/>
              </w:rPr>
              <w:t>Bir nechta protsessorlar ishini</w:t>
            </w:r>
            <w:r>
              <w:rPr>
                <w:sz w:val="28"/>
                <w:szCs w:val="28"/>
                <w:lang w:val="uz-Cyrl-UZ"/>
              </w:rPr>
              <w:t xml:space="preserve"> ta’minlaydi.</w:t>
            </w:r>
          </w:p>
          <w:p w14:paraId="4075ED7C" w14:textId="77777777" w:rsidR="007D4238" w:rsidRPr="00397A44" w:rsidRDefault="007D4238" w:rsidP="003A7C3D">
            <w:pPr>
              <w:tabs>
                <w:tab w:val="left" w:pos="4320"/>
                <w:tab w:val="left" w:pos="4500"/>
              </w:tabs>
              <w:jc w:val="both"/>
              <w:rPr>
                <w:sz w:val="28"/>
                <w:szCs w:val="28"/>
                <w:lang w:val="uz-Cyrl-UZ"/>
              </w:rPr>
            </w:pPr>
          </w:p>
          <w:p w14:paraId="07248FD5" w14:textId="04D26ECE" w:rsidR="007D4238" w:rsidRDefault="007D4238" w:rsidP="004439BE">
            <w:pPr>
              <w:tabs>
                <w:tab w:val="left" w:pos="4320"/>
                <w:tab w:val="left" w:pos="4500"/>
              </w:tabs>
              <w:jc w:val="both"/>
              <w:rPr>
                <w:sz w:val="28"/>
                <w:szCs w:val="28"/>
                <w:lang w:val="uz-Cyrl-UZ"/>
              </w:rPr>
            </w:pPr>
            <w:r w:rsidRPr="00397A44">
              <w:rPr>
                <w:sz w:val="28"/>
                <w:szCs w:val="28"/>
                <w:lang w:val="uz-Cyrl-UZ"/>
              </w:rPr>
              <w:t xml:space="preserve">Шахсий компьютерларнинг 16 разрядли шина </w:t>
            </w:r>
            <w:r>
              <w:rPr>
                <w:sz w:val="28"/>
                <w:szCs w:val="28"/>
                <w:lang w:val="uz-Cyrl-UZ"/>
              </w:rPr>
              <w:t xml:space="preserve">архитектурасини кенгайтирадиган </w:t>
            </w:r>
            <w:r w:rsidRPr="00397A44">
              <w:rPr>
                <w:sz w:val="28"/>
                <w:szCs w:val="28"/>
                <w:lang w:val="uz-Cyrl-UZ"/>
              </w:rPr>
              <w:t>32 разрядли</w:t>
            </w:r>
            <w:r w:rsidR="00D7251A">
              <w:rPr>
                <w:sz w:val="28"/>
                <w:szCs w:val="28"/>
                <w:lang w:val="uz-Cyrl-UZ"/>
              </w:rPr>
              <w:t xml:space="preserve"> </w:t>
            </w:r>
            <w:r w:rsidRPr="00397A44">
              <w:rPr>
                <w:sz w:val="28"/>
                <w:szCs w:val="28"/>
                <w:lang w:val="uz-Cyrl-UZ"/>
              </w:rPr>
              <w:t xml:space="preserve">тизим шинаси. </w:t>
            </w:r>
            <w:r>
              <w:rPr>
                <w:sz w:val="28"/>
                <w:szCs w:val="28"/>
              </w:rPr>
              <w:t>Бир нечта процессорлар ишини</w:t>
            </w:r>
            <w:r>
              <w:rPr>
                <w:sz w:val="28"/>
                <w:szCs w:val="28"/>
                <w:lang w:val="uz-Cyrl-UZ"/>
              </w:rPr>
              <w:t xml:space="preserve"> таъминлайди.</w:t>
            </w:r>
          </w:p>
          <w:p w14:paraId="20AE936E" w14:textId="77777777" w:rsidR="007D4238" w:rsidRPr="00951B63" w:rsidRDefault="007D4238" w:rsidP="004439BE">
            <w:pPr>
              <w:tabs>
                <w:tab w:val="left" w:pos="4320"/>
                <w:tab w:val="left" w:pos="4500"/>
              </w:tabs>
              <w:jc w:val="both"/>
              <w:rPr>
                <w:sz w:val="28"/>
                <w:szCs w:val="28"/>
                <w:lang w:val="uz-Cyrl-UZ"/>
              </w:rPr>
            </w:pPr>
          </w:p>
        </w:tc>
      </w:tr>
      <w:tr w:rsidR="007D4238" w:rsidRPr="00D015B8" w14:paraId="3D7A8C85" w14:textId="77777777" w:rsidTr="004439BE">
        <w:trPr>
          <w:tblCellSpacing w:w="0" w:type="dxa"/>
          <w:jc w:val="center"/>
        </w:trPr>
        <w:tc>
          <w:tcPr>
            <w:tcW w:w="2079" w:type="pct"/>
          </w:tcPr>
          <w:p w14:paraId="05BF7088" w14:textId="77777777" w:rsidR="007D4238" w:rsidRPr="00B517F2" w:rsidRDefault="007D4238" w:rsidP="003A7C3D">
            <w:pPr>
              <w:tabs>
                <w:tab w:val="left" w:pos="4320"/>
                <w:tab w:val="left" w:pos="4500"/>
              </w:tabs>
              <w:rPr>
                <w:b/>
                <w:sz w:val="28"/>
                <w:szCs w:val="28"/>
                <w:lang w:val="uz-Cyrl-UZ"/>
              </w:rPr>
            </w:pPr>
            <w:r w:rsidRPr="00B517F2">
              <w:rPr>
                <w:b/>
                <w:sz w:val="28"/>
                <w:szCs w:val="28"/>
              </w:rPr>
              <w:t>Шина</w:t>
            </w:r>
            <w:r w:rsidRPr="00B517F2">
              <w:rPr>
                <w:b/>
                <w:sz w:val="28"/>
                <w:szCs w:val="28"/>
                <w:lang w:val="en-US"/>
              </w:rPr>
              <w:t xml:space="preserve"> Mbus</w:t>
            </w:r>
          </w:p>
          <w:p w14:paraId="1C4CC123" w14:textId="77777777" w:rsidR="007D4238" w:rsidRPr="00343E7B" w:rsidRDefault="007D4238" w:rsidP="003A7C3D">
            <w:pPr>
              <w:tabs>
                <w:tab w:val="left" w:pos="4320"/>
                <w:tab w:val="left" w:pos="4500"/>
              </w:tabs>
              <w:rPr>
                <w:b/>
                <w:sz w:val="28"/>
                <w:szCs w:val="28"/>
                <w:lang w:val="en-US"/>
              </w:rPr>
            </w:pPr>
            <w:r>
              <w:rPr>
                <w:b/>
                <w:sz w:val="28"/>
                <w:szCs w:val="28"/>
                <w:lang w:val="en-US"/>
              </w:rPr>
              <w:t xml:space="preserve">uz </w:t>
            </w:r>
            <w:r w:rsidRPr="00A7587A">
              <w:rPr>
                <w:sz w:val="28"/>
                <w:szCs w:val="28"/>
                <w:lang w:val="en-US"/>
              </w:rPr>
              <w:t>-</w:t>
            </w:r>
            <w:r>
              <w:rPr>
                <w:b/>
                <w:sz w:val="28"/>
                <w:szCs w:val="28"/>
                <w:lang w:val="en-US"/>
              </w:rPr>
              <w:t xml:space="preserve"> </w:t>
            </w:r>
            <w:r w:rsidRPr="004439BE">
              <w:rPr>
                <w:i/>
                <w:sz w:val="28"/>
                <w:szCs w:val="28"/>
                <w:lang w:val="en-US"/>
              </w:rPr>
              <w:t>Mbus</w:t>
            </w:r>
            <w:r w:rsidRPr="00DD3BD1">
              <w:rPr>
                <w:sz w:val="28"/>
                <w:szCs w:val="28"/>
                <w:lang w:val="en-US"/>
              </w:rPr>
              <w:t xml:space="preserve"> shinasi</w:t>
            </w:r>
          </w:p>
          <w:p w14:paraId="479A2A3D" w14:textId="02D10CED" w:rsidR="007D4238" w:rsidRDefault="000B536F" w:rsidP="003A7C3D">
            <w:pPr>
              <w:tabs>
                <w:tab w:val="left" w:pos="4320"/>
                <w:tab w:val="left" w:pos="4500"/>
              </w:tabs>
              <w:rPr>
                <w:sz w:val="28"/>
                <w:szCs w:val="28"/>
                <w:lang w:val="en-US"/>
              </w:rPr>
            </w:pPr>
            <w:r>
              <w:rPr>
                <w:b/>
                <w:sz w:val="28"/>
                <w:szCs w:val="28"/>
                <w:lang w:val="en-US"/>
              </w:rPr>
              <w:t xml:space="preserve"> </w:t>
            </w:r>
            <w:r w:rsidR="007D4238" w:rsidRPr="00343E7B">
              <w:rPr>
                <w:sz w:val="28"/>
                <w:szCs w:val="28"/>
                <w:lang w:val="en-US"/>
              </w:rPr>
              <w:t>Mbus</w:t>
            </w:r>
            <w:r w:rsidR="007D4238" w:rsidRPr="00DD3BD1">
              <w:rPr>
                <w:sz w:val="28"/>
                <w:szCs w:val="28"/>
                <w:lang w:val="en-US"/>
              </w:rPr>
              <w:t xml:space="preserve"> </w:t>
            </w:r>
            <w:r w:rsidR="007D4238" w:rsidRPr="00343E7B">
              <w:rPr>
                <w:sz w:val="28"/>
                <w:szCs w:val="28"/>
              </w:rPr>
              <w:t>шинаси</w:t>
            </w:r>
          </w:p>
          <w:p w14:paraId="00534DCA" w14:textId="77777777" w:rsidR="007D4238" w:rsidRPr="00B517F2" w:rsidRDefault="007D4238" w:rsidP="003A7C3D">
            <w:pPr>
              <w:tabs>
                <w:tab w:val="left" w:pos="4320"/>
                <w:tab w:val="left" w:pos="4500"/>
              </w:tabs>
              <w:rPr>
                <w:sz w:val="28"/>
                <w:szCs w:val="28"/>
                <w:lang w:val="uz-Cyrl-UZ"/>
              </w:rPr>
            </w:pPr>
            <w:r w:rsidRPr="0051450D">
              <w:rPr>
                <w:b/>
                <w:sz w:val="28"/>
                <w:szCs w:val="28"/>
                <w:lang w:val="en-US"/>
              </w:rPr>
              <w:t xml:space="preserve">en </w:t>
            </w:r>
            <w:r w:rsidRPr="00320D45">
              <w:rPr>
                <w:sz w:val="28"/>
                <w:szCs w:val="28"/>
                <w:lang w:val="en-US"/>
              </w:rPr>
              <w:t>-</w:t>
            </w:r>
            <w:r w:rsidRPr="00B517F2">
              <w:rPr>
                <w:sz w:val="28"/>
                <w:szCs w:val="28"/>
                <w:lang w:val="en-US"/>
              </w:rPr>
              <w:t xml:space="preserve"> Military expansion bus (Mbus) </w:t>
            </w:r>
          </w:p>
          <w:p w14:paraId="16DBF9E1" w14:textId="77777777" w:rsidR="007D4238" w:rsidRPr="0051450D" w:rsidRDefault="007D4238" w:rsidP="003A7C3D">
            <w:pPr>
              <w:tabs>
                <w:tab w:val="left" w:pos="4320"/>
                <w:tab w:val="left" w:pos="4500"/>
              </w:tabs>
              <w:rPr>
                <w:sz w:val="28"/>
                <w:szCs w:val="28"/>
                <w:lang w:val="en-US"/>
              </w:rPr>
            </w:pPr>
          </w:p>
        </w:tc>
        <w:tc>
          <w:tcPr>
            <w:tcW w:w="2921" w:type="pct"/>
          </w:tcPr>
          <w:p w14:paraId="100DE8C3" w14:textId="77777777" w:rsidR="007D4238" w:rsidRPr="00EA5D47" w:rsidRDefault="007D4238" w:rsidP="003A7C3D">
            <w:pPr>
              <w:tabs>
                <w:tab w:val="left" w:pos="4320"/>
                <w:tab w:val="left" w:pos="4500"/>
              </w:tabs>
              <w:jc w:val="both"/>
              <w:rPr>
                <w:sz w:val="28"/>
                <w:szCs w:val="28"/>
              </w:rPr>
            </w:pPr>
            <w:r>
              <w:rPr>
                <w:sz w:val="28"/>
                <w:szCs w:val="28"/>
              </w:rPr>
              <w:t xml:space="preserve">Стандартная микропроцессорная шина </w:t>
            </w:r>
            <w:r>
              <w:rPr>
                <w:sz w:val="28"/>
                <w:szCs w:val="28"/>
              </w:rPr>
              <w:br/>
              <w:t>(40 М</w:t>
            </w:r>
            <w:r>
              <w:rPr>
                <w:sz w:val="28"/>
                <w:szCs w:val="28"/>
                <w:lang w:val="en-US"/>
              </w:rPr>
              <w:t>Hz</w:t>
            </w:r>
            <w:r>
              <w:rPr>
                <w:sz w:val="28"/>
                <w:szCs w:val="28"/>
              </w:rPr>
              <w:t xml:space="preserve">, 64-разрядная, 320 </w:t>
            </w:r>
            <w:r w:rsidRPr="008D561A">
              <w:rPr>
                <w:sz w:val="28"/>
                <w:szCs w:val="28"/>
              </w:rPr>
              <w:t>М</w:t>
            </w:r>
            <w:r w:rsidRPr="008D561A">
              <w:rPr>
                <w:sz w:val="28"/>
                <w:szCs w:val="28"/>
                <w:lang w:val="en-US"/>
              </w:rPr>
              <w:t>b</w:t>
            </w:r>
            <w:r w:rsidRPr="008D561A">
              <w:rPr>
                <w:sz w:val="28"/>
                <w:szCs w:val="28"/>
              </w:rPr>
              <w:t>ау</w:t>
            </w:r>
            <w:r w:rsidRPr="008D561A">
              <w:rPr>
                <w:sz w:val="28"/>
                <w:szCs w:val="28"/>
                <w:lang w:val="en-US"/>
              </w:rPr>
              <w:t>t</w:t>
            </w:r>
            <w:r>
              <w:rPr>
                <w:sz w:val="28"/>
                <w:szCs w:val="28"/>
              </w:rPr>
              <w:t>/</w:t>
            </w:r>
            <w:r>
              <w:rPr>
                <w:sz w:val="28"/>
                <w:szCs w:val="28"/>
                <w:lang w:val="en-US"/>
              </w:rPr>
              <w:t>s</w:t>
            </w:r>
            <w:r>
              <w:rPr>
                <w:sz w:val="28"/>
                <w:szCs w:val="28"/>
              </w:rPr>
              <w:t>)</w:t>
            </w:r>
            <w:r w:rsidRPr="0099336E">
              <w:rPr>
                <w:sz w:val="28"/>
                <w:szCs w:val="28"/>
              </w:rPr>
              <w:t>.</w:t>
            </w:r>
          </w:p>
          <w:p w14:paraId="00A72F48" w14:textId="77777777" w:rsidR="007D4238" w:rsidRPr="009046DE" w:rsidRDefault="007D4238" w:rsidP="003A7C3D">
            <w:pPr>
              <w:tabs>
                <w:tab w:val="left" w:pos="4320"/>
                <w:tab w:val="left" w:pos="4500"/>
              </w:tabs>
              <w:jc w:val="both"/>
            </w:pPr>
          </w:p>
          <w:p w14:paraId="28CD89CC" w14:textId="77777777" w:rsidR="007D4238" w:rsidRDefault="007D4238" w:rsidP="003A7C3D">
            <w:pPr>
              <w:tabs>
                <w:tab w:val="left" w:pos="4320"/>
                <w:tab w:val="left" w:pos="4500"/>
              </w:tabs>
              <w:jc w:val="both"/>
              <w:rPr>
                <w:sz w:val="28"/>
                <w:szCs w:val="28"/>
                <w:lang w:val="en-US"/>
              </w:rPr>
            </w:pPr>
            <w:r>
              <w:rPr>
                <w:sz w:val="28"/>
                <w:szCs w:val="28"/>
                <w:lang w:val="en-US"/>
              </w:rPr>
              <w:t>Ctandart</w:t>
            </w:r>
            <w:r w:rsidRPr="004439BE">
              <w:rPr>
                <w:sz w:val="28"/>
                <w:szCs w:val="28"/>
                <w:lang w:val="en-US"/>
              </w:rPr>
              <w:t xml:space="preserve"> </w:t>
            </w:r>
            <w:r w:rsidRPr="0099137E">
              <w:rPr>
                <w:sz w:val="28"/>
                <w:szCs w:val="28"/>
                <w:lang w:val="en-US"/>
              </w:rPr>
              <w:t xml:space="preserve">mikroprotsessor shinasi (40 </w:t>
            </w:r>
            <w:r w:rsidRPr="00CA3614">
              <w:rPr>
                <w:i/>
                <w:sz w:val="28"/>
                <w:szCs w:val="28"/>
                <w:lang w:val="en-US"/>
              </w:rPr>
              <w:t>M</w:t>
            </w:r>
            <w:r>
              <w:rPr>
                <w:i/>
                <w:sz w:val="28"/>
                <w:szCs w:val="28"/>
                <w:lang w:val="en-US"/>
              </w:rPr>
              <w:t>H</w:t>
            </w:r>
            <w:r w:rsidRPr="00CA3614">
              <w:rPr>
                <w:i/>
                <w:sz w:val="28"/>
                <w:szCs w:val="28"/>
                <w:lang w:val="en-US"/>
              </w:rPr>
              <w:t>s</w:t>
            </w:r>
            <w:r w:rsidRPr="0099137E">
              <w:rPr>
                <w:sz w:val="28"/>
                <w:szCs w:val="28"/>
                <w:lang w:val="en-US"/>
              </w:rPr>
              <w:t xml:space="preserve">, </w:t>
            </w:r>
            <w:r w:rsidRPr="00634277">
              <w:rPr>
                <w:sz w:val="28"/>
                <w:szCs w:val="28"/>
                <w:lang w:val="en-US"/>
              </w:rPr>
              <w:br/>
            </w:r>
            <w:r w:rsidRPr="0099137E">
              <w:rPr>
                <w:sz w:val="28"/>
                <w:szCs w:val="28"/>
                <w:lang w:val="en-US"/>
              </w:rPr>
              <w:t>64</w:t>
            </w:r>
            <w:r w:rsidRPr="00320D45">
              <w:rPr>
                <w:sz w:val="28"/>
                <w:szCs w:val="28"/>
                <w:lang w:val="en-US"/>
              </w:rPr>
              <w:t xml:space="preserve"> </w:t>
            </w:r>
            <w:r w:rsidRPr="0099137E">
              <w:rPr>
                <w:sz w:val="28"/>
                <w:szCs w:val="28"/>
                <w:lang w:val="en-US"/>
              </w:rPr>
              <w:t>razryad</w:t>
            </w:r>
            <w:r>
              <w:rPr>
                <w:sz w:val="28"/>
                <w:szCs w:val="28"/>
                <w:lang w:val="en-US"/>
              </w:rPr>
              <w:t>li</w:t>
            </w:r>
            <w:r w:rsidRPr="0099137E">
              <w:rPr>
                <w:sz w:val="28"/>
                <w:szCs w:val="28"/>
                <w:lang w:val="en-US"/>
              </w:rPr>
              <w:t xml:space="preserve">, 320 </w:t>
            </w:r>
            <w:r w:rsidRPr="00CA3614">
              <w:rPr>
                <w:i/>
                <w:sz w:val="28"/>
                <w:szCs w:val="28"/>
                <w:lang w:val="en-US"/>
              </w:rPr>
              <w:t>Mbayt/s</w:t>
            </w:r>
            <w:r w:rsidRPr="0099137E">
              <w:rPr>
                <w:sz w:val="28"/>
                <w:szCs w:val="28"/>
                <w:lang w:val="en-US"/>
              </w:rPr>
              <w:t>).</w:t>
            </w:r>
          </w:p>
          <w:p w14:paraId="702C1C53" w14:textId="77777777" w:rsidR="007D4238" w:rsidRPr="009046DE" w:rsidRDefault="007D4238" w:rsidP="003A7C3D">
            <w:pPr>
              <w:tabs>
                <w:tab w:val="left" w:pos="4320"/>
                <w:tab w:val="left" w:pos="4500"/>
              </w:tabs>
              <w:jc w:val="both"/>
              <w:rPr>
                <w:lang w:val="en-US"/>
              </w:rPr>
            </w:pPr>
          </w:p>
          <w:p w14:paraId="67478307" w14:textId="77777777" w:rsidR="007D4238" w:rsidRPr="00D015B8" w:rsidRDefault="007D4238" w:rsidP="003A7C3D">
            <w:pPr>
              <w:tabs>
                <w:tab w:val="left" w:pos="4320"/>
                <w:tab w:val="left" w:pos="4500"/>
              </w:tabs>
              <w:jc w:val="both"/>
              <w:rPr>
                <w:sz w:val="28"/>
                <w:szCs w:val="28"/>
              </w:rPr>
            </w:pPr>
            <w:r>
              <w:rPr>
                <w:sz w:val="28"/>
                <w:szCs w:val="28"/>
                <w:lang w:val="en-US"/>
              </w:rPr>
              <w:t>C</w:t>
            </w:r>
            <w:r>
              <w:rPr>
                <w:sz w:val="28"/>
                <w:szCs w:val="28"/>
              </w:rPr>
              <w:t>тандарт</w:t>
            </w:r>
            <w:r>
              <w:rPr>
                <w:sz w:val="28"/>
                <w:szCs w:val="28"/>
                <w:lang w:val="uz-Cyrl-UZ"/>
              </w:rPr>
              <w:t xml:space="preserve"> </w:t>
            </w:r>
            <w:r>
              <w:rPr>
                <w:sz w:val="28"/>
                <w:szCs w:val="28"/>
              </w:rPr>
              <w:t>микропроцессор шинаси (40 М</w:t>
            </w:r>
            <w:r>
              <w:rPr>
                <w:sz w:val="28"/>
                <w:szCs w:val="28"/>
                <w:lang w:val="en-US"/>
              </w:rPr>
              <w:t>Hz</w:t>
            </w:r>
            <w:r>
              <w:rPr>
                <w:sz w:val="28"/>
                <w:szCs w:val="28"/>
              </w:rPr>
              <w:t>, 64-разрядли, 320 М</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rPr>
              <w:t>)</w:t>
            </w:r>
            <w:r w:rsidRPr="0099336E">
              <w:rPr>
                <w:sz w:val="28"/>
                <w:szCs w:val="28"/>
              </w:rPr>
              <w:t>.</w:t>
            </w:r>
          </w:p>
        </w:tc>
      </w:tr>
      <w:tr w:rsidR="007D4238" w:rsidRPr="00D015B8" w14:paraId="20D3D5F5" w14:textId="77777777" w:rsidTr="004439BE">
        <w:trPr>
          <w:tblCellSpacing w:w="0" w:type="dxa"/>
          <w:jc w:val="center"/>
        </w:trPr>
        <w:tc>
          <w:tcPr>
            <w:tcW w:w="2079" w:type="pct"/>
          </w:tcPr>
          <w:p w14:paraId="216D9027" w14:textId="77777777" w:rsidR="007D4238" w:rsidRPr="00B517F2" w:rsidRDefault="007D4238" w:rsidP="0064516B">
            <w:pPr>
              <w:tabs>
                <w:tab w:val="left" w:pos="4320"/>
                <w:tab w:val="left" w:pos="4500"/>
              </w:tabs>
              <w:rPr>
                <w:b/>
                <w:sz w:val="28"/>
                <w:szCs w:val="28"/>
                <w:lang w:val="uz-Cyrl-UZ"/>
              </w:rPr>
            </w:pPr>
            <w:r w:rsidRPr="0064516B">
              <w:rPr>
                <w:b/>
                <w:sz w:val="28"/>
                <w:szCs w:val="28"/>
              </w:rPr>
              <w:t xml:space="preserve">Шина </w:t>
            </w:r>
            <w:r w:rsidRPr="0064516B">
              <w:rPr>
                <w:b/>
                <w:sz w:val="28"/>
                <w:szCs w:val="28"/>
                <w:lang w:val="en-US"/>
              </w:rPr>
              <w:t>MIX</w:t>
            </w:r>
            <w:r w:rsidRPr="00B517F2">
              <w:rPr>
                <w:b/>
                <w:sz w:val="28"/>
                <w:szCs w:val="28"/>
              </w:rPr>
              <w:t xml:space="preserve"> </w:t>
            </w:r>
          </w:p>
          <w:p w14:paraId="033FE6BD" w14:textId="77777777" w:rsidR="007D4238" w:rsidRPr="00844AE4" w:rsidRDefault="007D4238" w:rsidP="0064516B">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sidRPr="00C85563">
              <w:rPr>
                <w:i/>
                <w:sz w:val="28"/>
                <w:szCs w:val="28"/>
                <w:lang w:val="en-US"/>
              </w:rPr>
              <w:t>MIX</w:t>
            </w:r>
            <w:r w:rsidRPr="00844AE4">
              <w:rPr>
                <w:sz w:val="28"/>
                <w:szCs w:val="28"/>
              </w:rPr>
              <w:t xml:space="preserve"> </w:t>
            </w:r>
            <w:r w:rsidRPr="0099137E">
              <w:rPr>
                <w:sz w:val="28"/>
                <w:szCs w:val="28"/>
                <w:lang w:val="en-US"/>
              </w:rPr>
              <w:t>shinasi</w:t>
            </w:r>
          </w:p>
          <w:p w14:paraId="45838779" w14:textId="241FBC75" w:rsidR="007D4238" w:rsidRPr="00844AE4" w:rsidRDefault="000B536F" w:rsidP="0064516B">
            <w:pPr>
              <w:tabs>
                <w:tab w:val="left" w:pos="4320"/>
                <w:tab w:val="left" w:pos="4500"/>
              </w:tabs>
              <w:rPr>
                <w:sz w:val="28"/>
                <w:szCs w:val="28"/>
              </w:rPr>
            </w:pPr>
            <w:r>
              <w:rPr>
                <w:sz w:val="28"/>
                <w:szCs w:val="28"/>
              </w:rPr>
              <w:t xml:space="preserve"> </w:t>
            </w:r>
            <w:r w:rsidR="007D4238" w:rsidRPr="00712886">
              <w:rPr>
                <w:sz w:val="28"/>
                <w:szCs w:val="28"/>
                <w:lang w:val="en-US"/>
              </w:rPr>
              <w:t>MIX</w:t>
            </w:r>
            <w:r w:rsidR="007D4238" w:rsidRPr="00712886">
              <w:rPr>
                <w:sz w:val="28"/>
                <w:szCs w:val="28"/>
              </w:rPr>
              <w:t xml:space="preserve"> шинаси</w:t>
            </w:r>
          </w:p>
          <w:p w14:paraId="61F10A3E" w14:textId="77777777" w:rsidR="007D4238" w:rsidRPr="005B6905" w:rsidRDefault="007D4238" w:rsidP="0064516B">
            <w:pPr>
              <w:tabs>
                <w:tab w:val="left" w:pos="4320"/>
                <w:tab w:val="left" w:pos="4500"/>
              </w:tabs>
              <w:rPr>
                <w:sz w:val="28"/>
                <w:szCs w:val="28"/>
                <w:lang w:val="en-US"/>
              </w:rPr>
            </w:pPr>
            <w:r w:rsidRPr="0051450D">
              <w:rPr>
                <w:b/>
                <w:sz w:val="28"/>
                <w:szCs w:val="28"/>
                <w:lang w:val="en-US"/>
              </w:rPr>
              <w:t>en</w:t>
            </w:r>
            <w:r w:rsidRPr="005B6905">
              <w:rPr>
                <w:b/>
                <w:sz w:val="28"/>
                <w:szCs w:val="28"/>
                <w:lang w:val="en-US"/>
              </w:rPr>
              <w:t xml:space="preserve"> </w:t>
            </w:r>
            <w:r w:rsidRPr="001E39EF">
              <w:rPr>
                <w:sz w:val="28"/>
                <w:szCs w:val="28"/>
                <w:lang w:val="en-US"/>
              </w:rPr>
              <w:t xml:space="preserve">- </w:t>
            </w:r>
            <w:r w:rsidRPr="00B517F2">
              <w:rPr>
                <w:sz w:val="28"/>
                <w:szCs w:val="28"/>
                <w:lang w:val="en-US"/>
              </w:rPr>
              <w:t>modular</w:t>
            </w:r>
            <w:r w:rsidRPr="005B6905">
              <w:rPr>
                <w:sz w:val="28"/>
                <w:szCs w:val="28"/>
                <w:lang w:val="en-US"/>
              </w:rPr>
              <w:t xml:space="preserve"> </w:t>
            </w:r>
            <w:r w:rsidRPr="00B517F2">
              <w:rPr>
                <w:sz w:val="28"/>
                <w:szCs w:val="28"/>
                <w:lang w:val="en-US"/>
              </w:rPr>
              <w:t>interface</w:t>
            </w:r>
            <w:r w:rsidRPr="005B6905">
              <w:rPr>
                <w:sz w:val="28"/>
                <w:szCs w:val="28"/>
                <w:lang w:val="en-US"/>
              </w:rPr>
              <w:t xml:space="preserve"> </w:t>
            </w:r>
            <w:r w:rsidRPr="001E39EF">
              <w:rPr>
                <w:sz w:val="28"/>
                <w:szCs w:val="28"/>
                <w:lang w:val="en-US"/>
              </w:rPr>
              <w:br/>
            </w:r>
            <w:r w:rsidRPr="00B517F2">
              <w:rPr>
                <w:sz w:val="28"/>
                <w:szCs w:val="28"/>
                <w:lang w:val="en-US"/>
              </w:rPr>
              <w:t>extension</w:t>
            </w:r>
            <w:r w:rsidRPr="005B6905">
              <w:rPr>
                <w:sz w:val="28"/>
                <w:szCs w:val="28"/>
                <w:lang w:val="en-US"/>
              </w:rPr>
              <w:t xml:space="preserve"> (</w:t>
            </w:r>
            <w:r w:rsidRPr="00B517F2">
              <w:rPr>
                <w:sz w:val="28"/>
                <w:szCs w:val="28"/>
                <w:lang w:val="en-US"/>
              </w:rPr>
              <w:t>MIX</w:t>
            </w:r>
            <w:r w:rsidRPr="005B6905">
              <w:rPr>
                <w:sz w:val="28"/>
                <w:szCs w:val="28"/>
                <w:lang w:val="en-US"/>
              </w:rPr>
              <w:t xml:space="preserve">) </w:t>
            </w:r>
          </w:p>
        </w:tc>
        <w:tc>
          <w:tcPr>
            <w:tcW w:w="2921" w:type="pct"/>
          </w:tcPr>
          <w:p w14:paraId="7722E2D5" w14:textId="77777777" w:rsidR="007D4238" w:rsidRDefault="007D4238" w:rsidP="0064516B">
            <w:pPr>
              <w:tabs>
                <w:tab w:val="left" w:pos="4320"/>
                <w:tab w:val="left" w:pos="4500"/>
              </w:tabs>
              <w:jc w:val="both"/>
              <w:rPr>
                <w:sz w:val="28"/>
                <w:szCs w:val="28"/>
                <w:lang w:val="uz-Cyrl-UZ"/>
              </w:rPr>
            </w:pPr>
            <w:r w:rsidRPr="005B6905">
              <w:rPr>
                <w:sz w:val="28"/>
                <w:szCs w:val="28"/>
                <w:lang w:val="en-US"/>
              </w:rPr>
              <w:t>32-</w:t>
            </w:r>
            <w:r>
              <w:rPr>
                <w:sz w:val="28"/>
                <w:szCs w:val="28"/>
              </w:rPr>
              <w:t>разрядная</w:t>
            </w:r>
            <w:r w:rsidRPr="005B6905">
              <w:rPr>
                <w:sz w:val="28"/>
                <w:szCs w:val="28"/>
                <w:lang w:val="en-US"/>
              </w:rPr>
              <w:t xml:space="preserve"> </w:t>
            </w:r>
            <w:r>
              <w:rPr>
                <w:sz w:val="28"/>
                <w:szCs w:val="28"/>
              </w:rPr>
              <w:t>асинхронная</w:t>
            </w:r>
            <w:r w:rsidRPr="005B6905">
              <w:rPr>
                <w:sz w:val="28"/>
                <w:szCs w:val="28"/>
                <w:lang w:val="en-US"/>
              </w:rPr>
              <w:t xml:space="preserve"> </w:t>
            </w:r>
            <w:r>
              <w:rPr>
                <w:sz w:val="28"/>
                <w:szCs w:val="28"/>
              </w:rPr>
              <w:t>шина</w:t>
            </w:r>
            <w:r w:rsidRPr="005B6905">
              <w:rPr>
                <w:sz w:val="28"/>
                <w:szCs w:val="28"/>
                <w:lang w:val="en-US"/>
              </w:rPr>
              <w:t xml:space="preserve">. </w:t>
            </w:r>
          </w:p>
          <w:p w14:paraId="1064FE51" w14:textId="77777777" w:rsidR="007D4238" w:rsidRPr="005B6905" w:rsidRDefault="007D4238" w:rsidP="0064516B">
            <w:pPr>
              <w:tabs>
                <w:tab w:val="left" w:pos="4320"/>
                <w:tab w:val="left" w:pos="4500"/>
              </w:tabs>
              <w:jc w:val="both"/>
              <w:rPr>
                <w:sz w:val="28"/>
                <w:szCs w:val="28"/>
                <w:lang w:val="en-US"/>
              </w:rPr>
            </w:pPr>
          </w:p>
          <w:p w14:paraId="0D7D2380" w14:textId="77777777" w:rsidR="007D4238" w:rsidRPr="005B6905" w:rsidRDefault="007D4238" w:rsidP="0064516B">
            <w:pPr>
              <w:tabs>
                <w:tab w:val="left" w:pos="4320"/>
                <w:tab w:val="left" w:pos="4500"/>
              </w:tabs>
              <w:jc w:val="both"/>
              <w:rPr>
                <w:sz w:val="28"/>
                <w:szCs w:val="28"/>
                <w:lang w:val="en-US"/>
              </w:rPr>
            </w:pPr>
            <w:r>
              <w:rPr>
                <w:sz w:val="28"/>
                <w:szCs w:val="28"/>
                <w:lang w:val="uz-Cyrl-UZ"/>
              </w:rPr>
              <w:t>32 razryadli asinxron shina.</w:t>
            </w:r>
          </w:p>
          <w:p w14:paraId="14C79036" w14:textId="77777777" w:rsidR="007D4238" w:rsidRPr="005B6905" w:rsidRDefault="007D4238" w:rsidP="0064516B">
            <w:pPr>
              <w:tabs>
                <w:tab w:val="left" w:pos="4320"/>
                <w:tab w:val="left" w:pos="4500"/>
              </w:tabs>
              <w:jc w:val="both"/>
              <w:rPr>
                <w:sz w:val="28"/>
                <w:szCs w:val="28"/>
                <w:lang w:val="en-US"/>
              </w:rPr>
            </w:pPr>
          </w:p>
          <w:p w14:paraId="46F42FA0" w14:textId="77777777" w:rsidR="007D4238" w:rsidRPr="00712886" w:rsidRDefault="007D4238" w:rsidP="0064516B">
            <w:pPr>
              <w:tabs>
                <w:tab w:val="left" w:pos="4320"/>
                <w:tab w:val="left" w:pos="4500"/>
              </w:tabs>
              <w:jc w:val="both"/>
              <w:rPr>
                <w:sz w:val="28"/>
                <w:szCs w:val="28"/>
                <w:lang w:val="uz-Cyrl-UZ"/>
              </w:rPr>
            </w:pPr>
            <w:r>
              <w:rPr>
                <w:sz w:val="28"/>
                <w:szCs w:val="28"/>
                <w:lang w:val="uz-Cyrl-UZ"/>
              </w:rPr>
              <w:t>32 разрядли асинхрон шина.</w:t>
            </w:r>
          </w:p>
        </w:tc>
      </w:tr>
      <w:tr w:rsidR="007D4238" w:rsidRPr="007E243B" w14:paraId="705CDE68" w14:textId="77777777" w:rsidTr="004439BE">
        <w:trPr>
          <w:tblCellSpacing w:w="0" w:type="dxa"/>
          <w:jc w:val="center"/>
        </w:trPr>
        <w:tc>
          <w:tcPr>
            <w:tcW w:w="2079" w:type="pct"/>
          </w:tcPr>
          <w:p w14:paraId="79C3E0C2" w14:textId="77777777" w:rsidR="007D4238" w:rsidRPr="006334B2" w:rsidRDefault="007D4238" w:rsidP="003A7C3D">
            <w:pPr>
              <w:rPr>
                <w:b/>
                <w:sz w:val="28"/>
                <w:szCs w:val="28"/>
                <w:lang w:val="uz-Cyrl-UZ"/>
              </w:rPr>
            </w:pPr>
            <w:r w:rsidRPr="006334B2">
              <w:rPr>
                <w:b/>
                <w:sz w:val="28"/>
                <w:szCs w:val="28"/>
                <w:lang w:val="uz-Cyrl-UZ"/>
              </w:rPr>
              <w:t>Шина PCI</w:t>
            </w:r>
          </w:p>
          <w:p w14:paraId="6A925AA0" w14:textId="77777777" w:rsidR="007D4238" w:rsidRDefault="007D4238"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7E243B">
              <w:rPr>
                <w:sz w:val="28"/>
                <w:szCs w:val="28"/>
                <w:lang w:val="uz-Cyrl-UZ"/>
              </w:rPr>
              <w:t xml:space="preserve"> </w:t>
            </w:r>
            <w:r w:rsidRPr="00C85563">
              <w:rPr>
                <w:i/>
                <w:sz w:val="28"/>
                <w:szCs w:val="28"/>
                <w:lang w:val="uz-Cyrl-UZ"/>
              </w:rPr>
              <w:t>PCI</w:t>
            </w:r>
            <w:r w:rsidRPr="007E243B">
              <w:rPr>
                <w:sz w:val="28"/>
                <w:szCs w:val="28"/>
                <w:lang w:val="uz-Cyrl-UZ"/>
              </w:rPr>
              <w:t xml:space="preserve"> </w:t>
            </w:r>
            <w:r>
              <w:rPr>
                <w:sz w:val="28"/>
                <w:szCs w:val="28"/>
                <w:lang w:val="uz-Cyrl-UZ"/>
              </w:rPr>
              <w:t>shinasi</w:t>
            </w:r>
          </w:p>
          <w:p w14:paraId="0BAB988D" w14:textId="27CAD974" w:rsidR="007D4238" w:rsidRPr="00844AE4" w:rsidRDefault="00D7251A" w:rsidP="003A7C3D">
            <w:pPr>
              <w:rPr>
                <w:sz w:val="28"/>
                <w:szCs w:val="28"/>
              </w:rPr>
            </w:pPr>
            <w:r>
              <w:rPr>
                <w:b/>
                <w:bCs/>
                <w:color w:val="000000"/>
                <w:sz w:val="26"/>
                <w:szCs w:val="26"/>
                <w:lang w:val="uz-Cyrl-UZ"/>
              </w:rPr>
              <w:t xml:space="preserve"> </w:t>
            </w:r>
            <w:r w:rsidR="007D4238" w:rsidRPr="007E243B">
              <w:rPr>
                <w:sz w:val="28"/>
                <w:szCs w:val="28"/>
                <w:lang w:val="uz-Cyrl-UZ"/>
              </w:rPr>
              <w:t xml:space="preserve">PCI </w:t>
            </w:r>
            <w:r w:rsidR="007D4238" w:rsidRPr="009B2EE9">
              <w:rPr>
                <w:sz w:val="28"/>
                <w:szCs w:val="28"/>
                <w:lang w:val="uz-Cyrl-UZ"/>
              </w:rPr>
              <w:t>шинаси</w:t>
            </w:r>
          </w:p>
          <w:p w14:paraId="51080654" w14:textId="77777777" w:rsidR="007D4238" w:rsidRPr="006334B2" w:rsidRDefault="007D4238" w:rsidP="003A7C3D">
            <w:pPr>
              <w:rPr>
                <w:sz w:val="28"/>
                <w:szCs w:val="28"/>
                <w:lang w:val="uz-Cyrl-UZ"/>
              </w:rPr>
            </w:pPr>
            <w:r w:rsidRPr="00DE4143">
              <w:rPr>
                <w:b/>
                <w:sz w:val="28"/>
                <w:szCs w:val="28"/>
                <w:lang w:val="en-US"/>
              </w:rPr>
              <w:t xml:space="preserve">en </w:t>
            </w:r>
            <w:r w:rsidRPr="00CA3614">
              <w:rPr>
                <w:sz w:val="28"/>
                <w:szCs w:val="28"/>
                <w:lang w:val="en-US"/>
              </w:rPr>
              <w:t xml:space="preserve">- </w:t>
            </w:r>
            <w:r w:rsidRPr="006334B2">
              <w:rPr>
                <w:sz w:val="28"/>
                <w:szCs w:val="28"/>
                <w:lang w:val="en-US"/>
              </w:rPr>
              <w:t xml:space="preserve">peripheral connect </w:t>
            </w:r>
            <w:r w:rsidR="009046DE" w:rsidRPr="009046DE">
              <w:rPr>
                <w:sz w:val="28"/>
                <w:szCs w:val="28"/>
                <w:lang w:val="en-US"/>
              </w:rPr>
              <w:br/>
            </w:r>
            <w:r>
              <w:rPr>
                <w:sz w:val="28"/>
                <w:szCs w:val="28"/>
                <w:lang w:val="en-US"/>
              </w:rPr>
              <w:t>(</w:t>
            </w:r>
            <w:r w:rsidRPr="006334B2">
              <w:rPr>
                <w:sz w:val="28"/>
                <w:szCs w:val="28"/>
                <w:lang w:val="en-US"/>
              </w:rPr>
              <w:t>component</w:t>
            </w:r>
            <w:r>
              <w:rPr>
                <w:sz w:val="28"/>
                <w:szCs w:val="28"/>
                <w:lang w:val="en-US"/>
              </w:rPr>
              <w:t>)</w:t>
            </w:r>
            <w:r w:rsidRPr="006334B2">
              <w:rPr>
                <w:sz w:val="28"/>
                <w:szCs w:val="28"/>
                <w:lang w:val="en-US"/>
              </w:rPr>
              <w:t xml:space="preserve"> interconnect</w:t>
            </w:r>
            <w:r w:rsidRPr="006334B2">
              <w:rPr>
                <w:sz w:val="28"/>
                <w:szCs w:val="28"/>
                <w:lang w:val="uz-Cyrl-UZ"/>
              </w:rPr>
              <w:t xml:space="preserve"> </w:t>
            </w:r>
            <w:r w:rsidRPr="006334B2">
              <w:rPr>
                <w:sz w:val="28"/>
                <w:szCs w:val="28"/>
                <w:lang w:val="en-US"/>
              </w:rPr>
              <w:t xml:space="preserve">(PCI) </w:t>
            </w:r>
          </w:p>
          <w:p w14:paraId="3BE7ABB1" w14:textId="77777777" w:rsidR="007D4238" w:rsidRPr="00D62F54" w:rsidRDefault="007D4238" w:rsidP="003A7C3D">
            <w:pPr>
              <w:rPr>
                <w:sz w:val="28"/>
                <w:szCs w:val="28"/>
                <w:lang w:val="en-US"/>
              </w:rPr>
            </w:pPr>
          </w:p>
        </w:tc>
        <w:tc>
          <w:tcPr>
            <w:tcW w:w="2921" w:type="pct"/>
          </w:tcPr>
          <w:p w14:paraId="41B283B6" w14:textId="77777777" w:rsidR="007D4238" w:rsidRDefault="007D4238" w:rsidP="003A7C3D">
            <w:pPr>
              <w:jc w:val="both"/>
              <w:rPr>
                <w:sz w:val="28"/>
                <w:szCs w:val="28"/>
                <w:lang w:val="uz-Cyrl-UZ"/>
              </w:rPr>
            </w:pPr>
            <w:r>
              <w:rPr>
                <w:sz w:val="28"/>
                <w:szCs w:val="28"/>
              </w:rPr>
              <w:t>Высокопроизводительная (до 528 М</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rPr>
              <w:t>) 32- и 64-разрядная локальная шина для пересылки данных между центральным процессором и периферийными устройствами</w:t>
            </w:r>
            <w:r w:rsidRPr="0086167C">
              <w:rPr>
                <w:sz w:val="28"/>
                <w:szCs w:val="28"/>
              </w:rPr>
              <w:t>.</w:t>
            </w:r>
          </w:p>
          <w:p w14:paraId="7873B1DC" w14:textId="77777777" w:rsidR="007D4238" w:rsidRPr="009046DE" w:rsidRDefault="007D4238" w:rsidP="003A7C3D">
            <w:pPr>
              <w:jc w:val="both"/>
            </w:pPr>
          </w:p>
          <w:p w14:paraId="097B2F79" w14:textId="77777777" w:rsidR="007D4238" w:rsidRPr="00DE4857" w:rsidRDefault="007D4238" w:rsidP="003A7C3D">
            <w:pPr>
              <w:jc w:val="both"/>
              <w:rPr>
                <w:sz w:val="28"/>
                <w:szCs w:val="28"/>
              </w:rPr>
            </w:pPr>
            <w:r>
              <w:rPr>
                <w:sz w:val="28"/>
                <w:szCs w:val="28"/>
                <w:lang w:val="uz-Cyrl-UZ"/>
              </w:rPr>
              <w:t>Unumdorligi</w:t>
            </w:r>
            <w:r w:rsidRPr="007E243B">
              <w:rPr>
                <w:sz w:val="28"/>
                <w:szCs w:val="28"/>
                <w:lang w:val="uz-Cyrl-UZ"/>
              </w:rPr>
              <w:t xml:space="preserve"> </w:t>
            </w:r>
            <w:r>
              <w:rPr>
                <w:sz w:val="28"/>
                <w:szCs w:val="28"/>
                <w:lang w:val="uz-Cyrl-UZ"/>
              </w:rPr>
              <w:t>yuqori</w:t>
            </w:r>
            <w:r w:rsidRPr="007E243B">
              <w:rPr>
                <w:sz w:val="28"/>
                <w:szCs w:val="28"/>
                <w:lang w:val="uz-Cyrl-UZ"/>
              </w:rPr>
              <w:t xml:space="preserve"> </w:t>
            </w:r>
            <w:r>
              <w:rPr>
                <w:sz w:val="28"/>
                <w:szCs w:val="28"/>
                <w:lang w:val="uz-Cyrl-UZ"/>
              </w:rPr>
              <w:t>bo‘lgan</w:t>
            </w:r>
            <w:r w:rsidRPr="007E243B">
              <w:rPr>
                <w:sz w:val="28"/>
                <w:szCs w:val="28"/>
                <w:lang w:val="uz-Cyrl-UZ"/>
              </w:rPr>
              <w:t xml:space="preserve"> (</w:t>
            </w:r>
            <w:r>
              <w:rPr>
                <w:sz w:val="28"/>
                <w:szCs w:val="28"/>
                <w:lang w:val="uz-Cyrl-UZ"/>
              </w:rPr>
              <w:t xml:space="preserve">528 </w:t>
            </w:r>
            <w:r w:rsidRPr="00CA3614">
              <w:rPr>
                <w:i/>
                <w:sz w:val="28"/>
                <w:szCs w:val="28"/>
                <w:lang w:val="uz-Cyrl-UZ"/>
              </w:rPr>
              <w:t>Mbayt/s</w:t>
            </w:r>
            <w:r>
              <w:rPr>
                <w:sz w:val="28"/>
                <w:szCs w:val="28"/>
                <w:lang w:val="uz-Cyrl-UZ"/>
              </w:rPr>
              <w:t xml:space="preserve"> gacha</w:t>
            </w:r>
            <w:r w:rsidRPr="007E243B">
              <w:rPr>
                <w:sz w:val="28"/>
                <w:szCs w:val="28"/>
                <w:lang w:val="uz-Cyrl-UZ"/>
              </w:rPr>
              <w:t>)</w:t>
            </w:r>
            <w:r>
              <w:rPr>
                <w:sz w:val="28"/>
                <w:szCs w:val="28"/>
                <w:lang w:val="uz-Cyrl-UZ"/>
              </w:rPr>
              <w:t>, markaziy protsessor bilan periferik qurilmalar o‘rtasida ma’lumotlar yuborish uchun mo‘ljallangan, 32 va 64 razryadli lokal shina.</w:t>
            </w:r>
          </w:p>
          <w:p w14:paraId="55D8F3D2" w14:textId="77777777" w:rsidR="007D4238" w:rsidRPr="009046DE" w:rsidRDefault="007D4238" w:rsidP="003A7C3D">
            <w:pPr>
              <w:jc w:val="both"/>
            </w:pPr>
          </w:p>
          <w:p w14:paraId="7F0EA856" w14:textId="77777777" w:rsidR="007D4238" w:rsidRPr="007E243B" w:rsidRDefault="007D4238" w:rsidP="003A7C3D">
            <w:pPr>
              <w:jc w:val="both"/>
              <w:rPr>
                <w:color w:val="000000"/>
                <w:sz w:val="26"/>
                <w:szCs w:val="26"/>
                <w:lang w:val="uz-Cyrl-UZ"/>
              </w:rPr>
            </w:pPr>
            <w:r w:rsidRPr="007E243B">
              <w:rPr>
                <w:sz w:val="28"/>
                <w:szCs w:val="28"/>
                <w:lang w:val="uz-Cyrl-UZ"/>
              </w:rPr>
              <w:t>Унумдорлиги юқори бўлган (</w:t>
            </w:r>
            <w:r>
              <w:rPr>
                <w:sz w:val="28"/>
                <w:szCs w:val="28"/>
                <w:lang w:val="uz-Cyrl-UZ"/>
              </w:rPr>
              <w:t xml:space="preserve">528 </w:t>
            </w:r>
            <w:r>
              <w:rPr>
                <w:sz w:val="28"/>
                <w:szCs w:val="28"/>
              </w:rPr>
              <w:t>М</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lang w:val="uz-Cyrl-UZ"/>
              </w:rPr>
              <w:t xml:space="preserve"> гача</w:t>
            </w:r>
            <w:r w:rsidRPr="007E243B">
              <w:rPr>
                <w:sz w:val="28"/>
                <w:szCs w:val="28"/>
                <w:lang w:val="uz-Cyrl-UZ"/>
              </w:rPr>
              <w:t>)</w:t>
            </w:r>
            <w:r>
              <w:rPr>
                <w:sz w:val="28"/>
                <w:szCs w:val="28"/>
                <w:lang w:val="uz-Cyrl-UZ"/>
              </w:rPr>
              <w:t>, марказий процессор билан периферик қурилмалар ўртасида маълумотлар юбориш учун мўлжалланган, 32 ва 64 разрядли локал шина.</w:t>
            </w:r>
          </w:p>
        </w:tc>
      </w:tr>
      <w:tr w:rsidR="007D4238" w:rsidRPr="003E387B" w14:paraId="19992292" w14:textId="77777777" w:rsidTr="004439BE">
        <w:trPr>
          <w:tblCellSpacing w:w="0" w:type="dxa"/>
          <w:jc w:val="center"/>
        </w:trPr>
        <w:tc>
          <w:tcPr>
            <w:tcW w:w="2079" w:type="pct"/>
          </w:tcPr>
          <w:p w14:paraId="35CD1CAA" w14:textId="77777777" w:rsidR="007D4238" w:rsidRPr="006334B2" w:rsidRDefault="007D4238" w:rsidP="003A7C3D">
            <w:pPr>
              <w:rPr>
                <w:b/>
                <w:sz w:val="28"/>
                <w:szCs w:val="28"/>
                <w:lang w:val="uz-Cyrl-UZ"/>
              </w:rPr>
            </w:pPr>
            <w:r w:rsidRPr="006334B2">
              <w:rPr>
                <w:b/>
                <w:sz w:val="28"/>
                <w:szCs w:val="28"/>
                <w:lang w:val="uz-Cyrl-UZ"/>
              </w:rPr>
              <w:t>Шина PCO-X</w:t>
            </w:r>
          </w:p>
          <w:p w14:paraId="18D17A5B" w14:textId="77777777" w:rsidR="007D4238" w:rsidRDefault="007D4238"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C47D9C">
              <w:rPr>
                <w:sz w:val="28"/>
                <w:szCs w:val="28"/>
                <w:lang w:val="en-US"/>
              </w:rPr>
              <w:t xml:space="preserve"> </w:t>
            </w:r>
            <w:r w:rsidRPr="00210F10">
              <w:rPr>
                <w:i/>
                <w:sz w:val="28"/>
                <w:szCs w:val="28"/>
                <w:lang w:val="en-US"/>
              </w:rPr>
              <w:t>PCO-X</w:t>
            </w:r>
            <w:r>
              <w:rPr>
                <w:sz w:val="28"/>
                <w:szCs w:val="28"/>
                <w:lang w:val="uz-Cyrl-UZ"/>
              </w:rPr>
              <w:t xml:space="preserve"> shinasi</w:t>
            </w:r>
          </w:p>
          <w:p w14:paraId="374FAB4F" w14:textId="5510D0E7" w:rsidR="007D4238" w:rsidRPr="00844AE4" w:rsidRDefault="00D7251A" w:rsidP="003A7C3D">
            <w:pPr>
              <w:rPr>
                <w:sz w:val="28"/>
                <w:szCs w:val="28"/>
                <w:lang w:val="uz-Cyrl-UZ"/>
              </w:rPr>
            </w:pPr>
            <w:r>
              <w:rPr>
                <w:b/>
                <w:bCs/>
                <w:color w:val="000000"/>
                <w:sz w:val="26"/>
                <w:szCs w:val="26"/>
                <w:lang w:val="uz-Cyrl-UZ"/>
              </w:rPr>
              <w:t xml:space="preserve"> </w:t>
            </w:r>
            <w:r w:rsidR="007D4238" w:rsidRPr="00844AE4">
              <w:rPr>
                <w:sz w:val="28"/>
                <w:szCs w:val="28"/>
                <w:lang w:val="uz-Cyrl-UZ"/>
              </w:rPr>
              <w:t>PCO-X</w:t>
            </w:r>
            <w:r w:rsidR="007D4238">
              <w:rPr>
                <w:sz w:val="28"/>
                <w:szCs w:val="28"/>
                <w:lang w:val="uz-Cyrl-UZ"/>
              </w:rPr>
              <w:t xml:space="preserve"> шинаси</w:t>
            </w:r>
          </w:p>
          <w:p w14:paraId="066BBCA9" w14:textId="77777777" w:rsidR="007D4238" w:rsidRPr="006334B2" w:rsidRDefault="007D4238" w:rsidP="003A7C3D">
            <w:pPr>
              <w:rPr>
                <w:sz w:val="28"/>
                <w:szCs w:val="28"/>
                <w:lang w:val="uz-Cyrl-UZ"/>
              </w:rPr>
            </w:pPr>
            <w:r w:rsidRPr="00844AE4">
              <w:rPr>
                <w:b/>
                <w:sz w:val="28"/>
                <w:szCs w:val="28"/>
                <w:lang w:val="uz-Cyrl-UZ"/>
              </w:rPr>
              <w:t xml:space="preserve">en </w:t>
            </w:r>
            <w:r w:rsidRPr="0043610B">
              <w:rPr>
                <w:sz w:val="28"/>
                <w:szCs w:val="28"/>
                <w:lang w:val="uz-Cyrl-UZ"/>
              </w:rPr>
              <w:t>-</w:t>
            </w:r>
            <w:r w:rsidRPr="006334B2">
              <w:rPr>
                <w:sz w:val="28"/>
                <w:szCs w:val="28"/>
                <w:lang w:val="uz-Cyrl-UZ"/>
              </w:rPr>
              <w:t xml:space="preserve"> PC</w:t>
            </w:r>
            <w:r w:rsidRPr="00C663D6">
              <w:rPr>
                <w:sz w:val="28"/>
                <w:szCs w:val="28"/>
                <w:lang w:val="uz-Cyrl-UZ"/>
              </w:rPr>
              <w:t>О</w:t>
            </w:r>
            <w:r w:rsidRPr="006334B2">
              <w:rPr>
                <w:sz w:val="28"/>
                <w:szCs w:val="28"/>
                <w:lang w:val="uz-Cyrl-UZ"/>
              </w:rPr>
              <w:t xml:space="preserve">-X </w:t>
            </w:r>
          </w:p>
          <w:p w14:paraId="6E315364" w14:textId="77777777" w:rsidR="007D4238" w:rsidRPr="00844AE4" w:rsidRDefault="007D4238" w:rsidP="003A7C3D">
            <w:pPr>
              <w:rPr>
                <w:sz w:val="28"/>
                <w:szCs w:val="28"/>
                <w:lang w:val="uz-Cyrl-UZ"/>
              </w:rPr>
            </w:pPr>
          </w:p>
        </w:tc>
        <w:tc>
          <w:tcPr>
            <w:tcW w:w="2921" w:type="pct"/>
          </w:tcPr>
          <w:p w14:paraId="755925C6" w14:textId="77777777" w:rsidR="007D4238" w:rsidRDefault="007D4238" w:rsidP="003A7C3D">
            <w:pPr>
              <w:jc w:val="both"/>
              <w:rPr>
                <w:sz w:val="28"/>
                <w:szCs w:val="28"/>
                <w:lang w:val="uz-Cyrl-UZ"/>
              </w:rPr>
            </w:pPr>
            <w:r>
              <w:rPr>
                <w:sz w:val="28"/>
                <w:szCs w:val="28"/>
              </w:rPr>
              <w:t xml:space="preserve">64-разрядная параллельная шина, обратно совместимая с шиной </w:t>
            </w:r>
            <w:r w:rsidRPr="006E7D4D">
              <w:rPr>
                <w:i/>
                <w:sz w:val="28"/>
                <w:szCs w:val="28"/>
                <w:lang w:val="en-US"/>
              </w:rPr>
              <w:t>PCI</w:t>
            </w:r>
            <w:r w:rsidRPr="0086167C">
              <w:rPr>
                <w:sz w:val="28"/>
                <w:szCs w:val="28"/>
              </w:rPr>
              <w:t xml:space="preserve">. </w:t>
            </w:r>
            <w:r>
              <w:rPr>
                <w:sz w:val="28"/>
                <w:szCs w:val="28"/>
              </w:rPr>
              <w:t>Тактовая частота – 133 М</w:t>
            </w:r>
            <w:r>
              <w:rPr>
                <w:sz w:val="28"/>
                <w:szCs w:val="28"/>
                <w:lang w:val="en-US"/>
              </w:rPr>
              <w:t>Gz</w:t>
            </w:r>
            <w:r>
              <w:rPr>
                <w:sz w:val="28"/>
                <w:szCs w:val="28"/>
              </w:rPr>
              <w:t xml:space="preserve">, пропускная способность до 1,06 </w:t>
            </w:r>
            <w:r>
              <w:rPr>
                <w:sz w:val="28"/>
                <w:szCs w:val="28"/>
                <w:lang w:val="en-US"/>
              </w:rPr>
              <w:t>G</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rPr>
              <w:t>. Применяется в серверах</w:t>
            </w:r>
            <w:r>
              <w:rPr>
                <w:sz w:val="28"/>
                <w:szCs w:val="28"/>
                <w:lang w:val="uz-Cyrl-UZ"/>
              </w:rPr>
              <w:t>.</w:t>
            </w:r>
          </w:p>
          <w:p w14:paraId="780B2645" w14:textId="77777777" w:rsidR="007D4238" w:rsidRPr="00DE4857" w:rsidRDefault="007D4238" w:rsidP="003A7C3D">
            <w:pPr>
              <w:jc w:val="both"/>
              <w:rPr>
                <w:sz w:val="28"/>
                <w:szCs w:val="28"/>
              </w:rPr>
            </w:pPr>
          </w:p>
          <w:p w14:paraId="5EC82352" w14:textId="77777777" w:rsidR="007D4238" w:rsidRDefault="007D4238" w:rsidP="003A7C3D">
            <w:pPr>
              <w:jc w:val="both"/>
              <w:rPr>
                <w:sz w:val="28"/>
                <w:szCs w:val="28"/>
                <w:lang w:val="en-US"/>
              </w:rPr>
            </w:pPr>
            <w:r w:rsidRPr="006E7D4D">
              <w:rPr>
                <w:i/>
                <w:sz w:val="28"/>
                <w:szCs w:val="28"/>
                <w:lang w:val="en-US"/>
              </w:rPr>
              <w:t>PCI</w:t>
            </w:r>
            <w:r>
              <w:rPr>
                <w:sz w:val="28"/>
                <w:szCs w:val="28"/>
                <w:lang w:val="uz-Cyrl-UZ"/>
              </w:rPr>
              <w:t xml:space="preserve"> shinasiga teskari mos keladigan 64 razryadli p</w:t>
            </w:r>
            <w:r w:rsidRPr="0099137E">
              <w:rPr>
                <w:sz w:val="28"/>
                <w:szCs w:val="28"/>
                <w:lang w:val="en-US"/>
              </w:rPr>
              <w:t xml:space="preserve">arallel shina. Takt chastotasi – 133 </w:t>
            </w:r>
            <w:r w:rsidRPr="00426A6A">
              <w:rPr>
                <w:i/>
                <w:sz w:val="28"/>
                <w:szCs w:val="28"/>
                <w:lang w:val="uz-Cyrl-UZ"/>
              </w:rPr>
              <w:t>M</w:t>
            </w:r>
            <w:r w:rsidRPr="00426A6A">
              <w:rPr>
                <w:i/>
                <w:sz w:val="28"/>
                <w:szCs w:val="28"/>
                <w:lang w:val="en-US"/>
              </w:rPr>
              <w:t>Gz</w:t>
            </w:r>
            <w:r>
              <w:rPr>
                <w:sz w:val="28"/>
                <w:szCs w:val="28"/>
                <w:lang w:val="uz-Cyrl-UZ"/>
              </w:rPr>
              <w:t>, o‘tkazish qob</w:t>
            </w:r>
            <w:r>
              <w:rPr>
                <w:sz w:val="28"/>
                <w:szCs w:val="28"/>
                <w:lang w:val="en-US"/>
              </w:rPr>
              <w:t>i</w:t>
            </w:r>
            <w:r>
              <w:rPr>
                <w:sz w:val="28"/>
                <w:szCs w:val="28"/>
                <w:lang w:val="uz-Cyrl-UZ"/>
              </w:rPr>
              <w:t xml:space="preserve">liyati 1,06 </w:t>
            </w:r>
            <w:r w:rsidRPr="00426A6A">
              <w:rPr>
                <w:i/>
                <w:sz w:val="28"/>
                <w:szCs w:val="28"/>
                <w:lang w:val="uz-Cyrl-UZ"/>
              </w:rPr>
              <w:t>Gbayt/s</w:t>
            </w:r>
            <w:r>
              <w:rPr>
                <w:sz w:val="28"/>
                <w:szCs w:val="28"/>
                <w:lang w:val="uz-Cyrl-UZ"/>
              </w:rPr>
              <w:t xml:space="preserve"> gacha</w:t>
            </w:r>
            <w:r>
              <w:rPr>
                <w:sz w:val="28"/>
                <w:szCs w:val="28"/>
                <w:lang w:val="en-US"/>
              </w:rPr>
              <w:t>.</w:t>
            </w:r>
            <w:r>
              <w:rPr>
                <w:sz w:val="28"/>
                <w:szCs w:val="28"/>
                <w:lang w:val="uz-Cyrl-UZ"/>
              </w:rPr>
              <w:t xml:space="preserve"> Serverlarda qo‘llaniladi.</w:t>
            </w:r>
          </w:p>
          <w:p w14:paraId="3EFFDD2D" w14:textId="77777777" w:rsidR="007D4238" w:rsidRPr="008D0D5A" w:rsidRDefault="007D4238" w:rsidP="003A7C3D">
            <w:pPr>
              <w:jc w:val="both"/>
              <w:rPr>
                <w:sz w:val="28"/>
                <w:szCs w:val="28"/>
                <w:lang w:val="en-US"/>
              </w:rPr>
            </w:pPr>
          </w:p>
          <w:p w14:paraId="78D4DFC3" w14:textId="77777777" w:rsidR="007D4238" w:rsidRPr="00D14E4D" w:rsidRDefault="007D4238" w:rsidP="003A7C3D">
            <w:pPr>
              <w:jc w:val="both"/>
              <w:rPr>
                <w:color w:val="000000"/>
                <w:sz w:val="26"/>
                <w:szCs w:val="26"/>
                <w:lang w:val="uz-Cyrl-UZ"/>
              </w:rPr>
            </w:pPr>
            <w:r w:rsidRPr="006E7D4D">
              <w:rPr>
                <w:i/>
                <w:sz w:val="28"/>
                <w:szCs w:val="28"/>
                <w:lang w:val="en-US"/>
              </w:rPr>
              <w:t>PCI</w:t>
            </w:r>
            <w:r>
              <w:rPr>
                <w:sz w:val="28"/>
                <w:szCs w:val="28"/>
                <w:lang w:val="uz-Cyrl-UZ"/>
              </w:rPr>
              <w:t xml:space="preserve"> шинасига тескари мос келадиган </w:t>
            </w:r>
            <w:r>
              <w:rPr>
                <w:sz w:val="28"/>
                <w:szCs w:val="28"/>
              </w:rPr>
              <w:br/>
            </w:r>
            <w:r>
              <w:rPr>
                <w:sz w:val="28"/>
                <w:szCs w:val="28"/>
                <w:lang w:val="uz-Cyrl-UZ"/>
              </w:rPr>
              <w:t>64 разрядли п</w:t>
            </w:r>
            <w:r>
              <w:rPr>
                <w:sz w:val="28"/>
                <w:szCs w:val="28"/>
              </w:rPr>
              <w:t xml:space="preserve">араллел шина. Такт частотаси – 133 </w:t>
            </w:r>
            <w:r>
              <w:rPr>
                <w:sz w:val="28"/>
                <w:szCs w:val="28"/>
                <w:lang w:val="uz-Cyrl-UZ"/>
              </w:rPr>
              <w:t>М</w:t>
            </w:r>
            <w:r>
              <w:rPr>
                <w:sz w:val="28"/>
                <w:szCs w:val="28"/>
                <w:lang w:val="en-US"/>
              </w:rPr>
              <w:t>Gz</w:t>
            </w:r>
            <w:r>
              <w:rPr>
                <w:sz w:val="28"/>
                <w:szCs w:val="28"/>
                <w:lang w:val="uz-Cyrl-UZ"/>
              </w:rPr>
              <w:t>, ўтказиш қоб</w:t>
            </w:r>
            <w:r>
              <w:rPr>
                <w:sz w:val="28"/>
                <w:szCs w:val="28"/>
              </w:rPr>
              <w:t>и</w:t>
            </w:r>
            <w:r>
              <w:rPr>
                <w:sz w:val="28"/>
                <w:szCs w:val="28"/>
                <w:lang w:val="uz-Cyrl-UZ"/>
              </w:rPr>
              <w:t xml:space="preserve">лияти 1,06 </w:t>
            </w:r>
            <w:r>
              <w:rPr>
                <w:sz w:val="28"/>
                <w:szCs w:val="28"/>
                <w:lang w:val="en-US"/>
              </w:rPr>
              <w:t>G</w:t>
            </w:r>
            <w:r w:rsidRPr="0099137E">
              <w:rPr>
                <w:sz w:val="28"/>
                <w:szCs w:val="28"/>
                <w:lang w:val="en-US"/>
              </w:rPr>
              <w:t>b</w:t>
            </w:r>
            <w:r>
              <w:rPr>
                <w:sz w:val="28"/>
                <w:szCs w:val="28"/>
              </w:rPr>
              <w:t>ау</w:t>
            </w:r>
            <w:r>
              <w:rPr>
                <w:sz w:val="28"/>
                <w:szCs w:val="28"/>
                <w:lang w:val="en-US"/>
              </w:rPr>
              <w:t>t</w:t>
            </w:r>
            <w:r>
              <w:rPr>
                <w:sz w:val="28"/>
                <w:szCs w:val="28"/>
              </w:rPr>
              <w:t>/</w:t>
            </w:r>
            <w:r>
              <w:rPr>
                <w:sz w:val="28"/>
                <w:szCs w:val="28"/>
                <w:lang w:val="en-US"/>
              </w:rPr>
              <w:t>s</w:t>
            </w:r>
            <w:r>
              <w:rPr>
                <w:sz w:val="28"/>
                <w:szCs w:val="28"/>
                <w:lang w:val="uz-Cyrl-UZ"/>
              </w:rPr>
              <w:t xml:space="preserve"> гача. Серверларда қўлланилади.</w:t>
            </w:r>
          </w:p>
        </w:tc>
      </w:tr>
      <w:tr w:rsidR="007D4238" w:rsidRPr="0060121F" w14:paraId="3FE7DE63" w14:textId="77777777" w:rsidTr="004439BE">
        <w:trPr>
          <w:tblCellSpacing w:w="0" w:type="dxa"/>
          <w:jc w:val="center"/>
        </w:trPr>
        <w:tc>
          <w:tcPr>
            <w:tcW w:w="2079" w:type="pct"/>
          </w:tcPr>
          <w:p w14:paraId="22CFEFB7" w14:textId="77777777" w:rsidR="007D4238" w:rsidRPr="00407E98" w:rsidRDefault="007D4238" w:rsidP="003A7C3D">
            <w:pPr>
              <w:tabs>
                <w:tab w:val="left" w:pos="4320"/>
                <w:tab w:val="left" w:pos="4500"/>
              </w:tabs>
              <w:rPr>
                <w:b/>
                <w:sz w:val="28"/>
                <w:szCs w:val="28"/>
                <w:lang w:val="uz-Cyrl-UZ"/>
              </w:rPr>
            </w:pPr>
            <w:r w:rsidRPr="005B5ED5">
              <w:rPr>
                <w:b/>
                <w:sz w:val="28"/>
                <w:szCs w:val="28"/>
                <w:lang w:val="uz-Cyrl-UZ"/>
              </w:rPr>
              <w:t xml:space="preserve">Шинная топология </w:t>
            </w:r>
          </w:p>
          <w:p w14:paraId="1E2C0D8F" w14:textId="77777777" w:rsidR="007D4238" w:rsidRDefault="007D4238"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shina</w:t>
            </w:r>
            <w:r w:rsidRPr="0060121F">
              <w:rPr>
                <w:sz w:val="28"/>
                <w:szCs w:val="28"/>
                <w:lang w:val="uz-Cyrl-UZ"/>
              </w:rPr>
              <w:t xml:space="preserve"> </w:t>
            </w:r>
            <w:r>
              <w:rPr>
                <w:sz w:val="28"/>
                <w:szCs w:val="28"/>
                <w:lang w:val="uz-Cyrl-UZ"/>
              </w:rPr>
              <w:t>topologiyasi</w:t>
            </w:r>
          </w:p>
          <w:p w14:paraId="1B10E4C5" w14:textId="29CEDB89" w:rsidR="007D4238" w:rsidRPr="005B5ED5" w:rsidRDefault="000B536F" w:rsidP="003A7C3D">
            <w:pPr>
              <w:tabs>
                <w:tab w:val="left" w:pos="4320"/>
                <w:tab w:val="left" w:pos="4500"/>
              </w:tabs>
              <w:rPr>
                <w:sz w:val="28"/>
                <w:szCs w:val="28"/>
                <w:lang w:val="uz-Cyrl-UZ"/>
              </w:rPr>
            </w:pPr>
            <w:r>
              <w:rPr>
                <w:sz w:val="28"/>
                <w:szCs w:val="28"/>
                <w:lang w:val="uz-Cyrl-UZ"/>
              </w:rPr>
              <w:t xml:space="preserve"> </w:t>
            </w:r>
            <w:r w:rsidR="007D4238" w:rsidRPr="0060121F">
              <w:rPr>
                <w:sz w:val="28"/>
                <w:szCs w:val="28"/>
                <w:lang w:val="uz-Cyrl-UZ"/>
              </w:rPr>
              <w:t>шина топологияси</w:t>
            </w:r>
          </w:p>
          <w:p w14:paraId="7225076B" w14:textId="77777777" w:rsidR="007D4238" w:rsidRPr="00407E98" w:rsidRDefault="007D4238" w:rsidP="003A7C3D">
            <w:pPr>
              <w:tabs>
                <w:tab w:val="left" w:pos="4320"/>
                <w:tab w:val="left" w:pos="4500"/>
              </w:tabs>
              <w:rPr>
                <w:sz w:val="28"/>
                <w:szCs w:val="28"/>
                <w:lang w:val="uz-Cyrl-UZ"/>
              </w:rPr>
            </w:pPr>
            <w:r>
              <w:rPr>
                <w:b/>
                <w:sz w:val="28"/>
                <w:szCs w:val="28"/>
                <w:lang w:val="en-US"/>
              </w:rPr>
              <w:t xml:space="preserve">en </w:t>
            </w:r>
            <w:r w:rsidRPr="00426A6A">
              <w:rPr>
                <w:sz w:val="28"/>
                <w:szCs w:val="28"/>
                <w:lang w:val="en-US"/>
              </w:rPr>
              <w:t>-</w:t>
            </w:r>
            <w:r>
              <w:rPr>
                <w:b/>
                <w:sz w:val="28"/>
                <w:szCs w:val="28"/>
                <w:lang w:val="en-US"/>
              </w:rPr>
              <w:t xml:space="preserve"> </w:t>
            </w:r>
            <w:r w:rsidRPr="00407E98">
              <w:rPr>
                <w:sz w:val="28"/>
                <w:szCs w:val="28"/>
                <w:lang w:val="uz-Cyrl-UZ"/>
              </w:rPr>
              <w:t>b</w:t>
            </w:r>
            <w:r w:rsidRPr="00407E98">
              <w:rPr>
                <w:sz w:val="28"/>
                <w:szCs w:val="28"/>
                <w:lang w:val="en-US"/>
              </w:rPr>
              <w:t xml:space="preserve">us topology </w:t>
            </w:r>
          </w:p>
          <w:p w14:paraId="119A9A5F" w14:textId="77777777" w:rsidR="007D4238" w:rsidRPr="00407E98" w:rsidRDefault="007D4238" w:rsidP="003A7C3D">
            <w:pPr>
              <w:tabs>
                <w:tab w:val="left" w:pos="4320"/>
                <w:tab w:val="left" w:pos="4500"/>
              </w:tabs>
              <w:rPr>
                <w:sz w:val="28"/>
                <w:szCs w:val="28"/>
                <w:lang w:val="en-US"/>
              </w:rPr>
            </w:pPr>
          </w:p>
        </w:tc>
        <w:tc>
          <w:tcPr>
            <w:tcW w:w="2921" w:type="pct"/>
          </w:tcPr>
          <w:p w14:paraId="7320E3C8" w14:textId="77777777" w:rsidR="007D4238" w:rsidRDefault="007D4238" w:rsidP="003A7C3D">
            <w:pPr>
              <w:tabs>
                <w:tab w:val="left" w:pos="4320"/>
                <w:tab w:val="left" w:pos="4500"/>
              </w:tabs>
              <w:jc w:val="both"/>
              <w:rPr>
                <w:sz w:val="28"/>
                <w:szCs w:val="28"/>
                <w:lang w:val="uz-Cyrl-UZ"/>
              </w:rPr>
            </w:pPr>
            <w:r>
              <w:rPr>
                <w:sz w:val="28"/>
                <w:szCs w:val="28"/>
              </w:rPr>
              <w:t xml:space="preserve">Топология локальной сети, в которой все абоненты линейно подключаются к одной магистрали (шине) передачи данных. Широко применялась в сетях </w:t>
            </w:r>
            <w:r w:rsidRPr="00426A6A">
              <w:rPr>
                <w:sz w:val="28"/>
                <w:szCs w:val="28"/>
                <w:lang w:val="en-US"/>
              </w:rPr>
              <w:t>Ethernet</w:t>
            </w:r>
            <w:r w:rsidRPr="0099336E">
              <w:rPr>
                <w:sz w:val="28"/>
                <w:szCs w:val="28"/>
              </w:rPr>
              <w:t xml:space="preserve">. </w:t>
            </w:r>
          </w:p>
          <w:p w14:paraId="4FCF757A" w14:textId="77777777" w:rsidR="007D4238" w:rsidRPr="009046DE" w:rsidRDefault="007D4238" w:rsidP="003A7C3D">
            <w:pPr>
              <w:tabs>
                <w:tab w:val="left" w:pos="4320"/>
                <w:tab w:val="left" w:pos="4500"/>
              </w:tabs>
              <w:jc w:val="both"/>
              <w:rPr>
                <w:sz w:val="28"/>
                <w:szCs w:val="28"/>
              </w:rPr>
            </w:pPr>
          </w:p>
          <w:p w14:paraId="64DAB30B" w14:textId="6E0E6A08" w:rsidR="007D4238" w:rsidRDefault="007D4238" w:rsidP="003A7C3D">
            <w:pPr>
              <w:tabs>
                <w:tab w:val="left" w:pos="4320"/>
                <w:tab w:val="left" w:pos="4500"/>
              </w:tabs>
              <w:jc w:val="both"/>
              <w:rPr>
                <w:sz w:val="28"/>
                <w:szCs w:val="28"/>
                <w:lang w:val="uz-Cyrl-UZ"/>
              </w:rPr>
            </w:pPr>
            <w:r>
              <w:rPr>
                <w:sz w:val="28"/>
                <w:szCs w:val="28"/>
                <w:lang w:val="uz-Cyrl-UZ"/>
              </w:rPr>
              <w:t>Barcha</w:t>
            </w:r>
            <w:r w:rsidRPr="0060121F">
              <w:rPr>
                <w:sz w:val="28"/>
                <w:szCs w:val="28"/>
                <w:lang w:val="uz-Cyrl-UZ"/>
              </w:rPr>
              <w:t xml:space="preserve"> </w:t>
            </w:r>
            <w:r>
              <w:rPr>
                <w:sz w:val="28"/>
                <w:szCs w:val="28"/>
                <w:lang w:val="uz-Cyrl-UZ"/>
              </w:rPr>
              <w:t>abonentlar</w:t>
            </w:r>
            <w:r w:rsidRPr="0060121F">
              <w:rPr>
                <w:sz w:val="28"/>
                <w:szCs w:val="28"/>
                <w:lang w:val="uz-Cyrl-UZ"/>
              </w:rPr>
              <w:t xml:space="preserve"> </w:t>
            </w:r>
            <w:r>
              <w:rPr>
                <w:sz w:val="28"/>
                <w:szCs w:val="28"/>
                <w:lang w:val="uz-Cyrl-UZ"/>
              </w:rPr>
              <w:t>ma’lumotlar</w:t>
            </w:r>
            <w:r w:rsidRPr="0060121F">
              <w:rPr>
                <w:sz w:val="28"/>
                <w:szCs w:val="28"/>
                <w:lang w:val="uz-Cyrl-UZ"/>
              </w:rPr>
              <w:t xml:space="preserve"> </w:t>
            </w:r>
            <w:r>
              <w:rPr>
                <w:sz w:val="28"/>
                <w:szCs w:val="28"/>
                <w:lang w:val="uz-Cyrl-UZ"/>
              </w:rPr>
              <w:t>uzatishning</w:t>
            </w:r>
            <w:r w:rsidRPr="0060121F">
              <w:rPr>
                <w:sz w:val="28"/>
                <w:szCs w:val="28"/>
                <w:lang w:val="uz-Cyrl-UZ"/>
              </w:rPr>
              <w:t xml:space="preserve"> </w:t>
            </w:r>
            <w:r>
              <w:rPr>
                <w:sz w:val="28"/>
                <w:szCs w:val="28"/>
                <w:lang w:val="uz-Cyrl-UZ"/>
              </w:rPr>
              <w:t>bir</w:t>
            </w:r>
            <w:r w:rsidR="00D7251A">
              <w:rPr>
                <w:sz w:val="28"/>
                <w:szCs w:val="28"/>
                <w:lang w:val="uz-Cyrl-UZ"/>
              </w:rPr>
              <w:t xml:space="preserve"> </w:t>
            </w:r>
            <w:r>
              <w:rPr>
                <w:sz w:val="28"/>
                <w:szCs w:val="28"/>
                <w:lang w:val="uz-Cyrl-UZ"/>
              </w:rPr>
              <w:t>magistraliga</w:t>
            </w:r>
            <w:r w:rsidRPr="0060121F">
              <w:rPr>
                <w:sz w:val="28"/>
                <w:szCs w:val="28"/>
                <w:lang w:val="uz-Cyrl-UZ"/>
              </w:rPr>
              <w:t xml:space="preserve"> (</w:t>
            </w:r>
            <w:r>
              <w:rPr>
                <w:sz w:val="28"/>
                <w:szCs w:val="28"/>
                <w:lang w:val="uz-Cyrl-UZ"/>
              </w:rPr>
              <w:t>shinaga</w:t>
            </w:r>
            <w:r w:rsidRPr="0060121F">
              <w:rPr>
                <w:sz w:val="28"/>
                <w:szCs w:val="28"/>
                <w:lang w:val="uz-Cyrl-UZ"/>
              </w:rPr>
              <w:t>)</w:t>
            </w:r>
            <w:r>
              <w:rPr>
                <w:sz w:val="28"/>
                <w:szCs w:val="28"/>
                <w:lang w:val="uz-Cyrl-UZ"/>
              </w:rPr>
              <w:t xml:space="preserve"> chiziqli u</w:t>
            </w:r>
            <w:r>
              <w:rPr>
                <w:sz w:val="28"/>
                <w:szCs w:val="28"/>
                <w:lang w:val="en-US"/>
              </w:rPr>
              <w:t>la</w:t>
            </w:r>
            <w:r>
              <w:rPr>
                <w:sz w:val="28"/>
                <w:szCs w:val="28"/>
                <w:lang w:val="uz-Cyrl-UZ"/>
              </w:rPr>
              <w:t xml:space="preserve">nadigan lokal tarmoq topologiyasi. </w:t>
            </w:r>
            <w:r w:rsidRPr="004558E9">
              <w:rPr>
                <w:i/>
                <w:sz w:val="28"/>
                <w:szCs w:val="28"/>
                <w:lang w:val="uz-Cyrl-UZ"/>
              </w:rPr>
              <w:t>Ethernet</w:t>
            </w:r>
            <w:r>
              <w:rPr>
                <w:sz w:val="28"/>
                <w:szCs w:val="28"/>
                <w:lang w:val="uz-Cyrl-UZ"/>
              </w:rPr>
              <w:t xml:space="preserve"> tarmoqlarida keng qo‘llanilgan</w:t>
            </w:r>
            <w:r w:rsidRPr="004558E9">
              <w:rPr>
                <w:sz w:val="28"/>
                <w:szCs w:val="28"/>
                <w:lang w:val="uz-Cyrl-UZ"/>
              </w:rPr>
              <w:t>.</w:t>
            </w:r>
          </w:p>
          <w:p w14:paraId="35139226" w14:textId="77777777" w:rsidR="009046DE" w:rsidRPr="003A72AB" w:rsidRDefault="009046DE" w:rsidP="003A7C3D">
            <w:pPr>
              <w:tabs>
                <w:tab w:val="left" w:pos="4320"/>
                <w:tab w:val="left" w:pos="4500"/>
              </w:tabs>
              <w:jc w:val="both"/>
              <w:rPr>
                <w:sz w:val="28"/>
                <w:szCs w:val="28"/>
                <w:lang w:val="uz-Cyrl-UZ"/>
              </w:rPr>
            </w:pPr>
          </w:p>
          <w:p w14:paraId="4ADA9DE3" w14:textId="77777777" w:rsidR="007D4238" w:rsidRPr="0031266D" w:rsidRDefault="007D4238" w:rsidP="003A7C3D">
            <w:pPr>
              <w:tabs>
                <w:tab w:val="left" w:pos="4320"/>
                <w:tab w:val="left" w:pos="4500"/>
              </w:tabs>
              <w:jc w:val="both"/>
              <w:rPr>
                <w:sz w:val="28"/>
                <w:szCs w:val="28"/>
                <w:lang w:val="uz-Cyrl-UZ"/>
              </w:rPr>
            </w:pPr>
            <w:r w:rsidRPr="0060121F">
              <w:rPr>
                <w:sz w:val="28"/>
                <w:szCs w:val="28"/>
                <w:lang w:val="uz-Cyrl-UZ"/>
              </w:rPr>
              <w:t>Барча абонентлар маълумотлар узатишнинг бир магистралига (шинага)</w:t>
            </w:r>
            <w:r>
              <w:rPr>
                <w:sz w:val="28"/>
                <w:szCs w:val="28"/>
                <w:lang w:val="uz-Cyrl-UZ"/>
              </w:rPr>
              <w:t xml:space="preserve"> чизиқли у</w:t>
            </w:r>
            <w:r w:rsidRPr="005B6905">
              <w:rPr>
                <w:sz w:val="28"/>
                <w:szCs w:val="28"/>
                <w:lang w:val="uz-Cyrl-UZ"/>
              </w:rPr>
              <w:t>ла</w:t>
            </w:r>
            <w:r>
              <w:rPr>
                <w:sz w:val="28"/>
                <w:szCs w:val="28"/>
                <w:lang w:val="uz-Cyrl-UZ"/>
              </w:rPr>
              <w:t xml:space="preserve">нади-ган локал тармоқ топологияси. </w:t>
            </w:r>
            <w:r w:rsidRPr="0031266D">
              <w:rPr>
                <w:sz w:val="28"/>
                <w:szCs w:val="28"/>
                <w:lang w:val="uz-Cyrl-UZ"/>
              </w:rPr>
              <w:t>Ethernet</w:t>
            </w:r>
            <w:r>
              <w:rPr>
                <w:sz w:val="28"/>
                <w:szCs w:val="28"/>
                <w:lang w:val="uz-Cyrl-UZ"/>
              </w:rPr>
              <w:t xml:space="preserve"> тар-моқларида кенг қ</w:t>
            </w:r>
            <w:r w:rsidRPr="0031266D">
              <w:rPr>
                <w:sz w:val="28"/>
                <w:szCs w:val="28"/>
                <w:lang w:val="uz-Cyrl-UZ"/>
              </w:rPr>
              <w:t>ўлланилган.</w:t>
            </w:r>
          </w:p>
        </w:tc>
      </w:tr>
      <w:tr w:rsidR="007D4238" w:rsidRPr="000B536F" w14:paraId="01083DFE" w14:textId="77777777" w:rsidTr="004439BE">
        <w:trPr>
          <w:tblCellSpacing w:w="0" w:type="dxa"/>
          <w:jc w:val="center"/>
        </w:trPr>
        <w:tc>
          <w:tcPr>
            <w:tcW w:w="2079" w:type="pct"/>
          </w:tcPr>
          <w:p w14:paraId="3D4B5C66" w14:textId="77777777" w:rsidR="007D4238" w:rsidRPr="007A5A19" w:rsidRDefault="007D4238" w:rsidP="003A7C3D">
            <w:pPr>
              <w:tabs>
                <w:tab w:val="left" w:pos="4320"/>
                <w:tab w:val="left" w:pos="4500"/>
              </w:tabs>
              <w:rPr>
                <w:b/>
                <w:sz w:val="28"/>
                <w:szCs w:val="28"/>
                <w:lang w:val="uz-Cyrl-UZ"/>
              </w:rPr>
            </w:pPr>
            <w:r w:rsidRPr="007A5A19">
              <w:rPr>
                <w:b/>
                <w:sz w:val="28"/>
                <w:szCs w:val="28"/>
                <w:lang w:val="uz-Cyrl-UZ"/>
              </w:rPr>
              <w:t xml:space="preserve">Широкополосная </w:t>
            </w:r>
            <w:r>
              <w:rPr>
                <w:b/>
                <w:sz w:val="28"/>
                <w:szCs w:val="28"/>
                <w:lang w:val="uz-Cyrl-UZ"/>
              </w:rPr>
              <w:br/>
            </w:r>
            <w:r w:rsidRPr="007A5A19">
              <w:rPr>
                <w:b/>
                <w:sz w:val="28"/>
                <w:szCs w:val="28"/>
                <w:lang w:val="uz-Cyrl-UZ"/>
              </w:rPr>
              <w:t xml:space="preserve">локальная сеть </w:t>
            </w:r>
          </w:p>
          <w:p w14:paraId="0F248621" w14:textId="77777777" w:rsidR="007D4238" w:rsidRDefault="007D4238"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keng polosali lokal tarmoq</w:t>
            </w:r>
          </w:p>
          <w:p w14:paraId="073A6800" w14:textId="57314B78" w:rsidR="007D4238" w:rsidRPr="005B5ED5" w:rsidRDefault="000B536F" w:rsidP="003A7C3D">
            <w:pPr>
              <w:tabs>
                <w:tab w:val="left" w:pos="4320"/>
                <w:tab w:val="left" w:pos="4500"/>
              </w:tabs>
              <w:rPr>
                <w:sz w:val="28"/>
                <w:szCs w:val="28"/>
                <w:lang w:val="uz-Cyrl-UZ"/>
              </w:rPr>
            </w:pPr>
            <w:r>
              <w:rPr>
                <w:sz w:val="28"/>
                <w:szCs w:val="28"/>
                <w:lang w:val="uz-Cyrl-UZ"/>
              </w:rPr>
              <w:t xml:space="preserve"> </w:t>
            </w:r>
            <w:r w:rsidR="007D4238">
              <w:rPr>
                <w:sz w:val="28"/>
                <w:szCs w:val="28"/>
                <w:lang w:val="uz-Cyrl-UZ"/>
              </w:rPr>
              <w:t>кенг полосали локал тармоқ</w:t>
            </w:r>
          </w:p>
          <w:p w14:paraId="66B46A77" w14:textId="77777777" w:rsidR="007D4238" w:rsidRPr="005B5ED5" w:rsidRDefault="007D4238" w:rsidP="003A7C3D">
            <w:pPr>
              <w:tabs>
                <w:tab w:val="left" w:pos="4320"/>
                <w:tab w:val="left" w:pos="4500"/>
              </w:tabs>
              <w:rPr>
                <w:sz w:val="28"/>
                <w:szCs w:val="28"/>
                <w:lang w:val="uz-Cyrl-UZ"/>
              </w:rPr>
            </w:pPr>
            <w:r w:rsidRPr="005B5ED5">
              <w:rPr>
                <w:b/>
                <w:sz w:val="28"/>
                <w:szCs w:val="28"/>
                <w:lang w:val="uz-Cyrl-UZ"/>
              </w:rPr>
              <w:t xml:space="preserve">en </w:t>
            </w:r>
            <w:r w:rsidRPr="00A003FF">
              <w:rPr>
                <w:sz w:val="28"/>
                <w:szCs w:val="28"/>
                <w:lang w:val="uz-Cyrl-UZ"/>
              </w:rPr>
              <w:t>-</w:t>
            </w:r>
            <w:r w:rsidRPr="005B5ED5">
              <w:rPr>
                <w:b/>
                <w:sz w:val="28"/>
                <w:szCs w:val="28"/>
                <w:lang w:val="uz-Cyrl-UZ"/>
              </w:rPr>
              <w:t xml:space="preserve"> </w:t>
            </w:r>
            <w:r w:rsidRPr="007A5A19">
              <w:rPr>
                <w:sz w:val="28"/>
                <w:szCs w:val="28"/>
                <w:lang w:val="uz-Cyrl-UZ"/>
              </w:rPr>
              <w:t>broadband lan</w:t>
            </w:r>
          </w:p>
        </w:tc>
        <w:tc>
          <w:tcPr>
            <w:tcW w:w="2921" w:type="pct"/>
          </w:tcPr>
          <w:p w14:paraId="3265465A" w14:textId="77777777" w:rsidR="007D4238" w:rsidRDefault="007D4238" w:rsidP="003A7C3D">
            <w:pPr>
              <w:tabs>
                <w:tab w:val="left" w:pos="4320"/>
                <w:tab w:val="left" w:pos="4500"/>
              </w:tabs>
              <w:jc w:val="both"/>
              <w:rPr>
                <w:sz w:val="28"/>
                <w:szCs w:val="28"/>
                <w:lang w:val="uz-Cyrl-UZ"/>
              </w:rPr>
            </w:pPr>
            <w:r w:rsidRPr="00DE6D3C">
              <w:rPr>
                <w:sz w:val="28"/>
                <w:szCs w:val="28"/>
                <w:lang w:val="uz-Cyrl-UZ"/>
              </w:rPr>
              <w:t xml:space="preserve">ЛВС, рассчитанная </w:t>
            </w:r>
            <w:r>
              <w:rPr>
                <w:sz w:val="28"/>
                <w:szCs w:val="28"/>
              </w:rPr>
              <w:t xml:space="preserve">на скорость передачи данных свыше 600 </w:t>
            </w:r>
            <w:r w:rsidRPr="00DE6D3C">
              <w:rPr>
                <w:sz w:val="28"/>
                <w:szCs w:val="28"/>
                <w:lang w:val="uz-Cyrl-UZ"/>
              </w:rPr>
              <w:t>Mbit/s</w:t>
            </w:r>
            <w:r w:rsidRPr="0099336E">
              <w:rPr>
                <w:sz w:val="28"/>
                <w:szCs w:val="28"/>
              </w:rPr>
              <w:t>.</w:t>
            </w:r>
          </w:p>
          <w:p w14:paraId="7248AC7B" w14:textId="77777777" w:rsidR="007D4238" w:rsidRPr="003A72AB" w:rsidRDefault="007D4238" w:rsidP="003A7C3D">
            <w:pPr>
              <w:tabs>
                <w:tab w:val="left" w:pos="4320"/>
                <w:tab w:val="left" w:pos="4500"/>
              </w:tabs>
              <w:jc w:val="both"/>
              <w:rPr>
                <w:sz w:val="28"/>
                <w:szCs w:val="28"/>
              </w:rPr>
            </w:pPr>
          </w:p>
          <w:p w14:paraId="690DD6F4" w14:textId="77777777" w:rsidR="007D4238" w:rsidRDefault="007D4238" w:rsidP="003A7C3D">
            <w:pPr>
              <w:tabs>
                <w:tab w:val="left" w:pos="4320"/>
                <w:tab w:val="left" w:pos="4500"/>
              </w:tabs>
              <w:jc w:val="both"/>
              <w:rPr>
                <w:sz w:val="28"/>
                <w:szCs w:val="28"/>
                <w:lang w:val="en-US"/>
              </w:rPr>
            </w:pPr>
            <w:r w:rsidRPr="00DE6D3C">
              <w:rPr>
                <w:sz w:val="28"/>
                <w:szCs w:val="28"/>
                <w:lang w:val="uz-Cyrl-UZ"/>
              </w:rPr>
              <w:t xml:space="preserve">600 </w:t>
            </w:r>
            <w:r w:rsidRPr="0031266D">
              <w:rPr>
                <w:i/>
                <w:sz w:val="28"/>
                <w:szCs w:val="28"/>
                <w:lang w:val="uz-Cyrl-UZ"/>
              </w:rPr>
              <w:t>Mbit/s</w:t>
            </w:r>
            <w:r w:rsidRPr="00DE6D3C">
              <w:rPr>
                <w:sz w:val="28"/>
                <w:szCs w:val="28"/>
                <w:lang w:val="uz-Cyrl-UZ"/>
              </w:rPr>
              <w:t xml:space="preserve"> </w:t>
            </w:r>
            <w:r>
              <w:rPr>
                <w:sz w:val="28"/>
                <w:szCs w:val="28"/>
                <w:lang w:val="uz-Cyrl-UZ"/>
              </w:rPr>
              <w:t>dan</w:t>
            </w:r>
            <w:r w:rsidRPr="00DE6D3C">
              <w:rPr>
                <w:sz w:val="28"/>
                <w:szCs w:val="28"/>
                <w:lang w:val="uz-Cyrl-UZ"/>
              </w:rPr>
              <w:t xml:space="preserve"> </w:t>
            </w:r>
            <w:r>
              <w:rPr>
                <w:sz w:val="28"/>
                <w:szCs w:val="28"/>
                <w:lang w:val="uz-Cyrl-UZ"/>
              </w:rPr>
              <w:t>yuqori</w:t>
            </w:r>
            <w:r w:rsidRPr="00DE6D3C">
              <w:rPr>
                <w:sz w:val="28"/>
                <w:szCs w:val="28"/>
                <w:lang w:val="uz-Cyrl-UZ"/>
              </w:rPr>
              <w:t xml:space="preserve"> </w:t>
            </w:r>
            <w:r>
              <w:rPr>
                <w:sz w:val="28"/>
                <w:szCs w:val="28"/>
                <w:lang w:val="uz-Cyrl-UZ"/>
              </w:rPr>
              <w:t>tezlikda</w:t>
            </w:r>
            <w:r w:rsidRPr="00DE6D3C">
              <w:rPr>
                <w:sz w:val="28"/>
                <w:szCs w:val="28"/>
                <w:lang w:val="uz-Cyrl-UZ"/>
              </w:rPr>
              <w:t xml:space="preserve"> </w:t>
            </w:r>
            <w:r>
              <w:rPr>
                <w:sz w:val="28"/>
                <w:szCs w:val="28"/>
                <w:lang w:val="uz-Cyrl-UZ"/>
              </w:rPr>
              <w:t>ma’lumotlar</w:t>
            </w:r>
            <w:r w:rsidRPr="00DE6D3C">
              <w:rPr>
                <w:sz w:val="28"/>
                <w:szCs w:val="28"/>
                <w:lang w:val="uz-Cyrl-UZ"/>
              </w:rPr>
              <w:t xml:space="preserve"> </w:t>
            </w:r>
            <w:r>
              <w:rPr>
                <w:sz w:val="28"/>
                <w:szCs w:val="28"/>
                <w:lang w:val="uz-Cyrl-UZ"/>
              </w:rPr>
              <w:t>uzatish</w:t>
            </w:r>
            <w:r w:rsidRPr="00DE6D3C">
              <w:rPr>
                <w:sz w:val="28"/>
                <w:szCs w:val="28"/>
                <w:lang w:val="uz-Cyrl-UZ"/>
              </w:rPr>
              <w:t xml:space="preserve"> </w:t>
            </w:r>
            <w:r>
              <w:rPr>
                <w:sz w:val="28"/>
                <w:szCs w:val="28"/>
                <w:lang w:val="uz-Cyrl-UZ"/>
              </w:rPr>
              <w:t>uchun</w:t>
            </w:r>
            <w:r w:rsidRPr="00DE6D3C">
              <w:rPr>
                <w:sz w:val="28"/>
                <w:szCs w:val="28"/>
                <w:lang w:val="uz-Cyrl-UZ"/>
              </w:rPr>
              <w:t xml:space="preserve"> </w:t>
            </w:r>
            <w:r>
              <w:rPr>
                <w:sz w:val="28"/>
                <w:szCs w:val="28"/>
                <w:lang w:val="uz-Cyrl-UZ"/>
              </w:rPr>
              <w:t>mo‘ljallangan</w:t>
            </w:r>
            <w:r w:rsidRPr="00DE6D3C">
              <w:rPr>
                <w:sz w:val="28"/>
                <w:szCs w:val="28"/>
                <w:lang w:val="uz-Cyrl-UZ"/>
              </w:rPr>
              <w:t xml:space="preserve"> </w:t>
            </w:r>
            <w:r>
              <w:rPr>
                <w:sz w:val="28"/>
                <w:szCs w:val="28"/>
                <w:lang w:val="uz-Cyrl-UZ"/>
              </w:rPr>
              <w:t>LHT.</w:t>
            </w:r>
          </w:p>
          <w:p w14:paraId="52FC3A9D" w14:textId="77777777" w:rsidR="007D4238" w:rsidRPr="00905727" w:rsidRDefault="007D4238" w:rsidP="003A7C3D">
            <w:pPr>
              <w:tabs>
                <w:tab w:val="left" w:pos="4320"/>
                <w:tab w:val="left" w:pos="4500"/>
              </w:tabs>
              <w:jc w:val="both"/>
              <w:rPr>
                <w:sz w:val="28"/>
                <w:szCs w:val="28"/>
                <w:lang w:val="en-US"/>
              </w:rPr>
            </w:pPr>
          </w:p>
          <w:p w14:paraId="3161690F" w14:textId="77777777" w:rsidR="007D4238" w:rsidRPr="00DE6D3C" w:rsidRDefault="007D4238" w:rsidP="003A7C3D">
            <w:pPr>
              <w:tabs>
                <w:tab w:val="left" w:pos="4320"/>
                <w:tab w:val="left" w:pos="4500"/>
              </w:tabs>
              <w:jc w:val="both"/>
              <w:rPr>
                <w:sz w:val="28"/>
                <w:szCs w:val="28"/>
                <w:lang w:val="uz-Cyrl-UZ"/>
              </w:rPr>
            </w:pPr>
            <w:r w:rsidRPr="00DE6D3C">
              <w:rPr>
                <w:sz w:val="28"/>
                <w:szCs w:val="28"/>
                <w:lang w:val="uz-Cyrl-UZ"/>
              </w:rPr>
              <w:t>600 Mbit/s дан юқори тезликда маълумотлар узатиш учун мўлжалланган ЛҲТ</w:t>
            </w:r>
            <w:r>
              <w:rPr>
                <w:sz w:val="28"/>
                <w:szCs w:val="28"/>
                <w:lang w:val="uz-Cyrl-UZ"/>
              </w:rPr>
              <w:t>.</w:t>
            </w:r>
          </w:p>
        </w:tc>
      </w:tr>
      <w:tr w:rsidR="007D4238" w:rsidRPr="000B536F" w14:paraId="1E40E494" w14:textId="77777777" w:rsidTr="004439BE">
        <w:trPr>
          <w:tblCellSpacing w:w="0" w:type="dxa"/>
          <w:jc w:val="center"/>
        </w:trPr>
        <w:tc>
          <w:tcPr>
            <w:tcW w:w="2079" w:type="pct"/>
          </w:tcPr>
          <w:p w14:paraId="343EEF13" w14:textId="77777777" w:rsidR="007D4238" w:rsidRPr="007A5A19" w:rsidRDefault="007D4238" w:rsidP="003A7C3D">
            <w:pPr>
              <w:tabs>
                <w:tab w:val="left" w:pos="4320"/>
                <w:tab w:val="left" w:pos="4500"/>
              </w:tabs>
              <w:rPr>
                <w:b/>
                <w:sz w:val="28"/>
                <w:szCs w:val="28"/>
                <w:lang w:val="uz-Cyrl-UZ"/>
              </w:rPr>
            </w:pPr>
            <w:r w:rsidRPr="007A5A19">
              <w:rPr>
                <w:b/>
                <w:sz w:val="28"/>
                <w:szCs w:val="28"/>
              </w:rPr>
              <w:t>Широкополосный</w:t>
            </w:r>
          </w:p>
          <w:p w14:paraId="6D666F69" w14:textId="77777777" w:rsidR="007D4238" w:rsidRDefault="007D4238" w:rsidP="003A7C3D">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9137E">
              <w:rPr>
                <w:sz w:val="28"/>
                <w:szCs w:val="28"/>
                <w:lang w:val="en-US"/>
              </w:rPr>
              <w:t>keng</w:t>
            </w:r>
            <w:r w:rsidRPr="005B5ED5">
              <w:rPr>
                <w:sz w:val="28"/>
                <w:szCs w:val="28"/>
              </w:rPr>
              <w:t xml:space="preserve"> </w:t>
            </w:r>
            <w:r w:rsidRPr="0099137E">
              <w:rPr>
                <w:sz w:val="28"/>
                <w:szCs w:val="28"/>
                <w:lang w:val="en-US"/>
              </w:rPr>
              <w:t>polosali</w:t>
            </w:r>
          </w:p>
          <w:p w14:paraId="0DCD0DBD" w14:textId="58DC2E2B" w:rsidR="007D4238" w:rsidRPr="005B5ED5" w:rsidRDefault="000B536F" w:rsidP="003A7C3D">
            <w:pPr>
              <w:tabs>
                <w:tab w:val="left" w:pos="4320"/>
                <w:tab w:val="left" w:pos="4500"/>
              </w:tabs>
              <w:rPr>
                <w:sz w:val="28"/>
                <w:szCs w:val="28"/>
              </w:rPr>
            </w:pPr>
            <w:r>
              <w:rPr>
                <w:sz w:val="28"/>
                <w:szCs w:val="28"/>
                <w:lang w:val="uz-Cyrl-UZ"/>
              </w:rPr>
              <w:t xml:space="preserve"> </w:t>
            </w:r>
            <w:r w:rsidR="007D4238">
              <w:rPr>
                <w:sz w:val="28"/>
                <w:szCs w:val="28"/>
              </w:rPr>
              <w:t>кенг полосали</w:t>
            </w:r>
          </w:p>
          <w:p w14:paraId="0E94CDD3" w14:textId="77777777" w:rsidR="007D4238" w:rsidRPr="007A5A19" w:rsidRDefault="007D4238" w:rsidP="003A7C3D">
            <w:pPr>
              <w:tabs>
                <w:tab w:val="left" w:pos="4320"/>
                <w:tab w:val="left" w:pos="4500"/>
              </w:tabs>
              <w:rPr>
                <w:sz w:val="28"/>
                <w:szCs w:val="28"/>
                <w:lang w:val="en-US"/>
              </w:rPr>
            </w:pPr>
            <w:r>
              <w:rPr>
                <w:b/>
                <w:sz w:val="28"/>
                <w:szCs w:val="28"/>
                <w:lang w:val="en-US"/>
              </w:rPr>
              <w:t xml:space="preserve">en </w:t>
            </w:r>
            <w:r w:rsidRPr="00A003FF">
              <w:rPr>
                <w:sz w:val="28"/>
                <w:szCs w:val="28"/>
                <w:lang w:val="en-US"/>
              </w:rPr>
              <w:t>-</w:t>
            </w:r>
            <w:r>
              <w:rPr>
                <w:b/>
                <w:sz w:val="28"/>
                <w:szCs w:val="28"/>
                <w:lang w:val="en-US"/>
              </w:rPr>
              <w:t xml:space="preserve"> </w:t>
            </w:r>
            <w:r w:rsidRPr="007A5A19">
              <w:rPr>
                <w:sz w:val="28"/>
                <w:szCs w:val="28"/>
                <w:lang w:val="uz-Cyrl-UZ"/>
              </w:rPr>
              <w:t>b</w:t>
            </w:r>
            <w:r w:rsidRPr="007A5A19">
              <w:rPr>
                <w:sz w:val="28"/>
                <w:szCs w:val="28"/>
                <w:lang w:val="en-US"/>
              </w:rPr>
              <w:t>roadband</w:t>
            </w:r>
          </w:p>
          <w:p w14:paraId="7DA8DA09" w14:textId="77777777" w:rsidR="007D4238" w:rsidRPr="007A5A19" w:rsidRDefault="007D4238" w:rsidP="003A7C3D">
            <w:pPr>
              <w:tabs>
                <w:tab w:val="left" w:pos="4320"/>
                <w:tab w:val="left" w:pos="4500"/>
              </w:tabs>
              <w:rPr>
                <w:sz w:val="28"/>
                <w:szCs w:val="28"/>
                <w:lang w:val="en-US"/>
              </w:rPr>
            </w:pPr>
          </w:p>
        </w:tc>
        <w:tc>
          <w:tcPr>
            <w:tcW w:w="2921" w:type="pct"/>
          </w:tcPr>
          <w:p w14:paraId="51C188EC" w14:textId="77777777" w:rsidR="007D4238" w:rsidRDefault="007D4238" w:rsidP="003A7C3D">
            <w:pPr>
              <w:tabs>
                <w:tab w:val="left" w:pos="4320"/>
                <w:tab w:val="left" w:pos="4500"/>
              </w:tabs>
              <w:jc w:val="both"/>
              <w:rPr>
                <w:sz w:val="28"/>
                <w:szCs w:val="28"/>
                <w:lang w:val="uz-Cyrl-UZ"/>
              </w:rPr>
            </w:pPr>
            <w:r>
              <w:rPr>
                <w:sz w:val="28"/>
                <w:szCs w:val="28"/>
              </w:rPr>
              <w:t>Передающая среда, через которую может проходить широкий диапазон частот. Она делится на несколько независимых узкополосных каналов (каждый из них работает в своем диапазоне частот) для одновременной передачи сигналов.</w:t>
            </w:r>
          </w:p>
          <w:p w14:paraId="08AEB71B" w14:textId="77777777" w:rsidR="007D4238" w:rsidRPr="003A72AB" w:rsidRDefault="007D4238" w:rsidP="003A7C3D">
            <w:pPr>
              <w:tabs>
                <w:tab w:val="left" w:pos="4320"/>
                <w:tab w:val="left" w:pos="4500"/>
              </w:tabs>
              <w:jc w:val="both"/>
              <w:rPr>
                <w:sz w:val="28"/>
                <w:szCs w:val="28"/>
              </w:rPr>
            </w:pPr>
          </w:p>
          <w:p w14:paraId="31B33378" w14:textId="77777777" w:rsidR="007D4238" w:rsidRDefault="007D4238" w:rsidP="003A7C3D">
            <w:pPr>
              <w:tabs>
                <w:tab w:val="left" w:pos="4320"/>
                <w:tab w:val="left" w:pos="4500"/>
              </w:tabs>
              <w:jc w:val="both"/>
              <w:rPr>
                <w:sz w:val="28"/>
                <w:szCs w:val="28"/>
                <w:lang w:val="en-US"/>
              </w:rPr>
            </w:pPr>
            <w:r>
              <w:rPr>
                <w:sz w:val="28"/>
                <w:szCs w:val="28"/>
                <w:lang w:val="uz-Cyrl-UZ"/>
              </w:rPr>
              <w:t>Chastotalarning keng diapazoni o‘tishi mumkin bo‘lgan uzatish muhiti. U signallarni bir vaqtda uzatish</w:t>
            </w:r>
            <w:r w:rsidRPr="00DE6D3C">
              <w:rPr>
                <w:sz w:val="28"/>
                <w:szCs w:val="28"/>
                <w:lang w:val="uz-Cyrl-UZ"/>
              </w:rPr>
              <w:t xml:space="preserve"> </w:t>
            </w:r>
            <w:r>
              <w:rPr>
                <w:sz w:val="28"/>
                <w:szCs w:val="28"/>
                <w:lang w:val="uz-Cyrl-UZ"/>
              </w:rPr>
              <w:t>uchun</w:t>
            </w:r>
            <w:r w:rsidRPr="00DE6D3C">
              <w:rPr>
                <w:sz w:val="28"/>
                <w:szCs w:val="28"/>
                <w:lang w:val="uz-Cyrl-UZ"/>
              </w:rPr>
              <w:t xml:space="preserve"> </w:t>
            </w:r>
            <w:r>
              <w:rPr>
                <w:sz w:val="28"/>
                <w:szCs w:val="28"/>
                <w:lang w:val="uz-Cyrl-UZ"/>
              </w:rPr>
              <w:t>bir</w:t>
            </w:r>
            <w:r w:rsidRPr="00DE6D3C">
              <w:rPr>
                <w:sz w:val="28"/>
                <w:szCs w:val="28"/>
                <w:lang w:val="uz-Cyrl-UZ"/>
              </w:rPr>
              <w:t xml:space="preserve"> </w:t>
            </w:r>
            <w:r>
              <w:rPr>
                <w:sz w:val="28"/>
                <w:szCs w:val="28"/>
                <w:lang w:val="uz-Cyrl-UZ"/>
              </w:rPr>
              <w:t>nechta</w:t>
            </w:r>
            <w:r w:rsidRPr="00DE6D3C">
              <w:rPr>
                <w:sz w:val="28"/>
                <w:szCs w:val="28"/>
                <w:lang w:val="uz-Cyrl-UZ"/>
              </w:rPr>
              <w:t xml:space="preserve"> </w:t>
            </w:r>
            <w:r>
              <w:rPr>
                <w:sz w:val="28"/>
                <w:szCs w:val="28"/>
                <w:lang w:val="uz-Cyrl-UZ"/>
              </w:rPr>
              <w:t>mustaqil</w:t>
            </w:r>
            <w:r w:rsidRPr="00DE6D3C">
              <w:rPr>
                <w:sz w:val="28"/>
                <w:szCs w:val="28"/>
                <w:lang w:val="uz-Cyrl-UZ"/>
              </w:rPr>
              <w:t xml:space="preserve"> </w:t>
            </w:r>
            <w:r>
              <w:rPr>
                <w:sz w:val="28"/>
                <w:szCs w:val="28"/>
                <w:lang w:val="uz-Cyrl-UZ"/>
              </w:rPr>
              <w:t>tor</w:t>
            </w:r>
            <w:r w:rsidRPr="00DE6D3C">
              <w:rPr>
                <w:sz w:val="28"/>
                <w:szCs w:val="28"/>
                <w:lang w:val="uz-Cyrl-UZ"/>
              </w:rPr>
              <w:t xml:space="preserve"> </w:t>
            </w:r>
            <w:r>
              <w:rPr>
                <w:sz w:val="28"/>
                <w:szCs w:val="28"/>
                <w:lang w:val="uz-Cyrl-UZ"/>
              </w:rPr>
              <w:t>polosali</w:t>
            </w:r>
            <w:r w:rsidRPr="00DE6D3C">
              <w:rPr>
                <w:sz w:val="28"/>
                <w:szCs w:val="28"/>
                <w:lang w:val="uz-Cyrl-UZ"/>
              </w:rPr>
              <w:t xml:space="preserve"> </w:t>
            </w:r>
            <w:r>
              <w:rPr>
                <w:sz w:val="28"/>
                <w:szCs w:val="28"/>
                <w:lang w:val="uz-Cyrl-UZ"/>
              </w:rPr>
              <w:t>kanallarga</w:t>
            </w:r>
            <w:r w:rsidRPr="00DE6D3C">
              <w:rPr>
                <w:sz w:val="28"/>
                <w:szCs w:val="28"/>
                <w:lang w:val="uz-Cyrl-UZ"/>
              </w:rPr>
              <w:t xml:space="preserve"> (</w:t>
            </w:r>
            <w:r>
              <w:rPr>
                <w:sz w:val="28"/>
                <w:szCs w:val="28"/>
                <w:lang w:val="uz-Cyrl-UZ"/>
              </w:rPr>
              <w:t>bu</w:t>
            </w:r>
            <w:r w:rsidRPr="00DE6D3C">
              <w:rPr>
                <w:sz w:val="28"/>
                <w:szCs w:val="28"/>
                <w:lang w:val="uz-Cyrl-UZ"/>
              </w:rPr>
              <w:t xml:space="preserve"> </w:t>
            </w:r>
            <w:r>
              <w:rPr>
                <w:sz w:val="28"/>
                <w:szCs w:val="28"/>
                <w:lang w:val="uz-Cyrl-UZ"/>
              </w:rPr>
              <w:t>kanallardan</w:t>
            </w:r>
            <w:r w:rsidRPr="00DE6D3C">
              <w:rPr>
                <w:sz w:val="28"/>
                <w:szCs w:val="28"/>
                <w:lang w:val="uz-Cyrl-UZ"/>
              </w:rPr>
              <w:t xml:space="preserve"> </w:t>
            </w:r>
            <w:r>
              <w:rPr>
                <w:sz w:val="28"/>
                <w:szCs w:val="28"/>
                <w:lang w:val="uz-Cyrl-UZ"/>
              </w:rPr>
              <w:t>har</w:t>
            </w:r>
            <w:r w:rsidRPr="00DE6D3C">
              <w:rPr>
                <w:sz w:val="28"/>
                <w:szCs w:val="28"/>
                <w:lang w:val="uz-Cyrl-UZ"/>
              </w:rPr>
              <w:t xml:space="preserve"> </w:t>
            </w:r>
            <w:r>
              <w:rPr>
                <w:sz w:val="28"/>
                <w:szCs w:val="28"/>
                <w:lang w:val="uz-Cyrl-UZ"/>
              </w:rPr>
              <w:t>biri</w:t>
            </w:r>
            <w:r w:rsidRPr="00DE6D3C">
              <w:rPr>
                <w:sz w:val="28"/>
                <w:szCs w:val="28"/>
                <w:lang w:val="uz-Cyrl-UZ"/>
              </w:rPr>
              <w:t xml:space="preserve"> </w:t>
            </w:r>
            <w:r>
              <w:rPr>
                <w:sz w:val="28"/>
                <w:szCs w:val="28"/>
                <w:lang w:val="uz-Cyrl-UZ"/>
              </w:rPr>
              <w:t>o‘zining</w:t>
            </w:r>
            <w:r w:rsidRPr="00DE6D3C">
              <w:rPr>
                <w:sz w:val="28"/>
                <w:szCs w:val="28"/>
                <w:lang w:val="uz-Cyrl-UZ"/>
              </w:rPr>
              <w:t xml:space="preserve"> </w:t>
            </w:r>
            <w:r>
              <w:rPr>
                <w:sz w:val="28"/>
                <w:szCs w:val="28"/>
                <w:lang w:val="uz-Cyrl-UZ"/>
              </w:rPr>
              <w:t>chastotalar</w:t>
            </w:r>
            <w:r w:rsidRPr="00DE6D3C">
              <w:rPr>
                <w:sz w:val="28"/>
                <w:szCs w:val="28"/>
                <w:lang w:val="uz-Cyrl-UZ"/>
              </w:rPr>
              <w:t xml:space="preserve"> </w:t>
            </w:r>
            <w:r>
              <w:rPr>
                <w:sz w:val="28"/>
                <w:szCs w:val="28"/>
                <w:lang w:val="uz-Cyrl-UZ"/>
              </w:rPr>
              <w:t>diapazonida</w:t>
            </w:r>
            <w:r w:rsidRPr="00DE6D3C">
              <w:rPr>
                <w:sz w:val="28"/>
                <w:szCs w:val="28"/>
                <w:lang w:val="uz-Cyrl-UZ"/>
              </w:rPr>
              <w:t xml:space="preserve"> </w:t>
            </w:r>
            <w:r>
              <w:rPr>
                <w:sz w:val="28"/>
                <w:szCs w:val="28"/>
                <w:lang w:val="uz-Cyrl-UZ"/>
              </w:rPr>
              <w:t>ishlaydi</w:t>
            </w:r>
            <w:r w:rsidRPr="00DE6D3C">
              <w:rPr>
                <w:sz w:val="28"/>
                <w:szCs w:val="28"/>
                <w:lang w:val="uz-Cyrl-UZ"/>
              </w:rPr>
              <w:t>)</w:t>
            </w:r>
            <w:r>
              <w:rPr>
                <w:sz w:val="28"/>
                <w:szCs w:val="28"/>
                <w:lang w:val="uz-Cyrl-UZ"/>
              </w:rPr>
              <w:t xml:space="preserve"> bo‘linadi.</w:t>
            </w:r>
          </w:p>
          <w:p w14:paraId="42CA3FF6" w14:textId="77777777" w:rsidR="007D4238" w:rsidRPr="00905727" w:rsidRDefault="007D4238" w:rsidP="003A7C3D">
            <w:pPr>
              <w:tabs>
                <w:tab w:val="left" w:pos="4320"/>
                <w:tab w:val="left" w:pos="4500"/>
              </w:tabs>
              <w:jc w:val="both"/>
              <w:rPr>
                <w:sz w:val="28"/>
                <w:szCs w:val="28"/>
                <w:lang w:val="en-US"/>
              </w:rPr>
            </w:pPr>
          </w:p>
          <w:p w14:paraId="64049123" w14:textId="77777777" w:rsidR="007D4238" w:rsidRPr="00DE6D3C" w:rsidRDefault="007D4238" w:rsidP="00FE10A8">
            <w:pPr>
              <w:tabs>
                <w:tab w:val="left" w:pos="4320"/>
                <w:tab w:val="left" w:pos="4500"/>
              </w:tabs>
              <w:jc w:val="both"/>
              <w:rPr>
                <w:sz w:val="28"/>
                <w:szCs w:val="28"/>
                <w:lang w:val="uz-Cyrl-UZ"/>
              </w:rPr>
            </w:pPr>
            <w:r w:rsidRPr="00DE6D3C">
              <w:rPr>
                <w:sz w:val="28"/>
                <w:szCs w:val="28"/>
                <w:lang w:val="uz-Cyrl-UZ"/>
              </w:rPr>
              <w:t>Частоталарнинг</w:t>
            </w:r>
            <w:r>
              <w:rPr>
                <w:sz w:val="28"/>
                <w:szCs w:val="28"/>
                <w:lang w:val="uz-Cyrl-UZ"/>
              </w:rPr>
              <w:t xml:space="preserve"> кенг диапазони ўтиши мум-кин бўлган узатиш муҳити. У сигналларни бир вақтда узат</w:t>
            </w:r>
            <w:r w:rsidRPr="00DE6D3C">
              <w:rPr>
                <w:sz w:val="28"/>
                <w:szCs w:val="28"/>
                <w:lang w:val="uz-Cyrl-UZ"/>
              </w:rPr>
              <w:t>иш учун бир нечта мустақил тор полосали каналларга (бу каналлардан ҳар бири</w:t>
            </w:r>
            <w:r>
              <w:rPr>
                <w:sz w:val="28"/>
                <w:szCs w:val="28"/>
                <w:lang w:val="uz-Cyrl-UZ"/>
              </w:rPr>
              <w:t xml:space="preserve"> ўзининг частоталар диапазонида </w:t>
            </w:r>
            <w:r w:rsidRPr="00DE6D3C">
              <w:rPr>
                <w:sz w:val="28"/>
                <w:szCs w:val="28"/>
                <w:lang w:val="uz-Cyrl-UZ"/>
              </w:rPr>
              <w:t>иш</w:t>
            </w:r>
            <w:r w:rsidR="009046DE">
              <w:rPr>
                <w:sz w:val="28"/>
                <w:szCs w:val="28"/>
                <w:lang w:val="uz-Cyrl-UZ"/>
              </w:rPr>
              <w:t>-</w:t>
            </w:r>
            <w:r w:rsidRPr="00DE6D3C">
              <w:rPr>
                <w:sz w:val="28"/>
                <w:szCs w:val="28"/>
                <w:lang w:val="uz-Cyrl-UZ"/>
              </w:rPr>
              <w:t>лайди)</w:t>
            </w:r>
            <w:r>
              <w:rPr>
                <w:sz w:val="28"/>
                <w:szCs w:val="28"/>
                <w:lang w:val="uz-Cyrl-UZ"/>
              </w:rPr>
              <w:t xml:space="preserve"> бўлинади.</w:t>
            </w:r>
          </w:p>
        </w:tc>
      </w:tr>
      <w:tr w:rsidR="007D4238" w:rsidRPr="000B536F" w14:paraId="40350C39" w14:textId="77777777" w:rsidTr="004439BE">
        <w:trPr>
          <w:tblCellSpacing w:w="0" w:type="dxa"/>
          <w:jc w:val="center"/>
        </w:trPr>
        <w:tc>
          <w:tcPr>
            <w:tcW w:w="2079" w:type="pct"/>
          </w:tcPr>
          <w:p w14:paraId="3A8DB4B8" w14:textId="77777777" w:rsidR="007D4238" w:rsidRPr="00851FCC" w:rsidRDefault="007D4238" w:rsidP="003A7C3D">
            <w:pPr>
              <w:tabs>
                <w:tab w:val="left" w:pos="4320"/>
                <w:tab w:val="left" w:pos="4500"/>
              </w:tabs>
              <w:rPr>
                <w:b/>
                <w:sz w:val="28"/>
                <w:szCs w:val="28"/>
                <w:lang w:val="uz-Cyrl-UZ"/>
              </w:rPr>
            </w:pPr>
            <w:r w:rsidRPr="00851FCC">
              <w:rPr>
                <w:b/>
                <w:sz w:val="28"/>
                <w:szCs w:val="28"/>
                <w:lang w:val="uz-Cyrl-UZ"/>
              </w:rPr>
              <w:t>Шлюз</w:t>
            </w:r>
          </w:p>
          <w:p w14:paraId="695ABE19" w14:textId="77777777" w:rsidR="007D4238" w:rsidRPr="00107C80" w:rsidRDefault="007D4238" w:rsidP="003A7C3D">
            <w:pPr>
              <w:tabs>
                <w:tab w:val="left" w:pos="4320"/>
                <w:tab w:val="left" w:pos="4500"/>
              </w:tabs>
              <w:rPr>
                <w:b/>
                <w:sz w:val="28"/>
                <w:szCs w:val="28"/>
                <w:lang w:val="uz-Cyrl-UZ"/>
              </w:rPr>
            </w:pPr>
            <w:r w:rsidRPr="00107C80">
              <w:rPr>
                <w:b/>
                <w:sz w:val="28"/>
                <w:szCs w:val="28"/>
                <w:lang w:val="uz-Cyrl-UZ"/>
              </w:rPr>
              <w:t xml:space="preserve">uz </w:t>
            </w:r>
            <w:r w:rsidRPr="008F6F21">
              <w:rPr>
                <w:sz w:val="28"/>
                <w:szCs w:val="28"/>
                <w:lang w:val="uz-Cyrl-UZ"/>
              </w:rPr>
              <w:t>-</w:t>
            </w:r>
            <w:r w:rsidRPr="00107C80">
              <w:rPr>
                <w:b/>
                <w:sz w:val="28"/>
                <w:szCs w:val="28"/>
                <w:lang w:val="uz-Cyrl-UZ"/>
              </w:rPr>
              <w:t xml:space="preserve"> </w:t>
            </w:r>
            <w:r>
              <w:rPr>
                <w:sz w:val="28"/>
                <w:szCs w:val="28"/>
                <w:lang w:val="uz-Cyrl-UZ"/>
              </w:rPr>
              <w:t>shlyuz</w:t>
            </w:r>
          </w:p>
          <w:p w14:paraId="593BBB51" w14:textId="7216292D" w:rsidR="007D4238" w:rsidRPr="00822487" w:rsidRDefault="000B536F" w:rsidP="003A7C3D">
            <w:pPr>
              <w:tabs>
                <w:tab w:val="left" w:pos="4320"/>
                <w:tab w:val="left" w:pos="4500"/>
              </w:tabs>
              <w:rPr>
                <w:b/>
                <w:sz w:val="28"/>
                <w:szCs w:val="28"/>
                <w:lang w:val="uz-Cyrl-UZ"/>
              </w:rPr>
            </w:pPr>
            <w:r>
              <w:rPr>
                <w:sz w:val="28"/>
                <w:szCs w:val="28"/>
                <w:lang w:val="uz-Cyrl-UZ"/>
              </w:rPr>
              <w:t xml:space="preserve"> </w:t>
            </w:r>
            <w:r w:rsidR="007D4238" w:rsidRPr="00107C80">
              <w:rPr>
                <w:sz w:val="28"/>
                <w:szCs w:val="28"/>
                <w:lang w:val="uz-Cyrl-UZ"/>
              </w:rPr>
              <w:t>шлюз</w:t>
            </w:r>
          </w:p>
          <w:p w14:paraId="638E0464" w14:textId="77777777" w:rsidR="007D4238" w:rsidRPr="00851FCC" w:rsidRDefault="007D4238" w:rsidP="003A7C3D">
            <w:pPr>
              <w:tabs>
                <w:tab w:val="left" w:pos="4320"/>
                <w:tab w:val="left" w:pos="4500"/>
              </w:tabs>
              <w:rPr>
                <w:sz w:val="28"/>
                <w:szCs w:val="28"/>
                <w:lang w:val="uz-Cyrl-UZ"/>
              </w:rPr>
            </w:pPr>
            <w:r w:rsidRPr="00844AE4">
              <w:rPr>
                <w:b/>
                <w:sz w:val="28"/>
                <w:szCs w:val="28"/>
                <w:lang w:val="uz-Cyrl-UZ"/>
              </w:rPr>
              <w:t xml:space="preserve">en </w:t>
            </w:r>
            <w:r w:rsidRPr="00A003FF">
              <w:rPr>
                <w:sz w:val="28"/>
                <w:szCs w:val="28"/>
                <w:lang w:val="uz-Cyrl-UZ"/>
              </w:rPr>
              <w:t>-</w:t>
            </w:r>
            <w:r w:rsidRPr="00851FCC">
              <w:rPr>
                <w:sz w:val="28"/>
                <w:szCs w:val="28"/>
                <w:lang w:val="uz-Cyrl-UZ"/>
              </w:rPr>
              <w:t xml:space="preserve"> gateway</w:t>
            </w:r>
          </w:p>
          <w:p w14:paraId="5A4B54BB" w14:textId="77777777" w:rsidR="007D4238" w:rsidRPr="00107C80" w:rsidRDefault="007D4238" w:rsidP="003A7C3D">
            <w:pPr>
              <w:tabs>
                <w:tab w:val="left" w:pos="4320"/>
                <w:tab w:val="left" w:pos="4500"/>
              </w:tabs>
              <w:rPr>
                <w:b/>
                <w:sz w:val="28"/>
                <w:szCs w:val="28"/>
                <w:lang w:val="uz-Cyrl-UZ"/>
              </w:rPr>
            </w:pPr>
          </w:p>
        </w:tc>
        <w:tc>
          <w:tcPr>
            <w:tcW w:w="2921" w:type="pct"/>
          </w:tcPr>
          <w:p w14:paraId="16FE7310" w14:textId="77777777" w:rsidR="007D4238" w:rsidRDefault="007D4238" w:rsidP="003A7C3D">
            <w:pPr>
              <w:tabs>
                <w:tab w:val="left" w:pos="4320"/>
                <w:tab w:val="left" w:pos="4500"/>
              </w:tabs>
              <w:jc w:val="both"/>
              <w:rPr>
                <w:sz w:val="28"/>
                <w:szCs w:val="28"/>
              </w:rPr>
            </w:pPr>
            <w:r>
              <w:rPr>
                <w:sz w:val="28"/>
                <w:szCs w:val="28"/>
              </w:rPr>
              <w:t xml:space="preserve">Межсетевой переход, межсетевой интерфейс. Устройство, соединяемое с несколькими физическими сетями </w:t>
            </w:r>
            <w:r>
              <w:rPr>
                <w:sz w:val="28"/>
                <w:szCs w:val="28"/>
                <w:lang w:val="en-US"/>
              </w:rPr>
              <w:t>TPC</w:t>
            </w:r>
            <w:r w:rsidRPr="00A37D3A">
              <w:rPr>
                <w:sz w:val="28"/>
                <w:szCs w:val="28"/>
              </w:rPr>
              <w:t>/</w:t>
            </w:r>
            <w:r>
              <w:rPr>
                <w:sz w:val="28"/>
                <w:szCs w:val="28"/>
                <w:lang w:val="en-US"/>
              </w:rPr>
              <w:t>IP</w:t>
            </w:r>
            <w:r>
              <w:rPr>
                <w:sz w:val="28"/>
                <w:szCs w:val="28"/>
                <w:lang w:val="uz-Cyrl-UZ"/>
              </w:rPr>
              <w:t xml:space="preserve"> и обеспечиваю</w:t>
            </w:r>
            <w:r>
              <w:rPr>
                <w:sz w:val="28"/>
                <w:szCs w:val="28"/>
              </w:rPr>
              <w:t>щ</w:t>
            </w:r>
            <w:r>
              <w:rPr>
                <w:sz w:val="28"/>
                <w:szCs w:val="28"/>
                <w:lang w:val="uz-Cyrl-UZ"/>
              </w:rPr>
              <w:t>ее ма</w:t>
            </w:r>
            <w:r>
              <w:rPr>
                <w:sz w:val="28"/>
                <w:szCs w:val="28"/>
              </w:rPr>
              <w:t xml:space="preserve">ршрутизацию и доставку пакетов </w:t>
            </w:r>
            <w:r>
              <w:rPr>
                <w:sz w:val="28"/>
                <w:szCs w:val="28"/>
                <w:lang w:val="en-US"/>
              </w:rPr>
              <w:t>IP</w:t>
            </w:r>
            <w:r>
              <w:rPr>
                <w:sz w:val="28"/>
                <w:szCs w:val="28"/>
                <w:lang w:val="uz-Cyrl-UZ"/>
              </w:rPr>
              <w:t xml:space="preserve"> между этими сетями. Шлюзи в</w:t>
            </w:r>
            <w:r>
              <w:rPr>
                <w:sz w:val="28"/>
                <w:szCs w:val="28"/>
              </w:rPr>
              <w:t>ы</w:t>
            </w:r>
            <w:r>
              <w:rPr>
                <w:sz w:val="28"/>
                <w:szCs w:val="28"/>
                <w:lang w:val="uz-Cyrl-UZ"/>
              </w:rPr>
              <w:t xml:space="preserve">полняют </w:t>
            </w:r>
            <w:r>
              <w:rPr>
                <w:sz w:val="28"/>
                <w:szCs w:val="28"/>
              </w:rPr>
              <w:t xml:space="preserve">трансляцию между различными транспортными протоколами и форматами данных (например, </w:t>
            </w:r>
            <w:r>
              <w:rPr>
                <w:sz w:val="28"/>
                <w:szCs w:val="28"/>
                <w:lang w:val="en-US"/>
              </w:rPr>
              <w:t>IPX</w:t>
            </w:r>
            <w:r w:rsidRPr="00A37D3A">
              <w:rPr>
                <w:sz w:val="28"/>
                <w:szCs w:val="28"/>
              </w:rPr>
              <w:t xml:space="preserve"> </w:t>
            </w:r>
            <w:r>
              <w:rPr>
                <w:sz w:val="28"/>
                <w:szCs w:val="28"/>
              </w:rPr>
              <w:t xml:space="preserve">и </w:t>
            </w:r>
            <w:r>
              <w:rPr>
                <w:sz w:val="28"/>
                <w:szCs w:val="28"/>
                <w:lang w:val="en-US"/>
              </w:rPr>
              <w:t>IP</w:t>
            </w:r>
            <w:r>
              <w:rPr>
                <w:sz w:val="28"/>
                <w:szCs w:val="28"/>
              </w:rPr>
              <w:t>) и обычно добавляются в сеть в основном для поддержания возможности трансляции.</w:t>
            </w:r>
          </w:p>
          <w:p w14:paraId="3A90DA38" w14:textId="77777777" w:rsidR="009046DE" w:rsidRPr="009046DE" w:rsidRDefault="009046DE" w:rsidP="003A7C3D">
            <w:pPr>
              <w:tabs>
                <w:tab w:val="left" w:pos="4320"/>
                <w:tab w:val="left" w:pos="4500"/>
              </w:tabs>
              <w:jc w:val="both"/>
              <w:rPr>
                <w:sz w:val="12"/>
                <w:szCs w:val="12"/>
              </w:rPr>
            </w:pPr>
          </w:p>
          <w:p w14:paraId="62107307" w14:textId="77777777" w:rsidR="007D4238" w:rsidRPr="008F6F21" w:rsidRDefault="007D4238" w:rsidP="003A7C3D">
            <w:pPr>
              <w:tabs>
                <w:tab w:val="left" w:pos="4320"/>
                <w:tab w:val="left" w:pos="4500"/>
              </w:tabs>
              <w:jc w:val="both"/>
              <w:rPr>
                <w:sz w:val="28"/>
                <w:szCs w:val="28"/>
                <w:lang w:val="uz-Cyrl-UZ"/>
              </w:rPr>
            </w:pPr>
            <w:r>
              <w:rPr>
                <w:sz w:val="28"/>
                <w:szCs w:val="28"/>
                <w:lang w:val="uz-Cyrl-UZ"/>
              </w:rPr>
              <w:t>Tarmoqlararo o‘tish, tarmoqlararo interfeys. Bir</w:t>
            </w:r>
            <w:r w:rsidRPr="00D015B8">
              <w:rPr>
                <w:sz w:val="28"/>
                <w:szCs w:val="28"/>
                <w:lang w:val="uz-Cyrl-UZ"/>
              </w:rPr>
              <w:t xml:space="preserve"> </w:t>
            </w:r>
            <w:r>
              <w:rPr>
                <w:sz w:val="28"/>
                <w:szCs w:val="28"/>
                <w:lang w:val="uz-Cyrl-UZ"/>
              </w:rPr>
              <w:t>nechta</w:t>
            </w:r>
            <w:r w:rsidRPr="00D015B8">
              <w:rPr>
                <w:sz w:val="28"/>
                <w:szCs w:val="28"/>
                <w:lang w:val="uz-Cyrl-UZ"/>
              </w:rPr>
              <w:t xml:space="preserve"> </w:t>
            </w:r>
            <w:r>
              <w:rPr>
                <w:sz w:val="28"/>
                <w:szCs w:val="28"/>
                <w:lang w:val="uz-Cyrl-UZ"/>
              </w:rPr>
              <w:t>fizik</w:t>
            </w:r>
            <w:r w:rsidRPr="00D015B8">
              <w:rPr>
                <w:sz w:val="28"/>
                <w:szCs w:val="28"/>
                <w:lang w:val="uz-Cyrl-UZ"/>
              </w:rPr>
              <w:t xml:space="preserve"> </w:t>
            </w:r>
            <w:r w:rsidRPr="0031266D">
              <w:rPr>
                <w:i/>
                <w:sz w:val="28"/>
                <w:szCs w:val="28"/>
                <w:lang w:val="uz-Cyrl-UZ"/>
              </w:rPr>
              <w:t>TCP/IP</w:t>
            </w:r>
            <w:r w:rsidRPr="00D015B8">
              <w:rPr>
                <w:sz w:val="28"/>
                <w:szCs w:val="28"/>
                <w:lang w:val="uz-Cyrl-UZ"/>
              </w:rPr>
              <w:t xml:space="preserve"> </w:t>
            </w:r>
            <w:r>
              <w:rPr>
                <w:sz w:val="28"/>
                <w:szCs w:val="28"/>
                <w:lang w:val="uz-Cyrl-UZ"/>
              </w:rPr>
              <w:t>tarmoqlarini</w:t>
            </w:r>
            <w:r w:rsidRPr="00D015B8">
              <w:rPr>
                <w:sz w:val="28"/>
                <w:szCs w:val="28"/>
                <w:lang w:val="uz-Cyrl-UZ"/>
              </w:rPr>
              <w:t xml:space="preserve"> </w:t>
            </w:r>
            <w:r>
              <w:rPr>
                <w:sz w:val="28"/>
                <w:szCs w:val="28"/>
                <w:lang w:val="uz-Cyrl-UZ"/>
              </w:rPr>
              <w:t>birlashtir</w:t>
            </w:r>
            <w:r w:rsidRPr="005B6905">
              <w:rPr>
                <w:sz w:val="28"/>
                <w:szCs w:val="28"/>
                <w:lang w:val="uz-Cyrl-UZ"/>
              </w:rPr>
              <w:t>a</w:t>
            </w:r>
            <w:r>
              <w:rPr>
                <w:sz w:val="28"/>
                <w:szCs w:val="28"/>
                <w:lang w:val="uz-Cyrl-UZ"/>
              </w:rPr>
              <w:t>-</w:t>
            </w:r>
            <w:r w:rsidRPr="005B6905">
              <w:rPr>
                <w:sz w:val="28"/>
                <w:szCs w:val="28"/>
                <w:lang w:val="uz-Cyrl-UZ"/>
              </w:rPr>
              <w:t>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ular</w:t>
            </w:r>
            <w:r w:rsidRPr="00D015B8">
              <w:rPr>
                <w:sz w:val="28"/>
                <w:szCs w:val="28"/>
                <w:lang w:val="uz-Cyrl-UZ"/>
              </w:rPr>
              <w:t xml:space="preserve"> </w:t>
            </w:r>
            <w:r>
              <w:rPr>
                <w:sz w:val="28"/>
                <w:szCs w:val="28"/>
                <w:lang w:val="uz-Cyrl-UZ"/>
              </w:rPr>
              <w:t>orasida</w:t>
            </w:r>
            <w:r w:rsidRPr="00D015B8">
              <w:rPr>
                <w:sz w:val="28"/>
                <w:szCs w:val="28"/>
                <w:lang w:val="uz-Cyrl-UZ"/>
              </w:rPr>
              <w:t xml:space="preserve"> </w:t>
            </w:r>
            <w:r w:rsidRPr="0031266D">
              <w:rPr>
                <w:i/>
                <w:sz w:val="28"/>
                <w:szCs w:val="28"/>
                <w:lang w:val="uz-Cyrl-UZ"/>
              </w:rPr>
              <w:t>IP</w:t>
            </w:r>
            <w:r>
              <w:rPr>
                <w:sz w:val="28"/>
                <w:szCs w:val="28"/>
                <w:lang w:val="uz-Cyrl-UZ"/>
              </w:rPr>
              <w:t xml:space="preserve"> paketlar marshruti-zatsiyasini</w:t>
            </w:r>
            <w:r w:rsidRPr="00D015B8">
              <w:rPr>
                <w:sz w:val="28"/>
                <w:szCs w:val="28"/>
                <w:lang w:val="uz-Cyrl-UZ"/>
              </w:rPr>
              <w:t xml:space="preserve"> </w:t>
            </w:r>
            <w:r>
              <w:rPr>
                <w:sz w:val="28"/>
                <w:szCs w:val="28"/>
                <w:lang w:val="uz-Cyrl-UZ"/>
              </w:rPr>
              <w:t>ta’minl</w:t>
            </w:r>
            <w:r w:rsidRPr="005B6905">
              <w:rPr>
                <w:sz w:val="28"/>
                <w:szCs w:val="28"/>
                <w:lang w:val="uz-Cyrl-UZ"/>
              </w:rPr>
              <w:t>aydigan</w:t>
            </w:r>
            <w:r w:rsidRPr="00D015B8">
              <w:rPr>
                <w:sz w:val="28"/>
                <w:szCs w:val="28"/>
                <w:lang w:val="uz-Cyrl-UZ"/>
              </w:rPr>
              <w:t xml:space="preserve"> </w:t>
            </w:r>
            <w:r>
              <w:rPr>
                <w:sz w:val="28"/>
                <w:szCs w:val="28"/>
                <w:lang w:val="uz-Cyrl-UZ"/>
              </w:rPr>
              <w:t>va</w:t>
            </w:r>
            <w:r w:rsidRPr="00D015B8">
              <w:rPr>
                <w:sz w:val="28"/>
                <w:szCs w:val="28"/>
                <w:lang w:val="uz-Cyrl-UZ"/>
              </w:rPr>
              <w:t xml:space="preserve"> </w:t>
            </w:r>
            <w:r w:rsidRPr="005B6905">
              <w:rPr>
                <w:sz w:val="28"/>
                <w:szCs w:val="28"/>
                <w:lang w:val="uz-Cyrl-UZ"/>
              </w:rPr>
              <w:t>у</w:t>
            </w:r>
            <w:r>
              <w:rPr>
                <w:sz w:val="28"/>
                <w:szCs w:val="28"/>
                <w:lang w:val="uz-Cyrl-UZ"/>
              </w:rPr>
              <w:t>etkazib</w:t>
            </w:r>
            <w:r w:rsidRPr="00D015B8">
              <w:rPr>
                <w:sz w:val="28"/>
                <w:szCs w:val="28"/>
                <w:lang w:val="uz-Cyrl-UZ"/>
              </w:rPr>
              <w:t xml:space="preserve"> </w:t>
            </w:r>
            <w:r>
              <w:rPr>
                <w:sz w:val="28"/>
                <w:szCs w:val="28"/>
                <w:lang w:val="uz-Cyrl-UZ"/>
              </w:rPr>
              <w:t>ber</w:t>
            </w:r>
            <w:r w:rsidRPr="005B6905">
              <w:rPr>
                <w:sz w:val="28"/>
                <w:szCs w:val="28"/>
                <w:lang w:val="uz-Cyrl-UZ"/>
              </w:rPr>
              <w:t>adigan</w:t>
            </w:r>
            <w:r w:rsidRPr="00D015B8">
              <w:rPr>
                <w:sz w:val="28"/>
                <w:szCs w:val="28"/>
                <w:lang w:val="uz-Cyrl-UZ"/>
              </w:rPr>
              <w:t xml:space="preserve"> </w:t>
            </w:r>
            <w:r>
              <w:rPr>
                <w:sz w:val="28"/>
                <w:szCs w:val="28"/>
                <w:lang w:val="uz-Cyrl-UZ"/>
              </w:rPr>
              <w:t>qurilma</w:t>
            </w:r>
            <w:r w:rsidRPr="00D015B8">
              <w:rPr>
                <w:sz w:val="28"/>
                <w:szCs w:val="28"/>
                <w:lang w:val="uz-Cyrl-UZ"/>
              </w:rPr>
              <w:t xml:space="preserve">. </w:t>
            </w:r>
            <w:r>
              <w:rPr>
                <w:sz w:val="28"/>
                <w:szCs w:val="28"/>
                <w:lang w:val="uz-Cyrl-UZ"/>
              </w:rPr>
              <w:t>Shlyuzlar</w:t>
            </w:r>
            <w:r w:rsidRPr="00D015B8">
              <w:rPr>
                <w:sz w:val="28"/>
                <w:szCs w:val="28"/>
                <w:lang w:val="uz-Cyrl-UZ"/>
              </w:rPr>
              <w:t xml:space="preserve"> </w:t>
            </w:r>
            <w:r>
              <w:rPr>
                <w:sz w:val="28"/>
                <w:szCs w:val="28"/>
                <w:lang w:val="uz-Cyrl-UZ"/>
              </w:rPr>
              <w:t>turli</w:t>
            </w:r>
            <w:r w:rsidRPr="00D015B8">
              <w:rPr>
                <w:sz w:val="28"/>
                <w:szCs w:val="28"/>
                <w:lang w:val="uz-Cyrl-UZ"/>
              </w:rPr>
              <w:t xml:space="preserve"> </w:t>
            </w:r>
            <w:r>
              <w:rPr>
                <w:sz w:val="28"/>
                <w:szCs w:val="28"/>
                <w:lang w:val="uz-Cyrl-UZ"/>
              </w:rPr>
              <w:t>transport</w:t>
            </w:r>
            <w:r w:rsidRPr="00D015B8">
              <w:rPr>
                <w:sz w:val="28"/>
                <w:szCs w:val="28"/>
                <w:lang w:val="uz-Cyrl-UZ"/>
              </w:rPr>
              <w:t xml:space="preserve"> </w:t>
            </w:r>
            <w:r>
              <w:rPr>
                <w:sz w:val="28"/>
                <w:szCs w:val="28"/>
                <w:lang w:val="uz-Cyrl-UZ"/>
              </w:rPr>
              <w:t>protokollari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ma’lumotlar</w:t>
            </w:r>
            <w:r w:rsidRPr="00D015B8">
              <w:rPr>
                <w:sz w:val="28"/>
                <w:szCs w:val="28"/>
                <w:lang w:val="uz-Cyrl-UZ"/>
              </w:rPr>
              <w:t xml:space="preserve"> </w:t>
            </w:r>
            <w:r>
              <w:rPr>
                <w:sz w:val="28"/>
                <w:szCs w:val="28"/>
                <w:lang w:val="uz-Cyrl-UZ"/>
              </w:rPr>
              <w:t>formati</w:t>
            </w:r>
            <w:r w:rsidRPr="00D015B8">
              <w:rPr>
                <w:sz w:val="28"/>
                <w:szCs w:val="28"/>
                <w:lang w:val="uz-Cyrl-UZ"/>
              </w:rPr>
              <w:t xml:space="preserve"> </w:t>
            </w:r>
            <w:r w:rsidRPr="005B6905">
              <w:rPr>
                <w:sz w:val="28"/>
                <w:szCs w:val="28"/>
                <w:lang w:val="uz-Cyrl-UZ"/>
              </w:rPr>
              <w:t>(masalan</w:t>
            </w:r>
            <w:r>
              <w:rPr>
                <w:sz w:val="28"/>
                <w:szCs w:val="28"/>
                <w:lang w:val="uz-Cyrl-UZ"/>
              </w:rPr>
              <w:t>,</w:t>
            </w:r>
            <w:r w:rsidRPr="005B6905">
              <w:rPr>
                <w:sz w:val="28"/>
                <w:szCs w:val="28"/>
                <w:lang w:val="uz-Cyrl-UZ"/>
              </w:rPr>
              <w:t xml:space="preserve"> </w:t>
            </w:r>
            <w:r w:rsidRPr="0031266D">
              <w:rPr>
                <w:i/>
                <w:sz w:val="28"/>
                <w:szCs w:val="28"/>
                <w:lang w:val="uz-Cyrl-UZ"/>
              </w:rPr>
              <w:t>IPX</w:t>
            </w:r>
            <w:r w:rsidRPr="005B6905">
              <w:rPr>
                <w:sz w:val="28"/>
                <w:szCs w:val="28"/>
                <w:lang w:val="uz-Cyrl-UZ"/>
              </w:rPr>
              <w:t xml:space="preserve"> va </w:t>
            </w:r>
            <w:r w:rsidRPr="0031266D">
              <w:rPr>
                <w:i/>
                <w:sz w:val="28"/>
                <w:szCs w:val="28"/>
                <w:lang w:val="uz-Cyrl-UZ"/>
              </w:rPr>
              <w:t>IP</w:t>
            </w:r>
            <w:r w:rsidRPr="005B6905">
              <w:rPr>
                <w:sz w:val="28"/>
                <w:szCs w:val="28"/>
                <w:lang w:val="uz-Cyrl-UZ"/>
              </w:rPr>
              <w:t>)</w:t>
            </w:r>
            <w:r>
              <w:rPr>
                <w:sz w:val="28"/>
                <w:szCs w:val="28"/>
                <w:lang w:val="uz-Cyrl-UZ"/>
              </w:rPr>
              <w:t xml:space="preserve"> orasida</w:t>
            </w:r>
            <w:r w:rsidRPr="00D015B8">
              <w:rPr>
                <w:sz w:val="28"/>
                <w:szCs w:val="28"/>
                <w:lang w:val="uz-Cyrl-UZ"/>
              </w:rPr>
              <w:t xml:space="preserve"> </w:t>
            </w:r>
            <w:r>
              <w:rPr>
                <w:sz w:val="28"/>
                <w:szCs w:val="28"/>
                <w:lang w:val="uz-Cyrl-UZ"/>
              </w:rPr>
              <w:t>translyatsiyani</w:t>
            </w:r>
            <w:r w:rsidRPr="00D015B8">
              <w:rPr>
                <w:sz w:val="28"/>
                <w:szCs w:val="28"/>
                <w:lang w:val="uz-Cyrl-UZ"/>
              </w:rPr>
              <w:t xml:space="preserve"> </w:t>
            </w:r>
            <w:r>
              <w:rPr>
                <w:sz w:val="28"/>
                <w:szCs w:val="28"/>
                <w:lang w:val="uz-Cyrl-UZ"/>
              </w:rPr>
              <w:t>amalga</w:t>
            </w:r>
            <w:r w:rsidRPr="00D015B8">
              <w:rPr>
                <w:sz w:val="28"/>
                <w:szCs w:val="28"/>
                <w:lang w:val="uz-Cyrl-UZ"/>
              </w:rPr>
              <w:t xml:space="preserve"> </w:t>
            </w:r>
            <w:r>
              <w:rPr>
                <w:sz w:val="28"/>
                <w:szCs w:val="28"/>
                <w:lang w:val="uz-Cyrl-UZ"/>
              </w:rPr>
              <w:t>oshiradi</w:t>
            </w:r>
            <w:r w:rsidRPr="00D015B8">
              <w:rPr>
                <w:sz w:val="28"/>
                <w:szCs w:val="28"/>
                <w:lang w:val="uz-Cyrl-UZ"/>
              </w:rPr>
              <w:t xml:space="preserve"> </w:t>
            </w:r>
            <w:r>
              <w:rPr>
                <w:sz w:val="28"/>
                <w:szCs w:val="28"/>
                <w:lang w:val="uz-Cyrl-UZ"/>
              </w:rPr>
              <w:t>va</w:t>
            </w:r>
            <w:r w:rsidRPr="00D015B8">
              <w:rPr>
                <w:sz w:val="28"/>
                <w:szCs w:val="28"/>
                <w:lang w:val="uz-Cyrl-UZ"/>
              </w:rPr>
              <w:t xml:space="preserve"> </w:t>
            </w:r>
            <w:r>
              <w:rPr>
                <w:sz w:val="28"/>
                <w:szCs w:val="28"/>
                <w:lang w:val="uz-Cyrl-UZ"/>
              </w:rPr>
              <w:t>odat</w:t>
            </w:r>
            <w:r w:rsidR="009046DE">
              <w:rPr>
                <w:sz w:val="28"/>
                <w:szCs w:val="28"/>
                <w:lang w:val="uz-Cyrl-UZ"/>
              </w:rPr>
              <w:t>-</w:t>
            </w:r>
            <w:r>
              <w:rPr>
                <w:sz w:val="28"/>
                <w:szCs w:val="28"/>
                <w:lang w:val="uz-Cyrl-UZ"/>
              </w:rPr>
              <w:t>da</w:t>
            </w:r>
            <w:r w:rsidRPr="00D015B8">
              <w:rPr>
                <w:sz w:val="28"/>
                <w:szCs w:val="28"/>
                <w:lang w:val="uz-Cyrl-UZ"/>
              </w:rPr>
              <w:t xml:space="preserve">, </w:t>
            </w:r>
            <w:r>
              <w:rPr>
                <w:sz w:val="28"/>
                <w:szCs w:val="28"/>
                <w:lang w:val="uz-Cyrl-UZ"/>
              </w:rPr>
              <w:t>tarmoqqa</w:t>
            </w:r>
            <w:r w:rsidRPr="00D015B8">
              <w:rPr>
                <w:sz w:val="28"/>
                <w:szCs w:val="28"/>
                <w:lang w:val="uz-Cyrl-UZ"/>
              </w:rPr>
              <w:t xml:space="preserve"> </w:t>
            </w:r>
            <w:r>
              <w:rPr>
                <w:sz w:val="28"/>
                <w:szCs w:val="28"/>
                <w:lang w:val="uz-Cyrl-UZ"/>
              </w:rPr>
              <w:t>translyatsiya</w:t>
            </w:r>
            <w:r w:rsidRPr="00D015B8">
              <w:rPr>
                <w:sz w:val="28"/>
                <w:szCs w:val="28"/>
                <w:lang w:val="uz-Cyrl-UZ"/>
              </w:rPr>
              <w:t xml:space="preserve"> </w:t>
            </w:r>
            <w:r>
              <w:rPr>
                <w:sz w:val="28"/>
                <w:szCs w:val="28"/>
                <w:lang w:val="uz-Cyrl-UZ"/>
              </w:rPr>
              <w:t>imkoniyati</w:t>
            </w:r>
            <w:r w:rsidRPr="005B6905">
              <w:rPr>
                <w:sz w:val="28"/>
                <w:szCs w:val="28"/>
                <w:lang w:val="uz-Cyrl-UZ"/>
              </w:rPr>
              <w:t>ni</w:t>
            </w:r>
            <w:r w:rsidRPr="00D015B8">
              <w:rPr>
                <w:sz w:val="28"/>
                <w:szCs w:val="28"/>
                <w:lang w:val="uz-Cyrl-UZ"/>
              </w:rPr>
              <w:t xml:space="preserve"> </w:t>
            </w:r>
            <w:r w:rsidRPr="005B6905">
              <w:rPr>
                <w:sz w:val="28"/>
                <w:szCs w:val="28"/>
                <w:lang w:val="uz-Cyrl-UZ"/>
              </w:rPr>
              <w:t>ta’min</w:t>
            </w:r>
            <w:r w:rsidR="009046DE">
              <w:rPr>
                <w:sz w:val="28"/>
                <w:szCs w:val="28"/>
                <w:lang w:val="uz-Cyrl-UZ"/>
              </w:rPr>
              <w:t>-</w:t>
            </w:r>
            <w:r w:rsidRPr="005B6905">
              <w:rPr>
                <w:sz w:val="28"/>
                <w:szCs w:val="28"/>
                <w:lang w:val="uz-Cyrl-UZ"/>
              </w:rPr>
              <w:t>lash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qo‘shiladi</w:t>
            </w:r>
            <w:r w:rsidRPr="00D015B8">
              <w:rPr>
                <w:sz w:val="28"/>
                <w:szCs w:val="28"/>
                <w:lang w:val="uz-Cyrl-UZ"/>
              </w:rPr>
              <w:t>.</w:t>
            </w:r>
          </w:p>
          <w:p w14:paraId="2C19C7D5" w14:textId="77777777" w:rsidR="007D4238" w:rsidRPr="009046DE" w:rsidRDefault="007D4238" w:rsidP="003A7C3D">
            <w:pPr>
              <w:tabs>
                <w:tab w:val="left" w:pos="4320"/>
                <w:tab w:val="left" w:pos="4500"/>
              </w:tabs>
              <w:jc w:val="both"/>
              <w:rPr>
                <w:sz w:val="12"/>
                <w:szCs w:val="12"/>
                <w:lang w:val="uz-Cyrl-UZ"/>
              </w:rPr>
            </w:pPr>
          </w:p>
          <w:p w14:paraId="74140C9E" w14:textId="77777777" w:rsidR="007D4238" w:rsidRPr="00D015B8" w:rsidRDefault="007D4238" w:rsidP="00FE10A8">
            <w:pPr>
              <w:tabs>
                <w:tab w:val="left" w:pos="4320"/>
                <w:tab w:val="left" w:pos="4500"/>
              </w:tabs>
              <w:jc w:val="both"/>
              <w:rPr>
                <w:sz w:val="28"/>
                <w:szCs w:val="28"/>
                <w:lang w:val="uz-Cyrl-UZ"/>
              </w:rPr>
            </w:pPr>
            <w:r>
              <w:rPr>
                <w:sz w:val="28"/>
                <w:szCs w:val="28"/>
                <w:lang w:val="uz-Cyrl-UZ"/>
              </w:rPr>
              <w:t>Тармоқлараро ўтиш, тармоқлараро интер-фейс. Б</w:t>
            </w:r>
            <w:r w:rsidRPr="00D015B8">
              <w:rPr>
                <w:sz w:val="28"/>
                <w:szCs w:val="28"/>
                <w:lang w:val="uz-Cyrl-UZ"/>
              </w:rPr>
              <w:t>ир нечта физик TCP/IP тармоқларини бирлаштир</w:t>
            </w:r>
            <w:r w:rsidRPr="005B6905">
              <w:rPr>
                <w:sz w:val="28"/>
                <w:szCs w:val="28"/>
                <w:lang w:val="uz-Cyrl-UZ"/>
              </w:rPr>
              <w:t>адиган</w:t>
            </w:r>
            <w:r w:rsidRPr="00D015B8">
              <w:rPr>
                <w:sz w:val="28"/>
                <w:szCs w:val="28"/>
                <w:lang w:val="uz-Cyrl-UZ"/>
              </w:rPr>
              <w:t xml:space="preserve"> ва улар орасида IP</w:t>
            </w:r>
            <w:r>
              <w:rPr>
                <w:sz w:val="28"/>
                <w:szCs w:val="28"/>
                <w:lang w:val="uz-Cyrl-UZ"/>
              </w:rPr>
              <w:t xml:space="preserve"> пакет-лар марш</w:t>
            </w:r>
            <w:r w:rsidRPr="00D015B8">
              <w:rPr>
                <w:sz w:val="28"/>
                <w:szCs w:val="28"/>
                <w:lang w:val="uz-Cyrl-UZ"/>
              </w:rPr>
              <w:t>рутизациясини таъминл</w:t>
            </w:r>
            <w:r w:rsidRPr="005B6905">
              <w:rPr>
                <w:sz w:val="28"/>
                <w:szCs w:val="28"/>
                <w:lang w:val="uz-Cyrl-UZ"/>
              </w:rPr>
              <w:t>айдиган</w:t>
            </w:r>
            <w:r w:rsidRPr="00D015B8">
              <w:rPr>
                <w:sz w:val="28"/>
                <w:szCs w:val="28"/>
                <w:lang w:val="uz-Cyrl-UZ"/>
              </w:rPr>
              <w:t xml:space="preserve"> ва етказиб бер</w:t>
            </w:r>
            <w:r w:rsidRPr="005B6905">
              <w:rPr>
                <w:sz w:val="28"/>
                <w:szCs w:val="28"/>
                <w:lang w:val="uz-Cyrl-UZ"/>
              </w:rPr>
              <w:t>адиган</w:t>
            </w:r>
            <w:r w:rsidRPr="00D015B8">
              <w:rPr>
                <w:sz w:val="28"/>
                <w:szCs w:val="28"/>
                <w:lang w:val="uz-Cyrl-UZ"/>
              </w:rPr>
              <w:t xml:space="preserve"> қурилма. Шлюзлар турли транспорт протоколлари ва маълумотлар формати </w:t>
            </w:r>
            <w:r>
              <w:rPr>
                <w:sz w:val="28"/>
                <w:szCs w:val="28"/>
                <w:lang w:val="uz-Cyrl-UZ"/>
              </w:rPr>
              <w:t>(</w:t>
            </w:r>
            <w:r w:rsidRPr="005B6905">
              <w:rPr>
                <w:sz w:val="28"/>
                <w:szCs w:val="28"/>
                <w:lang w:val="uz-Cyrl-UZ"/>
              </w:rPr>
              <w:t>масалан IPX вa IP</w:t>
            </w:r>
            <w:r>
              <w:rPr>
                <w:sz w:val="28"/>
                <w:szCs w:val="28"/>
                <w:lang w:val="uz-Cyrl-UZ"/>
              </w:rPr>
              <w:t xml:space="preserve">) </w:t>
            </w:r>
            <w:r w:rsidRPr="00D015B8">
              <w:rPr>
                <w:sz w:val="28"/>
                <w:szCs w:val="28"/>
                <w:lang w:val="uz-Cyrl-UZ"/>
              </w:rPr>
              <w:t>орасида тран</w:t>
            </w:r>
            <w:r w:rsidRPr="005B6905">
              <w:rPr>
                <w:sz w:val="28"/>
                <w:szCs w:val="28"/>
                <w:lang w:val="uz-Cyrl-UZ"/>
              </w:rPr>
              <w:t>с</w:t>
            </w:r>
            <w:r>
              <w:rPr>
                <w:sz w:val="28"/>
                <w:szCs w:val="28"/>
                <w:lang w:val="uz-Cyrl-UZ"/>
              </w:rPr>
              <w:t>-</w:t>
            </w:r>
            <w:r w:rsidRPr="00D015B8">
              <w:rPr>
                <w:sz w:val="28"/>
                <w:szCs w:val="28"/>
                <w:lang w:val="uz-Cyrl-UZ"/>
              </w:rPr>
              <w:t>ляцияни амалга оширади ва одатда, тармоққа трансляция имконияти</w:t>
            </w:r>
            <w:r w:rsidRPr="005B6905">
              <w:rPr>
                <w:sz w:val="28"/>
                <w:szCs w:val="28"/>
                <w:lang w:val="uz-Cyrl-UZ"/>
              </w:rPr>
              <w:t>ни</w:t>
            </w:r>
            <w:r>
              <w:rPr>
                <w:sz w:val="28"/>
                <w:szCs w:val="28"/>
                <w:lang w:val="uz-Cyrl-UZ"/>
              </w:rPr>
              <w:t xml:space="preserve"> таъминла</w:t>
            </w:r>
            <w:r w:rsidRPr="005B6905">
              <w:rPr>
                <w:sz w:val="28"/>
                <w:szCs w:val="28"/>
                <w:lang w:val="uz-Cyrl-UZ"/>
              </w:rPr>
              <w:t>ш</w:t>
            </w:r>
            <w:r>
              <w:rPr>
                <w:sz w:val="28"/>
                <w:szCs w:val="28"/>
                <w:lang w:val="uz-Cyrl-UZ"/>
              </w:rPr>
              <w:t xml:space="preserve"> </w:t>
            </w:r>
            <w:r w:rsidRPr="00D015B8">
              <w:rPr>
                <w:sz w:val="28"/>
                <w:szCs w:val="28"/>
                <w:lang w:val="uz-Cyrl-UZ"/>
              </w:rPr>
              <w:t>учун қўшилади.</w:t>
            </w:r>
          </w:p>
        </w:tc>
      </w:tr>
      <w:tr w:rsidR="007D4238" w:rsidRPr="000B536F" w14:paraId="700A7498" w14:textId="77777777" w:rsidTr="004439BE">
        <w:trPr>
          <w:tblCellSpacing w:w="0" w:type="dxa"/>
          <w:jc w:val="center"/>
        </w:trPr>
        <w:tc>
          <w:tcPr>
            <w:tcW w:w="2079" w:type="pct"/>
          </w:tcPr>
          <w:p w14:paraId="4E22C63D" w14:textId="77777777" w:rsidR="007D4238" w:rsidRPr="001C7AA6" w:rsidRDefault="007D4238" w:rsidP="003A7C3D">
            <w:pPr>
              <w:tabs>
                <w:tab w:val="left" w:pos="4320"/>
                <w:tab w:val="left" w:pos="4500"/>
              </w:tabs>
              <w:rPr>
                <w:b/>
                <w:sz w:val="28"/>
                <w:szCs w:val="28"/>
                <w:lang w:val="uz-Cyrl-UZ"/>
              </w:rPr>
            </w:pPr>
            <w:r w:rsidRPr="001C7AA6">
              <w:rPr>
                <w:b/>
                <w:sz w:val="28"/>
                <w:szCs w:val="28"/>
                <w:lang w:val="uz-Cyrl-UZ"/>
              </w:rPr>
              <w:t>Шрифт</w:t>
            </w:r>
          </w:p>
          <w:p w14:paraId="271C02B4" w14:textId="77777777" w:rsidR="007D4238" w:rsidRPr="001C7AA6" w:rsidRDefault="007D4238"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shrift</w:t>
            </w:r>
          </w:p>
          <w:p w14:paraId="78A0867C" w14:textId="643340BB" w:rsidR="007D4238" w:rsidRPr="001C7AA6" w:rsidRDefault="000B536F" w:rsidP="003A7C3D">
            <w:pPr>
              <w:tabs>
                <w:tab w:val="left" w:pos="4320"/>
                <w:tab w:val="left" w:pos="4500"/>
              </w:tabs>
              <w:rPr>
                <w:sz w:val="28"/>
                <w:szCs w:val="28"/>
                <w:lang w:val="uz-Cyrl-UZ"/>
              </w:rPr>
            </w:pPr>
            <w:r>
              <w:rPr>
                <w:sz w:val="28"/>
                <w:szCs w:val="28"/>
                <w:lang w:val="uz-Cyrl-UZ"/>
              </w:rPr>
              <w:t xml:space="preserve"> </w:t>
            </w:r>
            <w:r w:rsidR="007D4238" w:rsidRPr="001C7AA6">
              <w:rPr>
                <w:sz w:val="28"/>
                <w:szCs w:val="28"/>
                <w:lang w:val="uz-Cyrl-UZ"/>
              </w:rPr>
              <w:t>шрифт</w:t>
            </w:r>
          </w:p>
          <w:p w14:paraId="41542DBF" w14:textId="77777777" w:rsidR="007D4238" w:rsidRPr="00E20227" w:rsidRDefault="007D4238" w:rsidP="003A7C3D">
            <w:pPr>
              <w:tabs>
                <w:tab w:val="left" w:pos="4320"/>
                <w:tab w:val="left" w:pos="4500"/>
              </w:tabs>
              <w:rPr>
                <w:sz w:val="28"/>
                <w:szCs w:val="28"/>
                <w:lang w:val="uz-Cyrl-UZ"/>
              </w:rPr>
            </w:pPr>
            <w:r w:rsidRPr="001C7AA6">
              <w:rPr>
                <w:b/>
                <w:sz w:val="28"/>
                <w:szCs w:val="28"/>
                <w:lang w:val="uz-Cyrl-UZ"/>
              </w:rPr>
              <w:t xml:space="preserve">en </w:t>
            </w:r>
            <w:r w:rsidRPr="00B053ED">
              <w:rPr>
                <w:sz w:val="28"/>
                <w:szCs w:val="28"/>
                <w:lang w:val="uz-Cyrl-UZ"/>
              </w:rPr>
              <w:t xml:space="preserve">- </w:t>
            </w:r>
            <w:r w:rsidRPr="001C7AA6">
              <w:rPr>
                <w:sz w:val="28"/>
                <w:szCs w:val="28"/>
                <w:lang w:val="uz-Cyrl-UZ"/>
              </w:rPr>
              <w:t xml:space="preserve">font </w:t>
            </w:r>
          </w:p>
          <w:p w14:paraId="556BC50A" w14:textId="77777777" w:rsidR="007D4238" w:rsidRPr="001C7AA6" w:rsidRDefault="007D4238" w:rsidP="003A7C3D">
            <w:pPr>
              <w:tabs>
                <w:tab w:val="left" w:pos="4320"/>
                <w:tab w:val="left" w:pos="4500"/>
              </w:tabs>
              <w:rPr>
                <w:sz w:val="28"/>
                <w:szCs w:val="28"/>
                <w:lang w:val="uz-Cyrl-UZ"/>
              </w:rPr>
            </w:pPr>
          </w:p>
        </w:tc>
        <w:tc>
          <w:tcPr>
            <w:tcW w:w="2921" w:type="pct"/>
          </w:tcPr>
          <w:p w14:paraId="2272E381" w14:textId="77777777" w:rsidR="007D4238" w:rsidRDefault="007D4238" w:rsidP="003A7C3D">
            <w:pPr>
              <w:tabs>
                <w:tab w:val="left" w:pos="4320"/>
                <w:tab w:val="left" w:pos="4500"/>
              </w:tabs>
              <w:jc w:val="both"/>
              <w:rPr>
                <w:sz w:val="28"/>
                <w:szCs w:val="28"/>
                <w:lang w:val="uz-Cyrl-UZ"/>
              </w:rPr>
            </w:pPr>
            <w:r>
              <w:rPr>
                <w:sz w:val="28"/>
                <w:szCs w:val="28"/>
              </w:rPr>
              <w:t>Набор графического представления цифр, букв</w:t>
            </w:r>
            <w:r>
              <w:rPr>
                <w:sz w:val="28"/>
                <w:szCs w:val="28"/>
                <w:lang w:val="uz-Cyrl-UZ"/>
              </w:rPr>
              <w:t xml:space="preserve"> </w:t>
            </w:r>
            <w:r>
              <w:rPr>
                <w:sz w:val="28"/>
                <w:szCs w:val="28"/>
              </w:rPr>
              <w:t>и символов. Шрифт имеет определенную гарнитуру, а также</w:t>
            </w:r>
            <w:r>
              <w:rPr>
                <w:sz w:val="28"/>
                <w:szCs w:val="28"/>
                <w:lang w:val="uz-Cyrl-UZ"/>
              </w:rPr>
              <w:t xml:space="preserve"> другие свойства, такие как размер, интервал и наклон.</w:t>
            </w:r>
          </w:p>
          <w:p w14:paraId="2C8EA1A8" w14:textId="77777777" w:rsidR="007D4238" w:rsidRPr="009046DE" w:rsidRDefault="007D4238" w:rsidP="003A7C3D">
            <w:pPr>
              <w:tabs>
                <w:tab w:val="left" w:pos="4320"/>
                <w:tab w:val="left" w:pos="4500"/>
              </w:tabs>
              <w:jc w:val="both"/>
              <w:rPr>
                <w:sz w:val="14"/>
                <w:szCs w:val="14"/>
              </w:rPr>
            </w:pPr>
          </w:p>
          <w:p w14:paraId="76DC830B" w14:textId="77777777" w:rsidR="007D4238" w:rsidRDefault="007D4238" w:rsidP="003A7C3D">
            <w:pPr>
              <w:tabs>
                <w:tab w:val="left" w:pos="4320"/>
                <w:tab w:val="left" w:pos="4500"/>
              </w:tabs>
              <w:jc w:val="both"/>
              <w:rPr>
                <w:sz w:val="28"/>
                <w:szCs w:val="28"/>
                <w:lang w:val="en-US"/>
              </w:rPr>
            </w:pPr>
            <w:r w:rsidRPr="0099137E">
              <w:rPr>
                <w:sz w:val="28"/>
                <w:szCs w:val="28"/>
                <w:lang w:val="en-US"/>
              </w:rPr>
              <w:t>Ra</w:t>
            </w:r>
            <w:r>
              <w:rPr>
                <w:sz w:val="28"/>
                <w:szCs w:val="28"/>
                <w:lang w:val="uz-Cyrl-UZ"/>
              </w:rPr>
              <w:t>q</w:t>
            </w:r>
            <w:r w:rsidRPr="0099137E">
              <w:rPr>
                <w:sz w:val="28"/>
                <w:szCs w:val="28"/>
                <w:lang w:val="en-US"/>
              </w:rPr>
              <w:t>am</w:t>
            </w:r>
            <w:r>
              <w:rPr>
                <w:sz w:val="28"/>
                <w:szCs w:val="28"/>
                <w:lang w:val="uz-Cyrl-UZ"/>
              </w:rPr>
              <w:t xml:space="preserve">lar, </w:t>
            </w:r>
            <w:r>
              <w:rPr>
                <w:sz w:val="28"/>
                <w:szCs w:val="28"/>
                <w:lang w:val="en-US"/>
              </w:rPr>
              <w:t>h</w:t>
            </w:r>
            <w:r>
              <w:rPr>
                <w:sz w:val="28"/>
                <w:szCs w:val="28"/>
                <w:lang w:val="uz-Cyrl-UZ"/>
              </w:rPr>
              <w:t>arflar va belgilarni grafik ifodalov-chi to‘plam. Shrift</w:t>
            </w:r>
            <w:r w:rsidRPr="004E5BD5">
              <w:rPr>
                <w:sz w:val="28"/>
                <w:szCs w:val="28"/>
                <w:lang w:val="uz-Cyrl-UZ"/>
              </w:rPr>
              <w:t xml:space="preserve"> </w:t>
            </w:r>
            <w:r>
              <w:rPr>
                <w:sz w:val="28"/>
                <w:szCs w:val="28"/>
                <w:lang w:val="uz-Cyrl-UZ"/>
              </w:rPr>
              <w:t>ma’lum</w:t>
            </w:r>
            <w:r w:rsidRPr="004E5BD5">
              <w:rPr>
                <w:sz w:val="28"/>
                <w:szCs w:val="28"/>
                <w:lang w:val="uz-Cyrl-UZ"/>
              </w:rPr>
              <w:t xml:space="preserve"> </w:t>
            </w:r>
            <w:r>
              <w:rPr>
                <w:sz w:val="28"/>
                <w:szCs w:val="28"/>
                <w:lang w:val="uz-Cyrl-UZ"/>
              </w:rPr>
              <w:t>bir</w:t>
            </w:r>
            <w:r w:rsidRPr="004E5BD5">
              <w:rPr>
                <w:sz w:val="28"/>
                <w:szCs w:val="28"/>
                <w:lang w:val="uz-Cyrl-UZ"/>
              </w:rPr>
              <w:t xml:space="preserve"> </w:t>
            </w:r>
            <w:r>
              <w:rPr>
                <w:sz w:val="28"/>
                <w:szCs w:val="28"/>
                <w:lang w:val="uz-Cyrl-UZ"/>
              </w:rPr>
              <w:t>garnituraga</w:t>
            </w:r>
            <w:r w:rsidRPr="004E5BD5">
              <w:rPr>
                <w:sz w:val="28"/>
                <w:szCs w:val="28"/>
                <w:lang w:val="uz-Cyrl-UZ"/>
              </w:rPr>
              <w:t xml:space="preserve">, </w:t>
            </w:r>
            <w:r>
              <w:rPr>
                <w:sz w:val="28"/>
                <w:szCs w:val="28"/>
                <w:lang w:val="uz-Cyrl-UZ"/>
              </w:rPr>
              <w:t>shuningdek</w:t>
            </w:r>
            <w:r w:rsidRPr="004E5BD5">
              <w:rPr>
                <w:sz w:val="28"/>
                <w:szCs w:val="28"/>
                <w:lang w:val="uz-Cyrl-UZ"/>
              </w:rPr>
              <w:t xml:space="preserve">, </w:t>
            </w:r>
            <w:r>
              <w:rPr>
                <w:sz w:val="28"/>
                <w:szCs w:val="28"/>
                <w:lang w:val="uz-Cyrl-UZ"/>
              </w:rPr>
              <w:t>o‘lcham</w:t>
            </w:r>
            <w:r w:rsidRPr="004E5BD5">
              <w:rPr>
                <w:sz w:val="28"/>
                <w:szCs w:val="28"/>
                <w:lang w:val="uz-Cyrl-UZ"/>
              </w:rPr>
              <w:t xml:space="preserve">, </w:t>
            </w:r>
            <w:r>
              <w:rPr>
                <w:sz w:val="28"/>
                <w:szCs w:val="28"/>
                <w:lang w:val="uz-Cyrl-UZ"/>
              </w:rPr>
              <w:t>interval</w:t>
            </w:r>
            <w:r w:rsidRPr="004E5BD5">
              <w:rPr>
                <w:sz w:val="28"/>
                <w:szCs w:val="28"/>
                <w:lang w:val="uz-Cyrl-UZ"/>
              </w:rPr>
              <w:t xml:space="preserve"> </w:t>
            </w:r>
            <w:r>
              <w:rPr>
                <w:sz w:val="28"/>
                <w:szCs w:val="28"/>
                <w:lang w:val="uz-Cyrl-UZ"/>
              </w:rPr>
              <w:t>va</w:t>
            </w:r>
            <w:r w:rsidRPr="004E5BD5">
              <w:rPr>
                <w:sz w:val="28"/>
                <w:szCs w:val="28"/>
                <w:lang w:val="uz-Cyrl-UZ"/>
              </w:rPr>
              <w:t xml:space="preserve"> </w:t>
            </w:r>
            <w:r>
              <w:rPr>
                <w:sz w:val="28"/>
                <w:szCs w:val="28"/>
                <w:lang w:val="uz-Cyrl-UZ"/>
              </w:rPr>
              <w:t>qiyalik</w:t>
            </w:r>
            <w:r w:rsidRPr="004E5BD5">
              <w:rPr>
                <w:sz w:val="28"/>
                <w:szCs w:val="28"/>
                <w:lang w:val="uz-Cyrl-UZ"/>
              </w:rPr>
              <w:t xml:space="preserve"> </w:t>
            </w:r>
            <w:r>
              <w:rPr>
                <w:sz w:val="28"/>
                <w:szCs w:val="28"/>
                <w:lang w:val="uz-Cyrl-UZ"/>
              </w:rPr>
              <w:t>kabi</w:t>
            </w:r>
            <w:r w:rsidRPr="004E5BD5">
              <w:rPr>
                <w:sz w:val="28"/>
                <w:szCs w:val="28"/>
                <w:lang w:val="uz-Cyrl-UZ"/>
              </w:rPr>
              <w:t xml:space="preserve"> </w:t>
            </w:r>
            <w:r>
              <w:rPr>
                <w:sz w:val="28"/>
                <w:szCs w:val="28"/>
                <w:lang w:val="uz-Cyrl-UZ"/>
              </w:rPr>
              <w:t>xususiyatlarga</w:t>
            </w:r>
            <w:r w:rsidRPr="004E5BD5">
              <w:rPr>
                <w:sz w:val="28"/>
                <w:szCs w:val="28"/>
                <w:lang w:val="uz-Cyrl-UZ"/>
              </w:rPr>
              <w:t xml:space="preserve"> </w:t>
            </w:r>
            <w:r>
              <w:rPr>
                <w:sz w:val="28"/>
                <w:szCs w:val="28"/>
                <w:lang w:val="uz-Cyrl-UZ"/>
              </w:rPr>
              <w:t>ega</w:t>
            </w:r>
            <w:r w:rsidRPr="004E5BD5">
              <w:rPr>
                <w:sz w:val="28"/>
                <w:szCs w:val="28"/>
                <w:lang w:val="uz-Cyrl-UZ"/>
              </w:rPr>
              <w:t>.</w:t>
            </w:r>
          </w:p>
          <w:p w14:paraId="049C351C" w14:textId="77777777" w:rsidR="007D4238" w:rsidRPr="009046DE" w:rsidRDefault="007D4238" w:rsidP="003A7C3D">
            <w:pPr>
              <w:tabs>
                <w:tab w:val="left" w:pos="4320"/>
                <w:tab w:val="left" w:pos="4500"/>
              </w:tabs>
              <w:jc w:val="both"/>
              <w:rPr>
                <w:sz w:val="12"/>
                <w:szCs w:val="12"/>
                <w:lang w:val="en-US"/>
              </w:rPr>
            </w:pPr>
          </w:p>
          <w:p w14:paraId="77AE2D3D" w14:textId="77777777" w:rsidR="007D4238" w:rsidRPr="004E5BD5" w:rsidRDefault="007D4238" w:rsidP="003A7C3D">
            <w:pPr>
              <w:tabs>
                <w:tab w:val="left" w:pos="4320"/>
                <w:tab w:val="left" w:pos="4500"/>
              </w:tabs>
              <w:jc w:val="both"/>
              <w:rPr>
                <w:sz w:val="28"/>
                <w:szCs w:val="28"/>
                <w:lang w:val="uz-Cyrl-UZ"/>
              </w:rPr>
            </w:pPr>
            <w:r>
              <w:rPr>
                <w:sz w:val="28"/>
                <w:szCs w:val="28"/>
              </w:rPr>
              <w:t>Ра</w:t>
            </w:r>
            <w:r>
              <w:rPr>
                <w:sz w:val="28"/>
                <w:szCs w:val="28"/>
                <w:lang w:val="uz-Cyrl-UZ"/>
              </w:rPr>
              <w:t>қ</w:t>
            </w:r>
            <w:r>
              <w:rPr>
                <w:sz w:val="28"/>
                <w:szCs w:val="28"/>
              </w:rPr>
              <w:t>ам</w:t>
            </w:r>
            <w:r>
              <w:rPr>
                <w:sz w:val="28"/>
                <w:szCs w:val="28"/>
                <w:lang w:val="uz-Cyrl-UZ"/>
              </w:rPr>
              <w:t xml:space="preserve">лар, ҳарфлар ва белгиларни график ифодаловчи тўплам. </w:t>
            </w:r>
            <w:r w:rsidRPr="004E5BD5">
              <w:rPr>
                <w:sz w:val="28"/>
                <w:szCs w:val="28"/>
                <w:lang w:val="uz-Cyrl-UZ"/>
              </w:rPr>
              <w:t>Шрифт маълум бир гарнитурага, шунингдек, ўлчам, интервал ва қиялик каби хусусиятларга эга.</w:t>
            </w:r>
          </w:p>
        </w:tc>
      </w:tr>
      <w:tr w:rsidR="007D4238" w:rsidRPr="000B536F" w14:paraId="203F7702" w14:textId="77777777" w:rsidTr="004439BE">
        <w:trPr>
          <w:tblCellSpacing w:w="0" w:type="dxa"/>
          <w:jc w:val="center"/>
        </w:trPr>
        <w:tc>
          <w:tcPr>
            <w:tcW w:w="2079" w:type="pct"/>
          </w:tcPr>
          <w:p w14:paraId="5C27D9BD" w14:textId="77777777" w:rsidR="007D4238" w:rsidRPr="00E20227" w:rsidRDefault="007D4238" w:rsidP="003A7C3D">
            <w:pPr>
              <w:tabs>
                <w:tab w:val="left" w:pos="4320"/>
                <w:tab w:val="left" w:pos="4500"/>
              </w:tabs>
              <w:rPr>
                <w:b/>
                <w:sz w:val="28"/>
                <w:szCs w:val="28"/>
                <w:lang w:val="uz-Cyrl-UZ"/>
              </w:rPr>
            </w:pPr>
            <w:r w:rsidRPr="00E20227">
              <w:rPr>
                <w:b/>
                <w:sz w:val="28"/>
                <w:szCs w:val="28"/>
                <w:lang w:val="uz-Cyrl-UZ"/>
              </w:rPr>
              <w:t>Шрифтовой картридж</w:t>
            </w:r>
          </w:p>
          <w:p w14:paraId="7FD8FE80" w14:textId="77777777" w:rsidR="007D4238" w:rsidRPr="004E5BD5" w:rsidRDefault="007D4238" w:rsidP="003A7C3D">
            <w:pPr>
              <w:tabs>
                <w:tab w:val="left" w:pos="4320"/>
                <w:tab w:val="left" w:pos="4500"/>
              </w:tabs>
              <w:rPr>
                <w:b/>
                <w:sz w:val="28"/>
                <w:szCs w:val="28"/>
                <w:lang w:val="uz-Cyrl-UZ"/>
              </w:rPr>
            </w:pPr>
            <w:r w:rsidRPr="004E5BD5">
              <w:rPr>
                <w:b/>
                <w:sz w:val="28"/>
                <w:szCs w:val="28"/>
                <w:lang w:val="uz-Cyrl-UZ"/>
              </w:rPr>
              <w:t xml:space="preserve">uz </w:t>
            </w:r>
            <w:r w:rsidRPr="00711A50">
              <w:rPr>
                <w:sz w:val="28"/>
                <w:szCs w:val="28"/>
                <w:lang w:val="uz-Cyrl-UZ"/>
              </w:rPr>
              <w:t>-</w:t>
            </w:r>
            <w:r w:rsidRPr="004E5BD5">
              <w:rPr>
                <w:b/>
                <w:sz w:val="28"/>
                <w:szCs w:val="28"/>
                <w:lang w:val="uz-Cyrl-UZ"/>
              </w:rPr>
              <w:t xml:space="preserve"> </w:t>
            </w:r>
            <w:r w:rsidRPr="00235D03">
              <w:rPr>
                <w:sz w:val="28"/>
                <w:szCs w:val="28"/>
                <w:lang w:val="uz-Cyrl-UZ"/>
              </w:rPr>
              <w:t>shriftli kartrij</w:t>
            </w:r>
          </w:p>
          <w:p w14:paraId="42A86258" w14:textId="4D0ADB8F" w:rsidR="007D4238" w:rsidRPr="005B5ED5" w:rsidRDefault="000B536F" w:rsidP="003A7C3D">
            <w:pPr>
              <w:tabs>
                <w:tab w:val="left" w:pos="4320"/>
                <w:tab w:val="left" w:pos="4500"/>
              </w:tabs>
              <w:rPr>
                <w:sz w:val="28"/>
                <w:szCs w:val="28"/>
                <w:lang w:val="uz-Cyrl-UZ"/>
              </w:rPr>
            </w:pPr>
            <w:r>
              <w:rPr>
                <w:b/>
                <w:sz w:val="28"/>
                <w:szCs w:val="28"/>
                <w:lang w:val="uz-Cyrl-UZ"/>
              </w:rPr>
              <w:t xml:space="preserve"> </w:t>
            </w:r>
            <w:r w:rsidR="007D4238" w:rsidRPr="005B5ED5">
              <w:rPr>
                <w:sz w:val="28"/>
                <w:szCs w:val="28"/>
                <w:lang w:val="uz-Cyrl-UZ"/>
              </w:rPr>
              <w:t>шрифтли картриж</w:t>
            </w:r>
          </w:p>
          <w:p w14:paraId="50D1AEE5" w14:textId="77777777" w:rsidR="007D4238" w:rsidRPr="00E20227" w:rsidRDefault="007D4238" w:rsidP="003A7C3D">
            <w:pPr>
              <w:tabs>
                <w:tab w:val="left" w:pos="4320"/>
                <w:tab w:val="left" w:pos="4500"/>
              </w:tabs>
              <w:rPr>
                <w:sz w:val="28"/>
                <w:szCs w:val="28"/>
                <w:lang w:val="uz-Cyrl-UZ"/>
              </w:rPr>
            </w:pPr>
            <w:r w:rsidRPr="00404F9B">
              <w:rPr>
                <w:b/>
                <w:sz w:val="28"/>
                <w:szCs w:val="28"/>
                <w:lang w:val="en-US"/>
              </w:rPr>
              <w:t xml:space="preserve">en </w:t>
            </w:r>
            <w:r w:rsidRPr="004643F5">
              <w:rPr>
                <w:sz w:val="28"/>
                <w:szCs w:val="28"/>
                <w:lang w:val="en-US"/>
              </w:rPr>
              <w:t>-</w:t>
            </w:r>
            <w:r w:rsidRPr="00E20227">
              <w:rPr>
                <w:sz w:val="28"/>
                <w:szCs w:val="28"/>
                <w:lang w:val="uz-Cyrl-UZ"/>
              </w:rPr>
              <w:t xml:space="preserve"> font cartridge </w:t>
            </w:r>
          </w:p>
          <w:p w14:paraId="172F7ABC" w14:textId="77777777" w:rsidR="007D4238" w:rsidRPr="009345AC" w:rsidRDefault="007D4238" w:rsidP="003A7C3D">
            <w:pPr>
              <w:tabs>
                <w:tab w:val="left" w:pos="4320"/>
                <w:tab w:val="left" w:pos="4500"/>
              </w:tabs>
              <w:rPr>
                <w:sz w:val="28"/>
                <w:szCs w:val="28"/>
                <w:lang w:val="en-US"/>
              </w:rPr>
            </w:pPr>
          </w:p>
        </w:tc>
        <w:tc>
          <w:tcPr>
            <w:tcW w:w="2921" w:type="pct"/>
          </w:tcPr>
          <w:p w14:paraId="13843539" w14:textId="77777777" w:rsidR="007D4238" w:rsidRDefault="007D4238" w:rsidP="003A7C3D">
            <w:pPr>
              <w:tabs>
                <w:tab w:val="left" w:pos="4320"/>
                <w:tab w:val="left" w:pos="4500"/>
              </w:tabs>
              <w:jc w:val="both"/>
              <w:rPr>
                <w:sz w:val="28"/>
                <w:szCs w:val="28"/>
                <w:lang w:val="uz-Cyrl-UZ"/>
              </w:rPr>
            </w:pPr>
            <w:r>
              <w:rPr>
                <w:sz w:val="28"/>
                <w:szCs w:val="28"/>
              </w:rPr>
              <w:t>Картридж, содержащий в ППЗУ дополнительные шрифты</w:t>
            </w:r>
            <w:r w:rsidRPr="0099336E">
              <w:rPr>
                <w:sz w:val="28"/>
                <w:szCs w:val="28"/>
              </w:rPr>
              <w:t xml:space="preserve">. Устанавливается в специальное гнездо лазерного или матричного принтера для расширения его встроенного набора шрифтов. </w:t>
            </w:r>
          </w:p>
          <w:p w14:paraId="51FA84A7" w14:textId="77777777" w:rsidR="007D4238" w:rsidRPr="00FE10A8" w:rsidRDefault="007D4238" w:rsidP="003A7C3D">
            <w:pPr>
              <w:tabs>
                <w:tab w:val="left" w:pos="4320"/>
                <w:tab w:val="left" w:pos="4500"/>
              </w:tabs>
              <w:jc w:val="both"/>
              <w:rPr>
                <w:sz w:val="16"/>
                <w:szCs w:val="16"/>
              </w:rPr>
            </w:pPr>
          </w:p>
          <w:p w14:paraId="12BFD64F" w14:textId="77777777" w:rsidR="007D4238" w:rsidRPr="000B536F" w:rsidRDefault="007D4238" w:rsidP="003A7C3D">
            <w:pPr>
              <w:tabs>
                <w:tab w:val="left" w:pos="4320"/>
                <w:tab w:val="left" w:pos="4500"/>
              </w:tabs>
              <w:jc w:val="both"/>
              <w:rPr>
                <w:sz w:val="28"/>
                <w:szCs w:val="28"/>
                <w:lang w:val="en-US"/>
              </w:rPr>
            </w:pPr>
            <w:r>
              <w:rPr>
                <w:sz w:val="28"/>
                <w:szCs w:val="28"/>
                <w:lang w:val="uz-Cyrl-UZ"/>
              </w:rPr>
              <w:t>DDXQ da</w:t>
            </w:r>
            <w:r w:rsidRPr="001136DF">
              <w:rPr>
                <w:sz w:val="28"/>
                <w:szCs w:val="28"/>
                <w:lang w:val="uz-Cyrl-UZ"/>
              </w:rPr>
              <w:t xml:space="preserve"> </w:t>
            </w:r>
            <w:r>
              <w:rPr>
                <w:sz w:val="28"/>
                <w:szCs w:val="28"/>
                <w:lang w:val="uz-Cyrl-UZ"/>
              </w:rPr>
              <w:t>qo‘shimcha</w:t>
            </w:r>
            <w:r w:rsidRPr="001136DF">
              <w:rPr>
                <w:sz w:val="28"/>
                <w:szCs w:val="28"/>
                <w:lang w:val="uz-Cyrl-UZ"/>
              </w:rPr>
              <w:t xml:space="preserve"> </w:t>
            </w:r>
            <w:r>
              <w:rPr>
                <w:sz w:val="28"/>
                <w:szCs w:val="28"/>
                <w:lang w:val="uz-Cyrl-UZ"/>
              </w:rPr>
              <w:t>shriftlarni</w:t>
            </w:r>
            <w:r w:rsidRPr="001136DF">
              <w:rPr>
                <w:sz w:val="28"/>
                <w:szCs w:val="28"/>
                <w:lang w:val="uz-Cyrl-UZ"/>
              </w:rPr>
              <w:t xml:space="preserve"> </w:t>
            </w:r>
            <w:r>
              <w:rPr>
                <w:sz w:val="28"/>
                <w:szCs w:val="28"/>
                <w:lang w:val="uz-Cyrl-UZ"/>
              </w:rPr>
              <w:t>ichiga</w:t>
            </w:r>
            <w:r w:rsidRPr="001136DF">
              <w:rPr>
                <w:sz w:val="28"/>
                <w:szCs w:val="28"/>
                <w:lang w:val="uz-Cyrl-UZ"/>
              </w:rPr>
              <w:t xml:space="preserve"> </w:t>
            </w:r>
            <w:r>
              <w:rPr>
                <w:sz w:val="28"/>
                <w:szCs w:val="28"/>
                <w:lang w:val="uz-Cyrl-UZ"/>
              </w:rPr>
              <w:t>oladigan</w:t>
            </w:r>
            <w:r w:rsidRPr="001136DF">
              <w:rPr>
                <w:sz w:val="28"/>
                <w:szCs w:val="28"/>
                <w:lang w:val="uz-Cyrl-UZ"/>
              </w:rPr>
              <w:t xml:space="preserve"> </w:t>
            </w:r>
            <w:r>
              <w:rPr>
                <w:sz w:val="28"/>
                <w:szCs w:val="28"/>
                <w:lang w:val="uz-Cyrl-UZ"/>
              </w:rPr>
              <w:t>kartrij</w:t>
            </w:r>
            <w:r w:rsidRPr="001136DF">
              <w:rPr>
                <w:sz w:val="28"/>
                <w:szCs w:val="28"/>
                <w:lang w:val="uz-Cyrl-UZ"/>
              </w:rPr>
              <w:t xml:space="preserve">. </w:t>
            </w:r>
            <w:r w:rsidRPr="0099137E">
              <w:rPr>
                <w:sz w:val="28"/>
                <w:szCs w:val="28"/>
                <w:lang w:val="en-US"/>
              </w:rPr>
              <w:t>Lazerli yoki matritsali printerning maxsus uyasiga, o‘rn</w:t>
            </w:r>
            <w:r>
              <w:rPr>
                <w:sz w:val="28"/>
                <w:szCs w:val="28"/>
                <w:lang w:val="en-US"/>
              </w:rPr>
              <w:t>atil</w:t>
            </w:r>
            <w:r w:rsidRPr="0099137E">
              <w:rPr>
                <w:sz w:val="28"/>
                <w:szCs w:val="28"/>
                <w:lang w:val="en-US"/>
              </w:rPr>
              <w:t xml:space="preserve">gan shriftlar to‘plamini kengaytirish uchun o‘rnatiladi. </w:t>
            </w:r>
          </w:p>
          <w:p w14:paraId="648D4DCB" w14:textId="77777777" w:rsidR="009046DE" w:rsidRPr="000B536F" w:rsidRDefault="009046DE" w:rsidP="003A7C3D">
            <w:pPr>
              <w:tabs>
                <w:tab w:val="left" w:pos="4320"/>
                <w:tab w:val="left" w:pos="4500"/>
              </w:tabs>
              <w:jc w:val="both"/>
              <w:rPr>
                <w:sz w:val="28"/>
                <w:szCs w:val="28"/>
                <w:lang w:val="en-US"/>
              </w:rPr>
            </w:pPr>
          </w:p>
          <w:p w14:paraId="1BEE4E53" w14:textId="77777777" w:rsidR="007D4238" w:rsidRPr="005B6905" w:rsidRDefault="007D4238" w:rsidP="003A7C3D">
            <w:pPr>
              <w:tabs>
                <w:tab w:val="left" w:pos="4320"/>
                <w:tab w:val="left" w:pos="4500"/>
              </w:tabs>
              <w:jc w:val="both"/>
              <w:rPr>
                <w:sz w:val="28"/>
                <w:szCs w:val="28"/>
                <w:lang w:val="en-US"/>
              </w:rPr>
            </w:pPr>
            <w:r>
              <w:rPr>
                <w:sz w:val="28"/>
                <w:szCs w:val="28"/>
              </w:rPr>
              <w:t>ДДХҚ</w:t>
            </w:r>
            <w:r w:rsidRPr="000B536F">
              <w:rPr>
                <w:sz w:val="28"/>
                <w:szCs w:val="28"/>
                <w:lang w:val="en-US"/>
              </w:rPr>
              <w:t xml:space="preserve"> </w:t>
            </w:r>
            <w:r>
              <w:rPr>
                <w:sz w:val="28"/>
                <w:szCs w:val="28"/>
              </w:rPr>
              <w:t>да</w:t>
            </w:r>
            <w:r w:rsidRPr="000B536F">
              <w:rPr>
                <w:sz w:val="28"/>
                <w:szCs w:val="28"/>
                <w:lang w:val="en-US"/>
              </w:rPr>
              <w:t xml:space="preserve"> </w:t>
            </w:r>
            <w:r>
              <w:rPr>
                <w:sz w:val="28"/>
                <w:szCs w:val="28"/>
                <w:lang w:val="uz-Cyrl-UZ"/>
              </w:rPr>
              <w:t>қў</w:t>
            </w:r>
            <w:r>
              <w:rPr>
                <w:sz w:val="28"/>
                <w:szCs w:val="28"/>
              </w:rPr>
              <w:t>шимча</w:t>
            </w:r>
            <w:r w:rsidRPr="000B536F">
              <w:rPr>
                <w:sz w:val="28"/>
                <w:szCs w:val="28"/>
                <w:lang w:val="en-US"/>
              </w:rPr>
              <w:t xml:space="preserve"> </w:t>
            </w:r>
            <w:r>
              <w:rPr>
                <w:sz w:val="28"/>
                <w:szCs w:val="28"/>
              </w:rPr>
              <w:t>шрифтларни</w:t>
            </w:r>
            <w:r w:rsidRPr="000B536F">
              <w:rPr>
                <w:sz w:val="28"/>
                <w:szCs w:val="28"/>
                <w:lang w:val="en-US"/>
              </w:rPr>
              <w:t xml:space="preserve"> </w:t>
            </w:r>
            <w:r>
              <w:rPr>
                <w:sz w:val="28"/>
                <w:szCs w:val="28"/>
              </w:rPr>
              <w:t>ичига</w:t>
            </w:r>
            <w:r w:rsidRPr="000B536F">
              <w:rPr>
                <w:sz w:val="28"/>
                <w:szCs w:val="28"/>
                <w:lang w:val="en-US"/>
              </w:rPr>
              <w:t xml:space="preserve"> </w:t>
            </w:r>
            <w:r>
              <w:rPr>
                <w:sz w:val="28"/>
                <w:szCs w:val="28"/>
              </w:rPr>
              <w:t>оладиган</w:t>
            </w:r>
            <w:r w:rsidRPr="000B536F">
              <w:rPr>
                <w:sz w:val="28"/>
                <w:szCs w:val="28"/>
                <w:lang w:val="en-US"/>
              </w:rPr>
              <w:t xml:space="preserve"> </w:t>
            </w:r>
            <w:r>
              <w:rPr>
                <w:sz w:val="28"/>
                <w:szCs w:val="28"/>
              </w:rPr>
              <w:t>картриж</w:t>
            </w:r>
            <w:r w:rsidRPr="000B536F">
              <w:rPr>
                <w:sz w:val="28"/>
                <w:szCs w:val="28"/>
                <w:lang w:val="en-US"/>
              </w:rPr>
              <w:t xml:space="preserve">. </w:t>
            </w:r>
            <w:r>
              <w:rPr>
                <w:sz w:val="28"/>
                <w:szCs w:val="28"/>
              </w:rPr>
              <w:t>Лазерли</w:t>
            </w:r>
            <w:r w:rsidRPr="00235D03">
              <w:rPr>
                <w:sz w:val="28"/>
                <w:szCs w:val="28"/>
                <w:lang w:val="en-US"/>
              </w:rPr>
              <w:t xml:space="preserve"> </w:t>
            </w:r>
            <w:r>
              <w:rPr>
                <w:sz w:val="28"/>
                <w:szCs w:val="28"/>
              </w:rPr>
              <w:t>ёки</w:t>
            </w:r>
            <w:r w:rsidRPr="00235D03">
              <w:rPr>
                <w:sz w:val="28"/>
                <w:szCs w:val="28"/>
                <w:lang w:val="en-US"/>
              </w:rPr>
              <w:t xml:space="preserve"> </w:t>
            </w:r>
            <w:r>
              <w:rPr>
                <w:sz w:val="28"/>
                <w:szCs w:val="28"/>
              </w:rPr>
              <w:t>матрицали</w:t>
            </w:r>
            <w:r w:rsidRPr="00235D03">
              <w:rPr>
                <w:sz w:val="28"/>
                <w:szCs w:val="28"/>
                <w:lang w:val="en-US"/>
              </w:rPr>
              <w:t xml:space="preserve"> </w:t>
            </w:r>
            <w:r>
              <w:rPr>
                <w:sz w:val="28"/>
                <w:szCs w:val="28"/>
              </w:rPr>
              <w:t>принтернинг</w:t>
            </w:r>
            <w:r w:rsidRPr="00235D03">
              <w:rPr>
                <w:sz w:val="28"/>
                <w:szCs w:val="28"/>
                <w:lang w:val="en-US"/>
              </w:rPr>
              <w:t xml:space="preserve"> </w:t>
            </w:r>
            <w:r>
              <w:rPr>
                <w:sz w:val="28"/>
                <w:szCs w:val="28"/>
              </w:rPr>
              <w:t>махсус</w:t>
            </w:r>
            <w:r w:rsidRPr="00235D03">
              <w:rPr>
                <w:sz w:val="28"/>
                <w:szCs w:val="28"/>
                <w:lang w:val="en-US"/>
              </w:rPr>
              <w:t xml:space="preserve"> </w:t>
            </w:r>
            <w:r>
              <w:rPr>
                <w:sz w:val="28"/>
                <w:szCs w:val="28"/>
              </w:rPr>
              <w:t>уясига</w:t>
            </w:r>
            <w:r w:rsidRPr="00235D03">
              <w:rPr>
                <w:sz w:val="28"/>
                <w:szCs w:val="28"/>
                <w:lang w:val="en-US"/>
              </w:rPr>
              <w:t xml:space="preserve">, </w:t>
            </w:r>
            <w:r w:rsidRPr="003F5F0E">
              <w:rPr>
                <w:sz w:val="28"/>
                <w:szCs w:val="28"/>
              </w:rPr>
              <w:t>ўрн</w:t>
            </w:r>
            <w:r>
              <w:rPr>
                <w:sz w:val="28"/>
                <w:szCs w:val="28"/>
              </w:rPr>
              <w:t>ат</w:t>
            </w:r>
            <w:r w:rsidRPr="003F5F0E">
              <w:rPr>
                <w:sz w:val="28"/>
                <w:szCs w:val="28"/>
              </w:rPr>
              <w:t>илган</w:t>
            </w:r>
            <w:r w:rsidRPr="00235D03">
              <w:rPr>
                <w:sz w:val="28"/>
                <w:szCs w:val="28"/>
                <w:lang w:val="en-US"/>
              </w:rPr>
              <w:t xml:space="preserve"> </w:t>
            </w:r>
            <w:r>
              <w:rPr>
                <w:sz w:val="28"/>
                <w:szCs w:val="28"/>
              </w:rPr>
              <w:t>шрифтлар</w:t>
            </w:r>
            <w:r w:rsidRPr="00235D03">
              <w:rPr>
                <w:sz w:val="28"/>
                <w:szCs w:val="28"/>
                <w:lang w:val="en-US"/>
              </w:rPr>
              <w:t xml:space="preserve"> </w:t>
            </w:r>
            <w:r>
              <w:rPr>
                <w:sz w:val="28"/>
                <w:szCs w:val="28"/>
              </w:rPr>
              <w:t>тўпламини</w:t>
            </w:r>
            <w:r w:rsidRPr="00235D03">
              <w:rPr>
                <w:sz w:val="28"/>
                <w:szCs w:val="28"/>
                <w:lang w:val="en-US"/>
              </w:rPr>
              <w:t xml:space="preserve"> </w:t>
            </w:r>
            <w:r>
              <w:rPr>
                <w:sz w:val="28"/>
                <w:szCs w:val="28"/>
              </w:rPr>
              <w:t>кенгайтириш</w:t>
            </w:r>
            <w:r w:rsidRPr="00235D03">
              <w:rPr>
                <w:sz w:val="28"/>
                <w:szCs w:val="28"/>
                <w:lang w:val="en-US"/>
              </w:rPr>
              <w:t xml:space="preserve"> </w:t>
            </w:r>
            <w:r>
              <w:rPr>
                <w:sz w:val="28"/>
                <w:szCs w:val="28"/>
              </w:rPr>
              <w:t>учун</w:t>
            </w:r>
            <w:r w:rsidRPr="00235D03">
              <w:rPr>
                <w:sz w:val="28"/>
                <w:szCs w:val="28"/>
                <w:lang w:val="en-US"/>
              </w:rPr>
              <w:t xml:space="preserve"> </w:t>
            </w:r>
            <w:r>
              <w:rPr>
                <w:sz w:val="28"/>
                <w:szCs w:val="28"/>
              </w:rPr>
              <w:t>ўрнатилади</w:t>
            </w:r>
            <w:r w:rsidRPr="00235D03">
              <w:rPr>
                <w:sz w:val="28"/>
                <w:szCs w:val="28"/>
                <w:lang w:val="en-US"/>
              </w:rPr>
              <w:t xml:space="preserve">. </w:t>
            </w:r>
          </w:p>
        </w:tc>
      </w:tr>
    </w:tbl>
    <w:p w14:paraId="3DC54BB0" w14:textId="77777777" w:rsidR="00780619" w:rsidRPr="000B536F" w:rsidRDefault="00780619">
      <w:pPr>
        <w:rPr>
          <w:lang w:val="en-US"/>
        </w:rPr>
      </w:pPr>
    </w:p>
    <w:tbl>
      <w:tblPr>
        <w:tblW w:w="50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33"/>
        <w:gridCol w:w="5667"/>
      </w:tblGrid>
      <w:tr w:rsidR="00DC1CF8" w:rsidRPr="003E387B" w14:paraId="66B46CA5" w14:textId="77777777">
        <w:tc>
          <w:tcPr>
            <w:tcW w:w="5000" w:type="pct"/>
            <w:gridSpan w:val="2"/>
            <w:shd w:val="clear" w:color="auto" w:fill="auto"/>
          </w:tcPr>
          <w:p w14:paraId="54F56F1C" w14:textId="77777777" w:rsidR="00DC1CF8" w:rsidRDefault="00DC1CF8">
            <w:pPr>
              <w:tabs>
                <w:tab w:val="left" w:pos="4320"/>
                <w:tab w:val="left" w:pos="4500"/>
              </w:tabs>
              <w:jc w:val="center"/>
              <w:rPr>
                <w:sz w:val="28"/>
                <w:szCs w:val="28"/>
              </w:rPr>
            </w:pPr>
            <w:r>
              <w:rPr>
                <w:b/>
                <w:sz w:val="28"/>
                <w:szCs w:val="28"/>
                <w:lang w:val="uz-Cyrl-UZ"/>
              </w:rPr>
              <w:t>Э</w:t>
            </w:r>
          </w:p>
        </w:tc>
      </w:tr>
      <w:tr w:rsidR="00780619" w:rsidRPr="003E387B" w14:paraId="6330C72F" w14:textId="77777777">
        <w:tc>
          <w:tcPr>
            <w:tcW w:w="2079" w:type="pct"/>
            <w:shd w:val="clear" w:color="auto" w:fill="auto"/>
          </w:tcPr>
          <w:p w14:paraId="32B8F03A" w14:textId="77777777" w:rsidR="00780619" w:rsidRDefault="00780619">
            <w:pPr>
              <w:tabs>
                <w:tab w:val="left" w:pos="4320"/>
                <w:tab w:val="left" w:pos="4500"/>
              </w:tabs>
              <w:rPr>
                <w:b/>
                <w:sz w:val="28"/>
                <w:szCs w:val="28"/>
              </w:rPr>
            </w:pPr>
            <w:r>
              <w:rPr>
                <w:b/>
                <w:sz w:val="28"/>
                <w:szCs w:val="28"/>
                <w:lang w:val="uz-Cyrl-UZ"/>
              </w:rPr>
              <w:t>Эволюционные вычисления</w:t>
            </w:r>
          </w:p>
          <w:p w14:paraId="7BE4A554" w14:textId="77777777"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evolyutsion hisoblashlar</w:t>
            </w:r>
          </w:p>
          <w:p w14:paraId="0DA77391" w14:textId="7235C25F" w:rsidR="00780619" w:rsidRDefault="000B536F">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эволюцион ҳисоблашлар</w:t>
            </w:r>
          </w:p>
          <w:p w14:paraId="6C093274" w14:textId="77777777" w:rsidR="00780619" w:rsidRDefault="00780619">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evolutionary computation </w:t>
            </w:r>
          </w:p>
          <w:p w14:paraId="37E16F7F" w14:textId="77777777" w:rsidR="00780619" w:rsidRDefault="00780619">
            <w:pPr>
              <w:tabs>
                <w:tab w:val="left" w:pos="4320"/>
                <w:tab w:val="left" w:pos="4500"/>
              </w:tabs>
              <w:rPr>
                <w:sz w:val="28"/>
                <w:szCs w:val="28"/>
                <w:lang w:val="uz-Cyrl-UZ"/>
              </w:rPr>
            </w:pPr>
          </w:p>
        </w:tc>
        <w:tc>
          <w:tcPr>
            <w:tcW w:w="2921" w:type="pct"/>
            <w:shd w:val="clear" w:color="auto" w:fill="auto"/>
          </w:tcPr>
          <w:p w14:paraId="5E7F2F94" w14:textId="77777777" w:rsidR="00780619" w:rsidRDefault="00780619">
            <w:pPr>
              <w:tabs>
                <w:tab w:val="left" w:pos="4320"/>
                <w:tab w:val="left" w:pos="4500"/>
              </w:tabs>
              <w:jc w:val="both"/>
              <w:rPr>
                <w:sz w:val="28"/>
                <w:szCs w:val="28"/>
                <w:lang w:val="uz-Cyrl-UZ"/>
              </w:rPr>
            </w:pPr>
            <w:r>
              <w:rPr>
                <w:sz w:val="28"/>
                <w:szCs w:val="28"/>
              </w:rPr>
              <w:t>Класс методов вычислений, использующих для нахождения оптимального решения принципы теории эволюции. К нему, в частности, относится и генетическое программирование, автономное и адаптивное поведение компьютерных приложений и робототехнических устройств.</w:t>
            </w:r>
          </w:p>
          <w:p w14:paraId="505135CE" w14:textId="77777777" w:rsidR="00780619" w:rsidRDefault="00780619">
            <w:pPr>
              <w:tabs>
                <w:tab w:val="left" w:pos="4320"/>
                <w:tab w:val="left" w:pos="4500"/>
              </w:tabs>
              <w:jc w:val="both"/>
              <w:rPr>
                <w:sz w:val="20"/>
                <w:szCs w:val="20"/>
              </w:rPr>
            </w:pPr>
          </w:p>
          <w:p w14:paraId="5689EF09" w14:textId="2987E820" w:rsidR="00780619" w:rsidRDefault="00780619">
            <w:pPr>
              <w:tabs>
                <w:tab w:val="left" w:pos="4320"/>
                <w:tab w:val="left" w:pos="4500"/>
              </w:tabs>
              <w:jc w:val="both"/>
              <w:rPr>
                <w:sz w:val="28"/>
                <w:szCs w:val="28"/>
                <w:lang w:val="en-US"/>
              </w:rPr>
            </w:pPr>
            <w:r>
              <w:rPr>
                <w:sz w:val="28"/>
                <w:szCs w:val="28"/>
                <w:lang w:val="en-US"/>
              </w:rPr>
              <w:t>Evolyutsiya nazariyasi prinsiplarining optimal yechimlarini topish uchun qo‘llaniladigan hisoblashlar usullari turkumi. Unga, jumladan, genetik dasturlash, kompyuter ilovalar va</w:t>
            </w:r>
            <w:r w:rsidR="00D7251A">
              <w:rPr>
                <w:sz w:val="28"/>
                <w:szCs w:val="28"/>
                <w:lang w:val="en-US"/>
              </w:rPr>
              <w:t xml:space="preserve"> </w:t>
            </w:r>
            <w:r>
              <w:rPr>
                <w:sz w:val="28"/>
                <w:szCs w:val="28"/>
                <w:lang w:val="en-US"/>
              </w:rPr>
              <w:t>robot</w:t>
            </w:r>
            <w:r>
              <w:rPr>
                <w:sz w:val="28"/>
                <w:szCs w:val="28"/>
                <w:lang w:val="uz-Cyrl-UZ"/>
              </w:rPr>
              <w:t xml:space="preserve"> texnikasi qurilmalarining avtonom va ada</w:t>
            </w:r>
            <w:r>
              <w:rPr>
                <w:sz w:val="28"/>
                <w:szCs w:val="28"/>
                <w:lang w:val="en-US"/>
              </w:rPr>
              <w:t>ptiv holati kiradi.</w:t>
            </w:r>
          </w:p>
          <w:p w14:paraId="04A405E3" w14:textId="77777777" w:rsidR="00780619" w:rsidRDefault="00780619">
            <w:pPr>
              <w:tabs>
                <w:tab w:val="left" w:pos="4320"/>
                <w:tab w:val="left" w:pos="4500"/>
              </w:tabs>
              <w:jc w:val="both"/>
              <w:rPr>
                <w:sz w:val="20"/>
                <w:szCs w:val="20"/>
                <w:lang w:val="en-US"/>
              </w:rPr>
            </w:pPr>
          </w:p>
          <w:p w14:paraId="2382923C" w14:textId="14C150EB" w:rsidR="00780619" w:rsidRDefault="00780619">
            <w:pPr>
              <w:tabs>
                <w:tab w:val="left" w:pos="4320"/>
                <w:tab w:val="left" w:pos="4500"/>
              </w:tabs>
              <w:jc w:val="both"/>
              <w:rPr>
                <w:sz w:val="28"/>
                <w:szCs w:val="28"/>
              </w:rPr>
            </w:pPr>
            <w:r>
              <w:rPr>
                <w:sz w:val="28"/>
                <w:szCs w:val="28"/>
              </w:rPr>
              <w:t>Эволюция назарияси принципларининг оптимал ечимларини топиш учун қўлланиладиган ҳисоблашлар усуллари туркуми. Унга, жумладан, генетик дастурлаш, компьютер иловалар ва</w:t>
            </w:r>
            <w:r w:rsidR="00D7251A">
              <w:rPr>
                <w:sz w:val="28"/>
                <w:szCs w:val="28"/>
              </w:rPr>
              <w:t xml:space="preserve"> </w:t>
            </w:r>
            <w:r>
              <w:rPr>
                <w:sz w:val="28"/>
                <w:szCs w:val="28"/>
              </w:rPr>
              <w:t>робот</w:t>
            </w:r>
            <w:r>
              <w:rPr>
                <w:sz w:val="28"/>
                <w:szCs w:val="28"/>
                <w:lang w:val="uz-Cyrl-UZ"/>
              </w:rPr>
              <w:t xml:space="preserve"> техникаси қурилмалари</w:t>
            </w:r>
            <w:r w:rsidR="00FE10A8">
              <w:rPr>
                <w:sz w:val="28"/>
                <w:szCs w:val="28"/>
                <w:lang w:val="uz-Cyrl-UZ"/>
              </w:rPr>
              <w:t>-</w:t>
            </w:r>
            <w:r>
              <w:rPr>
                <w:sz w:val="28"/>
                <w:szCs w:val="28"/>
                <w:lang w:val="uz-Cyrl-UZ"/>
              </w:rPr>
              <w:t>нинг автоном ва ада</w:t>
            </w:r>
            <w:r>
              <w:rPr>
                <w:sz w:val="28"/>
                <w:szCs w:val="28"/>
              </w:rPr>
              <w:t xml:space="preserve">птив </w:t>
            </w:r>
            <w:r>
              <w:rPr>
                <w:sz w:val="28"/>
                <w:szCs w:val="28"/>
                <w:lang w:val="uz-Cyrl-UZ"/>
              </w:rPr>
              <w:t>ҳолати</w:t>
            </w:r>
            <w:r>
              <w:rPr>
                <w:sz w:val="28"/>
                <w:szCs w:val="28"/>
              </w:rPr>
              <w:t xml:space="preserve"> киради.</w:t>
            </w:r>
          </w:p>
        </w:tc>
      </w:tr>
      <w:tr w:rsidR="00780619" w:rsidRPr="001C4D64" w14:paraId="5E7E2350" w14:textId="77777777">
        <w:tc>
          <w:tcPr>
            <w:tcW w:w="2079" w:type="pct"/>
            <w:shd w:val="clear" w:color="auto" w:fill="auto"/>
          </w:tcPr>
          <w:p w14:paraId="61564989" w14:textId="77777777" w:rsidR="00780619" w:rsidRDefault="00780619">
            <w:pPr>
              <w:tabs>
                <w:tab w:val="left" w:pos="4320"/>
                <w:tab w:val="left" w:pos="4500"/>
              </w:tabs>
              <w:rPr>
                <w:b/>
                <w:sz w:val="28"/>
                <w:szCs w:val="28"/>
                <w:lang w:val="uz-Cyrl-UZ"/>
              </w:rPr>
            </w:pPr>
            <w:r>
              <w:rPr>
                <w:b/>
                <w:sz w:val="28"/>
                <w:szCs w:val="28"/>
                <w:lang w:val="uz-Cyrl-UZ"/>
              </w:rPr>
              <w:t>Эвристический</w:t>
            </w:r>
          </w:p>
          <w:p w14:paraId="46500973" w14:textId="77777777" w:rsidR="00780619" w:rsidRDefault="00780619">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evristik</w:t>
            </w:r>
          </w:p>
          <w:p w14:paraId="07876436" w14:textId="19B1F8D0" w:rsidR="00780619" w:rsidRDefault="000B536F">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эвристик</w:t>
            </w:r>
          </w:p>
          <w:p w14:paraId="701C2084" w14:textId="77777777" w:rsidR="00780619" w:rsidRDefault="00780619">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heuristic </w:t>
            </w:r>
          </w:p>
          <w:p w14:paraId="02184AF0" w14:textId="77777777" w:rsidR="00780619" w:rsidRDefault="00780619">
            <w:pPr>
              <w:tabs>
                <w:tab w:val="left" w:pos="4320"/>
                <w:tab w:val="left" w:pos="4500"/>
              </w:tabs>
              <w:rPr>
                <w:sz w:val="28"/>
                <w:szCs w:val="28"/>
                <w:lang w:val="uz-Cyrl-UZ"/>
              </w:rPr>
            </w:pPr>
          </w:p>
        </w:tc>
        <w:tc>
          <w:tcPr>
            <w:tcW w:w="2921" w:type="pct"/>
            <w:shd w:val="clear" w:color="auto" w:fill="auto"/>
          </w:tcPr>
          <w:p w14:paraId="78FF8AB6" w14:textId="77777777" w:rsidR="00780619" w:rsidRDefault="00C373FC">
            <w:pPr>
              <w:tabs>
                <w:tab w:val="left" w:pos="4320"/>
                <w:tab w:val="left" w:pos="4500"/>
              </w:tabs>
              <w:jc w:val="both"/>
              <w:rPr>
                <w:sz w:val="28"/>
                <w:szCs w:val="28"/>
              </w:rPr>
            </w:pPr>
            <w:r>
              <w:rPr>
                <w:sz w:val="28"/>
                <w:szCs w:val="28"/>
              </w:rPr>
              <w:t xml:space="preserve">Процесс или программа, которые могут иметь множество решений, требующих исследования. </w:t>
            </w:r>
            <w:r w:rsidR="00780619">
              <w:rPr>
                <w:sz w:val="28"/>
                <w:szCs w:val="28"/>
              </w:rPr>
              <w:t>Решение проблемы опытным путем, методом проб и ошибок. Программирование в значительной мере использует эвристический подход, основанный на интуиции и догадках, а также знаниях, приобретенных человеком по мере накопления опыта в решении практических задач определенного класса. Применяются в экспертных системах.</w:t>
            </w:r>
          </w:p>
          <w:p w14:paraId="7E796ACA" w14:textId="77777777" w:rsidR="00780619" w:rsidRDefault="00780619">
            <w:pPr>
              <w:tabs>
                <w:tab w:val="left" w:pos="4320"/>
                <w:tab w:val="left" w:pos="4500"/>
              </w:tabs>
              <w:jc w:val="both"/>
              <w:rPr>
                <w:sz w:val="28"/>
                <w:szCs w:val="28"/>
              </w:rPr>
            </w:pPr>
          </w:p>
          <w:p w14:paraId="1302D646" w14:textId="77777777" w:rsidR="00780619" w:rsidRDefault="00C373FC">
            <w:pPr>
              <w:jc w:val="both"/>
              <w:rPr>
                <w:sz w:val="28"/>
                <w:szCs w:val="28"/>
                <w:lang w:val="en-US"/>
              </w:rPr>
            </w:pPr>
            <w:r>
              <w:rPr>
                <w:sz w:val="28"/>
                <w:szCs w:val="28"/>
                <w:lang w:val="en-US"/>
              </w:rPr>
              <w:t>O</w:t>
            </w:r>
            <w:r>
              <w:rPr>
                <w:sz w:val="28"/>
                <w:szCs w:val="28"/>
              </w:rPr>
              <w:t>‘</w:t>
            </w:r>
            <w:r>
              <w:rPr>
                <w:sz w:val="28"/>
                <w:szCs w:val="28"/>
                <w:lang w:val="en-US"/>
              </w:rPr>
              <w:t>rganish</w:t>
            </w:r>
            <w:r>
              <w:rPr>
                <w:sz w:val="28"/>
                <w:szCs w:val="28"/>
              </w:rPr>
              <w:t xml:space="preserve"> </w:t>
            </w:r>
            <w:r>
              <w:rPr>
                <w:sz w:val="28"/>
                <w:szCs w:val="28"/>
                <w:lang w:val="en-US"/>
              </w:rPr>
              <w:t>talab</w:t>
            </w:r>
            <w:r>
              <w:rPr>
                <w:sz w:val="28"/>
                <w:szCs w:val="28"/>
              </w:rPr>
              <w:t xml:space="preserve"> </w:t>
            </w:r>
            <w:r>
              <w:rPr>
                <w:sz w:val="28"/>
                <w:szCs w:val="28"/>
                <w:lang w:val="en-US"/>
              </w:rPr>
              <w:t>etiladigan</w:t>
            </w:r>
            <w:r>
              <w:rPr>
                <w:sz w:val="28"/>
                <w:szCs w:val="28"/>
              </w:rPr>
              <w:t xml:space="preserve"> </w:t>
            </w:r>
            <w:r>
              <w:rPr>
                <w:sz w:val="28"/>
                <w:szCs w:val="28"/>
                <w:lang w:val="en-US"/>
              </w:rPr>
              <w:t>ko</w:t>
            </w:r>
            <w:r>
              <w:rPr>
                <w:sz w:val="28"/>
                <w:szCs w:val="28"/>
              </w:rPr>
              <w:t>‘</w:t>
            </w:r>
            <w:r>
              <w:rPr>
                <w:sz w:val="28"/>
                <w:szCs w:val="28"/>
                <w:lang w:val="en-US"/>
              </w:rPr>
              <w:t>plab</w:t>
            </w:r>
            <w:r>
              <w:rPr>
                <w:sz w:val="28"/>
                <w:szCs w:val="28"/>
              </w:rPr>
              <w:t xml:space="preserve"> </w:t>
            </w:r>
            <w:r>
              <w:rPr>
                <w:sz w:val="28"/>
                <w:szCs w:val="28"/>
                <w:lang w:val="en-US"/>
              </w:rPr>
              <w:t>echimlarga</w:t>
            </w:r>
            <w:r>
              <w:rPr>
                <w:sz w:val="28"/>
                <w:szCs w:val="28"/>
              </w:rPr>
              <w:t xml:space="preserve"> </w:t>
            </w:r>
            <w:r>
              <w:rPr>
                <w:sz w:val="28"/>
                <w:szCs w:val="28"/>
                <w:lang w:val="en-US"/>
              </w:rPr>
              <w:t>ega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jarayon</w:t>
            </w:r>
            <w:r>
              <w:rPr>
                <w:sz w:val="28"/>
                <w:szCs w:val="28"/>
              </w:rPr>
              <w:t xml:space="preserve"> </w:t>
            </w:r>
            <w:r>
              <w:rPr>
                <w:sz w:val="28"/>
                <w:szCs w:val="28"/>
                <w:lang w:val="en-US"/>
              </w:rPr>
              <w:t>yoki</w:t>
            </w:r>
            <w:r>
              <w:rPr>
                <w:sz w:val="28"/>
                <w:szCs w:val="28"/>
              </w:rPr>
              <w:t xml:space="preserve"> </w:t>
            </w:r>
            <w:r>
              <w:rPr>
                <w:sz w:val="28"/>
                <w:szCs w:val="28"/>
                <w:lang w:val="en-US"/>
              </w:rPr>
              <w:t>dastur</w:t>
            </w:r>
            <w:r>
              <w:rPr>
                <w:sz w:val="28"/>
                <w:szCs w:val="28"/>
              </w:rPr>
              <w:t>.</w:t>
            </w:r>
            <w:r w:rsidR="007D4238">
              <w:rPr>
                <w:sz w:val="28"/>
                <w:szCs w:val="28"/>
              </w:rPr>
              <w:t xml:space="preserve"> </w:t>
            </w:r>
            <w:r w:rsidR="00780619">
              <w:rPr>
                <w:sz w:val="28"/>
                <w:szCs w:val="28"/>
                <w:lang w:val="en-US"/>
              </w:rPr>
              <w:t>Muammoni tajriba yo‘li bilan, xatolar va tekshirishlar usuli bilan hal qilish. Dasturlashda hissiy bilish (intuitsiya) va taxminlarga, shuningdek, inson tomonidan, muayyan turdagi amaliy vazifalarni hal qilishda tajriba to‘plana borgan sari egallangan bilimlarga asoslangan evristik yondashuvdan ko‘p foydalaniladi. Ekspert tizimlarda qo‘llaniladi.</w:t>
            </w:r>
          </w:p>
          <w:p w14:paraId="6EE2FDE3" w14:textId="77777777" w:rsidR="00780619" w:rsidRDefault="00780619">
            <w:pPr>
              <w:tabs>
                <w:tab w:val="left" w:pos="4320"/>
                <w:tab w:val="left" w:pos="4500"/>
              </w:tabs>
              <w:jc w:val="both"/>
              <w:rPr>
                <w:sz w:val="28"/>
                <w:szCs w:val="28"/>
                <w:lang w:val="en-US"/>
              </w:rPr>
            </w:pPr>
          </w:p>
          <w:p w14:paraId="1532F217" w14:textId="77777777" w:rsidR="00780619" w:rsidRDefault="00C373FC">
            <w:pPr>
              <w:jc w:val="both"/>
              <w:rPr>
                <w:sz w:val="28"/>
                <w:szCs w:val="28"/>
              </w:rPr>
            </w:pPr>
            <w:r>
              <w:rPr>
                <w:sz w:val="28"/>
                <w:szCs w:val="28"/>
              </w:rPr>
              <w:t>Ўрганиш</w:t>
            </w:r>
            <w:r>
              <w:rPr>
                <w:sz w:val="28"/>
                <w:szCs w:val="28"/>
                <w:lang w:val="en-US"/>
              </w:rPr>
              <w:t xml:space="preserve"> </w:t>
            </w:r>
            <w:r>
              <w:rPr>
                <w:sz w:val="28"/>
                <w:szCs w:val="28"/>
              </w:rPr>
              <w:t>талаб</w:t>
            </w:r>
            <w:r>
              <w:rPr>
                <w:sz w:val="28"/>
                <w:szCs w:val="28"/>
                <w:lang w:val="en-US"/>
              </w:rPr>
              <w:t xml:space="preserve"> </w:t>
            </w:r>
            <w:r>
              <w:rPr>
                <w:sz w:val="28"/>
                <w:szCs w:val="28"/>
              </w:rPr>
              <w:t>этиладиган</w:t>
            </w:r>
            <w:r>
              <w:rPr>
                <w:sz w:val="28"/>
                <w:szCs w:val="28"/>
                <w:lang w:val="en-US"/>
              </w:rPr>
              <w:t xml:space="preserve"> </w:t>
            </w:r>
            <w:r>
              <w:rPr>
                <w:sz w:val="28"/>
                <w:szCs w:val="28"/>
              </w:rPr>
              <w:t>кўплаб</w:t>
            </w:r>
            <w:r>
              <w:rPr>
                <w:sz w:val="28"/>
                <w:szCs w:val="28"/>
                <w:lang w:val="en-US"/>
              </w:rPr>
              <w:t xml:space="preserve"> </w:t>
            </w:r>
            <w:r>
              <w:rPr>
                <w:sz w:val="28"/>
                <w:szCs w:val="28"/>
              </w:rPr>
              <w:t>ечимларга</w:t>
            </w:r>
            <w:r>
              <w:rPr>
                <w:sz w:val="28"/>
                <w:szCs w:val="28"/>
                <w:lang w:val="en-US"/>
              </w:rPr>
              <w:t xml:space="preserve"> </w:t>
            </w:r>
            <w:r>
              <w:rPr>
                <w:sz w:val="28"/>
                <w:szCs w:val="28"/>
              </w:rPr>
              <w:t>эга</w:t>
            </w:r>
            <w:r>
              <w:rPr>
                <w:sz w:val="28"/>
                <w:szCs w:val="28"/>
                <w:lang w:val="en-US"/>
              </w:rPr>
              <w:t xml:space="preserve"> </w:t>
            </w:r>
            <w:r>
              <w:rPr>
                <w:sz w:val="28"/>
                <w:szCs w:val="28"/>
              </w:rPr>
              <w:t>бўлган</w:t>
            </w:r>
            <w:r>
              <w:rPr>
                <w:sz w:val="28"/>
                <w:szCs w:val="28"/>
                <w:lang w:val="en-US"/>
              </w:rPr>
              <w:t xml:space="preserve"> </w:t>
            </w:r>
            <w:r>
              <w:rPr>
                <w:sz w:val="28"/>
                <w:szCs w:val="28"/>
              </w:rPr>
              <w:t>жараён</w:t>
            </w:r>
            <w:r>
              <w:rPr>
                <w:sz w:val="28"/>
                <w:szCs w:val="28"/>
                <w:lang w:val="en-US"/>
              </w:rPr>
              <w:t xml:space="preserve"> </w:t>
            </w:r>
            <w:r>
              <w:rPr>
                <w:sz w:val="28"/>
                <w:szCs w:val="28"/>
              </w:rPr>
              <w:t>ёки</w:t>
            </w:r>
            <w:r>
              <w:rPr>
                <w:sz w:val="28"/>
                <w:szCs w:val="28"/>
                <w:lang w:val="en-US"/>
              </w:rPr>
              <w:t xml:space="preserve"> </w:t>
            </w:r>
            <w:r>
              <w:rPr>
                <w:sz w:val="28"/>
                <w:szCs w:val="28"/>
              </w:rPr>
              <w:t>дастур</w:t>
            </w:r>
            <w:r>
              <w:rPr>
                <w:sz w:val="28"/>
                <w:szCs w:val="28"/>
                <w:lang w:val="en-US"/>
              </w:rPr>
              <w:t>.</w:t>
            </w:r>
            <w:r w:rsidR="007D4238">
              <w:rPr>
                <w:sz w:val="28"/>
                <w:szCs w:val="28"/>
                <w:lang w:val="en-US"/>
              </w:rPr>
              <w:t xml:space="preserve"> </w:t>
            </w:r>
            <w:r w:rsidR="00780619">
              <w:rPr>
                <w:sz w:val="28"/>
                <w:szCs w:val="28"/>
              </w:rPr>
              <w:t>Муаммони тажриба йўли билан, хатолар ва текширишлар усули билан ҳал қилиш. Дастурлашда ҳиссий билиш (интуиция) ва тахминларга, шунингдек, инcон томонидан, муайян турдаги амалий вазифаларни ҳал қилишда тажриба тўплана борган сари эгалланган билимларга асосланган эвристик ёндашувдан кўп фойдаланилади. Эксперт тизимларда қўлланилади.</w:t>
            </w:r>
          </w:p>
        </w:tc>
      </w:tr>
      <w:tr w:rsidR="00780619" w:rsidRPr="0065324F" w14:paraId="530432A0" w14:textId="77777777">
        <w:tc>
          <w:tcPr>
            <w:tcW w:w="2079" w:type="pct"/>
            <w:shd w:val="clear" w:color="auto" w:fill="auto"/>
          </w:tcPr>
          <w:p w14:paraId="281D8E6E" w14:textId="77777777" w:rsidR="00780619" w:rsidRDefault="00780619">
            <w:pPr>
              <w:tabs>
                <w:tab w:val="left" w:pos="4320"/>
                <w:tab w:val="left" w:pos="4500"/>
              </w:tabs>
              <w:rPr>
                <w:b/>
                <w:sz w:val="28"/>
                <w:szCs w:val="28"/>
                <w:lang w:val="uz-Cyrl-UZ"/>
              </w:rPr>
            </w:pPr>
            <w:r>
              <w:rPr>
                <w:b/>
                <w:sz w:val="28"/>
                <w:szCs w:val="28"/>
              </w:rPr>
              <w:t>Экспертная система</w:t>
            </w:r>
          </w:p>
          <w:p w14:paraId="10EDC7B0" w14:textId="77777777"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ekspert tizimi</w:t>
            </w:r>
          </w:p>
          <w:p w14:paraId="0D12677C" w14:textId="18840E6F" w:rsidR="00780619" w:rsidRDefault="000B536F">
            <w:pPr>
              <w:tabs>
                <w:tab w:val="left" w:pos="4320"/>
                <w:tab w:val="left" w:pos="4500"/>
              </w:tabs>
              <w:rPr>
                <w:sz w:val="28"/>
                <w:szCs w:val="28"/>
              </w:rPr>
            </w:pPr>
            <w:r>
              <w:rPr>
                <w:sz w:val="28"/>
                <w:szCs w:val="28"/>
                <w:lang w:val="uz-Cyrl-UZ"/>
              </w:rPr>
              <w:t xml:space="preserve"> </w:t>
            </w:r>
            <w:r w:rsidR="00780619">
              <w:rPr>
                <w:sz w:val="28"/>
                <w:szCs w:val="28"/>
                <w:lang w:val="uz-Cyrl-UZ"/>
              </w:rPr>
              <w:t>эксперт тизим</w:t>
            </w:r>
            <w:r w:rsidR="00780619">
              <w:rPr>
                <w:sz w:val="28"/>
                <w:szCs w:val="28"/>
              </w:rPr>
              <w:t>и</w:t>
            </w:r>
          </w:p>
          <w:p w14:paraId="1618AA89" w14:textId="77777777" w:rsidR="00780619" w:rsidRDefault="00780619">
            <w:pPr>
              <w:tabs>
                <w:tab w:val="left" w:pos="4320"/>
                <w:tab w:val="left" w:pos="4500"/>
              </w:tabs>
              <w:rPr>
                <w:sz w:val="28"/>
                <w:szCs w:val="28"/>
                <w:lang w:val="uz-Cyrl-UZ"/>
              </w:rPr>
            </w:pPr>
            <w:r>
              <w:rPr>
                <w:b/>
                <w:sz w:val="28"/>
                <w:szCs w:val="28"/>
                <w:lang w:val="en-US"/>
              </w:rPr>
              <w:t xml:space="preserve">en </w:t>
            </w:r>
            <w:r>
              <w:rPr>
                <w:sz w:val="28"/>
                <w:szCs w:val="28"/>
                <w:lang w:val="en-US"/>
              </w:rPr>
              <w:t>- expert</w:t>
            </w:r>
            <w:r>
              <w:rPr>
                <w:sz w:val="28"/>
                <w:szCs w:val="28"/>
              </w:rPr>
              <w:t xml:space="preserve"> </w:t>
            </w:r>
            <w:r>
              <w:rPr>
                <w:sz w:val="28"/>
                <w:szCs w:val="28"/>
                <w:lang w:val="en-US"/>
              </w:rPr>
              <w:t>system</w:t>
            </w:r>
            <w:r>
              <w:rPr>
                <w:sz w:val="28"/>
                <w:szCs w:val="28"/>
              </w:rPr>
              <w:t xml:space="preserve"> </w:t>
            </w:r>
          </w:p>
          <w:p w14:paraId="4B52FCDF" w14:textId="77777777" w:rsidR="00780619" w:rsidRDefault="00780619">
            <w:pPr>
              <w:tabs>
                <w:tab w:val="left" w:pos="4320"/>
                <w:tab w:val="left" w:pos="4500"/>
              </w:tabs>
              <w:rPr>
                <w:sz w:val="28"/>
                <w:szCs w:val="28"/>
                <w:lang w:val="uz-Cyrl-UZ"/>
              </w:rPr>
            </w:pPr>
          </w:p>
        </w:tc>
        <w:tc>
          <w:tcPr>
            <w:tcW w:w="2921" w:type="pct"/>
            <w:shd w:val="clear" w:color="auto" w:fill="auto"/>
          </w:tcPr>
          <w:p w14:paraId="49BBCC34" w14:textId="77777777" w:rsidR="00780619" w:rsidRDefault="00780619">
            <w:pPr>
              <w:tabs>
                <w:tab w:val="left" w:pos="4320"/>
                <w:tab w:val="left" w:pos="4500"/>
              </w:tabs>
              <w:jc w:val="both"/>
              <w:rPr>
                <w:sz w:val="28"/>
                <w:szCs w:val="28"/>
                <w:lang w:val="uz-Cyrl-UZ"/>
              </w:rPr>
            </w:pPr>
            <w:r>
              <w:rPr>
                <w:sz w:val="28"/>
                <w:szCs w:val="28"/>
              </w:rPr>
              <w:t xml:space="preserve">Система, использующая базу знаний (правил) и механизмы логического вывода для решения задач (выдачи рекомендаций) в некоторой предметной области, например в медицине, диагностике неисправностей, выборе конфигурации сложной компьютерной системы, планирования последовательности действий и др. Она должна обладать способностью объяснить, почему предложено то или иное решение и доказать его обоснованность. Экспертная система – одно из направлений искусственного интеллекта. </w:t>
            </w:r>
          </w:p>
          <w:p w14:paraId="4495D4E3" w14:textId="77777777" w:rsidR="00780619" w:rsidRDefault="00780619">
            <w:pPr>
              <w:tabs>
                <w:tab w:val="left" w:pos="4320"/>
                <w:tab w:val="left" w:pos="4500"/>
              </w:tabs>
              <w:jc w:val="both"/>
              <w:rPr>
                <w:sz w:val="20"/>
                <w:szCs w:val="20"/>
              </w:rPr>
            </w:pPr>
          </w:p>
          <w:p w14:paraId="4314D4D1" w14:textId="77777777" w:rsidR="00780619" w:rsidRDefault="00780619">
            <w:pPr>
              <w:tabs>
                <w:tab w:val="left" w:pos="4320"/>
                <w:tab w:val="left" w:pos="4500"/>
              </w:tabs>
              <w:jc w:val="both"/>
              <w:rPr>
                <w:sz w:val="28"/>
                <w:szCs w:val="28"/>
                <w:lang w:val="uz-Cyrl-UZ"/>
              </w:rPr>
            </w:pPr>
            <w:r>
              <w:rPr>
                <w:sz w:val="28"/>
                <w:szCs w:val="28"/>
                <w:lang w:val="uz-Cyrl-UZ"/>
              </w:rPr>
              <w:t>Ba’zi bir predmet sohasida, masalan, tibbiyotda, nosozliklarni aniqlashda, murakkab kompyuter tizimi konfiguratsiyasini tanlashda, ishlar (hara</w:t>
            </w:r>
            <w:r w:rsidR="009046DE">
              <w:rPr>
                <w:sz w:val="28"/>
                <w:szCs w:val="28"/>
                <w:lang w:val="uz-Cyrl-UZ"/>
              </w:rPr>
              <w:t>-</w:t>
            </w:r>
            <w:r>
              <w:rPr>
                <w:sz w:val="28"/>
                <w:szCs w:val="28"/>
                <w:lang w:val="uz-Cyrl-UZ"/>
              </w:rPr>
              <w:t>katlar) ketma-ketligini rejalashtirishda, masala</w:t>
            </w:r>
            <w:r w:rsidR="009046DE">
              <w:rPr>
                <w:sz w:val="28"/>
                <w:szCs w:val="28"/>
                <w:lang w:val="uz-Cyrl-UZ"/>
              </w:rPr>
              <w:t>-</w:t>
            </w:r>
            <w:r>
              <w:rPr>
                <w:sz w:val="28"/>
                <w:szCs w:val="28"/>
                <w:lang w:val="uz-Cyrl-UZ"/>
              </w:rPr>
              <w:t>larni hal qilish (tavsiyalar berish) uchun manti</w:t>
            </w:r>
            <w:r w:rsidR="009046DE">
              <w:rPr>
                <w:sz w:val="28"/>
                <w:szCs w:val="28"/>
                <w:lang w:val="uz-Cyrl-UZ"/>
              </w:rPr>
              <w:t>-</w:t>
            </w:r>
            <w:r>
              <w:rPr>
                <w:sz w:val="28"/>
                <w:szCs w:val="28"/>
                <w:lang w:val="uz-Cyrl-UZ"/>
              </w:rPr>
              <w:t>qiy xulosadan va bilimlar (qoidalar) bazasidan foydalaniladigan tizim. U nima uchun u yoki bu yechim taklif qilinganini tushuntirib va uning asosl</w:t>
            </w:r>
            <w:r>
              <w:rPr>
                <w:sz w:val="28"/>
                <w:szCs w:val="28"/>
                <w:lang w:val="en-US"/>
              </w:rPr>
              <w:t>i</w:t>
            </w:r>
            <w:r>
              <w:rPr>
                <w:sz w:val="28"/>
                <w:szCs w:val="28"/>
                <w:lang w:val="uz-Cyrl-UZ"/>
              </w:rPr>
              <w:t>ligini isbotlab bera olishi kerak. Ekspert tizimi − bu sun’iy intellekt yo‘nalishlaridan biridir.</w:t>
            </w:r>
          </w:p>
          <w:p w14:paraId="1135334A" w14:textId="77777777" w:rsidR="00780619" w:rsidRDefault="00780619">
            <w:pPr>
              <w:tabs>
                <w:tab w:val="left" w:pos="4320"/>
                <w:tab w:val="left" w:pos="4500"/>
              </w:tabs>
              <w:jc w:val="both"/>
              <w:rPr>
                <w:sz w:val="20"/>
                <w:szCs w:val="20"/>
                <w:lang w:val="uz-Cyrl-UZ"/>
              </w:rPr>
            </w:pPr>
          </w:p>
          <w:p w14:paraId="40FD5DCC" w14:textId="77777777" w:rsidR="00780619" w:rsidRDefault="00780619">
            <w:pPr>
              <w:tabs>
                <w:tab w:val="left" w:pos="4320"/>
                <w:tab w:val="left" w:pos="4500"/>
              </w:tabs>
              <w:jc w:val="both"/>
              <w:rPr>
                <w:sz w:val="28"/>
                <w:szCs w:val="28"/>
                <w:lang w:val="uz-Cyrl-UZ"/>
              </w:rPr>
            </w:pPr>
            <w:r>
              <w:rPr>
                <w:sz w:val="28"/>
                <w:szCs w:val="28"/>
                <w:lang w:val="uz-Cyrl-UZ"/>
              </w:rPr>
              <w:t>Баъзи бир предмет соҳасида, масалан, тиб-биётда, носозликларни аниқлашда, мураккаб компьютер тизими конфигурациясини тан</w:t>
            </w:r>
            <w:r w:rsidR="00FE10A8">
              <w:rPr>
                <w:sz w:val="28"/>
                <w:szCs w:val="28"/>
                <w:lang w:val="uz-Cyrl-UZ"/>
              </w:rPr>
              <w:t>-</w:t>
            </w:r>
            <w:r>
              <w:rPr>
                <w:sz w:val="28"/>
                <w:szCs w:val="28"/>
                <w:lang w:val="uz-Cyrl-UZ"/>
              </w:rPr>
              <w:t>лашда, ишлар (ҳаракатлар) кетма-кетлигини режалаштиришда, масалаларни ҳал қилиш (тавсиялар бериш) учун мантиқий хулосадан ва билимлар (қоидалар) базасидан фойдала</w:t>
            </w:r>
            <w:r w:rsidR="00FE10A8">
              <w:rPr>
                <w:sz w:val="28"/>
                <w:szCs w:val="28"/>
                <w:lang w:val="uz-Cyrl-UZ"/>
              </w:rPr>
              <w:t>-</w:t>
            </w:r>
            <w:r>
              <w:rPr>
                <w:sz w:val="28"/>
                <w:szCs w:val="28"/>
                <w:lang w:val="uz-Cyrl-UZ"/>
              </w:rPr>
              <w:t>ниладиган тизим. У нима учун у ёки бу ечим таклиф қилинганини тушунтириб ва унинг асосл</w:t>
            </w:r>
            <w:r>
              <w:rPr>
                <w:sz w:val="28"/>
                <w:szCs w:val="28"/>
              </w:rPr>
              <w:t>и</w:t>
            </w:r>
            <w:r>
              <w:rPr>
                <w:sz w:val="28"/>
                <w:szCs w:val="28"/>
                <w:lang w:val="uz-Cyrl-UZ"/>
              </w:rPr>
              <w:t>лигини исботлаб бера олиши керак. Эк</w:t>
            </w:r>
            <w:r>
              <w:rPr>
                <w:sz w:val="28"/>
                <w:szCs w:val="28"/>
              </w:rPr>
              <w:t>с</w:t>
            </w:r>
            <w:r>
              <w:rPr>
                <w:sz w:val="28"/>
                <w:szCs w:val="28"/>
                <w:lang w:val="uz-Cyrl-UZ"/>
              </w:rPr>
              <w:t>перт тизими − бу сунъий интеллект йўна</w:t>
            </w:r>
            <w:r w:rsidR="00FE10A8">
              <w:rPr>
                <w:sz w:val="28"/>
                <w:szCs w:val="28"/>
                <w:lang w:val="uz-Cyrl-UZ"/>
              </w:rPr>
              <w:t>-</w:t>
            </w:r>
            <w:r>
              <w:rPr>
                <w:sz w:val="28"/>
                <w:szCs w:val="28"/>
                <w:lang w:val="uz-Cyrl-UZ"/>
              </w:rPr>
              <w:t>лишларидан б</w:t>
            </w:r>
            <w:r>
              <w:rPr>
                <w:sz w:val="28"/>
                <w:szCs w:val="28"/>
              </w:rPr>
              <w:t>и</w:t>
            </w:r>
            <w:r>
              <w:rPr>
                <w:sz w:val="28"/>
                <w:szCs w:val="28"/>
                <w:lang w:val="uz-Cyrl-UZ"/>
              </w:rPr>
              <w:t>ридир.</w:t>
            </w:r>
          </w:p>
        </w:tc>
      </w:tr>
      <w:tr w:rsidR="00780619" w:rsidRPr="008F2514" w14:paraId="73230AE9" w14:textId="77777777">
        <w:tc>
          <w:tcPr>
            <w:tcW w:w="2079" w:type="pct"/>
            <w:shd w:val="clear" w:color="auto" w:fill="auto"/>
          </w:tcPr>
          <w:p w14:paraId="631703F5" w14:textId="77777777" w:rsidR="00780619" w:rsidRDefault="00780619">
            <w:pPr>
              <w:tabs>
                <w:tab w:val="left" w:pos="4320"/>
                <w:tab w:val="left" w:pos="4500"/>
              </w:tabs>
              <w:rPr>
                <w:b/>
                <w:bCs/>
                <w:color w:val="000000"/>
                <w:sz w:val="28"/>
                <w:szCs w:val="28"/>
                <w:lang w:val="uz-Cyrl-UZ"/>
              </w:rPr>
            </w:pPr>
            <w:r>
              <w:rPr>
                <w:b/>
                <w:sz w:val="28"/>
                <w:szCs w:val="28"/>
                <w:lang w:val="uz-Cyrl-UZ"/>
              </w:rPr>
              <w:t>Экстранет</w:t>
            </w:r>
            <w:r>
              <w:rPr>
                <w:b/>
                <w:bCs/>
                <w:color w:val="000000"/>
                <w:sz w:val="28"/>
                <w:szCs w:val="28"/>
                <w:lang w:val="uz-Cyrl-UZ"/>
              </w:rPr>
              <w:t xml:space="preserve"> </w:t>
            </w:r>
          </w:p>
          <w:p w14:paraId="04FFB40F" w14:textId="77777777"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lang w:val="uz-Cyrl-UZ"/>
              </w:rPr>
              <w:t xml:space="preserve"> </w:t>
            </w:r>
            <w:r>
              <w:rPr>
                <w:sz w:val="28"/>
                <w:szCs w:val="28"/>
                <w:lang w:val="uz-Cyrl-UZ"/>
              </w:rPr>
              <w:t>ekstranet</w:t>
            </w:r>
          </w:p>
          <w:p w14:paraId="60AB660F" w14:textId="50311A13" w:rsidR="00780619" w:rsidRDefault="00D7251A">
            <w:pPr>
              <w:tabs>
                <w:tab w:val="left" w:pos="4320"/>
                <w:tab w:val="left" w:pos="4500"/>
              </w:tabs>
              <w:rPr>
                <w:sz w:val="28"/>
                <w:szCs w:val="28"/>
                <w:lang w:val="uz-Cyrl-UZ"/>
              </w:rPr>
            </w:pPr>
            <w:r>
              <w:rPr>
                <w:lang w:val="uz-Cyrl-UZ"/>
              </w:rPr>
              <w:t xml:space="preserve"> </w:t>
            </w:r>
            <w:r w:rsidR="00780619">
              <w:rPr>
                <w:sz w:val="28"/>
                <w:szCs w:val="28"/>
                <w:lang w:val="uz-Cyrl-UZ"/>
              </w:rPr>
              <w:t>экстранет</w:t>
            </w:r>
          </w:p>
          <w:p w14:paraId="2A7739A6" w14:textId="77777777" w:rsidR="00780619" w:rsidRDefault="00780619">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extranet </w:t>
            </w:r>
          </w:p>
          <w:p w14:paraId="3AEB53DF" w14:textId="77777777" w:rsidR="00780619" w:rsidRDefault="00780619">
            <w:pPr>
              <w:tabs>
                <w:tab w:val="left" w:pos="4320"/>
                <w:tab w:val="left" w:pos="4500"/>
              </w:tabs>
              <w:rPr>
                <w:sz w:val="28"/>
                <w:szCs w:val="28"/>
                <w:lang w:val="uz-Cyrl-UZ"/>
              </w:rPr>
            </w:pPr>
          </w:p>
        </w:tc>
        <w:tc>
          <w:tcPr>
            <w:tcW w:w="2921" w:type="pct"/>
            <w:shd w:val="clear" w:color="auto" w:fill="auto"/>
          </w:tcPr>
          <w:p w14:paraId="70FD5F2F" w14:textId="77777777" w:rsidR="00780619" w:rsidRDefault="00780619">
            <w:pPr>
              <w:tabs>
                <w:tab w:val="left" w:pos="4320"/>
                <w:tab w:val="left" w:pos="4500"/>
              </w:tabs>
              <w:jc w:val="both"/>
              <w:rPr>
                <w:sz w:val="28"/>
                <w:szCs w:val="28"/>
                <w:lang w:val="uz-Cyrl-UZ"/>
              </w:rPr>
            </w:pPr>
            <w:r>
              <w:rPr>
                <w:sz w:val="28"/>
                <w:szCs w:val="28"/>
              </w:rPr>
              <w:t>Корпоративная сеть, в которой используются протоколы, Интернет-технологии и общедоступные телекоммуникационные сети для за</w:t>
            </w:r>
            <w:r w:rsidR="00FE10A8">
              <w:rPr>
                <w:sz w:val="28"/>
                <w:szCs w:val="28"/>
              </w:rPr>
              <w:t>-</w:t>
            </w:r>
            <w:r>
              <w:rPr>
                <w:sz w:val="28"/>
                <w:szCs w:val="28"/>
              </w:rPr>
              <w:t xml:space="preserve">щищенного предоставления партнерам бизнес-информации и взаимодействия с ними. </w:t>
            </w:r>
          </w:p>
          <w:p w14:paraId="433991B9" w14:textId="77777777" w:rsidR="00780619" w:rsidRDefault="00780619">
            <w:pPr>
              <w:tabs>
                <w:tab w:val="left" w:pos="4320"/>
                <w:tab w:val="left" w:pos="4500"/>
              </w:tabs>
              <w:jc w:val="both"/>
              <w:rPr>
                <w:sz w:val="12"/>
                <w:szCs w:val="12"/>
              </w:rPr>
            </w:pPr>
          </w:p>
          <w:p w14:paraId="12984598" w14:textId="77777777" w:rsidR="00780619" w:rsidRDefault="00780619">
            <w:pPr>
              <w:tabs>
                <w:tab w:val="left" w:pos="4320"/>
                <w:tab w:val="left" w:pos="4500"/>
              </w:tabs>
              <w:jc w:val="both"/>
              <w:rPr>
                <w:sz w:val="28"/>
                <w:szCs w:val="28"/>
              </w:rPr>
            </w:pPr>
            <w:r>
              <w:rPr>
                <w:sz w:val="28"/>
                <w:szCs w:val="28"/>
                <w:lang w:val="uz-Cyrl-UZ"/>
              </w:rPr>
              <w:t>Hamkorlarga biznes ma’lumotni muhofaza qilingan holda taqdim etish va ular bilan birga</w:t>
            </w:r>
            <w:r w:rsidR="00FE10A8">
              <w:rPr>
                <w:sz w:val="28"/>
                <w:szCs w:val="28"/>
                <w:lang w:val="uz-Cyrl-UZ"/>
              </w:rPr>
              <w:t>-</w:t>
            </w:r>
            <w:r>
              <w:rPr>
                <w:sz w:val="28"/>
                <w:szCs w:val="28"/>
                <w:lang w:val="uz-Cyrl-UZ"/>
              </w:rPr>
              <w:t>likda ishlash uchun umumfoydalanishdagi telekommunikatsiyalar tarmoqlaridan va Inter</w:t>
            </w:r>
            <w:r w:rsidR="00FE10A8">
              <w:rPr>
                <w:sz w:val="28"/>
                <w:szCs w:val="28"/>
                <w:lang w:val="uz-Cyrl-UZ"/>
              </w:rPr>
              <w:t>-</w:t>
            </w:r>
            <w:r>
              <w:rPr>
                <w:sz w:val="28"/>
                <w:szCs w:val="28"/>
                <w:lang w:val="uz-Cyrl-UZ"/>
              </w:rPr>
              <w:t>net texnologiyalar hamda protokollaridan foyda</w:t>
            </w:r>
            <w:r w:rsidR="00FE10A8">
              <w:rPr>
                <w:sz w:val="28"/>
                <w:szCs w:val="28"/>
                <w:lang w:val="uz-Cyrl-UZ"/>
              </w:rPr>
              <w:t>-</w:t>
            </w:r>
            <w:r>
              <w:rPr>
                <w:sz w:val="28"/>
                <w:szCs w:val="28"/>
                <w:lang w:val="uz-Cyrl-UZ"/>
              </w:rPr>
              <w:t>laniladigan korporativ tarmoq.</w:t>
            </w:r>
          </w:p>
          <w:p w14:paraId="76B29475" w14:textId="77777777" w:rsidR="00780619" w:rsidRDefault="00780619">
            <w:pPr>
              <w:tabs>
                <w:tab w:val="left" w:pos="4320"/>
                <w:tab w:val="left" w:pos="4500"/>
              </w:tabs>
              <w:jc w:val="both"/>
              <w:rPr>
                <w:sz w:val="12"/>
                <w:szCs w:val="12"/>
              </w:rPr>
            </w:pPr>
          </w:p>
          <w:p w14:paraId="3BF64E35" w14:textId="77777777" w:rsidR="00780619" w:rsidRDefault="00780619">
            <w:pPr>
              <w:tabs>
                <w:tab w:val="left" w:pos="4320"/>
                <w:tab w:val="left" w:pos="4500"/>
              </w:tabs>
              <w:jc w:val="both"/>
              <w:rPr>
                <w:sz w:val="28"/>
                <w:szCs w:val="28"/>
                <w:lang w:val="uz-Cyrl-UZ"/>
              </w:rPr>
            </w:pPr>
            <w:r>
              <w:rPr>
                <w:sz w:val="28"/>
                <w:szCs w:val="28"/>
                <w:lang w:val="uz-Cyrl-UZ"/>
              </w:rPr>
              <w:t>Ҳамкорларга бизнес маълумотни муҳофаза қилинган ҳолда тақдим этиш ва улар билан биргаликда ишлаш учун умумфойдаланиш-даги телекоммуникация</w:t>
            </w:r>
            <w:r>
              <w:rPr>
                <w:sz w:val="28"/>
                <w:szCs w:val="28"/>
              </w:rPr>
              <w:t>лар</w:t>
            </w:r>
            <w:r>
              <w:rPr>
                <w:sz w:val="28"/>
                <w:szCs w:val="28"/>
                <w:lang w:val="uz-Cyrl-UZ"/>
              </w:rPr>
              <w:t xml:space="preserve"> тармоқларидан ва Интернет технологиялар ҳамда протокол</w:t>
            </w:r>
            <w:r w:rsidR="00FE10A8">
              <w:rPr>
                <w:sz w:val="28"/>
                <w:szCs w:val="28"/>
                <w:lang w:val="uz-Cyrl-UZ"/>
              </w:rPr>
              <w:t>-</w:t>
            </w:r>
            <w:r>
              <w:rPr>
                <w:sz w:val="28"/>
                <w:szCs w:val="28"/>
                <w:lang w:val="uz-Cyrl-UZ"/>
              </w:rPr>
              <w:t>ларидан фойдаланиладиган корпоратив тармоқ.</w:t>
            </w:r>
          </w:p>
        </w:tc>
      </w:tr>
      <w:tr w:rsidR="00780619" w14:paraId="072976F0" w14:textId="77777777">
        <w:tc>
          <w:tcPr>
            <w:tcW w:w="2079" w:type="pct"/>
            <w:shd w:val="clear" w:color="auto" w:fill="auto"/>
          </w:tcPr>
          <w:p w14:paraId="22668DAC" w14:textId="77777777" w:rsidR="00780619" w:rsidRDefault="00780619">
            <w:pPr>
              <w:tabs>
                <w:tab w:val="left" w:pos="4320"/>
                <w:tab w:val="left" w:pos="4500"/>
              </w:tabs>
              <w:rPr>
                <w:b/>
                <w:bCs/>
                <w:color w:val="000000"/>
                <w:sz w:val="28"/>
                <w:szCs w:val="28"/>
                <w:lang w:val="uz-Cyrl-UZ"/>
              </w:rPr>
            </w:pPr>
            <w:r>
              <w:rPr>
                <w:b/>
                <w:sz w:val="28"/>
                <w:szCs w:val="28"/>
                <w:lang w:val="uz-Cyrl-UZ"/>
              </w:rPr>
              <w:t>Электронная книга</w:t>
            </w:r>
            <w:r>
              <w:rPr>
                <w:b/>
                <w:bCs/>
                <w:color w:val="000000"/>
                <w:sz w:val="28"/>
                <w:szCs w:val="28"/>
                <w:lang w:val="uz-Cyrl-UZ"/>
              </w:rPr>
              <w:t xml:space="preserve"> </w:t>
            </w:r>
          </w:p>
          <w:p w14:paraId="5355D13B" w14:textId="77777777" w:rsidR="00780619" w:rsidRDefault="00780619">
            <w:pPr>
              <w:tabs>
                <w:tab w:val="left" w:pos="4320"/>
                <w:tab w:val="left" w:pos="4500"/>
              </w:tabs>
              <w:rPr>
                <w:b/>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b/>
                <w:bCs/>
                <w:color w:val="000000"/>
                <w:sz w:val="28"/>
                <w:szCs w:val="28"/>
                <w:lang w:val="uz-Cyrl-UZ"/>
              </w:rPr>
              <w:t xml:space="preserve"> </w:t>
            </w:r>
            <w:r>
              <w:rPr>
                <w:sz w:val="28"/>
                <w:szCs w:val="28"/>
                <w:lang w:val="uz-Cyrl-UZ"/>
              </w:rPr>
              <w:t>elektron kitob</w:t>
            </w:r>
          </w:p>
          <w:p w14:paraId="1E48A4CB" w14:textId="27B860A7" w:rsidR="00780619" w:rsidRDefault="000B536F">
            <w:pPr>
              <w:tabs>
                <w:tab w:val="left" w:pos="4320"/>
                <w:tab w:val="left" w:pos="4500"/>
              </w:tabs>
              <w:rPr>
                <w:sz w:val="28"/>
                <w:szCs w:val="28"/>
              </w:rPr>
            </w:pPr>
            <w:r>
              <w:rPr>
                <w:b/>
                <w:sz w:val="28"/>
                <w:szCs w:val="28"/>
                <w:lang w:val="uz-Cyrl-UZ"/>
              </w:rPr>
              <w:t xml:space="preserve"> </w:t>
            </w:r>
            <w:r w:rsidR="00780619">
              <w:rPr>
                <w:sz w:val="28"/>
                <w:szCs w:val="28"/>
                <w:lang w:val="uz-Cyrl-UZ"/>
              </w:rPr>
              <w:t>электрон китоб</w:t>
            </w:r>
          </w:p>
          <w:p w14:paraId="63E6C9D9" w14:textId="77777777" w:rsidR="00780619" w:rsidRDefault="00780619">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e</w:t>
            </w:r>
            <w:r>
              <w:rPr>
                <w:sz w:val="28"/>
                <w:szCs w:val="28"/>
                <w:lang w:val="uz-Cyrl-UZ"/>
              </w:rPr>
              <w:t xml:space="preserve">-book (electronic book) </w:t>
            </w:r>
          </w:p>
          <w:p w14:paraId="27DA7C53" w14:textId="77777777" w:rsidR="00780619" w:rsidRDefault="00780619">
            <w:pPr>
              <w:tabs>
                <w:tab w:val="left" w:pos="4320"/>
                <w:tab w:val="left" w:pos="4500"/>
              </w:tabs>
              <w:rPr>
                <w:sz w:val="28"/>
                <w:szCs w:val="28"/>
                <w:lang w:val="en-US"/>
              </w:rPr>
            </w:pPr>
          </w:p>
        </w:tc>
        <w:tc>
          <w:tcPr>
            <w:tcW w:w="2921" w:type="pct"/>
            <w:shd w:val="clear" w:color="auto" w:fill="auto"/>
          </w:tcPr>
          <w:p w14:paraId="03E0449D" w14:textId="637822A1" w:rsidR="00780619" w:rsidRDefault="00780619">
            <w:pPr>
              <w:tabs>
                <w:tab w:val="left" w:pos="4320"/>
                <w:tab w:val="left" w:pos="4500"/>
              </w:tabs>
              <w:jc w:val="both"/>
              <w:rPr>
                <w:sz w:val="28"/>
                <w:szCs w:val="28"/>
                <w:lang w:val="uz-Cyrl-UZ"/>
              </w:rPr>
            </w:pPr>
            <w:r>
              <w:rPr>
                <w:sz w:val="28"/>
                <w:szCs w:val="28"/>
              </w:rPr>
              <w:t xml:space="preserve">Книга в цифровом виде, предназначенная для чтения с помощью специального программного обеспечения (например, </w:t>
            </w:r>
            <w:r>
              <w:rPr>
                <w:sz w:val="28"/>
                <w:szCs w:val="28"/>
                <w:lang w:val="en-US"/>
              </w:rPr>
              <w:t>Microsoft</w:t>
            </w:r>
            <w:r>
              <w:rPr>
                <w:sz w:val="28"/>
                <w:szCs w:val="28"/>
              </w:rPr>
              <w:t xml:space="preserve"> </w:t>
            </w:r>
            <w:r>
              <w:rPr>
                <w:sz w:val="28"/>
                <w:szCs w:val="28"/>
                <w:lang w:val="en-US"/>
              </w:rPr>
              <w:t>Reader</w:t>
            </w:r>
            <w:r>
              <w:rPr>
                <w:sz w:val="28"/>
                <w:szCs w:val="28"/>
              </w:rPr>
              <w:t>)</w:t>
            </w:r>
            <w:r w:rsidR="00D7251A">
              <w:rPr>
                <w:sz w:val="28"/>
                <w:szCs w:val="28"/>
              </w:rPr>
              <w:t xml:space="preserve"> </w:t>
            </w:r>
            <w:r>
              <w:rPr>
                <w:sz w:val="28"/>
                <w:szCs w:val="28"/>
              </w:rPr>
              <w:t xml:space="preserve">на компьютерах различных видов – настольных, ноутбуках, карманных и др., а также специально предназначенных для этой цели. Книга листается нажатием соответствующих кнопок. Текст можно читать на подсвечиваемом дисплее компьютера в течение срока работы батареи или аккумулятора. </w:t>
            </w:r>
          </w:p>
          <w:p w14:paraId="4DB4E0F3" w14:textId="77777777" w:rsidR="00780619" w:rsidRDefault="00780619">
            <w:pPr>
              <w:tabs>
                <w:tab w:val="left" w:pos="4320"/>
                <w:tab w:val="left" w:pos="4500"/>
              </w:tabs>
              <w:jc w:val="both"/>
              <w:rPr>
                <w:sz w:val="12"/>
                <w:szCs w:val="12"/>
              </w:rPr>
            </w:pPr>
          </w:p>
          <w:p w14:paraId="2F26A0AC" w14:textId="77777777" w:rsidR="00780619" w:rsidRDefault="00780619">
            <w:pPr>
              <w:tabs>
                <w:tab w:val="left" w:pos="4320"/>
                <w:tab w:val="left" w:pos="4500"/>
              </w:tabs>
              <w:jc w:val="both"/>
              <w:rPr>
                <w:sz w:val="28"/>
                <w:szCs w:val="28"/>
                <w:lang w:val="uz-Cyrl-UZ"/>
              </w:rPr>
            </w:pPr>
            <w:r>
              <w:rPr>
                <w:sz w:val="28"/>
                <w:szCs w:val="28"/>
                <w:lang w:val="uz-Cyrl-UZ"/>
              </w:rPr>
              <w:t>Raqamli ko‘rinishdagi, stol, cho‘ntak kompyu</w:t>
            </w:r>
            <w:r w:rsidR="00FE10A8">
              <w:rPr>
                <w:sz w:val="28"/>
                <w:szCs w:val="28"/>
                <w:lang w:val="uz-Cyrl-UZ"/>
              </w:rPr>
              <w:t>-</w:t>
            </w:r>
            <w:r>
              <w:rPr>
                <w:sz w:val="28"/>
                <w:szCs w:val="28"/>
                <w:lang w:val="uz-Cyrl-UZ"/>
              </w:rPr>
              <w:t>terlaridagi, noutbuklardagi, shuningdek, bu maqsad uchun maxsus mo‘ljallangan kompyu</w:t>
            </w:r>
            <w:r w:rsidR="00FE10A8">
              <w:rPr>
                <w:sz w:val="28"/>
                <w:szCs w:val="28"/>
                <w:lang w:val="uz-Cyrl-UZ"/>
              </w:rPr>
              <w:t>-</w:t>
            </w:r>
            <w:r>
              <w:rPr>
                <w:sz w:val="28"/>
                <w:szCs w:val="28"/>
                <w:lang w:val="uz-Cyrl-UZ"/>
              </w:rPr>
              <w:t xml:space="preserve">terlardagi maxsus dasturiy ta’minot (masalan, </w:t>
            </w:r>
            <w:r>
              <w:rPr>
                <w:i/>
                <w:sz w:val="28"/>
                <w:szCs w:val="28"/>
                <w:lang w:val="uz-Cyrl-UZ"/>
              </w:rPr>
              <w:t>Microsoft Reader</w:t>
            </w:r>
            <w:r>
              <w:rPr>
                <w:sz w:val="28"/>
                <w:szCs w:val="28"/>
                <w:lang w:val="uz-Cyrl-UZ"/>
              </w:rPr>
              <w:t>) yordamida o‘qish uchun mo‘ljallangan kitob. Kitob tegishli tugmalarni bosish orqali varaqlanadi. Matnni kompyu</w:t>
            </w:r>
            <w:r w:rsidR="00FE10A8">
              <w:rPr>
                <w:sz w:val="28"/>
                <w:szCs w:val="28"/>
                <w:lang w:val="uz-Cyrl-UZ"/>
              </w:rPr>
              <w:t>-</w:t>
            </w:r>
            <w:r>
              <w:rPr>
                <w:sz w:val="28"/>
                <w:szCs w:val="28"/>
                <w:lang w:val="uz-Cyrl-UZ"/>
              </w:rPr>
              <w:t>terning yoritiladigan displeyida batareya yoki akkumulyatorning ishlash muddati mobaynida o‘qish mumkin.</w:t>
            </w:r>
          </w:p>
          <w:p w14:paraId="77EEAA84" w14:textId="77777777" w:rsidR="00780619" w:rsidRDefault="00780619">
            <w:pPr>
              <w:tabs>
                <w:tab w:val="left" w:pos="4320"/>
                <w:tab w:val="left" w:pos="4500"/>
              </w:tabs>
              <w:jc w:val="both"/>
              <w:rPr>
                <w:sz w:val="12"/>
                <w:szCs w:val="12"/>
                <w:lang w:val="uz-Cyrl-UZ"/>
              </w:rPr>
            </w:pPr>
          </w:p>
          <w:p w14:paraId="1A108776" w14:textId="77777777" w:rsidR="00780619" w:rsidRDefault="00780619">
            <w:pPr>
              <w:tabs>
                <w:tab w:val="left" w:pos="4320"/>
                <w:tab w:val="left" w:pos="4500"/>
              </w:tabs>
              <w:jc w:val="both"/>
              <w:rPr>
                <w:sz w:val="28"/>
                <w:szCs w:val="28"/>
                <w:lang w:val="uz-Cyrl-UZ"/>
              </w:rPr>
            </w:pPr>
            <w:r>
              <w:rPr>
                <w:sz w:val="28"/>
                <w:szCs w:val="28"/>
                <w:lang w:val="uz-Cyrl-UZ"/>
              </w:rPr>
              <w:t>Рақамли кўринишдаги, стол, чўнтак компью</w:t>
            </w:r>
            <w:r w:rsidR="00FE10A8">
              <w:rPr>
                <w:sz w:val="28"/>
                <w:szCs w:val="28"/>
                <w:lang w:val="uz-Cyrl-UZ"/>
              </w:rPr>
              <w:t>-</w:t>
            </w:r>
            <w:r>
              <w:rPr>
                <w:sz w:val="28"/>
                <w:szCs w:val="28"/>
                <w:lang w:val="uz-Cyrl-UZ"/>
              </w:rPr>
              <w:t>терларидаги, ноутбуклардаги, шунингдек, бу мақсад учун махсус мўлжалланган компью</w:t>
            </w:r>
            <w:r w:rsidR="00FE10A8">
              <w:rPr>
                <w:sz w:val="28"/>
                <w:szCs w:val="28"/>
                <w:lang w:val="uz-Cyrl-UZ"/>
              </w:rPr>
              <w:t>-</w:t>
            </w:r>
            <w:r>
              <w:rPr>
                <w:sz w:val="28"/>
                <w:szCs w:val="28"/>
                <w:lang w:val="uz-Cyrl-UZ"/>
              </w:rPr>
              <w:t>терлардаги махсус дастурий таъминот (маса</w:t>
            </w:r>
            <w:r w:rsidR="00FE10A8">
              <w:rPr>
                <w:sz w:val="28"/>
                <w:szCs w:val="28"/>
                <w:lang w:val="uz-Cyrl-UZ"/>
              </w:rPr>
              <w:t>-</w:t>
            </w:r>
            <w:r>
              <w:rPr>
                <w:sz w:val="28"/>
                <w:szCs w:val="28"/>
                <w:lang w:val="uz-Cyrl-UZ"/>
              </w:rPr>
              <w:t>лан, Microsoft Reader) ёрдамида ўқиш учун мўлжалланган китоб. Китоб тегишли тугма</w:t>
            </w:r>
            <w:r w:rsidR="00FE10A8">
              <w:rPr>
                <w:sz w:val="28"/>
                <w:szCs w:val="28"/>
                <w:lang w:val="uz-Cyrl-UZ"/>
              </w:rPr>
              <w:t>-</w:t>
            </w:r>
            <w:r>
              <w:rPr>
                <w:sz w:val="28"/>
                <w:szCs w:val="28"/>
                <w:lang w:val="uz-Cyrl-UZ"/>
              </w:rPr>
              <w:t>ларни босиш орқали варақланади. Матнни компьютернинг ёритиладиган дисплейида батарея ёки аккумуляторнинг ишлаш мудда</w:t>
            </w:r>
            <w:r w:rsidR="00FE10A8">
              <w:rPr>
                <w:sz w:val="28"/>
                <w:szCs w:val="28"/>
                <w:lang w:val="uz-Cyrl-UZ"/>
              </w:rPr>
              <w:t>-</w:t>
            </w:r>
            <w:r>
              <w:rPr>
                <w:sz w:val="28"/>
                <w:szCs w:val="28"/>
                <w:lang w:val="uz-Cyrl-UZ"/>
              </w:rPr>
              <w:t>ти мобайнида ўқиш мумкин.</w:t>
            </w:r>
          </w:p>
        </w:tc>
      </w:tr>
      <w:tr w:rsidR="00780619" w:rsidRPr="003E387B" w14:paraId="230D4F3E" w14:textId="77777777">
        <w:tc>
          <w:tcPr>
            <w:tcW w:w="2079" w:type="pct"/>
            <w:shd w:val="clear" w:color="auto" w:fill="auto"/>
          </w:tcPr>
          <w:p w14:paraId="5CC48A16" w14:textId="77777777" w:rsidR="00780619" w:rsidRDefault="00780619">
            <w:pPr>
              <w:tabs>
                <w:tab w:val="left" w:pos="4320"/>
                <w:tab w:val="left" w:pos="4500"/>
              </w:tabs>
              <w:rPr>
                <w:b/>
                <w:sz w:val="28"/>
                <w:szCs w:val="28"/>
                <w:lang w:val="uz-Cyrl-UZ"/>
              </w:rPr>
            </w:pPr>
            <w:r>
              <w:rPr>
                <w:b/>
                <w:sz w:val="28"/>
                <w:szCs w:val="28"/>
              </w:rPr>
              <w:t>Электронная наличность</w:t>
            </w:r>
          </w:p>
          <w:p w14:paraId="7AF250F8" w14:textId="77777777" w:rsidR="00780619" w:rsidRDefault="00780619">
            <w:pPr>
              <w:tabs>
                <w:tab w:val="left" w:pos="4320"/>
                <w:tab w:val="left" w:pos="4500"/>
              </w:tabs>
              <w:rPr>
                <w:b/>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b/>
                <w:bCs/>
                <w:color w:val="000000"/>
                <w:sz w:val="28"/>
                <w:szCs w:val="28"/>
                <w:lang w:val="uz-Cyrl-UZ"/>
              </w:rPr>
              <w:t xml:space="preserve"> </w:t>
            </w:r>
            <w:r>
              <w:rPr>
                <w:sz w:val="28"/>
                <w:szCs w:val="28"/>
                <w:lang w:val="en-US"/>
              </w:rPr>
              <w:t>elektron</w:t>
            </w:r>
            <w:r>
              <w:rPr>
                <w:sz w:val="28"/>
                <w:szCs w:val="28"/>
              </w:rPr>
              <w:t xml:space="preserve"> </w:t>
            </w:r>
            <w:r>
              <w:rPr>
                <w:sz w:val="28"/>
                <w:szCs w:val="28"/>
                <w:lang w:val="en-US"/>
              </w:rPr>
              <w:t>na</w:t>
            </w:r>
            <w:r>
              <w:rPr>
                <w:sz w:val="28"/>
                <w:szCs w:val="28"/>
                <w:lang w:val="uz-Cyrl-UZ"/>
              </w:rPr>
              <w:t>q</w:t>
            </w:r>
            <w:r>
              <w:rPr>
                <w:sz w:val="28"/>
                <w:szCs w:val="28"/>
                <w:lang w:val="en-US"/>
              </w:rPr>
              <w:t>d</w:t>
            </w:r>
            <w:r>
              <w:rPr>
                <w:sz w:val="28"/>
                <w:szCs w:val="28"/>
              </w:rPr>
              <w:t xml:space="preserve"> </w:t>
            </w:r>
            <w:r>
              <w:rPr>
                <w:sz w:val="28"/>
                <w:szCs w:val="28"/>
                <w:lang w:val="en-US"/>
              </w:rPr>
              <w:t>pul</w:t>
            </w:r>
          </w:p>
          <w:p w14:paraId="3D193846" w14:textId="04675CAE" w:rsidR="00780619" w:rsidRDefault="000B536F">
            <w:pPr>
              <w:tabs>
                <w:tab w:val="left" w:pos="4320"/>
                <w:tab w:val="left" w:pos="4500"/>
              </w:tabs>
              <w:rPr>
                <w:sz w:val="28"/>
                <w:szCs w:val="28"/>
                <w:lang w:val="uz-Cyrl-UZ"/>
              </w:rPr>
            </w:pPr>
            <w:r>
              <w:rPr>
                <w:b/>
                <w:sz w:val="28"/>
                <w:szCs w:val="28"/>
              </w:rPr>
              <w:t xml:space="preserve"> </w:t>
            </w:r>
            <w:r w:rsidR="00780619">
              <w:rPr>
                <w:sz w:val="28"/>
                <w:szCs w:val="28"/>
              </w:rPr>
              <w:t>электрон на</w:t>
            </w:r>
            <w:r w:rsidR="00780619">
              <w:rPr>
                <w:sz w:val="28"/>
                <w:szCs w:val="28"/>
                <w:lang w:val="uz-Cyrl-UZ"/>
              </w:rPr>
              <w:t>қ</w:t>
            </w:r>
            <w:r w:rsidR="00780619">
              <w:rPr>
                <w:sz w:val="28"/>
                <w:szCs w:val="28"/>
              </w:rPr>
              <w:t>д пул</w:t>
            </w:r>
          </w:p>
          <w:p w14:paraId="0B90AAC7" w14:textId="77777777" w:rsidR="00780619" w:rsidRDefault="00780619">
            <w:pPr>
              <w:tabs>
                <w:tab w:val="left" w:pos="4320"/>
                <w:tab w:val="left" w:pos="4500"/>
              </w:tabs>
              <w:rPr>
                <w:sz w:val="28"/>
                <w:szCs w:val="28"/>
                <w:lang w:val="uz-Cyrl-UZ"/>
              </w:rPr>
            </w:pPr>
            <w:r>
              <w:rPr>
                <w:b/>
                <w:sz w:val="28"/>
                <w:szCs w:val="28"/>
                <w:lang w:val="en-US"/>
              </w:rPr>
              <w:t>en</w:t>
            </w:r>
            <w:r>
              <w:rPr>
                <w:b/>
                <w:sz w:val="28"/>
                <w:szCs w:val="28"/>
              </w:rPr>
              <w:t xml:space="preserve"> </w:t>
            </w:r>
            <w:r>
              <w:rPr>
                <w:sz w:val="28"/>
                <w:szCs w:val="28"/>
              </w:rPr>
              <w:t>-</w:t>
            </w:r>
            <w:r>
              <w:rPr>
                <w:b/>
                <w:sz w:val="28"/>
                <w:szCs w:val="28"/>
              </w:rPr>
              <w:t xml:space="preserve"> </w:t>
            </w:r>
            <w:r>
              <w:rPr>
                <w:sz w:val="28"/>
                <w:szCs w:val="28"/>
                <w:lang w:val="en-US"/>
              </w:rPr>
              <w:t>e</w:t>
            </w:r>
            <w:r>
              <w:rPr>
                <w:sz w:val="28"/>
                <w:szCs w:val="28"/>
              </w:rPr>
              <w:t>-</w:t>
            </w:r>
            <w:r>
              <w:rPr>
                <w:sz w:val="28"/>
                <w:szCs w:val="28"/>
                <w:lang w:val="en-US"/>
              </w:rPr>
              <w:t>cash</w:t>
            </w:r>
            <w:r>
              <w:rPr>
                <w:sz w:val="28"/>
                <w:szCs w:val="28"/>
              </w:rPr>
              <w:t xml:space="preserve"> </w:t>
            </w:r>
          </w:p>
          <w:p w14:paraId="47F4437F" w14:textId="77777777" w:rsidR="00780619" w:rsidRDefault="00780619">
            <w:pPr>
              <w:tabs>
                <w:tab w:val="left" w:pos="4320"/>
                <w:tab w:val="left" w:pos="4500"/>
              </w:tabs>
              <w:rPr>
                <w:sz w:val="28"/>
                <w:szCs w:val="28"/>
                <w:lang w:val="uz-Cyrl-UZ"/>
              </w:rPr>
            </w:pPr>
          </w:p>
        </w:tc>
        <w:tc>
          <w:tcPr>
            <w:tcW w:w="2921" w:type="pct"/>
            <w:shd w:val="clear" w:color="auto" w:fill="auto"/>
          </w:tcPr>
          <w:p w14:paraId="00CE499D" w14:textId="20F65F50" w:rsidR="00FF1840" w:rsidRDefault="00FF1840">
            <w:pPr>
              <w:jc w:val="both"/>
              <w:rPr>
                <w:sz w:val="28"/>
                <w:szCs w:val="28"/>
              </w:rPr>
            </w:pPr>
            <w:r>
              <w:rPr>
                <w:sz w:val="28"/>
                <w:szCs w:val="28"/>
              </w:rPr>
              <w:t>Реализуется в виде смарт-карты, которая может служить электронным кошельком или электронным портмоне, хранящим электронное представление наличных денег. Смарт-карта содержит в себе всю информацию, необходимую</w:t>
            </w:r>
            <w:r w:rsidR="00D7251A">
              <w:rPr>
                <w:sz w:val="28"/>
                <w:szCs w:val="28"/>
              </w:rPr>
              <w:t xml:space="preserve"> </w:t>
            </w:r>
            <w:r>
              <w:rPr>
                <w:sz w:val="28"/>
                <w:szCs w:val="28"/>
              </w:rPr>
              <w:t>для авторизации операций с наличностью в ней.</w:t>
            </w:r>
          </w:p>
          <w:p w14:paraId="04EAC3C9" w14:textId="77777777" w:rsidR="00FF1840" w:rsidRDefault="00FF1840">
            <w:pPr>
              <w:jc w:val="both"/>
              <w:rPr>
                <w:sz w:val="28"/>
                <w:szCs w:val="28"/>
              </w:rPr>
            </w:pPr>
          </w:p>
          <w:p w14:paraId="3D65AEE4" w14:textId="77777777" w:rsidR="00FF1840" w:rsidRDefault="00FF1840">
            <w:pPr>
              <w:jc w:val="both"/>
              <w:rPr>
                <w:sz w:val="28"/>
                <w:szCs w:val="28"/>
                <w:lang w:val="en-US"/>
              </w:rPr>
            </w:pPr>
            <w:r>
              <w:rPr>
                <w:sz w:val="28"/>
                <w:szCs w:val="28"/>
                <w:lang w:val="en-US"/>
              </w:rPr>
              <w:t>Naqd</w:t>
            </w:r>
            <w:r>
              <w:rPr>
                <w:sz w:val="28"/>
                <w:szCs w:val="28"/>
              </w:rPr>
              <w:t xml:space="preserve"> </w:t>
            </w:r>
            <w:r>
              <w:rPr>
                <w:sz w:val="28"/>
                <w:szCs w:val="28"/>
                <w:lang w:val="en-US"/>
              </w:rPr>
              <w:t>pullarni</w:t>
            </w:r>
            <w:r>
              <w:rPr>
                <w:sz w:val="28"/>
                <w:szCs w:val="28"/>
              </w:rPr>
              <w:t xml:space="preserve"> </w:t>
            </w:r>
            <w:r>
              <w:rPr>
                <w:sz w:val="28"/>
                <w:szCs w:val="28"/>
                <w:lang w:val="en-US"/>
              </w:rPr>
              <w:t>elektron</w:t>
            </w:r>
            <w:r>
              <w:rPr>
                <w:sz w:val="28"/>
                <w:szCs w:val="28"/>
              </w:rPr>
              <w:t xml:space="preserve"> </w:t>
            </w:r>
            <w:r>
              <w:rPr>
                <w:sz w:val="28"/>
                <w:szCs w:val="28"/>
                <w:lang w:val="en-US"/>
              </w:rPr>
              <w:t>ko</w:t>
            </w:r>
            <w:r>
              <w:rPr>
                <w:sz w:val="28"/>
                <w:szCs w:val="28"/>
              </w:rPr>
              <w:t>‘</w:t>
            </w:r>
            <w:r>
              <w:rPr>
                <w:sz w:val="28"/>
                <w:szCs w:val="28"/>
                <w:lang w:val="en-US"/>
              </w:rPr>
              <w:t>rinishda</w:t>
            </w:r>
            <w:r>
              <w:rPr>
                <w:sz w:val="28"/>
                <w:szCs w:val="28"/>
              </w:rPr>
              <w:t xml:space="preserve"> </w:t>
            </w:r>
            <w:r>
              <w:rPr>
                <w:sz w:val="28"/>
                <w:szCs w:val="28"/>
                <w:lang w:val="en-US"/>
              </w:rPr>
              <w:t>saqlaydigan</w:t>
            </w:r>
            <w:r>
              <w:rPr>
                <w:sz w:val="28"/>
                <w:szCs w:val="28"/>
              </w:rPr>
              <w:t xml:space="preserve"> </w:t>
            </w:r>
            <w:r>
              <w:rPr>
                <w:sz w:val="28"/>
                <w:szCs w:val="28"/>
                <w:lang w:val="en-US"/>
              </w:rPr>
              <w:t>elektron</w:t>
            </w:r>
            <w:r>
              <w:rPr>
                <w:sz w:val="28"/>
                <w:szCs w:val="28"/>
              </w:rPr>
              <w:t xml:space="preserve"> </w:t>
            </w:r>
            <w:r>
              <w:rPr>
                <w:sz w:val="28"/>
                <w:szCs w:val="28"/>
                <w:lang w:val="en-US"/>
              </w:rPr>
              <w:t>karmon</w:t>
            </w:r>
            <w:r>
              <w:rPr>
                <w:sz w:val="28"/>
                <w:szCs w:val="28"/>
              </w:rPr>
              <w:t xml:space="preserve"> </w:t>
            </w:r>
            <w:r>
              <w:rPr>
                <w:sz w:val="28"/>
                <w:szCs w:val="28"/>
                <w:lang w:val="en-US"/>
              </w:rPr>
              <w:t>yoki</w:t>
            </w:r>
            <w:r>
              <w:rPr>
                <w:sz w:val="28"/>
                <w:szCs w:val="28"/>
              </w:rPr>
              <w:t xml:space="preserve"> </w:t>
            </w:r>
            <w:r>
              <w:rPr>
                <w:sz w:val="28"/>
                <w:szCs w:val="28"/>
                <w:lang w:val="en-US"/>
              </w:rPr>
              <w:t>elektron</w:t>
            </w:r>
            <w:r>
              <w:rPr>
                <w:sz w:val="28"/>
                <w:szCs w:val="28"/>
              </w:rPr>
              <w:t xml:space="preserve"> </w:t>
            </w:r>
            <w:r>
              <w:rPr>
                <w:sz w:val="28"/>
                <w:szCs w:val="28"/>
                <w:lang w:val="en-US"/>
              </w:rPr>
              <w:t>partmone</w:t>
            </w:r>
            <w:r>
              <w:rPr>
                <w:sz w:val="28"/>
                <w:szCs w:val="28"/>
              </w:rPr>
              <w:t xml:space="preserve"> </w:t>
            </w:r>
            <w:r>
              <w:rPr>
                <w:sz w:val="28"/>
                <w:szCs w:val="28"/>
                <w:lang w:val="en-US"/>
              </w:rPr>
              <w:t>bo</w:t>
            </w:r>
            <w:r>
              <w:rPr>
                <w:sz w:val="28"/>
                <w:szCs w:val="28"/>
              </w:rPr>
              <w:t>‘</w:t>
            </w:r>
            <w:r>
              <w:rPr>
                <w:sz w:val="28"/>
                <w:szCs w:val="28"/>
                <w:lang w:val="en-US"/>
              </w:rPr>
              <w:t>lib</w:t>
            </w:r>
            <w:r>
              <w:rPr>
                <w:sz w:val="28"/>
                <w:szCs w:val="28"/>
              </w:rPr>
              <w:t xml:space="preserve"> </w:t>
            </w:r>
            <w:r>
              <w:rPr>
                <w:sz w:val="28"/>
                <w:szCs w:val="28"/>
                <w:lang w:val="en-US"/>
              </w:rPr>
              <w:t>xizmat</w:t>
            </w:r>
            <w:r>
              <w:rPr>
                <w:sz w:val="28"/>
                <w:szCs w:val="28"/>
              </w:rPr>
              <w:t xml:space="preserve"> </w:t>
            </w:r>
            <w:r>
              <w:rPr>
                <w:sz w:val="28"/>
                <w:szCs w:val="28"/>
                <w:lang w:val="en-US"/>
              </w:rPr>
              <w:t>qiladigan</w:t>
            </w:r>
            <w:r>
              <w:rPr>
                <w:sz w:val="28"/>
                <w:szCs w:val="28"/>
              </w:rPr>
              <w:t xml:space="preserve"> </w:t>
            </w:r>
            <w:r>
              <w:rPr>
                <w:sz w:val="28"/>
                <w:szCs w:val="28"/>
                <w:lang w:val="en-US"/>
              </w:rPr>
              <w:t>smart</w:t>
            </w:r>
            <w:r>
              <w:rPr>
                <w:sz w:val="28"/>
                <w:szCs w:val="28"/>
              </w:rPr>
              <w:t>-</w:t>
            </w:r>
            <w:r>
              <w:rPr>
                <w:sz w:val="28"/>
                <w:szCs w:val="28"/>
                <w:lang w:val="en-US"/>
              </w:rPr>
              <w:t>karta</w:t>
            </w:r>
            <w:r>
              <w:rPr>
                <w:sz w:val="28"/>
                <w:szCs w:val="28"/>
              </w:rPr>
              <w:t xml:space="preserve"> </w:t>
            </w:r>
            <w:r>
              <w:rPr>
                <w:sz w:val="28"/>
                <w:szCs w:val="28"/>
                <w:lang w:val="en-US"/>
              </w:rPr>
              <w:t>shaklida</w:t>
            </w:r>
            <w:r>
              <w:rPr>
                <w:sz w:val="28"/>
                <w:szCs w:val="28"/>
              </w:rPr>
              <w:t xml:space="preserve"> </w:t>
            </w:r>
            <w:r>
              <w:rPr>
                <w:sz w:val="28"/>
                <w:szCs w:val="28"/>
                <w:lang w:val="en-US"/>
              </w:rPr>
              <w:t>amalga</w:t>
            </w:r>
            <w:r>
              <w:rPr>
                <w:sz w:val="28"/>
                <w:szCs w:val="28"/>
              </w:rPr>
              <w:t xml:space="preserve"> </w:t>
            </w:r>
            <w:r>
              <w:rPr>
                <w:sz w:val="28"/>
                <w:szCs w:val="28"/>
                <w:lang w:val="en-US"/>
              </w:rPr>
              <w:t>oshiriladi</w:t>
            </w:r>
            <w:r>
              <w:rPr>
                <w:sz w:val="28"/>
                <w:szCs w:val="28"/>
              </w:rPr>
              <w:t xml:space="preserve">. </w:t>
            </w:r>
            <w:r>
              <w:rPr>
                <w:sz w:val="28"/>
                <w:szCs w:val="28"/>
                <w:lang w:val="en-US"/>
              </w:rPr>
              <w:t>Smart-karta o‘zidagi naqd pullar bilan operatsiyalarni avtorizatsiyalash uchun sarur bo‘lgan barcha axborotni ichiga oladi.</w:t>
            </w:r>
          </w:p>
          <w:p w14:paraId="00F34100" w14:textId="77777777" w:rsidR="00FF1840" w:rsidRDefault="00FF1840">
            <w:pPr>
              <w:jc w:val="both"/>
              <w:rPr>
                <w:sz w:val="28"/>
                <w:szCs w:val="28"/>
                <w:lang w:val="en-US"/>
              </w:rPr>
            </w:pPr>
          </w:p>
          <w:p w14:paraId="0F113AE6" w14:textId="5DFA6B03" w:rsidR="00780619" w:rsidRDefault="00FF1840">
            <w:pPr>
              <w:tabs>
                <w:tab w:val="left" w:pos="4320"/>
                <w:tab w:val="left" w:pos="4500"/>
              </w:tabs>
              <w:jc w:val="both"/>
              <w:rPr>
                <w:sz w:val="28"/>
                <w:szCs w:val="28"/>
              </w:rPr>
            </w:pPr>
            <w:r>
              <w:rPr>
                <w:sz w:val="28"/>
                <w:szCs w:val="28"/>
              </w:rPr>
              <w:t>Нақд</w:t>
            </w:r>
            <w:r>
              <w:rPr>
                <w:sz w:val="28"/>
                <w:szCs w:val="28"/>
                <w:lang w:val="en-US"/>
              </w:rPr>
              <w:t xml:space="preserve"> </w:t>
            </w:r>
            <w:r>
              <w:rPr>
                <w:sz w:val="28"/>
                <w:szCs w:val="28"/>
              </w:rPr>
              <w:t>пулларни</w:t>
            </w:r>
            <w:r>
              <w:rPr>
                <w:sz w:val="28"/>
                <w:szCs w:val="28"/>
                <w:lang w:val="en-US"/>
              </w:rPr>
              <w:t xml:space="preserve"> </w:t>
            </w:r>
            <w:r>
              <w:rPr>
                <w:sz w:val="28"/>
                <w:szCs w:val="28"/>
              </w:rPr>
              <w:t>электрон</w:t>
            </w:r>
            <w:r>
              <w:rPr>
                <w:sz w:val="28"/>
                <w:szCs w:val="28"/>
                <w:lang w:val="en-US"/>
              </w:rPr>
              <w:t xml:space="preserve"> </w:t>
            </w:r>
            <w:r>
              <w:rPr>
                <w:sz w:val="28"/>
                <w:szCs w:val="28"/>
              </w:rPr>
              <w:t>кўринишда</w:t>
            </w:r>
            <w:r>
              <w:rPr>
                <w:sz w:val="28"/>
                <w:szCs w:val="28"/>
                <w:lang w:val="en-US"/>
              </w:rPr>
              <w:t xml:space="preserve"> </w:t>
            </w:r>
            <w:r>
              <w:rPr>
                <w:sz w:val="28"/>
                <w:szCs w:val="28"/>
              </w:rPr>
              <w:t>сақлайдиган</w:t>
            </w:r>
            <w:r>
              <w:rPr>
                <w:sz w:val="28"/>
                <w:szCs w:val="28"/>
                <w:lang w:val="en-US"/>
              </w:rPr>
              <w:t xml:space="preserve"> </w:t>
            </w:r>
            <w:r>
              <w:rPr>
                <w:sz w:val="28"/>
                <w:szCs w:val="28"/>
              </w:rPr>
              <w:t>электрон</w:t>
            </w:r>
            <w:r>
              <w:rPr>
                <w:sz w:val="28"/>
                <w:szCs w:val="28"/>
                <w:lang w:val="en-US"/>
              </w:rPr>
              <w:t xml:space="preserve"> </w:t>
            </w:r>
            <w:r>
              <w:rPr>
                <w:sz w:val="28"/>
                <w:szCs w:val="28"/>
              </w:rPr>
              <w:t>кармон</w:t>
            </w:r>
            <w:r>
              <w:rPr>
                <w:sz w:val="28"/>
                <w:szCs w:val="28"/>
                <w:lang w:val="en-US"/>
              </w:rPr>
              <w:t xml:space="preserve"> </w:t>
            </w:r>
            <w:r>
              <w:rPr>
                <w:sz w:val="28"/>
                <w:szCs w:val="28"/>
              </w:rPr>
              <w:t>ёки</w:t>
            </w:r>
            <w:r>
              <w:rPr>
                <w:sz w:val="28"/>
                <w:szCs w:val="28"/>
                <w:lang w:val="en-US"/>
              </w:rPr>
              <w:t xml:space="preserve"> </w:t>
            </w:r>
            <w:r>
              <w:rPr>
                <w:sz w:val="28"/>
                <w:szCs w:val="28"/>
              </w:rPr>
              <w:t>электрон</w:t>
            </w:r>
            <w:r>
              <w:rPr>
                <w:sz w:val="28"/>
                <w:szCs w:val="28"/>
                <w:lang w:val="en-US"/>
              </w:rPr>
              <w:t xml:space="preserve"> </w:t>
            </w:r>
            <w:r>
              <w:rPr>
                <w:sz w:val="28"/>
                <w:szCs w:val="28"/>
              </w:rPr>
              <w:t>партмоне</w:t>
            </w:r>
            <w:r w:rsidR="00D7251A">
              <w:rPr>
                <w:sz w:val="28"/>
                <w:szCs w:val="28"/>
                <w:lang w:val="en-US"/>
              </w:rPr>
              <w:t xml:space="preserve"> </w:t>
            </w:r>
            <w:r>
              <w:rPr>
                <w:sz w:val="28"/>
                <w:szCs w:val="28"/>
              </w:rPr>
              <w:t>бўлиб</w:t>
            </w:r>
            <w:r>
              <w:rPr>
                <w:sz w:val="28"/>
                <w:szCs w:val="28"/>
                <w:lang w:val="en-US"/>
              </w:rPr>
              <w:t xml:space="preserve"> </w:t>
            </w:r>
            <w:r>
              <w:rPr>
                <w:sz w:val="28"/>
                <w:szCs w:val="28"/>
              </w:rPr>
              <w:t>хизмат</w:t>
            </w:r>
            <w:r>
              <w:rPr>
                <w:sz w:val="28"/>
                <w:szCs w:val="28"/>
                <w:lang w:val="en-US"/>
              </w:rPr>
              <w:t xml:space="preserve"> </w:t>
            </w:r>
            <w:r>
              <w:rPr>
                <w:sz w:val="28"/>
                <w:szCs w:val="28"/>
              </w:rPr>
              <w:t>қиладиган</w:t>
            </w:r>
            <w:r>
              <w:rPr>
                <w:sz w:val="28"/>
                <w:szCs w:val="28"/>
                <w:lang w:val="en-US"/>
              </w:rPr>
              <w:t xml:space="preserve"> </w:t>
            </w:r>
            <w:r>
              <w:rPr>
                <w:sz w:val="28"/>
                <w:szCs w:val="28"/>
              </w:rPr>
              <w:t>смарт</w:t>
            </w:r>
            <w:r>
              <w:rPr>
                <w:sz w:val="28"/>
                <w:szCs w:val="28"/>
                <w:lang w:val="en-US"/>
              </w:rPr>
              <w:t>-</w:t>
            </w:r>
            <w:r>
              <w:rPr>
                <w:sz w:val="28"/>
                <w:szCs w:val="28"/>
              </w:rPr>
              <w:t>карта</w:t>
            </w:r>
            <w:r>
              <w:rPr>
                <w:sz w:val="28"/>
                <w:szCs w:val="28"/>
                <w:lang w:val="en-US"/>
              </w:rPr>
              <w:t xml:space="preserve"> </w:t>
            </w:r>
            <w:r>
              <w:rPr>
                <w:sz w:val="28"/>
                <w:szCs w:val="28"/>
              </w:rPr>
              <w:t>шаклида</w:t>
            </w:r>
            <w:r>
              <w:rPr>
                <w:sz w:val="28"/>
                <w:szCs w:val="28"/>
                <w:lang w:val="en-US"/>
              </w:rPr>
              <w:t xml:space="preserve"> </w:t>
            </w:r>
            <w:r>
              <w:rPr>
                <w:sz w:val="28"/>
                <w:szCs w:val="28"/>
              </w:rPr>
              <w:t>амалга</w:t>
            </w:r>
            <w:r>
              <w:rPr>
                <w:sz w:val="28"/>
                <w:szCs w:val="28"/>
                <w:lang w:val="en-US"/>
              </w:rPr>
              <w:t xml:space="preserve"> </w:t>
            </w:r>
            <w:r>
              <w:rPr>
                <w:sz w:val="28"/>
                <w:szCs w:val="28"/>
              </w:rPr>
              <w:t>оширилади</w:t>
            </w:r>
            <w:r>
              <w:rPr>
                <w:sz w:val="28"/>
                <w:szCs w:val="28"/>
                <w:lang w:val="en-US"/>
              </w:rPr>
              <w:t xml:space="preserve">. </w:t>
            </w:r>
            <w:r>
              <w:rPr>
                <w:sz w:val="28"/>
                <w:szCs w:val="28"/>
              </w:rPr>
              <w:t>Смарт-карта ўзидаги нақд пуллар билан операцияларни авторизациялаш учун зарур бўлган барча ахборотни ичига олади.</w:t>
            </w:r>
          </w:p>
        </w:tc>
      </w:tr>
      <w:tr w:rsidR="00780619" w14:paraId="518393D5" w14:textId="77777777">
        <w:tc>
          <w:tcPr>
            <w:tcW w:w="2079" w:type="pct"/>
            <w:shd w:val="clear" w:color="auto" w:fill="auto"/>
          </w:tcPr>
          <w:p w14:paraId="50A5B9A7" w14:textId="77777777" w:rsidR="00780619" w:rsidRDefault="00780619">
            <w:pPr>
              <w:tabs>
                <w:tab w:val="left" w:pos="4320"/>
                <w:tab w:val="left" w:pos="4500"/>
              </w:tabs>
              <w:rPr>
                <w:b/>
                <w:sz w:val="28"/>
                <w:szCs w:val="28"/>
              </w:rPr>
            </w:pPr>
            <w:r>
              <w:rPr>
                <w:b/>
                <w:sz w:val="28"/>
                <w:szCs w:val="28"/>
              </w:rPr>
              <w:t>Электронная почта</w:t>
            </w:r>
          </w:p>
          <w:p w14:paraId="00D01FBD" w14:textId="7396D284"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sidR="00954D29">
              <w:rPr>
                <w:b/>
                <w:bCs/>
                <w:color w:val="000000"/>
                <w:sz w:val="28"/>
                <w:szCs w:val="28"/>
              </w:rPr>
              <w:t>-</w:t>
            </w:r>
            <w:r>
              <w:rPr>
                <w:sz w:val="28"/>
                <w:szCs w:val="28"/>
                <w:lang w:val="uz-Cyrl-UZ"/>
              </w:rPr>
              <w:t xml:space="preserve"> elektron pochta</w:t>
            </w:r>
          </w:p>
          <w:p w14:paraId="4B5E4C35" w14:textId="47E6379A" w:rsidR="00780619" w:rsidRDefault="00D7251A">
            <w:pPr>
              <w:tabs>
                <w:tab w:val="left" w:pos="4320"/>
                <w:tab w:val="left" w:pos="4500"/>
              </w:tabs>
              <w:rPr>
                <w:sz w:val="28"/>
                <w:szCs w:val="28"/>
                <w:lang w:val="uz-Cyrl-UZ"/>
              </w:rPr>
            </w:pPr>
            <w:r>
              <w:rPr>
                <w:sz w:val="28"/>
                <w:szCs w:val="28"/>
                <w:lang w:val="uz-Cyrl-UZ"/>
              </w:rPr>
              <w:t xml:space="preserve"> </w:t>
            </w:r>
            <w:r w:rsidR="00780619">
              <w:rPr>
                <w:sz w:val="28"/>
                <w:szCs w:val="28"/>
                <w:lang w:val="uz-Cyrl-UZ"/>
              </w:rPr>
              <w:t>электрон почта</w:t>
            </w:r>
          </w:p>
          <w:p w14:paraId="7B9E7015" w14:textId="6EF40704" w:rsidR="00780619" w:rsidRDefault="00780619">
            <w:pPr>
              <w:tabs>
                <w:tab w:val="left" w:pos="4320"/>
                <w:tab w:val="left" w:pos="4500"/>
              </w:tabs>
              <w:rPr>
                <w:sz w:val="28"/>
                <w:szCs w:val="28"/>
                <w:lang w:val="uz-Cyrl-UZ"/>
              </w:rPr>
            </w:pPr>
            <w:r>
              <w:rPr>
                <w:b/>
                <w:sz w:val="28"/>
                <w:szCs w:val="28"/>
                <w:lang w:val="en-US"/>
              </w:rPr>
              <w:t xml:space="preserve">en </w:t>
            </w:r>
            <w:r w:rsidR="00954D29">
              <w:rPr>
                <w:b/>
                <w:sz w:val="28"/>
                <w:szCs w:val="28"/>
                <w:lang w:val="en-US"/>
              </w:rPr>
              <w:t>-</w:t>
            </w:r>
            <w:r>
              <w:rPr>
                <w:b/>
                <w:sz w:val="28"/>
                <w:szCs w:val="28"/>
                <w:lang w:val="en-US"/>
              </w:rPr>
              <w:t xml:space="preserve"> </w:t>
            </w:r>
            <w:r w:rsidR="0093119E">
              <w:rPr>
                <w:sz w:val="28"/>
                <w:szCs w:val="28"/>
                <w:lang w:val="en-US"/>
              </w:rPr>
              <w:t>e-</w:t>
            </w:r>
            <w:r>
              <w:rPr>
                <w:sz w:val="28"/>
                <w:szCs w:val="28"/>
                <w:lang w:val="en-US"/>
              </w:rPr>
              <w:t xml:space="preserve">mail (electronic mail) </w:t>
            </w:r>
          </w:p>
          <w:p w14:paraId="083ED157" w14:textId="77777777" w:rsidR="00780619" w:rsidRDefault="00780619">
            <w:pPr>
              <w:tabs>
                <w:tab w:val="left" w:pos="4320"/>
                <w:tab w:val="left" w:pos="4500"/>
              </w:tabs>
              <w:rPr>
                <w:sz w:val="28"/>
                <w:szCs w:val="28"/>
                <w:lang w:val="uz-Cyrl-UZ"/>
              </w:rPr>
            </w:pPr>
          </w:p>
        </w:tc>
        <w:tc>
          <w:tcPr>
            <w:tcW w:w="2921" w:type="pct"/>
            <w:shd w:val="clear" w:color="auto" w:fill="auto"/>
          </w:tcPr>
          <w:p w14:paraId="6CF1A5E2" w14:textId="3E7D674E" w:rsidR="0093119E" w:rsidRDefault="0093119E">
            <w:pPr>
              <w:jc w:val="both"/>
              <w:rPr>
                <w:sz w:val="28"/>
                <w:szCs w:val="28"/>
              </w:rPr>
            </w:pPr>
            <w:r>
              <w:rPr>
                <w:sz w:val="28"/>
                <w:szCs w:val="28"/>
              </w:rPr>
              <w:t>Общий термин, описывающий электронную передачу, распространение и доставку сообщений. Представляет собой электронный способ отправки и получения писем и приложений, передаваемых по компьютерной сети. Позволяет отправлять текстовые сообщения и различные файлы. (изображения, звукозаписи и и т.д.) адресатам независимо от их места расположения. Для этого достаточно иметь личный почтовый ящик в системе электронной почты</w:t>
            </w:r>
            <w:r w:rsidR="00D7251A">
              <w:rPr>
                <w:sz w:val="28"/>
                <w:szCs w:val="28"/>
              </w:rPr>
              <w:t xml:space="preserve"> </w:t>
            </w:r>
            <w:r>
              <w:rPr>
                <w:sz w:val="28"/>
                <w:szCs w:val="28"/>
              </w:rPr>
              <w:t>и доступ для получения сообщений.</w:t>
            </w:r>
          </w:p>
          <w:p w14:paraId="0D75C08C" w14:textId="77777777" w:rsidR="0093119E" w:rsidRDefault="0093119E">
            <w:pPr>
              <w:jc w:val="both"/>
              <w:rPr>
                <w:sz w:val="28"/>
                <w:szCs w:val="28"/>
                <w:lang w:val="uz-Cyrl-UZ"/>
              </w:rPr>
            </w:pPr>
          </w:p>
          <w:p w14:paraId="79686EA2" w14:textId="77777777" w:rsidR="0093119E" w:rsidRDefault="0093119E">
            <w:pPr>
              <w:jc w:val="both"/>
              <w:rPr>
                <w:sz w:val="28"/>
                <w:szCs w:val="28"/>
                <w:lang w:val="uz-Latn-UZ"/>
              </w:rPr>
            </w:pPr>
            <w:r>
              <w:rPr>
                <w:sz w:val="28"/>
                <w:szCs w:val="28"/>
                <w:lang w:val="uz-Cyrl-UZ"/>
              </w:rPr>
              <w:t xml:space="preserve">Xabarlarning elektron uzatilishini, tarqatilishi va </w:t>
            </w:r>
            <w:r>
              <w:rPr>
                <w:sz w:val="28"/>
                <w:szCs w:val="28"/>
                <w:lang w:val="uz-Latn-UZ"/>
              </w:rPr>
              <w:t>y</w:t>
            </w:r>
            <w:r>
              <w:rPr>
                <w:sz w:val="28"/>
                <w:szCs w:val="28"/>
                <w:lang w:val="uz-Cyrl-UZ"/>
              </w:rPr>
              <w:t>etkazilishini tavsiflaydigan</w:t>
            </w:r>
            <w:r>
              <w:rPr>
                <w:sz w:val="28"/>
                <w:szCs w:val="28"/>
                <w:lang w:val="uz-Latn-UZ"/>
              </w:rPr>
              <w:t xml:space="preserve"> umumiy atama. Kompyuter tarmoqlari orqali uzatiladigan ilovalar va hatlarni jo‘natish va olishning elektron (qog‘ozsiz) usulini o‘zida ifodalaydi. Joylashgan o‘rnidan qat’i nazar, adresatlarga turli fayillarni (tasvir, ovoz yozish va h.k) va matnli xabarni jo‘natish imkonini beradi. Buning uchun elektron pochta tizimida shaxsiy pochta qutisiga ega bo‘lish hamda xabarlarni olish uchun huquq bo‘lishi etarli.</w:t>
            </w:r>
          </w:p>
          <w:p w14:paraId="36692A66" w14:textId="77777777" w:rsidR="0093119E" w:rsidRDefault="0093119E" w:rsidP="0093119E">
            <w:pPr>
              <w:rPr>
                <w:sz w:val="28"/>
                <w:szCs w:val="28"/>
                <w:lang w:val="uz-Cyrl-UZ"/>
              </w:rPr>
            </w:pPr>
          </w:p>
          <w:p w14:paraId="7B8C541B" w14:textId="77777777" w:rsidR="00780619" w:rsidRDefault="0093119E">
            <w:pPr>
              <w:tabs>
                <w:tab w:val="left" w:pos="4320"/>
                <w:tab w:val="left" w:pos="4500"/>
              </w:tabs>
              <w:jc w:val="both"/>
              <w:rPr>
                <w:sz w:val="28"/>
                <w:szCs w:val="28"/>
                <w:lang w:val="uz-Cyrl-UZ"/>
              </w:rPr>
            </w:pPr>
            <w:r>
              <w:rPr>
                <w:sz w:val="28"/>
                <w:szCs w:val="28"/>
                <w:lang w:val="uz-Cyrl-UZ"/>
              </w:rPr>
              <w:t>Хабарларнинг электрон узатилишини, тарқа</w:t>
            </w:r>
            <w:r w:rsidR="00652B34">
              <w:rPr>
                <w:sz w:val="28"/>
                <w:szCs w:val="28"/>
                <w:lang w:val="uz-Cyrl-UZ"/>
              </w:rPr>
              <w:t>-</w:t>
            </w:r>
            <w:r>
              <w:rPr>
                <w:sz w:val="28"/>
                <w:szCs w:val="28"/>
                <w:lang w:val="uz-Cyrl-UZ"/>
              </w:rPr>
              <w:t>тилиши ва етказилишини тавсифлайдиган умумий атама. Компьютер тармоқлари орқа</w:t>
            </w:r>
            <w:r w:rsidR="00652B34">
              <w:rPr>
                <w:sz w:val="28"/>
                <w:szCs w:val="28"/>
                <w:lang w:val="uz-Cyrl-UZ"/>
              </w:rPr>
              <w:t>-</w:t>
            </w:r>
            <w:r>
              <w:rPr>
                <w:sz w:val="28"/>
                <w:szCs w:val="28"/>
                <w:lang w:val="uz-Cyrl-UZ"/>
              </w:rPr>
              <w:t>ли узатиладиган иловалар ва хатларни жўна</w:t>
            </w:r>
            <w:r w:rsidR="00652B34">
              <w:rPr>
                <w:sz w:val="28"/>
                <w:szCs w:val="28"/>
                <w:lang w:val="uz-Cyrl-UZ"/>
              </w:rPr>
              <w:t>-</w:t>
            </w:r>
            <w:r>
              <w:rPr>
                <w:sz w:val="28"/>
                <w:szCs w:val="28"/>
                <w:lang w:val="uz-Cyrl-UZ"/>
              </w:rPr>
              <w:t>тиш ва олишнинг электрон (қоғозсиз) усули</w:t>
            </w:r>
            <w:r w:rsidR="00652B34">
              <w:rPr>
                <w:sz w:val="28"/>
                <w:szCs w:val="28"/>
                <w:lang w:val="uz-Cyrl-UZ"/>
              </w:rPr>
              <w:t>-</w:t>
            </w:r>
            <w:r>
              <w:rPr>
                <w:sz w:val="28"/>
                <w:szCs w:val="28"/>
                <w:lang w:val="uz-Cyrl-UZ"/>
              </w:rPr>
              <w:t>ни ўзида ифодалайди. Жойлашган ўрнидан қатьи назар, адресатларга турли файлларни (тасвир, овоз ёзиш ва ҳ.к) ва матнли хабарни жўнатиш имконини беради. Бунинг учун электрон почта тизимида шахсий почта қутисига эга бўлиш ҳамда хабарларни олиш учун ҳуқуқ бўлиши етарли.</w:t>
            </w:r>
          </w:p>
        </w:tc>
      </w:tr>
      <w:tr w:rsidR="00780619" w:rsidRPr="00DE4857" w14:paraId="3FDEFEE7" w14:textId="77777777">
        <w:tc>
          <w:tcPr>
            <w:tcW w:w="2079" w:type="pct"/>
            <w:shd w:val="clear" w:color="auto" w:fill="auto"/>
          </w:tcPr>
          <w:p w14:paraId="3FCB2E51" w14:textId="77777777" w:rsidR="00780619" w:rsidRDefault="00780619" w:rsidP="003A7C3D">
            <w:pPr>
              <w:rPr>
                <w:b/>
                <w:sz w:val="28"/>
                <w:szCs w:val="28"/>
              </w:rPr>
            </w:pPr>
            <w:r>
              <w:rPr>
                <w:b/>
                <w:sz w:val="28"/>
                <w:szCs w:val="28"/>
                <w:lang w:val="uz-Cyrl-UZ"/>
              </w:rPr>
              <w:t>Электронная таблица</w:t>
            </w:r>
          </w:p>
          <w:p w14:paraId="70BCAE64" w14:textId="77777777" w:rsidR="00780619" w:rsidRDefault="00780619" w:rsidP="003A7C3D">
            <w:pPr>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elektron jadval</w:t>
            </w:r>
          </w:p>
          <w:p w14:paraId="117B31C9" w14:textId="78EDC2C4" w:rsidR="00780619" w:rsidRDefault="000B536F" w:rsidP="003A7C3D">
            <w:pPr>
              <w:rPr>
                <w:sz w:val="28"/>
                <w:szCs w:val="28"/>
              </w:rPr>
            </w:pPr>
            <w:r>
              <w:rPr>
                <w:b/>
                <w:sz w:val="28"/>
                <w:szCs w:val="28"/>
                <w:lang w:val="uz-Cyrl-UZ"/>
              </w:rPr>
              <w:t xml:space="preserve"> </w:t>
            </w:r>
            <w:r w:rsidR="00780619">
              <w:rPr>
                <w:sz w:val="28"/>
                <w:szCs w:val="28"/>
                <w:lang w:val="uz-Cyrl-UZ"/>
              </w:rPr>
              <w:t>электрон жадвал</w:t>
            </w:r>
          </w:p>
          <w:p w14:paraId="3E319E72" w14:textId="77777777" w:rsidR="00780619" w:rsidRDefault="00780619" w:rsidP="003A7C3D">
            <w:pPr>
              <w:rPr>
                <w:sz w:val="28"/>
                <w:szCs w:val="28"/>
                <w:lang w:val="uz-Cyrl-UZ"/>
              </w:rPr>
            </w:pPr>
            <w:r>
              <w:rPr>
                <w:b/>
                <w:bCs/>
                <w:color w:val="000000"/>
                <w:sz w:val="28"/>
                <w:szCs w:val="28"/>
                <w:lang w:val="en-US"/>
              </w:rPr>
              <w:t xml:space="preserve">en </w:t>
            </w:r>
            <w:r>
              <w:rPr>
                <w:bCs/>
                <w:color w:val="000000"/>
                <w:sz w:val="28"/>
                <w:szCs w:val="28"/>
                <w:lang w:val="en-US"/>
              </w:rPr>
              <w:t>-</w:t>
            </w:r>
            <w:r>
              <w:rPr>
                <w:sz w:val="28"/>
                <w:szCs w:val="28"/>
                <w:lang w:val="uz-Cyrl-UZ"/>
              </w:rPr>
              <w:t xml:space="preserve"> spreadsheet </w:t>
            </w:r>
          </w:p>
          <w:p w14:paraId="10985E9F" w14:textId="77777777" w:rsidR="00780619" w:rsidRDefault="00780619" w:rsidP="003A7C3D">
            <w:pPr>
              <w:rPr>
                <w:sz w:val="28"/>
                <w:szCs w:val="28"/>
                <w:lang w:val="en-US"/>
              </w:rPr>
            </w:pPr>
          </w:p>
        </w:tc>
        <w:tc>
          <w:tcPr>
            <w:tcW w:w="2921" w:type="pct"/>
            <w:shd w:val="clear" w:color="auto" w:fill="auto"/>
          </w:tcPr>
          <w:p w14:paraId="4072C01F" w14:textId="77777777" w:rsidR="00780619" w:rsidRDefault="00780619">
            <w:pPr>
              <w:jc w:val="both"/>
              <w:rPr>
                <w:color w:val="000000"/>
                <w:sz w:val="28"/>
                <w:szCs w:val="28"/>
              </w:rPr>
            </w:pPr>
            <w:r>
              <w:rPr>
                <w:color w:val="000000"/>
                <w:sz w:val="28"/>
                <w:szCs w:val="28"/>
              </w:rPr>
              <w:t>Приложение, использующее для обработки данных метафору таблицы, ячейки которой можно связать между собой формулами. Вычисления в таблице производятся автоматически по мере ввода данных в ячейки. Наиболее распространенные электронные таблицы: Excel, Lotus 1-2-3, Quattro Pro.</w:t>
            </w:r>
          </w:p>
          <w:p w14:paraId="0D412E3F" w14:textId="77777777" w:rsidR="00780619" w:rsidRDefault="00780619">
            <w:pPr>
              <w:jc w:val="both"/>
              <w:rPr>
                <w:color w:val="000000"/>
                <w:sz w:val="14"/>
                <w:szCs w:val="14"/>
              </w:rPr>
            </w:pPr>
          </w:p>
          <w:p w14:paraId="1897D738" w14:textId="77777777" w:rsidR="00780619" w:rsidRDefault="00780619">
            <w:pPr>
              <w:jc w:val="both"/>
              <w:rPr>
                <w:i/>
                <w:color w:val="000000"/>
                <w:sz w:val="28"/>
                <w:szCs w:val="28"/>
                <w:lang w:val="en-US"/>
              </w:rPr>
            </w:pPr>
            <w:r>
              <w:rPr>
                <w:color w:val="000000"/>
                <w:sz w:val="28"/>
                <w:szCs w:val="28"/>
                <w:lang w:val="en-US"/>
              </w:rPr>
              <w:t>Yacheykalari</w:t>
            </w:r>
            <w:r>
              <w:rPr>
                <w:color w:val="000000"/>
                <w:sz w:val="28"/>
                <w:szCs w:val="28"/>
              </w:rPr>
              <w:t xml:space="preserve"> </w:t>
            </w:r>
            <w:r>
              <w:rPr>
                <w:color w:val="000000"/>
                <w:sz w:val="28"/>
                <w:szCs w:val="28"/>
                <w:lang w:val="en-US"/>
              </w:rPr>
              <w:t>formulalar</w:t>
            </w:r>
            <w:r>
              <w:rPr>
                <w:color w:val="000000"/>
                <w:sz w:val="28"/>
                <w:szCs w:val="28"/>
              </w:rPr>
              <w:t xml:space="preserve"> </w:t>
            </w:r>
            <w:r>
              <w:rPr>
                <w:color w:val="000000"/>
                <w:sz w:val="28"/>
                <w:szCs w:val="28"/>
                <w:lang w:val="en-US"/>
              </w:rPr>
              <w:t>orqali</w:t>
            </w:r>
            <w:r>
              <w:rPr>
                <w:color w:val="000000"/>
                <w:sz w:val="28"/>
                <w:szCs w:val="28"/>
              </w:rPr>
              <w:t xml:space="preserve"> </w:t>
            </w:r>
            <w:r>
              <w:rPr>
                <w:color w:val="000000"/>
                <w:sz w:val="28"/>
                <w:szCs w:val="28"/>
                <w:lang w:val="en-US"/>
              </w:rPr>
              <w:t>o</w:t>
            </w:r>
            <w:r>
              <w:rPr>
                <w:color w:val="000000"/>
                <w:sz w:val="28"/>
                <w:szCs w:val="28"/>
              </w:rPr>
              <w:t>‘</w:t>
            </w:r>
            <w:r>
              <w:rPr>
                <w:color w:val="000000"/>
                <w:sz w:val="28"/>
                <w:szCs w:val="28"/>
                <w:lang w:val="en-US"/>
              </w:rPr>
              <w:t>zaro</w:t>
            </w:r>
            <w:r>
              <w:rPr>
                <w:color w:val="000000"/>
                <w:sz w:val="28"/>
                <w:szCs w:val="28"/>
              </w:rPr>
              <w:t xml:space="preserve"> </w:t>
            </w:r>
            <w:r>
              <w:rPr>
                <w:color w:val="000000"/>
                <w:sz w:val="28"/>
                <w:szCs w:val="28"/>
                <w:lang w:val="en-US"/>
              </w:rPr>
              <w:t>bog</w:t>
            </w:r>
            <w:r>
              <w:rPr>
                <w:color w:val="000000"/>
                <w:sz w:val="28"/>
                <w:szCs w:val="28"/>
              </w:rPr>
              <w:t>‘</w:t>
            </w:r>
            <w:r w:rsidR="00FE10A8">
              <w:rPr>
                <w:color w:val="000000"/>
                <w:sz w:val="28"/>
                <w:szCs w:val="28"/>
              </w:rPr>
              <w:t>-</w:t>
            </w:r>
            <w:r>
              <w:rPr>
                <w:color w:val="000000"/>
                <w:sz w:val="28"/>
                <w:szCs w:val="28"/>
                <w:lang w:val="en-US"/>
              </w:rPr>
              <w:t>langan</w:t>
            </w:r>
            <w:r>
              <w:rPr>
                <w:color w:val="000000"/>
                <w:sz w:val="28"/>
                <w:szCs w:val="28"/>
              </w:rPr>
              <w:t xml:space="preserve"> </w:t>
            </w:r>
            <w:r>
              <w:rPr>
                <w:color w:val="000000"/>
                <w:sz w:val="28"/>
                <w:szCs w:val="28"/>
                <w:lang w:val="en-US"/>
              </w:rPr>
              <w:t>jadvallardagi</w:t>
            </w:r>
            <w:r>
              <w:rPr>
                <w:color w:val="000000"/>
                <w:sz w:val="28"/>
                <w:szCs w:val="28"/>
              </w:rPr>
              <w:t xml:space="preserve"> </w:t>
            </w:r>
            <w:r>
              <w:rPr>
                <w:color w:val="000000"/>
                <w:sz w:val="28"/>
                <w:szCs w:val="28"/>
                <w:lang w:val="en-US"/>
              </w:rPr>
              <w:t>ma</w:t>
            </w:r>
            <w:r>
              <w:rPr>
                <w:color w:val="000000"/>
                <w:sz w:val="28"/>
                <w:szCs w:val="28"/>
              </w:rPr>
              <w:t>’</w:t>
            </w:r>
            <w:r>
              <w:rPr>
                <w:color w:val="000000"/>
                <w:sz w:val="28"/>
                <w:szCs w:val="28"/>
                <w:lang w:val="en-US"/>
              </w:rPr>
              <w:t>lumotlarni</w:t>
            </w:r>
            <w:r>
              <w:rPr>
                <w:color w:val="000000"/>
                <w:sz w:val="28"/>
                <w:szCs w:val="28"/>
              </w:rPr>
              <w:t xml:space="preserve"> </w:t>
            </w:r>
            <w:r>
              <w:rPr>
                <w:color w:val="000000"/>
                <w:sz w:val="28"/>
                <w:szCs w:val="28"/>
                <w:lang w:val="en-US"/>
              </w:rPr>
              <w:t>qayta</w:t>
            </w:r>
            <w:r>
              <w:rPr>
                <w:color w:val="000000"/>
                <w:sz w:val="28"/>
                <w:szCs w:val="28"/>
              </w:rPr>
              <w:t xml:space="preserve"> </w:t>
            </w:r>
            <w:r>
              <w:rPr>
                <w:color w:val="000000"/>
                <w:sz w:val="28"/>
                <w:szCs w:val="28"/>
                <w:lang w:val="en-US"/>
              </w:rPr>
              <w:t>ishlash</w:t>
            </w:r>
            <w:r>
              <w:rPr>
                <w:color w:val="000000"/>
                <w:sz w:val="28"/>
                <w:szCs w:val="28"/>
              </w:rPr>
              <w:t xml:space="preserve"> </w:t>
            </w:r>
            <w:r>
              <w:rPr>
                <w:color w:val="000000"/>
                <w:sz w:val="28"/>
                <w:szCs w:val="28"/>
                <w:lang w:val="en-US"/>
              </w:rPr>
              <w:t>uchun</w:t>
            </w:r>
            <w:r>
              <w:rPr>
                <w:color w:val="000000"/>
                <w:sz w:val="28"/>
                <w:szCs w:val="28"/>
              </w:rPr>
              <w:t xml:space="preserve"> </w:t>
            </w:r>
            <w:r>
              <w:rPr>
                <w:color w:val="000000"/>
                <w:sz w:val="28"/>
                <w:szCs w:val="28"/>
                <w:lang w:val="en-US"/>
              </w:rPr>
              <w:t>qo</w:t>
            </w:r>
            <w:r>
              <w:rPr>
                <w:color w:val="000000"/>
                <w:sz w:val="28"/>
                <w:szCs w:val="28"/>
              </w:rPr>
              <w:t>‘</w:t>
            </w:r>
            <w:r>
              <w:rPr>
                <w:color w:val="000000"/>
                <w:sz w:val="28"/>
                <w:szCs w:val="28"/>
                <w:lang w:val="en-US"/>
              </w:rPr>
              <w:t>llaniladigan</w:t>
            </w:r>
            <w:r>
              <w:rPr>
                <w:color w:val="000000"/>
                <w:sz w:val="28"/>
                <w:szCs w:val="28"/>
              </w:rPr>
              <w:t xml:space="preserve"> </w:t>
            </w:r>
            <w:r>
              <w:rPr>
                <w:color w:val="000000"/>
                <w:sz w:val="28"/>
                <w:szCs w:val="28"/>
                <w:lang w:val="en-US"/>
              </w:rPr>
              <w:t>dastur</w:t>
            </w:r>
            <w:r>
              <w:rPr>
                <w:color w:val="000000"/>
                <w:sz w:val="28"/>
                <w:szCs w:val="28"/>
              </w:rPr>
              <w:t xml:space="preserve">. </w:t>
            </w:r>
            <w:r>
              <w:rPr>
                <w:color w:val="000000"/>
                <w:sz w:val="28"/>
                <w:szCs w:val="28"/>
                <w:lang w:val="en-US"/>
              </w:rPr>
              <w:t xml:space="preserve">Jadvallarda hisob-kitoblar yacheykalarga ma’lumotlar kiritilishi bilan avtomatik tarzda bajariladi. Keng tarqalgan elektron jadvallar: </w:t>
            </w:r>
            <w:r>
              <w:rPr>
                <w:i/>
                <w:color w:val="000000"/>
                <w:sz w:val="28"/>
                <w:szCs w:val="28"/>
                <w:lang w:val="en-US"/>
              </w:rPr>
              <w:t>Excel, Lotus 1-2-3, Quattro Pro.</w:t>
            </w:r>
          </w:p>
          <w:p w14:paraId="142838E4" w14:textId="77777777" w:rsidR="00780619" w:rsidRDefault="00780619">
            <w:pPr>
              <w:jc w:val="both"/>
              <w:rPr>
                <w:i/>
                <w:color w:val="000000"/>
                <w:sz w:val="14"/>
                <w:szCs w:val="14"/>
                <w:lang w:val="en-US"/>
              </w:rPr>
            </w:pPr>
          </w:p>
          <w:p w14:paraId="661B497C" w14:textId="77777777" w:rsidR="00780619" w:rsidRDefault="00780619">
            <w:pPr>
              <w:jc w:val="both"/>
              <w:rPr>
                <w:sz w:val="28"/>
                <w:szCs w:val="28"/>
                <w:lang w:val="en-US"/>
              </w:rPr>
            </w:pPr>
            <w:r>
              <w:rPr>
                <w:color w:val="000000"/>
                <w:sz w:val="28"/>
                <w:szCs w:val="28"/>
              </w:rPr>
              <w:t>Ячейкалари</w:t>
            </w:r>
            <w:r>
              <w:rPr>
                <w:color w:val="000000"/>
                <w:sz w:val="28"/>
                <w:szCs w:val="28"/>
                <w:lang w:val="en-US"/>
              </w:rPr>
              <w:t xml:space="preserve"> </w:t>
            </w:r>
            <w:r>
              <w:rPr>
                <w:color w:val="000000"/>
                <w:sz w:val="28"/>
                <w:szCs w:val="28"/>
              </w:rPr>
              <w:t>формулалар</w:t>
            </w:r>
            <w:r>
              <w:rPr>
                <w:color w:val="000000"/>
                <w:sz w:val="28"/>
                <w:szCs w:val="28"/>
                <w:lang w:val="en-US"/>
              </w:rPr>
              <w:t xml:space="preserve"> </w:t>
            </w:r>
            <w:r>
              <w:rPr>
                <w:color w:val="000000"/>
                <w:sz w:val="28"/>
                <w:szCs w:val="28"/>
              </w:rPr>
              <w:t>орқали</w:t>
            </w:r>
            <w:r>
              <w:rPr>
                <w:color w:val="000000"/>
                <w:sz w:val="28"/>
                <w:szCs w:val="28"/>
                <w:lang w:val="en-US"/>
              </w:rPr>
              <w:t xml:space="preserve"> </w:t>
            </w:r>
            <w:r>
              <w:rPr>
                <w:color w:val="000000"/>
                <w:sz w:val="28"/>
                <w:szCs w:val="28"/>
              </w:rPr>
              <w:t>ўзаро</w:t>
            </w:r>
            <w:r>
              <w:rPr>
                <w:color w:val="000000"/>
                <w:sz w:val="28"/>
                <w:szCs w:val="28"/>
                <w:lang w:val="en-US"/>
              </w:rPr>
              <w:t xml:space="preserve"> </w:t>
            </w:r>
            <w:r>
              <w:rPr>
                <w:color w:val="000000"/>
                <w:sz w:val="28"/>
                <w:szCs w:val="28"/>
              </w:rPr>
              <w:t>боғ</w:t>
            </w:r>
            <w:r w:rsidR="00E10FF5">
              <w:rPr>
                <w:color w:val="000000"/>
                <w:sz w:val="28"/>
                <w:szCs w:val="28"/>
                <w:lang w:val="en-US"/>
              </w:rPr>
              <w:t>-</w:t>
            </w:r>
            <w:r>
              <w:rPr>
                <w:color w:val="000000"/>
                <w:sz w:val="28"/>
                <w:szCs w:val="28"/>
              </w:rPr>
              <w:t>ланган</w:t>
            </w:r>
            <w:r>
              <w:rPr>
                <w:color w:val="000000"/>
                <w:sz w:val="28"/>
                <w:szCs w:val="28"/>
                <w:lang w:val="en-US"/>
              </w:rPr>
              <w:t xml:space="preserve"> </w:t>
            </w:r>
            <w:r>
              <w:rPr>
                <w:color w:val="000000"/>
                <w:sz w:val="28"/>
                <w:szCs w:val="28"/>
              </w:rPr>
              <w:t>жадваллардаги</w:t>
            </w:r>
            <w:r>
              <w:rPr>
                <w:color w:val="000000"/>
                <w:sz w:val="28"/>
                <w:szCs w:val="28"/>
                <w:lang w:val="en-US"/>
              </w:rPr>
              <w:t xml:space="preserve"> </w:t>
            </w:r>
            <w:r>
              <w:rPr>
                <w:color w:val="000000"/>
                <w:sz w:val="28"/>
                <w:szCs w:val="28"/>
              </w:rPr>
              <w:t>маълумотларни</w:t>
            </w:r>
            <w:r>
              <w:rPr>
                <w:color w:val="000000"/>
                <w:sz w:val="28"/>
                <w:szCs w:val="28"/>
                <w:lang w:val="en-US"/>
              </w:rPr>
              <w:t xml:space="preserve"> </w:t>
            </w:r>
            <w:r>
              <w:rPr>
                <w:color w:val="000000"/>
                <w:sz w:val="28"/>
                <w:szCs w:val="28"/>
                <w:lang w:val="uz-Cyrl-UZ"/>
              </w:rPr>
              <w:t>қ</w:t>
            </w:r>
            <w:r>
              <w:rPr>
                <w:color w:val="000000"/>
                <w:sz w:val="28"/>
                <w:szCs w:val="28"/>
              </w:rPr>
              <w:t>а</w:t>
            </w:r>
            <w:r>
              <w:rPr>
                <w:color w:val="000000"/>
                <w:sz w:val="28"/>
                <w:szCs w:val="28"/>
                <w:lang w:val="uz-Cyrl-UZ"/>
              </w:rPr>
              <w:t>й</w:t>
            </w:r>
            <w:r>
              <w:rPr>
                <w:color w:val="000000"/>
                <w:sz w:val="28"/>
                <w:szCs w:val="28"/>
              </w:rPr>
              <w:t>та</w:t>
            </w:r>
            <w:r>
              <w:rPr>
                <w:color w:val="000000"/>
                <w:sz w:val="28"/>
                <w:szCs w:val="28"/>
                <w:lang w:val="uz-Cyrl-UZ"/>
              </w:rPr>
              <w:t xml:space="preserve"> ишлаш</w:t>
            </w:r>
            <w:r>
              <w:rPr>
                <w:color w:val="000000"/>
                <w:sz w:val="28"/>
                <w:szCs w:val="28"/>
                <w:lang w:val="en-US"/>
              </w:rPr>
              <w:t xml:space="preserve"> </w:t>
            </w:r>
            <w:r>
              <w:rPr>
                <w:color w:val="000000"/>
                <w:sz w:val="28"/>
                <w:szCs w:val="28"/>
              </w:rPr>
              <w:t>учун</w:t>
            </w:r>
            <w:r>
              <w:rPr>
                <w:color w:val="000000"/>
                <w:sz w:val="28"/>
                <w:szCs w:val="28"/>
                <w:lang w:val="en-US"/>
              </w:rPr>
              <w:t xml:space="preserve"> </w:t>
            </w:r>
            <w:r>
              <w:rPr>
                <w:color w:val="000000"/>
                <w:sz w:val="28"/>
                <w:szCs w:val="28"/>
              </w:rPr>
              <w:t>қўлланиладиган</w:t>
            </w:r>
            <w:r>
              <w:rPr>
                <w:color w:val="000000"/>
                <w:sz w:val="28"/>
                <w:szCs w:val="28"/>
                <w:lang w:val="en-US"/>
              </w:rPr>
              <w:t xml:space="preserve"> </w:t>
            </w:r>
            <w:r>
              <w:rPr>
                <w:color w:val="000000"/>
                <w:sz w:val="28"/>
                <w:szCs w:val="28"/>
              </w:rPr>
              <w:t>дастур</w:t>
            </w:r>
            <w:r>
              <w:rPr>
                <w:color w:val="000000"/>
                <w:sz w:val="28"/>
                <w:szCs w:val="28"/>
                <w:lang w:val="en-US"/>
              </w:rPr>
              <w:t xml:space="preserve">. </w:t>
            </w:r>
            <w:r>
              <w:rPr>
                <w:color w:val="000000"/>
                <w:sz w:val="28"/>
                <w:szCs w:val="28"/>
              </w:rPr>
              <w:t>Жадвалларда</w:t>
            </w:r>
            <w:r>
              <w:rPr>
                <w:color w:val="000000"/>
                <w:sz w:val="28"/>
                <w:szCs w:val="28"/>
                <w:lang w:val="en-US"/>
              </w:rPr>
              <w:t xml:space="preserve"> </w:t>
            </w:r>
            <w:r>
              <w:rPr>
                <w:color w:val="000000"/>
                <w:sz w:val="28"/>
                <w:szCs w:val="28"/>
              </w:rPr>
              <w:t>ҳисоб</w:t>
            </w:r>
            <w:r>
              <w:rPr>
                <w:color w:val="000000"/>
                <w:sz w:val="28"/>
                <w:szCs w:val="28"/>
                <w:lang w:val="en-US"/>
              </w:rPr>
              <w:t>-</w:t>
            </w:r>
            <w:r>
              <w:rPr>
                <w:color w:val="000000"/>
                <w:sz w:val="28"/>
                <w:szCs w:val="28"/>
              </w:rPr>
              <w:t>китоблар</w:t>
            </w:r>
            <w:r>
              <w:rPr>
                <w:color w:val="000000"/>
                <w:sz w:val="28"/>
                <w:szCs w:val="28"/>
                <w:lang w:val="en-US"/>
              </w:rPr>
              <w:t xml:space="preserve"> </w:t>
            </w:r>
            <w:r>
              <w:rPr>
                <w:color w:val="000000"/>
                <w:sz w:val="28"/>
                <w:szCs w:val="28"/>
              </w:rPr>
              <w:t>ячейкаларга</w:t>
            </w:r>
            <w:r>
              <w:rPr>
                <w:color w:val="000000"/>
                <w:sz w:val="28"/>
                <w:szCs w:val="28"/>
                <w:lang w:val="en-US"/>
              </w:rPr>
              <w:t xml:space="preserve"> </w:t>
            </w:r>
            <w:r>
              <w:rPr>
                <w:color w:val="000000"/>
                <w:sz w:val="28"/>
                <w:szCs w:val="28"/>
              </w:rPr>
              <w:t>маълумотлар</w:t>
            </w:r>
            <w:r>
              <w:rPr>
                <w:color w:val="000000"/>
                <w:sz w:val="28"/>
                <w:szCs w:val="28"/>
                <w:lang w:val="en-US"/>
              </w:rPr>
              <w:t xml:space="preserve"> </w:t>
            </w:r>
            <w:r>
              <w:rPr>
                <w:color w:val="000000"/>
                <w:sz w:val="28"/>
                <w:szCs w:val="28"/>
              </w:rPr>
              <w:t>киритилиши</w:t>
            </w:r>
            <w:r>
              <w:rPr>
                <w:color w:val="000000"/>
                <w:sz w:val="28"/>
                <w:szCs w:val="28"/>
                <w:lang w:val="en-US"/>
              </w:rPr>
              <w:t xml:space="preserve"> </w:t>
            </w:r>
            <w:r>
              <w:rPr>
                <w:color w:val="000000"/>
                <w:sz w:val="28"/>
                <w:szCs w:val="28"/>
              </w:rPr>
              <w:t>билан</w:t>
            </w:r>
            <w:r>
              <w:rPr>
                <w:color w:val="000000"/>
                <w:sz w:val="28"/>
                <w:szCs w:val="28"/>
                <w:lang w:val="en-US"/>
              </w:rPr>
              <w:t xml:space="preserve"> </w:t>
            </w:r>
            <w:r>
              <w:rPr>
                <w:color w:val="000000"/>
                <w:sz w:val="28"/>
                <w:szCs w:val="28"/>
              </w:rPr>
              <w:t>автоматик</w:t>
            </w:r>
            <w:r>
              <w:rPr>
                <w:color w:val="000000"/>
                <w:sz w:val="28"/>
                <w:szCs w:val="28"/>
                <w:lang w:val="en-US"/>
              </w:rPr>
              <w:t xml:space="preserve"> </w:t>
            </w:r>
            <w:r>
              <w:rPr>
                <w:color w:val="000000"/>
                <w:sz w:val="28"/>
                <w:szCs w:val="28"/>
              </w:rPr>
              <w:t>тарзда</w:t>
            </w:r>
            <w:r>
              <w:rPr>
                <w:color w:val="000000"/>
                <w:sz w:val="28"/>
                <w:szCs w:val="28"/>
                <w:lang w:val="en-US"/>
              </w:rPr>
              <w:t xml:space="preserve"> </w:t>
            </w:r>
            <w:r>
              <w:rPr>
                <w:color w:val="000000"/>
                <w:sz w:val="28"/>
                <w:szCs w:val="28"/>
              </w:rPr>
              <w:t>бажарилади</w:t>
            </w:r>
            <w:r>
              <w:rPr>
                <w:color w:val="000000"/>
                <w:sz w:val="28"/>
                <w:szCs w:val="28"/>
                <w:lang w:val="en-US"/>
              </w:rPr>
              <w:t xml:space="preserve">. </w:t>
            </w:r>
            <w:r>
              <w:rPr>
                <w:color w:val="000000"/>
                <w:sz w:val="28"/>
                <w:szCs w:val="28"/>
              </w:rPr>
              <w:t>Кенг</w:t>
            </w:r>
            <w:r>
              <w:rPr>
                <w:color w:val="000000"/>
                <w:sz w:val="28"/>
                <w:szCs w:val="28"/>
                <w:lang w:val="en-US"/>
              </w:rPr>
              <w:t xml:space="preserve"> </w:t>
            </w:r>
            <w:r>
              <w:rPr>
                <w:color w:val="000000"/>
                <w:sz w:val="28"/>
                <w:szCs w:val="28"/>
              </w:rPr>
              <w:t>тарқалган</w:t>
            </w:r>
            <w:r>
              <w:rPr>
                <w:color w:val="000000"/>
                <w:sz w:val="28"/>
                <w:szCs w:val="28"/>
                <w:lang w:val="en-US"/>
              </w:rPr>
              <w:t xml:space="preserve"> </w:t>
            </w:r>
            <w:r>
              <w:rPr>
                <w:color w:val="000000"/>
                <w:sz w:val="28"/>
                <w:szCs w:val="28"/>
              </w:rPr>
              <w:t>электрон</w:t>
            </w:r>
            <w:r>
              <w:rPr>
                <w:color w:val="000000"/>
                <w:sz w:val="28"/>
                <w:szCs w:val="28"/>
                <w:lang w:val="en-US"/>
              </w:rPr>
              <w:t xml:space="preserve"> </w:t>
            </w:r>
            <w:r>
              <w:rPr>
                <w:color w:val="000000"/>
                <w:sz w:val="28"/>
                <w:szCs w:val="28"/>
              </w:rPr>
              <w:t>жадваллар</w:t>
            </w:r>
            <w:r>
              <w:rPr>
                <w:color w:val="000000"/>
                <w:sz w:val="28"/>
                <w:szCs w:val="28"/>
                <w:lang w:val="en-US"/>
              </w:rPr>
              <w:t xml:space="preserve">: Excel, Lotus </w:t>
            </w:r>
            <w:smartTag w:uri="urn:schemas-microsoft-com:office:smarttags" w:element="date">
              <w:smartTagPr>
                <w:attr w:name="Month" w:val="2"/>
                <w:attr w:name="Day" w:val="1"/>
                <w:attr w:name="Year" w:val="2003"/>
              </w:smartTagPr>
              <w:r>
                <w:rPr>
                  <w:color w:val="000000"/>
                  <w:sz w:val="28"/>
                  <w:szCs w:val="28"/>
                  <w:lang w:val="en-US"/>
                </w:rPr>
                <w:t>1-2-3</w:t>
              </w:r>
            </w:smartTag>
            <w:r>
              <w:rPr>
                <w:color w:val="000000"/>
                <w:sz w:val="28"/>
                <w:szCs w:val="28"/>
                <w:lang w:val="en-US"/>
              </w:rPr>
              <w:t>, Quattro Pro.</w:t>
            </w:r>
          </w:p>
        </w:tc>
      </w:tr>
      <w:tr w:rsidR="00780619" w:rsidRPr="008F2514" w14:paraId="790670B3" w14:textId="77777777">
        <w:tc>
          <w:tcPr>
            <w:tcW w:w="2079" w:type="pct"/>
            <w:shd w:val="clear" w:color="auto" w:fill="auto"/>
          </w:tcPr>
          <w:p w14:paraId="68E5AA20" w14:textId="77777777" w:rsidR="00780619" w:rsidRDefault="00780619">
            <w:pPr>
              <w:tabs>
                <w:tab w:val="left" w:pos="4320"/>
                <w:tab w:val="left" w:pos="4500"/>
              </w:tabs>
              <w:rPr>
                <w:b/>
                <w:bCs/>
                <w:color w:val="000000"/>
                <w:sz w:val="28"/>
                <w:szCs w:val="28"/>
                <w:lang w:val="uz-Cyrl-UZ"/>
              </w:rPr>
            </w:pPr>
            <w:r>
              <w:rPr>
                <w:b/>
                <w:sz w:val="28"/>
                <w:szCs w:val="28"/>
                <w:lang w:val="uz-Cyrl-UZ"/>
              </w:rPr>
              <w:t>Электронное издание</w:t>
            </w:r>
            <w:r>
              <w:rPr>
                <w:b/>
                <w:bCs/>
                <w:color w:val="000000"/>
                <w:sz w:val="28"/>
                <w:szCs w:val="28"/>
                <w:lang w:val="uz-Cyrl-UZ"/>
              </w:rPr>
              <w:t xml:space="preserve"> </w:t>
            </w:r>
          </w:p>
          <w:p w14:paraId="4DBC6F08" w14:textId="77777777"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elektron nashr</w:t>
            </w:r>
          </w:p>
          <w:p w14:paraId="50FC64D7" w14:textId="7DCFAD86" w:rsidR="00780619" w:rsidRDefault="000B536F">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электрон нашр</w:t>
            </w:r>
          </w:p>
          <w:p w14:paraId="7DB56B43" w14:textId="77777777" w:rsidR="00780619" w:rsidRDefault="00780619">
            <w:pPr>
              <w:tabs>
                <w:tab w:val="left" w:pos="4320"/>
                <w:tab w:val="left" w:pos="4500"/>
              </w:tabs>
              <w:rPr>
                <w:sz w:val="28"/>
                <w:szCs w:val="28"/>
                <w:lang w:val="uz-Cyrl-UZ"/>
              </w:rPr>
            </w:pPr>
            <w:r>
              <w:rPr>
                <w:b/>
                <w:sz w:val="28"/>
                <w:szCs w:val="28"/>
                <w:lang w:val="en-US"/>
              </w:rPr>
              <w:t xml:space="preserve">en </w:t>
            </w:r>
            <w:r>
              <w:rPr>
                <w:sz w:val="28"/>
                <w:szCs w:val="28"/>
                <w:lang w:val="en-US"/>
              </w:rPr>
              <w:t>- e</w:t>
            </w:r>
            <w:r>
              <w:rPr>
                <w:sz w:val="28"/>
                <w:szCs w:val="28"/>
                <w:lang w:val="uz-Cyrl-UZ"/>
              </w:rPr>
              <w:t xml:space="preserve">-zine </w:t>
            </w:r>
          </w:p>
          <w:p w14:paraId="33E0DD68" w14:textId="77777777" w:rsidR="00780619" w:rsidRDefault="00780619">
            <w:pPr>
              <w:tabs>
                <w:tab w:val="left" w:pos="4320"/>
                <w:tab w:val="left" w:pos="4500"/>
              </w:tabs>
              <w:rPr>
                <w:sz w:val="28"/>
                <w:szCs w:val="28"/>
                <w:lang w:val="uz-Cyrl-UZ"/>
              </w:rPr>
            </w:pPr>
          </w:p>
        </w:tc>
        <w:tc>
          <w:tcPr>
            <w:tcW w:w="2921" w:type="pct"/>
            <w:shd w:val="clear" w:color="auto" w:fill="auto"/>
          </w:tcPr>
          <w:p w14:paraId="549AA031" w14:textId="77777777" w:rsidR="00780619" w:rsidRDefault="00780619">
            <w:pPr>
              <w:tabs>
                <w:tab w:val="left" w:pos="4320"/>
                <w:tab w:val="left" w:pos="4500"/>
              </w:tabs>
              <w:jc w:val="both"/>
              <w:rPr>
                <w:sz w:val="28"/>
                <w:szCs w:val="28"/>
                <w:lang w:val="uz-Cyrl-UZ"/>
              </w:rPr>
            </w:pPr>
            <w:r>
              <w:rPr>
                <w:sz w:val="28"/>
                <w:szCs w:val="28"/>
              </w:rPr>
              <w:t xml:space="preserve">Издание, доступное через Интернет или другие онлайновые службы. </w:t>
            </w:r>
          </w:p>
          <w:p w14:paraId="4B006798" w14:textId="77777777" w:rsidR="00780619" w:rsidRDefault="00780619">
            <w:pPr>
              <w:tabs>
                <w:tab w:val="left" w:pos="4320"/>
                <w:tab w:val="left" w:pos="4500"/>
              </w:tabs>
              <w:jc w:val="both"/>
              <w:rPr>
                <w:sz w:val="14"/>
                <w:szCs w:val="14"/>
              </w:rPr>
            </w:pPr>
          </w:p>
          <w:p w14:paraId="69930C5B" w14:textId="77777777" w:rsidR="00780619" w:rsidRDefault="00780619">
            <w:pPr>
              <w:tabs>
                <w:tab w:val="left" w:pos="4320"/>
                <w:tab w:val="left" w:pos="4500"/>
              </w:tabs>
              <w:jc w:val="both"/>
              <w:rPr>
                <w:sz w:val="28"/>
                <w:szCs w:val="28"/>
                <w:lang w:val="en-US"/>
              </w:rPr>
            </w:pPr>
            <w:r>
              <w:rPr>
                <w:sz w:val="28"/>
                <w:szCs w:val="28"/>
                <w:lang w:val="uz-Cyrl-UZ"/>
              </w:rPr>
              <w:t>Internet yoki boshqa onlayn xizmatlar orqali foydalanish mumkin bo‘lgan nashr.</w:t>
            </w:r>
          </w:p>
          <w:p w14:paraId="494DEC9A" w14:textId="77777777" w:rsidR="00780619" w:rsidRDefault="00780619">
            <w:pPr>
              <w:tabs>
                <w:tab w:val="left" w:pos="4320"/>
                <w:tab w:val="left" w:pos="4500"/>
              </w:tabs>
              <w:jc w:val="both"/>
              <w:rPr>
                <w:sz w:val="14"/>
                <w:szCs w:val="14"/>
                <w:lang w:val="en-US"/>
              </w:rPr>
            </w:pPr>
          </w:p>
          <w:p w14:paraId="4D7ABF37" w14:textId="77777777" w:rsidR="00780619" w:rsidRDefault="00780619">
            <w:pPr>
              <w:tabs>
                <w:tab w:val="left" w:pos="4320"/>
                <w:tab w:val="left" w:pos="4500"/>
              </w:tabs>
              <w:jc w:val="both"/>
              <w:rPr>
                <w:sz w:val="28"/>
                <w:szCs w:val="28"/>
                <w:lang w:val="uz-Cyrl-UZ"/>
              </w:rPr>
            </w:pPr>
            <w:r>
              <w:rPr>
                <w:sz w:val="28"/>
                <w:szCs w:val="28"/>
                <w:lang w:val="uz-Cyrl-UZ"/>
              </w:rPr>
              <w:t>Интернет ёки бошқа онлайн хизматлар орқа</w:t>
            </w:r>
            <w:r w:rsidR="00E10FF5">
              <w:rPr>
                <w:sz w:val="28"/>
                <w:szCs w:val="28"/>
                <w:lang w:val="uz-Cyrl-UZ"/>
              </w:rPr>
              <w:t>-</w:t>
            </w:r>
            <w:r>
              <w:rPr>
                <w:sz w:val="28"/>
                <w:szCs w:val="28"/>
                <w:lang w:val="uz-Cyrl-UZ"/>
              </w:rPr>
              <w:t>ли фойдаланиш мумкин бўлган нашр.</w:t>
            </w:r>
          </w:p>
        </w:tc>
      </w:tr>
      <w:tr w:rsidR="00780619" w14:paraId="4DE33459" w14:textId="77777777">
        <w:tc>
          <w:tcPr>
            <w:tcW w:w="2079" w:type="pct"/>
            <w:shd w:val="clear" w:color="auto" w:fill="auto"/>
          </w:tcPr>
          <w:p w14:paraId="071E8D6C" w14:textId="77777777" w:rsidR="00780619" w:rsidRDefault="00780619">
            <w:pPr>
              <w:tabs>
                <w:tab w:val="left" w:pos="4320"/>
                <w:tab w:val="left" w:pos="4500"/>
              </w:tabs>
              <w:rPr>
                <w:b/>
                <w:sz w:val="28"/>
                <w:szCs w:val="28"/>
                <w:lang w:val="uz-Cyrl-UZ"/>
              </w:rPr>
            </w:pPr>
            <w:r>
              <w:rPr>
                <w:b/>
                <w:sz w:val="28"/>
                <w:szCs w:val="28"/>
              </w:rPr>
              <w:t>Электронное обучение</w:t>
            </w:r>
          </w:p>
          <w:p w14:paraId="3A242E98" w14:textId="77777777"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elektron o‘qitish</w:t>
            </w:r>
          </w:p>
          <w:p w14:paraId="191C4634" w14:textId="6C98C534" w:rsidR="00780619" w:rsidRDefault="00D7251A">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электрон ўқитиш</w:t>
            </w:r>
          </w:p>
          <w:p w14:paraId="6CBDE938" w14:textId="77777777" w:rsidR="00780619" w:rsidRDefault="00780619">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e</w:t>
            </w:r>
            <w:r>
              <w:rPr>
                <w:sz w:val="28"/>
                <w:szCs w:val="28"/>
              </w:rPr>
              <w:t>-</w:t>
            </w:r>
            <w:r>
              <w:rPr>
                <w:sz w:val="28"/>
                <w:szCs w:val="28"/>
                <w:lang w:val="en-US"/>
              </w:rPr>
              <w:t>learning</w:t>
            </w:r>
            <w:r>
              <w:rPr>
                <w:sz w:val="28"/>
                <w:szCs w:val="28"/>
              </w:rPr>
              <w:t xml:space="preserve"> </w:t>
            </w:r>
          </w:p>
          <w:p w14:paraId="4CA8E940" w14:textId="77777777" w:rsidR="00780619" w:rsidRDefault="00780619">
            <w:pPr>
              <w:tabs>
                <w:tab w:val="left" w:pos="4320"/>
                <w:tab w:val="left" w:pos="4500"/>
              </w:tabs>
              <w:rPr>
                <w:sz w:val="28"/>
                <w:szCs w:val="28"/>
                <w:lang w:val="uz-Cyrl-UZ"/>
              </w:rPr>
            </w:pPr>
          </w:p>
        </w:tc>
        <w:tc>
          <w:tcPr>
            <w:tcW w:w="2921" w:type="pct"/>
            <w:shd w:val="clear" w:color="auto" w:fill="auto"/>
          </w:tcPr>
          <w:p w14:paraId="07092946" w14:textId="16B5689E" w:rsidR="00780619" w:rsidRDefault="00780619">
            <w:pPr>
              <w:tabs>
                <w:tab w:val="left" w:pos="4320"/>
                <w:tab w:val="left" w:pos="4500"/>
              </w:tabs>
              <w:jc w:val="both"/>
              <w:rPr>
                <w:sz w:val="28"/>
                <w:szCs w:val="28"/>
                <w:lang w:val="uz-Cyrl-UZ"/>
              </w:rPr>
            </w:pPr>
            <w:r>
              <w:rPr>
                <w:sz w:val="28"/>
                <w:szCs w:val="28"/>
              </w:rPr>
              <w:t>Обучение с использованием</w:t>
            </w:r>
            <w:r w:rsidR="00D7251A">
              <w:rPr>
                <w:sz w:val="28"/>
                <w:szCs w:val="28"/>
              </w:rPr>
              <w:t xml:space="preserve"> </w:t>
            </w:r>
            <w:r>
              <w:rPr>
                <w:sz w:val="28"/>
                <w:szCs w:val="28"/>
              </w:rPr>
              <w:t>электронных технологий, в первую очередь Интернета, с целью обеспечения дистанционного образования.</w:t>
            </w:r>
          </w:p>
          <w:p w14:paraId="058120EC" w14:textId="77777777" w:rsidR="00780619" w:rsidRDefault="00780619">
            <w:pPr>
              <w:tabs>
                <w:tab w:val="left" w:pos="4320"/>
                <w:tab w:val="left" w:pos="4500"/>
              </w:tabs>
              <w:jc w:val="both"/>
              <w:rPr>
                <w:sz w:val="14"/>
                <w:szCs w:val="14"/>
              </w:rPr>
            </w:pPr>
          </w:p>
          <w:p w14:paraId="45D8C3F1" w14:textId="77777777" w:rsidR="00780619" w:rsidRDefault="00780619">
            <w:pPr>
              <w:tabs>
                <w:tab w:val="left" w:pos="4320"/>
                <w:tab w:val="left" w:pos="4500"/>
              </w:tabs>
              <w:jc w:val="both"/>
              <w:rPr>
                <w:sz w:val="28"/>
                <w:szCs w:val="28"/>
                <w:lang w:val="en-US"/>
              </w:rPr>
            </w:pPr>
            <w:r>
              <w:rPr>
                <w:sz w:val="28"/>
                <w:szCs w:val="28"/>
                <w:lang w:val="uz-Cyrl-UZ"/>
              </w:rPr>
              <w:t>Masofadan olib boriladigan ta’limni ta’minlash maqsadida, elektron texnologiyalardan, birinchi navbatda Internet texnologiyalaridan foydalan</w:t>
            </w:r>
            <w:r w:rsidR="00E10FF5">
              <w:rPr>
                <w:sz w:val="28"/>
                <w:szCs w:val="28"/>
                <w:lang w:val="uz-Cyrl-UZ"/>
              </w:rPr>
              <w:t>-</w:t>
            </w:r>
            <w:r>
              <w:rPr>
                <w:sz w:val="28"/>
                <w:szCs w:val="28"/>
                <w:lang w:val="uz-Cyrl-UZ"/>
              </w:rPr>
              <w:t>gan holda o‘qitish.</w:t>
            </w:r>
          </w:p>
          <w:p w14:paraId="27E1D5F6" w14:textId="77777777" w:rsidR="00780619" w:rsidRDefault="00780619">
            <w:pPr>
              <w:tabs>
                <w:tab w:val="left" w:pos="4320"/>
                <w:tab w:val="left" w:pos="4500"/>
              </w:tabs>
              <w:jc w:val="both"/>
              <w:rPr>
                <w:sz w:val="16"/>
                <w:szCs w:val="16"/>
                <w:lang w:val="en-US"/>
              </w:rPr>
            </w:pPr>
          </w:p>
          <w:p w14:paraId="1DD9F6F1" w14:textId="77777777" w:rsidR="00780619" w:rsidRDefault="00780619">
            <w:pPr>
              <w:tabs>
                <w:tab w:val="left" w:pos="4320"/>
                <w:tab w:val="left" w:pos="4500"/>
              </w:tabs>
              <w:jc w:val="both"/>
              <w:rPr>
                <w:sz w:val="28"/>
                <w:szCs w:val="28"/>
                <w:lang w:val="uz-Cyrl-UZ"/>
              </w:rPr>
            </w:pPr>
            <w:r>
              <w:rPr>
                <w:sz w:val="28"/>
                <w:szCs w:val="28"/>
                <w:lang w:val="uz-Cyrl-UZ"/>
              </w:rPr>
              <w:t>Масофадан олиб бориладиган таълимни таъ</w:t>
            </w:r>
            <w:r w:rsidR="00E10FF5">
              <w:rPr>
                <w:sz w:val="28"/>
                <w:szCs w:val="28"/>
                <w:lang w:val="uz-Cyrl-UZ"/>
              </w:rPr>
              <w:t>-</w:t>
            </w:r>
            <w:r>
              <w:rPr>
                <w:sz w:val="28"/>
                <w:szCs w:val="28"/>
                <w:lang w:val="uz-Cyrl-UZ"/>
              </w:rPr>
              <w:t>минлаш мақсадида, электрон технологиялар</w:t>
            </w:r>
            <w:r w:rsidR="00E10FF5">
              <w:rPr>
                <w:sz w:val="28"/>
                <w:szCs w:val="28"/>
                <w:lang w:val="uz-Cyrl-UZ"/>
              </w:rPr>
              <w:t>-</w:t>
            </w:r>
            <w:r>
              <w:rPr>
                <w:sz w:val="28"/>
                <w:szCs w:val="28"/>
                <w:lang w:val="uz-Cyrl-UZ"/>
              </w:rPr>
              <w:t>дан, биринчи навбатда Интернет технология</w:t>
            </w:r>
            <w:r w:rsidR="00E10FF5">
              <w:rPr>
                <w:sz w:val="28"/>
                <w:szCs w:val="28"/>
                <w:lang w:val="uz-Cyrl-UZ"/>
              </w:rPr>
              <w:t>-</w:t>
            </w:r>
            <w:r>
              <w:rPr>
                <w:sz w:val="28"/>
                <w:szCs w:val="28"/>
                <w:lang w:val="uz-Cyrl-UZ"/>
              </w:rPr>
              <w:t>ларидан фойдаланган ҳолда ўқитиш.</w:t>
            </w:r>
          </w:p>
        </w:tc>
      </w:tr>
      <w:tr w:rsidR="00780619" w:rsidRPr="00295AF9" w14:paraId="5A82449A" w14:textId="77777777">
        <w:tc>
          <w:tcPr>
            <w:tcW w:w="2079" w:type="pct"/>
            <w:shd w:val="clear" w:color="auto" w:fill="auto"/>
          </w:tcPr>
          <w:p w14:paraId="205C0809" w14:textId="77777777" w:rsidR="00780619" w:rsidRDefault="00780619">
            <w:pPr>
              <w:tabs>
                <w:tab w:val="left" w:pos="4320"/>
                <w:tab w:val="left" w:pos="4500"/>
              </w:tabs>
              <w:rPr>
                <w:b/>
                <w:bCs/>
                <w:color w:val="000000"/>
                <w:sz w:val="28"/>
                <w:szCs w:val="28"/>
                <w:lang w:val="uz-Cyrl-UZ"/>
              </w:rPr>
            </w:pPr>
            <w:r>
              <w:rPr>
                <w:b/>
                <w:sz w:val="28"/>
                <w:szCs w:val="28"/>
              </w:rPr>
              <w:t xml:space="preserve">Электронное </w:t>
            </w:r>
            <w:r>
              <w:rPr>
                <w:b/>
                <w:sz w:val="28"/>
                <w:szCs w:val="28"/>
              </w:rPr>
              <w:br/>
              <w:t>правительство</w:t>
            </w:r>
            <w:r>
              <w:rPr>
                <w:b/>
                <w:bCs/>
                <w:color w:val="000000"/>
                <w:sz w:val="28"/>
                <w:szCs w:val="28"/>
                <w:lang w:val="uz-Cyrl-UZ"/>
              </w:rPr>
              <w:t xml:space="preserve"> </w:t>
            </w:r>
          </w:p>
          <w:p w14:paraId="05AD029C" w14:textId="77777777"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elektron hukumat</w:t>
            </w:r>
          </w:p>
          <w:p w14:paraId="5949DD22" w14:textId="37E76A88" w:rsidR="00780619" w:rsidRDefault="00D7251A">
            <w:pPr>
              <w:tabs>
                <w:tab w:val="left" w:pos="4320"/>
                <w:tab w:val="left" w:pos="4500"/>
              </w:tabs>
              <w:rPr>
                <w:sz w:val="28"/>
                <w:szCs w:val="28"/>
                <w:lang w:val="uz-Cyrl-UZ"/>
              </w:rPr>
            </w:pPr>
            <w:r>
              <w:rPr>
                <w:sz w:val="28"/>
                <w:szCs w:val="28"/>
                <w:lang w:val="uz-Cyrl-UZ"/>
              </w:rPr>
              <w:t xml:space="preserve"> </w:t>
            </w:r>
            <w:r w:rsidR="00780619">
              <w:rPr>
                <w:sz w:val="28"/>
                <w:szCs w:val="28"/>
                <w:lang w:val="uz-Cyrl-UZ"/>
              </w:rPr>
              <w:t>электрон ҳукумат</w:t>
            </w:r>
          </w:p>
          <w:p w14:paraId="01B53F9E" w14:textId="77777777" w:rsidR="00780619" w:rsidRDefault="00780619">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e-government </w:t>
            </w:r>
          </w:p>
          <w:p w14:paraId="215630D8" w14:textId="77777777" w:rsidR="00780619" w:rsidRDefault="00780619">
            <w:pPr>
              <w:tabs>
                <w:tab w:val="left" w:pos="4320"/>
                <w:tab w:val="left" w:pos="4500"/>
              </w:tabs>
              <w:rPr>
                <w:sz w:val="28"/>
                <w:szCs w:val="28"/>
                <w:lang w:val="uz-Cyrl-UZ"/>
              </w:rPr>
            </w:pPr>
          </w:p>
        </w:tc>
        <w:tc>
          <w:tcPr>
            <w:tcW w:w="2921" w:type="pct"/>
            <w:shd w:val="clear" w:color="auto" w:fill="auto"/>
          </w:tcPr>
          <w:p w14:paraId="029C9AE7" w14:textId="365548CA" w:rsidR="0093119E" w:rsidRDefault="0093119E">
            <w:pPr>
              <w:tabs>
                <w:tab w:val="left" w:pos="4320"/>
                <w:tab w:val="left" w:pos="4500"/>
              </w:tabs>
              <w:jc w:val="both"/>
              <w:rPr>
                <w:sz w:val="28"/>
                <w:szCs w:val="28"/>
              </w:rPr>
            </w:pPr>
            <w:r>
              <w:rPr>
                <w:sz w:val="28"/>
                <w:szCs w:val="28"/>
              </w:rPr>
              <w:t>Правительство, где все «внутренные» и «внешние» связи и комплекс процессов обеспечиваются и поддерживаются соответствующими информационно-коммуникаци</w:t>
            </w:r>
            <w:r w:rsidR="00652B34">
              <w:rPr>
                <w:sz w:val="28"/>
                <w:szCs w:val="28"/>
              </w:rPr>
              <w:t>-</w:t>
            </w:r>
            <w:r>
              <w:rPr>
                <w:sz w:val="28"/>
                <w:szCs w:val="28"/>
              </w:rPr>
              <w:t>онными технологиями. Организация государственного управления на основе электронных средств обработки, передачи и распространения информации (включая Интернет), предоставление услуг государственных органов всех ветвей власти всем категориям граждан электронными средствами, информирование теми же средствами граждан о работе государственных органов. Различают три основных системы электронного правительства: правительство – население (G2C), правительство – бизнес</w:t>
            </w:r>
            <w:r w:rsidR="00D7251A">
              <w:rPr>
                <w:sz w:val="28"/>
                <w:szCs w:val="28"/>
              </w:rPr>
              <w:t xml:space="preserve"> </w:t>
            </w:r>
            <w:r>
              <w:rPr>
                <w:sz w:val="28"/>
                <w:szCs w:val="28"/>
              </w:rPr>
              <w:t>(G2B), и правительство – правительство (G2G).</w:t>
            </w:r>
            <w:r w:rsidR="00D7251A">
              <w:rPr>
                <w:sz w:val="28"/>
                <w:szCs w:val="28"/>
              </w:rPr>
              <w:t xml:space="preserve"> </w:t>
            </w:r>
          </w:p>
          <w:p w14:paraId="4CEF3E86" w14:textId="77777777" w:rsidR="0093119E" w:rsidRDefault="0093119E">
            <w:pPr>
              <w:jc w:val="both"/>
              <w:rPr>
                <w:sz w:val="28"/>
                <w:szCs w:val="28"/>
              </w:rPr>
            </w:pPr>
          </w:p>
          <w:p w14:paraId="113E73C6" w14:textId="77777777" w:rsidR="0093119E" w:rsidRDefault="0093119E">
            <w:pPr>
              <w:jc w:val="both"/>
              <w:rPr>
                <w:sz w:val="28"/>
                <w:szCs w:val="28"/>
              </w:rPr>
            </w:pPr>
            <w:r>
              <w:rPr>
                <w:sz w:val="28"/>
                <w:szCs w:val="28"/>
                <w:lang w:val="en-US"/>
              </w:rPr>
              <w:t>Barcha</w:t>
            </w:r>
            <w:r>
              <w:rPr>
                <w:sz w:val="28"/>
                <w:szCs w:val="28"/>
              </w:rPr>
              <w:t xml:space="preserve"> </w:t>
            </w:r>
            <w:r>
              <w:rPr>
                <w:sz w:val="28"/>
                <w:szCs w:val="28"/>
                <w:lang w:val="en-US"/>
              </w:rPr>
              <w:t>ham</w:t>
            </w:r>
            <w:r>
              <w:rPr>
                <w:sz w:val="28"/>
                <w:szCs w:val="28"/>
              </w:rPr>
              <w:t xml:space="preserve"> «</w:t>
            </w:r>
            <w:r>
              <w:rPr>
                <w:sz w:val="28"/>
                <w:szCs w:val="28"/>
                <w:lang w:val="en-US"/>
              </w:rPr>
              <w:t>ichki</w:t>
            </w:r>
            <w:r>
              <w:rPr>
                <w:sz w:val="28"/>
                <w:szCs w:val="28"/>
              </w:rPr>
              <w:t xml:space="preserve">», </w:t>
            </w:r>
            <w:r>
              <w:rPr>
                <w:sz w:val="28"/>
                <w:szCs w:val="28"/>
                <w:lang w:val="en-US"/>
              </w:rPr>
              <w:t>ham</w:t>
            </w:r>
            <w:r>
              <w:rPr>
                <w:sz w:val="28"/>
                <w:szCs w:val="28"/>
              </w:rPr>
              <w:t xml:space="preserve"> «</w:t>
            </w:r>
            <w:r>
              <w:rPr>
                <w:sz w:val="28"/>
                <w:szCs w:val="28"/>
                <w:lang w:val="en-US"/>
              </w:rPr>
              <w:t>tashqi</w:t>
            </w:r>
            <w:r>
              <w:rPr>
                <w:sz w:val="28"/>
                <w:szCs w:val="28"/>
              </w:rPr>
              <w:t xml:space="preserve">» </w:t>
            </w:r>
            <w:r>
              <w:rPr>
                <w:sz w:val="28"/>
                <w:szCs w:val="28"/>
                <w:lang w:val="en-US"/>
              </w:rPr>
              <w:t>aloqalar</w:t>
            </w:r>
            <w:r>
              <w:rPr>
                <w:sz w:val="28"/>
                <w:szCs w:val="28"/>
              </w:rPr>
              <w:t xml:space="preserve"> </w:t>
            </w:r>
            <w:r>
              <w:rPr>
                <w:sz w:val="28"/>
                <w:szCs w:val="28"/>
                <w:lang w:val="en-US"/>
              </w:rPr>
              <w:t>va</w:t>
            </w:r>
            <w:r>
              <w:rPr>
                <w:sz w:val="28"/>
                <w:szCs w:val="28"/>
              </w:rPr>
              <w:t xml:space="preserve"> </w:t>
            </w:r>
            <w:r>
              <w:rPr>
                <w:sz w:val="28"/>
                <w:szCs w:val="28"/>
                <w:lang w:val="en-US"/>
              </w:rPr>
              <w:t>jarayonlar</w:t>
            </w:r>
            <w:r>
              <w:rPr>
                <w:sz w:val="28"/>
                <w:szCs w:val="28"/>
              </w:rPr>
              <w:t xml:space="preserve"> </w:t>
            </w:r>
            <w:r>
              <w:rPr>
                <w:sz w:val="28"/>
                <w:szCs w:val="28"/>
                <w:lang w:val="en-US"/>
              </w:rPr>
              <w:t>majmuasi</w:t>
            </w:r>
            <w:r>
              <w:rPr>
                <w:sz w:val="28"/>
                <w:szCs w:val="28"/>
              </w:rPr>
              <w:t xml:space="preserve"> </w:t>
            </w:r>
            <w:r>
              <w:rPr>
                <w:sz w:val="28"/>
                <w:szCs w:val="28"/>
                <w:lang w:val="en-US"/>
              </w:rPr>
              <w:t>tegishli</w:t>
            </w:r>
            <w:r>
              <w:rPr>
                <w:sz w:val="28"/>
                <w:szCs w:val="28"/>
              </w:rPr>
              <w:t xml:space="preserve"> </w:t>
            </w:r>
            <w:r>
              <w:rPr>
                <w:sz w:val="28"/>
                <w:szCs w:val="28"/>
                <w:lang w:val="en-US"/>
              </w:rPr>
              <w:t>ahborot</w:t>
            </w:r>
            <w:r>
              <w:rPr>
                <w:sz w:val="28"/>
                <w:szCs w:val="28"/>
              </w:rPr>
              <w:t>-</w:t>
            </w:r>
            <w:r>
              <w:rPr>
                <w:sz w:val="28"/>
                <w:szCs w:val="28"/>
                <w:lang w:val="en-US"/>
              </w:rPr>
              <w:t>kommunikatsiya</w:t>
            </w:r>
            <w:r>
              <w:rPr>
                <w:sz w:val="28"/>
                <w:szCs w:val="28"/>
              </w:rPr>
              <w:t xml:space="preserve"> </w:t>
            </w:r>
            <w:r>
              <w:rPr>
                <w:sz w:val="28"/>
                <w:szCs w:val="28"/>
                <w:lang w:val="en-US"/>
              </w:rPr>
              <w:t>texnologiyalari</w:t>
            </w:r>
            <w:r>
              <w:rPr>
                <w:sz w:val="28"/>
                <w:szCs w:val="28"/>
              </w:rPr>
              <w:t xml:space="preserve"> </w:t>
            </w:r>
            <w:r>
              <w:rPr>
                <w:sz w:val="28"/>
                <w:szCs w:val="28"/>
                <w:lang w:val="en-US"/>
              </w:rPr>
              <w:t>bilan</w:t>
            </w:r>
            <w:r>
              <w:rPr>
                <w:sz w:val="28"/>
                <w:szCs w:val="28"/>
              </w:rPr>
              <w:t xml:space="preserve"> </w:t>
            </w:r>
            <w:r>
              <w:rPr>
                <w:sz w:val="28"/>
                <w:szCs w:val="28"/>
                <w:lang w:val="en-US"/>
              </w:rPr>
              <w:t>quvvatlanib</w:t>
            </w:r>
            <w:r>
              <w:rPr>
                <w:sz w:val="28"/>
                <w:szCs w:val="28"/>
              </w:rPr>
              <w:t xml:space="preserve"> </w:t>
            </w:r>
            <w:r>
              <w:rPr>
                <w:sz w:val="28"/>
                <w:szCs w:val="28"/>
                <w:lang w:val="en-US"/>
              </w:rPr>
              <w:t>va</w:t>
            </w:r>
            <w:r>
              <w:rPr>
                <w:sz w:val="28"/>
                <w:szCs w:val="28"/>
              </w:rPr>
              <w:t xml:space="preserve"> </w:t>
            </w:r>
            <w:r>
              <w:rPr>
                <w:sz w:val="28"/>
                <w:szCs w:val="28"/>
                <w:lang w:val="en-US"/>
              </w:rPr>
              <w:t>ta</w:t>
            </w:r>
            <w:r>
              <w:rPr>
                <w:sz w:val="28"/>
                <w:szCs w:val="28"/>
              </w:rPr>
              <w:t>’</w:t>
            </w:r>
            <w:r>
              <w:rPr>
                <w:sz w:val="28"/>
                <w:szCs w:val="28"/>
                <w:lang w:val="en-US"/>
              </w:rPr>
              <w:t>minlab</w:t>
            </w:r>
            <w:r>
              <w:rPr>
                <w:sz w:val="28"/>
                <w:szCs w:val="28"/>
              </w:rPr>
              <w:t xml:space="preserve"> </w:t>
            </w:r>
            <w:r>
              <w:rPr>
                <w:sz w:val="28"/>
                <w:szCs w:val="28"/>
                <w:lang w:val="en-US"/>
              </w:rPr>
              <w:t>turadigan</w:t>
            </w:r>
            <w:r>
              <w:rPr>
                <w:sz w:val="28"/>
                <w:szCs w:val="28"/>
              </w:rPr>
              <w:t xml:space="preserve"> </w:t>
            </w:r>
            <w:r>
              <w:rPr>
                <w:sz w:val="28"/>
                <w:szCs w:val="28"/>
                <w:lang w:val="en-US"/>
              </w:rPr>
              <w:t>hukumat</w:t>
            </w:r>
            <w:r>
              <w:rPr>
                <w:sz w:val="28"/>
                <w:szCs w:val="28"/>
              </w:rPr>
              <w:t xml:space="preserve">. </w:t>
            </w:r>
            <w:r>
              <w:rPr>
                <w:sz w:val="28"/>
                <w:szCs w:val="28"/>
                <w:lang w:val="en-US"/>
              </w:rPr>
              <w:t>Kommunikatsiya</w:t>
            </w:r>
            <w:r>
              <w:rPr>
                <w:sz w:val="28"/>
                <w:szCs w:val="28"/>
              </w:rPr>
              <w:t xml:space="preserve"> </w:t>
            </w:r>
            <w:r>
              <w:rPr>
                <w:sz w:val="28"/>
                <w:szCs w:val="28"/>
                <w:lang w:val="en-US"/>
              </w:rPr>
              <w:t>tarmoqlari</w:t>
            </w:r>
            <w:r>
              <w:rPr>
                <w:sz w:val="28"/>
                <w:szCs w:val="28"/>
              </w:rPr>
              <w:t xml:space="preserve"> (</w:t>
            </w:r>
            <w:r>
              <w:rPr>
                <w:sz w:val="28"/>
                <w:szCs w:val="28"/>
                <w:lang w:val="en-US"/>
              </w:rPr>
              <w:t>shu</w:t>
            </w:r>
            <w:r>
              <w:rPr>
                <w:sz w:val="28"/>
                <w:szCs w:val="28"/>
              </w:rPr>
              <w:t xml:space="preserve"> </w:t>
            </w:r>
            <w:r>
              <w:rPr>
                <w:sz w:val="28"/>
                <w:szCs w:val="28"/>
                <w:lang w:val="en-US"/>
              </w:rPr>
              <w:t>jumladan</w:t>
            </w:r>
            <w:r>
              <w:rPr>
                <w:sz w:val="28"/>
                <w:szCs w:val="28"/>
              </w:rPr>
              <w:t xml:space="preserve">, </w:t>
            </w:r>
            <w:r>
              <w:rPr>
                <w:sz w:val="28"/>
                <w:szCs w:val="28"/>
                <w:lang w:val="en-US"/>
              </w:rPr>
              <w:t>Internet</w:t>
            </w:r>
            <w:r>
              <w:rPr>
                <w:sz w:val="28"/>
                <w:szCs w:val="28"/>
              </w:rPr>
              <w:t xml:space="preserve">) </w:t>
            </w:r>
            <w:r>
              <w:rPr>
                <w:sz w:val="28"/>
                <w:szCs w:val="28"/>
                <w:lang w:val="en-US"/>
              </w:rPr>
              <w:t>orqali</w:t>
            </w:r>
            <w:r>
              <w:rPr>
                <w:sz w:val="28"/>
                <w:szCs w:val="28"/>
              </w:rPr>
              <w:t xml:space="preserve"> </w:t>
            </w:r>
            <w:r>
              <w:rPr>
                <w:sz w:val="28"/>
                <w:szCs w:val="28"/>
                <w:lang w:val="en-US"/>
              </w:rPr>
              <w:t>axborotni</w:t>
            </w:r>
            <w:r>
              <w:rPr>
                <w:sz w:val="28"/>
                <w:szCs w:val="28"/>
              </w:rPr>
              <w:t xml:space="preserve"> </w:t>
            </w:r>
            <w:r>
              <w:rPr>
                <w:sz w:val="28"/>
                <w:szCs w:val="28"/>
                <w:lang w:val="en-US"/>
              </w:rPr>
              <w:t>qayta</w:t>
            </w:r>
            <w:r>
              <w:rPr>
                <w:sz w:val="28"/>
                <w:szCs w:val="28"/>
              </w:rPr>
              <w:t xml:space="preserve"> </w:t>
            </w:r>
            <w:r>
              <w:rPr>
                <w:sz w:val="28"/>
                <w:szCs w:val="28"/>
                <w:lang w:val="en-US"/>
              </w:rPr>
              <w:t>ishlash</w:t>
            </w:r>
            <w:r>
              <w:rPr>
                <w:sz w:val="28"/>
                <w:szCs w:val="28"/>
              </w:rPr>
              <w:t xml:space="preserve">, </w:t>
            </w:r>
            <w:r>
              <w:rPr>
                <w:sz w:val="28"/>
                <w:szCs w:val="28"/>
                <w:lang w:val="en-US"/>
              </w:rPr>
              <w:t>uni</w:t>
            </w:r>
            <w:r>
              <w:rPr>
                <w:sz w:val="28"/>
                <w:szCs w:val="28"/>
              </w:rPr>
              <w:t xml:space="preserve"> </w:t>
            </w:r>
            <w:r>
              <w:rPr>
                <w:sz w:val="28"/>
                <w:szCs w:val="28"/>
                <w:lang w:val="en-US"/>
              </w:rPr>
              <w:t>uzatish</w:t>
            </w:r>
            <w:r>
              <w:rPr>
                <w:sz w:val="28"/>
                <w:szCs w:val="28"/>
              </w:rPr>
              <w:t xml:space="preserve"> </w:t>
            </w:r>
            <w:r>
              <w:rPr>
                <w:sz w:val="28"/>
                <w:szCs w:val="28"/>
                <w:lang w:val="en-US"/>
              </w:rPr>
              <w:t>va</w:t>
            </w:r>
            <w:r>
              <w:rPr>
                <w:sz w:val="28"/>
                <w:szCs w:val="28"/>
              </w:rPr>
              <w:t xml:space="preserve"> </w:t>
            </w:r>
            <w:r>
              <w:rPr>
                <w:sz w:val="28"/>
                <w:szCs w:val="28"/>
                <w:lang w:val="en-US"/>
              </w:rPr>
              <w:t>tarqatishning</w:t>
            </w:r>
            <w:r>
              <w:rPr>
                <w:sz w:val="28"/>
                <w:szCs w:val="28"/>
              </w:rPr>
              <w:t xml:space="preserve"> </w:t>
            </w:r>
            <w:r>
              <w:rPr>
                <w:sz w:val="28"/>
                <w:szCs w:val="28"/>
                <w:lang w:val="en-US"/>
              </w:rPr>
              <w:t>electron</w:t>
            </w:r>
            <w:r>
              <w:rPr>
                <w:sz w:val="28"/>
                <w:szCs w:val="28"/>
              </w:rPr>
              <w:t xml:space="preserve"> </w:t>
            </w:r>
            <w:r>
              <w:rPr>
                <w:sz w:val="28"/>
                <w:szCs w:val="28"/>
                <w:lang w:val="en-US"/>
              </w:rPr>
              <w:t>vositalari</w:t>
            </w:r>
            <w:r>
              <w:rPr>
                <w:sz w:val="28"/>
                <w:szCs w:val="28"/>
              </w:rPr>
              <w:t xml:space="preserve"> </w:t>
            </w:r>
            <w:r>
              <w:rPr>
                <w:sz w:val="28"/>
                <w:szCs w:val="28"/>
                <w:lang w:val="en-US"/>
              </w:rPr>
              <w:t>asosida</w:t>
            </w:r>
            <w:r>
              <w:rPr>
                <w:sz w:val="28"/>
                <w:szCs w:val="28"/>
              </w:rPr>
              <w:t xml:space="preserve"> </w:t>
            </w:r>
            <w:r>
              <w:rPr>
                <w:sz w:val="28"/>
                <w:szCs w:val="28"/>
                <w:lang w:val="en-US"/>
              </w:rPr>
              <w:t>davlat</w:t>
            </w:r>
            <w:r>
              <w:rPr>
                <w:sz w:val="28"/>
                <w:szCs w:val="28"/>
              </w:rPr>
              <w:t xml:space="preserve"> </w:t>
            </w:r>
            <w:r>
              <w:rPr>
                <w:sz w:val="28"/>
                <w:szCs w:val="28"/>
                <w:lang w:val="en-US"/>
              </w:rPr>
              <w:t>boshqaruvini</w:t>
            </w:r>
            <w:r>
              <w:rPr>
                <w:sz w:val="28"/>
                <w:szCs w:val="28"/>
              </w:rPr>
              <w:t xml:space="preserve"> </w:t>
            </w:r>
            <w:r>
              <w:rPr>
                <w:sz w:val="28"/>
                <w:szCs w:val="28"/>
                <w:lang w:val="en-US"/>
              </w:rPr>
              <w:t>tashkil</w:t>
            </w:r>
            <w:r>
              <w:rPr>
                <w:sz w:val="28"/>
                <w:szCs w:val="28"/>
              </w:rPr>
              <w:t xml:space="preserve"> </w:t>
            </w:r>
            <w:r>
              <w:rPr>
                <w:sz w:val="28"/>
                <w:szCs w:val="28"/>
                <w:lang w:val="en-US"/>
              </w:rPr>
              <w:t>qilish</w:t>
            </w:r>
            <w:r>
              <w:rPr>
                <w:sz w:val="28"/>
                <w:szCs w:val="28"/>
              </w:rPr>
              <w:t xml:space="preserve">, </w:t>
            </w:r>
            <w:r>
              <w:rPr>
                <w:sz w:val="28"/>
                <w:szCs w:val="28"/>
                <w:lang w:val="en-US"/>
              </w:rPr>
              <w:t>davlat</w:t>
            </w:r>
            <w:r>
              <w:rPr>
                <w:sz w:val="28"/>
                <w:szCs w:val="28"/>
              </w:rPr>
              <w:t xml:space="preserve"> </w:t>
            </w:r>
            <w:r>
              <w:rPr>
                <w:sz w:val="28"/>
                <w:szCs w:val="28"/>
                <w:lang w:val="en-US"/>
              </w:rPr>
              <w:t>hokimiyati</w:t>
            </w:r>
            <w:r>
              <w:rPr>
                <w:sz w:val="28"/>
                <w:szCs w:val="28"/>
              </w:rPr>
              <w:t xml:space="preserve"> </w:t>
            </w:r>
            <w:r>
              <w:rPr>
                <w:sz w:val="28"/>
                <w:szCs w:val="28"/>
                <w:lang w:val="en-US"/>
              </w:rPr>
              <w:t>organlarining</w:t>
            </w:r>
            <w:r>
              <w:rPr>
                <w:sz w:val="28"/>
                <w:szCs w:val="28"/>
              </w:rPr>
              <w:t xml:space="preserve"> </w:t>
            </w:r>
            <w:r>
              <w:rPr>
                <w:sz w:val="28"/>
                <w:szCs w:val="28"/>
                <w:lang w:val="en-US"/>
              </w:rPr>
              <w:t>barcha</w:t>
            </w:r>
            <w:r>
              <w:rPr>
                <w:sz w:val="28"/>
                <w:szCs w:val="28"/>
              </w:rPr>
              <w:t xml:space="preserve"> </w:t>
            </w:r>
            <w:r>
              <w:rPr>
                <w:sz w:val="28"/>
                <w:szCs w:val="28"/>
                <w:lang w:val="en-US"/>
              </w:rPr>
              <w:t>bo</w:t>
            </w:r>
            <w:r>
              <w:rPr>
                <w:sz w:val="28"/>
                <w:szCs w:val="28"/>
              </w:rPr>
              <w:t>‘</w:t>
            </w:r>
            <w:r>
              <w:rPr>
                <w:sz w:val="28"/>
                <w:szCs w:val="28"/>
                <w:lang w:val="en-US"/>
              </w:rPr>
              <w:t>g</w:t>
            </w:r>
            <w:r>
              <w:rPr>
                <w:sz w:val="28"/>
                <w:szCs w:val="28"/>
              </w:rPr>
              <w:t>‘</w:t>
            </w:r>
            <w:r>
              <w:rPr>
                <w:sz w:val="28"/>
                <w:szCs w:val="28"/>
                <w:lang w:val="en-US"/>
              </w:rPr>
              <w:t>inlari</w:t>
            </w:r>
            <w:r>
              <w:rPr>
                <w:sz w:val="28"/>
                <w:szCs w:val="28"/>
              </w:rPr>
              <w:t xml:space="preserve"> </w:t>
            </w:r>
            <w:r>
              <w:rPr>
                <w:sz w:val="28"/>
                <w:szCs w:val="28"/>
                <w:lang w:val="en-US"/>
              </w:rPr>
              <w:t>tomonidan</w:t>
            </w:r>
            <w:r>
              <w:rPr>
                <w:sz w:val="28"/>
                <w:szCs w:val="28"/>
              </w:rPr>
              <w:t xml:space="preserve"> </w:t>
            </w:r>
            <w:r>
              <w:rPr>
                <w:sz w:val="28"/>
                <w:szCs w:val="28"/>
                <w:lang w:val="en-US"/>
              </w:rPr>
              <w:t>fuqarolarning</w:t>
            </w:r>
            <w:r>
              <w:rPr>
                <w:sz w:val="28"/>
                <w:szCs w:val="28"/>
              </w:rPr>
              <w:t xml:space="preserve"> </w:t>
            </w:r>
            <w:r>
              <w:rPr>
                <w:sz w:val="28"/>
                <w:szCs w:val="28"/>
                <w:lang w:val="en-US"/>
              </w:rPr>
              <w:t>barcha</w:t>
            </w:r>
            <w:r>
              <w:rPr>
                <w:sz w:val="28"/>
                <w:szCs w:val="28"/>
              </w:rPr>
              <w:t xml:space="preserve"> </w:t>
            </w:r>
            <w:r>
              <w:rPr>
                <w:sz w:val="28"/>
                <w:szCs w:val="28"/>
                <w:lang w:val="en-US"/>
              </w:rPr>
              <w:t>toifalariga</w:t>
            </w:r>
            <w:r>
              <w:rPr>
                <w:sz w:val="28"/>
                <w:szCs w:val="28"/>
              </w:rPr>
              <w:t xml:space="preserve"> </w:t>
            </w:r>
            <w:r>
              <w:rPr>
                <w:sz w:val="28"/>
                <w:szCs w:val="28"/>
                <w:lang w:val="en-US"/>
              </w:rPr>
              <w:t>electron</w:t>
            </w:r>
            <w:r>
              <w:rPr>
                <w:sz w:val="28"/>
                <w:szCs w:val="28"/>
              </w:rPr>
              <w:t xml:space="preserve"> </w:t>
            </w:r>
            <w:r>
              <w:rPr>
                <w:sz w:val="28"/>
                <w:szCs w:val="28"/>
                <w:lang w:val="en-US"/>
              </w:rPr>
              <w:t>vositalar</w:t>
            </w:r>
            <w:r>
              <w:rPr>
                <w:sz w:val="28"/>
                <w:szCs w:val="28"/>
              </w:rPr>
              <w:t xml:space="preserve"> </w:t>
            </w:r>
            <w:r>
              <w:rPr>
                <w:sz w:val="28"/>
                <w:szCs w:val="28"/>
                <w:lang w:val="en-US"/>
              </w:rPr>
              <w:t>bilan</w:t>
            </w:r>
            <w:r>
              <w:rPr>
                <w:sz w:val="28"/>
                <w:szCs w:val="28"/>
              </w:rPr>
              <w:t xml:space="preserve"> </w:t>
            </w:r>
            <w:r>
              <w:rPr>
                <w:sz w:val="28"/>
                <w:szCs w:val="28"/>
                <w:lang w:val="en-US"/>
              </w:rPr>
              <w:t>xizmatlar</w:t>
            </w:r>
            <w:r>
              <w:rPr>
                <w:sz w:val="28"/>
                <w:szCs w:val="28"/>
              </w:rPr>
              <w:t xml:space="preserve"> </w:t>
            </w:r>
            <w:r>
              <w:rPr>
                <w:sz w:val="28"/>
                <w:szCs w:val="28"/>
                <w:lang w:val="en-US"/>
              </w:rPr>
              <w:t>ko</w:t>
            </w:r>
            <w:r>
              <w:rPr>
                <w:sz w:val="28"/>
                <w:szCs w:val="28"/>
              </w:rPr>
              <w:t>‘</w:t>
            </w:r>
            <w:r>
              <w:rPr>
                <w:sz w:val="28"/>
                <w:szCs w:val="28"/>
                <w:lang w:val="en-US"/>
              </w:rPr>
              <w:t>rsatish</w:t>
            </w:r>
            <w:r>
              <w:rPr>
                <w:sz w:val="28"/>
                <w:szCs w:val="28"/>
              </w:rPr>
              <w:t xml:space="preserve">, </w:t>
            </w:r>
            <w:r>
              <w:rPr>
                <w:sz w:val="28"/>
                <w:szCs w:val="28"/>
                <w:lang w:val="en-US"/>
              </w:rPr>
              <w:t>shu</w:t>
            </w:r>
            <w:r>
              <w:rPr>
                <w:sz w:val="28"/>
                <w:szCs w:val="28"/>
              </w:rPr>
              <w:t xml:space="preserve"> </w:t>
            </w:r>
            <w:r>
              <w:rPr>
                <w:sz w:val="28"/>
                <w:szCs w:val="28"/>
                <w:lang w:val="en-US"/>
              </w:rPr>
              <w:t>vositalar</w:t>
            </w:r>
            <w:r>
              <w:rPr>
                <w:sz w:val="28"/>
                <w:szCs w:val="28"/>
              </w:rPr>
              <w:t xml:space="preserve"> </w:t>
            </w:r>
            <w:r>
              <w:rPr>
                <w:sz w:val="28"/>
                <w:szCs w:val="28"/>
                <w:lang w:val="en-US"/>
              </w:rPr>
              <w:t>yordamida</w:t>
            </w:r>
            <w:r>
              <w:rPr>
                <w:sz w:val="28"/>
                <w:szCs w:val="28"/>
              </w:rPr>
              <w:t xml:space="preserve"> </w:t>
            </w:r>
            <w:r>
              <w:rPr>
                <w:sz w:val="28"/>
                <w:szCs w:val="28"/>
                <w:lang w:val="en-US"/>
              </w:rPr>
              <w:t>fuqarolarga</w:t>
            </w:r>
            <w:r>
              <w:rPr>
                <w:sz w:val="28"/>
                <w:szCs w:val="28"/>
              </w:rPr>
              <w:t xml:space="preserve"> </w:t>
            </w:r>
            <w:r>
              <w:rPr>
                <w:sz w:val="28"/>
                <w:szCs w:val="28"/>
                <w:lang w:val="en-US"/>
              </w:rPr>
              <w:t>davlat</w:t>
            </w:r>
            <w:r>
              <w:rPr>
                <w:sz w:val="28"/>
                <w:szCs w:val="28"/>
              </w:rPr>
              <w:t xml:space="preserve"> </w:t>
            </w:r>
            <w:r>
              <w:rPr>
                <w:sz w:val="28"/>
                <w:szCs w:val="28"/>
                <w:lang w:val="en-US"/>
              </w:rPr>
              <w:t>organlarining</w:t>
            </w:r>
            <w:r>
              <w:rPr>
                <w:sz w:val="28"/>
                <w:szCs w:val="28"/>
              </w:rPr>
              <w:t xml:space="preserve"> </w:t>
            </w:r>
            <w:r>
              <w:rPr>
                <w:sz w:val="28"/>
                <w:szCs w:val="28"/>
                <w:lang w:val="en-US"/>
              </w:rPr>
              <w:t>faoliyati</w:t>
            </w:r>
            <w:r>
              <w:rPr>
                <w:sz w:val="28"/>
                <w:szCs w:val="28"/>
              </w:rPr>
              <w:t xml:space="preserve"> </w:t>
            </w:r>
            <w:r>
              <w:rPr>
                <w:sz w:val="28"/>
                <w:szCs w:val="28"/>
                <w:lang w:val="en-US"/>
              </w:rPr>
              <w:t>haqida</w:t>
            </w:r>
            <w:r>
              <w:rPr>
                <w:sz w:val="28"/>
                <w:szCs w:val="28"/>
              </w:rPr>
              <w:t xml:space="preserve"> </w:t>
            </w:r>
            <w:r>
              <w:rPr>
                <w:sz w:val="28"/>
                <w:szCs w:val="28"/>
                <w:lang w:val="en-US"/>
              </w:rPr>
              <w:t>axborot</w:t>
            </w:r>
            <w:r>
              <w:rPr>
                <w:sz w:val="28"/>
                <w:szCs w:val="28"/>
              </w:rPr>
              <w:t xml:space="preserve"> </w:t>
            </w:r>
            <w:r>
              <w:rPr>
                <w:sz w:val="28"/>
                <w:szCs w:val="28"/>
                <w:lang w:val="en-US"/>
              </w:rPr>
              <w:t>berish</w:t>
            </w:r>
            <w:r>
              <w:rPr>
                <w:sz w:val="28"/>
                <w:szCs w:val="28"/>
              </w:rPr>
              <w:t xml:space="preserve">. </w:t>
            </w:r>
            <w:r>
              <w:rPr>
                <w:sz w:val="28"/>
                <w:szCs w:val="28"/>
                <w:lang w:val="en-US"/>
              </w:rPr>
              <w:t>Elektron</w:t>
            </w:r>
            <w:r>
              <w:rPr>
                <w:sz w:val="28"/>
                <w:szCs w:val="28"/>
              </w:rPr>
              <w:t xml:space="preserve"> </w:t>
            </w:r>
            <w:r>
              <w:rPr>
                <w:sz w:val="28"/>
                <w:szCs w:val="28"/>
                <w:lang w:val="en-US"/>
              </w:rPr>
              <w:t>hukumatning</w:t>
            </w:r>
            <w:r>
              <w:rPr>
                <w:sz w:val="28"/>
                <w:szCs w:val="28"/>
              </w:rPr>
              <w:t xml:space="preserve"> </w:t>
            </w:r>
            <w:r>
              <w:rPr>
                <w:sz w:val="28"/>
                <w:szCs w:val="28"/>
                <w:lang w:val="en-US"/>
              </w:rPr>
              <w:t>uchta</w:t>
            </w:r>
            <w:r>
              <w:rPr>
                <w:sz w:val="28"/>
                <w:szCs w:val="28"/>
              </w:rPr>
              <w:t xml:space="preserve"> </w:t>
            </w:r>
            <w:r>
              <w:rPr>
                <w:sz w:val="28"/>
                <w:szCs w:val="28"/>
                <w:lang w:val="en-US"/>
              </w:rPr>
              <w:t>asosiy</w:t>
            </w:r>
            <w:r>
              <w:rPr>
                <w:sz w:val="28"/>
                <w:szCs w:val="28"/>
              </w:rPr>
              <w:t xml:space="preserve"> </w:t>
            </w:r>
            <w:r>
              <w:rPr>
                <w:sz w:val="28"/>
                <w:szCs w:val="28"/>
                <w:lang w:val="en-US"/>
              </w:rPr>
              <w:t>tizimiajratiladi</w:t>
            </w:r>
            <w:r>
              <w:rPr>
                <w:sz w:val="28"/>
                <w:szCs w:val="28"/>
              </w:rPr>
              <w:t xml:space="preserve">: </w:t>
            </w:r>
            <w:r>
              <w:rPr>
                <w:sz w:val="28"/>
                <w:szCs w:val="28"/>
                <w:lang w:val="en-US"/>
              </w:rPr>
              <w:t>hukumat</w:t>
            </w:r>
            <w:r>
              <w:rPr>
                <w:sz w:val="28"/>
                <w:szCs w:val="28"/>
              </w:rPr>
              <w:t xml:space="preserve"> – </w:t>
            </w:r>
            <w:r>
              <w:rPr>
                <w:sz w:val="28"/>
                <w:szCs w:val="28"/>
                <w:lang w:val="en-US"/>
              </w:rPr>
              <w:t>aholi</w:t>
            </w:r>
            <w:r>
              <w:rPr>
                <w:sz w:val="28"/>
                <w:szCs w:val="28"/>
              </w:rPr>
              <w:t xml:space="preserve"> (</w:t>
            </w:r>
            <w:r>
              <w:rPr>
                <w:sz w:val="28"/>
                <w:szCs w:val="28"/>
                <w:lang w:val="en-US"/>
              </w:rPr>
              <w:t>G</w:t>
            </w:r>
            <w:r>
              <w:rPr>
                <w:sz w:val="28"/>
                <w:szCs w:val="28"/>
              </w:rPr>
              <w:t>2</w:t>
            </w:r>
            <w:r>
              <w:rPr>
                <w:sz w:val="28"/>
                <w:szCs w:val="28"/>
                <w:lang w:val="en-US"/>
              </w:rPr>
              <w:t>C</w:t>
            </w:r>
            <w:r>
              <w:rPr>
                <w:sz w:val="28"/>
                <w:szCs w:val="28"/>
              </w:rPr>
              <w:t xml:space="preserve">), </w:t>
            </w:r>
            <w:r>
              <w:rPr>
                <w:sz w:val="28"/>
                <w:szCs w:val="28"/>
                <w:lang w:val="en-US"/>
              </w:rPr>
              <w:t>hukumat</w:t>
            </w:r>
            <w:r>
              <w:rPr>
                <w:sz w:val="28"/>
                <w:szCs w:val="28"/>
              </w:rPr>
              <w:t>-</w:t>
            </w:r>
            <w:r>
              <w:rPr>
                <w:sz w:val="28"/>
                <w:szCs w:val="28"/>
                <w:lang w:val="en-US"/>
              </w:rPr>
              <w:t>biznes</w:t>
            </w:r>
            <w:r>
              <w:rPr>
                <w:sz w:val="28"/>
                <w:szCs w:val="28"/>
              </w:rPr>
              <w:t xml:space="preserve"> (</w:t>
            </w:r>
            <w:r>
              <w:rPr>
                <w:sz w:val="28"/>
                <w:szCs w:val="28"/>
                <w:lang w:val="en-US"/>
              </w:rPr>
              <w:t>G</w:t>
            </w:r>
            <w:r>
              <w:rPr>
                <w:sz w:val="28"/>
                <w:szCs w:val="28"/>
              </w:rPr>
              <w:t>2</w:t>
            </w:r>
            <w:r>
              <w:rPr>
                <w:sz w:val="28"/>
                <w:szCs w:val="28"/>
                <w:lang w:val="en-US"/>
              </w:rPr>
              <w:t>B</w:t>
            </w:r>
            <w:r>
              <w:rPr>
                <w:sz w:val="28"/>
                <w:szCs w:val="28"/>
              </w:rPr>
              <w:t xml:space="preserve">) </w:t>
            </w:r>
            <w:r>
              <w:rPr>
                <w:sz w:val="28"/>
                <w:szCs w:val="28"/>
                <w:lang w:val="en-US"/>
              </w:rPr>
              <w:t>va</w:t>
            </w:r>
            <w:r>
              <w:rPr>
                <w:sz w:val="28"/>
                <w:szCs w:val="28"/>
              </w:rPr>
              <w:t xml:space="preserve"> </w:t>
            </w:r>
            <w:r>
              <w:rPr>
                <w:sz w:val="28"/>
                <w:szCs w:val="28"/>
                <w:lang w:val="en-US"/>
              </w:rPr>
              <w:t>hukumat</w:t>
            </w:r>
            <w:r>
              <w:rPr>
                <w:sz w:val="28"/>
                <w:szCs w:val="28"/>
              </w:rPr>
              <w:t xml:space="preserve"> – </w:t>
            </w:r>
            <w:r>
              <w:rPr>
                <w:sz w:val="28"/>
                <w:szCs w:val="28"/>
                <w:lang w:val="en-US"/>
              </w:rPr>
              <w:t>hukumat</w:t>
            </w:r>
            <w:r>
              <w:rPr>
                <w:sz w:val="28"/>
                <w:szCs w:val="28"/>
              </w:rPr>
              <w:t xml:space="preserve"> (</w:t>
            </w:r>
            <w:r>
              <w:rPr>
                <w:sz w:val="28"/>
                <w:szCs w:val="28"/>
                <w:lang w:val="en-US"/>
              </w:rPr>
              <w:t>G</w:t>
            </w:r>
            <w:r>
              <w:rPr>
                <w:sz w:val="28"/>
                <w:szCs w:val="28"/>
              </w:rPr>
              <w:t>2</w:t>
            </w:r>
            <w:r>
              <w:rPr>
                <w:sz w:val="28"/>
                <w:szCs w:val="28"/>
                <w:lang w:val="en-US"/>
              </w:rPr>
              <w:t>G</w:t>
            </w:r>
            <w:r>
              <w:rPr>
                <w:sz w:val="28"/>
                <w:szCs w:val="28"/>
              </w:rPr>
              <w:t>).</w:t>
            </w:r>
          </w:p>
          <w:p w14:paraId="23EC3C49" w14:textId="77777777" w:rsidR="0093119E" w:rsidRDefault="0093119E">
            <w:pPr>
              <w:jc w:val="both"/>
              <w:rPr>
                <w:sz w:val="28"/>
                <w:szCs w:val="28"/>
              </w:rPr>
            </w:pPr>
          </w:p>
          <w:p w14:paraId="38D18FB1" w14:textId="77777777" w:rsidR="00780619" w:rsidRDefault="0093119E">
            <w:pPr>
              <w:tabs>
                <w:tab w:val="left" w:pos="4320"/>
                <w:tab w:val="left" w:pos="4500"/>
              </w:tabs>
              <w:jc w:val="both"/>
              <w:rPr>
                <w:sz w:val="28"/>
                <w:szCs w:val="28"/>
                <w:lang w:val="uz-Cyrl-UZ"/>
              </w:rPr>
            </w:pPr>
            <w:r>
              <w:rPr>
                <w:sz w:val="28"/>
                <w:szCs w:val="28"/>
              </w:rPr>
              <w:t>Барча ҳам «ички», ҳам «ташқи» алоқалар ва жараёнлар мажмуаси тегишли ахборот-коммуникация технологиялари билан қувватланиб ва таъминланиб турадиган ҳукумат. Коммуникация тармоқлари (шу жумладан, Интернет) орқали ахборотни қайта ишлаш, уни узатиш ва тарқатишнинг электрон воситалари асосида давлат бошқарувини ташкил қилиш, давлат ҳокимияти органларининг барча бўғинлари томонидан фуқароларнинг барча тоифаларига электрон воситалар билан хизматлар кўрсатиш, шу воситалар ёрдамида фуқароларга давлат органларининг фаолияти ҳақида ахборот бериш. Электрон ҳукуматнинг учта асосий тизими ажратилади: ҳуку</w:t>
            </w:r>
            <w:r w:rsidR="00652B34">
              <w:rPr>
                <w:sz w:val="28"/>
                <w:szCs w:val="28"/>
              </w:rPr>
              <w:t>мат–</w:t>
            </w:r>
            <w:r>
              <w:rPr>
                <w:sz w:val="28"/>
                <w:szCs w:val="28"/>
              </w:rPr>
              <w:t>аҳоли (G2C), ҳу</w:t>
            </w:r>
            <w:r w:rsidR="00652B34">
              <w:rPr>
                <w:sz w:val="28"/>
                <w:szCs w:val="28"/>
              </w:rPr>
              <w:t>кумат–бизнес (G2B) ва ҳукумат–</w:t>
            </w:r>
            <w:r>
              <w:rPr>
                <w:sz w:val="28"/>
                <w:szCs w:val="28"/>
              </w:rPr>
              <w:t>ҳукумат (G2G).</w:t>
            </w:r>
          </w:p>
        </w:tc>
      </w:tr>
      <w:tr w:rsidR="00780619" w14:paraId="18EB95B6" w14:textId="77777777">
        <w:tc>
          <w:tcPr>
            <w:tcW w:w="2079" w:type="pct"/>
            <w:shd w:val="clear" w:color="auto" w:fill="auto"/>
          </w:tcPr>
          <w:p w14:paraId="528EB6D7" w14:textId="77777777" w:rsidR="00780619" w:rsidRDefault="00780619">
            <w:pPr>
              <w:tabs>
                <w:tab w:val="left" w:pos="4320"/>
                <w:tab w:val="left" w:pos="4500"/>
              </w:tabs>
              <w:rPr>
                <w:b/>
                <w:sz w:val="28"/>
                <w:szCs w:val="28"/>
                <w:lang w:val="uz-Cyrl-UZ"/>
              </w:rPr>
            </w:pPr>
            <w:r>
              <w:rPr>
                <w:b/>
                <w:sz w:val="28"/>
                <w:szCs w:val="28"/>
              </w:rPr>
              <w:t xml:space="preserve">Электронное </w:t>
            </w:r>
            <w:r>
              <w:rPr>
                <w:b/>
                <w:sz w:val="28"/>
                <w:szCs w:val="28"/>
              </w:rPr>
              <w:br/>
              <w:t>управляющее устройство</w:t>
            </w:r>
          </w:p>
          <w:p w14:paraId="4809295A" w14:textId="77777777" w:rsidR="00780619" w:rsidRDefault="00780619">
            <w:pPr>
              <w:tabs>
                <w:tab w:val="left" w:pos="4320"/>
                <w:tab w:val="left" w:pos="4500"/>
              </w:tabs>
              <w:rPr>
                <w:b/>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b/>
                <w:bCs/>
                <w:color w:val="000000"/>
                <w:sz w:val="28"/>
                <w:szCs w:val="28"/>
                <w:lang w:val="uz-Cyrl-UZ"/>
              </w:rPr>
              <w:t xml:space="preserve"> </w:t>
            </w:r>
            <w:r>
              <w:rPr>
                <w:sz w:val="28"/>
                <w:szCs w:val="28"/>
                <w:lang w:val="uz-Cyrl-UZ"/>
              </w:rPr>
              <w:t>elektron boshqaruvchi qurilma</w:t>
            </w:r>
          </w:p>
          <w:p w14:paraId="228433F8" w14:textId="5AB29695" w:rsidR="00780619" w:rsidRDefault="000B536F">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электрон бошқарувчи қурилма</w:t>
            </w:r>
          </w:p>
          <w:p w14:paraId="44CA7581" w14:textId="77777777" w:rsidR="00780619" w:rsidRDefault="00780619">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electronic control unit </w:t>
            </w:r>
          </w:p>
        </w:tc>
        <w:tc>
          <w:tcPr>
            <w:tcW w:w="2921" w:type="pct"/>
            <w:shd w:val="clear" w:color="auto" w:fill="auto"/>
          </w:tcPr>
          <w:p w14:paraId="260AA97C" w14:textId="77777777" w:rsidR="00780619" w:rsidRDefault="00780619">
            <w:pPr>
              <w:tabs>
                <w:tab w:val="left" w:pos="4320"/>
                <w:tab w:val="left" w:pos="4500"/>
              </w:tabs>
              <w:jc w:val="both"/>
              <w:rPr>
                <w:sz w:val="28"/>
                <w:szCs w:val="28"/>
                <w:lang w:val="uz-Cyrl-UZ"/>
              </w:rPr>
            </w:pPr>
            <w:r>
              <w:rPr>
                <w:sz w:val="28"/>
                <w:szCs w:val="28"/>
              </w:rPr>
              <w:t xml:space="preserve">Устройство (микросхема) для управления работой внешних устройств. </w:t>
            </w:r>
          </w:p>
          <w:p w14:paraId="0214C8CD" w14:textId="77777777" w:rsidR="00780619" w:rsidRDefault="00780619">
            <w:pPr>
              <w:tabs>
                <w:tab w:val="left" w:pos="4320"/>
                <w:tab w:val="left" w:pos="4500"/>
              </w:tabs>
              <w:jc w:val="both"/>
              <w:rPr>
                <w:sz w:val="16"/>
                <w:szCs w:val="16"/>
              </w:rPr>
            </w:pPr>
          </w:p>
          <w:p w14:paraId="72681046" w14:textId="77777777" w:rsidR="00780619" w:rsidRDefault="00780619">
            <w:pPr>
              <w:tabs>
                <w:tab w:val="left" w:pos="4320"/>
                <w:tab w:val="left" w:pos="4500"/>
              </w:tabs>
              <w:jc w:val="both"/>
              <w:rPr>
                <w:sz w:val="28"/>
                <w:szCs w:val="28"/>
                <w:lang w:val="en-US"/>
              </w:rPr>
            </w:pPr>
            <w:r>
              <w:rPr>
                <w:sz w:val="28"/>
                <w:szCs w:val="28"/>
                <w:lang w:val="uz-Cyrl-UZ"/>
              </w:rPr>
              <w:t>Tashqi qurilmalar ishini boshqarish uchun mo‘ljallangan qurilma (mikrosxema).</w:t>
            </w:r>
          </w:p>
          <w:p w14:paraId="1D45494A" w14:textId="77777777" w:rsidR="00780619" w:rsidRDefault="00780619">
            <w:pPr>
              <w:tabs>
                <w:tab w:val="left" w:pos="4320"/>
                <w:tab w:val="left" w:pos="4500"/>
              </w:tabs>
              <w:jc w:val="both"/>
              <w:rPr>
                <w:sz w:val="16"/>
                <w:szCs w:val="16"/>
                <w:lang w:val="en-US"/>
              </w:rPr>
            </w:pPr>
          </w:p>
          <w:p w14:paraId="06197008" w14:textId="77777777" w:rsidR="00780619" w:rsidRDefault="00780619">
            <w:pPr>
              <w:tabs>
                <w:tab w:val="left" w:pos="4320"/>
                <w:tab w:val="left" w:pos="4500"/>
              </w:tabs>
              <w:jc w:val="both"/>
              <w:rPr>
                <w:sz w:val="28"/>
                <w:szCs w:val="28"/>
                <w:lang w:val="uz-Cyrl-UZ"/>
              </w:rPr>
            </w:pPr>
            <w:r>
              <w:rPr>
                <w:sz w:val="28"/>
                <w:szCs w:val="28"/>
                <w:lang w:val="uz-Cyrl-UZ"/>
              </w:rPr>
              <w:t>Ташқи қурилмалар ишини бошқариш учун мўлжалланган қурилма (микросхема).</w:t>
            </w:r>
          </w:p>
        </w:tc>
      </w:tr>
      <w:tr w:rsidR="00780619" w14:paraId="34A499A9" w14:textId="77777777">
        <w:tc>
          <w:tcPr>
            <w:tcW w:w="2079" w:type="pct"/>
            <w:shd w:val="clear" w:color="auto" w:fill="auto"/>
          </w:tcPr>
          <w:p w14:paraId="20DB2071" w14:textId="77777777" w:rsidR="00780619" w:rsidRDefault="00780619">
            <w:pPr>
              <w:tabs>
                <w:tab w:val="left" w:pos="4320"/>
                <w:tab w:val="left" w:pos="4500"/>
              </w:tabs>
              <w:rPr>
                <w:b/>
                <w:sz w:val="28"/>
                <w:szCs w:val="28"/>
                <w:lang w:val="uz-Cyrl-UZ"/>
              </w:rPr>
            </w:pPr>
            <w:r>
              <w:rPr>
                <w:b/>
                <w:sz w:val="28"/>
                <w:szCs w:val="28"/>
                <w:lang w:val="uz-Cyrl-UZ"/>
              </w:rPr>
              <w:t>Электронный бизнес</w:t>
            </w:r>
          </w:p>
          <w:p w14:paraId="117840CE" w14:textId="77777777" w:rsidR="00780619" w:rsidRDefault="00780619">
            <w:pPr>
              <w:tabs>
                <w:tab w:val="left" w:pos="4320"/>
                <w:tab w:val="left" w:pos="4500"/>
              </w:tabs>
              <w:rPr>
                <w:b/>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b/>
                <w:bCs/>
                <w:color w:val="000000"/>
                <w:sz w:val="28"/>
                <w:szCs w:val="28"/>
                <w:lang w:val="uz-Cyrl-UZ"/>
              </w:rPr>
              <w:t xml:space="preserve"> </w:t>
            </w:r>
            <w:r>
              <w:rPr>
                <w:sz w:val="28"/>
                <w:szCs w:val="28"/>
                <w:lang w:val="uz-Cyrl-UZ"/>
              </w:rPr>
              <w:t>elektron biznes</w:t>
            </w:r>
          </w:p>
          <w:p w14:paraId="4D5AE9B0" w14:textId="2A82E4E9" w:rsidR="00780619" w:rsidRDefault="000B536F">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электрон бизнес</w:t>
            </w:r>
          </w:p>
          <w:p w14:paraId="33C3F063" w14:textId="77777777" w:rsidR="00780619" w:rsidRDefault="00780619">
            <w:pPr>
              <w:tabs>
                <w:tab w:val="left" w:pos="4320"/>
                <w:tab w:val="left" w:pos="4500"/>
              </w:tabs>
              <w:rPr>
                <w:sz w:val="28"/>
                <w:szCs w:val="28"/>
                <w:lang w:val="uz-Cyrl-UZ"/>
              </w:rPr>
            </w:pPr>
            <w:r>
              <w:rPr>
                <w:b/>
                <w:sz w:val="28"/>
                <w:szCs w:val="28"/>
                <w:lang w:val="en-US"/>
              </w:rPr>
              <w:t>en</w:t>
            </w:r>
            <w:r>
              <w:rPr>
                <w:b/>
                <w:sz w:val="28"/>
                <w:szCs w:val="28"/>
              </w:rPr>
              <w:t xml:space="preserve"> </w:t>
            </w:r>
            <w:r>
              <w:rPr>
                <w:sz w:val="28"/>
                <w:szCs w:val="28"/>
              </w:rPr>
              <w:t xml:space="preserve">- </w:t>
            </w:r>
            <w:r>
              <w:rPr>
                <w:sz w:val="28"/>
                <w:szCs w:val="28"/>
                <w:lang w:val="en-US"/>
              </w:rPr>
              <w:t>e</w:t>
            </w:r>
            <w:r>
              <w:rPr>
                <w:sz w:val="28"/>
                <w:szCs w:val="28"/>
                <w:lang w:val="uz-Cyrl-UZ"/>
              </w:rPr>
              <w:t xml:space="preserve">-business </w:t>
            </w:r>
          </w:p>
          <w:p w14:paraId="7EE9CB92" w14:textId="77777777" w:rsidR="00780619" w:rsidRDefault="00780619">
            <w:pPr>
              <w:tabs>
                <w:tab w:val="left" w:pos="4320"/>
                <w:tab w:val="left" w:pos="4500"/>
              </w:tabs>
              <w:rPr>
                <w:sz w:val="28"/>
                <w:szCs w:val="28"/>
                <w:lang w:val="uz-Cyrl-UZ"/>
              </w:rPr>
            </w:pPr>
          </w:p>
        </w:tc>
        <w:tc>
          <w:tcPr>
            <w:tcW w:w="2921" w:type="pct"/>
            <w:shd w:val="clear" w:color="auto" w:fill="auto"/>
          </w:tcPr>
          <w:p w14:paraId="6A33966C" w14:textId="77777777" w:rsidR="00780619" w:rsidRDefault="00780619">
            <w:pPr>
              <w:tabs>
                <w:tab w:val="left" w:pos="4320"/>
                <w:tab w:val="left" w:pos="4500"/>
              </w:tabs>
              <w:jc w:val="both"/>
              <w:rPr>
                <w:sz w:val="28"/>
                <w:szCs w:val="28"/>
              </w:rPr>
            </w:pPr>
            <w:r>
              <w:rPr>
                <w:sz w:val="28"/>
                <w:szCs w:val="28"/>
              </w:rPr>
              <w:t xml:space="preserve">Повышение эффективности реального бизнеса, основанное на использовании информационных технологий </w:t>
            </w:r>
            <w:r w:rsidR="00A33656">
              <w:rPr>
                <w:sz w:val="28"/>
                <w:szCs w:val="28"/>
              </w:rPr>
              <w:t xml:space="preserve">– </w:t>
            </w:r>
            <w:r>
              <w:rPr>
                <w:sz w:val="28"/>
                <w:szCs w:val="28"/>
              </w:rPr>
              <w:t>для того, чтобы обеспечить оптимальное взаимодействие деловых партнёров. Позволяет улучшить обслуживание клиентов при одновременном сок</w:t>
            </w:r>
            <w:r w:rsidR="00A33656">
              <w:rPr>
                <w:sz w:val="28"/>
                <w:szCs w:val="28"/>
              </w:rPr>
              <w:t>-</w:t>
            </w:r>
            <w:r>
              <w:rPr>
                <w:sz w:val="28"/>
                <w:szCs w:val="28"/>
              </w:rPr>
              <w:t>ращении затрат, выявить новые каналы сбыта, обеспечить конкурентное преимущество.</w:t>
            </w:r>
          </w:p>
          <w:p w14:paraId="581EAD23" w14:textId="77777777" w:rsidR="00780619" w:rsidRDefault="00780619">
            <w:pPr>
              <w:tabs>
                <w:tab w:val="left" w:pos="4320"/>
                <w:tab w:val="left" w:pos="4500"/>
              </w:tabs>
              <w:jc w:val="both"/>
              <w:rPr>
                <w:sz w:val="16"/>
                <w:szCs w:val="16"/>
              </w:rPr>
            </w:pPr>
          </w:p>
          <w:p w14:paraId="2BE4F3E1" w14:textId="77777777" w:rsidR="00780619" w:rsidRDefault="00780619">
            <w:pPr>
              <w:tabs>
                <w:tab w:val="left" w:pos="4320"/>
                <w:tab w:val="left" w:pos="4500"/>
              </w:tabs>
              <w:jc w:val="both"/>
              <w:rPr>
                <w:sz w:val="28"/>
                <w:szCs w:val="28"/>
                <w:lang w:val="uz-Cyrl-UZ"/>
              </w:rPr>
            </w:pPr>
            <w:r>
              <w:rPr>
                <w:sz w:val="28"/>
                <w:szCs w:val="28"/>
                <w:lang w:val="uz-Cyrl-UZ"/>
              </w:rPr>
              <w:t>Axborot texnologiyalaridan foydalanishga asos</w:t>
            </w:r>
            <w:r w:rsidR="00A33656">
              <w:rPr>
                <w:sz w:val="28"/>
                <w:szCs w:val="28"/>
                <w:lang w:val="en-US"/>
              </w:rPr>
              <w:t>-</w:t>
            </w:r>
            <w:r>
              <w:rPr>
                <w:sz w:val="28"/>
                <w:szCs w:val="28"/>
                <w:lang w:val="uz-Cyrl-UZ"/>
              </w:rPr>
              <w:t>langan, real biznes samaradorligini hamkorlar</w:t>
            </w:r>
            <w:r w:rsidR="00A33656">
              <w:rPr>
                <w:sz w:val="28"/>
                <w:szCs w:val="28"/>
                <w:lang w:val="en-US"/>
              </w:rPr>
              <w:t>-</w:t>
            </w:r>
            <w:r>
              <w:rPr>
                <w:sz w:val="28"/>
                <w:szCs w:val="28"/>
                <w:lang w:val="uz-Cyrl-UZ"/>
              </w:rPr>
              <w:t>ning optimal darajada birgalikda ishlashini ta’minlash uchun, oshirish. Xarajatlarni kamay</w:t>
            </w:r>
            <w:r w:rsidR="00A33656">
              <w:rPr>
                <w:sz w:val="28"/>
                <w:szCs w:val="28"/>
                <w:lang w:val="uz-Cyrl-UZ"/>
              </w:rPr>
              <w:t>-</w:t>
            </w:r>
            <w:r>
              <w:rPr>
                <w:sz w:val="28"/>
                <w:szCs w:val="28"/>
                <w:lang w:val="uz-Cyrl-UZ"/>
              </w:rPr>
              <w:t>tirgan holda, mijozlarga xizmat ko‘rsatilishini yaxshilash, yangi sotish kanallarini aniqlash, raqobatda ustuvorlikni ta’minlash imkonini beradi.</w:t>
            </w:r>
          </w:p>
          <w:p w14:paraId="096CC241" w14:textId="77777777" w:rsidR="00780619" w:rsidRDefault="00780619">
            <w:pPr>
              <w:tabs>
                <w:tab w:val="left" w:pos="4320"/>
                <w:tab w:val="left" w:pos="4500"/>
              </w:tabs>
              <w:jc w:val="both"/>
              <w:rPr>
                <w:sz w:val="16"/>
                <w:szCs w:val="16"/>
                <w:lang w:val="uz-Cyrl-UZ"/>
              </w:rPr>
            </w:pPr>
          </w:p>
          <w:p w14:paraId="2C64DDFA" w14:textId="77777777" w:rsidR="00E10FF5" w:rsidRDefault="00780619">
            <w:pPr>
              <w:tabs>
                <w:tab w:val="left" w:pos="4320"/>
                <w:tab w:val="left" w:pos="4500"/>
              </w:tabs>
              <w:jc w:val="both"/>
              <w:rPr>
                <w:sz w:val="28"/>
                <w:szCs w:val="28"/>
                <w:lang w:val="uz-Cyrl-UZ"/>
              </w:rPr>
            </w:pPr>
            <w:r>
              <w:rPr>
                <w:sz w:val="28"/>
                <w:szCs w:val="28"/>
                <w:lang w:val="uz-Cyrl-UZ"/>
              </w:rPr>
              <w:t>Ахборот технологияларидан фойдаланишга асосланган, реал бизнес самарадорлигини ҳамкорларнинг оптимал даражада биргалик</w:t>
            </w:r>
            <w:r w:rsidR="00E10FF5">
              <w:rPr>
                <w:sz w:val="28"/>
                <w:szCs w:val="28"/>
                <w:lang w:val="uz-Cyrl-UZ"/>
              </w:rPr>
              <w:t>-</w:t>
            </w:r>
            <w:r>
              <w:rPr>
                <w:sz w:val="28"/>
                <w:szCs w:val="28"/>
                <w:lang w:val="uz-Cyrl-UZ"/>
              </w:rPr>
              <w:t>да ишлашини таъминлаш учун, ошириш. Харажатларни камайтирган ҳолда, мижоз</w:t>
            </w:r>
            <w:r w:rsidR="00E10FF5">
              <w:rPr>
                <w:sz w:val="28"/>
                <w:szCs w:val="28"/>
                <w:lang w:val="uz-Cyrl-UZ"/>
              </w:rPr>
              <w:t>-</w:t>
            </w:r>
            <w:r>
              <w:rPr>
                <w:sz w:val="28"/>
                <w:szCs w:val="28"/>
                <w:lang w:val="uz-Cyrl-UZ"/>
              </w:rPr>
              <w:t>ларга хизмат кўрсатилишини яхшилаш, янги сотиш каналларини аниқлаш, рақобатда устуворликни таъминлаш имконини беради.</w:t>
            </w:r>
          </w:p>
        </w:tc>
      </w:tr>
      <w:tr w:rsidR="00780619" w14:paraId="369403C7" w14:textId="77777777">
        <w:tc>
          <w:tcPr>
            <w:tcW w:w="2079" w:type="pct"/>
            <w:shd w:val="clear" w:color="auto" w:fill="auto"/>
          </w:tcPr>
          <w:p w14:paraId="29A7BA11" w14:textId="77777777" w:rsidR="00780619" w:rsidRDefault="00780619">
            <w:pPr>
              <w:tabs>
                <w:tab w:val="left" w:pos="4320"/>
                <w:tab w:val="left" w:pos="4500"/>
              </w:tabs>
              <w:rPr>
                <w:b/>
                <w:sz w:val="28"/>
                <w:szCs w:val="28"/>
                <w:lang w:val="uz-Cyrl-UZ"/>
              </w:rPr>
            </w:pPr>
            <w:r>
              <w:rPr>
                <w:b/>
                <w:sz w:val="28"/>
                <w:szCs w:val="28"/>
                <w:lang w:val="uz-Cyrl-UZ"/>
              </w:rPr>
              <w:t xml:space="preserve">Электронный диск </w:t>
            </w:r>
          </w:p>
          <w:p w14:paraId="2299F791" w14:textId="77777777" w:rsidR="00780619" w:rsidRDefault="00780619">
            <w:pPr>
              <w:tabs>
                <w:tab w:val="left" w:pos="4320"/>
                <w:tab w:val="left" w:pos="4500"/>
              </w:tabs>
              <w:rPr>
                <w:b/>
                <w:sz w:val="28"/>
                <w:szCs w:val="28"/>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elektron disk</w:t>
            </w:r>
          </w:p>
          <w:p w14:paraId="07BB43E8" w14:textId="30B649B6" w:rsidR="00780619" w:rsidRDefault="000B536F">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электрон диск</w:t>
            </w:r>
          </w:p>
          <w:p w14:paraId="3628C0AC" w14:textId="77777777" w:rsidR="00780619" w:rsidRDefault="00780619">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ram disk </w:t>
            </w:r>
          </w:p>
          <w:p w14:paraId="54745276" w14:textId="77777777" w:rsidR="00780619" w:rsidRDefault="00780619">
            <w:pPr>
              <w:tabs>
                <w:tab w:val="left" w:pos="4320"/>
                <w:tab w:val="left" w:pos="4500"/>
              </w:tabs>
              <w:rPr>
                <w:b/>
                <w:sz w:val="28"/>
                <w:szCs w:val="28"/>
                <w:lang w:val="uz-Cyrl-UZ"/>
              </w:rPr>
            </w:pPr>
          </w:p>
        </w:tc>
        <w:tc>
          <w:tcPr>
            <w:tcW w:w="2921" w:type="pct"/>
            <w:shd w:val="clear" w:color="auto" w:fill="auto"/>
          </w:tcPr>
          <w:p w14:paraId="0D8C59C1" w14:textId="333E5802" w:rsidR="00780619" w:rsidRDefault="00780619">
            <w:pPr>
              <w:tabs>
                <w:tab w:val="left" w:pos="4320"/>
                <w:tab w:val="left" w:pos="4500"/>
              </w:tabs>
              <w:jc w:val="both"/>
              <w:rPr>
                <w:sz w:val="28"/>
                <w:szCs w:val="28"/>
                <w:lang w:val="uz-Cyrl-UZ"/>
              </w:rPr>
            </w:pPr>
            <w:r>
              <w:rPr>
                <w:sz w:val="28"/>
                <w:szCs w:val="28"/>
                <w:lang w:val="uz-Cyrl-UZ"/>
              </w:rPr>
              <w:t>Логическое устройство, получающееся путем имитации работы с гибким диском в ОЗУ. Широко применялось в MS-DOS и ряде дру</w:t>
            </w:r>
            <w:r w:rsidR="00C064C1">
              <w:rPr>
                <w:sz w:val="28"/>
                <w:szCs w:val="28"/>
                <w:lang w:val="uz-Cyrl-UZ"/>
              </w:rPr>
              <w:t>-</w:t>
            </w:r>
            <w:r>
              <w:rPr>
                <w:sz w:val="28"/>
                <w:szCs w:val="28"/>
                <w:lang w:val="uz-Cyrl-UZ"/>
              </w:rPr>
              <w:t>гих систем для ускорения</w:t>
            </w:r>
            <w:r w:rsidR="00D7251A">
              <w:rPr>
                <w:sz w:val="28"/>
                <w:szCs w:val="28"/>
                <w:lang w:val="uz-Cyrl-UZ"/>
              </w:rPr>
              <w:t xml:space="preserve"> </w:t>
            </w:r>
            <w:r>
              <w:rPr>
                <w:sz w:val="28"/>
                <w:szCs w:val="28"/>
                <w:lang w:val="uz-Cyrl-UZ"/>
              </w:rPr>
              <w:t>операций ввода-вывода.</w:t>
            </w:r>
          </w:p>
          <w:p w14:paraId="5C5BEF45" w14:textId="77777777" w:rsidR="00780619" w:rsidRDefault="00780619">
            <w:pPr>
              <w:tabs>
                <w:tab w:val="left" w:pos="4320"/>
                <w:tab w:val="left" w:pos="4500"/>
              </w:tabs>
              <w:jc w:val="both"/>
              <w:rPr>
                <w:sz w:val="18"/>
                <w:szCs w:val="18"/>
                <w:lang w:val="uz-Cyrl-UZ"/>
              </w:rPr>
            </w:pPr>
          </w:p>
          <w:p w14:paraId="4DF6FFB5" w14:textId="77777777" w:rsidR="00780619" w:rsidRDefault="00780619">
            <w:pPr>
              <w:tabs>
                <w:tab w:val="left" w:pos="4320"/>
                <w:tab w:val="left" w:pos="4500"/>
              </w:tabs>
              <w:jc w:val="both"/>
              <w:rPr>
                <w:sz w:val="28"/>
                <w:szCs w:val="28"/>
                <w:lang w:val="uz-Cyrl-UZ"/>
              </w:rPr>
            </w:pPr>
            <w:r>
              <w:rPr>
                <w:sz w:val="28"/>
                <w:szCs w:val="28"/>
                <w:lang w:val="uz-Cyrl-UZ"/>
              </w:rPr>
              <w:t xml:space="preserve">OXQ da qattiq disk bilan ishlashni imitatsiya qilish yo‘li orqali olinadigan mantiqiy qurilma. Kiritish-chiqarish operatsiyalarini tezlashtirish uchun </w:t>
            </w:r>
            <w:r>
              <w:rPr>
                <w:i/>
                <w:sz w:val="28"/>
                <w:szCs w:val="28"/>
                <w:lang w:val="uz-Cyrl-UZ"/>
              </w:rPr>
              <w:t>MS-DOS</w:t>
            </w:r>
            <w:r>
              <w:rPr>
                <w:sz w:val="28"/>
                <w:szCs w:val="28"/>
                <w:lang w:val="uz-Cyrl-UZ"/>
              </w:rPr>
              <w:t xml:space="preserve"> da va qator boshqa tizimlarda keng qo‘llanilgan.</w:t>
            </w:r>
          </w:p>
          <w:p w14:paraId="17BCB433" w14:textId="77777777" w:rsidR="00780619" w:rsidRDefault="00780619">
            <w:pPr>
              <w:tabs>
                <w:tab w:val="left" w:pos="4320"/>
                <w:tab w:val="left" w:pos="4500"/>
              </w:tabs>
              <w:jc w:val="both"/>
              <w:rPr>
                <w:sz w:val="18"/>
                <w:szCs w:val="18"/>
                <w:lang w:val="uz-Cyrl-UZ"/>
              </w:rPr>
            </w:pPr>
          </w:p>
          <w:p w14:paraId="3D59BC27" w14:textId="77777777" w:rsidR="00E10FF5" w:rsidRDefault="00780619">
            <w:pPr>
              <w:tabs>
                <w:tab w:val="left" w:pos="4320"/>
                <w:tab w:val="left" w:pos="4500"/>
              </w:tabs>
              <w:jc w:val="both"/>
              <w:rPr>
                <w:sz w:val="28"/>
                <w:szCs w:val="28"/>
                <w:lang w:val="uz-Cyrl-UZ"/>
              </w:rPr>
            </w:pPr>
            <w:r>
              <w:rPr>
                <w:sz w:val="28"/>
                <w:szCs w:val="28"/>
                <w:lang w:val="uz-Cyrl-UZ"/>
              </w:rPr>
              <w:t>ОХҚ да қаттиқ диск билан ишлашни ими-тация қилиш йўли орқали олинадиган манти</w:t>
            </w:r>
            <w:r w:rsidR="00E10FF5">
              <w:rPr>
                <w:sz w:val="28"/>
                <w:szCs w:val="28"/>
                <w:lang w:val="uz-Cyrl-UZ"/>
              </w:rPr>
              <w:t>-</w:t>
            </w:r>
            <w:r>
              <w:rPr>
                <w:sz w:val="28"/>
                <w:szCs w:val="28"/>
                <w:lang w:val="uz-Cyrl-UZ"/>
              </w:rPr>
              <w:t>қий қурилма. Киритиш-чиқариш операция</w:t>
            </w:r>
            <w:r w:rsidR="00E10FF5">
              <w:rPr>
                <w:sz w:val="28"/>
                <w:szCs w:val="28"/>
                <w:lang w:val="uz-Cyrl-UZ"/>
              </w:rPr>
              <w:t>-</w:t>
            </w:r>
            <w:r>
              <w:rPr>
                <w:sz w:val="28"/>
                <w:szCs w:val="28"/>
                <w:lang w:val="uz-Cyrl-UZ"/>
              </w:rPr>
              <w:t>ларини тезлаштириш учун MS-DOS да ва қатор бошқа тизимларда кенг қўлланилган.</w:t>
            </w:r>
          </w:p>
        </w:tc>
      </w:tr>
      <w:tr w:rsidR="00780619" w:rsidRPr="003E387B" w14:paraId="6F7D41BA" w14:textId="77777777">
        <w:tc>
          <w:tcPr>
            <w:tcW w:w="2079" w:type="pct"/>
            <w:shd w:val="clear" w:color="auto" w:fill="auto"/>
          </w:tcPr>
          <w:p w14:paraId="6761BA70" w14:textId="77777777" w:rsidR="00780619" w:rsidRDefault="00780619">
            <w:pPr>
              <w:tabs>
                <w:tab w:val="left" w:pos="4320"/>
                <w:tab w:val="left" w:pos="4500"/>
              </w:tabs>
              <w:rPr>
                <w:b/>
                <w:sz w:val="28"/>
                <w:szCs w:val="28"/>
              </w:rPr>
            </w:pPr>
            <w:r>
              <w:rPr>
                <w:b/>
                <w:sz w:val="28"/>
                <w:szCs w:val="28"/>
                <w:lang w:val="uz-Cyrl-UZ"/>
              </w:rPr>
              <w:t>Электронный консалтинг</w:t>
            </w:r>
          </w:p>
          <w:p w14:paraId="2B3A5007" w14:textId="77777777" w:rsidR="00780619" w:rsidRDefault="00780619">
            <w:pPr>
              <w:tabs>
                <w:tab w:val="left" w:pos="4320"/>
                <w:tab w:val="left" w:pos="4500"/>
              </w:tabs>
              <w:rPr>
                <w:sz w:val="28"/>
                <w:szCs w:val="28"/>
                <w:lang w:val="uz-Cyrl-UZ"/>
              </w:rPr>
            </w:pPr>
            <w:r>
              <w:rPr>
                <w:b/>
                <w:bCs/>
                <w:color w:val="000000"/>
                <w:sz w:val="28"/>
                <w:szCs w:val="28"/>
                <w:lang w:val="uz-Cyrl-UZ"/>
              </w:rPr>
              <w:t xml:space="preserve">uz </w:t>
            </w:r>
            <w:r>
              <w:rPr>
                <w:bCs/>
                <w:color w:val="000000"/>
                <w:sz w:val="28"/>
                <w:szCs w:val="28"/>
                <w:lang w:val="uz-Cyrl-UZ"/>
              </w:rPr>
              <w:t>-</w:t>
            </w:r>
            <w:r>
              <w:rPr>
                <w:b/>
                <w:bCs/>
                <w:color w:val="000000"/>
                <w:sz w:val="28"/>
                <w:szCs w:val="28"/>
                <w:lang w:val="uz-Cyrl-UZ"/>
              </w:rPr>
              <w:t xml:space="preserve"> </w:t>
            </w:r>
            <w:r>
              <w:rPr>
                <w:sz w:val="28"/>
                <w:szCs w:val="28"/>
                <w:lang w:val="uz-Cyrl-UZ"/>
              </w:rPr>
              <w:t xml:space="preserve">elektron konsalting </w:t>
            </w:r>
          </w:p>
          <w:p w14:paraId="771CE140" w14:textId="381554A9" w:rsidR="00780619" w:rsidRDefault="000B536F">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 xml:space="preserve">электрон консалтинг </w:t>
            </w:r>
          </w:p>
          <w:p w14:paraId="29FA43BF" w14:textId="77777777" w:rsidR="00780619" w:rsidRDefault="00780619">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e</w:t>
            </w:r>
            <w:r>
              <w:rPr>
                <w:sz w:val="28"/>
                <w:szCs w:val="28"/>
              </w:rPr>
              <w:t>-</w:t>
            </w:r>
            <w:r>
              <w:rPr>
                <w:sz w:val="28"/>
                <w:szCs w:val="28"/>
                <w:lang w:val="en-US"/>
              </w:rPr>
              <w:t>consulting</w:t>
            </w:r>
            <w:r>
              <w:rPr>
                <w:sz w:val="28"/>
                <w:szCs w:val="28"/>
              </w:rPr>
              <w:t xml:space="preserve"> </w:t>
            </w:r>
          </w:p>
          <w:p w14:paraId="0105B4A8" w14:textId="77777777" w:rsidR="00780619" w:rsidRDefault="00780619">
            <w:pPr>
              <w:tabs>
                <w:tab w:val="left" w:pos="4320"/>
                <w:tab w:val="left" w:pos="4500"/>
              </w:tabs>
              <w:rPr>
                <w:sz w:val="28"/>
                <w:szCs w:val="28"/>
                <w:lang w:val="uz-Cyrl-UZ"/>
              </w:rPr>
            </w:pPr>
          </w:p>
        </w:tc>
        <w:tc>
          <w:tcPr>
            <w:tcW w:w="2921" w:type="pct"/>
            <w:shd w:val="clear" w:color="auto" w:fill="auto"/>
          </w:tcPr>
          <w:p w14:paraId="52F04255" w14:textId="77777777" w:rsidR="00780619" w:rsidRDefault="00780619">
            <w:pPr>
              <w:tabs>
                <w:tab w:val="left" w:pos="4320"/>
                <w:tab w:val="left" w:pos="4500"/>
              </w:tabs>
              <w:jc w:val="both"/>
              <w:rPr>
                <w:sz w:val="28"/>
                <w:szCs w:val="28"/>
                <w:lang w:val="uz-Cyrl-UZ"/>
              </w:rPr>
            </w:pPr>
            <w:r>
              <w:rPr>
                <w:sz w:val="28"/>
                <w:szCs w:val="28"/>
              </w:rPr>
              <w:t>Один из видов электронного-бизнеса, предоставляющий профессиональные консультации клиентам по электронной почте.</w:t>
            </w:r>
          </w:p>
          <w:p w14:paraId="662DA4A6" w14:textId="77777777" w:rsidR="00780619" w:rsidRDefault="00780619">
            <w:pPr>
              <w:tabs>
                <w:tab w:val="left" w:pos="4320"/>
                <w:tab w:val="left" w:pos="4500"/>
              </w:tabs>
              <w:jc w:val="both"/>
              <w:rPr>
                <w:sz w:val="18"/>
                <w:szCs w:val="18"/>
              </w:rPr>
            </w:pPr>
          </w:p>
          <w:p w14:paraId="00125D95" w14:textId="77777777" w:rsidR="00780619" w:rsidRDefault="00780619">
            <w:pPr>
              <w:tabs>
                <w:tab w:val="left" w:pos="4320"/>
                <w:tab w:val="left" w:pos="4500"/>
              </w:tabs>
              <w:jc w:val="both"/>
              <w:rPr>
                <w:sz w:val="28"/>
                <w:szCs w:val="28"/>
                <w:lang w:val="en-US"/>
              </w:rPr>
            </w:pPr>
            <w:r>
              <w:rPr>
                <w:sz w:val="28"/>
                <w:szCs w:val="28"/>
                <w:lang w:val="en-US"/>
              </w:rPr>
              <w:t>Mijozlarga elektron pochta orqali professional maslahatlar taqdim etadigan elektron biznes turlaridan biri.</w:t>
            </w:r>
          </w:p>
          <w:p w14:paraId="5B9CD879" w14:textId="77777777" w:rsidR="00780619" w:rsidRDefault="00780619">
            <w:pPr>
              <w:tabs>
                <w:tab w:val="left" w:pos="4320"/>
                <w:tab w:val="left" w:pos="4500"/>
              </w:tabs>
              <w:jc w:val="both"/>
              <w:rPr>
                <w:sz w:val="18"/>
                <w:szCs w:val="18"/>
                <w:lang w:val="en-US"/>
              </w:rPr>
            </w:pPr>
          </w:p>
          <w:p w14:paraId="2B296E67" w14:textId="77777777" w:rsidR="00E10FF5" w:rsidRDefault="00780619">
            <w:pPr>
              <w:tabs>
                <w:tab w:val="left" w:pos="4320"/>
                <w:tab w:val="left" w:pos="4500"/>
              </w:tabs>
              <w:jc w:val="both"/>
              <w:rPr>
                <w:sz w:val="28"/>
                <w:szCs w:val="28"/>
                <w:lang w:val="uz-Cyrl-UZ"/>
              </w:rPr>
            </w:pPr>
            <w:r>
              <w:rPr>
                <w:sz w:val="28"/>
                <w:szCs w:val="28"/>
              </w:rPr>
              <w:t>Мижозларга электрон почта орқали профессионал маслаҳатлар</w:t>
            </w:r>
            <w:r>
              <w:rPr>
                <w:sz w:val="28"/>
                <w:szCs w:val="28"/>
                <w:lang w:val="uz-Cyrl-UZ"/>
              </w:rPr>
              <w:t xml:space="preserve"> тақдим этадиган </w:t>
            </w:r>
            <w:r>
              <w:rPr>
                <w:sz w:val="28"/>
                <w:szCs w:val="28"/>
              </w:rPr>
              <w:t>электрон бизнес турларидан бири</w:t>
            </w:r>
            <w:r>
              <w:rPr>
                <w:sz w:val="28"/>
                <w:szCs w:val="28"/>
                <w:lang w:val="uz-Cyrl-UZ"/>
              </w:rPr>
              <w:t>.</w:t>
            </w:r>
          </w:p>
        </w:tc>
      </w:tr>
      <w:tr w:rsidR="00780619" w14:paraId="78A245D5" w14:textId="77777777">
        <w:tc>
          <w:tcPr>
            <w:tcW w:w="2079" w:type="pct"/>
            <w:shd w:val="clear" w:color="auto" w:fill="auto"/>
          </w:tcPr>
          <w:p w14:paraId="334F7462" w14:textId="77777777" w:rsidR="00780619" w:rsidRDefault="00780619">
            <w:pPr>
              <w:tabs>
                <w:tab w:val="left" w:pos="4320"/>
                <w:tab w:val="left" w:pos="4500"/>
              </w:tabs>
              <w:rPr>
                <w:b/>
                <w:sz w:val="28"/>
                <w:szCs w:val="28"/>
                <w:lang w:val="uz-Cyrl-UZ"/>
              </w:rPr>
            </w:pPr>
            <w:r>
              <w:rPr>
                <w:b/>
                <w:sz w:val="28"/>
                <w:szCs w:val="28"/>
                <w:lang w:val="uz-Cyrl-UZ"/>
              </w:rPr>
              <w:t>Электронный обмен данными</w:t>
            </w:r>
          </w:p>
          <w:p w14:paraId="0A30982A" w14:textId="77777777" w:rsidR="00780619" w:rsidRDefault="00780619">
            <w:pPr>
              <w:tabs>
                <w:tab w:val="left" w:pos="4320"/>
                <w:tab w:val="left" w:pos="4500"/>
              </w:tabs>
              <w:rPr>
                <w:b/>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b/>
                <w:bCs/>
                <w:color w:val="000000"/>
                <w:sz w:val="28"/>
                <w:szCs w:val="28"/>
                <w:lang w:val="uz-Cyrl-UZ"/>
              </w:rPr>
              <w:t xml:space="preserve"> </w:t>
            </w:r>
            <w:r>
              <w:rPr>
                <w:sz w:val="28"/>
                <w:szCs w:val="28"/>
                <w:lang w:val="uz-Cyrl-UZ"/>
              </w:rPr>
              <w:t>elektron ma’lumotlar almashinuvi</w:t>
            </w:r>
          </w:p>
          <w:p w14:paraId="054A3E74" w14:textId="128848F6" w:rsidR="00780619" w:rsidRDefault="000B536F">
            <w:pPr>
              <w:tabs>
                <w:tab w:val="left" w:pos="4320"/>
                <w:tab w:val="left" w:pos="4500"/>
              </w:tabs>
              <w:rPr>
                <w:sz w:val="28"/>
                <w:szCs w:val="28"/>
                <w:lang w:val="uz-Cyrl-UZ"/>
              </w:rPr>
            </w:pPr>
            <w:r>
              <w:rPr>
                <w:sz w:val="28"/>
                <w:szCs w:val="28"/>
                <w:lang w:val="uz-Cyrl-UZ"/>
              </w:rPr>
              <w:t xml:space="preserve"> </w:t>
            </w:r>
            <w:r w:rsidR="00780619">
              <w:rPr>
                <w:sz w:val="28"/>
                <w:szCs w:val="28"/>
                <w:lang w:val="uz-Cyrl-UZ"/>
              </w:rPr>
              <w:t>электрон маълумотлар алмашинуви</w:t>
            </w:r>
          </w:p>
          <w:p w14:paraId="0C4AAEA7" w14:textId="77777777" w:rsidR="00780619" w:rsidRDefault="00780619">
            <w:pPr>
              <w:tabs>
                <w:tab w:val="left" w:pos="4320"/>
                <w:tab w:val="left" w:pos="4500"/>
              </w:tabs>
              <w:rPr>
                <w:sz w:val="28"/>
                <w:szCs w:val="28"/>
                <w:lang w:val="uz-Cyrl-UZ"/>
              </w:rPr>
            </w:pPr>
            <w:r>
              <w:rPr>
                <w:b/>
                <w:sz w:val="28"/>
                <w:szCs w:val="28"/>
                <w:lang w:val="uz-Cyrl-UZ"/>
              </w:rPr>
              <w:t xml:space="preserve">en </w:t>
            </w:r>
            <w:r>
              <w:rPr>
                <w:sz w:val="28"/>
                <w:szCs w:val="28"/>
                <w:lang w:val="uz-Cyrl-UZ"/>
              </w:rPr>
              <w:t xml:space="preserve">- electonic data interchange </w:t>
            </w:r>
          </w:p>
          <w:p w14:paraId="281AED39" w14:textId="77777777" w:rsidR="00780619" w:rsidRDefault="00780619">
            <w:pPr>
              <w:tabs>
                <w:tab w:val="left" w:pos="4320"/>
                <w:tab w:val="left" w:pos="4500"/>
              </w:tabs>
              <w:rPr>
                <w:sz w:val="28"/>
                <w:szCs w:val="28"/>
                <w:lang w:val="uz-Cyrl-UZ"/>
              </w:rPr>
            </w:pPr>
          </w:p>
        </w:tc>
        <w:tc>
          <w:tcPr>
            <w:tcW w:w="2921" w:type="pct"/>
            <w:shd w:val="clear" w:color="auto" w:fill="auto"/>
          </w:tcPr>
          <w:p w14:paraId="2C0B7229" w14:textId="77777777" w:rsidR="00780619" w:rsidRDefault="00780619">
            <w:pPr>
              <w:tabs>
                <w:tab w:val="left" w:pos="4320"/>
                <w:tab w:val="left" w:pos="4500"/>
              </w:tabs>
              <w:jc w:val="both"/>
              <w:rPr>
                <w:sz w:val="28"/>
                <w:szCs w:val="28"/>
                <w:lang w:val="uz-Cyrl-UZ"/>
              </w:rPr>
            </w:pPr>
            <w:r>
              <w:rPr>
                <w:sz w:val="28"/>
                <w:szCs w:val="28"/>
              </w:rPr>
              <w:t>Набор стандартов для пересылки документов по телекоммуникационным сетям.</w:t>
            </w:r>
          </w:p>
          <w:p w14:paraId="4E274930" w14:textId="77777777" w:rsidR="00780619" w:rsidRDefault="00780619">
            <w:pPr>
              <w:tabs>
                <w:tab w:val="left" w:pos="4320"/>
                <w:tab w:val="left" w:pos="4500"/>
              </w:tabs>
              <w:jc w:val="both"/>
              <w:rPr>
                <w:sz w:val="18"/>
                <w:szCs w:val="18"/>
              </w:rPr>
            </w:pPr>
          </w:p>
          <w:p w14:paraId="542F9C6A" w14:textId="77777777" w:rsidR="00780619" w:rsidRDefault="00780619">
            <w:pPr>
              <w:tabs>
                <w:tab w:val="left" w:pos="4320"/>
                <w:tab w:val="left" w:pos="4500"/>
              </w:tabs>
              <w:jc w:val="both"/>
              <w:rPr>
                <w:sz w:val="28"/>
                <w:szCs w:val="28"/>
                <w:lang w:val="en-US"/>
              </w:rPr>
            </w:pPr>
            <w:r>
              <w:rPr>
                <w:sz w:val="28"/>
                <w:szCs w:val="28"/>
                <w:lang w:val="en-US"/>
              </w:rPr>
              <w:t>Telekommunikatsiyalar tarmoqlari orqali</w:t>
            </w:r>
            <w:r>
              <w:rPr>
                <w:sz w:val="28"/>
                <w:szCs w:val="28"/>
                <w:lang w:val="uz-Cyrl-UZ"/>
              </w:rPr>
              <w:t xml:space="preserve"> hujjat</w:t>
            </w:r>
            <w:r w:rsidR="00C064C1">
              <w:rPr>
                <w:sz w:val="28"/>
                <w:szCs w:val="28"/>
                <w:lang w:val="uz-Cyrl-UZ"/>
              </w:rPr>
              <w:t>-</w:t>
            </w:r>
            <w:r>
              <w:rPr>
                <w:sz w:val="28"/>
                <w:szCs w:val="28"/>
                <w:lang w:val="uz-Cyrl-UZ"/>
              </w:rPr>
              <w:t>lar yuborish uchun mo‘ljallangan standa</w:t>
            </w:r>
            <w:r>
              <w:rPr>
                <w:sz w:val="28"/>
                <w:szCs w:val="28"/>
                <w:lang w:val="en-US"/>
              </w:rPr>
              <w:t>r</w:t>
            </w:r>
            <w:r>
              <w:rPr>
                <w:sz w:val="28"/>
                <w:szCs w:val="28"/>
                <w:lang w:val="uz-Cyrl-UZ"/>
              </w:rPr>
              <w:t>tlar to‘plami.</w:t>
            </w:r>
          </w:p>
          <w:p w14:paraId="41907084" w14:textId="77777777" w:rsidR="00780619" w:rsidRDefault="00780619">
            <w:pPr>
              <w:tabs>
                <w:tab w:val="left" w:pos="4320"/>
                <w:tab w:val="left" w:pos="4500"/>
              </w:tabs>
              <w:jc w:val="both"/>
              <w:rPr>
                <w:sz w:val="18"/>
                <w:szCs w:val="18"/>
                <w:lang w:val="en-US"/>
              </w:rPr>
            </w:pPr>
          </w:p>
          <w:p w14:paraId="5D3941E8" w14:textId="77777777" w:rsidR="00780619" w:rsidRDefault="00780619">
            <w:pPr>
              <w:tabs>
                <w:tab w:val="left" w:pos="4320"/>
                <w:tab w:val="left" w:pos="4500"/>
              </w:tabs>
              <w:jc w:val="both"/>
              <w:rPr>
                <w:sz w:val="28"/>
                <w:szCs w:val="28"/>
                <w:lang w:val="uz-Cyrl-UZ"/>
              </w:rPr>
            </w:pPr>
            <w:r>
              <w:rPr>
                <w:sz w:val="28"/>
                <w:szCs w:val="28"/>
              </w:rPr>
              <w:t>Телекоммуникациялар</w:t>
            </w:r>
            <w:r>
              <w:rPr>
                <w:sz w:val="28"/>
                <w:szCs w:val="28"/>
                <w:lang w:val="en-US"/>
              </w:rPr>
              <w:t xml:space="preserve"> </w:t>
            </w:r>
            <w:r>
              <w:rPr>
                <w:sz w:val="28"/>
                <w:szCs w:val="28"/>
              </w:rPr>
              <w:t>тармоқлари</w:t>
            </w:r>
            <w:r>
              <w:rPr>
                <w:sz w:val="28"/>
                <w:szCs w:val="28"/>
                <w:lang w:val="en-US"/>
              </w:rPr>
              <w:t xml:space="preserve"> </w:t>
            </w:r>
            <w:r>
              <w:rPr>
                <w:sz w:val="28"/>
                <w:szCs w:val="28"/>
              </w:rPr>
              <w:t>орқали</w:t>
            </w:r>
            <w:r>
              <w:rPr>
                <w:sz w:val="28"/>
                <w:szCs w:val="28"/>
                <w:lang w:val="uz-Cyrl-UZ"/>
              </w:rPr>
              <w:t xml:space="preserve"> ҳужжатлар юбориш учун мўлжалланган стандартлар тўплами.</w:t>
            </w:r>
          </w:p>
        </w:tc>
      </w:tr>
      <w:tr w:rsidR="00780619" w:rsidRPr="003E387B" w14:paraId="4D6F21E5" w14:textId="77777777">
        <w:tc>
          <w:tcPr>
            <w:tcW w:w="2079" w:type="pct"/>
            <w:shd w:val="clear" w:color="auto" w:fill="auto"/>
          </w:tcPr>
          <w:p w14:paraId="045DF372" w14:textId="77777777" w:rsidR="00780619" w:rsidRDefault="00780619">
            <w:pPr>
              <w:tabs>
                <w:tab w:val="left" w:pos="4320"/>
                <w:tab w:val="left" w:pos="4500"/>
              </w:tabs>
              <w:rPr>
                <w:b/>
                <w:sz w:val="28"/>
                <w:szCs w:val="28"/>
                <w:lang w:val="uz-Cyrl-UZ"/>
              </w:rPr>
            </w:pPr>
            <w:r>
              <w:rPr>
                <w:b/>
                <w:sz w:val="28"/>
                <w:szCs w:val="28"/>
              </w:rPr>
              <w:t>Электронный офис</w:t>
            </w:r>
          </w:p>
          <w:p w14:paraId="235101A8" w14:textId="77777777"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w:t>
            </w:r>
            <w:r>
              <w:rPr>
                <w:sz w:val="28"/>
                <w:szCs w:val="28"/>
                <w:lang w:val="uz-Cyrl-UZ"/>
              </w:rPr>
              <w:t>elektron ofis</w:t>
            </w:r>
          </w:p>
          <w:p w14:paraId="75B94812" w14:textId="3960CC05" w:rsidR="00780619" w:rsidRDefault="000B536F">
            <w:pPr>
              <w:tabs>
                <w:tab w:val="left" w:pos="4320"/>
                <w:tab w:val="left" w:pos="4500"/>
              </w:tabs>
              <w:rPr>
                <w:sz w:val="28"/>
                <w:szCs w:val="28"/>
                <w:lang w:val="uz-Cyrl-UZ"/>
              </w:rPr>
            </w:pPr>
            <w:r>
              <w:rPr>
                <w:sz w:val="28"/>
                <w:szCs w:val="28"/>
                <w:lang w:val="uz-Cyrl-UZ"/>
              </w:rPr>
              <w:t xml:space="preserve"> </w:t>
            </w:r>
            <w:r w:rsidR="00780619">
              <w:rPr>
                <w:sz w:val="28"/>
                <w:szCs w:val="28"/>
                <w:lang w:val="uz-Cyrl-UZ"/>
              </w:rPr>
              <w:t>электрон офис</w:t>
            </w:r>
          </w:p>
          <w:p w14:paraId="600EC3A9" w14:textId="77777777" w:rsidR="00780619" w:rsidRDefault="00780619">
            <w:pPr>
              <w:tabs>
                <w:tab w:val="left" w:pos="4320"/>
                <w:tab w:val="left" w:pos="4500"/>
              </w:tabs>
              <w:rPr>
                <w:sz w:val="28"/>
                <w:szCs w:val="28"/>
                <w:lang w:val="uz-Cyrl-UZ"/>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electronic office</w:t>
            </w:r>
          </w:p>
        </w:tc>
        <w:tc>
          <w:tcPr>
            <w:tcW w:w="2921" w:type="pct"/>
            <w:shd w:val="clear" w:color="auto" w:fill="auto"/>
          </w:tcPr>
          <w:p w14:paraId="3175249B" w14:textId="77777777" w:rsidR="00780619" w:rsidRDefault="00780619">
            <w:pPr>
              <w:tabs>
                <w:tab w:val="left" w:pos="4320"/>
                <w:tab w:val="left" w:pos="4500"/>
              </w:tabs>
              <w:jc w:val="both"/>
              <w:rPr>
                <w:sz w:val="28"/>
                <w:szCs w:val="28"/>
                <w:lang w:val="uz-Cyrl-UZ"/>
              </w:rPr>
            </w:pPr>
            <w:r>
              <w:rPr>
                <w:sz w:val="28"/>
                <w:szCs w:val="28"/>
              </w:rPr>
              <w:t>Безбумажная технология документооборота, основанная на применении компьютерной и телекоммуникационной техники и другого электронного оборудования.</w:t>
            </w:r>
          </w:p>
          <w:p w14:paraId="760A0B99" w14:textId="77777777" w:rsidR="00780619" w:rsidRDefault="00780619">
            <w:pPr>
              <w:tabs>
                <w:tab w:val="left" w:pos="4320"/>
                <w:tab w:val="left" w:pos="4500"/>
              </w:tabs>
              <w:jc w:val="both"/>
              <w:rPr>
                <w:sz w:val="28"/>
                <w:szCs w:val="28"/>
              </w:rPr>
            </w:pPr>
          </w:p>
          <w:p w14:paraId="7A6BDCBF" w14:textId="77777777" w:rsidR="00780619" w:rsidRDefault="00780619">
            <w:pPr>
              <w:tabs>
                <w:tab w:val="left" w:pos="4320"/>
                <w:tab w:val="left" w:pos="4500"/>
              </w:tabs>
              <w:jc w:val="both"/>
              <w:rPr>
                <w:sz w:val="28"/>
                <w:szCs w:val="28"/>
              </w:rPr>
            </w:pPr>
            <w:r>
              <w:rPr>
                <w:sz w:val="28"/>
                <w:szCs w:val="28"/>
                <w:lang w:val="uz-Cyrl-UZ"/>
              </w:rPr>
              <w:t>Kompyuter va telekommunikatsiya texnikasini, shuningdek, boshqa elektron uskunani qo‘llash</w:t>
            </w:r>
            <w:r w:rsidR="00E10FF5">
              <w:rPr>
                <w:sz w:val="28"/>
                <w:szCs w:val="28"/>
                <w:lang w:val="uz-Cyrl-UZ"/>
              </w:rPr>
              <w:t>-</w:t>
            </w:r>
            <w:r>
              <w:rPr>
                <w:sz w:val="28"/>
                <w:szCs w:val="28"/>
                <w:lang w:val="uz-Cyrl-UZ"/>
              </w:rPr>
              <w:t>ga asoslangan, qog‘ozsiz hujjat aylanish texno</w:t>
            </w:r>
            <w:r w:rsidR="00E10FF5">
              <w:rPr>
                <w:sz w:val="28"/>
                <w:szCs w:val="28"/>
                <w:lang w:val="uz-Cyrl-UZ"/>
              </w:rPr>
              <w:t>-</w:t>
            </w:r>
            <w:r>
              <w:rPr>
                <w:sz w:val="28"/>
                <w:szCs w:val="28"/>
                <w:lang w:val="uz-Cyrl-UZ"/>
              </w:rPr>
              <w:t>logiyasi.</w:t>
            </w:r>
          </w:p>
          <w:p w14:paraId="17008872" w14:textId="77777777" w:rsidR="00780619" w:rsidRDefault="00780619">
            <w:pPr>
              <w:tabs>
                <w:tab w:val="left" w:pos="4320"/>
                <w:tab w:val="left" w:pos="4500"/>
              </w:tabs>
              <w:jc w:val="both"/>
              <w:rPr>
                <w:sz w:val="28"/>
                <w:szCs w:val="28"/>
              </w:rPr>
            </w:pPr>
          </w:p>
          <w:p w14:paraId="0A7F370A" w14:textId="77777777" w:rsidR="00780619" w:rsidRDefault="00780619">
            <w:pPr>
              <w:tabs>
                <w:tab w:val="left" w:pos="4320"/>
                <w:tab w:val="left" w:pos="4500"/>
              </w:tabs>
              <w:jc w:val="both"/>
              <w:rPr>
                <w:sz w:val="28"/>
                <w:szCs w:val="28"/>
              </w:rPr>
            </w:pPr>
            <w:r>
              <w:rPr>
                <w:sz w:val="28"/>
                <w:szCs w:val="28"/>
              </w:rPr>
              <w:t>Компьютер ва телекоммуникация техникасини, шунингдек, бошқа электрон ускунани қўллашга асосланган, қоғозсиз ҳужжат айланиш технологияси.</w:t>
            </w:r>
          </w:p>
        </w:tc>
      </w:tr>
      <w:tr w:rsidR="00780619" w:rsidRPr="003E387B" w14:paraId="5A9FB7C2" w14:textId="77777777">
        <w:tc>
          <w:tcPr>
            <w:tcW w:w="2079" w:type="pct"/>
            <w:shd w:val="clear" w:color="auto" w:fill="auto"/>
          </w:tcPr>
          <w:p w14:paraId="3B742EED" w14:textId="77777777" w:rsidR="00780619" w:rsidRDefault="00780619">
            <w:pPr>
              <w:tabs>
                <w:tab w:val="left" w:pos="4320"/>
                <w:tab w:val="left" w:pos="4500"/>
              </w:tabs>
              <w:rPr>
                <w:b/>
                <w:sz w:val="28"/>
                <w:szCs w:val="28"/>
                <w:lang w:val="uz-Cyrl-UZ"/>
              </w:rPr>
            </w:pPr>
            <w:r>
              <w:rPr>
                <w:b/>
                <w:sz w:val="28"/>
                <w:szCs w:val="28"/>
                <w:lang w:val="uz-Cyrl-UZ"/>
              </w:rPr>
              <w:t>Элементарное данное</w:t>
            </w:r>
          </w:p>
          <w:p w14:paraId="733900AD" w14:textId="77777777" w:rsidR="00780619" w:rsidRDefault="00780619">
            <w:pPr>
              <w:tabs>
                <w:tab w:val="left" w:pos="4320"/>
                <w:tab w:val="left" w:pos="4500"/>
              </w:tabs>
              <w:rPr>
                <w:b/>
                <w:sz w:val="28"/>
                <w:szCs w:val="28"/>
                <w:lang w:val="uz-Cyrl-UZ"/>
              </w:rPr>
            </w:pPr>
            <w:r>
              <w:rPr>
                <w:b/>
                <w:sz w:val="28"/>
                <w:szCs w:val="28"/>
                <w:lang w:val="uz-Cyrl-UZ"/>
              </w:rPr>
              <w:t xml:space="preserve">uz </w:t>
            </w:r>
            <w:r>
              <w:rPr>
                <w:sz w:val="28"/>
                <w:szCs w:val="28"/>
                <w:lang w:val="uz-Cyrl-UZ"/>
              </w:rPr>
              <w:t>-</w:t>
            </w:r>
            <w:r>
              <w:rPr>
                <w:b/>
                <w:sz w:val="28"/>
                <w:szCs w:val="28"/>
                <w:lang w:val="uz-Cyrl-UZ"/>
              </w:rPr>
              <w:t xml:space="preserve"> </w:t>
            </w:r>
            <w:r>
              <w:rPr>
                <w:sz w:val="28"/>
                <w:szCs w:val="28"/>
                <w:lang w:val="uz-Cyrl-UZ"/>
              </w:rPr>
              <w:t>elementar ma’lumot</w:t>
            </w:r>
          </w:p>
          <w:p w14:paraId="6CDBF118" w14:textId="2C9F31BD" w:rsidR="00780619" w:rsidRDefault="000B536F">
            <w:pPr>
              <w:tabs>
                <w:tab w:val="left" w:pos="4320"/>
                <w:tab w:val="left" w:pos="4500"/>
              </w:tabs>
              <w:rPr>
                <w:sz w:val="28"/>
                <w:szCs w:val="28"/>
                <w:lang w:val="uz-Cyrl-UZ"/>
              </w:rPr>
            </w:pPr>
            <w:r>
              <w:rPr>
                <w:sz w:val="28"/>
                <w:szCs w:val="28"/>
                <w:lang w:val="uz-Cyrl-UZ"/>
              </w:rPr>
              <w:t xml:space="preserve"> </w:t>
            </w:r>
            <w:r w:rsidR="00780619">
              <w:rPr>
                <w:sz w:val="28"/>
                <w:szCs w:val="28"/>
                <w:lang w:val="uz-Cyrl-UZ"/>
              </w:rPr>
              <w:t>элементар маълумот</w:t>
            </w:r>
          </w:p>
          <w:p w14:paraId="4CBD167C" w14:textId="77777777" w:rsidR="00780619" w:rsidRDefault="00780619">
            <w:pPr>
              <w:tabs>
                <w:tab w:val="left" w:pos="4320"/>
                <w:tab w:val="left" w:pos="4500"/>
              </w:tabs>
              <w:rPr>
                <w:sz w:val="28"/>
                <w:szCs w:val="28"/>
                <w:lang w:val="en-US"/>
              </w:rPr>
            </w:pPr>
            <w:r>
              <w:rPr>
                <w:b/>
                <w:sz w:val="28"/>
                <w:szCs w:val="28"/>
                <w:lang w:val="en-US"/>
              </w:rPr>
              <w:t xml:space="preserve">en </w:t>
            </w:r>
            <w:r>
              <w:rPr>
                <w:sz w:val="28"/>
                <w:szCs w:val="28"/>
                <w:lang w:val="en-US"/>
              </w:rPr>
              <w:t>-</w:t>
            </w:r>
            <w:r>
              <w:rPr>
                <w:b/>
                <w:sz w:val="28"/>
                <w:szCs w:val="28"/>
                <w:lang w:val="en-US"/>
              </w:rPr>
              <w:t xml:space="preserve"> </w:t>
            </w:r>
            <w:r>
              <w:rPr>
                <w:sz w:val="28"/>
                <w:szCs w:val="28"/>
                <w:lang w:val="en-US"/>
              </w:rPr>
              <w:t xml:space="preserve">data item </w:t>
            </w:r>
          </w:p>
          <w:p w14:paraId="0D147B20" w14:textId="77777777" w:rsidR="00780619" w:rsidRDefault="00780619">
            <w:pPr>
              <w:tabs>
                <w:tab w:val="left" w:pos="4320"/>
                <w:tab w:val="left" w:pos="4500"/>
              </w:tabs>
              <w:rPr>
                <w:sz w:val="28"/>
                <w:szCs w:val="28"/>
                <w:lang w:val="en-US"/>
              </w:rPr>
            </w:pPr>
          </w:p>
        </w:tc>
        <w:tc>
          <w:tcPr>
            <w:tcW w:w="2921" w:type="pct"/>
            <w:shd w:val="clear" w:color="auto" w:fill="auto"/>
          </w:tcPr>
          <w:p w14:paraId="65C43990" w14:textId="77777777" w:rsidR="00780619" w:rsidRDefault="00780619">
            <w:pPr>
              <w:tabs>
                <w:tab w:val="left" w:pos="4320"/>
                <w:tab w:val="left" w:pos="4500"/>
              </w:tabs>
              <w:jc w:val="both"/>
              <w:rPr>
                <w:sz w:val="28"/>
                <w:szCs w:val="28"/>
                <w:lang w:val="uz-Cyrl-UZ"/>
              </w:rPr>
            </w:pPr>
            <w:r>
              <w:rPr>
                <w:sz w:val="28"/>
                <w:szCs w:val="28"/>
                <w:lang w:val="uz-Cyrl-UZ"/>
              </w:rPr>
              <w:t>Наименьшая единица данных.</w:t>
            </w:r>
          </w:p>
          <w:p w14:paraId="33E13955" w14:textId="77777777" w:rsidR="00780619" w:rsidRDefault="00780619">
            <w:pPr>
              <w:tabs>
                <w:tab w:val="left" w:pos="4320"/>
                <w:tab w:val="left" w:pos="4500"/>
              </w:tabs>
              <w:jc w:val="both"/>
              <w:rPr>
                <w:sz w:val="28"/>
                <w:szCs w:val="28"/>
                <w:lang w:val="uz-Cyrl-UZ"/>
              </w:rPr>
            </w:pPr>
          </w:p>
          <w:p w14:paraId="62613A8F" w14:textId="77777777" w:rsidR="00780619" w:rsidRDefault="00780619">
            <w:pPr>
              <w:tabs>
                <w:tab w:val="left" w:pos="4320"/>
                <w:tab w:val="left" w:pos="4500"/>
              </w:tabs>
              <w:jc w:val="both"/>
              <w:rPr>
                <w:sz w:val="28"/>
                <w:szCs w:val="28"/>
                <w:lang w:val="uz-Cyrl-UZ"/>
              </w:rPr>
            </w:pPr>
            <w:r>
              <w:rPr>
                <w:sz w:val="28"/>
                <w:szCs w:val="28"/>
                <w:lang w:val="uz-Cyrl-UZ"/>
              </w:rPr>
              <w:t>Ma’lumotlarning eng kichik birligi.</w:t>
            </w:r>
          </w:p>
          <w:p w14:paraId="47106122" w14:textId="77777777" w:rsidR="00780619" w:rsidRDefault="00780619">
            <w:pPr>
              <w:tabs>
                <w:tab w:val="left" w:pos="4320"/>
                <w:tab w:val="left" w:pos="4500"/>
              </w:tabs>
              <w:jc w:val="both"/>
              <w:rPr>
                <w:sz w:val="28"/>
                <w:szCs w:val="28"/>
                <w:lang w:val="uz-Cyrl-UZ"/>
              </w:rPr>
            </w:pPr>
          </w:p>
          <w:p w14:paraId="5A6B1F61" w14:textId="77777777" w:rsidR="00780619" w:rsidRDefault="00780619">
            <w:pPr>
              <w:tabs>
                <w:tab w:val="left" w:pos="4320"/>
                <w:tab w:val="left" w:pos="4500"/>
              </w:tabs>
              <w:jc w:val="both"/>
              <w:rPr>
                <w:sz w:val="28"/>
                <w:szCs w:val="28"/>
              </w:rPr>
            </w:pPr>
            <w:r>
              <w:rPr>
                <w:sz w:val="28"/>
                <w:szCs w:val="28"/>
              </w:rPr>
              <w:t>Маълумотларнинг энг кичик бирлиги.</w:t>
            </w:r>
          </w:p>
        </w:tc>
      </w:tr>
      <w:tr w:rsidR="00780619" w:rsidRPr="003E387B" w14:paraId="4CFAC032" w14:textId="77777777">
        <w:tc>
          <w:tcPr>
            <w:tcW w:w="2079" w:type="pct"/>
            <w:shd w:val="clear" w:color="auto" w:fill="auto"/>
          </w:tcPr>
          <w:p w14:paraId="3C59806B" w14:textId="77777777" w:rsidR="00780619" w:rsidRDefault="00780619">
            <w:pPr>
              <w:tabs>
                <w:tab w:val="left" w:pos="4320"/>
                <w:tab w:val="left" w:pos="4500"/>
              </w:tabs>
              <w:rPr>
                <w:b/>
                <w:sz w:val="28"/>
                <w:szCs w:val="28"/>
                <w:lang w:val="uz-Cyrl-UZ"/>
              </w:rPr>
            </w:pPr>
            <w:r>
              <w:rPr>
                <w:b/>
                <w:sz w:val="28"/>
                <w:szCs w:val="28"/>
                <w:lang w:val="uz-Cyrl-UZ"/>
              </w:rPr>
              <w:t xml:space="preserve">Эмулятор </w:t>
            </w:r>
          </w:p>
          <w:p w14:paraId="50A054C6" w14:textId="77777777"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emulyator</w:t>
            </w:r>
          </w:p>
          <w:p w14:paraId="31E109D8" w14:textId="3140DDC8" w:rsidR="00780619" w:rsidRDefault="000B536F">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эмулятор</w:t>
            </w:r>
          </w:p>
          <w:p w14:paraId="21437C1C" w14:textId="77777777" w:rsidR="00780619" w:rsidRDefault="00780619">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emulator </w:t>
            </w:r>
          </w:p>
          <w:p w14:paraId="34FD1371" w14:textId="77777777" w:rsidR="00780619" w:rsidRDefault="00780619">
            <w:pPr>
              <w:tabs>
                <w:tab w:val="left" w:pos="4320"/>
                <w:tab w:val="left" w:pos="4500"/>
              </w:tabs>
              <w:rPr>
                <w:sz w:val="28"/>
                <w:szCs w:val="28"/>
                <w:lang w:val="uz-Cyrl-UZ"/>
              </w:rPr>
            </w:pPr>
          </w:p>
        </w:tc>
        <w:tc>
          <w:tcPr>
            <w:tcW w:w="2921" w:type="pct"/>
            <w:shd w:val="clear" w:color="auto" w:fill="auto"/>
          </w:tcPr>
          <w:p w14:paraId="6BDFA4A6" w14:textId="77777777" w:rsidR="00780619" w:rsidRDefault="00780619">
            <w:pPr>
              <w:tabs>
                <w:tab w:val="left" w:pos="4320"/>
                <w:tab w:val="left" w:pos="4500"/>
              </w:tabs>
              <w:jc w:val="both"/>
              <w:rPr>
                <w:sz w:val="28"/>
                <w:szCs w:val="28"/>
              </w:rPr>
            </w:pPr>
            <w:r>
              <w:rPr>
                <w:sz w:val="28"/>
                <w:szCs w:val="28"/>
              </w:rPr>
              <w:t>1. Программа, аппаратно-программная система или микропрограмма, выполняющая эмуляцию.</w:t>
            </w:r>
          </w:p>
          <w:p w14:paraId="7DBC62E5" w14:textId="77777777" w:rsidR="00780619" w:rsidRDefault="00780619">
            <w:pPr>
              <w:tabs>
                <w:tab w:val="left" w:pos="4320"/>
                <w:tab w:val="left" w:pos="4500"/>
              </w:tabs>
              <w:jc w:val="both"/>
              <w:rPr>
                <w:sz w:val="28"/>
                <w:szCs w:val="28"/>
                <w:lang w:val="uz-Cyrl-UZ"/>
              </w:rPr>
            </w:pPr>
            <w:r>
              <w:rPr>
                <w:sz w:val="28"/>
                <w:szCs w:val="28"/>
              </w:rPr>
              <w:t>2. Программа, выполняющая функции, обычно реализуемые некоторым внешним устройством.</w:t>
            </w:r>
          </w:p>
          <w:p w14:paraId="3F2AEF4A" w14:textId="77777777" w:rsidR="00780619" w:rsidRDefault="00780619">
            <w:pPr>
              <w:tabs>
                <w:tab w:val="left" w:pos="4320"/>
                <w:tab w:val="left" w:pos="4500"/>
              </w:tabs>
              <w:jc w:val="both"/>
              <w:rPr>
                <w:sz w:val="28"/>
                <w:szCs w:val="28"/>
              </w:rPr>
            </w:pPr>
          </w:p>
          <w:p w14:paraId="6D2ACCB6" w14:textId="77777777" w:rsidR="00780619" w:rsidRDefault="00780619">
            <w:pPr>
              <w:tabs>
                <w:tab w:val="left" w:pos="4320"/>
                <w:tab w:val="left" w:pos="4500"/>
              </w:tabs>
              <w:jc w:val="both"/>
              <w:rPr>
                <w:sz w:val="28"/>
                <w:szCs w:val="28"/>
                <w:lang w:val="en-US"/>
              </w:rPr>
            </w:pPr>
            <w:r>
              <w:rPr>
                <w:sz w:val="28"/>
                <w:szCs w:val="28"/>
                <w:lang w:val="uz-Cyrl-UZ"/>
              </w:rPr>
              <w:t>1. Emulyatsiyani bajaradigan dastur</w:t>
            </w:r>
            <w:r>
              <w:rPr>
                <w:sz w:val="28"/>
                <w:szCs w:val="28"/>
                <w:lang w:val="en-US"/>
              </w:rPr>
              <w:t>,</w:t>
            </w:r>
            <w:r>
              <w:rPr>
                <w:sz w:val="28"/>
                <w:szCs w:val="28"/>
                <w:lang w:val="uz-Cyrl-UZ"/>
              </w:rPr>
              <w:t xml:space="preserve"> apparat-dasturiy tizim yoki mikrodastur</w:t>
            </w:r>
            <w:r>
              <w:rPr>
                <w:sz w:val="28"/>
                <w:szCs w:val="28"/>
                <w:lang w:val="en-US"/>
              </w:rPr>
              <w:t>.</w:t>
            </w:r>
          </w:p>
          <w:p w14:paraId="1DFC525D" w14:textId="77777777" w:rsidR="00780619" w:rsidRDefault="00780619">
            <w:pPr>
              <w:tabs>
                <w:tab w:val="left" w:pos="4320"/>
                <w:tab w:val="left" w:pos="4500"/>
              </w:tabs>
              <w:jc w:val="both"/>
              <w:rPr>
                <w:sz w:val="28"/>
                <w:szCs w:val="28"/>
                <w:lang w:val="uz-Cyrl-UZ"/>
              </w:rPr>
            </w:pPr>
            <w:r>
              <w:rPr>
                <w:sz w:val="28"/>
                <w:szCs w:val="28"/>
                <w:lang w:val="uz-Cyrl-UZ"/>
              </w:rPr>
              <w:t>2. Odatda, qandaydir tashqi qurilma amalga oshiradigan funksiyalarni bajaradigan dastur.</w:t>
            </w:r>
          </w:p>
          <w:p w14:paraId="73F07128" w14:textId="77777777" w:rsidR="00780619" w:rsidRDefault="00780619">
            <w:pPr>
              <w:tabs>
                <w:tab w:val="left" w:pos="4320"/>
                <w:tab w:val="left" w:pos="4500"/>
              </w:tabs>
              <w:jc w:val="both"/>
              <w:rPr>
                <w:sz w:val="28"/>
                <w:szCs w:val="28"/>
                <w:lang w:val="uz-Cyrl-UZ"/>
              </w:rPr>
            </w:pPr>
          </w:p>
          <w:p w14:paraId="6A31EE49" w14:textId="77777777" w:rsidR="00780619" w:rsidRDefault="00780619">
            <w:pPr>
              <w:tabs>
                <w:tab w:val="left" w:pos="4320"/>
                <w:tab w:val="left" w:pos="4500"/>
              </w:tabs>
              <w:jc w:val="both"/>
              <w:rPr>
                <w:sz w:val="28"/>
                <w:szCs w:val="28"/>
              </w:rPr>
            </w:pPr>
            <w:r>
              <w:rPr>
                <w:sz w:val="28"/>
                <w:szCs w:val="28"/>
                <w:lang w:val="uz-Cyrl-UZ"/>
              </w:rPr>
              <w:t>1. Эмуляцияни бажарадиган дастур</w:t>
            </w:r>
            <w:r>
              <w:rPr>
                <w:sz w:val="28"/>
                <w:szCs w:val="28"/>
              </w:rPr>
              <w:t>,</w:t>
            </w:r>
            <w:r>
              <w:rPr>
                <w:sz w:val="28"/>
                <w:szCs w:val="28"/>
                <w:lang w:val="uz-Cyrl-UZ"/>
              </w:rPr>
              <w:t xml:space="preserve"> аппарат-дастурий тизим ёки микродастур</w:t>
            </w:r>
            <w:r>
              <w:rPr>
                <w:sz w:val="28"/>
                <w:szCs w:val="28"/>
              </w:rPr>
              <w:t>.</w:t>
            </w:r>
          </w:p>
          <w:p w14:paraId="188F4FF2" w14:textId="77777777" w:rsidR="00780619" w:rsidRDefault="00780619">
            <w:pPr>
              <w:tabs>
                <w:tab w:val="left" w:pos="4320"/>
                <w:tab w:val="left" w:pos="4500"/>
              </w:tabs>
              <w:jc w:val="both"/>
              <w:rPr>
                <w:sz w:val="28"/>
                <w:szCs w:val="28"/>
              </w:rPr>
            </w:pPr>
            <w:r>
              <w:rPr>
                <w:sz w:val="28"/>
                <w:szCs w:val="28"/>
                <w:lang w:val="uz-Cyrl-UZ"/>
              </w:rPr>
              <w:t xml:space="preserve">2. </w:t>
            </w:r>
            <w:r>
              <w:rPr>
                <w:sz w:val="28"/>
                <w:szCs w:val="28"/>
              </w:rPr>
              <w:t xml:space="preserve">Одатда, қандайдир ташқи қурилма амалга оширадиган функцияларни бажарадиган </w:t>
            </w:r>
            <w:r w:rsidR="00E65D6D">
              <w:rPr>
                <w:sz w:val="28"/>
                <w:szCs w:val="28"/>
              </w:rPr>
              <w:br/>
            </w:r>
            <w:r>
              <w:rPr>
                <w:sz w:val="28"/>
                <w:szCs w:val="28"/>
              </w:rPr>
              <w:t>дастур.</w:t>
            </w:r>
          </w:p>
        </w:tc>
      </w:tr>
      <w:tr w:rsidR="00780619" w14:paraId="0434B089" w14:textId="77777777">
        <w:tc>
          <w:tcPr>
            <w:tcW w:w="2079" w:type="pct"/>
            <w:shd w:val="clear" w:color="auto" w:fill="auto"/>
          </w:tcPr>
          <w:p w14:paraId="4AAC0A5E" w14:textId="77777777" w:rsidR="00780619" w:rsidRDefault="00780619">
            <w:pPr>
              <w:tabs>
                <w:tab w:val="left" w:pos="4320"/>
                <w:tab w:val="left" w:pos="4500"/>
              </w:tabs>
              <w:rPr>
                <w:b/>
                <w:bCs/>
                <w:color w:val="000000"/>
                <w:sz w:val="28"/>
                <w:szCs w:val="28"/>
                <w:lang w:val="uz-Cyrl-UZ"/>
              </w:rPr>
            </w:pPr>
            <w:r>
              <w:rPr>
                <w:b/>
                <w:sz w:val="28"/>
                <w:szCs w:val="28"/>
                <w:lang w:val="uz-Cyrl-UZ"/>
              </w:rPr>
              <w:t>Эмуляция</w:t>
            </w:r>
            <w:r>
              <w:rPr>
                <w:b/>
                <w:bCs/>
                <w:color w:val="000000"/>
                <w:sz w:val="28"/>
                <w:szCs w:val="28"/>
                <w:lang w:val="uz-Cyrl-UZ"/>
              </w:rPr>
              <w:t xml:space="preserve"> </w:t>
            </w:r>
          </w:p>
          <w:p w14:paraId="45168793" w14:textId="77777777" w:rsidR="00780619" w:rsidRDefault="00780619">
            <w:pPr>
              <w:tabs>
                <w:tab w:val="left" w:pos="4320"/>
                <w:tab w:val="left" w:pos="4500"/>
              </w:tabs>
              <w:rPr>
                <w:bCs/>
                <w:color w:val="000000"/>
                <w:sz w:val="28"/>
                <w:szCs w:val="28"/>
                <w:lang w:val="uz-Cyrl-UZ"/>
              </w:rPr>
            </w:pPr>
            <w:r>
              <w:rPr>
                <w:b/>
                <w:bCs/>
                <w:color w:val="000000"/>
                <w:sz w:val="28"/>
                <w:szCs w:val="28"/>
                <w:lang w:val="uz-Cyrl-UZ"/>
              </w:rPr>
              <w:t xml:space="preserve">uz </w:t>
            </w:r>
            <w:r>
              <w:rPr>
                <w:bCs/>
                <w:color w:val="000000"/>
                <w:sz w:val="28"/>
                <w:szCs w:val="28"/>
                <w:lang w:val="uz-Cyrl-UZ"/>
              </w:rPr>
              <w:t>-</w:t>
            </w:r>
            <w:r>
              <w:rPr>
                <w:sz w:val="28"/>
                <w:szCs w:val="28"/>
                <w:lang w:val="uz-Cyrl-UZ"/>
              </w:rPr>
              <w:t xml:space="preserve"> emulyatsiya</w:t>
            </w:r>
          </w:p>
          <w:p w14:paraId="0C5BDA90" w14:textId="4552BB6E" w:rsidR="00780619" w:rsidRDefault="000B536F">
            <w:pPr>
              <w:tabs>
                <w:tab w:val="left" w:pos="4320"/>
                <w:tab w:val="left" w:pos="4500"/>
              </w:tabs>
              <w:rPr>
                <w:sz w:val="28"/>
                <w:szCs w:val="28"/>
                <w:lang w:val="uz-Cyrl-UZ"/>
              </w:rPr>
            </w:pPr>
            <w:r>
              <w:rPr>
                <w:sz w:val="28"/>
                <w:szCs w:val="28"/>
                <w:lang w:val="uz-Cyrl-UZ"/>
              </w:rPr>
              <w:t xml:space="preserve"> </w:t>
            </w:r>
            <w:r w:rsidR="00780619">
              <w:rPr>
                <w:sz w:val="28"/>
                <w:szCs w:val="28"/>
                <w:lang w:val="uz-Cyrl-UZ"/>
              </w:rPr>
              <w:t>эмуляция</w:t>
            </w:r>
          </w:p>
          <w:p w14:paraId="3ADC76B8" w14:textId="77777777" w:rsidR="00780619" w:rsidRDefault="00780619">
            <w:pPr>
              <w:tabs>
                <w:tab w:val="left" w:pos="4320"/>
                <w:tab w:val="left" w:pos="4500"/>
              </w:tabs>
              <w:rPr>
                <w:sz w:val="28"/>
                <w:szCs w:val="28"/>
                <w:lang w:val="uz-Cyrl-UZ"/>
              </w:rPr>
            </w:pPr>
            <w:r>
              <w:rPr>
                <w:b/>
                <w:sz w:val="28"/>
                <w:szCs w:val="28"/>
                <w:lang w:val="uz-Cyrl-UZ"/>
              </w:rPr>
              <w:t xml:space="preserve">en </w:t>
            </w:r>
            <w:r>
              <w:rPr>
                <w:sz w:val="28"/>
                <w:szCs w:val="28"/>
                <w:lang w:val="uz-Cyrl-UZ"/>
              </w:rPr>
              <w:t>-</w:t>
            </w:r>
            <w:r>
              <w:rPr>
                <w:b/>
                <w:sz w:val="28"/>
                <w:szCs w:val="28"/>
                <w:lang w:val="uz-Cyrl-UZ"/>
              </w:rPr>
              <w:t xml:space="preserve"> </w:t>
            </w:r>
            <w:r>
              <w:rPr>
                <w:sz w:val="28"/>
                <w:szCs w:val="28"/>
                <w:lang w:val="uz-Cyrl-UZ"/>
              </w:rPr>
              <w:t xml:space="preserve">emulation </w:t>
            </w:r>
          </w:p>
          <w:p w14:paraId="36C3315C" w14:textId="77777777" w:rsidR="00780619" w:rsidRDefault="00780619">
            <w:pPr>
              <w:tabs>
                <w:tab w:val="left" w:pos="4320"/>
                <w:tab w:val="left" w:pos="4500"/>
              </w:tabs>
              <w:rPr>
                <w:sz w:val="28"/>
                <w:szCs w:val="28"/>
                <w:lang w:val="uz-Cyrl-UZ"/>
              </w:rPr>
            </w:pPr>
          </w:p>
        </w:tc>
        <w:tc>
          <w:tcPr>
            <w:tcW w:w="2921" w:type="pct"/>
            <w:shd w:val="clear" w:color="auto" w:fill="auto"/>
          </w:tcPr>
          <w:p w14:paraId="794958F4" w14:textId="77777777" w:rsidR="00780619" w:rsidRDefault="00780619">
            <w:pPr>
              <w:tabs>
                <w:tab w:val="left" w:pos="4320"/>
                <w:tab w:val="left" w:pos="4500"/>
              </w:tabs>
              <w:jc w:val="both"/>
              <w:rPr>
                <w:sz w:val="28"/>
                <w:szCs w:val="28"/>
                <w:lang w:val="en-US"/>
              </w:rPr>
            </w:pPr>
            <w:r>
              <w:rPr>
                <w:sz w:val="28"/>
                <w:szCs w:val="28"/>
              </w:rPr>
              <w:t>Выполнение на одном компьютере программ, написанных для компьютера другого типа. Используется при разработке программного обеспечения для новых типов компьютеров.</w:t>
            </w:r>
          </w:p>
          <w:p w14:paraId="155154CE" w14:textId="77777777" w:rsidR="00C663D6" w:rsidRDefault="00C663D6">
            <w:pPr>
              <w:tabs>
                <w:tab w:val="left" w:pos="4320"/>
                <w:tab w:val="left" w:pos="4500"/>
              </w:tabs>
              <w:jc w:val="both"/>
              <w:rPr>
                <w:sz w:val="28"/>
                <w:szCs w:val="28"/>
                <w:lang w:val="en-US"/>
              </w:rPr>
            </w:pPr>
          </w:p>
          <w:p w14:paraId="0DE6943C" w14:textId="77777777" w:rsidR="00780619" w:rsidRDefault="00780619">
            <w:pPr>
              <w:tabs>
                <w:tab w:val="left" w:pos="4320"/>
                <w:tab w:val="left" w:pos="4500"/>
              </w:tabs>
              <w:jc w:val="both"/>
              <w:rPr>
                <w:sz w:val="28"/>
                <w:szCs w:val="28"/>
                <w:lang w:val="uz-Cyrl-UZ"/>
              </w:rPr>
            </w:pPr>
            <w:r>
              <w:rPr>
                <w:sz w:val="28"/>
                <w:szCs w:val="28"/>
                <w:lang w:val="en-US"/>
              </w:rPr>
              <w:t>Bir</w:t>
            </w:r>
            <w:r>
              <w:rPr>
                <w:sz w:val="28"/>
                <w:szCs w:val="28"/>
              </w:rPr>
              <w:t xml:space="preserve"> </w:t>
            </w:r>
            <w:r>
              <w:rPr>
                <w:sz w:val="28"/>
                <w:szCs w:val="28"/>
                <w:lang w:val="en-US"/>
              </w:rPr>
              <w:t>kompyuterda</w:t>
            </w:r>
            <w:r>
              <w:rPr>
                <w:sz w:val="28"/>
                <w:szCs w:val="28"/>
              </w:rPr>
              <w:t xml:space="preserve"> </w:t>
            </w:r>
            <w:r>
              <w:rPr>
                <w:sz w:val="28"/>
                <w:szCs w:val="28"/>
                <w:lang w:val="en-US"/>
              </w:rPr>
              <w:t>boshqa</w:t>
            </w:r>
            <w:r>
              <w:rPr>
                <w:sz w:val="28"/>
                <w:szCs w:val="28"/>
              </w:rPr>
              <w:t xml:space="preserve"> </w:t>
            </w:r>
            <w:r>
              <w:rPr>
                <w:sz w:val="28"/>
                <w:szCs w:val="28"/>
                <w:lang w:val="en-US"/>
              </w:rPr>
              <w:t>turdagi</w:t>
            </w:r>
            <w:r>
              <w:rPr>
                <w:sz w:val="28"/>
                <w:szCs w:val="28"/>
              </w:rPr>
              <w:t xml:space="preserve"> </w:t>
            </w:r>
            <w:r>
              <w:rPr>
                <w:sz w:val="28"/>
                <w:szCs w:val="28"/>
                <w:lang w:val="en-US"/>
              </w:rPr>
              <w:t>kompyuter</w:t>
            </w:r>
            <w:r>
              <w:rPr>
                <w:sz w:val="28"/>
                <w:szCs w:val="28"/>
              </w:rPr>
              <w:t xml:space="preserve"> </w:t>
            </w:r>
            <w:r>
              <w:rPr>
                <w:sz w:val="28"/>
                <w:szCs w:val="28"/>
                <w:lang w:val="en-US"/>
              </w:rPr>
              <w:t>uchun</w:t>
            </w:r>
            <w:r>
              <w:rPr>
                <w:sz w:val="28"/>
                <w:szCs w:val="28"/>
              </w:rPr>
              <w:t xml:space="preserve"> </w:t>
            </w:r>
            <w:r>
              <w:rPr>
                <w:sz w:val="28"/>
                <w:szCs w:val="28"/>
                <w:lang w:val="en-US"/>
              </w:rPr>
              <w:t>yozilgan</w:t>
            </w:r>
            <w:r>
              <w:rPr>
                <w:sz w:val="28"/>
                <w:szCs w:val="28"/>
              </w:rPr>
              <w:t xml:space="preserve"> </w:t>
            </w:r>
            <w:r>
              <w:rPr>
                <w:sz w:val="28"/>
                <w:szCs w:val="28"/>
                <w:lang w:val="en-US"/>
              </w:rPr>
              <w:t>dasturlarning</w:t>
            </w:r>
            <w:r>
              <w:rPr>
                <w:sz w:val="28"/>
                <w:szCs w:val="28"/>
                <w:lang w:val="uz-Cyrl-UZ"/>
              </w:rPr>
              <w:t xml:space="preserve"> bajarilishi. Kompyuterlarning yangi turlari uchun mo‘ljal</w:t>
            </w:r>
            <w:r w:rsidR="00C064C1">
              <w:rPr>
                <w:sz w:val="28"/>
                <w:szCs w:val="28"/>
                <w:lang w:val="uz-Cyrl-UZ"/>
              </w:rPr>
              <w:t>-</w:t>
            </w:r>
            <w:r>
              <w:rPr>
                <w:sz w:val="28"/>
                <w:szCs w:val="28"/>
                <w:lang w:val="uz-Cyrl-UZ"/>
              </w:rPr>
              <w:t>langan dasturiy ta’minotni ishlab chiqishda foydalaniladi.</w:t>
            </w:r>
          </w:p>
          <w:p w14:paraId="61D1848E" w14:textId="77777777" w:rsidR="00780619" w:rsidRDefault="00780619">
            <w:pPr>
              <w:tabs>
                <w:tab w:val="left" w:pos="4320"/>
                <w:tab w:val="left" w:pos="4500"/>
              </w:tabs>
              <w:jc w:val="both"/>
              <w:rPr>
                <w:sz w:val="28"/>
                <w:szCs w:val="28"/>
                <w:lang w:val="uz-Cyrl-UZ"/>
              </w:rPr>
            </w:pPr>
          </w:p>
          <w:p w14:paraId="3DD735B8" w14:textId="77777777" w:rsidR="00780619" w:rsidRDefault="00780619">
            <w:pPr>
              <w:tabs>
                <w:tab w:val="left" w:pos="4320"/>
                <w:tab w:val="left" w:pos="4500"/>
              </w:tabs>
              <w:jc w:val="both"/>
              <w:rPr>
                <w:sz w:val="28"/>
                <w:szCs w:val="28"/>
                <w:lang w:val="uz-Cyrl-UZ"/>
              </w:rPr>
            </w:pPr>
            <w:r>
              <w:rPr>
                <w:sz w:val="28"/>
                <w:szCs w:val="28"/>
              </w:rPr>
              <w:t>Бир компьютерда бошқа турдаги компьютер учун ёзилган дастурларнинг</w:t>
            </w:r>
            <w:r>
              <w:rPr>
                <w:sz w:val="28"/>
                <w:szCs w:val="28"/>
                <w:lang w:val="uz-Cyrl-UZ"/>
              </w:rPr>
              <w:t xml:space="preserve"> бажарилиши. Компьютерларнинг янги турлари учун мўл</w:t>
            </w:r>
            <w:r w:rsidR="00C064C1">
              <w:rPr>
                <w:sz w:val="28"/>
                <w:szCs w:val="28"/>
                <w:lang w:val="uz-Cyrl-UZ"/>
              </w:rPr>
              <w:t>-</w:t>
            </w:r>
            <w:r>
              <w:rPr>
                <w:sz w:val="28"/>
                <w:szCs w:val="28"/>
                <w:lang w:val="uz-Cyrl-UZ"/>
              </w:rPr>
              <w:t>жалланган дастурий таъминотни ишлаб чиқишда фойдаланилади.</w:t>
            </w:r>
          </w:p>
        </w:tc>
      </w:tr>
      <w:tr w:rsidR="00780619" w14:paraId="0E38F2CF" w14:textId="77777777">
        <w:tc>
          <w:tcPr>
            <w:tcW w:w="2079" w:type="pct"/>
            <w:shd w:val="clear" w:color="auto" w:fill="auto"/>
          </w:tcPr>
          <w:p w14:paraId="74651F54" w14:textId="77777777" w:rsidR="00780619" w:rsidRDefault="00780619">
            <w:pPr>
              <w:tabs>
                <w:tab w:val="left" w:pos="4320"/>
                <w:tab w:val="left" w:pos="4500"/>
              </w:tabs>
              <w:rPr>
                <w:b/>
                <w:sz w:val="28"/>
                <w:szCs w:val="28"/>
              </w:rPr>
            </w:pPr>
            <w:r>
              <w:rPr>
                <w:b/>
                <w:sz w:val="28"/>
                <w:szCs w:val="28"/>
              </w:rPr>
              <w:t>Эталонный тест</w:t>
            </w:r>
          </w:p>
          <w:p w14:paraId="666FD61F" w14:textId="77777777" w:rsidR="00780619" w:rsidRDefault="00780619">
            <w:pPr>
              <w:tabs>
                <w:tab w:val="left" w:pos="4320"/>
                <w:tab w:val="left" w:pos="4500"/>
              </w:tabs>
              <w:rPr>
                <w:b/>
                <w:sz w:val="28"/>
                <w:szCs w:val="28"/>
                <w:lang w:val="uz-Cyrl-UZ"/>
              </w:rPr>
            </w:pPr>
            <w:r>
              <w:rPr>
                <w:b/>
                <w:sz w:val="28"/>
                <w:szCs w:val="28"/>
                <w:lang w:val="en-US"/>
              </w:rPr>
              <w:t>uz</w:t>
            </w:r>
            <w:r>
              <w:rPr>
                <w:b/>
                <w:sz w:val="28"/>
                <w:szCs w:val="28"/>
              </w:rPr>
              <w:t xml:space="preserve"> </w:t>
            </w:r>
            <w:r>
              <w:rPr>
                <w:sz w:val="28"/>
                <w:szCs w:val="28"/>
              </w:rPr>
              <w:t>-</w:t>
            </w:r>
            <w:r>
              <w:rPr>
                <w:b/>
                <w:sz w:val="28"/>
                <w:szCs w:val="28"/>
              </w:rPr>
              <w:t xml:space="preserve"> </w:t>
            </w:r>
            <w:r>
              <w:rPr>
                <w:sz w:val="28"/>
                <w:szCs w:val="28"/>
                <w:lang w:val="uz-Cyrl-UZ"/>
              </w:rPr>
              <w:t>etalon test</w:t>
            </w:r>
          </w:p>
          <w:p w14:paraId="6B763FCC" w14:textId="49E666F9" w:rsidR="00780619" w:rsidRDefault="00D7251A">
            <w:pPr>
              <w:tabs>
                <w:tab w:val="left" w:pos="4320"/>
                <w:tab w:val="left" w:pos="4500"/>
              </w:tabs>
              <w:rPr>
                <w:sz w:val="28"/>
                <w:szCs w:val="28"/>
              </w:rPr>
            </w:pPr>
            <w:r>
              <w:rPr>
                <w:sz w:val="28"/>
                <w:szCs w:val="28"/>
                <w:lang w:val="uz-Cyrl-UZ"/>
              </w:rPr>
              <w:t xml:space="preserve"> </w:t>
            </w:r>
            <w:r w:rsidR="00780619">
              <w:rPr>
                <w:sz w:val="28"/>
                <w:szCs w:val="28"/>
                <w:lang w:val="uz-Cyrl-UZ"/>
              </w:rPr>
              <w:t>эталон тест</w:t>
            </w:r>
          </w:p>
          <w:p w14:paraId="327A5B76" w14:textId="77777777" w:rsidR="00780619" w:rsidRDefault="00780619">
            <w:pPr>
              <w:tabs>
                <w:tab w:val="left" w:pos="4320"/>
                <w:tab w:val="left" w:pos="4500"/>
              </w:tabs>
              <w:rPr>
                <w:bCs/>
                <w:sz w:val="28"/>
                <w:szCs w:val="28"/>
                <w:lang w:val="en-US"/>
              </w:rPr>
            </w:pPr>
            <w:r>
              <w:rPr>
                <w:b/>
                <w:sz w:val="28"/>
                <w:szCs w:val="28"/>
                <w:lang w:val="en-US"/>
              </w:rPr>
              <w:t xml:space="preserve">en </w:t>
            </w:r>
            <w:r>
              <w:rPr>
                <w:sz w:val="28"/>
                <w:szCs w:val="28"/>
                <w:lang w:val="en-US"/>
              </w:rPr>
              <w:t>-</w:t>
            </w:r>
            <w:r>
              <w:rPr>
                <w:b/>
                <w:sz w:val="28"/>
                <w:szCs w:val="28"/>
                <w:lang w:val="en-US"/>
              </w:rPr>
              <w:t xml:space="preserve"> </w:t>
            </w:r>
            <w:r w:rsidR="00493EC4">
              <w:rPr>
                <w:sz w:val="28"/>
                <w:szCs w:val="28"/>
                <w:lang w:val="en-US"/>
              </w:rPr>
              <w:t>b</w:t>
            </w:r>
            <w:r>
              <w:rPr>
                <w:sz w:val="28"/>
                <w:szCs w:val="28"/>
                <w:lang w:val="en-US"/>
              </w:rPr>
              <w:t xml:space="preserve">enchmark </w:t>
            </w:r>
            <w:r>
              <w:rPr>
                <w:bCs/>
                <w:sz w:val="28"/>
                <w:szCs w:val="28"/>
                <w:lang w:val="en-US"/>
              </w:rPr>
              <w:t>(</w:t>
            </w:r>
            <w:r>
              <w:rPr>
                <w:sz w:val="28"/>
                <w:szCs w:val="28"/>
                <w:lang w:val="en-US"/>
              </w:rPr>
              <w:t>benchmark test</w:t>
            </w:r>
            <w:r>
              <w:rPr>
                <w:bCs/>
                <w:sz w:val="28"/>
                <w:szCs w:val="28"/>
                <w:lang w:val="en-US"/>
              </w:rPr>
              <w:t xml:space="preserve">) </w:t>
            </w:r>
          </w:p>
          <w:p w14:paraId="1B139C81" w14:textId="77777777" w:rsidR="00780619" w:rsidRDefault="00780619">
            <w:pPr>
              <w:tabs>
                <w:tab w:val="left" w:pos="4320"/>
                <w:tab w:val="left" w:pos="4500"/>
              </w:tabs>
              <w:rPr>
                <w:sz w:val="28"/>
                <w:szCs w:val="28"/>
                <w:lang w:val="en-US"/>
              </w:rPr>
            </w:pPr>
          </w:p>
        </w:tc>
        <w:tc>
          <w:tcPr>
            <w:tcW w:w="2921" w:type="pct"/>
            <w:shd w:val="clear" w:color="auto" w:fill="auto"/>
          </w:tcPr>
          <w:p w14:paraId="5A67C426" w14:textId="77777777" w:rsidR="00780619" w:rsidRDefault="00780619">
            <w:pPr>
              <w:tabs>
                <w:tab w:val="left" w:pos="4320"/>
                <w:tab w:val="left" w:pos="4500"/>
              </w:tabs>
              <w:jc w:val="both"/>
              <w:rPr>
                <w:sz w:val="28"/>
                <w:szCs w:val="28"/>
                <w:lang w:val="uz-Cyrl-UZ"/>
              </w:rPr>
            </w:pPr>
            <w:r>
              <w:rPr>
                <w:sz w:val="28"/>
                <w:szCs w:val="28"/>
              </w:rPr>
              <w:t>Т</w:t>
            </w:r>
            <w:r>
              <w:rPr>
                <w:sz w:val="28"/>
                <w:szCs w:val="28"/>
                <w:lang w:val="uz-Cyrl-UZ"/>
              </w:rPr>
              <w:t xml:space="preserve">естовая программа или пакет для оценки производительности компьютера, системы или конкретного </w:t>
            </w:r>
            <w:r>
              <w:rPr>
                <w:sz w:val="28"/>
                <w:szCs w:val="28"/>
              </w:rPr>
              <w:t>программного обеспечения.</w:t>
            </w:r>
          </w:p>
          <w:p w14:paraId="59DCC3FD" w14:textId="77777777" w:rsidR="00780619" w:rsidRDefault="00780619">
            <w:pPr>
              <w:tabs>
                <w:tab w:val="left" w:pos="4320"/>
                <w:tab w:val="left" w:pos="4500"/>
              </w:tabs>
              <w:jc w:val="both"/>
              <w:rPr>
                <w:sz w:val="28"/>
                <w:szCs w:val="28"/>
              </w:rPr>
            </w:pPr>
          </w:p>
          <w:p w14:paraId="0557A71E" w14:textId="77777777" w:rsidR="00780619" w:rsidRDefault="00780619">
            <w:pPr>
              <w:tabs>
                <w:tab w:val="left" w:pos="4320"/>
                <w:tab w:val="left" w:pos="4500"/>
              </w:tabs>
              <w:jc w:val="both"/>
              <w:rPr>
                <w:sz w:val="28"/>
                <w:szCs w:val="28"/>
                <w:lang w:val="en-US"/>
              </w:rPr>
            </w:pPr>
            <w:r>
              <w:rPr>
                <w:sz w:val="28"/>
                <w:szCs w:val="28"/>
                <w:lang w:val="uz-Cyrl-UZ"/>
              </w:rPr>
              <w:t>Kompyuter, tizim yoki muayyan dasturiy ta’mi</w:t>
            </w:r>
            <w:r w:rsidR="00C064C1">
              <w:rPr>
                <w:sz w:val="28"/>
                <w:szCs w:val="28"/>
                <w:lang w:val="uz-Cyrl-UZ"/>
              </w:rPr>
              <w:t>-</w:t>
            </w:r>
            <w:r>
              <w:rPr>
                <w:sz w:val="28"/>
                <w:szCs w:val="28"/>
                <w:lang w:val="uz-Cyrl-UZ"/>
              </w:rPr>
              <w:t>not unumdorligini baholaydigan test dasturi yoki paket.</w:t>
            </w:r>
          </w:p>
          <w:p w14:paraId="0EB2D416" w14:textId="77777777" w:rsidR="00780619" w:rsidRDefault="00780619">
            <w:pPr>
              <w:tabs>
                <w:tab w:val="left" w:pos="4320"/>
                <w:tab w:val="left" w:pos="4500"/>
              </w:tabs>
              <w:jc w:val="both"/>
              <w:rPr>
                <w:sz w:val="28"/>
                <w:szCs w:val="28"/>
                <w:lang w:val="en-US"/>
              </w:rPr>
            </w:pPr>
          </w:p>
          <w:p w14:paraId="7D7F0D94" w14:textId="77777777" w:rsidR="00780619" w:rsidRDefault="00780619">
            <w:pPr>
              <w:tabs>
                <w:tab w:val="left" w:pos="4320"/>
                <w:tab w:val="left" w:pos="4500"/>
              </w:tabs>
              <w:jc w:val="both"/>
              <w:rPr>
                <w:sz w:val="28"/>
                <w:szCs w:val="28"/>
                <w:lang w:val="uz-Cyrl-UZ"/>
              </w:rPr>
            </w:pPr>
            <w:r>
              <w:rPr>
                <w:sz w:val="28"/>
                <w:szCs w:val="28"/>
                <w:lang w:val="uz-Cyrl-UZ"/>
              </w:rPr>
              <w:t>Компьютер, тизим ёки муайян дастурий таъминот унумдорлигини баҳолайдиган тест дастури ёки пакет.</w:t>
            </w:r>
          </w:p>
        </w:tc>
      </w:tr>
    </w:tbl>
    <w:p w14:paraId="39C7B568" w14:textId="77777777" w:rsidR="00780619" w:rsidRPr="000B536F" w:rsidRDefault="00780619">
      <w:pPr>
        <w:rPr>
          <w:lang w:val="en-US"/>
        </w:rPr>
      </w:pPr>
    </w:p>
    <w:p w14:paraId="3D873830" w14:textId="77777777" w:rsidR="00C064C1" w:rsidRPr="000B536F" w:rsidRDefault="00C064C1">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6B48F5" w:rsidRPr="0088042C" w14:paraId="5747E3AB" w14:textId="77777777">
        <w:trPr>
          <w:tblHeader/>
          <w:tblCellSpacing w:w="0" w:type="dxa"/>
          <w:jc w:val="center"/>
        </w:trPr>
        <w:tc>
          <w:tcPr>
            <w:tcW w:w="5000" w:type="pct"/>
            <w:gridSpan w:val="2"/>
          </w:tcPr>
          <w:p w14:paraId="07836860" w14:textId="77777777" w:rsidR="006B48F5" w:rsidRDefault="006B48F5" w:rsidP="006B48F5">
            <w:pPr>
              <w:tabs>
                <w:tab w:val="left" w:pos="4320"/>
                <w:tab w:val="left" w:pos="4500"/>
              </w:tabs>
              <w:jc w:val="center"/>
              <w:rPr>
                <w:sz w:val="28"/>
                <w:szCs w:val="28"/>
              </w:rPr>
            </w:pPr>
            <w:r w:rsidRPr="00051892">
              <w:rPr>
                <w:b/>
                <w:sz w:val="28"/>
                <w:szCs w:val="28"/>
              </w:rPr>
              <w:t>Я</w:t>
            </w:r>
          </w:p>
        </w:tc>
      </w:tr>
      <w:tr w:rsidR="00780619" w:rsidRPr="0088042C" w14:paraId="5A4B979E" w14:textId="77777777">
        <w:trPr>
          <w:tblCellSpacing w:w="0" w:type="dxa"/>
          <w:jc w:val="center"/>
        </w:trPr>
        <w:tc>
          <w:tcPr>
            <w:tcW w:w="2079" w:type="pct"/>
          </w:tcPr>
          <w:p w14:paraId="7BF60B2F" w14:textId="77777777" w:rsidR="00780619" w:rsidRPr="00A10ABA" w:rsidRDefault="00780619" w:rsidP="005A3783">
            <w:pPr>
              <w:tabs>
                <w:tab w:val="left" w:pos="4320"/>
                <w:tab w:val="left" w:pos="4500"/>
              </w:tabs>
              <w:rPr>
                <w:b/>
                <w:sz w:val="28"/>
                <w:szCs w:val="28"/>
                <w:lang w:val="uz-Cyrl-UZ"/>
              </w:rPr>
            </w:pPr>
            <w:r w:rsidRPr="00051892">
              <w:rPr>
                <w:b/>
                <w:sz w:val="28"/>
                <w:szCs w:val="28"/>
              </w:rPr>
              <w:t>Ядро микропроцессора</w:t>
            </w:r>
            <w:r w:rsidRPr="00A10ABA">
              <w:rPr>
                <w:b/>
                <w:sz w:val="28"/>
                <w:szCs w:val="28"/>
              </w:rPr>
              <w:t xml:space="preserve"> </w:t>
            </w:r>
          </w:p>
          <w:p w14:paraId="2917F1C7" w14:textId="77777777" w:rsidR="00780619" w:rsidRPr="00F3334F" w:rsidRDefault="00780619" w:rsidP="005A3783">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sidRPr="0080510C">
              <w:rPr>
                <w:sz w:val="28"/>
                <w:szCs w:val="28"/>
                <w:lang w:val="uz-Cyrl-UZ"/>
              </w:rPr>
              <w:t xml:space="preserve"> </w:t>
            </w:r>
            <w:r w:rsidRPr="005B5ED5">
              <w:rPr>
                <w:sz w:val="28"/>
                <w:szCs w:val="28"/>
                <w:lang w:val="en-US"/>
              </w:rPr>
              <w:t>mikroprotsessor</w:t>
            </w:r>
            <w:r w:rsidRPr="005B6905">
              <w:rPr>
                <w:sz w:val="28"/>
                <w:szCs w:val="28"/>
              </w:rPr>
              <w:t xml:space="preserve"> </w:t>
            </w:r>
            <w:r w:rsidRPr="005B5ED5">
              <w:rPr>
                <w:sz w:val="28"/>
                <w:szCs w:val="28"/>
                <w:lang w:val="en-US"/>
              </w:rPr>
              <w:t>yadrosi</w:t>
            </w:r>
          </w:p>
          <w:p w14:paraId="16A321C2" w14:textId="62480B0D" w:rsidR="00780619" w:rsidRPr="005B6905" w:rsidRDefault="000B536F" w:rsidP="005A3783">
            <w:pPr>
              <w:tabs>
                <w:tab w:val="left" w:pos="4320"/>
                <w:tab w:val="left" w:pos="4500"/>
              </w:tabs>
              <w:rPr>
                <w:sz w:val="28"/>
                <w:szCs w:val="28"/>
              </w:rPr>
            </w:pPr>
            <w:r>
              <w:rPr>
                <w:b/>
                <w:sz w:val="28"/>
                <w:szCs w:val="28"/>
                <w:lang w:val="uz-Cyrl-UZ"/>
              </w:rPr>
              <w:t xml:space="preserve"> </w:t>
            </w:r>
            <w:r w:rsidR="00780619">
              <w:rPr>
                <w:sz w:val="28"/>
                <w:szCs w:val="28"/>
              </w:rPr>
              <w:t>м</w:t>
            </w:r>
            <w:r w:rsidR="00780619" w:rsidRPr="0080510C">
              <w:rPr>
                <w:sz w:val="28"/>
                <w:szCs w:val="28"/>
              </w:rPr>
              <w:t>икропроцессор ядроси</w:t>
            </w:r>
          </w:p>
          <w:p w14:paraId="0B52C760" w14:textId="77777777" w:rsidR="00780619" w:rsidRPr="0092734B" w:rsidRDefault="00780619" w:rsidP="005A3783">
            <w:pPr>
              <w:tabs>
                <w:tab w:val="left" w:pos="4320"/>
                <w:tab w:val="left" w:pos="4500"/>
              </w:tabs>
              <w:rPr>
                <w:b/>
                <w:sz w:val="28"/>
                <w:szCs w:val="28"/>
                <w:lang w:val="en-US"/>
              </w:rPr>
            </w:pPr>
            <w:r w:rsidRPr="008D6363">
              <w:rPr>
                <w:b/>
                <w:sz w:val="28"/>
                <w:szCs w:val="28"/>
                <w:lang w:val="en-US"/>
              </w:rPr>
              <w:t xml:space="preserve">en </w:t>
            </w:r>
            <w:r w:rsidRPr="00F56AB3">
              <w:rPr>
                <w:sz w:val="28"/>
                <w:szCs w:val="28"/>
                <w:lang w:val="en-US"/>
              </w:rPr>
              <w:t>-</w:t>
            </w:r>
            <w:r>
              <w:rPr>
                <w:b/>
                <w:sz w:val="28"/>
                <w:szCs w:val="28"/>
                <w:lang w:val="en-US"/>
              </w:rPr>
              <w:t xml:space="preserve"> </w:t>
            </w:r>
            <w:r w:rsidRPr="0092734B">
              <w:rPr>
                <w:sz w:val="28"/>
                <w:szCs w:val="28"/>
                <w:lang w:val="en-US"/>
              </w:rPr>
              <w:t>core</w:t>
            </w:r>
          </w:p>
        </w:tc>
        <w:tc>
          <w:tcPr>
            <w:tcW w:w="2921" w:type="pct"/>
          </w:tcPr>
          <w:p w14:paraId="01B774B0" w14:textId="77777777" w:rsidR="00780619" w:rsidRDefault="00780619" w:rsidP="005A3783">
            <w:pPr>
              <w:tabs>
                <w:tab w:val="left" w:pos="4320"/>
                <w:tab w:val="left" w:pos="4500"/>
              </w:tabs>
              <w:jc w:val="both"/>
              <w:rPr>
                <w:sz w:val="28"/>
                <w:szCs w:val="28"/>
                <w:lang w:val="uz-Cyrl-UZ"/>
              </w:rPr>
            </w:pPr>
            <w:r>
              <w:rPr>
                <w:sz w:val="28"/>
                <w:szCs w:val="28"/>
              </w:rPr>
              <w:t>Часть микропроцессора без блока управления.</w:t>
            </w:r>
          </w:p>
          <w:p w14:paraId="76042A00" w14:textId="77777777" w:rsidR="00780619" w:rsidRPr="003A72AB" w:rsidRDefault="00780619" w:rsidP="005A3783">
            <w:pPr>
              <w:tabs>
                <w:tab w:val="left" w:pos="4320"/>
                <w:tab w:val="left" w:pos="4500"/>
              </w:tabs>
              <w:jc w:val="both"/>
              <w:rPr>
                <w:sz w:val="28"/>
                <w:szCs w:val="28"/>
              </w:rPr>
            </w:pPr>
          </w:p>
          <w:p w14:paraId="18CC2656" w14:textId="77777777" w:rsidR="00780619" w:rsidRDefault="00780619" w:rsidP="005A3783">
            <w:pPr>
              <w:tabs>
                <w:tab w:val="left" w:pos="4320"/>
                <w:tab w:val="left" w:pos="4500"/>
              </w:tabs>
              <w:jc w:val="both"/>
              <w:rPr>
                <w:sz w:val="28"/>
                <w:szCs w:val="28"/>
                <w:lang w:val="en-US"/>
              </w:rPr>
            </w:pPr>
            <w:r w:rsidRPr="0099137E">
              <w:rPr>
                <w:sz w:val="28"/>
                <w:szCs w:val="28"/>
                <w:lang w:val="en-US"/>
              </w:rPr>
              <w:t>Mikroprotsessorning boshqarish bloki bo‘lma</w:t>
            </w:r>
            <w:r w:rsidR="00C064C1" w:rsidRPr="00C064C1">
              <w:rPr>
                <w:sz w:val="28"/>
                <w:szCs w:val="28"/>
                <w:lang w:val="en-US"/>
              </w:rPr>
              <w:t>-</w:t>
            </w:r>
            <w:r w:rsidRPr="0099137E">
              <w:rPr>
                <w:sz w:val="28"/>
                <w:szCs w:val="28"/>
                <w:lang w:val="en-US"/>
              </w:rPr>
              <w:t>gan qismi.</w:t>
            </w:r>
          </w:p>
          <w:p w14:paraId="6AE75DAC" w14:textId="77777777" w:rsidR="00780619" w:rsidRPr="0001235A" w:rsidRDefault="00780619" w:rsidP="005A3783">
            <w:pPr>
              <w:tabs>
                <w:tab w:val="left" w:pos="4320"/>
                <w:tab w:val="left" w:pos="4500"/>
              </w:tabs>
              <w:jc w:val="both"/>
              <w:rPr>
                <w:sz w:val="28"/>
                <w:szCs w:val="28"/>
                <w:lang w:val="en-US"/>
              </w:rPr>
            </w:pPr>
          </w:p>
          <w:p w14:paraId="490184AC" w14:textId="77777777" w:rsidR="00780619" w:rsidRPr="004C00BB" w:rsidRDefault="00780619" w:rsidP="005A3783">
            <w:pPr>
              <w:tabs>
                <w:tab w:val="left" w:pos="4320"/>
                <w:tab w:val="left" w:pos="4500"/>
              </w:tabs>
              <w:jc w:val="both"/>
              <w:rPr>
                <w:sz w:val="28"/>
                <w:szCs w:val="28"/>
                <w:lang w:val="uz-Cyrl-UZ"/>
              </w:rPr>
            </w:pPr>
            <w:r>
              <w:rPr>
                <w:sz w:val="28"/>
                <w:szCs w:val="28"/>
              </w:rPr>
              <w:t>Микропроцессорнинг бошқариш блоки бўлмаган қисми.</w:t>
            </w:r>
          </w:p>
        </w:tc>
      </w:tr>
      <w:tr w:rsidR="00780619" w:rsidRPr="0088042C" w14:paraId="0735A033" w14:textId="77777777">
        <w:trPr>
          <w:tblCellSpacing w:w="0" w:type="dxa"/>
          <w:jc w:val="center"/>
        </w:trPr>
        <w:tc>
          <w:tcPr>
            <w:tcW w:w="2079" w:type="pct"/>
          </w:tcPr>
          <w:p w14:paraId="21048023" w14:textId="77777777" w:rsidR="00780619" w:rsidRPr="001025CD" w:rsidRDefault="00780619" w:rsidP="005A3783">
            <w:pPr>
              <w:tabs>
                <w:tab w:val="left" w:pos="4320"/>
                <w:tab w:val="left" w:pos="4500"/>
              </w:tabs>
              <w:rPr>
                <w:b/>
                <w:bCs/>
                <w:sz w:val="28"/>
                <w:szCs w:val="28"/>
                <w:lang w:val="uz-Cyrl-UZ"/>
              </w:rPr>
            </w:pPr>
            <w:r w:rsidRPr="001025CD">
              <w:rPr>
                <w:b/>
                <w:sz w:val="28"/>
                <w:szCs w:val="28"/>
                <w:lang w:val="uz-Cyrl-UZ"/>
              </w:rPr>
              <w:t>Ядро процессора</w:t>
            </w:r>
            <w:r w:rsidRPr="001025CD">
              <w:rPr>
                <w:b/>
                <w:bCs/>
                <w:sz w:val="28"/>
                <w:szCs w:val="28"/>
                <w:lang w:val="uz-Cyrl-UZ"/>
              </w:rPr>
              <w:t xml:space="preserve"> </w:t>
            </w:r>
          </w:p>
          <w:p w14:paraId="44B47C3B" w14:textId="77777777" w:rsidR="00780619" w:rsidRDefault="00780619" w:rsidP="005A3783">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bCs/>
                <w:color w:val="000000"/>
                <w:sz w:val="28"/>
                <w:szCs w:val="28"/>
                <w:lang w:val="uz-Cyrl-UZ"/>
              </w:rPr>
              <w:t xml:space="preserve"> protsessor yadrosi</w:t>
            </w:r>
          </w:p>
          <w:p w14:paraId="5B0EC224" w14:textId="325A5AE6" w:rsidR="00780619" w:rsidRPr="00844AE4" w:rsidRDefault="000B536F" w:rsidP="005A3783">
            <w:pPr>
              <w:rPr>
                <w:bCs/>
                <w:color w:val="000000"/>
                <w:sz w:val="28"/>
                <w:szCs w:val="28"/>
                <w:lang w:val="uz-Cyrl-UZ"/>
              </w:rPr>
            </w:pPr>
            <w:r>
              <w:rPr>
                <w:b/>
                <w:bCs/>
                <w:color w:val="000000"/>
                <w:sz w:val="28"/>
                <w:szCs w:val="28"/>
                <w:lang w:val="uz-Cyrl-UZ"/>
              </w:rPr>
              <w:t xml:space="preserve"> </w:t>
            </w:r>
            <w:r w:rsidR="00780619" w:rsidRPr="00844AE4">
              <w:rPr>
                <w:bCs/>
                <w:color w:val="000000"/>
                <w:sz w:val="28"/>
                <w:szCs w:val="28"/>
                <w:lang w:val="uz-Cyrl-UZ"/>
              </w:rPr>
              <w:t>процессор ядроси</w:t>
            </w:r>
          </w:p>
          <w:p w14:paraId="603ACFB2" w14:textId="77777777" w:rsidR="00780619" w:rsidRPr="001025CD" w:rsidRDefault="00780619" w:rsidP="005A3783">
            <w:pPr>
              <w:tabs>
                <w:tab w:val="left" w:pos="4320"/>
                <w:tab w:val="left" w:pos="4500"/>
              </w:tabs>
              <w:rPr>
                <w:sz w:val="28"/>
                <w:szCs w:val="28"/>
                <w:lang w:val="uz-Cyrl-UZ"/>
              </w:rPr>
            </w:pPr>
            <w:r w:rsidRPr="00DE4143">
              <w:rPr>
                <w:b/>
                <w:sz w:val="28"/>
                <w:szCs w:val="28"/>
                <w:lang w:val="en-US"/>
              </w:rPr>
              <w:t xml:space="preserve">en </w:t>
            </w:r>
            <w:r w:rsidRPr="007260F2">
              <w:rPr>
                <w:sz w:val="28"/>
                <w:szCs w:val="28"/>
                <w:lang w:val="en-US"/>
              </w:rPr>
              <w:t>-</w:t>
            </w:r>
            <w:r w:rsidRPr="001025CD">
              <w:rPr>
                <w:sz w:val="28"/>
                <w:szCs w:val="28"/>
                <w:lang w:val="en-US"/>
              </w:rPr>
              <w:t xml:space="preserve"> p</w:t>
            </w:r>
            <w:r w:rsidRPr="001025CD">
              <w:rPr>
                <w:sz w:val="28"/>
                <w:szCs w:val="28"/>
                <w:lang w:val="uz-Cyrl-UZ"/>
              </w:rPr>
              <w:t xml:space="preserve">rocessor core </w:t>
            </w:r>
          </w:p>
          <w:p w14:paraId="4B3EB9BA" w14:textId="77777777" w:rsidR="00780619" w:rsidRPr="00D62F54" w:rsidRDefault="00780619" w:rsidP="005A3783">
            <w:pPr>
              <w:rPr>
                <w:bCs/>
                <w:color w:val="000000"/>
                <w:sz w:val="28"/>
                <w:szCs w:val="28"/>
                <w:lang w:val="en-US"/>
              </w:rPr>
            </w:pPr>
          </w:p>
        </w:tc>
        <w:tc>
          <w:tcPr>
            <w:tcW w:w="2921" w:type="pct"/>
          </w:tcPr>
          <w:p w14:paraId="4067FB26" w14:textId="77777777" w:rsidR="00780619" w:rsidRDefault="00780619" w:rsidP="005A3783">
            <w:pPr>
              <w:jc w:val="both"/>
              <w:rPr>
                <w:sz w:val="28"/>
                <w:szCs w:val="28"/>
                <w:lang w:val="uz-Cyrl-UZ"/>
              </w:rPr>
            </w:pPr>
            <w:r>
              <w:rPr>
                <w:sz w:val="28"/>
                <w:szCs w:val="28"/>
              </w:rPr>
              <w:t>М</w:t>
            </w:r>
            <w:r w:rsidRPr="009A511B">
              <w:rPr>
                <w:sz w:val="28"/>
                <w:szCs w:val="28"/>
                <w:lang w:val="uz-Cyrl-UZ"/>
              </w:rPr>
              <w:t>икросхема, содержащая все блоки процессора, кроме кэш-</w:t>
            </w:r>
            <w:r>
              <w:rPr>
                <w:sz w:val="28"/>
                <w:szCs w:val="28"/>
              </w:rPr>
              <w:t>памяти</w:t>
            </w:r>
            <w:r w:rsidRPr="0086167C">
              <w:rPr>
                <w:sz w:val="28"/>
                <w:szCs w:val="28"/>
              </w:rPr>
              <w:t>.</w:t>
            </w:r>
          </w:p>
          <w:p w14:paraId="701AADD4" w14:textId="77777777" w:rsidR="00780619" w:rsidRPr="00DE4857" w:rsidRDefault="00780619" w:rsidP="005A3783">
            <w:pPr>
              <w:jc w:val="both"/>
              <w:rPr>
                <w:sz w:val="28"/>
                <w:szCs w:val="28"/>
              </w:rPr>
            </w:pPr>
          </w:p>
          <w:p w14:paraId="4A8B93BA" w14:textId="77777777" w:rsidR="00780619" w:rsidRDefault="00780619" w:rsidP="005A3783">
            <w:pPr>
              <w:jc w:val="both"/>
              <w:rPr>
                <w:sz w:val="28"/>
                <w:szCs w:val="28"/>
                <w:lang w:val="en-US"/>
              </w:rPr>
            </w:pPr>
            <w:r w:rsidRPr="0099137E">
              <w:rPr>
                <w:sz w:val="28"/>
                <w:szCs w:val="28"/>
                <w:lang w:val="en-US"/>
              </w:rPr>
              <w:t>Kesh-xotiradan</w:t>
            </w:r>
            <w:r>
              <w:rPr>
                <w:sz w:val="28"/>
                <w:szCs w:val="28"/>
                <w:lang w:val="uz-Cyrl-UZ"/>
              </w:rPr>
              <w:t xml:space="preserve"> tashqari, protsessorning barcha blo</w:t>
            </w:r>
            <w:r w:rsidRPr="0099137E">
              <w:rPr>
                <w:sz w:val="28"/>
                <w:szCs w:val="28"/>
                <w:lang w:val="en-US"/>
              </w:rPr>
              <w:t>klarini ichiga oladigan mikrosxema.</w:t>
            </w:r>
          </w:p>
          <w:p w14:paraId="67AF2E32" w14:textId="77777777" w:rsidR="00780619" w:rsidRPr="008D0D5A" w:rsidRDefault="00780619" w:rsidP="005A3783">
            <w:pPr>
              <w:jc w:val="both"/>
              <w:rPr>
                <w:sz w:val="28"/>
                <w:szCs w:val="28"/>
                <w:lang w:val="en-US"/>
              </w:rPr>
            </w:pPr>
          </w:p>
          <w:p w14:paraId="468C1605" w14:textId="77777777" w:rsidR="00780619" w:rsidRPr="007D4402" w:rsidRDefault="00780619" w:rsidP="005A3783">
            <w:pPr>
              <w:jc w:val="both"/>
              <w:rPr>
                <w:color w:val="000000"/>
                <w:sz w:val="26"/>
                <w:szCs w:val="26"/>
              </w:rPr>
            </w:pPr>
            <w:r>
              <w:rPr>
                <w:sz w:val="28"/>
                <w:szCs w:val="28"/>
              </w:rPr>
              <w:t>Кэш-хотирадан</w:t>
            </w:r>
            <w:r>
              <w:rPr>
                <w:sz w:val="28"/>
                <w:szCs w:val="28"/>
                <w:lang w:val="uz-Cyrl-UZ"/>
              </w:rPr>
              <w:t xml:space="preserve"> ташқари, процессорнинг бар</w:t>
            </w:r>
            <w:r w:rsidR="00C064C1">
              <w:rPr>
                <w:sz w:val="28"/>
                <w:szCs w:val="28"/>
                <w:lang w:val="uz-Cyrl-UZ"/>
              </w:rPr>
              <w:t>-</w:t>
            </w:r>
            <w:r>
              <w:rPr>
                <w:sz w:val="28"/>
                <w:szCs w:val="28"/>
                <w:lang w:val="uz-Cyrl-UZ"/>
              </w:rPr>
              <w:t>ча бло</w:t>
            </w:r>
            <w:r>
              <w:rPr>
                <w:sz w:val="28"/>
                <w:szCs w:val="28"/>
              </w:rPr>
              <w:t>кларини ичига оладиган микросхема.</w:t>
            </w:r>
          </w:p>
        </w:tc>
      </w:tr>
      <w:tr w:rsidR="00780619" w:rsidRPr="000B536F" w14:paraId="687B6CCC" w14:textId="77777777">
        <w:trPr>
          <w:tblCellSpacing w:w="0" w:type="dxa"/>
          <w:jc w:val="center"/>
        </w:trPr>
        <w:tc>
          <w:tcPr>
            <w:tcW w:w="2079" w:type="pct"/>
          </w:tcPr>
          <w:p w14:paraId="2F4F8AF6" w14:textId="77777777" w:rsidR="00780619" w:rsidRPr="0051450D" w:rsidRDefault="00780619" w:rsidP="003A7C3D">
            <w:pPr>
              <w:tabs>
                <w:tab w:val="left" w:pos="4320"/>
                <w:tab w:val="left" w:pos="4500"/>
              </w:tabs>
              <w:rPr>
                <w:b/>
                <w:sz w:val="28"/>
                <w:szCs w:val="28"/>
                <w:lang w:val="en-US"/>
              </w:rPr>
            </w:pPr>
            <w:r w:rsidRPr="0051450D">
              <w:rPr>
                <w:b/>
                <w:sz w:val="28"/>
                <w:szCs w:val="28"/>
              </w:rPr>
              <w:t>Язык</w:t>
            </w:r>
          </w:p>
          <w:p w14:paraId="1992CF51" w14:textId="77777777" w:rsidR="00780619" w:rsidRPr="002752C5" w:rsidRDefault="00780619" w:rsidP="003A7C3D">
            <w:pPr>
              <w:tabs>
                <w:tab w:val="left" w:pos="4320"/>
                <w:tab w:val="left" w:pos="4500"/>
              </w:tabs>
              <w:rPr>
                <w:b/>
                <w:sz w:val="28"/>
                <w:szCs w:val="28"/>
                <w:lang w:val="en-US"/>
              </w:rPr>
            </w:pPr>
            <w:r>
              <w:rPr>
                <w:b/>
                <w:sz w:val="28"/>
                <w:szCs w:val="28"/>
                <w:lang w:val="en-US"/>
              </w:rPr>
              <w:t xml:space="preserve">uz </w:t>
            </w:r>
            <w:r w:rsidRPr="00AA0458">
              <w:rPr>
                <w:sz w:val="28"/>
                <w:szCs w:val="28"/>
                <w:lang w:val="en-US"/>
              </w:rPr>
              <w:t>-</w:t>
            </w:r>
            <w:r>
              <w:rPr>
                <w:b/>
                <w:sz w:val="28"/>
                <w:szCs w:val="28"/>
                <w:lang w:val="en-US"/>
              </w:rPr>
              <w:t xml:space="preserve"> </w:t>
            </w:r>
            <w:r w:rsidRPr="0099137E">
              <w:rPr>
                <w:sz w:val="28"/>
                <w:szCs w:val="28"/>
                <w:lang w:val="en-US"/>
              </w:rPr>
              <w:t>til</w:t>
            </w:r>
          </w:p>
          <w:p w14:paraId="30282900" w14:textId="627630BA" w:rsidR="00780619" w:rsidRDefault="000B536F" w:rsidP="003A7C3D">
            <w:pPr>
              <w:tabs>
                <w:tab w:val="left" w:pos="4320"/>
                <w:tab w:val="left" w:pos="4500"/>
              </w:tabs>
              <w:rPr>
                <w:sz w:val="28"/>
                <w:szCs w:val="28"/>
                <w:lang w:val="en-US"/>
              </w:rPr>
            </w:pPr>
            <w:r>
              <w:rPr>
                <w:sz w:val="28"/>
                <w:szCs w:val="28"/>
                <w:lang w:val="en-US"/>
              </w:rPr>
              <w:t xml:space="preserve"> </w:t>
            </w:r>
            <w:r w:rsidR="00780619" w:rsidRPr="0053317F">
              <w:rPr>
                <w:sz w:val="28"/>
                <w:szCs w:val="28"/>
              </w:rPr>
              <w:t>тил</w:t>
            </w:r>
          </w:p>
          <w:p w14:paraId="0FB99EEC" w14:textId="2ACF6A1B" w:rsidR="00780619" w:rsidRPr="0051450D" w:rsidRDefault="00780619" w:rsidP="003A7C3D">
            <w:pPr>
              <w:tabs>
                <w:tab w:val="left" w:pos="4320"/>
                <w:tab w:val="left" w:pos="4500"/>
              </w:tabs>
              <w:rPr>
                <w:sz w:val="28"/>
                <w:szCs w:val="28"/>
                <w:lang w:val="uz-Cyrl-UZ"/>
              </w:rPr>
            </w:pPr>
            <w:r w:rsidRPr="0051450D">
              <w:rPr>
                <w:b/>
                <w:sz w:val="28"/>
                <w:szCs w:val="28"/>
                <w:lang w:val="en-US"/>
              </w:rPr>
              <w:t xml:space="preserve">en </w:t>
            </w:r>
            <w:r w:rsidRPr="007260F2">
              <w:rPr>
                <w:sz w:val="28"/>
                <w:szCs w:val="28"/>
                <w:lang w:val="en-US"/>
              </w:rPr>
              <w:t>-</w:t>
            </w:r>
            <w:r w:rsidRPr="0051450D">
              <w:rPr>
                <w:sz w:val="28"/>
                <w:szCs w:val="28"/>
                <w:lang w:val="en-US"/>
              </w:rPr>
              <w:t xml:space="preserve"> language</w:t>
            </w:r>
            <w:r w:rsidR="00D7251A">
              <w:rPr>
                <w:sz w:val="28"/>
                <w:szCs w:val="28"/>
                <w:lang w:val="en-US"/>
              </w:rPr>
              <w:t xml:space="preserve"> </w:t>
            </w:r>
          </w:p>
          <w:p w14:paraId="5F1286DE" w14:textId="77777777" w:rsidR="00780619" w:rsidRPr="0051450D" w:rsidRDefault="00780619" w:rsidP="003A7C3D">
            <w:pPr>
              <w:tabs>
                <w:tab w:val="left" w:pos="4320"/>
                <w:tab w:val="left" w:pos="4500"/>
              </w:tabs>
              <w:rPr>
                <w:sz w:val="28"/>
                <w:szCs w:val="28"/>
                <w:lang w:val="en-US"/>
              </w:rPr>
            </w:pPr>
          </w:p>
        </w:tc>
        <w:tc>
          <w:tcPr>
            <w:tcW w:w="2921" w:type="pct"/>
          </w:tcPr>
          <w:p w14:paraId="64CCE942" w14:textId="77777777" w:rsidR="00780619" w:rsidRDefault="00780619" w:rsidP="003A7C3D">
            <w:pPr>
              <w:tabs>
                <w:tab w:val="left" w:pos="4320"/>
                <w:tab w:val="left" w:pos="4500"/>
              </w:tabs>
              <w:jc w:val="both"/>
              <w:rPr>
                <w:sz w:val="28"/>
                <w:szCs w:val="28"/>
              </w:rPr>
            </w:pPr>
            <w:r>
              <w:rPr>
                <w:sz w:val="28"/>
                <w:szCs w:val="28"/>
              </w:rPr>
              <w:t>Набор представлени</w:t>
            </w:r>
            <w:r>
              <w:rPr>
                <w:sz w:val="28"/>
                <w:szCs w:val="28"/>
                <w:lang w:val="uz-Cyrl-UZ"/>
              </w:rPr>
              <w:t>й</w:t>
            </w:r>
            <w:r>
              <w:rPr>
                <w:sz w:val="28"/>
                <w:szCs w:val="28"/>
              </w:rPr>
              <w:t>,</w:t>
            </w:r>
            <w:r>
              <w:rPr>
                <w:sz w:val="28"/>
                <w:szCs w:val="28"/>
                <w:lang w:val="uz-Cyrl-UZ"/>
              </w:rPr>
              <w:t xml:space="preserve"> соглашений, правил, используем</w:t>
            </w:r>
            <w:r>
              <w:rPr>
                <w:sz w:val="28"/>
                <w:szCs w:val="28"/>
              </w:rPr>
              <w:t>ы</w:t>
            </w:r>
            <w:r>
              <w:rPr>
                <w:sz w:val="28"/>
                <w:szCs w:val="28"/>
                <w:lang w:val="uz-Cyrl-UZ"/>
              </w:rPr>
              <w:t>х для передачи информации.</w:t>
            </w:r>
          </w:p>
          <w:p w14:paraId="241D776C" w14:textId="77777777" w:rsidR="00780619" w:rsidRPr="00C064C1" w:rsidRDefault="00780619" w:rsidP="003A7C3D">
            <w:pPr>
              <w:tabs>
                <w:tab w:val="left" w:pos="4320"/>
                <w:tab w:val="left" w:pos="4500"/>
              </w:tabs>
              <w:jc w:val="both"/>
              <w:rPr>
                <w:sz w:val="16"/>
                <w:szCs w:val="16"/>
              </w:rPr>
            </w:pPr>
          </w:p>
          <w:p w14:paraId="197B3A09" w14:textId="77777777" w:rsidR="00780619" w:rsidRDefault="00780619" w:rsidP="003A7C3D">
            <w:pPr>
              <w:tabs>
                <w:tab w:val="left" w:pos="4320"/>
                <w:tab w:val="left" w:pos="4500"/>
              </w:tabs>
              <w:jc w:val="both"/>
              <w:rPr>
                <w:sz w:val="28"/>
                <w:szCs w:val="28"/>
                <w:lang w:val="en-US"/>
              </w:rPr>
            </w:pPr>
            <w:r w:rsidRPr="0099137E">
              <w:rPr>
                <w:sz w:val="28"/>
                <w:szCs w:val="28"/>
                <w:lang w:val="en-US"/>
              </w:rPr>
              <w:t xml:space="preserve">Axborot uzatish uchun foydalaniladigan </w:t>
            </w:r>
            <w:r w:rsidR="00E65D6D" w:rsidRPr="00E65D6D">
              <w:rPr>
                <w:sz w:val="28"/>
                <w:szCs w:val="28"/>
                <w:lang w:val="en-US"/>
              </w:rPr>
              <w:br/>
            </w:r>
            <w:r>
              <w:rPr>
                <w:sz w:val="28"/>
                <w:szCs w:val="28"/>
                <w:lang w:val="uz-Cyrl-UZ"/>
              </w:rPr>
              <w:t>q</w:t>
            </w:r>
            <w:r w:rsidRPr="0099137E">
              <w:rPr>
                <w:sz w:val="28"/>
                <w:szCs w:val="28"/>
                <w:lang w:val="en-US"/>
              </w:rPr>
              <w:t>oidalar</w:t>
            </w:r>
            <w:r>
              <w:rPr>
                <w:sz w:val="28"/>
                <w:szCs w:val="28"/>
                <w:lang w:val="uz-Cyrl-UZ"/>
              </w:rPr>
              <w:t>, kelishuvlar, tavsiyalar to‘plami.</w:t>
            </w:r>
          </w:p>
          <w:p w14:paraId="276E2FE8" w14:textId="77777777" w:rsidR="00780619" w:rsidRPr="00C064C1" w:rsidRDefault="00780619" w:rsidP="003A7C3D">
            <w:pPr>
              <w:tabs>
                <w:tab w:val="left" w:pos="4320"/>
                <w:tab w:val="left" w:pos="4500"/>
              </w:tabs>
              <w:jc w:val="both"/>
              <w:rPr>
                <w:sz w:val="16"/>
                <w:szCs w:val="16"/>
                <w:lang w:val="en-US"/>
              </w:rPr>
            </w:pPr>
          </w:p>
          <w:p w14:paraId="49309971" w14:textId="77777777" w:rsidR="00780619" w:rsidRPr="00B05648" w:rsidRDefault="00780619" w:rsidP="003A7C3D">
            <w:pPr>
              <w:tabs>
                <w:tab w:val="left" w:pos="4320"/>
                <w:tab w:val="left" w:pos="4500"/>
              </w:tabs>
              <w:jc w:val="both"/>
              <w:rPr>
                <w:sz w:val="28"/>
                <w:szCs w:val="28"/>
                <w:lang w:val="uz-Cyrl-UZ"/>
              </w:rPr>
            </w:pPr>
            <w:r>
              <w:rPr>
                <w:sz w:val="28"/>
                <w:szCs w:val="28"/>
              </w:rPr>
              <w:t>Ахборот</w:t>
            </w:r>
            <w:r w:rsidRPr="00DE4857">
              <w:rPr>
                <w:sz w:val="28"/>
                <w:szCs w:val="28"/>
                <w:lang w:val="en-US"/>
              </w:rPr>
              <w:t xml:space="preserve"> </w:t>
            </w:r>
            <w:r>
              <w:rPr>
                <w:sz w:val="28"/>
                <w:szCs w:val="28"/>
              </w:rPr>
              <w:t>узатиш</w:t>
            </w:r>
            <w:r w:rsidRPr="00DE4857">
              <w:rPr>
                <w:sz w:val="28"/>
                <w:szCs w:val="28"/>
                <w:lang w:val="en-US"/>
              </w:rPr>
              <w:t xml:space="preserve"> </w:t>
            </w:r>
            <w:r>
              <w:rPr>
                <w:sz w:val="28"/>
                <w:szCs w:val="28"/>
              </w:rPr>
              <w:t>учун</w:t>
            </w:r>
            <w:r w:rsidRPr="00DE4857">
              <w:rPr>
                <w:sz w:val="28"/>
                <w:szCs w:val="28"/>
                <w:lang w:val="en-US"/>
              </w:rPr>
              <w:t xml:space="preserve"> </w:t>
            </w:r>
            <w:r>
              <w:rPr>
                <w:sz w:val="28"/>
                <w:szCs w:val="28"/>
              </w:rPr>
              <w:t>фойдаланиладиган</w:t>
            </w:r>
            <w:r w:rsidRPr="00DE4857">
              <w:rPr>
                <w:sz w:val="28"/>
                <w:szCs w:val="28"/>
                <w:lang w:val="en-US"/>
              </w:rPr>
              <w:t xml:space="preserve"> </w:t>
            </w:r>
            <w:r w:rsidR="00C064C1" w:rsidRPr="00C064C1">
              <w:rPr>
                <w:sz w:val="28"/>
                <w:szCs w:val="28"/>
                <w:lang w:val="en-US"/>
              </w:rPr>
              <w:br/>
            </w:r>
            <w:r>
              <w:rPr>
                <w:sz w:val="28"/>
                <w:szCs w:val="28"/>
                <w:lang w:val="uz-Cyrl-UZ"/>
              </w:rPr>
              <w:t>қ</w:t>
            </w:r>
            <w:r>
              <w:rPr>
                <w:sz w:val="28"/>
                <w:szCs w:val="28"/>
              </w:rPr>
              <w:t>оидалар</w:t>
            </w:r>
            <w:r>
              <w:rPr>
                <w:sz w:val="28"/>
                <w:szCs w:val="28"/>
                <w:lang w:val="uz-Cyrl-UZ"/>
              </w:rPr>
              <w:t>, келишувлар, тавсиялар тўплами.</w:t>
            </w:r>
          </w:p>
        </w:tc>
      </w:tr>
      <w:tr w:rsidR="00780619" w:rsidRPr="000B536F" w14:paraId="5C2FE74F" w14:textId="77777777">
        <w:trPr>
          <w:tblCellSpacing w:w="0" w:type="dxa"/>
          <w:jc w:val="center"/>
        </w:trPr>
        <w:tc>
          <w:tcPr>
            <w:tcW w:w="2079" w:type="pct"/>
          </w:tcPr>
          <w:p w14:paraId="6209CBC3" w14:textId="77777777" w:rsidR="00780619" w:rsidRPr="00A56CA8" w:rsidRDefault="00780619" w:rsidP="003A7C3D">
            <w:pPr>
              <w:tabs>
                <w:tab w:val="left" w:pos="4320"/>
                <w:tab w:val="left" w:pos="4500"/>
              </w:tabs>
              <w:rPr>
                <w:b/>
                <w:bCs/>
                <w:sz w:val="28"/>
                <w:szCs w:val="28"/>
                <w:lang w:val="uz-Cyrl-UZ"/>
              </w:rPr>
            </w:pPr>
            <w:r w:rsidRPr="00A56CA8">
              <w:rPr>
                <w:b/>
                <w:sz w:val="28"/>
                <w:szCs w:val="28"/>
                <w:lang w:val="uz-Cyrl-UZ"/>
              </w:rPr>
              <w:t xml:space="preserve">Язык </w:t>
            </w:r>
            <w:r w:rsidRPr="005B6905">
              <w:rPr>
                <w:b/>
                <w:sz w:val="28"/>
                <w:szCs w:val="28"/>
                <w:lang w:val="uz-Cyrl-UZ"/>
              </w:rPr>
              <w:t>треье</w:t>
            </w:r>
            <w:r w:rsidRPr="00A56CA8">
              <w:rPr>
                <w:b/>
                <w:sz w:val="28"/>
                <w:szCs w:val="28"/>
                <w:lang w:val="uz-Cyrl-UZ"/>
              </w:rPr>
              <w:t>го поколения</w:t>
            </w:r>
          </w:p>
          <w:p w14:paraId="2CDAE922" w14:textId="77777777" w:rsidR="00780619" w:rsidRPr="00A56CA8" w:rsidRDefault="00780619" w:rsidP="003A7C3D">
            <w:pPr>
              <w:tabs>
                <w:tab w:val="left" w:pos="4320"/>
                <w:tab w:val="left" w:pos="4500"/>
              </w:tabs>
              <w:rPr>
                <w:b/>
                <w:sz w:val="28"/>
                <w:szCs w:val="28"/>
                <w:lang w:val="uz-Cyrl-UZ"/>
              </w:rPr>
            </w:pPr>
            <w:r w:rsidRPr="00A56CA8">
              <w:rPr>
                <w:b/>
                <w:bCs/>
                <w:color w:val="000000"/>
                <w:sz w:val="28"/>
                <w:szCs w:val="28"/>
                <w:lang w:val="uz-Cyrl-UZ"/>
              </w:rPr>
              <w:t xml:space="preserve">uz </w:t>
            </w:r>
            <w:r w:rsidRPr="00A56CA8">
              <w:rPr>
                <w:bCs/>
                <w:color w:val="000000"/>
                <w:sz w:val="28"/>
                <w:szCs w:val="28"/>
                <w:lang w:val="uz-Cyrl-UZ"/>
              </w:rPr>
              <w:t>- uchinchi avlod t</w:t>
            </w:r>
            <w:r w:rsidRPr="00A56CA8">
              <w:rPr>
                <w:sz w:val="28"/>
                <w:szCs w:val="28"/>
                <w:lang w:val="uz-Cyrl-UZ"/>
              </w:rPr>
              <w:t>ili</w:t>
            </w:r>
          </w:p>
          <w:p w14:paraId="652E8967" w14:textId="69819A4C" w:rsidR="00780619" w:rsidRPr="005B6905" w:rsidRDefault="000B536F" w:rsidP="003A7C3D">
            <w:pPr>
              <w:tabs>
                <w:tab w:val="left" w:pos="4320"/>
                <w:tab w:val="left" w:pos="4500"/>
              </w:tabs>
              <w:rPr>
                <w:sz w:val="28"/>
                <w:szCs w:val="28"/>
                <w:lang w:val="en-US"/>
              </w:rPr>
            </w:pPr>
            <w:r>
              <w:rPr>
                <w:sz w:val="28"/>
                <w:szCs w:val="28"/>
                <w:lang w:val="uz-Cyrl-UZ"/>
              </w:rPr>
              <w:t xml:space="preserve"> </w:t>
            </w:r>
            <w:r w:rsidR="00780619" w:rsidRPr="00A56CA8">
              <w:rPr>
                <w:sz w:val="28"/>
                <w:szCs w:val="28"/>
                <w:lang w:val="uz-Cyrl-UZ"/>
              </w:rPr>
              <w:t>учинчи авлод тили</w:t>
            </w:r>
          </w:p>
          <w:p w14:paraId="455A1C45" w14:textId="77777777" w:rsidR="00780619" w:rsidRPr="00A56CA8" w:rsidRDefault="00780619" w:rsidP="003A7C3D">
            <w:pPr>
              <w:tabs>
                <w:tab w:val="left" w:pos="4320"/>
                <w:tab w:val="left" w:pos="4500"/>
              </w:tabs>
              <w:rPr>
                <w:sz w:val="28"/>
                <w:szCs w:val="28"/>
                <w:lang w:val="uz-Cyrl-UZ"/>
              </w:rPr>
            </w:pPr>
            <w:r w:rsidRPr="00A56CA8">
              <w:rPr>
                <w:b/>
                <w:bCs/>
                <w:color w:val="000000"/>
                <w:sz w:val="28"/>
                <w:szCs w:val="28"/>
                <w:lang w:val="en-US"/>
              </w:rPr>
              <w:t xml:space="preserve">en </w:t>
            </w:r>
            <w:r w:rsidRPr="007260F2">
              <w:rPr>
                <w:bCs/>
                <w:color w:val="000000"/>
                <w:sz w:val="28"/>
                <w:szCs w:val="28"/>
                <w:lang w:val="en-US"/>
              </w:rPr>
              <w:t>-</w:t>
            </w:r>
            <w:r w:rsidRPr="00A56CA8">
              <w:rPr>
                <w:sz w:val="28"/>
                <w:szCs w:val="28"/>
                <w:lang w:val="nl-NL"/>
              </w:rPr>
              <w:t xml:space="preserve"> third generation language</w:t>
            </w:r>
            <w:r w:rsidRPr="00A56CA8">
              <w:rPr>
                <w:sz w:val="28"/>
                <w:szCs w:val="28"/>
                <w:lang w:val="uz-Cyrl-UZ"/>
              </w:rPr>
              <w:t xml:space="preserve"> </w:t>
            </w:r>
            <w:r w:rsidRPr="00A56CA8">
              <w:rPr>
                <w:sz w:val="28"/>
                <w:szCs w:val="28"/>
                <w:lang w:val="en-US"/>
              </w:rPr>
              <w:t>(3GL</w:t>
            </w:r>
            <w:r w:rsidRPr="00A56CA8">
              <w:rPr>
                <w:sz w:val="28"/>
                <w:szCs w:val="28"/>
                <w:lang w:val="nl-NL"/>
              </w:rPr>
              <w:t xml:space="preserve">) </w:t>
            </w:r>
          </w:p>
          <w:p w14:paraId="2CFB5377" w14:textId="77777777" w:rsidR="00780619" w:rsidRPr="00A56CA8" w:rsidRDefault="00780619" w:rsidP="003A7C3D">
            <w:pPr>
              <w:tabs>
                <w:tab w:val="left" w:pos="4320"/>
                <w:tab w:val="left" w:pos="4500"/>
              </w:tabs>
              <w:rPr>
                <w:sz w:val="28"/>
                <w:szCs w:val="28"/>
                <w:lang w:val="uz-Cyrl-UZ"/>
              </w:rPr>
            </w:pPr>
          </w:p>
        </w:tc>
        <w:tc>
          <w:tcPr>
            <w:tcW w:w="2921" w:type="pct"/>
          </w:tcPr>
          <w:p w14:paraId="40BDD240" w14:textId="77777777" w:rsidR="00780619" w:rsidRDefault="00780619" w:rsidP="003A7C3D">
            <w:pPr>
              <w:tabs>
                <w:tab w:val="left" w:pos="4320"/>
                <w:tab w:val="left" w:pos="4500"/>
              </w:tabs>
              <w:jc w:val="both"/>
              <w:rPr>
                <w:sz w:val="28"/>
                <w:szCs w:val="28"/>
                <w:lang w:val="uz-Cyrl-UZ"/>
              </w:rPr>
            </w:pPr>
            <w:r w:rsidRPr="00A56CA8">
              <w:rPr>
                <w:sz w:val="28"/>
                <w:szCs w:val="28"/>
              </w:rPr>
              <w:t>П</w:t>
            </w:r>
            <w:r w:rsidRPr="00A56CA8">
              <w:rPr>
                <w:sz w:val="28"/>
                <w:szCs w:val="28"/>
                <w:lang w:val="uz-Cyrl-UZ"/>
              </w:rPr>
              <w:t xml:space="preserve">роцедурные языки общего назначения, такие как </w:t>
            </w:r>
            <w:r w:rsidRPr="007260F2">
              <w:rPr>
                <w:sz w:val="28"/>
                <w:szCs w:val="28"/>
                <w:lang w:val="uz-Cyrl-UZ"/>
              </w:rPr>
              <w:t>Basic, Cobol, Fortran, Pascal, Сu</w:t>
            </w:r>
            <w:r w:rsidRPr="00A56CA8">
              <w:rPr>
                <w:sz w:val="28"/>
                <w:szCs w:val="28"/>
                <w:lang w:val="uz-Cyrl-UZ"/>
              </w:rPr>
              <w:t xml:space="preserve">, </w:t>
            </w:r>
            <w:r w:rsidRPr="00A56CA8">
              <w:rPr>
                <w:sz w:val="28"/>
                <w:szCs w:val="28"/>
                <w:lang w:val="en-US"/>
              </w:rPr>
              <w:t>Ada</w:t>
            </w:r>
            <w:r w:rsidRPr="00A56CA8">
              <w:rPr>
                <w:sz w:val="28"/>
                <w:szCs w:val="28"/>
              </w:rPr>
              <w:t xml:space="preserve"> и др. </w:t>
            </w:r>
          </w:p>
          <w:p w14:paraId="4D37A8CE" w14:textId="77777777" w:rsidR="00780619" w:rsidRPr="00C064C1" w:rsidRDefault="00780619" w:rsidP="003A7C3D">
            <w:pPr>
              <w:tabs>
                <w:tab w:val="left" w:pos="4320"/>
                <w:tab w:val="left" w:pos="4500"/>
              </w:tabs>
              <w:jc w:val="both"/>
              <w:rPr>
                <w:sz w:val="16"/>
                <w:szCs w:val="16"/>
                <w:lang w:val="uz-Cyrl-UZ"/>
              </w:rPr>
            </w:pPr>
          </w:p>
          <w:p w14:paraId="6B53D295" w14:textId="77777777" w:rsidR="00780619" w:rsidRPr="00A56CA8" w:rsidRDefault="00780619" w:rsidP="003A7C3D">
            <w:pPr>
              <w:tabs>
                <w:tab w:val="left" w:pos="4320"/>
                <w:tab w:val="left" w:pos="4500"/>
              </w:tabs>
              <w:jc w:val="both"/>
              <w:rPr>
                <w:sz w:val="28"/>
                <w:szCs w:val="28"/>
                <w:lang w:val="en-US"/>
              </w:rPr>
            </w:pPr>
            <w:r w:rsidRPr="00E65D6D">
              <w:rPr>
                <w:i/>
                <w:sz w:val="28"/>
                <w:szCs w:val="28"/>
                <w:lang w:val="uz-Cyrl-UZ"/>
              </w:rPr>
              <w:t>Basic, Cobol, Fortran, Pascal, Cu, Ada</w:t>
            </w:r>
            <w:r w:rsidRPr="00A56CA8">
              <w:rPr>
                <w:sz w:val="28"/>
                <w:szCs w:val="28"/>
                <w:lang w:val="uz-Cyrl-UZ"/>
              </w:rPr>
              <w:t xml:space="preserve"> kabi umumiy maqsadlardagi protsedura tillari.</w:t>
            </w:r>
          </w:p>
          <w:p w14:paraId="09C27F9D" w14:textId="77777777" w:rsidR="00780619" w:rsidRPr="00C064C1" w:rsidRDefault="00780619" w:rsidP="003A7C3D">
            <w:pPr>
              <w:tabs>
                <w:tab w:val="left" w:pos="4320"/>
                <w:tab w:val="left" w:pos="4500"/>
              </w:tabs>
              <w:jc w:val="both"/>
              <w:rPr>
                <w:sz w:val="16"/>
                <w:szCs w:val="16"/>
                <w:lang w:val="en-US"/>
              </w:rPr>
            </w:pPr>
          </w:p>
          <w:p w14:paraId="05A669A7" w14:textId="77777777" w:rsidR="00780619" w:rsidRPr="00A56CA8" w:rsidRDefault="00780619" w:rsidP="003A7C3D">
            <w:pPr>
              <w:tabs>
                <w:tab w:val="left" w:pos="4320"/>
                <w:tab w:val="left" w:pos="4500"/>
              </w:tabs>
              <w:jc w:val="both"/>
              <w:rPr>
                <w:sz w:val="28"/>
                <w:szCs w:val="28"/>
                <w:lang w:val="uz-Cyrl-UZ"/>
              </w:rPr>
            </w:pPr>
            <w:r w:rsidRPr="00A56CA8">
              <w:rPr>
                <w:sz w:val="28"/>
                <w:szCs w:val="28"/>
                <w:lang w:val="uz-Cyrl-UZ"/>
              </w:rPr>
              <w:t>Basic, Cobol, Fortran, Pascal, Cu, Ada каби умумий мақсадлардаги процедура тиллари.</w:t>
            </w:r>
          </w:p>
        </w:tc>
      </w:tr>
      <w:tr w:rsidR="00780619" w:rsidRPr="00DD04DE" w14:paraId="52146248" w14:textId="77777777">
        <w:trPr>
          <w:tblCellSpacing w:w="0" w:type="dxa"/>
          <w:jc w:val="center"/>
        </w:trPr>
        <w:tc>
          <w:tcPr>
            <w:tcW w:w="2079" w:type="pct"/>
          </w:tcPr>
          <w:p w14:paraId="34C9B205" w14:textId="77777777" w:rsidR="00780619" w:rsidRPr="008D6363" w:rsidRDefault="00780619" w:rsidP="003A7C3D">
            <w:pPr>
              <w:tabs>
                <w:tab w:val="left" w:pos="4320"/>
                <w:tab w:val="left" w:pos="4500"/>
              </w:tabs>
              <w:rPr>
                <w:b/>
                <w:sz w:val="28"/>
                <w:szCs w:val="28"/>
                <w:lang w:val="uz-Cyrl-UZ"/>
              </w:rPr>
            </w:pPr>
            <w:r w:rsidRPr="008D6363">
              <w:rPr>
                <w:b/>
                <w:sz w:val="28"/>
                <w:szCs w:val="28"/>
                <w:lang w:val="en-US"/>
              </w:rPr>
              <w:t>Язык Common LISP</w:t>
            </w:r>
          </w:p>
          <w:p w14:paraId="38BF2802" w14:textId="77777777" w:rsidR="00780619" w:rsidRPr="001E2DBB" w:rsidRDefault="00780619" w:rsidP="003A7C3D">
            <w:pPr>
              <w:tabs>
                <w:tab w:val="left" w:pos="4320"/>
                <w:tab w:val="left" w:pos="4500"/>
              </w:tabs>
              <w:rPr>
                <w:sz w:val="28"/>
                <w:szCs w:val="28"/>
                <w:lang w:val="en-US"/>
              </w:rPr>
            </w:pPr>
            <w:r w:rsidRPr="003D16F7">
              <w:rPr>
                <w:b/>
                <w:sz w:val="28"/>
                <w:szCs w:val="28"/>
                <w:lang w:val="uz-Cyrl-UZ"/>
              </w:rPr>
              <w:t xml:space="preserve">uz </w:t>
            </w:r>
            <w:r w:rsidRPr="003D16F7">
              <w:rPr>
                <w:sz w:val="28"/>
                <w:szCs w:val="28"/>
                <w:lang w:val="uz-Cyrl-UZ"/>
              </w:rPr>
              <w:t>-</w:t>
            </w:r>
            <w:r w:rsidRPr="001B14A3">
              <w:rPr>
                <w:sz w:val="28"/>
                <w:szCs w:val="28"/>
                <w:lang w:val="en-US"/>
              </w:rPr>
              <w:t xml:space="preserve"> </w:t>
            </w:r>
            <w:r w:rsidRPr="001838CE">
              <w:rPr>
                <w:i/>
                <w:sz w:val="28"/>
                <w:szCs w:val="28"/>
                <w:lang w:val="en-US"/>
              </w:rPr>
              <w:t>Common LISP</w:t>
            </w:r>
            <w:r>
              <w:rPr>
                <w:sz w:val="28"/>
                <w:szCs w:val="28"/>
                <w:lang w:val="uz-Cyrl-UZ"/>
              </w:rPr>
              <w:t xml:space="preserve"> tili</w:t>
            </w:r>
          </w:p>
          <w:p w14:paraId="186EA56D" w14:textId="7D72DB21"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1B14A3">
              <w:rPr>
                <w:sz w:val="28"/>
                <w:szCs w:val="28"/>
                <w:lang w:val="en-US"/>
              </w:rPr>
              <w:t>Common LISP</w:t>
            </w:r>
            <w:r w:rsidR="00780619">
              <w:rPr>
                <w:sz w:val="28"/>
                <w:szCs w:val="28"/>
                <w:lang w:val="uz-Cyrl-UZ"/>
              </w:rPr>
              <w:t xml:space="preserve"> тили</w:t>
            </w:r>
          </w:p>
          <w:p w14:paraId="67CD1220" w14:textId="77777777" w:rsidR="00780619" w:rsidRPr="008D6363" w:rsidRDefault="00780619" w:rsidP="003A7C3D">
            <w:pPr>
              <w:tabs>
                <w:tab w:val="left" w:pos="4320"/>
                <w:tab w:val="left" w:pos="4500"/>
              </w:tabs>
              <w:rPr>
                <w:sz w:val="28"/>
                <w:szCs w:val="28"/>
                <w:lang w:val="uz-Cyrl-UZ"/>
              </w:rPr>
            </w:pPr>
            <w:r w:rsidRPr="008D6363">
              <w:rPr>
                <w:b/>
                <w:sz w:val="28"/>
                <w:szCs w:val="28"/>
                <w:lang w:val="en-US"/>
              </w:rPr>
              <w:t xml:space="preserve">en </w:t>
            </w:r>
            <w:r w:rsidRPr="007260F2">
              <w:rPr>
                <w:sz w:val="28"/>
                <w:szCs w:val="28"/>
                <w:lang w:val="en-US"/>
              </w:rPr>
              <w:t>-</w:t>
            </w:r>
            <w:r>
              <w:rPr>
                <w:b/>
                <w:sz w:val="28"/>
                <w:szCs w:val="28"/>
                <w:lang w:val="en-US"/>
              </w:rPr>
              <w:t xml:space="preserve"> </w:t>
            </w:r>
            <w:r w:rsidRPr="008D6363">
              <w:rPr>
                <w:sz w:val="28"/>
                <w:szCs w:val="28"/>
                <w:lang w:val="en-US"/>
              </w:rPr>
              <w:t xml:space="preserve">COMMON LISP </w:t>
            </w:r>
            <w:r>
              <w:rPr>
                <w:sz w:val="28"/>
                <w:szCs w:val="28"/>
                <w:lang w:val="uz-Cyrl-UZ"/>
              </w:rPr>
              <w:br/>
            </w:r>
            <w:r w:rsidRPr="008D6363">
              <w:rPr>
                <w:sz w:val="28"/>
                <w:szCs w:val="28"/>
                <w:lang w:val="en-US"/>
              </w:rPr>
              <w:t xml:space="preserve">(common list processing) </w:t>
            </w:r>
          </w:p>
          <w:p w14:paraId="413D3310" w14:textId="77777777" w:rsidR="00780619" w:rsidRPr="008D6363" w:rsidRDefault="00780619" w:rsidP="003A7C3D">
            <w:pPr>
              <w:tabs>
                <w:tab w:val="left" w:pos="4320"/>
                <w:tab w:val="left" w:pos="4500"/>
              </w:tabs>
              <w:rPr>
                <w:b/>
                <w:sz w:val="28"/>
                <w:szCs w:val="28"/>
                <w:lang w:val="en-US"/>
              </w:rPr>
            </w:pPr>
          </w:p>
        </w:tc>
        <w:tc>
          <w:tcPr>
            <w:tcW w:w="2921" w:type="pct"/>
          </w:tcPr>
          <w:p w14:paraId="63DCB3B1" w14:textId="77777777" w:rsidR="00780619" w:rsidRPr="00ED2F67" w:rsidRDefault="00780619" w:rsidP="003A7C3D">
            <w:pPr>
              <w:tabs>
                <w:tab w:val="left" w:pos="4320"/>
                <w:tab w:val="left" w:pos="4500"/>
              </w:tabs>
              <w:jc w:val="both"/>
              <w:rPr>
                <w:sz w:val="28"/>
                <w:szCs w:val="28"/>
              </w:rPr>
            </w:pPr>
            <w:r>
              <w:rPr>
                <w:sz w:val="28"/>
                <w:szCs w:val="28"/>
              </w:rPr>
              <w:t>Д</w:t>
            </w:r>
            <w:r w:rsidRPr="004C00BB">
              <w:rPr>
                <w:sz w:val="28"/>
                <w:szCs w:val="28"/>
                <w:lang w:val="uz-Cyrl-UZ"/>
              </w:rPr>
              <w:t>иалект языка программирования LISP</w:t>
            </w:r>
            <w:r>
              <w:rPr>
                <w:sz w:val="28"/>
                <w:szCs w:val="28"/>
              </w:rPr>
              <w:t>,</w:t>
            </w:r>
            <w:r w:rsidRPr="004C00BB">
              <w:rPr>
                <w:sz w:val="28"/>
                <w:szCs w:val="28"/>
                <w:lang w:val="uz-Cyrl-UZ"/>
              </w:rPr>
              <w:t xml:space="preserve"> </w:t>
            </w:r>
            <w:r>
              <w:rPr>
                <w:sz w:val="28"/>
                <w:szCs w:val="28"/>
              </w:rPr>
              <w:t xml:space="preserve">являющегося </w:t>
            </w:r>
            <w:r w:rsidRPr="004C00BB">
              <w:rPr>
                <w:sz w:val="28"/>
                <w:szCs w:val="28"/>
                <w:lang w:val="uz-Cyrl-UZ"/>
              </w:rPr>
              <w:t>больш</w:t>
            </w:r>
            <w:r>
              <w:rPr>
                <w:sz w:val="28"/>
                <w:szCs w:val="28"/>
              </w:rPr>
              <w:t>им</w:t>
            </w:r>
            <w:r w:rsidRPr="004C00BB">
              <w:rPr>
                <w:sz w:val="28"/>
                <w:szCs w:val="28"/>
                <w:lang w:val="uz-Cyrl-UZ"/>
              </w:rPr>
              <w:t xml:space="preserve"> и сложны</w:t>
            </w:r>
            <w:r>
              <w:rPr>
                <w:sz w:val="28"/>
                <w:szCs w:val="28"/>
              </w:rPr>
              <w:t>м</w:t>
            </w:r>
            <w:r w:rsidRPr="004C00BB">
              <w:rPr>
                <w:sz w:val="28"/>
                <w:szCs w:val="28"/>
                <w:lang w:val="uz-Cyrl-UZ"/>
              </w:rPr>
              <w:t xml:space="preserve"> язык</w:t>
            </w:r>
            <w:r>
              <w:rPr>
                <w:sz w:val="28"/>
                <w:szCs w:val="28"/>
              </w:rPr>
              <w:t>ом</w:t>
            </w:r>
            <w:r w:rsidRPr="004C00BB">
              <w:rPr>
                <w:sz w:val="28"/>
                <w:szCs w:val="28"/>
                <w:lang w:val="uz-Cyrl-UZ"/>
              </w:rPr>
              <w:t>, широко используе</w:t>
            </w:r>
            <w:r>
              <w:rPr>
                <w:sz w:val="28"/>
                <w:szCs w:val="28"/>
              </w:rPr>
              <w:t>мым</w:t>
            </w:r>
            <w:r w:rsidRPr="004C00BB">
              <w:rPr>
                <w:sz w:val="28"/>
                <w:szCs w:val="28"/>
                <w:lang w:val="uz-Cyrl-UZ"/>
              </w:rPr>
              <w:t xml:space="preserve"> в </w:t>
            </w:r>
            <w:r>
              <w:rPr>
                <w:sz w:val="28"/>
                <w:szCs w:val="28"/>
              </w:rPr>
              <w:t>ИИ.</w:t>
            </w:r>
          </w:p>
          <w:p w14:paraId="24E68710" w14:textId="77777777" w:rsidR="00780619" w:rsidRPr="00C064C1" w:rsidRDefault="00780619" w:rsidP="003A7C3D">
            <w:pPr>
              <w:tabs>
                <w:tab w:val="left" w:pos="4320"/>
                <w:tab w:val="left" w:pos="4500"/>
              </w:tabs>
              <w:jc w:val="both"/>
              <w:rPr>
                <w:sz w:val="16"/>
                <w:szCs w:val="16"/>
              </w:rPr>
            </w:pPr>
          </w:p>
          <w:p w14:paraId="3AD82AA8" w14:textId="77777777" w:rsidR="00780619" w:rsidRDefault="00780619" w:rsidP="003A7C3D">
            <w:pPr>
              <w:tabs>
                <w:tab w:val="left" w:pos="4320"/>
                <w:tab w:val="left" w:pos="4500"/>
              </w:tabs>
              <w:jc w:val="both"/>
              <w:rPr>
                <w:sz w:val="28"/>
                <w:szCs w:val="28"/>
                <w:lang w:val="en-US"/>
              </w:rPr>
            </w:pPr>
            <w:r w:rsidRPr="001838CE">
              <w:rPr>
                <w:i/>
                <w:sz w:val="28"/>
                <w:szCs w:val="28"/>
                <w:lang w:val="uz-Cyrl-UZ"/>
              </w:rPr>
              <w:t>LISP</w:t>
            </w:r>
            <w:r>
              <w:rPr>
                <w:sz w:val="28"/>
                <w:szCs w:val="28"/>
                <w:lang w:val="uz-Cyrl-UZ"/>
              </w:rPr>
              <w:t xml:space="preserve"> dasturlash tilining dialekti. Katta</w:t>
            </w:r>
            <w:r w:rsidRPr="001E2DBB">
              <w:rPr>
                <w:sz w:val="28"/>
                <w:szCs w:val="28"/>
                <w:lang w:val="uz-Cyrl-UZ"/>
              </w:rPr>
              <w:t xml:space="preserve"> </w:t>
            </w:r>
            <w:r>
              <w:rPr>
                <w:sz w:val="28"/>
                <w:szCs w:val="28"/>
                <w:lang w:val="uz-Cyrl-UZ"/>
              </w:rPr>
              <w:t>va</w:t>
            </w:r>
            <w:r w:rsidRPr="001E2DBB">
              <w:rPr>
                <w:sz w:val="28"/>
                <w:szCs w:val="28"/>
                <w:lang w:val="uz-Cyrl-UZ"/>
              </w:rPr>
              <w:t xml:space="preserve"> </w:t>
            </w:r>
            <w:r>
              <w:rPr>
                <w:sz w:val="28"/>
                <w:szCs w:val="28"/>
                <w:lang w:val="uz-Cyrl-UZ"/>
              </w:rPr>
              <w:t xml:space="preserve">murakkab til bo‘lib, </w:t>
            </w:r>
            <w:r w:rsidRPr="00996676">
              <w:rPr>
                <w:i/>
                <w:sz w:val="28"/>
                <w:szCs w:val="28"/>
                <w:lang w:val="uz-Cyrl-UZ"/>
              </w:rPr>
              <w:t>SI</w:t>
            </w:r>
            <w:r w:rsidRPr="005B6905">
              <w:rPr>
                <w:sz w:val="28"/>
                <w:szCs w:val="28"/>
                <w:lang w:val="en-US"/>
              </w:rPr>
              <w:t xml:space="preserve"> </w:t>
            </w:r>
            <w:r>
              <w:rPr>
                <w:sz w:val="28"/>
                <w:szCs w:val="28"/>
                <w:lang w:val="uz-Cyrl-UZ"/>
              </w:rPr>
              <w:t>da keng foydalaniladi.</w:t>
            </w:r>
          </w:p>
          <w:p w14:paraId="11E95191" w14:textId="77777777" w:rsidR="00780619" w:rsidRPr="00C064C1" w:rsidRDefault="00780619" w:rsidP="003A7C3D">
            <w:pPr>
              <w:tabs>
                <w:tab w:val="left" w:pos="4320"/>
                <w:tab w:val="left" w:pos="4500"/>
              </w:tabs>
              <w:jc w:val="both"/>
              <w:rPr>
                <w:sz w:val="16"/>
                <w:szCs w:val="16"/>
                <w:lang w:val="en-US"/>
              </w:rPr>
            </w:pPr>
          </w:p>
          <w:p w14:paraId="3EEAD5AF" w14:textId="77777777" w:rsidR="00780619" w:rsidRPr="00A03EEF" w:rsidRDefault="00780619" w:rsidP="003A7C3D">
            <w:pPr>
              <w:tabs>
                <w:tab w:val="left" w:pos="4320"/>
                <w:tab w:val="left" w:pos="4500"/>
              </w:tabs>
              <w:jc w:val="both"/>
              <w:rPr>
                <w:sz w:val="28"/>
                <w:szCs w:val="28"/>
                <w:lang w:val="uz-Cyrl-UZ"/>
              </w:rPr>
            </w:pPr>
            <w:r w:rsidRPr="004C00BB">
              <w:rPr>
                <w:sz w:val="28"/>
                <w:szCs w:val="28"/>
                <w:lang w:val="uz-Cyrl-UZ"/>
              </w:rPr>
              <w:t>LISP</w:t>
            </w:r>
            <w:r>
              <w:rPr>
                <w:sz w:val="28"/>
                <w:szCs w:val="28"/>
                <w:lang w:val="uz-Cyrl-UZ"/>
              </w:rPr>
              <w:t xml:space="preserve"> дастурлаш тилининг диалекти. </w:t>
            </w:r>
            <w:r w:rsidRPr="001E2DBB">
              <w:rPr>
                <w:sz w:val="28"/>
                <w:szCs w:val="28"/>
                <w:lang w:val="uz-Cyrl-UZ"/>
              </w:rPr>
              <w:t>Катта ва мураккаб</w:t>
            </w:r>
            <w:r>
              <w:rPr>
                <w:sz w:val="28"/>
                <w:szCs w:val="28"/>
                <w:lang w:val="uz-Cyrl-UZ"/>
              </w:rPr>
              <w:t xml:space="preserve"> тил бўлиб, СИ</w:t>
            </w:r>
            <w:r>
              <w:rPr>
                <w:sz w:val="28"/>
                <w:szCs w:val="28"/>
              </w:rPr>
              <w:t xml:space="preserve"> </w:t>
            </w:r>
            <w:r>
              <w:rPr>
                <w:sz w:val="28"/>
                <w:szCs w:val="28"/>
                <w:lang w:val="uz-Cyrl-UZ"/>
              </w:rPr>
              <w:t>да кенг фойдалани</w:t>
            </w:r>
            <w:r w:rsidR="00C064C1">
              <w:rPr>
                <w:sz w:val="28"/>
                <w:szCs w:val="28"/>
                <w:lang w:val="uz-Cyrl-UZ"/>
              </w:rPr>
              <w:t>-</w:t>
            </w:r>
            <w:r>
              <w:rPr>
                <w:sz w:val="28"/>
                <w:szCs w:val="28"/>
                <w:lang w:val="uz-Cyrl-UZ"/>
              </w:rPr>
              <w:t>лади.</w:t>
            </w:r>
          </w:p>
        </w:tc>
      </w:tr>
      <w:tr w:rsidR="00780619" w:rsidRPr="00A94766" w14:paraId="01439BA5" w14:textId="77777777">
        <w:trPr>
          <w:tblCellSpacing w:w="0" w:type="dxa"/>
          <w:jc w:val="center"/>
        </w:trPr>
        <w:tc>
          <w:tcPr>
            <w:tcW w:w="2079" w:type="pct"/>
          </w:tcPr>
          <w:p w14:paraId="730B3779" w14:textId="77777777" w:rsidR="00780619" w:rsidRPr="00851FCC" w:rsidRDefault="00780619" w:rsidP="003A7C3D">
            <w:pPr>
              <w:tabs>
                <w:tab w:val="left" w:pos="4320"/>
                <w:tab w:val="left" w:pos="4500"/>
              </w:tabs>
              <w:rPr>
                <w:b/>
                <w:sz w:val="28"/>
                <w:szCs w:val="28"/>
                <w:lang w:val="uz-Cyrl-UZ"/>
              </w:rPr>
            </w:pPr>
            <w:r w:rsidRPr="00851FCC">
              <w:rPr>
                <w:b/>
                <w:sz w:val="28"/>
                <w:szCs w:val="28"/>
                <w:lang w:val="uz-Cyrl-UZ"/>
              </w:rPr>
              <w:t>Язык GPSS</w:t>
            </w:r>
          </w:p>
          <w:p w14:paraId="105C1C90" w14:textId="77777777" w:rsidR="00780619" w:rsidRPr="00971DA5" w:rsidRDefault="00780619" w:rsidP="003A7C3D">
            <w:pPr>
              <w:tabs>
                <w:tab w:val="left" w:pos="4320"/>
                <w:tab w:val="left" w:pos="4500"/>
              </w:tabs>
              <w:rPr>
                <w:b/>
                <w:sz w:val="28"/>
                <w:szCs w:val="28"/>
                <w:lang w:val="uz-Cyrl-UZ"/>
              </w:rPr>
            </w:pPr>
            <w:r w:rsidRPr="00971DA5">
              <w:rPr>
                <w:b/>
                <w:sz w:val="28"/>
                <w:szCs w:val="28"/>
                <w:lang w:val="uz-Cyrl-UZ"/>
              </w:rPr>
              <w:t xml:space="preserve">uz </w:t>
            </w:r>
            <w:r w:rsidRPr="00D80C3B">
              <w:rPr>
                <w:sz w:val="28"/>
                <w:szCs w:val="28"/>
                <w:lang w:val="uz-Cyrl-UZ"/>
              </w:rPr>
              <w:t>-</w:t>
            </w:r>
            <w:r w:rsidRPr="00971DA5">
              <w:rPr>
                <w:b/>
                <w:sz w:val="28"/>
                <w:szCs w:val="28"/>
                <w:lang w:val="uz-Cyrl-UZ"/>
              </w:rPr>
              <w:t xml:space="preserve"> </w:t>
            </w:r>
            <w:r w:rsidRPr="001838CE">
              <w:rPr>
                <w:i/>
                <w:sz w:val="28"/>
                <w:szCs w:val="28"/>
                <w:lang w:val="uz-Cyrl-UZ"/>
              </w:rPr>
              <w:t>GPSS</w:t>
            </w:r>
            <w:r>
              <w:rPr>
                <w:sz w:val="28"/>
                <w:szCs w:val="28"/>
                <w:lang w:val="uz-Cyrl-UZ"/>
              </w:rPr>
              <w:t xml:space="preserve"> tili</w:t>
            </w:r>
          </w:p>
          <w:p w14:paraId="38C080AD" w14:textId="46FDED9B" w:rsidR="00780619" w:rsidRPr="00844AE4" w:rsidRDefault="000B536F" w:rsidP="003A7C3D">
            <w:pPr>
              <w:tabs>
                <w:tab w:val="left" w:pos="4320"/>
                <w:tab w:val="left" w:pos="4500"/>
              </w:tabs>
              <w:rPr>
                <w:b/>
                <w:sz w:val="28"/>
                <w:szCs w:val="28"/>
                <w:lang w:val="uz-Cyrl-UZ"/>
              </w:rPr>
            </w:pPr>
            <w:r>
              <w:rPr>
                <w:b/>
                <w:sz w:val="28"/>
                <w:szCs w:val="28"/>
                <w:lang w:val="uz-Cyrl-UZ"/>
              </w:rPr>
              <w:t xml:space="preserve"> </w:t>
            </w:r>
            <w:r w:rsidR="00780619" w:rsidRPr="00971DA5">
              <w:rPr>
                <w:sz w:val="28"/>
                <w:szCs w:val="28"/>
                <w:lang w:val="uz-Cyrl-UZ"/>
              </w:rPr>
              <w:t>GPSS</w:t>
            </w:r>
            <w:r w:rsidR="00780619">
              <w:rPr>
                <w:sz w:val="28"/>
                <w:szCs w:val="28"/>
                <w:lang w:val="uz-Cyrl-UZ"/>
              </w:rPr>
              <w:t xml:space="preserve"> тили</w:t>
            </w:r>
            <w:r w:rsidR="00780619" w:rsidRPr="00971DA5">
              <w:rPr>
                <w:b/>
                <w:sz w:val="28"/>
                <w:szCs w:val="28"/>
                <w:lang w:val="uz-Cyrl-UZ"/>
              </w:rPr>
              <w:t xml:space="preserve"> </w:t>
            </w:r>
          </w:p>
          <w:p w14:paraId="4C1547CF" w14:textId="77777777" w:rsidR="00780619" w:rsidRPr="00D91D42" w:rsidRDefault="00780619" w:rsidP="003A7C3D">
            <w:pPr>
              <w:tabs>
                <w:tab w:val="left" w:pos="4320"/>
                <w:tab w:val="left" w:pos="4500"/>
              </w:tabs>
              <w:rPr>
                <w:b/>
                <w:sz w:val="28"/>
                <w:szCs w:val="28"/>
                <w:lang w:val="en-US"/>
              </w:rPr>
            </w:pPr>
            <w:r w:rsidRPr="00404F9B">
              <w:rPr>
                <w:b/>
                <w:sz w:val="28"/>
                <w:szCs w:val="28"/>
                <w:lang w:val="en-US"/>
              </w:rPr>
              <w:t xml:space="preserve">en </w:t>
            </w:r>
            <w:r w:rsidRPr="000F72D2">
              <w:rPr>
                <w:sz w:val="28"/>
                <w:szCs w:val="28"/>
                <w:lang w:val="en-US"/>
              </w:rPr>
              <w:t>-</w:t>
            </w:r>
            <w:r w:rsidRPr="00851FCC">
              <w:rPr>
                <w:sz w:val="28"/>
                <w:szCs w:val="28"/>
                <w:lang w:val="en-US"/>
              </w:rPr>
              <w:t xml:space="preserve"> general purpose </w:t>
            </w:r>
            <w:r w:rsidRPr="006E0148">
              <w:rPr>
                <w:sz w:val="28"/>
                <w:szCs w:val="28"/>
                <w:lang w:val="en-US"/>
              </w:rPr>
              <w:br/>
            </w:r>
            <w:r w:rsidRPr="00851FCC">
              <w:rPr>
                <w:sz w:val="28"/>
                <w:szCs w:val="28"/>
                <w:lang w:val="en-US"/>
              </w:rPr>
              <w:t xml:space="preserve">simulation system (GPSS) </w:t>
            </w:r>
          </w:p>
        </w:tc>
        <w:tc>
          <w:tcPr>
            <w:tcW w:w="2921" w:type="pct"/>
          </w:tcPr>
          <w:p w14:paraId="6770BDAB" w14:textId="77777777" w:rsidR="00780619" w:rsidRDefault="00780619" w:rsidP="003A7C3D">
            <w:pPr>
              <w:tabs>
                <w:tab w:val="left" w:pos="4320"/>
                <w:tab w:val="left" w:pos="4500"/>
              </w:tabs>
              <w:jc w:val="both"/>
              <w:rPr>
                <w:sz w:val="28"/>
                <w:szCs w:val="28"/>
                <w:lang w:val="uz-Cyrl-UZ"/>
              </w:rPr>
            </w:pPr>
            <w:r>
              <w:rPr>
                <w:sz w:val="28"/>
                <w:szCs w:val="28"/>
              </w:rPr>
              <w:t>Язык моделирования дискретных событий.</w:t>
            </w:r>
          </w:p>
          <w:p w14:paraId="6B29316B" w14:textId="77777777" w:rsidR="00780619" w:rsidRPr="00235D03" w:rsidRDefault="00780619" w:rsidP="003A7C3D">
            <w:pPr>
              <w:tabs>
                <w:tab w:val="left" w:pos="4320"/>
                <w:tab w:val="left" w:pos="4500"/>
              </w:tabs>
              <w:jc w:val="both"/>
              <w:rPr>
                <w:sz w:val="28"/>
                <w:szCs w:val="28"/>
              </w:rPr>
            </w:pPr>
          </w:p>
          <w:p w14:paraId="2659D015" w14:textId="77777777" w:rsidR="00780619" w:rsidRPr="00235D03" w:rsidRDefault="00780619" w:rsidP="003A7C3D">
            <w:pPr>
              <w:tabs>
                <w:tab w:val="left" w:pos="4320"/>
                <w:tab w:val="left" w:pos="4500"/>
              </w:tabs>
              <w:jc w:val="both"/>
              <w:rPr>
                <w:sz w:val="28"/>
                <w:szCs w:val="28"/>
              </w:rPr>
            </w:pPr>
            <w:r>
              <w:rPr>
                <w:sz w:val="28"/>
                <w:szCs w:val="28"/>
              </w:rPr>
              <w:t>Diskret voqealarni modellash tili</w:t>
            </w:r>
            <w:r>
              <w:rPr>
                <w:sz w:val="28"/>
                <w:szCs w:val="28"/>
                <w:lang w:val="uz-Cyrl-UZ"/>
              </w:rPr>
              <w:t>.</w:t>
            </w:r>
          </w:p>
          <w:p w14:paraId="5E9072FE" w14:textId="77777777" w:rsidR="00780619" w:rsidRPr="00235D03" w:rsidRDefault="00780619" w:rsidP="003A7C3D">
            <w:pPr>
              <w:tabs>
                <w:tab w:val="left" w:pos="4320"/>
                <w:tab w:val="left" w:pos="4500"/>
              </w:tabs>
              <w:jc w:val="both"/>
              <w:rPr>
                <w:sz w:val="28"/>
                <w:szCs w:val="28"/>
              </w:rPr>
            </w:pPr>
          </w:p>
          <w:p w14:paraId="66987168" w14:textId="77777777" w:rsidR="00780619" w:rsidRPr="00A94766" w:rsidRDefault="00780619" w:rsidP="003A7C3D">
            <w:pPr>
              <w:tabs>
                <w:tab w:val="left" w:pos="4320"/>
                <w:tab w:val="left" w:pos="4500"/>
              </w:tabs>
              <w:jc w:val="both"/>
              <w:rPr>
                <w:sz w:val="28"/>
                <w:szCs w:val="28"/>
                <w:lang w:val="uz-Cyrl-UZ"/>
              </w:rPr>
            </w:pPr>
            <w:r>
              <w:rPr>
                <w:sz w:val="28"/>
                <w:szCs w:val="28"/>
              </w:rPr>
              <w:t>Дискрет воқеаларни моделлаш тили</w:t>
            </w:r>
            <w:r>
              <w:rPr>
                <w:sz w:val="28"/>
                <w:szCs w:val="28"/>
                <w:lang w:val="uz-Cyrl-UZ"/>
              </w:rPr>
              <w:t>.</w:t>
            </w:r>
          </w:p>
        </w:tc>
      </w:tr>
      <w:tr w:rsidR="00780619" w:rsidRPr="00F26B67" w14:paraId="1F115D32" w14:textId="77777777">
        <w:trPr>
          <w:tblCellSpacing w:w="0" w:type="dxa"/>
          <w:jc w:val="center"/>
        </w:trPr>
        <w:tc>
          <w:tcPr>
            <w:tcW w:w="2079" w:type="pct"/>
          </w:tcPr>
          <w:p w14:paraId="19B6BBE5" w14:textId="77777777" w:rsidR="00780619" w:rsidRPr="0051450D" w:rsidRDefault="00780619" w:rsidP="003A7C3D">
            <w:pPr>
              <w:tabs>
                <w:tab w:val="left" w:pos="4320"/>
                <w:tab w:val="left" w:pos="4500"/>
              </w:tabs>
              <w:rPr>
                <w:b/>
                <w:sz w:val="28"/>
                <w:szCs w:val="28"/>
                <w:lang w:val="uz-Cyrl-UZ"/>
              </w:rPr>
            </w:pPr>
            <w:r w:rsidRPr="0051450D">
              <w:rPr>
                <w:b/>
                <w:sz w:val="28"/>
                <w:szCs w:val="28"/>
              </w:rPr>
              <w:t>Язык</w:t>
            </w:r>
            <w:r w:rsidRPr="0051450D">
              <w:rPr>
                <w:b/>
                <w:sz w:val="28"/>
                <w:szCs w:val="28"/>
                <w:lang w:val="en-US"/>
              </w:rPr>
              <w:t xml:space="preserve"> JavaScript</w:t>
            </w:r>
          </w:p>
          <w:p w14:paraId="12530774" w14:textId="77777777" w:rsidR="00780619" w:rsidRPr="008C1AEA" w:rsidRDefault="00780619" w:rsidP="003A7C3D">
            <w:pPr>
              <w:tabs>
                <w:tab w:val="left" w:pos="4320"/>
                <w:tab w:val="left" w:pos="4500"/>
              </w:tabs>
              <w:rPr>
                <w:b/>
                <w:sz w:val="28"/>
                <w:szCs w:val="28"/>
                <w:lang w:val="en-US"/>
              </w:rPr>
            </w:pPr>
            <w:r>
              <w:rPr>
                <w:b/>
                <w:sz w:val="28"/>
                <w:szCs w:val="28"/>
                <w:lang w:val="en-US"/>
              </w:rPr>
              <w:t xml:space="preserve">uz </w:t>
            </w:r>
            <w:r w:rsidRPr="004818DC">
              <w:rPr>
                <w:sz w:val="28"/>
                <w:szCs w:val="28"/>
                <w:lang w:val="en-US"/>
              </w:rPr>
              <w:t>-</w:t>
            </w:r>
            <w:r>
              <w:rPr>
                <w:b/>
                <w:sz w:val="28"/>
                <w:szCs w:val="28"/>
                <w:lang w:val="en-US"/>
              </w:rPr>
              <w:t xml:space="preserve"> </w:t>
            </w:r>
            <w:r w:rsidRPr="00022180">
              <w:rPr>
                <w:i/>
                <w:sz w:val="28"/>
                <w:szCs w:val="28"/>
                <w:lang w:val="en-US"/>
              </w:rPr>
              <w:t xml:space="preserve">JavaScript </w:t>
            </w:r>
            <w:r w:rsidRPr="00DE4857">
              <w:rPr>
                <w:sz w:val="28"/>
                <w:szCs w:val="28"/>
                <w:lang w:val="en-US"/>
              </w:rPr>
              <w:t>tili</w:t>
            </w:r>
          </w:p>
          <w:p w14:paraId="1651A228" w14:textId="5841D636" w:rsidR="00780619" w:rsidRDefault="000B536F" w:rsidP="003A7C3D">
            <w:pPr>
              <w:tabs>
                <w:tab w:val="left" w:pos="4320"/>
                <w:tab w:val="left" w:pos="4500"/>
              </w:tabs>
              <w:rPr>
                <w:sz w:val="28"/>
                <w:szCs w:val="28"/>
                <w:lang w:val="en-US"/>
              </w:rPr>
            </w:pPr>
            <w:r>
              <w:rPr>
                <w:sz w:val="28"/>
                <w:szCs w:val="28"/>
                <w:lang w:val="en-US"/>
              </w:rPr>
              <w:t xml:space="preserve"> </w:t>
            </w:r>
            <w:r w:rsidR="00780619" w:rsidRPr="008C1AEA">
              <w:rPr>
                <w:sz w:val="28"/>
                <w:szCs w:val="28"/>
                <w:lang w:val="en-US"/>
              </w:rPr>
              <w:t xml:space="preserve">JavaScript </w:t>
            </w:r>
            <w:r w:rsidR="00780619" w:rsidRPr="008C1AEA">
              <w:rPr>
                <w:sz w:val="28"/>
                <w:szCs w:val="28"/>
              </w:rPr>
              <w:t>тили</w:t>
            </w:r>
          </w:p>
          <w:p w14:paraId="54C68C6B" w14:textId="77777777" w:rsidR="00780619" w:rsidRPr="0051450D" w:rsidRDefault="00780619" w:rsidP="003A7C3D">
            <w:pPr>
              <w:tabs>
                <w:tab w:val="left" w:pos="4320"/>
                <w:tab w:val="left" w:pos="4500"/>
              </w:tabs>
              <w:rPr>
                <w:sz w:val="28"/>
                <w:szCs w:val="28"/>
                <w:lang w:val="uz-Cyrl-UZ"/>
              </w:rPr>
            </w:pPr>
            <w:r w:rsidRPr="00F93C90">
              <w:rPr>
                <w:b/>
                <w:sz w:val="28"/>
                <w:szCs w:val="28"/>
                <w:lang w:val="en-US"/>
              </w:rPr>
              <w:t xml:space="preserve">en </w:t>
            </w:r>
            <w:r w:rsidRPr="000F72D2">
              <w:rPr>
                <w:sz w:val="28"/>
                <w:szCs w:val="28"/>
                <w:lang w:val="en-US"/>
              </w:rPr>
              <w:t>-</w:t>
            </w:r>
            <w:r w:rsidRPr="0051450D">
              <w:rPr>
                <w:sz w:val="28"/>
                <w:szCs w:val="28"/>
                <w:lang w:val="en-US"/>
              </w:rPr>
              <w:t xml:space="preserve"> Java</w:t>
            </w:r>
            <w:r w:rsidRPr="0051450D">
              <w:rPr>
                <w:sz w:val="28"/>
                <w:szCs w:val="28"/>
                <w:lang w:val="uz-Cyrl-UZ"/>
              </w:rPr>
              <w:t xml:space="preserve"> </w:t>
            </w:r>
            <w:r w:rsidRPr="0051450D">
              <w:rPr>
                <w:sz w:val="28"/>
                <w:szCs w:val="28"/>
                <w:lang w:val="en-US"/>
              </w:rPr>
              <w:t xml:space="preserve">Script </w:t>
            </w:r>
          </w:p>
          <w:p w14:paraId="6005C9AF" w14:textId="77777777" w:rsidR="00780619" w:rsidRPr="00F93C90" w:rsidRDefault="00780619" w:rsidP="003A7C3D">
            <w:pPr>
              <w:tabs>
                <w:tab w:val="left" w:pos="4320"/>
                <w:tab w:val="left" w:pos="4500"/>
              </w:tabs>
              <w:rPr>
                <w:sz w:val="28"/>
                <w:szCs w:val="28"/>
                <w:lang w:val="en-US"/>
              </w:rPr>
            </w:pPr>
          </w:p>
        </w:tc>
        <w:tc>
          <w:tcPr>
            <w:tcW w:w="2921" w:type="pct"/>
          </w:tcPr>
          <w:p w14:paraId="59173ACE" w14:textId="77777777" w:rsidR="00780619" w:rsidRDefault="00780619" w:rsidP="003A7C3D">
            <w:pPr>
              <w:jc w:val="both"/>
              <w:rPr>
                <w:sz w:val="28"/>
                <w:szCs w:val="28"/>
                <w:lang w:val="uz-Cyrl-UZ"/>
              </w:rPr>
            </w:pPr>
            <w:r w:rsidRPr="008C1AEA">
              <w:rPr>
                <w:sz w:val="28"/>
                <w:szCs w:val="28"/>
              </w:rPr>
              <w:t>Язык</w:t>
            </w:r>
            <w:r w:rsidRPr="008C1AEA">
              <w:rPr>
                <w:sz w:val="28"/>
                <w:szCs w:val="28"/>
                <w:lang w:val="uz-Latn-UZ"/>
              </w:rPr>
              <w:t>,</w:t>
            </w:r>
            <w:r w:rsidRPr="008C1AEA">
              <w:rPr>
                <w:sz w:val="28"/>
                <w:szCs w:val="28"/>
              </w:rPr>
              <w:t xml:space="preserve"> разработанный в </w:t>
            </w:r>
            <w:smartTag w:uri="urn:schemas-microsoft-com:office:smarttags" w:element="metricconverter">
              <w:smartTagPr>
                <w:attr w:name="ProductID" w:val="1995 г"/>
              </w:smartTagPr>
              <w:r w:rsidRPr="008C1AEA">
                <w:rPr>
                  <w:sz w:val="28"/>
                  <w:szCs w:val="28"/>
                </w:rPr>
                <w:t>1995 г</w:t>
              </w:r>
            </w:smartTag>
            <w:r w:rsidRPr="008C1AEA">
              <w:rPr>
                <w:sz w:val="28"/>
                <w:szCs w:val="28"/>
              </w:rPr>
              <w:t>. (был пред</w:t>
            </w:r>
            <w:r>
              <w:rPr>
                <w:sz w:val="28"/>
                <w:szCs w:val="28"/>
              </w:rPr>
              <w:t>-</w:t>
            </w:r>
            <w:r w:rsidRPr="008C1AEA">
              <w:rPr>
                <w:sz w:val="28"/>
                <w:szCs w:val="28"/>
              </w:rPr>
              <w:t>ставлен как часть браузера Netscape Naviga</w:t>
            </w:r>
            <w:r w:rsidR="00C064C1">
              <w:rPr>
                <w:sz w:val="28"/>
                <w:szCs w:val="28"/>
              </w:rPr>
              <w:t>-</w:t>
            </w:r>
            <w:r w:rsidRPr="008C1AEA">
              <w:rPr>
                <w:sz w:val="28"/>
                <w:szCs w:val="28"/>
              </w:rPr>
              <w:t>tor 1.2) корпорацией Netscape Communication и основанный на Java, но более простой язык программирования. Соответствует спецификации ECMA-262.</w:t>
            </w:r>
          </w:p>
          <w:p w14:paraId="6B37D0D1" w14:textId="77777777" w:rsidR="00780619" w:rsidRPr="00C064C1" w:rsidRDefault="00780619" w:rsidP="003A7C3D">
            <w:pPr>
              <w:jc w:val="both"/>
              <w:rPr>
                <w:sz w:val="16"/>
                <w:szCs w:val="16"/>
              </w:rPr>
            </w:pPr>
          </w:p>
          <w:p w14:paraId="5752D5EA" w14:textId="77777777" w:rsidR="00780619" w:rsidRPr="00DE4857" w:rsidRDefault="00780619" w:rsidP="003A7C3D">
            <w:pPr>
              <w:jc w:val="both"/>
              <w:rPr>
                <w:sz w:val="28"/>
                <w:szCs w:val="28"/>
                <w:lang w:val="uz-Cyrl-UZ"/>
              </w:rPr>
            </w:pPr>
            <w:r w:rsidRPr="00022180">
              <w:rPr>
                <w:i/>
                <w:sz w:val="28"/>
                <w:szCs w:val="28"/>
                <w:lang w:val="uz-Cyrl-UZ"/>
              </w:rPr>
              <w:t xml:space="preserve">Netscape </w:t>
            </w:r>
            <w:r w:rsidRPr="00022180">
              <w:rPr>
                <w:i/>
                <w:sz w:val="28"/>
                <w:szCs w:val="28"/>
              </w:rPr>
              <w:t>Communication</w:t>
            </w:r>
            <w:r>
              <w:rPr>
                <w:sz w:val="28"/>
                <w:szCs w:val="28"/>
                <w:lang w:val="uz-Cyrl-UZ"/>
              </w:rPr>
              <w:t xml:space="preserve"> ko</w:t>
            </w:r>
            <w:r>
              <w:rPr>
                <w:sz w:val="28"/>
                <w:szCs w:val="28"/>
                <w:lang w:val="en-US"/>
              </w:rPr>
              <w:t>rporatsi</w:t>
            </w:r>
            <w:r>
              <w:rPr>
                <w:sz w:val="28"/>
                <w:szCs w:val="28"/>
                <w:lang w:val="uz-Cyrl-UZ"/>
              </w:rPr>
              <w:t>ya</w:t>
            </w:r>
            <w:r w:rsidRPr="00BB67CB">
              <w:rPr>
                <w:sz w:val="28"/>
                <w:szCs w:val="28"/>
                <w:lang w:val="uz-Cyrl-UZ"/>
              </w:rPr>
              <w:t>s</w:t>
            </w:r>
            <w:r>
              <w:rPr>
                <w:sz w:val="28"/>
                <w:szCs w:val="28"/>
                <w:lang w:val="uz-Cyrl-UZ"/>
              </w:rPr>
              <w:t>i</w:t>
            </w:r>
            <w:r w:rsidRPr="00BB67CB">
              <w:rPr>
                <w:sz w:val="28"/>
                <w:szCs w:val="28"/>
                <w:lang w:val="uz-Cyrl-UZ"/>
              </w:rPr>
              <w:t xml:space="preserve"> </w:t>
            </w:r>
            <w:r>
              <w:rPr>
                <w:sz w:val="28"/>
                <w:szCs w:val="28"/>
                <w:lang w:val="uz-Cyrl-UZ"/>
              </w:rPr>
              <w:t>tomo</w:t>
            </w:r>
            <w:r>
              <w:rPr>
                <w:sz w:val="28"/>
                <w:szCs w:val="28"/>
              </w:rPr>
              <w:t>-</w:t>
            </w:r>
            <w:r>
              <w:rPr>
                <w:sz w:val="28"/>
                <w:szCs w:val="28"/>
                <w:lang w:val="uz-Cyrl-UZ"/>
              </w:rPr>
              <w:t>nidan</w:t>
            </w:r>
            <w:r w:rsidRPr="00BB67CB">
              <w:rPr>
                <w:sz w:val="28"/>
                <w:szCs w:val="28"/>
                <w:lang w:val="uz-Cyrl-UZ"/>
              </w:rPr>
              <w:t xml:space="preserve"> 1995</w:t>
            </w:r>
            <w:r>
              <w:rPr>
                <w:sz w:val="28"/>
                <w:szCs w:val="28"/>
                <w:lang w:val="uz-Cyrl-UZ"/>
              </w:rPr>
              <w:t>-yilda</w:t>
            </w:r>
            <w:r w:rsidRPr="00BB67CB">
              <w:rPr>
                <w:sz w:val="28"/>
                <w:szCs w:val="28"/>
                <w:lang w:val="uz-Cyrl-UZ"/>
              </w:rPr>
              <w:t xml:space="preserve"> </w:t>
            </w:r>
            <w:r>
              <w:rPr>
                <w:sz w:val="28"/>
                <w:szCs w:val="28"/>
                <w:lang w:val="uz-Cyrl-UZ"/>
              </w:rPr>
              <w:t>interaktiv</w:t>
            </w:r>
            <w:r w:rsidRPr="00BB67CB">
              <w:rPr>
                <w:sz w:val="28"/>
                <w:szCs w:val="28"/>
                <w:lang w:val="uz-Cyrl-UZ"/>
              </w:rPr>
              <w:t xml:space="preserve"> </w:t>
            </w:r>
            <w:r w:rsidRPr="00022180">
              <w:rPr>
                <w:i/>
                <w:sz w:val="28"/>
                <w:szCs w:val="28"/>
                <w:lang w:val="en-US"/>
              </w:rPr>
              <w:t>W</w:t>
            </w:r>
            <w:r w:rsidRPr="00022180">
              <w:rPr>
                <w:i/>
                <w:sz w:val="28"/>
                <w:szCs w:val="28"/>
                <w:lang w:val="uz-Cyrl-UZ"/>
              </w:rPr>
              <w:t>eb</w:t>
            </w:r>
            <w:r w:rsidRPr="00BB67CB">
              <w:rPr>
                <w:sz w:val="28"/>
                <w:szCs w:val="28"/>
                <w:lang w:val="uz-Cyrl-UZ"/>
              </w:rPr>
              <w:t>-</w:t>
            </w:r>
            <w:r>
              <w:rPr>
                <w:sz w:val="28"/>
                <w:szCs w:val="28"/>
                <w:lang w:val="uz-Cyrl-UZ"/>
              </w:rPr>
              <w:t>saytlarni</w:t>
            </w:r>
            <w:r w:rsidRPr="00BB67CB">
              <w:rPr>
                <w:sz w:val="28"/>
                <w:szCs w:val="28"/>
                <w:lang w:val="uz-Cyrl-UZ"/>
              </w:rPr>
              <w:t xml:space="preserve"> </w:t>
            </w:r>
            <w:r>
              <w:rPr>
                <w:sz w:val="28"/>
                <w:szCs w:val="28"/>
                <w:lang w:val="uz-Cyrl-UZ"/>
              </w:rPr>
              <w:t>yaratish</w:t>
            </w:r>
            <w:r w:rsidRPr="00BB67CB">
              <w:rPr>
                <w:sz w:val="28"/>
                <w:szCs w:val="28"/>
                <w:lang w:val="uz-Cyrl-UZ"/>
              </w:rPr>
              <w:t xml:space="preserve"> </w:t>
            </w:r>
            <w:r>
              <w:rPr>
                <w:sz w:val="28"/>
                <w:szCs w:val="28"/>
                <w:lang w:val="uz-Cyrl-UZ"/>
              </w:rPr>
              <w:t>uchun</w:t>
            </w:r>
            <w:r w:rsidRPr="00BB67CB">
              <w:rPr>
                <w:sz w:val="28"/>
                <w:szCs w:val="28"/>
                <w:lang w:val="uz-Cyrl-UZ"/>
              </w:rPr>
              <w:t xml:space="preserve"> </w:t>
            </w:r>
            <w:r>
              <w:rPr>
                <w:sz w:val="28"/>
                <w:szCs w:val="28"/>
                <w:lang w:val="uz-Cyrl-UZ"/>
              </w:rPr>
              <w:t>ishlab</w:t>
            </w:r>
            <w:r w:rsidRPr="00BB67CB">
              <w:rPr>
                <w:sz w:val="28"/>
                <w:szCs w:val="28"/>
                <w:lang w:val="uz-Cyrl-UZ"/>
              </w:rPr>
              <w:t xml:space="preserve"> </w:t>
            </w:r>
            <w:r>
              <w:rPr>
                <w:sz w:val="28"/>
                <w:szCs w:val="28"/>
                <w:lang w:val="uz-Cyrl-UZ"/>
              </w:rPr>
              <w:t>chiqilgan</w:t>
            </w:r>
            <w:r w:rsidRPr="00BB67CB">
              <w:rPr>
                <w:sz w:val="28"/>
                <w:szCs w:val="28"/>
                <w:lang w:val="uz-Cyrl-UZ"/>
              </w:rPr>
              <w:t xml:space="preserve"> (</w:t>
            </w:r>
            <w:r w:rsidRPr="00022180">
              <w:rPr>
                <w:i/>
                <w:sz w:val="28"/>
                <w:szCs w:val="28"/>
                <w:lang w:val="uz-Cyrl-UZ"/>
              </w:rPr>
              <w:t xml:space="preserve">Netscape Navigator 1.2 </w:t>
            </w:r>
            <w:r w:rsidRPr="00022180">
              <w:rPr>
                <w:i/>
                <w:sz w:val="28"/>
                <w:szCs w:val="28"/>
                <w:lang w:val="en-US"/>
              </w:rPr>
              <w:t>W</w:t>
            </w:r>
            <w:r w:rsidRPr="00022180">
              <w:rPr>
                <w:i/>
                <w:sz w:val="28"/>
                <w:szCs w:val="28"/>
                <w:lang w:val="uz-Cyrl-UZ"/>
              </w:rPr>
              <w:t>eb</w:t>
            </w:r>
            <w:r w:rsidRPr="00BB67CB">
              <w:rPr>
                <w:sz w:val="28"/>
                <w:szCs w:val="28"/>
                <w:lang w:val="uz-Cyrl-UZ"/>
              </w:rPr>
              <w:t xml:space="preserve"> </w:t>
            </w:r>
            <w:r>
              <w:rPr>
                <w:sz w:val="28"/>
                <w:szCs w:val="28"/>
                <w:lang w:val="uz-Cyrl-UZ"/>
              </w:rPr>
              <w:t>brauzerining</w:t>
            </w:r>
            <w:r w:rsidRPr="00BB67CB">
              <w:rPr>
                <w:sz w:val="28"/>
                <w:szCs w:val="28"/>
                <w:lang w:val="uz-Cyrl-UZ"/>
              </w:rPr>
              <w:t xml:space="preserve"> </w:t>
            </w:r>
            <w:r>
              <w:rPr>
                <w:sz w:val="28"/>
                <w:szCs w:val="28"/>
                <w:lang w:val="uz-Cyrl-UZ"/>
              </w:rPr>
              <w:t>tarkibiy</w:t>
            </w:r>
            <w:r w:rsidRPr="00BB67CB">
              <w:rPr>
                <w:sz w:val="28"/>
                <w:szCs w:val="28"/>
                <w:lang w:val="uz-Cyrl-UZ"/>
              </w:rPr>
              <w:t xml:space="preserve"> </w:t>
            </w:r>
            <w:r>
              <w:rPr>
                <w:sz w:val="28"/>
                <w:szCs w:val="28"/>
                <w:lang w:val="uz-Cyrl-UZ"/>
              </w:rPr>
              <w:t>qismi</w:t>
            </w:r>
            <w:r w:rsidRPr="00BB67CB">
              <w:rPr>
                <w:sz w:val="28"/>
                <w:szCs w:val="28"/>
                <w:lang w:val="uz-Cyrl-UZ"/>
              </w:rPr>
              <w:t xml:space="preserve"> </w:t>
            </w:r>
            <w:r>
              <w:rPr>
                <w:sz w:val="28"/>
                <w:szCs w:val="28"/>
                <w:lang w:val="uz-Cyrl-UZ"/>
              </w:rPr>
              <w:t>sifatida</w:t>
            </w:r>
            <w:r w:rsidRPr="00BB67CB">
              <w:rPr>
                <w:sz w:val="28"/>
                <w:szCs w:val="28"/>
                <w:lang w:val="uz-Cyrl-UZ"/>
              </w:rPr>
              <w:t xml:space="preserve"> </w:t>
            </w:r>
            <w:r>
              <w:rPr>
                <w:sz w:val="28"/>
                <w:szCs w:val="28"/>
                <w:lang w:val="uz-Cyrl-UZ"/>
              </w:rPr>
              <w:t>taqdim</w:t>
            </w:r>
            <w:r w:rsidRPr="00BB67CB">
              <w:rPr>
                <w:sz w:val="28"/>
                <w:szCs w:val="28"/>
                <w:lang w:val="uz-Cyrl-UZ"/>
              </w:rPr>
              <w:t xml:space="preserve"> </w:t>
            </w:r>
            <w:r>
              <w:rPr>
                <w:sz w:val="28"/>
                <w:szCs w:val="28"/>
                <w:lang w:val="uz-Cyrl-UZ"/>
              </w:rPr>
              <w:t>qilingan</w:t>
            </w:r>
            <w:r w:rsidRPr="00BB67CB">
              <w:rPr>
                <w:sz w:val="28"/>
                <w:szCs w:val="28"/>
                <w:lang w:val="uz-Cyrl-UZ"/>
              </w:rPr>
              <w:t xml:space="preserve">) </w:t>
            </w:r>
            <w:r w:rsidRPr="00022180">
              <w:rPr>
                <w:i/>
                <w:sz w:val="28"/>
                <w:szCs w:val="28"/>
                <w:lang w:val="uz-Cyrl-UZ"/>
              </w:rPr>
              <w:t>Java</w:t>
            </w:r>
            <w:r w:rsidRPr="00BB67CB">
              <w:rPr>
                <w:sz w:val="28"/>
                <w:szCs w:val="28"/>
                <w:lang w:val="uz-Cyrl-UZ"/>
              </w:rPr>
              <w:t xml:space="preserve"> </w:t>
            </w:r>
            <w:r>
              <w:rPr>
                <w:sz w:val="28"/>
                <w:szCs w:val="28"/>
                <w:lang w:val="uz-Cyrl-UZ"/>
              </w:rPr>
              <w:t>tiliga</w:t>
            </w:r>
            <w:r w:rsidRPr="00BB67CB">
              <w:rPr>
                <w:sz w:val="28"/>
                <w:szCs w:val="28"/>
                <w:lang w:val="uz-Cyrl-UZ"/>
              </w:rPr>
              <w:t xml:space="preserve"> </w:t>
            </w:r>
            <w:r>
              <w:rPr>
                <w:sz w:val="28"/>
                <w:szCs w:val="28"/>
                <w:lang w:val="uz-Cyrl-UZ"/>
              </w:rPr>
              <w:t>asoslangan</w:t>
            </w:r>
            <w:r w:rsidRPr="00BB67CB">
              <w:rPr>
                <w:sz w:val="28"/>
                <w:szCs w:val="28"/>
                <w:lang w:val="uz-Cyrl-UZ"/>
              </w:rPr>
              <w:t xml:space="preserve">, </w:t>
            </w:r>
            <w:r>
              <w:rPr>
                <w:sz w:val="28"/>
                <w:szCs w:val="28"/>
                <w:lang w:val="uz-Cyrl-UZ"/>
              </w:rPr>
              <w:t>lekin</w:t>
            </w:r>
            <w:r w:rsidRPr="00BB67CB">
              <w:rPr>
                <w:sz w:val="28"/>
                <w:szCs w:val="28"/>
                <w:lang w:val="uz-Cyrl-UZ"/>
              </w:rPr>
              <w:t xml:space="preserve"> </w:t>
            </w:r>
            <w:r>
              <w:rPr>
                <w:sz w:val="28"/>
                <w:szCs w:val="28"/>
                <w:lang w:val="uz-Cyrl-UZ"/>
              </w:rPr>
              <w:t>undan</w:t>
            </w:r>
            <w:r w:rsidRPr="00BB67CB">
              <w:rPr>
                <w:sz w:val="28"/>
                <w:szCs w:val="28"/>
                <w:lang w:val="uz-Cyrl-UZ"/>
              </w:rPr>
              <w:t xml:space="preserve"> </w:t>
            </w:r>
            <w:r>
              <w:rPr>
                <w:sz w:val="28"/>
                <w:szCs w:val="28"/>
                <w:lang w:val="uz-Cyrl-UZ"/>
              </w:rPr>
              <w:t>ancha</w:t>
            </w:r>
            <w:r w:rsidRPr="00BB67CB">
              <w:rPr>
                <w:sz w:val="28"/>
                <w:szCs w:val="28"/>
                <w:lang w:val="uz-Cyrl-UZ"/>
              </w:rPr>
              <w:t xml:space="preserve"> </w:t>
            </w:r>
            <w:r>
              <w:rPr>
                <w:sz w:val="28"/>
                <w:szCs w:val="28"/>
                <w:lang w:val="uz-Cyrl-UZ"/>
              </w:rPr>
              <w:t>sodda</w:t>
            </w:r>
            <w:r w:rsidRPr="00BB67CB">
              <w:rPr>
                <w:sz w:val="28"/>
                <w:szCs w:val="28"/>
                <w:lang w:val="uz-Cyrl-UZ"/>
              </w:rPr>
              <w:t xml:space="preserve"> </w:t>
            </w:r>
            <w:r>
              <w:rPr>
                <w:sz w:val="28"/>
                <w:szCs w:val="28"/>
                <w:lang w:val="uz-Cyrl-UZ"/>
              </w:rPr>
              <w:t>bo‘lgan</w:t>
            </w:r>
            <w:r w:rsidRPr="00BB67CB">
              <w:rPr>
                <w:sz w:val="28"/>
                <w:szCs w:val="28"/>
                <w:lang w:val="uz-Cyrl-UZ"/>
              </w:rPr>
              <w:t xml:space="preserve"> </w:t>
            </w:r>
            <w:r>
              <w:rPr>
                <w:sz w:val="28"/>
                <w:szCs w:val="28"/>
                <w:lang w:val="uz-Cyrl-UZ"/>
              </w:rPr>
              <w:t>dasturlash</w:t>
            </w:r>
            <w:r w:rsidRPr="00BB67CB">
              <w:rPr>
                <w:sz w:val="28"/>
                <w:szCs w:val="28"/>
                <w:lang w:val="uz-Cyrl-UZ"/>
              </w:rPr>
              <w:t xml:space="preserve"> </w:t>
            </w:r>
            <w:r>
              <w:rPr>
                <w:sz w:val="28"/>
                <w:szCs w:val="28"/>
                <w:lang w:val="uz-Cyrl-UZ"/>
              </w:rPr>
              <w:t>tili</w:t>
            </w:r>
            <w:r w:rsidRPr="00BB67CB">
              <w:rPr>
                <w:sz w:val="28"/>
                <w:szCs w:val="28"/>
                <w:lang w:val="uz-Cyrl-UZ"/>
              </w:rPr>
              <w:t xml:space="preserve">. </w:t>
            </w:r>
            <w:r w:rsidRPr="00022180">
              <w:rPr>
                <w:i/>
                <w:sz w:val="28"/>
                <w:szCs w:val="28"/>
                <w:lang w:val="uz-Cyrl-UZ"/>
              </w:rPr>
              <w:t>ECMA</w:t>
            </w:r>
            <w:r w:rsidRPr="00BB67CB">
              <w:rPr>
                <w:sz w:val="28"/>
                <w:szCs w:val="28"/>
                <w:lang w:val="uz-Cyrl-UZ"/>
              </w:rPr>
              <w:t xml:space="preserve">-262 </w:t>
            </w:r>
            <w:r>
              <w:rPr>
                <w:sz w:val="28"/>
                <w:szCs w:val="28"/>
                <w:lang w:val="uz-Cyrl-UZ"/>
              </w:rPr>
              <w:t>spetsifikatsiyasiga</w:t>
            </w:r>
            <w:r w:rsidRPr="00BB67CB">
              <w:rPr>
                <w:sz w:val="28"/>
                <w:szCs w:val="28"/>
                <w:lang w:val="uz-Cyrl-UZ"/>
              </w:rPr>
              <w:t xml:space="preserve"> </w:t>
            </w:r>
            <w:r>
              <w:rPr>
                <w:sz w:val="28"/>
                <w:szCs w:val="28"/>
                <w:lang w:val="uz-Cyrl-UZ"/>
              </w:rPr>
              <w:t>mos</w:t>
            </w:r>
            <w:r w:rsidRPr="00BB67CB">
              <w:rPr>
                <w:sz w:val="28"/>
                <w:szCs w:val="28"/>
                <w:lang w:val="uz-Cyrl-UZ"/>
              </w:rPr>
              <w:t xml:space="preserve"> </w:t>
            </w:r>
            <w:r>
              <w:rPr>
                <w:sz w:val="28"/>
                <w:szCs w:val="28"/>
                <w:lang w:val="uz-Cyrl-UZ"/>
              </w:rPr>
              <w:t>keladi</w:t>
            </w:r>
            <w:r w:rsidRPr="00BB67CB">
              <w:rPr>
                <w:sz w:val="28"/>
                <w:szCs w:val="28"/>
                <w:lang w:val="uz-Cyrl-UZ"/>
              </w:rPr>
              <w:t>.</w:t>
            </w:r>
          </w:p>
          <w:p w14:paraId="1FE552BE" w14:textId="77777777" w:rsidR="00780619" w:rsidRPr="00C064C1" w:rsidRDefault="00780619" w:rsidP="003A7C3D">
            <w:pPr>
              <w:jc w:val="both"/>
              <w:rPr>
                <w:sz w:val="16"/>
                <w:szCs w:val="16"/>
                <w:lang w:val="uz-Cyrl-UZ"/>
              </w:rPr>
            </w:pPr>
          </w:p>
          <w:p w14:paraId="3BA4099B" w14:textId="77777777" w:rsidR="00780619" w:rsidRPr="00F26B67" w:rsidRDefault="00780619" w:rsidP="003A7C3D">
            <w:pPr>
              <w:tabs>
                <w:tab w:val="left" w:pos="4320"/>
                <w:tab w:val="left" w:pos="4500"/>
              </w:tabs>
              <w:jc w:val="both"/>
              <w:rPr>
                <w:sz w:val="28"/>
                <w:szCs w:val="28"/>
                <w:lang w:val="uz-Cyrl-UZ"/>
              </w:rPr>
            </w:pPr>
            <w:r w:rsidRPr="00DE4857">
              <w:rPr>
                <w:sz w:val="28"/>
                <w:szCs w:val="28"/>
                <w:lang w:val="uz-Cyrl-UZ"/>
              </w:rPr>
              <w:t xml:space="preserve">Netscape </w:t>
            </w:r>
            <w:r w:rsidRPr="005B6905">
              <w:rPr>
                <w:sz w:val="28"/>
                <w:szCs w:val="28"/>
                <w:lang w:val="uz-Cyrl-UZ"/>
              </w:rPr>
              <w:t>Communication</w:t>
            </w:r>
            <w:r w:rsidRPr="00DE4857">
              <w:rPr>
                <w:sz w:val="28"/>
                <w:szCs w:val="28"/>
                <w:lang w:val="uz-Cyrl-UZ"/>
              </w:rPr>
              <w:t xml:space="preserve"> </w:t>
            </w:r>
            <w:r w:rsidRPr="00F26B67">
              <w:rPr>
                <w:sz w:val="28"/>
                <w:szCs w:val="28"/>
                <w:lang w:val="uz-Cyrl-UZ"/>
              </w:rPr>
              <w:t>корпорация</w:t>
            </w:r>
            <w:r w:rsidRPr="005B6905">
              <w:rPr>
                <w:sz w:val="28"/>
                <w:szCs w:val="28"/>
                <w:lang w:val="uz-Cyrl-UZ"/>
              </w:rPr>
              <w:t>с</w:t>
            </w:r>
            <w:r w:rsidRPr="00DE4857">
              <w:rPr>
                <w:sz w:val="28"/>
                <w:szCs w:val="28"/>
                <w:lang w:val="uz-Cyrl-UZ"/>
              </w:rPr>
              <w:t>и томо</w:t>
            </w:r>
            <w:r w:rsidR="00C064C1">
              <w:rPr>
                <w:sz w:val="28"/>
                <w:szCs w:val="28"/>
                <w:lang w:val="uz-Cyrl-UZ"/>
              </w:rPr>
              <w:t>-</w:t>
            </w:r>
            <w:r w:rsidRPr="00DE4857">
              <w:rPr>
                <w:sz w:val="28"/>
                <w:szCs w:val="28"/>
                <w:lang w:val="uz-Cyrl-UZ"/>
              </w:rPr>
              <w:t xml:space="preserve">нидан 1995 йилда интерактив </w:t>
            </w:r>
            <w:r>
              <w:rPr>
                <w:sz w:val="28"/>
                <w:szCs w:val="28"/>
                <w:lang w:val="uz-Cyrl-UZ"/>
              </w:rPr>
              <w:t>Web</w:t>
            </w:r>
            <w:r w:rsidRPr="00DE4857">
              <w:rPr>
                <w:sz w:val="28"/>
                <w:szCs w:val="28"/>
                <w:lang w:val="uz-Cyrl-UZ"/>
              </w:rPr>
              <w:t>-сайтлар</w:t>
            </w:r>
            <w:r w:rsidR="00C064C1">
              <w:rPr>
                <w:sz w:val="28"/>
                <w:szCs w:val="28"/>
                <w:lang w:val="uz-Cyrl-UZ"/>
              </w:rPr>
              <w:t>-</w:t>
            </w:r>
            <w:r w:rsidRPr="00DE4857">
              <w:rPr>
                <w:sz w:val="28"/>
                <w:szCs w:val="28"/>
                <w:lang w:val="uz-Cyrl-UZ"/>
              </w:rPr>
              <w:t xml:space="preserve">ни яратиш учун ишлаб чиқилган (Netscape Navigator 1.2 </w:t>
            </w:r>
            <w:r>
              <w:rPr>
                <w:sz w:val="28"/>
                <w:szCs w:val="28"/>
                <w:lang w:val="uz-Cyrl-UZ"/>
              </w:rPr>
              <w:t>Web</w:t>
            </w:r>
            <w:r w:rsidRPr="00DE4857">
              <w:rPr>
                <w:sz w:val="28"/>
                <w:szCs w:val="28"/>
                <w:lang w:val="uz-Cyrl-UZ"/>
              </w:rPr>
              <w:t xml:space="preserve"> браузерининг таркибий қисми сифатида тақдим қилинган) Java тили</w:t>
            </w:r>
            <w:r w:rsidR="00C064C1">
              <w:rPr>
                <w:sz w:val="28"/>
                <w:szCs w:val="28"/>
                <w:lang w:val="uz-Cyrl-UZ"/>
              </w:rPr>
              <w:t>-</w:t>
            </w:r>
            <w:r w:rsidRPr="00DE4857">
              <w:rPr>
                <w:sz w:val="28"/>
                <w:szCs w:val="28"/>
                <w:lang w:val="uz-Cyrl-UZ"/>
              </w:rPr>
              <w:t xml:space="preserve">га асосланган, лекин ундан анча содда бўлган дастурлаш тили. </w:t>
            </w:r>
            <w:r w:rsidRPr="00F26B67">
              <w:rPr>
                <w:sz w:val="28"/>
                <w:szCs w:val="28"/>
                <w:lang w:val="uz-Cyrl-UZ"/>
              </w:rPr>
              <w:t>ECMA-262 спецификация</w:t>
            </w:r>
            <w:r w:rsidR="00C064C1">
              <w:rPr>
                <w:sz w:val="28"/>
                <w:szCs w:val="28"/>
                <w:lang w:val="uz-Cyrl-UZ"/>
              </w:rPr>
              <w:t>-</w:t>
            </w:r>
            <w:r w:rsidRPr="00F26B67">
              <w:rPr>
                <w:sz w:val="28"/>
                <w:szCs w:val="28"/>
                <w:lang w:val="uz-Cyrl-UZ"/>
              </w:rPr>
              <w:t>сига мос келади.</w:t>
            </w:r>
          </w:p>
        </w:tc>
      </w:tr>
      <w:tr w:rsidR="00780619" w:rsidRPr="000B536F" w14:paraId="76B73514" w14:textId="77777777">
        <w:trPr>
          <w:tblCellSpacing w:w="0" w:type="dxa"/>
          <w:jc w:val="center"/>
        </w:trPr>
        <w:tc>
          <w:tcPr>
            <w:tcW w:w="2079" w:type="pct"/>
          </w:tcPr>
          <w:p w14:paraId="7831117D" w14:textId="77777777" w:rsidR="00780619" w:rsidRPr="0037448D" w:rsidRDefault="00780619" w:rsidP="003A7C3D">
            <w:pPr>
              <w:tabs>
                <w:tab w:val="left" w:pos="4320"/>
                <w:tab w:val="left" w:pos="4500"/>
              </w:tabs>
              <w:rPr>
                <w:b/>
                <w:bCs/>
                <w:sz w:val="28"/>
                <w:szCs w:val="28"/>
                <w:lang w:val="uz-Cyrl-UZ"/>
              </w:rPr>
            </w:pPr>
            <w:r w:rsidRPr="0037448D">
              <w:rPr>
                <w:b/>
                <w:sz w:val="28"/>
                <w:szCs w:val="28"/>
              </w:rPr>
              <w:t>Язык</w:t>
            </w:r>
            <w:r w:rsidRPr="00844AE4">
              <w:rPr>
                <w:b/>
                <w:sz w:val="28"/>
                <w:szCs w:val="28"/>
              </w:rPr>
              <w:t xml:space="preserve"> </w:t>
            </w:r>
            <w:r w:rsidRPr="0037448D">
              <w:rPr>
                <w:b/>
                <w:sz w:val="28"/>
                <w:szCs w:val="28"/>
              </w:rPr>
              <w:t>второго</w:t>
            </w:r>
            <w:r w:rsidRPr="00844AE4">
              <w:rPr>
                <w:b/>
                <w:sz w:val="28"/>
                <w:szCs w:val="28"/>
              </w:rPr>
              <w:t xml:space="preserve"> </w:t>
            </w:r>
            <w:r w:rsidRPr="0037448D">
              <w:rPr>
                <w:b/>
                <w:sz w:val="28"/>
                <w:szCs w:val="28"/>
              </w:rPr>
              <w:t>поколения</w:t>
            </w:r>
          </w:p>
          <w:p w14:paraId="0D78EFCF" w14:textId="77777777" w:rsidR="00780619" w:rsidRDefault="00780619" w:rsidP="003A7C3D">
            <w:pPr>
              <w:tabs>
                <w:tab w:val="left" w:pos="4320"/>
                <w:tab w:val="left" w:pos="4500"/>
              </w:tabs>
              <w:rPr>
                <w:b/>
                <w:sz w:val="28"/>
                <w:szCs w:val="28"/>
                <w:lang w:val="uz-Cyrl-UZ"/>
              </w:rPr>
            </w:pPr>
            <w:r w:rsidRPr="00D80C3B">
              <w:rPr>
                <w:b/>
                <w:bCs/>
                <w:color w:val="000000"/>
                <w:sz w:val="28"/>
                <w:szCs w:val="28"/>
                <w:lang w:val="uz-Cyrl-UZ"/>
              </w:rPr>
              <w:t xml:space="preserve">uz </w:t>
            </w:r>
            <w:r w:rsidRPr="00D80C3B">
              <w:rPr>
                <w:bCs/>
                <w:color w:val="000000"/>
                <w:sz w:val="28"/>
                <w:szCs w:val="28"/>
                <w:lang w:val="uz-Cyrl-UZ"/>
              </w:rPr>
              <w:t>-</w:t>
            </w:r>
            <w:r w:rsidRPr="00D80C3B">
              <w:rPr>
                <w:b/>
                <w:sz w:val="28"/>
                <w:szCs w:val="28"/>
                <w:lang w:val="uz-Cyrl-UZ"/>
              </w:rPr>
              <w:t xml:space="preserve"> </w:t>
            </w:r>
            <w:r>
              <w:rPr>
                <w:sz w:val="28"/>
                <w:szCs w:val="28"/>
                <w:lang w:val="uz-Cyrl-UZ"/>
              </w:rPr>
              <w:t>ikkinchi</w:t>
            </w:r>
            <w:r w:rsidRPr="00E13BC1">
              <w:rPr>
                <w:sz w:val="28"/>
                <w:szCs w:val="28"/>
                <w:lang w:val="uz-Cyrl-UZ"/>
              </w:rPr>
              <w:t xml:space="preserve"> </w:t>
            </w:r>
            <w:r>
              <w:rPr>
                <w:sz w:val="28"/>
                <w:szCs w:val="28"/>
                <w:lang w:val="uz-Cyrl-UZ"/>
              </w:rPr>
              <w:t>avlod</w:t>
            </w:r>
            <w:r w:rsidRPr="00E13BC1">
              <w:rPr>
                <w:sz w:val="28"/>
                <w:szCs w:val="28"/>
                <w:lang w:val="uz-Cyrl-UZ"/>
              </w:rPr>
              <w:t xml:space="preserve"> </w:t>
            </w:r>
            <w:r>
              <w:rPr>
                <w:sz w:val="28"/>
                <w:szCs w:val="28"/>
                <w:lang w:val="uz-Cyrl-UZ"/>
              </w:rPr>
              <w:t>tili</w:t>
            </w:r>
          </w:p>
          <w:p w14:paraId="7394945D" w14:textId="204874FE" w:rsidR="00780619" w:rsidRDefault="000B536F" w:rsidP="003A7C3D">
            <w:pPr>
              <w:tabs>
                <w:tab w:val="left" w:pos="4320"/>
                <w:tab w:val="left" w:pos="4500"/>
              </w:tabs>
              <w:rPr>
                <w:sz w:val="28"/>
                <w:szCs w:val="28"/>
                <w:lang w:val="uz-Cyrl-UZ"/>
              </w:rPr>
            </w:pPr>
            <w:r>
              <w:rPr>
                <w:b/>
                <w:sz w:val="28"/>
                <w:szCs w:val="28"/>
                <w:lang w:val="uz-Cyrl-UZ"/>
              </w:rPr>
              <w:t xml:space="preserve"> </w:t>
            </w:r>
            <w:r w:rsidR="00780619" w:rsidRPr="00E13BC1">
              <w:rPr>
                <w:sz w:val="28"/>
                <w:szCs w:val="28"/>
                <w:lang w:val="uz-Cyrl-UZ"/>
              </w:rPr>
              <w:t>иккинчи авлод тили</w:t>
            </w:r>
          </w:p>
          <w:p w14:paraId="260CAE85" w14:textId="77777777" w:rsidR="00780619" w:rsidRPr="0037448D"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F26B67">
              <w:rPr>
                <w:bCs/>
                <w:color w:val="000000"/>
                <w:sz w:val="28"/>
                <w:szCs w:val="28"/>
                <w:lang w:val="en-US"/>
              </w:rPr>
              <w:t>-</w:t>
            </w:r>
            <w:r w:rsidRPr="0037448D">
              <w:rPr>
                <w:sz w:val="28"/>
                <w:szCs w:val="28"/>
                <w:lang w:val="nl-NL"/>
              </w:rPr>
              <w:t xml:space="preserve"> second generation language</w:t>
            </w:r>
            <w:r w:rsidRPr="0037448D">
              <w:rPr>
                <w:sz w:val="28"/>
                <w:szCs w:val="28"/>
                <w:lang w:val="uz-Cyrl-UZ"/>
              </w:rPr>
              <w:t xml:space="preserve"> </w:t>
            </w:r>
            <w:r w:rsidRPr="0037448D">
              <w:rPr>
                <w:sz w:val="28"/>
                <w:szCs w:val="28"/>
                <w:lang w:val="nl-NL"/>
              </w:rPr>
              <w:t xml:space="preserve">(2GL) </w:t>
            </w:r>
          </w:p>
          <w:p w14:paraId="4F8FEC2C" w14:textId="77777777" w:rsidR="00780619" w:rsidRPr="0037448D" w:rsidRDefault="00780619" w:rsidP="003A7C3D">
            <w:pPr>
              <w:tabs>
                <w:tab w:val="left" w:pos="4320"/>
                <w:tab w:val="left" w:pos="4500"/>
              </w:tabs>
              <w:rPr>
                <w:sz w:val="28"/>
                <w:szCs w:val="28"/>
                <w:lang w:val="uz-Cyrl-UZ"/>
              </w:rPr>
            </w:pPr>
          </w:p>
        </w:tc>
        <w:tc>
          <w:tcPr>
            <w:tcW w:w="2921" w:type="pct"/>
          </w:tcPr>
          <w:p w14:paraId="5F64353D" w14:textId="77777777" w:rsidR="00780619" w:rsidRPr="00E13BC1" w:rsidRDefault="00780619" w:rsidP="003A7C3D">
            <w:pPr>
              <w:jc w:val="both"/>
              <w:rPr>
                <w:color w:val="000000"/>
                <w:sz w:val="28"/>
                <w:szCs w:val="28"/>
                <w:lang w:val="uz-Cyrl-UZ"/>
              </w:rPr>
            </w:pPr>
            <w:r w:rsidRPr="00E13BC1">
              <w:rPr>
                <w:color w:val="000000"/>
                <w:sz w:val="28"/>
                <w:szCs w:val="28"/>
              </w:rPr>
              <w:t>Язык второго поколения, а также известный как язык программирования Ассемблер.</w:t>
            </w:r>
          </w:p>
          <w:p w14:paraId="225B5C86" w14:textId="77777777" w:rsidR="00780619" w:rsidRPr="00C064C1" w:rsidRDefault="00780619" w:rsidP="003A7C3D">
            <w:pPr>
              <w:tabs>
                <w:tab w:val="left" w:pos="4320"/>
                <w:tab w:val="left" w:pos="4500"/>
              </w:tabs>
              <w:jc w:val="both"/>
              <w:rPr>
                <w:color w:val="000000"/>
                <w:sz w:val="16"/>
                <w:szCs w:val="16"/>
              </w:rPr>
            </w:pPr>
          </w:p>
          <w:p w14:paraId="25F941B8" w14:textId="77777777" w:rsidR="00780619" w:rsidRDefault="00780619" w:rsidP="003A7C3D">
            <w:pPr>
              <w:tabs>
                <w:tab w:val="left" w:pos="4320"/>
                <w:tab w:val="left" w:pos="4500"/>
              </w:tabs>
              <w:jc w:val="both"/>
              <w:rPr>
                <w:color w:val="000000"/>
                <w:sz w:val="28"/>
                <w:szCs w:val="28"/>
                <w:lang w:val="en-US"/>
              </w:rPr>
            </w:pPr>
            <w:r>
              <w:rPr>
                <w:color w:val="000000"/>
                <w:sz w:val="28"/>
                <w:szCs w:val="28"/>
                <w:lang w:val="uz-Cyrl-UZ"/>
              </w:rPr>
              <w:t>Ikkinchi</w:t>
            </w:r>
            <w:r w:rsidRPr="00E13BC1">
              <w:rPr>
                <w:color w:val="000000"/>
                <w:sz w:val="28"/>
                <w:szCs w:val="28"/>
                <w:lang w:val="uz-Cyrl-UZ"/>
              </w:rPr>
              <w:t xml:space="preserve"> </w:t>
            </w:r>
            <w:r>
              <w:rPr>
                <w:color w:val="000000"/>
                <w:sz w:val="28"/>
                <w:szCs w:val="28"/>
                <w:lang w:val="uz-Cyrl-UZ"/>
              </w:rPr>
              <w:t>avlod</w:t>
            </w:r>
            <w:r w:rsidRPr="00E13BC1">
              <w:rPr>
                <w:color w:val="000000"/>
                <w:sz w:val="28"/>
                <w:szCs w:val="28"/>
                <w:lang w:val="uz-Cyrl-UZ"/>
              </w:rPr>
              <w:t xml:space="preserve"> </w:t>
            </w:r>
            <w:r>
              <w:rPr>
                <w:color w:val="000000"/>
                <w:sz w:val="28"/>
                <w:szCs w:val="28"/>
                <w:lang w:val="uz-Cyrl-UZ"/>
              </w:rPr>
              <w:t>tili</w:t>
            </w:r>
            <w:r w:rsidRPr="00E13BC1">
              <w:rPr>
                <w:color w:val="000000"/>
                <w:sz w:val="28"/>
                <w:szCs w:val="28"/>
                <w:lang w:val="uz-Cyrl-UZ"/>
              </w:rPr>
              <w:t xml:space="preserve">. </w:t>
            </w:r>
            <w:r>
              <w:rPr>
                <w:color w:val="000000"/>
                <w:sz w:val="28"/>
                <w:szCs w:val="28"/>
                <w:lang w:val="uz-Cyrl-UZ"/>
              </w:rPr>
              <w:t>Shuningdek</w:t>
            </w:r>
            <w:r w:rsidRPr="005B6905">
              <w:rPr>
                <w:color w:val="000000"/>
                <w:sz w:val="28"/>
                <w:szCs w:val="28"/>
                <w:lang w:val="en-US"/>
              </w:rPr>
              <w:t>,</w:t>
            </w:r>
            <w:r w:rsidRPr="00E13BC1">
              <w:rPr>
                <w:color w:val="000000"/>
                <w:sz w:val="28"/>
                <w:szCs w:val="28"/>
                <w:lang w:val="uz-Cyrl-UZ"/>
              </w:rPr>
              <w:t xml:space="preserve"> </w:t>
            </w:r>
            <w:r>
              <w:rPr>
                <w:color w:val="000000"/>
                <w:sz w:val="28"/>
                <w:szCs w:val="28"/>
                <w:lang w:val="uz-Cyrl-UZ"/>
              </w:rPr>
              <w:t>assembler</w:t>
            </w:r>
            <w:r w:rsidRPr="00E13BC1">
              <w:rPr>
                <w:color w:val="000000"/>
                <w:sz w:val="28"/>
                <w:szCs w:val="28"/>
                <w:lang w:val="uz-Cyrl-UZ"/>
              </w:rPr>
              <w:t xml:space="preserve"> </w:t>
            </w:r>
            <w:r>
              <w:rPr>
                <w:color w:val="000000"/>
                <w:sz w:val="28"/>
                <w:szCs w:val="28"/>
                <w:lang w:val="uz-Cyrl-UZ"/>
              </w:rPr>
              <w:t>quyi</w:t>
            </w:r>
            <w:r w:rsidRPr="00E13BC1">
              <w:rPr>
                <w:color w:val="000000"/>
                <w:sz w:val="28"/>
                <w:szCs w:val="28"/>
                <w:lang w:val="uz-Cyrl-UZ"/>
              </w:rPr>
              <w:t xml:space="preserve"> </w:t>
            </w:r>
            <w:r>
              <w:rPr>
                <w:color w:val="000000"/>
                <w:sz w:val="28"/>
                <w:szCs w:val="28"/>
                <w:lang w:val="uz-Cyrl-UZ"/>
              </w:rPr>
              <w:t>pog‘ona</w:t>
            </w:r>
            <w:r w:rsidRPr="00E13BC1">
              <w:rPr>
                <w:color w:val="000000"/>
                <w:sz w:val="28"/>
                <w:szCs w:val="28"/>
                <w:lang w:val="uz-Cyrl-UZ"/>
              </w:rPr>
              <w:t xml:space="preserve"> </w:t>
            </w:r>
            <w:r>
              <w:rPr>
                <w:color w:val="000000"/>
                <w:sz w:val="28"/>
                <w:szCs w:val="28"/>
                <w:lang w:val="uz-Cyrl-UZ"/>
              </w:rPr>
              <w:t>dasturlash</w:t>
            </w:r>
            <w:r w:rsidRPr="00E13BC1">
              <w:rPr>
                <w:color w:val="000000"/>
                <w:sz w:val="28"/>
                <w:szCs w:val="28"/>
                <w:lang w:val="uz-Cyrl-UZ"/>
              </w:rPr>
              <w:t xml:space="preserve"> </w:t>
            </w:r>
            <w:r>
              <w:rPr>
                <w:color w:val="000000"/>
                <w:sz w:val="28"/>
                <w:szCs w:val="28"/>
                <w:lang w:val="uz-Cyrl-UZ"/>
              </w:rPr>
              <w:t>tili</w:t>
            </w:r>
            <w:r w:rsidRPr="00E13BC1">
              <w:rPr>
                <w:color w:val="000000"/>
                <w:sz w:val="28"/>
                <w:szCs w:val="28"/>
                <w:lang w:val="uz-Cyrl-UZ"/>
              </w:rPr>
              <w:t xml:space="preserve"> </w:t>
            </w:r>
            <w:r>
              <w:rPr>
                <w:color w:val="000000"/>
                <w:sz w:val="28"/>
                <w:szCs w:val="28"/>
                <w:lang w:val="uz-Cyrl-UZ"/>
              </w:rPr>
              <w:t>sifatida</w:t>
            </w:r>
            <w:r w:rsidRPr="00E13BC1">
              <w:rPr>
                <w:color w:val="000000"/>
                <w:sz w:val="28"/>
                <w:szCs w:val="28"/>
                <w:lang w:val="uz-Cyrl-UZ"/>
              </w:rPr>
              <w:t xml:space="preserve"> </w:t>
            </w:r>
            <w:r>
              <w:rPr>
                <w:color w:val="000000"/>
                <w:sz w:val="28"/>
                <w:szCs w:val="28"/>
                <w:lang w:val="en-US"/>
              </w:rPr>
              <w:t xml:space="preserve">ham </w:t>
            </w:r>
            <w:r>
              <w:rPr>
                <w:color w:val="000000"/>
                <w:sz w:val="28"/>
                <w:szCs w:val="28"/>
                <w:lang w:val="uz-Cyrl-UZ"/>
              </w:rPr>
              <w:t>ma’lum</w:t>
            </w:r>
            <w:r w:rsidRPr="00E13BC1">
              <w:rPr>
                <w:color w:val="000000"/>
                <w:sz w:val="28"/>
                <w:szCs w:val="28"/>
                <w:lang w:val="uz-Cyrl-UZ"/>
              </w:rPr>
              <w:t>.</w:t>
            </w:r>
          </w:p>
          <w:p w14:paraId="665AFCCB" w14:textId="77777777" w:rsidR="00780619" w:rsidRPr="00C064C1" w:rsidRDefault="00780619" w:rsidP="003A7C3D">
            <w:pPr>
              <w:tabs>
                <w:tab w:val="left" w:pos="4320"/>
                <w:tab w:val="left" w:pos="4500"/>
              </w:tabs>
              <w:jc w:val="both"/>
              <w:rPr>
                <w:color w:val="000000"/>
                <w:sz w:val="16"/>
                <w:szCs w:val="16"/>
                <w:lang w:val="en-US"/>
              </w:rPr>
            </w:pPr>
          </w:p>
          <w:p w14:paraId="4BA0E67D" w14:textId="77777777" w:rsidR="00780619" w:rsidRPr="00E13BC1" w:rsidRDefault="00780619" w:rsidP="003A7C3D">
            <w:pPr>
              <w:tabs>
                <w:tab w:val="left" w:pos="4320"/>
                <w:tab w:val="left" w:pos="4500"/>
              </w:tabs>
              <w:jc w:val="both"/>
              <w:rPr>
                <w:sz w:val="28"/>
                <w:szCs w:val="28"/>
                <w:lang w:val="uz-Cyrl-UZ"/>
              </w:rPr>
            </w:pPr>
            <w:r w:rsidRPr="00E13BC1">
              <w:rPr>
                <w:color w:val="000000"/>
                <w:sz w:val="28"/>
                <w:szCs w:val="28"/>
                <w:lang w:val="uz-Cyrl-UZ"/>
              </w:rPr>
              <w:t>Иккинчи авлод тили. Шунингдек</w:t>
            </w:r>
            <w:r w:rsidRPr="005B6905">
              <w:rPr>
                <w:color w:val="000000"/>
                <w:sz w:val="28"/>
                <w:szCs w:val="28"/>
                <w:lang w:val="en-US"/>
              </w:rPr>
              <w:t>,</w:t>
            </w:r>
            <w:r w:rsidRPr="00E13BC1">
              <w:rPr>
                <w:color w:val="000000"/>
                <w:sz w:val="28"/>
                <w:szCs w:val="28"/>
                <w:lang w:val="uz-Cyrl-UZ"/>
              </w:rPr>
              <w:t xml:space="preserve"> ассемблер қуйи поғона дастурлаш тили сифатида </w:t>
            </w:r>
            <w:r>
              <w:rPr>
                <w:color w:val="000000"/>
                <w:sz w:val="28"/>
                <w:szCs w:val="28"/>
                <w:lang w:val="uz-Cyrl-UZ"/>
              </w:rPr>
              <w:t xml:space="preserve">ҳам </w:t>
            </w:r>
            <w:r w:rsidRPr="00E13BC1">
              <w:rPr>
                <w:color w:val="000000"/>
                <w:sz w:val="28"/>
                <w:szCs w:val="28"/>
                <w:lang w:val="uz-Cyrl-UZ"/>
              </w:rPr>
              <w:t>маълум.</w:t>
            </w:r>
          </w:p>
        </w:tc>
      </w:tr>
      <w:tr w:rsidR="00780619" w:rsidRPr="002752C5" w14:paraId="06A2ADA3" w14:textId="77777777">
        <w:trPr>
          <w:tblCellSpacing w:w="0" w:type="dxa"/>
          <w:jc w:val="center"/>
        </w:trPr>
        <w:tc>
          <w:tcPr>
            <w:tcW w:w="2079" w:type="pct"/>
          </w:tcPr>
          <w:p w14:paraId="6D7C4124" w14:textId="77777777" w:rsidR="00780619" w:rsidRPr="005B3244" w:rsidRDefault="00780619" w:rsidP="003A7C3D">
            <w:pPr>
              <w:tabs>
                <w:tab w:val="left" w:pos="4320"/>
                <w:tab w:val="left" w:pos="4500"/>
              </w:tabs>
              <w:rPr>
                <w:b/>
                <w:sz w:val="28"/>
                <w:szCs w:val="28"/>
                <w:lang w:val="uz-Cyrl-UZ"/>
              </w:rPr>
            </w:pPr>
            <w:r w:rsidRPr="001C7AA6">
              <w:rPr>
                <w:b/>
                <w:sz w:val="28"/>
                <w:szCs w:val="28"/>
                <w:lang w:val="uz-Cyrl-UZ"/>
              </w:rPr>
              <w:t>Язык высокого уровня</w:t>
            </w:r>
          </w:p>
          <w:p w14:paraId="52DBEC1A" w14:textId="77777777" w:rsidR="00780619" w:rsidRPr="00035C59" w:rsidRDefault="00780619" w:rsidP="003A7C3D">
            <w:pPr>
              <w:tabs>
                <w:tab w:val="left" w:pos="4320"/>
                <w:tab w:val="left" w:pos="4500"/>
              </w:tabs>
              <w:rPr>
                <w:b/>
                <w:sz w:val="28"/>
                <w:szCs w:val="28"/>
                <w:lang w:val="uz-Cyrl-UZ"/>
              </w:rPr>
            </w:pPr>
            <w:r w:rsidRPr="00035C59">
              <w:rPr>
                <w:b/>
                <w:sz w:val="28"/>
                <w:szCs w:val="28"/>
                <w:lang w:val="uz-Cyrl-UZ"/>
              </w:rPr>
              <w:t xml:space="preserve">uz </w:t>
            </w:r>
            <w:r w:rsidRPr="00035C59">
              <w:rPr>
                <w:sz w:val="28"/>
                <w:szCs w:val="28"/>
                <w:lang w:val="uz-Cyrl-UZ"/>
              </w:rPr>
              <w:t>-</w:t>
            </w:r>
            <w:r w:rsidRPr="00035C59">
              <w:rPr>
                <w:b/>
                <w:sz w:val="28"/>
                <w:szCs w:val="28"/>
                <w:lang w:val="uz-Cyrl-UZ"/>
              </w:rPr>
              <w:t xml:space="preserve"> </w:t>
            </w:r>
            <w:r w:rsidRPr="00035C59">
              <w:rPr>
                <w:sz w:val="28"/>
                <w:szCs w:val="28"/>
                <w:lang w:val="uz-Cyrl-UZ"/>
              </w:rPr>
              <w:t>yuqori daraja tili</w:t>
            </w:r>
          </w:p>
          <w:p w14:paraId="59FD7C2F" w14:textId="6D4386AC" w:rsidR="00780619" w:rsidRDefault="000B536F" w:rsidP="003A7C3D">
            <w:pPr>
              <w:tabs>
                <w:tab w:val="left" w:pos="4320"/>
                <w:tab w:val="left" w:pos="4500"/>
              </w:tabs>
              <w:rPr>
                <w:sz w:val="28"/>
                <w:szCs w:val="28"/>
                <w:lang w:val="en-US"/>
              </w:rPr>
            </w:pPr>
            <w:r>
              <w:rPr>
                <w:sz w:val="28"/>
                <w:szCs w:val="28"/>
                <w:lang w:val="uz-Cyrl-UZ"/>
              </w:rPr>
              <w:t xml:space="preserve"> </w:t>
            </w:r>
            <w:r w:rsidR="00780619" w:rsidRPr="00035C59">
              <w:rPr>
                <w:sz w:val="28"/>
                <w:szCs w:val="28"/>
                <w:lang w:val="uz-Cyrl-UZ"/>
              </w:rPr>
              <w:t>юқори даража тили</w:t>
            </w:r>
          </w:p>
          <w:p w14:paraId="6C91EFA3" w14:textId="77777777" w:rsidR="00780619" w:rsidRPr="005B3244" w:rsidRDefault="00780619" w:rsidP="003A7C3D">
            <w:pPr>
              <w:tabs>
                <w:tab w:val="left" w:pos="4320"/>
                <w:tab w:val="left" w:pos="4500"/>
              </w:tabs>
              <w:rPr>
                <w:sz w:val="28"/>
                <w:szCs w:val="28"/>
                <w:lang w:val="uz-Cyrl-UZ"/>
              </w:rPr>
            </w:pPr>
            <w:r w:rsidRPr="00851FCC">
              <w:rPr>
                <w:b/>
                <w:sz w:val="28"/>
                <w:szCs w:val="28"/>
                <w:lang w:val="en-US"/>
              </w:rPr>
              <w:t xml:space="preserve">en </w:t>
            </w:r>
            <w:r w:rsidRPr="00F26B67">
              <w:rPr>
                <w:sz w:val="28"/>
                <w:szCs w:val="28"/>
                <w:lang w:val="en-US"/>
              </w:rPr>
              <w:t>-</w:t>
            </w:r>
            <w:r w:rsidRPr="005B3244">
              <w:rPr>
                <w:sz w:val="28"/>
                <w:szCs w:val="28"/>
                <w:lang w:val="en-US"/>
              </w:rPr>
              <w:t xml:space="preserve"> high-level language </w:t>
            </w:r>
          </w:p>
          <w:p w14:paraId="35A334E1" w14:textId="77777777" w:rsidR="00780619" w:rsidRPr="00851FCC" w:rsidRDefault="00780619" w:rsidP="003A7C3D">
            <w:pPr>
              <w:tabs>
                <w:tab w:val="left" w:pos="4320"/>
                <w:tab w:val="left" w:pos="4500"/>
              </w:tabs>
              <w:rPr>
                <w:sz w:val="28"/>
                <w:szCs w:val="28"/>
                <w:lang w:val="en-US"/>
              </w:rPr>
            </w:pPr>
          </w:p>
        </w:tc>
        <w:tc>
          <w:tcPr>
            <w:tcW w:w="2921" w:type="pct"/>
          </w:tcPr>
          <w:p w14:paraId="51306E89" w14:textId="77777777" w:rsidR="00780619" w:rsidRDefault="00780619" w:rsidP="003A7C3D">
            <w:pPr>
              <w:tabs>
                <w:tab w:val="left" w:pos="4320"/>
                <w:tab w:val="left" w:pos="4500"/>
              </w:tabs>
              <w:jc w:val="both"/>
              <w:rPr>
                <w:sz w:val="28"/>
                <w:szCs w:val="28"/>
                <w:lang w:val="uz-Cyrl-UZ"/>
              </w:rPr>
            </w:pPr>
            <w:r>
              <w:rPr>
                <w:sz w:val="28"/>
                <w:szCs w:val="28"/>
              </w:rPr>
              <w:t xml:space="preserve">Языки программирования уровня </w:t>
            </w:r>
            <w:r w:rsidRPr="00FB0518">
              <w:rPr>
                <w:sz w:val="28"/>
                <w:szCs w:val="28"/>
              </w:rPr>
              <w:t>третьего</w:t>
            </w:r>
            <w:r w:rsidRPr="0099336E">
              <w:rPr>
                <w:sz w:val="28"/>
                <w:szCs w:val="28"/>
              </w:rPr>
              <w:t xml:space="preserve"> </w:t>
            </w:r>
            <w:r>
              <w:rPr>
                <w:sz w:val="28"/>
                <w:szCs w:val="28"/>
              </w:rPr>
              <w:t>поколения и выше, т.е. обеспечивающие более высокий уровень абстракции, чем ассемблеры</w:t>
            </w:r>
            <w:r w:rsidRPr="00FB0518">
              <w:rPr>
                <w:sz w:val="28"/>
                <w:szCs w:val="28"/>
              </w:rPr>
              <w:t>.</w:t>
            </w:r>
          </w:p>
          <w:p w14:paraId="4A0D4C98" w14:textId="77777777" w:rsidR="00780619" w:rsidRPr="00DE4857" w:rsidRDefault="00780619" w:rsidP="003A7C3D">
            <w:pPr>
              <w:tabs>
                <w:tab w:val="left" w:pos="4320"/>
                <w:tab w:val="left" w:pos="4500"/>
              </w:tabs>
              <w:jc w:val="both"/>
              <w:rPr>
                <w:sz w:val="28"/>
                <w:szCs w:val="28"/>
              </w:rPr>
            </w:pPr>
          </w:p>
          <w:p w14:paraId="7B40405A" w14:textId="77777777" w:rsidR="00780619" w:rsidRPr="00DE4857" w:rsidRDefault="00780619" w:rsidP="003A7C3D">
            <w:pPr>
              <w:tabs>
                <w:tab w:val="left" w:pos="4320"/>
                <w:tab w:val="left" w:pos="4500"/>
              </w:tabs>
              <w:jc w:val="both"/>
              <w:rPr>
                <w:sz w:val="28"/>
                <w:szCs w:val="28"/>
              </w:rPr>
            </w:pPr>
            <w:r>
              <w:rPr>
                <w:sz w:val="28"/>
                <w:szCs w:val="28"/>
                <w:lang w:val="uz-Cyrl-UZ"/>
              </w:rPr>
              <w:t>Uchinchi</w:t>
            </w:r>
            <w:r w:rsidRPr="002752C5">
              <w:rPr>
                <w:sz w:val="28"/>
                <w:szCs w:val="28"/>
                <w:lang w:val="uz-Cyrl-UZ"/>
              </w:rPr>
              <w:t xml:space="preserve"> </w:t>
            </w:r>
            <w:r>
              <w:rPr>
                <w:sz w:val="28"/>
                <w:szCs w:val="28"/>
                <w:lang w:val="uz-Cyrl-UZ"/>
              </w:rPr>
              <w:t>avlod</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undan</w:t>
            </w:r>
            <w:r w:rsidRPr="002752C5">
              <w:rPr>
                <w:sz w:val="28"/>
                <w:szCs w:val="28"/>
                <w:lang w:val="uz-Cyrl-UZ"/>
              </w:rPr>
              <w:t xml:space="preserve"> </w:t>
            </w:r>
            <w:r>
              <w:rPr>
                <w:sz w:val="28"/>
                <w:szCs w:val="28"/>
                <w:lang w:val="uz-Cyrl-UZ"/>
              </w:rPr>
              <w:t>yuqori</w:t>
            </w:r>
            <w:r w:rsidRPr="002752C5">
              <w:rPr>
                <w:sz w:val="28"/>
                <w:szCs w:val="28"/>
                <w:lang w:val="uz-Cyrl-UZ"/>
              </w:rPr>
              <w:t xml:space="preserve"> </w:t>
            </w:r>
            <w:r>
              <w:rPr>
                <w:sz w:val="28"/>
                <w:szCs w:val="28"/>
                <w:lang w:val="uz-Cyrl-UZ"/>
              </w:rPr>
              <w:t>darajadagi</w:t>
            </w:r>
            <w:r w:rsidRPr="002752C5">
              <w:rPr>
                <w:sz w:val="28"/>
                <w:szCs w:val="28"/>
                <w:lang w:val="uz-Cyrl-UZ"/>
              </w:rPr>
              <w:t xml:space="preserve"> </w:t>
            </w:r>
            <w:r>
              <w:rPr>
                <w:sz w:val="28"/>
                <w:szCs w:val="28"/>
                <w:lang w:val="uz-Cyrl-UZ"/>
              </w:rPr>
              <w:t>dasturlash</w:t>
            </w:r>
            <w:r w:rsidRPr="002752C5">
              <w:rPr>
                <w:sz w:val="28"/>
                <w:szCs w:val="28"/>
                <w:lang w:val="uz-Cyrl-UZ"/>
              </w:rPr>
              <w:t xml:space="preserve"> </w:t>
            </w:r>
            <w:r>
              <w:rPr>
                <w:sz w:val="28"/>
                <w:szCs w:val="28"/>
                <w:lang w:val="uz-Cyrl-UZ"/>
              </w:rPr>
              <w:t>tillari</w:t>
            </w:r>
            <w:r w:rsidRPr="002752C5">
              <w:rPr>
                <w:sz w:val="28"/>
                <w:szCs w:val="28"/>
                <w:lang w:val="uz-Cyrl-UZ"/>
              </w:rPr>
              <w:t xml:space="preserve">, </w:t>
            </w:r>
            <w:r>
              <w:rPr>
                <w:sz w:val="28"/>
                <w:szCs w:val="28"/>
                <w:lang w:val="uz-Cyrl-UZ"/>
              </w:rPr>
              <w:t>ya’ni</w:t>
            </w:r>
            <w:r w:rsidRPr="002752C5">
              <w:rPr>
                <w:sz w:val="28"/>
                <w:szCs w:val="28"/>
                <w:lang w:val="uz-Cyrl-UZ"/>
              </w:rPr>
              <w:t xml:space="preserve"> </w:t>
            </w:r>
            <w:r>
              <w:rPr>
                <w:sz w:val="28"/>
                <w:szCs w:val="28"/>
                <w:lang w:val="uz-Cyrl-UZ"/>
              </w:rPr>
              <w:t>assemblerlarga</w:t>
            </w:r>
            <w:r w:rsidRPr="002752C5">
              <w:rPr>
                <w:sz w:val="28"/>
                <w:szCs w:val="28"/>
                <w:lang w:val="uz-Cyrl-UZ"/>
              </w:rPr>
              <w:t xml:space="preserve"> </w:t>
            </w:r>
            <w:r>
              <w:rPr>
                <w:sz w:val="28"/>
                <w:szCs w:val="28"/>
                <w:lang w:val="uz-Cyrl-UZ"/>
              </w:rPr>
              <w:t>qaragan</w:t>
            </w:r>
            <w:r w:rsidR="00C064C1">
              <w:rPr>
                <w:sz w:val="28"/>
                <w:szCs w:val="28"/>
                <w:lang w:val="uz-Cyrl-UZ"/>
              </w:rPr>
              <w:t>-</w:t>
            </w:r>
            <w:r>
              <w:rPr>
                <w:sz w:val="28"/>
                <w:szCs w:val="28"/>
                <w:lang w:val="uz-Cyrl-UZ"/>
              </w:rPr>
              <w:t>da</w:t>
            </w:r>
            <w:r w:rsidRPr="002752C5">
              <w:rPr>
                <w:sz w:val="28"/>
                <w:szCs w:val="28"/>
                <w:lang w:val="uz-Cyrl-UZ"/>
              </w:rPr>
              <w:t xml:space="preserve">, </w:t>
            </w:r>
            <w:r>
              <w:rPr>
                <w:sz w:val="28"/>
                <w:szCs w:val="28"/>
                <w:lang w:val="uz-Cyrl-UZ"/>
              </w:rPr>
              <w:t>abstraktlashning</w:t>
            </w:r>
            <w:r w:rsidRPr="002752C5">
              <w:rPr>
                <w:sz w:val="28"/>
                <w:szCs w:val="28"/>
                <w:lang w:val="uz-Cyrl-UZ"/>
              </w:rPr>
              <w:t xml:space="preserve"> </w:t>
            </w:r>
            <w:r>
              <w:rPr>
                <w:sz w:val="28"/>
                <w:szCs w:val="28"/>
                <w:lang w:val="uz-Cyrl-UZ"/>
              </w:rPr>
              <w:t>birmuncha</w:t>
            </w:r>
            <w:r w:rsidRPr="002752C5">
              <w:rPr>
                <w:sz w:val="28"/>
                <w:szCs w:val="28"/>
                <w:lang w:val="uz-Cyrl-UZ"/>
              </w:rPr>
              <w:t xml:space="preserve"> </w:t>
            </w:r>
            <w:r>
              <w:rPr>
                <w:sz w:val="28"/>
                <w:szCs w:val="28"/>
                <w:lang w:val="uz-Cyrl-UZ"/>
              </w:rPr>
              <w:t>yuqori</w:t>
            </w:r>
            <w:r w:rsidRPr="002752C5">
              <w:rPr>
                <w:sz w:val="28"/>
                <w:szCs w:val="28"/>
                <w:lang w:val="uz-Cyrl-UZ"/>
              </w:rPr>
              <w:t xml:space="preserve"> </w:t>
            </w:r>
            <w:r>
              <w:rPr>
                <w:sz w:val="28"/>
                <w:szCs w:val="28"/>
                <w:lang w:val="uz-Cyrl-UZ"/>
              </w:rPr>
              <w:t>darajasini</w:t>
            </w:r>
            <w:r w:rsidRPr="002752C5">
              <w:rPr>
                <w:sz w:val="28"/>
                <w:szCs w:val="28"/>
                <w:lang w:val="uz-Cyrl-UZ"/>
              </w:rPr>
              <w:t xml:space="preserve"> </w:t>
            </w:r>
            <w:r>
              <w:rPr>
                <w:sz w:val="28"/>
                <w:szCs w:val="28"/>
                <w:lang w:val="uz-Cyrl-UZ"/>
              </w:rPr>
              <w:t>ta’minlaydigan</w:t>
            </w:r>
            <w:r w:rsidRPr="002752C5">
              <w:rPr>
                <w:sz w:val="28"/>
                <w:szCs w:val="28"/>
                <w:lang w:val="uz-Cyrl-UZ"/>
              </w:rPr>
              <w:t xml:space="preserve"> </w:t>
            </w:r>
            <w:r>
              <w:rPr>
                <w:sz w:val="28"/>
                <w:szCs w:val="28"/>
                <w:lang w:val="uz-Cyrl-UZ"/>
              </w:rPr>
              <w:t>tillar</w:t>
            </w:r>
            <w:r w:rsidRPr="002752C5">
              <w:rPr>
                <w:sz w:val="28"/>
                <w:szCs w:val="28"/>
                <w:lang w:val="uz-Cyrl-UZ"/>
              </w:rPr>
              <w:t>.</w:t>
            </w:r>
          </w:p>
          <w:p w14:paraId="6AF1B46E" w14:textId="77777777" w:rsidR="00780619" w:rsidRPr="00DE4857" w:rsidRDefault="00780619" w:rsidP="003A7C3D">
            <w:pPr>
              <w:tabs>
                <w:tab w:val="left" w:pos="4320"/>
                <w:tab w:val="left" w:pos="4500"/>
              </w:tabs>
              <w:jc w:val="both"/>
              <w:rPr>
                <w:sz w:val="28"/>
                <w:szCs w:val="28"/>
              </w:rPr>
            </w:pPr>
          </w:p>
          <w:p w14:paraId="55A3C3FD" w14:textId="77777777" w:rsidR="00780619" w:rsidRPr="002752C5" w:rsidRDefault="00780619" w:rsidP="003A7C3D">
            <w:pPr>
              <w:tabs>
                <w:tab w:val="left" w:pos="4320"/>
                <w:tab w:val="left" w:pos="4500"/>
              </w:tabs>
              <w:jc w:val="both"/>
              <w:rPr>
                <w:sz w:val="28"/>
                <w:szCs w:val="28"/>
                <w:lang w:val="uz-Cyrl-UZ"/>
              </w:rPr>
            </w:pPr>
            <w:r w:rsidRPr="002752C5">
              <w:rPr>
                <w:sz w:val="28"/>
                <w:szCs w:val="28"/>
                <w:lang w:val="uz-Cyrl-UZ"/>
              </w:rPr>
              <w:t>Учинчи авлод ва ундан юқори даражадаги дастурлаш тиллари, яъни ассемблерларга қараганда, абстрактлашнинг бирмунча юқо</w:t>
            </w:r>
            <w:r w:rsidR="00C064C1">
              <w:rPr>
                <w:sz w:val="28"/>
                <w:szCs w:val="28"/>
                <w:lang w:val="uz-Cyrl-UZ"/>
              </w:rPr>
              <w:t>-</w:t>
            </w:r>
            <w:r w:rsidRPr="002752C5">
              <w:rPr>
                <w:sz w:val="28"/>
                <w:szCs w:val="28"/>
                <w:lang w:val="uz-Cyrl-UZ"/>
              </w:rPr>
              <w:t>ри даражасини таъминлайдиган тиллар.</w:t>
            </w:r>
          </w:p>
        </w:tc>
      </w:tr>
      <w:tr w:rsidR="00780619" w:rsidRPr="000B536F" w14:paraId="26C4A123" w14:textId="77777777">
        <w:trPr>
          <w:tblCellSpacing w:w="0" w:type="dxa"/>
          <w:jc w:val="center"/>
        </w:trPr>
        <w:tc>
          <w:tcPr>
            <w:tcW w:w="2079" w:type="pct"/>
          </w:tcPr>
          <w:p w14:paraId="29EBE8D5" w14:textId="77777777" w:rsidR="00780619" w:rsidRPr="00E565D9" w:rsidRDefault="00780619" w:rsidP="003A7C3D">
            <w:pPr>
              <w:tabs>
                <w:tab w:val="left" w:pos="4320"/>
                <w:tab w:val="left" w:pos="4500"/>
              </w:tabs>
              <w:rPr>
                <w:b/>
                <w:sz w:val="28"/>
                <w:szCs w:val="28"/>
                <w:lang w:val="uz-Cyrl-UZ"/>
              </w:rPr>
            </w:pPr>
            <w:r w:rsidRPr="00E565D9">
              <w:rPr>
                <w:b/>
                <w:sz w:val="28"/>
                <w:szCs w:val="28"/>
                <w:lang w:val="uz-Cyrl-UZ"/>
              </w:rPr>
              <w:t>Язык гипертекстовой разметки, язык HTML</w:t>
            </w:r>
          </w:p>
          <w:p w14:paraId="5A500A12" w14:textId="77777777" w:rsidR="00780619" w:rsidRPr="00E565D9" w:rsidRDefault="00780619" w:rsidP="003A7C3D">
            <w:pPr>
              <w:tabs>
                <w:tab w:val="left" w:pos="4320"/>
                <w:tab w:val="left" w:pos="4500"/>
              </w:tabs>
              <w:rPr>
                <w:b/>
                <w:sz w:val="28"/>
                <w:szCs w:val="28"/>
                <w:lang w:val="uz-Cyrl-UZ"/>
              </w:rPr>
            </w:pPr>
            <w:r w:rsidRPr="00E565D9">
              <w:rPr>
                <w:b/>
                <w:sz w:val="28"/>
                <w:szCs w:val="28"/>
                <w:lang w:val="uz-Cyrl-UZ"/>
              </w:rPr>
              <w:t xml:space="preserve">uz </w:t>
            </w:r>
            <w:r w:rsidRPr="00E565D9">
              <w:rPr>
                <w:sz w:val="28"/>
                <w:szCs w:val="28"/>
                <w:lang w:val="uz-Cyrl-UZ"/>
              </w:rPr>
              <w:t>-</w:t>
            </w:r>
            <w:r w:rsidRPr="00E565D9">
              <w:rPr>
                <w:b/>
                <w:sz w:val="28"/>
                <w:szCs w:val="28"/>
                <w:lang w:val="uz-Cyrl-UZ"/>
              </w:rPr>
              <w:t xml:space="preserve"> </w:t>
            </w:r>
            <w:r w:rsidRPr="00E565D9">
              <w:rPr>
                <w:sz w:val="28"/>
                <w:szCs w:val="28"/>
                <w:lang w:val="uz-Cyrl-UZ"/>
              </w:rPr>
              <w:t>gimermatnli belgilash tili, HTML tili</w:t>
            </w:r>
          </w:p>
          <w:p w14:paraId="4B9F3472" w14:textId="0B838BC0" w:rsidR="00780619" w:rsidRPr="00E565D9" w:rsidRDefault="00D7251A" w:rsidP="003A7C3D">
            <w:pPr>
              <w:tabs>
                <w:tab w:val="left" w:pos="4320"/>
                <w:tab w:val="left" w:pos="4500"/>
              </w:tabs>
              <w:rPr>
                <w:sz w:val="28"/>
                <w:szCs w:val="28"/>
                <w:lang w:val="uz-Cyrl-UZ"/>
              </w:rPr>
            </w:pPr>
            <w:r>
              <w:rPr>
                <w:sz w:val="28"/>
                <w:szCs w:val="28"/>
                <w:lang w:val="uz-Cyrl-UZ"/>
              </w:rPr>
              <w:t xml:space="preserve"> </w:t>
            </w:r>
            <w:r w:rsidR="00780619" w:rsidRPr="00E565D9">
              <w:rPr>
                <w:sz w:val="28"/>
                <w:szCs w:val="28"/>
                <w:lang w:val="uz-Cyrl-UZ"/>
              </w:rPr>
              <w:t>гимерматнли белгилаш тили, HTML тили</w:t>
            </w:r>
          </w:p>
          <w:p w14:paraId="35ABE670" w14:textId="77777777" w:rsidR="00780619" w:rsidRPr="00E565D9" w:rsidRDefault="00780619" w:rsidP="003A7C3D">
            <w:pPr>
              <w:tabs>
                <w:tab w:val="left" w:pos="4320"/>
                <w:tab w:val="left" w:pos="4500"/>
              </w:tabs>
              <w:rPr>
                <w:sz w:val="28"/>
                <w:szCs w:val="28"/>
                <w:lang w:val="uz-Cyrl-UZ"/>
              </w:rPr>
            </w:pPr>
            <w:r w:rsidRPr="00E565D9">
              <w:rPr>
                <w:b/>
                <w:sz w:val="28"/>
                <w:szCs w:val="28"/>
                <w:lang w:val="uz-Cyrl-UZ"/>
              </w:rPr>
              <w:t xml:space="preserve">en </w:t>
            </w:r>
            <w:r w:rsidRPr="00E565D9">
              <w:rPr>
                <w:sz w:val="28"/>
                <w:szCs w:val="28"/>
                <w:lang w:val="uz-Cyrl-UZ"/>
              </w:rPr>
              <w:t>- hypertext markup language (HTML)</w:t>
            </w:r>
          </w:p>
          <w:p w14:paraId="1EB4152E" w14:textId="77777777" w:rsidR="00780619" w:rsidRPr="00E565D9" w:rsidRDefault="00780619" w:rsidP="003A7C3D">
            <w:pPr>
              <w:tabs>
                <w:tab w:val="left" w:pos="4320"/>
                <w:tab w:val="left" w:pos="4500"/>
              </w:tabs>
              <w:rPr>
                <w:b/>
                <w:sz w:val="28"/>
                <w:szCs w:val="28"/>
                <w:lang w:val="uz-Cyrl-UZ"/>
              </w:rPr>
            </w:pPr>
          </w:p>
        </w:tc>
        <w:tc>
          <w:tcPr>
            <w:tcW w:w="2921" w:type="pct"/>
          </w:tcPr>
          <w:p w14:paraId="7D9D4BEA" w14:textId="77777777" w:rsidR="00780619" w:rsidRDefault="00780619" w:rsidP="003A7C3D">
            <w:pPr>
              <w:tabs>
                <w:tab w:val="left" w:pos="4320"/>
                <w:tab w:val="left" w:pos="4500"/>
              </w:tabs>
              <w:jc w:val="both"/>
              <w:rPr>
                <w:sz w:val="28"/>
                <w:szCs w:val="28"/>
                <w:lang w:val="en-US"/>
              </w:rPr>
            </w:pPr>
            <w:r w:rsidRPr="00E565D9">
              <w:rPr>
                <w:sz w:val="28"/>
                <w:szCs w:val="28"/>
              </w:rPr>
              <w:t xml:space="preserve">Способ описания документов в </w:t>
            </w:r>
            <w:r w:rsidRPr="00E565D9">
              <w:rPr>
                <w:sz w:val="28"/>
                <w:szCs w:val="28"/>
                <w:lang w:val="en-US"/>
              </w:rPr>
              <w:t>WWW</w:t>
            </w:r>
            <w:r w:rsidRPr="00E565D9">
              <w:rPr>
                <w:sz w:val="28"/>
                <w:szCs w:val="28"/>
              </w:rPr>
              <w:t xml:space="preserve">. Язык </w:t>
            </w:r>
            <w:r w:rsidRPr="00E565D9">
              <w:rPr>
                <w:sz w:val="28"/>
                <w:szCs w:val="28"/>
                <w:lang w:val="en-US"/>
              </w:rPr>
              <w:t>HTML</w:t>
            </w:r>
            <w:r w:rsidRPr="00E565D9">
              <w:rPr>
                <w:sz w:val="28"/>
                <w:szCs w:val="28"/>
              </w:rPr>
              <w:t xml:space="preserve"> использует набор тегов, вводимых в текстовые документы, которые указывают браузеру или другой программе, каким образом информация должна выводиться на экран. С помощью тегов в документе могут быть определены (размечены) части, главы, разделы, абзацы, списки, рисунки, таблицы, колонтитулы, индекс, содержание и т.д.</w:t>
            </w:r>
          </w:p>
          <w:p w14:paraId="37CFAEEE" w14:textId="77777777" w:rsidR="00D7251A" w:rsidRPr="00D7251A" w:rsidRDefault="00D7251A" w:rsidP="003A7C3D">
            <w:pPr>
              <w:tabs>
                <w:tab w:val="left" w:pos="4320"/>
                <w:tab w:val="left" w:pos="4500"/>
              </w:tabs>
              <w:jc w:val="both"/>
              <w:rPr>
                <w:sz w:val="28"/>
                <w:szCs w:val="28"/>
                <w:lang w:val="en-US"/>
              </w:rPr>
            </w:pPr>
          </w:p>
          <w:p w14:paraId="167657C8" w14:textId="77777777" w:rsidR="00780619" w:rsidRPr="00E565D9" w:rsidRDefault="00780619" w:rsidP="003A7C3D">
            <w:pPr>
              <w:tabs>
                <w:tab w:val="left" w:pos="4320"/>
                <w:tab w:val="left" w:pos="4500"/>
              </w:tabs>
              <w:jc w:val="both"/>
              <w:rPr>
                <w:sz w:val="28"/>
                <w:szCs w:val="28"/>
                <w:lang w:val="uz-Cyrl-UZ"/>
              </w:rPr>
            </w:pPr>
            <w:r w:rsidRPr="00E565D9">
              <w:rPr>
                <w:sz w:val="28"/>
                <w:szCs w:val="28"/>
                <w:lang w:val="uz-Cyrl-UZ"/>
              </w:rPr>
              <w:t xml:space="preserve">Hujjatlarni </w:t>
            </w:r>
            <w:r w:rsidRPr="00E565D9">
              <w:rPr>
                <w:i/>
                <w:sz w:val="28"/>
                <w:szCs w:val="28"/>
                <w:lang w:val="en-US"/>
              </w:rPr>
              <w:t>WWW</w:t>
            </w:r>
            <w:r w:rsidRPr="00E565D9">
              <w:rPr>
                <w:sz w:val="28"/>
                <w:szCs w:val="28"/>
                <w:lang w:val="uz-Cyrl-UZ"/>
              </w:rPr>
              <w:t xml:space="preserve"> </w:t>
            </w:r>
            <w:r w:rsidRPr="00E565D9">
              <w:rPr>
                <w:sz w:val="28"/>
                <w:szCs w:val="28"/>
                <w:lang w:val="en-US"/>
              </w:rPr>
              <w:t>da tavsiflash tili.</w:t>
            </w:r>
            <w:r w:rsidRPr="00E565D9">
              <w:rPr>
                <w:sz w:val="28"/>
                <w:szCs w:val="28"/>
                <w:lang w:val="uz-Cyrl-UZ"/>
              </w:rPr>
              <w:t xml:space="preserve"> </w:t>
            </w:r>
            <w:r w:rsidRPr="00E565D9">
              <w:rPr>
                <w:i/>
                <w:sz w:val="28"/>
                <w:szCs w:val="28"/>
                <w:lang w:val="uz-Cyrl-UZ"/>
              </w:rPr>
              <w:t>HTML</w:t>
            </w:r>
            <w:r w:rsidRPr="00E565D9">
              <w:rPr>
                <w:sz w:val="28"/>
                <w:szCs w:val="28"/>
                <w:lang w:val="uz-Cyrl-UZ"/>
              </w:rPr>
              <w:t xml:space="preserve"> tili matnli hujjatlarga kiritiladigan, brauzer yoki boshqa dasturga axborot qay tarzda ekranga chiqarilishini ko‘rsatadigan teglar to‘plamidan foydalanadi. Teglar yordamida hujjatda qismlar, boblar, bo‘limlar, abzaslar, ro‘yxatlar, rasmlar, jadvallar, kolontitullar, indeks, mundarija va h.k. (belgilab chiqilishi) belgilanishi mumkin.</w:t>
            </w:r>
          </w:p>
          <w:p w14:paraId="55124C3A" w14:textId="77777777" w:rsidR="00780619" w:rsidRPr="00E565D9" w:rsidRDefault="00780619" w:rsidP="003A7C3D">
            <w:pPr>
              <w:tabs>
                <w:tab w:val="left" w:pos="4320"/>
                <w:tab w:val="left" w:pos="4500"/>
              </w:tabs>
              <w:jc w:val="both"/>
              <w:rPr>
                <w:sz w:val="28"/>
                <w:szCs w:val="28"/>
                <w:lang w:val="uz-Cyrl-UZ"/>
              </w:rPr>
            </w:pPr>
          </w:p>
          <w:p w14:paraId="3A032C3B" w14:textId="77777777" w:rsidR="00780619" w:rsidRPr="00E565D9" w:rsidRDefault="00780619" w:rsidP="003A7C3D">
            <w:pPr>
              <w:tabs>
                <w:tab w:val="left" w:pos="4320"/>
                <w:tab w:val="left" w:pos="4500"/>
              </w:tabs>
              <w:jc w:val="both"/>
              <w:rPr>
                <w:sz w:val="28"/>
                <w:szCs w:val="28"/>
                <w:lang w:val="uz-Cyrl-UZ"/>
              </w:rPr>
            </w:pPr>
            <w:r w:rsidRPr="00E565D9">
              <w:rPr>
                <w:sz w:val="28"/>
                <w:szCs w:val="28"/>
                <w:lang w:val="uz-Cyrl-UZ"/>
              </w:rPr>
              <w:t xml:space="preserve">Ҳужжатларни </w:t>
            </w:r>
            <w:r w:rsidRPr="00E565D9">
              <w:rPr>
                <w:sz w:val="28"/>
                <w:szCs w:val="28"/>
                <w:lang w:val="en-US"/>
              </w:rPr>
              <w:t>WWW</w:t>
            </w:r>
            <w:r w:rsidRPr="00E565D9">
              <w:rPr>
                <w:sz w:val="28"/>
                <w:szCs w:val="28"/>
                <w:lang w:val="uz-Cyrl-UZ"/>
              </w:rPr>
              <w:t xml:space="preserve"> </w:t>
            </w:r>
            <w:r w:rsidRPr="00E565D9">
              <w:rPr>
                <w:sz w:val="28"/>
                <w:szCs w:val="28"/>
              </w:rPr>
              <w:t>да тавсифлаш тили.</w:t>
            </w:r>
            <w:r w:rsidRPr="00E565D9">
              <w:rPr>
                <w:sz w:val="28"/>
                <w:szCs w:val="28"/>
                <w:lang w:val="uz-Cyrl-UZ"/>
              </w:rPr>
              <w:t xml:space="preserve"> HTML тили матнли ҳужжатларга кирити-ладиган, браузер ёки бошқа дастурга ахборот қай тарзда экранга чиқарилишини кўрсатади</w:t>
            </w:r>
            <w:r w:rsidR="00C064C1">
              <w:rPr>
                <w:sz w:val="28"/>
                <w:szCs w:val="28"/>
                <w:lang w:val="uz-Cyrl-UZ"/>
              </w:rPr>
              <w:t>-</w:t>
            </w:r>
            <w:r w:rsidRPr="00E565D9">
              <w:rPr>
                <w:sz w:val="28"/>
                <w:szCs w:val="28"/>
                <w:lang w:val="uz-Cyrl-UZ"/>
              </w:rPr>
              <w:t>ган теглар тўпламидан фойдаланади. Теглар ёрдамида ҳужжатда қисмлар, боблар, бўлим</w:t>
            </w:r>
            <w:r w:rsidR="00C064C1">
              <w:rPr>
                <w:sz w:val="28"/>
                <w:szCs w:val="28"/>
                <w:lang w:val="uz-Cyrl-UZ"/>
              </w:rPr>
              <w:t>-</w:t>
            </w:r>
            <w:r w:rsidRPr="00E565D9">
              <w:rPr>
                <w:sz w:val="28"/>
                <w:szCs w:val="28"/>
                <w:lang w:val="uz-Cyrl-UZ"/>
              </w:rPr>
              <w:t>лар, абзацлар, рўйхатлар, расмлар, жадвал</w:t>
            </w:r>
            <w:r w:rsidR="00C064C1">
              <w:rPr>
                <w:sz w:val="28"/>
                <w:szCs w:val="28"/>
                <w:lang w:val="uz-Cyrl-UZ"/>
              </w:rPr>
              <w:t>-</w:t>
            </w:r>
            <w:r w:rsidRPr="00E565D9">
              <w:rPr>
                <w:sz w:val="28"/>
                <w:szCs w:val="28"/>
                <w:lang w:val="uz-Cyrl-UZ"/>
              </w:rPr>
              <w:t>лар, колонтитуллар, индекс, мундарижа ва ҳ.к. (белгилаб чиқилиши) белгиланиши мум</w:t>
            </w:r>
            <w:r w:rsidR="00C064C1">
              <w:rPr>
                <w:sz w:val="28"/>
                <w:szCs w:val="28"/>
                <w:lang w:val="uz-Cyrl-UZ"/>
              </w:rPr>
              <w:t>-</w:t>
            </w:r>
            <w:r w:rsidRPr="00E565D9">
              <w:rPr>
                <w:sz w:val="28"/>
                <w:szCs w:val="28"/>
                <w:lang w:val="uz-Cyrl-UZ"/>
              </w:rPr>
              <w:t>кин.</w:t>
            </w:r>
          </w:p>
        </w:tc>
      </w:tr>
      <w:tr w:rsidR="00780619" w:rsidRPr="000B536F" w14:paraId="5C2CBF08" w14:textId="77777777">
        <w:trPr>
          <w:tblCellSpacing w:w="0" w:type="dxa"/>
          <w:jc w:val="center"/>
        </w:trPr>
        <w:tc>
          <w:tcPr>
            <w:tcW w:w="2079" w:type="pct"/>
          </w:tcPr>
          <w:p w14:paraId="60667D0D" w14:textId="77777777"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Язык запросов </w:t>
            </w:r>
          </w:p>
          <w:p w14:paraId="56D8448C" w14:textId="77777777" w:rsidR="00780619" w:rsidRPr="00900E1A" w:rsidRDefault="00780619" w:rsidP="00B716F7">
            <w:pPr>
              <w:tabs>
                <w:tab w:val="left" w:pos="4320"/>
                <w:tab w:val="left" w:pos="4500"/>
              </w:tabs>
              <w:rPr>
                <w:b/>
                <w:sz w:val="28"/>
                <w:szCs w:val="28"/>
                <w:lang w:val="uz-Cyrl-UZ"/>
              </w:rPr>
            </w:pPr>
            <w:r w:rsidRPr="00900E1A">
              <w:rPr>
                <w:b/>
                <w:sz w:val="28"/>
                <w:szCs w:val="28"/>
                <w:lang w:val="uz-Cyrl-UZ"/>
              </w:rPr>
              <w:t xml:space="preserve">uz </w:t>
            </w:r>
            <w:r w:rsidRPr="00895F48">
              <w:rPr>
                <w:sz w:val="28"/>
                <w:szCs w:val="28"/>
                <w:lang w:val="uz-Cyrl-UZ"/>
              </w:rPr>
              <w:t>-</w:t>
            </w:r>
            <w:r w:rsidRPr="00900E1A">
              <w:rPr>
                <w:b/>
                <w:sz w:val="28"/>
                <w:szCs w:val="28"/>
                <w:lang w:val="uz-Cyrl-UZ"/>
              </w:rPr>
              <w:t xml:space="preserve"> </w:t>
            </w:r>
            <w:r w:rsidRPr="007F30BB">
              <w:rPr>
                <w:sz w:val="28"/>
                <w:szCs w:val="28"/>
                <w:lang w:val="uz-Cyrl-UZ"/>
              </w:rPr>
              <w:t>so‘rov</w:t>
            </w:r>
            <w:r w:rsidRPr="002E1A74">
              <w:rPr>
                <w:sz w:val="28"/>
                <w:szCs w:val="28"/>
                <w:lang w:val="uz-Cyrl-UZ"/>
              </w:rPr>
              <w:t>lar</w:t>
            </w:r>
            <w:r w:rsidRPr="007F30BB">
              <w:rPr>
                <w:sz w:val="28"/>
                <w:szCs w:val="28"/>
                <w:lang w:val="uz-Cyrl-UZ"/>
              </w:rPr>
              <w:t xml:space="preserve"> tili</w:t>
            </w:r>
          </w:p>
          <w:p w14:paraId="41CA8D1F" w14:textId="53E4801A" w:rsidR="00780619" w:rsidRPr="007F30BB" w:rsidRDefault="000B536F" w:rsidP="00B716F7">
            <w:pPr>
              <w:tabs>
                <w:tab w:val="left" w:pos="4320"/>
                <w:tab w:val="left" w:pos="4500"/>
              </w:tabs>
              <w:rPr>
                <w:sz w:val="28"/>
                <w:szCs w:val="28"/>
                <w:lang w:val="uz-Cyrl-UZ"/>
              </w:rPr>
            </w:pPr>
            <w:r>
              <w:rPr>
                <w:b/>
                <w:sz w:val="28"/>
                <w:szCs w:val="28"/>
                <w:lang w:val="uz-Cyrl-UZ"/>
              </w:rPr>
              <w:t xml:space="preserve"> </w:t>
            </w:r>
            <w:r w:rsidR="00780619" w:rsidRPr="007F30BB">
              <w:rPr>
                <w:sz w:val="28"/>
                <w:szCs w:val="28"/>
                <w:lang w:val="uz-Cyrl-UZ"/>
              </w:rPr>
              <w:t>сўров</w:t>
            </w:r>
            <w:r w:rsidR="00780619" w:rsidRPr="002E1A74">
              <w:rPr>
                <w:sz w:val="28"/>
                <w:szCs w:val="28"/>
                <w:lang w:val="uz-Cyrl-UZ"/>
              </w:rPr>
              <w:t>лар</w:t>
            </w:r>
            <w:r w:rsidR="00780619" w:rsidRPr="007F30BB">
              <w:rPr>
                <w:sz w:val="28"/>
                <w:szCs w:val="28"/>
                <w:lang w:val="uz-Cyrl-UZ"/>
              </w:rPr>
              <w:t xml:space="preserve"> тили</w:t>
            </w:r>
          </w:p>
          <w:p w14:paraId="1294A512" w14:textId="77777777" w:rsidR="00780619" w:rsidRPr="007F30BB" w:rsidRDefault="00780619" w:rsidP="00B716F7">
            <w:pPr>
              <w:tabs>
                <w:tab w:val="left" w:pos="4320"/>
                <w:tab w:val="left" w:pos="4500"/>
              </w:tabs>
              <w:rPr>
                <w:sz w:val="28"/>
                <w:szCs w:val="28"/>
                <w:lang w:val="uz-Cyrl-UZ"/>
              </w:rPr>
            </w:pPr>
            <w:r w:rsidRPr="00900E1A">
              <w:rPr>
                <w:b/>
                <w:sz w:val="28"/>
                <w:szCs w:val="28"/>
                <w:lang w:val="uz-Cyrl-UZ"/>
              </w:rPr>
              <w:t xml:space="preserve">en </w:t>
            </w:r>
            <w:r w:rsidRPr="00895F48">
              <w:rPr>
                <w:sz w:val="28"/>
                <w:szCs w:val="28"/>
                <w:lang w:val="uz-Cyrl-UZ"/>
              </w:rPr>
              <w:t>-</w:t>
            </w:r>
            <w:r w:rsidRPr="007F30BB">
              <w:rPr>
                <w:sz w:val="28"/>
                <w:szCs w:val="28"/>
                <w:lang w:val="uz-Cyrl-UZ"/>
              </w:rPr>
              <w:t xml:space="preserve"> query language </w:t>
            </w:r>
          </w:p>
          <w:p w14:paraId="6B8D6FF7" w14:textId="77777777" w:rsidR="00780619" w:rsidRPr="00900E1A" w:rsidRDefault="00780619" w:rsidP="00B716F7">
            <w:pPr>
              <w:tabs>
                <w:tab w:val="left" w:pos="4320"/>
                <w:tab w:val="left" w:pos="4500"/>
              </w:tabs>
              <w:rPr>
                <w:b/>
                <w:sz w:val="28"/>
                <w:szCs w:val="28"/>
                <w:lang w:val="uz-Cyrl-UZ"/>
              </w:rPr>
            </w:pPr>
          </w:p>
        </w:tc>
        <w:tc>
          <w:tcPr>
            <w:tcW w:w="2921" w:type="pct"/>
          </w:tcPr>
          <w:p w14:paraId="2C0D3B10" w14:textId="77777777" w:rsidR="00780619" w:rsidRDefault="00780619" w:rsidP="00B716F7">
            <w:pPr>
              <w:tabs>
                <w:tab w:val="left" w:pos="4320"/>
                <w:tab w:val="left" w:pos="4500"/>
              </w:tabs>
              <w:jc w:val="both"/>
              <w:rPr>
                <w:sz w:val="28"/>
                <w:szCs w:val="28"/>
                <w:lang w:val="uz-Cyrl-UZ"/>
              </w:rPr>
            </w:pPr>
            <w:r w:rsidRPr="00900E1A">
              <w:rPr>
                <w:sz w:val="28"/>
                <w:szCs w:val="28"/>
                <w:lang w:val="uz-Cyrl-UZ"/>
              </w:rPr>
              <w:t xml:space="preserve">Язык управления данными, используемый для получения информации из </w:t>
            </w:r>
            <w:r>
              <w:rPr>
                <w:sz w:val="28"/>
                <w:szCs w:val="28"/>
              </w:rPr>
              <w:t>базы данных</w:t>
            </w:r>
            <w:r w:rsidRPr="00900E1A">
              <w:rPr>
                <w:sz w:val="28"/>
                <w:szCs w:val="28"/>
                <w:lang w:val="uz-Cyrl-UZ"/>
              </w:rPr>
              <w:t>.</w:t>
            </w:r>
          </w:p>
          <w:p w14:paraId="129F90AF" w14:textId="77777777" w:rsidR="00780619" w:rsidRPr="00900E1A" w:rsidRDefault="00780619" w:rsidP="00B716F7">
            <w:pPr>
              <w:tabs>
                <w:tab w:val="left" w:pos="4320"/>
                <w:tab w:val="left" w:pos="4500"/>
              </w:tabs>
              <w:jc w:val="both"/>
              <w:rPr>
                <w:sz w:val="28"/>
                <w:szCs w:val="28"/>
                <w:lang w:val="uz-Cyrl-UZ"/>
              </w:rPr>
            </w:pPr>
          </w:p>
          <w:p w14:paraId="0E7E4213" w14:textId="77777777" w:rsidR="00780619" w:rsidRPr="00900E1A" w:rsidRDefault="00780619" w:rsidP="00B716F7">
            <w:pPr>
              <w:tabs>
                <w:tab w:val="left" w:pos="4320"/>
                <w:tab w:val="left" w:pos="4500"/>
              </w:tabs>
              <w:jc w:val="both"/>
              <w:rPr>
                <w:sz w:val="28"/>
                <w:szCs w:val="28"/>
                <w:lang w:val="uz-Cyrl-UZ"/>
              </w:rPr>
            </w:pPr>
            <w:r>
              <w:rPr>
                <w:sz w:val="28"/>
                <w:szCs w:val="28"/>
                <w:lang w:val="uz-Cyrl-UZ"/>
              </w:rPr>
              <w:t>Ma’lumotlar</w:t>
            </w:r>
            <w:r w:rsidRPr="003A0903">
              <w:rPr>
                <w:sz w:val="28"/>
                <w:szCs w:val="28"/>
                <w:lang w:val="uz-Cyrl-UZ"/>
              </w:rPr>
              <w:t xml:space="preserve"> </w:t>
            </w:r>
            <w:r>
              <w:rPr>
                <w:sz w:val="28"/>
                <w:szCs w:val="28"/>
                <w:lang w:val="uz-Cyrl-UZ"/>
              </w:rPr>
              <w:t>bazasidan</w:t>
            </w:r>
            <w:r w:rsidRPr="003A0903">
              <w:rPr>
                <w:sz w:val="28"/>
                <w:szCs w:val="28"/>
                <w:lang w:val="uz-Cyrl-UZ"/>
              </w:rPr>
              <w:t xml:space="preserve"> </w:t>
            </w:r>
            <w:r>
              <w:rPr>
                <w:sz w:val="28"/>
                <w:szCs w:val="28"/>
                <w:lang w:val="uz-Cyrl-UZ"/>
              </w:rPr>
              <w:t>axborot olish</w:t>
            </w:r>
            <w:r w:rsidRPr="003A0903">
              <w:rPr>
                <w:sz w:val="28"/>
                <w:szCs w:val="28"/>
                <w:lang w:val="uz-Cyrl-UZ"/>
              </w:rPr>
              <w:t xml:space="preserve"> </w:t>
            </w:r>
            <w:r>
              <w:rPr>
                <w:sz w:val="28"/>
                <w:szCs w:val="28"/>
                <w:lang w:val="uz-Cyrl-UZ"/>
              </w:rPr>
              <w:t>uchun</w:t>
            </w:r>
            <w:r w:rsidRPr="003A0903">
              <w:rPr>
                <w:sz w:val="28"/>
                <w:szCs w:val="28"/>
                <w:lang w:val="uz-Cyrl-UZ"/>
              </w:rPr>
              <w:t xml:space="preserve"> </w:t>
            </w:r>
            <w:r>
              <w:rPr>
                <w:sz w:val="28"/>
                <w:szCs w:val="28"/>
                <w:lang w:val="uz-Cyrl-UZ"/>
              </w:rPr>
              <w:t>foydalaniladigan</w:t>
            </w:r>
            <w:r w:rsidRPr="003A0903">
              <w:rPr>
                <w:sz w:val="28"/>
                <w:szCs w:val="28"/>
                <w:lang w:val="uz-Cyrl-UZ"/>
              </w:rPr>
              <w:t xml:space="preserve">, </w:t>
            </w:r>
            <w:r>
              <w:rPr>
                <w:sz w:val="28"/>
                <w:szCs w:val="28"/>
                <w:lang w:val="uz-Cyrl-UZ"/>
              </w:rPr>
              <w:t>ma’lumotlarni</w:t>
            </w:r>
            <w:r w:rsidRPr="003A0903">
              <w:rPr>
                <w:sz w:val="28"/>
                <w:szCs w:val="28"/>
                <w:lang w:val="uz-Cyrl-UZ"/>
              </w:rPr>
              <w:t xml:space="preserve"> </w:t>
            </w:r>
            <w:r>
              <w:rPr>
                <w:sz w:val="28"/>
                <w:szCs w:val="28"/>
                <w:lang w:val="uz-Cyrl-UZ"/>
              </w:rPr>
              <w:t>boshqarish</w:t>
            </w:r>
            <w:r w:rsidRPr="003A0903">
              <w:rPr>
                <w:sz w:val="28"/>
                <w:szCs w:val="28"/>
                <w:lang w:val="uz-Cyrl-UZ"/>
              </w:rPr>
              <w:t xml:space="preserve"> </w:t>
            </w:r>
            <w:r>
              <w:rPr>
                <w:sz w:val="28"/>
                <w:szCs w:val="28"/>
                <w:lang w:val="uz-Cyrl-UZ"/>
              </w:rPr>
              <w:t>tili</w:t>
            </w:r>
            <w:r w:rsidRPr="003A0903">
              <w:rPr>
                <w:sz w:val="28"/>
                <w:szCs w:val="28"/>
                <w:lang w:val="uz-Cyrl-UZ"/>
              </w:rPr>
              <w:t>.</w:t>
            </w:r>
          </w:p>
          <w:p w14:paraId="1CB984BB" w14:textId="77777777" w:rsidR="00780619" w:rsidRPr="00900E1A" w:rsidRDefault="00780619" w:rsidP="00B716F7">
            <w:pPr>
              <w:tabs>
                <w:tab w:val="left" w:pos="4320"/>
                <w:tab w:val="left" w:pos="4500"/>
              </w:tabs>
              <w:jc w:val="both"/>
              <w:rPr>
                <w:sz w:val="28"/>
                <w:szCs w:val="28"/>
                <w:lang w:val="uz-Cyrl-UZ"/>
              </w:rPr>
            </w:pPr>
          </w:p>
          <w:p w14:paraId="09069271" w14:textId="3D2E86C9" w:rsidR="009046DE" w:rsidRPr="00900E1A" w:rsidRDefault="00780619" w:rsidP="00D7251A">
            <w:pPr>
              <w:tabs>
                <w:tab w:val="left" w:pos="4320"/>
                <w:tab w:val="left" w:pos="4500"/>
              </w:tabs>
              <w:jc w:val="both"/>
              <w:rPr>
                <w:sz w:val="28"/>
                <w:szCs w:val="28"/>
                <w:lang w:val="uz-Cyrl-UZ"/>
              </w:rPr>
            </w:pPr>
            <w:r>
              <w:rPr>
                <w:sz w:val="28"/>
                <w:szCs w:val="28"/>
                <w:lang w:val="uz-Cyrl-UZ"/>
              </w:rPr>
              <w:t>Маълумотлар базасидан ахборот ол</w:t>
            </w:r>
            <w:r w:rsidRPr="003A0903">
              <w:rPr>
                <w:sz w:val="28"/>
                <w:szCs w:val="28"/>
                <w:lang w:val="uz-Cyrl-UZ"/>
              </w:rPr>
              <w:t>иш учун фойдаланиладиган, маълумотларни бошқа</w:t>
            </w:r>
            <w:r w:rsidR="00C064C1">
              <w:rPr>
                <w:sz w:val="28"/>
                <w:szCs w:val="28"/>
                <w:lang w:val="uz-Cyrl-UZ"/>
              </w:rPr>
              <w:t>-</w:t>
            </w:r>
            <w:r w:rsidRPr="003A0903">
              <w:rPr>
                <w:sz w:val="28"/>
                <w:szCs w:val="28"/>
                <w:lang w:val="uz-Cyrl-UZ"/>
              </w:rPr>
              <w:t>риш тили.</w:t>
            </w:r>
          </w:p>
        </w:tc>
      </w:tr>
      <w:tr w:rsidR="00780619" w:rsidRPr="000B536F" w14:paraId="06156861" w14:textId="77777777">
        <w:trPr>
          <w:tblCellSpacing w:w="0" w:type="dxa"/>
          <w:jc w:val="center"/>
        </w:trPr>
        <w:tc>
          <w:tcPr>
            <w:tcW w:w="2079" w:type="pct"/>
          </w:tcPr>
          <w:p w14:paraId="3BA988C6" w14:textId="77777777" w:rsidR="00780619" w:rsidRPr="0051450D" w:rsidRDefault="00780619" w:rsidP="003A7C3D">
            <w:pPr>
              <w:tabs>
                <w:tab w:val="left" w:pos="4320"/>
                <w:tab w:val="left" w:pos="4500"/>
              </w:tabs>
              <w:rPr>
                <w:b/>
                <w:sz w:val="28"/>
                <w:szCs w:val="28"/>
                <w:lang w:val="uz-Cyrl-UZ"/>
              </w:rPr>
            </w:pPr>
            <w:r w:rsidRPr="001C7AA6">
              <w:rPr>
                <w:b/>
                <w:sz w:val="28"/>
                <w:szCs w:val="28"/>
                <w:lang w:val="uz-Cyrl-UZ"/>
              </w:rPr>
              <w:t>Язык низкого уровня</w:t>
            </w:r>
          </w:p>
          <w:p w14:paraId="71F0D8DC" w14:textId="77777777" w:rsidR="00780619" w:rsidRPr="006E5E90" w:rsidRDefault="00780619" w:rsidP="003A7C3D">
            <w:pPr>
              <w:tabs>
                <w:tab w:val="left" w:pos="4320"/>
                <w:tab w:val="left" w:pos="4500"/>
              </w:tabs>
              <w:rPr>
                <w:b/>
                <w:sz w:val="28"/>
                <w:szCs w:val="28"/>
                <w:lang w:val="uz-Cyrl-UZ"/>
              </w:rPr>
            </w:pPr>
            <w:r w:rsidRPr="006E5E90">
              <w:rPr>
                <w:b/>
                <w:sz w:val="28"/>
                <w:szCs w:val="28"/>
                <w:lang w:val="uz-Cyrl-UZ"/>
              </w:rPr>
              <w:t xml:space="preserve">uz </w:t>
            </w:r>
            <w:r w:rsidRPr="006E5E90">
              <w:rPr>
                <w:sz w:val="28"/>
                <w:szCs w:val="28"/>
                <w:lang w:val="uz-Cyrl-UZ"/>
              </w:rPr>
              <w:t>-</w:t>
            </w:r>
            <w:r w:rsidRPr="006E5E90">
              <w:rPr>
                <w:b/>
                <w:sz w:val="28"/>
                <w:szCs w:val="28"/>
                <w:lang w:val="uz-Cyrl-UZ"/>
              </w:rPr>
              <w:t xml:space="preserve"> </w:t>
            </w:r>
            <w:r>
              <w:rPr>
                <w:sz w:val="28"/>
                <w:szCs w:val="28"/>
                <w:lang w:val="uz-Cyrl-UZ"/>
              </w:rPr>
              <w:t>quyi</w:t>
            </w:r>
            <w:r w:rsidRPr="007F0796">
              <w:rPr>
                <w:sz w:val="28"/>
                <w:szCs w:val="28"/>
                <w:lang w:val="uz-Cyrl-UZ"/>
              </w:rPr>
              <w:t xml:space="preserve"> </w:t>
            </w:r>
            <w:r w:rsidRPr="005B6905">
              <w:rPr>
                <w:sz w:val="28"/>
                <w:szCs w:val="28"/>
                <w:lang w:val="uz-Cyrl-UZ"/>
              </w:rPr>
              <w:t>daraja</w:t>
            </w:r>
            <w:r w:rsidRPr="007F0796">
              <w:rPr>
                <w:sz w:val="28"/>
                <w:szCs w:val="28"/>
                <w:lang w:val="uz-Cyrl-UZ"/>
              </w:rPr>
              <w:t xml:space="preserve"> </w:t>
            </w:r>
            <w:r>
              <w:rPr>
                <w:sz w:val="28"/>
                <w:szCs w:val="28"/>
                <w:lang w:val="uz-Cyrl-UZ"/>
              </w:rPr>
              <w:t>tili</w:t>
            </w:r>
          </w:p>
          <w:p w14:paraId="3FBC7452" w14:textId="7FC2AA6B"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7F0796">
              <w:rPr>
                <w:sz w:val="28"/>
                <w:szCs w:val="28"/>
                <w:lang w:val="uz-Cyrl-UZ"/>
              </w:rPr>
              <w:t xml:space="preserve">қуйи </w:t>
            </w:r>
            <w:r w:rsidR="00780619">
              <w:rPr>
                <w:sz w:val="28"/>
                <w:szCs w:val="28"/>
              </w:rPr>
              <w:t>даража</w:t>
            </w:r>
            <w:r w:rsidR="00780619" w:rsidRPr="007F0796">
              <w:rPr>
                <w:sz w:val="28"/>
                <w:szCs w:val="28"/>
                <w:lang w:val="uz-Cyrl-UZ"/>
              </w:rPr>
              <w:t xml:space="preserve"> тили</w:t>
            </w:r>
          </w:p>
          <w:p w14:paraId="3BC74621" w14:textId="77777777" w:rsidR="00780619" w:rsidRPr="0051450D" w:rsidRDefault="00780619" w:rsidP="003A7C3D">
            <w:pPr>
              <w:tabs>
                <w:tab w:val="left" w:pos="4320"/>
                <w:tab w:val="left" w:pos="4500"/>
              </w:tabs>
              <w:rPr>
                <w:sz w:val="28"/>
                <w:szCs w:val="28"/>
                <w:lang w:val="uz-Cyrl-UZ"/>
              </w:rPr>
            </w:pPr>
            <w:r w:rsidRPr="0051450D">
              <w:rPr>
                <w:b/>
                <w:sz w:val="28"/>
                <w:szCs w:val="28"/>
                <w:lang w:val="en-US"/>
              </w:rPr>
              <w:t xml:space="preserve">en </w:t>
            </w:r>
            <w:r w:rsidRPr="00895F48">
              <w:rPr>
                <w:sz w:val="28"/>
                <w:szCs w:val="28"/>
                <w:lang w:val="en-US"/>
              </w:rPr>
              <w:t>-</w:t>
            </w:r>
            <w:r w:rsidRPr="0051450D">
              <w:rPr>
                <w:sz w:val="28"/>
                <w:szCs w:val="28"/>
                <w:lang w:val="en-US"/>
              </w:rPr>
              <w:t xml:space="preserve"> low-level language </w:t>
            </w:r>
          </w:p>
          <w:p w14:paraId="66DA3FBF" w14:textId="77777777" w:rsidR="00780619" w:rsidRPr="0051450D" w:rsidRDefault="00780619" w:rsidP="003A7C3D">
            <w:pPr>
              <w:tabs>
                <w:tab w:val="left" w:pos="4320"/>
                <w:tab w:val="left" w:pos="4500"/>
              </w:tabs>
              <w:rPr>
                <w:sz w:val="28"/>
                <w:szCs w:val="28"/>
                <w:lang w:val="en-US"/>
              </w:rPr>
            </w:pPr>
          </w:p>
        </w:tc>
        <w:tc>
          <w:tcPr>
            <w:tcW w:w="2921" w:type="pct"/>
          </w:tcPr>
          <w:p w14:paraId="5DCC6178" w14:textId="77777777" w:rsidR="00780619" w:rsidRDefault="00780619" w:rsidP="003A7C3D">
            <w:pPr>
              <w:tabs>
                <w:tab w:val="left" w:pos="4320"/>
                <w:tab w:val="left" w:pos="4500"/>
              </w:tabs>
              <w:jc w:val="both"/>
              <w:rPr>
                <w:sz w:val="28"/>
                <w:szCs w:val="28"/>
                <w:lang w:val="uz-Cyrl-UZ"/>
              </w:rPr>
            </w:pPr>
            <w:r>
              <w:rPr>
                <w:sz w:val="28"/>
                <w:szCs w:val="28"/>
              </w:rPr>
              <w:t>Машинно-зависимый язык (типа ассемблера), предназначенный для прямого управления аппаратурой компьютера.</w:t>
            </w:r>
          </w:p>
          <w:p w14:paraId="04C425B1" w14:textId="77777777" w:rsidR="00780619" w:rsidRPr="00DE4857" w:rsidRDefault="00780619" w:rsidP="003A7C3D">
            <w:pPr>
              <w:tabs>
                <w:tab w:val="left" w:pos="4320"/>
                <w:tab w:val="left" w:pos="4500"/>
              </w:tabs>
              <w:jc w:val="both"/>
              <w:rPr>
                <w:sz w:val="28"/>
                <w:szCs w:val="28"/>
              </w:rPr>
            </w:pPr>
          </w:p>
          <w:p w14:paraId="73E6BCC2" w14:textId="77777777" w:rsidR="00780619" w:rsidRDefault="00780619" w:rsidP="003A7C3D">
            <w:pPr>
              <w:tabs>
                <w:tab w:val="left" w:pos="4320"/>
                <w:tab w:val="left" w:pos="4500"/>
              </w:tabs>
              <w:jc w:val="both"/>
              <w:rPr>
                <w:sz w:val="28"/>
                <w:szCs w:val="28"/>
                <w:lang w:val="en-US"/>
              </w:rPr>
            </w:pPr>
            <w:r>
              <w:rPr>
                <w:sz w:val="28"/>
                <w:szCs w:val="28"/>
                <w:lang w:val="uz-Cyrl-UZ"/>
              </w:rPr>
              <w:t>Kompyuter</w:t>
            </w:r>
            <w:r w:rsidRPr="00D015B8">
              <w:rPr>
                <w:sz w:val="28"/>
                <w:szCs w:val="28"/>
                <w:lang w:val="uz-Cyrl-UZ"/>
              </w:rPr>
              <w:t xml:space="preserve"> </w:t>
            </w:r>
            <w:r>
              <w:rPr>
                <w:sz w:val="28"/>
                <w:szCs w:val="28"/>
                <w:lang w:val="uz-Cyrl-UZ"/>
              </w:rPr>
              <w:t>apparaturasini</w:t>
            </w:r>
            <w:r w:rsidRPr="00D015B8">
              <w:rPr>
                <w:sz w:val="28"/>
                <w:szCs w:val="28"/>
                <w:lang w:val="uz-Cyrl-UZ"/>
              </w:rPr>
              <w:t xml:space="preserve"> </w:t>
            </w:r>
            <w:r>
              <w:rPr>
                <w:sz w:val="28"/>
                <w:szCs w:val="28"/>
                <w:lang w:val="uz-Cyrl-UZ"/>
              </w:rPr>
              <w:t>to‘g‘ridan</w:t>
            </w:r>
            <w:r w:rsidRPr="00D015B8">
              <w:rPr>
                <w:sz w:val="28"/>
                <w:szCs w:val="28"/>
                <w:lang w:val="uz-Cyrl-UZ"/>
              </w:rPr>
              <w:t>-</w:t>
            </w:r>
            <w:r>
              <w:rPr>
                <w:sz w:val="28"/>
                <w:szCs w:val="28"/>
                <w:lang w:val="uz-Cyrl-UZ"/>
              </w:rPr>
              <w:t>to‘g‘ri</w:t>
            </w:r>
            <w:r w:rsidRPr="00D015B8">
              <w:rPr>
                <w:sz w:val="28"/>
                <w:szCs w:val="28"/>
                <w:lang w:val="uz-Cyrl-UZ"/>
              </w:rPr>
              <w:t xml:space="preserve"> </w:t>
            </w:r>
            <w:r>
              <w:rPr>
                <w:sz w:val="28"/>
                <w:szCs w:val="28"/>
                <w:lang w:val="uz-Cyrl-UZ"/>
              </w:rPr>
              <w:t>boshqarish</w:t>
            </w:r>
            <w:r w:rsidRPr="00D015B8">
              <w:rPr>
                <w:sz w:val="28"/>
                <w:szCs w:val="28"/>
                <w:lang w:val="uz-Cyrl-UZ"/>
              </w:rPr>
              <w:t xml:space="preserve"> </w:t>
            </w:r>
            <w:r>
              <w:rPr>
                <w:sz w:val="28"/>
                <w:szCs w:val="28"/>
                <w:lang w:val="uz-Cyrl-UZ"/>
              </w:rPr>
              <w:t>uchun</w:t>
            </w:r>
            <w:r w:rsidRPr="00D015B8">
              <w:rPr>
                <w:sz w:val="28"/>
                <w:szCs w:val="28"/>
                <w:lang w:val="uz-Cyrl-UZ"/>
              </w:rPr>
              <w:t xml:space="preserve"> </w:t>
            </w:r>
            <w:r>
              <w:rPr>
                <w:sz w:val="28"/>
                <w:szCs w:val="28"/>
                <w:lang w:val="uz-Cyrl-UZ"/>
              </w:rPr>
              <w:t>mo‘ljallangan</w:t>
            </w:r>
            <w:r w:rsidRPr="00D015B8">
              <w:rPr>
                <w:sz w:val="28"/>
                <w:szCs w:val="28"/>
                <w:lang w:val="uz-Cyrl-UZ"/>
              </w:rPr>
              <w:t xml:space="preserve"> </w:t>
            </w:r>
            <w:r>
              <w:rPr>
                <w:sz w:val="28"/>
                <w:szCs w:val="28"/>
                <w:lang w:val="uz-Cyrl-UZ"/>
              </w:rPr>
              <w:t>mashinaga</w:t>
            </w:r>
            <w:r w:rsidRPr="00D015B8">
              <w:rPr>
                <w:sz w:val="28"/>
                <w:szCs w:val="28"/>
                <w:lang w:val="uz-Cyrl-UZ"/>
              </w:rPr>
              <w:t xml:space="preserve"> </w:t>
            </w:r>
            <w:r>
              <w:rPr>
                <w:sz w:val="28"/>
                <w:szCs w:val="28"/>
                <w:lang w:val="uz-Cyrl-UZ"/>
              </w:rPr>
              <w:t>bog‘liq</w:t>
            </w:r>
            <w:r w:rsidRPr="00D015B8">
              <w:rPr>
                <w:sz w:val="28"/>
                <w:szCs w:val="28"/>
                <w:lang w:val="uz-Cyrl-UZ"/>
              </w:rPr>
              <w:t xml:space="preserve"> (</w:t>
            </w:r>
            <w:r>
              <w:rPr>
                <w:sz w:val="28"/>
                <w:szCs w:val="28"/>
                <w:lang w:val="uz-Cyrl-UZ"/>
              </w:rPr>
              <w:t>assembler</w:t>
            </w:r>
            <w:r w:rsidRPr="00D015B8">
              <w:rPr>
                <w:sz w:val="28"/>
                <w:szCs w:val="28"/>
                <w:lang w:val="uz-Cyrl-UZ"/>
              </w:rPr>
              <w:t xml:space="preserve"> </w:t>
            </w:r>
            <w:r>
              <w:rPr>
                <w:sz w:val="28"/>
                <w:szCs w:val="28"/>
                <w:lang w:val="uz-Cyrl-UZ"/>
              </w:rPr>
              <w:t>turidagi) til.</w:t>
            </w:r>
          </w:p>
          <w:p w14:paraId="75E446EC" w14:textId="77777777" w:rsidR="00780619" w:rsidRPr="006E5E90" w:rsidRDefault="00780619" w:rsidP="003A7C3D">
            <w:pPr>
              <w:tabs>
                <w:tab w:val="left" w:pos="4320"/>
                <w:tab w:val="left" w:pos="4500"/>
              </w:tabs>
              <w:jc w:val="both"/>
              <w:rPr>
                <w:sz w:val="28"/>
                <w:szCs w:val="28"/>
                <w:lang w:val="en-US"/>
              </w:rPr>
            </w:pPr>
          </w:p>
          <w:p w14:paraId="5181D407" w14:textId="77777777" w:rsidR="00B40B2A" w:rsidRDefault="00780619" w:rsidP="003A7C3D">
            <w:pPr>
              <w:tabs>
                <w:tab w:val="left" w:pos="4320"/>
                <w:tab w:val="left" w:pos="4500"/>
              </w:tabs>
              <w:jc w:val="both"/>
              <w:rPr>
                <w:sz w:val="28"/>
                <w:szCs w:val="28"/>
                <w:lang w:val="uz-Cyrl-UZ"/>
              </w:rPr>
            </w:pPr>
            <w:r w:rsidRPr="00D015B8">
              <w:rPr>
                <w:sz w:val="28"/>
                <w:szCs w:val="28"/>
                <w:lang w:val="uz-Cyrl-UZ"/>
              </w:rPr>
              <w:t>Компьютер аппаратурасини тўғридан-тўғри бошқариш учун мўлжалланган машинага боғлиқ (ассемблер туридаги</w:t>
            </w:r>
            <w:r>
              <w:rPr>
                <w:sz w:val="28"/>
                <w:szCs w:val="28"/>
                <w:lang w:val="uz-Cyrl-UZ"/>
              </w:rPr>
              <w:t>) тил.</w:t>
            </w:r>
          </w:p>
          <w:p w14:paraId="7CAFF9F7" w14:textId="77777777" w:rsidR="009046DE" w:rsidRPr="007F0796" w:rsidRDefault="009046DE" w:rsidP="003A7C3D">
            <w:pPr>
              <w:tabs>
                <w:tab w:val="left" w:pos="4320"/>
                <w:tab w:val="left" w:pos="4500"/>
              </w:tabs>
              <w:jc w:val="both"/>
              <w:rPr>
                <w:sz w:val="28"/>
                <w:szCs w:val="28"/>
                <w:lang w:val="uz-Cyrl-UZ"/>
              </w:rPr>
            </w:pPr>
          </w:p>
        </w:tc>
      </w:tr>
      <w:tr w:rsidR="00780619" w:rsidRPr="000B536F" w14:paraId="2197D90A" w14:textId="77777777">
        <w:trPr>
          <w:tblCellSpacing w:w="0" w:type="dxa"/>
          <w:jc w:val="center"/>
        </w:trPr>
        <w:tc>
          <w:tcPr>
            <w:tcW w:w="2079" w:type="pct"/>
          </w:tcPr>
          <w:p w14:paraId="7E51F739" w14:textId="77777777" w:rsidR="00780619" w:rsidRPr="00D430C0" w:rsidRDefault="00780619" w:rsidP="003A7C3D">
            <w:pPr>
              <w:tabs>
                <w:tab w:val="left" w:pos="4320"/>
                <w:tab w:val="left" w:pos="4500"/>
              </w:tabs>
              <w:rPr>
                <w:b/>
                <w:sz w:val="28"/>
                <w:szCs w:val="28"/>
                <w:lang w:val="uz-Cyrl-UZ"/>
              </w:rPr>
            </w:pPr>
            <w:r w:rsidRPr="00D430C0">
              <w:rPr>
                <w:b/>
                <w:sz w:val="28"/>
                <w:szCs w:val="28"/>
                <w:lang w:val="uz-Cyrl-UZ"/>
              </w:rPr>
              <w:t>Язык описания технических средств</w:t>
            </w:r>
          </w:p>
          <w:p w14:paraId="2986496F" w14:textId="77777777" w:rsidR="00780619" w:rsidRPr="00D71DDC" w:rsidRDefault="00780619" w:rsidP="003A7C3D">
            <w:pPr>
              <w:tabs>
                <w:tab w:val="left" w:pos="4320"/>
                <w:tab w:val="left" w:pos="4500"/>
              </w:tabs>
              <w:rPr>
                <w:b/>
                <w:sz w:val="28"/>
                <w:szCs w:val="28"/>
                <w:lang w:val="uz-Cyrl-UZ"/>
              </w:rPr>
            </w:pPr>
            <w:r w:rsidRPr="00D71DDC">
              <w:rPr>
                <w:b/>
                <w:sz w:val="28"/>
                <w:szCs w:val="28"/>
                <w:lang w:val="uz-Cyrl-UZ"/>
              </w:rPr>
              <w:t xml:space="preserve">uz </w:t>
            </w:r>
            <w:r w:rsidRPr="00D71DDC">
              <w:rPr>
                <w:sz w:val="28"/>
                <w:szCs w:val="28"/>
                <w:lang w:val="uz-Cyrl-UZ"/>
              </w:rPr>
              <w:t>-</w:t>
            </w:r>
            <w:r w:rsidRPr="00D71DDC">
              <w:rPr>
                <w:b/>
                <w:sz w:val="28"/>
                <w:szCs w:val="28"/>
                <w:lang w:val="uz-Cyrl-UZ"/>
              </w:rPr>
              <w:t xml:space="preserve"> </w:t>
            </w:r>
            <w:r w:rsidRPr="00D71DDC">
              <w:rPr>
                <w:sz w:val="28"/>
                <w:szCs w:val="28"/>
                <w:lang w:val="uz-Cyrl-UZ"/>
              </w:rPr>
              <w:t>texnik vositalarni tavsiflash tili</w:t>
            </w:r>
          </w:p>
          <w:p w14:paraId="1FBBE764" w14:textId="1FDE67CA" w:rsidR="00780619" w:rsidRDefault="000B536F" w:rsidP="003A7C3D">
            <w:pPr>
              <w:tabs>
                <w:tab w:val="left" w:pos="4320"/>
                <w:tab w:val="left" w:pos="4500"/>
              </w:tabs>
              <w:rPr>
                <w:sz w:val="28"/>
                <w:szCs w:val="28"/>
                <w:lang w:val="en-US"/>
              </w:rPr>
            </w:pPr>
            <w:r>
              <w:rPr>
                <w:sz w:val="28"/>
                <w:szCs w:val="28"/>
                <w:lang w:val="uz-Cyrl-UZ"/>
              </w:rPr>
              <w:t xml:space="preserve"> </w:t>
            </w:r>
            <w:r w:rsidR="00780619" w:rsidRPr="00D71DDC">
              <w:rPr>
                <w:sz w:val="28"/>
                <w:szCs w:val="28"/>
                <w:lang w:val="uz-Cyrl-UZ"/>
              </w:rPr>
              <w:t>техник воситаларни тавсифлаш тили</w:t>
            </w:r>
          </w:p>
          <w:p w14:paraId="06A8A66C" w14:textId="77777777" w:rsidR="00780619" w:rsidRPr="00D430C0" w:rsidRDefault="00780619" w:rsidP="003A7C3D">
            <w:pPr>
              <w:tabs>
                <w:tab w:val="left" w:pos="4320"/>
                <w:tab w:val="left" w:pos="4500"/>
              </w:tabs>
              <w:rPr>
                <w:sz w:val="28"/>
                <w:szCs w:val="28"/>
                <w:lang w:val="uz-Cyrl-UZ"/>
              </w:rPr>
            </w:pPr>
            <w:r w:rsidRPr="00851FCC">
              <w:rPr>
                <w:b/>
                <w:sz w:val="28"/>
                <w:szCs w:val="28"/>
                <w:lang w:val="en-US"/>
              </w:rPr>
              <w:t xml:space="preserve">en </w:t>
            </w:r>
            <w:r w:rsidRPr="00895F48">
              <w:rPr>
                <w:sz w:val="28"/>
                <w:szCs w:val="28"/>
                <w:lang w:val="en-US"/>
              </w:rPr>
              <w:t>-</w:t>
            </w:r>
            <w:r w:rsidRPr="00D430C0">
              <w:rPr>
                <w:sz w:val="28"/>
                <w:szCs w:val="28"/>
                <w:lang w:val="uz-Cyrl-UZ"/>
              </w:rPr>
              <w:t xml:space="preserve"> hardware description language(Hdl)</w:t>
            </w:r>
          </w:p>
          <w:p w14:paraId="0F052E77" w14:textId="77777777" w:rsidR="00780619" w:rsidRPr="00851FCC" w:rsidRDefault="00780619" w:rsidP="003A7C3D">
            <w:pPr>
              <w:tabs>
                <w:tab w:val="left" w:pos="4320"/>
                <w:tab w:val="left" w:pos="4500"/>
              </w:tabs>
              <w:rPr>
                <w:sz w:val="28"/>
                <w:szCs w:val="28"/>
                <w:lang w:val="en-US"/>
              </w:rPr>
            </w:pPr>
          </w:p>
        </w:tc>
        <w:tc>
          <w:tcPr>
            <w:tcW w:w="2921" w:type="pct"/>
          </w:tcPr>
          <w:p w14:paraId="54D44BAB" w14:textId="77777777" w:rsidR="00780619" w:rsidRDefault="00780619" w:rsidP="003A7C3D">
            <w:pPr>
              <w:pStyle w:val="ListBullet"/>
            </w:pPr>
            <w:r>
              <w:t>Язык моделирования, разработки и тестирования устройств, предназначенных для обработки дискретных сигналов.</w:t>
            </w:r>
          </w:p>
          <w:p w14:paraId="6F67C10D" w14:textId="77777777" w:rsidR="00780619" w:rsidRPr="00B40B2A" w:rsidRDefault="00780619" w:rsidP="003A7C3D">
            <w:pPr>
              <w:pStyle w:val="ListBullet"/>
              <w:rPr>
                <w:sz w:val="16"/>
                <w:szCs w:val="16"/>
              </w:rPr>
            </w:pPr>
          </w:p>
          <w:p w14:paraId="7A65F912" w14:textId="77777777" w:rsidR="00780619" w:rsidRPr="00B40B2A" w:rsidRDefault="00780619" w:rsidP="003A7C3D">
            <w:pPr>
              <w:pStyle w:val="ListBullet"/>
              <w:rPr>
                <w:lang w:val="en-US"/>
              </w:rPr>
            </w:pPr>
            <w:r w:rsidRPr="0099137E">
              <w:rPr>
                <w:lang w:val="en-US"/>
              </w:rPr>
              <w:t xml:space="preserve">Diskret signallarni </w:t>
            </w:r>
            <w:r>
              <w:rPr>
                <w:lang w:val="uz-Cyrl-UZ"/>
              </w:rPr>
              <w:t>qa</w:t>
            </w:r>
            <w:r w:rsidRPr="0099137E">
              <w:rPr>
                <w:lang w:val="en-US"/>
              </w:rPr>
              <w:t>yta ishlashga</w:t>
            </w:r>
            <w:r>
              <w:rPr>
                <w:lang w:val="uz-Cyrl-UZ"/>
              </w:rPr>
              <w:t xml:space="preserve"> </w:t>
            </w:r>
            <w:r w:rsidRPr="0099137E">
              <w:rPr>
                <w:lang w:val="en-US"/>
              </w:rPr>
              <w:t>mo‘ljallan</w:t>
            </w:r>
            <w:r w:rsidR="00B40B2A" w:rsidRPr="00B40B2A">
              <w:rPr>
                <w:lang w:val="en-US"/>
              </w:rPr>
              <w:t>-</w:t>
            </w:r>
            <w:r w:rsidRPr="0099137E">
              <w:rPr>
                <w:lang w:val="en-US"/>
              </w:rPr>
              <w:t>gan qurilmalarni modellash, ishlab chiqish va testlash jarayonlarining ixtisoslashgan tili</w:t>
            </w:r>
            <w:r w:rsidR="00B40B2A" w:rsidRPr="00B40B2A">
              <w:rPr>
                <w:lang w:val="en-US"/>
              </w:rPr>
              <w:t>.</w:t>
            </w:r>
          </w:p>
          <w:p w14:paraId="3511105D" w14:textId="77777777" w:rsidR="00780619" w:rsidRPr="00B40B2A" w:rsidRDefault="00780619" w:rsidP="003A7C3D">
            <w:pPr>
              <w:pStyle w:val="ListBullet"/>
              <w:rPr>
                <w:sz w:val="16"/>
                <w:szCs w:val="16"/>
                <w:lang w:val="en-US"/>
              </w:rPr>
            </w:pPr>
          </w:p>
          <w:p w14:paraId="6AAD9E1E" w14:textId="77777777" w:rsidR="00780619" w:rsidRPr="00D71DDC" w:rsidRDefault="00780619" w:rsidP="003A7C3D">
            <w:pPr>
              <w:pStyle w:val="ListBullet"/>
              <w:rPr>
                <w:lang w:val="en-US"/>
              </w:rPr>
            </w:pPr>
            <w:r>
              <w:t>Дискрет</w:t>
            </w:r>
            <w:r w:rsidRPr="00D71DDC">
              <w:rPr>
                <w:lang w:val="en-US"/>
              </w:rPr>
              <w:t xml:space="preserve"> </w:t>
            </w:r>
            <w:r>
              <w:t>сигналларни</w:t>
            </w:r>
            <w:r w:rsidRPr="00D71DDC">
              <w:rPr>
                <w:lang w:val="en-US"/>
              </w:rPr>
              <w:t xml:space="preserve"> </w:t>
            </w:r>
            <w:r>
              <w:rPr>
                <w:lang w:val="uz-Cyrl-UZ"/>
              </w:rPr>
              <w:t>қа</w:t>
            </w:r>
            <w:r>
              <w:t>йта</w:t>
            </w:r>
            <w:r w:rsidRPr="00D71DDC">
              <w:rPr>
                <w:lang w:val="en-US"/>
              </w:rPr>
              <w:t xml:space="preserve"> </w:t>
            </w:r>
            <w:r>
              <w:t>ишлашга</w:t>
            </w:r>
            <w:r>
              <w:rPr>
                <w:lang w:val="uz-Cyrl-UZ"/>
              </w:rPr>
              <w:t xml:space="preserve"> </w:t>
            </w:r>
            <w:r>
              <w:t>мўлжалланган</w:t>
            </w:r>
            <w:r w:rsidRPr="00D71DDC">
              <w:rPr>
                <w:lang w:val="en-US"/>
              </w:rPr>
              <w:t xml:space="preserve"> </w:t>
            </w:r>
            <w:r>
              <w:t>қурилмаларни</w:t>
            </w:r>
            <w:r w:rsidRPr="00D71DDC">
              <w:rPr>
                <w:lang w:val="en-US"/>
              </w:rPr>
              <w:t xml:space="preserve"> </w:t>
            </w:r>
            <w:r>
              <w:t>моделлаш</w:t>
            </w:r>
            <w:r w:rsidRPr="00D71DDC">
              <w:rPr>
                <w:lang w:val="en-US"/>
              </w:rPr>
              <w:t xml:space="preserve">, </w:t>
            </w:r>
            <w:r>
              <w:t>ишлаб</w:t>
            </w:r>
            <w:r w:rsidRPr="00D71DDC">
              <w:rPr>
                <w:lang w:val="en-US"/>
              </w:rPr>
              <w:t xml:space="preserve"> </w:t>
            </w:r>
            <w:r>
              <w:t>чиқиш</w:t>
            </w:r>
            <w:r w:rsidRPr="00D71DDC">
              <w:rPr>
                <w:lang w:val="en-US"/>
              </w:rPr>
              <w:t xml:space="preserve"> </w:t>
            </w:r>
            <w:r>
              <w:t>ва</w:t>
            </w:r>
            <w:r w:rsidRPr="00D71DDC">
              <w:rPr>
                <w:lang w:val="en-US"/>
              </w:rPr>
              <w:t xml:space="preserve"> </w:t>
            </w:r>
            <w:r>
              <w:t>тестлаш</w:t>
            </w:r>
            <w:r w:rsidRPr="00D71DDC">
              <w:rPr>
                <w:lang w:val="en-US"/>
              </w:rPr>
              <w:t xml:space="preserve"> </w:t>
            </w:r>
            <w:r>
              <w:t>жараёнларининг</w:t>
            </w:r>
            <w:r w:rsidRPr="00D71DDC">
              <w:rPr>
                <w:lang w:val="en-US"/>
              </w:rPr>
              <w:t xml:space="preserve"> </w:t>
            </w:r>
            <w:r>
              <w:t>ихтисослашган</w:t>
            </w:r>
            <w:r w:rsidRPr="00D71DDC">
              <w:rPr>
                <w:lang w:val="en-US"/>
              </w:rPr>
              <w:t xml:space="preserve"> </w:t>
            </w:r>
            <w:r>
              <w:t>тили</w:t>
            </w:r>
            <w:r w:rsidRPr="00D71DDC">
              <w:rPr>
                <w:lang w:val="en-US"/>
              </w:rPr>
              <w:t>.</w:t>
            </w:r>
          </w:p>
        </w:tc>
      </w:tr>
      <w:tr w:rsidR="00780619" w:rsidRPr="0013080A" w14:paraId="2FA15351" w14:textId="77777777">
        <w:trPr>
          <w:tblCellSpacing w:w="0" w:type="dxa"/>
          <w:jc w:val="center"/>
        </w:trPr>
        <w:tc>
          <w:tcPr>
            <w:tcW w:w="2079" w:type="pct"/>
          </w:tcPr>
          <w:p w14:paraId="596E1CF0" w14:textId="77777777" w:rsidR="00780619" w:rsidRPr="0037448D" w:rsidRDefault="00780619" w:rsidP="003A7C3D">
            <w:pPr>
              <w:tabs>
                <w:tab w:val="left" w:pos="4320"/>
                <w:tab w:val="left" w:pos="4500"/>
              </w:tabs>
              <w:rPr>
                <w:b/>
                <w:bCs/>
                <w:sz w:val="28"/>
                <w:szCs w:val="28"/>
                <w:lang w:val="uz-Cyrl-UZ"/>
              </w:rPr>
            </w:pPr>
            <w:r w:rsidRPr="0037448D">
              <w:rPr>
                <w:b/>
                <w:bCs/>
                <w:sz w:val="28"/>
                <w:szCs w:val="28"/>
                <w:lang w:val="uz-Cyrl-UZ"/>
              </w:rPr>
              <w:t xml:space="preserve">Язык </w:t>
            </w:r>
            <w:r w:rsidRPr="00844AE4">
              <w:rPr>
                <w:b/>
                <w:bCs/>
                <w:sz w:val="28"/>
                <w:szCs w:val="28"/>
                <w:lang w:val="uz-Cyrl-UZ"/>
              </w:rPr>
              <w:t>первого</w:t>
            </w:r>
            <w:r w:rsidRPr="0037448D">
              <w:rPr>
                <w:b/>
                <w:bCs/>
                <w:sz w:val="28"/>
                <w:szCs w:val="28"/>
                <w:lang w:val="uz-Cyrl-UZ"/>
              </w:rPr>
              <w:t xml:space="preserve"> поколения</w:t>
            </w:r>
          </w:p>
          <w:p w14:paraId="705907E3" w14:textId="77777777" w:rsidR="00780619" w:rsidRDefault="00780619" w:rsidP="003A7C3D">
            <w:pPr>
              <w:tabs>
                <w:tab w:val="left" w:pos="4320"/>
                <w:tab w:val="left" w:pos="4500"/>
              </w:tabs>
              <w:rPr>
                <w:bCs/>
                <w:color w:val="000000"/>
                <w:sz w:val="28"/>
                <w:szCs w:val="28"/>
                <w:lang w:val="uz-Cyrl-UZ"/>
              </w:rPr>
            </w:pPr>
            <w:r w:rsidRPr="00DE4857">
              <w:rPr>
                <w:b/>
                <w:bCs/>
                <w:color w:val="000000"/>
                <w:sz w:val="28"/>
                <w:szCs w:val="28"/>
                <w:lang w:val="uz-Cyrl-UZ"/>
              </w:rPr>
              <w:t xml:space="preserve">uz </w:t>
            </w:r>
            <w:r w:rsidRPr="00DE4857">
              <w:rPr>
                <w:bCs/>
                <w:color w:val="000000"/>
                <w:sz w:val="28"/>
                <w:szCs w:val="28"/>
                <w:lang w:val="uz-Cyrl-UZ"/>
              </w:rPr>
              <w:t>-</w:t>
            </w:r>
            <w:r>
              <w:rPr>
                <w:bCs/>
                <w:sz w:val="28"/>
                <w:szCs w:val="28"/>
                <w:lang w:val="uz-Cyrl-UZ"/>
              </w:rPr>
              <w:t xml:space="preserve"> birinchi avlod tili </w:t>
            </w:r>
          </w:p>
          <w:p w14:paraId="22909477" w14:textId="6B915D19" w:rsidR="00780619" w:rsidRDefault="000B536F" w:rsidP="003A7C3D">
            <w:pPr>
              <w:tabs>
                <w:tab w:val="left" w:pos="4320"/>
                <w:tab w:val="left" w:pos="4500"/>
              </w:tabs>
              <w:rPr>
                <w:bCs/>
                <w:sz w:val="28"/>
                <w:szCs w:val="28"/>
                <w:lang w:val="uz-Cyrl-UZ"/>
              </w:rPr>
            </w:pPr>
            <w:r>
              <w:rPr>
                <w:bCs/>
                <w:sz w:val="28"/>
                <w:szCs w:val="28"/>
                <w:lang w:val="uz-Cyrl-UZ"/>
              </w:rPr>
              <w:t xml:space="preserve"> </w:t>
            </w:r>
            <w:r w:rsidR="00780619">
              <w:rPr>
                <w:bCs/>
                <w:sz w:val="28"/>
                <w:szCs w:val="28"/>
                <w:lang w:val="uz-Cyrl-UZ"/>
              </w:rPr>
              <w:t xml:space="preserve">биринчи авлод тили </w:t>
            </w:r>
          </w:p>
          <w:p w14:paraId="1F9C5C98" w14:textId="77777777" w:rsidR="00780619" w:rsidRPr="0037448D" w:rsidRDefault="00780619" w:rsidP="003A7C3D">
            <w:pPr>
              <w:tabs>
                <w:tab w:val="left" w:pos="4320"/>
                <w:tab w:val="left" w:pos="4500"/>
              </w:tabs>
              <w:rPr>
                <w:bCs/>
                <w:sz w:val="28"/>
                <w:szCs w:val="28"/>
                <w:lang w:val="uz-Cyrl-UZ"/>
              </w:rPr>
            </w:pPr>
            <w:r w:rsidRPr="000F6207">
              <w:rPr>
                <w:b/>
                <w:bCs/>
                <w:color w:val="000000"/>
                <w:sz w:val="28"/>
                <w:szCs w:val="28"/>
                <w:lang w:val="en-US"/>
              </w:rPr>
              <w:t xml:space="preserve">en </w:t>
            </w:r>
            <w:r w:rsidRPr="00895F48">
              <w:rPr>
                <w:bCs/>
                <w:color w:val="000000"/>
                <w:sz w:val="28"/>
                <w:szCs w:val="28"/>
                <w:lang w:val="en-US"/>
              </w:rPr>
              <w:t>-</w:t>
            </w:r>
            <w:r w:rsidRPr="0037448D">
              <w:rPr>
                <w:bCs/>
                <w:sz w:val="28"/>
                <w:szCs w:val="28"/>
                <w:lang w:val="uz-Cyrl-UZ"/>
              </w:rPr>
              <w:t xml:space="preserve"> first generation language (1GL) </w:t>
            </w:r>
          </w:p>
          <w:p w14:paraId="4C98F202" w14:textId="77777777" w:rsidR="00780619" w:rsidRPr="00655F5A" w:rsidRDefault="00780619" w:rsidP="003A7C3D">
            <w:pPr>
              <w:tabs>
                <w:tab w:val="left" w:pos="4320"/>
                <w:tab w:val="left" w:pos="4500"/>
              </w:tabs>
              <w:rPr>
                <w:bCs/>
                <w:sz w:val="28"/>
                <w:szCs w:val="28"/>
                <w:lang w:val="uz-Cyrl-UZ"/>
              </w:rPr>
            </w:pPr>
          </w:p>
        </w:tc>
        <w:tc>
          <w:tcPr>
            <w:tcW w:w="2921" w:type="pct"/>
          </w:tcPr>
          <w:p w14:paraId="228918CF" w14:textId="77777777" w:rsidR="00780619" w:rsidRDefault="00780619" w:rsidP="003A7C3D">
            <w:pPr>
              <w:jc w:val="both"/>
              <w:rPr>
                <w:sz w:val="28"/>
                <w:szCs w:val="28"/>
                <w:lang w:val="uz-Cyrl-UZ"/>
              </w:rPr>
            </w:pPr>
            <w:r w:rsidRPr="00DC7677">
              <w:rPr>
                <w:sz w:val="28"/>
                <w:szCs w:val="28"/>
                <w:lang w:val="uz-Cyrl-UZ"/>
              </w:rPr>
              <w:t>Э</w:t>
            </w:r>
            <w:r>
              <w:rPr>
                <w:sz w:val="28"/>
                <w:szCs w:val="28"/>
                <w:lang w:val="uz-Cyrl-UZ"/>
              </w:rPr>
              <w:t>той аббревиатурой определяются языки самого нижнего уровня, программирование на машинном языке</w:t>
            </w:r>
            <w:r>
              <w:rPr>
                <w:sz w:val="28"/>
                <w:szCs w:val="28"/>
              </w:rPr>
              <w:t>.</w:t>
            </w:r>
            <w:r>
              <w:rPr>
                <w:sz w:val="28"/>
                <w:szCs w:val="28"/>
                <w:lang w:val="uz-Cyrl-UZ"/>
              </w:rPr>
              <w:t xml:space="preserve"> </w:t>
            </w:r>
          </w:p>
          <w:p w14:paraId="00898E20" w14:textId="77777777" w:rsidR="00780619" w:rsidRPr="00B40B2A" w:rsidRDefault="00780619" w:rsidP="003A7C3D">
            <w:pPr>
              <w:jc w:val="both"/>
              <w:rPr>
                <w:sz w:val="16"/>
                <w:szCs w:val="16"/>
              </w:rPr>
            </w:pPr>
          </w:p>
          <w:p w14:paraId="381E1BB2" w14:textId="77777777" w:rsidR="00780619" w:rsidRDefault="00780619" w:rsidP="003A7C3D">
            <w:pPr>
              <w:jc w:val="both"/>
              <w:rPr>
                <w:sz w:val="28"/>
                <w:szCs w:val="28"/>
                <w:lang w:val="en-US"/>
              </w:rPr>
            </w:pPr>
            <w:r w:rsidRPr="0099137E">
              <w:rPr>
                <w:sz w:val="28"/>
                <w:szCs w:val="28"/>
                <w:lang w:val="en-US"/>
              </w:rPr>
              <w:t xml:space="preserve">Bu abbreviatura eng quyi </w:t>
            </w:r>
            <w:r>
              <w:rPr>
                <w:sz w:val="28"/>
                <w:szCs w:val="28"/>
                <w:lang w:val="en-US"/>
              </w:rPr>
              <w:t>daraja</w:t>
            </w:r>
            <w:r w:rsidRPr="0099137E">
              <w:rPr>
                <w:sz w:val="28"/>
                <w:szCs w:val="28"/>
                <w:lang w:val="en-US"/>
              </w:rPr>
              <w:t xml:space="preserve"> tillarni</w:t>
            </w:r>
            <w:r w:rsidRPr="00895F48">
              <w:rPr>
                <w:sz w:val="28"/>
                <w:szCs w:val="28"/>
                <w:lang w:val="en-US"/>
              </w:rPr>
              <w:t>,</w:t>
            </w:r>
            <w:r w:rsidRPr="0099137E">
              <w:rPr>
                <w:sz w:val="28"/>
                <w:szCs w:val="28"/>
                <w:lang w:val="en-US"/>
              </w:rPr>
              <w:t xml:space="preserve"> mashina tilida dasturlashni belgilaydi.</w:t>
            </w:r>
          </w:p>
          <w:p w14:paraId="76194CBC" w14:textId="77777777" w:rsidR="00780619" w:rsidRPr="00B40B2A" w:rsidRDefault="00780619" w:rsidP="003A7C3D">
            <w:pPr>
              <w:jc w:val="both"/>
              <w:rPr>
                <w:sz w:val="16"/>
                <w:szCs w:val="16"/>
                <w:lang w:val="en-US"/>
              </w:rPr>
            </w:pPr>
          </w:p>
          <w:p w14:paraId="43A1C221" w14:textId="77777777" w:rsidR="00780619" w:rsidRDefault="00780619" w:rsidP="003A7C3D">
            <w:pPr>
              <w:jc w:val="both"/>
              <w:rPr>
                <w:sz w:val="28"/>
                <w:szCs w:val="28"/>
              </w:rPr>
            </w:pPr>
            <w:r>
              <w:rPr>
                <w:sz w:val="28"/>
                <w:szCs w:val="28"/>
              </w:rPr>
              <w:t>Бу аббревиатура энг қуйи даража тилларни, машина тилида дастурлашни белгилайди.</w:t>
            </w:r>
          </w:p>
        </w:tc>
      </w:tr>
      <w:tr w:rsidR="00780619" w:rsidRPr="000B536F" w14:paraId="16CD942D" w14:textId="77777777">
        <w:trPr>
          <w:tblCellSpacing w:w="0" w:type="dxa"/>
          <w:jc w:val="center"/>
        </w:trPr>
        <w:tc>
          <w:tcPr>
            <w:tcW w:w="2079" w:type="pct"/>
          </w:tcPr>
          <w:p w14:paraId="5B061068" w14:textId="77777777" w:rsidR="00780619" w:rsidRPr="006334B2" w:rsidRDefault="00780619" w:rsidP="003A7C3D">
            <w:pPr>
              <w:rPr>
                <w:b/>
                <w:sz w:val="28"/>
                <w:szCs w:val="28"/>
                <w:lang w:val="uz-Cyrl-UZ"/>
              </w:rPr>
            </w:pPr>
            <w:r w:rsidRPr="006334B2">
              <w:rPr>
                <w:b/>
                <w:sz w:val="28"/>
                <w:szCs w:val="28"/>
              </w:rPr>
              <w:t>Язык</w:t>
            </w:r>
            <w:r w:rsidRPr="00844AE4">
              <w:rPr>
                <w:b/>
                <w:sz w:val="28"/>
                <w:szCs w:val="28"/>
              </w:rPr>
              <w:t xml:space="preserve"> </w:t>
            </w:r>
            <w:r w:rsidRPr="00895F48">
              <w:rPr>
                <w:b/>
                <w:sz w:val="28"/>
                <w:szCs w:val="28"/>
                <w:lang w:val="en-US"/>
              </w:rPr>
              <w:t>PL</w:t>
            </w:r>
            <w:r w:rsidRPr="00895F48">
              <w:rPr>
                <w:b/>
                <w:sz w:val="28"/>
                <w:szCs w:val="28"/>
              </w:rPr>
              <w:t>/</w:t>
            </w:r>
            <w:r w:rsidRPr="00844AE4">
              <w:rPr>
                <w:b/>
                <w:sz w:val="28"/>
                <w:szCs w:val="28"/>
              </w:rPr>
              <w:t>1</w:t>
            </w:r>
          </w:p>
          <w:p w14:paraId="12B058A6" w14:textId="77777777" w:rsidR="00780619" w:rsidRDefault="00780619" w:rsidP="003A7C3D">
            <w:pPr>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844AE4">
              <w:rPr>
                <w:sz w:val="28"/>
                <w:szCs w:val="28"/>
              </w:rPr>
              <w:t xml:space="preserve"> </w:t>
            </w:r>
            <w:r w:rsidRPr="001D6FB3">
              <w:rPr>
                <w:i/>
                <w:sz w:val="28"/>
                <w:szCs w:val="28"/>
                <w:lang w:val="en-US"/>
              </w:rPr>
              <w:t>PL</w:t>
            </w:r>
            <w:r w:rsidRPr="001D6FB3">
              <w:rPr>
                <w:i/>
                <w:sz w:val="28"/>
                <w:szCs w:val="28"/>
              </w:rPr>
              <w:t>/1</w:t>
            </w:r>
            <w:r w:rsidRPr="001E4A27">
              <w:rPr>
                <w:sz w:val="28"/>
                <w:szCs w:val="28"/>
                <w:lang w:val="uz-Cyrl-UZ"/>
              </w:rPr>
              <w:t xml:space="preserve"> </w:t>
            </w:r>
            <w:r>
              <w:rPr>
                <w:sz w:val="28"/>
                <w:szCs w:val="28"/>
                <w:lang w:val="uz-Cyrl-UZ"/>
              </w:rPr>
              <w:t>tili</w:t>
            </w:r>
          </w:p>
          <w:p w14:paraId="12459D3E" w14:textId="16D38460" w:rsidR="00780619" w:rsidRPr="00844AE4" w:rsidRDefault="000B536F" w:rsidP="003A7C3D">
            <w:pPr>
              <w:rPr>
                <w:sz w:val="28"/>
                <w:szCs w:val="28"/>
              </w:rPr>
            </w:pPr>
            <w:r>
              <w:rPr>
                <w:b/>
                <w:sz w:val="28"/>
                <w:szCs w:val="28"/>
                <w:lang w:val="uz-Cyrl-UZ"/>
              </w:rPr>
              <w:t xml:space="preserve"> </w:t>
            </w:r>
            <w:r w:rsidR="00780619" w:rsidRPr="001E4A27">
              <w:rPr>
                <w:sz w:val="28"/>
                <w:szCs w:val="28"/>
                <w:lang w:val="en-US"/>
              </w:rPr>
              <w:t>PL</w:t>
            </w:r>
            <w:r w:rsidR="00780619" w:rsidRPr="00844AE4">
              <w:rPr>
                <w:sz w:val="28"/>
                <w:szCs w:val="28"/>
              </w:rPr>
              <w:t>/1</w:t>
            </w:r>
            <w:r w:rsidR="00780619" w:rsidRPr="001E4A27">
              <w:rPr>
                <w:sz w:val="28"/>
                <w:szCs w:val="28"/>
                <w:lang w:val="uz-Cyrl-UZ"/>
              </w:rPr>
              <w:t xml:space="preserve"> тили</w:t>
            </w:r>
          </w:p>
          <w:p w14:paraId="13AE0B33" w14:textId="77777777" w:rsidR="00780619" w:rsidRPr="006334B2" w:rsidRDefault="00780619" w:rsidP="003A7C3D">
            <w:pPr>
              <w:rPr>
                <w:sz w:val="28"/>
                <w:szCs w:val="28"/>
                <w:lang w:val="uz-Cyrl-UZ"/>
              </w:rPr>
            </w:pPr>
            <w:r w:rsidRPr="00DE4143">
              <w:rPr>
                <w:b/>
                <w:sz w:val="28"/>
                <w:szCs w:val="28"/>
                <w:lang w:val="en-US"/>
              </w:rPr>
              <w:t xml:space="preserve">en </w:t>
            </w:r>
            <w:r w:rsidRPr="00895F48">
              <w:rPr>
                <w:sz w:val="28"/>
                <w:szCs w:val="28"/>
                <w:lang w:val="en-US"/>
              </w:rPr>
              <w:t>-</w:t>
            </w:r>
            <w:r w:rsidRPr="006334B2">
              <w:rPr>
                <w:sz w:val="28"/>
                <w:szCs w:val="28"/>
                <w:lang w:val="en-US"/>
              </w:rPr>
              <w:t xml:space="preserve"> programming language one (PL/1) </w:t>
            </w:r>
          </w:p>
          <w:p w14:paraId="16F0556F" w14:textId="77777777" w:rsidR="00780619" w:rsidRPr="00D62F54" w:rsidRDefault="00780619" w:rsidP="003A7C3D">
            <w:pPr>
              <w:rPr>
                <w:bCs/>
                <w:color w:val="000000"/>
                <w:sz w:val="26"/>
                <w:szCs w:val="26"/>
                <w:lang w:val="en-US"/>
              </w:rPr>
            </w:pPr>
          </w:p>
        </w:tc>
        <w:tc>
          <w:tcPr>
            <w:tcW w:w="2921" w:type="pct"/>
          </w:tcPr>
          <w:p w14:paraId="1D0A35C1" w14:textId="77777777" w:rsidR="00780619" w:rsidRDefault="00780619" w:rsidP="003A7C3D">
            <w:pPr>
              <w:jc w:val="both"/>
              <w:rPr>
                <w:sz w:val="28"/>
                <w:szCs w:val="28"/>
                <w:lang w:val="uz-Cyrl-UZ"/>
              </w:rPr>
            </w:pPr>
            <w:r>
              <w:rPr>
                <w:sz w:val="28"/>
                <w:szCs w:val="28"/>
              </w:rPr>
              <w:t>Язык программирования для больших ЭВМ (мэйнфреймов)</w:t>
            </w:r>
            <w:r w:rsidRPr="0086167C">
              <w:rPr>
                <w:sz w:val="28"/>
                <w:szCs w:val="28"/>
              </w:rPr>
              <w:t>.</w:t>
            </w:r>
          </w:p>
          <w:p w14:paraId="2BBCE9F5" w14:textId="77777777" w:rsidR="00780619" w:rsidRPr="00B40B2A" w:rsidRDefault="00780619" w:rsidP="003A7C3D">
            <w:pPr>
              <w:jc w:val="both"/>
              <w:rPr>
                <w:sz w:val="20"/>
                <w:szCs w:val="20"/>
              </w:rPr>
            </w:pPr>
          </w:p>
          <w:p w14:paraId="0968225D" w14:textId="77777777" w:rsidR="00780619" w:rsidRDefault="00780619" w:rsidP="003A7C3D">
            <w:pPr>
              <w:jc w:val="both"/>
              <w:rPr>
                <w:sz w:val="28"/>
                <w:szCs w:val="28"/>
                <w:lang w:val="en-US"/>
              </w:rPr>
            </w:pPr>
            <w:r>
              <w:rPr>
                <w:sz w:val="28"/>
                <w:szCs w:val="28"/>
                <w:lang w:val="uz-Cyrl-UZ"/>
              </w:rPr>
              <w:t>Katta</w:t>
            </w:r>
            <w:r w:rsidRPr="001E4A27">
              <w:rPr>
                <w:sz w:val="28"/>
                <w:szCs w:val="28"/>
                <w:lang w:val="uz-Cyrl-UZ"/>
              </w:rPr>
              <w:t xml:space="preserve"> </w:t>
            </w:r>
            <w:r>
              <w:rPr>
                <w:sz w:val="28"/>
                <w:szCs w:val="28"/>
                <w:lang w:val="uz-Cyrl-UZ"/>
              </w:rPr>
              <w:t>elektron</w:t>
            </w:r>
            <w:r w:rsidRPr="001E4A27">
              <w:rPr>
                <w:sz w:val="28"/>
                <w:szCs w:val="28"/>
                <w:lang w:val="uz-Cyrl-UZ"/>
              </w:rPr>
              <w:t xml:space="preserve"> </w:t>
            </w:r>
            <w:r>
              <w:rPr>
                <w:sz w:val="28"/>
                <w:szCs w:val="28"/>
                <w:lang w:val="uz-Cyrl-UZ"/>
              </w:rPr>
              <w:t>hisoblash</w:t>
            </w:r>
            <w:r w:rsidRPr="001E4A27">
              <w:rPr>
                <w:sz w:val="28"/>
                <w:szCs w:val="28"/>
                <w:lang w:val="uz-Cyrl-UZ"/>
              </w:rPr>
              <w:t xml:space="preserve"> </w:t>
            </w:r>
            <w:r>
              <w:rPr>
                <w:sz w:val="28"/>
                <w:szCs w:val="28"/>
                <w:lang w:val="uz-Cyrl-UZ"/>
              </w:rPr>
              <w:t>mashinalari</w:t>
            </w:r>
            <w:r w:rsidRPr="001E4A27">
              <w:rPr>
                <w:sz w:val="28"/>
                <w:szCs w:val="28"/>
                <w:lang w:val="uz-Cyrl-UZ"/>
              </w:rPr>
              <w:t xml:space="preserve"> (</w:t>
            </w:r>
            <w:r>
              <w:rPr>
                <w:sz w:val="28"/>
                <w:szCs w:val="28"/>
                <w:lang w:val="uz-Cyrl-UZ"/>
              </w:rPr>
              <w:t>me</w:t>
            </w:r>
            <w:r>
              <w:rPr>
                <w:sz w:val="28"/>
                <w:szCs w:val="28"/>
                <w:lang w:val="en-US"/>
              </w:rPr>
              <w:t>y</w:t>
            </w:r>
            <w:r>
              <w:rPr>
                <w:sz w:val="28"/>
                <w:szCs w:val="28"/>
                <w:lang w:val="uz-Cyrl-UZ"/>
              </w:rPr>
              <w:t>n</w:t>
            </w:r>
            <w:r>
              <w:rPr>
                <w:sz w:val="28"/>
                <w:szCs w:val="28"/>
                <w:lang w:val="en-US"/>
              </w:rPr>
              <w:t>-</w:t>
            </w:r>
            <w:r>
              <w:rPr>
                <w:sz w:val="28"/>
                <w:szCs w:val="28"/>
                <w:lang w:val="uz-Cyrl-UZ"/>
              </w:rPr>
              <w:t>freymlar</w:t>
            </w:r>
            <w:r w:rsidRPr="001E4A27">
              <w:rPr>
                <w:sz w:val="28"/>
                <w:szCs w:val="28"/>
                <w:lang w:val="uz-Cyrl-UZ"/>
              </w:rPr>
              <w:t>)</w:t>
            </w:r>
            <w:r>
              <w:rPr>
                <w:sz w:val="28"/>
                <w:szCs w:val="28"/>
                <w:lang w:val="uz-Cyrl-UZ"/>
              </w:rPr>
              <w:t xml:space="preserve"> uchun ishlab chiqilgan dasturlash tili.</w:t>
            </w:r>
          </w:p>
          <w:p w14:paraId="7AFB12C3" w14:textId="77777777" w:rsidR="00780619" w:rsidRPr="00B40B2A" w:rsidRDefault="00780619" w:rsidP="003A7C3D">
            <w:pPr>
              <w:jc w:val="both"/>
              <w:rPr>
                <w:sz w:val="20"/>
                <w:szCs w:val="20"/>
                <w:lang w:val="en-US"/>
              </w:rPr>
            </w:pPr>
          </w:p>
          <w:p w14:paraId="0D0BBFE6" w14:textId="77777777" w:rsidR="00780619" w:rsidRPr="001E4A27" w:rsidRDefault="00780619" w:rsidP="003A7C3D">
            <w:pPr>
              <w:jc w:val="both"/>
              <w:rPr>
                <w:sz w:val="28"/>
                <w:szCs w:val="28"/>
                <w:lang w:val="uz-Cyrl-UZ"/>
              </w:rPr>
            </w:pPr>
            <w:r w:rsidRPr="001E4A27">
              <w:rPr>
                <w:sz w:val="28"/>
                <w:szCs w:val="28"/>
                <w:lang w:val="uz-Cyrl-UZ"/>
              </w:rPr>
              <w:t>Кат</w:t>
            </w:r>
            <w:r w:rsidR="00B40B2A">
              <w:rPr>
                <w:sz w:val="28"/>
                <w:szCs w:val="28"/>
                <w:lang w:val="uz-Cyrl-UZ"/>
              </w:rPr>
              <w:t xml:space="preserve">та электрон ҳисоблаш машиналари </w:t>
            </w:r>
            <w:r w:rsidRPr="001E4A27">
              <w:rPr>
                <w:sz w:val="28"/>
                <w:szCs w:val="28"/>
                <w:lang w:val="uz-Cyrl-UZ"/>
              </w:rPr>
              <w:t>(мэ</w:t>
            </w:r>
            <w:r>
              <w:rPr>
                <w:sz w:val="28"/>
                <w:szCs w:val="28"/>
              </w:rPr>
              <w:t>й</w:t>
            </w:r>
            <w:r w:rsidRPr="001E4A27">
              <w:rPr>
                <w:sz w:val="28"/>
                <w:szCs w:val="28"/>
                <w:lang w:val="uz-Cyrl-UZ"/>
              </w:rPr>
              <w:t>нфреймлар)</w:t>
            </w:r>
            <w:r>
              <w:rPr>
                <w:sz w:val="28"/>
                <w:szCs w:val="28"/>
                <w:lang w:val="uz-Cyrl-UZ"/>
              </w:rPr>
              <w:t xml:space="preserve"> учун ишлаб чиқилган дас</w:t>
            </w:r>
            <w:r w:rsidR="00A65188">
              <w:rPr>
                <w:sz w:val="28"/>
                <w:szCs w:val="28"/>
                <w:lang w:val="uz-Cyrl-UZ"/>
              </w:rPr>
              <w:t>-</w:t>
            </w:r>
            <w:r>
              <w:rPr>
                <w:sz w:val="28"/>
                <w:szCs w:val="28"/>
                <w:lang w:val="uz-Cyrl-UZ"/>
              </w:rPr>
              <w:t>турлаш тили.</w:t>
            </w:r>
          </w:p>
        </w:tc>
      </w:tr>
      <w:tr w:rsidR="00780619" w:rsidRPr="000B536F" w14:paraId="662026EE" w14:textId="77777777">
        <w:trPr>
          <w:tblCellSpacing w:w="0" w:type="dxa"/>
          <w:jc w:val="center"/>
        </w:trPr>
        <w:tc>
          <w:tcPr>
            <w:tcW w:w="2079" w:type="pct"/>
          </w:tcPr>
          <w:p w14:paraId="67BA4FF9" w14:textId="77777777" w:rsidR="00780619" w:rsidRPr="0030163A" w:rsidRDefault="00780619" w:rsidP="003A7C3D">
            <w:pPr>
              <w:rPr>
                <w:b/>
                <w:sz w:val="28"/>
                <w:szCs w:val="28"/>
                <w:lang w:val="uz-Cyrl-UZ"/>
              </w:rPr>
            </w:pPr>
            <w:r w:rsidRPr="005B6905">
              <w:rPr>
                <w:b/>
                <w:sz w:val="28"/>
                <w:szCs w:val="28"/>
                <w:lang w:val="uz-Cyrl-UZ"/>
              </w:rPr>
              <w:t>Язык программирования Pascal</w:t>
            </w:r>
          </w:p>
          <w:p w14:paraId="719AE430" w14:textId="77777777" w:rsidR="00780619" w:rsidRDefault="00780619" w:rsidP="003A7C3D">
            <w:pPr>
              <w:tabs>
                <w:tab w:val="left" w:pos="4320"/>
                <w:tab w:val="left" w:pos="4500"/>
              </w:tabs>
              <w:rPr>
                <w:bCs/>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5B6905">
              <w:rPr>
                <w:sz w:val="28"/>
                <w:szCs w:val="28"/>
                <w:lang w:val="uz-Cyrl-UZ"/>
              </w:rPr>
              <w:t xml:space="preserve"> </w:t>
            </w:r>
            <w:r w:rsidRPr="005B6905">
              <w:rPr>
                <w:i/>
                <w:sz w:val="28"/>
                <w:szCs w:val="28"/>
                <w:lang w:val="uz-Cyrl-UZ"/>
              </w:rPr>
              <w:t>Pascal</w:t>
            </w:r>
            <w:r>
              <w:rPr>
                <w:sz w:val="28"/>
                <w:szCs w:val="28"/>
                <w:lang w:val="uz-Cyrl-UZ"/>
              </w:rPr>
              <w:t xml:space="preserve"> dasturlash tili</w:t>
            </w:r>
          </w:p>
          <w:p w14:paraId="5E30F262" w14:textId="450FEC3D" w:rsidR="00780619" w:rsidRDefault="00D7251A" w:rsidP="003A7C3D">
            <w:pPr>
              <w:rPr>
                <w:sz w:val="28"/>
                <w:szCs w:val="28"/>
                <w:lang w:val="en-US"/>
              </w:rPr>
            </w:pPr>
            <w:r>
              <w:rPr>
                <w:b/>
                <w:bCs/>
                <w:color w:val="000000"/>
                <w:sz w:val="26"/>
                <w:szCs w:val="26"/>
                <w:lang w:val="uz-Cyrl-UZ"/>
              </w:rPr>
              <w:t xml:space="preserve"> </w:t>
            </w:r>
            <w:r w:rsidR="00780619" w:rsidRPr="009B5F02">
              <w:rPr>
                <w:sz w:val="28"/>
                <w:szCs w:val="28"/>
                <w:lang w:val="en-US"/>
              </w:rPr>
              <w:t>Pascal</w:t>
            </w:r>
            <w:r w:rsidR="00780619">
              <w:rPr>
                <w:sz w:val="28"/>
                <w:szCs w:val="28"/>
                <w:lang w:val="uz-Cyrl-UZ"/>
              </w:rPr>
              <w:t xml:space="preserve"> дастурлаш тили</w:t>
            </w:r>
          </w:p>
          <w:p w14:paraId="16CF77A4" w14:textId="77777777" w:rsidR="00780619" w:rsidRPr="0030163A" w:rsidRDefault="00780619" w:rsidP="003A7C3D">
            <w:pPr>
              <w:rPr>
                <w:sz w:val="28"/>
                <w:szCs w:val="28"/>
                <w:lang w:val="uz-Cyrl-UZ"/>
              </w:rPr>
            </w:pPr>
            <w:r w:rsidRPr="00DE4143">
              <w:rPr>
                <w:b/>
                <w:sz w:val="28"/>
                <w:szCs w:val="28"/>
                <w:lang w:val="en-US"/>
              </w:rPr>
              <w:t xml:space="preserve">en </w:t>
            </w:r>
            <w:r w:rsidRPr="00895F48">
              <w:rPr>
                <w:sz w:val="28"/>
                <w:szCs w:val="28"/>
                <w:lang w:val="en-US"/>
              </w:rPr>
              <w:t>-</w:t>
            </w:r>
            <w:r>
              <w:rPr>
                <w:b/>
                <w:sz w:val="28"/>
                <w:szCs w:val="28"/>
                <w:lang w:val="en-US"/>
              </w:rPr>
              <w:t xml:space="preserve"> </w:t>
            </w:r>
            <w:r w:rsidRPr="0030163A">
              <w:rPr>
                <w:sz w:val="28"/>
                <w:szCs w:val="28"/>
                <w:lang w:val="en-US"/>
              </w:rPr>
              <w:t>Pascal</w:t>
            </w:r>
            <w:r w:rsidRPr="003E0AE1">
              <w:rPr>
                <w:sz w:val="28"/>
                <w:szCs w:val="28"/>
                <w:lang w:val="en-US"/>
              </w:rPr>
              <w:t xml:space="preserve"> </w:t>
            </w:r>
          </w:p>
          <w:p w14:paraId="302D807B" w14:textId="77777777" w:rsidR="00780619" w:rsidRPr="00D62F54" w:rsidRDefault="00780619" w:rsidP="003A7C3D">
            <w:pPr>
              <w:rPr>
                <w:bCs/>
                <w:color w:val="000000"/>
                <w:sz w:val="26"/>
                <w:szCs w:val="26"/>
                <w:lang w:val="en-US"/>
              </w:rPr>
            </w:pPr>
          </w:p>
        </w:tc>
        <w:tc>
          <w:tcPr>
            <w:tcW w:w="2921" w:type="pct"/>
          </w:tcPr>
          <w:p w14:paraId="5CA6C779" w14:textId="77777777" w:rsidR="00780619" w:rsidRDefault="00780619" w:rsidP="003A7C3D">
            <w:pPr>
              <w:jc w:val="both"/>
              <w:rPr>
                <w:sz w:val="28"/>
                <w:szCs w:val="28"/>
                <w:lang w:val="uz-Cyrl-UZ"/>
              </w:rPr>
            </w:pPr>
            <w:r w:rsidRPr="00A305EE">
              <w:rPr>
                <w:sz w:val="28"/>
                <w:szCs w:val="28"/>
              </w:rPr>
              <w:t>Язык программирования высокого уровня, предназначенный для широкого класса задач. Язык Pascal считается языком структурного программирования. Разработан Niklaus Wirth в конце 1960 года. Этот язык программирования назван в честь французского математика Blaisе Pascal</w:t>
            </w:r>
            <w:r w:rsidR="00A36487">
              <w:rPr>
                <w:sz w:val="28"/>
                <w:szCs w:val="28"/>
              </w:rPr>
              <w:t>,</w:t>
            </w:r>
            <w:r w:rsidRPr="00A305EE">
              <w:rPr>
                <w:sz w:val="28"/>
                <w:szCs w:val="28"/>
              </w:rPr>
              <w:t xml:space="preserve"> который ж</w:t>
            </w:r>
            <w:r w:rsidR="00A36487">
              <w:rPr>
                <w:sz w:val="28"/>
                <w:szCs w:val="28"/>
              </w:rPr>
              <w:t>и</w:t>
            </w:r>
            <w:r w:rsidRPr="00A305EE">
              <w:rPr>
                <w:sz w:val="28"/>
                <w:szCs w:val="28"/>
              </w:rPr>
              <w:t xml:space="preserve">л в </w:t>
            </w:r>
            <w:r w:rsidRPr="00A305EE">
              <w:rPr>
                <w:sz w:val="28"/>
                <w:szCs w:val="28"/>
                <w:lang w:val="uz-Latn-UZ"/>
              </w:rPr>
              <w:t>XVII</w:t>
            </w:r>
            <w:r w:rsidRPr="00A305EE">
              <w:rPr>
                <w:sz w:val="28"/>
                <w:szCs w:val="28"/>
              </w:rPr>
              <w:t xml:space="preserve"> веке. </w:t>
            </w:r>
          </w:p>
          <w:p w14:paraId="053F502A" w14:textId="77777777" w:rsidR="00780619" w:rsidRPr="00051292" w:rsidRDefault="00780619" w:rsidP="003A7C3D">
            <w:pPr>
              <w:jc w:val="both"/>
              <w:rPr>
                <w:color w:val="000000"/>
                <w:sz w:val="28"/>
                <w:szCs w:val="28"/>
                <w:lang w:val="uz-Cyrl-UZ"/>
              </w:rPr>
            </w:pPr>
          </w:p>
          <w:p w14:paraId="68F3219D" w14:textId="77777777" w:rsidR="00780619" w:rsidRDefault="00780619" w:rsidP="003A7C3D">
            <w:pPr>
              <w:jc w:val="both"/>
              <w:rPr>
                <w:sz w:val="28"/>
                <w:szCs w:val="28"/>
                <w:lang w:val="en-US"/>
              </w:rPr>
            </w:pPr>
            <w:r w:rsidRPr="0099137E">
              <w:rPr>
                <w:color w:val="000000"/>
                <w:sz w:val="28"/>
                <w:szCs w:val="28"/>
                <w:lang w:val="en-US"/>
              </w:rPr>
              <w:t xml:space="preserve">Keng ko‘lamli </w:t>
            </w:r>
            <w:r>
              <w:rPr>
                <w:color w:val="000000"/>
                <w:sz w:val="28"/>
                <w:szCs w:val="28"/>
                <w:lang w:val="en-US"/>
              </w:rPr>
              <w:t>vazifalar uchun</w:t>
            </w:r>
            <w:r w:rsidRPr="0099137E">
              <w:rPr>
                <w:color w:val="000000"/>
                <w:sz w:val="28"/>
                <w:szCs w:val="28"/>
                <w:lang w:val="en-US"/>
              </w:rPr>
              <w:t xml:space="preserve"> mo‘ljallangan yuqori da</w:t>
            </w:r>
            <w:r>
              <w:rPr>
                <w:color w:val="000000"/>
                <w:sz w:val="28"/>
                <w:szCs w:val="28"/>
                <w:lang w:val="en-US"/>
              </w:rPr>
              <w:t>raja</w:t>
            </w:r>
            <w:r w:rsidRPr="0099137E">
              <w:rPr>
                <w:color w:val="000000"/>
                <w:sz w:val="28"/>
                <w:szCs w:val="28"/>
                <w:lang w:val="en-US"/>
              </w:rPr>
              <w:t xml:space="preserve"> dasturlash tili. </w:t>
            </w:r>
            <w:r w:rsidRPr="003E0AE1">
              <w:rPr>
                <w:i/>
                <w:sz w:val="28"/>
                <w:szCs w:val="28"/>
                <w:lang w:val="en-US"/>
              </w:rPr>
              <w:t>Pascal</w:t>
            </w:r>
            <w:r w:rsidRPr="0099137E">
              <w:rPr>
                <w:sz w:val="28"/>
                <w:szCs w:val="28"/>
                <w:lang w:val="en-US"/>
              </w:rPr>
              <w:t xml:space="preserve"> tili struktu</w:t>
            </w:r>
            <w:r w:rsidR="00B40B2A" w:rsidRPr="000B536F">
              <w:rPr>
                <w:sz w:val="28"/>
                <w:szCs w:val="28"/>
                <w:lang w:val="en-US"/>
              </w:rPr>
              <w:t>-</w:t>
            </w:r>
            <w:r w:rsidRPr="0099137E">
              <w:rPr>
                <w:sz w:val="28"/>
                <w:szCs w:val="28"/>
                <w:lang w:val="en-US"/>
              </w:rPr>
              <w:t>ali dasturlash tili hisoblanadi. 1960</w:t>
            </w:r>
            <w:r>
              <w:rPr>
                <w:sz w:val="28"/>
                <w:szCs w:val="28"/>
                <w:lang w:val="uz-Cyrl-UZ"/>
              </w:rPr>
              <w:t>-</w:t>
            </w:r>
            <w:r w:rsidRPr="0099137E">
              <w:rPr>
                <w:sz w:val="28"/>
                <w:szCs w:val="28"/>
                <w:lang w:val="en-US"/>
              </w:rPr>
              <w:t xml:space="preserve">yil oxirlarida </w:t>
            </w:r>
            <w:r w:rsidRPr="003E0AE1">
              <w:rPr>
                <w:i/>
                <w:sz w:val="28"/>
                <w:szCs w:val="28"/>
                <w:lang w:val="en-US"/>
              </w:rPr>
              <w:t>Niklaus Wirth</w:t>
            </w:r>
            <w:r w:rsidRPr="0099137E">
              <w:rPr>
                <w:sz w:val="28"/>
                <w:szCs w:val="28"/>
                <w:lang w:val="en-US"/>
              </w:rPr>
              <w:t xml:space="preserve"> tomonidan </w:t>
            </w:r>
            <w:r>
              <w:rPr>
                <w:sz w:val="28"/>
                <w:szCs w:val="28"/>
                <w:lang w:val="en-US"/>
              </w:rPr>
              <w:t>ishlab chiqilgan,</w:t>
            </w:r>
            <w:r w:rsidRPr="0096362C">
              <w:rPr>
                <w:sz w:val="28"/>
                <w:szCs w:val="28"/>
                <w:lang w:val="uz-Latn-UZ"/>
              </w:rPr>
              <w:t xml:space="preserve"> XVII</w:t>
            </w:r>
            <w:r w:rsidRPr="0099137E">
              <w:rPr>
                <w:sz w:val="28"/>
                <w:szCs w:val="28"/>
                <w:lang w:val="en-US"/>
              </w:rPr>
              <w:t xml:space="preserve"> asrda yashab o‘tgan fransuz matematigi </w:t>
            </w:r>
            <w:r w:rsidRPr="003E0AE1">
              <w:rPr>
                <w:i/>
                <w:sz w:val="28"/>
                <w:szCs w:val="28"/>
                <w:lang w:val="en-US"/>
              </w:rPr>
              <w:t>Blaise Pascal</w:t>
            </w:r>
            <w:r w:rsidRPr="0099137E">
              <w:rPr>
                <w:sz w:val="28"/>
                <w:szCs w:val="28"/>
                <w:lang w:val="en-US"/>
              </w:rPr>
              <w:t xml:space="preserve"> sharafiga qo‘yilgan. </w:t>
            </w:r>
          </w:p>
          <w:p w14:paraId="600F11E6" w14:textId="77777777" w:rsidR="00D7251A" w:rsidRPr="008D0D5A" w:rsidRDefault="00D7251A" w:rsidP="003A7C3D">
            <w:pPr>
              <w:jc w:val="both"/>
              <w:rPr>
                <w:color w:val="000000"/>
                <w:sz w:val="28"/>
                <w:szCs w:val="28"/>
                <w:lang w:val="en-US"/>
              </w:rPr>
            </w:pPr>
          </w:p>
          <w:p w14:paraId="525D7361" w14:textId="77777777" w:rsidR="00780619" w:rsidRPr="00DE4857" w:rsidRDefault="00780619" w:rsidP="003A7C3D">
            <w:pPr>
              <w:jc w:val="both"/>
              <w:rPr>
                <w:color w:val="000000"/>
                <w:sz w:val="28"/>
                <w:szCs w:val="28"/>
                <w:lang w:val="en-US"/>
              </w:rPr>
            </w:pPr>
            <w:r w:rsidRPr="0096362C">
              <w:rPr>
                <w:color w:val="000000"/>
                <w:sz w:val="28"/>
                <w:szCs w:val="28"/>
              </w:rPr>
              <w:t>Кенг</w:t>
            </w:r>
            <w:r w:rsidRPr="008D0D5A">
              <w:rPr>
                <w:color w:val="000000"/>
                <w:sz w:val="28"/>
                <w:szCs w:val="28"/>
                <w:lang w:val="en-US"/>
              </w:rPr>
              <w:t xml:space="preserve"> </w:t>
            </w:r>
            <w:r w:rsidRPr="0096362C">
              <w:rPr>
                <w:color w:val="000000"/>
                <w:sz w:val="28"/>
                <w:szCs w:val="28"/>
              </w:rPr>
              <w:t>кўламли</w:t>
            </w:r>
            <w:r w:rsidRPr="008D0D5A">
              <w:rPr>
                <w:color w:val="000000"/>
                <w:sz w:val="28"/>
                <w:szCs w:val="28"/>
                <w:lang w:val="en-US"/>
              </w:rPr>
              <w:t xml:space="preserve"> </w:t>
            </w:r>
            <w:r>
              <w:rPr>
                <w:color w:val="000000"/>
                <w:sz w:val="28"/>
                <w:szCs w:val="28"/>
              </w:rPr>
              <w:t>вазиф</w:t>
            </w:r>
            <w:r w:rsidRPr="0096362C">
              <w:rPr>
                <w:color w:val="000000"/>
                <w:sz w:val="28"/>
                <w:szCs w:val="28"/>
              </w:rPr>
              <w:t>алар</w:t>
            </w:r>
            <w:r>
              <w:rPr>
                <w:color w:val="000000"/>
                <w:sz w:val="28"/>
                <w:szCs w:val="28"/>
                <w:lang w:val="uz-Cyrl-UZ"/>
              </w:rPr>
              <w:t xml:space="preserve"> учун</w:t>
            </w:r>
            <w:r w:rsidRPr="008D0D5A">
              <w:rPr>
                <w:color w:val="000000"/>
                <w:sz w:val="28"/>
                <w:szCs w:val="28"/>
                <w:lang w:val="en-US"/>
              </w:rPr>
              <w:t xml:space="preserve"> </w:t>
            </w:r>
            <w:r w:rsidRPr="0096362C">
              <w:rPr>
                <w:color w:val="000000"/>
                <w:sz w:val="28"/>
                <w:szCs w:val="28"/>
              </w:rPr>
              <w:t>мўлжалланган</w:t>
            </w:r>
            <w:r w:rsidRPr="008D0D5A">
              <w:rPr>
                <w:color w:val="000000"/>
                <w:sz w:val="28"/>
                <w:szCs w:val="28"/>
                <w:lang w:val="en-US"/>
              </w:rPr>
              <w:t xml:space="preserve"> </w:t>
            </w:r>
            <w:r w:rsidRPr="0096362C">
              <w:rPr>
                <w:color w:val="000000"/>
                <w:sz w:val="28"/>
                <w:szCs w:val="28"/>
              </w:rPr>
              <w:t>юқори</w:t>
            </w:r>
            <w:r w:rsidRPr="008D0D5A">
              <w:rPr>
                <w:color w:val="000000"/>
                <w:sz w:val="28"/>
                <w:szCs w:val="28"/>
                <w:lang w:val="en-US"/>
              </w:rPr>
              <w:t xml:space="preserve"> </w:t>
            </w:r>
            <w:r w:rsidRPr="0096362C">
              <w:rPr>
                <w:color w:val="000000"/>
                <w:sz w:val="28"/>
                <w:szCs w:val="28"/>
              </w:rPr>
              <w:t>даража</w:t>
            </w:r>
            <w:r w:rsidRPr="008D0D5A">
              <w:rPr>
                <w:color w:val="000000"/>
                <w:sz w:val="28"/>
                <w:szCs w:val="28"/>
                <w:lang w:val="en-US"/>
              </w:rPr>
              <w:t xml:space="preserve"> </w:t>
            </w:r>
            <w:r w:rsidRPr="0096362C">
              <w:rPr>
                <w:color w:val="000000"/>
                <w:sz w:val="28"/>
                <w:szCs w:val="28"/>
              </w:rPr>
              <w:t>дастурлаш</w:t>
            </w:r>
            <w:r w:rsidRPr="008D0D5A">
              <w:rPr>
                <w:color w:val="000000"/>
                <w:sz w:val="28"/>
                <w:szCs w:val="28"/>
                <w:lang w:val="en-US"/>
              </w:rPr>
              <w:t xml:space="preserve"> </w:t>
            </w:r>
            <w:r w:rsidRPr="0096362C">
              <w:rPr>
                <w:color w:val="000000"/>
                <w:sz w:val="28"/>
                <w:szCs w:val="28"/>
              </w:rPr>
              <w:t>тили</w:t>
            </w:r>
            <w:r w:rsidRPr="008D0D5A">
              <w:rPr>
                <w:color w:val="000000"/>
                <w:sz w:val="28"/>
                <w:szCs w:val="28"/>
                <w:lang w:val="en-US"/>
              </w:rPr>
              <w:t xml:space="preserve">. </w:t>
            </w:r>
            <w:r w:rsidRPr="00DE4857">
              <w:rPr>
                <w:sz w:val="28"/>
                <w:szCs w:val="28"/>
                <w:lang w:val="en-US"/>
              </w:rPr>
              <w:t xml:space="preserve">Pascal </w:t>
            </w:r>
            <w:r w:rsidRPr="0096362C">
              <w:rPr>
                <w:sz w:val="28"/>
                <w:szCs w:val="28"/>
              </w:rPr>
              <w:t>тили</w:t>
            </w:r>
            <w:r w:rsidRPr="00DE4857">
              <w:rPr>
                <w:sz w:val="28"/>
                <w:szCs w:val="28"/>
                <w:lang w:val="en-US"/>
              </w:rPr>
              <w:t xml:space="preserve"> </w:t>
            </w:r>
            <w:r w:rsidRPr="0096362C">
              <w:rPr>
                <w:sz w:val="28"/>
                <w:szCs w:val="28"/>
              </w:rPr>
              <w:t>структурали</w:t>
            </w:r>
            <w:r w:rsidRPr="00DE4857">
              <w:rPr>
                <w:sz w:val="28"/>
                <w:szCs w:val="28"/>
                <w:lang w:val="en-US"/>
              </w:rPr>
              <w:t xml:space="preserve"> </w:t>
            </w:r>
            <w:r w:rsidRPr="0096362C">
              <w:rPr>
                <w:sz w:val="28"/>
                <w:szCs w:val="28"/>
              </w:rPr>
              <w:t>дастурлаш</w:t>
            </w:r>
            <w:r w:rsidRPr="00DE4857">
              <w:rPr>
                <w:sz w:val="28"/>
                <w:szCs w:val="28"/>
                <w:lang w:val="en-US"/>
              </w:rPr>
              <w:t xml:space="preserve"> </w:t>
            </w:r>
            <w:r w:rsidRPr="0096362C">
              <w:rPr>
                <w:sz w:val="28"/>
                <w:szCs w:val="28"/>
              </w:rPr>
              <w:t>тили</w:t>
            </w:r>
            <w:r w:rsidRPr="00DE4857">
              <w:rPr>
                <w:sz w:val="28"/>
                <w:szCs w:val="28"/>
                <w:lang w:val="en-US"/>
              </w:rPr>
              <w:t xml:space="preserve"> </w:t>
            </w:r>
            <w:r w:rsidRPr="0096362C">
              <w:rPr>
                <w:sz w:val="28"/>
                <w:szCs w:val="28"/>
              </w:rPr>
              <w:t>ҳисобланади</w:t>
            </w:r>
            <w:r w:rsidRPr="00DE4857">
              <w:rPr>
                <w:sz w:val="28"/>
                <w:szCs w:val="28"/>
                <w:lang w:val="en-US"/>
              </w:rPr>
              <w:t xml:space="preserve">. 1960 </w:t>
            </w:r>
            <w:r w:rsidRPr="0096362C">
              <w:rPr>
                <w:sz w:val="28"/>
                <w:szCs w:val="28"/>
              </w:rPr>
              <w:t>йил</w:t>
            </w:r>
            <w:r w:rsidRPr="00DE4857">
              <w:rPr>
                <w:sz w:val="28"/>
                <w:szCs w:val="28"/>
                <w:lang w:val="en-US"/>
              </w:rPr>
              <w:t xml:space="preserve"> </w:t>
            </w:r>
            <w:r w:rsidRPr="0096362C">
              <w:rPr>
                <w:sz w:val="28"/>
                <w:szCs w:val="28"/>
              </w:rPr>
              <w:t>охирларида</w:t>
            </w:r>
            <w:r w:rsidRPr="00DE4857">
              <w:rPr>
                <w:sz w:val="28"/>
                <w:szCs w:val="28"/>
                <w:lang w:val="en-US"/>
              </w:rPr>
              <w:t xml:space="preserve"> Niklaus Wirth </w:t>
            </w:r>
            <w:r w:rsidRPr="0096362C">
              <w:rPr>
                <w:sz w:val="28"/>
                <w:szCs w:val="28"/>
              </w:rPr>
              <w:t>томонидан</w:t>
            </w:r>
            <w:r w:rsidRPr="00DE4857">
              <w:rPr>
                <w:sz w:val="28"/>
                <w:szCs w:val="28"/>
                <w:lang w:val="en-US"/>
              </w:rPr>
              <w:t xml:space="preserve"> </w:t>
            </w:r>
            <w:r>
              <w:rPr>
                <w:sz w:val="28"/>
                <w:szCs w:val="28"/>
              </w:rPr>
              <w:t>ишлаб</w:t>
            </w:r>
            <w:r w:rsidRPr="005B6905">
              <w:rPr>
                <w:sz w:val="28"/>
                <w:szCs w:val="28"/>
                <w:lang w:val="en-US"/>
              </w:rPr>
              <w:t xml:space="preserve"> </w:t>
            </w:r>
            <w:r>
              <w:rPr>
                <w:sz w:val="28"/>
                <w:szCs w:val="28"/>
              </w:rPr>
              <w:t>чиқилган</w:t>
            </w:r>
            <w:r w:rsidRPr="005B6905">
              <w:rPr>
                <w:sz w:val="28"/>
                <w:szCs w:val="28"/>
                <w:lang w:val="en-US"/>
              </w:rPr>
              <w:t>,</w:t>
            </w:r>
            <w:r w:rsidRPr="0096362C">
              <w:rPr>
                <w:sz w:val="28"/>
                <w:szCs w:val="28"/>
                <w:lang w:val="uz-Latn-UZ"/>
              </w:rPr>
              <w:t xml:space="preserve"> XVII</w:t>
            </w:r>
            <w:r w:rsidRPr="00DE4857">
              <w:rPr>
                <w:sz w:val="28"/>
                <w:szCs w:val="28"/>
                <w:lang w:val="en-US"/>
              </w:rPr>
              <w:t xml:space="preserve"> </w:t>
            </w:r>
            <w:r w:rsidRPr="0096362C">
              <w:rPr>
                <w:sz w:val="28"/>
                <w:szCs w:val="28"/>
              </w:rPr>
              <w:t>асрда</w:t>
            </w:r>
            <w:r w:rsidRPr="00DE4857">
              <w:rPr>
                <w:sz w:val="28"/>
                <w:szCs w:val="28"/>
                <w:lang w:val="en-US"/>
              </w:rPr>
              <w:t xml:space="preserve"> </w:t>
            </w:r>
            <w:r w:rsidRPr="0096362C">
              <w:rPr>
                <w:sz w:val="28"/>
                <w:szCs w:val="28"/>
              </w:rPr>
              <w:t>яшаб</w:t>
            </w:r>
            <w:r w:rsidRPr="00DE4857">
              <w:rPr>
                <w:sz w:val="28"/>
                <w:szCs w:val="28"/>
                <w:lang w:val="en-US"/>
              </w:rPr>
              <w:t xml:space="preserve"> </w:t>
            </w:r>
            <w:r w:rsidRPr="0096362C">
              <w:rPr>
                <w:sz w:val="28"/>
                <w:szCs w:val="28"/>
              </w:rPr>
              <w:t>ўтган</w:t>
            </w:r>
            <w:r w:rsidRPr="00DE4857">
              <w:rPr>
                <w:sz w:val="28"/>
                <w:szCs w:val="28"/>
                <w:lang w:val="en-US"/>
              </w:rPr>
              <w:t xml:space="preserve"> </w:t>
            </w:r>
            <w:r w:rsidRPr="0096362C">
              <w:rPr>
                <w:sz w:val="28"/>
                <w:szCs w:val="28"/>
              </w:rPr>
              <w:t>француз</w:t>
            </w:r>
            <w:r w:rsidRPr="00DE4857">
              <w:rPr>
                <w:sz w:val="28"/>
                <w:szCs w:val="28"/>
                <w:lang w:val="en-US"/>
              </w:rPr>
              <w:t xml:space="preserve"> </w:t>
            </w:r>
            <w:r w:rsidRPr="0096362C">
              <w:rPr>
                <w:sz w:val="28"/>
                <w:szCs w:val="28"/>
              </w:rPr>
              <w:t>математиги</w:t>
            </w:r>
            <w:r w:rsidRPr="00DE4857">
              <w:rPr>
                <w:sz w:val="28"/>
                <w:szCs w:val="28"/>
                <w:lang w:val="en-US"/>
              </w:rPr>
              <w:t xml:space="preserve"> Blais</w:t>
            </w:r>
            <w:r w:rsidRPr="0096362C">
              <w:rPr>
                <w:sz w:val="28"/>
                <w:szCs w:val="28"/>
              </w:rPr>
              <w:t>е</w:t>
            </w:r>
            <w:r w:rsidRPr="00DE4857">
              <w:rPr>
                <w:sz w:val="28"/>
                <w:szCs w:val="28"/>
                <w:lang w:val="en-US"/>
              </w:rPr>
              <w:t xml:space="preserve"> Pascal </w:t>
            </w:r>
            <w:r w:rsidRPr="0096362C">
              <w:rPr>
                <w:sz w:val="28"/>
                <w:szCs w:val="28"/>
              </w:rPr>
              <w:t>шарафига</w:t>
            </w:r>
            <w:r w:rsidRPr="00DE4857">
              <w:rPr>
                <w:sz w:val="28"/>
                <w:szCs w:val="28"/>
                <w:lang w:val="en-US"/>
              </w:rPr>
              <w:t xml:space="preserve"> </w:t>
            </w:r>
            <w:r w:rsidRPr="0096362C">
              <w:rPr>
                <w:sz w:val="28"/>
                <w:szCs w:val="28"/>
              </w:rPr>
              <w:t>қўйилган</w:t>
            </w:r>
            <w:r w:rsidRPr="00DE4857">
              <w:rPr>
                <w:sz w:val="28"/>
                <w:szCs w:val="28"/>
                <w:lang w:val="en-US"/>
              </w:rPr>
              <w:t xml:space="preserve">. </w:t>
            </w:r>
          </w:p>
        </w:tc>
      </w:tr>
      <w:tr w:rsidR="00780619" w:rsidRPr="0088042C" w14:paraId="0399DFA4" w14:textId="77777777">
        <w:trPr>
          <w:tblCellSpacing w:w="0" w:type="dxa"/>
          <w:jc w:val="center"/>
        </w:trPr>
        <w:tc>
          <w:tcPr>
            <w:tcW w:w="2079" w:type="pct"/>
          </w:tcPr>
          <w:p w14:paraId="7A82585E" w14:textId="77777777" w:rsidR="00780619" w:rsidRPr="001025CD" w:rsidRDefault="00780619" w:rsidP="003A7C3D">
            <w:pPr>
              <w:rPr>
                <w:b/>
                <w:bCs/>
                <w:sz w:val="28"/>
                <w:szCs w:val="28"/>
                <w:lang w:val="uz-Cyrl-UZ"/>
              </w:rPr>
            </w:pPr>
            <w:r w:rsidRPr="001025CD">
              <w:rPr>
                <w:b/>
                <w:sz w:val="28"/>
                <w:szCs w:val="28"/>
              </w:rPr>
              <w:t>Язык</w:t>
            </w:r>
            <w:r w:rsidRPr="00844AE4">
              <w:rPr>
                <w:b/>
                <w:sz w:val="28"/>
                <w:szCs w:val="28"/>
              </w:rPr>
              <w:t xml:space="preserve"> </w:t>
            </w:r>
            <w:r w:rsidRPr="001025CD">
              <w:rPr>
                <w:b/>
                <w:sz w:val="28"/>
                <w:szCs w:val="28"/>
              </w:rPr>
              <w:t>программирования</w:t>
            </w:r>
            <w:r w:rsidRPr="001025CD">
              <w:rPr>
                <w:b/>
                <w:bCs/>
                <w:sz w:val="28"/>
                <w:szCs w:val="28"/>
                <w:lang w:val="uz-Cyrl-UZ"/>
              </w:rPr>
              <w:t xml:space="preserve"> </w:t>
            </w:r>
          </w:p>
          <w:p w14:paraId="7584FB2B" w14:textId="00791E6D" w:rsidR="00780619" w:rsidRPr="00BC237B" w:rsidRDefault="00780619" w:rsidP="003A7C3D">
            <w:pPr>
              <w:rPr>
                <w:sz w:val="28"/>
                <w:szCs w:val="28"/>
                <w:lang w:val="uz-Cyrl-UZ"/>
              </w:rPr>
            </w:pPr>
            <w:r w:rsidRPr="0047326C">
              <w:rPr>
                <w:b/>
                <w:bCs/>
                <w:sz w:val="28"/>
                <w:szCs w:val="28"/>
                <w:lang w:val="uz-Cyrl-UZ"/>
              </w:rPr>
              <w:t>uz</w:t>
            </w:r>
            <w:r w:rsidRPr="0047326C">
              <w:rPr>
                <w:bCs/>
                <w:sz w:val="28"/>
                <w:szCs w:val="28"/>
                <w:lang w:val="uz-Cyrl-UZ"/>
              </w:rPr>
              <w:t xml:space="preserve"> </w:t>
            </w:r>
            <w:r>
              <w:rPr>
                <w:bCs/>
                <w:sz w:val="28"/>
                <w:szCs w:val="28"/>
                <w:lang w:val="uz-Cyrl-UZ"/>
              </w:rPr>
              <w:t>-</w:t>
            </w:r>
            <w:r w:rsidRPr="00BC237B">
              <w:rPr>
                <w:sz w:val="28"/>
                <w:szCs w:val="28"/>
                <w:lang w:val="uz-Cyrl-UZ"/>
              </w:rPr>
              <w:t xml:space="preserve"> dasturlash tili</w:t>
            </w:r>
            <w:r w:rsidR="00D7251A">
              <w:rPr>
                <w:sz w:val="28"/>
                <w:szCs w:val="28"/>
                <w:lang w:val="uz-Cyrl-UZ"/>
              </w:rPr>
              <w:t xml:space="preserve"> </w:t>
            </w:r>
          </w:p>
          <w:p w14:paraId="09A4858E" w14:textId="262E5715" w:rsidR="00780619" w:rsidRPr="00844AE4" w:rsidRDefault="000B536F" w:rsidP="003A7C3D">
            <w:pPr>
              <w:rPr>
                <w:sz w:val="28"/>
                <w:szCs w:val="28"/>
              </w:rPr>
            </w:pPr>
            <w:r>
              <w:rPr>
                <w:sz w:val="28"/>
                <w:szCs w:val="28"/>
                <w:lang w:val="uz-Cyrl-UZ"/>
              </w:rPr>
              <w:t xml:space="preserve"> </w:t>
            </w:r>
            <w:r w:rsidR="00780619" w:rsidRPr="00BC237B">
              <w:rPr>
                <w:sz w:val="28"/>
                <w:szCs w:val="28"/>
                <w:lang w:val="uz-Cyrl-UZ"/>
              </w:rPr>
              <w:t>дастурлаш тили</w:t>
            </w:r>
          </w:p>
          <w:p w14:paraId="07A43F7A" w14:textId="77777777" w:rsidR="00780619" w:rsidRPr="001025CD" w:rsidRDefault="00780619" w:rsidP="003A7C3D">
            <w:pPr>
              <w:rPr>
                <w:sz w:val="28"/>
                <w:szCs w:val="28"/>
                <w:lang w:val="uz-Cyrl-UZ"/>
              </w:rPr>
            </w:pPr>
            <w:r w:rsidRPr="00DE4143">
              <w:rPr>
                <w:b/>
                <w:sz w:val="28"/>
                <w:szCs w:val="28"/>
                <w:lang w:val="en-US"/>
              </w:rPr>
              <w:t xml:space="preserve">en </w:t>
            </w:r>
            <w:r w:rsidRPr="001D6FB3">
              <w:rPr>
                <w:sz w:val="28"/>
                <w:szCs w:val="28"/>
                <w:lang w:val="en-US"/>
              </w:rPr>
              <w:t xml:space="preserve">- </w:t>
            </w:r>
            <w:r w:rsidRPr="001025CD">
              <w:rPr>
                <w:sz w:val="28"/>
                <w:szCs w:val="28"/>
                <w:lang w:val="en-US"/>
              </w:rPr>
              <w:t xml:space="preserve">programming language </w:t>
            </w:r>
          </w:p>
          <w:p w14:paraId="4323E936" w14:textId="77777777" w:rsidR="00780619" w:rsidRPr="00BC237B" w:rsidRDefault="00780619" w:rsidP="003A7C3D">
            <w:pPr>
              <w:rPr>
                <w:bCs/>
                <w:sz w:val="28"/>
                <w:szCs w:val="28"/>
                <w:lang w:val="uz-Cyrl-UZ"/>
              </w:rPr>
            </w:pPr>
          </w:p>
        </w:tc>
        <w:tc>
          <w:tcPr>
            <w:tcW w:w="2921" w:type="pct"/>
          </w:tcPr>
          <w:p w14:paraId="53B697CE" w14:textId="6D1A0123" w:rsidR="00780619" w:rsidRPr="00EB4564" w:rsidRDefault="00780619" w:rsidP="003A7C3D">
            <w:pPr>
              <w:jc w:val="both"/>
              <w:rPr>
                <w:sz w:val="28"/>
                <w:szCs w:val="28"/>
              </w:rPr>
            </w:pPr>
            <w:r>
              <w:rPr>
                <w:sz w:val="28"/>
                <w:szCs w:val="28"/>
              </w:rPr>
              <w:t xml:space="preserve">Алгоритмический язык, предназначенный для записи программ и данных. </w:t>
            </w:r>
            <w:r w:rsidRPr="00EB4564">
              <w:rPr>
                <w:sz w:val="28"/>
                <w:szCs w:val="28"/>
              </w:rPr>
              <w:t>Существуют более четырех тысяч различных языков программирования. Языки программирования делятся на языки высокого уровня и языки низкого уровня, к которым относятся ассемблеры и машинно-зависимые языки. Кроме того, языки программирования бывают декларативными, процедурными, объектно-ориент</w:t>
            </w:r>
            <w:r>
              <w:rPr>
                <w:sz w:val="28"/>
                <w:szCs w:val="28"/>
              </w:rPr>
              <w:t>ированными, проблемно-ориентиро</w:t>
            </w:r>
            <w:r w:rsidR="00B40B2A">
              <w:rPr>
                <w:sz w:val="28"/>
                <w:szCs w:val="28"/>
              </w:rPr>
              <w:t>-</w:t>
            </w:r>
            <w:r w:rsidRPr="00EB4564">
              <w:rPr>
                <w:sz w:val="28"/>
                <w:szCs w:val="28"/>
              </w:rPr>
              <w:t>ванными, функциональными. Языки</w:t>
            </w:r>
            <w:r>
              <w:rPr>
                <w:sz w:val="28"/>
                <w:szCs w:val="28"/>
                <w:lang w:val="uz-Cyrl-UZ"/>
              </w:rPr>
              <w:t xml:space="preserve"> </w:t>
            </w:r>
            <w:r>
              <w:rPr>
                <w:sz w:val="28"/>
                <w:szCs w:val="28"/>
              </w:rPr>
              <w:t>программ</w:t>
            </w:r>
            <w:r w:rsidRPr="00EB4564">
              <w:rPr>
                <w:sz w:val="28"/>
                <w:szCs w:val="28"/>
              </w:rPr>
              <w:t>мирования с точки зрения их исполнения компьютерной системой делятся также на последовательные и параллельные.</w:t>
            </w:r>
            <w:r w:rsidR="00D7251A">
              <w:rPr>
                <w:sz w:val="28"/>
                <w:szCs w:val="28"/>
              </w:rPr>
              <w:t xml:space="preserve"> </w:t>
            </w:r>
          </w:p>
          <w:p w14:paraId="1EEA95DA" w14:textId="77777777" w:rsidR="00780619" w:rsidRPr="00EB4564" w:rsidRDefault="00780619" w:rsidP="003A7C3D">
            <w:pPr>
              <w:jc w:val="both"/>
              <w:rPr>
                <w:sz w:val="28"/>
                <w:szCs w:val="28"/>
              </w:rPr>
            </w:pPr>
          </w:p>
          <w:p w14:paraId="288381C5" w14:textId="77777777" w:rsidR="00780619" w:rsidRPr="00EB4564" w:rsidRDefault="00780619" w:rsidP="003A7C3D">
            <w:pPr>
              <w:jc w:val="both"/>
              <w:rPr>
                <w:sz w:val="28"/>
                <w:szCs w:val="28"/>
                <w:lang w:val="en-US"/>
              </w:rPr>
            </w:pPr>
            <w:r>
              <w:rPr>
                <w:sz w:val="28"/>
                <w:szCs w:val="28"/>
                <w:lang w:val="en-US"/>
              </w:rPr>
              <w:t>Dasturlar va ma’lumotlar yozish uchun mo’ljal</w:t>
            </w:r>
            <w:r w:rsidR="00B40B2A" w:rsidRPr="00B40B2A">
              <w:rPr>
                <w:sz w:val="28"/>
                <w:szCs w:val="28"/>
                <w:lang w:val="en-US"/>
              </w:rPr>
              <w:t>-</w:t>
            </w:r>
            <w:r>
              <w:rPr>
                <w:sz w:val="28"/>
                <w:szCs w:val="28"/>
                <w:lang w:val="en-US"/>
              </w:rPr>
              <w:t xml:space="preserve">langan algoritmik til. </w:t>
            </w:r>
            <w:r w:rsidRPr="00EB4564">
              <w:rPr>
                <w:sz w:val="28"/>
                <w:szCs w:val="28"/>
                <w:lang w:val="en-US"/>
              </w:rPr>
              <w:t>T</w:t>
            </w:r>
            <w:r>
              <w:rPr>
                <w:sz w:val="28"/>
                <w:szCs w:val="28"/>
                <w:lang w:val="en-US"/>
              </w:rPr>
              <w:t>o‘</w:t>
            </w:r>
            <w:r w:rsidRPr="00EB4564">
              <w:rPr>
                <w:sz w:val="28"/>
                <w:szCs w:val="28"/>
                <w:lang w:val="en-US"/>
              </w:rPr>
              <w:t xml:space="preserve">rt mingdan ortiq turli dasturlash tillari mavjud. </w:t>
            </w:r>
            <w:r w:rsidRPr="002A12CF">
              <w:rPr>
                <w:sz w:val="28"/>
                <w:szCs w:val="28"/>
                <w:lang w:val="en-US"/>
              </w:rPr>
              <w:t>Dasturlash til</w:t>
            </w:r>
            <w:r>
              <w:rPr>
                <w:sz w:val="28"/>
                <w:szCs w:val="28"/>
                <w:lang w:val="en-US"/>
              </w:rPr>
              <w:t>lar</w:t>
            </w:r>
            <w:r w:rsidRPr="002A12CF">
              <w:rPr>
                <w:sz w:val="28"/>
                <w:szCs w:val="28"/>
                <w:lang w:val="en-US"/>
              </w:rPr>
              <w:t>i yuqo</w:t>
            </w:r>
            <w:r w:rsidR="00B40B2A" w:rsidRPr="00B40B2A">
              <w:rPr>
                <w:sz w:val="28"/>
                <w:szCs w:val="28"/>
                <w:lang w:val="en-US"/>
              </w:rPr>
              <w:t>-</w:t>
            </w:r>
            <w:r w:rsidRPr="002A12CF">
              <w:rPr>
                <w:sz w:val="28"/>
                <w:szCs w:val="28"/>
                <w:lang w:val="en-US"/>
              </w:rPr>
              <w:t xml:space="preserve">ri daraja tillariga va assemblerlar, mashinaga bog‘liq tillar kiradigan quyi daraja tillariga bo‘linadi. </w:t>
            </w:r>
            <w:r w:rsidRPr="00EB4564">
              <w:rPr>
                <w:sz w:val="28"/>
                <w:szCs w:val="28"/>
                <w:lang w:val="en-US"/>
              </w:rPr>
              <w:t>Bundan tashqari, deklarativ, protsedu</w:t>
            </w:r>
            <w:r w:rsidR="00B40B2A" w:rsidRPr="00B40B2A">
              <w:rPr>
                <w:sz w:val="28"/>
                <w:szCs w:val="28"/>
                <w:lang w:val="en-US"/>
              </w:rPr>
              <w:t>-</w:t>
            </w:r>
            <w:r w:rsidRPr="00EB4564">
              <w:rPr>
                <w:sz w:val="28"/>
                <w:szCs w:val="28"/>
                <w:lang w:val="en-US"/>
              </w:rPr>
              <w:t>raviy, obyektga y</w:t>
            </w:r>
            <w:r>
              <w:rPr>
                <w:sz w:val="28"/>
                <w:szCs w:val="28"/>
                <w:lang w:val="en-US"/>
              </w:rPr>
              <w:t>o‘</w:t>
            </w:r>
            <w:r w:rsidRPr="00EB4564">
              <w:rPr>
                <w:sz w:val="28"/>
                <w:szCs w:val="28"/>
                <w:lang w:val="en-US"/>
              </w:rPr>
              <w:t>naltirilgan, muammoga y</w:t>
            </w:r>
            <w:r>
              <w:rPr>
                <w:sz w:val="28"/>
                <w:szCs w:val="28"/>
                <w:lang w:val="en-US"/>
              </w:rPr>
              <w:t>o‘</w:t>
            </w:r>
            <w:r w:rsidRPr="00EB4564">
              <w:rPr>
                <w:sz w:val="28"/>
                <w:szCs w:val="28"/>
                <w:lang w:val="en-US"/>
              </w:rPr>
              <w:t>naltirilgan, funksional dasturlash tillari ham bor. Dasturlash tillari, ularni kompyuter tizimi bajarishi nuqtai nazaridan, ketma-ket va parallel dasturlash</w:t>
            </w:r>
            <w:r>
              <w:rPr>
                <w:sz w:val="28"/>
                <w:szCs w:val="28"/>
                <w:lang w:val="en-US"/>
              </w:rPr>
              <w:t xml:space="preserve"> </w:t>
            </w:r>
            <w:r w:rsidRPr="00EB4564">
              <w:rPr>
                <w:sz w:val="28"/>
                <w:szCs w:val="28"/>
                <w:lang w:val="en-US"/>
              </w:rPr>
              <w:t>tillariga ham b</w:t>
            </w:r>
            <w:r>
              <w:rPr>
                <w:sz w:val="28"/>
                <w:szCs w:val="28"/>
                <w:lang w:val="en-US"/>
              </w:rPr>
              <w:t>o‘</w:t>
            </w:r>
            <w:r w:rsidRPr="00EB4564">
              <w:rPr>
                <w:sz w:val="28"/>
                <w:szCs w:val="28"/>
                <w:lang w:val="en-US"/>
              </w:rPr>
              <w:t>linadi.</w:t>
            </w:r>
          </w:p>
          <w:p w14:paraId="58163789" w14:textId="77777777" w:rsidR="00780619" w:rsidRPr="00B40B2A" w:rsidRDefault="00780619" w:rsidP="003A7C3D">
            <w:pPr>
              <w:jc w:val="both"/>
              <w:rPr>
                <w:sz w:val="16"/>
                <w:szCs w:val="16"/>
                <w:lang w:val="en-US"/>
              </w:rPr>
            </w:pPr>
          </w:p>
          <w:p w14:paraId="675D5BDB" w14:textId="402F6380" w:rsidR="00780619" w:rsidRPr="000A7E1B" w:rsidRDefault="00780619" w:rsidP="003A7C3D">
            <w:pPr>
              <w:jc w:val="both"/>
              <w:rPr>
                <w:color w:val="000000"/>
                <w:sz w:val="26"/>
                <w:szCs w:val="26"/>
              </w:rPr>
            </w:pPr>
            <w:r>
              <w:rPr>
                <w:sz w:val="28"/>
                <w:szCs w:val="28"/>
              </w:rPr>
              <w:t>Дастурлар</w:t>
            </w:r>
            <w:r w:rsidRPr="004A37C2">
              <w:rPr>
                <w:sz w:val="28"/>
                <w:szCs w:val="28"/>
                <w:lang w:val="en-US"/>
              </w:rPr>
              <w:t xml:space="preserve"> </w:t>
            </w:r>
            <w:r>
              <w:rPr>
                <w:sz w:val="28"/>
                <w:szCs w:val="28"/>
              </w:rPr>
              <w:t>ва</w:t>
            </w:r>
            <w:r w:rsidRPr="004A37C2">
              <w:rPr>
                <w:sz w:val="28"/>
                <w:szCs w:val="28"/>
                <w:lang w:val="en-US"/>
              </w:rPr>
              <w:t xml:space="preserve"> </w:t>
            </w:r>
            <w:r>
              <w:rPr>
                <w:sz w:val="28"/>
                <w:szCs w:val="28"/>
              </w:rPr>
              <w:t>маълумотлар</w:t>
            </w:r>
            <w:r w:rsidRPr="004A37C2">
              <w:rPr>
                <w:sz w:val="28"/>
                <w:szCs w:val="28"/>
                <w:lang w:val="en-US"/>
              </w:rPr>
              <w:t xml:space="preserve"> </w:t>
            </w:r>
            <w:r>
              <w:rPr>
                <w:sz w:val="28"/>
                <w:szCs w:val="28"/>
              </w:rPr>
              <w:t>ёзиш</w:t>
            </w:r>
            <w:r w:rsidRPr="004A37C2">
              <w:rPr>
                <w:sz w:val="28"/>
                <w:szCs w:val="28"/>
                <w:lang w:val="en-US"/>
              </w:rPr>
              <w:t xml:space="preserve"> </w:t>
            </w:r>
            <w:r>
              <w:rPr>
                <w:sz w:val="28"/>
                <w:szCs w:val="28"/>
              </w:rPr>
              <w:t>учун</w:t>
            </w:r>
            <w:r w:rsidRPr="004A37C2">
              <w:rPr>
                <w:sz w:val="28"/>
                <w:szCs w:val="28"/>
                <w:lang w:val="en-US"/>
              </w:rPr>
              <w:t xml:space="preserve"> </w:t>
            </w:r>
            <w:r>
              <w:rPr>
                <w:sz w:val="28"/>
                <w:szCs w:val="28"/>
              </w:rPr>
              <w:t>мўлжалланган</w:t>
            </w:r>
            <w:r w:rsidRPr="004A37C2">
              <w:rPr>
                <w:sz w:val="28"/>
                <w:szCs w:val="28"/>
                <w:lang w:val="en-US"/>
              </w:rPr>
              <w:t xml:space="preserve"> </w:t>
            </w:r>
            <w:r>
              <w:rPr>
                <w:sz w:val="28"/>
                <w:szCs w:val="28"/>
              </w:rPr>
              <w:t>алгоритмик</w:t>
            </w:r>
            <w:r w:rsidRPr="004A37C2">
              <w:rPr>
                <w:sz w:val="28"/>
                <w:szCs w:val="28"/>
                <w:lang w:val="en-US"/>
              </w:rPr>
              <w:t xml:space="preserve"> </w:t>
            </w:r>
            <w:r>
              <w:rPr>
                <w:sz w:val="28"/>
                <w:szCs w:val="28"/>
              </w:rPr>
              <w:t>тил</w:t>
            </w:r>
            <w:r w:rsidRPr="004A37C2">
              <w:rPr>
                <w:sz w:val="28"/>
                <w:szCs w:val="28"/>
                <w:lang w:val="en-US"/>
              </w:rPr>
              <w:t xml:space="preserve">. </w:t>
            </w:r>
            <w:r w:rsidRPr="00EB4564">
              <w:rPr>
                <w:sz w:val="28"/>
                <w:szCs w:val="28"/>
              </w:rPr>
              <w:t>Тўрт</w:t>
            </w:r>
            <w:r w:rsidRPr="002A12CF">
              <w:rPr>
                <w:sz w:val="28"/>
                <w:szCs w:val="28"/>
                <w:lang w:val="en-US"/>
              </w:rPr>
              <w:t xml:space="preserve"> </w:t>
            </w:r>
            <w:r w:rsidRPr="00EB4564">
              <w:rPr>
                <w:sz w:val="28"/>
                <w:szCs w:val="28"/>
              </w:rPr>
              <w:t>мингдан</w:t>
            </w:r>
            <w:r w:rsidRPr="002A12CF">
              <w:rPr>
                <w:sz w:val="28"/>
                <w:szCs w:val="28"/>
                <w:lang w:val="en-US"/>
              </w:rPr>
              <w:t xml:space="preserve"> </w:t>
            </w:r>
            <w:r w:rsidRPr="00EB4564">
              <w:rPr>
                <w:sz w:val="28"/>
                <w:szCs w:val="28"/>
              </w:rPr>
              <w:t>ортиқ</w:t>
            </w:r>
            <w:r w:rsidRPr="002A12CF">
              <w:rPr>
                <w:sz w:val="28"/>
                <w:szCs w:val="28"/>
                <w:lang w:val="en-US"/>
              </w:rPr>
              <w:t xml:space="preserve"> </w:t>
            </w:r>
            <w:r w:rsidRPr="00EB4564">
              <w:rPr>
                <w:sz w:val="28"/>
                <w:szCs w:val="28"/>
              </w:rPr>
              <w:t>турли</w:t>
            </w:r>
            <w:r w:rsidRPr="002A12CF">
              <w:rPr>
                <w:sz w:val="28"/>
                <w:szCs w:val="28"/>
                <w:lang w:val="en-US"/>
              </w:rPr>
              <w:t xml:space="preserve"> </w:t>
            </w:r>
            <w:r w:rsidRPr="00EB4564">
              <w:rPr>
                <w:sz w:val="28"/>
                <w:szCs w:val="28"/>
              </w:rPr>
              <w:t>дастурлаш</w:t>
            </w:r>
            <w:r w:rsidRPr="002A12CF">
              <w:rPr>
                <w:sz w:val="28"/>
                <w:szCs w:val="28"/>
                <w:lang w:val="en-US"/>
              </w:rPr>
              <w:t xml:space="preserve"> </w:t>
            </w:r>
            <w:r w:rsidRPr="00EB4564">
              <w:rPr>
                <w:sz w:val="28"/>
                <w:szCs w:val="28"/>
              </w:rPr>
              <w:t>тиллари</w:t>
            </w:r>
            <w:r w:rsidRPr="002A12CF">
              <w:rPr>
                <w:sz w:val="28"/>
                <w:szCs w:val="28"/>
                <w:lang w:val="en-US"/>
              </w:rPr>
              <w:t xml:space="preserve"> </w:t>
            </w:r>
            <w:r w:rsidRPr="00EB4564">
              <w:rPr>
                <w:sz w:val="28"/>
                <w:szCs w:val="28"/>
              </w:rPr>
              <w:t>мавжуд</w:t>
            </w:r>
            <w:r w:rsidRPr="002A12CF">
              <w:rPr>
                <w:sz w:val="28"/>
                <w:szCs w:val="28"/>
                <w:lang w:val="en-US"/>
              </w:rPr>
              <w:t xml:space="preserve">. </w:t>
            </w:r>
            <w:r w:rsidRPr="00EB4564">
              <w:rPr>
                <w:sz w:val="28"/>
                <w:szCs w:val="28"/>
              </w:rPr>
              <w:t>Дастурлаш</w:t>
            </w:r>
            <w:r w:rsidRPr="002A12CF">
              <w:rPr>
                <w:sz w:val="28"/>
                <w:szCs w:val="28"/>
                <w:lang w:val="en-US"/>
              </w:rPr>
              <w:t xml:space="preserve"> </w:t>
            </w:r>
            <w:r w:rsidRPr="00EB4564">
              <w:rPr>
                <w:sz w:val="28"/>
                <w:szCs w:val="28"/>
              </w:rPr>
              <w:t>тил</w:t>
            </w:r>
            <w:r>
              <w:rPr>
                <w:sz w:val="28"/>
                <w:szCs w:val="28"/>
              </w:rPr>
              <w:t>лар</w:t>
            </w:r>
            <w:r w:rsidRPr="00EB4564">
              <w:rPr>
                <w:sz w:val="28"/>
                <w:szCs w:val="28"/>
              </w:rPr>
              <w:t>и</w:t>
            </w:r>
            <w:r w:rsidRPr="002A12CF">
              <w:rPr>
                <w:sz w:val="28"/>
                <w:szCs w:val="28"/>
                <w:lang w:val="en-US"/>
              </w:rPr>
              <w:t xml:space="preserve"> </w:t>
            </w:r>
            <w:r w:rsidRPr="00EB4564">
              <w:rPr>
                <w:sz w:val="28"/>
                <w:szCs w:val="28"/>
              </w:rPr>
              <w:t>юқори</w:t>
            </w:r>
            <w:r w:rsidRPr="002A12CF">
              <w:rPr>
                <w:sz w:val="28"/>
                <w:szCs w:val="28"/>
                <w:lang w:val="en-US"/>
              </w:rPr>
              <w:t xml:space="preserve"> </w:t>
            </w:r>
            <w:r w:rsidRPr="00EB4564">
              <w:rPr>
                <w:sz w:val="28"/>
                <w:szCs w:val="28"/>
              </w:rPr>
              <w:t>даража</w:t>
            </w:r>
            <w:r w:rsidRPr="002A12CF">
              <w:rPr>
                <w:sz w:val="28"/>
                <w:szCs w:val="28"/>
                <w:lang w:val="en-US"/>
              </w:rPr>
              <w:t xml:space="preserve"> </w:t>
            </w:r>
            <w:r w:rsidRPr="00EB4564">
              <w:rPr>
                <w:sz w:val="28"/>
                <w:szCs w:val="28"/>
              </w:rPr>
              <w:t>тилларига</w:t>
            </w:r>
            <w:r w:rsidRPr="002A12CF">
              <w:rPr>
                <w:sz w:val="28"/>
                <w:szCs w:val="28"/>
                <w:lang w:val="en-US"/>
              </w:rPr>
              <w:t xml:space="preserve"> </w:t>
            </w:r>
            <w:r w:rsidRPr="00EB4564">
              <w:rPr>
                <w:sz w:val="28"/>
                <w:szCs w:val="28"/>
              </w:rPr>
              <w:t>ва</w:t>
            </w:r>
            <w:r w:rsidRPr="002A12CF">
              <w:rPr>
                <w:sz w:val="28"/>
                <w:szCs w:val="28"/>
                <w:lang w:val="en-US"/>
              </w:rPr>
              <w:t xml:space="preserve"> </w:t>
            </w:r>
            <w:r w:rsidRPr="00EB4564">
              <w:rPr>
                <w:sz w:val="28"/>
                <w:szCs w:val="28"/>
              </w:rPr>
              <w:t>ассемблерлар</w:t>
            </w:r>
            <w:r w:rsidRPr="002A12CF">
              <w:rPr>
                <w:sz w:val="28"/>
                <w:szCs w:val="28"/>
                <w:lang w:val="en-US"/>
              </w:rPr>
              <w:t xml:space="preserve">, </w:t>
            </w:r>
            <w:r w:rsidRPr="00EB4564">
              <w:rPr>
                <w:sz w:val="28"/>
                <w:szCs w:val="28"/>
              </w:rPr>
              <w:t>машинага</w:t>
            </w:r>
            <w:r w:rsidRPr="002A12CF">
              <w:rPr>
                <w:sz w:val="28"/>
                <w:szCs w:val="28"/>
                <w:lang w:val="en-US"/>
              </w:rPr>
              <w:t xml:space="preserve"> </w:t>
            </w:r>
            <w:r w:rsidRPr="00EB4564">
              <w:rPr>
                <w:sz w:val="28"/>
                <w:szCs w:val="28"/>
              </w:rPr>
              <w:t>боғлиқ</w:t>
            </w:r>
            <w:r w:rsidRPr="002A12CF">
              <w:rPr>
                <w:sz w:val="28"/>
                <w:szCs w:val="28"/>
                <w:lang w:val="en-US"/>
              </w:rPr>
              <w:t xml:space="preserve"> </w:t>
            </w:r>
            <w:r w:rsidRPr="00EB4564">
              <w:rPr>
                <w:sz w:val="28"/>
                <w:szCs w:val="28"/>
              </w:rPr>
              <w:t>тиллар</w:t>
            </w:r>
            <w:r w:rsidRPr="002A12CF">
              <w:rPr>
                <w:sz w:val="28"/>
                <w:szCs w:val="28"/>
                <w:lang w:val="en-US"/>
              </w:rPr>
              <w:t xml:space="preserve"> </w:t>
            </w:r>
            <w:r w:rsidRPr="00EB4564">
              <w:rPr>
                <w:sz w:val="28"/>
                <w:szCs w:val="28"/>
              </w:rPr>
              <w:t>кирадиган</w:t>
            </w:r>
            <w:r w:rsidRPr="002A12CF">
              <w:rPr>
                <w:sz w:val="28"/>
                <w:szCs w:val="28"/>
                <w:lang w:val="en-US"/>
              </w:rPr>
              <w:t xml:space="preserve"> </w:t>
            </w:r>
            <w:r w:rsidRPr="00EB4564">
              <w:rPr>
                <w:sz w:val="28"/>
                <w:szCs w:val="28"/>
              </w:rPr>
              <w:t>қуйи</w:t>
            </w:r>
            <w:r w:rsidRPr="002A12CF">
              <w:rPr>
                <w:sz w:val="28"/>
                <w:szCs w:val="28"/>
                <w:lang w:val="en-US"/>
              </w:rPr>
              <w:t xml:space="preserve"> </w:t>
            </w:r>
            <w:r w:rsidRPr="00EB4564">
              <w:rPr>
                <w:sz w:val="28"/>
                <w:szCs w:val="28"/>
              </w:rPr>
              <w:t>даража</w:t>
            </w:r>
            <w:r w:rsidRPr="002A12CF">
              <w:rPr>
                <w:sz w:val="28"/>
                <w:szCs w:val="28"/>
                <w:lang w:val="en-US"/>
              </w:rPr>
              <w:t xml:space="preserve"> </w:t>
            </w:r>
            <w:r w:rsidRPr="00EB4564">
              <w:rPr>
                <w:sz w:val="28"/>
                <w:szCs w:val="28"/>
              </w:rPr>
              <w:t>тилларига</w:t>
            </w:r>
            <w:r w:rsidRPr="002A12CF">
              <w:rPr>
                <w:sz w:val="28"/>
                <w:szCs w:val="28"/>
                <w:lang w:val="en-US"/>
              </w:rPr>
              <w:t xml:space="preserve"> </w:t>
            </w:r>
            <w:r w:rsidRPr="00EB4564">
              <w:rPr>
                <w:sz w:val="28"/>
                <w:szCs w:val="28"/>
              </w:rPr>
              <w:t>бўлинади</w:t>
            </w:r>
            <w:r w:rsidRPr="002A12CF">
              <w:rPr>
                <w:sz w:val="28"/>
                <w:szCs w:val="28"/>
                <w:lang w:val="en-US"/>
              </w:rPr>
              <w:t xml:space="preserve">. </w:t>
            </w:r>
            <w:r w:rsidRPr="00EB4564">
              <w:rPr>
                <w:sz w:val="28"/>
                <w:szCs w:val="28"/>
              </w:rPr>
              <w:t>Бундан ташқари, декларатив, процедуравий, объектга йўналтирилган, муаммога йўналтирилган, функционал дастурлаш тиллари ҳам бор. Дастурлаш тиллари, уларни компьютер тизими бажариши нуқтаи назаридан, кетма-кет ва параллел дастурлаш тилларига ҳам бўлинади.</w:t>
            </w:r>
            <w:r w:rsidR="00D7251A">
              <w:rPr>
                <w:sz w:val="28"/>
                <w:szCs w:val="28"/>
              </w:rPr>
              <w:t xml:space="preserve"> </w:t>
            </w:r>
          </w:p>
        </w:tc>
      </w:tr>
      <w:tr w:rsidR="00780619" w:rsidRPr="000B536F" w14:paraId="5E4164FA" w14:textId="77777777">
        <w:trPr>
          <w:tblCellSpacing w:w="0" w:type="dxa"/>
          <w:jc w:val="center"/>
        </w:trPr>
        <w:tc>
          <w:tcPr>
            <w:tcW w:w="2079" w:type="pct"/>
          </w:tcPr>
          <w:p w14:paraId="41254C74" w14:textId="77777777" w:rsidR="00780619" w:rsidRPr="004879B7" w:rsidRDefault="00780619" w:rsidP="003A7C3D">
            <w:pPr>
              <w:rPr>
                <w:b/>
                <w:bCs/>
                <w:color w:val="000000"/>
                <w:sz w:val="28"/>
                <w:szCs w:val="28"/>
                <w:lang w:val="uz-Cyrl-UZ"/>
              </w:rPr>
            </w:pPr>
            <w:r w:rsidRPr="004879B7">
              <w:rPr>
                <w:b/>
                <w:sz w:val="28"/>
                <w:szCs w:val="28"/>
              </w:rPr>
              <w:t>Язык программирования</w:t>
            </w:r>
            <w:r w:rsidRPr="004879B7">
              <w:rPr>
                <w:b/>
                <w:bCs/>
                <w:color w:val="000000"/>
                <w:sz w:val="28"/>
                <w:szCs w:val="28"/>
                <w:lang w:val="uz-Cyrl-UZ"/>
              </w:rPr>
              <w:t xml:space="preserve"> </w:t>
            </w:r>
            <w:r w:rsidRPr="00992BA8">
              <w:rPr>
                <w:b/>
                <w:sz w:val="28"/>
                <w:szCs w:val="28"/>
                <w:lang w:val="en-US"/>
              </w:rPr>
              <w:t>SNOBOL</w:t>
            </w:r>
          </w:p>
          <w:p w14:paraId="4EF2C89E"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E80068">
              <w:rPr>
                <w:sz w:val="28"/>
                <w:szCs w:val="28"/>
                <w:lang w:val="uz-Cyrl-UZ"/>
              </w:rPr>
              <w:t xml:space="preserve"> </w:t>
            </w:r>
            <w:r w:rsidRPr="00E80068">
              <w:rPr>
                <w:i/>
                <w:sz w:val="28"/>
                <w:szCs w:val="28"/>
                <w:lang w:val="uz-Cyrl-UZ"/>
              </w:rPr>
              <w:t>SNOBOL</w:t>
            </w:r>
            <w:r w:rsidRPr="00E80068">
              <w:rPr>
                <w:sz w:val="28"/>
                <w:szCs w:val="28"/>
                <w:lang w:val="uz-Cyrl-UZ"/>
              </w:rPr>
              <w:t xml:space="preserve"> </w:t>
            </w:r>
            <w:r w:rsidR="00E80068" w:rsidRPr="00E80068">
              <w:rPr>
                <w:sz w:val="28"/>
                <w:szCs w:val="28"/>
                <w:lang w:val="uz-Cyrl-UZ"/>
              </w:rPr>
              <w:t xml:space="preserve">dasturlash </w:t>
            </w:r>
            <w:r w:rsidRPr="00E80068">
              <w:rPr>
                <w:sz w:val="28"/>
                <w:szCs w:val="28"/>
                <w:lang w:val="uz-Cyrl-UZ"/>
              </w:rPr>
              <w:t>tili</w:t>
            </w:r>
          </w:p>
          <w:p w14:paraId="5307445E" w14:textId="428BF9EB" w:rsidR="00780619" w:rsidRPr="00E80068" w:rsidRDefault="00D7251A" w:rsidP="003A7C3D">
            <w:pPr>
              <w:rPr>
                <w:sz w:val="28"/>
                <w:szCs w:val="28"/>
                <w:lang w:val="uz-Cyrl-UZ"/>
              </w:rPr>
            </w:pPr>
            <w:r>
              <w:rPr>
                <w:b/>
                <w:bCs/>
                <w:color w:val="000000"/>
                <w:sz w:val="26"/>
                <w:szCs w:val="26"/>
                <w:lang w:val="uz-Cyrl-UZ"/>
              </w:rPr>
              <w:t xml:space="preserve"> </w:t>
            </w:r>
            <w:r w:rsidR="00780619" w:rsidRPr="00E80068">
              <w:rPr>
                <w:sz w:val="28"/>
                <w:szCs w:val="28"/>
                <w:lang w:val="uz-Cyrl-UZ"/>
              </w:rPr>
              <w:t xml:space="preserve">SNOBOL </w:t>
            </w:r>
            <w:r w:rsidR="00E80068" w:rsidRPr="00E80068">
              <w:rPr>
                <w:sz w:val="28"/>
                <w:szCs w:val="28"/>
                <w:lang w:val="uz-Cyrl-UZ"/>
              </w:rPr>
              <w:t xml:space="preserve">дастурлаш </w:t>
            </w:r>
            <w:r w:rsidR="00780619" w:rsidRPr="00E80068">
              <w:rPr>
                <w:sz w:val="28"/>
                <w:szCs w:val="28"/>
                <w:lang w:val="uz-Cyrl-UZ"/>
              </w:rPr>
              <w:t>тили</w:t>
            </w:r>
          </w:p>
          <w:p w14:paraId="58D6A45C" w14:textId="77777777" w:rsidR="00780619" w:rsidRPr="00E80068" w:rsidRDefault="00780619" w:rsidP="003A7C3D">
            <w:pPr>
              <w:rPr>
                <w:sz w:val="28"/>
                <w:szCs w:val="28"/>
                <w:lang w:val="uz-Cyrl-UZ"/>
              </w:rPr>
            </w:pPr>
            <w:r w:rsidRPr="00E80068">
              <w:rPr>
                <w:b/>
                <w:bCs/>
                <w:color w:val="000000"/>
                <w:sz w:val="28"/>
                <w:szCs w:val="28"/>
                <w:lang w:val="uz-Cyrl-UZ"/>
              </w:rPr>
              <w:t xml:space="preserve">en </w:t>
            </w:r>
            <w:r w:rsidRPr="00E80068">
              <w:rPr>
                <w:bCs/>
                <w:color w:val="000000"/>
                <w:sz w:val="28"/>
                <w:szCs w:val="28"/>
                <w:lang w:val="uz-Cyrl-UZ"/>
              </w:rPr>
              <w:t>-</w:t>
            </w:r>
            <w:r w:rsidRPr="00E80068">
              <w:rPr>
                <w:sz w:val="28"/>
                <w:szCs w:val="28"/>
                <w:lang w:val="uz-Cyrl-UZ"/>
              </w:rPr>
              <w:t xml:space="preserve"> SNOBOL </w:t>
            </w:r>
          </w:p>
          <w:p w14:paraId="3D6C51F0" w14:textId="77777777" w:rsidR="00780619" w:rsidRPr="00E80068" w:rsidRDefault="00780619" w:rsidP="003A7C3D">
            <w:pPr>
              <w:rPr>
                <w:sz w:val="28"/>
                <w:szCs w:val="28"/>
                <w:lang w:val="uz-Cyrl-UZ"/>
              </w:rPr>
            </w:pPr>
          </w:p>
        </w:tc>
        <w:tc>
          <w:tcPr>
            <w:tcW w:w="2921" w:type="pct"/>
          </w:tcPr>
          <w:p w14:paraId="7F9028F8" w14:textId="77777777" w:rsidR="00780619" w:rsidRDefault="00780619" w:rsidP="003A7C3D">
            <w:pPr>
              <w:jc w:val="both"/>
              <w:rPr>
                <w:sz w:val="28"/>
                <w:szCs w:val="28"/>
                <w:lang w:val="uz-Cyrl-UZ"/>
              </w:rPr>
            </w:pPr>
            <w:r>
              <w:rPr>
                <w:sz w:val="28"/>
                <w:szCs w:val="28"/>
              </w:rPr>
              <w:t>Предназначен для обработки строк и текста.</w:t>
            </w:r>
          </w:p>
          <w:p w14:paraId="5880A88E" w14:textId="77777777" w:rsidR="00780619" w:rsidRPr="00B40B2A" w:rsidRDefault="00780619" w:rsidP="003A7C3D">
            <w:pPr>
              <w:jc w:val="both"/>
              <w:rPr>
                <w:sz w:val="16"/>
                <w:szCs w:val="16"/>
              </w:rPr>
            </w:pPr>
          </w:p>
          <w:p w14:paraId="5ACF302B" w14:textId="77777777" w:rsidR="00780619" w:rsidRDefault="00780619" w:rsidP="003A7C3D">
            <w:pPr>
              <w:jc w:val="both"/>
              <w:rPr>
                <w:sz w:val="28"/>
                <w:szCs w:val="28"/>
                <w:lang w:val="en-US"/>
              </w:rPr>
            </w:pPr>
            <w:r>
              <w:rPr>
                <w:sz w:val="28"/>
                <w:szCs w:val="28"/>
                <w:lang w:val="uz-Cyrl-UZ"/>
              </w:rPr>
              <w:t>Satrlar</w:t>
            </w:r>
            <w:r w:rsidRPr="00A07758">
              <w:rPr>
                <w:sz w:val="28"/>
                <w:szCs w:val="28"/>
                <w:lang w:val="uz-Cyrl-UZ"/>
              </w:rPr>
              <w:t xml:space="preserve"> </w:t>
            </w:r>
            <w:r>
              <w:rPr>
                <w:sz w:val="28"/>
                <w:szCs w:val="28"/>
                <w:lang w:val="uz-Cyrl-UZ"/>
              </w:rPr>
              <w:t>va</w:t>
            </w:r>
            <w:r w:rsidRPr="00A07758">
              <w:rPr>
                <w:sz w:val="28"/>
                <w:szCs w:val="28"/>
                <w:lang w:val="uz-Cyrl-UZ"/>
              </w:rPr>
              <w:t xml:space="preserve"> </w:t>
            </w:r>
            <w:r>
              <w:rPr>
                <w:sz w:val="28"/>
                <w:szCs w:val="28"/>
                <w:lang w:val="uz-Cyrl-UZ"/>
              </w:rPr>
              <w:t>matnni</w:t>
            </w:r>
            <w:r w:rsidRPr="00A07758">
              <w:rPr>
                <w:sz w:val="28"/>
                <w:szCs w:val="28"/>
                <w:lang w:val="uz-Cyrl-UZ"/>
              </w:rPr>
              <w:t xml:space="preserve"> </w:t>
            </w:r>
            <w:r>
              <w:rPr>
                <w:sz w:val="28"/>
                <w:szCs w:val="28"/>
                <w:lang w:val="uz-Cyrl-UZ"/>
              </w:rPr>
              <w:t>qayta</w:t>
            </w:r>
            <w:r w:rsidRPr="00A07758">
              <w:rPr>
                <w:sz w:val="28"/>
                <w:szCs w:val="28"/>
                <w:lang w:val="uz-Cyrl-UZ"/>
              </w:rPr>
              <w:t xml:space="preserve"> </w:t>
            </w:r>
            <w:r>
              <w:rPr>
                <w:sz w:val="28"/>
                <w:szCs w:val="28"/>
                <w:lang w:val="uz-Cyrl-UZ"/>
              </w:rPr>
              <w:t>ishlash</w:t>
            </w:r>
            <w:r w:rsidRPr="00A07758">
              <w:rPr>
                <w:sz w:val="28"/>
                <w:szCs w:val="28"/>
                <w:lang w:val="uz-Cyrl-UZ"/>
              </w:rPr>
              <w:t xml:space="preserve"> </w:t>
            </w:r>
            <w:r>
              <w:rPr>
                <w:sz w:val="28"/>
                <w:szCs w:val="28"/>
                <w:lang w:val="uz-Cyrl-UZ"/>
              </w:rPr>
              <w:t>uchun</w:t>
            </w:r>
            <w:r w:rsidRPr="00A07758">
              <w:rPr>
                <w:sz w:val="28"/>
                <w:szCs w:val="28"/>
                <w:lang w:val="uz-Cyrl-UZ"/>
              </w:rPr>
              <w:t xml:space="preserve"> </w:t>
            </w:r>
            <w:r>
              <w:rPr>
                <w:sz w:val="28"/>
                <w:szCs w:val="28"/>
                <w:lang w:val="uz-Cyrl-UZ"/>
              </w:rPr>
              <w:t>mo‘ljal</w:t>
            </w:r>
            <w:r w:rsidR="00B40B2A">
              <w:rPr>
                <w:sz w:val="28"/>
                <w:szCs w:val="28"/>
                <w:lang w:val="uz-Cyrl-UZ"/>
              </w:rPr>
              <w:t>-</w:t>
            </w:r>
            <w:r>
              <w:rPr>
                <w:sz w:val="28"/>
                <w:szCs w:val="28"/>
                <w:lang w:val="uz-Cyrl-UZ"/>
              </w:rPr>
              <w:t>langan</w:t>
            </w:r>
            <w:r w:rsidRPr="00A07758">
              <w:rPr>
                <w:sz w:val="28"/>
                <w:szCs w:val="28"/>
                <w:lang w:val="uz-Cyrl-UZ"/>
              </w:rPr>
              <w:t xml:space="preserve"> </w:t>
            </w:r>
            <w:r>
              <w:rPr>
                <w:sz w:val="28"/>
                <w:szCs w:val="28"/>
                <w:lang w:val="uz-Cyrl-UZ"/>
              </w:rPr>
              <w:t>dasturlash</w:t>
            </w:r>
            <w:r w:rsidRPr="00A07758">
              <w:rPr>
                <w:sz w:val="28"/>
                <w:szCs w:val="28"/>
                <w:lang w:val="uz-Cyrl-UZ"/>
              </w:rPr>
              <w:t xml:space="preserve"> </w:t>
            </w:r>
            <w:r>
              <w:rPr>
                <w:sz w:val="28"/>
                <w:szCs w:val="28"/>
                <w:lang w:val="uz-Cyrl-UZ"/>
              </w:rPr>
              <w:t>tili</w:t>
            </w:r>
            <w:r w:rsidRPr="00A07758">
              <w:rPr>
                <w:sz w:val="28"/>
                <w:szCs w:val="28"/>
                <w:lang w:val="uz-Cyrl-UZ"/>
              </w:rPr>
              <w:t>.</w:t>
            </w:r>
          </w:p>
          <w:p w14:paraId="5977C0A1" w14:textId="77777777" w:rsidR="00780619" w:rsidRPr="00B40B2A" w:rsidRDefault="00780619" w:rsidP="003A7C3D">
            <w:pPr>
              <w:jc w:val="both"/>
              <w:rPr>
                <w:sz w:val="16"/>
                <w:szCs w:val="16"/>
                <w:lang w:val="en-US"/>
              </w:rPr>
            </w:pPr>
          </w:p>
          <w:p w14:paraId="6225C69D" w14:textId="77777777" w:rsidR="00780619" w:rsidRPr="00A07758" w:rsidRDefault="00780619" w:rsidP="003A7C3D">
            <w:pPr>
              <w:jc w:val="both"/>
              <w:rPr>
                <w:color w:val="000000"/>
                <w:sz w:val="26"/>
                <w:szCs w:val="26"/>
                <w:lang w:val="uz-Cyrl-UZ"/>
              </w:rPr>
            </w:pPr>
            <w:r w:rsidRPr="00A07758">
              <w:rPr>
                <w:sz w:val="28"/>
                <w:szCs w:val="28"/>
                <w:lang w:val="uz-Cyrl-UZ"/>
              </w:rPr>
              <w:t>Сатрлар ва матнни қайта ишлаш учун мўлжалланган дастурлаш тили.</w:t>
            </w:r>
          </w:p>
        </w:tc>
      </w:tr>
      <w:tr w:rsidR="00780619" w:rsidRPr="006447EA" w14:paraId="572D61F7" w14:textId="77777777">
        <w:trPr>
          <w:tblCellSpacing w:w="0" w:type="dxa"/>
          <w:jc w:val="center"/>
        </w:trPr>
        <w:tc>
          <w:tcPr>
            <w:tcW w:w="2079" w:type="pct"/>
          </w:tcPr>
          <w:p w14:paraId="0DCBB2E6" w14:textId="77777777" w:rsidR="00780619" w:rsidRPr="00FF616D" w:rsidRDefault="00780619" w:rsidP="003A7C3D">
            <w:pPr>
              <w:tabs>
                <w:tab w:val="left" w:pos="4320"/>
                <w:tab w:val="left" w:pos="4500"/>
              </w:tabs>
              <w:rPr>
                <w:b/>
                <w:sz w:val="28"/>
                <w:szCs w:val="28"/>
                <w:lang w:val="uz-Cyrl-UZ"/>
              </w:rPr>
            </w:pPr>
            <w:r w:rsidRPr="001C7AA6">
              <w:rPr>
                <w:b/>
                <w:sz w:val="28"/>
                <w:szCs w:val="28"/>
                <w:lang w:val="uz-Cyrl-UZ"/>
              </w:rPr>
              <w:t>Язык программирования FORTRAN</w:t>
            </w:r>
          </w:p>
          <w:p w14:paraId="5A9AE07E"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 xml:space="preserve">- </w:t>
            </w:r>
            <w:r w:rsidRPr="00CF1B5D">
              <w:rPr>
                <w:i/>
                <w:sz w:val="28"/>
                <w:szCs w:val="28"/>
                <w:lang w:val="uz-Cyrl-UZ"/>
              </w:rPr>
              <w:t>FORTRAN</w:t>
            </w:r>
            <w:r w:rsidRPr="000B5CA1">
              <w:rPr>
                <w:sz w:val="28"/>
                <w:szCs w:val="28"/>
                <w:lang w:val="uz-Cyrl-UZ"/>
              </w:rPr>
              <w:t xml:space="preserve"> </w:t>
            </w:r>
            <w:r w:rsidRPr="001C7AA6">
              <w:rPr>
                <w:sz w:val="28"/>
                <w:szCs w:val="28"/>
                <w:lang w:val="uz-Cyrl-UZ"/>
              </w:rPr>
              <w:t xml:space="preserve">dasturlash </w:t>
            </w:r>
            <w:r>
              <w:rPr>
                <w:sz w:val="28"/>
                <w:szCs w:val="28"/>
                <w:lang w:val="uz-Cyrl-UZ"/>
              </w:rPr>
              <w:t>tili</w:t>
            </w:r>
          </w:p>
          <w:p w14:paraId="02A331CC" w14:textId="0B19BDD8" w:rsidR="00780619" w:rsidRDefault="000B536F" w:rsidP="003A7C3D">
            <w:pPr>
              <w:tabs>
                <w:tab w:val="left" w:pos="4320"/>
                <w:tab w:val="left" w:pos="4500"/>
              </w:tabs>
              <w:rPr>
                <w:sz w:val="28"/>
                <w:szCs w:val="28"/>
                <w:lang w:val="en-US"/>
              </w:rPr>
            </w:pPr>
            <w:r>
              <w:rPr>
                <w:sz w:val="28"/>
                <w:szCs w:val="28"/>
                <w:lang w:val="uz-Cyrl-UZ"/>
              </w:rPr>
              <w:t xml:space="preserve"> </w:t>
            </w:r>
            <w:r w:rsidR="00780619" w:rsidRPr="000B5CA1">
              <w:rPr>
                <w:sz w:val="28"/>
                <w:szCs w:val="28"/>
                <w:lang w:val="en-US"/>
              </w:rPr>
              <w:t>FORTRAN</w:t>
            </w:r>
            <w:r w:rsidR="00780619" w:rsidRPr="000B5CA1">
              <w:rPr>
                <w:sz w:val="28"/>
                <w:szCs w:val="28"/>
                <w:lang w:val="uz-Cyrl-UZ"/>
              </w:rPr>
              <w:t xml:space="preserve"> </w:t>
            </w:r>
            <w:r w:rsidR="00780619">
              <w:rPr>
                <w:sz w:val="28"/>
                <w:szCs w:val="28"/>
              </w:rPr>
              <w:t>дастурлаш</w:t>
            </w:r>
            <w:r w:rsidR="00780619" w:rsidRPr="003E0AE1">
              <w:rPr>
                <w:sz w:val="28"/>
                <w:szCs w:val="28"/>
                <w:lang w:val="en-US"/>
              </w:rPr>
              <w:t xml:space="preserve"> </w:t>
            </w:r>
            <w:r w:rsidR="00780619" w:rsidRPr="000B5CA1">
              <w:rPr>
                <w:sz w:val="28"/>
                <w:szCs w:val="28"/>
                <w:lang w:val="uz-Cyrl-UZ"/>
              </w:rPr>
              <w:t>тили</w:t>
            </w:r>
          </w:p>
          <w:p w14:paraId="49BA016D" w14:textId="77777777" w:rsidR="00780619" w:rsidRPr="00FF616D" w:rsidRDefault="00780619" w:rsidP="003A7C3D">
            <w:pPr>
              <w:tabs>
                <w:tab w:val="left" w:pos="4320"/>
                <w:tab w:val="left" w:pos="4500"/>
              </w:tabs>
              <w:rPr>
                <w:sz w:val="28"/>
                <w:szCs w:val="28"/>
                <w:lang w:val="uz-Cyrl-UZ"/>
              </w:rPr>
            </w:pPr>
            <w:r w:rsidRPr="00404F9B">
              <w:rPr>
                <w:b/>
                <w:sz w:val="28"/>
                <w:szCs w:val="28"/>
                <w:lang w:val="en-US"/>
              </w:rPr>
              <w:t xml:space="preserve">en </w:t>
            </w:r>
            <w:r w:rsidRPr="00BD5543">
              <w:rPr>
                <w:sz w:val="28"/>
                <w:szCs w:val="28"/>
                <w:lang w:val="en-US"/>
              </w:rPr>
              <w:t>-</w:t>
            </w:r>
            <w:r w:rsidRPr="00FF616D">
              <w:rPr>
                <w:sz w:val="28"/>
                <w:szCs w:val="28"/>
                <w:lang w:val="en-US"/>
              </w:rPr>
              <w:t xml:space="preserve"> FORTRAN</w:t>
            </w:r>
            <w:r>
              <w:rPr>
                <w:sz w:val="28"/>
                <w:szCs w:val="28"/>
                <w:lang w:val="en-US"/>
              </w:rPr>
              <w:t xml:space="preserve"> </w:t>
            </w:r>
          </w:p>
          <w:p w14:paraId="7FD593C7" w14:textId="77777777" w:rsidR="00780619" w:rsidRPr="009345AC" w:rsidRDefault="00780619" w:rsidP="003A7C3D">
            <w:pPr>
              <w:tabs>
                <w:tab w:val="left" w:pos="4320"/>
                <w:tab w:val="left" w:pos="4500"/>
              </w:tabs>
              <w:rPr>
                <w:sz w:val="28"/>
                <w:szCs w:val="28"/>
                <w:lang w:val="en-US"/>
              </w:rPr>
            </w:pPr>
          </w:p>
        </w:tc>
        <w:tc>
          <w:tcPr>
            <w:tcW w:w="2921" w:type="pct"/>
          </w:tcPr>
          <w:p w14:paraId="3F9340B0" w14:textId="77777777" w:rsidR="00780619" w:rsidRDefault="00780619" w:rsidP="003A7C3D">
            <w:pPr>
              <w:tabs>
                <w:tab w:val="left" w:pos="4320"/>
                <w:tab w:val="left" w:pos="4500"/>
              </w:tabs>
              <w:jc w:val="both"/>
              <w:rPr>
                <w:sz w:val="28"/>
                <w:szCs w:val="28"/>
                <w:lang w:val="uz-Cyrl-UZ"/>
              </w:rPr>
            </w:pPr>
            <w:r>
              <w:rPr>
                <w:sz w:val="28"/>
                <w:szCs w:val="28"/>
              </w:rPr>
              <w:t xml:space="preserve">Язык программирования, разработанный в </w:t>
            </w:r>
            <w:smartTag w:uri="urn:schemas-microsoft-com:office:smarttags" w:element="metricconverter">
              <w:smartTagPr>
                <w:attr w:name="ProductID" w:val="1956 г"/>
              </w:smartTagPr>
              <w:r>
                <w:rPr>
                  <w:sz w:val="28"/>
                  <w:szCs w:val="28"/>
                </w:rPr>
                <w:t>1956 г</w:t>
              </w:r>
            </w:smartTag>
            <w:r w:rsidRPr="00850975">
              <w:rPr>
                <w:sz w:val="28"/>
                <w:szCs w:val="28"/>
              </w:rPr>
              <w:t>.</w:t>
            </w:r>
            <w:r>
              <w:rPr>
                <w:sz w:val="28"/>
                <w:szCs w:val="28"/>
              </w:rPr>
              <w:t xml:space="preserve">, предназначенный для решения математических, научных и инженерных задач, </w:t>
            </w:r>
            <w:r>
              <w:rPr>
                <w:sz w:val="28"/>
                <w:szCs w:val="28"/>
                <w:lang w:val="en-US"/>
              </w:rPr>
              <w:t>FORTRAN</w:t>
            </w:r>
            <w:r>
              <w:rPr>
                <w:sz w:val="28"/>
                <w:szCs w:val="28"/>
                <w:lang w:val="uz-Cyrl-UZ"/>
              </w:rPr>
              <w:t xml:space="preserve"> </w:t>
            </w:r>
            <w:r>
              <w:rPr>
                <w:sz w:val="28"/>
                <w:szCs w:val="28"/>
              </w:rPr>
              <w:t xml:space="preserve">используется и поныне, последняя версия стандарта – </w:t>
            </w:r>
            <w:r>
              <w:rPr>
                <w:sz w:val="28"/>
                <w:szCs w:val="28"/>
                <w:lang w:val="en-US"/>
              </w:rPr>
              <w:t>Fortran</w:t>
            </w:r>
            <w:r>
              <w:rPr>
                <w:sz w:val="28"/>
                <w:szCs w:val="28"/>
                <w:lang w:val="uz-Cyrl-UZ"/>
              </w:rPr>
              <w:t xml:space="preserve"> 2003.</w:t>
            </w:r>
          </w:p>
          <w:p w14:paraId="0F258279" w14:textId="77777777" w:rsidR="00780619" w:rsidRPr="00B40B2A" w:rsidRDefault="00780619" w:rsidP="003A7C3D">
            <w:pPr>
              <w:tabs>
                <w:tab w:val="left" w:pos="4320"/>
                <w:tab w:val="left" w:pos="4500"/>
              </w:tabs>
              <w:jc w:val="both"/>
              <w:rPr>
                <w:sz w:val="16"/>
                <w:szCs w:val="16"/>
              </w:rPr>
            </w:pPr>
          </w:p>
          <w:p w14:paraId="2D0B09F7" w14:textId="77777777" w:rsidR="00780619" w:rsidRPr="00235D03" w:rsidRDefault="00780619" w:rsidP="003A7C3D">
            <w:pPr>
              <w:tabs>
                <w:tab w:val="left" w:pos="4320"/>
                <w:tab w:val="left" w:pos="4500"/>
              </w:tabs>
              <w:jc w:val="both"/>
              <w:rPr>
                <w:sz w:val="28"/>
                <w:szCs w:val="28"/>
                <w:lang w:val="uz-Cyrl-UZ"/>
              </w:rPr>
            </w:pPr>
            <w:r>
              <w:rPr>
                <w:sz w:val="28"/>
                <w:szCs w:val="28"/>
                <w:lang w:val="uz-Cyrl-UZ"/>
              </w:rPr>
              <w:t>1956</w:t>
            </w:r>
            <w:r w:rsidRPr="00BD5543">
              <w:rPr>
                <w:sz w:val="28"/>
                <w:szCs w:val="28"/>
                <w:lang w:val="en-US"/>
              </w:rPr>
              <w:t>-</w:t>
            </w:r>
            <w:r>
              <w:rPr>
                <w:sz w:val="28"/>
                <w:szCs w:val="28"/>
                <w:lang w:val="uz-Cyrl-UZ"/>
              </w:rPr>
              <w:t xml:space="preserve">yilda </w:t>
            </w:r>
            <w:r>
              <w:rPr>
                <w:sz w:val="28"/>
                <w:szCs w:val="28"/>
                <w:lang w:val="en-US"/>
              </w:rPr>
              <w:t>ishlab chiqilgan</w:t>
            </w:r>
            <w:r>
              <w:rPr>
                <w:sz w:val="28"/>
                <w:szCs w:val="28"/>
                <w:lang w:val="uz-Cyrl-UZ"/>
              </w:rPr>
              <w:t xml:space="preserve">, matematik, ilmiy va muhandislik masalalarini </w:t>
            </w:r>
            <w:r>
              <w:rPr>
                <w:sz w:val="28"/>
                <w:szCs w:val="28"/>
                <w:lang w:val="en-US"/>
              </w:rPr>
              <w:t>y</w:t>
            </w:r>
            <w:r>
              <w:rPr>
                <w:sz w:val="28"/>
                <w:szCs w:val="28"/>
                <w:lang w:val="uz-Cyrl-UZ"/>
              </w:rPr>
              <w:t>echishga mo‘ljallan</w:t>
            </w:r>
            <w:r w:rsidR="00B40B2A">
              <w:rPr>
                <w:sz w:val="28"/>
                <w:szCs w:val="28"/>
                <w:lang w:val="uz-Cyrl-UZ"/>
              </w:rPr>
              <w:t>-</w:t>
            </w:r>
            <w:r>
              <w:rPr>
                <w:sz w:val="28"/>
                <w:szCs w:val="28"/>
                <w:lang w:val="uz-Cyrl-UZ"/>
              </w:rPr>
              <w:t xml:space="preserve">gan dasturlash tili. </w:t>
            </w:r>
            <w:r w:rsidRPr="002D351F">
              <w:rPr>
                <w:i/>
                <w:sz w:val="28"/>
                <w:szCs w:val="28"/>
                <w:lang w:val="uz-Cyrl-UZ"/>
              </w:rPr>
              <w:t>FORTRAN</w:t>
            </w:r>
            <w:r>
              <w:rPr>
                <w:sz w:val="28"/>
                <w:szCs w:val="28"/>
                <w:lang w:val="uz-Cyrl-UZ"/>
              </w:rPr>
              <w:t xml:space="preserve"> hozirga qadar ishlatilmoqda, </w:t>
            </w:r>
            <w:r w:rsidRPr="002D351F">
              <w:rPr>
                <w:i/>
                <w:sz w:val="28"/>
                <w:szCs w:val="28"/>
                <w:lang w:val="uz-Cyrl-UZ"/>
              </w:rPr>
              <w:t>Fortran</w:t>
            </w:r>
            <w:r>
              <w:rPr>
                <w:sz w:val="28"/>
                <w:szCs w:val="28"/>
                <w:lang w:val="uz-Cyrl-UZ"/>
              </w:rPr>
              <w:t xml:space="preserve"> 2003 standartning oxirgi versiyasi hisoblanadi.</w:t>
            </w:r>
          </w:p>
          <w:p w14:paraId="1B8A1070" w14:textId="77777777" w:rsidR="00780619" w:rsidRPr="00B40B2A" w:rsidRDefault="00780619" w:rsidP="003A7C3D">
            <w:pPr>
              <w:tabs>
                <w:tab w:val="left" w:pos="4320"/>
                <w:tab w:val="left" w:pos="4500"/>
              </w:tabs>
              <w:jc w:val="both"/>
              <w:rPr>
                <w:sz w:val="16"/>
                <w:szCs w:val="16"/>
                <w:lang w:val="uz-Cyrl-UZ"/>
              </w:rPr>
            </w:pPr>
          </w:p>
          <w:p w14:paraId="1AA56C03" w14:textId="77777777" w:rsidR="00780619" w:rsidRPr="006447EA" w:rsidRDefault="00780619" w:rsidP="003A7C3D">
            <w:pPr>
              <w:tabs>
                <w:tab w:val="left" w:pos="4320"/>
                <w:tab w:val="left" w:pos="4500"/>
              </w:tabs>
              <w:jc w:val="both"/>
              <w:rPr>
                <w:sz w:val="28"/>
                <w:szCs w:val="28"/>
                <w:lang w:val="uz-Cyrl-UZ"/>
              </w:rPr>
            </w:pPr>
            <w:r>
              <w:rPr>
                <w:sz w:val="28"/>
                <w:szCs w:val="28"/>
                <w:lang w:val="uz-Cyrl-UZ"/>
              </w:rPr>
              <w:t xml:space="preserve">1956 йилда </w:t>
            </w:r>
            <w:r w:rsidRPr="005B6905">
              <w:rPr>
                <w:sz w:val="28"/>
                <w:szCs w:val="28"/>
                <w:lang w:val="uz-Cyrl-UZ"/>
              </w:rPr>
              <w:t>ишлаб чиқилган</w:t>
            </w:r>
            <w:r>
              <w:rPr>
                <w:sz w:val="28"/>
                <w:szCs w:val="28"/>
                <w:lang w:val="uz-Cyrl-UZ"/>
              </w:rPr>
              <w:t xml:space="preserve">, математик, илмий ва муҳандислик масалаларини ечишга мўлжалланган дастурлаш тили. </w:t>
            </w:r>
            <w:r>
              <w:rPr>
                <w:sz w:val="28"/>
                <w:szCs w:val="28"/>
                <w:lang w:val="en-US"/>
              </w:rPr>
              <w:t>FORTRAN</w:t>
            </w:r>
            <w:r>
              <w:rPr>
                <w:sz w:val="28"/>
                <w:szCs w:val="28"/>
                <w:lang w:val="uz-Cyrl-UZ"/>
              </w:rPr>
              <w:t xml:space="preserve"> ҳозирг</w:t>
            </w:r>
            <w:r>
              <w:rPr>
                <w:sz w:val="28"/>
                <w:szCs w:val="28"/>
              </w:rPr>
              <w:t>а</w:t>
            </w:r>
            <w:r>
              <w:rPr>
                <w:sz w:val="28"/>
                <w:szCs w:val="28"/>
                <w:lang w:val="uz-Cyrl-UZ"/>
              </w:rPr>
              <w:t xml:space="preserve"> қадар ишлатилмоқда, </w:t>
            </w:r>
            <w:r>
              <w:rPr>
                <w:sz w:val="28"/>
                <w:szCs w:val="28"/>
                <w:lang w:val="en-US"/>
              </w:rPr>
              <w:t>Fortran</w:t>
            </w:r>
            <w:r>
              <w:rPr>
                <w:sz w:val="28"/>
                <w:szCs w:val="28"/>
                <w:lang w:val="uz-Cyrl-UZ"/>
              </w:rPr>
              <w:t xml:space="preserve"> 2003 стандартнинг охирги версияси ҳисобланади.</w:t>
            </w:r>
          </w:p>
        </w:tc>
      </w:tr>
      <w:tr w:rsidR="00780619" w:rsidRPr="000B536F" w14:paraId="579AE8A3" w14:textId="77777777">
        <w:trPr>
          <w:tblCellSpacing w:w="0" w:type="dxa"/>
          <w:jc w:val="center"/>
        </w:trPr>
        <w:tc>
          <w:tcPr>
            <w:tcW w:w="2079" w:type="pct"/>
          </w:tcPr>
          <w:p w14:paraId="03142763" w14:textId="77777777" w:rsidR="00780619" w:rsidRPr="0051450D" w:rsidRDefault="00780619" w:rsidP="003A7C3D">
            <w:pPr>
              <w:tabs>
                <w:tab w:val="left" w:pos="4320"/>
                <w:tab w:val="left" w:pos="4500"/>
              </w:tabs>
              <w:rPr>
                <w:b/>
                <w:sz w:val="28"/>
                <w:szCs w:val="28"/>
                <w:lang w:val="uz-Cyrl-UZ"/>
              </w:rPr>
            </w:pPr>
            <w:r w:rsidRPr="001C7AA6">
              <w:rPr>
                <w:b/>
                <w:sz w:val="28"/>
                <w:szCs w:val="28"/>
                <w:lang w:val="uz-Cyrl-UZ"/>
              </w:rPr>
              <w:t>Язык программирования Java</w:t>
            </w:r>
          </w:p>
          <w:p w14:paraId="3737AE99" w14:textId="77777777" w:rsidR="00780619" w:rsidRPr="001C7AA6" w:rsidRDefault="00780619" w:rsidP="003A7C3D">
            <w:pPr>
              <w:tabs>
                <w:tab w:val="left" w:pos="4320"/>
                <w:tab w:val="left" w:pos="4500"/>
              </w:tabs>
              <w:rPr>
                <w:b/>
                <w:sz w:val="28"/>
                <w:szCs w:val="28"/>
                <w:lang w:val="uz-Cyrl-UZ"/>
              </w:rPr>
            </w:pPr>
            <w:r w:rsidRPr="001C7AA6">
              <w:rPr>
                <w:b/>
                <w:sz w:val="28"/>
                <w:szCs w:val="28"/>
                <w:lang w:val="uz-Cyrl-UZ"/>
              </w:rPr>
              <w:t xml:space="preserve">uz </w:t>
            </w:r>
            <w:r w:rsidRPr="001C7AA6">
              <w:rPr>
                <w:sz w:val="28"/>
                <w:szCs w:val="28"/>
                <w:lang w:val="uz-Cyrl-UZ"/>
              </w:rPr>
              <w:t>-</w:t>
            </w:r>
            <w:r w:rsidRPr="001C7AA6">
              <w:rPr>
                <w:b/>
                <w:sz w:val="28"/>
                <w:szCs w:val="28"/>
                <w:lang w:val="uz-Cyrl-UZ"/>
              </w:rPr>
              <w:t xml:space="preserve"> </w:t>
            </w:r>
            <w:r w:rsidRPr="001C7AA6">
              <w:rPr>
                <w:sz w:val="28"/>
                <w:szCs w:val="28"/>
                <w:lang w:val="uz-Cyrl-UZ"/>
              </w:rPr>
              <w:t>Java dasturlash tili</w:t>
            </w:r>
          </w:p>
          <w:p w14:paraId="6E31EECF" w14:textId="66EE5AE9" w:rsidR="00780619" w:rsidRPr="003E0AE1" w:rsidRDefault="000B536F" w:rsidP="003A7C3D">
            <w:pPr>
              <w:tabs>
                <w:tab w:val="left" w:pos="4320"/>
                <w:tab w:val="left" w:pos="4500"/>
              </w:tabs>
              <w:rPr>
                <w:sz w:val="28"/>
                <w:szCs w:val="28"/>
                <w:lang w:val="uz-Cyrl-UZ"/>
              </w:rPr>
            </w:pPr>
            <w:r>
              <w:rPr>
                <w:sz w:val="28"/>
                <w:szCs w:val="28"/>
                <w:lang w:val="uz-Cyrl-UZ"/>
              </w:rPr>
              <w:t xml:space="preserve"> </w:t>
            </w:r>
            <w:r w:rsidR="00780619" w:rsidRPr="003E0AE1">
              <w:rPr>
                <w:sz w:val="28"/>
                <w:szCs w:val="28"/>
                <w:lang w:val="uz-Cyrl-UZ"/>
              </w:rPr>
              <w:t>Java дастурлаш тили</w:t>
            </w:r>
          </w:p>
          <w:p w14:paraId="0CA37A22" w14:textId="77777777" w:rsidR="00780619" w:rsidRPr="0051450D" w:rsidRDefault="00780619" w:rsidP="003A7C3D">
            <w:pPr>
              <w:tabs>
                <w:tab w:val="left" w:pos="4320"/>
                <w:tab w:val="left" w:pos="4500"/>
              </w:tabs>
              <w:rPr>
                <w:sz w:val="28"/>
                <w:szCs w:val="28"/>
                <w:lang w:val="uz-Cyrl-UZ"/>
              </w:rPr>
            </w:pPr>
            <w:r w:rsidRPr="003E0AE1">
              <w:rPr>
                <w:b/>
                <w:sz w:val="28"/>
                <w:szCs w:val="28"/>
                <w:lang w:val="uz-Cyrl-UZ"/>
              </w:rPr>
              <w:t xml:space="preserve">en </w:t>
            </w:r>
            <w:r w:rsidRPr="00BD5543">
              <w:rPr>
                <w:sz w:val="28"/>
                <w:szCs w:val="28"/>
                <w:lang w:val="uz-Cyrl-UZ"/>
              </w:rPr>
              <w:t>-</w:t>
            </w:r>
            <w:r w:rsidRPr="003E0AE1">
              <w:rPr>
                <w:b/>
                <w:sz w:val="28"/>
                <w:szCs w:val="28"/>
                <w:lang w:val="uz-Cyrl-UZ"/>
              </w:rPr>
              <w:t xml:space="preserve"> </w:t>
            </w:r>
            <w:r w:rsidRPr="003E0AE1">
              <w:rPr>
                <w:sz w:val="28"/>
                <w:szCs w:val="28"/>
                <w:lang w:val="uz-Cyrl-UZ"/>
              </w:rPr>
              <w:t xml:space="preserve">Java </w:t>
            </w:r>
          </w:p>
          <w:p w14:paraId="7691126F" w14:textId="77777777" w:rsidR="00780619" w:rsidRPr="003E0AE1" w:rsidRDefault="00780619" w:rsidP="003A7C3D">
            <w:pPr>
              <w:tabs>
                <w:tab w:val="left" w:pos="4320"/>
                <w:tab w:val="left" w:pos="4500"/>
              </w:tabs>
              <w:rPr>
                <w:sz w:val="28"/>
                <w:szCs w:val="28"/>
                <w:lang w:val="uz-Cyrl-UZ"/>
              </w:rPr>
            </w:pPr>
          </w:p>
        </w:tc>
        <w:tc>
          <w:tcPr>
            <w:tcW w:w="2921" w:type="pct"/>
          </w:tcPr>
          <w:p w14:paraId="367D3359" w14:textId="77777777" w:rsidR="00780619" w:rsidRDefault="00780619" w:rsidP="003A7C3D">
            <w:pPr>
              <w:tabs>
                <w:tab w:val="left" w:pos="4320"/>
                <w:tab w:val="left" w:pos="4500"/>
              </w:tabs>
              <w:jc w:val="both"/>
              <w:rPr>
                <w:sz w:val="28"/>
                <w:szCs w:val="28"/>
              </w:rPr>
            </w:pPr>
            <w:r>
              <w:rPr>
                <w:sz w:val="28"/>
                <w:szCs w:val="28"/>
              </w:rPr>
              <w:t>Сравнительно новый объектно-ориентиро</w:t>
            </w:r>
            <w:r w:rsidR="00B40B2A">
              <w:rPr>
                <w:sz w:val="28"/>
                <w:szCs w:val="28"/>
              </w:rPr>
              <w:t>-ван</w:t>
            </w:r>
            <w:r>
              <w:rPr>
                <w:sz w:val="28"/>
                <w:szCs w:val="28"/>
              </w:rPr>
              <w:t>ный язык программирования, разработанный компанией Sun. Java работает на любом компьютере и интерпретирует программу при запуске на выполнение. Это повышает защищенность программ и уменьшает их размер, взамен на меньшую скорость выполнения.</w:t>
            </w:r>
          </w:p>
          <w:p w14:paraId="7C279D18" w14:textId="77777777" w:rsidR="00780619" w:rsidRPr="00B40B2A" w:rsidRDefault="00780619" w:rsidP="003A7C3D">
            <w:pPr>
              <w:tabs>
                <w:tab w:val="left" w:pos="4320"/>
                <w:tab w:val="left" w:pos="4500"/>
              </w:tabs>
              <w:jc w:val="both"/>
              <w:rPr>
                <w:sz w:val="16"/>
                <w:szCs w:val="16"/>
              </w:rPr>
            </w:pPr>
          </w:p>
          <w:p w14:paraId="16C291AA" w14:textId="77777777" w:rsidR="00780619" w:rsidRDefault="00780619" w:rsidP="003A7C3D">
            <w:pPr>
              <w:tabs>
                <w:tab w:val="left" w:pos="4320"/>
                <w:tab w:val="left" w:pos="4500"/>
              </w:tabs>
              <w:jc w:val="both"/>
              <w:rPr>
                <w:bCs/>
                <w:sz w:val="28"/>
                <w:szCs w:val="28"/>
                <w:lang w:val="en-US"/>
              </w:rPr>
            </w:pPr>
            <w:r w:rsidRPr="009F65A3">
              <w:rPr>
                <w:i/>
                <w:sz w:val="28"/>
                <w:szCs w:val="28"/>
                <w:lang w:val="en-US"/>
              </w:rPr>
              <w:t>Sun</w:t>
            </w:r>
            <w:r w:rsidRPr="005B6905">
              <w:rPr>
                <w:sz w:val="28"/>
                <w:szCs w:val="28"/>
                <w:lang w:val="en-US"/>
              </w:rPr>
              <w:t xml:space="preserve"> </w:t>
            </w:r>
            <w:r w:rsidRPr="00D550AA">
              <w:rPr>
                <w:sz w:val="28"/>
                <w:szCs w:val="28"/>
                <w:lang w:val="en-US"/>
              </w:rPr>
              <w:t>kompaniyasi</w:t>
            </w:r>
            <w:r w:rsidRPr="005B6905">
              <w:rPr>
                <w:sz w:val="28"/>
                <w:szCs w:val="28"/>
                <w:lang w:val="en-US"/>
              </w:rPr>
              <w:t xml:space="preserve"> </w:t>
            </w:r>
            <w:r w:rsidRPr="00D550AA">
              <w:rPr>
                <w:sz w:val="28"/>
                <w:szCs w:val="28"/>
                <w:lang w:val="en-US"/>
              </w:rPr>
              <w:t>tomonidan</w:t>
            </w:r>
            <w:r w:rsidRPr="005B6905">
              <w:rPr>
                <w:sz w:val="28"/>
                <w:szCs w:val="28"/>
                <w:lang w:val="en-US"/>
              </w:rPr>
              <w:t xml:space="preserve"> </w:t>
            </w:r>
            <w:r w:rsidRPr="00D550AA">
              <w:rPr>
                <w:sz w:val="28"/>
                <w:szCs w:val="28"/>
                <w:lang w:val="en-US"/>
              </w:rPr>
              <w:t>ishlab</w:t>
            </w:r>
            <w:r w:rsidRPr="005B6905">
              <w:rPr>
                <w:sz w:val="28"/>
                <w:szCs w:val="28"/>
                <w:lang w:val="en-US"/>
              </w:rPr>
              <w:t xml:space="preserve"> </w:t>
            </w:r>
            <w:r w:rsidRPr="00D550AA">
              <w:rPr>
                <w:sz w:val="28"/>
                <w:szCs w:val="28"/>
                <w:lang w:val="en-US"/>
              </w:rPr>
              <w:t>chiqilgan</w:t>
            </w:r>
            <w:r w:rsidRPr="005B6905">
              <w:rPr>
                <w:sz w:val="28"/>
                <w:szCs w:val="28"/>
                <w:lang w:val="en-US"/>
              </w:rPr>
              <w:t xml:space="preserve">, </w:t>
            </w:r>
            <w:r w:rsidRPr="00D550AA">
              <w:rPr>
                <w:sz w:val="28"/>
                <w:szCs w:val="28"/>
                <w:lang w:val="en-US"/>
              </w:rPr>
              <w:t>nisbatan</w:t>
            </w:r>
            <w:r w:rsidRPr="005B6905">
              <w:rPr>
                <w:sz w:val="28"/>
                <w:szCs w:val="28"/>
                <w:lang w:val="en-US"/>
              </w:rPr>
              <w:t xml:space="preserve"> </w:t>
            </w:r>
            <w:r w:rsidRPr="00D550AA">
              <w:rPr>
                <w:sz w:val="28"/>
                <w:szCs w:val="28"/>
                <w:lang w:val="en-US"/>
              </w:rPr>
              <w:t>yangi</w:t>
            </w:r>
            <w:r w:rsidRPr="005B6905">
              <w:rPr>
                <w:sz w:val="28"/>
                <w:szCs w:val="28"/>
                <w:lang w:val="en-US"/>
              </w:rPr>
              <w:t xml:space="preserve">, </w:t>
            </w:r>
            <w:r>
              <w:rPr>
                <w:sz w:val="28"/>
                <w:szCs w:val="28"/>
                <w:lang w:val="en-US"/>
              </w:rPr>
              <w:t>obyekt</w:t>
            </w:r>
            <w:r w:rsidRPr="00D550AA">
              <w:rPr>
                <w:sz w:val="28"/>
                <w:szCs w:val="28"/>
                <w:lang w:val="en-US"/>
              </w:rPr>
              <w:t>ga</w:t>
            </w:r>
            <w:r w:rsidRPr="005B6905">
              <w:rPr>
                <w:sz w:val="28"/>
                <w:szCs w:val="28"/>
                <w:lang w:val="en-US"/>
              </w:rPr>
              <w:t xml:space="preserve"> </w:t>
            </w:r>
            <w:r w:rsidRPr="00D550AA">
              <w:rPr>
                <w:sz w:val="28"/>
                <w:szCs w:val="28"/>
                <w:lang w:val="en-US"/>
              </w:rPr>
              <w:t>yo</w:t>
            </w:r>
            <w:r w:rsidRPr="005B6905">
              <w:rPr>
                <w:sz w:val="28"/>
                <w:szCs w:val="28"/>
                <w:lang w:val="en-US"/>
              </w:rPr>
              <w:t>‘</w:t>
            </w:r>
            <w:r w:rsidRPr="00D550AA">
              <w:rPr>
                <w:sz w:val="28"/>
                <w:szCs w:val="28"/>
                <w:lang w:val="en-US"/>
              </w:rPr>
              <w:t>naltirilgan</w:t>
            </w:r>
            <w:r w:rsidRPr="005B6905">
              <w:rPr>
                <w:sz w:val="28"/>
                <w:szCs w:val="28"/>
                <w:lang w:val="en-US"/>
              </w:rPr>
              <w:t xml:space="preserve"> </w:t>
            </w:r>
            <w:r w:rsidRPr="00D550AA">
              <w:rPr>
                <w:sz w:val="28"/>
                <w:szCs w:val="28"/>
                <w:lang w:val="en-US"/>
              </w:rPr>
              <w:t>dastur</w:t>
            </w:r>
            <w:r w:rsidR="00B40B2A" w:rsidRPr="00B40B2A">
              <w:rPr>
                <w:sz w:val="28"/>
                <w:szCs w:val="28"/>
                <w:lang w:val="en-US"/>
              </w:rPr>
              <w:t>-</w:t>
            </w:r>
            <w:r w:rsidRPr="00D550AA">
              <w:rPr>
                <w:sz w:val="28"/>
                <w:szCs w:val="28"/>
                <w:lang w:val="en-US"/>
              </w:rPr>
              <w:t>lash</w:t>
            </w:r>
            <w:r w:rsidRPr="005B6905">
              <w:rPr>
                <w:sz w:val="28"/>
                <w:szCs w:val="28"/>
                <w:lang w:val="en-US"/>
              </w:rPr>
              <w:t xml:space="preserve"> </w:t>
            </w:r>
            <w:r w:rsidRPr="00D550AA">
              <w:rPr>
                <w:sz w:val="28"/>
                <w:szCs w:val="28"/>
                <w:lang w:val="en-US"/>
              </w:rPr>
              <w:t>tili</w:t>
            </w:r>
            <w:r>
              <w:rPr>
                <w:sz w:val="28"/>
                <w:szCs w:val="28"/>
                <w:lang w:val="en-US"/>
              </w:rPr>
              <w:t>.</w:t>
            </w:r>
            <w:r w:rsidRPr="005B6905">
              <w:rPr>
                <w:sz w:val="28"/>
                <w:szCs w:val="28"/>
                <w:lang w:val="en-US"/>
              </w:rPr>
              <w:t xml:space="preserve"> </w:t>
            </w:r>
            <w:r w:rsidRPr="009F65A3">
              <w:rPr>
                <w:bCs/>
                <w:i/>
                <w:sz w:val="28"/>
                <w:szCs w:val="28"/>
                <w:lang w:val="en-US"/>
              </w:rPr>
              <w:t>Java</w:t>
            </w:r>
            <w:r w:rsidRPr="005B6905">
              <w:rPr>
                <w:bCs/>
                <w:sz w:val="28"/>
                <w:szCs w:val="28"/>
                <w:lang w:val="en-US"/>
              </w:rPr>
              <w:t xml:space="preserve"> </w:t>
            </w:r>
            <w:r w:rsidRPr="00D550AA">
              <w:rPr>
                <w:bCs/>
                <w:sz w:val="28"/>
                <w:szCs w:val="28"/>
                <w:lang w:val="en-US"/>
              </w:rPr>
              <w:t>har</w:t>
            </w:r>
            <w:r w:rsidRPr="005B6905">
              <w:rPr>
                <w:bCs/>
                <w:sz w:val="28"/>
                <w:szCs w:val="28"/>
                <w:lang w:val="en-US"/>
              </w:rPr>
              <w:t xml:space="preserve"> </w:t>
            </w:r>
            <w:r w:rsidRPr="00D550AA">
              <w:rPr>
                <w:bCs/>
                <w:sz w:val="28"/>
                <w:szCs w:val="28"/>
                <w:lang w:val="en-US"/>
              </w:rPr>
              <w:t>qanday</w:t>
            </w:r>
            <w:r w:rsidRPr="005B6905">
              <w:rPr>
                <w:bCs/>
                <w:sz w:val="28"/>
                <w:szCs w:val="28"/>
                <w:lang w:val="en-US"/>
              </w:rPr>
              <w:t xml:space="preserve"> </w:t>
            </w:r>
            <w:r w:rsidRPr="00D550AA">
              <w:rPr>
                <w:bCs/>
                <w:sz w:val="28"/>
                <w:szCs w:val="28"/>
                <w:lang w:val="en-US"/>
              </w:rPr>
              <w:t>kompyuterda</w:t>
            </w:r>
            <w:r w:rsidRPr="005B6905">
              <w:rPr>
                <w:bCs/>
                <w:sz w:val="28"/>
                <w:szCs w:val="28"/>
                <w:lang w:val="en-US"/>
              </w:rPr>
              <w:t xml:space="preserve"> </w:t>
            </w:r>
            <w:r w:rsidRPr="00D550AA">
              <w:rPr>
                <w:bCs/>
                <w:sz w:val="28"/>
                <w:szCs w:val="28"/>
                <w:lang w:val="en-US"/>
              </w:rPr>
              <w:t>ishlaydi</w:t>
            </w:r>
            <w:r w:rsidRPr="005B6905">
              <w:rPr>
                <w:bCs/>
                <w:sz w:val="28"/>
                <w:szCs w:val="28"/>
                <w:lang w:val="en-US"/>
              </w:rPr>
              <w:t xml:space="preserve"> </w:t>
            </w:r>
            <w:r w:rsidRPr="00D550AA">
              <w:rPr>
                <w:bCs/>
                <w:sz w:val="28"/>
                <w:szCs w:val="28"/>
                <w:lang w:val="en-US"/>
              </w:rPr>
              <w:t>va</w:t>
            </w:r>
            <w:r w:rsidRPr="005B6905">
              <w:rPr>
                <w:bCs/>
                <w:sz w:val="28"/>
                <w:szCs w:val="28"/>
                <w:lang w:val="en-US"/>
              </w:rPr>
              <w:t xml:space="preserve"> </w:t>
            </w:r>
            <w:r w:rsidRPr="00D550AA">
              <w:rPr>
                <w:bCs/>
                <w:sz w:val="28"/>
                <w:szCs w:val="28"/>
                <w:lang w:val="en-US"/>
              </w:rPr>
              <w:t>bajarish</w:t>
            </w:r>
            <w:r w:rsidRPr="005B6905">
              <w:rPr>
                <w:bCs/>
                <w:sz w:val="28"/>
                <w:szCs w:val="28"/>
                <w:lang w:val="en-US"/>
              </w:rPr>
              <w:t xml:space="preserve"> </w:t>
            </w:r>
            <w:r w:rsidRPr="00D550AA">
              <w:rPr>
                <w:bCs/>
                <w:sz w:val="28"/>
                <w:szCs w:val="28"/>
                <w:lang w:val="en-US"/>
              </w:rPr>
              <w:t>uchun</w:t>
            </w:r>
            <w:r w:rsidRPr="005B6905">
              <w:rPr>
                <w:bCs/>
                <w:sz w:val="28"/>
                <w:szCs w:val="28"/>
                <w:lang w:val="en-US"/>
              </w:rPr>
              <w:t xml:space="preserve"> </w:t>
            </w:r>
            <w:r w:rsidRPr="00D550AA">
              <w:rPr>
                <w:bCs/>
                <w:sz w:val="28"/>
                <w:szCs w:val="28"/>
                <w:lang w:val="en-US"/>
              </w:rPr>
              <w:t>ishga</w:t>
            </w:r>
            <w:r w:rsidRPr="005B6905">
              <w:rPr>
                <w:bCs/>
                <w:sz w:val="28"/>
                <w:szCs w:val="28"/>
                <w:lang w:val="en-US"/>
              </w:rPr>
              <w:t xml:space="preserve"> </w:t>
            </w:r>
            <w:r w:rsidRPr="00D550AA">
              <w:rPr>
                <w:bCs/>
                <w:sz w:val="28"/>
                <w:szCs w:val="28"/>
                <w:lang w:val="en-US"/>
              </w:rPr>
              <w:t>tushirilganda</w:t>
            </w:r>
            <w:r w:rsidRPr="005B6905">
              <w:rPr>
                <w:bCs/>
                <w:sz w:val="28"/>
                <w:szCs w:val="28"/>
                <w:lang w:val="en-US"/>
              </w:rPr>
              <w:t xml:space="preserve"> </w:t>
            </w:r>
            <w:r w:rsidRPr="00D550AA">
              <w:rPr>
                <w:bCs/>
                <w:sz w:val="28"/>
                <w:szCs w:val="28"/>
                <w:lang w:val="en-US"/>
              </w:rPr>
              <w:t>dasturni</w:t>
            </w:r>
            <w:r w:rsidRPr="005B6905">
              <w:rPr>
                <w:bCs/>
                <w:sz w:val="28"/>
                <w:szCs w:val="28"/>
                <w:lang w:val="en-US"/>
              </w:rPr>
              <w:t xml:space="preserve"> </w:t>
            </w:r>
            <w:r w:rsidRPr="00D550AA">
              <w:rPr>
                <w:bCs/>
                <w:sz w:val="28"/>
                <w:szCs w:val="28"/>
                <w:lang w:val="en-US"/>
              </w:rPr>
              <w:t>talqin</w:t>
            </w:r>
            <w:r w:rsidRPr="005B6905">
              <w:rPr>
                <w:bCs/>
                <w:sz w:val="28"/>
                <w:szCs w:val="28"/>
                <w:lang w:val="en-US"/>
              </w:rPr>
              <w:t xml:space="preserve"> </w:t>
            </w:r>
            <w:r w:rsidRPr="00D550AA">
              <w:rPr>
                <w:bCs/>
                <w:sz w:val="28"/>
                <w:szCs w:val="28"/>
                <w:lang w:val="en-US"/>
              </w:rPr>
              <w:t>qiladi</w:t>
            </w:r>
            <w:r w:rsidRPr="005B6905">
              <w:rPr>
                <w:bCs/>
                <w:sz w:val="28"/>
                <w:szCs w:val="28"/>
                <w:lang w:val="en-US"/>
              </w:rPr>
              <w:t>. Bu dasturlarning himoyalangan</w:t>
            </w:r>
            <w:r w:rsidR="00B40B2A" w:rsidRPr="00B40B2A">
              <w:rPr>
                <w:bCs/>
                <w:sz w:val="28"/>
                <w:szCs w:val="28"/>
                <w:lang w:val="en-US"/>
              </w:rPr>
              <w:t>-</w:t>
            </w:r>
            <w:r w:rsidRPr="005B6905">
              <w:rPr>
                <w:bCs/>
                <w:sz w:val="28"/>
                <w:szCs w:val="28"/>
                <w:lang w:val="en-US"/>
              </w:rPr>
              <w:t>ligini oshiradi va bajarilish tezligi kamligi evazi</w:t>
            </w:r>
            <w:r w:rsidR="00B40B2A" w:rsidRPr="00B40B2A">
              <w:rPr>
                <w:bCs/>
                <w:sz w:val="28"/>
                <w:szCs w:val="28"/>
                <w:lang w:val="en-US"/>
              </w:rPr>
              <w:t>-</w:t>
            </w:r>
            <w:r w:rsidRPr="005B6905">
              <w:rPr>
                <w:bCs/>
                <w:sz w:val="28"/>
                <w:szCs w:val="28"/>
                <w:lang w:val="en-US"/>
              </w:rPr>
              <w:t>ga, ularning o‘lchamini kichiklashtiradi.</w:t>
            </w:r>
          </w:p>
          <w:p w14:paraId="64BAF226" w14:textId="77777777" w:rsidR="00D7251A" w:rsidRPr="000B536F" w:rsidRDefault="00D7251A" w:rsidP="003A7C3D">
            <w:pPr>
              <w:tabs>
                <w:tab w:val="left" w:pos="4320"/>
                <w:tab w:val="left" w:pos="4500"/>
              </w:tabs>
              <w:jc w:val="both"/>
              <w:rPr>
                <w:bCs/>
                <w:sz w:val="28"/>
                <w:szCs w:val="28"/>
                <w:lang w:val="en-US"/>
              </w:rPr>
            </w:pPr>
          </w:p>
          <w:p w14:paraId="415AE89F" w14:textId="77777777" w:rsidR="00780619" w:rsidRPr="005B6905" w:rsidRDefault="00780619" w:rsidP="003A7C3D">
            <w:pPr>
              <w:tabs>
                <w:tab w:val="left" w:pos="4320"/>
                <w:tab w:val="left" w:pos="4500"/>
              </w:tabs>
              <w:jc w:val="both"/>
              <w:rPr>
                <w:sz w:val="28"/>
                <w:szCs w:val="28"/>
                <w:lang w:val="en-US"/>
              </w:rPr>
            </w:pPr>
            <w:r>
              <w:rPr>
                <w:sz w:val="28"/>
                <w:szCs w:val="28"/>
                <w:lang w:val="en-US"/>
              </w:rPr>
              <w:t>Sun</w:t>
            </w:r>
            <w:r w:rsidRPr="000B536F">
              <w:rPr>
                <w:sz w:val="28"/>
                <w:szCs w:val="28"/>
                <w:lang w:val="en-US"/>
              </w:rPr>
              <w:t xml:space="preserve"> </w:t>
            </w:r>
            <w:r>
              <w:rPr>
                <w:sz w:val="28"/>
                <w:szCs w:val="28"/>
              </w:rPr>
              <w:t>компанияси</w:t>
            </w:r>
            <w:r w:rsidRPr="000B536F">
              <w:rPr>
                <w:sz w:val="28"/>
                <w:szCs w:val="28"/>
                <w:lang w:val="en-US"/>
              </w:rPr>
              <w:t xml:space="preserve"> </w:t>
            </w:r>
            <w:r>
              <w:rPr>
                <w:sz w:val="28"/>
                <w:szCs w:val="28"/>
              </w:rPr>
              <w:t>томонидан</w:t>
            </w:r>
            <w:r w:rsidRPr="000B536F">
              <w:rPr>
                <w:sz w:val="28"/>
                <w:szCs w:val="28"/>
                <w:lang w:val="en-US"/>
              </w:rPr>
              <w:t xml:space="preserve"> </w:t>
            </w:r>
            <w:r>
              <w:rPr>
                <w:sz w:val="28"/>
                <w:szCs w:val="28"/>
              </w:rPr>
              <w:t>ишлаб</w:t>
            </w:r>
            <w:r w:rsidRPr="000B536F">
              <w:rPr>
                <w:sz w:val="28"/>
                <w:szCs w:val="28"/>
                <w:lang w:val="en-US"/>
              </w:rPr>
              <w:t xml:space="preserve"> </w:t>
            </w:r>
            <w:r>
              <w:rPr>
                <w:sz w:val="28"/>
                <w:szCs w:val="28"/>
              </w:rPr>
              <w:t>чиқилган</w:t>
            </w:r>
            <w:r w:rsidRPr="000B536F">
              <w:rPr>
                <w:sz w:val="28"/>
                <w:szCs w:val="28"/>
                <w:lang w:val="en-US"/>
              </w:rPr>
              <w:t xml:space="preserve">, </w:t>
            </w:r>
            <w:r>
              <w:rPr>
                <w:sz w:val="28"/>
                <w:szCs w:val="28"/>
              </w:rPr>
              <w:t>нисбатан</w:t>
            </w:r>
            <w:r w:rsidRPr="000B536F">
              <w:rPr>
                <w:sz w:val="28"/>
                <w:szCs w:val="28"/>
                <w:lang w:val="en-US"/>
              </w:rPr>
              <w:t xml:space="preserve"> </w:t>
            </w:r>
            <w:r>
              <w:rPr>
                <w:sz w:val="28"/>
                <w:szCs w:val="28"/>
              </w:rPr>
              <w:t>янги</w:t>
            </w:r>
            <w:r w:rsidRPr="000B536F">
              <w:rPr>
                <w:sz w:val="28"/>
                <w:szCs w:val="28"/>
                <w:lang w:val="en-US"/>
              </w:rPr>
              <w:t xml:space="preserve">, </w:t>
            </w:r>
            <w:r>
              <w:rPr>
                <w:sz w:val="28"/>
                <w:szCs w:val="28"/>
              </w:rPr>
              <w:t>объектга</w:t>
            </w:r>
            <w:r w:rsidRPr="000B536F">
              <w:rPr>
                <w:sz w:val="28"/>
                <w:szCs w:val="28"/>
                <w:lang w:val="en-US"/>
              </w:rPr>
              <w:t xml:space="preserve"> </w:t>
            </w:r>
            <w:r>
              <w:rPr>
                <w:sz w:val="28"/>
                <w:szCs w:val="28"/>
              </w:rPr>
              <w:t>йўналтирилган</w:t>
            </w:r>
            <w:r w:rsidRPr="000B536F">
              <w:rPr>
                <w:sz w:val="28"/>
                <w:szCs w:val="28"/>
                <w:lang w:val="en-US"/>
              </w:rPr>
              <w:t xml:space="preserve"> </w:t>
            </w:r>
            <w:r>
              <w:rPr>
                <w:sz w:val="28"/>
                <w:szCs w:val="28"/>
              </w:rPr>
              <w:t>дастурлаш</w:t>
            </w:r>
            <w:r w:rsidRPr="000B536F">
              <w:rPr>
                <w:sz w:val="28"/>
                <w:szCs w:val="28"/>
                <w:lang w:val="en-US"/>
              </w:rPr>
              <w:t xml:space="preserve"> </w:t>
            </w:r>
            <w:r>
              <w:rPr>
                <w:sz w:val="28"/>
                <w:szCs w:val="28"/>
              </w:rPr>
              <w:t>тили</w:t>
            </w:r>
            <w:r w:rsidRPr="000B536F">
              <w:rPr>
                <w:sz w:val="28"/>
                <w:szCs w:val="28"/>
                <w:lang w:val="en-US"/>
              </w:rPr>
              <w:t xml:space="preserve">. </w:t>
            </w:r>
            <w:r>
              <w:rPr>
                <w:bCs/>
                <w:sz w:val="28"/>
                <w:szCs w:val="28"/>
                <w:lang w:val="en-US"/>
              </w:rPr>
              <w:t>Java</w:t>
            </w:r>
            <w:r w:rsidRPr="005B6905">
              <w:rPr>
                <w:bCs/>
                <w:sz w:val="28"/>
                <w:szCs w:val="28"/>
                <w:lang w:val="en-US"/>
              </w:rPr>
              <w:t xml:space="preserve"> </w:t>
            </w:r>
            <w:r>
              <w:rPr>
                <w:bCs/>
                <w:sz w:val="28"/>
                <w:szCs w:val="28"/>
              </w:rPr>
              <w:t>ҳар</w:t>
            </w:r>
            <w:r w:rsidRPr="005B6905">
              <w:rPr>
                <w:bCs/>
                <w:sz w:val="28"/>
                <w:szCs w:val="28"/>
                <w:lang w:val="en-US"/>
              </w:rPr>
              <w:t xml:space="preserve"> </w:t>
            </w:r>
            <w:r>
              <w:rPr>
                <w:bCs/>
                <w:sz w:val="28"/>
                <w:szCs w:val="28"/>
              </w:rPr>
              <w:t>қандай</w:t>
            </w:r>
            <w:r w:rsidRPr="005B6905">
              <w:rPr>
                <w:bCs/>
                <w:sz w:val="28"/>
                <w:szCs w:val="28"/>
                <w:lang w:val="en-US"/>
              </w:rPr>
              <w:t xml:space="preserve"> </w:t>
            </w:r>
            <w:r>
              <w:rPr>
                <w:bCs/>
                <w:sz w:val="28"/>
                <w:szCs w:val="28"/>
              </w:rPr>
              <w:t>компьютерда</w:t>
            </w:r>
            <w:r w:rsidRPr="005B6905">
              <w:rPr>
                <w:bCs/>
                <w:sz w:val="28"/>
                <w:szCs w:val="28"/>
                <w:lang w:val="en-US"/>
              </w:rPr>
              <w:t xml:space="preserve"> </w:t>
            </w:r>
            <w:r>
              <w:rPr>
                <w:bCs/>
                <w:sz w:val="28"/>
                <w:szCs w:val="28"/>
              </w:rPr>
              <w:t>ишлайди</w:t>
            </w:r>
            <w:r w:rsidRPr="005B6905">
              <w:rPr>
                <w:bCs/>
                <w:sz w:val="28"/>
                <w:szCs w:val="28"/>
                <w:lang w:val="en-US"/>
              </w:rPr>
              <w:t xml:space="preserve"> </w:t>
            </w:r>
            <w:r>
              <w:rPr>
                <w:bCs/>
                <w:sz w:val="28"/>
                <w:szCs w:val="28"/>
              </w:rPr>
              <w:t>ва</w:t>
            </w:r>
            <w:r w:rsidRPr="005B6905">
              <w:rPr>
                <w:bCs/>
                <w:sz w:val="28"/>
                <w:szCs w:val="28"/>
                <w:lang w:val="en-US"/>
              </w:rPr>
              <w:t xml:space="preserve"> </w:t>
            </w:r>
            <w:r>
              <w:rPr>
                <w:bCs/>
                <w:sz w:val="28"/>
                <w:szCs w:val="28"/>
              </w:rPr>
              <w:t>бажариш</w:t>
            </w:r>
            <w:r w:rsidRPr="005B6905">
              <w:rPr>
                <w:bCs/>
                <w:sz w:val="28"/>
                <w:szCs w:val="28"/>
                <w:lang w:val="en-US"/>
              </w:rPr>
              <w:t xml:space="preserve"> </w:t>
            </w:r>
            <w:r>
              <w:rPr>
                <w:bCs/>
                <w:sz w:val="28"/>
                <w:szCs w:val="28"/>
              </w:rPr>
              <w:t>учун</w:t>
            </w:r>
            <w:r w:rsidRPr="005B6905">
              <w:rPr>
                <w:bCs/>
                <w:sz w:val="28"/>
                <w:szCs w:val="28"/>
                <w:lang w:val="en-US"/>
              </w:rPr>
              <w:t xml:space="preserve"> </w:t>
            </w:r>
            <w:r>
              <w:rPr>
                <w:bCs/>
                <w:sz w:val="28"/>
                <w:szCs w:val="28"/>
              </w:rPr>
              <w:t>ишга</w:t>
            </w:r>
            <w:r w:rsidRPr="005B6905">
              <w:rPr>
                <w:bCs/>
                <w:sz w:val="28"/>
                <w:szCs w:val="28"/>
                <w:lang w:val="en-US"/>
              </w:rPr>
              <w:t xml:space="preserve"> </w:t>
            </w:r>
            <w:r>
              <w:rPr>
                <w:bCs/>
                <w:sz w:val="28"/>
                <w:szCs w:val="28"/>
              </w:rPr>
              <w:t>туширилганда</w:t>
            </w:r>
            <w:r w:rsidRPr="005B6905">
              <w:rPr>
                <w:bCs/>
                <w:sz w:val="28"/>
                <w:szCs w:val="28"/>
                <w:lang w:val="en-US"/>
              </w:rPr>
              <w:t xml:space="preserve"> </w:t>
            </w:r>
            <w:r>
              <w:rPr>
                <w:bCs/>
                <w:sz w:val="28"/>
                <w:szCs w:val="28"/>
              </w:rPr>
              <w:t>дастурни</w:t>
            </w:r>
            <w:r w:rsidRPr="005B6905">
              <w:rPr>
                <w:bCs/>
                <w:sz w:val="28"/>
                <w:szCs w:val="28"/>
                <w:lang w:val="en-US"/>
              </w:rPr>
              <w:t xml:space="preserve"> </w:t>
            </w:r>
            <w:r>
              <w:rPr>
                <w:bCs/>
                <w:sz w:val="28"/>
                <w:szCs w:val="28"/>
              </w:rPr>
              <w:t>талқин</w:t>
            </w:r>
            <w:r w:rsidRPr="005B6905">
              <w:rPr>
                <w:bCs/>
                <w:sz w:val="28"/>
                <w:szCs w:val="28"/>
                <w:lang w:val="en-US"/>
              </w:rPr>
              <w:t xml:space="preserve"> </w:t>
            </w:r>
            <w:r>
              <w:rPr>
                <w:bCs/>
                <w:sz w:val="28"/>
                <w:szCs w:val="28"/>
              </w:rPr>
              <w:t>қилади</w:t>
            </w:r>
            <w:r w:rsidRPr="005B6905">
              <w:rPr>
                <w:bCs/>
                <w:sz w:val="28"/>
                <w:szCs w:val="28"/>
                <w:lang w:val="en-US"/>
              </w:rPr>
              <w:t xml:space="preserve">. </w:t>
            </w:r>
            <w:r>
              <w:rPr>
                <w:bCs/>
                <w:sz w:val="28"/>
                <w:szCs w:val="28"/>
              </w:rPr>
              <w:t>Бу</w:t>
            </w:r>
            <w:r w:rsidRPr="005B6905">
              <w:rPr>
                <w:bCs/>
                <w:sz w:val="28"/>
                <w:szCs w:val="28"/>
                <w:lang w:val="en-US"/>
              </w:rPr>
              <w:t xml:space="preserve"> </w:t>
            </w:r>
            <w:r>
              <w:rPr>
                <w:bCs/>
                <w:sz w:val="28"/>
                <w:szCs w:val="28"/>
              </w:rPr>
              <w:t>дастурларнинг</w:t>
            </w:r>
            <w:r w:rsidRPr="005B6905">
              <w:rPr>
                <w:bCs/>
                <w:sz w:val="28"/>
                <w:szCs w:val="28"/>
                <w:lang w:val="en-US"/>
              </w:rPr>
              <w:t xml:space="preserve"> </w:t>
            </w:r>
            <w:r>
              <w:rPr>
                <w:bCs/>
                <w:sz w:val="28"/>
                <w:szCs w:val="28"/>
              </w:rPr>
              <w:t>ҳимояланганлигини</w:t>
            </w:r>
            <w:r w:rsidRPr="005B6905">
              <w:rPr>
                <w:bCs/>
                <w:sz w:val="28"/>
                <w:szCs w:val="28"/>
                <w:lang w:val="en-US"/>
              </w:rPr>
              <w:t xml:space="preserve"> </w:t>
            </w:r>
            <w:r>
              <w:rPr>
                <w:bCs/>
                <w:sz w:val="28"/>
                <w:szCs w:val="28"/>
              </w:rPr>
              <w:t>оширади</w:t>
            </w:r>
            <w:r w:rsidRPr="005B6905">
              <w:rPr>
                <w:bCs/>
                <w:sz w:val="28"/>
                <w:szCs w:val="28"/>
                <w:lang w:val="en-US"/>
              </w:rPr>
              <w:t xml:space="preserve"> </w:t>
            </w:r>
            <w:r>
              <w:rPr>
                <w:bCs/>
                <w:sz w:val="28"/>
                <w:szCs w:val="28"/>
              </w:rPr>
              <w:t>ва</w:t>
            </w:r>
            <w:r w:rsidRPr="005B6905">
              <w:rPr>
                <w:bCs/>
                <w:sz w:val="28"/>
                <w:szCs w:val="28"/>
                <w:lang w:val="en-US"/>
              </w:rPr>
              <w:t xml:space="preserve"> </w:t>
            </w:r>
            <w:r>
              <w:rPr>
                <w:bCs/>
                <w:sz w:val="28"/>
                <w:szCs w:val="28"/>
              </w:rPr>
              <w:t>бажарилиш</w:t>
            </w:r>
            <w:r w:rsidRPr="005B6905">
              <w:rPr>
                <w:bCs/>
                <w:sz w:val="28"/>
                <w:szCs w:val="28"/>
                <w:lang w:val="en-US"/>
              </w:rPr>
              <w:t xml:space="preserve"> </w:t>
            </w:r>
            <w:r>
              <w:rPr>
                <w:bCs/>
                <w:sz w:val="28"/>
                <w:szCs w:val="28"/>
              </w:rPr>
              <w:t>тезлиги</w:t>
            </w:r>
            <w:r w:rsidRPr="005B6905">
              <w:rPr>
                <w:bCs/>
                <w:sz w:val="28"/>
                <w:szCs w:val="28"/>
                <w:lang w:val="en-US"/>
              </w:rPr>
              <w:t xml:space="preserve"> </w:t>
            </w:r>
            <w:r>
              <w:rPr>
                <w:bCs/>
                <w:sz w:val="28"/>
                <w:szCs w:val="28"/>
              </w:rPr>
              <w:t>камлиги</w:t>
            </w:r>
            <w:r w:rsidRPr="005B6905">
              <w:rPr>
                <w:bCs/>
                <w:sz w:val="28"/>
                <w:szCs w:val="28"/>
                <w:lang w:val="en-US"/>
              </w:rPr>
              <w:t xml:space="preserve"> </w:t>
            </w:r>
            <w:r>
              <w:rPr>
                <w:bCs/>
                <w:sz w:val="28"/>
                <w:szCs w:val="28"/>
              </w:rPr>
              <w:t>эвазига</w:t>
            </w:r>
            <w:r w:rsidRPr="005B6905">
              <w:rPr>
                <w:bCs/>
                <w:sz w:val="28"/>
                <w:szCs w:val="28"/>
                <w:lang w:val="en-US"/>
              </w:rPr>
              <w:t xml:space="preserve">, </w:t>
            </w:r>
            <w:r>
              <w:rPr>
                <w:bCs/>
                <w:sz w:val="28"/>
                <w:szCs w:val="28"/>
              </w:rPr>
              <w:t>уларнинг</w:t>
            </w:r>
            <w:r w:rsidRPr="005B6905">
              <w:rPr>
                <w:bCs/>
                <w:sz w:val="28"/>
                <w:szCs w:val="28"/>
                <w:lang w:val="en-US"/>
              </w:rPr>
              <w:t xml:space="preserve"> </w:t>
            </w:r>
            <w:r>
              <w:rPr>
                <w:bCs/>
                <w:sz w:val="28"/>
                <w:szCs w:val="28"/>
              </w:rPr>
              <w:t>ўлчамини</w:t>
            </w:r>
            <w:r w:rsidRPr="005B6905">
              <w:rPr>
                <w:bCs/>
                <w:sz w:val="28"/>
                <w:szCs w:val="28"/>
                <w:lang w:val="en-US"/>
              </w:rPr>
              <w:t xml:space="preserve"> </w:t>
            </w:r>
            <w:r>
              <w:rPr>
                <w:bCs/>
                <w:sz w:val="28"/>
                <w:szCs w:val="28"/>
              </w:rPr>
              <w:t>кичиклаштиради</w:t>
            </w:r>
            <w:r w:rsidRPr="005B6905">
              <w:rPr>
                <w:bCs/>
                <w:sz w:val="28"/>
                <w:szCs w:val="28"/>
                <w:lang w:val="en-US"/>
              </w:rPr>
              <w:t>.</w:t>
            </w:r>
          </w:p>
        </w:tc>
      </w:tr>
      <w:tr w:rsidR="00780619" w:rsidRPr="00CF4CB0" w14:paraId="21802FA1" w14:textId="77777777">
        <w:trPr>
          <w:tblCellSpacing w:w="0" w:type="dxa"/>
          <w:jc w:val="center"/>
        </w:trPr>
        <w:tc>
          <w:tcPr>
            <w:tcW w:w="2079" w:type="pct"/>
          </w:tcPr>
          <w:p w14:paraId="6CDB9CFD" w14:textId="77777777" w:rsidR="00780619" w:rsidRPr="005B6905" w:rsidRDefault="00780619" w:rsidP="003A7C3D">
            <w:pPr>
              <w:tabs>
                <w:tab w:val="left" w:pos="4320"/>
                <w:tab w:val="left" w:pos="4500"/>
              </w:tabs>
              <w:rPr>
                <w:b/>
                <w:sz w:val="28"/>
                <w:szCs w:val="28"/>
                <w:lang w:val="en-US"/>
              </w:rPr>
            </w:pPr>
            <w:r w:rsidRPr="0051450D">
              <w:rPr>
                <w:b/>
                <w:sz w:val="28"/>
                <w:szCs w:val="28"/>
              </w:rPr>
              <w:t>Язык</w:t>
            </w:r>
            <w:r w:rsidRPr="005B6905">
              <w:rPr>
                <w:b/>
                <w:sz w:val="28"/>
                <w:szCs w:val="28"/>
                <w:lang w:val="en-US"/>
              </w:rPr>
              <w:t xml:space="preserve"> </w:t>
            </w:r>
            <w:r w:rsidRPr="0051450D">
              <w:rPr>
                <w:b/>
                <w:sz w:val="28"/>
                <w:szCs w:val="28"/>
              </w:rPr>
              <w:t>программирования</w:t>
            </w:r>
            <w:r w:rsidRPr="005B6905">
              <w:rPr>
                <w:b/>
                <w:sz w:val="28"/>
                <w:szCs w:val="28"/>
                <w:lang w:val="en-US"/>
              </w:rPr>
              <w:t xml:space="preserve"> </w:t>
            </w:r>
            <w:r w:rsidRPr="0051450D">
              <w:rPr>
                <w:b/>
                <w:sz w:val="28"/>
                <w:szCs w:val="28"/>
                <w:lang w:val="en-US"/>
              </w:rPr>
              <w:t>LISP</w:t>
            </w:r>
          </w:p>
          <w:p w14:paraId="402285B4" w14:textId="77777777" w:rsidR="00780619" w:rsidRPr="005B6905" w:rsidRDefault="00780619" w:rsidP="003A7C3D">
            <w:pPr>
              <w:tabs>
                <w:tab w:val="left" w:pos="4320"/>
                <w:tab w:val="left" w:pos="4500"/>
              </w:tabs>
              <w:rPr>
                <w:b/>
                <w:sz w:val="28"/>
                <w:szCs w:val="28"/>
                <w:lang w:val="en-US"/>
              </w:rPr>
            </w:pPr>
            <w:r>
              <w:rPr>
                <w:b/>
                <w:sz w:val="28"/>
                <w:szCs w:val="28"/>
                <w:lang w:val="en-US"/>
              </w:rPr>
              <w:t>uz</w:t>
            </w:r>
            <w:r w:rsidRPr="005B6905">
              <w:rPr>
                <w:b/>
                <w:sz w:val="28"/>
                <w:szCs w:val="28"/>
                <w:lang w:val="en-US"/>
              </w:rPr>
              <w:t xml:space="preserve"> </w:t>
            </w:r>
            <w:r w:rsidRPr="005B6905">
              <w:rPr>
                <w:sz w:val="28"/>
                <w:szCs w:val="28"/>
                <w:lang w:val="en-US"/>
              </w:rPr>
              <w:t>-</w:t>
            </w:r>
            <w:r w:rsidRPr="005B6905">
              <w:rPr>
                <w:b/>
                <w:sz w:val="28"/>
                <w:szCs w:val="28"/>
                <w:lang w:val="en-US"/>
              </w:rPr>
              <w:t xml:space="preserve"> </w:t>
            </w:r>
            <w:r w:rsidRPr="007A1261">
              <w:rPr>
                <w:i/>
                <w:sz w:val="28"/>
                <w:szCs w:val="28"/>
                <w:lang w:val="en-US"/>
              </w:rPr>
              <w:t>LISP</w:t>
            </w:r>
            <w:r w:rsidRPr="005B6905">
              <w:rPr>
                <w:sz w:val="28"/>
                <w:szCs w:val="28"/>
                <w:lang w:val="en-US"/>
              </w:rPr>
              <w:t xml:space="preserve"> dasturlash tili</w:t>
            </w:r>
          </w:p>
          <w:p w14:paraId="07702488" w14:textId="04CEA634" w:rsidR="00780619" w:rsidRDefault="000B536F" w:rsidP="003A7C3D">
            <w:pPr>
              <w:tabs>
                <w:tab w:val="left" w:pos="4320"/>
                <w:tab w:val="left" w:pos="4500"/>
              </w:tabs>
              <w:rPr>
                <w:sz w:val="28"/>
                <w:szCs w:val="28"/>
                <w:lang w:val="en-US"/>
              </w:rPr>
            </w:pPr>
            <w:r>
              <w:rPr>
                <w:sz w:val="28"/>
                <w:szCs w:val="28"/>
                <w:lang w:val="en-US"/>
              </w:rPr>
              <w:t xml:space="preserve"> </w:t>
            </w:r>
            <w:r w:rsidR="00780619" w:rsidRPr="00CF4CB0">
              <w:rPr>
                <w:sz w:val="28"/>
                <w:szCs w:val="28"/>
                <w:lang w:val="en-US"/>
              </w:rPr>
              <w:t>LISP</w:t>
            </w:r>
            <w:r w:rsidR="00780619" w:rsidRPr="00844AE4">
              <w:rPr>
                <w:sz w:val="28"/>
                <w:szCs w:val="28"/>
                <w:lang w:val="en-US"/>
              </w:rPr>
              <w:t xml:space="preserve"> </w:t>
            </w:r>
            <w:r w:rsidR="00780619" w:rsidRPr="00CF4CB0">
              <w:rPr>
                <w:sz w:val="28"/>
                <w:szCs w:val="28"/>
              </w:rPr>
              <w:t>дастурлаш</w:t>
            </w:r>
            <w:r w:rsidR="00780619" w:rsidRPr="00844AE4">
              <w:rPr>
                <w:sz w:val="28"/>
                <w:szCs w:val="28"/>
                <w:lang w:val="en-US"/>
              </w:rPr>
              <w:t xml:space="preserve"> </w:t>
            </w:r>
            <w:r w:rsidR="00780619" w:rsidRPr="00CF4CB0">
              <w:rPr>
                <w:sz w:val="28"/>
                <w:szCs w:val="28"/>
              </w:rPr>
              <w:t>тили</w:t>
            </w:r>
          </w:p>
          <w:p w14:paraId="74363C96" w14:textId="77777777" w:rsidR="00780619" w:rsidRPr="00844AE4" w:rsidRDefault="00780619" w:rsidP="003A7C3D">
            <w:pPr>
              <w:tabs>
                <w:tab w:val="left" w:pos="4320"/>
                <w:tab w:val="left" w:pos="4500"/>
              </w:tabs>
              <w:rPr>
                <w:sz w:val="28"/>
                <w:szCs w:val="28"/>
                <w:lang w:val="en-US"/>
              </w:rPr>
            </w:pPr>
            <w:r w:rsidRPr="0051450D">
              <w:rPr>
                <w:b/>
                <w:sz w:val="28"/>
                <w:szCs w:val="28"/>
                <w:lang w:val="en-US"/>
              </w:rPr>
              <w:t xml:space="preserve">en </w:t>
            </w:r>
            <w:r w:rsidRPr="00BD5543">
              <w:rPr>
                <w:sz w:val="28"/>
                <w:szCs w:val="28"/>
                <w:lang w:val="en-US"/>
              </w:rPr>
              <w:t>-</w:t>
            </w:r>
            <w:r>
              <w:rPr>
                <w:b/>
                <w:sz w:val="28"/>
                <w:szCs w:val="28"/>
                <w:lang w:val="en-US"/>
              </w:rPr>
              <w:t xml:space="preserve"> </w:t>
            </w:r>
            <w:r w:rsidRPr="0051450D">
              <w:rPr>
                <w:sz w:val="28"/>
                <w:szCs w:val="28"/>
                <w:lang w:val="en-US"/>
              </w:rPr>
              <w:t>LISP</w:t>
            </w:r>
            <w:r w:rsidRPr="00844AE4">
              <w:rPr>
                <w:sz w:val="28"/>
                <w:szCs w:val="28"/>
                <w:lang w:val="en-US"/>
              </w:rPr>
              <w:t xml:space="preserve"> </w:t>
            </w:r>
            <w:r w:rsidRPr="0051450D">
              <w:rPr>
                <w:sz w:val="28"/>
                <w:szCs w:val="28"/>
                <w:lang w:val="en-US"/>
              </w:rPr>
              <w:t>language</w:t>
            </w:r>
          </w:p>
          <w:p w14:paraId="5FBF35C2" w14:textId="77777777" w:rsidR="00780619" w:rsidRPr="0051450D" w:rsidRDefault="00780619" w:rsidP="003A7C3D">
            <w:pPr>
              <w:tabs>
                <w:tab w:val="left" w:pos="4320"/>
                <w:tab w:val="left" w:pos="4500"/>
              </w:tabs>
              <w:rPr>
                <w:sz w:val="28"/>
                <w:szCs w:val="28"/>
                <w:lang w:val="en-US"/>
              </w:rPr>
            </w:pPr>
          </w:p>
        </w:tc>
        <w:tc>
          <w:tcPr>
            <w:tcW w:w="2921" w:type="pct"/>
            <w:vAlign w:val="center"/>
          </w:tcPr>
          <w:p w14:paraId="457E49A3" w14:textId="78B8FAB9" w:rsidR="00780619" w:rsidRPr="00EA5D47" w:rsidRDefault="00780619" w:rsidP="003A7C3D">
            <w:pPr>
              <w:jc w:val="both"/>
              <w:rPr>
                <w:color w:val="000000"/>
                <w:sz w:val="28"/>
                <w:szCs w:val="28"/>
              </w:rPr>
            </w:pPr>
            <w:r w:rsidRPr="00CF4CB0">
              <w:rPr>
                <w:color w:val="000000"/>
                <w:sz w:val="28"/>
                <w:szCs w:val="28"/>
              </w:rPr>
              <w:t>Универсальный язык программирования высокого уровня. Язык LISP</w:t>
            </w:r>
            <w:r w:rsidR="00D7251A">
              <w:rPr>
                <w:color w:val="000000"/>
                <w:sz w:val="28"/>
                <w:szCs w:val="28"/>
              </w:rPr>
              <w:t xml:space="preserve"> </w:t>
            </w:r>
            <w:r w:rsidRPr="00CF4CB0">
              <w:rPr>
                <w:color w:val="000000"/>
                <w:sz w:val="28"/>
                <w:szCs w:val="28"/>
              </w:rPr>
              <w:t>относится к декларативным языкам функционального типа; предназначен для обработки символьных данных, представленных в виде списков. Основой языка являются функции и рекурсивные построения.</w:t>
            </w:r>
          </w:p>
          <w:p w14:paraId="18DBDD37" w14:textId="77777777" w:rsidR="00780619" w:rsidRPr="00DE4857" w:rsidRDefault="00780619" w:rsidP="003A7C3D">
            <w:pPr>
              <w:jc w:val="both"/>
              <w:rPr>
                <w:sz w:val="28"/>
                <w:szCs w:val="28"/>
              </w:rPr>
            </w:pPr>
          </w:p>
          <w:p w14:paraId="45C24924" w14:textId="77777777" w:rsidR="00780619" w:rsidRPr="00DE4857" w:rsidRDefault="00780619" w:rsidP="003A7C3D">
            <w:pPr>
              <w:jc w:val="both"/>
              <w:rPr>
                <w:sz w:val="28"/>
                <w:szCs w:val="28"/>
              </w:rPr>
            </w:pPr>
            <w:r w:rsidRPr="0099137E">
              <w:rPr>
                <w:sz w:val="28"/>
                <w:szCs w:val="28"/>
                <w:lang w:val="en-US"/>
              </w:rPr>
              <w:t>Yuqori</w:t>
            </w:r>
            <w:r w:rsidRPr="00DE4857">
              <w:rPr>
                <w:sz w:val="28"/>
                <w:szCs w:val="28"/>
              </w:rPr>
              <w:t xml:space="preserve"> </w:t>
            </w:r>
            <w:r>
              <w:rPr>
                <w:sz w:val="28"/>
                <w:szCs w:val="28"/>
                <w:lang w:val="en-US"/>
              </w:rPr>
              <w:t>daraja</w:t>
            </w:r>
            <w:r w:rsidRPr="00DE4857">
              <w:rPr>
                <w:sz w:val="28"/>
                <w:szCs w:val="28"/>
              </w:rPr>
              <w:t xml:space="preserve"> </w:t>
            </w:r>
            <w:r w:rsidRPr="0099137E">
              <w:rPr>
                <w:sz w:val="28"/>
                <w:szCs w:val="28"/>
                <w:lang w:val="en-US"/>
              </w:rPr>
              <w:t>universal</w:t>
            </w:r>
            <w:r w:rsidRPr="00DE4857">
              <w:rPr>
                <w:sz w:val="28"/>
                <w:szCs w:val="28"/>
              </w:rPr>
              <w:t xml:space="preserve"> </w:t>
            </w:r>
            <w:r w:rsidRPr="0099137E">
              <w:rPr>
                <w:sz w:val="28"/>
                <w:szCs w:val="28"/>
                <w:lang w:val="en-US"/>
              </w:rPr>
              <w:t>dasturlash</w:t>
            </w:r>
            <w:r w:rsidRPr="00DE4857">
              <w:rPr>
                <w:sz w:val="28"/>
                <w:szCs w:val="28"/>
              </w:rPr>
              <w:t xml:space="preserve"> </w:t>
            </w:r>
            <w:r w:rsidRPr="0099137E">
              <w:rPr>
                <w:sz w:val="28"/>
                <w:szCs w:val="28"/>
                <w:lang w:val="en-US"/>
              </w:rPr>
              <w:t>tili</w:t>
            </w:r>
            <w:r w:rsidRPr="00DE4857">
              <w:rPr>
                <w:color w:val="000000"/>
                <w:sz w:val="28"/>
                <w:szCs w:val="28"/>
              </w:rPr>
              <w:t xml:space="preserve">. </w:t>
            </w:r>
            <w:r w:rsidRPr="00A35B98">
              <w:rPr>
                <w:i/>
                <w:sz w:val="28"/>
                <w:szCs w:val="28"/>
                <w:lang w:val="en-US"/>
              </w:rPr>
              <w:t>LISP</w:t>
            </w:r>
            <w:r w:rsidRPr="00DE4857">
              <w:rPr>
                <w:color w:val="000000"/>
                <w:sz w:val="28"/>
                <w:szCs w:val="28"/>
              </w:rPr>
              <w:t xml:space="preserve"> </w:t>
            </w:r>
            <w:r w:rsidRPr="0099137E">
              <w:rPr>
                <w:color w:val="000000"/>
                <w:sz w:val="28"/>
                <w:szCs w:val="28"/>
                <w:lang w:val="en-US"/>
              </w:rPr>
              <w:t>tili</w:t>
            </w:r>
            <w:r w:rsidRPr="00DE4857">
              <w:rPr>
                <w:color w:val="000000"/>
                <w:sz w:val="28"/>
                <w:szCs w:val="28"/>
              </w:rPr>
              <w:t xml:space="preserve"> </w:t>
            </w:r>
            <w:r>
              <w:rPr>
                <w:color w:val="000000"/>
                <w:sz w:val="28"/>
                <w:szCs w:val="28"/>
                <w:lang w:val="en-US"/>
              </w:rPr>
              <w:t>funk</w:t>
            </w:r>
            <w:r w:rsidRPr="0099137E">
              <w:rPr>
                <w:color w:val="000000"/>
                <w:sz w:val="28"/>
                <w:szCs w:val="28"/>
                <w:lang w:val="en-US"/>
              </w:rPr>
              <w:t>sional</w:t>
            </w:r>
            <w:r w:rsidRPr="00DE4857">
              <w:rPr>
                <w:color w:val="000000"/>
                <w:sz w:val="28"/>
                <w:szCs w:val="28"/>
              </w:rPr>
              <w:t xml:space="preserve"> </w:t>
            </w:r>
            <w:r w:rsidRPr="0099137E">
              <w:rPr>
                <w:color w:val="000000"/>
                <w:sz w:val="28"/>
                <w:szCs w:val="28"/>
                <w:lang w:val="en-US"/>
              </w:rPr>
              <w:t>t</w:t>
            </w:r>
            <w:r>
              <w:rPr>
                <w:color w:val="000000"/>
                <w:sz w:val="28"/>
                <w:szCs w:val="28"/>
                <w:lang w:val="en-US"/>
              </w:rPr>
              <w:t>ur</w:t>
            </w:r>
            <w:r w:rsidRPr="0099137E">
              <w:rPr>
                <w:color w:val="000000"/>
                <w:sz w:val="28"/>
                <w:szCs w:val="28"/>
                <w:lang w:val="en-US"/>
              </w:rPr>
              <w:t>dagi</w:t>
            </w:r>
            <w:r w:rsidRPr="00DE4857">
              <w:rPr>
                <w:color w:val="000000"/>
                <w:sz w:val="28"/>
                <w:szCs w:val="28"/>
              </w:rPr>
              <w:t xml:space="preserve"> </w:t>
            </w:r>
            <w:r w:rsidRPr="0099137E">
              <w:rPr>
                <w:color w:val="000000"/>
                <w:sz w:val="28"/>
                <w:szCs w:val="28"/>
                <w:lang w:val="en-US"/>
              </w:rPr>
              <w:t>deklarativ</w:t>
            </w:r>
            <w:r w:rsidRPr="00DE4857">
              <w:rPr>
                <w:color w:val="000000"/>
                <w:sz w:val="28"/>
                <w:szCs w:val="28"/>
              </w:rPr>
              <w:t xml:space="preserve"> </w:t>
            </w:r>
            <w:r w:rsidRPr="0099137E">
              <w:rPr>
                <w:color w:val="000000"/>
                <w:sz w:val="28"/>
                <w:szCs w:val="28"/>
                <w:lang w:val="en-US"/>
              </w:rPr>
              <w:t>tillar</w:t>
            </w:r>
            <w:r w:rsidRPr="00DE4857">
              <w:rPr>
                <w:color w:val="000000"/>
                <w:sz w:val="28"/>
                <w:szCs w:val="28"/>
              </w:rPr>
              <w:t xml:space="preserve"> </w:t>
            </w:r>
            <w:r w:rsidRPr="0099137E">
              <w:rPr>
                <w:color w:val="000000"/>
                <w:sz w:val="28"/>
                <w:szCs w:val="28"/>
                <w:lang w:val="en-US"/>
              </w:rPr>
              <w:t>qatoriga</w:t>
            </w:r>
            <w:r w:rsidRPr="00DE4857">
              <w:rPr>
                <w:color w:val="000000"/>
                <w:sz w:val="28"/>
                <w:szCs w:val="28"/>
              </w:rPr>
              <w:t xml:space="preserve"> </w:t>
            </w:r>
            <w:r w:rsidRPr="0099137E">
              <w:rPr>
                <w:color w:val="000000"/>
                <w:sz w:val="28"/>
                <w:szCs w:val="28"/>
                <w:lang w:val="en-US"/>
              </w:rPr>
              <w:t>kiradi</w:t>
            </w:r>
            <w:r w:rsidRPr="00DE4857">
              <w:rPr>
                <w:color w:val="000000"/>
                <w:sz w:val="28"/>
                <w:szCs w:val="28"/>
              </w:rPr>
              <w:t xml:space="preserve">, </w:t>
            </w:r>
            <w:r w:rsidRPr="0099137E">
              <w:rPr>
                <w:color w:val="000000"/>
                <w:sz w:val="28"/>
                <w:szCs w:val="28"/>
                <w:lang w:val="en-US"/>
              </w:rPr>
              <w:t>ro</w:t>
            </w:r>
            <w:r w:rsidRPr="00DE4857">
              <w:rPr>
                <w:color w:val="000000"/>
                <w:sz w:val="28"/>
                <w:szCs w:val="28"/>
              </w:rPr>
              <w:t>‘</w:t>
            </w:r>
            <w:r w:rsidRPr="0099137E">
              <w:rPr>
                <w:color w:val="000000"/>
                <w:sz w:val="28"/>
                <w:szCs w:val="28"/>
                <w:lang w:val="en-US"/>
              </w:rPr>
              <w:t>yxatlar</w:t>
            </w:r>
            <w:r w:rsidRPr="00DE4857">
              <w:rPr>
                <w:color w:val="000000"/>
                <w:sz w:val="28"/>
                <w:szCs w:val="28"/>
              </w:rPr>
              <w:t xml:space="preserve"> </w:t>
            </w:r>
            <w:r w:rsidRPr="0099137E">
              <w:rPr>
                <w:color w:val="000000"/>
                <w:sz w:val="28"/>
                <w:szCs w:val="28"/>
                <w:lang w:val="en-US"/>
              </w:rPr>
              <w:t>ko</w:t>
            </w:r>
            <w:r w:rsidRPr="00DE4857">
              <w:rPr>
                <w:color w:val="000000"/>
                <w:sz w:val="28"/>
                <w:szCs w:val="28"/>
              </w:rPr>
              <w:t>‘</w:t>
            </w:r>
            <w:r w:rsidRPr="0099137E">
              <w:rPr>
                <w:color w:val="000000"/>
                <w:sz w:val="28"/>
                <w:szCs w:val="28"/>
                <w:lang w:val="en-US"/>
              </w:rPr>
              <w:t>rinishida</w:t>
            </w:r>
            <w:r w:rsidRPr="00DE4857">
              <w:rPr>
                <w:color w:val="000000"/>
                <w:sz w:val="28"/>
                <w:szCs w:val="28"/>
              </w:rPr>
              <w:t xml:space="preserve"> </w:t>
            </w:r>
            <w:r w:rsidRPr="0099137E">
              <w:rPr>
                <w:color w:val="000000"/>
                <w:sz w:val="28"/>
                <w:szCs w:val="28"/>
                <w:lang w:val="en-US"/>
              </w:rPr>
              <w:t>taqdim</w:t>
            </w:r>
            <w:r w:rsidRPr="00DE4857">
              <w:rPr>
                <w:color w:val="000000"/>
                <w:sz w:val="28"/>
                <w:szCs w:val="28"/>
              </w:rPr>
              <w:t xml:space="preserve"> </w:t>
            </w:r>
            <w:r w:rsidRPr="0099137E">
              <w:rPr>
                <w:color w:val="000000"/>
                <w:sz w:val="28"/>
                <w:szCs w:val="28"/>
                <w:lang w:val="en-US"/>
              </w:rPr>
              <w:t>etilgan</w:t>
            </w:r>
            <w:r w:rsidRPr="00DE4857">
              <w:rPr>
                <w:color w:val="000000"/>
                <w:sz w:val="28"/>
                <w:szCs w:val="28"/>
              </w:rPr>
              <w:t xml:space="preserve"> </w:t>
            </w:r>
            <w:r w:rsidRPr="0099137E">
              <w:rPr>
                <w:color w:val="000000"/>
                <w:sz w:val="28"/>
                <w:szCs w:val="28"/>
                <w:lang w:val="en-US"/>
              </w:rPr>
              <w:t>belgili</w:t>
            </w:r>
            <w:r w:rsidRPr="00DE4857">
              <w:rPr>
                <w:color w:val="000000"/>
                <w:sz w:val="28"/>
                <w:szCs w:val="28"/>
              </w:rPr>
              <w:t xml:space="preserve"> </w:t>
            </w:r>
            <w:r w:rsidRPr="0099137E">
              <w:rPr>
                <w:color w:val="000000"/>
                <w:sz w:val="28"/>
                <w:szCs w:val="28"/>
                <w:lang w:val="en-US"/>
              </w:rPr>
              <w:t>ma</w:t>
            </w:r>
            <w:r w:rsidRPr="00DE4857">
              <w:rPr>
                <w:color w:val="000000"/>
                <w:sz w:val="28"/>
                <w:szCs w:val="28"/>
              </w:rPr>
              <w:t>’</w:t>
            </w:r>
            <w:r w:rsidRPr="0099137E">
              <w:rPr>
                <w:color w:val="000000"/>
                <w:sz w:val="28"/>
                <w:szCs w:val="28"/>
                <w:lang w:val="en-US"/>
              </w:rPr>
              <w:t>lumotlar</w:t>
            </w:r>
            <w:r>
              <w:rPr>
                <w:color w:val="000000"/>
                <w:sz w:val="28"/>
                <w:szCs w:val="28"/>
                <w:lang w:val="en-US"/>
              </w:rPr>
              <w:t>ni</w:t>
            </w:r>
            <w:r w:rsidRPr="005B6905">
              <w:rPr>
                <w:color w:val="000000"/>
                <w:sz w:val="28"/>
                <w:szCs w:val="28"/>
              </w:rPr>
              <w:t xml:space="preserve"> </w:t>
            </w:r>
            <w:r>
              <w:rPr>
                <w:color w:val="000000"/>
                <w:sz w:val="28"/>
                <w:szCs w:val="28"/>
                <w:lang w:val="en-US"/>
              </w:rPr>
              <w:t>qayta</w:t>
            </w:r>
            <w:r w:rsidRPr="005B6905">
              <w:rPr>
                <w:color w:val="000000"/>
                <w:sz w:val="28"/>
                <w:szCs w:val="28"/>
              </w:rPr>
              <w:t xml:space="preserve"> </w:t>
            </w:r>
            <w:r>
              <w:rPr>
                <w:color w:val="000000"/>
                <w:sz w:val="28"/>
                <w:szCs w:val="28"/>
                <w:lang w:val="en-US"/>
              </w:rPr>
              <w:t>ishlash</w:t>
            </w:r>
            <w:r w:rsidRPr="005B6905">
              <w:rPr>
                <w:color w:val="000000"/>
                <w:sz w:val="28"/>
                <w:szCs w:val="28"/>
              </w:rPr>
              <w:t xml:space="preserve"> </w:t>
            </w:r>
            <w:r w:rsidRPr="0099137E">
              <w:rPr>
                <w:color w:val="000000"/>
                <w:sz w:val="28"/>
                <w:szCs w:val="28"/>
                <w:lang w:val="en-US"/>
              </w:rPr>
              <w:t>uchun</w:t>
            </w:r>
            <w:r w:rsidRPr="00DE4857">
              <w:rPr>
                <w:color w:val="000000"/>
                <w:sz w:val="28"/>
                <w:szCs w:val="28"/>
              </w:rPr>
              <w:t xml:space="preserve"> </w:t>
            </w:r>
            <w:r w:rsidRPr="0099137E">
              <w:rPr>
                <w:color w:val="000000"/>
                <w:sz w:val="28"/>
                <w:szCs w:val="28"/>
                <w:lang w:val="en-US"/>
              </w:rPr>
              <w:t>mo</w:t>
            </w:r>
            <w:r w:rsidRPr="00DE4857">
              <w:rPr>
                <w:color w:val="000000"/>
                <w:sz w:val="28"/>
                <w:szCs w:val="28"/>
              </w:rPr>
              <w:t>‘</w:t>
            </w:r>
            <w:r w:rsidRPr="0099137E">
              <w:rPr>
                <w:color w:val="000000"/>
                <w:sz w:val="28"/>
                <w:szCs w:val="28"/>
                <w:lang w:val="en-US"/>
              </w:rPr>
              <w:t>ljallan</w:t>
            </w:r>
            <w:r w:rsidR="005A7F7F">
              <w:rPr>
                <w:color w:val="000000"/>
                <w:sz w:val="28"/>
                <w:szCs w:val="28"/>
              </w:rPr>
              <w:t>-</w:t>
            </w:r>
            <w:r w:rsidRPr="0099137E">
              <w:rPr>
                <w:color w:val="000000"/>
                <w:sz w:val="28"/>
                <w:szCs w:val="28"/>
                <w:lang w:val="en-US"/>
              </w:rPr>
              <w:t>gan</w:t>
            </w:r>
            <w:r w:rsidRPr="00DE4857">
              <w:rPr>
                <w:color w:val="000000"/>
                <w:sz w:val="28"/>
                <w:szCs w:val="28"/>
              </w:rPr>
              <w:t xml:space="preserve">. </w:t>
            </w:r>
            <w:r>
              <w:rPr>
                <w:color w:val="000000"/>
                <w:sz w:val="28"/>
                <w:szCs w:val="28"/>
              </w:rPr>
              <w:t>Funksiya</w:t>
            </w:r>
            <w:r>
              <w:rPr>
                <w:color w:val="000000"/>
                <w:sz w:val="28"/>
                <w:szCs w:val="28"/>
                <w:lang w:val="en-US"/>
              </w:rPr>
              <w:t>lar</w:t>
            </w:r>
            <w:r w:rsidRPr="00CF4CB0">
              <w:rPr>
                <w:color w:val="000000"/>
                <w:sz w:val="28"/>
                <w:szCs w:val="28"/>
              </w:rPr>
              <w:t xml:space="preserve"> </w:t>
            </w:r>
            <w:r>
              <w:rPr>
                <w:color w:val="000000"/>
                <w:sz w:val="28"/>
                <w:szCs w:val="28"/>
              </w:rPr>
              <w:t>va</w:t>
            </w:r>
            <w:r w:rsidRPr="00CF4CB0">
              <w:rPr>
                <w:color w:val="000000"/>
                <w:sz w:val="28"/>
                <w:szCs w:val="28"/>
              </w:rPr>
              <w:t xml:space="preserve"> </w:t>
            </w:r>
            <w:r>
              <w:rPr>
                <w:color w:val="000000"/>
                <w:sz w:val="28"/>
                <w:szCs w:val="28"/>
              </w:rPr>
              <w:t>rekursiv</w:t>
            </w:r>
            <w:r w:rsidRPr="00CF4CB0">
              <w:rPr>
                <w:color w:val="000000"/>
                <w:sz w:val="28"/>
                <w:szCs w:val="28"/>
              </w:rPr>
              <w:t xml:space="preserve"> </w:t>
            </w:r>
            <w:r>
              <w:rPr>
                <w:color w:val="000000"/>
                <w:sz w:val="28"/>
                <w:szCs w:val="28"/>
              </w:rPr>
              <w:t>tuzilish</w:t>
            </w:r>
            <w:r w:rsidRPr="00CF4CB0">
              <w:rPr>
                <w:color w:val="000000"/>
                <w:sz w:val="28"/>
                <w:szCs w:val="28"/>
              </w:rPr>
              <w:t xml:space="preserve"> </w:t>
            </w:r>
            <w:r>
              <w:rPr>
                <w:color w:val="000000"/>
                <w:sz w:val="28"/>
                <w:szCs w:val="28"/>
              </w:rPr>
              <w:t>tilning</w:t>
            </w:r>
            <w:r w:rsidRPr="00CF4CB0">
              <w:rPr>
                <w:color w:val="000000"/>
                <w:sz w:val="28"/>
                <w:szCs w:val="28"/>
              </w:rPr>
              <w:t xml:space="preserve"> </w:t>
            </w:r>
            <w:r>
              <w:rPr>
                <w:color w:val="000000"/>
                <w:sz w:val="28"/>
                <w:szCs w:val="28"/>
              </w:rPr>
              <w:t>asosi</w:t>
            </w:r>
            <w:r w:rsidRPr="00CF4CB0">
              <w:rPr>
                <w:color w:val="000000"/>
                <w:sz w:val="28"/>
                <w:szCs w:val="28"/>
              </w:rPr>
              <w:t xml:space="preserve"> </w:t>
            </w:r>
            <w:r>
              <w:rPr>
                <w:color w:val="000000"/>
                <w:sz w:val="28"/>
                <w:szCs w:val="28"/>
              </w:rPr>
              <w:t>hisoblanadi</w:t>
            </w:r>
            <w:r w:rsidRPr="00CF4CB0">
              <w:rPr>
                <w:color w:val="000000"/>
                <w:sz w:val="28"/>
                <w:szCs w:val="28"/>
              </w:rPr>
              <w:t>.</w:t>
            </w:r>
          </w:p>
          <w:p w14:paraId="497CD2D4" w14:textId="77777777" w:rsidR="00780619" w:rsidRPr="00DE4857" w:rsidRDefault="00780619" w:rsidP="003A7C3D">
            <w:pPr>
              <w:jc w:val="both"/>
              <w:rPr>
                <w:sz w:val="28"/>
                <w:szCs w:val="28"/>
              </w:rPr>
            </w:pPr>
          </w:p>
          <w:p w14:paraId="54B0E64E" w14:textId="77777777" w:rsidR="00780619" w:rsidRPr="00CF4CB0" w:rsidRDefault="00780619" w:rsidP="003A7C3D">
            <w:pPr>
              <w:jc w:val="both"/>
              <w:rPr>
                <w:color w:val="000000"/>
                <w:sz w:val="28"/>
                <w:szCs w:val="28"/>
              </w:rPr>
            </w:pPr>
            <w:r w:rsidRPr="00CF4CB0">
              <w:rPr>
                <w:sz w:val="28"/>
                <w:szCs w:val="28"/>
              </w:rPr>
              <w:t xml:space="preserve">Юқори </w:t>
            </w:r>
            <w:r>
              <w:rPr>
                <w:sz w:val="28"/>
                <w:szCs w:val="28"/>
              </w:rPr>
              <w:t>даража</w:t>
            </w:r>
            <w:r w:rsidRPr="00CF4CB0">
              <w:rPr>
                <w:sz w:val="28"/>
                <w:szCs w:val="28"/>
              </w:rPr>
              <w:t xml:space="preserve"> универсал дастурлаш тили</w:t>
            </w:r>
            <w:r w:rsidRPr="00CF4CB0">
              <w:rPr>
                <w:color w:val="000000"/>
                <w:sz w:val="28"/>
                <w:szCs w:val="28"/>
              </w:rPr>
              <w:t xml:space="preserve">. </w:t>
            </w:r>
            <w:r w:rsidRPr="00CF4CB0">
              <w:rPr>
                <w:sz w:val="28"/>
                <w:szCs w:val="28"/>
              </w:rPr>
              <w:t>LISP</w:t>
            </w:r>
            <w:r w:rsidRPr="00CF4CB0">
              <w:rPr>
                <w:color w:val="000000"/>
                <w:sz w:val="28"/>
                <w:szCs w:val="28"/>
              </w:rPr>
              <w:t xml:space="preserve"> тили функционал т</w:t>
            </w:r>
            <w:r>
              <w:rPr>
                <w:color w:val="000000"/>
                <w:sz w:val="28"/>
                <w:szCs w:val="28"/>
              </w:rPr>
              <w:t>ур</w:t>
            </w:r>
            <w:r w:rsidRPr="00CF4CB0">
              <w:rPr>
                <w:color w:val="000000"/>
                <w:sz w:val="28"/>
                <w:szCs w:val="28"/>
              </w:rPr>
              <w:t xml:space="preserve">даги декларатив тиллар қаторига киради, рўйхатлар кўринишида тақдим этилган белгили маълумотлар </w:t>
            </w:r>
            <w:r>
              <w:rPr>
                <w:color w:val="000000"/>
                <w:sz w:val="28"/>
                <w:szCs w:val="28"/>
                <w:lang w:val="uz-Cyrl-UZ"/>
              </w:rPr>
              <w:t>қайта ишлаш</w:t>
            </w:r>
            <w:r w:rsidRPr="00CF4CB0">
              <w:rPr>
                <w:color w:val="000000"/>
                <w:sz w:val="28"/>
                <w:szCs w:val="28"/>
              </w:rPr>
              <w:t xml:space="preserve"> учун мўлжалланган. Функция</w:t>
            </w:r>
            <w:r>
              <w:rPr>
                <w:color w:val="000000"/>
                <w:sz w:val="28"/>
                <w:szCs w:val="28"/>
              </w:rPr>
              <w:t>лар</w:t>
            </w:r>
            <w:r w:rsidRPr="00CF4CB0">
              <w:rPr>
                <w:color w:val="000000"/>
                <w:sz w:val="28"/>
                <w:szCs w:val="28"/>
              </w:rPr>
              <w:t xml:space="preserve"> ва рекурсив тузилиш тилнинг асоси ҳисобланади.</w:t>
            </w:r>
          </w:p>
        </w:tc>
      </w:tr>
      <w:tr w:rsidR="00780619" w:rsidRPr="00D7251A" w14:paraId="6A873215" w14:textId="77777777">
        <w:trPr>
          <w:tblCellSpacing w:w="0" w:type="dxa"/>
          <w:jc w:val="center"/>
        </w:trPr>
        <w:tc>
          <w:tcPr>
            <w:tcW w:w="2079" w:type="pct"/>
          </w:tcPr>
          <w:p w14:paraId="4DAFFF8A" w14:textId="77777777" w:rsidR="00780619" w:rsidRPr="00DE4143" w:rsidRDefault="00780619" w:rsidP="003A7C3D">
            <w:pPr>
              <w:tabs>
                <w:tab w:val="left" w:pos="4320"/>
                <w:tab w:val="left" w:pos="4500"/>
              </w:tabs>
              <w:rPr>
                <w:b/>
                <w:sz w:val="28"/>
                <w:szCs w:val="28"/>
                <w:lang w:val="uz-Cyrl-UZ"/>
              </w:rPr>
            </w:pPr>
            <w:r w:rsidRPr="00DE4143">
              <w:rPr>
                <w:b/>
                <w:sz w:val="28"/>
                <w:szCs w:val="28"/>
              </w:rPr>
              <w:t xml:space="preserve">Язык программирования </w:t>
            </w:r>
            <w:r w:rsidR="000F1158">
              <w:rPr>
                <w:b/>
                <w:sz w:val="28"/>
                <w:szCs w:val="28"/>
              </w:rPr>
              <w:br/>
            </w:r>
            <w:r w:rsidRPr="00DE4143">
              <w:rPr>
                <w:b/>
                <w:sz w:val="28"/>
                <w:szCs w:val="28"/>
                <w:lang w:val="en-US"/>
              </w:rPr>
              <w:t>Occam</w:t>
            </w:r>
          </w:p>
          <w:p w14:paraId="73EB38FB" w14:textId="730DB73C" w:rsidR="00780619" w:rsidRPr="00EB4564" w:rsidRDefault="00780619" w:rsidP="003A7C3D">
            <w:pPr>
              <w:rPr>
                <w:sz w:val="28"/>
                <w:szCs w:val="28"/>
              </w:rPr>
            </w:pPr>
            <w:r w:rsidRPr="00EB4564">
              <w:rPr>
                <w:b/>
                <w:bCs/>
                <w:sz w:val="28"/>
                <w:szCs w:val="28"/>
                <w:lang w:val="en-US"/>
              </w:rPr>
              <w:t>uz</w:t>
            </w:r>
            <w:r w:rsidRPr="00EB4564">
              <w:rPr>
                <w:bCs/>
                <w:sz w:val="28"/>
                <w:szCs w:val="28"/>
              </w:rPr>
              <w:t xml:space="preserve"> -</w:t>
            </w:r>
            <w:r w:rsidRPr="00EB4564">
              <w:rPr>
                <w:sz w:val="28"/>
                <w:szCs w:val="28"/>
              </w:rPr>
              <w:t xml:space="preserve"> </w:t>
            </w:r>
            <w:r w:rsidRPr="00EB4564">
              <w:rPr>
                <w:i/>
                <w:sz w:val="28"/>
                <w:szCs w:val="28"/>
                <w:lang w:val="en-US"/>
              </w:rPr>
              <w:t>Occam</w:t>
            </w:r>
            <w:r w:rsidRPr="00EB4564">
              <w:rPr>
                <w:sz w:val="28"/>
                <w:szCs w:val="28"/>
              </w:rPr>
              <w:t xml:space="preserve"> </w:t>
            </w:r>
            <w:r w:rsidRPr="00EB4564">
              <w:rPr>
                <w:sz w:val="28"/>
                <w:szCs w:val="28"/>
                <w:lang w:val="en-US"/>
              </w:rPr>
              <w:t>dasturlash</w:t>
            </w:r>
            <w:r w:rsidRPr="00EB4564">
              <w:rPr>
                <w:sz w:val="28"/>
                <w:szCs w:val="28"/>
              </w:rPr>
              <w:t xml:space="preserve"> </w:t>
            </w:r>
            <w:r w:rsidRPr="00EB4564">
              <w:rPr>
                <w:sz w:val="28"/>
                <w:szCs w:val="28"/>
                <w:lang w:val="en-US"/>
              </w:rPr>
              <w:t>tili</w:t>
            </w:r>
            <w:r w:rsidR="00D7251A">
              <w:rPr>
                <w:sz w:val="28"/>
                <w:szCs w:val="28"/>
              </w:rPr>
              <w:t xml:space="preserve"> </w:t>
            </w:r>
          </w:p>
          <w:p w14:paraId="21F5EBF2" w14:textId="60D9332C" w:rsidR="00780619" w:rsidRPr="000F1158" w:rsidRDefault="000B536F" w:rsidP="003A7C3D">
            <w:pPr>
              <w:tabs>
                <w:tab w:val="left" w:pos="4320"/>
                <w:tab w:val="left" w:pos="4500"/>
              </w:tabs>
              <w:rPr>
                <w:sz w:val="28"/>
                <w:szCs w:val="28"/>
              </w:rPr>
            </w:pPr>
            <w:r>
              <w:rPr>
                <w:sz w:val="28"/>
                <w:szCs w:val="28"/>
              </w:rPr>
              <w:t xml:space="preserve"> </w:t>
            </w:r>
            <w:r w:rsidR="00780619" w:rsidRPr="00EB4564">
              <w:rPr>
                <w:sz w:val="28"/>
                <w:szCs w:val="28"/>
              </w:rPr>
              <w:t>Оccam дастурлаш тили</w:t>
            </w:r>
            <w:r w:rsidR="00D7251A">
              <w:rPr>
                <w:sz w:val="28"/>
                <w:szCs w:val="28"/>
              </w:rPr>
              <w:t xml:space="preserve"> </w:t>
            </w:r>
          </w:p>
          <w:p w14:paraId="72697901" w14:textId="77777777" w:rsidR="00780619" w:rsidRDefault="00780619" w:rsidP="003A7C3D">
            <w:pPr>
              <w:tabs>
                <w:tab w:val="left" w:pos="4320"/>
                <w:tab w:val="left" w:pos="4500"/>
              </w:tabs>
              <w:rPr>
                <w:b/>
                <w:sz w:val="28"/>
                <w:szCs w:val="28"/>
                <w:lang w:val="uz-Cyrl-UZ"/>
              </w:rPr>
            </w:pPr>
            <w:r w:rsidRPr="00DE4143">
              <w:rPr>
                <w:b/>
                <w:sz w:val="28"/>
                <w:szCs w:val="28"/>
                <w:lang w:val="en-US"/>
              </w:rPr>
              <w:t>en</w:t>
            </w:r>
            <w:r w:rsidRPr="000F1158">
              <w:rPr>
                <w:b/>
                <w:sz w:val="28"/>
                <w:szCs w:val="28"/>
              </w:rPr>
              <w:t xml:space="preserve"> </w:t>
            </w:r>
            <w:r w:rsidRPr="000F1158">
              <w:rPr>
                <w:sz w:val="28"/>
                <w:szCs w:val="28"/>
              </w:rPr>
              <w:t>-</w:t>
            </w:r>
            <w:r w:rsidRPr="000F1158">
              <w:rPr>
                <w:b/>
                <w:sz w:val="28"/>
                <w:szCs w:val="28"/>
              </w:rPr>
              <w:t xml:space="preserve"> </w:t>
            </w:r>
            <w:r w:rsidRPr="009F65A3">
              <w:rPr>
                <w:sz w:val="28"/>
                <w:szCs w:val="28"/>
                <w:lang w:val="en-US"/>
              </w:rPr>
              <w:t>Occam</w:t>
            </w:r>
            <w:r w:rsidRPr="00C2786F">
              <w:rPr>
                <w:b/>
                <w:sz w:val="28"/>
                <w:szCs w:val="28"/>
              </w:rPr>
              <w:t xml:space="preserve"> </w:t>
            </w:r>
          </w:p>
          <w:p w14:paraId="53541040" w14:textId="77777777" w:rsidR="00780619" w:rsidRPr="008D2F50" w:rsidRDefault="00780619" w:rsidP="003A7C3D">
            <w:pPr>
              <w:tabs>
                <w:tab w:val="left" w:pos="4320"/>
                <w:tab w:val="left" w:pos="4500"/>
              </w:tabs>
              <w:rPr>
                <w:b/>
                <w:sz w:val="28"/>
                <w:szCs w:val="28"/>
                <w:lang w:val="uz-Cyrl-UZ"/>
              </w:rPr>
            </w:pPr>
          </w:p>
        </w:tc>
        <w:tc>
          <w:tcPr>
            <w:tcW w:w="2921" w:type="pct"/>
          </w:tcPr>
          <w:p w14:paraId="5B004EE0" w14:textId="3305991D" w:rsidR="00780619" w:rsidRPr="00EB4564" w:rsidRDefault="00780619" w:rsidP="003A7C3D">
            <w:pPr>
              <w:jc w:val="both"/>
              <w:rPr>
                <w:sz w:val="28"/>
                <w:szCs w:val="28"/>
              </w:rPr>
            </w:pPr>
            <w:r w:rsidRPr="00EB4564">
              <w:rPr>
                <w:sz w:val="28"/>
                <w:szCs w:val="28"/>
              </w:rPr>
              <w:t xml:space="preserve">Язык для программирования транспьютеров и мультитранспьютерных систем, разработанный фирмой IMMOS в </w:t>
            </w:r>
            <w:smartTag w:uri="urn:schemas-microsoft-com:office:smarttags" w:element="metricconverter">
              <w:smartTagPr>
                <w:attr w:name="ProductID" w:val="1984 г"/>
              </w:smartTagPr>
              <w:r w:rsidRPr="00EB4564">
                <w:rPr>
                  <w:sz w:val="28"/>
                  <w:szCs w:val="28"/>
                </w:rPr>
                <w:t>1984</w:t>
              </w:r>
              <w:r>
                <w:rPr>
                  <w:sz w:val="28"/>
                  <w:szCs w:val="28"/>
                </w:rPr>
                <w:t xml:space="preserve"> г</w:t>
              </w:r>
            </w:smartTag>
            <w:r w:rsidRPr="00EB4564">
              <w:rPr>
                <w:sz w:val="28"/>
                <w:szCs w:val="28"/>
              </w:rPr>
              <w:t>.</w:t>
            </w:r>
            <w:r w:rsidR="00D7251A">
              <w:rPr>
                <w:sz w:val="28"/>
                <w:szCs w:val="28"/>
              </w:rPr>
              <w:t xml:space="preserve"> </w:t>
            </w:r>
          </w:p>
          <w:p w14:paraId="35DEC93B" w14:textId="77777777" w:rsidR="00780619" w:rsidRPr="00EB4564" w:rsidRDefault="00780619" w:rsidP="003A7C3D">
            <w:pPr>
              <w:jc w:val="both"/>
              <w:rPr>
                <w:sz w:val="28"/>
                <w:szCs w:val="28"/>
              </w:rPr>
            </w:pPr>
          </w:p>
          <w:p w14:paraId="3EDABED1" w14:textId="46048A65" w:rsidR="00780619" w:rsidRPr="00EB4564" w:rsidRDefault="00780619" w:rsidP="003A7C3D">
            <w:pPr>
              <w:jc w:val="both"/>
              <w:rPr>
                <w:sz w:val="28"/>
                <w:szCs w:val="28"/>
                <w:lang w:val="en-US"/>
              </w:rPr>
            </w:pPr>
            <w:r w:rsidRPr="00EB4564">
              <w:rPr>
                <w:sz w:val="28"/>
                <w:szCs w:val="28"/>
                <w:lang w:val="en-US"/>
              </w:rPr>
              <w:t>Transpyuterlar va multitranspyuterli tizimlarni dasturlash uchun m</w:t>
            </w:r>
            <w:r>
              <w:rPr>
                <w:sz w:val="28"/>
                <w:szCs w:val="28"/>
                <w:lang w:val="en-US"/>
              </w:rPr>
              <w:t>o‘</w:t>
            </w:r>
            <w:r w:rsidRPr="00EB4564">
              <w:rPr>
                <w:sz w:val="28"/>
                <w:szCs w:val="28"/>
                <w:lang w:val="en-US"/>
              </w:rPr>
              <w:t xml:space="preserve">ljallangan til. </w:t>
            </w:r>
            <w:r w:rsidRPr="00EB4564">
              <w:rPr>
                <w:i/>
                <w:sz w:val="28"/>
                <w:szCs w:val="28"/>
                <w:lang w:val="en-US"/>
              </w:rPr>
              <w:t>IMMOS</w:t>
            </w:r>
            <w:r w:rsidRPr="00EB4564">
              <w:rPr>
                <w:sz w:val="28"/>
                <w:szCs w:val="28"/>
                <w:lang w:val="en-US"/>
              </w:rPr>
              <w:t xml:space="preserve"> </w:t>
            </w:r>
            <w:r>
              <w:rPr>
                <w:sz w:val="28"/>
                <w:szCs w:val="28"/>
                <w:lang w:val="en-US"/>
              </w:rPr>
              <w:br/>
            </w:r>
            <w:r w:rsidRPr="00EB4564">
              <w:rPr>
                <w:sz w:val="28"/>
                <w:szCs w:val="28"/>
                <w:lang w:val="en-US"/>
              </w:rPr>
              <w:t>firmasi tomonidan 1984</w:t>
            </w:r>
            <w:r>
              <w:rPr>
                <w:sz w:val="28"/>
                <w:szCs w:val="28"/>
                <w:lang w:val="uz-Cyrl-UZ"/>
              </w:rPr>
              <w:t>-</w:t>
            </w:r>
            <w:r w:rsidRPr="00EB4564">
              <w:rPr>
                <w:sz w:val="28"/>
                <w:szCs w:val="28"/>
                <w:lang w:val="en-US"/>
              </w:rPr>
              <w:t>yilda ishlab chiqilgan.</w:t>
            </w:r>
            <w:r w:rsidR="00D7251A">
              <w:rPr>
                <w:sz w:val="28"/>
                <w:szCs w:val="28"/>
                <w:lang w:val="en-US"/>
              </w:rPr>
              <w:t xml:space="preserve"> </w:t>
            </w:r>
          </w:p>
          <w:p w14:paraId="68D71E5B" w14:textId="2831EC5C" w:rsidR="00780619" w:rsidRPr="002A12CF" w:rsidRDefault="00780619" w:rsidP="003A7C3D">
            <w:pPr>
              <w:jc w:val="both"/>
              <w:rPr>
                <w:sz w:val="28"/>
                <w:szCs w:val="28"/>
                <w:lang w:val="en-US"/>
              </w:rPr>
            </w:pPr>
          </w:p>
          <w:p w14:paraId="1FB47F5F" w14:textId="77777777" w:rsidR="00780619" w:rsidRPr="00D7251A" w:rsidRDefault="00780619" w:rsidP="003A7C3D">
            <w:pPr>
              <w:tabs>
                <w:tab w:val="left" w:pos="4320"/>
                <w:tab w:val="left" w:pos="4500"/>
              </w:tabs>
              <w:jc w:val="both"/>
              <w:rPr>
                <w:sz w:val="28"/>
                <w:szCs w:val="28"/>
                <w:lang w:val="en-US"/>
              </w:rPr>
            </w:pPr>
            <w:r w:rsidRPr="00EB4564">
              <w:rPr>
                <w:sz w:val="28"/>
                <w:szCs w:val="28"/>
              </w:rPr>
              <w:t>Транспьютерлар</w:t>
            </w:r>
            <w:r w:rsidRPr="009B2EE9">
              <w:rPr>
                <w:sz w:val="28"/>
                <w:szCs w:val="28"/>
                <w:lang w:val="en-US"/>
              </w:rPr>
              <w:t xml:space="preserve"> </w:t>
            </w:r>
            <w:r w:rsidRPr="00EB4564">
              <w:rPr>
                <w:sz w:val="28"/>
                <w:szCs w:val="28"/>
              </w:rPr>
              <w:t>ва</w:t>
            </w:r>
            <w:r w:rsidRPr="009B2EE9">
              <w:rPr>
                <w:sz w:val="28"/>
                <w:szCs w:val="28"/>
                <w:lang w:val="en-US"/>
              </w:rPr>
              <w:t xml:space="preserve"> </w:t>
            </w:r>
            <w:r w:rsidRPr="00EB4564">
              <w:rPr>
                <w:sz w:val="28"/>
                <w:szCs w:val="28"/>
              </w:rPr>
              <w:t>мультитранспьютерли</w:t>
            </w:r>
            <w:r w:rsidRPr="009B2EE9">
              <w:rPr>
                <w:sz w:val="28"/>
                <w:szCs w:val="28"/>
                <w:lang w:val="en-US"/>
              </w:rPr>
              <w:t xml:space="preserve"> </w:t>
            </w:r>
            <w:r w:rsidRPr="00EB4564">
              <w:rPr>
                <w:sz w:val="28"/>
                <w:szCs w:val="28"/>
              </w:rPr>
              <w:t>тизимларни</w:t>
            </w:r>
            <w:r w:rsidRPr="009B2EE9">
              <w:rPr>
                <w:sz w:val="28"/>
                <w:szCs w:val="28"/>
                <w:lang w:val="en-US"/>
              </w:rPr>
              <w:t xml:space="preserve"> </w:t>
            </w:r>
            <w:r w:rsidRPr="00EB4564">
              <w:rPr>
                <w:sz w:val="28"/>
                <w:szCs w:val="28"/>
              </w:rPr>
              <w:t>дастурлаш</w:t>
            </w:r>
            <w:r w:rsidRPr="009B2EE9">
              <w:rPr>
                <w:sz w:val="28"/>
                <w:szCs w:val="28"/>
                <w:lang w:val="en-US"/>
              </w:rPr>
              <w:t xml:space="preserve"> </w:t>
            </w:r>
            <w:r w:rsidRPr="00EB4564">
              <w:rPr>
                <w:sz w:val="28"/>
                <w:szCs w:val="28"/>
              </w:rPr>
              <w:t>учун</w:t>
            </w:r>
            <w:r w:rsidRPr="009B2EE9">
              <w:rPr>
                <w:sz w:val="28"/>
                <w:szCs w:val="28"/>
                <w:lang w:val="en-US"/>
              </w:rPr>
              <w:t xml:space="preserve"> </w:t>
            </w:r>
            <w:r w:rsidRPr="00EB4564">
              <w:rPr>
                <w:sz w:val="28"/>
                <w:szCs w:val="28"/>
              </w:rPr>
              <w:t>мўлжалланган</w:t>
            </w:r>
            <w:r w:rsidRPr="009B2EE9">
              <w:rPr>
                <w:sz w:val="28"/>
                <w:szCs w:val="28"/>
                <w:lang w:val="en-US"/>
              </w:rPr>
              <w:t xml:space="preserve"> </w:t>
            </w:r>
            <w:r w:rsidRPr="00EB4564">
              <w:rPr>
                <w:sz w:val="28"/>
                <w:szCs w:val="28"/>
              </w:rPr>
              <w:t>тил</w:t>
            </w:r>
            <w:r w:rsidRPr="009B2EE9">
              <w:rPr>
                <w:sz w:val="28"/>
                <w:szCs w:val="28"/>
                <w:lang w:val="en-US"/>
              </w:rPr>
              <w:t xml:space="preserve">. </w:t>
            </w:r>
            <w:r w:rsidRPr="00D7251A">
              <w:rPr>
                <w:sz w:val="28"/>
                <w:szCs w:val="28"/>
                <w:lang w:val="en-US"/>
              </w:rPr>
              <w:t>IMM</w:t>
            </w:r>
            <w:r w:rsidRPr="00EB4564">
              <w:rPr>
                <w:sz w:val="28"/>
                <w:szCs w:val="28"/>
              </w:rPr>
              <w:t>О</w:t>
            </w:r>
            <w:r w:rsidRPr="00D7251A">
              <w:rPr>
                <w:sz w:val="28"/>
                <w:szCs w:val="28"/>
                <w:lang w:val="en-US"/>
              </w:rPr>
              <w:t xml:space="preserve">S </w:t>
            </w:r>
            <w:r w:rsidRPr="00EB4564">
              <w:rPr>
                <w:sz w:val="28"/>
                <w:szCs w:val="28"/>
              </w:rPr>
              <w:t>фирмаси</w:t>
            </w:r>
            <w:r w:rsidRPr="00D7251A">
              <w:rPr>
                <w:sz w:val="28"/>
                <w:szCs w:val="28"/>
                <w:lang w:val="en-US"/>
              </w:rPr>
              <w:t xml:space="preserve"> </w:t>
            </w:r>
            <w:r w:rsidRPr="00EB4564">
              <w:rPr>
                <w:sz w:val="28"/>
                <w:szCs w:val="28"/>
              </w:rPr>
              <w:t>томонидан</w:t>
            </w:r>
            <w:r w:rsidRPr="00D7251A">
              <w:rPr>
                <w:sz w:val="28"/>
                <w:szCs w:val="28"/>
                <w:lang w:val="en-US"/>
              </w:rPr>
              <w:t xml:space="preserve"> 1984 </w:t>
            </w:r>
            <w:r w:rsidRPr="00EB4564">
              <w:rPr>
                <w:sz w:val="28"/>
                <w:szCs w:val="28"/>
              </w:rPr>
              <w:t>йилда</w:t>
            </w:r>
            <w:r w:rsidRPr="00D7251A">
              <w:rPr>
                <w:sz w:val="28"/>
                <w:szCs w:val="28"/>
                <w:lang w:val="en-US"/>
              </w:rPr>
              <w:t xml:space="preserve"> </w:t>
            </w:r>
            <w:r w:rsidRPr="00EB4564">
              <w:rPr>
                <w:sz w:val="28"/>
                <w:szCs w:val="28"/>
              </w:rPr>
              <w:t>ишлаб</w:t>
            </w:r>
            <w:r w:rsidRPr="00D7251A">
              <w:rPr>
                <w:sz w:val="28"/>
                <w:szCs w:val="28"/>
                <w:lang w:val="en-US"/>
              </w:rPr>
              <w:t xml:space="preserve"> </w:t>
            </w:r>
            <w:r w:rsidRPr="00EB4564">
              <w:rPr>
                <w:sz w:val="28"/>
                <w:szCs w:val="28"/>
              </w:rPr>
              <w:t>чиқилган</w:t>
            </w:r>
            <w:r w:rsidRPr="00D7251A">
              <w:rPr>
                <w:sz w:val="28"/>
                <w:szCs w:val="28"/>
                <w:lang w:val="en-US"/>
              </w:rPr>
              <w:t>.</w:t>
            </w:r>
          </w:p>
        </w:tc>
      </w:tr>
      <w:tr w:rsidR="00780619" w:rsidRPr="00C72AA7" w14:paraId="63DEEF5D" w14:textId="77777777">
        <w:trPr>
          <w:tblCellSpacing w:w="0" w:type="dxa"/>
          <w:jc w:val="center"/>
        </w:trPr>
        <w:tc>
          <w:tcPr>
            <w:tcW w:w="2079" w:type="pct"/>
          </w:tcPr>
          <w:p w14:paraId="5F992FE9" w14:textId="77777777" w:rsidR="00780619" w:rsidRPr="00844AE4" w:rsidRDefault="00780619" w:rsidP="003A7C3D">
            <w:pPr>
              <w:rPr>
                <w:b/>
                <w:bCs/>
                <w:color w:val="000000"/>
                <w:sz w:val="28"/>
                <w:szCs w:val="28"/>
              </w:rPr>
            </w:pPr>
            <w:r w:rsidRPr="004879B7">
              <w:rPr>
                <w:b/>
                <w:sz w:val="28"/>
                <w:szCs w:val="28"/>
              </w:rPr>
              <w:t>Язык</w:t>
            </w:r>
            <w:r w:rsidRPr="00844AE4">
              <w:rPr>
                <w:b/>
                <w:sz w:val="28"/>
                <w:szCs w:val="28"/>
              </w:rPr>
              <w:t xml:space="preserve"> </w:t>
            </w:r>
            <w:r w:rsidRPr="004879B7">
              <w:rPr>
                <w:b/>
                <w:sz w:val="28"/>
                <w:szCs w:val="28"/>
              </w:rPr>
              <w:t>программирования</w:t>
            </w:r>
            <w:r w:rsidRPr="00844AE4">
              <w:rPr>
                <w:b/>
                <w:sz w:val="28"/>
                <w:szCs w:val="28"/>
              </w:rPr>
              <w:t xml:space="preserve"> </w:t>
            </w:r>
            <w:r w:rsidRPr="004879B7">
              <w:rPr>
                <w:b/>
                <w:sz w:val="28"/>
                <w:szCs w:val="28"/>
                <w:lang w:val="en-US"/>
              </w:rPr>
              <w:t>Simula</w:t>
            </w:r>
            <w:r w:rsidRPr="004879B7">
              <w:rPr>
                <w:b/>
                <w:bCs/>
                <w:color w:val="000000"/>
                <w:sz w:val="28"/>
                <w:szCs w:val="28"/>
                <w:lang w:val="uz-Cyrl-UZ"/>
              </w:rPr>
              <w:t xml:space="preserve"> </w:t>
            </w:r>
          </w:p>
          <w:p w14:paraId="12CFE726" w14:textId="67E3C49E" w:rsidR="00780619" w:rsidRPr="000B536F" w:rsidRDefault="00780619" w:rsidP="003A7C3D">
            <w:pPr>
              <w:rPr>
                <w:sz w:val="28"/>
                <w:szCs w:val="28"/>
              </w:rPr>
            </w:pPr>
            <w:r w:rsidRPr="001027C0">
              <w:rPr>
                <w:b/>
                <w:bCs/>
                <w:color w:val="000000"/>
                <w:sz w:val="28"/>
                <w:szCs w:val="28"/>
                <w:lang w:val="uz-Cyrl-UZ"/>
              </w:rPr>
              <w:t xml:space="preserve">uz </w:t>
            </w:r>
            <w:r w:rsidRPr="001027C0">
              <w:rPr>
                <w:bCs/>
                <w:color w:val="000000"/>
                <w:sz w:val="28"/>
                <w:szCs w:val="28"/>
                <w:lang w:val="uz-Cyrl-UZ"/>
              </w:rPr>
              <w:t>-</w:t>
            </w:r>
            <w:r w:rsidRPr="000B536F">
              <w:rPr>
                <w:i/>
                <w:caps/>
                <w:sz w:val="28"/>
                <w:szCs w:val="28"/>
              </w:rPr>
              <w:t xml:space="preserve"> </w:t>
            </w:r>
            <w:r w:rsidR="00A36487" w:rsidRPr="0016528A">
              <w:rPr>
                <w:i/>
                <w:sz w:val="28"/>
                <w:szCs w:val="28"/>
                <w:lang w:val="en-US"/>
              </w:rPr>
              <w:t>Simula</w:t>
            </w:r>
            <w:r w:rsidR="00A36487" w:rsidRPr="000B536F">
              <w:rPr>
                <w:sz w:val="28"/>
                <w:szCs w:val="28"/>
              </w:rPr>
              <w:t xml:space="preserve"> </w:t>
            </w:r>
            <w:r w:rsidRPr="0016528A">
              <w:rPr>
                <w:sz w:val="28"/>
                <w:szCs w:val="28"/>
                <w:lang w:val="en-US"/>
              </w:rPr>
              <w:t>dasturlash</w:t>
            </w:r>
            <w:r w:rsidRPr="000B536F">
              <w:rPr>
                <w:sz w:val="28"/>
                <w:szCs w:val="28"/>
              </w:rPr>
              <w:t xml:space="preserve"> </w:t>
            </w:r>
            <w:r w:rsidRPr="0016528A">
              <w:rPr>
                <w:sz w:val="28"/>
                <w:szCs w:val="28"/>
                <w:lang w:val="en-US"/>
              </w:rPr>
              <w:t>tili</w:t>
            </w:r>
            <w:r w:rsidR="00D7251A">
              <w:rPr>
                <w:sz w:val="28"/>
                <w:szCs w:val="28"/>
              </w:rPr>
              <w:t xml:space="preserve"> </w:t>
            </w:r>
          </w:p>
          <w:p w14:paraId="4CE346B0" w14:textId="3D8190E4" w:rsidR="00780619" w:rsidRPr="00A36487" w:rsidRDefault="000B536F" w:rsidP="003A7C3D">
            <w:pPr>
              <w:rPr>
                <w:sz w:val="28"/>
                <w:szCs w:val="28"/>
                <w:lang w:val="en-US"/>
              </w:rPr>
            </w:pPr>
            <w:r>
              <w:rPr>
                <w:sz w:val="28"/>
                <w:szCs w:val="28"/>
              </w:rPr>
              <w:t xml:space="preserve"> </w:t>
            </w:r>
            <w:r w:rsidR="00A36487" w:rsidRPr="0016528A">
              <w:rPr>
                <w:sz w:val="28"/>
                <w:szCs w:val="28"/>
                <w:lang w:val="en-US"/>
              </w:rPr>
              <w:t>Simula</w:t>
            </w:r>
            <w:r w:rsidR="00780619" w:rsidRPr="00A36487">
              <w:rPr>
                <w:sz w:val="28"/>
                <w:szCs w:val="28"/>
                <w:lang w:val="en-US"/>
              </w:rPr>
              <w:t xml:space="preserve"> </w:t>
            </w:r>
            <w:r w:rsidR="00780619" w:rsidRPr="0016528A">
              <w:rPr>
                <w:sz w:val="28"/>
                <w:szCs w:val="28"/>
              </w:rPr>
              <w:t>дастурлаш</w:t>
            </w:r>
            <w:r w:rsidR="00780619" w:rsidRPr="00A36487">
              <w:rPr>
                <w:sz w:val="28"/>
                <w:szCs w:val="28"/>
                <w:lang w:val="en-US"/>
              </w:rPr>
              <w:t xml:space="preserve"> </w:t>
            </w:r>
            <w:r w:rsidR="00780619" w:rsidRPr="00A36487">
              <w:rPr>
                <w:sz w:val="28"/>
                <w:szCs w:val="28"/>
                <w:lang w:val="en-US"/>
              </w:rPr>
              <w:br/>
            </w:r>
            <w:r w:rsidR="00780619" w:rsidRPr="0016528A">
              <w:rPr>
                <w:sz w:val="28"/>
                <w:szCs w:val="28"/>
              </w:rPr>
              <w:t>тили</w:t>
            </w:r>
            <w:r w:rsidR="00D7251A">
              <w:rPr>
                <w:sz w:val="28"/>
                <w:szCs w:val="28"/>
                <w:lang w:val="en-US"/>
              </w:rPr>
              <w:t xml:space="preserve"> </w:t>
            </w:r>
          </w:p>
          <w:p w14:paraId="461BBC62" w14:textId="77777777" w:rsidR="00780619" w:rsidRPr="00BD5543" w:rsidRDefault="00780619" w:rsidP="003A7C3D">
            <w:pPr>
              <w:rPr>
                <w:sz w:val="28"/>
                <w:szCs w:val="28"/>
              </w:rPr>
            </w:pPr>
            <w:r w:rsidRPr="000F6207">
              <w:rPr>
                <w:b/>
                <w:bCs/>
                <w:color w:val="000000"/>
                <w:sz w:val="28"/>
                <w:szCs w:val="28"/>
                <w:lang w:val="en-US"/>
              </w:rPr>
              <w:t>en</w:t>
            </w:r>
            <w:r w:rsidRPr="00BD5543">
              <w:rPr>
                <w:b/>
                <w:bCs/>
                <w:color w:val="000000"/>
                <w:sz w:val="28"/>
                <w:szCs w:val="28"/>
              </w:rPr>
              <w:t xml:space="preserve"> </w:t>
            </w:r>
            <w:r w:rsidRPr="00BD5543">
              <w:rPr>
                <w:bCs/>
                <w:color w:val="000000"/>
                <w:sz w:val="28"/>
                <w:szCs w:val="28"/>
              </w:rPr>
              <w:t>-</w:t>
            </w:r>
            <w:r w:rsidRPr="00BD5543">
              <w:rPr>
                <w:b/>
                <w:sz w:val="28"/>
                <w:szCs w:val="28"/>
              </w:rPr>
              <w:t xml:space="preserve"> </w:t>
            </w:r>
            <w:r w:rsidRPr="004879B7">
              <w:rPr>
                <w:sz w:val="28"/>
                <w:szCs w:val="28"/>
                <w:lang w:val="en-US"/>
              </w:rPr>
              <w:t>Simula</w:t>
            </w:r>
            <w:r w:rsidRPr="00BD5543">
              <w:rPr>
                <w:sz w:val="28"/>
                <w:szCs w:val="28"/>
              </w:rPr>
              <w:t xml:space="preserve"> </w:t>
            </w:r>
          </w:p>
          <w:p w14:paraId="3116CB67" w14:textId="77777777" w:rsidR="00780619" w:rsidRPr="00BD5543" w:rsidRDefault="00780619" w:rsidP="003A7C3D">
            <w:pPr>
              <w:rPr>
                <w:sz w:val="28"/>
                <w:szCs w:val="28"/>
              </w:rPr>
            </w:pPr>
          </w:p>
        </w:tc>
        <w:tc>
          <w:tcPr>
            <w:tcW w:w="2921" w:type="pct"/>
          </w:tcPr>
          <w:p w14:paraId="5285F30D" w14:textId="5ADF2E75" w:rsidR="00780619" w:rsidRPr="00EB4564" w:rsidRDefault="00780619" w:rsidP="003A7C3D">
            <w:pPr>
              <w:jc w:val="both"/>
              <w:rPr>
                <w:sz w:val="28"/>
                <w:szCs w:val="28"/>
              </w:rPr>
            </w:pPr>
            <w:r w:rsidRPr="00EB4564">
              <w:rPr>
                <w:sz w:val="28"/>
                <w:szCs w:val="28"/>
              </w:rPr>
              <w:t>Разработанный в начале 1960-х годов язык моделирования сложных систем. Первый объектно-ориентированный язык. Развитие – Simula-67.</w:t>
            </w:r>
            <w:r w:rsidR="00D7251A">
              <w:rPr>
                <w:sz w:val="28"/>
                <w:szCs w:val="28"/>
              </w:rPr>
              <w:t xml:space="preserve"> </w:t>
            </w:r>
          </w:p>
          <w:p w14:paraId="77CA223F" w14:textId="77777777" w:rsidR="00780619" w:rsidRPr="009046DE" w:rsidRDefault="00780619" w:rsidP="003A7C3D">
            <w:pPr>
              <w:jc w:val="both"/>
              <w:rPr>
                <w:b/>
                <w:sz w:val="18"/>
                <w:szCs w:val="18"/>
              </w:rPr>
            </w:pPr>
          </w:p>
          <w:p w14:paraId="2090B3A4" w14:textId="77777777" w:rsidR="00780619" w:rsidRPr="000B536F" w:rsidRDefault="00780619" w:rsidP="003A7C3D">
            <w:pPr>
              <w:jc w:val="both"/>
              <w:rPr>
                <w:sz w:val="28"/>
                <w:szCs w:val="28"/>
                <w:lang w:val="en-US"/>
              </w:rPr>
            </w:pPr>
            <w:r w:rsidRPr="00EB4564">
              <w:rPr>
                <w:sz w:val="28"/>
                <w:szCs w:val="28"/>
                <w:lang w:val="en-US"/>
              </w:rPr>
              <w:t>Murakkab</w:t>
            </w:r>
            <w:r w:rsidRPr="002A12CF">
              <w:rPr>
                <w:sz w:val="28"/>
                <w:szCs w:val="28"/>
              </w:rPr>
              <w:t xml:space="preserve"> </w:t>
            </w:r>
            <w:r w:rsidRPr="00EB4564">
              <w:rPr>
                <w:sz w:val="28"/>
                <w:szCs w:val="28"/>
                <w:lang w:val="en-US"/>
              </w:rPr>
              <w:t>tizimlarni</w:t>
            </w:r>
            <w:r w:rsidRPr="002A12CF">
              <w:rPr>
                <w:sz w:val="28"/>
                <w:szCs w:val="28"/>
              </w:rPr>
              <w:t xml:space="preserve"> </w:t>
            </w:r>
            <w:r w:rsidRPr="00EB4564">
              <w:rPr>
                <w:sz w:val="28"/>
                <w:szCs w:val="28"/>
                <w:lang w:val="en-US"/>
              </w:rPr>
              <w:t>modellash</w:t>
            </w:r>
            <w:r w:rsidRPr="002A12CF">
              <w:rPr>
                <w:sz w:val="28"/>
                <w:szCs w:val="28"/>
              </w:rPr>
              <w:t xml:space="preserve"> </w:t>
            </w:r>
            <w:r w:rsidRPr="00EB4564">
              <w:rPr>
                <w:sz w:val="28"/>
                <w:szCs w:val="28"/>
                <w:lang w:val="en-US"/>
              </w:rPr>
              <w:t>tili</w:t>
            </w:r>
            <w:r w:rsidRPr="002A12CF">
              <w:rPr>
                <w:sz w:val="28"/>
                <w:szCs w:val="28"/>
              </w:rPr>
              <w:t xml:space="preserve">. </w:t>
            </w:r>
            <w:r>
              <w:rPr>
                <w:sz w:val="28"/>
                <w:szCs w:val="28"/>
                <w:lang w:val="en-US"/>
              </w:rPr>
              <w:t>O</w:t>
            </w:r>
            <w:r w:rsidRPr="000B536F">
              <w:rPr>
                <w:sz w:val="28"/>
                <w:szCs w:val="28"/>
                <w:lang w:val="en-US"/>
              </w:rPr>
              <w:t>‘</w:t>
            </w:r>
            <w:r w:rsidRPr="00EB4564">
              <w:rPr>
                <w:sz w:val="28"/>
                <w:szCs w:val="28"/>
                <w:lang w:val="en-US"/>
              </w:rPr>
              <w:t>tgan</w:t>
            </w:r>
            <w:r w:rsidRPr="000B536F">
              <w:rPr>
                <w:sz w:val="28"/>
                <w:szCs w:val="28"/>
                <w:lang w:val="en-US"/>
              </w:rPr>
              <w:t xml:space="preserve"> </w:t>
            </w:r>
            <w:r w:rsidR="00B43887" w:rsidRPr="000B536F">
              <w:rPr>
                <w:sz w:val="28"/>
                <w:szCs w:val="28"/>
                <w:lang w:val="en-US"/>
              </w:rPr>
              <w:br/>
            </w:r>
            <w:r w:rsidRPr="00EB4564">
              <w:rPr>
                <w:sz w:val="28"/>
                <w:szCs w:val="28"/>
                <w:lang w:val="en-US"/>
              </w:rPr>
              <w:t>asrning</w:t>
            </w:r>
            <w:r w:rsidRPr="000B536F">
              <w:rPr>
                <w:sz w:val="28"/>
                <w:szCs w:val="28"/>
                <w:lang w:val="en-US"/>
              </w:rPr>
              <w:t xml:space="preserve"> 60-</w:t>
            </w:r>
            <w:r w:rsidRPr="00EB4564">
              <w:rPr>
                <w:sz w:val="28"/>
                <w:szCs w:val="28"/>
                <w:lang w:val="en-US"/>
              </w:rPr>
              <w:t>yillari</w:t>
            </w:r>
            <w:r w:rsidRPr="000B536F">
              <w:rPr>
                <w:sz w:val="28"/>
                <w:szCs w:val="28"/>
                <w:lang w:val="en-US"/>
              </w:rPr>
              <w:t xml:space="preserve"> </w:t>
            </w:r>
            <w:r w:rsidRPr="00EB4564">
              <w:rPr>
                <w:sz w:val="28"/>
                <w:szCs w:val="28"/>
                <w:lang w:val="en-US"/>
              </w:rPr>
              <w:t>boshida</w:t>
            </w:r>
            <w:r w:rsidRPr="000B536F">
              <w:rPr>
                <w:sz w:val="28"/>
                <w:szCs w:val="28"/>
                <w:lang w:val="en-US"/>
              </w:rPr>
              <w:t xml:space="preserve"> </w:t>
            </w:r>
            <w:r w:rsidRPr="00EB4564">
              <w:rPr>
                <w:sz w:val="28"/>
                <w:szCs w:val="28"/>
                <w:lang w:val="en-US"/>
              </w:rPr>
              <w:t>ishlab</w:t>
            </w:r>
            <w:r w:rsidRPr="000B536F">
              <w:rPr>
                <w:sz w:val="28"/>
                <w:szCs w:val="28"/>
                <w:lang w:val="en-US"/>
              </w:rPr>
              <w:t xml:space="preserve"> </w:t>
            </w:r>
            <w:r w:rsidRPr="00EB4564">
              <w:rPr>
                <w:sz w:val="28"/>
                <w:szCs w:val="28"/>
                <w:lang w:val="en-US"/>
              </w:rPr>
              <w:t>chiqilgan</w:t>
            </w:r>
            <w:r w:rsidRPr="000B536F">
              <w:rPr>
                <w:sz w:val="28"/>
                <w:szCs w:val="28"/>
                <w:lang w:val="en-US"/>
              </w:rPr>
              <w:t xml:space="preserve">. </w:t>
            </w:r>
            <w:r w:rsidRPr="002A12CF">
              <w:rPr>
                <w:sz w:val="28"/>
                <w:szCs w:val="28"/>
                <w:lang w:val="en-US"/>
              </w:rPr>
              <w:t>Ob</w:t>
            </w:r>
            <w:r w:rsidRPr="00EB4564">
              <w:rPr>
                <w:sz w:val="28"/>
                <w:szCs w:val="28"/>
                <w:lang w:val="en-US"/>
              </w:rPr>
              <w:t>y</w:t>
            </w:r>
            <w:r w:rsidRPr="002A12CF">
              <w:rPr>
                <w:sz w:val="28"/>
                <w:szCs w:val="28"/>
                <w:lang w:val="en-US"/>
              </w:rPr>
              <w:t>ektga</w:t>
            </w:r>
            <w:r w:rsidRPr="000B536F">
              <w:rPr>
                <w:sz w:val="28"/>
                <w:szCs w:val="28"/>
                <w:lang w:val="en-US"/>
              </w:rPr>
              <w:t xml:space="preserve"> </w:t>
            </w:r>
            <w:r w:rsidRPr="002A12CF">
              <w:rPr>
                <w:sz w:val="28"/>
                <w:szCs w:val="28"/>
                <w:lang w:val="en-US"/>
              </w:rPr>
              <w:t>yo</w:t>
            </w:r>
            <w:r w:rsidRPr="000B536F">
              <w:rPr>
                <w:sz w:val="28"/>
                <w:szCs w:val="28"/>
                <w:lang w:val="en-US"/>
              </w:rPr>
              <w:t>‘</w:t>
            </w:r>
            <w:r w:rsidRPr="002A12CF">
              <w:rPr>
                <w:sz w:val="28"/>
                <w:szCs w:val="28"/>
                <w:lang w:val="en-US"/>
              </w:rPr>
              <w:t>naltirilgan</w:t>
            </w:r>
            <w:r w:rsidRPr="000B536F">
              <w:rPr>
                <w:sz w:val="28"/>
                <w:szCs w:val="28"/>
                <w:lang w:val="en-US"/>
              </w:rPr>
              <w:t xml:space="preserve"> </w:t>
            </w:r>
            <w:r w:rsidRPr="002A12CF">
              <w:rPr>
                <w:sz w:val="28"/>
                <w:szCs w:val="28"/>
                <w:lang w:val="en-US"/>
              </w:rPr>
              <w:t>til</w:t>
            </w:r>
            <w:r w:rsidRPr="000B536F">
              <w:rPr>
                <w:sz w:val="28"/>
                <w:szCs w:val="28"/>
                <w:lang w:val="en-US"/>
              </w:rPr>
              <w:t xml:space="preserve">. </w:t>
            </w:r>
            <w:r w:rsidRPr="002A12CF">
              <w:rPr>
                <w:sz w:val="28"/>
                <w:szCs w:val="28"/>
                <w:lang w:val="en-US"/>
              </w:rPr>
              <w:t>Keyingi</w:t>
            </w:r>
            <w:r w:rsidRPr="000B536F">
              <w:rPr>
                <w:sz w:val="28"/>
                <w:szCs w:val="28"/>
                <w:lang w:val="en-US"/>
              </w:rPr>
              <w:t xml:space="preserve"> </w:t>
            </w:r>
            <w:r w:rsidRPr="002A12CF">
              <w:rPr>
                <w:sz w:val="28"/>
                <w:szCs w:val="28"/>
                <w:lang w:val="en-US"/>
              </w:rPr>
              <w:t>varianti</w:t>
            </w:r>
            <w:r w:rsidRPr="000B536F">
              <w:rPr>
                <w:sz w:val="28"/>
                <w:szCs w:val="28"/>
                <w:lang w:val="en-US"/>
              </w:rPr>
              <w:t xml:space="preserve"> – </w:t>
            </w:r>
            <w:r w:rsidRPr="002A12CF">
              <w:rPr>
                <w:i/>
                <w:sz w:val="28"/>
                <w:szCs w:val="28"/>
                <w:lang w:val="en-US"/>
              </w:rPr>
              <w:t>Simula</w:t>
            </w:r>
            <w:r w:rsidRPr="000B536F">
              <w:rPr>
                <w:i/>
                <w:sz w:val="28"/>
                <w:szCs w:val="28"/>
                <w:lang w:val="en-US"/>
              </w:rPr>
              <w:t>-67</w:t>
            </w:r>
            <w:r w:rsidRPr="000B536F">
              <w:rPr>
                <w:sz w:val="28"/>
                <w:szCs w:val="28"/>
                <w:lang w:val="en-US"/>
              </w:rPr>
              <w:t>.</w:t>
            </w:r>
          </w:p>
          <w:p w14:paraId="6A484BA7" w14:textId="77777777" w:rsidR="00780619" w:rsidRPr="000B536F" w:rsidRDefault="00780619" w:rsidP="003A7C3D">
            <w:pPr>
              <w:jc w:val="both"/>
              <w:rPr>
                <w:b/>
                <w:sz w:val="18"/>
                <w:szCs w:val="18"/>
                <w:lang w:val="en-US"/>
              </w:rPr>
            </w:pPr>
          </w:p>
          <w:p w14:paraId="728B44E5" w14:textId="77777777" w:rsidR="00780619" w:rsidRPr="009D6F82" w:rsidRDefault="00780619" w:rsidP="003A7C3D">
            <w:pPr>
              <w:jc w:val="both"/>
              <w:rPr>
                <w:color w:val="000000"/>
                <w:sz w:val="26"/>
                <w:szCs w:val="26"/>
              </w:rPr>
            </w:pPr>
            <w:r w:rsidRPr="00EB4564">
              <w:rPr>
                <w:sz w:val="28"/>
                <w:szCs w:val="28"/>
              </w:rPr>
              <w:t>Мураккаб</w:t>
            </w:r>
            <w:r w:rsidRPr="000B536F">
              <w:rPr>
                <w:sz w:val="28"/>
                <w:szCs w:val="28"/>
                <w:lang w:val="en-US"/>
              </w:rPr>
              <w:t xml:space="preserve"> </w:t>
            </w:r>
            <w:r w:rsidRPr="00EB4564">
              <w:rPr>
                <w:sz w:val="28"/>
                <w:szCs w:val="28"/>
              </w:rPr>
              <w:t>тизимларни</w:t>
            </w:r>
            <w:r w:rsidRPr="000B536F">
              <w:rPr>
                <w:sz w:val="28"/>
                <w:szCs w:val="28"/>
                <w:lang w:val="en-US"/>
              </w:rPr>
              <w:t xml:space="preserve"> </w:t>
            </w:r>
            <w:r w:rsidRPr="00EB4564">
              <w:rPr>
                <w:sz w:val="28"/>
                <w:szCs w:val="28"/>
              </w:rPr>
              <w:t>моделлаш</w:t>
            </w:r>
            <w:r w:rsidRPr="000B536F">
              <w:rPr>
                <w:sz w:val="28"/>
                <w:szCs w:val="28"/>
                <w:lang w:val="en-US"/>
              </w:rPr>
              <w:t xml:space="preserve"> </w:t>
            </w:r>
            <w:r w:rsidRPr="00EB4564">
              <w:rPr>
                <w:sz w:val="28"/>
                <w:szCs w:val="28"/>
              </w:rPr>
              <w:t>тили</w:t>
            </w:r>
            <w:r w:rsidRPr="000B536F">
              <w:rPr>
                <w:sz w:val="28"/>
                <w:szCs w:val="28"/>
                <w:lang w:val="en-US"/>
              </w:rPr>
              <w:t xml:space="preserve">. </w:t>
            </w:r>
            <w:r w:rsidRPr="00EB4564">
              <w:rPr>
                <w:sz w:val="28"/>
                <w:szCs w:val="28"/>
              </w:rPr>
              <w:t>Ўтган</w:t>
            </w:r>
            <w:r w:rsidRPr="000B536F">
              <w:rPr>
                <w:sz w:val="28"/>
                <w:szCs w:val="28"/>
                <w:lang w:val="en-US"/>
              </w:rPr>
              <w:t xml:space="preserve"> </w:t>
            </w:r>
            <w:r w:rsidRPr="00EB4564">
              <w:rPr>
                <w:sz w:val="28"/>
                <w:szCs w:val="28"/>
              </w:rPr>
              <w:t>асрнинг</w:t>
            </w:r>
            <w:r w:rsidRPr="000B536F">
              <w:rPr>
                <w:sz w:val="28"/>
                <w:szCs w:val="28"/>
                <w:lang w:val="en-US"/>
              </w:rPr>
              <w:t xml:space="preserve"> 60-</w:t>
            </w:r>
            <w:r w:rsidRPr="00EB4564">
              <w:rPr>
                <w:sz w:val="28"/>
                <w:szCs w:val="28"/>
              </w:rPr>
              <w:t>йиллари</w:t>
            </w:r>
            <w:r w:rsidRPr="000B536F">
              <w:rPr>
                <w:sz w:val="28"/>
                <w:szCs w:val="28"/>
                <w:lang w:val="en-US"/>
              </w:rPr>
              <w:t xml:space="preserve"> </w:t>
            </w:r>
            <w:r w:rsidRPr="00EB4564">
              <w:rPr>
                <w:sz w:val="28"/>
                <w:szCs w:val="28"/>
              </w:rPr>
              <w:t>бошида</w:t>
            </w:r>
            <w:r w:rsidRPr="000B536F">
              <w:rPr>
                <w:sz w:val="28"/>
                <w:szCs w:val="28"/>
                <w:lang w:val="en-US"/>
              </w:rPr>
              <w:t xml:space="preserve"> </w:t>
            </w:r>
            <w:r w:rsidRPr="00EB4564">
              <w:rPr>
                <w:sz w:val="28"/>
                <w:szCs w:val="28"/>
              </w:rPr>
              <w:t>ишлаб</w:t>
            </w:r>
            <w:r w:rsidRPr="000B536F">
              <w:rPr>
                <w:sz w:val="28"/>
                <w:szCs w:val="28"/>
                <w:lang w:val="en-US"/>
              </w:rPr>
              <w:t xml:space="preserve"> </w:t>
            </w:r>
            <w:r w:rsidRPr="00EB4564">
              <w:rPr>
                <w:sz w:val="28"/>
                <w:szCs w:val="28"/>
              </w:rPr>
              <w:t>чиқилган</w:t>
            </w:r>
            <w:r w:rsidRPr="000B536F">
              <w:rPr>
                <w:sz w:val="28"/>
                <w:szCs w:val="28"/>
                <w:lang w:val="en-US"/>
              </w:rPr>
              <w:t xml:space="preserve">. </w:t>
            </w:r>
            <w:r w:rsidRPr="00EB4564">
              <w:rPr>
                <w:sz w:val="28"/>
                <w:szCs w:val="28"/>
              </w:rPr>
              <w:t>Объектга йўналтирилган тил. Кейинги варианти – Simula-67.</w:t>
            </w:r>
          </w:p>
        </w:tc>
      </w:tr>
      <w:tr w:rsidR="00780619" w:rsidRPr="000B536F" w14:paraId="0ABF3FAE" w14:textId="77777777">
        <w:trPr>
          <w:tblCellSpacing w:w="0" w:type="dxa"/>
          <w:jc w:val="center"/>
        </w:trPr>
        <w:tc>
          <w:tcPr>
            <w:tcW w:w="2079" w:type="pct"/>
          </w:tcPr>
          <w:p w14:paraId="7A91AB75" w14:textId="77777777" w:rsidR="00780619" w:rsidRPr="008D6363" w:rsidRDefault="00780619" w:rsidP="003A7C3D">
            <w:pPr>
              <w:tabs>
                <w:tab w:val="left" w:pos="4320"/>
                <w:tab w:val="left" w:pos="4500"/>
              </w:tabs>
              <w:rPr>
                <w:b/>
                <w:sz w:val="28"/>
                <w:szCs w:val="28"/>
                <w:lang w:val="uz-Cyrl-UZ"/>
              </w:rPr>
            </w:pPr>
            <w:r w:rsidRPr="008D6363">
              <w:rPr>
                <w:b/>
                <w:sz w:val="28"/>
                <w:szCs w:val="28"/>
              </w:rPr>
              <w:t>Язык</w:t>
            </w:r>
            <w:r w:rsidRPr="005B5ED5">
              <w:rPr>
                <w:b/>
                <w:sz w:val="28"/>
                <w:szCs w:val="28"/>
              </w:rPr>
              <w:t xml:space="preserve"> </w:t>
            </w:r>
            <w:r w:rsidRPr="008D6363">
              <w:rPr>
                <w:b/>
                <w:sz w:val="28"/>
                <w:szCs w:val="28"/>
              </w:rPr>
              <w:t>программирования</w:t>
            </w:r>
            <w:r w:rsidRPr="005B5ED5">
              <w:rPr>
                <w:b/>
                <w:sz w:val="28"/>
                <w:szCs w:val="28"/>
              </w:rPr>
              <w:t xml:space="preserve"> </w:t>
            </w:r>
            <w:r w:rsidRPr="001B14A3">
              <w:rPr>
                <w:b/>
                <w:sz w:val="28"/>
                <w:szCs w:val="28"/>
                <w:lang w:val="en-US"/>
              </w:rPr>
              <w:t>COBOL</w:t>
            </w:r>
          </w:p>
          <w:p w14:paraId="416B9E31" w14:textId="77777777" w:rsidR="00780619" w:rsidRPr="005B5ED5" w:rsidRDefault="00780619" w:rsidP="003A7C3D">
            <w:pPr>
              <w:tabs>
                <w:tab w:val="left" w:pos="4320"/>
                <w:tab w:val="left" w:pos="4500"/>
              </w:tabs>
              <w:rPr>
                <w:sz w:val="28"/>
                <w:szCs w:val="28"/>
              </w:rPr>
            </w:pPr>
            <w:r w:rsidRPr="003D16F7">
              <w:rPr>
                <w:b/>
                <w:sz w:val="28"/>
                <w:szCs w:val="28"/>
                <w:lang w:val="uz-Cyrl-UZ"/>
              </w:rPr>
              <w:t xml:space="preserve">uz </w:t>
            </w:r>
            <w:r w:rsidRPr="003D16F7">
              <w:rPr>
                <w:sz w:val="28"/>
                <w:szCs w:val="28"/>
                <w:lang w:val="uz-Cyrl-UZ"/>
              </w:rPr>
              <w:t>-</w:t>
            </w:r>
            <w:r w:rsidRPr="005B5ED5">
              <w:rPr>
                <w:b/>
                <w:sz w:val="28"/>
                <w:szCs w:val="28"/>
              </w:rPr>
              <w:t xml:space="preserve"> </w:t>
            </w:r>
            <w:r w:rsidRPr="009E0FB1">
              <w:rPr>
                <w:i/>
                <w:sz w:val="28"/>
                <w:szCs w:val="28"/>
                <w:lang w:val="en-US"/>
              </w:rPr>
              <w:t>COBOL</w:t>
            </w:r>
            <w:r w:rsidRPr="009E0FB1">
              <w:rPr>
                <w:i/>
                <w:sz w:val="28"/>
                <w:szCs w:val="28"/>
                <w:lang w:val="uz-Cyrl-UZ"/>
              </w:rPr>
              <w:t xml:space="preserve"> </w:t>
            </w:r>
            <w:r>
              <w:rPr>
                <w:sz w:val="28"/>
                <w:szCs w:val="28"/>
                <w:lang w:val="uz-Cyrl-UZ"/>
              </w:rPr>
              <w:t>dasturlash tili</w:t>
            </w:r>
          </w:p>
          <w:p w14:paraId="58A08CD9" w14:textId="53A4327A" w:rsidR="00780619" w:rsidRDefault="000B536F" w:rsidP="003A7C3D">
            <w:pPr>
              <w:tabs>
                <w:tab w:val="left" w:pos="4320"/>
                <w:tab w:val="left" w:pos="4500"/>
              </w:tabs>
              <w:rPr>
                <w:sz w:val="28"/>
                <w:szCs w:val="28"/>
                <w:lang w:val="en-US"/>
              </w:rPr>
            </w:pPr>
            <w:r>
              <w:rPr>
                <w:b/>
                <w:sz w:val="28"/>
                <w:szCs w:val="28"/>
                <w:lang w:val="uz-Cyrl-UZ"/>
              </w:rPr>
              <w:t xml:space="preserve"> </w:t>
            </w:r>
            <w:r w:rsidR="00780619" w:rsidRPr="003E0AE1">
              <w:rPr>
                <w:sz w:val="28"/>
                <w:szCs w:val="28"/>
                <w:lang w:val="en-US"/>
              </w:rPr>
              <w:t>COBOL</w:t>
            </w:r>
            <w:r w:rsidR="00780619" w:rsidRPr="001B14A3">
              <w:rPr>
                <w:sz w:val="28"/>
                <w:szCs w:val="28"/>
                <w:lang w:val="uz-Cyrl-UZ"/>
              </w:rPr>
              <w:t xml:space="preserve"> дастурлаш</w:t>
            </w:r>
            <w:r w:rsidR="00780619">
              <w:rPr>
                <w:sz w:val="28"/>
                <w:szCs w:val="28"/>
                <w:lang w:val="uz-Cyrl-UZ"/>
              </w:rPr>
              <w:t xml:space="preserve"> тили</w:t>
            </w:r>
          </w:p>
          <w:p w14:paraId="224852E0" w14:textId="77777777" w:rsidR="00780619" w:rsidRPr="008D6363" w:rsidRDefault="00780619" w:rsidP="003A7C3D">
            <w:pPr>
              <w:tabs>
                <w:tab w:val="left" w:pos="4320"/>
                <w:tab w:val="left" w:pos="4500"/>
              </w:tabs>
              <w:rPr>
                <w:sz w:val="28"/>
                <w:szCs w:val="28"/>
                <w:lang w:val="en-US"/>
              </w:rPr>
            </w:pPr>
            <w:r w:rsidRPr="008D6363">
              <w:rPr>
                <w:b/>
                <w:sz w:val="28"/>
                <w:szCs w:val="28"/>
                <w:lang w:val="en-US"/>
              </w:rPr>
              <w:t xml:space="preserve">en </w:t>
            </w:r>
            <w:r w:rsidRPr="007526D4">
              <w:rPr>
                <w:sz w:val="28"/>
                <w:szCs w:val="28"/>
                <w:lang w:val="en-US"/>
              </w:rPr>
              <w:t>-</w:t>
            </w:r>
            <w:r>
              <w:rPr>
                <w:b/>
                <w:sz w:val="28"/>
                <w:szCs w:val="28"/>
                <w:lang w:val="en-US"/>
              </w:rPr>
              <w:t xml:space="preserve"> </w:t>
            </w:r>
            <w:r w:rsidRPr="008D6363">
              <w:rPr>
                <w:sz w:val="28"/>
                <w:szCs w:val="28"/>
                <w:lang w:val="en-US"/>
              </w:rPr>
              <w:t>c</w:t>
            </w:r>
            <w:r w:rsidRPr="008D6363">
              <w:rPr>
                <w:sz w:val="28"/>
                <w:szCs w:val="28"/>
              </w:rPr>
              <w:t>о</w:t>
            </w:r>
            <w:r w:rsidRPr="008D6363">
              <w:rPr>
                <w:sz w:val="28"/>
                <w:szCs w:val="28"/>
                <w:lang w:val="en-US"/>
              </w:rPr>
              <w:t xml:space="preserve">mmon business-oriented language (COBOL) </w:t>
            </w:r>
          </w:p>
          <w:p w14:paraId="4BA02062" w14:textId="77777777" w:rsidR="00780619" w:rsidRPr="008D6363" w:rsidRDefault="00780619" w:rsidP="003A7C3D">
            <w:pPr>
              <w:tabs>
                <w:tab w:val="left" w:pos="4320"/>
                <w:tab w:val="left" w:pos="4500"/>
              </w:tabs>
              <w:rPr>
                <w:sz w:val="28"/>
                <w:szCs w:val="28"/>
                <w:lang w:val="en-US"/>
              </w:rPr>
            </w:pPr>
          </w:p>
        </w:tc>
        <w:tc>
          <w:tcPr>
            <w:tcW w:w="2921" w:type="pct"/>
          </w:tcPr>
          <w:p w14:paraId="5907349B" w14:textId="77777777" w:rsidR="00780619" w:rsidRDefault="00780619" w:rsidP="003A7C3D">
            <w:pPr>
              <w:tabs>
                <w:tab w:val="left" w:pos="4320"/>
                <w:tab w:val="left" w:pos="4500"/>
              </w:tabs>
              <w:jc w:val="both"/>
              <w:rPr>
                <w:sz w:val="28"/>
                <w:szCs w:val="28"/>
                <w:lang w:val="uz-Cyrl-UZ"/>
              </w:rPr>
            </w:pPr>
            <w:r>
              <w:rPr>
                <w:sz w:val="28"/>
                <w:szCs w:val="28"/>
              </w:rPr>
              <w:t>П</w:t>
            </w:r>
            <w:r w:rsidRPr="004C00BB">
              <w:rPr>
                <w:sz w:val="28"/>
                <w:szCs w:val="28"/>
                <w:lang w:val="uz-Cyrl-UZ"/>
              </w:rPr>
              <w:t xml:space="preserve">роцедурный </w:t>
            </w:r>
            <w:r>
              <w:rPr>
                <w:sz w:val="28"/>
                <w:szCs w:val="28"/>
              </w:rPr>
              <w:t xml:space="preserve">язык высокого уровня </w:t>
            </w:r>
            <w:r w:rsidRPr="004C00BB">
              <w:rPr>
                <w:sz w:val="28"/>
                <w:szCs w:val="28"/>
                <w:lang w:val="uz-Cyrl-UZ"/>
              </w:rPr>
              <w:t xml:space="preserve">для экономических задач. </w:t>
            </w:r>
          </w:p>
          <w:p w14:paraId="0479F275" w14:textId="77777777" w:rsidR="00780619" w:rsidRPr="009046DE" w:rsidRDefault="00780619" w:rsidP="003A7C3D">
            <w:pPr>
              <w:tabs>
                <w:tab w:val="left" w:pos="4320"/>
                <w:tab w:val="left" w:pos="4500"/>
              </w:tabs>
              <w:jc w:val="both"/>
              <w:rPr>
                <w:sz w:val="18"/>
                <w:szCs w:val="18"/>
                <w:lang w:val="uz-Cyrl-UZ"/>
              </w:rPr>
            </w:pPr>
          </w:p>
          <w:p w14:paraId="5557254E" w14:textId="77777777" w:rsidR="00780619" w:rsidRDefault="00780619" w:rsidP="003A7C3D">
            <w:pPr>
              <w:tabs>
                <w:tab w:val="left" w:pos="4320"/>
                <w:tab w:val="left" w:pos="4500"/>
              </w:tabs>
              <w:jc w:val="both"/>
              <w:rPr>
                <w:sz w:val="28"/>
                <w:szCs w:val="28"/>
                <w:lang w:val="en-US"/>
              </w:rPr>
            </w:pPr>
            <w:r w:rsidRPr="0099137E">
              <w:rPr>
                <w:sz w:val="28"/>
                <w:szCs w:val="28"/>
                <w:lang w:val="en-US"/>
              </w:rPr>
              <w:t>I</w:t>
            </w:r>
            <w:r>
              <w:rPr>
                <w:sz w:val="28"/>
                <w:szCs w:val="28"/>
                <w:lang w:val="uz-Cyrl-UZ"/>
              </w:rPr>
              <w:t xml:space="preserve">qtisodiy </w:t>
            </w:r>
            <w:r>
              <w:rPr>
                <w:sz w:val="28"/>
                <w:szCs w:val="28"/>
                <w:lang w:val="en-US"/>
              </w:rPr>
              <w:t>vazifa</w:t>
            </w:r>
            <w:r>
              <w:rPr>
                <w:sz w:val="28"/>
                <w:szCs w:val="28"/>
                <w:lang w:val="uz-Cyrl-UZ"/>
              </w:rPr>
              <w:t xml:space="preserve">larni </w:t>
            </w:r>
            <w:r>
              <w:rPr>
                <w:sz w:val="28"/>
                <w:szCs w:val="28"/>
                <w:lang w:val="en-US"/>
              </w:rPr>
              <w:t>hal etish</w:t>
            </w:r>
            <w:r>
              <w:rPr>
                <w:sz w:val="28"/>
                <w:szCs w:val="28"/>
                <w:lang w:val="uz-Cyrl-UZ"/>
              </w:rPr>
              <w:t xml:space="preserve"> uchun mo‘ljal-langan, protseduraviy yuqori dar</w:t>
            </w:r>
            <w:r w:rsidRPr="0099137E">
              <w:rPr>
                <w:sz w:val="28"/>
                <w:szCs w:val="28"/>
                <w:lang w:val="en-US"/>
              </w:rPr>
              <w:t>a</w:t>
            </w:r>
            <w:r>
              <w:rPr>
                <w:sz w:val="28"/>
                <w:szCs w:val="28"/>
                <w:lang w:val="uz-Cyrl-UZ"/>
              </w:rPr>
              <w:t>ja tili.</w:t>
            </w:r>
          </w:p>
          <w:p w14:paraId="0B3F0106" w14:textId="77777777" w:rsidR="00780619" w:rsidRPr="009046DE" w:rsidRDefault="00780619" w:rsidP="003A7C3D">
            <w:pPr>
              <w:tabs>
                <w:tab w:val="left" w:pos="4320"/>
                <w:tab w:val="left" w:pos="4500"/>
              </w:tabs>
              <w:jc w:val="both"/>
              <w:rPr>
                <w:sz w:val="18"/>
                <w:szCs w:val="18"/>
                <w:lang w:val="en-US"/>
              </w:rPr>
            </w:pPr>
          </w:p>
          <w:p w14:paraId="0B16F4F0" w14:textId="77777777" w:rsidR="00780619" w:rsidRPr="004C00BB" w:rsidRDefault="00780619" w:rsidP="003A7C3D">
            <w:pPr>
              <w:tabs>
                <w:tab w:val="left" w:pos="4320"/>
                <w:tab w:val="left" w:pos="4500"/>
              </w:tabs>
              <w:jc w:val="both"/>
              <w:rPr>
                <w:sz w:val="28"/>
                <w:szCs w:val="28"/>
                <w:lang w:val="uz-Cyrl-UZ"/>
              </w:rPr>
            </w:pPr>
            <w:r>
              <w:rPr>
                <w:sz w:val="28"/>
                <w:szCs w:val="28"/>
              </w:rPr>
              <w:t>И</w:t>
            </w:r>
            <w:r>
              <w:rPr>
                <w:sz w:val="28"/>
                <w:szCs w:val="28"/>
                <w:lang w:val="uz-Cyrl-UZ"/>
              </w:rPr>
              <w:t xml:space="preserve">қтисодий </w:t>
            </w:r>
            <w:r>
              <w:rPr>
                <w:sz w:val="28"/>
                <w:szCs w:val="28"/>
              </w:rPr>
              <w:t>вазифа</w:t>
            </w:r>
            <w:r>
              <w:rPr>
                <w:sz w:val="28"/>
                <w:szCs w:val="28"/>
                <w:lang w:val="uz-Cyrl-UZ"/>
              </w:rPr>
              <w:t>ларни ҳал этиш учун мўлжалланган, процедуравий юқори дар</w:t>
            </w:r>
            <w:r>
              <w:rPr>
                <w:sz w:val="28"/>
                <w:szCs w:val="28"/>
              </w:rPr>
              <w:t>а</w:t>
            </w:r>
            <w:r>
              <w:rPr>
                <w:sz w:val="28"/>
                <w:szCs w:val="28"/>
                <w:lang w:val="uz-Cyrl-UZ"/>
              </w:rPr>
              <w:t>жа тили.</w:t>
            </w:r>
          </w:p>
        </w:tc>
      </w:tr>
      <w:tr w:rsidR="00780619" w:rsidRPr="009046DE" w14:paraId="77986355" w14:textId="77777777">
        <w:trPr>
          <w:tblCellSpacing w:w="0" w:type="dxa"/>
          <w:jc w:val="center"/>
        </w:trPr>
        <w:tc>
          <w:tcPr>
            <w:tcW w:w="2079" w:type="pct"/>
          </w:tcPr>
          <w:p w14:paraId="65FABB4B" w14:textId="77777777" w:rsidR="00780619" w:rsidRPr="009046DE" w:rsidRDefault="00780619" w:rsidP="00652B34">
            <w:pPr>
              <w:tabs>
                <w:tab w:val="left" w:pos="4320"/>
                <w:tab w:val="left" w:pos="4500"/>
              </w:tabs>
              <w:jc w:val="both"/>
              <w:rPr>
                <w:b/>
                <w:sz w:val="28"/>
                <w:szCs w:val="28"/>
                <w:lang w:val="uz-Cyrl-UZ"/>
              </w:rPr>
            </w:pPr>
            <w:r w:rsidRPr="009046DE">
              <w:rPr>
                <w:b/>
                <w:sz w:val="28"/>
                <w:szCs w:val="28"/>
                <w:lang w:val="uz-Cyrl-UZ"/>
              </w:rPr>
              <w:t>Язык Си</w:t>
            </w:r>
          </w:p>
          <w:p w14:paraId="5EF01837" w14:textId="77777777" w:rsidR="00780619" w:rsidRPr="009046DE" w:rsidRDefault="00780619" w:rsidP="00652B34">
            <w:pPr>
              <w:tabs>
                <w:tab w:val="left" w:pos="4320"/>
                <w:tab w:val="left" w:pos="4500"/>
              </w:tabs>
              <w:jc w:val="both"/>
              <w:rPr>
                <w:sz w:val="28"/>
                <w:szCs w:val="28"/>
                <w:lang w:val="uz-Cyrl-UZ"/>
              </w:rPr>
            </w:pPr>
            <w:r w:rsidRPr="009046DE">
              <w:rPr>
                <w:b/>
                <w:sz w:val="28"/>
                <w:szCs w:val="28"/>
                <w:lang w:val="uz-Cyrl-UZ"/>
              </w:rPr>
              <w:t xml:space="preserve">uz </w:t>
            </w:r>
            <w:r w:rsidRPr="009046DE">
              <w:rPr>
                <w:sz w:val="28"/>
                <w:szCs w:val="28"/>
                <w:lang w:val="uz-Cyrl-UZ"/>
              </w:rPr>
              <w:t xml:space="preserve">- </w:t>
            </w:r>
            <w:r w:rsidRPr="009046DE">
              <w:rPr>
                <w:i/>
                <w:sz w:val="28"/>
                <w:szCs w:val="28"/>
                <w:lang w:val="uz-Cyrl-UZ"/>
              </w:rPr>
              <w:t>Ci</w:t>
            </w:r>
            <w:r w:rsidRPr="009046DE">
              <w:rPr>
                <w:sz w:val="28"/>
                <w:szCs w:val="28"/>
                <w:lang w:val="uz-Cyrl-UZ"/>
              </w:rPr>
              <w:t xml:space="preserve"> tili</w:t>
            </w:r>
          </w:p>
          <w:p w14:paraId="3BDDEC5E" w14:textId="46635CA7" w:rsidR="00780619" w:rsidRPr="009046DE" w:rsidRDefault="000B536F" w:rsidP="00652B34">
            <w:pPr>
              <w:tabs>
                <w:tab w:val="left" w:pos="4320"/>
                <w:tab w:val="left" w:pos="4500"/>
              </w:tabs>
              <w:jc w:val="both"/>
              <w:rPr>
                <w:sz w:val="28"/>
                <w:szCs w:val="28"/>
                <w:lang w:val="uz-Cyrl-UZ"/>
              </w:rPr>
            </w:pPr>
            <w:r>
              <w:rPr>
                <w:sz w:val="28"/>
                <w:szCs w:val="28"/>
                <w:lang w:val="uz-Cyrl-UZ"/>
              </w:rPr>
              <w:t xml:space="preserve"> </w:t>
            </w:r>
            <w:r w:rsidR="00780619" w:rsidRPr="009046DE">
              <w:rPr>
                <w:sz w:val="28"/>
                <w:szCs w:val="28"/>
                <w:lang w:val="uz-Cyrl-UZ"/>
              </w:rPr>
              <w:t>Си тили</w:t>
            </w:r>
          </w:p>
          <w:p w14:paraId="4BC1ABB0" w14:textId="77777777" w:rsidR="00780619" w:rsidRPr="009046DE" w:rsidRDefault="00780619" w:rsidP="00652B34">
            <w:pPr>
              <w:tabs>
                <w:tab w:val="left" w:pos="4320"/>
                <w:tab w:val="left" w:pos="4500"/>
              </w:tabs>
              <w:jc w:val="both"/>
              <w:rPr>
                <w:sz w:val="28"/>
                <w:szCs w:val="28"/>
                <w:lang w:val="en-US"/>
              </w:rPr>
            </w:pPr>
            <w:r w:rsidRPr="009046DE">
              <w:rPr>
                <w:b/>
                <w:sz w:val="28"/>
                <w:szCs w:val="28"/>
                <w:lang w:val="en-US"/>
              </w:rPr>
              <w:t xml:space="preserve">en </w:t>
            </w:r>
            <w:r w:rsidRPr="009046DE">
              <w:rPr>
                <w:sz w:val="28"/>
                <w:szCs w:val="28"/>
                <w:lang w:val="en-US"/>
              </w:rPr>
              <w:t>-</w:t>
            </w:r>
            <w:r w:rsidRPr="009046DE">
              <w:rPr>
                <w:b/>
                <w:sz w:val="28"/>
                <w:szCs w:val="28"/>
                <w:lang w:val="en-US"/>
              </w:rPr>
              <w:t xml:space="preserve"> </w:t>
            </w:r>
            <w:r w:rsidRPr="009046DE">
              <w:rPr>
                <w:sz w:val="28"/>
                <w:szCs w:val="28"/>
                <w:lang w:val="en-US"/>
              </w:rPr>
              <w:t>C</w:t>
            </w:r>
          </w:p>
        </w:tc>
        <w:tc>
          <w:tcPr>
            <w:tcW w:w="2921" w:type="pct"/>
          </w:tcPr>
          <w:p w14:paraId="5FE45B19" w14:textId="77777777" w:rsidR="00E80068" w:rsidRPr="009046DE" w:rsidRDefault="00E80068" w:rsidP="00652B34">
            <w:pPr>
              <w:jc w:val="both"/>
              <w:rPr>
                <w:sz w:val="28"/>
                <w:szCs w:val="28"/>
              </w:rPr>
            </w:pPr>
            <w:r w:rsidRPr="009046DE">
              <w:rPr>
                <w:sz w:val="28"/>
                <w:szCs w:val="28"/>
              </w:rPr>
              <w:t>Язык программирования общего назначения, известен своей эффективностью, экономичностью, и переносимостью, что обеспечивает хорошее качество разработки почти любого вида программного продукта. Использование Си в качестве инструментального языка позволяет получать быстрые и компактные программы.</w:t>
            </w:r>
          </w:p>
          <w:p w14:paraId="5687B7F4" w14:textId="77777777" w:rsidR="00E80068" w:rsidRPr="009046DE" w:rsidRDefault="00E80068" w:rsidP="00652B34">
            <w:pPr>
              <w:jc w:val="both"/>
              <w:rPr>
                <w:sz w:val="18"/>
                <w:szCs w:val="18"/>
                <w:lang w:val="uz-Cyrl-UZ"/>
              </w:rPr>
            </w:pPr>
          </w:p>
          <w:p w14:paraId="2FA8FEBB" w14:textId="77777777" w:rsidR="00E80068" w:rsidRPr="009046DE" w:rsidRDefault="00E80068" w:rsidP="00652B34">
            <w:pPr>
              <w:jc w:val="both"/>
              <w:rPr>
                <w:sz w:val="28"/>
                <w:szCs w:val="28"/>
                <w:lang w:val="uz-Cyrl-UZ"/>
              </w:rPr>
            </w:pPr>
            <w:r w:rsidRPr="009046DE">
              <w:rPr>
                <w:sz w:val="28"/>
                <w:szCs w:val="28"/>
                <w:lang w:val="uz-Latn-UZ"/>
              </w:rPr>
              <w:t xml:space="preserve">Umumiy maqsadlardagi dasturlash tili, </w:t>
            </w:r>
            <w:r w:rsidRPr="009046DE">
              <w:rPr>
                <w:sz w:val="28"/>
                <w:szCs w:val="28"/>
                <w:lang w:val="uz-Cyrl-UZ"/>
              </w:rPr>
              <w:t>o‘</w:t>
            </w:r>
            <w:r w:rsidRPr="009046DE">
              <w:rPr>
                <w:sz w:val="28"/>
                <w:szCs w:val="28"/>
                <w:lang w:val="uz-Latn-UZ"/>
              </w:rPr>
              <w:t>zining samaradorligi, tejamliligi va k</w:t>
            </w:r>
            <w:r w:rsidRPr="009046DE">
              <w:rPr>
                <w:sz w:val="28"/>
                <w:szCs w:val="28"/>
                <w:lang w:val="uz-Cyrl-UZ"/>
              </w:rPr>
              <w:t>o‘</w:t>
            </w:r>
            <w:r w:rsidRPr="009046DE">
              <w:rPr>
                <w:sz w:val="28"/>
                <w:szCs w:val="28"/>
                <w:lang w:val="uz-Latn-UZ"/>
              </w:rPr>
              <w:t>chirib b</w:t>
            </w:r>
            <w:r w:rsidRPr="009046DE">
              <w:rPr>
                <w:sz w:val="28"/>
                <w:szCs w:val="28"/>
                <w:lang w:val="uz-Cyrl-UZ"/>
              </w:rPr>
              <w:t>o‘</w:t>
            </w:r>
            <w:r w:rsidRPr="009046DE">
              <w:rPr>
                <w:sz w:val="28"/>
                <w:szCs w:val="28"/>
                <w:lang w:val="uz-Latn-UZ"/>
              </w:rPr>
              <w:t>lish</w:t>
            </w:r>
            <w:r w:rsidR="009046DE" w:rsidRPr="009046DE">
              <w:rPr>
                <w:sz w:val="28"/>
                <w:szCs w:val="28"/>
                <w:lang w:val="uz-Cyrl-UZ"/>
              </w:rPr>
              <w:t>-</w:t>
            </w:r>
            <w:r w:rsidRPr="009046DE">
              <w:rPr>
                <w:sz w:val="28"/>
                <w:szCs w:val="28"/>
                <w:lang w:val="uz-Latn-UZ"/>
              </w:rPr>
              <w:t>liligi bilan ma’lum, bu esa, deyarli barcha turda</w:t>
            </w:r>
            <w:r w:rsidR="009046DE" w:rsidRPr="009046DE">
              <w:rPr>
                <w:sz w:val="28"/>
                <w:szCs w:val="28"/>
                <w:lang w:val="uz-Cyrl-UZ"/>
              </w:rPr>
              <w:t>-</w:t>
            </w:r>
            <w:r w:rsidRPr="009046DE">
              <w:rPr>
                <w:sz w:val="28"/>
                <w:szCs w:val="28"/>
                <w:lang w:val="uz-Latn-UZ"/>
              </w:rPr>
              <w:t>gi dasturiy ta’munot yahshi sifati bilan ishlab chiqilishini ta’minlaydi. Si tilidan instrumental til sifatida foydalanish tez va ixcham dasturlar olish imkonini beradi.</w:t>
            </w:r>
          </w:p>
          <w:p w14:paraId="014125C7" w14:textId="77777777" w:rsidR="00E80068" w:rsidRPr="009046DE" w:rsidRDefault="00E80068" w:rsidP="00652B34">
            <w:pPr>
              <w:jc w:val="both"/>
              <w:rPr>
                <w:sz w:val="18"/>
                <w:szCs w:val="18"/>
                <w:lang w:val="uz-Cyrl-UZ"/>
              </w:rPr>
            </w:pPr>
          </w:p>
          <w:p w14:paraId="3B52EE9A" w14:textId="27209E8C" w:rsidR="00780619" w:rsidRPr="009046DE" w:rsidRDefault="00E80068" w:rsidP="00652B34">
            <w:pPr>
              <w:tabs>
                <w:tab w:val="left" w:pos="4320"/>
                <w:tab w:val="left" w:pos="4500"/>
              </w:tabs>
              <w:jc w:val="both"/>
              <w:rPr>
                <w:sz w:val="28"/>
                <w:szCs w:val="28"/>
                <w:lang w:val="uz-Cyrl-UZ"/>
              </w:rPr>
            </w:pPr>
            <w:r w:rsidRPr="009046DE">
              <w:rPr>
                <w:sz w:val="28"/>
                <w:szCs w:val="28"/>
                <w:lang w:val="uz-Cyrl-UZ"/>
              </w:rPr>
              <w:t>Умумий мақсадлардаги дастурлаш тили, ўзи</w:t>
            </w:r>
            <w:r w:rsidR="009046DE">
              <w:rPr>
                <w:sz w:val="28"/>
                <w:szCs w:val="28"/>
                <w:lang w:val="uz-Cyrl-UZ"/>
              </w:rPr>
              <w:t>-</w:t>
            </w:r>
            <w:r w:rsidRPr="009046DE">
              <w:rPr>
                <w:sz w:val="28"/>
                <w:szCs w:val="28"/>
                <w:lang w:val="uz-Cyrl-UZ"/>
              </w:rPr>
              <w:t>нинг самарадорлиги, тежамлилиги ва кўчи</w:t>
            </w:r>
            <w:r w:rsidR="009046DE">
              <w:rPr>
                <w:sz w:val="28"/>
                <w:szCs w:val="28"/>
                <w:lang w:val="uz-Cyrl-UZ"/>
              </w:rPr>
              <w:t>-</w:t>
            </w:r>
            <w:r w:rsidRPr="009046DE">
              <w:rPr>
                <w:sz w:val="28"/>
                <w:szCs w:val="28"/>
                <w:lang w:val="uz-Cyrl-UZ"/>
              </w:rPr>
              <w:t>риб бўлишлилиги билан маълум, бу эса, деярли барча турдаги дастурий таъминот яхши сифат билан ишлаб чиқилишини таъминлайди. Си тилидан инструментал тил сифатида фойдаланиш тез ва ихчам дастурлар олиш имконини беради.</w:t>
            </w:r>
            <w:r w:rsidR="00D7251A">
              <w:rPr>
                <w:sz w:val="28"/>
                <w:szCs w:val="28"/>
                <w:lang w:val="uz-Cyrl-UZ"/>
              </w:rPr>
              <w:t xml:space="preserve"> </w:t>
            </w:r>
          </w:p>
        </w:tc>
      </w:tr>
      <w:tr w:rsidR="00780619" w:rsidRPr="000B536F" w14:paraId="6DC930FC" w14:textId="77777777">
        <w:trPr>
          <w:tblCellSpacing w:w="0" w:type="dxa"/>
          <w:jc w:val="center"/>
        </w:trPr>
        <w:tc>
          <w:tcPr>
            <w:tcW w:w="2079" w:type="pct"/>
          </w:tcPr>
          <w:p w14:paraId="2C27B3EF" w14:textId="77777777" w:rsidR="00780619" w:rsidRPr="004879B7" w:rsidRDefault="00780619" w:rsidP="003A7C3D">
            <w:pPr>
              <w:rPr>
                <w:b/>
                <w:sz w:val="28"/>
                <w:szCs w:val="28"/>
              </w:rPr>
            </w:pPr>
            <w:r w:rsidRPr="004879B7">
              <w:rPr>
                <w:b/>
                <w:sz w:val="28"/>
                <w:szCs w:val="28"/>
              </w:rPr>
              <w:t xml:space="preserve">Язык структурированных </w:t>
            </w:r>
            <w:r w:rsidR="000F1158">
              <w:rPr>
                <w:b/>
                <w:sz w:val="28"/>
                <w:szCs w:val="28"/>
              </w:rPr>
              <w:br/>
            </w:r>
            <w:r w:rsidRPr="004879B7">
              <w:rPr>
                <w:b/>
                <w:sz w:val="28"/>
                <w:szCs w:val="28"/>
              </w:rPr>
              <w:t>запросов</w:t>
            </w:r>
          </w:p>
          <w:p w14:paraId="0A2E9BA3" w14:textId="77777777" w:rsidR="00780619" w:rsidRDefault="00780619"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6243EA">
              <w:rPr>
                <w:sz w:val="28"/>
                <w:szCs w:val="28"/>
              </w:rPr>
              <w:t xml:space="preserve"> </w:t>
            </w:r>
            <w:r w:rsidRPr="0099137E">
              <w:rPr>
                <w:sz w:val="28"/>
                <w:szCs w:val="28"/>
                <w:lang w:val="en-US"/>
              </w:rPr>
              <w:t>strukturalangan</w:t>
            </w:r>
            <w:r>
              <w:rPr>
                <w:sz w:val="28"/>
                <w:szCs w:val="28"/>
                <w:lang w:val="uz-Cyrl-UZ"/>
              </w:rPr>
              <w:t xml:space="preserve"> so‘rovlar tili</w:t>
            </w:r>
          </w:p>
          <w:p w14:paraId="39157E74" w14:textId="5C2E5095" w:rsidR="00780619" w:rsidRPr="000B536F" w:rsidRDefault="000B536F" w:rsidP="003A7C3D">
            <w:pPr>
              <w:rPr>
                <w:sz w:val="28"/>
                <w:szCs w:val="28"/>
                <w:lang w:val="en-US"/>
              </w:rPr>
            </w:pPr>
            <w:r>
              <w:rPr>
                <w:b/>
                <w:sz w:val="28"/>
                <w:szCs w:val="28"/>
              </w:rPr>
              <w:t xml:space="preserve"> </w:t>
            </w:r>
            <w:r w:rsidR="00780619" w:rsidRPr="00470524">
              <w:rPr>
                <w:sz w:val="28"/>
                <w:szCs w:val="28"/>
              </w:rPr>
              <w:t>структураланган</w:t>
            </w:r>
            <w:r w:rsidR="00780619">
              <w:rPr>
                <w:sz w:val="28"/>
                <w:szCs w:val="28"/>
                <w:lang w:val="uz-Cyrl-UZ"/>
              </w:rPr>
              <w:t xml:space="preserve"> сўровлар тили</w:t>
            </w:r>
          </w:p>
          <w:p w14:paraId="08A0F180" w14:textId="77777777" w:rsidR="00780619" w:rsidRPr="000B536F" w:rsidRDefault="00780619" w:rsidP="003A7C3D">
            <w:pPr>
              <w:rPr>
                <w:sz w:val="28"/>
                <w:szCs w:val="28"/>
                <w:lang w:val="en-US"/>
              </w:rPr>
            </w:pPr>
            <w:r w:rsidRPr="000F6207">
              <w:rPr>
                <w:b/>
                <w:bCs/>
                <w:color w:val="000000"/>
                <w:sz w:val="28"/>
                <w:szCs w:val="28"/>
                <w:lang w:val="en-US"/>
              </w:rPr>
              <w:t>en</w:t>
            </w:r>
            <w:r w:rsidRPr="000B536F">
              <w:rPr>
                <w:b/>
                <w:bCs/>
                <w:color w:val="000000"/>
                <w:sz w:val="28"/>
                <w:szCs w:val="28"/>
                <w:lang w:val="en-US"/>
              </w:rPr>
              <w:t xml:space="preserve"> </w:t>
            </w:r>
            <w:r w:rsidRPr="000B536F">
              <w:rPr>
                <w:bCs/>
                <w:color w:val="000000"/>
                <w:sz w:val="28"/>
                <w:szCs w:val="28"/>
                <w:lang w:val="en-US"/>
              </w:rPr>
              <w:t>-</w:t>
            </w:r>
            <w:r w:rsidRPr="000B536F">
              <w:rPr>
                <w:sz w:val="28"/>
                <w:szCs w:val="28"/>
                <w:lang w:val="en-US"/>
              </w:rPr>
              <w:t xml:space="preserve"> </w:t>
            </w:r>
            <w:r w:rsidRPr="004879B7">
              <w:rPr>
                <w:sz w:val="28"/>
                <w:szCs w:val="28"/>
                <w:lang w:val="en-US"/>
              </w:rPr>
              <w:t>structured</w:t>
            </w:r>
            <w:r w:rsidRPr="000B536F">
              <w:rPr>
                <w:sz w:val="28"/>
                <w:szCs w:val="28"/>
                <w:lang w:val="en-US"/>
              </w:rPr>
              <w:t xml:space="preserve"> </w:t>
            </w:r>
            <w:r w:rsidRPr="004879B7">
              <w:rPr>
                <w:sz w:val="28"/>
                <w:szCs w:val="28"/>
                <w:lang w:val="en-US"/>
              </w:rPr>
              <w:t>query</w:t>
            </w:r>
            <w:r w:rsidRPr="000B536F">
              <w:rPr>
                <w:sz w:val="28"/>
                <w:szCs w:val="28"/>
                <w:lang w:val="en-US"/>
              </w:rPr>
              <w:t xml:space="preserve"> </w:t>
            </w:r>
            <w:r w:rsidRPr="004879B7">
              <w:rPr>
                <w:sz w:val="28"/>
                <w:szCs w:val="28"/>
                <w:lang w:val="en-US"/>
              </w:rPr>
              <w:t>language</w:t>
            </w:r>
            <w:r w:rsidRPr="000B536F">
              <w:rPr>
                <w:sz w:val="28"/>
                <w:szCs w:val="28"/>
                <w:lang w:val="en-US"/>
              </w:rPr>
              <w:t xml:space="preserve"> </w:t>
            </w:r>
          </w:p>
          <w:p w14:paraId="215D684F" w14:textId="77777777" w:rsidR="00780619" w:rsidRPr="000B536F" w:rsidRDefault="00780619" w:rsidP="003A7C3D">
            <w:pPr>
              <w:rPr>
                <w:sz w:val="28"/>
                <w:szCs w:val="28"/>
                <w:lang w:val="en-US"/>
              </w:rPr>
            </w:pPr>
          </w:p>
        </w:tc>
        <w:tc>
          <w:tcPr>
            <w:tcW w:w="2921" w:type="pct"/>
          </w:tcPr>
          <w:p w14:paraId="17776A01" w14:textId="77777777" w:rsidR="00780619" w:rsidRDefault="00780619" w:rsidP="003A7C3D">
            <w:pPr>
              <w:jc w:val="both"/>
              <w:rPr>
                <w:sz w:val="28"/>
                <w:szCs w:val="28"/>
                <w:lang w:val="uz-Cyrl-UZ"/>
              </w:rPr>
            </w:pPr>
            <w:r>
              <w:rPr>
                <w:sz w:val="28"/>
                <w:szCs w:val="28"/>
              </w:rPr>
              <w:t>Непроцедурный специализированный язык программирования, используемый для работы с данными в реляционных СУБД</w:t>
            </w:r>
            <w:r w:rsidRPr="00FB6488">
              <w:rPr>
                <w:sz w:val="28"/>
                <w:szCs w:val="28"/>
              </w:rPr>
              <w:t>.</w:t>
            </w:r>
          </w:p>
          <w:p w14:paraId="5B2A70E4" w14:textId="77777777" w:rsidR="00780619" w:rsidRPr="00DE4857" w:rsidRDefault="00780619" w:rsidP="003A7C3D">
            <w:pPr>
              <w:jc w:val="both"/>
              <w:rPr>
                <w:sz w:val="28"/>
                <w:szCs w:val="28"/>
              </w:rPr>
            </w:pPr>
          </w:p>
          <w:p w14:paraId="0639D471" w14:textId="77777777" w:rsidR="00780619" w:rsidRDefault="00780619" w:rsidP="003A7C3D">
            <w:pPr>
              <w:jc w:val="both"/>
              <w:rPr>
                <w:sz w:val="28"/>
                <w:szCs w:val="28"/>
                <w:lang w:val="en-US"/>
              </w:rPr>
            </w:pPr>
            <w:r>
              <w:rPr>
                <w:sz w:val="28"/>
                <w:szCs w:val="28"/>
                <w:lang w:val="uz-Cyrl-UZ"/>
              </w:rPr>
              <w:t>Relyatsion</w:t>
            </w:r>
            <w:r w:rsidRPr="00470524">
              <w:rPr>
                <w:sz w:val="28"/>
                <w:szCs w:val="28"/>
                <w:lang w:val="uz-Cyrl-UZ"/>
              </w:rPr>
              <w:t xml:space="preserve"> </w:t>
            </w:r>
            <w:r>
              <w:rPr>
                <w:sz w:val="28"/>
                <w:szCs w:val="28"/>
                <w:lang w:val="uz-Cyrl-UZ"/>
              </w:rPr>
              <w:t>MBBT</w:t>
            </w:r>
            <w:r w:rsidRPr="00470524">
              <w:rPr>
                <w:sz w:val="28"/>
                <w:szCs w:val="28"/>
                <w:lang w:val="uz-Cyrl-UZ"/>
              </w:rPr>
              <w:t xml:space="preserve"> </w:t>
            </w:r>
            <w:r>
              <w:rPr>
                <w:sz w:val="28"/>
                <w:szCs w:val="28"/>
                <w:lang w:val="en-US"/>
              </w:rPr>
              <w:t xml:space="preserve">da </w:t>
            </w:r>
            <w:r>
              <w:rPr>
                <w:sz w:val="28"/>
                <w:szCs w:val="28"/>
                <w:lang w:val="uz-Cyrl-UZ"/>
              </w:rPr>
              <w:t>ma’lumotlar</w:t>
            </w:r>
            <w:r w:rsidRPr="00470524">
              <w:rPr>
                <w:sz w:val="28"/>
                <w:szCs w:val="28"/>
                <w:lang w:val="uz-Cyrl-UZ"/>
              </w:rPr>
              <w:t xml:space="preserve"> </w:t>
            </w:r>
            <w:r>
              <w:rPr>
                <w:sz w:val="28"/>
                <w:szCs w:val="28"/>
                <w:lang w:val="uz-Cyrl-UZ"/>
              </w:rPr>
              <w:t>bilan</w:t>
            </w:r>
            <w:r w:rsidRPr="00470524">
              <w:rPr>
                <w:sz w:val="28"/>
                <w:szCs w:val="28"/>
                <w:lang w:val="uz-Cyrl-UZ"/>
              </w:rPr>
              <w:t xml:space="preserve"> </w:t>
            </w:r>
            <w:r>
              <w:rPr>
                <w:sz w:val="28"/>
                <w:szCs w:val="28"/>
                <w:lang w:val="uz-Cyrl-UZ"/>
              </w:rPr>
              <w:t>ishlash</w:t>
            </w:r>
            <w:r w:rsidRPr="00470524">
              <w:rPr>
                <w:sz w:val="28"/>
                <w:szCs w:val="28"/>
                <w:lang w:val="uz-Cyrl-UZ"/>
              </w:rPr>
              <w:t xml:space="preserve"> </w:t>
            </w:r>
            <w:r>
              <w:rPr>
                <w:sz w:val="28"/>
                <w:szCs w:val="28"/>
                <w:lang w:val="uz-Cyrl-UZ"/>
              </w:rPr>
              <w:t>uchun</w:t>
            </w:r>
            <w:r w:rsidRPr="00470524">
              <w:rPr>
                <w:sz w:val="28"/>
                <w:szCs w:val="28"/>
                <w:lang w:val="uz-Cyrl-UZ"/>
              </w:rPr>
              <w:t xml:space="preserve"> </w:t>
            </w:r>
            <w:r>
              <w:rPr>
                <w:sz w:val="28"/>
                <w:szCs w:val="28"/>
                <w:lang w:val="uz-Cyrl-UZ"/>
              </w:rPr>
              <w:t>foydalaniladigan</w:t>
            </w:r>
            <w:r w:rsidRPr="00470524">
              <w:rPr>
                <w:sz w:val="28"/>
                <w:szCs w:val="28"/>
                <w:lang w:val="uz-Cyrl-UZ"/>
              </w:rPr>
              <w:t xml:space="preserve">, </w:t>
            </w:r>
            <w:r>
              <w:rPr>
                <w:sz w:val="28"/>
                <w:szCs w:val="28"/>
                <w:lang w:val="uz-Cyrl-UZ"/>
              </w:rPr>
              <w:t>protseduraviy</w:t>
            </w:r>
            <w:r w:rsidRPr="00470524">
              <w:rPr>
                <w:sz w:val="28"/>
                <w:szCs w:val="28"/>
                <w:lang w:val="uz-Cyrl-UZ"/>
              </w:rPr>
              <w:t xml:space="preserve"> </w:t>
            </w:r>
            <w:r>
              <w:rPr>
                <w:sz w:val="28"/>
                <w:szCs w:val="28"/>
                <w:lang w:val="uz-Cyrl-UZ"/>
              </w:rPr>
              <w:t>bo‘lma</w:t>
            </w:r>
            <w:r w:rsidR="00B43887">
              <w:rPr>
                <w:sz w:val="28"/>
                <w:szCs w:val="28"/>
                <w:lang w:val="uz-Cyrl-UZ"/>
              </w:rPr>
              <w:t>-</w:t>
            </w:r>
            <w:r>
              <w:rPr>
                <w:sz w:val="28"/>
                <w:szCs w:val="28"/>
                <w:lang w:val="uz-Cyrl-UZ"/>
              </w:rPr>
              <w:t>gan</w:t>
            </w:r>
            <w:r w:rsidRPr="00470524">
              <w:rPr>
                <w:sz w:val="28"/>
                <w:szCs w:val="28"/>
                <w:lang w:val="uz-Cyrl-UZ"/>
              </w:rPr>
              <w:t xml:space="preserve">, </w:t>
            </w:r>
            <w:r>
              <w:rPr>
                <w:sz w:val="28"/>
                <w:szCs w:val="28"/>
                <w:lang w:val="uz-Cyrl-UZ"/>
              </w:rPr>
              <w:t>ixtisoslashtirilgan dasturlash tili.</w:t>
            </w:r>
          </w:p>
          <w:p w14:paraId="73979EF5" w14:textId="77777777" w:rsidR="00780619" w:rsidRPr="00B43887" w:rsidRDefault="00780619" w:rsidP="003A7C3D">
            <w:pPr>
              <w:jc w:val="both"/>
              <w:rPr>
                <w:sz w:val="16"/>
                <w:szCs w:val="16"/>
                <w:lang w:val="en-US"/>
              </w:rPr>
            </w:pPr>
          </w:p>
          <w:p w14:paraId="1ABA07C8" w14:textId="77777777" w:rsidR="00780619" w:rsidRPr="00470524" w:rsidRDefault="00780619" w:rsidP="00B43887">
            <w:pPr>
              <w:jc w:val="both"/>
              <w:rPr>
                <w:sz w:val="28"/>
                <w:szCs w:val="28"/>
                <w:lang w:val="uz-Cyrl-UZ"/>
              </w:rPr>
            </w:pPr>
            <w:r w:rsidRPr="00470524">
              <w:rPr>
                <w:sz w:val="28"/>
                <w:szCs w:val="28"/>
                <w:lang w:val="uz-Cyrl-UZ"/>
              </w:rPr>
              <w:t xml:space="preserve">Реляцион МББТ </w:t>
            </w:r>
            <w:r>
              <w:rPr>
                <w:sz w:val="28"/>
                <w:szCs w:val="28"/>
              </w:rPr>
              <w:t>да</w:t>
            </w:r>
            <w:r w:rsidRPr="00492E44">
              <w:rPr>
                <w:sz w:val="28"/>
                <w:szCs w:val="28"/>
                <w:lang w:val="en-US"/>
              </w:rPr>
              <w:t xml:space="preserve"> </w:t>
            </w:r>
            <w:r w:rsidRPr="00470524">
              <w:rPr>
                <w:sz w:val="28"/>
                <w:szCs w:val="28"/>
                <w:lang w:val="uz-Cyrl-UZ"/>
              </w:rPr>
              <w:t>маълумотлар билан иш</w:t>
            </w:r>
            <w:r w:rsidR="00B43887">
              <w:rPr>
                <w:sz w:val="28"/>
                <w:szCs w:val="28"/>
                <w:lang w:val="uz-Cyrl-UZ"/>
              </w:rPr>
              <w:t>-</w:t>
            </w:r>
            <w:r w:rsidRPr="00470524">
              <w:rPr>
                <w:sz w:val="28"/>
                <w:szCs w:val="28"/>
                <w:lang w:val="uz-Cyrl-UZ"/>
              </w:rPr>
              <w:t>лаш учун фойдаланиладиган, процедуравий бўлмаган, ихтисослаштирилган</w:t>
            </w:r>
            <w:r>
              <w:rPr>
                <w:sz w:val="28"/>
                <w:szCs w:val="28"/>
                <w:lang w:val="uz-Cyrl-UZ"/>
              </w:rPr>
              <w:t xml:space="preserve"> дастурлаш тили.</w:t>
            </w:r>
          </w:p>
        </w:tc>
      </w:tr>
      <w:tr w:rsidR="00780619" w:rsidRPr="0013080A" w14:paraId="4A270F24" w14:textId="77777777">
        <w:trPr>
          <w:tblCellSpacing w:w="0" w:type="dxa"/>
          <w:jc w:val="center"/>
        </w:trPr>
        <w:tc>
          <w:tcPr>
            <w:tcW w:w="2079" w:type="pct"/>
          </w:tcPr>
          <w:p w14:paraId="5A692FA0" w14:textId="77777777" w:rsidR="00780619" w:rsidRPr="00A87B43" w:rsidRDefault="00780619" w:rsidP="003A7C3D">
            <w:pPr>
              <w:tabs>
                <w:tab w:val="left" w:pos="4320"/>
                <w:tab w:val="left" w:pos="4500"/>
              </w:tabs>
              <w:rPr>
                <w:b/>
                <w:bCs/>
                <w:sz w:val="28"/>
                <w:szCs w:val="28"/>
              </w:rPr>
            </w:pPr>
            <w:r w:rsidRPr="0037448D">
              <w:rPr>
                <w:b/>
                <w:sz w:val="28"/>
                <w:szCs w:val="28"/>
              </w:rPr>
              <w:t xml:space="preserve">Язык </w:t>
            </w:r>
            <w:r>
              <w:rPr>
                <w:b/>
                <w:sz w:val="28"/>
                <w:szCs w:val="28"/>
              </w:rPr>
              <w:t>четвертого</w:t>
            </w:r>
            <w:r w:rsidRPr="0037448D">
              <w:rPr>
                <w:b/>
                <w:sz w:val="28"/>
                <w:szCs w:val="28"/>
              </w:rPr>
              <w:t xml:space="preserve"> </w:t>
            </w:r>
            <w:r w:rsidRPr="006441E1">
              <w:rPr>
                <w:b/>
                <w:sz w:val="28"/>
                <w:szCs w:val="28"/>
              </w:rPr>
              <w:br/>
            </w:r>
            <w:r w:rsidRPr="0037448D">
              <w:rPr>
                <w:b/>
                <w:sz w:val="28"/>
                <w:szCs w:val="28"/>
              </w:rPr>
              <w:t>поколения</w:t>
            </w:r>
          </w:p>
          <w:p w14:paraId="1055058A" w14:textId="77777777" w:rsidR="00780619" w:rsidRDefault="00780619" w:rsidP="003A7C3D">
            <w:pPr>
              <w:tabs>
                <w:tab w:val="left" w:pos="4320"/>
                <w:tab w:val="left" w:pos="4500"/>
              </w:tabs>
              <w:rPr>
                <w:sz w:val="28"/>
                <w:szCs w:val="28"/>
              </w:rPr>
            </w:pPr>
            <w:r w:rsidRPr="00104B98">
              <w:rPr>
                <w:b/>
                <w:bCs/>
                <w:color w:val="000000"/>
                <w:sz w:val="28"/>
                <w:szCs w:val="28"/>
                <w:lang w:val="en-US"/>
              </w:rPr>
              <w:t>uz</w:t>
            </w:r>
            <w:r w:rsidRPr="002E1A74">
              <w:rPr>
                <w:b/>
                <w:bCs/>
                <w:color w:val="000000"/>
                <w:sz w:val="28"/>
                <w:szCs w:val="28"/>
              </w:rPr>
              <w:t xml:space="preserve"> </w:t>
            </w:r>
            <w:r w:rsidRPr="002E1A74">
              <w:rPr>
                <w:bCs/>
                <w:color w:val="000000"/>
                <w:sz w:val="28"/>
                <w:szCs w:val="28"/>
              </w:rPr>
              <w:t>-</w:t>
            </w:r>
            <w:r w:rsidRPr="002E1A74">
              <w:rPr>
                <w:b/>
                <w:sz w:val="28"/>
                <w:szCs w:val="28"/>
              </w:rPr>
              <w:t xml:space="preserve"> </w:t>
            </w:r>
            <w:r>
              <w:rPr>
                <w:sz w:val="28"/>
                <w:szCs w:val="28"/>
                <w:lang w:val="uz-Cyrl-UZ"/>
              </w:rPr>
              <w:t>to‘rtinchi avlod tili</w:t>
            </w:r>
          </w:p>
          <w:p w14:paraId="28C22EA4" w14:textId="75A8EFFF" w:rsidR="00780619" w:rsidRPr="005B6905" w:rsidRDefault="000B536F" w:rsidP="003A7C3D">
            <w:pPr>
              <w:tabs>
                <w:tab w:val="left" w:pos="4320"/>
                <w:tab w:val="left" w:pos="4500"/>
              </w:tabs>
              <w:rPr>
                <w:sz w:val="28"/>
                <w:szCs w:val="28"/>
                <w:lang w:val="en-US"/>
              </w:rPr>
            </w:pPr>
            <w:r>
              <w:rPr>
                <w:b/>
                <w:sz w:val="28"/>
                <w:szCs w:val="28"/>
                <w:lang w:val="uz-Cyrl-UZ"/>
              </w:rPr>
              <w:t xml:space="preserve"> </w:t>
            </w:r>
            <w:r w:rsidR="00780619">
              <w:rPr>
                <w:sz w:val="28"/>
                <w:szCs w:val="28"/>
                <w:lang w:val="uz-Cyrl-UZ"/>
              </w:rPr>
              <w:t>тўртинчи авлод тили</w:t>
            </w:r>
          </w:p>
          <w:p w14:paraId="3C840333" w14:textId="77777777" w:rsidR="00780619" w:rsidRPr="0037448D" w:rsidRDefault="00780619" w:rsidP="003A7C3D">
            <w:pPr>
              <w:tabs>
                <w:tab w:val="left" w:pos="4320"/>
                <w:tab w:val="left" w:pos="4500"/>
              </w:tabs>
              <w:rPr>
                <w:sz w:val="28"/>
                <w:szCs w:val="28"/>
                <w:lang w:val="uz-Cyrl-UZ"/>
              </w:rPr>
            </w:pPr>
            <w:r w:rsidRPr="000F6207">
              <w:rPr>
                <w:b/>
                <w:bCs/>
                <w:color w:val="000000"/>
                <w:sz w:val="28"/>
                <w:szCs w:val="28"/>
                <w:lang w:val="en-US"/>
              </w:rPr>
              <w:t xml:space="preserve">en </w:t>
            </w:r>
            <w:r w:rsidRPr="006441E1">
              <w:rPr>
                <w:bCs/>
                <w:color w:val="000000"/>
                <w:sz w:val="28"/>
                <w:szCs w:val="28"/>
                <w:lang w:val="en-US"/>
              </w:rPr>
              <w:t>-</w:t>
            </w:r>
            <w:r w:rsidRPr="0037448D">
              <w:rPr>
                <w:sz w:val="28"/>
                <w:szCs w:val="28"/>
                <w:lang w:val="en-US"/>
              </w:rPr>
              <w:t xml:space="preserve"> fourth</w:t>
            </w:r>
            <w:r w:rsidRPr="00844AE4">
              <w:rPr>
                <w:sz w:val="28"/>
                <w:szCs w:val="28"/>
                <w:lang w:val="en-US"/>
              </w:rPr>
              <w:t xml:space="preserve"> </w:t>
            </w:r>
            <w:r w:rsidRPr="0037448D">
              <w:rPr>
                <w:sz w:val="28"/>
                <w:szCs w:val="28"/>
                <w:lang w:val="en-US"/>
              </w:rPr>
              <w:t>generation</w:t>
            </w:r>
            <w:r w:rsidRPr="00844AE4">
              <w:rPr>
                <w:sz w:val="28"/>
                <w:szCs w:val="28"/>
                <w:lang w:val="en-US"/>
              </w:rPr>
              <w:t xml:space="preserve"> </w:t>
            </w:r>
            <w:r w:rsidRPr="0037448D">
              <w:rPr>
                <w:sz w:val="28"/>
                <w:szCs w:val="28"/>
                <w:lang w:val="nl-NL"/>
              </w:rPr>
              <w:t>language</w:t>
            </w:r>
            <w:r w:rsidRPr="0037448D">
              <w:rPr>
                <w:sz w:val="28"/>
                <w:szCs w:val="28"/>
                <w:lang w:val="uz-Cyrl-UZ"/>
              </w:rPr>
              <w:t xml:space="preserve"> </w:t>
            </w:r>
            <w:r w:rsidRPr="00844AE4">
              <w:rPr>
                <w:sz w:val="28"/>
                <w:szCs w:val="28"/>
                <w:lang w:val="en-US"/>
              </w:rPr>
              <w:t>(4</w:t>
            </w:r>
            <w:r w:rsidRPr="0037448D">
              <w:rPr>
                <w:sz w:val="28"/>
                <w:szCs w:val="28"/>
                <w:lang w:val="en-US"/>
              </w:rPr>
              <w:t>GL</w:t>
            </w:r>
            <w:r w:rsidRPr="0037448D">
              <w:rPr>
                <w:sz w:val="28"/>
                <w:szCs w:val="28"/>
                <w:lang w:val="nl-NL"/>
              </w:rPr>
              <w:t xml:space="preserve">) </w:t>
            </w:r>
          </w:p>
          <w:p w14:paraId="2F7B8928" w14:textId="77777777" w:rsidR="00780619" w:rsidRPr="00104B98" w:rsidRDefault="00780619" w:rsidP="003A7C3D">
            <w:pPr>
              <w:tabs>
                <w:tab w:val="left" w:pos="4320"/>
                <w:tab w:val="left" w:pos="4500"/>
              </w:tabs>
              <w:rPr>
                <w:sz w:val="28"/>
                <w:szCs w:val="28"/>
                <w:lang w:val="uz-Cyrl-UZ"/>
              </w:rPr>
            </w:pPr>
          </w:p>
        </w:tc>
        <w:tc>
          <w:tcPr>
            <w:tcW w:w="2921" w:type="pct"/>
          </w:tcPr>
          <w:p w14:paraId="31497DE7" w14:textId="77777777" w:rsidR="00780619" w:rsidRPr="00104B98" w:rsidRDefault="00780619" w:rsidP="003A7C3D">
            <w:pPr>
              <w:jc w:val="both"/>
              <w:rPr>
                <w:color w:val="000000"/>
                <w:sz w:val="28"/>
                <w:szCs w:val="28"/>
              </w:rPr>
            </w:pPr>
            <w:r w:rsidRPr="00104B98">
              <w:rPr>
                <w:color w:val="000000"/>
                <w:sz w:val="28"/>
                <w:szCs w:val="28"/>
              </w:rPr>
              <w:t>Базирующиеся на словарях языки программирования, позволяющие увеличить производительность разработки систем, когда программы пишутся так, что состоят из команд прикладного пакета (обычно написанного на языках 2GL и/или 3GL). К 4GL относятся языки запросов и отчетов.</w:t>
            </w:r>
          </w:p>
          <w:p w14:paraId="6B6FCD80" w14:textId="77777777" w:rsidR="00780619" w:rsidRPr="00B43887" w:rsidRDefault="00780619" w:rsidP="003A7C3D">
            <w:pPr>
              <w:tabs>
                <w:tab w:val="left" w:pos="4320"/>
                <w:tab w:val="left" w:pos="4500"/>
              </w:tabs>
              <w:jc w:val="both"/>
              <w:rPr>
                <w:color w:val="000000"/>
                <w:sz w:val="16"/>
                <w:szCs w:val="16"/>
              </w:rPr>
            </w:pPr>
          </w:p>
          <w:p w14:paraId="3B2B8563" w14:textId="77777777" w:rsidR="00780619" w:rsidRPr="00DE4857" w:rsidRDefault="00780619" w:rsidP="003A7C3D">
            <w:pPr>
              <w:tabs>
                <w:tab w:val="left" w:pos="4320"/>
                <w:tab w:val="left" w:pos="4500"/>
              </w:tabs>
              <w:jc w:val="both"/>
              <w:rPr>
                <w:color w:val="000000"/>
                <w:sz w:val="28"/>
                <w:szCs w:val="28"/>
              </w:rPr>
            </w:pPr>
            <w:r w:rsidRPr="0099137E">
              <w:rPr>
                <w:color w:val="000000"/>
                <w:sz w:val="28"/>
                <w:szCs w:val="28"/>
                <w:lang w:val="en-US"/>
              </w:rPr>
              <w:t>Lug</w:t>
            </w:r>
            <w:r w:rsidRPr="00DE4857">
              <w:rPr>
                <w:color w:val="000000"/>
                <w:sz w:val="28"/>
                <w:szCs w:val="28"/>
              </w:rPr>
              <w:t>‘</w:t>
            </w:r>
            <w:r w:rsidRPr="0099137E">
              <w:rPr>
                <w:color w:val="000000"/>
                <w:sz w:val="28"/>
                <w:szCs w:val="28"/>
                <w:lang w:val="en-US"/>
              </w:rPr>
              <w:t>atlarga</w:t>
            </w:r>
            <w:r w:rsidRPr="00DE4857">
              <w:rPr>
                <w:color w:val="000000"/>
                <w:sz w:val="28"/>
                <w:szCs w:val="28"/>
              </w:rPr>
              <w:t xml:space="preserve"> </w:t>
            </w:r>
            <w:r w:rsidRPr="0099137E">
              <w:rPr>
                <w:color w:val="000000"/>
                <w:sz w:val="28"/>
                <w:szCs w:val="28"/>
                <w:lang w:val="en-US"/>
              </w:rPr>
              <w:t>asoslangan</w:t>
            </w:r>
            <w:r w:rsidRPr="00DE4857">
              <w:rPr>
                <w:color w:val="000000"/>
                <w:sz w:val="28"/>
                <w:szCs w:val="28"/>
              </w:rPr>
              <w:t xml:space="preserve"> </w:t>
            </w:r>
            <w:r w:rsidRPr="0099137E">
              <w:rPr>
                <w:color w:val="000000"/>
                <w:sz w:val="28"/>
                <w:szCs w:val="28"/>
                <w:lang w:val="en-US"/>
              </w:rPr>
              <w:t>dasturlash</w:t>
            </w:r>
            <w:r w:rsidRPr="00DE4857">
              <w:rPr>
                <w:color w:val="000000"/>
                <w:sz w:val="28"/>
                <w:szCs w:val="28"/>
              </w:rPr>
              <w:t xml:space="preserve"> </w:t>
            </w:r>
            <w:r w:rsidRPr="0099137E">
              <w:rPr>
                <w:color w:val="000000"/>
                <w:sz w:val="28"/>
                <w:szCs w:val="28"/>
                <w:lang w:val="en-US"/>
              </w:rPr>
              <w:t>tillari</w:t>
            </w:r>
            <w:r w:rsidRPr="00DE4857">
              <w:rPr>
                <w:color w:val="000000"/>
                <w:sz w:val="28"/>
                <w:szCs w:val="28"/>
              </w:rPr>
              <w:t xml:space="preserve">. </w:t>
            </w:r>
            <w:r w:rsidRPr="0099137E">
              <w:rPr>
                <w:color w:val="000000"/>
                <w:sz w:val="28"/>
                <w:szCs w:val="28"/>
                <w:lang w:val="en-US"/>
              </w:rPr>
              <w:t>Tizimlarning</w:t>
            </w:r>
            <w:r w:rsidRPr="00DE4857">
              <w:rPr>
                <w:color w:val="000000"/>
                <w:sz w:val="28"/>
                <w:szCs w:val="28"/>
              </w:rPr>
              <w:t xml:space="preserve"> </w:t>
            </w:r>
            <w:r w:rsidRPr="0099137E">
              <w:rPr>
                <w:color w:val="000000"/>
                <w:sz w:val="28"/>
                <w:szCs w:val="28"/>
                <w:lang w:val="en-US"/>
              </w:rPr>
              <w:t>ishlab</w:t>
            </w:r>
            <w:r w:rsidRPr="00DE4857">
              <w:rPr>
                <w:color w:val="000000"/>
                <w:sz w:val="28"/>
                <w:szCs w:val="28"/>
              </w:rPr>
              <w:t xml:space="preserve"> </w:t>
            </w:r>
            <w:r w:rsidRPr="0099137E">
              <w:rPr>
                <w:color w:val="000000"/>
                <w:sz w:val="28"/>
                <w:szCs w:val="28"/>
                <w:lang w:val="en-US"/>
              </w:rPr>
              <w:t>chiqarish</w:t>
            </w:r>
            <w:r w:rsidRPr="00DE4857">
              <w:rPr>
                <w:color w:val="000000"/>
                <w:sz w:val="28"/>
                <w:szCs w:val="28"/>
              </w:rPr>
              <w:t xml:space="preserve"> </w:t>
            </w:r>
            <w:r w:rsidRPr="0099137E">
              <w:rPr>
                <w:color w:val="000000"/>
                <w:sz w:val="28"/>
                <w:szCs w:val="28"/>
                <w:lang w:val="en-US"/>
              </w:rPr>
              <w:t>unumdorligini</w:t>
            </w:r>
            <w:r w:rsidRPr="00DE4857">
              <w:rPr>
                <w:color w:val="000000"/>
                <w:sz w:val="28"/>
                <w:szCs w:val="28"/>
              </w:rPr>
              <w:t xml:space="preserve"> </w:t>
            </w:r>
            <w:r w:rsidRPr="0099137E">
              <w:rPr>
                <w:color w:val="000000"/>
                <w:sz w:val="28"/>
                <w:szCs w:val="28"/>
                <w:lang w:val="en-US"/>
              </w:rPr>
              <w:t>oshirishga</w:t>
            </w:r>
            <w:r w:rsidRPr="00DE4857">
              <w:rPr>
                <w:color w:val="000000"/>
                <w:sz w:val="28"/>
                <w:szCs w:val="28"/>
              </w:rPr>
              <w:t xml:space="preserve"> </w:t>
            </w:r>
            <w:r w:rsidRPr="0099137E">
              <w:rPr>
                <w:color w:val="000000"/>
                <w:sz w:val="28"/>
                <w:szCs w:val="28"/>
                <w:lang w:val="en-US"/>
              </w:rPr>
              <w:t>imkon</w:t>
            </w:r>
            <w:r w:rsidRPr="00DE4857">
              <w:rPr>
                <w:color w:val="000000"/>
                <w:sz w:val="28"/>
                <w:szCs w:val="28"/>
              </w:rPr>
              <w:t xml:space="preserve"> </w:t>
            </w:r>
            <w:r w:rsidRPr="0099137E">
              <w:rPr>
                <w:color w:val="000000"/>
                <w:sz w:val="28"/>
                <w:szCs w:val="28"/>
                <w:lang w:val="en-US"/>
              </w:rPr>
              <w:t>beradi</w:t>
            </w:r>
            <w:r w:rsidRPr="00DE4857">
              <w:rPr>
                <w:color w:val="000000"/>
                <w:sz w:val="28"/>
                <w:szCs w:val="28"/>
              </w:rPr>
              <w:t xml:space="preserve">, </w:t>
            </w:r>
            <w:r w:rsidRPr="0099137E">
              <w:rPr>
                <w:color w:val="000000"/>
                <w:sz w:val="28"/>
                <w:szCs w:val="28"/>
                <w:lang w:val="en-US"/>
              </w:rPr>
              <w:t>bunda</w:t>
            </w:r>
            <w:r w:rsidRPr="00DE4857">
              <w:rPr>
                <w:color w:val="000000"/>
                <w:sz w:val="28"/>
                <w:szCs w:val="28"/>
              </w:rPr>
              <w:t xml:space="preserve"> </w:t>
            </w:r>
            <w:r w:rsidRPr="0099137E">
              <w:rPr>
                <w:color w:val="000000"/>
                <w:sz w:val="28"/>
                <w:szCs w:val="28"/>
                <w:lang w:val="en-US"/>
              </w:rPr>
              <w:t>dasturlar</w:t>
            </w:r>
            <w:r w:rsidRPr="00DE4857">
              <w:rPr>
                <w:color w:val="000000"/>
                <w:sz w:val="28"/>
                <w:szCs w:val="28"/>
              </w:rPr>
              <w:t xml:space="preserve"> </w:t>
            </w:r>
            <w:r w:rsidRPr="0099137E">
              <w:rPr>
                <w:color w:val="000000"/>
                <w:sz w:val="28"/>
                <w:szCs w:val="28"/>
                <w:lang w:val="en-US"/>
              </w:rPr>
              <w:t>amaliy</w:t>
            </w:r>
            <w:r w:rsidRPr="00DE4857">
              <w:rPr>
                <w:color w:val="000000"/>
                <w:sz w:val="28"/>
                <w:szCs w:val="28"/>
              </w:rPr>
              <w:t xml:space="preserve"> </w:t>
            </w:r>
            <w:r w:rsidRPr="0099137E">
              <w:rPr>
                <w:color w:val="000000"/>
                <w:sz w:val="28"/>
                <w:szCs w:val="28"/>
                <w:lang w:val="en-US"/>
              </w:rPr>
              <w:t>paket</w:t>
            </w:r>
            <w:r w:rsidRPr="00DE4857">
              <w:rPr>
                <w:color w:val="000000"/>
                <w:sz w:val="28"/>
                <w:szCs w:val="28"/>
              </w:rPr>
              <w:t xml:space="preserve"> </w:t>
            </w:r>
            <w:r w:rsidRPr="0099137E">
              <w:rPr>
                <w:color w:val="000000"/>
                <w:sz w:val="28"/>
                <w:szCs w:val="28"/>
                <w:lang w:val="en-US"/>
              </w:rPr>
              <w:t>komandalaridan</w:t>
            </w:r>
            <w:r w:rsidRPr="00DE4857">
              <w:rPr>
                <w:color w:val="000000"/>
                <w:sz w:val="28"/>
                <w:szCs w:val="28"/>
              </w:rPr>
              <w:t xml:space="preserve"> (</w:t>
            </w:r>
            <w:r w:rsidRPr="0099137E">
              <w:rPr>
                <w:color w:val="000000"/>
                <w:sz w:val="28"/>
                <w:szCs w:val="28"/>
                <w:lang w:val="en-US"/>
              </w:rPr>
              <w:t>odatda</w:t>
            </w:r>
            <w:r w:rsidRPr="00DE4857">
              <w:rPr>
                <w:color w:val="000000"/>
                <w:sz w:val="28"/>
                <w:szCs w:val="28"/>
              </w:rPr>
              <w:t xml:space="preserve"> 2 </w:t>
            </w:r>
            <w:r w:rsidRPr="0099137E">
              <w:rPr>
                <w:color w:val="000000"/>
                <w:sz w:val="28"/>
                <w:szCs w:val="28"/>
                <w:lang w:val="en-US"/>
              </w:rPr>
              <w:t>GL</w:t>
            </w:r>
            <w:r w:rsidRPr="00DE4857">
              <w:rPr>
                <w:color w:val="000000"/>
                <w:sz w:val="28"/>
                <w:szCs w:val="28"/>
              </w:rPr>
              <w:t xml:space="preserve"> </w:t>
            </w:r>
            <w:r w:rsidRPr="0099137E">
              <w:rPr>
                <w:color w:val="000000"/>
                <w:sz w:val="28"/>
                <w:szCs w:val="28"/>
                <w:lang w:val="en-US"/>
              </w:rPr>
              <w:t>va</w:t>
            </w:r>
            <w:r w:rsidRPr="00DE4857">
              <w:rPr>
                <w:color w:val="000000"/>
                <w:sz w:val="28"/>
                <w:szCs w:val="28"/>
              </w:rPr>
              <w:t>/</w:t>
            </w:r>
            <w:r w:rsidRPr="0099137E">
              <w:rPr>
                <w:color w:val="000000"/>
                <w:sz w:val="28"/>
                <w:szCs w:val="28"/>
                <w:lang w:val="en-US"/>
              </w:rPr>
              <w:t>yoki</w:t>
            </w:r>
            <w:r w:rsidRPr="00DE4857">
              <w:rPr>
                <w:color w:val="000000"/>
                <w:sz w:val="28"/>
                <w:szCs w:val="28"/>
              </w:rPr>
              <w:t xml:space="preserve"> 3 </w:t>
            </w:r>
            <w:r w:rsidRPr="0099137E">
              <w:rPr>
                <w:color w:val="000000"/>
                <w:sz w:val="28"/>
                <w:szCs w:val="28"/>
                <w:lang w:val="en-US"/>
              </w:rPr>
              <w:t>GL</w:t>
            </w:r>
            <w:r w:rsidRPr="00DE4857">
              <w:rPr>
                <w:color w:val="000000"/>
                <w:sz w:val="28"/>
                <w:szCs w:val="28"/>
              </w:rPr>
              <w:t xml:space="preserve"> </w:t>
            </w:r>
            <w:r w:rsidRPr="0099137E">
              <w:rPr>
                <w:color w:val="000000"/>
                <w:sz w:val="28"/>
                <w:szCs w:val="28"/>
                <w:lang w:val="en-US"/>
              </w:rPr>
              <w:t>tillarida</w:t>
            </w:r>
            <w:r w:rsidRPr="00DE4857">
              <w:rPr>
                <w:color w:val="000000"/>
                <w:sz w:val="28"/>
                <w:szCs w:val="28"/>
              </w:rPr>
              <w:t xml:space="preserve"> </w:t>
            </w:r>
            <w:r w:rsidRPr="0099137E">
              <w:rPr>
                <w:color w:val="000000"/>
                <w:sz w:val="28"/>
                <w:szCs w:val="28"/>
                <w:lang w:val="en-US"/>
              </w:rPr>
              <w:t>yozilgan</w:t>
            </w:r>
            <w:r w:rsidRPr="00DE4857">
              <w:rPr>
                <w:color w:val="000000"/>
                <w:sz w:val="28"/>
                <w:szCs w:val="28"/>
              </w:rPr>
              <w:t xml:space="preserve">) </w:t>
            </w:r>
            <w:r w:rsidRPr="0099137E">
              <w:rPr>
                <w:color w:val="000000"/>
                <w:sz w:val="28"/>
                <w:szCs w:val="28"/>
                <w:lang w:val="en-US"/>
              </w:rPr>
              <w:t>tuzilgan</w:t>
            </w:r>
            <w:r w:rsidRPr="00DE4857">
              <w:rPr>
                <w:color w:val="000000"/>
                <w:sz w:val="28"/>
                <w:szCs w:val="28"/>
              </w:rPr>
              <w:t xml:space="preserve"> </w:t>
            </w:r>
            <w:r w:rsidRPr="0099137E">
              <w:rPr>
                <w:color w:val="000000"/>
                <w:sz w:val="28"/>
                <w:szCs w:val="28"/>
                <w:lang w:val="en-US"/>
              </w:rPr>
              <w:t>tarzda</w:t>
            </w:r>
            <w:r w:rsidRPr="00DE4857">
              <w:rPr>
                <w:color w:val="000000"/>
                <w:sz w:val="28"/>
                <w:szCs w:val="28"/>
              </w:rPr>
              <w:t xml:space="preserve"> </w:t>
            </w:r>
            <w:r w:rsidRPr="0099137E">
              <w:rPr>
                <w:color w:val="000000"/>
                <w:sz w:val="28"/>
                <w:szCs w:val="28"/>
                <w:lang w:val="en-US"/>
              </w:rPr>
              <w:t>yoziladi</w:t>
            </w:r>
            <w:r w:rsidRPr="00DE4857">
              <w:rPr>
                <w:color w:val="000000"/>
                <w:sz w:val="28"/>
                <w:szCs w:val="28"/>
              </w:rPr>
              <w:t xml:space="preserve">. </w:t>
            </w:r>
            <w:r w:rsidRPr="00104B98">
              <w:rPr>
                <w:color w:val="000000"/>
                <w:sz w:val="28"/>
                <w:szCs w:val="28"/>
              </w:rPr>
              <w:t xml:space="preserve">4 GL </w:t>
            </w:r>
            <w:r>
              <w:rPr>
                <w:color w:val="000000"/>
                <w:sz w:val="28"/>
                <w:szCs w:val="28"/>
              </w:rPr>
              <w:t>ga</w:t>
            </w:r>
            <w:r w:rsidRPr="00104B98">
              <w:rPr>
                <w:color w:val="000000"/>
                <w:sz w:val="28"/>
                <w:szCs w:val="28"/>
              </w:rPr>
              <w:t xml:space="preserve"> </w:t>
            </w:r>
            <w:r>
              <w:rPr>
                <w:color w:val="000000"/>
                <w:sz w:val="28"/>
                <w:szCs w:val="28"/>
              </w:rPr>
              <w:t>so‘rovlar</w:t>
            </w:r>
            <w:r w:rsidRPr="00104B98">
              <w:rPr>
                <w:sz w:val="28"/>
                <w:szCs w:val="28"/>
              </w:rPr>
              <w:t xml:space="preserve"> </w:t>
            </w:r>
            <w:r>
              <w:rPr>
                <w:sz w:val="28"/>
                <w:szCs w:val="28"/>
              </w:rPr>
              <w:t>va</w:t>
            </w:r>
            <w:r w:rsidRPr="00104B98">
              <w:rPr>
                <w:sz w:val="28"/>
                <w:szCs w:val="28"/>
              </w:rPr>
              <w:t xml:space="preserve"> </w:t>
            </w:r>
            <w:r>
              <w:rPr>
                <w:sz w:val="28"/>
                <w:szCs w:val="28"/>
              </w:rPr>
              <w:t>hisobotlar</w:t>
            </w:r>
            <w:r w:rsidRPr="00104B98">
              <w:rPr>
                <w:sz w:val="28"/>
                <w:szCs w:val="28"/>
              </w:rPr>
              <w:t xml:space="preserve"> </w:t>
            </w:r>
            <w:r>
              <w:rPr>
                <w:sz w:val="28"/>
                <w:szCs w:val="28"/>
              </w:rPr>
              <w:t>tillari</w:t>
            </w:r>
            <w:r w:rsidRPr="00104B98">
              <w:rPr>
                <w:sz w:val="28"/>
                <w:szCs w:val="28"/>
              </w:rPr>
              <w:t xml:space="preserve"> </w:t>
            </w:r>
            <w:r>
              <w:rPr>
                <w:sz w:val="28"/>
                <w:szCs w:val="28"/>
              </w:rPr>
              <w:t>mansub</w:t>
            </w:r>
            <w:r w:rsidRPr="00104B98">
              <w:rPr>
                <w:sz w:val="28"/>
                <w:szCs w:val="28"/>
              </w:rPr>
              <w:t>.</w:t>
            </w:r>
          </w:p>
          <w:p w14:paraId="0FA8F15F" w14:textId="77777777" w:rsidR="00780619" w:rsidRPr="00B43887" w:rsidRDefault="00780619" w:rsidP="003A7C3D">
            <w:pPr>
              <w:tabs>
                <w:tab w:val="left" w:pos="4320"/>
                <w:tab w:val="left" w:pos="4500"/>
              </w:tabs>
              <w:jc w:val="both"/>
              <w:rPr>
                <w:color w:val="000000"/>
                <w:sz w:val="16"/>
                <w:szCs w:val="16"/>
              </w:rPr>
            </w:pPr>
          </w:p>
          <w:p w14:paraId="5F408B26" w14:textId="77777777" w:rsidR="00780619" w:rsidRPr="00104B98" w:rsidRDefault="00780619" w:rsidP="003A7C3D">
            <w:pPr>
              <w:tabs>
                <w:tab w:val="left" w:pos="4320"/>
                <w:tab w:val="left" w:pos="4500"/>
              </w:tabs>
              <w:jc w:val="both"/>
              <w:rPr>
                <w:sz w:val="28"/>
                <w:szCs w:val="28"/>
                <w:lang w:val="uz-Cyrl-UZ"/>
              </w:rPr>
            </w:pPr>
            <w:r w:rsidRPr="00104B98">
              <w:rPr>
                <w:color w:val="000000"/>
                <w:sz w:val="28"/>
                <w:szCs w:val="28"/>
              </w:rPr>
              <w:t>Луғатларга асосланган дастурлаш тиллари. Тизимларнинг ишлаб чиқариш унумдор</w:t>
            </w:r>
            <w:r>
              <w:rPr>
                <w:color w:val="000000"/>
                <w:sz w:val="28"/>
                <w:szCs w:val="28"/>
              </w:rPr>
              <w:t>-</w:t>
            </w:r>
            <w:r w:rsidRPr="00104B98">
              <w:rPr>
                <w:color w:val="000000"/>
                <w:sz w:val="28"/>
                <w:szCs w:val="28"/>
              </w:rPr>
              <w:t xml:space="preserve">лигини оширишга имкон беради, бунда дастурлар амалий пакет командаларидан (одатда 2 </w:t>
            </w:r>
            <w:r w:rsidRPr="00351F7A">
              <w:rPr>
                <w:i/>
                <w:color w:val="000000"/>
                <w:sz w:val="28"/>
                <w:szCs w:val="28"/>
              </w:rPr>
              <w:t>GL</w:t>
            </w:r>
            <w:r w:rsidRPr="00104B98">
              <w:rPr>
                <w:color w:val="000000"/>
                <w:sz w:val="28"/>
                <w:szCs w:val="28"/>
              </w:rPr>
              <w:t xml:space="preserve"> ва/ёки 3 </w:t>
            </w:r>
            <w:r w:rsidRPr="00351F7A">
              <w:rPr>
                <w:i/>
                <w:color w:val="000000"/>
                <w:sz w:val="28"/>
                <w:szCs w:val="28"/>
              </w:rPr>
              <w:t>GL</w:t>
            </w:r>
            <w:r w:rsidRPr="00104B98">
              <w:rPr>
                <w:color w:val="000000"/>
                <w:sz w:val="28"/>
                <w:szCs w:val="28"/>
              </w:rPr>
              <w:t xml:space="preserve"> тилларида ёзилган) тузилган тарзда ёзилади. 4 </w:t>
            </w:r>
            <w:r w:rsidRPr="00351F7A">
              <w:rPr>
                <w:i/>
                <w:color w:val="000000"/>
                <w:sz w:val="28"/>
                <w:szCs w:val="28"/>
              </w:rPr>
              <w:t>GL</w:t>
            </w:r>
            <w:r w:rsidRPr="00104B98">
              <w:rPr>
                <w:color w:val="000000"/>
                <w:sz w:val="28"/>
                <w:szCs w:val="28"/>
              </w:rPr>
              <w:t xml:space="preserve"> га сўровлар </w:t>
            </w:r>
            <w:r w:rsidRPr="00104B98">
              <w:rPr>
                <w:sz w:val="28"/>
                <w:szCs w:val="28"/>
              </w:rPr>
              <w:t xml:space="preserve">ва ҳисоботлар тиллари мансуб. </w:t>
            </w:r>
          </w:p>
        </w:tc>
      </w:tr>
      <w:tr w:rsidR="00780619" w:rsidRPr="00B05648" w14:paraId="4AC223E1" w14:textId="77777777">
        <w:trPr>
          <w:tblCellSpacing w:w="0" w:type="dxa"/>
          <w:jc w:val="center"/>
        </w:trPr>
        <w:tc>
          <w:tcPr>
            <w:tcW w:w="2079" w:type="pct"/>
          </w:tcPr>
          <w:p w14:paraId="577CA5DA" w14:textId="77777777" w:rsidR="00780619" w:rsidRPr="00A87B43" w:rsidRDefault="00780619" w:rsidP="00484A26">
            <w:pPr>
              <w:tabs>
                <w:tab w:val="left" w:pos="4320"/>
                <w:tab w:val="left" w:pos="4500"/>
              </w:tabs>
              <w:rPr>
                <w:b/>
                <w:bCs/>
                <w:sz w:val="28"/>
                <w:szCs w:val="28"/>
              </w:rPr>
            </w:pPr>
            <w:r w:rsidRPr="00900E1A">
              <w:rPr>
                <w:b/>
                <w:sz w:val="28"/>
                <w:szCs w:val="28"/>
              </w:rPr>
              <w:t>Я</w:t>
            </w:r>
            <w:r>
              <w:rPr>
                <w:b/>
                <w:sz w:val="28"/>
                <w:szCs w:val="28"/>
                <w:lang w:val="uz-Cyrl-UZ"/>
              </w:rPr>
              <w:t>зык</w:t>
            </w:r>
            <w:r>
              <w:rPr>
                <w:b/>
                <w:sz w:val="28"/>
                <w:szCs w:val="28"/>
              </w:rPr>
              <w:t xml:space="preserve"> пято</w:t>
            </w:r>
            <w:r w:rsidRPr="00900E1A">
              <w:rPr>
                <w:b/>
                <w:sz w:val="28"/>
                <w:szCs w:val="28"/>
                <w:lang w:val="uz-Cyrl-UZ"/>
              </w:rPr>
              <w:t>го поколения</w:t>
            </w:r>
          </w:p>
          <w:p w14:paraId="63F38ADD" w14:textId="77777777" w:rsidR="00780619" w:rsidRDefault="00780619" w:rsidP="00484A26">
            <w:pPr>
              <w:tabs>
                <w:tab w:val="left" w:pos="4320"/>
                <w:tab w:val="left" w:pos="4500"/>
              </w:tabs>
              <w:rPr>
                <w:b/>
                <w:sz w:val="28"/>
                <w:szCs w:val="28"/>
                <w:lang w:val="uz-Cyrl-UZ"/>
              </w:rPr>
            </w:pPr>
            <w:r w:rsidRPr="00104B98">
              <w:rPr>
                <w:b/>
                <w:bCs/>
                <w:color w:val="000000"/>
                <w:sz w:val="28"/>
                <w:szCs w:val="28"/>
                <w:lang w:val="uz-Cyrl-UZ"/>
              </w:rPr>
              <w:t xml:space="preserve">uz </w:t>
            </w:r>
            <w:r w:rsidRPr="00104B98">
              <w:rPr>
                <w:bCs/>
                <w:color w:val="000000"/>
                <w:sz w:val="28"/>
                <w:szCs w:val="28"/>
                <w:lang w:val="uz-Cyrl-UZ"/>
              </w:rPr>
              <w:t>-</w:t>
            </w:r>
            <w:r>
              <w:rPr>
                <w:sz w:val="28"/>
                <w:szCs w:val="28"/>
                <w:lang w:val="uz-Cyrl-UZ"/>
              </w:rPr>
              <w:t xml:space="preserve"> beshinchi avlod</w:t>
            </w:r>
            <w:r w:rsidRPr="00104B98">
              <w:rPr>
                <w:sz w:val="28"/>
                <w:szCs w:val="28"/>
                <w:lang w:val="uz-Cyrl-UZ"/>
              </w:rPr>
              <w:t xml:space="preserve"> </w:t>
            </w:r>
            <w:r>
              <w:rPr>
                <w:sz w:val="28"/>
                <w:szCs w:val="28"/>
                <w:lang w:val="uz-Cyrl-UZ"/>
              </w:rPr>
              <w:t>tili</w:t>
            </w:r>
          </w:p>
          <w:p w14:paraId="112324FE" w14:textId="02D3C3FE" w:rsidR="00780619" w:rsidRDefault="000B536F" w:rsidP="00484A26">
            <w:pPr>
              <w:tabs>
                <w:tab w:val="left" w:pos="4320"/>
                <w:tab w:val="left" w:pos="4500"/>
              </w:tabs>
              <w:rPr>
                <w:sz w:val="28"/>
                <w:szCs w:val="28"/>
                <w:lang w:val="uz-Cyrl-UZ"/>
              </w:rPr>
            </w:pPr>
            <w:r>
              <w:rPr>
                <w:b/>
                <w:sz w:val="28"/>
                <w:szCs w:val="28"/>
                <w:lang w:val="uz-Cyrl-UZ"/>
              </w:rPr>
              <w:t xml:space="preserve"> </w:t>
            </w:r>
            <w:r w:rsidR="00780619">
              <w:rPr>
                <w:sz w:val="28"/>
                <w:szCs w:val="28"/>
                <w:lang w:val="uz-Cyrl-UZ"/>
              </w:rPr>
              <w:t xml:space="preserve">бешинчи авлод </w:t>
            </w:r>
            <w:r w:rsidR="00780619" w:rsidRPr="00104B98">
              <w:rPr>
                <w:sz w:val="28"/>
                <w:szCs w:val="28"/>
                <w:lang w:val="uz-Cyrl-UZ"/>
              </w:rPr>
              <w:t>тили</w:t>
            </w:r>
          </w:p>
          <w:p w14:paraId="0C4EDC8C" w14:textId="77777777" w:rsidR="00780619" w:rsidRPr="00104B98" w:rsidRDefault="00780619" w:rsidP="00484A26">
            <w:pPr>
              <w:tabs>
                <w:tab w:val="left" w:pos="4320"/>
                <w:tab w:val="left" w:pos="4500"/>
              </w:tabs>
              <w:rPr>
                <w:b/>
                <w:sz w:val="28"/>
                <w:szCs w:val="28"/>
                <w:lang w:val="uz-Cyrl-UZ"/>
              </w:rPr>
            </w:pPr>
            <w:r w:rsidRPr="00844AE4">
              <w:rPr>
                <w:b/>
                <w:bCs/>
                <w:color w:val="000000"/>
                <w:sz w:val="28"/>
                <w:szCs w:val="28"/>
                <w:lang w:val="uz-Cyrl-UZ"/>
              </w:rPr>
              <w:t xml:space="preserve">en </w:t>
            </w:r>
            <w:r w:rsidRPr="006441E1">
              <w:rPr>
                <w:bCs/>
                <w:color w:val="000000"/>
                <w:sz w:val="28"/>
                <w:szCs w:val="28"/>
                <w:lang w:val="uz-Cyrl-UZ"/>
              </w:rPr>
              <w:t>-</w:t>
            </w:r>
            <w:r w:rsidRPr="00844AE4">
              <w:rPr>
                <w:sz w:val="28"/>
                <w:szCs w:val="28"/>
                <w:lang w:val="uz-Cyrl-UZ"/>
              </w:rPr>
              <w:t xml:space="preserve"> fifth generation </w:t>
            </w:r>
            <w:r w:rsidRPr="0037448D">
              <w:rPr>
                <w:sz w:val="28"/>
                <w:szCs w:val="28"/>
                <w:lang w:val="nl-NL"/>
              </w:rPr>
              <w:t>language</w:t>
            </w:r>
            <w:r w:rsidRPr="0037448D">
              <w:rPr>
                <w:sz w:val="28"/>
                <w:szCs w:val="28"/>
                <w:lang w:val="uz-Cyrl-UZ"/>
              </w:rPr>
              <w:t xml:space="preserve"> </w:t>
            </w:r>
            <w:r w:rsidRPr="00844AE4">
              <w:rPr>
                <w:sz w:val="28"/>
                <w:szCs w:val="28"/>
                <w:lang w:val="uz-Cyrl-UZ"/>
              </w:rPr>
              <w:t>(5GL</w:t>
            </w:r>
            <w:r w:rsidRPr="0037448D">
              <w:rPr>
                <w:sz w:val="28"/>
                <w:szCs w:val="28"/>
                <w:lang w:val="nl-NL"/>
              </w:rPr>
              <w:t xml:space="preserve">) </w:t>
            </w:r>
          </w:p>
        </w:tc>
        <w:tc>
          <w:tcPr>
            <w:tcW w:w="2921" w:type="pct"/>
          </w:tcPr>
          <w:p w14:paraId="486FAA25" w14:textId="77777777" w:rsidR="00780619" w:rsidRPr="00673285" w:rsidRDefault="00780619" w:rsidP="00484A26">
            <w:pPr>
              <w:tabs>
                <w:tab w:val="left" w:pos="4320"/>
                <w:tab w:val="left" w:pos="4500"/>
              </w:tabs>
              <w:jc w:val="both"/>
              <w:rPr>
                <w:sz w:val="28"/>
                <w:szCs w:val="28"/>
              </w:rPr>
            </w:pPr>
            <w:r>
              <w:rPr>
                <w:sz w:val="28"/>
                <w:szCs w:val="28"/>
              </w:rPr>
              <w:t>Я</w:t>
            </w:r>
            <w:r>
              <w:rPr>
                <w:sz w:val="28"/>
                <w:szCs w:val="28"/>
                <w:lang w:val="uz-Cyrl-UZ"/>
              </w:rPr>
              <w:t>зыки искусственного</w:t>
            </w:r>
            <w:r>
              <w:rPr>
                <w:sz w:val="28"/>
                <w:szCs w:val="28"/>
              </w:rPr>
              <w:t xml:space="preserve"> интеллекта.</w:t>
            </w:r>
          </w:p>
          <w:p w14:paraId="7EDF2B9F" w14:textId="77777777" w:rsidR="00780619" w:rsidRPr="00DE4857" w:rsidRDefault="00780619" w:rsidP="00484A26">
            <w:pPr>
              <w:tabs>
                <w:tab w:val="left" w:pos="4320"/>
                <w:tab w:val="left" w:pos="4500"/>
              </w:tabs>
              <w:jc w:val="both"/>
              <w:rPr>
                <w:sz w:val="28"/>
                <w:szCs w:val="28"/>
              </w:rPr>
            </w:pPr>
          </w:p>
          <w:p w14:paraId="52997F54" w14:textId="77777777" w:rsidR="00780619" w:rsidRPr="005B6905" w:rsidRDefault="00780619" w:rsidP="00484A26">
            <w:pPr>
              <w:tabs>
                <w:tab w:val="left" w:pos="4320"/>
                <w:tab w:val="left" w:pos="4500"/>
              </w:tabs>
              <w:jc w:val="both"/>
              <w:rPr>
                <w:sz w:val="28"/>
                <w:szCs w:val="28"/>
              </w:rPr>
            </w:pPr>
            <w:r w:rsidRPr="0099137E">
              <w:rPr>
                <w:sz w:val="28"/>
                <w:szCs w:val="28"/>
                <w:lang w:val="en-US"/>
              </w:rPr>
              <w:t>Bularga</w:t>
            </w:r>
            <w:r w:rsidRPr="005B6905">
              <w:rPr>
                <w:sz w:val="28"/>
                <w:szCs w:val="28"/>
              </w:rPr>
              <w:t xml:space="preserve"> </w:t>
            </w:r>
            <w:r w:rsidRPr="0099137E">
              <w:rPr>
                <w:sz w:val="28"/>
                <w:szCs w:val="28"/>
                <w:lang w:val="en-US"/>
              </w:rPr>
              <w:t>sun</w:t>
            </w:r>
            <w:r w:rsidRPr="005B6905">
              <w:rPr>
                <w:sz w:val="28"/>
                <w:szCs w:val="28"/>
              </w:rPr>
              <w:t>’</w:t>
            </w:r>
            <w:r w:rsidRPr="0099137E">
              <w:rPr>
                <w:sz w:val="28"/>
                <w:szCs w:val="28"/>
                <w:lang w:val="en-US"/>
              </w:rPr>
              <w:t>iy</w:t>
            </w:r>
            <w:r w:rsidRPr="005B6905">
              <w:rPr>
                <w:sz w:val="28"/>
                <w:szCs w:val="28"/>
              </w:rPr>
              <w:t xml:space="preserve"> </w:t>
            </w:r>
            <w:r w:rsidRPr="0099137E">
              <w:rPr>
                <w:sz w:val="28"/>
                <w:szCs w:val="28"/>
                <w:lang w:val="en-US"/>
              </w:rPr>
              <w:t>intellekt</w:t>
            </w:r>
            <w:r w:rsidRPr="005B6905">
              <w:rPr>
                <w:sz w:val="28"/>
                <w:szCs w:val="28"/>
              </w:rPr>
              <w:t xml:space="preserve"> </w:t>
            </w:r>
            <w:r w:rsidRPr="0099137E">
              <w:rPr>
                <w:sz w:val="28"/>
                <w:szCs w:val="28"/>
                <w:lang w:val="en-US"/>
              </w:rPr>
              <w:t>tillari</w:t>
            </w:r>
            <w:r>
              <w:rPr>
                <w:sz w:val="28"/>
                <w:szCs w:val="28"/>
                <w:lang w:val="uz-Cyrl-UZ"/>
              </w:rPr>
              <w:t>.</w:t>
            </w:r>
          </w:p>
          <w:p w14:paraId="65B68A10" w14:textId="77777777" w:rsidR="00780619" w:rsidRPr="005B6905" w:rsidRDefault="00780619" w:rsidP="00484A26">
            <w:pPr>
              <w:tabs>
                <w:tab w:val="left" w:pos="4320"/>
                <w:tab w:val="left" w:pos="4500"/>
              </w:tabs>
              <w:jc w:val="both"/>
              <w:rPr>
                <w:sz w:val="28"/>
                <w:szCs w:val="28"/>
              </w:rPr>
            </w:pPr>
          </w:p>
          <w:p w14:paraId="26DB6BC5" w14:textId="77777777" w:rsidR="00780619" w:rsidRPr="00104B98" w:rsidRDefault="00780619" w:rsidP="00484A26">
            <w:pPr>
              <w:tabs>
                <w:tab w:val="left" w:pos="4320"/>
                <w:tab w:val="left" w:pos="4500"/>
              </w:tabs>
              <w:jc w:val="both"/>
              <w:rPr>
                <w:sz w:val="28"/>
                <w:szCs w:val="28"/>
                <w:lang w:val="uz-Cyrl-UZ"/>
              </w:rPr>
            </w:pPr>
            <w:r>
              <w:rPr>
                <w:sz w:val="28"/>
                <w:szCs w:val="28"/>
              </w:rPr>
              <w:t>Буларга сунъий интеллект тиллари</w:t>
            </w:r>
            <w:r>
              <w:rPr>
                <w:sz w:val="28"/>
                <w:szCs w:val="28"/>
                <w:lang w:val="uz-Cyrl-UZ"/>
              </w:rPr>
              <w:t>.</w:t>
            </w:r>
          </w:p>
        </w:tc>
      </w:tr>
      <w:tr w:rsidR="00652B34" w:rsidRPr="00B05648" w14:paraId="1B9C9757" w14:textId="77777777">
        <w:trPr>
          <w:tblCellSpacing w:w="0" w:type="dxa"/>
          <w:jc w:val="center"/>
        </w:trPr>
        <w:tc>
          <w:tcPr>
            <w:tcW w:w="2079" w:type="pct"/>
          </w:tcPr>
          <w:p w14:paraId="14E75B3D" w14:textId="77777777" w:rsidR="00652B34" w:rsidRPr="00407E98" w:rsidRDefault="00652B34" w:rsidP="00652B34">
            <w:pPr>
              <w:tabs>
                <w:tab w:val="left" w:pos="4320"/>
                <w:tab w:val="left" w:pos="4500"/>
              </w:tabs>
              <w:rPr>
                <w:b/>
                <w:sz w:val="28"/>
                <w:szCs w:val="28"/>
                <w:lang w:val="uz-Cyrl-UZ"/>
              </w:rPr>
            </w:pPr>
            <w:r w:rsidRPr="00407E98">
              <w:rPr>
                <w:b/>
                <w:sz w:val="28"/>
                <w:szCs w:val="28"/>
                <w:lang w:val="uz-Cyrl-UZ"/>
              </w:rPr>
              <w:t>Язык С#</w:t>
            </w:r>
          </w:p>
          <w:p w14:paraId="0AA3E73D" w14:textId="77777777" w:rsidR="00652B34" w:rsidRPr="009F65A3" w:rsidRDefault="00652B34" w:rsidP="00652B34">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9F65A3">
              <w:rPr>
                <w:i/>
                <w:sz w:val="28"/>
                <w:szCs w:val="28"/>
                <w:lang w:val="uz-Cyrl-UZ"/>
              </w:rPr>
              <w:t>С</w:t>
            </w:r>
            <w:r w:rsidRPr="009F65A3">
              <w:rPr>
                <w:sz w:val="28"/>
                <w:szCs w:val="28"/>
                <w:lang w:val="uz-Cyrl-UZ"/>
              </w:rPr>
              <w:t xml:space="preserve"> # </w:t>
            </w:r>
            <w:r w:rsidRPr="009F65A3">
              <w:rPr>
                <w:sz w:val="28"/>
                <w:szCs w:val="28"/>
              </w:rPr>
              <w:t>tili</w:t>
            </w:r>
          </w:p>
          <w:p w14:paraId="4CEACBDA" w14:textId="12A1FF99" w:rsidR="00652B34" w:rsidRPr="005B5ED5" w:rsidRDefault="000B536F" w:rsidP="00652B34">
            <w:pPr>
              <w:tabs>
                <w:tab w:val="left" w:pos="4320"/>
                <w:tab w:val="left" w:pos="4500"/>
              </w:tabs>
              <w:rPr>
                <w:sz w:val="28"/>
                <w:szCs w:val="28"/>
              </w:rPr>
            </w:pPr>
            <w:r>
              <w:rPr>
                <w:b/>
                <w:sz w:val="28"/>
                <w:szCs w:val="28"/>
                <w:lang w:val="uz-Cyrl-UZ"/>
              </w:rPr>
              <w:t xml:space="preserve"> </w:t>
            </w:r>
            <w:r w:rsidR="00652B34" w:rsidRPr="0047472C">
              <w:rPr>
                <w:sz w:val="28"/>
                <w:szCs w:val="28"/>
                <w:lang w:val="uz-Cyrl-UZ"/>
              </w:rPr>
              <w:t>С#</w:t>
            </w:r>
            <w:r w:rsidR="00652B34">
              <w:rPr>
                <w:sz w:val="28"/>
                <w:szCs w:val="28"/>
                <w:lang w:val="uz-Cyrl-UZ"/>
              </w:rPr>
              <w:t xml:space="preserve"> </w:t>
            </w:r>
            <w:r w:rsidR="00652B34">
              <w:rPr>
                <w:sz w:val="28"/>
                <w:szCs w:val="28"/>
              </w:rPr>
              <w:t>тили</w:t>
            </w:r>
          </w:p>
          <w:p w14:paraId="669B48FA" w14:textId="77777777" w:rsidR="00652B34" w:rsidRPr="00407E98" w:rsidRDefault="00652B34" w:rsidP="00652B34">
            <w:pPr>
              <w:tabs>
                <w:tab w:val="left" w:pos="4320"/>
                <w:tab w:val="left" w:pos="4500"/>
              </w:tabs>
              <w:rPr>
                <w:sz w:val="28"/>
                <w:szCs w:val="28"/>
                <w:lang w:val="en-US"/>
              </w:rPr>
            </w:pPr>
            <w:r>
              <w:rPr>
                <w:b/>
                <w:sz w:val="28"/>
                <w:szCs w:val="28"/>
                <w:lang w:val="en-US"/>
              </w:rPr>
              <w:t xml:space="preserve">en </w:t>
            </w:r>
            <w:r w:rsidRPr="007526D4">
              <w:rPr>
                <w:sz w:val="28"/>
                <w:szCs w:val="28"/>
                <w:lang w:val="en-US"/>
              </w:rPr>
              <w:t>-</w:t>
            </w:r>
            <w:r>
              <w:rPr>
                <w:b/>
                <w:sz w:val="28"/>
                <w:szCs w:val="28"/>
                <w:lang w:val="en-US"/>
              </w:rPr>
              <w:t xml:space="preserve"> </w:t>
            </w:r>
            <w:r w:rsidRPr="009F65A3">
              <w:rPr>
                <w:sz w:val="28"/>
                <w:szCs w:val="28"/>
                <w:lang w:val="uz-Cyrl-UZ"/>
              </w:rPr>
              <w:t>С#</w:t>
            </w:r>
          </w:p>
        </w:tc>
        <w:tc>
          <w:tcPr>
            <w:tcW w:w="2921" w:type="pct"/>
          </w:tcPr>
          <w:p w14:paraId="6E4B9667" w14:textId="77777777" w:rsidR="00652B34" w:rsidRDefault="00652B34" w:rsidP="00652B34">
            <w:pPr>
              <w:tabs>
                <w:tab w:val="left" w:pos="4320"/>
                <w:tab w:val="left" w:pos="4500"/>
              </w:tabs>
              <w:jc w:val="both"/>
              <w:rPr>
                <w:sz w:val="28"/>
                <w:szCs w:val="28"/>
                <w:lang w:val="uz-Cyrl-UZ"/>
              </w:rPr>
            </w:pPr>
            <w:r>
              <w:rPr>
                <w:sz w:val="28"/>
                <w:szCs w:val="28"/>
              </w:rPr>
              <w:t>О</w:t>
            </w:r>
            <w:r w:rsidRPr="0047472C">
              <w:rPr>
                <w:sz w:val="28"/>
                <w:szCs w:val="28"/>
                <w:lang w:val="uz-Cyrl-UZ"/>
              </w:rPr>
              <w:t xml:space="preserve">бъектно-ориентированный, </w:t>
            </w:r>
            <w:r>
              <w:rPr>
                <w:sz w:val="28"/>
                <w:szCs w:val="28"/>
              </w:rPr>
              <w:t xml:space="preserve">язык высокого уровня </w:t>
            </w:r>
            <w:r w:rsidRPr="0047472C">
              <w:rPr>
                <w:sz w:val="28"/>
                <w:szCs w:val="28"/>
                <w:lang w:val="uz-Cyrl-UZ"/>
              </w:rPr>
              <w:t xml:space="preserve">содержащий элементы Си, С++, Java и Pascal. </w:t>
            </w:r>
          </w:p>
          <w:p w14:paraId="64D5E9B9" w14:textId="77777777" w:rsidR="00652B34" w:rsidRPr="00B43887" w:rsidRDefault="00652B34" w:rsidP="00652B34">
            <w:pPr>
              <w:tabs>
                <w:tab w:val="left" w:pos="4320"/>
                <w:tab w:val="left" w:pos="4500"/>
              </w:tabs>
              <w:jc w:val="both"/>
              <w:rPr>
                <w:sz w:val="22"/>
                <w:szCs w:val="22"/>
              </w:rPr>
            </w:pPr>
          </w:p>
          <w:p w14:paraId="7D74453B" w14:textId="77777777" w:rsidR="00652B34" w:rsidRDefault="00652B34" w:rsidP="00652B34">
            <w:pPr>
              <w:tabs>
                <w:tab w:val="left" w:pos="4320"/>
                <w:tab w:val="left" w:pos="4500"/>
              </w:tabs>
              <w:jc w:val="both"/>
              <w:rPr>
                <w:sz w:val="28"/>
                <w:szCs w:val="28"/>
                <w:lang w:val="en-US"/>
              </w:rPr>
            </w:pPr>
            <w:r>
              <w:rPr>
                <w:sz w:val="28"/>
                <w:szCs w:val="28"/>
                <w:lang w:val="en-US"/>
              </w:rPr>
              <w:t>Obyekt</w:t>
            </w:r>
            <w:r w:rsidRPr="0099137E">
              <w:rPr>
                <w:sz w:val="28"/>
                <w:szCs w:val="28"/>
                <w:lang w:val="en-US"/>
              </w:rPr>
              <w:t>ga</w:t>
            </w:r>
            <w:r>
              <w:rPr>
                <w:sz w:val="28"/>
                <w:szCs w:val="28"/>
                <w:lang w:val="uz-Cyrl-UZ"/>
              </w:rPr>
              <w:t xml:space="preserve"> </w:t>
            </w:r>
            <w:r w:rsidRPr="0099137E">
              <w:rPr>
                <w:sz w:val="28"/>
                <w:szCs w:val="28"/>
                <w:lang w:val="en-US"/>
              </w:rPr>
              <w:t>yo‘naltirilgan</w:t>
            </w:r>
            <w:r>
              <w:rPr>
                <w:sz w:val="28"/>
                <w:szCs w:val="28"/>
                <w:lang w:val="uz-Cyrl-UZ"/>
              </w:rPr>
              <w:t xml:space="preserve"> </w:t>
            </w:r>
            <w:r w:rsidRPr="0099137E">
              <w:rPr>
                <w:sz w:val="28"/>
                <w:szCs w:val="28"/>
                <w:lang w:val="en-US"/>
              </w:rPr>
              <w:t>yu</w:t>
            </w:r>
            <w:r>
              <w:rPr>
                <w:sz w:val="28"/>
                <w:szCs w:val="28"/>
                <w:lang w:val="uz-Cyrl-UZ"/>
              </w:rPr>
              <w:t>qor</w:t>
            </w:r>
            <w:r w:rsidRPr="0099137E">
              <w:rPr>
                <w:sz w:val="28"/>
                <w:szCs w:val="28"/>
                <w:lang w:val="en-US"/>
              </w:rPr>
              <w:t>i daraja</w:t>
            </w:r>
            <w:r>
              <w:rPr>
                <w:sz w:val="28"/>
                <w:szCs w:val="28"/>
                <w:lang w:val="uz-Cyrl-UZ"/>
              </w:rPr>
              <w:t xml:space="preserve"> </w:t>
            </w:r>
            <w:r w:rsidRPr="0099137E">
              <w:rPr>
                <w:sz w:val="28"/>
                <w:szCs w:val="28"/>
                <w:lang w:val="en-US"/>
              </w:rPr>
              <w:t>tili</w:t>
            </w:r>
            <w:r>
              <w:rPr>
                <w:sz w:val="28"/>
                <w:szCs w:val="28"/>
                <w:lang w:val="uz-Cyrl-UZ"/>
              </w:rPr>
              <w:t xml:space="preserve">. </w:t>
            </w:r>
            <w:r w:rsidRPr="003E0AE1">
              <w:rPr>
                <w:i/>
                <w:sz w:val="28"/>
                <w:szCs w:val="28"/>
                <w:lang w:val="uz-Cyrl-UZ"/>
              </w:rPr>
              <w:t>Си, С++,</w:t>
            </w:r>
            <w:r w:rsidRPr="0047472C">
              <w:rPr>
                <w:sz w:val="28"/>
                <w:szCs w:val="28"/>
                <w:lang w:val="uz-Cyrl-UZ"/>
              </w:rPr>
              <w:t xml:space="preserve"> </w:t>
            </w:r>
            <w:r w:rsidRPr="009F65A3">
              <w:rPr>
                <w:i/>
                <w:sz w:val="28"/>
                <w:szCs w:val="28"/>
                <w:lang w:val="uz-Cyrl-UZ"/>
              </w:rPr>
              <w:t>Java</w:t>
            </w:r>
            <w:r w:rsidRPr="0047472C">
              <w:rPr>
                <w:sz w:val="28"/>
                <w:szCs w:val="28"/>
                <w:lang w:val="uz-Cyrl-UZ"/>
              </w:rPr>
              <w:t xml:space="preserve"> </w:t>
            </w:r>
            <w:r w:rsidRPr="0099137E">
              <w:rPr>
                <w:sz w:val="28"/>
                <w:szCs w:val="28"/>
                <w:lang w:val="en-US"/>
              </w:rPr>
              <w:t>va</w:t>
            </w:r>
            <w:r w:rsidRPr="0047472C">
              <w:rPr>
                <w:sz w:val="28"/>
                <w:szCs w:val="28"/>
                <w:lang w:val="uz-Cyrl-UZ"/>
              </w:rPr>
              <w:t xml:space="preserve"> </w:t>
            </w:r>
            <w:r w:rsidRPr="009F65A3">
              <w:rPr>
                <w:i/>
                <w:sz w:val="28"/>
                <w:szCs w:val="28"/>
                <w:lang w:val="uz-Cyrl-UZ"/>
              </w:rPr>
              <w:t>Pascal</w:t>
            </w:r>
            <w:r>
              <w:rPr>
                <w:sz w:val="28"/>
                <w:szCs w:val="28"/>
                <w:lang w:val="uz-Cyrl-UZ"/>
              </w:rPr>
              <w:t xml:space="preserve"> </w:t>
            </w:r>
            <w:r w:rsidRPr="0099137E">
              <w:rPr>
                <w:sz w:val="28"/>
                <w:szCs w:val="28"/>
                <w:lang w:val="en-US"/>
              </w:rPr>
              <w:t>tillari</w:t>
            </w:r>
            <w:r>
              <w:rPr>
                <w:sz w:val="28"/>
                <w:szCs w:val="28"/>
                <w:lang w:val="uz-Cyrl-UZ"/>
              </w:rPr>
              <w:t xml:space="preserve"> </w:t>
            </w:r>
            <w:r w:rsidRPr="0099137E">
              <w:rPr>
                <w:sz w:val="28"/>
                <w:szCs w:val="28"/>
                <w:lang w:val="en-US"/>
              </w:rPr>
              <w:t>elementlarini</w:t>
            </w:r>
            <w:r>
              <w:rPr>
                <w:sz w:val="28"/>
                <w:szCs w:val="28"/>
                <w:lang w:val="uz-Cyrl-UZ"/>
              </w:rPr>
              <w:t xml:space="preserve"> </w:t>
            </w:r>
            <w:r w:rsidRPr="0099137E">
              <w:rPr>
                <w:sz w:val="28"/>
                <w:szCs w:val="28"/>
                <w:lang w:val="en-US"/>
              </w:rPr>
              <w:t>ichiga</w:t>
            </w:r>
            <w:r>
              <w:rPr>
                <w:sz w:val="28"/>
                <w:szCs w:val="28"/>
                <w:lang w:val="uz-Cyrl-UZ"/>
              </w:rPr>
              <w:t xml:space="preserve"> </w:t>
            </w:r>
            <w:r w:rsidRPr="0099137E">
              <w:rPr>
                <w:sz w:val="28"/>
                <w:szCs w:val="28"/>
                <w:lang w:val="en-US"/>
              </w:rPr>
              <w:t>oladi</w:t>
            </w:r>
            <w:r>
              <w:rPr>
                <w:sz w:val="28"/>
                <w:szCs w:val="28"/>
                <w:lang w:val="uz-Cyrl-UZ"/>
              </w:rPr>
              <w:t>.</w:t>
            </w:r>
          </w:p>
          <w:p w14:paraId="7090DF44" w14:textId="77777777" w:rsidR="00652B34" w:rsidRPr="00B43887" w:rsidRDefault="00652B34" w:rsidP="00652B34">
            <w:pPr>
              <w:tabs>
                <w:tab w:val="left" w:pos="4320"/>
                <w:tab w:val="left" w:pos="4500"/>
              </w:tabs>
              <w:jc w:val="both"/>
              <w:rPr>
                <w:sz w:val="22"/>
                <w:szCs w:val="22"/>
                <w:lang w:val="en-US"/>
              </w:rPr>
            </w:pPr>
          </w:p>
          <w:p w14:paraId="00D23735" w14:textId="77777777" w:rsidR="00652B34" w:rsidRPr="00046196" w:rsidRDefault="00652B34" w:rsidP="00652B34">
            <w:pPr>
              <w:tabs>
                <w:tab w:val="left" w:pos="4320"/>
                <w:tab w:val="left" w:pos="4500"/>
              </w:tabs>
              <w:jc w:val="both"/>
              <w:rPr>
                <w:sz w:val="28"/>
                <w:szCs w:val="28"/>
                <w:lang w:val="uz-Cyrl-UZ"/>
              </w:rPr>
            </w:pPr>
            <w:r>
              <w:rPr>
                <w:sz w:val="28"/>
                <w:szCs w:val="28"/>
              </w:rPr>
              <w:t>Объектга</w:t>
            </w:r>
            <w:r>
              <w:rPr>
                <w:sz w:val="28"/>
                <w:szCs w:val="28"/>
                <w:lang w:val="uz-Cyrl-UZ"/>
              </w:rPr>
              <w:t xml:space="preserve"> </w:t>
            </w:r>
            <w:r>
              <w:rPr>
                <w:sz w:val="28"/>
                <w:szCs w:val="28"/>
              </w:rPr>
              <w:t>йўналтирилган</w:t>
            </w:r>
            <w:r>
              <w:rPr>
                <w:sz w:val="28"/>
                <w:szCs w:val="28"/>
                <w:lang w:val="uz-Cyrl-UZ"/>
              </w:rPr>
              <w:t xml:space="preserve"> </w:t>
            </w:r>
            <w:r>
              <w:rPr>
                <w:sz w:val="28"/>
                <w:szCs w:val="28"/>
              </w:rPr>
              <w:t>ю</w:t>
            </w:r>
            <w:r>
              <w:rPr>
                <w:sz w:val="28"/>
                <w:szCs w:val="28"/>
                <w:lang w:val="uz-Cyrl-UZ"/>
              </w:rPr>
              <w:t>қор</w:t>
            </w:r>
            <w:r>
              <w:rPr>
                <w:sz w:val="28"/>
                <w:szCs w:val="28"/>
              </w:rPr>
              <w:t>и даража</w:t>
            </w:r>
            <w:r>
              <w:rPr>
                <w:sz w:val="28"/>
                <w:szCs w:val="28"/>
                <w:lang w:val="uz-Cyrl-UZ"/>
              </w:rPr>
              <w:t xml:space="preserve"> </w:t>
            </w:r>
            <w:r>
              <w:rPr>
                <w:sz w:val="28"/>
                <w:szCs w:val="28"/>
              </w:rPr>
              <w:t>тили</w:t>
            </w:r>
            <w:r>
              <w:rPr>
                <w:sz w:val="28"/>
                <w:szCs w:val="28"/>
                <w:lang w:val="uz-Cyrl-UZ"/>
              </w:rPr>
              <w:t xml:space="preserve">. </w:t>
            </w:r>
            <w:r w:rsidRPr="0047472C">
              <w:rPr>
                <w:sz w:val="28"/>
                <w:szCs w:val="28"/>
                <w:lang w:val="uz-Cyrl-UZ"/>
              </w:rPr>
              <w:t xml:space="preserve">Си, С++, Java </w:t>
            </w:r>
            <w:r>
              <w:rPr>
                <w:sz w:val="28"/>
                <w:szCs w:val="28"/>
              </w:rPr>
              <w:t>ва</w:t>
            </w:r>
            <w:r w:rsidRPr="0047472C">
              <w:rPr>
                <w:sz w:val="28"/>
                <w:szCs w:val="28"/>
                <w:lang w:val="uz-Cyrl-UZ"/>
              </w:rPr>
              <w:t xml:space="preserve"> Pascal</w:t>
            </w:r>
            <w:r>
              <w:rPr>
                <w:sz w:val="28"/>
                <w:szCs w:val="28"/>
                <w:lang w:val="uz-Cyrl-UZ"/>
              </w:rPr>
              <w:t xml:space="preserve"> </w:t>
            </w:r>
            <w:r>
              <w:rPr>
                <w:sz w:val="28"/>
                <w:szCs w:val="28"/>
              </w:rPr>
              <w:t>тиллари</w:t>
            </w:r>
            <w:r>
              <w:rPr>
                <w:sz w:val="28"/>
                <w:szCs w:val="28"/>
                <w:lang w:val="uz-Cyrl-UZ"/>
              </w:rPr>
              <w:t xml:space="preserve"> </w:t>
            </w:r>
            <w:r>
              <w:rPr>
                <w:sz w:val="28"/>
                <w:szCs w:val="28"/>
              </w:rPr>
              <w:t>элементларини</w:t>
            </w:r>
            <w:r>
              <w:rPr>
                <w:sz w:val="28"/>
                <w:szCs w:val="28"/>
                <w:lang w:val="uz-Cyrl-UZ"/>
              </w:rPr>
              <w:t xml:space="preserve"> </w:t>
            </w:r>
            <w:r>
              <w:rPr>
                <w:sz w:val="28"/>
                <w:szCs w:val="28"/>
              </w:rPr>
              <w:t>ичига</w:t>
            </w:r>
            <w:r>
              <w:rPr>
                <w:sz w:val="28"/>
                <w:szCs w:val="28"/>
                <w:lang w:val="uz-Cyrl-UZ"/>
              </w:rPr>
              <w:t xml:space="preserve"> </w:t>
            </w:r>
            <w:r>
              <w:rPr>
                <w:sz w:val="28"/>
                <w:szCs w:val="28"/>
              </w:rPr>
              <w:t>олади</w:t>
            </w:r>
            <w:r>
              <w:rPr>
                <w:sz w:val="28"/>
                <w:szCs w:val="28"/>
                <w:lang w:val="uz-Cyrl-UZ"/>
              </w:rPr>
              <w:t>.</w:t>
            </w:r>
          </w:p>
        </w:tc>
      </w:tr>
      <w:tr w:rsidR="00652B34" w:rsidRPr="00B05648" w14:paraId="4EFE1127" w14:textId="77777777">
        <w:trPr>
          <w:tblCellSpacing w:w="0" w:type="dxa"/>
          <w:jc w:val="center"/>
        </w:trPr>
        <w:tc>
          <w:tcPr>
            <w:tcW w:w="2079" w:type="pct"/>
          </w:tcPr>
          <w:p w14:paraId="6166A917" w14:textId="77777777" w:rsidR="00652B34" w:rsidRPr="00407E98" w:rsidRDefault="00652B34" w:rsidP="00652B34">
            <w:pPr>
              <w:tabs>
                <w:tab w:val="left" w:pos="4320"/>
                <w:tab w:val="left" w:pos="4500"/>
              </w:tabs>
              <w:rPr>
                <w:b/>
                <w:sz w:val="28"/>
                <w:szCs w:val="28"/>
                <w:lang w:val="uz-Cyrl-UZ"/>
              </w:rPr>
            </w:pPr>
            <w:r w:rsidRPr="00407E98">
              <w:rPr>
                <w:b/>
                <w:sz w:val="28"/>
                <w:szCs w:val="28"/>
              </w:rPr>
              <w:t xml:space="preserve">Язык С++ </w:t>
            </w:r>
          </w:p>
          <w:p w14:paraId="3A71BD72" w14:textId="77777777" w:rsidR="00652B34" w:rsidRDefault="00652B34" w:rsidP="00652B34">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3E0AE1">
              <w:rPr>
                <w:i/>
                <w:sz w:val="28"/>
                <w:szCs w:val="28"/>
                <w:lang w:val="en-US"/>
              </w:rPr>
              <w:t>C</w:t>
            </w:r>
            <w:r w:rsidRPr="003E0AE1">
              <w:rPr>
                <w:i/>
                <w:sz w:val="28"/>
                <w:szCs w:val="28"/>
              </w:rPr>
              <w:t>++</w:t>
            </w:r>
            <w:r>
              <w:rPr>
                <w:sz w:val="28"/>
                <w:szCs w:val="28"/>
                <w:lang w:val="uz-Cyrl-UZ"/>
              </w:rPr>
              <w:t xml:space="preserve"> </w:t>
            </w:r>
            <w:r>
              <w:rPr>
                <w:sz w:val="28"/>
                <w:szCs w:val="28"/>
              </w:rPr>
              <w:t>tili</w:t>
            </w:r>
          </w:p>
          <w:p w14:paraId="387D97BB" w14:textId="3ECA890F" w:rsidR="00652B34" w:rsidRPr="005B5ED5" w:rsidRDefault="000B536F" w:rsidP="00652B34">
            <w:pPr>
              <w:tabs>
                <w:tab w:val="left" w:pos="4320"/>
                <w:tab w:val="left" w:pos="4500"/>
              </w:tabs>
              <w:rPr>
                <w:sz w:val="28"/>
                <w:szCs w:val="28"/>
              </w:rPr>
            </w:pPr>
            <w:r>
              <w:rPr>
                <w:sz w:val="28"/>
                <w:szCs w:val="28"/>
                <w:lang w:val="uz-Cyrl-UZ"/>
              </w:rPr>
              <w:t xml:space="preserve"> </w:t>
            </w:r>
            <w:r w:rsidR="00652B34" w:rsidRPr="006A06EE">
              <w:rPr>
                <w:sz w:val="28"/>
                <w:szCs w:val="28"/>
              </w:rPr>
              <w:t>С++</w:t>
            </w:r>
            <w:r w:rsidR="00652B34">
              <w:rPr>
                <w:sz w:val="28"/>
                <w:szCs w:val="28"/>
                <w:lang w:val="uz-Cyrl-UZ"/>
              </w:rPr>
              <w:t xml:space="preserve"> </w:t>
            </w:r>
            <w:r w:rsidR="00652B34">
              <w:rPr>
                <w:sz w:val="28"/>
                <w:szCs w:val="28"/>
              </w:rPr>
              <w:t>тили</w:t>
            </w:r>
          </w:p>
          <w:p w14:paraId="4532A831" w14:textId="77777777" w:rsidR="00652B34" w:rsidRDefault="00652B34" w:rsidP="00652B34">
            <w:pPr>
              <w:tabs>
                <w:tab w:val="left" w:pos="4320"/>
                <w:tab w:val="left" w:pos="4500"/>
              </w:tabs>
              <w:rPr>
                <w:b/>
                <w:sz w:val="28"/>
                <w:szCs w:val="28"/>
                <w:lang w:val="uz-Cyrl-UZ"/>
              </w:rPr>
            </w:pPr>
            <w:r>
              <w:rPr>
                <w:b/>
                <w:sz w:val="28"/>
                <w:szCs w:val="28"/>
                <w:lang w:val="en-US"/>
              </w:rPr>
              <w:t>en</w:t>
            </w:r>
            <w:r w:rsidRPr="003E0AE1">
              <w:rPr>
                <w:b/>
                <w:sz w:val="28"/>
                <w:szCs w:val="28"/>
              </w:rPr>
              <w:t xml:space="preserve"> </w:t>
            </w:r>
            <w:r w:rsidRPr="007526D4">
              <w:rPr>
                <w:sz w:val="28"/>
                <w:szCs w:val="28"/>
              </w:rPr>
              <w:t>-</w:t>
            </w:r>
            <w:r w:rsidRPr="003E0AE1">
              <w:rPr>
                <w:b/>
                <w:sz w:val="28"/>
                <w:szCs w:val="28"/>
              </w:rPr>
              <w:t xml:space="preserve"> </w:t>
            </w:r>
            <w:r w:rsidRPr="009F65A3">
              <w:rPr>
                <w:sz w:val="28"/>
                <w:szCs w:val="28"/>
                <w:lang w:val="en-US"/>
              </w:rPr>
              <w:t>C</w:t>
            </w:r>
            <w:r w:rsidRPr="009F65A3">
              <w:rPr>
                <w:sz w:val="28"/>
                <w:szCs w:val="28"/>
              </w:rPr>
              <w:t>++</w:t>
            </w:r>
            <w:r w:rsidRPr="00C31FB2">
              <w:rPr>
                <w:b/>
                <w:sz w:val="28"/>
                <w:szCs w:val="28"/>
              </w:rPr>
              <w:t xml:space="preserve"> </w:t>
            </w:r>
          </w:p>
          <w:p w14:paraId="436B2FAD" w14:textId="77777777" w:rsidR="00652B34" w:rsidRPr="003E0AE1" w:rsidRDefault="00652B34" w:rsidP="00652B34">
            <w:pPr>
              <w:tabs>
                <w:tab w:val="left" w:pos="4320"/>
                <w:tab w:val="left" w:pos="4500"/>
              </w:tabs>
              <w:rPr>
                <w:b/>
                <w:sz w:val="28"/>
                <w:szCs w:val="28"/>
              </w:rPr>
            </w:pPr>
          </w:p>
        </w:tc>
        <w:tc>
          <w:tcPr>
            <w:tcW w:w="2921" w:type="pct"/>
          </w:tcPr>
          <w:p w14:paraId="0210CB74" w14:textId="77777777" w:rsidR="00652B34" w:rsidRDefault="00652B34" w:rsidP="00652B34">
            <w:pPr>
              <w:tabs>
                <w:tab w:val="left" w:pos="4320"/>
                <w:tab w:val="left" w:pos="4500"/>
              </w:tabs>
              <w:jc w:val="both"/>
              <w:rPr>
                <w:sz w:val="28"/>
                <w:szCs w:val="28"/>
                <w:lang w:val="uz-Cyrl-UZ"/>
              </w:rPr>
            </w:pPr>
            <w:r>
              <w:rPr>
                <w:sz w:val="28"/>
                <w:szCs w:val="28"/>
              </w:rPr>
              <w:t>Язык программирования высокого уровня, объединяющий возможности языка Си с ООП.</w:t>
            </w:r>
            <w:r w:rsidRPr="0099336E">
              <w:rPr>
                <w:sz w:val="28"/>
                <w:szCs w:val="28"/>
              </w:rPr>
              <w:t xml:space="preserve"> </w:t>
            </w:r>
            <w:r>
              <w:rPr>
                <w:sz w:val="28"/>
                <w:szCs w:val="28"/>
              </w:rPr>
              <w:t xml:space="preserve">Широко используется в системном и прикладном программировании. </w:t>
            </w:r>
          </w:p>
          <w:p w14:paraId="5959DF2E" w14:textId="77777777" w:rsidR="00652B34" w:rsidRPr="00B43887" w:rsidRDefault="00652B34" w:rsidP="00652B34">
            <w:pPr>
              <w:tabs>
                <w:tab w:val="left" w:pos="4320"/>
                <w:tab w:val="left" w:pos="4500"/>
              </w:tabs>
              <w:jc w:val="both"/>
              <w:rPr>
                <w:sz w:val="22"/>
                <w:szCs w:val="22"/>
              </w:rPr>
            </w:pPr>
          </w:p>
          <w:p w14:paraId="67D3D0D6" w14:textId="77777777" w:rsidR="00652B34" w:rsidRPr="003A72AB" w:rsidRDefault="00652B34" w:rsidP="00652B34">
            <w:pPr>
              <w:tabs>
                <w:tab w:val="left" w:pos="4320"/>
                <w:tab w:val="left" w:pos="4500"/>
              </w:tabs>
              <w:jc w:val="both"/>
              <w:rPr>
                <w:sz w:val="28"/>
                <w:szCs w:val="28"/>
                <w:lang w:val="uz-Cyrl-UZ"/>
              </w:rPr>
            </w:pPr>
            <w:r>
              <w:rPr>
                <w:sz w:val="28"/>
                <w:szCs w:val="28"/>
                <w:lang w:val="uz-Cyrl-UZ"/>
              </w:rPr>
              <w:t>Yuqori daraja dasturlash tili. Si tilining imkoniyatlarini OYD bilan</w:t>
            </w:r>
            <w:r w:rsidRPr="0047472C">
              <w:rPr>
                <w:sz w:val="28"/>
                <w:szCs w:val="28"/>
                <w:lang w:val="uz-Cyrl-UZ"/>
              </w:rPr>
              <w:t xml:space="preserve"> </w:t>
            </w:r>
            <w:r>
              <w:rPr>
                <w:sz w:val="28"/>
                <w:szCs w:val="28"/>
                <w:lang w:val="uz-Cyrl-UZ"/>
              </w:rPr>
              <w:t>birlashtiradi</w:t>
            </w:r>
            <w:r w:rsidRPr="0047472C">
              <w:rPr>
                <w:sz w:val="28"/>
                <w:szCs w:val="28"/>
                <w:lang w:val="uz-Cyrl-UZ"/>
              </w:rPr>
              <w:t>.</w:t>
            </w:r>
            <w:r>
              <w:rPr>
                <w:sz w:val="28"/>
                <w:szCs w:val="28"/>
                <w:lang w:val="uz-Cyrl-UZ"/>
              </w:rPr>
              <w:t xml:space="preserve"> Ti</w:t>
            </w:r>
            <w:r w:rsidRPr="003A72AB">
              <w:rPr>
                <w:sz w:val="28"/>
                <w:szCs w:val="28"/>
                <w:lang w:val="uz-Cyrl-UZ"/>
              </w:rPr>
              <w:t>zimli</w:t>
            </w:r>
            <w:r>
              <w:rPr>
                <w:sz w:val="28"/>
                <w:szCs w:val="28"/>
                <w:lang w:val="uz-Cyrl-UZ"/>
              </w:rPr>
              <w:t xml:space="preserve"> v</w:t>
            </w:r>
            <w:r w:rsidRPr="003A72AB">
              <w:rPr>
                <w:sz w:val="28"/>
                <w:szCs w:val="28"/>
                <w:lang w:val="uz-Cyrl-UZ"/>
              </w:rPr>
              <w:t>a amaliy</w:t>
            </w:r>
            <w:r>
              <w:rPr>
                <w:sz w:val="28"/>
                <w:szCs w:val="28"/>
                <w:lang w:val="uz-Cyrl-UZ"/>
              </w:rPr>
              <w:t xml:space="preserve"> </w:t>
            </w:r>
            <w:r w:rsidRPr="003A72AB">
              <w:rPr>
                <w:sz w:val="28"/>
                <w:szCs w:val="28"/>
                <w:lang w:val="uz-Cyrl-UZ"/>
              </w:rPr>
              <w:t>dasturlashda</w:t>
            </w:r>
            <w:r>
              <w:rPr>
                <w:sz w:val="28"/>
                <w:szCs w:val="28"/>
                <w:lang w:val="uz-Cyrl-UZ"/>
              </w:rPr>
              <w:t xml:space="preserve"> </w:t>
            </w:r>
            <w:r w:rsidRPr="003A72AB">
              <w:rPr>
                <w:sz w:val="28"/>
                <w:szCs w:val="28"/>
                <w:lang w:val="uz-Cyrl-UZ"/>
              </w:rPr>
              <w:t>keng</w:t>
            </w:r>
            <w:r>
              <w:rPr>
                <w:sz w:val="28"/>
                <w:szCs w:val="28"/>
                <w:lang w:val="uz-Cyrl-UZ"/>
              </w:rPr>
              <w:t xml:space="preserve"> </w:t>
            </w:r>
            <w:r w:rsidRPr="003A72AB">
              <w:rPr>
                <w:sz w:val="28"/>
                <w:szCs w:val="28"/>
                <w:lang w:val="uz-Cyrl-UZ"/>
              </w:rPr>
              <w:t>foydalaniladi.</w:t>
            </w:r>
          </w:p>
          <w:p w14:paraId="43FF8C84" w14:textId="77777777" w:rsidR="00652B34" w:rsidRPr="00B43887" w:rsidRDefault="00652B34" w:rsidP="00652B34">
            <w:pPr>
              <w:tabs>
                <w:tab w:val="left" w:pos="4320"/>
                <w:tab w:val="left" w:pos="4500"/>
              </w:tabs>
              <w:jc w:val="both"/>
              <w:rPr>
                <w:sz w:val="22"/>
                <w:szCs w:val="22"/>
                <w:lang w:val="uz-Cyrl-UZ"/>
              </w:rPr>
            </w:pPr>
          </w:p>
          <w:p w14:paraId="3DBE7793" w14:textId="77777777" w:rsidR="00652B34" w:rsidRPr="0047472C" w:rsidRDefault="00652B34" w:rsidP="00652B34">
            <w:pPr>
              <w:tabs>
                <w:tab w:val="left" w:pos="4320"/>
                <w:tab w:val="left" w:pos="4500"/>
              </w:tabs>
              <w:jc w:val="both"/>
              <w:rPr>
                <w:sz w:val="28"/>
                <w:szCs w:val="28"/>
                <w:lang w:val="uz-Cyrl-UZ"/>
              </w:rPr>
            </w:pPr>
            <w:r w:rsidRPr="0047472C">
              <w:rPr>
                <w:sz w:val="28"/>
                <w:szCs w:val="28"/>
                <w:lang w:val="uz-Cyrl-UZ"/>
              </w:rPr>
              <w:t>Ю</w:t>
            </w:r>
            <w:r>
              <w:rPr>
                <w:sz w:val="28"/>
                <w:szCs w:val="28"/>
                <w:lang w:val="uz-Cyrl-UZ"/>
              </w:rPr>
              <w:t>қ</w:t>
            </w:r>
            <w:r w:rsidRPr="0047472C">
              <w:rPr>
                <w:sz w:val="28"/>
                <w:szCs w:val="28"/>
                <w:lang w:val="uz-Cyrl-UZ"/>
              </w:rPr>
              <w:t>ори</w:t>
            </w:r>
            <w:r>
              <w:rPr>
                <w:sz w:val="28"/>
                <w:szCs w:val="28"/>
                <w:lang w:val="uz-Cyrl-UZ"/>
              </w:rPr>
              <w:t xml:space="preserve"> </w:t>
            </w:r>
            <w:r w:rsidRPr="0047472C">
              <w:rPr>
                <w:sz w:val="28"/>
                <w:szCs w:val="28"/>
                <w:lang w:val="uz-Cyrl-UZ"/>
              </w:rPr>
              <w:t>даража</w:t>
            </w:r>
            <w:r>
              <w:rPr>
                <w:sz w:val="28"/>
                <w:szCs w:val="28"/>
                <w:lang w:val="uz-Cyrl-UZ"/>
              </w:rPr>
              <w:t xml:space="preserve"> </w:t>
            </w:r>
            <w:r w:rsidRPr="0047472C">
              <w:rPr>
                <w:sz w:val="28"/>
                <w:szCs w:val="28"/>
                <w:lang w:val="uz-Cyrl-UZ"/>
              </w:rPr>
              <w:t>дастурлаш</w:t>
            </w:r>
            <w:r>
              <w:rPr>
                <w:sz w:val="28"/>
                <w:szCs w:val="28"/>
                <w:lang w:val="uz-Cyrl-UZ"/>
              </w:rPr>
              <w:t xml:space="preserve"> </w:t>
            </w:r>
            <w:r w:rsidRPr="0047472C">
              <w:rPr>
                <w:sz w:val="28"/>
                <w:szCs w:val="28"/>
                <w:lang w:val="uz-Cyrl-UZ"/>
              </w:rPr>
              <w:t>тили</w:t>
            </w:r>
            <w:r>
              <w:rPr>
                <w:sz w:val="28"/>
                <w:szCs w:val="28"/>
                <w:lang w:val="uz-Cyrl-UZ"/>
              </w:rPr>
              <w:t xml:space="preserve">. </w:t>
            </w:r>
            <w:r w:rsidRPr="0047472C">
              <w:rPr>
                <w:sz w:val="28"/>
                <w:szCs w:val="28"/>
                <w:lang w:val="uz-Cyrl-UZ"/>
              </w:rPr>
              <w:t>Си</w:t>
            </w:r>
            <w:r>
              <w:rPr>
                <w:sz w:val="28"/>
                <w:szCs w:val="28"/>
                <w:lang w:val="uz-Cyrl-UZ"/>
              </w:rPr>
              <w:t xml:space="preserve"> </w:t>
            </w:r>
            <w:r w:rsidRPr="0047472C">
              <w:rPr>
                <w:sz w:val="28"/>
                <w:szCs w:val="28"/>
                <w:lang w:val="uz-Cyrl-UZ"/>
              </w:rPr>
              <w:t>тилининг</w:t>
            </w:r>
            <w:r>
              <w:rPr>
                <w:sz w:val="28"/>
                <w:szCs w:val="28"/>
                <w:lang w:val="uz-Cyrl-UZ"/>
              </w:rPr>
              <w:t xml:space="preserve"> </w:t>
            </w:r>
            <w:r w:rsidRPr="0047472C">
              <w:rPr>
                <w:sz w:val="28"/>
                <w:szCs w:val="28"/>
                <w:lang w:val="uz-Cyrl-UZ"/>
              </w:rPr>
              <w:t>имкониятларини</w:t>
            </w:r>
            <w:r>
              <w:rPr>
                <w:sz w:val="28"/>
                <w:szCs w:val="28"/>
                <w:lang w:val="uz-Cyrl-UZ"/>
              </w:rPr>
              <w:t xml:space="preserve"> </w:t>
            </w:r>
            <w:r w:rsidRPr="0047472C">
              <w:rPr>
                <w:sz w:val="28"/>
                <w:szCs w:val="28"/>
                <w:lang w:val="uz-Cyrl-UZ"/>
              </w:rPr>
              <w:t>ОЙД</w:t>
            </w:r>
            <w:r w:rsidRPr="005B6905">
              <w:rPr>
                <w:sz w:val="28"/>
                <w:szCs w:val="28"/>
              </w:rPr>
              <w:t xml:space="preserve"> </w:t>
            </w:r>
            <w:r w:rsidRPr="0047472C">
              <w:rPr>
                <w:sz w:val="28"/>
                <w:szCs w:val="28"/>
                <w:lang w:val="uz-Cyrl-UZ"/>
              </w:rPr>
              <w:t>билан бирлаштиради.</w:t>
            </w:r>
            <w:r>
              <w:rPr>
                <w:sz w:val="28"/>
                <w:szCs w:val="28"/>
                <w:lang w:val="uz-Cyrl-UZ"/>
              </w:rPr>
              <w:t xml:space="preserve"> Ти</w:t>
            </w:r>
            <w:r w:rsidRPr="003E0AE1">
              <w:rPr>
                <w:sz w:val="28"/>
                <w:szCs w:val="28"/>
                <w:lang w:val="uz-Cyrl-UZ"/>
              </w:rPr>
              <w:t>зимли</w:t>
            </w:r>
            <w:r>
              <w:rPr>
                <w:sz w:val="28"/>
                <w:szCs w:val="28"/>
                <w:lang w:val="uz-Cyrl-UZ"/>
              </w:rPr>
              <w:t xml:space="preserve"> в</w:t>
            </w:r>
            <w:r w:rsidRPr="003E0AE1">
              <w:rPr>
                <w:sz w:val="28"/>
                <w:szCs w:val="28"/>
                <w:lang w:val="uz-Cyrl-UZ"/>
              </w:rPr>
              <w:t>а амалий</w:t>
            </w:r>
            <w:r>
              <w:rPr>
                <w:sz w:val="28"/>
                <w:szCs w:val="28"/>
                <w:lang w:val="uz-Cyrl-UZ"/>
              </w:rPr>
              <w:t xml:space="preserve"> </w:t>
            </w:r>
            <w:r w:rsidRPr="003E0AE1">
              <w:rPr>
                <w:sz w:val="28"/>
                <w:szCs w:val="28"/>
                <w:lang w:val="uz-Cyrl-UZ"/>
              </w:rPr>
              <w:t>дастурлашда</w:t>
            </w:r>
            <w:r>
              <w:rPr>
                <w:sz w:val="28"/>
                <w:szCs w:val="28"/>
                <w:lang w:val="uz-Cyrl-UZ"/>
              </w:rPr>
              <w:t xml:space="preserve"> </w:t>
            </w:r>
            <w:r w:rsidRPr="003E0AE1">
              <w:rPr>
                <w:sz w:val="28"/>
                <w:szCs w:val="28"/>
                <w:lang w:val="uz-Cyrl-UZ"/>
              </w:rPr>
              <w:t>кенг</w:t>
            </w:r>
            <w:r>
              <w:rPr>
                <w:sz w:val="28"/>
                <w:szCs w:val="28"/>
                <w:lang w:val="uz-Cyrl-UZ"/>
              </w:rPr>
              <w:t xml:space="preserve"> </w:t>
            </w:r>
            <w:r w:rsidRPr="003E0AE1">
              <w:rPr>
                <w:sz w:val="28"/>
                <w:szCs w:val="28"/>
                <w:lang w:val="uz-Cyrl-UZ"/>
              </w:rPr>
              <w:t>фойда</w:t>
            </w:r>
            <w:r>
              <w:rPr>
                <w:sz w:val="28"/>
                <w:szCs w:val="28"/>
                <w:lang w:val="uz-Cyrl-UZ"/>
              </w:rPr>
              <w:t>-</w:t>
            </w:r>
            <w:r w:rsidRPr="003E0AE1">
              <w:rPr>
                <w:sz w:val="28"/>
                <w:szCs w:val="28"/>
                <w:lang w:val="uz-Cyrl-UZ"/>
              </w:rPr>
              <w:t>ланилади.</w:t>
            </w:r>
          </w:p>
        </w:tc>
      </w:tr>
      <w:tr w:rsidR="00652B34" w:rsidRPr="00B05648" w14:paraId="1C5A252C" w14:textId="77777777">
        <w:trPr>
          <w:tblCellSpacing w:w="0" w:type="dxa"/>
          <w:jc w:val="center"/>
        </w:trPr>
        <w:tc>
          <w:tcPr>
            <w:tcW w:w="2079" w:type="pct"/>
          </w:tcPr>
          <w:p w14:paraId="03E4DB57" w14:textId="77777777" w:rsidR="00652B34" w:rsidRPr="0051450D" w:rsidRDefault="00652B34" w:rsidP="003A7C3D">
            <w:pPr>
              <w:tabs>
                <w:tab w:val="left" w:pos="4320"/>
                <w:tab w:val="left" w:pos="4500"/>
              </w:tabs>
              <w:rPr>
                <w:b/>
                <w:sz w:val="28"/>
                <w:szCs w:val="28"/>
                <w:lang w:val="uz-Cyrl-UZ"/>
              </w:rPr>
            </w:pPr>
            <w:r w:rsidRPr="0051450D">
              <w:rPr>
                <w:b/>
                <w:sz w:val="28"/>
                <w:szCs w:val="28"/>
              </w:rPr>
              <w:t>Языковый</w:t>
            </w:r>
            <w:r w:rsidRPr="00844AE4">
              <w:rPr>
                <w:b/>
                <w:sz w:val="28"/>
                <w:szCs w:val="28"/>
              </w:rPr>
              <w:t xml:space="preserve"> </w:t>
            </w:r>
            <w:r w:rsidRPr="0051450D">
              <w:rPr>
                <w:b/>
                <w:sz w:val="28"/>
                <w:szCs w:val="28"/>
              </w:rPr>
              <w:t>процессор</w:t>
            </w:r>
          </w:p>
          <w:p w14:paraId="7DBF47BB" w14:textId="77777777" w:rsidR="00652B34" w:rsidRPr="00844AE4" w:rsidRDefault="00652B34" w:rsidP="003A7C3D">
            <w:pPr>
              <w:tabs>
                <w:tab w:val="left" w:pos="4320"/>
                <w:tab w:val="left" w:pos="4500"/>
              </w:tabs>
              <w:rPr>
                <w:b/>
                <w:sz w:val="28"/>
                <w:szCs w:val="28"/>
              </w:rPr>
            </w:pPr>
            <w:r>
              <w:rPr>
                <w:b/>
                <w:sz w:val="28"/>
                <w:szCs w:val="28"/>
                <w:lang w:val="en-US"/>
              </w:rPr>
              <w:t>uz</w:t>
            </w:r>
            <w:r w:rsidRPr="00844AE4">
              <w:rPr>
                <w:b/>
                <w:sz w:val="28"/>
                <w:szCs w:val="28"/>
              </w:rPr>
              <w:t xml:space="preserve"> </w:t>
            </w:r>
            <w:r w:rsidRPr="00844AE4">
              <w:rPr>
                <w:sz w:val="28"/>
                <w:szCs w:val="28"/>
              </w:rPr>
              <w:t>-</w:t>
            </w:r>
            <w:r w:rsidRPr="00844AE4">
              <w:rPr>
                <w:b/>
                <w:sz w:val="28"/>
                <w:szCs w:val="28"/>
              </w:rPr>
              <w:t xml:space="preserve"> </w:t>
            </w:r>
            <w:r>
              <w:rPr>
                <w:sz w:val="28"/>
                <w:szCs w:val="28"/>
                <w:lang w:val="uz-Cyrl-UZ"/>
              </w:rPr>
              <w:t>til</w:t>
            </w:r>
            <w:r w:rsidRPr="00B05648">
              <w:rPr>
                <w:sz w:val="28"/>
                <w:szCs w:val="28"/>
                <w:lang w:val="uz-Cyrl-UZ"/>
              </w:rPr>
              <w:t xml:space="preserve"> </w:t>
            </w:r>
            <w:r>
              <w:rPr>
                <w:sz w:val="28"/>
                <w:szCs w:val="28"/>
                <w:lang w:val="uz-Cyrl-UZ"/>
              </w:rPr>
              <w:t>protsessori</w:t>
            </w:r>
          </w:p>
          <w:p w14:paraId="2E2FDACE" w14:textId="369D23C4" w:rsidR="00652B34" w:rsidRPr="00844AE4" w:rsidRDefault="000B536F" w:rsidP="003A7C3D">
            <w:pPr>
              <w:tabs>
                <w:tab w:val="left" w:pos="4320"/>
                <w:tab w:val="left" w:pos="4500"/>
              </w:tabs>
              <w:rPr>
                <w:sz w:val="28"/>
                <w:szCs w:val="28"/>
              </w:rPr>
            </w:pPr>
            <w:r>
              <w:rPr>
                <w:sz w:val="28"/>
                <w:szCs w:val="28"/>
              </w:rPr>
              <w:t xml:space="preserve"> </w:t>
            </w:r>
            <w:r w:rsidR="00652B34" w:rsidRPr="00B05648">
              <w:rPr>
                <w:sz w:val="28"/>
                <w:szCs w:val="28"/>
                <w:lang w:val="uz-Cyrl-UZ"/>
              </w:rPr>
              <w:t xml:space="preserve">тил процессори </w:t>
            </w:r>
          </w:p>
          <w:p w14:paraId="7CE9CCB3" w14:textId="54A6DAC7" w:rsidR="00652B34" w:rsidRPr="0051450D" w:rsidRDefault="00652B34" w:rsidP="003A7C3D">
            <w:pPr>
              <w:tabs>
                <w:tab w:val="left" w:pos="4320"/>
                <w:tab w:val="left" w:pos="4500"/>
              </w:tabs>
              <w:rPr>
                <w:sz w:val="28"/>
                <w:szCs w:val="28"/>
                <w:lang w:val="uz-Cyrl-UZ"/>
              </w:rPr>
            </w:pPr>
            <w:r w:rsidRPr="0051450D">
              <w:rPr>
                <w:b/>
                <w:sz w:val="28"/>
                <w:szCs w:val="28"/>
                <w:lang w:val="en-US"/>
              </w:rPr>
              <w:t xml:space="preserve">en </w:t>
            </w:r>
            <w:r w:rsidRPr="006B4492">
              <w:rPr>
                <w:sz w:val="28"/>
                <w:szCs w:val="28"/>
                <w:lang w:val="en-US"/>
              </w:rPr>
              <w:t>-</w:t>
            </w:r>
            <w:r w:rsidRPr="0051450D">
              <w:rPr>
                <w:sz w:val="28"/>
                <w:szCs w:val="28"/>
                <w:lang w:val="en-US"/>
              </w:rPr>
              <w:t xml:space="preserve"> language processor</w:t>
            </w:r>
            <w:r w:rsidR="00D7251A">
              <w:rPr>
                <w:sz w:val="28"/>
                <w:szCs w:val="28"/>
                <w:lang w:val="en-US"/>
              </w:rPr>
              <w:t xml:space="preserve"> </w:t>
            </w:r>
          </w:p>
          <w:p w14:paraId="305EF440" w14:textId="77777777" w:rsidR="00652B34" w:rsidRPr="0051450D" w:rsidRDefault="00652B34" w:rsidP="003A7C3D">
            <w:pPr>
              <w:tabs>
                <w:tab w:val="left" w:pos="4320"/>
                <w:tab w:val="left" w:pos="4500"/>
              </w:tabs>
              <w:rPr>
                <w:sz w:val="28"/>
                <w:szCs w:val="28"/>
                <w:lang w:val="en-US"/>
              </w:rPr>
            </w:pPr>
          </w:p>
        </w:tc>
        <w:tc>
          <w:tcPr>
            <w:tcW w:w="2921" w:type="pct"/>
          </w:tcPr>
          <w:p w14:paraId="45CD1397" w14:textId="77777777" w:rsidR="00652B34" w:rsidRDefault="00652B34" w:rsidP="003A7C3D">
            <w:pPr>
              <w:tabs>
                <w:tab w:val="left" w:pos="4320"/>
                <w:tab w:val="left" w:pos="4500"/>
              </w:tabs>
              <w:jc w:val="both"/>
              <w:rPr>
                <w:sz w:val="28"/>
                <w:szCs w:val="28"/>
                <w:lang w:val="uz-Cyrl-UZ"/>
              </w:rPr>
            </w:pPr>
            <w:r>
              <w:rPr>
                <w:sz w:val="28"/>
                <w:szCs w:val="28"/>
              </w:rPr>
              <w:t>Устройство или программа для восприятия и трансляции в машинный код команд, написанных на специализированном языке.</w:t>
            </w:r>
          </w:p>
          <w:p w14:paraId="6775679D" w14:textId="77777777" w:rsidR="00652B34" w:rsidRPr="00B43887" w:rsidRDefault="00652B34" w:rsidP="003A7C3D">
            <w:pPr>
              <w:tabs>
                <w:tab w:val="left" w:pos="4320"/>
                <w:tab w:val="left" w:pos="4500"/>
              </w:tabs>
              <w:jc w:val="both"/>
              <w:rPr>
                <w:sz w:val="16"/>
                <w:szCs w:val="16"/>
              </w:rPr>
            </w:pPr>
          </w:p>
          <w:p w14:paraId="1E14D11F" w14:textId="77777777" w:rsidR="00652B34" w:rsidRPr="00DE4857" w:rsidRDefault="00652B34" w:rsidP="003A7C3D">
            <w:pPr>
              <w:tabs>
                <w:tab w:val="left" w:pos="4320"/>
                <w:tab w:val="left" w:pos="4500"/>
              </w:tabs>
              <w:jc w:val="both"/>
              <w:rPr>
                <w:sz w:val="28"/>
                <w:szCs w:val="28"/>
              </w:rPr>
            </w:pPr>
            <w:r>
              <w:rPr>
                <w:sz w:val="28"/>
                <w:szCs w:val="28"/>
                <w:lang w:val="uz-Cyrl-UZ"/>
              </w:rPr>
              <w:t>Ixtisoslashtirilgan</w:t>
            </w:r>
            <w:r w:rsidRPr="002752C5">
              <w:rPr>
                <w:sz w:val="28"/>
                <w:szCs w:val="28"/>
                <w:lang w:val="uz-Cyrl-UZ"/>
              </w:rPr>
              <w:t xml:space="preserve"> </w:t>
            </w:r>
            <w:r>
              <w:rPr>
                <w:sz w:val="28"/>
                <w:szCs w:val="28"/>
                <w:lang w:val="uz-Cyrl-UZ"/>
              </w:rPr>
              <w:t>tilda</w:t>
            </w:r>
            <w:r w:rsidRPr="002752C5">
              <w:rPr>
                <w:sz w:val="28"/>
                <w:szCs w:val="28"/>
                <w:lang w:val="uz-Cyrl-UZ"/>
              </w:rPr>
              <w:t xml:space="preserve"> </w:t>
            </w:r>
            <w:r>
              <w:rPr>
                <w:sz w:val="28"/>
                <w:szCs w:val="28"/>
                <w:lang w:val="uz-Cyrl-UZ"/>
              </w:rPr>
              <w:t>yozilgan</w:t>
            </w:r>
            <w:r w:rsidRPr="002752C5">
              <w:rPr>
                <w:sz w:val="28"/>
                <w:szCs w:val="28"/>
                <w:lang w:val="uz-Cyrl-UZ"/>
              </w:rPr>
              <w:t xml:space="preserve"> </w:t>
            </w:r>
            <w:r>
              <w:rPr>
                <w:sz w:val="28"/>
                <w:szCs w:val="28"/>
                <w:lang w:val="uz-Cyrl-UZ"/>
              </w:rPr>
              <w:t>komandalarni idrok qilish va mashina kodiga trantslyatsiya qilish uchun mo‘ljallangan qurilma yoki dastur.</w:t>
            </w:r>
          </w:p>
          <w:p w14:paraId="1FA758FF" w14:textId="77777777" w:rsidR="00652B34" w:rsidRPr="00B43887" w:rsidRDefault="00652B34" w:rsidP="003A7C3D">
            <w:pPr>
              <w:tabs>
                <w:tab w:val="left" w:pos="4320"/>
                <w:tab w:val="left" w:pos="4500"/>
              </w:tabs>
              <w:jc w:val="both"/>
              <w:rPr>
                <w:sz w:val="16"/>
                <w:szCs w:val="16"/>
              </w:rPr>
            </w:pPr>
          </w:p>
          <w:p w14:paraId="720DF418" w14:textId="77777777" w:rsidR="00652B34" w:rsidRPr="00B05648" w:rsidRDefault="00652B34" w:rsidP="003A7C3D">
            <w:pPr>
              <w:tabs>
                <w:tab w:val="left" w:pos="4320"/>
                <w:tab w:val="left" w:pos="4500"/>
              </w:tabs>
              <w:jc w:val="both"/>
              <w:rPr>
                <w:sz w:val="28"/>
                <w:szCs w:val="28"/>
                <w:lang w:val="uz-Cyrl-UZ"/>
              </w:rPr>
            </w:pPr>
            <w:r w:rsidRPr="002752C5">
              <w:rPr>
                <w:sz w:val="28"/>
                <w:szCs w:val="28"/>
                <w:lang w:val="uz-Cyrl-UZ"/>
              </w:rPr>
              <w:t>Ихтисослаштирилган тилда ёзилган команда</w:t>
            </w:r>
            <w:r>
              <w:rPr>
                <w:sz w:val="28"/>
                <w:szCs w:val="28"/>
                <w:lang w:val="uz-Cyrl-UZ"/>
              </w:rPr>
              <w:t>-</w:t>
            </w:r>
            <w:r w:rsidRPr="002752C5">
              <w:rPr>
                <w:sz w:val="28"/>
                <w:szCs w:val="28"/>
                <w:lang w:val="uz-Cyrl-UZ"/>
              </w:rPr>
              <w:t>ларни</w:t>
            </w:r>
            <w:r>
              <w:rPr>
                <w:sz w:val="28"/>
                <w:szCs w:val="28"/>
                <w:lang w:val="uz-Cyrl-UZ"/>
              </w:rPr>
              <w:t xml:space="preserve"> идрок қилиш ва машина кодига тран</w:t>
            </w:r>
            <w:r>
              <w:rPr>
                <w:sz w:val="28"/>
                <w:szCs w:val="28"/>
              </w:rPr>
              <w:t>с-</w:t>
            </w:r>
            <w:r>
              <w:rPr>
                <w:sz w:val="28"/>
                <w:szCs w:val="28"/>
                <w:lang w:val="uz-Cyrl-UZ"/>
              </w:rPr>
              <w:t>ляция қилиш учун мўлжалланган қурилма ёки дастур.</w:t>
            </w:r>
          </w:p>
        </w:tc>
      </w:tr>
      <w:tr w:rsidR="00652B34" w:rsidRPr="000B536F" w14:paraId="3F0BCCCD" w14:textId="77777777">
        <w:trPr>
          <w:tblCellSpacing w:w="0" w:type="dxa"/>
          <w:jc w:val="center"/>
        </w:trPr>
        <w:tc>
          <w:tcPr>
            <w:tcW w:w="2079" w:type="pct"/>
          </w:tcPr>
          <w:p w14:paraId="4950C48D" w14:textId="1F23E0F3" w:rsidR="00652B34" w:rsidRPr="005B6905" w:rsidRDefault="00652B34" w:rsidP="001A4444">
            <w:pPr>
              <w:tabs>
                <w:tab w:val="left" w:pos="4320"/>
                <w:tab w:val="left" w:pos="4500"/>
              </w:tabs>
              <w:rPr>
                <w:b/>
                <w:sz w:val="28"/>
                <w:szCs w:val="28"/>
                <w:lang w:val="uz-Cyrl-UZ"/>
              </w:rPr>
            </w:pPr>
            <w:r w:rsidRPr="002E1A74">
              <w:rPr>
                <w:b/>
                <w:sz w:val="28"/>
                <w:szCs w:val="28"/>
                <w:lang w:val="uz-Cyrl-UZ"/>
              </w:rPr>
              <w:t>Я</w:t>
            </w:r>
            <w:r>
              <w:rPr>
                <w:b/>
                <w:sz w:val="28"/>
                <w:szCs w:val="28"/>
                <w:lang w:val="uz-Cyrl-UZ"/>
              </w:rPr>
              <w:t>чейка</w:t>
            </w:r>
            <w:r w:rsidR="00D7251A">
              <w:rPr>
                <w:b/>
                <w:sz w:val="28"/>
                <w:szCs w:val="28"/>
                <w:lang w:val="uz-Cyrl-UZ"/>
              </w:rPr>
              <w:t xml:space="preserve"> </w:t>
            </w:r>
          </w:p>
          <w:p w14:paraId="3A913E93" w14:textId="0434B46E" w:rsidR="00652B34" w:rsidRPr="0046375F" w:rsidRDefault="00652B34" w:rsidP="0046375F">
            <w:pPr>
              <w:tabs>
                <w:tab w:val="left" w:pos="4320"/>
                <w:tab w:val="left" w:pos="4500"/>
              </w:tabs>
              <w:rPr>
                <w:sz w:val="28"/>
                <w:szCs w:val="28"/>
                <w:lang w:val="uz-Cyrl-UZ"/>
              </w:rPr>
            </w:pPr>
            <w:r w:rsidRPr="003D16F7">
              <w:rPr>
                <w:b/>
                <w:sz w:val="28"/>
                <w:szCs w:val="28"/>
                <w:lang w:val="uz-Cyrl-UZ"/>
              </w:rPr>
              <w:t xml:space="preserve">uz </w:t>
            </w:r>
            <w:r w:rsidRPr="003D16F7">
              <w:rPr>
                <w:sz w:val="28"/>
                <w:szCs w:val="28"/>
                <w:lang w:val="uz-Cyrl-UZ"/>
              </w:rPr>
              <w:t>-</w:t>
            </w:r>
            <w:r>
              <w:rPr>
                <w:sz w:val="28"/>
                <w:szCs w:val="28"/>
                <w:lang w:val="uz-Cyrl-UZ"/>
              </w:rPr>
              <w:t xml:space="preserve"> </w:t>
            </w:r>
            <w:r w:rsidRPr="003A72AB">
              <w:rPr>
                <w:sz w:val="28"/>
                <w:szCs w:val="28"/>
                <w:lang w:val="uz-Cyrl-UZ"/>
              </w:rPr>
              <w:t>yacheyka</w:t>
            </w:r>
            <w:r w:rsidR="00D7251A">
              <w:rPr>
                <w:sz w:val="28"/>
                <w:szCs w:val="28"/>
                <w:lang w:val="uz-Cyrl-UZ"/>
              </w:rPr>
              <w:t xml:space="preserve"> </w:t>
            </w:r>
            <w:r>
              <w:rPr>
                <w:sz w:val="28"/>
                <w:szCs w:val="28"/>
                <w:lang w:val="uz-Cyrl-UZ"/>
              </w:rPr>
              <w:br/>
            </w:r>
            <w:r w:rsidR="000B536F">
              <w:rPr>
                <w:sz w:val="28"/>
                <w:szCs w:val="28"/>
                <w:lang w:val="uz-Cyrl-UZ"/>
              </w:rPr>
              <w:t xml:space="preserve"> </w:t>
            </w:r>
            <w:r w:rsidRPr="005B6905">
              <w:rPr>
                <w:sz w:val="28"/>
                <w:szCs w:val="28"/>
                <w:lang w:val="uz-Cyrl-UZ"/>
              </w:rPr>
              <w:t>ячейка</w:t>
            </w:r>
            <w:r w:rsidR="00D7251A">
              <w:rPr>
                <w:sz w:val="28"/>
                <w:szCs w:val="28"/>
                <w:lang w:val="uz-Cyrl-UZ"/>
              </w:rPr>
              <w:t xml:space="preserve"> </w:t>
            </w:r>
            <w:r>
              <w:rPr>
                <w:sz w:val="28"/>
                <w:szCs w:val="28"/>
                <w:lang w:val="uz-Cyrl-UZ"/>
              </w:rPr>
              <w:br/>
            </w:r>
            <w:r w:rsidRPr="005B6905">
              <w:rPr>
                <w:b/>
                <w:sz w:val="28"/>
                <w:szCs w:val="28"/>
                <w:lang w:val="uz-Cyrl-UZ"/>
              </w:rPr>
              <w:t xml:space="preserve">en </w:t>
            </w:r>
            <w:r w:rsidRPr="006B4492">
              <w:rPr>
                <w:sz w:val="28"/>
                <w:szCs w:val="28"/>
                <w:lang w:val="uz-Cyrl-UZ"/>
              </w:rPr>
              <w:t>-</w:t>
            </w:r>
            <w:r w:rsidRPr="005B6905">
              <w:rPr>
                <w:b/>
                <w:sz w:val="28"/>
                <w:szCs w:val="28"/>
                <w:lang w:val="uz-Cyrl-UZ"/>
              </w:rPr>
              <w:t xml:space="preserve"> </w:t>
            </w:r>
            <w:r w:rsidRPr="0046375F">
              <w:rPr>
                <w:sz w:val="28"/>
                <w:szCs w:val="28"/>
                <w:lang w:val="uz-Cyrl-UZ"/>
              </w:rPr>
              <w:t xml:space="preserve">сell </w:t>
            </w:r>
          </w:p>
          <w:p w14:paraId="711A4FB6" w14:textId="77777777" w:rsidR="00652B34" w:rsidRPr="005B6905" w:rsidRDefault="00652B34" w:rsidP="001A4444">
            <w:pPr>
              <w:tabs>
                <w:tab w:val="left" w:pos="4320"/>
                <w:tab w:val="left" w:pos="4500"/>
              </w:tabs>
              <w:rPr>
                <w:b/>
                <w:sz w:val="28"/>
                <w:szCs w:val="28"/>
                <w:lang w:val="uz-Cyrl-UZ"/>
              </w:rPr>
            </w:pPr>
          </w:p>
        </w:tc>
        <w:tc>
          <w:tcPr>
            <w:tcW w:w="2921" w:type="pct"/>
          </w:tcPr>
          <w:p w14:paraId="1970EFCE" w14:textId="77777777" w:rsidR="00652B34" w:rsidRDefault="00652B34" w:rsidP="00E364BD">
            <w:pPr>
              <w:tabs>
                <w:tab w:val="left" w:pos="4320"/>
                <w:tab w:val="left" w:pos="4500"/>
              </w:tabs>
              <w:jc w:val="both"/>
              <w:rPr>
                <w:sz w:val="28"/>
                <w:szCs w:val="28"/>
                <w:lang w:val="uz-Cyrl-UZ"/>
              </w:rPr>
            </w:pPr>
            <w:r>
              <w:rPr>
                <w:sz w:val="28"/>
                <w:szCs w:val="28"/>
              </w:rPr>
              <w:t xml:space="preserve">Одна клетка в электронной таблице, образованная пересечением строки и столбца. Пакет фиксированной длины (53 </w:t>
            </w:r>
            <w:r>
              <w:rPr>
                <w:sz w:val="28"/>
                <w:szCs w:val="28"/>
                <w:lang w:val="uz-Cyrl-UZ"/>
              </w:rPr>
              <w:t>bayt</w:t>
            </w:r>
            <w:r>
              <w:rPr>
                <w:sz w:val="28"/>
                <w:szCs w:val="28"/>
              </w:rPr>
              <w:t xml:space="preserve">), используемый для передачи данных в сетях </w:t>
            </w:r>
            <w:r w:rsidRPr="004640C7">
              <w:rPr>
                <w:i/>
                <w:sz w:val="28"/>
                <w:szCs w:val="28"/>
                <w:lang w:val="en-US"/>
              </w:rPr>
              <w:t>ATM</w:t>
            </w:r>
            <w:r w:rsidRPr="0099336E">
              <w:rPr>
                <w:sz w:val="28"/>
                <w:szCs w:val="28"/>
              </w:rPr>
              <w:t xml:space="preserve">. </w:t>
            </w:r>
            <w:r>
              <w:rPr>
                <w:sz w:val="28"/>
                <w:szCs w:val="28"/>
              </w:rPr>
              <w:t xml:space="preserve">Каждая ячейка имеет заголовок (5 </w:t>
            </w:r>
            <w:r>
              <w:rPr>
                <w:sz w:val="28"/>
                <w:szCs w:val="28"/>
                <w:lang w:val="uz-Cyrl-UZ"/>
              </w:rPr>
              <w:t>bayt</w:t>
            </w:r>
            <w:r>
              <w:rPr>
                <w:sz w:val="28"/>
                <w:szCs w:val="28"/>
              </w:rPr>
              <w:t>), содержащий адрес пункта назначения и другую информацию</w:t>
            </w:r>
            <w:r w:rsidRPr="0099336E">
              <w:rPr>
                <w:sz w:val="28"/>
                <w:szCs w:val="28"/>
              </w:rPr>
              <w:t>.</w:t>
            </w:r>
          </w:p>
          <w:p w14:paraId="1CAC80E3" w14:textId="77777777" w:rsidR="00652B34" w:rsidRPr="00B43887" w:rsidRDefault="00652B34" w:rsidP="00E364BD">
            <w:pPr>
              <w:tabs>
                <w:tab w:val="left" w:pos="4320"/>
                <w:tab w:val="left" w:pos="4500"/>
              </w:tabs>
              <w:jc w:val="both"/>
              <w:rPr>
                <w:sz w:val="16"/>
                <w:szCs w:val="16"/>
              </w:rPr>
            </w:pPr>
          </w:p>
          <w:p w14:paraId="20D95025" w14:textId="77777777" w:rsidR="00652B34" w:rsidRPr="005B6905" w:rsidRDefault="00652B34" w:rsidP="00E364BD">
            <w:pPr>
              <w:tabs>
                <w:tab w:val="left" w:pos="4320"/>
                <w:tab w:val="left" w:pos="4500"/>
              </w:tabs>
              <w:jc w:val="both"/>
              <w:rPr>
                <w:sz w:val="28"/>
                <w:szCs w:val="28"/>
                <w:lang w:val="uz-Cyrl-UZ"/>
              </w:rPr>
            </w:pPr>
            <w:r w:rsidRPr="0099137E">
              <w:rPr>
                <w:sz w:val="28"/>
                <w:szCs w:val="28"/>
                <w:lang w:val="en-US"/>
              </w:rPr>
              <w:t>Elektron</w:t>
            </w:r>
            <w:r>
              <w:rPr>
                <w:sz w:val="28"/>
                <w:szCs w:val="28"/>
                <w:lang w:val="uz-Cyrl-UZ"/>
              </w:rPr>
              <w:t xml:space="preserve"> jadvalda satr va ustunning kesishishi-dan hosil bo‘lgan bitta katak</w:t>
            </w:r>
            <w:r w:rsidRPr="005B6905">
              <w:rPr>
                <w:sz w:val="28"/>
                <w:szCs w:val="28"/>
                <w:lang w:val="en-US"/>
              </w:rPr>
              <w:t>.</w:t>
            </w:r>
            <w:r>
              <w:rPr>
                <w:sz w:val="28"/>
                <w:szCs w:val="28"/>
                <w:lang w:val="uz-Cyrl-UZ"/>
              </w:rPr>
              <w:t xml:space="preserve"> ATM tarmoqlarida ma’lumotlar uzatish uchun foydalaniladigan, qat’iy uzunlikdagi (53 </w:t>
            </w:r>
            <w:r w:rsidRPr="006B4492">
              <w:rPr>
                <w:i/>
                <w:sz w:val="28"/>
                <w:szCs w:val="28"/>
                <w:lang w:val="uz-Cyrl-UZ"/>
              </w:rPr>
              <w:t>bayt</w:t>
            </w:r>
            <w:r>
              <w:rPr>
                <w:sz w:val="28"/>
                <w:szCs w:val="28"/>
                <w:lang w:val="uz-Cyrl-UZ"/>
              </w:rPr>
              <w:t>) paket</w:t>
            </w:r>
            <w:r w:rsidRPr="005B6905">
              <w:rPr>
                <w:sz w:val="28"/>
                <w:szCs w:val="28"/>
                <w:lang w:val="uz-Cyrl-UZ"/>
              </w:rPr>
              <w:t>.</w:t>
            </w:r>
          </w:p>
          <w:p w14:paraId="4BE46073" w14:textId="77777777" w:rsidR="00652B34" w:rsidRPr="009046DE" w:rsidRDefault="00652B34" w:rsidP="00E364BD">
            <w:pPr>
              <w:tabs>
                <w:tab w:val="left" w:pos="4320"/>
                <w:tab w:val="left" w:pos="4500"/>
              </w:tabs>
              <w:jc w:val="both"/>
              <w:rPr>
                <w:sz w:val="28"/>
                <w:szCs w:val="28"/>
                <w:lang w:val="uz-Cyrl-UZ"/>
              </w:rPr>
            </w:pPr>
          </w:p>
          <w:p w14:paraId="135500C9" w14:textId="77777777" w:rsidR="00652B34" w:rsidRPr="003A21D9" w:rsidRDefault="00652B34" w:rsidP="00E364BD">
            <w:pPr>
              <w:tabs>
                <w:tab w:val="left" w:pos="4320"/>
                <w:tab w:val="left" w:pos="4500"/>
              </w:tabs>
              <w:jc w:val="both"/>
              <w:rPr>
                <w:sz w:val="28"/>
                <w:szCs w:val="28"/>
                <w:lang w:val="uz-Cyrl-UZ"/>
              </w:rPr>
            </w:pPr>
            <w:r>
              <w:rPr>
                <w:sz w:val="28"/>
                <w:szCs w:val="28"/>
              </w:rPr>
              <w:t>Электрон</w:t>
            </w:r>
            <w:r>
              <w:rPr>
                <w:sz w:val="28"/>
                <w:szCs w:val="28"/>
                <w:lang w:val="uz-Cyrl-UZ"/>
              </w:rPr>
              <w:t xml:space="preserve"> жадвалда сатр ва устуннинг кесишишидан ҳосил бўлган битта катак. АТМ тармоқларида маълумотлар узатиш учун фойдаланиладиган, қатъий узунликдаги (53 bayt) пакет</w:t>
            </w:r>
            <w:r w:rsidRPr="003A21D9">
              <w:rPr>
                <w:sz w:val="28"/>
                <w:szCs w:val="28"/>
                <w:lang w:val="uz-Cyrl-UZ"/>
              </w:rPr>
              <w:t>.</w:t>
            </w:r>
          </w:p>
        </w:tc>
      </w:tr>
      <w:tr w:rsidR="00652B34" w:rsidRPr="009D6F82" w14:paraId="1275027D" w14:textId="77777777">
        <w:trPr>
          <w:tblCellSpacing w:w="0" w:type="dxa"/>
          <w:jc w:val="center"/>
        </w:trPr>
        <w:tc>
          <w:tcPr>
            <w:tcW w:w="2079" w:type="pct"/>
          </w:tcPr>
          <w:p w14:paraId="42BCADA3" w14:textId="77777777" w:rsidR="00652B34" w:rsidRPr="004879B7" w:rsidRDefault="00652B34" w:rsidP="003A7C3D">
            <w:pPr>
              <w:rPr>
                <w:b/>
                <w:sz w:val="28"/>
                <w:szCs w:val="28"/>
                <w:lang w:val="uz-Cyrl-UZ"/>
              </w:rPr>
            </w:pPr>
            <w:r w:rsidRPr="003A7C3D">
              <w:rPr>
                <w:b/>
                <w:sz w:val="28"/>
                <w:szCs w:val="28"/>
                <w:lang w:val="uz-Cyrl-UZ"/>
              </w:rPr>
              <w:t>Ячейка памяти</w:t>
            </w:r>
          </w:p>
          <w:p w14:paraId="5B5E25E6" w14:textId="77777777" w:rsidR="00652B34" w:rsidRDefault="00652B34" w:rsidP="003A7C3D">
            <w:pPr>
              <w:rPr>
                <w:bCs/>
                <w:color w:val="000000"/>
                <w:sz w:val="28"/>
                <w:szCs w:val="28"/>
                <w:lang w:val="uz-Cyrl-UZ"/>
              </w:rPr>
            </w:pPr>
            <w:r w:rsidRPr="001027C0">
              <w:rPr>
                <w:b/>
                <w:bCs/>
                <w:color w:val="000000"/>
                <w:sz w:val="28"/>
                <w:szCs w:val="28"/>
                <w:lang w:val="uz-Cyrl-UZ"/>
              </w:rPr>
              <w:t xml:space="preserve">uz </w:t>
            </w:r>
            <w:r w:rsidRPr="001027C0">
              <w:rPr>
                <w:bCs/>
                <w:color w:val="000000"/>
                <w:sz w:val="28"/>
                <w:szCs w:val="28"/>
                <w:lang w:val="uz-Cyrl-UZ"/>
              </w:rPr>
              <w:t>-</w:t>
            </w:r>
            <w:r w:rsidRPr="003A7C3D">
              <w:rPr>
                <w:sz w:val="28"/>
                <w:szCs w:val="28"/>
                <w:lang w:val="uz-Cyrl-UZ"/>
              </w:rPr>
              <w:t xml:space="preserve"> xotira yacheykasi</w:t>
            </w:r>
          </w:p>
          <w:p w14:paraId="45E0C0AC" w14:textId="7E61DB42" w:rsidR="00652B34" w:rsidRPr="003A7C3D" w:rsidRDefault="000B536F" w:rsidP="003A7C3D">
            <w:pPr>
              <w:rPr>
                <w:sz w:val="28"/>
                <w:szCs w:val="28"/>
                <w:lang w:val="uz-Cyrl-UZ"/>
              </w:rPr>
            </w:pPr>
            <w:r>
              <w:rPr>
                <w:b/>
                <w:sz w:val="28"/>
                <w:szCs w:val="28"/>
                <w:lang w:val="uz-Cyrl-UZ"/>
              </w:rPr>
              <w:t xml:space="preserve"> </w:t>
            </w:r>
            <w:r w:rsidR="00652B34" w:rsidRPr="003A7C3D">
              <w:rPr>
                <w:sz w:val="28"/>
                <w:szCs w:val="28"/>
                <w:lang w:val="uz-Cyrl-UZ"/>
              </w:rPr>
              <w:t>хотира ячейкаси</w:t>
            </w:r>
          </w:p>
          <w:p w14:paraId="5A4C5156" w14:textId="77777777" w:rsidR="00652B34" w:rsidRPr="004879B7" w:rsidRDefault="00652B34" w:rsidP="003A7C3D">
            <w:pPr>
              <w:rPr>
                <w:sz w:val="28"/>
                <w:szCs w:val="28"/>
                <w:lang w:val="uz-Cyrl-UZ"/>
              </w:rPr>
            </w:pPr>
            <w:r w:rsidRPr="000F6207">
              <w:rPr>
                <w:b/>
                <w:bCs/>
                <w:color w:val="000000"/>
                <w:sz w:val="28"/>
                <w:szCs w:val="28"/>
                <w:lang w:val="en-US"/>
              </w:rPr>
              <w:t xml:space="preserve">en </w:t>
            </w:r>
            <w:r w:rsidRPr="006B4492">
              <w:rPr>
                <w:bCs/>
                <w:color w:val="000000"/>
                <w:sz w:val="28"/>
                <w:szCs w:val="28"/>
                <w:lang w:val="en-US"/>
              </w:rPr>
              <w:t>-</w:t>
            </w:r>
            <w:r w:rsidRPr="004879B7">
              <w:rPr>
                <w:sz w:val="28"/>
                <w:szCs w:val="28"/>
                <w:lang w:val="en-US"/>
              </w:rPr>
              <w:t xml:space="preserve"> storage cell </w:t>
            </w:r>
          </w:p>
          <w:p w14:paraId="3CD93BB1" w14:textId="77777777" w:rsidR="00652B34" w:rsidRPr="007F4E30" w:rsidRDefault="00652B34" w:rsidP="003A7C3D">
            <w:pPr>
              <w:rPr>
                <w:sz w:val="28"/>
                <w:szCs w:val="28"/>
                <w:lang w:val="en-US"/>
              </w:rPr>
            </w:pPr>
          </w:p>
        </w:tc>
        <w:tc>
          <w:tcPr>
            <w:tcW w:w="2921" w:type="pct"/>
          </w:tcPr>
          <w:p w14:paraId="74D3BAE8" w14:textId="77777777" w:rsidR="00652B34" w:rsidRDefault="00652B34" w:rsidP="003A7C3D">
            <w:pPr>
              <w:jc w:val="both"/>
              <w:rPr>
                <w:sz w:val="28"/>
                <w:szCs w:val="28"/>
                <w:lang w:val="uz-Cyrl-UZ"/>
              </w:rPr>
            </w:pPr>
            <w:r>
              <w:rPr>
                <w:sz w:val="28"/>
                <w:szCs w:val="28"/>
              </w:rPr>
              <w:t>Наименьшая адресуемая часть оперативной или постоянной памяти</w:t>
            </w:r>
            <w:r w:rsidRPr="00FB6488">
              <w:rPr>
                <w:sz w:val="28"/>
                <w:szCs w:val="28"/>
              </w:rPr>
              <w:t>.</w:t>
            </w:r>
          </w:p>
          <w:p w14:paraId="79B64CAA" w14:textId="77777777" w:rsidR="00652B34" w:rsidRPr="009046DE" w:rsidRDefault="00652B34" w:rsidP="003A7C3D">
            <w:pPr>
              <w:jc w:val="both"/>
              <w:rPr>
                <w:sz w:val="28"/>
                <w:szCs w:val="28"/>
              </w:rPr>
            </w:pPr>
          </w:p>
          <w:p w14:paraId="61A815A9" w14:textId="4BB7C434" w:rsidR="00652B34" w:rsidRDefault="00652B34" w:rsidP="003A7C3D">
            <w:pPr>
              <w:jc w:val="both"/>
              <w:rPr>
                <w:sz w:val="28"/>
                <w:szCs w:val="28"/>
                <w:lang w:val="en-US"/>
              </w:rPr>
            </w:pPr>
            <w:r w:rsidRPr="0099137E">
              <w:rPr>
                <w:sz w:val="28"/>
                <w:szCs w:val="28"/>
                <w:lang w:val="en-US"/>
              </w:rPr>
              <w:t>Operativ yoki doimiy xotiraning eng kam adreslanadigan (murojaat</w:t>
            </w:r>
            <w:r w:rsidR="00D7251A">
              <w:rPr>
                <w:sz w:val="28"/>
                <w:szCs w:val="28"/>
                <w:lang w:val="uz-Cyrl-UZ"/>
              </w:rPr>
              <w:t xml:space="preserve"> </w:t>
            </w:r>
            <w:r>
              <w:rPr>
                <w:sz w:val="28"/>
                <w:szCs w:val="28"/>
                <w:lang w:val="uz-Cyrl-UZ"/>
              </w:rPr>
              <w:t>qilinadigan</w:t>
            </w:r>
            <w:r w:rsidRPr="0099137E">
              <w:rPr>
                <w:sz w:val="28"/>
                <w:szCs w:val="28"/>
                <w:lang w:val="en-US"/>
              </w:rPr>
              <w:t>)</w:t>
            </w:r>
            <w:r>
              <w:rPr>
                <w:sz w:val="28"/>
                <w:szCs w:val="28"/>
                <w:lang w:val="uz-Cyrl-UZ"/>
              </w:rPr>
              <w:t xml:space="preserve"> qismi.</w:t>
            </w:r>
          </w:p>
          <w:p w14:paraId="0853D0A3" w14:textId="77777777" w:rsidR="00652B34" w:rsidRPr="009046DE" w:rsidRDefault="00652B34" w:rsidP="003A7C3D">
            <w:pPr>
              <w:jc w:val="both"/>
              <w:rPr>
                <w:sz w:val="28"/>
                <w:szCs w:val="28"/>
                <w:lang w:val="en-US"/>
              </w:rPr>
            </w:pPr>
          </w:p>
          <w:p w14:paraId="1277A155" w14:textId="77777777" w:rsidR="00652B34" w:rsidRPr="00092ACC" w:rsidRDefault="00652B34" w:rsidP="00B43887">
            <w:pPr>
              <w:jc w:val="both"/>
              <w:rPr>
                <w:sz w:val="28"/>
                <w:szCs w:val="28"/>
                <w:lang w:val="uz-Cyrl-UZ"/>
              </w:rPr>
            </w:pPr>
            <w:r>
              <w:rPr>
                <w:sz w:val="28"/>
                <w:szCs w:val="28"/>
              </w:rPr>
              <w:t xml:space="preserve">Оператив ёки доимий хотиранинг энг кам </w:t>
            </w:r>
            <w:r>
              <w:rPr>
                <w:sz w:val="28"/>
                <w:szCs w:val="28"/>
              </w:rPr>
              <w:br/>
              <w:t>адресланадиган (мурожаат</w:t>
            </w:r>
            <w:r>
              <w:rPr>
                <w:sz w:val="28"/>
                <w:szCs w:val="28"/>
                <w:lang w:val="uz-Cyrl-UZ"/>
              </w:rPr>
              <w:t xml:space="preserve"> қилинадиган</w:t>
            </w:r>
            <w:r>
              <w:rPr>
                <w:sz w:val="28"/>
                <w:szCs w:val="28"/>
              </w:rPr>
              <w:t xml:space="preserve">) </w:t>
            </w:r>
            <w:r>
              <w:rPr>
                <w:sz w:val="28"/>
                <w:szCs w:val="28"/>
                <w:lang w:val="uz-Cyrl-UZ"/>
              </w:rPr>
              <w:t>қисми.</w:t>
            </w:r>
          </w:p>
        </w:tc>
      </w:tr>
      <w:tr w:rsidR="00652B34" w:rsidRPr="000B536F" w14:paraId="00FE8A4A" w14:textId="77777777">
        <w:trPr>
          <w:tblCellSpacing w:w="0" w:type="dxa"/>
          <w:jc w:val="center"/>
        </w:trPr>
        <w:tc>
          <w:tcPr>
            <w:tcW w:w="2079" w:type="pct"/>
          </w:tcPr>
          <w:p w14:paraId="2DED2943" w14:textId="77777777" w:rsidR="00652B34" w:rsidRPr="00D56560" w:rsidRDefault="00652B34" w:rsidP="003A7C3D">
            <w:pPr>
              <w:tabs>
                <w:tab w:val="left" w:pos="4320"/>
                <w:tab w:val="left" w:pos="4500"/>
              </w:tabs>
              <w:rPr>
                <w:b/>
                <w:sz w:val="28"/>
                <w:szCs w:val="28"/>
                <w:lang w:val="uz-Cyrl-UZ"/>
              </w:rPr>
            </w:pPr>
            <w:r w:rsidRPr="00D56560">
              <w:rPr>
                <w:b/>
                <w:sz w:val="28"/>
                <w:szCs w:val="28"/>
                <w:lang w:val="uz-Cyrl-UZ"/>
              </w:rPr>
              <w:t xml:space="preserve">Ящик (буфер) </w:t>
            </w:r>
            <w:r w:rsidRPr="000B536F">
              <w:rPr>
                <w:b/>
                <w:sz w:val="28"/>
                <w:szCs w:val="28"/>
              </w:rPr>
              <w:br/>
            </w:r>
            <w:r w:rsidRPr="00D56560">
              <w:rPr>
                <w:b/>
                <w:sz w:val="28"/>
                <w:szCs w:val="28"/>
                <w:lang w:val="uz-Cyrl-UZ"/>
              </w:rPr>
              <w:t>ввода-вывода</w:t>
            </w:r>
          </w:p>
          <w:p w14:paraId="7E54BD7D" w14:textId="77777777" w:rsidR="00652B34" w:rsidRPr="002752C5" w:rsidRDefault="00652B34" w:rsidP="003A7C3D">
            <w:pPr>
              <w:tabs>
                <w:tab w:val="left" w:pos="4320"/>
                <w:tab w:val="left" w:pos="4500"/>
              </w:tabs>
              <w:rPr>
                <w:b/>
                <w:sz w:val="28"/>
                <w:szCs w:val="28"/>
                <w:lang w:val="uz-Cyrl-UZ"/>
              </w:rPr>
            </w:pPr>
            <w:r w:rsidRPr="002752C5">
              <w:rPr>
                <w:b/>
                <w:sz w:val="28"/>
                <w:szCs w:val="28"/>
                <w:lang w:val="uz-Cyrl-UZ"/>
              </w:rPr>
              <w:t xml:space="preserve">uz </w:t>
            </w:r>
            <w:r w:rsidRPr="009B557A">
              <w:rPr>
                <w:sz w:val="28"/>
                <w:szCs w:val="28"/>
                <w:lang w:val="uz-Cyrl-UZ"/>
              </w:rPr>
              <w:t>-</w:t>
            </w:r>
            <w:r w:rsidRPr="002752C5">
              <w:rPr>
                <w:b/>
                <w:sz w:val="28"/>
                <w:szCs w:val="28"/>
                <w:lang w:val="uz-Cyrl-UZ"/>
              </w:rPr>
              <w:t xml:space="preserve"> </w:t>
            </w:r>
            <w:r>
              <w:rPr>
                <w:sz w:val="28"/>
                <w:szCs w:val="28"/>
                <w:lang w:val="uz-Cyrl-UZ"/>
              </w:rPr>
              <w:t>kiritish</w:t>
            </w:r>
            <w:r w:rsidRPr="002752C5">
              <w:rPr>
                <w:sz w:val="28"/>
                <w:szCs w:val="28"/>
                <w:lang w:val="uz-Cyrl-UZ"/>
              </w:rPr>
              <w:t>-</w:t>
            </w:r>
            <w:r>
              <w:rPr>
                <w:sz w:val="28"/>
                <w:szCs w:val="28"/>
                <w:lang w:val="uz-Cyrl-UZ"/>
              </w:rPr>
              <w:t>chiqarish</w:t>
            </w:r>
            <w:r w:rsidRPr="002752C5">
              <w:rPr>
                <w:sz w:val="28"/>
                <w:szCs w:val="28"/>
                <w:lang w:val="uz-Cyrl-UZ"/>
              </w:rPr>
              <w:t xml:space="preserve"> </w:t>
            </w:r>
            <w:r>
              <w:rPr>
                <w:sz w:val="28"/>
                <w:szCs w:val="28"/>
                <w:lang w:val="uz-Cyrl-UZ"/>
              </w:rPr>
              <w:t>qutisi</w:t>
            </w:r>
            <w:r w:rsidRPr="002752C5">
              <w:rPr>
                <w:sz w:val="28"/>
                <w:szCs w:val="28"/>
                <w:lang w:val="uz-Cyrl-UZ"/>
              </w:rPr>
              <w:t xml:space="preserve"> (</w:t>
            </w:r>
            <w:r>
              <w:rPr>
                <w:sz w:val="28"/>
                <w:szCs w:val="28"/>
                <w:lang w:val="uz-Cyrl-UZ"/>
              </w:rPr>
              <w:t>buferi</w:t>
            </w:r>
            <w:r w:rsidRPr="002752C5">
              <w:rPr>
                <w:sz w:val="28"/>
                <w:szCs w:val="28"/>
                <w:lang w:val="uz-Cyrl-UZ"/>
              </w:rPr>
              <w:t>)</w:t>
            </w:r>
          </w:p>
          <w:p w14:paraId="13F64F90" w14:textId="5F02B853" w:rsidR="00652B34" w:rsidRPr="00844AE4" w:rsidRDefault="00D7251A" w:rsidP="003A7C3D">
            <w:pPr>
              <w:tabs>
                <w:tab w:val="left" w:pos="4320"/>
                <w:tab w:val="left" w:pos="4500"/>
              </w:tabs>
              <w:rPr>
                <w:sz w:val="28"/>
                <w:szCs w:val="28"/>
                <w:lang w:val="uz-Cyrl-UZ"/>
              </w:rPr>
            </w:pPr>
            <w:r>
              <w:rPr>
                <w:sz w:val="28"/>
                <w:szCs w:val="28"/>
                <w:lang w:val="uz-Cyrl-UZ"/>
              </w:rPr>
              <w:t xml:space="preserve"> </w:t>
            </w:r>
            <w:r w:rsidR="00652B34" w:rsidRPr="002752C5">
              <w:rPr>
                <w:sz w:val="28"/>
                <w:szCs w:val="28"/>
                <w:lang w:val="uz-Cyrl-UZ"/>
              </w:rPr>
              <w:t>киритиш-чиқариш қутиси (буфери)</w:t>
            </w:r>
          </w:p>
          <w:p w14:paraId="6B56F132" w14:textId="77777777" w:rsidR="00652B34" w:rsidRPr="00844AE4" w:rsidRDefault="00652B34" w:rsidP="003A7C3D">
            <w:pPr>
              <w:tabs>
                <w:tab w:val="left" w:pos="4320"/>
                <w:tab w:val="left" w:pos="4500"/>
              </w:tabs>
              <w:rPr>
                <w:sz w:val="28"/>
                <w:szCs w:val="28"/>
                <w:lang w:val="uz-Cyrl-UZ"/>
              </w:rPr>
            </w:pPr>
            <w:r w:rsidRPr="00844AE4">
              <w:rPr>
                <w:b/>
                <w:sz w:val="28"/>
                <w:szCs w:val="28"/>
                <w:lang w:val="uz-Cyrl-UZ"/>
              </w:rPr>
              <w:t xml:space="preserve">en </w:t>
            </w:r>
            <w:r w:rsidRPr="00E46AF8">
              <w:rPr>
                <w:sz w:val="28"/>
                <w:szCs w:val="28"/>
                <w:lang w:val="uz-Cyrl-UZ"/>
              </w:rPr>
              <w:t>-</w:t>
            </w:r>
            <w:r w:rsidRPr="00D56560">
              <w:rPr>
                <w:sz w:val="28"/>
                <w:szCs w:val="28"/>
                <w:lang w:val="uz-Cyrl-UZ"/>
              </w:rPr>
              <w:t xml:space="preserve"> input/output box (buffer) </w:t>
            </w:r>
          </w:p>
        </w:tc>
        <w:tc>
          <w:tcPr>
            <w:tcW w:w="2921" w:type="pct"/>
          </w:tcPr>
          <w:p w14:paraId="016FF99D" w14:textId="77777777" w:rsidR="00652B34" w:rsidRDefault="00652B34" w:rsidP="003A7C3D">
            <w:pPr>
              <w:tabs>
                <w:tab w:val="left" w:pos="4320"/>
                <w:tab w:val="left" w:pos="4500"/>
              </w:tabs>
              <w:jc w:val="both"/>
              <w:rPr>
                <w:sz w:val="28"/>
                <w:szCs w:val="28"/>
                <w:lang w:val="uz-Cyrl-UZ"/>
              </w:rPr>
            </w:pPr>
            <w:r>
              <w:rPr>
                <w:sz w:val="28"/>
                <w:szCs w:val="28"/>
              </w:rPr>
              <w:t>Память для промежуточного хранения вводимой и выводимой информации.</w:t>
            </w:r>
          </w:p>
          <w:p w14:paraId="3FC7A59F" w14:textId="77777777" w:rsidR="00652B34" w:rsidRPr="00DE4857" w:rsidRDefault="00652B34" w:rsidP="003A7C3D">
            <w:pPr>
              <w:tabs>
                <w:tab w:val="left" w:pos="4320"/>
                <w:tab w:val="left" w:pos="4500"/>
              </w:tabs>
              <w:jc w:val="both"/>
              <w:rPr>
                <w:sz w:val="28"/>
                <w:szCs w:val="28"/>
              </w:rPr>
            </w:pPr>
          </w:p>
          <w:p w14:paraId="69299755" w14:textId="77777777" w:rsidR="00652B34" w:rsidRDefault="00652B34" w:rsidP="003A7C3D">
            <w:pPr>
              <w:tabs>
                <w:tab w:val="left" w:pos="4320"/>
                <w:tab w:val="left" w:pos="4500"/>
              </w:tabs>
              <w:jc w:val="both"/>
              <w:rPr>
                <w:sz w:val="28"/>
                <w:szCs w:val="28"/>
                <w:lang w:val="en-US"/>
              </w:rPr>
            </w:pPr>
            <w:r>
              <w:rPr>
                <w:sz w:val="28"/>
                <w:szCs w:val="28"/>
                <w:lang w:val="uz-Cyrl-UZ"/>
              </w:rPr>
              <w:t>Kiritiladigan</w:t>
            </w:r>
            <w:r w:rsidRPr="002752C5">
              <w:rPr>
                <w:sz w:val="28"/>
                <w:szCs w:val="28"/>
                <w:lang w:val="uz-Cyrl-UZ"/>
              </w:rPr>
              <w:t xml:space="preserve"> </w:t>
            </w:r>
            <w:r>
              <w:rPr>
                <w:sz w:val="28"/>
                <w:szCs w:val="28"/>
                <w:lang w:val="uz-Cyrl-UZ"/>
              </w:rPr>
              <w:t>va</w:t>
            </w:r>
            <w:r w:rsidRPr="002752C5">
              <w:rPr>
                <w:sz w:val="28"/>
                <w:szCs w:val="28"/>
                <w:lang w:val="uz-Cyrl-UZ"/>
              </w:rPr>
              <w:t xml:space="preserve"> </w:t>
            </w:r>
            <w:r>
              <w:rPr>
                <w:sz w:val="28"/>
                <w:szCs w:val="28"/>
                <w:lang w:val="uz-Cyrl-UZ"/>
              </w:rPr>
              <w:t>chiqariladigan</w:t>
            </w:r>
            <w:r w:rsidRPr="002752C5">
              <w:rPr>
                <w:sz w:val="28"/>
                <w:szCs w:val="28"/>
                <w:lang w:val="uz-Cyrl-UZ"/>
              </w:rPr>
              <w:t xml:space="preserve"> </w:t>
            </w:r>
            <w:r>
              <w:rPr>
                <w:sz w:val="28"/>
                <w:szCs w:val="28"/>
                <w:lang w:val="uz-Cyrl-UZ"/>
              </w:rPr>
              <w:t>axborotni</w:t>
            </w:r>
            <w:r w:rsidRPr="002752C5">
              <w:rPr>
                <w:sz w:val="28"/>
                <w:szCs w:val="28"/>
                <w:lang w:val="uz-Cyrl-UZ"/>
              </w:rPr>
              <w:t xml:space="preserve"> </w:t>
            </w:r>
            <w:r>
              <w:rPr>
                <w:sz w:val="28"/>
                <w:szCs w:val="28"/>
                <w:lang w:val="uz-Cyrl-UZ"/>
              </w:rPr>
              <w:t>oraliq</w:t>
            </w:r>
            <w:r w:rsidRPr="002752C5">
              <w:rPr>
                <w:sz w:val="28"/>
                <w:szCs w:val="28"/>
                <w:lang w:val="uz-Cyrl-UZ"/>
              </w:rPr>
              <w:t xml:space="preserve"> </w:t>
            </w:r>
            <w:r>
              <w:rPr>
                <w:sz w:val="28"/>
                <w:szCs w:val="28"/>
                <w:lang w:val="uz-Cyrl-UZ"/>
              </w:rPr>
              <w:t>saqlash</w:t>
            </w:r>
            <w:r w:rsidRPr="002752C5">
              <w:rPr>
                <w:sz w:val="28"/>
                <w:szCs w:val="28"/>
                <w:lang w:val="uz-Cyrl-UZ"/>
              </w:rPr>
              <w:t xml:space="preserve"> </w:t>
            </w:r>
            <w:r>
              <w:rPr>
                <w:sz w:val="28"/>
                <w:szCs w:val="28"/>
                <w:lang w:val="uz-Cyrl-UZ"/>
              </w:rPr>
              <w:t>uchun</w:t>
            </w:r>
            <w:r w:rsidRPr="002752C5">
              <w:rPr>
                <w:sz w:val="28"/>
                <w:szCs w:val="28"/>
                <w:lang w:val="uz-Cyrl-UZ"/>
              </w:rPr>
              <w:t xml:space="preserve"> </w:t>
            </w:r>
            <w:r>
              <w:rPr>
                <w:sz w:val="28"/>
                <w:szCs w:val="28"/>
                <w:lang w:val="uz-Cyrl-UZ"/>
              </w:rPr>
              <w:t>mo‘ljallangan</w:t>
            </w:r>
            <w:r w:rsidRPr="002752C5">
              <w:rPr>
                <w:sz w:val="28"/>
                <w:szCs w:val="28"/>
                <w:lang w:val="uz-Cyrl-UZ"/>
              </w:rPr>
              <w:t xml:space="preserve"> </w:t>
            </w:r>
            <w:r>
              <w:rPr>
                <w:sz w:val="28"/>
                <w:szCs w:val="28"/>
                <w:lang w:val="uz-Cyrl-UZ"/>
              </w:rPr>
              <w:t>xotira</w:t>
            </w:r>
            <w:r w:rsidRPr="002752C5">
              <w:rPr>
                <w:sz w:val="28"/>
                <w:szCs w:val="28"/>
                <w:lang w:val="uz-Cyrl-UZ"/>
              </w:rPr>
              <w:t>.</w:t>
            </w:r>
          </w:p>
          <w:p w14:paraId="7B9F839F" w14:textId="77777777" w:rsidR="00652B34" w:rsidRPr="00561D0C" w:rsidRDefault="00652B34" w:rsidP="003A7C3D">
            <w:pPr>
              <w:tabs>
                <w:tab w:val="left" w:pos="4320"/>
                <w:tab w:val="left" w:pos="4500"/>
              </w:tabs>
              <w:jc w:val="both"/>
              <w:rPr>
                <w:sz w:val="28"/>
                <w:szCs w:val="28"/>
                <w:lang w:val="en-US"/>
              </w:rPr>
            </w:pPr>
          </w:p>
          <w:p w14:paraId="3189729C" w14:textId="77777777" w:rsidR="00652B34" w:rsidRPr="002752C5" w:rsidRDefault="00652B34" w:rsidP="003A7C3D">
            <w:pPr>
              <w:tabs>
                <w:tab w:val="left" w:pos="4320"/>
                <w:tab w:val="left" w:pos="4500"/>
              </w:tabs>
              <w:jc w:val="both"/>
              <w:rPr>
                <w:sz w:val="28"/>
                <w:szCs w:val="28"/>
                <w:lang w:val="uz-Cyrl-UZ"/>
              </w:rPr>
            </w:pPr>
            <w:r w:rsidRPr="002752C5">
              <w:rPr>
                <w:sz w:val="28"/>
                <w:szCs w:val="28"/>
                <w:lang w:val="uz-Cyrl-UZ"/>
              </w:rPr>
              <w:t>Киритиладиган ва чиқариладиган ахборотни оралиқ сақлаш учун мўлжалланган хотира.</w:t>
            </w:r>
          </w:p>
        </w:tc>
      </w:tr>
    </w:tbl>
    <w:p w14:paraId="400BF487" w14:textId="77777777" w:rsidR="006B48F5" w:rsidRPr="000B536F" w:rsidRDefault="006B48F5">
      <w:pPr>
        <w:rPr>
          <w:lang w:val="en-US"/>
        </w:rPr>
      </w:pPr>
    </w:p>
    <w:p w14:paraId="25B0A900" w14:textId="77777777" w:rsidR="009046DE" w:rsidRPr="000B536F" w:rsidRDefault="009046DE">
      <w:pPr>
        <w:rPr>
          <w:lang w:val="en-US"/>
        </w:rPr>
      </w:pPr>
    </w:p>
    <w:p w14:paraId="05502EA9" w14:textId="77777777" w:rsidR="009046DE" w:rsidRPr="000B536F" w:rsidRDefault="009046DE">
      <w:pPr>
        <w:rPr>
          <w:lang w:val="en-US"/>
        </w:rPr>
      </w:pPr>
    </w:p>
    <w:p w14:paraId="701AABB6" w14:textId="77777777" w:rsidR="00B43887" w:rsidRPr="000B536F" w:rsidRDefault="00B43887">
      <w:pPr>
        <w:rPr>
          <w:lang w:val="en-US"/>
        </w:rPr>
      </w:pPr>
    </w:p>
    <w:tbl>
      <w:tblPr>
        <w:tblW w:w="5068" w:type="pct"/>
        <w:jc w:val="center"/>
        <w:tblCellSpacing w:w="0" w:type="dxa"/>
        <w:tblCellMar>
          <w:top w:w="75" w:type="dxa"/>
          <w:left w:w="75" w:type="dxa"/>
          <w:bottom w:w="75" w:type="dxa"/>
          <w:right w:w="75" w:type="dxa"/>
        </w:tblCellMar>
        <w:tblLook w:val="0000" w:firstRow="0" w:lastRow="0" w:firstColumn="0" w:lastColumn="0" w:noHBand="0" w:noVBand="0"/>
      </w:tblPr>
      <w:tblGrid>
        <w:gridCol w:w="4005"/>
        <w:gridCol w:w="5628"/>
      </w:tblGrid>
      <w:tr w:rsidR="00780619" w:rsidRPr="000B536F" w14:paraId="0104A5BC" w14:textId="77777777">
        <w:trPr>
          <w:tblCellSpacing w:w="0" w:type="dxa"/>
          <w:jc w:val="center"/>
        </w:trPr>
        <w:tc>
          <w:tcPr>
            <w:tcW w:w="2079" w:type="pct"/>
          </w:tcPr>
          <w:p w14:paraId="4A3A464D" w14:textId="77777777" w:rsidR="00780619" w:rsidRPr="007F2B39" w:rsidRDefault="00780619" w:rsidP="00A22CF1">
            <w:pPr>
              <w:tabs>
                <w:tab w:val="left" w:pos="4320"/>
                <w:tab w:val="left" w:pos="4500"/>
              </w:tabs>
              <w:rPr>
                <w:b/>
                <w:bCs/>
                <w:sz w:val="28"/>
                <w:szCs w:val="28"/>
                <w:lang w:val="uz-Cyrl-UZ"/>
              </w:rPr>
            </w:pPr>
            <w:r w:rsidRPr="007F2B39">
              <w:rPr>
                <w:b/>
                <w:sz w:val="28"/>
                <w:szCs w:val="28"/>
                <w:lang w:val="nl-NL"/>
              </w:rPr>
              <w:t>100</w:t>
            </w:r>
            <w:r w:rsidRPr="007F2B39">
              <w:rPr>
                <w:b/>
                <w:sz w:val="28"/>
                <w:szCs w:val="28"/>
                <w:lang w:val="en-US"/>
              </w:rPr>
              <w:t>0</w:t>
            </w:r>
            <w:r w:rsidRPr="007F2B39">
              <w:rPr>
                <w:b/>
                <w:sz w:val="28"/>
                <w:szCs w:val="28"/>
                <w:lang w:val="nl-NL"/>
              </w:rPr>
              <w:t>Base</w:t>
            </w:r>
            <w:r w:rsidRPr="007F2B39">
              <w:rPr>
                <w:b/>
                <w:sz w:val="28"/>
                <w:szCs w:val="28"/>
              </w:rPr>
              <w:t>Т</w:t>
            </w:r>
          </w:p>
          <w:p w14:paraId="38A7C214" w14:textId="77777777" w:rsidR="00780619" w:rsidRPr="007F2B39" w:rsidRDefault="00780619" w:rsidP="00A22CF1">
            <w:pPr>
              <w:tabs>
                <w:tab w:val="left" w:pos="4320"/>
                <w:tab w:val="left" w:pos="4500"/>
              </w:tabs>
              <w:rPr>
                <w:sz w:val="28"/>
                <w:szCs w:val="28"/>
                <w:lang w:val="en-US"/>
              </w:rPr>
            </w:pPr>
            <w:r w:rsidRPr="007F2B39">
              <w:rPr>
                <w:b/>
                <w:bCs/>
                <w:sz w:val="28"/>
                <w:szCs w:val="28"/>
                <w:lang w:val="en-US"/>
              </w:rPr>
              <w:t xml:space="preserve">uz </w:t>
            </w:r>
            <w:r w:rsidRPr="007F2B39">
              <w:rPr>
                <w:bCs/>
                <w:sz w:val="28"/>
                <w:szCs w:val="28"/>
                <w:lang w:val="en-US"/>
              </w:rPr>
              <w:t>-</w:t>
            </w:r>
            <w:r w:rsidRPr="007F2B39">
              <w:rPr>
                <w:bCs/>
                <w:sz w:val="28"/>
                <w:szCs w:val="28"/>
                <w:lang w:val="uz-Cyrl-UZ"/>
              </w:rPr>
              <w:t xml:space="preserve"> </w:t>
            </w:r>
            <w:r w:rsidRPr="007F2B39">
              <w:rPr>
                <w:sz w:val="28"/>
                <w:szCs w:val="28"/>
                <w:lang w:val="nl-NL"/>
              </w:rPr>
              <w:t>100</w:t>
            </w:r>
            <w:r w:rsidRPr="007F2B39">
              <w:rPr>
                <w:sz w:val="28"/>
                <w:szCs w:val="28"/>
                <w:lang w:val="en-US"/>
              </w:rPr>
              <w:t>0</w:t>
            </w:r>
            <w:r w:rsidRPr="007F2B39">
              <w:rPr>
                <w:sz w:val="28"/>
                <w:szCs w:val="28"/>
                <w:lang w:val="nl-NL"/>
              </w:rPr>
              <w:t>Base</w:t>
            </w:r>
            <w:r w:rsidRPr="007F2B39">
              <w:rPr>
                <w:sz w:val="28"/>
                <w:szCs w:val="28"/>
              </w:rPr>
              <w:t>Т</w:t>
            </w:r>
          </w:p>
          <w:p w14:paraId="16CD4565" w14:textId="47E39494" w:rsidR="00780619" w:rsidRPr="007F2B39" w:rsidRDefault="000B536F" w:rsidP="00A22CF1">
            <w:pPr>
              <w:tabs>
                <w:tab w:val="left" w:pos="4320"/>
                <w:tab w:val="left" w:pos="4500"/>
              </w:tabs>
              <w:rPr>
                <w:sz w:val="28"/>
                <w:szCs w:val="28"/>
                <w:lang w:val="en-US"/>
              </w:rPr>
            </w:pPr>
            <w:r>
              <w:rPr>
                <w:sz w:val="28"/>
                <w:szCs w:val="28"/>
                <w:lang w:val="en-US"/>
              </w:rPr>
              <w:t xml:space="preserve"> </w:t>
            </w:r>
            <w:r w:rsidR="00780619" w:rsidRPr="007F2B39">
              <w:rPr>
                <w:sz w:val="28"/>
                <w:szCs w:val="28"/>
                <w:lang w:val="nl-NL"/>
              </w:rPr>
              <w:t>100</w:t>
            </w:r>
            <w:r w:rsidR="00780619" w:rsidRPr="007F2B39">
              <w:rPr>
                <w:sz w:val="28"/>
                <w:szCs w:val="28"/>
                <w:lang w:val="en-US"/>
              </w:rPr>
              <w:t>0</w:t>
            </w:r>
            <w:r w:rsidR="00780619" w:rsidRPr="007F2B39">
              <w:rPr>
                <w:sz w:val="28"/>
                <w:szCs w:val="28"/>
                <w:lang w:val="nl-NL"/>
              </w:rPr>
              <w:t>Base</w:t>
            </w:r>
            <w:r w:rsidR="00780619" w:rsidRPr="007F2B39">
              <w:rPr>
                <w:sz w:val="28"/>
                <w:szCs w:val="28"/>
              </w:rPr>
              <w:t>Т</w:t>
            </w:r>
          </w:p>
          <w:p w14:paraId="5BEBFC25" w14:textId="77777777" w:rsidR="00780619" w:rsidRPr="007F2B39" w:rsidRDefault="00780619" w:rsidP="00A22CF1">
            <w:pPr>
              <w:tabs>
                <w:tab w:val="left" w:pos="4320"/>
                <w:tab w:val="left" w:pos="4500"/>
              </w:tabs>
              <w:rPr>
                <w:bCs/>
                <w:sz w:val="28"/>
                <w:szCs w:val="28"/>
                <w:lang w:val="uz-Cyrl-UZ"/>
              </w:rPr>
            </w:pPr>
            <w:r w:rsidRPr="007F2B39">
              <w:rPr>
                <w:b/>
                <w:sz w:val="28"/>
                <w:szCs w:val="28"/>
                <w:lang w:val="en-US"/>
              </w:rPr>
              <w:t xml:space="preserve">en </w:t>
            </w:r>
            <w:r w:rsidRPr="007F2B39">
              <w:rPr>
                <w:sz w:val="28"/>
                <w:szCs w:val="28"/>
                <w:lang w:val="en-US"/>
              </w:rPr>
              <w:t>-</w:t>
            </w:r>
            <w:r w:rsidRPr="007F2B39">
              <w:rPr>
                <w:b/>
                <w:sz w:val="28"/>
                <w:szCs w:val="28"/>
                <w:lang w:val="en-US"/>
              </w:rPr>
              <w:t xml:space="preserve"> </w:t>
            </w:r>
            <w:r w:rsidRPr="007F2B39">
              <w:rPr>
                <w:sz w:val="28"/>
                <w:szCs w:val="28"/>
                <w:lang w:val="nl-NL"/>
              </w:rPr>
              <w:t>100</w:t>
            </w:r>
            <w:r w:rsidRPr="007F2B39">
              <w:rPr>
                <w:sz w:val="28"/>
                <w:szCs w:val="28"/>
                <w:lang w:val="en-US"/>
              </w:rPr>
              <w:t>0</w:t>
            </w:r>
            <w:r w:rsidRPr="007F2B39">
              <w:rPr>
                <w:sz w:val="28"/>
                <w:szCs w:val="28"/>
                <w:lang w:val="nl-NL"/>
              </w:rPr>
              <w:t>Base</w:t>
            </w:r>
            <w:r w:rsidRPr="007F2B39">
              <w:rPr>
                <w:sz w:val="28"/>
                <w:szCs w:val="28"/>
              </w:rPr>
              <w:t>Т</w:t>
            </w:r>
            <w:r w:rsidRPr="007F2B39">
              <w:rPr>
                <w:bCs/>
                <w:sz w:val="28"/>
                <w:szCs w:val="28"/>
                <w:lang w:val="uz-Cyrl-UZ"/>
              </w:rPr>
              <w:t xml:space="preserve"> </w:t>
            </w:r>
          </w:p>
          <w:p w14:paraId="07350A16" w14:textId="77777777" w:rsidR="00780619" w:rsidRPr="007F2B39" w:rsidRDefault="00780619" w:rsidP="00A22CF1">
            <w:pPr>
              <w:tabs>
                <w:tab w:val="left" w:pos="4320"/>
                <w:tab w:val="left" w:pos="4500"/>
              </w:tabs>
              <w:rPr>
                <w:b/>
                <w:bCs/>
                <w:sz w:val="28"/>
                <w:szCs w:val="28"/>
                <w:lang w:val="en-US"/>
              </w:rPr>
            </w:pPr>
          </w:p>
          <w:p w14:paraId="18D09E06" w14:textId="77777777" w:rsidR="00780619" w:rsidRPr="007F2B39" w:rsidRDefault="00780619" w:rsidP="00A22CF1">
            <w:pPr>
              <w:tabs>
                <w:tab w:val="left" w:pos="4320"/>
                <w:tab w:val="left" w:pos="4500"/>
              </w:tabs>
              <w:rPr>
                <w:b/>
                <w:sz w:val="28"/>
                <w:szCs w:val="28"/>
                <w:lang w:val="en-US"/>
              </w:rPr>
            </w:pPr>
          </w:p>
        </w:tc>
        <w:tc>
          <w:tcPr>
            <w:tcW w:w="2921" w:type="pct"/>
          </w:tcPr>
          <w:p w14:paraId="164B1038" w14:textId="1AF2F3C1" w:rsidR="00780619" w:rsidRPr="007F2B39" w:rsidRDefault="00780619" w:rsidP="00A22CF1">
            <w:pPr>
              <w:tabs>
                <w:tab w:val="left" w:pos="4320"/>
                <w:tab w:val="left" w:pos="4500"/>
              </w:tabs>
              <w:jc w:val="both"/>
              <w:rPr>
                <w:sz w:val="28"/>
                <w:szCs w:val="28"/>
                <w:lang w:val="uz-Cyrl-UZ"/>
              </w:rPr>
            </w:pPr>
            <w:r w:rsidRPr="007F2B39">
              <w:rPr>
                <w:sz w:val="28"/>
                <w:szCs w:val="28"/>
              </w:rPr>
              <w:t>П</w:t>
            </w:r>
            <w:r w:rsidRPr="007F2B39">
              <w:rPr>
                <w:sz w:val="28"/>
                <w:szCs w:val="28"/>
                <w:lang w:val="uz-Cyrl-UZ"/>
              </w:rPr>
              <w:t xml:space="preserve">роект стандарта </w:t>
            </w:r>
            <w:r w:rsidRPr="007F2B39">
              <w:rPr>
                <w:sz w:val="28"/>
                <w:szCs w:val="28"/>
              </w:rPr>
              <w:t>для</w:t>
            </w:r>
            <w:r w:rsidR="00D7251A">
              <w:rPr>
                <w:sz w:val="28"/>
                <w:szCs w:val="28"/>
              </w:rPr>
              <w:t xml:space="preserve"> </w:t>
            </w:r>
            <w:r w:rsidRPr="007F2B39">
              <w:rPr>
                <w:iCs/>
                <w:sz w:val="28"/>
                <w:szCs w:val="28"/>
                <w:lang w:val="en-US"/>
              </w:rPr>
              <w:t>Gigabit</w:t>
            </w:r>
            <w:r w:rsidRPr="007F2B39">
              <w:rPr>
                <w:iCs/>
                <w:sz w:val="28"/>
                <w:szCs w:val="28"/>
              </w:rPr>
              <w:t xml:space="preserve"> </w:t>
            </w:r>
            <w:r w:rsidRPr="007F2B39">
              <w:rPr>
                <w:iCs/>
                <w:sz w:val="28"/>
                <w:szCs w:val="28"/>
                <w:lang w:val="en-US"/>
              </w:rPr>
              <w:t>Ethernet</w:t>
            </w:r>
            <w:r w:rsidRPr="007F2B39">
              <w:rPr>
                <w:sz w:val="28"/>
                <w:szCs w:val="28"/>
              </w:rPr>
              <w:t xml:space="preserve"> для 4-парного неэкранированного кабеля категории 5 (до </w:t>
            </w:r>
            <w:smartTag w:uri="urn:schemas-microsoft-com:office:smarttags" w:element="metricconverter">
              <w:smartTagPr>
                <w:attr w:name="ProductID" w:val="100 m"/>
              </w:smartTagPr>
              <w:r w:rsidRPr="007F2B39">
                <w:rPr>
                  <w:sz w:val="28"/>
                  <w:szCs w:val="28"/>
                </w:rPr>
                <w:t xml:space="preserve">100 </w:t>
              </w:r>
              <w:r w:rsidRPr="007F2B39">
                <w:rPr>
                  <w:sz w:val="28"/>
                  <w:szCs w:val="28"/>
                  <w:lang w:val="uz-Cyrl-UZ"/>
                </w:rPr>
                <w:t>m</w:t>
              </w:r>
            </w:smartTag>
            <w:r w:rsidRPr="007F2B39">
              <w:rPr>
                <w:sz w:val="28"/>
                <w:szCs w:val="28"/>
              </w:rPr>
              <w:t>).</w:t>
            </w:r>
          </w:p>
          <w:p w14:paraId="58B9E51F" w14:textId="77777777" w:rsidR="00780619" w:rsidRPr="007F2B39" w:rsidRDefault="00780619" w:rsidP="00A22CF1">
            <w:pPr>
              <w:tabs>
                <w:tab w:val="left" w:pos="4320"/>
                <w:tab w:val="left" w:pos="4500"/>
              </w:tabs>
              <w:jc w:val="both"/>
              <w:rPr>
                <w:sz w:val="28"/>
                <w:szCs w:val="28"/>
              </w:rPr>
            </w:pPr>
          </w:p>
          <w:p w14:paraId="6E97B99D" w14:textId="7AA4F948" w:rsidR="00780619" w:rsidRPr="007F2B39" w:rsidRDefault="00780619" w:rsidP="00A22CF1">
            <w:pPr>
              <w:tabs>
                <w:tab w:val="left" w:pos="4320"/>
                <w:tab w:val="left" w:pos="4500"/>
              </w:tabs>
              <w:jc w:val="both"/>
              <w:rPr>
                <w:sz w:val="28"/>
                <w:szCs w:val="28"/>
                <w:lang w:val="en-US"/>
              </w:rPr>
            </w:pPr>
            <w:r w:rsidRPr="007F2B39">
              <w:rPr>
                <w:i/>
                <w:iCs/>
                <w:sz w:val="28"/>
                <w:szCs w:val="28"/>
                <w:lang w:val="uz-Cyrl-UZ"/>
              </w:rPr>
              <w:t xml:space="preserve">Gigabit Ethernet </w:t>
            </w:r>
            <w:r w:rsidRPr="007F2B39">
              <w:rPr>
                <w:iCs/>
                <w:sz w:val="28"/>
                <w:szCs w:val="28"/>
                <w:lang w:val="uz-Cyrl-UZ"/>
              </w:rPr>
              <w:t>standart</w:t>
            </w:r>
            <w:r w:rsidRPr="007F2B39">
              <w:rPr>
                <w:iCs/>
                <w:sz w:val="28"/>
                <w:szCs w:val="28"/>
                <w:lang w:val="en-US"/>
              </w:rPr>
              <w:t>ining</w:t>
            </w:r>
            <w:r w:rsidRPr="007F2B39">
              <w:rPr>
                <w:sz w:val="28"/>
                <w:szCs w:val="28"/>
                <w:lang w:val="uz-Cyrl-UZ"/>
              </w:rPr>
              <w:t xml:space="preserve"> 5-toi</w:t>
            </w:r>
            <w:r w:rsidRPr="007F2B39">
              <w:rPr>
                <w:sz w:val="28"/>
                <w:szCs w:val="28"/>
                <w:lang w:val="en-US"/>
              </w:rPr>
              <w:t>f</w:t>
            </w:r>
            <w:r w:rsidRPr="007F2B39">
              <w:rPr>
                <w:sz w:val="28"/>
                <w:szCs w:val="28"/>
                <w:lang w:val="uz-Cyrl-UZ"/>
              </w:rPr>
              <w:t xml:space="preserve">a </w:t>
            </w:r>
            <w:r w:rsidRPr="007F2B39">
              <w:rPr>
                <w:sz w:val="28"/>
                <w:szCs w:val="28"/>
                <w:lang w:val="en-US"/>
              </w:rPr>
              <w:t>(</w:t>
            </w:r>
            <w:smartTag w:uri="urn:schemas-microsoft-com:office:smarttags" w:element="metricconverter">
              <w:smartTagPr>
                <w:attr w:name="ProductID" w:val="100 m"/>
              </w:smartTagPr>
              <w:r w:rsidRPr="007F2B39">
                <w:rPr>
                  <w:sz w:val="28"/>
                  <w:szCs w:val="28"/>
                  <w:lang w:val="en-US"/>
                </w:rPr>
                <w:t xml:space="preserve">100 </w:t>
              </w:r>
              <w:r w:rsidRPr="007F2B39">
                <w:rPr>
                  <w:sz w:val="28"/>
                  <w:szCs w:val="28"/>
                  <w:lang w:val="uz-Cyrl-UZ"/>
                </w:rPr>
                <w:t>m</w:t>
              </w:r>
            </w:smartTag>
            <w:r w:rsidRPr="007F2B39">
              <w:rPr>
                <w:sz w:val="28"/>
                <w:szCs w:val="28"/>
                <w:lang w:val="uz-Cyrl-UZ"/>
              </w:rPr>
              <w:t xml:space="preserve"> </w:t>
            </w:r>
            <w:r w:rsidRPr="007F2B39">
              <w:rPr>
                <w:sz w:val="28"/>
                <w:szCs w:val="28"/>
                <w:lang w:val="en-US"/>
              </w:rPr>
              <w:t>g</w:t>
            </w:r>
            <w:r w:rsidRPr="007F2B39">
              <w:rPr>
                <w:sz w:val="28"/>
                <w:szCs w:val="28"/>
              </w:rPr>
              <w:t>а</w:t>
            </w:r>
            <w:r w:rsidRPr="007F2B39">
              <w:rPr>
                <w:sz w:val="28"/>
                <w:szCs w:val="28"/>
                <w:lang w:val="en-US"/>
              </w:rPr>
              <w:t>ch</w:t>
            </w:r>
            <w:r w:rsidRPr="007F2B39">
              <w:rPr>
                <w:sz w:val="28"/>
                <w:szCs w:val="28"/>
              </w:rPr>
              <w:t>а</w:t>
            </w:r>
            <w:r w:rsidRPr="007F2B39">
              <w:rPr>
                <w:sz w:val="28"/>
                <w:szCs w:val="28"/>
                <w:lang w:val="en-US"/>
              </w:rPr>
              <w:t>)</w:t>
            </w:r>
            <w:r w:rsidRPr="007F2B39">
              <w:rPr>
                <w:sz w:val="28"/>
                <w:szCs w:val="28"/>
                <w:lang w:val="uz-Cyrl-UZ"/>
              </w:rPr>
              <w:t xml:space="preserve"> to‘rt juft ekranlanmagan, kabel </w:t>
            </w:r>
            <w:r w:rsidRPr="007F2B39">
              <w:rPr>
                <w:sz w:val="28"/>
                <w:szCs w:val="28"/>
                <w:lang w:val="en-US"/>
              </w:rPr>
              <w:t>uchun mo’ljallangan</w:t>
            </w:r>
            <w:r w:rsidR="00D7251A">
              <w:rPr>
                <w:iCs/>
                <w:sz w:val="28"/>
                <w:szCs w:val="28"/>
                <w:lang w:val="en-US"/>
              </w:rPr>
              <w:t xml:space="preserve"> </w:t>
            </w:r>
            <w:r w:rsidRPr="007F2B39">
              <w:rPr>
                <w:iCs/>
                <w:sz w:val="28"/>
                <w:szCs w:val="28"/>
                <w:lang w:val="uz-Cyrl-UZ"/>
              </w:rPr>
              <w:t>loyihasi</w:t>
            </w:r>
            <w:r w:rsidRPr="007F2B39">
              <w:rPr>
                <w:i/>
                <w:iCs/>
                <w:sz w:val="28"/>
                <w:szCs w:val="28"/>
                <w:lang w:val="uz-Cyrl-UZ"/>
              </w:rPr>
              <w:t>.</w:t>
            </w:r>
            <w:r w:rsidRPr="007F2B39">
              <w:rPr>
                <w:i/>
                <w:iCs/>
                <w:sz w:val="28"/>
                <w:szCs w:val="28"/>
                <w:lang w:val="en-US"/>
              </w:rPr>
              <w:t xml:space="preserve"> </w:t>
            </w:r>
          </w:p>
          <w:p w14:paraId="4DB8B6B1" w14:textId="77777777" w:rsidR="00780619" w:rsidRPr="007F2B39" w:rsidRDefault="00780619" w:rsidP="00A22CF1">
            <w:pPr>
              <w:tabs>
                <w:tab w:val="left" w:pos="4320"/>
                <w:tab w:val="left" w:pos="4500"/>
              </w:tabs>
              <w:jc w:val="both"/>
              <w:rPr>
                <w:sz w:val="28"/>
                <w:szCs w:val="28"/>
                <w:lang w:val="en-US"/>
              </w:rPr>
            </w:pPr>
          </w:p>
          <w:p w14:paraId="42458B7A" w14:textId="77777777" w:rsidR="00780619" w:rsidRPr="007F2B39" w:rsidRDefault="00780619" w:rsidP="00A22CF1">
            <w:pPr>
              <w:tabs>
                <w:tab w:val="left" w:pos="4320"/>
                <w:tab w:val="left" w:pos="4500"/>
              </w:tabs>
              <w:jc w:val="both"/>
              <w:rPr>
                <w:sz w:val="28"/>
                <w:szCs w:val="28"/>
                <w:lang w:val="uz-Cyrl-UZ"/>
              </w:rPr>
            </w:pPr>
            <w:r w:rsidRPr="007F2B39">
              <w:rPr>
                <w:iCs/>
                <w:sz w:val="28"/>
                <w:szCs w:val="28"/>
                <w:lang w:val="uz-Cyrl-UZ"/>
              </w:rPr>
              <w:t>Gigabit Ethernet стандарт</w:t>
            </w:r>
            <w:r w:rsidRPr="007F2B39">
              <w:rPr>
                <w:iCs/>
                <w:sz w:val="28"/>
                <w:szCs w:val="28"/>
              </w:rPr>
              <w:t>ининг</w:t>
            </w:r>
            <w:r w:rsidRPr="007F2B39">
              <w:rPr>
                <w:sz w:val="28"/>
                <w:szCs w:val="28"/>
                <w:lang w:val="uz-Cyrl-UZ"/>
              </w:rPr>
              <w:t xml:space="preserve"> 5-тои</w:t>
            </w:r>
            <w:r w:rsidRPr="007F2B39">
              <w:rPr>
                <w:sz w:val="28"/>
                <w:szCs w:val="28"/>
              </w:rPr>
              <w:t>фа</w:t>
            </w:r>
            <w:r w:rsidRPr="007F2B39">
              <w:rPr>
                <w:sz w:val="28"/>
                <w:szCs w:val="28"/>
                <w:lang w:val="uz-Cyrl-UZ"/>
              </w:rPr>
              <w:t xml:space="preserve"> </w:t>
            </w:r>
            <w:r w:rsidRPr="007F2B39">
              <w:rPr>
                <w:sz w:val="28"/>
                <w:szCs w:val="28"/>
                <w:lang w:val="en-US"/>
              </w:rPr>
              <w:t>(</w:t>
            </w:r>
            <w:smartTag w:uri="urn:schemas-microsoft-com:office:smarttags" w:element="metricconverter">
              <w:smartTagPr>
                <w:attr w:name="ProductID" w:val="100 m"/>
              </w:smartTagPr>
              <w:r w:rsidRPr="007F2B39">
                <w:rPr>
                  <w:sz w:val="28"/>
                  <w:szCs w:val="28"/>
                  <w:lang w:val="en-US"/>
                </w:rPr>
                <w:t xml:space="preserve">100 </w:t>
              </w:r>
              <w:r w:rsidRPr="007F2B39">
                <w:rPr>
                  <w:sz w:val="28"/>
                  <w:szCs w:val="28"/>
                  <w:lang w:val="uz-Cyrl-UZ"/>
                </w:rPr>
                <w:t>m</w:t>
              </w:r>
            </w:smartTag>
            <w:r w:rsidRPr="007F2B39">
              <w:rPr>
                <w:sz w:val="28"/>
                <w:szCs w:val="28"/>
                <w:lang w:val="uz-Cyrl-UZ"/>
              </w:rPr>
              <w:t xml:space="preserve"> </w:t>
            </w:r>
            <w:r w:rsidRPr="007F2B39">
              <w:rPr>
                <w:sz w:val="28"/>
                <w:szCs w:val="28"/>
              </w:rPr>
              <w:t>гача</w:t>
            </w:r>
            <w:r w:rsidRPr="007F2B39">
              <w:rPr>
                <w:sz w:val="28"/>
                <w:szCs w:val="28"/>
                <w:lang w:val="en-US"/>
              </w:rPr>
              <w:t>)</w:t>
            </w:r>
            <w:r w:rsidRPr="007F2B39">
              <w:rPr>
                <w:sz w:val="28"/>
                <w:szCs w:val="28"/>
                <w:lang w:val="uz-Cyrl-UZ"/>
              </w:rPr>
              <w:t xml:space="preserve"> тўрт жуфт экранланмаган кабель </w:t>
            </w:r>
            <w:r w:rsidRPr="007F2B39">
              <w:rPr>
                <w:sz w:val="28"/>
                <w:szCs w:val="28"/>
              </w:rPr>
              <w:t>учун</w:t>
            </w:r>
            <w:r w:rsidRPr="007F2B39">
              <w:rPr>
                <w:sz w:val="28"/>
                <w:szCs w:val="28"/>
                <w:lang w:val="en-US"/>
              </w:rPr>
              <w:t xml:space="preserve"> </w:t>
            </w:r>
            <w:r w:rsidRPr="007F2B39">
              <w:rPr>
                <w:sz w:val="28"/>
                <w:szCs w:val="28"/>
              </w:rPr>
              <w:t>мўлжалланган</w:t>
            </w:r>
            <w:r w:rsidRPr="007F2B39">
              <w:rPr>
                <w:sz w:val="28"/>
                <w:szCs w:val="28"/>
                <w:lang w:val="uz-Cyrl-UZ"/>
              </w:rPr>
              <w:t xml:space="preserve"> </w:t>
            </w:r>
            <w:r w:rsidRPr="007F2B39">
              <w:rPr>
                <w:iCs/>
                <w:sz w:val="28"/>
                <w:szCs w:val="28"/>
                <w:lang w:val="uz-Cyrl-UZ"/>
              </w:rPr>
              <w:t>лойиҳаси</w:t>
            </w:r>
            <w:r w:rsidRPr="007F2B39">
              <w:rPr>
                <w:i/>
                <w:iCs/>
                <w:sz w:val="28"/>
                <w:szCs w:val="28"/>
                <w:lang w:val="uz-Cyrl-UZ"/>
              </w:rPr>
              <w:t>.</w:t>
            </w:r>
          </w:p>
        </w:tc>
      </w:tr>
      <w:tr w:rsidR="00780619" w:rsidRPr="002752C5" w14:paraId="4833899E" w14:textId="77777777">
        <w:trPr>
          <w:tblCellSpacing w:w="0" w:type="dxa"/>
          <w:jc w:val="center"/>
        </w:trPr>
        <w:tc>
          <w:tcPr>
            <w:tcW w:w="2079" w:type="pct"/>
          </w:tcPr>
          <w:p w14:paraId="2A56CBAE" w14:textId="77777777" w:rsidR="00780619" w:rsidRPr="00E370EB" w:rsidRDefault="00780619" w:rsidP="00A22CF1">
            <w:pPr>
              <w:tabs>
                <w:tab w:val="left" w:pos="4320"/>
                <w:tab w:val="left" w:pos="4500"/>
              </w:tabs>
              <w:rPr>
                <w:b/>
                <w:bCs/>
                <w:color w:val="000000"/>
                <w:sz w:val="28"/>
                <w:szCs w:val="28"/>
                <w:lang w:val="uz-Cyrl-UZ"/>
              </w:rPr>
            </w:pPr>
            <w:r w:rsidRPr="00E370EB">
              <w:rPr>
                <w:b/>
                <w:sz w:val="28"/>
                <w:szCs w:val="28"/>
                <w:lang w:val="en-US"/>
              </w:rPr>
              <w:t>100VG-AnyLAN</w:t>
            </w:r>
            <w:r w:rsidRPr="00E370EB">
              <w:rPr>
                <w:b/>
                <w:bCs/>
                <w:color w:val="000000"/>
                <w:sz w:val="28"/>
                <w:szCs w:val="28"/>
                <w:lang w:val="uz-Cyrl-UZ"/>
              </w:rPr>
              <w:t xml:space="preserve"> </w:t>
            </w:r>
          </w:p>
          <w:p w14:paraId="5ED09665" w14:textId="77777777" w:rsidR="00780619" w:rsidRPr="00255F79" w:rsidRDefault="00780619" w:rsidP="00A22CF1">
            <w:pPr>
              <w:tabs>
                <w:tab w:val="left" w:pos="4320"/>
                <w:tab w:val="left" w:pos="4500"/>
              </w:tabs>
              <w:rPr>
                <w:bCs/>
                <w:i/>
                <w:color w:val="000000"/>
                <w:sz w:val="28"/>
                <w:szCs w:val="28"/>
                <w:lang w:val="uz-Cyrl-UZ"/>
              </w:rPr>
            </w:pPr>
            <w:r w:rsidRPr="004F150F">
              <w:rPr>
                <w:b/>
                <w:bCs/>
                <w:color w:val="000000"/>
                <w:sz w:val="28"/>
                <w:szCs w:val="28"/>
                <w:lang w:val="en-US"/>
              </w:rPr>
              <w:t xml:space="preserve">uz </w:t>
            </w:r>
            <w:r w:rsidRPr="004F150F">
              <w:rPr>
                <w:bCs/>
                <w:color w:val="000000"/>
                <w:sz w:val="28"/>
                <w:szCs w:val="28"/>
                <w:lang w:val="en-US"/>
              </w:rPr>
              <w:t>-</w:t>
            </w:r>
            <w:r>
              <w:rPr>
                <w:bCs/>
                <w:color w:val="000000"/>
                <w:sz w:val="28"/>
                <w:szCs w:val="28"/>
                <w:lang w:val="en-US"/>
              </w:rPr>
              <w:t xml:space="preserve"> </w:t>
            </w:r>
            <w:r w:rsidRPr="00255F79">
              <w:rPr>
                <w:i/>
                <w:sz w:val="28"/>
                <w:szCs w:val="28"/>
                <w:lang w:val="en-US"/>
              </w:rPr>
              <w:t>100VG-AnyLAN</w:t>
            </w:r>
          </w:p>
          <w:p w14:paraId="03269146" w14:textId="0BE92A56" w:rsidR="00780619" w:rsidRDefault="000B536F" w:rsidP="00A22CF1">
            <w:pPr>
              <w:tabs>
                <w:tab w:val="left" w:pos="4320"/>
                <w:tab w:val="left" w:pos="4500"/>
              </w:tabs>
              <w:rPr>
                <w:sz w:val="28"/>
                <w:szCs w:val="28"/>
                <w:lang w:val="en-US"/>
              </w:rPr>
            </w:pPr>
            <w:r>
              <w:rPr>
                <w:sz w:val="28"/>
                <w:szCs w:val="28"/>
                <w:lang w:val="uz-Cyrl-UZ"/>
              </w:rPr>
              <w:t xml:space="preserve"> </w:t>
            </w:r>
            <w:r w:rsidR="00780619" w:rsidRPr="004F150F">
              <w:rPr>
                <w:sz w:val="28"/>
                <w:szCs w:val="28"/>
                <w:lang w:val="en-US"/>
              </w:rPr>
              <w:t>100VG-AnyLAN</w:t>
            </w:r>
          </w:p>
          <w:p w14:paraId="799FEDDD" w14:textId="77777777" w:rsidR="00780619" w:rsidRPr="00E370EB" w:rsidRDefault="00780619" w:rsidP="00A22CF1">
            <w:pPr>
              <w:tabs>
                <w:tab w:val="left" w:pos="4320"/>
                <w:tab w:val="left" w:pos="4500"/>
              </w:tabs>
              <w:rPr>
                <w:bCs/>
                <w:color w:val="000000"/>
                <w:sz w:val="28"/>
                <w:szCs w:val="28"/>
                <w:lang w:val="uz-Cyrl-UZ"/>
              </w:rPr>
            </w:pPr>
            <w:r w:rsidRPr="00E370EB">
              <w:rPr>
                <w:b/>
                <w:sz w:val="28"/>
                <w:szCs w:val="28"/>
                <w:lang w:val="en-US"/>
              </w:rPr>
              <w:t xml:space="preserve">en </w:t>
            </w:r>
            <w:r w:rsidRPr="004E6F4F">
              <w:rPr>
                <w:sz w:val="28"/>
                <w:szCs w:val="28"/>
                <w:lang w:val="en-US"/>
              </w:rPr>
              <w:t>-</w:t>
            </w:r>
            <w:r>
              <w:rPr>
                <w:b/>
                <w:sz w:val="28"/>
                <w:szCs w:val="28"/>
                <w:lang w:val="en-US"/>
              </w:rPr>
              <w:t xml:space="preserve"> </w:t>
            </w:r>
            <w:r w:rsidRPr="00E370EB">
              <w:rPr>
                <w:sz w:val="28"/>
                <w:szCs w:val="28"/>
                <w:lang w:val="en-US"/>
              </w:rPr>
              <w:t>100VG-AnyLAN</w:t>
            </w:r>
            <w:r w:rsidRPr="00E370EB">
              <w:rPr>
                <w:bCs/>
                <w:color w:val="000000"/>
                <w:sz w:val="28"/>
                <w:szCs w:val="28"/>
                <w:lang w:val="uz-Cyrl-UZ"/>
              </w:rPr>
              <w:t xml:space="preserve"> </w:t>
            </w:r>
          </w:p>
          <w:p w14:paraId="0775236A" w14:textId="77777777" w:rsidR="00780619" w:rsidRPr="00E370EB" w:rsidRDefault="00780619" w:rsidP="00A22CF1">
            <w:pPr>
              <w:tabs>
                <w:tab w:val="left" w:pos="4320"/>
                <w:tab w:val="left" w:pos="4500"/>
              </w:tabs>
              <w:rPr>
                <w:b/>
                <w:bCs/>
                <w:sz w:val="28"/>
                <w:szCs w:val="28"/>
                <w:lang w:val="en-US"/>
              </w:rPr>
            </w:pPr>
          </w:p>
          <w:p w14:paraId="33DC41BF" w14:textId="77777777" w:rsidR="00780619" w:rsidRPr="004F150F" w:rsidRDefault="00780619" w:rsidP="00A22CF1">
            <w:pPr>
              <w:tabs>
                <w:tab w:val="left" w:pos="4320"/>
                <w:tab w:val="left" w:pos="4500"/>
              </w:tabs>
              <w:rPr>
                <w:b/>
                <w:sz w:val="28"/>
                <w:szCs w:val="28"/>
                <w:lang w:val="uz-Cyrl-UZ"/>
              </w:rPr>
            </w:pPr>
          </w:p>
        </w:tc>
        <w:tc>
          <w:tcPr>
            <w:tcW w:w="2921" w:type="pct"/>
          </w:tcPr>
          <w:p w14:paraId="23D3049F" w14:textId="77777777" w:rsidR="00780619" w:rsidRDefault="00780619" w:rsidP="00A22CF1">
            <w:pPr>
              <w:tabs>
                <w:tab w:val="left" w:pos="4320"/>
                <w:tab w:val="left" w:pos="4500"/>
              </w:tabs>
              <w:jc w:val="both"/>
              <w:rPr>
                <w:sz w:val="28"/>
                <w:szCs w:val="28"/>
                <w:lang w:val="uz-Cyrl-UZ"/>
              </w:rPr>
            </w:pPr>
            <w:r>
              <w:rPr>
                <w:sz w:val="28"/>
                <w:szCs w:val="28"/>
              </w:rPr>
              <w:t xml:space="preserve">Метод передачи со скоростью 100 </w:t>
            </w:r>
            <w:r w:rsidRPr="0099137E">
              <w:rPr>
                <w:sz w:val="28"/>
                <w:szCs w:val="28"/>
                <w:lang w:val="en-US"/>
              </w:rPr>
              <w:t>Mbit</w:t>
            </w:r>
            <w:r w:rsidRPr="005B6905">
              <w:rPr>
                <w:sz w:val="28"/>
                <w:szCs w:val="28"/>
              </w:rPr>
              <w:t>/</w:t>
            </w:r>
            <w:r w:rsidRPr="0099137E">
              <w:rPr>
                <w:sz w:val="28"/>
                <w:szCs w:val="28"/>
                <w:lang w:val="en-US"/>
              </w:rPr>
              <w:t>s</w:t>
            </w:r>
            <w:r>
              <w:rPr>
                <w:sz w:val="28"/>
                <w:szCs w:val="28"/>
                <w:lang w:val="uz-Cyrl-UZ"/>
              </w:rPr>
              <w:t xml:space="preserve"> </w:t>
            </w:r>
            <w:r>
              <w:rPr>
                <w:sz w:val="28"/>
                <w:szCs w:val="28"/>
              </w:rPr>
              <w:t xml:space="preserve">в существующей локальной сети. Работает на неэкранированных витых парах категорий </w:t>
            </w:r>
            <w:r w:rsidR="00AF785C">
              <w:rPr>
                <w:sz w:val="28"/>
                <w:szCs w:val="28"/>
              </w:rPr>
              <w:br/>
            </w:r>
            <w:r>
              <w:rPr>
                <w:sz w:val="28"/>
                <w:szCs w:val="28"/>
              </w:rPr>
              <w:t xml:space="preserve">3-5. </w:t>
            </w:r>
          </w:p>
          <w:p w14:paraId="7164FF22" w14:textId="77777777" w:rsidR="00780619" w:rsidRPr="009046DE" w:rsidRDefault="00780619" w:rsidP="00A22CF1">
            <w:pPr>
              <w:tabs>
                <w:tab w:val="left" w:pos="4320"/>
                <w:tab w:val="left" w:pos="4500"/>
              </w:tabs>
              <w:jc w:val="both"/>
              <w:rPr>
                <w:sz w:val="18"/>
                <w:szCs w:val="18"/>
                <w:lang w:val="uz-Cyrl-UZ"/>
              </w:rPr>
            </w:pPr>
          </w:p>
          <w:p w14:paraId="4A9C9E1B" w14:textId="77777777" w:rsidR="00780619" w:rsidRDefault="00780619" w:rsidP="00A22CF1">
            <w:pPr>
              <w:tabs>
                <w:tab w:val="left" w:pos="4320"/>
                <w:tab w:val="left" w:pos="4500"/>
              </w:tabs>
              <w:jc w:val="both"/>
              <w:rPr>
                <w:sz w:val="28"/>
                <w:szCs w:val="28"/>
                <w:lang w:val="uz-Cyrl-UZ"/>
              </w:rPr>
            </w:pPr>
            <w:r w:rsidRPr="0099137E">
              <w:rPr>
                <w:sz w:val="28"/>
                <w:szCs w:val="28"/>
                <w:lang w:val="en-US"/>
              </w:rPr>
              <w:t>Mavjud</w:t>
            </w:r>
            <w:r w:rsidRPr="005B6905">
              <w:rPr>
                <w:sz w:val="28"/>
                <w:szCs w:val="28"/>
              </w:rPr>
              <w:t xml:space="preserve"> </w:t>
            </w:r>
            <w:r w:rsidRPr="0099137E">
              <w:rPr>
                <w:sz w:val="28"/>
                <w:szCs w:val="28"/>
                <w:lang w:val="en-US"/>
              </w:rPr>
              <w:t>lokal</w:t>
            </w:r>
            <w:r w:rsidRPr="005B6905">
              <w:rPr>
                <w:sz w:val="28"/>
                <w:szCs w:val="28"/>
              </w:rPr>
              <w:t xml:space="preserve"> </w:t>
            </w:r>
            <w:r w:rsidRPr="0099137E">
              <w:rPr>
                <w:sz w:val="28"/>
                <w:szCs w:val="28"/>
                <w:lang w:val="en-US"/>
              </w:rPr>
              <w:t>tarmoqda</w:t>
            </w:r>
            <w:r w:rsidRPr="005B6905">
              <w:rPr>
                <w:sz w:val="28"/>
                <w:szCs w:val="28"/>
              </w:rPr>
              <w:t xml:space="preserve"> 100 </w:t>
            </w:r>
            <w:r w:rsidRPr="00255F79">
              <w:rPr>
                <w:i/>
                <w:sz w:val="28"/>
                <w:szCs w:val="28"/>
                <w:lang w:val="en-US"/>
              </w:rPr>
              <w:t>Mbit</w:t>
            </w:r>
            <w:r w:rsidRPr="00255F79">
              <w:rPr>
                <w:i/>
                <w:sz w:val="28"/>
                <w:szCs w:val="28"/>
              </w:rPr>
              <w:t>/</w:t>
            </w:r>
            <w:r w:rsidRPr="00255F79">
              <w:rPr>
                <w:i/>
                <w:sz w:val="28"/>
                <w:szCs w:val="28"/>
                <w:lang w:val="en-US"/>
              </w:rPr>
              <w:t>s</w:t>
            </w:r>
            <w:r>
              <w:rPr>
                <w:sz w:val="28"/>
                <w:szCs w:val="28"/>
                <w:lang w:val="uz-Cyrl-UZ"/>
              </w:rPr>
              <w:t xml:space="preserve"> tezlik bilan uzatish usuli. 3-5 kategoriyalardagi ekran</w:t>
            </w:r>
            <w:r w:rsidRPr="0099137E">
              <w:rPr>
                <w:sz w:val="28"/>
                <w:szCs w:val="28"/>
                <w:lang w:val="en-US"/>
              </w:rPr>
              <w:t>lan</w:t>
            </w:r>
            <w:r>
              <w:rPr>
                <w:sz w:val="28"/>
                <w:szCs w:val="28"/>
                <w:lang w:val="uz-Cyrl-UZ"/>
              </w:rPr>
              <w:t xml:space="preserve">-magan o‘ralgan juft asosida ishlaydi. </w:t>
            </w:r>
          </w:p>
          <w:p w14:paraId="756A5B3B" w14:textId="77777777" w:rsidR="00780619" w:rsidRPr="009046DE" w:rsidRDefault="00780619" w:rsidP="00A22CF1">
            <w:pPr>
              <w:tabs>
                <w:tab w:val="left" w:pos="4320"/>
                <w:tab w:val="left" w:pos="4500"/>
              </w:tabs>
              <w:jc w:val="both"/>
              <w:rPr>
                <w:sz w:val="18"/>
                <w:szCs w:val="18"/>
                <w:lang w:val="en-US"/>
              </w:rPr>
            </w:pPr>
          </w:p>
          <w:p w14:paraId="0C3AD615" w14:textId="77777777" w:rsidR="00780619" w:rsidRPr="004F150F" w:rsidRDefault="00780619" w:rsidP="00A22CF1">
            <w:pPr>
              <w:tabs>
                <w:tab w:val="left" w:pos="4320"/>
                <w:tab w:val="left" w:pos="4500"/>
              </w:tabs>
              <w:jc w:val="both"/>
              <w:rPr>
                <w:sz w:val="28"/>
                <w:szCs w:val="28"/>
                <w:lang w:val="uz-Cyrl-UZ"/>
              </w:rPr>
            </w:pPr>
            <w:r>
              <w:rPr>
                <w:sz w:val="28"/>
                <w:szCs w:val="28"/>
              </w:rPr>
              <w:t>Мавжуд</w:t>
            </w:r>
            <w:r w:rsidRPr="005B6905">
              <w:rPr>
                <w:sz w:val="28"/>
                <w:szCs w:val="28"/>
                <w:lang w:val="en-US"/>
              </w:rPr>
              <w:t xml:space="preserve"> </w:t>
            </w:r>
            <w:r>
              <w:rPr>
                <w:sz w:val="28"/>
                <w:szCs w:val="28"/>
              </w:rPr>
              <w:t>локал</w:t>
            </w:r>
            <w:r w:rsidRPr="005B6905">
              <w:rPr>
                <w:sz w:val="28"/>
                <w:szCs w:val="28"/>
                <w:lang w:val="en-US"/>
              </w:rPr>
              <w:t xml:space="preserve"> </w:t>
            </w:r>
            <w:r>
              <w:rPr>
                <w:sz w:val="28"/>
                <w:szCs w:val="28"/>
              </w:rPr>
              <w:t>тармоқда</w:t>
            </w:r>
            <w:r w:rsidRPr="005B6905">
              <w:rPr>
                <w:sz w:val="28"/>
                <w:szCs w:val="28"/>
                <w:lang w:val="en-US"/>
              </w:rPr>
              <w:t xml:space="preserve"> 100 </w:t>
            </w:r>
            <w:r w:rsidRPr="0099137E">
              <w:rPr>
                <w:sz w:val="28"/>
                <w:szCs w:val="28"/>
                <w:lang w:val="en-US"/>
              </w:rPr>
              <w:t>Mbit/s</w:t>
            </w:r>
            <w:r>
              <w:rPr>
                <w:sz w:val="28"/>
                <w:szCs w:val="28"/>
                <w:lang w:val="uz-Cyrl-UZ"/>
              </w:rPr>
              <w:t xml:space="preserve"> тезлик билан узатиш усули. 3-5 категориялардаги экран</w:t>
            </w:r>
            <w:r>
              <w:rPr>
                <w:sz w:val="28"/>
                <w:szCs w:val="28"/>
              </w:rPr>
              <w:t>лан</w:t>
            </w:r>
            <w:r>
              <w:rPr>
                <w:sz w:val="28"/>
                <w:szCs w:val="28"/>
                <w:lang w:val="uz-Cyrl-UZ"/>
              </w:rPr>
              <w:t>маган ўралган жуфт асосида ишлай</w:t>
            </w:r>
            <w:r w:rsidR="00B43887">
              <w:rPr>
                <w:sz w:val="28"/>
                <w:szCs w:val="28"/>
                <w:lang w:val="uz-Cyrl-UZ"/>
              </w:rPr>
              <w:t>-</w:t>
            </w:r>
            <w:r>
              <w:rPr>
                <w:sz w:val="28"/>
                <w:szCs w:val="28"/>
                <w:lang w:val="uz-Cyrl-UZ"/>
              </w:rPr>
              <w:t xml:space="preserve">ди. </w:t>
            </w:r>
          </w:p>
        </w:tc>
      </w:tr>
      <w:tr w:rsidR="00780619" w:rsidRPr="000B536F" w14:paraId="290DB3F2" w14:textId="77777777">
        <w:trPr>
          <w:tblCellSpacing w:w="0" w:type="dxa"/>
          <w:jc w:val="center"/>
        </w:trPr>
        <w:tc>
          <w:tcPr>
            <w:tcW w:w="2079" w:type="pct"/>
          </w:tcPr>
          <w:p w14:paraId="7C334FC1" w14:textId="77777777" w:rsidR="00780619" w:rsidRPr="00A139EC" w:rsidRDefault="00780619" w:rsidP="00A22CF1">
            <w:pPr>
              <w:tabs>
                <w:tab w:val="left" w:pos="4320"/>
                <w:tab w:val="left" w:pos="4500"/>
              </w:tabs>
              <w:rPr>
                <w:b/>
                <w:bCs/>
                <w:sz w:val="28"/>
                <w:szCs w:val="28"/>
                <w:lang w:val="uz-Cyrl-UZ"/>
              </w:rPr>
            </w:pPr>
            <w:r w:rsidRPr="00A139EC">
              <w:rPr>
                <w:b/>
                <w:sz w:val="28"/>
                <w:szCs w:val="28"/>
                <w:lang w:val="en-US"/>
              </w:rPr>
              <w:t>1Base5</w:t>
            </w:r>
          </w:p>
          <w:p w14:paraId="5787ABC1" w14:textId="77777777" w:rsidR="00780619" w:rsidRDefault="00780619" w:rsidP="00A22CF1">
            <w:pPr>
              <w:tabs>
                <w:tab w:val="left" w:pos="4320"/>
                <w:tab w:val="left" w:pos="4500"/>
              </w:tabs>
              <w:rPr>
                <w:b/>
                <w:sz w:val="28"/>
                <w:szCs w:val="28"/>
                <w:lang w:val="en-US"/>
              </w:rPr>
            </w:pPr>
            <w:r w:rsidRPr="00D80C3B">
              <w:rPr>
                <w:b/>
                <w:bCs/>
                <w:color w:val="000000"/>
                <w:sz w:val="28"/>
                <w:szCs w:val="28"/>
                <w:lang w:val="en-US"/>
              </w:rPr>
              <w:t xml:space="preserve">uz </w:t>
            </w:r>
            <w:r w:rsidRPr="002E1A74">
              <w:rPr>
                <w:bCs/>
                <w:color w:val="000000"/>
                <w:sz w:val="28"/>
                <w:szCs w:val="28"/>
                <w:lang w:val="en-US"/>
              </w:rPr>
              <w:t xml:space="preserve">- </w:t>
            </w:r>
            <w:r w:rsidRPr="00D80C3B">
              <w:rPr>
                <w:sz w:val="28"/>
                <w:szCs w:val="28"/>
                <w:lang w:val="en-US"/>
              </w:rPr>
              <w:t>1</w:t>
            </w:r>
            <w:r w:rsidRPr="000730EE">
              <w:rPr>
                <w:i/>
                <w:sz w:val="28"/>
                <w:szCs w:val="28"/>
                <w:lang w:val="en-US"/>
              </w:rPr>
              <w:t>Base5</w:t>
            </w:r>
          </w:p>
          <w:p w14:paraId="0AD4E2B5" w14:textId="1663EA25" w:rsidR="00780619" w:rsidRDefault="000B536F" w:rsidP="00A22CF1">
            <w:pPr>
              <w:tabs>
                <w:tab w:val="left" w:pos="4320"/>
                <w:tab w:val="left" w:pos="4500"/>
              </w:tabs>
              <w:rPr>
                <w:sz w:val="28"/>
                <w:szCs w:val="28"/>
                <w:lang w:val="uz-Cyrl-UZ"/>
              </w:rPr>
            </w:pPr>
            <w:r>
              <w:rPr>
                <w:b/>
                <w:sz w:val="28"/>
                <w:szCs w:val="28"/>
                <w:lang w:val="en-US"/>
              </w:rPr>
              <w:t xml:space="preserve"> </w:t>
            </w:r>
            <w:r w:rsidR="00780619" w:rsidRPr="00D80C3B">
              <w:rPr>
                <w:sz w:val="28"/>
                <w:szCs w:val="28"/>
                <w:lang w:val="en-US"/>
              </w:rPr>
              <w:t>1</w:t>
            </w:r>
            <w:r w:rsidR="00780619" w:rsidRPr="0018659A">
              <w:rPr>
                <w:sz w:val="28"/>
                <w:szCs w:val="28"/>
                <w:lang w:val="en-US"/>
              </w:rPr>
              <w:t>Base</w:t>
            </w:r>
            <w:r w:rsidR="00780619" w:rsidRPr="00D80C3B">
              <w:rPr>
                <w:sz w:val="28"/>
                <w:szCs w:val="28"/>
                <w:lang w:val="en-US"/>
              </w:rPr>
              <w:t>5</w:t>
            </w:r>
          </w:p>
          <w:p w14:paraId="2409FA32" w14:textId="77777777" w:rsidR="00780619" w:rsidRPr="0018659A" w:rsidRDefault="00780619" w:rsidP="00A22CF1">
            <w:pPr>
              <w:tabs>
                <w:tab w:val="left" w:pos="4320"/>
                <w:tab w:val="left" w:pos="4500"/>
              </w:tabs>
              <w:rPr>
                <w:bCs/>
                <w:sz w:val="28"/>
                <w:szCs w:val="28"/>
                <w:lang w:val="uz-Cyrl-UZ"/>
              </w:rPr>
            </w:pPr>
            <w:r w:rsidRPr="000F6207">
              <w:rPr>
                <w:b/>
                <w:bCs/>
                <w:color w:val="000000"/>
                <w:sz w:val="28"/>
                <w:szCs w:val="28"/>
                <w:lang w:val="en-US"/>
              </w:rPr>
              <w:t xml:space="preserve">en </w:t>
            </w:r>
            <w:r w:rsidRPr="00E33491">
              <w:rPr>
                <w:bCs/>
                <w:color w:val="000000"/>
                <w:sz w:val="28"/>
                <w:szCs w:val="28"/>
                <w:lang w:val="en-US"/>
              </w:rPr>
              <w:t>-</w:t>
            </w:r>
            <w:r>
              <w:rPr>
                <w:b/>
                <w:bCs/>
                <w:color w:val="000000"/>
                <w:sz w:val="28"/>
                <w:szCs w:val="28"/>
                <w:lang w:val="en-US"/>
              </w:rPr>
              <w:t xml:space="preserve"> </w:t>
            </w:r>
            <w:r w:rsidRPr="00D80C3B">
              <w:rPr>
                <w:sz w:val="28"/>
                <w:szCs w:val="28"/>
                <w:lang w:val="en-US"/>
              </w:rPr>
              <w:t>1</w:t>
            </w:r>
            <w:r w:rsidRPr="0018659A">
              <w:rPr>
                <w:sz w:val="28"/>
                <w:szCs w:val="28"/>
                <w:lang w:val="en-US"/>
              </w:rPr>
              <w:t>Base</w:t>
            </w:r>
            <w:r w:rsidRPr="00D80C3B">
              <w:rPr>
                <w:sz w:val="28"/>
                <w:szCs w:val="28"/>
                <w:lang w:val="en-US"/>
              </w:rPr>
              <w:t>5</w:t>
            </w:r>
          </w:p>
          <w:p w14:paraId="2DD00BBC" w14:textId="77777777" w:rsidR="00780619" w:rsidRPr="0037448D" w:rsidRDefault="00780619" w:rsidP="00A22CF1">
            <w:pPr>
              <w:tabs>
                <w:tab w:val="left" w:pos="4320"/>
                <w:tab w:val="left" w:pos="4500"/>
              </w:tabs>
              <w:rPr>
                <w:b/>
                <w:sz w:val="28"/>
                <w:szCs w:val="28"/>
                <w:lang w:val="uz-Cyrl-UZ"/>
              </w:rPr>
            </w:pPr>
          </w:p>
        </w:tc>
        <w:tc>
          <w:tcPr>
            <w:tcW w:w="2921" w:type="pct"/>
          </w:tcPr>
          <w:p w14:paraId="215EEE49" w14:textId="77777777" w:rsidR="00780619" w:rsidRDefault="00780619" w:rsidP="00A22CF1">
            <w:pPr>
              <w:tabs>
                <w:tab w:val="left" w:pos="4320"/>
                <w:tab w:val="left" w:pos="4500"/>
              </w:tabs>
              <w:jc w:val="both"/>
              <w:rPr>
                <w:sz w:val="28"/>
                <w:szCs w:val="28"/>
                <w:lang w:val="uz-Cyrl-UZ"/>
              </w:rPr>
            </w:pPr>
            <w:r w:rsidRPr="00436328">
              <w:rPr>
                <w:sz w:val="28"/>
                <w:szCs w:val="28"/>
              </w:rPr>
              <w:t>1</w:t>
            </w:r>
            <w:r>
              <w:rPr>
                <w:sz w:val="28"/>
                <w:szCs w:val="28"/>
                <w:lang w:val="uz-Cyrl-UZ"/>
              </w:rPr>
              <w:t xml:space="preserve"> </w:t>
            </w:r>
            <w:r w:rsidRPr="0099137E">
              <w:rPr>
                <w:sz w:val="28"/>
                <w:szCs w:val="28"/>
                <w:lang w:val="en-US"/>
              </w:rPr>
              <w:t>Mbit</w:t>
            </w:r>
            <w:r w:rsidRPr="005B6905">
              <w:rPr>
                <w:sz w:val="28"/>
                <w:szCs w:val="28"/>
              </w:rPr>
              <w:t>/</w:t>
            </w:r>
            <w:r w:rsidRPr="0099137E">
              <w:rPr>
                <w:sz w:val="28"/>
                <w:szCs w:val="28"/>
                <w:lang w:val="en-US"/>
              </w:rPr>
              <w:t>s</w:t>
            </w:r>
            <w:r>
              <w:rPr>
                <w:sz w:val="28"/>
                <w:szCs w:val="28"/>
                <w:lang w:val="uz-Cyrl-UZ"/>
              </w:rPr>
              <w:t xml:space="preserve"> </w:t>
            </w:r>
            <w:r w:rsidRPr="00436328">
              <w:rPr>
                <w:sz w:val="28"/>
                <w:szCs w:val="28"/>
              </w:rPr>
              <w:t>сеть на витой паре.</w:t>
            </w:r>
          </w:p>
          <w:p w14:paraId="51E828D5" w14:textId="77777777" w:rsidR="00780619" w:rsidRPr="009046DE" w:rsidRDefault="00780619" w:rsidP="00A22CF1">
            <w:pPr>
              <w:tabs>
                <w:tab w:val="left" w:pos="4320"/>
                <w:tab w:val="left" w:pos="4500"/>
              </w:tabs>
              <w:jc w:val="both"/>
              <w:rPr>
                <w:sz w:val="18"/>
                <w:szCs w:val="18"/>
              </w:rPr>
            </w:pPr>
          </w:p>
          <w:p w14:paraId="527343B4" w14:textId="77777777" w:rsidR="00780619" w:rsidRDefault="00780619" w:rsidP="00A22CF1">
            <w:pPr>
              <w:tabs>
                <w:tab w:val="left" w:pos="4320"/>
                <w:tab w:val="left" w:pos="4500"/>
              </w:tabs>
              <w:jc w:val="both"/>
              <w:rPr>
                <w:sz w:val="28"/>
                <w:szCs w:val="28"/>
                <w:lang w:val="en-US"/>
              </w:rPr>
            </w:pPr>
            <w:r w:rsidRPr="0099137E">
              <w:rPr>
                <w:sz w:val="28"/>
                <w:szCs w:val="28"/>
                <w:lang w:val="en-US"/>
              </w:rPr>
              <w:t>O‘ralgan juft asosidagi 1</w:t>
            </w:r>
            <w:r>
              <w:rPr>
                <w:sz w:val="28"/>
                <w:szCs w:val="28"/>
                <w:lang w:val="uz-Cyrl-UZ"/>
              </w:rPr>
              <w:t xml:space="preserve"> </w:t>
            </w:r>
            <w:r w:rsidRPr="000730EE">
              <w:rPr>
                <w:i/>
                <w:sz w:val="28"/>
                <w:szCs w:val="28"/>
                <w:lang w:val="en-US"/>
              </w:rPr>
              <w:t>Mbit/s</w:t>
            </w:r>
            <w:r w:rsidRPr="000730EE">
              <w:rPr>
                <w:i/>
                <w:sz w:val="28"/>
                <w:szCs w:val="28"/>
                <w:lang w:val="uz-Cyrl-UZ"/>
              </w:rPr>
              <w:t xml:space="preserve"> </w:t>
            </w:r>
            <w:r>
              <w:rPr>
                <w:sz w:val="28"/>
                <w:szCs w:val="28"/>
                <w:lang w:val="uz-Cyrl-UZ"/>
              </w:rPr>
              <w:t>tezlikka ega tar</w:t>
            </w:r>
            <w:r w:rsidRPr="0099137E">
              <w:rPr>
                <w:sz w:val="28"/>
                <w:szCs w:val="28"/>
                <w:lang w:val="en-US"/>
              </w:rPr>
              <w:t>moq.</w:t>
            </w:r>
          </w:p>
          <w:p w14:paraId="2AF91F71" w14:textId="77777777" w:rsidR="00780619" w:rsidRPr="009046DE" w:rsidRDefault="00780619" w:rsidP="00A22CF1">
            <w:pPr>
              <w:tabs>
                <w:tab w:val="left" w:pos="4320"/>
                <w:tab w:val="left" w:pos="4500"/>
              </w:tabs>
              <w:jc w:val="both"/>
              <w:rPr>
                <w:sz w:val="18"/>
                <w:szCs w:val="18"/>
                <w:lang w:val="uz-Cyrl-UZ"/>
              </w:rPr>
            </w:pPr>
          </w:p>
          <w:p w14:paraId="3237FDBB" w14:textId="77777777" w:rsidR="00780619" w:rsidRPr="005B6905" w:rsidRDefault="00780619" w:rsidP="00A22CF1">
            <w:pPr>
              <w:tabs>
                <w:tab w:val="left" w:pos="4320"/>
                <w:tab w:val="left" w:pos="4500"/>
              </w:tabs>
              <w:jc w:val="both"/>
              <w:rPr>
                <w:sz w:val="28"/>
                <w:szCs w:val="28"/>
                <w:lang w:val="uz-Cyrl-UZ"/>
              </w:rPr>
            </w:pPr>
            <w:r w:rsidRPr="005B6905">
              <w:rPr>
                <w:sz w:val="28"/>
                <w:szCs w:val="28"/>
                <w:lang w:val="uz-Cyrl-UZ"/>
              </w:rPr>
              <w:t>Ўралган жуфт асосидаги 1</w:t>
            </w:r>
            <w:r>
              <w:rPr>
                <w:sz w:val="28"/>
                <w:szCs w:val="28"/>
                <w:lang w:val="uz-Cyrl-UZ"/>
              </w:rPr>
              <w:t xml:space="preserve"> </w:t>
            </w:r>
            <w:r w:rsidRPr="005B6905">
              <w:rPr>
                <w:sz w:val="28"/>
                <w:szCs w:val="28"/>
                <w:lang w:val="uz-Cyrl-UZ"/>
              </w:rPr>
              <w:t>Mbit/s</w:t>
            </w:r>
            <w:r>
              <w:rPr>
                <w:sz w:val="28"/>
                <w:szCs w:val="28"/>
                <w:lang w:val="uz-Cyrl-UZ"/>
              </w:rPr>
              <w:t xml:space="preserve"> тезликка эга тар</w:t>
            </w:r>
            <w:r w:rsidRPr="005B6905">
              <w:rPr>
                <w:sz w:val="28"/>
                <w:szCs w:val="28"/>
                <w:lang w:val="uz-Cyrl-UZ"/>
              </w:rPr>
              <w:t>моқ.</w:t>
            </w:r>
          </w:p>
        </w:tc>
      </w:tr>
      <w:tr w:rsidR="00780619" w:rsidRPr="000B536F" w14:paraId="3CE35BC5" w14:textId="77777777">
        <w:trPr>
          <w:tblCellSpacing w:w="0" w:type="dxa"/>
          <w:jc w:val="center"/>
        </w:trPr>
        <w:tc>
          <w:tcPr>
            <w:tcW w:w="2079" w:type="pct"/>
          </w:tcPr>
          <w:p w14:paraId="0DBD098F" w14:textId="77777777" w:rsidR="00780619" w:rsidRPr="0037448D" w:rsidRDefault="00780619" w:rsidP="00A22CF1">
            <w:pPr>
              <w:tabs>
                <w:tab w:val="left" w:pos="4320"/>
                <w:tab w:val="left" w:pos="4500"/>
              </w:tabs>
              <w:rPr>
                <w:b/>
                <w:sz w:val="28"/>
                <w:szCs w:val="28"/>
                <w:lang w:val="uz-Cyrl-UZ"/>
              </w:rPr>
            </w:pPr>
            <w:r w:rsidRPr="0037448D">
              <w:rPr>
                <w:b/>
                <w:sz w:val="28"/>
                <w:szCs w:val="28"/>
              </w:rPr>
              <w:t>2.5</w:t>
            </w:r>
            <w:r w:rsidRPr="0037448D">
              <w:rPr>
                <w:b/>
                <w:sz w:val="28"/>
                <w:szCs w:val="28"/>
                <w:lang w:val="en-US"/>
              </w:rPr>
              <w:t>G</w:t>
            </w:r>
            <w:r w:rsidRPr="0037448D">
              <w:rPr>
                <w:b/>
                <w:sz w:val="28"/>
                <w:szCs w:val="28"/>
              </w:rPr>
              <w:t xml:space="preserve"> </w:t>
            </w:r>
          </w:p>
          <w:p w14:paraId="282460BB" w14:textId="77777777" w:rsidR="00780619" w:rsidRDefault="00780619" w:rsidP="00A22CF1">
            <w:pPr>
              <w:tabs>
                <w:tab w:val="left" w:pos="4320"/>
                <w:tab w:val="left" w:pos="4500"/>
              </w:tabs>
              <w:rPr>
                <w:b/>
                <w:bCs/>
                <w:color w:val="000000"/>
                <w:sz w:val="28"/>
                <w:szCs w:val="28"/>
                <w:lang w:val="uz-Cyrl-UZ"/>
              </w:rPr>
            </w:pPr>
            <w:r w:rsidRPr="00DC7677">
              <w:rPr>
                <w:b/>
                <w:bCs/>
                <w:color w:val="000000"/>
                <w:sz w:val="28"/>
                <w:szCs w:val="28"/>
              </w:rPr>
              <w:t xml:space="preserve">uz </w:t>
            </w:r>
            <w:r w:rsidRPr="00DC7677">
              <w:rPr>
                <w:bCs/>
                <w:color w:val="000000"/>
                <w:sz w:val="28"/>
                <w:szCs w:val="28"/>
              </w:rPr>
              <w:t>-</w:t>
            </w:r>
            <w:r>
              <w:rPr>
                <w:bCs/>
                <w:color w:val="000000"/>
                <w:sz w:val="28"/>
                <w:szCs w:val="28"/>
              </w:rPr>
              <w:t xml:space="preserve"> </w:t>
            </w:r>
            <w:r w:rsidRPr="00EF4005">
              <w:rPr>
                <w:sz w:val="28"/>
                <w:szCs w:val="28"/>
              </w:rPr>
              <w:t>2.5</w:t>
            </w:r>
            <w:r w:rsidRPr="00EF4005">
              <w:rPr>
                <w:sz w:val="28"/>
                <w:szCs w:val="28"/>
                <w:lang w:val="en-US"/>
              </w:rPr>
              <w:t>G</w:t>
            </w:r>
          </w:p>
          <w:p w14:paraId="169FBF1A" w14:textId="176B1441" w:rsidR="00780619" w:rsidRDefault="000B536F" w:rsidP="00A22CF1">
            <w:pPr>
              <w:tabs>
                <w:tab w:val="left" w:pos="4320"/>
                <w:tab w:val="left" w:pos="4500"/>
              </w:tabs>
              <w:rPr>
                <w:b/>
                <w:sz w:val="28"/>
                <w:szCs w:val="28"/>
                <w:lang w:val="uz-Cyrl-UZ"/>
              </w:rPr>
            </w:pPr>
            <w:r>
              <w:rPr>
                <w:b/>
                <w:bCs/>
                <w:color w:val="000000"/>
                <w:sz w:val="28"/>
                <w:szCs w:val="28"/>
                <w:lang w:val="uz-Cyrl-UZ"/>
              </w:rPr>
              <w:t xml:space="preserve"> </w:t>
            </w:r>
            <w:r w:rsidR="00780619" w:rsidRPr="00EF4005">
              <w:rPr>
                <w:sz w:val="28"/>
                <w:szCs w:val="28"/>
              </w:rPr>
              <w:t>2.5</w:t>
            </w:r>
            <w:r w:rsidR="00780619" w:rsidRPr="00EF4005">
              <w:rPr>
                <w:sz w:val="28"/>
                <w:szCs w:val="28"/>
                <w:lang w:val="en-US"/>
              </w:rPr>
              <w:t>G</w:t>
            </w:r>
            <w:r w:rsidR="00780619" w:rsidRPr="00E47C30">
              <w:rPr>
                <w:b/>
                <w:sz w:val="28"/>
                <w:szCs w:val="28"/>
              </w:rPr>
              <w:t xml:space="preserve"> </w:t>
            </w:r>
          </w:p>
          <w:p w14:paraId="097301C5" w14:textId="77777777" w:rsidR="00780619"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1361B9">
              <w:rPr>
                <w:bCs/>
                <w:color w:val="000000"/>
                <w:sz w:val="28"/>
                <w:szCs w:val="28"/>
                <w:lang w:val="en-US"/>
              </w:rPr>
              <w:t>-</w:t>
            </w:r>
            <w:r>
              <w:rPr>
                <w:b/>
                <w:bCs/>
                <w:color w:val="000000"/>
                <w:sz w:val="28"/>
                <w:szCs w:val="28"/>
              </w:rPr>
              <w:t xml:space="preserve"> </w:t>
            </w:r>
            <w:r w:rsidRPr="0037448D">
              <w:rPr>
                <w:sz w:val="28"/>
                <w:szCs w:val="28"/>
              </w:rPr>
              <w:t>2.5</w:t>
            </w:r>
            <w:r w:rsidRPr="0037448D">
              <w:rPr>
                <w:sz w:val="28"/>
                <w:szCs w:val="28"/>
                <w:lang w:val="en-US"/>
              </w:rPr>
              <w:t>G</w:t>
            </w:r>
            <w:r w:rsidRPr="00E47C30">
              <w:rPr>
                <w:b/>
                <w:sz w:val="28"/>
                <w:szCs w:val="28"/>
              </w:rPr>
              <w:t xml:space="preserve"> </w:t>
            </w:r>
          </w:p>
          <w:p w14:paraId="1C179452" w14:textId="77777777" w:rsidR="00780619" w:rsidRDefault="00780619" w:rsidP="00A22CF1">
            <w:pPr>
              <w:tabs>
                <w:tab w:val="left" w:pos="4320"/>
                <w:tab w:val="left" w:pos="4500"/>
              </w:tabs>
              <w:rPr>
                <w:b/>
                <w:sz w:val="28"/>
                <w:szCs w:val="28"/>
              </w:rPr>
            </w:pPr>
          </w:p>
        </w:tc>
        <w:tc>
          <w:tcPr>
            <w:tcW w:w="2921" w:type="pct"/>
          </w:tcPr>
          <w:p w14:paraId="4FA1D8A4" w14:textId="77777777" w:rsidR="00780619" w:rsidRDefault="00780619" w:rsidP="00A22CF1">
            <w:pPr>
              <w:tabs>
                <w:tab w:val="left" w:pos="4320"/>
                <w:tab w:val="left" w:pos="4500"/>
              </w:tabs>
              <w:jc w:val="both"/>
              <w:rPr>
                <w:sz w:val="28"/>
                <w:szCs w:val="28"/>
                <w:lang w:val="uz-Cyrl-UZ"/>
              </w:rPr>
            </w:pPr>
            <w:r>
              <w:rPr>
                <w:sz w:val="28"/>
                <w:szCs w:val="28"/>
              </w:rPr>
              <w:t>У</w:t>
            </w:r>
            <w:r w:rsidRPr="004C2C7C">
              <w:rPr>
                <w:sz w:val="28"/>
                <w:szCs w:val="28"/>
              </w:rPr>
              <w:t>сове</w:t>
            </w:r>
            <w:r w:rsidR="00B43887">
              <w:rPr>
                <w:sz w:val="28"/>
                <w:szCs w:val="28"/>
              </w:rPr>
              <w:t xml:space="preserve">ршенствованное второе поколение </w:t>
            </w:r>
            <w:r w:rsidRPr="004C2C7C">
              <w:rPr>
                <w:sz w:val="28"/>
                <w:szCs w:val="28"/>
              </w:rPr>
              <w:t>цифровой мобильной связи</w:t>
            </w:r>
            <w:r>
              <w:rPr>
                <w:sz w:val="28"/>
                <w:szCs w:val="28"/>
              </w:rPr>
              <w:t>:</w:t>
            </w:r>
            <w:r>
              <w:rPr>
                <w:sz w:val="28"/>
                <w:szCs w:val="28"/>
                <w:lang w:val="uz-Cyrl-UZ"/>
              </w:rPr>
              <w:t xml:space="preserve"> скорость переда</w:t>
            </w:r>
            <w:r w:rsidR="00B43887">
              <w:rPr>
                <w:sz w:val="28"/>
                <w:szCs w:val="28"/>
                <w:lang w:val="uz-Cyrl-UZ"/>
              </w:rPr>
              <w:t>-</w:t>
            </w:r>
            <w:r>
              <w:rPr>
                <w:sz w:val="28"/>
                <w:szCs w:val="28"/>
                <w:lang w:val="uz-Cyrl-UZ"/>
              </w:rPr>
              <w:t xml:space="preserve">чи данных увеличена до 384 Kbit/s. К этому поколению относят сети стандартов </w:t>
            </w:r>
            <w:r>
              <w:rPr>
                <w:sz w:val="28"/>
                <w:szCs w:val="28"/>
                <w:lang w:val="en-US"/>
              </w:rPr>
              <w:t>GPRS</w:t>
            </w:r>
            <w:r w:rsidRPr="00E47C30">
              <w:rPr>
                <w:sz w:val="28"/>
                <w:szCs w:val="28"/>
              </w:rPr>
              <w:t xml:space="preserve"> </w:t>
            </w:r>
            <w:r>
              <w:rPr>
                <w:sz w:val="28"/>
                <w:szCs w:val="28"/>
              </w:rPr>
              <w:t xml:space="preserve">и </w:t>
            </w:r>
            <w:r>
              <w:rPr>
                <w:sz w:val="28"/>
                <w:szCs w:val="28"/>
                <w:lang w:val="en-US"/>
              </w:rPr>
              <w:t>EDGE</w:t>
            </w:r>
            <w:r>
              <w:rPr>
                <w:sz w:val="28"/>
                <w:szCs w:val="28"/>
              </w:rPr>
              <w:t>.</w:t>
            </w:r>
          </w:p>
          <w:p w14:paraId="0F00F707" w14:textId="77777777" w:rsidR="00780619" w:rsidRPr="00F87D7D" w:rsidRDefault="00780619" w:rsidP="00A22CF1">
            <w:pPr>
              <w:tabs>
                <w:tab w:val="left" w:pos="4320"/>
                <w:tab w:val="left" w:pos="4500"/>
              </w:tabs>
              <w:jc w:val="both"/>
              <w:rPr>
                <w:sz w:val="16"/>
                <w:szCs w:val="16"/>
              </w:rPr>
            </w:pPr>
          </w:p>
          <w:p w14:paraId="33118D27" w14:textId="77777777" w:rsidR="00780619" w:rsidRPr="00DE4857" w:rsidRDefault="00780619" w:rsidP="00A22CF1">
            <w:pPr>
              <w:tabs>
                <w:tab w:val="left" w:pos="4320"/>
                <w:tab w:val="left" w:pos="4500"/>
              </w:tabs>
              <w:jc w:val="both"/>
              <w:rPr>
                <w:sz w:val="28"/>
                <w:szCs w:val="28"/>
                <w:lang w:val="uz-Cyrl-UZ"/>
              </w:rPr>
            </w:pPr>
            <w:r>
              <w:rPr>
                <w:sz w:val="28"/>
                <w:szCs w:val="28"/>
                <w:lang w:val="uz-Cyrl-UZ"/>
              </w:rPr>
              <w:t>Takomillashtirilgan</w:t>
            </w:r>
            <w:r w:rsidRPr="00EF4005">
              <w:rPr>
                <w:sz w:val="28"/>
                <w:szCs w:val="28"/>
                <w:lang w:val="uz-Cyrl-UZ"/>
              </w:rPr>
              <w:t xml:space="preserve"> </w:t>
            </w:r>
            <w:r>
              <w:rPr>
                <w:sz w:val="28"/>
                <w:szCs w:val="28"/>
                <w:lang w:val="uz-Cyrl-UZ"/>
              </w:rPr>
              <w:t>ikkinchi</w:t>
            </w:r>
            <w:r w:rsidRPr="00EF4005">
              <w:rPr>
                <w:sz w:val="28"/>
                <w:szCs w:val="28"/>
                <w:lang w:val="uz-Cyrl-UZ"/>
              </w:rPr>
              <w:t xml:space="preserve"> </w:t>
            </w:r>
            <w:r>
              <w:rPr>
                <w:sz w:val="28"/>
                <w:szCs w:val="28"/>
                <w:lang w:val="uz-Cyrl-UZ"/>
              </w:rPr>
              <w:t>avlod</w:t>
            </w:r>
            <w:r w:rsidRPr="00EF4005">
              <w:rPr>
                <w:sz w:val="28"/>
                <w:szCs w:val="28"/>
                <w:lang w:val="uz-Cyrl-UZ"/>
              </w:rPr>
              <w:t xml:space="preserve"> </w:t>
            </w:r>
            <w:r>
              <w:rPr>
                <w:sz w:val="28"/>
                <w:szCs w:val="28"/>
                <w:lang w:val="uz-Cyrl-UZ"/>
              </w:rPr>
              <w:t>raqamli</w:t>
            </w:r>
            <w:r w:rsidRPr="00EF4005">
              <w:rPr>
                <w:sz w:val="28"/>
                <w:szCs w:val="28"/>
                <w:lang w:val="uz-Cyrl-UZ"/>
              </w:rPr>
              <w:t xml:space="preserve"> </w:t>
            </w:r>
            <w:r>
              <w:rPr>
                <w:sz w:val="28"/>
                <w:szCs w:val="28"/>
                <w:lang w:val="uz-Cyrl-UZ"/>
              </w:rPr>
              <w:t>mobil</w:t>
            </w:r>
            <w:r w:rsidRPr="00EF4005">
              <w:rPr>
                <w:sz w:val="28"/>
                <w:szCs w:val="28"/>
                <w:lang w:val="uz-Cyrl-UZ"/>
              </w:rPr>
              <w:t xml:space="preserve"> </w:t>
            </w:r>
            <w:r>
              <w:rPr>
                <w:sz w:val="28"/>
                <w:szCs w:val="28"/>
                <w:lang w:val="uz-Cyrl-UZ"/>
              </w:rPr>
              <w:t xml:space="preserve">aloqa: ma’lumotlar uzatish tezligi 384 </w:t>
            </w:r>
            <w:r w:rsidRPr="00E33491">
              <w:rPr>
                <w:i/>
                <w:sz w:val="28"/>
                <w:szCs w:val="28"/>
                <w:lang w:val="uz-Cyrl-UZ"/>
              </w:rPr>
              <w:t>Kbit/s</w:t>
            </w:r>
            <w:r>
              <w:rPr>
                <w:sz w:val="28"/>
                <w:szCs w:val="28"/>
                <w:lang w:val="uz-Cyrl-UZ"/>
              </w:rPr>
              <w:t xml:space="preserve"> gacha oshirilgan. Bu</w:t>
            </w:r>
            <w:r w:rsidRPr="00E13BC1">
              <w:rPr>
                <w:sz w:val="28"/>
                <w:szCs w:val="28"/>
                <w:lang w:val="uz-Cyrl-UZ"/>
              </w:rPr>
              <w:t xml:space="preserve"> </w:t>
            </w:r>
            <w:r>
              <w:rPr>
                <w:sz w:val="28"/>
                <w:szCs w:val="28"/>
                <w:lang w:val="uz-Cyrl-UZ"/>
              </w:rPr>
              <w:t>avlod</w:t>
            </w:r>
            <w:r w:rsidRPr="00E13BC1">
              <w:rPr>
                <w:sz w:val="28"/>
                <w:szCs w:val="28"/>
                <w:lang w:val="uz-Cyrl-UZ"/>
              </w:rPr>
              <w:t xml:space="preserve"> </w:t>
            </w:r>
            <w:r>
              <w:rPr>
                <w:sz w:val="28"/>
                <w:szCs w:val="28"/>
                <w:lang w:val="uz-Cyrl-UZ"/>
              </w:rPr>
              <w:t>tarmoqlariga</w:t>
            </w:r>
            <w:r w:rsidRPr="00E13BC1">
              <w:rPr>
                <w:sz w:val="28"/>
                <w:szCs w:val="28"/>
                <w:lang w:val="uz-Cyrl-UZ"/>
              </w:rPr>
              <w:t xml:space="preserve"> </w:t>
            </w:r>
            <w:r w:rsidRPr="00E33491">
              <w:rPr>
                <w:i/>
                <w:sz w:val="28"/>
                <w:szCs w:val="28"/>
                <w:lang w:val="uz-Cyrl-UZ"/>
              </w:rPr>
              <w:t>GPRS</w:t>
            </w:r>
            <w:r w:rsidRPr="00E13BC1">
              <w:rPr>
                <w:sz w:val="28"/>
                <w:szCs w:val="28"/>
                <w:lang w:val="uz-Cyrl-UZ"/>
              </w:rPr>
              <w:t xml:space="preserve"> </w:t>
            </w:r>
            <w:r>
              <w:rPr>
                <w:sz w:val="28"/>
                <w:szCs w:val="28"/>
                <w:lang w:val="uz-Cyrl-UZ"/>
              </w:rPr>
              <w:t>va</w:t>
            </w:r>
            <w:r w:rsidRPr="00E13BC1">
              <w:rPr>
                <w:sz w:val="28"/>
                <w:szCs w:val="28"/>
                <w:lang w:val="uz-Cyrl-UZ"/>
              </w:rPr>
              <w:t xml:space="preserve"> </w:t>
            </w:r>
            <w:r w:rsidRPr="00E33491">
              <w:rPr>
                <w:i/>
                <w:sz w:val="28"/>
                <w:szCs w:val="28"/>
                <w:lang w:val="uz-Cyrl-UZ"/>
              </w:rPr>
              <w:t>EDGE</w:t>
            </w:r>
            <w:r>
              <w:rPr>
                <w:sz w:val="28"/>
                <w:szCs w:val="28"/>
                <w:lang w:val="uz-Cyrl-UZ"/>
              </w:rPr>
              <w:t xml:space="preserve"> standartidagi tarmoqlar kiradi</w:t>
            </w:r>
            <w:r w:rsidRPr="00E13BC1">
              <w:rPr>
                <w:sz w:val="28"/>
                <w:szCs w:val="28"/>
                <w:lang w:val="uz-Cyrl-UZ"/>
              </w:rPr>
              <w:t>.</w:t>
            </w:r>
          </w:p>
          <w:p w14:paraId="4360E131" w14:textId="77777777" w:rsidR="00780619" w:rsidRPr="00F87D7D" w:rsidRDefault="00780619" w:rsidP="00A22CF1">
            <w:pPr>
              <w:tabs>
                <w:tab w:val="left" w:pos="4320"/>
                <w:tab w:val="left" w:pos="4500"/>
              </w:tabs>
              <w:jc w:val="both"/>
              <w:rPr>
                <w:sz w:val="16"/>
                <w:szCs w:val="16"/>
                <w:lang w:val="uz-Cyrl-UZ"/>
              </w:rPr>
            </w:pPr>
          </w:p>
          <w:p w14:paraId="76ABEE56" w14:textId="77777777" w:rsidR="00780619" w:rsidRPr="00E13BC1" w:rsidRDefault="00780619" w:rsidP="00A22CF1">
            <w:pPr>
              <w:tabs>
                <w:tab w:val="left" w:pos="4320"/>
                <w:tab w:val="left" w:pos="4500"/>
              </w:tabs>
              <w:jc w:val="both"/>
              <w:rPr>
                <w:sz w:val="28"/>
                <w:szCs w:val="28"/>
                <w:lang w:val="uz-Cyrl-UZ"/>
              </w:rPr>
            </w:pPr>
            <w:r w:rsidRPr="00EF4005">
              <w:rPr>
                <w:sz w:val="28"/>
                <w:szCs w:val="28"/>
                <w:lang w:val="uz-Cyrl-UZ"/>
              </w:rPr>
              <w:t>Такомиллаштирилган иккинчи авлод рақам</w:t>
            </w:r>
            <w:r w:rsidR="00B43887">
              <w:rPr>
                <w:sz w:val="28"/>
                <w:szCs w:val="28"/>
                <w:lang w:val="uz-Cyrl-UZ"/>
              </w:rPr>
              <w:t>-</w:t>
            </w:r>
            <w:r w:rsidRPr="00EF4005">
              <w:rPr>
                <w:sz w:val="28"/>
                <w:szCs w:val="28"/>
                <w:lang w:val="uz-Cyrl-UZ"/>
              </w:rPr>
              <w:t xml:space="preserve">ли </w:t>
            </w:r>
            <w:r w:rsidRPr="00E13BC1">
              <w:rPr>
                <w:sz w:val="28"/>
                <w:szCs w:val="28"/>
                <w:lang w:val="uz-Cyrl-UZ"/>
              </w:rPr>
              <w:t>м</w:t>
            </w:r>
            <w:r w:rsidRPr="00EF4005">
              <w:rPr>
                <w:sz w:val="28"/>
                <w:szCs w:val="28"/>
                <w:lang w:val="uz-Cyrl-UZ"/>
              </w:rPr>
              <w:t xml:space="preserve">обил </w:t>
            </w:r>
            <w:r>
              <w:rPr>
                <w:sz w:val="28"/>
                <w:szCs w:val="28"/>
                <w:lang w:val="uz-Cyrl-UZ"/>
              </w:rPr>
              <w:t xml:space="preserve">алоқа: маълумотлар узатиш тезлиги 384 Kbit/s гача оширилган. </w:t>
            </w:r>
            <w:r w:rsidRPr="00E13BC1">
              <w:rPr>
                <w:sz w:val="28"/>
                <w:szCs w:val="28"/>
                <w:lang w:val="uz-Cyrl-UZ"/>
              </w:rPr>
              <w:t>Бу авлод тармоқ</w:t>
            </w:r>
            <w:r w:rsidR="00B43887">
              <w:rPr>
                <w:sz w:val="28"/>
                <w:szCs w:val="28"/>
                <w:lang w:val="uz-Cyrl-UZ"/>
              </w:rPr>
              <w:t>-</w:t>
            </w:r>
            <w:r w:rsidRPr="00E13BC1">
              <w:rPr>
                <w:sz w:val="28"/>
                <w:szCs w:val="28"/>
                <w:lang w:val="uz-Cyrl-UZ"/>
              </w:rPr>
              <w:t>ларига GPRS ва EDGE</w:t>
            </w:r>
            <w:r>
              <w:rPr>
                <w:sz w:val="28"/>
                <w:szCs w:val="28"/>
                <w:lang w:val="uz-Cyrl-UZ"/>
              </w:rPr>
              <w:t xml:space="preserve"> стандартидаги тар</w:t>
            </w:r>
            <w:r w:rsidR="00B43887">
              <w:rPr>
                <w:sz w:val="28"/>
                <w:szCs w:val="28"/>
                <w:lang w:val="uz-Cyrl-UZ"/>
              </w:rPr>
              <w:t>-</w:t>
            </w:r>
            <w:r>
              <w:rPr>
                <w:sz w:val="28"/>
                <w:szCs w:val="28"/>
                <w:lang w:val="uz-Cyrl-UZ"/>
              </w:rPr>
              <w:t>моқлар киради</w:t>
            </w:r>
            <w:r w:rsidRPr="00E13BC1">
              <w:rPr>
                <w:sz w:val="28"/>
                <w:szCs w:val="28"/>
                <w:lang w:val="uz-Cyrl-UZ"/>
              </w:rPr>
              <w:t>.</w:t>
            </w:r>
          </w:p>
        </w:tc>
      </w:tr>
      <w:tr w:rsidR="00780619" w:rsidRPr="002752C5" w14:paraId="47C5AD94" w14:textId="77777777">
        <w:trPr>
          <w:tblCellSpacing w:w="0" w:type="dxa"/>
          <w:jc w:val="center"/>
        </w:trPr>
        <w:tc>
          <w:tcPr>
            <w:tcW w:w="2079" w:type="pct"/>
          </w:tcPr>
          <w:p w14:paraId="79445839" w14:textId="77777777" w:rsidR="00780619" w:rsidRPr="0037448D" w:rsidRDefault="00780619" w:rsidP="00A22CF1">
            <w:pPr>
              <w:tabs>
                <w:tab w:val="left" w:pos="4320"/>
                <w:tab w:val="left" w:pos="4500"/>
              </w:tabs>
              <w:rPr>
                <w:b/>
                <w:bCs/>
                <w:sz w:val="28"/>
                <w:szCs w:val="28"/>
                <w:lang w:val="uz-Cyrl-UZ"/>
              </w:rPr>
            </w:pPr>
            <w:r w:rsidRPr="0037448D">
              <w:rPr>
                <w:b/>
                <w:bCs/>
                <w:sz w:val="28"/>
                <w:szCs w:val="28"/>
                <w:lang w:val="uz-Cyrl-UZ"/>
              </w:rPr>
              <w:t>286</w:t>
            </w:r>
          </w:p>
          <w:p w14:paraId="4DF983BC" w14:textId="77777777" w:rsidR="00780619" w:rsidRPr="00157B7C" w:rsidRDefault="00780619" w:rsidP="00A22CF1">
            <w:pPr>
              <w:tabs>
                <w:tab w:val="left" w:pos="4320"/>
                <w:tab w:val="left" w:pos="4500"/>
              </w:tabs>
              <w:rPr>
                <w:b/>
                <w:bCs/>
                <w:color w:val="000000"/>
                <w:sz w:val="28"/>
                <w:szCs w:val="28"/>
                <w:lang w:val="en-US"/>
              </w:rPr>
            </w:pPr>
            <w:r w:rsidRPr="00DC7677">
              <w:rPr>
                <w:b/>
                <w:bCs/>
                <w:color w:val="000000"/>
                <w:sz w:val="28"/>
                <w:szCs w:val="28"/>
              </w:rPr>
              <w:t xml:space="preserve">uz </w:t>
            </w:r>
            <w:r w:rsidRPr="00DC7677">
              <w:rPr>
                <w:bCs/>
                <w:color w:val="000000"/>
                <w:sz w:val="28"/>
                <w:szCs w:val="28"/>
              </w:rPr>
              <w:t>-</w:t>
            </w:r>
            <w:r>
              <w:rPr>
                <w:bCs/>
                <w:color w:val="000000"/>
                <w:sz w:val="28"/>
                <w:szCs w:val="28"/>
              </w:rPr>
              <w:t xml:space="preserve"> </w:t>
            </w:r>
            <w:r>
              <w:rPr>
                <w:bCs/>
                <w:color w:val="000000"/>
                <w:sz w:val="28"/>
                <w:szCs w:val="28"/>
                <w:lang w:val="en-US"/>
              </w:rPr>
              <w:t>286</w:t>
            </w:r>
          </w:p>
          <w:p w14:paraId="783F950A" w14:textId="236839E1" w:rsidR="00780619" w:rsidRDefault="000B536F" w:rsidP="00A22CF1">
            <w:pPr>
              <w:tabs>
                <w:tab w:val="left" w:pos="4320"/>
                <w:tab w:val="left" w:pos="4500"/>
              </w:tabs>
              <w:rPr>
                <w:sz w:val="28"/>
                <w:szCs w:val="28"/>
                <w:lang w:val="uz-Cyrl-UZ"/>
              </w:rPr>
            </w:pPr>
            <w:r>
              <w:rPr>
                <w:sz w:val="28"/>
                <w:szCs w:val="28"/>
                <w:lang w:val="uz-Cyrl-UZ"/>
              </w:rPr>
              <w:t xml:space="preserve"> </w:t>
            </w:r>
            <w:r w:rsidR="00780619" w:rsidRPr="00655F5A">
              <w:rPr>
                <w:sz w:val="28"/>
                <w:szCs w:val="28"/>
                <w:lang w:val="uz-Cyrl-UZ"/>
              </w:rPr>
              <w:t>286</w:t>
            </w:r>
          </w:p>
          <w:p w14:paraId="3A45A75B" w14:textId="77777777" w:rsidR="00780619" w:rsidRPr="0037448D" w:rsidRDefault="00780619" w:rsidP="00A22CF1">
            <w:pPr>
              <w:tabs>
                <w:tab w:val="left" w:pos="4320"/>
                <w:tab w:val="left" w:pos="4500"/>
              </w:tabs>
              <w:rPr>
                <w:sz w:val="28"/>
                <w:szCs w:val="28"/>
                <w:lang w:val="uz-Cyrl-UZ"/>
              </w:rPr>
            </w:pPr>
            <w:r w:rsidRPr="000F6207">
              <w:rPr>
                <w:b/>
                <w:bCs/>
                <w:color w:val="000000"/>
                <w:sz w:val="28"/>
                <w:szCs w:val="28"/>
                <w:lang w:val="en-US"/>
              </w:rPr>
              <w:t xml:space="preserve">en </w:t>
            </w:r>
            <w:r w:rsidRPr="00AC3D10">
              <w:rPr>
                <w:bCs/>
                <w:color w:val="000000"/>
                <w:sz w:val="28"/>
                <w:szCs w:val="28"/>
                <w:lang w:val="en-US"/>
              </w:rPr>
              <w:t>-</w:t>
            </w:r>
            <w:r>
              <w:rPr>
                <w:b/>
                <w:bCs/>
                <w:color w:val="000000"/>
                <w:sz w:val="28"/>
                <w:szCs w:val="28"/>
              </w:rPr>
              <w:t xml:space="preserve"> </w:t>
            </w:r>
            <w:r w:rsidRPr="0037448D">
              <w:rPr>
                <w:sz w:val="28"/>
                <w:szCs w:val="28"/>
              </w:rPr>
              <w:t xml:space="preserve">286 </w:t>
            </w:r>
          </w:p>
          <w:p w14:paraId="1D321851" w14:textId="77777777" w:rsidR="00780619" w:rsidRPr="00655F5A" w:rsidRDefault="00780619" w:rsidP="00A22CF1">
            <w:pPr>
              <w:tabs>
                <w:tab w:val="left" w:pos="4320"/>
                <w:tab w:val="left" w:pos="4500"/>
              </w:tabs>
              <w:rPr>
                <w:b/>
                <w:sz w:val="28"/>
                <w:szCs w:val="28"/>
                <w:lang w:val="uz-Cyrl-UZ"/>
              </w:rPr>
            </w:pPr>
          </w:p>
        </w:tc>
        <w:tc>
          <w:tcPr>
            <w:tcW w:w="2921" w:type="pct"/>
          </w:tcPr>
          <w:p w14:paraId="25DB8F21" w14:textId="77777777" w:rsidR="00780619" w:rsidRDefault="00780619" w:rsidP="00A22CF1">
            <w:pPr>
              <w:tabs>
                <w:tab w:val="left" w:pos="4320"/>
                <w:tab w:val="left" w:pos="4500"/>
              </w:tabs>
              <w:jc w:val="both"/>
              <w:rPr>
                <w:sz w:val="28"/>
                <w:szCs w:val="28"/>
                <w:lang w:val="uz-Cyrl-UZ"/>
              </w:rPr>
            </w:pPr>
            <w:r>
              <w:rPr>
                <w:sz w:val="28"/>
                <w:szCs w:val="28"/>
              </w:rPr>
              <w:t>С</w:t>
            </w:r>
            <w:r w:rsidRPr="00732BBC">
              <w:rPr>
                <w:sz w:val="28"/>
                <w:szCs w:val="28"/>
              </w:rPr>
              <w:t>окращённое название процессор</w:t>
            </w:r>
            <w:r>
              <w:rPr>
                <w:sz w:val="28"/>
                <w:szCs w:val="28"/>
              </w:rPr>
              <w:t>а</w:t>
            </w:r>
            <w:r w:rsidRPr="00732BBC">
              <w:rPr>
                <w:sz w:val="28"/>
                <w:szCs w:val="28"/>
              </w:rPr>
              <w:t xml:space="preserve"> 80286 корпорации </w:t>
            </w:r>
            <w:r w:rsidRPr="00AC3D10">
              <w:rPr>
                <w:iCs/>
                <w:sz w:val="28"/>
                <w:szCs w:val="28"/>
                <w:lang w:val="en-US"/>
              </w:rPr>
              <w:t>Intel</w:t>
            </w:r>
            <w:r w:rsidRPr="00AC3D10">
              <w:rPr>
                <w:sz w:val="28"/>
                <w:szCs w:val="28"/>
              </w:rPr>
              <w:t xml:space="preserve"> </w:t>
            </w:r>
            <w:r w:rsidRPr="00732BBC">
              <w:rPr>
                <w:sz w:val="28"/>
                <w:szCs w:val="28"/>
              </w:rPr>
              <w:t>и совместимых с ним.</w:t>
            </w:r>
          </w:p>
          <w:p w14:paraId="730EA533" w14:textId="77777777" w:rsidR="00780619" w:rsidRPr="00F87D7D" w:rsidRDefault="00780619" w:rsidP="00A22CF1">
            <w:pPr>
              <w:tabs>
                <w:tab w:val="left" w:pos="4320"/>
                <w:tab w:val="left" w:pos="4500"/>
              </w:tabs>
              <w:jc w:val="both"/>
              <w:rPr>
                <w:sz w:val="16"/>
                <w:szCs w:val="16"/>
              </w:rPr>
            </w:pPr>
          </w:p>
          <w:p w14:paraId="13E488EC" w14:textId="77777777" w:rsidR="00780619" w:rsidRDefault="00780619" w:rsidP="00A22CF1">
            <w:pPr>
              <w:tabs>
                <w:tab w:val="left" w:pos="4320"/>
                <w:tab w:val="left" w:pos="4500"/>
              </w:tabs>
              <w:jc w:val="both"/>
              <w:rPr>
                <w:sz w:val="28"/>
                <w:szCs w:val="28"/>
                <w:lang w:val="en-US"/>
              </w:rPr>
            </w:pPr>
            <w:r w:rsidRPr="00732BBC">
              <w:rPr>
                <w:i/>
                <w:iCs/>
                <w:sz w:val="28"/>
                <w:szCs w:val="28"/>
                <w:lang w:val="en-US"/>
              </w:rPr>
              <w:t>Intel</w:t>
            </w:r>
            <w:r>
              <w:rPr>
                <w:i/>
                <w:iCs/>
                <w:sz w:val="28"/>
                <w:szCs w:val="28"/>
                <w:lang w:val="uz-Cyrl-UZ"/>
              </w:rPr>
              <w:t xml:space="preserve"> </w:t>
            </w:r>
            <w:r>
              <w:rPr>
                <w:iCs/>
                <w:sz w:val="28"/>
                <w:szCs w:val="28"/>
                <w:lang w:val="uz-Cyrl-UZ"/>
              </w:rPr>
              <w:t>korporatsiyasi 80286 protsessori va unga mos keladigan protsessorlarning qisqartirilgan nomi.</w:t>
            </w:r>
          </w:p>
          <w:p w14:paraId="41656EB8" w14:textId="77777777" w:rsidR="00780619" w:rsidRPr="00F87D7D" w:rsidRDefault="00780619" w:rsidP="00A22CF1">
            <w:pPr>
              <w:tabs>
                <w:tab w:val="left" w:pos="4320"/>
                <w:tab w:val="left" w:pos="4500"/>
              </w:tabs>
              <w:jc w:val="both"/>
              <w:rPr>
                <w:sz w:val="16"/>
                <w:szCs w:val="16"/>
                <w:lang w:val="en-US"/>
              </w:rPr>
            </w:pPr>
          </w:p>
          <w:p w14:paraId="6B557064" w14:textId="77777777" w:rsidR="00780619" w:rsidRPr="00A81BA5" w:rsidRDefault="00780619" w:rsidP="00A22CF1">
            <w:pPr>
              <w:tabs>
                <w:tab w:val="left" w:pos="4320"/>
                <w:tab w:val="left" w:pos="4500"/>
              </w:tabs>
              <w:jc w:val="both"/>
              <w:rPr>
                <w:sz w:val="28"/>
                <w:szCs w:val="28"/>
                <w:lang w:val="uz-Cyrl-UZ"/>
              </w:rPr>
            </w:pPr>
            <w:r w:rsidRPr="00AC3D10">
              <w:rPr>
                <w:iCs/>
                <w:sz w:val="28"/>
                <w:szCs w:val="28"/>
                <w:lang w:val="en-US"/>
              </w:rPr>
              <w:t>Intel</w:t>
            </w:r>
            <w:r>
              <w:rPr>
                <w:i/>
                <w:iCs/>
                <w:sz w:val="28"/>
                <w:szCs w:val="28"/>
                <w:lang w:val="uz-Cyrl-UZ"/>
              </w:rPr>
              <w:t xml:space="preserve"> </w:t>
            </w:r>
            <w:r w:rsidRPr="00A81BA5">
              <w:rPr>
                <w:iCs/>
                <w:sz w:val="28"/>
                <w:szCs w:val="28"/>
                <w:lang w:val="uz-Cyrl-UZ"/>
              </w:rPr>
              <w:t>корпорацияси</w:t>
            </w:r>
            <w:r>
              <w:rPr>
                <w:iCs/>
                <w:sz w:val="28"/>
                <w:szCs w:val="28"/>
                <w:lang w:val="uz-Cyrl-UZ"/>
              </w:rPr>
              <w:t xml:space="preserve"> 80286 процессори ва унга мос келадиган процессорларнинг қисқарти</w:t>
            </w:r>
            <w:r w:rsidR="00F87D7D">
              <w:rPr>
                <w:iCs/>
                <w:sz w:val="28"/>
                <w:szCs w:val="28"/>
                <w:lang w:val="uz-Cyrl-UZ"/>
              </w:rPr>
              <w:t>-</w:t>
            </w:r>
            <w:r>
              <w:rPr>
                <w:iCs/>
                <w:sz w:val="28"/>
                <w:szCs w:val="28"/>
                <w:lang w:val="uz-Cyrl-UZ"/>
              </w:rPr>
              <w:t>рилган номи.</w:t>
            </w:r>
          </w:p>
        </w:tc>
      </w:tr>
      <w:tr w:rsidR="00780619" w:rsidRPr="000B536F" w14:paraId="60E6D141" w14:textId="77777777">
        <w:trPr>
          <w:tblCellSpacing w:w="0" w:type="dxa"/>
          <w:jc w:val="center"/>
        </w:trPr>
        <w:tc>
          <w:tcPr>
            <w:tcW w:w="2079" w:type="pct"/>
          </w:tcPr>
          <w:p w14:paraId="05A0ED59" w14:textId="77777777" w:rsidR="00780619" w:rsidRDefault="00780619" w:rsidP="00A22CF1">
            <w:pPr>
              <w:tabs>
                <w:tab w:val="left" w:pos="4320"/>
                <w:tab w:val="left" w:pos="4500"/>
              </w:tabs>
              <w:rPr>
                <w:b/>
                <w:sz w:val="28"/>
                <w:szCs w:val="28"/>
                <w:lang w:val="uz-Cyrl-UZ"/>
              </w:rPr>
            </w:pPr>
            <w:r w:rsidRPr="00E13BC1">
              <w:rPr>
                <w:b/>
                <w:sz w:val="28"/>
                <w:szCs w:val="28"/>
                <w:lang w:val="en-US"/>
              </w:rPr>
              <w:t>320</w:t>
            </w:r>
            <w:r>
              <w:rPr>
                <w:b/>
                <w:sz w:val="28"/>
                <w:szCs w:val="28"/>
                <w:lang w:val="en-US"/>
              </w:rPr>
              <w:t>xx</w:t>
            </w:r>
            <w:r w:rsidRPr="00E13BC1">
              <w:rPr>
                <w:b/>
                <w:sz w:val="28"/>
                <w:szCs w:val="28"/>
                <w:lang w:val="en-US"/>
              </w:rPr>
              <w:t xml:space="preserve"> </w:t>
            </w:r>
          </w:p>
          <w:p w14:paraId="09BE1600" w14:textId="77777777" w:rsidR="00780619" w:rsidRPr="00157B7C" w:rsidRDefault="00780619" w:rsidP="00A22CF1">
            <w:pPr>
              <w:tabs>
                <w:tab w:val="left" w:pos="4320"/>
                <w:tab w:val="left" w:pos="4500"/>
              </w:tabs>
              <w:rPr>
                <w:bCs/>
                <w:color w:val="000000"/>
                <w:sz w:val="28"/>
                <w:szCs w:val="28"/>
                <w:lang w:val="en-US"/>
              </w:rPr>
            </w:pPr>
            <w:r w:rsidRPr="00E13BC1">
              <w:rPr>
                <w:b/>
                <w:bCs/>
                <w:color w:val="000000"/>
                <w:sz w:val="28"/>
                <w:szCs w:val="28"/>
                <w:lang w:val="en-US"/>
              </w:rPr>
              <w:t xml:space="preserve">uz </w:t>
            </w:r>
            <w:r w:rsidRPr="002E1A74">
              <w:rPr>
                <w:bCs/>
                <w:color w:val="000000"/>
                <w:sz w:val="28"/>
                <w:szCs w:val="28"/>
                <w:lang w:val="en-US"/>
              </w:rPr>
              <w:t>-</w:t>
            </w:r>
            <w:r>
              <w:rPr>
                <w:bCs/>
                <w:color w:val="000000"/>
                <w:sz w:val="28"/>
                <w:szCs w:val="28"/>
                <w:lang w:val="uz-Cyrl-UZ"/>
              </w:rPr>
              <w:t xml:space="preserve"> </w:t>
            </w:r>
            <w:r>
              <w:rPr>
                <w:bCs/>
                <w:color w:val="000000"/>
                <w:sz w:val="28"/>
                <w:szCs w:val="28"/>
                <w:lang w:val="en-US"/>
              </w:rPr>
              <w:t>320xx</w:t>
            </w:r>
          </w:p>
          <w:p w14:paraId="5C5EA6FC" w14:textId="27B61473" w:rsidR="00780619" w:rsidRDefault="000B536F" w:rsidP="00A22CF1">
            <w:pPr>
              <w:tabs>
                <w:tab w:val="left" w:pos="4320"/>
                <w:tab w:val="left" w:pos="4500"/>
              </w:tabs>
              <w:rPr>
                <w:sz w:val="28"/>
                <w:szCs w:val="28"/>
                <w:lang w:val="uz-Cyrl-UZ"/>
              </w:rPr>
            </w:pPr>
            <w:r>
              <w:rPr>
                <w:bCs/>
                <w:color w:val="000000"/>
                <w:sz w:val="28"/>
                <w:szCs w:val="28"/>
                <w:lang w:val="uz-Cyrl-UZ"/>
              </w:rPr>
              <w:t xml:space="preserve"> </w:t>
            </w:r>
            <w:r w:rsidR="00780619" w:rsidRPr="00E13BC1">
              <w:rPr>
                <w:sz w:val="28"/>
                <w:szCs w:val="28"/>
                <w:lang w:val="en-US"/>
              </w:rPr>
              <w:t>320xx</w:t>
            </w:r>
          </w:p>
          <w:p w14:paraId="3638F919" w14:textId="77777777" w:rsidR="00780619" w:rsidRPr="0037448D"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AC3D10">
              <w:rPr>
                <w:bCs/>
                <w:color w:val="000000"/>
                <w:sz w:val="28"/>
                <w:szCs w:val="28"/>
                <w:lang w:val="en-US"/>
              </w:rPr>
              <w:t>-</w:t>
            </w:r>
            <w:r w:rsidRPr="002E1A74">
              <w:rPr>
                <w:b/>
                <w:bCs/>
                <w:color w:val="000000"/>
                <w:sz w:val="28"/>
                <w:szCs w:val="28"/>
                <w:lang w:val="en-US"/>
              </w:rPr>
              <w:t xml:space="preserve"> </w:t>
            </w:r>
            <w:r w:rsidRPr="009D4008">
              <w:rPr>
                <w:sz w:val="28"/>
                <w:szCs w:val="28"/>
                <w:lang w:val="en-US"/>
              </w:rPr>
              <w:t>320xx</w:t>
            </w:r>
          </w:p>
        </w:tc>
        <w:tc>
          <w:tcPr>
            <w:tcW w:w="2921" w:type="pct"/>
          </w:tcPr>
          <w:p w14:paraId="42B90EF8" w14:textId="77777777" w:rsidR="00780619" w:rsidRDefault="00780619" w:rsidP="00A22CF1">
            <w:pPr>
              <w:tabs>
                <w:tab w:val="left" w:pos="4320"/>
                <w:tab w:val="left" w:pos="4500"/>
              </w:tabs>
              <w:jc w:val="both"/>
              <w:rPr>
                <w:sz w:val="28"/>
                <w:szCs w:val="28"/>
                <w:lang w:val="uz-Cyrl-UZ"/>
              </w:rPr>
            </w:pPr>
            <w:r>
              <w:rPr>
                <w:sz w:val="28"/>
                <w:szCs w:val="28"/>
              </w:rPr>
              <w:t>Обобщённое</w:t>
            </w:r>
            <w:r w:rsidRPr="004C2C7C">
              <w:rPr>
                <w:sz w:val="28"/>
                <w:szCs w:val="28"/>
              </w:rPr>
              <w:t xml:space="preserve"> </w:t>
            </w:r>
            <w:r>
              <w:rPr>
                <w:sz w:val="28"/>
                <w:szCs w:val="28"/>
              </w:rPr>
              <w:t>обозначение</w:t>
            </w:r>
            <w:r w:rsidRPr="004C2C7C">
              <w:rPr>
                <w:sz w:val="28"/>
                <w:szCs w:val="28"/>
              </w:rPr>
              <w:t xml:space="preserve"> </w:t>
            </w:r>
            <w:r>
              <w:rPr>
                <w:sz w:val="28"/>
                <w:szCs w:val="28"/>
              </w:rPr>
              <w:t>процессоров</w:t>
            </w:r>
            <w:r w:rsidRPr="004C2C7C">
              <w:rPr>
                <w:sz w:val="28"/>
                <w:szCs w:val="28"/>
              </w:rPr>
              <w:t xml:space="preserve"> </w:t>
            </w:r>
            <w:r>
              <w:rPr>
                <w:sz w:val="28"/>
                <w:szCs w:val="28"/>
              </w:rPr>
              <w:t>фирмы</w:t>
            </w:r>
            <w:r w:rsidRPr="004C2C7C">
              <w:rPr>
                <w:sz w:val="28"/>
                <w:szCs w:val="28"/>
              </w:rPr>
              <w:t xml:space="preserve"> </w:t>
            </w:r>
            <w:r>
              <w:rPr>
                <w:sz w:val="28"/>
                <w:szCs w:val="28"/>
                <w:lang w:val="en-US"/>
              </w:rPr>
              <w:t>National</w:t>
            </w:r>
            <w:r w:rsidRPr="004C2C7C">
              <w:rPr>
                <w:sz w:val="28"/>
                <w:szCs w:val="28"/>
              </w:rPr>
              <w:t xml:space="preserve"> </w:t>
            </w:r>
            <w:r>
              <w:rPr>
                <w:sz w:val="28"/>
                <w:szCs w:val="28"/>
                <w:lang w:val="en-US"/>
              </w:rPr>
              <w:t>Semiconductor</w:t>
            </w:r>
            <w:r w:rsidRPr="004C2C7C">
              <w:rPr>
                <w:sz w:val="28"/>
                <w:szCs w:val="28"/>
              </w:rPr>
              <w:t>.</w:t>
            </w:r>
          </w:p>
          <w:p w14:paraId="50802698" w14:textId="77777777" w:rsidR="00780619" w:rsidRPr="00F87D7D" w:rsidRDefault="00780619" w:rsidP="00A22CF1">
            <w:pPr>
              <w:tabs>
                <w:tab w:val="left" w:pos="4320"/>
                <w:tab w:val="left" w:pos="4500"/>
              </w:tabs>
              <w:jc w:val="both"/>
              <w:rPr>
                <w:sz w:val="16"/>
                <w:szCs w:val="16"/>
              </w:rPr>
            </w:pPr>
          </w:p>
          <w:p w14:paraId="5F5581A3" w14:textId="77777777" w:rsidR="00780619" w:rsidRDefault="00780619" w:rsidP="00A22CF1">
            <w:pPr>
              <w:tabs>
                <w:tab w:val="left" w:pos="4320"/>
                <w:tab w:val="left" w:pos="4500"/>
              </w:tabs>
              <w:jc w:val="both"/>
              <w:rPr>
                <w:sz w:val="28"/>
                <w:szCs w:val="28"/>
                <w:lang w:val="en-US"/>
              </w:rPr>
            </w:pPr>
            <w:r w:rsidRPr="009D4008">
              <w:rPr>
                <w:i/>
                <w:sz w:val="28"/>
                <w:szCs w:val="28"/>
                <w:lang w:val="uz-Cyrl-UZ"/>
              </w:rPr>
              <w:t>National Semiconductor</w:t>
            </w:r>
            <w:r>
              <w:rPr>
                <w:sz w:val="28"/>
                <w:szCs w:val="28"/>
                <w:lang w:val="uz-Cyrl-UZ"/>
              </w:rPr>
              <w:t xml:space="preserve"> firmasi protsessorla</w:t>
            </w:r>
            <w:r>
              <w:rPr>
                <w:sz w:val="28"/>
                <w:szCs w:val="28"/>
                <w:lang w:val="en-US"/>
              </w:rPr>
              <w:t>-</w:t>
            </w:r>
            <w:r>
              <w:rPr>
                <w:sz w:val="28"/>
                <w:szCs w:val="28"/>
                <w:lang w:val="uz-Cyrl-UZ"/>
              </w:rPr>
              <w:t>ri</w:t>
            </w:r>
            <w:r>
              <w:rPr>
                <w:sz w:val="28"/>
                <w:szCs w:val="28"/>
                <w:lang w:val="en-US"/>
              </w:rPr>
              <w:t>ni</w:t>
            </w:r>
            <w:r>
              <w:rPr>
                <w:sz w:val="28"/>
                <w:szCs w:val="28"/>
                <w:lang w:val="uz-Cyrl-UZ"/>
              </w:rPr>
              <w:t>ng umumlashtirilgan nomi.</w:t>
            </w:r>
          </w:p>
          <w:p w14:paraId="6E5B440C" w14:textId="77777777" w:rsidR="00780619" w:rsidRPr="00F87D7D" w:rsidRDefault="00780619" w:rsidP="00A22CF1">
            <w:pPr>
              <w:tabs>
                <w:tab w:val="left" w:pos="4320"/>
                <w:tab w:val="left" w:pos="4500"/>
              </w:tabs>
              <w:jc w:val="both"/>
              <w:rPr>
                <w:sz w:val="16"/>
                <w:szCs w:val="16"/>
                <w:lang w:val="en-US"/>
              </w:rPr>
            </w:pPr>
          </w:p>
          <w:p w14:paraId="3E4E6789" w14:textId="77777777" w:rsidR="00780619" w:rsidRPr="00E13BC1" w:rsidRDefault="00780619" w:rsidP="00A22CF1">
            <w:pPr>
              <w:tabs>
                <w:tab w:val="left" w:pos="4320"/>
                <w:tab w:val="left" w:pos="4500"/>
              </w:tabs>
              <w:jc w:val="both"/>
              <w:rPr>
                <w:sz w:val="28"/>
                <w:szCs w:val="28"/>
                <w:lang w:val="uz-Cyrl-UZ"/>
              </w:rPr>
            </w:pPr>
            <w:r w:rsidRPr="00E13BC1">
              <w:rPr>
                <w:sz w:val="28"/>
                <w:szCs w:val="28"/>
                <w:lang w:val="uz-Cyrl-UZ"/>
              </w:rPr>
              <w:t>National Semiconductor</w:t>
            </w:r>
            <w:r>
              <w:rPr>
                <w:sz w:val="28"/>
                <w:szCs w:val="28"/>
                <w:lang w:val="uz-Cyrl-UZ"/>
              </w:rPr>
              <w:t xml:space="preserve"> фирмаси процессор</w:t>
            </w:r>
            <w:r w:rsidR="00F87D7D">
              <w:rPr>
                <w:sz w:val="28"/>
                <w:szCs w:val="28"/>
                <w:lang w:val="uz-Cyrl-UZ"/>
              </w:rPr>
              <w:t>-</w:t>
            </w:r>
            <w:r>
              <w:rPr>
                <w:sz w:val="28"/>
                <w:szCs w:val="28"/>
                <w:lang w:val="uz-Cyrl-UZ"/>
              </w:rPr>
              <w:t xml:space="preserve">ларининг </w:t>
            </w:r>
            <w:r w:rsidRPr="00E13BC1">
              <w:rPr>
                <w:sz w:val="28"/>
                <w:szCs w:val="28"/>
                <w:lang w:val="uz-Cyrl-UZ"/>
              </w:rPr>
              <w:t>у</w:t>
            </w:r>
            <w:r>
              <w:rPr>
                <w:sz w:val="28"/>
                <w:szCs w:val="28"/>
                <w:lang w:val="uz-Cyrl-UZ"/>
              </w:rPr>
              <w:t>мумлаштирилган номи.</w:t>
            </w:r>
          </w:p>
        </w:tc>
      </w:tr>
      <w:tr w:rsidR="00780619" w:rsidRPr="002752C5" w14:paraId="0DA3D576" w14:textId="77777777">
        <w:trPr>
          <w:tblCellSpacing w:w="0" w:type="dxa"/>
          <w:jc w:val="center"/>
        </w:trPr>
        <w:tc>
          <w:tcPr>
            <w:tcW w:w="2079" w:type="pct"/>
          </w:tcPr>
          <w:p w14:paraId="11F68654" w14:textId="77777777" w:rsidR="00780619" w:rsidRPr="0037448D" w:rsidRDefault="00780619" w:rsidP="00A22CF1">
            <w:pPr>
              <w:tabs>
                <w:tab w:val="left" w:pos="4320"/>
                <w:tab w:val="left" w:pos="4500"/>
              </w:tabs>
              <w:rPr>
                <w:b/>
                <w:bCs/>
                <w:sz w:val="28"/>
                <w:szCs w:val="28"/>
                <w:lang w:val="uz-Cyrl-UZ"/>
              </w:rPr>
            </w:pPr>
            <w:r w:rsidRPr="0037448D">
              <w:rPr>
                <w:b/>
                <w:bCs/>
                <w:sz w:val="28"/>
                <w:szCs w:val="28"/>
                <w:lang w:val="uz-Cyrl-UZ"/>
              </w:rPr>
              <w:t>3270</w:t>
            </w:r>
          </w:p>
          <w:p w14:paraId="398C0494" w14:textId="77777777" w:rsidR="00780619" w:rsidRPr="00157B7C" w:rsidRDefault="00780619" w:rsidP="00A22CF1">
            <w:pPr>
              <w:tabs>
                <w:tab w:val="left" w:pos="4320"/>
                <w:tab w:val="left" w:pos="4500"/>
              </w:tabs>
              <w:rPr>
                <w:bCs/>
                <w:color w:val="000000"/>
                <w:sz w:val="28"/>
                <w:szCs w:val="28"/>
                <w:lang w:val="en-US"/>
              </w:rPr>
            </w:pPr>
            <w:r w:rsidRPr="00DC7677">
              <w:rPr>
                <w:b/>
                <w:bCs/>
                <w:color w:val="000000"/>
                <w:sz w:val="28"/>
                <w:szCs w:val="28"/>
              </w:rPr>
              <w:t xml:space="preserve">uz </w:t>
            </w:r>
            <w:r>
              <w:rPr>
                <w:bCs/>
                <w:color w:val="000000"/>
                <w:sz w:val="28"/>
                <w:szCs w:val="28"/>
                <w:lang w:val="uz-Cyrl-UZ"/>
              </w:rPr>
              <w:t xml:space="preserve">- </w:t>
            </w:r>
            <w:r>
              <w:rPr>
                <w:bCs/>
                <w:color w:val="000000"/>
                <w:sz w:val="28"/>
                <w:szCs w:val="28"/>
                <w:lang w:val="en-US"/>
              </w:rPr>
              <w:t>3270</w:t>
            </w:r>
          </w:p>
          <w:p w14:paraId="4B988738" w14:textId="71FE1EAC" w:rsidR="00780619" w:rsidRDefault="000B536F" w:rsidP="00A22CF1">
            <w:pPr>
              <w:tabs>
                <w:tab w:val="left" w:pos="4320"/>
                <w:tab w:val="left" w:pos="4500"/>
              </w:tabs>
              <w:rPr>
                <w:bCs/>
                <w:color w:val="000000"/>
                <w:sz w:val="28"/>
                <w:szCs w:val="28"/>
                <w:lang w:val="uz-Cyrl-UZ"/>
              </w:rPr>
            </w:pPr>
            <w:r>
              <w:rPr>
                <w:bCs/>
                <w:color w:val="000000"/>
                <w:sz w:val="28"/>
                <w:szCs w:val="28"/>
                <w:lang w:val="uz-Cyrl-UZ"/>
              </w:rPr>
              <w:t xml:space="preserve"> </w:t>
            </w:r>
            <w:r w:rsidR="00780619">
              <w:rPr>
                <w:bCs/>
                <w:color w:val="000000"/>
                <w:sz w:val="28"/>
                <w:szCs w:val="28"/>
                <w:lang w:val="uz-Cyrl-UZ"/>
              </w:rPr>
              <w:t>3270</w:t>
            </w:r>
          </w:p>
          <w:p w14:paraId="358846F0" w14:textId="77777777" w:rsidR="00780619" w:rsidRPr="0037448D" w:rsidRDefault="00780619" w:rsidP="00A22CF1">
            <w:pPr>
              <w:tabs>
                <w:tab w:val="left" w:pos="4320"/>
                <w:tab w:val="left" w:pos="4500"/>
              </w:tabs>
              <w:rPr>
                <w:bCs/>
                <w:color w:val="000000"/>
                <w:sz w:val="28"/>
                <w:szCs w:val="28"/>
                <w:lang w:val="uz-Cyrl-UZ"/>
              </w:rPr>
            </w:pPr>
            <w:r w:rsidRPr="000F6207">
              <w:rPr>
                <w:b/>
                <w:bCs/>
                <w:color w:val="000000"/>
                <w:sz w:val="28"/>
                <w:szCs w:val="28"/>
                <w:lang w:val="en-US"/>
              </w:rPr>
              <w:t xml:space="preserve">en </w:t>
            </w:r>
            <w:r w:rsidRPr="00AC3D10">
              <w:rPr>
                <w:bCs/>
                <w:color w:val="000000"/>
                <w:sz w:val="28"/>
                <w:szCs w:val="28"/>
                <w:lang w:val="en-US"/>
              </w:rPr>
              <w:t>-</w:t>
            </w:r>
            <w:r>
              <w:rPr>
                <w:b/>
                <w:bCs/>
                <w:color w:val="000000"/>
                <w:sz w:val="28"/>
                <w:szCs w:val="28"/>
                <w:lang w:val="uz-Cyrl-UZ"/>
              </w:rPr>
              <w:t xml:space="preserve"> </w:t>
            </w:r>
            <w:r w:rsidRPr="0037448D">
              <w:rPr>
                <w:sz w:val="28"/>
                <w:szCs w:val="28"/>
              </w:rPr>
              <w:t>3270</w:t>
            </w:r>
            <w:r w:rsidRPr="0037448D">
              <w:rPr>
                <w:bCs/>
                <w:color w:val="000000"/>
                <w:sz w:val="28"/>
                <w:szCs w:val="28"/>
                <w:lang w:val="uz-Cyrl-UZ"/>
              </w:rPr>
              <w:t xml:space="preserve"> </w:t>
            </w:r>
          </w:p>
          <w:p w14:paraId="481625A0" w14:textId="77777777" w:rsidR="00780619" w:rsidRPr="0037448D" w:rsidRDefault="00780619" w:rsidP="00A22CF1">
            <w:pPr>
              <w:tabs>
                <w:tab w:val="left" w:pos="4320"/>
                <w:tab w:val="left" w:pos="4500"/>
              </w:tabs>
              <w:rPr>
                <w:b/>
                <w:sz w:val="28"/>
                <w:szCs w:val="28"/>
                <w:lang w:val="uz-Cyrl-UZ"/>
              </w:rPr>
            </w:pPr>
          </w:p>
        </w:tc>
        <w:tc>
          <w:tcPr>
            <w:tcW w:w="2921" w:type="pct"/>
          </w:tcPr>
          <w:p w14:paraId="14AE4D0F" w14:textId="77777777" w:rsidR="00780619" w:rsidRDefault="00780619" w:rsidP="00A22CF1">
            <w:pPr>
              <w:tabs>
                <w:tab w:val="left" w:pos="4320"/>
                <w:tab w:val="left" w:pos="4500"/>
              </w:tabs>
              <w:jc w:val="both"/>
              <w:rPr>
                <w:bCs/>
                <w:sz w:val="28"/>
                <w:szCs w:val="28"/>
                <w:lang w:val="uz-Cyrl-UZ"/>
              </w:rPr>
            </w:pPr>
            <w:r>
              <w:rPr>
                <w:bCs/>
                <w:sz w:val="28"/>
                <w:szCs w:val="28"/>
              </w:rPr>
              <w:t xml:space="preserve">Стандарт обмена данными, который реалиизуется программами-эмуляторами протокола 3270. Позволяет персональным компьютерами и рабочим станциям взаимодействовать с мэйнфреймами </w:t>
            </w:r>
            <w:r>
              <w:rPr>
                <w:bCs/>
                <w:sz w:val="28"/>
                <w:szCs w:val="28"/>
                <w:lang w:val="en-US"/>
              </w:rPr>
              <w:t>IBM</w:t>
            </w:r>
            <w:r w:rsidRPr="00E47C30">
              <w:rPr>
                <w:bCs/>
                <w:sz w:val="28"/>
                <w:szCs w:val="28"/>
              </w:rPr>
              <w:t xml:space="preserve"> </w:t>
            </w:r>
            <w:r>
              <w:rPr>
                <w:bCs/>
                <w:sz w:val="28"/>
                <w:szCs w:val="28"/>
              </w:rPr>
              <w:t>и совместимыми с ними машинами.</w:t>
            </w:r>
          </w:p>
          <w:p w14:paraId="7DCEFB6F" w14:textId="77777777" w:rsidR="00780619" w:rsidRPr="00F87D7D" w:rsidRDefault="00780619" w:rsidP="00A22CF1">
            <w:pPr>
              <w:tabs>
                <w:tab w:val="left" w:pos="4320"/>
                <w:tab w:val="left" w:pos="4500"/>
              </w:tabs>
              <w:jc w:val="both"/>
              <w:rPr>
                <w:bCs/>
                <w:sz w:val="16"/>
                <w:szCs w:val="16"/>
              </w:rPr>
            </w:pPr>
          </w:p>
          <w:p w14:paraId="0890BA01" w14:textId="77777777" w:rsidR="00780619" w:rsidRDefault="00780619" w:rsidP="00A22CF1">
            <w:pPr>
              <w:tabs>
                <w:tab w:val="left" w:pos="4320"/>
                <w:tab w:val="left" w:pos="4500"/>
              </w:tabs>
              <w:jc w:val="both"/>
              <w:rPr>
                <w:bCs/>
                <w:sz w:val="28"/>
                <w:szCs w:val="28"/>
                <w:lang w:val="uz-Cyrl-UZ"/>
              </w:rPr>
            </w:pPr>
            <w:r w:rsidRPr="0099137E">
              <w:rPr>
                <w:bCs/>
                <w:sz w:val="28"/>
                <w:szCs w:val="28"/>
                <w:lang w:val="en-US"/>
              </w:rPr>
              <w:t>Ma’lumotlar almashinish standarti. 3270 protokoli dastur-emulyatorlari amalga oshiradi. Shax</w:t>
            </w:r>
            <w:r w:rsidR="009046DE" w:rsidRPr="009046DE">
              <w:rPr>
                <w:bCs/>
                <w:sz w:val="28"/>
                <w:szCs w:val="28"/>
                <w:lang w:val="en-US"/>
              </w:rPr>
              <w:t>-</w:t>
            </w:r>
            <w:r w:rsidRPr="0099137E">
              <w:rPr>
                <w:bCs/>
                <w:sz w:val="28"/>
                <w:szCs w:val="28"/>
                <w:lang w:val="en-US"/>
              </w:rPr>
              <w:t xml:space="preserve">siy kompyuterlar va ishchi </w:t>
            </w:r>
            <w:r>
              <w:rPr>
                <w:bCs/>
                <w:sz w:val="28"/>
                <w:szCs w:val="28"/>
                <w:lang w:val="en-US"/>
              </w:rPr>
              <w:t>stansiya</w:t>
            </w:r>
            <w:r w:rsidRPr="0099137E">
              <w:rPr>
                <w:bCs/>
                <w:sz w:val="28"/>
                <w:szCs w:val="28"/>
                <w:lang w:val="en-US"/>
              </w:rPr>
              <w:t xml:space="preserve">larning </w:t>
            </w:r>
            <w:r>
              <w:rPr>
                <w:bCs/>
                <w:sz w:val="28"/>
                <w:szCs w:val="28"/>
                <w:lang w:val="en-US"/>
              </w:rPr>
              <w:t>IBM</w:t>
            </w:r>
            <w:r>
              <w:rPr>
                <w:bCs/>
                <w:sz w:val="28"/>
                <w:szCs w:val="28"/>
                <w:lang w:val="uz-Cyrl-UZ"/>
              </w:rPr>
              <w:t xml:space="preserve"> meynfreymlari va ularga mos keladigan mashi</w:t>
            </w:r>
            <w:r w:rsidR="009046DE">
              <w:rPr>
                <w:bCs/>
                <w:sz w:val="28"/>
                <w:szCs w:val="28"/>
                <w:lang w:val="uz-Cyrl-UZ"/>
              </w:rPr>
              <w:t>-</w:t>
            </w:r>
            <w:r>
              <w:rPr>
                <w:bCs/>
                <w:sz w:val="28"/>
                <w:szCs w:val="28"/>
                <w:lang w:val="uz-Cyrl-UZ"/>
              </w:rPr>
              <w:t>nalar bilan birga ishlash imkonini beradi.</w:t>
            </w:r>
          </w:p>
          <w:p w14:paraId="333C6266" w14:textId="77777777" w:rsidR="009046DE" w:rsidRDefault="009046DE" w:rsidP="00A22CF1">
            <w:pPr>
              <w:tabs>
                <w:tab w:val="left" w:pos="4320"/>
                <w:tab w:val="left" w:pos="4500"/>
              </w:tabs>
              <w:jc w:val="both"/>
              <w:rPr>
                <w:bCs/>
                <w:sz w:val="28"/>
                <w:szCs w:val="28"/>
                <w:lang w:val="en-US"/>
              </w:rPr>
            </w:pPr>
          </w:p>
          <w:p w14:paraId="2E97B913" w14:textId="77777777" w:rsidR="00780619" w:rsidRPr="00E13BC1" w:rsidRDefault="00780619" w:rsidP="00A22CF1">
            <w:pPr>
              <w:tabs>
                <w:tab w:val="left" w:pos="4320"/>
                <w:tab w:val="left" w:pos="4500"/>
              </w:tabs>
              <w:jc w:val="both"/>
              <w:rPr>
                <w:sz w:val="28"/>
                <w:szCs w:val="28"/>
                <w:lang w:val="uz-Cyrl-UZ"/>
              </w:rPr>
            </w:pPr>
            <w:r>
              <w:rPr>
                <w:bCs/>
                <w:sz w:val="28"/>
                <w:szCs w:val="28"/>
              </w:rPr>
              <w:t xml:space="preserve">Маълумотлар алмашиниш стандарти. 3270 протоколи дастур-эмуляторлари амалга оширади. Шахсий компьютерлар ва ишчи станцияларнинг </w:t>
            </w:r>
            <w:r>
              <w:rPr>
                <w:bCs/>
                <w:sz w:val="28"/>
                <w:szCs w:val="28"/>
                <w:lang w:val="en-US"/>
              </w:rPr>
              <w:t>IBM</w:t>
            </w:r>
            <w:r>
              <w:rPr>
                <w:bCs/>
                <w:sz w:val="28"/>
                <w:szCs w:val="28"/>
                <w:lang w:val="uz-Cyrl-UZ"/>
              </w:rPr>
              <w:t xml:space="preserve"> мэйнфреймлари ва уларга мос келадиган машиналар билан бирга ишлаш имконини беради.</w:t>
            </w:r>
          </w:p>
        </w:tc>
      </w:tr>
      <w:tr w:rsidR="00780619" w:rsidRPr="000B536F" w14:paraId="601C1F2C" w14:textId="77777777">
        <w:trPr>
          <w:tblCellSpacing w:w="0" w:type="dxa"/>
          <w:jc w:val="center"/>
        </w:trPr>
        <w:tc>
          <w:tcPr>
            <w:tcW w:w="2079" w:type="pct"/>
          </w:tcPr>
          <w:p w14:paraId="6140D540" w14:textId="77777777" w:rsidR="00780619" w:rsidRDefault="00780619" w:rsidP="00A22CF1">
            <w:pPr>
              <w:tabs>
                <w:tab w:val="left" w:pos="4320"/>
                <w:tab w:val="left" w:pos="4500"/>
              </w:tabs>
              <w:rPr>
                <w:b/>
                <w:sz w:val="28"/>
                <w:szCs w:val="28"/>
                <w:lang w:val="uz-Cyrl-UZ"/>
              </w:rPr>
            </w:pPr>
            <w:r>
              <w:rPr>
                <w:b/>
                <w:sz w:val="28"/>
                <w:szCs w:val="28"/>
              </w:rPr>
              <w:t xml:space="preserve">386 </w:t>
            </w:r>
          </w:p>
          <w:p w14:paraId="0F41D9BC" w14:textId="77777777" w:rsidR="00780619" w:rsidRPr="00157B7C" w:rsidRDefault="00780619" w:rsidP="00A22CF1">
            <w:pPr>
              <w:tabs>
                <w:tab w:val="left" w:pos="4320"/>
                <w:tab w:val="left" w:pos="4500"/>
              </w:tabs>
              <w:rPr>
                <w:bCs/>
                <w:color w:val="000000"/>
                <w:sz w:val="28"/>
                <w:szCs w:val="28"/>
                <w:lang w:val="en-US"/>
              </w:rPr>
            </w:pPr>
            <w:r w:rsidRPr="00DC7677">
              <w:rPr>
                <w:b/>
                <w:bCs/>
                <w:color w:val="000000"/>
                <w:sz w:val="28"/>
                <w:szCs w:val="28"/>
              </w:rPr>
              <w:t xml:space="preserve">uz </w:t>
            </w:r>
            <w:r>
              <w:rPr>
                <w:bCs/>
                <w:color w:val="000000"/>
                <w:sz w:val="28"/>
                <w:szCs w:val="28"/>
                <w:lang w:val="uz-Cyrl-UZ"/>
              </w:rPr>
              <w:t>-</w:t>
            </w:r>
            <w:r>
              <w:rPr>
                <w:bCs/>
                <w:color w:val="000000"/>
                <w:sz w:val="28"/>
                <w:szCs w:val="28"/>
              </w:rPr>
              <w:t xml:space="preserve"> </w:t>
            </w:r>
            <w:r>
              <w:rPr>
                <w:bCs/>
                <w:color w:val="000000"/>
                <w:sz w:val="28"/>
                <w:szCs w:val="28"/>
                <w:lang w:val="en-US"/>
              </w:rPr>
              <w:t>386</w:t>
            </w:r>
          </w:p>
          <w:p w14:paraId="6C4AC0D5" w14:textId="3721BB23" w:rsidR="00780619" w:rsidRDefault="000B536F" w:rsidP="00A22CF1">
            <w:pPr>
              <w:tabs>
                <w:tab w:val="left" w:pos="4320"/>
                <w:tab w:val="left" w:pos="4500"/>
              </w:tabs>
              <w:rPr>
                <w:bCs/>
                <w:color w:val="000000"/>
                <w:sz w:val="28"/>
                <w:szCs w:val="28"/>
                <w:lang w:val="uz-Cyrl-UZ"/>
              </w:rPr>
            </w:pPr>
            <w:r>
              <w:rPr>
                <w:bCs/>
                <w:color w:val="000000"/>
                <w:sz w:val="28"/>
                <w:szCs w:val="28"/>
                <w:lang w:val="uz-Cyrl-UZ"/>
              </w:rPr>
              <w:t xml:space="preserve"> </w:t>
            </w:r>
            <w:r w:rsidR="00780619" w:rsidRPr="00E13BC1">
              <w:rPr>
                <w:bCs/>
                <w:color w:val="000000"/>
                <w:sz w:val="28"/>
                <w:szCs w:val="28"/>
                <w:lang w:val="uz-Cyrl-UZ"/>
              </w:rPr>
              <w:t>386</w:t>
            </w:r>
          </w:p>
          <w:p w14:paraId="0AD4ACC9" w14:textId="77777777" w:rsidR="00780619" w:rsidRPr="00E13BC1"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AF785C">
              <w:rPr>
                <w:bCs/>
                <w:color w:val="000000"/>
                <w:sz w:val="28"/>
                <w:szCs w:val="28"/>
                <w:lang w:val="en-US"/>
              </w:rPr>
              <w:t>-</w:t>
            </w:r>
            <w:r>
              <w:rPr>
                <w:b/>
                <w:bCs/>
                <w:color w:val="000000"/>
                <w:sz w:val="28"/>
                <w:szCs w:val="28"/>
              </w:rPr>
              <w:t xml:space="preserve"> </w:t>
            </w:r>
            <w:r>
              <w:rPr>
                <w:bCs/>
                <w:sz w:val="28"/>
                <w:szCs w:val="28"/>
                <w:lang w:val="uz-Cyrl-UZ"/>
              </w:rPr>
              <w:t>386</w:t>
            </w:r>
          </w:p>
        </w:tc>
        <w:tc>
          <w:tcPr>
            <w:tcW w:w="2921" w:type="pct"/>
          </w:tcPr>
          <w:p w14:paraId="1BF542CF" w14:textId="77777777" w:rsidR="00780619" w:rsidRDefault="00780619" w:rsidP="00A22CF1">
            <w:pPr>
              <w:tabs>
                <w:tab w:val="left" w:pos="4320"/>
                <w:tab w:val="left" w:pos="4500"/>
              </w:tabs>
              <w:jc w:val="both"/>
              <w:rPr>
                <w:sz w:val="28"/>
                <w:szCs w:val="28"/>
                <w:lang w:val="uz-Cyrl-UZ"/>
              </w:rPr>
            </w:pPr>
            <w:r>
              <w:rPr>
                <w:sz w:val="28"/>
                <w:szCs w:val="28"/>
              </w:rPr>
              <w:t>С</w:t>
            </w:r>
            <w:r w:rsidRPr="004C2C7C">
              <w:rPr>
                <w:sz w:val="28"/>
                <w:szCs w:val="28"/>
              </w:rPr>
              <w:t>окращённое название семейства процессоров 80386 (386</w:t>
            </w:r>
            <w:r w:rsidRPr="004C2C7C">
              <w:rPr>
                <w:sz w:val="28"/>
                <w:szCs w:val="28"/>
                <w:lang w:val="en-US"/>
              </w:rPr>
              <w:t>SX</w:t>
            </w:r>
            <w:r w:rsidRPr="004C2C7C">
              <w:rPr>
                <w:sz w:val="28"/>
                <w:szCs w:val="28"/>
              </w:rPr>
              <w:t xml:space="preserve">) корпорации </w:t>
            </w:r>
            <w:r w:rsidRPr="004C2C7C">
              <w:rPr>
                <w:i/>
                <w:iCs/>
                <w:sz w:val="28"/>
                <w:szCs w:val="28"/>
                <w:lang w:val="en-US"/>
              </w:rPr>
              <w:t>INTEL</w:t>
            </w:r>
            <w:r w:rsidRPr="004C2C7C">
              <w:rPr>
                <w:sz w:val="28"/>
                <w:szCs w:val="28"/>
              </w:rPr>
              <w:t xml:space="preserve"> совместимых с </w:t>
            </w:r>
            <w:r w:rsidRPr="00E02626">
              <w:rPr>
                <w:sz w:val="28"/>
                <w:szCs w:val="28"/>
              </w:rPr>
              <w:t>процедур</w:t>
            </w:r>
            <w:r w:rsidRPr="004C2C7C">
              <w:rPr>
                <w:sz w:val="28"/>
                <w:szCs w:val="28"/>
              </w:rPr>
              <w:t>.</w:t>
            </w:r>
          </w:p>
          <w:p w14:paraId="2B10C3FC" w14:textId="77777777" w:rsidR="00780619" w:rsidRPr="00DE4857" w:rsidRDefault="00780619" w:rsidP="00A22CF1">
            <w:pPr>
              <w:tabs>
                <w:tab w:val="left" w:pos="4320"/>
                <w:tab w:val="left" w:pos="4500"/>
              </w:tabs>
              <w:jc w:val="both"/>
              <w:rPr>
                <w:sz w:val="28"/>
                <w:szCs w:val="28"/>
              </w:rPr>
            </w:pPr>
          </w:p>
          <w:p w14:paraId="3D3B6AA5" w14:textId="58F4FFB8" w:rsidR="00780619" w:rsidRDefault="00780619" w:rsidP="00A22CF1">
            <w:pPr>
              <w:tabs>
                <w:tab w:val="left" w:pos="4320"/>
                <w:tab w:val="left" w:pos="4500"/>
              </w:tabs>
              <w:jc w:val="both"/>
              <w:rPr>
                <w:sz w:val="28"/>
                <w:szCs w:val="28"/>
                <w:lang w:val="en-US"/>
              </w:rPr>
            </w:pPr>
            <w:r w:rsidRPr="00E13BC1">
              <w:rPr>
                <w:i/>
                <w:iCs/>
                <w:sz w:val="28"/>
                <w:szCs w:val="28"/>
                <w:lang w:val="uz-Cyrl-UZ"/>
              </w:rPr>
              <w:t>INTEL</w:t>
            </w:r>
            <w:r>
              <w:rPr>
                <w:iCs/>
                <w:sz w:val="28"/>
                <w:szCs w:val="28"/>
                <w:lang w:val="uz-Cyrl-UZ"/>
              </w:rPr>
              <w:t xml:space="preserve"> korporatsiyasi </w:t>
            </w:r>
            <w:r w:rsidRPr="00E13BC1">
              <w:rPr>
                <w:sz w:val="28"/>
                <w:szCs w:val="28"/>
                <w:lang w:val="uz-Cyrl-UZ"/>
              </w:rPr>
              <w:t>80386 (386SX)</w:t>
            </w:r>
            <w:r>
              <w:rPr>
                <w:sz w:val="28"/>
                <w:szCs w:val="28"/>
                <w:lang w:val="uz-Cyrl-UZ"/>
              </w:rPr>
              <w:t xml:space="preserve"> protses</w:t>
            </w:r>
            <w:r w:rsidRPr="005B6905">
              <w:rPr>
                <w:sz w:val="28"/>
                <w:szCs w:val="28"/>
                <w:lang w:val="en-US"/>
              </w:rPr>
              <w:t>-</w:t>
            </w:r>
            <w:r>
              <w:rPr>
                <w:sz w:val="28"/>
                <w:szCs w:val="28"/>
                <w:lang w:val="uz-Cyrl-UZ"/>
              </w:rPr>
              <w:t>sorlari</w:t>
            </w:r>
            <w:r w:rsidRPr="00E13BC1">
              <w:rPr>
                <w:sz w:val="28"/>
                <w:szCs w:val="28"/>
                <w:lang w:val="uz-Cyrl-UZ"/>
              </w:rPr>
              <w:t xml:space="preserve"> </w:t>
            </w:r>
            <w:r>
              <w:rPr>
                <w:sz w:val="28"/>
                <w:szCs w:val="28"/>
                <w:lang w:val="uz-Cyrl-UZ"/>
              </w:rPr>
              <w:t>turkumining</w:t>
            </w:r>
            <w:r w:rsidRPr="00E13BC1">
              <w:rPr>
                <w:sz w:val="28"/>
                <w:szCs w:val="28"/>
                <w:lang w:val="uz-Cyrl-UZ"/>
              </w:rPr>
              <w:t xml:space="preserve"> </w:t>
            </w:r>
            <w:r>
              <w:rPr>
                <w:sz w:val="28"/>
                <w:szCs w:val="28"/>
                <w:lang w:val="uz-Cyrl-UZ"/>
              </w:rPr>
              <w:t>va</w:t>
            </w:r>
            <w:r w:rsidRPr="00E13BC1">
              <w:rPr>
                <w:sz w:val="28"/>
                <w:szCs w:val="28"/>
                <w:lang w:val="uz-Cyrl-UZ"/>
              </w:rPr>
              <w:t xml:space="preserve"> </w:t>
            </w:r>
            <w:r>
              <w:rPr>
                <w:sz w:val="28"/>
                <w:szCs w:val="28"/>
                <w:lang w:val="uz-Cyrl-UZ"/>
              </w:rPr>
              <w:t>unga</w:t>
            </w:r>
            <w:r w:rsidRPr="00E13BC1">
              <w:rPr>
                <w:sz w:val="28"/>
                <w:szCs w:val="28"/>
                <w:lang w:val="uz-Cyrl-UZ"/>
              </w:rPr>
              <w:t xml:space="preserve"> </w:t>
            </w:r>
            <w:r>
              <w:rPr>
                <w:sz w:val="28"/>
                <w:szCs w:val="28"/>
                <w:lang w:val="uz-Cyrl-UZ"/>
              </w:rPr>
              <w:t>mos</w:t>
            </w:r>
            <w:r w:rsidR="00D7251A">
              <w:rPr>
                <w:sz w:val="28"/>
                <w:szCs w:val="28"/>
                <w:lang w:val="uz-Cyrl-UZ"/>
              </w:rPr>
              <w:t xml:space="preserve"> </w:t>
            </w:r>
            <w:r>
              <w:rPr>
                <w:sz w:val="28"/>
                <w:szCs w:val="28"/>
                <w:lang w:val="uz-Cyrl-UZ"/>
              </w:rPr>
              <w:t>keladigan</w:t>
            </w:r>
            <w:r w:rsidRPr="00E13BC1">
              <w:rPr>
                <w:sz w:val="28"/>
                <w:szCs w:val="28"/>
                <w:lang w:val="uz-Cyrl-UZ"/>
              </w:rPr>
              <w:t xml:space="preserve"> </w:t>
            </w:r>
            <w:r>
              <w:rPr>
                <w:sz w:val="28"/>
                <w:szCs w:val="28"/>
                <w:lang w:val="uz-Cyrl-UZ"/>
              </w:rPr>
              <w:t>protsessorlarning</w:t>
            </w:r>
            <w:r w:rsidRPr="00E13BC1">
              <w:rPr>
                <w:sz w:val="28"/>
                <w:szCs w:val="28"/>
                <w:lang w:val="uz-Cyrl-UZ"/>
              </w:rPr>
              <w:t xml:space="preserve"> </w:t>
            </w:r>
            <w:r>
              <w:rPr>
                <w:sz w:val="28"/>
                <w:szCs w:val="28"/>
                <w:lang w:val="uz-Cyrl-UZ"/>
              </w:rPr>
              <w:t>qisqartirilgan</w:t>
            </w:r>
            <w:r w:rsidRPr="00E13BC1">
              <w:rPr>
                <w:sz w:val="28"/>
                <w:szCs w:val="28"/>
                <w:lang w:val="uz-Cyrl-UZ"/>
              </w:rPr>
              <w:t xml:space="preserve"> </w:t>
            </w:r>
            <w:r>
              <w:rPr>
                <w:sz w:val="28"/>
                <w:szCs w:val="28"/>
                <w:lang w:val="uz-Cyrl-UZ"/>
              </w:rPr>
              <w:t>nomi.</w:t>
            </w:r>
          </w:p>
          <w:p w14:paraId="2B771C73" w14:textId="77777777" w:rsidR="00780619" w:rsidRPr="00157B7C" w:rsidRDefault="00780619" w:rsidP="00A22CF1">
            <w:pPr>
              <w:tabs>
                <w:tab w:val="left" w:pos="4320"/>
                <w:tab w:val="left" w:pos="4500"/>
              </w:tabs>
              <w:jc w:val="both"/>
              <w:rPr>
                <w:sz w:val="28"/>
                <w:szCs w:val="28"/>
                <w:lang w:val="en-US"/>
              </w:rPr>
            </w:pPr>
          </w:p>
          <w:p w14:paraId="138B3FD2" w14:textId="7520FFDA" w:rsidR="00780619" w:rsidRPr="00E13BC1" w:rsidRDefault="00780619" w:rsidP="00A22CF1">
            <w:pPr>
              <w:tabs>
                <w:tab w:val="left" w:pos="4320"/>
                <w:tab w:val="left" w:pos="4500"/>
              </w:tabs>
              <w:jc w:val="both"/>
              <w:rPr>
                <w:sz w:val="28"/>
                <w:szCs w:val="28"/>
                <w:lang w:val="uz-Cyrl-UZ"/>
              </w:rPr>
            </w:pPr>
            <w:r w:rsidRPr="00AC3D10">
              <w:rPr>
                <w:iCs/>
                <w:sz w:val="28"/>
                <w:szCs w:val="28"/>
                <w:lang w:val="uz-Cyrl-UZ"/>
              </w:rPr>
              <w:t>INTEL</w:t>
            </w:r>
            <w:r>
              <w:rPr>
                <w:iCs/>
                <w:sz w:val="28"/>
                <w:szCs w:val="28"/>
                <w:lang w:val="uz-Cyrl-UZ"/>
              </w:rPr>
              <w:t xml:space="preserve"> </w:t>
            </w:r>
            <w:r w:rsidRPr="00E13BC1">
              <w:rPr>
                <w:iCs/>
                <w:sz w:val="28"/>
                <w:szCs w:val="28"/>
                <w:lang w:val="uz-Cyrl-UZ"/>
              </w:rPr>
              <w:t>корпорацияси</w:t>
            </w:r>
            <w:r>
              <w:rPr>
                <w:iCs/>
                <w:sz w:val="28"/>
                <w:szCs w:val="28"/>
                <w:lang w:val="uz-Cyrl-UZ"/>
              </w:rPr>
              <w:t xml:space="preserve"> </w:t>
            </w:r>
            <w:r w:rsidRPr="00E13BC1">
              <w:rPr>
                <w:sz w:val="28"/>
                <w:szCs w:val="28"/>
                <w:lang w:val="uz-Cyrl-UZ"/>
              </w:rPr>
              <w:t>80386 (386SX)</w:t>
            </w:r>
            <w:r>
              <w:rPr>
                <w:sz w:val="28"/>
                <w:szCs w:val="28"/>
                <w:lang w:val="uz-Cyrl-UZ"/>
              </w:rPr>
              <w:t xml:space="preserve"> процес</w:t>
            </w:r>
            <w:r w:rsidR="00D07AD1">
              <w:rPr>
                <w:sz w:val="28"/>
                <w:szCs w:val="28"/>
                <w:lang w:val="uz-Cyrl-UZ"/>
              </w:rPr>
              <w:t>-</w:t>
            </w:r>
            <w:r>
              <w:rPr>
                <w:sz w:val="28"/>
                <w:szCs w:val="28"/>
                <w:lang w:val="uz-Cyrl-UZ"/>
              </w:rPr>
              <w:t>сорлар</w:t>
            </w:r>
            <w:r w:rsidRPr="00E13BC1">
              <w:rPr>
                <w:sz w:val="28"/>
                <w:szCs w:val="28"/>
                <w:lang w:val="uz-Cyrl-UZ"/>
              </w:rPr>
              <w:t>и туркумининг ва унга мос</w:t>
            </w:r>
            <w:r w:rsidR="00D7251A">
              <w:rPr>
                <w:sz w:val="28"/>
                <w:szCs w:val="28"/>
                <w:lang w:val="uz-Cyrl-UZ"/>
              </w:rPr>
              <w:t xml:space="preserve"> </w:t>
            </w:r>
            <w:r w:rsidRPr="00E13BC1">
              <w:rPr>
                <w:sz w:val="28"/>
                <w:szCs w:val="28"/>
                <w:lang w:val="uz-Cyrl-UZ"/>
              </w:rPr>
              <w:t>келадиган процессорларнинг қисқартирилган номи</w:t>
            </w:r>
            <w:r>
              <w:rPr>
                <w:sz w:val="28"/>
                <w:szCs w:val="28"/>
                <w:lang w:val="uz-Cyrl-UZ"/>
              </w:rPr>
              <w:t>.</w:t>
            </w:r>
          </w:p>
        </w:tc>
      </w:tr>
      <w:tr w:rsidR="00780619" w:rsidRPr="000B536F" w14:paraId="552E55C9" w14:textId="77777777">
        <w:trPr>
          <w:tblCellSpacing w:w="0" w:type="dxa"/>
          <w:jc w:val="center"/>
        </w:trPr>
        <w:tc>
          <w:tcPr>
            <w:tcW w:w="2079" w:type="pct"/>
          </w:tcPr>
          <w:p w14:paraId="31E4CA8E" w14:textId="77777777" w:rsidR="00780619" w:rsidRDefault="00780619" w:rsidP="00A22CF1">
            <w:pPr>
              <w:tabs>
                <w:tab w:val="left" w:pos="4320"/>
                <w:tab w:val="left" w:pos="4500"/>
              </w:tabs>
              <w:rPr>
                <w:b/>
                <w:sz w:val="28"/>
                <w:szCs w:val="28"/>
                <w:lang w:val="uz-Cyrl-UZ"/>
              </w:rPr>
            </w:pPr>
            <w:r w:rsidRPr="00D80C3B">
              <w:rPr>
                <w:b/>
                <w:sz w:val="28"/>
                <w:szCs w:val="28"/>
                <w:lang w:val="en-US"/>
              </w:rPr>
              <w:t>386/</w:t>
            </w:r>
            <w:r>
              <w:rPr>
                <w:b/>
                <w:sz w:val="28"/>
                <w:szCs w:val="28"/>
                <w:lang w:val="en-US"/>
              </w:rPr>
              <w:t>ix</w:t>
            </w:r>
            <w:r w:rsidRPr="00D80C3B">
              <w:rPr>
                <w:b/>
                <w:sz w:val="28"/>
                <w:szCs w:val="28"/>
                <w:lang w:val="en-US"/>
              </w:rPr>
              <w:t xml:space="preserve"> </w:t>
            </w:r>
          </w:p>
          <w:p w14:paraId="313B6ED2" w14:textId="77777777" w:rsidR="00780619" w:rsidRDefault="00780619" w:rsidP="00A22CF1">
            <w:pPr>
              <w:tabs>
                <w:tab w:val="left" w:pos="4320"/>
                <w:tab w:val="left" w:pos="4500"/>
              </w:tabs>
              <w:rPr>
                <w:bCs/>
                <w:color w:val="000000"/>
                <w:sz w:val="28"/>
                <w:szCs w:val="28"/>
                <w:lang w:val="en-US"/>
              </w:rPr>
            </w:pPr>
            <w:r w:rsidRPr="00D80C3B">
              <w:rPr>
                <w:b/>
                <w:bCs/>
                <w:color w:val="000000"/>
                <w:sz w:val="28"/>
                <w:szCs w:val="28"/>
                <w:lang w:val="en-US"/>
              </w:rPr>
              <w:t xml:space="preserve">uz </w:t>
            </w:r>
            <w:r w:rsidRPr="00AC3D10">
              <w:rPr>
                <w:bCs/>
                <w:color w:val="000000"/>
                <w:sz w:val="28"/>
                <w:szCs w:val="28"/>
                <w:lang w:val="en-US"/>
              </w:rPr>
              <w:t xml:space="preserve">- </w:t>
            </w:r>
            <w:r w:rsidRPr="00D80C3B">
              <w:rPr>
                <w:sz w:val="28"/>
                <w:szCs w:val="28"/>
                <w:lang w:val="en-US"/>
              </w:rPr>
              <w:t>386/</w:t>
            </w:r>
            <w:r w:rsidRPr="00E13BC1">
              <w:rPr>
                <w:sz w:val="28"/>
                <w:szCs w:val="28"/>
                <w:lang w:val="en-US"/>
              </w:rPr>
              <w:t>ix</w:t>
            </w:r>
          </w:p>
          <w:p w14:paraId="501741D5" w14:textId="54C7E1AB" w:rsidR="00780619" w:rsidRDefault="00D7251A" w:rsidP="00A22CF1">
            <w:pPr>
              <w:tabs>
                <w:tab w:val="left" w:pos="4320"/>
                <w:tab w:val="left" w:pos="4500"/>
              </w:tabs>
              <w:rPr>
                <w:b/>
                <w:sz w:val="28"/>
                <w:szCs w:val="28"/>
                <w:lang w:val="uz-Cyrl-UZ"/>
              </w:rPr>
            </w:pPr>
            <w:r>
              <w:rPr>
                <w:bCs/>
                <w:color w:val="000000"/>
                <w:sz w:val="28"/>
                <w:szCs w:val="28"/>
                <w:lang w:val="en-US"/>
              </w:rPr>
              <w:t xml:space="preserve"> </w:t>
            </w:r>
            <w:r w:rsidR="00780619" w:rsidRPr="00D80C3B">
              <w:rPr>
                <w:sz w:val="28"/>
                <w:szCs w:val="28"/>
                <w:lang w:val="en-US"/>
              </w:rPr>
              <w:t>386/</w:t>
            </w:r>
            <w:r w:rsidR="00780619" w:rsidRPr="00E13BC1">
              <w:rPr>
                <w:sz w:val="28"/>
                <w:szCs w:val="28"/>
                <w:lang w:val="en-US"/>
              </w:rPr>
              <w:t>ix</w:t>
            </w:r>
            <w:r w:rsidR="00780619" w:rsidRPr="00D80C3B">
              <w:rPr>
                <w:b/>
                <w:sz w:val="28"/>
                <w:szCs w:val="28"/>
                <w:lang w:val="en-US"/>
              </w:rPr>
              <w:t xml:space="preserve"> </w:t>
            </w:r>
          </w:p>
          <w:p w14:paraId="27457686" w14:textId="77777777" w:rsidR="00780619" w:rsidRPr="0037448D"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AC3D10">
              <w:rPr>
                <w:bCs/>
                <w:color w:val="000000"/>
                <w:sz w:val="28"/>
                <w:szCs w:val="28"/>
                <w:lang w:val="en-US"/>
              </w:rPr>
              <w:t xml:space="preserve">- </w:t>
            </w:r>
            <w:r w:rsidRPr="00D80C3B">
              <w:rPr>
                <w:sz w:val="28"/>
                <w:szCs w:val="28"/>
                <w:lang w:val="en-US"/>
              </w:rPr>
              <w:t>386/</w:t>
            </w:r>
            <w:r w:rsidRPr="00E13BC1">
              <w:rPr>
                <w:sz w:val="28"/>
                <w:szCs w:val="28"/>
                <w:lang w:val="en-US"/>
              </w:rPr>
              <w:t>ix</w:t>
            </w:r>
          </w:p>
        </w:tc>
        <w:tc>
          <w:tcPr>
            <w:tcW w:w="2921" w:type="pct"/>
          </w:tcPr>
          <w:p w14:paraId="2EE0CCF8" w14:textId="77777777" w:rsidR="00780619" w:rsidRDefault="00780619" w:rsidP="00A22CF1">
            <w:pPr>
              <w:tabs>
                <w:tab w:val="left" w:pos="4320"/>
                <w:tab w:val="left" w:pos="4500"/>
              </w:tabs>
              <w:jc w:val="both"/>
              <w:rPr>
                <w:sz w:val="28"/>
                <w:szCs w:val="28"/>
                <w:lang w:val="uz-Cyrl-UZ"/>
              </w:rPr>
            </w:pPr>
            <w:r>
              <w:rPr>
                <w:sz w:val="28"/>
                <w:szCs w:val="28"/>
              </w:rPr>
              <w:t>В</w:t>
            </w:r>
            <w:r w:rsidRPr="004C2C7C">
              <w:rPr>
                <w:sz w:val="28"/>
                <w:szCs w:val="28"/>
              </w:rPr>
              <w:t xml:space="preserve">ерсия </w:t>
            </w:r>
            <w:r>
              <w:rPr>
                <w:sz w:val="28"/>
                <w:szCs w:val="28"/>
              </w:rPr>
              <w:t xml:space="preserve">операционной системы </w:t>
            </w:r>
            <w:r w:rsidRPr="004C2C7C">
              <w:rPr>
                <w:sz w:val="28"/>
                <w:szCs w:val="28"/>
                <w:lang w:val="en-US"/>
              </w:rPr>
              <w:t>UNIX</w:t>
            </w:r>
            <w:r w:rsidRPr="004C2C7C">
              <w:rPr>
                <w:sz w:val="28"/>
                <w:szCs w:val="28"/>
              </w:rPr>
              <w:t xml:space="preserve">, разработанная корпорацией </w:t>
            </w:r>
            <w:r w:rsidRPr="004C2C7C">
              <w:rPr>
                <w:sz w:val="28"/>
                <w:szCs w:val="28"/>
                <w:lang w:val="en-US"/>
              </w:rPr>
              <w:t>Interactive</w:t>
            </w:r>
            <w:r w:rsidRPr="004C2C7C">
              <w:rPr>
                <w:sz w:val="28"/>
                <w:szCs w:val="28"/>
              </w:rPr>
              <w:t xml:space="preserve"> </w:t>
            </w:r>
            <w:r w:rsidRPr="004C2C7C">
              <w:rPr>
                <w:sz w:val="28"/>
                <w:szCs w:val="28"/>
                <w:lang w:val="en-US"/>
              </w:rPr>
              <w:t>Systems</w:t>
            </w:r>
            <w:r w:rsidRPr="004C2C7C">
              <w:rPr>
                <w:sz w:val="28"/>
                <w:szCs w:val="28"/>
              </w:rPr>
              <w:t xml:space="preserve"> для </w:t>
            </w:r>
            <w:r>
              <w:rPr>
                <w:sz w:val="28"/>
                <w:szCs w:val="28"/>
              </w:rPr>
              <w:t>персональных компьютеров</w:t>
            </w:r>
            <w:r w:rsidRPr="004C2C7C">
              <w:rPr>
                <w:sz w:val="28"/>
                <w:szCs w:val="28"/>
              </w:rPr>
              <w:t xml:space="preserve"> на базе 80</w:t>
            </w:r>
            <w:r>
              <w:rPr>
                <w:sz w:val="28"/>
                <w:szCs w:val="28"/>
              </w:rPr>
              <w:t>6</w:t>
            </w:r>
            <w:r w:rsidRPr="004C2C7C">
              <w:rPr>
                <w:sz w:val="28"/>
                <w:szCs w:val="28"/>
              </w:rPr>
              <w:t>86.</w:t>
            </w:r>
          </w:p>
          <w:p w14:paraId="01241B37" w14:textId="77777777" w:rsidR="00780619" w:rsidRPr="00DE4857" w:rsidRDefault="00780619" w:rsidP="00A22CF1">
            <w:pPr>
              <w:tabs>
                <w:tab w:val="left" w:pos="4320"/>
                <w:tab w:val="left" w:pos="4500"/>
              </w:tabs>
              <w:jc w:val="both"/>
              <w:rPr>
                <w:sz w:val="28"/>
                <w:szCs w:val="28"/>
              </w:rPr>
            </w:pPr>
          </w:p>
          <w:p w14:paraId="6134CDA4" w14:textId="77777777" w:rsidR="00780619" w:rsidRDefault="00780619" w:rsidP="00A22CF1">
            <w:pPr>
              <w:tabs>
                <w:tab w:val="left" w:pos="4320"/>
                <w:tab w:val="left" w:pos="4500"/>
              </w:tabs>
              <w:jc w:val="both"/>
              <w:rPr>
                <w:sz w:val="28"/>
                <w:szCs w:val="28"/>
                <w:lang w:val="en-US"/>
              </w:rPr>
            </w:pPr>
            <w:r w:rsidRPr="00E13BC1">
              <w:rPr>
                <w:sz w:val="28"/>
                <w:szCs w:val="28"/>
                <w:lang w:val="uz-Cyrl-UZ"/>
              </w:rPr>
              <w:t>UNIX</w:t>
            </w:r>
            <w:r>
              <w:rPr>
                <w:sz w:val="28"/>
                <w:szCs w:val="28"/>
                <w:lang w:val="uz-Cyrl-UZ"/>
              </w:rPr>
              <w:t xml:space="preserve"> operatsion tizimi versiyasi</w:t>
            </w:r>
            <w:r w:rsidRPr="005B6905">
              <w:rPr>
                <w:sz w:val="28"/>
                <w:szCs w:val="28"/>
                <w:lang w:val="en-US"/>
              </w:rPr>
              <w:t>.</w:t>
            </w:r>
            <w:r>
              <w:rPr>
                <w:sz w:val="28"/>
                <w:szCs w:val="28"/>
                <w:lang w:val="uz-Cyrl-UZ"/>
              </w:rPr>
              <w:t xml:space="preserve"> </w:t>
            </w:r>
            <w:r w:rsidRPr="009D4008">
              <w:rPr>
                <w:i/>
                <w:sz w:val="28"/>
                <w:szCs w:val="28"/>
                <w:lang w:val="uz-Cyrl-UZ"/>
              </w:rPr>
              <w:t xml:space="preserve">Interactive Systems korporatsiyasi </w:t>
            </w:r>
            <w:r>
              <w:rPr>
                <w:sz w:val="28"/>
                <w:szCs w:val="28"/>
                <w:lang w:val="uz-Cyrl-UZ"/>
              </w:rPr>
              <w:t>tomonidan 80686 bazasida shaxsiy kompyuterlar uchun ishlab chiqilgan.</w:t>
            </w:r>
          </w:p>
          <w:p w14:paraId="41C2036A" w14:textId="77777777" w:rsidR="00780619" w:rsidRPr="00157B7C" w:rsidRDefault="00780619" w:rsidP="00A22CF1">
            <w:pPr>
              <w:tabs>
                <w:tab w:val="left" w:pos="4320"/>
                <w:tab w:val="left" w:pos="4500"/>
              </w:tabs>
              <w:jc w:val="both"/>
              <w:rPr>
                <w:sz w:val="28"/>
                <w:szCs w:val="28"/>
                <w:lang w:val="en-US"/>
              </w:rPr>
            </w:pPr>
          </w:p>
          <w:p w14:paraId="4B09E1F5" w14:textId="77777777" w:rsidR="00780619" w:rsidRPr="00E13BC1" w:rsidRDefault="00780619" w:rsidP="00A22CF1">
            <w:pPr>
              <w:tabs>
                <w:tab w:val="left" w:pos="4320"/>
                <w:tab w:val="left" w:pos="4500"/>
              </w:tabs>
              <w:jc w:val="both"/>
              <w:rPr>
                <w:sz w:val="28"/>
                <w:szCs w:val="28"/>
                <w:lang w:val="uz-Cyrl-UZ"/>
              </w:rPr>
            </w:pPr>
            <w:r w:rsidRPr="00E13BC1">
              <w:rPr>
                <w:sz w:val="28"/>
                <w:szCs w:val="28"/>
                <w:lang w:val="uz-Cyrl-UZ"/>
              </w:rPr>
              <w:t>UNIX</w:t>
            </w:r>
            <w:r>
              <w:rPr>
                <w:sz w:val="28"/>
                <w:szCs w:val="28"/>
                <w:lang w:val="uz-Cyrl-UZ"/>
              </w:rPr>
              <w:t xml:space="preserve"> операцион тизими версияси</w:t>
            </w:r>
            <w:r w:rsidRPr="005B6905">
              <w:rPr>
                <w:sz w:val="28"/>
                <w:szCs w:val="28"/>
                <w:lang w:val="en-US"/>
              </w:rPr>
              <w:t>.</w:t>
            </w:r>
            <w:r>
              <w:rPr>
                <w:sz w:val="28"/>
                <w:szCs w:val="28"/>
                <w:lang w:val="uz-Cyrl-UZ"/>
              </w:rPr>
              <w:t xml:space="preserve"> </w:t>
            </w:r>
            <w:r w:rsidRPr="00E13BC1">
              <w:rPr>
                <w:sz w:val="28"/>
                <w:szCs w:val="28"/>
                <w:lang w:val="uz-Cyrl-UZ"/>
              </w:rPr>
              <w:t>Interactive Systems</w:t>
            </w:r>
            <w:r>
              <w:rPr>
                <w:sz w:val="28"/>
                <w:szCs w:val="28"/>
                <w:lang w:val="uz-Cyrl-UZ"/>
              </w:rPr>
              <w:t xml:space="preserve"> корпорацияси томонидан 80686 базасида шахсий компьютерлар учун ишлаб чиқилган.</w:t>
            </w:r>
          </w:p>
        </w:tc>
      </w:tr>
      <w:tr w:rsidR="00780619" w:rsidRPr="002752C5" w14:paraId="6DB89F5F" w14:textId="77777777">
        <w:trPr>
          <w:tblCellSpacing w:w="0" w:type="dxa"/>
          <w:jc w:val="center"/>
        </w:trPr>
        <w:tc>
          <w:tcPr>
            <w:tcW w:w="2079" w:type="pct"/>
          </w:tcPr>
          <w:p w14:paraId="6D9DDB6E" w14:textId="77777777" w:rsidR="00780619" w:rsidRDefault="00780619" w:rsidP="00A22CF1">
            <w:pPr>
              <w:tabs>
                <w:tab w:val="left" w:pos="4320"/>
                <w:tab w:val="left" w:pos="4500"/>
              </w:tabs>
              <w:rPr>
                <w:b/>
                <w:sz w:val="28"/>
                <w:szCs w:val="28"/>
                <w:lang w:val="uz-Cyrl-UZ"/>
              </w:rPr>
            </w:pPr>
            <w:r>
              <w:rPr>
                <w:b/>
                <w:sz w:val="28"/>
                <w:szCs w:val="28"/>
              </w:rPr>
              <w:t xml:space="preserve">486 </w:t>
            </w:r>
          </w:p>
          <w:p w14:paraId="5BF7FBE0" w14:textId="77777777" w:rsidR="00780619" w:rsidRPr="00737A8C" w:rsidRDefault="00780619" w:rsidP="00A22CF1">
            <w:pPr>
              <w:tabs>
                <w:tab w:val="left" w:pos="4320"/>
                <w:tab w:val="left" w:pos="4500"/>
              </w:tabs>
              <w:rPr>
                <w:b/>
                <w:sz w:val="28"/>
                <w:szCs w:val="28"/>
                <w:lang w:val="en-US"/>
              </w:rPr>
            </w:pPr>
            <w:r w:rsidRPr="00DC7677">
              <w:rPr>
                <w:b/>
                <w:bCs/>
                <w:color w:val="000000"/>
                <w:sz w:val="28"/>
                <w:szCs w:val="28"/>
              </w:rPr>
              <w:t xml:space="preserve">uz </w:t>
            </w:r>
            <w:r>
              <w:rPr>
                <w:bCs/>
                <w:color w:val="000000"/>
                <w:sz w:val="28"/>
                <w:szCs w:val="28"/>
                <w:lang w:val="uz-Cyrl-UZ"/>
              </w:rPr>
              <w:t>-</w:t>
            </w:r>
            <w:r w:rsidRPr="00E47C30">
              <w:rPr>
                <w:b/>
                <w:sz w:val="28"/>
                <w:szCs w:val="28"/>
              </w:rPr>
              <w:t xml:space="preserve"> </w:t>
            </w:r>
            <w:r w:rsidRPr="00737A8C">
              <w:rPr>
                <w:sz w:val="28"/>
                <w:szCs w:val="28"/>
                <w:lang w:val="en-US"/>
              </w:rPr>
              <w:t>486</w:t>
            </w:r>
          </w:p>
          <w:p w14:paraId="5386B663" w14:textId="0311BD0C" w:rsidR="00780619" w:rsidRDefault="000B536F" w:rsidP="00A22CF1">
            <w:pPr>
              <w:tabs>
                <w:tab w:val="left" w:pos="4320"/>
                <w:tab w:val="left" w:pos="4500"/>
              </w:tabs>
              <w:rPr>
                <w:sz w:val="28"/>
                <w:szCs w:val="28"/>
                <w:lang w:val="uz-Cyrl-UZ"/>
              </w:rPr>
            </w:pPr>
            <w:r>
              <w:rPr>
                <w:b/>
                <w:sz w:val="28"/>
                <w:szCs w:val="28"/>
                <w:lang w:val="uz-Cyrl-UZ"/>
              </w:rPr>
              <w:t xml:space="preserve"> </w:t>
            </w:r>
            <w:r w:rsidR="00780619" w:rsidRPr="00104B98">
              <w:rPr>
                <w:sz w:val="28"/>
                <w:szCs w:val="28"/>
                <w:lang w:val="uz-Cyrl-UZ"/>
              </w:rPr>
              <w:t>486</w:t>
            </w:r>
          </w:p>
          <w:p w14:paraId="720FD106" w14:textId="77777777" w:rsidR="00780619" w:rsidRPr="00104B98"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651729">
              <w:rPr>
                <w:bCs/>
                <w:color w:val="000000"/>
                <w:sz w:val="28"/>
                <w:szCs w:val="28"/>
                <w:lang w:val="en-US"/>
              </w:rPr>
              <w:t>-</w:t>
            </w:r>
            <w:r>
              <w:rPr>
                <w:b/>
                <w:bCs/>
                <w:color w:val="000000"/>
                <w:sz w:val="28"/>
                <w:szCs w:val="28"/>
              </w:rPr>
              <w:t xml:space="preserve"> </w:t>
            </w:r>
            <w:r>
              <w:rPr>
                <w:bCs/>
                <w:sz w:val="28"/>
                <w:szCs w:val="28"/>
                <w:lang w:val="uz-Cyrl-UZ"/>
              </w:rPr>
              <w:t>486</w:t>
            </w:r>
          </w:p>
        </w:tc>
        <w:tc>
          <w:tcPr>
            <w:tcW w:w="2921" w:type="pct"/>
          </w:tcPr>
          <w:p w14:paraId="63D2C3F2" w14:textId="77777777" w:rsidR="00780619" w:rsidRDefault="00780619" w:rsidP="00A22CF1">
            <w:pPr>
              <w:tabs>
                <w:tab w:val="left" w:pos="4320"/>
                <w:tab w:val="left" w:pos="4500"/>
              </w:tabs>
              <w:jc w:val="both"/>
              <w:rPr>
                <w:sz w:val="28"/>
                <w:szCs w:val="28"/>
                <w:lang w:val="uz-Cyrl-UZ"/>
              </w:rPr>
            </w:pPr>
            <w:r>
              <w:rPr>
                <w:sz w:val="28"/>
                <w:szCs w:val="28"/>
              </w:rPr>
              <w:t>С</w:t>
            </w:r>
            <w:r w:rsidRPr="009E6CF1">
              <w:rPr>
                <w:sz w:val="28"/>
                <w:szCs w:val="28"/>
              </w:rPr>
              <w:t xml:space="preserve">окращённое название процессора 80486 корпорации </w:t>
            </w:r>
            <w:r w:rsidRPr="009D4008">
              <w:rPr>
                <w:iCs/>
                <w:sz w:val="28"/>
                <w:szCs w:val="28"/>
                <w:lang w:val="en-US"/>
              </w:rPr>
              <w:t>Intel</w:t>
            </w:r>
            <w:r w:rsidRPr="009D4008">
              <w:rPr>
                <w:b/>
                <w:sz w:val="28"/>
                <w:szCs w:val="28"/>
              </w:rPr>
              <w:t xml:space="preserve"> </w:t>
            </w:r>
            <w:r w:rsidRPr="009E6CF1">
              <w:rPr>
                <w:sz w:val="28"/>
                <w:szCs w:val="28"/>
              </w:rPr>
              <w:t>и совместимых с ним</w:t>
            </w:r>
            <w:r>
              <w:rPr>
                <w:sz w:val="28"/>
                <w:szCs w:val="28"/>
              </w:rPr>
              <w:t xml:space="preserve"> процедур</w:t>
            </w:r>
            <w:r w:rsidRPr="009E6CF1">
              <w:rPr>
                <w:sz w:val="28"/>
                <w:szCs w:val="28"/>
              </w:rPr>
              <w:t>.</w:t>
            </w:r>
          </w:p>
          <w:p w14:paraId="27B402FE" w14:textId="77777777" w:rsidR="00780619" w:rsidRPr="00DE4857" w:rsidRDefault="00780619" w:rsidP="00A22CF1">
            <w:pPr>
              <w:tabs>
                <w:tab w:val="left" w:pos="4320"/>
                <w:tab w:val="left" w:pos="4500"/>
              </w:tabs>
              <w:jc w:val="both"/>
              <w:rPr>
                <w:sz w:val="28"/>
                <w:szCs w:val="28"/>
              </w:rPr>
            </w:pPr>
          </w:p>
          <w:p w14:paraId="3FE38937" w14:textId="2F876908" w:rsidR="00780619" w:rsidRDefault="00780619" w:rsidP="00A22CF1">
            <w:pPr>
              <w:tabs>
                <w:tab w:val="left" w:pos="4320"/>
                <w:tab w:val="left" w:pos="4500"/>
              </w:tabs>
              <w:jc w:val="both"/>
              <w:rPr>
                <w:sz w:val="28"/>
                <w:szCs w:val="28"/>
                <w:lang w:val="en-US"/>
              </w:rPr>
            </w:pPr>
            <w:r w:rsidRPr="009E6CF1">
              <w:rPr>
                <w:i/>
                <w:iCs/>
                <w:sz w:val="28"/>
                <w:szCs w:val="28"/>
                <w:lang w:val="en-US"/>
              </w:rPr>
              <w:t>Intel</w:t>
            </w:r>
            <w:r>
              <w:rPr>
                <w:i/>
                <w:iCs/>
                <w:sz w:val="28"/>
                <w:szCs w:val="28"/>
                <w:lang w:val="uz-Cyrl-UZ"/>
              </w:rPr>
              <w:t xml:space="preserve"> </w:t>
            </w:r>
            <w:r>
              <w:rPr>
                <w:iCs/>
                <w:sz w:val="28"/>
                <w:szCs w:val="28"/>
                <w:lang w:val="uz-Cyrl-UZ"/>
              </w:rPr>
              <w:t>korporatsiyasi</w:t>
            </w:r>
            <w:r w:rsidR="00D7251A">
              <w:rPr>
                <w:iCs/>
                <w:sz w:val="28"/>
                <w:szCs w:val="28"/>
                <w:lang w:val="uz-Cyrl-UZ"/>
              </w:rPr>
              <w:t xml:space="preserve"> </w:t>
            </w:r>
            <w:r>
              <w:rPr>
                <w:iCs/>
                <w:sz w:val="28"/>
                <w:szCs w:val="28"/>
                <w:lang w:val="uz-Cyrl-UZ"/>
              </w:rPr>
              <w:t>80486 protsessorining va unga mos keladigan protseduralarning qisqarti</w:t>
            </w:r>
            <w:r w:rsidR="00F87D7D">
              <w:rPr>
                <w:iCs/>
                <w:sz w:val="28"/>
                <w:szCs w:val="28"/>
                <w:lang w:val="uz-Cyrl-UZ"/>
              </w:rPr>
              <w:t>-</w:t>
            </w:r>
            <w:r>
              <w:rPr>
                <w:iCs/>
                <w:sz w:val="28"/>
                <w:szCs w:val="28"/>
                <w:lang w:val="uz-Cyrl-UZ"/>
              </w:rPr>
              <w:t>rilgan nomi.</w:t>
            </w:r>
          </w:p>
          <w:p w14:paraId="1713CCA3" w14:textId="77777777" w:rsidR="00780619" w:rsidRPr="00737A8C" w:rsidRDefault="00780619" w:rsidP="00A22CF1">
            <w:pPr>
              <w:tabs>
                <w:tab w:val="left" w:pos="4320"/>
                <w:tab w:val="left" w:pos="4500"/>
              </w:tabs>
              <w:jc w:val="both"/>
              <w:rPr>
                <w:sz w:val="28"/>
                <w:szCs w:val="28"/>
                <w:lang w:val="en-US"/>
              </w:rPr>
            </w:pPr>
          </w:p>
          <w:p w14:paraId="6D9E51E5" w14:textId="23EB34B1" w:rsidR="00D07AD1" w:rsidRPr="009046DE" w:rsidRDefault="00780619" w:rsidP="00A22CF1">
            <w:pPr>
              <w:tabs>
                <w:tab w:val="left" w:pos="4320"/>
                <w:tab w:val="left" w:pos="4500"/>
              </w:tabs>
              <w:jc w:val="both"/>
              <w:rPr>
                <w:iCs/>
                <w:sz w:val="28"/>
                <w:szCs w:val="28"/>
                <w:lang w:val="uz-Cyrl-UZ"/>
              </w:rPr>
            </w:pPr>
            <w:r w:rsidRPr="009D4008">
              <w:rPr>
                <w:iCs/>
                <w:sz w:val="28"/>
                <w:szCs w:val="28"/>
                <w:lang w:val="en-US"/>
              </w:rPr>
              <w:t>Intel</w:t>
            </w:r>
            <w:r>
              <w:rPr>
                <w:i/>
                <w:iCs/>
                <w:sz w:val="28"/>
                <w:szCs w:val="28"/>
                <w:lang w:val="uz-Cyrl-UZ"/>
              </w:rPr>
              <w:t xml:space="preserve"> </w:t>
            </w:r>
            <w:r w:rsidRPr="00104B98">
              <w:rPr>
                <w:iCs/>
                <w:sz w:val="28"/>
                <w:szCs w:val="28"/>
                <w:lang w:val="uz-Cyrl-UZ"/>
              </w:rPr>
              <w:t>корпорацияси</w:t>
            </w:r>
            <w:r w:rsidR="00D7251A">
              <w:rPr>
                <w:iCs/>
                <w:sz w:val="28"/>
                <w:szCs w:val="28"/>
                <w:lang w:val="uz-Cyrl-UZ"/>
              </w:rPr>
              <w:t xml:space="preserve"> </w:t>
            </w:r>
            <w:r>
              <w:rPr>
                <w:iCs/>
                <w:sz w:val="28"/>
                <w:szCs w:val="28"/>
                <w:lang w:val="uz-Cyrl-UZ"/>
              </w:rPr>
              <w:t>80486 процессорининг ва унга мос келадиган процедураларнинг қис</w:t>
            </w:r>
            <w:r w:rsidR="00D07AD1">
              <w:rPr>
                <w:iCs/>
                <w:sz w:val="28"/>
                <w:szCs w:val="28"/>
                <w:lang w:val="uz-Cyrl-UZ"/>
              </w:rPr>
              <w:t>-</w:t>
            </w:r>
            <w:r>
              <w:rPr>
                <w:iCs/>
                <w:sz w:val="28"/>
                <w:szCs w:val="28"/>
                <w:lang w:val="uz-Cyrl-UZ"/>
              </w:rPr>
              <w:t>қартирилган номи.</w:t>
            </w:r>
          </w:p>
        </w:tc>
      </w:tr>
      <w:tr w:rsidR="00780619" w:rsidRPr="002752C5" w14:paraId="504A02FE" w14:textId="77777777">
        <w:trPr>
          <w:tblCellSpacing w:w="0" w:type="dxa"/>
          <w:jc w:val="center"/>
        </w:trPr>
        <w:tc>
          <w:tcPr>
            <w:tcW w:w="2079" w:type="pct"/>
          </w:tcPr>
          <w:p w14:paraId="5EC6EFFA" w14:textId="29A1E86B" w:rsidR="00780619" w:rsidRDefault="00780619" w:rsidP="00A22CF1">
            <w:pPr>
              <w:tabs>
                <w:tab w:val="left" w:pos="4320"/>
                <w:tab w:val="left" w:pos="4500"/>
              </w:tabs>
              <w:rPr>
                <w:b/>
                <w:sz w:val="28"/>
                <w:szCs w:val="28"/>
                <w:lang w:val="uz-Cyrl-UZ"/>
              </w:rPr>
            </w:pPr>
            <w:r>
              <w:rPr>
                <w:b/>
                <w:sz w:val="28"/>
                <w:szCs w:val="28"/>
              </w:rPr>
              <w:t>68К</w:t>
            </w:r>
            <w:r w:rsidR="00D7251A">
              <w:rPr>
                <w:b/>
                <w:sz w:val="28"/>
                <w:szCs w:val="28"/>
              </w:rPr>
              <w:t xml:space="preserve"> </w:t>
            </w:r>
          </w:p>
          <w:p w14:paraId="10F13C64" w14:textId="77777777" w:rsidR="00780619" w:rsidRPr="00737A8C" w:rsidRDefault="00780619" w:rsidP="00A22CF1">
            <w:pPr>
              <w:tabs>
                <w:tab w:val="left" w:pos="4320"/>
                <w:tab w:val="left" w:pos="4500"/>
              </w:tabs>
              <w:rPr>
                <w:b/>
                <w:sz w:val="28"/>
                <w:szCs w:val="28"/>
                <w:lang w:val="en-US"/>
              </w:rPr>
            </w:pPr>
            <w:r w:rsidRPr="00DC7677">
              <w:rPr>
                <w:b/>
                <w:bCs/>
                <w:color w:val="000000"/>
                <w:sz w:val="28"/>
                <w:szCs w:val="28"/>
              </w:rPr>
              <w:t xml:space="preserve">uz </w:t>
            </w:r>
            <w:r>
              <w:rPr>
                <w:bCs/>
                <w:color w:val="000000"/>
                <w:sz w:val="28"/>
                <w:szCs w:val="28"/>
              </w:rPr>
              <w:t>-</w:t>
            </w:r>
            <w:r w:rsidRPr="00E47C30">
              <w:rPr>
                <w:b/>
                <w:sz w:val="28"/>
                <w:szCs w:val="28"/>
              </w:rPr>
              <w:t xml:space="preserve"> </w:t>
            </w:r>
            <w:r w:rsidRPr="00737A8C">
              <w:rPr>
                <w:sz w:val="28"/>
                <w:szCs w:val="28"/>
                <w:lang w:val="en-US"/>
              </w:rPr>
              <w:t>68K</w:t>
            </w:r>
          </w:p>
          <w:p w14:paraId="11A67164" w14:textId="184907DF" w:rsidR="00780619" w:rsidRDefault="000B536F" w:rsidP="00A22CF1">
            <w:pPr>
              <w:tabs>
                <w:tab w:val="left" w:pos="4320"/>
                <w:tab w:val="left" w:pos="4500"/>
              </w:tabs>
              <w:rPr>
                <w:sz w:val="28"/>
                <w:szCs w:val="28"/>
                <w:lang w:val="en-US"/>
              </w:rPr>
            </w:pPr>
            <w:r>
              <w:rPr>
                <w:b/>
                <w:sz w:val="28"/>
                <w:szCs w:val="28"/>
                <w:lang w:val="en-US"/>
              </w:rPr>
              <w:t xml:space="preserve"> </w:t>
            </w:r>
            <w:r w:rsidR="00780619" w:rsidRPr="008B26DE">
              <w:rPr>
                <w:sz w:val="28"/>
                <w:szCs w:val="28"/>
              </w:rPr>
              <w:t>68К</w:t>
            </w:r>
          </w:p>
          <w:p w14:paraId="3958D17C" w14:textId="77777777" w:rsidR="00780619" w:rsidRDefault="00780619" w:rsidP="00A22CF1">
            <w:pPr>
              <w:tabs>
                <w:tab w:val="left" w:pos="4320"/>
                <w:tab w:val="left" w:pos="4500"/>
              </w:tabs>
              <w:rPr>
                <w:b/>
                <w:sz w:val="28"/>
                <w:szCs w:val="28"/>
              </w:rPr>
            </w:pPr>
            <w:r>
              <w:rPr>
                <w:b/>
                <w:sz w:val="28"/>
                <w:szCs w:val="28"/>
                <w:lang w:val="en-US"/>
              </w:rPr>
              <w:t>e</w:t>
            </w:r>
            <w:r w:rsidRPr="00E370EB">
              <w:rPr>
                <w:b/>
                <w:sz w:val="28"/>
                <w:szCs w:val="28"/>
                <w:lang w:val="en-US"/>
              </w:rPr>
              <w:t xml:space="preserve">n </w:t>
            </w:r>
            <w:r w:rsidRPr="00651729">
              <w:rPr>
                <w:sz w:val="28"/>
                <w:szCs w:val="28"/>
                <w:lang w:val="en-US"/>
              </w:rPr>
              <w:t>-</w:t>
            </w:r>
            <w:r w:rsidRPr="00E370EB">
              <w:rPr>
                <w:b/>
                <w:sz w:val="28"/>
                <w:szCs w:val="28"/>
                <w:lang w:val="en-US"/>
              </w:rPr>
              <w:t xml:space="preserve"> </w:t>
            </w:r>
            <w:r w:rsidRPr="008B26DE">
              <w:rPr>
                <w:sz w:val="28"/>
                <w:szCs w:val="28"/>
              </w:rPr>
              <w:t>68К</w:t>
            </w:r>
          </w:p>
        </w:tc>
        <w:tc>
          <w:tcPr>
            <w:tcW w:w="2921" w:type="pct"/>
          </w:tcPr>
          <w:p w14:paraId="1F6958D1" w14:textId="6A33BEDE" w:rsidR="00780619" w:rsidRDefault="00780619" w:rsidP="00A22CF1">
            <w:pPr>
              <w:tabs>
                <w:tab w:val="left" w:pos="4320"/>
                <w:tab w:val="left" w:pos="4500"/>
              </w:tabs>
              <w:jc w:val="both"/>
              <w:rPr>
                <w:sz w:val="28"/>
                <w:szCs w:val="28"/>
                <w:lang w:val="uz-Cyrl-UZ"/>
              </w:rPr>
            </w:pPr>
            <w:r>
              <w:rPr>
                <w:sz w:val="28"/>
                <w:szCs w:val="28"/>
              </w:rPr>
              <w:t>О</w:t>
            </w:r>
            <w:r w:rsidRPr="00732BBC">
              <w:rPr>
                <w:sz w:val="28"/>
                <w:szCs w:val="28"/>
              </w:rPr>
              <w:t xml:space="preserve">бобщённое обозначение процессоров фирмы </w:t>
            </w:r>
            <w:r w:rsidRPr="00732BBC">
              <w:rPr>
                <w:sz w:val="28"/>
                <w:szCs w:val="28"/>
                <w:lang w:val="en-US"/>
              </w:rPr>
              <w:t>Motorola</w:t>
            </w:r>
            <w:r w:rsidRPr="00732BBC">
              <w:rPr>
                <w:sz w:val="28"/>
                <w:szCs w:val="28"/>
              </w:rPr>
              <w:t xml:space="preserve"> (68000, 68010, 68020, 68030, 68040 и 68060).</w:t>
            </w:r>
            <w:r w:rsidR="00D7251A">
              <w:rPr>
                <w:sz w:val="28"/>
                <w:szCs w:val="28"/>
              </w:rPr>
              <w:t xml:space="preserve"> </w:t>
            </w:r>
          </w:p>
          <w:p w14:paraId="27810A71" w14:textId="77777777" w:rsidR="00780619" w:rsidRPr="009046DE" w:rsidRDefault="00780619" w:rsidP="00A22CF1">
            <w:pPr>
              <w:tabs>
                <w:tab w:val="left" w:pos="4320"/>
                <w:tab w:val="left" w:pos="4500"/>
              </w:tabs>
              <w:jc w:val="both"/>
              <w:rPr>
                <w:sz w:val="28"/>
                <w:szCs w:val="28"/>
              </w:rPr>
            </w:pPr>
          </w:p>
          <w:p w14:paraId="1C7A5397" w14:textId="0CE74D52" w:rsidR="00780619" w:rsidRDefault="00780619" w:rsidP="00A22CF1">
            <w:pPr>
              <w:tabs>
                <w:tab w:val="left" w:pos="4320"/>
                <w:tab w:val="left" w:pos="4500"/>
              </w:tabs>
              <w:jc w:val="both"/>
              <w:rPr>
                <w:sz w:val="28"/>
                <w:szCs w:val="28"/>
                <w:lang w:val="en-US"/>
              </w:rPr>
            </w:pPr>
            <w:r w:rsidRPr="00732BBC">
              <w:rPr>
                <w:sz w:val="28"/>
                <w:szCs w:val="28"/>
                <w:lang w:val="en-US"/>
              </w:rPr>
              <w:t>Motorola</w:t>
            </w:r>
            <w:r w:rsidRPr="0099137E">
              <w:rPr>
                <w:sz w:val="28"/>
                <w:szCs w:val="28"/>
                <w:lang w:val="en-US"/>
              </w:rPr>
              <w:t xml:space="preserve"> firmasi protsessorlarining umumlash</w:t>
            </w:r>
            <w:r w:rsidR="00F87D7D" w:rsidRPr="00F87D7D">
              <w:rPr>
                <w:sz w:val="28"/>
                <w:szCs w:val="28"/>
                <w:lang w:val="en-US"/>
              </w:rPr>
              <w:t>-</w:t>
            </w:r>
            <w:r w:rsidRPr="0099137E">
              <w:rPr>
                <w:sz w:val="28"/>
                <w:szCs w:val="28"/>
                <w:lang w:val="en-US"/>
              </w:rPr>
              <w:t>tirilgan belgilanishi (68000, 68010, 68020, 68030, 68040 i 68060)</w:t>
            </w:r>
            <w:r>
              <w:rPr>
                <w:sz w:val="28"/>
                <w:szCs w:val="28"/>
                <w:lang w:val="uz-Cyrl-UZ"/>
              </w:rPr>
              <w:t>.</w:t>
            </w:r>
            <w:r w:rsidR="00D7251A">
              <w:rPr>
                <w:sz w:val="28"/>
                <w:szCs w:val="28"/>
                <w:lang w:val="en-US"/>
              </w:rPr>
              <w:t xml:space="preserve"> </w:t>
            </w:r>
          </w:p>
          <w:p w14:paraId="1BE586B9" w14:textId="77777777" w:rsidR="00780619" w:rsidRPr="009046DE" w:rsidRDefault="00780619" w:rsidP="00A22CF1">
            <w:pPr>
              <w:tabs>
                <w:tab w:val="left" w:pos="4320"/>
                <w:tab w:val="left" w:pos="4500"/>
              </w:tabs>
              <w:jc w:val="both"/>
              <w:rPr>
                <w:sz w:val="28"/>
                <w:szCs w:val="28"/>
                <w:lang w:val="en-US"/>
              </w:rPr>
            </w:pPr>
          </w:p>
          <w:p w14:paraId="4F6E29E5" w14:textId="0260F28B" w:rsidR="00780619" w:rsidRPr="00732BBC" w:rsidRDefault="00780619" w:rsidP="00A22CF1">
            <w:pPr>
              <w:tabs>
                <w:tab w:val="left" w:pos="4320"/>
                <w:tab w:val="left" w:pos="4500"/>
              </w:tabs>
              <w:jc w:val="both"/>
              <w:rPr>
                <w:sz w:val="28"/>
                <w:szCs w:val="28"/>
                <w:lang w:val="uz-Cyrl-UZ"/>
              </w:rPr>
            </w:pPr>
            <w:r w:rsidRPr="00732BBC">
              <w:rPr>
                <w:sz w:val="28"/>
                <w:szCs w:val="28"/>
                <w:lang w:val="en-US"/>
              </w:rPr>
              <w:t>Motorola</w:t>
            </w:r>
            <w:r w:rsidRPr="00732BBC">
              <w:rPr>
                <w:sz w:val="28"/>
                <w:szCs w:val="28"/>
              </w:rPr>
              <w:t xml:space="preserve"> </w:t>
            </w:r>
            <w:r>
              <w:rPr>
                <w:sz w:val="28"/>
                <w:szCs w:val="28"/>
              </w:rPr>
              <w:t xml:space="preserve">фирмаси процессорларининг умумлаштирилган белгиланиши </w:t>
            </w:r>
            <w:r w:rsidRPr="00732BBC">
              <w:rPr>
                <w:sz w:val="28"/>
                <w:szCs w:val="28"/>
              </w:rPr>
              <w:t>(68000, 68010, 68020, 68030, 68040 и 68060)</w:t>
            </w:r>
            <w:r>
              <w:rPr>
                <w:sz w:val="28"/>
                <w:szCs w:val="28"/>
                <w:lang w:val="uz-Cyrl-UZ"/>
              </w:rPr>
              <w:t>.</w:t>
            </w:r>
            <w:r w:rsidR="00D7251A">
              <w:rPr>
                <w:sz w:val="28"/>
                <w:szCs w:val="28"/>
              </w:rPr>
              <w:t xml:space="preserve"> </w:t>
            </w:r>
          </w:p>
        </w:tc>
      </w:tr>
      <w:tr w:rsidR="00780619" w:rsidRPr="000B536F" w14:paraId="3014F70D" w14:textId="77777777">
        <w:trPr>
          <w:tblCellSpacing w:w="0" w:type="dxa"/>
          <w:jc w:val="center"/>
        </w:trPr>
        <w:tc>
          <w:tcPr>
            <w:tcW w:w="2079" w:type="pct"/>
          </w:tcPr>
          <w:p w14:paraId="4261AB15" w14:textId="77777777" w:rsidR="00780619" w:rsidRDefault="00780619" w:rsidP="00A22CF1">
            <w:pPr>
              <w:tabs>
                <w:tab w:val="left" w:pos="4320"/>
                <w:tab w:val="left" w:pos="4500"/>
              </w:tabs>
              <w:rPr>
                <w:b/>
                <w:bCs/>
                <w:color w:val="000000"/>
                <w:sz w:val="28"/>
                <w:szCs w:val="28"/>
                <w:lang w:val="uz-Cyrl-UZ"/>
              </w:rPr>
            </w:pPr>
            <w:r>
              <w:rPr>
                <w:b/>
                <w:sz w:val="28"/>
                <w:szCs w:val="28"/>
              </w:rPr>
              <w:t>802.х</w:t>
            </w:r>
            <w:r w:rsidRPr="00DC7677">
              <w:rPr>
                <w:b/>
                <w:bCs/>
                <w:color w:val="000000"/>
                <w:sz w:val="28"/>
                <w:szCs w:val="28"/>
                <w:lang w:val="uz-Cyrl-UZ"/>
              </w:rPr>
              <w:t xml:space="preserve"> </w:t>
            </w:r>
          </w:p>
          <w:p w14:paraId="37ED122E" w14:textId="77777777" w:rsidR="00780619" w:rsidRPr="0016494A" w:rsidRDefault="00780619" w:rsidP="00A22CF1">
            <w:pPr>
              <w:tabs>
                <w:tab w:val="left" w:pos="4320"/>
                <w:tab w:val="left" w:pos="4500"/>
              </w:tabs>
              <w:rPr>
                <w:bCs/>
                <w:color w:val="000000"/>
                <w:sz w:val="28"/>
                <w:szCs w:val="28"/>
                <w:lang w:val="uz-Cyrl-UZ"/>
              </w:rPr>
            </w:pPr>
            <w:r w:rsidRPr="00DC7677">
              <w:rPr>
                <w:b/>
                <w:bCs/>
                <w:color w:val="000000"/>
                <w:sz w:val="28"/>
                <w:szCs w:val="28"/>
              </w:rPr>
              <w:t xml:space="preserve">uz </w:t>
            </w:r>
            <w:r>
              <w:rPr>
                <w:bCs/>
                <w:color w:val="000000"/>
                <w:sz w:val="28"/>
                <w:szCs w:val="28"/>
                <w:lang w:val="uz-Cyrl-UZ"/>
              </w:rPr>
              <w:t xml:space="preserve">- </w:t>
            </w:r>
            <w:r w:rsidRPr="001A7A34">
              <w:rPr>
                <w:sz w:val="28"/>
                <w:szCs w:val="28"/>
              </w:rPr>
              <w:t>802.х</w:t>
            </w:r>
          </w:p>
          <w:p w14:paraId="1CDF487A" w14:textId="747978B7" w:rsidR="00780619" w:rsidRDefault="00D7251A" w:rsidP="00A22CF1">
            <w:pPr>
              <w:tabs>
                <w:tab w:val="left" w:pos="4320"/>
                <w:tab w:val="left" w:pos="4500"/>
              </w:tabs>
              <w:rPr>
                <w:b/>
                <w:bCs/>
                <w:color w:val="000000"/>
                <w:sz w:val="28"/>
                <w:szCs w:val="28"/>
                <w:lang w:val="uz-Cyrl-UZ"/>
              </w:rPr>
            </w:pPr>
            <w:r>
              <w:rPr>
                <w:bCs/>
                <w:color w:val="000000"/>
                <w:sz w:val="28"/>
                <w:szCs w:val="28"/>
                <w:lang w:val="uz-Cyrl-UZ"/>
              </w:rPr>
              <w:t xml:space="preserve"> </w:t>
            </w:r>
            <w:r w:rsidR="00780619" w:rsidRPr="001A7A34">
              <w:rPr>
                <w:sz w:val="28"/>
                <w:szCs w:val="28"/>
              </w:rPr>
              <w:t>802.х</w:t>
            </w:r>
            <w:r w:rsidR="00780619" w:rsidRPr="00DC7677">
              <w:rPr>
                <w:b/>
                <w:bCs/>
                <w:color w:val="000000"/>
                <w:sz w:val="28"/>
                <w:szCs w:val="28"/>
                <w:lang w:val="uz-Cyrl-UZ"/>
              </w:rPr>
              <w:t xml:space="preserve"> </w:t>
            </w:r>
          </w:p>
          <w:p w14:paraId="3CEC3B06" w14:textId="77777777" w:rsidR="00780619" w:rsidRPr="001A7A34" w:rsidRDefault="00780619" w:rsidP="00A22CF1">
            <w:pPr>
              <w:tabs>
                <w:tab w:val="left" w:pos="4320"/>
                <w:tab w:val="left" w:pos="4500"/>
              </w:tabs>
              <w:rPr>
                <w:b/>
                <w:bCs/>
                <w:color w:val="000000"/>
                <w:sz w:val="28"/>
                <w:szCs w:val="28"/>
                <w:lang w:val="uz-Cyrl-UZ"/>
              </w:rPr>
            </w:pPr>
            <w:r w:rsidRPr="000F6207">
              <w:rPr>
                <w:b/>
                <w:bCs/>
                <w:color w:val="000000"/>
                <w:sz w:val="28"/>
                <w:szCs w:val="28"/>
                <w:lang w:val="en-US"/>
              </w:rPr>
              <w:t xml:space="preserve">en </w:t>
            </w:r>
            <w:r w:rsidRPr="001A2542">
              <w:rPr>
                <w:bCs/>
                <w:color w:val="000000"/>
                <w:sz w:val="28"/>
                <w:szCs w:val="28"/>
                <w:lang w:val="en-US"/>
              </w:rPr>
              <w:t>-</w:t>
            </w:r>
            <w:r>
              <w:rPr>
                <w:b/>
                <w:bCs/>
                <w:color w:val="000000"/>
                <w:sz w:val="28"/>
                <w:szCs w:val="28"/>
              </w:rPr>
              <w:t xml:space="preserve"> </w:t>
            </w:r>
            <w:r w:rsidRPr="001A7A34">
              <w:rPr>
                <w:sz w:val="28"/>
                <w:szCs w:val="28"/>
              </w:rPr>
              <w:t>802.х</w:t>
            </w:r>
          </w:p>
        </w:tc>
        <w:tc>
          <w:tcPr>
            <w:tcW w:w="2921" w:type="pct"/>
          </w:tcPr>
          <w:p w14:paraId="4DA132B1" w14:textId="77777777" w:rsidR="00780619" w:rsidRDefault="00780619" w:rsidP="00A22CF1">
            <w:pPr>
              <w:tabs>
                <w:tab w:val="left" w:pos="4320"/>
                <w:tab w:val="left" w:pos="4500"/>
              </w:tabs>
              <w:jc w:val="both"/>
              <w:rPr>
                <w:iCs/>
                <w:sz w:val="28"/>
                <w:szCs w:val="28"/>
                <w:lang w:val="uz-Cyrl-UZ"/>
              </w:rPr>
            </w:pPr>
            <w:r>
              <w:rPr>
                <w:sz w:val="28"/>
                <w:szCs w:val="28"/>
              </w:rPr>
              <w:t>Н</w:t>
            </w:r>
            <w:r>
              <w:rPr>
                <w:sz w:val="28"/>
                <w:szCs w:val="28"/>
                <w:lang w:val="uz-Cyrl-UZ"/>
              </w:rPr>
              <w:t xml:space="preserve">абор </w:t>
            </w:r>
            <w:r w:rsidRPr="00E02626">
              <w:rPr>
                <w:sz w:val="28"/>
                <w:szCs w:val="28"/>
                <w:lang w:val="uz-Cyrl-UZ"/>
              </w:rPr>
              <w:t xml:space="preserve">стандартов </w:t>
            </w:r>
            <w:r w:rsidRPr="00651729">
              <w:rPr>
                <w:iCs/>
                <w:sz w:val="28"/>
                <w:szCs w:val="28"/>
                <w:lang w:val="en-US"/>
              </w:rPr>
              <w:t>IEEE</w:t>
            </w:r>
            <w:r w:rsidRPr="00E02626">
              <w:rPr>
                <w:sz w:val="28"/>
                <w:szCs w:val="28"/>
              </w:rPr>
              <w:t>. Делятся</w:t>
            </w:r>
            <w:r>
              <w:rPr>
                <w:sz w:val="28"/>
                <w:szCs w:val="28"/>
              </w:rPr>
              <w:t xml:space="preserve"> на 12 категорий, каждая из которых имеет свой номер.</w:t>
            </w:r>
            <w:r w:rsidRPr="00E47C30">
              <w:rPr>
                <w:i/>
                <w:iCs/>
                <w:sz w:val="28"/>
                <w:szCs w:val="28"/>
              </w:rPr>
              <w:t xml:space="preserve"> </w:t>
            </w:r>
          </w:p>
          <w:p w14:paraId="3C227E27" w14:textId="77777777" w:rsidR="00780619" w:rsidRPr="009046DE" w:rsidRDefault="00780619" w:rsidP="00A22CF1">
            <w:pPr>
              <w:tabs>
                <w:tab w:val="left" w:pos="4320"/>
                <w:tab w:val="left" w:pos="4500"/>
              </w:tabs>
              <w:jc w:val="both"/>
              <w:rPr>
                <w:iCs/>
                <w:sz w:val="28"/>
                <w:szCs w:val="28"/>
              </w:rPr>
            </w:pPr>
          </w:p>
          <w:p w14:paraId="124E6D72" w14:textId="77777777" w:rsidR="00780619" w:rsidRDefault="00780619" w:rsidP="00A22CF1">
            <w:pPr>
              <w:tabs>
                <w:tab w:val="left" w:pos="4320"/>
                <w:tab w:val="left" w:pos="4500"/>
              </w:tabs>
              <w:jc w:val="both"/>
              <w:rPr>
                <w:iCs/>
                <w:sz w:val="28"/>
                <w:szCs w:val="28"/>
                <w:lang w:val="en-US"/>
              </w:rPr>
            </w:pPr>
            <w:r w:rsidRPr="001A7A34">
              <w:rPr>
                <w:i/>
                <w:iCs/>
                <w:sz w:val="28"/>
                <w:szCs w:val="28"/>
                <w:lang w:val="uz-Cyrl-UZ"/>
              </w:rPr>
              <w:t>IEEE</w:t>
            </w:r>
            <w:r>
              <w:rPr>
                <w:i/>
                <w:iCs/>
                <w:sz w:val="28"/>
                <w:szCs w:val="28"/>
                <w:lang w:val="uz-Cyrl-UZ"/>
              </w:rPr>
              <w:t xml:space="preserve"> </w:t>
            </w:r>
            <w:r>
              <w:rPr>
                <w:iCs/>
                <w:sz w:val="28"/>
                <w:szCs w:val="28"/>
                <w:lang w:val="uz-Cyrl-UZ"/>
              </w:rPr>
              <w:t>standartlari</w:t>
            </w:r>
            <w:r w:rsidRPr="001A7A34">
              <w:rPr>
                <w:iCs/>
                <w:sz w:val="28"/>
                <w:szCs w:val="28"/>
                <w:lang w:val="uz-Cyrl-UZ"/>
              </w:rPr>
              <w:t xml:space="preserve"> </w:t>
            </w:r>
            <w:r>
              <w:rPr>
                <w:iCs/>
                <w:sz w:val="28"/>
                <w:szCs w:val="28"/>
                <w:lang w:val="uz-Cyrl-UZ"/>
              </w:rPr>
              <w:t>to‘plami</w:t>
            </w:r>
            <w:r w:rsidRPr="001A7A34">
              <w:rPr>
                <w:iCs/>
                <w:sz w:val="28"/>
                <w:szCs w:val="28"/>
                <w:lang w:val="uz-Cyrl-UZ"/>
              </w:rPr>
              <w:t>.</w:t>
            </w:r>
            <w:r>
              <w:rPr>
                <w:iCs/>
                <w:sz w:val="28"/>
                <w:szCs w:val="28"/>
                <w:lang w:val="uz-Cyrl-UZ"/>
              </w:rPr>
              <w:t xml:space="preserve"> Har biri o‘z raqa</w:t>
            </w:r>
            <w:r w:rsidR="00F87D7D">
              <w:rPr>
                <w:iCs/>
                <w:sz w:val="28"/>
                <w:szCs w:val="28"/>
                <w:lang w:val="uz-Cyrl-UZ"/>
              </w:rPr>
              <w:t>-</w:t>
            </w:r>
            <w:r>
              <w:rPr>
                <w:iCs/>
                <w:sz w:val="28"/>
                <w:szCs w:val="28"/>
                <w:lang w:val="uz-Cyrl-UZ"/>
              </w:rPr>
              <w:t>miga</w:t>
            </w:r>
            <w:r w:rsidRPr="001A7A34">
              <w:rPr>
                <w:iCs/>
                <w:sz w:val="28"/>
                <w:szCs w:val="28"/>
                <w:lang w:val="uz-Cyrl-UZ"/>
              </w:rPr>
              <w:t xml:space="preserve"> </w:t>
            </w:r>
            <w:r>
              <w:rPr>
                <w:iCs/>
                <w:sz w:val="28"/>
                <w:szCs w:val="28"/>
                <w:lang w:val="uz-Cyrl-UZ"/>
              </w:rPr>
              <w:t>ega</w:t>
            </w:r>
            <w:r w:rsidRPr="001A7A34">
              <w:rPr>
                <w:iCs/>
                <w:sz w:val="28"/>
                <w:szCs w:val="28"/>
                <w:lang w:val="uz-Cyrl-UZ"/>
              </w:rPr>
              <w:t xml:space="preserve"> </w:t>
            </w:r>
            <w:r>
              <w:rPr>
                <w:iCs/>
                <w:sz w:val="28"/>
                <w:szCs w:val="28"/>
                <w:lang w:val="uz-Cyrl-UZ"/>
              </w:rPr>
              <w:t>bo‘lgan</w:t>
            </w:r>
            <w:r w:rsidRPr="001A7A34">
              <w:rPr>
                <w:iCs/>
                <w:sz w:val="28"/>
                <w:szCs w:val="28"/>
                <w:lang w:val="uz-Cyrl-UZ"/>
              </w:rPr>
              <w:t xml:space="preserve"> 12 </w:t>
            </w:r>
            <w:r>
              <w:rPr>
                <w:iCs/>
                <w:sz w:val="28"/>
                <w:szCs w:val="28"/>
                <w:lang w:val="uz-Cyrl-UZ"/>
              </w:rPr>
              <w:t>ta</w:t>
            </w:r>
            <w:r w:rsidRPr="001A7A34">
              <w:rPr>
                <w:iCs/>
                <w:sz w:val="28"/>
                <w:szCs w:val="28"/>
                <w:lang w:val="uz-Cyrl-UZ"/>
              </w:rPr>
              <w:t xml:space="preserve"> </w:t>
            </w:r>
            <w:r>
              <w:rPr>
                <w:iCs/>
                <w:sz w:val="28"/>
                <w:szCs w:val="28"/>
                <w:lang w:val="uz-Cyrl-UZ"/>
              </w:rPr>
              <w:t>kategoriyaga</w:t>
            </w:r>
            <w:r w:rsidRPr="001A7A34">
              <w:rPr>
                <w:iCs/>
                <w:sz w:val="28"/>
                <w:szCs w:val="28"/>
                <w:lang w:val="uz-Cyrl-UZ"/>
              </w:rPr>
              <w:t xml:space="preserve"> </w:t>
            </w:r>
            <w:r>
              <w:rPr>
                <w:iCs/>
                <w:sz w:val="28"/>
                <w:szCs w:val="28"/>
                <w:lang w:val="uz-Cyrl-UZ"/>
              </w:rPr>
              <w:t>bo‘linadi</w:t>
            </w:r>
            <w:r w:rsidRPr="001A7A34">
              <w:rPr>
                <w:iCs/>
                <w:sz w:val="28"/>
                <w:szCs w:val="28"/>
                <w:lang w:val="uz-Cyrl-UZ"/>
              </w:rPr>
              <w:t>.</w:t>
            </w:r>
          </w:p>
          <w:p w14:paraId="65C968A2" w14:textId="77777777" w:rsidR="00780619" w:rsidRPr="009046DE" w:rsidRDefault="00780619" w:rsidP="00A22CF1">
            <w:pPr>
              <w:tabs>
                <w:tab w:val="left" w:pos="4320"/>
                <w:tab w:val="left" w:pos="4500"/>
              </w:tabs>
              <w:jc w:val="both"/>
              <w:rPr>
                <w:iCs/>
                <w:lang w:val="en-US"/>
              </w:rPr>
            </w:pPr>
          </w:p>
          <w:p w14:paraId="7ABFEDDB" w14:textId="77777777" w:rsidR="00780619" w:rsidRPr="001A7A34" w:rsidRDefault="00780619" w:rsidP="00A22CF1">
            <w:pPr>
              <w:tabs>
                <w:tab w:val="left" w:pos="4320"/>
                <w:tab w:val="left" w:pos="4500"/>
              </w:tabs>
              <w:jc w:val="both"/>
              <w:rPr>
                <w:sz w:val="28"/>
                <w:szCs w:val="28"/>
                <w:lang w:val="uz-Cyrl-UZ"/>
              </w:rPr>
            </w:pPr>
            <w:r w:rsidRPr="00651729">
              <w:rPr>
                <w:iCs/>
                <w:sz w:val="28"/>
                <w:szCs w:val="28"/>
                <w:lang w:val="uz-Cyrl-UZ"/>
              </w:rPr>
              <w:t>IEEE</w:t>
            </w:r>
            <w:r>
              <w:rPr>
                <w:i/>
                <w:iCs/>
                <w:sz w:val="28"/>
                <w:szCs w:val="28"/>
                <w:lang w:val="uz-Cyrl-UZ"/>
              </w:rPr>
              <w:t xml:space="preserve"> </w:t>
            </w:r>
            <w:r w:rsidRPr="001A7A34">
              <w:rPr>
                <w:iCs/>
                <w:sz w:val="28"/>
                <w:szCs w:val="28"/>
                <w:lang w:val="uz-Cyrl-UZ"/>
              </w:rPr>
              <w:t>стандартлари тўплами.</w:t>
            </w:r>
            <w:r>
              <w:rPr>
                <w:iCs/>
                <w:sz w:val="28"/>
                <w:szCs w:val="28"/>
                <w:lang w:val="uz-Cyrl-UZ"/>
              </w:rPr>
              <w:t xml:space="preserve"> Ҳар бири ўз рақам</w:t>
            </w:r>
            <w:r w:rsidRPr="001A7A34">
              <w:rPr>
                <w:iCs/>
                <w:sz w:val="28"/>
                <w:szCs w:val="28"/>
                <w:lang w:val="uz-Cyrl-UZ"/>
              </w:rPr>
              <w:t>ига эга бўлган 12 та категорияга бўли</w:t>
            </w:r>
            <w:r w:rsidR="00D07AD1">
              <w:rPr>
                <w:iCs/>
                <w:sz w:val="28"/>
                <w:szCs w:val="28"/>
                <w:lang w:val="uz-Cyrl-UZ"/>
              </w:rPr>
              <w:t>-</w:t>
            </w:r>
            <w:r w:rsidRPr="001A7A34">
              <w:rPr>
                <w:iCs/>
                <w:sz w:val="28"/>
                <w:szCs w:val="28"/>
                <w:lang w:val="uz-Cyrl-UZ"/>
              </w:rPr>
              <w:t>нади.</w:t>
            </w:r>
          </w:p>
        </w:tc>
      </w:tr>
      <w:tr w:rsidR="00780619" w:rsidRPr="002752C5" w14:paraId="79977F5F" w14:textId="77777777">
        <w:trPr>
          <w:tblCellSpacing w:w="0" w:type="dxa"/>
          <w:jc w:val="center"/>
        </w:trPr>
        <w:tc>
          <w:tcPr>
            <w:tcW w:w="2079" w:type="pct"/>
          </w:tcPr>
          <w:p w14:paraId="2F567761" w14:textId="77777777" w:rsidR="00780619" w:rsidRDefault="00780619" w:rsidP="00A22CF1">
            <w:pPr>
              <w:tabs>
                <w:tab w:val="left" w:pos="4320"/>
                <w:tab w:val="left" w:pos="4500"/>
              </w:tabs>
              <w:rPr>
                <w:b/>
                <w:sz w:val="28"/>
                <w:szCs w:val="28"/>
                <w:lang w:val="uz-Cyrl-UZ"/>
              </w:rPr>
            </w:pPr>
            <w:r>
              <w:rPr>
                <w:b/>
                <w:sz w:val="28"/>
                <w:szCs w:val="28"/>
                <w:lang w:val="nl-NL"/>
              </w:rPr>
              <w:t xml:space="preserve">80x86 (x86) </w:t>
            </w:r>
          </w:p>
          <w:p w14:paraId="232E8CEC" w14:textId="77777777" w:rsidR="00780619" w:rsidRPr="0016494A" w:rsidRDefault="00780619" w:rsidP="00A22CF1">
            <w:pPr>
              <w:tabs>
                <w:tab w:val="left" w:pos="4320"/>
                <w:tab w:val="left" w:pos="4500"/>
              </w:tabs>
              <w:rPr>
                <w:b/>
                <w:sz w:val="28"/>
                <w:szCs w:val="28"/>
                <w:lang w:val="uz-Cyrl-UZ"/>
              </w:rPr>
            </w:pPr>
            <w:r w:rsidRPr="00D80C3B">
              <w:rPr>
                <w:b/>
                <w:bCs/>
                <w:color w:val="000000"/>
                <w:sz w:val="28"/>
                <w:szCs w:val="28"/>
                <w:lang w:val="en-US"/>
              </w:rPr>
              <w:t xml:space="preserve">uz </w:t>
            </w:r>
            <w:r>
              <w:rPr>
                <w:bCs/>
                <w:color w:val="000000"/>
                <w:sz w:val="28"/>
                <w:szCs w:val="28"/>
                <w:lang w:val="uz-Cyrl-UZ"/>
              </w:rPr>
              <w:t>-</w:t>
            </w:r>
            <w:r>
              <w:rPr>
                <w:bCs/>
                <w:color w:val="000000"/>
                <w:sz w:val="28"/>
                <w:szCs w:val="28"/>
                <w:lang w:val="en-US"/>
              </w:rPr>
              <w:t xml:space="preserve"> </w:t>
            </w:r>
            <w:r w:rsidRPr="00A70A23">
              <w:rPr>
                <w:sz w:val="28"/>
                <w:szCs w:val="28"/>
                <w:lang w:val="nl-NL"/>
              </w:rPr>
              <w:t>80x86 (x86)</w:t>
            </w:r>
          </w:p>
          <w:p w14:paraId="4BE0F48D" w14:textId="0864DBD8" w:rsidR="00780619" w:rsidRDefault="000B536F" w:rsidP="00A22CF1">
            <w:pPr>
              <w:tabs>
                <w:tab w:val="left" w:pos="4320"/>
                <w:tab w:val="left" w:pos="4500"/>
              </w:tabs>
              <w:rPr>
                <w:sz w:val="28"/>
                <w:szCs w:val="28"/>
                <w:lang w:val="uz-Cyrl-UZ"/>
              </w:rPr>
            </w:pPr>
            <w:r>
              <w:rPr>
                <w:b/>
                <w:sz w:val="28"/>
                <w:szCs w:val="28"/>
                <w:lang w:val="uz-Cyrl-UZ"/>
              </w:rPr>
              <w:t xml:space="preserve"> </w:t>
            </w:r>
            <w:r w:rsidR="00780619" w:rsidRPr="00A70A23">
              <w:rPr>
                <w:sz w:val="28"/>
                <w:szCs w:val="28"/>
                <w:lang w:val="nl-NL"/>
              </w:rPr>
              <w:t>80x86 (x86)</w:t>
            </w:r>
          </w:p>
          <w:p w14:paraId="1012B59E" w14:textId="77777777" w:rsidR="00780619" w:rsidRPr="0037448D" w:rsidRDefault="00780619" w:rsidP="00A22CF1">
            <w:pPr>
              <w:tabs>
                <w:tab w:val="left" w:pos="4320"/>
                <w:tab w:val="left" w:pos="4500"/>
              </w:tabs>
              <w:rPr>
                <w:b/>
                <w:sz w:val="28"/>
                <w:szCs w:val="28"/>
                <w:lang w:val="uz-Cyrl-UZ"/>
              </w:rPr>
            </w:pPr>
            <w:r w:rsidRPr="000F6207">
              <w:rPr>
                <w:b/>
                <w:bCs/>
                <w:color w:val="000000"/>
                <w:sz w:val="28"/>
                <w:szCs w:val="28"/>
                <w:lang w:val="en-US"/>
              </w:rPr>
              <w:t xml:space="preserve">en </w:t>
            </w:r>
            <w:r w:rsidRPr="00651729">
              <w:rPr>
                <w:bCs/>
                <w:color w:val="000000"/>
                <w:sz w:val="28"/>
                <w:szCs w:val="28"/>
                <w:lang w:val="en-US"/>
              </w:rPr>
              <w:t xml:space="preserve">- </w:t>
            </w:r>
            <w:r w:rsidRPr="00A70A23">
              <w:rPr>
                <w:sz w:val="28"/>
                <w:szCs w:val="28"/>
                <w:lang w:val="nl-NL"/>
              </w:rPr>
              <w:t>80x86 (x86)</w:t>
            </w:r>
          </w:p>
        </w:tc>
        <w:tc>
          <w:tcPr>
            <w:tcW w:w="2921" w:type="pct"/>
          </w:tcPr>
          <w:p w14:paraId="38CE338F" w14:textId="77777777" w:rsidR="00780619" w:rsidRDefault="00780619" w:rsidP="00A22CF1">
            <w:pPr>
              <w:tabs>
                <w:tab w:val="left" w:pos="4320"/>
                <w:tab w:val="left" w:pos="4500"/>
              </w:tabs>
              <w:jc w:val="both"/>
              <w:rPr>
                <w:sz w:val="28"/>
                <w:szCs w:val="28"/>
                <w:lang w:val="uz-Cyrl-UZ"/>
              </w:rPr>
            </w:pPr>
            <w:r>
              <w:rPr>
                <w:sz w:val="28"/>
                <w:szCs w:val="28"/>
              </w:rPr>
              <w:t>О</w:t>
            </w:r>
            <w:r>
              <w:rPr>
                <w:sz w:val="28"/>
                <w:szCs w:val="28"/>
                <w:lang w:val="uz-Cyrl-UZ"/>
              </w:rPr>
              <w:t xml:space="preserve">бобщённое обозначение процессоров фирмы </w:t>
            </w:r>
            <w:r>
              <w:rPr>
                <w:sz w:val="28"/>
                <w:szCs w:val="28"/>
                <w:lang w:val="en-US"/>
              </w:rPr>
              <w:t>Intel</w:t>
            </w:r>
            <w:r>
              <w:rPr>
                <w:sz w:val="28"/>
                <w:szCs w:val="28"/>
              </w:rPr>
              <w:t xml:space="preserve"> (х=1, …, 5 и может отсутствовать для 8086). К ним относятся процессоры 086, 186, 286, 386, 486, </w:t>
            </w:r>
            <w:r>
              <w:rPr>
                <w:sz w:val="28"/>
                <w:szCs w:val="28"/>
                <w:lang w:val="en-US"/>
              </w:rPr>
              <w:t>Pentium</w:t>
            </w:r>
            <w:r w:rsidRPr="00E47C30">
              <w:rPr>
                <w:sz w:val="28"/>
                <w:szCs w:val="28"/>
              </w:rPr>
              <w:t xml:space="preserve">, </w:t>
            </w:r>
            <w:r>
              <w:rPr>
                <w:sz w:val="28"/>
                <w:szCs w:val="28"/>
                <w:lang w:val="en-US"/>
              </w:rPr>
              <w:t>Pentium</w:t>
            </w:r>
            <w:r w:rsidRPr="00E47C30">
              <w:rPr>
                <w:sz w:val="28"/>
                <w:szCs w:val="28"/>
              </w:rPr>
              <w:t xml:space="preserve"> </w:t>
            </w:r>
            <w:r>
              <w:rPr>
                <w:sz w:val="28"/>
                <w:szCs w:val="28"/>
                <w:lang w:val="en-US"/>
              </w:rPr>
              <w:t>Pro</w:t>
            </w:r>
            <w:r w:rsidRPr="00E47C30">
              <w:rPr>
                <w:sz w:val="28"/>
                <w:szCs w:val="28"/>
              </w:rPr>
              <w:t xml:space="preserve">, </w:t>
            </w:r>
            <w:r>
              <w:rPr>
                <w:sz w:val="28"/>
                <w:szCs w:val="28"/>
                <w:lang w:val="en-US"/>
              </w:rPr>
              <w:t>Pentium</w:t>
            </w:r>
            <w:r w:rsidRPr="00E47C30">
              <w:rPr>
                <w:sz w:val="28"/>
                <w:szCs w:val="28"/>
              </w:rPr>
              <w:t xml:space="preserve"> </w:t>
            </w:r>
            <w:r>
              <w:rPr>
                <w:sz w:val="28"/>
                <w:szCs w:val="28"/>
                <w:lang w:val="en-US"/>
              </w:rPr>
              <w:t>II</w:t>
            </w:r>
            <w:r w:rsidRPr="00E47C30">
              <w:rPr>
                <w:sz w:val="28"/>
                <w:szCs w:val="28"/>
              </w:rPr>
              <w:t xml:space="preserve">. </w:t>
            </w:r>
          </w:p>
          <w:p w14:paraId="599CC186" w14:textId="77777777" w:rsidR="00780619" w:rsidRPr="00F87D7D" w:rsidRDefault="00780619" w:rsidP="00A22CF1">
            <w:pPr>
              <w:tabs>
                <w:tab w:val="left" w:pos="4320"/>
                <w:tab w:val="left" w:pos="4500"/>
              </w:tabs>
              <w:jc w:val="both"/>
              <w:rPr>
                <w:sz w:val="16"/>
                <w:szCs w:val="16"/>
              </w:rPr>
            </w:pPr>
          </w:p>
          <w:p w14:paraId="6DB923F1" w14:textId="1F79DA7B" w:rsidR="00780619" w:rsidRPr="00DE4857" w:rsidRDefault="00780619" w:rsidP="00A22CF1">
            <w:pPr>
              <w:tabs>
                <w:tab w:val="left" w:pos="4320"/>
                <w:tab w:val="left" w:pos="4500"/>
              </w:tabs>
              <w:jc w:val="both"/>
              <w:rPr>
                <w:sz w:val="28"/>
                <w:szCs w:val="28"/>
                <w:lang w:val="uz-Cyrl-UZ"/>
              </w:rPr>
            </w:pPr>
            <w:r w:rsidRPr="009D4008">
              <w:rPr>
                <w:i/>
                <w:sz w:val="28"/>
                <w:szCs w:val="28"/>
                <w:lang w:val="uz-Cyrl-UZ"/>
              </w:rPr>
              <w:t>Intel</w:t>
            </w:r>
            <w:r>
              <w:rPr>
                <w:sz w:val="28"/>
                <w:szCs w:val="28"/>
                <w:lang w:val="uz-Cyrl-UZ"/>
              </w:rPr>
              <w:t xml:space="preserve"> korporatsiyasi protsessorlarining umum</w:t>
            </w:r>
            <w:r w:rsidR="008D5443">
              <w:rPr>
                <w:sz w:val="28"/>
                <w:szCs w:val="28"/>
                <w:lang w:val="uz-Cyrl-UZ"/>
              </w:rPr>
              <w:t>-</w:t>
            </w:r>
            <w:r>
              <w:rPr>
                <w:sz w:val="28"/>
                <w:szCs w:val="28"/>
                <w:lang w:val="uz-Cyrl-UZ"/>
              </w:rPr>
              <w:t>lashtirilgan</w:t>
            </w:r>
            <w:r w:rsidR="00D7251A">
              <w:rPr>
                <w:sz w:val="28"/>
                <w:szCs w:val="28"/>
                <w:lang w:val="uz-Cyrl-UZ"/>
              </w:rPr>
              <w:t xml:space="preserve"> </w:t>
            </w:r>
            <w:r>
              <w:rPr>
                <w:sz w:val="28"/>
                <w:szCs w:val="28"/>
                <w:lang w:val="uz-Cyrl-UZ"/>
              </w:rPr>
              <w:t>belgilanishi (x</w:t>
            </w:r>
            <w:r w:rsidRPr="00A70A23">
              <w:rPr>
                <w:sz w:val="28"/>
                <w:szCs w:val="28"/>
                <w:lang w:val="uz-Cyrl-UZ"/>
              </w:rPr>
              <w:t>=1, …, 5</w:t>
            </w:r>
            <w:r>
              <w:rPr>
                <w:sz w:val="28"/>
                <w:szCs w:val="28"/>
                <w:lang w:val="uz-Cyrl-UZ"/>
              </w:rPr>
              <w:t xml:space="preserve">, </w:t>
            </w:r>
            <w:r w:rsidRPr="00A70A23">
              <w:rPr>
                <w:sz w:val="28"/>
                <w:szCs w:val="28"/>
                <w:lang w:val="uz-Cyrl-UZ"/>
              </w:rPr>
              <w:t>8086</w:t>
            </w:r>
            <w:r>
              <w:rPr>
                <w:sz w:val="28"/>
                <w:szCs w:val="28"/>
                <w:lang w:val="uz-Cyrl-UZ"/>
              </w:rPr>
              <w:t xml:space="preserve"> uchun bo‘lmasligi mumkin). Ularga</w:t>
            </w:r>
            <w:r w:rsidRPr="00A638D9">
              <w:rPr>
                <w:sz w:val="28"/>
                <w:szCs w:val="28"/>
                <w:lang w:val="uz-Cyrl-UZ"/>
              </w:rPr>
              <w:t xml:space="preserve"> 086, 186, 286, 386, 486, </w:t>
            </w:r>
            <w:r w:rsidRPr="009D4008">
              <w:rPr>
                <w:i/>
                <w:sz w:val="28"/>
                <w:szCs w:val="28"/>
                <w:lang w:val="uz-Cyrl-UZ"/>
              </w:rPr>
              <w:t>Pentium, Pentium Pro, Pentium II</w:t>
            </w:r>
            <w:r>
              <w:rPr>
                <w:sz w:val="28"/>
                <w:szCs w:val="28"/>
                <w:lang w:val="uz-Cyrl-UZ"/>
              </w:rPr>
              <w:t xml:space="preserve"> protsessorlari</w:t>
            </w:r>
            <w:r w:rsidRPr="00A638D9">
              <w:rPr>
                <w:sz w:val="28"/>
                <w:szCs w:val="28"/>
                <w:lang w:val="uz-Cyrl-UZ"/>
              </w:rPr>
              <w:t xml:space="preserve"> </w:t>
            </w:r>
            <w:r>
              <w:rPr>
                <w:sz w:val="28"/>
                <w:szCs w:val="28"/>
                <w:lang w:val="uz-Cyrl-UZ"/>
              </w:rPr>
              <w:t>kiradi</w:t>
            </w:r>
            <w:r w:rsidRPr="00A638D9">
              <w:rPr>
                <w:sz w:val="28"/>
                <w:szCs w:val="28"/>
                <w:lang w:val="uz-Cyrl-UZ"/>
              </w:rPr>
              <w:t>.</w:t>
            </w:r>
          </w:p>
          <w:p w14:paraId="72A4D4D3" w14:textId="77777777" w:rsidR="00780619" w:rsidRPr="00F87D7D" w:rsidRDefault="00780619" w:rsidP="00A22CF1">
            <w:pPr>
              <w:tabs>
                <w:tab w:val="left" w:pos="4320"/>
                <w:tab w:val="left" w:pos="4500"/>
              </w:tabs>
              <w:jc w:val="both"/>
              <w:rPr>
                <w:sz w:val="16"/>
                <w:szCs w:val="16"/>
                <w:lang w:val="uz-Cyrl-UZ"/>
              </w:rPr>
            </w:pPr>
          </w:p>
          <w:p w14:paraId="3885A1A8" w14:textId="6B3F8A32" w:rsidR="00780619" w:rsidRPr="008D5443" w:rsidRDefault="00780619" w:rsidP="00A22CF1">
            <w:pPr>
              <w:tabs>
                <w:tab w:val="left" w:pos="4320"/>
                <w:tab w:val="left" w:pos="4500"/>
              </w:tabs>
              <w:jc w:val="both"/>
              <w:rPr>
                <w:sz w:val="28"/>
                <w:szCs w:val="28"/>
                <w:lang w:val="uz-Cyrl-UZ"/>
              </w:rPr>
            </w:pPr>
            <w:r w:rsidRPr="00A70A23">
              <w:rPr>
                <w:sz w:val="28"/>
                <w:szCs w:val="28"/>
                <w:lang w:val="uz-Cyrl-UZ"/>
              </w:rPr>
              <w:t>Intel</w:t>
            </w:r>
            <w:r>
              <w:rPr>
                <w:sz w:val="28"/>
                <w:szCs w:val="28"/>
                <w:lang w:val="uz-Cyrl-UZ"/>
              </w:rPr>
              <w:t xml:space="preserve"> корпорацияси процессорларининг умум</w:t>
            </w:r>
            <w:r w:rsidR="008D5443">
              <w:rPr>
                <w:sz w:val="28"/>
                <w:szCs w:val="28"/>
                <w:lang w:val="uz-Cyrl-UZ"/>
              </w:rPr>
              <w:t>-</w:t>
            </w:r>
            <w:r>
              <w:rPr>
                <w:sz w:val="28"/>
                <w:szCs w:val="28"/>
                <w:lang w:val="uz-Cyrl-UZ"/>
              </w:rPr>
              <w:t>лаштирилган</w:t>
            </w:r>
            <w:r w:rsidR="00D7251A">
              <w:rPr>
                <w:sz w:val="28"/>
                <w:szCs w:val="28"/>
                <w:lang w:val="uz-Cyrl-UZ"/>
              </w:rPr>
              <w:t xml:space="preserve"> </w:t>
            </w:r>
            <w:r>
              <w:rPr>
                <w:sz w:val="28"/>
                <w:szCs w:val="28"/>
                <w:lang w:val="uz-Cyrl-UZ"/>
              </w:rPr>
              <w:t>белгиланиши (</w:t>
            </w:r>
            <w:r w:rsidRPr="00A70A23">
              <w:rPr>
                <w:sz w:val="28"/>
                <w:szCs w:val="28"/>
                <w:lang w:val="uz-Cyrl-UZ"/>
              </w:rPr>
              <w:t>х=1, …, 5</w:t>
            </w:r>
            <w:r>
              <w:rPr>
                <w:sz w:val="28"/>
                <w:szCs w:val="28"/>
                <w:lang w:val="uz-Cyrl-UZ"/>
              </w:rPr>
              <w:t xml:space="preserve">, </w:t>
            </w:r>
            <w:r w:rsidRPr="00A70A23">
              <w:rPr>
                <w:sz w:val="28"/>
                <w:szCs w:val="28"/>
                <w:lang w:val="uz-Cyrl-UZ"/>
              </w:rPr>
              <w:t>8086</w:t>
            </w:r>
            <w:r>
              <w:rPr>
                <w:sz w:val="28"/>
                <w:szCs w:val="28"/>
                <w:lang w:val="uz-Cyrl-UZ"/>
              </w:rPr>
              <w:t xml:space="preserve"> учун бўлмаслиги мумкин). </w:t>
            </w:r>
            <w:r w:rsidRPr="008D5443">
              <w:rPr>
                <w:sz w:val="28"/>
                <w:szCs w:val="28"/>
                <w:lang w:val="uz-Cyrl-UZ"/>
              </w:rPr>
              <w:t xml:space="preserve">Уларга 086, 186, 286, 386, 486, Pentium, Pentium Pro, </w:t>
            </w:r>
            <w:r w:rsidR="006E75FC" w:rsidRPr="008D5443">
              <w:rPr>
                <w:sz w:val="28"/>
                <w:szCs w:val="28"/>
                <w:lang w:val="uz-Cyrl-UZ"/>
              </w:rPr>
              <w:br/>
            </w:r>
            <w:r w:rsidRPr="008D5443">
              <w:rPr>
                <w:sz w:val="28"/>
                <w:szCs w:val="28"/>
                <w:lang w:val="uz-Cyrl-UZ"/>
              </w:rPr>
              <w:t>Pentium II</w:t>
            </w:r>
            <w:r>
              <w:rPr>
                <w:sz w:val="28"/>
                <w:szCs w:val="28"/>
                <w:lang w:val="uz-Cyrl-UZ"/>
              </w:rPr>
              <w:t xml:space="preserve"> процессо</w:t>
            </w:r>
            <w:r w:rsidRPr="008D5443">
              <w:rPr>
                <w:sz w:val="28"/>
                <w:szCs w:val="28"/>
                <w:lang w:val="uz-Cyrl-UZ"/>
              </w:rPr>
              <w:t>рлари киради.</w:t>
            </w:r>
          </w:p>
        </w:tc>
      </w:tr>
      <w:tr w:rsidR="00780619" w:rsidRPr="002752C5" w14:paraId="1FC33ACF" w14:textId="77777777">
        <w:trPr>
          <w:tblCellSpacing w:w="0" w:type="dxa"/>
          <w:jc w:val="center"/>
        </w:trPr>
        <w:tc>
          <w:tcPr>
            <w:tcW w:w="2079" w:type="pct"/>
          </w:tcPr>
          <w:p w14:paraId="43FE5B71" w14:textId="77777777" w:rsidR="00780619" w:rsidRPr="001126BF" w:rsidRDefault="00780619" w:rsidP="00A22CF1">
            <w:pPr>
              <w:tabs>
                <w:tab w:val="left" w:pos="4320"/>
                <w:tab w:val="left" w:pos="4500"/>
              </w:tabs>
              <w:rPr>
                <w:b/>
                <w:sz w:val="28"/>
                <w:szCs w:val="28"/>
                <w:lang w:val="uz-Cyrl-UZ"/>
              </w:rPr>
            </w:pPr>
            <w:r w:rsidRPr="00F11978">
              <w:rPr>
                <w:b/>
                <w:sz w:val="28"/>
                <w:szCs w:val="28"/>
                <w:lang w:val="uz-Cyrl-UZ"/>
              </w:rPr>
              <w:t>Catenet</w:t>
            </w:r>
          </w:p>
          <w:p w14:paraId="1006E8AD" w14:textId="77777777" w:rsidR="00780619" w:rsidRPr="00F11978" w:rsidRDefault="00780619" w:rsidP="00A22CF1">
            <w:pPr>
              <w:tabs>
                <w:tab w:val="left" w:pos="4320"/>
                <w:tab w:val="left" w:pos="4500"/>
              </w:tabs>
              <w:rPr>
                <w:b/>
                <w:sz w:val="28"/>
                <w:szCs w:val="28"/>
                <w:lang w:val="uz-Cyrl-UZ"/>
              </w:rPr>
            </w:pPr>
            <w:r w:rsidRPr="003D16F7">
              <w:rPr>
                <w:b/>
                <w:sz w:val="28"/>
                <w:szCs w:val="28"/>
                <w:lang w:val="uz-Cyrl-UZ"/>
              </w:rPr>
              <w:t xml:space="preserve">uz </w:t>
            </w:r>
            <w:r w:rsidRPr="00651729">
              <w:rPr>
                <w:sz w:val="28"/>
                <w:szCs w:val="28"/>
                <w:lang w:val="uz-Cyrl-UZ"/>
              </w:rPr>
              <w:t>-</w:t>
            </w:r>
            <w:r w:rsidRPr="00F11978">
              <w:rPr>
                <w:b/>
                <w:sz w:val="28"/>
                <w:szCs w:val="28"/>
                <w:lang w:val="uz-Cyrl-UZ"/>
              </w:rPr>
              <w:t xml:space="preserve"> </w:t>
            </w:r>
            <w:r>
              <w:rPr>
                <w:sz w:val="28"/>
                <w:szCs w:val="28"/>
                <w:lang w:val="en-US"/>
              </w:rPr>
              <w:t>c</w:t>
            </w:r>
            <w:r w:rsidRPr="009D4008">
              <w:rPr>
                <w:sz w:val="28"/>
                <w:szCs w:val="28"/>
                <w:lang w:val="uz-Cyrl-UZ"/>
              </w:rPr>
              <w:t>atenet</w:t>
            </w:r>
          </w:p>
          <w:p w14:paraId="7418FA87" w14:textId="1EC6E0A3" w:rsidR="00780619" w:rsidRPr="009D4008" w:rsidRDefault="000B536F" w:rsidP="00A22CF1">
            <w:pPr>
              <w:tabs>
                <w:tab w:val="left" w:pos="4320"/>
                <w:tab w:val="left" w:pos="4500"/>
              </w:tabs>
              <w:rPr>
                <w:sz w:val="28"/>
                <w:szCs w:val="28"/>
                <w:lang w:val="uz-Cyrl-UZ"/>
              </w:rPr>
            </w:pPr>
            <w:r>
              <w:rPr>
                <w:b/>
                <w:sz w:val="28"/>
                <w:szCs w:val="28"/>
                <w:lang w:val="uz-Cyrl-UZ"/>
              </w:rPr>
              <w:t xml:space="preserve"> </w:t>
            </w:r>
            <w:r w:rsidR="00780619">
              <w:rPr>
                <w:sz w:val="28"/>
                <w:szCs w:val="28"/>
                <w:lang w:val="en-US"/>
              </w:rPr>
              <w:t>c</w:t>
            </w:r>
            <w:r w:rsidR="00780619" w:rsidRPr="009D4008">
              <w:rPr>
                <w:sz w:val="28"/>
                <w:szCs w:val="28"/>
                <w:lang w:val="uz-Cyrl-UZ"/>
              </w:rPr>
              <w:t>atenet</w:t>
            </w:r>
          </w:p>
          <w:p w14:paraId="7D500A65" w14:textId="77777777" w:rsidR="00780619" w:rsidRPr="00F11978" w:rsidRDefault="00780619" w:rsidP="00A22CF1">
            <w:pPr>
              <w:tabs>
                <w:tab w:val="left" w:pos="4320"/>
                <w:tab w:val="left" w:pos="4500"/>
              </w:tabs>
              <w:rPr>
                <w:b/>
                <w:sz w:val="28"/>
                <w:szCs w:val="28"/>
                <w:lang w:val="uz-Cyrl-UZ"/>
              </w:rPr>
            </w:pPr>
            <w:r w:rsidRPr="00F11978">
              <w:rPr>
                <w:b/>
                <w:sz w:val="28"/>
                <w:szCs w:val="28"/>
                <w:lang w:val="uz-Cyrl-UZ"/>
              </w:rPr>
              <w:t xml:space="preserve">en </w:t>
            </w:r>
            <w:r w:rsidRPr="00651729">
              <w:rPr>
                <w:sz w:val="28"/>
                <w:szCs w:val="28"/>
                <w:lang w:val="uz-Cyrl-UZ"/>
              </w:rPr>
              <w:t>-</w:t>
            </w:r>
            <w:r w:rsidRPr="00F11978">
              <w:rPr>
                <w:b/>
                <w:sz w:val="28"/>
                <w:szCs w:val="28"/>
                <w:lang w:val="uz-Cyrl-UZ"/>
              </w:rPr>
              <w:t xml:space="preserve"> </w:t>
            </w:r>
            <w:r w:rsidRPr="009D4008">
              <w:rPr>
                <w:sz w:val="28"/>
                <w:szCs w:val="28"/>
                <w:lang w:val="uz-Cyrl-UZ"/>
              </w:rPr>
              <w:t>catenet</w:t>
            </w:r>
            <w:r w:rsidRPr="00F11978">
              <w:rPr>
                <w:b/>
                <w:sz w:val="28"/>
                <w:szCs w:val="28"/>
                <w:lang w:val="uz-Cyrl-UZ"/>
              </w:rPr>
              <w:t xml:space="preserve"> </w:t>
            </w:r>
          </w:p>
          <w:p w14:paraId="02ABC08D" w14:textId="77777777" w:rsidR="00780619" w:rsidRPr="005F40A9" w:rsidRDefault="00780619" w:rsidP="00A22CF1">
            <w:pPr>
              <w:tabs>
                <w:tab w:val="left" w:pos="4320"/>
                <w:tab w:val="left" w:pos="4500"/>
              </w:tabs>
              <w:rPr>
                <w:b/>
                <w:sz w:val="28"/>
                <w:szCs w:val="28"/>
                <w:lang w:val="uz-Cyrl-UZ"/>
              </w:rPr>
            </w:pPr>
          </w:p>
        </w:tc>
        <w:tc>
          <w:tcPr>
            <w:tcW w:w="2921" w:type="pct"/>
          </w:tcPr>
          <w:p w14:paraId="12069E71" w14:textId="0EF21450" w:rsidR="00780619" w:rsidRDefault="00780619" w:rsidP="00A22CF1">
            <w:pPr>
              <w:tabs>
                <w:tab w:val="left" w:pos="4320"/>
                <w:tab w:val="left" w:pos="4500"/>
              </w:tabs>
              <w:jc w:val="both"/>
              <w:rPr>
                <w:sz w:val="28"/>
                <w:szCs w:val="28"/>
                <w:lang w:val="uz-Cyrl-UZ"/>
              </w:rPr>
            </w:pPr>
            <w:r w:rsidRPr="00F11978">
              <w:rPr>
                <w:sz w:val="28"/>
                <w:szCs w:val="28"/>
                <w:lang w:val="uz-Cyrl-UZ"/>
              </w:rPr>
              <w:t>Сеть, в которой хост-компьютеры подсоеди</w:t>
            </w:r>
            <w:r w:rsidR="00F87D7D">
              <w:rPr>
                <w:sz w:val="28"/>
                <w:szCs w:val="28"/>
                <w:lang w:val="uz-Cyrl-UZ"/>
              </w:rPr>
              <w:t>-</w:t>
            </w:r>
            <w:r w:rsidRPr="00F11978">
              <w:rPr>
                <w:sz w:val="28"/>
                <w:szCs w:val="28"/>
                <w:lang w:val="uz-Cyrl-UZ"/>
              </w:rPr>
              <w:t>нены к</w:t>
            </w:r>
            <w:r w:rsidR="00D7251A">
              <w:rPr>
                <w:sz w:val="28"/>
                <w:szCs w:val="28"/>
                <w:lang w:val="uz-Cyrl-UZ"/>
              </w:rPr>
              <w:t xml:space="preserve"> </w:t>
            </w:r>
            <w:r w:rsidRPr="00F11978">
              <w:rPr>
                <w:sz w:val="28"/>
                <w:szCs w:val="28"/>
                <w:lang w:val="uz-Cyrl-UZ"/>
              </w:rPr>
              <w:t>разнообразным сетям с помощью шлюзов или маршрутизаторов. Примером такой сети служит Internet.</w:t>
            </w:r>
          </w:p>
          <w:p w14:paraId="22F917E4" w14:textId="77777777" w:rsidR="00780619" w:rsidRPr="00F87D7D" w:rsidRDefault="00780619" w:rsidP="00A22CF1">
            <w:pPr>
              <w:tabs>
                <w:tab w:val="left" w:pos="4320"/>
                <w:tab w:val="left" w:pos="4500"/>
              </w:tabs>
              <w:jc w:val="both"/>
              <w:rPr>
                <w:sz w:val="16"/>
                <w:szCs w:val="16"/>
                <w:lang w:val="uz-Cyrl-UZ"/>
              </w:rPr>
            </w:pPr>
          </w:p>
          <w:p w14:paraId="49165135" w14:textId="77777777" w:rsidR="00780619" w:rsidRDefault="00780619" w:rsidP="00A22CF1">
            <w:pPr>
              <w:tabs>
                <w:tab w:val="left" w:pos="4320"/>
                <w:tab w:val="left" w:pos="4500"/>
              </w:tabs>
              <w:jc w:val="both"/>
              <w:rPr>
                <w:sz w:val="28"/>
                <w:szCs w:val="28"/>
                <w:lang w:val="uz-Cyrl-UZ"/>
              </w:rPr>
            </w:pPr>
            <w:r>
              <w:rPr>
                <w:sz w:val="28"/>
                <w:szCs w:val="28"/>
                <w:lang w:val="uz-Cyrl-UZ"/>
              </w:rPr>
              <w:t>Xost</w:t>
            </w:r>
            <w:r w:rsidRPr="005F40A9">
              <w:rPr>
                <w:sz w:val="28"/>
                <w:szCs w:val="28"/>
                <w:lang w:val="uz-Cyrl-UZ"/>
              </w:rPr>
              <w:t>-</w:t>
            </w:r>
            <w:r>
              <w:rPr>
                <w:sz w:val="28"/>
                <w:szCs w:val="28"/>
                <w:lang w:val="uz-Cyrl-UZ"/>
              </w:rPr>
              <w:t>kompyuterlar</w:t>
            </w:r>
            <w:r w:rsidRPr="005F40A9">
              <w:rPr>
                <w:sz w:val="28"/>
                <w:szCs w:val="28"/>
                <w:lang w:val="uz-Cyrl-UZ"/>
              </w:rPr>
              <w:t xml:space="preserve"> </w:t>
            </w:r>
            <w:r>
              <w:rPr>
                <w:sz w:val="28"/>
                <w:szCs w:val="28"/>
                <w:lang w:val="uz-Cyrl-UZ"/>
              </w:rPr>
              <w:t>turli</w:t>
            </w:r>
            <w:r w:rsidRPr="005F40A9">
              <w:rPr>
                <w:sz w:val="28"/>
                <w:szCs w:val="28"/>
                <w:lang w:val="uz-Cyrl-UZ"/>
              </w:rPr>
              <w:t xml:space="preserve"> </w:t>
            </w:r>
            <w:r>
              <w:rPr>
                <w:sz w:val="28"/>
                <w:szCs w:val="28"/>
                <w:lang w:val="uz-Cyrl-UZ"/>
              </w:rPr>
              <w:t>tarmoqlarga</w:t>
            </w:r>
            <w:r w:rsidRPr="005F40A9">
              <w:rPr>
                <w:sz w:val="28"/>
                <w:szCs w:val="28"/>
                <w:lang w:val="uz-Cyrl-UZ"/>
              </w:rPr>
              <w:t xml:space="preserve"> </w:t>
            </w:r>
            <w:r>
              <w:rPr>
                <w:sz w:val="28"/>
                <w:szCs w:val="28"/>
                <w:lang w:val="uz-Cyrl-UZ"/>
              </w:rPr>
              <w:t>shlyuzlar</w:t>
            </w:r>
            <w:r w:rsidRPr="005F40A9">
              <w:rPr>
                <w:sz w:val="28"/>
                <w:szCs w:val="28"/>
                <w:lang w:val="uz-Cyrl-UZ"/>
              </w:rPr>
              <w:t xml:space="preserve"> </w:t>
            </w:r>
            <w:r>
              <w:rPr>
                <w:sz w:val="28"/>
                <w:szCs w:val="28"/>
                <w:lang w:val="uz-Cyrl-UZ"/>
              </w:rPr>
              <w:t>yoki</w:t>
            </w:r>
            <w:r w:rsidRPr="005F40A9">
              <w:rPr>
                <w:sz w:val="28"/>
                <w:szCs w:val="28"/>
                <w:lang w:val="uz-Cyrl-UZ"/>
              </w:rPr>
              <w:t xml:space="preserve"> </w:t>
            </w:r>
            <w:r>
              <w:rPr>
                <w:sz w:val="28"/>
                <w:szCs w:val="28"/>
                <w:lang w:val="uz-Cyrl-UZ"/>
              </w:rPr>
              <w:t>marshrutizatorlar</w:t>
            </w:r>
            <w:r w:rsidRPr="005F40A9">
              <w:rPr>
                <w:sz w:val="28"/>
                <w:szCs w:val="28"/>
                <w:lang w:val="uz-Cyrl-UZ"/>
              </w:rPr>
              <w:t xml:space="preserve"> </w:t>
            </w:r>
            <w:r>
              <w:rPr>
                <w:sz w:val="28"/>
                <w:szCs w:val="28"/>
                <w:lang w:val="uz-Cyrl-UZ"/>
              </w:rPr>
              <w:t>yordamida</w:t>
            </w:r>
            <w:r w:rsidRPr="005F40A9">
              <w:rPr>
                <w:sz w:val="28"/>
                <w:szCs w:val="28"/>
                <w:lang w:val="uz-Cyrl-UZ"/>
              </w:rPr>
              <w:t xml:space="preserve"> </w:t>
            </w:r>
            <w:r>
              <w:rPr>
                <w:sz w:val="28"/>
                <w:szCs w:val="28"/>
                <w:lang w:val="uz-Cyrl-UZ"/>
              </w:rPr>
              <w:t>ulangan</w:t>
            </w:r>
            <w:r w:rsidRPr="005F40A9">
              <w:rPr>
                <w:sz w:val="28"/>
                <w:szCs w:val="28"/>
                <w:lang w:val="uz-Cyrl-UZ"/>
              </w:rPr>
              <w:t xml:space="preserve"> </w:t>
            </w:r>
            <w:r>
              <w:rPr>
                <w:sz w:val="28"/>
                <w:szCs w:val="28"/>
                <w:lang w:val="uz-Cyrl-UZ"/>
              </w:rPr>
              <w:t>tarmoq</w:t>
            </w:r>
            <w:r w:rsidRPr="005F40A9">
              <w:rPr>
                <w:sz w:val="28"/>
                <w:szCs w:val="28"/>
                <w:lang w:val="uz-Cyrl-UZ"/>
              </w:rPr>
              <w:t xml:space="preserve">. </w:t>
            </w:r>
            <w:r w:rsidRPr="009D4008">
              <w:rPr>
                <w:i/>
                <w:sz w:val="28"/>
                <w:szCs w:val="28"/>
                <w:lang w:val="uz-Cyrl-UZ"/>
              </w:rPr>
              <w:t>Internet</w:t>
            </w:r>
            <w:r>
              <w:rPr>
                <w:sz w:val="28"/>
                <w:szCs w:val="28"/>
                <w:lang w:val="uz-Cyrl-UZ"/>
              </w:rPr>
              <w:t xml:space="preserve"> shunday tarmoqqa misol bo‘la oladi.</w:t>
            </w:r>
          </w:p>
          <w:p w14:paraId="78362DC0" w14:textId="77777777" w:rsidR="008D5443" w:rsidRPr="003A72AB" w:rsidRDefault="008D5443" w:rsidP="00A22CF1">
            <w:pPr>
              <w:tabs>
                <w:tab w:val="left" w:pos="4320"/>
                <w:tab w:val="left" w:pos="4500"/>
              </w:tabs>
              <w:jc w:val="both"/>
              <w:rPr>
                <w:sz w:val="28"/>
                <w:szCs w:val="28"/>
                <w:lang w:val="uz-Cyrl-UZ"/>
              </w:rPr>
            </w:pPr>
          </w:p>
          <w:p w14:paraId="5186143D" w14:textId="77777777" w:rsidR="00780619" w:rsidRPr="005F40A9" w:rsidRDefault="00780619" w:rsidP="00A22CF1">
            <w:pPr>
              <w:tabs>
                <w:tab w:val="left" w:pos="4320"/>
                <w:tab w:val="left" w:pos="4500"/>
              </w:tabs>
              <w:jc w:val="both"/>
              <w:rPr>
                <w:sz w:val="28"/>
                <w:szCs w:val="28"/>
                <w:lang w:val="uz-Cyrl-UZ"/>
              </w:rPr>
            </w:pPr>
            <w:r w:rsidRPr="005F40A9">
              <w:rPr>
                <w:sz w:val="28"/>
                <w:szCs w:val="28"/>
                <w:lang w:val="uz-Cyrl-UZ"/>
              </w:rPr>
              <w:t xml:space="preserve">Хост-компьютерлар турли тармоқларга шлюзлар ёки маршрутизаторлар ёрдамида уланган тармоқ. </w:t>
            </w:r>
            <w:r w:rsidRPr="00F11978">
              <w:rPr>
                <w:sz w:val="28"/>
                <w:szCs w:val="28"/>
                <w:lang w:val="uz-Cyrl-UZ"/>
              </w:rPr>
              <w:t>Internet</w:t>
            </w:r>
            <w:r>
              <w:rPr>
                <w:sz w:val="28"/>
                <w:szCs w:val="28"/>
                <w:lang w:val="uz-Cyrl-UZ"/>
              </w:rPr>
              <w:t xml:space="preserve"> шундай тармоққа мисол бўла олади.</w:t>
            </w:r>
          </w:p>
        </w:tc>
      </w:tr>
      <w:tr w:rsidR="00780619" w:rsidRPr="000B536F" w14:paraId="71689EA2" w14:textId="77777777">
        <w:trPr>
          <w:tblCellSpacing w:w="0" w:type="dxa"/>
          <w:jc w:val="center"/>
        </w:trPr>
        <w:tc>
          <w:tcPr>
            <w:tcW w:w="2079" w:type="pct"/>
          </w:tcPr>
          <w:p w14:paraId="1FB3D817" w14:textId="77777777" w:rsidR="00780619" w:rsidRPr="001C7AA6" w:rsidRDefault="00780619" w:rsidP="00A22CF1">
            <w:pPr>
              <w:tabs>
                <w:tab w:val="left" w:pos="4320"/>
                <w:tab w:val="left" w:pos="4500"/>
              </w:tabs>
              <w:rPr>
                <w:b/>
                <w:sz w:val="28"/>
                <w:szCs w:val="28"/>
                <w:lang w:val="uz-Cyrl-UZ"/>
              </w:rPr>
            </w:pPr>
            <w:r w:rsidRPr="001C7AA6">
              <w:rPr>
                <w:b/>
                <w:sz w:val="28"/>
                <w:szCs w:val="28"/>
                <w:lang w:val="uz-Cyrl-UZ"/>
              </w:rPr>
              <w:t>CMOS-память</w:t>
            </w:r>
          </w:p>
          <w:p w14:paraId="5175A95F" w14:textId="77777777" w:rsidR="00780619" w:rsidRPr="00F11978" w:rsidRDefault="00780619" w:rsidP="00A22CF1">
            <w:pPr>
              <w:tabs>
                <w:tab w:val="left" w:pos="4320"/>
                <w:tab w:val="left" w:pos="4500"/>
              </w:tabs>
              <w:rPr>
                <w:b/>
                <w:sz w:val="28"/>
                <w:szCs w:val="28"/>
                <w:lang w:val="uz-Cyrl-UZ"/>
              </w:rPr>
            </w:pPr>
            <w:r w:rsidRPr="003D16F7">
              <w:rPr>
                <w:b/>
                <w:sz w:val="28"/>
                <w:szCs w:val="28"/>
                <w:lang w:val="uz-Cyrl-UZ"/>
              </w:rPr>
              <w:t xml:space="preserve">uz </w:t>
            </w:r>
            <w:r w:rsidRPr="00651729">
              <w:rPr>
                <w:sz w:val="28"/>
                <w:szCs w:val="28"/>
                <w:lang w:val="uz-Cyrl-UZ"/>
              </w:rPr>
              <w:t>-</w:t>
            </w:r>
            <w:r w:rsidRPr="00F11978">
              <w:rPr>
                <w:b/>
                <w:sz w:val="28"/>
                <w:szCs w:val="28"/>
                <w:lang w:val="uz-Cyrl-UZ"/>
              </w:rPr>
              <w:t xml:space="preserve"> </w:t>
            </w:r>
            <w:r w:rsidRPr="006E247C">
              <w:rPr>
                <w:i/>
                <w:sz w:val="28"/>
                <w:szCs w:val="28"/>
                <w:lang w:val="uz-Cyrl-UZ"/>
              </w:rPr>
              <w:t>CMOS</w:t>
            </w:r>
            <w:r w:rsidRPr="00992BA8">
              <w:rPr>
                <w:sz w:val="28"/>
                <w:szCs w:val="28"/>
                <w:lang w:val="uz-Cyrl-UZ"/>
              </w:rPr>
              <w:t xml:space="preserve"> - xotira</w:t>
            </w:r>
          </w:p>
          <w:p w14:paraId="29EF7223" w14:textId="1B48312D" w:rsidR="00780619" w:rsidRPr="00992BA8" w:rsidRDefault="000B536F" w:rsidP="00A22CF1">
            <w:pPr>
              <w:tabs>
                <w:tab w:val="left" w:pos="4320"/>
                <w:tab w:val="left" w:pos="4500"/>
              </w:tabs>
              <w:rPr>
                <w:sz w:val="28"/>
                <w:szCs w:val="28"/>
                <w:lang w:val="uz-Cyrl-UZ"/>
              </w:rPr>
            </w:pPr>
            <w:r>
              <w:rPr>
                <w:b/>
                <w:sz w:val="28"/>
                <w:szCs w:val="28"/>
                <w:lang w:val="uz-Cyrl-UZ"/>
              </w:rPr>
              <w:t xml:space="preserve"> </w:t>
            </w:r>
            <w:r w:rsidR="00780619" w:rsidRPr="00992BA8">
              <w:rPr>
                <w:sz w:val="28"/>
                <w:szCs w:val="28"/>
                <w:lang w:val="uz-Cyrl-UZ"/>
              </w:rPr>
              <w:t>CMOS - хотира</w:t>
            </w:r>
          </w:p>
          <w:p w14:paraId="61FA6D46" w14:textId="77777777" w:rsidR="00780619" w:rsidRPr="00F11978" w:rsidRDefault="00780619" w:rsidP="00A22CF1">
            <w:pPr>
              <w:tabs>
                <w:tab w:val="left" w:pos="4320"/>
                <w:tab w:val="left" w:pos="4500"/>
              </w:tabs>
              <w:rPr>
                <w:b/>
                <w:sz w:val="28"/>
                <w:szCs w:val="28"/>
                <w:lang w:val="uz-Cyrl-UZ"/>
              </w:rPr>
            </w:pPr>
            <w:r w:rsidRPr="00F11978">
              <w:rPr>
                <w:b/>
                <w:sz w:val="28"/>
                <w:szCs w:val="28"/>
                <w:lang w:val="uz-Cyrl-UZ"/>
              </w:rPr>
              <w:t xml:space="preserve">en </w:t>
            </w:r>
            <w:r w:rsidRPr="00651729">
              <w:rPr>
                <w:sz w:val="28"/>
                <w:szCs w:val="28"/>
                <w:lang w:val="uz-Cyrl-UZ"/>
              </w:rPr>
              <w:t>-</w:t>
            </w:r>
            <w:r w:rsidRPr="00F11978">
              <w:rPr>
                <w:b/>
                <w:sz w:val="28"/>
                <w:szCs w:val="28"/>
                <w:lang w:val="uz-Cyrl-UZ"/>
              </w:rPr>
              <w:t xml:space="preserve"> </w:t>
            </w:r>
            <w:r w:rsidRPr="00992BA8">
              <w:rPr>
                <w:sz w:val="28"/>
                <w:szCs w:val="28"/>
                <w:lang w:val="uz-Cyrl-UZ"/>
              </w:rPr>
              <w:t>CMOS memory</w:t>
            </w:r>
            <w:r w:rsidRPr="00F11978">
              <w:rPr>
                <w:b/>
                <w:sz w:val="28"/>
                <w:szCs w:val="28"/>
                <w:lang w:val="uz-Cyrl-UZ"/>
              </w:rPr>
              <w:t xml:space="preserve"> </w:t>
            </w:r>
          </w:p>
          <w:p w14:paraId="5F3EF7FC" w14:textId="77777777" w:rsidR="00780619" w:rsidRPr="00103575" w:rsidRDefault="00780619" w:rsidP="00A22CF1">
            <w:pPr>
              <w:tabs>
                <w:tab w:val="left" w:pos="4320"/>
                <w:tab w:val="left" w:pos="4500"/>
              </w:tabs>
              <w:rPr>
                <w:b/>
                <w:sz w:val="28"/>
                <w:szCs w:val="28"/>
                <w:lang w:val="uz-Cyrl-UZ"/>
              </w:rPr>
            </w:pPr>
          </w:p>
        </w:tc>
        <w:tc>
          <w:tcPr>
            <w:tcW w:w="2921" w:type="pct"/>
          </w:tcPr>
          <w:p w14:paraId="0DBC6B6C" w14:textId="00D803BC" w:rsidR="00780619" w:rsidRPr="00540755" w:rsidRDefault="00780619" w:rsidP="00A22CF1">
            <w:pPr>
              <w:tabs>
                <w:tab w:val="left" w:pos="4320"/>
                <w:tab w:val="left" w:pos="4500"/>
              </w:tabs>
              <w:jc w:val="both"/>
              <w:rPr>
                <w:sz w:val="28"/>
                <w:szCs w:val="28"/>
              </w:rPr>
            </w:pPr>
            <w:r w:rsidRPr="00F11978">
              <w:rPr>
                <w:sz w:val="28"/>
                <w:szCs w:val="28"/>
                <w:lang w:val="uz-Cyrl-UZ"/>
              </w:rPr>
              <w:t>Н</w:t>
            </w:r>
            <w:r w:rsidRPr="004C00BB">
              <w:rPr>
                <w:sz w:val="28"/>
                <w:szCs w:val="28"/>
                <w:lang w:val="uz-Cyrl-UZ"/>
              </w:rPr>
              <w:t xml:space="preserve">ебольшая микросхема на системной плате </w:t>
            </w:r>
            <w:r>
              <w:rPr>
                <w:sz w:val="28"/>
                <w:szCs w:val="28"/>
              </w:rPr>
              <w:t>персонального компьютера</w:t>
            </w:r>
            <w:r w:rsidRPr="004C00BB">
              <w:rPr>
                <w:sz w:val="28"/>
                <w:szCs w:val="28"/>
                <w:lang w:val="uz-Cyrl-UZ"/>
              </w:rPr>
              <w:t xml:space="preserve"> содержащая от 128 до 256 </w:t>
            </w:r>
            <w:r>
              <w:rPr>
                <w:sz w:val="28"/>
                <w:szCs w:val="28"/>
                <w:lang w:val="en-US"/>
              </w:rPr>
              <w:t>bayt</w:t>
            </w:r>
            <w:r w:rsidRPr="004C00BB">
              <w:rPr>
                <w:sz w:val="28"/>
                <w:szCs w:val="28"/>
                <w:lang w:val="uz-Cyrl-UZ"/>
              </w:rPr>
              <w:t xml:space="preserve"> энергонезависимой памяти</w:t>
            </w:r>
            <w:r w:rsidR="00D7251A">
              <w:rPr>
                <w:sz w:val="28"/>
                <w:szCs w:val="28"/>
                <w:lang w:val="uz-Cyrl-UZ"/>
              </w:rPr>
              <w:t xml:space="preserve"> </w:t>
            </w:r>
            <w:r w:rsidRPr="004C00BB">
              <w:rPr>
                <w:sz w:val="28"/>
                <w:szCs w:val="28"/>
                <w:lang w:val="uz-Cyrl-UZ"/>
              </w:rPr>
              <w:t xml:space="preserve">с параметрами конфигурации </w:t>
            </w:r>
            <w:r>
              <w:rPr>
                <w:sz w:val="28"/>
                <w:szCs w:val="28"/>
              </w:rPr>
              <w:t>персонального компьютера</w:t>
            </w:r>
            <w:r w:rsidRPr="004C00BB">
              <w:rPr>
                <w:sz w:val="28"/>
                <w:szCs w:val="28"/>
                <w:lang w:val="uz-Cyrl-UZ"/>
              </w:rPr>
              <w:t xml:space="preserve"> и временем внутренних часов.</w:t>
            </w:r>
          </w:p>
          <w:p w14:paraId="1071BECB" w14:textId="77777777" w:rsidR="00780619" w:rsidRPr="00F11978" w:rsidRDefault="00780619" w:rsidP="00A22CF1">
            <w:pPr>
              <w:tabs>
                <w:tab w:val="left" w:pos="4320"/>
                <w:tab w:val="left" w:pos="4500"/>
              </w:tabs>
              <w:jc w:val="both"/>
              <w:rPr>
                <w:sz w:val="28"/>
                <w:szCs w:val="28"/>
                <w:lang w:val="uz-Cyrl-UZ"/>
              </w:rPr>
            </w:pPr>
          </w:p>
          <w:p w14:paraId="76B119D4" w14:textId="6CF44452" w:rsidR="00780619" w:rsidRPr="00F11978" w:rsidRDefault="00780619" w:rsidP="00A22CF1">
            <w:pPr>
              <w:tabs>
                <w:tab w:val="left" w:pos="4320"/>
                <w:tab w:val="left" w:pos="4500"/>
              </w:tabs>
              <w:jc w:val="both"/>
              <w:rPr>
                <w:sz w:val="28"/>
                <w:szCs w:val="28"/>
                <w:lang w:val="uz-Cyrl-UZ"/>
              </w:rPr>
            </w:pPr>
            <w:r w:rsidRPr="00F11978">
              <w:rPr>
                <w:sz w:val="28"/>
                <w:szCs w:val="28"/>
                <w:lang w:val="uz-Cyrl-UZ"/>
              </w:rPr>
              <w:t>Shaxsiy kompyuter tizim platasidagi uncha katta bo‘lmagan mikrosxema. Shaxsiy kompyuter</w:t>
            </w:r>
            <w:r w:rsidR="00D7251A">
              <w:rPr>
                <w:sz w:val="28"/>
                <w:szCs w:val="28"/>
                <w:lang w:val="uz-Cyrl-UZ"/>
              </w:rPr>
              <w:t xml:space="preserve"> </w:t>
            </w:r>
            <w:r w:rsidRPr="00F11978">
              <w:rPr>
                <w:sz w:val="28"/>
                <w:szCs w:val="28"/>
                <w:lang w:val="uz-Cyrl-UZ"/>
              </w:rPr>
              <w:t>konfiguratsiyasi parametrlariga va ichki soat vaqtiga ega, 128 dan 256 baytgacha bo‘lgan energiyaga bog‘liq bo‘l</w:t>
            </w:r>
            <w:r w:rsidRPr="005B6905">
              <w:rPr>
                <w:sz w:val="28"/>
                <w:szCs w:val="28"/>
                <w:lang w:val="uz-Cyrl-UZ"/>
              </w:rPr>
              <w:t>ma</w:t>
            </w:r>
            <w:r w:rsidRPr="00F11978">
              <w:rPr>
                <w:sz w:val="28"/>
                <w:szCs w:val="28"/>
                <w:lang w:val="uz-Cyrl-UZ"/>
              </w:rPr>
              <w:t>gan xotirani ichiga oladi.</w:t>
            </w:r>
          </w:p>
          <w:p w14:paraId="0338E10A" w14:textId="77777777" w:rsidR="00780619" w:rsidRDefault="00780619" w:rsidP="00A22CF1">
            <w:pPr>
              <w:tabs>
                <w:tab w:val="left" w:pos="4320"/>
                <w:tab w:val="left" w:pos="4500"/>
              </w:tabs>
              <w:jc w:val="both"/>
              <w:rPr>
                <w:sz w:val="28"/>
                <w:szCs w:val="28"/>
                <w:lang w:val="uz-Cyrl-UZ"/>
              </w:rPr>
            </w:pPr>
          </w:p>
          <w:p w14:paraId="381DFC66" w14:textId="51F0CE20" w:rsidR="00780619" w:rsidRPr="00F11978" w:rsidRDefault="00780619" w:rsidP="00A22CF1">
            <w:pPr>
              <w:tabs>
                <w:tab w:val="left" w:pos="4320"/>
                <w:tab w:val="left" w:pos="4500"/>
              </w:tabs>
              <w:jc w:val="both"/>
              <w:rPr>
                <w:sz w:val="28"/>
                <w:szCs w:val="28"/>
                <w:lang w:val="uz-Cyrl-UZ"/>
              </w:rPr>
            </w:pPr>
            <w:r w:rsidRPr="00F11978">
              <w:rPr>
                <w:sz w:val="28"/>
                <w:szCs w:val="28"/>
                <w:lang w:val="uz-Cyrl-UZ"/>
              </w:rPr>
              <w:t>Шахсий компьютер тизим платасидаги унча катта бўлмаган микросхема. Шахсий компьютер</w:t>
            </w:r>
            <w:r w:rsidR="00D7251A">
              <w:rPr>
                <w:sz w:val="28"/>
                <w:szCs w:val="28"/>
                <w:lang w:val="uz-Cyrl-UZ"/>
              </w:rPr>
              <w:t xml:space="preserve"> </w:t>
            </w:r>
            <w:r w:rsidRPr="00F11978">
              <w:rPr>
                <w:sz w:val="28"/>
                <w:szCs w:val="28"/>
                <w:lang w:val="uz-Cyrl-UZ"/>
              </w:rPr>
              <w:t>конфигурацияси параметрларига ва ички соат вақтига эга, 128 дан 256 байтгача бўлган энергияга боғлиқ бўл</w:t>
            </w:r>
            <w:r w:rsidRPr="005B6905">
              <w:rPr>
                <w:sz w:val="28"/>
                <w:szCs w:val="28"/>
                <w:lang w:val="uz-Cyrl-UZ"/>
              </w:rPr>
              <w:t>ма</w:t>
            </w:r>
            <w:r w:rsidRPr="00F11978">
              <w:rPr>
                <w:sz w:val="28"/>
                <w:szCs w:val="28"/>
                <w:lang w:val="uz-Cyrl-UZ"/>
              </w:rPr>
              <w:t>ган хотирани ичига олади.</w:t>
            </w:r>
          </w:p>
        </w:tc>
      </w:tr>
      <w:tr w:rsidR="00780619" w:rsidRPr="002752C5" w14:paraId="41A6587D" w14:textId="77777777">
        <w:trPr>
          <w:tblCellSpacing w:w="0" w:type="dxa"/>
          <w:jc w:val="center"/>
        </w:trPr>
        <w:tc>
          <w:tcPr>
            <w:tcW w:w="2079" w:type="pct"/>
          </w:tcPr>
          <w:p w14:paraId="559AABEE" w14:textId="77777777" w:rsidR="00780619" w:rsidRPr="005B5ED5" w:rsidRDefault="00780619" w:rsidP="00A22CF1">
            <w:pPr>
              <w:tabs>
                <w:tab w:val="left" w:pos="4320"/>
                <w:tab w:val="left" w:pos="4500"/>
              </w:tabs>
              <w:rPr>
                <w:b/>
                <w:sz w:val="28"/>
                <w:szCs w:val="28"/>
                <w:lang w:val="uz-Cyrl-UZ"/>
              </w:rPr>
            </w:pPr>
            <w:r w:rsidRPr="005B5ED5">
              <w:rPr>
                <w:b/>
                <w:sz w:val="28"/>
                <w:szCs w:val="28"/>
                <w:lang w:val="uz-Cyrl-UZ"/>
              </w:rPr>
              <w:t>ЕСС-память</w:t>
            </w:r>
          </w:p>
          <w:p w14:paraId="29C2A5B3" w14:textId="77777777" w:rsidR="00780619" w:rsidRDefault="00780619" w:rsidP="00A22CF1">
            <w:pPr>
              <w:tabs>
                <w:tab w:val="left" w:pos="4320"/>
                <w:tab w:val="left" w:pos="4500"/>
              </w:tabs>
              <w:rPr>
                <w:b/>
                <w:bCs/>
                <w:color w:val="000000"/>
                <w:sz w:val="28"/>
                <w:szCs w:val="28"/>
                <w:lang w:val="uz-Cyrl-UZ"/>
              </w:rPr>
            </w:pPr>
            <w:r w:rsidRPr="00165D64">
              <w:rPr>
                <w:b/>
                <w:bCs/>
                <w:color w:val="000000"/>
                <w:sz w:val="28"/>
                <w:szCs w:val="28"/>
                <w:lang w:val="uz-Cyrl-UZ"/>
              </w:rPr>
              <w:t xml:space="preserve">uz </w:t>
            </w:r>
            <w:r w:rsidRPr="00165D64">
              <w:rPr>
                <w:bCs/>
                <w:color w:val="000000"/>
                <w:sz w:val="28"/>
                <w:szCs w:val="28"/>
                <w:lang w:val="uz-Cyrl-UZ"/>
              </w:rPr>
              <w:t>-</w:t>
            </w:r>
            <w:r w:rsidRPr="00165D64">
              <w:rPr>
                <w:b/>
                <w:bCs/>
                <w:color w:val="000000"/>
                <w:sz w:val="28"/>
                <w:szCs w:val="28"/>
                <w:lang w:val="uz-Cyrl-UZ"/>
              </w:rPr>
              <w:t xml:space="preserve"> </w:t>
            </w:r>
            <w:r w:rsidRPr="00822779">
              <w:rPr>
                <w:i/>
                <w:sz w:val="28"/>
                <w:szCs w:val="28"/>
                <w:lang w:val="uz-Cyrl-UZ"/>
              </w:rPr>
              <w:t>E</w:t>
            </w:r>
            <w:r w:rsidR="00822779" w:rsidRPr="00822779">
              <w:rPr>
                <w:i/>
                <w:sz w:val="28"/>
                <w:szCs w:val="28"/>
                <w:lang w:val="uz-Cyrl-UZ"/>
              </w:rPr>
              <w:t>СС</w:t>
            </w:r>
            <w:r>
              <w:rPr>
                <w:sz w:val="28"/>
                <w:szCs w:val="28"/>
                <w:lang w:val="uz-Cyrl-UZ"/>
              </w:rPr>
              <w:t>-xotira</w:t>
            </w:r>
          </w:p>
          <w:p w14:paraId="2B5B8E82" w14:textId="1F3F03E4" w:rsidR="00780619" w:rsidRDefault="000B536F" w:rsidP="00A22CF1">
            <w:pPr>
              <w:tabs>
                <w:tab w:val="left" w:pos="4320"/>
                <w:tab w:val="left" w:pos="4500"/>
              </w:tabs>
              <w:rPr>
                <w:sz w:val="28"/>
                <w:szCs w:val="28"/>
                <w:lang w:val="uz-Cyrl-UZ"/>
              </w:rPr>
            </w:pPr>
            <w:r>
              <w:rPr>
                <w:b/>
                <w:sz w:val="28"/>
                <w:szCs w:val="28"/>
                <w:lang w:val="uz-Cyrl-UZ"/>
              </w:rPr>
              <w:t xml:space="preserve"> </w:t>
            </w:r>
            <w:r w:rsidR="00780619" w:rsidRPr="005B5ED5">
              <w:rPr>
                <w:sz w:val="28"/>
                <w:szCs w:val="28"/>
                <w:lang w:val="uz-Cyrl-UZ"/>
              </w:rPr>
              <w:t>ЕСС</w:t>
            </w:r>
            <w:r w:rsidR="00780619">
              <w:rPr>
                <w:sz w:val="28"/>
                <w:szCs w:val="28"/>
                <w:lang w:val="uz-Cyrl-UZ"/>
              </w:rPr>
              <w:t>-хотира</w:t>
            </w:r>
          </w:p>
          <w:p w14:paraId="7276D9D4" w14:textId="77777777" w:rsidR="00780619" w:rsidRPr="00B769AC" w:rsidRDefault="00780619" w:rsidP="00A22CF1">
            <w:pPr>
              <w:tabs>
                <w:tab w:val="left" w:pos="4320"/>
                <w:tab w:val="left" w:pos="4500"/>
              </w:tabs>
              <w:rPr>
                <w:sz w:val="28"/>
                <w:szCs w:val="28"/>
                <w:lang w:val="uz-Cyrl-UZ"/>
              </w:rPr>
            </w:pPr>
            <w:r w:rsidRPr="008D6363">
              <w:rPr>
                <w:b/>
                <w:sz w:val="28"/>
                <w:szCs w:val="28"/>
                <w:lang w:val="en-US"/>
              </w:rPr>
              <w:t xml:space="preserve">en </w:t>
            </w:r>
            <w:r w:rsidRPr="00271386">
              <w:rPr>
                <w:sz w:val="28"/>
                <w:szCs w:val="28"/>
                <w:lang w:val="en-US"/>
              </w:rPr>
              <w:t>-</w:t>
            </w:r>
            <w:r>
              <w:rPr>
                <w:b/>
                <w:sz w:val="28"/>
                <w:szCs w:val="28"/>
                <w:lang w:val="en-US"/>
              </w:rPr>
              <w:t xml:space="preserve"> </w:t>
            </w:r>
            <w:r w:rsidRPr="00B769AC">
              <w:rPr>
                <w:sz w:val="28"/>
                <w:szCs w:val="28"/>
                <w:lang w:val="en-US"/>
              </w:rPr>
              <w:t xml:space="preserve">ECC memory </w:t>
            </w:r>
          </w:p>
          <w:p w14:paraId="548F9A97" w14:textId="77777777" w:rsidR="00780619" w:rsidRPr="009C6D8C" w:rsidRDefault="00780619" w:rsidP="00A22CF1">
            <w:pPr>
              <w:tabs>
                <w:tab w:val="left" w:pos="4320"/>
                <w:tab w:val="left" w:pos="4500"/>
              </w:tabs>
              <w:rPr>
                <w:b/>
                <w:sz w:val="28"/>
                <w:szCs w:val="28"/>
                <w:lang w:val="uz-Cyrl-UZ"/>
              </w:rPr>
            </w:pPr>
          </w:p>
        </w:tc>
        <w:tc>
          <w:tcPr>
            <w:tcW w:w="2921" w:type="pct"/>
          </w:tcPr>
          <w:p w14:paraId="242A875F" w14:textId="77777777" w:rsidR="00780619" w:rsidRDefault="00780619" w:rsidP="00A22CF1">
            <w:pPr>
              <w:tabs>
                <w:tab w:val="left" w:pos="4320"/>
                <w:tab w:val="left" w:pos="4500"/>
              </w:tabs>
              <w:jc w:val="both"/>
              <w:rPr>
                <w:sz w:val="28"/>
                <w:szCs w:val="28"/>
                <w:lang w:val="uz-Cyrl-UZ"/>
              </w:rPr>
            </w:pPr>
            <w:r>
              <w:rPr>
                <w:sz w:val="28"/>
                <w:szCs w:val="28"/>
              </w:rPr>
              <w:t>Микросхемы ОЗУ со встроенными схемами исправления обнаруженных ошибок памяти</w:t>
            </w:r>
            <w:r w:rsidRPr="0099336E">
              <w:rPr>
                <w:sz w:val="28"/>
                <w:szCs w:val="28"/>
              </w:rPr>
              <w:t>.</w:t>
            </w:r>
          </w:p>
          <w:p w14:paraId="0E980C4D" w14:textId="77777777" w:rsidR="00780619" w:rsidRPr="008D5443" w:rsidRDefault="00780619" w:rsidP="00A22CF1">
            <w:pPr>
              <w:tabs>
                <w:tab w:val="left" w:pos="4320"/>
                <w:tab w:val="left" w:pos="4500"/>
              </w:tabs>
              <w:jc w:val="both"/>
              <w:rPr>
                <w:sz w:val="16"/>
                <w:szCs w:val="16"/>
              </w:rPr>
            </w:pPr>
          </w:p>
          <w:p w14:paraId="7A1C8FB4" w14:textId="77777777" w:rsidR="00780619" w:rsidRPr="00397A44" w:rsidRDefault="00780619" w:rsidP="00A22CF1">
            <w:pPr>
              <w:tabs>
                <w:tab w:val="left" w:pos="4320"/>
                <w:tab w:val="left" w:pos="4500"/>
              </w:tabs>
              <w:jc w:val="both"/>
              <w:rPr>
                <w:sz w:val="28"/>
                <w:szCs w:val="28"/>
              </w:rPr>
            </w:pPr>
            <w:r>
              <w:rPr>
                <w:sz w:val="28"/>
                <w:szCs w:val="28"/>
                <w:lang w:val="uz-Cyrl-UZ"/>
              </w:rPr>
              <w:t>Xotirada</w:t>
            </w:r>
            <w:r w:rsidRPr="00CE5606">
              <w:rPr>
                <w:sz w:val="28"/>
                <w:szCs w:val="28"/>
                <w:lang w:val="uz-Cyrl-UZ"/>
              </w:rPr>
              <w:t xml:space="preserve"> </w:t>
            </w:r>
            <w:r>
              <w:rPr>
                <w:sz w:val="28"/>
                <w:szCs w:val="28"/>
                <w:lang w:val="uz-Cyrl-UZ"/>
              </w:rPr>
              <w:t>aniqlangan</w:t>
            </w:r>
            <w:r w:rsidRPr="00CE5606">
              <w:rPr>
                <w:sz w:val="28"/>
                <w:szCs w:val="28"/>
                <w:lang w:val="uz-Cyrl-UZ"/>
              </w:rPr>
              <w:t xml:space="preserve"> </w:t>
            </w:r>
            <w:r>
              <w:rPr>
                <w:sz w:val="28"/>
                <w:szCs w:val="28"/>
                <w:lang w:val="uz-Cyrl-UZ"/>
              </w:rPr>
              <w:t>xatolarni</w:t>
            </w:r>
            <w:r w:rsidRPr="00CE5606">
              <w:rPr>
                <w:sz w:val="28"/>
                <w:szCs w:val="28"/>
                <w:lang w:val="uz-Cyrl-UZ"/>
              </w:rPr>
              <w:t xml:space="preserve"> </w:t>
            </w:r>
            <w:r>
              <w:rPr>
                <w:sz w:val="28"/>
                <w:szCs w:val="28"/>
                <w:lang w:val="uz-Cyrl-UZ"/>
              </w:rPr>
              <w:t>tuzatishga</w:t>
            </w:r>
            <w:r w:rsidRPr="00CE5606">
              <w:rPr>
                <w:sz w:val="28"/>
                <w:szCs w:val="28"/>
                <w:lang w:val="uz-Cyrl-UZ"/>
              </w:rPr>
              <w:t xml:space="preserve"> </w:t>
            </w:r>
            <w:r>
              <w:rPr>
                <w:sz w:val="28"/>
                <w:szCs w:val="28"/>
                <w:lang w:val="uz-Cyrl-UZ"/>
              </w:rPr>
              <w:t>xizmat</w:t>
            </w:r>
            <w:r w:rsidRPr="00CE5606">
              <w:rPr>
                <w:sz w:val="28"/>
                <w:szCs w:val="28"/>
                <w:lang w:val="uz-Cyrl-UZ"/>
              </w:rPr>
              <w:t xml:space="preserve"> </w:t>
            </w:r>
            <w:r>
              <w:rPr>
                <w:sz w:val="28"/>
                <w:szCs w:val="28"/>
                <w:lang w:val="uz-Cyrl-UZ"/>
              </w:rPr>
              <w:t>qiladigan</w:t>
            </w:r>
            <w:r w:rsidRPr="00CE5606">
              <w:rPr>
                <w:sz w:val="28"/>
                <w:szCs w:val="28"/>
                <w:lang w:val="uz-Cyrl-UZ"/>
              </w:rPr>
              <w:t xml:space="preserve"> </w:t>
            </w:r>
            <w:r>
              <w:rPr>
                <w:sz w:val="28"/>
                <w:szCs w:val="28"/>
                <w:lang w:val="uz-Cyrl-UZ"/>
              </w:rPr>
              <w:t>sxemalar</w:t>
            </w:r>
            <w:r w:rsidRPr="00CE5606">
              <w:rPr>
                <w:sz w:val="28"/>
                <w:szCs w:val="28"/>
                <w:lang w:val="uz-Cyrl-UZ"/>
              </w:rPr>
              <w:t xml:space="preserve"> </w:t>
            </w:r>
            <w:r>
              <w:rPr>
                <w:sz w:val="28"/>
                <w:szCs w:val="28"/>
                <w:lang w:val="uz-Cyrl-UZ"/>
              </w:rPr>
              <w:t>o‘rnatilgan</w:t>
            </w:r>
            <w:r w:rsidRPr="00CE5606">
              <w:rPr>
                <w:sz w:val="28"/>
                <w:szCs w:val="28"/>
                <w:lang w:val="uz-Cyrl-UZ"/>
              </w:rPr>
              <w:t xml:space="preserve">, </w:t>
            </w:r>
            <w:r>
              <w:rPr>
                <w:sz w:val="28"/>
                <w:szCs w:val="28"/>
                <w:lang w:val="uz-Cyrl-UZ"/>
              </w:rPr>
              <w:t>OXQ</w:t>
            </w:r>
            <w:r w:rsidRPr="005B6905">
              <w:rPr>
                <w:sz w:val="28"/>
                <w:szCs w:val="28"/>
              </w:rPr>
              <w:t xml:space="preserve"> </w:t>
            </w:r>
            <w:r>
              <w:rPr>
                <w:sz w:val="28"/>
                <w:szCs w:val="28"/>
                <w:lang w:val="uz-Cyrl-UZ"/>
              </w:rPr>
              <w:t>mikro</w:t>
            </w:r>
            <w:r w:rsidRPr="005B6905">
              <w:rPr>
                <w:sz w:val="28"/>
                <w:szCs w:val="28"/>
              </w:rPr>
              <w:t>-</w:t>
            </w:r>
            <w:r>
              <w:rPr>
                <w:sz w:val="28"/>
                <w:szCs w:val="28"/>
                <w:lang w:val="uz-Cyrl-UZ"/>
              </w:rPr>
              <w:t>sxemalari</w:t>
            </w:r>
            <w:r w:rsidRPr="00CE5606">
              <w:rPr>
                <w:sz w:val="28"/>
                <w:szCs w:val="28"/>
                <w:lang w:val="uz-Cyrl-UZ"/>
              </w:rPr>
              <w:t>.</w:t>
            </w:r>
          </w:p>
          <w:p w14:paraId="34C1F343" w14:textId="77777777" w:rsidR="00780619" w:rsidRPr="008D5443" w:rsidRDefault="00780619" w:rsidP="00A22CF1">
            <w:pPr>
              <w:tabs>
                <w:tab w:val="left" w:pos="4320"/>
                <w:tab w:val="left" w:pos="4500"/>
              </w:tabs>
              <w:jc w:val="both"/>
              <w:rPr>
                <w:sz w:val="16"/>
                <w:szCs w:val="16"/>
              </w:rPr>
            </w:pPr>
          </w:p>
          <w:p w14:paraId="0F9E2962" w14:textId="77777777" w:rsidR="00780619" w:rsidRPr="00CE5606" w:rsidRDefault="00780619" w:rsidP="00A22CF1">
            <w:pPr>
              <w:tabs>
                <w:tab w:val="left" w:pos="4320"/>
                <w:tab w:val="left" w:pos="4500"/>
              </w:tabs>
              <w:jc w:val="both"/>
              <w:rPr>
                <w:sz w:val="28"/>
                <w:szCs w:val="28"/>
                <w:lang w:val="uz-Cyrl-UZ"/>
              </w:rPr>
            </w:pPr>
            <w:r w:rsidRPr="00CE5606">
              <w:rPr>
                <w:sz w:val="28"/>
                <w:szCs w:val="28"/>
                <w:lang w:val="uz-Cyrl-UZ"/>
              </w:rPr>
              <w:t>Хотирада аниқланган хатоларни тузатишга хизмат қиладиган схемалар ўрнатилган, ОХҚ микросхемалари.</w:t>
            </w:r>
          </w:p>
        </w:tc>
      </w:tr>
      <w:tr w:rsidR="00780619" w:rsidRPr="002752C5" w14:paraId="788696EF" w14:textId="77777777">
        <w:trPr>
          <w:tblCellSpacing w:w="0" w:type="dxa"/>
          <w:jc w:val="center"/>
        </w:trPr>
        <w:tc>
          <w:tcPr>
            <w:tcW w:w="2079" w:type="pct"/>
          </w:tcPr>
          <w:p w14:paraId="259D7C9E" w14:textId="77777777" w:rsidR="00780619" w:rsidRPr="00900E1A" w:rsidRDefault="00780619" w:rsidP="00A22CF1">
            <w:pPr>
              <w:tabs>
                <w:tab w:val="left" w:pos="4320"/>
                <w:tab w:val="left" w:pos="4500"/>
              </w:tabs>
              <w:rPr>
                <w:b/>
                <w:sz w:val="28"/>
                <w:szCs w:val="28"/>
                <w:lang w:val="uz-Cyrl-UZ"/>
              </w:rPr>
            </w:pPr>
            <w:r w:rsidRPr="00900E1A">
              <w:rPr>
                <w:b/>
                <w:sz w:val="28"/>
                <w:szCs w:val="28"/>
                <w:lang w:val="uz-Cyrl-UZ"/>
              </w:rPr>
              <w:t>FTP</w:t>
            </w:r>
            <w:r w:rsidRPr="00FF616D">
              <w:rPr>
                <w:b/>
                <w:sz w:val="28"/>
                <w:szCs w:val="28"/>
                <w:lang w:val="uz-Cyrl-UZ"/>
              </w:rPr>
              <w:t>-</w:t>
            </w:r>
            <w:r w:rsidRPr="00900E1A">
              <w:rPr>
                <w:b/>
                <w:sz w:val="28"/>
                <w:szCs w:val="28"/>
                <w:lang w:val="uz-Cyrl-UZ"/>
              </w:rPr>
              <w:t>сервер</w:t>
            </w:r>
          </w:p>
          <w:p w14:paraId="25C27EA2" w14:textId="77777777"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uz </w:t>
            </w:r>
            <w:r w:rsidRPr="00271386">
              <w:rPr>
                <w:sz w:val="28"/>
                <w:szCs w:val="28"/>
                <w:lang w:val="uz-Cyrl-UZ"/>
              </w:rPr>
              <w:t xml:space="preserve">- </w:t>
            </w:r>
            <w:r w:rsidRPr="009C2C11">
              <w:rPr>
                <w:i/>
                <w:sz w:val="28"/>
                <w:szCs w:val="28"/>
                <w:lang w:val="uz-Cyrl-UZ"/>
              </w:rPr>
              <w:t>FTP</w:t>
            </w:r>
            <w:r w:rsidRPr="00992BA8">
              <w:rPr>
                <w:sz w:val="28"/>
                <w:szCs w:val="28"/>
                <w:lang w:val="uz-Cyrl-UZ"/>
              </w:rPr>
              <w:t>-server</w:t>
            </w:r>
          </w:p>
          <w:p w14:paraId="3180E066" w14:textId="3B4D7CCD" w:rsidR="00780619" w:rsidRPr="00992BA8" w:rsidRDefault="000B536F" w:rsidP="00A22CF1">
            <w:pPr>
              <w:tabs>
                <w:tab w:val="left" w:pos="4320"/>
                <w:tab w:val="left" w:pos="4500"/>
              </w:tabs>
              <w:rPr>
                <w:sz w:val="28"/>
                <w:szCs w:val="28"/>
                <w:lang w:val="uz-Cyrl-UZ"/>
              </w:rPr>
            </w:pPr>
            <w:r>
              <w:rPr>
                <w:sz w:val="28"/>
                <w:szCs w:val="28"/>
                <w:lang w:val="uz-Cyrl-UZ"/>
              </w:rPr>
              <w:t xml:space="preserve"> </w:t>
            </w:r>
            <w:r w:rsidR="00780619" w:rsidRPr="00992BA8">
              <w:rPr>
                <w:sz w:val="28"/>
                <w:szCs w:val="28"/>
                <w:lang w:val="uz-Cyrl-UZ"/>
              </w:rPr>
              <w:t>FTP-сервер</w:t>
            </w:r>
          </w:p>
          <w:p w14:paraId="382D70D6" w14:textId="77777777"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271386">
              <w:rPr>
                <w:sz w:val="28"/>
                <w:szCs w:val="28"/>
                <w:lang w:val="uz-Cyrl-UZ"/>
              </w:rPr>
              <w:t>-</w:t>
            </w:r>
            <w:r w:rsidRPr="00900E1A">
              <w:rPr>
                <w:b/>
                <w:sz w:val="28"/>
                <w:szCs w:val="28"/>
                <w:lang w:val="uz-Cyrl-UZ"/>
              </w:rPr>
              <w:t xml:space="preserve"> </w:t>
            </w:r>
            <w:r w:rsidRPr="00992BA8">
              <w:rPr>
                <w:sz w:val="28"/>
                <w:szCs w:val="28"/>
                <w:lang w:val="uz-Cyrl-UZ"/>
              </w:rPr>
              <w:t>FTP server</w:t>
            </w:r>
          </w:p>
          <w:p w14:paraId="424E9C08" w14:textId="77777777" w:rsidR="00780619" w:rsidRPr="00900E1A" w:rsidRDefault="00780619" w:rsidP="00A22CF1">
            <w:pPr>
              <w:tabs>
                <w:tab w:val="left" w:pos="4320"/>
                <w:tab w:val="left" w:pos="4500"/>
              </w:tabs>
              <w:rPr>
                <w:b/>
                <w:sz w:val="28"/>
                <w:szCs w:val="28"/>
                <w:lang w:val="uz-Cyrl-UZ"/>
              </w:rPr>
            </w:pPr>
          </w:p>
        </w:tc>
        <w:tc>
          <w:tcPr>
            <w:tcW w:w="2921" w:type="pct"/>
          </w:tcPr>
          <w:p w14:paraId="5CC4B406" w14:textId="77777777" w:rsidR="00780619" w:rsidRDefault="00780619" w:rsidP="00A22CF1">
            <w:pPr>
              <w:tabs>
                <w:tab w:val="left" w:pos="4320"/>
                <w:tab w:val="left" w:pos="4500"/>
              </w:tabs>
              <w:jc w:val="both"/>
              <w:rPr>
                <w:sz w:val="28"/>
                <w:szCs w:val="28"/>
                <w:lang w:val="uz-Cyrl-UZ"/>
              </w:rPr>
            </w:pPr>
            <w:r w:rsidRPr="00900E1A">
              <w:rPr>
                <w:sz w:val="28"/>
                <w:szCs w:val="28"/>
                <w:lang w:val="uz-Cyrl-UZ"/>
              </w:rPr>
              <w:t>Сервер, на котором размещаются файлы, доступные по протоколу FTP.</w:t>
            </w:r>
          </w:p>
          <w:p w14:paraId="013B3136" w14:textId="77777777" w:rsidR="00780619" w:rsidRPr="008D5443" w:rsidRDefault="00780619" w:rsidP="00A22CF1">
            <w:pPr>
              <w:tabs>
                <w:tab w:val="left" w:pos="4320"/>
                <w:tab w:val="left" w:pos="4500"/>
              </w:tabs>
              <w:jc w:val="both"/>
              <w:rPr>
                <w:sz w:val="16"/>
                <w:szCs w:val="16"/>
                <w:lang w:val="uz-Cyrl-UZ"/>
              </w:rPr>
            </w:pPr>
          </w:p>
          <w:p w14:paraId="56DB8EBA" w14:textId="77777777" w:rsidR="00780619" w:rsidRPr="00900E1A" w:rsidRDefault="00780619" w:rsidP="00A22CF1">
            <w:pPr>
              <w:tabs>
                <w:tab w:val="left" w:pos="4320"/>
                <w:tab w:val="left" w:pos="4500"/>
              </w:tabs>
              <w:jc w:val="both"/>
              <w:rPr>
                <w:sz w:val="28"/>
                <w:szCs w:val="28"/>
                <w:lang w:val="uz-Cyrl-UZ"/>
              </w:rPr>
            </w:pPr>
            <w:r w:rsidRPr="004E5BD5">
              <w:rPr>
                <w:sz w:val="28"/>
                <w:szCs w:val="28"/>
                <w:lang w:val="uz-Cyrl-UZ"/>
              </w:rPr>
              <w:t>FTP</w:t>
            </w:r>
            <w:r>
              <w:rPr>
                <w:sz w:val="28"/>
                <w:szCs w:val="28"/>
                <w:lang w:val="uz-Cyrl-UZ"/>
              </w:rPr>
              <w:t xml:space="preserve"> protokoli bo‘yicha erkin foydalanilishi mumkin bo‘lgan fayllar joylashtiriladigan server</w:t>
            </w:r>
            <w:r w:rsidRPr="004E5BD5">
              <w:rPr>
                <w:sz w:val="28"/>
                <w:szCs w:val="28"/>
                <w:lang w:val="uz-Cyrl-UZ"/>
              </w:rPr>
              <w:t>.</w:t>
            </w:r>
          </w:p>
          <w:p w14:paraId="3FFF528F" w14:textId="77777777" w:rsidR="00780619" w:rsidRPr="008D5443" w:rsidRDefault="00780619" w:rsidP="00A22CF1">
            <w:pPr>
              <w:tabs>
                <w:tab w:val="left" w:pos="4320"/>
                <w:tab w:val="left" w:pos="4500"/>
              </w:tabs>
              <w:jc w:val="both"/>
              <w:rPr>
                <w:sz w:val="16"/>
                <w:szCs w:val="16"/>
                <w:lang w:val="uz-Cyrl-UZ"/>
              </w:rPr>
            </w:pPr>
          </w:p>
          <w:p w14:paraId="410F06D9" w14:textId="77777777" w:rsidR="00780619" w:rsidRPr="004E5BD5" w:rsidRDefault="00780619" w:rsidP="00A22CF1">
            <w:pPr>
              <w:tabs>
                <w:tab w:val="left" w:pos="4320"/>
                <w:tab w:val="left" w:pos="4500"/>
              </w:tabs>
              <w:jc w:val="both"/>
              <w:rPr>
                <w:sz w:val="28"/>
                <w:szCs w:val="28"/>
                <w:lang w:val="uz-Cyrl-UZ"/>
              </w:rPr>
            </w:pPr>
            <w:r w:rsidRPr="004E5BD5">
              <w:rPr>
                <w:sz w:val="28"/>
                <w:szCs w:val="28"/>
                <w:lang w:val="uz-Cyrl-UZ"/>
              </w:rPr>
              <w:t>FTP</w:t>
            </w:r>
            <w:r>
              <w:rPr>
                <w:sz w:val="28"/>
                <w:szCs w:val="28"/>
                <w:lang w:val="uz-Cyrl-UZ"/>
              </w:rPr>
              <w:t xml:space="preserve"> протоколи бўйича эркин фойдалани</w:t>
            </w:r>
            <w:r w:rsidR="00F87D7D">
              <w:rPr>
                <w:sz w:val="28"/>
                <w:szCs w:val="28"/>
                <w:lang w:val="uz-Cyrl-UZ"/>
              </w:rPr>
              <w:t>-</w:t>
            </w:r>
            <w:r>
              <w:rPr>
                <w:sz w:val="28"/>
                <w:szCs w:val="28"/>
                <w:lang w:val="uz-Cyrl-UZ"/>
              </w:rPr>
              <w:t>лиши мумкин бўлган файллар жойлаштири</w:t>
            </w:r>
            <w:r w:rsidR="00F87D7D">
              <w:rPr>
                <w:sz w:val="28"/>
                <w:szCs w:val="28"/>
                <w:lang w:val="uz-Cyrl-UZ"/>
              </w:rPr>
              <w:t>-</w:t>
            </w:r>
            <w:r>
              <w:rPr>
                <w:sz w:val="28"/>
                <w:szCs w:val="28"/>
                <w:lang w:val="uz-Cyrl-UZ"/>
              </w:rPr>
              <w:t>ладиган серв</w:t>
            </w:r>
            <w:r w:rsidRPr="004E5BD5">
              <w:rPr>
                <w:sz w:val="28"/>
                <w:szCs w:val="28"/>
                <w:lang w:val="uz-Cyrl-UZ"/>
              </w:rPr>
              <w:t>ер.</w:t>
            </w:r>
          </w:p>
        </w:tc>
      </w:tr>
      <w:tr w:rsidR="00780619" w:rsidRPr="002752C5" w14:paraId="2C99D428" w14:textId="77777777">
        <w:trPr>
          <w:tblCellSpacing w:w="0" w:type="dxa"/>
          <w:jc w:val="center"/>
        </w:trPr>
        <w:tc>
          <w:tcPr>
            <w:tcW w:w="2079" w:type="pct"/>
          </w:tcPr>
          <w:p w14:paraId="5E594270" w14:textId="77777777" w:rsidR="00780619" w:rsidRPr="0051450D" w:rsidRDefault="00780619" w:rsidP="00A22CF1">
            <w:pPr>
              <w:tabs>
                <w:tab w:val="left" w:pos="4320"/>
                <w:tab w:val="left" w:pos="4500"/>
              </w:tabs>
              <w:rPr>
                <w:b/>
                <w:sz w:val="28"/>
                <w:szCs w:val="28"/>
                <w:lang w:val="uz-Cyrl-UZ"/>
              </w:rPr>
            </w:pPr>
            <w:r w:rsidRPr="00900E1A">
              <w:rPr>
                <w:b/>
                <w:sz w:val="28"/>
                <w:szCs w:val="28"/>
                <w:lang w:val="uz-Cyrl-UZ"/>
              </w:rPr>
              <w:t>IP</w:t>
            </w:r>
            <w:r w:rsidRPr="00844AE4">
              <w:rPr>
                <w:b/>
                <w:sz w:val="28"/>
                <w:szCs w:val="28"/>
                <w:lang w:val="uz-Cyrl-UZ"/>
              </w:rPr>
              <w:t>-адрес</w:t>
            </w:r>
          </w:p>
          <w:p w14:paraId="2156A705" w14:textId="77777777" w:rsidR="00780619" w:rsidRPr="00233D49" w:rsidRDefault="00780619" w:rsidP="00A22CF1">
            <w:pPr>
              <w:tabs>
                <w:tab w:val="left" w:pos="4320"/>
                <w:tab w:val="left" w:pos="4500"/>
              </w:tabs>
              <w:rPr>
                <w:sz w:val="28"/>
                <w:szCs w:val="28"/>
                <w:lang w:val="uz-Cyrl-UZ"/>
              </w:rPr>
            </w:pPr>
            <w:r w:rsidRPr="00844AE4">
              <w:rPr>
                <w:b/>
                <w:sz w:val="28"/>
                <w:szCs w:val="28"/>
                <w:lang w:val="uz-Cyrl-UZ"/>
              </w:rPr>
              <w:t xml:space="preserve">uz </w:t>
            </w:r>
            <w:r w:rsidRPr="00271386">
              <w:rPr>
                <w:sz w:val="28"/>
                <w:szCs w:val="28"/>
                <w:lang w:val="uz-Cyrl-UZ"/>
              </w:rPr>
              <w:t>-</w:t>
            </w:r>
            <w:r w:rsidRPr="00844AE4">
              <w:rPr>
                <w:b/>
                <w:sz w:val="28"/>
                <w:szCs w:val="28"/>
                <w:lang w:val="uz-Cyrl-UZ"/>
              </w:rPr>
              <w:t xml:space="preserve"> </w:t>
            </w:r>
            <w:r w:rsidRPr="009C2C11">
              <w:rPr>
                <w:i/>
                <w:sz w:val="28"/>
                <w:szCs w:val="28"/>
                <w:lang w:val="uz-Cyrl-UZ"/>
              </w:rPr>
              <w:t>IP</w:t>
            </w:r>
            <w:r w:rsidRPr="00233D49">
              <w:rPr>
                <w:sz w:val="28"/>
                <w:szCs w:val="28"/>
                <w:lang w:val="uz-Cyrl-UZ"/>
              </w:rPr>
              <w:t>-adres</w:t>
            </w:r>
          </w:p>
          <w:p w14:paraId="1452269D" w14:textId="3903FFDB" w:rsidR="00780619" w:rsidRPr="00233D49" w:rsidRDefault="000B536F" w:rsidP="00A22CF1">
            <w:pPr>
              <w:tabs>
                <w:tab w:val="left" w:pos="4320"/>
                <w:tab w:val="left" w:pos="4500"/>
              </w:tabs>
              <w:rPr>
                <w:sz w:val="28"/>
                <w:szCs w:val="28"/>
                <w:lang w:val="uz-Cyrl-UZ"/>
              </w:rPr>
            </w:pPr>
            <w:r>
              <w:rPr>
                <w:sz w:val="28"/>
                <w:szCs w:val="28"/>
                <w:lang w:val="uz-Cyrl-UZ"/>
              </w:rPr>
              <w:t xml:space="preserve"> </w:t>
            </w:r>
            <w:r w:rsidR="00780619" w:rsidRPr="00233D49">
              <w:rPr>
                <w:sz w:val="28"/>
                <w:szCs w:val="28"/>
                <w:lang w:val="uz-Cyrl-UZ"/>
              </w:rPr>
              <w:t>IP-адрес</w:t>
            </w:r>
          </w:p>
          <w:p w14:paraId="2EA00690" w14:textId="77777777"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271386">
              <w:rPr>
                <w:sz w:val="28"/>
                <w:szCs w:val="28"/>
                <w:lang w:val="uz-Cyrl-UZ"/>
              </w:rPr>
              <w:t>-</w:t>
            </w:r>
            <w:r w:rsidRPr="00900E1A">
              <w:rPr>
                <w:b/>
                <w:sz w:val="28"/>
                <w:szCs w:val="28"/>
                <w:lang w:val="uz-Cyrl-UZ"/>
              </w:rPr>
              <w:t xml:space="preserve"> </w:t>
            </w:r>
            <w:r w:rsidRPr="00233D49">
              <w:rPr>
                <w:sz w:val="28"/>
                <w:szCs w:val="28"/>
                <w:lang w:val="uz-Cyrl-UZ"/>
              </w:rPr>
              <w:t>IP address</w:t>
            </w:r>
            <w:r w:rsidRPr="00900E1A">
              <w:rPr>
                <w:b/>
                <w:sz w:val="28"/>
                <w:szCs w:val="28"/>
                <w:lang w:val="uz-Cyrl-UZ"/>
              </w:rPr>
              <w:t xml:space="preserve"> </w:t>
            </w:r>
          </w:p>
          <w:p w14:paraId="4C289EA0" w14:textId="77777777" w:rsidR="00780619" w:rsidRPr="00900E1A" w:rsidRDefault="00780619" w:rsidP="00A22CF1">
            <w:pPr>
              <w:tabs>
                <w:tab w:val="left" w:pos="4320"/>
                <w:tab w:val="left" w:pos="4500"/>
              </w:tabs>
              <w:rPr>
                <w:b/>
                <w:sz w:val="28"/>
                <w:szCs w:val="28"/>
                <w:lang w:val="uz-Cyrl-UZ"/>
              </w:rPr>
            </w:pPr>
          </w:p>
        </w:tc>
        <w:tc>
          <w:tcPr>
            <w:tcW w:w="2921" w:type="pct"/>
          </w:tcPr>
          <w:p w14:paraId="4D5A3192" w14:textId="77777777" w:rsidR="00780619" w:rsidRPr="00900E1A" w:rsidRDefault="00780619" w:rsidP="00A22CF1">
            <w:pPr>
              <w:tabs>
                <w:tab w:val="left" w:pos="4320"/>
                <w:tab w:val="left" w:pos="4500"/>
              </w:tabs>
              <w:jc w:val="both"/>
              <w:rPr>
                <w:sz w:val="28"/>
                <w:szCs w:val="28"/>
                <w:lang w:val="uz-Cyrl-UZ"/>
              </w:rPr>
            </w:pPr>
            <w:r w:rsidRPr="00900E1A">
              <w:rPr>
                <w:sz w:val="28"/>
                <w:szCs w:val="28"/>
                <w:lang w:val="uz-Cyrl-UZ"/>
              </w:rPr>
              <w:t xml:space="preserve">Сетевой адрес в Интернете − 4-байтовое </w:t>
            </w:r>
            <w:r w:rsidRPr="00900E1A">
              <w:rPr>
                <w:sz w:val="28"/>
                <w:szCs w:val="28"/>
                <w:lang w:val="uz-Cyrl-UZ"/>
              </w:rPr>
              <w:br/>
              <w:t>(32-разрядное) число, задающее уникальный номер хост-компьютера в Интернете. IP-адреса делятся на пять классов: A, B, C, D и E. Класс D, в частности, задает поток инфор</w:t>
            </w:r>
            <w:r w:rsidR="008D5443">
              <w:rPr>
                <w:sz w:val="28"/>
                <w:szCs w:val="28"/>
                <w:lang w:val="uz-Cyrl-UZ"/>
              </w:rPr>
              <w:t>-</w:t>
            </w:r>
            <w:r w:rsidRPr="00900E1A">
              <w:rPr>
                <w:sz w:val="28"/>
                <w:szCs w:val="28"/>
                <w:lang w:val="uz-Cyrl-UZ"/>
              </w:rPr>
              <w:t>мации типа «точка-много точек». Каждому классу сетевых адресов выделяется опреде</w:t>
            </w:r>
            <w:r w:rsidR="008D5443">
              <w:rPr>
                <w:sz w:val="28"/>
                <w:szCs w:val="28"/>
                <w:lang w:val="uz-Cyrl-UZ"/>
              </w:rPr>
              <w:t>-</w:t>
            </w:r>
            <w:r w:rsidRPr="00900E1A">
              <w:rPr>
                <w:sz w:val="28"/>
                <w:szCs w:val="28"/>
                <w:lang w:val="uz-Cyrl-UZ"/>
              </w:rPr>
              <w:t>лённое число ад</w:t>
            </w:r>
            <w:r>
              <w:rPr>
                <w:sz w:val="28"/>
                <w:szCs w:val="28"/>
                <w:lang w:val="uz-Cyrl-UZ"/>
              </w:rPr>
              <w:t>ресов хост-узлов</w:t>
            </w:r>
            <w:r w:rsidRPr="00900E1A">
              <w:rPr>
                <w:sz w:val="28"/>
                <w:szCs w:val="28"/>
                <w:lang w:val="uz-Cyrl-UZ"/>
              </w:rPr>
              <w:t>.</w:t>
            </w:r>
          </w:p>
          <w:p w14:paraId="182C98E4" w14:textId="77777777" w:rsidR="00780619" w:rsidRPr="008D5443" w:rsidRDefault="00780619" w:rsidP="00A22CF1">
            <w:pPr>
              <w:tabs>
                <w:tab w:val="left" w:pos="4320"/>
                <w:tab w:val="left" w:pos="4500"/>
              </w:tabs>
              <w:jc w:val="both"/>
              <w:rPr>
                <w:sz w:val="16"/>
                <w:szCs w:val="16"/>
                <w:lang w:val="uz-Cyrl-UZ"/>
              </w:rPr>
            </w:pPr>
          </w:p>
          <w:p w14:paraId="01F2170F" w14:textId="77777777" w:rsidR="00780619" w:rsidRPr="00900E1A" w:rsidRDefault="00780619" w:rsidP="00A22CF1">
            <w:pPr>
              <w:tabs>
                <w:tab w:val="left" w:pos="4320"/>
                <w:tab w:val="left" w:pos="4500"/>
              </w:tabs>
              <w:jc w:val="both"/>
              <w:rPr>
                <w:sz w:val="28"/>
                <w:szCs w:val="28"/>
                <w:lang w:val="uz-Cyrl-UZ"/>
              </w:rPr>
            </w:pPr>
            <w:r w:rsidRPr="00900E1A">
              <w:rPr>
                <w:sz w:val="28"/>
                <w:szCs w:val="28"/>
                <w:lang w:val="uz-Cyrl-UZ"/>
              </w:rPr>
              <w:t>Internetdagi tarmoq adresi, 4</w:t>
            </w:r>
            <w:r>
              <w:rPr>
                <w:sz w:val="28"/>
                <w:szCs w:val="28"/>
                <w:lang w:val="uz-Cyrl-UZ"/>
              </w:rPr>
              <w:t xml:space="preserve"> </w:t>
            </w:r>
            <w:r w:rsidRPr="00900E1A">
              <w:rPr>
                <w:sz w:val="28"/>
                <w:szCs w:val="28"/>
                <w:lang w:val="uz-Cyrl-UZ"/>
              </w:rPr>
              <w:t>baytli (32</w:t>
            </w:r>
            <w:r>
              <w:rPr>
                <w:sz w:val="28"/>
                <w:szCs w:val="28"/>
                <w:lang w:val="uz-Cyrl-UZ"/>
              </w:rPr>
              <w:t xml:space="preserve"> </w:t>
            </w:r>
            <w:r w:rsidRPr="00900E1A">
              <w:rPr>
                <w:sz w:val="28"/>
                <w:szCs w:val="28"/>
                <w:lang w:val="uz-Cyrl-UZ"/>
              </w:rPr>
              <w:t>raz</w:t>
            </w:r>
            <w:r w:rsidR="008D5443">
              <w:rPr>
                <w:sz w:val="28"/>
                <w:szCs w:val="28"/>
                <w:lang w:val="uz-Cyrl-UZ"/>
              </w:rPr>
              <w:t>-</w:t>
            </w:r>
            <w:r w:rsidRPr="00900E1A">
              <w:rPr>
                <w:sz w:val="28"/>
                <w:szCs w:val="28"/>
                <w:lang w:val="uz-Cyrl-UZ"/>
              </w:rPr>
              <w:t xml:space="preserve">ryadli) son, Internetdagi xost-kompyuter noyob raqamini beradi. </w:t>
            </w:r>
            <w:r w:rsidRPr="009C2C11">
              <w:rPr>
                <w:i/>
                <w:sz w:val="28"/>
                <w:szCs w:val="28"/>
                <w:lang w:val="uz-Cyrl-UZ"/>
              </w:rPr>
              <w:t>IP</w:t>
            </w:r>
            <w:r w:rsidRPr="00900E1A">
              <w:rPr>
                <w:sz w:val="28"/>
                <w:szCs w:val="28"/>
                <w:lang w:val="uz-Cyrl-UZ"/>
              </w:rPr>
              <w:t xml:space="preserve"> adres beshta klassga bo‘linadi: </w:t>
            </w:r>
            <w:r w:rsidRPr="009C2C11">
              <w:rPr>
                <w:i/>
                <w:sz w:val="28"/>
                <w:szCs w:val="28"/>
                <w:lang w:val="uz-Cyrl-UZ"/>
              </w:rPr>
              <w:t>A, B, C, D</w:t>
            </w:r>
            <w:r w:rsidRPr="00900E1A">
              <w:rPr>
                <w:sz w:val="28"/>
                <w:szCs w:val="28"/>
                <w:lang w:val="uz-Cyrl-UZ"/>
              </w:rPr>
              <w:t xml:space="preserve"> va </w:t>
            </w:r>
            <w:r w:rsidRPr="009C2C11">
              <w:rPr>
                <w:i/>
                <w:sz w:val="28"/>
                <w:szCs w:val="28"/>
                <w:lang w:val="uz-Cyrl-UZ"/>
              </w:rPr>
              <w:t>E</w:t>
            </w:r>
            <w:r w:rsidRPr="00900E1A">
              <w:rPr>
                <w:sz w:val="28"/>
                <w:szCs w:val="28"/>
                <w:lang w:val="uz-Cyrl-UZ"/>
              </w:rPr>
              <w:t xml:space="preserve">. </w:t>
            </w:r>
            <w:r w:rsidRPr="009C2C11">
              <w:rPr>
                <w:i/>
                <w:sz w:val="28"/>
                <w:szCs w:val="28"/>
                <w:lang w:val="uz-Cyrl-UZ"/>
              </w:rPr>
              <w:t>D</w:t>
            </w:r>
            <w:r w:rsidRPr="00900E1A">
              <w:rPr>
                <w:sz w:val="28"/>
                <w:szCs w:val="28"/>
                <w:lang w:val="uz-Cyrl-UZ"/>
              </w:rPr>
              <w:t xml:space="preserve"> klassi, xususan, «nuqta-ko‘p nuqta» turidagi, ma’lumotlar oqimini belgilaydi. Tarmoq adreslarining har bir klassiga xost-uzellar muayya</w:t>
            </w:r>
            <w:r>
              <w:rPr>
                <w:sz w:val="28"/>
                <w:szCs w:val="28"/>
                <w:lang w:val="uz-Cyrl-UZ"/>
              </w:rPr>
              <w:t>n adreslarining soni ajratiladi</w:t>
            </w:r>
            <w:r w:rsidRPr="00900E1A">
              <w:rPr>
                <w:sz w:val="28"/>
                <w:szCs w:val="28"/>
                <w:lang w:val="uz-Cyrl-UZ"/>
              </w:rPr>
              <w:t>.</w:t>
            </w:r>
          </w:p>
          <w:p w14:paraId="3F6B3EB7" w14:textId="77777777" w:rsidR="00780619" w:rsidRPr="008D5443" w:rsidRDefault="00780619" w:rsidP="00A22CF1">
            <w:pPr>
              <w:tabs>
                <w:tab w:val="left" w:pos="4320"/>
                <w:tab w:val="left" w:pos="4500"/>
              </w:tabs>
              <w:jc w:val="both"/>
              <w:rPr>
                <w:sz w:val="16"/>
                <w:szCs w:val="16"/>
                <w:lang w:val="uz-Cyrl-UZ"/>
              </w:rPr>
            </w:pPr>
          </w:p>
          <w:p w14:paraId="1051C907" w14:textId="77777777" w:rsidR="00780619" w:rsidRPr="00A87B6D" w:rsidRDefault="00780619" w:rsidP="00A22CF1">
            <w:pPr>
              <w:tabs>
                <w:tab w:val="left" w:pos="4320"/>
                <w:tab w:val="left" w:pos="4500"/>
              </w:tabs>
              <w:jc w:val="both"/>
              <w:rPr>
                <w:sz w:val="28"/>
                <w:szCs w:val="28"/>
                <w:lang w:val="uz-Cyrl-UZ"/>
              </w:rPr>
            </w:pPr>
            <w:r w:rsidRPr="00900E1A">
              <w:rPr>
                <w:sz w:val="28"/>
                <w:szCs w:val="28"/>
                <w:lang w:val="uz-Cyrl-UZ"/>
              </w:rPr>
              <w:t>Интернетдаги тармоқ адреси, 4</w:t>
            </w:r>
            <w:r>
              <w:rPr>
                <w:sz w:val="28"/>
                <w:szCs w:val="28"/>
                <w:lang w:val="uz-Cyrl-UZ"/>
              </w:rPr>
              <w:t xml:space="preserve"> </w:t>
            </w:r>
            <w:r w:rsidRPr="00900E1A">
              <w:rPr>
                <w:sz w:val="28"/>
                <w:szCs w:val="28"/>
                <w:lang w:val="uz-Cyrl-UZ"/>
              </w:rPr>
              <w:t xml:space="preserve">байтли </w:t>
            </w:r>
            <w:r w:rsidR="00325C46">
              <w:rPr>
                <w:sz w:val="28"/>
                <w:szCs w:val="28"/>
              </w:rPr>
              <w:br/>
            </w:r>
            <w:r w:rsidRPr="00900E1A">
              <w:rPr>
                <w:sz w:val="28"/>
                <w:szCs w:val="28"/>
                <w:lang w:val="uz-Cyrl-UZ"/>
              </w:rPr>
              <w:t>(32</w:t>
            </w:r>
            <w:r>
              <w:rPr>
                <w:sz w:val="28"/>
                <w:szCs w:val="28"/>
                <w:lang w:val="uz-Cyrl-UZ"/>
              </w:rPr>
              <w:t xml:space="preserve"> </w:t>
            </w:r>
            <w:r w:rsidRPr="00900E1A">
              <w:rPr>
                <w:sz w:val="28"/>
                <w:szCs w:val="28"/>
                <w:lang w:val="uz-Cyrl-UZ"/>
              </w:rPr>
              <w:t>разрядли) сон, Интернетдаги хост-компьютер ноёб рақамини беради. IP адрес бешта классга бўлинади: A, B, C, D ва E. D класси, хусусан, «нуқта-кўп нуқта» туридаги, маълумотлар оқимини белгилайди. Тармоқ адресларининг ҳар бир классига хост-узеллар муайян адресларининг сони ажратилади.</w:t>
            </w:r>
          </w:p>
        </w:tc>
      </w:tr>
      <w:tr w:rsidR="00780619" w:rsidRPr="002752C5" w14:paraId="17716016" w14:textId="77777777">
        <w:trPr>
          <w:tblCellSpacing w:w="0" w:type="dxa"/>
          <w:jc w:val="center"/>
        </w:trPr>
        <w:tc>
          <w:tcPr>
            <w:tcW w:w="2079" w:type="pct"/>
          </w:tcPr>
          <w:p w14:paraId="246CC85E" w14:textId="77777777" w:rsidR="00780619" w:rsidRPr="0051450D" w:rsidRDefault="00780619" w:rsidP="00A22CF1">
            <w:pPr>
              <w:tabs>
                <w:tab w:val="left" w:pos="4320"/>
                <w:tab w:val="left" w:pos="4500"/>
              </w:tabs>
              <w:rPr>
                <w:b/>
                <w:sz w:val="28"/>
                <w:szCs w:val="28"/>
                <w:lang w:val="uz-Cyrl-UZ"/>
              </w:rPr>
            </w:pPr>
            <w:r w:rsidRPr="00900E1A">
              <w:rPr>
                <w:b/>
                <w:sz w:val="28"/>
                <w:szCs w:val="28"/>
                <w:lang w:val="uz-Cyrl-UZ"/>
              </w:rPr>
              <w:t>JIT-компилятор, оперативный компилятор</w:t>
            </w:r>
          </w:p>
          <w:p w14:paraId="7C4F7CB6" w14:textId="77777777" w:rsidR="00780619" w:rsidRPr="00DE4857" w:rsidRDefault="00780619" w:rsidP="00A22CF1">
            <w:pPr>
              <w:tabs>
                <w:tab w:val="left" w:pos="4320"/>
                <w:tab w:val="left" w:pos="4500"/>
              </w:tabs>
              <w:rPr>
                <w:b/>
                <w:sz w:val="28"/>
                <w:szCs w:val="28"/>
                <w:lang w:val="uz-Cyrl-UZ"/>
              </w:rPr>
            </w:pPr>
            <w:r w:rsidRPr="00DE4857">
              <w:rPr>
                <w:b/>
                <w:sz w:val="28"/>
                <w:szCs w:val="28"/>
                <w:lang w:val="uz-Cyrl-UZ"/>
              </w:rPr>
              <w:t xml:space="preserve">uz </w:t>
            </w:r>
            <w:r w:rsidRPr="007541F4">
              <w:rPr>
                <w:sz w:val="28"/>
                <w:szCs w:val="28"/>
                <w:lang w:val="uz-Cyrl-UZ"/>
              </w:rPr>
              <w:t>-</w:t>
            </w:r>
            <w:r w:rsidRPr="00DE4857">
              <w:rPr>
                <w:b/>
                <w:sz w:val="28"/>
                <w:szCs w:val="28"/>
                <w:lang w:val="uz-Cyrl-UZ"/>
              </w:rPr>
              <w:t xml:space="preserve"> </w:t>
            </w:r>
            <w:r w:rsidRPr="00992BA8">
              <w:rPr>
                <w:sz w:val="28"/>
                <w:szCs w:val="28"/>
                <w:lang w:val="uz-Cyrl-UZ"/>
              </w:rPr>
              <w:t xml:space="preserve">operativ kompilyator, </w:t>
            </w:r>
            <w:r w:rsidRPr="00992BA8">
              <w:rPr>
                <w:sz w:val="28"/>
                <w:szCs w:val="28"/>
                <w:lang w:val="uz-Cyrl-UZ"/>
              </w:rPr>
              <w:br/>
            </w:r>
            <w:r w:rsidRPr="00325C46">
              <w:rPr>
                <w:i/>
                <w:sz w:val="28"/>
                <w:szCs w:val="28"/>
                <w:lang w:val="uz-Cyrl-UZ"/>
              </w:rPr>
              <w:t>JIT</w:t>
            </w:r>
            <w:r w:rsidRPr="00992BA8">
              <w:rPr>
                <w:sz w:val="28"/>
                <w:szCs w:val="28"/>
                <w:lang w:val="uz-Cyrl-UZ"/>
              </w:rPr>
              <w:t>-kompilyator</w:t>
            </w:r>
          </w:p>
          <w:p w14:paraId="107045A9" w14:textId="2F8D4F4B" w:rsidR="00780619" w:rsidRPr="00992BA8" w:rsidRDefault="00D7251A" w:rsidP="00A22CF1">
            <w:pPr>
              <w:tabs>
                <w:tab w:val="left" w:pos="4320"/>
                <w:tab w:val="left" w:pos="4500"/>
              </w:tabs>
              <w:rPr>
                <w:sz w:val="28"/>
                <w:szCs w:val="28"/>
                <w:lang w:val="uz-Cyrl-UZ"/>
              </w:rPr>
            </w:pPr>
            <w:r>
              <w:rPr>
                <w:b/>
                <w:sz w:val="28"/>
                <w:szCs w:val="28"/>
                <w:lang w:val="uz-Cyrl-UZ"/>
              </w:rPr>
              <w:t xml:space="preserve"> </w:t>
            </w:r>
            <w:r w:rsidR="00780619" w:rsidRPr="00992BA8">
              <w:rPr>
                <w:sz w:val="28"/>
                <w:szCs w:val="28"/>
                <w:lang w:val="uz-Cyrl-UZ"/>
              </w:rPr>
              <w:t xml:space="preserve">оператив компилятор, </w:t>
            </w:r>
            <w:r w:rsidR="00780619" w:rsidRPr="00992BA8">
              <w:rPr>
                <w:sz w:val="28"/>
                <w:szCs w:val="28"/>
                <w:lang w:val="uz-Cyrl-UZ"/>
              </w:rPr>
              <w:br/>
              <w:t>JIT-компилятор</w:t>
            </w:r>
          </w:p>
          <w:p w14:paraId="3E2D1B78" w14:textId="77777777" w:rsidR="00780619" w:rsidRPr="00900E1A" w:rsidRDefault="00780619" w:rsidP="00A22CF1">
            <w:pPr>
              <w:tabs>
                <w:tab w:val="left" w:pos="4320"/>
                <w:tab w:val="left" w:pos="4500"/>
              </w:tabs>
              <w:rPr>
                <w:b/>
                <w:sz w:val="28"/>
                <w:szCs w:val="28"/>
                <w:lang w:val="uz-Cyrl-UZ"/>
              </w:rPr>
            </w:pPr>
            <w:r w:rsidRPr="00844AE4">
              <w:rPr>
                <w:b/>
                <w:sz w:val="28"/>
                <w:szCs w:val="28"/>
                <w:lang w:val="uz-Cyrl-UZ"/>
              </w:rPr>
              <w:t xml:space="preserve">en </w:t>
            </w:r>
            <w:r w:rsidRPr="007541F4">
              <w:rPr>
                <w:sz w:val="28"/>
                <w:szCs w:val="28"/>
                <w:lang w:val="uz-Cyrl-UZ"/>
              </w:rPr>
              <w:t xml:space="preserve">- </w:t>
            </w:r>
            <w:r w:rsidRPr="00992BA8">
              <w:rPr>
                <w:sz w:val="28"/>
                <w:szCs w:val="28"/>
                <w:lang w:val="uz-Cyrl-UZ"/>
              </w:rPr>
              <w:t>JIT compiler</w:t>
            </w:r>
            <w:r w:rsidRPr="00900E1A">
              <w:rPr>
                <w:b/>
                <w:sz w:val="28"/>
                <w:szCs w:val="28"/>
                <w:lang w:val="uz-Cyrl-UZ"/>
              </w:rPr>
              <w:t xml:space="preserve"> </w:t>
            </w:r>
          </w:p>
          <w:p w14:paraId="63839179" w14:textId="77777777" w:rsidR="00780619" w:rsidRPr="00900E1A" w:rsidRDefault="00780619" w:rsidP="00A22CF1">
            <w:pPr>
              <w:tabs>
                <w:tab w:val="left" w:pos="4320"/>
                <w:tab w:val="left" w:pos="4500"/>
              </w:tabs>
              <w:rPr>
                <w:b/>
                <w:sz w:val="28"/>
                <w:szCs w:val="28"/>
                <w:lang w:val="uz-Cyrl-UZ"/>
              </w:rPr>
            </w:pPr>
          </w:p>
        </w:tc>
        <w:tc>
          <w:tcPr>
            <w:tcW w:w="2921" w:type="pct"/>
          </w:tcPr>
          <w:p w14:paraId="4970C8B7" w14:textId="77777777" w:rsidR="00780619" w:rsidRDefault="00780619" w:rsidP="00A22CF1">
            <w:pPr>
              <w:tabs>
                <w:tab w:val="left" w:pos="4320"/>
                <w:tab w:val="left" w:pos="4500"/>
              </w:tabs>
              <w:jc w:val="both"/>
              <w:rPr>
                <w:sz w:val="28"/>
                <w:szCs w:val="28"/>
                <w:lang w:val="uz-Cyrl-UZ"/>
              </w:rPr>
            </w:pPr>
            <w:r w:rsidRPr="00900E1A">
              <w:rPr>
                <w:sz w:val="28"/>
                <w:szCs w:val="28"/>
                <w:lang w:val="uz-Cyrl-UZ"/>
              </w:rPr>
              <w:t>Компилятор, преобразующий исходный текст в машинный код непосредственно перед исполнением программы.</w:t>
            </w:r>
          </w:p>
          <w:p w14:paraId="06D0F4B1" w14:textId="77777777" w:rsidR="00780619" w:rsidRPr="00900E1A" w:rsidRDefault="00780619" w:rsidP="00A22CF1">
            <w:pPr>
              <w:tabs>
                <w:tab w:val="left" w:pos="4320"/>
                <w:tab w:val="left" w:pos="4500"/>
              </w:tabs>
              <w:jc w:val="both"/>
              <w:rPr>
                <w:sz w:val="28"/>
                <w:szCs w:val="28"/>
                <w:lang w:val="uz-Cyrl-UZ"/>
              </w:rPr>
            </w:pPr>
          </w:p>
          <w:p w14:paraId="1947E679" w14:textId="77777777" w:rsidR="00780619" w:rsidRPr="00900E1A" w:rsidRDefault="00780619" w:rsidP="00A22CF1">
            <w:pPr>
              <w:tabs>
                <w:tab w:val="left" w:pos="4320"/>
                <w:tab w:val="left" w:pos="4500"/>
              </w:tabs>
              <w:jc w:val="both"/>
              <w:rPr>
                <w:sz w:val="28"/>
                <w:szCs w:val="28"/>
                <w:lang w:val="uz-Cyrl-UZ"/>
              </w:rPr>
            </w:pPr>
            <w:r w:rsidRPr="00900E1A">
              <w:rPr>
                <w:sz w:val="28"/>
                <w:szCs w:val="28"/>
                <w:lang w:val="uz-Cyrl-UZ"/>
              </w:rPr>
              <w:t>Boshlang‘ich matnni bevosita dasturni bajarish</w:t>
            </w:r>
            <w:r w:rsidR="00D07AD1">
              <w:rPr>
                <w:sz w:val="28"/>
                <w:szCs w:val="28"/>
                <w:lang w:val="uz-Cyrl-UZ"/>
              </w:rPr>
              <w:t>-</w:t>
            </w:r>
            <w:r w:rsidRPr="00900E1A">
              <w:rPr>
                <w:sz w:val="28"/>
                <w:szCs w:val="28"/>
                <w:lang w:val="uz-Cyrl-UZ"/>
              </w:rPr>
              <w:t>dan oldin mashina kodiga aylantiradigan kom</w:t>
            </w:r>
            <w:r w:rsidR="00D07AD1">
              <w:rPr>
                <w:sz w:val="28"/>
                <w:szCs w:val="28"/>
                <w:lang w:val="uz-Cyrl-UZ"/>
              </w:rPr>
              <w:t>-</w:t>
            </w:r>
            <w:r w:rsidRPr="00900E1A">
              <w:rPr>
                <w:sz w:val="28"/>
                <w:szCs w:val="28"/>
                <w:lang w:val="uz-Cyrl-UZ"/>
              </w:rPr>
              <w:t>pilyator.</w:t>
            </w:r>
          </w:p>
          <w:p w14:paraId="76615DF6" w14:textId="77777777" w:rsidR="00780619" w:rsidRPr="00900E1A" w:rsidRDefault="00780619" w:rsidP="00A22CF1">
            <w:pPr>
              <w:tabs>
                <w:tab w:val="left" w:pos="4320"/>
                <w:tab w:val="left" w:pos="4500"/>
              </w:tabs>
              <w:jc w:val="both"/>
              <w:rPr>
                <w:sz w:val="28"/>
                <w:szCs w:val="28"/>
                <w:lang w:val="uz-Cyrl-UZ"/>
              </w:rPr>
            </w:pPr>
          </w:p>
          <w:p w14:paraId="105E9471" w14:textId="77777777" w:rsidR="00780619" w:rsidRPr="00900E1A" w:rsidRDefault="00780619" w:rsidP="00A22CF1">
            <w:pPr>
              <w:tabs>
                <w:tab w:val="left" w:pos="4320"/>
                <w:tab w:val="left" w:pos="4500"/>
              </w:tabs>
              <w:jc w:val="both"/>
              <w:rPr>
                <w:sz w:val="28"/>
                <w:szCs w:val="28"/>
                <w:lang w:val="uz-Cyrl-UZ"/>
              </w:rPr>
            </w:pPr>
            <w:r w:rsidRPr="00900E1A">
              <w:rPr>
                <w:sz w:val="28"/>
                <w:szCs w:val="28"/>
                <w:lang w:val="uz-Cyrl-UZ"/>
              </w:rPr>
              <w:t>Бошланғич матнни бевосита дастурни бажа</w:t>
            </w:r>
            <w:r w:rsidR="00433823">
              <w:rPr>
                <w:sz w:val="28"/>
                <w:szCs w:val="28"/>
                <w:lang w:val="uz-Cyrl-UZ"/>
              </w:rPr>
              <w:t>-</w:t>
            </w:r>
            <w:r w:rsidRPr="00900E1A">
              <w:rPr>
                <w:sz w:val="28"/>
                <w:szCs w:val="28"/>
                <w:lang w:val="uz-Cyrl-UZ"/>
              </w:rPr>
              <w:t>ришдан олдин машина кодига айлантира</w:t>
            </w:r>
            <w:r w:rsidR="00433823">
              <w:rPr>
                <w:sz w:val="28"/>
                <w:szCs w:val="28"/>
                <w:lang w:val="uz-Cyrl-UZ"/>
              </w:rPr>
              <w:t>-</w:t>
            </w:r>
            <w:r w:rsidRPr="00900E1A">
              <w:rPr>
                <w:sz w:val="28"/>
                <w:szCs w:val="28"/>
                <w:lang w:val="uz-Cyrl-UZ"/>
              </w:rPr>
              <w:t>диган компилятор.</w:t>
            </w:r>
          </w:p>
        </w:tc>
      </w:tr>
      <w:tr w:rsidR="00780619" w:rsidRPr="000B536F" w14:paraId="0D6E0208" w14:textId="77777777">
        <w:trPr>
          <w:tblCellSpacing w:w="0" w:type="dxa"/>
          <w:jc w:val="center"/>
        </w:trPr>
        <w:tc>
          <w:tcPr>
            <w:tcW w:w="2079" w:type="pct"/>
          </w:tcPr>
          <w:p w14:paraId="737FE5D6" w14:textId="77777777" w:rsidR="00780619" w:rsidRPr="00900E1A" w:rsidRDefault="00780619" w:rsidP="00A22CF1">
            <w:pPr>
              <w:tabs>
                <w:tab w:val="left" w:pos="4320"/>
                <w:tab w:val="left" w:pos="4500"/>
              </w:tabs>
              <w:rPr>
                <w:b/>
                <w:sz w:val="28"/>
                <w:szCs w:val="28"/>
                <w:lang w:val="uz-Cyrl-UZ"/>
              </w:rPr>
            </w:pPr>
            <w:r w:rsidRPr="00900E1A">
              <w:rPr>
                <w:b/>
                <w:sz w:val="28"/>
                <w:szCs w:val="28"/>
                <w:lang w:val="uz-Cyrl-UZ"/>
              </w:rPr>
              <w:t>LISP-компьютер</w:t>
            </w:r>
          </w:p>
          <w:p w14:paraId="0CA12547" w14:textId="77777777"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uz </w:t>
            </w:r>
            <w:r w:rsidRPr="00835CDE">
              <w:rPr>
                <w:sz w:val="28"/>
                <w:szCs w:val="28"/>
                <w:lang w:val="uz-Cyrl-UZ"/>
              </w:rPr>
              <w:t>-</w:t>
            </w:r>
            <w:r w:rsidRPr="00900E1A">
              <w:rPr>
                <w:b/>
                <w:sz w:val="28"/>
                <w:szCs w:val="28"/>
                <w:lang w:val="uz-Cyrl-UZ"/>
              </w:rPr>
              <w:t xml:space="preserve"> </w:t>
            </w:r>
            <w:r w:rsidRPr="00835CDE">
              <w:rPr>
                <w:i/>
                <w:sz w:val="28"/>
                <w:szCs w:val="28"/>
                <w:lang w:val="uz-Cyrl-UZ"/>
              </w:rPr>
              <w:t>LISP</w:t>
            </w:r>
            <w:r w:rsidRPr="00992BA8">
              <w:rPr>
                <w:sz w:val="28"/>
                <w:szCs w:val="28"/>
                <w:lang w:val="uz-Cyrl-UZ"/>
              </w:rPr>
              <w:t>-kompyuteri</w:t>
            </w:r>
          </w:p>
          <w:p w14:paraId="1D1FC2E0" w14:textId="3BC8E1BA" w:rsidR="00780619" w:rsidRPr="00992BA8" w:rsidRDefault="000B536F" w:rsidP="00A22CF1">
            <w:pPr>
              <w:tabs>
                <w:tab w:val="left" w:pos="4320"/>
                <w:tab w:val="left" w:pos="4500"/>
              </w:tabs>
              <w:rPr>
                <w:sz w:val="28"/>
                <w:szCs w:val="28"/>
                <w:lang w:val="uz-Cyrl-UZ"/>
              </w:rPr>
            </w:pPr>
            <w:r>
              <w:rPr>
                <w:b/>
                <w:sz w:val="28"/>
                <w:szCs w:val="28"/>
                <w:lang w:val="uz-Cyrl-UZ"/>
              </w:rPr>
              <w:t xml:space="preserve"> </w:t>
            </w:r>
            <w:r w:rsidR="00780619" w:rsidRPr="00992BA8">
              <w:rPr>
                <w:sz w:val="28"/>
                <w:szCs w:val="28"/>
                <w:lang w:val="uz-Cyrl-UZ"/>
              </w:rPr>
              <w:t>LISP-компьютери</w:t>
            </w:r>
          </w:p>
          <w:p w14:paraId="6683DA0C" w14:textId="77777777"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835CDE">
              <w:rPr>
                <w:sz w:val="28"/>
                <w:szCs w:val="28"/>
                <w:lang w:val="uz-Cyrl-UZ"/>
              </w:rPr>
              <w:t>-</w:t>
            </w:r>
            <w:r w:rsidRPr="00900E1A">
              <w:rPr>
                <w:b/>
                <w:sz w:val="28"/>
                <w:szCs w:val="28"/>
                <w:lang w:val="uz-Cyrl-UZ"/>
              </w:rPr>
              <w:t xml:space="preserve"> </w:t>
            </w:r>
            <w:r w:rsidRPr="00992BA8">
              <w:rPr>
                <w:sz w:val="28"/>
                <w:szCs w:val="28"/>
                <w:lang w:val="uz-Cyrl-UZ"/>
              </w:rPr>
              <w:t>LISP machine</w:t>
            </w:r>
            <w:r w:rsidRPr="00900E1A">
              <w:rPr>
                <w:b/>
                <w:sz w:val="28"/>
                <w:szCs w:val="28"/>
                <w:lang w:val="uz-Cyrl-UZ"/>
              </w:rPr>
              <w:t xml:space="preserve"> </w:t>
            </w:r>
          </w:p>
          <w:p w14:paraId="6B50F3EB" w14:textId="77777777" w:rsidR="00780619" w:rsidRPr="00900E1A" w:rsidRDefault="00780619" w:rsidP="00A22CF1">
            <w:pPr>
              <w:tabs>
                <w:tab w:val="left" w:pos="4320"/>
                <w:tab w:val="left" w:pos="4500"/>
              </w:tabs>
              <w:rPr>
                <w:b/>
                <w:sz w:val="28"/>
                <w:szCs w:val="28"/>
                <w:lang w:val="uz-Cyrl-UZ"/>
              </w:rPr>
            </w:pPr>
          </w:p>
        </w:tc>
        <w:tc>
          <w:tcPr>
            <w:tcW w:w="2921" w:type="pct"/>
          </w:tcPr>
          <w:p w14:paraId="1BAA7E5A" w14:textId="77777777" w:rsidR="00780619" w:rsidRDefault="00780619" w:rsidP="00A22CF1">
            <w:pPr>
              <w:tabs>
                <w:tab w:val="left" w:pos="4320"/>
                <w:tab w:val="left" w:pos="4500"/>
              </w:tabs>
              <w:jc w:val="both"/>
              <w:rPr>
                <w:sz w:val="28"/>
                <w:szCs w:val="28"/>
                <w:lang w:val="uz-Cyrl-UZ"/>
              </w:rPr>
            </w:pPr>
            <w:r w:rsidRPr="00900E1A">
              <w:rPr>
                <w:sz w:val="28"/>
                <w:szCs w:val="28"/>
                <w:lang w:val="uz-Cyrl-UZ"/>
              </w:rPr>
              <w:t>Компьютер, в системе команд которого реализованы операции работы со списками и основные функции языка LISP. Такие компьютеры можно отнести к классу интеллектуальных компьютеров.</w:t>
            </w:r>
          </w:p>
          <w:p w14:paraId="76BDFF76" w14:textId="77777777" w:rsidR="00780619" w:rsidRPr="00900E1A" w:rsidRDefault="00780619" w:rsidP="00A22CF1">
            <w:pPr>
              <w:tabs>
                <w:tab w:val="left" w:pos="4320"/>
                <w:tab w:val="left" w:pos="4500"/>
              </w:tabs>
              <w:jc w:val="both"/>
              <w:rPr>
                <w:sz w:val="28"/>
                <w:szCs w:val="28"/>
                <w:lang w:val="uz-Cyrl-UZ"/>
              </w:rPr>
            </w:pPr>
          </w:p>
          <w:p w14:paraId="71FE379E" w14:textId="77777777" w:rsidR="00780619" w:rsidRPr="00900E1A" w:rsidRDefault="00780619" w:rsidP="00A22CF1">
            <w:pPr>
              <w:tabs>
                <w:tab w:val="left" w:pos="4320"/>
                <w:tab w:val="left" w:pos="4500"/>
              </w:tabs>
              <w:jc w:val="both"/>
              <w:rPr>
                <w:sz w:val="28"/>
                <w:szCs w:val="28"/>
                <w:lang w:val="uz-Cyrl-UZ"/>
              </w:rPr>
            </w:pPr>
            <w:r w:rsidRPr="00900E1A">
              <w:rPr>
                <w:sz w:val="28"/>
                <w:szCs w:val="28"/>
                <w:lang w:val="uz-Cyrl-UZ"/>
              </w:rPr>
              <w:t>Komandalar</w:t>
            </w:r>
            <w:r>
              <w:rPr>
                <w:sz w:val="28"/>
                <w:szCs w:val="28"/>
                <w:lang w:val="uz-Cyrl-UZ"/>
              </w:rPr>
              <w:t xml:space="preserve"> tizimida</w:t>
            </w:r>
            <w:r w:rsidRPr="00B25D11">
              <w:rPr>
                <w:sz w:val="28"/>
                <w:szCs w:val="28"/>
                <w:lang w:val="uz-Cyrl-UZ"/>
              </w:rPr>
              <w:t xml:space="preserve"> </w:t>
            </w:r>
            <w:r w:rsidRPr="00900E1A">
              <w:rPr>
                <w:sz w:val="28"/>
                <w:szCs w:val="28"/>
                <w:lang w:val="uz-Cyrl-UZ"/>
              </w:rPr>
              <w:t>LISP</w:t>
            </w:r>
            <w:r w:rsidRPr="00B25D11">
              <w:rPr>
                <w:sz w:val="28"/>
                <w:szCs w:val="28"/>
                <w:lang w:val="uz-Cyrl-UZ"/>
              </w:rPr>
              <w:t xml:space="preserve"> </w:t>
            </w:r>
            <w:r>
              <w:rPr>
                <w:sz w:val="28"/>
                <w:szCs w:val="28"/>
                <w:lang w:val="uz-Cyrl-UZ"/>
              </w:rPr>
              <w:t>tili asosiy funk</w:t>
            </w:r>
            <w:r w:rsidRPr="00900E1A">
              <w:rPr>
                <w:sz w:val="28"/>
                <w:szCs w:val="28"/>
                <w:lang w:val="uz-Cyrl-UZ"/>
              </w:rPr>
              <w:t>siya</w:t>
            </w:r>
            <w:r w:rsidR="00433823">
              <w:rPr>
                <w:sz w:val="28"/>
                <w:szCs w:val="28"/>
                <w:lang w:val="uz-Cyrl-UZ"/>
              </w:rPr>
              <w:t>-</w:t>
            </w:r>
            <w:r w:rsidRPr="00900E1A">
              <w:rPr>
                <w:sz w:val="28"/>
                <w:szCs w:val="28"/>
                <w:lang w:val="uz-Cyrl-UZ"/>
              </w:rPr>
              <w:t>lari va ro‘yxatlar bilan ishlash operatsiyalari joriy qilingan kompyuter. Bunday kompyuter</w:t>
            </w:r>
            <w:r w:rsidR="00433823">
              <w:rPr>
                <w:sz w:val="28"/>
                <w:szCs w:val="28"/>
                <w:lang w:val="uz-Cyrl-UZ"/>
              </w:rPr>
              <w:t>-</w:t>
            </w:r>
            <w:r w:rsidRPr="00900E1A">
              <w:rPr>
                <w:sz w:val="28"/>
                <w:szCs w:val="28"/>
                <w:lang w:val="uz-Cyrl-UZ"/>
              </w:rPr>
              <w:t xml:space="preserve">larni intellektual kompyuterlar </w:t>
            </w:r>
            <w:r w:rsidRPr="005B6905">
              <w:rPr>
                <w:sz w:val="28"/>
                <w:szCs w:val="28"/>
                <w:lang w:val="uz-Cyrl-UZ"/>
              </w:rPr>
              <w:t>turkum</w:t>
            </w:r>
            <w:r w:rsidRPr="00900E1A">
              <w:rPr>
                <w:sz w:val="28"/>
                <w:szCs w:val="28"/>
                <w:lang w:val="uz-Cyrl-UZ"/>
              </w:rPr>
              <w:t>iga kiri</w:t>
            </w:r>
            <w:r w:rsidR="00433823">
              <w:rPr>
                <w:sz w:val="28"/>
                <w:szCs w:val="28"/>
                <w:lang w:val="uz-Cyrl-UZ"/>
              </w:rPr>
              <w:t>-</w:t>
            </w:r>
            <w:r w:rsidRPr="00900E1A">
              <w:rPr>
                <w:sz w:val="28"/>
                <w:szCs w:val="28"/>
                <w:lang w:val="uz-Cyrl-UZ"/>
              </w:rPr>
              <w:t>tish mumkin</w:t>
            </w:r>
          </w:p>
          <w:p w14:paraId="40A89C03" w14:textId="77777777" w:rsidR="00780619" w:rsidRPr="00900E1A" w:rsidRDefault="00780619" w:rsidP="00A22CF1">
            <w:pPr>
              <w:tabs>
                <w:tab w:val="left" w:pos="4320"/>
                <w:tab w:val="left" w:pos="4500"/>
              </w:tabs>
              <w:jc w:val="both"/>
              <w:rPr>
                <w:sz w:val="28"/>
                <w:szCs w:val="28"/>
                <w:lang w:val="uz-Cyrl-UZ"/>
              </w:rPr>
            </w:pPr>
          </w:p>
          <w:p w14:paraId="1F76036C" w14:textId="77777777" w:rsidR="00780619" w:rsidRPr="00900E1A" w:rsidRDefault="00780619" w:rsidP="00A22CF1">
            <w:pPr>
              <w:tabs>
                <w:tab w:val="left" w:pos="4320"/>
                <w:tab w:val="left" w:pos="4500"/>
              </w:tabs>
              <w:jc w:val="both"/>
              <w:rPr>
                <w:sz w:val="28"/>
                <w:szCs w:val="28"/>
                <w:lang w:val="uz-Cyrl-UZ"/>
              </w:rPr>
            </w:pPr>
            <w:r w:rsidRPr="00900E1A">
              <w:rPr>
                <w:sz w:val="28"/>
                <w:szCs w:val="28"/>
                <w:lang w:val="uz-Cyrl-UZ"/>
              </w:rPr>
              <w:t>Командалар</w:t>
            </w:r>
            <w:r>
              <w:rPr>
                <w:sz w:val="28"/>
                <w:szCs w:val="28"/>
                <w:lang w:val="uz-Cyrl-UZ"/>
              </w:rPr>
              <w:t xml:space="preserve"> тизимида</w:t>
            </w:r>
            <w:r w:rsidRPr="00B25D11">
              <w:rPr>
                <w:sz w:val="28"/>
                <w:szCs w:val="28"/>
                <w:lang w:val="uz-Cyrl-UZ"/>
              </w:rPr>
              <w:t xml:space="preserve"> </w:t>
            </w:r>
            <w:r w:rsidRPr="00900E1A">
              <w:rPr>
                <w:sz w:val="28"/>
                <w:szCs w:val="28"/>
                <w:lang w:val="uz-Cyrl-UZ"/>
              </w:rPr>
              <w:t>LISP</w:t>
            </w:r>
            <w:r w:rsidRPr="00B25D11">
              <w:rPr>
                <w:sz w:val="28"/>
                <w:szCs w:val="28"/>
                <w:lang w:val="uz-Cyrl-UZ"/>
              </w:rPr>
              <w:t xml:space="preserve"> </w:t>
            </w:r>
            <w:r w:rsidRPr="00900E1A">
              <w:rPr>
                <w:sz w:val="28"/>
                <w:szCs w:val="28"/>
                <w:lang w:val="uz-Cyrl-UZ"/>
              </w:rPr>
              <w:t>тили асосий функциялари ва рўйхатлар билан ишлаш операциялари жорий қилинган компьютер. Бундай компьютерларни интеллектуал ком</w:t>
            </w:r>
            <w:r w:rsidRPr="005B6905">
              <w:rPr>
                <w:sz w:val="28"/>
                <w:szCs w:val="28"/>
                <w:lang w:val="uz-Cyrl-UZ"/>
              </w:rPr>
              <w:t>-</w:t>
            </w:r>
            <w:r w:rsidRPr="00900E1A">
              <w:rPr>
                <w:sz w:val="28"/>
                <w:szCs w:val="28"/>
                <w:lang w:val="uz-Cyrl-UZ"/>
              </w:rPr>
              <w:t xml:space="preserve">пьютерлар </w:t>
            </w:r>
            <w:r w:rsidRPr="005B6905">
              <w:rPr>
                <w:sz w:val="28"/>
                <w:szCs w:val="28"/>
                <w:lang w:val="uz-Cyrl-UZ"/>
              </w:rPr>
              <w:t>туркум</w:t>
            </w:r>
            <w:r w:rsidRPr="00900E1A">
              <w:rPr>
                <w:sz w:val="28"/>
                <w:szCs w:val="28"/>
                <w:lang w:val="uz-Cyrl-UZ"/>
              </w:rPr>
              <w:t>ига киритиш мумкин.</w:t>
            </w:r>
          </w:p>
        </w:tc>
      </w:tr>
      <w:tr w:rsidR="00780619" w:rsidRPr="002752C5" w14:paraId="147DC8F8" w14:textId="77777777">
        <w:trPr>
          <w:tblCellSpacing w:w="0" w:type="dxa"/>
          <w:jc w:val="center"/>
        </w:trPr>
        <w:tc>
          <w:tcPr>
            <w:tcW w:w="2079" w:type="pct"/>
          </w:tcPr>
          <w:p w14:paraId="50509E6F" w14:textId="77777777" w:rsidR="00780619" w:rsidRPr="008D5443" w:rsidRDefault="00780619" w:rsidP="00A22CF1">
            <w:pPr>
              <w:tabs>
                <w:tab w:val="left" w:pos="4320"/>
                <w:tab w:val="left" w:pos="4500"/>
              </w:tabs>
              <w:rPr>
                <w:b/>
                <w:sz w:val="28"/>
                <w:szCs w:val="28"/>
                <w:lang w:val="uz-Cyrl-UZ"/>
              </w:rPr>
            </w:pPr>
            <w:r w:rsidRPr="008D5443">
              <w:rPr>
                <w:b/>
                <w:sz w:val="28"/>
                <w:szCs w:val="28"/>
              </w:rPr>
              <w:t>МАС-адрес</w:t>
            </w:r>
          </w:p>
          <w:p w14:paraId="3FDAE4A3" w14:textId="77777777" w:rsidR="00780619" w:rsidRPr="008D5443" w:rsidRDefault="00780619" w:rsidP="00A22CF1">
            <w:pPr>
              <w:tabs>
                <w:tab w:val="left" w:pos="4320"/>
                <w:tab w:val="left" w:pos="4500"/>
              </w:tabs>
              <w:rPr>
                <w:b/>
                <w:sz w:val="28"/>
                <w:szCs w:val="28"/>
              </w:rPr>
            </w:pPr>
            <w:r w:rsidRPr="008D5443">
              <w:rPr>
                <w:b/>
                <w:sz w:val="28"/>
                <w:szCs w:val="28"/>
                <w:lang w:val="en-US"/>
              </w:rPr>
              <w:t>uz</w:t>
            </w:r>
            <w:r w:rsidRPr="008D5443">
              <w:rPr>
                <w:b/>
                <w:sz w:val="28"/>
                <w:szCs w:val="28"/>
              </w:rPr>
              <w:t xml:space="preserve"> </w:t>
            </w:r>
            <w:r w:rsidRPr="008D5443">
              <w:rPr>
                <w:sz w:val="28"/>
                <w:szCs w:val="28"/>
                <w:lang w:val="uz-Cyrl-UZ"/>
              </w:rPr>
              <w:t>-</w:t>
            </w:r>
            <w:r w:rsidRPr="008D5443">
              <w:rPr>
                <w:b/>
                <w:sz w:val="28"/>
                <w:szCs w:val="28"/>
              </w:rPr>
              <w:t xml:space="preserve"> </w:t>
            </w:r>
            <w:r w:rsidRPr="008D5443">
              <w:rPr>
                <w:i/>
                <w:sz w:val="28"/>
                <w:szCs w:val="28"/>
                <w:lang w:val="en-US"/>
              </w:rPr>
              <w:t>MA</w:t>
            </w:r>
            <w:r w:rsidRPr="008D5443">
              <w:rPr>
                <w:i/>
                <w:sz w:val="28"/>
                <w:szCs w:val="28"/>
              </w:rPr>
              <w:t>С</w:t>
            </w:r>
            <w:r w:rsidRPr="008D5443">
              <w:rPr>
                <w:sz w:val="28"/>
                <w:szCs w:val="28"/>
              </w:rPr>
              <w:t>-</w:t>
            </w:r>
            <w:r w:rsidRPr="008D5443">
              <w:rPr>
                <w:sz w:val="28"/>
                <w:szCs w:val="28"/>
                <w:lang w:val="en-US"/>
              </w:rPr>
              <w:t>adres</w:t>
            </w:r>
          </w:p>
          <w:p w14:paraId="4B8212A9" w14:textId="1F7BCB1E" w:rsidR="00780619" w:rsidRPr="008D5443" w:rsidRDefault="000B536F" w:rsidP="00A22CF1">
            <w:pPr>
              <w:tabs>
                <w:tab w:val="left" w:pos="4320"/>
                <w:tab w:val="left" w:pos="4500"/>
              </w:tabs>
              <w:rPr>
                <w:sz w:val="28"/>
                <w:szCs w:val="28"/>
              </w:rPr>
            </w:pPr>
            <w:r>
              <w:rPr>
                <w:b/>
                <w:sz w:val="28"/>
                <w:szCs w:val="28"/>
              </w:rPr>
              <w:t xml:space="preserve"> </w:t>
            </w:r>
            <w:r w:rsidR="00780619" w:rsidRPr="008D5443">
              <w:rPr>
                <w:sz w:val="28"/>
                <w:szCs w:val="28"/>
              </w:rPr>
              <w:t>МАС-адрес</w:t>
            </w:r>
          </w:p>
          <w:p w14:paraId="5812C83E" w14:textId="77777777" w:rsidR="00780619" w:rsidRPr="008D5443" w:rsidRDefault="00780619" w:rsidP="00A22CF1">
            <w:pPr>
              <w:tabs>
                <w:tab w:val="left" w:pos="4320"/>
                <w:tab w:val="left" w:pos="4500"/>
              </w:tabs>
              <w:rPr>
                <w:sz w:val="28"/>
                <w:szCs w:val="28"/>
                <w:lang w:val="uz-Cyrl-UZ"/>
              </w:rPr>
            </w:pPr>
            <w:r w:rsidRPr="008D5443">
              <w:rPr>
                <w:b/>
                <w:sz w:val="28"/>
                <w:szCs w:val="28"/>
                <w:lang w:val="en-US"/>
              </w:rPr>
              <w:t xml:space="preserve">en </w:t>
            </w:r>
            <w:r w:rsidRPr="008D5443">
              <w:rPr>
                <w:sz w:val="28"/>
                <w:szCs w:val="28"/>
                <w:lang w:val="uz-Cyrl-UZ"/>
              </w:rPr>
              <w:t>-</w:t>
            </w:r>
            <w:r w:rsidRPr="008D5443">
              <w:rPr>
                <w:sz w:val="28"/>
                <w:szCs w:val="28"/>
                <w:lang w:val="en-US"/>
              </w:rPr>
              <w:t xml:space="preserve"> MAC address </w:t>
            </w:r>
          </w:p>
          <w:p w14:paraId="6398CD1C" w14:textId="77777777" w:rsidR="00780619" w:rsidRPr="008D5443" w:rsidRDefault="00780619" w:rsidP="00A22CF1">
            <w:pPr>
              <w:tabs>
                <w:tab w:val="left" w:pos="4320"/>
                <w:tab w:val="left" w:pos="4500"/>
              </w:tabs>
              <w:rPr>
                <w:b/>
                <w:sz w:val="28"/>
                <w:szCs w:val="28"/>
                <w:lang w:val="en-US"/>
              </w:rPr>
            </w:pPr>
          </w:p>
        </w:tc>
        <w:tc>
          <w:tcPr>
            <w:tcW w:w="2921" w:type="pct"/>
          </w:tcPr>
          <w:p w14:paraId="78019C29" w14:textId="77777777" w:rsidR="00822779" w:rsidRPr="008D5443" w:rsidRDefault="00822779" w:rsidP="00822779">
            <w:pPr>
              <w:tabs>
                <w:tab w:val="left" w:pos="4320"/>
                <w:tab w:val="left" w:pos="4500"/>
              </w:tabs>
              <w:jc w:val="both"/>
              <w:rPr>
                <w:sz w:val="28"/>
                <w:szCs w:val="28"/>
              </w:rPr>
            </w:pPr>
            <w:r w:rsidRPr="008D5443">
              <w:rPr>
                <w:sz w:val="28"/>
                <w:szCs w:val="28"/>
              </w:rPr>
              <w:t>Уникальный идентификатор, присваивае-мый каждой единице оборудования компьютерных сетей. Большинство сетевых протоколов канального уровня используют одно из трёх пространств MAC-адресов, управляемых IEEE: MAC-48, EUI-48 и EUI-64. В широковещательных сетях (таких, как сети на основе Ethernet) MAC-адрес позволяет уникально идентифицировать каждый узел сети и доставлять данные только этому узлу.</w:t>
            </w:r>
          </w:p>
          <w:p w14:paraId="70D0CDCC" w14:textId="77777777" w:rsidR="00822779" w:rsidRPr="008D5443" w:rsidRDefault="00822779" w:rsidP="00822779">
            <w:pPr>
              <w:tabs>
                <w:tab w:val="left" w:pos="4320"/>
                <w:tab w:val="left" w:pos="4500"/>
              </w:tabs>
              <w:jc w:val="both"/>
              <w:rPr>
                <w:sz w:val="28"/>
                <w:szCs w:val="28"/>
              </w:rPr>
            </w:pPr>
          </w:p>
          <w:p w14:paraId="15740386" w14:textId="77777777" w:rsidR="00822779" w:rsidRPr="008D5443" w:rsidRDefault="00822779" w:rsidP="00822779">
            <w:pPr>
              <w:jc w:val="both"/>
              <w:rPr>
                <w:sz w:val="28"/>
                <w:szCs w:val="28"/>
                <w:lang w:val="en-US"/>
              </w:rPr>
            </w:pPr>
            <w:r w:rsidRPr="008D5443">
              <w:rPr>
                <w:sz w:val="28"/>
                <w:szCs w:val="28"/>
                <w:lang w:val="en-US"/>
              </w:rPr>
              <w:t>Kompyuter tarmoqlarining har birlik uskunasiga beriladigan noyob identifikator. Kanal darajasidagi tarmoq protokollarining ko‘pchiligida IEEE tomonidan boshqariladigan MAC-adreslar uchta fazosidan biri foydalaniladi: MAC-48, EUI-48 va EUI-64. Keng eshittirish (tarqatish) tarmoqlari (Ethernet asosidagi tarmoqlar kabi) MAC-adres tarmoqning har bir uzelini yagona tarzda identifikatsiya qilish va ma’lumotlarni faqat shu uzelga yetkazish imkonini beradi.</w:t>
            </w:r>
          </w:p>
          <w:p w14:paraId="1EB7DB43" w14:textId="77777777" w:rsidR="00822779" w:rsidRPr="000B536F" w:rsidRDefault="00822779" w:rsidP="00822779">
            <w:pPr>
              <w:tabs>
                <w:tab w:val="left" w:pos="4320"/>
                <w:tab w:val="left" w:pos="4500"/>
              </w:tabs>
              <w:jc w:val="both"/>
              <w:rPr>
                <w:sz w:val="28"/>
                <w:szCs w:val="28"/>
                <w:lang w:val="en-US"/>
              </w:rPr>
            </w:pPr>
          </w:p>
          <w:p w14:paraId="0E6359EE" w14:textId="7E3182F7" w:rsidR="00433823" w:rsidRPr="008D5443" w:rsidRDefault="00822779" w:rsidP="00822779">
            <w:pPr>
              <w:tabs>
                <w:tab w:val="left" w:pos="4320"/>
                <w:tab w:val="left" w:pos="4500"/>
              </w:tabs>
              <w:jc w:val="both"/>
              <w:rPr>
                <w:sz w:val="28"/>
                <w:szCs w:val="28"/>
              </w:rPr>
            </w:pPr>
            <w:r w:rsidRPr="008D5443">
              <w:rPr>
                <w:sz w:val="28"/>
                <w:szCs w:val="28"/>
              </w:rPr>
              <w:t>Компьютер тармоқларининг ҳар бирлик ускунасига бериладиган ноёб идентифиқатор. Канал даражасидаги тармоқ протоколларининг кўпчилигида IEEE томонидан бошқариладиган</w:t>
            </w:r>
            <w:r w:rsidR="00D7251A">
              <w:rPr>
                <w:sz w:val="28"/>
                <w:szCs w:val="28"/>
              </w:rPr>
              <w:t xml:space="preserve"> </w:t>
            </w:r>
            <w:r w:rsidRPr="008D5443">
              <w:rPr>
                <w:sz w:val="28"/>
                <w:szCs w:val="28"/>
              </w:rPr>
              <w:t>MAC-адреслар учта фазосидан бири фойдаланилади: MAC-48, EUI-48 ва EUI-64. Кенг эшиттириш (тарқатиш) тармоқларида (Ethernet асосидаги тармоқлар каби) MAC-адрес тармоқнинг ҳар бир узелини ягона тарзда идентификация қилиш ва маълумотларни фақат шу узелга етказиш имконини беради.</w:t>
            </w:r>
            <w:r w:rsidR="00D7251A">
              <w:rPr>
                <w:sz w:val="28"/>
                <w:szCs w:val="28"/>
              </w:rPr>
              <w:t xml:space="preserve"> </w:t>
            </w:r>
          </w:p>
        </w:tc>
      </w:tr>
      <w:tr w:rsidR="00780619" w:rsidRPr="002752C5" w14:paraId="1B282379" w14:textId="77777777">
        <w:trPr>
          <w:tblCellSpacing w:w="0" w:type="dxa"/>
          <w:jc w:val="center"/>
        </w:trPr>
        <w:tc>
          <w:tcPr>
            <w:tcW w:w="2079" w:type="pct"/>
          </w:tcPr>
          <w:p w14:paraId="38938CD7" w14:textId="77777777" w:rsidR="00780619" w:rsidRPr="00DE4143" w:rsidRDefault="00780619" w:rsidP="00A22CF1">
            <w:pPr>
              <w:tabs>
                <w:tab w:val="left" w:pos="4320"/>
                <w:tab w:val="left" w:pos="4500"/>
              </w:tabs>
              <w:rPr>
                <w:b/>
                <w:sz w:val="28"/>
                <w:szCs w:val="28"/>
                <w:lang w:val="uz-Cyrl-UZ"/>
              </w:rPr>
            </w:pPr>
            <w:r w:rsidRPr="00900E1A">
              <w:rPr>
                <w:b/>
                <w:sz w:val="28"/>
                <w:szCs w:val="28"/>
                <w:lang w:val="uz-Cyrl-UZ"/>
              </w:rPr>
              <w:t>N-звенная модель</w:t>
            </w:r>
          </w:p>
          <w:p w14:paraId="0F8ED72B" w14:textId="77777777"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uz </w:t>
            </w:r>
            <w:r w:rsidRPr="000757E5">
              <w:rPr>
                <w:sz w:val="28"/>
                <w:szCs w:val="28"/>
                <w:lang w:val="uz-Cyrl-UZ"/>
              </w:rPr>
              <w:t>-</w:t>
            </w:r>
            <w:r w:rsidRPr="00900E1A">
              <w:rPr>
                <w:b/>
                <w:sz w:val="28"/>
                <w:szCs w:val="28"/>
                <w:lang w:val="uz-Cyrl-UZ"/>
              </w:rPr>
              <w:t xml:space="preserve"> </w:t>
            </w:r>
            <w:r w:rsidRPr="00C02133">
              <w:rPr>
                <w:i/>
                <w:sz w:val="28"/>
                <w:szCs w:val="28"/>
                <w:lang w:val="uz-Cyrl-UZ"/>
              </w:rPr>
              <w:t>N</w:t>
            </w:r>
            <w:r w:rsidRPr="00992BA8">
              <w:rPr>
                <w:sz w:val="28"/>
                <w:szCs w:val="28"/>
                <w:lang w:val="uz-Cyrl-UZ"/>
              </w:rPr>
              <w:t>-zvenoli model</w:t>
            </w:r>
          </w:p>
          <w:p w14:paraId="75E155E6" w14:textId="0FC0C296" w:rsidR="00780619" w:rsidRPr="00900E1A" w:rsidRDefault="000B536F" w:rsidP="00A22CF1">
            <w:pPr>
              <w:tabs>
                <w:tab w:val="left" w:pos="4320"/>
                <w:tab w:val="left" w:pos="4500"/>
              </w:tabs>
              <w:rPr>
                <w:b/>
                <w:sz w:val="28"/>
                <w:szCs w:val="28"/>
                <w:lang w:val="uz-Cyrl-UZ"/>
              </w:rPr>
            </w:pPr>
            <w:r>
              <w:rPr>
                <w:sz w:val="28"/>
                <w:szCs w:val="28"/>
                <w:lang w:val="uz-Cyrl-UZ"/>
              </w:rPr>
              <w:t xml:space="preserve"> </w:t>
            </w:r>
            <w:r w:rsidR="00780619" w:rsidRPr="00992BA8">
              <w:rPr>
                <w:sz w:val="28"/>
                <w:szCs w:val="28"/>
                <w:lang w:val="uz-Cyrl-UZ"/>
              </w:rPr>
              <w:t>N-звеноли модель</w:t>
            </w:r>
          </w:p>
          <w:p w14:paraId="60A94B1E" w14:textId="0ADA323A"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0757E5">
              <w:rPr>
                <w:sz w:val="28"/>
                <w:szCs w:val="28"/>
                <w:lang w:val="uz-Cyrl-UZ"/>
              </w:rPr>
              <w:t xml:space="preserve">- </w:t>
            </w:r>
            <w:r w:rsidRPr="00992BA8">
              <w:rPr>
                <w:sz w:val="28"/>
                <w:szCs w:val="28"/>
                <w:lang w:val="uz-Cyrl-UZ"/>
              </w:rPr>
              <w:t>N-tier model</w:t>
            </w:r>
            <w:r w:rsidR="00D7251A">
              <w:rPr>
                <w:sz w:val="28"/>
                <w:szCs w:val="28"/>
                <w:lang w:val="uz-Cyrl-UZ"/>
              </w:rPr>
              <w:t xml:space="preserve"> </w:t>
            </w:r>
          </w:p>
          <w:p w14:paraId="59B3B3C2" w14:textId="77777777" w:rsidR="00780619" w:rsidRPr="00900E1A" w:rsidRDefault="00780619" w:rsidP="00A22CF1">
            <w:pPr>
              <w:tabs>
                <w:tab w:val="left" w:pos="4320"/>
                <w:tab w:val="left" w:pos="4500"/>
              </w:tabs>
              <w:rPr>
                <w:b/>
                <w:sz w:val="28"/>
                <w:szCs w:val="28"/>
                <w:lang w:val="uz-Cyrl-UZ"/>
              </w:rPr>
            </w:pPr>
          </w:p>
        </w:tc>
        <w:tc>
          <w:tcPr>
            <w:tcW w:w="2921" w:type="pct"/>
          </w:tcPr>
          <w:p w14:paraId="5E040EF6" w14:textId="77777777" w:rsidR="00780619" w:rsidRDefault="00780619" w:rsidP="00A22CF1">
            <w:pPr>
              <w:tabs>
                <w:tab w:val="left" w:pos="4320"/>
                <w:tab w:val="left" w:pos="4500"/>
              </w:tabs>
              <w:jc w:val="both"/>
              <w:rPr>
                <w:sz w:val="28"/>
                <w:szCs w:val="28"/>
                <w:lang w:val="uz-Cyrl-UZ"/>
              </w:rPr>
            </w:pPr>
            <w:r w:rsidRPr="00900E1A">
              <w:rPr>
                <w:sz w:val="28"/>
                <w:szCs w:val="28"/>
                <w:lang w:val="uz-Cyrl-UZ"/>
              </w:rPr>
              <w:t>Клиент-серверная</w:t>
            </w:r>
            <w:r>
              <w:rPr>
                <w:sz w:val="28"/>
                <w:szCs w:val="28"/>
                <w:lang w:val="uz-Cyrl-UZ"/>
              </w:rPr>
              <w:t xml:space="preserve"> модель</w:t>
            </w:r>
            <w:r w:rsidRPr="00900E1A">
              <w:rPr>
                <w:sz w:val="28"/>
                <w:szCs w:val="28"/>
                <w:lang w:val="uz-Cyrl-UZ"/>
              </w:rPr>
              <w:t xml:space="preserve">, использующая разделение вычислительной нагрузки среди нескольких серверов приложений. Позволяет увеличить число возможных клиентских мест по сравнению с двухзвенной моделью. </w:t>
            </w:r>
          </w:p>
          <w:p w14:paraId="5CBEEC60" w14:textId="77777777" w:rsidR="00780619" w:rsidRPr="00900E1A" w:rsidRDefault="00780619" w:rsidP="00A22CF1">
            <w:pPr>
              <w:tabs>
                <w:tab w:val="left" w:pos="4320"/>
                <w:tab w:val="left" w:pos="4500"/>
              </w:tabs>
              <w:jc w:val="both"/>
              <w:rPr>
                <w:sz w:val="28"/>
                <w:szCs w:val="28"/>
                <w:lang w:val="uz-Cyrl-UZ"/>
              </w:rPr>
            </w:pPr>
          </w:p>
          <w:p w14:paraId="237F0621" w14:textId="77777777" w:rsidR="00780619" w:rsidRPr="00900E1A" w:rsidRDefault="00780619" w:rsidP="00A22CF1">
            <w:pPr>
              <w:tabs>
                <w:tab w:val="left" w:pos="4320"/>
                <w:tab w:val="left" w:pos="4500"/>
              </w:tabs>
              <w:jc w:val="both"/>
              <w:rPr>
                <w:sz w:val="28"/>
                <w:szCs w:val="28"/>
                <w:lang w:val="uz-Cyrl-UZ"/>
              </w:rPr>
            </w:pPr>
            <w:r>
              <w:rPr>
                <w:sz w:val="28"/>
                <w:szCs w:val="28"/>
                <w:lang w:val="uz-Cyrl-UZ"/>
              </w:rPr>
              <w:t xml:space="preserve">Hisoblash </w:t>
            </w:r>
            <w:r w:rsidRPr="00900E1A">
              <w:rPr>
                <w:sz w:val="28"/>
                <w:szCs w:val="28"/>
                <w:lang w:val="uz-Cyrl-UZ"/>
              </w:rPr>
              <w:t>yu</w:t>
            </w:r>
            <w:r>
              <w:rPr>
                <w:sz w:val="28"/>
                <w:szCs w:val="28"/>
                <w:lang w:val="uz-Cyrl-UZ"/>
              </w:rPr>
              <w:t xml:space="preserve">klamasining, </w:t>
            </w:r>
            <w:r w:rsidRPr="00900E1A">
              <w:rPr>
                <w:sz w:val="28"/>
                <w:szCs w:val="28"/>
                <w:lang w:val="uz-Cyrl-UZ"/>
              </w:rPr>
              <w:t>ilovalarning bir necha serverida taqsimlanishidan foydalaniladigan mijoz-server modeli. Ikki zvenoli modelga qaraganda, mijoz o‘rinlari sonini oshirish imkonini beradi.</w:t>
            </w:r>
          </w:p>
          <w:p w14:paraId="5B1ADF00" w14:textId="77777777" w:rsidR="00780619" w:rsidRPr="00900E1A" w:rsidRDefault="00780619" w:rsidP="00A22CF1">
            <w:pPr>
              <w:tabs>
                <w:tab w:val="left" w:pos="4320"/>
                <w:tab w:val="left" w:pos="4500"/>
              </w:tabs>
              <w:jc w:val="both"/>
              <w:rPr>
                <w:sz w:val="28"/>
                <w:szCs w:val="28"/>
                <w:lang w:val="uz-Cyrl-UZ"/>
              </w:rPr>
            </w:pPr>
          </w:p>
          <w:p w14:paraId="30E9F9FD" w14:textId="77777777" w:rsidR="00780619" w:rsidRPr="00900E1A" w:rsidRDefault="00780619" w:rsidP="00A22CF1">
            <w:pPr>
              <w:tabs>
                <w:tab w:val="left" w:pos="4320"/>
                <w:tab w:val="left" w:pos="4500"/>
              </w:tabs>
              <w:jc w:val="both"/>
              <w:rPr>
                <w:sz w:val="28"/>
                <w:szCs w:val="28"/>
                <w:lang w:val="uz-Cyrl-UZ"/>
              </w:rPr>
            </w:pPr>
            <w:r>
              <w:rPr>
                <w:sz w:val="28"/>
                <w:szCs w:val="28"/>
                <w:lang w:val="uz-Cyrl-UZ"/>
              </w:rPr>
              <w:t xml:space="preserve">Ҳисоблаш </w:t>
            </w:r>
            <w:r w:rsidRPr="00900E1A">
              <w:rPr>
                <w:sz w:val="28"/>
                <w:szCs w:val="28"/>
                <w:lang w:val="uz-Cyrl-UZ"/>
              </w:rPr>
              <w:t>ю</w:t>
            </w:r>
            <w:r>
              <w:rPr>
                <w:sz w:val="28"/>
                <w:szCs w:val="28"/>
                <w:lang w:val="uz-Cyrl-UZ"/>
              </w:rPr>
              <w:t xml:space="preserve">кламасининг, </w:t>
            </w:r>
            <w:r w:rsidRPr="00900E1A">
              <w:rPr>
                <w:sz w:val="28"/>
                <w:szCs w:val="28"/>
                <w:lang w:val="uz-Cyrl-UZ"/>
              </w:rPr>
              <w:t>иловаларнинг бир неча серверида тақсимланишидан фойдала</w:t>
            </w:r>
            <w:r w:rsidR="00433823">
              <w:rPr>
                <w:sz w:val="28"/>
                <w:szCs w:val="28"/>
                <w:lang w:val="uz-Cyrl-UZ"/>
              </w:rPr>
              <w:t>-</w:t>
            </w:r>
            <w:r w:rsidRPr="00900E1A">
              <w:rPr>
                <w:sz w:val="28"/>
                <w:szCs w:val="28"/>
                <w:lang w:val="uz-Cyrl-UZ"/>
              </w:rPr>
              <w:t>ниладиган мижоз-сервер модели. Икки зве</w:t>
            </w:r>
            <w:r w:rsidR="00433823">
              <w:rPr>
                <w:sz w:val="28"/>
                <w:szCs w:val="28"/>
                <w:lang w:val="uz-Cyrl-UZ"/>
              </w:rPr>
              <w:t>-</w:t>
            </w:r>
            <w:r w:rsidRPr="00900E1A">
              <w:rPr>
                <w:sz w:val="28"/>
                <w:szCs w:val="28"/>
                <w:lang w:val="uz-Cyrl-UZ"/>
              </w:rPr>
              <w:t>ноли моделга қараганда, мижоз ўринлари сонини ошириш имконини беради.</w:t>
            </w:r>
          </w:p>
        </w:tc>
      </w:tr>
      <w:tr w:rsidR="00780619" w:rsidRPr="000B536F" w14:paraId="62F8CB0F" w14:textId="77777777">
        <w:trPr>
          <w:tblCellSpacing w:w="0" w:type="dxa"/>
          <w:jc w:val="center"/>
        </w:trPr>
        <w:tc>
          <w:tcPr>
            <w:tcW w:w="2079" w:type="pct"/>
          </w:tcPr>
          <w:p w14:paraId="6DE59426" w14:textId="77777777" w:rsidR="00780619" w:rsidRPr="00900E1A" w:rsidRDefault="00780619" w:rsidP="00A22CF1">
            <w:pPr>
              <w:tabs>
                <w:tab w:val="left" w:pos="4320"/>
                <w:tab w:val="left" w:pos="4500"/>
              </w:tabs>
              <w:rPr>
                <w:b/>
                <w:sz w:val="28"/>
                <w:szCs w:val="28"/>
                <w:lang w:val="uz-Cyrl-UZ"/>
              </w:rPr>
            </w:pPr>
            <w:r w:rsidRPr="00900E1A">
              <w:rPr>
                <w:b/>
                <w:sz w:val="28"/>
                <w:szCs w:val="28"/>
                <w:lang w:val="uz-Cyrl-UZ"/>
              </w:rPr>
              <w:t>PC-карта</w:t>
            </w:r>
          </w:p>
          <w:p w14:paraId="1B7162AE" w14:textId="77777777" w:rsidR="00780619" w:rsidRPr="00992BA8" w:rsidRDefault="00780619" w:rsidP="00A22CF1">
            <w:pPr>
              <w:tabs>
                <w:tab w:val="left" w:pos="4320"/>
                <w:tab w:val="left" w:pos="4500"/>
              </w:tabs>
              <w:rPr>
                <w:sz w:val="28"/>
                <w:szCs w:val="28"/>
                <w:lang w:val="uz-Cyrl-UZ"/>
              </w:rPr>
            </w:pPr>
            <w:r w:rsidRPr="00900E1A">
              <w:rPr>
                <w:b/>
                <w:sz w:val="28"/>
                <w:szCs w:val="28"/>
                <w:lang w:val="uz-Cyrl-UZ"/>
              </w:rPr>
              <w:t xml:space="preserve">uz </w:t>
            </w:r>
            <w:r w:rsidRPr="000757E5">
              <w:rPr>
                <w:sz w:val="28"/>
                <w:szCs w:val="28"/>
                <w:lang w:val="uz-Cyrl-UZ"/>
              </w:rPr>
              <w:t>-</w:t>
            </w:r>
            <w:r w:rsidRPr="00900E1A">
              <w:rPr>
                <w:b/>
                <w:sz w:val="28"/>
                <w:szCs w:val="28"/>
                <w:lang w:val="uz-Cyrl-UZ"/>
              </w:rPr>
              <w:t xml:space="preserve"> </w:t>
            </w:r>
            <w:r w:rsidRPr="0021307E">
              <w:rPr>
                <w:i/>
                <w:sz w:val="28"/>
                <w:szCs w:val="28"/>
                <w:lang w:val="uz-Cyrl-UZ"/>
              </w:rPr>
              <w:t>PC</w:t>
            </w:r>
            <w:r w:rsidRPr="00992BA8">
              <w:rPr>
                <w:sz w:val="28"/>
                <w:szCs w:val="28"/>
                <w:lang w:val="uz-Cyrl-UZ"/>
              </w:rPr>
              <w:t>-karta</w:t>
            </w:r>
          </w:p>
          <w:p w14:paraId="67E35DD6" w14:textId="1A5F3099" w:rsidR="00780619" w:rsidRPr="00992BA8" w:rsidRDefault="000B536F" w:rsidP="00A22CF1">
            <w:pPr>
              <w:tabs>
                <w:tab w:val="left" w:pos="4320"/>
                <w:tab w:val="left" w:pos="4500"/>
              </w:tabs>
              <w:rPr>
                <w:sz w:val="28"/>
                <w:szCs w:val="28"/>
                <w:lang w:val="uz-Cyrl-UZ"/>
              </w:rPr>
            </w:pPr>
            <w:r>
              <w:rPr>
                <w:sz w:val="28"/>
                <w:szCs w:val="28"/>
                <w:lang w:val="uz-Cyrl-UZ"/>
              </w:rPr>
              <w:t xml:space="preserve"> </w:t>
            </w:r>
            <w:r w:rsidR="00780619" w:rsidRPr="00992BA8">
              <w:rPr>
                <w:sz w:val="28"/>
                <w:szCs w:val="28"/>
                <w:lang w:val="uz-Cyrl-UZ"/>
              </w:rPr>
              <w:t>PC-карта</w:t>
            </w:r>
          </w:p>
          <w:p w14:paraId="1893D687" w14:textId="77777777" w:rsidR="00780619" w:rsidRPr="00900E1A" w:rsidRDefault="00780619" w:rsidP="00A22CF1">
            <w:pPr>
              <w:tabs>
                <w:tab w:val="left" w:pos="4320"/>
                <w:tab w:val="left" w:pos="4500"/>
              </w:tabs>
              <w:rPr>
                <w:b/>
                <w:sz w:val="28"/>
                <w:szCs w:val="28"/>
                <w:lang w:val="uz-Cyrl-UZ"/>
              </w:rPr>
            </w:pPr>
            <w:r w:rsidRPr="00900E1A">
              <w:rPr>
                <w:b/>
                <w:sz w:val="28"/>
                <w:szCs w:val="28"/>
                <w:lang w:val="uz-Cyrl-UZ"/>
              </w:rPr>
              <w:t xml:space="preserve">en </w:t>
            </w:r>
            <w:r w:rsidRPr="000757E5">
              <w:rPr>
                <w:sz w:val="28"/>
                <w:szCs w:val="28"/>
                <w:lang w:val="uz-Cyrl-UZ"/>
              </w:rPr>
              <w:t>-</w:t>
            </w:r>
            <w:r w:rsidRPr="00900E1A">
              <w:rPr>
                <w:b/>
                <w:sz w:val="28"/>
                <w:szCs w:val="28"/>
                <w:lang w:val="uz-Cyrl-UZ"/>
              </w:rPr>
              <w:t xml:space="preserve"> </w:t>
            </w:r>
            <w:r w:rsidRPr="00992BA8">
              <w:rPr>
                <w:sz w:val="28"/>
                <w:szCs w:val="28"/>
                <w:lang w:val="uz-Cyrl-UZ"/>
              </w:rPr>
              <w:t>PC card</w:t>
            </w:r>
            <w:r w:rsidRPr="00900E1A">
              <w:rPr>
                <w:b/>
                <w:sz w:val="28"/>
                <w:szCs w:val="28"/>
                <w:lang w:val="uz-Cyrl-UZ"/>
              </w:rPr>
              <w:t xml:space="preserve"> </w:t>
            </w:r>
          </w:p>
          <w:p w14:paraId="7A99AF36" w14:textId="77777777" w:rsidR="00780619" w:rsidRPr="00900E1A" w:rsidRDefault="00780619" w:rsidP="00A22CF1">
            <w:pPr>
              <w:tabs>
                <w:tab w:val="left" w:pos="4320"/>
                <w:tab w:val="left" w:pos="4500"/>
              </w:tabs>
              <w:rPr>
                <w:b/>
                <w:sz w:val="28"/>
                <w:szCs w:val="28"/>
                <w:lang w:val="uz-Cyrl-UZ"/>
              </w:rPr>
            </w:pPr>
          </w:p>
        </w:tc>
        <w:tc>
          <w:tcPr>
            <w:tcW w:w="2921" w:type="pct"/>
          </w:tcPr>
          <w:p w14:paraId="74E3B754" w14:textId="77777777" w:rsidR="00780619" w:rsidRPr="00D7251A" w:rsidRDefault="00780619" w:rsidP="00A22CF1">
            <w:pPr>
              <w:tabs>
                <w:tab w:val="left" w:pos="4320"/>
                <w:tab w:val="left" w:pos="4500"/>
              </w:tabs>
              <w:jc w:val="both"/>
              <w:rPr>
                <w:sz w:val="28"/>
                <w:szCs w:val="28"/>
              </w:rPr>
            </w:pPr>
            <w:r w:rsidRPr="00900E1A">
              <w:rPr>
                <w:sz w:val="28"/>
                <w:szCs w:val="28"/>
                <w:lang w:val="uz-Cyrl-UZ"/>
              </w:rPr>
              <w:t>Интерфейсная карта. PCMCIA разработала 16-битный разъем, в который вставляются интерфейсные карты, имеющие размер кре</w:t>
            </w:r>
            <w:r w:rsidR="00433823">
              <w:rPr>
                <w:sz w:val="28"/>
                <w:szCs w:val="28"/>
                <w:lang w:val="uz-Cyrl-UZ"/>
              </w:rPr>
              <w:t>-</w:t>
            </w:r>
            <w:r w:rsidRPr="00900E1A">
              <w:rPr>
                <w:sz w:val="28"/>
                <w:szCs w:val="28"/>
                <w:lang w:val="uz-Cyrl-UZ"/>
              </w:rPr>
              <w:t>дитной карточки. Подключаемые карты называются PC-картами. К портам карт могут быть присоединены, например, моде</w:t>
            </w:r>
            <w:r w:rsidR="00433823">
              <w:rPr>
                <w:sz w:val="28"/>
                <w:szCs w:val="28"/>
                <w:lang w:val="uz-Cyrl-UZ"/>
              </w:rPr>
              <w:t>-</w:t>
            </w:r>
            <w:r w:rsidRPr="00900E1A">
              <w:rPr>
                <w:sz w:val="28"/>
                <w:szCs w:val="28"/>
                <w:lang w:val="uz-Cyrl-UZ"/>
              </w:rPr>
              <w:t xml:space="preserve">мы, звуковые карты и жесткие диски. </w:t>
            </w:r>
          </w:p>
          <w:p w14:paraId="6AD7CDB8" w14:textId="77777777" w:rsidR="00D7251A" w:rsidRPr="00D7251A" w:rsidRDefault="00D7251A" w:rsidP="00A22CF1">
            <w:pPr>
              <w:tabs>
                <w:tab w:val="left" w:pos="4320"/>
                <w:tab w:val="left" w:pos="4500"/>
              </w:tabs>
              <w:jc w:val="both"/>
              <w:rPr>
                <w:sz w:val="28"/>
                <w:szCs w:val="28"/>
              </w:rPr>
            </w:pPr>
          </w:p>
          <w:p w14:paraId="5EFD1683" w14:textId="77777777" w:rsidR="00780619" w:rsidRPr="00900E1A" w:rsidRDefault="00780619" w:rsidP="00A22CF1">
            <w:pPr>
              <w:tabs>
                <w:tab w:val="left" w:pos="4320"/>
                <w:tab w:val="left" w:pos="4500"/>
              </w:tabs>
              <w:jc w:val="both"/>
              <w:rPr>
                <w:sz w:val="28"/>
                <w:szCs w:val="28"/>
                <w:lang w:val="uz-Cyrl-UZ"/>
              </w:rPr>
            </w:pPr>
            <w:r w:rsidRPr="00900E1A">
              <w:rPr>
                <w:sz w:val="28"/>
                <w:szCs w:val="28"/>
                <w:lang w:val="uz-Cyrl-UZ"/>
              </w:rPr>
              <w:t xml:space="preserve">Interfeys karta. </w:t>
            </w:r>
            <w:r w:rsidRPr="0021307E">
              <w:rPr>
                <w:i/>
                <w:sz w:val="28"/>
                <w:szCs w:val="28"/>
                <w:lang w:val="uz-Cyrl-UZ"/>
              </w:rPr>
              <w:t>PCMCIA</w:t>
            </w:r>
            <w:r w:rsidRPr="00900E1A">
              <w:rPr>
                <w:sz w:val="28"/>
                <w:szCs w:val="28"/>
                <w:lang w:val="uz-Cyrl-UZ"/>
              </w:rPr>
              <w:t xml:space="preserve"> 16 bitli ajratkich ishlab chiqqan. Unga kredit kartochka o‘lchamidagi interfeys kartalar kiritiladi. Ulanadigan kartalar </w:t>
            </w:r>
            <w:r w:rsidRPr="0021307E">
              <w:rPr>
                <w:i/>
                <w:sz w:val="28"/>
                <w:szCs w:val="28"/>
                <w:lang w:val="uz-Cyrl-UZ"/>
              </w:rPr>
              <w:t>PC</w:t>
            </w:r>
            <w:r w:rsidRPr="00900E1A">
              <w:rPr>
                <w:sz w:val="28"/>
                <w:szCs w:val="28"/>
                <w:lang w:val="uz-Cyrl-UZ"/>
              </w:rPr>
              <w:t>-kartalar deyiladi. Kartalarning portlariga modemlar, tovush kartalari va qattiq disklar qo‘shilishi mumkin.</w:t>
            </w:r>
          </w:p>
          <w:p w14:paraId="2E558951" w14:textId="77777777" w:rsidR="00780619" w:rsidRPr="00900E1A" w:rsidRDefault="00780619" w:rsidP="00A22CF1">
            <w:pPr>
              <w:tabs>
                <w:tab w:val="left" w:pos="4320"/>
                <w:tab w:val="left" w:pos="4500"/>
              </w:tabs>
              <w:jc w:val="both"/>
              <w:rPr>
                <w:sz w:val="28"/>
                <w:szCs w:val="28"/>
                <w:lang w:val="uz-Cyrl-UZ"/>
              </w:rPr>
            </w:pPr>
          </w:p>
          <w:p w14:paraId="2281A738" w14:textId="77777777" w:rsidR="00780619" w:rsidRPr="00900E1A" w:rsidRDefault="00780619" w:rsidP="00A22CF1">
            <w:pPr>
              <w:tabs>
                <w:tab w:val="left" w:pos="4320"/>
                <w:tab w:val="left" w:pos="4500"/>
              </w:tabs>
              <w:jc w:val="both"/>
              <w:rPr>
                <w:sz w:val="28"/>
                <w:szCs w:val="28"/>
                <w:lang w:val="uz-Cyrl-UZ"/>
              </w:rPr>
            </w:pPr>
            <w:r w:rsidRPr="00900E1A">
              <w:rPr>
                <w:sz w:val="28"/>
                <w:szCs w:val="28"/>
                <w:lang w:val="uz-Cyrl-UZ"/>
              </w:rPr>
              <w:t>Интерфейс карта. PCMCIA 16 битли ажрат</w:t>
            </w:r>
            <w:r w:rsidR="00433823">
              <w:rPr>
                <w:sz w:val="28"/>
                <w:szCs w:val="28"/>
                <w:lang w:val="uz-Cyrl-UZ"/>
              </w:rPr>
              <w:t>-</w:t>
            </w:r>
            <w:r w:rsidRPr="00900E1A">
              <w:rPr>
                <w:sz w:val="28"/>
                <w:szCs w:val="28"/>
                <w:lang w:val="uz-Cyrl-UZ"/>
              </w:rPr>
              <w:t>кич ишлаб чиққан. Унга кредит карточка ўлчамидаги интерфейс карталар киритилади. Уланадиган карталар PC-карталар дейилади. Карталарнинг портларига модемлар, товуш карталари ва қаттиқ дисклар қўшилиши мумкин.</w:t>
            </w:r>
          </w:p>
        </w:tc>
      </w:tr>
      <w:tr w:rsidR="00780619" w:rsidRPr="002752C5" w14:paraId="3944D6B1" w14:textId="77777777">
        <w:trPr>
          <w:tblCellSpacing w:w="0" w:type="dxa"/>
          <w:jc w:val="center"/>
        </w:trPr>
        <w:tc>
          <w:tcPr>
            <w:tcW w:w="2079" w:type="pct"/>
          </w:tcPr>
          <w:p w14:paraId="7D92F5BB" w14:textId="77777777" w:rsidR="00780619" w:rsidRPr="008D5443" w:rsidRDefault="00780619" w:rsidP="00A22CF1">
            <w:pPr>
              <w:tabs>
                <w:tab w:val="left" w:pos="4320"/>
                <w:tab w:val="left" w:pos="4500"/>
              </w:tabs>
              <w:rPr>
                <w:b/>
                <w:sz w:val="28"/>
                <w:szCs w:val="28"/>
                <w:lang w:val="uz-Cyrl-UZ"/>
              </w:rPr>
            </w:pPr>
            <w:r w:rsidRPr="008D5443">
              <w:rPr>
                <w:b/>
                <w:sz w:val="28"/>
                <w:szCs w:val="28"/>
                <w:lang w:val="uz-Cyrl-UZ"/>
              </w:rPr>
              <w:t>PIN-код</w:t>
            </w:r>
          </w:p>
          <w:p w14:paraId="09EA0DBC" w14:textId="77777777" w:rsidR="00780619" w:rsidRPr="008D5443" w:rsidRDefault="00780619" w:rsidP="00A22CF1">
            <w:pPr>
              <w:tabs>
                <w:tab w:val="left" w:pos="4320"/>
                <w:tab w:val="left" w:pos="4500"/>
              </w:tabs>
              <w:rPr>
                <w:sz w:val="28"/>
                <w:szCs w:val="28"/>
                <w:lang w:val="uz-Cyrl-UZ"/>
              </w:rPr>
            </w:pPr>
            <w:r w:rsidRPr="008D5443">
              <w:rPr>
                <w:b/>
                <w:sz w:val="28"/>
                <w:szCs w:val="28"/>
                <w:lang w:val="uz-Cyrl-UZ"/>
              </w:rPr>
              <w:t xml:space="preserve">uz </w:t>
            </w:r>
            <w:r w:rsidRPr="008D5443">
              <w:rPr>
                <w:sz w:val="28"/>
                <w:szCs w:val="28"/>
                <w:lang w:val="uz-Cyrl-UZ"/>
              </w:rPr>
              <w:t>-</w:t>
            </w:r>
            <w:r w:rsidRPr="008D5443">
              <w:rPr>
                <w:b/>
                <w:sz w:val="28"/>
                <w:szCs w:val="28"/>
                <w:lang w:val="uz-Cyrl-UZ"/>
              </w:rPr>
              <w:t xml:space="preserve"> </w:t>
            </w:r>
            <w:r w:rsidRPr="008D5443">
              <w:rPr>
                <w:i/>
                <w:sz w:val="28"/>
                <w:szCs w:val="28"/>
                <w:lang w:val="uz-Cyrl-UZ"/>
              </w:rPr>
              <w:t>PIN</w:t>
            </w:r>
            <w:r w:rsidRPr="008D5443">
              <w:rPr>
                <w:sz w:val="28"/>
                <w:szCs w:val="28"/>
                <w:lang w:val="uz-Cyrl-UZ"/>
              </w:rPr>
              <w:t>-kod</w:t>
            </w:r>
          </w:p>
          <w:p w14:paraId="731D9014" w14:textId="0CF933C7" w:rsidR="00780619" w:rsidRPr="008D5443" w:rsidRDefault="000B536F" w:rsidP="00A22CF1">
            <w:pPr>
              <w:tabs>
                <w:tab w:val="left" w:pos="4320"/>
                <w:tab w:val="left" w:pos="4500"/>
              </w:tabs>
              <w:rPr>
                <w:sz w:val="28"/>
                <w:szCs w:val="28"/>
                <w:lang w:val="uz-Cyrl-UZ"/>
              </w:rPr>
            </w:pPr>
            <w:r>
              <w:rPr>
                <w:sz w:val="28"/>
                <w:szCs w:val="28"/>
                <w:lang w:val="uz-Cyrl-UZ"/>
              </w:rPr>
              <w:t xml:space="preserve"> </w:t>
            </w:r>
            <w:r w:rsidR="00780619" w:rsidRPr="008D5443">
              <w:rPr>
                <w:sz w:val="28"/>
                <w:szCs w:val="28"/>
                <w:lang w:val="uz-Cyrl-UZ"/>
              </w:rPr>
              <w:t>PIN-код</w:t>
            </w:r>
          </w:p>
          <w:p w14:paraId="502D449A" w14:textId="77777777" w:rsidR="00780619" w:rsidRPr="008D5443" w:rsidRDefault="00780619" w:rsidP="00A22CF1">
            <w:pPr>
              <w:tabs>
                <w:tab w:val="left" w:pos="4320"/>
                <w:tab w:val="left" w:pos="4500"/>
              </w:tabs>
              <w:rPr>
                <w:b/>
                <w:sz w:val="28"/>
                <w:szCs w:val="28"/>
                <w:lang w:val="uz-Cyrl-UZ"/>
              </w:rPr>
            </w:pPr>
            <w:r w:rsidRPr="008D5443">
              <w:rPr>
                <w:b/>
                <w:sz w:val="28"/>
                <w:szCs w:val="28"/>
                <w:lang w:val="uz-Cyrl-UZ"/>
              </w:rPr>
              <w:t xml:space="preserve">en </w:t>
            </w:r>
            <w:r w:rsidRPr="008D5443">
              <w:rPr>
                <w:sz w:val="28"/>
                <w:szCs w:val="28"/>
                <w:lang w:val="uz-Cyrl-UZ"/>
              </w:rPr>
              <w:t>-</w:t>
            </w:r>
            <w:r w:rsidRPr="008D5443">
              <w:rPr>
                <w:b/>
                <w:sz w:val="28"/>
                <w:szCs w:val="28"/>
                <w:lang w:val="uz-Cyrl-UZ"/>
              </w:rPr>
              <w:t xml:space="preserve"> </w:t>
            </w:r>
            <w:r w:rsidRPr="008D5443">
              <w:rPr>
                <w:sz w:val="28"/>
                <w:szCs w:val="28"/>
                <w:lang w:val="uz-Cyrl-UZ"/>
              </w:rPr>
              <w:t>Personal identification number (PIN)</w:t>
            </w:r>
            <w:r w:rsidRPr="008D5443">
              <w:rPr>
                <w:b/>
                <w:sz w:val="28"/>
                <w:szCs w:val="28"/>
                <w:lang w:val="uz-Cyrl-UZ"/>
              </w:rPr>
              <w:t xml:space="preserve"> </w:t>
            </w:r>
          </w:p>
          <w:p w14:paraId="73ADB32A" w14:textId="77777777" w:rsidR="00780619" w:rsidRPr="008D5443" w:rsidRDefault="00780619" w:rsidP="00A22CF1">
            <w:pPr>
              <w:tabs>
                <w:tab w:val="left" w:pos="4320"/>
                <w:tab w:val="left" w:pos="4500"/>
              </w:tabs>
              <w:rPr>
                <w:b/>
                <w:sz w:val="28"/>
                <w:szCs w:val="28"/>
                <w:lang w:val="uz-Cyrl-UZ"/>
              </w:rPr>
            </w:pPr>
          </w:p>
        </w:tc>
        <w:tc>
          <w:tcPr>
            <w:tcW w:w="2921" w:type="pct"/>
          </w:tcPr>
          <w:p w14:paraId="69BF4FB0" w14:textId="77777777" w:rsidR="002A3C7C" w:rsidRPr="008D5443" w:rsidRDefault="002A3C7C" w:rsidP="002A3C7C">
            <w:pPr>
              <w:tabs>
                <w:tab w:val="left" w:pos="4320"/>
                <w:tab w:val="left" w:pos="4500"/>
              </w:tabs>
              <w:jc w:val="both"/>
              <w:rPr>
                <w:sz w:val="28"/>
                <w:szCs w:val="28"/>
              </w:rPr>
            </w:pPr>
            <w:r w:rsidRPr="008D5443">
              <w:rPr>
                <w:sz w:val="28"/>
                <w:szCs w:val="28"/>
              </w:rPr>
              <w:t xml:space="preserve">В ходе авторизации операции используется одновременно как пароль доступа держателя карты к терминалу (банкомату) и как секретный ключ для цифровой подписи запроса. Предусматривается для кредитных и подобных карт (например, сим-карт), с помощью которого производится авторизация держателя карты. PIN-код должен знать только держатель карты. </w:t>
            </w:r>
          </w:p>
          <w:p w14:paraId="6B60EF79" w14:textId="77777777" w:rsidR="002A3C7C" w:rsidRPr="008D5443" w:rsidRDefault="002A3C7C" w:rsidP="002A3C7C">
            <w:pPr>
              <w:tabs>
                <w:tab w:val="left" w:pos="4320"/>
                <w:tab w:val="left" w:pos="4500"/>
              </w:tabs>
              <w:jc w:val="both"/>
              <w:rPr>
                <w:sz w:val="28"/>
                <w:szCs w:val="28"/>
              </w:rPr>
            </w:pPr>
          </w:p>
          <w:p w14:paraId="00CFDB50" w14:textId="09A3FAE8" w:rsidR="002A3C7C" w:rsidRPr="008D5443" w:rsidRDefault="002A3C7C" w:rsidP="002A3C7C">
            <w:pPr>
              <w:tabs>
                <w:tab w:val="left" w:pos="4320"/>
                <w:tab w:val="left" w:pos="4500"/>
              </w:tabs>
              <w:jc w:val="both"/>
              <w:rPr>
                <w:sz w:val="28"/>
                <w:szCs w:val="28"/>
                <w:lang w:val="en-US"/>
              </w:rPr>
            </w:pPr>
            <w:r w:rsidRPr="008D5443">
              <w:rPr>
                <w:sz w:val="28"/>
                <w:szCs w:val="28"/>
              </w:rPr>
              <w:t xml:space="preserve">Operatsiyani mualliflashtirish (avtorizatsiyalash) chog‘ida bir vaqtda karta egasining terminaldan foydalana olish paroli va so‘rovni raqamli imzolash uchun maxfiy kalit sifatida foydalaniladi. </w:t>
            </w:r>
            <w:r w:rsidRPr="008D5443">
              <w:rPr>
                <w:sz w:val="28"/>
                <w:szCs w:val="28"/>
                <w:lang w:val="en-US"/>
              </w:rPr>
              <w:t>Karta egasining mualliflashtirilishida yordam beradigan kredit va o‘xshash (masalan, sim-kartalar) kartalar uchun ko‘zda tutiladi.</w:t>
            </w:r>
            <w:r w:rsidR="00D7251A">
              <w:rPr>
                <w:sz w:val="28"/>
                <w:szCs w:val="28"/>
                <w:lang w:val="en-US"/>
              </w:rPr>
              <w:t xml:space="preserve"> </w:t>
            </w:r>
            <w:r w:rsidRPr="008D5443">
              <w:rPr>
                <w:sz w:val="28"/>
                <w:szCs w:val="28"/>
                <w:lang w:val="en-US"/>
              </w:rPr>
              <w:t>PIN – kodni faqat karta egasi bilishi kerak.</w:t>
            </w:r>
          </w:p>
          <w:p w14:paraId="411D4455" w14:textId="77777777" w:rsidR="002A3C7C" w:rsidRPr="000B536F" w:rsidRDefault="002A3C7C" w:rsidP="002A3C7C">
            <w:pPr>
              <w:tabs>
                <w:tab w:val="left" w:pos="4320"/>
                <w:tab w:val="left" w:pos="4500"/>
              </w:tabs>
              <w:jc w:val="both"/>
              <w:rPr>
                <w:sz w:val="28"/>
                <w:szCs w:val="28"/>
                <w:lang w:val="en-US"/>
              </w:rPr>
            </w:pPr>
          </w:p>
          <w:p w14:paraId="1AD35A88" w14:textId="0DF5784D" w:rsidR="00433823" w:rsidRPr="008D5443" w:rsidRDefault="002A3C7C" w:rsidP="002A3C7C">
            <w:pPr>
              <w:tabs>
                <w:tab w:val="left" w:pos="4320"/>
                <w:tab w:val="left" w:pos="4500"/>
              </w:tabs>
              <w:jc w:val="both"/>
              <w:rPr>
                <w:sz w:val="28"/>
                <w:szCs w:val="28"/>
                <w:lang w:val="uz-Cyrl-UZ"/>
              </w:rPr>
            </w:pPr>
            <w:r w:rsidRPr="008D5443">
              <w:rPr>
                <w:sz w:val="28"/>
                <w:szCs w:val="28"/>
              </w:rPr>
              <w:t>Операцияни</w:t>
            </w:r>
            <w:r w:rsidRPr="000B536F">
              <w:rPr>
                <w:sz w:val="28"/>
                <w:szCs w:val="28"/>
                <w:lang w:val="en-US"/>
              </w:rPr>
              <w:t xml:space="preserve"> </w:t>
            </w:r>
            <w:r w:rsidRPr="008D5443">
              <w:rPr>
                <w:sz w:val="28"/>
                <w:szCs w:val="28"/>
              </w:rPr>
              <w:t>муаллифлаштириш</w:t>
            </w:r>
            <w:r w:rsidRPr="000B536F">
              <w:rPr>
                <w:sz w:val="28"/>
                <w:szCs w:val="28"/>
                <w:lang w:val="en-US"/>
              </w:rPr>
              <w:t xml:space="preserve"> (</w:t>
            </w:r>
            <w:r w:rsidRPr="008D5443">
              <w:rPr>
                <w:sz w:val="28"/>
                <w:szCs w:val="28"/>
              </w:rPr>
              <w:t>авториза</w:t>
            </w:r>
            <w:r w:rsidRPr="000B536F">
              <w:rPr>
                <w:sz w:val="28"/>
                <w:szCs w:val="28"/>
                <w:lang w:val="en-US"/>
              </w:rPr>
              <w:t>-</w:t>
            </w:r>
            <w:r w:rsidRPr="008D5443">
              <w:rPr>
                <w:sz w:val="28"/>
                <w:szCs w:val="28"/>
              </w:rPr>
              <w:t>циялаш</w:t>
            </w:r>
            <w:r w:rsidRPr="000B536F">
              <w:rPr>
                <w:sz w:val="28"/>
                <w:szCs w:val="28"/>
                <w:lang w:val="en-US"/>
              </w:rPr>
              <w:t xml:space="preserve">) </w:t>
            </w:r>
            <w:r w:rsidRPr="008D5443">
              <w:rPr>
                <w:sz w:val="28"/>
                <w:szCs w:val="28"/>
              </w:rPr>
              <w:t>чоғида</w:t>
            </w:r>
            <w:r w:rsidRPr="000B536F">
              <w:rPr>
                <w:sz w:val="28"/>
                <w:szCs w:val="28"/>
                <w:lang w:val="en-US"/>
              </w:rPr>
              <w:t xml:space="preserve">, </w:t>
            </w:r>
            <w:r w:rsidRPr="008D5443">
              <w:rPr>
                <w:sz w:val="28"/>
                <w:szCs w:val="28"/>
              </w:rPr>
              <w:t>бир</w:t>
            </w:r>
            <w:r w:rsidRPr="000B536F">
              <w:rPr>
                <w:sz w:val="28"/>
                <w:szCs w:val="28"/>
                <w:lang w:val="en-US"/>
              </w:rPr>
              <w:t xml:space="preserve"> </w:t>
            </w:r>
            <w:r w:rsidRPr="008D5443">
              <w:rPr>
                <w:sz w:val="28"/>
                <w:szCs w:val="28"/>
              </w:rPr>
              <w:t>вақтда</w:t>
            </w:r>
            <w:r w:rsidRPr="000B536F">
              <w:rPr>
                <w:sz w:val="28"/>
                <w:szCs w:val="28"/>
                <w:lang w:val="en-US"/>
              </w:rPr>
              <w:t xml:space="preserve"> </w:t>
            </w:r>
            <w:r w:rsidRPr="008D5443">
              <w:rPr>
                <w:sz w:val="28"/>
                <w:szCs w:val="28"/>
              </w:rPr>
              <w:t>карта</w:t>
            </w:r>
            <w:r w:rsidRPr="000B536F">
              <w:rPr>
                <w:sz w:val="28"/>
                <w:szCs w:val="28"/>
                <w:lang w:val="en-US"/>
              </w:rPr>
              <w:t xml:space="preserve"> </w:t>
            </w:r>
            <w:r w:rsidRPr="008D5443">
              <w:rPr>
                <w:sz w:val="28"/>
                <w:szCs w:val="28"/>
              </w:rPr>
              <w:t>эгасининг</w:t>
            </w:r>
            <w:r w:rsidRPr="000B536F">
              <w:rPr>
                <w:sz w:val="28"/>
                <w:szCs w:val="28"/>
                <w:lang w:val="en-US"/>
              </w:rPr>
              <w:t xml:space="preserve"> </w:t>
            </w:r>
            <w:r w:rsidRPr="008D5443">
              <w:rPr>
                <w:sz w:val="28"/>
                <w:szCs w:val="28"/>
              </w:rPr>
              <w:t>терминалдан</w:t>
            </w:r>
            <w:r w:rsidRPr="000B536F">
              <w:rPr>
                <w:sz w:val="28"/>
                <w:szCs w:val="28"/>
                <w:lang w:val="en-US"/>
              </w:rPr>
              <w:t xml:space="preserve"> </w:t>
            </w:r>
            <w:r w:rsidRPr="008D5443">
              <w:rPr>
                <w:sz w:val="28"/>
                <w:szCs w:val="28"/>
              </w:rPr>
              <w:t>фойдалана</w:t>
            </w:r>
            <w:r w:rsidRPr="000B536F">
              <w:rPr>
                <w:sz w:val="28"/>
                <w:szCs w:val="28"/>
                <w:lang w:val="en-US"/>
              </w:rPr>
              <w:t xml:space="preserve"> </w:t>
            </w:r>
            <w:r w:rsidRPr="008D5443">
              <w:rPr>
                <w:sz w:val="28"/>
                <w:szCs w:val="28"/>
              </w:rPr>
              <w:t>олиш</w:t>
            </w:r>
            <w:r w:rsidRPr="000B536F">
              <w:rPr>
                <w:sz w:val="28"/>
                <w:szCs w:val="28"/>
                <w:lang w:val="en-US"/>
              </w:rPr>
              <w:t xml:space="preserve"> </w:t>
            </w:r>
            <w:r w:rsidRPr="008D5443">
              <w:rPr>
                <w:sz w:val="28"/>
                <w:szCs w:val="28"/>
              </w:rPr>
              <w:t>пароли</w:t>
            </w:r>
            <w:r w:rsidRPr="000B536F">
              <w:rPr>
                <w:sz w:val="28"/>
                <w:szCs w:val="28"/>
                <w:lang w:val="en-US"/>
              </w:rPr>
              <w:t xml:space="preserve"> </w:t>
            </w:r>
            <w:r w:rsidRPr="008D5443">
              <w:rPr>
                <w:sz w:val="28"/>
                <w:szCs w:val="28"/>
              </w:rPr>
              <w:t>ва</w:t>
            </w:r>
            <w:r w:rsidRPr="000B536F">
              <w:rPr>
                <w:sz w:val="28"/>
                <w:szCs w:val="28"/>
                <w:lang w:val="en-US"/>
              </w:rPr>
              <w:t xml:space="preserve"> </w:t>
            </w:r>
            <w:r w:rsidRPr="008D5443">
              <w:rPr>
                <w:sz w:val="28"/>
                <w:szCs w:val="28"/>
              </w:rPr>
              <w:t>сўровни</w:t>
            </w:r>
            <w:r w:rsidRPr="000B536F">
              <w:rPr>
                <w:sz w:val="28"/>
                <w:szCs w:val="28"/>
                <w:lang w:val="en-US"/>
              </w:rPr>
              <w:t xml:space="preserve"> </w:t>
            </w:r>
            <w:r w:rsidRPr="008D5443">
              <w:rPr>
                <w:sz w:val="28"/>
                <w:szCs w:val="28"/>
              </w:rPr>
              <w:t>рақамли</w:t>
            </w:r>
            <w:r w:rsidRPr="000B536F">
              <w:rPr>
                <w:sz w:val="28"/>
                <w:szCs w:val="28"/>
                <w:lang w:val="en-US"/>
              </w:rPr>
              <w:t xml:space="preserve"> </w:t>
            </w:r>
            <w:r w:rsidRPr="008D5443">
              <w:rPr>
                <w:sz w:val="28"/>
                <w:szCs w:val="28"/>
              </w:rPr>
              <w:t>имзолаш</w:t>
            </w:r>
            <w:r w:rsidRPr="000B536F">
              <w:rPr>
                <w:sz w:val="28"/>
                <w:szCs w:val="28"/>
                <w:lang w:val="en-US"/>
              </w:rPr>
              <w:t xml:space="preserve"> </w:t>
            </w:r>
            <w:r w:rsidRPr="008D5443">
              <w:rPr>
                <w:sz w:val="28"/>
                <w:szCs w:val="28"/>
              </w:rPr>
              <w:t>учун</w:t>
            </w:r>
            <w:r w:rsidRPr="000B536F">
              <w:rPr>
                <w:sz w:val="28"/>
                <w:szCs w:val="28"/>
                <w:lang w:val="en-US"/>
              </w:rPr>
              <w:t xml:space="preserve"> </w:t>
            </w:r>
            <w:r w:rsidRPr="008D5443">
              <w:rPr>
                <w:sz w:val="28"/>
                <w:szCs w:val="28"/>
              </w:rPr>
              <w:t>махфий</w:t>
            </w:r>
            <w:r w:rsidRPr="000B536F">
              <w:rPr>
                <w:sz w:val="28"/>
                <w:szCs w:val="28"/>
                <w:lang w:val="en-US"/>
              </w:rPr>
              <w:t xml:space="preserve"> </w:t>
            </w:r>
            <w:r w:rsidRPr="008D5443">
              <w:rPr>
                <w:sz w:val="28"/>
                <w:szCs w:val="28"/>
              </w:rPr>
              <w:t>калит</w:t>
            </w:r>
            <w:r w:rsidRPr="000B536F">
              <w:rPr>
                <w:sz w:val="28"/>
                <w:szCs w:val="28"/>
                <w:lang w:val="en-US"/>
              </w:rPr>
              <w:t xml:space="preserve"> </w:t>
            </w:r>
            <w:r w:rsidRPr="008D5443">
              <w:rPr>
                <w:sz w:val="28"/>
                <w:szCs w:val="28"/>
              </w:rPr>
              <w:t>сифатида</w:t>
            </w:r>
            <w:r w:rsidRPr="000B536F">
              <w:rPr>
                <w:sz w:val="28"/>
                <w:szCs w:val="28"/>
                <w:lang w:val="en-US"/>
              </w:rPr>
              <w:t xml:space="preserve"> </w:t>
            </w:r>
            <w:r w:rsidRPr="008D5443">
              <w:rPr>
                <w:sz w:val="28"/>
                <w:szCs w:val="28"/>
              </w:rPr>
              <w:t>фойдаланилади</w:t>
            </w:r>
            <w:r w:rsidRPr="000B536F">
              <w:rPr>
                <w:sz w:val="28"/>
                <w:szCs w:val="28"/>
                <w:lang w:val="en-US"/>
              </w:rPr>
              <w:t xml:space="preserve">. </w:t>
            </w:r>
            <w:r w:rsidRPr="008D5443">
              <w:rPr>
                <w:sz w:val="28"/>
                <w:szCs w:val="28"/>
              </w:rPr>
              <w:t>Карта эгасининг муаллифлаштирилишида ёрдам берадиган кредит ва ўхшаш (масалан, сим-карталар) карталар учун кўзда тутилади.</w:t>
            </w:r>
            <w:r w:rsidR="00D7251A">
              <w:rPr>
                <w:sz w:val="28"/>
                <w:szCs w:val="28"/>
              </w:rPr>
              <w:t xml:space="preserve"> </w:t>
            </w:r>
            <w:r w:rsidRPr="008D5443">
              <w:rPr>
                <w:sz w:val="28"/>
                <w:szCs w:val="28"/>
              </w:rPr>
              <w:t>PIN-кодни фақат карта эгаси билиши керак.</w:t>
            </w:r>
            <w:r w:rsidR="00D7251A">
              <w:rPr>
                <w:sz w:val="28"/>
                <w:szCs w:val="28"/>
              </w:rPr>
              <w:t xml:space="preserve"> </w:t>
            </w:r>
          </w:p>
        </w:tc>
      </w:tr>
      <w:tr w:rsidR="00780619" w:rsidRPr="002752C5" w14:paraId="228E9DE2" w14:textId="77777777">
        <w:trPr>
          <w:tblCellSpacing w:w="0" w:type="dxa"/>
          <w:jc w:val="center"/>
        </w:trPr>
        <w:tc>
          <w:tcPr>
            <w:tcW w:w="2079" w:type="pct"/>
          </w:tcPr>
          <w:p w14:paraId="20ED227D" w14:textId="77777777" w:rsidR="00780619" w:rsidRPr="004E19FA" w:rsidRDefault="00780619" w:rsidP="00A22CF1">
            <w:pPr>
              <w:tabs>
                <w:tab w:val="left" w:pos="4320"/>
                <w:tab w:val="left" w:pos="4500"/>
              </w:tabs>
              <w:rPr>
                <w:b/>
                <w:sz w:val="28"/>
                <w:szCs w:val="28"/>
                <w:lang w:val="uz-Cyrl-UZ"/>
              </w:rPr>
            </w:pPr>
            <w:r w:rsidRPr="004E19FA">
              <w:rPr>
                <w:b/>
                <w:sz w:val="28"/>
                <w:szCs w:val="28"/>
                <w:lang w:val="uz-Cyrl-UZ"/>
              </w:rPr>
              <w:t>Telnet</w:t>
            </w:r>
          </w:p>
          <w:p w14:paraId="4450D540" w14:textId="77777777" w:rsidR="00780619" w:rsidRPr="00AB2B51" w:rsidRDefault="00780619" w:rsidP="00A22CF1">
            <w:pPr>
              <w:tabs>
                <w:tab w:val="left" w:pos="4320"/>
                <w:tab w:val="left" w:pos="4500"/>
              </w:tabs>
              <w:rPr>
                <w:sz w:val="28"/>
                <w:szCs w:val="28"/>
                <w:lang w:val="uz-Cyrl-UZ"/>
              </w:rPr>
            </w:pPr>
            <w:r w:rsidRPr="004E19FA">
              <w:rPr>
                <w:b/>
                <w:sz w:val="28"/>
                <w:szCs w:val="28"/>
                <w:lang w:val="uz-Cyrl-UZ"/>
              </w:rPr>
              <w:t xml:space="preserve">uz </w:t>
            </w:r>
            <w:r w:rsidRPr="000757E5">
              <w:rPr>
                <w:sz w:val="28"/>
                <w:szCs w:val="28"/>
                <w:lang w:val="uz-Cyrl-UZ"/>
              </w:rPr>
              <w:t>-</w:t>
            </w:r>
            <w:r w:rsidRPr="004E19FA">
              <w:rPr>
                <w:b/>
                <w:sz w:val="28"/>
                <w:szCs w:val="28"/>
                <w:lang w:val="uz-Cyrl-UZ"/>
              </w:rPr>
              <w:t xml:space="preserve"> </w:t>
            </w:r>
            <w:r w:rsidRPr="0021307E">
              <w:rPr>
                <w:i/>
                <w:sz w:val="28"/>
                <w:szCs w:val="28"/>
                <w:lang w:val="uz-Cyrl-UZ"/>
              </w:rPr>
              <w:t>Telnet</w:t>
            </w:r>
          </w:p>
          <w:p w14:paraId="6C11C8CC" w14:textId="02EF591E" w:rsidR="00780619" w:rsidRPr="00AB2B51" w:rsidRDefault="000B536F" w:rsidP="00A22CF1">
            <w:pPr>
              <w:tabs>
                <w:tab w:val="left" w:pos="4320"/>
                <w:tab w:val="left" w:pos="4500"/>
              </w:tabs>
              <w:rPr>
                <w:sz w:val="28"/>
                <w:szCs w:val="28"/>
                <w:lang w:val="uz-Cyrl-UZ"/>
              </w:rPr>
            </w:pPr>
            <w:r>
              <w:rPr>
                <w:sz w:val="28"/>
                <w:szCs w:val="28"/>
                <w:lang w:val="uz-Cyrl-UZ"/>
              </w:rPr>
              <w:t xml:space="preserve"> </w:t>
            </w:r>
            <w:r w:rsidR="00780619" w:rsidRPr="00AB2B51">
              <w:rPr>
                <w:sz w:val="28"/>
                <w:szCs w:val="28"/>
                <w:lang w:val="uz-Cyrl-UZ"/>
              </w:rPr>
              <w:t>Telnet</w:t>
            </w:r>
          </w:p>
          <w:p w14:paraId="01511E11" w14:textId="77777777" w:rsidR="00780619" w:rsidRPr="004E19FA" w:rsidRDefault="00780619" w:rsidP="00A22CF1">
            <w:pPr>
              <w:tabs>
                <w:tab w:val="left" w:pos="4320"/>
                <w:tab w:val="left" w:pos="4500"/>
              </w:tabs>
              <w:rPr>
                <w:b/>
                <w:sz w:val="28"/>
                <w:szCs w:val="28"/>
                <w:lang w:val="uz-Cyrl-UZ"/>
              </w:rPr>
            </w:pPr>
            <w:r w:rsidRPr="004E19FA">
              <w:rPr>
                <w:b/>
                <w:sz w:val="28"/>
                <w:szCs w:val="28"/>
                <w:lang w:val="uz-Cyrl-UZ"/>
              </w:rPr>
              <w:t xml:space="preserve">en </w:t>
            </w:r>
            <w:r w:rsidRPr="000757E5">
              <w:rPr>
                <w:sz w:val="28"/>
                <w:szCs w:val="28"/>
                <w:lang w:val="uz-Cyrl-UZ"/>
              </w:rPr>
              <w:t>-</w:t>
            </w:r>
            <w:r w:rsidRPr="004E19FA">
              <w:rPr>
                <w:b/>
                <w:sz w:val="28"/>
                <w:szCs w:val="28"/>
                <w:lang w:val="uz-Cyrl-UZ"/>
              </w:rPr>
              <w:t xml:space="preserve"> </w:t>
            </w:r>
            <w:r w:rsidRPr="00AB2B51">
              <w:rPr>
                <w:sz w:val="28"/>
                <w:szCs w:val="28"/>
                <w:lang w:val="uz-Cyrl-UZ"/>
              </w:rPr>
              <w:t>Telnet</w:t>
            </w:r>
          </w:p>
          <w:p w14:paraId="1FFB31A4" w14:textId="77777777" w:rsidR="00780619" w:rsidRPr="004E19FA" w:rsidRDefault="00780619" w:rsidP="00A22CF1">
            <w:pPr>
              <w:tabs>
                <w:tab w:val="left" w:pos="4320"/>
                <w:tab w:val="left" w:pos="4500"/>
              </w:tabs>
              <w:rPr>
                <w:b/>
                <w:sz w:val="28"/>
                <w:szCs w:val="28"/>
                <w:lang w:val="uz-Cyrl-UZ"/>
              </w:rPr>
            </w:pPr>
          </w:p>
        </w:tc>
        <w:tc>
          <w:tcPr>
            <w:tcW w:w="2921" w:type="pct"/>
          </w:tcPr>
          <w:p w14:paraId="02AC34A7" w14:textId="77777777" w:rsidR="00780619" w:rsidRPr="004E19FA" w:rsidRDefault="00780619" w:rsidP="00A22CF1">
            <w:pPr>
              <w:tabs>
                <w:tab w:val="left" w:pos="4320"/>
                <w:tab w:val="left" w:pos="4500"/>
              </w:tabs>
              <w:jc w:val="both"/>
              <w:rPr>
                <w:sz w:val="28"/>
                <w:szCs w:val="28"/>
                <w:lang w:val="uz-Cyrl-UZ"/>
              </w:rPr>
            </w:pPr>
            <w:r w:rsidRPr="004E19FA">
              <w:rPr>
                <w:sz w:val="28"/>
                <w:szCs w:val="28"/>
                <w:lang w:val="uz-Cyrl-UZ"/>
              </w:rPr>
              <w:t xml:space="preserve">Протокол эмуляции терминала, широко используемый в Интернете для </w:t>
            </w:r>
            <w:r>
              <w:rPr>
                <w:sz w:val="28"/>
                <w:szCs w:val="28"/>
              </w:rPr>
              <w:t>входа</w:t>
            </w:r>
            <w:r w:rsidRPr="004E19FA">
              <w:rPr>
                <w:sz w:val="28"/>
                <w:szCs w:val="28"/>
                <w:lang w:val="uz-Cyrl-UZ"/>
              </w:rPr>
              <w:t xml:space="preserve"> в систем</w:t>
            </w:r>
            <w:r>
              <w:rPr>
                <w:sz w:val="28"/>
                <w:szCs w:val="28"/>
              </w:rPr>
              <w:t>у</w:t>
            </w:r>
            <w:r w:rsidRPr="004E19FA">
              <w:rPr>
                <w:sz w:val="28"/>
                <w:szCs w:val="28"/>
                <w:lang w:val="uz-Cyrl-UZ"/>
              </w:rPr>
              <w:t xml:space="preserve"> на сетевых компьютерах. </w:t>
            </w:r>
          </w:p>
          <w:p w14:paraId="236CA201" w14:textId="77777777" w:rsidR="00780619" w:rsidRPr="00433823" w:rsidRDefault="00780619" w:rsidP="00A22CF1">
            <w:pPr>
              <w:tabs>
                <w:tab w:val="left" w:pos="4320"/>
                <w:tab w:val="left" w:pos="4500"/>
              </w:tabs>
              <w:jc w:val="both"/>
              <w:rPr>
                <w:sz w:val="16"/>
                <w:szCs w:val="16"/>
                <w:lang w:val="uz-Cyrl-UZ"/>
              </w:rPr>
            </w:pPr>
          </w:p>
          <w:p w14:paraId="198FCC75" w14:textId="77777777" w:rsidR="00780619" w:rsidRDefault="00780619" w:rsidP="00A22CF1">
            <w:pPr>
              <w:tabs>
                <w:tab w:val="left" w:pos="4320"/>
                <w:tab w:val="left" w:pos="4500"/>
              </w:tabs>
              <w:jc w:val="both"/>
              <w:rPr>
                <w:sz w:val="28"/>
                <w:szCs w:val="28"/>
                <w:lang w:val="en-US"/>
              </w:rPr>
            </w:pPr>
            <w:r w:rsidRPr="004E19FA">
              <w:rPr>
                <w:sz w:val="28"/>
                <w:szCs w:val="28"/>
                <w:lang w:val="uz-Cyrl-UZ"/>
              </w:rPr>
              <w:t>Internetda tarmoq kompyuterlari</w:t>
            </w:r>
            <w:r w:rsidRPr="00D66A85">
              <w:rPr>
                <w:sz w:val="28"/>
                <w:szCs w:val="28"/>
                <w:lang w:val="uz-Cyrl-UZ"/>
              </w:rPr>
              <w:t>da tizimga kirish uchun</w:t>
            </w:r>
            <w:r w:rsidRPr="004E19FA">
              <w:rPr>
                <w:sz w:val="28"/>
                <w:szCs w:val="28"/>
                <w:lang w:val="uz-Cyrl-UZ"/>
              </w:rPr>
              <w:t xml:space="preserve"> keng qo‘llaniladigan</w:t>
            </w:r>
            <w:r>
              <w:rPr>
                <w:sz w:val="28"/>
                <w:szCs w:val="28"/>
                <w:lang w:val="en-US"/>
              </w:rPr>
              <w:t>,</w:t>
            </w:r>
            <w:r w:rsidRPr="004E19FA">
              <w:rPr>
                <w:sz w:val="28"/>
                <w:szCs w:val="28"/>
                <w:lang w:val="uz-Cyrl-UZ"/>
              </w:rPr>
              <w:t xml:space="preserve"> </w:t>
            </w:r>
            <w:r w:rsidR="00433823" w:rsidRPr="004E19FA">
              <w:rPr>
                <w:sz w:val="28"/>
                <w:szCs w:val="28"/>
                <w:lang w:val="uz-Cyrl-UZ"/>
              </w:rPr>
              <w:t>Terminal</w:t>
            </w:r>
            <w:r w:rsidR="00433823">
              <w:rPr>
                <w:sz w:val="28"/>
                <w:szCs w:val="28"/>
                <w:lang w:val="en-US"/>
              </w:rPr>
              <w:t>n</w:t>
            </w:r>
            <w:r w:rsidR="00433823" w:rsidRPr="004E19FA">
              <w:rPr>
                <w:sz w:val="28"/>
                <w:szCs w:val="28"/>
                <w:lang w:val="uz-Cyrl-UZ"/>
              </w:rPr>
              <w:t>i emulyatsiya qil</w:t>
            </w:r>
            <w:r w:rsidR="00433823" w:rsidRPr="00D66A85">
              <w:rPr>
                <w:sz w:val="28"/>
                <w:szCs w:val="28"/>
                <w:lang w:val="uz-Cyrl-UZ"/>
              </w:rPr>
              <w:t>ish</w:t>
            </w:r>
            <w:r w:rsidR="00433823" w:rsidRPr="004E19FA">
              <w:rPr>
                <w:sz w:val="28"/>
                <w:szCs w:val="28"/>
                <w:lang w:val="uz-Cyrl-UZ"/>
              </w:rPr>
              <w:t xml:space="preserve">, </w:t>
            </w:r>
            <w:r w:rsidRPr="004E19FA">
              <w:rPr>
                <w:sz w:val="28"/>
                <w:szCs w:val="28"/>
                <w:lang w:val="uz-Cyrl-UZ"/>
              </w:rPr>
              <w:t>protokol</w:t>
            </w:r>
            <w:r>
              <w:rPr>
                <w:sz w:val="28"/>
                <w:szCs w:val="28"/>
                <w:lang w:val="en-US"/>
              </w:rPr>
              <w:t>i</w:t>
            </w:r>
            <w:r w:rsidRPr="004E19FA">
              <w:rPr>
                <w:sz w:val="28"/>
                <w:szCs w:val="28"/>
                <w:lang w:val="uz-Cyrl-UZ"/>
              </w:rPr>
              <w:t xml:space="preserve">. </w:t>
            </w:r>
          </w:p>
          <w:p w14:paraId="3CA36D4C" w14:textId="77777777" w:rsidR="00433823" w:rsidRPr="00433823" w:rsidRDefault="00433823" w:rsidP="00A22CF1">
            <w:pPr>
              <w:tabs>
                <w:tab w:val="left" w:pos="4320"/>
                <w:tab w:val="left" w:pos="4500"/>
              </w:tabs>
              <w:jc w:val="both"/>
              <w:rPr>
                <w:sz w:val="16"/>
                <w:szCs w:val="16"/>
                <w:lang w:val="en-US"/>
              </w:rPr>
            </w:pPr>
          </w:p>
          <w:p w14:paraId="64A4D50F" w14:textId="77777777" w:rsidR="00433823" w:rsidRPr="004E19FA" w:rsidRDefault="00780619" w:rsidP="00433823">
            <w:pPr>
              <w:tabs>
                <w:tab w:val="left" w:pos="4320"/>
                <w:tab w:val="left" w:pos="4500"/>
              </w:tabs>
              <w:jc w:val="both"/>
              <w:rPr>
                <w:sz w:val="28"/>
                <w:szCs w:val="28"/>
                <w:lang w:val="uz-Cyrl-UZ"/>
              </w:rPr>
            </w:pPr>
            <w:r w:rsidRPr="004E19FA">
              <w:rPr>
                <w:sz w:val="28"/>
                <w:szCs w:val="28"/>
                <w:lang w:val="uz-Cyrl-UZ"/>
              </w:rPr>
              <w:t>Интернетда тармоқ компьютерлари</w:t>
            </w:r>
            <w:r>
              <w:rPr>
                <w:sz w:val="28"/>
                <w:szCs w:val="28"/>
              </w:rPr>
              <w:t>да</w:t>
            </w:r>
            <w:r w:rsidRPr="004E19FA">
              <w:rPr>
                <w:sz w:val="28"/>
                <w:szCs w:val="28"/>
                <w:lang w:val="uz-Cyrl-UZ"/>
              </w:rPr>
              <w:t xml:space="preserve"> </w:t>
            </w:r>
            <w:r>
              <w:rPr>
                <w:sz w:val="28"/>
                <w:szCs w:val="28"/>
              </w:rPr>
              <w:t xml:space="preserve">тизимга кириш </w:t>
            </w:r>
            <w:r w:rsidRPr="004E19FA">
              <w:rPr>
                <w:sz w:val="28"/>
                <w:szCs w:val="28"/>
                <w:lang w:val="uz-Cyrl-UZ"/>
              </w:rPr>
              <w:t>учун кенг қўлланиладиган</w:t>
            </w:r>
            <w:r>
              <w:rPr>
                <w:sz w:val="28"/>
                <w:szCs w:val="28"/>
                <w:lang w:val="uz-Cyrl-UZ"/>
              </w:rPr>
              <w:t>,</w:t>
            </w:r>
            <w:r w:rsidRPr="004E19FA">
              <w:rPr>
                <w:sz w:val="28"/>
                <w:szCs w:val="28"/>
                <w:lang w:val="uz-Cyrl-UZ"/>
              </w:rPr>
              <w:t xml:space="preserve"> </w:t>
            </w:r>
            <w:r w:rsidR="00433823">
              <w:rPr>
                <w:sz w:val="28"/>
                <w:szCs w:val="28"/>
              </w:rPr>
              <w:t>т</w:t>
            </w:r>
            <w:r w:rsidR="00433823" w:rsidRPr="004E19FA">
              <w:rPr>
                <w:sz w:val="28"/>
                <w:szCs w:val="28"/>
                <w:lang w:val="uz-Cyrl-UZ"/>
              </w:rPr>
              <w:t>ерминал</w:t>
            </w:r>
            <w:r w:rsidR="00433823">
              <w:rPr>
                <w:sz w:val="28"/>
                <w:szCs w:val="28"/>
                <w:lang w:val="uz-Cyrl-UZ"/>
              </w:rPr>
              <w:t>н</w:t>
            </w:r>
            <w:r w:rsidR="00433823" w:rsidRPr="004E19FA">
              <w:rPr>
                <w:sz w:val="28"/>
                <w:szCs w:val="28"/>
                <w:lang w:val="uz-Cyrl-UZ"/>
              </w:rPr>
              <w:t>и эмуляция қил</w:t>
            </w:r>
            <w:r w:rsidR="00433823">
              <w:rPr>
                <w:sz w:val="28"/>
                <w:szCs w:val="28"/>
              </w:rPr>
              <w:t>иш</w:t>
            </w:r>
            <w:r w:rsidR="00433823" w:rsidRPr="004E19FA">
              <w:rPr>
                <w:sz w:val="28"/>
                <w:szCs w:val="28"/>
                <w:lang w:val="uz-Cyrl-UZ"/>
              </w:rPr>
              <w:t xml:space="preserve"> </w:t>
            </w:r>
            <w:r w:rsidRPr="004E19FA">
              <w:rPr>
                <w:sz w:val="28"/>
                <w:szCs w:val="28"/>
                <w:lang w:val="uz-Cyrl-UZ"/>
              </w:rPr>
              <w:t>протокол</w:t>
            </w:r>
            <w:r>
              <w:rPr>
                <w:sz w:val="28"/>
                <w:szCs w:val="28"/>
              </w:rPr>
              <w:t>и</w:t>
            </w:r>
            <w:r w:rsidRPr="004E19FA">
              <w:rPr>
                <w:sz w:val="28"/>
                <w:szCs w:val="28"/>
                <w:lang w:val="uz-Cyrl-UZ"/>
              </w:rPr>
              <w:t xml:space="preserve">. </w:t>
            </w:r>
          </w:p>
        </w:tc>
      </w:tr>
      <w:tr w:rsidR="00780619" w:rsidRPr="000B536F" w14:paraId="35681690" w14:textId="77777777">
        <w:trPr>
          <w:tblCellSpacing w:w="0" w:type="dxa"/>
          <w:jc w:val="center"/>
        </w:trPr>
        <w:tc>
          <w:tcPr>
            <w:tcW w:w="2079" w:type="pct"/>
          </w:tcPr>
          <w:p w14:paraId="544B9D20" w14:textId="77777777" w:rsidR="00780619" w:rsidRPr="007F216E" w:rsidRDefault="00780619" w:rsidP="00A22CF1">
            <w:pPr>
              <w:tabs>
                <w:tab w:val="left" w:pos="4320"/>
                <w:tab w:val="left" w:pos="4500"/>
              </w:tabs>
              <w:rPr>
                <w:b/>
                <w:sz w:val="28"/>
                <w:szCs w:val="28"/>
                <w:lang w:val="uz-Cyrl-UZ"/>
              </w:rPr>
            </w:pPr>
            <w:r w:rsidRPr="00484A26">
              <w:rPr>
                <w:b/>
                <w:sz w:val="28"/>
                <w:szCs w:val="28"/>
                <w:lang w:val="uz-Cyrl-UZ"/>
              </w:rPr>
              <w:t>Web</w:t>
            </w:r>
            <w:r w:rsidRPr="00D52936">
              <w:rPr>
                <w:sz w:val="28"/>
                <w:szCs w:val="28"/>
                <w:lang w:val="uz-Cyrl-UZ"/>
              </w:rPr>
              <w:t>-</w:t>
            </w:r>
            <w:r w:rsidRPr="00484A26">
              <w:rPr>
                <w:b/>
                <w:sz w:val="28"/>
                <w:szCs w:val="28"/>
                <w:lang w:val="uz-Cyrl-UZ"/>
              </w:rPr>
              <w:t>мастер</w:t>
            </w:r>
          </w:p>
          <w:p w14:paraId="73D7AD0A" w14:textId="77777777" w:rsidR="00780619" w:rsidRPr="00233D49" w:rsidRDefault="00780619" w:rsidP="00A22CF1">
            <w:pPr>
              <w:tabs>
                <w:tab w:val="left" w:pos="4320"/>
                <w:tab w:val="left" w:pos="4500"/>
              </w:tabs>
              <w:rPr>
                <w:sz w:val="28"/>
                <w:szCs w:val="28"/>
                <w:lang w:val="uz-Cyrl-UZ"/>
              </w:rPr>
            </w:pPr>
            <w:r w:rsidRPr="00484A26">
              <w:rPr>
                <w:b/>
                <w:sz w:val="28"/>
                <w:szCs w:val="28"/>
                <w:lang w:val="uz-Cyrl-UZ"/>
              </w:rPr>
              <w:t xml:space="preserve">uz </w:t>
            </w:r>
            <w:r w:rsidRPr="00D52936">
              <w:rPr>
                <w:sz w:val="28"/>
                <w:szCs w:val="28"/>
                <w:lang w:val="uz-Cyrl-UZ"/>
              </w:rPr>
              <w:t>-</w:t>
            </w:r>
            <w:r w:rsidRPr="00484A26">
              <w:rPr>
                <w:b/>
                <w:sz w:val="28"/>
                <w:szCs w:val="28"/>
                <w:lang w:val="uz-Cyrl-UZ"/>
              </w:rPr>
              <w:t xml:space="preserve"> </w:t>
            </w:r>
            <w:r w:rsidRPr="00D52936">
              <w:rPr>
                <w:i/>
                <w:sz w:val="28"/>
                <w:szCs w:val="28"/>
                <w:lang w:val="uz-Cyrl-UZ"/>
              </w:rPr>
              <w:t>Web</w:t>
            </w:r>
            <w:r w:rsidRPr="00233D49">
              <w:rPr>
                <w:sz w:val="28"/>
                <w:szCs w:val="28"/>
                <w:lang w:val="uz-Cyrl-UZ"/>
              </w:rPr>
              <w:t>-usta</w:t>
            </w:r>
          </w:p>
          <w:p w14:paraId="34163F5C" w14:textId="6911AC68" w:rsidR="00780619" w:rsidRPr="00233D49" w:rsidRDefault="000B536F" w:rsidP="00A22CF1">
            <w:pPr>
              <w:tabs>
                <w:tab w:val="left" w:pos="4320"/>
                <w:tab w:val="left" w:pos="4500"/>
              </w:tabs>
              <w:rPr>
                <w:sz w:val="28"/>
                <w:szCs w:val="28"/>
                <w:lang w:val="uz-Cyrl-UZ"/>
              </w:rPr>
            </w:pPr>
            <w:r>
              <w:rPr>
                <w:sz w:val="28"/>
                <w:szCs w:val="28"/>
                <w:lang w:val="uz-Cyrl-UZ"/>
              </w:rPr>
              <w:t xml:space="preserve"> </w:t>
            </w:r>
            <w:r w:rsidR="00780619" w:rsidRPr="00233D49">
              <w:rPr>
                <w:sz w:val="28"/>
                <w:szCs w:val="28"/>
                <w:lang w:val="uz-Cyrl-UZ"/>
              </w:rPr>
              <w:t>Web-уста</w:t>
            </w:r>
          </w:p>
          <w:p w14:paraId="54898775" w14:textId="77777777" w:rsidR="00780619" w:rsidRPr="00484A26" w:rsidRDefault="00780619" w:rsidP="00A22CF1">
            <w:pPr>
              <w:tabs>
                <w:tab w:val="left" w:pos="4320"/>
                <w:tab w:val="left" w:pos="4500"/>
              </w:tabs>
              <w:rPr>
                <w:b/>
                <w:sz w:val="28"/>
                <w:szCs w:val="28"/>
                <w:lang w:val="uz-Cyrl-UZ"/>
              </w:rPr>
            </w:pPr>
            <w:r w:rsidRPr="00484A26">
              <w:rPr>
                <w:b/>
                <w:sz w:val="28"/>
                <w:szCs w:val="28"/>
                <w:lang w:val="uz-Cyrl-UZ"/>
              </w:rPr>
              <w:t xml:space="preserve">en </w:t>
            </w:r>
            <w:r w:rsidRPr="00D52936">
              <w:rPr>
                <w:sz w:val="28"/>
                <w:szCs w:val="28"/>
                <w:lang w:val="uz-Cyrl-UZ"/>
              </w:rPr>
              <w:t>-</w:t>
            </w:r>
            <w:r w:rsidRPr="00484A26">
              <w:rPr>
                <w:b/>
                <w:sz w:val="28"/>
                <w:szCs w:val="28"/>
                <w:lang w:val="uz-Cyrl-UZ"/>
              </w:rPr>
              <w:t xml:space="preserve"> </w:t>
            </w:r>
            <w:r w:rsidRPr="00233D49">
              <w:rPr>
                <w:sz w:val="28"/>
                <w:szCs w:val="28"/>
                <w:lang w:val="uz-Cyrl-UZ"/>
              </w:rPr>
              <w:t>Webmaster</w:t>
            </w:r>
            <w:r w:rsidRPr="00484A26">
              <w:rPr>
                <w:b/>
                <w:sz w:val="28"/>
                <w:szCs w:val="28"/>
                <w:lang w:val="uz-Cyrl-UZ"/>
              </w:rPr>
              <w:t xml:space="preserve"> </w:t>
            </w:r>
          </w:p>
          <w:p w14:paraId="3B1E87F1" w14:textId="77777777" w:rsidR="00780619" w:rsidRPr="00A84BC7" w:rsidRDefault="00780619" w:rsidP="00A22CF1">
            <w:pPr>
              <w:tabs>
                <w:tab w:val="left" w:pos="4320"/>
                <w:tab w:val="left" w:pos="4500"/>
              </w:tabs>
              <w:rPr>
                <w:b/>
                <w:sz w:val="28"/>
                <w:szCs w:val="28"/>
                <w:lang w:val="uz-Cyrl-UZ"/>
              </w:rPr>
            </w:pPr>
          </w:p>
        </w:tc>
        <w:tc>
          <w:tcPr>
            <w:tcW w:w="2921" w:type="pct"/>
          </w:tcPr>
          <w:p w14:paraId="1D520CBB" w14:textId="77777777" w:rsidR="00780619" w:rsidRDefault="00780619" w:rsidP="00A22CF1">
            <w:pPr>
              <w:tabs>
                <w:tab w:val="left" w:pos="4320"/>
                <w:tab w:val="left" w:pos="4500"/>
              </w:tabs>
              <w:jc w:val="both"/>
              <w:rPr>
                <w:sz w:val="28"/>
                <w:szCs w:val="28"/>
                <w:lang w:val="uz-Cyrl-UZ"/>
              </w:rPr>
            </w:pPr>
            <w:r w:rsidRPr="00484A26">
              <w:rPr>
                <w:sz w:val="28"/>
                <w:szCs w:val="28"/>
                <w:lang w:val="uz-Cyrl-UZ"/>
              </w:rPr>
              <w:t>Администратор Web-узла, отвечающий за создание Web-узла и управление им.</w:t>
            </w:r>
          </w:p>
          <w:p w14:paraId="6FBF3627" w14:textId="77777777" w:rsidR="00780619" w:rsidRPr="00433823" w:rsidRDefault="00780619" w:rsidP="00A22CF1">
            <w:pPr>
              <w:tabs>
                <w:tab w:val="left" w:pos="4320"/>
                <w:tab w:val="left" w:pos="4500"/>
              </w:tabs>
              <w:jc w:val="both"/>
              <w:rPr>
                <w:sz w:val="16"/>
                <w:szCs w:val="16"/>
                <w:lang w:val="uz-Cyrl-UZ"/>
              </w:rPr>
            </w:pPr>
          </w:p>
          <w:p w14:paraId="158D564E" w14:textId="77777777" w:rsidR="00780619" w:rsidRPr="00484A26" w:rsidRDefault="00780619" w:rsidP="00A22CF1">
            <w:pPr>
              <w:tabs>
                <w:tab w:val="left" w:pos="4320"/>
                <w:tab w:val="left" w:pos="4500"/>
              </w:tabs>
              <w:jc w:val="both"/>
              <w:rPr>
                <w:sz w:val="28"/>
                <w:szCs w:val="28"/>
                <w:lang w:val="uz-Cyrl-UZ"/>
              </w:rPr>
            </w:pPr>
            <w:r w:rsidRPr="00D52936">
              <w:rPr>
                <w:i/>
                <w:sz w:val="28"/>
                <w:szCs w:val="28"/>
                <w:lang w:val="uz-Cyrl-UZ"/>
              </w:rPr>
              <w:t>Web</w:t>
            </w:r>
            <w:r w:rsidRPr="00A84BC7">
              <w:rPr>
                <w:sz w:val="28"/>
                <w:szCs w:val="28"/>
                <w:lang w:val="uz-Cyrl-UZ"/>
              </w:rPr>
              <w:t>-</w:t>
            </w:r>
            <w:r>
              <w:rPr>
                <w:sz w:val="28"/>
                <w:szCs w:val="28"/>
                <w:lang w:val="uz-Cyrl-UZ"/>
              </w:rPr>
              <w:t>uzel</w:t>
            </w:r>
            <w:r w:rsidRPr="00A84BC7">
              <w:rPr>
                <w:sz w:val="28"/>
                <w:szCs w:val="28"/>
                <w:lang w:val="uz-Cyrl-UZ"/>
              </w:rPr>
              <w:t xml:space="preserve"> </w:t>
            </w:r>
            <w:r>
              <w:rPr>
                <w:sz w:val="28"/>
                <w:szCs w:val="28"/>
                <w:lang w:val="uz-Cyrl-UZ"/>
              </w:rPr>
              <w:t>yaratilishi</w:t>
            </w:r>
            <w:r w:rsidRPr="00A84BC7">
              <w:rPr>
                <w:sz w:val="28"/>
                <w:szCs w:val="28"/>
                <w:lang w:val="uz-Cyrl-UZ"/>
              </w:rPr>
              <w:t xml:space="preserve"> </w:t>
            </w:r>
            <w:r>
              <w:rPr>
                <w:sz w:val="28"/>
                <w:szCs w:val="28"/>
                <w:lang w:val="uz-Cyrl-UZ"/>
              </w:rPr>
              <w:t>va</w:t>
            </w:r>
            <w:r w:rsidRPr="00A84BC7">
              <w:rPr>
                <w:sz w:val="28"/>
                <w:szCs w:val="28"/>
                <w:lang w:val="uz-Cyrl-UZ"/>
              </w:rPr>
              <w:t xml:space="preserve"> </w:t>
            </w:r>
            <w:r>
              <w:rPr>
                <w:sz w:val="28"/>
                <w:szCs w:val="28"/>
                <w:lang w:val="uz-Cyrl-UZ"/>
              </w:rPr>
              <w:t>uni</w:t>
            </w:r>
            <w:r w:rsidRPr="00A84BC7">
              <w:rPr>
                <w:sz w:val="28"/>
                <w:szCs w:val="28"/>
                <w:lang w:val="uz-Cyrl-UZ"/>
              </w:rPr>
              <w:t xml:space="preserve"> </w:t>
            </w:r>
            <w:r>
              <w:rPr>
                <w:sz w:val="28"/>
                <w:szCs w:val="28"/>
                <w:lang w:val="uz-Cyrl-UZ"/>
              </w:rPr>
              <w:t>boshqarish</w:t>
            </w:r>
            <w:r w:rsidRPr="00A84BC7">
              <w:rPr>
                <w:sz w:val="28"/>
                <w:szCs w:val="28"/>
                <w:lang w:val="uz-Cyrl-UZ"/>
              </w:rPr>
              <w:t xml:space="preserve"> </w:t>
            </w:r>
            <w:r>
              <w:rPr>
                <w:sz w:val="28"/>
                <w:szCs w:val="28"/>
                <w:lang w:val="uz-Cyrl-UZ"/>
              </w:rPr>
              <w:t>yuzasi</w:t>
            </w:r>
            <w:r w:rsidR="00433823">
              <w:rPr>
                <w:sz w:val="28"/>
                <w:szCs w:val="28"/>
                <w:lang w:val="uz-Cyrl-UZ"/>
              </w:rPr>
              <w:t>-</w:t>
            </w:r>
            <w:r>
              <w:rPr>
                <w:sz w:val="28"/>
                <w:szCs w:val="28"/>
                <w:lang w:val="uz-Cyrl-UZ"/>
              </w:rPr>
              <w:t>dan</w:t>
            </w:r>
            <w:r w:rsidRPr="00A84BC7">
              <w:rPr>
                <w:sz w:val="28"/>
                <w:szCs w:val="28"/>
                <w:lang w:val="uz-Cyrl-UZ"/>
              </w:rPr>
              <w:t xml:space="preserve"> </w:t>
            </w:r>
            <w:r>
              <w:rPr>
                <w:sz w:val="28"/>
                <w:szCs w:val="28"/>
                <w:lang w:val="uz-Cyrl-UZ"/>
              </w:rPr>
              <w:t>javobgar</w:t>
            </w:r>
            <w:r w:rsidRPr="00A84BC7">
              <w:rPr>
                <w:sz w:val="28"/>
                <w:szCs w:val="28"/>
                <w:lang w:val="uz-Cyrl-UZ"/>
              </w:rPr>
              <w:t xml:space="preserve"> </w:t>
            </w:r>
            <w:r>
              <w:rPr>
                <w:sz w:val="28"/>
                <w:szCs w:val="28"/>
                <w:lang w:val="uz-Cyrl-UZ"/>
              </w:rPr>
              <w:t>bo‘lgan</w:t>
            </w:r>
            <w:r w:rsidRPr="00A84BC7">
              <w:rPr>
                <w:sz w:val="28"/>
                <w:szCs w:val="28"/>
                <w:lang w:val="uz-Cyrl-UZ"/>
              </w:rPr>
              <w:t xml:space="preserve">, </w:t>
            </w:r>
            <w:r w:rsidRPr="00D52936">
              <w:rPr>
                <w:i/>
                <w:sz w:val="28"/>
                <w:szCs w:val="28"/>
                <w:lang w:val="uz-Cyrl-UZ"/>
              </w:rPr>
              <w:t>Web</w:t>
            </w:r>
            <w:r w:rsidRPr="00A84BC7">
              <w:rPr>
                <w:sz w:val="28"/>
                <w:szCs w:val="28"/>
                <w:lang w:val="uz-Cyrl-UZ"/>
              </w:rPr>
              <w:t>-</w:t>
            </w:r>
            <w:r>
              <w:rPr>
                <w:sz w:val="28"/>
                <w:szCs w:val="28"/>
                <w:lang w:val="uz-Cyrl-UZ"/>
              </w:rPr>
              <w:t>uzel</w:t>
            </w:r>
            <w:r w:rsidRPr="00A84BC7">
              <w:rPr>
                <w:sz w:val="28"/>
                <w:szCs w:val="28"/>
                <w:lang w:val="uz-Cyrl-UZ"/>
              </w:rPr>
              <w:t xml:space="preserve"> </w:t>
            </w:r>
            <w:r>
              <w:rPr>
                <w:sz w:val="28"/>
                <w:szCs w:val="28"/>
                <w:lang w:val="uz-Cyrl-UZ"/>
              </w:rPr>
              <w:t>ma’muri</w:t>
            </w:r>
            <w:r w:rsidRPr="00A84BC7">
              <w:rPr>
                <w:sz w:val="28"/>
                <w:szCs w:val="28"/>
                <w:lang w:val="uz-Cyrl-UZ"/>
              </w:rPr>
              <w:t>.</w:t>
            </w:r>
          </w:p>
          <w:p w14:paraId="6A34A39C" w14:textId="77777777" w:rsidR="00780619" w:rsidRPr="00433823" w:rsidRDefault="00780619" w:rsidP="00A22CF1">
            <w:pPr>
              <w:tabs>
                <w:tab w:val="left" w:pos="4320"/>
                <w:tab w:val="left" w:pos="4500"/>
              </w:tabs>
              <w:jc w:val="both"/>
              <w:rPr>
                <w:sz w:val="16"/>
                <w:szCs w:val="16"/>
                <w:lang w:val="uz-Cyrl-UZ"/>
              </w:rPr>
            </w:pPr>
          </w:p>
          <w:p w14:paraId="00757722" w14:textId="77777777" w:rsidR="00780619" w:rsidRPr="00A84BC7" w:rsidRDefault="00780619" w:rsidP="00A22CF1">
            <w:pPr>
              <w:tabs>
                <w:tab w:val="left" w:pos="4320"/>
                <w:tab w:val="left" w:pos="4500"/>
              </w:tabs>
              <w:jc w:val="both"/>
              <w:rPr>
                <w:sz w:val="28"/>
                <w:szCs w:val="28"/>
                <w:lang w:val="uz-Cyrl-UZ"/>
              </w:rPr>
            </w:pPr>
            <w:r w:rsidRPr="00484A26">
              <w:rPr>
                <w:sz w:val="28"/>
                <w:szCs w:val="28"/>
                <w:lang w:val="uz-Cyrl-UZ"/>
              </w:rPr>
              <w:t>Web</w:t>
            </w:r>
            <w:r w:rsidRPr="00A84BC7">
              <w:rPr>
                <w:sz w:val="28"/>
                <w:szCs w:val="28"/>
                <w:lang w:val="uz-Cyrl-UZ"/>
              </w:rPr>
              <w:t>-узел яратилиши ва уни бошқариш юза</w:t>
            </w:r>
            <w:r w:rsidR="00433823">
              <w:rPr>
                <w:sz w:val="28"/>
                <w:szCs w:val="28"/>
                <w:lang w:val="uz-Cyrl-UZ"/>
              </w:rPr>
              <w:t>-</w:t>
            </w:r>
            <w:r w:rsidRPr="00A84BC7">
              <w:rPr>
                <w:sz w:val="28"/>
                <w:szCs w:val="28"/>
                <w:lang w:val="uz-Cyrl-UZ"/>
              </w:rPr>
              <w:t xml:space="preserve">сидан жавобгар бўлган, </w:t>
            </w:r>
            <w:r w:rsidRPr="00484A26">
              <w:rPr>
                <w:sz w:val="28"/>
                <w:szCs w:val="28"/>
                <w:lang w:val="uz-Cyrl-UZ"/>
              </w:rPr>
              <w:t>Web</w:t>
            </w:r>
            <w:r w:rsidRPr="00A84BC7">
              <w:rPr>
                <w:sz w:val="28"/>
                <w:szCs w:val="28"/>
                <w:lang w:val="uz-Cyrl-UZ"/>
              </w:rPr>
              <w:t>-узел маъмури.</w:t>
            </w:r>
          </w:p>
        </w:tc>
      </w:tr>
      <w:tr w:rsidR="00780619" w:rsidRPr="002752C5" w14:paraId="394835D1" w14:textId="77777777">
        <w:trPr>
          <w:tblCellSpacing w:w="0" w:type="dxa"/>
          <w:jc w:val="center"/>
        </w:trPr>
        <w:tc>
          <w:tcPr>
            <w:tcW w:w="2079" w:type="pct"/>
          </w:tcPr>
          <w:p w14:paraId="75366987" w14:textId="77777777" w:rsidR="00780619" w:rsidRPr="007F216E" w:rsidRDefault="00780619" w:rsidP="00A22CF1">
            <w:pPr>
              <w:tabs>
                <w:tab w:val="left" w:pos="4320"/>
                <w:tab w:val="left" w:pos="4500"/>
              </w:tabs>
              <w:rPr>
                <w:b/>
                <w:sz w:val="28"/>
                <w:szCs w:val="28"/>
                <w:lang w:val="uz-Cyrl-UZ"/>
              </w:rPr>
            </w:pPr>
            <w:r w:rsidRPr="007F216E">
              <w:rPr>
                <w:b/>
                <w:sz w:val="28"/>
                <w:szCs w:val="28"/>
                <w:lang w:val="uz-Cyrl-UZ"/>
              </w:rPr>
              <w:t>Web-сайт</w:t>
            </w:r>
          </w:p>
          <w:p w14:paraId="437B55D5" w14:textId="77777777" w:rsidR="00780619" w:rsidRPr="00233D49" w:rsidRDefault="00780619" w:rsidP="00A22CF1">
            <w:pPr>
              <w:tabs>
                <w:tab w:val="left" w:pos="4320"/>
                <w:tab w:val="left" w:pos="4500"/>
              </w:tabs>
              <w:rPr>
                <w:sz w:val="28"/>
                <w:szCs w:val="28"/>
                <w:lang w:val="uz-Cyrl-UZ"/>
              </w:rPr>
            </w:pPr>
            <w:r w:rsidRPr="00484A26">
              <w:rPr>
                <w:b/>
                <w:sz w:val="28"/>
                <w:szCs w:val="28"/>
                <w:lang w:val="uz-Cyrl-UZ"/>
              </w:rPr>
              <w:t xml:space="preserve">uz </w:t>
            </w:r>
            <w:r w:rsidRPr="00D52936">
              <w:rPr>
                <w:sz w:val="28"/>
                <w:szCs w:val="28"/>
                <w:lang w:val="uz-Cyrl-UZ"/>
              </w:rPr>
              <w:t>-</w:t>
            </w:r>
            <w:r w:rsidRPr="00484A26">
              <w:rPr>
                <w:b/>
                <w:sz w:val="28"/>
                <w:szCs w:val="28"/>
                <w:lang w:val="uz-Cyrl-UZ"/>
              </w:rPr>
              <w:t xml:space="preserve"> </w:t>
            </w:r>
            <w:r w:rsidRPr="00D52936">
              <w:rPr>
                <w:i/>
                <w:sz w:val="28"/>
                <w:szCs w:val="28"/>
                <w:lang w:val="uz-Cyrl-UZ"/>
              </w:rPr>
              <w:t>Web</w:t>
            </w:r>
            <w:r w:rsidRPr="00233D49">
              <w:rPr>
                <w:sz w:val="28"/>
                <w:szCs w:val="28"/>
                <w:lang w:val="uz-Cyrl-UZ"/>
              </w:rPr>
              <w:t>-sayt</w:t>
            </w:r>
          </w:p>
          <w:p w14:paraId="6D989488" w14:textId="0FC5B6C9" w:rsidR="00780619" w:rsidRPr="00484A26" w:rsidRDefault="000B536F" w:rsidP="00A22CF1">
            <w:pPr>
              <w:tabs>
                <w:tab w:val="left" w:pos="4320"/>
                <w:tab w:val="left" w:pos="4500"/>
              </w:tabs>
              <w:rPr>
                <w:b/>
                <w:sz w:val="28"/>
                <w:szCs w:val="28"/>
                <w:lang w:val="uz-Cyrl-UZ"/>
              </w:rPr>
            </w:pPr>
            <w:r>
              <w:rPr>
                <w:sz w:val="28"/>
                <w:szCs w:val="28"/>
                <w:lang w:val="uz-Cyrl-UZ"/>
              </w:rPr>
              <w:t xml:space="preserve"> </w:t>
            </w:r>
            <w:r w:rsidR="00780619" w:rsidRPr="00233D49">
              <w:rPr>
                <w:sz w:val="28"/>
                <w:szCs w:val="28"/>
                <w:lang w:val="uz-Cyrl-UZ"/>
              </w:rPr>
              <w:t>Web-сайт</w:t>
            </w:r>
          </w:p>
          <w:p w14:paraId="1187228A" w14:textId="77777777" w:rsidR="00780619" w:rsidRPr="00484A26" w:rsidRDefault="00780619" w:rsidP="00A22CF1">
            <w:pPr>
              <w:tabs>
                <w:tab w:val="left" w:pos="4320"/>
                <w:tab w:val="left" w:pos="4500"/>
              </w:tabs>
              <w:rPr>
                <w:b/>
                <w:sz w:val="28"/>
                <w:szCs w:val="28"/>
                <w:lang w:val="uz-Cyrl-UZ"/>
              </w:rPr>
            </w:pPr>
            <w:r w:rsidRPr="00484A26">
              <w:rPr>
                <w:b/>
                <w:sz w:val="28"/>
                <w:szCs w:val="28"/>
                <w:lang w:val="uz-Cyrl-UZ"/>
              </w:rPr>
              <w:t xml:space="preserve">en </w:t>
            </w:r>
            <w:r w:rsidRPr="00D52936">
              <w:rPr>
                <w:sz w:val="28"/>
                <w:szCs w:val="28"/>
                <w:lang w:val="uz-Cyrl-UZ"/>
              </w:rPr>
              <w:t>-</w:t>
            </w:r>
            <w:r w:rsidRPr="00484A26">
              <w:rPr>
                <w:b/>
                <w:sz w:val="28"/>
                <w:szCs w:val="28"/>
                <w:lang w:val="uz-Cyrl-UZ"/>
              </w:rPr>
              <w:t xml:space="preserve"> </w:t>
            </w:r>
            <w:r w:rsidRPr="00233D49">
              <w:rPr>
                <w:sz w:val="28"/>
                <w:szCs w:val="28"/>
                <w:lang w:val="uz-Cyrl-UZ"/>
              </w:rPr>
              <w:t>Web site</w:t>
            </w:r>
            <w:r w:rsidRPr="00484A26">
              <w:rPr>
                <w:b/>
                <w:sz w:val="28"/>
                <w:szCs w:val="28"/>
                <w:lang w:val="uz-Cyrl-UZ"/>
              </w:rPr>
              <w:t xml:space="preserve"> </w:t>
            </w:r>
          </w:p>
          <w:p w14:paraId="0844C8CD" w14:textId="77777777" w:rsidR="00780619" w:rsidRPr="00A84BC7" w:rsidRDefault="00780619" w:rsidP="00A22CF1">
            <w:pPr>
              <w:tabs>
                <w:tab w:val="left" w:pos="4320"/>
                <w:tab w:val="left" w:pos="4500"/>
              </w:tabs>
              <w:rPr>
                <w:b/>
                <w:sz w:val="28"/>
                <w:szCs w:val="28"/>
                <w:lang w:val="uz-Cyrl-UZ"/>
              </w:rPr>
            </w:pPr>
          </w:p>
        </w:tc>
        <w:tc>
          <w:tcPr>
            <w:tcW w:w="2921" w:type="pct"/>
          </w:tcPr>
          <w:p w14:paraId="51D80A95" w14:textId="77777777" w:rsidR="00780619" w:rsidRDefault="00780619" w:rsidP="00A22CF1">
            <w:pPr>
              <w:tabs>
                <w:tab w:val="left" w:pos="4320"/>
                <w:tab w:val="left" w:pos="4500"/>
              </w:tabs>
              <w:jc w:val="both"/>
              <w:rPr>
                <w:sz w:val="28"/>
                <w:szCs w:val="28"/>
                <w:lang w:val="uz-Cyrl-UZ"/>
              </w:rPr>
            </w:pPr>
            <w:r w:rsidRPr="00484A26">
              <w:rPr>
                <w:sz w:val="28"/>
                <w:szCs w:val="28"/>
                <w:lang w:val="uz-Cyrl-UZ"/>
              </w:rPr>
              <w:t>Группа Web-страниц, связанная общим име</w:t>
            </w:r>
            <w:r w:rsidR="00D07AD1">
              <w:rPr>
                <w:sz w:val="28"/>
                <w:szCs w:val="28"/>
                <w:lang w:val="uz-Cyrl-UZ"/>
              </w:rPr>
              <w:t>-</w:t>
            </w:r>
            <w:r w:rsidRPr="00484A26">
              <w:rPr>
                <w:sz w:val="28"/>
                <w:szCs w:val="28"/>
                <w:lang w:val="uz-Cyrl-UZ"/>
              </w:rPr>
              <w:t>нем, тематикой и системой навигации. Сайт может располагаться на одном или несколь</w:t>
            </w:r>
            <w:r w:rsidR="00D07AD1">
              <w:rPr>
                <w:sz w:val="28"/>
                <w:szCs w:val="28"/>
                <w:lang w:val="uz-Cyrl-UZ"/>
              </w:rPr>
              <w:t>-</w:t>
            </w:r>
            <w:r w:rsidRPr="00484A26">
              <w:rPr>
                <w:sz w:val="28"/>
                <w:szCs w:val="28"/>
                <w:lang w:val="uz-Cyrl-UZ"/>
              </w:rPr>
              <w:t xml:space="preserve">ких Web-серверах. </w:t>
            </w:r>
          </w:p>
          <w:p w14:paraId="681AD31D" w14:textId="77777777" w:rsidR="00780619" w:rsidRPr="00433823" w:rsidRDefault="00780619" w:rsidP="00A22CF1">
            <w:pPr>
              <w:tabs>
                <w:tab w:val="left" w:pos="4320"/>
                <w:tab w:val="left" w:pos="4500"/>
              </w:tabs>
              <w:jc w:val="both"/>
              <w:rPr>
                <w:sz w:val="16"/>
                <w:szCs w:val="16"/>
                <w:lang w:val="uz-Cyrl-UZ"/>
              </w:rPr>
            </w:pPr>
          </w:p>
          <w:p w14:paraId="6821E955" w14:textId="77777777" w:rsidR="00780619" w:rsidRPr="000B536F" w:rsidRDefault="00780619" w:rsidP="00A22CF1">
            <w:pPr>
              <w:tabs>
                <w:tab w:val="left" w:pos="4320"/>
                <w:tab w:val="left" w:pos="4500"/>
              </w:tabs>
              <w:jc w:val="both"/>
              <w:rPr>
                <w:sz w:val="28"/>
                <w:szCs w:val="28"/>
                <w:lang w:val="uz-Cyrl-UZ"/>
              </w:rPr>
            </w:pPr>
            <w:r w:rsidRPr="00484A26">
              <w:rPr>
                <w:sz w:val="28"/>
                <w:szCs w:val="28"/>
                <w:lang w:val="uz-Cyrl-UZ"/>
              </w:rPr>
              <w:t>Umumiy nom</w:t>
            </w:r>
            <w:r>
              <w:rPr>
                <w:sz w:val="28"/>
                <w:szCs w:val="28"/>
                <w:lang w:val="uz-Cyrl-UZ"/>
              </w:rPr>
              <w:t xml:space="preserve">, mavzu va navigatsiya tizimi bilan bog‘langan </w:t>
            </w:r>
            <w:r w:rsidRPr="00D52936">
              <w:rPr>
                <w:i/>
                <w:sz w:val="28"/>
                <w:szCs w:val="28"/>
                <w:lang w:val="uz-Cyrl-UZ"/>
              </w:rPr>
              <w:t>Web</w:t>
            </w:r>
            <w:r>
              <w:rPr>
                <w:sz w:val="28"/>
                <w:szCs w:val="28"/>
                <w:lang w:val="uz-Cyrl-UZ"/>
              </w:rPr>
              <w:t>-sahifalar guruhi.</w:t>
            </w:r>
            <w:r w:rsidR="00433823">
              <w:rPr>
                <w:sz w:val="28"/>
                <w:szCs w:val="28"/>
                <w:lang w:val="uz-Cyrl-UZ"/>
              </w:rPr>
              <w:t xml:space="preserve"> </w:t>
            </w:r>
            <w:r w:rsidR="00433823" w:rsidRPr="000B536F">
              <w:rPr>
                <w:sz w:val="28"/>
                <w:szCs w:val="28"/>
                <w:lang w:val="uz-Cyrl-UZ"/>
              </w:rPr>
              <w:t xml:space="preserve">Sayt bitta yoki bir nechta </w:t>
            </w:r>
            <w:r w:rsidR="00433823" w:rsidRPr="00433823">
              <w:rPr>
                <w:i/>
                <w:sz w:val="28"/>
                <w:szCs w:val="28"/>
                <w:lang w:val="uz-Cyrl-UZ"/>
              </w:rPr>
              <w:t>Web</w:t>
            </w:r>
            <w:r w:rsidR="00433823">
              <w:rPr>
                <w:sz w:val="28"/>
                <w:szCs w:val="28"/>
                <w:lang w:val="uz-Cyrl-UZ"/>
              </w:rPr>
              <w:t>-</w:t>
            </w:r>
            <w:r w:rsidR="00433823" w:rsidRPr="000B536F">
              <w:rPr>
                <w:sz w:val="28"/>
                <w:szCs w:val="28"/>
                <w:lang w:val="uz-Cyrl-UZ"/>
              </w:rPr>
              <w:t>serverda joylashtirilishi mumkin.</w:t>
            </w:r>
          </w:p>
          <w:p w14:paraId="78014DFF" w14:textId="77777777" w:rsidR="00780619" w:rsidRPr="00433823" w:rsidRDefault="00780619" w:rsidP="00A22CF1">
            <w:pPr>
              <w:tabs>
                <w:tab w:val="left" w:pos="4320"/>
                <w:tab w:val="left" w:pos="4500"/>
              </w:tabs>
              <w:jc w:val="both"/>
              <w:rPr>
                <w:sz w:val="16"/>
                <w:szCs w:val="16"/>
                <w:lang w:val="uz-Cyrl-UZ"/>
              </w:rPr>
            </w:pPr>
          </w:p>
          <w:p w14:paraId="651A33F5" w14:textId="77777777" w:rsidR="00780619" w:rsidRPr="00D07AD1" w:rsidRDefault="00780619" w:rsidP="00A22CF1">
            <w:pPr>
              <w:tabs>
                <w:tab w:val="left" w:pos="4320"/>
                <w:tab w:val="left" w:pos="4500"/>
              </w:tabs>
              <w:jc w:val="both"/>
              <w:rPr>
                <w:sz w:val="28"/>
                <w:szCs w:val="28"/>
                <w:lang w:val="uz-Cyrl-UZ"/>
              </w:rPr>
            </w:pPr>
            <w:r w:rsidRPr="00484A26">
              <w:rPr>
                <w:sz w:val="28"/>
                <w:szCs w:val="28"/>
                <w:lang w:val="uz-Cyrl-UZ"/>
              </w:rPr>
              <w:t>Умумий ном</w:t>
            </w:r>
            <w:r>
              <w:rPr>
                <w:sz w:val="28"/>
                <w:szCs w:val="28"/>
                <w:lang w:val="uz-Cyrl-UZ"/>
              </w:rPr>
              <w:t xml:space="preserve">, мавзу ва навигация тизими билан боғланган </w:t>
            </w:r>
            <w:r w:rsidRPr="00484A26">
              <w:rPr>
                <w:sz w:val="28"/>
                <w:szCs w:val="28"/>
                <w:lang w:val="uz-Cyrl-UZ"/>
              </w:rPr>
              <w:t>Web</w:t>
            </w:r>
            <w:r>
              <w:rPr>
                <w:sz w:val="28"/>
                <w:szCs w:val="28"/>
                <w:lang w:val="uz-Cyrl-UZ"/>
              </w:rPr>
              <w:t>-саҳифалар гуруҳи.</w:t>
            </w:r>
            <w:r w:rsidR="00433823">
              <w:rPr>
                <w:sz w:val="28"/>
                <w:szCs w:val="28"/>
                <w:lang w:val="uz-Cyrl-UZ"/>
              </w:rPr>
              <w:t xml:space="preserve"> Сайт битта ёки бир нечта </w:t>
            </w:r>
            <w:r w:rsidR="00433823" w:rsidRPr="00484A26">
              <w:rPr>
                <w:sz w:val="28"/>
                <w:szCs w:val="28"/>
                <w:lang w:val="uz-Cyrl-UZ"/>
              </w:rPr>
              <w:t>Web-сервер</w:t>
            </w:r>
            <w:r w:rsidR="00433823" w:rsidRPr="00D07AD1">
              <w:rPr>
                <w:sz w:val="28"/>
                <w:szCs w:val="28"/>
                <w:lang w:val="uz-Cyrl-UZ"/>
              </w:rPr>
              <w:t>да жойлаштирилиши мумкин.</w:t>
            </w:r>
          </w:p>
        </w:tc>
      </w:tr>
      <w:tr w:rsidR="00780619" w:rsidRPr="000B536F" w14:paraId="52150ABA" w14:textId="77777777">
        <w:trPr>
          <w:tblCellSpacing w:w="0" w:type="dxa"/>
          <w:jc w:val="center"/>
        </w:trPr>
        <w:tc>
          <w:tcPr>
            <w:tcW w:w="2079" w:type="pct"/>
          </w:tcPr>
          <w:p w14:paraId="2245576A" w14:textId="77777777" w:rsidR="00780619" w:rsidRPr="008D5443" w:rsidRDefault="00780619" w:rsidP="00A22CF1">
            <w:pPr>
              <w:tabs>
                <w:tab w:val="left" w:pos="4320"/>
                <w:tab w:val="left" w:pos="4500"/>
              </w:tabs>
              <w:rPr>
                <w:b/>
                <w:sz w:val="28"/>
                <w:szCs w:val="28"/>
                <w:lang w:val="uz-Cyrl-UZ"/>
              </w:rPr>
            </w:pPr>
            <w:r w:rsidRPr="008D5443">
              <w:rPr>
                <w:b/>
                <w:sz w:val="28"/>
                <w:szCs w:val="28"/>
                <w:lang w:val="uz-Cyrl-UZ"/>
              </w:rPr>
              <w:t>Web-сервер</w:t>
            </w:r>
          </w:p>
          <w:p w14:paraId="593731BB" w14:textId="77777777" w:rsidR="00780619" w:rsidRPr="008D5443" w:rsidRDefault="00780619" w:rsidP="00A22CF1">
            <w:pPr>
              <w:tabs>
                <w:tab w:val="left" w:pos="4320"/>
                <w:tab w:val="left" w:pos="4500"/>
              </w:tabs>
              <w:rPr>
                <w:sz w:val="28"/>
                <w:szCs w:val="28"/>
                <w:lang w:val="uz-Cyrl-UZ"/>
              </w:rPr>
            </w:pPr>
            <w:r w:rsidRPr="008D5443">
              <w:rPr>
                <w:b/>
                <w:sz w:val="28"/>
                <w:szCs w:val="28"/>
                <w:lang w:val="uz-Cyrl-UZ"/>
              </w:rPr>
              <w:t xml:space="preserve">uz </w:t>
            </w:r>
            <w:r w:rsidRPr="008D5443">
              <w:rPr>
                <w:sz w:val="28"/>
                <w:szCs w:val="28"/>
                <w:lang w:val="uz-Cyrl-UZ"/>
              </w:rPr>
              <w:t>-</w:t>
            </w:r>
            <w:r w:rsidRPr="008D5443">
              <w:rPr>
                <w:b/>
                <w:sz w:val="28"/>
                <w:szCs w:val="28"/>
                <w:lang w:val="uz-Cyrl-UZ"/>
              </w:rPr>
              <w:t xml:space="preserve"> </w:t>
            </w:r>
            <w:r w:rsidRPr="008D5443">
              <w:rPr>
                <w:i/>
                <w:sz w:val="28"/>
                <w:szCs w:val="28"/>
                <w:lang w:val="uz-Cyrl-UZ"/>
              </w:rPr>
              <w:t>Web</w:t>
            </w:r>
            <w:r w:rsidRPr="008D5443">
              <w:rPr>
                <w:sz w:val="28"/>
                <w:szCs w:val="28"/>
                <w:lang w:val="uz-Cyrl-UZ"/>
              </w:rPr>
              <w:t>-server</w:t>
            </w:r>
          </w:p>
          <w:p w14:paraId="357BC3ED" w14:textId="78D8A547" w:rsidR="00780619" w:rsidRPr="008D5443" w:rsidRDefault="000B536F" w:rsidP="00A22CF1">
            <w:pPr>
              <w:tabs>
                <w:tab w:val="left" w:pos="4320"/>
                <w:tab w:val="left" w:pos="4500"/>
              </w:tabs>
              <w:rPr>
                <w:b/>
                <w:sz w:val="28"/>
                <w:szCs w:val="28"/>
                <w:lang w:val="uz-Cyrl-UZ"/>
              </w:rPr>
            </w:pPr>
            <w:r>
              <w:rPr>
                <w:sz w:val="28"/>
                <w:szCs w:val="28"/>
                <w:lang w:val="uz-Cyrl-UZ"/>
              </w:rPr>
              <w:t xml:space="preserve"> </w:t>
            </w:r>
            <w:r w:rsidR="00780619" w:rsidRPr="008D5443">
              <w:rPr>
                <w:sz w:val="28"/>
                <w:szCs w:val="28"/>
                <w:lang w:val="uz-Cyrl-UZ"/>
              </w:rPr>
              <w:t>Web-сервер</w:t>
            </w:r>
          </w:p>
          <w:p w14:paraId="681831A3" w14:textId="77777777" w:rsidR="00780619" w:rsidRPr="008D5443" w:rsidRDefault="00780619" w:rsidP="00A22CF1">
            <w:pPr>
              <w:tabs>
                <w:tab w:val="left" w:pos="4320"/>
                <w:tab w:val="left" w:pos="4500"/>
              </w:tabs>
              <w:rPr>
                <w:b/>
                <w:sz w:val="28"/>
                <w:szCs w:val="28"/>
                <w:lang w:val="uz-Cyrl-UZ"/>
              </w:rPr>
            </w:pPr>
            <w:r w:rsidRPr="008D5443">
              <w:rPr>
                <w:b/>
                <w:sz w:val="28"/>
                <w:szCs w:val="28"/>
                <w:lang w:val="uz-Cyrl-UZ"/>
              </w:rPr>
              <w:t xml:space="preserve">en </w:t>
            </w:r>
            <w:r w:rsidRPr="008D5443">
              <w:rPr>
                <w:sz w:val="28"/>
                <w:szCs w:val="28"/>
                <w:lang w:val="uz-Cyrl-UZ"/>
              </w:rPr>
              <w:t>- Web server</w:t>
            </w:r>
            <w:r w:rsidRPr="008D5443">
              <w:rPr>
                <w:b/>
                <w:sz w:val="28"/>
                <w:szCs w:val="28"/>
                <w:lang w:val="uz-Cyrl-UZ"/>
              </w:rPr>
              <w:t xml:space="preserve"> </w:t>
            </w:r>
          </w:p>
          <w:p w14:paraId="0335328E" w14:textId="77777777" w:rsidR="00780619" w:rsidRPr="008D5443" w:rsidRDefault="00780619" w:rsidP="00A22CF1">
            <w:pPr>
              <w:tabs>
                <w:tab w:val="left" w:pos="4320"/>
                <w:tab w:val="left" w:pos="4500"/>
              </w:tabs>
              <w:rPr>
                <w:b/>
                <w:sz w:val="28"/>
                <w:szCs w:val="28"/>
                <w:lang w:val="uz-Cyrl-UZ"/>
              </w:rPr>
            </w:pPr>
          </w:p>
        </w:tc>
        <w:tc>
          <w:tcPr>
            <w:tcW w:w="2921" w:type="pct"/>
          </w:tcPr>
          <w:p w14:paraId="2AE11A20" w14:textId="77777777" w:rsidR="00780619" w:rsidRPr="008D5443" w:rsidRDefault="00780619" w:rsidP="00A22CF1">
            <w:pPr>
              <w:tabs>
                <w:tab w:val="left" w:pos="4320"/>
                <w:tab w:val="left" w:pos="4500"/>
              </w:tabs>
              <w:jc w:val="both"/>
              <w:rPr>
                <w:sz w:val="28"/>
                <w:szCs w:val="28"/>
                <w:lang w:val="uz-Cyrl-UZ"/>
              </w:rPr>
            </w:pPr>
            <w:r w:rsidRPr="008D5443">
              <w:rPr>
                <w:sz w:val="28"/>
                <w:szCs w:val="28"/>
                <w:lang w:val="uz-Cyrl-UZ"/>
              </w:rPr>
              <w:t>Компьютер, предоставляющий доступ к службам и страницам WWW пользователям Интернета и интрасетей. В зависимости от контекста термин может подразумевать как аппаратную, так и программную часть.</w:t>
            </w:r>
          </w:p>
          <w:p w14:paraId="18B3FB5F" w14:textId="77777777" w:rsidR="00780619" w:rsidRPr="008D5443" w:rsidRDefault="00780619" w:rsidP="00A22CF1">
            <w:pPr>
              <w:tabs>
                <w:tab w:val="left" w:pos="4320"/>
                <w:tab w:val="left" w:pos="4500"/>
              </w:tabs>
              <w:jc w:val="both"/>
              <w:rPr>
                <w:sz w:val="28"/>
                <w:szCs w:val="28"/>
                <w:lang w:val="uz-Cyrl-UZ"/>
              </w:rPr>
            </w:pPr>
          </w:p>
          <w:p w14:paraId="4BBF2967" w14:textId="77777777" w:rsidR="00780619" w:rsidRPr="008D5443" w:rsidRDefault="00780619" w:rsidP="00A22CF1">
            <w:pPr>
              <w:tabs>
                <w:tab w:val="left" w:pos="4320"/>
                <w:tab w:val="left" w:pos="4500"/>
              </w:tabs>
              <w:jc w:val="both"/>
              <w:rPr>
                <w:sz w:val="28"/>
                <w:szCs w:val="28"/>
                <w:lang w:val="uz-Cyrl-UZ"/>
              </w:rPr>
            </w:pPr>
            <w:r w:rsidRPr="008D5443">
              <w:rPr>
                <w:sz w:val="28"/>
                <w:szCs w:val="28"/>
                <w:lang w:val="uz-Cyrl-UZ"/>
              </w:rPr>
              <w:t>Internet va intr</w:t>
            </w:r>
            <w:r w:rsidR="00566D7D" w:rsidRPr="008D5443">
              <w:rPr>
                <w:sz w:val="28"/>
                <w:szCs w:val="28"/>
              </w:rPr>
              <w:t>а</w:t>
            </w:r>
            <w:r w:rsidRPr="008D5443">
              <w:rPr>
                <w:sz w:val="28"/>
                <w:szCs w:val="28"/>
                <w:lang w:val="uz-Cyrl-UZ"/>
              </w:rPr>
              <w:t>net tarmoqlaridan foydalanuv</w:t>
            </w:r>
            <w:r w:rsidR="00433823" w:rsidRPr="008D5443">
              <w:rPr>
                <w:sz w:val="28"/>
                <w:szCs w:val="28"/>
                <w:lang w:val="uz-Cyrl-UZ"/>
              </w:rPr>
              <w:t>-</w:t>
            </w:r>
            <w:r w:rsidRPr="008D5443">
              <w:rPr>
                <w:sz w:val="28"/>
                <w:szCs w:val="28"/>
                <w:lang w:val="uz-Cyrl-UZ"/>
              </w:rPr>
              <w:t xml:space="preserve">chilarga </w:t>
            </w:r>
            <w:r w:rsidRPr="008D5443">
              <w:rPr>
                <w:i/>
                <w:sz w:val="28"/>
                <w:szCs w:val="28"/>
                <w:lang w:val="uz-Cyrl-UZ"/>
              </w:rPr>
              <w:t>WWW</w:t>
            </w:r>
            <w:r w:rsidRPr="008D5443">
              <w:rPr>
                <w:sz w:val="28"/>
                <w:szCs w:val="28"/>
                <w:lang w:val="uz-Cyrl-UZ"/>
              </w:rPr>
              <w:t xml:space="preserve"> sahifalaridan va xizmatlaridan foydalanish imkon</w:t>
            </w:r>
            <w:r w:rsidR="00566D7D" w:rsidRPr="008D5443">
              <w:rPr>
                <w:sz w:val="28"/>
                <w:szCs w:val="28"/>
                <w:lang w:val="en-US"/>
              </w:rPr>
              <w:t>ini</w:t>
            </w:r>
            <w:r w:rsidRPr="008D5443">
              <w:rPr>
                <w:sz w:val="28"/>
                <w:szCs w:val="28"/>
                <w:lang w:val="uz-Cyrl-UZ"/>
              </w:rPr>
              <w:t xml:space="preserve"> ber</w:t>
            </w:r>
            <w:r w:rsidR="00566D7D" w:rsidRPr="008D5443">
              <w:rPr>
                <w:sz w:val="28"/>
                <w:szCs w:val="28"/>
                <w:lang w:val="en-US"/>
              </w:rPr>
              <w:t>ad</w:t>
            </w:r>
            <w:r w:rsidRPr="008D5443">
              <w:rPr>
                <w:sz w:val="28"/>
                <w:szCs w:val="28"/>
                <w:lang w:val="uz-Cyrl-UZ"/>
              </w:rPr>
              <w:t>i</w:t>
            </w:r>
            <w:r w:rsidR="00566D7D" w:rsidRPr="008D5443">
              <w:rPr>
                <w:sz w:val="28"/>
                <w:szCs w:val="28"/>
                <w:lang w:val="en-US"/>
              </w:rPr>
              <w:t>gan</w:t>
            </w:r>
            <w:r w:rsidRPr="008D5443">
              <w:rPr>
                <w:sz w:val="28"/>
                <w:szCs w:val="28"/>
                <w:lang w:val="uz-Cyrl-UZ"/>
              </w:rPr>
              <w:t xml:space="preserve"> kompyuter. Kontekstga bog‘liq holda termin apparat qismini ham, dastur qismini ham ko‘zda tutishi mumkin.</w:t>
            </w:r>
          </w:p>
          <w:p w14:paraId="7FA42F9A" w14:textId="77777777" w:rsidR="00566D7D" w:rsidRPr="008D5443" w:rsidRDefault="00566D7D" w:rsidP="00A22CF1">
            <w:pPr>
              <w:tabs>
                <w:tab w:val="left" w:pos="4320"/>
                <w:tab w:val="left" w:pos="4500"/>
              </w:tabs>
              <w:jc w:val="both"/>
              <w:rPr>
                <w:sz w:val="28"/>
                <w:szCs w:val="28"/>
                <w:lang w:val="en-US"/>
              </w:rPr>
            </w:pPr>
          </w:p>
          <w:p w14:paraId="58C32952" w14:textId="77777777" w:rsidR="00780619" w:rsidRPr="008D5443" w:rsidRDefault="00780619" w:rsidP="00A22CF1">
            <w:pPr>
              <w:tabs>
                <w:tab w:val="left" w:pos="4320"/>
                <w:tab w:val="left" w:pos="4500"/>
              </w:tabs>
              <w:jc w:val="both"/>
              <w:rPr>
                <w:sz w:val="28"/>
                <w:szCs w:val="28"/>
                <w:lang w:val="uz-Cyrl-UZ"/>
              </w:rPr>
            </w:pPr>
            <w:r w:rsidRPr="008D5443">
              <w:rPr>
                <w:sz w:val="28"/>
                <w:szCs w:val="28"/>
                <w:lang w:val="uz-Cyrl-UZ"/>
              </w:rPr>
              <w:t>Интернет ва интр</w:t>
            </w:r>
            <w:r w:rsidR="00566D7D" w:rsidRPr="008D5443">
              <w:rPr>
                <w:sz w:val="28"/>
                <w:szCs w:val="28"/>
                <w:lang w:val="en-US"/>
              </w:rPr>
              <w:t>a</w:t>
            </w:r>
            <w:r w:rsidRPr="008D5443">
              <w:rPr>
                <w:sz w:val="28"/>
                <w:szCs w:val="28"/>
                <w:lang w:val="uz-Cyrl-UZ"/>
              </w:rPr>
              <w:t>нет тармоқларидан фойда</w:t>
            </w:r>
            <w:r w:rsidR="00433823" w:rsidRPr="008D5443">
              <w:rPr>
                <w:sz w:val="28"/>
                <w:szCs w:val="28"/>
                <w:lang w:val="uz-Cyrl-UZ"/>
              </w:rPr>
              <w:t>-</w:t>
            </w:r>
            <w:r w:rsidRPr="008D5443">
              <w:rPr>
                <w:sz w:val="28"/>
                <w:szCs w:val="28"/>
                <w:lang w:val="uz-Cyrl-UZ"/>
              </w:rPr>
              <w:t>ланувчиларга WWW саҳифаларидан ва хиз</w:t>
            </w:r>
            <w:r w:rsidR="00433823" w:rsidRPr="008D5443">
              <w:rPr>
                <w:sz w:val="28"/>
                <w:szCs w:val="28"/>
                <w:lang w:val="uz-Cyrl-UZ"/>
              </w:rPr>
              <w:t>-</w:t>
            </w:r>
            <w:r w:rsidRPr="008D5443">
              <w:rPr>
                <w:sz w:val="28"/>
                <w:szCs w:val="28"/>
                <w:lang w:val="uz-Cyrl-UZ"/>
              </w:rPr>
              <w:t>матларидан фойдаланиш имкон</w:t>
            </w:r>
            <w:r w:rsidR="00566D7D" w:rsidRPr="008D5443">
              <w:rPr>
                <w:sz w:val="28"/>
                <w:szCs w:val="28"/>
              </w:rPr>
              <w:t>ини</w:t>
            </w:r>
            <w:r w:rsidRPr="008D5443">
              <w:rPr>
                <w:sz w:val="28"/>
                <w:szCs w:val="28"/>
                <w:lang w:val="uz-Cyrl-UZ"/>
              </w:rPr>
              <w:t xml:space="preserve"> бер</w:t>
            </w:r>
            <w:r w:rsidR="00566D7D" w:rsidRPr="008D5443">
              <w:rPr>
                <w:sz w:val="28"/>
                <w:szCs w:val="28"/>
              </w:rPr>
              <w:t>ад</w:t>
            </w:r>
            <w:r w:rsidRPr="008D5443">
              <w:rPr>
                <w:sz w:val="28"/>
                <w:szCs w:val="28"/>
                <w:lang w:val="uz-Cyrl-UZ"/>
              </w:rPr>
              <w:t>и</w:t>
            </w:r>
            <w:r w:rsidR="00566D7D" w:rsidRPr="008D5443">
              <w:rPr>
                <w:sz w:val="28"/>
                <w:szCs w:val="28"/>
              </w:rPr>
              <w:t>ган</w:t>
            </w:r>
            <w:r w:rsidRPr="008D5443">
              <w:rPr>
                <w:sz w:val="28"/>
                <w:szCs w:val="28"/>
                <w:lang w:val="uz-Cyrl-UZ"/>
              </w:rPr>
              <w:t xml:space="preserve"> компьютер. Контекстга боғлиқ ҳолда термин аппарат қисмини ҳам, дастур қисмини ҳам кўзда тутиши мумкин.</w:t>
            </w:r>
          </w:p>
        </w:tc>
      </w:tr>
      <w:tr w:rsidR="00780619" w:rsidRPr="000B536F" w14:paraId="707091BE" w14:textId="77777777">
        <w:trPr>
          <w:tblCellSpacing w:w="0" w:type="dxa"/>
          <w:jc w:val="center"/>
        </w:trPr>
        <w:tc>
          <w:tcPr>
            <w:tcW w:w="2079" w:type="pct"/>
          </w:tcPr>
          <w:p w14:paraId="0C49568B" w14:textId="77777777" w:rsidR="00780619" w:rsidRPr="007F216E" w:rsidRDefault="00780619" w:rsidP="00A22CF1">
            <w:pPr>
              <w:tabs>
                <w:tab w:val="left" w:pos="4320"/>
                <w:tab w:val="left" w:pos="4500"/>
              </w:tabs>
              <w:rPr>
                <w:b/>
                <w:sz w:val="28"/>
                <w:szCs w:val="28"/>
                <w:lang w:val="uz-Cyrl-UZ"/>
              </w:rPr>
            </w:pPr>
            <w:r w:rsidRPr="007F216E">
              <w:rPr>
                <w:b/>
                <w:sz w:val="28"/>
                <w:szCs w:val="28"/>
                <w:lang w:val="uz-Cyrl-UZ"/>
              </w:rPr>
              <w:t>Web-страница</w:t>
            </w:r>
          </w:p>
          <w:p w14:paraId="7489C538" w14:textId="77777777" w:rsidR="00780619" w:rsidRPr="00AB2B51" w:rsidRDefault="00780619" w:rsidP="00A22CF1">
            <w:pPr>
              <w:tabs>
                <w:tab w:val="left" w:pos="4320"/>
                <w:tab w:val="left" w:pos="4500"/>
              </w:tabs>
              <w:rPr>
                <w:sz w:val="28"/>
                <w:szCs w:val="28"/>
                <w:lang w:val="uz-Cyrl-UZ"/>
              </w:rPr>
            </w:pPr>
            <w:r>
              <w:rPr>
                <w:b/>
                <w:sz w:val="28"/>
                <w:szCs w:val="28"/>
                <w:lang w:val="uz-Cyrl-UZ"/>
              </w:rPr>
              <w:t xml:space="preserve">uz </w:t>
            </w:r>
            <w:r w:rsidRPr="00D52936">
              <w:rPr>
                <w:sz w:val="28"/>
                <w:szCs w:val="28"/>
                <w:lang w:val="uz-Cyrl-UZ"/>
              </w:rPr>
              <w:t>-</w:t>
            </w:r>
            <w:r w:rsidRPr="002E1A74">
              <w:rPr>
                <w:b/>
                <w:sz w:val="28"/>
                <w:szCs w:val="28"/>
                <w:lang w:val="uz-Cyrl-UZ"/>
              </w:rPr>
              <w:t xml:space="preserve"> </w:t>
            </w:r>
            <w:r w:rsidRPr="00D52936">
              <w:rPr>
                <w:i/>
                <w:sz w:val="28"/>
                <w:szCs w:val="28"/>
                <w:lang w:val="uz-Cyrl-UZ"/>
              </w:rPr>
              <w:t>Web</w:t>
            </w:r>
            <w:r w:rsidRPr="00AB2B51">
              <w:rPr>
                <w:sz w:val="28"/>
                <w:szCs w:val="28"/>
                <w:lang w:val="uz-Cyrl-UZ"/>
              </w:rPr>
              <w:t>-sahifa</w:t>
            </w:r>
          </w:p>
          <w:p w14:paraId="645FF46C" w14:textId="65361D2D" w:rsidR="00780619" w:rsidRPr="00AB2B51" w:rsidRDefault="000B536F" w:rsidP="00A22CF1">
            <w:pPr>
              <w:tabs>
                <w:tab w:val="left" w:pos="4320"/>
                <w:tab w:val="left" w:pos="4500"/>
              </w:tabs>
              <w:rPr>
                <w:sz w:val="28"/>
                <w:szCs w:val="28"/>
                <w:lang w:val="uz-Cyrl-UZ"/>
              </w:rPr>
            </w:pPr>
            <w:r>
              <w:rPr>
                <w:sz w:val="28"/>
                <w:szCs w:val="28"/>
                <w:lang w:val="uz-Cyrl-UZ"/>
              </w:rPr>
              <w:t xml:space="preserve"> </w:t>
            </w:r>
            <w:r w:rsidR="00780619" w:rsidRPr="00AB2B51">
              <w:rPr>
                <w:sz w:val="28"/>
                <w:szCs w:val="28"/>
                <w:lang w:val="uz-Cyrl-UZ"/>
              </w:rPr>
              <w:t>Web-саҳифа</w:t>
            </w:r>
          </w:p>
          <w:p w14:paraId="5030AF78" w14:textId="77777777" w:rsidR="00780619" w:rsidRPr="00484A26" w:rsidRDefault="00780619" w:rsidP="00A22CF1">
            <w:pPr>
              <w:tabs>
                <w:tab w:val="left" w:pos="4320"/>
                <w:tab w:val="left" w:pos="4500"/>
              </w:tabs>
              <w:rPr>
                <w:b/>
                <w:sz w:val="28"/>
                <w:szCs w:val="28"/>
                <w:lang w:val="uz-Cyrl-UZ"/>
              </w:rPr>
            </w:pPr>
            <w:r w:rsidRPr="00484A26">
              <w:rPr>
                <w:b/>
                <w:sz w:val="28"/>
                <w:szCs w:val="28"/>
                <w:lang w:val="uz-Cyrl-UZ"/>
              </w:rPr>
              <w:t xml:space="preserve">en </w:t>
            </w:r>
            <w:r w:rsidRPr="00D52936">
              <w:rPr>
                <w:sz w:val="28"/>
                <w:szCs w:val="28"/>
                <w:lang w:val="uz-Cyrl-UZ"/>
              </w:rPr>
              <w:t>-</w:t>
            </w:r>
            <w:r w:rsidRPr="00484A26">
              <w:rPr>
                <w:b/>
                <w:sz w:val="28"/>
                <w:szCs w:val="28"/>
                <w:lang w:val="uz-Cyrl-UZ"/>
              </w:rPr>
              <w:t xml:space="preserve"> </w:t>
            </w:r>
            <w:r w:rsidRPr="00AB2B51">
              <w:rPr>
                <w:sz w:val="28"/>
                <w:szCs w:val="28"/>
                <w:lang w:val="uz-Cyrl-UZ"/>
              </w:rPr>
              <w:t>Web page</w:t>
            </w:r>
            <w:r w:rsidRPr="00484A26">
              <w:rPr>
                <w:b/>
                <w:sz w:val="28"/>
                <w:szCs w:val="28"/>
                <w:lang w:val="uz-Cyrl-UZ"/>
              </w:rPr>
              <w:t xml:space="preserve"> </w:t>
            </w:r>
          </w:p>
          <w:p w14:paraId="76C87F6F" w14:textId="77777777" w:rsidR="00780619" w:rsidRPr="00484A26" w:rsidRDefault="00780619" w:rsidP="00A22CF1">
            <w:pPr>
              <w:tabs>
                <w:tab w:val="left" w:pos="4320"/>
                <w:tab w:val="left" w:pos="4500"/>
              </w:tabs>
              <w:rPr>
                <w:b/>
                <w:sz w:val="28"/>
                <w:szCs w:val="28"/>
                <w:lang w:val="uz-Cyrl-UZ"/>
              </w:rPr>
            </w:pPr>
          </w:p>
        </w:tc>
        <w:tc>
          <w:tcPr>
            <w:tcW w:w="2921" w:type="pct"/>
          </w:tcPr>
          <w:p w14:paraId="04CDB44C" w14:textId="43253043" w:rsidR="00780619" w:rsidRDefault="00780619" w:rsidP="00A22CF1">
            <w:pPr>
              <w:tabs>
                <w:tab w:val="left" w:pos="4320"/>
                <w:tab w:val="left" w:pos="4500"/>
              </w:tabs>
              <w:jc w:val="both"/>
              <w:rPr>
                <w:sz w:val="28"/>
                <w:szCs w:val="28"/>
                <w:lang w:val="uz-Cyrl-UZ"/>
              </w:rPr>
            </w:pPr>
            <w:r w:rsidRPr="00484A26">
              <w:rPr>
                <w:sz w:val="28"/>
                <w:szCs w:val="28"/>
                <w:lang w:val="uz-Cyrl-UZ"/>
              </w:rPr>
              <w:t>HTML-документ, доступный через Web. Содержит</w:t>
            </w:r>
            <w:r w:rsidR="00D7251A">
              <w:rPr>
                <w:sz w:val="28"/>
                <w:szCs w:val="28"/>
                <w:lang w:val="uz-Cyrl-UZ"/>
              </w:rPr>
              <w:t xml:space="preserve"> </w:t>
            </w:r>
            <w:r w:rsidRPr="00484A26">
              <w:rPr>
                <w:sz w:val="28"/>
                <w:szCs w:val="28"/>
                <w:lang w:val="uz-Cyrl-UZ"/>
              </w:rPr>
              <w:t>информацию в виде гипертекста или гипермедиа.</w:t>
            </w:r>
          </w:p>
          <w:p w14:paraId="628A7B88" w14:textId="77777777" w:rsidR="00780619" w:rsidRPr="00484A26" w:rsidRDefault="00780619" w:rsidP="00A22CF1">
            <w:pPr>
              <w:tabs>
                <w:tab w:val="left" w:pos="4320"/>
                <w:tab w:val="left" w:pos="4500"/>
              </w:tabs>
              <w:jc w:val="both"/>
              <w:rPr>
                <w:sz w:val="28"/>
                <w:szCs w:val="28"/>
                <w:lang w:val="uz-Cyrl-UZ"/>
              </w:rPr>
            </w:pPr>
          </w:p>
          <w:p w14:paraId="75B20BE3" w14:textId="77777777" w:rsidR="00780619" w:rsidRPr="00484A26" w:rsidRDefault="00780619" w:rsidP="00A22CF1">
            <w:pPr>
              <w:tabs>
                <w:tab w:val="left" w:pos="4320"/>
                <w:tab w:val="left" w:pos="4500"/>
              </w:tabs>
              <w:jc w:val="both"/>
              <w:rPr>
                <w:sz w:val="28"/>
                <w:szCs w:val="28"/>
                <w:lang w:val="uz-Cyrl-UZ"/>
              </w:rPr>
            </w:pPr>
            <w:r w:rsidRPr="00D52936">
              <w:rPr>
                <w:i/>
                <w:sz w:val="28"/>
                <w:szCs w:val="28"/>
                <w:lang w:val="uz-Cyrl-UZ"/>
              </w:rPr>
              <w:t>Web</w:t>
            </w:r>
            <w:r>
              <w:rPr>
                <w:sz w:val="28"/>
                <w:szCs w:val="28"/>
                <w:lang w:val="uz-Cyrl-UZ"/>
              </w:rPr>
              <w:t xml:space="preserve"> orqali erkin foydalanish mumkin bo‘lgan </w:t>
            </w:r>
            <w:r w:rsidRPr="00484A26">
              <w:rPr>
                <w:sz w:val="28"/>
                <w:szCs w:val="28"/>
                <w:lang w:val="uz-Cyrl-UZ"/>
              </w:rPr>
              <w:t>HTML</w:t>
            </w:r>
            <w:r>
              <w:rPr>
                <w:sz w:val="28"/>
                <w:szCs w:val="28"/>
                <w:lang w:val="uz-Cyrl-UZ"/>
              </w:rPr>
              <w:t xml:space="preserve"> hujjat. Gipermatn yoki gipermedia ko‘rinishidagi</w:t>
            </w:r>
            <w:r w:rsidRPr="00A84BC7">
              <w:rPr>
                <w:sz w:val="28"/>
                <w:szCs w:val="28"/>
                <w:lang w:val="uz-Cyrl-UZ"/>
              </w:rPr>
              <w:t xml:space="preserve"> </w:t>
            </w:r>
            <w:r>
              <w:rPr>
                <w:sz w:val="28"/>
                <w:szCs w:val="28"/>
                <w:lang w:val="uz-Cyrl-UZ"/>
              </w:rPr>
              <w:t>axborotni</w:t>
            </w:r>
            <w:r w:rsidRPr="00A84BC7">
              <w:rPr>
                <w:sz w:val="28"/>
                <w:szCs w:val="28"/>
                <w:lang w:val="uz-Cyrl-UZ"/>
              </w:rPr>
              <w:t xml:space="preserve"> </w:t>
            </w:r>
            <w:r>
              <w:rPr>
                <w:sz w:val="28"/>
                <w:szCs w:val="28"/>
                <w:lang w:val="uz-Cyrl-UZ"/>
              </w:rPr>
              <w:t>ichiga</w:t>
            </w:r>
            <w:r w:rsidRPr="00A84BC7">
              <w:rPr>
                <w:sz w:val="28"/>
                <w:szCs w:val="28"/>
                <w:lang w:val="uz-Cyrl-UZ"/>
              </w:rPr>
              <w:t xml:space="preserve"> </w:t>
            </w:r>
            <w:r>
              <w:rPr>
                <w:sz w:val="28"/>
                <w:szCs w:val="28"/>
                <w:lang w:val="uz-Cyrl-UZ"/>
              </w:rPr>
              <w:t>oladi</w:t>
            </w:r>
            <w:r w:rsidRPr="00A84BC7">
              <w:rPr>
                <w:sz w:val="28"/>
                <w:szCs w:val="28"/>
                <w:lang w:val="uz-Cyrl-UZ"/>
              </w:rPr>
              <w:t>.</w:t>
            </w:r>
          </w:p>
          <w:p w14:paraId="4A7EEA7E" w14:textId="77777777" w:rsidR="00780619" w:rsidRPr="00484A26" w:rsidRDefault="00780619" w:rsidP="00A22CF1">
            <w:pPr>
              <w:tabs>
                <w:tab w:val="left" w:pos="4320"/>
                <w:tab w:val="left" w:pos="4500"/>
              </w:tabs>
              <w:jc w:val="both"/>
              <w:rPr>
                <w:sz w:val="28"/>
                <w:szCs w:val="28"/>
                <w:lang w:val="uz-Cyrl-UZ"/>
              </w:rPr>
            </w:pPr>
          </w:p>
          <w:p w14:paraId="01F6B453" w14:textId="77777777" w:rsidR="00780619" w:rsidRPr="00A84BC7" w:rsidRDefault="00780619" w:rsidP="00A22CF1">
            <w:pPr>
              <w:tabs>
                <w:tab w:val="left" w:pos="4320"/>
                <w:tab w:val="left" w:pos="4500"/>
              </w:tabs>
              <w:jc w:val="both"/>
              <w:rPr>
                <w:sz w:val="28"/>
                <w:szCs w:val="28"/>
                <w:lang w:val="uz-Cyrl-UZ"/>
              </w:rPr>
            </w:pPr>
            <w:r w:rsidRPr="00A84BC7">
              <w:rPr>
                <w:sz w:val="28"/>
                <w:szCs w:val="28"/>
                <w:lang w:val="uz-Cyrl-UZ"/>
              </w:rPr>
              <w:t>Web</w:t>
            </w:r>
            <w:r>
              <w:rPr>
                <w:sz w:val="28"/>
                <w:szCs w:val="28"/>
                <w:lang w:val="uz-Cyrl-UZ"/>
              </w:rPr>
              <w:t xml:space="preserve"> орқали эркин фойдаланиш мумкин бўлган </w:t>
            </w:r>
            <w:r w:rsidRPr="00484A26">
              <w:rPr>
                <w:sz w:val="28"/>
                <w:szCs w:val="28"/>
                <w:lang w:val="uz-Cyrl-UZ"/>
              </w:rPr>
              <w:t>HTML</w:t>
            </w:r>
            <w:r>
              <w:rPr>
                <w:sz w:val="28"/>
                <w:szCs w:val="28"/>
                <w:lang w:val="uz-Cyrl-UZ"/>
              </w:rPr>
              <w:t xml:space="preserve"> ҳужжат. </w:t>
            </w:r>
            <w:r w:rsidRPr="00A84BC7">
              <w:rPr>
                <w:sz w:val="28"/>
                <w:szCs w:val="28"/>
                <w:lang w:val="uz-Cyrl-UZ"/>
              </w:rPr>
              <w:t>Гиперматн</w:t>
            </w:r>
            <w:r>
              <w:rPr>
                <w:sz w:val="28"/>
                <w:szCs w:val="28"/>
                <w:lang w:val="uz-Cyrl-UZ"/>
              </w:rPr>
              <w:t xml:space="preserve"> ёки гипер</w:t>
            </w:r>
            <w:r w:rsidR="00433823">
              <w:rPr>
                <w:sz w:val="28"/>
                <w:szCs w:val="28"/>
                <w:lang w:val="uz-Cyrl-UZ"/>
              </w:rPr>
              <w:t>-</w:t>
            </w:r>
            <w:r>
              <w:rPr>
                <w:sz w:val="28"/>
                <w:szCs w:val="28"/>
                <w:lang w:val="uz-Cyrl-UZ"/>
              </w:rPr>
              <w:t>медиа кўрини</w:t>
            </w:r>
            <w:r w:rsidRPr="00A84BC7">
              <w:rPr>
                <w:sz w:val="28"/>
                <w:szCs w:val="28"/>
                <w:lang w:val="uz-Cyrl-UZ"/>
              </w:rPr>
              <w:t>шидаги ахборотни ичига олади.</w:t>
            </w:r>
          </w:p>
        </w:tc>
      </w:tr>
      <w:tr w:rsidR="00780619" w:rsidRPr="000B536F" w14:paraId="06DBD24F" w14:textId="77777777">
        <w:trPr>
          <w:tblCellSpacing w:w="0" w:type="dxa"/>
          <w:jc w:val="center"/>
        </w:trPr>
        <w:tc>
          <w:tcPr>
            <w:tcW w:w="2079" w:type="pct"/>
          </w:tcPr>
          <w:p w14:paraId="29940BB5" w14:textId="77777777" w:rsidR="00780619" w:rsidRPr="007F216E" w:rsidRDefault="00780619" w:rsidP="00A22CF1">
            <w:pPr>
              <w:tabs>
                <w:tab w:val="left" w:pos="4320"/>
                <w:tab w:val="left" w:pos="4500"/>
              </w:tabs>
              <w:rPr>
                <w:b/>
                <w:sz w:val="28"/>
                <w:szCs w:val="28"/>
                <w:lang w:val="uz-Cyrl-UZ"/>
              </w:rPr>
            </w:pPr>
            <w:r w:rsidRPr="00844AE4">
              <w:rPr>
                <w:b/>
                <w:sz w:val="28"/>
                <w:szCs w:val="28"/>
                <w:lang w:val="uz-Cyrl-UZ"/>
              </w:rPr>
              <w:t>Windows для рабочих групп</w:t>
            </w:r>
          </w:p>
          <w:p w14:paraId="2F91D587" w14:textId="77777777" w:rsidR="00780619" w:rsidRPr="00AB2B51" w:rsidRDefault="00780619" w:rsidP="00A22CF1">
            <w:pPr>
              <w:tabs>
                <w:tab w:val="left" w:pos="4320"/>
                <w:tab w:val="left" w:pos="4500"/>
              </w:tabs>
              <w:rPr>
                <w:sz w:val="28"/>
                <w:szCs w:val="28"/>
                <w:lang w:val="uz-Cyrl-UZ"/>
              </w:rPr>
            </w:pPr>
            <w:r w:rsidRPr="00484A26">
              <w:rPr>
                <w:b/>
                <w:sz w:val="28"/>
                <w:szCs w:val="28"/>
                <w:lang w:val="uz-Cyrl-UZ"/>
              </w:rPr>
              <w:t xml:space="preserve">uz </w:t>
            </w:r>
            <w:r w:rsidRPr="00D52936">
              <w:rPr>
                <w:sz w:val="28"/>
                <w:szCs w:val="28"/>
                <w:lang w:val="uz-Cyrl-UZ"/>
              </w:rPr>
              <w:t>-</w:t>
            </w:r>
            <w:r w:rsidRPr="00484A26">
              <w:rPr>
                <w:b/>
                <w:sz w:val="28"/>
                <w:szCs w:val="28"/>
                <w:lang w:val="uz-Cyrl-UZ"/>
              </w:rPr>
              <w:t xml:space="preserve"> </w:t>
            </w:r>
            <w:r w:rsidRPr="00AB2B51">
              <w:rPr>
                <w:sz w:val="28"/>
                <w:szCs w:val="28"/>
                <w:lang w:val="uz-Cyrl-UZ"/>
              </w:rPr>
              <w:t>ishchi guruhlar uchun Windows</w:t>
            </w:r>
          </w:p>
          <w:p w14:paraId="08B96D6B" w14:textId="1E61381C" w:rsidR="00780619" w:rsidRPr="00AB2B51" w:rsidRDefault="00D7251A" w:rsidP="00A22CF1">
            <w:pPr>
              <w:tabs>
                <w:tab w:val="left" w:pos="4320"/>
                <w:tab w:val="left" w:pos="4500"/>
              </w:tabs>
              <w:rPr>
                <w:sz w:val="28"/>
                <w:szCs w:val="28"/>
                <w:lang w:val="uz-Cyrl-UZ"/>
              </w:rPr>
            </w:pPr>
            <w:r>
              <w:rPr>
                <w:sz w:val="28"/>
                <w:szCs w:val="28"/>
                <w:lang w:val="uz-Cyrl-UZ"/>
              </w:rPr>
              <w:t xml:space="preserve"> </w:t>
            </w:r>
            <w:r w:rsidR="00780619" w:rsidRPr="00AB2B51">
              <w:rPr>
                <w:sz w:val="28"/>
                <w:szCs w:val="28"/>
                <w:lang w:val="uz-Cyrl-UZ"/>
              </w:rPr>
              <w:t>ишчи гуруҳлар учун Windows</w:t>
            </w:r>
          </w:p>
          <w:p w14:paraId="4CA75F63" w14:textId="77777777" w:rsidR="00780619" w:rsidRPr="00AB2B51" w:rsidRDefault="00780619" w:rsidP="00A22CF1">
            <w:pPr>
              <w:tabs>
                <w:tab w:val="left" w:pos="4320"/>
                <w:tab w:val="left" w:pos="4500"/>
              </w:tabs>
              <w:rPr>
                <w:sz w:val="28"/>
                <w:szCs w:val="28"/>
                <w:lang w:val="uz-Cyrl-UZ"/>
              </w:rPr>
            </w:pPr>
            <w:r w:rsidRPr="00484A26">
              <w:rPr>
                <w:b/>
                <w:sz w:val="28"/>
                <w:szCs w:val="28"/>
                <w:lang w:val="uz-Cyrl-UZ"/>
              </w:rPr>
              <w:t xml:space="preserve">en </w:t>
            </w:r>
            <w:r w:rsidRPr="00D52936">
              <w:rPr>
                <w:sz w:val="28"/>
                <w:szCs w:val="28"/>
                <w:lang w:val="uz-Cyrl-UZ"/>
              </w:rPr>
              <w:t>-</w:t>
            </w:r>
            <w:r w:rsidRPr="00484A26">
              <w:rPr>
                <w:b/>
                <w:sz w:val="28"/>
                <w:szCs w:val="28"/>
                <w:lang w:val="uz-Cyrl-UZ"/>
              </w:rPr>
              <w:t xml:space="preserve"> </w:t>
            </w:r>
            <w:r w:rsidRPr="00AB2B51">
              <w:rPr>
                <w:sz w:val="28"/>
                <w:szCs w:val="28"/>
                <w:lang w:val="uz-Cyrl-UZ"/>
              </w:rPr>
              <w:t xml:space="preserve">Windows for workgroups </w:t>
            </w:r>
          </w:p>
          <w:p w14:paraId="4C0337AC" w14:textId="77777777" w:rsidR="00780619" w:rsidRPr="00484A26" w:rsidRDefault="00780619" w:rsidP="00A22CF1">
            <w:pPr>
              <w:tabs>
                <w:tab w:val="left" w:pos="4320"/>
                <w:tab w:val="left" w:pos="4500"/>
              </w:tabs>
              <w:rPr>
                <w:b/>
                <w:sz w:val="28"/>
                <w:szCs w:val="28"/>
                <w:lang w:val="uz-Cyrl-UZ"/>
              </w:rPr>
            </w:pPr>
          </w:p>
        </w:tc>
        <w:tc>
          <w:tcPr>
            <w:tcW w:w="2921" w:type="pct"/>
          </w:tcPr>
          <w:p w14:paraId="327BB21A" w14:textId="77777777" w:rsidR="00780619" w:rsidRDefault="00780619" w:rsidP="00A22CF1">
            <w:pPr>
              <w:tabs>
                <w:tab w:val="left" w:pos="4320"/>
                <w:tab w:val="left" w:pos="4500"/>
              </w:tabs>
              <w:jc w:val="both"/>
              <w:rPr>
                <w:sz w:val="28"/>
                <w:szCs w:val="28"/>
                <w:lang w:val="uz-Cyrl-UZ"/>
              </w:rPr>
            </w:pPr>
            <w:r w:rsidRPr="00484A26">
              <w:rPr>
                <w:sz w:val="28"/>
                <w:szCs w:val="28"/>
                <w:lang w:val="uz-Cyrl-UZ"/>
              </w:rPr>
              <w:t xml:space="preserve">Версия </w:t>
            </w:r>
            <w:r>
              <w:rPr>
                <w:sz w:val="28"/>
                <w:szCs w:val="28"/>
              </w:rPr>
              <w:t>операционной системы</w:t>
            </w:r>
            <w:r w:rsidRPr="00484A26">
              <w:rPr>
                <w:sz w:val="28"/>
                <w:szCs w:val="28"/>
                <w:lang w:val="uz-Cyrl-UZ"/>
              </w:rPr>
              <w:t xml:space="preserve"> Windows 3.1 (выпущена в 1992г.), предназначенная для работы в небольших локальных сетях на базе Ethernet.</w:t>
            </w:r>
          </w:p>
          <w:p w14:paraId="4E6C6982" w14:textId="77777777" w:rsidR="00780619" w:rsidRPr="00484A26" w:rsidRDefault="00780619" w:rsidP="00A22CF1">
            <w:pPr>
              <w:tabs>
                <w:tab w:val="left" w:pos="4320"/>
                <w:tab w:val="left" w:pos="4500"/>
              </w:tabs>
              <w:jc w:val="both"/>
              <w:rPr>
                <w:sz w:val="28"/>
                <w:szCs w:val="28"/>
                <w:lang w:val="uz-Cyrl-UZ"/>
              </w:rPr>
            </w:pPr>
          </w:p>
          <w:p w14:paraId="301886CE" w14:textId="77777777" w:rsidR="00780619" w:rsidRPr="00484A26" w:rsidRDefault="00780619" w:rsidP="00A22CF1">
            <w:pPr>
              <w:tabs>
                <w:tab w:val="left" w:pos="4320"/>
                <w:tab w:val="left" w:pos="4500"/>
              </w:tabs>
              <w:jc w:val="both"/>
              <w:rPr>
                <w:sz w:val="28"/>
                <w:szCs w:val="28"/>
                <w:lang w:val="uz-Cyrl-UZ"/>
              </w:rPr>
            </w:pPr>
            <w:r w:rsidRPr="00FA0586">
              <w:rPr>
                <w:i/>
                <w:sz w:val="28"/>
                <w:szCs w:val="28"/>
                <w:lang w:val="uz-Cyrl-UZ"/>
              </w:rPr>
              <w:t>Windows</w:t>
            </w:r>
            <w:r w:rsidRPr="00484A26">
              <w:rPr>
                <w:sz w:val="28"/>
                <w:szCs w:val="28"/>
                <w:lang w:val="uz-Cyrl-UZ"/>
              </w:rPr>
              <w:t xml:space="preserve"> 3.1</w:t>
            </w:r>
            <w:r>
              <w:rPr>
                <w:sz w:val="28"/>
                <w:szCs w:val="28"/>
                <w:lang w:val="uz-Cyrl-UZ"/>
              </w:rPr>
              <w:t xml:space="preserve"> operatsion tizimining, </w:t>
            </w:r>
            <w:r w:rsidRPr="00FA0586">
              <w:rPr>
                <w:i/>
                <w:sz w:val="28"/>
                <w:szCs w:val="28"/>
                <w:lang w:val="uz-Cyrl-UZ"/>
              </w:rPr>
              <w:t>Ethernet</w:t>
            </w:r>
            <w:r w:rsidRPr="00484A26">
              <w:rPr>
                <w:sz w:val="28"/>
                <w:szCs w:val="28"/>
                <w:lang w:val="uz-Cyrl-UZ"/>
              </w:rPr>
              <w:t xml:space="preserve"> </w:t>
            </w:r>
            <w:r>
              <w:rPr>
                <w:sz w:val="28"/>
                <w:szCs w:val="28"/>
                <w:lang w:val="uz-Cyrl-UZ"/>
              </w:rPr>
              <w:t>bazasi</w:t>
            </w:r>
            <w:r>
              <w:rPr>
                <w:sz w:val="28"/>
                <w:szCs w:val="28"/>
                <w:lang w:val="en-US"/>
              </w:rPr>
              <w:t>da</w:t>
            </w:r>
            <w:r>
              <w:rPr>
                <w:sz w:val="28"/>
                <w:szCs w:val="28"/>
                <w:lang w:val="uz-Cyrl-UZ"/>
              </w:rPr>
              <w:t>g</w:t>
            </w:r>
            <w:r>
              <w:rPr>
                <w:sz w:val="28"/>
                <w:szCs w:val="28"/>
                <w:lang w:val="en-US"/>
              </w:rPr>
              <w:t>i</w:t>
            </w:r>
            <w:r>
              <w:rPr>
                <w:sz w:val="28"/>
                <w:szCs w:val="28"/>
                <w:lang w:val="uz-Cyrl-UZ"/>
              </w:rPr>
              <w:t xml:space="preserve"> uncha katta bo‘lmagan lokal tarmoqlarda ishlash uchun mo‘ljallangan versiyasi (1992</w:t>
            </w:r>
            <w:r>
              <w:rPr>
                <w:sz w:val="28"/>
                <w:szCs w:val="28"/>
                <w:lang w:val="en-US"/>
              </w:rPr>
              <w:t>-</w:t>
            </w:r>
            <w:r>
              <w:rPr>
                <w:sz w:val="28"/>
                <w:szCs w:val="28"/>
                <w:lang w:val="uz-Cyrl-UZ"/>
              </w:rPr>
              <w:t>yilda chiqarilgan).</w:t>
            </w:r>
          </w:p>
          <w:p w14:paraId="37F859DD" w14:textId="77777777" w:rsidR="00780619" w:rsidRPr="00484A26" w:rsidRDefault="00780619" w:rsidP="00A22CF1">
            <w:pPr>
              <w:tabs>
                <w:tab w:val="left" w:pos="4320"/>
                <w:tab w:val="left" w:pos="4500"/>
              </w:tabs>
              <w:jc w:val="both"/>
              <w:rPr>
                <w:sz w:val="28"/>
                <w:szCs w:val="28"/>
                <w:lang w:val="uz-Cyrl-UZ"/>
              </w:rPr>
            </w:pPr>
          </w:p>
          <w:p w14:paraId="4D9C42A2" w14:textId="77777777" w:rsidR="00780619" w:rsidRDefault="00780619" w:rsidP="00A22CF1">
            <w:pPr>
              <w:tabs>
                <w:tab w:val="left" w:pos="4320"/>
                <w:tab w:val="left" w:pos="4500"/>
              </w:tabs>
              <w:jc w:val="both"/>
              <w:rPr>
                <w:sz w:val="28"/>
                <w:szCs w:val="28"/>
                <w:lang w:val="uz-Cyrl-UZ"/>
              </w:rPr>
            </w:pPr>
            <w:r w:rsidRPr="00484A26">
              <w:rPr>
                <w:sz w:val="28"/>
                <w:szCs w:val="28"/>
                <w:lang w:val="uz-Cyrl-UZ"/>
              </w:rPr>
              <w:t>Windows 3.1</w:t>
            </w:r>
            <w:r>
              <w:rPr>
                <w:sz w:val="28"/>
                <w:szCs w:val="28"/>
                <w:lang w:val="uz-Cyrl-UZ"/>
              </w:rPr>
              <w:t xml:space="preserve"> операцион тизимининг, </w:t>
            </w:r>
            <w:r w:rsidRPr="00484A26">
              <w:rPr>
                <w:sz w:val="28"/>
                <w:szCs w:val="28"/>
                <w:lang w:val="uz-Cyrl-UZ"/>
              </w:rPr>
              <w:t xml:space="preserve">Ethernet </w:t>
            </w:r>
            <w:r w:rsidRPr="008C661C">
              <w:rPr>
                <w:sz w:val="28"/>
                <w:szCs w:val="28"/>
                <w:lang w:val="uz-Cyrl-UZ"/>
              </w:rPr>
              <w:t>базаси</w:t>
            </w:r>
            <w:r w:rsidRPr="005B6905">
              <w:rPr>
                <w:sz w:val="28"/>
                <w:szCs w:val="28"/>
                <w:lang w:val="uz-Cyrl-UZ"/>
              </w:rPr>
              <w:t>д</w:t>
            </w:r>
            <w:r w:rsidRPr="008C661C">
              <w:rPr>
                <w:sz w:val="28"/>
                <w:szCs w:val="28"/>
                <w:lang w:val="uz-Cyrl-UZ"/>
              </w:rPr>
              <w:t>а</w:t>
            </w:r>
            <w:r w:rsidRPr="005B6905">
              <w:rPr>
                <w:sz w:val="28"/>
                <w:szCs w:val="28"/>
                <w:lang w:val="uz-Cyrl-UZ"/>
              </w:rPr>
              <w:t>ги</w:t>
            </w:r>
            <w:r>
              <w:rPr>
                <w:sz w:val="28"/>
                <w:szCs w:val="28"/>
                <w:lang w:val="uz-Cyrl-UZ"/>
              </w:rPr>
              <w:t xml:space="preserve"> унча катта бўлмаган локал тармоқларда ишлаш учун мўлжалланган версияси (1992 йилда чиқарилган).</w:t>
            </w:r>
          </w:p>
          <w:p w14:paraId="7EB52866" w14:textId="77777777" w:rsidR="008D5443" w:rsidRPr="008C661C" w:rsidRDefault="008D5443" w:rsidP="00A22CF1">
            <w:pPr>
              <w:tabs>
                <w:tab w:val="left" w:pos="4320"/>
                <w:tab w:val="left" w:pos="4500"/>
              </w:tabs>
              <w:jc w:val="both"/>
              <w:rPr>
                <w:sz w:val="28"/>
                <w:szCs w:val="28"/>
                <w:lang w:val="uz-Cyrl-UZ"/>
              </w:rPr>
            </w:pPr>
          </w:p>
        </w:tc>
      </w:tr>
      <w:tr w:rsidR="007D4238" w:rsidRPr="000B536F" w14:paraId="62F8D042" w14:textId="77777777">
        <w:trPr>
          <w:tblCellSpacing w:w="0" w:type="dxa"/>
          <w:jc w:val="center"/>
        </w:trPr>
        <w:tc>
          <w:tcPr>
            <w:tcW w:w="2079" w:type="pct"/>
          </w:tcPr>
          <w:p w14:paraId="3A1FE0EA" w14:textId="77777777" w:rsidR="007D4238" w:rsidRPr="007F216E" w:rsidRDefault="007D4238" w:rsidP="007D4238">
            <w:pPr>
              <w:tabs>
                <w:tab w:val="left" w:pos="4320"/>
                <w:tab w:val="left" w:pos="4500"/>
              </w:tabs>
              <w:rPr>
                <w:b/>
                <w:sz w:val="28"/>
                <w:szCs w:val="28"/>
                <w:lang w:val="uz-Cyrl-UZ"/>
              </w:rPr>
            </w:pPr>
            <w:r w:rsidRPr="007F216E">
              <w:rPr>
                <w:b/>
                <w:sz w:val="28"/>
                <w:szCs w:val="28"/>
              </w:rPr>
              <w:t>Х</w:t>
            </w:r>
            <w:r w:rsidRPr="00844AE4">
              <w:rPr>
                <w:b/>
                <w:sz w:val="28"/>
                <w:szCs w:val="28"/>
              </w:rPr>
              <w:t>-</w:t>
            </w:r>
            <w:r w:rsidRPr="007F216E">
              <w:rPr>
                <w:b/>
                <w:sz w:val="28"/>
                <w:szCs w:val="28"/>
              </w:rPr>
              <w:t>терминал</w:t>
            </w:r>
          </w:p>
          <w:p w14:paraId="74043E08" w14:textId="77777777" w:rsidR="007D4238" w:rsidRDefault="007D4238" w:rsidP="007D4238">
            <w:pPr>
              <w:tabs>
                <w:tab w:val="left" w:pos="4320"/>
                <w:tab w:val="left" w:pos="4500"/>
              </w:tabs>
              <w:rPr>
                <w:bCs/>
                <w:color w:val="000000"/>
                <w:sz w:val="28"/>
                <w:szCs w:val="28"/>
                <w:lang w:val="uz-Cyrl-UZ"/>
              </w:rPr>
            </w:pPr>
            <w:r w:rsidRPr="00DE4857">
              <w:rPr>
                <w:b/>
                <w:bCs/>
                <w:color w:val="000000"/>
                <w:sz w:val="28"/>
                <w:szCs w:val="28"/>
                <w:lang w:val="en-US"/>
              </w:rPr>
              <w:t>uz</w:t>
            </w:r>
            <w:r w:rsidRPr="00844AE4">
              <w:rPr>
                <w:b/>
                <w:bCs/>
                <w:color w:val="000000"/>
                <w:sz w:val="28"/>
                <w:szCs w:val="28"/>
              </w:rPr>
              <w:t xml:space="preserve"> </w:t>
            </w:r>
            <w:r>
              <w:rPr>
                <w:bCs/>
                <w:color w:val="000000"/>
                <w:sz w:val="28"/>
                <w:szCs w:val="28"/>
                <w:lang w:val="uz-Cyrl-UZ"/>
              </w:rPr>
              <w:t>-</w:t>
            </w:r>
            <w:r w:rsidRPr="00844AE4">
              <w:rPr>
                <w:sz w:val="28"/>
                <w:szCs w:val="28"/>
              </w:rPr>
              <w:t xml:space="preserve"> </w:t>
            </w:r>
            <w:r w:rsidRPr="00DE4857">
              <w:rPr>
                <w:sz w:val="28"/>
                <w:szCs w:val="28"/>
                <w:lang w:val="en-US"/>
              </w:rPr>
              <w:t>X</w:t>
            </w:r>
            <w:r w:rsidRPr="00844AE4">
              <w:rPr>
                <w:sz w:val="28"/>
                <w:szCs w:val="28"/>
              </w:rPr>
              <w:t>-</w:t>
            </w:r>
            <w:r w:rsidRPr="00DE4857">
              <w:rPr>
                <w:sz w:val="28"/>
                <w:szCs w:val="28"/>
                <w:lang w:val="en-US"/>
              </w:rPr>
              <w:t>terminal</w:t>
            </w:r>
          </w:p>
          <w:p w14:paraId="61CCAE9E" w14:textId="6A12044D" w:rsidR="007D4238" w:rsidRDefault="000B536F" w:rsidP="007D4238">
            <w:pPr>
              <w:tabs>
                <w:tab w:val="left" w:pos="4320"/>
                <w:tab w:val="left" w:pos="4500"/>
              </w:tabs>
              <w:rPr>
                <w:sz w:val="28"/>
                <w:szCs w:val="28"/>
                <w:lang w:val="uz-Cyrl-UZ"/>
              </w:rPr>
            </w:pPr>
            <w:r>
              <w:rPr>
                <w:b/>
                <w:sz w:val="28"/>
                <w:szCs w:val="28"/>
                <w:lang w:val="uz-Cyrl-UZ"/>
              </w:rPr>
              <w:t xml:space="preserve"> </w:t>
            </w:r>
            <w:r w:rsidR="007D4238">
              <w:rPr>
                <w:sz w:val="28"/>
                <w:szCs w:val="28"/>
              </w:rPr>
              <w:t>Х-терминал</w:t>
            </w:r>
          </w:p>
          <w:p w14:paraId="0453CB07" w14:textId="77777777" w:rsidR="007D4238" w:rsidRPr="007F216E" w:rsidRDefault="007D4238" w:rsidP="007D4238">
            <w:pPr>
              <w:tabs>
                <w:tab w:val="left" w:pos="4320"/>
                <w:tab w:val="left" w:pos="4500"/>
              </w:tabs>
              <w:rPr>
                <w:sz w:val="28"/>
                <w:szCs w:val="28"/>
                <w:lang w:val="uz-Cyrl-UZ"/>
              </w:rPr>
            </w:pPr>
            <w:r w:rsidRPr="000F6207">
              <w:rPr>
                <w:b/>
                <w:bCs/>
                <w:color w:val="000000"/>
                <w:sz w:val="28"/>
                <w:szCs w:val="28"/>
                <w:lang w:val="en-US"/>
              </w:rPr>
              <w:t>en -</w:t>
            </w:r>
            <w:r w:rsidRPr="007F216E">
              <w:rPr>
                <w:sz w:val="28"/>
                <w:szCs w:val="28"/>
                <w:lang w:val="en-US"/>
              </w:rPr>
              <w:t xml:space="preserve"> X terminal </w:t>
            </w:r>
          </w:p>
          <w:p w14:paraId="1DA0870A" w14:textId="77777777" w:rsidR="007D4238" w:rsidRPr="007F216E" w:rsidRDefault="007D4238" w:rsidP="007D4238">
            <w:pPr>
              <w:tabs>
                <w:tab w:val="left" w:pos="4320"/>
                <w:tab w:val="left" w:pos="4500"/>
              </w:tabs>
              <w:rPr>
                <w:sz w:val="28"/>
                <w:szCs w:val="28"/>
                <w:lang w:val="uz-Cyrl-UZ"/>
              </w:rPr>
            </w:pPr>
          </w:p>
        </w:tc>
        <w:tc>
          <w:tcPr>
            <w:tcW w:w="2921" w:type="pct"/>
          </w:tcPr>
          <w:p w14:paraId="326946A7" w14:textId="77777777" w:rsidR="007D4238" w:rsidRDefault="007D4238" w:rsidP="007D4238">
            <w:pPr>
              <w:tabs>
                <w:tab w:val="left" w:pos="4320"/>
                <w:tab w:val="left" w:pos="4500"/>
              </w:tabs>
              <w:jc w:val="both"/>
              <w:rPr>
                <w:sz w:val="28"/>
                <w:szCs w:val="28"/>
                <w:lang w:val="uz-Cyrl-UZ"/>
              </w:rPr>
            </w:pPr>
            <w:r>
              <w:rPr>
                <w:sz w:val="28"/>
                <w:szCs w:val="28"/>
              </w:rPr>
              <w:t xml:space="preserve">Графический терминал, работающий в локальной сети и поддерживающий протокол </w:t>
            </w:r>
            <w:r w:rsidRPr="009013E1">
              <w:rPr>
                <w:sz w:val="28"/>
                <w:szCs w:val="28"/>
                <w:lang w:val="en-US"/>
              </w:rPr>
              <w:t>X</w:t>
            </w:r>
            <w:r w:rsidRPr="00FB6488">
              <w:rPr>
                <w:i/>
                <w:sz w:val="28"/>
                <w:szCs w:val="28"/>
              </w:rPr>
              <w:t xml:space="preserve"> </w:t>
            </w:r>
            <w:r w:rsidRPr="009013E1">
              <w:rPr>
                <w:sz w:val="28"/>
                <w:szCs w:val="28"/>
                <w:lang w:val="en-US"/>
              </w:rPr>
              <w:t>Window</w:t>
            </w:r>
            <w:r w:rsidRPr="009013E1">
              <w:rPr>
                <w:sz w:val="28"/>
                <w:szCs w:val="28"/>
              </w:rPr>
              <w:t xml:space="preserve"> </w:t>
            </w:r>
            <w:r w:rsidRPr="009013E1">
              <w:rPr>
                <w:sz w:val="28"/>
                <w:szCs w:val="28"/>
                <w:lang w:val="en-US"/>
              </w:rPr>
              <w:t>System</w:t>
            </w:r>
            <w:r w:rsidRPr="00FB6488">
              <w:rPr>
                <w:sz w:val="28"/>
                <w:szCs w:val="28"/>
              </w:rPr>
              <w:t>.</w:t>
            </w:r>
          </w:p>
          <w:p w14:paraId="0BC83B1B" w14:textId="77777777" w:rsidR="007D4238" w:rsidRPr="00DE4857" w:rsidRDefault="007D4238" w:rsidP="007D4238">
            <w:pPr>
              <w:tabs>
                <w:tab w:val="left" w:pos="4320"/>
                <w:tab w:val="left" w:pos="4500"/>
              </w:tabs>
              <w:jc w:val="both"/>
              <w:rPr>
                <w:sz w:val="28"/>
                <w:szCs w:val="28"/>
              </w:rPr>
            </w:pPr>
          </w:p>
          <w:p w14:paraId="1B902465" w14:textId="77777777" w:rsidR="007D4238" w:rsidRDefault="007D4238" w:rsidP="007D4238">
            <w:pPr>
              <w:tabs>
                <w:tab w:val="left" w:pos="4320"/>
                <w:tab w:val="left" w:pos="4500"/>
              </w:tabs>
              <w:jc w:val="both"/>
              <w:rPr>
                <w:sz w:val="28"/>
                <w:szCs w:val="28"/>
                <w:lang w:val="en-US"/>
              </w:rPr>
            </w:pPr>
            <w:r>
              <w:rPr>
                <w:sz w:val="28"/>
                <w:szCs w:val="28"/>
                <w:lang w:val="uz-Cyrl-UZ"/>
              </w:rPr>
              <w:t>Lokal</w:t>
            </w:r>
            <w:r w:rsidRPr="004C0965">
              <w:rPr>
                <w:sz w:val="28"/>
                <w:szCs w:val="28"/>
                <w:lang w:val="uz-Cyrl-UZ"/>
              </w:rPr>
              <w:t xml:space="preserve"> </w:t>
            </w:r>
            <w:r>
              <w:rPr>
                <w:sz w:val="28"/>
                <w:szCs w:val="28"/>
                <w:lang w:val="uz-Cyrl-UZ"/>
              </w:rPr>
              <w:t>tarmoqda</w:t>
            </w:r>
            <w:r w:rsidRPr="004C0965">
              <w:rPr>
                <w:sz w:val="28"/>
                <w:szCs w:val="28"/>
                <w:lang w:val="uz-Cyrl-UZ"/>
              </w:rPr>
              <w:t xml:space="preserve"> </w:t>
            </w:r>
            <w:r>
              <w:rPr>
                <w:sz w:val="28"/>
                <w:szCs w:val="28"/>
                <w:lang w:val="uz-Cyrl-UZ"/>
              </w:rPr>
              <w:t>ishlaydigan</w:t>
            </w:r>
            <w:r w:rsidRPr="004C0965">
              <w:rPr>
                <w:sz w:val="28"/>
                <w:szCs w:val="28"/>
                <w:lang w:val="uz-Cyrl-UZ"/>
              </w:rPr>
              <w:t xml:space="preserve"> </w:t>
            </w:r>
            <w:r>
              <w:rPr>
                <w:sz w:val="28"/>
                <w:szCs w:val="28"/>
                <w:lang w:val="uz-Cyrl-UZ"/>
              </w:rPr>
              <w:t>va</w:t>
            </w:r>
            <w:r w:rsidRPr="004C0965">
              <w:rPr>
                <w:sz w:val="28"/>
                <w:szCs w:val="28"/>
                <w:lang w:val="uz-Cyrl-UZ"/>
              </w:rPr>
              <w:t xml:space="preserve"> </w:t>
            </w:r>
            <w:r w:rsidRPr="004C0965">
              <w:rPr>
                <w:i/>
                <w:sz w:val="28"/>
                <w:szCs w:val="28"/>
                <w:lang w:val="uz-Cyrl-UZ"/>
              </w:rPr>
              <w:t>X Window System</w:t>
            </w:r>
            <w:r>
              <w:rPr>
                <w:sz w:val="28"/>
                <w:szCs w:val="28"/>
                <w:lang w:val="uz-Cyrl-UZ"/>
              </w:rPr>
              <w:t xml:space="preserve"> protokolini </w:t>
            </w:r>
            <w:r>
              <w:rPr>
                <w:sz w:val="28"/>
                <w:szCs w:val="28"/>
                <w:lang w:val="en-US"/>
              </w:rPr>
              <w:t>qo’l</w:t>
            </w:r>
            <w:r>
              <w:rPr>
                <w:sz w:val="28"/>
                <w:szCs w:val="28"/>
                <w:lang w:val="uz-Cyrl-UZ"/>
              </w:rPr>
              <w:t>laydigan grafik terminal.</w:t>
            </w:r>
          </w:p>
          <w:p w14:paraId="03D10944" w14:textId="77777777" w:rsidR="007D4238" w:rsidRPr="00157B7C" w:rsidRDefault="007D4238" w:rsidP="007D4238">
            <w:pPr>
              <w:tabs>
                <w:tab w:val="left" w:pos="4320"/>
                <w:tab w:val="left" w:pos="4500"/>
              </w:tabs>
              <w:jc w:val="both"/>
              <w:rPr>
                <w:sz w:val="28"/>
                <w:szCs w:val="28"/>
                <w:lang w:val="en-US"/>
              </w:rPr>
            </w:pPr>
          </w:p>
          <w:p w14:paraId="055D2FA0" w14:textId="77777777" w:rsidR="007D4238" w:rsidRPr="004C0965" w:rsidRDefault="007D4238" w:rsidP="007D4238">
            <w:pPr>
              <w:tabs>
                <w:tab w:val="left" w:pos="4320"/>
                <w:tab w:val="left" w:pos="4500"/>
              </w:tabs>
              <w:jc w:val="both"/>
              <w:rPr>
                <w:sz w:val="28"/>
                <w:szCs w:val="28"/>
                <w:lang w:val="uz-Cyrl-UZ"/>
              </w:rPr>
            </w:pPr>
            <w:r w:rsidRPr="004C0965">
              <w:rPr>
                <w:sz w:val="28"/>
                <w:szCs w:val="28"/>
                <w:lang w:val="uz-Cyrl-UZ"/>
              </w:rPr>
              <w:t xml:space="preserve">Локал тармоқда ишлайдиган ва </w:t>
            </w:r>
            <w:r w:rsidRPr="009013E1">
              <w:rPr>
                <w:sz w:val="28"/>
                <w:szCs w:val="28"/>
                <w:lang w:val="uz-Cyrl-UZ"/>
              </w:rPr>
              <w:t>X Window</w:t>
            </w:r>
            <w:r w:rsidRPr="004C0965">
              <w:rPr>
                <w:i/>
                <w:sz w:val="28"/>
                <w:szCs w:val="28"/>
                <w:lang w:val="uz-Cyrl-UZ"/>
              </w:rPr>
              <w:t xml:space="preserve"> </w:t>
            </w:r>
            <w:r w:rsidRPr="009013E1">
              <w:rPr>
                <w:sz w:val="28"/>
                <w:szCs w:val="28"/>
                <w:lang w:val="uz-Cyrl-UZ"/>
              </w:rPr>
              <w:t>System</w:t>
            </w:r>
            <w:r>
              <w:rPr>
                <w:sz w:val="28"/>
                <w:szCs w:val="28"/>
                <w:lang w:val="uz-Cyrl-UZ"/>
              </w:rPr>
              <w:t xml:space="preserve"> протоколини қўллайдиган график терминал.</w:t>
            </w:r>
          </w:p>
        </w:tc>
      </w:tr>
      <w:tr w:rsidR="007D4238" w:rsidRPr="000B536F" w14:paraId="170C3C4A" w14:textId="77777777">
        <w:trPr>
          <w:tblCellSpacing w:w="0" w:type="dxa"/>
          <w:jc w:val="center"/>
        </w:trPr>
        <w:tc>
          <w:tcPr>
            <w:tcW w:w="2079" w:type="pct"/>
          </w:tcPr>
          <w:p w14:paraId="7E5A6A96" w14:textId="77777777" w:rsidR="007D4238" w:rsidRPr="008D5443" w:rsidRDefault="007D4238" w:rsidP="00A22CF1">
            <w:pPr>
              <w:tabs>
                <w:tab w:val="left" w:pos="4320"/>
                <w:tab w:val="left" w:pos="4500"/>
              </w:tabs>
              <w:rPr>
                <w:sz w:val="28"/>
                <w:szCs w:val="28"/>
                <w:lang w:val="uz-Cyrl-UZ"/>
              </w:rPr>
            </w:pPr>
            <w:r w:rsidRPr="008D5443">
              <w:rPr>
                <w:b/>
                <w:sz w:val="28"/>
                <w:szCs w:val="28"/>
                <w:lang w:val="uz-Cyrl-UZ"/>
              </w:rPr>
              <w:t>X.25</w:t>
            </w:r>
            <w:r w:rsidRPr="008D5443">
              <w:rPr>
                <w:b/>
                <w:sz w:val="28"/>
                <w:szCs w:val="28"/>
                <w:lang w:val="uz-Cyrl-UZ"/>
              </w:rPr>
              <w:br/>
              <w:t xml:space="preserve">uz </w:t>
            </w:r>
            <w:r w:rsidRPr="008D5443">
              <w:rPr>
                <w:sz w:val="28"/>
                <w:szCs w:val="28"/>
                <w:lang w:val="uz-Cyrl-UZ"/>
              </w:rPr>
              <w:t>-</w:t>
            </w:r>
            <w:r w:rsidRPr="008D5443">
              <w:rPr>
                <w:b/>
                <w:sz w:val="28"/>
                <w:szCs w:val="28"/>
                <w:lang w:val="uz-Cyrl-UZ"/>
              </w:rPr>
              <w:t xml:space="preserve"> </w:t>
            </w:r>
            <w:r w:rsidRPr="008D5443">
              <w:rPr>
                <w:sz w:val="28"/>
                <w:szCs w:val="28"/>
                <w:lang w:val="uz-Cyrl-UZ"/>
              </w:rPr>
              <w:t>Х.25</w:t>
            </w:r>
          </w:p>
          <w:p w14:paraId="6DB7EAEF" w14:textId="27F4BD22" w:rsidR="007D4238" w:rsidRPr="008D5443" w:rsidRDefault="000B536F" w:rsidP="00A22CF1">
            <w:pPr>
              <w:tabs>
                <w:tab w:val="left" w:pos="4320"/>
                <w:tab w:val="left" w:pos="4500"/>
              </w:tabs>
              <w:rPr>
                <w:sz w:val="28"/>
                <w:szCs w:val="28"/>
                <w:lang w:val="uz-Cyrl-UZ"/>
              </w:rPr>
            </w:pPr>
            <w:r>
              <w:rPr>
                <w:sz w:val="28"/>
                <w:szCs w:val="28"/>
                <w:lang w:val="uz-Cyrl-UZ"/>
              </w:rPr>
              <w:t xml:space="preserve"> </w:t>
            </w:r>
            <w:r w:rsidR="007D4238" w:rsidRPr="008D5443">
              <w:rPr>
                <w:sz w:val="28"/>
                <w:szCs w:val="28"/>
                <w:lang w:val="uz-Cyrl-UZ"/>
              </w:rPr>
              <w:t>Х.25</w:t>
            </w:r>
          </w:p>
          <w:p w14:paraId="43BCC923" w14:textId="77777777" w:rsidR="007D4238" w:rsidRPr="008D5443" w:rsidRDefault="007D4238" w:rsidP="00A22CF1">
            <w:pPr>
              <w:tabs>
                <w:tab w:val="left" w:pos="4320"/>
                <w:tab w:val="left" w:pos="4500"/>
              </w:tabs>
              <w:rPr>
                <w:b/>
                <w:sz w:val="28"/>
                <w:szCs w:val="28"/>
                <w:lang w:val="uz-Cyrl-UZ"/>
              </w:rPr>
            </w:pPr>
            <w:r w:rsidRPr="008D5443">
              <w:rPr>
                <w:b/>
                <w:sz w:val="28"/>
                <w:szCs w:val="28"/>
                <w:lang w:val="uz-Cyrl-UZ"/>
              </w:rPr>
              <w:t xml:space="preserve">en </w:t>
            </w:r>
            <w:r w:rsidRPr="008D5443">
              <w:rPr>
                <w:sz w:val="28"/>
                <w:szCs w:val="28"/>
                <w:lang w:val="uz-Cyrl-UZ"/>
              </w:rPr>
              <w:t>-</w:t>
            </w:r>
            <w:r w:rsidRPr="008D5443">
              <w:rPr>
                <w:b/>
                <w:sz w:val="28"/>
                <w:szCs w:val="28"/>
                <w:lang w:val="uz-Cyrl-UZ"/>
              </w:rPr>
              <w:t xml:space="preserve"> </w:t>
            </w:r>
            <w:r w:rsidRPr="008D5443">
              <w:rPr>
                <w:sz w:val="28"/>
                <w:szCs w:val="28"/>
                <w:lang w:val="uz-Cyrl-UZ"/>
              </w:rPr>
              <w:t>X.25</w:t>
            </w:r>
          </w:p>
          <w:p w14:paraId="3C7D165C" w14:textId="77777777" w:rsidR="007D4238" w:rsidRPr="008D5443" w:rsidRDefault="007D4238" w:rsidP="00A22CF1">
            <w:pPr>
              <w:tabs>
                <w:tab w:val="left" w:pos="4320"/>
                <w:tab w:val="left" w:pos="4500"/>
              </w:tabs>
              <w:rPr>
                <w:b/>
                <w:sz w:val="28"/>
                <w:szCs w:val="28"/>
                <w:lang w:val="uz-Cyrl-UZ"/>
              </w:rPr>
            </w:pPr>
          </w:p>
        </w:tc>
        <w:tc>
          <w:tcPr>
            <w:tcW w:w="2921" w:type="pct"/>
          </w:tcPr>
          <w:p w14:paraId="25CFAEAD" w14:textId="77777777" w:rsidR="007D4238" w:rsidRPr="008D5443" w:rsidRDefault="007D4238" w:rsidP="00A22CF1">
            <w:pPr>
              <w:tabs>
                <w:tab w:val="left" w:pos="4320"/>
                <w:tab w:val="left" w:pos="4500"/>
              </w:tabs>
              <w:jc w:val="both"/>
              <w:rPr>
                <w:sz w:val="28"/>
                <w:szCs w:val="28"/>
                <w:lang w:val="uz-Cyrl-UZ"/>
              </w:rPr>
            </w:pPr>
            <w:r w:rsidRPr="008D5443">
              <w:rPr>
                <w:sz w:val="28"/>
                <w:szCs w:val="28"/>
                <w:lang w:val="uz-Cyrl-UZ"/>
              </w:rPr>
              <w:t xml:space="preserve">Серия стандартов ITU-TSS. Определяет протокол, используемый для пересылки сиг-налов и данных в сети с коммутацией паке-тов. Каждый пакет содержит информацию о компьютере-отправителе и компьютере-получателе, который должен его принять. Описывает этот интерфейс на трех уровнях: физическом, передачи данных и сетевом. Сети X.25 получили свое название по имени рекомендации «X.25», выпущенной МККТТ в </w:t>
            </w:r>
            <w:smartTag w:uri="urn:schemas-microsoft-com:office:smarttags" w:element="metricconverter">
              <w:smartTagPr>
                <w:attr w:name="ProductID" w:val="1976 г"/>
              </w:smartTagPr>
              <w:r w:rsidRPr="008D5443">
                <w:rPr>
                  <w:sz w:val="28"/>
                  <w:szCs w:val="28"/>
                  <w:lang w:val="uz-Cyrl-UZ"/>
                </w:rPr>
                <w:t>1976 г</w:t>
              </w:r>
            </w:smartTag>
            <w:r w:rsidRPr="008D5443">
              <w:rPr>
                <w:sz w:val="28"/>
                <w:szCs w:val="28"/>
                <w:lang w:val="uz-Cyrl-UZ"/>
              </w:rPr>
              <w:t>.</w:t>
            </w:r>
          </w:p>
          <w:p w14:paraId="2B6CE1DD" w14:textId="77777777" w:rsidR="007D4238" w:rsidRPr="008D5443" w:rsidRDefault="007D4238" w:rsidP="00A22CF1">
            <w:pPr>
              <w:tabs>
                <w:tab w:val="left" w:pos="4320"/>
                <w:tab w:val="left" w:pos="4500"/>
              </w:tabs>
              <w:jc w:val="both"/>
              <w:rPr>
                <w:sz w:val="28"/>
                <w:szCs w:val="28"/>
                <w:lang w:val="uz-Cyrl-UZ"/>
              </w:rPr>
            </w:pPr>
          </w:p>
          <w:p w14:paraId="0B21ABE9" w14:textId="3428B7EB" w:rsidR="007D4238" w:rsidRPr="008D5443" w:rsidRDefault="007D4238" w:rsidP="00A22CF1">
            <w:pPr>
              <w:tabs>
                <w:tab w:val="left" w:pos="4320"/>
                <w:tab w:val="left" w:pos="4500"/>
              </w:tabs>
              <w:jc w:val="both"/>
              <w:rPr>
                <w:sz w:val="28"/>
                <w:szCs w:val="28"/>
                <w:lang w:val="uz-Cyrl-UZ"/>
              </w:rPr>
            </w:pPr>
            <w:r w:rsidRPr="008D5443">
              <w:rPr>
                <w:i/>
                <w:sz w:val="28"/>
                <w:szCs w:val="28"/>
                <w:lang w:val="uz-Cyrl-UZ"/>
              </w:rPr>
              <w:t>ITU-TSS</w:t>
            </w:r>
            <w:r w:rsidRPr="008D5443">
              <w:rPr>
                <w:sz w:val="28"/>
                <w:szCs w:val="28"/>
                <w:lang w:val="uz-Cyrl-UZ"/>
              </w:rPr>
              <w:t xml:space="preserve"> standartlari </w:t>
            </w:r>
            <w:r w:rsidRPr="008D5443">
              <w:rPr>
                <w:sz w:val="28"/>
                <w:szCs w:val="28"/>
                <w:lang w:val="uz-Latn-UZ"/>
              </w:rPr>
              <w:t>turkumi</w:t>
            </w:r>
            <w:r w:rsidRPr="008D5443">
              <w:rPr>
                <w:sz w:val="28"/>
                <w:szCs w:val="28"/>
                <w:lang w:val="uz-Cyrl-UZ"/>
              </w:rPr>
              <w:t>. Paketlar kommu</w:t>
            </w:r>
            <w:r w:rsidR="00281657">
              <w:rPr>
                <w:sz w:val="28"/>
                <w:szCs w:val="28"/>
                <w:lang w:val="uz-Cyrl-UZ"/>
              </w:rPr>
              <w:t>-</w:t>
            </w:r>
            <w:r w:rsidRPr="008D5443">
              <w:rPr>
                <w:sz w:val="28"/>
                <w:szCs w:val="28"/>
                <w:lang w:val="uz-Cyrl-UZ"/>
              </w:rPr>
              <w:t>tatsiya</w:t>
            </w:r>
            <w:r w:rsidRPr="008D5443">
              <w:rPr>
                <w:sz w:val="28"/>
                <w:szCs w:val="28"/>
                <w:lang w:val="en-US"/>
              </w:rPr>
              <w:t>lanadigan</w:t>
            </w:r>
            <w:r w:rsidRPr="008D5443">
              <w:rPr>
                <w:sz w:val="28"/>
                <w:szCs w:val="28"/>
                <w:lang w:val="uz-Cyrl-UZ"/>
              </w:rPr>
              <w:t xml:space="preserve"> tarmo</w:t>
            </w:r>
            <w:r w:rsidRPr="008D5443">
              <w:rPr>
                <w:sz w:val="28"/>
                <w:szCs w:val="28"/>
                <w:lang w:val="en-US"/>
              </w:rPr>
              <w:t>q</w:t>
            </w:r>
            <w:r w:rsidRPr="008D5443">
              <w:rPr>
                <w:sz w:val="28"/>
                <w:szCs w:val="28"/>
                <w:lang w:val="uz-Cyrl-UZ"/>
              </w:rPr>
              <w:t>da signallar va ma’lu</w:t>
            </w:r>
            <w:r w:rsidR="00281657">
              <w:rPr>
                <w:sz w:val="28"/>
                <w:szCs w:val="28"/>
                <w:lang w:val="uz-Cyrl-UZ"/>
              </w:rPr>
              <w:t>-</w:t>
            </w:r>
            <w:r w:rsidRPr="008D5443">
              <w:rPr>
                <w:sz w:val="28"/>
                <w:szCs w:val="28"/>
                <w:lang w:val="uz-Cyrl-UZ"/>
              </w:rPr>
              <w:t>motlarni jo‘natish uchun ishlatiladigan protokol</w:t>
            </w:r>
            <w:r w:rsidRPr="008D5443">
              <w:rPr>
                <w:sz w:val="28"/>
                <w:szCs w:val="28"/>
                <w:lang w:val="en-US"/>
              </w:rPr>
              <w:t>ni</w:t>
            </w:r>
            <w:r w:rsidRPr="008D5443">
              <w:rPr>
                <w:sz w:val="28"/>
                <w:szCs w:val="28"/>
                <w:lang w:val="uz-Cyrl-UZ"/>
              </w:rPr>
              <w:t xml:space="preserve"> </w:t>
            </w:r>
            <w:r w:rsidRPr="008D5443">
              <w:rPr>
                <w:sz w:val="28"/>
                <w:szCs w:val="28"/>
                <w:lang w:val="en-US"/>
              </w:rPr>
              <w:t>belgi</w:t>
            </w:r>
            <w:r w:rsidRPr="008D5443">
              <w:rPr>
                <w:sz w:val="28"/>
                <w:szCs w:val="28"/>
                <w:lang w:val="uz-Cyrl-UZ"/>
              </w:rPr>
              <w:t>laydi. Har bir paketda jo‘natuvchi</w:t>
            </w:r>
            <w:r w:rsidR="00D7251A">
              <w:rPr>
                <w:sz w:val="28"/>
                <w:szCs w:val="28"/>
                <w:lang w:val="uz-Cyrl-UZ"/>
              </w:rPr>
              <w:t xml:space="preserve"> </w:t>
            </w:r>
            <w:r w:rsidRPr="008D5443">
              <w:rPr>
                <w:sz w:val="28"/>
                <w:szCs w:val="28"/>
                <w:lang w:val="uz-Cyrl-UZ"/>
              </w:rPr>
              <w:t xml:space="preserve">kompyuter va paketni qabul qilib olishi kerak bo‘lgan oluvchi kompyuter to‘g‘risida axborot bo’ladi. Bu interfeys uch sathda </w:t>
            </w:r>
            <w:r w:rsidR="00281657" w:rsidRPr="008D5443">
              <w:rPr>
                <w:sz w:val="28"/>
                <w:szCs w:val="28"/>
                <w:lang w:val="uz-Cyrl-UZ"/>
              </w:rPr>
              <w:t>–</w:t>
            </w:r>
            <w:r w:rsidR="00D7251A">
              <w:rPr>
                <w:sz w:val="28"/>
                <w:szCs w:val="28"/>
                <w:lang w:val="uz-Cyrl-UZ"/>
              </w:rPr>
              <w:t xml:space="preserve"> </w:t>
            </w:r>
            <w:r w:rsidRPr="008D5443">
              <w:rPr>
                <w:sz w:val="28"/>
                <w:szCs w:val="28"/>
                <w:lang w:val="en-US"/>
              </w:rPr>
              <w:t>fizik</w:t>
            </w:r>
            <w:r w:rsidRPr="008D5443">
              <w:rPr>
                <w:sz w:val="28"/>
                <w:szCs w:val="28"/>
                <w:lang w:val="uz-Cyrl-UZ"/>
              </w:rPr>
              <w:t>, ma’lu</w:t>
            </w:r>
            <w:r w:rsidR="00281657">
              <w:rPr>
                <w:sz w:val="28"/>
                <w:szCs w:val="28"/>
                <w:lang w:val="uz-Cyrl-UZ"/>
              </w:rPr>
              <w:t>-</w:t>
            </w:r>
            <w:r w:rsidRPr="008D5443">
              <w:rPr>
                <w:sz w:val="28"/>
                <w:szCs w:val="28"/>
                <w:lang w:val="uz-Cyrl-UZ"/>
              </w:rPr>
              <w:t>motlar uzatish va tarmoq</w:t>
            </w:r>
            <w:r w:rsidRPr="008D5443">
              <w:rPr>
                <w:sz w:val="28"/>
                <w:szCs w:val="28"/>
                <w:lang w:val="uz-Latn-UZ"/>
              </w:rPr>
              <w:t xml:space="preserve"> sathlarida </w:t>
            </w:r>
            <w:r w:rsidRPr="008D5443">
              <w:rPr>
                <w:sz w:val="28"/>
                <w:szCs w:val="28"/>
                <w:lang w:val="uz-Cyrl-UZ"/>
              </w:rPr>
              <w:t>tavsiflanadi.</w:t>
            </w:r>
            <w:r w:rsidR="00D7251A">
              <w:rPr>
                <w:sz w:val="28"/>
                <w:szCs w:val="28"/>
                <w:lang w:val="uz-Cyrl-UZ"/>
              </w:rPr>
              <w:t xml:space="preserve"> </w:t>
            </w:r>
            <w:r w:rsidRPr="008D5443">
              <w:rPr>
                <w:sz w:val="28"/>
                <w:szCs w:val="28"/>
                <w:lang w:val="uz-Cyrl-UZ"/>
              </w:rPr>
              <w:t xml:space="preserve">X.25 tarmog‘i </w:t>
            </w:r>
            <w:r w:rsidRPr="008D5443">
              <w:rPr>
                <w:sz w:val="28"/>
                <w:szCs w:val="28"/>
                <w:lang w:val="uz-Latn-UZ"/>
              </w:rPr>
              <w:t xml:space="preserve">o‘z nomini </w:t>
            </w:r>
            <w:r w:rsidRPr="008D5443">
              <w:rPr>
                <w:sz w:val="28"/>
                <w:szCs w:val="28"/>
                <w:lang w:val="uz-Cyrl-UZ"/>
              </w:rPr>
              <w:t>TT</w:t>
            </w:r>
            <w:r w:rsidRPr="008D5443">
              <w:rPr>
                <w:sz w:val="28"/>
                <w:szCs w:val="28"/>
                <w:lang w:val="en-US"/>
              </w:rPr>
              <w:t>XMQ</w:t>
            </w:r>
            <w:r w:rsidRPr="008D5443">
              <w:rPr>
                <w:sz w:val="28"/>
                <w:szCs w:val="28"/>
                <w:lang w:val="uz-Cyrl-UZ"/>
              </w:rPr>
              <w:t xml:space="preserve"> 1976</w:t>
            </w:r>
            <w:r w:rsidRPr="008D5443">
              <w:rPr>
                <w:sz w:val="28"/>
                <w:szCs w:val="28"/>
                <w:lang w:val="en-US"/>
              </w:rPr>
              <w:t>-</w:t>
            </w:r>
            <w:r w:rsidRPr="008D5443">
              <w:rPr>
                <w:sz w:val="28"/>
                <w:szCs w:val="28"/>
                <w:lang w:val="uz-Cyrl-UZ"/>
              </w:rPr>
              <w:t>yil</w:t>
            </w:r>
            <w:r w:rsidRPr="008D5443">
              <w:rPr>
                <w:sz w:val="28"/>
                <w:szCs w:val="28"/>
                <w:lang w:val="en-US"/>
              </w:rPr>
              <w:t>da</w:t>
            </w:r>
            <w:r w:rsidRPr="008D5443">
              <w:rPr>
                <w:sz w:val="28"/>
                <w:szCs w:val="28"/>
                <w:lang w:val="uz-Cyrl-UZ"/>
              </w:rPr>
              <w:t xml:space="preserve"> chiqargan «X.25» tavsiyalari nomi</w:t>
            </w:r>
            <w:r w:rsidRPr="008D5443">
              <w:rPr>
                <w:sz w:val="28"/>
                <w:szCs w:val="28"/>
                <w:lang w:val="uz-Latn-UZ"/>
              </w:rPr>
              <w:t>dan olgan</w:t>
            </w:r>
            <w:r w:rsidRPr="008D5443">
              <w:rPr>
                <w:sz w:val="28"/>
                <w:szCs w:val="28"/>
                <w:lang w:val="uz-Cyrl-UZ"/>
              </w:rPr>
              <w:t>.</w:t>
            </w:r>
          </w:p>
          <w:p w14:paraId="25CCCE35" w14:textId="77777777" w:rsidR="007D4238" w:rsidRPr="008D5443" w:rsidRDefault="007D4238" w:rsidP="00A22CF1">
            <w:pPr>
              <w:tabs>
                <w:tab w:val="left" w:pos="4320"/>
                <w:tab w:val="left" w:pos="4500"/>
              </w:tabs>
              <w:jc w:val="both"/>
              <w:rPr>
                <w:sz w:val="28"/>
                <w:szCs w:val="28"/>
                <w:lang w:val="uz-Cyrl-UZ"/>
              </w:rPr>
            </w:pPr>
          </w:p>
          <w:p w14:paraId="3D0F8273" w14:textId="19D61388" w:rsidR="007D4238" w:rsidRPr="008D5443" w:rsidRDefault="007D4238" w:rsidP="00884E1B">
            <w:pPr>
              <w:tabs>
                <w:tab w:val="left" w:pos="4320"/>
                <w:tab w:val="left" w:pos="4500"/>
              </w:tabs>
              <w:jc w:val="both"/>
              <w:rPr>
                <w:sz w:val="28"/>
                <w:szCs w:val="28"/>
                <w:lang w:val="uz-Cyrl-UZ"/>
              </w:rPr>
            </w:pPr>
            <w:r w:rsidRPr="008D5443">
              <w:rPr>
                <w:sz w:val="28"/>
                <w:szCs w:val="28"/>
                <w:lang w:val="uz-Cyrl-UZ"/>
              </w:rPr>
              <w:t xml:space="preserve">ITU-TSS стандартлари </w:t>
            </w:r>
            <w:r w:rsidRPr="000B536F">
              <w:rPr>
                <w:sz w:val="28"/>
                <w:szCs w:val="28"/>
                <w:lang w:val="uz-Cyrl-UZ"/>
              </w:rPr>
              <w:t>туркуми</w:t>
            </w:r>
            <w:r w:rsidRPr="008D5443">
              <w:rPr>
                <w:sz w:val="28"/>
                <w:szCs w:val="28"/>
                <w:lang w:val="uz-Cyrl-UZ"/>
              </w:rPr>
              <w:t>. Пакетлар коммутацияланадиган тармоқда сигналлар ва маълумотларни жўнатиш учун ишлатилади-ган протоколни белгилайди. Ҳар бир пакетда жўнатувчи компьютер ва пакетни қабул қилиб олиши керак бўлган олувчи компью</w:t>
            </w:r>
            <w:r w:rsidR="00281657">
              <w:rPr>
                <w:sz w:val="28"/>
                <w:szCs w:val="28"/>
                <w:lang w:val="uz-Cyrl-UZ"/>
              </w:rPr>
              <w:t>-</w:t>
            </w:r>
            <w:r w:rsidRPr="008D5443">
              <w:rPr>
                <w:sz w:val="28"/>
                <w:szCs w:val="28"/>
                <w:lang w:val="uz-Cyrl-UZ"/>
              </w:rPr>
              <w:t>тер тўғрисида ахборот бўлади. Бу интерфейс уч сатҳда</w:t>
            </w:r>
            <w:r w:rsidR="00D7251A">
              <w:rPr>
                <w:sz w:val="28"/>
                <w:szCs w:val="28"/>
                <w:lang w:val="uz-Cyrl-UZ"/>
              </w:rPr>
              <w:t xml:space="preserve"> </w:t>
            </w:r>
            <w:r w:rsidRPr="008D5443">
              <w:rPr>
                <w:sz w:val="28"/>
                <w:szCs w:val="28"/>
                <w:lang w:val="uz-Cyrl-UZ"/>
              </w:rPr>
              <w:t>–</w:t>
            </w:r>
            <w:r w:rsidR="00D7251A">
              <w:rPr>
                <w:sz w:val="28"/>
                <w:szCs w:val="28"/>
                <w:lang w:val="uz-Cyrl-UZ"/>
              </w:rPr>
              <w:t xml:space="preserve"> </w:t>
            </w:r>
            <w:r w:rsidRPr="008D5443">
              <w:rPr>
                <w:sz w:val="28"/>
                <w:szCs w:val="28"/>
                <w:lang w:val="uz-Cyrl-UZ"/>
              </w:rPr>
              <w:t>физик, маълумотлар узатиш ва тармоқ сатҳларида тавсифланади. Х.25 тар</w:t>
            </w:r>
            <w:r w:rsidR="00281657">
              <w:rPr>
                <w:sz w:val="28"/>
                <w:szCs w:val="28"/>
                <w:lang w:val="uz-Cyrl-UZ"/>
              </w:rPr>
              <w:t>-</w:t>
            </w:r>
            <w:r w:rsidRPr="008D5443">
              <w:rPr>
                <w:sz w:val="28"/>
                <w:szCs w:val="28"/>
                <w:lang w:val="uz-Cyrl-UZ"/>
              </w:rPr>
              <w:t>моғи ўз номини ТТХМҚ 1976 йилда чиқар</w:t>
            </w:r>
            <w:r w:rsidR="00281657">
              <w:rPr>
                <w:sz w:val="28"/>
                <w:szCs w:val="28"/>
                <w:lang w:val="uz-Cyrl-UZ"/>
              </w:rPr>
              <w:t>-</w:t>
            </w:r>
            <w:r w:rsidRPr="008D5443">
              <w:rPr>
                <w:sz w:val="28"/>
                <w:szCs w:val="28"/>
                <w:lang w:val="uz-Cyrl-UZ"/>
              </w:rPr>
              <w:t>ган «X.25» тавсиялари номидан олган.</w:t>
            </w:r>
          </w:p>
        </w:tc>
      </w:tr>
    </w:tbl>
    <w:p w14:paraId="6D1839E4" w14:textId="6BB0F26B" w:rsidR="008620F9" w:rsidRPr="000B536F" w:rsidRDefault="008620F9" w:rsidP="005D2E87"/>
    <w:sectPr w:rsidR="008620F9" w:rsidRPr="000B536F" w:rsidSect="00773754">
      <w:pgSz w:w="11906" w:h="16838"/>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C83C5" w14:textId="77777777" w:rsidR="007F1C24" w:rsidRDefault="007F1C24">
      <w:r>
        <w:separator/>
      </w:r>
    </w:p>
  </w:endnote>
  <w:endnote w:type="continuationSeparator" w:id="0">
    <w:p w14:paraId="5F521117" w14:textId="77777777" w:rsidR="007F1C24" w:rsidRDefault="007F1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PANDA Baltic UZ">
    <w:altName w:val="Calibri"/>
    <w:charset w:val="00"/>
    <w:family w:val="swiss"/>
    <w:pitch w:val="variable"/>
    <w:sig w:usb0="00000203" w:usb1="00000000" w:usb2="00000000" w:usb3="00000000" w:csb0="00000005" w:csb1="00000000"/>
  </w:font>
  <w:font w:name="Book Antiqua">
    <w:panose1 w:val="02040602050305030304"/>
    <w:charset w:val="CC"/>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9293F" w14:textId="77777777" w:rsidR="008D07DA" w:rsidRDefault="008D07DA" w:rsidP="0065294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D70114E" w14:textId="77777777" w:rsidR="008D07DA" w:rsidRDefault="008D07DA" w:rsidP="0065294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0684E" w14:textId="77777777" w:rsidR="008D07DA" w:rsidRDefault="008D07DA" w:rsidP="0065294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32AA5">
      <w:rPr>
        <w:rStyle w:val="PageNumber"/>
        <w:noProof/>
      </w:rPr>
      <w:t>664</w:t>
    </w:r>
    <w:r>
      <w:rPr>
        <w:rStyle w:val="PageNumber"/>
      </w:rPr>
      <w:fldChar w:fldCharType="end"/>
    </w:r>
  </w:p>
  <w:p w14:paraId="51EE47E9" w14:textId="77777777" w:rsidR="008D07DA" w:rsidRDefault="008D07DA" w:rsidP="0065294B">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2F802" w14:textId="77777777" w:rsidR="007F1C24" w:rsidRDefault="007F1C24">
      <w:r>
        <w:separator/>
      </w:r>
    </w:p>
  </w:footnote>
  <w:footnote w:type="continuationSeparator" w:id="0">
    <w:p w14:paraId="55C7B942" w14:textId="77777777" w:rsidR="007F1C24" w:rsidRDefault="007F1C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10E4AB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F1269A9"/>
    <w:multiLevelType w:val="hybridMultilevel"/>
    <w:tmpl w:val="449EB70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1863320772">
    <w:abstractNumId w:val="1"/>
  </w:num>
  <w:num w:numId="2" w16cid:durableId="553156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autoHyphenation/>
  <w:hyphenationZone w:val="357"/>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169C0"/>
    <w:rsid w:val="0000054A"/>
    <w:rsid w:val="00001100"/>
    <w:rsid w:val="0000116B"/>
    <w:rsid w:val="00003C5C"/>
    <w:rsid w:val="00004D5B"/>
    <w:rsid w:val="000050C7"/>
    <w:rsid w:val="00005A3A"/>
    <w:rsid w:val="00005ADF"/>
    <w:rsid w:val="0000620F"/>
    <w:rsid w:val="00007EBE"/>
    <w:rsid w:val="0001051B"/>
    <w:rsid w:val="00010559"/>
    <w:rsid w:val="0001235A"/>
    <w:rsid w:val="00012B82"/>
    <w:rsid w:val="00012D70"/>
    <w:rsid w:val="000139FB"/>
    <w:rsid w:val="0001412B"/>
    <w:rsid w:val="0001430F"/>
    <w:rsid w:val="000151DB"/>
    <w:rsid w:val="000151E9"/>
    <w:rsid w:val="00015934"/>
    <w:rsid w:val="00015FFF"/>
    <w:rsid w:val="00016546"/>
    <w:rsid w:val="00017258"/>
    <w:rsid w:val="000173DC"/>
    <w:rsid w:val="00017499"/>
    <w:rsid w:val="00017795"/>
    <w:rsid w:val="000201C6"/>
    <w:rsid w:val="000202FC"/>
    <w:rsid w:val="00020756"/>
    <w:rsid w:val="00021050"/>
    <w:rsid w:val="000216AE"/>
    <w:rsid w:val="000217C8"/>
    <w:rsid w:val="00021B7D"/>
    <w:rsid w:val="00021B97"/>
    <w:rsid w:val="00022180"/>
    <w:rsid w:val="00022830"/>
    <w:rsid w:val="00023619"/>
    <w:rsid w:val="00023A5E"/>
    <w:rsid w:val="00023E6C"/>
    <w:rsid w:val="00025360"/>
    <w:rsid w:val="0002560E"/>
    <w:rsid w:val="000306E2"/>
    <w:rsid w:val="00030F56"/>
    <w:rsid w:val="000310EC"/>
    <w:rsid w:val="000311D5"/>
    <w:rsid w:val="000313B1"/>
    <w:rsid w:val="0003151D"/>
    <w:rsid w:val="00031583"/>
    <w:rsid w:val="00031B59"/>
    <w:rsid w:val="00031DE0"/>
    <w:rsid w:val="00031E67"/>
    <w:rsid w:val="00032670"/>
    <w:rsid w:val="00033206"/>
    <w:rsid w:val="000335AF"/>
    <w:rsid w:val="000335EC"/>
    <w:rsid w:val="000336F7"/>
    <w:rsid w:val="00033E3F"/>
    <w:rsid w:val="00034E63"/>
    <w:rsid w:val="00034EA7"/>
    <w:rsid w:val="00035496"/>
    <w:rsid w:val="00035C59"/>
    <w:rsid w:val="000377F9"/>
    <w:rsid w:val="0003781F"/>
    <w:rsid w:val="000378F0"/>
    <w:rsid w:val="00040492"/>
    <w:rsid w:val="00040643"/>
    <w:rsid w:val="00040829"/>
    <w:rsid w:val="000408AD"/>
    <w:rsid w:val="00040E99"/>
    <w:rsid w:val="00041EC7"/>
    <w:rsid w:val="000429DA"/>
    <w:rsid w:val="00042BB6"/>
    <w:rsid w:val="00043FB2"/>
    <w:rsid w:val="000442C2"/>
    <w:rsid w:val="00044C2F"/>
    <w:rsid w:val="00045312"/>
    <w:rsid w:val="00046196"/>
    <w:rsid w:val="00046C3F"/>
    <w:rsid w:val="000473B2"/>
    <w:rsid w:val="0004766B"/>
    <w:rsid w:val="00047A79"/>
    <w:rsid w:val="00050395"/>
    <w:rsid w:val="00050819"/>
    <w:rsid w:val="00051052"/>
    <w:rsid w:val="00051292"/>
    <w:rsid w:val="00051892"/>
    <w:rsid w:val="00051EA8"/>
    <w:rsid w:val="00052244"/>
    <w:rsid w:val="00052EBD"/>
    <w:rsid w:val="000558CB"/>
    <w:rsid w:val="00055C68"/>
    <w:rsid w:val="00055CE8"/>
    <w:rsid w:val="0005659D"/>
    <w:rsid w:val="000566E9"/>
    <w:rsid w:val="00056EAF"/>
    <w:rsid w:val="00056FEC"/>
    <w:rsid w:val="00057172"/>
    <w:rsid w:val="0005729E"/>
    <w:rsid w:val="00057999"/>
    <w:rsid w:val="00057C9F"/>
    <w:rsid w:val="00057CC2"/>
    <w:rsid w:val="00060B28"/>
    <w:rsid w:val="00060B29"/>
    <w:rsid w:val="00060E7D"/>
    <w:rsid w:val="0006132F"/>
    <w:rsid w:val="000618F8"/>
    <w:rsid w:val="00061AED"/>
    <w:rsid w:val="00062AB2"/>
    <w:rsid w:val="00063B32"/>
    <w:rsid w:val="00063E87"/>
    <w:rsid w:val="00064807"/>
    <w:rsid w:val="000654F5"/>
    <w:rsid w:val="000657B4"/>
    <w:rsid w:val="00065AF8"/>
    <w:rsid w:val="00065EAD"/>
    <w:rsid w:val="00066C1C"/>
    <w:rsid w:val="00066E83"/>
    <w:rsid w:val="0006709D"/>
    <w:rsid w:val="00067B38"/>
    <w:rsid w:val="00070D9D"/>
    <w:rsid w:val="0007120B"/>
    <w:rsid w:val="000714BA"/>
    <w:rsid w:val="00071ADC"/>
    <w:rsid w:val="00072622"/>
    <w:rsid w:val="00072F65"/>
    <w:rsid w:val="000730EE"/>
    <w:rsid w:val="0007348F"/>
    <w:rsid w:val="000734A6"/>
    <w:rsid w:val="000736A3"/>
    <w:rsid w:val="00073DB5"/>
    <w:rsid w:val="00074031"/>
    <w:rsid w:val="00074B5A"/>
    <w:rsid w:val="00074BAE"/>
    <w:rsid w:val="00074BD0"/>
    <w:rsid w:val="0007507F"/>
    <w:rsid w:val="00075291"/>
    <w:rsid w:val="000757E5"/>
    <w:rsid w:val="000761C6"/>
    <w:rsid w:val="000768B4"/>
    <w:rsid w:val="00076E03"/>
    <w:rsid w:val="00076F58"/>
    <w:rsid w:val="00077267"/>
    <w:rsid w:val="00077EF2"/>
    <w:rsid w:val="00080470"/>
    <w:rsid w:val="00080831"/>
    <w:rsid w:val="000810E0"/>
    <w:rsid w:val="00081505"/>
    <w:rsid w:val="00082632"/>
    <w:rsid w:val="00082FE1"/>
    <w:rsid w:val="0008370A"/>
    <w:rsid w:val="00083B4B"/>
    <w:rsid w:val="0008465C"/>
    <w:rsid w:val="00084845"/>
    <w:rsid w:val="00084CD4"/>
    <w:rsid w:val="000852D9"/>
    <w:rsid w:val="00086130"/>
    <w:rsid w:val="000864F6"/>
    <w:rsid w:val="00090095"/>
    <w:rsid w:val="0009053D"/>
    <w:rsid w:val="00091B26"/>
    <w:rsid w:val="00091F99"/>
    <w:rsid w:val="00092147"/>
    <w:rsid w:val="0009282D"/>
    <w:rsid w:val="000929F7"/>
    <w:rsid w:val="00092ACC"/>
    <w:rsid w:val="00093E66"/>
    <w:rsid w:val="000940AF"/>
    <w:rsid w:val="000942BD"/>
    <w:rsid w:val="000945FD"/>
    <w:rsid w:val="00095279"/>
    <w:rsid w:val="000966C4"/>
    <w:rsid w:val="00096BC0"/>
    <w:rsid w:val="0009730C"/>
    <w:rsid w:val="00097755"/>
    <w:rsid w:val="000A01AF"/>
    <w:rsid w:val="000A06DF"/>
    <w:rsid w:val="000A1356"/>
    <w:rsid w:val="000A1BE5"/>
    <w:rsid w:val="000A1FE5"/>
    <w:rsid w:val="000A2292"/>
    <w:rsid w:val="000A2A5C"/>
    <w:rsid w:val="000A2EA1"/>
    <w:rsid w:val="000A38C4"/>
    <w:rsid w:val="000A44A9"/>
    <w:rsid w:val="000A4578"/>
    <w:rsid w:val="000A4C62"/>
    <w:rsid w:val="000A61B9"/>
    <w:rsid w:val="000A6965"/>
    <w:rsid w:val="000A6FC9"/>
    <w:rsid w:val="000A7C21"/>
    <w:rsid w:val="000A7E1B"/>
    <w:rsid w:val="000B071C"/>
    <w:rsid w:val="000B0EBD"/>
    <w:rsid w:val="000B1517"/>
    <w:rsid w:val="000B1552"/>
    <w:rsid w:val="000B161A"/>
    <w:rsid w:val="000B17FC"/>
    <w:rsid w:val="000B1C47"/>
    <w:rsid w:val="000B1D53"/>
    <w:rsid w:val="000B3572"/>
    <w:rsid w:val="000B3574"/>
    <w:rsid w:val="000B43E9"/>
    <w:rsid w:val="000B46B7"/>
    <w:rsid w:val="000B4B26"/>
    <w:rsid w:val="000B536F"/>
    <w:rsid w:val="000B55B7"/>
    <w:rsid w:val="000B5EA4"/>
    <w:rsid w:val="000B5FB3"/>
    <w:rsid w:val="000B66F9"/>
    <w:rsid w:val="000B6DDF"/>
    <w:rsid w:val="000B7392"/>
    <w:rsid w:val="000B7602"/>
    <w:rsid w:val="000C0053"/>
    <w:rsid w:val="000C0358"/>
    <w:rsid w:val="000C03B6"/>
    <w:rsid w:val="000C26D8"/>
    <w:rsid w:val="000C2713"/>
    <w:rsid w:val="000C2E0B"/>
    <w:rsid w:val="000C3145"/>
    <w:rsid w:val="000C33B8"/>
    <w:rsid w:val="000C3658"/>
    <w:rsid w:val="000C3D38"/>
    <w:rsid w:val="000C4384"/>
    <w:rsid w:val="000C4766"/>
    <w:rsid w:val="000C5151"/>
    <w:rsid w:val="000C52AB"/>
    <w:rsid w:val="000C5941"/>
    <w:rsid w:val="000C5DB6"/>
    <w:rsid w:val="000C6A8F"/>
    <w:rsid w:val="000C7286"/>
    <w:rsid w:val="000C72A8"/>
    <w:rsid w:val="000D039C"/>
    <w:rsid w:val="000D06F8"/>
    <w:rsid w:val="000D107E"/>
    <w:rsid w:val="000D12FB"/>
    <w:rsid w:val="000D1391"/>
    <w:rsid w:val="000D1CE7"/>
    <w:rsid w:val="000D2A1A"/>
    <w:rsid w:val="000D3C93"/>
    <w:rsid w:val="000D3F34"/>
    <w:rsid w:val="000D483D"/>
    <w:rsid w:val="000D49C3"/>
    <w:rsid w:val="000D4EC9"/>
    <w:rsid w:val="000D521A"/>
    <w:rsid w:val="000D7572"/>
    <w:rsid w:val="000D78DB"/>
    <w:rsid w:val="000E0D96"/>
    <w:rsid w:val="000E1257"/>
    <w:rsid w:val="000E194F"/>
    <w:rsid w:val="000E1D1F"/>
    <w:rsid w:val="000E1F5B"/>
    <w:rsid w:val="000E1FCA"/>
    <w:rsid w:val="000E29F1"/>
    <w:rsid w:val="000E2CE7"/>
    <w:rsid w:val="000E3DE2"/>
    <w:rsid w:val="000E4836"/>
    <w:rsid w:val="000E49C9"/>
    <w:rsid w:val="000E4F4A"/>
    <w:rsid w:val="000E5480"/>
    <w:rsid w:val="000E5746"/>
    <w:rsid w:val="000E60BC"/>
    <w:rsid w:val="000E6574"/>
    <w:rsid w:val="000E6587"/>
    <w:rsid w:val="000E7017"/>
    <w:rsid w:val="000E7D2E"/>
    <w:rsid w:val="000F1158"/>
    <w:rsid w:val="000F1436"/>
    <w:rsid w:val="000F163C"/>
    <w:rsid w:val="000F1D2D"/>
    <w:rsid w:val="000F2B60"/>
    <w:rsid w:val="000F2E67"/>
    <w:rsid w:val="000F2E72"/>
    <w:rsid w:val="000F2F3C"/>
    <w:rsid w:val="000F34FF"/>
    <w:rsid w:val="000F3B00"/>
    <w:rsid w:val="000F484B"/>
    <w:rsid w:val="000F577D"/>
    <w:rsid w:val="000F587C"/>
    <w:rsid w:val="000F58FD"/>
    <w:rsid w:val="000F5B3B"/>
    <w:rsid w:val="000F6207"/>
    <w:rsid w:val="000F64F8"/>
    <w:rsid w:val="000F6732"/>
    <w:rsid w:val="000F6748"/>
    <w:rsid w:val="000F6ED1"/>
    <w:rsid w:val="000F6F83"/>
    <w:rsid w:val="000F72D2"/>
    <w:rsid w:val="000F7749"/>
    <w:rsid w:val="000F7907"/>
    <w:rsid w:val="0010014C"/>
    <w:rsid w:val="001007D8"/>
    <w:rsid w:val="00100C1C"/>
    <w:rsid w:val="00100D39"/>
    <w:rsid w:val="001015CF"/>
    <w:rsid w:val="00101B83"/>
    <w:rsid w:val="00101EFE"/>
    <w:rsid w:val="001025CD"/>
    <w:rsid w:val="001027C0"/>
    <w:rsid w:val="00102F26"/>
    <w:rsid w:val="00103058"/>
    <w:rsid w:val="001034C7"/>
    <w:rsid w:val="00103575"/>
    <w:rsid w:val="00103A25"/>
    <w:rsid w:val="00104059"/>
    <w:rsid w:val="001045D1"/>
    <w:rsid w:val="00104B77"/>
    <w:rsid w:val="00104B98"/>
    <w:rsid w:val="00104EF7"/>
    <w:rsid w:val="0010556B"/>
    <w:rsid w:val="00105ECC"/>
    <w:rsid w:val="0010652A"/>
    <w:rsid w:val="0010660F"/>
    <w:rsid w:val="001073BF"/>
    <w:rsid w:val="00107B3A"/>
    <w:rsid w:val="00107C80"/>
    <w:rsid w:val="0011152E"/>
    <w:rsid w:val="001126BF"/>
    <w:rsid w:val="00112951"/>
    <w:rsid w:val="00112D3E"/>
    <w:rsid w:val="00112FF8"/>
    <w:rsid w:val="00113069"/>
    <w:rsid w:val="001131A3"/>
    <w:rsid w:val="00113551"/>
    <w:rsid w:val="001137B7"/>
    <w:rsid w:val="001137EC"/>
    <w:rsid w:val="00113F04"/>
    <w:rsid w:val="00113FDE"/>
    <w:rsid w:val="00114472"/>
    <w:rsid w:val="001147F9"/>
    <w:rsid w:val="0011508C"/>
    <w:rsid w:val="0011561D"/>
    <w:rsid w:val="00115F83"/>
    <w:rsid w:val="00116764"/>
    <w:rsid w:val="001173C0"/>
    <w:rsid w:val="00117511"/>
    <w:rsid w:val="00117D75"/>
    <w:rsid w:val="00117DF3"/>
    <w:rsid w:val="00120B2C"/>
    <w:rsid w:val="001218C0"/>
    <w:rsid w:val="00121B7F"/>
    <w:rsid w:val="0012206A"/>
    <w:rsid w:val="001239EB"/>
    <w:rsid w:val="0012469F"/>
    <w:rsid w:val="00124725"/>
    <w:rsid w:val="00124EC0"/>
    <w:rsid w:val="00125071"/>
    <w:rsid w:val="001253EB"/>
    <w:rsid w:val="001256C7"/>
    <w:rsid w:val="0012660A"/>
    <w:rsid w:val="0012669C"/>
    <w:rsid w:val="001268F6"/>
    <w:rsid w:val="00126B55"/>
    <w:rsid w:val="00127823"/>
    <w:rsid w:val="0013080A"/>
    <w:rsid w:val="001325E3"/>
    <w:rsid w:val="00132A55"/>
    <w:rsid w:val="00133167"/>
    <w:rsid w:val="001333A6"/>
    <w:rsid w:val="0013517C"/>
    <w:rsid w:val="00135DE6"/>
    <w:rsid w:val="0013602D"/>
    <w:rsid w:val="001361B9"/>
    <w:rsid w:val="0013626B"/>
    <w:rsid w:val="0013732F"/>
    <w:rsid w:val="00137AD0"/>
    <w:rsid w:val="001400DB"/>
    <w:rsid w:val="001405A3"/>
    <w:rsid w:val="00140D84"/>
    <w:rsid w:val="00141198"/>
    <w:rsid w:val="0014155B"/>
    <w:rsid w:val="001417F0"/>
    <w:rsid w:val="00142617"/>
    <w:rsid w:val="00143783"/>
    <w:rsid w:val="00143BE1"/>
    <w:rsid w:val="001443FF"/>
    <w:rsid w:val="00144413"/>
    <w:rsid w:val="001453A8"/>
    <w:rsid w:val="00145F92"/>
    <w:rsid w:val="001466D9"/>
    <w:rsid w:val="00146A55"/>
    <w:rsid w:val="00146D8C"/>
    <w:rsid w:val="00146DFB"/>
    <w:rsid w:val="00147E86"/>
    <w:rsid w:val="00147FAB"/>
    <w:rsid w:val="0015031A"/>
    <w:rsid w:val="0015185C"/>
    <w:rsid w:val="00151878"/>
    <w:rsid w:val="001519E7"/>
    <w:rsid w:val="00151AB2"/>
    <w:rsid w:val="0015279A"/>
    <w:rsid w:val="001529E8"/>
    <w:rsid w:val="00152E5E"/>
    <w:rsid w:val="001533D6"/>
    <w:rsid w:val="00153408"/>
    <w:rsid w:val="00153753"/>
    <w:rsid w:val="00153A18"/>
    <w:rsid w:val="00153F2F"/>
    <w:rsid w:val="001543F4"/>
    <w:rsid w:val="00155342"/>
    <w:rsid w:val="0015551B"/>
    <w:rsid w:val="00156BE0"/>
    <w:rsid w:val="00156CFE"/>
    <w:rsid w:val="00156D8D"/>
    <w:rsid w:val="001578C2"/>
    <w:rsid w:val="00157991"/>
    <w:rsid w:val="001579A3"/>
    <w:rsid w:val="00157B7C"/>
    <w:rsid w:val="00157C07"/>
    <w:rsid w:val="00157ED3"/>
    <w:rsid w:val="001601A7"/>
    <w:rsid w:val="0016021B"/>
    <w:rsid w:val="00160A4F"/>
    <w:rsid w:val="00160CF5"/>
    <w:rsid w:val="00160E90"/>
    <w:rsid w:val="001631B9"/>
    <w:rsid w:val="00163D96"/>
    <w:rsid w:val="001641D7"/>
    <w:rsid w:val="00164394"/>
    <w:rsid w:val="0016494A"/>
    <w:rsid w:val="00164C12"/>
    <w:rsid w:val="00165484"/>
    <w:rsid w:val="00165B4C"/>
    <w:rsid w:val="00165D64"/>
    <w:rsid w:val="00166286"/>
    <w:rsid w:val="001670C0"/>
    <w:rsid w:val="00167258"/>
    <w:rsid w:val="0016736F"/>
    <w:rsid w:val="001676C2"/>
    <w:rsid w:val="0016786F"/>
    <w:rsid w:val="00167A80"/>
    <w:rsid w:val="00167CF6"/>
    <w:rsid w:val="00167D58"/>
    <w:rsid w:val="001706AA"/>
    <w:rsid w:val="00170DB4"/>
    <w:rsid w:val="0017131B"/>
    <w:rsid w:val="00171EFD"/>
    <w:rsid w:val="001723FD"/>
    <w:rsid w:val="0017249F"/>
    <w:rsid w:val="001726EC"/>
    <w:rsid w:val="001732D1"/>
    <w:rsid w:val="0017350E"/>
    <w:rsid w:val="00173EA4"/>
    <w:rsid w:val="00173F39"/>
    <w:rsid w:val="001741C0"/>
    <w:rsid w:val="001745B4"/>
    <w:rsid w:val="0017469B"/>
    <w:rsid w:val="00174841"/>
    <w:rsid w:val="00174DF3"/>
    <w:rsid w:val="00174E89"/>
    <w:rsid w:val="0017550D"/>
    <w:rsid w:val="0017605F"/>
    <w:rsid w:val="00176820"/>
    <w:rsid w:val="00176BF7"/>
    <w:rsid w:val="0017711E"/>
    <w:rsid w:val="001774B0"/>
    <w:rsid w:val="00177B1A"/>
    <w:rsid w:val="00177C87"/>
    <w:rsid w:val="00180286"/>
    <w:rsid w:val="00180A0B"/>
    <w:rsid w:val="00180A8A"/>
    <w:rsid w:val="00181581"/>
    <w:rsid w:val="001820E5"/>
    <w:rsid w:val="00183779"/>
    <w:rsid w:val="001838CE"/>
    <w:rsid w:val="00183D80"/>
    <w:rsid w:val="00183DB3"/>
    <w:rsid w:val="00183F0A"/>
    <w:rsid w:val="00185607"/>
    <w:rsid w:val="00185C6C"/>
    <w:rsid w:val="00185FB3"/>
    <w:rsid w:val="0018659A"/>
    <w:rsid w:val="001866B2"/>
    <w:rsid w:val="001878AD"/>
    <w:rsid w:val="00187C44"/>
    <w:rsid w:val="00187ED6"/>
    <w:rsid w:val="001904C1"/>
    <w:rsid w:val="00190F24"/>
    <w:rsid w:val="00191703"/>
    <w:rsid w:val="00191894"/>
    <w:rsid w:val="00192226"/>
    <w:rsid w:val="0019317A"/>
    <w:rsid w:val="00193449"/>
    <w:rsid w:val="00193867"/>
    <w:rsid w:val="00193D19"/>
    <w:rsid w:val="00193F24"/>
    <w:rsid w:val="00194828"/>
    <w:rsid w:val="001952D4"/>
    <w:rsid w:val="001975D8"/>
    <w:rsid w:val="00197810"/>
    <w:rsid w:val="00197DA2"/>
    <w:rsid w:val="001A00BB"/>
    <w:rsid w:val="001A0D33"/>
    <w:rsid w:val="001A13C1"/>
    <w:rsid w:val="001A1E69"/>
    <w:rsid w:val="001A2405"/>
    <w:rsid w:val="001A2542"/>
    <w:rsid w:val="001A2EDA"/>
    <w:rsid w:val="001A30DC"/>
    <w:rsid w:val="001A36F4"/>
    <w:rsid w:val="001A3AEA"/>
    <w:rsid w:val="001A3F01"/>
    <w:rsid w:val="001A4444"/>
    <w:rsid w:val="001A4CA8"/>
    <w:rsid w:val="001A4CBE"/>
    <w:rsid w:val="001A593A"/>
    <w:rsid w:val="001A5C35"/>
    <w:rsid w:val="001A6241"/>
    <w:rsid w:val="001A6560"/>
    <w:rsid w:val="001A7A34"/>
    <w:rsid w:val="001A7D33"/>
    <w:rsid w:val="001B0297"/>
    <w:rsid w:val="001B035F"/>
    <w:rsid w:val="001B0D12"/>
    <w:rsid w:val="001B0D84"/>
    <w:rsid w:val="001B0EA6"/>
    <w:rsid w:val="001B105B"/>
    <w:rsid w:val="001B14A3"/>
    <w:rsid w:val="001B158A"/>
    <w:rsid w:val="001B1C6E"/>
    <w:rsid w:val="001B1F07"/>
    <w:rsid w:val="001B29A6"/>
    <w:rsid w:val="001B3040"/>
    <w:rsid w:val="001B40EF"/>
    <w:rsid w:val="001B48EB"/>
    <w:rsid w:val="001B6BE9"/>
    <w:rsid w:val="001B6E5F"/>
    <w:rsid w:val="001B722C"/>
    <w:rsid w:val="001B7E6B"/>
    <w:rsid w:val="001C0F2B"/>
    <w:rsid w:val="001C0F75"/>
    <w:rsid w:val="001C26FA"/>
    <w:rsid w:val="001C2C95"/>
    <w:rsid w:val="001C3162"/>
    <w:rsid w:val="001C35DE"/>
    <w:rsid w:val="001C3A89"/>
    <w:rsid w:val="001C4428"/>
    <w:rsid w:val="001C5AF7"/>
    <w:rsid w:val="001C66E0"/>
    <w:rsid w:val="001C68A7"/>
    <w:rsid w:val="001C6BE6"/>
    <w:rsid w:val="001C70E4"/>
    <w:rsid w:val="001C74E7"/>
    <w:rsid w:val="001C7AA6"/>
    <w:rsid w:val="001D0106"/>
    <w:rsid w:val="001D061A"/>
    <w:rsid w:val="001D1274"/>
    <w:rsid w:val="001D1771"/>
    <w:rsid w:val="001D1EDB"/>
    <w:rsid w:val="001D1FB0"/>
    <w:rsid w:val="001D219F"/>
    <w:rsid w:val="001D2B37"/>
    <w:rsid w:val="001D2C2C"/>
    <w:rsid w:val="001D3212"/>
    <w:rsid w:val="001D4BDF"/>
    <w:rsid w:val="001D4EAA"/>
    <w:rsid w:val="001D58BC"/>
    <w:rsid w:val="001D6B67"/>
    <w:rsid w:val="001D6FB3"/>
    <w:rsid w:val="001D7466"/>
    <w:rsid w:val="001D7483"/>
    <w:rsid w:val="001E0655"/>
    <w:rsid w:val="001E150D"/>
    <w:rsid w:val="001E2BA6"/>
    <w:rsid w:val="001E2DBB"/>
    <w:rsid w:val="001E39EF"/>
    <w:rsid w:val="001E46CB"/>
    <w:rsid w:val="001E4A27"/>
    <w:rsid w:val="001E4F91"/>
    <w:rsid w:val="001E4FB6"/>
    <w:rsid w:val="001E6040"/>
    <w:rsid w:val="001E64D1"/>
    <w:rsid w:val="001E65F7"/>
    <w:rsid w:val="001E73FF"/>
    <w:rsid w:val="001E7F9E"/>
    <w:rsid w:val="001F0008"/>
    <w:rsid w:val="001F006A"/>
    <w:rsid w:val="001F0ECD"/>
    <w:rsid w:val="001F10AF"/>
    <w:rsid w:val="001F22A1"/>
    <w:rsid w:val="001F30BD"/>
    <w:rsid w:val="001F34E3"/>
    <w:rsid w:val="001F37BE"/>
    <w:rsid w:val="001F41BC"/>
    <w:rsid w:val="001F4468"/>
    <w:rsid w:val="001F4A9C"/>
    <w:rsid w:val="001F58AC"/>
    <w:rsid w:val="001F5B63"/>
    <w:rsid w:val="001F61AA"/>
    <w:rsid w:val="001F6236"/>
    <w:rsid w:val="001F6883"/>
    <w:rsid w:val="001F700B"/>
    <w:rsid w:val="001F73FD"/>
    <w:rsid w:val="001F7E9B"/>
    <w:rsid w:val="002009AE"/>
    <w:rsid w:val="002012CE"/>
    <w:rsid w:val="002016FA"/>
    <w:rsid w:val="00201CD3"/>
    <w:rsid w:val="002025B4"/>
    <w:rsid w:val="00202A2F"/>
    <w:rsid w:val="002042C3"/>
    <w:rsid w:val="0020447E"/>
    <w:rsid w:val="00204B2E"/>
    <w:rsid w:val="00204C33"/>
    <w:rsid w:val="00204CC7"/>
    <w:rsid w:val="00205037"/>
    <w:rsid w:val="00205BB9"/>
    <w:rsid w:val="00205D84"/>
    <w:rsid w:val="00210630"/>
    <w:rsid w:val="00210BB6"/>
    <w:rsid w:val="00210F10"/>
    <w:rsid w:val="002110B2"/>
    <w:rsid w:val="002115C3"/>
    <w:rsid w:val="00211C5D"/>
    <w:rsid w:val="00211D86"/>
    <w:rsid w:val="00212470"/>
    <w:rsid w:val="002127AC"/>
    <w:rsid w:val="00212E1C"/>
    <w:rsid w:val="00212E4F"/>
    <w:rsid w:val="0021307E"/>
    <w:rsid w:val="002131C5"/>
    <w:rsid w:val="0021494A"/>
    <w:rsid w:val="00214999"/>
    <w:rsid w:val="002149AE"/>
    <w:rsid w:val="00214B6B"/>
    <w:rsid w:val="00215A8F"/>
    <w:rsid w:val="00216378"/>
    <w:rsid w:val="002165D4"/>
    <w:rsid w:val="002169C0"/>
    <w:rsid w:val="00216F95"/>
    <w:rsid w:val="0021729D"/>
    <w:rsid w:val="00217B65"/>
    <w:rsid w:val="00220450"/>
    <w:rsid w:val="00221111"/>
    <w:rsid w:val="002216CE"/>
    <w:rsid w:val="0022227E"/>
    <w:rsid w:val="00222AB5"/>
    <w:rsid w:val="00223A15"/>
    <w:rsid w:val="00223D46"/>
    <w:rsid w:val="002242A6"/>
    <w:rsid w:val="00224803"/>
    <w:rsid w:val="0022494E"/>
    <w:rsid w:val="00224F61"/>
    <w:rsid w:val="0022510D"/>
    <w:rsid w:val="002259E3"/>
    <w:rsid w:val="0022644F"/>
    <w:rsid w:val="0022683A"/>
    <w:rsid w:val="00226B64"/>
    <w:rsid w:val="002272CE"/>
    <w:rsid w:val="002272F3"/>
    <w:rsid w:val="00227A50"/>
    <w:rsid w:val="00227CD9"/>
    <w:rsid w:val="002306F8"/>
    <w:rsid w:val="00230BE8"/>
    <w:rsid w:val="00230ECE"/>
    <w:rsid w:val="002320F8"/>
    <w:rsid w:val="002328F2"/>
    <w:rsid w:val="002330B2"/>
    <w:rsid w:val="002336F7"/>
    <w:rsid w:val="00233D49"/>
    <w:rsid w:val="00234429"/>
    <w:rsid w:val="0023457E"/>
    <w:rsid w:val="00234F38"/>
    <w:rsid w:val="00235053"/>
    <w:rsid w:val="00235D03"/>
    <w:rsid w:val="0023616A"/>
    <w:rsid w:val="002374CE"/>
    <w:rsid w:val="00237ABC"/>
    <w:rsid w:val="00240ACF"/>
    <w:rsid w:val="00240E97"/>
    <w:rsid w:val="00241354"/>
    <w:rsid w:val="0024173A"/>
    <w:rsid w:val="00241D82"/>
    <w:rsid w:val="00241F8A"/>
    <w:rsid w:val="00242FAD"/>
    <w:rsid w:val="002436AE"/>
    <w:rsid w:val="00244687"/>
    <w:rsid w:val="00244BC3"/>
    <w:rsid w:val="00244CA4"/>
    <w:rsid w:val="00244CF3"/>
    <w:rsid w:val="00245FB0"/>
    <w:rsid w:val="0024692B"/>
    <w:rsid w:val="00246A38"/>
    <w:rsid w:val="0024761D"/>
    <w:rsid w:val="00250375"/>
    <w:rsid w:val="002515EA"/>
    <w:rsid w:val="002517BA"/>
    <w:rsid w:val="00251C0C"/>
    <w:rsid w:val="00251E21"/>
    <w:rsid w:val="002522AE"/>
    <w:rsid w:val="00252A97"/>
    <w:rsid w:val="0025322E"/>
    <w:rsid w:val="00253706"/>
    <w:rsid w:val="002546D2"/>
    <w:rsid w:val="00255381"/>
    <w:rsid w:val="00255940"/>
    <w:rsid w:val="00255F79"/>
    <w:rsid w:val="0025670E"/>
    <w:rsid w:val="00260E13"/>
    <w:rsid w:val="00260FAB"/>
    <w:rsid w:val="00261403"/>
    <w:rsid w:val="00261C2B"/>
    <w:rsid w:val="00264D4A"/>
    <w:rsid w:val="00264EE2"/>
    <w:rsid w:val="00265E02"/>
    <w:rsid w:val="002665F6"/>
    <w:rsid w:val="00267470"/>
    <w:rsid w:val="00267772"/>
    <w:rsid w:val="00270884"/>
    <w:rsid w:val="00270A9C"/>
    <w:rsid w:val="00271386"/>
    <w:rsid w:val="002715C3"/>
    <w:rsid w:val="00271931"/>
    <w:rsid w:val="00271DB8"/>
    <w:rsid w:val="00272C16"/>
    <w:rsid w:val="00272E0C"/>
    <w:rsid w:val="0027312D"/>
    <w:rsid w:val="0027344B"/>
    <w:rsid w:val="002738EF"/>
    <w:rsid w:val="00275211"/>
    <w:rsid w:val="002752C5"/>
    <w:rsid w:val="002753BA"/>
    <w:rsid w:val="00275C59"/>
    <w:rsid w:val="002777AF"/>
    <w:rsid w:val="00277D02"/>
    <w:rsid w:val="00280123"/>
    <w:rsid w:val="002805C8"/>
    <w:rsid w:val="00280A3C"/>
    <w:rsid w:val="0028104E"/>
    <w:rsid w:val="00281364"/>
    <w:rsid w:val="002814D8"/>
    <w:rsid w:val="00281657"/>
    <w:rsid w:val="0028180A"/>
    <w:rsid w:val="00282C8E"/>
    <w:rsid w:val="00283357"/>
    <w:rsid w:val="00284156"/>
    <w:rsid w:val="00284FD4"/>
    <w:rsid w:val="002871F2"/>
    <w:rsid w:val="00287393"/>
    <w:rsid w:val="0028779A"/>
    <w:rsid w:val="00287A71"/>
    <w:rsid w:val="00287B2F"/>
    <w:rsid w:val="0029113B"/>
    <w:rsid w:val="00291587"/>
    <w:rsid w:val="002918A2"/>
    <w:rsid w:val="00291BEA"/>
    <w:rsid w:val="002921C4"/>
    <w:rsid w:val="00292E4B"/>
    <w:rsid w:val="00292F4A"/>
    <w:rsid w:val="0029503D"/>
    <w:rsid w:val="002955F7"/>
    <w:rsid w:val="00295AF9"/>
    <w:rsid w:val="00295F66"/>
    <w:rsid w:val="002966CB"/>
    <w:rsid w:val="00296EE1"/>
    <w:rsid w:val="00296F50"/>
    <w:rsid w:val="002971A0"/>
    <w:rsid w:val="00297889"/>
    <w:rsid w:val="002A1392"/>
    <w:rsid w:val="002A216A"/>
    <w:rsid w:val="002A26D5"/>
    <w:rsid w:val="002A2EB3"/>
    <w:rsid w:val="002A2F9D"/>
    <w:rsid w:val="002A3C7C"/>
    <w:rsid w:val="002A3EB1"/>
    <w:rsid w:val="002A401F"/>
    <w:rsid w:val="002A4554"/>
    <w:rsid w:val="002A4876"/>
    <w:rsid w:val="002A4B2A"/>
    <w:rsid w:val="002A4B87"/>
    <w:rsid w:val="002A5503"/>
    <w:rsid w:val="002A565D"/>
    <w:rsid w:val="002A5A06"/>
    <w:rsid w:val="002A684D"/>
    <w:rsid w:val="002A6A7E"/>
    <w:rsid w:val="002A71AD"/>
    <w:rsid w:val="002B0887"/>
    <w:rsid w:val="002B0A1B"/>
    <w:rsid w:val="002B1220"/>
    <w:rsid w:val="002B16D5"/>
    <w:rsid w:val="002B17D6"/>
    <w:rsid w:val="002B1CB5"/>
    <w:rsid w:val="002B245B"/>
    <w:rsid w:val="002B2971"/>
    <w:rsid w:val="002B36C2"/>
    <w:rsid w:val="002B3933"/>
    <w:rsid w:val="002B4B0B"/>
    <w:rsid w:val="002B4F66"/>
    <w:rsid w:val="002B581A"/>
    <w:rsid w:val="002B59CA"/>
    <w:rsid w:val="002B66D9"/>
    <w:rsid w:val="002B6916"/>
    <w:rsid w:val="002B7A6B"/>
    <w:rsid w:val="002C0660"/>
    <w:rsid w:val="002C0A42"/>
    <w:rsid w:val="002C1645"/>
    <w:rsid w:val="002C2387"/>
    <w:rsid w:val="002C2392"/>
    <w:rsid w:val="002C333F"/>
    <w:rsid w:val="002C376A"/>
    <w:rsid w:val="002C4F48"/>
    <w:rsid w:val="002C5411"/>
    <w:rsid w:val="002C5633"/>
    <w:rsid w:val="002C582C"/>
    <w:rsid w:val="002C6505"/>
    <w:rsid w:val="002C66E9"/>
    <w:rsid w:val="002C696A"/>
    <w:rsid w:val="002C6B94"/>
    <w:rsid w:val="002C6BD4"/>
    <w:rsid w:val="002C71D9"/>
    <w:rsid w:val="002C71E3"/>
    <w:rsid w:val="002C722E"/>
    <w:rsid w:val="002C7C50"/>
    <w:rsid w:val="002D032D"/>
    <w:rsid w:val="002D07E2"/>
    <w:rsid w:val="002D1586"/>
    <w:rsid w:val="002D1980"/>
    <w:rsid w:val="002D2314"/>
    <w:rsid w:val="002D2DFB"/>
    <w:rsid w:val="002D335A"/>
    <w:rsid w:val="002D3469"/>
    <w:rsid w:val="002D351F"/>
    <w:rsid w:val="002D37E6"/>
    <w:rsid w:val="002D37FE"/>
    <w:rsid w:val="002D3802"/>
    <w:rsid w:val="002D41B2"/>
    <w:rsid w:val="002D50A2"/>
    <w:rsid w:val="002D5BC0"/>
    <w:rsid w:val="002D5E2D"/>
    <w:rsid w:val="002D61DC"/>
    <w:rsid w:val="002D6683"/>
    <w:rsid w:val="002D67AC"/>
    <w:rsid w:val="002D716F"/>
    <w:rsid w:val="002D788D"/>
    <w:rsid w:val="002D7B27"/>
    <w:rsid w:val="002D7E97"/>
    <w:rsid w:val="002E00E4"/>
    <w:rsid w:val="002E0BF3"/>
    <w:rsid w:val="002E1238"/>
    <w:rsid w:val="002E129F"/>
    <w:rsid w:val="002E1867"/>
    <w:rsid w:val="002E1A74"/>
    <w:rsid w:val="002E1BBE"/>
    <w:rsid w:val="002E1E31"/>
    <w:rsid w:val="002E2053"/>
    <w:rsid w:val="002E2D58"/>
    <w:rsid w:val="002E2F24"/>
    <w:rsid w:val="002E32AF"/>
    <w:rsid w:val="002E357D"/>
    <w:rsid w:val="002E381C"/>
    <w:rsid w:val="002E4694"/>
    <w:rsid w:val="002E5243"/>
    <w:rsid w:val="002E5DCE"/>
    <w:rsid w:val="002E68BC"/>
    <w:rsid w:val="002E7273"/>
    <w:rsid w:val="002E7679"/>
    <w:rsid w:val="002E7E74"/>
    <w:rsid w:val="002F08EE"/>
    <w:rsid w:val="002F14ED"/>
    <w:rsid w:val="002F1B07"/>
    <w:rsid w:val="002F2037"/>
    <w:rsid w:val="002F298E"/>
    <w:rsid w:val="002F2B8A"/>
    <w:rsid w:val="002F2F8A"/>
    <w:rsid w:val="002F3544"/>
    <w:rsid w:val="002F354F"/>
    <w:rsid w:val="002F3557"/>
    <w:rsid w:val="002F46EE"/>
    <w:rsid w:val="002F5A71"/>
    <w:rsid w:val="002F5A7F"/>
    <w:rsid w:val="002F6A00"/>
    <w:rsid w:val="00300064"/>
    <w:rsid w:val="00300D63"/>
    <w:rsid w:val="00300FE0"/>
    <w:rsid w:val="00301122"/>
    <w:rsid w:val="003012CA"/>
    <w:rsid w:val="0030163A"/>
    <w:rsid w:val="00301B05"/>
    <w:rsid w:val="003030C8"/>
    <w:rsid w:val="00303123"/>
    <w:rsid w:val="00303C71"/>
    <w:rsid w:val="003042E4"/>
    <w:rsid w:val="00304F1A"/>
    <w:rsid w:val="00305748"/>
    <w:rsid w:val="00305979"/>
    <w:rsid w:val="003068DB"/>
    <w:rsid w:val="00306BEA"/>
    <w:rsid w:val="0030747A"/>
    <w:rsid w:val="00307B51"/>
    <w:rsid w:val="00310127"/>
    <w:rsid w:val="003105DC"/>
    <w:rsid w:val="003111F1"/>
    <w:rsid w:val="0031145D"/>
    <w:rsid w:val="00311CE4"/>
    <w:rsid w:val="0031266D"/>
    <w:rsid w:val="003131A1"/>
    <w:rsid w:val="003133B7"/>
    <w:rsid w:val="00313AD7"/>
    <w:rsid w:val="00313EDF"/>
    <w:rsid w:val="00314567"/>
    <w:rsid w:val="0031532B"/>
    <w:rsid w:val="00315B18"/>
    <w:rsid w:val="003163FE"/>
    <w:rsid w:val="00316F24"/>
    <w:rsid w:val="00317062"/>
    <w:rsid w:val="00317198"/>
    <w:rsid w:val="00317568"/>
    <w:rsid w:val="00317753"/>
    <w:rsid w:val="00317CF5"/>
    <w:rsid w:val="00317EC6"/>
    <w:rsid w:val="00320829"/>
    <w:rsid w:val="00320836"/>
    <w:rsid w:val="00320D45"/>
    <w:rsid w:val="00320F41"/>
    <w:rsid w:val="00321792"/>
    <w:rsid w:val="003219B5"/>
    <w:rsid w:val="00321B2F"/>
    <w:rsid w:val="00321D2B"/>
    <w:rsid w:val="003220FC"/>
    <w:rsid w:val="00322650"/>
    <w:rsid w:val="003228FC"/>
    <w:rsid w:val="0032293F"/>
    <w:rsid w:val="00323812"/>
    <w:rsid w:val="0032388D"/>
    <w:rsid w:val="00323D9B"/>
    <w:rsid w:val="00324618"/>
    <w:rsid w:val="003248D3"/>
    <w:rsid w:val="00324BB5"/>
    <w:rsid w:val="0032588A"/>
    <w:rsid w:val="0032597D"/>
    <w:rsid w:val="00325C46"/>
    <w:rsid w:val="0032606B"/>
    <w:rsid w:val="003262B1"/>
    <w:rsid w:val="00326A52"/>
    <w:rsid w:val="00326ABD"/>
    <w:rsid w:val="003270C2"/>
    <w:rsid w:val="003274A3"/>
    <w:rsid w:val="00327D6D"/>
    <w:rsid w:val="00327EEF"/>
    <w:rsid w:val="003300A1"/>
    <w:rsid w:val="00330462"/>
    <w:rsid w:val="00330555"/>
    <w:rsid w:val="00331BFC"/>
    <w:rsid w:val="00331C1F"/>
    <w:rsid w:val="0033316B"/>
    <w:rsid w:val="00333402"/>
    <w:rsid w:val="003340A1"/>
    <w:rsid w:val="003341FD"/>
    <w:rsid w:val="0033477E"/>
    <w:rsid w:val="00334A75"/>
    <w:rsid w:val="00334D37"/>
    <w:rsid w:val="00335647"/>
    <w:rsid w:val="003365B5"/>
    <w:rsid w:val="00336DF1"/>
    <w:rsid w:val="00337653"/>
    <w:rsid w:val="00337665"/>
    <w:rsid w:val="0033785D"/>
    <w:rsid w:val="00337BF1"/>
    <w:rsid w:val="00340D6D"/>
    <w:rsid w:val="003415C2"/>
    <w:rsid w:val="003416EC"/>
    <w:rsid w:val="00341BC6"/>
    <w:rsid w:val="003420FE"/>
    <w:rsid w:val="003423F7"/>
    <w:rsid w:val="00343328"/>
    <w:rsid w:val="003436A5"/>
    <w:rsid w:val="00343A91"/>
    <w:rsid w:val="00343F5B"/>
    <w:rsid w:val="003443D0"/>
    <w:rsid w:val="00344547"/>
    <w:rsid w:val="00344631"/>
    <w:rsid w:val="0034471C"/>
    <w:rsid w:val="003448A4"/>
    <w:rsid w:val="00344A37"/>
    <w:rsid w:val="00344B23"/>
    <w:rsid w:val="00345EB9"/>
    <w:rsid w:val="00345F33"/>
    <w:rsid w:val="003466B4"/>
    <w:rsid w:val="0034708F"/>
    <w:rsid w:val="003473B1"/>
    <w:rsid w:val="00347695"/>
    <w:rsid w:val="00347CE3"/>
    <w:rsid w:val="00347F3A"/>
    <w:rsid w:val="0035011D"/>
    <w:rsid w:val="00350B39"/>
    <w:rsid w:val="00351F7A"/>
    <w:rsid w:val="0035224D"/>
    <w:rsid w:val="00352D85"/>
    <w:rsid w:val="00353449"/>
    <w:rsid w:val="00353A9D"/>
    <w:rsid w:val="003551A0"/>
    <w:rsid w:val="003551C8"/>
    <w:rsid w:val="003551FF"/>
    <w:rsid w:val="0035583C"/>
    <w:rsid w:val="00355968"/>
    <w:rsid w:val="003566A7"/>
    <w:rsid w:val="003566D7"/>
    <w:rsid w:val="0035725D"/>
    <w:rsid w:val="0035727A"/>
    <w:rsid w:val="003619B2"/>
    <w:rsid w:val="00361F7E"/>
    <w:rsid w:val="00362188"/>
    <w:rsid w:val="00363062"/>
    <w:rsid w:val="003636FA"/>
    <w:rsid w:val="0036414F"/>
    <w:rsid w:val="00364274"/>
    <w:rsid w:val="00364E64"/>
    <w:rsid w:val="00364F7A"/>
    <w:rsid w:val="003651A2"/>
    <w:rsid w:val="0036550A"/>
    <w:rsid w:val="003656CD"/>
    <w:rsid w:val="00365F00"/>
    <w:rsid w:val="003660AC"/>
    <w:rsid w:val="003665A8"/>
    <w:rsid w:val="003667F7"/>
    <w:rsid w:val="0036682A"/>
    <w:rsid w:val="00366988"/>
    <w:rsid w:val="00366DD1"/>
    <w:rsid w:val="00367559"/>
    <w:rsid w:val="00367A05"/>
    <w:rsid w:val="00367F48"/>
    <w:rsid w:val="003703B3"/>
    <w:rsid w:val="00370524"/>
    <w:rsid w:val="003705BC"/>
    <w:rsid w:val="003705FD"/>
    <w:rsid w:val="003709C4"/>
    <w:rsid w:val="00370B95"/>
    <w:rsid w:val="00370D2E"/>
    <w:rsid w:val="0037115A"/>
    <w:rsid w:val="0037230D"/>
    <w:rsid w:val="003726CC"/>
    <w:rsid w:val="00372D14"/>
    <w:rsid w:val="00373C26"/>
    <w:rsid w:val="0037448D"/>
    <w:rsid w:val="003745D2"/>
    <w:rsid w:val="003746AC"/>
    <w:rsid w:val="00374F84"/>
    <w:rsid w:val="00374F88"/>
    <w:rsid w:val="003752FC"/>
    <w:rsid w:val="00375412"/>
    <w:rsid w:val="00375B47"/>
    <w:rsid w:val="0037602E"/>
    <w:rsid w:val="00376393"/>
    <w:rsid w:val="00376E4E"/>
    <w:rsid w:val="00377071"/>
    <w:rsid w:val="00377107"/>
    <w:rsid w:val="003778E0"/>
    <w:rsid w:val="00377ABA"/>
    <w:rsid w:val="0038001B"/>
    <w:rsid w:val="00380240"/>
    <w:rsid w:val="00380536"/>
    <w:rsid w:val="00381ECD"/>
    <w:rsid w:val="0038204A"/>
    <w:rsid w:val="0038276D"/>
    <w:rsid w:val="003834AA"/>
    <w:rsid w:val="00383B44"/>
    <w:rsid w:val="00384680"/>
    <w:rsid w:val="00385E19"/>
    <w:rsid w:val="00386756"/>
    <w:rsid w:val="00387227"/>
    <w:rsid w:val="00391687"/>
    <w:rsid w:val="00391D32"/>
    <w:rsid w:val="00392D0B"/>
    <w:rsid w:val="00393136"/>
    <w:rsid w:val="003933C8"/>
    <w:rsid w:val="00393598"/>
    <w:rsid w:val="003937A3"/>
    <w:rsid w:val="00393AF9"/>
    <w:rsid w:val="00393FF3"/>
    <w:rsid w:val="003941D7"/>
    <w:rsid w:val="00394291"/>
    <w:rsid w:val="0039472C"/>
    <w:rsid w:val="00395933"/>
    <w:rsid w:val="003967CD"/>
    <w:rsid w:val="00396BBD"/>
    <w:rsid w:val="00396EF0"/>
    <w:rsid w:val="00397575"/>
    <w:rsid w:val="0039759E"/>
    <w:rsid w:val="003976FA"/>
    <w:rsid w:val="00397A44"/>
    <w:rsid w:val="003A0602"/>
    <w:rsid w:val="003A0903"/>
    <w:rsid w:val="003A1204"/>
    <w:rsid w:val="003A1A99"/>
    <w:rsid w:val="003A1AF2"/>
    <w:rsid w:val="003A1D42"/>
    <w:rsid w:val="003A21D9"/>
    <w:rsid w:val="003A30F1"/>
    <w:rsid w:val="003A3416"/>
    <w:rsid w:val="003A39E9"/>
    <w:rsid w:val="003A3BDD"/>
    <w:rsid w:val="003A3EB4"/>
    <w:rsid w:val="003A46C3"/>
    <w:rsid w:val="003A4FC1"/>
    <w:rsid w:val="003A6024"/>
    <w:rsid w:val="003A6131"/>
    <w:rsid w:val="003A7024"/>
    <w:rsid w:val="003A72AB"/>
    <w:rsid w:val="003A731C"/>
    <w:rsid w:val="003A74C7"/>
    <w:rsid w:val="003A7C3D"/>
    <w:rsid w:val="003B10D6"/>
    <w:rsid w:val="003B1A6E"/>
    <w:rsid w:val="003B203C"/>
    <w:rsid w:val="003B2829"/>
    <w:rsid w:val="003B34FF"/>
    <w:rsid w:val="003B3B19"/>
    <w:rsid w:val="003B45DC"/>
    <w:rsid w:val="003B4C44"/>
    <w:rsid w:val="003B5DE9"/>
    <w:rsid w:val="003B714C"/>
    <w:rsid w:val="003C033F"/>
    <w:rsid w:val="003C0BBF"/>
    <w:rsid w:val="003C0CE0"/>
    <w:rsid w:val="003C110F"/>
    <w:rsid w:val="003C11A7"/>
    <w:rsid w:val="003C1C87"/>
    <w:rsid w:val="003C2792"/>
    <w:rsid w:val="003C29A3"/>
    <w:rsid w:val="003C29F7"/>
    <w:rsid w:val="003C2DF9"/>
    <w:rsid w:val="003C303F"/>
    <w:rsid w:val="003C46DD"/>
    <w:rsid w:val="003C4D6B"/>
    <w:rsid w:val="003C520D"/>
    <w:rsid w:val="003C54A5"/>
    <w:rsid w:val="003C580C"/>
    <w:rsid w:val="003C5A32"/>
    <w:rsid w:val="003C625E"/>
    <w:rsid w:val="003C646F"/>
    <w:rsid w:val="003C7946"/>
    <w:rsid w:val="003C7B90"/>
    <w:rsid w:val="003C7FAA"/>
    <w:rsid w:val="003D016F"/>
    <w:rsid w:val="003D0D75"/>
    <w:rsid w:val="003D16F7"/>
    <w:rsid w:val="003D2699"/>
    <w:rsid w:val="003D2C89"/>
    <w:rsid w:val="003D2D08"/>
    <w:rsid w:val="003D3198"/>
    <w:rsid w:val="003D33BD"/>
    <w:rsid w:val="003D362C"/>
    <w:rsid w:val="003D385C"/>
    <w:rsid w:val="003D38BF"/>
    <w:rsid w:val="003D3F96"/>
    <w:rsid w:val="003D4D92"/>
    <w:rsid w:val="003D58B8"/>
    <w:rsid w:val="003D5D7B"/>
    <w:rsid w:val="003D5FE2"/>
    <w:rsid w:val="003D6684"/>
    <w:rsid w:val="003D6968"/>
    <w:rsid w:val="003D69DA"/>
    <w:rsid w:val="003D6AF9"/>
    <w:rsid w:val="003D7090"/>
    <w:rsid w:val="003D79F3"/>
    <w:rsid w:val="003E0AE1"/>
    <w:rsid w:val="003E24E7"/>
    <w:rsid w:val="003E2528"/>
    <w:rsid w:val="003E299D"/>
    <w:rsid w:val="003E2A2B"/>
    <w:rsid w:val="003E3100"/>
    <w:rsid w:val="003E387B"/>
    <w:rsid w:val="003E3E11"/>
    <w:rsid w:val="003E42C5"/>
    <w:rsid w:val="003E470C"/>
    <w:rsid w:val="003E4831"/>
    <w:rsid w:val="003E4BD0"/>
    <w:rsid w:val="003E5100"/>
    <w:rsid w:val="003E57CD"/>
    <w:rsid w:val="003E5EE3"/>
    <w:rsid w:val="003E7351"/>
    <w:rsid w:val="003E7450"/>
    <w:rsid w:val="003E78F2"/>
    <w:rsid w:val="003E7921"/>
    <w:rsid w:val="003F006F"/>
    <w:rsid w:val="003F0AF0"/>
    <w:rsid w:val="003F1CC1"/>
    <w:rsid w:val="003F28FF"/>
    <w:rsid w:val="003F2D9C"/>
    <w:rsid w:val="003F2E32"/>
    <w:rsid w:val="003F2F56"/>
    <w:rsid w:val="003F3309"/>
    <w:rsid w:val="003F3C44"/>
    <w:rsid w:val="003F43DB"/>
    <w:rsid w:val="003F48D0"/>
    <w:rsid w:val="003F4EA8"/>
    <w:rsid w:val="003F538C"/>
    <w:rsid w:val="003F686A"/>
    <w:rsid w:val="003F6FD9"/>
    <w:rsid w:val="003F7727"/>
    <w:rsid w:val="00400218"/>
    <w:rsid w:val="00400496"/>
    <w:rsid w:val="00400811"/>
    <w:rsid w:val="00401084"/>
    <w:rsid w:val="004020EA"/>
    <w:rsid w:val="004034F5"/>
    <w:rsid w:val="004035DF"/>
    <w:rsid w:val="00404366"/>
    <w:rsid w:val="00404584"/>
    <w:rsid w:val="00404F9B"/>
    <w:rsid w:val="00405A87"/>
    <w:rsid w:val="00405AFC"/>
    <w:rsid w:val="00406D05"/>
    <w:rsid w:val="00407384"/>
    <w:rsid w:val="00407B4F"/>
    <w:rsid w:val="00407E98"/>
    <w:rsid w:val="00407FB5"/>
    <w:rsid w:val="00410311"/>
    <w:rsid w:val="0041032D"/>
    <w:rsid w:val="004119F0"/>
    <w:rsid w:val="00411C9A"/>
    <w:rsid w:val="00412B6E"/>
    <w:rsid w:val="00412C49"/>
    <w:rsid w:val="0041317B"/>
    <w:rsid w:val="0041435F"/>
    <w:rsid w:val="0041474F"/>
    <w:rsid w:val="00414BBA"/>
    <w:rsid w:val="00414FB0"/>
    <w:rsid w:val="004158DF"/>
    <w:rsid w:val="00417113"/>
    <w:rsid w:val="004177FE"/>
    <w:rsid w:val="00417C42"/>
    <w:rsid w:val="00417F4E"/>
    <w:rsid w:val="00420FE3"/>
    <w:rsid w:val="004215F8"/>
    <w:rsid w:val="00422AFA"/>
    <w:rsid w:val="00423438"/>
    <w:rsid w:val="00423AE9"/>
    <w:rsid w:val="00423CF0"/>
    <w:rsid w:val="00424261"/>
    <w:rsid w:val="00424677"/>
    <w:rsid w:val="004247A0"/>
    <w:rsid w:val="00424FCD"/>
    <w:rsid w:val="004254A3"/>
    <w:rsid w:val="00425B7D"/>
    <w:rsid w:val="00426A2C"/>
    <w:rsid w:val="00426A6A"/>
    <w:rsid w:val="00426AAB"/>
    <w:rsid w:val="00426FCD"/>
    <w:rsid w:val="00427C76"/>
    <w:rsid w:val="00430113"/>
    <w:rsid w:val="004313A2"/>
    <w:rsid w:val="00431847"/>
    <w:rsid w:val="004320E9"/>
    <w:rsid w:val="0043225D"/>
    <w:rsid w:val="00432414"/>
    <w:rsid w:val="00432BE9"/>
    <w:rsid w:val="00433823"/>
    <w:rsid w:val="00433E40"/>
    <w:rsid w:val="00434AC9"/>
    <w:rsid w:val="00434C85"/>
    <w:rsid w:val="0043610B"/>
    <w:rsid w:val="004368B4"/>
    <w:rsid w:val="00437F40"/>
    <w:rsid w:val="004401A1"/>
    <w:rsid w:val="0044295F"/>
    <w:rsid w:val="0044363A"/>
    <w:rsid w:val="004439BE"/>
    <w:rsid w:val="00443F05"/>
    <w:rsid w:val="004445E4"/>
    <w:rsid w:val="00444CE2"/>
    <w:rsid w:val="00445571"/>
    <w:rsid w:val="004469C9"/>
    <w:rsid w:val="004470A9"/>
    <w:rsid w:val="00447F17"/>
    <w:rsid w:val="004502B6"/>
    <w:rsid w:val="0045033E"/>
    <w:rsid w:val="00452AEF"/>
    <w:rsid w:val="00452EB6"/>
    <w:rsid w:val="004537D3"/>
    <w:rsid w:val="00454AAE"/>
    <w:rsid w:val="0045637F"/>
    <w:rsid w:val="004567A5"/>
    <w:rsid w:val="004569C8"/>
    <w:rsid w:val="00456EE4"/>
    <w:rsid w:val="00457A15"/>
    <w:rsid w:val="004600C5"/>
    <w:rsid w:val="0046094B"/>
    <w:rsid w:val="00460A7E"/>
    <w:rsid w:val="00460CCD"/>
    <w:rsid w:val="00460DF5"/>
    <w:rsid w:val="004617BA"/>
    <w:rsid w:val="00461C47"/>
    <w:rsid w:val="00462696"/>
    <w:rsid w:val="00462A7A"/>
    <w:rsid w:val="00462C16"/>
    <w:rsid w:val="0046375F"/>
    <w:rsid w:val="004637BB"/>
    <w:rsid w:val="004639F9"/>
    <w:rsid w:val="00463F8C"/>
    <w:rsid w:val="004643F5"/>
    <w:rsid w:val="00464CFD"/>
    <w:rsid w:val="00465693"/>
    <w:rsid w:val="00465CAE"/>
    <w:rsid w:val="004665B1"/>
    <w:rsid w:val="00466918"/>
    <w:rsid w:val="004669C9"/>
    <w:rsid w:val="00466BD2"/>
    <w:rsid w:val="0046747F"/>
    <w:rsid w:val="00467A21"/>
    <w:rsid w:val="00470524"/>
    <w:rsid w:val="00470EA8"/>
    <w:rsid w:val="004711AA"/>
    <w:rsid w:val="004713EF"/>
    <w:rsid w:val="00472023"/>
    <w:rsid w:val="00472796"/>
    <w:rsid w:val="004729EC"/>
    <w:rsid w:val="00472DC3"/>
    <w:rsid w:val="00472DEC"/>
    <w:rsid w:val="0047326C"/>
    <w:rsid w:val="0047472C"/>
    <w:rsid w:val="00475F5C"/>
    <w:rsid w:val="00475FA0"/>
    <w:rsid w:val="0047634E"/>
    <w:rsid w:val="00477692"/>
    <w:rsid w:val="0048079B"/>
    <w:rsid w:val="00480C16"/>
    <w:rsid w:val="004818DC"/>
    <w:rsid w:val="00481BE7"/>
    <w:rsid w:val="004843AB"/>
    <w:rsid w:val="00484A26"/>
    <w:rsid w:val="00484B0D"/>
    <w:rsid w:val="00484DBD"/>
    <w:rsid w:val="004855EE"/>
    <w:rsid w:val="004857AA"/>
    <w:rsid w:val="00485A77"/>
    <w:rsid w:val="00485C19"/>
    <w:rsid w:val="00485D01"/>
    <w:rsid w:val="004869B4"/>
    <w:rsid w:val="00487962"/>
    <w:rsid w:val="004879B7"/>
    <w:rsid w:val="00487A83"/>
    <w:rsid w:val="00490263"/>
    <w:rsid w:val="00491B48"/>
    <w:rsid w:val="00492016"/>
    <w:rsid w:val="0049247E"/>
    <w:rsid w:val="00492E44"/>
    <w:rsid w:val="00492FEC"/>
    <w:rsid w:val="004936E4"/>
    <w:rsid w:val="00493A69"/>
    <w:rsid w:val="00493C4A"/>
    <w:rsid w:val="00493DAE"/>
    <w:rsid w:val="00493EC4"/>
    <w:rsid w:val="004965D5"/>
    <w:rsid w:val="00497097"/>
    <w:rsid w:val="0049763D"/>
    <w:rsid w:val="004A0036"/>
    <w:rsid w:val="004A0401"/>
    <w:rsid w:val="004A09B0"/>
    <w:rsid w:val="004A1A95"/>
    <w:rsid w:val="004A3747"/>
    <w:rsid w:val="004A37C2"/>
    <w:rsid w:val="004A3BDB"/>
    <w:rsid w:val="004A3FDF"/>
    <w:rsid w:val="004A5610"/>
    <w:rsid w:val="004A588E"/>
    <w:rsid w:val="004A5C03"/>
    <w:rsid w:val="004A5E5A"/>
    <w:rsid w:val="004A5E62"/>
    <w:rsid w:val="004A5F38"/>
    <w:rsid w:val="004A62EE"/>
    <w:rsid w:val="004A638D"/>
    <w:rsid w:val="004A6468"/>
    <w:rsid w:val="004A69DC"/>
    <w:rsid w:val="004A6DE9"/>
    <w:rsid w:val="004A7841"/>
    <w:rsid w:val="004A7E5E"/>
    <w:rsid w:val="004B1638"/>
    <w:rsid w:val="004B240F"/>
    <w:rsid w:val="004B24C7"/>
    <w:rsid w:val="004B2745"/>
    <w:rsid w:val="004B3CF9"/>
    <w:rsid w:val="004B3E8F"/>
    <w:rsid w:val="004B5829"/>
    <w:rsid w:val="004B6778"/>
    <w:rsid w:val="004B6AE7"/>
    <w:rsid w:val="004C0965"/>
    <w:rsid w:val="004C0A90"/>
    <w:rsid w:val="004C13A9"/>
    <w:rsid w:val="004C1E43"/>
    <w:rsid w:val="004C239E"/>
    <w:rsid w:val="004C25CB"/>
    <w:rsid w:val="004C2FD5"/>
    <w:rsid w:val="004C310C"/>
    <w:rsid w:val="004C4FA7"/>
    <w:rsid w:val="004C67F2"/>
    <w:rsid w:val="004C7F52"/>
    <w:rsid w:val="004D0756"/>
    <w:rsid w:val="004D1698"/>
    <w:rsid w:val="004D190A"/>
    <w:rsid w:val="004D1CF5"/>
    <w:rsid w:val="004D282D"/>
    <w:rsid w:val="004D2E1B"/>
    <w:rsid w:val="004D3153"/>
    <w:rsid w:val="004D52BF"/>
    <w:rsid w:val="004D55A0"/>
    <w:rsid w:val="004D563A"/>
    <w:rsid w:val="004D574C"/>
    <w:rsid w:val="004D5AD4"/>
    <w:rsid w:val="004D5EF9"/>
    <w:rsid w:val="004D61D4"/>
    <w:rsid w:val="004D6303"/>
    <w:rsid w:val="004D66C2"/>
    <w:rsid w:val="004D70E7"/>
    <w:rsid w:val="004D77A1"/>
    <w:rsid w:val="004E0BC5"/>
    <w:rsid w:val="004E113A"/>
    <w:rsid w:val="004E1245"/>
    <w:rsid w:val="004E1724"/>
    <w:rsid w:val="004E19FA"/>
    <w:rsid w:val="004E1F06"/>
    <w:rsid w:val="004E2732"/>
    <w:rsid w:val="004E29AB"/>
    <w:rsid w:val="004E2BAB"/>
    <w:rsid w:val="004E2EB0"/>
    <w:rsid w:val="004E502A"/>
    <w:rsid w:val="004E50FD"/>
    <w:rsid w:val="004E56BF"/>
    <w:rsid w:val="004E5BD5"/>
    <w:rsid w:val="004E615C"/>
    <w:rsid w:val="004E6249"/>
    <w:rsid w:val="004E6F4F"/>
    <w:rsid w:val="004E710C"/>
    <w:rsid w:val="004E7BC2"/>
    <w:rsid w:val="004E7BD6"/>
    <w:rsid w:val="004F016C"/>
    <w:rsid w:val="004F08EC"/>
    <w:rsid w:val="004F0DD9"/>
    <w:rsid w:val="004F0EE8"/>
    <w:rsid w:val="004F150F"/>
    <w:rsid w:val="004F17B1"/>
    <w:rsid w:val="004F2AEE"/>
    <w:rsid w:val="004F2EA0"/>
    <w:rsid w:val="004F51D7"/>
    <w:rsid w:val="004F53A9"/>
    <w:rsid w:val="004F58A2"/>
    <w:rsid w:val="004F5E49"/>
    <w:rsid w:val="004F619C"/>
    <w:rsid w:val="004F6A98"/>
    <w:rsid w:val="004F7A86"/>
    <w:rsid w:val="004F7C8C"/>
    <w:rsid w:val="004F7D5A"/>
    <w:rsid w:val="00500A15"/>
    <w:rsid w:val="00500C19"/>
    <w:rsid w:val="00501FDA"/>
    <w:rsid w:val="005021B5"/>
    <w:rsid w:val="005032B6"/>
    <w:rsid w:val="005039F1"/>
    <w:rsid w:val="00503A6D"/>
    <w:rsid w:val="00504E59"/>
    <w:rsid w:val="005053D7"/>
    <w:rsid w:val="0050581C"/>
    <w:rsid w:val="00505B33"/>
    <w:rsid w:val="005064D5"/>
    <w:rsid w:val="00506A11"/>
    <w:rsid w:val="00506E90"/>
    <w:rsid w:val="005077B4"/>
    <w:rsid w:val="0051069B"/>
    <w:rsid w:val="00510C1A"/>
    <w:rsid w:val="00510FB0"/>
    <w:rsid w:val="005110F3"/>
    <w:rsid w:val="005117F5"/>
    <w:rsid w:val="00511F02"/>
    <w:rsid w:val="00513074"/>
    <w:rsid w:val="0051389F"/>
    <w:rsid w:val="0051413C"/>
    <w:rsid w:val="0051450D"/>
    <w:rsid w:val="00514BFF"/>
    <w:rsid w:val="00514FCB"/>
    <w:rsid w:val="00515928"/>
    <w:rsid w:val="00515C68"/>
    <w:rsid w:val="00516C7E"/>
    <w:rsid w:val="0051722E"/>
    <w:rsid w:val="005206D9"/>
    <w:rsid w:val="00520F0F"/>
    <w:rsid w:val="005213C0"/>
    <w:rsid w:val="0052161E"/>
    <w:rsid w:val="00521839"/>
    <w:rsid w:val="005218EC"/>
    <w:rsid w:val="0052234D"/>
    <w:rsid w:val="005236C1"/>
    <w:rsid w:val="00523863"/>
    <w:rsid w:val="00523BB5"/>
    <w:rsid w:val="00526492"/>
    <w:rsid w:val="00527472"/>
    <w:rsid w:val="00530628"/>
    <w:rsid w:val="00530C15"/>
    <w:rsid w:val="0053219F"/>
    <w:rsid w:val="00532490"/>
    <w:rsid w:val="005328B3"/>
    <w:rsid w:val="00532AAB"/>
    <w:rsid w:val="0053308F"/>
    <w:rsid w:val="005339A8"/>
    <w:rsid w:val="00533F8A"/>
    <w:rsid w:val="00534146"/>
    <w:rsid w:val="005344E2"/>
    <w:rsid w:val="00534E09"/>
    <w:rsid w:val="0053552C"/>
    <w:rsid w:val="00535A7A"/>
    <w:rsid w:val="00536546"/>
    <w:rsid w:val="00536674"/>
    <w:rsid w:val="00536891"/>
    <w:rsid w:val="00536BF1"/>
    <w:rsid w:val="00537D3B"/>
    <w:rsid w:val="00537EDB"/>
    <w:rsid w:val="00537FEB"/>
    <w:rsid w:val="0054038D"/>
    <w:rsid w:val="00540755"/>
    <w:rsid w:val="00541074"/>
    <w:rsid w:val="005416FB"/>
    <w:rsid w:val="00542F13"/>
    <w:rsid w:val="00543B58"/>
    <w:rsid w:val="00543DDD"/>
    <w:rsid w:val="0054531A"/>
    <w:rsid w:val="00545C48"/>
    <w:rsid w:val="0054604F"/>
    <w:rsid w:val="00547FBC"/>
    <w:rsid w:val="00550424"/>
    <w:rsid w:val="00551009"/>
    <w:rsid w:val="0055140E"/>
    <w:rsid w:val="005514FF"/>
    <w:rsid w:val="00552948"/>
    <w:rsid w:val="00552AE6"/>
    <w:rsid w:val="00553529"/>
    <w:rsid w:val="005535BC"/>
    <w:rsid w:val="00553840"/>
    <w:rsid w:val="00553E10"/>
    <w:rsid w:val="005541BC"/>
    <w:rsid w:val="0055424D"/>
    <w:rsid w:val="00554542"/>
    <w:rsid w:val="00554D3E"/>
    <w:rsid w:val="00555129"/>
    <w:rsid w:val="00555F16"/>
    <w:rsid w:val="0055617D"/>
    <w:rsid w:val="005561CB"/>
    <w:rsid w:val="00556984"/>
    <w:rsid w:val="00557328"/>
    <w:rsid w:val="00557635"/>
    <w:rsid w:val="00557CA1"/>
    <w:rsid w:val="00557D79"/>
    <w:rsid w:val="00557EE2"/>
    <w:rsid w:val="00557FB0"/>
    <w:rsid w:val="005603D2"/>
    <w:rsid w:val="00560B0B"/>
    <w:rsid w:val="005610DE"/>
    <w:rsid w:val="00561551"/>
    <w:rsid w:val="005616DE"/>
    <w:rsid w:val="005618E8"/>
    <w:rsid w:val="00561A9C"/>
    <w:rsid w:val="00561D0C"/>
    <w:rsid w:val="005624DE"/>
    <w:rsid w:val="005627FD"/>
    <w:rsid w:val="00562970"/>
    <w:rsid w:val="00563195"/>
    <w:rsid w:val="00564102"/>
    <w:rsid w:val="005644B3"/>
    <w:rsid w:val="0056450F"/>
    <w:rsid w:val="00564706"/>
    <w:rsid w:val="00564844"/>
    <w:rsid w:val="00564BE4"/>
    <w:rsid w:val="00564DAB"/>
    <w:rsid w:val="00565291"/>
    <w:rsid w:val="005653C6"/>
    <w:rsid w:val="00565791"/>
    <w:rsid w:val="005657B3"/>
    <w:rsid w:val="00565DB6"/>
    <w:rsid w:val="00566776"/>
    <w:rsid w:val="005667C3"/>
    <w:rsid w:val="0056693F"/>
    <w:rsid w:val="00566D7D"/>
    <w:rsid w:val="005673B1"/>
    <w:rsid w:val="005674EB"/>
    <w:rsid w:val="00567AD4"/>
    <w:rsid w:val="00567D4E"/>
    <w:rsid w:val="005706A9"/>
    <w:rsid w:val="00570EEF"/>
    <w:rsid w:val="00571759"/>
    <w:rsid w:val="0057186D"/>
    <w:rsid w:val="00571EBE"/>
    <w:rsid w:val="00571FB1"/>
    <w:rsid w:val="0057237D"/>
    <w:rsid w:val="005728A7"/>
    <w:rsid w:val="005729A6"/>
    <w:rsid w:val="00573061"/>
    <w:rsid w:val="00573216"/>
    <w:rsid w:val="00574032"/>
    <w:rsid w:val="005741E8"/>
    <w:rsid w:val="0057431F"/>
    <w:rsid w:val="0057444F"/>
    <w:rsid w:val="005751A7"/>
    <w:rsid w:val="00575203"/>
    <w:rsid w:val="005760EB"/>
    <w:rsid w:val="005762DF"/>
    <w:rsid w:val="00576AA5"/>
    <w:rsid w:val="0057754A"/>
    <w:rsid w:val="00577F6A"/>
    <w:rsid w:val="0058036E"/>
    <w:rsid w:val="0058088F"/>
    <w:rsid w:val="0058130F"/>
    <w:rsid w:val="00581505"/>
    <w:rsid w:val="00581DAD"/>
    <w:rsid w:val="00582384"/>
    <w:rsid w:val="00582483"/>
    <w:rsid w:val="0058279E"/>
    <w:rsid w:val="00582942"/>
    <w:rsid w:val="00583A1B"/>
    <w:rsid w:val="00583A2D"/>
    <w:rsid w:val="00583D32"/>
    <w:rsid w:val="00583E23"/>
    <w:rsid w:val="00583F30"/>
    <w:rsid w:val="00584554"/>
    <w:rsid w:val="0058598C"/>
    <w:rsid w:val="00586289"/>
    <w:rsid w:val="00586C4C"/>
    <w:rsid w:val="0058736A"/>
    <w:rsid w:val="005876D6"/>
    <w:rsid w:val="005911FA"/>
    <w:rsid w:val="0059192B"/>
    <w:rsid w:val="00591B05"/>
    <w:rsid w:val="00591B19"/>
    <w:rsid w:val="00593220"/>
    <w:rsid w:val="005933C6"/>
    <w:rsid w:val="005934DB"/>
    <w:rsid w:val="00593C21"/>
    <w:rsid w:val="00593D50"/>
    <w:rsid w:val="00594167"/>
    <w:rsid w:val="00594403"/>
    <w:rsid w:val="00595531"/>
    <w:rsid w:val="0059561C"/>
    <w:rsid w:val="00595651"/>
    <w:rsid w:val="00595784"/>
    <w:rsid w:val="00595D5C"/>
    <w:rsid w:val="00595E53"/>
    <w:rsid w:val="005971A7"/>
    <w:rsid w:val="005975C8"/>
    <w:rsid w:val="005977EC"/>
    <w:rsid w:val="00597C83"/>
    <w:rsid w:val="005A0382"/>
    <w:rsid w:val="005A0788"/>
    <w:rsid w:val="005A07DF"/>
    <w:rsid w:val="005A0A0A"/>
    <w:rsid w:val="005A1A9B"/>
    <w:rsid w:val="005A1F22"/>
    <w:rsid w:val="005A2834"/>
    <w:rsid w:val="005A3783"/>
    <w:rsid w:val="005A3784"/>
    <w:rsid w:val="005A38F6"/>
    <w:rsid w:val="005A3AAF"/>
    <w:rsid w:val="005A5227"/>
    <w:rsid w:val="005A5BA6"/>
    <w:rsid w:val="005A5CDF"/>
    <w:rsid w:val="005A6A79"/>
    <w:rsid w:val="005A6BFB"/>
    <w:rsid w:val="005A6D5E"/>
    <w:rsid w:val="005A72E9"/>
    <w:rsid w:val="005A7ABB"/>
    <w:rsid w:val="005A7F7F"/>
    <w:rsid w:val="005B063B"/>
    <w:rsid w:val="005B0969"/>
    <w:rsid w:val="005B0DA6"/>
    <w:rsid w:val="005B18B3"/>
    <w:rsid w:val="005B18CE"/>
    <w:rsid w:val="005B1CBE"/>
    <w:rsid w:val="005B1EF9"/>
    <w:rsid w:val="005B224B"/>
    <w:rsid w:val="005B2528"/>
    <w:rsid w:val="005B268E"/>
    <w:rsid w:val="005B281B"/>
    <w:rsid w:val="005B2EB4"/>
    <w:rsid w:val="005B3244"/>
    <w:rsid w:val="005B3AEE"/>
    <w:rsid w:val="005B3D57"/>
    <w:rsid w:val="005B3E9D"/>
    <w:rsid w:val="005B4B79"/>
    <w:rsid w:val="005B4FA5"/>
    <w:rsid w:val="005B5ED5"/>
    <w:rsid w:val="005B64DE"/>
    <w:rsid w:val="005B68DE"/>
    <w:rsid w:val="005B6905"/>
    <w:rsid w:val="005B6AE5"/>
    <w:rsid w:val="005B7266"/>
    <w:rsid w:val="005B741C"/>
    <w:rsid w:val="005B7554"/>
    <w:rsid w:val="005B7AB4"/>
    <w:rsid w:val="005C1C13"/>
    <w:rsid w:val="005C1E8B"/>
    <w:rsid w:val="005C2342"/>
    <w:rsid w:val="005C29B7"/>
    <w:rsid w:val="005C3C06"/>
    <w:rsid w:val="005C5810"/>
    <w:rsid w:val="005C649F"/>
    <w:rsid w:val="005C6956"/>
    <w:rsid w:val="005C795F"/>
    <w:rsid w:val="005C7BA1"/>
    <w:rsid w:val="005D07F7"/>
    <w:rsid w:val="005D171E"/>
    <w:rsid w:val="005D1C04"/>
    <w:rsid w:val="005D2311"/>
    <w:rsid w:val="005D247A"/>
    <w:rsid w:val="005D2B01"/>
    <w:rsid w:val="005D2DC2"/>
    <w:rsid w:val="005D2E87"/>
    <w:rsid w:val="005D3023"/>
    <w:rsid w:val="005D39EA"/>
    <w:rsid w:val="005D3FA8"/>
    <w:rsid w:val="005D4541"/>
    <w:rsid w:val="005D4970"/>
    <w:rsid w:val="005D4C84"/>
    <w:rsid w:val="005D4E73"/>
    <w:rsid w:val="005D594E"/>
    <w:rsid w:val="005D62E9"/>
    <w:rsid w:val="005D65B0"/>
    <w:rsid w:val="005D6A89"/>
    <w:rsid w:val="005D7669"/>
    <w:rsid w:val="005D7770"/>
    <w:rsid w:val="005D7B56"/>
    <w:rsid w:val="005E0755"/>
    <w:rsid w:val="005E171C"/>
    <w:rsid w:val="005E1A08"/>
    <w:rsid w:val="005E23C2"/>
    <w:rsid w:val="005E2ACE"/>
    <w:rsid w:val="005E5800"/>
    <w:rsid w:val="005E6112"/>
    <w:rsid w:val="005E6984"/>
    <w:rsid w:val="005E6D43"/>
    <w:rsid w:val="005E6E27"/>
    <w:rsid w:val="005F03AA"/>
    <w:rsid w:val="005F12A1"/>
    <w:rsid w:val="005F1315"/>
    <w:rsid w:val="005F18BE"/>
    <w:rsid w:val="005F1BE9"/>
    <w:rsid w:val="005F20B9"/>
    <w:rsid w:val="005F3D9D"/>
    <w:rsid w:val="005F40A9"/>
    <w:rsid w:val="005F419A"/>
    <w:rsid w:val="005F455B"/>
    <w:rsid w:val="005F4798"/>
    <w:rsid w:val="005F4FB8"/>
    <w:rsid w:val="005F5049"/>
    <w:rsid w:val="005F54BE"/>
    <w:rsid w:val="005F5551"/>
    <w:rsid w:val="005F5D0F"/>
    <w:rsid w:val="005F6A80"/>
    <w:rsid w:val="005F6C6D"/>
    <w:rsid w:val="005F70C8"/>
    <w:rsid w:val="00600B4B"/>
    <w:rsid w:val="0060121F"/>
    <w:rsid w:val="00601A07"/>
    <w:rsid w:val="00601B0D"/>
    <w:rsid w:val="00601DDC"/>
    <w:rsid w:val="00602720"/>
    <w:rsid w:val="0060297E"/>
    <w:rsid w:val="00602A75"/>
    <w:rsid w:val="0060367F"/>
    <w:rsid w:val="006039A6"/>
    <w:rsid w:val="00603AF2"/>
    <w:rsid w:val="00604394"/>
    <w:rsid w:val="0060494D"/>
    <w:rsid w:val="006055D2"/>
    <w:rsid w:val="006055DE"/>
    <w:rsid w:val="0060570F"/>
    <w:rsid w:val="00605B81"/>
    <w:rsid w:val="00605C02"/>
    <w:rsid w:val="00606801"/>
    <w:rsid w:val="00607AA2"/>
    <w:rsid w:val="00607B9F"/>
    <w:rsid w:val="00611DA2"/>
    <w:rsid w:val="00611ECE"/>
    <w:rsid w:val="00611F90"/>
    <w:rsid w:val="0061212B"/>
    <w:rsid w:val="00612B5F"/>
    <w:rsid w:val="00612C78"/>
    <w:rsid w:val="00612CDA"/>
    <w:rsid w:val="00612DA9"/>
    <w:rsid w:val="00612E09"/>
    <w:rsid w:val="00612ECB"/>
    <w:rsid w:val="00613D27"/>
    <w:rsid w:val="00613EF6"/>
    <w:rsid w:val="006141CA"/>
    <w:rsid w:val="0061428D"/>
    <w:rsid w:val="00614320"/>
    <w:rsid w:val="00614B8D"/>
    <w:rsid w:val="00614C35"/>
    <w:rsid w:val="006159BB"/>
    <w:rsid w:val="0061633B"/>
    <w:rsid w:val="00616D05"/>
    <w:rsid w:val="00617E91"/>
    <w:rsid w:val="00620061"/>
    <w:rsid w:val="006202F1"/>
    <w:rsid w:val="00620EA7"/>
    <w:rsid w:val="00620FA5"/>
    <w:rsid w:val="00621574"/>
    <w:rsid w:val="00622A3E"/>
    <w:rsid w:val="00622AA5"/>
    <w:rsid w:val="00622F8D"/>
    <w:rsid w:val="00624251"/>
    <w:rsid w:val="006243EA"/>
    <w:rsid w:val="00624F0B"/>
    <w:rsid w:val="00625BE5"/>
    <w:rsid w:val="00625D76"/>
    <w:rsid w:val="0062653E"/>
    <w:rsid w:val="00626A2E"/>
    <w:rsid w:val="006271BB"/>
    <w:rsid w:val="0062741F"/>
    <w:rsid w:val="00627BF9"/>
    <w:rsid w:val="006306F8"/>
    <w:rsid w:val="0063088B"/>
    <w:rsid w:val="0063097C"/>
    <w:rsid w:val="00630C38"/>
    <w:rsid w:val="006310E2"/>
    <w:rsid w:val="0063162A"/>
    <w:rsid w:val="006334B2"/>
    <w:rsid w:val="00633D7F"/>
    <w:rsid w:val="00634277"/>
    <w:rsid w:val="006348F8"/>
    <w:rsid w:val="00634B5F"/>
    <w:rsid w:val="00635881"/>
    <w:rsid w:val="006361C8"/>
    <w:rsid w:val="006362EC"/>
    <w:rsid w:val="0063659C"/>
    <w:rsid w:val="0063670C"/>
    <w:rsid w:val="00637540"/>
    <w:rsid w:val="0063769D"/>
    <w:rsid w:val="006403BE"/>
    <w:rsid w:val="006405FA"/>
    <w:rsid w:val="00640841"/>
    <w:rsid w:val="00640A35"/>
    <w:rsid w:val="006415A0"/>
    <w:rsid w:val="0064349F"/>
    <w:rsid w:val="006441E1"/>
    <w:rsid w:val="0064499C"/>
    <w:rsid w:val="00644F4F"/>
    <w:rsid w:val="0064516B"/>
    <w:rsid w:val="00645A6F"/>
    <w:rsid w:val="00646190"/>
    <w:rsid w:val="00646355"/>
    <w:rsid w:val="00647306"/>
    <w:rsid w:val="00647C55"/>
    <w:rsid w:val="00647CA4"/>
    <w:rsid w:val="00650885"/>
    <w:rsid w:val="00650B1B"/>
    <w:rsid w:val="00650D89"/>
    <w:rsid w:val="00651298"/>
    <w:rsid w:val="00651729"/>
    <w:rsid w:val="00651C95"/>
    <w:rsid w:val="0065218A"/>
    <w:rsid w:val="0065294B"/>
    <w:rsid w:val="00652B34"/>
    <w:rsid w:val="0065320F"/>
    <w:rsid w:val="00653223"/>
    <w:rsid w:val="0065324F"/>
    <w:rsid w:val="00653947"/>
    <w:rsid w:val="006545CF"/>
    <w:rsid w:val="00654961"/>
    <w:rsid w:val="006550DD"/>
    <w:rsid w:val="006553C4"/>
    <w:rsid w:val="0065553E"/>
    <w:rsid w:val="00655F5A"/>
    <w:rsid w:val="006564D6"/>
    <w:rsid w:val="00656FCC"/>
    <w:rsid w:val="006572DD"/>
    <w:rsid w:val="0065753A"/>
    <w:rsid w:val="00657607"/>
    <w:rsid w:val="00657EAB"/>
    <w:rsid w:val="00660631"/>
    <w:rsid w:val="00660A4A"/>
    <w:rsid w:val="00661213"/>
    <w:rsid w:val="006618B7"/>
    <w:rsid w:val="00661ABB"/>
    <w:rsid w:val="00661DC7"/>
    <w:rsid w:val="00662053"/>
    <w:rsid w:val="00662B70"/>
    <w:rsid w:val="00662DBA"/>
    <w:rsid w:val="0066342C"/>
    <w:rsid w:val="0066480F"/>
    <w:rsid w:val="00664A00"/>
    <w:rsid w:val="00664B98"/>
    <w:rsid w:val="00665520"/>
    <w:rsid w:val="006657C6"/>
    <w:rsid w:val="00665CB4"/>
    <w:rsid w:val="00665D1F"/>
    <w:rsid w:val="00665E39"/>
    <w:rsid w:val="006660DA"/>
    <w:rsid w:val="00666680"/>
    <w:rsid w:val="006666A5"/>
    <w:rsid w:val="00667B7D"/>
    <w:rsid w:val="00670112"/>
    <w:rsid w:val="00670795"/>
    <w:rsid w:val="00670FE0"/>
    <w:rsid w:val="006716BB"/>
    <w:rsid w:val="0067182B"/>
    <w:rsid w:val="006725AF"/>
    <w:rsid w:val="00672C3F"/>
    <w:rsid w:val="0067300C"/>
    <w:rsid w:val="0067321B"/>
    <w:rsid w:val="00673285"/>
    <w:rsid w:val="00673562"/>
    <w:rsid w:val="0067451F"/>
    <w:rsid w:val="00674D8C"/>
    <w:rsid w:val="00674DD4"/>
    <w:rsid w:val="006754B4"/>
    <w:rsid w:val="00675C00"/>
    <w:rsid w:val="0067635F"/>
    <w:rsid w:val="00677619"/>
    <w:rsid w:val="00677BF2"/>
    <w:rsid w:val="00680D0B"/>
    <w:rsid w:val="006811F5"/>
    <w:rsid w:val="00681423"/>
    <w:rsid w:val="0068151F"/>
    <w:rsid w:val="00681CCE"/>
    <w:rsid w:val="00682224"/>
    <w:rsid w:val="00682B34"/>
    <w:rsid w:val="00682C7A"/>
    <w:rsid w:val="00682FCC"/>
    <w:rsid w:val="00683085"/>
    <w:rsid w:val="0068468D"/>
    <w:rsid w:val="006857CB"/>
    <w:rsid w:val="00686244"/>
    <w:rsid w:val="00686315"/>
    <w:rsid w:val="0068693F"/>
    <w:rsid w:val="006869E7"/>
    <w:rsid w:val="00686C32"/>
    <w:rsid w:val="00686DF7"/>
    <w:rsid w:val="00686E29"/>
    <w:rsid w:val="00687184"/>
    <w:rsid w:val="00687A49"/>
    <w:rsid w:val="00687E41"/>
    <w:rsid w:val="00687F6B"/>
    <w:rsid w:val="006903BE"/>
    <w:rsid w:val="006907FA"/>
    <w:rsid w:val="00690980"/>
    <w:rsid w:val="00690CB4"/>
    <w:rsid w:val="006922BA"/>
    <w:rsid w:val="006924BA"/>
    <w:rsid w:val="00692890"/>
    <w:rsid w:val="00692C81"/>
    <w:rsid w:val="00692DE5"/>
    <w:rsid w:val="00693E9E"/>
    <w:rsid w:val="00693F07"/>
    <w:rsid w:val="00694ACA"/>
    <w:rsid w:val="006958BB"/>
    <w:rsid w:val="006966CE"/>
    <w:rsid w:val="00696F88"/>
    <w:rsid w:val="006975A1"/>
    <w:rsid w:val="00697D0A"/>
    <w:rsid w:val="00697D4C"/>
    <w:rsid w:val="006A06EE"/>
    <w:rsid w:val="006A0CE1"/>
    <w:rsid w:val="006A10F7"/>
    <w:rsid w:val="006A1393"/>
    <w:rsid w:val="006A1795"/>
    <w:rsid w:val="006A19D0"/>
    <w:rsid w:val="006A29E0"/>
    <w:rsid w:val="006A2B35"/>
    <w:rsid w:val="006A3F9E"/>
    <w:rsid w:val="006A41B3"/>
    <w:rsid w:val="006A44B3"/>
    <w:rsid w:val="006A4CB5"/>
    <w:rsid w:val="006A50FF"/>
    <w:rsid w:val="006A6509"/>
    <w:rsid w:val="006A6B80"/>
    <w:rsid w:val="006A70CC"/>
    <w:rsid w:val="006A738D"/>
    <w:rsid w:val="006A739F"/>
    <w:rsid w:val="006A7A3C"/>
    <w:rsid w:val="006A7CB4"/>
    <w:rsid w:val="006A7F84"/>
    <w:rsid w:val="006B0574"/>
    <w:rsid w:val="006B11B0"/>
    <w:rsid w:val="006B1FD1"/>
    <w:rsid w:val="006B279F"/>
    <w:rsid w:val="006B28AE"/>
    <w:rsid w:val="006B2DF1"/>
    <w:rsid w:val="006B346E"/>
    <w:rsid w:val="006B35F0"/>
    <w:rsid w:val="006B3743"/>
    <w:rsid w:val="006B3763"/>
    <w:rsid w:val="006B3D4D"/>
    <w:rsid w:val="006B40D0"/>
    <w:rsid w:val="006B4492"/>
    <w:rsid w:val="006B47CB"/>
    <w:rsid w:val="006B4880"/>
    <w:rsid w:val="006B48F5"/>
    <w:rsid w:val="006B4B75"/>
    <w:rsid w:val="006B4E0D"/>
    <w:rsid w:val="006B4F48"/>
    <w:rsid w:val="006B6116"/>
    <w:rsid w:val="006B69FE"/>
    <w:rsid w:val="006B6E55"/>
    <w:rsid w:val="006B6FF0"/>
    <w:rsid w:val="006B78AA"/>
    <w:rsid w:val="006B7C1F"/>
    <w:rsid w:val="006B7D36"/>
    <w:rsid w:val="006C02EB"/>
    <w:rsid w:val="006C05BD"/>
    <w:rsid w:val="006C076C"/>
    <w:rsid w:val="006C141F"/>
    <w:rsid w:val="006C149C"/>
    <w:rsid w:val="006C14E7"/>
    <w:rsid w:val="006C15DD"/>
    <w:rsid w:val="006C1948"/>
    <w:rsid w:val="006C1F81"/>
    <w:rsid w:val="006C2021"/>
    <w:rsid w:val="006C2C4B"/>
    <w:rsid w:val="006C3ED8"/>
    <w:rsid w:val="006C3F8D"/>
    <w:rsid w:val="006C4193"/>
    <w:rsid w:val="006C4F26"/>
    <w:rsid w:val="006C530D"/>
    <w:rsid w:val="006C5819"/>
    <w:rsid w:val="006C5882"/>
    <w:rsid w:val="006C60C8"/>
    <w:rsid w:val="006C66B8"/>
    <w:rsid w:val="006C6CD4"/>
    <w:rsid w:val="006D0225"/>
    <w:rsid w:val="006D031E"/>
    <w:rsid w:val="006D081C"/>
    <w:rsid w:val="006D0828"/>
    <w:rsid w:val="006D1B96"/>
    <w:rsid w:val="006D1E3F"/>
    <w:rsid w:val="006D23B5"/>
    <w:rsid w:val="006D2B30"/>
    <w:rsid w:val="006D3BB1"/>
    <w:rsid w:val="006D5088"/>
    <w:rsid w:val="006D51B1"/>
    <w:rsid w:val="006D5F0D"/>
    <w:rsid w:val="006D6544"/>
    <w:rsid w:val="006D7148"/>
    <w:rsid w:val="006D7D53"/>
    <w:rsid w:val="006D7EF7"/>
    <w:rsid w:val="006E0148"/>
    <w:rsid w:val="006E0AE2"/>
    <w:rsid w:val="006E0E0A"/>
    <w:rsid w:val="006E0FB7"/>
    <w:rsid w:val="006E1077"/>
    <w:rsid w:val="006E1527"/>
    <w:rsid w:val="006E1AA4"/>
    <w:rsid w:val="006E1BA4"/>
    <w:rsid w:val="006E1D27"/>
    <w:rsid w:val="006E1EC2"/>
    <w:rsid w:val="006E1EE4"/>
    <w:rsid w:val="006E247C"/>
    <w:rsid w:val="006E252B"/>
    <w:rsid w:val="006E2F81"/>
    <w:rsid w:val="006E3E05"/>
    <w:rsid w:val="006E42BE"/>
    <w:rsid w:val="006E475E"/>
    <w:rsid w:val="006E4E03"/>
    <w:rsid w:val="006E563A"/>
    <w:rsid w:val="006E5CF2"/>
    <w:rsid w:val="006E5E90"/>
    <w:rsid w:val="006E74B9"/>
    <w:rsid w:val="006E75FC"/>
    <w:rsid w:val="006E7644"/>
    <w:rsid w:val="006E7B9C"/>
    <w:rsid w:val="006F014D"/>
    <w:rsid w:val="006F0B5C"/>
    <w:rsid w:val="006F10E7"/>
    <w:rsid w:val="006F11FF"/>
    <w:rsid w:val="006F1ACA"/>
    <w:rsid w:val="006F1F3C"/>
    <w:rsid w:val="006F24DE"/>
    <w:rsid w:val="006F26F5"/>
    <w:rsid w:val="006F2DFC"/>
    <w:rsid w:val="006F2FD7"/>
    <w:rsid w:val="006F3A95"/>
    <w:rsid w:val="006F3BF1"/>
    <w:rsid w:val="006F3ED8"/>
    <w:rsid w:val="006F405C"/>
    <w:rsid w:val="006F457E"/>
    <w:rsid w:val="006F57C2"/>
    <w:rsid w:val="006F5CCA"/>
    <w:rsid w:val="006F618F"/>
    <w:rsid w:val="006F686E"/>
    <w:rsid w:val="006F6BBE"/>
    <w:rsid w:val="006F6CCF"/>
    <w:rsid w:val="00700133"/>
    <w:rsid w:val="0070030C"/>
    <w:rsid w:val="00700387"/>
    <w:rsid w:val="007005AD"/>
    <w:rsid w:val="00700E8A"/>
    <w:rsid w:val="00700EDA"/>
    <w:rsid w:val="00701133"/>
    <w:rsid w:val="007020DB"/>
    <w:rsid w:val="0070234A"/>
    <w:rsid w:val="00702727"/>
    <w:rsid w:val="0070318A"/>
    <w:rsid w:val="00703676"/>
    <w:rsid w:val="00705818"/>
    <w:rsid w:val="00705905"/>
    <w:rsid w:val="00705A21"/>
    <w:rsid w:val="00706004"/>
    <w:rsid w:val="007063CA"/>
    <w:rsid w:val="0070688A"/>
    <w:rsid w:val="00707046"/>
    <w:rsid w:val="007072FC"/>
    <w:rsid w:val="00707D0C"/>
    <w:rsid w:val="0071041A"/>
    <w:rsid w:val="00710FE6"/>
    <w:rsid w:val="00711813"/>
    <w:rsid w:val="00711A50"/>
    <w:rsid w:val="00711FC7"/>
    <w:rsid w:val="007123E2"/>
    <w:rsid w:val="007125F8"/>
    <w:rsid w:val="00713D9B"/>
    <w:rsid w:val="00713E5B"/>
    <w:rsid w:val="007158D9"/>
    <w:rsid w:val="00715B93"/>
    <w:rsid w:val="00715BFE"/>
    <w:rsid w:val="0071609B"/>
    <w:rsid w:val="0071704C"/>
    <w:rsid w:val="007179F7"/>
    <w:rsid w:val="0072054A"/>
    <w:rsid w:val="00720A56"/>
    <w:rsid w:val="00720B6B"/>
    <w:rsid w:val="00720FCF"/>
    <w:rsid w:val="00721863"/>
    <w:rsid w:val="00721BF8"/>
    <w:rsid w:val="00722007"/>
    <w:rsid w:val="007223FF"/>
    <w:rsid w:val="007228C7"/>
    <w:rsid w:val="0072295F"/>
    <w:rsid w:val="00722AC7"/>
    <w:rsid w:val="00722D1A"/>
    <w:rsid w:val="007235A8"/>
    <w:rsid w:val="007239AD"/>
    <w:rsid w:val="00723EBB"/>
    <w:rsid w:val="0072485B"/>
    <w:rsid w:val="00724ABA"/>
    <w:rsid w:val="00724E77"/>
    <w:rsid w:val="007260F2"/>
    <w:rsid w:val="007261AB"/>
    <w:rsid w:val="0072708A"/>
    <w:rsid w:val="00727679"/>
    <w:rsid w:val="00727ABF"/>
    <w:rsid w:val="007316F5"/>
    <w:rsid w:val="00732342"/>
    <w:rsid w:val="00732459"/>
    <w:rsid w:val="00733031"/>
    <w:rsid w:val="00733038"/>
    <w:rsid w:val="0073326D"/>
    <w:rsid w:val="0073388B"/>
    <w:rsid w:val="00733D2E"/>
    <w:rsid w:val="00734AA5"/>
    <w:rsid w:val="00734D90"/>
    <w:rsid w:val="00735431"/>
    <w:rsid w:val="00735736"/>
    <w:rsid w:val="00735C99"/>
    <w:rsid w:val="00735EFD"/>
    <w:rsid w:val="00736B0F"/>
    <w:rsid w:val="00737757"/>
    <w:rsid w:val="0073787D"/>
    <w:rsid w:val="00737A8C"/>
    <w:rsid w:val="00737DC4"/>
    <w:rsid w:val="0074126B"/>
    <w:rsid w:val="007419F6"/>
    <w:rsid w:val="007424FC"/>
    <w:rsid w:val="007427B2"/>
    <w:rsid w:val="00743F1B"/>
    <w:rsid w:val="0074419A"/>
    <w:rsid w:val="00744305"/>
    <w:rsid w:val="00744429"/>
    <w:rsid w:val="00744992"/>
    <w:rsid w:val="00745429"/>
    <w:rsid w:val="00745664"/>
    <w:rsid w:val="00746E74"/>
    <w:rsid w:val="007473F4"/>
    <w:rsid w:val="00750099"/>
    <w:rsid w:val="007500A1"/>
    <w:rsid w:val="00750727"/>
    <w:rsid w:val="00750728"/>
    <w:rsid w:val="00750F13"/>
    <w:rsid w:val="0075219A"/>
    <w:rsid w:val="007525CF"/>
    <w:rsid w:val="007526D4"/>
    <w:rsid w:val="00752DD2"/>
    <w:rsid w:val="00753265"/>
    <w:rsid w:val="007534AA"/>
    <w:rsid w:val="00753BBD"/>
    <w:rsid w:val="007541F4"/>
    <w:rsid w:val="00756517"/>
    <w:rsid w:val="007569CB"/>
    <w:rsid w:val="00756A24"/>
    <w:rsid w:val="00756D27"/>
    <w:rsid w:val="00757882"/>
    <w:rsid w:val="00757AA3"/>
    <w:rsid w:val="00757C54"/>
    <w:rsid w:val="00757D7E"/>
    <w:rsid w:val="00757DC3"/>
    <w:rsid w:val="00757FA2"/>
    <w:rsid w:val="00761747"/>
    <w:rsid w:val="00761A36"/>
    <w:rsid w:val="00761F86"/>
    <w:rsid w:val="00762476"/>
    <w:rsid w:val="00762F24"/>
    <w:rsid w:val="00763599"/>
    <w:rsid w:val="0076495B"/>
    <w:rsid w:val="00764B01"/>
    <w:rsid w:val="00765546"/>
    <w:rsid w:val="00765891"/>
    <w:rsid w:val="00765CD2"/>
    <w:rsid w:val="00765FC9"/>
    <w:rsid w:val="007661E4"/>
    <w:rsid w:val="0076659D"/>
    <w:rsid w:val="007675A0"/>
    <w:rsid w:val="00767A4C"/>
    <w:rsid w:val="00767C4F"/>
    <w:rsid w:val="00767DD8"/>
    <w:rsid w:val="007705EA"/>
    <w:rsid w:val="00771E6F"/>
    <w:rsid w:val="007728CF"/>
    <w:rsid w:val="00772938"/>
    <w:rsid w:val="00773754"/>
    <w:rsid w:val="00773A8D"/>
    <w:rsid w:val="00773E25"/>
    <w:rsid w:val="007740FE"/>
    <w:rsid w:val="007749A9"/>
    <w:rsid w:val="00775BB6"/>
    <w:rsid w:val="00776FD0"/>
    <w:rsid w:val="00777DEE"/>
    <w:rsid w:val="00780619"/>
    <w:rsid w:val="00782E77"/>
    <w:rsid w:val="00782FA4"/>
    <w:rsid w:val="0078329E"/>
    <w:rsid w:val="0078350F"/>
    <w:rsid w:val="00783914"/>
    <w:rsid w:val="0078391C"/>
    <w:rsid w:val="00783E35"/>
    <w:rsid w:val="0078452A"/>
    <w:rsid w:val="007846A2"/>
    <w:rsid w:val="00784E10"/>
    <w:rsid w:val="00785971"/>
    <w:rsid w:val="00786784"/>
    <w:rsid w:val="00786E37"/>
    <w:rsid w:val="0079089F"/>
    <w:rsid w:val="00790EA0"/>
    <w:rsid w:val="00790EA2"/>
    <w:rsid w:val="00790EBA"/>
    <w:rsid w:val="00790ECD"/>
    <w:rsid w:val="007916BE"/>
    <w:rsid w:val="007918C2"/>
    <w:rsid w:val="00792896"/>
    <w:rsid w:val="00792AB6"/>
    <w:rsid w:val="00793047"/>
    <w:rsid w:val="00793079"/>
    <w:rsid w:val="007933C1"/>
    <w:rsid w:val="00793610"/>
    <w:rsid w:val="00793AF6"/>
    <w:rsid w:val="00794118"/>
    <w:rsid w:val="0079433A"/>
    <w:rsid w:val="007944C3"/>
    <w:rsid w:val="00794B36"/>
    <w:rsid w:val="00794D10"/>
    <w:rsid w:val="0079537F"/>
    <w:rsid w:val="00795676"/>
    <w:rsid w:val="00795C1D"/>
    <w:rsid w:val="00795C6C"/>
    <w:rsid w:val="00796332"/>
    <w:rsid w:val="00796C6A"/>
    <w:rsid w:val="00796EBE"/>
    <w:rsid w:val="00796F28"/>
    <w:rsid w:val="007A025A"/>
    <w:rsid w:val="007A02C8"/>
    <w:rsid w:val="007A0842"/>
    <w:rsid w:val="007A0943"/>
    <w:rsid w:val="007A09F8"/>
    <w:rsid w:val="007A0B9F"/>
    <w:rsid w:val="007A1017"/>
    <w:rsid w:val="007A1261"/>
    <w:rsid w:val="007A17CD"/>
    <w:rsid w:val="007A2024"/>
    <w:rsid w:val="007A2360"/>
    <w:rsid w:val="007A2CE9"/>
    <w:rsid w:val="007A2E89"/>
    <w:rsid w:val="007A398D"/>
    <w:rsid w:val="007A46ED"/>
    <w:rsid w:val="007A4F44"/>
    <w:rsid w:val="007A585A"/>
    <w:rsid w:val="007A5A19"/>
    <w:rsid w:val="007A6739"/>
    <w:rsid w:val="007A6AC6"/>
    <w:rsid w:val="007A6AE9"/>
    <w:rsid w:val="007A7322"/>
    <w:rsid w:val="007A769A"/>
    <w:rsid w:val="007A79F1"/>
    <w:rsid w:val="007B16AF"/>
    <w:rsid w:val="007B196A"/>
    <w:rsid w:val="007B1B17"/>
    <w:rsid w:val="007B2716"/>
    <w:rsid w:val="007B371A"/>
    <w:rsid w:val="007B383E"/>
    <w:rsid w:val="007B43C2"/>
    <w:rsid w:val="007B50C3"/>
    <w:rsid w:val="007B58A4"/>
    <w:rsid w:val="007B6788"/>
    <w:rsid w:val="007B6BF2"/>
    <w:rsid w:val="007B6D99"/>
    <w:rsid w:val="007B71E7"/>
    <w:rsid w:val="007C11BD"/>
    <w:rsid w:val="007C2268"/>
    <w:rsid w:val="007C250C"/>
    <w:rsid w:val="007C45BD"/>
    <w:rsid w:val="007C4E13"/>
    <w:rsid w:val="007C558B"/>
    <w:rsid w:val="007C5A47"/>
    <w:rsid w:val="007C5C28"/>
    <w:rsid w:val="007C62AC"/>
    <w:rsid w:val="007C6344"/>
    <w:rsid w:val="007C63BB"/>
    <w:rsid w:val="007C742B"/>
    <w:rsid w:val="007C7739"/>
    <w:rsid w:val="007D05CC"/>
    <w:rsid w:val="007D077C"/>
    <w:rsid w:val="007D0E9E"/>
    <w:rsid w:val="007D1AE4"/>
    <w:rsid w:val="007D3262"/>
    <w:rsid w:val="007D3C4E"/>
    <w:rsid w:val="007D3EB0"/>
    <w:rsid w:val="007D4155"/>
    <w:rsid w:val="007D4238"/>
    <w:rsid w:val="007D4402"/>
    <w:rsid w:val="007D4482"/>
    <w:rsid w:val="007D7615"/>
    <w:rsid w:val="007D7B39"/>
    <w:rsid w:val="007D7C5E"/>
    <w:rsid w:val="007E05AF"/>
    <w:rsid w:val="007E116D"/>
    <w:rsid w:val="007E1B7B"/>
    <w:rsid w:val="007E2125"/>
    <w:rsid w:val="007E243B"/>
    <w:rsid w:val="007E2F13"/>
    <w:rsid w:val="007E314B"/>
    <w:rsid w:val="007E3DAD"/>
    <w:rsid w:val="007E40AB"/>
    <w:rsid w:val="007E42CB"/>
    <w:rsid w:val="007E44D0"/>
    <w:rsid w:val="007E58B8"/>
    <w:rsid w:val="007E5C4E"/>
    <w:rsid w:val="007E64AD"/>
    <w:rsid w:val="007E688F"/>
    <w:rsid w:val="007E6E43"/>
    <w:rsid w:val="007E76C8"/>
    <w:rsid w:val="007E7781"/>
    <w:rsid w:val="007E7AD5"/>
    <w:rsid w:val="007E7B30"/>
    <w:rsid w:val="007E7DD1"/>
    <w:rsid w:val="007F03CE"/>
    <w:rsid w:val="007F0726"/>
    <w:rsid w:val="007F0E49"/>
    <w:rsid w:val="007F0FAE"/>
    <w:rsid w:val="007F118B"/>
    <w:rsid w:val="007F133F"/>
    <w:rsid w:val="007F13A3"/>
    <w:rsid w:val="007F1745"/>
    <w:rsid w:val="007F1C24"/>
    <w:rsid w:val="007F216E"/>
    <w:rsid w:val="007F229D"/>
    <w:rsid w:val="007F27AD"/>
    <w:rsid w:val="007F2B39"/>
    <w:rsid w:val="007F30BB"/>
    <w:rsid w:val="007F32A1"/>
    <w:rsid w:val="007F35B3"/>
    <w:rsid w:val="007F391A"/>
    <w:rsid w:val="007F3970"/>
    <w:rsid w:val="007F3D54"/>
    <w:rsid w:val="007F4280"/>
    <w:rsid w:val="007F4C6E"/>
    <w:rsid w:val="007F4E1B"/>
    <w:rsid w:val="007F4E30"/>
    <w:rsid w:val="007F7BB5"/>
    <w:rsid w:val="007F7DF1"/>
    <w:rsid w:val="008013EA"/>
    <w:rsid w:val="008018C0"/>
    <w:rsid w:val="0080221F"/>
    <w:rsid w:val="008028C1"/>
    <w:rsid w:val="00802DA3"/>
    <w:rsid w:val="00802E1F"/>
    <w:rsid w:val="00802E80"/>
    <w:rsid w:val="008034B0"/>
    <w:rsid w:val="00803B98"/>
    <w:rsid w:val="00803CCC"/>
    <w:rsid w:val="00804492"/>
    <w:rsid w:val="00804784"/>
    <w:rsid w:val="00804B9F"/>
    <w:rsid w:val="0080510C"/>
    <w:rsid w:val="00805200"/>
    <w:rsid w:val="008061FA"/>
    <w:rsid w:val="008068C6"/>
    <w:rsid w:val="00806D95"/>
    <w:rsid w:val="008078C1"/>
    <w:rsid w:val="00807A5F"/>
    <w:rsid w:val="00807D50"/>
    <w:rsid w:val="008102BF"/>
    <w:rsid w:val="00810440"/>
    <w:rsid w:val="008105BC"/>
    <w:rsid w:val="008119B4"/>
    <w:rsid w:val="0081240C"/>
    <w:rsid w:val="0081256E"/>
    <w:rsid w:val="00812804"/>
    <w:rsid w:val="008128A5"/>
    <w:rsid w:val="00812EE5"/>
    <w:rsid w:val="0081335D"/>
    <w:rsid w:val="0081370D"/>
    <w:rsid w:val="008144C4"/>
    <w:rsid w:val="008148A8"/>
    <w:rsid w:val="00815CF2"/>
    <w:rsid w:val="00816D8B"/>
    <w:rsid w:val="0081718F"/>
    <w:rsid w:val="00817770"/>
    <w:rsid w:val="00817876"/>
    <w:rsid w:val="0082012F"/>
    <w:rsid w:val="00821875"/>
    <w:rsid w:val="00821A2D"/>
    <w:rsid w:val="00821A2E"/>
    <w:rsid w:val="00822779"/>
    <w:rsid w:val="0082292B"/>
    <w:rsid w:val="008234B0"/>
    <w:rsid w:val="0082461E"/>
    <w:rsid w:val="0082507F"/>
    <w:rsid w:val="0082531F"/>
    <w:rsid w:val="00826C08"/>
    <w:rsid w:val="00826FD6"/>
    <w:rsid w:val="00827280"/>
    <w:rsid w:val="0082764E"/>
    <w:rsid w:val="00827C98"/>
    <w:rsid w:val="00827F2E"/>
    <w:rsid w:val="00830581"/>
    <w:rsid w:val="008314FB"/>
    <w:rsid w:val="00831862"/>
    <w:rsid w:val="008319D7"/>
    <w:rsid w:val="00831C7A"/>
    <w:rsid w:val="008335ED"/>
    <w:rsid w:val="008339AC"/>
    <w:rsid w:val="00833E19"/>
    <w:rsid w:val="008343F2"/>
    <w:rsid w:val="00834F92"/>
    <w:rsid w:val="0083599D"/>
    <w:rsid w:val="00835CDE"/>
    <w:rsid w:val="00836084"/>
    <w:rsid w:val="0083771C"/>
    <w:rsid w:val="00837936"/>
    <w:rsid w:val="0084025A"/>
    <w:rsid w:val="00840563"/>
    <w:rsid w:val="00841CA5"/>
    <w:rsid w:val="00841CFE"/>
    <w:rsid w:val="008421C2"/>
    <w:rsid w:val="0084287B"/>
    <w:rsid w:val="0084379A"/>
    <w:rsid w:val="00843937"/>
    <w:rsid w:val="00844AE4"/>
    <w:rsid w:val="00844CDD"/>
    <w:rsid w:val="00847DE9"/>
    <w:rsid w:val="00847EB4"/>
    <w:rsid w:val="0085110F"/>
    <w:rsid w:val="00851FCC"/>
    <w:rsid w:val="008525D1"/>
    <w:rsid w:val="008536F6"/>
    <w:rsid w:val="00853D48"/>
    <w:rsid w:val="00854C87"/>
    <w:rsid w:val="00854DA7"/>
    <w:rsid w:val="00855723"/>
    <w:rsid w:val="00855E52"/>
    <w:rsid w:val="0085720F"/>
    <w:rsid w:val="008572BF"/>
    <w:rsid w:val="00857E50"/>
    <w:rsid w:val="008607F5"/>
    <w:rsid w:val="0086103C"/>
    <w:rsid w:val="00861199"/>
    <w:rsid w:val="0086120F"/>
    <w:rsid w:val="008620F9"/>
    <w:rsid w:val="00862265"/>
    <w:rsid w:val="008622B8"/>
    <w:rsid w:val="008624F8"/>
    <w:rsid w:val="008635BD"/>
    <w:rsid w:val="008635DA"/>
    <w:rsid w:val="00863A20"/>
    <w:rsid w:val="00863CB1"/>
    <w:rsid w:val="0086458A"/>
    <w:rsid w:val="00864D57"/>
    <w:rsid w:val="008650B2"/>
    <w:rsid w:val="008657ED"/>
    <w:rsid w:val="00865A96"/>
    <w:rsid w:val="0086635C"/>
    <w:rsid w:val="0086652A"/>
    <w:rsid w:val="00866B2A"/>
    <w:rsid w:val="00867748"/>
    <w:rsid w:val="0086785F"/>
    <w:rsid w:val="0087077D"/>
    <w:rsid w:val="00870BAA"/>
    <w:rsid w:val="008710CC"/>
    <w:rsid w:val="008733BF"/>
    <w:rsid w:val="00873588"/>
    <w:rsid w:val="00873BDB"/>
    <w:rsid w:val="008746FE"/>
    <w:rsid w:val="0087497C"/>
    <w:rsid w:val="00875804"/>
    <w:rsid w:val="0087664E"/>
    <w:rsid w:val="00876C8D"/>
    <w:rsid w:val="00876F58"/>
    <w:rsid w:val="0087781F"/>
    <w:rsid w:val="008779F7"/>
    <w:rsid w:val="00877DE5"/>
    <w:rsid w:val="0088042C"/>
    <w:rsid w:val="008804E2"/>
    <w:rsid w:val="00880A0D"/>
    <w:rsid w:val="00880D9D"/>
    <w:rsid w:val="00880E8D"/>
    <w:rsid w:val="00882943"/>
    <w:rsid w:val="00882B8E"/>
    <w:rsid w:val="008832AD"/>
    <w:rsid w:val="00883DD3"/>
    <w:rsid w:val="00884249"/>
    <w:rsid w:val="00884E1B"/>
    <w:rsid w:val="0088526F"/>
    <w:rsid w:val="0088558D"/>
    <w:rsid w:val="00886859"/>
    <w:rsid w:val="00887637"/>
    <w:rsid w:val="00887B07"/>
    <w:rsid w:val="00887E58"/>
    <w:rsid w:val="00887F4F"/>
    <w:rsid w:val="008904E1"/>
    <w:rsid w:val="00890A7E"/>
    <w:rsid w:val="00891CFE"/>
    <w:rsid w:val="00892080"/>
    <w:rsid w:val="008923EE"/>
    <w:rsid w:val="00892B5F"/>
    <w:rsid w:val="00892E10"/>
    <w:rsid w:val="0089393C"/>
    <w:rsid w:val="0089429F"/>
    <w:rsid w:val="00895F48"/>
    <w:rsid w:val="00896644"/>
    <w:rsid w:val="00896CA3"/>
    <w:rsid w:val="008973EA"/>
    <w:rsid w:val="00897D33"/>
    <w:rsid w:val="008A0783"/>
    <w:rsid w:val="008A0ED5"/>
    <w:rsid w:val="008A10A8"/>
    <w:rsid w:val="008A1586"/>
    <w:rsid w:val="008A175C"/>
    <w:rsid w:val="008A180F"/>
    <w:rsid w:val="008A1C27"/>
    <w:rsid w:val="008A1D91"/>
    <w:rsid w:val="008A20EA"/>
    <w:rsid w:val="008A25F4"/>
    <w:rsid w:val="008A3130"/>
    <w:rsid w:val="008A3755"/>
    <w:rsid w:val="008A404E"/>
    <w:rsid w:val="008A4405"/>
    <w:rsid w:val="008A4C8C"/>
    <w:rsid w:val="008A5503"/>
    <w:rsid w:val="008A55F5"/>
    <w:rsid w:val="008A59CC"/>
    <w:rsid w:val="008A6082"/>
    <w:rsid w:val="008A6BFF"/>
    <w:rsid w:val="008A6CDC"/>
    <w:rsid w:val="008B0610"/>
    <w:rsid w:val="008B0617"/>
    <w:rsid w:val="008B0A0E"/>
    <w:rsid w:val="008B159B"/>
    <w:rsid w:val="008B26DE"/>
    <w:rsid w:val="008B4157"/>
    <w:rsid w:val="008B4A3E"/>
    <w:rsid w:val="008B4A65"/>
    <w:rsid w:val="008B4BFF"/>
    <w:rsid w:val="008B5D42"/>
    <w:rsid w:val="008B5EC3"/>
    <w:rsid w:val="008B62AE"/>
    <w:rsid w:val="008B6644"/>
    <w:rsid w:val="008B67AA"/>
    <w:rsid w:val="008B6D36"/>
    <w:rsid w:val="008B700F"/>
    <w:rsid w:val="008B79A7"/>
    <w:rsid w:val="008C0BC7"/>
    <w:rsid w:val="008C1944"/>
    <w:rsid w:val="008C1A36"/>
    <w:rsid w:val="008C2908"/>
    <w:rsid w:val="008C2C4A"/>
    <w:rsid w:val="008C312B"/>
    <w:rsid w:val="008C370B"/>
    <w:rsid w:val="008C3736"/>
    <w:rsid w:val="008C3A69"/>
    <w:rsid w:val="008C3DC2"/>
    <w:rsid w:val="008C4B44"/>
    <w:rsid w:val="008C4CDC"/>
    <w:rsid w:val="008C4D10"/>
    <w:rsid w:val="008C6343"/>
    <w:rsid w:val="008C6383"/>
    <w:rsid w:val="008C661C"/>
    <w:rsid w:val="008D0122"/>
    <w:rsid w:val="008D02C2"/>
    <w:rsid w:val="008D03B6"/>
    <w:rsid w:val="008D0500"/>
    <w:rsid w:val="008D07DA"/>
    <w:rsid w:val="008D08CD"/>
    <w:rsid w:val="008D0D5A"/>
    <w:rsid w:val="008D0E61"/>
    <w:rsid w:val="008D1044"/>
    <w:rsid w:val="008D147F"/>
    <w:rsid w:val="008D20A1"/>
    <w:rsid w:val="008D2638"/>
    <w:rsid w:val="008D2F50"/>
    <w:rsid w:val="008D2FBA"/>
    <w:rsid w:val="008D380A"/>
    <w:rsid w:val="008D412D"/>
    <w:rsid w:val="008D4D22"/>
    <w:rsid w:val="008D4F0A"/>
    <w:rsid w:val="008D4FDC"/>
    <w:rsid w:val="008D5232"/>
    <w:rsid w:val="008D5443"/>
    <w:rsid w:val="008D5483"/>
    <w:rsid w:val="008D561A"/>
    <w:rsid w:val="008D5FA6"/>
    <w:rsid w:val="008D610C"/>
    <w:rsid w:val="008D6363"/>
    <w:rsid w:val="008D704E"/>
    <w:rsid w:val="008D7076"/>
    <w:rsid w:val="008D7685"/>
    <w:rsid w:val="008E08F4"/>
    <w:rsid w:val="008E0961"/>
    <w:rsid w:val="008E138B"/>
    <w:rsid w:val="008E183B"/>
    <w:rsid w:val="008E2063"/>
    <w:rsid w:val="008E256B"/>
    <w:rsid w:val="008E3942"/>
    <w:rsid w:val="008E3B84"/>
    <w:rsid w:val="008E5B87"/>
    <w:rsid w:val="008E5D2E"/>
    <w:rsid w:val="008E6C83"/>
    <w:rsid w:val="008E7097"/>
    <w:rsid w:val="008E75E2"/>
    <w:rsid w:val="008E7FA2"/>
    <w:rsid w:val="008F0ABC"/>
    <w:rsid w:val="008F0DDF"/>
    <w:rsid w:val="008F0FA7"/>
    <w:rsid w:val="008F1182"/>
    <w:rsid w:val="008F1712"/>
    <w:rsid w:val="008F1BE6"/>
    <w:rsid w:val="008F21E8"/>
    <w:rsid w:val="008F2514"/>
    <w:rsid w:val="008F2EA1"/>
    <w:rsid w:val="008F3BDF"/>
    <w:rsid w:val="008F3E1E"/>
    <w:rsid w:val="008F42BF"/>
    <w:rsid w:val="008F4544"/>
    <w:rsid w:val="008F46EC"/>
    <w:rsid w:val="008F4B3F"/>
    <w:rsid w:val="008F4FD4"/>
    <w:rsid w:val="008F5571"/>
    <w:rsid w:val="008F5F15"/>
    <w:rsid w:val="008F6C9D"/>
    <w:rsid w:val="008F6F21"/>
    <w:rsid w:val="008F7821"/>
    <w:rsid w:val="008F7976"/>
    <w:rsid w:val="008F7ECA"/>
    <w:rsid w:val="008F7F74"/>
    <w:rsid w:val="009005DE"/>
    <w:rsid w:val="00900E1A"/>
    <w:rsid w:val="009013E1"/>
    <w:rsid w:val="009025F2"/>
    <w:rsid w:val="00902945"/>
    <w:rsid w:val="009029F3"/>
    <w:rsid w:val="00903081"/>
    <w:rsid w:val="00903E6C"/>
    <w:rsid w:val="009046DE"/>
    <w:rsid w:val="00904D29"/>
    <w:rsid w:val="00905027"/>
    <w:rsid w:val="00905727"/>
    <w:rsid w:val="0090638A"/>
    <w:rsid w:val="009069C0"/>
    <w:rsid w:val="00906FF9"/>
    <w:rsid w:val="00907DDA"/>
    <w:rsid w:val="00910B44"/>
    <w:rsid w:val="00910CE1"/>
    <w:rsid w:val="00910ECD"/>
    <w:rsid w:val="0091102D"/>
    <w:rsid w:val="009113EB"/>
    <w:rsid w:val="00911D2A"/>
    <w:rsid w:val="00912134"/>
    <w:rsid w:val="009125D8"/>
    <w:rsid w:val="00912D0C"/>
    <w:rsid w:val="00914187"/>
    <w:rsid w:val="0091483D"/>
    <w:rsid w:val="00914D74"/>
    <w:rsid w:val="00914DA9"/>
    <w:rsid w:val="00916C7A"/>
    <w:rsid w:val="00917FE4"/>
    <w:rsid w:val="00920646"/>
    <w:rsid w:val="009209FD"/>
    <w:rsid w:val="00920A17"/>
    <w:rsid w:val="00920E71"/>
    <w:rsid w:val="00920EB9"/>
    <w:rsid w:val="00922D79"/>
    <w:rsid w:val="00922E9B"/>
    <w:rsid w:val="009232D7"/>
    <w:rsid w:val="00923413"/>
    <w:rsid w:val="009241A4"/>
    <w:rsid w:val="009242E8"/>
    <w:rsid w:val="00924A7A"/>
    <w:rsid w:val="00925104"/>
    <w:rsid w:val="00925929"/>
    <w:rsid w:val="00925B2E"/>
    <w:rsid w:val="0092707B"/>
    <w:rsid w:val="0092734B"/>
    <w:rsid w:val="00927785"/>
    <w:rsid w:val="009279EF"/>
    <w:rsid w:val="0093064F"/>
    <w:rsid w:val="00930FA1"/>
    <w:rsid w:val="0093119E"/>
    <w:rsid w:val="0093120F"/>
    <w:rsid w:val="00931613"/>
    <w:rsid w:val="009321F8"/>
    <w:rsid w:val="00933C92"/>
    <w:rsid w:val="00934225"/>
    <w:rsid w:val="009345AC"/>
    <w:rsid w:val="00934D3C"/>
    <w:rsid w:val="00934E42"/>
    <w:rsid w:val="009356AA"/>
    <w:rsid w:val="009356DC"/>
    <w:rsid w:val="009364E8"/>
    <w:rsid w:val="009368C0"/>
    <w:rsid w:val="00937487"/>
    <w:rsid w:val="009376CF"/>
    <w:rsid w:val="00937729"/>
    <w:rsid w:val="00937CDC"/>
    <w:rsid w:val="00940501"/>
    <w:rsid w:val="00940DE6"/>
    <w:rsid w:val="009412EF"/>
    <w:rsid w:val="00942333"/>
    <w:rsid w:val="009423E6"/>
    <w:rsid w:val="009427D5"/>
    <w:rsid w:val="009429C4"/>
    <w:rsid w:val="00943034"/>
    <w:rsid w:val="009433B3"/>
    <w:rsid w:val="00943541"/>
    <w:rsid w:val="009438E2"/>
    <w:rsid w:val="00943E69"/>
    <w:rsid w:val="00944C56"/>
    <w:rsid w:val="00945058"/>
    <w:rsid w:val="009454C7"/>
    <w:rsid w:val="0094644B"/>
    <w:rsid w:val="00946775"/>
    <w:rsid w:val="00946E5A"/>
    <w:rsid w:val="0094703D"/>
    <w:rsid w:val="00947666"/>
    <w:rsid w:val="0094783B"/>
    <w:rsid w:val="00947965"/>
    <w:rsid w:val="00950142"/>
    <w:rsid w:val="00950C70"/>
    <w:rsid w:val="00951B63"/>
    <w:rsid w:val="00951C19"/>
    <w:rsid w:val="00951C6E"/>
    <w:rsid w:val="00951CFD"/>
    <w:rsid w:val="009522AE"/>
    <w:rsid w:val="00952B90"/>
    <w:rsid w:val="00952BE8"/>
    <w:rsid w:val="009533BB"/>
    <w:rsid w:val="00953CEB"/>
    <w:rsid w:val="00954317"/>
    <w:rsid w:val="009543AE"/>
    <w:rsid w:val="00954D29"/>
    <w:rsid w:val="0095523F"/>
    <w:rsid w:val="00955698"/>
    <w:rsid w:val="009573DF"/>
    <w:rsid w:val="009601AE"/>
    <w:rsid w:val="00961011"/>
    <w:rsid w:val="009611C3"/>
    <w:rsid w:val="00961ECE"/>
    <w:rsid w:val="00961FB5"/>
    <w:rsid w:val="0096362C"/>
    <w:rsid w:val="00963850"/>
    <w:rsid w:val="00963C25"/>
    <w:rsid w:val="009641A5"/>
    <w:rsid w:val="00964C08"/>
    <w:rsid w:val="00965999"/>
    <w:rsid w:val="00965D49"/>
    <w:rsid w:val="00967B11"/>
    <w:rsid w:val="00970B5F"/>
    <w:rsid w:val="00970DA1"/>
    <w:rsid w:val="00971DA5"/>
    <w:rsid w:val="00971DC1"/>
    <w:rsid w:val="009727E8"/>
    <w:rsid w:val="00973358"/>
    <w:rsid w:val="009733E0"/>
    <w:rsid w:val="009740D5"/>
    <w:rsid w:val="00974A72"/>
    <w:rsid w:val="00974C65"/>
    <w:rsid w:val="00975197"/>
    <w:rsid w:val="009758DB"/>
    <w:rsid w:val="00975C78"/>
    <w:rsid w:val="00975C9B"/>
    <w:rsid w:val="00976EDB"/>
    <w:rsid w:val="009773C9"/>
    <w:rsid w:val="00977CC6"/>
    <w:rsid w:val="00977EFE"/>
    <w:rsid w:val="00980046"/>
    <w:rsid w:val="0098032B"/>
    <w:rsid w:val="00980A0D"/>
    <w:rsid w:val="00982CA0"/>
    <w:rsid w:val="009838F9"/>
    <w:rsid w:val="0098417C"/>
    <w:rsid w:val="00984E55"/>
    <w:rsid w:val="0098520F"/>
    <w:rsid w:val="00985783"/>
    <w:rsid w:val="009858FF"/>
    <w:rsid w:val="00985D73"/>
    <w:rsid w:val="00987853"/>
    <w:rsid w:val="009906A0"/>
    <w:rsid w:val="00990715"/>
    <w:rsid w:val="009910A7"/>
    <w:rsid w:val="00991532"/>
    <w:rsid w:val="009917B6"/>
    <w:rsid w:val="00992BA8"/>
    <w:rsid w:val="00992C52"/>
    <w:rsid w:val="0099404D"/>
    <w:rsid w:val="00994372"/>
    <w:rsid w:val="0099496D"/>
    <w:rsid w:val="009955FE"/>
    <w:rsid w:val="009956CB"/>
    <w:rsid w:val="0099589E"/>
    <w:rsid w:val="00996676"/>
    <w:rsid w:val="009A015B"/>
    <w:rsid w:val="009A07F9"/>
    <w:rsid w:val="009A0869"/>
    <w:rsid w:val="009A13F6"/>
    <w:rsid w:val="009A14A1"/>
    <w:rsid w:val="009A1DBC"/>
    <w:rsid w:val="009A278B"/>
    <w:rsid w:val="009A2D4C"/>
    <w:rsid w:val="009A307F"/>
    <w:rsid w:val="009A3547"/>
    <w:rsid w:val="009A491C"/>
    <w:rsid w:val="009A4BC5"/>
    <w:rsid w:val="009A511B"/>
    <w:rsid w:val="009A6402"/>
    <w:rsid w:val="009A650C"/>
    <w:rsid w:val="009A71C0"/>
    <w:rsid w:val="009A72AC"/>
    <w:rsid w:val="009A77CB"/>
    <w:rsid w:val="009A795F"/>
    <w:rsid w:val="009A7AE4"/>
    <w:rsid w:val="009B05FB"/>
    <w:rsid w:val="009B0704"/>
    <w:rsid w:val="009B1558"/>
    <w:rsid w:val="009B1CC6"/>
    <w:rsid w:val="009B1D0F"/>
    <w:rsid w:val="009B1E9D"/>
    <w:rsid w:val="009B24E4"/>
    <w:rsid w:val="009B299D"/>
    <w:rsid w:val="009B2A9D"/>
    <w:rsid w:val="009B2EE9"/>
    <w:rsid w:val="009B459C"/>
    <w:rsid w:val="009B4879"/>
    <w:rsid w:val="009B4EDE"/>
    <w:rsid w:val="009B50D4"/>
    <w:rsid w:val="009B557A"/>
    <w:rsid w:val="009B5EAA"/>
    <w:rsid w:val="009B5F02"/>
    <w:rsid w:val="009B6CAF"/>
    <w:rsid w:val="009B73BA"/>
    <w:rsid w:val="009B7605"/>
    <w:rsid w:val="009B7F11"/>
    <w:rsid w:val="009C0AE9"/>
    <w:rsid w:val="009C0CE5"/>
    <w:rsid w:val="009C1C37"/>
    <w:rsid w:val="009C29B2"/>
    <w:rsid w:val="009C2C11"/>
    <w:rsid w:val="009C3376"/>
    <w:rsid w:val="009C49B8"/>
    <w:rsid w:val="009C6452"/>
    <w:rsid w:val="009C6BA8"/>
    <w:rsid w:val="009C6D8C"/>
    <w:rsid w:val="009D07F4"/>
    <w:rsid w:val="009D0935"/>
    <w:rsid w:val="009D0FEF"/>
    <w:rsid w:val="009D1176"/>
    <w:rsid w:val="009D36BD"/>
    <w:rsid w:val="009D3F82"/>
    <w:rsid w:val="009D4008"/>
    <w:rsid w:val="009D4147"/>
    <w:rsid w:val="009D4392"/>
    <w:rsid w:val="009D4436"/>
    <w:rsid w:val="009D4B84"/>
    <w:rsid w:val="009D5108"/>
    <w:rsid w:val="009D539C"/>
    <w:rsid w:val="009D67B5"/>
    <w:rsid w:val="009D6F82"/>
    <w:rsid w:val="009D72A1"/>
    <w:rsid w:val="009D77FE"/>
    <w:rsid w:val="009D7A58"/>
    <w:rsid w:val="009E01AC"/>
    <w:rsid w:val="009E055A"/>
    <w:rsid w:val="009E0E32"/>
    <w:rsid w:val="009E0FB1"/>
    <w:rsid w:val="009E100B"/>
    <w:rsid w:val="009E11A5"/>
    <w:rsid w:val="009E2A44"/>
    <w:rsid w:val="009E2B8A"/>
    <w:rsid w:val="009E2BA6"/>
    <w:rsid w:val="009E2FD6"/>
    <w:rsid w:val="009E328E"/>
    <w:rsid w:val="009E32C9"/>
    <w:rsid w:val="009E4906"/>
    <w:rsid w:val="009E579C"/>
    <w:rsid w:val="009E691B"/>
    <w:rsid w:val="009E6AD5"/>
    <w:rsid w:val="009E74C0"/>
    <w:rsid w:val="009E77CA"/>
    <w:rsid w:val="009F0A29"/>
    <w:rsid w:val="009F0C86"/>
    <w:rsid w:val="009F0FB8"/>
    <w:rsid w:val="009F1000"/>
    <w:rsid w:val="009F1118"/>
    <w:rsid w:val="009F1B7E"/>
    <w:rsid w:val="009F1BAE"/>
    <w:rsid w:val="009F21FF"/>
    <w:rsid w:val="009F2BA7"/>
    <w:rsid w:val="009F392F"/>
    <w:rsid w:val="009F428D"/>
    <w:rsid w:val="009F45A1"/>
    <w:rsid w:val="009F502B"/>
    <w:rsid w:val="009F54FD"/>
    <w:rsid w:val="009F58E1"/>
    <w:rsid w:val="009F65A3"/>
    <w:rsid w:val="009F73C8"/>
    <w:rsid w:val="009F7DDC"/>
    <w:rsid w:val="00A00327"/>
    <w:rsid w:val="00A003FF"/>
    <w:rsid w:val="00A01D69"/>
    <w:rsid w:val="00A02255"/>
    <w:rsid w:val="00A02BA6"/>
    <w:rsid w:val="00A02C3B"/>
    <w:rsid w:val="00A031DC"/>
    <w:rsid w:val="00A03A52"/>
    <w:rsid w:val="00A03EEF"/>
    <w:rsid w:val="00A04918"/>
    <w:rsid w:val="00A050CA"/>
    <w:rsid w:val="00A05B10"/>
    <w:rsid w:val="00A05B76"/>
    <w:rsid w:val="00A0650D"/>
    <w:rsid w:val="00A066B2"/>
    <w:rsid w:val="00A0674E"/>
    <w:rsid w:val="00A07393"/>
    <w:rsid w:val="00A073F2"/>
    <w:rsid w:val="00A07758"/>
    <w:rsid w:val="00A078CE"/>
    <w:rsid w:val="00A1022B"/>
    <w:rsid w:val="00A107C0"/>
    <w:rsid w:val="00A10ABA"/>
    <w:rsid w:val="00A119FD"/>
    <w:rsid w:val="00A12112"/>
    <w:rsid w:val="00A122AA"/>
    <w:rsid w:val="00A1398B"/>
    <w:rsid w:val="00A139EC"/>
    <w:rsid w:val="00A14309"/>
    <w:rsid w:val="00A15077"/>
    <w:rsid w:val="00A16384"/>
    <w:rsid w:val="00A201FC"/>
    <w:rsid w:val="00A206D3"/>
    <w:rsid w:val="00A2173F"/>
    <w:rsid w:val="00A2186D"/>
    <w:rsid w:val="00A223D2"/>
    <w:rsid w:val="00A22723"/>
    <w:rsid w:val="00A22CF1"/>
    <w:rsid w:val="00A22D1E"/>
    <w:rsid w:val="00A24AF0"/>
    <w:rsid w:val="00A24CAE"/>
    <w:rsid w:val="00A26290"/>
    <w:rsid w:val="00A263F9"/>
    <w:rsid w:val="00A268EF"/>
    <w:rsid w:val="00A26E96"/>
    <w:rsid w:val="00A26FE4"/>
    <w:rsid w:val="00A27276"/>
    <w:rsid w:val="00A279C2"/>
    <w:rsid w:val="00A27FBB"/>
    <w:rsid w:val="00A305EE"/>
    <w:rsid w:val="00A3083B"/>
    <w:rsid w:val="00A3169C"/>
    <w:rsid w:val="00A328E9"/>
    <w:rsid w:val="00A32A38"/>
    <w:rsid w:val="00A32D23"/>
    <w:rsid w:val="00A33656"/>
    <w:rsid w:val="00A3440E"/>
    <w:rsid w:val="00A35B98"/>
    <w:rsid w:val="00A35DF3"/>
    <w:rsid w:val="00A35F9B"/>
    <w:rsid w:val="00A36057"/>
    <w:rsid w:val="00A36487"/>
    <w:rsid w:val="00A3672F"/>
    <w:rsid w:val="00A369BA"/>
    <w:rsid w:val="00A37625"/>
    <w:rsid w:val="00A37B5F"/>
    <w:rsid w:val="00A37D3A"/>
    <w:rsid w:val="00A40278"/>
    <w:rsid w:val="00A407D1"/>
    <w:rsid w:val="00A40973"/>
    <w:rsid w:val="00A40DCD"/>
    <w:rsid w:val="00A41B14"/>
    <w:rsid w:val="00A42FD3"/>
    <w:rsid w:val="00A4399D"/>
    <w:rsid w:val="00A439A1"/>
    <w:rsid w:val="00A43B26"/>
    <w:rsid w:val="00A43FB2"/>
    <w:rsid w:val="00A443DA"/>
    <w:rsid w:val="00A44B53"/>
    <w:rsid w:val="00A45189"/>
    <w:rsid w:val="00A45533"/>
    <w:rsid w:val="00A46173"/>
    <w:rsid w:val="00A47035"/>
    <w:rsid w:val="00A479BB"/>
    <w:rsid w:val="00A50C51"/>
    <w:rsid w:val="00A51651"/>
    <w:rsid w:val="00A5176B"/>
    <w:rsid w:val="00A517D4"/>
    <w:rsid w:val="00A51B2B"/>
    <w:rsid w:val="00A51F95"/>
    <w:rsid w:val="00A52588"/>
    <w:rsid w:val="00A54103"/>
    <w:rsid w:val="00A5543E"/>
    <w:rsid w:val="00A554BD"/>
    <w:rsid w:val="00A55A5E"/>
    <w:rsid w:val="00A56567"/>
    <w:rsid w:val="00A568DC"/>
    <w:rsid w:val="00A56CA8"/>
    <w:rsid w:val="00A57698"/>
    <w:rsid w:val="00A57CD9"/>
    <w:rsid w:val="00A6106B"/>
    <w:rsid w:val="00A61821"/>
    <w:rsid w:val="00A61940"/>
    <w:rsid w:val="00A628B1"/>
    <w:rsid w:val="00A629A8"/>
    <w:rsid w:val="00A637B1"/>
    <w:rsid w:val="00A63D0A"/>
    <w:rsid w:val="00A64083"/>
    <w:rsid w:val="00A640D6"/>
    <w:rsid w:val="00A64316"/>
    <w:rsid w:val="00A643F6"/>
    <w:rsid w:val="00A64417"/>
    <w:rsid w:val="00A649ED"/>
    <w:rsid w:val="00A64F1C"/>
    <w:rsid w:val="00A65188"/>
    <w:rsid w:val="00A654F3"/>
    <w:rsid w:val="00A65999"/>
    <w:rsid w:val="00A66168"/>
    <w:rsid w:val="00A6640B"/>
    <w:rsid w:val="00A66551"/>
    <w:rsid w:val="00A66CAA"/>
    <w:rsid w:val="00A70490"/>
    <w:rsid w:val="00A707E3"/>
    <w:rsid w:val="00A70A23"/>
    <w:rsid w:val="00A71031"/>
    <w:rsid w:val="00A711CA"/>
    <w:rsid w:val="00A713C0"/>
    <w:rsid w:val="00A71E82"/>
    <w:rsid w:val="00A71EDB"/>
    <w:rsid w:val="00A72DCE"/>
    <w:rsid w:val="00A72FB1"/>
    <w:rsid w:val="00A74481"/>
    <w:rsid w:val="00A7587A"/>
    <w:rsid w:val="00A75AFD"/>
    <w:rsid w:val="00A76D8A"/>
    <w:rsid w:val="00A81B82"/>
    <w:rsid w:val="00A81BA5"/>
    <w:rsid w:val="00A81E47"/>
    <w:rsid w:val="00A82B79"/>
    <w:rsid w:val="00A82BF6"/>
    <w:rsid w:val="00A837C5"/>
    <w:rsid w:val="00A8390D"/>
    <w:rsid w:val="00A84318"/>
    <w:rsid w:val="00A8464A"/>
    <w:rsid w:val="00A84BC7"/>
    <w:rsid w:val="00A8509C"/>
    <w:rsid w:val="00A85220"/>
    <w:rsid w:val="00A85259"/>
    <w:rsid w:val="00A854FF"/>
    <w:rsid w:val="00A860BD"/>
    <w:rsid w:val="00A86A87"/>
    <w:rsid w:val="00A86EF2"/>
    <w:rsid w:val="00A87B43"/>
    <w:rsid w:val="00A9004A"/>
    <w:rsid w:val="00A90BA4"/>
    <w:rsid w:val="00A90BEA"/>
    <w:rsid w:val="00A90E5C"/>
    <w:rsid w:val="00A91049"/>
    <w:rsid w:val="00A910CE"/>
    <w:rsid w:val="00A91F06"/>
    <w:rsid w:val="00A92096"/>
    <w:rsid w:val="00A92218"/>
    <w:rsid w:val="00A922EB"/>
    <w:rsid w:val="00A926A5"/>
    <w:rsid w:val="00A93E29"/>
    <w:rsid w:val="00A9425C"/>
    <w:rsid w:val="00A943BF"/>
    <w:rsid w:val="00A9462A"/>
    <w:rsid w:val="00A96331"/>
    <w:rsid w:val="00A96B3E"/>
    <w:rsid w:val="00A96FCF"/>
    <w:rsid w:val="00A9780B"/>
    <w:rsid w:val="00A979A2"/>
    <w:rsid w:val="00AA0315"/>
    <w:rsid w:val="00AA0458"/>
    <w:rsid w:val="00AA08E9"/>
    <w:rsid w:val="00AA13B5"/>
    <w:rsid w:val="00AA142D"/>
    <w:rsid w:val="00AA19E0"/>
    <w:rsid w:val="00AA1B29"/>
    <w:rsid w:val="00AA1F25"/>
    <w:rsid w:val="00AA215B"/>
    <w:rsid w:val="00AA2467"/>
    <w:rsid w:val="00AA2EC4"/>
    <w:rsid w:val="00AA339D"/>
    <w:rsid w:val="00AA3608"/>
    <w:rsid w:val="00AA3E04"/>
    <w:rsid w:val="00AA4568"/>
    <w:rsid w:val="00AA4E25"/>
    <w:rsid w:val="00AA50DD"/>
    <w:rsid w:val="00AA6D32"/>
    <w:rsid w:val="00AA7DCA"/>
    <w:rsid w:val="00AA7E51"/>
    <w:rsid w:val="00AB00A8"/>
    <w:rsid w:val="00AB057E"/>
    <w:rsid w:val="00AB0F79"/>
    <w:rsid w:val="00AB2B51"/>
    <w:rsid w:val="00AB3370"/>
    <w:rsid w:val="00AB3E49"/>
    <w:rsid w:val="00AB42D7"/>
    <w:rsid w:val="00AB49FB"/>
    <w:rsid w:val="00AB5344"/>
    <w:rsid w:val="00AB5780"/>
    <w:rsid w:val="00AB588C"/>
    <w:rsid w:val="00AB5D8A"/>
    <w:rsid w:val="00AB7979"/>
    <w:rsid w:val="00AB7BFE"/>
    <w:rsid w:val="00AC0C48"/>
    <w:rsid w:val="00AC1C3D"/>
    <w:rsid w:val="00AC2954"/>
    <w:rsid w:val="00AC3637"/>
    <w:rsid w:val="00AC3821"/>
    <w:rsid w:val="00AC38BB"/>
    <w:rsid w:val="00AC3D10"/>
    <w:rsid w:val="00AC3E32"/>
    <w:rsid w:val="00AC50BA"/>
    <w:rsid w:val="00AC5E61"/>
    <w:rsid w:val="00AC5EC1"/>
    <w:rsid w:val="00AC5F1A"/>
    <w:rsid w:val="00AC6193"/>
    <w:rsid w:val="00AC6740"/>
    <w:rsid w:val="00AC69B7"/>
    <w:rsid w:val="00AD0844"/>
    <w:rsid w:val="00AD08AA"/>
    <w:rsid w:val="00AD14FD"/>
    <w:rsid w:val="00AD174D"/>
    <w:rsid w:val="00AD1F57"/>
    <w:rsid w:val="00AD2266"/>
    <w:rsid w:val="00AD3E5D"/>
    <w:rsid w:val="00AD414D"/>
    <w:rsid w:val="00AD5440"/>
    <w:rsid w:val="00AD555F"/>
    <w:rsid w:val="00AD57C8"/>
    <w:rsid w:val="00AD6A2D"/>
    <w:rsid w:val="00AD6F8C"/>
    <w:rsid w:val="00AD7224"/>
    <w:rsid w:val="00AD7ED7"/>
    <w:rsid w:val="00AE0066"/>
    <w:rsid w:val="00AE03F2"/>
    <w:rsid w:val="00AE060B"/>
    <w:rsid w:val="00AE1407"/>
    <w:rsid w:val="00AE17BE"/>
    <w:rsid w:val="00AE1ED9"/>
    <w:rsid w:val="00AE2494"/>
    <w:rsid w:val="00AE2E91"/>
    <w:rsid w:val="00AE47E0"/>
    <w:rsid w:val="00AE4DBA"/>
    <w:rsid w:val="00AE56FD"/>
    <w:rsid w:val="00AE65F4"/>
    <w:rsid w:val="00AE6720"/>
    <w:rsid w:val="00AE72CF"/>
    <w:rsid w:val="00AE7760"/>
    <w:rsid w:val="00AF0AE7"/>
    <w:rsid w:val="00AF0C91"/>
    <w:rsid w:val="00AF193C"/>
    <w:rsid w:val="00AF2A1A"/>
    <w:rsid w:val="00AF2CA5"/>
    <w:rsid w:val="00AF4B54"/>
    <w:rsid w:val="00AF5A39"/>
    <w:rsid w:val="00AF6F15"/>
    <w:rsid w:val="00AF785C"/>
    <w:rsid w:val="00B00168"/>
    <w:rsid w:val="00B00A5F"/>
    <w:rsid w:val="00B01532"/>
    <w:rsid w:val="00B01E5D"/>
    <w:rsid w:val="00B01FC4"/>
    <w:rsid w:val="00B02189"/>
    <w:rsid w:val="00B021A1"/>
    <w:rsid w:val="00B025BE"/>
    <w:rsid w:val="00B03F54"/>
    <w:rsid w:val="00B04916"/>
    <w:rsid w:val="00B0505C"/>
    <w:rsid w:val="00B053ED"/>
    <w:rsid w:val="00B05E62"/>
    <w:rsid w:val="00B0624E"/>
    <w:rsid w:val="00B06680"/>
    <w:rsid w:val="00B069A9"/>
    <w:rsid w:val="00B06C8A"/>
    <w:rsid w:val="00B07374"/>
    <w:rsid w:val="00B0739E"/>
    <w:rsid w:val="00B07A0F"/>
    <w:rsid w:val="00B12A02"/>
    <w:rsid w:val="00B133F7"/>
    <w:rsid w:val="00B1359D"/>
    <w:rsid w:val="00B13CE7"/>
    <w:rsid w:val="00B140A4"/>
    <w:rsid w:val="00B14C2F"/>
    <w:rsid w:val="00B15192"/>
    <w:rsid w:val="00B15911"/>
    <w:rsid w:val="00B15A49"/>
    <w:rsid w:val="00B16017"/>
    <w:rsid w:val="00B1677A"/>
    <w:rsid w:val="00B17C0D"/>
    <w:rsid w:val="00B17D18"/>
    <w:rsid w:val="00B17E45"/>
    <w:rsid w:val="00B20050"/>
    <w:rsid w:val="00B221EB"/>
    <w:rsid w:val="00B222C8"/>
    <w:rsid w:val="00B23719"/>
    <w:rsid w:val="00B23BD8"/>
    <w:rsid w:val="00B24BEB"/>
    <w:rsid w:val="00B24C0B"/>
    <w:rsid w:val="00B25146"/>
    <w:rsid w:val="00B262E2"/>
    <w:rsid w:val="00B26655"/>
    <w:rsid w:val="00B26C2B"/>
    <w:rsid w:val="00B270E7"/>
    <w:rsid w:val="00B27148"/>
    <w:rsid w:val="00B272C7"/>
    <w:rsid w:val="00B272F6"/>
    <w:rsid w:val="00B27A00"/>
    <w:rsid w:val="00B27F6C"/>
    <w:rsid w:val="00B30026"/>
    <w:rsid w:val="00B30AB7"/>
    <w:rsid w:val="00B3124C"/>
    <w:rsid w:val="00B318FD"/>
    <w:rsid w:val="00B31DE3"/>
    <w:rsid w:val="00B32AD6"/>
    <w:rsid w:val="00B32FDC"/>
    <w:rsid w:val="00B33158"/>
    <w:rsid w:val="00B3367F"/>
    <w:rsid w:val="00B337A5"/>
    <w:rsid w:val="00B340A5"/>
    <w:rsid w:val="00B3445B"/>
    <w:rsid w:val="00B348CD"/>
    <w:rsid w:val="00B36140"/>
    <w:rsid w:val="00B36179"/>
    <w:rsid w:val="00B361F3"/>
    <w:rsid w:val="00B364D6"/>
    <w:rsid w:val="00B3665F"/>
    <w:rsid w:val="00B36AA0"/>
    <w:rsid w:val="00B3786A"/>
    <w:rsid w:val="00B40889"/>
    <w:rsid w:val="00B408B4"/>
    <w:rsid w:val="00B40B2A"/>
    <w:rsid w:val="00B421A9"/>
    <w:rsid w:val="00B42792"/>
    <w:rsid w:val="00B437FC"/>
    <w:rsid w:val="00B43887"/>
    <w:rsid w:val="00B43990"/>
    <w:rsid w:val="00B44A60"/>
    <w:rsid w:val="00B44C4E"/>
    <w:rsid w:val="00B44F0B"/>
    <w:rsid w:val="00B45064"/>
    <w:rsid w:val="00B45678"/>
    <w:rsid w:val="00B457D1"/>
    <w:rsid w:val="00B46087"/>
    <w:rsid w:val="00B467F1"/>
    <w:rsid w:val="00B4738C"/>
    <w:rsid w:val="00B47A48"/>
    <w:rsid w:val="00B517F2"/>
    <w:rsid w:val="00B51EF1"/>
    <w:rsid w:val="00B5257C"/>
    <w:rsid w:val="00B5266A"/>
    <w:rsid w:val="00B52FAF"/>
    <w:rsid w:val="00B54D19"/>
    <w:rsid w:val="00B555EB"/>
    <w:rsid w:val="00B557C8"/>
    <w:rsid w:val="00B56288"/>
    <w:rsid w:val="00B567D0"/>
    <w:rsid w:val="00B60A11"/>
    <w:rsid w:val="00B60D17"/>
    <w:rsid w:val="00B622A8"/>
    <w:rsid w:val="00B63341"/>
    <w:rsid w:val="00B63DC0"/>
    <w:rsid w:val="00B64DB9"/>
    <w:rsid w:val="00B651B2"/>
    <w:rsid w:val="00B65C50"/>
    <w:rsid w:val="00B65FA5"/>
    <w:rsid w:val="00B66041"/>
    <w:rsid w:val="00B66C9F"/>
    <w:rsid w:val="00B66EB0"/>
    <w:rsid w:val="00B67B49"/>
    <w:rsid w:val="00B701BE"/>
    <w:rsid w:val="00B70D9E"/>
    <w:rsid w:val="00B70EEB"/>
    <w:rsid w:val="00B71641"/>
    <w:rsid w:val="00B716F7"/>
    <w:rsid w:val="00B718FC"/>
    <w:rsid w:val="00B72096"/>
    <w:rsid w:val="00B724FC"/>
    <w:rsid w:val="00B72863"/>
    <w:rsid w:val="00B728B5"/>
    <w:rsid w:val="00B733D4"/>
    <w:rsid w:val="00B7359E"/>
    <w:rsid w:val="00B73669"/>
    <w:rsid w:val="00B73CE1"/>
    <w:rsid w:val="00B7408C"/>
    <w:rsid w:val="00B74452"/>
    <w:rsid w:val="00B74839"/>
    <w:rsid w:val="00B76019"/>
    <w:rsid w:val="00B769AC"/>
    <w:rsid w:val="00B76C28"/>
    <w:rsid w:val="00B7773A"/>
    <w:rsid w:val="00B805AA"/>
    <w:rsid w:val="00B8072E"/>
    <w:rsid w:val="00B82000"/>
    <w:rsid w:val="00B8225B"/>
    <w:rsid w:val="00B82780"/>
    <w:rsid w:val="00B82B0B"/>
    <w:rsid w:val="00B831EF"/>
    <w:rsid w:val="00B834B1"/>
    <w:rsid w:val="00B8350E"/>
    <w:rsid w:val="00B83F34"/>
    <w:rsid w:val="00B8410C"/>
    <w:rsid w:val="00B8465D"/>
    <w:rsid w:val="00B84E56"/>
    <w:rsid w:val="00B854BB"/>
    <w:rsid w:val="00B85CE9"/>
    <w:rsid w:val="00B8625C"/>
    <w:rsid w:val="00B86788"/>
    <w:rsid w:val="00B86E02"/>
    <w:rsid w:val="00B8744B"/>
    <w:rsid w:val="00B87F0A"/>
    <w:rsid w:val="00B90205"/>
    <w:rsid w:val="00B90E7F"/>
    <w:rsid w:val="00B9143F"/>
    <w:rsid w:val="00B919AE"/>
    <w:rsid w:val="00B91E57"/>
    <w:rsid w:val="00B9222D"/>
    <w:rsid w:val="00B92E05"/>
    <w:rsid w:val="00B92F94"/>
    <w:rsid w:val="00B93821"/>
    <w:rsid w:val="00B93997"/>
    <w:rsid w:val="00B9430C"/>
    <w:rsid w:val="00B946E2"/>
    <w:rsid w:val="00B94B79"/>
    <w:rsid w:val="00B95872"/>
    <w:rsid w:val="00B95F5B"/>
    <w:rsid w:val="00B967BD"/>
    <w:rsid w:val="00B97AE7"/>
    <w:rsid w:val="00B97B47"/>
    <w:rsid w:val="00B97CC5"/>
    <w:rsid w:val="00B97E3D"/>
    <w:rsid w:val="00B97F84"/>
    <w:rsid w:val="00BA0B8E"/>
    <w:rsid w:val="00BA0C86"/>
    <w:rsid w:val="00BA10B9"/>
    <w:rsid w:val="00BA2229"/>
    <w:rsid w:val="00BA242A"/>
    <w:rsid w:val="00BA250C"/>
    <w:rsid w:val="00BA2651"/>
    <w:rsid w:val="00BA2C97"/>
    <w:rsid w:val="00BA304F"/>
    <w:rsid w:val="00BA335A"/>
    <w:rsid w:val="00BA35B9"/>
    <w:rsid w:val="00BA5133"/>
    <w:rsid w:val="00BA6843"/>
    <w:rsid w:val="00BA6D76"/>
    <w:rsid w:val="00BA74B7"/>
    <w:rsid w:val="00BB00AE"/>
    <w:rsid w:val="00BB0917"/>
    <w:rsid w:val="00BB0B45"/>
    <w:rsid w:val="00BB0BF8"/>
    <w:rsid w:val="00BB0E42"/>
    <w:rsid w:val="00BB105E"/>
    <w:rsid w:val="00BB1BD0"/>
    <w:rsid w:val="00BB1FED"/>
    <w:rsid w:val="00BB2734"/>
    <w:rsid w:val="00BB2910"/>
    <w:rsid w:val="00BB2988"/>
    <w:rsid w:val="00BB4474"/>
    <w:rsid w:val="00BB46F0"/>
    <w:rsid w:val="00BB4E92"/>
    <w:rsid w:val="00BB5DE8"/>
    <w:rsid w:val="00BB5EB8"/>
    <w:rsid w:val="00BB6135"/>
    <w:rsid w:val="00BC237B"/>
    <w:rsid w:val="00BC35C2"/>
    <w:rsid w:val="00BC5936"/>
    <w:rsid w:val="00BC5A98"/>
    <w:rsid w:val="00BC6C8B"/>
    <w:rsid w:val="00BC7505"/>
    <w:rsid w:val="00BC7747"/>
    <w:rsid w:val="00BC7BC0"/>
    <w:rsid w:val="00BC7E8F"/>
    <w:rsid w:val="00BD004C"/>
    <w:rsid w:val="00BD0360"/>
    <w:rsid w:val="00BD056E"/>
    <w:rsid w:val="00BD098E"/>
    <w:rsid w:val="00BD1633"/>
    <w:rsid w:val="00BD17F3"/>
    <w:rsid w:val="00BD2338"/>
    <w:rsid w:val="00BD29D2"/>
    <w:rsid w:val="00BD3788"/>
    <w:rsid w:val="00BD383F"/>
    <w:rsid w:val="00BD41E4"/>
    <w:rsid w:val="00BD441A"/>
    <w:rsid w:val="00BD5543"/>
    <w:rsid w:val="00BD637A"/>
    <w:rsid w:val="00BD690B"/>
    <w:rsid w:val="00BD6E0A"/>
    <w:rsid w:val="00BD7CFC"/>
    <w:rsid w:val="00BE00A0"/>
    <w:rsid w:val="00BE07E1"/>
    <w:rsid w:val="00BE08A9"/>
    <w:rsid w:val="00BE0BC6"/>
    <w:rsid w:val="00BE0D90"/>
    <w:rsid w:val="00BE0FC0"/>
    <w:rsid w:val="00BE172F"/>
    <w:rsid w:val="00BE182C"/>
    <w:rsid w:val="00BE1D09"/>
    <w:rsid w:val="00BE1EE3"/>
    <w:rsid w:val="00BE2610"/>
    <w:rsid w:val="00BE2C9E"/>
    <w:rsid w:val="00BE3A7A"/>
    <w:rsid w:val="00BE4223"/>
    <w:rsid w:val="00BE491B"/>
    <w:rsid w:val="00BE4F5F"/>
    <w:rsid w:val="00BE5B2B"/>
    <w:rsid w:val="00BE6688"/>
    <w:rsid w:val="00BE6CA8"/>
    <w:rsid w:val="00BE6FB2"/>
    <w:rsid w:val="00BE7290"/>
    <w:rsid w:val="00BE7338"/>
    <w:rsid w:val="00BE76C3"/>
    <w:rsid w:val="00BF0A97"/>
    <w:rsid w:val="00BF0BC7"/>
    <w:rsid w:val="00BF0CB1"/>
    <w:rsid w:val="00BF0EE6"/>
    <w:rsid w:val="00BF1BDB"/>
    <w:rsid w:val="00BF2309"/>
    <w:rsid w:val="00BF2AAC"/>
    <w:rsid w:val="00BF3481"/>
    <w:rsid w:val="00BF3AEA"/>
    <w:rsid w:val="00BF3BA7"/>
    <w:rsid w:val="00BF3E68"/>
    <w:rsid w:val="00BF41F3"/>
    <w:rsid w:val="00BF4353"/>
    <w:rsid w:val="00BF4AC8"/>
    <w:rsid w:val="00BF51FB"/>
    <w:rsid w:val="00BF57A1"/>
    <w:rsid w:val="00BF5D1E"/>
    <w:rsid w:val="00BF5E84"/>
    <w:rsid w:val="00BF5F5F"/>
    <w:rsid w:val="00BF675B"/>
    <w:rsid w:val="00BF67DF"/>
    <w:rsid w:val="00BF68E1"/>
    <w:rsid w:val="00BF6BBA"/>
    <w:rsid w:val="00BF6F5D"/>
    <w:rsid w:val="00BF71FE"/>
    <w:rsid w:val="00C00492"/>
    <w:rsid w:val="00C007AD"/>
    <w:rsid w:val="00C00D1A"/>
    <w:rsid w:val="00C01DCA"/>
    <w:rsid w:val="00C01EF8"/>
    <w:rsid w:val="00C02133"/>
    <w:rsid w:val="00C02AD1"/>
    <w:rsid w:val="00C031AB"/>
    <w:rsid w:val="00C036D4"/>
    <w:rsid w:val="00C0641D"/>
    <w:rsid w:val="00C064C1"/>
    <w:rsid w:val="00C06CDA"/>
    <w:rsid w:val="00C06DBD"/>
    <w:rsid w:val="00C07800"/>
    <w:rsid w:val="00C07B56"/>
    <w:rsid w:val="00C1000D"/>
    <w:rsid w:val="00C103B2"/>
    <w:rsid w:val="00C111A5"/>
    <w:rsid w:val="00C11D13"/>
    <w:rsid w:val="00C1234A"/>
    <w:rsid w:val="00C12F47"/>
    <w:rsid w:val="00C137CB"/>
    <w:rsid w:val="00C14813"/>
    <w:rsid w:val="00C14FF6"/>
    <w:rsid w:val="00C16654"/>
    <w:rsid w:val="00C16851"/>
    <w:rsid w:val="00C21632"/>
    <w:rsid w:val="00C216BE"/>
    <w:rsid w:val="00C24008"/>
    <w:rsid w:val="00C246A4"/>
    <w:rsid w:val="00C2498F"/>
    <w:rsid w:val="00C24A95"/>
    <w:rsid w:val="00C2579A"/>
    <w:rsid w:val="00C259D2"/>
    <w:rsid w:val="00C25C36"/>
    <w:rsid w:val="00C25CE6"/>
    <w:rsid w:val="00C271B1"/>
    <w:rsid w:val="00C27C2D"/>
    <w:rsid w:val="00C27CC0"/>
    <w:rsid w:val="00C27EDD"/>
    <w:rsid w:val="00C302A0"/>
    <w:rsid w:val="00C304A3"/>
    <w:rsid w:val="00C308FF"/>
    <w:rsid w:val="00C31FB2"/>
    <w:rsid w:val="00C322B9"/>
    <w:rsid w:val="00C32AA5"/>
    <w:rsid w:val="00C32B28"/>
    <w:rsid w:val="00C32C7D"/>
    <w:rsid w:val="00C334F4"/>
    <w:rsid w:val="00C33E0C"/>
    <w:rsid w:val="00C33EE4"/>
    <w:rsid w:val="00C3455B"/>
    <w:rsid w:val="00C34A42"/>
    <w:rsid w:val="00C34C26"/>
    <w:rsid w:val="00C34F19"/>
    <w:rsid w:val="00C353B9"/>
    <w:rsid w:val="00C35B50"/>
    <w:rsid w:val="00C36D07"/>
    <w:rsid w:val="00C36E10"/>
    <w:rsid w:val="00C36E1F"/>
    <w:rsid w:val="00C37163"/>
    <w:rsid w:val="00C372CB"/>
    <w:rsid w:val="00C373FC"/>
    <w:rsid w:val="00C37A9A"/>
    <w:rsid w:val="00C37E17"/>
    <w:rsid w:val="00C40529"/>
    <w:rsid w:val="00C4156D"/>
    <w:rsid w:val="00C41581"/>
    <w:rsid w:val="00C42B5B"/>
    <w:rsid w:val="00C43B9D"/>
    <w:rsid w:val="00C43EFA"/>
    <w:rsid w:val="00C44667"/>
    <w:rsid w:val="00C4541D"/>
    <w:rsid w:val="00C45C94"/>
    <w:rsid w:val="00C465E9"/>
    <w:rsid w:val="00C477B0"/>
    <w:rsid w:val="00C47CBF"/>
    <w:rsid w:val="00C47CF1"/>
    <w:rsid w:val="00C47D9C"/>
    <w:rsid w:val="00C501A2"/>
    <w:rsid w:val="00C50CA5"/>
    <w:rsid w:val="00C512DF"/>
    <w:rsid w:val="00C51FCE"/>
    <w:rsid w:val="00C51FD9"/>
    <w:rsid w:val="00C52538"/>
    <w:rsid w:val="00C525C1"/>
    <w:rsid w:val="00C529E3"/>
    <w:rsid w:val="00C52D6F"/>
    <w:rsid w:val="00C53102"/>
    <w:rsid w:val="00C5319A"/>
    <w:rsid w:val="00C53535"/>
    <w:rsid w:val="00C537B3"/>
    <w:rsid w:val="00C53EE5"/>
    <w:rsid w:val="00C5420D"/>
    <w:rsid w:val="00C551C6"/>
    <w:rsid w:val="00C55894"/>
    <w:rsid w:val="00C56CE3"/>
    <w:rsid w:val="00C57123"/>
    <w:rsid w:val="00C576F9"/>
    <w:rsid w:val="00C60002"/>
    <w:rsid w:val="00C60A1D"/>
    <w:rsid w:val="00C60E6A"/>
    <w:rsid w:val="00C63208"/>
    <w:rsid w:val="00C63709"/>
    <w:rsid w:val="00C63A74"/>
    <w:rsid w:val="00C63D24"/>
    <w:rsid w:val="00C64B6E"/>
    <w:rsid w:val="00C654AA"/>
    <w:rsid w:val="00C663D6"/>
    <w:rsid w:val="00C66C5C"/>
    <w:rsid w:val="00C6798D"/>
    <w:rsid w:val="00C67D64"/>
    <w:rsid w:val="00C7226B"/>
    <w:rsid w:val="00C726D3"/>
    <w:rsid w:val="00C72AA7"/>
    <w:rsid w:val="00C73937"/>
    <w:rsid w:val="00C73BB5"/>
    <w:rsid w:val="00C74650"/>
    <w:rsid w:val="00C747EC"/>
    <w:rsid w:val="00C74E20"/>
    <w:rsid w:val="00C7688D"/>
    <w:rsid w:val="00C76919"/>
    <w:rsid w:val="00C76A32"/>
    <w:rsid w:val="00C76E0D"/>
    <w:rsid w:val="00C770D0"/>
    <w:rsid w:val="00C7735B"/>
    <w:rsid w:val="00C7794B"/>
    <w:rsid w:val="00C8034B"/>
    <w:rsid w:val="00C80EF2"/>
    <w:rsid w:val="00C8174F"/>
    <w:rsid w:val="00C81810"/>
    <w:rsid w:val="00C81850"/>
    <w:rsid w:val="00C8289F"/>
    <w:rsid w:val="00C83FEE"/>
    <w:rsid w:val="00C83FFB"/>
    <w:rsid w:val="00C844E7"/>
    <w:rsid w:val="00C84618"/>
    <w:rsid w:val="00C85007"/>
    <w:rsid w:val="00C85563"/>
    <w:rsid w:val="00C85910"/>
    <w:rsid w:val="00C8616A"/>
    <w:rsid w:val="00C875DB"/>
    <w:rsid w:val="00C878F8"/>
    <w:rsid w:val="00C87D47"/>
    <w:rsid w:val="00C87DEB"/>
    <w:rsid w:val="00C900D0"/>
    <w:rsid w:val="00C90FEE"/>
    <w:rsid w:val="00C911A7"/>
    <w:rsid w:val="00C919B4"/>
    <w:rsid w:val="00C91D7B"/>
    <w:rsid w:val="00C92326"/>
    <w:rsid w:val="00C925E8"/>
    <w:rsid w:val="00C92942"/>
    <w:rsid w:val="00C92AFE"/>
    <w:rsid w:val="00C93496"/>
    <w:rsid w:val="00C93A61"/>
    <w:rsid w:val="00C94915"/>
    <w:rsid w:val="00C95055"/>
    <w:rsid w:val="00C95679"/>
    <w:rsid w:val="00C969FD"/>
    <w:rsid w:val="00CA1C12"/>
    <w:rsid w:val="00CA228D"/>
    <w:rsid w:val="00CA3614"/>
    <w:rsid w:val="00CA3BE5"/>
    <w:rsid w:val="00CA43B2"/>
    <w:rsid w:val="00CA4CDE"/>
    <w:rsid w:val="00CA516E"/>
    <w:rsid w:val="00CA59D2"/>
    <w:rsid w:val="00CA63DE"/>
    <w:rsid w:val="00CA715D"/>
    <w:rsid w:val="00CB01C0"/>
    <w:rsid w:val="00CB07FA"/>
    <w:rsid w:val="00CB0C7B"/>
    <w:rsid w:val="00CB0F3C"/>
    <w:rsid w:val="00CB1049"/>
    <w:rsid w:val="00CB10B4"/>
    <w:rsid w:val="00CB19A8"/>
    <w:rsid w:val="00CB1BDC"/>
    <w:rsid w:val="00CB1F4E"/>
    <w:rsid w:val="00CB2A1A"/>
    <w:rsid w:val="00CB3461"/>
    <w:rsid w:val="00CB57F2"/>
    <w:rsid w:val="00CB5E27"/>
    <w:rsid w:val="00CB5F01"/>
    <w:rsid w:val="00CB60EA"/>
    <w:rsid w:val="00CB6B9D"/>
    <w:rsid w:val="00CB734E"/>
    <w:rsid w:val="00CB7651"/>
    <w:rsid w:val="00CB78F4"/>
    <w:rsid w:val="00CB7926"/>
    <w:rsid w:val="00CB7D2B"/>
    <w:rsid w:val="00CC117A"/>
    <w:rsid w:val="00CC1376"/>
    <w:rsid w:val="00CC17B7"/>
    <w:rsid w:val="00CC24AF"/>
    <w:rsid w:val="00CC2B36"/>
    <w:rsid w:val="00CC2BEA"/>
    <w:rsid w:val="00CC3DAE"/>
    <w:rsid w:val="00CC3EE1"/>
    <w:rsid w:val="00CC465E"/>
    <w:rsid w:val="00CC543E"/>
    <w:rsid w:val="00CC66A5"/>
    <w:rsid w:val="00CC6F7F"/>
    <w:rsid w:val="00CC7AED"/>
    <w:rsid w:val="00CD0CB5"/>
    <w:rsid w:val="00CD0E00"/>
    <w:rsid w:val="00CD2373"/>
    <w:rsid w:val="00CD24A9"/>
    <w:rsid w:val="00CD2B4D"/>
    <w:rsid w:val="00CD2FD6"/>
    <w:rsid w:val="00CD3074"/>
    <w:rsid w:val="00CD46A9"/>
    <w:rsid w:val="00CD4E60"/>
    <w:rsid w:val="00CD5DBE"/>
    <w:rsid w:val="00CD6804"/>
    <w:rsid w:val="00CD79F3"/>
    <w:rsid w:val="00CE0321"/>
    <w:rsid w:val="00CE0617"/>
    <w:rsid w:val="00CE0913"/>
    <w:rsid w:val="00CE14B4"/>
    <w:rsid w:val="00CE286A"/>
    <w:rsid w:val="00CE3272"/>
    <w:rsid w:val="00CE5568"/>
    <w:rsid w:val="00CE5606"/>
    <w:rsid w:val="00CE5C59"/>
    <w:rsid w:val="00CE5DE7"/>
    <w:rsid w:val="00CE5FBA"/>
    <w:rsid w:val="00CE641C"/>
    <w:rsid w:val="00CE6530"/>
    <w:rsid w:val="00CE722B"/>
    <w:rsid w:val="00CE75A7"/>
    <w:rsid w:val="00CE7842"/>
    <w:rsid w:val="00CE7EC1"/>
    <w:rsid w:val="00CF0403"/>
    <w:rsid w:val="00CF0C21"/>
    <w:rsid w:val="00CF0DC6"/>
    <w:rsid w:val="00CF0E3F"/>
    <w:rsid w:val="00CF14FD"/>
    <w:rsid w:val="00CF1B5D"/>
    <w:rsid w:val="00CF1B83"/>
    <w:rsid w:val="00CF235A"/>
    <w:rsid w:val="00CF2919"/>
    <w:rsid w:val="00CF3DE1"/>
    <w:rsid w:val="00CF3F30"/>
    <w:rsid w:val="00CF4447"/>
    <w:rsid w:val="00CF4C86"/>
    <w:rsid w:val="00CF4D7F"/>
    <w:rsid w:val="00CF52B6"/>
    <w:rsid w:val="00CF58DB"/>
    <w:rsid w:val="00CF7186"/>
    <w:rsid w:val="00D004CF"/>
    <w:rsid w:val="00D005E9"/>
    <w:rsid w:val="00D011B2"/>
    <w:rsid w:val="00D014D2"/>
    <w:rsid w:val="00D017C1"/>
    <w:rsid w:val="00D01C36"/>
    <w:rsid w:val="00D0307B"/>
    <w:rsid w:val="00D038C0"/>
    <w:rsid w:val="00D043F7"/>
    <w:rsid w:val="00D048C1"/>
    <w:rsid w:val="00D05193"/>
    <w:rsid w:val="00D0533F"/>
    <w:rsid w:val="00D05AA9"/>
    <w:rsid w:val="00D05AFE"/>
    <w:rsid w:val="00D05B24"/>
    <w:rsid w:val="00D06018"/>
    <w:rsid w:val="00D0676B"/>
    <w:rsid w:val="00D06ED4"/>
    <w:rsid w:val="00D06FD7"/>
    <w:rsid w:val="00D075C1"/>
    <w:rsid w:val="00D07AD1"/>
    <w:rsid w:val="00D10647"/>
    <w:rsid w:val="00D10E30"/>
    <w:rsid w:val="00D10F75"/>
    <w:rsid w:val="00D11201"/>
    <w:rsid w:val="00D11B6C"/>
    <w:rsid w:val="00D12361"/>
    <w:rsid w:val="00D124C4"/>
    <w:rsid w:val="00D126CB"/>
    <w:rsid w:val="00D136B4"/>
    <w:rsid w:val="00D13805"/>
    <w:rsid w:val="00D13B4E"/>
    <w:rsid w:val="00D13D5F"/>
    <w:rsid w:val="00D140DC"/>
    <w:rsid w:val="00D141D3"/>
    <w:rsid w:val="00D14D86"/>
    <w:rsid w:val="00D14E4D"/>
    <w:rsid w:val="00D15C85"/>
    <w:rsid w:val="00D16514"/>
    <w:rsid w:val="00D172E1"/>
    <w:rsid w:val="00D176F9"/>
    <w:rsid w:val="00D20385"/>
    <w:rsid w:val="00D20832"/>
    <w:rsid w:val="00D217C0"/>
    <w:rsid w:val="00D23044"/>
    <w:rsid w:val="00D23718"/>
    <w:rsid w:val="00D237EF"/>
    <w:rsid w:val="00D23B28"/>
    <w:rsid w:val="00D23E89"/>
    <w:rsid w:val="00D24114"/>
    <w:rsid w:val="00D24DB9"/>
    <w:rsid w:val="00D256C0"/>
    <w:rsid w:val="00D25903"/>
    <w:rsid w:val="00D262C3"/>
    <w:rsid w:val="00D2635F"/>
    <w:rsid w:val="00D26597"/>
    <w:rsid w:val="00D268D8"/>
    <w:rsid w:val="00D271B4"/>
    <w:rsid w:val="00D27E40"/>
    <w:rsid w:val="00D3022D"/>
    <w:rsid w:val="00D3037C"/>
    <w:rsid w:val="00D3046F"/>
    <w:rsid w:val="00D30AD4"/>
    <w:rsid w:val="00D31294"/>
    <w:rsid w:val="00D315D5"/>
    <w:rsid w:val="00D31AE7"/>
    <w:rsid w:val="00D32125"/>
    <w:rsid w:val="00D32598"/>
    <w:rsid w:val="00D32646"/>
    <w:rsid w:val="00D32973"/>
    <w:rsid w:val="00D32AAD"/>
    <w:rsid w:val="00D32CDA"/>
    <w:rsid w:val="00D3364E"/>
    <w:rsid w:val="00D336E6"/>
    <w:rsid w:val="00D33C81"/>
    <w:rsid w:val="00D34CD4"/>
    <w:rsid w:val="00D350DA"/>
    <w:rsid w:val="00D352CF"/>
    <w:rsid w:val="00D35796"/>
    <w:rsid w:val="00D35AF9"/>
    <w:rsid w:val="00D35C47"/>
    <w:rsid w:val="00D35D6E"/>
    <w:rsid w:val="00D35E4E"/>
    <w:rsid w:val="00D36190"/>
    <w:rsid w:val="00D363F7"/>
    <w:rsid w:val="00D3647E"/>
    <w:rsid w:val="00D3671C"/>
    <w:rsid w:val="00D37013"/>
    <w:rsid w:val="00D376EC"/>
    <w:rsid w:val="00D37DAA"/>
    <w:rsid w:val="00D402BD"/>
    <w:rsid w:val="00D407E6"/>
    <w:rsid w:val="00D4212C"/>
    <w:rsid w:val="00D430C0"/>
    <w:rsid w:val="00D436CA"/>
    <w:rsid w:val="00D44354"/>
    <w:rsid w:val="00D44A74"/>
    <w:rsid w:val="00D45219"/>
    <w:rsid w:val="00D45716"/>
    <w:rsid w:val="00D4722A"/>
    <w:rsid w:val="00D4756F"/>
    <w:rsid w:val="00D4792F"/>
    <w:rsid w:val="00D50707"/>
    <w:rsid w:val="00D50919"/>
    <w:rsid w:val="00D50992"/>
    <w:rsid w:val="00D51ABD"/>
    <w:rsid w:val="00D51C36"/>
    <w:rsid w:val="00D5260D"/>
    <w:rsid w:val="00D52936"/>
    <w:rsid w:val="00D52E01"/>
    <w:rsid w:val="00D5361F"/>
    <w:rsid w:val="00D53D18"/>
    <w:rsid w:val="00D53EBB"/>
    <w:rsid w:val="00D550AA"/>
    <w:rsid w:val="00D56214"/>
    <w:rsid w:val="00D56560"/>
    <w:rsid w:val="00D601EE"/>
    <w:rsid w:val="00D61162"/>
    <w:rsid w:val="00D6122D"/>
    <w:rsid w:val="00D61519"/>
    <w:rsid w:val="00D615C1"/>
    <w:rsid w:val="00D616C1"/>
    <w:rsid w:val="00D62C36"/>
    <w:rsid w:val="00D62C9F"/>
    <w:rsid w:val="00D62F54"/>
    <w:rsid w:val="00D6326A"/>
    <w:rsid w:val="00D63436"/>
    <w:rsid w:val="00D638AA"/>
    <w:rsid w:val="00D6398A"/>
    <w:rsid w:val="00D63D0D"/>
    <w:rsid w:val="00D643B5"/>
    <w:rsid w:val="00D64FDA"/>
    <w:rsid w:val="00D66A85"/>
    <w:rsid w:val="00D67376"/>
    <w:rsid w:val="00D676F5"/>
    <w:rsid w:val="00D6773B"/>
    <w:rsid w:val="00D67974"/>
    <w:rsid w:val="00D70AF4"/>
    <w:rsid w:val="00D70E47"/>
    <w:rsid w:val="00D71BA2"/>
    <w:rsid w:val="00D71DDC"/>
    <w:rsid w:val="00D71F60"/>
    <w:rsid w:val="00D724E6"/>
    <w:rsid w:val="00D7251A"/>
    <w:rsid w:val="00D7299D"/>
    <w:rsid w:val="00D72F15"/>
    <w:rsid w:val="00D73ECA"/>
    <w:rsid w:val="00D74003"/>
    <w:rsid w:val="00D7437D"/>
    <w:rsid w:val="00D74628"/>
    <w:rsid w:val="00D74993"/>
    <w:rsid w:val="00D74F2D"/>
    <w:rsid w:val="00D752B6"/>
    <w:rsid w:val="00D759E1"/>
    <w:rsid w:val="00D75FE7"/>
    <w:rsid w:val="00D7647B"/>
    <w:rsid w:val="00D77B0B"/>
    <w:rsid w:val="00D80559"/>
    <w:rsid w:val="00D80A9A"/>
    <w:rsid w:val="00D80C3B"/>
    <w:rsid w:val="00D8139E"/>
    <w:rsid w:val="00D8181E"/>
    <w:rsid w:val="00D8222E"/>
    <w:rsid w:val="00D8311D"/>
    <w:rsid w:val="00D8389B"/>
    <w:rsid w:val="00D83946"/>
    <w:rsid w:val="00D83C73"/>
    <w:rsid w:val="00D8408B"/>
    <w:rsid w:val="00D84709"/>
    <w:rsid w:val="00D84BDE"/>
    <w:rsid w:val="00D84DD3"/>
    <w:rsid w:val="00D86303"/>
    <w:rsid w:val="00D8690C"/>
    <w:rsid w:val="00D87064"/>
    <w:rsid w:val="00D877DC"/>
    <w:rsid w:val="00D879DC"/>
    <w:rsid w:val="00D87A40"/>
    <w:rsid w:val="00D90939"/>
    <w:rsid w:val="00D91226"/>
    <w:rsid w:val="00D9163D"/>
    <w:rsid w:val="00D91D42"/>
    <w:rsid w:val="00D91DAF"/>
    <w:rsid w:val="00D92AAF"/>
    <w:rsid w:val="00D92C59"/>
    <w:rsid w:val="00D9390B"/>
    <w:rsid w:val="00D93DDB"/>
    <w:rsid w:val="00D94696"/>
    <w:rsid w:val="00D952C5"/>
    <w:rsid w:val="00D95DD6"/>
    <w:rsid w:val="00D95E58"/>
    <w:rsid w:val="00D9696A"/>
    <w:rsid w:val="00D96A11"/>
    <w:rsid w:val="00D96B6B"/>
    <w:rsid w:val="00D96F86"/>
    <w:rsid w:val="00D97C92"/>
    <w:rsid w:val="00DA03C5"/>
    <w:rsid w:val="00DA0B7C"/>
    <w:rsid w:val="00DA0F1F"/>
    <w:rsid w:val="00DA1508"/>
    <w:rsid w:val="00DA1953"/>
    <w:rsid w:val="00DA2683"/>
    <w:rsid w:val="00DA26FF"/>
    <w:rsid w:val="00DA2EBC"/>
    <w:rsid w:val="00DA4325"/>
    <w:rsid w:val="00DA44B3"/>
    <w:rsid w:val="00DA4ACC"/>
    <w:rsid w:val="00DA6643"/>
    <w:rsid w:val="00DA6A0B"/>
    <w:rsid w:val="00DA72B0"/>
    <w:rsid w:val="00DA7D9A"/>
    <w:rsid w:val="00DB012F"/>
    <w:rsid w:val="00DB0244"/>
    <w:rsid w:val="00DB10C1"/>
    <w:rsid w:val="00DB1C79"/>
    <w:rsid w:val="00DB20C7"/>
    <w:rsid w:val="00DB2467"/>
    <w:rsid w:val="00DB2960"/>
    <w:rsid w:val="00DB3D44"/>
    <w:rsid w:val="00DB3FC2"/>
    <w:rsid w:val="00DB42DA"/>
    <w:rsid w:val="00DB45FB"/>
    <w:rsid w:val="00DB4635"/>
    <w:rsid w:val="00DB49A0"/>
    <w:rsid w:val="00DB53D7"/>
    <w:rsid w:val="00DB576C"/>
    <w:rsid w:val="00DB5E51"/>
    <w:rsid w:val="00DB612F"/>
    <w:rsid w:val="00DB62B0"/>
    <w:rsid w:val="00DB6935"/>
    <w:rsid w:val="00DB71B0"/>
    <w:rsid w:val="00DB7251"/>
    <w:rsid w:val="00DC08B2"/>
    <w:rsid w:val="00DC1CF8"/>
    <w:rsid w:val="00DC2BF0"/>
    <w:rsid w:val="00DC2E18"/>
    <w:rsid w:val="00DC2F8F"/>
    <w:rsid w:val="00DC3A12"/>
    <w:rsid w:val="00DC41EC"/>
    <w:rsid w:val="00DC4A87"/>
    <w:rsid w:val="00DC4AE6"/>
    <w:rsid w:val="00DC5154"/>
    <w:rsid w:val="00DC5C3F"/>
    <w:rsid w:val="00DC60B6"/>
    <w:rsid w:val="00DC63F8"/>
    <w:rsid w:val="00DC64C5"/>
    <w:rsid w:val="00DC658E"/>
    <w:rsid w:val="00DC65A4"/>
    <w:rsid w:val="00DC7677"/>
    <w:rsid w:val="00DC79C6"/>
    <w:rsid w:val="00DD04DE"/>
    <w:rsid w:val="00DD091B"/>
    <w:rsid w:val="00DD0B13"/>
    <w:rsid w:val="00DD1140"/>
    <w:rsid w:val="00DD2268"/>
    <w:rsid w:val="00DD2FB5"/>
    <w:rsid w:val="00DD3BD1"/>
    <w:rsid w:val="00DD409F"/>
    <w:rsid w:val="00DD4284"/>
    <w:rsid w:val="00DD437E"/>
    <w:rsid w:val="00DD5C73"/>
    <w:rsid w:val="00DD67A7"/>
    <w:rsid w:val="00DD688C"/>
    <w:rsid w:val="00DD6CFE"/>
    <w:rsid w:val="00DD6EEE"/>
    <w:rsid w:val="00DD7D15"/>
    <w:rsid w:val="00DD7E5A"/>
    <w:rsid w:val="00DE0388"/>
    <w:rsid w:val="00DE05C6"/>
    <w:rsid w:val="00DE14BA"/>
    <w:rsid w:val="00DE2ED9"/>
    <w:rsid w:val="00DE338B"/>
    <w:rsid w:val="00DE4143"/>
    <w:rsid w:val="00DE4857"/>
    <w:rsid w:val="00DE5133"/>
    <w:rsid w:val="00DE52E6"/>
    <w:rsid w:val="00DE52FD"/>
    <w:rsid w:val="00DE5693"/>
    <w:rsid w:val="00DE5934"/>
    <w:rsid w:val="00DE59DF"/>
    <w:rsid w:val="00DE5CE4"/>
    <w:rsid w:val="00DE6180"/>
    <w:rsid w:val="00DE625F"/>
    <w:rsid w:val="00DE6620"/>
    <w:rsid w:val="00DE66D2"/>
    <w:rsid w:val="00DE6939"/>
    <w:rsid w:val="00DE6947"/>
    <w:rsid w:val="00DE6D3C"/>
    <w:rsid w:val="00DE7652"/>
    <w:rsid w:val="00DE779A"/>
    <w:rsid w:val="00DE7F31"/>
    <w:rsid w:val="00DF062E"/>
    <w:rsid w:val="00DF1870"/>
    <w:rsid w:val="00DF1B8A"/>
    <w:rsid w:val="00DF3199"/>
    <w:rsid w:val="00DF3431"/>
    <w:rsid w:val="00DF38A8"/>
    <w:rsid w:val="00DF4315"/>
    <w:rsid w:val="00DF5324"/>
    <w:rsid w:val="00DF5563"/>
    <w:rsid w:val="00DF606E"/>
    <w:rsid w:val="00DF7027"/>
    <w:rsid w:val="00DF74CE"/>
    <w:rsid w:val="00DF78E1"/>
    <w:rsid w:val="00DF7AFD"/>
    <w:rsid w:val="00E0006E"/>
    <w:rsid w:val="00E00657"/>
    <w:rsid w:val="00E009CC"/>
    <w:rsid w:val="00E00A0F"/>
    <w:rsid w:val="00E00E5F"/>
    <w:rsid w:val="00E0161E"/>
    <w:rsid w:val="00E0242C"/>
    <w:rsid w:val="00E02626"/>
    <w:rsid w:val="00E02C02"/>
    <w:rsid w:val="00E02C03"/>
    <w:rsid w:val="00E03FF5"/>
    <w:rsid w:val="00E0416C"/>
    <w:rsid w:val="00E0456F"/>
    <w:rsid w:val="00E0675D"/>
    <w:rsid w:val="00E06CD7"/>
    <w:rsid w:val="00E06F67"/>
    <w:rsid w:val="00E071A3"/>
    <w:rsid w:val="00E07AB6"/>
    <w:rsid w:val="00E10066"/>
    <w:rsid w:val="00E103CF"/>
    <w:rsid w:val="00E10FF5"/>
    <w:rsid w:val="00E110DD"/>
    <w:rsid w:val="00E120CA"/>
    <w:rsid w:val="00E12214"/>
    <w:rsid w:val="00E1337A"/>
    <w:rsid w:val="00E13BC1"/>
    <w:rsid w:val="00E140DF"/>
    <w:rsid w:val="00E14418"/>
    <w:rsid w:val="00E15424"/>
    <w:rsid w:val="00E15D71"/>
    <w:rsid w:val="00E162F3"/>
    <w:rsid w:val="00E16425"/>
    <w:rsid w:val="00E16475"/>
    <w:rsid w:val="00E16573"/>
    <w:rsid w:val="00E16C12"/>
    <w:rsid w:val="00E17279"/>
    <w:rsid w:val="00E17C5C"/>
    <w:rsid w:val="00E20227"/>
    <w:rsid w:val="00E20877"/>
    <w:rsid w:val="00E20970"/>
    <w:rsid w:val="00E20AE6"/>
    <w:rsid w:val="00E212EA"/>
    <w:rsid w:val="00E21679"/>
    <w:rsid w:val="00E22291"/>
    <w:rsid w:val="00E22BA2"/>
    <w:rsid w:val="00E22CEF"/>
    <w:rsid w:val="00E22D6F"/>
    <w:rsid w:val="00E22EAF"/>
    <w:rsid w:val="00E22F80"/>
    <w:rsid w:val="00E2376E"/>
    <w:rsid w:val="00E23CF3"/>
    <w:rsid w:val="00E24E88"/>
    <w:rsid w:val="00E24FA3"/>
    <w:rsid w:val="00E260D7"/>
    <w:rsid w:val="00E272E1"/>
    <w:rsid w:val="00E27522"/>
    <w:rsid w:val="00E278D6"/>
    <w:rsid w:val="00E27F2F"/>
    <w:rsid w:val="00E323F8"/>
    <w:rsid w:val="00E32D6E"/>
    <w:rsid w:val="00E33491"/>
    <w:rsid w:val="00E355A1"/>
    <w:rsid w:val="00E364BD"/>
    <w:rsid w:val="00E36524"/>
    <w:rsid w:val="00E36B10"/>
    <w:rsid w:val="00E370EB"/>
    <w:rsid w:val="00E40B22"/>
    <w:rsid w:val="00E40B9C"/>
    <w:rsid w:val="00E41AA8"/>
    <w:rsid w:val="00E41B97"/>
    <w:rsid w:val="00E41BDF"/>
    <w:rsid w:val="00E42517"/>
    <w:rsid w:val="00E427EF"/>
    <w:rsid w:val="00E4376C"/>
    <w:rsid w:val="00E43EC9"/>
    <w:rsid w:val="00E444C4"/>
    <w:rsid w:val="00E46AF8"/>
    <w:rsid w:val="00E47300"/>
    <w:rsid w:val="00E47A8C"/>
    <w:rsid w:val="00E47CCF"/>
    <w:rsid w:val="00E50D57"/>
    <w:rsid w:val="00E51477"/>
    <w:rsid w:val="00E51D1D"/>
    <w:rsid w:val="00E52905"/>
    <w:rsid w:val="00E52C67"/>
    <w:rsid w:val="00E52C7D"/>
    <w:rsid w:val="00E530EA"/>
    <w:rsid w:val="00E555EA"/>
    <w:rsid w:val="00E559CA"/>
    <w:rsid w:val="00E55B86"/>
    <w:rsid w:val="00E56311"/>
    <w:rsid w:val="00E565D9"/>
    <w:rsid w:val="00E566BE"/>
    <w:rsid w:val="00E5787D"/>
    <w:rsid w:val="00E57C28"/>
    <w:rsid w:val="00E60923"/>
    <w:rsid w:val="00E61458"/>
    <w:rsid w:val="00E61D11"/>
    <w:rsid w:val="00E61D7B"/>
    <w:rsid w:val="00E61F6C"/>
    <w:rsid w:val="00E621F4"/>
    <w:rsid w:val="00E629C0"/>
    <w:rsid w:val="00E633B6"/>
    <w:rsid w:val="00E63D02"/>
    <w:rsid w:val="00E65D6D"/>
    <w:rsid w:val="00E672BB"/>
    <w:rsid w:val="00E674FC"/>
    <w:rsid w:val="00E67658"/>
    <w:rsid w:val="00E6791F"/>
    <w:rsid w:val="00E67A69"/>
    <w:rsid w:val="00E67C8D"/>
    <w:rsid w:val="00E70060"/>
    <w:rsid w:val="00E700D0"/>
    <w:rsid w:val="00E70406"/>
    <w:rsid w:val="00E70844"/>
    <w:rsid w:val="00E71E77"/>
    <w:rsid w:val="00E727C1"/>
    <w:rsid w:val="00E72AD8"/>
    <w:rsid w:val="00E73432"/>
    <w:rsid w:val="00E736BC"/>
    <w:rsid w:val="00E74235"/>
    <w:rsid w:val="00E7473F"/>
    <w:rsid w:val="00E74819"/>
    <w:rsid w:val="00E755FF"/>
    <w:rsid w:val="00E757E1"/>
    <w:rsid w:val="00E75B10"/>
    <w:rsid w:val="00E75C86"/>
    <w:rsid w:val="00E76262"/>
    <w:rsid w:val="00E769A8"/>
    <w:rsid w:val="00E76D4F"/>
    <w:rsid w:val="00E77F3E"/>
    <w:rsid w:val="00E80068"/>
    <w:rsid w:val="00E80EBF"/>
    <w:rsid w:val="00E81565"/>
    <w:rsid w:val="00E81CB9"/>
    <w:rsid w:val="00E81F65"/>
    <w:rsid w:val="00E8254C"/>
    <w:rsid w:val="00E82945"/>
    <w:rsid w:val="00E840AC"/>
    <w:rsid w:val="00E8422D"/>
    <w:rsid w:val="00E84596"/>
    <w:rsid w:val="00E846B1"/>
    <w:rsid w:val="00E846D5"/>
    <w:rsid w:val="00E84937"/>
    <w:rsid w:val="00E8675F"/>
    <w:rsid w:val="00E87472"/>
    <w:rsid w:val="00E877E0"/>
    <w:rsid w:val="00E90343"/>
    <w:rsid w:val="00E9071C"/>
    <w:rsid w:val="00E90F8F"/>
    <w:rsid w:val="00E912D4"/>
    <w:rsid w:val="00E9152E"/>
    <w:rsid w:val="00E91852"/>
    <w:rsid w:val="00E919F2"/>
    <w:rsid w:val="00E9230C"/>
    <w:rsid w:val="00E9245F"/>
    <w:rsid w:val="00E93E97"/>
    <w:rsid w:val="00E94D73"/>
    <w:rsid w:val="00E956BC"/>
    <w:rsid w:val="00E95953"/>
    <w:rsid w:val="00E95A70"/>
    <w:rsid w:val="00E95B54"/>
    <w:rsid w:val="00E95F43"/>
    <w:rsid w:val="00E96250"/>
    <w:rsid w:val="00E9653A"/>
    <w:rsid w:val="00E96615"/>
    <w:rsid w:val="00E96682"/>
    <w:rsid w:val="00E96DA0"/>
    <w:rsid w:val="00E96E07"/>
    <w:rsid w:val="00E97544"/>
    <w:rsid w:val="00E97B55"/>
    <w:rsid w:val="00E97B70"/>
    <w:rsid w:val="00E97D82"/>
    <w:rsid w:val="00EA149E"/>
    <w:rsid w:val="00EA15A9"/>
    <w:rsid w:val="00EA18E8"/>
    <w:rsid w:val="00EA1DD0"/>
    <w:rsid w:val="00EA1FAE"/>
    <w:rsid w:val="00EA1FC0"/>
    <w:rsid w:val="00EA21C6"/>
    <w:rsid w:val="00EA2CC9"/>
    <w:rsid w:val="00EA363A"/>
    <w:rsid w:val="00EA36E4"/>
    <w:rsid w:val="00EA3BE5"/>
    <w:rsid w:val="00EA3DC6"/>
    <w:rsid w:val="00EA408B"/>
    <w:rsid w:val="00EA428D"/>
    <w:rsid w:val="00EA45EE"/>
    <w:rsid w:val="00EA586A"/>
    <w:rsid w:val="00EA5BFA"/>
    <w:rsid w:val="00EA5D47"/>
    <w:rsid w:val="00EA619E"/>
    <w:rsid w:val="00EA6D1B"/>
    <w:rsid w:val="00EA7731"/>
    <w:rsid w:val="00EB131E"/>
    <w:rsid w:val="00EB1976"/>
    <w:rsid w:val="00EB1DFB"/>
    <w:rsid w:val="00EB1F4B"/>
    <w:rsid w:val="00EB22A0"/>
    <w:rsid w:val="00EB243D"/>
    <w:rsid w:val="00EB268B"/>
    <w:rsid w:val="00EB289D"/>
    <w:rsid w:val="00EB2A65"/>
    <w:rsid w:val="00EB2DED"/>
    <w:rsid w:val="00EB2F8D"/>
    <w:rsid w:val="00EB391E"/>
    <w:rsid w:val="00EB4287"/>
    <w:rsid w:val="00EB4469"/>
    <w:rsid w:val="00EB4B95"/>
    <w:rsid w:val="00EB4F72"/>
    <w:rsid w:val="00EB5D38"/>
    <w:rsid w:val="00EB6A28"/>
    <w:rsid w:val="00EC0F31"/>
    <w:rsid w:val="00EC18D2"/>
    <w:rsid w:val="00EC1D06"/>
    <w:rsid w:val="00EC1F38"/>
    <w:rsid w:val="00EC2364"/>
    <w:rsid w:val="00EC2663"/>
    <w:rsid w:val="00EC2793"/>
    <w:rsid w:val="00EC3232"/>
    <w:rsid w:val="00EC32D2"/>
    <w:rsid w:val="00EC4500"/>
    <w:rsid w:val="00EC555A"/>
    <w:rsid w:val="00EC67AA"/>
    <w:rsid w:val="00EC72D5"/>
    <w:rsid w:val="00EC7887"/>
    <w:rsid w:val="00EC7B7E"/>
    <w:rsid w:val="00EC7CDC"/>
    <w:rsid w:val="00ED05EC"/>
    <w:rsid w:val="00ED0D5D"/>
    <w:rsid w:val="00ED0EA8"/>
    <w:rsid w:val="00ED1204"/>
    <w:rsid w:val="00ED167D"/>
    <w:rsid w:val="00ED1718"/>
    <w:rsid w:val="00ED190F"/>
    <w:rsid w:val="00ED288C"/>
    <w:rsid w:val="00ED2EFF"/>
    <w:rsid w:val="00ED2F67"/>
    <w:rsid w:val="00ED42B1"/>
    <w:rsid w:val="00ED44FB"/>
    <w:rsid w:val="00ED4959"/>
    <w:rsid w:val="00ED4FB4"/>
    <w:rsid w:val="00ED4FCA"/>
    <w:rsid w:val="00ED5235"/>
    <w:rsid w:val="00ED561C"/>
    <w:rsid w:val="00ED5767"/>
    <w:rsid w:val="00ED6018"/>
    <w:rsid w:val="00ED627B"/>
    <w:rsid w:val="00ED68AF"/>
    <w:rsid w:val="00ED779C"/>
    <w:rsid w:val="00ED7B70"/>
    <w:rsid w:val="00ED7D60"/>
    <w:rsid w:val="00EE15D8"/>
    <w:rsid w:val="00EE1AC3"/>
    <w:rsid w:val="00EE1BF8"/>
    <w:rsid w:val="00EE1CF3"/>
    <w:rsid w:val="00EE2162"/>
    <w:rsid w:val="00EE217B"/>
    <w:rsid w:val="00EE28D6"/>
    <w:rsid w:val="00EE2910"/>
    <w:rsid w:val="00EE2A8E"/>
    <w:rsid w:val="00EE2D50"/>
    <w:rsid w:val="00EE436A"/>
    <w:rsid w:val="00EE4611"/>
    <w:rsid w:val="00EE4DB5"/>
    <w:rsid w:val="00EE4E8D"/>
    <w:rsid w:val="00EE51D4"/>
    <w:rsid w:val="00EE551E"/>
    <w:rsid w:val="00EE5B48"/>
    <w:rsid w:val="00EE6051"/>
    <w:rsid w:val="00EE6DE5"/>
    <w:rsid w:val="00EE75CE"/>
    <w:rsid w:val="00EF0AA0"/>
    <w:rsid w:val="00EF10C5"/>
    <w:rsid w:val="00EF178F"/>
    <w:rsid w:val="00EF17EC"/>
    <w:rsid w:val="00EF3238"/>
    <w:rsid w:val="00EF3C6D"/>
    <w:rsid w:val="00EF4005"/>
    <w:rsid w:val="00EF445B"/>
    <w:rsid w:val="00EF46A3"/>
    <w:rsid w:val="00EF557E"/>
    <w:rsid w:val="00EF580B"/>
    <w:rsid w:val="00EF62DE"/>
    <w:rsid w:val="00EF642A"/>
    <w:rsid w:val="00EF687E"/>
    <w:rsid w:val="00EF6AFB"/>
    <w:rsid w:val="00EF6BD5"/>
    <w:rsid w:val="00EF6C55"/>
    <w:rsid w:val="00EF7FB4"/>
    <w:rsid w:val="00F02111"/>
    <w:rsid w:val="00F02EC2"/>
    <w:rsid w:val="00F03048"/>
    <w:rsid w:val="00F03730"/>
    <w:rsid w:val="00F04A3F"/>
    <w:rsid w:val="00F059DE"/>
    <w:rsid w:val="00F060FD"/>
    <w:rsid w:val="00F06A17"/>
    <w:rsid w:val="00F10531"/>
    <w:rsid w:val="00F1073F"/>
    <w:rsid w:val="00F10B47"/>
    <w:rsid w:val="00F11495"/>
    <w:rsid w:val="00F11978"/>
    <w:rsid w:val="00F11D3F"/>
    <w:rsid w:val="00F128E8"/>
    <w:rsid w:val="00F130A9"/>
    <w:rsid w:val="00F139C7"/>
    <w:rsid w:val="00F14822"/>
    <w:rsid w:val="00F14CA0"/>
    <w:rsid w:val="00F14CC2"/>
    <w:rsid w:val="00F1583E"/>
    <w:rsid w:val="00F16AAA"/>
    <w:rsid w:val="00F170BC"/>
    <w:rsid w:val="00F17344"/>
    <w:rsid w:val="00F17BBA"/>
    <w:rsid w:val="00F2025B"/>
    <w:rsid w:val="00F20953"/>
    <w:rsid w:val="00F20E7D"/>
    <w:rsid w:val="00F222D0"/>
    <w:rsid w:val="00F2232A"/>
    <w:rsid w:val="00F22912"/>
    <w:rsid w:val="00F22EC8"/>
    <w:rsid w:val="00F23549"/>
    <w:rsid w:val="00F24361"/>
    <w:rsid w:val="00F246DE"/>
    <w:rsid w:val="00F24DEC"/>
    <w:rsid w:val="00F26B67"/>
    <w:rsid w:val="00F26CBD"/>
    <w:rsid w:val="00F27160"/>
    <w:rsid w:val="00F279F6"/>
    <w:rsid w:val="00F31E06"/>
    <w:rsid w:val="00F32724"/>
    <w:rsid w:val="00F32A19"/>
    <w:rsid w:val="00F32E34"/>
    <w:rsid w:val="00F3334F"/>
    <w:rsid w:val="00F33704"/>
    <w:rsid w:val="00F339FF"/>
    <w:rsid w:val="00F33F69"/>
    <w:rsid w:val="00F3476F"/>
    <w:rsid w:val="00F35997"/>
    <w:rsid w:val="00F36558"/>
    <w:rsid w:val="00F365C0"/>
    <w:rsid w:val="00F36ECE"/>
    <w:rsid w:val="00F373A0"/>
    <w:rsid w:val="00F37E3F"/>
    <w:rsid w:val="00F403AE"/>
    <w:rsid w:val="00F40583"/>
    <w:rsid w:val="00F41075"/>
    <w:rsid w:val="00F41699"/>
    <w:rsid w:val="00F42D89"/>
    <w:rsid w:val="00F43872"/>
    <w:rsid w:val="00F45262"/>
    <w:rsid w:val="00F45F1E"/>
    <w:rsid w:val="00F4661C"/>
    <w:rsid w:val="00F46DAD"/>
    <w:rsid w:val="00F472C2"/>
    <w:rsid w:val="00F476F0"/>
    <w:rsid w:val="00F477E7"/>
    <w:rsid w:val="00F4781D"/>
    <w:rsid w:val="00F5035E"/>
    <w:rsid w:val="00F503DD"/>
    <w:rsid w:val="00F50888"/>
    <w:rsid w:val="00F514E4"/>
    <w:rsid w:val="00F516DB"/>
    <w:rsid w:val="00F5179D"/>
    <w:rsid w:val="00F5209E"/>
    <w:rsid w:val="00F52626"/>
    <w:rsid w:val="00F528C0"/>
    <w:rsid w:val="00F52BB0"/>
    <w:rsid w:val="00F531BE"/>
    <w:rsid w:val="00F54505"/>
    <w:rsid w:val="00F54FFF"/>
    <w:rsid w:val="00F55B5A"/>
    <w:rsid w:val="00F55F95"/>
    <w:rsid w:val="00F56384"/>
    <w:rsid w:val="00F5656A"/>
    <w:rsid w:val="00F56785"/>
    <w:rsid w:val="00F56AB3"/>
    <w:rsid w:val="00F56F4B"/>
    <w:rsid w:val="00F57858"/>
    <w:rsid w:val="00F57EF5"/>
    <w:rsid w:val="00F60365"/>
    <w:rsid w:val="00F60641"/>
    <w:rsid w:val="00F60B4A"/>
    <w:rsid w:val="00F61237"/>
    <w:rsid w:val="00F613DC"/>
    <w:rsid w:val="00F6187D"/>
    <w:rsid w:val="00F62356"/>
    <w:rsid w:val="00F626F5"/>
    <w:rsid w:val="00F62858"/>
    <w:rsid w:val="00F63F8E"/>
    <w:rsid w:val="00F6463C"/>
    <w:rsid w:val="00F6495C"/>
    <w:rsid w:val="00F654FA"/>
    <w:rsid w:val="00F6565C"/>
    <w:rsid w:val="00F65925"/>
    <w:rsid w:val="00F65C20"/>
    <w:rsid w:val="00F66B76"/>
    <w:rsid w:val="00F66BD2"/>
    <w:rsid w:val="00F67071"/>
    <w:rsid w:val="00F673F4"/>
    <w:rsid w:val="00F67605"/>
    <w:rsid w:val="00F70F84"/>
    <w:rsid w:val="00F7228A"/>
    <w:rsid w:val="00F726ED"/>
    <w:rsid w:val="00F72831"/>
    <w:rsid w:val="00F73608"/>
    <w:rsid w:val="00F73776"/>
    <w:rsid w:val="00F738CB"/>
    <w:rsid w:val="00F7444D"/>
    <w:rsid w:val="00F7463F"/>
    <w:rsid w:val="00F74934"/>
    <w:rsid w:val="00F76143"/>
    <w:rsid w:val="00F771FF"/>
    <w:rsid w:val="00F779B2"/>
    <w:rsid w:val="00F77F2A"/>
    <w:rsid w:val="00F801E4"/>
    <w:rsid w:val="00F8055A"/>
    <w:rsid w:val="00F8080D"/>
    <w:rsid w:val="00F80BC6"/>
    <w:rsid w:val="00F8211F"/>
    <w:rsid w:val="00F82769"/>
    <w:rsid w:val="00F82929"/>
    <w:rsid w:val="00F830CB"/>
    <w:rsid w:val="00F83EF3"/>
    <w:rsid w:val="00F84489"/>
    <w:rsid w:val="00F85B74"/>
    <w:rsid w:val="00F85EF9"/>
    <w:rsid w:val="00F864F4"/>
    <w:rsid w:val="00F86CB4"/>
    <w:rsid w:val="00F86D80"/>
    <w:rsid w:val="00F8734B"/>
    <w:rsid w:val="00F873D9"/>
    <w:rsid w:val="00F87D7D"/>
    <w:rsid w:val="00F90071"/>
    <w:rsid w:val="00F901F7"/>
    <w:rsid w:val="00F903E2"/>
    <w:rsid w:val="00F911DB"/>
    <w:rsid w:val="00F922FF"/>
    <w:rsid w:val="00F92841"/>
    <w:rsid w:val="00F9298F"/>
    <w:rsid w:val="00F92A36"/>
    <w:rsid w:val="00F93C90"/>
    <w:rsid w:val="00F94285"/>
    <w:rsid w:val="00F94EBD"/>
    <w:rsid w:val="00F95BD7"/>
    <w:rsid w:val="00F96E0C"/>
    <w:rsid w:val="00F97297"/>
    <w:rsid w:val="00F9743E"/>
    <w:rsid w:val="00F977A3"/>
    <w:rsid w:val="00F97CC7"/>
    <w:rsid w:val="00FA0296"/>
    <w:rsid w:val="00FA0586"/>
    <w:rsid w:val="00FA0A6C"/>
    <w:rsid w:val="00FA10C4"/>
    <w:rsid w:val="00FA2252"/>
    <w:rsid w:val="00FA2658"/>
    <w:rsid w:val="00FA37AD"/>
    <w:rsid w:val="00FA3E32"/>
    <w:rsid w:val="00FA4430"/>
    <w:rsid w:val="00FA44CE"/>
    <w:rsid w:val="00FA4832"/>
    <w:rsid w:val="00FA4951"/>
    <w:rsid w:val="00FA4DEA"/>
    <w:rsid w:val="00FA5259"/>
    <w:rsid w:val="00FA553C"/>
    <w:rsid w:val="00FA570A"/>
    <w:rsid w:val="00FA5A35"/>
    <w:rsid w:val="00FA613A"/>
    <w:rsid w:val="00FA68AD"/>
    <w:rsid w:val="00FA6EDC"/>
    <w:rsid w:val="00FA6F35"/>
    <w:rsid w:val="00FA7302"/>
    <w:rsid w:val="00FA7BC4"/>
    <w:rsid w:val="00FB0877"/>
    <w:rsid w:val="00FB0E64"/>
    <w:rsid w:val="00FB2147"/>
    <w:rsid w:val="00FB2656"/>
    <w:rsid w:val="00FB2D71"/>
    <w:rsid w:val="00FB3936"/>
    <w:rsid w:val="00FB4386"/>
    <w:rsid w:val="00FB447A"/>
    <w:rsid w:val="00FB58DF"/>
    <w:rsid w:val="00FB7AF4"/>
    <w:rsid w:val="00FB7D86"/>
    <w:rsid w:val="00FC195D"/>
    <w:rsid w:val="00FC19DD"/>
    <w:rsid w:val="00FC1DF5"/>
    <w:rsid w:val="00FC2471"/>
    <w:rsid w:val="00FC4055"/>
    <w:rsid w:val="00FC43EE"/>
    <w:rsid w:val="00FC53D3"/>
    <w:rsid w:val="00FC5A66"/>
    <w:rsid w:val="00FC5EAC"/>
    <w:rsid w:val="00FC6135"/>
    <w:rsid w:val="00FC69D5"/>
    <w:rsid w:val="00FC6D9F"/>
    <w:rsid w:val="00FC75A4"/>
    <w:rsid w:val="00FC78E3"/>
    <w:rsid w:val="00FC7F6E"/>
    <w:rsid w:val="00FD00C4"/>
    <w:rsid w:val="00FD01D6"/>
    <w:rsid w:val="00FD0BD4"/>
    <w:rsid w:val="00FD0F63"/>
    <w:rsid w:val="00FD1751"/>
    <w:rsid w:val="00FD18EB"/>
    <w:rsid w:val="00FD1994"/>
    <w:rsid w:val="00FD23B0"/>
    <w:rsid w:val="00FD2CB5"/>
    <w:rsid w:val="00FD3866"/>
    <w:rsid w:val="00FD3F78"/>
    <w:rsid w:val="00FD45E0"/>
    <w:rsid w:val="00FD4F03"/>
    <w:rsid w:val="00FD5094"/>
    <w:rsid w:val="00FD5974"/>
    <w:rsid w:val="00FD63F8"/>
    <w:rsid w:val="00FD6C35"/>
    <w:rsid w:val="00FD7505"/>
    <w:rsid w:val="00FE10A8"/>
    <w:rsid w:val="00FE1915"/>
    <w:rsid w:val="00FE23B8"/>
    <w:rsid w:val="00FE25B7"/>
    <w:rsid w:val="00FE28D5"/>
    <w:rsid w:val="00FE3199"/>
    <w:rsid w:val="00FE3A2B"/>
    <w:rsid w:val="00FE3CF6"/>
    <w:rsid w:val="00FE3E4F"/>
    <w:rsid w:val="00FE3EB6"/>
    <w:rsid w:val="00FE465F"/>
    <w:rsid w:val="00FE4911"/>
    <w:rsid w:val="00FE4CAD"/>
    <w:rsid w:val="00FE4CE6"/>
    <w:rsid w:val="00FE5087"/>
    <w:rsid w:val="00FE608A"/>
    <w:rsid w:val="00FE6215"/>
    <w:rsid w:val="00FE76D0"/>
    <w:rsid w:val="00FF05D2"/>
    <w:rsid w:val="00FF1075"/>
    <w:rsid w:val="00FF1840"/>
    <w:rsid w:val="00FF3134"/>
    <w:rsid w:val="00FF3B03"/>
    <w:rsid w:val="00FF3B66"/>
    <w:rsid w:val="00FF4215"/>
    <w:rsid w:val="00FF4373"/>
    <w:rsid w:val="00FF4424"/>
    <w:rsid w:val="00FF4443"/>
    <w:rsid w:val="00FF4F01"/>
    <w:rsid w:val="00FF4F1C"/>
    <w:rsid w:val="00FF5112"/>
    <w:rsid w:val="00FF616D"/>
    <w:rsid w:val="00FF634B"/>
    <w:rsid w:val="00FF63EC"/>
    <w:rsid w:val="00FF6903"/>
    <w:rsid w:val="00FF70B8"/>
    <w:rsid w:val="00FF752F"/>
    <w:rsid w:val="00FF77DA"/>
    <w:rsid w:val="00FF7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ity"/>
  <w:smartTagType w:namespaceuri="urn:schemas-microsoft-com:office:smarttags" w:name="place"/>
  <w:smartTagType w:namespaceuri="urn:schemas-microsoft-com:office:smarttags" w:name="time"/>
  <w:smartTagType w:namespaceuri="urn:schemas-microsoft-com:office:smarttags" w:name="metricconverter"/>
  <w:shapeDefaults>
    <o:shapedefaults v:ext="edit" spidmax="1026"/>
    <o:shapelayout v:ext="edit">
      <o:idmap v:ext="edit" data="1"/>
    </o:shapelayout>
  </w:shapeDefaults>
  <w:decimalSymbol w:val="."/>
  <w:listSeparator w:val=","/>
  <w14:docId w14:val="6F023EE2"/>
  <w15:chartTrackingRefBased/>
  <w15:docId w15:val="{29D98383-F663-424B-A58E-6DDC56DD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DC3"/>
    <w:rPr>
      <w:sz w:val="24"/>
      <w:szCs w:val="24"/>
    </w:rPr>
  </w:style>
  <w:style w:type="paragraph" w:styleId="Heading1">
    <w:name w:val="heading 1"/>
    <w:basedOn w:val="Normal"/>
    <w:next w:val="Normal"/>
    <w:link w:val="Heading1Char"/>
    <w:qFormat/>
    <w:rsid w:val="002C582C"/>
    <w:pPr>
      <w:keepNext/>
      <w:spacing w:before="240" w:after="60"/>
      <w:outlineLvl w:val="0"/>
    </w:pPr>
    <w:rPr>
      <w:rFonts w:ascii="Arial" w:hAnsi="Arial"/>
      <w:b/>
      <w:bCs/>
      <w:kern w:val="32"/>
      <w:sz w:val="32"/>
      <w:szCs w:val="32"/>
      <w:lang w:val="x-none" w:eastAsia="x-none"/>
    </w:rPr>
  </w:style>
  <w:style w:type="paragraph" w:styleId="Heading2">
    <w:name w:val="heading 2"/>
    <w:basedOn w:val="Normal"/>
    <w:next w:val="Normal"/>
    <w:link w:val="Heading2Char"/>
    <w:qFormat/>
    <w:rsid w:val="00A51F95"/>
    <w:pPr>
      <w:keepNext/>
      <w:spacing w:before="240" w:after="60"/>
      <w:outlineLvl w:val="1"/>
    </w:pPr>
    <w:rPr>
      <w:rFonts w:ascii="Arial" w:hAnsi="Arial"/>
      <w:b/>
      <w:bCs/>
      <w:i/>
      <w:iCs/>
      <w:sz w:val="28"/>
      <w:szCs w:val="28"/>
    </w:rPr>
  </w:style>
  <w:style w:type="paragraph" w:styleId="Heading4">
    <w:name w:val="heading 4"/>
    <w:basedOn w:val="Normal"/>
    <w:next w:val="Normal"/>
    <w:link w:val="Heading4Char"/>
    <w:qFormat/>
    <w:rsid w:val="00A51F9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1F95"/>
    <w:rPr>
      <w:rFonts w:ascii="Calibri" w:eastAsia="Times New Roman" w:hAnsi="Calibri" w:cs="Times New Roman"/>
      <w:b/>
      <w:bCs/>
      <w:sz w:val="28"/>
      <w:szCs w:val="28"/>
      <w:lang w:val="ru-RU" w:eastAsia="ru-RU"/>
    </w:rPr>
  </w:style>
  <w:style w:type="character" w:styleId="Hyperlink">
    <w:name w:val="Hyperlink"/>
    <w:rsid w:val="00280123"/>
    <w:rPr>
      <w:color w:val="0000FF"/>
      <w:u w:val="single"/>
    </w:rPr>
  </w:style>
  <w:style w:type="paragraph" w:styleId="Footer">
    <w:name w:val="footer"/>
    <w:basedOn w:val="Normal"/>
    <w:link w:val="FooterChar"/>
    <w:rsid w:val="0065294B"/>
    <w:pPr>
      <w:tabs>
        <w:tab w:val="center" w:pos="4677"/>
        <w:tab w:val="right" w:pos="9355"/>
      </w:tabs>
    </w:pPr>
    <w:rPr>
      <w:lang w:val="x-none" w:eastAsia="x-none"/>
    </w:rPr>
  </w:style>
  <w:style w:type="character" w:styleId="PageNumber">
    <w:name w:val="page number"/>
    <w:basedOn w:val="DefaultParagraphFont"/>
    <w:rsid w:val="0065294B"/>
  </w:style>
  <w:style w:type="paragraph" w:styleId="ListBullet">
    <w:name w:val="List Bullet"/>
    <w:basedOn w:val="Normal"/>
    <w:autoRedefine/>
    <w:rsid w:val="00B36140"/>
    <w:pPr>
      <w:jc w:val="both"/>
    </w:pPr>
    <w:rPr>
      <w:sz w:val="28"/>
      <w:szCs w:val="28"/>
    </w:rPr>
  </w:style>
  <w:style w:type="paragraph" w:customStyle="1" w:styleId="21">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Знак Знак1"/>
    <w:basedOn w:val="Normal"/>
    <w:rsid w:val="002D37FE"/>
    <w:pPr>
      <w:widowControl w:val="0"/>
      <w:jc w:val="both"/>
    </w:pPr>
    <w:rPr>
      <w:rFonts w:ascii="Tahoma" w:eastAsia="SimSun" w:hAnsi="Tahoma"/>
      <w:kern w:val="2"/>
      <w:szCs w:val="20"/>
      <w:lang w:val="en-US" w:eastAsia="zh-CN"/>
    </w:rPr>
  </w:style>
  <w:style w:type="paragraph" w:customStyle="1" w:styleId="a">
    <w:name w:val="Знак Знак Знак Знак Знак Знак Знак Знак Знак Знак Знак Знак Знак Знак Знак Знак Знак Знак Знак Знак Знак Знак Знак Знак Знак Знак Знак"/>
    <w:basedOn w:val="Normal"/>
    <w:rsid w:val="00343F5B"/>
    <w:pPr>
      <w:widowControl w:val="0"/>
      <w:jc w:val="both"/>
    </w:pPr>
    <w:rPr>
      <w:rFonts w:ascii="Tahoma" w:eastAsia="SimSun" w:hAnsi="Tahoma"/>
      <w:kern w:val="2"/>
      <w:szCs w:val="20"/>
      <w:lang w:val="en-US" w:eastAsia="zh-CN"/>
    </w:rPr>
  </w:style>
  <w:style w:type="character" w:styleId="FollowedHyperlink">
    <w:name w:val="FollowedHyperlink"/>
    <w:rsid w:val="004E5BD5"/>
    <w:rPr>
      <w:color w:val="800080"/>
      <w:u w:val="single"/>
    </w:rPr>
  </w:style>
  <w:style w:type="paragraph" w:customStyle="1" w:styleId="1">
    <w:name w:val="Знак Знак Знак Знак Знак Знак Знак Знак Знак Знак Знак Знак Знак Знак Знак Знак Знак Знак Знак Знак Знак Знак Знак Знак Знак Знак Знак1"/>
    <w:basedOn w:val="Normal"/>
    <w:rsid w:val="00D80C3B"/>
    <w:pPr>
      <w:widowControl w:val="0"/>
      <w:jc w:val="both"/>
    </w:pPr>
    <w:rPr>
      <w:rFonts w:ascii="Tahoma" w:eastAsia="SimSun" w:hAnsi="Tahoma"/>
      <w:kern w:val="2"/>
      <w:szCs w:val="20"/>
      <w:lang w:val="en-US" w:eastAsia="zh-CN"/>
    </w:rPr>
  </w:style>
  <w:style w:type="paragraph" w:customStyle="1" w:styleId="a0">
    <w:name w:val="Знак Знак Знак Знак Знак Знак Знак Знак Знак Знак Знак Знак Знак Знак Знак Знак Знак Знак Знак Знак Знак Знак Знак Знак"/>
    <w:basedOn w:val="Normal"/>
    <w:rsid w:val="006334B2"/>
    <w:pPr>
      <w:widowControl w:val="0"/>
      <w:jc w:val="both"/>
    </w:pPr>
    <w:rPr>
      <w:rFonts w:ascii="Tahoma" w:eastAsia="SimSun" w:hAnsi="Tahoma"/>
      <w:kern w:val="2"/>
      <w:szCs w:val="20"/>
      <w:lang w:val="en-US" w:eastAsia="zh-CN"/>
    </w:rPr>
  </w:style>
  <w:style w:type="paragraph" w:customStyle="1" w:styleId="2">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Знак Знак"/>
    <w:basedOn w:val="Normal"/>
    <w:rsid w:val="005657B3"/>
    <w:pPr>
      <w:widowControl w:val="0"/>
      <w:jc w:val="both"/>
    </w:pPr>
    <w:rPr>
      <w:rFonts w:ascii="Tahoma" w:eastAsia="SimSun" w:hAnsi="Tahoma"/>
      <w:kern w:val="2"/>
      <w:szCs w:val="20"/>
      <w:lang w:val="en-US" w:eastAsia="zh-CN"/>
    </w:rPr>
  </w:style>
  <w:style w:type="character" w:customStyle="1" w:styleId="Heading2Char">
    <w:name w:val="Heading 2 Char"/>
    <w:link w:val="Heading2"/>
    <w:rsid w:val="00A51F95"/>
    <w:rPr>
      <w:rFonts w:ascii="Arial" w:hAnsi="Arial" w:cs="Arial"/>
      <w:b/>
      <w:bCs/>
      <w:i/>
      <w:iCs/>
      <w:sz w:val="28"/>
      <w:szCs w:val="28"/>
      <w:lang w:val="ru-RU" w:eastAsia="ru-RU"/>
    </w:rPr>
  </w:style>
  <w:style w:type="character" w:customStyle="1" w:styleId="TitleChar">
    <w:name w:val="Title Char"/>
    <w:link w:val="Title"/>
    <w:rsid w:val="00A51F95"/>
    <w:rPr>
      <w:b/>
      <w:i/>
      <w:sz w:val="30"/>
      <w:lang w:val="ru-RU" w:eastAsia="ru-RU"/>
    </w:rPr>
  </w:style>
  <w:style w:type="paragraph" w:styleId="Title">
    <w:name w:val="Title"/>
    <w:basedOn w:val="Normal"/>
    <w:link w:val="TitleChar"/>
    <w:qFormat/>
    <w:rsid w:val="00A51F95"/>
    <w:pPr>
      <w:jc w:val="center"/>
    </w:pPr>
    <w:rPr>
      <w:b/>
      <w:i/>
      <w:sz w:val="30"/>
      <w:szCs w:val="20"/>
    </w:rPr>
  </w:style>
  <w:style w:type="paragraph" w:styleId="BalloonText">
    <w:name w:val="Balloon Text"/>
    <w:basedOn w:val="Normal"/>
    <w:link w:val="BalloonTextChar"/>
    <w:uiPriority w:val="99"/>
    <w:semiHidden/>
    <w:unhideWhenUsed/>
    <w:rsid w:val="00F7228A"/>
    <w:rPr>
      <w:rFonts w:ascii="Tahoma" w:hAnsi="Tahoma"/>
      <w:sz w:val="16"/>
      <w:szCs w:val="16"/>
      <w:lang w:val="x-none" w:eastAsia="x-none"/>
    </w:rPr>
  </w:style>
  <w:style w:type="character" w:customStyle="1" w:styleId="BalloonTextChar">
    <w:name w:val="Balloon Text Char"/>
    <w:link w:val="BalloonText"/>
    <w:uiPriority w:val="99"/>
    <w:semiHidden/>
    <w:rsid w:val="00F7228A"/>
    <w:rPr>
      <w:rFonts w:ascii="Tahoma" w:hAnsi="Tahoma" w:cs="Tahoma"/>
      <w:sz w:val="16"/>
      <w:szCs w:val="16"/>
    </w:rPr>
  </w:style>
  <w:style w:type="paragraph" w:customStyle="1" w:styleId="20">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w:basedOn w:val="Normal"/>
    <w:rsid w:val="00E67658"/>
    <w:pPr>
      <w:widowControl w:val="0"/>
      <w:jc w:val="both"/>
    </w:pPr>
    <w:rPr>
      <w:rFonts w:ascii="Tahoma" w:eastAsia="SimSun" w:hAnsi="Tahoma"/>
      <w:kern w:val="2"/>
      <w:szCs w:val="20"/>
      <w:lang w:val="en-US" w:eastAsia="zh-CN"/>
    </w:rPr>
  </w:style>
  <w:style w:type="paragraph" w:styleId="BodyText3">
    <w:name w:val="Body Text 3"/>
    <w:basedOn w:val="Normal"/>
    <w:link w:val="BodyText3Char"/>
    <w:semiHidden/>
    <w:rsid w:val="003228FC"/>
    <w:pPr>
      <w:jc w:val="both"/>
    </w:pPr>
    <w:rPr>
      <w:sz w:val="28"/>
      <w:lang w:val="x-none" w:eastAsia="x-none"/>
    </w:rPr>
  </w:style>
  <w:style w:type="character" w:customStyle="1" w:styleId="BodyText3Char">
    <w:name w:val="Body Text 3 Char"/>
    <w:link w:val="BodyText3"/>
    <w:semiHidden/>
    <w:rsid w:val="003228FC"/>
    <w:rPr>
      <w:sz w:val="28"/>
      <w:szCs w:val="24"/>
    </w:rPr>
  </w:style>
  <w:style w:type="paragraph" w:styleId="BodyTextIndent">
    <w:name w:val="Body Text Indent"/>
    <w:basedOn w:val="Normal"/>
    <w:link w:val="BodyTextIndentChar"/>
    <w:semiHidden/>
    <w:unhideWhenUsed/>
    <w:rsid w:val="001D219F"/>
    <w:pPr>
      <w:spacing w:after="120"/>
      <w:ind w:left="283"/>
    </w:pPr>
    <w:rPr>
      <w:lang w:val="x-none" w:eastAsia="x-none"/>
    </w:rPr>
  </w:style>
  <w:style w:type="character" w:customStyle="1" w:styleId="BodyTextIndentChar">
    <w:name w:val="Body Text Indent Char"/>
    <w:link w:val="BodyTextIndent"/>
    <w:semiHidden/>
    <w:rsid w:val="001D219F"/>
    <w:rPr>
      <w:sz w:val="24"/>
      <w:szCs w:val="24"/>
    </w:rPr>
  </w:style>
  <w:style w:type="character" w:customStyle="1" w:styleId="Heading1Char">
    <w:name w:val="Heading 1 Char"/>
    <w:link w:val="Heading1"/>
    <w:rsid w:val="001D219F"/>
    <w:rPr>
      <w:rFonts w:ascii="Arial" w:hAnsi="Arial" w:cs="Arial"/>
      <w:b/>
      <w:bCs/>
      <w:kern w:val="32"/>
      <w:sz w:val="32"/>
      <w:szCs w:val="32"/>
    </w:rPr>
  </w:style>
  <w:style w:type="paragraph" w:customStyle="1" w:styleId="a1">
    <w:name w:val="Знак Знак Знак Знак Знак Знак Знак"/>
    <w:basedOn w:val="Normal"/>
    <w:rsid w:val="0082531F"/>
    <w:pPr>
      <w:widowControl w:val="0"/>
      <w:jc w:val="both"/>
    </w:pPr>
    <w:rPr>
      <w:rFonts w:ascii="Tahoma" w:eastAsia="SimSun" w:hAnsi="Tahoma"/>
      <w:kern w:val="2"/>
      <w:szCs w:val="20"/>
      <w:lang w:val="en-US" w:eastAsia="zh-CN"/>
    </w:rPr>
  </w:style>
  <w:style w:type="paragraph" w:customStyle="1" w:styleId="a2">
    <w:name w:val="Знак Знак Знак Знак Знак Знак Знак Знак Знак Знак Знак"/>
    <w:basedOn w:val="Normal"/>
    <w:rsid w:val="007C742B"/>
    <w:pPr>
      <w:widowControl w:val="0"/>
      <w:jc w:val="both"/>
    </w:pPr>
    <w:rPr>
      <w:rFonts w:ascii="Tahoma" w:eastAsia="SimSun" w:hAnsi="Tahoma"/>
      <w:kern w:val="2"/>
      <w:szCs w:val="20"/>
      <w:lang w:val="en-US" w:eastAsia="zh-CN"/>
    </w:rPr>
  </w:style>
  <w:style w:type="paragraph" w:customStyle="1" w:styleId="a3">
    <w:name w:val="Знак Знак Знак Знак Знак Знак Знак Знак Знак"/>
    <w:basedOn w:val="Normal"/>
    <w:rsid w:val="007C742B"/>
    <w:pPr>
      <w:widowControl w:val="0"/>
      <w:jc w:val="both"/>
    </w:pPr>
    <w:rPr>
      <w:rFonts w:ascii="Tahoma" w:eastAsia="SimSun" w:hAnsi="Tahoma"/>
      <w:kern w:val="2"/>
      <w:szCs w:val="20"/>
      <w:lang w:val="en-US" w:eastAsia="zh-CN"/>
    </w:rPr>
  </w:style>
  <w:style w:type="paragraph" w:customStyle="1" w:styleId="a4">
    <w:name w:val="Знак Знак Знак Знак Знак Знак Знак Знак Знак Знак Знак Знак Знак"/>
    <w:basedOn w:val="Normal"/>
    <w:rsid w:val="00796332"/>
    <w:pPr>
      <w:widowControl w:val="0"/>
      <w:jc w:val="both"/>
    </w:pPr>
    <w:rPr>
      <w:rFonts w:ascii="Tahoma" w:eastAsia="SimSun" w:hAnsi="Tahoma"/>
      <w:kern w:val="2"/>
      <w:szCs w:val="20"/>
      <w:lang w:val="en-US" w:eastAsia="zh-CN"/>
    </w:rPr>
  </w:style>
  <w:style w:type="paragraph" w:styleId="NoSpacing">
    <w:name w:val="No Spacing"/>
    <w:uiPriority w:val="1"/>
    <w:qFormat/>
    <w:rsid w:val="001B3040"/>
    <w:rPr>
      <w:sz w:val="24"/>
      <w:szCs w:val="24"/>
    </w:rPr>
  </w:style>
  <w:style w:type="character" w:customStyle="1" w:styleId="10">
    <w:name w:val="Название Знак1"/>
    <w:uiPriority w:val="10"/>
    <w:rsid w:val="00FA6EDC"/>
    <w:rPr>
      <w:rFonts w:ascii="Cambria" w:eastAsia="Times New Roman" w:hAnsi="Cambria" w:cs="Times New Roman" w:hint="default"/>
      <w:color w:val="17365D"/>
      <w:spacing w:val="5"/>
      <w:kern w:val="28"/>
      <w:sz w:val="52"/>
      <w:szCs w:val="52"/>
    </w:rPr>
  </w:style>
  <w:style w:type="character" w:customStyle="1" w:styleId="FooterChar">
    <w:name w:val="Footer Char"/>
    <w:link w:val="Footer"/>
    <w:rsid w:val="00E42517"/>
    <w:rPr>
      <w:sz w:val="24"/>
      <w:szCs w:val="24"/>
    </w:rPr>
  </w:style>
  <w:style w:type="paragraph" w:customStyle="1" w:styleId="210">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Знак Знак1"/>
    <w:basedOn w:val="Normal"/>
    <w:rsid w:val="00E42517"/>
    <w:pPr>
      <w:widowControl w:val="0"/>
      <w:jc w:val="both"/>
    </w:pPr>
    <w:rPr>
      <w:rFonts w:ascii="Tahoma" w:eastAsia="SimSun" w:hAnsi="Tahoma"/>
      <w:kern w:val="2"/>
      <w:szCs w:val="20"/>
      <w:lang w:val="en-US" w:eastAsia="zh-CN"/>
    </w:rPr>
  </w:style>
  <w:style w:type="paragraph" w:customStyle="1" w:styleId="a5">
    <w:name w:val="Знак Знак Знак Знак Знак Знак Знак Знак Знак Знак Знак Знак Знак Знак Знак Знак Знак Знак 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11">
    <w:name w:val="Знак Знак Знак Знак Знак Знак Знак Знак Знак Знак Знак Знак Знак Знак Знак Знак Знак Знак Знак Знак Знак Знак Знак Знак Знак Знак Знак1"/>
    <w:basedOn w:val="Normal"/>
    <w:rsid w:val="00E42517"/>
    <w:pPr>
      <w:widowControl w:val="0"/>
      <w:jc w:val="both"/>
    </w:pPr>
    <w:rPr>
      <w:rFonts w:ascii="Tahoma" w:eastAsia="SimSun" w:hAnsi="Tahoma"/>
      <w:kern w:val="2"/>
      <w:szCs w:val="20"/>
      <w:lang w:val="en-US" w:eastAsia="zh-CN"/>
    </w:rPr>
  </w:style>
  <w:style w:type="paragraph" w:customStyle="1" w:styleId="a6">
    <w:name w:val="Знак Знак Знак Знак Знак Знак Знак Знак Знак Знак Знак Знак Знак Знак Знак 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22">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23">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a7">
    <w:name w:val="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a8">
    <w:name w:val="Знак Знак 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a9">
    <w:name w:val="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customStyle="1" w:styleId="aa">
    <w:name w:val="Знак Знак Знак Знак Знак Знак Знак Знак Знак Знак Знак Знак Знак"/>
    <w:basedOn w:val="Normal"/>
    <w:rsid w:val="00E42517"/>
    <w:pPr>
      <w:widowControl w:val="0"/>
      <w:jc w:val="both"/>
    </w:pPr>
    <w:rPr>
      <w:rFonts w:ascii="Tahoma" w:eastAsia="SimSun" w:hAnsi="Tahoma"/>
      <w:kern w:val="2"/>
      <w:szCs w:val="20"/>
      <w:lang w:val="en-US" w:eastAsia="zh-CN"/>
    </w:rPr>
  </w:style>
  <w:style w:type="paragraph" w:styleId="Header">
    <w:name w:val="header"/>
    <w:basedOn w:val="Normal"/>
    <w:link w:val="HeaderChar"/>
    <w:uiPriority w:val="99"/>
    <w:unhideWhenUsed/>
    <w:rsid w:val="00D31AE7"/>
    <w:pPr>
      <w:tabs>
        <w:tab w:val="center" w:pos="4677"/>
        <w:tab w:val="right" w:pos="9355"/>
      </w:tabs>
    </w:pPr>
    <w:rPr>
      <w:lang w:val="x-none" w:eastAsia="x-none"/>
    </w:rPr>
  </w:style>
  <w:style w:type="character" w:customStyle="1" w:styleId="HeaderChar">
    <w:name w:val="Header Char"/>
    <w:link w:val="Header"/>
    <w:uiPriority w:val="99"/>
    <w:rsid w:val="00D31AE7"/>
    <w:rPr>
      <w:sz w:val="24"/>
      <w:szCs w:val="24"/>
    </w:rPr>
  </w:style>
  <w:style w:type="table" w:styleId="TableGrid">
    <w:name w:val="Table Grid"/>
    <w:basedOn w:val="TableNormal"/>
    <w:rsid w:val="00954D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818804">
      <w:bodyDiv w:val="1"/>
      <w:marLeft w:val="0"/>
      <w:marRight w:val="0"/>
      <w:marTop w:val="0"/>
      <w:marBottom w:val="0"/>
      <w:divBdr>
        <w:top w:val="none" w:sz="0" w:space="0" w:color="auto"/>
        <w:left w:val="none" w:sz="0" w:space="0" w:color="auto"/>
        <w:bottom w:val="none" w:sz="0" w:space="0" w:color="auto"/>
        <w:right w:val="none" w:sz="0" w:space="0" w:color="auto"/>
      </w:divBdr>
    </w:div>
    <w:div w:id="695885578">
      <w:bodyDiv w:val="1"/>
      <w:marLeft w:val="0"/>
      <w:marRight w:val="0"/>
      <w:marTop w:val="0"/>
      <w:marBottom w:val="0"/>
      <w:divBdr>
        <w:top w:val="none" w:sz="0" w:space="0" w:color="auto"/>
        <w:left w:val="none" w:sz="0" w:space="0" w:color="auto"/>
        <w:bottom w:val="none" w:sz="0" w:space="0" w:color="auto"/>
        <w:right w:val="none" w:sz="0" w:space="0" w:color="auto"/>
      </w:divBdr>
    </w:div>
    <w:div w:id="1052999368">
      <w:bodyDiv w:val="1"/>
      <w:marLeft w:val="0"/>
      <w:marRight w:val="0"/>
      <w:marTop w:val="0"/>
      <w:marBottom w:val="0"/>
      <w:divBdr>
        <w:top w:val="none" w:sz="0" w:space="0" w:color="auto"/>
        <w:left w:val="none" w:sz="0" w:space="0" w:color="auto"/>
        <w:bottom w:val="none" w:sz="0" w:space="0" w:color="auto"/>
        <w:right w:val="none" w:sz="0" w:space="0" w:color="auto"/>
      </w:divBdr>
    </w:div>
    <w:div w:id="195620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chief@pcweek.r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ief@pcweek.ru" TargetMode="External"/><Relationship Id="rId5" Type="http://schemas.openxmlformats.org/officeDocument/2006/relationships/webSettings" Target="webSettings.xml"/><Relationship Id="rId10" Type="http://schemas.openxmlformats.org/officeDocument/2006/relationships/hyperlink" Target="mailto:chief@pcweek.ru"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F8BB5-DD7F-47E6-863C-06B6B8729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345</Pages>
  <Words>127440</Words>
  <Characters>726411</Characters>
  <Application>Microsoft Office Word</Application>
  <DocSecurity>0</DocSecurity>
  <Lines>6053</Lines>
  <Paragraphs>1704</Paragraphs>
  <ScaleCrop>false</ScaleCrop>
  <HeadingPairs>
    <vt:vector size="2" baseType="variant">
      <vt:variant>
        <vt:lpstr>Название</vt:lpstr>
      </vt:variant>
      <vt:variant>
        <vt:i4>1</vt:i4>
      </vt:variant>
    </vt:vector>
  </HeadingPairs>
  <TitlesOfParts>
    <vt:vector size="1" baseType="lpstr">
      <vt:lpstr>Термин</vt:lpstr>
    </vt:vector>
  </TitlesOfParts>
  <Company>UNICON.UZ</Company>
  <LinksUpToDate>false</LinksUpToDate>
  <CharactersWithSpaces>852147</CharactersWithSpaces>
  <SharedDoc>false</SharedDoc>
  <HLinks>
    <vt:vector size="18" baseType="variant">
      <vt:variant>
        <vt:i4>3604504</vt:i4>
      </vt:variant>
      <vt:variant>
        <vt:i4>6</vt:i4>
      </vt:variant>
      <vt:variant>
        <vt:i4>0</vt:i4>
      </vt:variant>
      <vt:variant>
        <vt:i4>5</vt:i4>
      </vt:variant>
      <vt:variant>
        <vt:lpwstr>mailto:chief@pcweek.ru</vt:lpwstr>
      </vt:variant>
      <vt:variant>
        <vt:lpwstr/>
      </vt:variant>
      <vt:variant>
        <vt:i4>3604504</vt:i4>
      </vt:variant>
      <vt:variant>
        <vt:i4>3</vt:i4>
      </vt:variant>
      <vt:variant>
        <vt:i4>0</vt:i4>
      </vt:variant>
      <vt:variant>
        <vt:i4>5</vt:i4>
      </vt:variant>
      <vt:variant>
        <vt:lpwstr>mailto:chief@pcweek.ru</vt:lpwstr>
      </vt:variant>
      <vt:variant>
        <vt:lpwstr/>
      </vt:variant>
      <vt:variant>
        <vt:i4>3604504</vt:i4>
      </vt:variant>
      <vt:variant>
        <vt:i4>0</vt:i4>
      </vt:variant>
      <vt:variant>
        <vt:i4>0</vt:i4>
      </vt:variant>
      <vt:variant>
        <vt:i4>5</vt:i4>
      </vt:variant>
      <vt:variant>
        <vt:lpwstr>mailto:chief@pcweek.ru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Термин</dc:title>
  <dc:subject/>
  <dc:creator>СLASS-5</dc:creator>
  <cp:keywords/>
  <dc:description/>
  <cp:lastModifiedBy>Adhambek Khusinboyev</cp:lastModifiedBy>
  <cp:revision>11</cp:revision>
  <cp:lastPrinted>2012-05-15T13:17:00Z</cp:lastPrinted>
  <dcterms:created xsi:type="dcterms:W3CDTF">2024-07-05T11:58:00Z</dcterms:created>
  <dcterms:modified xsi:type="dcterms:W3CDTF">2024-07-16T13:59:00Z</dcterms:modified>
</cp:coreProperties>
</file>